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08FC27" w14:textId="453D2801" w:rsidR="00F452DD" w:rsidRPr="00766CC2" w:rsidRDefault="00AB5184" w:rsidP="00766CC2">
      <w:pPr>
        <w:jc w:val="right"/>
        <w:rPr>
          <w:b/>
          <w:color w:val="FFFFFF" w:themeColor="background1"/>
          <w:sz w:val="260"/>
        </w:rPr>
      </w:pPr>
      <w:r w:rsidRPr="00766CC2">
        <w:rPr>
          <w:rFonts w:ascii="Adam Bold" w:hAnsi="Adam Bold"/>
          <w:b/>
          <w:noProof/>
          <w:color w:val="FFFFFF" w:themeColor="background1"/>
          <w:sz w:val="72"/>
          <w:lang w:eastAsia="de-DE"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2408FC87" wp14:editId="0FCEBEF8">
                <wp:simplePos x="0" y="0"/>
                <wp:positionH relativeFrom="page">
                  <wp:align>right</wp:align>
                </wp:positionH>
                <wp:positionV relativeFrom="paragraph">
                  <wp:posOffset>-446405</wp:posOffset>
                </wp:positionV>
                <wp:extent cx="7629525" cy="4476750"/>
                <wp:effectExtent l="0" t="0" r="9525" b="0"/>
                <wp:wrapNone/>
                <wp:docPr id="1" name="Freihand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9525" cy="4476750"/>
                        </a:xfrm>
                        <a:custGeom>
                          <a:avLst/>
                          <a:gdLst>
                            <a:gd name="connsiteX0" fmla="*/ 57150 w 7629525"/>
                            <a:gd name="connsiteY0" fmla="*/ 0 h 4476750"/>
                            <a:gd name="connsiteX1" fmla="*/ 7629525 w 7629525"/>
                            <a:gd name="connsiteY1" fmla="*/ 0 h 4476750"/>
                            <a:gd name="connsiteX2" fmla="*/ 7629525 w 7629525"/>
                            <a:gd name="connsiteY2" fmla="*/ 3857625 h 4476750"/>
                            <a:gd name="connsiteX3" fmla="*/ 0 w 7629525"/>
                            <a:gd name="connsiteY3" fmla="*/ 4476750 h 4476750"/>
                            <a:gd name="connsiteX4" fmla="*/ 0 w 7629525"/>
                            <a:gd name="connsiteY4" fmla="*/ 9525 h 4476750"/>
                            <a:gd name="connsiteX5" fmla="*/ 57150 w 7629525"/>
                            <a:gd name="connsiteY5" fmla="*/ 0 h 44767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629525" h="4476750">
                              <a:moveTo>
                                <a:pt x="57150" y="0"/>
                              </a:moveTo>
                              <a:lnTo>
                                <a:pt x="7629525" y="0"/>
                              </a:lnTo>
                              <a:lnTo>
                                <a:pt x="7629525" y="3857625"/>
                              </a:lnTo>
                              <a:lnTo>
                                <a:pt x="0" y="4476750"/>
                              </a:lnTo>
                              <a:lnTo>
                                <a:pt x="0" y="9525"/>
                              </a:lnTo>
                              <a:lnTo>
                                <a:pt x="5715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1FFBB" id="Freihandform 1" o:spid="_x0000_s1026" style="position:absolute;margin-left:549.55pt;margin-top:-35.15pt;width:600.75pt;height:352.5pt;z-index:-251657728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coordsize="7629525,44767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JCEo4wMAACQLAAAOAAAAZHJzL2Uyb0RvYy54bWysVttu3DYQfS/Q&#10;fyD0WKDei1feRPA6MGy4CGAkRuwi7SOXoiwBFMmS3Ivz9T0kRS1rB9hsUD1IpGbO3Dmcyw/7XpAt&#10;N7ZTclXMzqYF4ZKpupPPq+LPp7vf3xXEOiprKpTkq+KF2+LD1a+/XO50xeeqVaLmhkCItNVOr4rW&#10;OV1NJpa1vKf2TGkuQWyU6anD1jxPakN3kN6LyXw6vZjslKm1UYxbi7+3kVhcBflNw5n73DSWOyJW&#10;BWxz4W3Ce+3fk6tLWj0bqtuODWbQn7Cip52E0lHULXWUbEz3RlTfMaOsatwZU/1ENU3HePAB3sym&#10;r7x5bKnmwRcEx+oxTPb/E8s+bR/1g0EYdtpWFkvvxb4xvf/CPrIPwXoZg8X3jjD8XF7M35fzsiAM&#10;tMViebEsQzgnBzjbWPcHV0EU3d5bF6NdYxViVRNJexQFU1LazvG/kKGmF0jAbxNSLmfllOxI0jNg&#10;X0H+ziFT0pLMEmTjjYZZpmGQfFxHDvoBHfOf0ZGDzt+VsK087s15pukHYpWzD3E6rmNxmo6c3dfH&#10;cQUooVOTnkNeJQTl95wKjLap5theDkWHFaG+OU3DedXK+grPKxDlnLaoLpQdRALlK/YIGHWSg2cn&#10;gVEAOXh+EhiZzcHnJ4GRshy8OAmMVOTgMgfHwA2BN+jFvguL0IVdQdCFTUHQhdceQytNnc9XWpJd&#10;1mPaQ4vx9F5t+ZMKnM6nL/SKYEhK2IFDyJwzdRNvdOJNHOmrg8yccziQg2+JL30jPxoRZGbtB94n&#10;jvTNOUPzjNWVyOkb2d46lehMKMsj1ActVOgYPR/0rO+uRafvOiF8sPx6uEQQ/ONXbbyebhXb9Fy6&#10;eN8aLqjDZW/bTlskseL9mtdI5cc61DutrDPcMVhFqwaKvyDv0daRABNzs0Q4W1J5M1NA4NPhQgor&#10;9yK4lynkF96Qrkba5+EIh1mB3whDthT1RRmDsbNIamnN4+9yimdI4IgIkQsCD9YOsgcBfg55Kzta&#10;Gb1rPJSHUWM0LPaWUc1/DYvgERE0K+lGcN9JZb7nmYBXg+bIn4IUQ+OjtFb1y4MhRsVBx2p21xnr&#10;7ql1D9TgYkWVYlpzn/FqhMIRw0kKq4K0ynz73n/Pj2oBtSA7TEqrwv6zoYYXRHyUGEXezxYLiHVh&#10;syiXc2xMTlnnFLnpbxTShF4J68LS8zuRlo1R/VcMdddeK0hUMuhGT3boFnFz47AHCWMh49fXYY1x&#10;CkfgXj5q5oX7qGp4/rT/So0mfrkqHGaXTypNVbRKMwnq8cDrkVJdb5xqulC4h7gO8cYoFgpnGBv9&#10;rJfvA9dhuL36FwAA//8DAFBLAwQKAAAAAAAAACEARQ3PWxOOXwATjl8AFAAAAGRycy9tZWRpYS9p&#10;bWFnZTEuanBn/9j/4SXhRXhpZgAASUkqAAgAAAAKAA8BAgAGAAAAhgAAABABAgAUAAAAjAAAABIB&#10;AwABAAAAAQAAABoBBQABAAAAoAAAABsBBQABAAAAqAAAACgBAwABAAAAAgAAADEBAgAiAAAAsAAA&#10;ADIBAgAUAAAA0gAAADsBAgAOAAAA5gAAAGmHBAABAAAA9AAAABgDAABDYW5vbgBDYW5vbiBFT1Mg&#10;UkVCRUwgVDJpAMDGLQAQJwAAwMYtABAnAABBZG9iZSBQaG90b3Nob3AgQ0MgMjAxNSAoV2luZG93&#10;cykAMjAxNTowOTowNCAxMDoxMjoyNwBEYW5pZWwgTGVldmVzAB4AmoIFAAEAAABiAgAAnYIFAAEA&#10;AABqAgAAIogDAAEAAAADAAAAJ4gDAAEAAAAAGQAAAJAHAAQAAAAwMjIxA5ACABQAAAByAgAABJAC&#10;ABQAAACGAgAAAZIKAAEAAACaAgAAApIFAAEAAACiAgAABJIKAAEAAACqAgAABZIFAAEAAACyAgAA&#10;B5IDAAEAAAAFAAAACZIDAAEAAAAQAAAACpIFAAEAAAC6AgAAkJICAAMAAAA2MQAAkZICAAMAAAA2&#10;MQAAkpICAAMAAAA2MQAAAaADAAEAAAD//wAAAqAEAAEAAABAFAAAA6AEAAEAAACADQAADqIFAAEA&#10;AADCAgAAD6IFAAEAAADKAgAAEKIDAAEAAAACAAAAAaQDAAEAAAAAAAAAAqQDAAEAAAAAAAAAA6QD&#10;AAEAAAAAAAAABqQDAAEAAAAAAAAAMaQCAAsAAADSAgAAMqQFAAQAAADdAgAANKQCABkAAAD9AgAA&#10;AAAAAAEAAAAFAAAAOAAAAAoAAAAyMDE1OjA4OjIzIDE5OjQ0OjI1ADIwMTU6MDg6MjMgMTk6NDQ6&#10;MjUACG4jAEBCDwBm2UsAQEIPAAEAAAADAAAACxMAAOgDAAAvAAAAAQAAAAAaTwCJAwAAALw0AFMC&#10;AAAxMjIyNzI2MTA5ABIAAAABAAAANwAAAAEAAAAAAAAAAAAAAAAAAAAAAAAARUYtUzE4LTU1bW0g&#10;Zi8zLjUtNS42IElTAAAABgADAQMAAQAAAAYAAAAaAQUAAQAAAGYDAAAbAQUAAQAAAG4DAAAoAQMA&#10;AQAAAAIAAAABAgQAAQAAAHYDAAACAgQAAQAAAGMiAAAAAAAASAAAAAEAAABIAAAAAQAAAP/Y/+0A&#10;DEFkb2JlX0NNAAH/7gAOQWRvYmUAZIAAAAAB/9sAhAAMCAgICQgMCQkMEQsKCxEVDwwMDxUYExMV&#10;ExMYEQwMDAwMDBEMDAwMDAwMDAwMDAwMDAwMDAwMDAwMDAwMDAwMAQ0LCw0ODRAODhAUDg4OFBQO&#10;Dg4OFBEMDAwMDBERDAwMDAwMEQwMDAwMDAwMDAwMDAwMDAwMDAwMDAwMDAwMDAz/wAARCABr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AA6u93TmZXr3HAqnGq3tL6Ln7AXevmWVs+zXNymOupyMNnp220fzaP07Dzsy91BrDs&#10;PrBfc/LosfbRYaR9oL9uX+sYVNubbX6tdnrfa7vU/wAH+lU+kj6jZmP1HI3WDBrLG5GG4uqpDAft&#10;OJXbXud6f6XF9L1d/wDO/o/8Mue+rluV1S2h9b6emWYmTSQ6u04rTTYbDfSXOtb6rWbaNm39Y9P1&#10;PTSU7WP+1ThvudjPrsvuaR0O1jcah5Df0uNVb9NmXuqp6lbj2t9d/o/o7Lf0qZtn1gqZlZu/1cKn&#10;KPrMc8V3VfaCx1+fksdQ+27E3s9HZ6n6fG/nafQWb1Tq+M/MyulZBLaWuD39RsJ+0Oyi23Zb6DG2&#10;bq/0z6WYzvf9l/n8j1E/W+ktpxMXJwuoMs6VmUisY9DxWTkODftVl1jj6Lq3v3uturb/AKLD+zJK&#10;bzLes/bsQZWTdZbZY6rFy8PexxbkOsu+0OrbbTW9/rF/2it7f0f9hWOpZtmMynMxsm9gPovNb25G&#10;PZkUNte1mflVj1N767rfV/Vv0t387bh/zXpx6r1npOV9WcfpZ6oMeyt9NQ9Gu2wzX/OWE1+n+a7Y&#10;+yv/ANRoXWMXLzczEbg3mrA6nudd1R5e7GfkVbdgb9C3EsdZje9v/Xf0ljHsSUrC6N1HOxKv2+Me&#10;rp+ObScnJu9S8F4ZX6+O1z7cfHp9ZtbPQu9Gv/BWLAv+r9GKGjJyn1WFrnen6LnWuJf9npa3C3b2&#10;7rf8N6/o21fzO+z2LYqqzL8vJ6dUwdL6bVbsOXe9tjWWVH9JZdY7bdszqnekyr+as/Q/8KtjMszr&#10;HYWLi4GN9nZX+y83KFhFjaKHNGNk4eXuru9C1tz7aWVepvtr9O71a2JKeb6t9W6MPKx8Bzm4OU2g&#10;ZGS79LYDU7a1tj2XvYyu9lrMj166LfT/AMHWtDE+rWIWtobZeGZjjj1ixgfde+ssyP0P2ax1WFTt&#10;/TV3ZP8Ao/01SXVcvMGfThdCyW513TGAX5cNrusc4j1BbbeH0+h7fVrZ6vqet9ptRun4fVGdadfb&#10;WcfpmW995a+ccVsZts34uO14q9W259jq8n9JR+f/AMCkpycnoTq8myvDqtvZXWx5bZZULK3Pds9P&#10;Ip+l7Wn1bPZsrWm/pvR2vvNllHTcnDaBcKbi6n0XgPqyHC9l1t2Raz/uL/1/9Ityyn6v/brMHDua&#10;7qWRih9BtussrqoFlhtu/aXvttY70ab/ALPl2elb+/6dqzczoeNl1Msx+kX5pzWPsfff7Qw0B1WN&#10;WH4Ho+rRlep632Km3Z+j31W3JKcyzp2FnZjHFv2Lp9VQORmVPFrHS99ddzPWtdb+sbWU43tq+0W/&#10;pKqfTrQr+m49OTVV0X1up1s97m1gWWudubta+lrHOx/+FbdR+jWn1eu3pv1YrxsrpA6f1POsNOK3&#10;pjYHqsFLsS+6xrn7cl263H+yud9os9S38/3rRwq29C6DkP6hj119Wzi3Cy8zDLsl+9zHFn23Hsdi&#10;N9XZ7bPsd1lWRf8ApklOBndHxRh5Oc51nTX0GX4uQxz7No2133uZX/MVvttY6r/g96zcTouTkhno&#10;Te2z3m/HIsYxh+j9orPp+i97ff8Ap7qK6v8ACLbbnPuyXv8Aq90nKdl1NqwcukvL2Gpvtx2llw20&#10;+n6TbP8AuOyv+c/0yO3q/T6MW23PywKBjDHv6VjEenT6n6C6qxlTdttlr3WWPq9T+ffb+l9KlJTz&#10;dnQup1yH1sBJO1wuY4uAO32UUG62xrv36/UQx0PrBwzmvxbWUMeGWPIG5gkNssdj7hkubVv9721+&#10;n++tb7fg9Tp+xWZtHT2YVQHTOoYtT6/YX7bcfIa0VXbPT/nf+E/WP0y6vAx+mdFodbk5DsxuU1tL&#10;WPtH6Qj3MbVbd6F9NzW2+rb/ADlWR+j9JJTwTOib7LRbe/DqDW2Y9mZU5hfWSK32vZS3I/mrrKa3&#10;V1/6ZV8r6v8AU8YONppJa+PTrsFlrq93pNzKsZg9e3Esd/NP2+o9n+CXbYfTMEtdZVdZ1fKl7xiw&#10;AHh36L02tb6d9Xos9P1f0v6f0/0vv9P0g9T6flYzLuqUMf0p7WNqyGU1zpIZTQMl132rH+0N97P0&#10;f2X/AAVmR70lP//Qzc97OvY/VcKy2uu7BFdn2h4IfG5rbfUbUx91tFTv57+c/R/ptn6JAwsL6xdN&#10;qr6d0XIpt9Nosz6LGV17rrJ9eiz7TvdmVU17Geqz9Hb/AIGr/CWY3TvrV1ijJcxxD6six5sa9jQ4&#10;G2K73V3say2r2/uuTZefm5WRXhVbr7XWCumo+7fY4+kz6X+Ec4pKe36h0LFysYmluLinMH2mynMc&#10;KnPyG7Yxnh7fVZj+o13pvZ6VfpP9P1P0iqdCzOt0VZHTet0U4+PjWsxCMnGZtHr2NqupNlVfofZ3&#10;b2/zT/8AhPUQ+o/US9jMHExc0vuFX+UN8vAe5zd/2V7a/bVu3+lX/IQerdS61025/Tcbq9fT6MW1&#10;9e7c9wtDQwMeXMZfe/8ARP32s/m9/wD1tJTzfSfq/wBX6nfbhY4Y3Ipeai29xYXPYP01dTi3a70I&#10;/Tf6Lexdz9U/rBZ0DAt6F1qxlOXhWvrxcZzSwvY0WX7mWbdv6a71PTvd/I/nPUVOjqWJZ1CjOya2&#10;OzX0mvIy8J7PQsL3/wBOqb6f2n7Vb/M52+tn+CVf6z31dP6ucvqNWNmdSLGNBcHWVtFe+pj76/0b&#10;Ls123/C/o8aj06v571LUlNDrv1vu+s/T8jDzcevHLHDKxHY7CCHMBa7Fyn/4Wp7LX7LP0f6x6aq9&#10;IZk2YeM8XmvEw25N2a2t2y1tNTqvUrZP0H5br/s+L/w/qf6Ja/R6fq71+nMxhinpuRfUxlmRhkip&#10;rvpNsdi3udXs3Vu+0V13U1/Z/wCWpZfQsjpeJXhHMbl4FzXXi+lhLrXiGenfRP8AO0ssrbX613o0&#10;VWep/OWenYlNur6zdP6ph3UZeJTS/FecisAbq2+m9lvssLPVc7I3PZk7t/2v9J6n6S5Veo/WTqHW&#10;MPKspz6eojGacizBdQ+t21g912RRY30suitn5jX/AOjssoWJn0dI6f0WtuNa89RztH1vMBuOCLfb&#10;Abu9Z7afTsf/ADv6RWPqFi21dXr6i66jHrcy6utlpJfZ7Nr3V11tftrqft/S2+myz+ao9S1JTdzM&#10;s5nRcV3UMSnL6h6ZvdXjCsWvY1zDgPyHYtf9Ht3ejkYHs9Wqum/9FbV6iL/zo679YX0jMqrxsvp+&#10;VjnFsJ9FrLbX/oGvov8AY/a1m/dv3/8AWnodv1oxr8m+j7LXbiXPIfbY2bCY2UW+rv349LP9HR/N&#10;V/zey39ItXAzWfZMPMf0052TYTXkbXFjabqB9n+01+s23Cr9Wjb+s2/o/U9X0bK7LElPWW/WXpGX&#10;gZ7brqLWU1WGyprxY4+m02Wbq2/RdU33+xeb9P8ArGzKw7sXBxa+iHHYLH9UZZY6wBjhsbl/Sdmv&#10;yHWOq9DZ/Of4OuulDwvqj9amvdXVj17zTY+H2N1D2+jsN7v1ax/5m31v5z3rFZ0jOqszOm5DPs+d&#10;UBb9mulrnGs7fTDI2ve+u/16nfzfpfzdiSno7M7r9ww6+k9VY7EpBusyvfT6dlbg57epNs33Mra3&#10;azHoZ63qs9OmuqxaLfqhjXdO6lXgZ9dmPl5bbvs+G0lrWA+ri1Pdb6f8w11n6L9IuUwcHLZ0vMzn&#10;sMVuprLGDc+XuNnqva3c5jP0fp/9cXQM61kfVWtvT8SmvLzbTU7O9QbmV2uEV4uOwez9A325F7/U&#10;9XI+h6dbElL2/VT6sUhvT8rq7q+q0ycqloEFrj6rMd9zm3ellVsd6b31er/4VUbMv6sZGLk09TxM&#10;nE/ZLCMfbeLzY6zbU9t7/b7X7MX0307N/wDOI+D0Xomddf1Dqf6t1DJts349LnGh5lpuyGmHbW2u&#10;e79D/Nf6NV8n6kPYy442S3PothtrHD7PZXW3Y77Rvc6ym37O2vfs3/zf/baSl+ndcyc93UMvHx8r&#10;PybTWbG4lL622mplr6xk3Y/8z6b/AEtzGs+0ZP8ApFab9ZaesXX9CbVU2rIqfUfTbY682lm6y2q6&#10;2z2trs9R/wCl/RsZV+kWB1H6xZ1GQ3p/S73Y3SaG+hTjVOLRtafda8s2/pch/wCntu/PssUeqZef&#10;6T+ru3MzcmptFmQz2hx37X/yrb3UVVsybP8At333pKf/0eDwMfGe79dcKK37trmEvta4j6bmes3Z&#10;9H89dU131Zpbf1J2M37ViMOZiZdLixllrdorqsx92xjPtP8AOb2Mv/wX7liw8v6tdU6TY3IzK2Zv&#10;S2kuNtL91JdBdXVe6v8AT4nqP9ljHelZZ/N1WfnoPT+udd+0sbhuJbJ24tbW+kQTPpDFIdS+vX21&#10;PYkp3vr59YbnijpuG7ZVfWy263u4B36uwP8AzWscPV9i47qGdfmXusutfc5obW2yxxc4tY30m7nu&#10;+l7Gro/rJVR1CjpvUMatuEbW2VOwWcNtY5jm/Z6/8DRc1+//AEVOxc2cDIste1rHWOY5zHlgloeD&#10;7vd+6kptfV67Z1TGr/wdjmiyYnR2/wBjvbsd7Wbff9NXet5lWdlPpx3faMi+z1GhjHSxzv5yljW/&#10;ztn5lmz2ImF9VcloGZ1S1vTMCBOQ+HN3fSZW2mtzrrd3u9Wv9G+tX8TpFmD0289G6jj5GXdpYWtL&#10;LdgH9Hx7f0zPc7/B78f10lNPHqzuh4vo9SwsmmvLeHby3Z72td6Ipfqy97fU9T0Mh3p1fueog5f1&#10;q6nhXMxul5dleLiS2vQN3uJ32ZFjPd77LW7/AKdn0EX6uZ2Tm3jpuRlvbi5H6LIxrCTU5pG/c2nb&#10;truodX6tb/8ABWfzX7i5qzcHFrxDmmHA8ykp0+p9SPUnDqOQwDMtJbkvZ7Wvc0N9K30/osd6fsf6&#10;fs/RouCXs6rhVtaPUpDC/cJALWvtnUf4Lfu/45S+q2DT1DOqptrdeKrGWmpo3NcwH3+u32v9DdsZ&#10;b6f+kW31PFw/q853W8TIc3NyqXPoqs2uLbLTW277M6N7fSqsu/Sf4H9/1ElPMtJY97SNQZDzI0g7&#10;bP8AO2q5ndUvfjDFrJbiPsOQGOHue4+1+9x9r6a3M/m2t9Lf/g1mutY5xcfzi0loMTuk/wDULf6F&#10;0R3XH14tFd2RTUbHOtAI9F3PpWZH9GdVkex/+mrt/wAGkp6L/FyzrVwyMnKuYOntrLKReSG+vuDq&#10;Xtawb3Mq/Sb/AN9Q+uWD9bMap2bnvrz8JrW1uyMYNYGNbuLGXV7PVqq9R3+k9L9IrOZfSK29GAFe&#10;PjnaTXOhb9N4d+etb6tWelhkZeSMppd6L2O9zS0/zbtliSniOg431yZOV0bGvoptPqDJtJrodG33&#10;brnVVW8fmeq//Rq31vpvUrerZGTcHXYu6aRWGUWWvsLNLbnM9vHt/Pr9+z8+tdN1SzLxMrIpy3Oy&#10;bmBpYd7gHMJa+m2XPY3/AAX6Tb/xX76z6uqNF1jrPTqr3Gdm0Hlr3Fzqm2e51vq12+y2zfb/ADqS&#10;nk+q5tlHVrPS34baYqZU/cxwbX+j9zLNr/fa1301s0Yf1zdhW304WTtsrhgeAxrxub7nMtdXZ6e3&#10;6f8AIXR09TZ1FrHXN3Z2G4vwPXZNtVbmt9a+q1/u3V72VbX/AM1/O/4OmxAtzcy1uy7JusrBkh1j&#10;iJ8dSkp5fL+quTdm+pj1WVm0NNjd9LtriGusbV+la5/u3qv+y+t5jGV4HTcm3FosLPUY31i6ydtl&#10;tzqd236P/Frrhax7X+paRW1jn2SY9jBvsHt+lua1c71H6759+yrEcWYLG7DRT+iDtP5ppqDXeixo&#10;/M2JKf/SvYX1Lwsel3T8jLu6uAAwMLW01N+i5za9bf0ftrdt+gn/APG4Zj78nprq/Ue4E49rh7Y7&#10;V5dDG/8AtvUtR+f6VTzIaNS4jkrEf9YTTYHCXkydswPmkpxfrB0Dq2NlYovqfjl9V4Fzi19XqO2w&#10;arq3u97qW/Qf+4s/peBkjP2U1OnUhlbd4DGj9JaI3fSra79I9d969nV+nZdNjHY+NdQTvv0DLPpY&#10;dnqNb72+szZ7K/Ufv/m1Vxvqdi6kdSeN9BZfVS01udq17bK7Gv8AUZW22ut/6Ru/2JKeG+sd94LK&#10;rocA7c0jVp9Rld1bv7ddjf8AwRZvSs/MrvbW1rrPVd6bK/F5MNaJ/OXa/WDoWS/HZlYtoGVj1tZk&#10;VurLqnta42UOs3s/7Ts/w3/B/wDBrkqOvZNFxa8ut2vcbGurqbLodW8eyux1Xtfsda26x6Sk+D0n&#10;Ff13Iu6jdXiVV2Otr9Qk1Fx/SUVWWU7vpP2ss9P+b96pdZ+q3Wen47upXNrycNzxvy8d29gc8+31&#10;WOFd9G/8z1qWLaxMg3NNlBrotmRVZlXU2mf3HY++prf5GTZY/wD4Ra4tyr+kZ+H1MOpdZi3Nr9Wx&#10;r67G7PVosrv3PZe+rJrq/wAJ6qSnzim+yiLKXllg0a5pLXA/vNc1H6n1XO6pZV9pebPRYK62gePu&#10;eYH0rLH/AE3Knu0V3pL3Y9tuaAf1eolp4h7/ANCwz/bSU7PRPqR1HLvoPUjXi4vqMN+O+1jco1zL&#10;tmLu9WuxzPaz121r1So0Y9VeFjVMxsbHltWMwbQ0fBsP3u/Osf714kLWepvaRU8Gd4kkHkLpuifW&#10;LLxbMTBIZc0Wue26wlz/AEy1zjXZs/SfT2+/f7ElJ+t2uxOoXlvtD7HBrT4NO93/AFbEm5N+Fm2M&#10;y3ipr2tfz2e0P+j/ACX/AKRSy7undW6yc62p9bGEbqQd4JPuNde1rf8AwVZ3U2U5vVHZdrppuAtZ&#10;WPdAG0Hn6dVPt/rpKe465VjdQ6didQuc6kux21OtdW51csfNL9zbKvoO+lZ9P0/0jFyWXiZGLm+j&#10;ml7niHV+iQWljodXdW/Yz2P2P3+7+c9StbTPrE7Awxjua3PwXVkD1iHM9jvbsqG/bQ+k1uZ7Nn/b&#10;KzeodOzuuVY1v1bYftAl32MWM21tsabL2B2T6dfo7mtfT/17/g0lOay57OuNyupF1GBh1G2lzZaH&#10;ix3p+sz0trr/AFL9/vr/ANB/wa6fOsFXqACSSfD+9eeZ56oXZNPUi8344rDhYZ2trLqK2Vx7PRb6&#10;vs9P9Gu5vddmXsxMNpysq07RXVqSYG53bbV+f6j/ANH6aSmv9ou+z32UvDXissbPi/8AR+7+QuQp&#10;tqZbb6X0Q5xZpHt3Dsuw6v0m7ovTcv7fbS/Mcxj249Rc8Ma8uqZ6l+1rftNzt7aaK9/sZdauHbNU&#10;Pe2NxIIOntOjklP/0xZuc52OWh0An3fBQ6Symuv9p5TW3Cw+lh0uOjnn87YP3Gt9Wz31+nUsrrlx&#10;Z1LLoZrU53q1+BZaBcxw/kfpFX6rm2DFb9LZj4rKqmgyKzY/9af+bufbtrSU7j/rdR1fqNvSC1zM&#10;exu3Dsxzsa7IbqPX/wBLVZHpMex1X/B2fpvUVnoX1pvrr9P1qXikenZS6ptRrOpZe1u81Xsv/mfd&#10;ZVb6v87/AKVcN0nJrvz8Ybtj6bmOrPEta5n/AFP0ldz8q/C6zm0uZsoZbZvLOXBrnOY/n3/R/qf9&#10;cSU9hf12zK6Pbm472ts6fcKHua17S6u3dY1ttjnXNZsup/QfpbcZ/q+h6n6ZecZrqXdSvvrbtY6w&#10;7GHt+T+wu5x2jA+qXU7ms9K+8enbS8kb3k02VPDv5t2yj3VeivOnlheTWC1k+1p1IH7spKbzMraI&#10;DY+Gi0sPqjbaLMe0i2uyq30g9gcWWtrds/Ru3N+i/ZvYsAPJ08ePip4+Q6m6uw8NcCR8AWO/6KSm&#10;uGucCQJDRJ/ItDCy8erp9tRqL7rXtBJMshv6Rks/e3exdH0f6m5eXk2Ne9teMwn2Y7Tk22s+k0/Z&#10;6Hbceuxjv8M+qz/R0K70f6gdPu6oxwtzbOk1se/LdkYzsQPe0tbRhUWWO9S11j9zr/Trr9Omv6fq&#10;Wfokp4W17XWTArP57W6NnyC6bouAcWnI6newkCr06jA2l1gLLK27v8I36S6V/wBUeg03HZ05tlUk&#10;iXWO5M7dLfzVo4P1b6Nm9OvwDhDHFzHNpySzcKHkEMvZ9pu9bdW/37KfT/cSU8BXnNY65hE13OBJ&#10;nURu+H0t/uReo2vddZfVDWH0q2To0N0sDXfuP/0f/Bq51L6gfWvB9T08P7djs0bdiua8OHj9n3DJ&#10;Z7fzPTWZ1R99DjTdU/HcRXW6uxrmEmse53vDfd9BqSm1blVjpzcSh3qD0/TDo1Lm2MtuYf6+11jG&#10;f6NF+p/WDidfx6i4NqySKHSTAc9uyqzTa76TmrDa9wBH5ro3Ad4+if7Kni+g3INz9wua5r6pMNEQ&#10;6u3bHu+ikpfrTchuS517XNaJx7SJIFjX+pkY/qH6VlS7n6pXNFHUMyhprZdaMep7wA/0a9z7By7b&#10;6lltXq/mfo/T/wAEsHArw+vfWK/Pvqqsre55uqfZt9S2yv32VUtrusu9Gzc+3Y39Ez0rPU9VPmXZ&#10;3RH242P6Y6feSMZrSHAuq+ncwtd6u27e3+k/prP9HWkp3uufV7qPXnN/Zzmm3fWbWWmK/YLGV2G3&#10;XZ7b3fmoWT/i3NtTacrqtFeUxpFLNjg2J9x3na+z3/yFZZ15tmH6FION6rG3l5ID3tdO3b6e/Yxv&#10;/qz0lhXdcy7Mn0ci0OqqfvrfzH5rm6l2zcz9xJT/AP/U5fqdzsijAyf8Lsdh2QCZNZD8fQf6SrIV&#10;frYIqdiwGHHb6dgB4srcfUrdu/O3HeiYHUbsHHGRsi10WYT3TLHtDqXZdf8AZs2VOd/hGeoz+aWR&#10;k22Xu3Wvc86klxkkn3S6fpJKalVz6nOsrljyC0OGkBw2v/6PtW/0Tbl9Q/anULjXQ20OEsLzY4e9&#10;/px/o/pv3/o1kY+My/IZWQdn55A4aNStHKzizHNNY9tQbsDTAaPzWN/e+k5JT3FFv1V6xh/aM+i6&#10;71nQftNxlm0bWDHbRtbjN2/T9L/0IuXL9d+peFjY+Rn9Izxk41bRYylzTv2H6f6b+aft+nX/ACP+&#10;nUxXZL6W0tdsbbVL44DTuez+0xq7H6v4xGEcW9rLKLZYwP0J3tc3IxuW+7afYkp8r1RbTvY2zufa&#10;/wDrNH0v7bFPMxnY2fbiv0NVr6iPAtcWfne5Qpa6zdQ36VhaGg6e6drf+rckp9s+r/WGu+rvTraG&#10;+mbKWVzpqa2im57WgD6VzHo919tryXOLgwQ0uJJ/lKiyivpeFj4j9rW9Ox2MtA0AdW0es7+3f6jk&#10;Q3N9Cu0OO2wCwdg4OG4FJSN4fumTLlYN+PTQ6zIMMraXWPPZrRuc539lD9eotkn4LA+tvUK/2e7F&#10;9YVHIMOAG57mD3Fldf8Awrm7fd7ElPK9a61ndY6hXl+pZVjAxh4wcWitjf3Nv+Ef/hLkm/XTrDGW&#10;41gZkYlhc1+Je31aww/4FnqbrK9v72/f6ixLskvtaR7WtGniJ8FAum3d3cfvgpKdDIrZS5t1Ic3H&#10;t+gHGS0xLqd35/8AwX8hJ2WLOms3CLKd3ouIBgB3qaT/AJqbLv3dPpraRtboZ0PtLtn/AIHYq2Mx&#10;12HksaJOO0XT/JJbTaP+nVZ/1tJTqUfWm6DZlMbZfkmz1bIDW7LPTbYxlNQrrr9T0GfQ/cR+rZ+J&#10;lYdGQdfTs/mg46g7nWs3fzrWv/OduXMvdW5jQJD2CCeQ7V2vA2e3Yohx2weBx80lPQYfVLMii3Ie&#10;1pfhwaqaw1ja6nS2z02Bv0WPNar4HUMWvqBuyMVtxaC+mtxO0280us12+lu9zmbf0io9LdbXli1g&#10;mtoi8kS303fo7N0/S+l7P5a2ukY3T8l4JsY91ZO+p/gDzU6G+x6Sn//V88svLGtqc4vdW0M9xkjb&#10;yz+S1v7irutPMtPkZC6br/q/bP8ABbfs9H9P9P1Nu22I/wAL/wCG/wDD/tH/AK2sW7Zs1+wb/Sun&#10;Zvndu930f0Pr7f6F/wBpvS/m/wBL6aSkWG5zq7vbqRDeYk/muVj7M/KreK/pWlxYPFrD7Y/s1WIj&#10;9nqP2fZtsafZd3pf2fW9/rIrv6W2J/mdPR4j0THo7v8AwPf/AMKkpWHkn7bU25wqDm1hlp+gPb+j&#10;c7T6D6/a9dA/quNi76LgXCu0jZYNr5b9D2t/PZ9H2/zlf6WpcZXxVEz6X5v9Z3093t2rYzP5muNm&#10;3Y30/U+lx7vT/P8AsO7+ifavzP5v9H6SSmz13pHUev8AXgcOtpsGNXbl3uIYxu8u9N973f4T0zWz&#10;/TWq59WPqbmYPXq8/qHo2YmCHZBLHh4NrdMWstdsf/PbLvobNlS1Hbvtr/pTtx42R60ekf5/83/i&#10;fz/RWnZP7My43ztZO2N3L/pT+Ykpq+pk9Zzm4NDgDe6XOfO0uALmept93pt2+5Xr+lW/V7pNePmZ&#10;f251Z3+tBaIef5llbnWO21P/AJvb/g1mfVnd+0a9u+ff/NxvnY79/wBm5WPrJ63ou9T7XEnb9p9L&#10;bMu3eh9n93/Gep/I9NJTRb1NtjHbHR305C5nr+bTlbqwbH2scN7WDcG/yH2w5vt/cZ+etnE2/sfN&#10;2env2e7bPrRI+h6v6H0/3/R/SrhhPqiNm6DG2Nvz3ezZ+8kpkGu3H9G17j2eY/zBNe5yKw7a349r&#10;H1h7g4g6gEAgQHAPY73KpZEnbET+bO35b/crtc+m2N87R9ONn9rd7diSmzVjNumix59wlrmxyO7N&#10;3/SZ9NV8bpua/Pbg0HW7QviW7G/pHue391m36Kdsz57xPpRt/NjZ+bv/AKi0R9Ebt22XT+99F383&#10;6fv/AK+3/BpKQW/Vl9ZsN2XSLIcW11iXOcBuFTa/Zsc/8xUm314A2UN3ZUfpLnAHY79zH+lt9P8A&#10;027/AKCsYOz0zt+j7o9Hd9Lb/L9/rfu7/wBB/wBNZXcTx+H4JKTWZmbkmLLbLzyA5zn/ADAduXaf&#10;Ur6lZfUMY9QyiwYtgiprXBzi4f6T03badv8Ao3/plV6bs+yO9H7Bt9MR9h3+v/137X796q9Ij7fk&#10;7/2hu3N/o0z/AOhHpez+qkp//9n/7SvcUGhvdG9zaG9wIDMuMAA4QklNBAQAAAAAAD4cAVoAAxsl&#10;RxwCAAACYQAcAlAADURhbmllbCBMZWV2ZXMcAjcACDIwMTUwODIzHAI8AAsxOTQ0MjUrMDAwMDhC&#10;SU0EJQAAAAAAEGBs8eJSCyjwDpMPv6W99GU4QklNBDoAAAAAAR0AAAAQAAAAAQAAAAAAC3ByaW50&#10;T3V0cHV0AAAABQAAAABQc3RTYm9vbAEAAAAASW50ZWVudW0AAAAASW50ZQAAAABDbHJtAAAAD3By&#10;aW50U2l4dGVlbkJpdGJvb2wAAAAAC3ByaW50ZXJOYW1lVEVYVAAAAB0AUgBJAEMATwBIACAAQQBm&#10;AGkAYwBpAG8AIABNAFAAIABDADIANQA1ADAAIABQAEMATAAgADUAYwAAAAAAD3ByaW50UHJvb2ZT&#10;ZXR1cE9iamMAAAAMAFAAcgBvAG8AZgAgAFMAZQB0AHUAcA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yw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SwAAAAB&#10;AAIBLAAAAAEAAjhCSU0EJgAAAAAADgAAAAAAAAAAAAA/gAAAOEJJTQQNAAAAAAAEAAAAHj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RQAAAAYAAAAAAAAAAAAADYAAABRAAAAA&#10;CABJAE0ARwBfADgAOAA4ADQAAAABAAAAAAAAAAAAAAAAAAAAAAAAAAEAAAAAAAAAAAAAFEAAAA2A&#10;AAAAAAAAAAAAAAAAAAAAAAEAAAAAAAAAAAAAAAAAAAAAAAAAEAAAAAEAAAAAAABudWxsAAAAAgAA&#10;AAZib3VuZHNPYmpjAAAAAQAAAAAAAFJjdDEAAAAEAAAAAFRvcCBsb25nAAAAAAAAAABMZWZ0bG9u&#10;ZwAAAAAAAAAAQnRvbWxvbmcAAA2AAAAAAFJnaHRsb25nAAAUQA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NgAAAAABSZ2h0&#10;bG9uZwAAFEA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B&#10;OEJJTQQMAAAAACJ/AAAAAQAAAKAAAABrAAAB4AAAyKAAACJjABgAAf/Y/+0ADEFkb2JlX0NNAAH/&#10;7gAOQWRvYmUAZIAAAAAB/9sAhAAMCAgICQgMCQkMEQsKCxEVDwwMDxUYExMVExMYEQwMDAwMDBEM&#10;DAwMDAwMDAwMDAwMDAwMDAwMDAwMDAwMDAwMAQ0LCw0ODRAODhAUDg4OFBQODg4OFBEMDAwMDBER&#10;DAwMDAwMEQwMDAwMDAwMDAwMDAwMDAwMDAwMDAwMDAwMDAz/wAARCABr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AA6u93&#10;TmZXr3HAqnGq3tL6Ln7AXevmWVs+zXNymOupyMNnp220fzaP07Dzsy91BrDsPrBfc/LosfbRYaR9&#10;oL9uX+sYVNubbX6tdnrfa7vU/wAH+lU+kj6jZmP1HI3WDBrLG5GG4uqpDAftOJXbXud6f6XF9L1d&#10;/wDO/o/8Mue+rluV1S2h9b6emWYmTSQ6u04rTTYbDfSXOtb6rWbaNm39Y9P1PTSU7WP+1ThvudjP&#10;rsvuaR0O1jcah5Df0uNVb9NmXuqp6lbj2t9d/o/o7Lf0qZtn1gqZlZu/1cKnKPrMc8V3VfaCx1+f&#10;ksdQ+27E3s9HZ6n6fG/nafQWb1Tq+M/MyulZBLaWuD39RsJ+0Oyi23Zb6DG2bq/0z6WYzvf9l/n8&#10;j1E/W+ktpxMXJwuoMs6VmUisY9DxWTkODftVl1jj6Lq3v3uturb/AKLD+zJKbzLes/bsQZWTdZbZ&#10;Y6rFy8PexxbkOsu+0OrbbTW9/rF/2it7f0f9hWOpZtmMynMxsm9gPovNb25GPZkUNte1mflVj1N7&#10;67rfV/Vv0t387bh/zXpx6r1npOV9WcfpZ6oMeyt9NQ9Gu2wzX/OWE1+n+a7Y+yv/ANRoXWMXLzcz&#10;Ebg3mrA6nudd1R5e7GfkVbdgb9C3EsdZje9v/Xf0ljHsSUrC6N1HOxKv2+Merp+ObScnJu9S8F4Z&#10;X6+O1z7cfHp9ZtbPQu9Gv/BWLAv+r9GKGjJyn1WFrnen6LnWuJf9npa3C3b27rf8N6/o21fzO+z2&#10;LYqqzL8vJ6dUwdL6bVbsOXe9tjWWVH9JZdY7bdszqnekyr+as/Q/8KtjMszrHYWLi4GN9nZX+y83&#10;KFhFjaKHNGNk4eXuru9C1tz7aWVepvtr9O71a2JKeb6t9W6MPKx8Bzm4OU2gZGS79LYDU7a1tj2X&#10;vYyu9lrMj166LfT/AMHWtDE+rWIWtobZeGZjjj1ixgfde+ssyP0P2ax1WFTt/TV3ZP8Ao/01SXVc&#10;vMGfThdCyW513TGAX5cNrusc4j1BbbeH0+h7fVrZ6vqet9ptRun4fVGdadfbWcfpmW995a+ccVsZ&#10;ts34uO14q9W259jq8n9JR+f/AMCkpycnoTq8myvDqtvZXWx5bZZULK3Pds9PIp+l7Wn1bPZsrWm/&#10;pvR2vvNllHTcnDaBcKbi6n0XgPqyHC9l1t2Raz/uL/1/9Ityyn6v/brMHDua7qWRih9BtussrqoF&#10;lhtu/aXvttY70ab/ALPl2elb+/6dqzczoeNl1Msx+kX5pzWPsfff7Qw0B1WNWH4Ho+rRlep632Km&#10;3Z+j31W3JKcyzp2FnZjHFv2Lp9VQORmVPFrHS99ddzPWtdb+sbWU43tq+0W/pKqfTrQr+m49OTVV&#10;0X1up1s97m1gWWudubta+lrHOx/+FbdR+jWn1eu3pv1YrxsrpA6f1POsNOK3pjYHqsFLsS+6xrn7&#10;cl263H+yud9os9S38/3rRwq29C6DkP6hj119Wzi3Cy8zDLsl+9zHFn23HsdiN9XZ7bPsd1lWRf8A&#10;pklOBndHxRh5Oc51nTX0GX4uQxz7No2133uZX/MVvttY6r/g96zcTouTkhnoTe2z3m/HIsYxh+j9&#10;orPp+i97ff8Ap7qK6v8ACLbbnPuyXv8Aq90nKdl1NqwcukvL2Gpvtx2llw20+n6TbP8AuOyv+c/0&#10;yO3q/T6MW23PywKBjDHv6VjEenT6n6C6qxlTdttlr3WWPq9T+ffb+l9KlJTzdnQup1yH1sBJO1wu&#10;Y4uAO32UUG62xrv36/UQx0PrBwzmvxbWUMeGWPIG5gkNssdj7hkubVv9721+n++tb7fg9Tp+xWZt&#10;HT2YVQHTOoYtT6/YX7bcfIa0VXbPT/nf+E/WP0y6vAx+mdFodbk5DsxuU1tLWPtH6Qj3MbVbd6F9&#10;NzW2+rb/ADlWR+j9JJTwTOib7LRbe/DqDW2Y9mZU5hfWSK32vZS3I/mrrKa3V1/6ZV8r6v8AU8YO&#10;NppJa+PTrsFlrq93pNzKsZg9e3Esd/NP2+o9n+CXbYfTMEtdZVdZ1fKl7xiwAHh36L02tb6d9Xos&#10;9P1f0v6f0/0vv9P0g9T6flYzLuqUMf0p7WNqyGU1zpIZTQMl132rH+0N97P0f2X/AAVmR70lP//Q&#10;zc97OvY/VcKy2uu7BFdn2h4IfG5rbfUbUx91tFTv57+c/R/ptn6JAwsL6xdNqr6d0XIpt9Nosz6L&#10;GV17rrJ9eiz7TvdmVU17Geqz9Hb/AIGr/CWY3TvrV1ijJcxxD6six5sa9jQ4G2K73V3say2r2/uu&#10;TZefm5WRXhVbr7XWCumo+7fY4+kz6X+Ec4pKe36h0LFysYmluLinMH2mynMcKnPyG7Yxnh7fVZj+&#10;o13pvZ6VfpP9P1P0iqdCzOt0VZHTet0U4+PjWsxCMnGZtHr2NqupNlVfofZ3b2/zT/8AhPUQ+o/U&#10;S9jMHExc0vuFX+UN8vAe5zd/2V7a/bVu3+lX/IQerdS61025/Tcbq9fT6MW19e7c9wtDQwMeXMZf&#10;e/8ARP32s/m9/wD1tJTzfSfq/wBX6nfbhY4Y3Ipeai29xYXPYP01dTi3a70I/Tf6Lexdz9U/rBZ0&#10;DAt6F1qxlOXhWvrxcZzSwvY0WX7mWbdv6a71PTvd/I/nPUVOjqWJZ1CjOya2OzX0mvIy8J7PQsL3&#10;/wBOqb6f2n7Vb/M52+tn+CVf6z31dP6ucvqNWNmdSLGNBcHWVtFe+pj76/0bLs123/C/o8aj06v5&#10;71LUlNDrv1vu+s/T8jDzcevHLHDKxHY7CCHMBa7Fyn/4Wp7LX7LP0f6x6aq9IZk2YeM8XmvEw25N&#10;2a2t2y1tNTqvUrZP0H5br/s+L/w/qf6Ja/R6fq71+nMxhinpuRfUxlmRhkiprvpNsdi3udXs3Vu+&#10;0V13U1/Z/wCWpZfQsjpeJXhHMbl4FzXXi+lhLrXiGenfRP8AO0ssrbX613o0VWep/OWenYlNur6z&#10;dP6ph3UZeJTS/FecisAbq2+m9lvssLPVc7I3PZk7t/2v9J6n6S5Veo/WTqHWMPKspz6eojGacizB&#10;dQ+t21g912RRY30suitn5jX/AOjssoWJn0dI6f0WtuNa89RztH1vMBuOCLfbAbu9Z7afTsf/ADv6&#10;RWPqFi21dXr6i66jHrcy6utlpJfZ7Nr3V11tftrqft/S2+myz+ao9S1JTdzMs5nRcV3UMSnL6h6Z&#10;vdXjCsWvY1zDgPyHYtf9Ht3ejkYHs9Wqum/9FbV6iL/zo679YX0jMqrxsvp+VjnFsJ9FrLbX/oGv&#10;ov8AY/a1m/dv3/8AWnodv1oxr8m+j7LXbiXPIfbY2bCY2UW+rv349LP9HR/NV/zey39ItXAzWfZM&#10;PMf0052TYTXkbXFjabqB9n+01+s23Cr9Wjb+s2/o/U9X0bK7LElPWW/WXpGXgZ7brqLWU1WGyprx&#10;Y4+m02Wbq2/RdU33+xeb9P8ArGzKw7sXBxa+iHHYLH9UZZY6wBjhsbl/SdmvyHWOq9DZ/Of4Ouul&#10;Dwvqj9amvdXVj17zTY+H2N1D2+jsN7v1ax/5m31v5z3rFZ0jOqszOm5DPs+dUBb9mulrnGs7fTDI&#10;2ve+u/16nfzfpfzdiSno7M7r9ww6+k9VY7EpBusyvfT6dlbg57epNs33Mra3azHoZ63qs9Omuqxa&#10;LfqhjXdO6lXgZ9dmPl5bbvs+G0lrWA+ri1Pdb6f8w11n6L9IuUwcHLZ0vMznsMVuprLGDc+XuNnq&#10;va3c5jP0fp/9cXQM61kfVWtvT8SmvLzbTU7O9QbmV2uEV4uOwez9A325F7/U9XI+h6dbElL2/VT6&#10;sUhvT8rq7q+q0ycqloEFrj6rMd9zm3ellVsd6b31er/4VUbMv6sZGLk09TxMnE/ZLCMfbeLzY6zb&#10;U9t7/b7X7MX0307N/wDOI+D0Xomddf1Dqf6t1DJts349LnGh5lpuyGmHbW2ue79D/Nf6NV8n6kPY&#10;y442S3PothtrHD7PZXW3Y77Rvc6ym37O2vfs3/zf/baSl+ndcyc93UMvHx8rPybTWbG4lL622mpl&#10;r6xk3Y/8z6b/AEtzGs+0ZP8ApFab9ZaesXX9CbVU2rIqfUfTbY682lm6y2q62z2trs9R/wCl/RsZ&#10;V+kWB1H6xZ1GQ3p/S73Y3SaG+hTjVOLRtafda8s2/pch/wCntu/PssUeqZef6T+ru3MzcmptFmQz&#10;2hx37X/yrb3UVVsybP8At333pKf/0eDwMfGe79dcKK37trmEvta4j6bmes3Z9H89dU131Zpbf1J2&#10;M37ViMOZiZdLixllrdorqsx92xjPtP8AOb2Mv/wX7liw8v6tdU6TY3IzK2ZvS2kuNtL91JdBdXVe&#10;6v8AT4nqP9ljHelZZ/N1WfnoPT+udd+0sbhuJbJ24tbW+kQTPpDFIdS+vX21PYkp3vr59Ybnijpu&#10;G7ZVfWy263u4B36uwP8AzWscPV9i47qGdfmXusutfc5obW2yxxc4tY30m7nu+l7Gro/rJVR1Cjpv&#10;UMatuEbW2VOwWcNtY5jm/Z6/8DRc1+//AEVOxc2cDIste1rHWOY5zHlgloeD7vd+6kptfV67Z1TG&#10;r/wdjmiyYnR2/wBjvbsd7Wbff9NXet5lWdlPpx3faMi+z1GhjHSxzv5yljW/ztn5lmz2ImF9Vclo&#10;GZ1S1vTMCBOQ+HN3fSZW2mtzrrd3u9Wv9G+tX8TpFmD0289G6jj5GXdpYWtLLdgH9Hx7f0zPc7/B&#10;78f10lNPHqzuh4vo9SwsmmvLeHby3Z72td6Ipfqy97fU9T0Mh3p1fueog5f1q6nhXMxul5dleLiS&#10;2vQN3uJ32ZFjPd77LW7/AKdn0EX6uZ2Tm3jpuRlvbi5H6LIxrCTU5pG/c2nbtruodX6tb/8ABWfz&#10;X7i5qzcHFrxDmmHA8ykp0+p9SPUnDqOQwDMtJbkvZ7Wvc0N9K30/osd6fsf6fs/RouCXs6rhVtaP&#10;UpDC/cJALWvtnUf4Lfu/45S+q2DT1DOqptrdeKrGWmpo3NcwH3+u32v9DdsZb6f+kW31PFw/q853&#10;W8TIc3NyqXPoqs2uLbLTW277M6N7fSqsu/Sf4H9/1ElPMtJY97SNQZDzI0g7bP8AO2q5ndUvfjDF&#10;rJbiPsOQGOHue4+1+9x9r6a3M/m2t9Lf/g1mutY5xcfzi0loMTuk/wDULf6F0R3XH14tFd2RTUbH&#10;OtAI9F3PpWZH9GdVkex/+mrt/wAGkp6L/FyzrVwyMnKuYOntrLKReSG+vuDqXtawb3Mq/Sb/AN9Q&#10;+uWD9bMap2bnvrz8JrW1uyMYNYGNbuLGXV7PVqq9R3+k9L9IrOZfSK29GAFePjnaTXOhb9N4d+et&#10;b6tWelhkZeSMppd6L2O9zS0/zbtliSniOg431yZOV0bGvoptPqDJtJrodG33brnVVW8fmeq//Rq3&#10;1vpvUrerZGTcHXYu6aRWGUWWvsLNLbnM9vHt/Pr9+z8+tdN1SzLxMrIpy3OybmBpYd7gHMJa+m2X&#10;PY3/AAX6Tb/xX76z6uqNF1jrPTqr3Gdm0Hlr3Fzqm2e51vq12+y2zfb/ADqSnk+q5tlHVrPS34ba&#10;YqZU/cxwbX+j9zLNr/fa1301s0Yf1zdhW304WTtsrhgeAxrxub7nMtdXZ6e36f8AIXR09TZ1FrHX&#10;N3Z2G4vwPXZNtVbmt9a+q1/u3V72VbX/AM1/O/4OmxAtzcy1uy7JusrBkh1jiJ8dSkp5fL+quTdm&#10;+pj1WVm0NNjd9LtriGusbV+la5/u3qv+y+t5jGV4HTcm3FosLPUY31i6ydtltzqd236P/Frrhax7&#10;X+paRW1jn2SY9jBvsHt+lua1c71H6759+yrEcWYLG7DRT+iDtP5ppqDXeixo/M2JKf/SvYX1Lwse&#10;l3T8jLu6uAAwMLW01N+i5za9bf0ftrdt+gn/APG4Zj78nprq/Ue4E49rh7Y7V5dDG/8AtvUtR+f6&#10;VTzIaNS4jkrEf9YTTYHCXkydswPmkpxfrB0Dq2NlYovqfjl9V4Fzi19XqO2warq3u97qW/Qf+4s/&#10;peBkjP2U1OnUhlbd4DGj9JaI3fSra79I9d969nV+nZdNjHY+NdQTvv0DLPpYdnqNb72+szZ7K/Uf&#10;v/m1Vxvqdi6kdSeN9BZfVS01udq17bK7Gv8AUZW22ut/6Ru/2JKeG+sd94LKrocA7c0jVp9Rld1b&#10;v7ddjf8AwRZvSs/MrvbW1rrPVd6bK/F5MNaJ/OXa/WDoWS/HZlYtoGVj1tZkVurLqnta42UOs3s/&#10;7Ts/w3/B/wDBrkqOvZNFxa8ut2vcbGurqbLodW8eyux1Xtfsda26x6Sk+D0nFf13Iu6jdXiVV2Ot&#10;r9Qk1Fx/SUVWWU7vpP2ss9P+b96pdZ+q3Wen47upXNrycNzxvy8d29gc8+31WOFd9G/8z1qWLaxM&#10;g3NNlBrotmRVZlXU2mf3HY++prf5GTZY/wD4Ra4tyr+kZ+H1MOpdZi3Nr9Wxr67G7PVosrv3PZe+&#10;rJrq/wAJ6qSnzim+yiLKXllg0a5pLXA/vNc1H6n1XO6pZV9pebPRYK62gePueYH0rLH/AE3Knu0V&#10;3pL3Y9tuaAf1eolp4h7/ANCwz/bSU7PRPqR1HLvoPUjXi4vqMN+O+1jco1zLtmLu9WuxzPaz121r&#10;1So0Y9VeFjVMxsbHltWMwbQ0fBsP3u/Osf714kLWepvaRU8Gd4kkHkLpuifWLLxbMTBIZc0Wue26&#10;wlz/AEy1zjXZs/SfT2+/f7ElJ+t2uxOoXlvtD7HBrT4NO93/AFbEm5N+Fm2My3ipr2tfz2e0P+j/&#10;ACX/AKRSy7undW6yc62p9bGEbqQd4JPuNde1rf8AwVZ3U2U5vVHZdrppuAtZWPdAG0Hn6dVPt/rp&#10;Ke465VjdQ6didQuc6kux21OtdW51csfNL9zbKvoO+lZ9P0/0jFyWXiZGLm+jml7niHV+iQWljodX&#10;dW/Yz2P2P3+7+c9StbTPrE7Awxjua3PwXVkD1iHM9jvbsqG/bQ+k1uZ7Nn/bKzeodOzuuVY1v1bY&#10;ftAl32MWM21tsabL2B2T6dfo7mtfT/17/g0lOay57OuNyupF1GBh1G2lzZaHix3p+sz0trr/AFL9&#10;/vr/ANB/wa6fOsFXqACSSfD+9eeZ56oXZNPUi8344rDhYZ2trLqK2Vx7PRb6vs9P9Gu5vddmXsxM&#10;Npysq07RXVqSYG53bbV+f6j/ANH6aSmv9ou+z32UvDXissbPi/8AR+7+QuQptqZbb6X0Q5xZpHt3&#10;Dsuw6v0m7ovTcv7fbS/Mcxj249Rc8Ma8uqZ6l+1rftNzt7aaK9/sZdauHbNUPe2NxIIOntOjklP/&#10;0xZuc52OWh0An3fBQ6Symuv9p5TW3Cw+lh0uOjnn87YP3Gt9Wz31+nUsrrlxZ1LLoZrU53q1+BZa&#10;Bcxw/kfpFX6rm2DFb9LZj4rKqmgyKzY/9af+bufbtrSU7j/rdR1fqNvSC1zMexu3Dsxzsa7IbqPX&#10;/wBLVZHpMex1X/B2fpvUVnoX1pvrr9P1qXikenZS6ptRrOpZe1u81Xsv/mfdZVb6v87/AKVcN0nJ&#10;rvz8Ybtj6bmOrPEta5n/AFP0ldz8q/C6zm0uZsoZbZvLOXBrnOY/n3/R/qf9cSU9hf12zK6Pbm47&#10;2ts6fcKHua17S6u3dY1ttjnXNZsup/QfpbcZ/q+h6n6ZecZrqXdSvvrbtY6w7GHt+T+wu5x2jA+q&#10;XU7ms9K+8enbS8kb3k02VPDv5t2yj3VeivOnlheTWC1k+1p1IH7spKbzMraIDY+Gi0sPqjbaLMe0&#10;i2uyq30g9gcWWtrds/Ru3N+i/ZvYsAPJ08ePip4+Q6m6uw8NcCR8AWO/6KSmuGucCQJDRJ/ItDCy&#10;8erp9tRqL7rXtBJMshv6Rks/e3exdH0f6m5eXk2Ne9teMwn2Y7Tk22s+k0/Z6Hbceuxjv8M+qz/R&#10;0K70f6gdPu6oxwtzbOk1se/LdkYzsQPe0tbRhUWWO9S11j9zr/Trr9Omv6fqWfokp4W17XWTArP5&#10;7W6NnyC6bouAcWnI6newkCr06jA2l1gLLK27v8I36S6V/wBUeg03HZ05tlUkiXWO5M7dLfzVo4P1&#10;b6Nm9OvwDhDHFzHNpySzcKHkEMvZ9pu9bdW/37KfT/cSU8BXnNY65hE13OBJnURu+H0t/uReo2vd&#10;dZfVDWH0q2To0N0sDXfuP/0f/Bq51L6gfWvB9T08P7djs0bdiua8OHj9n3DJZ7fzPTWZ1R99DjTd&#10;U/HcRXW6uxrmEmse53vDfd9BqSm1blVjpzcSh3qD0/TDo1Lm2MtuYf6+11jGf6NF+p/WDidfx6i4&#10;NqySKHSTAc9uyqzTa76TmrDa9wBH5ro3Ad4+if7Kni+g3INz9wua5r6pMNEQ6u3bHu+ikpfrTchu&#10;S517XNaJx7SJIFjX+pkY/qH6VlS7n6pXNFHUMyhprZdaMep7wA/0a9z7By7b6lltXq/mfo/T/wAE&#10;sHArw+vfWK/Pvqqsre55uqfZt9S2yv32VUtrusu9Gzc+3Y39Ez0rPU9VPmXZ3RH242P6Y6feSMZr&#10;SHAuq+ncwtd6u27e3+k/prP9HWkp3uufV7qPXnN/Zzmm3fWbWWmK/YLGV2G3XZ7b3fmoWT/i3NtT&#10;acrqtFeUxpFLNjg2J9x3na+z3/yFZZ15tmH6FION6rG3l5ID3tdO3b6e/Yxv/qz0lhXdcy7Mn0ci&#10;0OqqfvrfzH5rm6l2zcz9xJT/AP/U5fqdzsijAyf8Lsdh2QCZNZD8fQf6SrIVfrYIqdiwGHHb6dgB&#10;4srcfUrdu/O3HeiYHUbsHHGRsi10WYT3TLHtDqXZdf8AZs2VOd/hGeoz+aWRk22Xu3Wvc86klxkk&#10;n3S6fpJKalVz6nOsrljyC0OGkBw2v/6PtW/0Tbl9Q/anULjXQ20OEsLzY4e9/px/o/pv3/o1kY+M&#10;y/IZWQdn55A4aNStHKzizHNNY9tQbsDTAaPzWN/e+k5JT3FFv1V6xh/aM+i671nQftNxlm0bWDHb&#10;RtbjN2/T9L/0IuXL9d+peFjY+Rn9Izxk41bRYylzTv2H6f6b+aft+nX/ACP+nUxXZL6W0tdsbbVL&#10;44DTuez+0xq7H6v4xGEcW9rLKLZYwP0J3tc3IxuW+7afYkp8r1RbTvY2zufa/wDrNH0v7bFPMxnY&#10;2fbiv0NVr6iPAtcWfne5Qpa6zdQ36VhaGg6e6drf+rckp9s+r/WGu+rvTraG+mbKWVzpqa2im57W&#10;gD6VzHo919tryXOLgwQ0uJJ/lKiyivpeFj4j9rW9Ox2MtA0AdW0es7+3f6jkQ3N9Cu0OO2wCwdg4&#10;OG4FJSN4fumTLlYN+PTQ6zIMMraXWPPZrRuc539lD9eotkn4LA+tvUK/2e7F9YVHIMOAG57mD3Fl&#10;df8Awrm7fd7ElPK9a61ndY6hXl+pZVjAxh4wcWitjf3Nv+Ef/hLkm/XTrDGW41gZkYlhc1+Je31a&#10;ww/4FnqbrK9v72/f6ixLskvtaR7WtGniJ8FAum3d3cfvgpKdDIrZS5t1Ic3Ht+gHGS0xLqd35/8A&#10;wX8hJ2WLOms3CLKd3ouIBgB3qaT/AJqbLv3dPpraRtboZ0PtLtn/AIHYq2Mx12HksaJOO0XT/JJb&#10;TaP+nVZ/1tJTqUfWm6DZlMbZfkmz1bIDW7LPTbYxlNQrrr9T0GfQ/cR+rZ+JlYdGQdfTs/mg46g7&#10;nWs3fzrWv/OduXMvdW5jQJD2CCeQ7V2vA2e3Yohx2weBx80lPQYfVLMii3Ie1pfhwaqaw1ja6nS2&#10;z02Bv0WPNar4HUMWvqBuyMVtxaC+mtxO0280us12+lu9zmbf0io9LdbXli1gmtoi8kS303fo7N0/&#10;S+l7P5a2ukY3T8l4JsY91ZO+p/gDzU6G+x6Sn//V88svLGtqc4vdW0M9xkjbyz+S1v7irutPMtPk&#10;ZC6br/q/bP8ABbfs9H9P9P1Nu22I/wAL/wCG/wDD/tH/AK2sW7Zs1+wb/SunZvndu930f0Pr7f6F&#10;/wBpvS/m/wBL6aSkWG5zq7vbqRDeYk/muVj7M/KreK/pWlxYPFrD7Y/s1WIj9nqP2fZtsafZd3pf&#10;2fW9/rIrv6W2J/mdPR4j0THo7v8AwPf/AMKkpWHkn7bU25wqDm1hlp+gPb+jc7T6D6/a9dA/quNi&#10;76LgXCu0jZYNr5b9D2t/PZ9H2/zlf6WpcZXxVEz6X5v9Z3093t2rYzP5muNm3Y30/U+lx7vT/P8A&#10;sO7+ifavzP5v9H6SSmz13pHUev8AXgcOtpsGNXbl3uIYxu8u9N973f4T0zWz/TWq59WPqbmYPXq8&#10;/qHo2YmCHZBLHh4NrdMWstdsf/PbLvobNlS1Hbvtr/pTtx42R60ekf5/83/ifz/RWnZP7My43ztZ&#10;O2N3L/pT+Ykpq+pk9Zzm4NDgDe6XOfO0uALmept93pt2+5Xr+lW/V7pNePmZf251Z3+tBaIef5ll&#10;bnWO21P/AJvb/g1mfVnd+0a9u+ff/NxvnY79/wBm5WPrJ63ou9T7XEnb9p9LbMu3eh9n93/Gep/I&#10;9NJTRb1NtjHbHR305C5nr+bTlbqwbH2scN7WDcG/yH2w5vt/cZ+etnE2/sfN2env2e7bPrRI+h6v&#10;6H0/3/R/SrhhPqiNm6DG2Nvz3ezZ+8kpkGu3H9G17j2eY/zBNe5yKw7a349rH1h7g4g6gEAgQHAP&#10;Y73KpZEnbET+bO35b/crtc+m2N87R9ONn9rd7diSmzVjNumix59wlrmxyO7N3/SZ9NV8bpua/Pbg&#10;0HW7QviW7G/pHue391m36Kdsz57xPpRt/NjZ+bv/AKi0R9Ebt22XT+99F3836fv/AK+3/BpKQW/V&#10;l9ZsN2XSLIcW11iXOcBuFTa/Zsc/8xUm314A2UN3ZUfpLnAHY79zH+lt9P8A027/AKCsYOz0zt+j&#10;7o9Hd9Lb/L9/rfu7/wBB/wBNZXcTx+H4JKTWZmbkmLLbLzyA5zn/ADAduXafUr6lZfUMY9QyiwYt&#10;giprXBzi4f6T03badv8Ao3/plV6bs+yO9H7Bt9MR9h3+v/137X796q9Ij7fk7/2hu3N/o0z/AOhH&#10;pez+qkp//9kAOEJJTQQhAAAAAABdAAAAAQEAAAAPAEEAZABvAGIAZQAgAFAAaABvAHQAbwBzAGgA&#10;bwBwAAAAFwBBAGQAbwBiAGUAIABQAGgAbwB0AG8AcwBoAG8AcAAgAEMAQwAgADIAMAAxADUAAAAB&#10;ADhCSU0EBgAAAAAABwAHAAAAAQEA/+Ejn2h0dHA6Ly9ucy5hZG9iZS5jb20veGFwLzEuMC8APD94&#10;cGFja2V0IGJlZ2luPSLvu78iIGlkPSJXNU0wTXBDZWhpSHpyZVN6TlRjemtjOWQiPz4gPHg6eG1w&#10;bWV0YSB4bWxuczp4PSJhZG9iZTpuczptZXRhLyIgeDp4bXB0az0iQWRvYmUgWE1QIENvcmUgNS42&#10;LWMwNjcgNzkuMTU3NzQ3LCAyMDE1LzAzLzMwLTIzOjQwOjQyICAgICAgICAiPiA8cmRmOlJERiB4&#10;bWxuczpyZGY9Imh0dHA6Ly93d3cudzMub3JnLzE5OTkvMDIvMjItcmRmLXN5bnRheC1ucyMiPiA8&#10;cmRmOkRlc2NyaXB0aW9uIHJkZjphYm91dD0iIiB4bWxuczpkYz0iaHR0cDovL3B1cmwub3JnL2Rj&#10;L2VsZW1lbnRzLzEuMS8iIHhtbG5zOmF1eD0iaHR0cDovL25zLmFkb2JlLmNvbS9leGlmLzEuMC9h&#10;dXgvIiB4bWxuczp4bXA9Imh0dHA6Ly9ucy5hZG9iZS5jb20veGFwLzEuMC8iIHhtbG5zOnBob3Rv&#10;c2hvcD0iaHR0cDovL25zLmFkb2JlLmNvbS9waG90b3Nob3AvMS4wLyIgeG1sbnM6eG1wTU09Imh0&#10;dHA6Ly9ucy5hZG9iZS5jb20veGFwLzEuMC9tbS8iIHhtbG5zOnN0RXZ0PSJodHRwOi8vbnMuYWRv&#10;YmUuY29tL3hhcC8xLjAvc1R5cGUvUmVzb3VyY2VFdmVudCMiIHhtbG5zOnN0UmVmPSJodHRwOi8v&#10;bnMuYWRvYmUuY29tL3hhcC8xLjAvc1R5cGUvUmVzb3VyY2VSZWYjIiB4bWxuczpleGlmRVg9Imh0&#10;dHA6Ly9jaXBhLmpwL2V4aWYvMS4wLyIgeG1sbnM6Y3JzPSJodHRwOi8vbnMuYWRvYmUuY29tL2Nh&#10;bWVyYS1yYXctc2V0dGluZ3MvMS4wLyIgZGM6Zm9ybWF0PSJpbWFnZS9qcGVnIiBhdXg6U2VyaWFs&#10;TnVtYmVyPSIxMjIyNzI2MTA5IiBhdXg6TGVuc0luZm89IjE4LzEgNTUvMSAwLzAgMC8wIiBhdXg6&#10;TGVucz0iRUYtUzE4LTU1bW0gZi8zLjUtNS42IElTIiBhdXg6TGVuc0lEPSI0OCIgYXV4OkltYWdl&#10;TnVtYmVyPSIwIiBhdXg6QXBwcm94aW1hdGVGb2N1c0Rpc3RhbmNlPSIzNDkvMTAwIiBhdXg6Rmxh&#10;c2hDb21wZW5zYXRpb249IjAvMSIgYXV4OkZpcm13YXJlPSIxLjAuOSIgeG1wOk1vZGlmeURhdGU9&#10;IjIwMTUtMDktMDRUMTA6MTI6MjcrMDE6MDAiIHhtcDpDcmVhdGVEYXRlPSIyMDE1LTA4LTIzVDE5&#10;OjQ0OjI1IiB4bXA6TGFiZWw9IkFwcHJvdmVkIiB4bXA6TWV0YWRhdGFEYXRlPSIyMDE1LTA5LTA0&#10;VDEwOjEyOjI3KzAxOjAwIiB4bXA6UmF0aW5nPSIwIiBwaG90b3Nob3A6RGF0ZUNyZWF0ZWQ9IjIw&#10;MTUtMDgtMjNUMTk6NDQ6MjUuMDYxIiBwaG90b3Nob3A6TGVnYWN5SVBUQ0RpZ2VzdD0iMEVERkQ2&#10;RTQ0MUM0NkU2MUU3NjZDNEM2OEZDOEJFNjQiIHBob3Rvc2hvcDpDb2xvck1vZGU9IjMiIHBob3Rv&#10;c2hvcDpJQ0NQcm9maWxlPSJBZG9iZSBSR0IgKDE5OTgpIiB4bXBNTTpEb2N1bWVudElEPSJhZG9i&#10;ZTpkb2NpZDpwaG90b3Nob3A6ZmNlZWY0N2UtNTJlNC0xMWU1LWEwMWYtYmUyOWQ0ZWMwZWVhIiB4&#10;bXBNTTpPcmlnaW5hbERvY3VtZW50SUQ9IkU1OENDMzJFNDVBQzdDOUY5NDNEMDFBMjFGNjQyMjQ2&#10;IiB4bXBNTTpJbnN0YW5jZUlEPSJ4bXAuaWlkOjc2N2YxMDZjLTAyNjctY2Q0Yi04NDg0LWI1Yzg0&#10;Njg5YjJkNCIgZXhpZkVYOlBob3RvZ3JhcGhpY1NlbnNpdGl2aXR5PSI2NDAwIiBleGlmRVg6Qm9k&#10;eVNlcmlhbE51bWJlcj0iMTIyMjcyNjEwOSIgZXhpZkVYOkxlbnNNb2RlbD0iRUYtUzE4LTU1bW0g&#10;Zi8zLjUtNS42IElTIiBjcnM6UmF3RmlsZU5hbWU9IklNR184ODg0LkpQRyIgY3JzOlZlcnNpb249&#10;IjkuMS4xIiBjcnM6UHJvY2Vzc1ZlcnNpb249IjYuNyIgY3JzOldoaXRlQmFsYW5jZT0iQXMgU2hv&#10;dCIgY3JzOkF1dG9XaGl0ZVZlcnNpb249IjEzNDM0ODgwMCIgY3JzOkluY3JlbWVudGFsVGVtcGVy&#10;YXR1cmU9IjAiIGNyczpJbmNyZW1lbnRhbFRpbnQ9IjAiIGNyczpTYXR1cmF0aW9uPSItMTAwIiBj&#10;cnM6U2hhcnBuZXNzPSIwIiBjcnM6THVtaW5hbmNlU21vb3RoaW5nPSIwIiBjcnM6Q29sb3JOb2lz&#10;ZVJlZHVjdGlvbj0iMCIgY3JzOlZpZ25ldHRlQW1vdW50PSIwIiBjcnM6U2hhZG93VGludD0iMCIg&#10;Y3JzOlJlZEh1ZT0iMCIgY3JzOlJlZFNhdHVyYXRpb249IjAiIGNyczpHcmVlbkh1ZT0iMCIgY3Jz&#10;OkdyZWVuU2F0dXJhdGlvbj0iMCIgY3JzOkJsdWVIdWU9IjAiIGNyczpCbHVlU2F0dXJhdGlvbj0i&#10;MCIgY3JzOlZpYnJhbmNlPSItMTAwIiBjcnM6SHVlQWRqdXN0bWVudFJlZD0iMCIgY3JzOkh1ZUFk&#10;anVzdG1lbnRPcmFuZ2U9IjAiIGNyczpIdWVBZGp1c3RtZW50WWVsbG93PSIwIiBjcnM6SHVlQWRq&#10;dXN0bWVudEdyZWVuPSIwIiBjcnM6SHVlQWRqdXN0bWVudEFxdWE9IjAiIGNyczpIdWVBZGp1c3Rt&#10;ZW50Qmx1ZT0iMCIgY3JzOkh1ZUFkanVzdG1lbnRQdXJwbGU9IjAiIGNyczpIdWVBZGp1c3RtZW50&#10;TWFnZW50YT0iMCIgY3JzOlNhdHVyYXRpb25BZGp1c3RtZW50UmVkPSIwIiBjcnM6U2F0dXJhdGlv&#10;bkFkanVzdG1lbnRPcmFuZ2U9IjAiIGNyczpTYXR1cmF0aW9uQWRqdXN0bWVudFllbGxvdz0iMCIg&#10;Y3JzOlNhdHVyYXRpb25BZGp1c3RtZW50R3JlZW49IjAiIGNyczpTYXR1cmF0aW9uQWRqdXN0bWVu&#10;dEFxdWE9IjAiIGNyczpTYXR1cmF0aW9uQWRqdXN0bWVudEJsdWU9IjAiIGNyczpTYXR1cmF0aW9u&#10;QWRqdXN0bWVudFB1cnBsZT0iMCIgY3JzOlNhdHVyYXRpb25BZGp1c3RtZW50TWFnZW50YT0iMCIg&#10;Y3JzOkx1bWluYW5jZUFkanVzdG1lbnRSZWQ9IjAiIGNyczpMdW1pbmFuY2VBZGp1c3RtZW50T3Jh&#10;bmdlPSIwIiBjcnM6THVtaW5hbmNlQWRqdXN0bWVudFllbGxvdz0iMCIgY3JzOkx1bWluYW5jZUFk&#10;anVzdG1lbnRHcmVlbj0iMCIgY3JzOkx1bWluYW5jZUFkanVzdG1lbnRBcXVhPSIwIiBjcnM6THVt&#10;aW5hbmNlQWRqdXN0bWVudEJsdWU9IjAiIGNyczpMdW1pbmFuY2VBZGp1c3RtZW50UHVycGxlPSIw&#10;IiBjcnM6THVtaW5hbmNlQWRqdXN0bWVudE1hZ2VudGE9IjAiIGNyczpTcGxpdFRvbmluZ1NoYWRv&#10;d0h1ZT0iMCIgY3JzOlNwbGl0VG9uaW5nU2hhZG93U2F0dXJhdGlvbj0iMCIgY3JzOlNwbGl0VG9u&#10;aW5nSGlnaGxpZ2h0SHVlPSIwIiBjcnM6U3BsaXRUb25pbmdIaWdobGlnaHRTYXR1cmF0aW9uPSIw&#10;IiBjcnM6U3BsaXRUb25pbmdCYWxhbmNlPSIwIiBjcnM6UGFyYW1ldHJpY1NoYWRvd3M9IjAiIGNy&#10;czpQYXJhbWV0cmljRGFya3M9IjAiIGNyczpQYXJhbWV0cmljTGlnaHRzPSIwIiBjcnM6UGFyYW1l&#10;dHJpY0hpZ2hsaWdodHM9IjAiIGNyczpQYXJhbWV0cmljU2hhZG93U3BsaXQ9IjI1IiBjcnM6UGFy&#10;YW1ldHJpY01pZHRvbmVTcGxpdD0iNTAiIGNyczpQYXJhbWV0cmljSGlnaGxpZ2h0U3BsaXQ9Ijc1&#10;IiBjcnM6U2hhcnBlblJhZGl1cz0iKzEuMCIgY3JzOlNoYXJwZW5EZXRhaWw9IjI1IiBjcnM6U2hh&#10;cnBlbkVkZ2VNYXNraW5nPSIwIiBjcnM6UG9zdENyb3BWaWduZXR0ZUFtb3VudD0iMCIgY3JzOkdy&#10;YWluQW1vdW50PSIwIiBjcnM6TGVuc1Byb2ZpbGVFbmFibGU9IjAiIGNyczpMZW5zTWFudWFsRGlz&#10;dG9ydGlvbkFtb3VudD0iMCIgY3JzOlBlcnNwZWN0aXZlVmVydGljYWw9IjAiIGNyczpQZXJzcGVj&#10;dGl2ZUhvcml6b250YWw9IjAiIGNyczpQZXJzcGVjdGl2ZVJvdGF0ZT0iMC4wIiBjcnM6UGVyc3Bl&#10;Y3RpdmVTY2FsZT0iMTAwIiBjcnM6UGVyc3BlY3RpdmVBc3BlY3Q9IjAiIGNyczpQZXJzcGVjdGl2&#10;ZVVwcmlnaHQ9IjAiIGNyczpBdXRvTGF0ZXJhbENBPSIwIiBjcnM6RXhwb3N1cmUyMDEyPSItMC4z&#10;NSIgY3JzOkNvbnRyYXN0MjAxMj0iKzMzIiBjcnM6SGlnaGxpZ2h0czIwMTI9Ii0yMCIgY3JzOlNo&#10;YWRvd3MyMDEyPSItMjMiIGNyczpXaGl0ZXMyMDEyPSIrOCIgY3JzOkJsYWNrczIwMTI9Ii0zNiIg&#10;Y3JzOkNsYXJpdHkyMDEyPSIrMTYiIGNyczpEZWZyaW5nZVB1cnBsZUFtb3VudD0iMCIgY3JzOkRl&#10;ZnJpbmdlUHVycGxlSHVlTG89IjMwIiBjcnM6RGVmcmluZ2VQdXJwbGVIdWVIaT0iNzAiIGNyczpE&#10;ZWZyaW5nZUdyZWVuQW1vdW50PSIwIiBjcnM6RGVmcmluZ2VHcmVlbkh1ZUxvPSI0MCIgY3JzOkRl&#10;ZnJpbmdlR3JlZW5IdWVIaT0iNjAiIGNyczpEZWhhemU9IjAiIGNyczpUb25lTWFwU3RyZW5ndGg9&#10;IjAiIGNyczpDb252ZXJ0VG9HcmF5c2NhbGU9IkZhbHNlIiBjcnM6VG9uZUN1cnZlTmFtZT0iTGlu&#10;ZWFyIiBjcnM6VG9uZUN1cnZlTmFtZTIwMTI9IkxpbmVhciIgY3JzOkNhbWVyYVByb2ZpbGU9IkVt&#10;YmVkZGVkIiBjcnM6Q2FtZXJhUHJvZmlsZURpZ2VzdD0iNTQ2NTBBMzQxQjVCNUNDQUU4NDQyRDBC&#10;NDNBOTJCQ0UiIGNyczpMZW5zUHJvZmlsZVNldHVwPSJMZW5zRGVmYXVsdHMiIGNyczpIYXNTZXR0&#10;aW5ncz0iVHJ1ZSIgY3JzOkhhc0Nyb3A9IkZhbHNlIiBjcnM6QWxyZWFkeUFwcGxpZWQ9IlRydWUi&#10;PiA8ZGM6Y3JlYXRvcj4gPHJkZjpTZXE+IDxyZGY6bGk+RGFuaWVsIExlZXZlczwvcmRmOmxpPiA8&#10;L3JkZjpTZXE+IDwvZGM6Y3JlYXRvcj4gPHhtcE1NOkhpc3Rvcnk+IDxyZGY6U2VxPiA8cmRmOmxp&#10;IHN0RXZ0OmFjdGlvbj0ic2F2ZWQiIHN0RXZ0Omluc3RhbmNlSUQ9InhtcC5paWQ6ZjZmNmE3Nzgt&#10;OWQ1Yy0xYjQ0LWI4NDQtMWMzODRjOGFjMTUwIiBzdEV2dDp3aGVuPSIyMDE1LTA5LTA0VDEwOjAz&#10;OjI5KzAxOjAwIiBzdEV2dDpzb2Z0d2FyZUFnZW50PSJBZG9iZSBQaG90b3Nob3AgQ2FtZXJhIFJh&#10;dyA5LjEiIHN0RXZ0OmNoYW5nZWQ9Ii9tZXRhZGF0YSIvPiA8cmRmOmxpIHN0RXZ0OmFjdGlvbj0i&#10;c2F2ZWQiIHN0RXZ0Omluc3RhbmNlSUQ9InhtcC5paWQ6NmQwOWE2ZGQtM2M1OS01NDQwLWEyMTgt&#10;MGQ3NzA5NWU1YWUxIiBzdEV2dDp3aGVuPSIyMDE1LTA5LTA0VDEwOjA5OjA0KzAxOjAwIiBzdEV2&#10;dDpzb2Z0d2FyZUFnZW50PSJBZG9iZSBQaG90b3Nob3AgQ2FtZXJhIFJhdyA5LjEuMSAoV2luZG93&#10;cykiIHN0RXZ0OmNoYW5nZWQ9Ii9tZXRhZGF0YSIvPiA8cmRmOmxpIHN0RXZ0OmFjdGlvbj0iZGVy&#10;aXZlZCIgc3RFdnQ6cGFyYW1ldGVycz0iY29udmVydGVkIGZyb20gaW1hZ2UvanBlZyB0byBpbWFn&#10;ZS90aWZmIi8+IDxyZGY6bGkgc3RFdnQ6YWN0aW9uPSJzYXZlZCIgc3RFdnQ6aW5zdGFuY2VJRD0i&#10;eG1wLmlpZDpmZjczNmVjZi0zNjdmLWIxNGQtODBmNi1mZjg3NTRkNzIxMzYiIHN0RXZ0OndoZW49&#10;IjIwMTUtMDktMDRUMTA6MTA6NDkrMDE6MDAiIHN0RXZ0OnNvZnR3YXJlQWdlbnQ9IkFkb2JlIFBo&#10;b3Rvc2hvcCBDYW1lcmEgUmF3IDkuMS4xIChXaW5kb3dzKSIgc3RFdnQ6Y2hhbmdlZD0iLyIvPiA8&#10;cmRmOmxpIHN0RXZ0OmFjdGlvbj0ic2F2ZWQiIHN0RXZ0Omluc3RhbmNlSUQ9InhtcC5paWQ6NGY4&#10;NDdkZDAtYmYyNy01YTQ1LWIxMzAtYTAxMTliMjU3OWZiIiBzdEV2dDp3aGVuPSIyMDE1LTA5LTA0&#10;VDEwOjEyOjI3KzAxOjAwIiBzdEV2dDpzb2Z0d2FyZUFnZW50PSJBZG9iZSBQaG90b3Nob3AgQ0Mg&#10;MjAxNSAoV2luZG93cykiIHN0RXZ0OmNoYW5nZWQ9Ii8iLz4gPHJkZjpsaSBzdEV2dDphY3Rpb249&#10;ImNvbnZlcnRlZCIgc3RFdnQ6cGFyYW1ldGVycz0iZnJvbSBpbWFnZS90aWZmIHRvIGltYWdlL2pw&#10;ZWciLz4gPHJkZjpsaSBzdEV2dDphY3Rpb249ImRlcml2ZWQiIHN0RXZ0OnBhcmFtZXRlcnM9ImNv&#10;bnZlcnRlZCBmcm9tIGltYWdlL3RpZmYgdG8gaW1hZ2UvanBlZyIvPiA8cmRmOmxpIHN0RXZ0OmFj&#10;dGlvbj0ic2F2ZWQiIHN0RXZ0Omluc3RhbmNlSUQ9InhtcC5paWQ6NzY3ZjEwNmMtMDI2Ny1jZDRi&#10;LTg0ODQtYjVjODQ2ODliMmQ0IiBzdEV2dDp3aGVuPSIyMDE1LTA5LTA0VDEwOjEyOjI3KzAxOjAw&#10;IiBzdEV2dDpzb2Z0d2FyZUFnZW50PSJBZG9iZSBQaG90b3Nob3AgQ0MgMjAxNSAoV2luZG93cyki&#10;IHN0RXZ0OmNoYW5nZWQ9Ii8iLz4gPC9yZGY6U2VxPiA8L3htcE1NOkhpc3Rvcnk+IDx4bXBNTTpE&#10;ZXJpdmVkRnJvbSBzdFJlZjppbnN0YW5jZUlEPSJ4bXAuaWlkOjRmODQ3ZGQwLWJmMjctNWE0NS1i&#10;MTMwLWEwMTE5YjI1NzlmYiIgc3RSZWY6ZG9jdW1lbnRJRD0ieG1wLmRpZDpmZjczNmVjZi0zNjdm&#10;LWIxNGQtODBmNi1mZjg3NTRkNzIxMzYiIHN0UmVmOm9yaWdpbmFsRG9jdW1lbnRJRD0iRTU4Q0Mz&#10;MkU0NUFDN0M5Rjk0M0QwMUEyMUY2NDIyNDYiLz4gPGV4aWZFWDpMZW5zU3BlY2lmaWNhdGlvbj4g&#10;PHJkZjpTZXE+IDxyZGY6bGk+MTgvMTwvcmRmOmxpPiA8cmRmOmxpPjU1LzE8L3JkZjpsaT4gPHJk&#10;ZjpsaT4wLzA8L3JkZjpsaT4gPHJkZjpsaT4wLzA8L3JkZjpsaT4gPC9yZGY6U2VxPiA8L2V4aWZF&#10;WDpMZW5zU3BlY2lmaWNhdGlvbj4gPGNyczpUb25lQ3VydmU+IDxyZGY6U2VxPiA8cmRmOmxpPjAs&#10;IDA8L3JkZjpsaT4gPHJkZjpsaT4yNTUsIDI1NTwvcmRmOmxpPiA8L3JkZjpTZXE+IDwvY3JzOlRv&#10;bmVDdXJ2ZT4gPGNyczpUb25lQ3VydmVSZWQ+IDxyZGY6U2VxPiA8cmRmOmxpPjAsIDA8L3JkZjps&#10;aT4gPHJkZjpsaT4yNTUsIDI1NTwvcmRmOmxpPiA8L3JkZjpTZXE+IDwvY3JzOlRvbmVDdXJ2ZVJl&#10;ZD4gPGNyczpUb25lQ3VydmVHcmVlbj4gPHJkZjpTZXE+IDxyZGY6bGk+MCwgMDwvcmRmOmxpPiA8&#10;cmRmOmxpPjI1NSwgMjU1PC9yZGY6bGk+IDwvcmRmOlNlcT4gPC9jcnM6VG9uZUN1cnZlR3JlZW4+&#10;IDxjcnM6VG9uZUN1cnZlQmx1ZT4gPHJkZjpTZXE+IDxyZGY6bGk+MCwgMDwvcmRmOmxpPiA8cmRm&#10;OmxpPjI1NSwgMjU1PC9yZGY6bGk+IDwvcmRmOlNlcT4gPC9jcnM6VG9uZUN1cnZlQmx1ZT4gPGNy&#10;czpUb25lQ3VydmVQVjIwMTI+IDxyZGY6U2VxPiA8cmRmOmxpPjAsIDA8L3JkZjpsaT4gPHJkZjps&#10;aT4yNTUsIDI1NTwvcmRmOmxpPiA8L3JkZjpTZXE+IDwvY3JzOlRvbmVDdXJ2ZVBWMjAxMj4gPGNy&#10;czpUb25lQ3VydmVQVjIwMTJSZWQ+IDxyZGY6U2VxPiA8cmRmOmxpPjAsIDA8L3JkZjpsaT4gPHJk&#10;ZjpsaT4yNTUsIDI1NTwvcmRmOmxpPiA8L3JkZjpTZXE+IDwvY3JzOlRvbmVDdXJ2ZVBWMjAxMlJl&#10;ZD4gPGNyczpUb25lQ3VydmVQVjIwMTJHcmVlbj4gPHJkZjpTZXE+IDxyZGY6bGk+MCwgMDwvcmRm&#10;OmxpPiA8cmRmOmxpPjI1NSwgMjU1PC9yZGY6bGk+IDwvcmRmOlNlcT4gPC9jcnM6VG9uZUN1cnZl&#10;UFYyMDEyR3JlZW4+IDxjcnM6VG9uZUN1cnZlUFYyMDEyQmx1ZT4gPHJkZjpTZXE+IDxyZGY6bGk+&#10;MCwgMDwvcmRmOmxpPiA8cmRmOmxpPjI1NSwgMjU1PC9yZGY6bGk+IDwvcmRmOlNlcT4gPC9jcnM6&#10;VG9uZUN1cnZlUFYyMDEyQmx1Z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AkBJQ0NfUFJPRklMRQABAQAAAjBBREJFAhAAAG1udHJS&#10;R0IgWFlaIAfPAAYAAwAAAAAAAGFjc3BBUFBMAAAAAG5vbmUAAAAAAAAAAAAAAAAAAAAAAAD21gAB&#10;AAAAANMtQURCRQAAAAAAAAAAAAAAAAAAAAAAAAAAAAAAAAAAAAAAAAAAAAAAAAAAAAAAAAAAAAAA&#10;CmNwcnQAAAD8AAAAMmRlc2MAAAEwAAAAa3d0cHQAAAGcAAAAFGJrcHQAAAGwAAAAFHJUUkMAAAHE&#10;AAAADmdUUkMAAAHUAAAADmJUUkMAAAHkAAAADnJYWVoAAAH0AAAAFGdYWVoAAAIIAAAAFGJYWVoA&#10;AAIcAAAAFHRleHQAAAAAQ29weXJpZ2h0IDE5OTkgQWRvYmUgU3lzdGVtcyBJbmNvcnBvcmF0ZWQA&#10;AABkZXNjAAAAAAAAABFBZG9iZSBSR0IgKDE5OTgpAAAAAAAAAAAAAAAAAAAAAAAAAAAAAAAAAAAA&#10;AAAAAAAAAAAAAAAAAAAAAAAAAAAAAAAAAAAAAAAAAAAAAAAAAAAAAAAAAAAAAAAAAAAAAABYWVog&#10;AAAAAAAA81EAAQAAAAEWzFhZWiAAAAAAAAAAAAAAAAAAAAAAY3VydgAAAAAAAAABAjMAAGN1cnYA&#10;AAAAAAAAAQIzAABjdXJ2AAAAAAAAAAECMwAAWFlaIAAAAAAAAJwYAABPpQAABPxYWVogAAAAAAAA&#10;NI0AAKAsAAAPlVhZWiAAAAAAAAAmMQAAEC8AAL6c/+4ADkFkb2JlAGRAAAAAAf/bAIQAAQEBAQEB&#10;AgEBAgMCAgIDAwMDAwMDBAQEBAQEBAUEBAQEBAQFBgUFBQUFBgcHBwcHBwgICAgICAgICAgICAgI&#10;CAEBAgIEAgQHBAQHCAcHBwgICAgICAgICAgICAgICAgICAgICAgICAgICAgICAgICAgICAgICAgI&#10;CAgICAgICAgI/8AAEQgNgBRAAwERAAIRAQMRAf/dAAQCiP/EAaIAAAAGAgMBAAAAAAAAAAAAAAcI&#10;BgUECQMKAgEACwEAAAYDAQEBAAAAAAAAAAAABgUEAwcCCAEJAAoLEAACAQIFAgMEBgYFBQEDBm8B&#10;AgMEEQUGIRIABzFBEwhRImEUcYEykQmhI/DBQrEV0Rbh8VIzFyRiGEM0JYIKGXJTJmOSRDWiVLIa&#10;czbC0idFN0bi8oOTo7NkVSjD0yk44/NHSFZlKjk6SUpXWFlaZnR1hIVndndohoeUlaSltLXExdTV&#10;5OX09ZaXpqe2t8bH1tfm5/b3aWp4eXqIiYqYmZqoqaq4ubrIycrY2dro6er4+foRAAEDAgMEBwYD&#10;BAMGBwcBaQECAxEABCEFEjEGQfBRYQcTInGBkaGxwQgy0RThI/FCFVIJFjNi0nIkgsKSk0MXc4Oi&#10;smMlNFPiszUmRFRkRVUnCoS0GBkaKCkqNjc4OTpGR0hJSlZXWFlaZWZnaGlqdHV2d3h5eoWGh4iJ&#10;ipSVlpeYmZqjpKWmp6ipqrW2t7i5usPExcbHyMnK09TV1tfY2drj5OXm5+jp6vLz9PX29/j5+v/a&#10;AAwDAQACEQMRAD8AompOmC1tYtNBS3AIKm1mAJupZfYf19vPV6h7wbI1fhLSLiNKG80B4tott9gF&#10;vEdxf4/Dnq9QrYL0mx/FYJKRovNMvvB+xXzDpodNR8e/bvz1eqVF6XcXzEyQ0w3OLqGKWtp9+v8A&#10;Hnq9TvT+jXMFFikFBiNEY45rLv2A7mIJAG4aEWvf2djrz1erLXelnMeXsRkGB0rybQzybkL2FyLK&#10;BY+F7/T9PPV6n2hyljeDzkQloWgHZkZQdBcC6637/qeer1GV6b1uIx1FMZpCsd9I27EgG9iO4tc/&#10;x56vVbh6eXTEcSp1nNiACbajUeH389Xqt/6fTxQ06IpGxkA9hBHPV6jU5clpzSgL37fXz1epX1Uk&#10;a0++48Roeer1A9mYrJTnbe5vb4nnq9RKOrnTSTGqSaQFbEONu29ye1tdDz1eqk3rL6cm82Z2iLtv&#10;ZTfQhvae2nbTnq9QQ4BkZ8s0vydTT6zOoLAWCaHW/s08PaOer1GXyStSaXz47CCFF3XAuwvrY/l/&#10;fz1eqPm+spp4aox3ghZCVIYqbW1tbX2+znq9RLs5Spicny1QXkgKGRb6h1Gm1vANfwP7Oer1IHIe&#10;Q6/Es0mjwmGyl2J33UDS4X7Pj7Bz1eo3GWOimI07GoxOFRdmFkYlSD4DQWIPj256vVOm9K8ddBUU&#10;8qBvmXDpce8AL6D6e+v9PPV6gW6geiTAkhkw00rL56sYpBY7WHe/hfU6fHnq9VY3U70c41huJ1CU&#10;9JJNTU7hjKAAAAASPZYeJ+nnq9RO+rfTLEsrT+QaNppHaMJtIsoJAJY37AG/jc89XqLHmeAZfpKo&#10;1cMk+yQsrgqtlB0vc7Rfnq9SPkx+SahqsDJDGoibyb6gA6jd7b9v7uer1K7K2PYpLjFNFFIFaGFS&#10;1wdoIW1r3A09lrn289XqOvgGYPLxCjqAgkleOJG1ASMgFtxJ9o00v4fTz1eq2X0Y4dLj2fIUradZ&#10;1RJJCwva50AW3f6eer1bN3SXJ1ImA09VTxiPcui2t7vgP289XqH+Klo6GNo3jLKVAAUgEnX23HPV&#10;6gkzXlqHEZnsgX7V9AQbnx56vVO6T9M6OnxL/SQDrZQBYWF/2+z2c9XqPRT08GFYWYARtsR27D2c&#10;9XqJx1pzGKOhka4jjW57gXI1/YfvHt56vVq7/iF9fJq5qjDKSc7W3Kuo2qASSTrqNDp+o9Xq1us+&#10;43IaupmlUxlpF969lKnUldbadr/SOer1IvD8xv8AzKKLepgjiPc6ly19fDseer1GkyRm3BaOX5mp&#10;jIVYyqksSdQb2JOgJ8B+evPV6jqdAczJi1QEgXeXGxVIW4AB23HxH6+31eq0/pZUYHhWAnEIdKhW&#10;QfpTcbtRYC/YH2c9XqNXkzOS0sL1ZdY3Ft4uCD7Dz1eoTcG6p4RPKaKWYCLaXDM1x2I2/DX289Xq&#10;UkWb6Otw7c7B0UsAV7W+n4X8f2c9Xq6rKiOWuM6/5LaoYGxA9mmtr+3+jnq9SXrMMFVIRBCrtuLl&#10;lsCBbtfbc/2c9XqDfF8AwpK3fRU6K0m4lgPZ3ufbfTnq9Qa5xyjh9TidG0KoZBGWYa2Ykfnb9nPV&#10;6lJk3KVHTSwTr+jDsQ5CgsW/YT2+rnq9VnvQ3O0GFrFSO4DKoIW1iUvYfqeer1WbZFxSPFI0kDWL&#10;AaDtqDz1eow2GUaOLsLfx8eer1Ppp0ZChFwfDwPPV6i4dY8vUFXhc6fZ3Aj8hz1erVx/ETwsYMjt&#10;Q028MxU7RY7/AAIPa5tb9Tz1eqhbGs3TsdyloXh3vZwDqPA/fz1eoKKfOuL02Iz4hUVCos0Q+3uO&#10;liTbtaxJ1+jnq9Qe5u6lYfK8SUjDbIhEkagDbIGG23e4Nu+nPV6i95hz20DOaCUeapPmIb9r6318&#10;Phz1eoKWzfURU007uGSMEs1yBYjvbtcfT356vU44PWyV+yoo6iQ3Xt2JBOtja/6nnq9QwZdGKusV&#10;NURtAqAKpBsfLJJubX1N+3PV6h9yAMWwTFlNLGVhKBbsbXe5Kk6k9jY89XqMuMVzBUUcUFbLt+YC&#10;FX7gHxUGxtf4689XqYcw02M0lWZYYfNfYNqkmxIGpOg1H3c9XqDvMeV63OlPpEUaML5iqLbmvoB4&#10;a+PPV6ifdUMmNRtLDVDyiGZF00UjTW3e3svrz1eoBK/LlJhyGWVGUxlfLc9ixOoAvew7/dz1epaU&#10;cgpZg0ibmNmDA9gRpcXtqO556vU8tUxpSJHSDzHLsFOlix8D7SOer1ewuhrqjFHlKFgftKPAC4J+&#10;BB056vUPmTsn4eIZcQqfNDwgeRGg3Bg19XBIIsdNL6a+Fuer1O2J4FUYVh8WLquyHzAmw+8WY2A7&#10;Xtqb39nfnq9SOxTCK7zzG0e6OUnYRbQ99vt789XqSByjjkla01bBaJXAZQSe5uTr+z6+/PV6rZvR&#10;viRpJno4EaIQMuwWuSb9gb2tpfS/hfw56vVdl01Spnwp5qv/AHojY9ksQDqptp8eer1CzQ5up8Lx&#10;Qgszye7uPtf2/Rz1eqwn00dVpYsThwyrsrSi97gqpHcfRz1eq37AMbocUw+OWKRW0A7i1+er1O09&#10;dS04uxH1Ec9XqCDPHUaiw6gcJKqCxF76g356vVX31B6pti1eI0eyuR7NB7eer1Bth+aoryO77WVi&#10;mml/7+er1ZJicWYVRIdQCLXuQLnw+/nq9SUrel/84nNb5ZA1IFgb+H8Oer1Aj1R6Hy/yxZMLgUyo&#10;SCCgJcEixN18P4c9Xqpa9VHp2pKCeTEayEoyOfMjtcWNveW1wLnS4+vtz1eqpbN+CQ4Pi0tIpWF2&#10;USRgAlAFIB3DtqfA2uPrPPV6mWmm86Y0KBJHRVc2+yWBurePbtz1eoSunuY62rqXiaKzq25nubAq&#10;2ttPA256vVaT6bPUjiXTqKKFKkxmjcWlva+65Ia+jD4H9nPV6rl8n/iIYZV4ZTLLXRDcqm6SjT4n&#10;XT6Bz1eoSW9eQ3PUw1UTRBlVDvJLX8du0C1/bz1eqfSfiFx1dK4eVrjcNDtJN7Cw1Nj3v8eer1c4&#10;fVgcYZZWJYSDU3sL/wBI56vUN+Ss/DMMSTWJDH3SbXNzb4+znq9Rzcr4YtZSRyU6A2tftfx56vUN&#10;uBYF5cV5F7nxHPV6uOY8n0OI0TRqgOna2rc9Xqqt9UfTOnoaZ62luEjDXZbAr/f2056vVSj1T6hn&#10;AMKq3xCoIBYBARqNdp7eGvjz1eqvbM/WWsxtMSxGFv0RKwRWa4Yo2oUWte97nv8ATz1eosWMZn+e&#10;V6qtQ+a4N7NYC/e9zr9HPV6mXB8yQiqNBQsEPukOdQTawtrbnq9Q2ZUzT8tUTI0iu0e1H1sDbW/s&#10;ubc9XqPx0Z6mQSwrh8R82rQx6DQBCSPyF9eer1WrdH+qy19XHhiTW2hVkUnRT/DXnq9Vq3TiVcRw&#10;yKYtuAUD4dvz/t56vUJpwhnk3FAQfYNCeer1Bbn/ACnHW0khnh3Lte/gQO31eznq9VKvqcyLDQV7&#10;zLTKKYFrORchrgAAfmeer1Vy1tbVYJXec6rGglCIoNtx1H3f0c9XqWa9T6uojgmpGJSks7otwSo+&#10;H089Xqf8M6/YzQRlo5nLswMa3sVudAeer1LmHrzmSvpPmKqXy4mB3Lu94troCdeer1JSrzdVzVUc&#10;lVMu51YXJLAFj3J+H7Oer1LLDs1jD6iA06LUAMNxFrk21sTb46Hnq9Ry8hYvQ1vlyq+wyKlrEG4v&#10;+XPV6j5ZGdCYkuHsLXFr356vUcLI+YEppQq2YtYj4HXnq9RocNrkrqYTEjcO9vDnq9Waqq46WPe/&#10;h+XPV6i7dSuodJQ0L3k2ldNDrfXt+vjz1erWj/EY60QVz1RmqwPKRkQFgGINreOp/YOer1a2OYM6&#10;YhUT1McMhMdOWNmJJNiLhfDXvf6eer1CBkLNq1WYoKpUCxRogN7kqNC339+er1WR9Huo+G1lQJaK&#10;zxQlU2bdrE+0drggHXnq9VvXRLMuH19IMKpCPe2kE2JAtb6O/PV6jvYPhHzQWNEEhCqCABa+vPV6&#10;hAo8qVqQt5kQAe+uosO1uer1A91JyJBUYezGK42tcEXBPhbnq9VWPUYvlnGBhjMY3YBgwW9yL/3c&#10;9XqR8GdovkjEkgFQhYtbUjwt7dNO/PV6hEyn1gOAusdTUAo7BQTqQ38bc9XqMrg/WbCsSpRAZVdV&#10;C3AN7t+X3c9XqFnKua6aN0qvmPLaWxRS2luer1Ht6YZlp6kU8Qk3aXve5Bv256vUfGjnFTSLKvvX&#10;HPV6szDnq9WHvz1eol3qzo4KvI1YlRbyyhNyBoVBJ+jnq9Whj6o8r4mM2V0eIBFYvMdyNqFRisVl&#10;7EFBcm/1a2Hq9RD8byu/zsdZI7GQ7SqWFiVAP0697c9XqSv8onDLWISSZAgU6G5PsHPV6hoyJgPn&#10;TlMRUxyOpTVL3190+3t7Oer1D1gfTGrkRaujG+R291WBuB2Btr256vU6Yj0mx6PEyIqc1CShfeAB&#10;F+7A/fz1eozvSbpLR4pSwxYlGsIidbxsCbtfQj6D2tz1eq0LJ3QnD6iigq6OMIFAKnuCR33W8eer&#10;1GcwHJFJTogqVs8BDIwFgSAf6e39HPV6lBJlSlpoRWzUwcoWa+3Ukm9yNvhz1eo3HSLAklaJmjAO&#10;29gAD4jnq9R98k4FIKdGZN20kAEanuTz1eoaI8GpQm11sfH489XqT2M4PSxoJYl1sdeer1IKMRrO&#10;FIDKW7ePPV6hQwKOEBSn6nnq9Sq56vVy0X3ibc9XqDrMM0baAg21tz1eoNfNinn8sG6sRY+Fuer1&#10;K2DLyVFOXVbnQ9vDnq9UeSjioyBtA8LEaA89XqQGaaXD5laOVgWPYGxubc9XqI5nfM+GZNxl5qo7&#10;AzWJ+A+/nq9TEvqJwuKM0cVSnlAEANoL/Htz1eoJcR9UODUGNSu1YoigXaw3gAk3uBc9xp39vPV6&#10;hAyf1qwzEqhJFnErPZkUEX238f6eer1HayJ1Ao56dZYpAL2YAkaX7D9vPV6jL4T1CoHow00it7La&#10;+3nq9TfjnVvDMPVvLI0H0kn4c9XqJD109VAwukqaLDJCJ9jaEMVsBr8Pz8eer1a+vXnrBmLqFj8k&#10;1QZFRWKlxYqoPgPHU2+/nq9Qd5DwGLGHgqfLICNsJBIFh2P189XqOxkWhoqaS8rRuu1RcgAkkm3f&#10;2Ac9XqF3DUoqSkmxCRBsW+ouRcfdz1epqhiWSSKaxKFQdrXBuT7Pz56vVYP6aMpQpAJ1ABckfVfn&#10;q9VoWEYbDRUiKq+8APC3PV6nfXx56vV73e3PV6vWtoT356vVxAuO2vPV6sMkEUqeXOAyn2jnq9RZ&#10;+tHTzLmN4TPFNTxWdSCSoJvr7Qfy56vVrG+u30vYNi80k9PFGjQj3HjVV3E9kvp4fwHs56vVT5gP&#10;p3xTHMSnw2GnY1VPUCMoFsSAB7wJsCNfrv8ASeer1XBek/0HYFieFisx+GQVFxYAlSQNDqpHe/PV&#10;6r6eivpfwvA8LjpFpFMMaiw23017m9yb3Nzz1eo59F0iy4lKsFRTptUAKLLcAfQOer1IXPnpn6f5&#10;3oJKDEaRJEkG0hgSLfRcD7uer1VIeoX8NTAsIparEcpxiliN3ZUFluRfS4Y+Hw56vVQL1u9NmZMt&#10;43Ph9fR+XSq4RJCqkbwfAjU272t9fPV6it4v0NqcGZ/moAZEsxCDVj9oH6QPZz1erFhnS1sxBwtO&#10;NVLHeAoAvqdPECxA9p56vUL+V+kldhGHQvlk3McimYjT3ADe31EjTnq9VhnSuJcPwumpauyug1Gg&#10;AHe9vr8Oer1WH9LcyPhccEtDqltP8Q1Pvflz1eo/uQupQmEYlvdVW9zoeer1Gkw/qXQR0wtKBtHi&#10;QDz1epuxPrLS4fAzTSqLgkLpc89XqCXFPUJRrKQktxqbgi1vZz1epH1nWiLFQVjawO7S1z8Oer1K&#10;PLWZkxVFdzc66XGuvPV6hjw2SGVdpsCfDx56vVmq6FHiJVBpfnq9QS5wwiOalJkQFWU3Glh7Oer1&#10;VMeqfKsVfDLTzRiJWYHeV7BTrqL/AA+/nq9WvX6kcG/lWLy1EIBESEAWsGO64J9uns+jw56vVWZn&#10;qombyopkAEhkKDS/gR4advb2vz1eoteYcTraWSaoJQpTsIwqWIN+5v20vbT489XqDM4k9QairWLa&#10;PeUbiDYG9iPhz1epoVaSpBifSSwbXUG2tyNRoe3PV6p80lXWU/luoeZXHf3QQRbw1Nhz1epiedqq&#10;sloZDZifdYi4AvY256vUwUsMUok82bzhEW2PYC1jbUDTv+t+er1ZVhDUMnm+7KpDg9wxJ7H2HxN+&#10;er1RlpWSCOWYbNzFyRa5t31/bz1eqdNVU9JiTU8wRItLMCL28L89XqlRxvLJ7hBDg7dRqxJtcc9X&#10;qa6kVmLyp89sSRCiqIrLYLpra17+J8fHnq9UtsQXD6zYjWYOwJPbUXsL37c9Xq41DwYggaZrrCSA&#10;1xqW1ufE256vVgRqcTERe8qr4+NvEnt9XPV6m+jqqqRJqmZrbSAo/wBXsRfwsdeer1OdM9TAbzPZ&#10;LaE6ndfw+PPV6np6hoJQAAJEUMNe9xcMR8b6c9XqZJjBNtNOCJXJVxcEEdyRz1erCaSOrw14KdvI&#10;eN1ka3iqn3h4jUc9XqdI3+akSmpAGBuSxsBa2hYAeH6356vVjWSqpaDyy+0klSwNr27WI8eer1RY&#10;o8OoaUtWwq4muN73JUnW97/Xz1erjRUlJhw3QagHc5tqQSQNPbbnq9Un5aWCoecSoqSEkllsQBa9&#10;9eer1cKiVEkknfbJGLFLWsSCDc+H1c9Xq4yyvUVS1RVfCQEC1xbQW56vVm/mMASeGNmHmFWJJNj7&#10;RY9uer1R3geYmQltr2Cp+6uupv356vU9tIcMj+YXa0gYKpAJtprb489Xqa5sOhx7D5VWV6QTVKF3&#10;BtIxQi4F+wft7bePPV6narlp6WokikgHy0TblUliLk3AuSSbe0m/xvz1eqXUSJitKFjiWFT9koNA&#10;O40J7Htz1epvvRS1EtJTpvlcaEjse5sx7/eeer1NyR1NGzkTrIJioGxSAPahJ0uOx+N7Hnq9Xq+Z&#10;0i933pI2BLez2W+H0c9Xq95zfy2SsV1PmsqkDRrgaeHf4j9vPV6skGItVwh63eoguzpqd4vewJBG&#10;vt+r4c9Xqw4bXSy1cklZH5UouIwLhWjN/eYn94D7/hz1epwoaJfmnM4KQQke8xB3C1+3f6eer1QK&#10;rEYXqPPopDENpQi48T4fTz1epvw3e07Gd9xk0AJ1BBPt9o56vU9TQYjXRySeUfLVbBze97/R8LX5&#10;6vVwngalXymtta9x43sNb/R9PPV6nRIYhTikqF3My6KTcWIJFiToQeer1M6Yrh1JSiGOMmZbqQdF&#10;udLg27r8dL89XqnUGILTRmanHmGNtjEjuCL7iPHX8+er1TIJTXHaikSsbj2jTQEd9eer1c6OQVj1&#10;EUwCS0amRh7FLADd8CTz1epvmq45JoWiQWjvub4E6j6+er1cjWUNXOIoo2CxqTsP72uh+jnq9U9E&#10;mpKiXE50DxOABY/ZFiPjz1epohVJPOpoxZQl7aX8Te57E+Fuer1OMCCIyUsYW5CXPjpqTf2256vV&#10;6opqKvTy2YxFnYrJbTvqB3+v8uer1cBPJIgihVZAuoIGhtcXI789XqjYjWmSmhrCgYXClQBot7XB&#10;1tbuOer1Za7EFLNRWN7rtY9goUW+oc9Xqj7UqJPkGJQzJu3rY3Km5HiNf7vbz1erFHFACZYr7AhH&#10;t94nsB9/PV6skFBTO601UzszAEA2FwNQB4Dnq9TqF/l9VH5irGjsLAgE6DQdrd+er1N9eZaJikja&#10;O3mKOwDE3tYjwH6+31erH5E8UO1gdXsWvqoOo0Og056vVNhiojUJU10DSTQsxgcSFVuVZbug0fQ6&#10;A6eNr256vVygqMQq6aVmAMcK7Dewa5IIVL97jW/1c9XqasSqK2kTz8SPkIthZ9uq/u9tBe1+9+er&#10;1TniqQE8gbBJquut+9u97Ec9Xql4ZTweecSEoG4HcDbUjS3fwPPV6nmZ6aGP/Q22WJOvf2m/0nw5&#10;6vVIixR5FFJRvvYEmXcLFgbEAA9iT4jw0+PPV6pseJq3mS3VpFFgoGqke3w1HPV6o7WMplje7OpZ&#10;WTQ3IA26+I7f089XqeWFLSUaNSM0zbbMzLqDre9rjx1tz1epzw6vqqwJS1MBgpiSVsQQxtY20uNv&#10;sPPV6u6ZJ6RPllYbVcr71rt3IAP0eP8ARz1ernUSwjFI/mmABszFCCDobqPrAuf7ber1N8sLowjp&#10;I7Wka9z3ub2+HPV6nGmqlo8SnCrYIBtXViS/gPjfTnq9UHGKmpxuXy6ZEQhlW4QDcCNpJNgbg+0f&#10;Xz1ervC6qXDDJhAHmFUYE2B+4/H2/wBPPV6mmmlBmEMkZhVLowWwvbUC1iBr3056vU8xvNiLLU0w&#10;DQoNjG+ulxckdj9X1c9Xqh1E0UEUr1QOxYkBLDVjusDa1/jfnq9UCDDK6AefikiySy6RBfdG0D3Q&#10;fiPH489XqcaSoEs8lJOhimaIKSUsAvtva2v389Xqd6KpehoZlgfZIVsLaEnVfDxtrz1epuraU4nh&#10;7O58wnUWWxZlIvr2uLePPV6p9HXM1HTR1MA8x0LC+0ONdpLW1BuL2+vx56vVNphOpjmpl3zKTGw8&#10;ApGrEnxF7C3c/fz1eoX8gS/1flb5l9kahX3t4AXFr+y/jz1eof6fNoRo6SDQbSSx1Fj2OnPV6uU+&#10;OTmFqJ5QbIpRgxt38dPp56vUGGO4nUyzz4O9UWeewMYttvYaAmxP9/PV6kjmLG6WTDBgM9491o22&#10;2OgFgTbTvz1epMyYklFJH8ow8x9yCTUgbbEi+t9P489XqYHxuaKJaWUmwmYsBpe5uSCT4eHPV6n+&#10;izHX1lU2FpAdpVrtuA7difjpz1epUZMxeHC8TemD7t19rd7sxIK2Hfb4m2nPV6jw9H8zw4HmShpq&#10;JV21MiLMj7WII7FAb9u9+er1bEnQCgXMVPFPVbRCEWxVgQDqQSL9toNuer1C7m7DUw6kkqKZC0Su&#10;AVNrsLi5F7+Hs56vUULrNkfBs0YFU4fU0qJH5eg2qBt119lx3+nnq9Wun1vyfDlDNFVBKREU3BNo&#10;AUlfD7N+37Oer1EHilxSorBJGwSRWIkQ6jUkg356vVKSeuqoa6jW0FTUIUkmjA3EXsDca3A8b/R7&#10;Oer1ZXjhxF4oq0hXFyHNhew7/lz1epzoJqxjHEgBv3bsNoF/qJ56vV3NM1XiO9UvHISbXG0W7/w5&#10;6vVnevqUqZvNhjMIAZAQFsosD2HfT9bnnq9UepFTJUirjQqlzvtY6sNCLeA7356vVBXDK9aFhBJ+&#10;mDNI+8BrqTpYH7u/PV6nSOIYxItU67JBaMIBa1tQxHiL356vV1VCsqmbzWLVkBdVeLRSjW3A38T2&#10;76n7uer1RMSx/wCUQL5TSKixhF2ksNQu42F7A979u/PV6pFZDBQ0MdQqDzFIsmgOuhLE+Fj2PPV6&#10;uNG01UzNGAnlgLYWJJA3Akdte2nPV6nNKqSrX5iF1J2jdcDUg/Zseer1QsaxeFVp2o4t4idhI17F&#10;Qbi5sQRrp+znq9UbD8Mp68BZJTcye7GNSSTfQm5ufb9PPV6nCjjSnq/lmS8qMy3NibX001v9I56v&#10;VBw6ip6TMqZoDJHiNDHKlPIxuQsh/SRgG5s3iO3PV6u6eWnrDJUzAR7ySyk3sANx7gW3H9fHnq9W&#10;DDMajFJURSKiPtCJpe+psb37rz1ep4WWjpnj89nM00ZVpdoUg2G7UACxtz1eqbRZgo6eGfDZKcyF&#10;DujIF9zEWANvDxv256vVCx+tSpMcM1MSCgIItYMpJGhN7+FwP2nnq9XKEvitI0VPBvY2D3YgjsdR&#10;bT2f389Xq4t8tJtO1YfLGqgbgSBtGgH6689XqzrBBXbIpZiG2FToQoGtiNe49vPV6sdFQfy6Q1zy&#10;+ZG6FVKtcAg2O74H489Xq5mkw6JStY4U2RmjBsDe40sRp/fpz1eqFLClHhb7lXy2YhFXW2pP0jt9&#10;3PV6pFBtpaZGTepkUMyi9gTe479zz1ep0oqSOot5aoAFjaTcAT3Itrf8+er1YZg0OIwuBsWB2sRe&#10;wDCx07EEHtrr9/PV6uGMVBSZ4YpB5WlibA27n7z4ft56vVipswZhQxElXWndDCNige8bWbTX43v4&#10;89XqypiFLLIRWmzzmRhG57m50B7ix1AP8Oer1Y8UqXp8OiiMfmI4Vmta/faxJF7HxsR8eer1OfmY&#10;XTxtDDfZHGlrC5LPqABp7Oer1ZkgxFqWWpqEHltZbA6W1B7diPHnq9UaKtgpZYaWRPNeRwovre1y&#10;FF7309nhz1erlJRYfBM+LVCq5QkxgX0B7jXxGug56vVhxGndcTvTOroVV7ewW7W8D+vjz1eqPUT0&#10;tfST09GbMrCMC3uhiLktqL/R/fz1ep8pq2LDKCGiijZpFCKdlrXA1LbrCx7c9Xq4UVRBLvWomVJH&#10;cAkgn469u/bnq9XPFMRbBZ2ooGR7qDGCfdX7yAPHnq9WB56CbCRBX7o4hZmZFGrse7AeB8T4DXnq&#10;9WcO8CighXaYyvugEMysNG+Fxr9HPV6psxkeseojjv5MYDKQBe2o18Tz1epogd8U2zhPLZ5CRa9w&#10;B7128CDrpz1epyzJmuPF6KSCikEctOyfoza5IHYD2Ea689XqxyVOI0UHycypL5qoy662PcA+B1/X&#10;Xnq9UWjxGPDgJXJDxl0C+3cSLAfA89XqyCCimljq6q+yEj3bkG97nQXGvPV6s+JR0YqbTO4+ZXej&#10;r2QD/H4Am1rd/H489XqZMDNVSyD3w0sCklgRZmI1Ps0+GnPV6pVTR12MYa2K0jb5PeQksLXv9sju&#10;LdrA/wBPPV6s89ON1OkjkyopVb27MLtYnUgHW3PV6uUlReoiniqLPGrLIxsd27sNfEduer1drhzD&#10;/TzVt50IJi3C5sfCwsLH2H+PPV6odJVQYhTz1VZCX8hgyEgAoRoCQADYH26+3nq9UD5+eMQ10sbS&#10;OUO4qxKqWF7WIuQPpH0c9XqVmDVZngiQKRLGQblRoPquba/w56vUMeB4lFEkCJL5a+YzFzqD7FA7&#10;2vz1eofYmbGIFxCqcSs4VNbn3Qbj89Rz1epTUMSTzvSwnaabc+wgnatz7x17X+nnq9UcEz06gASM&#10;8hXeDtFyde3sHhz1erseRT4k0CsFRbbvEle5N7+I156vVHp6yhfGZKSi3CM7mRiACQbkDxtcDnq9&#10;WeaGkhrHkw+MS1NR2LG5RvEg+IHgOer1Q0ELTRrO7tJIrJIwGhB+1Y3Bvcdxz1ep1hfBqqiWD5Zy&#10;d20bX2hCv7zDbr9Xjr4c9XqZWqK4p5FYpMYZhuBGo7BdD4jnq9XVRA1REY6YbWWxkK3JC9lHw1HP&#10;V6mOhgqpI1jjKrF5Z3oftfa+/wCo89XqZY2WLGmhp4xJTxoLIbj2/nrz1epSQtPFNLLQyhW2BxcE&#10;e97P7eer1dUlUgqZauWWw2ktcAjfY2t8L89Xqa4a+hwjZHUsagVUhdmJuAQOxFrAa89Xq7qp0FTD&#10;WQDZENdgJFgTcG3st489XqxYnWDFq6CWRdgdQrW1ttbv7NR489Xqa6uhnheUKdyqQLtYmzagDX8/&#10;p+PPV6mhp5qiGWTCo1aRPCRtqsANT2OosT8dOer1Z716UO6VwZUDX3G4UECwW3sJv+uvq9SGxSpo&#10;EaHzIHWWUqllsNzkdiO5v+vbnq9XoVp5KudalSsIIRdP3gLageznq9SYbBMBq8QlaILJOl9ha4O8&#10;6k3Oth8Phz1eqJjdGY4kWsADrssi3AY9r38b/r7eer1Jush8tSEkLbxusDYoLm4v4XOnPV6mrEKm&#10;ORPLkiJkkF720sBc6/Rz1eppqkip8F89ofMqCVYC5sFPY2+AIPx56vVDMIqIoo2BmXcCpXUgkE6r&#10;39otz1erMtO80Boq0f6M9zc6CwJ0b4/A89Xqm00DGmSWAx+442IbkWC2BIGtuer1OZgxKOmlqYwh&#10;3OGvcgDUbgT4+0D+/nq9TFPW1UM8hhQMY/0iv3Fx7fbbwHPV6oVJWVHkpUrr529mYD3hbX3gfb7P&#10;Dnq9T5VYjV4BUVMFJuEUyRsRtD2a9mPY3B7Cw056vV3BQfOyxO6WEpBa5AAVTcXvoL9vjz1erNis&#10;TvVQXNi7lAy2sAoNrjTQ2789XqboahsNmY1YV0YMABoCPHuNOer1cMJqvnYJ6JUYfNAhmW4IHgoN&#10;r6e3nq9UWhhfDK6ClpoSiRBrgkdvE3+NvDnq9XLC6aYz12IBLNOXKqCL7SST43Go0HPV6oafOCoS&#10;vhVfPUAqrqDp9kgrYX9uvPV6psFXJXTR1eIKo8zdtuoA0BHYW9nb+nnq9Uamwpa+V1kkBClTELaK&#10;5PfUXPa36kH1erHXj+XVqCufzHU7TfUAkdh8CRz1eqZHi0NHDT1QO35iYxMQNUAHdvHaTp4/t56v&#10;VnqkDwiBbOdxu3bxv7pt2PPV6mvF6aWGtENKqxeVZmN/Ai9v7uer1JmWephpXwzEZTunlWRXF9FB&#10;+yBr4HX9nPV6lQEp4WjjDB5pFJUt42IP1Ec9XqYI5sMeZ2xCEOSWZyfsmx0AtY9+/PV6pMccMpat&#10;BVUlUbY/3QD3Avrdfif489XqxY3iSyQQU+HKJGhURggWuWaw3W+/9Tz1epfYDWLRzk15KKqxqLag&#10;sBqNBpc/3+PPV6hCpzFXi0isQSApUkWUnUnx056vUIuEgYdRVE7jzEV18u4uVW2v13F7c9XqeKWR&#10;8drhW0paOJk2BHG0aXJIuD93PV6nSKeOKR5XgWRY0aJhbQsV0c2sbpcW1tfvcc9XqaDg7GcmnnHl&#10;KrMpYaknuPZ3P8eer1NFZi0oVcLqo1Z4wCANdx/xHwBvpYc9XqwYjLUCBqiSnG5pVVSQPdS43G/t&#10;/j+fPV6vLR00k70tWGRd594aC3gT30I9nPV6p0FNJQsmHx3JlY2I1FvpB+q3PV6pLVT5bo1qPLCx&#10;PIU2juFYEG3PV6mF6uujr2rKaM+SVUKTpa517nxGnPV6peN1xhZRAoNTtL28AB+6NdDf9vPV6otH&#10;VHEZKdJgI3ZX0a4BYjT6e/8AHnq9XdRSw0jS1gU+bHZGtoARa9vaNb3/AKDz1erqoqaiaSOSrBR4&#10;0Cxm4Ki5JYkk+Onbnq9UpAHkFXDJuYG1r6sAbtpqNQLc9XqdKitmoKVK6mjCebIQ6gaqtgQRfwN+&#10;/PV6o0lDiyteEKaiYAu7XJCbt2vsNu1vjz1ep1o2lnw+qqmRJEpwxK2Hc21HgQf489XqS2CQNBhs&#10;gYf6RKwZA+jKCb2t9Hgeer1O+BYXJBHNLiFm9yUKCCCWJ0P1Dtz1eqBT5epIZfnqZXjqXVVtc7QR&#10;++VBCm99Ta59unPV6nKrweaFo2qbT7Qbsq7VuTcg99QNOer1QKfDsFeGWSpDIsspAVTb2Dw/bz1e&#10;pqqKSkwSuigp0DIN7DUMPAa29h56vUiq6B6fEVxVogBM5ibQFjqbWNu1/bz1eqLDAqi1TYSRELax&#10;IJsSNPZqOer1R8Oo6OVGkB8xQb2C2G4XvqNTYfr7fV6mnGhJVVbRU3uoSCH+vVRrfnq9XYrXNNHh&#10;dXGZI4t1yuo3FgF3eNh8eer1RaQPh1DNWeXvQlmup77ToCb6a+B56vVPw7D5ZKCptIhkdUaw+0AS&#10;NRa1jr3+nnq9UGuoqinlMSTJBElt0jqSXH7yqR211uR/Z6vVjapQ1Qqmdpo0UeWoAUAj42ufbrz1&#10;erms9PiBMolC7ALbrD3g1yT7TbS3PV6pRqWnxMmU+YoUbglxcHsR9A056vUpaiVaWRayncypEAJL&#10;XLKCwFrD2XufYPo56vU9YrBh8d6ykdnIVDrc9zY7de9tfDnq9XGgq6XE6rdU605UIAQQxFju+rT9&#10;fD1erlSCShrZKSOxmj13DuEN9o7knSw/W3PV6ktjdTEfNqUhcSs2nbtYXJFu/PV6mGkNTSS/LUbg&#10;biHVpBe99Stv2duer1JCXC69Xq6hao/LyMXQAg3113EgkC/YA6D4c9XqdhT1OH4r5m7ejoWJ3XIa&#10;17AHuD4n6Pbz1epVUyT1Gyu3+SjAxle+i3I+g3Pfnq9Qg5ex1464SSe9Txxoo0sb92uxvofAW0+v&#10;nq9Sqr5IzEstEiqrKXY2BNyfjb9bc9XqT8i4hNMs+GboWkIB3AEbVU6Wvpc+y/PV6mTGFShw9qyO&#10;J3nZCWH+uTewJ8L662/Lnq9SMrEw2WFHq3bzKpCWkDEbWAuQD3uO1xz1epuSLzpImkTz5E95CSQR&#10;YGxOo56vVKpqyqnhmoKlwHMZZLEe4SdFOoJt2sCDz1epw/mNFLSghQJISmg1IVha/wBZ056vUoqf&#10;CP8AfVBNQBRuO+UPYlQdCF8e2vPV6kzMj4hTSTwACGJyFI7OEIJBGg3A6fd7eer1Q3x7LFPAIqd9&#10;80hddia23d91r2t2156vUhJo6aoeqr56gOvkhIwDt8p91yzX+2GXQDQg638Oer1QMMxuSvpRR1o2&#10;wUiNZlQLcG4FjoSPafp56vVygaRnMNVKqhLlXsLbbAgG+l/Dnq9U1k+amiqYLkNZdykaW1Y9rC58&#10;Oer1cxKiiMFhJukBKNoGUEg663IGo9p08eer1dGtpv5qKOFCkT2YtbsoI17eJPhz1eqBJiM8lTJE&#10;EJkLHaxU7TYkgkWsT4nnq9UajxevmD/IyCIyB1ubWYFrG4va9h/R489XqmzPU+alJD+5Y3/d0H3W&#10;PPV6uGG1TVg8uOF3YEkxBwSRfWxJsCTqPhz1epSRYlFCWGJJ5bxRtfQXF7hR3Phofj256vVAxPE6&#10;5XM8zxmk90oBGC6ta7Dde5B9lv489Xqb6LF48WJjhv8ALwWH6aOxDN3Vb6gXP1eznq9UCWtr8Clb&#10;5FTIJVF30JBB1A73FtPDnq9UxcbeuoWV2FnIFrAWBPfxOva/PV6s+GU9V81NJSn3/KCWY7rkEkWu&#10;e3x+m+luer1N9bXPR0bfzqz7ACb6gW0JAGnje/7Oer1cqkiooN1K3uzbbEd9BfQ9+er1cqnC2iwu&#10;OrjlYsSO5+ydTa1/489XqfKSuw91jRZQJdwDvtstx421Og+nnq9Tzl9sPxmtnosSYm1ygiBDaEj3&#10;jcggn2AeP0c9XqiYlRTJOBh5AAYkqbaKp0+g356vU4vTA0CxwuJCxG7/AFd3u3bxsD356vVjhp6f&#10;A8EhhRlT5eVvcUXLbzqfo1+i3PV6pVNVUlFXmKrCkpYp3+wbEA/Vz1epgnr8Ni83zqkbw7BY1IBC&#10;qdRb6PDnq9TurUlbAaijCrFYWutiGYezT2c9XqT+ItBhVVUvNH+j8sbSul9O/wB/s56vUnaU1ddU&#10;ipGqCxdRbSw9vPV6sorHadBNslQXKeFjfUX1Gg8P6eer1OlRVURLmnjKQqpdt2pBC2JPhYn289Xq&#10;wwbquppq2FvNiWGTdqLbgRtPxsP1PPV6pYoagMYElCuQ/vWuoY9jp3tf2/089Xq9FRYZNhtPRYow&#10;mMRYHzEGrC9jbQEXOlvHnq9Sknmlw/CRU4dKhjYCMo6X2hdLjsBr8Oer1MFDgf8AMEGLUcqrLJvJ&#10;HYi1wbe0c9XqmrgyUy/LvGhl1aQsosWY2DWGpIA7/wBnPV6m6ro1jmNVh+2YobaKQAO9gDrpz1ep&#10;E1EdT5Dy08QCTOwN/EE6g9+er1TaCjd3jQxHyhvDDxOnugdh31vfnq9WPHnplo3amnCSwhQFKEkG&#10;wG42HYe3+HPV6o6VFVVU8a1ZEkhjJQ21Ab/CSSRrz1eqTlaqbC4mTEbu5Pvu9u41H1jtcc9Xqd6r&#10;Noo6WSPyVYA3LXB0INhaw0tz1eqNh8gFS2KUjBdqoAdARuHYDS2htpz1ep7fF0WmqkNPH+hGki7g&#10;ST4WBA0vqRz1epkmxE742qkZkQrZQSASRcEH4HX7+er1T5K+vjqUiRhtlVmKixI0Hj219vf7+er1&#10;P1Liss9oReOnRo9pLHQ21sPYO2n7eer1O8WKRxfM0Jt/pEje9rqgAAN/b4aX/Pnq9TDieYK81EFL&#10;RgBFsgA72vexHPV6sVLPR1NLLTu7tIWbdvQhgL3CrcXAv489Xqca/FqZKMyxLscbEIOvmEmx56vU&#10;2S4dNTTTrTyES0oR2Atdd+4Ad/Htz1eqPRSVm5qhaizKELbiT73idfDnq9T/ACYlhorErCpnd1O9&#10;RYi48SddDz1epOw18qvUVwjMlyg2JtAS+hNzYHaDr4+y5Nuer1SRTSSRyNGd7LZU8NDc3P3356vV&#10;P+UpKgw+c9npkKEEgG5973R9Ps56vU305josVNY7+WpUGTtYswsvu21t4nnq9TDeKlZaupcqvmtY&#10;oQFZmNhcfT8Pbz1epQVWINSYKtNSxeZI7BHI7qpNzr30GunPV6m2kV2xGSrpQskO3WI6WsdWJtr8&#10;B7fp56vVLRKmpPy9zIJQWFuyqpsRz1eprGL4hS0y4biEVqUEsqkEMfaSRqLaEA89XqlNUx0BXEbg&#10;lJAdp1Fh9n4EH289XqcKoVHy61y1kQ3BRJDvHmEs264BN9AbXH9/q9XdbiSPMtPLZHj2ldyggqBe&#10;5BuOer1R6TynnWvmYCONZAqkBd27Qk6fkP2jnq9TZIXqY5qvEACoOxVCgqV8P2D9bH1epwpxQ1s0&#10;flQusMagsbhhcCxC+Oh1t93PV6uVDNRVcPmU4IVpAqE+I3FTf2ae3nq9XOuxCTDcwRRDD3qzSj3V&#10;Ur46Am5AI9nPV6m2qxJTUGWpphSyNISSDex8Se/hpz1ep0o48EWRo2907TtZiNWZrliNv5c9Xqbp&#10;DV0rCsw92BFt1/eVjroV9l+er1NtLLVYnWPWlApu9lFgo077dB49+er1QaGjaKthqJBaOmMu03BD&#10;bja51Oo8Bz1erlLKwqzFXXiikXaLaksTq24W0H1W56vVlD1EdQkJeOVPLYhm1vr8T4c9XqkPURVF&#10;Xvpkcwh322Nto3XZRfTsdANOer1QsRrjWzF6J/OJkKRdtwQG5BGoB8CB489XqyUhhrKX5lNxkDi/&#10;gbE6XFrix/X2+r1R5MRqqStVolHlVBJdj3Q30t9J7n+nnq9TtXxz1ciT1J/TXBsLfZX2fT3/ALee&#10;r1SaiCmgxFMQTeXZbWI2hmAvbXvp7PH6Oer1eolqZApijXyDIX2qBuNySRf4c9XqizR0uFy1GI4h&#10;tWlVgpuSGUudo8e3PV6nSlqoIquSmpHZUZVB1UHwAPidBr8fr56vVnw+s/nGHK8Mu6WndkG62pVi&#10;GB7X1GultPaCB6vVAnixCc/MVwF1uNCCACSO9ybc9XqcAuEmhZpBZo7Re6ACQ3c3H7Oer1N74VDJ&#10;XPUQyNHFGq2A2qxUaMq3uPeHjz1erDV78Nqo4IWIZiANewI1/Lnq9WbBYq9aMzUEazSOzFtzbSVJ&#10;Kk3sTuHhfv2JHfnq9WaanpppyldIYphsF93vEjX8zz1epvxSanFUiUkLRyyOVll/dBXt430+PPV6&#10;skckdXKtPMPMS4O4tYqL2JuLaHw56vU6YlhtMUjli8Lo+8jaASSGv37fr356vVjwCaooDKZALXcI&#10;e5UEezxBPjz1ephe5Spr6sFEiswQKGA0Og1A1I8eer1R8KhgxyGGPD1HmSruUMNra67SASNw+m9/&#10;ZqB6vVjw7D4v5vvEbIhBDBydbHwve3tHPV6uNTjtQKvy6mjafyb6qwAUE2BYmx+oePPV6nOGjaso&#10;JalqZIpYnYEDU6C9wSdR8R43+jnq9TbSSV2LU8cMdOgG2zFkFyBcC1xpfxPPV6nDB8MosHZhWR+4&#10;sLkbbllZgSoHbQn29h93PV6muVZPk6Cugj3SSyMsqi+1SRcWJ1YDt7eer1KSTD5KLDjVrOyRq73Q&#10;295bXNiQSLA9+3w56vUgEw9o1WOAmDd5axrtsiAC6iw/dt9Gnbnq9SrqVrg70ZnWSPajF0Pa51QX&#10;ube2/wBR56vV1i89RVLFBUbGljce03G3sb3uBf6O3PV6mUVcazS0UgAqNtkUWsQDY39gH69uer1P&#10;8ho4FQVEIMrhNgWxWw/dt256vUxU2M0cahzFtk8ywNwFUG9tPbfTnq9WSqpa1KeTEqoFnFrbTqzH&#10;w+7289Xq5x0/80pIlIaykySWI+yvYDXTXv8Aqeer1JnEqiWoxExU8ckyAFU22G0E2JJOpsPZ4689&#10;Xq5UUGPjMCJgGHSVlNIbTvcWpxY++QTci+mnPV6lZO2HR4cKySdVlkZQToGLEEFR9I8Oer1M9A2H&#10;Q1CPUgwKQAQbfZPf22Jvz1eqfiFZLE0UlDAgeIERprqO9z3H0c9XqTKyVUymqqdsXmMS3bS5OgBt&#10;oe3b+HPV6nCmqFkq4MHY+XvDOdNRbwv2Ab2c9XqnyhKDdURyshJK2IBuOwABBsfaeer1N8nzglQC&#10;FPKIG5gQCV7iwt3t4/089XqmYbTxyyPVxtsVCABfUqT2Px156vVCzJU0xm8mI+bTrd7MLksp8PC4&#10;OvPV6olPJPUUCiRmR9ZN6kfZv2Bv4ac9Xqa2EGICeOo/TSSsCysBusNNxtcajnq9TdTU1VRUrSUU&#10;BdFcLt0B1vbaDobD7uer1KSqNZQ4a8FLYF1Q6AHaVOo9n0/x56vUxTwGeSKs3EFyAx7eH8Oer1KG&#10;GgMbL8sSXkPlWfQBQL7r/E9rc9XqZ67D/maJnExbarDaoub3sSSO3PV6sNDNikFEJHW0ltq+xlUa&#10;XA8QOer1PdXiFJWMDERFDMsYYNqS+m5r2+yT2HcDS5OvPV6oUVHHDXK8bAeQ264ubj/W8CNex56v&#10;VCxJTiCxrKR5kjlgLC3uXbS99Qdeer1ScOmbEwuHk7WlG25t3FyCR4c9XqZatpjACGEqoxDMCO4N&#10;jr2uOer1c4MNehrKepkcLTSsVfXXXXc41Nh7APq56vViwrDsOqDV1NBTvTVVyG86UPuK/ZIsANre&#10;H3Hx56vU6ywwRVs9JPVbgUWUAWCgsBoNATYX8Tr2Nuer1YqDEYMRjjqASyLdSCBcgE2+Omp56vU4&#10;mejXFVroQsbBGQECxsTYg2v38f1PPV6mvGcJhMRk+3KgBsCNbk6DXvz1epqpIak1rRwudFElj2LH&#10;Sw18Pbz1erMw82vaDFY5PIUru2mzEEXazAG33c9Xqk4VJ5RNJsQrOSyFgQVC/Z8Rqex56vU2UqPU&#10;z1EM1lT3mso8ToD4E6689XqlxxzgJTKzbF275CTcspvZSbjUfcOer1OVTiNa+Ninqo7xqN6Sm1iT&#10;pqO5+vnq9XVRU/MvsK2JvZiB4fD8+er1Jt4ZnLw1jCQyhtj2sxZtNtiPq56vU5xQqtZSV09n8gBv&#10;KYAhmUaFhbUDwHPV6mpq6KvxiSWWJgs7BBEb7BYFiFB7W+Hh42HPV6s0+GSUvnSUcJjjlk/RqD8N&#10;bDseer1Q2O3DyrqWmhJJvrfxB+vtz1eqbRT0NKP5rOqx7kDEdljLGw10uPp56vU4yYUJZhJSssgm&#10;YbtLgXFwVtbTxuOer1f/0CRYPkrEKjFZYcKS21tqkC4C6XZzt0IHYD4/V6vUYLAul2JPUXpqcSgB&#10;Ft3F1axNje1720PgBqOer1Hv6ZdD8LqayCKvp/KkkCKAVBBYXt2/w3uB2+7nq9R9cs+mrC5pIkaN&#10;EPu+8qat7b+7pc89XqGT/ZuwVaaH59UaSElwewt27bb9tOer1ApnHoLheH4gcWRVj3q6WCkgknT2&#10;6fr489XqJR1Y6DQxGNJICVkPvFV7Lfv8Lc9XqD3CejkOGLTV9Ou8U7FlB0PvDafbcWNuer1Ht6DY&#10;DUYXXQRrCzEIDuA7X8L/AEjt8Dz1eq1fIdPVJCJewPYagj2nnq9RkMt1vlRFwR4fR489XqV8tU8o&#10;8s2sCbd9Oer1JjFKZ5AANQQe+tuer1Bli2WnfzHmbfuN7WuOer1F46jdJaXHqWaOeNBFLf37ag+3&#10;6eer1VcdasjVuS66SYIZKZQVDFQQL+36/Dnq9QZ4LUxQ4YIliMKyKwQe1je/1X1+vnq9SWzd8zNR&#10;RQR3mdPc8sFQWvf6uer1BNiXT/8Amk0UVEwRWCXBuSup3a/Tz1eo4vS7pPSx1NPRT7BMyRy3tYye&#10;73vpY6jT6PZz1eo1GAZFootsdSPs3sosdxueer1LalybHETUwQeYrEAtYGwvbT9fDnq9SUzF07iq&#10;ZGYqSii4JuBe3/Efjz1eoB8zdIcIrKaepiitZGQr3BI8Rf8Ajz1eqvjqp6VMJxPBayuhoSHnDhnt&#10;dgzAjQnUe37uer1UvdYPSVin8olNOoaxZ33LYRFW90vcgNfwt437ac9XqI9mDoxUQlsLpULCEOgf&#10;aQSbX0Oh0Omh+jnq9ScTK8mHtGJYws0S3G0G7+G5h46dh+3Xnq9Qj5Xx6ixMtSNLNTGG5cNAwBIX&#10;3bk27E99eer1XnehjEVGK09fUN5KxKkSE3u4Nrk+Fxb8+/PV6tpPormWnqMvRwSSBvKVQD2JFuer&#10;1CpjOKwxUYVQS5B9lx4X+Pf9b89XqT2GLVVD+Ui7gx8QCR7deer1GDy1l+HDglXGvve0+Pfnq9Si&#10;xnEbUElMfcJ8deer1Vd+qfOsuH4XU01OFfaHA3GxBtf6z4j29vHnq9Wnz6wc5Q43i1TTLINqNKrE&#10;ttJdDqB4EEeHPV6qkMyxLQTTzPKJd7n3CdwAtbQ9votz1epJZbqGhxAxT7TFIukhsNrDsLeI+I56&#10;vUM+S4afEp1+eZZo43UBCL6C+vj9X589Xqsb6N1q5fUzUQAbZY6AWv2Ynw9n389XqPdk/MWLokNF&#10;jV2hKl1YtaxvcD7Pt56vU8r1lmoKqaOmlBhRwqpbUEEnW/cW0HPV6o0XXyio5GqHlXzXcMsNxc6k&#10;nbr7Rz1eoScveo2uqmjo5XVNgU2uSpFzpaxG4X8eer1GMy31soa6u+SSqQrVoDd7m7A2tbwP3c9X&#10;qFbL3UWKVJPJA262ZSbEff256vV1WZsppqpnkZGiG4hRtBF/22HPV6kti2YKZokeEBixCEjQqO99&#10;fp8Oer1LLLGIUkcciK26fYXCkFQTbQ/Tbnq9Q3ZMxaopZo68vaUhBcaEe0fG3PV6rVug+f48To4A&#10;5AKgLu1sSP4Hnq9VieX8Qiq6RWHiAb+089XqdKupSFDfSwOvs56vUVvq7jYeglM7hEUMxOl7c9Xq&#10;1W/xSMwvWYWtLREsjFwNttyi1y4PewsO3jbnq9WvRiVTXU87bnkfzV2jeFtGSNb2AJB0Ot+er1JC&#10;ahxKsj8uMBpaVLuSoAI8FsfAjnq9QV4vkvEp2bEhGU3kmwuQO9j3vpfnq9QL50yjmCRtkFOpd1IU&#10;7j9kjUkhe1/1789XqRGCZOzFQzx0dRChgqF3mQahdQLG4Hh9/PV6jM5T6WOaWKYB3kjcFSigaa7h&#10;37Efrpc+r1GNydkGmxFmgq4SjOV9497fn9HPV6h4wfp1S0lUlKZgUA1VluW8b7tLEdtB/Hnq9Qjp&#10;ghqKiPCKWi3w3sX94MrKdba27WP0/Tz1eoS8H6Y4lmusjaSPYLCLcALkHSw9hI8eer1KWu6NQUMM&#10;NBXKtOFZxfsWNtLkEagg6jnq9RY+r/R7BalZ/mqZWkddy+6WINtTcg2udde/PV6qmupGTanLlfNT&#10;PKZVRhbfra5IAWwsNdf1N/V6g9mjiwyOM1KOskiDehIvcnSx9hGvh9GnPV6nHAHqK6kpz5WycSlg&#10;rGwFjYMQNTp9PPV6h+yhgONV2KkvGNrpYNa9h9pib28RoOer1G56eZEhv51UxMShUKspAIF2v3sP&#10;ZcfsFvV6hYk6c0lXhpxWlh20zMrKrxG9xoPdIBH0nnq9TbSdG8DzDDO1KxNVT2JjW9rDVidbA6ke&#10;3T6Oer1CZlf04Q47A4SnMYBZXLElmbb3BJ+jU/Hnq9R/Oh3pgoMpSO9CpLOFJdyO9h4ad7DXnq9V&#10;ovSrpJJLRzrUxsNyKFYixKj2Dnq9SprPTrWECSCOx1tuuTfvr489XqcMFyPmnJdRvEIAvfcpJIOm&#10;nYaHnq9RiKL1PVvT6FYaqKc22p7oYjt/Dnq9TFmn11YPTUbzV1UylVLqtyrMRb3RfS/jrb489Xqr&#10;+6jfiC1OL+bUR2iBdkF3VgAPHS40+Ht56vUCeDepXEsarDWYnWIxBIXuAIzftrz1eoxuROrOG4xK&#10;lHLUgkkOCexIGmvh2/jz1eo5nT7EI8YKsRdmHgQQRrb7+er1HHyflZpaMtOBra4sSBpoOer1PWP9&#10;O8OxCiMckYVwt1IXsf7+er1VOesro75mWK6piiteKQMSvcAFbg/C99eer1akPVKmnwvMNdR1X+UL&#10;tGoYC5HgR8D3/v56vUD2W4sRet3TxBEp5CxYkqWQ3VhfsRbXXnq9Rpcs5MaFzjOHoGiY3l23sRoL&#10;+y9za/0fDnq9Rgsr5ZhwGsdYYy0U25wrDRQBp9xPPV6lVR41Hh+LR09USiL4gXAPgBbw/p56vU+v&#10;jGKVNTIYH3THcYyuhK/G/tHPV6lHh2aDSVASeVywVezkC+o95b27m3PV6hcwnqVUYWgnm3FlN928&#10;soUm/bwseer1H/6G9eFhngicM0jKGMO6/udgbdgb/r489Xqvw6AY9TZiwdJNwe+29tCDrp/Dnq9R&#10;qliSIe52PPV6o1fIsVOSxsD3+A56vUQL1OVOEnLdTIVBIFvCxBuP2/nz1erUj9WeOVWGY78soE0M&#10;8jptW3uqL+83xBFhb2j2nnq9VceMYlJWIcHpLqsbPKAAAo238Rpfnq9SWSMzUaKLMtZEzPuNyjBj&#10;pfwv9Wnw56vVzw7DWpYbUPlzyKoeRb2IXW22+vfx+nnq9SiwXHqf5haeoAjeYjRSSWN/aeer1GGy&#10;FjeIYLLHW08x8yYKCF7jU2Gt/v56vVap6XKnH8TrKWoCXBa7s7XYtckeFiLfHnq9Wxh6e8GrKzCo&#10;45jv+ySQCABY356vUdmHLdMi++vs056vUm8yZNo56WRxa1ja/PV6qdvW3kiDD8EaWCPYASdRfW4s&#10;P289Xq1680YNVT49NURhhZ5N97kED2ew3N789XqZMOyjjGKRGCCZ6K6l1ddpci99vYjXvrz1eqYM&#10;pYguGyw7ZKkOFKzWCyb1vbcAALk+A+rnq9UmL+e0eHRJWxEF20EgJCkG5PY39vPV6pmHYlUQNLiT&#10;7WdAffbRSBciyk97c9XqbajqHWRkJHKV+yykWBJYjwPgQOer1GUyH1QxPCamCYSWFOqkhTfXufgR&#10;fnq9VlvSrrDLV0kMV2Yk6sTqb6+PwPh/Ac9XqOZk7PLLMpjmIJa4J0BFj356vUZ7BOrHyRWPzla4&#10;1+HPV6oeaes8UFPJMslgL38QD4fqOer1V59cvUJXpStBGoXz9ykm+ikWv3/P489Xq1j/AFiZmxHN&#10;mYPlZG92CVw9jeysp2/Rrz1eohsGQ8xYtVwCKldxIDqP3hu22Fhqb356vUcPpF6ac74jH/KmpnXz&#10;S0jM0dyDcgLfxHwPPV6jT5e9N2cckUreVCWdXQgjQgA2tpfwv356vVYx6aMHxehqIabE4nBG7cdp&#10;Nxu8Tr8O/PV6r4OivTt66iWqr4St7eAAAsR+znq9RsKbImCpB5c0YYn2gG3PV6ga6kdNcOXD5ZY0&#10;VtGbb2ubE89Xq1wfWditPlTMNX5MKLV07FkAIuVtawHiD3+rnq9Ve1R1Gw6il8+Fl86RP0p7EEkd&#10;/wAhf+znq9SKnz/iVXXO1O8MrzkKm5iFVr2tfwNteer1GR6W47/JsxfI1DNWRMEcvE10UnugvqQp&#10;0One1rjnq9R68FzBCmJ0csUysrhQwJJAJPt9o56vVYd0HxVXqY40Ym/xvrft93PV6rXMo1JnwxQ9&#10;vdt9OvPV6lQVPj356vU21VRDRQtLNZVUEkkgADnq9VePqnz5hLZdrKKSYKZI3CjsGJupt7eer1aY&#10;/rNw6PEM/VlVTPtdHPlqCLHcAWX4gDS1u/x56vUQTHaemFaXxJWlaPaoERCWB76kHsNPpvz1epmw&#10;uGKpx9aCKD3NwIvqSO27t7eer1WK+nT07Ypmj5fHMShEJkkZQ5+wEBspIIAvY9h8Neer1WlYR6c8&#10;uUdCk4pm304AZwou19bjQ9/bz1eoOsw9EKHDauevWVkZVZhHcAXNxe229zex8O1uer1JPL8FLgZp&#10;46tkCwD/AAgEkHx9otrr7eer1Hh6Z9RcMqKCOgQAhVG4LpYHS/5W56vUZDCswBY3w+6MGsRdASLa&#10;99t9LeHPV6lxhdTBXzbaMeY4AJB1ufH2fRz1eo3nRigpKqcSyr7ybQBpYe3nq9VgWD0FPTUwEY18&#10;fieer1PVgdOer1IvNOIUlLRlmcXUnTx9vPV6i1vmyA1TIsgX3iAB7P7eer1DzkzF4p4E3sLnsPHn&#10;q9SyrMahpvt9vaOer1JzEsyiFN6i3fUG3PV6gVzbnAqj7HFrGwtYkc9XqCyhzxEtekEkqoCCTfTx&#10;56vUZnLGcsKkw4HzQ1wO1tDz1epE5pzTRwuWDhAb6d7nT+jnq9RVuqPUaiw/C2rkm2NGHtc2sdP2&#10;89XqqB689dnxSpnppZ7MrINxW4I0Y62I9n9PPV6iH5y614lR10kGG1bThR5hDbQA1v3bAeznq9RL&#10;OoXXjOIkmrJqh9sh3FTYEaG9tQNT+3Uc9XqFHod6ocwU2O02K1VaSKeFlKFlGu66kgnsQNuntPjz&#10;1eq7vov6s8DxPDIK3EcQihrXVV8sEg3JsLjUa6a+PPV6jiYP13erLwCpSSWPuqkBjz1epszB1Onr&#10;qR2MhKi5QDuT2seer1EH6x9Qa2pV5aiF0ZiULMwBCg6kbSdO/e3PV6qqeoOdpYPmoEk8zaznaLHc&#10;b6dtL89XqD/A+vGL5ZYLEwkZpVOwNYAG1wRrew8Oer1HK6addBi9aYElBjXypWc+6QN32dpvr4Ec&#10;9XqNbQdacK8kQUshePfa17WJJ8P18Oer1Crl3H0zDiJmWVFRRorsqsLe8SATroLWHPV6rRfTpjNH&#10;PFDTUrBlABv2Jtz1eqzCimSenV19gv8Anz1erPdPaPv56vV3e2vPV6u+er1cQNL89Xqj1NVBSxmW&#10;Zgo+PPV6ildX+oFFSxSxLKNr3CgAXvb9fv8Ajz1eqib1QZ5grJIcLo23vJKd76WBsQB9Pj9fx56v&#10;UCXSPK2HrmB66TazyOpZtCWvoB7b/wBPPV6r2vTrg+HRxJB5KiyqLEDU9+er1WPYPQQ0NEqRKAee&#10;r1ORuO/PV6sW0DXnq9UKsw+jxCBoKqNZFI0DAEc9Xqrf9V/pRwXOGHPitFEiSXJAKJtuSDe4sQfo&#10;9vPV6tfjqr0xiy7jc+F10SHZcNoSNp8Qfb4X56vUXs4bhrQSxYescawuNLEsdbWt7Adeer1N64pV&#10;ZfImEgSVg/cWsde49hB56vUO2WKmmrVo5p2AkmA94aEAj2aac9XqPlkGrDYRFQAbHWJSDaxIOn53&#10;HPV6h+y1jcdJTtHUmyRWINzqf7Oer1OWL9VGoIjAzhnazWBNiD+o56vUG2YOrb4jTLFTszSMyrbW&#10;+pt/Dx56vUEeL5qxFcWNPSzFlhZt4XVQfpvY89XqWGB5wrA77X3W22LeF/D2c9XqHzLucRh5iEct&#10;2QqRbUC/cfVrz1eo1+VOpNLI8YqbAOBt9t/Dnq9QxxYytTGZAQyuL9wLDnq9QZ5sxyHD6UuhL3vt&#10;8QWPgOer1V5eoHEKfEMHqvOspVWJGhBN9Bqe+g56vVrYesiKsAnanNnR7Ki2LMLFgPHw0156vVSR&#10;nnML4tUwVKu8SUyvG8aGyyFnOrEi4ZRoLED2jnq9QLyGWjSPDoV2rI7OT3vcm173v7L89XqbyKM1&#10;jLWzKjk2LOLKtvgPv56vUzSNRYPOWUidXcKCpOgPdiCAbDt/Zz1erFWVWImWPFYphGKckhyBqDpY&#10;30Nx4a/0+r1RZKSsgUEEBpyxBIGo7nnq9WFMFE5+auyWFgLmzNe+ovrb2/s56vU305qKeSR6ojbv&#10;YWGoB1sT8Oer1PHzsNYi0sRW4QrsBAPxtrfX289Xqa6/DBVyqgG1YwpJ73IsSL/Tpz1erHUz1E8H&#10;luyqQ19qixGpJN/Zbnq9U7ZhuGVMJpGNzYtvJY973v2156vVIrcIomIrmuTob9ze/YAe3nq9UWlo&#10;56mnSaCIrsZyVYX3ewkDT4jnq9WSrkp6aIyhbysdjKoJFgNDYDvfnq9XUKUNREtMkZu93a4sbe03&#10;seer1TYaVTMKgA3Vd4BA22Ogv8eer1NauTFP5i3dzt3eOvb7uer1NWH4dT1UMktWwWQvsjW51C/v&#10;Egix/Zz1epQrAaZUqYnV9isGFxZr/E63H6+3nq9TXh/zjuXDWEgOn0HQX56vVxirqiqxCV3iMVJB&#10;YbTazEePPV6nmmhp2Q4eCpgPve8SzXJuQDqdPh2HPV6sGHVJgxuRbf6Ozqi6ePhY+Nuer1P1bQUl&#10;VXzwBWaSTfLO8hB8xmHfQA6D4n6fb6vUzSfyeGFaWWJY0cbRtvtY27fAg89XqxQ0cZWNKknbqiMN&#10;AD8dbc9XqcKjC1p3M8ZEs8ZII8DoCCfD7uer1cK3EaqOjiw5IF2xMZQ99bk3Ivbt7Be3stz1erFF&#10;VSlUlCbhG5Mhte9xcafTz1eqPUPLiDLLAvu7lKqO26/e1vD289XqmRySqjxVS7SbgqQLEjtYX1v4&#10;c9XqnQCkhgijmDIm4HU+8L+Gt7A9/hz1epqpqqSd5o2B/RkGMmwuvgxt7P6eer1R6xqh2FHGLSLt&#10;drCy2Pjb6uer1PVMMOjqIDWLtTe2+473FwNR4eHPV6mfE8FpIGWogl2wu5O32ACy3Hhz1ep2dMUo&#10;YRPiZj8tYxay+8VuLAix/jz1eqRDPh1ZWmrr01i2bFAsAunfTnq9TdXVE9S9RWykKJfcTQAAAd7a&#10;jXtbnq9UfBaiGmpHkmi3xIVsbC5JGht4AHv4jva1jz1eqTFHBFim1lDiT3rgXCk97m3fnq9U+ukd&#10;nFLJJaOM9rW+Gtv289XqS9RWhUaUpvIIEZAP2iexHiPD+znq9TlBJPLHtl0dfeAPYWHt/gOer1R6&#10;bClxCMxuVQMLgnvoddQPH2c9XqmUNJVYeYI4CGYt9pgLHubWPgR4fTz1er1DGavE5FCl3Uq5U6D2&#10;ae3Tnq9XCOlgpaqeOBLyvZQTbW2pueer1ZabDNsj/akVgzEEiwJ0BPw56vVihpamiIuwkdbhAupU&#10;Hw8dAfbz1eqSMRkoaSNgN0gYJJute5+A0+k89XqjyNUL5iCNSsu07gbEW8PD289Xq4Q0ss1U1pAo&#10;k3MrA99LEeFu/PV6ucxgpYloVk3LBYqPh489XqlO9XiVeZsJTyqeBQroAdQRrY/E689Xq4pBDg9P&#10;GqsJbh7juRcki4PbXTnq9TlAKaeYxMv6UrZg1gdpHgfo56vU3YphE1E0ckbkJHfdb/Da4A9nxI56&#10;vVypKiF8MJhFizBgNCLgm9u99P1tz1eqdiUqJSpiSAspawPsFvADW4/o56vVxpGpMUSOokDyKN+0&#10;sNpBtcaMPHnq9XCSmgENNBUm0g3M24Eg3tY3+HPV6s1fQBozDFPGJZQCS1wLW8LX156vVhwiSoSl&#10;NJCiVU7EBXLFbC1iRpe4+jnq9TrLTJSwx0UaKzyMrHvqRqdfaDz1eqJPTz19WKhyAIWayuAwLD2j&#10;sQPYf6Oer1R6N4JH31I8yUE2toBftZfh256vVnoVpBVQ0hj3wAMTa24Ak6XN7G/9Ps56vU84nhdV&#10;Q0Ip4BvIZWRyNxDaEXWw7diPZ9/PV6o1bUTYjAtXK15yR5aIgBBH0AeOuvPV6uNWtbh7NUVqijYq&#10;GbzFvuAHcWNtfb489Xqj0DUte0aQOQrsWOgAuB2Bvpz1ep9hx6CGrVGG0RMAVNveAJ3Me+h56vVx&#10;YQHG6mug3JTs58hb9gQLAi+nPV6o1FPV4kZvm0ZHjdim03AIJFz4WNuer1ZaTGaelomZot5uUBIt&#10;Y3ubePbnq9Tm2Kw1mHCpkBSUltxGhBJAUm3w56vVmgiQ4XFFhDBqk7lcTM1goIO4NYm4uSAbdtdO&#10;er1ckjr6uOWup2AeMggle4Gh7aXPfnq9UahlrpUE80TUrvsuxAO7cTe1rkW7jTXnq9UeOjiSrell&#10;ma8sgZ5HGmo0JsPZ9fPV6nNcQgFCYcOQpta82hAIU2uPp7356vVMOHrLGtcGaRZFawIuqhRcAadi&#10;fj356vU3QUhxCZK+oUsYmFgpNwwHgNLjnq9U+vnaDGZp6N3kZ1iVo3A2AgaED43uTz1ep+cUGFIY&#10;V2M0yg7z9lWIuRc9iDp+uvq9SfEk0yiiDXClXdgD7buoNux/Xtz1erO0NBFStWvULCYw1l1uwHvW&#10;uR3H6/H1ert8SaSBqtWBYrdQNNzAaDwF/p56vUJ0eN0jYfSwViebJPAAykXCsewsL3sdbnnq9Sio&#10;MYxJYFpfdR1ut+3xVbWPh489Xqn1WPphWD+Q/v1IckMxuLkk2ub6a/w56vUHdRi0mJ4j5ssop5Qr&#10;kkWvvGotca3Gmn9PPV6kZU5gkxFJKmaXfLGT7trEkEgjTvfvf9vPV6skVTicWGLS/KlndmeyEEi9&#10;hoNDcDx056vVmr6ilqopodUdVAJNhb2sCPZ7Rz1epR4KlZDSRyVx8yKwRnACnaT9o276eOnPV6l1&#10;hctBRPFVxxbYXcrfTUk6W+PPV6hzydmZajEN+H+48IN5CdbjvcEaG39HPV6r6/RR1oSTD445agxT&#10;wlFIFgX9ywI0A1GntsPjz1eqwPM2ZKHGImac2WRVdX1vc+B+vnq9RX+p2JRRYRLPTnRVdb7gbgDv&#10;p2+jnq9WvX6kyDmWoqsSdZldmZVF9wPexJ018P7Oer1V8Yv8tT1kwpt0TTlAiAX7XNgT7P6eer1R&#10;6Z48GrXYxGZnDqSQbXItpawuDrrpz1erks5WOSkKC+z3CV7FrXB0v31/U89XqxSRPRVqR0Bd++hI&#10;sBbXx09vjz1eqRh96QRTCzLG7BxcG58QDrcc9XqdaujSemZK9lG5yygEaqWN1uL9h7eer1J3DocS&#10;FdO1DIEhi3gIwvoNCAb/AF689XqeYaeshaCnFiHUa6btulvv789Xq44rK9HiMGE0YO11LNIRbv4X&#10;Hhz1eqKrfIvEyts3Od1/eBKntqOx56vVIpJI55JZ1Qx1Lk7TYWC7r/HQjw56vV1WSUOISvHG+2RG&#10;Ue+v2uxJB9nhYc9XqxxbaJzU4btIaRSgA+0CNQB3Pbx56vVHmqaiSWSipCkSMrSAt2BYkk6DwP62&#10;56vVzSOmZ6bD5GBdR+ke5tIw13MDYAg6WAA07d+er1SY6eQVL1FLYMCAWY2ChSSSBe1z/Z7Ler1O&#10;+PT0tRPSzYMdpkjPzBk+0G3abSLG1rG/e+mtr89Xq5SrgrRiSKz1Ab7W0EEse19Tp/Hnq9TBNSNH&#10;VPJAu+SaQBwbbVv4L+y/PV6pi0ULE4dGiskFwSwF2ckG4J8V8PZz1ep3fCTEvklvMFmO46m7WsNb&#10;2B7ac9Xq402FyYJUvHiLoVLpZ0YEW3EW0uQQO97e3x56vVHkeerxdzGp23Nu7AAeI101156vUmHM&#10;lJNfC6iTzJXG/wAyMbWIGoBBFye/389XqWuF09BNSxVcyM0zKd/vAKm23u7baknxuPD2c9XqzvLL&#10;71WIvdVXQAADQgi9u9x7eer1Q2hw2OnjiYmOKYm19QpGut+1+3389XqhVyUclYtcYw8qjywwBIO2&#10;xsDp9NvZrz1epwErS4cPkAv6QldgA0LXPj4c9XqiHCzI0kaG0ylGK3uCBofHS/PV6nWjilWjlo6h&#10;APNcKDfsbbrX79/Dnq9XDDpKYj5m+6CKQISddQTusbkmx01vz1epO4gaqF/m1hFTG7sLjsO9rDTt&#10;fnq9UovVx4dGJlLKzMEO03LHUC/w56vVirsNfEq96lUZQgUD6LC5Hs156vU4tLHh1HGtWQQ5ZdWG&#10;uhuB4mxHhfnq9XLBDUVuDCaNBGVkKsp0JINlI01BHjz1epVUz1VFhssNK6q8Ksx3kMu8knte5Fvj&#10;9HPV6k9jz75qecqqKSrFdCRcHXTUa/lz1eqVW73pY40ZWiiU3I1DEai40Gp56vU00kcslRHikkoh&#10;+YDIiWJZm/dFrfXz1eqfT00s1MyxoqSRl5ZA1gXNrA28SBz1erPT1FRDFVt5e+SRVRSNdt9Q37Lj&#10;nq9TTS0qrXTx1AEYfaXI7ux8fp8Oer1P8tBCKiakxGzK20iUi9ri236+er1Z8VrqKOF6CNFAjQIA&#10;vssAD4ePbnq9XLDcKjjxsJHK1Q8saAqvjZSbAk2uRpz1eqW0zCQwzBbe8gVdCLA2vY97c9Xqhwwp&#10;Q0qx08RjWNbG1goAvYDX2ac9XqaanDBJMstK4eMrcjab7idbnxA7W9vPV6nIzpUSoIFKhE90sdNy&#10;621/hz1epugpVzJK8i2aaE3EdyCF0949tCdOer1OtJFUmsnNVcGSRibH4WAA+nxPPV6m2eVo4UpJ&#10;yJPNYROGsWUC/vEi1r/D7uer1R/PrIJKlwgmp6MFnMYAYqwsALmx0OpPjz1epyhhXDcAgpokFOru&#10;zDsCfZuHa5+vnq9XYaqqKJ3iCXDKiubHattQoFjb8+er1MlHSn+XvSQoJHLu63YC9joQDf8AM6c9&#10;XqUtGsM9BsePzp4vc1JBZmbvb2qNdOer1JmvmpzLVYZTzbalbBuwJW24j2G4Fv7eer1R8KxGanmO&#10;HOgKOoNja4uBbuPYLW56vUscvtIlcUqUASYhQRawF7c9XqGPDqeKKrWGJQYEYINL3vqbEi1ydOer&#10;1CxgC12HQuKqIxwFrk30IB0+i3PV6haiqKCorFqLCIGNld7kbl1Njr8bc9XqwYBBGsFVTzsrFzIY&#10;k7AbgBobXvYfx7c9XqbqKmkifyI3Ank3CQsu5VBJt3v9/PV6mHCKlDC0KoPOUyEtYWJFxYEa/Vz1&#10;epykinw5YsQMY3MFI1LAbgbXF/bYc9XqcFY0dJBiGJxiKWQkgAXBDk/DTUnnq9XOpw6qw5nlgdSA&#10;nmFddQ4NvrGvPV6k7VSTSwQQK7SedG0jCx91gRa/09/v56vVnyxRYjWIZpy1nv7xA97adLjt8eer&#10;1c8RoXpvPlB2k3UHxLC5sRpf6Oer1J6ohrP5xAalC8UQWQeXcbiwI2nX3hY9jpfW17c9Xqy1KiMm&#10;qiLRvrsiYEE3vof4256vVFoYUlpKinqtyjaZLW02rrbX4+znq9TEKZ6FQ9ZGWWf3owLC3xNibfRz&#10;1ep3p0nq1EdJURR3YKHdCQgIsbhSCR489Xq51FA8VUIIZxILtooBBA1OpFxcg89XqwL8rLTvBKr+&#10;ZL5g0ckoe6+326c9XqYqSohrEEcaljGCCmgYEaAt8Dz1erhLSyCqkWoBjj3Rn4kaa+Pj+unPV6kL&#10;ilLWRYrDiyjf8rIJLtrtbUAhdQRY6kj6vb6vUwV81TSVBqaqT3pZAQD29pPs1vz1eprxWvjnjWpt&#10;76OU3ILDWxNj42Gl+er1RXjOJYdHVYgxM6yjy1uDaNb+8T7fG39HPV6mDH4sPpYaeWZnZhIxYXsW&#10;HcaLe4trrz1erhNKjwrZbxVEYkjKeAOgH3+3nq9UiOlgaB54iAWWxXuSANQO/wB/PV6m6CMUkKVM&#10;Ue2RbsUvqbCwv2sb6/qOer1YqSuppoo8RxKMpDVRtaIgGzbvtGxtr4Dnq9TvhWEtHQVVWI/dgUFt&#10;brGlyqk2OgJNrn4e0c9XqQorqiUy0koZIpm2ELqNi31Gum7uSNeer1OslDTGDy4maFLx7QdN3gR9&#10;Xx/Zz1epzhoaKOZ2b/dQwAFtL3voTfnq9SfhxHEKOJGqoo5IGeRQwFjtBspIsTe1rnnq9Svox59M&#10;ZQSDGFcjwtfQAeHs7fw56vVweLzp4q2NNvksrse6FTci41I+rnq9WKuwyk/mAxqqAMMqMsaAmxZt&#10;SxBsbjtbtbnq9TPJVw4fVM9DZEiUqNBYki3u+2wHjz1epqjzFTpUn5gbgyH9IbW0FySbAC/gPu56&#10;vU34dVV0kD1VPJaKcO6qRqEGhANgbeOvj9w9Xqz09cmI4lHjEwZpZovKKA7VUWCroAASbXJ7k6m/&#10;PV6nSCup6OQU9T+kkibagsNpI76ag2Bvz1eqZFh9GJ5Xo5t7kllAPug3sARbQg+BPPV6mrFZJqKc&#10;V2IOWs6+7tBFgCLrYfG/389XqS9bWQYnVCIN5YDFkU2Ba4193v8Afz1epVRV9JUKaZYx720WYHSw&#10;0Ybe2uvPV6oEuMQYswNNHcwMfMKjQ7SAQT2Pb+PPV6uEeERVM74jV2iaR1aIj7KAfaS3Yg+JOvx5&#10;6vVCzLVLMFlpkLOZDEjxjQKBck6WHs8eer1J2CjqoMIFQyMXgclozaxGuotfT4G37eer1OggWWIP&#10;WrshWJnsF94XNgABr31P6nnq9UCGamopYBEG2urum4ew23EC9tfA89XqErB8XXGKtp6tPl1ijU7W&#10;UWcqftePfvz1eoUI6uIQxTqtiwDBAb6t9nTvp3156vUrqJsRVGqZpBtN1ePuGY2sxNr3ANh4c9Xq&#10;VWDVE1RII650YsxC+WxIVR8CNDfwueer1KqroaZ8ZknpJvOIjABK+WjbRqxQMwU/AkntqbX56vU1&#10;RvT18UcjxqFRmClmIUWN+3xvf7uer1Thh6S1H8wiaNd19qhSTaxte9tPhz1epPV1YtQ0lITZaiEk&#10;MdAttD7LEk9u/PV6k7LiNa88uH1OwRCJAkm33i9juufZa1vr9vPV6oFPVVFL8tGD7hHvEatcGwP1&#10;+3nq9U2Wq/m3k0UCibaxS1xcgA9jcC9x7P7fV6stHDNV0tPTzBvKjdhIb92VtVBHs7EfHnq9Snrc&#10;Kiq6mR4IipjJCs1iDcXsCdTz1epGz4f/AKXEwDHy0VwugO4E31N7HxHPV6s8NdUNUMtWNyyhlVSP&#10;eMh8fiCNeer1R8boJpKwQutoo1B2gjcGAtaw8PG3wHPV6p+DrHUUyqAU2glt4sQLWufZc+3nq9UK&#10;GeqimSHSRQJBbQkm2jH9g56vU5LiFTUy+ZOXKkDwsGCj2+HPV6s2HskMvmSMwjlfbtXUXJtbTwHt&#10;7c9XqV8eFO1Q1QsKyBCLqCARfvYnXT4c9XqeaTL60citubyqg9nuSCdSovfT9fDnq9XoYIKaoqY1&#10;VZIotqrrc7db/Ea6ac9Xqi09FQpVmEkhZ2DeWCbHS1h8QT/Hnq9TjU4CKamaSSzxkEKoCkKT2uLe&#10;089XqQ4pYIwsNZYtteLfoAC17djcEc9XqYqjDaWfDEpKxN7xOdhFhe2hO4L9Yvz1epHvhKU9LPiE&#10;jAbHJQ20JtY3N9e/PV6kXS1SU6tWQlfJRthRbWZr7b6d9Tbnq9UXE6TEKmqkOzbtKmNOwAtrppfX&#10;nq9Swy3h8VBC/wDMX92ZXe20Fi9vdFrjx789XqiYTSYjPVzUcDRvTTJdkdAAhFrqpsL9u/c/Qeer&#10;1REwx6HEZqlmRYWRVSMLYqA2pJ1uLdhYW17+Hq9TfjkMWM4nTLRupRYwrx2vbcftDS4I7XHx56vU&#10;n1rPlqdKWOINNuIUsLDbfUC3Y+Px56vVNw+koZ9lXTxrPG7FXSwazX2i4F9PE37ePbnq9StqsF2v&#10;V1E7LCsChIVWw2kn3iTruW2gA7e3w56vUzYHI8U8tVUhdhFzp9oWsWPt/u9nPV6nXCJp6/DWaKRd&#10;gUlSQNu4E2v7bfDnq9TnBKqy+fVGISeWVfb4XHYDW2vjz1eppq3K4tT18YKuUKbLiza+6bc9XqyY&#10;s5nqoyVEZS8jC9wbGxGmlvp56vUi6uTEYjPXINlKjLoTc2J7g+w9xz1epNzy1X8ymppIrwzRr5TA&#10;/vG9hbQfHnq9TlUYbixzbhvyXkmk8mRah3cCVG02BUF9ymxub9/Dvz1epb76B6PysNezmVlItcD2&#10;sRa1gfZz1epUUFM0scETTIYS1roCLmxvuN+/w+nnq9StrHpEoBNVSgPHKnlxrcBiD2+II/bz1epm&#10;mxt6DFEp4lZ1mJkOmi212jvbv489XqTNRU4uZXwmjhaoNRYI24WUsSx07kAHw/aeer1MmYaUGi3N&#10;GqtTL7tmBG4abSPA39vPV6mw4k9FUxyVCgRvELlNps99RcX56vU5UFJRmsqcRdPNL2ZNASGtYhbD&#10;T2/f9HPV6nKHDMKgw954b+dUEKQQCygG5GoP09jz1erO1JT1vy1FRTmEqpDxljdmt9rsL+22g+nn&#10;q9UCsVMOiBwb3lRiTuuRu7E/E63tz1epJ4utHS4YMRq1kknKMxkEQ3lgLFiqAL7x10AF/Dnq9QM4&#10;bDLNBJX1G5llUSbZEKkKSSu5W1BXvY689XqVPzdRPTxYciAPHfUEWKdwLG1we2nw56vVnFK9SDSx&#10;bUuoY7yACw8LnQkDnq9UZnloqby4FDFHYyAGwKkWuva41vz1epmepimlSSkGsVmsdb31I1v9HPV6&#10;lDRs2IzRzVSCFE3F7nwVfdAtb6deer1JfE67E4KqEu5EUoZr7SbAHSwF+48T8eer1PeEzYZW08kk&#10;AClV3BDa5N/eIPgRz1ers4hUxUj0DI0Z3C7KDuKk+06a9j/dz1errDZJ8OpHhpVJaSRi7nQhbnxv&#10;cEHTT+jnq9XdVVVU0QqkjZ+7Enuxue9++nPV6plH5Hkx+ZeZpgGlXttt7NLA/R+znq9TTV11BHWr&#10;LIPLV5AijcPebW4A0ufgNfq56vUpRTJXYK+MFlgpw0kPmXuGaO28X7XW4uPDx7jnq9SbrqiN38jC&#10;VUBWUR/Za6i1ybafV+3nq9SlnlmFZSPTozXIiKoBukZvBfieer1SqnEMGankaaES2uNpIFlPgfEE&#10;Hnq9UZF+YQJBCrA7VVe20aa9hrb2c9XqiVGIU1BiZkrmBp4Wa9z7oI9vhp489Xql01Lh1XVtiQtH&#10;F7xW3a+3Ukc9XqUGErQ4ZIxAvaLa8osCC3vD69L89XqSVbLE9U9ZEzEoRYXOoHgQDYnnq9Sso6+e&#10;WQ1NaVWBFCFQACQdb6an6eer1dVNLh1Okb0ybjuY3vdmX7RFzc637Hnq9XGopMKjjirPMDM93jsb&#10;nQ2IPsIPgfp8eer1csSekgKT0pVnk3b/AHASTYKAABa5Pieer1cqqGRMESKlH6WqdQPau03JI7Dv&#10;/Dnq9WfEsOirI6bEnvJHBvSUL2Y2sB7bhh3+nnq9SUhjhgjqYyn+UDSADuATYD6deer1NEWGw1Xl&#10;U9IxW+4lSwuD+R789XqmKf5fUPS4gNyypa/YEA6gk+3tz1epsw/yaVDHARGrH3RpYeNu3a3PV6p5&#10;qRGoijkAnQ7g4A22vcC35c9XqUtdJBiU0DouyS9mVgRY3uCo7EW1vz1erHJiiPUDDpgNo1uRYEm4&#10;AOn189XqwJJUUOIq1TtEaxbQBopHe4HtB8f7uer1ObT085ereW0k4RVN9bi5sBe2o7/n256vUna9&#10;qujqBS72SR5l2mwsR3Nz8e3PV6stLA8xeOVBadr2H2VAJuR3sPD7r+PPV6kzMlXBMTEWjCONqsdC&#10;O5tfTt2HPV6nmsp1gqzWrCWgVR5lgCLsexN9Pbz1epNHD/ma39F+ijpiHSQXsBe+0a6jwPPV6ueL&#10;1zS1a+alqZyqkjw0AJ7ac9Xqx4u1PQ0sooo/PUhY7aFhcixHbS/PV6mqnqpljjhgW6naxGpudARb&#10;TUHt8fbbnq9T5Q4xODUQlFEpARg4DXHcEXFtfaPDQnw56vU2VE2J1OHth0KkFibEmxAGjEEd9O3P&#10;V6nHDaiWZ4pNyhY4SjSH2gEa/EDnq9UeRcSZ4ZTKBDLZESwuB4N/wXPV6nibGUNM2HMrGoQjbJuu&#10;u0H7IW3e97m/PV6pk7DC8RXEigjLMtg5ve9zuI1Olu3PV6pa19VV4kXke9rKTYFRuOltb2H5c9Xq&#10;nYlUDDo3mqDG4gNxaxuQb37+J56vVClxFcQoZsTlHkGYgPsF2YWuCST4dgeer1MNNXUlQr08asyT&#10;A+8QN2h+sgHtz1ep5oppKKuZ6OMCBFDubGw0tbtr/Tz1eqdLU0stPAlBCTFOrbmNrsb209gvz1eq&#10;RUVcdDhCR0z+8GAdb+8D4j2kW56vUyLUVUoNQ8ThZWDkgagai/tsbfrfnq9XGvqYJpghABcBTuuC&#10;bEkbT297nq9XU9M/yYqKpzsJuq7RcOCbeF/AHXnq9XULOkcdadyvcLIpsQxufeIve/hp4d+er1ZK&#10;WnpknqKmVClgt7uQAGPwv2Guo56vVOgMQqDJTNZo0O3WwsDZhp7e9jz1eqI1Stc5hxCxN2CkaGxG&#10;l+er1Q8Wwn/RhV/NtGsVmZLKEsBob2voNe/PV6oCSwVDU0sMIkJuS20Fmv2N/hz1eqRJS1VSjvLI&#10;AUazNcmw1tfXSx56vU1UyOtciaPT7QXCkAgA2uQLi58Pbz1erLikKw0lPPSMUQMQoYkX1Ohtfw56&#10;vU80FHXURmqHmJe24buwufeUHS4P9PPV6o71NfhyzxxQodzCS4fdtJsbAW7Hv3+jnq9SnpcTw2Kn&#10;FdFOS7gK0YFyPbY9xY/D2689XqbsTQVMYkCgJMB7zWOoN7DW97c9Xqbajb/NaejqNuiE7de/fvpq&#10;P6Pp56vVLw5TW1MsUp2GMlyQAAL3tfvz1eqDTTbTMabaJApC3uRr2NhbXx56vVHo3q5EGE0481Iw&#10;gBNhtBFz3+P589XqYsfw+qjp0hhlJk37mcnUKPtAfT356vVJkxKSZYKaGEyxw7URrqCWY3JI72Hf&#10;9Tz1epylxGfDfODw7g9mKaE2Ol117k/t56vUlvep8YFWq7Iri51uGb4DXv356vU8wTGfEggKojFi&#10;babyBe/Yaj4689Xqd3/luJ0cSTqfMdwoIAvYfAak2156vV3i1HPR5kpxSRO8NPGVdyQfdNza4Nxd&#10;rH+3nq9U5a+KWm+cmKzRxsWQAgktaxXw1HsJA7X56vVingZaqOTBGMUAIPvW0BHgPp/W9+er1SMe&#10;wnD8WpRRSDz2lYNtc3G9dQR4fa1F+er1N2GYPMcQbfZpQpBBJuGA8e30jnq9XqihEgZqSQorFEkO&#10;tixb3iCOxHtHPV6nbDDLDEaSrtKnmWVgtrWA7nxv7eer1Tampw1cNaSojCBZQQAbAgCwOngP6Oer&#10;1JuqxmnIWuo9r6lQBc6WsDppqfu/Pnq9TjgmKzSQSQ4tEHm3hlPc2OgAA1Gutzp8bA89XqbKWqrs&#10;KrfOp3JCbzqCV1N2H/A356vU+1NaVrPMmh3GoQSE7FAGoBJPe5Got8eer1cVidomoFjCtO7OGbQA&#10;ADQew21156vV6mgXbNTuRtRrB9BceAA8NTfnq9WOSqqkSR8ROqs3ubbgqtwCSNBob689XqZZklix&#10;6gx2KoKQQxTIYk2tHJ5lirMCCbpawANu/PV6nJK+Cellp0i3QNIgY6a+Iv2tr20t356vUwGpoaWq&#10;MUW0JuZkKHQH2E/A6W56vVMwyLEII2w+Y/MsS26RrLsBJIC+Og8fE89XqUFP/KY6WSGpV/PBBkXR&#10;rjw1HbW36jnq9XCtjU1EQp1eL3NxAuQQwI7ew+3nq9UWIYrSw/MtEQ0nue0AeB0Gnfnq9WXA6aZp&#10;5onurXRgDqLFbW+u/j256vVihwv+WbaCnN0SVpNt7i5JJtf2eHgOw056vVAJxDfJiVUxKRxnbG9g&#10;uoIY/Tb2356vVGwqsqaulQvGpuASbAd7+NtQLWHPV6pdVSVE0dXQ0iqjVMN0k8UCnuLkC/j7Tz1e&#10;rAcFpqedPmpSXEdy7C12I7mwA+PPV6pNQB58S4jIgYR/a2DcAe1/GxGuvPV6m+vFcZEFBeV4GUEM&#10;LAqdLi1vD9fHnq9WeowfCa+nglRwZCzblAuNyHsbeIPhz1erqKunixBoJCRTsu1gVFgT4+0ac9Xq&#10;xxRQeXJ/LAyeWSNb229yfrvbTnq9Wfy6OjmNdR6+774UXF2NyQD7Dpfnq9SXxLD42rA0aSFpWsWV&#10;rADtcC4vbx/Ic9Xqd4vL8pMGC+dFdWJI1Lg3Fjp462+/nq9TRVR0hpXkRbSguBusAw9g9lhpz1ep&#10;wjkGI0YYSeWyOG0AvbxXx0J7nvb489XqwT1NHsjo5kC3YMraaFTe3bseer1cMSeaprhUQx7ajcGD&#10;LqAOxJIA789XqULtGm5gPMSaPbfQkEa3Avpf+jnq9SepqmKCUpisEs48skCJwptuIA94W1HgbeF+&#10;er1ckpk/l86ojQsT7oYgt3G0Gwte2vPV6k7HTVtAJJahQyNfxGoJJBsDe/PV6nWOplO0WUpECFX/&#10;AAhiWF/hrz1eqFFMqymphijjnsQ7KSSyi973Nh8LW56vVGevhp3jrIYmMQeNdSDc3FiR8T+XPV6n&#10;t4Zaxa+alglqJadBMaaO2+VSdrJGWsN2vY20ve3PV6pVZQPKqYbhFrl1kcEdkAB8sg9mHYnt7Pbz&#10;1erhVP8ANQTpG5pgXVTdQ202Pa+pBPs/Zz1epqwrDHqq9KKpfYajeoYCwsDcFu4BI+vnq9TxglDH&#10;hlbUU+91LK0cS7bqL6SEv43BtYAfSb2Hq9SOqcLgrIxFS2sjMu420APh93PV6lDgEQFI0TLeRVkD&#10;E21B0jCgX1B8b/UNeer1YmEdNVQTTRKWVx5Z00bZYgqdNT7fDvz1epJS0FTh9Sd14WW/vt/iJ7/G&#10;wPb2c9XqzPhOFUdKBQVMss0sw8xWW8YPc2Pf8hz1ep7xCKkVgisA0wKAjsSLa28CO2nPV6oeH0MV&#10;Gh+ap0kmRT5cshY7TbQgAgX8db89Xq4YVhNBmCVop2KTQWBZ/dBFib+A18Pjz1erNeCjmGG0sZYy&#10;Bl3C1xtGhAsP2nnq9WaJY4qCKixEnzlt79gG0NtQNNR37fVz1erBilXTeatXUyrEXIA7WuNQT8ba&#10;89Xqm1tRT/Kx1cMqNIfdBUDso+0CunPV6uFNFOkCVlQ3YA28CNdToe3PV6oscOH7xPGhIZiSxOqi&#10;xJA17E+3nq9UnEKOnp8QFJCVkby4ikik7SW1K621UGx076Akc9Xqxw44cHDYdLLA6M5LMUUsWNxt&#10;DEnx9nPV6sLvNVRRTVnhuAYdj3Hf8+er1Ro8GroMUi8+Y1BCAgHaB7+thoDceJ+7nq9U/FpERApR&#10;TPGV2rYakdiD7R3HPV6seG0nmVbTS6HYWKMNASNCPovfnq9WJsPK4nJT1SAu7CzgfvFdNvxt39un&#10;PV6sMdZVmGMVEj7KZ2gRJGFkXcdFGtgTr/HW/PV6mqiw+CXEZ5oD7twHLe8L2vYA6an7vjz1eqDU&#10;Ye09K1FJfyhICykAglDuX4WB7c9XqmjEZaCeGSmTcASQAQL9xY6aH6u3hz1er//RS2R8nyUc0lO0&#10;XnSSv3VgLCx76jt7Oer1Ha6d9PaKpiuYnLny9fBQDc62/eHs1+6/PV6rB+m+VMFo69MVZEa/YWJ2&#10;mw1t+3nq9RyMBo6SIxVKAe9ceGp56vU+Vc+HvTS1G/aqEoex7dx9456vUB2dnpqql+YFvduVuBY3&#10;8f289XqKFnyhmlraeuq2DQxyBdlu+4Ee3t4/UOer1BxS4UsFVN8nC0kTttUE3IX4DboDa9uer1GU&#10;6ZuMPVKaOPaAUuPE3/bz1eqwHK1TE1FFLFZl2r9Ps/jz1eoXcOxKnjQWABuQeer1PE+MxwgS+Zuu&#10;Dz1eqdh2IitUbbdh7Lg89XqyVdPE4Ji1JuOwIJPPV6kDmXDY1pRGTcqCR9B789Xqru655YpKqmnl&#10;qffTduCaHUX1PPV6q+6qhxGGlnjiUkxttVVABAJubX/jz1epBphUaPOJw1mdthJNgRfX4a89XqXm&#10;VsPpqVlFRIsjoGYFiACSL7fs3vbw56vUMGA5vahaOKykxqLsCAVB+P1c9XqH3JmY5KiBZVhMzfum&#10;1jtJ+72c9XqMvl6OKoodrRjc5J8bXOvbnq9Qh0eTKSqh/TRh7EW056vVFr+lWD1UomeLQa2AAB7+&#10;G39dOer1A3mLovhD0c9Oigq5Ldr2N/EeP0c9XqI11U9JOXsfpZqbE6VHE5KqtgF73FwO9jY689Xq&#10;rK6tegBoIaiaHykWQsymNCrKoHa/bt8Oer1V4Z99GtXlmvYSspjiUFZWIHu7Sb2AHj8PA89XqCTL&#10;XSPCcTxWRZG3hVYtIE+G0XO23f2+w89Xqs56B5MfLwTDMMFmCh0d9u0FFsQT2Oo7H6Oer1XFdG+o&#10;eIQ4fBSMQuwDdfUk+P0j2X/bz1eo62C4s9fAAbsZVA10IHe/PV6h0yZRRQzonu2QADx1PPV6jBU6&#10;iOBSQBpfx1HPV6gjz9jy01LJCNDID7wtoPj3+/nq9VKHrPzmaXDJo0cEsraXsNfG/jbU/d8Oer1a&#10;l3qZxCQ4xiVRSkSiV31sLAHQn4EWt8fjz1equTHKsQzfK0i+YVUkgXOvsvftb2c9XqwCGlFJGGQr&#10;OxBYN4ra4IHbv4i/PV6jEdLMBJlimKlpIxuTbchlIub6d789Xqs36Q5Rhjw4VtSTPPiBF1a22LwA&#10;SwGnYkm51OtrW9XqHHM+OpS0MlFAGM1OyKpuNtwOw9o1+jv7Oer1FGzlnGpWGWghJiYMCZA41Cn3&#10;voJHPV6gdmzvJX7a4S75I1DR30JUaG47g/A689XqX2X+oxrIXaeQrZFKAWIBB118df1056vUMkfV&#10;RWoadZGIqbMdyEgIbdyRa4I0+nnq9QjZb68Zvmphg0FW8CU4DxsGuWXxufq0B/p56vULGXeuFTPj&#10;MVTV1DuCGZ9NCbhbDufv/Zz1eoXcF6p0eM4t8sGdaiORgtiSCBpa+gP1fDnq9Q+5ezftSSqmLMUZ&#10;rMb2sB9ke23PV6h3y11Do44lqqX33ALKBreQ6WOv8SOer1WC9Gs6R0c6ylire6Qt7E6fD2k356vV&#10;ad046i0k9OkW640AFwCPifp56vUuM05zphSuFcIVBIJ1tz1eokPVLObVNLPh8koO6401BuPZz1eq&#10;jb1YZGp841SxsDMsJcIV0ChgLg31IuB93189Xqq+xH05QF5mipzJLUMm0WsASLW+gfH+HPV6oND6&#10;baRaxaSovFu8z5i6gKStgBouv0nnq9THUenNMJimNZS+Y0DbWBNlIJOup17gc9XqBHHfTlXHznrV&#10;EMDSFQvcgMdLMOwAPhz1eoBsT6JSZexyKgAHkKD7xDMGC62DN2JOnxHPV6lRgZpqOpSlQKljdiCQ&#10;dpJB7m2vs56vULGAvS0VfJUThX90GFSLC24Dw+s/rr6vUKVJVYQZ4GkP6ZWLbAQbm2n0+HPV6l9h&#10;lRUriKpTCxlt9oAC7ad/DS3589XqOB02w7C7zy0L+8xRXa9wHUC9h9/b9nPV6nPMeE08+LvPPJvW&#10;NbKW0G7VibG99NOer1Ee6kYxiFRitWZ5EeBVUjaNreIPjrcc9Xqqd6vYZC1TU1LN50fm71Ugklgb&#10;rbvqptz1eoDcFyfXYvXrimIxSSmZgUAVmYFtAOxNvbfnq9RjsmdHVqXvIPskbQQd25joAL6gfHnq&#10;9Rs8v9O56SqjSGIxHRSbaKQLCw09vhz1eo2eBZNlgwP5aULc23EqQRbU/fe3189XqXGE4LRrh8LN&#10;dlaRkVO4A0tfueer1DplXJNGYUpjHD7vmFyAoOvYA99LDufo56vUa7I/THC62dJIqcb2Qe7YEXU3&#10;JPtv2/s56vUafKfTNBWqjQkh7WFrAki+njoQbX56vUeTp3k1sNZECkmMAKSLk6a356vUabAen9Li&#10;GksQAbW+mv6256vUq6nophdUhdodfZbS/wCv8eer1FO6xdBaN8LqImQIQpYCwBLWJABH7fbz1erX&#10;e9WuRMz5XwuZ4WaOKIkjaSGFyNL39ml/p56vVWLJjGMTJU4fTBiNw2Ne5I3DcLn29r89XqdaDG69&#10;KFnYETwlGQXJBJFto+gi9/6eer1Gg6Q52zXW10Yh2RPGyeYpUsHGzaVUgrtPjc3FtLXN+er1Xsek&#10;CWXEiZagBVUtYakEXA+q369+er1XJ5Py0jUQqAAS/a3c9+er1K+rwKE05EqXNrXsQeer1Eh9SGUK&#10;KtypVQTrfehAO0GxP5256vVpIetHp3Hg3U+Wggh8xTMXDBRdFOuhAHf4fs56vUVilwr+ZYhFBSrd&#10;orbo390tY3IP0j289XqNFg2OrRrPDSyKkJAVQRopW1wbAjnq9S3puo1NV0vnRywNIEQgEkEjW+mh&#10;F+er1R2zlS4hvnWIRJE6XkFit7HQeJA9tuer1SKDMju1PiFHIpLlQBcEkqbnb8Dz1epVV2I4Ya0C&#10;il/StbzfHW5bQE+235eznq9TimYokrZKEN+jYB1OhubjS3ssSe/hz1eo9Pp/w3EcQxOmxGJ9xkK2&#10;styVufG/a3hz1erYs9LU9fhEUUbgrHIFOoIOgPPV6rGo5opEDjnq9Qe5zxlaKkeRGC2Bv9knnq9V&#10;SPqo6jK2HVFLHIoYbhtJsDobc9Xq1U/UxnejOZ55x9rew8q5vdmNvqPt56vUQ6qxqeLHKxsSkEKy&#10;qAgjIJG67FdfC9hfnq9TOM0PTxQ0MTAtoGsQTtJOp+AP8eer1N75memnixKNv0kJG63YhS176e8N&#10;fEez2c9XqUmC47DWOk5j1kttUatfdoV+Jvz1eozORmFXWx05ZhErKCXHc+AsOx8eer1bEXob6aPm&#10;KBaRo2QxMoDG92924a/xtz1erZA6X5HTKeFIkgAYqPq789XqF2+nPV6sNRF5sLRjvY2+nnq9VZPr&#10;Ly585gEyOpKrdiQATb2fn+XPV6qNMS6VUBxEJVMNj3JKAgkew+7p8eer1P8AhmRMr0lSRTxguNqO&#10;Da4Wx9qjU/0c9XqeqzIOX5Y5TFGFigIYbVF2Nux/X+HPV6g0xDIdDiNWyxvHbYNsfc6nUfZsOer1&#10;A7j/AEijgw6VZVYou8s6+BBNx9HPV6ieZjjlpHNKsJLU5PvlGsADp7O1xz1epbZPrp6Kq+Wicu8h&#10;XRrgEGxPt7DX6+er1WAdGsVk/maU8khVIwGS50YE/ffQj+7nq9R9cn5mjJjVnAZiosDqB4D2356v&#10;UKzZnmp5PN3Ekg9jcEjw/Pnq9Sezdm6V8MaGNiWcDTxsbf0+HPV6ihZ2pMXzDG7tCWS9ttgAAPb9&#10;PPV6id5i9KdZm+vqa5YEQVLobul2Av7e4+n8+er1Dz0x9GlHRRwyYrAjeUQqFYxa57Eag9+er1Hb&#10;yb0FhwhrVFOu4WVX2Wvrp27Ec9XqHKh6NYViFOUqadQAQSxUG/stz1eoZ+nXQWipa+nraSFQCSHO&#10;0C48Ph8eer1WO4FgdNgVAlJABdQBcC3PV6neomjp4zLIbAePPV6i7dVeoOE4bhU3va7W9lyLH9fr&#10;56vVqIfiI9ZKDE+pDpQWeQMVfaQCE27lJ7X1Fv7uer1VDVmdams3TgopiYuwuSdNbXOhB7c9XqkD&#10;Oc6VMUcBVIbmYsDchtthcdiDft9HPV6hayr1XxvCKynqqCoZ0G4ntZbgCxHsv4c9XqPR016zy4hG&#10;kOIyEaI9wVve/wBkD4i/f9nPV6rh/TT1Dgllgqo2NwU7kX1tfv7b/rbnq9Vz+Rs6Ui0MZJsCB32j&#10;6uer1Cs2bcHMW7ddrfDnq9QSZ8z1TxULxJZlfQ2sCDr3/X+PPV6qDfWt1vSaSTD5ZSPJeyqt7nW4&#10;K+25A/U89Xq1p/URnqprMclxA1CmcSOwZrdm0JNr6356vUUbHsz1ku+dVV22Lcr2JFjY/G/PV6hj&#10;6K4RRZhzLTvM95JEiRfaqyP7wHe1j3+rvz1erYU6GZOwvLeWxBK2/wAtQqEEEsQB7x7Ak2vpp8Oe&#10;r1Ghix96ekWnjmVFkCqVkUAkDtY/Tr9/PV6i+9TMWo5JaijklDzyo92W1goHgbjnq9RIM4YrCzs8&#10;Mj2icG3YAn3SNFuVNr6/Hnq9QldP8/QYXRmajdWU3UkMCVK3FvoB56vUYrDOs1RIHkdwJKdQRtI3&#10;Mpt/Ht9XPV6l9lzrtHT1ENVUkpFu1KkE2t489XqsA9P3XWhbE46eosqMQd4YEEMdPHv8eer1Wx4L&#10;1GwWXDIpYJFkDAWswJJ56vVExPqDS0gaQEDw1Itfnq9ReeoPVWmEM0IkHmWbUkAD6Pbz1eorFHnu&#10;KoqRLHJoGW9ySLX7/t56vUZ3KHUaKKmQCUFhYX9g56vUJTZ7WtV40cErbU6gnnq9SZxbPCrHtZxp&#10;c28Lc9XqKxnvqbSwCeaWQJ5dwAdCBz1eooGP+o7CqCpaOoJb3WKkbdfpJ7Eewc9XqacD9X9bRIsM&#10;Eh8pd4VrkFgTex+j2c9Xqe8Y9WwxOiPmktsBYte39vPV6icdQvU7W5hw6eSNzDTpvSzX3Mwva476&#10;6c9XqJFmLMGL4lGK2sJKyKSQ4+zvFifiNeer1AJmjB6qPFRR0a2lCBmJ1Uj43Phz1eoonUrBMYrK&#10;mWr2EINygqtrgDVifZ8Oer1FywrH8Qy3WkuGcxyEXtcE+GgvcA9+er1Wgen3rE0eGRVddL5bR9lc&#10;WDHuLXW+h056vVaTkDqdLi9KmI2CTSKNzroGP8TYG393PV6hdr8+yGMypKVYghRoQTpqeer1FC6s&#10;50hp1qKjFZQSscl7G5Bt9OgPw56vVUL1NzNLhjPWxSMYnVpHFyLNcnubdh+unPV6gOfOK0WIQVO0&#10;zCYjUX0Y/wBHieer1Cfl7qbjOHVwroZDddGA0FgdL/Rp356vUavp71tM9PHX4pPuRi1wDqWBOun8&#10;eer1HT6W57fEqsT1LLI8jKq+8Cy37W18T489XqvR9NOYESnjmifav2fb2t+0c9Xqthy7jTyYfGCb&#10;iwueer1KOXESF3BtdSe1+er1Mc2bosPikmlYWTuDqOer1J8dZcCiY/MEKB7Lgffz1epN4p6ismYa&#10;GSoqEjPYaqLn4XOp56vUVXqn62MsYHQyF540T3vtstz9Fjz1eqozrx64YqmdIaCpjHzAfbuJuW8B&#10;f6xp9PPV6q/sy9W1xPEScTn847lbsGIYt7ANPy789XqVfTzqBL/XJZ4ZzBHFIjop0JYKR7wOhBv2&#10;P93q9V3fp16xUNPHTvWSbm2gyHdexP8ARfnq9VtfTvqNg+YqNIRIEYDQMRcj2/t+vnq9QwDZs33v&#10;8Rz1erxvz1erod789XqDbqbUUcGXpvmiLFGtftex56vVq9esLH8N/rLN5bhVAckJa5IFrXHj/Rz1&#10;eqsPNmYaiLD6PFYP0cUpl3I32w9tN9vZ3seer1BdBm/y8chgnkaWHeq2e5F2GuvwJv8ARz1eoesr&#10;54FLIlJX7ozCw2uob3lJNgNDpbS/PV6rIcqZuWPDoKuIgl4Y7MNAAbafV256vUKo6h0FPSFbh/dF&#10;7EWJ7c9XqDHMmd/9MinjkRksDt0JY9/puB+3nq9SJj6g0lPDFixdV85ygDGxGnvX+/nq9Sdk6gxw&#10;4h58kwA3gP2KkgW1+jTnq9SjfqfTYe8NJBKjB7GVwQQddOer1T8I6qyvWtPA/nBWYhl1UC5sCNdb&#10;c9XqMRlXrNJJDTioqUQkrutqQdfoA56vUbvAOtFPJQsiShxHoDcW+Ovjz1eptzZ1AGKRGNmCiKNi&#10;B2ANrgey+nPV6iH9Z8Zkq8BOJSttjO8Es9wDbub+y3PV6tf/ANVM9Y1G1TWzBWJLeYrWO091tr4W&#10;7/Vz1eqk/PVNiaYpVy0x8ynJXy0KkAi37p7H4ad/v56vUEeI7qdR5crlrgDuSO5tr2F+er1SpnlS&#10;M1BjV55VDDdothYE9u456vU00kcc9Q8M6gyJ2I1XU6m9vbz1erJ87iMdL5dKKfywwDK6hyRcAkHU&#10;ggagac9XqcamSOk21qhpWkcoFH7i7dDrYEMfpN/Dnq9UbDGm+cWWsO1XjchT+6wIAJ8NfZz1epur&#10;6eZJ5I7WKk3Cgak9ze+oseer1Mk0ESr5FMvl1D2/TAC9h3GvtPfnq9TzJOWZcPjuJAyE3HgRZif1&#10;/Pnq9TZPJIKerppAAUk2FgBp4A3Hhz1eqPPBT1kRWaVkePaNNBoNL6E89XqcsNoZzG9VWVKSRtos&#10;e1twIF/tHSx56vVNWrqoSQAFZtouDcAEW/hz1erFUyS01UrQMGKEMxKgrf2kHuB4+3nq9UGfE5p4&#10;RU4gFlOqo0a7b2PsHs56vV6SredY11ubBVtbcfZe2thz1epSYdRN8i81TYhjr2FgNQO3t56vUzLQ&#10;rMiy0oChWd9w8GJ0U/UPHnq9TfNOHq4aerS6OSGQWsba3H19uer1TI4C1RLHECixBdinQsG72Pfn&#10;q9TlDRU70LUlQCkjAMdfqPbuPp56vU3022mcwi29blLa3B7D26c9XqjV0TCVYo/dvInvqfGxJFr6&#10;WPPV6nilrK2peeQkKsYAUsAb6eI0J56vV1WUlAlMWxBXQlgdwB23sT7o0B56vVDEsUw8ilLGHcGU&#10;MLEN4k63+jnq9U2CoqliZ5WUgEgsL3Nh9Pcc9XqkPUUk+FLLIwLF1vbxA7k3t9HPV6mugxSjhM9R&#10;eyCwC63a+gFvaOer1ZYlkZIULFFe52rYkAk6m2oI/t56vVzaasrm2SEAo20Fh4XsD7fr56vVMxCk&#10;qCFOI+8HYXKjsANLD4jnq9TPXyw0oFNQRu7/AGN1rAJfv+uvPV6n2OWro6SSV9jIWQJoN5Ujsx7j&#10;+jnq9UacSYnSPK6rbzCxtYEbR4X1P5m/PV6oKim8oujbd4De8L6jXnq9WZIcUqposQq2ApwCbEjx&#10;FxodSp9vPV6pjGGoHnU2gmBb7ja3w+vnq9WCqjkqaZImBdkfctje9/42Pt56vVHXDMSEbwVLjb3A&#10;HcX0BPxB/p56vU84ZDGtCYKp9shcakXJI7drdzrfnq9UOoxGGWstMoI3WZ7GxI73PPV6mySRDiAe&#10;MFruNq20FvZz1epxmpWiq1FPHvkFiwJNiO+nftz1epxp4cNpMKlnNhLC4bYf8JOpv8PAc9XqcGrP&#10;mSZVUGKM6aAdxrqfEc9XqSlJVPh1bU1koEke87bWDEaWF9Nfr56vVJrqynpjLXVCFQ203FjtB8SO&#10;4I8Tz1erqWOgS0WEbxcb23tuOvY3Ovft4c9Xq4ULYhGrYjTSAshZRG1gWI8B7b89XqxT1STRmsiQ&#10;HeQxA8WB173GnPV6uZqYKmOTypVFim5P3gCO456vVyoqaOqBqQSCoKrYWHe1+/t56vVHnoJKQzVC&#10;ASOrAW8dRaw9oPPV6pWHVGIw2gkPl7QQSLhTcabgDY2Ht0vz1epwNHTrUOs5PmAIVXSzBtQfu1H1&#10;89XqiIVTzZKlrBlZACLFT7QRc9u3PV6nqnrUoHicFZIlUlSQSGPgCDp9/PV6o1fUz4nWB5oEpSYw&#10;bIABY+JFh4ac9XqkLSLM8cSyAKFext2PhcfHtz1eqfh9Y8lMsEcO+e50Njcnx+vw56vVCkMK1JUm&#10;95Ds7WUEX2+3Tnq9WGeSkaGRkKzEMBci2gGv1jnq9TbLIZkhqYF8lQ4C7bbrdiO/jz1epwEso2NO&#10;wJQlj7dOwv8AE89Xqk0eIUKwTearGo1YC11N9Drbvrfnq9TVPSyMy1nuqdyqCtrkeGl+/PV6pGHy&#10;GJ/NLbSsllsASCTrca+3tz1epb4ZXVEc8UFS2+QyN7pUXe/YCw9n3ffz1epqqyKWSqno3BG5lViQ&#10;PiwF/EHTnq9TZis8dZTwztJdVkUEixBUG9tb9z9dr+PPV6sDVHzUsSKsdNHIdCDpqbak9iTYDxPh&#10;z1eruCEvWyCpsXguWuBbUgA/G/8AHnq9WKpineffGGYFl0vYXv3v9Hbnq9T7SSJhxniR/NjbYSLg&#10;E3OoGuhv+3nq9XOogVq8wwR+SCqOtzcX7knw19n7eer1PckUUFMZxGA5A3XGhvqDbXTw/Uc9Xqht&#10;TyzCSowuMiVhtKHVQCdWNr/V93PV6nakafCITTbkKsu0ByTdj46drHnq9TRDSY3NB8osjP5bhihI&#10;IJJuLXF7DuNeer1OtRFUec0NOd9k94WuQfq9nPV6uGGV9PDLuqUN9pRQRoxHw9l+er1SJcWxjyo8&#10;EwdE2DcwR2CgrYkgMQQp9l/oHPV6mairUldajyJKd9p3MsgZCwuLaaE356vVLEyYlJ5S+4XU/pD4&#10;tcgm49nPV6lHPTidjFVAMEjRrgi2l7G17/Xz1eqDVTwQO8Qe7TFEAt2BIAPbS5/LXtz1erI3nU1c&#10;1HVGMVMTGxUhlJGgAIuCCe57c9Xqj00bJUSCWNQS72IO4AnU9xpf4c9XqdcpPQVOMJEagzTyuIkj&#10;7Bm7lEte7ac9XqUeBNU1MmK4YCvmCd7l2sAwAsSfgNOer1Ypq+avRKCvijKLIvvRsTcqbXF/Ef0e&#10;3nq9SRzBBHiuYDFHI0BRFYSEAFvf1FiDa47m3Y6G+o9XqaZqGFauWnoQPOm7N3VQNSeer1OjySQV&#10;EMUkm52iLEkXAANr/A37Dvz1eqO0NTLU08cwLIGLM3iR219o1vz1epUKKHFzFQTBrK+oBIBA0XcB&#10;bT4Hnq9S8o6mhNC1HNGo8iRAgUXDEX2kAki4I/Xx9XqXuD1yw05qF3Rq+4kCwJbQa+Oovp+p9Xqs&#10;c9JWZ8TwmdKWtjtrG8ZuSRfv+wf3c9XqtgzXmczYRAjtsQAaodrkEADt4i3fnq9QGZyxKtqYjTrP&#10;51NJEC3ckPax1+7+3nq9VQPqVoqWmilMAO93KLu1JYAdu3Ya/f8AHnq9RC6iOaA+TiNnnRfcKAa3&#10;769r2Nv7+er1MdP81jEzRQsyorEXYaEgEAD2EHXnq9TnQR01cAlcR5lPICT7bC12tqQfZz1eqLib&#10;UlDXTUtMN3mXs63tqRcgnXseer1cabCGddkSMPKJIQ2ttI+1f2HuP7Oer1RjI+xYyqM0rAC2jWU3&#10;LEE+zTTnq9XqryzCsyNsLkhnHYC+lx9Hcjnq9WOOWora/YCAhAQMDawBvpr4jnq9ThVYhLhaBa1G&#10;lWUNHa12SxuLGxsD3v3+/nq9TOtV83TJRyL7yOHLEWtcm17638Oer1TDJMlXIUN41U7bW90+1j7N&#10;bAc9XqlyVdBiOEpBSsq1C3utrsTa17D4689XqZ6Y4PRNC3mCSaJDYX8bd9bePs56vVyrv5lPWR1i&#10;qIoyF2hVGinQA6eI56vVGmwmtqK4S1TgqqvYqLHUgkkj29tPjz1eqVTidacS07aOzKFtYttF9Sfa&#10;NOer1c6XExi22OaAR7XEeoAJuABtt3XxuNO9+er1KOqwrD8u0EmE0k8E53ozGJidofVl94Ahk8ba&#10;ew2156vVgn+XkqXePa8DshkYgaEaqwHwIvceNuer1NhrJxUyUwdZN67ttgDu9vYagc9XqUiDFvlk&#10;8iJXinOyUnR9guR5emhB7n2X56vVzmwla6aomiKtTxqTGGYAlluexPwtp/Rz1epL0tRV1Yd6Vdkl&#10;wWXS+wGxA+kDnq9UgyUkoamaJ77iQQCLDW9msfA89XqlUmFUq7JYQxVLuQ7EAkai5APftqP289Xq&#10;k0OO1lVVVolKpCoTaO4LalgpOh797c9XqywYjWVEDRBBIm6+7aNo007gXt20/p56vVh+ep6USUdP&#10;E0g3H31XcASPH2a6ac9XqxYTiZmrLRt5cTDaQw+zYEbm8dT9P8eer1RI6uqosTOER3Mk+9lk2nZZ&#10;BqDJ9m7ey+vgDrz1erGYxIqLEzby5lK7ifeNwbknT4eA7Dnq9Xc01RSTQ0tJCNrEkgsACO9/G5/b&#10;p356vUo55HkjpHj0SlO6RR3IYG5PtFtdeer1PtNLTU0rLV2VGfbECL3J7OR2Hfw8Oer1NJoHepqi&#10;jhp4ioYMbKSx8O99PZp256vUzSUFTDWpFWSolKykK5J92QkkgDUWt+tjz1er0pmpY3XAplcRSbnZ&#10;1LKwUWsALWN9bm/PV6s1JJVVjirq0GoWwBAUqO+n1X156vVNkwsyU8dXTSI824+YjOAAliL+8QD3&#10;sAPHnq9WSnpqTD6tqKzeW6BjtswNj4H2g89XqwSKVRpQhbyGLLYqTtHtFyQex56vVBmxQxyGqAJZ&#10;rd7e6ToRp3Ftfv8Ahz1epQhWkj2TTCKTRlUC11At3A+q/PV6o61cUh2VahXl3gWA1IGns1trz1er&#10;LWVtR/Lo6OqAMscquWAN2Q/ZBBsQQf7uer1JuTDazFYvmqv3EmZSVU+9YntfuD4i/bnq9SohjipJ&#10;YEpJWTyuxG7eRYhrt9duer1S1PzFZMlIVMh2toBfc1xYG/cDnq9WRvm4oRRU4aVztILHcCAf3r3+&#10;OvPV6mQYk71VVDKmwRktG62sSPtKB9Xj9/fnq9U6jxSFZgyr5ilXkIK+JFrdvj7f6T6vVzwatgo6&#10;eSfy1R2DgaWspPu28T7eer1N1dVzzGI0bEvIf0gI+yQdNLePPV6o2GUtEZfPr9wc77tqRc3tf4g2&#10;56vVLhp4l3SxFXklBVl7hgNf1/W/q9XGGow2pWSOnQhbAqsjbtrXIJ+AvqB4c9XqjQmtp6NRUGxR&#10;wHtYKBYm5+gc9XqzSUM1PCs0jASe/wCQV1IUi4OngTrz1erjBidPTVkMtbG5lYHcyNt2mxFyO5vz&#10;1epl3UUM+6NvPepkdmkNrgWsoPbt2vz1erBS0cjkrUHY3mAqx1b3TcgG1tp56vUKeXWpqyqkkAV1&#10;YnwNlv2sfjbnq9Q74SkssNNSmERpGxZybfbAOy3tHjrz1eoYaSSWNmSWMLHEuu8faIW+4AaH26c9&#10;XqUC/Iy4f588ZVlA2BSLgHQi3h9fPV6okNBIaWGqprfMQyMzKxA012E62It4flz1ernBSYgk3zeI&#10;NEvmsLiOUO1j4kAAjW/5Hx56vVEkoKClqXnpwZLNZGFgCfG/cc9Xq50YcxaoXeIksjG4t4EX+nTn&#10;q9XCpq6t5Ge3mKpXYv7oC62A1+g89Xqk09fT1FPLUKA+wXkG77JPcG/gCbez6uer1QJ6+mgjgSiG&#10;160MFawcrbvcWFh92n389XqmVFXPS07hpQxVxsCqFAP1d7jW/PV6o0UtPXQSTAlprs5DajcoNiVv&#10;9Wn0c9XqTsE9VJFC1XoVKkhRe1z7oIOoF/bz1eqXUtUVTy1C2aNGYjZa4bbobePs056vV1BHWVsS&#10;VkS2OoY3AIU+BHcC456vVHFKlTTmkrJP05IsNQSpvop+PPV6kolKuGbyqhl3hHUDUBife09g1v8A&#10;Tz1epzkpqikjbEqW8UbA/Hc9/sj8v1tz1epOrXVlZUCGjneCTcrSbLEnadRqDoexPf2Hx56vV1WU&#10;clK7iilLSEDzdgAvuPa/wHs56vV3VKtHTpVVc5lbcqFGB3KWItoB2+P0nsL89XqZqmKnkrPmJW2q&#10;Pc2gXDG99x+jt7Lffz1epDTRwbZo8bhMhSZtilRYpcWAIv7Li+vPV6k7W1EG6LzYzFTLI20WJUlt&#10;Be1zYfG/5c9XqaKSsQ4qYIiuwXBNtupFtL6EWNrjnq9TfVYTVpVS1NFG1SRcRliCoYg3B7du2nPV&#10;6sdUcTjwUnD6dXAVYitwBGL3LC57A6af089XqxU4qY6R6ikZUZkI3MAQjAgsG7DU89XqlxfNYnXs&#10;o2BdsZZgQCSbj2+zx56vUn3jSgr2pp2aQwH3FAO1U7DTtofHnq9U35qcTfLRSmMSMPOY6goovY+G&#10;raW56vU2R4xTQU9Q00BKMDE9wQSL3vGbd7G9x9HPV6p7thtZh0aTOUcqQAQQw/wm3tPPV6nOWgda&#10;KKrp4/MlFhu7W1sTYd+er1RIo8PpsOeSRLLCVIJuQSzW+z4XJ56vU90MENU8uJ2IWMaWJAb4ePbn&#10;q9WOiDR0TQKBFHWPsVmI2lxfT2aD9vPV6omMUq19LDgdYQGpy9ytrOVPfdqDf+HPV6k5XYWKyfya&#10;ORYowUQLYX08bH4aac9Xqyz0uFw0UqT7N8W1jYACwawFuxJ8Tbnq9Tfi+KOVSpiVb+WVXaAtlGp3&#10;D4+znq9XpJp2ok+Sijs6rZri66m2gvrp/Dnq9XCb5nCz52IbXlmZhHYXvfVrMSdfHnq9WB6mnoFj&#10;kgjCeW5Lkm5JY3YEg+3sD8Oer1emraTEilHTQugC3Duwa+pJAHh4nXnq9TfglDRVs/zos99yCbQi&#10;wJBv8b6G3PV6m+sxKtEWyiBh8wvFvIBIANifrHPV6peFYgaKn+VlIeORgDJtUXBNrWHs7knnq9Tx&#10;U4IlakVTA5urlvtm1tdCL2+8fwHPV6o9BU4nhM5OGsACHDXCkAdrAEHuP18Oer1SEosTrx8xTtGw&#10;Zgbmy7iNSLAdx7Lc9Xq41k1PFA9NUWErk7CLGwsdw+IJ56vUzUceH00q1EngpSO4Fgrdx9N+er1P&#10;WCSmtmFJKBG0BY2NiGubAX8eer1CRl6KEYpJTVGirsEYHe+7UnW1j2AHbnq9S+jqZI8VqMEji3SM&#10;FZS2ga2hC2vr4/dz1eoR8PopabDYMbxGmNOJTor+64AGhK99e+uv1356vVkpIqZYFaCZt9UkkgDE&#10;k7WYk6kkgeAGgHsAtz1ep6rlosNggoY0u7ENsBAG1tGJOtiPAePPV6mvMAqKZEShsjKSQpsbqo96&#10;+o+7nq9SNxrCaHGadUlj3hGWRVbVdwO5bAn909j7deer1YKnyEKOpLNKNjnUgG9ifqHPV6mXEqc0&#10;oMNFOdjEC9yNoOhufZ7Pjz1eqDhGzD69cOo90nluPfGpZ9Sfe8QTz1epQpjHkU0joCzs7MVFrqSb&#10;3P13PPV6nj+dPPQCWoZkZXXs3vEfEX0v256vVCrY5kxFqkSXM+3YoB0XTuPaBc89XqcppqmWF63D&#10;olIQDVrBrjuVtfXTnq9UXfV4jCayNRA8YJbzLXY+Nu979+er1R6mGpeJpgD/AKSiWtdTpofEWv8A&#10;Vz1eqBT/AMuXEIYZZN0kdi4vc2J8b6m/a/PV6sOL4o4LUCEqIwyC3bazaN2sCAbac9XqXeW8IhpY&#10;6bDYiZ2CjYzXuWY/vW8fHnq9Qw4DlKu+bmrJYwJHkvci4LAe8Ta99B+tuer1OFTgGJ1RnaVGhjjU&#10;s2huNdG+Avpfnq9TPTRQ0dPLG3vS2tYjv7NNvt56vU3BagSU1RVQA72VFIBNrnbcgL2GhJ8O5056&#10;vVmxmL+QVccGIqzFyUcg3UvqbrYkEaXvf2+GvPV6khmOkw6mro28lmFRsDsugHcXIJFrX7i59vPV&#10;6g9nxFKDEJsNicBXClVA1AHjbb7PHnq9SfQJT1cnzZVaaTaVLk2Avr9He/8Afz1erLjWX8DxWYU0&#10;Dj3o1kLR6BVBGoYWIN7W7Hnq9UWCleWrWsL7njsFd7WYDTW30ePw56vVxq6GoqKqSEyKrEmZRpez&#10;X90H2G2gPPV6sc1RFR0qyKu523j3TawGoZv6Oer1J+pqfmsREi/YeNjqLgkkG1/18eer1JnEUrqS&#10;vixmIBqiNfKsg90KTfUa3t7eer1N80EtbMs0gsGKsRfu1/eH189XqUGGUlRS16yUyrFCGYbVAW9/&#10;H6R7eer1KHEN8YWXd5qPcH2Eak9/Za2nPV6pdbHCaFEhRdzREowABCkWCkdyD4jnq9Segro0oP5S&#10;i2aVWQKoGniD7dO9x/f6vU8ZdpaaWslWpiMUqhGlYnQk6Akdzp+z2c9Xqn4hhE1eEWiUO0ZfayEX&#10;K7h7fu56vUkcZkelgqlCguEKsba3J94X8R4ac9XqTiYfi09AaViWhYx3U+HfaTr4E6fXz1eqHLFP&#10;VtHEDcxXW1/slbgFh4a9hz1eqXl84ZUVHzeJERzKSouCLjsPC9hz1epa4JHhdAapaGRak2IYAncm&#10;7Vh2Fuer1LakoYDh4+Rj2wtay2NwR2JHt9tuer1c6ilp6enpKhYy1SN67Sbg6kiwYgA/2eznq9TB&#10;VD+YHyUZopG3HabA3tbaCNLc9XqS2CU2bXxX5LAIxPUQOVUF9rMG7hNCWNtLD9vPV6ouMVKCZqV4&#10;WPnyK0h7Kt7XsbG9j7Oer1NlUieW9MiKAwBBcXIF/dt4g31uOer1OsFS0FBD5fuhVaR2Gu69xY+w&#10;g+3nq9Xc+KQYfhsuM1bgkbrm1vd2ke6NBce3nq9SqpTR19JHNdZE8tZlkYAWNuxB/W/PV6obvUmn&#10;mhCIQyBhawPvH2eBsL/dz1eoOsZknoESFpPNZhdbdyxJNtbG456vUjK+eVaRqmslWOGRESQMvvsS&#10;3YE2AOltBc6j6PV6mne1VSPTRgl1a6MLgrGTY+8ASLA6fHnq9XqsU6TJUQBpViQhyQdSNQxF7E28&#10;f7Oer1dNAlVIlO0xgmWxPcXQ6kW7c9XqzNHFDBJh9N9q5Je/2gGuDf220056vVk/m9S6VTVcQUix&#10;uF0IAtYa9x+vjz1eqBidVPPh6V7OCxCrGCBovY3HwPPV6mmu+c+cp6eijAglUhpbgeIIAXU+GvPV&#10;6lfNNFSU+oaaVUY31te3a9+49nPV6m/Dq+PERAk/u7NxAvYlide3fQc9Xq5JX1NQsiKhRt5Ee63b&#10;2/G/PV6pzVUVDhYZktMXIY9u97kH7uer1RqLC6TEY0atp/PigO7Wx2t3DC/iPh8eer1cTT01K5m9&#10;6VWUjbc7We+rWtbcBpfnq9UvDKChP6Z5miaMgrZRuue9wfZ7Lc9XqVruSzVMc++OEXKhbWYD7V/6&#10;Pjz1epmkj+aphW0kPmOW3Mhte9/zA+PPV6o95ML2U5lZkaRnYkgkbtbe2wPYeH0Dnq9UCqxGBnFC&#10;FQ7zuF7WJvqL/Rz1eqWtMq1cOE0XvSuHdwp+wig3JNxYX0H9/PV6nGgp66qZ4qabbECJCGsSSoAG&#10;h8b3789XqjMPOq6hYCIyoQkaAsB3sBYXPPV6neCSjTzJ5pQHdUj2NbXXvbt256vVNxFpVp6iQnYy&#10;bVXaty1/Aez428Oer1M2DwQQyJDNFI0YZ3J9hIuVBJuBfQDtz1epV/JA0YlgRfOqnBUN3jA8T91w&#10;P6eer1NNLBXmpaaurPOIY7tFVQoHwFwR21J56vVgepkhoGlhkJWQudq2ICgafXf2/Hnq9UvDRLik&#10;C4wpUsYwCCANFBFgBpc979z43J56vUxJTJDXBqa0c25GQsO1yCdw76eznq9WDGTj2FqMQoqanxd5&#10;aiKKaKVmiSOEm7yAj3iy+wd/bz1eqNXrgS4nU06MHVC7IB4Ib7bgk2Phqb99Ta/PV6meKkrcPhjr&#10;qkKwnXeO1wvx9nPV6nGqqaunoKSvgcNUSSlCujeWv7rH4XuLg/Vbnq9UjBq01Ms0FZGJV3Khb2OL&#10;ncD4ix7jS/xvz1eqRJLLKrUYbfLTh0QEAkqTe3ft/bz1eqbh80ax7/LUGFQAfAsf3vq7ac9Xqi1p&#10;hxR6Srnu5pJy7v7SwsL/AAHsOn189Xqmz/MxJtksWJk2ntcXuPq56vVHl/0qVqZlAkKprtJCkjQ9&#10;vj356vU1T0WKLKcJkAcpdiWU6ki927CwB0B56vVlw+klaop8OYiSNwSVGvbUg3t3Phz1erliNLTS&#10;zSwoQzWJVRawHYsRpqDz1epK1JwKlQUs8g3OGZbmxBv2GvPV6sUjCWmVYELGMWLADRdbdj+ft56v&#10;Vxr5qcBWnPl+ZsjLi5Ivpc27a6/Rz1erjiUlZWxrSYbMY4YbASAKTYWuuq+Pje/wtz1eqd5k9PhF&#10;THBGlxsK7uze1rD2fnz1erhRtBUFmlGohHlLYasO4F7C4+r6eer1OVXhUeGSwy09XT1BIWQssbWQ&#10;mzbGDAXI7EDxv4W56vVFqMagxJlwmdDvlbQiMggGxAXQWuT39n0c9XqcMIpUpoGQyXZCTqRuOvbn&#10;q9TJdMQMzVIdC1rf4SQT7Pz56vU7QjEI6UQSgEOu0Jca6aD4EHnq9UaKnwmnqqVJ6aWNKdACEk1k&#10;N7+INrH6Oer1OQxOiozJLYu0rMkakGwbuAfaB3PPV6u6bEIYaOGWRWEiG5UHQWNzodLHnq9T+cxY&#10;LUYqqSU7K0ik2tZQbeDduer1MeI1lVPJE8K38olLA6EHW5Fvjz1eqWtHRR75K5g91Ji1BF9bE9iC&#10;Dz1epuqa+d4oo96swIEgUXCtYkgEi5F/G31c9Xqa3q65oEn1Yu5BOgUkeA17/H+3nq9S7w/EMSwS&#10;GrrpmQ0tUEik8yJWYqvvkqWF1ItqRra+tjz1epoSDz6mGjh91ZGLeYQQWY6k/EEfs56vVIqcFkFT&#10;L8o4mYyEKFO24OpGva3bvz1erC1VGsLpdXsrIwNjd/b9QB56vVEwyabbJPRbWCgKoYW8NQP7Oer1&#10;TcNqsQiq46FUUyzA71cALYXNydRf2c9XqZKiK1XI8jpEajQey47AfDx56vU21snztP5JBZ41LaH3&#10;bgkaX0PPV6n+jqamSRaGsBYKvvNbQAeF7fXz1ep4pKZ4KJppYgELXDEe6V1FtDfTTvz1epvmXzqR&#10;qyFDKmq2AAI9p56vVlo4KqoMWNRMEEBTahAI3A9mB0II7jnq9XCajr48V+YmRHLhpCQoFibkgG50&#10;t256vVHjx2mlElLANxmlB3bbWCrYi9rHXS2vPV6uXys1cxjpkC+QPODHQtpYg+JA7+znq9WWGlpP&#10;NOIStqACFCmxIF73t4fDnq9TTjOH4rik9FVYZOqReYpm3ITuRlI2g3Fjcgkm/PV6ockMWFRh8QdU&#10;Quylh3BOg9p+jnq9TrUVWH/Nwok5ClQQbAghR2PgDf8ALnq9UTH8RokoEmMavuQhW/eDG9ydfyP9&#10;PPV6mPAcPQHz6l90pIItbxH6356vU7LX0MK/y2iUpUOSSzgjab91NtQeer1QopxGZ4p5C7OAWPtA&#10;0YkmwB9g+nnq9XJa9KR3hjW8cpuultQBdiexNtL89XqdpaylqqZsOZ5FK7WVo7AkAjRrg3B7ED6j&#10;z1eqLVYlT00r/KyXmawUEW2dtbaHv8eer1TmrMSjxmJYirRVoJdr2YyjQBdbMCupvY/Tz1ep8pUR&#10;pHTfudgS0dgFDA2sD7Tz1eqPX5kWho46WKMA3YPe4Nu3w7+0c9Xqh7KOrpWqcVQPDGpDLckbmvcW&#10;Oh0/XTnq9TdSYbljL6wUFDG8lOsK+UFVURPACwBGg7DTnq9WCNJjU/OYbUvEkS7X0W53HS+hJB7f&#10;fz1ep9wxZcRgjgqZFimVm7D7Q+Oh1IP92nPV6vR1lSyxNAVmQSFN97WVSQ1/iPYPHnq9SwAjimVZ&#10;k81ZQX3KRpppcdxbseer1QsYTD6vDiKL9DuO6yWDEnSxI1B0vz1epkoaOtwXDmxStkYefuhRSb7i&#10;4Nxr3JF9Oer1MyRUCTSUqAx+XYx9rG6jS1rXHa2vw56vVLwiSqpWhZ1VYvN0uD+kKm/0XF/18fV6&#10;pUlTQ43i0lZiKLuEmwBACrWYlbW0Fvbz1erjFQCqqXnVimwG7DQ6keHw+PPV6pdLPTUsVXUTFXaf&#10;9GJTY2Nhqbd7Hw56vU3nHJoqyCeQWjjhMbHQhwDYGwvqP4c9XqyipFdEDKzsqm9kOpuSBcDx/Xw5&#10;6vVhoKuZC6NNozsq2Guy3u38br256vVDp0xCmZZ6p1l8uVTcKVARrnW5NyBofb3+HPV6stZV08TQ&#10;KqGVZI3YKSCDtJBNr20HPV6slIp+W80KEi18NCpNxb6Ceer1QRWIknksQ+6+0k2AA7hjpz1eqPWr&#10;WVNXso9zrdWtqbWtcn9g56vV6YpNvpK+JlqHZNrra9lPb3rCx8fH2a9/V6pz1sEd6Wn+3Ilmv2Av&#10;pr7Qeer1JSpxuKgxs4bTU8hi2Eia52hr+Pjrf+/w9XqfJKWGSGTzGLSVCIrMTtBAN9CBcE+0WPx5&#10;6vU6xywUtDOyDc0YJ8oWO7TsCbDW+mtuer1NC4tSNSg0G0GJgGU6aEXtr379xz1epzpcTjEsc2IQ&#10;M8Qc32OqHX3hqwI1Gnj+znq9TUlbWQ1UhKe9GS+w2uL3sdD9/PV6uU1OlbhizvAC7OXA00IubWPg&#10;eer1QZqOcxtE36JXYXJFgq97C+tvDnq9TpX1tKYY8NokRHhBcgqCSGsLhiL697X9vtPPV6k/T0GM&#10;w4tvjdJaeS5KnQrcWJPcdzcaDnq9SmSkWKKKaNtwLGJkuL7gCbi9tD256vV2rxETFLKUvfQkgHTv&#10;8Dr9/PV6mzFqFVw6ySt5oKtJJp2AIuAbCx8SOer1R4w1PDG0i7qdyUJNj21vb6+er1Z6umjpI0pw&#10;oTz3BR2tdlI+Bvp356vVhlTLkNbTmDcpYSI5RCyvqbEm5C28PAjwvrz1epvEdJVVDJGn6K63RbDU&#10;G476c9Xq7raWp86WlQtG3vEbtL3FxY31FtRz1eqHT001bDFA83lzptaXaTe401tYH6/jpz1eqbiF&#10;JhVQ8vzkrOyKD7pK3I07i1z9PPV6mxMQqYaqKji3slQDvcEe4QPHW/bnq9WLGMaNMqPGWCkJGLWv&#10;cmxNxfv7eer1O+GUJalehjOyRmKBiAbkgmwv8fHnq9WObDjFRSU8UpMjeWHbX7QYGw08fE/Tz1er&#10;FiNNEJkaVt+oYFW7H69bjnq9TDUUi4niRqpJCzRldi3BuPEkDTnq9Wf5BgdyH946jte2jEe0duer&#10;1S6KjDQR1TQ+dJvZGFx7oYFr6m419lz9XPV6mhKWqAWpe7qLll1trYam4uQB7Pja/PV6peJ11Ar0&#10;xZSHqpUQWOikm4uPhz1eqdXGnpa+njqUAqaVixAOrqdLX7djf7uer1M1fNDTYnNX04aTzFuwtexP&#10;gPoHPV6sVHRU80MdbGjXSQPeRDYsRbQHU2+i3PV6lOlWlbLAa+NHO5twVAgAtYAAWAvbw8eer1c5&#10;mdwYbpA20nazAbRewvu01A8eer1JnL8fytdNDWt5mxhcEggg+9oe3btz1erHWz1mJ43GqxGJoFZl&#10;JsBaxFzrb4a89XqYMSwVVwxXqNbEX7MS4bdcHtY9uer1K2PGa+rw2DCfKRBE+5WK7b7gLqSBc2Au&#10;B256vVnomkxCpElSjeaLIFjOrEaaEduer1ZsTaOgR6GeO0pZWbd9oLf2689XqjzwRz1MbTSFP31W&#10;wsbeBPf6uer1RZYcUlmTFyTI0JRtqm5BA0Fu3b26+PPV6pVcMOqqZsVxKAfMv9ktbVje1hf6/wC7&#10;nq9TdFTyYZ/osOySSaNJDEPtICT7zd7g200+/wAPV6odWlUwjjgG9nJLf6o7g9/z56vVzr4Ylhp6&#10;l7LOXDFtPs6WG219fE/389Xq/9IQ8mU2GR2NDNslZQ7qdSRc/G+l+er1G66eYlh1BTp5m6RHkQrf&#10;Q3AJN/aO+h/Zz1eo0lHn7C6BYHpI/wBIxsVXUE/X+32c9XqEqDq18g0dthQkg2IBB+H9vPV6k3mH&#10;rbLFUtQU5DROzb/A9u/s/v56vUDuZ+q5r1GFxzXa42tci4uLgfHXx/jz1epAYhm/D55jC8hZSxRY&#10;91yvxJv379uer1YsMxfEFMjUcrIAwAb94i/e/wBHPV6h86e1VQx+crZzI+5ACbFfp0A56vUdnJNZ&#10;uphDC/u2AFu17k+3489XqFT+dx0ahGkDMd2l9Tz1eppqs2wRBCGub/Tp4/s56vU5YFnaGCtESNdb&#10;A+J1PPV6h5wmtgr6H5hBoARe3Y2/t56vUHmb8RFKjvJqTfS4ueer1EN6lYxS4h56ylSo3aa3I+Hb&#10;nq9RKazDhWSS1FPcIzSXVlIuB9m3x56vUhcelwqhiUVSlI1C3uABuHe9+er1JXEcUWXa2GhQZGBC&#10;jswFrC/xvz1epcZXwk49VLDIrGWex2+CEadxa4vrrz1eo8fSzIdfh1Lsn+0ottIB0uDcEc9XqOHl&#10;/BIqRLFbg2+JHPV6hVpYoVguoA2/Vz1erHVVlOkVpPHQaDnq9SOxiOlWNnRfC2lr3tz1eoFsyYWk&#10;yNNMLqLXB7gHx+rnq9Rac+ZdpcUw+GkWw3+Y1/YPG/tB56vVW11XyPTSNUQIoZUVithck66a689X&#10;qIrTZLw7B8YmpZYjGtwdwNgCSTt/jz1eoY8HxWlwSSWmdrtK6KhUAi3iBfxHPV6j5dEcWSuwyDEJ&#10;R5ZVVQqwALAHuP6T4jnq9R68i5io3qoAGG8SWTsQQR29h+j+jnq9RtMCxSOjkjLEC3vEnW/6356v&#10;UINZnilWAiNveN7DQW+rnq9RP+rPUynCz0jTqkoDCwOpFvD7+er1a+Pq76rmsytiVJFN+mlMpQmx&#10;Nr6Wvc3AFr/d356vVrz9XceOJ+dT+bdmUkGwG5je9xp9w56vUVmkpW2zF40Msdj7pAIQ6XI8fZ8e&#10;er1dUdHHitYWlG8xAbTYAAeIB8bd/wBRz1eo7PRPBKEzRBTslLjcO4CaC58Ln2c9XqsSgosOoKCO&#10;mpgA+xiCtgbA2vpcWIPt56vUBfU3M+JUFI2GU7LEqlv0h+0wS1j9456vUWHGcfqKp1ErlojGRJax&#10;Ja5JsdLA/Dnq9QQ4itUwOI0hCJESVUCxIGhU62II9vjz1epT4FFG48uokMW0GRSSQPE7QPH2689X&#10;qUlRm2FKV46OUkBQvc/aOl/q56vUtMFzRimH08DUs6XQXdpFupA0JNraga256vUM2VMQauxKlxTC&#10;6hflpQ3vM2mvvEg9viPq56vUZnIlUI6rzqdlD0rN5jPc7gexH0/r7eer1GvwPHSKPdXkbXYnbqTY&#10;sRf+H5c9XqMJgON12YMWh+UjjEKbE3JGse4qBckKBc2Hc+Ovieer1HY6dSYvFipeljEgJAuzEa/U&#10;Drbnq9VgeTcfqsNpodze/cXAv3+n8+er1CbjGa5q2k9/3jpqLXt256vUV7qNCtWJFrWYruUrtcqe&#10;/iVI056vUTfqPhWH0lHPNAN85O4hm3XAOg1J1+J/Zz1eoqeYKOJan5+ORo5DF7sYACbgTqfEkDT6&#10;zz1epJQT4ViUkeJGMtVSqxWLTQA2N/d011156vVhlwJsSkjnxFSY43IKqL7j3+F/7Oer1J7H8sUk&#10;pc18F4Gc290AgHtf+HPV6iVdXMqRS4rDTYbFtjQFQ9xtY9wLWHYd9Oer1EHzp87lyuem8oqzBrt/&#10;hUHv7bc9XqDVeouLLiQeCUsLWAJ+yfib9j356vUKeCdRYolElbaKSEbQH1uTqNRY/R7Py56vUOeF&#10;9TJK2BIEYRPGUkuSRc+KgHU2Ht56vUNmQOuEeAMvky38x7EqSbFtNfZrpz1eoUMW6oz4mj4pDKqC&#10;UGNhceOhPPV6gRzHhOJ4/BURiPc0oC7lIttFiO2t+/0/fz1eoA8T6F47m+WOZoEjVWZAvtPt8L9t&#10;Oer1Dz0t9KFTSbcUxGBwoBS1lYA/AdwRbv8AEc9XqGKk9OkeEV6rCpWSoLurHSyrqTpoLg/rrz1e&#10;p4XJES0MlZJd5oyR7twAAdGFu2mt/wCnnq9QwnL3lww1dKpR9iMwPvAsRqSNv0d+er1M8GL0SYct&#10;dJDacBwwMey5XubED8uer1KfLmY6WmqmqTVe+zqrAAm4Oovrpr489XqOz0lzVUiMVzfowSUUtY6+&#10;Nvhpf6Lc9XqsC6T5goK6qjarlUkMbMSSCdf6eer1WG5QpaSr2um0iwswAN/u+/nq9Rmsv4UiU/mi&#10;wNhbQXPfw56vVIr8QXDoy7toNNe9+er1FM6yZnono5Y5DbQ66aG39vPV6tfb1ZPU42J4x+lQkjbo&#10;AB+o/Pnq9VSuZsEoq6Dfg4JNKJNwFludR3H0c9XqRsJiwt4ZZFBd1a9hcAjsP1/p56vULnSitloa&#10;9ah1uJ9xLG4AF/4/0c9Xq2BfRqrT4akthZ2iso8O/f6+er1Xz5Gp1GCxvb7IFu3bnq9T5jU8cEJJ&#10;CkAH7+er1EX9QWJQrglRE/vgpu2gANYan9fo56vVpx+s2enrs+VmLwACVW2IUYWK+wj26kan2c9X&#10;qr9xScRVgrIDtZSD7qAlio7aeOvf4fDnq9SdxWprJqpaml8xmktdQ7KHI1Pu6KTa/h9ffnq9SUkx&#10;x45wscfkVBLam4YrYgXIuD7dOer1Spc+4tSYbS09JVgMzMH3/Z72vbTx156vUqcEz1PRxLKZjKwv&#10;Yi9g3dgP489XqV9B1AeokEihlYs7sT3sB7o1P6689XqE7LWZ5MaipI4ptm1CsjgA9zcgk+ztpb79&#10;eer1XLeg3EYarFkwmolDmAqkbEaMGJ7XB1ANuer1bGnT2n+Tp1eKygDXwueer1D5BnQ0cSq3vW9v&#10;cd+er1F/6qdVYYKGojiYb1HvC4B19nPV6tdX1t9coamokp8PqCjoGZluSQ47DS3fT8+er1a5HWTq&#10;ymN10uJ1Mp80OAxv7oIIuB8R+vfnq9RYcT6h0uKVPzlLL59QHCixtuF7HTXXnq9SPizU1LiitZx8&#10;C1yCxvre5tfsPDw056vUvMrPiUzLUzThwCf0b6t7xJuSSe/gPD8h6vUMODzoGjkjIkaFuy6EA6W8&#10;Bp256vUfXonhjvVpNjABhZ0fYAS7CxGgFzcjS3PV6txv8O3J+GJlunxaGK4nigcb1sVARrKQdQQO&#10;4PPV6rfEiWNbKO3PV6ufPV6uz2LewHnq9VfHqvxOkp8IkppHAZ76nQ6KdOer1U5VGYMLL+fWqpS7&#10;oG0ADC/bnq9SPjx7DqnFBLAFMZR2Zgbbn7AWNu2up+HPV6lnTxiagjqYIt5qdwddx0PY+3nq9S/w&#10;fp/TMiSRwKpcpYkXJvz1ep9xXpFhdbh80bw7pmB9oAB+Hjz1eqsz1AdJDliKWpipz5Mlw4Uarrqd&#10;NbX8fD6uer1E3w6LyMZmrQDEV8uNwSQpAtdltfwvrz1eo4eQc40+CSofL3BkW3iQzarbxt8eer1G&#10;4yf1HijpIGq5RCDuZt1rBhfnq9Q14HnP+ZxIqHckdiSDZr3t9x/bz1epS1klLWFoorltup72N9ee&#10;r1Z8PwyhWRI9ylbbmBuSxA9vhY89XqVVFg2HBQZlAd7WGgAUc9XqHzIVNhkixxtGoKlBY2IJA9n0&#10;c9XqGz+TxGPcEAJJtp2PPV6lJhFCYwvmD7It2056vUusOxGCjxFXJ2qvbwHY89XqH+jz3gMsAMko&#10;D27G1z356vUEnUXqrh2H0zgTLGgBNyVsAPbz1eqm/wBX/q9y9k7AK2jp6tGrCsiqS1ltYjv2v+eh&#10;HPV6tVrrl1JbMuezjcaF9x2vZgb3IF72HY6Aeznq9RYK7FfKq6mmot3lKo7i5JJJYfZ8Bz1eqVgd&#10;TWYjOtOIyAoGpGmt/b7L89XqGTp9LT1okp45mkaOQrtdQPeGh1UC4PcX56vUdjphkzEJqRsRporB&#10;HUsLWYgX2kDb3/XxPPV6rFeieMYtguLRyQb41MqElwL2JF9PAEfrpz1eq6bIPUqaqy9Ed4djbVTc&#10;k27c9Xqz471WxDDysJa2pJ1IFvjz1eorvVn1A1lHTyw+f5Kbd2mpv7PDQ9/489Xq17/W11NrcSrJ&#10;qrD6ospdSumjM5ue3iO/bxPt19Xqpb6g4607xvSztI7OvunULdrEfRfwPPV6gexXMFe6LRzyFFEp&#10;ZmW1jr2v7P7Oer1Dz0w6py4HVUmKYaRJHGwBWw3E7uwO3Q31/Uc9XquX6IepQ1sENNHUqssTMoDk&#10;sCNoOnYH4/R256vUZ3Get0dVTmnnbbPtFjuG23gbd+er1BViPUHCypSJjJO8bFizkgk37E3A1Olv&#10;2c9XqLhnfOOK4ZOjU1RCh3MHRgG1Pw0vYc9XqCiq63Q4XWRlnQ3AL7RtANzb3R9Hfnq9U6m69NLF&#10;82akJO4kAjB0CKTb6O1/o+jnq9TzhXWuXEqoQgrvmKANuKqH8Rr3GnPV6jr9A+s2Zcu12/FZEUgA&#10;fbuLD7BFiBrc6jnq9VwHR31N/wA9olpK6oEboFs+4qGPbaB429v0c9XqGOr63u+6nnm85xe9iLEe&#10;H8eer1F9zV1KrcUaR1I8yMuLXOovprrz1eoKsK6sU2HVKmrZUaWxEakm4F+3xH7Oer1GGyz1nw95&#10;liqJdisgIYGyn6dAbj9vPV6jAYVm/ZTLIs14yA1zcAg3IP3c9XqQGe+rseGQsLk2BAKkEkfx56vU&#10;STOPVWox/wCYjkO1lBJAuASf7Dz1eoiOZ8xV2KY5JDLcNDZxHewIY2U6fEHnq9U7DzjkNCIHh/eZ&#10;xsbcQTfS2nx56vV3jK4lW4VGtH5lOD4bgCdvgNfv56vUwT5er2xWITgPDUqWK6sAw76689XqUkGV&#10;6jEqV1qob+Uu0aWW17/kPZz1eppxzplFVRfNhLF7ra5uAQfbz1eoBs8dCsQraB6Kjl8pTGSSgvcF&#10;bbTex18bc9XqrI6g9PqvLTe6VTfJJoRcqwJ1J7W/Pnq9SZyT1BbL2MR0OKK7s91FgSqi99xI010P&#10;589Xqst6NdW3oaaJMSkMlKiBwwHvuT2A8Br356vUOE3WumWbylLiMNuDXNtuoHsFr3/Uc9XqJ51d&#10;z+2I19W8JcQyM7D3iAANdde1ja3PV6iMZnzfX19DUil8mrfcAFLWIX947tfut38dOer1BTQ4xIso&#10;qa47XcgRgC4BBtuOnw56vUq4sQmnq1kkqRBDKLT6i7MD4aahh46Ht356vUvsFzLQ4fVxUlI/lxHW&#10;MMb7h4hR9OvPV6jw9Hc6QtNBNFIHeQxKyhiSpFr3F9DcXt9PPV6tj30d52w/G6amo4gVKmMOx7X9&#10;3wPe/wCvbnq9V29LVGkwWKSEWAAtbUnnq9SdlzdVRMROwXvqTqRfnq9Rf+qvVZMKoqh195VjYttI&#10;BBtp9XPV6qfupvqpx/DK2WOmmaFGldW3MTa1rEAXFjr4+znq9RJupHrTzFh1omqvmCzNctYBRbS1&#10;tb89XqIx1A9RWZ820splmcyk7/tKCRq1hutobDnq9QJpnzMGZlevrUMaoVMd7XDAnU2vcW1/jz1e&#10;pY5fzdNPIK6b9KXssmtjuJIuLH6Dz1eo0uT6ujmlp0aTzKljcm5BAGgvbQnnq9Vj3RjMTUErfOKU&#10;UlLOLAE2924sb356vVZN0v6pYjSzpGGIZGG2xtcDtfnq9VlvSrrFRY/TLh+KuElFgNb6/E2HPV6j&#10;BfPUW3d5i7RbxFhz1epgxLNeFUMTbpFuAfEEDnq9Venqn9QuEZcyzVxx1KswBAO8WBN9D7Tc89Xq&#10;1hesedsdzxjcj4V+mZnISQqGjVgw+0FIuDe9h3t3v39XqDKrw6tmkaOSFVJBa5NwW7M32fhoPZz1&#10;eoJK/KTJUyVdWjoqgOb9hZrX/bz1epY4NUphs5mqSJgSsaKTchRc6c9XqMJg3Vf5bDIlS6eWl9rE&#10;hVA7g+36Oer1S5+tMGHU0ss0iO0yxldpGpbdpbuCLC/089XqDTHOtAw6qLwOPNFiIw4IBIs1j8ee&#10;r1BrU9Zq/Ea51p08xXVWChrBSL7rDW/fX9b+r1MU3UrEmJrEn9xf9zsu5iToANfrP0c9XqQdX1fx&#10;6ixZmaqbY4uoFiFIP2deer1KPLHVjE4sOZUqpIjJKX0O0gDTW3gfZz1eo4fTHqispliDPMtxukku&#10;AB4kH4X7jnq9R4OnnUOGoR8NVgscNirOxBLGx7f8Ff6+er1CJiOdIfIkVi7LZQDvAJfxPtI/hz1e&#10;otPVzMlXVUvkIbxlWIIuQptbX9fDnq9VK3qGiqXqpPmR5ssynRjdTdrXt+fPV6qsuqtKuGPAs0nl&#10;vCzHaLbWJBtftqBqPr+HPV6i5VQqmU1xRnabtoAFHtIt4+wa356vUnaYSTzMKmT3YxYDX7JOtvo5&#10;6vVKqIKSSjNPSFlADHfcrcdzci1vbrz1erFFRedCtJGtgvu3ubltSSTrqPZz1erqupKpKOGKORm3&#10;W3A+AHe38eer1RqlopYjDWKdGVgwNroPjf8ALnq9XLzYpq0fIteMINzdwQTqL97jtfnq9XqrDnmr&#10;98SllZRaw+wB3J1vrz1epuepo/P/AEdvNQFQdw8DoNdfhz1erkKytqGZapBtDA/ZAvYXIJ7nw789&#10;XqjYnHWSO+IpCt32l9pttFrAgd9ANeer1PVE8u9ZVS4azHsL69z9Pt56vVyq6jDkiaaplCKGYu2l&#10;gNdLn2ac9XqiU1V8wxrFG6JbC5sNyi1+w8fo56vVlelh858VYD3FJjhB01/1b2vz1epuwiobEYpW&#10;UAfKEnXwB8T9/PV6nRZ4mIZh28bi1za9z+w3/jz1eqbhkitR1VJEjbQhMjgEhTeysT4A3sDz1epO&#10;rRTYhKikKsgayEG+gHs+gc9XqU1RRR0z+eZTcW0a5IvqNLHtfnq9UdL1sqT1LDZGLaD3iRcfR437&#10;ft56vUnmlpqA1Uk58y7qYvAgAWI8Pz56vVk2U9QgmiI8xAGUbjt7eP189XqyU1ZMJXgaKzHYHVTc&#10;Gx/dNux56vVMeu+bYYdXIfdckXFrD2n2ac9XqkOaeZzHFfcn2Ldi3YDQWtbW556vU1YxTrDQyVwk&#10;BkieNWS1/tGxIHc2Ps+vnq9UueeTFClKqiPYFjANkB8AdxsBqe5Oncnvz1erhW4JV4DiWIZfrEia&#10;po5RG5jmjmjuBclJomaNx7CrEHnq9WKa9CnzdBJZiAD469vH2nnq9TtNUJUVkDIPLCxpfwBPiTp7&#10;eer1Q4sVnesb5sbUUkKzdtRoBf2c9XqwPLHh4jWZizhgFNtLltB9Bvz1epyqKGqp65CreZAdGNgV&#10;LXva/hb4c9XqlvA9PKIim5pGDIFvYkm1reOvPV6k1BOMXXEKWCIu0ErQn3DYN47W7EDxIP189Xqc&#10;XqK+bCkixOzSXCLsG2yjRRbxv4n289Xq5VFKaiOGngQxroGDaAXOtiPv156vVIpUZHQwHckRFgT4&#10;jT6CD7Oer1R8UnkrJTU0LsqsypIgA1I1+J+7nq9TZMs8c3zb+YEF0UjsddD4i/hz1erLQmqmO3aX&#10;EhIswOoB8B2v7eer1ONHUiOoklnABN9mguulj4ePfx56vVnw554KuWaV1KRqAWGlxrqe48bac9Xq&#10;4zNSwXaJnYNax7pcakX8Rbnq9UHFa2eZUp422RHuoFtT2N/YOer1c6LDKipjfD5T5pIugFrlrAjs&#10;B489XqywZerDI9FWSG8Y95NTckdrm2gP3a89Xq7paGpo6pqGnUSFwAzDUC179r9uer1cf0LVPy8Q&#10;MjqS+63ax+6x56vVxhoGp6yEeXvWM7lXuNxv3Hj9fPV6pUmHyThlmgMEjNddRcgXHhfS/PV6odTJ&#10;Fh+FmtrSyBHSIIBuYs7WXsCbeJ8ANTz1eqdXRz09U8mpI2NtUaagWA+jnq9XeJmGirJILmTzNtrC&#10;4sRYj6Qeer1Q5DJAVpItNgVVZvtfAk9vH2/089XqytWxtIxTcVFl94DuO/jfXtz1eqZV10kFClFU&#10;JsWQFwAfesCbC9ri/PV6plBU11c8TGRYlMQIRvYpN9SbXt2H3c9XqgV9fFHWFqaRRGbEae8W13Ae&#10;Pjz1er2ISVEVMHYhAzHUaAA6AAjW4HPV6sctPJPhy0kAO+NlLMNdwvcgH4+PPV6vRsrUDUUSXm3X&#10;t4KGJBue9wOw56vVnm+WwyjmglEjsjApsTeQp0ubfZ1+nS+vfnq9UirgZprL/kUsx8T279rfr8Oe&#10;r1SKOOjlhnlSTehjI0tcaj+nnq9WCDDjTNGGkaQE7gbaX8PuPPV6vRlExY0TkBm94mxNjbQ29nx5&#10;6vUpaI1+MVMEkc8ZUCzMq2tbRrtfQjtz1erHPQ1NHPJC22XdfTduVgTZgGva/j9HPV6sD4NBFA9H&#10;HGI1chk8QCDcdr9vhz1epqw6CsXDn890kV5Bs2ggWUknUnwOns56vU4RYW6VDqze8/vPex8L629n&#10;PV6u6Z6umM0U9NGIWkKxMHJd1t/lHUrZSPAAnTW99Oer1dLR0384TCWV1VV3mSxs19QAbW0/Xtz1&#10;epVThBStEUb31OrWNxfbYWsQQe9+er1NlHJiEqtSVAKhFOqm40J909ibdteer1YTi9PHIy05aIb0&#10;D66soB0Hsv7fZz1er2IGtqAax1YwiXYqi1wLAg29lvH6eer1P8NBL8yKbD6hYlks26TXS17W0N7/&#10;AK689Xqc5KuSkn+ZcgB7JoLEMdBb4H2/289XqY5WnhphNVtYxbm7WuNSbE69vD6eer1cVdMcpyTK&#10;IltsuAQ1iL39t/DTnq9WaJKViKGYHywLAqLXIvYkd7ka689Xqj01dR4Xh6RBWef3h2uRuPs+jXnq&#10;9Tq9bFQ0btCG7BQWsXJv2sLXHPV6syUM83lYhOjfpVtdhoQNBYeBB9vPV6oq4XV4c0SuA7MHDEi5&#10;1JIN7m2hvpz1erFQVc5MvnKY7M3cEA9wCPib89XqebUQUVyxlZ1RZPctcMfZ2F76c9XqUHkSvW0F&#10;QCy01QharksQQ5O0aakixuTprpY9+er1NVZNicMLYnHQtVQpLsBiIBUdt5BXw56vU041RVVZDBiV&#10;GVaNZAHuSrE2BYX8Dfw+jnq9Sdhnq6HMH6UFSykm/a3e24iwJ+/+PPV6uU9VBW1VRJGBGbN7ilTt&#10;NtANbkE/Xz1epXU81TSmi8+dXcxKHNgQt7adrkH29+er1PeVqBa2vld5BTrbVzawNzbX2Ec9XqVc&#10;eGVVPJBAJBKUkB07MpvqPjz1eodco5bxHEkmWVV3BlCgC5Y2O06fs56vUaLpeuK4NjlO1SHp1Qgh&#10;jYqx/eAtc6W7Eey2t7er1WiTZigxChp4KxxIrqFBVbEgqPr56vUAON4hOslVhkT/AKOJQ/2hc2bV&#10;V+rx56vVXD6hsTo1xJp6UgQs50Y3uSPeIP5c9XqIHTLRYg8sVNVkypdypI3CxIB8e/hz1eqPTCem&#10;T5ZGOhbuLkuCQCbeB789XqzN8wpUqxcD3X2oCSfYPr8eer1ZIhTJRyRzhh5NiQBrZjaxJB0sb89X&#10;qxzVMnv1NLMWgYFVa4+NlH0Hnq9SZbB66prI3Q+XVJFIBLporn3lHjZgNfafjz1epxpJGjkelnhd&#10;tgUD3RtC2vckaa208Seer1TainGDnYSGlnjEkF7WNtSNOzKdbGxtqNNeer1cqXGcSqIZYmn+Wm2k&#10;7rC+thYaX7/Tz1erFQYZiNRU/NVctht95pASGIOpNvaTfnq9TtjUdPh1S0OHSpUUxiDSOgNiWW+0&#10;bgGBU6HS2mhI156vUnqfDxIpNFdGZVbc1htW9iT2Gvf2/Weer1TIcEMsEKtsSMs7GQi91Fzc3+On&#10;9/PV6upZJJw6xOHpo7bbXFiLgezseer1Q6Oor6gCOjYtGmkm6xsAdQPgb89XqfqFBVTCNlPlyH3S&#10;gJKEDsfgeer1YPlqeFzh8MTLUkgJe9gNxYkm/f2Afs56vVKbC6pq8KHB3qQwFrkAG5v4H9fHnq9W&#10;erp4KbBYXS7qJCJXF7eX2UWHiD3ufqFieer1MeJYf/pf8woNRGVQMt9Ae507gjQ89XqU2H1uK1VQ&#10;0mISRmiiBRIwhDqdtySbkEG/gL9+er1YaeaSpqHpIQEijK3fU2J9vwOvPV6o9XUUOGNMjodsoKh1&#10;Asptbvf67c9Xqh01RJ5ToZS0aABWAGpI7E9+er1KemjqWoXR0LyrtFgLXVr9te4Hcnnq9TSKCuoy&#10;1PE22B3sQbWsLgswHs7f389Xqk0iQ0cMgDIG1A93wJ+yNL9hfXnq9UDzzFBO9PKouV2oBobHU3t4&#10;Dnq9UqOihracSW8l5WF7gXa+oJt4G99fDnq9TlAhbBZ4V/yjFUWPQmyXsw723e3vbvz1epsosIqT&#10;TNWtaB9Ek00DEkjUm5uPo56vVBqY6n5bzpkKWG1AACLKSSRbXW1x8Pjz1ep8yjikXmy08tPIRIBZ&#10;mUC4AI7aHx56vVzpMOngxFqquAkQSEqApuEGmpue9xr/AAvYer1ZpYBic4qKRXggRw1iR75B8dSb&#10;D6uer1deVUCrmSqYPHuJVT21uLix8O9+er1Na4ZiOHwwQU8kbSSKGkOgvqTtA1F7aH+7nq9TrRpX&#10;01GyyRARBiu42JB+FvA9+er1c6rLMmJUyJh9VvkLE7xYKFUXIPbx0tz1erCjSU+FK+FgEqREz99W&#10;PcaAkA6n2e3nq9UjCKCKWoY4gwR5LK8inXba+4j2c9XqZK2mpkSRGmAbzGjRhoWGttLkXtz1epyi&#10;31sUHmWBpw6h76EKDcE9hr7eer1cBSVZqENS/voVdVUKLg30B1Go0ueer1OmB/zOWnVsTCPUMJd7&#10;LZUZU3FVUE/aCi3f3j2HYc9Xqi0J+WqEdF8yOdtqhgQQ5NhcdgbHt356vU7VdRPHWpQBUCrcM+nc&#10;aG5/Lnq9TXXSYbTVQqqadYiSqEMNLlraWB7+2306c9Xqe1r2wylejgAkmKlHK99247iO/hb9SOer&#10;1MEUcU9C1dbzIWO0ga62IvYWIIPPV6uqmavw+piTZGYmADC1m2Hub62Pw56vV3i1PDTMlRSbyy6K&#10;gJZWHe2psDrz1epyopqzEYGCwGlWNlVmKqWYkXDeNwe1+er1NNXuklmpY2Alh3akr5ZJ0ue1yOer&#10;1MzNUKghpn8xotquVGl7+8wOtwNeer1KL+T0on8vBmLtsQybzqBbQ2BGhPb9Tz1erppsTnppEool&#10;BZyWL6KPdtbQE/x56vUi5Z8UgUTSWEsR8hBcsqi92C/C/stz1ep0qhjcED1VdtmSSIkBI7G50tfW&#10;+nieer1YqzDYzh61BRiZI1a66FbaG500056vVNp6R8OfD6yRzJMbiMaMAx1a9+4I8Dz1eoWMu0NV&#10;TzfIYeqqws7HwKkk2I17fHnq9Q1YDTVVcjhdzNuG8Be2li1x2+rnq9QxQ1XydDT1U1nePuCL3BNg&#10;L+B+B56vU41FZUSwS10yRxQOSFa9yLEe6FA7WN+9+3t09XqaI6l62KSij9yPcdrAG7X7X+jnq9Tn&#10;h7U38vMrnzHTcraWYlR2t93PV6sdAQMDeGNwJpCzAdyA1zbW/wBHPV6m+jmmp4hUynft0sLncSbA&#10;ffz1eqSmGOp8yFyJ3FityQCGLBVXsDqbka9vZz1eqS+H/KwPTRt/lgWY2IBvrYE+I/Xvz1eptjo6&#10;qnxD+ZpcotyRb7IOh+/nq9WbGJBeSsoQJFCguO1h8Pj8eer1QIqKnSl82iW0s0ZF3awBK6m4Xv8A&#10;Rz1epkpqGOGEvUSEGXbuKdgd2gF1vY9uer1TI6WSCORIQXWJgfdYAEW1v43B56vUzQzTTSxsp9+V&#10;mYbWI0Gu0jb3t4c9XqdauoLYe8k40gIfwBVOwJ9mvj/Tz1eplr5Y6erp4qbcDMo802JuDf7vp56v&#10;VJp5qs7jTFRCCzEOgYXF9oW/idLHnq9TLV1D0LpissJMtiAdtr3OoIGvx56vVynVp2jqQVZWX7IY&#10;Ak+Fx3Fuer1JfFsTqFxJpJACkyKpUe1Rob6a89Xq5xWpapq2Z0UJHdA1tH2nVvaO3PV6k35sdYy1&#10;dc10R2YqP3iRfufpvrz1eqDCi4lIYyqzIpZvc1AI7A+32c9XqD1zLSys5QBS5CobbgfHXsbXtoee&#10;r1cXSoEpNSxRLggLYX3C2428QOer1RaSVf5YlBHISzu6iwF9qk2B7AXPPV6sUhzKY2o5RGIJnuUV&#10;ACTfaSSNb/T8eer1ZqzD6UwNiCHapUI4BJF0Olh27nvz1eqEKaCKRGSUbmUgaHXcdCTbw8Neer1R&#10;sUrf5e8GHxFQ8t7swuTb2WHj3156vVhFNUzY0q1QXy0jJUsRdmbxIBOmvj93jz1epR4FhcXzMgqb&#10;GVEszGxsO6m3h9P9HPV6sj18Iw4zJdjf3rC9lHY29jduer1NWO0cjYTG1Kmx5GDhRqCQSACL6a63&#10;+vnq9WdvmDSrhMSlAVOq+DEe8Pv56vVGGGzQUUksxJgRhuJJABCkX08PAnXnq9SgXCoaqmpZ6hRa&#10;Ul7gjRQL2AOpv9PPV6kfV0dC1bFic0zQve4TQAX0Ja4JNh2HPV6mHF98cyooUlyNTYEixv8AX489&#10;Xqxzx+X/AKVToJJFA9w6XB1JJ1tfnq9XdJg9THArVT70YhliU3tckkFri/sA056vVwxGSSfE6em3&#10;JDHAWLaAhfZr3+F/p56vVhjiXEhUC15d11ufdJN7NpqPbpz1eptavlactMhEnllDt7A9r+y1vHnq&#10;9XFqc4dhYkidgkkiWUDTU6gAa6d+er1PNQIlmLN76FbkgaLqfp8NCeer1Nix+fRAVCRgOfd2k3W5&#10;+P8AHnq9UjDlqki+UkfarsRcG5OpHxNxz1erHhVPiNDLO8Eqs247L2Pb2301Ht56vU8TiejqI5Kl&#10;9ugYgEAWI/4j4/r489XqT1fXmsrVpCghhVFYswBJYk2se/189XqTkUM08rQOdq6ve5Fzc3Pf2W/P&#10;nq9QoYLQRVkME9tjODdmI12nTt7bc9XqEOifCqTEYVZwGe1gSQw+j2jx56vUs42njnFdHuYlyl7E&#10;+N91/ov9HPV6lZUmWahkNRMVjSzRC5AAOjC3s+HPV6nWOpajamZ6ZJ0A2lySPLW1wwCkXF/z56vU&#10;441U4dFNFVsjHcB7qBmGh09vwPPV6khV4vXYjOsksTrE/mRAj7RJPwOhtbUc9XqnyYxLTU5rZqaz&#10;Koj0tYjtce73Fu/9PPV6muWF4KgVToZYrMEVdCzEaCxAFx7b89XqgUrUeI1rwVq7QCF2+7rtBJJ+&#10;KnTTnq9WCuf5eBqilB2yhTcdwwP2j42tz1erPRJFVQ/NMAzOVvtX3RYDv2156vVFq6rCbSVSh/Is&#10;W2qCSGXS1hf7uer1THq5pKShxajXas9OGbdcMpclVBX7QsO97W7Ed+er1KHLz1MmG2xmKNXWykBi&#10;b6kBh21trz1erO6J7sMae+twLkEkLrc9hYnnq9UmqhrKiCKEoWmjUHwAZbagDSxB+rnq9SRrcEpK&#10;Op/nisd0kfluL6AKxsSB4i/PV6ndAiwR1zINihmLFb3sTtuPH2256vUOfTDLEuL0iVsgJ/Sg+Zbb&#10;ddewv8NPq+PPV6jtUORsNpMGgloleQzGUMXAVVG3U+Hhp9J56vUkK3p5WR0k0i3YEBh3BIJsBz1e&#10;oO6jp1VlxN9uRwAOwuAdfhz1erLl/p1idbipplhXy43ZdxN7E38PHUHt8Oer1MubcEkpJWato5CK&#10;e+0AFrm9h+72/Xw56vUEWccLhaGCsaJojIWAhBsygWJJ921jftz1eoBcTabD8RdYow6zblLXsQp0&#10;YAk3uBpcc9XqS3zJqBT01IU3QFnZybgJewUqexHifH2Dnq9T9UVSYbPHPQxiWIgbmI1IOpP3/s56&#10;vU3pMTQ1VRN2ZwX8CoBuND29hI56vU3uHnkp6mzI7kgIvci/e+vYHTnq9WGskpnoKqWMl0g2kEEA&#10;m3dbd9OxPPV6kyKikkw41UK+UyEM40uENwDb2eF+er1M9LWokbLSnWRiS5F1763vex156vU3VW9a&#10;6L5a0aoSp8b2JIYi5tf+HPV6hEqIYainp3jjV2TYWYAkFtBf6b2P9Jtz1eqXUQ1uC0UNQyioZgbK&#10;gsqm/wBkA+y+t++vt56vVDjEs6slRGdCn6QKLncdVU9xYd9Oer1NFNH83jW/DLoG3xksBa99u46X&#10;0Omlvj256vU7UtDPQU/l0jkyNv0FyQFNjuGmniBz1erukjxlFkr8IdVhgBIVmUk7gT9m4PfU+HPV&#10;6kvUztiNJA1bIgmCMu4GxfcSbEXNjfSw+F9e/q9UPzcagkjSNwqAAsDZifEEfRqeer1JzGJ6erqS&#10;0byBSQH8tTuLnx0F7X9n7Oer1SkjxHF6tEpZNiwKpS8YGo77r2Ovs/t56vUsYsv4Dhqy4jVQkz1T&#10;xiWSCM7iWAFyVBa3tPgNSbDnq9QkYBiFTAP5f5JMNxHG5BFye1/G4Ol+3PV6pOMYeVwsV4kBkWVX&#10;AB1Dg20Hsvz1epralq5aZ5WjPlxksG095rEt49x/D6eer1deTS00600JvKQBv0Le8Lm39nPV6kXL&#10;R/OB6adSs8LEhTYX2m4Oh7Ea/rbnq9XPEBBERWTLvaRgqMAewF9R7AfZz1epvmqqeNzWVzAJ742g&#10;AC5GgOgJ0156vU3Q0kFUiLWyIAVJCMACFOotfvfTnq9SswDBvmBApe8JjctY6Br+6Lezv39nPV6u&#10;/JGH1PmVEkYSRjHfeCxNrgW08Oer1Jt8KosZw/fVzolajSkr73u7STG3Yg7xoPrva4v6vUGGMUOC&#10;VuItQ5ip1rolMckaSKSqSLqraG1w2o56vUxpjdWK6qip4fLjeygWGig66nsTz1ep3qK/fRPEkFkk&#10;93cgA1sN1x9H9unPV6m2CSTEFAlhKsAAGsLt4d/H6eer1N0NJXylJIWJ2vd0sbkDsBz1epwlkir4&#10;pFLeVKSBY2sbG4AB9tteer1OUzDzJcRni/RvZ0jA91T2sL3Nr9r3PPV6oM8IkMCo4baysy2tYkk+&#10;PiNOer1Y6meqllmjpENmcL7wFie+g79uer1cMMhWSR4pyqEsVW+hsQTr7PZpz1erDHQTy1XlD9FH&#10;ExUsSCBbW9/D9fjz1eqXX4hha1ZqKw+5HFbaGutx+9c2Hfnq9Wb+ZS01DGlBCbKyAk/4b6gAXJ07&#10;fHnq9TtXzx1LCTCad4YkW93Avq1r7dSO1yD+znq9TjS4VWz4ozVkhZjMCG00UgbVHwNr+Nj489Xq&#10;fUyxjVPE1ZUwutPKzRklfdZgLkAnvp4j9vPV6mhIpEBjpD5ca3Vze9yx7Am50t4ffz1erqpQiD9O&#10;qKQD3A118fieer1MkGE0klYauii/RxMCTpYDuSPiDpz1ervD1xCfEaxIpgiPtHmBVD+8blQxBNgB&#10;rbnq9WaVcTgjmqqeFy0Rsz+6VIANjb7X0kjnq9UukoalkFVjUawy1DAja246Ai17Dv38eer1YqvC&#10;olxJaaoYsH8smwBI7WF/489XqnT4nitXi01dTR2VZTeIHTtbQey2upNuer1PuYtw+VqsJ1LmzgWA&#10;BGtrdjftz1er0U0bMs0s43Qtci4Hv2JsRfUeH3fDnq9TDQ19RUV0iNFYPYN/xFybs39HPV6pi0Cj&#10;D6jCpv0IMsQSW2oJPYDW4I0J+4jnq9UrD4KRcT8mN2SGxVUFz71z73cdzqOer1NisaDF56upUtMX&#10;cOX13AGy/DUa89XqcXqPLEvzC3aY2IFgAQND8bjnq9SNx+jjqE3OyQwQjzJNqkEqL2uT2+k89Xqb&#10;oqOrxB46Ha4Ajfy2IsDusfG1xYf0d+er1SqypqIBHRUtKzbV1cgFQCNb+P3Dnq9UqkSKup0V08tG&#10;UuroLWK+BHf7+er1SqTD0pEmxgPvk2sAVOqhhbXxHxPPV6osWKqKdcNSDUAspAubsLEk9yL/AHc9&#10;XqdaarhGFijVdsktgwsLaDVvqPbnq9XKrMuCVVPT4iCahwu0OAQF73FtNQb/AB56vVHaRqLG55pC&#10;xjlVNTYBQv2TYdrnw56vU4U1VXVUjUgiaoee5JiBDAEatfuBp7dBz1epnjggpX2UEpLbHtuYnawP&#10;t76/Tz1eqBUVVNS1aNTx+Y7qwLAjw7qPAgm9+er1cGXFanDpKeihjm2AOVKLdATruYgnTtb289Xq&#10;xloY6eWSMKVd1uCbENa5A8bc9Xqlx4PI5emhjWQPaRQTpciwHt0HPV6sUWHzUWGNQwRr54lG4aEF&#10;SdWvrqO3s56vU0TQzRp5tSVJcqEXuQA3io9vx8Oer1S2w9JJnklYqVv7qkaX9h8Pbz1eprp6L+WS&#10;tFGGlScliXO4ADsTe9tew56vVIhoqitmlqaF1XYjIrC1z7SO4uNR7Oer1RCY6KKSKViXcp+kI1uN&#10;D20F7XIA9mnfnq9XOWeSOqawtGlxqO9/EEH4356vVx3VMLLNRRmeWFlIUfasTYnxBsNdRz1eqdKt&#10;ctG8dYjiZRcmxFgewBFvb/Rz1erjSQSxISSArXYMR2YjU+Avbtz1erhVyyptNUTJEQwK6qTYeHxP&#10;x56vVJw2VzNG06GaB7qoBAKrfS5vfQezXnq9ThiNfWCojlwtV2MVAUAe8FNiPpt+uvPV6uNVNh/n&#10;JSoHWWRAQhUBU2klgPDt4EXve3PV6oUVBiMFVLUJZqWZNsTdvet3I8LX56vVzahOGRwxzNuvqAfA&#10;+NviO+vPV6npyKHDQ9S5lSYhNAWsZPdGguR8T28SQL89XqjUeJS4ljkOHUkfkxQptJVr/Aka3B8Q&#10;Oer1O0lXWNUkU6CaJCRuNwxB0udO+tuer1Y1okpJhFPCY2ZdxUiw1+zz1epgxiV6GGKWnfdK7jfG&#10;Lfo9LbgdCwPe/tubW56vU4imeekepqZffCp7wazfT4XHPV6munw0BI/5g+5oX3aa6Am4v8fH6/Zz&#10;1ep6nM5jZqUDyApLC1iov7fYeer1Z8Nmp58PeZi0UjvfQX9we6beFm56vV1JLiLYfNHSgmIEKVsD&#10;3vooHt7/AJePPV6m2lQpiLRKHgBVCUceIFz3tcH2W7c9XqnTxzx1BhkYRIyl/Egn2fTb9nPV6mPE&#10;qSsxShipxXNRRxSq912k7UNyp3KbKw09uuhBtz1eqTNUYZPjPz7ErHEixxxotkLX1Pib89Xqcmc0&#10;c07SA7XBs3YXNtPZ256vVgbFohRLBMhUMpQSAdwCb/0G3PV6swWso/lKPDCqU8bv5gkW4ZQvuqmo&#10;tY/3Xtz1eplx44nSiIx0XzkTMpnXeqEWN1cXBGhOnPV6uFXirS1PnQQCxt7jbWKkad1Hj3/U89Xq&#10;Z8VkqYqdVZ0s7KVVxfRvADt356vVzWlq6FPeAR5SFjdbaXubAHsD256vVwr4q+bEac1+6GEKUZ1A&#10;LlgQb6A2v4nw56vVNll+VhWqJDlnsRa2liNT8Oer1erKqiamZnADLbba5G06k38CD4c9Xqh0G5/M&#10;3NfzgNhuRYd/h93PV6sD0rS4o1XioKybVCECy2AFri1tfz56vVgp60xlRL703nKVQW0B0NtO/wDH&#10;nq9TzX4m39YHpqBj8syBlY/a3WN720Gutvo7256vVG86etrgy6kWR919R3v20156vVkgopTiFTB5&#10;yqhVJd1yRM24gooGoZRqSbadiTpz1ep5Wsmjp1p5FDdyLWNx2Fx2+HPV6ur4camOPDZbkg7kJBsw&#10;1FwfAfT/AB56vVKpng+bFPUOAxuW7DU6WBB7fHnq9Tti1JhzssWBoUkdAZCH3KGBF7DsCfb/AEc9&#10;XqwrPJh8tPCi2kNl3k2AX94kH2Dnq9Tm1ZRlqinchZE2lGBsGAOv189XqTWK1MbtT4TEXkLyiXaz&#10;BgrAXUj/AA38P6Neer1RIKtqiq8qmh3yhyXN9LjwHhz1ep5x5sZpl+Tx6BadUR3iGoLK6ggkWHcE&#10;HxuNfHnq9TZlaahw7CRFTwBJGDNtt3JNw31jx56vU4RTPiIeupZwl1aJ47WsfEi/fTTnq9XWCUwR&#10;GoamNmG5GN7WF7+93+HPV6scOGVdKtS1eA+h8sdvdPa4Pjz1eqThtAyYd/LghMk5N2NxbuAdNdCb&#10;89XqaKfDan5mXD4qiLzI9XUmxO0+BOlj7f7eer1dxVMddHJB5wudwsASCy+H1Hnq9TRhFPUQtvr1&#10;aQqGEViLhT3UX8D489Xq5T4nWiqT5eLyoZAqlDcjQmxtrY356vV4UjfOCGpZnG9tLEXBF9Povbnq&#10;9TTMK+TGWaiZjt2r43O49/o56vUIs1UmH0q/NR+e52lGHcG2q9tLHv8A289XqZMR8uTDmmoaV5n3&#10;LvswuHbTb4Eg9+1gO5Hj6vU0PRNNSKkq7RDvR+91IOpJ+Phz1erNVUy1dLHDS7kjdwqOxJBtfdYj&#10;6/q56vVikRqSB6Tb5jMysullCg2I3a3Pjrz1eppaleaUsKcJKrCxFgSugJJ8dNAOer1OSyQUzT1F&#10;WAHd0Copvewtewv2HPV6nCNlZoqmYELKx0AG+1rAEd7E6c9XqzrNMKiSFY7wSBTuUjRlN7ajsexI&#10;+Pw56vU24nBR/wA4fGKlyRKoVYgx2oe4sDe9h4m5+PPV6sFTX4fSPFFT08myUEecTuJfU7QBrbx9&#10;gHPV6o9LUV9PUGSK7akAAXsfDTS456vVmxXHZEli/RGOWOXcbqDuuLXA18dbkH2W56vU0YVXSGSW&#10;cOSVV2KnszXJN9bag6Dnq9SzgoExrC0KSgbg6vc6jQEDwvz1epMVOBBTT0tBP9i/unVRt00F7jXs&#10;Oer1KiSLzWRJpN0ij3VNtoVRrr3BB00/s56vUkg8qYpItUFW6+7EmoNu5DEC/f4c9Xq51uNUtPQR&#10;4vQRqrxE+aguHYAe6W1tr256vVxrJqpIIa12USSlX3WBvpY3IGo17G/jz1eqDhlY5q42kjKtZiSA&#10;Nxsbi9rg37d7c9XqiyYxTUUW+SnOwbSdw0BOqkjsRr3HPV6udPUNvWWF7CUEs1gbEg3AJta59nPV&#10;6vYdQEQRxTgstwyW8QD8exB56vU4zY1RfMPThTdW3aEK17EAkWPcDnq9TY1VVUyQy1LGMVCF730V&#10;Tfb9Z+/nq9TBUw1ZIqC/ZjuUnurAgW+/nq9SgrYaejQRUcYDIItxW2psNNLduer1dtDP5PzpkT7W&#10;0J43I02jt/b38Oer1Rfn2WsjUSCFrqW36AkXG4gG5H0c9XqeYWSoqDNvWMAsNv7pGhU2N7X8Bf6f&#10;bz1erBNSJicfzKkRmNiFBABJHj9d9Oer1JSeKeXFY1cee0zKhZgLI3b7tOer1SqZnoPOmhaxVtqD&#10;U/Z7k+Gh56vUrcIxEyxSLikjyvtDIGJIQa38e2ug8Oer1NYqqVwfIl33YBSL6m+p+rnq9TnjBpcS&#10;kkiezM1oz2Bse4Pw8Lc9XqhfLpHVvTwRxxkqdiL3BAt/H9vPV6pCSyUaLitcm8Oirc6kgmxJX6db&#10;Eduer1MkIo2nmSte0SsxGgAHh2Fh9XPV6sVVXoylaI72P2V1FwNAbW789XqcKermp8PhkqYyGkbZ&#10;vW11sPe7WN/289XqbKlJaSlM/mSVKKT78v2rG51A7Ec9XqnUDVEo8uvjARrbDrqLH23sR256vVJh&#10;pa3DqKoqUfeVGwG/hfRiOwP0c9XqbWgxnEEeOqR2iUhvmGHuh7iwLdtL3/bz1erg1XW4NVrRtKk8&#10;xRyWUg3UEXG4EjxsNfbz1erlRRywqvy8DOX3M5BuQCde5sB7PZz1erFVw0SRSlpfN8sNtHsNtCR4&#10;2/Xvz1er/9Nhyh1DyziWIU73CTIjWkYi7A6soPsJ1+oc9XqMzg/VDDZonEk0axx3ZDckgBbfVYnn&#10;q9QlYH1LoImSiNUgMYeQEnstu5JBAGun9h56vVnxjqNSLE2KRVIkVSqsCVIJPdgR+uvPV6kg/URa&#10;vE5FgksVj3GzH3O9vv789XqSNXmisrHE3mXeMl1JBudDoe1wWtz1eqfguK4lVGTGK0hXVhdRoLW0&#10;PPV6hawDNGISQqKyIMkwYIQPdS2t2+Fv489XqMRkDMKtTinaSMCRu4ubKPqGt/Zz1eo42R8y08lH&#10;5F7bAtiARcDnq9TpjGZYlrfIJbde9+6gG1+er1JPEs60dHeIyqwI23JsTc+Hx56vVjy/m6D+ZItG&#10;TIfd13Eix119nPV6jOYL1GSClalDbFFyddR9XPV6gpzx1GFTHJD5yrsuV1sb/wB3hz1eonOaMyfz&#10;GvelhZjKFYuAhsRfvfnq9SYgw4ihinmLW3FbkX1a9vZ2PPV6gkz1PRlm86MSFyqqhBAJGhJsfEc9&#10;XqDzCX86pjpJqE0pjYXjJBAVvEGxNvZ/Zz1eo7HTbJsNBPFiU7KPNRdn2SQWNwPoue/0c9XqOdgB&#10;ipKZTYA2F2Govz1eoTcMxeCGJWdwNwBBNvH+nnq9WaozjS06MWlG1dLd+er1MGJZ7oTGJDIu32dr&#10;29h056vUx4hnKCGZVmYbGsR43uL89XqDXMecKKphcRkqo3XOhBt4ac9XqLbnDPtHFTyTQKZIo9yk&#10;9yumvZb3+jnq9RRa6bD8y4fNXUIeEKG3+bGyMST7HUH4aft56vUUrqngdXTUk1ZhsO3eS3mALqV7&#10;WHtsPH4c9XqIdjnUXEsJxuX+Y+Y0SRDywBtMjk3YIWsL+OpA7689XqOP0p9RtPgvy5qqpDGqKNrC&#10;ygW7X094ePttz1eo8HSv1B4djtSjtUlYzIdjCwAIvaxGp7c9XqORhHXCucQRrKjxi4LEksDfQn4H&#10;9e/PV6sWZfUnIkBFO8YljYhhe4Nrj2afXfnq9VcvXn1BFqeWrkntU7pCrh1sCL2HgLa/df2c9Xqo&#10;2659TcbxWorfOlLhSQp3EqFawunha+t+3389XqrezZjEtZM1Kh8ydHO4jTapBBBt7Rz1eoLhBVUr&#10;sN4VIo0CudS3hZjfU2737356vU/5Yw+prZpTTqWk3KyKt9pIN/je3PV6rF+m2C/KvT1KQ7g1vNFg&#10;DcLe5+Hh/Zz1eoWccxKswSilxankAhp4nDL4qpJJPfsAbDw56vUXTNWakxTLaR1lSFZbv5klgzAk&#10;+7pcdtdP7Oer1Fpqa/FRVzU8Uy/LSKoQob2Jve5+m2g+8356vVEXMELPHBiTkRhTFoQdb/V38b89&#10;Xq50+a4W8yk3rIrhVEh0ZTrZVtYWbxJ+/nq9TfW5no5sQcCHZHF7zKDfdYd7k6G/t56vUJeCZiw+&#10;dfKlkDxzARv2Ft1vd/p56vUYjJEdTTRx0VDD8tTq1iFACqgU6i30+Hx56vUbPImC4lie+ugY7CG9&#10;0dyRoNB8LHnq9R2MnZSq5sNZJYWJliuNykFDr+Q789XqMz07yZixkgMi2eHXTdckaNpt/Lnq9Vif&#10;TfL7fLJVrG36R9zBhYrcad/4/Tz1eo2+Wctyy0qWBjjUfaINyfZz1epV4zh0dDRCFAPAm2lxz1eo&#10;mvVLMSYS8rSnbGo7A3sL/QT489XqrI6mddsLwiudauqAsXKoqgkbSe/t0sLfH6uer1FJxX1D4XjE&#10;szI5i0fb5lh21B++/bnq9SDyz15jqcZjZCHRtw3qx1LG17W0t9PPV6jmZRzPg+ZaRYaeb3Yl1vtI&#10;J/esfHnq9U6sraSeGowpWDEgyAGwIjU62Px56vUV/qNgqYjKlfDVLHDAWddwsAy3FyR3BOhHPV6q&#10;/OpeGR47Xmt2ebUqZFfZ9kgHwB0INydP6Ler1FUx3KFdFUNTimMUk4YxPay3U3T2Ak6211156vUE&#10;+KVGIyYcauEuZlmBl3DUspsSb9728eer1OuEZ3raHG4oKl/0s6bt3dF+J7dvZ4/Vz1eoWMp5rOL1&#10;wlpmkAju3+EMVJ7A9jz1eo4fSukxrM1G0MV5HhO83AbddgdoB9mnPV6rHukHRpcdrhWYlGFBCs24&#10;EE9wdO1+er1HLwb07YBQAVgpgFYgm63Kg+wdxz1eqVinTynwbDKmjpIwgVHe5ABa51+Nzz1eoJqn&#10;KVNEXgqSWIIAK3uEI7DX42/XX1ep3wzpnFBCEjhvGEsjOhAsbe77D356vVkxfJU0OHSQz06Iqkgu&#10;oFylzqCOx7Dnq9RNsx0Un80lnqakfoHKoDckAXvuHiDz1epswCOBmkp47xxyypKxIIUlDYHvbTW1&#10;/afjz1eo1OAZtosHFFIZf9G3Nd7gqdLA31Gh56vUY3JXVmGjkV6WcP5TqNqGx1Pj9I8eer1WRdEf&#10;UfQLTomJSxoBcWcgG/t/Zz1eo/8Alzr9lyspP0dTGuy2hYXP5/x56vUns6dW8L+XMccqvvtopAFu&#10;er1E4z91CocQppIjIJQ20Gxva/t56vUQTqhlbCMUkkqGa/m7hYi6gD2fEac9XqrT6ldKloaUphsf&#10;6Pc7NZRcgHTT8+er1FXzJhsFPWwxYfCzpBu3AEE3Phbw1HPV6hO6bYXX09YkTQ71YgoNCFB1118O&#10;3189Xq2F/R9SRUWEUpGikICLW97vb4W56vVdDlrMUFHhUYdgpAGh7ePPV6kPm7Pt4JSXA237+P6/&#10;089Xqq49TfV75fBJZqSoCOEK/Ag3P3m9v7+er1a2HWxaLGsy1NLSwAjEmacg33lhZd3wN7Wvz1eo&#10;vp6WGqpCFAMhYHcLg2F9LE2v4Egc9XqDqryFJR13zEzeXHEDYXFxfufbz1eoE834bHNArIl5UlYB&#10;wLEKf3vo/XTnq9QJ4rTVLVcnzYEsUICtptuT42HiB489Xq44fW1JxcwU/wCjpFjW17+663v4+I7e&#10;P5c9XqFanbFnwwxUoABaxJ72OpPt7Hnq9Qy5JhlVqaKH9Eq2u4vY373HPV6rb/SZmEYLmKjsxZWO&#10;4uDa2zS1tvjr3+HPV6tkfp7nxZ8Bp53m853QMSxG4H6uer1Yc4dTJ6al82WdVjsWFg24Ee3+7nq9&#10;VVvqZ9TdHh2FTzU9ZslkVxcOFKso0B7G5Ita/j8eer1azvqB68Ypm7E6iummIk3XcGS5calraAez&#10;S3PV6qu8f6g0uYK2bCrSvUGZrq0TLESNfdcgK3fW30XuCB6vUzM1XT14kg2qFACqANHB1N9ew7c9&#10;XqUeB5fr56r5yqDS3BuhUaNe4a4AP9HPV6h/wXKmMU9RHiU0IFRVKqtHcsAUBYbQQBfxvYH29uer&#10;1ClgWTsYFbHiDKVga42BQLsD3Otvbz1eqyn0tYNXrmOnqniZoYJgBuvqSLPrt7DTnq9W456J6+no&#10;MIp6WdghdFIFraWPh9HPV6rOSv8Adz1erntF+er1I/N2ZaLA8OkZ5AjAHXwHPV6qNfV31jqKipmo&#10;6Zt6N5ig31uB7v5+znq9VIubeqmN4Xi4hihZypJPYgkm30C3s56vVnwjqXjM2ILS0JXejDeAbAG+&#10;p7HT6Oer1Hw6G5whxraK02ljKsykXFidv3XHPV6rEsKwqlqqSKamCkHbtUd7fD9f489XqVNPgrKN&#10;qqNQV1AN+er1Fl67dLo814A1EnuFZGYkKCSCCCPoN/y9vPV6qY+smQWwKaroaaIQzIQpcgAMPaB7&#10;fo56vUG/TPFknr6jCvMG+kVHZSCSL32lhfQE9r/Hnq9Rx8tOnm+fMLsqAhdACt+/jz1eoQaTODYW&#10;WrllCIv2vYSLkfu+Ht56vU+UfWCJFV93kTP+kfcwUG/f8uer1Cb/AJ3cDiZ6/D6lHjIRVIIsul7f&#10;Dtz1eqfP1mkqwieagGtyNoJJ+N/o56vUYbpjnquqa1BuVkbab6Eg28bfHnq9R3MBx9paaN5ypPY/&#10;nz1epXx5hDx7rWOv3duer1MGI5idDZyPpHPV6ggzL1EqMOp5JIpQAu47b+8QNdPHnq9VWHXv1g4z&#10;g+EzVMMhNKpZJGdizrfxAGth8LW56vVr59ausOO5sqaqlNRNOrSebeZ9zlQbgC/YH2W056vUVTBM&#10;yVOOSyQ1oP6SQIjAag3uDr4DXUc9XqFGryPLilDFUoALysvmJoGt7fE9jz1ep6wfLL+RJOpsm0qN&#10;ACxH7xPxHPV6hd6UZbwOXGIqetLRysV2AKLOynQt7CDz1eq0jpVlGV8HQCwZFO9TYsyhvtfA66Dn&#10;q9Rr8v5Fqk+XqIkEd7XvoSPD93vz1eo0WSjJgUXyO65PvmxuL9v1/v56vUqMdxIyxpDI4fzFYMAR&#10;ddDr7ddeer1V5ddsZEcQelLSyIGBHgb6fTfS3PV6qf8A1GSy4xKtPEBdl3hEAJ3L9oFr6G/YHU/H&#10;vz1eqqHOeDpXiaQI0DRF3Ym4BCnvbsdTe/PV6gZlwh8QpfmaawAupUWJ3Ai7EnQX9n089XqXmQ8J&#10;tiT4SjeaouzWIHvHw72IA56vUebIOMUeW4oHR/KAbdftZxYWP1DW/PV6jQ0PVCGtw6SWOUGZdzIr&#10;eIHa41uOer1BfmTrlV5diFVLGpEiudnuknabhVJXQ+w+znq9RW86dWo8yVj5go/MhNSQNjOGNwDc&#10;Lbtr4Dnq9QM45nKZKuOOBHlllBYjbp311PYj7+er1c8v5tqTiBMNUx36gOB3a4sAO48deer1GIyX&#10;5kckMdQ/mKVjcD7RDE6jS+luer1HpyVU1VLigroyY6UXA0AVQRoD3BsDz1eo4mTs2U+BRGsSo82B&#10;QoBvqjHw+j6Oer1C5hXWqjhoyfmAxZlAuSLle4v9/wAeer1OtR1swqWvWWWdA63d1GisCNPjce3n&#10;q9QcVPUjDsSrt9NIVZd6uuwWOt9D3B56vVMwzqJGtRDHFI0hk2rYWIQi+pBPYgWuBz1eo1uVPUH5&#10;GFCkq5PeIVWBsB2t/Tz1epOY9n58eDyVEo+WXcFXQEWOuvx9nPV6i+5uximqHZ6eTYSCx2k6ixvc&#10;j6uer1AhXZgoEq0xmsYKkkZjW5Ngym+vujQC/PV6nan6gYJVocOjJNQyqGK3IF/EHt3t+o56vUqK&#10;jNNJCaSSsBcqr28BuA7nwN+er1TsCx3Cqyc1Ee4SRAG9yBcn2fR489XqF3KlV83WR0mIKCJmKm2h&#10;Btpb6Rz1eoejkalkweSqjh/TkEq2twPAAfEHnq9QF57y75tXHTyQSKFIIYKAXHa2hNvbrz1eqqrr&#10;7k2bCHmNTHHIJGlY9gQCbhR311t+uvq9VeSYNNPikkyR2KsLAWJC9gLdx9Xx56vUeXoV08zVmOoE&#10;VLCVRVEaG1xf7RFjf22056vVZFTem6qMFNPJGrBUjEqKFN+99pB7ePPV6il+ozoViuAI+IQ0Jhpp&#10;LKZFjAXzCdR9nW4Hf+jnq9VSWesnrgmY6mQyWih3lxfaB8F9tu5v489XqBLFaiRqVMRim206F17C&#10;979gfiOer1RElmkSBCx8lrEknQFTusLnS3fnq9Qm4Nj1JM0E7r5rIriN9AyrcjtfS+mnPV6jM9Ls&#10;VFNMJaGYRSJMGUgXJbWxYewnTTnq9WxZ6H844jT+T/OGBkKQg7LhSx10v8Tf7uer1X0YN1SUYZFT&#10;SG+gGpvrb+HPV6ktmHNkMkcs8NrsGAIY+Go56vVXR6gOqi0uHPQsbeZuWQXuABqOer1UVde841tW&#10;yTxkqHMmobQkE2JF7c9XqINnHNGKVdPJLWSguA6xaWtYWBIv7Ndeer1AW2bcauXq5BuIQdrX2m9+&#10;58Oer1K6LOlRLQqaSYMplQWXXUtYrpc6E2JOg1v2PPV6hCwTMTUEslNvDOsiyELbQEC6g9rHnq9R&#10;m8m53qTWI1Bop99idtxfXbf4W56vVZf00x04qIohMHUpFIxGtnAuAPoP7Oer1HJyTmKSh8uomlLM&#10;C1nvc3PgPgbc9XqEl+tGMZaDVtLIVMatexIAI9muunPV6lBT/iGV2DUYpq91qXjX2WYkX1FyQRz1&#10;eoB+p34lFJJSuVrFjqCp3RbydPoF9fo56vVWX1O9XQ6hVzSzVMktPChj2bzsY9wSpP2gdL89Xqg5&#10;VxFEoYXlQSGRVdbdkLeLAd9PDnq9Qn0uERCiM1dDHNJUljEQADa1xp3uLc9XqD3MFZQx4fNFUR7Z&#10;XQKQwAAGulvh3+vnq9RMc0dRMDwxnWEkskgCkkg2PiBpaxvz1eoPZOvdG1EaSrmYbDsYKQBcEm+t&#10;7X9nPV6k9J1ehrahjDKS0SGRUJBDW7D2An9e3PV6kgnUWoxLEmrN22Sa0rbjYC/db38O3PV6uVTn&#10;+rp61KzDlBSFXaQKewNw1/v7Hnq9XM5kZ0epRiWZ+26wAtrYheer1c1rzXmNgjsWJ3kgkKB2sT3v&#10;7R46c9XqeMFxCqmp46mncITdXLC6gA6G3jYX7c9XqNJ01zRPFRxUDzb4pUfdewAG6/u+N7/x56vU&#10;d/p3nZoMckpKdlcER2k0NwBf3gb620056vUYUY5SYnAKyoYGQEiw7Aj8u/PV6gp6hYsr4NJhLqf0&#10;pIFu5JHif2c9Xqr063Zc2ZeqIq1LhZIVDgE6i9gB8L6k/wAOer1VHdY8qilcy1SsNxLBm1FwbXHe&#10;2nbtz1eopVbT1MVPVSvK0jRlVRT4A6ewaff9PPV6kNJX1c0TopAlBKmwGg9l/iOer1LUYRV4ZloY&#10;hCNkDyFI3tcb1ABA0sbX1A7ae3nq9XCLB8dKB2kiBmI2EA33W1J1sbjnq9S0wPphmvFadsRVLzrI&#10;wKX7qulhfQX76/Xz1epZV/QjHoYFq/lyyFRogv7x0I+o+3nq9UCDp1ieC4Wj1sVmc+WgWMew9/bb&#10;xvz1eoOcwZdxPD6tY0RiAxu4uAVA7C1iPzFvvHq9SZr6CedII0jQRxHU7BuLagWPcjx156vVmBw4&#10;0jVFWNUuHVSNbfUfo56vU2UP+lxs0RIDNfbtudhJAB8eer1eveby0B/Rh9hGltNARe1iPDnq9WDD&#10;gzOIpI1MjITqAVJ18Dobc9XqbYDiVHisMEF54jv2jYAFPcqOw1789Xqd544hXPPThgtQxVt+oViO&#10;/wBAPPV6mcU7JUyw0u3VxvsCAx73+7+jnq9WfFflkpVhogrS+arMB+36Oer1R1nqGqnpg22KoNm2&#10;/vFLWB8L/Xz1erLRU8JqWjTcGXVD2AOp9uvPV6ptbiM8IZ3AmaSwuwFgR49r6c9XqyUOJSVEqV0Z&#10;X9JfcLa3A1+Gtuer1YKSnp64zDzA1RI90Ww0v2FvH+n4c9Xqxy4eC7QyMA4sWH2QB2I789Xq5Usf&#10;lyyNHGCAo2hrixB738R7B+fPV6ptHSfMV0tbTkASHfIh1J022Fzcdu5+jnq9WCrlgHmfLv5Tl0U+&#10;8CB7bfSPHnq9UiLDqeqkCSlQ7Nfd+YA+7x56vV3W0Hn1Ap0fcFRmJOn030/L289Xq6weHBRKlRjc&#10;VTPRsqh4KZlidlJ1bzCrFCBoND7SOer1YYYKeYS0qxgxm5QObkAEFQ3+sOxPie3PV6pde5lDKUCs&#10;StwLXsvYA28Tz1epoajrcRZjXbQmhjUXJBNhdtO9720+nW556vVJXysRSKmJs4NtdLEGx56vU8aR&#10;0vy0cqtISWUHxIPf2ajW3PV6os9XLOyIkmy4upNradxfW2uo56vVwhxN6LDwkSbr2LAfvNqSbgDu&#10;Tz1erjDXy1EUck0fkkGzIQL2GoPiR9XPV6nVq2KjwqRp4y+pcLt1YXFgL6fs56vVhpnp61kip4Hh&#10;MbbmRipN7eNtNb6D7+er1NsOFyCWaQ3MZIc9u4JJFvj489XqcKKaOPDzT+Yzw7/MCnXa17gd7/QO&#10;er1N8lRMmI+WWCosVye1mI0Hs19vPV6suG7ol86Qeahvoou7FjoLanX4c9XqhnE8Eq2FRBE8cZbY&#10;Qw0LA6gaDse/PV6uUYYk0sViGcmPQEbiPzsOer1YHetXdA0qvENAojUMGubgMLnw8eer1Z40811V&#10;m8oRXBPiRz1eqVVU1bTp+/aS1mB/cGmutweer1YKc1kEZpaHerEj9Lf23019nPV6pMq1eHSRV8a7&#10;tws58Ldrm3a/x56vVklqzNPTrR2uWFiWHvHxA7fTz1eqZUazPvYtK17C9zqbkD+znq9TXUzstJUT&#10;tEwjRkLK2rd7e7a5Bvc39nPV6ucuNyVVOfl1IeQjVl7BRoNQPo56vU9HD6yakE84CW2kbftEggkG&#10;4NgfZz1epuxWoqMUroaaJBBDNI3mbhrHa+0Le5se+pJ/Z6vVj/kkbwCnMi6kNvBGji5BOvw56vVO&#10;keNSJq+ZZXjG24trf6Oer1QpK6OtxNUjTY0LqreI2kXB8dDz1ep0llTFaTyZxEI4JmZWVFDEsBe7&#10;AAkC3iTb6Tfnq9UyeGGspGwDEWiijgYMHFib2B7+I+/nq9TNNP8AIURpROgcA7bL7xNzbt8O9+er&#10;1TMvtCRJUOt2kKpITa5ax1H0C3PV6p9FURfMxtDK0IuRIQBqgvfdoe/s56vU01WIN5b0sI8wIjMt&#10;xYkE2A9lrfrbnq9UaOLC6GBUw9mSaXSXX3duh0Hh8Tz1eqWGSVVj3jyBcIltRY6jxvcai9uer1O1&#10;PVU0FOXpkVFUWuwBIANgQfAHnq9WChaejiFBChUSEs72tfcSb/nz1eqfQrVRs8UsDhI1O13sAbXu&#10;bm1yRe3PV6n6SASKuJMpMTbVJ8AFFtB8fE89XqYKmJRTGhw1i5jZmAAACgnQEA6fXz1erJG0lOJZ&#10;IveaQBCreBI1tz1eqFJJXxXavjI2+ZstfudR9Nuer1SEqMSq6VESUuVFyzXKqANBb4/089XqlfzG&#10;eZjPVi11AXYCLMddB7Dz1erEuMR0zIwkZmYsGHwHifDX4+HPV6oUUAxGrAt5W6wB73Um5P1Dnq9T&#10;3CYYsPaN3G9ZHA1uCLEEi+mnPV6m1BU1Kq1wkewAb9D3P3aeHPV6nypwysxJKaSGsESqQoiChmFu&#10;7X1uL+Hh/D1eqVSzr8ysFRKGDvtY+JUDUi/jfnq9TZJ5VHirilXdHGGNm0JPt1t4c9XqyUdRVQRF&#10;p13K0iyBrC+pACezX489XqcpI4qGdayqXa8rGykXFxc6XvqLc9Xqa615ap907AqbyLYe9tv2Jt3N&#10;vHnq9SmGNSVxmEV1jG0RKDoG72ue/fx+vXnq9XRrRRUnzbBvOC7gpsRuAsRqBcfTz1erDik71+Hx&#10;JTRhUHvN7d51IuNbc9XqhYmjwSFN5/ycQ925Ie9zc6AqTaw/jcW9XqXtBimI+UskiM5ZSgV+1u9w&#10;B4Hvz1epL45UU+JVLPhD7EjF3jLWYN4NbSwJ56vU8RkjL3zFHPG7rIC8LKGa57FSdL6X56vUH9Qk&#10;tdVSGZ93mX0vY2v3F9B356vVDpTHhEnzFLsLI4jJdNwIA8b2B/p56vU/4ZW0dZXNLP8ApVVrnbYA&#10;EnRbC9x9PPV6l1Gs9cZ2iiMR2KwBFhu8AB42GvPV6hj6fYLjslDSQVAjlnKEyvt01N1UdyCL/X7O&#10;er1HT6f5L+YD1I3XpSNzkDazfvLdvYOer1GawLKIqKjyI6J0aIe5KVBDbtdAL+B56vUP8+VpqfCK&#10;etppAHFlG7UX23P5+znq9Ra+oGK1+EQVVcIllYWRtqkAKfZbXTuT9/PV6q5utmJ0mJtVERHy440K&#10;qNSWvc9/EG39Pfnq9RMcXZIT8yBtYEglLCy30v8AG/PV6vU9VNHuNRu/SgHdbUC9xpqb+089Xq5L&#10;mGq+diiw+JjBEH82WwsW7KANDcHU6W/O3q9UmTEa2ZTh+0yCe4LAAMTbUfdz1epqeSanmipbNqDZ&#10;Nt1UgHxA739vfXnq9Sn8kthUJSS1Q0ZIbve50DL3FvYbH+PPV6sNE2LDEZcOVCsamIs1xZ7ghlFt&#10;bL7fjpz1epkr5apqqoiRSvkSjYCCbiw3WNibeHPV6neqmpRQQ4vVqIyp23CliT3AKjUnnq9WbB8c&#10;nxTzSFtGlvLuCoYeIsQCNfbz1eqVR0gpo5ppT5iyXUi/7ovfbYaEe3nq9THXedJQGng1D3+NlHYA&#10;6ePieer1TMEecVD4fLOk0yILQ6Axoex+G4g2PiQfjz1erqCkp6ozJVSgFF3Ei9gxNgo7duer1ccB&#10;lJw+rieIod36F7Eg/wCLd+enPV6p1OtVQ1Bp1WMVB7srbrg9yCNL6/cPbz1erw+ar6uXadxQr71x&#10;uso1B9gPjz1erGlRBhLtL5K7jYMF3GxJ97Un6uer1PmMNTTYVNR0shp2kjXYGBK6g2NtNL99R9PP&#10;V6mZo58NwwLSDS63UG5AOhb228dOw8eer1caCokmWojmYLtIYa376G5F73+PPV6uoHFNVSqZFEEg&#10;jBUA7twbU97ajsALj489XqhYhRxz1bQwQuKYNukViWubfaB9nf6Oer1Sv5bh2D08KwgRxndv2j3Q&#10;f3SANDz1epzoq6erm8qnqQ07HaGAOg1sLfXa/PV6lDJjT1K/y1KRZ2VdrEMVZSujWNiNe+vPV6kl&#10;HOtZVqhG/wAlQXBt3BK62sNeer1dTsEkgNJAXhkk2Nb91TYlje2h+F/489XqdZqZIsSkaKS/mBIy&#10;OwW3aw7AgePj9XPV6nR8RwNaPfTG7KNtxq25e/PV6mbBIEakqY0LQK9R5zIxLb2NzuO4kgjUAdra&#10;Cw056vU4yJErt/pe4R3spINj7ACNOer1N1DictJKY3Xe20m40Oh156vUo8NXEYXk80ggncCoBNmF&#10;zuLXF/gP6Oer1MoxCgwSeanlMs0bta+3RQSbm4vpftz1erHTVtTHicleAGg3JEoNyQut9PAkm9/o&#10;56vU6PRR4Y07TEMSybQ9yV3LfTXtf9dOer1MkGOSVFTThpfKjcNvYfZW1wWb2EHT+znq9Ul0maCa&#10;hglJ2souDYlW7kWtofh8Oer1SGjlSmSmiG1lIsLEXPx0Phz1eqNhNbhzU7R1IaKWR2BF+9rggfTz&#10;1epUYTFhWIwpuZYyC9ri4IFhf6jYc9XqiV1PS0sJp4AqxuP0jeAYak6rax7Hnq9SbDCKvlkqpGby&#10;0vZb2K7dAunhfU89XqeMGjq2j+ZSfYgUsFJHftr4g89XqeKPyTtFUf8ATBdxHrqwBIIHjprz1epG&#10;SNXVaUc6SCVzM6ncLBW1PvAW0HPV6pUeHVM9U8VeqrN7+1VUNdu6kNoSD+o56vU8xA00slbvEcZj&#10;FrLd2fsR2Nj+y/PV6oLSNDTvBCfdmsdu3brce8Ra1wP1789XqwCtrIVeSaJZJnU7QCDZb6Ej6Oer&#10;1Z6mSPfFTOS24FmAFrErf4W8Bpz1eqfRirIeklcooADN318B9Xt56vVwxBKeVXijKmVWVHYCw3WB&#10;FvaPaR46d+er1Q1mhw+ORXCRuQQLfvHUjv8AH9dOer1d0TyRUUmIz3gKgllGrFu+0e0G/jz1ep3n&#10;jwyupiKeRlllTzLg+6Bb3ge1j7AdTz1epLVWG1aYYKqmCPHrta9yQTe5U6gg6G/PV6pJq5WgEcv2&#10;UCoQLdu5P0a89XqccQr6Gmpkr5xu/RmFEFihLAkFgNbrz1epNRYjWQ01NSqVhZ2URG2gUm9tbkaa&#10;c9XqFrLNZiDVCDcIqiTzIyd25SoFwRoLEn+/nq9RlcrzVNPTvNRzGMPtBW1rm1j2tcH4/Hnq9Qmx&#10;m2DyPTxoxqGUe9obr3sfz+7489XqwYZHQyedhs4ux0Ia5AdbEgfQTfnq9UrDYEp0erpjvjAF28Ab&#10;kCwGtweer1QqqdKGGarpoTJK+4htNp3DUm+t9P4c9XqhxvNNTRT7ChZhvIIA7EEAfT3+rnq9TxLG&#10;7UsJrE8s3ZG2gm63up0W4IOt/wCjnq9UWlxY0NNKlXEp3gsshYhr3I0F7XI7356vVir5PMp4kpHk&#10;Dx7T4lQSNVJ7W+B56vUx4ZI1JBLSzO5G9i5uTdjr8dNbW8Pq56vVJqpIsPj+ZrZBdlW6Kt/d/esA&#10;L9teer1dSjDqqCOWGo8qmsrMzDVQf9XvoPDnq9TdJR0ccSzwytJEr7bMhU+LKxBv30/Lnq9XOpk+&#10;SiL1MgZpSWst7kkeJ8f19nPV6o0JpMQrPLjFlUAEjT7PfXtfnq9UiGWJfOlpYyQGKKCD7w/dv7de&#10;er1JzEVxWhqY3mIVZCGftdVCEkD4c9XqwVuM0j4fFSzhjAZFk3xqbkqRYEhfb4fTz1ernNNPi1Wa&#10;q7xUqkunui+4js1wTY9rHnq9TGWioXu5Z1Ygi2u0NfQfAHnq9ScqTHT4iYU3OocWtc3PiSe3Y89X&#10;qmVU9N/L5amoiLx2Ntqm4YttUaXtpb+4c9XqbKWSipIYYqtfKlnJS3cai3f2c9XqhGmw40s9HTB4&#10;VKn349AWB+yCOx8eer1JSuwp/Kj/AJXUxAwqZAsvvu7HuoBN7/E9vp56vVApzT4nSKK1grtdrWsB&#10;4/Tp7Dz1eqHsw9VeMMEeK7A9y7XvYa9+er1QaidZY/0srgsRclQAPHt+vjz1eqLPQ1U9XE9PpHGQ&#10;xFyAVJudw9jDw56vVx8mvWUTz2WAWJuLWGvb6Oer1QavDo8Qqklo9xKXLE3BGl7C9vy56vV3hFJH&#10;ieI1orCyNTxo4ctYkM1toGvbnq9Tlh81EmLlEkdpZI29u33dBcj3Tf2f0c9Xq9hwnp4loYiokAZp&#10;FYCzG5trp28Pbpz1eqdUvW18ChZLSKbHQXUA2JFtSCdeer1cZ8S3w+WiNGwcLuBsTprppoddP6ee&#10;r1Z6qoXE6aOno2G2osCrHxHbTwufbz1erHLWVcXytLVWidVZbJuKqRcWBIAIsfH7teer1I3M0lTT&#10;4fDSOjTI7lpZQRcaggX07/Dnq9WOrpqSpw9MVd1aQFVsOwIAHgO4GnPV6okgRJ3qgzeWES4FgxBF&#10;tB3seer1S8MWSOphNOB5JSTcJDqrkEC1jqANdSNfhz1eprqqCmpKlvLqBKzqSzOLgG9gdBY256vU&#10;mxizYZVfJB1CrGdz2BLC17ntqT+36Oer1OtAnz9IzupMdnXf4qSPha4Pfnq9UGpirVekdpF2oRuU&#10;6dgbnUgX/W2t+er1KeSM01OaiqZpYXF7qBfuNCPZ7eer1MeIxCUCrgYJEil7D7QUH4dr9+er1TZC&#10;KiKGpR9l7/CwA0JHa7ePPV6mmjMaVT1tYW8q4uBpcjTw9vex56vVLxaolxYP56MF0jXsBa2lviB4&#10;89XqmLSxVdHFEg2iPuxW/bt2tpz1epoSohYgLEHLAre2hGva1gLk89XqfcOxmoqY4ooYmIVVbYLA&#10;CxsRc2sfieer1C1grVMxSXGkWPQvewBUeA3DwP089XqEilxmXDaBYJIt/m3BC9iNdpHfw8fp56vU&#10;/wBBLHX08oqYtppomCAjRlJBNybajtz1epRwYXFLQwyVDBwyu4QXB2g2F/Dt+34c9XqY6ypAUtES&#10;yxkbQB2ubC/wtz1eqN8vVOvzNL+iRHL7SNSfEjuCLG/PV6nNMWamJwxFEtkABcKwG437EHUc9XqS&#10;1TiD1VciQWtHuBaxABHawB9vPV6muoptpXEnt5jPKpNjcJqe/gG8R4fdz1epowvOGFYhmOfA/Pia&#10;oEKh4kN2RCW2EgjS5uLj7+er1caejqHE0EE3lCRWG24B3AkDaL99Oer1SZKvBqKA4duL1JBu2w7V&#10;YkXLHsfZa456vU7U8xdUkIVttkUd7qNTp4e3+/nq9WOOvesrF2foB5guvtZSfdHh21/U89XqVkWI&#10;0cNdHGzFGYkHdqfAkbvYRz1erFNjLx4uk08ZiMjMqqrbgAPEk+BHPV6pNZDI8TxTxNJEzFgCNoJv&#10;4HsdP1789Xqc4oYFrRDGqtFIygLc3AC2I+Ps56vUeT055Qw3F4jhsjBZ4wZE1B7C9/YBcWtz1eo6&#10;VHhcgAw9KVmAcMdbra9tqjwv3ueer1LWXJIEAEqxoWb3gBcFF1Asfp56vUGOMZFp6ed6sxAbgbIQ&#10;LAWvdfAe3nq9TNhGSqefDzvktLG7MfG5N/Yeer1JnGMFpY/Lp4pTI3vKwKA6WHt1731+PPV6ijdT&#10;8s0WG1Xz1UgM0yFVP7yqx94D2XI8O/1c9XqKXn2SSioz5QjiicA/aBb3bEjba4JNwSPDnq9QOFsO&#10;WlZ4gIZJ1ILAW0NtpPu+zTnq9TfR1lXQVE+GJIzSwRIbWJBDE2HsHbx8Bz1ep4rao1sETyl0qKkF&#10;b7boWX7QuFtcd7HXnq9UBqivo6BaQKqyRs4aU/4T2sOwP8R9HPV6oc3mmALhZEe+x3kXDEEbgRe2&#10;vjz1epHVc+Nwz+epR495QIEAJJ72IvcAagHnq9T3TOqCKarX9D5gDsqizC/bxsfjr7eer1P1Hhsc&#10;s0ilQxnd2B0JVfZf4j9vPV6lRUQV0tD8vR0xjWIoFktZWN/4r/Rz1erMIaiejiid9x2s8wsSzi5s&#10;FFxY31+j46j1epH1GKGpVaBoTAySA+xgANNDYkWHf+nnq9ShiqKChnikKqIn3XvowHckfSeer1Rs&#10;Jq6+np6rEK7azy7wuwWsjGwHib27n6fbz1ephmwOVJPmKYvGH2liCxBBGg29h3udOer1ICSjepq3&#10;oqZmUJIAdLkkm+huPDS456vUoMMWlqseqMLqbxAAeUzk3udW972eGnPV6k7I1q+VIB5QgkaQtcW2&#10;gkEXOhBPgf489XqU/wA1CI4aimY2eREJ2WBJJ766i1iT4fDvz1epf0MLQVEdLvAvdnt2IJuAPHS9&#10;uer1KmBJaKM0rg73UsgJANzcEgrqD4jxGnPV6oFVEaWmjgpGMy06xqgkLeYwH2ixa5N7X56vUmTi&#10;dXic0lch8uCVbbToQOxJBAtfnq9TIqfy6tiapZmWoLjcCNqAfvMRrY2tp/Dt6vVASqko695HJaaR&#10;wLEGwGoGtj3HPV6nnDquo8uSKphHuI+1jY2Zj4D4HXnq9TRDR4fLG8FXVqk5bcFce9J7uu0DTtrz&#10;1epoxWj+akpquhpzUSNdIxoCSNNB9556vUp4Jqunw8iKLa/u326C47gD2jx56vVJjw+irUQVvveX&#10;eRdNdwBFz4XF+er1I6upESRnhlYNKr7T+9dbW0tbUm41+rx56vUH/wAhXVWHyV1fIAVkdXFrOQrE&#10;Ajv3HPV6moVsNfBUQxL5CK7N+kUhrAad7HW3jz1epvNJWsgmhiJWUWAJ1DW1JHxHPV6lVJEuH4LH&#10;J5bRyTuRA2liVHvL9Xfnq9TDRVAw9ZGrn8pgApYAkW76drewkc9XqzthuGYuUqMRnZIywYFPdK2B&#10;sPC4Pj/YOer1Q6vGJYXZcOcypEQFFgb+IuD4X/Zz1eqPS1VS4mqKqHy95Cnabk99fh9XPV6s+Iz1&#10;UeFfLUChHRTd3BO49gAARr430H189Xqj1U0kMMVVAG82axsbWVhoSe/PV6pNT8/XYWaDy9nmGzuL&#10;BmUi1xbUHxvz1erlQUckcMUCL51PTqqB2AJK3sC3xvqfv56vU/VNRSin95bRj/D9oG+njz1erPDR&#10;V1QUqmnfynVo2UWN76gm9z8NPDnq9TvGr1uILTwNby1Ui2hYqLdwe4HPV6okOL5kpv01VCUTznSE&#10;by5ZVAuzC1luSQB7O9teer1Nc2ITnzKWqv4MNoAN73BJNvHTnq9UuCFsQEkNQCffDn3rkre5AOtj&#10;bte/PV6oS0lbFCZqV2eOea0YIAsFBuBa17Wv7b/Rz1epzwtDSt55YF2VwFa/2jqR9Bve/PV6nbC5&#10;8Uo4ZKNynvKVYC5Fmv3vc3A056vUwYjXzpNJQ385omjZHGoF9bWPs7Hnq9XYxPFYrtipjZZmVUCI&#10;AyAm25m1NtLX8Nfbz1epwqw+FyFaRyoKgte1z4HUW7+HPV6nykjRawUTMu0sg8Nym17j4E+PPV6k&#10;/WUEEWJyl13SvL7+xCFa2gJbW5C2udb/AA7c9Xqf0pIFrJKNXCOVUvYA2Ww2lvZrp9XPV6uEvm1C&#10;uxlPlbNkykgE7TdSviCR7LHw7c9Xqg4kr1MaNhO6NvLLoSCSN2g3eNwfr56vVBxB1qEC+Y4ldVJs&#10;t7sAASfZ256vVljepraTzbACN7g28NQSdb29g56vVykX+bTyNEVVQqByykiyn3br4+znq9XDDp0x&#10;BxGLxyRO8dxpbwBHw56vU1TR4jhdW0CSKyjQAjVmI0F+er1ew41VBBRVMyhISJRKo94+Zc3AJ7qf&#10;bp9HPV6suJiVWeijUDzbFrdgpsD91+er1NlRhgo1hghlBip0ZdNGQ+Ata5Uj7vZz1epyepwh6iOa&#10;pkkRoFVQsaAi5NwW1uAx0uOer1c6en/mte6oW81nLkuSxtbwJ7AnsB8Oer1OtTTxzwvT1B2l7Ob6&#10;GwHa/sJ8Dz1erEiVq60q7bIEkINgAQe1tbW8Rz1erjBgOHLGi0qLTxU4AI7IBbQAaXt8Oer1NNbH&#10;g1LLHBREs1vd3XBJJJJA8fbz1eqPS1EVPPUCZWjEzizLpcAWtbQWv7eer1OWH4UprZawsskMAYsh&#10;UC58SD46a89XqT4qcUShnqYUPlgSPGBo7AD3RqBqe3f+PPV6p8iNUNGourNEhcC97MNza6EEH2fl&#10;z1erDUzUlRM1PTIQpZbE6k212j6bc9Xq6CmFXdmMbyFhuGgFrX3fG2lvbz1epjiqKp61qenVvKZA&#10;NranQ2J9gvz1eqWlModHgTyyGZEjB+Gvw1+PPV6uMtLOak0tSQUcBowRYrYaknx10A56vVLnioKG&#10;piqGYEnaSthcg+6CT7DoOer1dtJTU+K/o4XUzsqgjUG41F/D6/D6+er1ZoVtUSGcnZGCQCTa4N7f&#10;HTTnq9Xnl+emGEvGPLkAddunjcA9j8eer1MuKVBkLtI3lBQFubABr+GngBe456vVKw1KWpHniUhE&#10;uWXwOpsR8eer1Zqd6aHFKYwowWMkoRbUjUkXuOer1Z6+JpqrfAPNZzYt3Km/b2AG556vU+4lhVFV&#10;fLvBq+8r5aOy7No+03ZbMTYWub9x2PPV6k/VVHnxzT3vNTBd117aWuQfb+fPV6sVK1Y1FHI4BDAE&#10;KBqSD4/HX+PPV6pmGBcJqROI2YSg6AaB9Rr20156vV3A8eISPAZCjB3VkGgsLEf2W56vU7w4i0mE&#10;1NDVSMSt0VgLsbm9g3cEdgRz1erDVfIy0j4lGwW8AVr2BuraXOtr9ieer1QG+bmgmp5vdeNUKqh1&#10;IJsP+QtLE89Xq5iH5aFfmWDO92ZQpbaL2At4689Xqm4DVxTtUMWEkLbgCFsGAIBJHtB8Oer1T5lh&#10;l8tMEUIre4rNoB4t218L89XqxU8sLLUSK23YwQ9yWNiLj2jx56vU01iGkrI9hLvGPeA1U38T9HPV&#10;6sbYyKWmcTgSb1C+0oRe38eer1eWGVcLmlRjIzOh2sQLAi5AOugGo56vV1ekKrQQqGcAygnSxt4/&#10;Qew+jnq9UiGdaqiaCpUuHYuCtwSfj9WnPV6pNE9JXWhlZLhpCF7FVA0A+N+/PV6m/EMSbDaGRmO9&#10;QBY2vY3N7fR489XqcKDFHxM1KU1MDGVSRna4ZRoBoRaxPifgOer1JynraegnEroP0wKe+CV1awY9&#10;7Wvfnq9TLXYRHWvH524LSuWDHsXHYD2i/hz1epU1MctLGKasv5i7GDbbgggEAHsCO35c9XqiGpxC&#10;CEza+eLlrAfvaa6+I56vVDlSonwxxIQVSy7QCCL9yewsSbC3bnq9TLTYZVbjE7bVcAbiAR9PPV6l&#10;BBhkSSiCtdVSFi4cCwFjp46gnX8+er1TKqsiO1JYj7rFrAdybWOoOnsB+7nq9SfxTBDBiJEjKJ6t&#10;A4a3uqBqACBa9vv56vU24ippMJmqYECyxyKPduFK/vMT30BtYffz1ep7bEXqIoo6eFIywUM48QNS&#10;fYOer1McNRT108yoph2XiUaAbgdTcXuCP18Oer1SKypqIayGjqGUTRqFC9gNbAmx19vPV6o0qU2I&#10;SrVQkRSFmXeBckqddL63PPV6lVhFPhs9Css6sZY3dbtbRfBtSLXPbnq9U6WspqCb5eivIltTcXuQ&#10;SSfiOer1Q6zHqKqlVrlHhsq3Fi5IIIuRa5OnPV6maSvoKyFsMq6cJKSWjm3ENcaEXuBbwtz1ep2R&#10;Wkw3zZVBePaSFsCQoIuW8dNBz1erBQYjMTH/AC5QhYO6Fh2uD3GhI0+Hhz1eqPNUVOL4nUy4yxfa&#10;g8kgWG86EHvcAfnz1epRYdI/zCU8yqGQNst2ay6i+lza9h93PV6muI1GYaiGrgHy8SO/uqLaAkag&#10;3P389XqdI1PkCCjqd0ySKrKTqQb2JF9LeHPV6uaebTmermBZgbIrEkGxs30WOoHPV6nA4hUPNdFY&#10;K28WFgQD217a89XqSC09FU4lNGw8yZ1UakFrXufr+Itz1epxWN8Ik8gogTVlfxCk6gi2nx1+rnq9&#10;WN/Kes+YdQ8RB2211PcD4c9XqxpNR4XjMS1rbQ4LpFYe8q66m1lYfrfnq9WOirp8aqJxJ7iU5YiT&#10;ba5bXTxNhpcc9Xqdp5xiFJCiMqPHuAKrYjW9r6E+3X6uer1eetkpxDHVDzEYvGC2pBIB3X76Hnq9&#10;TbLSYtRm5kDbprqVG0Wt7oKm5JHYkdz4C/PV6vVlawqDTRq0pqDqiWuX1Fze19eer1coqeuqaRcP&#10;qHWF0Y6MVRSLmwLMQAQO5vz1eptxp8TM1NgtHLGk7yOrAEOLd7hlNjbuLc9XqnzYV52HCOSUmRWU&#10;buxYXJOve+lv6fH1ep1qqKOAR1LJGyrEjCRB23dw1+xHYjnq9TDDUK2I1Czn9Gmqv9JuB9Hhz1er&#10;E2ITU4WhCHdKWBI0IDGw7aC/fnq9WOuEdDNFHPHcoWb6dB4+Pt+/nq9WHB69Fb5J1u8uo+i5uAD8&#10;La89Xq6xetqqmuth5WL3LMtwCx+HYXPPV6oQgkpYxDUxNLK1l3L3sdCTr3HPV6nKOkpYZWpQ4icK&#10;d1tCTYW+8aG3PV6psdClDQ1RkqFRndSG7lRt962ne+vY89XqTsUkOHBcS895ZB7ilgCDuOlgAADf&#10;Unnq9SgMEuI1MhmkAYAqHBC3PjcX8e3PV6mWSsaDEpIvKH6Jtik6mxANwb2Ht56vUyVlS0k0+yAS&#10;TPawvbS9rWvY3/Xx56vU80VHUVcxoioVUCkgkaW/t9nPV6nRKWppJ/OuI49tgSNR3vz1epikpYp4&#10;P5aPfJJLk6kgdtTqe2l+er1Rq+kw2GNjI7bLCy3AICr2AHt56vVhpquJPl6usLR0u8iyNZiCLBFO&#10;tiT42NvZz1eprhomJmnDjziWKubnQHQePbx1156vU74pQUVZQxUu52aMAkFtBYjwt210/W/q9XGp&#10;pZauoFMQAYIlGl7kX90kfRp/bfnq9Uhh8niYEg8yMiJzf/ERY39oPh+2/PV6nOqp6FPME62CFmUL&#10;/iGumhvb4c9XqbpqvDcQo6Nyh8woVYMpBLHuNQLfRpz1erBLCsrhKZyzjTy1FgCO2p1Nuw56vVEo&#10;5ZaWf+UYizebUX12MQh8GawP3DXnq9U5THh9HFEjL5o1bcPec30I0sNOer1e8mWoqXNRGyFrC23x&#10;Y38eer1OtDUYhTOHpVjRnU+88e4WvqAG+Pjz1epLrNJhldGI1s0xbUrcCzd/YBf289XqzYrW4hXw&#10;eSyrAyhiGiUXJBB3E2sb9hz1erqSOKsMcscsjTmMMo22ZwO+7XRvC3fnq9XqZhRVZchzLGgO1mJA&#10;J+B0I/hz1erNUyx4bXQ18CrIqv5klwCNw8LEFSL62Nx8Oer1N1JQVVRLI2HSgMTvd2cKdbkhLnX6&#10;Bz1erMrOYxFOzqQLizC+8Hv28fD9vPV6saHFKmYV9Q3zC3Nw7HcxOhJOtyPAc9Xq6ramoeIxJGV9&#10;8AXsbAdz30A7f2X56vU7VWJ1FXTw0jxKYpCxkkBIJsCT7B8Oer1N2N0uG/IxrTTsoc6ncQCQNABp&#10;9Z56vUy0sFJT4hTst5ZVDGzp7rXHYHS5vbvz1ep/oVqBiMIV7ArIJotRtBBGh1va/wCvc+r1QTJH&#10;TRGow6MVQV5I5dlrD4Emw09t+er1f//Upvy51MkSqEksghnZ3EbqSbBjqTe9gfZz1eoeMpdX8Rwd&#10;mpXqRJLHJHvuQ14iftbfAH6Neer1GCi60UrYe7xMHcpIBawupuBfUkezvz1epvh6tYvs2VUgETmP&#10;ZFH297S1/h8f6eer1CxgfUykl8ugZiqTBxKxIFiPsn6AP2c9XqFfAK75qvpcWRWQQs0SDdZSDYXN&#10;l1uBf6+er1L7E8QxHC5d0kX6Ujy1K32sWbQEa6gd/r56vUpKPN00GL02GqQj1KKp2aqD3YX+u1+e&#10;r1GfyjiYrYYZadl2R7Q1gALg2a1vh+fPV6jB0Wckw3DEilksVvsKm1h4XtbS3PV6kRmjrK3nmnVg&#10;0iiwI1FtNfz56vUEx604SMSipsQqo1bcwsTYaXvtudbDnq9QjZW6mxUOxzUBnldtrHQle47/AAPP&#10;V6hLp+sFJKHmqZ0iXYwuGuC3/IPjz1eoI8d6hT43XtGJiQNm4qQFAB08B3HPV6l9ksUmIzzYhO4F&#10;oyltCSPE/Xz1epzzJVRCldqIACMIArCy6eIGg7c9XqLvipqKqqvULeMMTcd1Fj4+y/PV6sWHUNFS&#10;TxVzsQr7UYO1ySWPa9+1/u08Oer1GEwDOWHU1O1PTn9JT+6vaxAGhvf289XqEGp6xtg1ElDDPH5y&#10;hbJYDQ6a2+nnq9XVV12SoliwmMHc1i23UBV/hr/Dnq9UOr6sxwUrTTo53kElmAXbf6/Dnq9TLWZ7&#10;qsVlppQyyQx7mcIxFwf3b+3nq9Uasz27V4WFnVUVTZnJBXX+jnq9SfrM6zMrQU53mS5bUiwP3a68&#10;9XqD3EcSkqKl6SiOyRu4IJU/Ee6dfjz1epBTisrJqmmqwdsChncxlVvcfvFfeFj4ez4c9Xq9mfAK&#10;abKrtUDbNstZgQXNrqov4kc9XqpT9SVNieDZqkSSEGi27o1W3ujQt31B/p56vUSz/OeuCGcRNcvd&#10;kBv2B0Pw10+/nq9Qu5D6/Zlw2iSWOey7gUVWta41v2P1W56vUfnJfqFxaswaOYyENKqbmLkAGxJP&#10;5W56vUvKnrDVV+Gs0W4kIwJLXJIU3aw/hz1eooGf834njOFVG0MJAzIAxJBDDuw8CCbWHf6+er1V&#10;19Tq/G4ZYsKo0IpIkEcYINlC6lQTYAXNwANNfHnq9RTqhMUOYZJYysgc7JDvVdxtYgDS5FvDx56v&#10;VJxbBo6WvII/RuELozDtpqB4Hx+i3PV6jF9JskyZhnpqtAkCwkbC4+0qtcovca69+er1WPYblymw&#10;LDVSij2pKBvYm5BJ11sbe0256vUCnUvMlFgdG0UJFWGDKVU6sbn3QDpfXx+HPV6iJ5wzFTtJJBS2&#10;hJZ3tb9z/AAexvpz1eoEIMcM8klQ1SQAWYIbaMDp9N7c9XqZzjGLrijUlQY5IGRaiV9AQj3ItfW+&#10;n389Xq6nzBgTYX5kFyd1lIPdR2NidCD9HPV6uEWK4g0jTUcSPJIojG82sNdsjAXvb6dfbz1eoZcm&#10;4eZK6JHRj5hUyAaA21LdgPu56vVYX0yybimZXSmico0hYDcxFgfDxOo0t7fr56vVa30Z9O1bhcFP&#10;LAGmd0BkDvcgkakH2XOnPV6rR+lvQNqx4ZaqIKyotidbhbmxutr39vx56vUbfLXRakwuVBEACLk3&#10;UEG/PV6huyxkH5RSQR7oYBSvf6P18Oer1CG0NTh1II5VDjW+gAA8Oer1BLm7HVocOlq5W2CxCg62&#10;bvz1eqp71GdS6qhDyCQFCSzsLAA6iw56vVRb1lze9bjNbVYfvOwEqzsPeJN9b2A56vUW3HM2SxRv&#10;URyxjaqmQbr7QfADTvz1epty/nr5GsWelIDHVEIuCo8bdhz1eo6HTjqeKWOngSYMxMgdSQFUH9bc&#10;9XqMBl3qg9TTeYwRKkyGKNdwJEYJt42se9u/t56vVnzJm6mxLCvlZI0kuy2ClSSbm+o7jnq9QA53&#10;yq+JKcTw60e7cFCqNB322K/GxI56vUXjFMoy/KM8lLJKzMPLYglVINgfG2vPV6g9xjopjeJUTCnp&#10;WZGcbrrYA21sba/Vz1erEvouzlipSpqaB4iIyyupYXW/tsDf2A256vUtcq+kjMNEY5KmmmVgwRbu&#10;43Mbjw0PfW456vVZv6ZfS3mqmLSYjG1DUKyAfZKEAH6Cw7dteer1Wv5K6c1eC+RFVx7yi2uq2Pgf&#10;8JPh/Dnq9Q/DCIKSlARGNtCDrbxuSfj4c9XqL9n3DnxOrLRPs1Km5O0j2ntrz1epJ4B01kxGt3I1&#10;lIJO72fkfDnq9Qw4jg+FYZgbGBQzKAbeFx3Avz1eoqnULOlClHOKSRTLGzDYtriwBNx4/Vfnq9VY&#10;3UDOVBBXyVdPIWZ9x72JFjb2Dubc9XqL8nVuqQ/yoyAvq7+IIv2B76c9XqUeG+ojCsMw6KOxqaeJ&#10;zGKcsNu7W9tT2Ov1c9XqWeWfUalLWVclOxghljd0iV9Q4+ze5va3h9fhz1epVZS9YuM0sseFLJeZ&#10;dzk7rvYnQdvqF/7eer1GjyT6ycx18UcksyQTBrAGwkZAe5GtxbXT6+er1HHwDrziec6kGSsZKS8Y&#10;K7gwuO4uQD3/AF156vUY2gmbFaHz3Y+TEbta5JBGh+i9uer1IvNFEGihigDKjjQ6ak3vf6uer1Fy&#10;ztgt4poYzu8pQGC2FgdO/f8Av+J56vVWdnWmnwnMVWYPeqJXkIXUAooJBt2uB3Pj93PV6oXTKtq/&#10;50kEvuP7snc2ILW7a+Gtvo56vVfH6e+p+F4Jl+lqC4jEpARGsLWOh/I89XqOw3qMp/lhDFID7t77&#10;hoPbfnq9QIZ49SOH0qyq0xkka5ABuSPo56vVVr176z1+YK6o/l8imlUG4YqCWsDYC4Oh/b7eer1E&#10;exKaHEdmJnZJPIwU27qp7n6jz1epjqJHavlo8OsHCoyMQCAbjd9INu39HPV6kPiWW6+oE0c8V3L7&#10;FC6hrnv9HPV6kU/QTM+IYolLFTNHELncBddddoPs56vVwrPSTmTE2lxA0nlOkd9pAG5rgD6bjXX4&#10;89XqZZ/SzjGCwS1WM0ZETPoVUEEW8GHjz1epgoumE4w+bz4nXZcC8ZXx1126iwtfnq9S3yxkqcPH&#10;RxREFmVR7pJJJuP3dD+znq9VpXp86U1KxxtTxMHsr3N7X/e+q5PPV6rTcDr6vL2HQ0+0naqoCNLE&#10;X56vUCfXfqFXZfwKrrlq2hVEEa322BNtSNvs156vVrW+qvrhi02aFwyWTzoGDSSSrcN5iubADtYj&#10;Uk/dz1eqqXPWd/nMZ3FiUUsRYd7m1vZbXnq9SQwHL1VmZmQxMNjEl18Fvp27G3c89XqNJlT07Ynj&#10;OFrVSyAMqhhZQSVIt7w76djz1eo0+RPTacPSLF69N0TXUA92I7+3UC/5c9XqHDB+j8MGJPTyUxJL&#10;ERFlBBUi4b3u3ssPb8Oer1Ctg/Rumlm+Yl2CON9UVCbEd9Bp356vUeDoj02wrAsRp0LbmnDNoCQD&#10;bw93Q/Tz1eq9boFW1eETQxyNbyNqKewbT9mn589XqtLwbPlBLh6mT7YsPEX56vUy431RoaRWWLQa&#10;3Isbc9XqI31464/K0E8cb6rY33C1uer1Uddbs51+aKp41PvqzNGw1AB7j6fp56vUS/N9FiwrPOgs&#10;x3IpuLkj2nxBHPV6plPgEmHY/HHAhi8qIM79wWNtv1G9+er1Gw6I1k1BiYM9gI9sYKg2Ykk9tb2J&#10;789Xqtk6R10tdRiOq7oTY6EgHseer1D2FpaeIAt7x7EgWbv/AGc9XqCjOktCtPKpIBKufpOtvzHj&#10;z1eqqX1F4DT1peRlsx95FKgORofG3cjnq9RNqfKAocSkr8IURMEUuWFydPH489XqGCqxuXD8KSb3&#10;dIgh0+0xH5EXt9XPV6gRzhniLC4ikboL2Zo5CACPG3c3A156vUT7OvqMrsJzC1fCd0KqVWAkWAvb&#10;d+p56vUlMO9SVTXYlVebUy0qU7KI4k1SW9iXJ02kXIAF/HXnq9RnOlXWKqrKva5aSOqniADG4UC1&#10;yLg6a+H7Oer1XedF64nCKYopV39028Te9/u9nPV6jw4PXvG4swBC/H2ePPV6nc48591HF9L+A56v&#10;UlMXzDtLIZASAdLk2HPV6ifdSM1VFTHUQQSbJGLW969x28F56vVVf16y1LicU3y7SI00oJAAKg9j&#10;+3nq9VaeaejuOU8rVtQ4jE5KFpFNzr4EdvDw8Dz1eqfk/ojVYfVUrzw7ohuAsAQS3Y+3T6vr56vU&#10;IuKdNcUo6U4ZhqgJSyRoNAQWNr2+Ov5c9XqlT9Ppwv8ALUhMccBhPmG6hz7LX8CRz1eoUcmdP0w/&#10;E4ayqDP5O5rr9ktuuPgdCf1156vVZN0owWKjy7GtHGFJLEsbbV8bE+z+ke23PV6jH4LU1kTLNVbb&#10;FVawNySp8br4/sHPV6hBqat4kJp7b3Ug+Nj4dvv56vUx4jj8lRTBI398AgsO1xfnq9RMes7u8iVs&#10;5AiYhTcXDsTfT3fD4c9Xqqu6t0tRXV0rxRLbzpCVYEWBuB9RJ56vVWv1RwqJ5DQmFkiUMJNmp+1c&#10;9+2vt56vUAUWAzRTPRpuWAqf0l9CGJ2gi9wQe/PV6hJybStg7oapAoUlnbXdr4X18Neer1LijzX8&#10;wa/Eag3ghBVU2gak2DC1yfp56vUnKrqQsldHJFUbAm1BuFgrWIYg2ubW7gc9XqTuZ+oEQwtKapk3&#10;vqFlJABIJGgI9ngOer1A5U5oWgLU1OTI24vv77Bq3a/Zu1hz1epFVedsTrcQSSpYmKrRnilNhexN&#10;01Nwy28bac9XqVWUnxOuMlYdPJtsvrZtTc6i4+A56vUdvp7mGlpcNp6yw8xURXBFy17bvoB/hz1e&#10;oaI+oZSojmhbadF2E6FSfyI9nPV6hHwbqPDg8n8vhqStPLvd7k/b769/DQDw056vUyx9V5ZVipqW&#10;bfSo7tuY2BNzceP5/Dnq9SpwLqxHPTyfNTlFS7GS4Yjbcroe4N+er1KDCeqdBNNBXxVDMzud5a6g&#10;qQe/sPPV6lVB1CeHE3VJUiLBgrhrgqtiTfb3156vULeH5zqHhTEjLZAVsDa7jSx0W/PV6hdrsZqa&#10;nD1NRNbzGCqqkBSdCPp0Fuer1JqsxyeMSQzSKhUEnQ+6Dob69uer1F2zfitNCrn3miUsultu0i1x&#10;7L/t56vUCtV1RnliNNBIYXQbAi3BAXS+4Ac9XqUmFdYKnEqymw+plYiM92Frlf3R3B07n6Pbz1eo&#10;c8rZ4eKIpObSNIbkKSSpvYfVca/089XqOR0tqKvEahKuTcUOxuxJGnu6ffz1eqwnBpIZMJABMhSI&#10;Nc9ydLAjnq9SDzLTFqsV1SyxgEAgi4F+3bnq9Va/qB6eU8vm04h/SP58g1+0Sbg3N9R7B8O1uer1&#10;V/4DkD53HKKCKne8k2xjYFifYbgX9nPV6tjToj6caTAciwS0tIiyvCu5xGASb639pv7eer1D3l7p&#10;xBh0qGZf8iQAALAj6Nvs56vUBPqayVh9flOrjEAXzIZGK7dFFu59h+PPV6tSz1IZdWhzbXVwLRiR&#10;pgA2iN2sfbe+oA7jnq9RFMSixjDqeONd3ku3mkW3bvaBexFj7fDw56vVMoKiklp/tuZJAwWPxF/3&#10;jbT7jz1epVZaSnw7EjPUyGOnj2Bi9tqjdqxN7W56vUfDpVg1RNidO04UvHISNpFihBK7l+rx/bz1&#10;erYM9K1AuHQQ4tFEAsu1rEAgEAkHX6v7rc9XqP3Fm2ogcQuAyH2mxAH8eer1SMXzbLS0bNBKS+0E&#10;W0APst9/PV6q7Oss9XilSkiubSo+6MkG5v7e99O3PV6qe+t+JeZQVNRTOGhE9k8QBfUEdwQb89Xq&#10;roz1mmOmlKLN/o8jxxfo7uwaQ7RcC57/AA01JNgSPV6g3jr3wqeZMQMkjR7tknhs7m+lrn4c9Xqn&#10;f1mSkginwsBjGWcbuzAi4Nvhf+HPV6ldljHJDCslRIxeVnZ9SQPe0+r9nPV6jL9NcyzHGGpE9+FZ&#10;Y2RgbsQPtBl8NfAX+n2er1XKenxYcXwFa1Ta0mthYj2j7/1056vUb+lwutgwxZIAwLNqbm9u/wBX&#10;PV6gw6v4rjOG4UkErHyGDObCzED2m556vVUJ1k6z4xh+ONh+FzCOOEMQxbUK9wbke03tz1eokWLd&#10;WMRqGd/m3DO5UKCGVdra6kE689XqXvT3O0lMskelTLUuCQWBF11tY/Sdeer1WHdOc5wRYXTLUopM&#10;0kayLr7iE3v9Q56vUMuM5hjop3nRwqQKXjcsNtj2AH1356vUXnOmdpsQwxzSyK86hn93Uue1vhz1&#10;equTqrm+oSWaOMCCdyCRa4QG17WHx/j7eer1FybGJcTpfOgm2lu62NyQSPqv7eer1PsmKUlGiiKQ&#10;RyyhFZtbnaCT3tbXTTnq9XKnxhqqWGaqQmGZgr629weyx0v39vPV6n1cTTD8RmWnJSGrLLbXsbah&#10;u1/Hnq9Qz5fpI5sKj8xzMgIVGsN7m3duwufYBbnq9Q2UuRq+sMbUKaeUDbSxOg7+3x56vV1imV2y&#10;vAGkG+OnJ8xQCbk6j6ieer1PGWMep4KTdNaNTvYGxuo10Hu+089XqG/KueqKgninBMkj7ezEWt2J&#10;B0Pf+HPV6jndOsVxLHV+Tl1aZo/csAQLC+vib/r256vUYqTpZjE+Fea6++t3DOCSw8QO/PV6igdb&#10;ulNbJRKoVrSEGVtdCQQfot2vz1eqlv1H5MqKGunVpxKPMVHTXRQSTa47k6af3er1V54ysNDj09HU&#10;X2FSsaEG27buuT8L2056vUlI6eA0MlTHGkYdyhQC5uPZ3Ovt56vUI2VskYjjlHHS0itIXIshJsD4&#10;6dtR+vjz1eqzf0+ej/Fc7UwxCOmKRUYjB80WZzc7mQNbcBaxIBAOnw56vVYZlD0cZcwJIphhTPUg&#10;gOXBsxJuTY3HvfDt20tbnq9S/wAb9NOELBLNT04jjN3lhCL7rDUbb69x4e3nq9REOoPR7BolaopY&#10;/wBFIXsbBSDf94N2IsRb6Oer1EN6pZDWixKmoaaMhUB3EC+4nUWH1fra/PV6im5lwOrwfEfm/LZQ&#10;r/YZe4tcHbYaH2ff256vUHGG4LJjktTSUE3lPMS2qMSCT9m2h+r+/nq9QgZe6e1FDVLUyNM8Dh1d&#10;fL1JsLG4FwAbHXnq9Svqek+KbIsyeUxXyWj2f7mSRoxtY7l8Pb4356vVGPTeqSlghigG6IbtFPx/&#10;gD2OnPV6sz5EVa9aOJGYeWNQpBJtf4WI7c9XqQ+NZdlhikQEpHFY7io17+On5c9XqQDokGHNWpHu&#10;dQQxOlwTYEaWvz1eplNGlJT07RkedVGRtdbMBpf289XqlHdJFEJIxEYoiLgW3uD3I/xfl8Oer1Zq&#10;RYEkhAn2rPcNcezWxHfnq9UnG0SjKT0rAkC5f91faBfuLd+er1NUqJhlY2HUbB1ZVkBHgzXJ+4c9&#10;Xqy+T5McbyG0wcMlu6nwJ+B56vU61FLNMZKmoYtKbHZa5LCw8BbXvbnq9WMClWaCnlBEyIzPcWtf&#10;sCDrcc9XqbmrKfD51rJEbzP3R+6dNSR2I+rnq9TejRb1MjBidrkADux0H1c9XqVENfTQ+cZBeRmN&#10;l9ltAfqPPV6m+CWqxGuffaFVQgMCL69wRbW/bnq9TVMldBExic2/w3IYG57W8La89XqdsLfzI9xK&#10;+YugFySzam9v289XqnyTrJMjuB5otp8QDe/189XqwVdYgpjBVRsZpGJGxrWNr6n2ePPV6shTD0jh&#10;q9p0Uq50IufE/Rz1eqGs0S1YhiA/RBWDE9xc39o56vU6S4W0kPzsUqvTx+9KCPDtpr4X56vVwC+b&#10;B8pSMFK6rcWFr9/pB56vVDw+kqqetc1p82SV1ZmbuQLiw+nufHnq9Sir4q2qqC2yzQoAALAW0+jn&#10;q9TfUfPYfOzRE2lUhjf3Rc9yCe6jTnq9UWujpcPpkqqSoLshG+PsNba31v8AAc9XqjVM04p9lOoh&#10;WZgwvqSFOpNvH9nPV6stGtPUloauIy77lCGAuw7aHU37d+er1cYK6nosRVKr3YTf7ABKlRoCNO/i&#10;fDvY9uer1SqdcProZFpyrPclUIFwGNyRfUE/Dnq9UsrRQ0pmPvFdq+AC38R9B0vz1eqDS0VOtPJM&#10;G3yPIdpuPdIv+v089Xq4xUC4utTQgbWspLdmJBBIB72Nvu8b256vVyq66vmqEiqoX2MNqlR7qgd7&#10;2109tuer1YcOqJqqoWmivYOwcG2igWBBHt11P3c9XqcYLyfMREk2DKFGtmGguPEHnq9SdqPPoMNW&#10;ow2ANPviEUZJAVSbSNexNx4C2va4789XqcKCVpJfm6xtsiMNL2Cgc9XqcqmsE9RU+W4qPdW7rqpY&#10;kmw8bg99Pv156vU3RU80EgNethKlkte+4mw8ex56vUo/PigKxiUyN7xa/wABYfWOer1cY4YK2WOv&#10;lYEXBJFuw73H5c9XqhVUFM1C0lMojXedy+0g3Fvbfnq9TDJh0GGmOop0OydWYk/unw0/p7c9XqyU&#10;O6WDyoLCWR7ElbMwNhuI73tz1ep0FE9E12bQW8Bbtb6789Xq9PRwTefXSxtvZITffZUXx934jTte&#10;/wB3PV6oFdHtpGlR1k1uANCBbsT8Oer1T8MYvQOyJ/pLkOlvsgjQi/bUC/PV6ueGV0a0E0NYgLBi&#10;WfsO+v1c9XqxSST1BiekG9hGQdBbQki2moPPV6ofyFJSpHIJTIzllZQdbE+Pc3B056vV6jinYqhI&#10;QbirM1iRrYm/7Rz1eqW8zxmSJX/RxkBrnQ697dteer1KOsP8xwunqY3I8q6yKLX7EC3jb489Xqn4&#10;PTxPRRUNUH8qJTIGBJJY390+LD6dP489Xqn4dQ4pS08qQJujcqy7jawB7kEEHTw56vVknoo8MxCa&#10;CIeeZSqkCw10a4IFj9X0c9XqwTUz07xtGffaSz7h7Bp93t56vUzTYjUCqDzyCQsGVQFt8LWN+/Y8&#10;9Xq6jlq8Sijjii8qEkkvYWYjQiwN9O/PV6szzokoKSC0ZO4Ws1/3QNba/Hnq9XBKN5pGq5dqKGsV&#10;AALfAW56vVyrKOWKqSWiPuQ7hbuSSbW+rnq9U+ipkho2aePz2h824GhNzcanS5Onhz1epukjr6g0&#10;9D8v5cdQzBZPE2Fz8Lgeznq9Ss+UnpVjngQnaAA1vbpe3ttrz1epL4lA1BXefNdXRj7wA22B0Nr3&#10;ueer1SaeveurfmIQZEkuSLi5J9txfnq9Tqq4hJTs+HCOGKIlmR13nRtD4Aajx56vVPhmfMckUcrA&#10;yQyBkJIBY6jbbx056vVExChnhxWna6hKi0ZX/iNz28Neer1R2wyAUtRSyytEYySgQg3J+0Se429h&#10;9XPV6nLE6yVgslWCU8sKhUABmIsddDcc9XqbkMj00lKjlVnK2Yg3BFgNP489XqnUTD5yOOqjYhQ4&#10;GgC6fZJGtxf+7nq9SnjqqlalDA28ke7cgLbx8O/hbnq9Sro8WjXD5cE+XjY1yujN5aFgAAxsxG4E&#10;HS4IPs0Jv6vUkcTramULRMFiMIDe6Br4AWtqCPE89XqD+vFSZkqYot8kzFY441JLHXwv356vUmqz&#10;DMQqELkFVieRmBNr99Le0fHnq9T1lemqoSTGtopCpBsSXOl7n2jnq9RlclZTrWD1Ds7052IxYDue&#10;xA07dyfDnq9RwOn+UYjU0lHTKNpCKXPff7SBz1eqx3KeQVNElHIgBls8jDRQQP228eer1Gjyjkql&#10;p8MjP6NSUAv3Nx7vtPhpz1eqfmXLlDTYOkLFl+WLOSdArA6m/stbTnq9RD+p+Cx02GYgwqfmSSW2&#10;qLWIG4AaAnXTT+GvPV6qxOpC1STyYjWrYRoxAPcm4tf22PPV6io5koVxGXc73EyKXsQCGBGgH1ak&#10;/t56vU302IJTzyUYXeVI23F9RcWB1B+HPV6pDYeqiSup22RvESV0uSAb6dxqOer1dGumgp450jVH&#10;Kghja9+2o79teer1cJXqMOoHxVI2qna9yoHukknxtp4e2/PV6pNLNSwwQ4lOrolY2xQFPulRb3iR&#10;pcmw9p+jT1eqS9TJLKlRSROWViLLoot7rXPjpz1erGUcYstZRESPCWLB7kXN73HiOer1TqPFpBg0&#10;1ZBGou0u5GQNusbELuBF/C/PV6myjwyTEMPvBIqkfpACACCDcAKSBYnQk6c9Xq44bUV9Csk9QPfO&#10;60V1JUEajQkG/sB56vVzoaamjw9K+mk3Fme6a32kXGhta3w056vV0ytSWkaIGRUO5hpcA6XI+HYf&#10;089XqzWiqd0kUdqZSGZgCb/4h9R56vVyjqZqTDnpZbbd5ce6AdnmaC2ouVI+nU6c9XqhS09OIRV0&#10;rbdsjooB1YE6HTwAPPV6nKCrTCklrD+kM3uouguwNgo7a+Op56vVnnq98ciLB5fl7iXuSAb6Kfv5&#10;6vViqFTEwKZiZo2AXW9wDe4B7i3PV6u6eGrmxeSkW0cUMQZjoLC9rG5107/lz1er1dgrvIs1MyxQ&#10;7tzW13Adh30Pjr4c9Xqw0s0sSiokVA5YlQwuWNiBp427+znq9UuPEp5KQuh3zLdmNgb+BGvfnq9U&#10;Yu7gxYg42PGhRBbub7h8LEc9Xq7o1kgqxihsVh3PZbAn3SFUfE89Xqk5XrZ6yrnqWhal3WLB7HcG&#10;8bi/589Xq50lJR0hkZ0IMxO5rC3u9r6+zx56vVjxJawubxXjAUkCwBAI1Xx073/p56vVJmmhqZik&#10;FgCDISe4It3+J+HPV6mWFKKnqC0Snx22W3vA+PgL9uer1KWlSesJpBIgnmDS3/dUDsCewsTYD7u3&#10;PV6oWP4PYx1k8yeeFYzFPs+6dALXF/ab689Xqgg0clOg3+WzJu3XAuLXI1HiB+p156vVLYmamijj&#10;mdIHuzKttzHwUkgEW7e3489XqTzlJKjyJg0CQgsyub3W9gTa41OoH7b89XqVslI9TSxx4ftVvtsx&#10;/eB7G2nfnq9TlU4Pi9dVRiqjMrkKARoD4+N+w8Pp56vUro8qP/IJKamw6ORpN53XIdtT7osbX+m3&#10;PV6nHD8hYhLPE3kqZpQsYGm65F9oHckW8Oer1OlRkTFp4H8mGzxNZrixtqFAAudANeer1MceSJKm&#10;rC1MIKxDcosCSW8fpvz1epN1+ELS0qLFHskV3S/tBNxpf2+znq9TG8eJ/N0tVJAra7JNVZSoIN7E&#10;Hva39nPV6lHk2vylhnU/BcUz7hFViWXoakjFKbD6hKaokgCn9HDO8bohJI94qbaGxFwfV6k9XUc8&#10;9VXR4NTPS0tXVTPSxzOJGij8wtEHcWDlVsL9/bfvz1epSLh1RWU9FJTyXrfOkFQWWwCqLWU+JJHj&#10;f+BPq9T5TZaQRSo9O5aM7iQliQfEG3t8f6eer1YnweWmxD5by5GmHl7NsZJO4aWKg3A8Se3jz1ep&#10;4bJNfDSxI1OwZy4kLLrdtRb2ey/PV6mmowtoYparEICGUhLCMk28NPD2/ceer1I2CjamqlkiV90r&#10;lTcWXaCRbU3uBp+o56vU24nTvg2JeZAAYhH5h3C/7x90fDT9njz1erhXVTV7fzGOyszAna1t5t3b&#10;2kWtrz1eqLJTSrupZpGYzbHTQXS/h4G19ddeer1N64c1PjLXhMraW3NuA73sDft8P7vV6nz+RYjV&#10;1MFLhQ87ze6H3idTYhRe9zp+XPV6seH0CUNJNT4jKqNLdbN3DKSVt7Dz1eqLiFN8pZ6Z/KmhQO4v&#10;qRf2drMOer1NFU9XiM/yjx2gkYMpDFWGh7kWvceF7X8O3PV6uMeHQJQtgsj7qty7Bj223936wNL3&#10;19nfnq9UigWWWAGpVJTCGH0AaL28Qdfv56vUKmSsIZo0knYI88hG7W20a/f4Hnq9RlsJrXUrSoRI&#10;FIKjaAVA0+sEe3nq9QjZaho6n9BNIZI42JSzWKsb9wP4Hnq9TjTUjVLS1QAEcUoDsbBmvoT9ft/p&#10;56vVElpq6iSeLDZVZYbv5ZIHa+lr6j6Oer1PLNfAZaipA3uUZQdCF0vbwsTz1epkqIFjeOLEHLBg&#10;GAVRe7eA+Ol9eer1No8+nxTbTytIqi5aQqGIYHQj22vpz1eqXLSU4hilrF8xU37tbkN3I7j2c9Xq&#10;gzR3qJZaZz5c53aEiy2ABOthc+2/PV6nKnDUsbRrDeQeZKQ1hdbaE/HxH1c9Xqacfnq6miSn0jlm&#10;tdggLDxsL6WYaE+z6L89XqQ9PQ1U03l1UgjZ2Cbb+4FXUEi9teer1LPz5pawUtW6CGLVgFBJNrC5&#10;Hge+v1c9XqZqWrl/mE0lCQUZzt3oDYW1FyD9PPV6pdLTtBOskttzIQ+waEnUH7vHnq9TNgmJ1lZU&#10;1ENM11VgnvoRax1IIAsbft56vVMrZ456qeJ1DswZRIW0G7/ge4+HPV6mmCnkp4HwyQK8UAcghRYs&#10;f3t3iR3A7c9XqzQuvyLwea028BraKexuB9GnPV6mCjjVARUm4kC+WLE7dt9xPx7af089XqhwwUgr&#10;/LpHkmY33Ax+6Q2t9173HbS3ifAX9XqacQxSDDnOGUcZPmMW9/7JYWJCn2XHbnq9SbnrJa2taTEE&#10;3REDUXspa+gvY6nnq9TZRyTw0EySg/pLga3sRcW+m3PV6mHCv5VBSpiIhCzMXWQ7bMACe5I9nPV6&#10;p8VbR1GH2o4laM7iDoGsCbga+I56vUnjUQ+es9RAsi7nZb6Ebe1zqCSOw+nnq9TWpxJauaVkMCVB&#10;3J5lje3iACdCNeer1O8fzNeZsOwwhqh9u0IN129n1Ec9XqwLNiiYotDXgvFTmNZGsADuGpPa4B08&#10;deer1RK1WnvHSNsRZCBtBuRYg3PgLnnq9UdcHqoZGrauQMRC4IU2F7aX9pH6g89Xq4YGrU2HU1TN&#10;O3nOjbVIAVSATY+29+3PV6ptBikpnpq2rEZ2QP50cdiHO/Q31IKgaa2I17nnq9UiLElqC1R5ZjiU&#10;EICpBuxPvMTrb2Ac9XqyyVlQsaQNGsjPe7HszG4BuL6gAa+znq9TPJ5mGotZDH72iCxvZiCSbkDx&#10;0vpz1erIKuX5a+IWdiWUfBiSfjew7c9XqSU2IRVuIRUUiEqodXa3tvtt8eer1Oss+2l+Xmg2wtsC&#10;kEXJP7zCwt2tz1epur6VomEpuRYAfQve3gRz1eqJX1NOKuKA7liS5NhqwK6jTtb489XqdIqeBqKa&#10;FVBjLJJG17OiAWKAC4s3c3ub9uer1JTGqunFOMMESBEBLPtG+57AnQ2+nnq9TvQx0FPAkjkpGLaD&#10;vuOpJ8LH2c9Xqw1FRhVa4nozby5djFtAQuu4XsOx7j9h56vVhqnkq6uSkgkBRrILfZW4Bu2h01tp&#10;z1eqPHSVdHQEQjzUlst9L+7cWH8eer1Q0XFcOni/RRuiLpd/dLXBIJIJJHx7/nz1eqUY4YKCWZ3H&#10;vbm2ixAJJNgT8dOer1d4dWTVtHGakbLODYkAqouAbXsQR9f0a89XqbqiRzRy1UFZ5MTTiNdwFjc2&#10;IBAvb+HPV6nP/R8Jp5qekO5IwfsqSbtqCGv9Vx8eer1LjBxWzvTPLAkYLAMVNxtIv71xcG47a89X&#10;qUuF+Zo80bfo5F3ltVF2IAt4jUDnq9QrU3yr08VZESZQXXabbADezd7+6eer1KOacPEHeNbrGN6G&#10;1zpYbbW7nW/PV6lJ/MkkwekoKCzyyfo7agIh+0Af1156vVykwqlq6Py6tgjRnb9mwsG11Hjb9dOe&#10;r1IbEaiZZpTYyKhIQgWAG6xW/Yg+089Xq4iolp5zSvHsJKn23YgkKPE2H8Oer1ccLh3zRmuUhWDM&#10;NoAIBbaAQPEnwOvPV6nHEKqSUy4eNogmhKuCihwAwJs1iVNh3BB7jsSD6vUxYXg+AVWLPUYZAfN8&#10;lS0u3aoUE2G42v8AQP489XqnYoKAIXR1ciwuLCxBH089XqRVPTil80sAxd97uSDu2k6C5+j9nPV6&#10;musoMQbfiNJIIwxIAF72B7D2ai1+er1PaKqYD5WItsedyd4JDAhr3+sac9XqmUuJ0EzQ1l282nlI&#10;2EfaF9qkhb6G/c/XbXnq9SpqVwsogZiZoGbfaxW99Phpfw56vVkqKqLGsLWh3yJCkhHuPYsy3uFY&#10;WI7e3nq9Siy9TYfU08k1ZvD0pMZYkgEsLqQDqbDQkaXuCb89XqO/0Mxymw7y3o3CytFsMje7Zba6&#10;/r8e3PV6jdYHnpqCphoMWb9JVgyxNuBX3BtKkg+6exANidbaDnq9QzmrSbB6efzlSQgNJe5AZvBT&#10;4j46flz1epH5rx6lwWCGlmYSyA2PiW3dtNumn5fRz1epANmaPCcOqXTaZZWaw8ASQBY/Dnq9TLiO&#10;JWnG9gahV2b+wJOp+ki/589XqJxn6p/mmK1GH4pOEu4Ky2JAQ2N3BG4bSOwH8eer1E7znTU9fVNU&#10;KtyhdC4sQde4Hxt3Hhz1eoGKajkvPR1ihl36XAuFINiCNdO456vU601BU4bM8cbK9RVxsxaQ3AUE&#10;gMWANiLaX+rnq9SZxfEq1lSGgmMZuNwGqhha59hB9o56vUl6+txeeFHVfKjUnco18w3sGPs19nhz&#10;1erNHjktJQsaILEwUh1ZSQLXOns+n6eer1S8DiqZ3payRt0e0s1rmxIsT9BN9eer1PWCYDHS1EzY&#10;nUO4lLFU1MagHuv097nx56vUIEOHQw+T71lFgzWBLADS3hr4nnq9TbUxz0QWKkcn33Vw57qDdTa9&#10;ux7/ANnPV6m3FcTOF4c+IxG8iSIildAVJ94W18Nbe3nq9TJUYbNPiJqo2LCNhLvJALKwvtN7a205&#10;6vU4NTVc9QZ2F42QhQQLqpOugOhB8Tz1epUw08lMslPPdtsaCwsBtvc2Pe/PV6m2TG0OItVFSsMZ&#10;AEezubWufE256vUHVVh9LR1cWIxFo1EhlCam3tF/FSDoDoPq56vVnk3YuyV1W1pdwVI1UCwGgZre&#10;3+/nq9TXU4e/zyYaiXgcsC/Ys265Bvf+7nq9T3hGB4ZTMIK2pmWGN5GRRY2Y+0k7tB2F9PD4+r1K&#10;emlppWZsPNvKA1IN2Gth8DfX8vG/PV6lfS4dX4z8tWz1AWXyw1gGFzuNwTc+HPV6nSspmmpxVTkq&#10;Yxtt4gk3AHwPPV6kBjRhkjelhXZTyFbkA3F/Ae0XN+er1J6tqIXqIYJCUWBAqaH3tSNfjfnq9TFj&#10;TYjLVMXCrCphCsrDcfbcWFvvPPV6plRM2FYW3mTvJdiwYIXIBHtHgPjz1epqqpKDH6nDjG5jaJDE&#10;vum8hsSdfAjv9F9L689Xqe8Op48NmQ10+whhtUn946WB+PPV6nWgIlxV2r2JVbtEEDMLg2O46gWP&#10;h9PPV6srSXUFPdcTKp76q7XbT4jnq9TLODW2kEiqVZ9oAFlVSSV/X9vPV6gvxVqmrmgqomMsZ37/&#10;AC10sDqBa4uDofjz1eqfWmkaaklp0KfMe5tdbMTtvaxF9e9rXt9/PV6s38qlNp1a0j3JG4kCxt8A&#10;COer1NuIyYmKlKSaoEgYJ5K7wApJA1Bvb2E+znq9TfW4PiheOgxF4mqHlK2gcOoXtqw/M/Xz1eps&#10;rqCrq5JKIzB/lzrst2Attv8AH289XqeKegq8PkUGECGS1msL6jvfW9uer1JyWqko3kM4J2sRGBYh&#10;u5Btz1erhhtTXYm80s7W2AMFI0sL9rdteer1OEklW5hQIJGePdcAWUhrH29/Zz1eruujxBa8TBWk&#10;RbXEam5J8LAEgW7k6W+GvPV6s9FmimrhV5eoVallhmCSjaQCNt9ykizDXuCR8b356vUpq+gjwuEO&#10;yCQSqtxcXNr2I9l+9+er1eWviwunjpoQRUEfZYe6qkC5010HPV6pXk0kMsdXA7pIECoVuAWvc6X0&#10;56vVHzBHiMeHpNRzASRzCQXIuy394W9jfx56vUn62okrUqC7hGVE8uNVUMWJFyT4g9gNLd7nnq9T&#10;lhVbDHA9IUbzGurFwRuHYEew3156vVMt8xRBaeTa6sTHbxuNbDTnq9XVd8pTUwKRtUmG1kQgOSe9&#10;iSBf6xz1eqWs9JDPLI0xMyhW2Na50Olu5AAsTbnq9WKGtWqDbCgJjLe4Ae9xtB01B056vVkamoag&#10;CsqYJGEkZXaHAZXBILHvcEai3PV6oy0prtr14ZjYBVuQAfjrrbnq9UaIYjS5tfHZWjkmaEU6R3sP&#10;d7WtoSbakanx789XqnxZkrZavfMoiVYg5XaSEkvqWOhIA0Atfx56vU5R1schlrQVX5hAFPY3H3fU&#10;Oer1ScYb5GlhraUjbIyNJ7BsB22Hbueer1NK4jTyJCIqsOKuzFb3tZiNoI7EHUA+HPV6n+vkoPNW&#10;osTLHEikCwG3Uknta/PV6majjiqGajkl2IdoB+JPa9vDvrz1epwSqio5XowgYqDGdvc7dQT4eHPV&#10;6mJqOPDa154gfKjDSt3LHdckX8Df8u3PV6ueNPS1aQu2xWVUYIxJckWZb20Bvz1epvxGaqr1jWCL&#10;bDuFrEEX7HU+N+er1NMeK0bzyUcg8yaJbLICLB76jvrb2e3nq9ULDROkU0mJSB5FDDf2DWJNrai4&#10;Gh/uHPV6nevqmNHTGBQg0YkW963gfo56vU0vPGKkgPtEhuWQEsGv2+jw+HPV6l5GxlgWFpPOLtpc&#10;AEAC4HxHhz1eplrsUlwOogjZDPFKZASb7QbW1I/wntfudOer1Z48Gqa+SE1Mt/PC7o10uQfC2vhz&#10;1erjizTpE0eD7fcIILruKhTqvh9PPV6o0cfz8petDeUisQBYHU6gG3f6eer1Kt6HB4qeWvoVkiiK&#10;Irh33lgosfAAEn2Dt3va/PV6m2opZp6emEY207qVLj7Q/wBW3x8Tpb6+er1comqZ6qOnii8uOQt+&#10;kYDta12PsJ7A89XqT9Zg0oaKrwqSxhYSSeN2F9CPZ+znq9UnEsHmkoExaayPNKZJF1N2JtYfdf6O&#10;er1My1MaY6imFXjcKHYubqL62UDuDrbnq9Uyum8qNcRgh/RxSAWvp3sW+kDXnq9UbEKz+Y4a0WDh&#10;JpVQsu066HUEi9jbw56vVCmaTHaKliqFIdfdJA7Aage2wOp/s56vVJX9HVE1c36SIBvLAAvpZTb4&#10;gfx56vV0JqiujaloLEbiwMp2re+tzYkkDUDx7fHnq9WahrKOKSOSNGmdQVkPYEk+B8Lduer1Tpp4&#10;5nqFVNsYBYFgCb2Glj3+jnq9UKkheankedAsbApcray20J0te/s56vVKhaNfIvCQkYY+aoBuR7u2&#10;3xHieer1R6fE5IKuanpoNqMS76AnbawN737jnq9XLEJfltnlgrUuoIS5IHjqLX09vPV6mz5KZner&#10;qGuZQBKALBjY6Ad9PE/0c9Xqz1kzSYrHHIdkUcQWykdvboPZ4/Tz1epxpaqokUUkRC3Ot9SLHuL8&#10;9XqZcRSlpJGqncytHIC+xtu21wS1u9x4e3Xnq9UySKKKnpi0oHns4IJsWIubCx728B9PPV6suGxU&#10;8lA8mIoViLP7o7afZH7deer1OmIJTYglJXp7oVrWFrEA2UMPgdeer1QpzIlSWnaN1nZtqaMV72JB&#10;F7Hw+vnq9U3CzRwyS09CSwSK1ipAF2Ja17eOunPV6sMeI4RVZjiytN50LVUTSxskLMqBbBizCygk&#10;6gHw+HPV6ouI1KZdoaquo45az5NC4RbB5ALL7oYgXN7WJtz1eqLilTUmZcNprAzqHNyARcdiR4+F&#10;vu56vVEkgjp5FWobZLIAGI1AINibC/PV6sddXxNT+ajPsR1DEAmyrpcgXuG0Pt9vs56vVPqJgKqG&#10;WBQUlXaG0DD4kewjnq9WWinjll2QtZNjICthucHadddQND/Tz1erMFpKKoimpAW91wQQQAT2JuL3&#10;H6jtb1eqFU4kKyoFJRKZZdrhLKLA/wCt4Hw/Pnq9Tlh8Hy1Gs9TJtsCGte1hcEfGx56vU0Uwro4j&#10;WUkYqkLWQaWCnv39nPV6psNXUzuKSrYFtDoqgBj2Wy2sfieer1emqcYxB3oYGKMhAKbvYCT7NPD7&#10;+er1Zq2GOQxSUd2eqQjaTpdO+vgQRoP7eer1RBEj07R1LpHKtlYEm57nt+3nq9USauieOljp2CFC&#10;F1IJA9rL7D8eer1YsSomO2QSeaNylUHZr3uPq56vVwxkPhmKzxUlpEZI7SNewZhcqL63U6E9vZpz&#10;1eqHTVEpUQVLbp0F0BtYkaW+Iseer1R4cQpJi6VJKrEGD3taxvr9F+er1YfkFWggOE1e0INJmANx&#10;e1jbS5vz1erjNR0tHClS0iSFCoARgbm/vMbXtfnq9XDFIY0qRVVC+a1xu1G4A6+J7Dnq9UsU1FSV&#10;kdPG48sgMZU7AHuLe0djz1erM2JPVU3y0K7mDsBa19qsQpPsJ+/8+er1cafEjRVrw1Bt5gIawOhY&#10;+631fDnq9WCogpq6WLDcUAf5MrKrFdS6m6sw9otppYc9XqiV7LXMFYhJEZmQ63FwbA9r37c9Xqn0&#10;IxGCL5SqfYrC3w7a2Pfnq9T+HgpYqWtjS3luRc21XW4N9Bf46c9XqaKzERUM8i2Czh0HgFIJuQR+&#10;XPV6pFFNUwxR0dWGL7FZHIFyPayjQEjvcfVz1eqXQ1kMVXJNQ/akIQNckAXIIAGgvz1eqNS1VZUV&#10;g8qRdySE7gANxGmumvs56vVIqsUnqmeJhtcMQb2Fwdfd18e9/wCnnq9WMTvLHJS4gzBmKhCpsL2v&#10;uJ8bewc9XqwYg9AcPgxChkKzMzxlha90NiLXt9PPV6sCTKaFa+vcs077VN+wtaxFra38b89XqbJM&#10;XjhMdBDuMjOCLfu3NvC9hz1epzqK1FpY6fGp1Sr8xzuNwCpNlUfG2t7m/wAOer1PqtTI82DwTIiD&#10;s1wCQQO+vtFuer1QmxJ4PNjekkWZNDIdu1rj3So1N9O/PV6o61dNFh7VsztM07eWQ/aM99NPz18R&#10;256vVNwKYVAh/mYYByFBNrEX727307/289Xqz4rQUNDjiPTS7lBBVwNCCdQfr0PPV6sWYEqHBpau&#10;ECNgQjEAjS5AAv3B156vUlqL/RSGg0aD3mNrbFOnb2fTz1epW09Q06rFWggWZla4FwR99x356vUx&#10;4dXwlHoIA0sZUmT3r6oST7b3t2+7U89XqcPkXxJY6pWEayEALYdh4n6uer1cMQDbWq1iZolYRMUs&#10;CABbdfQ2+I56vVExKaKuljkf3pI08uxAACqLLoLAk21Pc9zrz1epto6qlCsIUtLqoIH2QRa1+9jz&#10;1erpKimjaColkVREpjlTXVgTttbwv4n7uer1ZqWua8gqLrJI6qpvqtzdiSbHt256vVz8+iZpI6dj&#10;VTlms/8Aht4C2h56vVEjqEr6SRIn8uVrD3vZ2One+nPV6u6uOSWSOlqACI9rrbQtYHUgHWwGvPV6&#10;nVZImVfmQEkVjYAkhidQfp9p56vUnFxYVdQ0csQG57M1rkAd7eOvPV6sZp3aqeKhdFCXZmIO7aTr&#10;3Fuer1O+FT09DLHWs24xNruIF1Gvt/p/hz1eqSdvlR1oYyQyOzm+pG72jb29n9/PV6muZJZKxKyj&#10;mUCUkXYaAi41Aseer1Nk1XQTzRHMqskjb1KxiwABsHI7+F7/AH689Xqk4nQUkFJFQUconhZxIpJB&#10;tbsT3sR/Rz1eqDOtLRTx/Ky6LGRIdbByewvfT2nTXS3PV6plWcMwdUgr5FM9Qw2yDttOoBvft2PP&#10;V6vCtiSuKOgMbMVkk3Enba4sLajnq9ULCtuNzSPC/vx30N/eAb3dPaO9+er1OQeQzPXVEvvIdiKb&#10;E7vG9+4Pbnq9WCkpqkhJsQdRIGk3KbksGOhHc39nha/bnq9UUy0ZrKhKWUFtD7DfWwv2+N+er1PW&#10;G0NYaumNUL2B8wmx0GuhN7kj+7nq9UPEanC6mtixJUd/LBbTSzAiw27bm+t+xB/L1ep9xTFamrgh&#10;xSR7fKsJHDG4YMDYE/A6nw8eer1JumxyDFld6aeNgoJurAgfdp356vU3v89SyfpIzIzgkPa6gkXH&#10;w17n+znq9U9PlJGjedt3lP8AZ+JBt2tpf2+P389XqjlTXVW/FBtdFZYRE+2zeBcC19PD9vPV6pNQ&#10;5ikShrU3TMo2ygXuobQE6gX+P1c9XqccQ21OFmekCv5DSEKLXJAsd3YG5OgJ+n289XqZGqQ81PW0&#10;+5DDHtZBazN4Ei3h/fz1eryPRyQ+U8UxcksxU/X4+APjz1eppVqqr2wU5ETRsLK/cg+Itb6uer1O&#10;1HQGOaRKy7tuDLY3sLa/DXnq9XqTyK2lkg2NGUdgY7biBfQ2Guv9/jz1eqLUDApZI13bmDny0bQ9&#10;rEeH3fXz1erPV4TUKi1F7ywsSqfA+3xP189XqdI66traOZ/laeIRywGSpMp80KurIqNZSr+JtcW0&#10;IPf1erAamNcTkpKIqFkI2gC28kXuAPZ4/rf1er//1dbWmzEtJWLHGQrOCAHIsbd7dtR3+7289XqX&#10;NLnikw69VVP+mcCNALgsFJsB39t+er1ChhmfxW4IlDCfLmDMbE62a3uk99O4HPV6ljl7OdalWqMr&#10;T7Cu64IFwLi1yLW8f1t6vUYjImIVeO41FQqgC3V5bEXUN2J18f6fjz1eqzzp5hkc2FwxxXZ4XBYM&#10;L7gPs7Rt+8/0c9XqeMwQVEtM0UybKhLkqxvtJv7x9g0056vUB1PmHEcIzDSR1MiNHI/lm5BIAGp+&#10;F7eHPV6jr9O81UWHUaYfptiBO5R7pBGmn089XqXuNZ3XCKJp3VtoXbcEgWYED43BPe3PV6iKdQur&#10;UmUXbEK0PURMPeZWAK30BtYXHPV6iz13Wxp38mSTfHG8siWRd4B9rdyO3iba2789XqWOXuuWJNEm&#10;LmcxRxb1ZnFwAdfHsQbdvh7eer1Cxg3V6vxiJ8K8/ZG+0hj9oknx9nt56vUOHT/EhMy4XUzl23SM&#10;4eQgMPA39ns56vUbjIONGBHixMqkJBBkVgFIGgF79wLa/Tz1erLnLOFNDHURx1cUkO0k7GUm2mn0&#10;/wBvPV6in4x1khhrZIpLfKRgi9/eFwSD7dT8Dz1eoMsX64Ceod2lAgpYWsm5Tua+rN/rD2c9XqTE&#10;/qfwj+X09FglQUm8xGUPozW7jRfEi9uer1Rp/U3LidLLiaznzYpEEoZbH3W119h7X+rnq9Sowvr9&#10;XVrVON0VY0O8kMjXINzpa4JsL+32/Hnq9Qk0PXGfG6SSnebekCoW73Y+IB8dfHnq9Qt4D1Gwuopv&#10;msPvGHVGYGxVXHgCfjYfVz1eoUaWaWqpYmklQAgWbVRc30PfTnq9USoJp6YyxgMzFt4QkgEXtb6u&#10;er1ScJN6dYqwt5km4xMiA2udA3w7a89XqGSlyoxpIqiewQRgm9rkg89XqZ8wYThxpljqjsVgwAZb&#10;gNfQ9jpbnq9VQnq9yHDXVxWlQEupAa19Tde/0i+g9nPV6qMc2YJieG4lJhlWvuU5IuALjabEkm97&#10;89Xqast1eIUyAmTePPGzsCQ3um/tsPA6ffz1eo3/AEtzHUw1cFLVG0EG8SKdN5e20jufdHiOer1G&#10;swhKzFaiKSicIrkI0VyHsT3Hu6X9vPV6jQ5Y9MdXmyNp6uN6SOZGWzL7xfwI93UEDvz1eoIesHob&#10;kxCg2UkTBFBV7EhmIbVxpYaaafA+2/q9VNXVL014jk/Hmwyqhkp3opXkbcL7u5sGJNwx8Re/PV6g&#10;Kw3LVXiWN2jp5Y1LsW3LcA27C5udeer1Hx6b1GFYHhFMah/LmSPyyyKASSdNGGh8Ceer1CFiPVyh&#10;p8OnwaMkFD/lGY2I8b+7fT4c9XqK1n7N0NcDW0lnWmYsAGsCxFgbHU2v356vUSfO+Y5I6qSskUmW&#10;IkkC3vK1jbS+o/Pnq9SCTEDjMW+eARxSA66q9mNzoexHtFuer1N4xyppGjpEG9VOwAgk+yxPx56v&#10;VxM6irarljBaxCINBceHsPPV6hJyjGKyoiMd0k9hX7ROlgbWuOer1Wh9COgdfmd1qYoizsqgp4sp&#10;tqtl0K+36eer1Xd9CvSFhOA0lPW7CFVlK+YbuWYa+/a5+jw9unPV6rZ+lXRuhwuVa2Y7hKFIUC1j&#10;ppbnq9R4sHy/QQRpGiKgFgALX7ePPV6lclFCg90W7fw56vVOp5vl0Jja176ffz1epO49izxQPNE9&#10;7Am2hBPs56vUTfq1nSmoKSRlcnduC+IBI97289Xqpq9RmO4i+Ez1sMJkKFSIyASSDcbRf2nx+Hs5&#10;6vVTZ1VxVmxFqgghnIVgPBiL2I17ajnq9RI86ZjqpcQhQttjlRllKEjUHS/wPPV6m+nxOOjrUq56&#10;tkQXvqSQot2OmjHnq9Qv4B1WpH2nDHBMJJUoTbdr31sR8NfboRz1eox+SeoSV7RUskpaUnc1jprf&#10;+Hs56vUYzKmcaoTR0lLKvlx2VnKgkXJ0HsN9Tz1eoyOGZbGa5qdVffGhKsV7FjpY29vjz1eoz+TP&#10;T5PiNFHTYjSr5O9jpGpDAdu3Y31156vUbzL/AKVMEnponlo1CSsvusqgAgaADbp7deer1Cc/pmw2&#10;mo46aOk7blJ0IW+o/d7Dnq9UuD01YOQohgEk0bFTuAAt7bftHPV6h4yB0ewvBZfnqmMF1ChV7iw7&#10;ae3nq9Q6xZNoHp3eniVZABY2AsPEc9XqDvMuFQ4ciQomr3LntY89XqLtj+CLBUuxTbCfHvc/Dnq9&#10;SMqcz4blzDvPqpNrLvRNtgSxF9R7O456vUUjqP6iqT5Cqo6Wfy2SIsuxru5HcC3hfQ2/bz1eqo3q&#10;d6ghNEmKUlQ8cm6Q7gzKSrqdwIJBIKi9iPuvz1eojWaOqBqqbdDVncb7ASdzAt7+uoAF7fqOer1A&#10;9U9RzSY95qMpciO8e+5Ck2JBtr7Rpr256vVxxbO9Knl+U5j3b9w1sGGpsfaOer1d0Ocqho5KmFpZ&#10;HKgFhotwLixvrfuTz1eqXlnPlXTFMW+Z2zEMGXQlDe51PcC1uer1Dlk3qxXUUkmJ1EkcciKG81hu&#10;svchTqNe5P0c9Xqs76PdQZ8OnoqLEZyk+yKdy/ukq6+YhIIA2upBHgRbvfnq9Vv+QOoC4thdPFQH&#10;akw29wQbd/p56vUM8uDpVwxoPf22Kg2Nx4/x56vUCmd8CoqaWpeGAKs77Xcix0109vhrz1eqsDrR&#10;lnDsCx+XHKp2ZYhIpKaCz/nqNNOer1FNy1nYUucGqaZAke1kCA3IN9GJK6XtYAc9XqOZlH1BUhoB&#10;S1VUtM9KVuDp7uoB07X7c9XqVqeqehoZ5q2qrECBGEYEgLMfAWv3P69+er1Ftzd6nhi0ci1NbNTv&#10;K4CPEiuQbA2JNtvcD9Tz1eoCsX6oQT1XzMFY8nlm7yORcvbU21B+gez4c9Xqm4D1Fr8YqGiSR5kQ&#10;K19oQi+h0X4G/wCXPV6jg9OcpVuPUsNdTYfHKol2EysyAKNf3VNyR2B8R8eer1HHyh0KwXEA1TUQ&#10;iEoFBW24A9yF8bG/PV6jG4T0Vw1KR4IYUWBApQhQASunx7jTnq9Sog6QYVURxRx0wKi6jvqbdz9f&#10;PV6m3HOgmFz4XMjwhmDBo0sSAPH+N+er1A/mf05YW+HIqQxmUglgEUWB8La6j489XqCVfT7/AC6c&#10;PRUqtvZd3YaDvrz1eo/nRXI+GYJhcVRLCiTxgqtriwI1F/be/PV6hIxmChsY1UbUOp0Fj8fp56vV&#10;W96rnmSiqo9h26hhe4BAuCfhaxt9PPV6tXD1BVNRPmKtnZ2kbz2RbDQKSfA3ta2tuer1EvwXAZ8T&#10;eSnxH9N+mYB10shJt9FuxP8ADtz1eq0npB0Cw2OkgkSlDSyxoWDuQb7b3a2lvo+Hfnq9R88i9Nae&#10;Gr+RrwI7IplYAABT4L7unbvz1eoZP6tYTQYaPKsBCQL2Ukhja/Y9+er1KGky7gvzFOtSQ0f2L9rG&#10;xPh4D4c9XqUL4FhdHXRS0pjYtcMq3Au3ie2v0c9XqGnITpgldspSNkdmlDi9iTe9zrYg/wAOer1W&#10;U9N89/LCOi3KR7rFr3sL6fx56vUZHFerNPhVKiibdKbe6LgAD6/Zz1eoDc+dfnpIpWWcAKCxIYEA&#10;Dnq9VfnU3rNSVtRUV8bgwlRruAu3wF+x8T/Rz1eomOLdRoMzfNVEBEMkUvugWsR8Pbz1epsy9jVN&#10;iP6GGZX3MXdmUXCgG4BPYk89XqyUtfRTQ/MI5nZXAO4EFbXtoANBbnq9QoZRzNDQVn8xVlUowQDQ&#10;An2j2i/iPH6Oer1WPdKOoXklPmZQqgKX8BbsOer1GexDPuGQ7GdjIgS5sbX9n1nnq9RX899UJZ4p&#10;3VNsZJCKWBYnvYH6eer1ETzzmuoxbE1mr/edCWUfD4kadr6c9XqR8WLB6cyyRKpJO89gQO3PV6gY&#10;zHmuWglkhrfeVGU2ABUjvre1vZz1eogXWzrEsGJgnciQvIrbdFB/w3Hewvz1eogueM3/ADGKtikb&#10;eZuUGNtLbW8DY3tfvz1epwwTEpay42mSQKhdQwsLnuPEjuBz1eqy/wBPT009dFAY1MkG1wFBNza1&#10;vDtz1erYS6CYnAKKMlgTIgKKSAB4HXwPPV6ja4fXzxwvYj49j93PV6kriuZHgmMYcJvVXDX8L2/g&#10;Oer1BnmnP0dCl4mMhIYAhbjXuL89XqB7M2IU+JU3myFVmiW/vaAsTe3tOnh8eer1E66s0jrOz1KG&#10;QO66ItlQH438eer1AFnKlGNMaGjhEisVZPdFkVbXAv8A389XqUmHZekpK6mgcjyq1SFvYBSLd7dj&#10;4j6Dz1epc0+QKWKlkp4wQryhpNPtEdj9I9v9vPV6ps3TqmxavkqVQRQqp91QoBI8T93PV6lnlrIN&#10;JLTD5qNbJtDqLMAR/wADr9PPV6htyzhXy9MaakHkQncDuIUWHY2+PPV6lnhoqEJDsZGjkCIuuvtJ&#10;56vU741iVbTRSJFJ7+lxrp7Pv56vUDVfm6vw2CShr5SLswNtWNx/bz1eoFs44lU5kUYVUMWKFdgV&#10;SQToe4vY9teer1FFz7kjG5pK2SniMhj2SxrYEkqfeW50N/Yfjz1eqvPrJkeOfEJMQrJTFERvdUcp&#10;ZxqQSpDaW1F7HT2Dnq9ROsb/AJfQyTJQv5ojcG2m0diCfgO2njz1eqPT5g2Ryx1RCsx37r+6LWFv&#10;s6e3nq9SSnzE0kksGGllaa6g3uDYaWGnc89XqCirxmqneKiRzPIhPvk+JJuNddOer1J+fMVbNB5d&#10;UgdQRsNtdTYAAeB7k89XqbsVxGWhq2iVTuc67rWGupGhBAHPV6o+HxVDzxhkMyObrfUKLm5HPV6h&#10;byhPI0klPJINkZRwOwLAkgEeNh4/3c9XqHzAMyCkadiu0EhQAfdvY9viOer1LD+bpHSCsjsyspYe&#10;YRckdm7/AFgc9Xq8+dqbD4ngmIkMdrvfQEgG4t4c9XqZqPMMElcyLVOoPvRQ2XYSw94sbbr37Dnq&#10;9ShjztTmqWGzebGhTabBSTrutz1ep/wrN6xyAPKSEQkqCQu/sAbaGwP6356vUraTMkVTWRw1hMsS&#10;atZri/jqO9rc9XqNxk7OsVN8nWz/AKWLbEqobEhdpFzbwNhrz1eoy2GV4x3D6eR396FmbbYgEa27&#10;aX156vUmcyYnJNUMJqjyjJZCAoN1W/t/o56vUWTPGLUuFQR4aJvMSYMo96xB1bXxvp4c9XqLNiNR&#10;U/O/M0zFlkEi2J19oI17+N+er1K7BaiRIROqFpjcAEaA6X2m3cfTz1eoznSSmrscrKElWjDSKjEt&#10;+9cgaHnq9Vp3SXBap8Tjw+miIgYo2+97kDVR9ft56vVYblPKavA71Cny2iUBdbkn489Xqc8QyZ8v&#10;TOREGQ2+2pJBOg+rnq9RZuoPTOoxIVsctBF+iBs6kksPG11sCCfD2fTz1eosfS706YhV5ySrEG9Y&#10;iO6kG+69x4X+I56vVfR0ryJVUmWYKYRFESNR74N2/v789XqUldkwUX6aOIN3uQLd/h8Oer1Ev9QV&#10;HXwUzxwIvk7JPNc6Mug2gDbYg63JI8BY356vVq7+srp1h8Jqa6liPlszNtCkspBuXGhAU+F/o56v&#10;VU3mLBXkxlDUSWCoQmlrX/dI7duer1M8OVZo6v5kEoq2u8ZBufAWNxb6uer1C7lihojFUT1CCUKk&#10;YKsAAWJGoNtQDrz1eo2PTTMuF0GJqwuJjsMhF7ad7m2ns56vVbz0c60YbhuBbKGdIiLJIm73gAND&#10;4c9XqNdlHrJSzSrJiki7EU7SCCwbwvfSx056vU75p6tYaMOBpWDzsRuAINh421/W3PV6iAdUuo2J&#10;TicfMqiKJGZm0YLr3IuBfTT+jnq9VZnU7NhxChkMDBlKF20BDtcjv2uPbz1eoiOZZg2EtZRHPcy+&#10;LFSNe/0nnq9QY089ZP5U9TKGii3RsCASWYXFwe48Dz1er09bK2E0UU0dpoVKyMoADqbjtpYjta3P&#10;V6nnBJKlKmGnQmJF3Mtyb6i9iPYbX156vUZjo/KMUxhoawnYrooMZKjctzYHUE/t+7nq9WxP6O8u&#10;Qfyr3h7j/YUXJLC+vYC179uer1HKxSlNNZEcqkYIa2hJ00uPgeer1FB9QRlXLdRIjeZa4Xd7wBt2&#10;J8LkgfTz1erXm9QOO1bYjKlIyqZZArXA1ANzYd9COer1FIlxZR59OrkOSzL7CbjS3f8As56vU/5R&#10;xOLDMVjmhldJJyy7SxsX+zp7RbW3s56vUe/InUt8DwcQ7LmMqiu2pvb3rg/dz1eoZJOqWH10j0uJ&#10;q5ijS8RJADEi4JH03Gvw56vUAud87qlLI0QKPCCwVWKkhu3j4eH9nPV6ia47mytrUZ8UZfN3u3u2&#10;Punstz7O37Oer1I3DMRp61GnR7iNnawtcMAdv3356vUlKrGainEEVbH525iBYi4VvE9tQOer1KfD&#10;sYNM3yUrO67iwUrcgdvC5+rnq9S+w2aGoRMPkvsFmZmNyi3uPv56vUdjpTgVVisdPhWFUpqYlB1U&#10;XILHRiDr209o+rnq9R8cD6fVWD0KVboY0htayg7iwBNz4C58Oer1d49kuhx+vmvTbEiF21WzH297&#10;fVp4c9XqKBnf5HLeJSwblVlaRSoUi1rWVb6G9+4v+fPV6mPpdjdTmnETRmBgIJLKxAJcdyRa5Aub&#10;G4BBv7L89Xqvu9FnRXFs4zR1GL0rJGqrIjshKkE9gbEaCxI56vVbzhnQSKWmWN4xGsdwARcj4i9+&#10;er1AF109NeGYzhLGkgPnCN/eQAAnTuNP6b256vVq7+vXpRi+R695JqMq8QYeV33DwcEAajTQft56&#10;vVSnmfBKzEDJVQxmSVlDBWWxBJ95ddQeer1TMsdNKjE8Tpo5IisT2Jawtc3vbW+nf2fXz1eq1D0z&#10;dGsvUUMJqIRKS6gNIoYlu4NiLC3ttz1eq6fpvgWF4HI1KkO1o0SRXUKEbdcFQALkgAX7Dtroeer1&#10;GIw18PSBpiqy7AG2gAMTfwuvgP4fDnq9QXZ2MRnEtEhVRFIWVgpJYnT3vgOer1V29ZcPeenkeaiD&#10;gq7mYHRXvoLDTXuTz1eqqzq7QZhTPEL0sCtTeQyuRIbCW4ChVAIttvc3+jnq9ReMdyPieO4oZ4Yy&#10;GiBN11AJ08b9j2Pt56vUY/pf0GTGAs9V+nqoipPmAbnAFzrpb2/Tz1eo3OB+mDD6mBGkiWOMr4Ag&#10;k6+O23t0+jnq9Qup6aMJwvCIsF8tZJpSy3Y2Ura+gGu62unPV6gKzr0QwXAKZKiMhXYFVsNLgnv4&#10;37fqOer1FdzJkp6PGGghF45CFJXs1tWsfbY2v9PPV6i9Z9wPDqyc0MYCSw7PdsALKb2Nib38fb9/&#10;PV6ir5qwuqmqqiKSMBWZVUDQWtqTbwv9PPV6k5VyRwqKGVVM0UYKkAgA3tYHnq9UF5HpqmdauRfK&#10;p9jPuF/tAfAn4c9Xqj11HEatamnKPG4O0qdDcHQDve3389Xq40dWk9K5nW7KhVFte5BAAt256vU7&#10;L8pDQpVRbfPnYHUC8e0WAItazfG5v8Oer1Q1kXfLOyCSW4ULYfa01FvD6Oer1SXqZ6WUmnZWeJlY&#10;HcNwYEMCBfUX56vU1Yzjktfi82PYot6ipk3SSsdXc/aJt3+N+er1ZqiSLESXEY37VCamwue4/jz1&#10;eppxGCop38idwVVgQy2BsOw+g89Xq6oqqrWs+ZljHvHYAQLam/t9nPV6n7D4FaKbEGdSS5VF8QLW&#10;N/je5/t56vVCqYPmKZZIgWndypI7G1u1vhz1epziwyogpqqvjTy1po1Y7wAWBYKdntIJ56vU1UUc&#10;rVjVKvuVdbeO7vcntr489XqU0VLUVTxNRx+ZLJvHlqLsGUC9raWN+er1NsjLHtw6WLaSWIv2Dey5&#10;0tf9e/PV6o9XhUUaeTGyrIzA6nsO5APw8Oer1Z52pfMaOMGNo9qtqbN8bdvv56vU/eWiwiohkQjU&#10;KotcnUWv4jnq9TQlVKyo0gJd21YD7Kjw8eer1Z8IFAa6SWq3xtITZmYt3PgPDnq9UavqJJJJGkj3&#10;I1xf2AE2PPV6ou+kejamqLEgJ2AubHUfXpz1eryIqSSVYawjX3E7m19BY/4uer1OkUFXXRxhwt2W&#10;9wttg8Af2+PPV6myHDZI2atkQN5ZYOCQANdG18D4c9Xqzq6reSnG2Jyyl/dtuv7e4IOnhz1epypK&#10;d3ZoMRAWHZe+nhqCdfH9deer1SY4MEqfIIBaoniLhFJJRh3JF+xOluer1d0eFYjJVOJmNMthtJBs&#10;fbfTUfr7Oer1QqWpxaJ1grIigRiseikFT+8O+h7/AHc9XqbzB8liLvvCJuUEeAFye/8ARz1eqLS4&#10;jPC8sqjdDUOdVAuLaGxFu/x56vU9wzINjsVLKp7hSQDrexvz1epqVmqJ1qX/AMmpa52gbra6kaa8&#10;9XqnYbIZ5Y5KeREhmNyNupHsuPaeer1TWSplqhBWSR+VFdrCxK63AB56vVFeoibEYY4ISyrv3E21&#10;udD7dDrz1eqRQ1tRIuykiCAsyEkabVvfnq9WWlws14NRRvvjYiyfE9/u/Xx56vVhq4qoRPAVLBbA&#10;lQOwJAt3+/nq9XF8Lw6rU1kjO4RQQy2RrG4tcWNz7P6eer1QcNpKRop0epdlAuNx7a3IJNzpz1er&#10;HLWvVzu0hA3osTE6AhdQR2AI9vc+PPV6p1KKerJpUAiUxgMzAWLEWuNPH9fHnq9XdEKaCIUFM6ye&#10;WoS63sSNNNPAc9Xq40nys9U1BiUZj90hSL+99Xibd789XqbzNUxSqlOjRPE+0Bha6jsbAHQjx7/C&#10;/PV6nqmjLg1OxUksrG4Fhe9ydP2c9XqyqtNS7J1C67r6i17E6e2/hz1erEJcNlNhBeSVgVF9D4dr&#10;eHx56vV6ao+SM0aptZbg2N7nwAH7b89XqfaHEDQNSOwuyXLKpA0I7EfC9uer1LWXGq7FIGwiCVjc&#10;EIh+yAR2XtYj2jnq9ThLQrSVMJhCfMSLobXtYAX+889XqZsQpULpUTNukVy7Sa6sdCCPED6/y56v&#10;UkqySnjkeKnUSshJPu32m/cd7g89XqZqOeojmsjFDcmzD7IJ10t489Xqk09fE+MzQSRbd7I6G32m&#10;7EDx09nPV6lWcYwyZGLPsSmZi76H4WIHw156vVyqKqBfLrYAGSUA/EEE2NviNfu56vVCgqcRdqqX&#10;EAoiLIIdlv0iMAQziw2sDcdyD9OnPV6pz1KDy6JQYXhAIN7gjx+Gvw56vVlbMJDmmAN1sAB7R+XP&#10;V6k/VyzVUMklYnuxyKGv3uxIBI8R+Q0vpz1eqUtPHTUnmYeSAwAYWG7S4JFvDTnq9U/BZ6t4m8xT&#10;tIUkgglwO9+1jcc9Xq7Sowijq3xDFf0MbEiFrAFXA11vqDb7+er1ZZqjDsWpFrHL74nPvg2LEixN&#10;x7R+unPV6oOHQyyq8VATHUMz3LXa4J1vuvofZ28O2nPV6nyvjr58Gp5Kna7QSBVAFrAd/d8Bz1er&#10;lSUfz0U7SSCOoRC0aHQEdr2A7/t56vVlaqFXJFHCwheMsHBtoAO3h9o89Xq6qEqpJaJKbaEcSNKW&#10;93aAxsFPtPcn6rePPV6nVq6pnAngZUeIOgYaBQ1gbHxDc9XqbK6lFE7PMxmWWMjbpa4IIP7Oer1Z&#10;3pKPakmGtu8pRew8SbG3xW/cc9XqjLlxq13p6qY0yeZuLv2t4k2B08eer1CJgWUADSzUbJNFCwjU&#10;i+u5iGYi57D+A9t+er1GVwbCKrDsRhMzh6LeZFFre74X1I0J7XPPV6jR5Eo8IkxNahwyoSDFa5Bl&#10;3WVbfEE/qeer1WPdLJKLGpUh3eSSnltexAYA2O32689XqOLhmA0seFs3kLMEvtmKqCNB2+/nq9SU&#10;6k4VQQ5cahWQkOSjHuSXW7G+hOulhz1eqrn1H4F8lg4mCyGWXcIwhZWFhYXCm9j7D+znq9VUOfK/&#10;GJ4ttduiCM+jWJ2fGx0N9eer1FWxf5mjrWrpHYoGAJ2glRfuQdLHnq9SzqompJg8MTSDy0ZRbU6a&#10;k6fXz1erDA8UoEp1cMTsItdTfQfR7eer1dy/y+sYVFSoI90bbC1wfv0tz1erHNPVgK8ZKIrEtGhB&#10;QtcBSwNyQPDX29+er1S6mmqsZpJmiqSiJIAYQBYaX93Tx9ovz1eqHM1XRQpX0ZPyrEFiBqW7ag63&#10;P9/PV6u6SaKffWhQszBhbW4IuQbeIt489Xqc6Iw4pRiiplklma6MAoAW9iT7frtz1er1XGlM3y8Z&#10;AMaskZ0tu0Jvz1epMz1FRT4eq1KeZNdySLDQi1vEnvz1eqDQYjFT4vDDMQkcSIHXTs2gYjvpYjnq&#10;9Snp3nqpqgQKY02na722kC501Ph4G3hz1ermpWlw2TyH98hSADoQb+HYa9zz1eqBNiy1yRR1EA1K&#10;R6HufosOer1SsSraehiV0UG0nlIB7G0uQPEHufv56vVyelhmh+VRfcDhlJIH6QA2PhqDrz1eqfNh&#10;tZBhskDS7JZHVw9riwNwtte/Y+NtRbQ89XqjYpX1948SwlLrKApVRcA3KmxvpYi+vPV6s2JpHh+G&#10;yVdWRdYwSFALMRrtF7C99dbD289Xq7p6NaKeaSnfcbRsoZrh7rcgA6Ai/PV6mCskSmnir6mjFQzM&#10;QoJIKWPusouAb/qOer1T4q6nhHl0as7Lo6EXAu3YWB7d+/PV6lKmWpsLqKWsrYQwqEEqnzY2/R3I&#10;1VGLIQQRZgCe9tpBPq9UGpgoBUulJdktvC3ubkW1t4A89XqgUdJjNIpcv5kb+6OwNiNfpK/x56vV&#10;0amdpVmklCiMbWQA3Ldr2tft489XqcY6tDRPK73lVQo3ggBWsQo9hHfXnq9SfqTHWSikpwS8yltL&#10;W909wewPs8e/x56vVIoJNgiFbvG1gAWIuz3tcgC2vs/o56vU8qFqYjh+ERMrySNeVu5v3A8bj2f2&#10;c9Xq5SyQMvkmfdCGG/Q6tp8Dz1epg8t1rQXKMIwrC9gB8D8Lfrrz1ep9pqaKOqNZiJMa2bcEudqg&#10;XUqOxueer1S6XDpMeaKmWMKHNleTTcve5v8At56vUMmCZCeqrd8ltkIWM2sRYey3x1/v56vUOGXs&#10;mQ11UsLACNV03WFwuv3jXnq9Qh4TlJKUmpkQMadXKAHRrn269+39/PV6nDCcpwpiBxKVCzsROsYC&#10;3QbRcA2BOo+J/Ic9XqWWE5XwnFd0jI+xxvckEMb3sLeBGvfnq9TVUdN8LxWMVGEI+1drVBIGi32m&#10;30HXX9vPV6gazB0xpNiU9DEXsWIc3AAuNfr/AKeer1BBmnI7UpFNSvtWMgA2N2a/va+w9+er1IKk&#10;y9M4lo6kET32rpYG9/eN/EWt93PV6l/hfTXNdVRUy4fTR1c7MLgsUsLAi3ukE2v3+HPV6jS5G9MO&#10;LTsiZppHjYgyqbi1z4HWxtf6e3PV6jRZb9M9NJGKOLD9jsVUSOpJa9x37aWHfnq9S8wL0wVmIr8z&#10;LRfLvGXjAKAgBDa+gNwRr7dfp56vUqpvS0lREkWIQHZJIbtsIIsCQew8eer1F/z16TMVhqEhpQog&#10;csXl2WI9m4flc/Dnq9RP+pPQjE8D+aoakNFGFJjdABc3tv8AHQ89XqJ1mfLdXhbTYVWe+YQERxrc&#10;E9j7b356vUgKfDMSjkkpq2Pyo7FVZbDbY6G3bXnq9U3E6StoqgLE26L3FR2IuzKLkD2+3Tnq9WNY&#10;KqeoheGYhxY2Yi5YE3B7XB56vU/4xBWRSLVUbmGWGRfcJstu7AG172NwPH8x6vUygiOX5ysG+R5W&#10;a2mikAgXPjf289XqjUdFUVtXLG0vmRncWbS9xrtv8Bz1eqRDRw4aqLEnmCTcyk2LE+y5tqewHPV6&#10;nEYdHPTzzTIYnKKx3ixUXsdRe1wb89Xqy5ewykox5CjcSNx0B3DXufb9PPV6hLyhiFStLPh8kIeE&#10;BhGw23UknTTUEWvz1eobcAUHD6ZmjKTpfeV1Cg3Oo1JFtOer1LOGGUIamF1KttuQLFVW53/2jnq9&#10;SvoXSow94YLEl1+zY32nv4ix9vPV6ucssSrFPtAmJKsWsARrYH489XqcMVpZjhizrYBorFdDoTqB&#10;7LHnq9SPYVdRPDE/6JXIIYaDTQgX9nPV6pVPhVKnnyeeJlUbkcd9y/aBuB27W9vPV6oYqEnEsCQs&#10;DJqpOi7vEnW/w56vV2BNFhnlSRJGjuNgVr3UWPvXF9Dppf289XqY1rp6ijlrqw7SZUAVTdylzqF1&#10;NhYa2sOer1Kp40Zqasmi37I43GtrtqSvY3FtDfnq9SYSileq3CIIJDJtuLBSNe/iPo56vV3V0VVT&#10;TQAk7qkEswFwQBcg3On189Xq4tCdrR7SpcaOASPYTf6eer1ZlhRaOE08ivIRf2WHbW6/C3PV6o1V&#10;P8j5lNEESoYA3UGxubm59vPV6o8NHSz4YJnC3MhLI991y1ht0227HUi33c9XqwNUQU+HkWBUkoQL&#10;C5P0c9XqbauXasM8aWkZih26gk6Ek/Qeer1OVHgceCR1Typ5okWRUYmwUstifhb2c9XqwnDcTU06&#10;4a6JH5dr7QWsAe5uLX7c9XqCzMGXcf2rTxRxpLE273wWVRuvoNOer1O0mD0S4UlMx3Ml9V7sVF7/&#10;AEfHnq9SXWWmcmeawUbXsbGzMSAx+On8Pbz1epCPRpV4nMlGwDOzOFOt9wF7C9+/hz1eqBWUUNFS&#10;0fluBK+8rY2BNydQT4C+n9HPV6oVMsHzJpMRXzUiIJC6GxJJs17d9B9f1er1YZqaqdosQgFj5x8t&#10;SwbaoJAuL+zw56vUop6809S8lMo80IBdRcsxFz4gaa89Xqh0UYMTUtTMZ22Ekm1wbaDQAXvz1epi&#10;wSZoEFBW6ge8zXsygkmwPsPttz1eqYrYdj0qUVVCESFza9rnsQS2l7kXAPPV6sOJ1uXq6Xy4kctS&#10;yKECPtBvozHQ3CjwPfxt356vU3UEWExRtHR2SRmA1axZBe5Iv3Pt8eer1O1RUwVcHyyhjElrKoA0&#10;uBa/sH93PV6o9ZUx4dMadXPkxiyhfAsOwP089XqjYdI2In5Od1iRtrEv2WxI0sD9/PV6p2G0EdRO&#10;RJEdpOxAbHcVfUjXS/s7+B56vVjrKXDRVsJYAsgkJO25BTsotqbj2+PPV6msPR/M/NxErEzBFRgQ&#10;VNibkGxsSLWt/Hnq9WI4k0UKwQJG8jFg4kJBRST9keJ07c9XqS9YkgWSSM7QVcG4BLX8APCw/Zz1&#10;eqPgMlFT04+UqTI0e1juIY3sbg30sD4c9XqlyUvyjyV9dGHmro1Zg37xbsfu0v8Anz1eqHBUs8T0&#10;ae7ZWuO43XGu7W+ns56vVGo8KkpKVlrBe5I10FhruP0A/wB3bnq9To2GLT08m5gSXDbQLMAF0LHt&#10;r7eer1QUkxLCJYKiT9LBvKnZY2uLgkEW76afw56vVDqWkaRqhJQ2pYg2uCdBoNNeer1ZHqaPDaby&#10;K1TNvu21RoL3tY6+3vz1epmatxGmf5apprM9tmmgH7t7+znq9TzU0mH4jTU1C8YG0sWZwCA4NwQO&#10;3x56vU7eRUQSJh1QhEBB9+4u3+G38deer1KzCXNHPHtYvESSwYgH2KdOer1CmtHQ1U3k6ksm4Bbl&#10;SwOhP189XqUoqUjeKjgTbtDbioO0t3AufG/PV6nSlqFqcMlxCUlCiMCTp7y/dcd/1HPV6sFHWRYi&#10;lNSq5U7htIFiS58D3Iv7eer1L2pheenJo7owRUcm19w0Onx789XqS1ZSz4o8eF0qsgEke52AsdQS&#10;f7eer1NuNUU9HiDLSsHaRwGNzpa43fSOer1dYe1XBWbJJ/OjDWW41BJJDH4L4fHnq9XGSlxBdpcM&#10;wnDBnsNwN+5A1sdOer1RKSHEsOpBTtKwG8Hy7AKVN7KPG4/p56vV6aprzVpTRRokY3MfdF77fH9T&#10;489XqiHCabFMH1sjIxG+/vH3rsPb4c9Xqa5ZlrJZ4IIvM2oNgItqfZ7Cbc9XqaD/ADCOhEcy7h5l&#10;gDqQCPtH2WPPV6uqQ0EF62oLCoktGNuu63c2PPV6lAuKbVWGoLSF1O8WuSWuBrfUjTnq9TlhFQ8A&#10;oqPf5nlM5JAtbQ2LDx0008eer1LU41RrT/OzDYj3TRbkltAfaO/f6+er1GQ6f0Ugp6NnrPlnO2w0&#10;IJF7AjuQba9uer1GZwSujaVKyvcyPG6Fktpe9zYm9jbw/o56vUMT5wq1CrNHujIYxKLkEEgqPs9w&#10;R/H289XqCuvzLilXmSnqsT3KIldvduVYEWsb+I56vUz1FbjNXFPW4TTyYkIFMjxxJd1QsACRew94&#10;gXOl7Dx56vUnqjMNfU06YlETNJcnyyQHUnQ3v9HPV6gbz3BVYvVIzoqztcBlJO5SLENoBfwtY89X&#10;qBXOGWFwfAjTUIWHaLEAdrjwAXT4c9XqARcExUkGa36S2m3W9rnae/bXnq9TbibyIskVCN17Rgm9&#10;wQvtv4ew+Pw56vUjYad4cPS7hBtdtxAuoB0Ujw56vU0zK1dSRNT1ICtcjx8dbHtY+HPV6pNHDUw4&#10;te+9X2ou5A1201O4EG5/L6eer1LvCMJr6iIpAoUSuYioAUKgJu1gNB8Bz1ep1iwWZKRP5hugDOUA&#10;ChiEU3U6nQG2p72vz1epyxfFC1DBhmDqfMiJUsQLW8BYX19gPw56vUnKhpYcQjhRGuCsjFhb3bag&#10;/X4Hnq9WB5phL/Lpdnkyn3AR2cdyx7HQ/wAfhz1eqH5VQZKil8wOpJAC2NyDfQ+y3PV6nClra+vo&#10;hLQpu3sTtZfeCg+9c+w20B56vVPWWpWMV6GTcpIZdTp4AD6T356vUy4dX1GJVkuGkh5UCyObAlY2&#10;YhrnWwuLfXz1epPVlPh1PUtDAHMYkdSGYkl39l+wHgBYDtbnq9UObDa410kNPIIIjGojewLbwSG1&#10;7aWFgPv56vU5VWJ1MOJQmojBSyKNQDu8W+sa89Xqg4fQVlZi1aayVTGpXy01BuT7xY/Ra1vv109X&#10;qWmXaCnw7EJDEdsavfa7Aknv430J7Dw56vUucJmlh20Kjc8ckj+8dWDktYHb4X0Hstz1erNJV71E&#10;To0gSQMUAuSGvqSfAX56vUhcbD4oFw2NrqhIW2huDqLj2Hw56vUnjVVE+HKkcfmCGSxNrsutraX5&#10;6vUzV0kjM1PJGVYSI/bW2ot9d+er1QaBquWR44ZN0fmgxo1gAi6MPb/Hnq9SjoE8jChUoyxSh2Ko&#10;mo1bU37jTnq9Xc+L0dY0Rq1/yREhcqDcg3Ftbmx7nnq9T9h+KRTVDzxBVjJKklQNt7eHsI1156vV&#10;iqaTDWro6OBwWdzs973mbWwAHe/e3w56vUknK0+IGVYvea4YaAWNwR9PPV6kbQy1FFi5pKZhHHEJ&#10;Nm3/AFj4H8vjz1erg9W6V8UkjGV2cgs2pXwB17a+PPV6nDFa+OR/nKaJ0aIFZBYbW01I+v8AXtz1&#10;epNvh9Oxjqq43YKy7f3if3T4fVz1eqQsNojHTgU5RdHFtx01J8bn4fxtz1erhBBVYdPKL+aFUHeu&#10;gYN4kGx0Jte1u9uer1JiogxFqtJYJ7Czgoe4tcgAdrX056vVNCn52OmRQjBLvIygqGAuAAR2J0JH&#10;bnq9TfQ1+I/zImopQkOxlMgsFJv2AB7+2+nPV6hFoMIPmGdpECRrqRYkt7D4Ec9XqgwY7VUMsr7V&#10;8u5SxA2m+gPa9x4ft56vU1TUhaR6mHyRUMhT3rDQm49nj356vUoY4cUCQ00NO+IVdgLRKGIAGhAv&#10;a1/Hnq9WWnp1mMVdKCksTMHLEHuDcHve1rX56vUzVuLR0ohlVtEcsugIudB4X+/+jnq9WfEp1esS&#10;CJSPdXcACQSddD276Dnq9TJJVUxWXy4WZC20SEEWNvHsbA+Ht56vVLjrmkWWKuVRdAqsPtbt9h9/&#10;f9dfV6nmTCa6n8utij3yRmRIxawv7T2vcc9XqbKeaCV1mrE2lJUICMFuw1ub9x4H4/Rz1ep6xjEq&#10;OSuNJSQuokDOsm0FbE/vH8vv56vU2tD8vUbYVBSHZZh4juSe40N+er1O1EHE4mml2+YTtvawsLkA&#10;/r+fPV6o2GUtQJRUSM0jO7lCdRZjc6nuB2t4c9Xqf6ygglxhK3YAhjKqQdAw/eHjcHnq9SbStVZZ&#10;oKunZbXPmErqBYmwt4/0c9Xq6mlggSnmRg0QAtGRuLMxIBItaw8bjt356vU4YlUHGxGbeUIgoZUQ&#10;KGCWGgAtcjufHUnW556vVPjiw6ei+eiAtcKvujRgbafHTXnq9XeEfM1cE0taRLKZduiixjHhfUAj&#10;8+er1Nivh9PR1OHzAqlRI5L2JZSO9iNR4dv2c9Xqa5Wp45RieHo0/mEBiNG0a24gk+GvPV6nVIkI&#10;ZIZFYSvdtx1I/dFvaDz1epsp8Kp4aatxip94KSwZj2AHgPh8Oer1QpIWhjEtOWmAZGKBSdob3tx+&#10;AHPV6mSSClkqTDGgW4BU6Aa3NydPHtz1eqNBS1sFYYJO7EqrEEqbgm5HwPPV6sFHUTMVo2sVF0U2&#10;v3J1t4a+znq9TlFSSwVSzJ7yxqxNwumlySdD9A56vVO+fo5ZUX3ojqA7aKABuJ8PAHXnq9WSqqqZ&#10;5aib5mP5RY1AVrEgm13v4XI09nt56vVjpqmqw+OapWpbyoiSrvtttI1IPfTvz1eqbR12HT0hlpGM&#10;jyFtLaMbakN49uer1PNJLSfMrGzELIoZjYADaL2+8eH9/q9UaoKVLSICUgtdV3g727jQ/eP7Oer1&#10;ccNr1aCWGNgI1ViNxv8AEkE63HPV6uVJX4bOzU8MxJSFyARY720909zbvftz1eqXHUU8VLIkUe4s&#10;AJCDcsALXAAFiD4356vUwVcsWG4bFBO7iASmVma5ZFN9CbaDXx7c9Xq4UJw6c1MVPTteosDJa9wP&#10;G+3T+j6Dz1erujppTQTUn+WVgWsBqNTp7fZz1erlDUUsM0FLTt5MrX8sWAJLC7A+JAHh4c9XqnYj&#10;W/LUiywBN/uxyBQASCe6+73t4jnq9SZiMUD1LFbPJYagDaqmwNzYGw7+J1te456vU/LR0+IeQKKy&#10;xhAZV7glbG47dz4c9Xq9ZMPpZKKhjR9xdgbG6i9yxve3wAJ9mnPV6uNChmjjnqgDcXbcSARcjQdu&#10;er1ca+tnoIVrnUsJpNkaAbgBc3LAEj43P5c9Xq4R0SrE0IXdutIpU/ZBuWB17H2fRbnq9XcUwWRZ&#10;Kb7ew+8BdbBtQSbi4Ph3+489Xqz0FM4M+J1K+ZMEZx2uLHt9fPV6odRiHlRUckyWaeMnXVQWPje9&#10;j+z6Oer1N+EtS0WJFq9dNVBOosO/93PV6nmWpw6WZKimbawYCNyB4asvs1t+p56vU0w1NPU1M0Mw&#10;VDIWIQ3G4k7jr8bm3PV6ptTidFUYs9PVx3dAGDWIVdLGxGl/G3PV6ueJziOljpaV1ljWztJtO17j&#10;UC4Gq9j7fz56vVGFbTpHHSRxEhgSXFrK1tGPbTw56vV0KuTEIpaKBVhnVXWKRhuXfbQ20LKPEA3P&#10;w56vVNqRGsKSs5RlCRm4IDMV1t9d/wCnnq9XUWMJFijTywFn27LA3FvBh8fiOer1cGqJpmkroUtH&#10;HsTUfHxB+jXnq9WGVj84mLVdOhlaQ2TutgLAjt2sO/PV6o1VRiSXffXewNwLBSLkA/Vpz1epunqK&#10;HCKs4XJKNylZOwI2sdB7bj46duer1emp6rEKbzZnCsHCgou0lbk30vY6dxb6uer1S6kmGbzI9w8s&#10;Dy+3ce0D2+3nq9Warnrp6ffUzM5dxcEghAbg28bXPjz1eqdRQ4dBhsNdGRFKry+Zfbqg0VVt2JNz&#10;e+ugsDfnq9Sdr5pRG+IR3K+9dLXGutgB4689XqcsN8+aGCtEbxpGLjSwBPcEf0+PPV6sfyax4lNi&#10;EUZiNXtldb+wdx7Cfb3+7nq9WeF1w+ukkUlbWeQkkkb9Bqfp056vU+UFTQo7vWE7QoCEWta+tha2&#10;v6356vUj6yiOIV5lgNiZGdJDpcWHugfVz1epshwireoercgqVBCtbuCQbH6Neer1cat4zXx0lObl&#10;ffUAjUAgHXtoeer1KT56FA80kYIVLKCL3IBGvs156vUljQS4hDDU1C+VOtySL6Dvz1erK9JT0ELU&#10;+IJtee+w3vuB0tYdvE6+H5+r1OwocLjjFE8m2KNQbWNrm1gQAbjvz1epM0mDYZIZEjgFO/mAKVsA&#10;w7gn6Oer1ZsPkalrx/O47Tx+YpBswNwQDuHcHwv29nfnq9WVd8bS0yDzGlvsUWIF9B9x156vU1LF&#10;UYdR+VApWdZH80k3LHwJFh437c9XqfYp6URLLIBJJEq7/E9wbduer1c6or/PHxaADdWoz2Otz2tY&#10;HTnq9UeqmSSdZZorRX2gW1VyNde9ri456vVzgNVUyxPUbFhZZBqL2IIt8L89XqnrtfbU1Db1gKgK&#10;ouWOoJP189Xq6mosO8qSPzDHIzhQr+BJsSCL9x8Bz1erPT0pwomur5BeeUB3+0QTdQXtc66fV8LH&#10;nq9WHCMOWixWShQiKE7nIYE7tbmxOg1/K9uer1MU8kjzSR0UJBVm2yb7Kq3udO5vfw56vVLp/l5m&#10;kIj3zyqqBvAGwOns+Nuer1KOSOqq1pYPLVEuyu265XaCbm9/tH9e/PV6ocmCxUtJAQFfc5BkBB7m&#10;/hfv489XqZql7JJhU43NFdlsBYak3v7fZ7eer1ZMMHydYK9FV5ECopIJDMLnUfSf18PV6pldX1DV&#10;S1tXTxSPHIVC6FQ3cEjS9uer1ccUFLUTRYtW7N7lS6oBYAaAADxv+t+er1ZZa6pnmaihNyVJQWB7&#10;kG9zfsOer1ZBBPW0jUU8YBspKi/YD7V9O58eer1ZjXYdT0kcMQ8qR5fLQlr7WI0Nj4E+PPV6vVVN&#10;FMlMorY0lUlGiN7mxvuDAWtbXv8ATz1eqPX4gZq5autJfyXCGw0UXAuBY3BHc+H389XqcHihpvNl&#10;sQFYs+mrL3uT8Ow56vV3MBLKxiQMXjUjcL2Uk6kad+er1NyQUMDhKRSqsTuULbuPDU6G97/389Xq&#10;coSVpxBJf3CRYDW5N7m5+/8Ap56vVCqUrqbE56iYA00JD3uNoBAvcdtPjz1eppqmFdisq0kRLSR+&#10;5b/EV0Pt7j6vHnq9TZSUkzt8oZFjlXaDtYNfUgkkew6c9XqecNinoMTkeHYGG23mqrBgCLmx7X78&#10;9XqhS+S+K1Pmp5iWHYC1ye9vaOer1ZYEw3A6J4iRFHJfYbgEEnTTvrfnq9UbDY445gxQMWD2lIID&#10;GxIFtPoPPV6ptHh0mL48kiSGkiVGvKoUlQNHAuCNfjz1epzr8CpKXD5KqhnNUKMK+4gKQL28NPG1&#10;gNP4+r1JqLBRKiVkz+VM7MyhSbWI1udNR7Oer1ZZq562tMtYzGNEEQYkX+GniDz1epPtQ1UmIsKx&#10;0/lVkCAizE/vanSx0tpceJ9nq9T3JV/JyGSKIeWFISw9l9CAbduer1Zairp8QoJPMjETsAfduoAs&#10;bka3vz1epop5phVJJKiybUWLzCum32kdr+089XqfJzSpDW0OHwhVmhHlsbFw4Ny4HsPgBaw9vPV6&#10;mujw7DalIxiZuouxFiDtGtzbXw7e3nq9UCswbCc00FRShfJgniIjkkDxsiixuCQGBtp7e/jpz1ep&#10;vw6nqYFtNGJAiqxGhCgCwNjqQR3PPV6n6OklgxF8Zhsnnhdir2Glja2njfX7+er1NuOyinmWlW5M&#10;KmRmtoTobk/R256vVMxRJYWp4atj5krKFQd/LYXB19t+/PV6o9dQQee9PBKEMJVS3gbi9gba2+sc&#10;9Xqzw10sWJJhksgKC7C2txtsTf4ez+3nq9WPDqGGSonlinZY0kUIrEXZfEkagE/C/PV6lZG1NTKK&#10;Qsu12Um48PFb9h7P4c9XqTRp4o5nQQEUy33kEdxeygd9O5JFvz56vVAygDKWGITjZuZFD9wAT2Pw&#10;vpz1ep1kFNDhzYeN0tNMZAsiRs0lwdPs6i57ffz1erHiEk008b0alSUAYlNpJ0C3BsQfA+P589Xq&#10;lyhoKVaisIk2iSyINbqB3J0sTpa+njz1ephw6oxBU20FlLR3ZSLgXNyAe2nPV6nSVGgqKfz5Y4pZ&#10;iLFh7twLksQP1/Lnq9UKalp5lFU0tmhZVARr7g7WIHja/t0A56vU0UmxMYkq6ZypjLMxJullA0sb&#10;i47fHnq9T6PmZUD0+5SoBZhp3N7C3sHbnq9WLy5MNxSqrkkB+YCncB3LaC/c7l8Tz1epvirFwSYV&#10;8Ufmuu6wZQwJvobHS/PV6lCvmVF6yodRI5Uovt3dx9XPV6oVTSU9PRhncWMirqu4XJ1A76X1On8L&#10;89Xq6WiajrTNORJOFG0iyhV+A+I0Pt56vV//1tVED5zbjVQBJUI2xGFztVrE2Hhewv7eer1K7Daq&#10;rlw75OplDrEzFZfdvexISwt2Pc89XqWmXMSaNo67zlV0YNKl777diNCPr56vUM+V82QYpXyUlBG4&#10;/RecWZgQWJsUFgDdfjp9PPV6rCOieCUUkvkyxeZFWr5RCkhibXvcAEdu456vVbv0uypDRU1MtND5&#10;LKip7SVt9/PV6s/UjK/zMDVMyFI5Q95bhSbCwFhYg+Ps56vUQzEMHjosTUYlMXXe3iSUNydPgf17&#10;c9XqObkmko4sr0VUSpD/AGWbuVIvckfRz1epn6sYpi8ZWqjl3Rsm4BNABHrZh2ubW19vwPPV6qjO&#10;tWfMQmxeuo5XPlwtZYwbAG24EeBAB+/6Oer1ARgGPVkM0f8ANLuddv2beLaa66Dnq9StwfPK4jJM&#10;9cPLpy5G3UbgDoTr3Pf6Lc9XqELDM80FDW7mqSwNrsbXJ1IIF9bDS4+HPV6hhyr16FDXR071Q3yQ&#10;hNQWJOtwdexv2+nnq9Q7U3XrFklgw+eqIp2u7G9lsQO/stft8eer1QsV9TLT1IwxRGojR1Ml198g&#10;+Nltc/r356vUV/N3UzFP5tJJh+2KGzNId1yG7jvpax/h7eer1BfV9SoZKN5ZN9QxUOyxkDcQde+m&#10;vxtz1epCSZnnqojLTsUMZeVCSAyKq7jf4/DxPbvz1eqVhOd6jH8Chq4KkmKpRZP0gZWZb3u17EHw&#10;1F+wPPV6hJy/1KSnxOlkjkE1NGwaQEC9lNrfZ1HxPY89XqGHCOqMUtTCuHSbtzOWiZgdL33X0Hfs&#10;L89XqMXlDqE9RHJRVAVkiddoAICm4NzY3Njz1eo5+A9S6PEMOSCsswniK7QCLbbjcbdr+3vz1eoU&#10;8s4lLiKb49tlZbgXIItbxB1tz1eod8Ay3BJMJYCEAVG+ySWPsA56vUaWiwKCTLKUzBbjudoJI1JG&#10;utv6eer1F7z9JJTVLJVIPIUC2liR4256vVWj6gI8Oio62tmTd8uJXubWsQSNuutjY/X8eer1Uf8A&#10;WLDYq+qaCnQLIwLmTQEqxBIb489XqLxQUsrYmuHUtKxjjcXcWAuPbrfX2jnq9Rv+nuRsQqKqGfC4&#10;dux0Eu9jZVuWJ1J+NrfDw56vVe56YfTXO0cOLVNCnmTDcsjoLsh7WO38/Hnq9VteXuhlFBQxLWRh&#10;Sm07QB38f3dBz1ep4zB0cw7EYnkgiUO4AuyjQewfT7eer1Uv+s30t0WMVNdWUEVnCyiNAlixsLte&#10;3ha4t2+jXnq9Wtj1KyTjeQM6mmqFYRIt5STZnU6kA6hW8ex08PZ6vUlJJ6+Wj/l1TUqkrHcqBiHA&#10;v3uPC3iOer1JTF8z1KMtNT+/GEYyBtbg6Xv3Gv6689XqCPFsziorRTVB2oVC7AftH6gTz1eoOqrF&#10;6vBcTGJ0sULSQMHj82FZYyTe25JAVZfaCCPhz1epBTYjVVlTJW1wRJVIISMBVue9lAAsfo+nnq9T&#10;R8rN5/nSsS8jhgT2FidfZz1epbZbwKTGsVpyrCQh2Y2Iv2Pf6e9uer1WK+m709QYjWT12MSGtkrJ&#10;0kghW6inUgWjWxFxfW5+vTTnq9Wx96X+isGT8vIaykWEG7q5sxZu31C2n389XqsHy9hdFdBTsCGC&#10;km5tuHgOer1GeybilLDVxieyjTXvt1156vUPtJjVPEllN72sfaPb+fPV6nFcZjI0Pfx9nPV6k1XZ&#10;gaNrFiBe1/p56vUD2ZM6VNEsk9QC0CA7CL3J+I8e9+er1FBz9PXYlHEkD3ClnYm5LBrm3j/dz1eo&#10;g3WnAGSrNNSOZdyqWexCg23FfeXupO06WuDYkWPPV6qiuu2T6jDaIVdZII6qaVmI2ixW/u2762Op&#10;56vVWxnnBp45nDx+6FO9e1rE2Nzp+o9nPV6gUmrsYmlhiABW7Koex3KpGpsLWP0/2+r1KHLeLVNZ&#10;PLAUWNdpF0uNQfs/A+HPV6hky5mipwmQy0Sii+WJsGAIbS2lr3B7jnq9RwOlubMWNQIqmRVaRRKL&#10;naCT/i/hb9T6vVc16WMrTRLT1GIqtR585fzQCU2tY7QG17gaHwsOer1XI5Gy3SYGLVW1kZybAXJJ&#10;+PPV6jA4H8pUwF40C7WNvdAAI0tz1epQRrGj6AAkWNvE/l256vU/0MED9rC/PV6nyjoqYut107Ds&#10;eer1PclJTrDIE8La89XqCzMVOYqsSJFvsLrcEgnx+vnq9Rcc9+XH53zxKgqp26AAE9/s9/Dnq9VN&#10;fqd6lVcdfPBhs+2GjLl0V7MzAWAvqOwt9fx56vVR71a9RWLV0onoZUfaGgXYxFgzEm+p1vcEi3bn&#10;q9RLcf6sSTz7MQaVmZrnaSbHQWJAFgT7eer1IbGs319RIaxyq3YhG7kKQCV+Gvfnq9TdDistQ8FX&#10;XSLYkX7Gy+3t9fPV6uWK4i1TSpTSSElnLKQQNDp38Lgc9XqaSFwbE6eSWRwYyZGtMWUKNPAkDX2+&#10;HPV6lXW4xUbaiajsgdP0akam47fC/wAeer1KbK2c8Qwysp8NeMmHYm1QBYnsRceC+w+HPV6rReim&#10;Z3qIIQ013HlBN3Zk7WF+xHb6Po56vVdt0uxOGgp8OplOrIzKQbAEAnXXx0H189XqPbg2MvXYZBKn&#10;uSKAFJsdTr256vUx5mQPTx0mIgMkO7cfElyT+3nq9Va/qCwmIQYhPKoC+X7L6WFvy56vVTxnKpTD&#10;cQqJKJ7FAhVTYFlUX07AG5vc/C/PV6gbxHqV5crUrT+ZJLckqbjQfZvpqD7fHnq9WLE+oKoiCRzI&#10;0aqxLWK9/ib3U69uer1Nb5w8ytSlhku9QRoBfU6jaL6k/Dnq9XaYr/OsXkpqGr37yQ8K391l8Tpo&#10;T27+3Tnq9VkHQHKM3lpVxwsXHlO10BBVh9okrqNCBf489Xqt8ybhlLg2BRSQohVCWZQALDUg2+nn&#10;q9RkcCnoKqOJodi3CkruUEjXXnq9QsYTiFHFSIFG42Y2/wBXtrz1eoQ8LrKBKA2Cxm5Pu6i39vPV&#10;6pnzFLLuQsJFYlri3ujt93PV6kPX4ajvMdJDVNtJsLKBqLez6Rrz1epLYfT0MNRuqQBIxKrexW1+&#10;3PV6hUwjDKalw4RRH3iSSO+p8eer1BjnOrkw6nlEbFjMzEqLaADvfnq9VanqXzhC2XqqlchnkAMl&#10;zY3AIPYg/WPhz1erWv6szLmvMklfS2pkadleM2va+24I7g/E3t356vU7dBem82AY3NWtTLWxMkys&#10;JSu1PY4t4qRcf0E89XqsTyZXSYBhUbyOFmCKwQgEKb2W31a/3c9XqE+g6gU0wYVb6oWDEnaXI1IF&#10;l789XqDSq6yNh0DqjCSacy3B7BA36MlSSdLd/b93PV6oOI+oVMHwiGWrAnkjRQ4Frhz7NQO5789X&#10;qXuVfUFglYgLMsLRhGsTqXbt9Nuer1Drl/rrg7UqSvJ5jzgo5JBAINtxspuNOer1Gkyl1hoaenhg&#10;ikWKaS5VluCwtcfcBfnq9QnYn1xMOHRyNV7pV3AqxAIsL2F++nPV6ilZ466pipMNHLshmVwb3BIJ&#10;sbH87Hnq9RMc09SMRhhfCmRqkFgjR7rAC9gbj2DXX9vPV6g1xPqqKVSlIFjZwyEW32INri1/Ed/p&#10;56vU2YT1XZ6SKGin3GGQPIy3uyi9wVNrEHwPPV6l9h3WnDcBhqa7EagTwgDyhFq6uza3Hj3tb6Tz&#10;1epS03WGGKSKpsXp3A2nsFU3vci1jfnq9Qx4D6vXw2FKOmff5QjYh7hmHiL6dtOer1C7SetZZkVK&#10;l3MbktGA4AA2/Zte/wAdb/nz1epBYt6lFrRHiMM1wzODCxJK66W+nnq9UHA+p9XjSk1e0s7MU0JI&#10;F/Hnq9T3iWa0tNIu1FI2opIBJsb38dT4fHnq9RSet3UKopWjqsImjeoZSzxX2rdbKFb3fh9fPV6q&#10;0+pud2xCOWhqlWKZ5F83bqPevuIPiBfvYac9XqL7ir01JhEDUs7TvJIFYNYbVFyyrYgWPt056vUL&#10;nS+jnSWMSsXKqz+YQLlRqFIGmvj9fPV6rR/TG8eEF8ZqjuZ1KDTuxB/P9fDnq9VyfSHFpqLCiBMI&#10;5DZoj3sO59o/U+3nq9Q4U3VWmSEtNU3eJhE2tiT4nnq9QV5h6y4JUV74a02sYex0AFvAH+jnq9QO&#10;4r1rweadHd3KKSSBoAR469/pHPV6mnFOvOV4w5r6lIAyB0JIIZr9ibadv18fV6gbzd1UWoQYtMGa&#10;LeBs90gnuDprb+nnq9TLlPNFPmvGjXxJ5YnQiIEEEHUm9+1/Zz1eoQo63D66oemQeY1MAxa4ILG9&#10;ra6EHXnq9QuyzxBYKKOzTyxLskABUkAFr9tb9+er1PVPX0/nOs4UNtVWK9gba+Pt56vUuMtjDYap&#10;KZZE8o7bMdQQdL/Rfnq9Qy5fwijSHzaja7mR1sACpFyB+Vuer1SRl0wVgihOxQQWJBN/E89Xqk1W&#10;A0gp2kmCmM91A1JHbuvhz1eoDMcyos+LCsSnjd5vdWSyiwJtYnvpbt9HPV6pVLkCGCFi8f6UXI7E&#10;g+wc9XqDLNOWoWlkU7Yks27Qbmv4e0ajw56vVVt6oss4JhFBVVFOLSS7S2gLE9wB4gG1j9HPV6qc&#10;Mzy0dDisiVAO2Vn3AWBUhTtsSCCAbE2+jTvz1eoMf6wmCOTDaq7PdbGwBcG/YX56vU0JQYrDD5sa&#10;MFZyRp33E/s056vUoKTJcmrQr780e9R2O1vqvc9teer1RaTIEiSRGqidURGkYix7apobXBOhI+49&#10;uer1NeMZZraiWSoxSG8c0Ai27Qu0d7g9wSPZbnq9SWFKuBSpC3vrGloERSLHwBve+nPV6sGGSPS4&#10;k5mRlmnZd6jwUDw8Br3Pc+PPV6hapsxRymlwsOsUhfQHtb7JdrXJAGv9vPV6vTY5XVldUQIqkRkq&#10;jbgfc3A2Atpfv/fz1erlgFDjU9XNQ1cEiJ5rNGbEgxbQbkkWHvXsPZz1ep/ny1mNscMk8TU9HCwV&#10;JHUMJL6FxtN9PYQDz1epSmgxeGRjCQUT3HJFmsfs2PgD8eer1Qfmp4YqemkPuyuRpqWI7628O/PV&#10;6hJoscmwytjjpreWqlmBAuCvcte41B56vUYDKmYaz+ZYcKIbYAXDE923LdbC99O/PV6j/wCSsbPl&#10;Usc5YQz2LNoCBr466Ec9Xqeeo2HkZfhrwF3KzSKQNWFiAPrt489Xqr9z8KSp2VDqymYgADSzjwN/&#10;A9uer1InAMJLyutb7nlkgG2imxtbwPPV6jHZG6b4zVTQNTu8AW+4rcaEHRvap8Rz1eo93R7o7Uip&#10;p44od5Ml2ciwDX3NZvouQPbbnq9VrXSHpg0dOkCJZKVm97aS1211+Bvz1eo8mA5apoacHyrEeGl/&#10;6eer1P8AV4DS1EISpWwuAe+p56vUmj0+oqycR7QwYkm+t/7Phz1eoQMt9IMKwyoNXR06qXIY/A89&#10;XqMbg2DGCnCHQgAEDQAc9Xqi45QoKVitlIP1c9XqIz16oaoU5lWM7WuGvYqSe2n8fp56vVRh6kOl&#10;i5jknlijVS4cgEaE6+7Y308Lc9XqpFzz0ymwZqieeEhg0m61iARoBfwv8eer1F1kf5Azmqg2EKFR&#10;QQSHLWBPcEW9nw56vUwUmOTxQRUhIRl8xd9rBQp0JA+J56vUocIzXiODzJNPKNs97sp1axtp7LHn&#10;q9Rhcg9Y5MNnJM4RY7XVyAxOuo11FvZ8Oer1D9QepzFKfF/l/OWWNlYlFO0lh9B9nPV6hXwr1A12&#10;I05mp3tHIVY7jqt+4110tr3+u/PV6g6xnqfDiL1VTVOD5pfcngQLgH6+er1Faz7iAxRmfCyBHt94&#10;JbaALsRqfabePhz1eoo+aq6vjoFjplViCbudDa1gDbWx56vUF8VXXrLFMSomqCrMqjcAe3iB/Dnq&#10;9Smko6qqp0qqsMjICFXt4+NvC2uvPV6nigocSqMQp/MAAd2RrdgoH2m1/h489XqOZ0NwOGffS1xD&#10;LFMpJVdthbQ/EjxPt8eer1bBnpZkkw6iVoPdSKNViNrgkgan2637c9XqNXmDHIaWE1e9FUqQ4uoL&#10;H4XB10IuPbz1eogPqBzWxyhWPUNciSyBSNrJ3vqRYqP4c9Xq15etNf8AzHPC10K3/SMlm1IUm5t3&#10;1bS/PV6iy5klO35jB3ErtKoYAXIBN2Jvbtz1epU5Xr6SoxaMTgCKMg2/evfsCddR489XqNFHjYxS&#10;pqaqGFaaJ3DBbkm1tVUk3+s3Px56vVIhz3hUrzS1ynasbBdbKQLdhpY39nPV6gSzpmtXxU1K1ISJ&#10;wmzde9yLsup1HPV6gu8+kqhUYjTTh/L3bgRYAkdjqO3PV6k7glfFFJ5UKKqTttZh2W/dj3va/h8O&#10;er1RJYamkp5I9vmsJfdNwG2n+F/Zz1epzp66eiq4cRYBpJAq27rYnUn6Oer1CflnGZK6d2kgJEMi&#10;3I7EC38Bz1eqyj0xRpjubY2iX5eNLAhidpGu5j9F7W+PPV6rXIcJV8DWCnnVtqOCCoswHj7Afo56&#10;vUDuYpRgeHVND5dnYL7va4J7+2w+HPV6iJdUssU1fi/zMbWaVmbU32nSxNxrf6fZ7Oer1GX9K/p5&#10;rsfzXGcKARkCeYCLbgSCSCdNfDnq9W4J6QujH8gyPTRNTBfJRQdBe9tT+Xhz1eo5P9VKeOUo6gH8&#10;r89XqQmZ8i0NShby1s1wdLjxHPV6qFfxAPSpTZ6lM9LEPmFchSVBIG06HTW176/DTsR6vVQNm/0L&#10;ZjpsaJmo1VI3XcbWLq2lkG3266m3PV6gtk9MWKZXrxTSxhYY5gkDqFDBLkkEXsL21A+o6c9XqHbL&#10;NTQZSkNotiRuu4gWChRYm+nf289XqOJhnUuijpKPGoZrCjUr9s3IkupB9unPV6l3T9b8IwmmRWlL&#10;hfM8xgNVDdtQDoLnnq9QeZl6zUuJUApsOnDh7neO4J0+m3089XqLjjec8Kx93jpWnZmYwtvXYtvD&#10;3NfYfe+geHPV6ix5syrDidVTlEDJFKQwHdlvqBe+tuer1T8ldHqGtopse22jEhj2OBcLcgMV8ddO&#10;er1H06V9Pcu4ZAjPTxhzEGBKgAJ29oKm/PV6hvqsOy/RBHnMbxMx27QCAT8RfTQ9+er1A9m7OtNg&#10;1eEk2kR3uSt9oOmh+jnq9RWs+5npaill2bWRmEl/aGNgNQNOer1E8zxjIhc0KKAsAVnkGlyRcqje&#10;0eJ7ey/PV6id5lwuVcR/ncTvsdmMqud1zew2+zv2/o56vUFGZMPSr8yFJANrFt5FiAfA356vUCWP&#10;UwgrCaQ+axVd99VFuxBtax56vUwxxvPiyUdXH/pNbKY0jX3i5/wr7fhbnq9Uef5KOI/JobrICxv9&#10;gHQX8e+l+er1Q8MWCsYQILGQsR7wP2T3Gtteer1dVTSx1LwMvukja1ja/wBfs+HPV6prVboY/Mj2&#10;773NrNbxIN/H2/2c9XqymhpZMSBqIx5sewK4IF/EXHiRz1er1WaSoxSSnqAXjprMjt3LuNRa/h48&#10;9XqyGWKKeKKxZpl2oFH7wGgsT7Oer1J3+VTQVLYlCRIpFijPoNe9ibfdz1ep0jYGez3UgoyqLEE2&#10;GuuuvPV6sstFFTTvHNOridASqXBVj3U/Hnq9TlWVdHSQn5aXYuy3a4Dd9L/x56vV0MSgxWhhppnV&#10;f0UgYCw33vYnxuP4d+er1SqTDqv5DzaGVXVlU6kBgtrEWIBv8Pbz1epqEAq55YKUlPLQ6ag776kH&#10;2/r7eer1OeGTQ13uYiu54ltqQCCOxHfU/n9PPV6uAqI5KFqB195SzGQ6XUdtPaPb+Q56vVJjpYq6&#10;jFYs/wChlJRjYX90e2w7nTnq9UOqp1pYEpoWta5CnxOtrH6eer1cqDF1qITQ19gzMBYAXtfvf+3n&#10;q9WaeiatqI/l3EboZFUmxBF7i/8ADv8AD489XqjPDXyA0FOVZtxY+ACg3bU+3sOer1NdY6y1Uaon&#10;6IsPMFrNa2oUj7+x56vU+YhVYWpjikR32lWQCykgdtxANx9PPV6lJg9d5rLHEgHmBrg6i9+x56vU&#10;nVi+dlqKaldR5b2Ygj3iNSq+Jt4/Xz1epyocJNVE1PGBsdlZg1gFI7OTr9X6nnq9QkUeEU2MU+6J&#10;4/MgCKAhJ320JJIHcdgOer1YqPBqejqZK5IQ8lwoA0sD2+Itrz1eqfXxQ1ASGFE8wSBpD3NiLFbi&#10;30m/s56vUwTYWte4hisZoEsoU3BDMbAWJ7Hnq9SUxmnSOlloKiEu7i0exhZXJuSSdSB2AFj8fb6v&#10;UnaNqiRwtIgCU5YPHtvpax1+B056vU//ACcqUUlRBEok26XsB8Rcnw/uvz1erFh0NPV4UI1GyONx&#10;fT7RYEEa66Hnq9Spo8LesiHyEWwEBAm2+0L+9ftr8Oer1PGGZISWSSFoygZkKudQzeKjx90/stz1&#10;eqRiuQMTw4S4hDCWRF27ApLAsdDb2fw56vUxLhKUUfk7XjtG28tcAX7nX23tz1epC4XJ/I5JqPzN&#10;igMwv4gm47/s56vVOkqMRmQ+VohIvt8b/wAbDnq9XPEKEGO8bmLfs2qbgWA1Olwb9789XqjNIsCG&#10;OAKQ9jJ23MbaEc9Xq51FLBPg8MpFqlHa+nulSdPbqBofbz1erHPTx1MFjtRHYDZp3vckEG+nPV6s&#10;7vTCkFOVBfaHsultbEX/AKbc9XqUcEVDVyRU9QEieJWZCdLlhY3Pc29h+nnq9Sbo6SGGSWfzTuDl&#10;Qx1JFxca+3tpz1ernUNDXSywwgxqCAVGm647Xv7Oer1Zo6kNg81FTqI9pAG5Qdu0jsSBoe2nPV6u&#10;qsxYZRR4l5ZkjClhtW53diNBca6/f4a89Xqw0VDNiCTVzHa04AQWttc9yb6sLeAtz1epxijE6ipG&#10;4SQ7EYkeJ0JsRqL/AK+PPV6npoKmNo4aeQSTFgsji21F7kgi/h+vjz1ep2rYpKWmOLwyqPIBVGZr&#10;kC+t7HS51tz1eqAmOb4UkxGNd536A6EgHXXwPPV6ksrVUlGlRhdUIi866ogZtqklkuwtr2Jt9YPP&#10;V6o1XTS4rN73uqDZnBtdb69rflz1ep+o4sPqKpKiFd1JTKIxY2Y66sTr2vz1ep1kLUGJJW4SiRRS&#10;FmfzIgwOnu3DaH6789Xq50laZpklmp1Eo3Wew2kntcDS1vDnq9TFU/LrB5tRJtZGZjqSAxF9q3sS&#10;o+Pbnq9TnhrQYm7wwId2wsrN373vr/D6Oer1ZDR11IEjrafy45ZNyuAdbnQm4uAL+GgGvPV6nKo+&#10;VxIyQSqBKpQ+6QdFOtxp3+jnq9WOjpcHknZmqd0cpKiLsyDsTce329+er1cIP5TgjxQYc7TrGGJX&#10;cSSGPa5ubj4/H4c9Xqmw4bBUQSTVBVYVsFVh3DXNwPbz1eqLTilphDhbwSSN7h3gjy79hdbXuBrc&#10;6dvjz1erKwp46x48PlU1KkEm4PY6ggdjfS3PV6suMYnSUc8EM8pUVm4OwI9099B8e2mvPV6uooaq&#10;OQVEaW8vS76XXTU3/h9HPV6oVcKhauapigLhbKX00a1wR2H1jnq9TrhZlqpUjxhCybDfdoBckkaE&#10;3BH0c9XqfkrsLkpVoWpoqVXZdgQsRt177ifHwH089XqnVWDV9ZRlY2RLRndu+0AR2U9jfvz1ep4y&#10;9gVK+GfMV0nlLEoVmQA7r38Dr37nnq9Spw3CfkUglEXzLxyBhI4BFj4sLWI1vYi3PV6hZwHKlPh8&#10;izx++PMYstwdWuSbezuOer1CXgeHipgjjKyELdVUEkG7du2hHPV6h0ybguISVdPhzIEjnnYR7gDs&#10;ZRuLX17Eaffz1eo+XSmsp6aX5TFDtmS4Hbc7DufpNxz1eo6VBjRjwr5ClcCWYBRGTYhSdTca9u3P&#10;V6khm2prDeilUO2xiGP2QoNib7bbh4Dx+rnq9RIetWD4huilWMzCMEyMwJIN/d07Wtfnq9VdHUDp&#10;jiZrpmpqUM8liikEKbm+psfDTnq9RfsV6R1NXi5appyItkbPGBoJAx1vpcDwBH8dPV6kRLliaB6w&#10;sGR41ZVBGha1rD4X56vUET4fJFVLU1KldgCgj4a2sR4+PPV6uFQIRNG7Ixh3EdrEE33Ac9XqcKyg&#10;WmRmeNliTUXIF7gbT311+nnq9ScrRPAiqah03swfZt8dRc2J7ez+71eqbTVtZQ0MGF0aB4gSxElx&#10;ob2OoN7Dw56vVzNOaOMYg5Vmf3SxNtL3sB2B/Xw56vU2xVEcAaONHLOSxkR7AEeGhB56vVIrEerp&#10;Y56uQDbdyLgnuNT43uPH6eer1ZY4Ekpv5idHjuCrmwFtQR9I1HPV6uL0sM1XJO0a7RGHYixFiL29&#10;th7Oer1ZqOhxKhq3ExEsUhVkjuCVsLEXA1Hw7/lz1epvlixCpomamBjS7qB8ASCvh256vViahmiV&#10;RXO6yMyOiILi49t7W18eer1K3yKPEpZaeqUhIWRi+gNgdbeGvt56vU3x2atbDXjJgBYg97C5K/G4&#10;HPV6uocYp8VRcIjvHbbGzsLXBJuwI9g156vU7SCXDKVcJMm39IsYOnvXF93suRrz1erLR0tOkc0M&#10;gbaSbbze7D2X+/nq9TOdlJitKRHukRiVPcEEX2/Dt28eer1TsSesmNJUGG0NOWJRSCXB7X0uCvwN&#10;rfVz1epp+Vqqeda3DJGS0o3xmzB1J3W9oI8Oer1KLzKZK5KOrkM0dVGzKE1KEEgLtFzrrc/X7Oer&#10;1QIcNZ2aemNmmACqDYjablR9PPV6u6LGHrK0fLxl4wLKbge8O4IJBuO3089XqcZaoUVQIDB5042m&#10;ZBbeoe9iO3c6X8fq56vVjrT5i/Jsl43UkkAXJ1tf+nnq9TRS4EKcoay+1zsUobmwubXJ0udNOer1&#10;TJqSkSKSCoVtsJJQ3FzY9gSSSbePPV6lphks1NVnEaWJQsO2QK4DBiwv7yn3TYi1iD+fPV6mPEJ5&#10;KuE1VZEsLMx2hAAAxOlwO4+jnq9THWUCz1FLVe75sigy7LbbKba99fC/PV6lNDR4nPSjbDuMt42C&#10;m9l1AIOnt+HPV6h8ylkOOKm82sQSlVCopsSAbjTvb289XqFqjwikop0wCgj0EayPILWZyb7R4ki2&#10;p7drc9XqfWxWmwegkq6mPbLBuLkakIVOpFwBa/f+nnq9TjHmzDaSnakq50LGJRHqQVvZlJXx09nP&#10;V6pcHUgNUinoHASFBufTcSR9keNtL89XqWGB57qKlhQ0oR3kswtqxuSLnuTcXH6nnq9Qo5dx/Dx/&#10;oMo8hZgA5tYD2g+Njz1epRVGB0lRSHEBT7ofIawWwINyBa3a41HPV6gdxDJFFj8EEUsDxymQmM7d&#10;Ab3K3PcKPZ7eer1CJD6W6DMVRTM6q3m7ZlNhYBRYXuvfuQPHnq9RwOm3pjGV4zSuqSFJUYF194rY&#10;Xse3hawHiOer1HewXpVR1WGr81SpJKdpBIAO7+BsOer1L+myX5c6isQRlQtiCthawufd56vUscPy&#10;2lNXin2LsYmxW1yoAJJ8Neer1CNQdN8DxGk+dlVSzm4TaBqRpfxvpz1ertuiWCYxFJT1uFwzh738&#10;xb2I8fieer1FI6o+lLA5kkp8ao1dJjsS4BIDeK6G3t056vVUf6gPRzjGA4mtRg9AJ6CB95ZEDO6L&#10;2BA+zc+Ov8eer1VT9TMpVmDYtPS08A3Ky3WTQEGxsDprb8+er1BfjFEr1xhZifl4g4XabWPiD2+v&#10;nq9SDqwIcZOI0j2bQBSDZdLX+m9j9/PV6nz5ijqY5ZxUh3BBYbri4FiSNNQdAOer1J+alinmXCw5&#10;MjspZtdAup+Gvs56vVLgl85jRYcTArXuRYlmFwb3Glx+3nq9XOeF6ikFNiPulWCghiLAdiCv8Rz1&#10;eqNFSmwqFd9qMFaMsWLi3gTc2J7c9XqUjVApn+dQECSy7VIsOwF7A2tz1eoR8rS1NPQnyV987me1&#10;gTbsfr7X56vUOGW8Qpkw+Fa9HWaUjzAt2YjW17dvpHPV6hjiFQtE7QLCipEGCubM6X+yo73HfXTT&#10;2nnq9TfFi4pU8uQqksqqAF7bLnt7CDrcfHnq9TtDUxYk70LLuj0IJtdnGiH6b+PPV6stZUNGkUE2&#10;jujIwAuENzdm+B00Hjz1epmroIawbSWfyPLCndYWIubXuB28Phz1epierljlDUxJOwq2wWUX7Xt/&#10;qnUnvz1ep2w8GOUy4iis8esWupLa31/Zz1erhitSUrIjSrvJjIb4Frgi3189XqxnBZKnZ8qFRokJ&#10;Gtty63H6/t56vVlqpGocOkinZSUsFAsbC2pvtuB8Bz1epggxGVZhNVD9GysAq21uAPpvbW/6n1eq&#10;RSyzTkusZsll2bbAq2l7jx+PPV6lrLlfF1ApqWNW32YKADtjCk/s/j7Oer1OFFkmoWEO8djZLXFr&#10;g62HxOnbnq9TXP02xbG8PeuSEx+VIFBIIJIbt43BA56vUpnyDiEcSwVFMxDKRssTci53X8L9vp56&#10;vU/UPp5xfFIaetw6DzlMigpqARb3vZ2+v9vPV6hGj9MeKF4ZaWNlsxDRgABWOmuhvbnq9Qq0npax&#10;OWJZMXhUUkp27StiWtY6an6zz1epkxH0m09Ehhii3n3lBT3SoNyLNp7PD9nPV6i+Y16Z8zGqnlYs&#10;VgSRZCzbybA7bHUEE3156vUWPH+nmPYFLMIztcIYQQTcAja4+zpfx56vUEU1BTUcv8pYq7/vE+3a&#10;Co8PHw56vUiKhBh2J7HXZUyro5UlVN77r630PYa97c9XqgNA1dULUV63+XZtrAEAi2pH089XqnX8&#10;6KpqmpwXQtsTQe7tJB+i/t/p56vVFoqCmpaCRpPclkKyXvcqxGqj2jwHPV6oIxKjTEfk0ZhU7FcK&#10;bWPvA6HXW2tuer1TJaaoFc6UsiQh90kbMNAT4trqPC31+PPV6sVJE9Mr/wAxCtVtGVZQRt8LFV9l&#10;rm/PV6m6qpko8RFTSX+Wst1YAkuo117eOg+nnq9TPT4e1NVCVgGilubC5YM1zc3H1ADnq9SgosGw&#10;t615qhFZrDyNoAsbAFTp7dfu56vUnY0rUxqaGR0Zo2Fl3LaxNiCF7MvexA56vUosbpoRURPQLvYg&#10;K+gsNpvut2Gvj/Rz1eqBBUVFRVy0EsIMYRfeBsxJJuT7Df2c9Xqk06LWItA0mim9i2qbTqSdPHnq&#10;9TUKiSecjEgYyrBFcW98i58D7Nf6eer1MiTtPTz1NUVaTzLKthtAuWVgNTcW7jx+rnq9TZiMlbVY&#10;sa6SZZHsh2bACb2BJIFyR356vVwrFbD6Z6suJZVR2OoIHtufoPbnq9TTBEtKVq5FRXiG5luBuRhe&#10;/wBQ156vVPqKuolw2OWqAika/lK4Dd+zHxt4/wBHPV6u556WlnjipSikot9FNm8WI9h9g+Hs56vV&#10;ExNK+WkZ5CS4JII90HUdvq56vVJo5KebCvmcQZllBO2O5JY6Dv4iw9v1c9XqTeINWQ04WB2jSMkI&#10;gJZmAJJBB8CTb289Xq54c74iY6eSBopKnVY3AJYjsLdtTr9HPV6lHiVPX0OHK2HonnKm070DLuvf&#10;aAe9tNdPHnq9XcGKJidGseIRrvG1WaxU7jYC30c9XqiU9LLJI1AiGYLoZCO5IPxsbjnq9WUw1k9R&#10;HT1MUgMYCqSSo237j6Lc9XqfMKgqFlNVChdEa1mvYHdYfAjv+Xx56vUN2BpU1MpnlQxbbXQC2lr6&#10;aA89XqXtGxq3aGNHjhXW72JLa2fQk6c9Xqy1tKKiOooZHDRulrki3Y3PPV6oWA00qqmGlQktKV2M&#10;bWKhdyEn4n2c9XqUkGL1TiakqlCA3JfSxIvoDfTXnq9SfildJPM1J2FfdJ90sdD99uer1Zv5RVOp&#10;grZ1klubMCFO3uN3fW2lx489Xqb656imNNTKArRqw3abRciw73JN/Z7eer1ekramCRpQqsShUkD3&#10;x7fAWv8Arrz1epukrZa6T5nc21VB22AKkC+moP59/hz1epzrpo/k4qtZCsYJZ7LuLX0F/HW3f6fb&#10;z1eqFRQUk1bIUkshLOy+Cg6ePjfTnq9UH5Sqo2cUnvJJGdTa/e4bx8NNOer1MU1ZQU0IqKeRmqLG&#10;JhbQMx+0e99NL/Tz1erBT0sksQmeyvCzN2A3XIGo1/Pnq9UqkooqqOectvsH93QDdfT42AB0/u56&#10;vUq8Cc0FKZ5I/MdlsQAG2jsLWFz9PPV6suXDQQVgiqjvp2Z3YMSdpLEkC+oHsHYCwFgLc9XqMzkj&#10;E46uoppZ4QkcRZomBAuSSEJt42B0P1c9XqMzleLEKiqNbLtLzO0jbTdWKgKC3gT4a+znq9QzwVKD&#10;DEqGVW+0lv3gQvh9Lac9XqQ9VVQYpjXykcPloYx7/YXHfXtfnq9SQqcLiqJ3MdWyRK53+WpUEKdN&#10;3fsRz1epAV1LiVBjQgk2hGJHiLhrtcnxNuer1dJQyRSQ1yIrIgLru1JPst4G/geer1B9mnCImm+Z&#10;eTzRLsY+xCSbAj6TbXnq9QXzYalHUmaoj3REsBqAVJFtPHUDx/hz1eoHMyZUMleNikJICy7Wtcj9&#10;42sL2HPV6grx1qOlUwRIQGvv3gg+KnvoQw8Oer1MuB0MWDU9O06IkABVYwLbV1tYaAW/L6+er1LK&#10;Gnw+GVJpp/KjF5dtgASb7Rc+PPV6l1QVtJQgsJ1SdgABYkH/AFdRa5vr/dz1erPX11fWiWEkB7bF&#10;UkAAFSbLoPAX/s56vUmpqarGHBghiqi6W2W0K2965Gvbnq9XDEMQnjb5qrdp55rL5sjEg/E6+w89&#10;XqhVSVle5p8NjSaRluGZgoDbbMCxHj7Lc9XqZcIo5FpwazyY5F3K6xybgGF7gNYX+4eOnPV6n/C6&#10;96L/AEWFQTOyKu0AEggafT489XqUVfS74jPKVjALHSwNgbEfeNfjz1epE5hqVpdlTgaATsdjsNfd&#10;vc3I9gPbx56vUmomXEKpnjYN5n2W7WdSdbfA+I56vUnBVYzU00lPRzoJ6V3dldC5Rb7Q5AYe63cX&#10;Iv20PPV6p9VjMiV00qL56L7ovYAkWsFvpf43+vnq9Swo8OMknzEibFax2g6sfp1I1056vU8x4ZRx&#10;76mquHma7hzqGQfZU/Trz1epVRQ01NHR1wcuJSSPbpa4NwLGx7Hnq9TjW7Hp5Y6ViCN4U9mJJuLk&#10;28SRz1eoPsRV8Jp4w4u+9gSNSrNpc97jX9vPV6k3UVc1BiMuHRS2WRA8g26spBUElbAXHj93bnq9&#10;UB7VM7VNPLfy9isunhoB28Bz1eqBh8tNVQRtiK7RA0o9wkaa6lha4PPV6p0uJLc0WHU43OGJIANl&#10;tYEfHwueer1Y1p/Mnin32EH0XYeII7WPs56vUoMAw+eokjWnVZFqi5clgGRbkg273/s8Oer1S5IJ&#10;KctEiiYrISjAe8PDv30HPV6mfEqmnShJkB3khrEi5JJA+/vrz1eoMsQl21k6iNvORRbawB730J0v&#10;rz1eplwmoqpWkWfc224IddQTroRoQO9xp4c9Xqnx4lNHRIsK+YzXDA2JNzqPZ38Oer1OMa1lRSKZ&#10;Xjp51YlDIugANzu9v0c9XqkVtMUqHbes06EHeosjAi5Nj4Dtrz1eqB8vWx4mS0gaOWIWFwdRqbfX&#10;bTnq9TDJMlS/z0feJWJJQgfE3tY2PPV6ouGzx1k6vBJI7q+xw4NgxFwQbC4/Idu+nPV6lEkSUU02&#10;HVUquJEYhOxBOpt/Hnq9U3B54aLDKmLeXkAB1U+8ARfXtp8Oer1QqlI6tEJbYZ9vu6e6dLE6fXz1&#10;epqp6OqgxCQRp5wIG2Qm400a/h8Lc9XqfpKeOqp0qpH8pVdQBGxXuNb2sSPh9HPV6s8s0kcTMmig&#10;AaqTcX/b7Tz1epJ1USrI0r2WIMoCd721Bt7B7fDnq9T5WT1EqSRkgbETbt0ufh9HPV6pGDz1BFJh&#10;+OVBXzpXDeYLKiHUWa1yAPHXW9hpz1erlWtRU9V83NtWP3EjG0tdt3utYa2Pe5sBpe3PV6pVbika&#10;mfznuCocbz3cN3AsbH2c9XqTF6d0kqD7zICbEEixNybnQG9uer1PVbVifDqZ4vdSIHQMb3IOhHiD&#10;ft9fs56vVLwuqo6bC1SvjfdJc3CsSQRoLAX+7Tnq9TZPSNWRU6s3lOrBddFtfu2hPbvbw56vU+YL&#10;icrYOtRt8qoilnjEZIKqqNa4axUrILkAG/tHPV6uoK7ElxESMA0cYc7CbBSdb9teer1ZKsyVVXAy&#10;geUXtOwsQ4P7g8AR4nXTnq9TYhmet+dRVCksqgiyoNNpsdSLePPV6nWZoY8SHzBA8u4UC1juNz7e&#10;er1TocJlpJWr1Egpn3HabeXYdyDa4P0n6uer1dU5p42njjhkVZCETsb7tdyjvcc9Xqb5aBhE0SN7&#10;pIuzfaYAgso+PtPPV6m2Gmpo5UlhcrvO43Nhc30AJt9fPV6upq2GOcUqxhflSjygan3ydoF+4Pt+&#10;nnq9SiRaaaOKnh1JBcpe9wb6bfhz1epDpV1WGYq9QoLGfZE8Q0Gy9r2AAHfX4d789Xqz5glo8PrX&#10;pbbGVl91bW2gC/0c9XqTldJPKJkpWa4UCFu43nvfsSB2sCPp56vVlp9kyRTRALIhCnsCTa5t9evP&#10;V6ndP5hV0Uj00bFnQgjvrrckX108Dp9fPV6mxpvJVZ6X3mjjCyAW0YgdtO9u556vU31Jw6q21KQq&#10;Z2ADEDvY3FxbuO3PV6n+nipaiH5WolSGV13KJHG0AHRbHQA89XqyVFe9NHHDKiL5WjGMC2va1tLE&#10;c9XqjPXgiOMSlibsyr4DXTw7/wBPPV6pFRUUM8W8RsqIu4bdbnQjTvp256vVIaSGemFXSwkDYSFs&#10;BcHtca2JI7Hnq9WHDahjUJJUBUdlJI9nsUfHnq9WWbFT/MfmZWCmzIdguDt1C2+vU89XqxJihxms&#10;csFaORUBiuLka38PaP4c9XqkUhrMN2VNMjpGzFRGbW3Dtf2j4Hnq9XVNVGhr5npT7sshFr32sQdB&#10;fwvr+Q56vU11scXzQr5kBniU7WA972af8SNgbfs56vUtsSq6cVqCmoV2QwRNdnJbftG89rEXvYdx&#10;7T356vUnqypkKP8AoQV2k37sUJub+y/PV6seF4bS0C1FTh8zskw8wxt+7YfZS4v999e2h56vVkoW&#10;SphUx7knc7RuJsQdLH2a+3nq9UGlkqnlxCgxQ7PLjVacge6JN12uf3hb2W18fDnq9SjhxSSSVInC&#10;pEFse11BHf6/hz1erF59JSRyVMqHzLtY28LgAC3t789Xqx1mOV9TPtigRVKoxBUKNo9thqba69/b&#10;489Xqjz11LVK60/eWNwTYizNZbfHvz1erlLg1bTUjRMwdISv2dCTpoL38Pu56vVHmWnllphsTZuO&#10;5jqBrdi3tsNLfR9PPV6sFXLHUs9JRKjxbpFQMNo8Qri1yCO4Gvxvrz1epk+USE09Aku5ySGcgnUD&#10;6tf1tz1eqUUrXn+ZZBHTx7Ps/aK2tdhYW1/t56vU/PDVzxU8LICbudBpYEW+vnq9U1xSQL8kB5Xu&#10;7tQNSfaPEc9XqY63FUWSOOBQkJDbX2+IFixP7P6Oer1YKjEFaNlrYWrY1AUmMqtj2vc6a/C58eer&#10;1dCu8p4kVeyKQNLWtpf4g89XqkCvxKWCaiaa+65sdQNx0N7XG0n6L/Tz1erPiUUtWiGk94xqov8A&#10;63w+F/r56vV0KyaKZ4pVuyuG3aEAgaqL9xfXx+7nq9UOPC6DEI5JjColuGMhv2BvYaH7uer1SqOR&#10;ZK6pq6aQMjxIUjaMlmYd7HQC5t3Gnj8PV6sFLi4loplZgHRwGK2vrYg6+34c9XqZcTpZ5aiSnV5G&#10;dQWAuRe/iNdQPYeer1c5I5BQJGyNUPEq3Om4nxvoBr42tz1epzXEaaJo6+aFod4ZCrkH3iNoawFu&#10;9zr+w89Xq7w+daKlShqizy1DsLdrAG9ye1j4Dv7bc9XqeFGFpTlqZrtvUFjoBYgkLcezT7+er1NO&#10;LPStHNtmdaeRwskhUDXuBr4A6Xvz1er0kyYPR1NFODIIduw2vuLDS1u9vHw769+er1RY5sNoKRJp&#10;FaRlsLL21NiLW7+JN+3hz1eqRIyuDT0yfoXQG+pIB7AezU89Xqz2o4YQ1aisYw6IyKAyAnW5GpB+&#10;nnq9WB56HFJhFRyKnllHN/EKdQBr3156vU44xLSfyY/JsfMZjYE62IuLXA0J/XTnq9SUpEmqg4lb&#10;Y1htZrHabkG/hY+HPV6nKCKOnj+YZ1XcffUqTcDQHTQX9vPV6sk1HPHX0cE9tlQDIwFtqm9gAfiN&#10;dbc9XqhYtS1tLMtOiKdft6H3WubG+vPV6myRYf58q4YSCkQ7WI3+Iv8ADw56vV1i3kMkdQT+k3bW&#10;Ate48SPifZz1epjhjDYpMtOn6eTahFjrf6R4+HPV6nSYJT0SVqo14NPgbmxHc29lv7eer1R6ellq&#10;KpRULtiJBZQSCbjsp9o9tj489Xqzb6al20ct1SO7G573Og1vrz1erDhc7mGpplFnVwVB0NmsVJ+n&#10;tz1ep6lAqsS8+GRWsoJQkaSdzqT7Ow8Oer1dzYhQQVrVCM77APPRhp30Y9xcfD+jnq9WCsxmGOjW&#10;pZh5crsgc6kk6ADv8Pq56vVGpHWXCo44l97e48fe1NyTfUDtz1eqMK+lpGWFAWMbEu3YG2gtbxt3&#10;tz1epyp/NqpRXmVlppXYKPD4gjXVeer1MdRNLQSbY32wow+AGptp2156vVLV2hljmpvfeok3SXtZ&#10;FH0+BPYfs56vU8R4itPVVFMyp5Kru3nTvax8Re2vPV6oNVh0NPDLidHN5gVgx9+5YkdyL/Vb6Oer&#10;1cKemfEGpqSomRFkVjqvYi1hpbx56vU8Ybh0ccware1RHE1mU+6Tc/En8+er1ZJaingojFUVBM3u&#10;gEC3ut276nnq9TZiNPBBCsM6B5Ny7CwH2AbsR4356vVGnqKOoxQNhO5IioCk2DEfEDsfo56vVJpp&#10;4po6yFlO1kYK2hKObaG4JIPxP389XqzUWI11bI1MWU74rBrXF7WAI08RY89Xqg4fPWpTGKsm2VBs&#10;SE1RrabFuL6Hx9nPV6p+F1AnpzVVEZjdGCRm4IZtb2H0/d489XqxrO9Nia1dQ7vJUM8fl6BRcaEE&#10;C+n0/Tz1eqVVS4ycP+SUjduALA9wR3Ol9Dpbnq9TDPS1KVlPHDLpFcttb7Vxax7dvAeH0689Xqcz&#10;h9DDE9UihJNgcMNT31B0Pjz1erHTJiEcMcMJRZ21VmG6472APt/hz1ernOhowMQKlpZQynYO57Ek&#10;AWHs1/s56vVGmSGsjSKpiWaJip8trE6G9z8PZz1erlO8VdV+VRoYIEB0UGwB0JHci3PV6uNQ9PLT&#10;mLzTG6XWwuCVPYnXx789Xqi1MV4KdKZvLZCsbNtvuUdhrax8P2c9XqeKmsholjpHRS9QxVCQLqwG&#10;h0GgNrjnq9TWy0eJ4j5FSGQ0xWN1CgB29oPY/SL/AB56vVnrI658LmpoY02xG6tcAgA2I8QbjS/P&#10;V6mbFYqqmaPyWSSRlVim0iwNgbkE3Ps7c9XqhNT12JVxpJ9gjAUxFQACBoRbS9iR356vU5yTLLDJ&#10;hkbtGNpUEKpKkeIFwLn2X+HPV6lO1VDTVNPLRxhvLh2szqASpADW8Qb6+z8uer1NlVPSGJaqkIZX&#10;Ki5tezHUHQ2+vnq9XGaG8alSC8L7XU22+WFvcHtfnq9SbMsjYsKiHsh95QBYp4AjX6Oer1Z4cREc&#10;LeTIvu6KLEWJJ90XtYW+HPV6ukrawTSyBFGqBbi4NhcgXBB056vVgqnqKj5k4sCSGVoXQAFFsLpp&#10;fQ+N+er1Za6FZJaWhRQGq2CxkkKCLagsdAfpP8eer1cpMMqMIqHicfpod6F1KsO5ACkEgj4gkHuO&#10;er1SXgbDkWK295SALWJue/0+y3PV6ocFUMPqI6eojLCQkWtqCTp4Hnq9WeqxmqANHYKCzXYKp+89&#10;7fRz1eqNHh9PFUR1TTAiS9o9oIJ1Fh49/EX56vU802NwYVSSRIohkD2ZiAEVexYWv256vVFhjqMT&#10;nbEIqs1awsCr3GvtA0uQO/j/AA56vVjmnMkaUU21LWJOhJJN7ff256vVnM9FgzNM6bVHjYagi1re&#10;0c9XqilFnr9mIp5aqqyRe0qfeBI9hH1W56vU1PHTN5tRS6MAw0tYAnTS/PV6uUVNh1HcO24y7R7v&#10;0i4Pfv489XqeYKyVZzT0wuJbkhtQuw+B7C/589XqbcTxyo8qShpTGrTC4Z4wSu0f8zD+/nq9WDDf&#10;maiFVQKUjG4se5c91Ht9tj8eer1Sa4mh8pyT77BQo1Nyb2H66c9Xqe6fyaylQXAZ2Puew3I0Pbnq&#10;9TY1NI1Y0599YbBje5tuPbnq9X//19Q6LE3kjaCabbK+mwae8RcAW56vVKGLTYa0WGUzsyyjeQDf&#10;W5VgSD39g56vUocPx2elqSsAsCCwuPYNABb6/bz1eod8h4q9Qz1FIh3oCDJoAD3sQSCQTppfnq9V&#10;ovphGLV+J0M8lQvmQsu47l7E/mCBa39PPV6thfpvNQSYEJUA3IoCvtuZDopt3sfHX7789XqndQMt&#10;LiuDyyTI52kE3UkWI9g8Dz1eogWa+kWJwYiK2NbmQllVgCBqQb+7rYW56vUYXKGBJSZVpsMqRdY1&#10;BZSApB7C3iPDQc9XqCLqzT4kmGVCYagBb3AO6gki2mov3v8AD6Oer1U0dRst1v8AWCpbE9xBdluN&#10;DawBP3+znq9QQYpQChdE1EKSizbtSttbHv8Ax/Zz1epkgqK1YpMSQeUIXc+SwuWFjt8dLnxPh4X5&#10;6vVwizDieLw7poVpXp/si6hWGtwCbDXnq9UvBsyU8c8dOWDMxJuW95TqNDroT2tz1eoQ6HqRNVSy&#10;UnmgFY1YHTU+Kn4gC/8ATz1epE4nnuRnVnkESBkk3jTcW8Ld9Ox56vVzqM1JQUc2I1kq+ZUSttQs&#10;DvJN1sCfZ4ey/wAeer1B5i2dXkIlomEP2VJW1gDe4+/nq9SUXPFfhWM1Uz75TNGPduCLIptYaAbi&#10;fpP3c9XqdHzxNHTwQUMW8LtUKgAABNyoHw9g56vUshm6mqIw86eUAu0kWBBPcH6Dz1epS5bzMkdb&#10;EKCdREoZfMuBcWK2Wxt9PPV6h+6cdQJ6TE5o6yZ2Lo6liBtuDoQde9vbc89XqOnkzPlaqQ0CTqwa&#10;K+4ke6O+lgOer1WY9C44cWp4nkNw3lbTcDcTfU89XqPjgOFw0VQGhAfehDBxcA+FvYR356vUKNNX&#10;Cjw5lqHsQCPCwAFvz56vUWjqZjGHYv5ckJMccLEMe5a/e49nPV6qvOvVcyT1Y80NFJFIqgAaGxAH&#10;wubHX289XqpkzxQuZfLqZPMkqZJFS4Nyw/cU6aqO456vVHyTkObEqxHLssigkjQXKnx7i5Gtuer1&#10;Wu+mPoDVY1iFN81K0KeYrNcA7zY3DX1tf6Oer1bIPRHIlLgeEQwsdI0CqO9v18Pq56vUb/DsJgnh&#10;Unwvftfnq9TPi+FUtNE1lJVrnXw/hz1eokPXLp7hWPUr1RfZLEr7exABFju8e+l+er1a6vqe9KtJ&#10;mXEZaqVShVyLoO7XI2aLrp4/Rz1equ3PnpgxfDJ/m1p5WRCyROIiTtOhvYfw56vUUXOvRnMOX56i&#10;QROX3LaNhYBSfZbW1u3PV6i91+W6DDq0S1cn+kXaydmBb4GxHPV6mipywmFQGnqJWYsoIuBoSbgC&#10;wGmvPV6gaxDDQ9bspj5YGkik3O7Xtrf6Bz1eqF/MXjEeEiLeQ2wXUm6n4jnq9Ri+jeVxiGOUksFG&#10;tLEW99Y7ncR7Cbn6fhz1eq8T064DHBmpaWW0UMWzaQLADvpc3BGt+/PV6rsOnmY8PwzCBTzPZEFk&#10;Lahr38D4X56vUIf9dqKiMckYDwuwU7CBtJOjH6P289XqU+HdSKjDbeTNvW7EjRiV7nnq9QnUfWJ3&#10;MLe/uCqwAIAB9mvjz1epfQdUpK2KKOJrMFBJLAG/s+u3PV6uNTn1MTiZ6LsSBIGJJBBtcf089XqS&#10;WL49Ts4p5bMjghXFwCbMdf4c9XqCSvqaqpQ08W1Nu5je2i/Hnq9QFdQsDpsWRolRUMl13LawFvD6&#10;hz1eqvTrb0locVDUlNEJ1RY902lxYnQXXT4/T8Tz1eqtrqL0jkkevopIgvl7o94AIG3wuNPgeer1&#10;EfzZ02qKCsWKjjeMR2UDyztu2pCGwuPo7djz1epBU+Squjx04fHGyGclS3e7EA7jY356vUvYaM0F&#10;opxveIrdyDYtfTQ37ePPV6jR9EcMq81ZwVcQTdAoiAuAyXUlrjT90i97eznq9V//AEGx7CsOwgZe&#10;SdUng2uB+8246WFzppqfp56vUeDAur5jo44KgGWSMliL/aKG1z9fPV6lzQ9d5YUtZEWVveCG4Bv7&#10;T4g6ac9XqFjDOs2GYjDeBmDA2cNa9/hbXw56vUKmXs8QVECy07qzWsQSAwvfw0156vUucKzDLI5a&#10;VwVF9dPDvz1epSQ4orWF9oY/V489Xqj4tJHVHawJ0IuPafHnq9RPOq9K60MkxJTbuQ699dDYfDnq&#10;9WvZ6z58NwSnqWppP0snm7ypvuO0g2/1gSDz1erX+6i1sVNGlDSylIooy2+1ySSdTbW41NyP6Oer&#10;1AHTvTySJX4hVAbyHO3U2AJFwbDU6c9XqYMcrWFRDBTNeEuzEnuSRoAPDnq9UiJZZZ4lqXuIIzGA&#10;huDc3Bb2kA/Dnq9U+CKevmdKViwUEEHsoH7eer1egqaR6qaWpjZ2SwvGQhuAbA3BBHt7E+Fjz1er&#10;PWVlfu85DZWVQik2NwbknU9x2H93PV6lJlPM2P1uMw0FNC0iUaiR5AqlbG497x0P1duer1WSdIs2&#10;00sMQjK05R4wWuDYW3XI7jXT9vPV6rfOnnUCrxeoo2po1pxMiIrGxsVH2hbwYfs56vVZp0xzHOrx&#10;0029gm5dzC6kkXB+7nq9StzjXUsUBmL74JGUtbQ3OttfDnq9VcvqSzBBgtJG0H2pbkroQb3tu17C&#10;w/Uc9Xqon6yZur0xjzVaONnLoq2LlhrbQEEa/wB1uer1E8kzM0MTipQxmOZ5N9rXFyCBqfHwPPV6&#10;uUuYlaCSOCQSyNf7bm23xHa3e+njz1eqImJ4lT1C/LOIzEV1tooA1IIsbW56vUZPovT00ta+OiWP&#10;ZWTFnkawUsLC9/qGvPV6rhen2ekwyDbQMJI12IwQgAgD3QAPAXvf+nnq9RzaDOlYaKm8gKjOke4k&#10;i209z8NfDnq9Q14RmvHAFWLYzpYABdtx7TbuCOer1CNlvOGJQI00kZZZLC4v7oJsR9/PV6haw/NR&#10;gqCR7yOPdOtgfHnq9TzBnCnmrXJkVYymq6i1idT8D2+/nq9XKLPlPS1bVdTZ4GAVFVSSr699fEH+&#10;P1er1IvEMyYfVSNKJdpUmRQpAt8Ph489XqXmWM7xw4d/pk29b7e5vfv+pHPV6gn6qZ8h81qenvuc&#10;EizWsNdDb77fRz1eqqDrljkmPrXbW2Bg8WyRlFrL3v2ue4Px9vPV6qZ6/J1ViOMzwV0TMVZgEH7x&#10;uWU6Ht8eer1CphU38lwhIKdWiIDfunUgAH7r/rfnq9QhZf6ky08BQgSyhSliARcdvoPPV6kBW9Z6&#10;iNplqtquN9jobEdz7PG/PV6kTL1UjeGKmlIUQrrIQoZl7kXA8fqHPV6gmxbq7BX1FS9OgRWO1b66&#10;D2Dtf489XqZH6nYnhtPDNBIstP5iB5BYbQDcG3sFrG39PPV6huyr1YqKSWGuWZijN7ouSpvc2Gvi&#10;Tz1eo2WT+tOJz1dPiTTqdzlVtqVCLqPuNuer1C9iPWOvxFRU1smihkKr7oNzYE/Hw56vUG+YeolX&#10;DBDSKi3W+223aoA0JAXUfRz1eor+as919Wk8ZlMboCb6AsT3P0c9XqCOq6j187Isa+XIVYXkuAyg&#10;XYob+A156vVnfOc8UCyUMhEr33WAAJt4m/Y+3+jnq9Sbqc+4jBJGDGTFclgtj76nxtcanW3PV6pS&#10;9YswxwClhdQdLBgbC+uoBGtjpz1epzq+qdXS4hDSRyAhwQT2IFrnx0ufDw56vU5wdR61a2MQGxTc&#10;XIJNgdFt379uer1LXDs/h5ElWr8x4nQSQqRdAQbMe3cg2156vUcPpXmSomqTUwErHJGzhpbAE/mC&#10;LDtz1eoR8XxiLFqYSBl81/eubgAbrj9fjz1eoqPW7EJziLTTRr5y3kQgErcDUezW19eer1V452xK&#10;qMoq6lAwD7n2anU3sb/Hw56vUHIqUaBXljDBXZrEdl9nw1P8eer1C1lSrmxCeGFZxS6ABV1v7AD2&#10;t9PPV6rSuktXGYaXDsOkDfLLuYE6XAsDp3Hf7+er1WBZS6h4lGY6NpPL8yNSTYe73Ld/C3PV6uOd&#10;eqGG4LRNJQSNIsgLbrXDSL8PZz1eoreb+sIxORBT1MVKygBywJuTpYBRfX2n+3nq9QVVnVCrpcXW&#10;CSqUpCo93QAAfaA9tu+vPV6k7VdZaamZ2VfMYhyBcaruNlF9ATf4c9Xqm1vUGgkenkxGr8oUu2aW&#10;MSqBICPs6m1hprz1epT5Z6y4csT08FQjp3UAiylibm/iQCRz1epc4X1TwWGuLNMQbr9q4BF+/wAD&#10;z1eobcndSo3qGcVKKlMxdd7AEowN/quPz56vUK1Jm2iqKlYJGKRySK9t9i5tcDVfYf1vz1eobMv1&#10;mWJq15IpCriJdPMuq+IG3tuv4/Rz1eow+WcyRvNDGji0YBkvtuT9f69uer1DHS4pTVEJlJsy6m9i&#10;Cvh8Oer1RMXr4aqhhBUJIpkPu2vItjpz1epATCibFaeUkDaykqdRe400X6eer1C5iEGFPhxmCBTZ&#10;SCAoufuHPV6ir9S46SCOoBIMurrewIIF9B43/bz1eqj71Z5jeGaqkhv/AKMjSSKtiwc3C2ubWGvY&#10;+3Tnq9VMOa8VTMONxwSyFXHmO8jHtc2IJ+nXW5P389XqDJaWpr69qWmqF/R32s7gM1vYTbX2Ac9X&#10;qGLI2SZ8UqYK7EJHeSJV/R7ztPjYrfaD/fz1eo32UckU2LVIqmSxKhG0ACgdlUfA6Ej9nPV6pmbM&#10;mDDp1nciJFRSml7AHVSF79789XqCrM2Wg9EaSNRL5haZ3sAQlgQBdb+HPV6gfxfI+JV2OJXUMPmp&#10;GATddoUW19unjr489XqaYcl1rYka5ls8aspW2tr6nd256vU94VlaSSB6xIt8i/owdoJBB7A6mxOl&#10;h8PZz1eoSMi9AMfxesjraCNnMzGV47XIF7C48O3Y89XqP5lv0y1mMzwQRwXp1AV2AIbfpcXK9j+3&#10;nq9Q0V3pVp0jTD4YfOeMb0BIKWHcaew20PPV6grzR0Ep6DBpKeWBNszNZkW5JsTq3fvpp4c9XqBM&#10;+n5IsHlxanhJejKl1YdgT+5/G/PV6kni3Tb5WojLxkec1mYKSQp9o8eer1CD0+yCi1FNNVsxldyi&#10;Lci9rge6dO17/AfDnq9R8MtZexPDcJjaqCiGiVjax3Ea/fYac9Xqd8YL49hElNdGVo1ZdCCEJ02+&#10;zU89XqJ3nnp7JUJLFMzCWOzRe7cMe9vC1j489XqVuQunmHNUxnMAK7WUWAsGJBNiSO+nfXseer1H&#10;DyFkWmbGI6nGH2ptvZdB7Aunf289Xqsx6VZTghpI4KNP0Uu1rkAH4EfDXv8A089XqP8AZNwSgwig&#10;+WgiWIG19txc/Trz1eoR6OWmjgKI1iCR8e+h56vVKlq0lQbiCGufCxPPV6n/AA9KZpBLvA2gd+3x&#10;tz1eoYcBlovLSTT3gR4fHnq9ShfEI4wVVbAaduer1JPFGknYA63+nvz1eou/VClFdTzQ1UYYWuDa&#10;4BH9nPV6q0esGVKEYVNU1sAYJutJ4gk97adr9u3PV6qA/ULlCKhrcQpjUBPnpHZiddgY30AubfED&#10;289Xqqj6iZgkpKWKnwyG7xSAH3gWKg2LHQm3sH7b89XqCXEMexPEY/cBAclG9oudCPgeer1MzY7S&#10;QYrFHiDzfo22qbsVABtdgLjX4gc9XqVb5mEOJIA4utwjEaG9jYGxuLannq9SuwHND1GICurn21EQ&#10;I93sQSQe3w1/W3PV6h5y1jdTV4lFWYdKXjpXUlbkBiRY7h4jxsdL89XqUWI5hjhMj4kuwOCpsQFI&#10;uWA+m/69+er1IOkqqvGKesgjTy1VW8u1yCSbDd7CL/w9vPV6ggzNgNTQpM0SiVkQqyG9gCLbh21U&#10;m4/P2c9XqDbDcrYlT0gNQyvIXvu22YL2AAv+f9vPV6l+uA4iqLM7EwruDDxuQNfiPo56vUJmV8v0&#10;1JGkjp7wIJupNye9/q56vUabpbQQYfihn8kFakruAv3ICg29oH66c9Xqu26H4wuGZaCQEiFh7m4g&#10;kgA6+0fr7eer1OOf8+NhkckFKCxcqF9643Hxt7Neer1V39Z8z10tDiGE4w13kcrHtJuQ21y2mul7&#10;ac9Xqpk6k4kMPr2nRQ0kEjsjE3P2iApU3vpfv4W+HPV6i81eJYg9cKuBvLikB3BRrct3sOwtz1ep&#10;fZSwCVq/+dM7z22oI1FlNzcOQO3a30fVz1eowlHLjGJxSRxoI/eJ72IHayjvz1epnxHC8UheNK8f&#10;o1PdF/d8Ab+Pt56vUFOKUElHVO04MkKkgOQDuJ1uPo7ac9XqRFIhklmgni8qCpci5ta3YMQNT+vt&#10;56vVHxLBqNx/K8HgCQg38yPUkgi4BN7X56vU6QUFU8nyjQyAWRS7fa9lwB4e3nq9QlYPlyhrqGHD&#10;VTz5I9jKB3FiSVP16c9XqG/JeRalGCyR2UIGYKoC3B011vp489XqsB6L5RrqSoqa6m/0dqSlMjIt&#10;t82t2VCSPeIOg0uL+J19XqsdyFU0+LZZocWKmKOpgRwGFmQGws41IOvY/D289XqR2csCklq5ViBl&#10;PvDzBqtha2n3/lz1eoF/809fmjEHoKuMPFGqnzlADEsfsixBuLePw+PPV6ruvQ76ZKvLeHw45X0l&#10;xIAtztJIU2F/qB19p56vVsIdM6bDsKwVaeEBSALDnq9SsxYQI3mC2tyfjz1eoKcy4/R4fCd7Kmhu&#10;Li/PV6q1OsGasv4hiU8+IIZHDMqsrKFB7XPun6NLc9XqrI6+5hwWIA0RU+Xfe3YAaC30i9/qt4c9&#10;Xqr/AM2RxYiYquhljXzGfuwJHidO+v8AR7eer1AhmTJWZZEQ+eJ4X3OhiUqqgXO1gy+06356vUGV&#10;fUYrgkSwOpjMTL5ykEhwTqR7CoP3c9XqUeGYlVYjSSU0CubXLanayeP1jvbnq9U+rw7H8LpoWq6c&#10;qAGWJkFySRdS3bwH63PPV6kucdqJYkpWi94krIx223X0Pt8PDnq9StwyhpvmFmTYrUxDynbcAPa3&#10;7vYm2v0c9XqeqSndJZ3WcKG3bb22kglhp2Pt56vUvsE6jDL7R1GLSboo4gGTQgkG1zbtc89XqTmY&#10;+u6w0BpKG0ERdtu0ElkNyNNvu2P5c9XqLfnXqnT4rHHHJUeU/vMUa3vWvbXXv4Dnq9Rfc09Q67FM&#10;OWlpJlVQCxU/5S5FwB20v7fy56vUCua89JiUauL7lutwe+0W1017/H6eer1ADjOKNNUPHuMirtUE&#10;E6kkEj6Qeer1IXMs0eG0wq5HUGRljCNY3ufAa3I56vUG2IqUpGxCuAFMQUPlgs4sTb3VBNideer1&#10;NVDAlRHBijqW2aIxFmXdfW3cG3PV6mk4dtxOohp7NFVFCxbQXHe/ibc9XqjZeoqSGeo8kFZlltEp&#10;sdotqLDwJ/Xw56vU84vDI8FO86gEAgi1uxuDp7fbz1eprjqnxSoCkaR7lBOgK/lz1erKaSCaeOp9&#10;4LvIcHwAFgeer1QK2Oohr0G4bDdlAte/Y39o8R8fq56vViqvNkrVaJwE+0CBrc3Fhbnq9UmlrZaS&#10;MRzQRzozBbPfUX8LW1+nnq9T4YqXzpKuCMKqdhcWUEXIvfsDpz1epL18lXWVgq4okDv9osSug0Oo&#10;H19vy56vUoqdxVU5nlj27zt2mxsALE/C556vVBakhSOWy+77gU294Dxt9PPV6vUytSYhVLBLvhW4&#10;hJuGKD/EvYG/gDb49+er1cqarJnaqnn9wmwJAGtvZz1epwkiggrEqw4G9Sq/Eg97djfnq9XGqjpq&#10;eZKb7UgZhoRYr4+3sfjbnq9U6STB6fzElaRIwVAshKlrWABtYXOvPV6s9PJRNQU+wgzJJuYHX3QD&#10;ZRfQG/w7eHPV6mSlgw6p8yCoF5ipKyKLhSDqt9dPA356vVNoJHODmZgImV3iII/wk6g/H+/nq9Uq&#10;SIGjFY4UvJtNgRcgHueer1dzRUvnPNQqWud2g0BIAI1v4c9XqacVpIooqZDJZUYiSy3cDx+B07X5&#10;6vVHkpitVHV4VUSzxQyB0VgELKewdRp99x+XPV6oNHT1NLiqPGCoJIN10N+5B7ePPV6ltG9RHSyC&#10;JiJF+0GBGh7afEa89XqVmErPBSCVCIVIBa4sbW7geF9bDnq9TxQ4vEsNVUbiJE2MqsLbgSALA9zr&#10;fnq9UiXEoosQjjihudvmXA7nS4JAsL+w/Vz1erCmA4RWYPBRwtJTFE98o5323HuxudSbam/PV6st&#10;dlqRqiWjlv5WxPLY2BuNQSdPv56vUx0uXIvnJ66nU7YGMTnSxktfv2P0jT4356vVlOXqr5f5Coi8&#10;wzuBYW7gXBB56vVmwbJddjdKcNp4mSYsFIOm0g6EDtrz1eo8fSj04Zhx9kqmhYUqXX7J+0BpcnuN&#10;bWGvPV6jh5e9JOH4ZT+dXJoimXagIA17WII+Hhz1epuzP6eaDDmhgw6AyPNq6fbZWubdrix072I+&#10;vnq9Ra8x+mjHsSirI2gZ3dSHBH2DfsmmunYj+/1epEVHpIzPXQywQYc0pniSMlk12g9h4g+09z2v&#10;z1eoMc0dBc45Wrkho8PEML2WxJ02i1yNtu/sJ56vUHmIdLMy05RGgLm5Fz2Hie/s+HPV6ktjvSbG&#10;45TW0dOZV2hbKPeBLWv7LDx9n389XqTj5MzBRTJSzwGSJSULWPcHW48COx56vUmK7BKigrvmGW0a&#10;+6L30uRqOer1Y4j/AC+oChd8soIbtYC5t9fPV6stLVLNi9HUVcflx0aSK4a48xnN1kY3/dGgHYi3&#10;jqfV6oGLYm8nn1NV+iVJRYjXct9Ce1j9/PV6sFfiiGri8pL6gsosL2Fvz56vV3LVrJTtYEC+4kkB&#10;Qp8T21B56vUs6Cqi8tadNs9xqVtZdbEk6jnq9WI00QEypIu1GB90hrkHUgi4seer1Qlnq5w0wZtr&#10;ljtHYAHQkc9XqeMFmho6VoaCF5TIxZ44wNzHsbXsPrPPV6uNfTrT1r+ZI6xSIAtOALbz4tpcEf38&#10;9XqTzS/oNlYhChiqkdwWJvc6kc9XqzxU6wtFA0DwRxK7ltLP8e/6/Tz1eqElXh8lPFDGW1Ukg6lR&#10;uNgfZrrbvz1epxeU0lLEYAI7klbD7VxY+HfTx56vU7UNVW19KlLWSmW+qAm+g8CPDXnq9XkhroJR&#10;TYgjxQbj7w13XAuATY6H9fHnq9XKpw3DahkhfWIsGJFgRbUi+vcePPV6okEkkGIslTEY1bckbC4A&#10;AGl+17jxB56vU+YxXpJRU9R5wRaRm3EnXawsB7B9fPV6ohHy9KtRCjGrIIBP7wubG3x789XqgYXL&#10;hj0kixxAzCT9I4Pv3J+z7bfD6uer1PlFiFHWVDLLAbxsqoCADa2p0Ot/C/PV6pFNMIamepleyNby&#10;9wuLjQ6dz28Oer1SsMaemSoasYLKxR1sPdF9bEHuPhz1erA1MtfVy4hXFFqWAXdGgRGA7BVGl/ab&#10;anU89Xqyw4bI0MVdIEZrhWBtdbHuL+32jnq9XB2NVNLUysSqSEqutwo0sbaWPfnq9UqbEqdoQ+GJ&#10;viYgFe5NgSQL9jcfVz1ep8CVDtFTxQj9LtY6jcunc+Fuer1SajDZ7QwmiZtjKHdSGtc9z2Nh8B+3&#10;nq9Qj0WXayCm+QnVhHK10cqSQSb2Y+z4eHPV6lVQZaSlC1NjJCyAMo8bmx9217+OvPV6lXBhcyVr&#10;0FMARJsK6AAbe637C/f7+er1LHDZVixB4H0LHabXIUHTQ/nz1eoXsAw+KixKN6Z90cNpbEgszs3j&#10;r2PPV6hkwisd8ZbDVTds2VJkW43GQndFH2IZO7Ei3sJvz1eo1OT6ilPk4hTMolLi5IUmy+B9h/o5&#10;6vUY7Csw4fLJ85BKomjtcNqRcXFvHvz1eplq8xY2amVHiaohDFmfSyBjoO/bnq9Qc5liGK+bROd1&#10;laU7ragHQX9ht2+Pw56vUF+Ysk0k8ELyxKJCFuFudgJve/iPjz1eoO8W6WYZVyJTv3QW3JfUEkj8&#10;+er1AbmzpEI8QCJTjdI5Bvr7na4sO/j+uvq9QHZo6FQEziWLcqgsNthYDseer1FxxvpnVUaGGqI3&#10;kko6g7QFuGXv3tofr56vUgMZy/DWUS0VQCgp/fB7FgCCRf6u3PV6ktWU0rSrLQxgPMEMhY3FhoCP&#10;AH2+3x56vU31iyxbaerXc6Mu3QEm97Dv8O36j1eptraKjIp4ZmbyjIzMdbrc3tbva456vVDxA1cl&#10;ShwDvvFnZbi1vEePttf9vPV6olKvmGShxGZKiWZbQmIFQh3e8ZL3BGlgB463Nuer1TI8FrWfyMRM&#10;iBwFG2Qrv001uBci2vPV6ueH081Pik9NMSI4yV1II90X7kndppcX/jz1epS0cstYWniC/wCjkS+3&#10;ap90M2ugJIAvpf49vV6umqoKmpajaUahxdLWDnsLW+Gvjz1erBQ0RnoxNUM29QAu4jdcE2LDw3d7&#10;c9XqztKXp5KeQ2Lgjctri+p1+nnq9UWGNTMs92QqQG1BBAtYm3t56vV7GqJoHlxinISLcqmNfA3A&#10;3DTx56vV1UiXzY6p9YyCANwuWHiBobkc9XqkSwtAtN8sWmcEMdxFxcX3EaXt7P2c9XqfJoIDHDR0&#10;7+VIgLM7Lck6+8QO31c9XqiYXTvS0wkrpjM7XTcQo0097aumv3/Vz1erIojgnnib3Fl2qCNTr4j4&#10;H2jnq9TOjSHF0p42AEVlja17hr6aHw/XXnq9XOtimekcTKb7wAyttIPt01/X489Xq7WljgheSOpX&#10;fTBnZB9o/wCtrpf+P589XqzYrKFZ8UZyahjHd9Lk6FVNhrz1erFBieINU/KYggBkTVlGotqND4Ht&#10;fnq9XOKer/QEWVTIRsItYLqTf2Htz1erLjNVNU7q6AgqJNpUakE+Fhrbvqeer1ZocQeSs2spV6jb&#10;GQT2ULoQLga+3nq9T5itKlTRxLUIYzoqW13AE3JsD3+PPV6omDYeKyniwKMbJo3Lh2X3iXa9ie5H&#10;sB0Hh3PPV6h8yfgb1VekLRuTGVLdgtwdQB9Xj+znq9Q1YRElGIzTsJTIXXbbVTfQdx9Q/p56vU7V&#10;1BDSsKqgZvOO1SSLWIu3jfxv/Dw56vUGddjGKJjUUlRYwOztKxIu1xa17e0aX+69+er1B7jmLYxN&#10;iCLQPDYEbg7KhAJ0111I7fd4356vUnFxOtocRqIp5gPN3vodLa2Isbmw9nPV6neDHcSemjqFkkWP&#10;3WDKSraeG4EGx7+HPV6lxlvqK0tZUUgZwkQAA3F2voe9z3Ps56vUd/IfUKrzFhcOFsCqSKrWK7GA&#10;A0B9hOnfX6+er1Huyd0zaowykxFYwwRDuW1yb97e7ex+/nq9R3em/TPB48CjkemBuo3FhcqBcaeH&#10;fxHPV6hhwXK2C0LmjeMuqIq+YRc2GpJ0Ht/jz1epcIyVKTQ4a6xuoBViABZe9/u/W/PV6kvi2YYI&#10;qUzTx7iL6gE3Ha/hax156vU4YdPFHA7QTjzEuFLAkAnuBa9x+vhz1eoU8mYhDVRxUpH+kI4LX7G1&#10;/bbnq9Rr8vwQy06+UoNwOwB7356vUyZvyLHivvzJuKA7L2tc/wBHPV6ijdQ+iwxrCKqnaG0jg7PE&#10;A9tBfwve3PV6qJvUR6Oa2StmmgRJFDHupBcqba/G1rD+jnq9VdGePT3UYNWRymBg0UTCf3WAVNbD&#10;6Neer1EqzNkRcKxOXFpYHWNWDbSe2oGoN/DwPPV6g8noqSqqg7kU8SsRqLbz7DYdj8eer1TkqVlx&#10;datoQ4NxMwIAAW/b6fo/hz1eqNg0EFNUustzFJIz7+9iToo7+B56vU4IGim2TWdIy+htofAfG36+&#10;PPV6njAv0+yJ0EkbMSX8bk+37+er1M1Lh0cFY4V7TGVgASDdQSVJB9vbTnq9Qy5aheGn3xSK6RIj&#10;FzY2JJLKfHQ+3nq9Qo5fgmgqZK93Lo43AhbBQPC+32e3nq9QryVvzMy1FSQV2KAwFiLixXw0J56v&#10;U6SGklp2McQJhTcGtqD2tf2c9XqzNVzRNBUQIt0/Sewg2I+j4689XqyyvFWFp2dYfJCsHYG7EnW4&#10;sfu56vVjxXD6bG8DE00oRYyFYKQrEkmzkAg2+j9vPV6k/SUMkPuUEitoBbQ7h2JOh+j+/nq9XfzS&#10;TwGnjKmpQi+hFh/DTQ689Xq4V8iU7mCtQCSRkUNe5e+rEHvcC/6689XqiSidMYmSldvKUbYrsB7i&#10;3udo7EnuLn6ew56vVgmw2GVIQ+9pSzPG17j3vdZSL6jxsfh8Oer1PWF5XeCI0YLSPMxQG1wQw+PY&#10;j+jnq9QyZE6W4viWKfLxCys6qgK3BAt7e+vPV6rFcjenKOtdZKuEhCqqZQLBTrp9fPV6hcn9NNPW&#10;UtPRywiRUkDAqtySDoTdfD+jnq9S3HpmUwSU0tIpp3tdrDQn9o56vU+4T6XcNp5nGIU42BQgDdyN&#10;b689XqEyg6HU+F0kRp6WNfKIESooAJHtPibDx9vPV6p0XSsUtfIlPTiIzMsrlgCFbS/fuDa/9/PV&#10;6hFpuncJh21EQZYwQBpr8fr56vVww7pnhJZlliUGQMdpVSD9Pu689XqC7MPQOgrVNVAyhnUhlC2D&#10;G/wtz1eokXVX0x0klFPFSUqozliGCqLm9yTf6CNPbz1eqq3rP0KrOn4qlSn7hXBAAAuoF72v4Wt9&#10;OmvPV6iNZqwuaOtZ6skgwsy66AmwA072vfvz1epigq0kRaQxbbMAu4faBWxN9P1+jnq9WOdIZsSk&#10;grpxFHtI3eJFjoCPDnq9TPUzPT0EUNMDNFKQN1wSp7EeGn6+HPV6pWZcMw6hqIMToFVnmjRLDuCV&#10;7/D9fjz1eptq8UpvLRq1Cz0+2MEDUkagajUHxI56vVjqJ6jFqrfRssEj33ll3GxHYWt99+er1OdR&#10;RpSYcs9CjVZjcGUDUkaLca6G/PV6mis8ytmWjiQxMxuWJ1sQdLX/AD/U+r1N1NLFTStHZmYFgWW9&#10;we2hH3/qeer1QKTBMJjnqq7D3K1FU4kMpALNIPdO4m5JAA+i3PV6uElRXGrad53iqFBC3AAkI+z7&#10;uo1Ps56vU40zKrST1Puj3C+lve72H1689XqZatKaGQxEs5dGcgDuWubX0Pfnq9XBTLiVBFJJEQ7C&#10;7KDqhAC2GlrEW156vVKp4KbDpqamCWkmNwGsQCCRY+3TXnq9SdWjxKrrixAiKsS24EMNwuDbTS2o&#10;v8Lc9XqwYrSYdQaJOJTMWWTaNV07toLg2tcX56vUm5ZjT1dIojV0e48xSTtHaxAB18bHnq9XKqql&#10;ramjT7Yiclwe20CwJPh7eer1O0uCQ1Ea48rmKMO6gAX1HgCTqD7e/PV6sVRiVTVbIoxuhZbaeNj9&#10;Pfw0/bz1erjU0BhrY7e4kaBtNfeJvf6u3w+jnq9U2JcPnCgxk+ZvDPcGxAJ0Gnc89Xqw4lNVYxVF&#10;abbSFVdVbxVbBSVIBI+ka89Xq9jtc6UcFNRzeeiAeZa7HdbvrroTz1epFpXYkzbZoXlQlbELYAro&#10;DpYW+gc9XqV1BUV7KkdGAi3IkZwLXI9uhGunPV6os9JjFPWWnk81d3usL3udbDnq9QtYPA9OkUNY&#10;QtN7rsWuCLHW/fx1A56vUv8ABcVSupxNCv6ZZCGOgJUMbWvodw8f26c9XqFKiZaujWllRfNJclh7&#10;tlViFH0kdzz1epqxKjphFJEG8tk94vfRr6bdfzPPV6o+H0gl8orJtVf0cgPftoQRfTx056vUshgt&#10;DHh9LSwTNvp2Y1W4XVlYe4I7WYEHUk3BBtYEX56vVlWjwaB98ACoV2tuNyW3Ei31/lz1epL45RTx&#10;JDU08ZSCJyC1zfdc33HUlSPDwPPV6kvLi7+bADZl0k3Nr7wuu32XHfXnq9SegSlGI1NSk7vOXIYM&#10;xAJIuCouAfZceJseer1Tp1xEVZWkkUXVbAjUi2pJ8dP1156vVKi/mCGMK6ujL70QUkgBtANdL9/v&#10;56vU502I4bTYgVrY1aaTsliNyi5AtfuOx56vVFxbElrkdqimWnJvtEbFgEuQDc6ix+nnq9SWqqep&#10;joGjjVLKAzSXFwAdb/V+vfnq9WWowicsyzEiBoyVPZiTY33Dtcdrc9Xqw+Y6xwzUhKMq7XDKRdyS&#10;SdbX08R/Ennq9TlhuJYLNTyGuxinp5YSw+WIk8wkE2sQChDDUajS99eer1eqcXSvkp4aCESbnILA&#10;hSNPtEeINu3t56vUN+QsUSoxWnw2BiCbEgnQFT7O2vbT9vPV6jxZKUzV6U6sx3NGNoJuACNPrPPV&#10;6jGJS4C1DHHUsPOO/cuoBI1Xx769+er1NlJg1NVNFKUSKBJSrliLqR724E/61rc9XqTdHhFFUzVm&#10;CSkECRg7Itj431+Itz1eplxfJ0VfHMlZI0axhFDMACADYe09vEc9XqDhsDo4HgpIJGmlSRlcLYhi&#10;vh9Pa/189XqSFXgOHneaj3XlmCgNqANxI/Z+ovz1epLYhld4sQkDESo6GwtYEkmxA1ta9uer1Bzi&#10;PTvEMJqVmEZAlDqrG9gfDQe29tNe3PV6gDzXgFRu8+uQFgdAosCocWve9j+vY89XqaqzLNNLA8k4&#10;EcrKDrYi9xoPq56vVlTBDVRihMKlFhUOwNr2Y7T4i/0fD6eer1YVo1r5TCNGj2MexJ2naDaxF7jn&#10;q9TnX0kaVUab9y79wLD3yQtrnaLc9XqTmKYxV0z+SU8y1iCASCD7O2o56vUm5KupirThqKBCX3IW&#10;1O0qSCw8NdLC+n089XqjmpjoElrtAd63vYA6akH2ePPV6pR3xuI4lV47FiyANctrqe4t2056vU/U&#10;1H81CjKwp5XYm4BJAUaW+B7c9XqmYtS1AZKtZBMrqE+A110+J1J56vUHaVUsOIGN4WMTby2pJvqN&#10;Phf289Xqa6B5Y6imiCIzguGUXW24myjtcjx9p56vU+YfQYdGKmQkK4L2UfvECxDHxA7W56vU21FJ&#10;TVKwuYkEIZXWwsd1wDewubew/wBvPV6lxB8vUAsrvHqFDAHRv9X69b/0c9XqV1JRUtdhbpLJ5zq+&#10;wlgCxN9W08fo56vVLwumNNVR0UsirH7xUkE2Pcffz1ep7rI6epglLuqRRkATOpILXuLLe91Ounw5&#10;6vUE0sccsksbgku73YkXYgEggH289XqYvnjV0rQABZgAHOgJAuLX9vx56vUj4Plo8ctA/mQyMlx7&#10;H8b6WPPV6neOppcu4VtWO6O4+0pYkkkWA18Tf4D4c9Xqe44KaCairZ2uJGIYLa6Ke24ewnT4d+2v&#10;PV6s1JS0MsQpHkVw7Mu4ixI3E2B9ovz1eqPUSzYJVGeCFpKcbkJUEsSD7APG/PV6vUmKGenlmojs&#10;WVrBnFtgv7w17AnS/PV6mCmoKykrJZ4DZjuur3dQb3XaCbAf2c9XqSuY4vmVlejNqp2G0Mugtfcb&#10;gjt4Dx+HPV6stCaUYYJZLWcOhvYkMBqR8Ceer1M8iR1hjmoFCbblwNL7dQbm+pOnPV6o+NT11WgM&#10;agMTqO4Fx+w89Xqc5qtcKwtZJYnmkKjeQBcBhoPo56vVAghihg+aQFUZN+h3W8Svja3PV6shpwiq&#10;JpP9GBF2WxBv+72trpz1epKVGIvgtdJPQqbRtqNLHwU2AGoHPV6llUJKKSPFGCiexYuRuJ36WP18&#10;9XqcKSmp44lqnYbmVS4sLLbQ38BuPhz1erqqwwwSTTVZCoyBlI9t7AEfXz1ept/l38wWWjo7BIk2&#10;6XsdxubEEWueer1KKlo6arptksQtGQBbRrj3Svhft489Xqap4K6nSURz2DlnWJhcoAL2Go08dbn7&#10;+er1M0bv5EE01nZ2jJtpZSCbDw+u37eer1TaiOopqinh2gz1MgSO/wBkAgm7aXtYfHnq9THVS+bh&#10;rPiEZBp2IVrggAHQ3B7Hw/PXnq9UZK2p/m9HMyh4ZWEYJGgIFxcfD4c9XqnY6uFPVGSaNpFElvdJ&#10;DEi+psbWPs7c9XqnYfS1UyMv2LsnuOupJbQWtqLd+er1OU2Ho6zEqoSFCzk2to1jY+Ht+jnq9XJE&#10;vH81USeTCibYyLXU2uCLgjnq9UfD8NhjgqK+sqHmbQhpALk7gRcAW1Gv6nnq9XGOneolnp3bZAvv&#10;KO1wbG5JtYgnwv8As56vVLENdTOkFRE8im6PMLbTaxF7kE30GgOt728fV6nFsPqvPMMLJClkJB0G&#10;6xv7Nbd/7eer1MrVRoMYOFygyRy7VBGu2/cjvoeer1Y8cw80GLyzH30aNUjBPvk3JLEXsCTpz1ep&#10;9o8LramkjpvmvfiQEKL2LMSSPHt21HPV6o0sVVT0hdNwWEgA9i5JuQCRoSPZ8Oer1OcmH1uI01LV&#10;bbCmM8jKDYlWWwH0XHjfX2a89XqTM5SSlSjaNt24bTc2Utf8r/s9nPV6s+AqsMiCvPmzsWUIbEbV&#10;NlJtpr3A56vU50eKYdhFe2O10BMzrLGEU6gG4BC27EePftz1eqBh0lHG71mIpZQS6ta7G50BHwNv&#10;o56vU11qYdNKKvEUjqQ+7cGPYmxGot9I56vUwVz4lKVekVflyhVTe5Ug6AC1re0k/f3Hq9TphlPh&#10;6BXeP/SAoNjpuPifq9nPV6uKzyw4lIh95DYqDfaNO5Glteer1N9UVarWLDWtvJupsBuHc3v+XPV6&#10;muhlniiNQ0e14iA7G23aSTe3wtz1eqViGXvnyRVorGG0oJF/c7gWI73156vU5x1QalRaZVs1w4IF&#10;7g+7b6R+vfnq9TZR1rrBUYZOggmAJR2W5JZrBAR2v3156vVjrKSqoMOklq6laaGlAklle4Cotyde&#10;223jz1ep2ppfLw9YxIZInswIFiVNio8TY+32c9XqdaWD+YVSU86BSX3MRrYAXtew7W56vU0VkC0k&#10;83lG8hcvdtTYHw+nx56vVggKUmISDzlVZXFgVsVB7gEX0Phfxvrz1epZVYw6p+WFDUGUUzBpFK2F&#10;w1zYgm50v4c9XqYKyoetmmW5VZQq3IA1N7sCADcd7i3PV6nKnpmklpUO2V6dCrsbaqToTbx56vVz&#10;jqsThMdSI43j3OD+kDHQkWK2Gn0/Dnq9TglDRwTxzSMpjcSXGqnfYkIAe4+Php356vU1QR4hWyxV&#10;Zh8qE7h5gOl722kW1sO+vPV6mx6yFG+TwmV5JEnbeftADxIsNBftcnnq9WSsxdKilfDhGQjXDSag&#10;jwJFrEfC2vs56vVLnxLC/IigpqdVeJV3Nrue5Ni242v4aW+i/PV6k7UxjEjBB57QPvfd2sfBRre1&#10;j/Zz1epaUS4nTUb4fJGsgsSzEAntpr3Httz1epOGKnqMHgpMJbc6S677LdyRf3rAkDwHbwHfnq9T&#10;xLW1siSn3S0SqJFU317X8Ab9r89XqxyMollVYgsKW2C2pcg3Jt4eweHPV6oVTg9bhlBFNVeWgf3l&#10;2yoX1v8AaXRh7NR+znq9WGoofl6lKkDzSLE7ew9p+kDTnq9UTEq1J6Awu3kvVyGIW7kAXsL3Go/b&#10;z1eqd51bHRSwzuTJT7fL7BmB0Ivpqeer1MktRJLIk9ZuR7BSh7gA63H5c9XqdKaaepJioTsijNxH&#10;J3F9dQdT7eer1RGqd0UtO4K3a7FV9027Wt3+nnq9U6INUNBuj9m06aEfukfRz1epvxehxOgb54Ok&#10;rTMRYe6Qvci3e4Hs8eer1OFLU4hiMNKuHEwMWAdZEILAG32T99zz1ep2kmpvKanjVXlqCdGPsGpW&#10;w8fbf6+er1N+HSU9S7BI9hKk2XsSL6fR9PPV6mqdhBiEb+ekZkikZbAttcCyghRYa62JGnt56vVi&#10;pYWwjD4hiAWWomG5mPdmBNybc9XqkYZiGKCv86sRPLVCvujU3O6xJ10+n8uer1T6mWqiqGxWjjJe&#10;MMDGWADA66XBGg56vU015q6qH5ypszzBdkZtcEXIsNO48fz56vU4JW0iVMM9UhCeUEYHuHBNyLfH&#10;nq9Wario1r4Ybu1PKwdSLWTS92FrkX0sBftp3t6vU21MkdUrKo/Ri11PiQb3tz1erHHU038xar8t&#10;pEdSVB11HgL+HPV6oUmH1dT8tFJC6eZMAfeFhc3JJB9nb489XqWs9P8Ayh3joJd9N9ggqTbsBqe2&#10;v089XqZVkocIr4Zp1JUkxPc+77+lyBc2H8O/PV6lI4w3DsPdKSO5WzLpqAdCBbuD31/Zz1epO0Kj&#10;EnNQ5ACoQQw0Fu3ewvz1eqLBhZproZBIDKCgXsVI0v8AQdLduer1K6OSm8isjqofPl3E7ANuwKAC&#10;A/Yk30uT497aer1MUlEow6yhldbKoZ77bDuRYac9XqiFjJSNEt9VI93XsPp9unPV6oWEnCxQNUyR&#10;+SwvqV94t2v9ft56vU3hqKlmSGrlMh3GQuVAuD20GmnPV6uLVUKYp5aizu4O6wu3+E2+Pa/PV6sl&#10;fNDSuMKguZJDuY6lbrrYmxAJOmp1++3q9WbCag1s0cipqpFy1gNDYsfZz1erFXiRa9wqAK7MCxsQ&#10;B4WsT9Op56vVyFFQ01OsInkqHmEjSXQLtKHsrA2IsQfA89XqTNbPV4Ykb04F5GIOtm262sDz1erN&#10;UYpTVlHBS0aGOUTSLK5N/NBUC1wBYqbkXJv9V+er1PElFhu0UF1MS37keAvcezXnq9UVqImn86nc&#10;xlNQD4oe9tfHnq9XdA1RJWqpiVy4KoAp+NjbXXx56vVil+ZpKiQrNvWX3SpB90eJB8Dfnq9TRajr&#10;y1NXRvPu0JDWS19DYakg+zx56vU6VlMZMNjqFfR3YEAa3UAAfRz1eqfSClmw4GqTYW91vgF9n9PP&#10;V6mmeEYwGovmPkY4yjmZQttqENYgg3FhYkD4jWx56vVOijwPDKd4Y5mqJU3NGV3G5Y3JO4Xt7PyF&#10;tOer1PdBJIDNuk89Z4SASpGwdwBr950J56vU248DiNNRpGwDQAA2sCbX0Ydza3j8Oer1ZUlikkik&#10;qdzIlgSbkqCbad9L/dz1eqKixUYWpp2JAZyVIFz4KB2sT4X/AKeer1NuHVlZ5sszRNGhdhdlF29h&#10;056vUo6igQQRtIxGgLFNLbtAbix+7nq9WMQx/MGaIAAe4QRc9rX0B7n9fHnq9XUSIlPJJAwZhuVA&#10;Ow1IY+0fTz1epsoZJ6ioHzOnkFHa3exNhb4G3PV6vVKmhrzNHKXWYsVBvoCbjQ9vZz1ep7iekgqQ&#10;lvdZSSGU/a+m3h3789Xq6aqE9EYJ1tUNdUtYjaD8Pba/PV6uqIiDDJKt23zRWIFr2Unbp38dOer1&#10;Z8NeeshSnhJN7u2mhufs2HiB7eer1QErqaeuNHSR+U4Yqj2BJIOtx7Ljtz1ep0qGWLD2Me13ufdA&#10;Nzrr7dLeHPV6k2saT0d6b/LbmYlrBjbstj7Lc9XqmbatqaOtf3FsQbi4ZgftL4G1/Dnq9WGkpmlh&#10;lqqpTK4bcQ1gVF+4A8PHnq9XoMSpqRlWoYM5JKm3gRYA/EWvr8eer1QKeuraKSWCqYTKSSVUa2ve&#10;1+x56vVHeuMtU7kBGcqF101PY/Rz1erhLUmKdVkH+jkG4W4N7krbUdz4jnq9Uihhnjm3SOsSsQSS&#10;CTpra/gfjz1ep6noq7MKPLQuGMNyzr4D4jTQnnq9TNHRyrG0BYRqCAbka2BBA9mvt56vVgq/m6JE&#10;ZCjTTAqSpvZbEe8PAg9wfh7eer1YKDBN9QrVDFg+43DG17EC9j2Hf2c9XqfZ8KjwxPMlKrIxAUEA&#10;gixIPhax8f7+er1NFHJDqu8u1iQdSAxvbTw9vPV6uUtSlVGtHWjdPdV3AgbvBmI7fHnq9USqpZqu&#10;CenDgvHJGEJ7qBexFrHX289XqnUkEkEUUeJP58sYDAEgXJvqe3bvr489Xq7hjkR3qH99obEg+y+h&#10;HssPHnq9TjWotdJDPEwE8UiMQtiCoPY+Gvb8+er1dVNBTYpM+K1A2KWIkUXsO5BH3c9XqTy0scUi&#10;xrMJjoF0sFQm9h2P0/f7Oer1Tkr4HpwyxKSHW+oNgT7f6eer1dVVDJTrPWULjuTYW7k+AB+vnq9T&#10;bWfytmjSlf3mJ3Dubi3bta51HPV6ssVdg6U9Q2MSNUGRAIwoF0e4uzjabgi4sLa63tofV6nyoiRo&#10;JJlABfYY3B99FHeMAi1m7m4J7WI56vUy1OGwCZUVWjVjYNe4v3tYc9XqaJaA1MsLRSbQFYuosdxB&#10;vc/H7uer1SZ5DSF1px7w2hTqQQb7r/R/C/PV6pMeXqWohjrFcCWJblCTbUX8bc9Xq7jqvIjlhhuo&#10;Nyq6jXxN/o56vU3fzf5Yx4XiKiyyM8bHRixXUXIuR7Pytrz1erMKmSsYfLmxitZB3JJ76c9XqcYo&#10;a6aRkoSq3XbZibA6an6Dz1er/9DT4aWikkHnpZ2JBcfu+APt+7nq9UvYnlLHGVWZmvcn7Xx+vnq9&#10;S3wzD5fn1sSY7i1rd7WOvj8L89XqNrkDCIZKGJ0pyStkkFhZrm6lgdAfo/pJ9Xqs99KWRFmaN9oR&#10;o6gSMNPs7r2B7kAD6O/PV6th7pLlmGLA4kp0WdXQFe5AP7Leznq9Q0R5feShlpqmAAsQL6EH9f17&#10;c9XqLtnDDcNhxmGhdVVmvGGYDQ3+1/Dtz1epMR5XWWrfzmJaJWKmwII8Bb6Tfnq9TPjWRFx+hfCh&#10;Fby7tIb2LG/f26WI56vUVDOvpOwHEq1cXnBTyE2yBSQZN4sL3FvC2ne3189XqCP/AGNMMxGN4WoR&#10;NDSMFQKoOl7gkH6PDnq9SEx/0L4jiZlqaGhCQRbiGKgiy38D3tbnq9RFep/pEzxgrSI1ODROxZkd&#10;SWtb3dgBFrHW5uPv09XqKzmjCMUwXEDDXU5gSBCE2LqADppa556vUhKjF0jpWqcOcgJueTSxsDY7&#10;vZ7Neer1OBxvDmw5rAarGfe8EsCAumh1/Xtz1epLHGY5I3jqn0cEJbXuTa3s7Wv7Oer1I7EMQqHw&#10;56ClXy3kJ2Ne21gLXPtH089XqgYRUyUVLT1FfM07RRsJJG23Zl1HYW18eer1ZcIzTHjNGa2UW3yb&#10;ht00v4G3w56vU/RY2q1FmPmK5N917KLC7H4jv8eer1NODYzVUGJxqj+bCkrWJOt2PgANeer1HByt&#10;jy00lM1CSXW4CyJdSbEnxFxf9e/PV6jbdMpMUxPMFIaqwYhiVQWG03NgLk2Nuer1XlemGamllgMq&#10;bXfajIQQQALj3Te1vbz1eqy35KhghK0cQMhUtvA+m1+er1BjmrFKihpJoorGRELXvYW9h9h56vUT&#10;zNecZKOnR5fdJ3bgSTc3P6/Vz1eog3VjMFJj+YY6SnsIfdZ+1g99DfXQaHnq9ROswZAXEsT84urR&#10;vO4RlsdmtmN7Dvbwvz1eo0XSroxHiFJDic9IQ6t7o7hxr2Pa9rHXnq9VrHQXI8GCTJTFQ0caFz3L&#10;X0ub+3W3389Xqs5yLjeHQKKFpAoKggEAEHXU89XqMPhON0vkeWjBgL9tddeer1M+aMVgWg80a2B9&#10;mg56vUUrN9StRCzIw3MD9rUke0j6fZz1eoqGbsjw4tM7NCjNOVszKCtx4kbfz56vUXTMfT+jocNe&#10;mxGNZlubmJbEMO1vdv3/AIc9Xqrc6x9BpMXnqq7DUHmsD7rjcSRYCxta57+HPV6q8s8dC4cMpZXr&#10;EQOQqsNtnLEd+wAJ+HgPq56vUVLG+ms6RfJyxWSJHLOwA2oOx3eGo+nnq9RdM7YNR/Nwikp0NWty&#10;WAsO1lHfX2knnq9QbYfRVOH1Ur1MUbSkgXa5sw10Nu3PV6rAvT/lOqgp466vWOAoQ6lSzgBmBNzt&#10;B7+H3X56vVY5kCtw+grRV1JYeYpW4uLkWII7W56vUaLDupNVXxmkpX8wAKo2G4UqSCPu/jz1eoUK&#10;LqDXJfCKc/6PKFN+7IO12te1z+unPV6n6j6kB6dYKaI7Y/dYqSSzXPtJvz1epc0HVaQV0NJOoMsd&#10;2JBsACLe99Xh8Oer1CLhXU6GfFZYRIyvEylQLEbW0B9up56vUKWE5yopoi8zCIkEEhrFjrYW+PPV&#10;6ssPUXBVhjpZztZTsVSQbNrb3b6+zT4c9XqTtRnOiimlnjIs2wMfDYxsPo8Oer1NmK45gAppEimV&#10;5NNzAXAI9h7H6uer1F0zJRtmCvnw+jslPsBZjcABxuHw+7nq9QDYl01kgxmahqIVlimLSMxC2Jtp&#10;YeINuer1AZjfRbCsTqWSOmVS5O5NoGxb272P1D9nPV6gUzj6XJqelNVSU4RkYiNyALgC5/dvcgW5&#10;6vUU7NvSbEaSqYrA6s97r71rKCTa/wAeer1C70bwefKrwVka+TCxiZVIAYG2qkHwPa3089XqsGyj&#10;nqOjxY1UaqoWJt0jAEi/gO2v9vPV6hUoOq8yyUzpOQpuXI0LWIG23xv4+znq9Skg6zUlMkbNLFFC&#10;sjs6SSKJApHukLcHVtf7Tz1eoXMC6zUVcu4sRJMgYMpA3C+mngT7eer1DTg3WmTA5BJHKJN4XS4J&#10;BIJFhr9/w56vUaHKfValr8NhqJ5RCrD7TsAxF9Ra/iRz1eowWCZwpcVWCSRwAxXb3sRb+7nq9S8b&#10;HaY04EhIjFx4nU+HPV6iYdec1GgwusZLNBYgE/aB8W+r4fHnq9WuD6vs2ZfrqyqUSM7WYe4wsCRb&#10;3hre/buPHnq9VEHUfHKKgramkgV5o1ZlLuLbdL2BOljfuPH6+er1BJS1eGbyjAHZHtUr2Gl9o+jt&#10;z1epqavWKVZ4QGNjYN4X8AOer1TYq6ioLTp7gc7tbWvoCPq56vVgd6WqqZKimdwq6uQ7KLkHU2sL&#10;c9XqlxToKLzoPfMjjd27i/PV6uRrZXqBV1KnbFrtH71vDwA8Oer1KTCsYgiWpnpNJZbKgItYnvft&#10;p+t+er1G46LFVrTQU7dnjL7h7pLADuO1ifjz1eq4npHiGJTTw4fPtUUyxsoRPeY6A+8PbYW56vVb&#10;PkquqzgcbTsVk2326g3NyB4eFh9/PV6sXUjOUZwVFjkEUjbL3sANp1++1uer1VSepbPTUkpjkJZj&#10;IzeZrYrYe6O2n189XqqZ6gV9PjmJvDQnfI1tkagklvALb2nTTnq9RXcT8xEqYcUby2eRwoIAtexs&#10;L62+jnq9STaqhXbSz6AfZYHQG9rkg89XqEPKkdZXVk9LiCGT5ZQt9R9odz3uNe3PV6jk9M4sOw6K&#10;mpI0VJIgo8u2pa191iBe9vZ/Rz1eq0DpXlN6+qp3+VZRMqMdt9GsLlu2h9n9HPV6jmZZysTVKZnM&#10;kNK6IEFtLfR3GnPV6jHYFgxrKgKbgELsKbQQNdLfR4fRz1eoV8Cy4lNTgi6oLElrEsL66e0c9Xqc&#10;VJ+dehZd4UErcWJB9n1c9XqC3HJ6ujm8iFyodpRfsoCjcAfH2jnq9QaVXUqsSu/llXaK9iwGgJA0&#10;Ov0c9Xqd6bEklqGZ6i8EyWA3C9zr/HTTnq9WODqAGhiw+CXYsLqX7kq1rFfj7Oer1IzHsyPjDy1k&#10;84cqCmlgQdAGa2nbw56vUQ/q3hGIfOvRVaiVJWCgGxDHRrj22IBH1c9XqA09P1hjnnEfluqux3Gw&#10;Ci7E6nQ+AA+j4c9XqCzOkNBh+AIaRA09OJCxLEWDAEaad9T3109nPV6ip4vi9DhZethOypkAN7sd&#10;LeIJt29luer1AdW5reskxAwgP5qhYtR7rbhuPxFvDT6eer1JGPOlRHWvDUspgTab3BJ8CD7L9uer&#10;1Mj5tilxOQxbUibRbaBb/Dxtz1eqPPmRziTUtChkiCggdgzAdypsLk+3nq9Soos11uGYSIJZEiVZ&#10;EMS92DXub3uLfs/L1eozXT3HcSaWN1kRgH3BAQQSQbk21Gvhz1eoyYxU10MsYJ+aZktpdVIPj2Hf&#10;nq9THihnpA7T1JkddwYCwsL637gDnq9QBZgxCWWWWNRvYI6oQRax7k20tz1eoP1jqpMOSStCSywF&#10;k2H4gggaG393PV6kS9VUUZC0xKhWG9T2Uk6G/fw7c9XqasWxebBN9REnvVHvbb2Ba2pAPj4ac9Xq&#10;TxxaZR5m4sjyK5LHVSLEixHYHnq9ShFZS4zKFSUSOtywBKsSxAsCbAaaCx8Oer1L6KugoiQW/Swe&#10;6QSDcA2F+er1LXC611r47lFincR3B0OhYW7G/gLX/o9XqPDkCmlq8Hp18spJYeWfe2ka/u3OoHfn&#10;q9QyVmHiDBolETCRWDrIbgEqxNiNfjpz1eov/UTBqqtEuIT790huQwJBv3sdvs56vUUfMGRft0NI&#10;oKs/mMe50sdo+F+er1A/iuVK+MsYqZ9bgsB7o73H6jnq9S8yNlg2p5QvvxMNxYH3dCd2vcX56vUf&#10;bo0MfpAKkFTELW9y7G9zYE20v8D+fPV6jPUGcJqKjbefMZiLggAhbe9b2c9XqQuZs+4fRYYJnkLs&#10;xZY0IOikX7bfYCeer1FVzdX08uNUrU7e4HD7QSAxI9nhY689XqCvMmeN+ISVUiM0yMIwCRex+0Qb&#10;a+HPV6gqxDMldJVxT1r+X7247OxF7KLX+8+2/bnq9Xcme6h8SlVy0LyxhIdCwUDtcDsCfb4c9XqW&#10;9Pm+epq6OanayncsgBsF2qRpbvc66/Hnq9Tth3VxwzUVLeSWNjtDADcfp+jXnq9Qn4Vn6pjmg+cm&#10;KqEO8i4UnW4J9o56vUOOWOq+LVNbSy09XFNTKpXyVDeaABZXY6jtpbQ89XqE+m6445hc61eFOs/v&#10;RrIsjlEsGAJLW1IBuL9/E2156vUZfJvqAraLEzlmoIEzKsryby1vMu32jrYeFvC1uer1GZh9QkmF&#10;YUgrZI5XmX3GQ2GoPcE30/j9HPV6ldQddcOrvKaSa7lLRDUam2tr21Atf+nnq9Tz/X2PFKxkLNC8&#10;arubRQAfo7Hnq9Q0x5t+awuKSC58lVIINwbDuf7eer1FT605sqqGMTxfpStz4WFzcr9Fvb8eer1U&#10;Reo7O1TiddWpiRCfNSMFCsRZbk201IHbnq9VXmJRNSY7NUXsWLNsI8Ba4/XXnq9TNg2U6StxtKiN&#10;fMaZg6juqm4Og17Wvcf289XqPtkDKtCaTzIIG1UXPe8lwoN/A37A89XqNxkXJ0lUY8PiiHmxBrMG&#10;BYXuDcd73A789XqEL/NLX5hSIyQkLF7ryOpALeIANidNOer1KvDPS9UZsNRSYZCAEG1rpqWPh8Rb&#10;wv8ARz1epxpvRPUQTjzYdEDlr3JuPC7e3w56vUmKv0sS4e8U8FJsppQBLv7k7jfXuNddf289XqdM&#10;q+kzKgrZKLGAvypkVtoutzckXK2I8NPo56vVYBkLo9l3AaTzGoaWniCJFE6W3MFvqyg3B07nv8b8&#10;9XqHKny5gphQSUyxK7aWADMALX0+Nuer1IefAMNM5pppFjljZwba2Bva/j256vUzYjlDAsVoYlmR&#10;LDdu2gCw11+n489XqAnOmRsOwXD558IudEjYMLXA8bdtb+HPV6ivZhyn8piMVbWWJRi67lsAPC66&#10;3AOuvPV6p2ASYJTYjTVMaxl/NXV7ghtC233T4X0+jXnq9RjMRzDgs2GLFTW3PIyEBQGKW8QT2Pbn&#10;q9QN12NU+7cWjSOO8Y2sAbKdNPp/Xtz1eoIcWx1nqnE1QZtrEqxABCMRcWC63Hj+wc9XqFrJmJ0G&#10;LyzyVrLHS06gItgC7AA6fQfb8eer1Gu6cVj18NPVxP5iqxQoNpNrG4JsO/w56vVYn06x7DsJippJ&#10;HU/oxtJsFUAfYX7+/PV6jB4HmykrKRAZhG0pLeIsL27/AJc9XqnyZ7pKV5IYzu8m4ZzYX56vVC/z&#10;qUZqEiga6FQT4WufDx7c9XqX2XuocNUDBI1kQ3BPcgePPV6hdwbPVNWRCWNwpJ0U9/HXnq9QjQZk&#10;lnUAkAaXI7c9Xqzw4u0twDdfbz1eoP8ANc/nwuJUBJHgLkft+HPV6q++u+J0cVFPAqi5BGvYEjnq&#10;9WuJ6nKqagrqvEAnmSB2jIbUAsbLYC/gb89XqpwzTTY9T4jJJibTSvPITGNgZIksAUBRAbbrn3r9&#10;zaw056vUHFXT4vCvlbdGJAYqFsB2J+/nq9SUmAo6uSmnb3bkbmtZiBckntfwHPV6olXiYkjhWD95&#10;gQ1r28LX8L256vUoUxCopQZ3QFiVUBNb7jc6WuPr+nw56vUNuS6rEZIt9KgbaRvVjtJBOjL7Tb2c&#10;9XqMDheA/wBZKRqTEIysfnoUJtcEa6H2c9XqGGPpNiCUO2liIQpvZwB7x/dva1j7Tz1eoPqnpBVT&#10;zPUYhdJbG41swA0v4X/j9/PV6knDkunwyrDVMPmRSgrutqlj9GuptcfDnq9XKny9DAxjndGeON2t&#10;YAkXJB+kjTT+jnq9Uyho6qrqEiowo3/pCp77dpAFtPG+p56vUN+R8OlmqKWN1PmlfdRSQO5UnTW4&#10;FyPq56vVaZ0oEuGYFRmWMyxWKiIljcE+J72+vtz1epyzHRYl8pWVsq+UPNby0UEhCSLKCQTYA+JP&#10;PV6iBdYafEajFpat6WV51B3MpFvC9r27gc9Xqq66n5eklx+rRIryu4I9hHe5HtA8R/Rz1eoDKXKl&#10;XW1RmRCr06yIToFIJ1Nj+Q56vUZzp9lBKgQYbSx3Q7HvbQm2tz2NjawHhz1eowOG5IqKFDXeWrlW&#10;YtpoAPC1tf7+er1d4nlOhrcL+Zhba5sGQjvu8QD4gH+HPV6gLzTkxKWGPDKxw29mKMEAtYXAHcEc&#10;9XqBbG8pQbpUdW8uGwFrXItqAR2+rnq9TXFl5XK4dhcTCJLyglg23tfc2hIBFv1PPV6lxkLp5i8e&#10;aMQzQ9U0y1k4kip3N44RsCmONTc2uCbX8dfbz1eo0GUem8K1BnKDfJv3MLKAxNreP69uer1G5yFk&#10;alOHxCmjXzUd4wTY7yO/a1wb3tz1eo22TenUjRJiVKnlzSDymAVSgF7X+q3jp256vUZnDMoz0WHx&#10;YPKbmIi2gIYd7m1rG47Ac9XqU0OWqt1aQoGI1AAABXXnq9TpkzIUMmZYq7aEjmZGYi5CkGwuPhrz&#10;1eq+/psuH4NkCmpqV0sqA3tY7ran6+er1P8AhHV6HL7PBUzAAsAC1jY+znq9UrMXqLwDD6B5q+ax&#10;sT9oC2vtvz1eogXVr1jZcRC1PVEm7EgFSLDuT8Oer1VkdUPWPSy19TK8sQSNGZFRtQDqNwvc9uer&#10;1Egxz1IQZ3m/kcYdJ3kO92ZST7QLHvz1eo1+S+lGVly7SZinpF+YmKyuxQFgPp23sbDnq9SlxHKe&#10;W8Rj+SVFRkJay2Ui6+JFr+3nq9QBZp9PwxTH2xGik20/kuNh1Jewux73+jtz1ervKPQubD4DUmLy&#10;isqxr2vIDqfqP7Bz1eoWcf6PU1fhMkkERMZQhe+jWsTYKNR8eer1V9Zw6dVuD4i81KhKwOyhbm1w&#10;dCRrcD2356vU2YbgeJNWRYtiDbKSWSPds0Bt+4b/AEdj7Tz1epR4thdUK1p6mVKOncO6b920m2iq&#10;bHW3a/jz1eou+Ysx4xUTzYJIjNDLdkbTtfQ2vfsOer1Adj2eJKCvlpxpFCgZZdx1axGzbfwt3+i3&#10;jz1eoKa7FqnFq+Opip0dY9re+1tpUXBWwtr31/bz1epBtmHzqpzUDaZGA3jQqSbKADqQR489XqQO&#10;OY/RwSfKxsDKhYgJYg30AIF9b89XqBSfFpTX76dCp3AbSbi57MRz1eqXPCMVhC1CgNCQ4ZrEA9yT&#10;2uD7Oer1Oi0MNK5oYLPE+64I0uTc2J9hPPV6mfEMMjNGJ6NbBZNrIo8R+9b2a89XqDOeup6gy0Mi&#10;uhp5ACzRstydSFJADAX1I8fHvz1eqNUrQ0OI/LUhMtRIYjp/rWJ1AH1c9XqkVzTtXFaZWZDoFPYW&#10;Nidfjz1ermcPe0ckMZbfYXFrCxNx7ND356vU4ilqZKJKQ0zK0d7sWuTfQgEE3B/XXnq9Uapw6mCx&#10;V1PIbawkFbWOl+/e3jbnq9WLEMH8qoVaf91dTcW1sdNOer1Y0ponUuynaid7E2PgbW56vVniiqY8&#10;IV5jGJACAFUC57XYX10/XXnq9TfJZPlFrwpDMwYkLdb9rWF7H489XqzVtNUofKjsE0+nXx+jnq9W&#10;Oqr0pZIIoFFovet397uDYgaD6Tz1eqVtiJbEK0bN92v3LEm9gAL6nnq9XBmwsh6mpiuDu0PhcaGx&#10;sfr56vVhvC2DlKj3ZRbyzfUC/s9h56vVyWgM9UHLECD7NtdxI1ufZ8eer1eetq5KaXC95kh81WIF&#10;yAy3tYHTS/f+2/q9XJKaoUmrnj86Nx9jdttr7bHw7c9Xqy0tNRNVfKxqQq2YDt3FySfaeer1YxLX&#10;gNTQKsm0swBA+yL3JHjz1eqZA0XlRtYh3BYJ20XXsfhpz1erupxHzKgU2GRgKSHcXse1xY2tc89X&#10;qbzVS1zfok2SqX3XANzfQe3sLHnq9XVJUU1Xia01MSAhG8jQLu1+m3PV6hJbCZYqIOxKiTYsZAJs&#10;WPcaaX/hz1epwkoQKjy7rKxBZgbEkgW26a/HXnq9XDFlebDUS5uJASF0Cr3sT7P18Oer1MuJYixl&#10;E0SqBEsagm1twGt/CxP9556vU/4HPWyUlPUErva5cd7sbjTTUeznq9Synq56uhFHNFcwMCGiUKAB&#10;a4NgL/X9Pjz1epVQ0keI1sdNPI1pEB0ABCgePsvbnq9Swy7k412Ify1oiIpiLX1ubaknxvz1eo33&#10;Sz0v12NVgrMSpT5IAZTsAQDt2sPesPH9vPV6rJem/wCH9lPHJ6arEIksQxaMbATqRuBvr+evPV6r&#10;Aen/AKN6XLVMcK8gbI9ViAJ266knXvfnq9S0xj04yzxeWtOsQU7VXuQO976X7Xtz1epCN0CwvCqu&#10;pmgZHllddXRSbmwJuVvfTuP2m/q9UrD/AEs4VJVTVi0ZeZ/fsbEEj2X01Phz1eoZMv8ApbpJ4BVV&#10;0QFRI7FmsCbnX6SRbW37eer1JjO3opwbH6iOOajjEUxAvsUE6ePfw/Lnq9RdM8ehLKv8tvQ0aS1E&#10;O9SSgCgXOoOt+9/7uer1FNz/AOiPBcOkSRKJt11O6FlCxjv7w13Akaj6O3fnq9RZMV9JMxSqp62m&#10;ZEYl0YJa5NrAXBI7nUgHnq9RI+o3pXlwyero2i2RxKZN5WwWx03C1rg63+jnq9RSMa6UR4HR3rlK&#10;MhaQvMLXJ1uCLXFtRr9HPV6gNrKFmV38s7FkCqbG5Fzbueer1Qa+aWKlkjaPeVXXQXA9vj256vUn&#10;npqelw7cjk1Q8uQv4Bb7tu23e3c89Xqc5DFVU8NWCqsHB2nXcraAW+Hx56vUpKfFfKp5EpvLswZX&#10;ULZitrG5Gtvh/Tz1erjhVPRQwLS0kSxxyi0UcY2gbfAAaac9Xql4kuJU1ClNt8uSIqzPYaqdNRbs&#10;fHnq9UanFZikqo4EBsq7wLbdSbi2mo/Zz1ersg1EbJXOTJE+3frcjWxse3PV6mKmE0rWqpNkRkIW&#10;4+0exPj9N+er1ZMaZ0cLHU+ftGu02uQDYG9u3b7uer1MVM3yuHDEanSpqC4dVN9AbqSO2vb26fRz&#10;1epT4ZiEWISJQzxlNjADcRaxGpubga89XqfYMBM1aLFgC++yMB7o/pPfvp4356vUpqjzIad4qiMT&#10;zMLCzg2H32vz1eqBg5wtmWeoiZLoF2WBJc31exIuD9I56vVPqKUVswD2CxWtfwJ+17D7vPV6o74I&#10;IJp0EYkjn2uouCSAAO1tNdeer1YpBVUOIJUzRxusYtHIxsyDuQBbUHuQeer1R2jw6mBnoU0kZ2Nx&#10;qSbG4v4fw7c9XqmjF8LpIZLIoZFLEk27DS3xt256vVxWlpsWpKWoeTySELjQ3Cmxuw7i/axHPV6o&#10;NFSYvNUlGYTxEg/G5NgPAgc9XqdMSc4isNLADEwlVLDWxva+ngT489XqymCVR8lXAkoxsynsAfEj&#10;237c9XqyA76+Zm2R0wQSWNriwsSdB37689XqFDJeQ6uileixKnMMrxrNGsqEH9IC0bW9jKbg+Ise&#10;er1DTlXp9hdVUyGVBLOSCq7LEgCxA+7x56vUI69N8SiiVaenHl67uwZRbdqCNfZYc9XqcKLLgkhF&#10;PHGwCld5bwIN+3jYC3PV6pNRl2HAZ48R8vckrsALAAX+Hhr/ABHPV6m5qSOEOscqzM8q2MQ+wRqw&#10;uVF/pF/p56vUqcKwzC55Wp3hIZ9pA23G0NcEkDTXw/o56vUt8Iwz5aukUKpRwApAuQQb89XqG/Cq&#10;JaaIVdO95xIN6jaLKe4B29u/PV6hZhzEtJKMLiXYWQPexIAGhN/pPbx+rnq9UulzJM9dA3mJSTSK&#10;I2LAksoOh2hdPbfnq9Toma6uSebzKozCElii6brGxv7dDz1erhW5kmrKVKuqkEUZUbVU6sB4eGo5&#10;6vVxo8xU9VC9LJIGZAoFu5Hcflz1ep3os2UFPE09REs7BihRQSQLEAk/A256vVCr4KeulYVyL5oi&#10;N3sNB3H39tOer1JzFMqYdXUywQqY5ZLEOBoTb7PtPPV6gGzdked0/mIp1ZoGZQuwENqO4Nx9/hfn&#10;q9RQ8/8ASanLnEhAsVSJNrSAaDaNxXXT4XH0e3nq9RYcUwuDBsZSnraYiN0a8hv7jA9h7QQb89Xq&#10;DqavjmBp66MgvJaJgCWJF7E/AH4aac9XqYZMUqoAsFQ9mUm62uGudPp09nPV6nWWAUvlrGos+9rE&#10;6bWGh7eHh+t/V6oeGU1BR7qQQbFYkAgDQE+HiOer1OVdHJLVeSzB1j2mBAQbG1jc/R2HPV6oNTSG&#10;dPloF+yxL2NyCNCL6+HPV6suGSYaEqI6eFFnICFidWA0ABFtQRfX4+J56vVheoiwkwwY6RTSBjta&#10;wF7i6k3/AGc9Xqlv8vXJ8xFL5su+7ldFZTouhANx4n8hbnq9T1ja4cy00OHgfbAQ2F2ubHcR3tft&#10;256vVylpaWiaOVwQzgSBBa5ANrW8LjXXnq9WQsk2GwzUFpFku5RluQf9YG33c9XqZoaKKR46mf3V&#10;jICgWvutqT9I056vVIatw4RSVQbaWeRdRusAxAIt4X156vVNhNbGDVyNGVjswJFiVJ7G97m3t56v&#10;UxTzvS071jSKTJcIg7BRqe/jz1erLgnlyTbJEuXRvedrhD3Hewtfnq9WeGgEMomW5ZHIspJubXIB&#10;56vVjrJJKmabD2UWezL3FmU3A7d/18Oer1N9LFOR2J3ltx22BjAHckWuTz1ep8gSlrYJYahgfL2u&#10;yqbt4WP36A69uer1N71OI4hVx1rRj9FuQ6AXF/dN/HT2c9XqUVEYKyWSormu8RRCoNwCRcH4EnTn&#10;q9ThFBhOHfNTyklanUItjYjW4v4+HPV6mmatw6rkR44yiqgs7EG/gBa3dfH6uer1exirnQ02xt5L&#10;oI7MB7qn3h4jUc9XqEHI9DDXYnHUqbSvKrqC1rbCSe57af0Hnq9RkcPxP5AiScIsQkZbWAbU+B7k&#10;Edvv56vUvflsPqKCP5NB5srbkS43KVPckW7ntz1epNY1itTHVvTVCOrpcsV+jQAfr4eznq9QL43W&#10;PUzhHjd4WIKxAgMWBJY6nxHh4H6eer1B9PUUlRUNIICafzNdupDA2W/wFrfDnq9U2WCu3zfymNZH&#10;N0ve/Y9hpYg63P3d+er1PVdhmJzCjSjSOCOOF/O3v9qS4IsDodNO4+jx56vVywZJId09NGpmsQSB&#10;othYdvafbz1eo2HQiOqrs4UmH4gpf3YpQdQAC9gx/jz1erZC6XZTjTLdHG0BfdCm5rggEjX4gg3/&#10;AI89XqMRlOjjggWlWHcg/RhiB27fs56vVizS64eHkIAVfeYjQkAeP089XqBCTPNFU1DUyNsR4mYK&#10;CAym+oNvhz1epKU2aaLGqtaMOTGwZNx0BH5+Hs56vUOOWsNOKxpDoB33CwJbtt9vYfrrz1eofcq4&#10;NBBYSAeZrr2JOv389XqMTgGJJREKCGA0+jvz1epY1+K0ohLzkAgDv3BPb7uer1BrjlRDWwmRGXdZ&#10;h3AF7d9bc9XqKz1ByFhWPosVfEpBDFipUG/e5+B7ac9XqIF1m6MM8Uoo4lSOpHl6oCFCkG/2exGl&#10;/hz1eqqv1Aen2hjFREqogeOzqD7xca7idul9LfC1u3PV6qs+p2QJcDpY13p5scl2YKCGAIJJ0sbD&#10;S/PV6gtoo5sQ21D2giLvG1uzqPH9nPV6pWGYMTOKaY2LMzbAbGw7MfYSDbTnq9XGjof0FY1bH7/m&#10;e8SbKQRpYnxA7n289XqhUVHSx4ezMZLxSE2UkArfQDvc9vHXX2Hnq9WWA4auIJVVdNU1G6NtYzbY&#10;biwO7Sx8dfj489XqEfC6meLFaehJCU0wJ3bbjQXLOfC/ax+m3jz1eobMvyzYhBHRUM4B2yX2gWsN&#10;Nb63vpb+jnq9QsS4LDNhLQTMSAisxBswKm5Nx2Jt/Dnq9SloXp4cEPzkRETMpJNiSthYn2a356vV&#10;jxtknjV6NNqRgai3bW3PV6mOaLz445VszDSxN7tfxt3Hfnq9XCOD5kE7EZ23XK6bSB9nuPH289Xq&#10;7wg4fBL59S4BUEALe5NhcdtO/wDHXnq9USCeChinrYlD+a6oGtYBQB+dv289XqjrT1NRVmpqL3jd&#10;TGV94KpF9zAjT2WF9NfG3PV6mAUFbLWPiizXkUkBLAAi+vhrcc9XqfaBKuy+RH/kWLaXYAnuPo+H&#10;PV6hoyyyVqoXVY5Gtq1gFI7sx0APstz1eqzz09ZQw6eohxTylkMem4AEAmx08LHU3/o56vVZTlvK&#10;cUlHFJAFRWI3X0BI/b256vUM+E4NR1AjgdQFRgpNgCRrqD7Dz1epd02VaemrGSYL5S226A2H0c9X&#10;qUUeVcNmHvKChsLnuCb356vVNqMt06RGGMAKLAe7Ygjv+7z1epNYhl+KnLhUDa28SSeer1M9XhyU&#10;svzJW4YAWH1/w56vU1CgllcJI1iCQLAAEfqeer1d1kOHNJ5QUnQH7Nh7Dz1eoIs25KSupJp/IaMK&#10;HCyMRtsfYAbm2n5c9XqIT1l6L4ZmHA6mKoCmQKv6RyOwB+0APb4256vVQj6muj9fleKFcPDLdwW2&#10;gEBWe5A8bWBHPV6ilV22aqk811SnhI2ae8tlI111B/U89XqRuIzwRU6sFMwugUjUhie3tsT3+HPV&#10;6n+OiWnpxJCAIUZjt7jd3JH1689XqYsNp5mC1Mzb5S1rluy30suo0H389Xqjph1NWrJhkcq06rJv&#10;ZnDEsG+1tIFwfZ4D4c9Xq41NNV0khqsPfzERQDcWJGui9+48eer1R44qCtFNJWpPsgYsRFK0QDeA&#10;e1g4t2B8de/PV6plNVQTYxUzR72ZdzRxkjfYD7Kk6a/Toeer1TIY0oqgu+wK6hviW8QToAR+vt56&#10;vU41cQloJ54oNwgsxdAAAxFitxp431/aOer1IyWmnkliklIjuVVCQGsVNxoT4+38+er1T8OFTjHz&#10;VQFsrOGUvYAkaXsfZ8fhz1eqe2FmLyXlAJDfaYg+Gvwseer1c4cNna8FtrqCxIt9k32ga/nz1erN&#10;LhyR0ceNw06POCAGewuq+ItfX489XqRUuHzD53EatPLqKzSyk7Ra+2w9ltCdCfq56vUjZ8GrcOgj&#10;cgBZJAVJGrgj3tSRYg9hY3HPV6o1fD8sTHSzAuHs8ZFm94dx/Seer1Z6Xzoo0pTCC0QAPYEgXJ+B&#10;vz1erO1UzUUdHKh2uz7VH7lyLn6uer1NdZhsWF0EErsRIZXuibrgA3UkEW969tDe/cDS/q9WaGor&#10;nW0p2xxm4ZtDtIvY38Oer1NN6if3CbIhLhl0st7W9n6jnq9U2GtloJAs6l2lKqml9CbeHw1v29vP&#10;V6llR5fxCtliioYgVZwrW8beNhoTbTT4c9XqE/Cem2JY0Y8Po4H8yW67lGibdCAB7e5PPV6nafpr&#10;WUMjU0kLKASJABf7Pu7iLe3289Xqgt0zrfMsULbffuB9kfZBI+sX+vnq9T5hHTbHIMLinr6V5Y2s&#10;ZAwJsQSQxHawtcdv289XqWlDldfKu6bW8sFVAvcAnW40BHx56vU4vDWPTolNGHk2trqpuCNO3iNf&#10;1PPV6md6Y10UtBKjSKbA97qzgblU2BFv6Oer1O1BhsyYvF8+BGGQIoAABCiwY20vbx7nUnXXnq9S&#10;oIotkhnb9JJYLt7EgWF/ba1r89XqZcHpYcOadKqbzVlJbUAlXbTavwHfXnq9UTFK2oieaiq2MkNR&#10;t2ELc3F93w19vPV6kiaZP5qamCFZEiidVBsV3Na7HxBU6gA28Tfw9Xqg1GE0eG7qxzvlhCkkWI76&#10;k2uLeHh+znq9TpSGkqE8zEI9gVjYqOygaW8LH+nnq9WGKiw+laWISEeaWuWsARqRYkmxHh+t/V6o&#10;0u+QU0tP788IWPeRYka620Ukgezvz1eqHW41/JaV4XgknaZhCzgAgFiLADvYHvbQc9XqztGaGMUt&#10;Sm4OjXUW08B9m9wRz1erJTVjNhYSosiXEaKuug7X92+lv1vz1eqLjc0IpJpQxZ4kHukX1c9wNt9L&#10;317c9XqTMtDT0CBIWBPdyQCSQBoPgeer1YaauajpZ5AAJxIpiXXRD9m/sN+er1CPlqslw2Vai5jk&#10;RlCnvuZm94e0WHPV6jr9N88Ggp1qqlWvuvG1wCXXQ66g2v4/2c9XqHykzBO2MwVdXIDS2vIBbU6a&#10;A+Fteer1PkddJec1M2+jq5D5cfugxgWAtpcgsL663+Fhz1eqE2JUqUZ2LeQSXdr2Zib+Pe/PV6me&#10;oxjFauY1su4JA+i9w/iNB30N7f0c9XqwTYjhX8zhx2nQGY2t7oALG3f3fYfHnq9Xq3DKXGBVwNDs&#10;UK9l8d+hVwdun1c9XqUGXumNdU4dFPVo0skYRWkbVgSLt8bA/s56vUvZ+hb4zRxVEqPJIJk8tQup&#10;Ua3Pu2t9PPV6kznT01UMOF/NVVP5zEt7gUhgTrqfgeer1FKz/wBIqfCXR4Ilk2FbqbkhhoRt1BP0&#10;j+nnq9RdzlXE8NE0qIdpuRdSCAD3I056vUmayn1WP3Y3f3SR3sDcfeOer1MWaJKd4mSFWjVQTI66&#10;WFrGzDXW3f8Ao56vUn6DBpqp1lhRwBBYXJYkE2uL/fr256vVgOCVVBO9bXKWg3xxtZbsAx2q1hc2&#10;Hiew7kgc9XqeKXAovLqZPLVkj2qhAuDY2It2BB7256vVBOGYnLCk0aeXtceZoQGQHWx9oH6689Xq&#10;WdVgtVtT5OLsqkXB1XuLfTfvz1epjjhlwyV3qveEyN5QsbBlB02/Xz1epGYpBT4ehqzJ5jRJcuq2&#10;Xcb6EG/Y6Hnq9SQrZYTGKpHVqprsFAAbda9gNL/Tz1epwpaKE0EYMpdncgjUMGNy3s0Pt/p56vU5&#10;07QQVwaqQKfdRApBtbxI8CTpb+nnq9TbXT1dMVgjZpA0o819L7d1zYW0Phfnq9S+oII/mPMnkaOO&#10;Vh7QWNzY2/bz1epT1MLUk6bbOj7yx1LDaAFA+JAvrz1erEmJpiWEHC0Kfo97MWOpse3bvz1eoOau&#10;v/0V6OMAPGC+8kagXUn7+er1JWSUUkSVNICZFEalSbg6HXW3t56vVkpYaOkrmxCrssbBEa5uq63J&#10;H0E9x+znq9WDMoOI1SDDDaFgwjJ1AsAN2l+9r/Hnq9UqPFhAkQnCv5oWn07gi9z20JOvt56vVLo0&#10;xCGOkkp4FlQSHzNxsEuxsexvz1ep0mr3FUaGqUpumIvH7ykHRu3Y/Hnq9XWJ0AxWpkp6W5gFk0Nt&#10;trm4tbt8Neer1MmI7ZIA9MS3lgagd9LFb89XqYL07VYiqDcgFtoHh2Cg89XqTDxUbyQxU7XKsSyg&#10;9t19Pjp+3nq9TomEzo6QYcEEDsGkEgIO03vsP0666dxz1epqxJ6tp/lKNLR3sS2hAJFraX+N/j31&#10;56vVxlrquGYJOvmRuArFRf4e9YaW+PPV6uoDV4fUphdHaWKSEkObFveuGJNh93bnq9UV62mwx5KW&#10;njJhRVtG6ELvF7EeFh3HPV6uo8Ker2DFSreZe6qu02PiSPG3st7eer1S5Y67EJjRONlNJsW+psBr&#10;YWFxY89Xqfa3DqWRYKTB93lsihyRe9ja5Pwt+vfnq9UyoMFOAmI7pITa5Ouo17C5Nrff8eer1MOG&#10;1S1UzNvIhckorKVLWOhsQDcHsDz1epS1k5SmM1JrIfePu6ksCLDxuD489XqS0b4jXxtXSDyTADcN&#10;Y7zexGhvqfb4c9Xq7rpo6eqJpY1jLkKB3JJW407DXT6Oer1TFxIyVqvNZXjEYNwLHvcDnq9TZi7U&#10;+J06YazeXAzFnCCwFjcD289XqxiixSjBxParRAKI1BBIJb7RXU6jTnq9Xo8Hq8RqDmCmqikcLFTA&#10;QhVmJDA6jcLW0sR31156vU8VFVHBUyiv1dgrAjwBv7v1kc9Xqh+aRQNXSRO0buIyo7WI7kEjsfZz&#10;1erMKKFTdHR4Ir3DMPZoQCdbX8Oer1S6urilp5Y4z+hVdCAAGsBYfAj+j6eer1ezDTQVpWhweW8c&#10;kKhnW6sSQCQL2N1Ommnsve/PV6nKkq4hDG0R9+MKoB/f2+wdibjnq9UasNXiWzEJSFhneS8fZhfU&#10;aey2nPV6oNDMafEIMXWIHySTGCARoCuota3wNx489XqylPPMs0i+edwa2lxe5NibaeA9nPV6uWHC&#10;oxCuebD5Fp1tchtSLdjpprz1ep0qaTEPLp6msVdjyMDHfQKNA9xcHd3Hj7QOer1ca0vQ4QUpDd9x&#10;Vze5AINmI0uPDTnq9TXRvDPPFDJaUBG3m1grC2l/bz1errDY6emxRaqRbyrv9hAN7i973uOer1T4&#10;RhM8jT10NncbFuexY3J7X0P7Pbz1eqDmCGpwicUzlSrgqmgJLMLqB7bDnq9SXTDmqKZ4aS252RnY&#10;kWta3wN9Lc9XqxGJIK75QA+UHBXabixUDQeGv7Oer1PFdSYclWIaGczbAS7WFxfuLj2nTnq9TWae&#10;jo5Ulp3PmTuW8tiSdo8db3BPb+3nq9UWtRSJBHCY5GICXv7pY2NgPv56vU6Uq08URjxB9iybYy9t&#10;AQPZ9PPV6slPhskeLxtNLvjkWVybWBCrdRr2v8f2c9XqSEhrBic0VShiuw99fsk6EAA37Xsfj9fP&#10;V6nPEKNK5olZg7xnduF9bAgAj4Hv9/PV6lGLTYUaGdFETKYnYi5uR2sbd7256vVBhpKOOhENP+ld&#10;SUJ7WW1931Hnq9ThFh8sVRHTBXdZrxtIpICkA6ltCNfEa3tz1eqQcvU0UIGIH9It9hBJC/BjfXw5&#10;6vU30mWKuXEXXEVQxs4ttvdTr4+NyNAPz56vVIw/CYqNmjw99Wd1IItcm9rAk+GhP93PV6mOtekF&#10;FHBXK6zFlUBdApuRY2N+3PV6nzDfKjqd+IAxu1gq3tcDX2G+nh9fPV6mesWaPMMa0UdoRu1vqSfA&#10;Dt43J/t56vU+HEXhpxBUQXkExc3sbXOntB9lj+3nq9XKpqVJCVR0N7R32hVJvu2jQ/UL+3nq9Sc+&#10;bnoZnoMPjRlIMYiVAXLWubN9HYf3c9Xq402Kee1RFLEYboCisASCvdVOgv3Ov0X56vVyp3ww1m3G&#10;BMzMgZSqi24i4udNOer1O0pomxCExwbvNjKm5AsdLMNPD289Xq5YnXjBCIgRuqbAgG507k66X56v&#10;VBoqiiqmSGTVJEBUAWCsCbfAa6nnq9WV6L5aZamM2jQ7XCgHcNO5056vVjr6rDKqH5wuUqFYPHGt&#10;jvVCbk6ggg9hY6c9Xqw1OMNi1cGdfe9y1luoWwPe1h7R+XPV6pcGG4ZTyvXVtZLGxuilUZ0udQCo&#10;uAb6E2ueer1c6Ckioacyy2LxsD7w1LNrcBtdDpz1epjqKbG4sRgxOdRsc+8pHvWU3BB1AB9tvbz1&#10;eqCsFbXVbxSIyLUCR9/xvcEHuPh256vVGkrMe+YNWIlcbyHYWBO0bSCB8O/x56vUqI8QasgVkRUk&#10;UHaqqdew7a6jnq9WAUpirk8yUhwARGLWZyNCQRcEDTwHtB8PV6nCvxDCIJadsQd0askZI5EiZ1DD&#10;uCQLAg+F/q056vVhqzVpOA0olaMElmsWZSRqfp56vVAqKumjEc9HYlAPsr8bbV8dBz1ep4pa+COh&#10;SspxZbFX92zC511ubX9nPV6mCbBZ6kviFJHuaS5BNrKDqCfHQffz1eqJmHD4pUjJLbqZon3qSASe&#10;628beP5c9XqzJZZ5KjDk82STbdG8STa50PbxNu2vPV6pUkuJU9RJh8wUmL3iqPdQDoQp7Xvp/fz1&#10;erI9FhxjSaskJKk7VBIIv9fhz1erjLSTYhS/NR2McbbABa401J9uvPV6pNCtYaeaoqUu0aHaLg3A&#10;v8dCfjz1eqBJE0VWs8ae6xAZR7La+B56vVlDvCRUqytsFgo1A1ub38R256vVkr8RqJaaJZbAmQgA&#10;dwLWUkezw56vVPraeorKMxGXa0YW5XsQBe5A7kX789XqizrH5WwRhjYMHFtw00Jv/iI/hz1eqK2L&#10;JFQpiMbgBbIwa2hJsO/0W56vVypXo65o8PnVkLMWmZTYEi9tQfEac9Xq6WqpaPEpQku0Kqqgtop3&#10;ak/Vp4e3nq9Tos+IRJPPh8ZljRz5jGxF28R42v4jnq9Xb/KTTQvEC14zIzE6KwvcHw+o89Xqa1rI&#10;5k8ikCJdyBs1Ug+0m9iO3PV6uK4XVnzP5jIiWUKgUX0uTcm51v8AD+31epgiwmpxCtlqsSmQJuAQ&#10;hbBdPs9iT9Nv6eer1S4aV3pvM3Bowf0bra5sbWB156vVlp6ejVpZ3lLsLMqMVBYg2v27gc9Xq5vT&#10;fKmSqhuVc2so+yCdDb6e556vVArKcLEapCzppoLX8dSAT93PV6nKhgr6yGE7BGovdmFrqRc2v2Jt&#10;z1erDPguEPRNLUuxljd3jUKCdp0Ive4+jXnq9TTTYdD5bJThV94Na5BufG3PV6oDYf8Ao5p4gJZg&#10;1lDG3c2ax9o7j29uer1Ospjk/RwynzAhCxXFioHf9nPV6oNZJiMWG09SkZiqHkKeUdCF/wAZPYXH&#10;axv7bc9Xqc4hUVqrDIik2I2gWJI73Pttz1epowmCehmq4qoq6RgNAUWxBYncrakm3bt9HPV6nSiq&#10;BHAKj5bzrWuospJOgNjYD+/nq9XCppppCJDaMFSHQ2uuvhbQ39vPV6otOooyvu75GDMtxpst7Ne5&#10;11PPV6uM+4xxYk8fmSH3UVQAddCCAO1h/Dnq9XqedhGHRSsgLDXQLbXt3056vVClrIKsEn3ZBucl&#10;dDtBsLC1v1+nnq9U+lqaKlG9gWRkGpsTcd9Rpr356vVIqaSoMbKhVoJCGVbG/buTf8hz1erKGfEy&#10;DhcYTyDZle4JsNLC2t+er1eMNTV0aTykQmMtGVPcqNRb6+er1QcExMxvJUye+UV7q1zci4FvZz1e&#10;pq/mM0cwkSE3LAMF72I1PgPr56vU4UdXDSbp2BRnAY377fZcC2vPV6oRxSSuw6neojIZN67wum6+&#10;hHf4afw56vUpsWxh48AWankEjN5aAbRcXOrHx07m2nfXnq9XsKqaqmX5hUWokFowwUbbEXJA17A2&#10;J56vVimoo8UooJI2C+TI7SlXIMinRUAHaxuSToR4ePPV6pVZO2FRLTUxQiMhnK6EXv3I8AP289Xq&#10;xz08ij594xG9hbsdCfA+097/AH89XqZv5s2Hn5d9zvOotZCSuvwBtpz1erqOKrer8yiheeQDXaAA&#10;uoAJB8D4keP089Xqc6NY46d6OqHurG492+j3JuNfA+PPV6kXhrYsIH8yp8+rLsI9o2gxkkgN394D&#10;v8ddO3PV6s88UnyrYkdJUJCrp3vpp9HPV6nyGofE1Smgpo4Z2SwcEh5NNRYm3w0A56vU0VuD4jK6&#10;b0EbRbWNx4C4t7NRrr/f6vU511PC9N55YPsHYAWULr4ad+er1Z8KXFkwuSL5cTTSSb1DkjatraWB&#10;0+/nq9UDDoHdJZJ2MErF7KL7VtpYkWvr7fy56vVypaPzKhZUN2F2ckmxa9+1/YfDnq9XCrErV0sl&#10;e8ZjUtYRIFb22Y+J8L89Xq786skZIKdFB2qqhTawPcke3W33c9XqlYhOZ0GDVH2IH8tj++LatYjQ&#10;A/Dnq9UJ6ul/lm7DhsIkaIACzafvk6ix8Nfpseer1QhQLiVR8w7MrRgDXuD2ueer1ZYamdYHSSdG&#10;JbaBstqDqS2ouBz1er0somjHl+86kWY21sdQPDnq9SkmqDFQfoohI52r7tie4Hbtbxv4c9XqiCmp&#10;6GKZoZBudkUbSCASLW01sD39mt+er1QoGrcJmnpWdZfMYafaUm2uunY89XqTlXJW0glqFj994yyw&#10;rbWxIAUnS5+kfE89Xqc6KjhpI/kaWwjmBcu9yFci53Xsfd/ZYc9XqnnKeZRhMePOgEIuoa9lYixL&#10;W1J017+znq9TVh0OFSTLLTatI4a2v2gOwvqNeer1R6Ktov5vUfoVKptDkkkBixvtvbt3Olr89Xqf&#10;zNRyV3zsLbIot94wSWZnAs3bQDsNfq56vVG+frcSmWio0QBFc7nlVWOhIChiBc2+/Tx56vVhpIYY&#10;YVjfd8ygKkXU3F/atxc+0E89XqwtVCnSRK5dhm3AN22rf2/lpz1epSRUFClSJ2AG+IbbXFyBpr7R&#10;z1epmnlUuagrtAYgWtoAbajUi59v9HPV6m7EKdqmeSdkR2sg17rcaAfE9if7Oer1QcAiWSWphqRs&#10;ZG0tcmw1IB1/Lnq9SnWCikZlp5LblLAkEag+PxPPV6v/0dPetwDHqFlpqxCEZluoU32nU2J9o7c9&#10;XqyVFNVxtFGkVtpCX2nQeA7aEc9XqHPJeDQ1NdSw1V3nNtm0sCNfGwI8bkf389XqsCyBlZZGWU01&#10;45G82VhIALi4BK2Ph/dpz1eqzr0yYHJSYscPqQXNQqhSLAKBqB9fY+3289Xqu/6VYpSUeGw4T5W3&#10;XaCCLArofz56vUPtfW00UUhhcBmUW7aEeJ8Neer1AliOWHxauEuJKu2Pcykd2F79/bz1ep4qMrYc&#10;BBVxAxMBdR9AItbtY99f2Dnq9WN8BDJFXrGqyBApPckm9/pHY/Vz1erPiWUKKtwk01UgkI2aACwN&#10;7aHxt356vVlwTp7FTGOCniHlmQud1iSe1viNe3PV6ldDktKGkeFUDDUkstwPq056vUFOZej2CZnM&#10;tRNRKzFZArBQAAB2t8fj9/PV6q4us/ocpcVwqSompo1d1azLGNB8LLf46c9Xqp76oelDMWBQSQUF&#10;G9SIt++yAgqpubg6nTXS/jz1eogOf8s45gEkoSB4UcJssNRoAVv3BAHs56vUgZ6iUt8tisDBnN0b&#10;TRexN+9x37c9XqYK/FqaamqKZonMsNgjAXARe7E2sLnT49+er1ICqrkEmm8Kll17ajW3hrz1eqFS&#10;rV06wxQzAKxYle1gexA789XqdZ8UxMS/KxC6MAje1lB1I10IB/hz1epX4PHT0dRBM6Xi91IyfHW5&#10;J76j9T489XqHPK2KTYjiMdLE7g3ZnKqTcAgFQbEC/wBWna+vPV6rVujeDy4pUUIkj2MGUqTYEqBY&#10;66i2n8eer1XSdDMDTLjUr0sLM7RjdKTuBJa/tJuBr+p56vVYZS4sZqKIRnb2Ry19LeJ+HPV6kVne&#10;9bHNToVJjX3guoOp7WBB156vUR/qdSUskIfyyPdYFmsFBGmgHj4356vUTOuyxRVU8tXsR49jxq17&#10;G3fcPj3156vVDounUUEqpHZ6VSCxAFxfU6m/ttz1eo2vTjL9PSxQ0EZtsCMVHbaQRf6z7eer1Gxy&#10;5jseCMrJtX3JFFrm5uO58L/Hnq9Qq0nVGkh8mSrZKY+6GLMLBvD93nq9TunqHwbDZkijmZlNywGg&#10;PtsTpbnq9UWt6/RVYlknnEaD3QpuDY9vr+PPV6m6bPsVasiJKUSRbgmxALeJvra/8eer1ZsUraEi&#10;GJ5AkxQ2ckAE20t9PPV6i/57amhoZzMyGU272Nj9HsPPV6iZ17zYtI9LTgAq7FyRdba69+er1BLn&#10;zpBVZgwyWaZAjtJGRZLgKPHsND356vUQPrH0hrcu01e9YLUylvKYIV3qbe72tca3v/E256vVXRnH&#10;pTi9HXQ+dGCtUzbDEhJVQLjedbXOn3Hnq9ULJvRCsrI5v5qpUPMVBUEgJ2HcCxv356vUerLuUBli&#10;ijpgVCogB9zVzbTXsfb9PPV6l5T1VRKwSFdwiDrdrAE2uTfw7ac9XqUWW8x02GySCMPFKilwyXJL&#10;G1wfgexJ56vUp8KzpXPU/P1kqxdy5JsSi+Atfw/hz1eqenVGGpjajw19k7yMylex728ToR+unPV6&#10;l9ljNVS8SSNOpnntGQpuSBcHTxFtLc9XqHnL2cqPCGklxGQLKoGyIrZrWuNT/Dnq9UnEOrWG0tF/&#10;MJZkjlkZBdzdQd2na50B789XqB3FevVLVZiqo6ciUrZlKvckjwA8NQdeer1MQ687sSlw+oqFRDHd&#10;iTcbyTZfaSDz1eoQcl9bcNxCh2TzKzAst+xB9pBAtf2fRz1eoWsE6j5ZkO2aQk1DFLMDtGhFgR8B&#10;cA/s56vUs45KTG5YXQDbGUUvYD3b/wBF+er1LODK1DKHM1MHa4sRHcuAQL2C3uPbz1epZ0/SPDai&#10;V6mog+ZgbdsR7qQ1r3PjfXtz1eoCeqPpqoMwvJjEdOsSRoA+1ACBcW/d8TfXnq9RE829NUwTFHik&#10;gKwpdrH3bFP3vHt4c9XqDmtxinwyOGSrAWGZnRSQSe19o+Onhz1epvqc8UEaCKg3bGtuIa3bSwAv&#10;9JP9PPV6klmHOWGSVa0mEvI020E3sbqPC/sHb6/q56vUJGUOoddg+GyVMEqxySsAkjgkEk3K2vew&#10;Fri9+er1DPlrqPKs6oZPNqZ0DMVYhBraw8dDf7+er1Go6a9b6haSamxCZA8LL5SEBg2huo0Pb9e3&#10;PV6jgZD6wjEWpXNXGsSFQRusQfEdhcX0+o89XqM3/nIjXDGBlCpckgWAB8D93PV6iC+ozrTBBgs1&#10;cxUqiyqIRtLPr4XPja/9/PV6tb/1IZ7ikrK5sTDKk6mTcBYqGuFAtqNNfG1/o56vVWFiuIy5gV6q&#10;KVXQSFXuAQVBO0AG9m9vPV6kSE+T+YiRQTtbv208Afbz1epP0tJU1zfMKdVuApt3Avpe3PV6smIx&#10;UuIiCKY7Jg7XtrceIJHPV6uUUGIwCuonAeIomwqwtqfG2unPV6niGSShpUL3RwLKLi1xe508Dz1e&#10;qXhdWKZjUs11nYbh4k/Aa89XqUWAwpX4qxA2+cTvB9va/t056vVY36c8kxyKu5g7s8TEbLaKPafD&#10;7+er1XD9J8HixSKlqEQUZgRNx0BBF9Gvpre3389XqPbhk8sswoo5T5iou5QRYkabtPbrz1epnzRg&#10;9Zi9BO9QDHBayqxvuZe57256vVU/6msG2rFSxRyyRQqSd5ILD7Whvpcad9R28Oer1VMdSMIYVQrK&#10;BxToym9iQQSfDx0GhPPV6i+5gq/IQRV7hnDoEJ0UhiFF2t3JI08Seer1KClwCtWsnfyl98KEDrdC&#10;e+421Fj7P7/V6h36f5NxOaBcXnjAkkLNLGpJBFiARcnta4AA++5Pq9Vh3S/pn5c9FitUoWWXyFhJ&#10;UX1ttLC3iO/1/Rz1eq03pll2KSmp6enBhn3HcbAKQCbjxtz1eoxOGwLS7Z19zyg24naAT8f18eer&#10;1CDgeJ72hhw1Srl080OASATqQRc2Pcf389XqGegxGlaMruVlsQl73BBt+w89Xq6rcOrMWlE1I0cb&#10;RoWVmKqCR4FiQACfbz1eoLs1YfU4hE8USp5qq92iYMoYD3vf7NfsPb4c9XqJHnGqXy5HnASoaS1y&#10;bNsvbd7dOer1cMNzB848MVvPijOjA2DBQO3sI56vUrp6apxF5pqWMAOWbQ2JN7/C/PV6kTJXVeID&#10;+WtGkMkbbXHcuLfaN+/e3s056vUjMQwietxVMYUebBShlAYX2m229vZr/Dnq9SKzNS0UAnejYRyC&#10;4UeWrIzW/e3eAtaw/Zz1eqvTr1mDDKYyvBJHYKN3l+JOm020BBPh4c9Xqr5zbnOvqDVTUke6COy3&#10;UFiCRa3YGw8f1PPV6gqpKWN6US0TrFUl3d0DE3B+yoBvY3+8W+v1epgp2wdqdxVOTLZtLAKtzcli&#10;ddCOxHPV6o8c9DNTL7yk/ugfD2Ed7Hnq9XYqZqZlm0KsoIPiTfUfVz1epW0X8vlRo5nWdjbta92t&#10;c/Vz1eozvTzDUFVGlEGfbYqotc372+jvz1eo5WF4DDW4esHm+aYZP07XAYNbsbW18dOer1M2bsOh&#10;wujq/wCWoZWqpFc7lO4L2ZV8LEa663Hcc9XqK9nGhwmd0rZJTE9DLdVEjx7iykWYKQHABuAbi9tB&#10;a/PV6mvEZsHhkiemW5FmYnS5K63+Ivz1eovONYnW4lC/yR2yKWtYaXBsC1u9u/PV6kpG9RjKxxy1&#10;LPVQbCy6FRr7zE2v30H589XqeKKpoMTlno8Tiv5VmBNjfUajTxPjz1eoU8g9PzmWskJV2o3kQaLb&#10;YAOwtqQx8fbpewA56vUeHp96bqxsMleopy6+ZuAI94xk+6ddSNfG33c9XqGOj6MUpcRmh371ZwWR&#10;SqbTfebjQ/Rrr9fPV6jwdNeiOKJh9FiCRhSyEhCgIHft3vca/Xz1eoxsXShnw0yVFKwKRG4CAAnu&#10;2u3uL+Hs+HPV6g4xT02LjFKad/faa7BXFxYEmw+I156vUBGcPSJg0uH1tdQo61UUTPEOyyMO62PY&#10;6W10/Pnq9Rb8X9MlcMOiXyitTOALbSApOpvewNhpz1eoSsv+lSpqKaPDxSN8ulnknVQN0dtQTf6/&#10;7+er1DxRdCpMBp4KXDU7L5gLC52XPf3bg+GvPV6g6zLlutwiZ9qKu6RvdYEAIxNz9A8Oer1FBzmy&#10;0tXVzibasJYIo1B39gp9gtz1eoqGZMwOKuJqibyinmMzm+gOiqpA1DdyfD2Hnq9RfcyZvr3mamiI&#10;cgsPOBsth3+NwPh9evPV6kRPmiWjngpZG80NEDck3Wx56vU8DMNEKiKZ3LOdws3e4ta19Df6eer1&#10;cocz1NHJsnJiBYlWFxb2knt256vU9UeYqaKtRqVghdtJWIKk376c9XqfMQzLUNiUiQyeZchns110&#10;sSQB+vt56vUs8D6gTYK8lVSyeWxQhbE3b4D2XB+74c9XqEej6ktiJFZTNaCdhujUglGA7fC59vPV&#10;6lDgvUfEqOtWUyldzpdy2pAvcfRb2c9XqMjl3q8cY8ySrm/RLtUG5s23Rjfte+nh489XqHfBOqb7&#10;IZopASinytPtKp0UDUi3f6+er1Gc6fZ2OcsUpasEKHsZPYADYi4017689XqORDmCfD6NqV0uXV1P&#10;gAoBAbRbfqPbz1eoqvUrF0iwiRa2Yzy1F7ICFbaD4eFyD/Dnq9VIHqHweoxXEvmMHeWklpy7nc4Y&#10;g9jqVsb27fR9PPV6q+s04diwxVVkO+fXRtCTrYm1rX789XqMD0iyVidU8FYkPly22m63U37lfbYD&#10;S3PV6rNukHSaX+XfIVLbRuMok0AYXD63uRqOw056vUebpz03pYsVSuhpliZwGbcVuSQRc3tYE305&#10;6vUd/I3RyhauhqK9Ft5rO6GzAKf3rgka3vz1eo4WBdH8rUFO64dEgaQs5K7bk+z7N7i36356vVhz&#10;D07y/R4axkQrLKDfxJvcafHx+vnq9RNeqUWXcLgGXqNS8a32tYFidARpz1eoo9Rmqkw/FZpDCrCm&#10;2uw9oBsGIv3Fv1tz1epyg6rNE9VX1LBoYmiKE3AYd7kC9rduer1LOn63SY4BHSuiKANnidP3fD2f&#10;lz1erJPnhpYixe1TMxe4UEAj2/w+vnq9TXF1LwugdHqJVmd7CwspBbwsVB9vPV6kpnvO2FVOGvT1&#10;sm1HUMxG0BSLEfl356vUWLNmeMIkrxWSMzoQU3KxAAb7OlvHQXB/hz1eovGO9SsOw2eOqgKtG7FA&#10;hN2EgUkk6jxt21/jz1eqFiPXWtr0R6hkpGSBlEm4Xt7Boovax/v56vUGeYetcDUUdNTyhmUgNIVG&#10;4gkG9x2vbnq9TLB1khxavio6dwZkiZpPeC2XdbXtYG3b6eer1CTgvVGOgiMUsgZqgjaVcFdL7tQb&#10;HTxHhz1eo2OQuvn8nwVfkGG92LOSwFuwJA8Ra/5c9XqNhlb1EUVTTRfP1iJThRZVuWL30Pw+/nq9&#10;Rp8u9ZErI/JglHnqouCSDbx/Uc9XqWadTpq2N5JJVWFmNxYBm26mxJ+Hb+nnq9TYc8Q1EEtZSLJB&#10;IhTbvKktrqRZex7/AEc9XqWWG9XYEIpkkJdtqKAdRfv9XPV6h56d9UKeSPyZrs6+FxYC/f7/AGc9&#10;XqMfl7PPnkmmvuNhsY6AdifHnq9Qt0GNRiEea+wpa9uxPPV6kzm3MgjV/lirMRtOlyAfH4fr7Oer&#10;1Es6hZWqsb30yDzd7G5Hcdu/t56vVXBm70fHNtdWVGLqXLuTZwG3m/unT2WA56vUXLGfw9lxAyQw&#10;4e0FOrupdrEk20IF9NQbc9XqJV1X9EEmWquXCZwWbbuLsBqSPgF1vY/s156vUSPqP6WqrL4gpp42&#10;nDe9YoLEm5BPe/bnq9Rb8Z6dVeWKymFcgigRrure6trgjU9iD256vUHEYeimkSpdSzSMytY6giy2&#10;+gHvz1eoTspUkzYrTpVeaBB5XlatsfW5uBpp9Hs56vVaZ06yJPiKxCtkEbArLf8Ad97UAe7qLc9X&#10;qNvhOW4vOqIpveXylFmIFz4bBttfx56vUAHUVcHwKhqfmBId0hICtYgbbg+wf0c9XqJtUZvjqytZ&#10;A4eCMOqAncC2osbH26W56vV15vmGPcNraE3Go0uN30+znq9Szwiko56qKWjCxPtZWkJA2k3NgL3I&#10;/s56vVY76dOmEOO4rT4y9vloUUMNoDvcC9jt7E3+7Xnq9VyPSvoRhFdQ08ph8tWuv2QLAa/Hw109&#10;vPV6hNzN6XcJxXDmo43VNz7nLLYE9hfv8Bfnq9RR+p3ouXFaCawVZY3FztuGUa/n256vVWt1T/D+&#10;kqZpKulpTTVILBbaqVN7XGnt7j4/Dnq9RS8Q9Dk2B1MSzTOnmSFCoRSpcC5F7X7e0+PPV6njAeha&#10;5Kpo4RMsLq7LtZdxJDG6qSTbt93PV6n/ADHJg0OEQwShFsXR9lg17gAn6T9ffnq9QB5qrsPXCapM&#10;PnRamB9vvD3SAPd0Fja2t/289XqBzEMcpMQo4qie28MRqA1vj9Fxz1epBUUdPV11TSV6gvKXd2bU&#10;EE6bbeN9f7+er1cIMGmRC9Kg26xsRa+3x+i/PV6hdyflgCSB6yC4icPcEge8LA7RofpPw56vUcjB&#10;smQVcUTJCkegK3IO9joLj2/Dnq9RpMh5KpMHWGrVEWMkBYip3A+NjttY/Tz1eo0eVcNENPHFKgch&#10;5Nri6rqbgAX/AD56vUM0VEkMUVRV2CSMpAWxKkdr99CdPr56vU+HDpGp5yi7nfYEGp0He/09tOer&#10;1cmXE8vU8ctPspmLFgxNwb9xY2vz1eoUsJ9WVRhGFGixRkHkAoCGPvkaX22Njfnq9QD599XeAU0X&#10;mNWeVUEs5S53KB7xOh+v6+er1ER61+snEcdw2WhoK53hkIKFbBltr323I+n4c9Xqrszf15zDj6yr&#10;WVcshjQqCkjLu3AglrEDU89XqK5nbqNV1MgiocQk86VlU3Ys3hezNcHtz1epc+nzG8QXPcYxmcVL&#10;71Duf3lBsGYABbn4W8O3PV6thzBeqmWxkekpMRlADBY08kAG5BCggkeItz1eoLq3qtlJKqajap8u&#10;WR1LOzXUWFgLdvjrz1epZ5E6j0mNTHCYmVmSNlElyd3gSD2sfhz1eoztJRYTLRUsMUe9SvmNIDYi&#10;RdEAHiDqSdLad+er1ToKiip6BEl0qtx3xj7IU/mdL689XqBXOPRrD8wIZ6OPc77mstwSSb/4e3fT&#10;+jnq9QQJ0WmpIzBi9GwiM8bqAqhVCnQkeOthf489Xq7zn0zwWXBZIq+nMg7pc3AAPgo+vnq9VWHX&#10;OKfKGMRBYVeA7thB2kAd/p+vnq9RG+o9QtXRxmnby/MRu3i58NfEjw56vUglxoz0EyEmPckcd3AL&#10;brHVbHsT3Ph9evq9SFxzEH2pDD+k22I0Gthp2+Ivrz1epCY3i8tNjEVVUIFaMKbAaMTbTtqAPq56&#10;vUg8Uq6g1T1cSgKz3IVb9zoCf289XqbpamqpKuOKQ3kYAd7gi5JFvo/Lnq9S4wypgnIxGRSoZdgs&#10;dFsT2Ha59vfnq9TrDVStF8hRFWUvuJ7k7u4Hjoeer1J7GqWllUQlBdt6q1rkm26w+o89XqRWH4Sy&#10;Va1My7lBs5sA3awtp4e3nq9T5hmE4g7RGtiLyyylVCmwYEm2mpNgNbc9XqWNZlt56aOGKXyFpz71&#10;lHvAmwF9LH489Xqg4xh1V5tPTUSMG2sqyd11tYsdD30tz1epYyZKp8Spl2j3lRVBHYNrua3089Xq&#10;iLkqkroCACy0497TvY2Gmvfnq9UeswCShimkMKgTKFjUi1x8O1zz1epIV+XHMsTxJ5RIIs2gNySC&#10;Pz/bz1epjrsLFBiQbEolmidSpU3urEaEEEag6gc9XqYcRjM+yqR7mNWDdtABobfG3389XqS0zOEh&#10;n0Vp2cKNBcAew9if7Oer1KKjMSOtHPunCAOH7rqbFfbdfHw79+er1dSYtBOhhWmEN2dDISTu9jHu&#10;B8Oer1NVRFVm3y8UdS62sWbaAB3Jt2+g89XqeWpa00TNVOv6RRdF7oQQQb9rHwtz1epsioKujjE9&#10;Opfy3W5N7bSfeJt4+znq9Tn59NK0nkBk3WAB8SDY6fH2c9Xq51qxQTtSSyFVVA4bQMbXtrfnq9Tb&#10;T74gtUxO8A21/dJvcg6fDnq9Ti1WaRppJtW8oqp+LdwLeNuer1cKBsQjpqepaMLBKVCkrZu3bXXQ&#10;a/Dnq9T3U4dWU3+lU1pLsGBI7g9yT7Rz1eqdheDww071iqu9m7+GngfC456vUKOA4Y9bEKesISNb&#10;XIOgsbXJ11tz1ep1xCA0tZeFY2vYAhRc3YWv3JJGl+er1IjGKqiqMPkmT3WcAMq6WAJW556vUgXa&#10;Bqg4fGbwgDeDqDewvf4e3nq9T3BjC4fisMRU+QFf3gCbONEQLa1jqS19Pjz1eoQMOxuSDfFKPcms&#10;21QL376e0H9e3PV6lnT1yyzRC5SKZQu6wBQ3965I19luer1Gw6fQ+cKWljW6xfv2Us2vtue/09u3&#10;PV6rwujmVqCLLtCmIDe+yNUAAsbMSAAPaO4+nnq9VtnS3LGGUMUKvGACyNa32dO5G3nq9Q7y1NHh&#10;8x+X2qNQb2Nx7eer1JKqqIGhlWQhd7EjUXtbwHgDz1eoLxBgIxFZmUu286bbre/t+Ht56vUL2Dvh&#10;z1Hy6SISFubEWUnw+qw56vUIdKq/LrLA8dxdtbkm+v5689Xqd5pqapiEgUe6CR2789XqD/M02CeX&#10;5cSp5pN9rWAA8e3x9vPV6i75iwPDcSjnpEjV42vuv2A8fqv+uvPV6gMx7pvh9ZEyBQittCsADbbr&#10;z1eoqPU3ojhtRD5NjLHOzrKQgY7ToB9ntf8Ahz1equ/rz6dqLAcGM1NCjo4Kxsy2uw73t7BfuPYO&#10;/PV6qTupuUMRyxXyYZVWR1bzUKXN1ZtAdB2sf1056vUXjH52SvngS4ZFBsf9Y+H09+er1R6OkqK6&#10;f/Q0JCgE6eI0PPV6stakFNFHYabiCANQTqNDrbw/stz1eqbhOEyzS/zCrl8umQqWKAF21uV2n29i&#10;R+XPV6llUVVCEgmoZLMd4QgAewdvA66256vUnUxCSt+Ygq5LSWKxC+gt4kez4fnz1erFXyq+Fy0t&#10;NKCURdxVyCT8CCDp9Vvv56vU/U0sX8napqipnKgkHvYaX9mviT/Rz1epPbo2ljW4l1cErawDD3QB&#10;7fb7eer1J6SGpjnaNgVuW26eJGnPV6pNFSj5dqWY+66m7+G4A3+IIOnPV6pDiDykeoYjywpLta1w&#10;bAg6/Tz1epe4NJFHHDiNRMXZVKAAaWtoNLc9Xq40lWlLVVIhH6Rx7oYk207jv9XPV6nLCk+UMk9R&#10;IAGQgk6ksTcG35XHPV6u1xWerE8EaBVNzqLMSdO1tL89Xqjx4niysY8Ui8vZHeOxG61tQbC1z9P1&#10;689XqyGM4vFG0YBLrZlawK/H7hbnq9UkxQsQIlIAutvYB420789XqbKJYqWv84MCwve66H/Doe4t&#10;oeer1OkCx19SY7bZ5ddANqC2gA9nPV6nKKGn2Ph0MhR1Wzv2F9x8fbpbTnq9TYTPHXU9cdscSMd4&#10;J+1cWUAX+u556vUqYsNkmhYqr7ZCCb2Nwx7+J56vUMeSuhldnOIeXaUMwBCXDWGtr6A37XGvfnq9&#10;R0OnvQWPB5RJVQyBqmRlCysXKlU903Nzt07XOvPV6hfpemseDhRFBapSRla63B9p3Fex56vU9VGV&#10;/wCV4V8xs3mU6hSQBYHd7dbH+H089XqBrMWFyriKy0gb5aSPduOjbh2W3iD4k/Dvz1epljT56KNM&#10;RsJnsU8faba63vbtz1epohosbkrWmlp1SKzb12WIAJBYW8T7T/Rz1epcUmGS0zRU1KSFdVsbauPt&#10;Ea6ixP6356vUpKekp6TDJ8aqv0TU4DhRYs1jbaBfx76256vUtqfEJKBFemfd52yRraj3vtAnvp7O&#10;er1KJ80EYYxw9lkqwwIAAJVB2FiDe+v5+znq9TCmJVk8izVF3m1K+BBIvt+z3A56vVDOMyU2LSiF&#10;mEpUMx7A7gDtHiw+PPV6oE2M1dQ9PUVtljMjLfUgCxve1vbfnq9Tl/WnD6etahwmdJJR73mLqACP&#10;G/xuLc9Xqk4JmefB6fbO4YybpSfEqp8fCx8B/Rz1ep0qc6Ruu+SSWSRm8wIjWve1hqNQPp56vULW&#10;Xc/tiFO1li8wFgoZbm4F9e1j9H7eer1Or0TYlQz1rOssrkggKADuBNwP8QItf6eer1AjjuUnmpZo&#10;cTUyJOPBQQD33XK9xb+Pt56vUQDqNljzoqipVfMZXe523I9nxOo+PPV6ikz4VNuaXE7RTwOSqnvb&#10;W5Pca38eer1NOyWjo2n3RzyaltFJ8RqLX/X489Xq4PH51BFPsJlUX2XIFj+7rb7u3PV6sNfEo8in&#10;S6aBn7E6m1vv9vPV6nNMNj2g03+9BJLNYAEr2JPttpz1eruS8VMlVh5Y1Nl8xTH7u9jrZiPe0trz&#10;1eqZR4KFqzG0d6lwsi31szHU+2wPh/Rz1eqHiWFCfEnfF4TPGsKmFWsCJbksxJB000AFx7Tbnq9W&#10;MKlJTRtSx+YkhAYAXYEnwt3F/Hw56vU/vFSqi09VH5bJs2sRci9zoPq1tz1epNB67EKzYh2gMVST&#10;uLjW1vZ9HPV6o9QK+mlDwTDfbcQAAoB8LXuNeer1SFkaqoJZISlgSJDuIIKi5Ove/wAOer1Y5MPW&#10;tw+mej93eG0BuLkX18dTprz1eqRaGWpWnrAQsaEt7N26w9txz1ert62lo6pxDTJOvlyIqSFgAWFh&#10;IChBup1AvYm1wRcc9Xqx4bWPiFOwlW7QsIXY2AIPaxFvEeHjpz1ep6wqpo1SZo2KsJCVFr2FreOu&#10;v389XqwJWUKmJWTfK+4j2Egmw+q/bnq9UeWrVLQU8i+aFAYW7G97WPcEC3PV6p2H0NViOJnFqSPa&#10;jKkbC1gQpJ0HbX9e3PV6nfEjUVWH0wSMJDFK6k2ADgAkDWxBBt+uvPV6uWEUaUKNTyxH3rMbWIPh&#10;cn4c9Xqk45SvGKZIog7SsChBABABJXW2vPV6miDAcUlrkqKqnaOmiACoAPtG92BF7i3YHsdfHnq9&#10;T6MCjNWpZSUOm06G31djr4c9XqErAqOkqMWjpoY7ttKAqpFmBsR9fa/jz1eoTmpqWpniggJNOAPo&#10;Fu49ve456vU+rXiCtMlO94YbgEXuSQNSfCx56vUHmPZl242ayN3kkNiI7BhdSdNp1P19+er1IWhx&#10;SkxWWSoRCGQyy6khlAJuLH7reHYc9XqjwVdH/LfnYV2yMymw0BFzoQfp1v8A089XqcsPq6KBFrD7&#10;hMrLIQPsi2n389XqfBR0xjrJK9iy2ACbrkFjdWUanw7jnq9XOhgkogPkIWdZVU7mAIJBIAOulzqb&#10;89XqOr6fss1DY5h8k3u1E5QBR7y7e+32i5J0+I789Xq2YukFGKjJ1DGqgugXzAAL3tYd7G3PV6h9&#10;oMKgXc2wREMDtJuBp4c9XqQmd8FkMcrLH/lAQ24EWA7EfSOer1Evx7KeI0nzE1DdJZWKLcXIDeNt&#10;NO/6nnq9SlyhkympJY6EjcU2Hc1xc+Otj4jnq9RrsFo6elWnDARsSAwHYDte4+PPV6hqwx6SKYaA&#10;I6Ej2AjxP089XqxU2YY6SlMkp/SMz2HsAOh+sWPPV6mnF89hKRJZXNix0NvDnq9QcTZ5USSQRtq5&#10;3HcbC/w+I56vUn58dmqI7KwX3lUlpFB+IAJ1+rnq9SLza1JVxSwKpa6gL42v3Pj+v0c9XqK91B6U&#10;YdmnClOJWWWxXeFBFj2B8bj2/Hnq9VNPqW9P+I4LXVqKgkjUqYWRb3BtuLaGx7gn7u/PV6qtsSwn&#10;EKPEJ8HqlA8mRvLfUblUDvoLEG50vz1epMYjDWfzaPFZpNq3ZPdJuTYbbi3cAe36uer1RsUSsraQ&#10;qu9XdgV8zQEr4kaAhhz1er3zFc4DKo91IwVIsqtfU3He47X/ALeer1Z2xQ08rU1GxbzrDaO3exI+&#10;A7/RoNdD6vUKOXP9D+Vm2FoCAzMRqdTa48CB4c9XqGvLiJU16SU6iNXYP5lraEeIGvYaj9vPV6hU&#10;qJixeFZVeHQXXS5Y9zexsO1uer1K+WipBSosExMkuxWXQrttp/R/dz1epOYhXTYPTCjpkEgkmf3m&#10;IO1e5v3000H0Dtz1epklxFaSWJmFt1jopsCT7Bra3PV6sdHi0VLNUJVKfLqGYoFGu4eA++/PV6vT&#10;o9HI8rL5QZRcG92v2FvAkflz1eqfTYfLJgBiVQt3Lxga2NtAR9/PV6mqeriwuoUhy0sioWHgSt7D&#10;b7AP2fDnq9UQTLBPEYzZpAW98s3vEnQC/bXQeHh8fV6pdPXvgtelMGssqFrjxY6ak89XqHPpVRVN&#10;RWrR1MhmeTZvhsCCC2jeB/U89Xqt76VR1GGwQJh8BpoQEDoSAbnS/un289XqOzhOaDTwNTUyeYBt&#10;VvGx0N+er1C/hmb4iyxtGERUViSQQSD2+/nq9Sigziz1AgiNwxBsCLAk/Hvz1epX0Of8Nc/JMLyk&#10;qe1rD/kHnq9Tu+Z6atldY27m57XH0fTz1erGuM/M/pKgbIxbQgXJ/bpz1epRU2HxV7KmjX+Fie/9&#10;3PV6otXlEpC5cWvbZa4INtP4Dnq9SJqMIq8Lv5oJS1tx11+J56vUlsSk+coZYbWRLgbbC5Fr/fz1&#10;eooWf2watFVTTDYY9ykCwLMPAfnz1eqrL1LZLwvFMN85FBCl1vaxLbdB7Oer1Um5uyzFRVLhCFO9&#10;llDEkAAmxPx56vUGtHFh1JNHMsm3dJtVHt77i50HjYC/PV6nDEKumM5jkcIki3ULbRje9x8Tpz1e&#10;pnaHDsNxBzCxaRyoGpJFwdLey19eer1cqdUhKB0UmMNc3HvC5vr7fDnq9WWdZ5aammplCCVnLe7q&#10;LE2Fu509v7Oer1d0mypw6ZXRhGWvu0tvBtqLX010/Pnq9TJWw0izyHD3PmhGCj97f9OgIN+er1co&#10;Z4Dhhp6lw063D2/xW+0dPbz1eqRBFWTypWRq2xQQwW5DE3BLd+1+1tOer1PDYe0VUTLFvM4AU+Cs&#10;osAB8Rz1err+X1ElT5dQgjV1ZTa4t3Hbnq9UOhpaVZPkKtjIZVK+72tfTxuGHbT6eer1LvDsEw6i&#10;lkWMyMrREbyWc/C41IH189XqVhyruw2CLBU3vGpG1rbQxF7Dubc9XqirkarrsHilqI1+YkUrIF1U&#10;MPeKqSLm3gTbnq9Qd4h0zqsVWjeNXKUqSX1YLuDWF/8AWAvYdrXPfXnq9Qe5tynV4ZKcRnjEkgYG&#10;5X8r3/M/H289XqQazCSN67yD/lVHjcHsQD7PH9vPV6oU8/kwU9So8yasErRFdQAGINx8LWPx+HPV&#10;6m+GWeukE9S5kZbqRcGxDX7a/cP6eer1OtRCwrqeYsZIZSQV76/DQ9uer1TIqSLy5hjBCguyELYX&#10;S9lP0j289XqHbLfTuTEoBJQQCVEA2ttF9lrX+r4c9XqMPkvIdDhdMj1MALoSwJuCTbsRt+Pjz1eo&#10;0OTMn4U9NDW1EBZI1uyRbQ+v2iGt/Tz1eoaoel2F1VaajD4kmpveCsVDMwbQqxAGv0/3er1YU6Bh&#10;3met8loXmBjHlAOUGpUk9rDwH9vPV6omP9N8MjmgojA8IJaw2EggqdL7bWJsdf2c9XqYKfojHLTo&#10;Y0MSqDZW1JB+O36xfnq9QSZ96T4vQUbyU8BVIHVSwABcXG/UeIHPV6i/5my/Lh8FRFSsad2YOG7A&#10;qBY3+IGnPV6kOuKV00CMz+YYApI0BZQTa30+3nq9T7/N3qZQBGYht7a2DeIPt08Oer1MFVIwe62X&#10;y5BYbSC1yLn6uer1O1fD5L3E6sjqLkdgG1IBK9x20+rnq9SbjwSCjpqqWhDqZGUFybrtYjsD2P0f&#10;Dnq9TZBVRxfMyg+YEUR7SujFTe/x79xz1eqPFiEMrmvYmNVjZQAvuhie7G31c9XqZYag1iztO90i&#10;YPpc3a3a/sN+er1OsuKNFTRRR7VeTYytcgLfv4eAvYc9XqbKd2mrpGeb3obHaRo1zYHt+fPV6neF&#10;6ijvJia7U2hge+lzf6jz1erCsFPMGppHMRkIeNlsRcalbHS5v9PPV6mAyVGJY8Z2JWEKFRdBc2Km&#10;/wBPs56vU3QRz0t6atjckO5Omo1sAD7D/Tz1eqZJhlq01UqFVMcahTb3iDYn23Ua/qeer1O9DBO0&#10;ryxyMVQ6DuAQfZ4aac9XqHbKePSQVZlqZvKZgqRxd03DxFvH4j9nPV6hpoMcEcBq523hCAQWOjEa&#10;2F9QDz1eoSct5uMiKGIkWnuLWuTck+PbXnq9TbjGd6emx7zKaMRq4Qol7hW3HczjsVN+xAt8eer1&#10;c67N01SkdLT3JkLqSLEezd8Rz1eqOcRbCI4FaXeIzcsQALkHU69wbac9XqGjI1e9Ri8dGy+cqkFm&#10;JIAJtYg+Itbnq9R6siZRxSvmqAiCSUAeUq2At4Ejnq9Rv8qZIjp6eD+cQRmfb7u3Ug/WB356vVGz&#10;BkeSVGp4EjK9z5kYJIvrtPgfo56vUU3ql0So8YnRKGFBLHLvlcwWBWx0vpfUjxPb4c9XqIN1L6AY&#10;pl6nkralWeFSyMUAH2zrrfx9g56vUTnMWTo8PrFoFXfLuLR3WwsBZV8dQO/x56vUBEuE1UlU0NWx&#10;KmV922xUKuhAsPA9+/jz1epf5Vweqq54sOpobRlhaQj93tYEHtre3PV6hLqMpUlBiYjxSFViRdt7&#10;XDEEnc2tu3Yc9XqlHJeGYhVeTAgI2i36IqCDY7g1gD9Ptv7Oer1LSm6VUtTOtGjxn3fdsliRa7A9&#10;7+3nq9SwqOk9BPS0skAsQoUKEJuddPovbT489XqgYp0GqquRWq6dU2K6W2WKkqQD8b/sPx56vUVr&#10;OXTKbC6QmZXlESskoZQbtfQkD9e3PV6i64lgr4XUokkS2qdxZzoEHYgEDuO/PV6mSeWKSMTxgJJG&#10;xUHUXKkgDx7jXXw56vUzpT1/8umrKrbE4mFyx1GoPu6agjxH0adx6vU4pV1jUyM6iSWQ7WYWACEg&#10;6fH9fZz1eoQlaOuZaSCy+WumouWH7COer1PkWGRuytVkpKoZrnsRYD3h2+/nq9TfJEPfWlCI/nM7&#10;MQNwQCwW3az+JOvPV6kdiuI4bUStQV8Co0osNyhbAC+hIH06ePPV6kPilPNSyMaW7JEbsbgi23co&#10;W/f6eer1M6JDVYa1DKGaOYEsSRrci4XsQQfEc9XqW2HT4XHH8zTyq70KG6aEgjtddQQe336c9Xqb&#10;EFPDXDzKe/mATDxUd9T4Dvbnq9T7TytXSPQVL+QQBYKoudL7rmwuL37c9XqzYTg1TgkEWI1DtX7m&#10;f3mK7rAmzFQAAbfDnq9T7hbzVUjxyuBG7OdosLH2XHj4annq9Qc4/VHDytRAu2PYbbCLEDXx+7nq&#10;9QfvT1Lb8aEpLPtupIsCTYAfV9/PV6pka4fHVw18bGHzPckUWJAS/vA6gXPiLn289XqnSRWV6iGY&#10;tI7XQAnVfj4a89Xqa6jzqXG3fdemUIpkvqGt7ygfToTz1eqZLVVIR6enkVYC5Yr5fvkeNm9h9ljz&#10;1eqMcP8AkqiEUMjyNIC92WyqO4jDdiDfx156vU/YhSpWCFaqIDQMzDsABpfnq9UCVaqVkghO1Yne&#10;7KbXAAI76EfT489Xqg109TQ01PT0zidXkIdre8GIPc/Tpz1eqVDPUU8sUcFQixqBuLLuuSbWsDe4&#10;789Xql4rVmGgWleFizKGRzYC97d76X76256vUmp1xFtkUmqxupW19oANyB4d/r56vUrsaxGKvlMG&#10;GoEYqgv27a6WFrka89XqaGqVoKVQSTbcF0+u5+nnq9XOnqpKigmp8Ri2uNlpLAEE9mJ8Li3PV6sl&#10;ODHKDSMJJWKKex+yDex7G/f489XqY4qoGpnqnS7TFrLYCx8LaaG2vPV6vJSYxVUqQIDG0aFmOlyD&#10;9Xcc9XqlpUyUmHU1FT3lE8ihmawfQEG4AABJ9g56vU3ywzKohrYzAQ11D23MFbTx8Trb2c9XqVOK&#10;1NKlLDBA5meVgfEKDYkj489Xqi4d8liMU2HTUqkO20Fgfdubk631Frj6uer1NMcUjYnU4fcGClmV&#10;IrD3nsoJv4WJ+n7+er1S46YPjiRVNStIWYhnk3FEUi50UFrDuQL/ALOer1RZJo5cWkemq45vK3FR&#10;Ff3AB9pgQDqRz1erCcViOKxQQRvItg4b91T+8TfwPYC3PV6llh+LLJI1OVCFEDgaW0bVfG24X+PP&#10;V6k+WVhHFh5+1eJ92nvG5BF9Pu/Zz1eruvdIxSyYeGtIlpnXsCLqwt356vVPjqmxDCoThFR7kT7G&#10;82NgDtOu0Cx93wP93PV6nCkxFkb/AEuPfGqnctgLrcjdfvz1eqLJT0kF1plsjtvkdWB7m5F/bpz1&#10;epufDp8VZ56RiFa1ypIuoNwdRo3hpz1erNB58kaR18RVASFka47HW3ttpf6eer1TK2Bq+oicAFVY&#10;MC/ha4sGse47X56vVyTCDUYYfl1KrGFBVdbm5JJ0vYfAc9XqS1L59FSI+IvGHR5CGsQpBYgAk31A&#10;Ovh7NOer1YKmpjpf996xnzCqSEdj7xupI00bwJ56vVEWtwyetlmmhYvDZFI1K+Jsbdideer1ZK/F&#10;2ikGyFivmfatvOptc9zp3JIsB9fPV6pk0QaJJnQTbZWLKb3JNgCQP6eer1cMwV1RhtcJKZRGlrWB&#10;JUGw0APs56vUx1ccVRH50zazFD5YNmBLC97agEaC3PV6n6ajgaU02Fjy5I22m2uuhJv4m2unPV6l&#10;pSZZqsVmjuSEhYMwIA3DTwt3t7eer1LzDMiCUsyMFRdv2gQzK3gPiPHnq9S5wzK1Phe/B8TpXBZY&#10;zvK+6ASSviftC2uh/Lnq9SjxDpytHDDXxop3SlfLsSVAtZiLWsQSNLm/cDS/q9TJj2QpzTSUgQxo&#10;5BEoBBFzrr9Glvo56vUGlTkrEaWp/ltV7uxyPMK+8b6q2nt7/wB3PV6g7x7CBTVLfMptfzTd+5IG&#10;gb4E89Xqb4sHkq38+unEu1gEEdwbWNydO/hppz1erGtOlVLJKsZ36Rx2sCdbE/Xz1erN8/S0daUm&#10;Ue6pRlIJ1A0Pj256vUkGzfSnGXp5YC0kkLNG207VVDYgsdNSdATf2Dvz1eqbhlY6YihHu1TlCNtg&#10;Qvc6kHuNNPyOvPV6ldX01dKBUNTRl4S53Lf3gb2Fu17HU+PPV6kxFO8nm4jVRkRwr7+gICA2v8CC&#10;bc9XqUe2XDqiGgiRZIglhIbDcb3JBt3ANrC3jz1eqDXTYdUSw0UcfvxyMGY2N7d7n6f489XqgF56&#10;MCiwkRu5kGkjAAAm7EHaTp9Hf2d+er1PNV8pilPJRQjZMm0MAbAsdCRa3089XqYp6Cjju0kZWpjQ&#10;LGLakNoR9Y1tz1epkir8QoaGqwKgNo6h4mY6hgQNosRrprb2c9XqeY8RxUxPJTgo0D++L9woABYD&#10;uD7P6eer1TKnEpZ4nq2UOyoe3YktcW8Rrz1epvqcTxERslau5XUCxtopGtjz1eqAaqshpg1Ktoo0&#10;ePd8ey6fDsRz1erqhnxFaVcSqIx5cbMBrq7HU6Wtrz1eqElbUz1aR0ERTc97KNbEe3S1uer1KWqw&#10;2SomSqdt0sW8ODa9r6WP0a356vU2V81VLPS0RkIp6edZiiqNRaxB+nxJ/o56vU7VccKVzsqHy5ve&#10;BN7AHSwPwvex8Oer1R8Tw1o0R6NlDX2hRY3AsSx9nPV6oNRHVwUkjEq1PKrMAralh33Xt2OmnPV6&#10;sODYTNi2GIkoIeO27U6m5OngbA9rfHnq9To8KYViCVeJlniEUkMcLAbXYiyP7uu5LXAv9IPPV6kr&#10;hVR5tbJJJUG0ittBUAJY6XB8fDW30c9XqkvW08pWjiffM5VSV0Fj3v8ARz1ep4osMSpqaiqrLusJ&#10;UBPAsBa3hpfnq9Weppvk8RASbyi4LhEJ8u2gcE6i4HYePPV6osdPTVNLUsJjEFkCxMpvusLkkHQE&#10;ezXTx8Oer1QkqII4NzyM7RkpdQbX76nT289Xqkzuow0yw6yFwCbeJ8Se+n8deer1ONbRx0OFQV1Q&#10;95ZHIIAuVUC+4/A3sALm/cDx9XqlYRjEVBg5kVFT5k+WpcBiynv31BNvDXtz1eptxUzYezvGCUfb&#10;YkAgAaKCO/bW39vPV6m6r21LR088CWclgCtgbaqbHQ/T7eer1TsKeOKB6t0f3GXeqqCR7G73tf2f&#10;Dnq9XclRSJixxSUrEJ1JUMtyxU31B8T7Oer1ScTq3qonEUwXzkLhUXaQBaxIFgNNLc9XqbqKvSri&#10;WlE22D7LeF3tqL6X56vVxrqmChWanw5AWRYwQLEHXV7j8v4+PPV6stTiOJoIq6uKRxR7So2i7L2J&#10;v+znq9WbB8RoK6qqMLiZJtpDlSRtIb7QPY9tP1PPV6pNVToYPlKOIU8EblYkjUlEUdlXv7o56vU2&#10;vR4M1JFJ8vF84hkjE5uXRSbkA38ba/Ec9Xq41L0VNUw09O0gEo8bjc1rm3gb9+er1OVZSLQVKxpI&#10;zpIFLEAEAHsO19P489XqjYhTV1THUUNVIz0gYNEdQwA1C+0WPb+PPV6mhao1M8cCyjeiDaSL9vA2&#10;t3PPV6ucEiGtdKhFB2kl1vYlToPGxA1tz1erNLBB5CKR7kAMgYEXJa4AJ7+Hjp9fPV6uq+nXCqpE&#10;pYvNkPvNYAbQRpY6du/PV6oE9diK1PnVqhhuEa21uApJJ8AT8Oer1OdSaqngkqqMoJmUmPQkBrGx&#10;NtT94+nnq9TBAcTZhWVLRhVRmIAIN+x1sQPgO/x56vVPw6olgxKnWdhKKqMv4AKF0AHYX+n+3nq9&#10;UzEUpsQdCF2Kyklu40NtfYb89Xqg4liOBYZRmhr5CqVZMAlCXMY8Tv7hT7R/C/PV6u6SKM1kiwnz&#10;EprKjICV7d72sD7Pbz1eqLU+clTE0xBDA3sNde9/jfnq9TJVzxQzpHVkLtJRTa24Hw0Hgf7eer1T&#10;I6TEXpo4CoJUnQD7QHs+kc9XqkxSQwU3zFU3lHeNgPu3LDRbWvcd+er1QaekxLyBVRzBNzEhxrex&#10;vax/Pnq9TqkqVsT1Fe/uoGbcBYAAW7E+B9vPV6oUMAjxBWRR5cirYAgtrpuIHgRqNO3PV6paQ+XD&#10;LWRSx2SVYwhK3Kg9wO/bS4/Lnq9UCrd5J6eOlUNJMxChRoSLm2niF56vVzNRiVXhFPhEwSKKGV5N&#10;20b23WBuw1sD2vcDW3PV6o1clJhs0Kybp433Kyi9iCNDoL+OvPV6nLCqh4RLCrsI1vqLG2hFr63P&#10;t/v56vVnjrpKaj8yKVY02OJFt7zEnQg9tR356vVywqsgmT5qwumr31v3AFh4ePPV6uZxmpqqp40F&#10;lkYogf7INr2A0Oh8PZz1eplMFbBVihlnXeikmS2i31Gnftz1epySu2VyxEtIfdG4KALDTUC9xz1e&#10;rAkhopKqhmJRKjbsJAunY2A76+PPV6oNPTS05asp2CAkL7wuTrrb6QL/AEc9XqzmWGSnEdTIhKEu&#10;rKLE3NhuGuo8fv56vU2ViKXiULeeKypsuDtOhItrz1ep6Sop49lBTsXiCtvu2uhN763+rXnq9WLD&#10;MNlqI6tMNms4uyqTbdYXCm+lm56vU7ystW0Jp5dtXEgFrEjQe8oOncj+/nq9TDUrLAkslQ/6Oa7E&#10;W1DAeHbueer1QzL81VfMwTFY41QCNLAlgPeJPiD+Xt56vV5mq6lQ9QVUTBt+n1XOnPV6s2HqB508&#10;JvNAijvqB2vb4nnq9WeM7p5at3HmSAmS48bWuT7fDnq9TG8GIfyyEzvaqkf3oUWy7dbNf2gfRz1e&#10;pyBeaWQ/Z2AbrqRvFrsb+0eH639Xq4JTslJLJJCDE7kre2hOg+m3PV6vVVGcLWGWX3qViLqp97cR&#10;bTx+/wDp56vVkpYq+KqjpqRi0kjiRTbQKPd2nuL/AE9+/wBHq9TZ/KZaevlo2kKhA4O5ibsdbg3/&#10;AIfVz1epzo8FrKWQ1s9XE8ciINobVWB1Gvc29n32seer1ZcOSimZJa138kO6B1F201FgdLX+nnq9&#10;TNVyxI0oad5onJAJsDfxGgt/bz1erLhIdaxfNlk2vdNpY2Hs93Qajubc9XqcsHhEEc1FCmyUlnDN&#10;ou0HQDvY+HPV6oKz09vmGQxvK3vADQWHYg/Hvz1erLikQwvyqmmuGdA9tO2upH5fR8Oer1NNfE+I&#10;QS4jTAwmMpuse4I7j289XqwRU2KeY8jqY0lkDL27WsQDqdbaePPV6sFdVJiAWjDecF3KyrpYd7XP&#10;iO3089XqVMtTI1MkomsYUUbSBqL2Gg8R4nx56vVMpS3mCWQB1kJb4MQDfw728Oer1NWIASxv/L1J&#10;klII7e7p3todPZz1erLRukdS01ijxiNSDa7HuxI76jvftp8Oer1eplmZSKhbRFvcZb3IJ1FtLW7f&#10;rbnq9X//0iVY16FstU1DGuENH57IQ4lUkgWGimxFwbj+4nnq9Rcs2+gTH6KFcTwtJWjmU7liRTuY&#10;9rjVgQPh2+jnq9QU4N6V824LiUMSe5UR3BLjU2uxLdxe3gLc9XqOR026dvhuFmkrVLSFWBsLWPha&#10;+ttTz1eo13RqAYbJh9TCxWpaZlmUm7IEBs/a21j2AufaBz1eqz3pvmtY6aOCpfWOSQhzp4/t56vU&#10;MqZwqJ1aIgSKAQDqATf6uer1PFNXGZ3n89xFIP8AJsAQp9g0v+fjz1ep9rs5mhmM7w/6OFRd3ugA&#10;2NwAT4/Dnq9SKrOrOB0myumJG2QBbWUE6ixHj/cfDnq9TNJ1py1WVySzVKpCzHzNQSvst9PPV6h4&#10;yfn3AcQh8unmRktu3XBI799eer1DBSVODYr5c1HOBuVAbk2Y+Omuv089XqiYvhcsqfI4ftKqSWYi&#10;xIvqL89XqC7M2XpKmkczEBSNqrYgAaA/u/Hnq9RMupOSYah/LrIVdI1kAVEF2vprb2fHnq9VR3qc&#10;6EQT0NTT4VThaeVRNvVVZhIWU2voQPD2a+Hj6vVSz1KyBiPnzUZEtOLGPzVW7AXu2tjY3HgOer1B&#10;DW5exOliSGlR/NKAm4sSul+4AIN+er1IPGMGqcPqUopNpMoDKr6HQ6aeFuer1I7FyKWqhlojZmQh&#10;ye4JN7C/cHx7c9Xqf5UpKmsiqMM3oWijVkZi3vW98jQABjra2na556vUtcOo4sRnEk8z0yU6nath&#10;Zh3IuddfaP2c9XqNn0ey/NWV0VVSJ+6zjQ3ZiLKD99+er1XD+nOi/wBEgpsSo40nRCu4sxO5je4v&#10;bsSeer1W/wDQ7CguHItXrJGzKHJ90i2mnbx/hz1eozmIrPFQPS04Kkxrcr4n2/Seer1BRX4nic9J&#10;PAsqxzQsAA1juFh/A89XqLR1XqwtCkUrgqBIZdtrgm2ne1uer1FNxOvp6RIYJdkMURtG3gxPcEC+&#10;nw56vVxwzElwuU4bXTBYJ2DMWF7JcE28SLeA56vU/Hqm6YVBN5KLHTyERtssQg0DbgD3Frewc9Xq&#10;5Zl67VWE0ikNd9qlwGIJ3jQ+H5/Hnq9SPh60viapVw1xMSm83mEgh7gfWLe32c9XqyVfXZZI5aen&#10;lDyxhTG2/aCv71uxuNT93sPPV6uVN1vmxOpkrpanzXKxRugO5RY9wP2jU89XqMDh3U6lmpmSKrDC&#10;RFT7RB1Hc69x+vfnq9XCu6nfy+KVFqXeWAkKGckEA6G5NvEflz1eoOcU62riNc9PNKS8jWII0AXx&#10;v7Drz1eoROkGXxnjEpJ44jIpceYVLhSpOvj4fx56vUeyLojTVELmQGWHyrMpAAtb93Qaj2nx56vU&#10;EGcfTrlvHcFFHSxfp2QHcy7gCdCCrA39mo8eer1Erx/0K4VieLXgNjGw+wu0EAD3Qu3QEgj+HPV6&#10;vJ6JsGyzh8tBWAPDIR21a5N2s3Ya2Pj489XqDTNnpxfC8HNRGqy0VMJLMSAFKgWF9NLfHw56vUCu&#10;aekGZkpHrIKdoqdXEhAsA902j6+5+vnq9RfMTydmymrZhQUzyHaqhowCO/jrfQaE89XqcaPIOZTh&#10;RjpvLX5eQrIZmsx83cwCJ3IGoJGg0B1IB9XqwYdgVVhlIKJkbzGLkMq3AHbv3Fj/AB56vUucGqaj&#10;BalYnjMMyKDucKAx8Ld+9+er1M2N9VVoK6YVU4aQswY3Gmnuan7vu56vUXHN/VCtngmj3hpjuK21&#10;J1uLa2vbS/PV6kbSZ/D1/wAxIf0yxDctz2OlyPA356vU602L1cv+kqQobYy7msSo00APPV6hTo87&#10;0T1tLOTGTuNyBcFge4tpcnX9Tz1eoTsv9RvNmFBOXKl3KL2B2kka+0/Dnq9RpcudZJoZ4Yqezxsi&#10;EqVIAb/CDpci/PV6j09L89wZzqKOJ5QKgAKdhFj7QPZz1eqwPK+WYKymJUCoAazNtBJJGp+m/j9P&#10;PV6lHmTpvTGnWOJN8bqyuBpYeB56vVXt129OdFvllRrtILsQpIC3+zoRqfbz1eqpbrv08/qrhorc&#10;TiEW6YxBCTYHQBx7uosb/wAeer1E4rpqShYqHLM+zayk2st91x8Rbnq9TbPV0hEL4cAZWcqdrAkx&#10;lTu8fE+GunPV6n3DY4YogVkdO1ldiRob6XuBf4eH0c9XqU2Xs1PPiT4dLUJE67nu1/cTtfTW1z9P&#10;PV6hBw/O0yxRSU07KaaRk93RXPjce2x56vUdDodnaCrowYlYSU8vuK/ZS3vX+7Xnq9Rtps11FdTA&#10;TFxE5IlDKbKR4g9iCfZz1eogHqKzNvwqc05JWCR1VtNo9i3+j9deer1Ut9csXjrVM2I71aRHO3wY&#10;C1gO51HPV6iL4jiCYfVTyRx+WjlXAsLDaLEkdr89XqTBjaWW6ybo5SZCW8BbXXtb2c9XqbisNFUR&#10;PA+9Tu3EeHsA56vVLqGoIp4qiRCEdf3RezG4OvPV6uT4p5UbxwrsUWDad1+Fvhz1er0VbTRJHSvJ&#10;uDAsNwva57n6Oer1O1HV4RW1cdLA4iKghpCRodbWAGgPjrfnq9Qo5UweDEcZp0kkVSbLuF7MwN7/&#10;AF9r89Xqto9POW6vFXgpwnlvJGqblNh5cYPveIBPt7nS/bnq9VuPRvJ02G0UNPUhCs0aOyv792+J&#10;sLkH+HPV6jsZfyvRKkcjbUkmBZtACDe1r+yw7fHnq9WbOmC0dXQGkqW8mKNS6tcC5tqB9PfXnq9V&#10;SXqfpo8LkmwylsZApdmJ3bV2XW/x7H6Oer1U19RYI8SxppZGCs4JtpYJrrbwvbnq9QXUWRqbGTHH&#10;WxLUUvmIzh1BsyHcjAEa2IBHjfXvbnq9RhcEynQvf5wKL2RdygkG17/d3PPV6h6yVhuD0yRU0akK&#10;se2MgaE7r3Ym4v4WHhz1eo6OSSHwSKSrCSFD7hN7oFB79r9x+pPPV6jpZQzE0WGKacK1lT7DCxJB&#10;N9fEWPPV6hQwLMlFU0BfcJGZlLKbMysdNR9qxt489XqFHCTLUUcFfRSBaqUAyBQAAg7Xv489XqE+&#10;mqEipjFVqN42a3A7/aJPPV6lOlc70kkWzcoVANL3Bve/PV6gQzTW4jDS1mGwosUKXCqGIJB8bfDX&#10;nq9RRc2YNWztGasqEAI9pGnb7P8AHnq9TLl7LOJ4XIZqhTJTHYBtvuBZ7dhpbX9Rz1epeY+auPDn&#10;pKdwPLLXsAGUEG3fuL89XqAfHeomB0GIkqx8+KJYw1r7nUi5vqLn9b89XqTbdUIq+qFG8nluUcBk&#10;Chfr73Nv4nnq9Qd43m2sho6ze/nF45DHoLnS3hb8+er1VsdWZIanZPDdiAVkia9irEnda+hv2+F+&#10;er1E3qcVoFq5IJyyQlzceJN7Ebu2vfnq9SLngwp8aeSlkcVCBj5d9ADexJ0uR7bc9XqTsUVTPFXV&#10;ciCRIWTznC6KGay37+On0256vVzapkip/Jo130w1LWGh8QNOer1SxhdVXQROhHlM20kmxAOhA8ee&#10;r1CDlzL9RHWDD44dyvtAYnUC9wxP+t+vx9XqO30MyFW4vj8NNTyGJUDDzD7yoCCDu8TfwH1+F+er&#10;1Hyrcj0OC0MlDhMNqh1Bmaxu5Hdjbx0vr8Oer1BPmTLtVXTwx1NQpC3G02UADU7mue4/W556vUS7&#10;qVSUqVaKER4pZCdq3Z2AuR37EHxF+er1A/mLG0OGyRU4G/wNjcagEH4gc9XqB6pxEUoloEJDWZme&#10;1iRa9h/Tz1epHw0ldBSVGIUcgPnEP31sD2GlrH4/Vz1eocuheX8Jzpmw4HUrJ50awmbfEVRULHVW&#10;J97tc/t56vVdX0e6DYVLHT1tfAq0oOoUEFgNbm1hr8Bz1eo3dPlbAqOvW0DRrMFVSosnlrovbQdx&#10;9P1c9XqEvAMhYTFVRxlw9xuG0XFgblb9u/hz1eo3/TbI9BE8GJVj7Ytm5AbFb66H+jnq9RlsN6dU&#10;uIxxTe6FZVYjZoP1056vU5V/TuloqR3eEaXVfd1JJt4eGvPV6gYxTppTzVaRQqDGrNZSoJA8b3/1&#10;r6c9XqxnoflPE69qGthaV4TFIy3KkBr7Tbb2Nj+fs56vUvR0MwXCcJLoAoNtt7e6F/dB8fbr7Tz1&#10;eoCc/ZIigr/5hQyrTMsarYpuRlGo0v3/AI89XqJ31Oy3Q5iosSEe35mSPyy0a7fd9ij91viNeer1&#10;Vf8AVHIBoJhdvKcR++Dexa9+3t+Pw56vUS/POXFraBhHA26Gw08ADdSQe4Pa3PV6iYZr2Uc0gnkW&#10;Ny1hFqXYgeAHPV6kHi1bDNNT1tJeOSMfpEI1NxYAdvv/AL+er1Z8KCVUhqauJo/d1va9+4Pjz1ep&#10;TU+O0X8s8iqCsyFjuax90f4hbufYe/s56vUwiuSoqoKMDZHUSAJpYBdbt9Q8B4/Xz1ep1lrmweJp&#10;qd/OAYoCpBuCbEG1/Hw9nPV6uVPVLNNBNKSJFYl7sbbb6WGouB7O/wAOer1TMJzN5VXLUYe5cSO1&#10;0BIswNidO30nnq9Qn4PmueomaOsKsiqUjUMfdck3J9tvZp+fPV6l5lLMlVFhz0pmA2ySWPgLG9vi&#10;Lfrrz1eo0mTMw/OfKq7ESRAeYe42MNQp0AJP5c9XqN90jzHi6Y+lJhu2CmV1NyxIbXVR37D289Xq&#10;PpW53ojhooGmaSocMqrqSSxsNRp/dz1eov8A1Jr69KAySJHYF/LIUbiyi1msvc+w+3489XqIPnTC&#10;aoVEtPiMCmSZS9ragakc9XqAWLph/NsXpzUQKyOxudik66Lc9+/PV6jodHOh2IUsk8tdGnk0bHal&#10;hYEr997G9vo+HPV6ja5XwmPB4ThlHEFkDXRmW90N/j8fo56vUMeQcUwenzGKXF2Eu87STYhQvhp9&#10;n3vE+z4c9XqP30/zZgM4NEkqLOQjfaBuNdBrqOer1GowfG6NaZZJXCSC4sCoAFjb7+er1B7nvOlD&#10;Hg7GmdPOBs1iCRbw8SDz1eqtTrRm2N6n5OCrEe6N5A4Cghri6klSdQfz56vVWZnfN+JGd6yJ28vc&#10;VlKke+QfD489XqbctZwxdsPenp4twqGYgyvcd9O9xfvYH4Dnq9QuZIxqiomEVfKbtuBIQEkk+5a1&#10;7fEg/wAOer1C7E9UWmincPGu4HwO03Gnx1vz1eoEsz1+H4Ok1WjDzqdyIwwIO3Q/eAQeer1Fox3q&#10;TDWVNVV1EzMHJsrMfeAFibc9XqLzmHqXRV0vlU0oBgdvMVW8LEAkeBB9vPV6ghzJnmOim+aq33FC&#10;8g7bi1iRp8R7eer1BLjvUagzBSoaguI4LyWIvchhqRrp4W+i3bnq9UiTMEcixz04VqKwfYDbbYEa&#10;63sBoBz1ervLmdqHMOK1EsCPFHTMIDujZBJdUY7Sw95bNa+uoPPV6lmmLfIVKJSjbTpcEEm67gQG&#10;t4d+er1CHlbMyxU0dJVTMJoiQnvEAA3sSoNiPp56vUYbJnUeXDaqOZQrbVIUub+9c+9bUfEc9XqN&#10;5kXq1V1dUJ6ss1QqBiUsABqRYXH13/bz1eox9F1QlrIYqt5t/kWAFiAA2pHjz1epeYP1Kh/Ty1IK&#10;GKIyC5JJAvoF8SRz1ernhedziDpWR2jbedt9oNrHw+jnq9Q3dN89zUVfHNNunSwT2WP8Pjz1eo/m&#10;Tsb3eVVXJWVDuI9o7W/p56vUM0eYapkEkZCRMpNySdfv56vUnhmaXG5iKcgq1kbsNQe/PV6nGkp0&#10;qJAdA5v5lyAABf2/Dnq9Th/VHCF2yRJcH3vaDz1epoxDLcMSz1JIQlNBtBH0n6eer1FT6kdN8sYx&#10;UEVcaM0gBJ29ifD7PPV6iH9S+hWASVJGJr5wUpsYAgL7F8fA89XqJR1d9MmAYjupDSxjfvYOze4x&#10;Uggkm4uO9vE89Xqrhz/6e6TCTIi0xdkY7mAFtoB1BuPHW9+er1B1gnTSqwCu/mESsyzFVUSMWAIP&#10;cAnQd7256vVaZkCGObK9NVVitHdNhCqNQo739nbt/Zz1epU1OK1G4wvUWppFSxa4KsD/AAI56vUX&#10;DrbjTvatggZKY3UsSACSACSfZp+fx56vVXdjOYsLrayWiw5Fp1iZiY4r7Qd1wRck6HXnq9Xst9RG&#10;odtPNI006yBiSTZlDaBlN9SNL/dbnq9RisjZipc25kaupqcUyTyhkgW5GpKsi3JNhbS5J56vVsf+&#10;lDLWH/1Qoa+ogiWpAClNLCxIUW7fZI+J/Lnq9VueS6Clw+nhQRBFUW2iw1t3/t56vUuqqaB1aLZa&#10;5Ps1Hfnq9SOro4zOvnoGAB0YDX9b89XqL51FpaNmaQRkR6kWAIOv8eer1VqdVoIosY8rCo9pqJix&#10;Di9iQNR29l/r56vVWb1PzMyY4aOhbzkiWS5UjRvMHfvYkfHnq9RJc89QjhlfNSx1AeFXjYooN1Y6&#10;m5NwQb2tbQ9zqOer1ALXdSKGJJvnpiySuw26Br2styLeHPV6g1fMkVKBCsxijRjdbg2W17eOluer&#10;1CLQYzh2KUXnqu4xxo6uNCWOg7akEa689XqXWR3rMRrWp5H2xtIFY2vfTUE+GunPV6jd5MWjWpWM&#10;KrCIKbk3Asbbdb629vPV6jUYBknD6GllxfEWepkiQTiJHICsNV90aX+n2c9XqMZkrE6OXC6d6tFZ&#10;XUEE6FWsb3++3PV6hPp830eDkU0Ch1iVBG17At43+I56vU71PUnDUnp5I6tVsWJDC4uvfT4Nz1eq&#10;cOsNHQiKr+bVp33LtuAAbeyw056vU05q6xYTLhUVJX1CPIo2hQSQrH3gRfuBe+nPV6iz9Qs7b8QW&#10;KCQGIgFnX3SDYE3O3sf289XqI/1Mx2qxVqloyxdZHUyEkWUqDZT7PG/tvz1eosFfmCHC2lkKvI0K&#10;FSNxIJYEBu/cd/u9nPV6i+5lzJWUFOlPPKxif9KVFvskhhcnsQfiPj256vUF2aMdpKetikSQSXF7&#10;gggEi4HPV6hCyl1B+Qig/l52Te7ukPcXuFOmtr9/r56vUZLAfUPi9PEKHEKti1NawErFQbGxF/Z7&#10;eer1IgeozGK2t86umO4sTJtclTqQun7eer1GV6GeonFaerNXWVAukpVN1yvl3tZQCSCD4nT289Xq&#10;uZ6c9bsLzHQUzxVgjCIgcqbfpPEH2d/7eer1GMbF6d13wMsrzKNzizAanQEA/fz1eoVcg4tS18ho&#10;agLsG1VJF+19B9PPV6hDz3gOFPDDKoTcysoIUGwAvbvbvbv7Bz1eosGZqCQ0MtNDDukpyNrFQdGN&#10;2+kH4c9XqqM9XWCUtRWxQOio0UcxFrA3bUj8v4c9XqqTzliJVI8OaJttO7sJAPdLsLWIFySo8O31&#10;89XqBCgzJQ5kqq6OjE5+TYQSSTx+WhNgxMel2X4/3D1ep1nwaT5aSvw4lhsaRb9rfG9z2PPV6kRW&#10;Uc9fhX8wmABjDAr3KgH7RHfTnq9QX4pR4rCEChlhY2L2I3DxNvgPDnq9WCaCmmETSsSGIVW7Nftp&#10;46jnq9WZ5aiIx0m4R0+899WNv2nnq9SzjnpYKWGouAyMdFAude7G/a/PV6s7mCq8mFy3mMzW2g7V&#10;B7ksPb2sOer1d4phlOFphGtnjdEkUkjcNTfw7c9XqWa0kVJjVPXU5Hkxrdm7gXFza/iD489XqUcK&#10;0FBiM1DWOGgciYuwvuDDQfAg/rrz1ermmBUk0YeliKw/bUk3G65JtcnTXt4aeznq9S2yrhkcE1RU&#10;MfMZ1KxxmwBW/ceF+er1CRhmW1nbzoofLYqVOgsxUXLH237flz1eqbXdNjiMcVVVL5j0zaKBcbdN&#10;R9H9P089XqTmaMi0dTgjb4hugZHS620DagH9fHnq9QA5myspqJJZwI2cXFlLAsBcLqD37k89XqBj&#10;GMOtTsRFdkB2soI1Pha3tPPV6kTiFPhihKqebYYmU7Wvf420t9/PV6sFXUkSLHSOyKVJAsLkkgX7&#10;DS1/v+nnq9XdUH2xQR7AgawuLMxAubHseer1OOEmlNQaOk2tJYCTvaxJsSdbH2c9Xqa6mp8mp/ly&#10;lnVCSTb2eBPbv256vVxmesWriqRMJkYAKidgCTfd31A56vVzqKSMkSubRyEe/wCNybsB46c9Xq5i&#10;CSrxOJiwaOyqH2jW3YW7Xt3/AKeer1TKigMUjQyuSgcXbxHcgD4Hnq9WWCFHM0dTZ11K+Iawvc/w&#10;/v56vV3BSzIFqFlLx+ZtEVrGx0FgASLD6Rz1ep9o5tlQzG4ZDsKm+027i/a/PV6lwKanjkpZqVh8&#10;s8qmRf8ACdpvrftfnq9StgovJaRYZB5LRu1/a1idosbi36+PPV6odbjUdTMZqvZTyCOEGw2rZVG0&#10;7QBrpqe57knXnq9Qa5jlMwtC6kTEEgKT7t/YLEX8NfqPPV6m+OKfDxG06bPOktcgai2gsPv56vU5&#10;x+UgaKFgWYm1h2FzcfWOer1dRVc0tSlTRNZ4gVUmxAUMN48RofD289XqEL+a0NFUQnEZyib0tdAN&#10;wYjcSRfw7AaX8fHnq9Rkel+YzBjphoJfNjAZoveALKG7A6gN3+HPV6rwujGfhBgVDGJdkjGJlDG+&#10;w2sQSABr9/PV6rSsl9UfkcKiq5bBowA21rXLdvHW2nfnq9T3ifXGkqY5xICrU7fpD7bdgPp9vPV6&#10;mBepvzFc1BuJM7I0bi4so1K+zUaH9nPV6s2LZ1AIjMyKwJCBbE2Hh9Jtz1epVYD1JoaWmVquKJ5p&#10;Le/tA90C+pPjpb6QOer1KGm6y0dPXrSVEpiEgDKp0IHhp3/v56vUpcO6v0NW6TJLuj3Mo3aXC6EC&#10;3x9vPV6omYOodPVOYKZUuGALC+4k+HPV6gylzVNLWvBTyKLmxG7uR3HPV6lngYgxcrTOQhK2FtQf&#10;Anx56vVizD01jqa5amrS0KKQFHYnw02+2/PV6ixdSOmOD43h1TS1MItdtoZVKg21sT9Hh4/QOer1&#10;a+/q86DVGAzyV0iqUPvoUUE7LmwJuSCugsbeJ8Rz1eqofNeETUONfKvH76EhibE28D4n6uer1JKt&#10;WGgxCN6TeKdUDatc+Zezg2tpfUC1gOer1OU2HU+IFgr7pj9lQBYXF7k/ULc9XqxRYYYHSnjq18x1&#10;JaPXw762A17AXvz1eqe+FTS4ctKQBZ2ZmHdb2NlPsJ56vUx/KRLPJJIjBlB949gTewv256vU5UcE&#10;mL/o6SmWBI0Cluytrqb6nnq9XISV0008ZIsihVuPd+g+Phz1eqCojp4RFGqpM2zY37oJOgt+evPV&#10;6u8ZkqkAo1ALIVbdpc97gfTz1eqJM4ljDLZR5ZDqxAFwC5721IGg8T21tz1erFhL4djODNVg+5o6&#10;o11ZksQNykAqfhYc9XqdcPM9JGyxKpjQ3Yd+40I18P7Oer1LylhwVKxcSxQlm9ivttpoWFiLWPb2&#10;+I8fV6oNfS0tLUvHMdzIQdt7kKTdCR7GHbnq9WXGGlpGgrYgny8ynfYe8CNLXHa+nh8eer1Smhjm&#10;mMaP2VWANrsDqfrA56vUn8Qw7E4ZK2fCiJVijSRVY7SVJtYHUan6vjz1epRyStDS0+IVG1bhUdbk&#10;+97T7R+vt56vVEr6CGWJZJ6g7rWHl2Hu3vt1B0bx0v7LG3PV6ovmzVFd5gUQQqANwPcqdADe3fnq&#10;9WOVMTEEvkOYxZijOtwxJuddO179+er1KrB8m43CFw7GVInZY5AGFgEYBlZQdbG9wR3Fuer1Gh6e&#10;dNMR+ap5py0tO4QBSoYkdzf2ey3hz1eo/wD046e02X3grqdHTzy2waBR8DoNfp/o56vUcTKWTnCC&#10;rnZU3LezgkDbqbezXnq9UrFhR1MjUzARpIApJF7m5974anw+PPV6gaxHCqKgoJYaQebJ5jJr3UMC&#10;L/X256vUDFdhcKs1JUS+b5ShgVDDYQbEHwIJPhz1eqJg2U2euStjRXRNpC6kqtzrYgW156vVM/lk&#10;09Y9XVhnQBkZG0tuYbQv+rcX+k89XqeJcESOILCAvlMBuIBtfuB49h3H7Oer1M+JwUk9f80oVdkZ&#10;DqbBGOljYroR/f256vVmqpZKWllhiH6RI9+g902v7oPwv/Hnq9TBh9ZPU+dWUDgO2we8Alrqb+zv&#10;r3+PPV6ocNbi1Mz0+xpHibcX0sVA/PQ89XqYzieK0tT8+VMsZDXB7gEad7W19p56vVPwrGZZ6oRM&#10;yuLN+iJABN9La99uluer1ISsx0TTGSmK+87orLawK3AU28Ra1vbz1erPDjlWKoQTtdWQqDp3GpAO&#10;lweer1MlLjmJQVorYpmnDlgqagDX3fot356vUN2XMWrIpXmmYK4Vd4GnvHTQ+0iw56vUZPJeb4Io&#10;Ww2uVSsQuGHfX/H7tvHnq9ThjgoniMiyExAI1lJIub6X0789XqLNnXKlLURumGx7Y4iZXIH2i3df&#10;iAP7Oer1EP6vZYwoYdLUUaWrZZdG1AC7drbtupsNR9X089XqLmmFlHWSMiPcjMpZQRuAsDa4vr4H&#10;nq9WDDYqzFaaNMQkAnVjdgoVTY2BIXQXGtuer1P1JlvHJKtKfCIUq1YMsjOxve9w1rG9vhbw56vU&#10;N2V+i2N1MKzzq3vyL72gUbQSVGo7/wBnPV6lzhvp4xRgSlJUeS2yRDt3Ak97HbpY9gdPu56vVzXo&#10;jiy47NBU00yTKFALKLhQD3toPbYj6uer1YcZ6M4qtJ7km99im7x2O0XAUj3bEkePPV6m2Xo+xSOp&#10;h2oYYlLAqfea/wAOxB56vUiM3dMquZXqI2O6RAhAsLX0YjS4tbvz1eoMK3CanCYf5bSRs3y2xGa2&#10;hJGhNrA+3TTnq9TfVYRJXRRGIhZRcMttLL72t/jz1epnnwqAIiyEI5clwLEN9PwPbnq9TTDKkNQu&#10;JVD+QN7BYw2hHYC1/EC+vPV6lKaeH5/yn0Ew8bGxBuLAeBOvt56vUw1NLiT4zWJVKEhMZ8tQpHYi&#10;9h3Fh7f6eer1QqJ6fyGippPeVgQp8SGuddfDtz1ep0jap/mU8kKK0SMNrEbdwI1GgJ0Pc689XqUe&#10;BZfXFsUSNo0SRlckKbgEf4T4nnq9TjV5LMVR588e3yiCQbC4JsPr8eer1CtgOUphQielcRR2NgQN&#10;dTexOt/o56vU6nItLitIlfO8qowYmMMAoCm4JUre/wAbg89Xqiw4HQ1WIpDASoaB3UWAXaoJbXU6&#10;AdvHwvz1ep4o8vU7QJJDKNqX9vZu9rgaWPPV6s0eXKmmw2eMr5s3usFuSLXOo+Nuer1RqTJk5kby&#10;Smp3lmA0Hx7WIJ56vVljwNcDw+SuryxCymMOT2uR9nwsb9x8Oer1YGn/AJdUiDRQre630DdtN/aS&#10;Bz1eptqs8Y9hknk0xp2pakhJVMKu4ud24OTdTfS48Pr56vUw4ni0K4pHiKp9hWQ21FiftX26G/PV&#10;6kZHWwyYpLUUE4BVpFkO4abhfawvcaHsfhz1erjhMlPjMr0zF41iv+kJABPtFrXF/hz1ep9FTRYX&#10;HDVTSFyHJYKCwK9rEeBBN7nnq9T9hgpK6tjqWnttsVtqWUHRT4DU2/Uc9XqGHLeX8SxeQ4fBGFB2&#10;hrW01IUj2ggdxz1eq0voHlCly21O1Wo81lVSWUEhx2IJ8Leznq9VxHR7EowlPHSklD7t9LAL3Hx/&#10;X2c9XqODTYtRpPIGVQihR2Gpt/Tz1epK4+tNMvms/mmS5AB0B7flz1eoMqjK+FS7p2Xewbcxa1iD&#10;z1eqDFh1NC8W0oQhZl0BsPAft156vUrqavw+OOCnn2mTTY24ix7G/wDRz1eqVjGdKfC92FuwNSln&#10;Njrtbsbewi/PV6g9xrOiS1cklKdiR6FSdT256vUlcUzFFT7FqGZw6GTd4FvEezx7f0c9XqC/FM4U&#10;7FoyDtALXGhuT94tz1epI4rnKSSSPbLsMZ3lhcjb21HPV6hJy1mqkrl8qpk8z5oqsb6EXXUj6dPD&#10;nq9QynI8VVSSLKWYMoCgC411vcdjpz1eosfVLoouIYNVTT0ZNQyyRI5F7bhYEg37E89Xqo69S/pk&#10;xLJsRxPD6czNIzEiNSSpI1LE2uCDex8dR8PV6iOydJpCUgKMRES40IJawOt/Advh9XPV6nLGuldb&#10;UQxi6NCu1vcB3XINxfxsNOer1MWZOm2F1ODyU2E0FZBIdheR5CYzYWuu1QQO/fXtz1epAy9MTgM0&#10;FUWkEuwaMpZFLEEm517nT+znq9SjwTBsQwwedXM04eVfcUAAKTYELcnTt3PPV6hpyo0S1s0E6HyE&#10;FwRcWZr2HxAHPV6hJpaXD62n8uZSptdD2vc/veOns56vU6uwgqPI85ZaeNQxNux7Dv7D489Xqbqn&#10;DXmpXqkX9FHMBbQbiNQ30G3hz1erLS0CV2+umK2gIWwNvdN7nt9XPV6mOF3aqd6K0ny29m3AaC+t&#10;jrr9Hf7uer1YfMMtQtZU6BmO5GBuCo+18Bz1epxnkxCrhWGGYQobHUe8Se+vsP5c9XqaMRM1Opg2&#10;JvkYEMQbgWA0Ps56vVnasoHoYqYxXlhYgkC3e+oNydD2/s56vVygnkqaaCWK8UkJbaCFJ94kEk21&#10;+jnq9RnejtCFrIcTWwqGG3fpY2J8LHX+3289Xqs3yXmUQ4apgs0wVA11sGAtr9R156vUYfBMeeiw&#10;cTuwaWRmLNbQDvf+Hbnq9TrFmMU0UgWoYxspcAncSCdT7bc9Xqc489qkoV5iVAUAi+p8P3eer1Pd&#10;LnVxOuyUiUorEnQHX4/Tbnq9SxpuoNLDJJMrbpQym41BVfj2789XqfsEz3iFdUiqxNw8SSEhQCdo&#10;1t9IHPV6jW9PczUVeqw1DbguoLaWDHTvc/r8Oer1DTXfKVFGJF+0QBoLgAc9XqCbMaQpDLBcKtgN&#10;dQCfH2nnq9RS895gbBWlWGZQqEXtqCSNPvt+XPV6iK9Seq2FYXXT1FUVeR1JfUD3j7D31Gt7c9Xq&#10;Ih1WzvRY7g/mK9lUlpEY2LMQdm2+v189Xqqb6rpSRYlV0lMN5qAJC4Oi+0E28NP2XGvPV6gCwynh&#10;LM+IC7FT5bEDRu1/ptrz1epmmhw6hmE1fI8sjMTew90a2AC+B9p156vU1JWS1dSlPIphaQPuupuR&#10;4HWxB8Oer1PgFNRUJxAnerblJFrD/CRf2Hvz1epzoq+FJgssLRRqLEMQSWI1II0sb3H9/PV6vVdV&#10;GtI0UDeXvshtoxv+8QPG3PV6mU0c1ZV0ww6QGV3BLNGGBjBAa+o1IGh9tzbvz1eoR8OyrOss4UDy&#10;nswUjsL+9r8fD+3nq9T5DQHBJmjiXygAG93Qspubm+lyNNP489XqTgqhXSzI2gUMyHtZl56vUncR&#10;nra1DSwTbqiMhwe24ewW7256vUwS4+ZvMrY47imILPYC5Hs8Cf1+PPV6hAy9iOI4Q6GPEJB86AxV&#10;SLbSNVNhfUXFj8eer1Cjhc8VXXPVSbl3BAUDHbtU/aAOguDqRr2156vUabKWTaGswZJ4RZndneLQ&#10;sB4WuCNf7+er1CBlnoz+jrVhoQyzv57StoGcLtuVBsSuncdrDsOer1BP1B6L0NZSyUkwEUjHd5mw&#10;m1z9kC+oPif4c9XqILnnJtLhFcICiiJkZhsIK+6bH93v7Oer1APNSz+WlRSRgR7/AC4QFuwRjroR&#10;fvqfC2p56vUpKTAokrmkoQJYGUDzANA9iWHtup0Px+/nq9WWmydLV1kM1NMwQCQqmg7Gxv46+HPV&#10;6h7yT02iqHTF61NqBRvV1P36/Tfnq9RjYMMwLBIqeoibY8JCkgWV1b4i/t56vUIOT6OqqYRjNXaG&#10;JARYgMSATbubAH+HPV6h6y3EmE4hFMrbIpSWYGxuG1+JAPw9vPV6hownNlLh8fy8YRYqkk+F1ZL6&#10;jtYk256vUtIM64T58lDPIztIASdAF3C1h9el/aeer1Y/53gs9O0VTUA7BuViLm/baDofZz1epUZP&#10;pMOxjzFla7xgEFRZRrp+Xhz1ep5x/p1gM1FNW1yuCwLtdmKAm9zbxsOer1FE6mdKKPFaXfg0IMbI&#10;VDaaC2v7v1ac9XqrrxrAocDhqqgQlxS70JXQe6xFrc9XqT+HVVM8rvV3i3gMNBpYFfA/Vz1ep1Sq&#10;pJAtFLsleO5a6gMBtJBv437f36+r1MNTLAlOtLiKbRGHJ2qQGZrWv2v7Oer1RJKiefD5hUARI+3a&#10;u4mwPYkaW18Oer1MEGJu+E1Es4BEUhh09l/tD2jW9+er1I7FJaqmwSRqmRpIwC3uCxYWO0bQPtW5&#10;6vU3YI9YmHMVt5ErKAr/AG3DC/jYgqfCx+rnq9ThDQ0MWFeVijKksMu7c/cIfiAbH489XqfaRocN&#10;ngkikLfOM6Rg63DAlfiCLXA56vU9ReZXUa07OGniZiVNrlR4EdrE89Xqb6KollmgE0CxbJXLt22q&#10;CbaHTtpz1eqTWTU36WaHUggggDQ3J18NbDnq9WOWWatoGYzrNJWJtO1bCLbc9jrceJHPV6mn56pr&#10;8NMnmb5KcBS1gSxBse3j9HPV6l/kbAsQzDN5cFP7yq24EEAg6Bh2JPj8eer1GTyR0krcdlkkRPK+&#10;VVVYMpue5B9tyOer1CzgnTrbUGlkYb5dwW9rAj262JI/bz1eqNXYDDhcc1NB7k0CNvHY3vbcbeBH&#10;PV6kRidHDT0ojcAvO4JJsG1Go3E9j7Oer1QaaiqjUB1k0QgBV0strC1r6n289XqWGGxxXSmKeeXu&#10;5XUkCwDXuB2056vUaPp5kz+ZYhvdAjyNGdw0WNVAAFhoSe9/aD7eer1Wd9HMuSUNXHVRs0oRVU6X&#10;0ANyfp/Zz1eo0a1cVZIlItOTsI10Fgfv056vUsqfLtNiFBtrANylQCe9wfzFuer1I3OOVFlw96SI&#10;+bKQdRoLez6Oer1EuzpkeDF8PnwCrp2KVBa5NrBkNx8O456vUQzqz0qwJJVbD4gtRGjwncpJZ20B&#10;B29763H7Oer1EQzD0+lwTGG+bSwYlbWB79hbtr8eer1ZMGwx8JT5Er5YkJWNzYAANe/3D9bc9XqX&#10;1ThNXKJaepRZUZWsTqt2Fltb2fr7Oer1LrBsAihw2hlxRo7ALGQuhBA1Pxueer1CTQYNhWHSx4jB&#10;KjWcfoxfeQRqfs+Pb7uer1DXhBw5aeiEccUcVTcIrgbvMv2+zobC9uer1DtN05wnE8OiR1DS2DXv&#10;YA/H2kfHnq9QM5x6G4FTUFbWiISrtZpIwCGYtcG3e9geer1V3Z/6GYRKktfCEQIpkMbAqASdRoO/&#10;YeGvw156vUR/OWRaHBKh/LVh74DWGhZjZVXv9fPV6guxWalw2rOGyjc2wFk9o7E3tYEXtrz1epnw&#10;yokpaiWOmKGJbWVhpa/gfhz1eoR8FloJYaiWCBvNuFZ2JK3PiCLEW+B56vUs6lJK6nkNb3uN5U+8&#10;ATqbjwPs56vUj81YdQ4fJ8tT1TebLGGXYwBsDofHUduer1BzUPV4tEUqZTPLt272N2UHQ9h2I56v&#10;VElpzHU/LOS0TxlQRoAVGlxoPC3PV6sGBUOG4lO1NMrLLGBt94gWJJsBe3xJPw56vVPggpAjVCRq&#10;tRP5kTHQkqrX1bwuR2vz1eqYaTFIcPIqNXK2S1rAewe3nq9UZKaKExVdIWuqHzN19SwIPfsQdNOe&#10;r1caVpI4WWlqGkZgLWNxfXcve2nY2+PPV6upaus+VMIjPlFiWYXBOpHf6Oer1JLMklVDCKR3XYgW&#10;+hJAOpA/jz1epLu0ssdPS7i1NvDMR9piew01056vU+w0VIlb81SkopuoJvYgjUXPt8eer1emxKDC&#10;sPirWQRxKxRwOxYn3bfR2vz1eqLTz0tUK2fEDvuFaFAADe43a+Jtr+3w56vVkFfTojFZA6xbdh8T&#10;e4ZbfDx+vnq9XsTrUmwA0iX3yMRFt73sAVBHa3e3PV6s1ZVvS0cCzys36ILZdQTuNiR20Ghta/jz&#10;1eriJ4POjhRhrdijDUEjQaewdvz56vVEFTGTdEIQoVO4aFxcjT2jx56vV35lIm2KvtG0wR11udt9&#10;Ley5B56vU/CoqsQklhchwAqotrlTrdmPs56vVDpMMrcPmhpa5wNwcpY3JN9dPbr256vV3PR0GHwr&#10;JBVNuJIIZBoQfat7D7uer1NOJVFTJSfKh9qvIHkCAMVUjQkanv2tz1epUDBJ63CIoo4pJ4qggG66&#10;lgNGIsDp7B256vU6HI+MJRLDDCyMSoJsN2t+39PPV6ndunVfRuHh94SIsLFtffU3up9tj356vVDq&#10;MsY7h80hpo2NrgsbEadz31HPV6kFVUVSxWnDXeR3djawBHcC/bnq9UWfDKWOoELtsVbyFpASCTbu&#10;e/1Dw56vV1PhM8Uu+sqo5qUlSPKVl2k6/vG9x7Rz1erLFVmCrK0N9p7XsTodSfH46/089XqkGtpU&#10;rPMqPcSUi9hYHwB76EfHnq9UKtwYrWmlpZS0p3EgtewtcqCfb2vfnq9WFn+WRlWyPMQrkAX0FiBr&#10;7Oer1ZqWkkoYRUqAyuCSPEi9hbXuO/PV6nnFTK9PT1NJJe7DcFXadh0tbvoNCfE89Xql1GH0FbTr&#10;T0zGFjeVmuLhraBdNR8fDnq9WPDcLngSQ1sgdEUBSP3ixOp7+3w56vVzWtxKWr+VooFFIFCnWxax&#10;+0AAe49mvPV6pWIVNIaIbTHG99UJBYgnRbH9fv56vU31VPhdBOkdDGzwsreYgcEbj2IJvoD4DTnq&#10;9XLDahoZoqnZsWEr7h0D3uBcdu/hz1eqaypvbEKp/MjGjRnsDu7j289XqgR1MzI1OrsYzu2qewte&#10;zffrz1epzjxzCad4aCZklla25l8AO4I9oPPV6mZ6ZcPSaWdZHWR7xXUkKQTcA9rHvrz1erDMy1pM&#10;s20XK2FveIP9Hfnq9Uc0GDy4rHS09QzPMCwAQBdDYgkW1B8O5+/nq9TvNSUtHiUdOjoHlDPfuDbu&#10;Tf2D9dOer1J+SaSeokLt5KQKxuQAGANgB9Pf4/Xz1epPvNVYnU+VUe8pUupPbU6fEEeznq9WKN6S&#10;px7zmQB3AQC+lwNNLeI8Pr56vUKuWcEWuq/JroykglDLYkGTS57am3fnq9RhKHDKWTDYZZdpDSEM&#10;ADcG3dm08fZz1epY4TQ+Uk26EIsRCxtuBdidb7fZ9Hw9vPV6lHhMZxcGWtnXySQo3Dsw8b+NiBz1&#10;eoSqebBsPpZP5jMr1ChWsQLKLGxF/AnS/wDRz1ephraunxCYy1DXjCrcADU9109vx56vUhsdo6B4&#10;Xqag2diNr2F7aafR4c9XqBzN2SkNIcTt5yyBgyrqAdw2t+zT489XqC04C9FG1StOqRbCCQbC/wAP&#10;j9HPV6g/VMVixPdSoPcA8tNTe19xJ7H4ac9Xqg5inrKmviJhCM4AYiwuPFfp9vPV6m6nwsU9Yfm4&#10;9ZASqsSbKToBa/fnq9WKKixQYk2ISBY6iBR7upRL2AA7Ej8/o56vUrGxnEXp0ckGSx3hRYH463Pw&#10;56vUlsSrEjw2RC/vySC6WsCDoRfS4+Ht56vU40xxKKijNeEKU6gK5JJse2ltPjz1eqKnl4lHbDzt&#10;ZXYbDa7DX3vv7c9XqlTS0lQu6hiB2i24dwRoTf4nXnq9XWL4ikNZTR0cR/TqQ8ltEK395vHUj6df&#10;jz1eqRU1XzFGXqFCVBkYI63N1ABB1On0Dnq9UCEQoxpxH5tPq+/94NbQD6SL/D4+Hq9WSj+YppCt&#10;SNryqxsbe8T4t7dOw56vVNp6SZaJ2eMrGigKNLFfaB4WJPPV6k/WGR5krvdkhB0DagWOul/D2c9X&#10;qcK8U0mGQ0hsWkqHeXw2xkEqbXvYsLaX+jx56vVIrRSRQLRVJEkW0Olr6sbgHte/jrz1errB6RIq&#10;e9NGA8bA3P2iPBRp489XqwCWoFU1Sh2kAqQddVJ0t9P9vbnq9XXn1CmRapVDn3QAL2H8LHnq9WI1&#10;lRJGlCH3ROGVSAVubagfED9deer1ZIa75eGCue3zRhWGRRe3ewNuwYDubXPjfw9XqY54qirLtR/p&#10;GtZtzAAa+Hh8fjoOer1PlRR1WDquHwAs0pD7wxGhU+7r8e51+HPV6oFRLWRikgxIKjqwDH4E6Ht3&#10;sbaD6uer1YquhR5Gw9yVfewVlGlidPqPPV6uUStgkktLLGCYXVSbDepPx1Nm56vVJm8xplamj8uo&#10;k9/YnZgPaL+A56vUwVeNSqDNVxlS5MKkDQHvdjz1eqUaOExLVxSGPzN1xbxIH7vbX2nXnq9TtXJF&#10;LhxSIqjM9r2tcAXBPje/PV6md/mPl0SFWJBJcKRYHUDS/Y/r256vU/SxNieGy4dUPvWUMS4IDRg6&#10;H49vz56vVApMMhxCmElY0kEEIJWw3MSDYGx7fV2GvPV6ptDUxp5kNT+lLmw3gHQjQkHsRbnq9Uan&#10;kmrKgT1ZC+QzKmottAJsB9HPV6pVNSxy1DVpJVY0Vje/YiwJGn6/Hnq9WCrqMFxAxPPGzSO+1HBA&#10;F/HS37eer1TcPkijrBDMoO+KRWNtVuPdH0H9e/PV6myl+VroTTRxmOeHdclbBiOxFwLn4+PPV6up&#10;Fnpq87G81BCEZQAFv2uT3uvYD46g89Xqaamhw2aVKjFnLJTkCNNxsb+3W3c/G3PV6pNZT4hPi6yR&#10;wmFlGlrAsltDoANRrr356vUpYXxWgMM80TBXUoobaFYE6Gwubi3189XqjJVxM8lVXxRpIzBSiMdL&#10;XBJFvHnq9TfWtLh9WmJbS6IV3AjsOwA+rnq9UStrq6aSKaittW42MbBgDcEmxNx+o56vU+jHKvFI&#10;Y8PniQOoBcq2l+wA0F/p056vVBosGppPNLSeZN2Umw1BJ2gD2eJ56vVhSPyahoZVBZwdR/iINl+n&#10;289Xq7WOCnwzcACwYDa2oBAvoB3AJ0B56vVMop6ehFRJV9iUVSe43faN+5A8ANBz1erK8Lw0bLCU&#10;nSzMpJGhJ/YNLc9XqbKalSUoIYf0ktwvbcT7ARf2dv6Oer1M8whqIf8ATUISM7WBA8O4B1+nnq9X&#10;VS+HpRmsrFJiUCIWvcL37jtf2/Xz1er2I4gFWH5BAUZFFhcix73tqCDz1eqDTSVdU0tIIQXjUsLj&#10;7V7gBb+IOt+er1OGG5gxcImH0krwU8rhqmBfdEjquwFyNCQCQCfA27c9Xqy0qQS1U9VVOXc7WhAO&#10;1UIOoIsdwIv9djfw56vUmCaaqxiOScqQhbRhdQfgfz56vU91NJJVSpeVodlrMhGlzcN2PYc9XqZI&#10;5sUOIz0mI1YrEAsJHW5Hf3ifbft+o56vU8Q4kKjCRSUil2iDXJAF7ggkW8dOer1RGnM2XZcO+y5W&#10;yuRcj6bdxbXnq9U2kweemlU0tyamKMsSt2ZVWwIPhuPb4aDTnq9TTFhJFWainiO1NSzdgb2I1v25&#10;6vUoNtBJJ8jTIy1OlrA2ubC4IH589Xqj1MZgkpaQG7pIRI27stjYAfT3PPV6p1VLSQ1dMpAaNVkV&#10;gANWbsSe+g7Dt7eer1MatHBSPRwMyqCW3HUn3iSAT2v+Q7c9Xqb5yPm0iMZ33Ush9hJK9/D8uer1&#10;PuJUlfhtCtJBGpEpLNID7y21Ata2vjrfnq9UWvhq5YopKcCMqdxtbvawJ8df4c9Xqz0GGHFSzTNs&#10;dSFJGlz31vrbw56vVMkpIMMkkWCUKgJILAuRbXTW9ifu56vU0QtU1FUJcRKl3YlO19vYkjx117D6&#10;L89Xqc4HjaL+Xy6KDe9jcn2/Dnq9TfUUmGTTmkClWQMAe1xtvfTXXnq9WCFXqm+aeIqyXjANvs9i&#10;1x7T2/PXnq9TeYXo7T22h5QkQYEB/EgE97Dvbw56vU7QQ/K4jMsnZhdjfQW7gG/8O/PV6smGTDE5&#10;mEJ8tUYtvX94f4R8fE89Xqzti64jFLSpCp22VdwJso0J8Bc9/wBTz1eqN5MCPHAqBCo3BgotYaG5&#10;H5Dnq9WCoc08rVDnfT7ApRQNCTcE317c9XqxwUVRUVTGYrGj7NoAsSAbnd7fgPr789Xq44iXhrHp&#10;zH7j7zcEHcAbiwPbnq9UmFRVKPm2kRpFUxui7mFh9kjQa+Jte3PV6miCupqamlSZmMrFlVSNbXA9&#10;lvbz1epww+pnEFsUlE+5SUi26KL6AG1tfDnq9XQEbYJNUrGZnVi3ltb3bezW2nh8eer1R6FpKikS&#10;AyPHI6K5IsGAJJFwe2vfnq9Wemw+WoxGGpkfepvf2XtoSf4c9XqwzzVsVkhijaPzm3hr+6Ae4I8D&#10;8Oer1c6m0LU1REqLGdwIBuq+I007duer1TcQanaO+0OdylSLWtqSfy/bz1epP0NbD/MJ1rrD3S0J&#10;HgwPjfT7re3nq9WeeUTvTzTExx+YFuPADUePbw8Tfnq9U2OojnknqJ5ReUNdjqd176X7k21PPV6p&#10;NTTQvV3LbmaMAKQNAdfz56vU30dFBDF8nKXUuwGlwSL3176W789Xqy4rmKgQq6raJ7RqPEsBY2I8&#10;QOer1YMLqsLjlkkigs6gXZ7E6mxsLAi/f9Tz1epXfyGlq60wYXtJeN5d0zqiAIu4gFiBc6gDuTYD&#10;nq9SVqYnw7Dd4lCF7OVtYgnuLHxPPV6vPiNOAtSLLfaQdB+7YjS3b4/STz1eqLgaCsnnq4P0shYh&#10;3J7AjXX49uer1OUr/wAvpUoqUGTzdxQi10W17akeP9nPV6v/0zU1+R4im4AMguTbXTw8Oer1RDlS&#10;r8h4Z0XcVby/Ej6rDvz1epI4h02wfFYBQV8aszEkugUEE2vr9Vuer1BdL0ZwbCIbUVaNgdlZZEs1&#10;j/hYey3PV6kjhuE1WV8WkhrrLEC3lnbYsx+yBr2Nuer1GoyBRPVYbCmJh/PkZDtVyQpI1v2JA17/&#10;AA56vUY9cRoSsEFSLRIxG6xuTbuRz1er1ZnLDcHm/l/+V23k3kkkg+Fvbfnq9QH5/wCvGD0hmwyl&#10;qRDGqhS7DcAwve/sOttOer1EEzZ1hkx6u2eeUgV5Gj947HKG501FwNbc9XqT+XOqC+V8vVLIdztZ&#10;mcg2J0+7vrz1eo13SXrJNTmYV7GKBJANwIJZe3cAn4689XqNJlP1FSNNsoK2IpBOL3UllPcXF7+I&#10;0Pw9o56vUYLLHqIwjGrzrWpMhYoWAO0sDYgeyxPPV6hBxLOkOMbXoDG+y4ZCQNfgTz1eoKczYLhm&#10;L05iu0RBYGQNYEk3IBB56vUU3NfTNMUutbLths8QXaDcA3Hjrp7eer1Ea6s+nLC5ac4XSU8cqkeY&#10;J2Chrlri4GpBsQfZ7Oer1EOzn0W8vFZ1pIIxtjKDaoBD3uBrqRpaw8eer1E16hdJKeswyTFog0U8&#10;chi02swAJ3WF7gEjt/dz1eomOacCNLVx7oysdIrbXsbMSbHtcePPV6oZmSnxBZYHCbYwoMYv7xto&#10;fAXGh56vUKeD4HM8dLLUvukmQtt01I789XqOx0Uw9cGqYxNNaxDhgAQgb93xtYi/0c9XqtV6NNJJ&#10;T/zQNZ4pbI4KkMovrofaBp+p9Xqsi6f5urMOw+lq62TfIXXeg0AJ1vb2jXnq9RvcJzIuK0JndxdA&#10;LR3AJHt+nnq9QcZkr4JXENGgLG7sx0IPc30H589XqKX1Zxd4MNkqapAUvYWABJ9h+Btz1eogmcc0&#10;1OGTQrO4KyypuRgSEBOoGmhA+jnq9XDEc4Ye+G1UUshMysI4tLHy/wAxe3PV6ghxfPFZ8uaRZ28t&#10;AAb6bzr21/P9nPV6gz/zo/PRSPPOCgJTUg6KbW+kG456vUxT9RaGegKh2V9pZfLuFI73J9vhz1eq&#10;dWZ0hp3hlDbWmVBcmxJIuQvtvrz1epWYDnmHCZo8TjmRt4ayMBqb2BIv/G30c9XqGPCeplLQAGpK&#10;u1WVMZisQh+yQ1r2tbtz1epjzf1KnWkm+YYqzqQAp7EmwJ+jnq9SXyzmDEMceamo5y0l4dWJ0VtH&#10;t7bDXnq9V5fpQwMU6qdGjaAWYEgAixK2+jX+/nq9Vl2H1NOaBfOURx27CxNrWH589XqTk2CKJFqq&#10;UfYaxXS5P1c9XqQ2aP5fhgPzBVC6k9gLaafx56vUXzNdfQuwiSQyGwYbR3F9b+zXnq9QI5iw+gqK&#10;f5hFYBiQyXJQqup93tfnq9SaxmCOSKSKZFjpw6IjFQQw7aix8Tbnq9QbYhlLBo5kokiUFGdyVUKx&#10;3agA97Dnq9WSm6UQ4sDJLCm5HfcVsFZe48b3A8Rz1erMek+WosLlhejU1LLIykWJAUE/Rrqfbz1e&#10;onnWnK0c+H/PxIQFVgQFsS4uAAAfDvz1eqtLqbRVlKskcSyPujLblJuzhbjTTt207+HPV6i2zVuP&#10;zLFiU0ckL07LuWQbdSCoFj3Hx7ePPV6nHKdTLU47UTYghSR41VlbUEKTYjuAT3Fv6Oer1OdRmCOk&#10;zLQ4Iskp8+NpFJRjEoTuCwBAOugP1Dnq9SlwzFmeRWC7S820KPBR3Kn49xz1eoVP5wzrFFCdrhjs&#10;ANiST7dTcDW3PV6jE9PsaxWrpKYxASNTqwlB7swGpJ7XPPV6rGfTrmGem24hOFXfL5gAtcG1rD2j&#10;Tnq9V0/SDGBXYbG0oALDftHYE+H7eer1DpUxieO5H2dOer1BJnzLdFiGGzvGFSTb9o2/I7eer1Ui&#10;eq7p+tZLOZiAJiGuSFAPtAOhPfnq9VPGL4SmB1tQ8iB1kVkVgBqWBGp9oOn6256vUloZno4kaYXY&#10;va20AWAtYG+vtv7eer1M1ZmmWjRpWj3xRSKyoTodQLaHtfnq9UvFMWatxNa+lAp5dt/cGgBsStze&#10;456vU7YLi1dW1SUpGyNmV9bgFiNfu9nPV6rFPT9QVTq0EoIRt7M6ggq1tD8QRp8Oer1HUJxY0Bgp&#10;FPugMpKglgbk9/jz1eoq3WDKs+O4A8VTCWV5BJINtrsNLge0G1j9HPV6qiuuHSurxjFaaPDIWdIl&#10;kDkC1wfDwPYc9XqINnXJtZTYhLBJCbjVhbQ7RawHa/PV6gpr8NFO6bbra9xbTb2t9R56vUnqxWir&#10;o6cqAoU9x/A89Xq9I8pmNl8qNttlIBBIH7eer1R6OsXEpX3BRGPc3D2i9xY+w89Xq5SQeROInFzs&#10;O1raa30vz1ep1pIqenkapbbGrIblvshxoDYa89XqOB0SylFU5go6rFQssM8ICGMhhqLX0Itfx8bc&#10;9XquT6L5WrMnV0FHNTo6bCRsJLAW0F79iPy56vVZf0rFLUywrK36aNQ7IWJANyQCPbz1eo2dFJA8&#10;Hzcv7qkkBSCSe31f289XqQme8ToPlRJiAJpgp0F7lreHt8Oer1Uk+pTN0dRUVVXQxhI98isxNyYx&#10;YXJOgtqBc/t56vVVPmDEKKTE6zFKhjIVUBENhcX0Ckaa2vc+N+er1csJq6eNo66CQqrgOLWsBfaQ&#10;fhfTnq9QjUGblwuKaGdVc33R/C4JJN/D4Dnq9QtZEznT1oWimIiaRiFuQbkjQaai/s56vUajp/mH&#10;EMRxhYHYRqsboANFJUk+PcEc9XqOjkOukrpHw2hsyrHEXAIBDG5YA6ew689XqNxk/KFFHTtWPtSB&#10;91jdSRbtY318Oer1CHhSnCauNKZfdIKhrWB799fYB+XPV6lLDUeTMKaqfdYgsP3dvfv7eer1Crg9&#10;BWNhrLTE2m2uoNzZT4ft56vU2Y5kd6mOTzQVDsumoJHa556vUGWN9PMJaJIkhInZ7Mzt7oHwv205&#10;6vUkazLyUVYaVIl2xkG1jcm3h7fbrz1eoA+r70GW0kxIThkYEPu9wKStiPs307/T28Oer1VjZ1zQ&#10;gxKnak9xJHWTYRewsdfDvqdeer1NFHLFiFBuw+ZkkE7BjuY3BO7QG4A17D+jnq9UTFZa6WspoaaV&#10;pUMhhksBbUHTTt2+76uer1Ah1HyitJXSRRKqlrl7m5NhoF8CPjz1eojWY8r4j+lYx7YWZ3Dbb2b+&#10;/nq9QZ0mW6uHEWxKpBKBSAwB9697Dnq9U7D8m1MktQZAqLOAzDsCANCfC4Hbnq9S9jyDhksdPSwu&#10;UUoj3sdQR2YW0J8dOer1O9JlBqplp2iCx0rFgb6Gw0J7Dva3fnq9QvZQyzT1NPCJINtQUCuzMLXB&#10;N2B7HTWw+HPV6jcdJMOgyxUJD5yhp2URtb3QVubE9iDfw/p56vUbvGcdro8Mjr28ovET57JLcuDc&#10;AW7Dv3Ph9PPV6i1Z4lSpkkQXVTvYAgkk+0H4DUc9XqKzjlIlWiSwKw8l5CVYWINzY2vqDe/3fDnq&#10;9RWs+1slNV+UygbWcuo1JHw9luer1A3jNc2IIMQp42G8kbQAfcvYgDvp256vU/5Wy3V42kUWFgbL&#10;lUWRSNoHvEa2I9n6256vVY76fMn4dS10FRMsbSyqGAsbBkvfd4nt4/mLHnq9VofTvGaGoghwmpYi&#10;SMBWUXXcpOtjt0vz1eowHyP8vaOfzJJoCissZuyxgd/6dfb7Oer1C304oKCqogXkAM6lgrWBTbe3&#10;f2jnq9RkcuYj/J6CGigBkUPENSLEbhut37C5/v56vUaDD83UDxLJKBGFshIuCB4XF+er1R8dz9SP&#10;CaSCdZRGdTcAg9xpz1epMYJmumq3JqEU7rWAGpF/H2a/s56vUIEOL4XsPmWQya6WJAA056vUk8f6&#10;k4fQQRw1EhCuT7ptYX0P389XqKRn7MMDSylHbyJGsCCWtb8h9XPV6gLxWnonSCRDsLncbEam+t79&#10;9Oer1ALnbIOF1Yq4pot8myWUSEgd/D46eHPV6iP596Xmsp3hEccbspb7IJYgEgHUdx2HPV6qzOse&#10;TaalxdWWnBamYl2VQLta/wBeotz1eor8eW0ra4RYnUpC0rSMq67/ABIBFjpYWP5Dnq9Qe4XmSsxD&#10;DJqrEgado52gEDk+ZtTQOfDa/hYki2vgT6vVgjjnNS8c7hU1321vft93PV6uZRHrkmnkLrCg2FSQ&#10;AfHtpY89XqxyVUgH8uRNsfmB3Kg/SCbc9Xqe4pqqorDNGNxVVVRb2dyRz1erIcVpoH+Qn2088JLN&#10;KPssD4W9o1BPjp489XqVmA4rRmCWqpQYp5W99msVYdgR3II9viOer1KDLtb5LyKH3/LyEMpOjbu5&#10;HtsD4c9XqHzDM11ENElTOG8qVgqqpILWXT4an2+znq9RtunWfKnA41atJVVQbDcbtx9o+A156vUa&#10;TLPVGSpxaB45biJl3K9rEAEmxHjc3vz1epbVWd48YlnkkKuC7vZgoC9grW9n3689XqCbMOG/zmc1&#10;BF2dQA5sQoJA+7+n7/V6hT6PZFwdpITi0QcJIwXcti3Yg/QG8eer1HUGF4UtEICywpuDsqqASLWJ&#10;LaHTnq9QQ5nqS+JSfyW0ccC23PIq7hrc3JHcjQf089XqBQ9RfLxBU2+WYpgpkVjYlhY2/wAQtobc&#10;9XqOJ0/6kqtLFiiFbxqo2mwJOoBHw56vUaKg66UEdKJUnWZwqbgCrBXP7vfW2vPV6grzf1spqjE6&#10;qWLbHDGFk92wLltCD/Dnq9RFuuWccu5jrIqiBHAlAv5clrEmw7anx7fs56vUUermNLWgzEPAGB7l&#10;gTr7xGuovbnq9SowKso6xClIVYRSbiG7Mg1sPZ489XqFnApcHq6gsq+VJNtdbC4SxNh9Hf7+er1P&#10;WP5rSgpXajkLVMsgDkqQFB+yF1Hcnvz1eouXULO6b6rzQksqKykE2Nyli1vaB7O/t56vVXvmDNjR&#10;YvPIh8sJYg+Nm7rrrqOer1AJjGZa2rSSqkkAaXfY2sSN3j3156vUjsUx6arENdUX924NxoQdNfoH&#10;c89XqZXjqZ6k/Kgbb9gBt297/Vz1epeYHTedEPPidwBdFvowBsdNRfxseer1PuG0LwbEp4ChZ2Ju&#10;CARY2I7XsfEc9XqXNPhOOVlVFh8MSCXvbxYHULY3ufh/Tz1eruOeopnNUE3W3A37kA+H9I56vUos&#10;BxfEJGpp6RJHjjcEg3BYag6aWN/hz1eo12UsWroJWl3ui9wi3uQ3hbwsNPgOer1GJy5j1fiKmOmZ&#10;qUxgN75BBIvrtufDwP7eer1Odfmyup6qBoZTulvcOdbgaaewnw56vU7ZbzhWYnUthq1H6d1ayg6K&#10;Tfxv4eHPV6j0dLq+pqcEilpV3SRhEc91LE2Nvo/p56vUf3JGZJadaakU3vEQuhsTfUm3b6P6Oer1&#10;C9BjsAwvyF914t11voAR9/t056vUjqjPFJhcSRxbUSMsXsDpfW4+vnq9UGDrVh+6WkEyxyE2jNiA&#10;xPtP089XqW1P16wacIlS2x4Qo0a4YjuLfH489Xq7PWPDMVqHlMly0ZXZcgAhvr8Oer1J2vzVhGIT&#10;Fat1VXK2IFrgDw+rT7+er1BXj0OE1kkscqiRXAsDrYX+K89XqLl1Cy/DXVMtKlOrxTW2DUAMD4fV&#10;/Dnq9RT+pHTSGV5FrHjpwiEFEUE7bWA+Bvr/AH89XqKFjPTjCppqJJneOOn3JvGhNwe40Gp9v7Oe&#10;r1D5heA1OCYHRUCt5oYCEBQSR7pP1+7qT9HPV6kXnUiipxFIv6AbFUFb3sPtG3sP5256vUQLrlW1&#10;M1E+HUs2sQ3hib2AJ7ga6n8uer1V/YvjLYdiC0yy7FjYs0g+Ny1z7PG3PV6k9BnulxDEmrqQ7tt0&#10;dFHcKTYj431v489XqNd0FzBNT5qpqqQvIEtIit23kjv+f6689Xq2UfTH1dwfL+HQCqqVMhdW8rde&#10;2mo+AFux56vVa1lXrRHiFNFOs6FGGtiNwNuw7ffz1eoQaTrXhLo8M7BJFU++ToPbe+vbnq9TVi/W&#10;rLcNhJKoUK92uov7Lc9XqKf1b68g0/k0tpI5SRC9w19Nfr8ddPp56vVVh1g66mqcyy1IjeEsGYkq&#10;Sp0uNPADU/389Xqqw6qdUcMRHpMDqxIsjuWkBBuxIawJAOh9vPV6iZZozjRPUjzJGMZfawta7g/4&#10;r2OnPV6gqxfEI6qqM1SQERvcA0JbsD7D7L89Xqa4xUSVZWo7TDbc97kWH5c9XqEfLeM/IViUECFo&#10;FCJc+0HUm9+3e3PV6jTdOsDmhxmKUVMssJI2hReMsSWFzqAdfb2vz1eo/OQ8sxEmroFLl5A7hrG7&#10;D2e7/Hnq9RocDxOhwyCSpqnUvVIgtaxBU3tb4i/PV6oWKZ8wKGpC0ZCyKey3tuPbdz1eoIcf61xN&#10;QyXNpo3bdICRoDYffz1eoGqzrfO8EcVAdzQv5jMzf4tLC4BNu+vPV6uNT1qrZHWYTCoaMjeyi21T&#10;3A7/AFnnq9SiwvqjSYuWnLgOEDgHsFuBe4B1+HPV6mHHc/4zimI/oZFESi7EMp3C4C+0ggD4eHPV&#10;6kpjuYTXVEVRCo+XGjswJAJA+0PEXvz1eov+ZaNaqZZRFshcyBtgI3E3AA+jw/U89XqA7O9NT/JN&#10;TIjN5YCxhl101Ya/w+jnq9QBz4VAIhAvZidxYdtRbTXS3PV6uVGsrVipTQi62AUXtp9kDw1P6689&#10;XqeYKPGavDZsar6cwVKMU+zey3HZvYe/9o09XqRlQa5a8Rr7iWO8pqSb9vHW/hz1epbZLzVU4XMh&#10;pZ3hO57IQC2l7E3Gl/AaHnq9R4eh/WqpXGY6RZiJlA8xQ1mPexYX7A6689XqvK6W9TKXE8kxVE0u&#10;6eyglbgAkDTXxF/DTX489XqMv02zrDSmIgFmUixa5F+5Px789XqM5W5lpKymkSIbnCaAi1jbxPsP&#10;9PPV6gqxqsgp6I1czpG7uqkE2AHc69vHtz1eqtv1UZEjxh5sViR2JjYgKO5/dt37jx+J56vVSRm3&#10;IGJ4bBLJToQdhZ1Ylizli273hcaaC1vDnq9SEocp1wr4pJKZpVkB2oBdVD6BmHgAeer1CThXTipe&#10;kSPyf0cqFdwsbMDew+Glvv56vVFrek8dJh61Ey2YyAAJa7B/b3HPV6gEz7k6OkX+Xw0siL75XcRc&#10;37621v4fDnq9ReauhpaOoNJuR/K2gqPtrfsSB7fbz1epjkhqFk+cCFwupDg2G42uD42Pj7eer1SU&#10;qaqUwQpeMQIykAX8wkmxPcDTTw08Oer1LLCqiWjikgL7JJLMl7HYFB9vge9jr7Oer1T6eroZaoSE&#10;tPvI3k2Nmtrbtpz1erIuOnEIpI4wwEGyIJoA4J8Dbvfx+rnq9SqrK+njSnppz73u7gACBYEAX9lu&#10;er1PdDmCepplhhchYTtVCAtg2hF76gjwPj8eer1CBgMTzOySIF8k7lLWvtHYW7E6356vUY7J8FSa&#10;CCoEpli8xQN66gallv7Bcc9XqHOnSgedqPywL2C21A3Am1+9v18Oer1PUnSCHMdCKq7RIFZRHtG0&#10;/vA3Oot20+vnq9QT5g6Swqkkk0OsYCsire3gWv7Dz1eooXUXpTilDf8AlkSqSpuwUgKT207mw789&#10;XqJnm3LclHNbElG6J0tIh0YC/cdh8f489XqTmIVCVVTFDtHvnari2i+w/Tz1eqeaCSWsUTIAIwGL&#10;XBt7Ce4sRz1er1PLiFmjlEQpxMD7iBXYLr7zd9Rpb8+er1cC0WI19RiiU4pIamVvcFyFC9u9zY/E&#10;89XqlIPMUUMaLHGL7WUBTrcm5Pw056vV7DfLr53p5fs04awPYEG1/iD+f389Xq4TVdTWVMiU6L5c&#10;O0IFUAg2BJawv21+jnq9UNqykqAqRykypo6ixv3Pbnq9WOnjY1+0I15EKgW7WNyRz1eqdUyQ0Uwk&#10;pUMkg9w27fA+znq9U9amuo4vMVyzsSzobBbEeHbUD7+3PV6n2nq0lAihksjKfN72AI0t8QfEc9Xq&#10;WU9bFUyrTUl0hjA3HXWwBNie1/18eer1JfF3GISlUdYo1uxJ76dhf2c9XqbcKq6GrnSIbt0VmdiD&#10;tsL6C+hHPV6oeJZhgqy0NOwZpJDstpa2hHh2v+unPV6vOXSeQU5uJLI7W7EeweFiO456vU41M8dG&#10;4WD3yujD/Cvfefp8Pjz1epY4Y9FI0Y2s7uyeWT7x1+GttfDnq9Q0ZSFXhmJrU1FG00gc+BUqD2Ph&#10;37/s56vVbx0mhxXFKWgEE4hjiRDInl2JIFwLm3hbX9T6vUbakxmtoKJ67aY3eRdq9g1rXA72Hc2/&#10;pPPV6uNfjmPbzDiE5HnbSqgXFy1wT37W56vUr8qZ8rpMwR4cX3IrBPNOoViCT8fu56vUL9XmqhTy&#10;klTzNlmcnufYQBc9teer1BxjXU+Q0Drh8bQLKHCObFQQbdr38ba+3489Xqb6rqVTV9c9JBdpIowE&#10;kcWJJHgfZfXnq9ThgfVPFaBaanmlVlDFJibgqfDaNuoPieer1Kam6qTVMsqQESOd72BIuQbXv+X9&#10;3PV6nrKueYhWwySTJ5reazqxu1yfZ8Oer1GD6ZZphZ1rfOWQFmUEAm4ubW9lu1/geer1HXw+ZMVg&#10;hkqYyVdDut3De0n6NOer1ARn6jkkSrpZwvkoGEbMOwHb6R489Xqp39V/TU49gSVLTKrBXsqKAD4i&#10;4JJ8O4/s56vVrPdUhS0OfMQWaR3qEcKqslkIGo2kmxI7G3btz1eoFqvy56qfFBSgSO43XY2croLL&#10;+R9vjz1erJSxVMswliBjkbTxCiwvb6uer1Y6aGeKePFJ3BCkqba7iDoB9Pfnq9SjkqpZ681kCMkM&#10;kdmVybK1z2tcnTXXnq9TZisjRSrTQr+glBZtSSRqdfr/AC56vVlwSuaC6xmyFSyg9vdN7Dvz1eqb&#10;QVKVkhYCyMSRbTdfuTcA3BNvu56vU3T00UfmrTi6xAsb6kbTcHtax7fTb6eer1Nk0ktROChZI2Gp&#10;YENfwAHx56vU2TySNHKkquJkIZlAH2SPZ489XqkPiMUfyqeRcMSruBoF9nt56vUp4Kapjl+YiaNI&#10;Bq62uGB7AG47fqPHnq9U2nwfGais+cop0KICZInClWF9GuRu08AO/jz1ep2fBojDUzW2GViz/Vba&#10;Br2PgBz1eqOJY6inMoO5VK+7awubgAfdc89XqiUtPXrNufVTcumlyNdAb6ac9XqcRiuI4lVySK8U&#10;eG7FEUSxESKwvuLSa7ltawtpz1epU4OsNZARV3dAg2i1yCbi5sLEG1/hz1erFW5brK6IvGq+VIig&#10;E6HS/vAd/Dnq9WZct4gEalX9N5KqzaagN2JAH5/089Xq4yYQ3z8K1CuI4QxCm4LX/ePhrftz1eoz&#10;vSjIE+ZahMVxGMxBok2g6i4YgLoD4Dxt9Nxz1eo9PTjK0cNnAUqT5V/Cy6sBfsRa1uer1WFZKyPh&#10;VBRNhvkeaG2yCQkEEka2sP1+vT1epbphbtPJNSRfoijKqEjU9j+p/bz1eoK8wfJ0kcM0NLtiP6My&#10;XLFHFzqvsB9nbnq9QSYq0lfLUUcKe8yi5CgC5+PtHPV6g1xCjlknVZ02J7yykdxYafG2vfnq9Shj&#10;hhgo9sTWmSNljIJsxtoT2vz1ephZ/IpY6mo96cq4kUWP711+Ph+fPV6oxxHBHo3LO8MjAyAXAuwv&#10;uB0NwR4c9XqR9TWYXPNC7kliRcEAC4Oovf2a2PPV6pVXiEENC3yj2lW+3eAdwHcezX2c9XqDCXEP&#10;MalMxaJgTcj7LEE6W7aX9nPV6nSavo8IxXyqbc0coKkMS12azFr+Fj2HgOer1IfF6+rqJ7pOEiS+&#10;lgS22/j8eer1J6KWCaGKraQxsQZSOxv7D46Dnq9SLlxKpqZJXRgka+8ABcGxsCQD3sL69/r56vVE&#10;XHpBTFJ5C6MrLuFwVBJvbUkW9vPV6nfD8chipIWhe0iSBArDuttG+knnq9S7OP1ABkq5RGTdhroC&#10;mu42vfTw56vUKuWc014KtLKPKmVGL394k9wwOo56vUYnD5YKqi3SAqjxq5Xvc3sp8fideer1I/Oc&#10;6T0seHx2p5CpFjaxP03+ux56vUUnOeUvnaxyE+wGElwbEaA2Nra3vp4fn6vUTPHsgV1DJUurlg7E&#10;x37RjtYe3XXxP5c9XqeskdPK2vpIsLj3Fy4DsRcud32ibAC/bw07Dnq9VpfRf09ZeMlLDLTCQoFL&#10;PZQxDXPvft/W3q9VheB+l3LldFDHTU+xUAkawA1Gh+o99fb9HPV6lBVenl6Sd6yO38vddgULqjDu&#10;bjS3a2mnt156vUg4OhmD0NZPUVjtNIpLM2gt8PG4tbnq9QaYr01wqgp3kggVzIxUBRc3GvvA2tY8&#10;9XqRtP0xoZaRqPGobXII2RgEnvYWsNP6eer1RpfThhuJVsWMAiOhCMpVwCzyEi4vY689XqCjFfSD&#10;PLUupiCyBJGJKWUNYlQ+pI7gaD6tOer1EIzv0jx3AY556ineJS4jKquoe9rDS+vPV6gNxnJMixsK&#10;pvLZO7ve/jcD489XqDSswul+XFDtaWe+5CVuCewAN/Huf7+er1ThT1gKRVkYjnRdyKWF7DubfT4f&#10;R7eer1Yq+fE/mIlaVVWWw3NqVVgSSbm/fS3gNeer1ejoIaOaKCljLygIxCgG5PY+A97w56vUqUwv&#10;EJHp4ZaVkidirXGlm7ai9iDz1eoSsHy2+GzQny/f37SQPadNe5Hx56vUqJctVeJ0cL1qkDzN9xa5&#10;2sPc1BBB1Bv9XgR6vUoBg9c0gpTtipAWsFAVgAbkKfC4Hhz1erPFWii3VUsoiS2wbtbgn/DqSbd+&#10;er1N8M4SoDtCVXYYt9uysD9kDsCBqbdu/PV6uNBJS4YsAwRpalFDXLoFAI8PG4t7fj7Oer1LzLeM&#10;U0taKZo1DDcGJ7e8b3Pc6fDnq9UrFHpGlbEY2RvLvvWK9mAPcj+PPV6kPi1HWyxP7xkijKFQ1iCT&#10;YkD6Dz1epI4vP5+FTmeJY50IDbdQXJA0JHvCxtf+0c9XqDt6qRbQIoaoawK6AkDxC+Fz+uvPV6m+&#10;tp8ZxB5kpGWMx7FdWB18TY+34256vV44JU1VFEAPMlEixi2osQR2Gmnc89Xq40eVJxI8FeHMUDAr&#10;tBBF9D2HYHX9QOer1ZJ8IrIWkpXgdUAAs6gEliSGF9dQPDx56vUpcOwCYYnABG7k2925G64uSR42&#10;+P8AHnq9R7+keBQ06x4hXgmaLbtXbcFWBsW9hB8P6Oer1WIdKa/AkNLh1QsiVK2QyhNC40Y7iQNd&#10;Bpz1eo9WAZmpcvJ/o7lntd3Uge9c2Nvbbnq9Ql4Z1aqH307D3Nqne1wxP7zE3N7jnq9Uylz9TyRw&#10;vJUeYLuwsNADawP1gC/PV6sk/UemanRS22RiFZAbgC/6/Vz1epO4ln3DqChnAba6EKpvc223v8Bf&#10;TTnq9QRY/wBb8LpqFaoPf5cNdQLkm/j8Qdfo+jnq9QCYp6hVirHxJXd6mUMNkhN1W/u3A9oPYez7&#10;/V6lDQdb1xbDv5rWxiN1IEw3WuPh4g2trz1epd4hnqXE2gpHJWPaGjttNxbcL3t356vUxz5l+Rmh&#10;xCeYHzFKMhK2Da9rdxz1eoMMazZPXXlhkRDLuXyxcEre1v7+er1L/pTmaGTEqaOUeZJHdvLFiAb2&#10;+APsvz1eq3TpbNR45QLBUDaTGo2m4JBGhH0c9XqWOYMnfNKke0EajUXF/r56vUXfqd6eMMx+j+YS&#10;hSUlGBuoIZvbr/Dnq9VY+dfR1hEWKtV0NAY55ZSroLbVW1jYeANv1vz1erFQej3LtWY4kTy0iJsu&#10;wFS40I3m+lx29nPV6s2O+kTCqeinwqKiV6ioKbXIuEI/whbDae9jfnq9QNZk9CWHyBKqtiMh03Ro&#10;b2AGh7D6bH4eznq9QHYn6KatmaWjGxEZVUuLk2JNhaw7e3nq9SJxn044vhE8rLB+kQKSqA2sL2v7&#10;vfnq9QcYrkibBHDSr/lO4Om0WIP0fr7eer1IX5AyVkWGqy7EKkg6FzfVQfHwOvPV6pUyz01IIEZX&#10;VnJIBBKrfXwsbc9XqZoqLDqyneamLfo5FDWv7wB8fpOhPPV6sMkU9R5b0lMsXnS7VKtfcd21lI76&#10;W56vU40OWsYWor5qlCWaYCMkAgLsAZVNu1xe5J+mwAHq9TbLl7EqOaSGeOQygBO4YgMb62JHf2E/&#10;Tz1eqXVUU4FPNMhCLuspHvADvY9xqL89XqappqmWJ5pFWnLBnRDcswvcm9ja/gAeer1OmGJS1NWt&#10;SyFVZkI8bggqB8O/x/bz1eo3mQcLpqLCZ62VBCKd4fEGwbT3QO4uLk89XqOTlWSKkoYcQVQyqLDb&#10;ckqfEjnq9QunMPl03yNMbRlC/YWUXAYXt+X9/PV6mOqxTE4qVJIrCCKJlUXAIjXuPs2A56vU20OY&#10;TTwhzC4Bu24sCo9munbnq9SlbM1UcKIknWJt67XYXso7i1wLHtz1erNhmca+Ojq5a4eXGQFjbdYX&#10;v9ogXNu+gIOo56vU/YP1MqcLlWGN/MVyFVkNwD9Z056vUcPpPnmuevj8x1aSXYxJIsP9UaDw56vU&#10;eilxmKamE80ijzPD2aeHPV6g+zFmuGCJy67kFx4d/ifo56vVXz1vzEqvNPTLubUqAQAWAv322056&#10;vVVF1Jxyh/nY+ffzvmAwZQSbA3Gh9oPPV6iZZszek9ZX4NErzPSz+U9gWQtbTYw91lAsCQSL+Oht&#10;6vUUjqPPS01UJhUbo6gMCoUsFIvcX8Bf9deer1AzJiGHRzU+ExyiWaYMGW4Fr2IJHfQXGnPV6o+J&#10;YLEtb8wTcLoALgXGq9ydRbv/AHc9Xqx4ksSRNiUqbZ5FCoxHZfskae3+HPV6p9I+HwR/MKo+TgAB&#10;GhW4BuPqPPV6k9FJi9bStKAHjEhKyDQhSSAD37A89Xqd6c4RJOaT3zUG6lgTsG0aix0vbnq9Qm5W&#10;pTRQS1gVX8nywmlixU3Krf2+PPV6hYp5IqmN8QpKV4TGATG1r2t3O0kAMfZf7+er1IqtqcWrqSJ6&#10;uERyToCyj3lj/wBUGwLDvqQL+wc9XqQeL0FBSVa4gZmjZCTKiNYMpGpYdwfiOer1IPEsZw2nfzIl&#10;27twRrm4DDXXTx0+rnq9SPra2OkwyLDYHKsz7yQLBl/dBVdBr3vz1eqfgeJqEaarjaBo7BSXDBvo&#10;HcH+OnPV6hhy5ilQJI/lzviJCm9iW8Rt+jvpz1eo2nSLONN880VYzG5QbSTYm/c+Og0tz1eq0bJ9&#10;PiFdlk1lXSiJYQ5T3beYGFxcG5PPV6gzxjJuJZhp3eeDfEoKWewINjoCD8L89XqJnnz08VQwxv5r&#10;GCWX3SqkWU9xc2N+er1FNPRGrGMrSUcMskVOQEUgEWJPsF+/tvz1eoVMudBMep6aOpraW0E+9REq&#10;gAg6Anudw+rvqOer1ClgHpgnWpWoaKOGpUl1DrZynYDQePcm/PV6lZJ0uxWAyUeGwbjv27dpOoFi&#10;bADQkac9Xqa67IYrMIC4nGUET7Sm02Ze3fwIOvPV6pVBDU0ITC/LDLEqsLEAa9kOhJ0GvPV6p2I5&#10;6iiMdPIyxlFIKAAEC1iQQBpz1eqVUVlTVU8MGGXMrFAzFtLFrlvHUDwHPV6nzDa6tgr/APSAZ1IX&#10;bITYgLf3jb2+znq9TxHm6rKxb0UhiVKWJuBYK2i6XN/z56vUYnJOY62gpFoageUrEHclgCvgx+Hb&#10;8uer1GuwlTmTDX8kblRFIa99x2+Phrz1eoOs2ZXSDCKmmhcMxVfdA1FhcgHT6NOer1V0dTsqUmDY&#10;WaKriS87SMGQ7gfevqRpfXT+znq9RKMXNBT4ktJXLe928QQCfdJ+ggc9Xqb8SMMWFpLGF+YYlXfT&#10;dtLWH3jXnq9T9CtNjIkpmCyGFFF7WDAWFyfE256vUmcWpRKhqadgb+5IrjX/AFbH6uer1JrDoFUp&#10;RKVKhi0o091rkEfd4nnq9TRWSVC7keUBZS4UKNLjvr9Y56vUlsdaWnpAklw0UaFl72LEi9wSfd76&#10;89XqlYdhUMsbT1V7INWY3UsPbrrp4c9XqyovlLHWTPuRZEsosCL9jbva3PV6npMap5ZWmpwN8UxU&#10;lQbsB2uO1wTqQf6eer1TsRrJqmSVnQpbbaZTdDrYggd7a3vp+z1epplw4yQy0sM+zaSzNay3Bv8A&#10;E2A1HPV6nDBaaop6o11JKJIZEZbMoA94WNjp37689XqXeCZNEmINTqNse0Hcva7Wv9Pfnq9VjPp/&#10;6DV0eK0eJrBIaaoiDhn1UkE+JJA0JsNL/Vz1eqwKXophq4elVRKsUm5mLKACzW0Bt39mvw9nPV6k&#10;q/Rh5ZlLoFkZ1bcFAN9pvb489XqDnNXTKkSKaGOLbNLtYu6ElgdDc+H0c9XqLrnLopiWO0YxGuiS&#10;FEKFFIG0ge1R46X156vUj8N6ZVktekVEDHGrbUINlOzUfC3stz1eoZcp9PaWCaGpkjJqQDFY2uys&#10;1zY7dLkDTnq9Rvel2Bx4pRzVENN5ZYlApAAJUkX+kW56vUeLpnhcuHwxzHasjEoyXuQO/Y9weer1&#10;DnguGSxVZQA7Vu3YjXv/AIe3PV6l3SxyTu80KCz290i4A9nw9uvPV6m2rp5REIAAL6+wga6d+er1&#10;AvnTCaVKSSek2qxEjEdz2tp9ft56vVXT1GwqaTfWUjCYIzqBYGwYhhrtvcW8Lfw56vVXfnWiC4jP&#10;W4hYRxPdzci9h7uh0+F+er1BzXYdU1GHpEZvtITZblgD3t7unfnq9Thhc2ItOqRy+bFEibSt7G5N&#10;1Nze69ifu56vUIE+LpXIIlVYtrBNACB7LC48bc9Xqd6LMBopJKmWAyEEKG2XAA7ALc9vE/0c9XqH&#10;vJTGvhStkXcItj++AoBHiPiPjz1eox2Rs30rA4bUkl3YgkA2RRpr8eer1CBWRJPTvXU8y1MltrWA&#10;A2a3Fj466+37uer1Fp6p5KweowWSBGDSO4PbQCx7+0A89Xqq56pdNEwmonrIQzebaT35GZVZbWKg&#10;3Ci47C2uvPV6iT1OHeXL5mIxj5mfcQo94aEkgE20B9o56vUjKabzZTTVCqXYm4CkWNzYeFtbc9Xq&#10;VlI1bTwPTVYjMgBJ8skp8LnxI56vUqcDgmjqoqSeQn5qNXfxIN9APgbX9vPV6nauSCmiJiCyNUXi&#10;QsoO0A3JuQba37a89XqBSHBKmKWtWDckkUoVxaxs2oIvqR4XGg9vPV6ozgzCoopDv2qw94gWZTc6&#10;jv256vViwJK9YJ6+NFErbTcgFrfZ90fnz1ep9pVjmqTC42IDvJa17m9wPYSdbc9Xqx1FW0dXHWQ/&#10;pqaFGsptdnLEi3c+6PD+jnq9TVVPTTv/ADKsfyopNymJwbr+8WP0c9XqmU9fQJ5KKAKfZtVmHdiT&#10;ZibX+jnq9XGeskeojpQLpGGLBSAGa3ugduw11+HPV6kTilTFUQzRMpM8yMVYi6LqO/hcezx+/nq9&#10;Sdjpo6WNa2KfzGR9YzYjXuo0vprz1epiqaiuqnkERCRBztT/AAk3Nzr9w56vVNqsVj20UU1itPIT&#10;InhICNFHcqR3v9VvHnq9UqkrIcWqVmqbQKEZTtuNSSALa3uO556vU6QHDsOm8nZvRhtVivckanXx&#10;Hfnq9U/EpoqmmipaSVIlRhIxKfvEDx7+H6356vUzSTGGpjpqmSyi5O06WPbQH289XqyUlQtMnzIA&#10;99iuouV1Nm8dPo56vVLeKohnSZ42aCU99LW9pHhfnq9ThUz0qRvVNEFV4RHtOoA8ADoQb63GvPV6&#10;oVPULhzK9NIvmyXvFqXKroTcWAP0+HPV6pMkmJYiIcQhXdNFICikEkdxc+2/c89XqEKl6ef760xK&#10;OZ62qr3fzYUjIWFFAbcWYBbMdNCToToCOer1C5knolUYiIaj5VUR2LntZxqdpJI1+nnq9Q84R0jo&#10;pJVmmcwJBuLokakN7AD4AfAe3nq9Qz02QcCoMOiraqLeZFVUG0kMWtqR7R2+vnq9Xa5Boayk/lyx&#10;LsLMyKqgbCCQL9r27c9XqTeYOlMFVTzS08AiFELeAPvfR3vr2vz1eoqWaOmlTQ401XWQXhYE3VR7&#10;hJ+GvPV6gLxzIuJNNJXMfMpmuF0tYg3Ua+36Oer1Iyqo3v5lOLi8YVLaMyn4XAI56vUyPXTYHXz+&#10;RRmaacG4UAncRZjc2Gv089Xq5YK0r1nlVaAs291D2FtgGlx4+PPV6pVbJUGpkxCNNm9T73jqLWHb&#10;vz1eqLSOvmD5hLpHexNhditt1vrtz1erhhs1WKiey7/0YERFtoAb3h7O3hz1ep7oMQiSpjhY7mZi&#10;huouF/ev9PPV6oskrUSB8VBs8jBCltEPYEam1tDbx+rnq9TjTYnLUzItFROsKbtz7lKbQCQLGx1+&#10;Pfnq9TVDjk9RtelHlRlmjVSLbRu1v4jU9uer1PstHCnmQ10UcjuBtfQk6akE9rHnq9SckpmSU01Z&#10;G4JUIZF8Auose1z4kfXz1eqVFV1mJ0s2AqjMHRCkjIAVfcD7rAC5t8eer1S6SWhqZZKZla5Gw3vY&#10;MP3vqPPV6pu+b5EPFFvQsyb7eIGv5+HPV6oUsvyiGnSFTYgqSBqLXPf2Hnq9UxK9MUpVoahvKnII&#10;F9VPe/joew08LePPV6mqrDJIlPXUXyxjTeLEe8oFrgd/jqB4fHnq9UbDMJjNI1TSMk7L5jDaw3KD&#10;c2OvfS1uer1d0teh20yqBMUBa9tyq19T4689Xqz/ACkNTT1MlZ78NNZ72sbA6E6C4J/Xvz1epuw7&#10;Doq+vhlikVVmUSAn7IA/d+BHsPPV6lJhGWxi9fNF5TDYrCNwpIEh1BAuLjv4689XqMblnBcOjF0N&#10;qiOL3XK6drMov4k/fz1epVYDhyNHU1dYbgi6xeAPg33nnq9SgqKunjofOrn2vESRYDVP3fr56vVE&#10;lrqJd0FMPcWNiVZRcnuGHx8Rz1epNR5kpK2TfXSNaELa/cj/AAkc9XqZ6fGaypqTU1cir8q0jIq6&#10;EqbhQ2pvpYW9vYDnq9U1s2HEYYnc2BG0qQLgf4QPAn489Xqd8MxOmxiGek8qRo1IVgV2AEa9ja47&#10;DTnq9SUxbK1DiUSy4giqA8hhDGy2Pa48SLePPV6guxvAYcNqVmjjk3xqdwRTYDxPbTv489XqQ+ZP&#10;lamljNJAWmhdXFz9oEWI0tY+Njfnq9TBUU1E2IMqusU0O5m7aWtYfR8L89Xq5pfEZpD5huw7EAan&#10;ub9zr2v+3nq9USvo56JxHUSkoDcADUXH5jx156vVGgalniMc8ruwJVXkRVIG7uLaG/fw156vVwqC&#10;8lM77vckYJqCCLA66m2unbnq9UFMIlef5mFzH5aMoXSxB0BPiLDX+I7c9Xq5Jhz0tMYFN9xWxDC9&#10;xfuL+P0c9Xqm01KKel/TRb5Rb3Te/iD94N/u56vVkmnpo3mE4I27UjFib7xYgW108T4c9Xqn4c1M&#10;iTpQustroYyRdfd0JHtvz1epKwpW1VerTt7jM0YJte4t+0X56vUs6KyUMlCan34wbl1JDXY+4pHY&#10;/E/Rz1epE1sUMtAFpdxIka5FwBcm48PoPt56vU54TFS1WJzSTMIxTxoDe17A+INwOer1R3xAVc8c&#10;EbJu947QBc6naBa/03+rTnq9U/CayeOWf5hN0EUYa4AUk7tQde456vVBxSs8yIVNKCqysybvAG1y&#10;SRobD2f0c9XqcTh9fSxU+2eOviUXkkiVgSbA2JYDXwNvq0N+er1YKeogqcUeBrIsMbMlrbSTpYH2&#10;jv8ARz1epvNHSTVcrQhWlXaXKNfw7mx2/Rz1erJU1NDRhYpIvK1VGOp9pBt7D7eer1Zq+74r875o&#10;lhpwF2g/vdyQQNRz1epoxky4jiSS1xtGfdU6AaHTx56vVJxauloxBPDYzu2wB9LhT7xBsb2Gvbv3&#10;Ps9XqmzY3JU1fyywxtuILudC2l7m4sSB2H1X56vU1/6ZS1UDyN5tOZHW4W7C9vHXS2nw56vU8Ytg&#10;VK1bLFTO3lkrIIyu6zAA7VPfU66/t56vUx0U9XiDTzeWFEUgUqRYjxUkGx+v+nnq9XCecLicbFHK&#10;uPfQXa7Am9u/PV6lDUy0WHwxpSxkGqIVgFBbcTpr+3nq9UbCahY8UqIZhdlO2wI1He3j9PPV6puI&#10;LWSzK0LgAIfcFhYE9tPC3PV6kxUQSSSiSlQ6DQ7idb66m5Nhcannq9UuJd8SyyEKrOVYMCLsQPs+&#10;0fHtz1erMs0dU/yqzhFDbR3tbxHxtz1erLXKuKzRQ0xECxki6qO49n0jx56vUmlxCKixIStfdLIF&#10;CkkjaP3ifYT2tc/C/PV6lUHE1WKh1MZG5yotqSQSoNtQTr9/0c9Xq54XWU9VLWyGPbMW2LuPusQS&#10;bAHuR2Pt7c9Xqb6mgH+9MMd3IbTutwLXI9o7c9XqgwYpFLMmXcV8yGaojY+YhswI02KbgXa+g7m2&#10;njz1eqVRrC0U1HRecwQoIy9wRtGh2nSxPex56vU+PTGhdK+pjtudbbgDZreNvb3156vVKeplxWer&#10;+X1WNlAXSxsu42+g6c9XqRlTUMIytWjfMyObG9gFubXGv0fn4c9XqzYTahqYKWzDzZDZm1tYEkAm&#10;9rnt8Oer1KCaSNY2aNrPGz3JOoYg6DsSP1+HPV6kZPA8OIQSLUr5Tm/l+IIHcn49hz1ep8p9j+VO&#10;VHvu62Ouran8tf489Xq5fIs+LRlJrxA+4DY/pLXIsLCx7i97fHnq9WKveF7Uzuu/cN20EDU/s8ee&#10;r1YN89NAHX3QWc6EXA73HwJ56vVyWOWpmjEhupVXCgeI1N/p+P589Xqb6yrpRSTRSKEUSCytax3X&#10;7a+zsOer1MkuF1Hyq4tTOkMaEELcFrjUlh4A9gPDnq9T7QSVDU6V1MpeVGJtbSxvf6QDz1ernBTx&#10;1tZNM7Ax6Npa+62gI07nTnq9XKsp4paRahJgNuhUaWFtRb4d+er1Y6+hwqmpm+VRJomi0J9pHfSx&#10;BB56vUzLFidHXJFVrtjRPcsbhlOtgfbz1erBgzQ4k0mIS081OH3nbL30NgAve30/089XqUGG0tNJ&#10;TGqJCn3VAAsSBckW9p+Px56vVMqsHgq40XC0IWxDqL63Op1P1aac9XqfDgeJS4T8vhhanFEFQPtI&#10;vbsqk99Oer1TqfJmM1m2SpLKZ0SyFRbcLks1+5YC1uer1P8AU5aYVW+NDCSu4jQAANtsDY97/r35&#10;6vUlcQwXyKqaCKIyMxIYizD4EEeF/Hnq9SYqcHTB6qSijXzhtLWF73A1HexJvoNfHnq9SZSaKBtq&#10;xu7rdlJBAGpBDX0uO+v5jnq9XATS1FUZ5htsrWY2uGv3v9HYf3c9XqeYaifE0nQSER0saPcqC0mt&#10;iB31Hck+Hjfnq9UZJZ5ZVSNrxMdzEix001/o56vVlQwQVTVVG5K79zX7EKO1jcc9Xqb6ioUCeeRD&#10;sdiu64JN+xA00Pfnq9XKtooYqSKKMsUjG4sCde1vo9n9/PV6nbAqeBpjJiK+7GnmF9xuLkAC3a3g&#10;SfH6eer1Y8QkoDXtR0bhzPa22/uj/CD9XPV6maKmrYl+Zqi2xm2IB3CjsCAT38eer1PLQS4jAjyI&#10;QIxtj362IuCbnU/Se/PV6sTMGmh+Zs5fdHGgsATa5HtuP7T4c9Xq7AWF40hgCLI4Vig0XuDcj2nn&#10;q9XeKGrKzYZh0KrBGqmSZL3Judy+zTt9ffx56vVCpjItOtNu2iRfLUNfTX3VUdrHx56vVlatWnwe&#10;UQwPUyhyHij2722gkKpawuTp3tfnq9UOlxX+sNGmLVVI9E8bsrQyMC4ZTb933SD4fs56vU7YnBg8&#10;6xirmmilQA3jjD7QSbki47/C/PV6uFT/ACzD6mFMNkeSGWNmuwIIN/jex+nnq9UaWOOiR6qWESsV&#10;Ug6j3S2p+nnq9WeamNRH81AVjSBlCRgAHaBc99bD2DTnq9TW0NReX+XhmEoLMlrkgaE6XHx+jnq9&#10;UagoZJKMzsGWZiRuubbdSVGvgOer1T8HijRRTqGiR2ZrDxI7Eg/Tz1eruWrWGdqd4wI5LlRYbiRo&#10;b3v3P5c9XqS481mMm7YoJUqb9wNT38Oer1LWCaGXCPk1sG8typuCSR+2/Yc9XqTbYetFTR1MzGeo&#10;Ntz7dqgDwt8B37X56vU2ybXq9hu8SkbfYT3I+kc9XqdYJIK2EJIgEcZNhb3i3gT8D9/7PV6nJJae&#10;eZjApZ9i+7394Wt8eer1OELpBSF5lUy7SdwvcEm1iLa2Hx+rx56vU24bRTtSiCaIOqyttAAJuT9o&#10;n2Hvz1erPU08c88tRCoQ7ApuRa4FtLX8P1789Xqb5K9qwUckErRrG5SQaCxUWCi3dT43t9Hjz1er&#10;Fj+HRYri8kUsrI+9TsU+5YaA6Hnq9WD+WtFiVNFPGybb/a1VrHTtfvz1epxkmg+amoGQPLcCREFg&#10;VvcBTbx56vU1yK9RGalt0IivtsLmwPa38eer1f/UOPh9atOoiimMhGpBsdD31+Hhz1epaQUVNWyC&#10;oWVbkfvWub6+z4c9XqjS4XBAZZX2s6qWA00Fr89XqSASipW+bkVNQCgbQk6kgi3x8eer1JCvyRg+&#10;bMYjqI770KFU/dBBJH3d+er1KPBaMZdrZVqy3yqxuHksfdKg2NtAAT3PgPbz1ep//nJSkjiTamyM&#10;uz2vZfZ9mwP6jnq9RTOq3Uqvy1LNVJINysQGsCCCdBqpHPV6q484dSsxYvV1eJYvJ7xYt7nuALqB&#10;dRpqND7e/fnq9QP4BmSvxWZKRZGijDMqllI1JuSpI7WI1Gn3c9XqHDAqioo3lrpLTLDLssx1K2BD&#10;aX7356vUuIc+PRQb6aH9HI+07X2gNrb8v2e3nq9SiwXOuJ0+Kwww+7HIRvu24gE/aJ+B8Oer1Dpg&#10;HVwCmmw+aYieKUhWBG0jsTprfnq9Q6ZQ611kDwQRzAuRIWAsSRcbb+7fsbc9XqNhgWcIsYp44JpU&#10;u219qnUEgED2+J/Pnq9Szngws04rHYMdwVja9wFv4rob89XqA3qjHlmsjiwynhImgDOZLgDbcWFr&#10;fG/fnq9VbXUyGijxWogqIykxZbELpcC6ge738b/0c9Xqrq6mYVWYbh71EDJO8sw3ai5Uk3vbxF7/&#10;AKjnq9RB87UPy2LmlkYMIQC6fukDtoRbxtcc9XqDjDcMgkjBSIIXmJVQL630v8D+Xw56vUYHKmCP&#10;DTDGMUW0dP4nQhR7x1IFhbueer1Gt6fUwoMQgrMNUtT1DKSh9692AK6g6eHPV6rOMjN/J8GVYUSI&#10;PILodbbhcjnq9Ry8hSQLRw01SNlyGKsRe/w56vUZrCKyOlnSelgK7dp3dmOmo+r489XqTGOYpWzf&#10;MOHCRaIzMLEBrm48dL89XqK71HWNaN5JHM0UxZV3G+qi918Pu56vUVHNeF0c9U5pZF/SLD5hkUEA&#10;+8TYnQG49g/PT1eoCMy0lVhWOTusRkh2bxe5BNiuh+Hfnq9RZMy4ticVLPTVJZZFKpft7rEkW+rx&#10;HPV6gRx6uiiqHhi3WhsHG6w11BI1Gvbnq9SXwLMU7uadwzh1Ybd32QCSCQTYXGnPV6l3XYlWYtLT&#10;VUiMoognloCDYhSLm51uDre9++vPV6nX+s70E0SVKNNLJGTsjsu0DubtZfoB1PPV6llQZqSaBZUZ&#10;klp2BQFz7xa24WFgbd7m9vA3156vU8pj1dilNikOIFmn8wtExO0i4vZf8YAPceP3c9XqEHo/iCwm&#10;DEsQYhkAjZjYFgCFDECwHe/9HPV6rm+h3U98mJJhdTN56Js95SNGI12nswt7NPuPPV6jw0nqDwyk&#10;igp6s3BjvuLCwse59nfsf7eer1B9n/1jU2S3kjZmElQqhGVNwJ8NNfbqbW+PPV6gRxL1SQZhoVlq&#10;zdkuXa41FidxudB2Fhz1eoIP9pihnqdyEgsStmGtvh4EePPV6hUm605ar8KSkp282SPYx7EFj+fj&#10;4/s56vVllzLSYnFBNEyBQSJEup2nuLC/PV6uMGLYfW4omITFdguOw3g39u25Bt7eer1CImK0Kq9R&#10;Q7Yy8bgkgEHX8ja2o56vUx1tbTTBBSzhn2gkqtwdPevcDQnTnq9RbeomT62tSBVQX2tZAujsRcnX&#10;2e36Oer1Vy9Qsh4jQNNFPGrMrEaC203Fvqtb6r89XqKjnTJk3y00uIyeX5hFjcG7DWy2+/6Oer1A&#10;i+F/LzywwzATyhZXcWOgOiAHsDaxP3ajnq9UsV5qqiBaxVAgjN1XuWJ1IJB0t8Pq789Xqcooq+me&#10;NabbIpkslgAUuL7mPjftp4/Xz1eoScsy1VVO8ToFkpmVmZlDbWvY62Isf1056vUbLptTV9PHIsER&#10;JYCzd7n3rk/Ak+Hx56vUfjpXl2rpYqSetIjjlO8R6nawOo++/PV6rX+huP4itHLSRgeZGilGbVQR&#10;2Y6i407D+3nq9R1sPqqmelQSfbKgMPC/jpz1epI5ooo54Zqckbba9x9x56vVVD6lcoz45FVvYBI0&#10;Uksbqq+NrajQd/1Pq9VFWd8D+Rx2rpQ14ACYy9yAd17i9+er1A49QldRNSg2tIwZ9bkE9+2ljz1e&#10;pqkw+nrN8MDCUQWFhY7idQPb4c9XqgyCoDQ0kbrCQw3B9AAe4B0Nweer1DtkvCYcZxaKmjWNPL29&#10;7EknsSPj7PD6+er1WI9IsGroIZDTKY0jRVZwAAQSbADbe4A1P9PPV6jiYZOkGHQxoGMhjZWBBuFG&#10;gZvpvoPp56vUEGa3irHkw9Ig3lsyFmvchgLj4a256vUSzO2TQskfy8G2Vy/mHQg+Cn6QP2c9XqKv&#10;n3oLhmMtDXU63D7ixsBcgncCT2J9h/bz1eooudvTdWQedUql4k/3NLHbpqxPiAO3PV6ieZo6W47h&#10;8r1QgLUtMHu+lxp+92I+7nq9Qc4nglcqxwFCCjAXt9Hf6Oer1JiTLtVDKz7goYXYEfveB56vVLos&#10;NxSlDUWJuCBueNrHx7X+jw56vUtMApIquJaH5V5qioPlhdvui+hJJ01/Xx56vVbF6aOlq4OaH+ZU&#10;yqzRgJGLe6CNBppa3gOer1WY5NynQS4rT41gcaQiMMvuXAF77t+4kjta39HPV6jf5Nw6em8uahKi&#10;eVVDFbEMATb6xc89XqMFRzVAoCYt10BV997Ee0+znq9QI9R8y1MmF/IXUiEFNuhBJIv/AA/Pnq9V&#10;LPqjEgE0GFkeXI0gC31U99Qe41+/nq9VW8tZXVUtfT16bIk0jfuC17FQO+hHj9F7jnq9UyZ42NLT&#10;0rFmp0+xe9yb3HsPtF+er1N65nEuJR0dBVR1MUI94XI8t3+0hNgxKnQ+F+3t56vUJ+QJqyox+nnt&#10;utIC1vaBodb3BHPV6rBMofLUStJIZPNk2hTrZTYkAD4+JH7Oer1H46H09TDURY5iCuGmY05iTUgg&#10;aOQFsVIJPw8eer1WAUNLTUeEmltoBGqGwsAe5P8AZz1epZ02KYdLB7x82ZW0AAsR2N9dDz1eqTR0&#10;0FbVywCwAdGsDYkC2n0fr489XqHXCMUwuoSJFPl/LqGkCWu22wsfd09n93PV6nWtmSYviCvvT3bX&#10;YEhTqOer1JGsqqaPbJ5bO8zbfeAAXvqfhb2c9XqDnN7U+H07ywR7ifLuwFyPD6vbz1equn1HZjgl&#10;hqcOadAfJ+yV+0SdDuGgOnw/Pnq9VVGbMdasrR8ypV41RNo720AP3D+PPV6ll03oZcQqWipiWVtu&#10;64BAAtr9m1/o56vUaXJPRytr52qoo3KzlVRTHoXYn3rd/dUX0/Zz1eoUcy+lPFc3xsIYBDtsVBUk&#10;m3ex9htex+/nq9RGOp3pexbK7zSyUE0qoGBIRdjanW5NtbWtb+nnq9RNarI2G0FOUqI7KGZSLDQm&#10;5Cj6O1+er1JRsAp4GC0pjeNmKsWIuR3AUe0e3nq9UinnoapJKZtqxRggsLbrg6a/lz1epPUtV/MI&#10;pqZCIRGrWubhxu0+489XqEvKeYKfCcDp6/EdqTe8LMQdovYEDW4I1vz1eoU8H6hLQtB/MpR5EdjG&#10;21dL+9f8+er1Kyj6rQzVEkjTM6Es1rgKwtYAj4d+er1IHEM519TMj1Eu+mF0D/S1iSf9X4fHnq9S&#10;Bx3MUNPU+WjllKOA62IN20ZvZ7PuPfnq9QBYzhlL83JjNQ7M0u6NdAb3NyfGxNuer1IynyvR1NdF&#10;UUsp8gl9jEEWt3AH09/jz1eob+jXTqqxvE3q7ny13lE1uzA2Y3sQRbsPvPPV6rN+mHSt6ekAZtpj&#10;ClXQDxudo8dRcE+Ptvz1eoyGFdNYsM21s9XLAwA0AUjcTdb31tfQkduer1Dnl7EIWjWlq7OI7iw1&#10;DE27nb/H4/Hnq9UDMvUfDcEp1E8qwRI5hYhidpFrDTXx56vU8UnqVpMMoo8K8zdJG2jHS4t7foPj&#10;z1epXV/qJAnenoZ9xlVGBLgXJ8fjz1epN4h16imw+SSGVxPIbN7xsSPZz1eoSss9WqmnRsSnrVhU&#10;eX5cZJN29gO3tqfv56vUKCdcUkR6/wA8CGMgk7tLgC/s8Tz1eoD+onqDkldEWQF5Sy62IAHj9fgO&#10;er1B/U9V65acs7bqR2ujWYEnxA+Fvu56vVyoM/4TiUs9NAxkeKN2Us1xdvAeOhH0c9XqdMNinzDh&#10;MuKUl5misFub3NrFbWGn0/Hnq9RbOrYjwmlFWqjzX3CQBdBawFvr56vVXN1IwGmmdZKQB1e4Zyb3&#10;YkkgntfXsOer1EzxzJIhxupxEhkWNCStgRcFvG9x30/s56vUDE+WnqpJKqNAQHB7WuAL38dRz1ep&#10;J4rl6GsnYESJTsNpbVWLd9NAbfRz1erAMtVTOI6dS6qi7SCbkWFgfbYd+er1Nq0IpJyyRuVDXkDk&#10;3v2J9ot4A89Xq7oKiSkxNngYhShI+k6W+vnq9TZLjMMlTJ8woklJBHuiwsdNCPD+PPV6pdPi9dFV&#10;GngMb04Vix1BUjW1rW0HPV6lfQ4pTzYb8xCys577e9vA6eHjfnq9Szo8dq4GSSkqS3mhSgJBCAWW&#10;9hYi9r2Jue/a3PV6jK4TnWjqZY4kcNIigsdbEjTt46c9XqMLQ5ilhrIHiNoyqklO7EC3h37+P7Oe&#10;r1Likz5h4n+VmYuAgEey1zYm4PsN9Oer1DLk3NmCVeFPLVVOxriMq1jt8QO4JFxz1eoXsuZrw01g&#10;laUEh/cBIAsDoB3Pbx56vUu8Y6s4PhV8TrKuE23KEvuBDDVRa+oPt9nPV6iqZy6jsKaKWKXdGSSx&#10;Q9xe+1iex8P7+er1BzJnXDYov5pDYuLFYiSQDfve/h3+rnq9SiTqjilHUpKlYIrIpVA1wSRcXHgb&#10;+B56vU70XqIr4maKB9syWDKF0Zh+93tYnnq9UyXrdj1S5WAqxqVCMDqCup17WYE2056vUi8V6q09&#10;ZPD5LRsYd4a6WCsw91SPHafbz1epMU+YBNQPaUCXcN5sCSptut7bj2c9Xqy4fmwRReZSIBDeQGQC&#10;xFr6fQfjz1eocsrmurIo8XhmDx06XZO19Dpfx7g2/p56vU45vrZqulM5RlQ+WWtoqj4ag3B8fjz1&#10;eolef8TanxxpY90vnB7nuDYa3vrp4Dx56vUTrHax5KuQ4hGWUyJd7G5QG9gPbbx8eer1BjmGmhav&#10;qquhaT5MzOaVZBtlEVrgyDsCT4C9vp156vU2ph4eaCmnXzoqmMoFA3bddLgXsSfr+rnq9Qw5K6S4&#10;9iKLDFRStEyvtdFNhe3u37j6Bz1eo4fTD0SdR844jHS4XTVnZdsnlExgvpY6X08eer1H6yX+FP1o&#10;rAsGI0zTOu3a4hBRFN/C4Nxa+t/6fV6hqk/Byz20aPU1AZWADt8p+lJvcWu9gANPz8NfV6mPM/4W&#10;mJ4An8vo43kUbifMWwVRra+pFz9PPV6iTZw9OuN5Exl6Q0Di99gRS20A3193S5N9eer1J6jyrjNJ&#10;XxGujkV2Kobggi5+02nx56vU/VgxHC8RnpVYGKO3vBTucX3CxuRexA056vVErKbEo4JMRectJBbQ&#10;A6Ai9vqGnPV6ueWMSinqkdj5c8gCuV0Nt17g9+3cfTz1eqwjphnqbA8MjpJazehkFgACCB4m3w9v&#10;PV6j/dJM01FaZExcoqBUeKRbEC99D9/5c9XqGapxWmp6apq0urG97XIJ7ae0c9XqK/1C6hCiozFc&#10;NKgLi4I3C9gL/DU/V9PPV6iW5o6pV1PPNA7tHIt9dQALaWbbz1eoN8E6y1NJif8AMqvEJJGVjcOA&#10;QAD8AST9I9vPV6hzwjr3U1/lQCoWOaUlxtIVSliPgb3HY/Hnq9QwHq3dqSOvZg4VQ7EmwYHw79+e&#10;r1Lduppra4U1PG+6DyxutZWB1Ki/jbnq9USfH58TzAa6prIflYyrRQBSJBbv7xuCD+w89XqT+cqG&#10;hq6GdYYlkasYszGzEArYAHwta9+er1AjH03p6+ZKWeMqNmjaWYroCfjbnq9SwjwfDcu0cIFjtVh7&#10;wuRYdh7Oer1Fu6sGjw7C4vsM825lva43GwUCxt7Tr4fDnq9VS3Xqqliiq6/eVcyFAAdO3w7i1+er&#10;1V84zW1MsxrZJNtnB2kDadLAkW8B9XPV6olPUpLUCri9yUAsFVQNwBAsLCwv+vx9XqH3ozmHEWxy&#10;KaQGJXuVQ6MrXta4uLHv356vVaN0r6wphTPRR1I+agKPY3JN7n4jXvrbnq9RuMq+pmStxFUMjpKW&#10;/cNxp3t4annq9QuUvqrxD5aSjSaMWG0FiSToQD4c9XqDvEPUdnCmXyWmtUOVEZUC1vEm6+z289Xq&#10;B/qP1wzFSU0aTVTyyRq7rdiDdxZlB01APPV6iQdQOp6ztA0M36YkMN1ipte4N9CPgfo56vUT3M+O&#10;VVRO9PUe8S7OxG02JJN766Hw9nPV6gjxqZcUwv5SlXzftG+t9wvrfnq9SUihq2iapqQLpGPdY6gW&#10;1IOoOvx56vU+RmKnhpkjbezKHfdq4JFwbX7f3c9XqE/LNLJNUQLVAK0hHugEm5BIuLkm/wBHPV6j&#10;5dFqRFwKP5hWRmmVvLKlbC3gSAdL6A/Htrz1eo82S8RwrDUVagG9X7iG4BD2v28Dp2789Xql4rjG&#10;Dzv8lDK3Ztrki5Ki57ga30Nvhz1eoveasz0klaGwaZo52dWF2B3MRbQewamx9vPV6i9ZkxGqw7EZ&#10;P5hWfoSQuxdrAsx7e3vz1eoI/n6/Eql1mb5eJJGJLEEOt/dVR4EHW5+7nq9Tn/N62kqgyOojc+Wu&#10;oAIsTc/nz1eqVg+aqulrJKKsRRujN9jblsxsutgdDz1epbUmN0dHRKZZAWVtQOxPcAa3056vUslx&#10;CaahRZ020jESNtAJu9hsGutu/PV6u8bpIp66FaMXp41JF/3XFu9l/X6+er1BviGVkrsUMFVEZUZJ&#10;JCR3ub2Ck2tc6X+n6Oer1BFmbKeHz0EscQCu4YGJQQUY+Abx08dOer1Jb+p+G4dtrA7nb5ZNrCxU&#10;fvL7Paf6eer1J2aLFlqIYpWHlsJmIOpYE6a+BB8PEc9XqQldi1NNVFYiLgMrWA0AuN1/aD489XqY&#10;6Kd6upJCktIyFj4gC4B07XPPV6jAdN6CSimqKup/Sb5IVDILNqQLXsOer1W5dB804hWzx4LMhENO&#10;A0e0C7WBFjYG9hrrz1eqzLpbWI0608yEsdtgwuASNfZz1eo8WFZdkkwqMUqC7lSdLgjXT6Neer1Y&#10;KrK0VPKamaHcVLBk27lB9o56vUHeaunuH40y1M6rqq3G0kknQC3w56vUSDqX6Wo6+rqqumpoXZlk&#10;B2Jcg390D29++mvPV6ikY36aqfLtfIpWRZnRQCyWQLqdPiL+Hf6uer1NmN5EocFo48NwkArt2yIQ&#10;ASR7zEN3F7+HPV6gKx/CIgHpmQpqxa/YL+6PgRfnq9RQM+edWYlVPIulGLKQBchVH337fTc9+er1&#10;FBzJQPVTzPBEEK7S5sASGvYk+29+er1IysULR/JR7lmIALG1rDVbDnq9TdhUrUCqWYO2it2AuB3F&#10;+er1cJJI4n8i/mK12BJ0Gt9faCNAOer1ZDif8rlFDTKIVYK+o8Tc/dbnq9WJa6GrpJKqjvv8zaPA&#10;AjsxA789XqmtilV8kIK6b9M1hcDQ6973vpz1epSx5hhoWMFV3VUaS9gQDYK/fS/fnq9QiZbxQyVZ&#10;aeV3tJ7qqxF7iwJsde/jcfdz1eo73T6oqIKcRSpcllOp0KkAdtdfG5+vnq9Rr8kUWF08kX82QNDu&#10;EgPgTbxPwH1a89XqM3k/CsMxVGhpzsp0Dmy7dxJ/dUnwJ056vUHWfcNMk/mU6BRGrxzWsC3bT6ee&#10;r1Fc6kwRiD5qEKqFWisV3EtYAH7NtL9+er1VkdWclrLikQo9x8wSKBqASRc3Ha/c2N/4c9XqAmHL&#10;E9KkjSAmGJiO2uotc/C/PV6nKhybjFTBNBACgCghnF/MA8Ftrcd9bC3x56vVjmyfiVCyqsbNexbv&#10;28Pv56vVLqcAlhdaKX9GZLF2IICnwt7dO556vU3jLNaaVgpUhSba6sB2IA+Gt+er1Jeto6mBJJQC&#10;JGNzbsR7L38eer1QI5KZZHCVaxyIVJQ39421FgL3B0seer1Taepp6nDBIkQidnGpFmIvppa+v8Pj&#10;z1ep9pMSiw6X52cGSUn9HYfYDCzAn2N7Dz1erCJKdkkeSxALE7bC35a27X56vVEwrF6WeD5ac2cF&#10;veNu3a5+nnq9TwKpImjpZI1IJ3s24C6jSwt489XqkU1bWzo0Se6UYm9j7wI7ezt+fPV6oEstBUOa&#10;RblVF3JBtrpofhz1epOLXtT0qVkEq7YCQbW7C/2gdNTpz1ep+nNDHR08kIXzw7WuNbMAfoOv93PV&#10;6peHvItLLUIyCzW2va5ubkj+znq9UeOOqNQZX18y4cWvfW9/q9nPV6lD87NSSpLR3jAFhu+1ceI5&#10;6vUZjpbjNctDJV1W6pqn2tCGtdlVgGVfDUG+p9n1er1Xl9J8qSVtAuJwTCOepjjYIdb2Qar7e/8A&#10;T356vUL2X8JSKmX+YVDVKbpHjLbbbgbMNBbQ/wB/PV6lPi1BhhwubYpp6iJSFd7m5UX1F7WPbTnq&#10;9Rf0xp8Dq5J1dVdijkrrcse9jfnq9ULE+qNOsEuGYO7GzRjzNAwve4vrppz1eov2YerGI1m6hnlE&#10;YV2C2NzuY+JHt1789XqbsDztismMeaZ2QqPK2g6Na/va+I7c9XqHnDM1NVGOokcQm6oVNgxAG4nX&#10;TXnq9SjizhNE1NVxIJJlDoRuAIUkHT2gnX+/nq9U6kxv5XHoKytYAjv3uoY3P0i3PV6jadPsz00a&#10;pFgzsyqQSoPYE+8b66Hnq9VnOS85pNgIchbrGpFtSTYafZ8L89XqCXqBmBqahkqWjazBi3iB3uOe&#10;r1Vb+pfMD1NDIkEoiTbtHiLN3sR4g356vVrSdaqKuOeq11ZaiEksPcG5CCSbk6Hd3/Uc9XqLoZHE&#10;gamsF3ndvANiextp256vVJgnpmxFfKbzHiYsWU3WwOt/DtpY89Xq7x6WgqcRl/k0Zjgk2BYifskf&#10;bYEW79xpce089XqfMKq0q/Np6z3WCEC5HYDQ9+er1JqGeqarKOgffdFBPZbd+er1c5MNFFiPmzTW&#10;CR2EYHu2Nzb4c9Xq9/PI6srFR05j3C2hBtbUW8dbfTz1eqBU4zTtR++jLvJQjUXN9QDb289XqzrF&#10;UfNBZT7unu2BJP7p07a89XqyU9JI4qkv5jPKl2bVlFtUHhtJ1N7/AAtz1erLXyCiRfNi1JLe74eB&#10;v9I56vUpMJpYwgmjYBKiMX3WspBJOnxHPV6uIkrSwmj+ySdBbQD2jxHPV6pNXHVx0IqZHvFOylrH&#10;7NxYAC1/C556vVhhmrVdY4SHQ2B7eGt/pA9nPV6pkVN8z5NSJxTyTMFjR7gsb62BB8NfDTnq9Q7Z&#10;K6YwzWwyYNLexFhcA6kqL3Fjfnq9Rl8oemqpw6GQTQFpW2sg+1dWF7W+A7Dnq9Qw5d9LdTiWJIk8&#10;LPF5RJshBRj2FrH7/o56vU51PpAq8KrJZEhYySghQR9pB4nXw9nPV6pdD6XafE2+YOFSnyQpBNiT&#10;bS1vZ9N+er1Djl7o9W4PhAw2oorKVJ9xfssf3Rax0Pieer1DHknpylJQinmF5EIfaFBJ07n6bW+v&#10;nq9QxR4i8MIwiF2piPdQrYWW1tfq/ieer1QZsdM1QMMw9mLUR8yU37i/e/hcjv8A089XqSuZsfjr&#10;ZooZnSJi4Y2Ghv7f9bw56vUHmaaqOnYPDG6ghf0i2IJ1t43/AC56vUjarF6CCKWScF5J1CEgKStv&#10;hoBck689XqZzWGngStnlChQRtHgLnb49j256vUmsbqq6OKV8I8vVGJeQki/gLX1Iv7Rz1epF1VfW&#10;VOCLVU6r56AptABLFvHwtcjw8Oer1MOYMSDyxvTp5KxMpkRtSWIsTcdwb356vU0V2N0TUwxCWRhH&#10;EQFVQLamx7c9XqapsxU1RBLSRL5hUnaQANpuG7m/h7D+WnPV6pVZPBDSLPJJu7ORoSVI7k6ePPV6&#10;kjWS0cMYq0I27iqa3uSLXH389XqRGYK8xQiaEF7gKdDqDYkj6O/9/PV6ktEs1TMKmrBjgcjQWVSN&#10;Nugv3Gv0kHnq9UbEv9FrpZoztUKSSewBuTa9/DXXnq9SeixSOhjJqJ99OQCALF9bm4Gh07ac9XqF&#10;fL8csnk0Mcd/OKslx7wRhZT8L89XqNFlPplmDFqf5ZqaWMqWbcykEA6XOg8fDnq9R2sgdO8TXDJY&#10;8URZIYYFVXCkHQkE/Z+jnq9TpinR+nxKNlelchttn/dBGgJ9lgfHnq9QP436dsfppUECOYGLXHum&#10;9ze7XBOnbTnq9QQZi9NuLVVUlJQYezg3ZwVJBLdj9I1GnPV6lb0o9L1bg+IQSY7SNFskf7YsCWYB&#10;bnXUAEi/w56vVZH076Y02WaxIBDtkNiTtuQAT4/Htfnq9RuqfA/KpExRQQZr3CggAD2jw56vU05q&#10;rDh9GaemjtuIZF73BGpP9HPV6gSzBNBh2HLUwzRmeZpCwKqCABfW69j2sL9viOer1F6qsfqKvEvk&#10;6EJO8zgvpoD4WA9nPV6hKwCHC6iljgmQSyFwbBQxvc3A9nPV6hRw3KWE4oZ6R0QqLe6FvtYa3+ka&#10;Hnq9TpiGQ6Fl/wBGkbzGsrAqp3MBcd1Ps+7w56vUTvqT0SifEHOKUqSC7Sxlr2PgS23sRfQfRz1e&#10;qtDrZ0lo/nZY49jRPuusa/YIsBra2oN7356vVXjmvImIZXxAUcG9kjdnUsbkAnUbtTp4DsOw56vU&#10;javEZZq6KXad6KY9Rdtp+0Se/wBXPV6nLCqbDa2KZYIw4VirBj7wGhuL9rDXv+y/q9QiZMytHU7y&#10;V81921WW1ig7MfAEdtL/ALOer1GQwDKcUmFTUtTEZvmHGxgtyG1APc2A8f1HPV6lTTdP0pfKjnLo&#10;dwG/Rgfp+n2c9XqUmJdOcEoYvk8ScTbmO1VJVr3DHUdjc3056vUxYnlyghpQrFlG4lfE97am/Y9r&#10;/wBPPV6kfPlWjqK75fyRJGt7A+JJ+N9R/Rz1epU/5v4Ipv5Y8LK7oBtYX0OoYN/Dnq9WWj6VT0zL&#10;TUDWenc+YNosQxvbXv7NOer1Tl6VY1HJFiFDEHDTSbwdHUa2uPEH2eHPV6u6zLxppgKun3iW8RZR&#10;YA63XxF/Hnq9SEzDlXFYYWDRkxH3SfBTr2+rXXnq9QUYzl2rpohCwMsVQhZW7kEMCPz56vU30fS5&#10;sxVNNLOzpOrMd0Z2sAewNr3B+P0/R6vUMWGdEYa2iDVBd3VmV9l9xHgWIse456vUKNH0RwyjKNT0&#10;xQMoG5bGztqd1/YPZ9/PV6mSTpLHCCF3F0LITobi9ySbfD2c9XqkY10tiroKZKliU2lgWsWsDaxt&#10;21F7H6u/PV6n/KeQcIoGjrAgmnBc3ZSdG02gnWw7689XqFrCcvVAHy9NHtkk27FXRtqtf9f7+er1&#10;DvgNW1FL8pVtIvyiq0dl1JtqSbEX1vrz1eoSH6qxYRXQ0DLu8yOIsdRcA279t1j2P1ePPV6nPEOs&#10;1IgeGrZkkiGwovYi9rki/hbnq9TVh/V3EphC9KWRFUrroCPDTx+nnq9XqbqjWrTtU1MwI85ioFiV&#10;I01/1Seer1M2PdV6qeibEKSQSzqQjxAGxBYXAPw9v0+znq9QH45miTE6YU6SSedKX3EEhN41+0ND&#10;b2D289XqQNNWYvLjLySjzBSoiyAakltVY39nbnq9S2w7MLYZVLOAZGqpZFB7i4UfaAW3fw+HPV6h&#10;uwPOa1aRQylvNby9rIxVQV0Nhttz1eqfmPN9XiDrhsiqFiACkan26E6dz/Hnq9Qb12M0scQkxB9i&#10;RsAzHQhvADQafr9Pq9QqdO807MZp55vK+XAQK50azXH7pv311+H1+r1XIenbPVNJUU6MwkC2G61r&#10;LqAB30sO/PV6j/Q/KV1KJ4Nr9iDcE89Xqh19NTyBIZ1FmBO3S24ePPV6gLzBlPCPnpK+aLxLEeIu&#10;dCdDpz1eoNanLmH/AKahWyIV8wEW1YEac9XqgQ0eCyxpGf8AeiNSuiEi9+99Rew/jz1eqdhmWMJq&#10;aeSRwHmsP3QoJv8AqNOer1T16e0s26ERBQSL7VAAP6+Px56vUG2cugtDic5kw2kVmkYO52ixKnse&#10;er1V6db/AEuRyYlUYhPDGsjFm8gL7gHcWvfUEC1/Z356vVV3m3ptX4HVzmrhZWiCgRgahdO2h/L9&#10;vPV6kcmCCukSCEmOPaSRt94X08bePt+PPV6puBZKgFEIYy6zEsm5195lNyGK6WN9f1tz1eoacp9G&#10;NojnrFMa6MrS6A37sO/wNz7Rz1eoWMC6SQRwvTyReaGZtm8kElTa/wBH9nPV6usc6Ewpvq5l8uVh&#10;vAG4ggdhb2g689XqAjNXTeow+nFK6FWBk8uQiwt+8Nfu56vUX3FMqT0tQKyZd8kLMiE3tt8b+Gtu&#10;3PV6ltlLDkMzxRxBvMdXIKqQoAGg3A9iLj6+er1GQw2mmw2ZPmIzMZVAAKixb6rj7Nuer1GryJIJ&#10;cPjiniOwoQUAuRoduna3PV6niSd8VE+HQDyo0CjdbaCotfX289XqRWNU1SlMVWd4Y4t6XWxJQsLk&#10;99D+3nq9U3C61J6REo5dyxG5LfZCDsPZfnq9WSoqbyCPzDMkgMhuS2wgm6qLHTW/93PV6kv/ADrF&#10;/dxGGoBjhCSSRWBAHcEg+BFtDz1epP0PUU0j7YVV4ppC5DDcVkB7C69r3056vUaPpT1G8jE0ooJt&#10;Vsm9jYEk3vcnuB4Dnq9Vg2CZ2qf5UrwuXKA6kkgAA/x056vUk86Z5kaB46dyWYBxqTfwt9fPV6ic&#10;59zTU4riMsFTJZHQ2ChQN1vE/lz1eqtPqJG1fXvNLGd9IrxDaSd1mtcD23vz1eoGcZwesNIk9PCh&#10;qKcgOoG3QAjcQF1OvfxPPV6i0dRMpxUCRGGI7HMguQW8L3sPAk89XqKjW5ao8PxRa+I+XLYt9n3i&#10;fZc/r356vU3TY7S4w6rSSTq0RC/5EhC3ZiXIsdfDnq9T/V4fNLNFiFTVQyUjyGMwAhpUsAQ7W0AY&#10;9he4N7gWHPV6uOGfy4SVdM7lImJAUgEMwPgfHnq9UWqaqfDloKeNEpobXFjuc7t25viD2t2+nU+r&#10;1d4A9M9ei1BWN2Lvt8SRbw/bz1eofsPjo3o4qaQf5Vy8YXS4H2hf6dLc9XqEOLC6xcOknLmNJohH&#10;GdhuRYErqO+vj8eer1c6/LOJjCIUmiH6EKVbbYuOwBHt1vz1eoD86YBLLXmWlhdzqHAFte5uTp9A&#10;56vUFVZlbEMWZWmidNqMpBSx2g9yDb7+er1N9Xk+nopoDKxZGULoLm9+w/X289XqlzZYigpyURrm&#10;zDcLWufH2Hnq9Spw2gxIRxtStd0IVQB2JNje2vx/U89XqNv0cyTPXxjEa1Su10ZnI0G37Q+jx156&#10;vVeLlahavwKjgkUCFootjWAudoJv7uvt/U89XqF/COmNORJUFlYMVdASLXta2nhp256vUk829LKO&#10;vpJa6aNJG8s3FrqfAW+I/Xvz1eos0XQCinxP+c01M17qBt0Frm5I7XH0c9XqMJl7pHgcyrPNSkoo&#10;NhtvYa/d7eer1Lum6GZdjCVy08bysQyyMoJAJvtAsSO38Oer1Tp+h1PPXSVBgCosINyqi5vf2DW3&#10;PV6gkzj6csOlpErXg2w1TFCgFnFtd59l72+s3A56vUBGYfTjhOG1ohpYmEiWuD3df9W/iBz1eoE6&#10;zoLjEdTUq9GskYDFX2oCoJvqSSTpz1eoPf8ANDV0VaaeQPEFY9iQSWGgF7afRp256vU3VGVsQwWZ&#10;KE71NpWLEkiwvYHv+fPV6uMmEw0UsMzkDeAQOxBA0uPjz1epd5JpBitXJE85JNk8sMdwA72+n4c9&#10;XqsU6b4IMJwKi+W3EVWw3axIQA3v7dOer1P/AFBy0Y8JkkpmKgErYgi+4an4j8uer1Vv9aMrQxUS&#10;UlNHI/6QAFgCNxvYgXBsCB9/PV6qt+o+G1mH45vqmuyuV1BuVvoe/PV6k5AaLEKWo8urgsU2rEQR&#10;JvB1a9rduw+n6Oer1POETU4galncxuyKAQT9A1A0v31t9/PV6ueJ0bj/AENH3LIE+13BvqxP0gW5&#10;6vUj6zDVo5TMAUMouSf3raE2+J9vw56vVCjxaDDMTixeOFZFp7EK4DIxGpBUrY/G/fnq9WOqBnph&#10;j7xqfOkJA7oVJuQP+I37H4c9XqgUFO4aWlkYlXYuyE+6ul12j4a89XqxyTNXTqMPiM0u5RcKQCQL&#10;D3RYG/tA7+PPV6uMFJjdRjTUDxfJVJB9x1I3d9dt/Ea6/wAeer1KeOmn+TC1o2JG+0rpr72p07gn&#10;nq9T9hmVqWR6iWTf75Zgo/w7bDT6P2c9XqXlFlKnnC0lJrEIwZG0ABN9NexuO456vUY7IXSV5KtU&#10;MYf3EdGYkgtfUW8bD289Xqtl6X4bJRZapcGjIEsZspFrhDqFsex8Pu56vUaHKmDzCUwI4ZIQSd2p&#10;JOh/M89XqUGJ5Nnr1EiKVp195joDrft7Ceer1Frx3CI6SqV6cGohqZCu7uke29/YdLa89XqaafLF&#10;NNTTUhhaQzSA+8txbsbHw56vUxYn03w6CpWrjAEQhfcu0AmS4sdNbgX/AFtz1erNFl2Knjimo4I0&#10;RGJRmUMSbaE+On7eer1DTkSGnwto6yujWRwpuANoAPjbtfXnq9Q/ZeqcOpsTinD+65UgW1F+w/gO&#10;er1GKweRJd8aMFChWsQCSB3A56vUoPMjVVFI6rIS1+x0Ph9/t56vVzc0MqjzyPMNtPiPZ7L89XqD&#10;HOENCB5cbBQQAyqQbX+Hs56vUR/qRlijajlkgO9Nx2t7uxWHcW56vVWX1OwOSrcvBGJKZTIJgABZ&#10;w2gHtAt3NvZz1eor2M1lVSboIYwrT3VXsNE0ufqGn1/Rz1epMYbjc2FtLR00gBhvqbEAHtpz1epX&#10;f1tjrmSYxG0caKWX957/AGrdr63+rnq9Qk4bj3kYK0MKqJISzMzEXdWGhv4G/PV6hGypj2I0e6sx&#10;cqFMYaOzbkRiL7ToLgHnq9Q69PcTqMTrlqwg+TmiRZDexLk3DD4Hnq9Q3xOYKWSOGUAF2ZiCCAVJ&#10;0uLjUeznq9TDmF4q3CdjxAyOSX7WttNgNb3He/PV6iD9UKSWOiOHUyLUK5dlW9iBc+6W1Oh056vV&#10;X1nXBI4qUTzwGJw8m5r6gNa4Vgb+F/u8eer1FxnaMYrUJRsSVINiL7iO9iNCdf1156vUpsBipZsQ&#10;m+evHG8a3U6C4JAtbxsdeer1CVHDHRRRMgDFFLA2uT9JJN7Xtbnq9SQxKpMcgLSHaXF1voutyf2c&#10;9XqREstVHFLicjuZZiYypHgtyCvf6b89XqSddXLUQpug2OS7GQahNTYsNLjS1h3+vnq9WKCWsoqa&#10;KaSTzzqAFG3cTe1gbix72J0156vUt4MEeeoWuILxopdwHsb2Gh0F7fWPy56vVjCULCOhZ2URbpLg&#10;A+JG0HUaHnq9UD5SlqRHLJcB5SrNoQFHct8CdNP7vV6nDEMMheeSnopkKulwAh2owIsqg6+Pe/PV&#10;6kPjDTYVSkzGzq5VtpBN7AA/Qeer1cZ4oqXEI6GAtJ+iDNb9xmXcpYHUg9vb28Lker1JPfFKH228&#10;3zpNq+0DU/cf18eer1N4oar5E1CMHgqEWUkakNYCzEaix9vPV6sUWHy1EroQuwKG3+IPhp7Pj8Oe&#10;r1PBSOGnSnKBlC7tVBPgQx7HvqOer1OAq4aumENY6lgwK7FsbHxJvfwtz1epuxM10bwmoVWjK/Hu&#10;D7osBbXxN7/s9Xqmw0FOKqnr5SGRZLSqNbXU6D4Dnq9T7PJRVEiJLsSNiwB0sBpcH489Xq5V4d6Y&#10;UdKXjkUj3lsQVBuLXva40Pw+jnq9TZTtBNSrRo3myB3ZgVBJt2JA0Fjppz1ep7w7DaemLVvlbpCx&#10;8vdqCT3t7Ld+er1PWA4FiHzpgqnA81rFdRo3exGo+HPV6ji5Ty7LFT0kSqCk21SbAkKARrr4g2PP&#10;V6jL5Ywd4KSOjkp7ws1lI094XubD6eer1DVh+RZ4ZqKpmj3hS5WNQLWuR7w23IA/Zz1epWGjpvnY&#10;qKti/RKdq3UaMSbfdz1erJhGXaCeUrI/lyQmRmIsN47gXPidRz1epixiPD8Sw3zYIL+ZIqOh0BKt&#10;a+h8O/PV6kjj2ScKr3eGoIKEGyJYtf6we556vUT7qN0yxCUx09ENsDySCeNgAUVV91yLAEHtpr8O&#10;er1Fgxnp3Jh7fzCIN8nFaxta7dj39hPPV6gMq6CeeoGKtujhp2bZcWDn/WuLm3s7c9XqbYY4hSy1&#10;7uGBZwLEXBJ118Po56vV6fFGq59kUaMoC7Qre7pofbcgX789XqjSN59L83ODts1lXuFBI97TT6+e&#10;r1P9FVUVFBBIrBFsLgj3msLkdrX9vPV6opfBhLU41JK8MblSRFHvYKNSFUka2H0nnq9UZsRyzjME&#10;FfgUk0kMpJUzQNFIFPcMjklRbwPb2c9XqjYlJW0bNGkmywU+6QLqDY3t2v8AHnq9UieoSmMctVGr&#10;q9iwJ1LEk6XOpPe/PV6pkVWjYhArRsAyEbSRc30Pj9fPV6m+topaDEzBBIXgndQzX0XcbHQk9hpp&#10;z1epSGWhW1GcRqBEu/bDHFGyFr2DFidw18R7fgOer1JmOCqlrIZ1qFUFiAPEkEjXw+PPV6nmlgrU&#10;oZKWrqBJK0kjMq2AKqQRYG+ttCR92vPV6oc80ldKdibTGQIwbX7dj2v7eer1RqHDpcNmkkqkDEWZ&#10;mN9Lk32/R7eer1KTF3hrSlXVyqZCAFBsNqixINzezEW56vUwVFPPF51VFtWMSCQBbi9wDr27ezX2&#10;+PPV6uZTDoEqcYlbbM0YUDuLWP3gc9XqYsLWoxSlp6rzGVTHuWJha9iTYiwP0g89XqzQYcrQB5LG&#10;1y4BOjG+1QPge556vUYfK1f/AC7LsdPOCkkRIG0WZr6i7Dvoe5Nu/wBfq9S9w6aCrmWohU7EFmvY&#10;Dd4j9v3c9XqU8dRIIaeamISIyWYONW965C+3S3589XqS+Ysbp/nJ6WlG8gsxve6jdp9X6+3nq9QX&#10;4hmqoknlliIXaCBc2LHsdPHnq9TXJWT0zQzUKl2mKBjc7VUm5Y6HVfADufpvz1erqLE4ZKyeoUuF&#10;ZyFL30Atfv4fD6Oer1YsMq5J6iejqZNirMHUkk3LG972J0PYDnq9QlYDjkBYxxzb5QCrWI95rkam&#10;97gc9XqE6uy1BieH0rYsWa9nj2OyG4N11Qg2uNQTY+IPbnq9TPmgUSyzx025qsKvmjaCu0Kb+9oN&#10;T4ePPV6i5V9TSSl46WMIh3Adr7lBuL6WII7c9XqDpBClPLJUqYqiQMAx/eHca9789Xqi01b5iyU8&#10;+0ybQu5Rbudw+N9O/PV6nOudamqjVZN5hCeYD7qkAWCi1tfEnnq9SYllqKqqlWmB8dyEbrKLWsO/&#10;189Xqy0uIWkCyW8s22g+BHjbvz1epRKxrFngACC6KL3B3MLXH1Dnq9UJ8MippBE8hYx3ZmTsdQAL&#10;+0fwvz1erg2YGpq+SppV3siurbhcXuBobdxz1ernLWRVE0UroEDxtZjb7X/Bac9XqZJsUloaxjHF&#10;5QTaS1r7iB428R8eer1caOKrKiSFdoEqP5rG4Jc62FidAbnQD6uer1T2qUNV8jUbo4zJff7bak3v&#10;2t256vVCpahaipqVpgWiDswVhYam+h0JA7jnq9UXF0rTHNU0DJG0m0OxGpBNj7Dz1eqLTYS08BfD&#10;6uIVVN9sggEAXPug+ztpfXnq9U/BxUYhSzmSQsVd0kBIu1ri9+xv4W56vU4ROr0CYbFGDIC+/cba&#10;hb6DxP6+3nq9WDA67bRJOkrMCGBYqAWuLElR2I7HT6vDnq9XPFZKSgq4Yd1oWCpdEv7x0sSBpc89&#10;Xqb6MUdJJLRQUwp3lGgVSoZh437XA156vVDarjq2fDKvQowcyHxW1j93j8Oer1YqyKOneYUyEbRc&#10;spurEDvbsdPHnq9UuOiTFKZYpD7isJNDYk2uNb89XqkQU1VWRGrxFQqU4ewZbkK1vuB8fbz1ep3T&#10;KlHWU6opIaRjIjqbBbA6EDuLaW56vUqv6qU0CrUQF/Iijuy3O7c2oIv2vrz1erjTYRWzQyzpG3zC&#10;kE3BsVta5Pe4Ha/fnq9TYmVZIJPmCbzTi7aW90HxB7G2l/H8uer1QpcOxJkqMQgUxJC21doubmy9&#10;/o1156vU1wiR5FmqW3GE/asDtPtI8fZz1eqKuF0kk01JTqzSSuZQ6EhmNtpF7i1/DXS3PV6oNLXL&#10;QvGaGOSKIq8bsXDEXBDXN72IuLa+w+PPV6sZrKajnFDRyXhRRb3RbwIAPhpz1ery1kk3yq1iK8Cl&#10;2YgH3TbsDpqe9zz1erjQxRylWq0CqWdRYgAjtcgG9x+fx56vV0rQrVRQ4fIyuLqSdBtFwD9Y8Rz1&#10;eqWcKpMNi8ipYP5qGdNb297XXwIPYafDTnq9UvDHapqGlmBb3CIydAG7fDwN+er1cklWppacQlhN&#10;HKLnw2qTcnwF/wCjnq9UAYhXwVUcvzPlQqzCT3AxYFtNb6H9nPV6pMtDSYpjjrMytTyTRtG7AXJu&#10;TqPCxse556vU8vh8E0kw94ujN7yHaLDQHvax789XqT0lbX1gkiEsksizKQp1GjWBGhBuOer1O8FL&#10;itESKaOzmQuWIN7kjS3s56vVLqMvVGIVTSTMwWxYAAG5Hdb/AE/rpz1erLPhtbFh4qxA1RoojCEA&#10;ggaHWw056vU1rhNe0UkkLM5IG9Xt7p0JsPh8Oer1NFXl7D1jaVqdmmuBc20G24bXnq9XOjFFV1EM&#10;NKf0hYqVItc7CCfptz1erg6UlNVPUbWbdYol7WYaAgaDU6a/x56vU2xYZV1TGm8wRMrOxl0Pun3i&#10;LHuPD+g256vUoJIkpot0J3xsQtragd/Edjz1eqBOwhnMhXy1GgckaEmwHtt7eer1Q1o6yOt86tMU&#10;yggqEZWW/axsSdO+vPV6nCrp4Y4mdoveYi6bQBqNNLez9e3PV6meWB5sLihV2iqIjIWYXACbhYEe&#10;0eOuvsFtfV6u46GAVYendhIdShIANrkH9Tz1erPilW8bxyLCgNw0r6XIAIIAHbtrpz1erPQZfoq5&#10;ZZayRqZZQChVQx9tiCQLE6eNh2+Pq9U6Z6uaGKgoYxIF7MdW3DwGltTr3+/nq9SkoqVK2qpvmlZ6&#10;iUFWRhe1tC17Wtftr8Oer1LnDelU+Ks8cKlBGw1FrhrGxse+hI56vUOGWOjz0FAk7t5jvtP2ASNv&#10;fce1j9HPV6ns5LKVLUUcCvA5Ma7hYF7biTe/bnq9T5PlOCdFo/I8qWMgKwsV3qPtadxbw56vU1Dp&#10;tXYrOKWWEpHG0hL+6d5Nn3CxJAubWNje/ha/q9SfxLJ8+Ht5VdTbLsI9F7oWtvuBcG/9/PV6kRmL&#10;pe0T/wA+gQhg5Ci2hUDxHw56vUFGYMqCDD48QaPcJ2cSR2sRt1JJ00PYAXI56vUEDvSSJLUwwCNI&#10;5CPLPjY/A89XqZZKjEYKqQUhIZrvtX91QO30H9dOer1K7Lr0k26TaGCqPMYi/v2vYX0I56vVGy/H&#10;QVEklPC6hIixsSLkkkkG/wBw8PZz1epmxGGOSseOeyxgAMLAg63uPo+HPV6ss6uIzRAhY0CNvIGo&#10;HYD/AIkdeer1Zp5JMWpjQ0iagFXa1iL66E/dz1erlFT0sEMazL+nBCgiwuR431+jnq9UPEZaygkW&#10;KYX2kldva5Govz1erNVYtiAwyN1TcJCEO0C6g6D2DXt7eer1QTLDDRGlZ97IGkWw1DHQC/hftfnq&#10;9Trh7YlV4acPqwtPMdrsI2LKD4asoJt7SAfG3PV6sdDh8mGySCuYyrckm/iRc+znq9UDHJaVl8yN&#10;2AlClbD7LKdLW56vU00VHh7haZZZJJTdmZiAoJPiovf6+er1TJD5VOaSPXYwPu21F+5/Zz1erPQV&#10;+HY7XjB8PnVpJTbdcXOn2f2W8Tz1ertpIW8umN2SQFQRoTYW0va1+er1cYKp5ITh9SXQxI1mK3Gj&#10;Ei9rjxvrz1eqIkiyJJGN28XIA1Yg2uB9Px56vU806yUxSoLiCFIXG7uxJGi208dDz1epowvF3qaB&#10;iu6NlJQBgQPYLD4+3nq9WOCGekpS8xswIIJNjY2JAB1056vVJqpqLcGZTu0G86EXNwfu/Pnq9XGo&#10;y/8AzXEUioCzBjuOnfTdYXP389XqwPKaeMtstNGTtS9rqNCfpv256vVOhp6p2VWmV4pWZ5LC7AgW&#10;2X7A+H389Xq6w/DKQRNUlCsm+4FzoDodPaB489XqyRUsVBMkVKd/nFrnTTv/AA56vU30tGMOlQed&#10;d2vdv8V72J8Bb+nnq9Tsjy0uGuKyNRI0gKkn3toPYAX0J/Xw56vVGTFJ5KkNIPKbui9hY3F+er1O&#10;4oJGoHVLEC7WUi5NtANdb89XqQkrwTVYiplYTrZmicBSCR3+Nx489Xqz/LySuXYP5jkBdxFr+Ovj&#10;Ye3nq9SwinqauJaOsIQIdokA0AAuBr7eer1Mk1UKuqUpbUhQwsNRcfTp/H6+er1OuD5dxmsq/ImS&#10;0cjEhidWHhaw8fj+3nq9X//VE7BcyVCu0lWrKrk2IGoF9O4I56vUrYM205RBFUN7h/eGrfE2uAee&#10;r1L6hxyKVfNZm3WNwPoNr/r+3nq9TW+JUVVVGKqBU3BuSL3He3b9b89XqV+DRwQTxVNImyR9UvY6&#10;XN73v4X789XqG15KarwU1ksSBCDewUFjutqB439tuer1AN1QwuspoEqsPusMu4zbNtwLWHf2/Dnq&#10;9VXfXHH6mnpnptjTRGUaLE0jgFgBogJAubk+F+9uer1FXzHgElRDJULGwZ2VmV+xsLkC573H6256&#10;vUjZKZoHgq0v3U7NV2A91A/ieer1ScRxxsHFnmURuY4yNwsQTce0gi3189XqjJm6WaKaWmBkiu4Z&#10;NAQBoGB+ntz1eqPX5ynwOgTEI6gkMosNxD3vbb+0356vUr8G6hwvTCaItuDHzGBuQD2bT7789XqG&#10;nKXUmOWYRiRQo2m7WDEDQr8Pr/Zz1eo3nR7qrLHiJDBXsqs22QbQoPYE+IHhz1eo6NX1Vwl8LaiV&#10;gpkDNYAEhiCRf6QLac9XqJHn/rb5WLyRVCSSEB9pawUkW+/+nnq9RV8459xPGq90B2xOrbSAd24j&#10;QWPjYkafVz1eoouYUqK9oTMxJnd1RNSFt+83wNre3289XqKdmLJVTX4nO1U7Rv5jRhbkgjU3+Ht5&#10;6vU/ZR6dU1WsMUaAyx7d+6wHfQ9r6D9dOer1GYwHIPlywQQx+aEZtthfQ+BHs08f2c9XqMVlrp3i&#10;sEMmMTgRA2sgAO22htY6C+uuvPV6jF5Zr46KpaqxpdgUI99CCdADbb20Gvx+PPV6jZZJzdSSOklU&#10;yTl90pjUqGAGg07A/Tz1eocaLNSjdKqmniaMtd7FlNtO1tCR356vUgK3NiVYdqpdhgU294EFfBh8&#10;b/s56vUD2I0aTTpTV0jBRd0ZnJRkvc2F7Dv4c9XqYsz5ewLFx5VRGDEW7AWLBbEWP389XqDDN2SZ&#10;BRiaFViWXcLsVBCAWA+m1+er1EU6mZaSmqzEkSzCFwVZr3uBcOe3bw+PPV6iJ55pGp8QqalJHQgl&#10;yCBtsO6j69deer1IzCcYD5g8ndJGdi7t2gOlxa4sQfq+HPV6hGwfNhknmpsRN0p2VhbUsp0BNrkW&#10;P089Xq50+NyTTriZQSEyOj9t20G3gNL9/wC3nq9SswPFafEkhFQ480O5uFsApvtBHe4A1Pj7Bz1e&#10;oc8HwOeKFaqVS6aDcwtZT3N/1789XqHLLcWU6WNIKxZI7AFfLUSML9vduuhb7h9HPV6h8ynn+lyz&#10;TtJTT/MKAxAkSzgNa1wGIFrjS+nPV6mrNPXfFI8NNDNJvlaORyqmwC393XuDbwvz1eou+Y+sNfma&#10;NVqZykiKbKDcX8QSTqSPo/Lnq9QfyZ6xtEVjUMsTXBVSNQvcn+HPV6puH9QsfrnWtp6hEWKQEKy2&#10;JUCwAINjpY6jU/fz1eoYMN6wViweeZhEAojFwAS5+ybDuLeP9PPV6hJwXqzi0Um8yBJQg32AFgw0&#10;Yte+trc9XqEFetj02ySpQtK8Kbggsuh+1f269+556vUKGG9WcT81zSTLHFKdFcAmxB7a9jz1eoVs&#10;sZx8wx1ULGRQrJa9yzanxsRqb2t/Hnq9UzDcyGoqL4pYVBeU3K2AXsvfxsLHX6hz1eoLOseXsPxH&#10;A2xbDFjVgrq4Cnc7EWW/16Dnq9VYWb8L9+KllibzACq7tFBIN2N9dOer1F5qun1VR1DRGRyzs4DK&#10;ASA127m9x4AeHhz1ernlnIGYMRxD5UxFoTdN4W5VB+8dPE6WHw56vUIdN0ixOWYwwU0l0IZRqD7r&#10;XB+j4c9XqMZlLoRmDGFEcFMYKiadL7lYhzsBI8L29vfvf4+r1WE9L/TZXUGGxxYhGUnj3yE290EH&#10;QfG/f8uer1Cnh2QscwGffOzGIIFjS17E+P0jnq9Ru+jc80EKzVrFZhZAo0LHW1/bz1eo9OBY3OWR&#10;UuVAFyexJGutr89XqeK6g3QDzF3bgQw1Pfx56vUSLr9l+kFJNCP8isTbz3Lm1/489Xqog694Dgq5&#10;hjrD+jjs4mUAKCGHu2v4j+nnq9RAqyojohFEq2EtRKEsfAMRY/Vrrz1ervDMOnbEfIkDBKiQtobH&#10;4WJv8Neer1OsGTcSGMR4tI5kdT5boQCtyfdsNdQNSfH7uer1Gy6d5RbCsUiq5KXfPMQQxFiCBre3&#10;389XqPHguMjBqFJ2CRGPa0i3ABFu+v1c9XqcajP1J83NVGobc0VtxOit7NDqLc9XqbKfONPiDTTU&#10;uuoaz6kd/e07g89XqhrU4bWNImIou6MRKvughCWLKbbT9P589XqC3MeXqeuVqd2U3ldjtBUG99T9&#10;N/z56vUBGO5EaLBqkrCZJp7qpABIAYXANz356vUWvN/SrCvl/LjZR57BZxcgh2Nr21uAO/hz1eot&#10;nUj05VdNG8+ERK/msdp321Nu1769yL89XqDih9L+JzTx7mM4JFxqDu+J1Bt2+nnq9QgQ+kPHKmeI&#10;wR+eoQ7igI949l1PgDz1eoWcn+kLH8OV65aZpHidWkUDVVBtcHXW5GoOnbx56vVYZkzpDmbCqinn&#10;lpGs8YWNivuKAdO3Zvhz1eow+UcoV2AvNT1D7FqZGPuqSSxJ0JN9ewuOer1DfljEBhLhmN2j3Opt&#10;cFb9j7Dc3tz1eowuEYqanDxXRKDE4JN/HTUn7u3PV6ix9VIGahq3jpbs928xDtIUkC+t7m1xp8Oe&#10;r1VmdW8g0WKpNW+TMTEEZpLm1j7rKAAfAXJtz1eoq+I+n+Wvh8ygMYSrWVj5jqgUn7JPbQnwBv8A&#10;fz1eoL8f6LV+GQNT1Sx/NKAxePVbXsLMLk6+N/Zrz1eoHsXyFiFJUrAY4WYEAEoqmxtc3ABJPe55&#10;6vUsMvYZimF5gpqHDowygq8kg1v7b38R2056vUfLLmYsNpp8PwOaOR0qFJ86JN6qwOgc6Fb9r9rX&#10;+F/V6j4ZAzXLlqtjpKUrJGgQs7AMwDH22I9nbnq9RqaHqABIstPZkRfBbgn+Fv6Phz1epjq+sEWG&#10;1AFSRCsf6QMSAC1+2vs9nPV6m6i6/ZdwnGRW1FSZHdd20MBr49wARrz1epYUHqFyrT1Us81SI2ZA&#10;21L+9c2Pj3t/Ac9XqXWE9fMNqMNkjdjHdjsY6gAEbe+moP6256vUuafrDgYjp5amVY/OY+/YMS1u&#10;3tt4fdz1eoHc99dMvUEdRFv3SvGygDQE9r9h2H7Oer1VW9YuoNTi1MKhagTh5EUICbgBja4v4kEX&#10;56vUSrFq2WqxySZ2tGxXdYkm/wBkjx7nnq9RrPTRhb1uYFgubyyLGyEAgjuGHY+Pf6eer1X/AHS3&#10;pXR1FHDJFGWZXJWwsCfaBrz1eo3NL06w6SiaNqf3lAAWwBH0duer1FK9R3SnD1wGSKG3lkE7QBow&#10;vp9k6ntf6bEc9Xq1sPURR0eUKorSUZ2Vbyqe9kI1Bt7O+v0e3nq9VcWZMw0+F4lHFRh1L7mLFtwD&#10;+AtYWF/b+3nq9SAq824tDC0Zf94DcLbQT3LWN+/PV6mFs4VFZA1DHVmBYbKTFtJ23uRqLAE9yNfY&#10;b256vUt6jPG/BUqnqFJjARNxNgAddO19dfHnq9UafqJitZUU8UJ8+E/5Q7tuy3YAEa39v5c9XqW+&#10;BdSPOpzQ+cqlXUAki4Ba9yOer1Ph6iYRW4m2ASK0tGt4wQwI33uSO2hIuOer1OirTVvnSUIAiW+w&#10;aWFje1jbtz1erLXR0UODRwzAWmdGUrYmwNyBp489XqfspZZw2sR5o7owZ9gNtwU3N7/HXnq9Vnfp&#10;36NS09HS4rVJGYZYWAstiCbgkn2eHb9nPV6rAMGyjQ4BgzYdT0yOBGShILEt4A2sb89XqYczYhh9&#10;FlqSRYxFUpuDbjoAPtAX56vUUmq6xUGW6mU1DMEte6gAbj2/Zz1eor2cep9bW2oWnFmkaUlmFzvv&#10;ZrXuewHPV6kZV9W6mjofKWXfJIQgJv7CAB489Xql4d1BxzFCmGidYZFiudxuVse+lrjxAP0c9XqE&#10;CPqpPQ0QhMzSPovugAAW7kaWue5789Xq5p1olDQ0+IVXkrARYh7g7hfaD30tz1epxm9QNYtJKsNR&#10;vpWaxu5uT+tzz1erqHq7iOYYBFh0RkfRToWLKO7CwJFvhz1eqXSdb6iClWnrpbRGQ2A947hcDcO9&#10;iRaw56vVCTqw1TVJilHIYveJCqbA7ewA0+nnq9RjOnfVzE8Sw+Oglk+Xo6hRJvZwGNvs3U+0eJ/b&#10;z1epaY9h2J5hSPyduyxBXbuJbS3f9e/PV6i4dQunWKYVgUlTiVMojMm5RGtixB8VvoQCNfHnq9RJ&#10;sSpY6Jq+CpW8bszFmW5HsUfR+vs56vUFlZRUi4Wj0UCKkrMND77MDa5B0H1fdz1epP1mUairjWun&#10;2goRpYe8Adb99fjz1erFBg2GxSRVfnRwSBioi7km9vAEai/iNO3x9XqhYyJseoKnC2hp2khLn3II&#10;42O4AWLqgZiBrqbX8Lknnq9QeT9MUZV+SOySOPxJIBvcd/jz1eoJsXypV4ZS1mIYsohWlcSKw7CK&#10;+rN3sCdPh9PPV6mCDGGp6I/IxIjSllY7bhlI9p9t+er1RMK8jDpEqPJWBNjArB7CLEe0gjw56vUI&#10;GWMbp5tjxIqhlYR7vd1Glj28O9+er1Ctl7GKumxyOkhVHPuNMBZhaxFgRpcHW/8ATz1eo0iZppMI&#10;wmTEqY/pFiWNIXIJDBdzFTp7bgf389XqTP8AWtBTU+KGRNroXLt23X1BuRqBz1eqDL1GbDaj5Nqk&#10;xQtaR3Uggm51B1GnPV6lNhvWhayiaKKpf3SV8xifEaHtqPiOer1Pv9fsWrcOipzKsm0EfavcWIBG&#10;vf8AZ9PPV6kjDneuiiWSuqI3gL7gC43A6gXW97Ac9Xqkw5mrFkeelO6Ehmv2uBft4C9/4c9Xqbaj&#10;O6WNZTtvDhbbTe+mltBewJ/U89XqeKbFlpKyKtdiskgUBQQTY63Ydxft/fz1eqfDm0YTNVyNLdUP&#10;nWvbU6bQdfC/f489XqgpjFNTV1RX1E5X5tQRHpZbi5ANhe48Tz1epywirqTLFDCrswkNwL6q2uv7&#10;Bz1eod8kYdW1OICjkiHlu+/QGwtp9Hbnq9Vg3TnofmzEMMWpr6crEWDAKACVJDC/e4tz1eoUc59D&#10;JHmEdIhWA+4xK3u/cgX00+H9/q9RNeqPpnzViUlPS0VI0pLSWCrZr/uk9h4kgX56vUCU3olzbilZ&#10;JiNMzSQxgAQ7NPM/euSoIKm/73t56vUH59EmY8WrkppqcwVFOpjUNorAtc6eOtuw9nx56vVYB0A/&#10;CixLGamjix3D3CVH+VZQtlb297kWH089Xqvq9Ov4UPTPJdOkeYKaOuuVN5VJYD2e9cfqPYOer1Ws&#10;dNfSd0+yZh60eB4aiRAk22LYfrbnq9Rj8M6T4PRUywR08ZVQADsW/wBZ56vVir+mNEbgRqAfao0/&#10;5N56vUC+ZejeC1cUtNPSq2+97A3ueer1Es6q+jPLWbKNnejDOv2bJtIte3Yi/wBfPV6qn+rnoIbA&#10;oa6vgO6diTtsCBbQaDXQc9Xqq46mdJcSy/XGT5ZoFBKarcMwNiAdtxrrrbT6Oer1F/xHD8doWeOU&#10;BBIpJutwSNLew89XqDqnw+qoK+CvpoSGjLEWaw7e7dexB56vUMuC5vxB3Uxye9tBdRoQb218PHnq&#10;9VgWR+oUGAwUq1MmkgVNuu0sRci4Pfx056vUKGIdZQWkpAAzxqdu17AXt3BW5+i/PV6iy9c8+VLR&#10;rNQsm5kAAZtpv3tfb+pHPV6iUZwzrV4ksaTODIfdIVhcNbQ6Wvrz1eoKqmqmwmq/mdXOTJoxA1AH&#10;e1vjz1epbZfzrFLRiqqpimxmMfcWUqPo8Tz1eoX8Jz9iU9Z5GKVCMF95bKTYgX+0TY/R8eer1D9T&#10;9Qa6sp1+QqE83aDY3MgbwuPYdRfnq9Smp8y1syw1UrCKJUYy7gRY6WVfb9Px8fD1eoYafGataUx4&#10;eytFIkb39trEqPjb9vPV6p0zS0dVBVPuZCGay3sNbgfceer1A/1Bz5B5c9HMhQqZGBFgSPs6/G5H&#10;3j289XqIz1Y6k08uHwtUybUBaKMk3BcEdz7Re9v7Oer1EL6pVlHitI6VdRHSlHD+bICV8QAQupB+&#10;H7Oer1FempKQxSGvpxL52itCQigAW3C4JAI+v289XqDitwcUQeqoibRg7QSviL7b6HTtz1epc5eq&#10;qqjpVnw91Mg8L2ILdxrroPq56vUabJGJT0sseIBijsoB1F2YDabnxBHhz1eoXKXMuJUkwezRbCW0&#10;UDT6bEG9/wBdeer1CTT5lgapDq5aWLYJBay3OotbS4B56vUpK3MtTVRieSURvrYP3AGo7+3nq9QR&#10;ZwzNKySPWvGVSO6bXBNjcAAA6fX8Oer1FSrcTUS1EFWWkhdCCWsSovptF/b3I1HPV6gZqsbmxHFJ&#10;BTI0cKgoDYhbgWOp0Ons56vUmKj+aQs/yrARKqhibDuSLL43A8fu56vU0zVLNvvZlRBsAsdQdR/f&#10;z1epQwxw11UcTgFpFVU94EFe20WP189XqMHkegmgr45JAGmgUuH7hmPgfo56vVYTlaqoBh8OITsF&#10;EflMQCoue+g2+3ueer1LCWswpYZKWprWE73lBViD4m4sQAdeer1BPjmb1jKQV1UwIVrOGAZQLjUX&#10;/e7c9XqB+fNsVXiXz1NaWSmBaB7EkMTb+GvPV6kfXvU19J89ibmSoDHRRa7XNjbXnq9SJnxECmL1&#10;scgD6hgARcKQLD4nU/Vz1epulxerECGVN3llCqG+4g3BJ72/X4c9XqdfOEyj5iURxm5YqTuVe9uw&#10;7c9XqjGuqqnEoUWTyUDR7JDfaxAsSwGhuNDz1eoVaLF6urjZKh2Ue95emm793QeF+er1CngeImto&#10;4cPlYK8JIlFrgm1yxY+w9vz56vU7zy+fTGpaP7DsqKrD3rezv9Nuer1BxW0a4jXtNCSIkV/NB01u&#10;Nu34+089XqLxnOSlwvFJJfMYom8KoBIYsCGLHVTt8Aex56vUH9bilN50VTPMwVSNzHUi1iNPG41N&#10;+er1BvV1mG0OKS1ULAUbLtUsArC5JYnUixHb2H289XqWWC4VUtSPixjP+klAu3UADUCx0/X2c9Xq&#10;MR02weu2wygbwPgblrdh9B8eer1W6elbKNJ8xDck1km6S419023X0ve2ns+7X1eq4fKmTtlMhnp7&#10;SxoCSFIv4a/6x56vUavINVTCo8lmsqWO1hc2+j2nnq9S/wAYgwyrppZICrOwZOwAJvf7xz1eoOlw&#10;GmY+W4VxHY+BN/7+er1S6npvNiVJPFTxbww8wEAAqfHXxBHhz1eouGaemkMonkxEbFRAgQi5Nu5v&#10;7Nbc9XqJJ1T6TGFxLhMPvruaO4IBPx+kc9Xqro6l5bxHD6ypaSMpvkOhIJ3dwBa+ml+er1EAzhQv&#10;RxyVFXOwlnnY3YH7ie1rWFiO3PV6i2ZhT5SqaSYJL+lO5AfcZQDoDqdL99R356vUDmJVNJU1jsrr&#10;E8Y0AJsFsBYH+nnq9UCOOCVGnrP0QXUi4Nxt0P189Xq40dPLV08bUpSNNtgX008Oer1RK0KqPLiW&#10;jMTEhBFjYewD9Rz1errD4qeMxCWN2QxgPGh2+9fuTrb2Xt/b6vU4+RHPHuhUe6Spv7203uLG/wBV&#10;/wCjnq9SzwPC6ITDFMVSORUB3MwACi4JG49gPu56vUL2WsCiMwxCqljXzZDsGyx2jWwI0NwP1vz1&#10;eo1mVosPw4O1NUmUSBDq2qEanQ+HwHPV6hWw3MlXFXxyPUH5SMLsAuAAe5I1AB9n9HPV6jfdNc+R&#10;/KwiRFmMrSMhUi4UaC/xuD+tuer1P+Zq/A66eSpXeheRXAGhBUG4K9rNr+WvPV6i35joqjHZGioI&#10;7oVfZdftE2Ckj2g/t56vUAGYuj9ZidZHHXORIQVXYBYN27flz1epE4b0P/ktfULUwJiFLUQyoUkB&#10;OxmG0Ouwg+4bML6A9wQbc9Xq9hHRZ6HDnhryyyoSIiSACv71z4m3hz1epzp+k6CjlnljDqxAQlSd&#10;PEj6Oer1BnmXpdHXJNBFCC7MVDEHcDe+v0gc9XqCap6SzYb5bwPcqGEjXJIBuSNdbeBsOer1A9iW&#10;GyCCenLBSis6AjQEG4Ht56vUgMaiNW61dLCp8tgCoIvc97DuRfx+/nq9SanqKyA2dQLMSOxtY6/c&#10;Rz1epypXqJ6c10Lj3rWvqWPc210sdeer1ScPw2fEJJJWZg20gqNbXPfnq9Qg4P06xxMNmqIaUyRk&#10;DcdtrWAOvjexvYc9XqdZulktdTK8kJMigBSLkLfUD2Aj9fDnq9TecHxPCXNDWoVjhtd2ABNhY69t&#10;e/PV6kFiBijq6uSUjyI0DIBcEm9iunib310/Lnq9TLPJEpFLLCBSnabgGxJPt9o8Oer1PNPC8lQj&#10;UvvLoBcXOp7a3/Lnq9S0/qz5tDHIIv0sjqFQE3BJNye+g9nPV6l4uWoqYrSSRXdrLvXVbtawBt7e&#10;/PV6vS5OkpWZ5wjGNG7WNjqQNb630156vUJPT7CqinxSgMnvFSQDoCt9TcX7Htb289Xqvc6NSDFM&#10;vUcEtcKaemiFmcEoU00t301GnfT6/V6hkXFaeCaMzOtkNhbQbDrut4XI56vU35xzUlVhzrPsKFGJ&#10;IsBe5tr7bc9XqIfnDNOINi0giZSiBCPK9g0tbx0Bvz1eoNMYzVNRloFkUm28WIFj7Bbvz1eoKqir&#10;hxJkFNLYyOJiSRrY3I+nT9bc9XqXtJXU81ZBFGNxgYMz3PjqPz56vUtaLGpJZvMN/M97Y4NlHtBv&#10;8NNOer1KebGq2arSKlDT0zIhsh2kIb6X0sd3jz1ep4wnNmI00rNKheSJiqXa4IJt9J289XqNH0rx&#10;rHsRxf5WkbaJ9olN7FVB97afjbnq9VomU8TqGw6Ckgl8tIlHvMbXNjb4W56vUmM25lvRy0byqwVm&#10;J3Wva1ifiL89XqqU9T+dYaOCehkcGPcQqLYEhhcEX8Laac9Xqoe6u1i1lbNUrM0QqGL7RYEEHs1x&#10;4jv4/Hnq9QGCgqKKimrGgdYXv+lIJFzaxB7Hnq9UDC4aSDzPLbY4YMzLb3tLaj489XqdJYaWB0qq&#10;rbsXw8SW/avs56vVFrKSlExFPfuLuzePhYdv1+HPV6p8qx1MSRuCjpfcVsDax1U6XHj+uvq9XU9F&#10;RyyPhrSX8xQwe5PYXAuTfTtpz1eqNg1DTYasUcXuAuV0NydO51vz1epkr6nzahoqke7E9kI1Aa/c&#10;+0c9XqyLV1hqRTJYykFSb6WuSCO+oH9HPV6nunjFHMu5yWmsB3799b/w/t56vVznnaSokNTG52gD&#10;QH7N9Wv2A56vUo6OmjkwA1ewBDuSMAgsCP3iPEH9fj6vV1gitFQS1Ex/SMbpuBOmt7DTnq9XBi2J&#10;1YpKJnN2UsCDtIA1A8Pjz1epVUGW8bXG4I6ijkWNgVjKjdvIBuBa57a689XqN3k7oljHmQ4hFQST&#10;2Ug3iJ2lhftYWPbnq9VnvRr0nY1iuGxvWYf5TTBZBUFLrsPt93Q27+3Tx56vVa5kD0t4HheHUpmp&#10;hI1kXcUFzfS9/o8PDnq9Q/YJ6cMvUkr1DwRkbgAgUXvfuSOer1OWJdAsu/L+9SoCHOpBJUXvofD2&#10;89XqgV3QTA6yJaZKcCNR7xC7QD+3S3PV6gvx/o1R4ZTO1FCHcg67QSCfAc9XqLNjeTaygctu95w1&#10;tq2sD2vz1eoB8y19dhFWY5EDzIVBAFiVHwN/Dx56vUhhjK0mJVTl98MhYsbbWVSNB95t4+Pw56vU&#10;F9Xj0lBiMldiKnYB7qkajU2J+Nrc9XqZMTzFWw0b1k05lWYqAptZTcH2Xvbnq9TT89FV+esW5WKm&#10;ygXuStx8Oer1MD1VRJKmG17BPMibaGsL2PbdawP0n9vPV6oslVBLh/8AKqcqZ2JBY6i/h2+vnq9Q&#10;U4lmbFKSrTDsNMMkakhiJBdWubmwBvYc9Xql47CaWmSHFDf5hS+3uQrfZYkXIuNRr/Hnq9SEpqul&#10;p4vlJADCrBAo7kG+uvwPPV6vSM8OKRrCuykbzGmBsAyhLAhvAg9u/stfnq9UKPFlpxDXM5emVApQ&#10;jU+H09teer1YqqpoqjaJFEaopdCQPdudNNeer1J58Ow1KqJ0eSSqlOxR5jBAvtMd9tz7Trz1epHA&#10;Sx0clDWKyXmYAXIB29mPt07c9XqT+P1GI0tQ8EA3FVv72oIYGw9n1c9Xqa8LwOgrWSCnlBmjt5jE&#10;3KBgSVHsF7/lz1eo5fRrp/PNmOCorhuQbBGlyXJtcbdfb4c9XquX6a9HqXGvLqKmKSIMkUdluLv3&#10;Jb2+HPV6js5d6VJSVMVOVQU6KqN7o94hdb20Gt+er1L+j6eYTLRMnlRq5Zf3RYfH49uer1N1V0op&#10;JZfMCD3TfRVFwD2+sc9XqZJOkuH4judaZfdYagG5UG4H3n9b89XqccL6P4e9M2F+TvheVJANTZgb&#10;3v30IuPZz1eoRz01aFfmKhAnlgKhYEgki3fx056vUjcxUFRhFOZwLo+9NLkX1/X+7nq9ResyY5UU&#10;sgoZ2G5leRdbkgD7P1nnq9Rcc1Y7JTStVOnu7gjK17KpvqNfD2/Ee3nq9QZYlUV8+IIuFmOMsvmX&#10;IJ221B7jx56vUpOnWaKiOveWl96SEliW0Fz3t9d+er1GLyhmKN3Fao2GViTKuu49tfr9vPV6h5yz&#10;WUtXMr1p3Nvc7rmzGxA09vPV6nzGMnYVjGGE+R5jxby2ouB4k/X4c9XqJTnXoJl3Hqif5amCWBYO&#10;ewHiLdr/AA56vVUd6ielC5cqZmjg8za91IQAWGoFjfw8e35c9XqrGny3iPzjTxoX+Yd2DWAtHuuR&#10;7QQNLW56vUJuU8pNK7RUsIu7i5FiDoQB7T7L89XqMNkrJlJhnlpKQn2le2gUWJAFvYdPr56vUOOX&#10;6dMIw9aWgbzI5JBvIsCARYgWXsPjz1ep2q5sEo0BgLXSwZXYMFNrFvsjse2n8Oer1JbFqpKOpFU1&#10;QPMClwWF9wJ0FidCbfs56vUljiNFiccNNUSJ5pLAlWBBu97W/L7uer1K3DqTCMSqJIWVU2C+7TU+&#10;Fj9PPV6hxynhNLikSYhVTRMsJVG3C7XP+H6Pj8eer1D5lTp7R4oKiZ4h5ku0qTYae23e4IJ56vUu&#10;IenuCwloY0IkZwu7SxA0vz1eoP8AHOkuG4ZFLicrxmnl8VsW8zRSzAC4+sfkOer1BVnPpzR4rUQP&#10;RlQswBnjQqdwW4svcAkWN7fSOer1F8x7pyMGjNO0Qkjha8dyCQGOgt8PHnq9WLBMKp6apllVAhs1&#10;yVsqhRfQlbfd8eer1LGnxbDcMgiljp7MQ5O253tfuf1/hz1ep4wzM9NHXSVJcJTAaobkFzYf2c9X&#10;qTsubcIjxBY5HSGVy1x+6O5B9huLc9XqYsSzpRvUQsD5kUthtAswa5vbvoRr9/PV6hNwfMmEySNU&#10;WjSKCw0UAtYWGg0vf289XqU2Wc6UFPLL8sVso2NusLFz3B+A56vVzjzBTUlfVS1VSstO8iFDGQCR&#10;bW99dO3PV6mPMWYoTRebhu2YyM4CkglfEEk2sLDtz1eoG86ZhaSDy8NnVK6tTdJZrhbdybHW4/Xv&#10;z1epCTdRsTw07fNa8Cun2jYMxtp8LG/9/PV6nXCepsUQlneoZbhVZWIGvie/iD/fz1ep9lzTU2NR&#10;S1AERsGQfbIYXB8bX7fVz1erlhWZvMpEhDhPLZmBOpPtvcHX4Hnq9StwqtmxKWV6fdFCttxuVL2O&#10;n3jTnq9Qm4TgFY9JDV0Sqw813jU3uN2hB+j2f089XqWlFl2pRoZIWWNbhSCCWsTqQb6f0c9Xqdsf&#10;weJkjxKF/wBBRsBIu4BmJB8O5HxHw9o56vUEON1NNPiAaxKOwG1gRt9lv4356vUocsYyqVaYSjkW&#10;kS4YKNzAki3iOer1W2+nrMM+FVFLhyBZpI4lYBLAhXDN+9a9uer1Wp9PsTapoY6llK3BupvYX56v&#10;UI9WI1CzBRexPt07c9XqC3NtZT0sBlKEliQ1r3A/o56vUWs43RPiklDNeJ2uC1rgA+JHf4ac9Xqe&#10;MPlaop2eJljKk6HS49vt/X489XqW2EVcFO0cYFhGBfwFz489XqFXBxC8QuQbsxY217c9XqVhwykK&#10;FBawHgQARz1eoGc/5GwnMlJLvVN4Vl3FQTfw+m3PV6qyerfQeMGo8ny/MAZi20MO9hY2B8eer1Eg&#10;q+ixGJ/N1Uflsb+8AACB/iF+1+er1Cxk/o/g08KT1iK020KNqkbQL31He9/y56vUOK9L8Plw5RIh&#10;jihGxBclrn8/r56vUqsPwKkl2UJRTJGFBO0eF7nnq9XWYsvYUlLLdFaRFYeAJHsHs/X2c9XqCrMW&#10;SMIrKQzSQLJIAhQMLkD4jw156vUVHOHQed3MlVNuVpVaypYdwALLpbUE89XqDSs6ZYhlI1B2XmaQ&#10;gqqm5O0W2j2c9XqcMNmrMMjjnxiVn81UJAtdCDrf6ha/PV6jCYRj1FeRaSYKSqlWGoJPtt4j289X&#10;qcqfFZ5iY2mEUkgNgAAGK/xvz1erkrLWK5xSVPMG/ZHeykAi5N18L9vo+PPV6kJiuN0NJTPJSEeR&#10;HKFNiBvHsHtta/PV6osGcMPpqjZAB/krA3sSrCxJ+kH8uer1BVnXMmG4dhgpsPLq8bDzGU2EgP7v&#10;h256vUFwzdFTVEklRJaYKpiUkEFj9B9ljz1eoxfTbNUC4nR0uJsqos8ZXbcEswOp9q3PYc9Xqsky&#10;znCMYMtDKQs7MBs7BrH3fvHPV6uea2WdfOqR5JNioGgFhqPoP7eer1FC6q0GLI5xCNgiBUlVCSGL&#10;Wsyj2g2vz1eolmN40tRjE81XTswCqot9km9/8OhU6E89XqbMWnqfMebyReVQCRbQBra2XxHt789X&#10;qBfNeDGrhcxEgHcCTayka2X6eer1FNztlepQrVwkQq5X3iRuJBuVCnSzC4Nuw+/nq9Qaihp0oqtw&#10;F8uFnG06AAANp7D9HPV6g8phDhu9goDTMrEFQQWJNidPZpf+jnq9XJaOOkR6WVhK0RLqpNzuY30P&#10;wPYDtz1ep8oKetnniop3L+Y5GpBsCDYdyRbv99+er1CBlvLE8Er1tRDvmpwQLqWut7kg66HvYc9X&#10;qNfkvpvTYzh8dPi9CalfLDxMylWVjqpA0sQfaPhz1eozGWchoKZMHkpDMqKAxIvt07/SPhz1ep8x&#10;zpnhBp48QlQsXYRou87QVa2q66gk/Vbnq9QKjo5TYhWS11HbfJPvkUdtoUD9gHPV6nmr6K/NxpWm&#10;mCFFchbajuGU9hqDz1eoL6roLSS1skOHASvFZwgX7N9SdfusOer1AznjpliOHM6NYQm21Nt3Zifs&#10;jtaxudfDnq9Wfpx02nr8TllUhvl5Az7r3IP7osfG19f6Oer1WNdL+ncdLCyoAY6mxFhYIbC4P6/t&#10;56vVY1laTDUwujpCpEcA2hwCTcaaj8uer1CXHi7MsRp22pGdQbAldfA+3nq9TVmHM0TUslNGpKAB&#10;VsDe/j7OxPPV6k/hOK07TCOd1KjeoAvcnwP8fu56vUJ2AVlHQVyU+4TB1DDTQ6G9/q8Phz1eoQMH&#10;kwyllcrZ4/d906kE/wB/5c9XqFLBMRoq8fy94gQLkNYdhcfdz1ep4/kNJW1QpJolVNGs4BAPhb7g&#10;eer1YcX6YwYoXiq4VQ6MGCi5t3s1j3t2+PPV6gorug4lpJv5dALyhlClbFV7Xv46a89XqBvPXpvp&#10;pJ4ap18vylUlWW5JW50IPj+p56vUTvPHSt/nKxpNsiOAygaMu8nQfT356vUVDNmVcSw7F5YJ1OxH&#10;SP31tZLfavt/h/Hnq9T306paGlx5KmGVPOZwr7QLhVHjYAXPPV6rK8n18L4SlPTR70i2qhtYgWuf&#10;qPPV6lxjkMEuHR1bKW0OjWJ7f3c9XqIj1lylWz+Yk0YEbF7bFN0NiVJ+IFtRz1eqobrRTw4diny8&#10;myVGsVey3VCNdfaDz1eos1BQiWvSspym1SbKbG5B7HTUH2Ec9Xql11YcHlMNRELPZwQNxv7B46c9&#10;XqeZllxCI1byGwjTZbQsbk276Hw/u56vUlMc86qxda6tqBFDCgBiJuBrc+3nq9WTE6LyY4qiIJNF&#10;IWe1/wB0Wvp7bHsf289XqZ8fkpZcIWmogURnIRb2CsbW0v2v7Oer1QcJixP5acTqUk2EEsDcgnuN&#10;L6Dnq9U+sUmSjo6ZduxlO+5syjwtbuO/PV6lVg1NR19S1fS72qCSo36gXOtu57Dnq9Ql5eyiZMOj&#10;mxNyzvL7q7SSAxJUEa2t+XPV6jHZcyNS00aViQqJVVo3SQCxJFlI7a+P6nnq9S+wrpzNFIYqFIQu&#10;jvvYAMF11LWFwb2A56vUPmWaKnhMc7DyCtzYEEdrC1vDTnq9RhcqZqp6CnTz5UImImRgRf3T2+n4&#10;c9XqNDlXqPhXmyVFETeaPeNbgAH6xrz1eoRZs2DEKfajqpIW9joR8Oer1JCuipPkzsjIbzUVRY3N&#10;7gk/DW/PV6pYwhKN42hUKLbTuYbQe4Pj2156vUkMQlp6ETBLb7sCWAI1tf6r/t56vUhp6+naoNJK&#10;FcqlyUuCL+Av7f2c9XqYqLPlNh2JtRVE11WwAUXP1nt7Pz56vUYPJ2YKJjStfcxJcgm5OlwD4AjT&#10;nq9RksFzTC9OVLAa6Em1wdTbubg356vVnizjHRL59W+6OO6IQBqSbeGp56vVFr+pcCTRRUqmzX94&#10;2IB8b+F+er1ITHs+QTTTS0hXY7qFJINv8X8Pjz1eouWZcxw1jy06SLHTxli9zrcXIPssfb9HPV6i&#10;f50pqOtjajQiGOQy+a2hLEdj3PfXvz1eomWYsl4hKaeodkp2hHmIXsLIp+wQPBhrrz1eovmPUUFD&#10;UGWnBMnmLISARcFvH2i2nPV6k9Dm6eFqlGcxxrdgiDQjdYA99Nbd+er1POHZrkhkE1GWkWSxCsL2&#10;BPxv2/p56vUt8PzvWu8WH18tk1AQNfcdSO9hfw056vUaDp/1BkpsOShZAAJ0uAfeKW9ne4II09nP&#10;V6h1lzXh9Rhsc+DbgkTLeNlK7nJt4gX56vUq63FBNh00YlMZERKbSLlgCSuumuo56vUSjPkFPLVr&#10;Dh1VsmjWRgL2XaBubcxFgSewvc62uQeer1ElzjJWyiSodgywxebMo0EZ3Fbk3N1OguQNdLeJ9XqL&#10;FiplGLGfCDbYytIxsVII1sfYf6eer1P+CWjpY4cRZRqX77nILGwudQCfDsBoNNOer1L3B558QxGX&#10;Dp/diVA0cpFgL6gMp10Hw9nPV6m3HcKpaVSa6ZWYvuJXUDXQkHX9Rz1epC4mTBVBoixjdGUMNQL+&#10;PPV6k/8Ayr5igrY4JjE8CBlXbfzmuAVFr20JNzYWB1uQOer1RaCI+UjspVzZSpJIGuhGp/Lnq9Sz&#10;WapNK5nDKbAbANSCSBpe4v3vz1eqOaNqiiQRqTNG7ELcaX0todR42Pj8eer1RpsQhwqM4OYDMkt2&#10;d1NipbUgk6g3Px56vUnauWujm3Rx7YJVWz3sQewGmvbnq9TZikK1M6VFXtKhgT3szW936bWHPV6o&#10;9di9bHK1bUpHBG9gP8bACwJFha/PV6k9SQQ4nXzRQxtGYzdXZNobcbWW4vf289Xqkw4UmHNLT2sl&#10;wFHgxuSfb2PPV6oNNTVlbHJTqwjAvt1sCDcX0v8Adz1ep6wKkmqsSipaolSQV8wg7V7gFra/UAee&#10;r1YIojVNPAD/AJAsqlbbmbcQbn8uer1R6+unnKyTRMqSEAaC9wbWA+jXnq9Xo6DE8Oo5I6d7vNIS&#10;m7uAT429vw56vVMhqKR4Hw+ZRv0JI1IYjW3jbnq9Uiiarp6WShSVZxI6lSB76oRYi/x7dvr789Xq&#10;mUNO1NskiRQYFcbSSGIJJJJHgeer1OODCrxmSNqWdKXeQo3Lu2g6MbaE6aac9XqGnCcCiikSklZq&#10;k+YodiQtj33AHW3hpr/Hnq9Ro8r4DilDWeYG92B4mUEXDJ38fb2v/fz1eo3+Xs45YoGWpl2CRV0j&#10;UCwY30Hc3tz1eoR48Zwerp4ZYKg08qhTYkEgXubfA/rrz1epO41jseESPLCpmglHu2vdCTqSdbd/&#10;y56vUFj55naZqGOR9JFB23uwP+sLWPPV6s2W89mjNWKkLNukf3NSQl9Dci4JtYn4ew6+r1Z3zLSF&#10;o8RgW8iMGFyQArE39oNr/Rz1ep9xGgwPGN02IOYmiiLMSwDPcfcQfZz1eosucMnUM+C1FXTt5kcK&#10;ljEpB+IBGuv3c9XqJ9n/AARqqGCnVFjp1R3Nl93dcWv3N17356vUWmrwOSrqtm4wK5cMRa2mt/rA&#10;56vU30FPHBKYqkMq3OwLoSQdAfpHPV6sMklRJUyUPm+WpB+yLEAi4He/bQkc9Xq6o4p8Twujlq2C&#10;TOihwP3WNxYe3T4Dnq9TzBNFUTw0YUmIbl3gWKlTbUa6Hnq9XBFrFnaUqB5LWS1r23WNwPv56vVx&#10;FJUK83za+9vDWJGoJJ0N+9uer1NEkNLjTRy23mnmU7WPihvce0jwt489Xql1mIbfP85gZFLEMBZg&#10;bnXU+HtFuer1YKSqKIonbfvuxcjQDubE89Xqdf5jU0eHzT4NJEQ5EZSWBH9wnddQwO038R/f6vVw&#10;hqIoljooUtIpG9mW+pNyV+HPV6nD5hp2eBSFmgYpvN7tuNzY+Pfv/Rz1epyk2VUvzM1l2so92wOi&#10;kHX42v8Afz1epshqTQ1ZRpvOtGZPLYKQo10tbUX1156vViejTFJYJakHcq2Zh2UkmwPgQfG/PV6p&#10;UhjQCjlKuhN7hr2sLDSw7nx9t/p56vUy19P/AC1445VLy+Wdim5F7gjw7a/Dnq9XcOIKCK8oYZqf&#10;ee4sCQNLeIHjfnq9TlSUskx3u+0O4bQC40uCNCNT7eer1Cjh64oiKmJWjjBG6RrLrqb2vrceznq9&#10;S3wnEaSPDfIrrhRI0geO19xU7VIuLgmwJ8O4v2Pq9T1W41StQMSSDFErBRqqt3Gthrz1epB0OOU2&#10;JYnNTVA3SNGzCRCLk2O0ML9j2Nv4256vUmcTpcOkKtMCkpv7qsFJBFiB4Ed++nPV6k3gGG1FLgez&#10;EakvVGSY+a20KUvZNFsNwUC9vHtz1epuqBPh0sdWk3mb2mbcSAgAtoL30Pt1PPV6u8FqhDeuxVku&#10;2oRWBF9e/wBHx8Oer1LbAxGjHEnkARLFiLWLk6AeBFvHnq9Rj8t4tNPD5dW4YMQIyL6KT9n2A256&#10;vVkxRqJDL58TPNZkYgi1v3Da3cX9vPV6i450wKLC63bOhtE4L7ADu3DXt4jxPPV6gvxANV4i1ZTQ&#10;FoEts+rvcHnq9TWkc1XjEkRjWJHAGotrY6jw79gOer1Y46WLDaV2qH3eZZdBqAL3OnaxHPV6o+Ef&#10;6GY8QD7vPMgJJIJUePsItz1ersxyTIHp03/pNwsCfdPtOlrnnq9TqMXoA0dPMjSRqwEnvBWPt2kg&#10;2t7bHnq9WOpjinieCB9nn3VW0ubXAsRp2156vUx1GGY4GNfDHF8shVZD5nvkr3Ozb2JHe/s56vU7&#10;Ve7E6UvBEU2OpPaw7knnq9WGonpkp/mXd5JmIjI2iwABN/boO/PV6s0k8UMHn0rKUYKSjEDUga/D&#10;Tnq9XsOxWRK4SYjGgX3VKCxIB7EaDnq9UTEWphVTIgAQkEAEXX229oPPV6mR5pKqRqSH9IQVCiSw&#10;HvE+IGpAFx7T8Oer1Oq0WFU1XHiBRZGSN1Yi19xI0H9GnPV6sFKPPjMFHE0bNKXLn7RudQD3+PPV&#10;6vNh8xr0qoCXaOQiTUakjT4a+PPV6nbCcK8uL5fEihlfctltoTrbv7O/PV6oMs8M9JNh0EieZE50&#10;NiSQbr37EW056vVxpamokk8lwPMiW5bvcMToND+vfnq9TTLGsqyvTyAzJou2xC/Aiw8e9+er1OtZ&#10;BPHTqkL7vMUhjYbrsBu9hsfZ/fz1er2FUU0NP5zEttJAUH3gR208Rbnq9Qq5HgrKbHqfHooRK0O1&#10;zHNGskbN/rI4KsPYCCD4g89XqG/AsmZixTM9ViErUslNLSp5NPHTLEUl3nzGZ1+0CttABYg3Jvz1&#10;eoSI+nkuJhIKqMRmBQygFbNtNhe30Xseer1RosjyRVMs80QRi+5QhsxjHctewGumnh9PPV6p8+TY&#10;q2jmlniABBCmwIW3Y/G3tHPV6gYxXKOYKU1dBHJsw+co7qg91nQ+6SAbeNrnw+nnq9QWY7kxsJka&#10;OYgtKxNlv2OoGo/XTnq9SKxGlmpI3ZlN7SFfaBewN9bWOn089XqDuCtkgn+Wq12x7W0Cg373N9NR&#10;z1erl8zSVlLLRwxjc3ZlH7oGhOo7H9fHnq9TthgigrxhFNZ47CUbr28A2p8R317+Hjz1erLRQ061&#10;01LI4cqzG9+yeNj7Oer1NE1HHNW3pQyhLKtyRuuSb6d/4c9XqlYlh23dR0tzKii7E3I1uQL9wT7O&#10;er1eraiop8OjqIriRWVQhFrgn3iND2Hb7r+PPV6p0UizUwWD9ENp3uRa1j3I76jQ89Xqa6OVJ5Zq&#10;eqi8kaOCbG+vgNSNPhz1eqIcNqkbfTXk2e8ut+5Juf7Oer1CPlGCsrZVWQble4ZPG4vceHftz1eo&#10;xWVug2J4vRriGE7adCVbdsBCqzbR4/unxPs56vUsZfTzV4YKmepmeWoMg3FtS+l2bQAfcOer1YsG&#10;6J4tXRSRQRu2yUXshuFcCwGnY69/jz1eoQa70+1ckPyTUrp5EYYqoILW17e3489XqB6XpVU4XXGj&#10;mXYlSjsoce8B9k39hJ7A6+Pt56vUDOP5MxKln+QonAkQDQa6DwPhbnq9QQYlg+IQVMkyQbDGAwsN&#10;QexOlvp56vVAlqhVQp87FaWVQoY6EWOmmlrnUnvz1eqUPMhmV5JAoguGBF91/AH6fp56vV7EaxPO&#10;iFLEUQaSFiDdu4sBqLAc9XqTVSYZapqWWOeWIKHVwhZD7wBUnWzDnq9SkgpVlp5J7bAqoNnaxB1I&#10;1/Mc9XqkR4m1RVSSNITIptYgaAW1+rnq9TFWU1dURVGK1UrReYzRgRgDcp0FhqRpbX69Oer1RaqK&#10;OSaJaaRgyKAxI17WB0+H589XqyzTRYitkhd5QRGAB7zgEXIF7ajnq9T/AEOF1cuIzQLJtZoU2Bvs&#10;ra+hHcEePPV6hiyLkipiwqpxOtjLbSm4bbgBidVB7EE9+er1HFyt0mqKXDYKRokbzAX3SJ7wBBFw&#10;2vtGoHPV6hawPp9S4e6rURA+6GYi9yftC97+Gn6nnq9SuoctPWwS0GD0rIv2kka121G7Ww+On0c9&#10;XqlQ9MpaicYQyAvdmDW1ux0A7+Hj9PPV6n6k6YQYZiMNHURLKAxWQkkXAGtj4HXvr+fPV6oVRl6l&#10;wlD58ayrUMxQDXaAL7QRrbS/93PV6kVieSpHrhHiLXYSXFyTtV9VFjqbd7/tvz1errEcmZdlwtsF&#10;iYyvIGCNr+jOt2PtB9nPV6gG6iZFo4qRqLD4QskahQGtY6XDW7G4+vnq9RKM+5YlTHFTBBHAoCuy&#10;MgYqdLgLoLHW99R9OvPV6m3GZKWWgjRadY5EErblRVINgLMQASCBoDoDqBckn1eoHIoKeBDTxK4U&#10;vvIGo3XvrrfT8uer1TaM09DULIbgFiSQNdbAD6D8eer1P1dPRBFw9lszlwWsCSb+J10P6jnq9USK&#10;neqjUtHtSNQG7WIB0+IIP69+er1MGLPVYERO4YwzssZ8tSxLM1lOgNgD3PYeOl+er1ONSsdGJllV&#10;Xq42U22j7PibjS/s9v3c9Xq7hrIqqFZ5V3ub3Hh38PoHfnq9Uqqql/l/8vjjDASgiw97d3JJHfTQ&#10;D+3nq9UKGlp6icQumxGINxcnUHv9fPV6pU5kp6qSaME+VYWAN7XA1/o56vVjqcUrjWijFMGiZg7u&#10;bX221t4i3t56vUz1VPOqSmJSI0dQG+FwdL6EEd7fx56vV1LgtPBOmIQN5UxBZEJupOoIbXWx8Dz1&#10;er05ljUTVjRq8gUsqBQt+x7d7i+tvjz1epqwrDcPSoWWFREGuSwFje97gjXTnq9XOCrcVEokXdFG&#10;Suuh2knUeI789XqlwTzLihCkorhbIQCCNB3tcX789Xqw4hFPEAsCL5xazEAgWB119tvv56vVlr40&#10;xF4qXEZzThAHDKB7x8AfC/PV6nej2LRmqV/O0GrW1YH2Afw56vUn66tbyUSuge7X8t9LKe+ovcg9&#10;hz1erNWq2ykLlX8xN0jdwDuJA+rvz1eqS1ZGKc1SVC33lI1S4IJWx3EAW+HPV6mumo62OvjR39yO&#10;K3tYm32iR7Tz1epSYVWmCeaIL70iO4vY3fTaOwsSe9+er1Y2l2xwtUsFdnYsVtqfEE/A89Xq4yRG&#10;oJknZkijJX3QL2A8DbUN7eer1M1TFHHXTRMLoqqFPx08Phz1eqRJ5VNsSsZnQABSO2pOgN+er1S6&#10;haKpmNRRqXaMHf3sPG2hHPV6umeZ6aQ0iGM7bbb22m2mhPj4c9XqYqWPEGMOI1rIjQqRM4ADAdgP&#10;ba3f+Hjz1ep+iloqKGGrq4mZLkDY4BIGugNxrz1erDNGawf6Gx8ppd4Vjre1hc6c9Xqz1mFNQ0Dx&#10;FVnsCSEIuCfYfA66duer1DFkPCsQarp6mR9yR+WkhawA090DTv4E/T8eer1f/9ZrTH6yJ/LVhdiC&#10;SbEAA2Njz1eqXLjUrOHN1ZGJUjx+n26eB56vUvsOzj5ZaZ7rtUEgnvrr4c9XqfJcw0Us0UlyCbtb&#10;abH2a28P6eer1C7ljGIqyFGckMO9hqAb+P5c9XqH2kraSPBJF3XdLAM67hqxudOer1Af1GxkVKEC&#10;TcwjbYq6Fht1uPr0Hx56vUTPMOWJawy4jCwjRULOAtmN/D6wLffz1eovGO4HQVFPJCCN0ZaZlPcH&#10;2/EEC3PV6iZ516k4Vl2oxOun3FbRJDH5ZADeOoB9tyD9Pw56vUT+pzTSViVqYsx86VhPD7xvcG6g&#10;DQ6f3ePPV6n+lzajRRVUsrbZwLRE2OikXI1Ovf6eer1RsWxj+Z0ixtM27Ru+l+xUgeI+PPV6lNk3&#10;Mq0eFzQ0xG/aQqsdLjQDxOlv4c9XqMF09wfEsXc4jPGVk2gsAxtc+zsRrfnq9Rk8l0eN4bT+dg8L&#10;LsYmdWDKAAf3Sb30+889XqHXAMezTidPFXYKGeZJFch1JCgaDcCva3geer1OOOdG81ZghaeoBNQ0&#10;pJ0JVRcEkEfu6+3nq9TofSbm3GaITWLBWJ3Wtci4upHtHPV6g7xH0pZjw2Rpa+JpIgbk7SHUtre5&#10;U6eGnw56vUFOLelWepZ6mNC0szs9lXVRr+zufoPt56vUhsH6BZoSv+VjpzHCyMxkCECwPiddfDvr&#10;z1eof8M6fVuF5fWlEXlvC8av7oLyAnv7dPEjQfDnq9S2rsB/kVDJSM945ow+0m9tdde/PV6kTiU2&#10;GNhjBXH6M6lrkhQew7mxtfXnq9SowLqc0FA0kUSRbQAr7QC48T7bgafdz1epWxddhLQxyzTklv0U&#10;UQBII7XPu+2+n9PPV6nShzfEiMlU26FfeUgXFv8ACPhe/wB3PV6udVj2GT0YnEvmNEFKKwI2jtr8&#10;Dfnq9Sly9jOBVjPLVkB2CFgtjYDt9F7W56vVGzjW4XPSI60a1BXzDtYEm17A9hY3Hh7Bz1eokPXC&#10;WDGqsT4XTilRoI0YL9m4Jsfp/W/PV6q7s6GOixWSQoZSbi3hcgA6/Hnq9RcqyRkxZqmZr2PZf8IJ&#10;v9YItz1ep4y5WNRVDSO+4Tsy+/4Am47+A56vUKE9LBSxQR0+I0s8tR7zRxb1kC9jYMgB9h1789Xq&#10;Fvp/l2KWsaaex+wilgLMD2NrdwO9vG1/E89XqMlQF6etbCROrM7RiMlARbcV1BuNOer1YMWnqcCx&#10;JF+YWWQkouwAjT22v256vVi/rDX4VPPHU+9aMtuAuHLKWte/7v8ADtqOer1B9PnWGqjFUsZlSaMh&#10;kI95ARexBsQb+Ht56vUFeOTr8oYaF2hk3K97+AO4k3vb2G3h9/PV6k8uIM04neZpZEBJAZhGAb99&#10;fYeer1O9DjVRErYXCAFkMb9htA1HusdRb2ePPV6n2TFWiqaWmDFlJYK5JKswJNzr3U6W9nPV6lph&#10;fUKgghlpq9mSVrruLEgsv2R9Fzfnq9T9hnUTEKtPk6g7V2lWN/DvZSbXBt356vUKeGdTfJqFmlZX&#10;Me1EFwRcm/e/gNRz1eo2fTjqjCmEvSVrDztxWKxAKn2AEjXvz1eofsVxnC694qSBwQPJlHgSRY2A&#10;8fEHw789XqcsTTDmpaYoC6OSwW1wG1+0PAi/PV6i95h6dR4/iLRxQCRWcrcWuHIv20Olzz1ergfT&#10;xFQUclM0e6aIIyOxOtjcra/hqPr56vUKeS+isTTxRQ01nZQGJQWubHufj7Oer1Gyyf6ZsC2iorYU&#10;edyC9gCba6DxGuvPV6jW5b6K5dwyeCppqNE3qrG6Agt9fjz1eobaXp1htCny3krJHPtkY2AAYdr/&#10;AEDnq9TbWdMsLrpQlXGvu2s1gL99D9WvPV6o1H0+oaeby6JBGUYEMbEXHjz1eoVMq0kUVBeob9IG&#10;II7AgXFz8dOer1LvEKmnWhVlYW2k6a3+F+er1V2+oLMMgpZpKOVbeXJZDcFbjsfYDcgfXz1eqiD1&#10;NPiWO49R4hDGwp4mUMALKxNxdraEC97H4c9XqJ7NhNNR171HmK0AJupF7Pew2eFtb3+n289XqWOW&#10;ck4rjlYlbGf8iyIGYWO3dckAX0II7fDnq9Rzum/TqOmw+atqlj3yT+ZIHQMQdBYbgbAj6wPv56vU&#10;JeLpR0DyVCRLSyPKdqRAkMLWIUm979uer1AHj/UKSpjkpqOYxbZAGbQsUvqvvA2Olj+zvz1epHV+&#10;d8TqI/lqecX8sF1XsxuQCdftAG3PV6s9J1GxnCIKdoDJ5gU3AANxc33d/HWx56vUoaDqpi8sxhZg&#10;sUoWSQKFEhC6Bb6ey2v7eer1CfTZ2wmrxATsQQU0LWILDW2q9x256vU9HEcHr5khnkWWSquiIqqF&#10;DH2WA8Rb7+er1NGO5EpxC9Safz442VyE2i1/E/Qeer1Jur6c1FVIs0NMrrMDsFwRe4Ksfose3PV6&#10;hHyt0UwKumpcNqKfY7yHzSo+zf3v8PYnnq9RuenXp4oZ6kJTDYN5+1GCCouP8Pc6nnq9RvsH9JUV&#10;FHDW09GJWIPgSCDrY+Hfnq9QgYn6c4Vw8Rx0gUggtYaDt/q6c9XqR9Z6b6asZkijBMLK+3bYEEe3&#10;xOn6356vU2V3ppeSOOkw+ERoguQVsbm4N+33c9XqV+FdEMawXCp8FgIYzW2gi5QEWIHsB1P19+er&#10;1BvmX075hxChMUsIkCFhcWBFvDUDx56vUA2L+l6vFFNSvSGfeshUkWJbXUi+vcc9XqI/mnoZWZbi&#10;mo62IMd7hrkAKq/vG/b3tLfAc9XqLVmzJcuDUzyzKrbwfcHvGwOlvp56vUV3FMuZbxPGx/M69KBB&#10;IB5bhmJPgSFViR8Dz1epLPhdLBjzU9KDHGWCF7AXBtcDQn46c9XqEvJGOU9GYkwqJ3mjeVXBU2a5&#10;93aO+l7+znq9Rp8nZqjNM88MhFRIiqxKiyhQdSLAanw/o56vUtKPqAtL5U4qWCoi7iSNhIN2+Fza&#10;1vjz1eou3UzrMcWdnmqUSKNmmRFAFwDYDU3uOxB56vUWLFeryyxfpJ2KsSVZGswFtQGBuOw156vU&#10;yw+oEYVSsi1LTb9iv77M6XI7nU6d/j/D1eodsJ9Q5iTy6ipkEcyIgDOQbWJDd9Lk+HPV6hGw/rvj&#10;FThkK0lW8nyakut7ACxNh8dO/wDdz1epjzP1tnxhI46h23eTvvqCRrcMAQQe36nnq9QJY7j8tbGa&#10;0t5aoPMYbhbaPH6789XqTuE1FFWYtTxzWWOezs97qo3aAjU2I56vUej0y/LU2ZI6GaxDy71fUsFL&#10;G4HjbW3PV6tmborVUMWF0cMQDBdvlnS5F9b/AJc9XqMxPU0tIklU7C6XYXsNP26nnq9VffqOzVFS&#10;Zdqp3bc3vkdwAfH9fbz1erWP9U+aaWmkevdvNAMr+Wx2kF7i48bW+7nq9VPeZsYqMTeSp3bW3X2g&#10;aIAbX56vUka+t3xqWlDBhuuD3NvHXnq9SVkljXYrWUO17i38P2c9Xqmw4liFPMtII0liIJ3Ei4Pg&#10;At/E9/6eer1cv60uuJLSuhVR9oKNQfq9vPV6nSozI1Kx95aZi5sD+8vfw+/nq9U4Zk3VoamUsisp&#10;MgOlyNdO+mvPV6hOw3NldXzqKZylEwKy7e4INgfoPjbnq9Ql4Dj8FVPFR4c6zw0xICkhtpJIsLX0&#10;8eer1GdyBBEWgEsaE23EAXOrdr97eHPV6rp+lNYuH5Np4nKxowH6MG1iBf228eer1DO2ZqeOUmYo&#10;sckZBIAIBvoQfA/Hnq9RO+teajQExhxK0pZpdtrAEd23fAACw56vVXFnPN8ZhleCpW4mdQpF7Dbc&#10;dx4EeGn589XqLXmjNb4hU0QrnYiFhaVQFL21961vpsAB7Lc9XqZcQzga6ulhNxHFsZHC9h7b/lz1&#10;epV4dj9BMsuLyzuk4Ki4FxYDXUkXFzroeer1ZcRzlNVb6CLsyFSwJubj7V76H6Oer1RKLMFZT4cm&#10;FxarGBE977iGuAwbSxHcc9XqdaHHaDEP9AppAwhIjJJ03KbW08Rrz1epa1GJSR4bFS077CQ7JtYq&#10;SR4Aix7a89XqS82caaglWhrpLeYTaS9xvt2JN76nw+HPV6vYLmpK6R6EyjbHewJ94nv7uulz489X&#10;qO76Y8p/1ulWtiWSMurRNFI5fc6t+5uuADqbgDS1x4c9Xqtz6edPagsklSnlSsVBCXYCw9ttRfS/&#10;0/Rz1epQ9XuldNjuXqlGjUTTqzb1W4D6H6Rftp4X56vVRd1zydUZYxiWnigF9VawO1veG8/8D7Pb&#10;pz1eopOaK/DpJYI6VEQRXIJBD7z7PAhh+uvPV6ozY4s1LDCyjzVQRse9gDct4fRpz1epNyUmFNSq&#10;KJmvHKku4/aN2+wuvY/Ht93PV6lzPR4VTVTV8SKWk2O3ZbhtATbx+J789Xq7w3ABUU8382JpzHIw&#10;3k+6V73ue4Ha456vU1VvTSPH8KnmUqdrER+YDZjfxt3v3A+j2c9XqLLnDKBwqStp6uPY42m0algL&#10;WG4WHYk/DTw56vUFn8vomqv0gkVIAxJBtcEa37c9XqecBlw6qpBshAjUkKSAbDtfv489XqFjLjph&#10;jxlTcMu0Gw95u5v7R4ac9XqWU2Y8QSuL0YjCOQG7Hau2xAB8D4nv9/PV6kJPjz00T4dFTFlZ5GRt&#10;CAzG5B1vqew8PDnq9TXh+OPJDvmRlqGJTaQSBrYAX8Oer1KfB5cTxiWKhqYbI25WMS2CgaXe2o9n&#10;ib/Seer1KvDaXFsP2w0W5Y4mB27ixcEkW1ubA+3Tnq9ShXI9KcKkxvEVmarEqBEDHy9jMdzEg91u&#10;NLEHW5FtfV6mODFamPbDArb4dy63sVa48fEf0c9XqxUeJfL4vTyON6wL2YAAMRqSBbx/s56vUr3e&#10;Wf5fGICFll3eZ2vdSdt/gRp4c9XqS+I4z/MKqUwSiKSJ1Dta4I+1YDxGtjb6L356vUrKH/fs89CY&#10;RI6okgsp9hVGA8O3fnq9RwulHQXNGOz0iNLLHJMEmVolUGwNipBBuD2Ntbc9Xqu99PnpLw+CKlxD&#10;F1LVMAZtrqACDf3j7SSfy07X56vVZVlLpFQYBh6OkQZpECAsosp11t/R8Oer1L6DpRhFeyLPCrqt&#10;t110Dd930/Rz1eqdS9AMtNIs0UMbDUnepJB17a+HPV6m2t9P2V4XO2FA0hLE7QNfrvz1erJlL025&#10;V/mq16wJdWbduW4IvfS5NtfZz1eo+eROn2GYdSpHDAsS9vdAB+/nq9Rrsq5eoY2V2Hw/jz1eoaKW&#10;jgijBiA+76eer1TAmvPV6uioGh7a3vz1epoqsHhluyrYn/VB56vUHOM5adnbb2t46W56vUAOdchU&#10;OLRMmIU6vcsN20Xv8fbz1eqtLr36UcCzHRtupNz2LqyqoAOtx2PtHPV6qPutnpcxjCcTd8PpPmEj&#10;UpYrYID2a2na3389XqKvmrpNXQwrUeRtdCkbWuBbQE3Hhbnq9SAoOnFdLisiRSaAixS9gUNyuvx0&#10;P9nPV6hkimxrDqBqqakMkIRiLEgqw03n3fhz1eoH8Wz7jRQx4ky75pDKAQVYFBp7wPvDQHnq9QZ5&#10;wzriOPxxitk2SxqpaMMbE+1e336c9XqBXMtfhc9R83QbaVxZTcXuygbtQLG/f6Oer1J6qx6StqPM&#10;S5UFG29rqR73fxBtb9b+r1PgxFlo0laOwQEqGtrYGwt7Se3PV6lhguPoaUmpbbYb7XF91rXPtFhb&#10;++3PV6hey3murqKZqw2jdSpuLAkf4R31Fr689XqHjK0tbjdTFLVySfLzxkgsxKh1I3dvgeer1G6y&#10;lhQFDFPQje0EbkuxsrG+vgRcAduer1MVbjGLGCpr2kUxQwNJHa5BIOlwQLHw+7nq9RH+sudo56B6&#10;ynkQVO0ElmAF2FyBfXQfDnq9RKMSxKOt8iskLB5AztGxuhcg30+kX+7x56vUF1bg1TilCGqAoXzG&#10;0YXspJNydTYeA56vUisQyoy1TJAqyIkQAIFgT4ac9XqQj5Jr6TdU4zEny8jHbYH2aH6R356vUocr&#10;9PaCLEjU4cjNP7zMWBbRtAAPpvz1eoesuZXjp4WTEX2hY2YWsLEA2Hj3t/DXnq9S1wigeXdFE3mR&#10;MASGF2IPYe0Gwvrz1ep8p5DC06DYVYjaCPeJHe58T7Bz1erHiE1JiMLpVMVl23tbVlbwPs7W56vU&#10;X/NbU1FTyfKQbItwDkKBZQNTf8uer1A9mCvTEKWSjo1Luys9xYMIwCQBr7Pae/5+r1BlPJJGqR0k&#10;0ckEgDq4uD21Bv4gadhrz1epCYjM9KI4TJdXcsCbm9iLaC/PV6sP8yiRnlZRvVlIU6G/tsfbz1ep&#10;UxbXijEFRIzzy3cBVsoAJ1PextbT8hz1eowfTnGKyojp5q5BG8pC66FlU9iPAsO+l/bz1eozhzSY&#10;sJkqUit5SgCIm233rX+7Uc9XqROK5/pqOSWGhPmI6IVYWvvtqPDxFtPz789XqCvEM71mNTGkzB5Z&#10;ackhgSLKOykEWuPgde/PV6uNBjNRSxmm37Fa6rYHUDuSbePPV6skeY6mbD56Oo95wq7WB+yVJGn1&#10;eP8Abz1eqO1bWVOFxRyzoyweYDGV98qrFgzG/j4AWP189Xqba3EqvEB528LJNYA7LgAkABfDTve/&#10;PV6lfh9JQRYbItRJ505O0HTw+HbU6c9Xqw1K1LpRYfQp/kSWs2jEnv8AH3RqBz1epYDEFaeHD42L&#10;ypIvmSbeyqPsrpa99SSDz1epSYPiUy5hFLTyl1Ysszm2gt30AGp0056vUKMJZ5UeJVkj/e2G1h4s&#10;bm/w056vU1zVNNR1xkjS6OjWVbFmax2ghrC1xYnw72PPV6i0Z4+eGI/KTQhTZnAWxFje97ga3Pbn&#10;q9RacRqKh69Uj1RUKy7h3FzY/Aj4c9XqhYFimHiWOkqyrMpJ94XuhJsB31A0vz1eo1mRUoqtVWRA&#10;U91VKjRr6qLHtYeI56vUZDLVDUQVtOKVVUwSxnZaysm4ggWPe3j489XqtA9PuI4VlbHIsUVSxDqp&#10;CqAASL3Gtre36Oer1XH5ezrQ47l6nxBnUOO40HtsB489XqVFNmCDD5VmX3PNUEg7dW9v2fZz1ep0&#10;wzOstGkjVrK4ZhbsSAe2n1nnq9QkZcrKGOIrpJNOxvoCFU+P0duer1Dng6pV0ppkARjpYXAIA9vP&#10;V6klmPJdPisAoiigI58CSSNbfZ56vUXPqh00p1womGLczBj2BKgfs56vVV91z6F1NWGrqNAXjQ2G&#10;wAX7+0m+vPV6qffUF0ragwaCplkeNKhn2rsCqWH2luRuuBYW8Nfhz1eqrzOmBYjQ4sMOecgxhwQL&#10;FQpFwSTY38O/f6Oer1AlBh1PU4oY42ZvtBiLWJHcDXuOer1O9VTD5LZVL5sZC9zcn4fSOer1NlHT&#10;VVRG06i0MbFbXNrg9hc+Hbnq9UynHnieapsGZk8pO9tpO8m/ib+z6+3PV6p8VAKWV4ZFLGRyQ4+H&#10;YHw7689Xqn0OHlqSSnkj3oCrNqRbU2OnbXUHnq9QhZWwiasikwjGVDLVt9lgCNoPbX2+PPV6jS4N&#10;SpQwpT08KOqIqRpcbbLft7LG/PV6l4tNLTytTQiOKKNFla4uzBl1VW8CD4kHTnq9XKoxCtmpWhwx&#10;1YSbA40uACLge7/Dnq9Ql4HmBMONMadnj8uSN1KkAA3G5TddQfH8tbc9XqMNlvFp8z1TSQqQGLlW&#10;Ogvf3h7dPZz1eoTcJy3iOLYmabDIg20EsEAIFu/vFdNf489XqeK/JOH0tOPnwFLONzAkkE/H2+Gn&#10;PV6kLX5doaSsWGCJmSLd3FgyEC9ibX7c9XqT+KYPRyYUa2tpzDEf0sTtbVQRdT8SPA/Hnq9ScrsP&#10;pabDllpNhhc+7fuQbnsCPb/D2c9XqQeY6WgXCFr6YCORyynaCQzXsT9Av+t+er1Arj+EbI5qmIe+&#10;CyEdvdK+8x8O/hz1eouOasjU1NTK0LKQ7BGNgbDuWv7CdNOer1Ahi2VYo6uWmBUSxXe40Fu4Gpsb&#10;jw8fr56vUCGKiYllClQzkAHwAOpP089XqUeXcFFfUDBo9ZHIZCL6aaWF+er1Hx6K+mHGcexClWrg&#10;HmVbqih1NybG3a97jW/gO/bnq9VneV/Ro0GXwa2B1YA77gAMfaV1Fxz1epaQejXDKymMTU/utosu&#10;wGxIPjYduer1EI62elLFsvo70aCVxcuXuANdD3NxYg/3X56vVXz1H6T19HUz4ZR05EkQD7yp2m4t&#10;bwuBz1eoFmwHyKuPLldvfcqOCFsAd1j93PV6lxlnAQsxiST9IJQQG1ARfAdrG/PV6jKYdlAyxrJR&#10;RrG8RBLN4lrWsLeN/wCHx56vUrcOy28k81OVDsbBNqi+4i9gO4Nxz1epFYvQPRVww2X3PODGS663&#10;8NfAjnq9T9k7A5xjQkj3A7lIUm5e/jfv9HPV6rNcg5ljOXlxQv5bwx7Y0Avcgdu97A+3w56vUuKv&#10;OFZWYWIomCybbM+lgxsdexI56vUjcxZnlrcG+ViVo1SyyWYEEDs2nbXnq9RWczYlVTGZqSURsjAA&#10;nTQEbvqOvPV6kPVzwQ0MgibfLK2zRgSEIN/G4BOnPV6k7T43U0J+RpkQhCFQWsRuuLDx+rnq9Suw&#10;rE56amBrCFLqNwHcWBAufaf1789XqVmEY/H5EJnheVmuTe41vaw8PYdeer1CtgZnoIi1dH7gBVVX&#10;S51t8Pr56vU6YXGk8NMbkyo48wiwN91tg/aeer1G26QieZkEEbCop3JLEWUg30+PPV6rBcAxLF48&#10;Kjjr9hiVFu4JBLH8tOer1Ah1Zzk9LikZhUQI6sm7RgSADcg+29uer1VJ+pTNiS4pLTyWKBGN+/vi&#10;5t2Fu/c/nz1eqlXqLiS4pjryipkVlJsgAKkE9j43HPV6kLV4cak+esrsRYAFiAV8fd7fr37c9Xqf&#10;neACaYAe/wCWosLAFbaAanTx/jz1erCI6iOjnqalhLGGZh3u1hcgX8bac9XqcY4vnk87D7PSyhXZ&#10;76gWvYXtz1ep3qaE0rpsfahuE8W2jUgknsTz1epPorf1gjkFngihfeoW24PazFgAdykaXP389Xqz&#10;zvTGJa2kI8lQx8blhoQfDnq9THEwqdgWO28hrHvc+Fjz1ep1bDqlcRUw3JcABhb29u/fnq9Suw7D&#10;TUgpXR3swKFmWwIN7nX2+H0eznq9XF48WiDUlQkYA0MiuHuCTobaft56vVOwjDVNMZoidyXKrqdf&#10;EAdrHwHPV6lVSYDFUUUUCK/zCobxdiA7XJvp9V+3PV6h26ddEqrHxT00H6ORyoLOASbeOlgSR9F/&#10;Dnq9Vk3RH0wSRYkrCI1MeqqxG4q17k6/ZudNPZz1eq23p96UKbC4afEqxShlDFlO1xu0Nvyv8Oer&#10;1HyyBk3B8Nof5ZJChA2/u3svsF/Z7Oer1DlhFLQ4ZTw0ECB7MXG6wAB8Lnnq9S0gp6KpMkYQRsu4&#10;3I7/AEHt3156vVDehgj8yKoYbJFBJOhvz1eqOaKKWtSEJuQoe4sD4d797c9XqTePYJQwVYeOISHa&#10;3u3AF/4c9XqKznzJ0bRgBFTfIbKLEg3Onjpbnq9RHur3TCVKiSbDkEdRtFmINwSSNbWt7Oer1F2x&#10;HptWUNOaOqUPNIS9zqQbWAHbS+tvp7X56vUFuO5XxCSaodB5swO5962JOtwND4a/Xz1eoEaymrXJ&#10;pTAwkkkJCWJAZPsnUag/Dnq9TZj2LVVKAoZQ4jIIQDcH7DTubWtz1epF12YqiOOnNU28EHdttuGp&#10;+vtpz1epgqccpZxNhlG4CzO7E9mS51172+jnq9SUqp8OpapEo9rBSwYix+lifh31+PPV6u56l4Km&#10;OOmk8xUQ77m5NrttBJ+PPV6mnCp48TojiLx7PNVmuVAsA1lAA7drk+z6Tz1eqXuFVTolMV+Y1Av7&#10;wJ77bdu/gfZz1eqFDhBxihNLVxM053qrREqt/wB3QAAezv8AHnq9TjQYLW4/S/J0kJneMmKZ095V&#10;axBUNpqp0PPV6nKo6d4nhlKk+Ir5QX9H5hGqkgAEmw09p56vUi63I2J4nSE1rh5IHYK0d9jC9y17&#10;a6fnz1epBzYRjEdQuG4ogezO0ZsQz7fA+3nq9Qk9NslVWI43d6eNYGdSxYEiw0JB0vYm/PV6rWvT&#10;10vwaqxmmerjLNCQUUrY7y1vjuuOwOg56vVcVk/L9DhdUIoUsrEH3tSLDQ2+Pt56vUOuD4eUhQrb&#10;a5NxYGx8f1PPV6olSKOOVhCAQpGo0F76Hnq9SWxrMsSTOokCILhl8AR7Pp56vUwUmbaeop4kp7HZ&#10;YEE/aueer1C7guIRytFEB5UroA1wDoT3Fv489XqVtTS0vywp2a5Nid2h8bWv+v389XqCvMWCVBcp&#10;VLdSPdFiVB9ui+zvz1eounUDKcAqUkjQOY0Yx6ag/lpfXXnq9RWszZfp46Ooo5oXaJ0JdQLkKPDw&#10;P9/x56vUCNTQUEbtPTRvE3lssKk30A8bAHv4c9Xqa6HEsPo8EKNsjncMbLferW11/wAN+er1R8Ez&#10;XiuC0kGHxuSSFc3Bsbt3P0c9XqHrJPVAQVSUVXKfM3qBfVQCRuN7AXB156vUfXKuNUeKwyMr7QyK&#10;d24MGIF/ubnq9Qb50qRTxuLLEZdxNgCCQOer1V4epXLE+Yst09dBujSdnV2UAElVswPu+w89XqqD&#10;zX0/ocJqzT0qMJDG5BNyAwNhfW1j3t3tf2Hnq9TfhmFSYbNGk0Qi+XUgqh1YsdO3089XqELLEeGS&#10;mZq1mXaCQre7Y/HW9/hz1erqvztQ0FI89JE0M0yyKG3WC20uR7dL9/Zz1eoLajNWJVUQmjqO3+VY&#10;C4uvvW1+Pj+3nq9TfHmqTH6CTFq+Ye5YOtyNQCU0v3Pf489Xq4wZop66CL5VPegBG/sS3fUaa89X&#10;q6iz5T0LRHFK4QLO4ULcD3ibAX+J0tz1eo0+SM1ykJRwgNK7Ibi2g9uve40+nnq9R4cuZ8p8P+Wo&#10;a2++YqjObAKPaLLb6uer1DtQ4jDXQyvQOkjrCwjRmCkkm+l/Ec9XqYMTq8Jljno5wYvdMW22hZl9&#10;5gfyv/Rz1eoJvOp1Hy9NB+kQlWYgEse1h49tbnnq9QM5ihpq6vda5TGE1UA3uVcac9XqBHGMYpMI&#10;xr5ichI9rjY1rEHTX6b89XqCjNeeEosWjgqSKYqFESEWDCWzKdf8S2I9o17Hnq9TBSdQ4XqJI2kB&#10;QKwHcqzDuLnS/PV6mE5mNdiLpUKDAln18CFP1EE89XqhpjmI+XLLGoQsC0QNyAALHx+rnq9T/Dmy&#10;CGOCnEhjhci9rnc/ioNj7PHnq9Uql6hLTVAjkl3RrdmUEXLD7IB0BI56vUrcC6jUFVWzU0qERxIF&#10;O4gEX1tYeNv7+er1LPDs1pVxyR4eVCSEMN1rkfZIX7v1056vUlM2VlDhtKpogrSSAqPaGOv02Hbn&#10;q9QE4pWT3Mmjvvuy3uL37La/PV6kTFjEwSqr5SFKkPtNtAL7gfq7c9XqlYRnStfFzLOTJ5m27AkK&#10;ANAABe5A/Uc9XqHLB8w6R1PeFyykgC49nx19oH0+HPV6hYwTME3yG2qmCsGJYG1yGN0uDrz1eo1W&#10;R6+aGCNZ1V1UgFSFuQ2u4E/H2fHnq9QjzwGatnpsL2u8SCZJTdUJZSDEOx3L4k6XtYnnq9TTikLY&#10;dJFWytHJJtO9bEqGUd2B0Pe31ff6vUDmMz0hn+erGFtpkG1V91gfEeC9hbw56vUxdOjTV2ZxJIga&#10;QTExXJIIbx+q50+jnq9VwvQymjwulp4q5h5gsFYdzfsD+vt56vVbRkVd+CxSzKvvAg7fG3PV6hEk&#10;EYpQAbDQd/2c9XqArqRKsFDIqSWQ/TcE/sPPV6inYhiVOlSRKdpNwsmhvttpf6Oer1CPgNR8wlOu&#10;Hsr994Y6kd9L3+PPV6lSzefUI20xx6F2BFwfZb2fTz1eoQsDfE6BGjkO9ZQAuouLf089XqEYYvTx&#10;02xvdKqNTcEnnq9SBxvMFPTxyOq+657Dueer1Fg6g4nhq0tRU1DoxRWfQ2IHs0/W/PV6iQ4riVJV&#10;YgK1WR4nUna1gVB7XB1+rnq9T7lnMFPQ1nlx7VQAK3ivbwP089XqGNaueuQGjFwwPZQRYd7fdz1e&#10;qZiFVR0scBsFkMZJNgDYi9vgf18Oer1A9i2bU+YsXU/aMt/AX906/R3+nnq9TSc001ROsMoBRrsB&#10;cE376/T7Oer1SoMEGPwh4wI1WQuAwI0ta1vha9uer1NObMhYSpjdlvIPtMPb7PZ256vUU/Gso4xL&#10;jFTPM6Q0UT+Wu5QSVY9+422J+Pt56vUgsYxylyhWibD/ANLFErwvtN7ybvteOlrjTTnq9TvHncOs&#10;VtgEqsUb/itjqQPoHhz1ermM70tdURwysdspWLzApBAPt9g0F/q56vUHtXmCmgxTyomaWKEuhCkA&#10;MRpfsBrz1eqLXZnmNTFidIoWOlZPesDqBpvUrZl17G456vUF2ZcQSqllnfduuWLnVLN3J+g/lbnq&#10;9SAqXoC0E7KDUI6sGCkFgL9/aCDY356vUO3T7EDX10FRWyBY6eRZPLXSwudPbYf0c9XquF6UUOH1&#10;YSolUSRqEZS1jZ9fH4A9x7eer1DhmfAKaWleerhAChNlgAdxIHf6P1156vUVXq9kGlq6H52nLPUL&#10;uvEhvYC1u/x/hz1eqrDqTVVmWMYlwKWIwu6FmkY3I3e9rfxsCOer1BFDmBppSlPOZQincLkFm7jx&#10;56vUnqzNFPWUi0c6sXZ2Y3JsDYnc19TtOn089XqCLNuKYctCtKx8+Z5EUkWLKxAYXHhcG9+er1BJ&#10;mKClqKWRjSBA7oNwNmcHsSNbWIt9Fuer1JOow2hw6IVtSrVG3/JxIRuNiTru0GumvPV6m5cPoaio&#10;pqqW8UlQ4KQsQzAi57ePbw56vUMuRcl0klTLWrGSw3uNwJF7H+HPV6jQdPsmz4TGnzVKZ2SMOdtr&#10;C1797D6P1HPV6jh5cwWWfCoNkSCbyyEYqAATrf4jw+rnq9Qx5fwCWNQksZhJYeY5sA48SP18R8ee&#10;r1ccw4Ph1I6vSKjRwmTzIytwSbWa5XQ+Gnt+jnq9Qe4ZhmAQVjVciCz2BIJCg3/4j4a3+jnq9QiY&#10;TFRYjK7qAwbbf4W+0Pr8eer1KH+pGB0aArSBfOJs9r3+n4a89XqQucuhlDW4iWgoQ+9D7y2sCO1v&#10;j8R7fv8AV6k7lLoC+BwvJQUZBqipdnsQLE3JOvt56vUNeUukuKS4uYqNgkkY3ai8ZI1vbS58Pj9f&#10;PV6jH5fyZNS4SU2u0pazPsYAG51AK9v18Oer1Kr/ADcYxUAGhvGSSd20kk+0jTnq9UuPpZjkcjRt&#10;A8m9SQx0AJFr+wg+znq9SaPTrMlLTI70w3RO6DbYlrD7Tdtfo9vx56vVipcv45Gz/PRtGUttAU3v&#10;4Xt4c9Xqclr66OkjmXdA7MUYbSTYdiR37256vU/UGaMeweqNOrBo2VbOTYgMNxA92/h/Dnq9Qt5c&#10;6h0UnlVLtbtq7EXIPa3589XqMxljN1JjwVJZrIo0Ua33fw/v56vUK2G4UtTAQoG1Sdp1Nhbnq9SK&#10;zPldKugnhcWGr/ZuSBbQffz1eolXVPpVTMzQUkYDe65JsFI7r9xANuer1Vp9bKOtpIageUSYJfLF&#10;9Qb2G4+GpJH1fHnq9RTsFmjwTOUVNOfK8r9JJrYEMLi5/p8bc9XqOx0izVW4lLLTxyNPFGQQRcAC&#10;50P3/lz1eo2uDGpxPCy1VG6BCwFwAQq+z6Rrz1eoHOp9JU11HJUxEiIwncpTUHsde+g156vVSr1L&#10;yHVvNUVWORHcrN5LFdNqk6keIJN7ey3jz1eomeI1C4XKRFCu4yMocW22FyLC5sQe/PV6ocddQpXf&#10;LyuJWWJ5HJIN9ewI0B8QD9XPV6ssGNNJQuaRQoJQDvcHcLADb4eJ56vVLqkpWqVaJUaaYMxkZQVD&#10;KQCp7j+nnq9WeKamcS1KBG8iMiVRGNbmysB2FzoD9XPV6kniFL825eZVanlHmCy7X3AixDXsB4Ws&#10;ddb89Xqh0lWKFmmqd5MhKqpG6xAJtY+B7c9XqXFIaLElinihVCqKbMACB2uR3vbTnq9QuZRwLD6O&#10;nSGJAXmWyhrXN9S3a4Pf6Bz1eocMHw+khhjinpwkiuh3gXuCbanw1/Zz1eoShRPR+Wm9VvIHLGxA&#10;K30+PPV6lMayBaKlau/TGRmcdgLA67rL3+B56vVyx3GsHqoZJaOQrt3sqE7QNmm0X01Pgeer1I2i&#10;zzJRLA09Qdm07UNxtGtwf489XqEvLHWWbzP5bUyeT5ABUaai3gdLj2c9XqHjLfXjCocSWikJm83u&#10;LlQhA/4ifu+jnq9RmMO6jYbXUqVCTg+Ytrki4Px93nq9Tyepb1a/I0o3W2kSWUgeGug156vUGePZ&#10;2o7NS17jbI6+FjuOuvPV6g7xbMEFZMMPomNPLI4GpLXbvbTwtrb2W56vU0YXTs2JSNVWOwhmYaEm&#10;+mh1Nhz1eoY8o4k0VX5VQ+xWubjvt73/AC56vUNOB52QVfyO79DEqksdWA7jv7eer1exnOdRWztT&#10;UxsFJ0ubkXvf7uer1BxmbPj0qJJ5u1IvMU+N3FyNb/R93PV6gmr+qWIU20RSxgSE6v23HWwt4256&#10;vUEuO9RJcZqJg1R8osAXzC99p9pB1Nu3bnq9Qd4XmuObE3FZMtYjtcOjEJe2oF11sNLH+/1erNmB&#10;6eorhSpHvhaMqpce8GI7aWBUg/Vbnq9RZM8ZZLSFniQKEsw1F7MdF762N/v56vUWbE6EUdTPSqNH&#10;VRY3uutyT8COer1JelqnTElpaXfsVXRWTUEFjcC99D489XqETAMJaLas4aZks6agEEknaCfGwIt9&#10;3PV6jD5UxMPDBHGrLUwSs7MQANhB2r9IbW/jc89XqHzB8wSz7sI373Y3jIU2BOtvq56vUq6jEp1g&#10;+XqakKu1y+lyWGlri9rnnq9RPs/4iazD5qiiVlkZgDbsABYEArYgj9e3PV6ii44rVFNLBUuS6+Yz&#10;sfdVlH7pPa49njpYc9XqAGokgJkmBcwVCrYjQ31GoAuAe9j/AEc9XqVeE4ZRK1N5as5bapLMdwvo&#10;O3ca+PPV6l/B51TUfLUxKRS3BbTcoS9yT7CRpbXnq9WKqlwvFKUQAioEYO6x7jW9z4Eew89XqQRF&#10;HeJoIHaY3Auw2Kin/CdDe+p/p56vVApaSKepqq4XDoFjFjay3O7Tw0Hh+znq9TXi71dRKammA2Bg&#10;QALEKNBf42789XqlRzJLFM8kxCSAKAACym/e972+jtrz1erFQVIhFqYvtS4LMSSSToQSb6d+er1T&#10;6gUMNLLC43zzsTv1IG6wJHe/PV6uqnD5Fhakp5BJ7oNiBooXsNe59nPV6mHCJ6NXeCuUVES7tqso&#10;DKfAj6D4+3nq9WLDaDDoZ6nEawh12e9cCwUE6jwBHt8fE89XqwBIZokqqR/MuwC7R+8dQoPiPHTn&#10;q9WKpkaetCz2Uxj7Atck6ew89XqTWDRVUWKsCm+J9LGwta5AGgOv0c9XqVDCnqKKtrtIdoB73a4I&#10;9nx8Oer1J/Do6o4W2JB0F33e8ova5FyPieer1Z1eAYhRYjJJcXK7QCbEmxNhrYd7nt489XqlZpoH&#10;ldC1SIokYkPbsL3ufgfEc9XqZ4qmD5iSsiRTVoihQo91xcDce+p056vVPp56ikWbEHi1cm9xcK1v&#10;DTtfXnq9UqloserZTVVUN4rgIytY2NtSAB46dzz1eoW8r4RTUccSVSqJtxZDawsSSR3sSfAH+znq&#10;9QwYLCPnHaK4O33S2pYDvf4nnq9Q1Ydj9dT08MFO0bzhd1h9kA62JOulvHnq9S+ocfVGELqhlO1p&#10;LbSSwFzb7uer1PyZvjKRKIgstiTISTa47HQeOnPV6pFZiOJ4hDNJNLYLtuEYXcgWGg8Dz1epPy4v&#10;SYPFDNAoLiRZGLWYGwI1Ftdfb93PV6os1VSyy/MwrtEq+7qB7x7nTWwHhz1erhV4otFSJGrJK6nZ&#10;Ya2BN7ft56vUKeHYnh8dLSxYn77GIb/9VTqNO9xz1epwxjEMJlwIVVX7qzbozZQLgiwv7viPZ8ee&#10;r1E86gYZQYcN0OpjvbcLqQRqL+Jt7Oer1E3zXS4jS1UkwpIz7yut5Np2nuQCtj37X+7nq9SJq6ZZ&#10;3lqo497xuNgFhu936tf289XqS9Pg1ViFQJkqGiMTkyLYe/p9nUE6c9XqnwspxYzUyBVSMg30G8eN&#10;j3I8SOer1RsONXFUzSSgSJcknUC7HQgfAm9789XqcZ/nxIq0o2ore+SRdgex789Xqn1FPRV9SBiK&#10;lmBIjAYhb2FibdzbwPw56vU34NSQU2HvilOtpEmYyBv3d7EaeNja/PV6m6Wm/mNTG0F5nl3K2lrg&#10;ke729mnPV6nVZsPw+JEeNWCsRbTTuLaXsR8eer1TJ6qVo0hp1jMrkbSBextfXQX056vU2YLidLDW&#10;yUsqBqwyO0ZNibKbdtRY9+er1Rcaaejqoq+lhMxVS00a901NmOvYjt8eer1c4lxGupVnw+VIaaXR&#10;wyEm/fRtLc9Xq5/yimgr/JFQfNeNSSwHulrXuT4fD6Oer1PNVA2FUnydNKJY5SbydtoJ7m19AfDn&#10;q9TfJCkVNDIP0m0AM1rlrG57aX8dOer1MtXiFCcQJrXvK1vKQH3gCe5vrbw056vVBxBIKnfHTBgr&#10;2B237G9zc3sfDT6eer1K+HBWpaeKKZ7bbOWAFgCLAk6du3PV6lV/WCkxiqAZjU/LKI7dwWAuGPgR&#10;8eer1KT5+OGCN5WCtqlgCbkAAaWGt7/r29Xq4PmCow6B6SLRJDvkY2uXCmw1tprb6LDnq9SboI6S&#10;qK4thzDzxIQ6g6i4Jtr4f2c9XqxQR1VZjEiYgQskCkjUe8LX2r8fbz1epmrWBqY4YprqvvMgtYAg&#10;jaCdAf7fp56vUmcRnp/l/kZIGaKTcCb22lSLgW1ue/PV6nCpfCoKMR04Z2cEMe41Frsb39nPV6pG&#10;BY6J448MQEKVYN8WAuoA009puPz56vUMqYpUR08FIXIjR4mOmhK9h7dPHnq9S+xXM+HTj5mk+yxi&#10;D2GosBcm4HcD+HPV6g0x2oiris9dINtSTsuSLWJ11t4W7i/bnq9QVyPBDVTUEpYLtaxDeB0J09vP&#10;V6k7T1+FvUsK5TK0R9wbSb21FiAdR356vVIq8TwOYItGZIFnYqzTxspub7gL+0n+znq9UalrJaSZ&#10;8LkWLZT3RCVvYXIIXta/PV6sWIwYgtAk2DTrEyKSUKkggXsLD4nx/bz1eqNh1JeWWqntNI0YIFiA&#10;CPtE+2/s56vU3UWIBHLYgCYlmjSNRYDZu1Ym2h8Ba+mt/Dnq9S7kqXxCj+Zkj2K8jp7mhYi9gR2u&#10;R3P93PV6mKSomw2WennUqrqu2xJ3X7mw193x/sPPV6sGDoxieugXzfJQmV37KpNtxAGgP8fp56vV&#10;gWKieGWOnFvOYnd2FhqNuvs56vVDjgqJ8ajJU3nXdfwsDp8NRz1erJVph1Visk8h2eWQoNybkakE&#10;c9Xq4VMuHR1sTVTOsbkG6r2sDc3voLc9XqzyPgNNA9ZDVSPJIW9wou1ba7rg3vbXX489XqwUdfXM&#10;EFWN0se4gqBZl8B4m9uer1SMNrYYkO6LYJC0j+N2B90Wvpbtf9vPV6ppnEsElWIwWQlityC2liAb&#10;W+/nq9ThW4dhopkFREtPJdW2XtcW3fDUDnq9TXR41TrSmGKIkXJJPgOw7a2Phz1eqGZvl089NrM4&#10;YLpYEjW2tr256vV1h9HHT4jHVVSNKSu4Lc973AAJsOer1P0NHby66lba9RI+4kDap7C4vz1eoxuU&#10;TSpBI9Uo2+XGqAi/v3uTcD8vDxPPV6h7y1DSpHHDSzE1D3+0bG1/shuxB7gc9XqFuklpqGl+Wkj3&#10;VEQZnYagjvqe+nw56vVFbEaKoCVUcYY+Wy+7qbFrHt4Hnq9TOs9JOFg33ip3KmJLH3CbsB8Neer1&#10;TYKLCUwqpmpYPMT3mTQA2uLj6QBz1eoKs0ZYoMWpfnaiMEqrFLWGvgth42HPV6i5Z1y9hXycklOG&#10;TYhWMm9yxuzX0uRfTnq9QIPg0OHUL1laFkNjr3ve3urfTnq9TUyJStJWQwrAxieIXFywINjbt93P&#10;V6oGF1FJUyRiqGzahsyjuw0N/p56vVJr6mF4JVwRQKmMbSGTUi9jY21B9vbnq9UORatLRQnYFCi5&#10;A0JFyvh93PV6pGHVstdV+ZKpZogFZl00F7XH6/x56vU3VuLUKb3xFGWUSptspttOt7W7e0+z4c9X&#10;qkJtroFqoNw2M63/AHW190A38Ab89XqxVUTpUGWm95piQSTaxAsb/wABz1eoSMmYZWOKSBgsnnyk&#10;SEi9hroCQQDf2/dz1eo+nQHon87jSSSwIEjcuC1mUsTe3j4/dp256vVZZ0/6TxV5qI8VpfIiYN5S&#10;gXGl9dNbXF/hz1eoZ8u9H8Mq4qV8Rp45WYne6rYFl0B1B1tpfnq9S8o+gVHJPJChgSGQbiBENwYH&#10;uG2+zsOer1RMT6ERSlJ2heeoLqD+6GjBFywGjXW+h8eer1Aj1L9NmCSzz15w8gzOyxhdPLCggfHt&#10;4G/PV6q6c79BajLLVFVIGWR72JUkAX3Bb+09tO/PV6ijZsyQ2HrNXzQeXNIoUECwKljpY/A3PPV6&#10;iyYllg0NbJJiSB1LN5YOv+sD30156vU300pq51gdF2NdSx1AIPc+HPV6o38qnjdqSlk8wyGQq3x2&#10;6kXPgP7PDnq9WbDf5jTVLUVNaMIiuoa/v3Oot7QP7+er1d4nVxw0xSAqZibn/iJN7EdxY89XqhUc&#10;sEc7TnZunGy3cgtobc9Xq7qqGKKs2ebuVLXF/d01Jt+WnPV6uxNhYrmmSVSZQtlBBIF7ajW2unPV&#10;6s0GFU5qaijLbRNfawYjaSSbg3B7dra89XqMh0h6V4WcXpooBLWTO17FizMbfTpqdOer1WF5D6d0&#10;7zQYSYAhYtLsYA3CErqRpcdwOer1LdstYxUURqcNj80QvJGLA3Chj9kXt4c9Xq54Z5tNKs2J+7JY&#10;OjWO1jYjaR7Qbc9XqEqhxFKSoM0YsNjIYz2INr292/cc9XqyYvj2E0U6vlwmZzqwkjKFD4gE9117&#10;+2/PV6kdPmGCpNZVv7shUMlmGlvtfUeer1NNFURS4ZI+hfabXN7Mb2tfvpz1epG4jW1eITxw1d/M&#10;VQrst7E+BY/Xbnq9Sao8wyrhsiUjRRVMTSJvfsFub+OoPPV6mnF8So6nDGSbaapQfiWsLC3h4+J5&#10;6vUVHOmH0U1RLikSbHiUXsACxOhW+munj/Tz1eou+OYdXzuZ6oqkBsdviCL2uNTz1eoKocSNMr0L&#10;wENJe901F9Lg+y/s56vVwkkangtJHvMe2+ouT4+HPV6uqn5WeNqV4StWAGEi2Glrkk21Jtbnq9XK&#10;KoxKsFGWmWmin2RPK6Eqq7iQzKLt9NgT4WPPV6seJ4jiNF5lEqkx+7GHXx8QR46+0c9Xq6lnj3xz&#10;VGqwsPMYC5NwQLjx1/W/PV6m2SBVxYmJitM99guQwuNSSLW17W56vV3Sx1lCPlpWaWNgDuJuxOtj&#10;c+0c9Xqc8Pw+qp45Z5GdipDkC1rEnbY99P7eer1OMsbx0ElTLo0xUlwb+NrW7WPbnq9WHbJiAWPe&#10;IlVrGTS+0d11HY+P5a256vVAqKyWaqNNOB5SWuLge6O1re3vfnq9UGd6Eu6hvcYFUJ7g3uLa6X56&#10;vVnSl+ZZVlWzQxoTftpoT8eer1S63C5NkdXDG77AW0UbVUXuSfZ/Hnq9TXJRxTyS1TuBFIisLDt4&#10;kfQDz1er0lO6UomjCm1jc6EgC+h+I56vVDhrqv5dZQUCjcTuv3N9CLdxz1eqVUeXUGYtAJFCDQ63&#10;NvgR38Neer1SJ4qapw3zaSNYlYhfLGg0A7D+N/p8eer1Z5VQ0wSokVNgVSne4JsW56vUn5FhWLyH&#10;sxDt8ND2Oupt/dz1eqcaejpWjpUUKKkrKzHXVfdB0vYnvz1erIz01KpmRrFm2XJNiLkiwN9Aeer1&#10;dR4e0yvVRPZY3BLCxJPh49r89XqzLTYcFSeQF19+4XS/sOp8eer1R6irNHUxLFvKkA6KWGvYE2te&#10;/PV6p8aQR05xLEdux2Y7dAe97nx056vVFKUOI1cUkLEwxBnRbgKxNze3jYc9XqkUNbSQgJh4O6oX&#10;3gbC7ai9u5IHjz1epvxjEaFZlI/yzW3JqDdfhfnq9TXMkVQrIWu0hRgLnUHWx56vVCn2uu8HdHTu&#10;AADdbnvr8Dpz1ep6wI1WKvBQ1CpTsxaS4vbbcaag6jx/h356vUK+VcvLHVVUUBNT7ySMTqtu1l00&#10;t8eer1DdhGH0CwClqvskhnKnafZqQQe+nPV6v//XAOjxinxRZcNxMlIYkcSSqzK6A6/aBBB17ix9&#10;nPV6lnh2YKSukWOf3dhIBJFmA7Nce0WPPV6lNFiivJsjIVGUkXsQR3NifYOer1OFBi1cakQ7gAtg&#10;VPcL7Qb/AHc9XqGDLeJTUrBlD+Wx1IHsv3P7Oer1CpmDq1TZaihpqdPMEiFWNwSbklR8Oer1Azmr&#10;HJ8XkXFqefYINruFCm+0i6ezXQc9XqRONY/Sy1tTW1QEKVTTOI4hcICt0X3jfbuFrkkgHx1HPV6i&#10;TdW8+QYfClJCqq06FZGj0axDAgE2uNRc/wBPPV6q0+p2eqyFmjoGRRIHH6RA24gAAWNgbjnq9Rb6&#10;rMsTHzK3R4wouLAXNvDXt7P7eer1ZPmo6So+bgrEnCrcIL3UkA3JIA+Fh489XqfqXE8Qamdqh9hJ&#10;DNIVvtW4voNT3156vUPfTWkwXPWdVwjCKd1pQI1QsrAyShQHO7aBYsLgHsNLnvz1eq57oR6asfYN&#10;WVNIzRKVUyaFR4nTx08Oer1WRZB9K8eIxQVFbTxtG6k7QikEX/1lPPV6jAdO/SBlrD5JJJlCI7kh&#10;douq3+yR/T8Oer1GOwPoRgOE1KVUEd/KYi1lAI7XOhvoSLc9XqWT9K8tIr7Yb+Yb7RYC2v589XqS&#10;mYejWAVCfMSUoYEKtrAsT4fDS1+er1BNX9A8JqqxY4aRQbFWbaASH0/LXX+nnq9UrDfS1hGHeZB5&#10;EbeYnuXCmxHa/wAOer1YcW9NWW6gvRpTxidorH3b7QDqR/Zz1eovPUD0rYPWYRNT0SgS+8YiqiwY&#10;LcX8GB56vVWP1e6AZnypWbvKJjZQQyg2JvruHw9nxHPV6iC5nxnFsGxaaln3TbH2BQDZRbUfAeOv&#10;PV6ktXZzdJqNXY7ImDEX7EA3W+nY6689XqVmFdZcWhp5MPNSDGu5veubk/ZO36z4+J9vPV6pWF9V&#10;cSrKBo62VSxBO5QFUa6C2pOnPV6hKyj1CnlQNNUInl7S20CzDwB8b89XqFeHqlHjk9Q9UQhaECKO&#10;1ibEgG3he3fnq9QJ9QjhlRDJTtJsEwEiIouFA7kn2X8Oer1ESzZQPA848vfIW09ttTc30F+er1FS&#10;xwQx1UyQghyCQulgL3a9/adBbnq9TdgGLLWhaKSJRIN4Dm9+9wRr4c9XqF7AsDnkxmmlxFRaQmOF&#10;wBuCn3iDoSAe5A56vUbnBcNngkSoqIwFUhVtpY6XJ+Paw56vUIuMotPSh2JjlR1ZyAA23Sw+/wDj&#10;8eer1B/jGaEqKiSacLHNHBdNwHvMD9kX8bakm3089XqDfM+cjTCGCeU2WxCqRdjbsT2Ohtbnq9Qb&#10;5oxepeL5bC7hnQyWXQkg63tbw8Oer1MlRmmsrF3sxuIiGRgNB2N9BqB7eer1NuH10FPRT00rsWkU&#10;FLaL7y2u1u9u+vPV6uUWYJHoRTzIrqhUanvtI0J9l+3PV6skeamqqg1bRKq0LgoiE2XQ3tc/xvz1&#10;eqZUZiEqSV40eUHdcAAMTfcD3Jtpz1eqUmdKKOhhrZpw9rhLDXU2BZT4A97/AF89XqVOG5tp8Obd&#10;M93urAWG0le9vAG/s789XqMZkfO384eKsBZYQ6l9zWLMbg7foPPV6rPshVcmLYBhlLToEZSoZmCl&#10;yupN21tftpbnq9Q9YFQ0hjNFXKySxliTtAQ2Nu+3XuOer1JHMldhceI/LUaXidrsybbqBpf4XP66&#10;89XqE/Ln8p+UbEmuwaFRHu23BOuov7B/bz1eoXMpLQSJenW0hZhqASPYfiOer1GhynXYJQwwx/bb&#10;bZjYXLD289XqHzApcBiiR2baJgTe1wt+1uer1CPSjDnw2NV2q4tcm12F7X56vUjcal8moYILxXbc&#10;wAvoDqPv56vUHEeLyU1dHCjF1ZiBfTv2/d0trz1epqxTN5wCeeDzCWZRv1Hug+K/0/Hnq9QbYl1w&#10;hjLU5lXasZQbtCdPteGtvDnq9VYXXDq7DmB6ynwipYvPv2bSALAaaW+Fv1tz1eqsXHa7MeN448kU&#10;fnmJSx977IXutvrJ1+Ht56vVkwbLkddSirxOLQOSQBoQ97E310PPV6hewKiw7BKIyzsSVVB7oBCg&#10;Cyk20se9zz1eqfi3U/8Alry0eEkruUlmawBbaNpI9nhz1eoMcX6zwGmaXz0WVRZi2uxtRe19Rfx/&#10;Zz1eoueIZrxOpDVNTN5gZ2a62Cktr8SQB+uunq9TZhOaqfC6WN6y+52Pv7iW3EkqCPD4c9XqW+IZ&#10;5ldI5admc1VrXsCo+1YA62sLc9XqaKPN5lxLyogDscXLA3BFyR43FvDnq9QlYRmP52hWjkm/RhgS&#10;NA1j9oj2du4/hz1eoQst50lwqH5g3cQbvJUgaEtcM2utr89XqFLAM9VgjWorZNZpNsm5gfdvoSPi&#10;eer1CLHmqgxepo6fCkWNaY7BY3CruIbQHwPgOer1H06OYDSU7wCjjWcOxdmIuwLdhY6nx56vVaP0&#10;n6S0og+br4toZgyqRa/u2tp4eOvPV6jY02BUlJTiC6gL4WAsPYOer1QqjCqdnOxrqbX0BJH8fjz1&#10;eruHLNNCWmQAezQCy256vVGmwMK/m7QSdLnW/sPPV6sqZch36AX0Ym3j7Oer1Ya3LlLqsqK4b4aD&#10;nq9SOxXKFHUIxVQCVKggc9Xqr969dDaPFZFqJ4tpVSXte2/xXwuLe3289XqpJ6n5NxnCcfxShw6j&#10;KyCVflVQF96WFvdOgYEWsL9r+J56vUWjFssq9OXdxE8pZ5C6APdCO4I01Pgfge+vq9QMZkw2LC6p&#10;qiqUu7KQFA0BOu77uer1NeDymjlEqHy5ZHDxhCT+jIsb+wknt4jnq9Sxos0/yaebQtFMx3AG1l8S&#10;fd8Nf1HPV6g6zt1BwfBoUpMO3QxICI1BBRAouosLAD2fs56vUT3NHUOtxcboJTIpk27SBdBe517k&#10;H+P189XqCmvzVNNi3lz/AKOJSxUX7jw0B9vPV6maTEpY8Skhw97M5DN3sdAbc9XqXOFZheWBKSSe&#10;xZw269yADfaCb2AI56vUJsedMw05RqGY+WjKjMoIJIsNLezvrpz1epVz5nnNc1ZDKXLswYN/ht7w&#10;H6/x56vU9YTjtLXxKtejoisy3Y6OpIA7X08Re3xtz1eoQMIGCmpNHSRBEfQsxsb/ALpubnw56vUZ&#10;fozV45T45FTxMEmp9Q49hN9bWJFhz1erY29P+Zr4VRS0xBWOFBcknaduot4An9nPV6jj4xmWkrsB&#10;NRVrsqL2DgmwX976jz1eqpr1V53Q4dUrRsSgRwy7hYsO4UjubWPPV6tZH1FZnrMYzFUGvdV8pmVQ&#10;Sb7NdCBcdzf6Oer1V747W1pqnkhYHzrpZdL+3Q3156vUj38uF1ikk8xghITUWIBIvbT9fv8AV6sP&#10;m1FWiLUsqWcG6m4Udraa256vVnrBOITVJJvKkXCqQwF7A2Pt56vVlpZ0jnkqJ/dkJvc+wD6+/PV6&#10;uBrWqf8ASpj7wuO3YeFuer1KiLFo4J44Gp1eJ1B7G48BYCw0+7nq9TguPSUVCcNiDWkkIdR3Klh2&#10;PcfTz1eoR8o5sgwmktFSimjKtEAwUtuFvfLC494dh3HjY6c9XqN90mzLWUkSRlRvO1lkd1AdWudo&#10;Gre737fRz1eq1vplm6SfAY48RKra4B3iy2727XHPV6ldW5oqY6EzU5IiLqQ7EW27vZf6+er1E/6z&#10;ZuWesmkqTaOQsQqt22gAE+0Hvz1eqvrNOZKZalsQE6hQbWP2VN9t7AG556vUFONZlqExFRhbrLHE&#10;gkmA0sGFlG3sL69/q9vPV6uOB47Kki0U0LPHITukBG0A9hbvdR4jnq9Srw2swuIvQITK5klkXdr7&#10;pvcBu5C+A8OwHhz1eqccRo/lRRQsI2O+xN9wZuwJNzp3A7Dw56vU5zY1EsMVNU9xdXbQe8AdpBB1&#10;BI789XqxRtUhP5nKY1jTy/sgKSRe9zoe3tF/p56vV3U5sTyYyr7GDOdr2JAYEe7r2I156vUnJ8Ui&#10;qpyAEYEXUtoQy2ueer1RssVFcMwCejuG3+9axIGpPt0bnq9V0voWxHD6zEdmK7YmMoWL2kn+BJ/X&#10;Xnq9V+eD5PgocEiqaYgGUKw11I7WHPV6lNi+WcNqsuuaqRdzCQbbWuCCB+v0+3nq9VGHq+6e11JR&#10;x1lNDeoczKwCjcEBGuvb26a89XqpC6iCowitNPEW2KSS23dc6Wubaa6X9mvPV6gdwvH6z+YQ0Qcp&#10;I5k2s1rWvqt+wv3HPV6n7D8xUvmrl+ncvI+4MvslvptNtR9ens56vUvsvSYviNPU4diTITThF3A9&#10;yPeCgG+o7k9uer1GDoqvC8QpKaiUmpljuZWKhRZSLCwvqfE356vUuMOy/wDzJBEGKMf0hQjTbrY/&#10;Tz1eoEuruUxRQxVwYMtmST3dSbgC3tsDz1eomeb8vwxNI6ggjvfS4Ata19e/7eer1N2EYeYPLwcn&#10;y1fadANB7Lm+h56vUtIoKqlp46KmjdtjgK+0ELckAaa29uluer1KCroRDTtUwusrhQGTcQxt3A8B&#10;fvf289Xqg0WEJU0b1NLC3zEYEhiW9ix0AU6C47XNvjz1eoW+nHRfHM44hTp8u4M93J0JXaewsD27&#10;nnq9VmvSf0PVc0sVRjNG8hqNqb0+xtubadwQSO1iex56vUdjDPw26PEYSuIQI6lSsRj0K9/8IA+o&#10;Hnq9SWzr6C8NydgMlbHSvPDQRvJt26MbDuW072ABsL318eer1Vl9V+luF5aledYQqNGSUUbSBfvc&#10;L3BPh8eer1EzxDCY6er8up3sszgLttfapJ8fqv8A089XqaJZah3Shw/dFKC/c/aGtrjte3PV6sEe&#10;XayWYTEqHIQldwHc7T9Pj+XPV6rD+hnQvEc2x0skGkQkjZ5pNAqBveF/EHXTv3tbXnq9WwT0M6HZ&#10;UwpIK54wJ1W8RsLLcarYaWPs7c9XqsFyzRYVTUiyRKvuhAbgXHt56vUIaTUleVpYwFcqFHYWPtHw&#10;PPV6hSwKlpkdYXIsAPr+nnq9StCUNJHZABqT7T489XqSuNVNLIx0AAGh8B/dz1eqZljMtAk/lxkX&#10;BI3WAAI729vPV6h9y9mim7LY2A9l/Htz1eoYcHzSscqPut372Pt56vUKFBm1zCgvcm/0c9XqVsGY&#10;I3UFj7L+HPV6nKLFIibM19PDXnq9UtK+FmsARz1erDWRxVKaixNx9HPV6g7xjBoZgS48Pqvz1eoG&#10;cfy1DUq0FTGHS58NSOer1E/6odFsHxeF4Hp1ANwdNT9fPV6qx+qfp4agZzTRiKEb3VQoAGnj7tz7&#10;deer1EuxHonU0GIoHQKg95m2+8SfHVex56vUmcQyvg9HekCbgm9DuINgbn9v6356vUVfqhlynSuk&#10;psMgUxoAwax03XFrnvYjtz1eqv8AzjTVlBVBAjXO4XNydoNmvp9XPV6kQ9LU4iq09XARGpIDKp2g&#10;EHUkC17H+PPV6nCpyfiMu0wbljjARiPAEXDfQfaOer1NlYsslZ8rURkwxuNFB95rd7j2c9XqVmG4&#10;a8LfMGNpGYKva2utlHhfS/PV6hxwrDDT4IJYhthbbIXbuGNlsR4EeN/jz1eo4OQMhy4HRJW1lV80&#10;zIGMb6FQR3HYEfr8Oer1GYw4xxYAvy6NdQqWTsCQNwPtsP1156vUXnqLi+KUWBpQ4YhjYyWd7gLt&#10;JFwfHQX07Xtz1eogPUiCWrrHeufdErgGNVIIUE294ki5FtdPHS3PV6i8z4bVpiRqqyUClcMEVwRY&#10;30sfaLX56vU+T4asdA1DUEe9t1tYWI+/4fqOer1Rf6pOpIw4q3y6b5B2IJF1Wx72HPV6k20NPUsK&#10;TEEKFPeUEWG0ak/s056vU+YFTYZA/wA3APc3AN+6Nt9QO/bvz1eqfXT0tXRN5cn6Vr2tawF7HXxF&#10;teer1TsExylomkSBlLNcW7m+oub+I7c9Xql1eJIlWBT++ZAQDa9yTq3wI56vVGxLzFppMUmAVUEZ&#10;ceJF7A/t56vUg8dpKSoU1RYojq7FWG0Er2Njp2Pfnq9QE4thE1HNLHFIFZgzb0YElbFSotpqDb6P&#10;hfnq9QBVeHVql/l1KRRswAI7E6H7xz1ephnwVpamnw1gXaK7SHdYqvcMR7Po56vVmajg3/MSRnbU&#10;IfeI1ABIBPsvbnq9XPD66NKdKWmk3TpKy2ubWtckk9wPZ7eer1GLw+qhampzCoV6cBi4UEE2BuSN&#10;dBpfX8+er1CRVY/FBhk02JzhDOii7MACDqNDYAn8+er1B3I0NVGPlyiA2YIbXJU3IB56vUiMVxGl&#10;x7GhFOBEqQyAAaAMDqxbvcDsLj69Oer1OVPmj5LCW88LKISQH0DEDTT6R3PPV6o0OYKIYclRhLnz&#10;HS92tcNqbD2g89XqnYfmGlnoZMQrVaOWUDeBYnQagD4+Pj9fPV6s1FjVDV0cUlJIWFMxupUqVDN4&#10;3sdO3PV6hLwP+XRuqFI98hDiY2JAt27duer1KGqqFoTUVtGRNMVjIU3sikgEg2007e3tpz1eqLT+&#10;RVU8UlLrI76OO4LEi30Eft56vVjq8Qo6eskw3DQVlZ3U9yTbud1/bz1eoQcuY/5BiooEYuUF5Cbr&#10;uUm4t46+Pbnq9XLM2P0Ne6Qg7ZgxT7IWx8W8Liw0/v56vUBmM47Sy172lbz4I7h3AKkr2XUdza59&#10;vPV6imYxmKcYssbxOnnMyyyXBG0nwtY/r4c9Xqeso1lLLiLU9SNkYBVGC3It2B0Oh+/nq9R1+mMU&#10;MGB/MVDKhUqdAPeBJGniCB4+z4W56vUZPLGITSSAmDZHAVZDoxZb6nQX1J7c9XqNPk3Oc2C42YFc&#10;CIiM+6ASQQfgbfHnq9VknR7qDQ4rRR0+4ioUgIhUqGAHhoL29v089XqGmozo8VQKaqcvYliVF7Ak&#10;6X8PAf389XqU2CZlosUlZ0URrCAb31PgPp7Hnq9Rk8jYxSusL0xUGQMLm2oA0+Pt56vUb7KFVDVB&#10;Irqz7V3WAvfnq9QmpgsFdHHLazgsL2tc63+7nq9SfxjIlJUUrTIoe+4ODYi3hp9PPV6ih9U+kSTx&#10;l6dVs5DABSACB9kfTz1eqpL1K+mvB8ejVMahZyxJaAKNLdgLgge36uer1a8fqN6Ow5SzNLQ4Omxd&#10;WI1O1d3wuLW56vUSGtwCfB6wtRREB23k2vYEkn+7nq9XPDMtrW+YrhwS52r3U3tcKfgdeer1TcMy&#10;nis+MQ0TAmNSC3b3QSbEgX0Nrc9XqXtP0pxA1zVCqsm+YMNDYK1gALeI+vnq9TnN03xGnlJnRgY2&#10;YlTY7m8QO3hz1epuoMoV6l2S8bMpGxhoLG4Pxt4W56vUJmF4YTTQyzXklQOFNgBc2AJO29xawHPV&#10;6hLhoq1DHLMquLDcwJuvjb6+er1L+rhlgqIGlQoBCSFAuCDpqe/wt9PPV6mrB8CrsRrQsUZheJzK&#10;EvbctyL2Hh7Af489XqE+hy9W1EizJtRZALXHYqw1+Bvrz1eo1HTrK0OFYfHLLIXlVZGJBuANdxsN&#10;LE+3nq9QlUuUafBnjxCeoD09T7zIpYMo11vpbw7c9XqSeMY5g0Dz4PE0nunVjuKAaEWY6XH69uer&#10;1JLFuoeBUSAKklRNH7q3ZSoG42FvH67flz1eoLps2wS4iIqy00QZiVYWW/huPb+3nq9XB8Rw6oma&#10;OmkJmK+6qn9GLk2Nu1tLX/o56vUw4pN5Uny0I3RiHfe4IU7huFvab3+/nq9TJWYnhtZhU5SNZI5L&#10;oTtG4nQezW40vz1eoDa+igFd8nUWXUFQwBCrY7QR8bW56vUDON4PT1EX8xlTypCz7wACoUN7p7Ws&#10;fD+znq9QBPhy4pUvDABvaR0uRoTfS2lvr56vUY70/wDRhK/M1PiEysyxMqrfUMb7iQT7Ow9nhz1e&#10;rY99P3Q+iwPdUtEktQ2xxpuaMHUgEjS+h07WHfnq9R+cP6d0NZCEqEKO4U2FyoOnce39fp9XqU1X&#10;04H8uJZo1RQw8sCz3PiPDQft56vUUXqj0XwzG1qIK2mM8DKCTFoxIt7oPgLrr9J9vPV6qw+rvpug&#10;ngnloKcpKy7SO7LYjZcEWN7/AMdeer1V65w6C4jheNQ1E1IPJsyu23W+hWxPwOv9vPV6myi6LPPN&#10;TyTiIPMwAK3BUX0BH8Tz1eoaqbIFPhdE0MZMgikX7K3BNwABdb+7z1epUUORMIgniljDxzNumb3S&#10;QD8fdte2ljz1epI5zyTh+JY9TUfkk7wS7BdrOtuwLWIIPc6+PPV6sGE5NgwSujGIQt5SMzhwQCqX&#10;IABJOgOlz93PV6jLZbio8Jw9JqsBZNsm1bEhgfs/x56vUm8z40JqWKnVDAxUl0S1y3buBr9f3c9X&#10;qSuHyVkuCb6iaxSwuSbsb+Oh8P1156vUF2eKyCm/SyIZHnBMajtYHUX8Ld9eer1A9i+KJhk4NQtq&#10;iVDohBG0a3J+F7afDnq9SQr8QnxapiaMiMaE2sARewNxroR356vUvcPxeOWmamqtqzrtYkjcCoa1&#10;2Nj4DTnq9Q29P5KlZW82IzBFJRyl0EhsVH3a256vUYRVlxSCKfG1SnlZCVNrKCB20W1/gfq56vU8&#10;YTRwGophCu3S7uVsBY6W7e2/PV6jR9OnmxLEzhmGBlaJmMjbbBgNb37HQ/lz1eo4lLTCnwYRtNuW&#10;UKTewuddO/cc9XqLn1AxvDWNTRYjsJQjymIuoa1v4256vVR56l8RkpKypxKcHzJGIZTqGt7osL37&#10;/wBHPV6qucVrZJ1lxLaDHFLeQnut/dW47207/fz1erkkU1PQJJVOJGe4Kgi9h2IPx/Xx56vVjira&#10;i4LxANNddddrAd9DbXnq9T67VdJ+npj5cBUhjpqSLG400N/u56vVyw6SXCcN8xFBNwEh0C6a+Fu/&#10;gOer1YjiD1dUHMbFkVpDr7oN/si99R7Pu56vVLpJZaqmD0g8ppyo99LW29h7Nb89Xq4M1TGtX83C&#10;qpCpZtmug8TpoCdP119XqiyUs9QnzCU52soJFgSAdAR8f1+PPV6pWH4XWm8lQSVjICggA7T3tbU2&#10;56vUp1jxWsp6aXDdkb399Cp95T9kD2Hx18PDx56vU9UWFM009PUsEZGD7b6swFrLra1h4fHx56vU&#10;L+SuluLYjWBYlPmVQDof3QoF7fSP6eer1HV6demPFMXmghqo23uyq7BSQCbj7W29vy9vPV6rd+h/&#10;pLpaEU7YthwtBYqzIq72AuCR46eOvPV6j8dLujdNlyu/mckKqGb3IQABuvoSBp256vUPVVXJhsA8&#10;2PbGZCpWwBF7A/Vbnq9ThTZpo1q90AChdoJsANvPV6nJ87QxSAwEOGJYjx289XqWUGcTXxJUSe6F&#10;cb+xOv8AHnq9ThiOKUtbTjYLWG4dwCe9uer1ZqbHBGiJNLby/EhdTf8AU/Xz1eqBjmL0s0hklbYC&#10;Bc6WJGmvPV6gnxuSgBZIYiZUYFTrYH289XqB3M2DjEJZq+og9+ON2sbWcj46fn7eer1BbjeUsJxG&#10;TzI6YglFt7tjfvYfXz1epD4z00pa5rbFp5juZ2Ww3CxGoPjbS/PV6irZw6UYYal4ImMZjLMku0Al&#10;bC1/d0JN+er1V5ZtgxekxyoWFPNSmuBIVtc9ybaAj6Oer1BNX4hPJGwMexyws2oNj3H0eHPV6mim&#10;emjrWeS3mSBve3e7p4Ac9XqzU+M14p1mp4o6eOd2WZXiVyUF7MGYErc6gg3t3tfnq9TPJR0qlqOZ&#10;iqy7ipFwfaRf6wNOer1KhcMxClrKVcNjUUhidTuBLBlAIt4Wte4te9vjz1eoSsl9N6vN+P075dpm&#10;nVTZ4RGdZD3/AHdfHT6eer1WR9EfQtmTEgarF6c06rIZAroCCpPbQ6W+PPV6rIsqfh+5WqsNjkrc&#10;PMLMQZQi7CxHYntcmwuTz1epfSegjAywnqaGGoQk+55a7SP3bqfEdr89XqCnM34auWqp5p4aIU6z&#10;ghtoFlvp7qg2B+I1+PPV6il9SfwzVwYpW4fukjj3LGHj3NZhqN26/f8AZfnq9SJyd6LqzKQ3VaiZ&#10;FLMmyLVWvop1a4v7dO/PV6jedNemFHloxxV0A89yCpNiykXv9Hft9HPV6jTYDFT0oSWVWEiEDXX3&#10;fDnq9QgV+NYPGGjLsn2WBQkAm2o/s+jnq9QeYzmGMFo6UbgCAFFhYEdz/Rz1eoCMwYvPFM0E8m1W&#10;VmBIBCtft+3Xnq9Qd4TnQ0DtTzDV7AvpoR2sP289XqMXkfNatAHkYvLEgBIJuP7Oer1GhixmSppa&#10;eaiRXOxd6vbv7fp56vU6zxiekNlAY7uw011sCb9uer1BfjGXKOtZ966xpuvtFgfYb/w56vUVXN2T&#10;5J3etjQolnW48SfC3PV6ip53ystLBHLATYbllJ72Pc3HYg2/U89XqKvj+DSvWrT4LUea8eqbmAYi&#10;9jcBddLn7uer1ILEM612H4pRUcQVI6bfF72pkuSSfiRz1eqbTZp/35LPTy+5IzbX1Jva9vDT9fp9&#10;XqsF6AdU6KTCZaCR71TFb2GoFtLD4/s56vUNWYKw4g6VVQfMRwyqdDY62On+sP1vz1eosmeJK6vo&#10;JKCZikZkcF10uu03Av7ex56vVVb1JwdBidVXSxHybjaA21gb97DuP7Oer1ADV4pTzVPnwNaR2AW4&#10;GhU9r/QOer1MGK5pWHdIzLd5Q0vYXspW5Ptvz1epCYpmz+ZyvHUODCoG21wdxPbvz1epCjHQ0dTB&#10;UAx+SdQNNw7XPt56vU2VWa8LoMKqqZ4xAk0kO0AXXQ2v7o17nU/Wbc9Xqw1eZ2p6cnBf0u8ljt73&#10;0H0nnq9TPJi2HZiwxI8apVZ1dWCMt7PGbhtdND7NfHnq9QtZO6i1VBisVXTszQRe6WN7HTT6v7ee&#10;r1Gvyd1TaaMS4vVq5M9oF2kBQRfaTc3IIvfT2W8T6vUaHK3UzGMMKeUpmSQyAO5AC9juY2J+hRfu&#10;O3PV6lKM+eeGnmk8xWud+64U63t9B/Zz1eplps4VU01qSUBiC7yeOug+/nq9SBxHF3rIfIq3Ecji&#10;RnkAJ+zdgRfUEkW789XqAfM9bhDkQxrJNMWAWR9FUNrcqbk2+B/hz1eoveb6SmNG0lcoqpNr7AoK&#10;glWJBPvEEi41Pjr42Hq9SQy1JX0mHQpXGMuy7nS9xu7sA1gdO17C/sHbnq9UrD8Rw+T5kSMUdVYj&#10;vtW5v9dgOer1dVmJVtfJSsjeaiXUKDYsPj9Ps56vVLrqg0uHLRt+gQbiidtrNoLnW3st/Tz1eqBN&#10;jlNg2BU8h2uG+1tuwWQmwVSNdtzfW2l9La89Xqy4LjCVSCtiS7TFVl2+9ddxsSPD4n2d+er1C5he&#10;IVtPUvhSpFHAFAjC3LGxubt2HewA56vUrKisp/NgM8XmnaSymxNr639h8P1HPV6gvxOm85oqvDCE&#10;SRm91hbawYjUDw08f289XqC/E45MOkd5AshmuouLAkE7tB9/PV6pFGqU+HRV8KjbqCLWJLG1gPgN&#10;deer1DDh1XQimgiiBEjD2+6Db6uer1CRhNTFJi4lqZEEYKi3cm38bdr89XqMbh2baGWeBKaZWaNn&#10;AAuAwXUD6uer1CzR51jgdqeuYQlysi7ACAGHtF+er1dVeeKXFaGfyiI1hZfecAsQDqdPA6H+/nq9&#10;QVY1UYdVyLJRMdtSrxgHQXHf79Oer1TMg0z4Pi8NfMqq4usbXupsQv0Xueer1XC9EKeKm2JWe/Og&#10;V9hsdT4/QfAa/t56vVad08rRDhUJqSLtYgey5tz1epeYrVU8UXnyygKCfvA56vUWjPOZaSannq0O&#10;/wB25ta1vs/lz1eokmbs3UlPWlomBjjmANr3v+Y7Hnq9Qq9Ps3R4xidPSYejMBuckDQLe1r7bfV/&#10;Rz1eo3NHQ4XRE0rkkzEG5sQB/Rz1epT0lLEJCwF1jsRcnt9w/Pnq9SEzHmJ4oPm3Uo1yqjwIvz1e&#10;osfUXPuIUUYqg4AUksL6keP1+A56vVX31D6+0M4nGHuBMzsNhuQV7D6xz1eot/8AnfpsTxREUMlm&#10;Iu1lBF9fG/389XqGjJedKSWSKWCQCFWYs7sGIO7X26XHPV6jMUOekekkjw2e5JJsSAB46GxIHPV6&#10;mvEs2tWXbT9GitcHQtext2uBz1eovObM0q1YyRzERoxWbbY3He2va3PV6kHL1HnweCoxmiiashgL&#10;AIWAckDTaW79/E/Se/PV6jcdNc+Q4rRxVuMx+UyKjnUE3I7EjQ9/Dnq9QwYlVDHaR4KXasUis6kC&#10;5OtrDsRz1eot+bcPpyj4ZXFUeZZGN7Akr2+nsTz1eogOajWU+6jeMxrOXDljfYQSLg+xrXv9F9b8&#10;9XqDzB8SrqKKP5ZPO3yy3toQY7D87gX/AKOer1KT+sld5JWWMQAlilxck9jp3sO/3c9XqSaVxExp&#10;ZX2NOwIU2Uk2sDouhvrz1ep5gr5qOikwenCh6ki0rEMANN1zrrbw56vV0uE4rSxNSy7WpyWAcgEH&#10;d2uAR2+nnq9TdiGBImHGUKGenDhJALAC32QR7Trz1ep9yHQS4diNJjCDzGCqjk6K3vXY2sRce3nq&#10;9Vv3RDNuH1cEdBTqykka2BH0G6k/D+7nq9RscTlSuw9GcfotyqQTqSNeer1AD1Zq6GSnqlRgGCrc&#10;qdpC/ZFj2+sc9Xqp29SWOTQ4jGlOsbTyL+lf3Syrewv3156vURfFs60+C00lPBLGs8bozPp7SCSo&#10;8AO556vUjqjNbs0VUlZ5gmkIUEjsdSq/mfv9nPV6kxi2cJVeop3IkKjajso2obaCwIJA+rnq9WCX&#10;HKWsZTOoEMirtbuoYfaA79jz1epmlo4KqvijwyW6yMiljqPeJuADqBf4c9XqGvLWW5sVMOGyCnAp&#10;GZo38pA7MbLs3/auLeOgubdzf1eox2XcoU+HYPEhXzpXLE7VBI1Fxf4256vUZXImHmkqY4agAKyE&#10;uWWxFyPd+i3t9g56vUZChwyiTDhKAqRgOtxYFR2+7vz1epO4ljIwnFHo/N8uFkUguNwBvfv8bjnq&#10;9TLWZjq5kmIaNv3ip7EC58fb2+7nq9QQTZlklrYqR3jCyFztF18sBtSfDx7Hx56vVNwTOPyGJPiC&#10;VB8mV9ri5IFtCQPYTz1eo5XT/MeG5oWnwyIaWU2fU3PYAHS3PV6jP4NkZ6+lSBV3HeAtlNyCNfq5&#10;6vUZLLPQuhFFFFVJsUC40BDX1t3Fuer1C9hfQvC6SxjhjVGt9lRcfXtvz1eoWsB6PYFS0zU0sYbu&#10;VuoOp/Xtz1epXRdMMFhivAliv+qB27c9XqfIemWDzUyuyAPrc7R28Oer1NGI9GsHeDy441Xv2CjX&#10;6l56vUhK3oTh9TG0cKILqRfW/wB/089XqRcnp2w2PbJ7oe5YnTW/f489XqB/P3RKJ4nr1j3eUtmU&#10;L7t/8X0/R/Rz1eoo+YcoYllrbFTQvIZHuF7FbfZ0JHe/PV6snTfrJT4XmY4BiDmNgQLm5ViD28dR&#10;z1eqwnKedFraGOp80CNgbHd3U6jTwvfnq9S5o8ep6x31DgggX7D4/dz1eoIOp0FHiEZWNCXKkdrX&#10;1vfnq9VaPVTKeG4zVzSwx7njAYqtwrFSBqPG3t56vUTaHIUr5jqKjE49km6MMChIdL+6BfxFxqPo&#10;8Oer1D103y5JgVTUvh0X6Gol3sNpOlrAnQ21Hjz1eo5GE0RaGnoq+TYGG4AKCCbePw+J56vUks35&#10;aR8Jla13sbhrjx+43HPV6qzeueCUFTAafzAzJuNwNpXcLdtAddLfTz1eqp7PeUKXB55KSqkJkFpQ&#10;FAO0Mfjfv9Ht+HPV6i9TUYiaeoRkZVLlrgqdugFrWHj7fb9fq9TpFj8UMsb0ye9s2tYAg7jcH23B&#10;8Rz1ep8WvWasWQp+iEZCqt7lyRYkW09nPV6s/ktI3l6QMSpe/wC8L7lQA6dtOer1RqqMR47DhDmQ&#10;QvFJIHjAPlgMpVSCCLMfE/Vz1erlL567ECGYO7De6i+p1Oh0Pjz1epd4fhm+rhFNCTGm3zBtNgrC&#10;5s3iL/T489XqMPlvC6GvxqAUakxwIjEk3PvAgjS3c/s+nnq9QkRYeY6c09Jt9xjujJuQbnS/w8L8&#10;9XqS9Xj1ZRLaiLSvLq9jovfQKdb2H8Oer1SazPkUFHHNCu+N9rbPFWIAIBOunfnq9SCzVnmCpwtK&#10;jux3lbfuWPc272/Xvz1eoL16jQTMI5nPlqTeQixLWGmo7fr356vU+UWYa2vqoMwRTMsEUiobEAEI&#10;dfA9v7+er1CNSdQJ5cdaOpJ8ydzLJM2rOSPtM3ix01PPV6hnyf1ixSH5j5j9FDEUUq9iQoFg66/v&#10;d/7eer1DDgnVWMV8VaZ2UOoJDEkEltGP1/rpz1erBWZuTGcwOY5zM8UoiYqd138NmtmHxFx8eer1&#10;GGydlmpxGWOam3GaoJUgi5J7318Ta2nPV6l/FlSvgZmqaYwzxBQgexZmB1JPbUWI7c9XqW9Rl2WW&#10;D+YLGqFVC3GpvcXH8f1HPV6k5vXAsUMs/uLUqAQzXUqOxHs1/XTnq9SPzBm2siWX5GwZLgupBBPY&#10;AEc9XqQkuLU+JYVUx1CWeUh1Y6kSAa+Fzf8AX2c9XqBPFTiPlU9RIAIkkB2gWJY3C6H6+er1JPMy&#10;V0BjWrV1v5lgFJAB8WIB010vpz1eoKJMSmopofkU0DOD2HvHsT8dOer1LfBczLiUUzT1BeYqFFrA&#10;BibWU6m456vUkM0KcTw3zK1WZhugJB2kW7MPC59o7c9XqL1jmAeZM64XvPuhHZ/eIJPt9nx56vU5&#10;5L6QZlqMRFDTRK8a2KMpDFj3KkeFjfX6Pjz1eo7uSPTrJPg9PPjNHIJ33WAQkbwCR28R3156vV3i&#10;HSzGcMpvlBQ+TCkhPnshBcg32sdfhp7Oer1LLLHTTHcN82penLMX3ttFwDtIsnYW11ue/PV6lDL0&#10;5ljy3LULE8bHe4DhSSW8Cbflf2+039XqKn1RyTV4RhrR08RKP9pbEkE2Gmg8eer1EIzTh0uGTfIu&#10;m9XAkIIA3C58SD4frrz1eoG5qeN55Ja1flYZiCqHXaFFgNO1+/PV6njKpRoKuqDFyjohVQWYAEWO&#10;na9vzPx56vUtqbDp1EVTGzAOX3KVsAfE37/Vz1eplxGapgkShwlFa52natiVvex932frrz1epq+a&#10;+UxGGaWBViVTeTQkEHRdpBWx9vf77j1eqBVrh9LVLUIQiufeXdqSw0t2vr+vY89Xqh5k+bwfCRWo&#10;vnsSbxpYNbtYEmxv37gfHnq9TXhqyuwRbbl27yR+6Re/0jnq9XGlrHqqv5J1tEGcagAn2fRfvz1e&#10;pyroaWgpfmZ0s/luQDrqrdh37/rpfnq9TZTyVE6itIKeeugNvHtYAX0t7eer1cqWATUT7VDzl3Cs&#10;VACjttFr+y+vf8uer1YKXA6mqStWaohi+TpomRGuWqnaTZ5SKosHA1YtYWvrewPq9WCqrVw2eKmp&#10;olCLt0W3utaxPxvz1eptkehiqPmaYMWmIW7jRTrf7ieer1RqfCRS74fPEso1LreytfQWNhb289Xq&#10;5VZiikWhtH58u1BrfefiPaO/0c9XqxVzClipcLqYwjlyz38ARcCw10I+PPV6mmWOWfEpa2ij8uyr&#10;podpA1+onnq9TpR4VHiG6pxGr91EcBHsQxI0APwPtPPV6m6DBJ6WuTDI5DBKylgQATY63v4gc9Xq&#10;E7KeBUmY0meaokFRF/lVdbBiP3gSdbjW4+Pjz1eoX8qZQK0dWtNtdd41dbkC5OlwRtv7e3PV6nfM&#10;OV2pKGN4iqiEqzDwJsb6/A9gf2c9Xq7pErMHWGeta8squ1gtkt+7pcjtpfxPYeHPV6ldT4zSLT/M&#10;VJKBrNuQA3JW234WOvPV6sK5ooCYxhTMXBsb6NZr7rnvrbnq9WTAM3Gup6uR5hKzbrbSPcsTa4+r&#10;nq9U3Duo3yscEE0heOoMiM1rEMP2Efdz1eqLPndK3zKeJwsQUBGXR3I7+zXW39/PV6oNHn98SqpJ&#10;8P18q62b3QNpANjtsTbnq9UnDszSPXba0+9UPuTYSLbdBf4fr4c9XqVlB1FieVzUyMKx4/LjIF1s&#10;hGri1gfC2hPt789XqE+lzTFjtGtBUblp9QLajzAL6ewE6/Ac9XqTeYYUxagepZ93lRsrKVNxppt3&#10;EEWNje31a89XqKPn3BaWOkeGtcsY4w6OBqb6ldddNP17+r1FmFRiFFiXzJnVaaZFVYyhDK24lnZy&#10;bai1gADp3Nxz1epzgSvrsSjo7WAYBnFrXHdri+lvHnq9S4pcoMJDVVANQUG1VRbhmJvYHTX6fp56&#10;vUtMG6X4ni2JLGsKmj2AuTowZfsgAixHtN9Da1/D1eoTIfTtieMVTpBARBIo2uQTY662GpHjb6ee&#10;r1P1P6banDKNUePzwzE71BUEeAAaxuO1+er1QJOiNVgtQ9P5C+UWElypJ1N9Se4B56vUGeb8jSZX&#10;rZMSpaXzyjC5QWC3IJbW4IUezx56vUB0+UpxFJVsojuC5NrXLG+t/YPZbw56vU2U1FLVQTSSziEx&#10;uLbbXKgXBsb2+PPV6oWHYXW4XjD4lVMojmiARSDuBJNyfpHhb489XqdHxA00jz0UhSSrKxsqm1hY&#10;3vbU6Dt/bz1eqJVYhUQYY9Nh6bivu2IJv2It8b689Xq8kSVI8ytjPmqD5na+i3t9Z8eer1cIzGaI&#10;UzyqqqgTbY3Klie/a4HPV6okVSs0kccEl4af7IAudRb3jz1erjisMEtLDWJEHnNwCR8bkE/wB56v&#10;V3BTRz4dLQyXWWVQbj3SFa1zcajTsfu56vUtBVrURStWgtZYoRtUAAItha1gbi1yO51JJvz1erDh&#10;NUMOrjUzxjyGVgxC2JW9vDx156vUw0mO0+K1NRTypKnykh8tmQrdQLgi4A8bfqeer1Y6bGqjExUJ&#10;WE+VGwDe6A1yOwOmnPV6pNF8vS4mlesjRrMjxiI2Cl7iz9u4A08DfXnq9XKuq5zUVE6jc6k+8T4F&#10;QDrp2PPV6sdUtMaeUYVtKe4xcahpALEkjxW9uer1RMUxGKsw9YXYLIXQkroS4NyNQbg9ibduer1R&#10;48SgCSQNAsIIFnBudNbEHsQdNPr56vV3S4jDTVQarsgADlzbRW079/4eHPV6liuYZZKuGnV/MW6A&#10;MOwFj3A+HPV6lBT45SwUj0dOgaQG5BN7g33anwv2HPV6o9fVfzCAUmIFHiACkqPeUWuCD4301HPV&#10;6klJR0bUiyUiXOqsshNyLdwbjx156vUh0KU+IxrTAhm97aexIFje/e3x56vU+4PW+YzNWJ57pJcA&#10;r2/j256vVjWBBVPiMaeYDLuVDbcRYErra3t/jbnq9UukelSsnR473IKBf3RbsRa1r/Tbnq9WbEqm&#10;DDP9JqxteoUrEFAtY+JtcjT289XqgT4LQ4rSeUCp2bG2rbaTfdr21Fv1tz1erqXEKaevRYnskex9&#10;qWCrYdiQLXN7eJPPV6uYSGqZamrBWZN4W4BO1u4F7fa56vVEFMtLUmSna0E4X3GGoNyCPiLc9Xqy&#10;z4RO4JgTZTBGux0KgDSw+Pt56vU3Q0s9PUQwTudpRQGX7QDWtc/H2/t56vVnpKLLb1DU7IVeP97d&#10;u3HxJP0+HPV6oFTJRYfIJJFEyVCm9h2Buo07j2e3nq9UGKhw5Y/9CjEnzZ2uFAsth39ve3x56vVn&#10;wCqSmrzDVEB/KdFvc6m9ifp7c9XqeKCmpZaJ6uNSDMraM27aw0IU2FhfUaduer1JoCuIeGIM7gsC&#10;/wC6CLG1/wBvPV6pG16yvp1qpCZjf9JqVvtuRrrp9HPV6vVtdR0xCRAF3AF11969rE/rpz1eroVN&#10;NLQCWctveUoAx7W72t2156vU9R0eI1VfDUxOI42Up5bfaOlhtt2vb7uer1LmkwSXDZmoqyElIAN4&#10;e9wzdtumvtvz1eoVsIrtkUeHOSBAylgdNxt2uPgf489XqFPLWaFQyl4WMkhDIrrZUCgaK1hfX4k3&#10;vr2A9XqE2XOCyUpSJhI+4K+2wIBGoJ266c9XqSMmbpMInipYWFmUmMixBAJsv1nnq9QYVnUOqoGF&#10;NVAwyzOwYjsGazbQbC/t156vUJeXc7YpT0wknmVVUFQL23q4OrXv4G3PV6m1890NFDJTLaSJAxJY&#10;gqGN7WFr6d/Zz1epC4xSVeJ0CfMuA7KxCsBtAY372+N+er1AdmnAKf8Ak/yWJPZltscCy3vfwNiB&#10;/Hnq9QbYlS4hUUKYbKSz2NnHsvrr7QNdeer1NMkFPgrQ19XUmqpPsKnlqpL2ANmFy1u/bTnq9Uat&#10;etq6w1eGIb/aLCwG2/cn9fz56vU64k0VNTxS1pt5xHj+8tyPvHPV6mFaieaqRcOTYWJ3ksAB4m59&#10;hHhbnq9WbalXIZ5grMqmMDXXQ2B7Wufrtz1ep6jraUUk9LMvlQWQqI1uRJoL/QT3Ph356vUsMl5e&#10;fMGKQYdV7BHJcewhu17juPo56vVYH0j6CyJAJaiAVEaON1xqWA0tYAX1v256vVZn0g6bRYQKXD0g&#10;swjDSKwBYguCCdABfTwH7eer1HywDAacPDSQxrBGu/wuDfw+jQ6c9XqGLBcu0cdOBFCm1rEAjaAP&#10;EjQHnq9Shp8v0CYs1VC6hSqlQo0079x+vt56vUoqbCIaemmrGX3lB27tSASCdbH2k/Vz1epCZuwv&#10;B3hjrLiMSEK7WF5Gt9PcAgfQBz1eoifXTpucXVpKVFjp23l/dsb2Jv8ASdNf6eer1VtZ36WpN5tP&#10;InlNa4J1Jtr4r2PbTnq9RJ+o3TSLyDUCPY4Vhs0IW2gYDbr/AHc9XqJxiWGzYFEtFQtuKuzOzD7Q&#10;udde1+wtz1eppw+SeecVccnuwh417AIWOvx+7nq9UirrTBUK6HZNTXK3P2iRrc+II7A89XqSsLSV&#10;tTUTPEI5PdcsAQCSe2vs7W+jnq9XKSQwRxhYrefKxU2vYqb2BJvp3+j6eer1OUsaz0SVzyvTje6h&#10;nAIe2hta97d9frtz1ep+aeCqVJVZXfYI1OyxNjobD2+39T6vVEwahkxTMCBEOwFbjuLgi9vC36+H&#10;PV6rgvT10xgxCugSjpnWb3dxsCWUj7QI7X8Pq56vVaphfRaWnoKeamoWQQIw81mUXBGp1IPc/wAP&#10;Zz1eoP8AMnT0YTTzRwt5YTcSqWBJJsbEe3UXPt56vUU7N+ZaKjm+XdUARzEm4AFSliWB8QdO3fnq&#10;9QYz9RqxsRV6Y7mAMS6ABgTcH238ND7eer1csRz3P+nqFW8rWj2kDUsLm30ft56vUzTZkocSCgKI&#10;2jXbIpuLC1yR9Hfnq9TfhOacNnqvlYpt11D2vYAg2AHa/jz1erHiGKVmMV038vlsiFWlX3R7v2b3&#10;11HgPHUc9XqTFSu1pkq32JCQRaw3X8Tz1epINi2Iw1CHYJE8z7dtUtexbvcafw56vUH+OYytVLLJ&#10;KQof3yuhsB3Ym1rE89XqLnm+ZpJppjYRuo2AG2tu5156vUCVTBXCoWfbolwQCLgX7a6689Xq5VUk&#10;DI87CzSlVVSdbdiexBPjz1eqJVvLFLtqwG3bdt7aAHsfieer1OlTTSTxQxRRmIhmJWSwABFwRc6j&#10;9fbz1eqPCpFS8Mz77WsCDoQBewHf6Tz1erHX4jPKUooY446YW8wlBdrC5IYDdr4c9Xqn1GIYcmHN&#10;UAWlmsFjIuwA0Bt3seer1MMDVbb6L7It7pAsQL3ue5+7nq9TrSyVFRRzQFyquuwG4tp4+3w/hz1e&#10;rjjVNX0dDSM9TDKzKSFS5O0Na7C+hv7e/PV6oVKKxqiB69rQHdv2rrfulvDXseer1Z1gSZpZ5ojd&#10;9oHc9idT9Pb7uer1coaKjM1NV1E0ZBkJdQOxAPu62H089Xq6oJIpJ5ZJYwzbXA0+zb7NtbWJ56vV&#10;IrJ5pNuFFiQqgsDa97XI+g9+er1QZJGpqnz6pdtG9PIAvjoO4Pa3PV6sVYtSmG04ok/RHad9x2Op&#10;FrX0Pj+p9Xqaw1LNGtNOre/ctdbbSCCCQbEg+HPV6nlYoo6yT3W22V7e0jsO/Y/Hnq9TdNURxwGM&#10;2DykCM97Ne5J+j2Dnq9WWGKHEIY4wtpItWLdyt76aeP6/H1epuamOJYhO0diqqoYjS1tQAPjz1eq&#10;VS/KRRyyVkbOsY073BOth46fr356vU7VuD0M+HpWShnRyQgvb3lGg9l/z56vVCwyFvK8iRyrj32W&#10;xIAve17WPPV6pktVRU8QAO9SQTp2IPYadvbfnq9UCaCtqKmjWldXohMXqEJsdgB0Q9gQfbcfRz1e&#10;rqnETV1QtY17R7UU30J8T9Xbt8eer1So2iNH5Ja3l3UMQBYDUffz1epspTS4rNFO0Ij2MURxox1s&#10;Nb2AP9+vPV6pgpwYJqrEiskxktGbDtftbXt3PPV6mrEGipHljga0oMaG4uAD3P1c9XqdMNw5fkmp&#10;oQnlSO7WFiSR4/ffnq9SpyNluXEK4MyjbYhWJCi3sAJufoHwtz1eoz+E5STDKOSow8xoJFGtiNtv&#10;tX07Htz1epmrMHq8StPTOC23YAum5iSLm1hr7Oer1f/QIzS5spWapWGTfJUspkXQKQo2jQfR489X&#10;qeavHKuTElNMvlCNAiAC6kk/abvewIHs56vUscr4tUJUyYY1WKl6JQdrIQAp1ZRoO1/j9PPV6l9h&#10;+aaWrkiqaCZYVgZRUsQCCLmyL8fG4+I56vU/5j6jLh0Cvh06xFlLNfUkaWFuwvc/Gw56vUkcEza+&#10;aMLjapllD00ittIJsqmw17AE2Nvjz1eoS6HE5XWCoqV37mK7f+LCLnUdibC5+jnq9ST6mQS0rBjF&#10;/o86DxsTp2HsI9vPV6quusWaaqGkalH6N13RoWNyqKbhfboSfz9vPV6q9Mbx6DElloZJiZN3ullN&#10;7g3O0nT+znq9SJrIoKpZV3FZmIHvEWKgG9rfHsP289XqesCqqAg086WeOJS1randYfdz1eoVcmYL&#10;imKYvHFRxOX3WuVuGVmFha17jt8eer1X6+i70gQ4lX0uN5goTSsrJNDu/eQjduZLkjxsCAR8Lc9X&#10;q2IOmWRsIwzCYaGGmiWKIksAqr7vbXnq9RhoqLCYlSn8pYlTaFIsLj2fr8eer1KykhooZi8SqGYX&#10;3G2tvC/PV6nuimpIgWkS+658Oer1YKipw2MNLZdijd4aDnq9THXYxQTstIre8LXGl+3f6+er1R6O&#10;IvA6oQWBIDMLgD9vPV6lRSpTSqCLNb2C+vPV6sVVg8M8hYxhTqL21tcnnq9SCxjKVLBTmpa7ICDY&#10;ACw+P8Oer1Et639LFzfT2poxGH+wNtrLu8fE+7cfXz1eqjT1D9AMSy7itS2ERvud2LLCp1BtbwGh&#10;1ueer1V25nwasy1Wtg1bTMpYsX3WuCO2l7689XqL1iOYJqLEWkox5SqXDA6m1+9ib29lv6eer1M8&#10;ecXWopY6d5FCm+0A7XOps3wF+x56vUJmC53ZKq1SxQbl2Iuilh4E/wAB8fjz1eoydD1DhajplhVE&#10;KbR5jXJUk2+sa3/v56vVMzBKkUUZpZvOa4a9tdp+IvofZz1eoMs50seJwLSQxeUWAYuVAYkfSL89&#10;XqK9nHLHkVDzJHE80YJ2dxK3sB7HTW5056vUCzYHMcYp6BEWF/dc7LnaCSNfEgnT6eer1HHyXgFL&#10;WS0WNqm9khIAsLF0JF7EWvpqfp56vUK+FRVE9W8WK7DCGMoKNe1tQe2lmFtL+HPV6mDOeaZKIzTS&#10;saiWpYGRibtYEHv31tc89XqLdnXN+ITV71QUBFRgBoCtxozdjp+t+3PV6gzx/M1TNSU1NPVROyWB&#10;Ko25SNbk3sdT4c9XqSk+a6/ahmmJc3F/G6nUA27a3/Uc9XqcnxGeChDArKJgTIbjcL6WOgNr/Vz1&#10;errHqhI6SmioqizyqqWFrX8fC5sPZz1eqFRYu60U9G6EuQAgIFyQbfmeer1OmH1HkQMYLeZLuYqL&#10;Ekgahh4EHw56vU3x1SV2FxGR/LW4e7EBtCb6d7fVz1erHWYuFrqeiiKkKxUMPFRc6Ae0c9XqX1Bh&#10;tTKsZYNMkzM40NlB8B9HPV6jG9L8Dq8RxWnimUoIpNCBooBFtwAtY+3nq9VqmS804ThAHkSlSUUO&#10;xuqgKCdB9fcc9Xqfs79X6LCMPajaoeaSrj08sEkIbEGwue/PV6gFHVySfEFphpFIhGrEFWt7pI0N&#10;rf289XqWGEdUPmqeIQ1js3mDakbEKANDcX7fTz1eo3uWerDAQpS+/KXG5gVICdl001ufE6356vUb&#10;bK2fF/lcqMDLMDtQHaADbU6fwHtHPV6hiy31FePD0qqprvFtUakFgQf4d/u56vUux1gaJkqozdLh&#10;WJsQL/0nnq9Shlz/AIfU1WxZgVY7l1vcaft/Zz1epuerepmZIwodzcEG3u37fTbnq9TPjlEa2nCe&#10;UrTbXt37eHfXnq9VdfWfCc6ZbRXqJFnppJWusUTIxBvoWLEWtp2/hz1eqvOc1381qEqpFkAEthoS&#10;NdAPoJ7nnq9Qn9G+hWL5tqZMVwyEvJKjCTbcqC4tb4gaflz1eo0Q9JNBg2Ab8W3K9OhEg2gAnXTT&#10;v9fw56vVW71g+XyelXhyKyxylyCLjcBew56vUSnEs7VFBVyU4lO2S20OSVII1C63uDr489XqRGaM&#10;ZhxnD/IrJmDyKFLRjbob2Vdb/Sfp56vUkf5tiVFUtSSDbCm0XBF20vYa63Gl+er1PkWM4J5C1NQC&#10;kVz7pNzvH2RYnTXx8Oer1T2x4Vdb88SPKWLaNtzZwNB7LX0J56vU8YBiU1O0tWE3TOffvoFYgDdb&#10;sdANe/539XqE/LssK0rVNQ5eRztQi9lHiB9PPV6l3T41SzEUMqtvcKrs17gA6kfTbw56vUrWp3xq&#10;jthiGKNXDlnYkmwsbHvcWuBz1eozHSrp/mkTU+6jeVXKsGtdrd7/AEEa/Rz1eq6Donk+kwmWlqaw&#10;7/MZQT3W4HgPZz1eq0vKNdQ0+GJIwCa6n6vyv256vU8V2csMpQPmWCg32kEa89XqaKHO+Azu00dQ&#10;rLe3cXB1Fjz1epU0WPU8kmw2Hft4jw56vU+UtTRygBdTrp256vU9JLSCPagA+7wP189XqygQvEUK&#10;99R+fPV6kFjUIpg6I+hvbtf6Oer1FJ6rSy1NBUxoDLMCpsO40Nz93PV6qsOtPTWozSYJyWSWV0EY&#10;jJQnuWFxr2B056vUUrqB0UpMKomq8UhBS7MDKAbX1YgnwuAb89XqJZ1EwyKUzU9CoEaLsJNh30vf&#10;2c9XqBhMEgweBKY++sUYWJrgsxXTVvb4WPPV6kdnCqxjCcNp5Yv0pkYt7LKSQQQO4HPV6iXZ8x58&#10;PxCSSpkMq7nBsb+73IHxHbTnq9ReP5rU1mLRY1hszpB5bfoSNqsSbhnBF9yj6Pv56vVGrsQr6uU1&#10;cYTarWOvt8B9HPV6pseLNTTxTptdZHIOvhpcXsTcc9XqdRitPhqJXO4AJJsq7iovp4X1/Lvz1eoQ&#10;TjtVhVLTjeTHNZrAC4vrc31+7nq9St/mcdQRUOwRjtAAIIIPfx56vUpTjdWKdYYVCeWxT2sQDoQP&#10;Yeer1CJQytimHpDXpeR2vuGjWv4Eaggeznq9R0+gmF10+I76ZztfaN5N2UAjQ31sexPPV6r7PTOt&#10;R/J0WoCqsG2MEdnCjufDW/PV6jeS18UoNLPYxohW3gTYm5+q/PV6qsvWPlKbE6OCpiaSL3337H2o&#10;hsWu1rXB1Fhc+PgTz1erWL9RuG1FFnrEzLVfo2C2UgjUC5tfubEa2/Mc9XqJpUCMVDTn3ixO21zp&#10;4E3Pc/nz1eqHUAKQjJ70g/dA8O3hz1erNDg0MsaxyL7oBJYEg7T2Hha3t56vVhpflaGp8t0dQq6u&#10;+oa2uhtbnq9Xnp2qxHJD70bi/mdwRfTTtY89XqzVNIP0tPGBZQNR46d/pHPV6otFJPEQkx+whIIs&#10;fdBta9vE/Hnq9TvW1woZ4K2NA7EqLdxpY6gjw56vVnDLVVSROxjjD7nXdYC2vttz1eo0eRcXoauW&#10;kR2Z5KfeYbMVA3AKL9gbDUC/fXvz1eqwvp11MwrYcMm/TJdk3Sj3SwXQqfEg63Hjz1epZVeb0pME&#10;q5Jq26pGCEGgAJt4gdr/AMfhz1eop+dszUsOGuqTGWTet9xJJViLkk31W9gB3GnPV6iiZjxCHFal&#10;ooHWeB2sGQ2FkJuPYCD3+PPV6kTSpUI7U8/uxykEkA32XOl7X+HPV6nSsxOGio5i8bDaQEVLBiNp&#10;IJuba/r7eer1RqDEZcRno4CCJnDAWJuCfYb689Xqe2xI02IrHWsC0ZJZvEsBYfTfnq9Wc49HMys9&#10;5NxUoL9rG5v9N+er1P1ZiSvTs6PvMjBSmpCswuCR7B2vz1ephxirQzK1WC0gRQpHbsLgW10PPV6p&#10;UE8qSSFWDBQGGlzr37eI56vUKmSMvvPXJUYMkaVM5DK7fae40JUEE66fd9HPV6rOfSNiNJgOao2x&#10;xhE0bWZTYKWPYAnxvY89Xq2aejFSuassRRzgNFSgBRcWAtqL+Pt/v56vUJWLYBQxCSSlA3IGJG26&#10;hR4Dnq9RAvUD0uw/NFPLPXExFUkZDYkkPYEt3v3sD4Hw8Oer1UC9bvT4cFkqKenj3KxLL23EXJNv&#10;6P6Rf1eqtTMWV6rBKqSreNSS8jIrAhlIJvf26eHPV6gaqqhqJm8+4kkaRlIOq3NwAQbgX1Bvpz1e&#10;pTYZjeKQUzrhrskruCxdmYN2JPiTpz1eo33SbNlJWYgaRY2kdEVyxQ7GB1KgkWJub256vUdbC8Nk&#10;r8Mjnw4D5loztHiQpANwPvseer1NOb8hPW4M+IYmi7o4wQNo+1a+76wLe36Tz1equXP2W8TOINV1&#10;0YjpZIzuf7NgNVAFrWI1Jvft356vUC80afORwqSTGo1XQG/Y3Hhz1eoWMrwqaH+X4hbejF9hJuQR&#10;ob+Onbnq9Ts2V6mpoZ2oAkbiQAbhdirDsDodfDnq9Q79NunsuOpDQbhEz7rNtuDc6i9ybi9+er1X&#10;h+k3oRhNFTUorqZJ5pfca6roCQABZdPpHtPPV6rw+m3Q7LmFUscUdIpC2JBG5d1/iutu393PV6jG&#10;UWSsOoqdadYUVLHsoAsfDnq9RXOvuHJRYdU0GH2iEkLgrpYj4gd7jTXnq9Wrx6ssPwpK2WjoY3hm&#10;VXUKTqwX+HjcX56vVVxmZGrpIMTilVBSho0OpIB1Nxp49zz1epD0yYjPMRCLuXDI/hYnUeJ7c9Xq&#10;H/pjkxccnbEq37G4oN6XuQTdVN9Nfbz1eq6boBhWC0+CxmlUQpGA0l0sLjwF7fDnq9VnmQs9YVhl&#10;MskXlyWCLqxJufG3sA/Zz1epYz9U8LVkKyrESWZwbAAD/gfZz1epcZW6o0lVVQSLUCZLgJawuPH8&#10;/Zz1eoyuB5rhr3VoAY7bQLkak+Nvbz1epWR5ikmfZLINyX07EDx56vUhMz5yoloP0MyeYQxIJF1W&#10;5FyPq56vUCJz69A4LSe6WdRYjQak+PwGnPV6jF5Bz3FiEtOIZ7llN7kk2t489XqNflzHJKhQHW57&#10;j6Bz1eoccvV01Vowtb6Pjz1eoSKWeVYblNfvA56vU+0eIiNlEg7/AE89XqfP5gQL2Fuer1ZxiUjL&#10;a1h9Nuer1Y5p0kW3PV6klX0tPMCoHYeNjz1eoK80YGjw+fpcXt46c9XqLR1Ey7hNRQNFWwggqTcW&#10;Bv8AHnq9RFOpnTzBaJDNSGwbU9i1rX+7Tnq9VbmasLwZcTnYQMkAYgytcXY390fdf7uer1F5z1hV&#10;ViFEY6ceYoZQihQGJtfU9zrbv8eer1E0xPpniVfWq1fCY7mXuCQVLaqDrY+wHnq9Styp09w6GnRP&#10;JMlKDIXY2G0gWA22BPs156vVOxTKuGrhSmnplMZUMSqgl1BsR9n3Te4+jnq9SGpullLWgzQwiOWS&#10;VXS4v7p0A+vvfnq9QmSdEcDmZWicoyOUYEgszDW4B0GpOvPV6nqj6N1WFYs1LNGHp5bBtdSNtwbd&#10;tT3tz1eoccsZSSppJpVR9yPthckkWOm22pNteer1DHhVDT0tEKaGmYG6nW6g7RY2Hj/bz1epPV/T&#10;eqznVT4eYB5MxE5vrYdhb672HPV6kfV+mTCjRtNWx/MN5h3M1/3tBfxIGn6nnq9QC529KkGX3SWw&#10;8qRw8dlBFtSygnXX4376c9XqJhnfK2HYTjl8QQLe4jUABRt/bew56vUBWOVDw+dUpKI0qCrO6H7R&#10;GlifE2018O3PV6kZj2O08DQ4jHH5xIMd9AQq+zw1OuvPV6kec2UbCWhSKRPIO5yzBtxYm1gB4eN+&#10;er1NYzA9Wk1YpIMF1RV0G0m99Oer1ZaLMEtIEq3mAiIDHX3ixJFu/Y/Hnq9QkZaxOCaNqmSTbI6s&#10;FB1BI72v4+HPV6hJp6LFqqhhWqhA89LWBNiANPD289XqYa7DJccEVLLF5YRSFNr2K/um9hqe/PV6&#10;kjieSaapWWGtgVpNocOtgfe0AB72Hfnq9QX13Tg11b/L5gIn2+a2pBK7re22v69uer1Sz0sq6amq&#10;Kxyj6FUGwBrdtSDftY28Pjz1eoMK/JmJR0bLUpu2E3GlwPZ9B56vUgJcGkw/DHjw+DePPTeCbEbn&#10;AIvY6fs9lrj1epWSRYngwempioBRvdBBCsdApOpNvqP8eer1YKmtxOlo6Rqw7ioHngkWDD7JA72P&#10;x1+HPV6sWKYxBSh6koASAI/aGKgkDTtz1epBYmVidJkYs06BXVf8R17Wvz1erBSJVurSU9pFIskU&#10;hsFtcG9vv56vU+4SkZxCOlZBGGsBtIstrg/Vfnq9SrRKSXDTRwIujOAwAuWU2ve+unbnq9SqwWnW&#10;jikp8RaFoO6AxKH7XJLa3B9nhz1ep4ixegoqd6wKFWwVFAvZGNh27e34C5OnPV6lJBjUNFR1DtEf&#10;PUIWB1BTboBfuPjz1eprfGqmqpFhpB5MN42BAvYdyqi2nsPPV6pFTIZWkrMMQEMo17Fbjw+m19ee&#10;r1KnBqiqnpI6ja+1FAditgt9AQdL6+Pt+nnq9STzdjUMSVFUblkBjVja1wve1hax1J56vUVfMGP4&#10;ks0zecDt2kIF0JIsDfvcfd8PHnq9SHFLFUVg+ak3OdHGo79vrvz1epf5Gofmatqh0ISOQKt72f3f&#10;fLfQOw19uhtz1eo4GXcLAjWOnURpIoZR3BI0sLXAvrbnq9RhMLrZKGgRk2xxqQu1gCLd9ov8R356&#10;vUJeU8SmbFqOsji2NK6qN5H+T1BOh+sc9Xqsu6X5to6TCDiYSM1MDMsUpK3VO7KO9gxFyPgOer1D&#10;bNmGB6P+amSMpKNUF7AWv94Nzz1ep56aZhSTzKarKX3sY3C6eWSdgI9uoufbf2256vUcjp9SR4jX&#10;wQJuUgNbsFDC9gPgR489XqPh00olw2mWrlXcLt71rnS/5XPPV6jGYNBHLAruCC12+ABv/G9+er1T&#10;5cPRrgC4uTpe17duer1B3mjABiEDQFFKKN17C5+vnq9RE+seQ6IxO8UReRy1hqSSBY2+/wDW3PV6&#10;qNfUR6eaHNGOTwxxhI5VIIX7QF9ff7/D2/Xrz1eqvrHPRpU4pjarCpSncKSoBJ2g22lu17eJHPV6&#10;lVgvogNGZZWpw8QHu21Hfw18ANT9fPV6llhXoqhlrap6KNY1Cray3JBAP1G+mnx9vPV6l5Qek1qS&#10;iiEEIV4HswP7y/A+2+uvPV6mfMXpqnZIwaYGWZ2Ce7dgx0HiBr319vPV6i5Zr6B4thmOCCspSksC&#10;KLWBNib3NjYg89XqCrMGSZcGmeho47GPaWupFyWOtr+F+er1OVBlmanUVdUS0akgpa4JGtz9HPV6&#10;lzW4YixwVE1y+jBbXBF9B+fjz1ep3wrB462vUl/JlJEbONGAIJAB+PPV6jM5V6Z01HNH88yzq0fm&#10;yI/cH4Ee0689XqHHKGCYFh/nSOPLZtpWMWtYf8D7Oer1Y80yYXFTuKNbxrC9rlixJOtviDfTnq9R&#10;MM4VuIGSWnomCwsjv77KC20E6XPcHsPHQDUjnq9QFVuMw1IWKCKRWEW9mksQW8Totx7bH4c9XqR6&#10;4xSzVSSNKzEoQYr+O627xI8eer1PuH5kqsPWORCVKMTta1wtz+RHPV6seMZrFHC9bSny4qhkBZwS&#10;Bu17X7a9uer1RanMUDeSuGxgRpY30A07nwHfw56vUlMVqZa6vZpdgiIBHYElTY63P3fx56vUEeKU&#10;+LzQPRSRkrMWCG1zYn23vb489XqUmQeiuY8fxqljqqNoVqGjURlfsrazPp2va/0fRz1eq7v09+me&#10;jy/SQYhiEKsNDHtXRRbbYg3v71xc/D489Xqs86b5NgwRPNhFpCuhNwDb+jXnq9RjqUPh8PzM0e9z&#10;t3kdyfCw9oPPV6lBhsdJVVa+eilyAGZrLceznq9UTG8j4dWM8TKsUdjuYajXUaHw7Dnq9RVM/dIK&#10;WvpyKOJCGLF2sLGxso+oa89XqJznrodhVbItPJHGkpKsfcBLgdvoJ7f389XqLbivRrBqeKbEQgPk&#10;llQCygAHXnq9U7LuQKBKSGSvp1WmnLudwUMNovYX7duer1BnmKLDcJqStFYQs5cPobgX934c9Xq6&#10;o8p0GZJoqyWHdULGgDKB++dbGxPs/L2c9XqVUXS7CMTiWOtj3TKVjuwO0EXsLaA627/Hnq9SBxfI&#10;9RTSU8G3SEsjFQTcG5XTsLdtPAc9XqaqrLEuKLCMNCnytC2t2K9wbra/fTnq9SCxXL82EUz0VRdn&#10;VmdlAJsD7y2HwHPV6gSzbhlLWV6VM0kgXRUVVGgIO4WK89XqALM8dPNXU70gLRQkeWTbst9ynxIJ&#10;HY/s56vUj6VJKqoLt9n7JNh7ut+er1DFkHC5aqoUQsEJb3fMQMHCnW99Bci4B8Oer1GVy5HJT1kd&#10;DDcQtIrOAABdRbcQPbbnq9RgcNwHEsQUPK8ZhhLykM6gMt7rtBIFwP2e3nq9Sow/CqKPHqONwXWt&#10;YbBewUAFtRt00BPPV6jXdH8Hq8PqzSRMDFMTKqe7e9rfqPp56vUYDM0FHQ4TDTtKqFRvb3ext2Pb&#10;sSBz1eokfWDHqanovljAkYiLEyWu0hubeP0a/Rz1eqk71FVsuLYtUvUuQnlHy4zb7dybg63Gulue&#10;r1V7ZhwiRf0cbbCQHkuNNdLWHPV6sNPST0scEUvvK/fTse4vf7uer1SaXCcSec08UZJYkhT7QdLH&#10;4jtz1epdjLNWlBTUFWwmdyzOyX0ubAW8f19vPV6neXptiD1UJl3LFPbT2bQSD2uL9uer1Keh6fLL&#10;SiIUbogB8yQBizHwJ+PhpbS3PV6nRuluL4tUU+H0tLKQrKyKYWAYqdNSLEj6fj4c9XqF3AfS9jtf&#10;Rs00LqXVvOBU2PvEi5F/19nbnq9S6pvSbmGfC1kpoTFGQSh2klha2vu/Xbnq9QnZR9FWcJ4Y5Kmn&#10;EkLxhUlsbkN3UjabGxP6nnq9S3X0GzYVFS0NmDSSKUASw7khLE+Hbnq9SmpPRRi61CwQYe/2nB9y&#10;5YgnQHwue3PV6jtdF/SBHPTPDW05ielCduw3XBW5W9x7Pjz1eqxPph6aMHyvQmOewKKTvJNz7Tcr&#10;3A008Bz1eo0mBYPBhUsMyESQKFC2UWA0FvHwFr/Tz1eoRp1wlqUSzabSSUGh1Hh4+H589XqA7POd&#10;MIpTN8t77RISEF7E2/iL9+er1FsfqxCleBVVHlItjY6Ajv27afs56vU64R1AbEsbjkSY+XueMkEF&#10;dpGh+yNL29vPV6jJYBXVElOsiDeiMQymxBA7H9vPV6lrHmJKWiMRKud4I7gEX7X18Oer1MNRmb9I&#10;6yIY9wOoJIv3H0c9XqasTzZSTR+ZO5aQENtUk3I7ADnq9Qd4v1K+Rr/mKzYQ4PewA/pPPV6gexrq&#10;gabEZo2nQU5Nyb63IsLHX4frbnq9Tph/UCHEngp45IwhNluy3I01t39vPV6hLlkpJ8MaRQDUMWVZ&#10;GXQe0X/Pnq9Re814TLPQVjSxhwUcFtASw1FgPDTnq9VevXDApqfCv5jSwCKTcD5hXQrp7vbv3Ov9&#10;nPV6iAZtrZ4cTd0YBZUAjsoABJG4+yxGnPV6kLR1FMtQY63tE5DFRdrm+gAv3HPV6lJT4rl/FbUm&#10;F1LEgrdJYthC307k9+er1PkGHPNi5ptgllhYttQAlgT28e3t56vUfPoP6Z8ydVsYjdaYxwnbdGvc&#10;K+jnRe+nPV6r7OgfobyllSKLFhCvmNGAbggk3PtvqO1/p1156vVZdkPprgeAUAo6aFb6e9sW/wDy&#10;r+fPV6hciy1TKu5E18RYHnq9UuLLNKlvOXTXSw56vVDnyxTFWOwEHwNrX56vUH2NZaoH3pPAsgsd&#10;CAQTz1eov2bun2D1csjxxLEQqnaBYEKe9/bc89XqLziOV6DAi8225EgMehJt/QTz1epLVddBaaB1&#10;uLgCw7AfHb+XPV6kbW48pgRIwGkbds8Lge0e3nq9SBr8TSEsJSWlc3O3Qg28dfo56vUEOZMTrhak&#10;QqPMJLl73YFvD2f2c9XqDOqr5qmU0+zW7Kp0AFvYR4+PPV6hC6d5wkpYJZJ3EbiSJS41BGlxquvs&#10;PPV6jnZezG89OsrSKFlYgn3QALXGlu3189XqGHCszSVLbJlURR/ZIOptp+p56vVMqqlHopqyjp/M&#10;ZlttWwJt2JvYffz1eoM8cyw1VhEjmJkZwHsQO99dQCPjz1eoovUXKEKUT4fSQGabcCStri5tb6O/&#10;fnq9RI+oGSGy7W1ddF/o9VAjIzrYAbhrcg6gg2PtB56vUS3G6fEqigSmRh5rAS3Ki62Pa58Dbnq9&#10;SXwHMslMflpowNpK3+++0H+PPV6jy9CZY8PliqaRlYsPeNve3W0PY9geer1HMmxmplwhZKyZWO26&#10;KqgCwB8B4jnq9QI5wr6Snlj80kxrE7New73IJHbXtz1eqqXrzmCjopWkoojE7Hct2O0LusR7B9H9&#10;PPV6ioVGKYfStDQxpeaofetgGuzE2Hib3/Zbnq9QPTZjosXnrPJkWRTI0TKo0DIdpAAGhB7/AJ89&#10;XqRsuJx1DyUIAdoWDHaSCSNBoLXI789XqSuM4rVUg+bmkJO4gpuN9p1J+rvbnq9Ueapm9ykR/MWY&#10;FCWsLXOtjqdO2nx56vUpKSSSioBLShWIJDMV94N42Ps8eer1RIKyOkXzauYe+xcNs1XXRfoPjfnq&#10;9WDEMRqaXDaiSllWNnlRogBolrXUW1K/Tr8dBz1eoTcl40ap6Tz3fZPId19NrAX3EEXtp4X56vUY&#10;LBepE9diRiRmjFIAACp2svbU6i5/t56vULuF5ixOSlCIm1EYfZJJKk63Hhcn+HPV6lRX5qpqWoFN&#10;TurkJqRp3079jz1epOVud6ikqko3pQ1IoVjKWDMSRr7o1tfnq9SAxTNlNV4qtXTILIGUxsdDe/va&#10;97W056vUGeOVqR+X+k3SqWKKABcMdb+0W0t9PPV6gzfFqH+YneCpiUgC2hJaxt9HPV6uSRS1EPmU&#10;rqsEpfcwvqBpY+wj2c9XqmxYdiEYeelCBYtqht1ze+pIubC2v6356vVHzJN5VUuG+65JRmkJJJJ7&#10;EjWxHPV6k3inzsVJTwRpdRIbroLhdNLe29/7+er1Lzp1l2sxCR1pLqhNiLA2B8QfEc9XqMnl/IFb&#10;AQUXzXIYqzA3AA0t9fPV6lXV5dbEqWJxTuu2wf8Adbcb6kHWxsf17+r1BFj+D4zDXyeWdiQA7UIN&#10;ibm+vtA/Pnq9QQY5A/zC1FSx2IA+zaSdx0LE2Nrk2+/nq9TRPWR01mRdqyOpKf4e+65+q+vPV6nT&#10;CKmpVvkmcrtZShJG5he+l/A9rj+jnq9Ql0+NJVbpUtc7lO3XbYC/589XqUWHZsgoJoTR++yFm7kF&#10;Qbgnv9GnPV6hITPU5MTRnzI5A6rtI+y4AHgLFTz1epa4dWLUYPLEGLVKuFdD9o6eH3c9XqV8WEw4&#10;kII4w6rGF8y2oDP2+PwuPjz1eo0vT3JNLU0wp0jWSQPGA20lQAST9d9L+PPV6rEch0CYbGjq3lu+&#10;9X0JJAI2gHw1B56vUdnImNrPTLvlB2kqQ17gd+9hz1epfZmzPQrh89LLJYlQPdtcjwP9vPV6iiZs&#10;zOIafydHjG9UAIG5e5B79uer1E2rqLEMaxuSqRRTQTEGxvcAE/Ra+nPV6jd9LcTw/CKeF9xdlFwo&#10;FxfW/veN9Trz1eoyGG5hesqAWPulQQSdftduer1LLEcwwrSzMsyqSDZu1zY2/P8AXXnq9RMepvVd&#10;cKinqaiovFEu4rGbMCO66nv9Pt56vVWB129RVPXeY+HSzxRyrZi63TSxPYnta9+er1VW5p61Ytie&#10;YnFIxZVLNce6CL23t46+AP8ATz1eqJB1OqsSlEaTBVKW2tqxbx1Ha556vUYzpR1UoZPmKeskRpaM&#10;xhwrAAG24bh8Qdeer1HKyF1Jw2KsjjxH3PPcbggG0rbQ+NiLAc9XqW2Ys1PLO1NRkbxYWuRcE9gd&#10;v2uer1BVnLF4FpkRo1WaokF9ddR3YgDvb9bc9XqBPNWOxUNXLQTloSpWwsR7rDVra6Hnq9U3pz1j&#10;xTCMYOGVd5YE3Egkg2HYj6Oer1Hvyf1Njq8Hg+VYr56s25mNwNxsAPDnq9TBnHPRqZ5FqNrtAS5J&#10;AuoOg+nnq9RUeoMtEqGCjcvE6bWZRci5u2vcWY2uO3PV6i5SYtLQVBhpmPmIWdB4n/FqPovz1epJ&#10;Yjm6oneCSpd3qBI/ltqTdnN93hqTY/fz1epzlq5MQEIxK881ywEZ2tfXbr8AAPv56vU84Zi6jEIa&#10;FmTzmUsYmPvakj6fbrz1eoY8sJUVcTQj9Mj+4FJNt2nY/Dnq9QwQ5Vilikw4Ivlxgst+17dz8L/w&#10;56vVOyj0ziqYVjjKQQpJ779lDXsx07n4fRz1eo6fTnC5MDpd0Fi8BNgoVdw1sfrH7eer1C7j3USa&#10;mo3sLx2DyICQUA0ax+vnq9RNupnUOTbLNVv7rMXCnQlR9lR428ST7Oer1VUdV8+T1+Z6iuhnj2FQ&#10;CjHRbAj2n4HXx56vUQPG62B8xFZGL7pDeQNZV94klh4gA2017ezT1erPSZiopcWXC6SI+VAJGL2O&#10;jKb6eBDe39R6vVIDYZPUsxV0jk0YG2pF9Rz1eqVVVuHv5NJPpDTsdToT3t427nv/AG89XqdsFnp5&#10;MUNgd8CBkI0udCL/ANvPV6jMdOKKaKqSavkDqLyge1yO2vewNtOer1G3yjR0y+Q8ZZI4ZDOV01uD&#10;oSe662sdPZz1eowWD4zTSxpXSw2u0l7KSCNbfdpz1epKZhx+agtLBUuIxYsWuoJ9lvHvz1eoKMSz&#10;sKurPzDrLFYg2Y3BBurHvbnq9QdT9TTMsMU013iD+YLm5Ck6d7ePbnq9SaxXN0FTVwVCFVE1rAXJ&#10;AAPceGvt+HPV6n/LGG4jNicmIU/muNq+Wu5iu5mNztvbt7Neer1W1elTpdj1dHT11TEBvu7biSVX&#10;dca6nsdB8Oer1W1ZGyYKSUU3lD3ttiR4AEdx4k89XqNFgGWYzRo0igFT2A056vUs4cPpVZR7Ow8O&#10;er1PEEAVht8LA9teer1KWniiaPabc9Xqd6KOML5UoHb4duer1S/lY3uF0H3ac9XqhNhEZcXUeNvp&#10;56vVE/q3C3vW1N9D8eer1JHFcpUzRtddBfXS3189XqJL1n6biqgmqKBVtsYH3RuudRY+HPV6qR+p&#10;JxjIGY1q5dyASARqwHmFtbk+Ht0/t56vUP3Qr1Dw4w5w6tl0QFXFxe9wATr4Wtpz1eo9lBnuBLU0&#10;MiMu248bg9rG+otz1ep8zTmmlqMNjWADzY4yzG4II0NhddCDfXnq9RMczU1QMTWpMe+NydtiQSb3&#10;sfaCOer1Bhj+WIZ62kxFHPnRvKpjK3UhrH3ra3Hh9J56vU4YXXJSM1NIqxyblIC2Afa2tvqH6356&#10;vULkeONHVwOYGaScFRYgBAPH9mnPV6mvNmK01TUGjEu51JuLABh4WHe456vVXX13kw+GpnEMheUB&#10;kK3Ugkk2sAAdDfXnq9VZPVAPieIrivl+WSTC9wSC1wBe2tgNT2sOer1FpqsuUlbWTo5K6hjsPuk3&#10;sV+Pt156vUH2Jw1tPinm0Djyo3VJFI12g6hT4HW+o1+vnq9XJo3xLF5KOgfyYnKhXY2J1728Dz1e&#10;pVUuK+RK0GwO0bBCDoSADdvjz1epxp1340Z6YlmkNjoLAWFh9Z/b9fq9Stwmpp1rEjqWCkEe6RYB&#10;t1jf4Aa6+P1c9XqGPKlDXUkk8cA+aNxZb2UixNhfQc9XqEDLeGS1Dmlp4/kf90YEqTuFywvqNbXH&#10;3DXnq9WGTMMuEzSPHPuaVwXLhQWJ0GmmoA789XqRFdmBqLEFoJNUrt5jkFrlgNx8L9vC/PV6g5zP&#10;myiqaxqGh/R+QQVF7AGwLMb+Hhz1eplnzPTilgh23JZxYWNha9/oJ7c9XqY6euwzy5IMKBd3Q3Zt&#10;dPEAHQH6Oer1T4ahhLDhUEuxjqFBIsB4WHieer1KySorHdULBDGNWOtrfx56vVBr8RqhQfzChnLK&#10;GAIOl7H+HPV6htyLi+I4hKkM0heaQ2WMC4KqN3h2I/aeer1Ho6WYHQyVJr/0ZkJDxRvYHcL37+z2&#10;fRz1eo9eTqarnBlWNYi2wPcAEdzcf2fs56vUpjV0ywSUUqhjG5CsL3sfE/fz1epP4zWQ0pFJPOQx&#10;UbFUqQW7Xbnq9QQ5qqaSeD+VVTLOmwt720Ej2Dx7689XqA3FMdpqeknpMOTakTorL4DTuOer1BvW&#10;Zu21sVNV3QQuhcA2BN7Am3t56vU/QZgWrpAyRpKS49xrkKNSp7ggj4c9XqjY9j9M+J08Zpm8nyyH&#10;BUkF79w2vbTT6eer1BDmNY1lZVhC7mV1YWFhqDcfG9uer1NmVsufyuoiNJCuyZ2ZQupG03JI8L30&#10;+/nq9S+xvKNKirMtpJJ2sbttCuQbnvr9HPV6mfJvSnEK0yxU1LJUs5G7YQbG/h2uCf1156vVZh0b&#10;9KVPh1DT4vT0rrUzmNpyxJIPiLEG3fsOer1WH5Z6J0K0KwTwEWPuFV1C2OpHbnq9USX094XWI0VZ&#10;TFl8y4NrEgjuRz1epypvTXh0NJ8vDTkR7gdB37+089Xqh1/pYaskPnQMIwosuoGl7aaDue3PV6ix&#10;dRvRbX4u1Th2Fw2RiXDuSxuRqLaaeFr/ANHPV6q1eqPoBzdTSzU8caVRiAZFWNgbFrk3NwR8NOer&#10;1Emr/RJnV8alqqylKRq3vRsF2ptIAsddfG3t156vUnqH0x5qwKvWmWVEmmsahFj2hjYDcGN7AggA&#10;Ek+089XqU+I9EquTeW2xfJ2DlxfvdRop13Ht+fPV6kgvRSenjlngUFnI7KbMO5IPf4X56vUHWM9J&#10;S9e6R0pgiLC8aoQguf3Wa9xrz1epJ4n0wpsMniaWkFaqMAq7QdgJtuH/ABH2/Tz1epF5ryViFRXJ&#10;RU6EuoDAWJVl3DvZdD8eer1N+I5SbD6kRxKdCfMCDtpbaD2I56vUlpMomZp6YxuS7h1JIDAA6A9x&#10;73b+Hbnq9UXMeE4rVSQ0/lGMFvLdgLqqgG/1eGnPV6pjUVRSUcEVPGt1DANa5OlhcaWJOuvPV6mq&#10;jwDFi6NHJsX3ix2m19QexA8eer1N9dQyUZMbx3dCB5hBDXubC2t9Nfu56vVGihEsLJiEYAiLbSF9&#10;9nYggtpf4AeHPV6oNbLRvQvJAbqFckEEFXGoA+m1uer1MyvLSQUrwMqx1ALSsw97XsLeBB1/Zz1e&#10;qO8CTbMXpSLJIArHQ6aFvYOer1Tq2skkxZa9VVpxZNxF7gA3+H089Xqg0NYHLyzyiMPcNtF9x8df&#10;AfEeHPV6uNBVUlNUAJTSSROlkFgVBvclSTcW8AOer1OrzLTxxYtEbsXKKTqwU/aFz218P6Oer1Dh&#10;03mocSgFOqJKyb3cXFzc2BP36A6c9XqM7hMNAkUFLRxhSygSNpYai/7trjXTnq9Uiqy7SSJ5EXmT&#10;u0zFYylwwGgAYaamxsRz1eoMsy4rTLBVeYnltRlU8u5IYmwAS4F7e0afXpz1epBS4ipw1onnjilc&#10;hyrakD/D30vz1ephixGM/pZGMauxB1tuIuBbw18Oer1QBi+FUUbUuHKY5Wsz7e5AJ721N/bz1eqZ&#10;Nj8kNFE9IoeMk7dwBIv9o/T489XqTFfmikVEFY6ReUjsG3bSDcgA69yLd+er1OFXmj5PDo5qeO8T&#10;qhUkgA30ZmIBJIHgRz1erNgePVTV61RZfLguypfU7gTbxI+vnq9TvR5ovUJidMqoG3KYzYhm1sQB&#10;Y6e0c9XqF3Kebnp8ShpqSPyzOgZ92oQ7BckaHQ9vz56vUq0r51qZXcg+ZvjDXOpYfaI+PYDnq9QJ&#10;5to8Tq8aNPJHGsRW5JYEkIO221hfx9vPV6gbxTDcMrVjATa0DtoouXLaC/wv93s56vUIWTOn1ZWq&#10;khVlWJw+4gksG0YWHw8P6eer1Hi6Z9J6WeQT4lGsEDBnCbQDYAWAFgL/AB/uHq9Rx+m/RDLM9X81&#10;PSmZIkCo+1lUNuJsQO4sfy+PPV6jVQZCwOspkgFHHDAq2G1FUKex0UDnq9U+boTl/GIqKgjg37GN&#10;itgCB4adyT4m/f489XqZ6/02ZMxCCfE8TgMYCn3FfUi+ot37jnq9QMZt9HuDZjwqeqwqMR79yOrq&#10;QxRh3N7C/he9+er1Vs9dvTRmbAcTegWgkFOEKlwmgAFgfdvbU9z3056vUQLHMgY5l+tWioIf0yoS&#10;7PY2BHjoDp4Dx56vUg8wRxYJikVDVT+bJLGpJRbAMT7w1uQRex+u1xz1epMwvU4dMtYqq8czON3f&#10;aBoLjt93PV6nCOdHo6injlCkNcE2BJtcW+ntz1erpcQRpptkgaVQgkXS9iLkj6eer1eoaaoqfMpF&#10;jD72O0nvttp7CLH9fZ6vVOr2gw2mWPDlBlsDJZR7xA8Tpr4c9XqjYpUSYlVxRUoEUnlkMG+zcaAg&#10;DT6T/Hnq9TxSilpqxBJtkcpt07BvEk+IHPV6l9R4OuIUC0qWp3uWCnsFAvf7PYnnq9SFrHxCGoko&#10;Kco6ozltL3CjWx08e1x+Z56vVCWpgbCHinstQ17nQEgnQaewfr7fV6k7I8kVNDLTkKsrkkXAD6AA&#10;G/Yk6AHvpz1ervBMVqJAz18AWaKQ+WtyQVAJB8LH6Oer1T5sa/m6SQNEsU0l3uCbsNfbY3I56vUn&#10;6Okl839H7kLNusO5N9bg3tfnq9ShrpqCSQTQwrEiPtGoBFgdT9J56vVhxWkpY8VjqaWsjYOq74gr&#10;lgQtySdFsfhc9730t6vV5oMAVFDxCRpnIa4BJHgPbz1epRYIsKYxFPTwhoVLXiFtbad7dx2/u56v&#10;VNxbA66ilj+VojL50t2vIqbI295mJN72HYAa9hYc9Xqj4iysVooFKeWGUMo1dgL+8bWOnPV6sE8N&#10;dLRxx1kLRtHYKToWB7kHx056vUmnm82rijRP0VPuuQLNa+mvx/Xvz1ep5RIaM09dRkvJOz70tqvi&#10;CdPHnq9XUOGVBqjicFRGQ4A8jY25GGpJJ90gg20/bz1epoqsRqfmtkUQh7rvU2NxcAEW8fbz1erP&#10;JHEcMegr0/TSEqDuvbdobHUi3gdOer1M4opQyYdQyhRazkjQgaeHw56vVzQnDjHh4jG13G4AXva4&#10;BP0/Hnq9UmTEaaOOZyxDRsCgI7a9hf2c9XqjHE6eURiucqVNt1twNyTbTW/jz1erJWzS1cK01NMN&#10;hdRqCGBJ0FtdDz1ervEq2AVIpLOojREVrE+8DoTp2HtHbnq9USWtwuilSkrBsqGYbBGB7wA1LWt9&#10;d+er1Z4qmBMUEVVaSELZV2gXBN+/w56vVBr8CwWrgqKXDVm2VHuuqzMGsTdtrixQ3uBbXwHPV6o1&#10;EKSniWLadCyqHO4g3sbv3JA56vU4TU1ROkdPTq0beaocEgjY3st2BPt+Pw56vVIXFJaWGqoaBVkB&#10;LAjbbaRYElhca/x56vUzxYdUyn5eRhGE3SblPt7307fDnq9WWhwtasuadAd4BF7WBQXNvq156vVM&#10;iw2nxCKEx3jkJPusOwv3t4X7/wBvPV6lzS0Bf9HUESqoYiVQRYjta57jt/Dnq9SswupkxATxzSPV&#10;OwILGwNkB26DsRz1epVpUQ0mGQVErCRpHRSVW7AsbD2/AE/Seer1KAVjxQfKVYKmNjZlOhGpuPA6&#10;aXH389XqmUmJ0wrAIUMRKqLC+1iNSdbC+vfnq9TRiOIR4VSeXG3nuoLRk3sqk/ZGhttHgeer1InE&#10;41xUTYy12QBJWQi24rZSB2F/jz1eqTWYiVo/k1XbOVG0nUIT9m4vc256vVyo53UQUu0MAQGJB0dt&#10;T9Vxz1epX1maGhojDVeSbKVU2O8tax7eHhb+jnq9QX4mI8XpIqd/0hQ7zqRde40PYg89XqDn56CJ&#10;ZYX3LKjPcFT9gk2N7W1+HPV6kdhy0FfJJVP/AJNZLIp1st7Egft56vU4PNRzU3lxgxiC6r7Ntz/f&#10;z1eqPV19LJg7pXPvgUBlZFuwIPsGth2Ps1PPV6pk+DEo1TGyldisovawOu4/2c9Xqa2mgeU0VgqS&#10;kb3A7kaXt8B489XqU+BolRMKR4laADQsBfapsTfXv356vUcv0/5PosRzHS1VRDFME3GMxxhXGh90&#10;toSPEg/d256vVdF0w6eYfgOBSLPG8rTKkgsQCHPb6RbS3t56vUbzJmQ0w2rSsrAHjlG5e1wdug0/&#10;w2HPV6hrw4U2GwxlpBLqTHtBBv3BP6+PPV6pRzjQQ1EuHSsSpuQ2pNri6g+Fuer1ZaHOVF8ysUCC&#10;KKAkFiCSR4H4jnq9TlX4+kjoskjRU5DX8Sbm4LfDw+7nq9SUzFjtA8ShQDGrKY/eFx4H+nXnq9QQ&#10;9RscwcYVUy7i6MCzDQAbQNSe1ja3PV6ih59wijxzLc08BXfJ5aJqLot9TcfD2c9XqJV1XyfQR0Mi&#10;+YibLKXt2DAdmsDYnx+nnq9Ve2acg/zUtTxLGEichmYAk2a6sPG47356vUWrN+XXy/NFWu945ZGB&#10;C3ALdgTYc9XqZkjxCkgqKzEQu3cpW2pGhtfTxtz1epghq8WeOSBmJjLAqvcWJ1IPw56vU+1LUQ3x&#10;spdoSuqm+hGthfT6eer1N0aNJSx0SyqkaMwQvqLOdTYg9jz1eqfNh0sVMtJcFhtAkXS5BFwLeB56&#10;vUYzozlMYnisaopJbeQf8JGhAB7gjT23+HPV6tg/05ZJoo8sqy+6SYwSBZ7qLISDe4GuvPV6rGsF&#10;y1VJhMNNWzGYqpClmB3AC4voPZ4fs56vUXHr/h5wPAWMcSpM63JOgQMe2gJtf87c9Xqpi6nS1Jq5&#10;aaS5LSO0dlNizDW3ibf089XqLmMzzUOKUv8AMqiwCOzH3QCV0ue2t/D8uer1NU+PVE1UMTppy7VB&#10;YC50QL2ZhfS/bTX7uer1Rv5/VrUiKufYxu7N2LIVIsPH489XqZafGJYYHxC590hwB9ohT9ldR39p&#10;56vUIWWszvVefWb96PYbb+BsdfiDrrz1epV45iuF4k8dNEzMEQFioNht+0Se2ns56vUlqzGmqE8u&#10;ncxroFIsC3fuD8O/9/PV6kfV4FLiNFLCrFZAoKAA3ax9t/H2c9XqBHMGCpHXfI06uQUvdha1yLnU&#10;dgdOer1BnXYJJPWMSSzPYNt8SCQe2mnt/o56vVChwgTLJTTKpaklk338VAuCpFwR8dRz1epE4hJT&#10;4tHPFPTecqToYw4sPdH27jxB1HPV6nhqWnw//TKdS5k27w7ltL9lGu34/rb1erPXVCwRx0lGoEkw&#10;AV9ovuOtviCPZ256vU3VeICd0oHh3JCwvYW7WIA8fr56vU7yKk8hr1UK3v3GhNrXAF/j489XqaYj&#10;VbDig94SRlQSQbkkXvbUW+Nuer1M0FLULWhdvusDZSTofE38QfAc9Xqd8QAqZxJKAw2FQqrqvhc2&#10;1/U89XqaoIptksUAYrCA9y3u2U22gG50Gp56vVKlx4Ood2WJkY2BtY+Ki3w/hz1erqkEUybWQyuL&#10;sbGwDHxPt/p+g89Xqy+fVQYf5cy2O87SB2IN7H6uer1RVqKo4i9XNHpOgBPcCxOvw56vVymkjlgT&#10;D4pfMD32jx1Ooudew056vVLxGNoKGGudtscZHuD7RGoAtcd/4c9XqjyRkT/zeqO+JBaw77ja1+er&#10;1elxahWuSnlXWQe9GNWtbSxt2+Pbnq9UERyuqSIgUqSEuo+ybkE356vU60kM7lo6KRRIsYL7rbbk&#10;2YDQXse3PV6sPurSuuoZ2N/CwHckjuD4c9XqbIcUipSaWBQbMO3jp4c9XqdajFpIY1SI+Ypa4BGi&#10;sR7Drpz1er2HV8tSRGY7tdlYi2obvfW/hz1erDiM1PLUJBGu3Qrbte3cA27/AEc9XqdCyVGDrKq+&#10;U5uB7BY6afHtz1epOU1SnzwaQXlBO8W7kfZvfw8Oer1TFoHRZvmdQ6BmUnVdbFr9ra89Xqc8Mkw3&#10;yJKSlRlZbEnQ/WNNL89Xq9QQxzVVq1QI1vbQAW1P9556vVCrIIqtKqrjCFy5IVb6Ag2Avqbe0+P1&#10;c9Xqb6SSp8gw0p2StGwUsOzGxvbT2a66+2/PV6h4wGklpauCixPdTLdGC+WC1iAwa51sQdOer1Gs&#10;yc2EYnSSU1YjGKZmRU0DAKDroCButcePPV6mufLNHFQywUrO6vMUTapusik7gW1uB7NLH7uer1f/&#10;0al8NxFsMrYI6kXZ12sW7Kre8r+3Qez6e3PV6lbQ4lPJiMdPI7yFLSbgbDRrWOhB0Pbnq9SrwzFq&#10;mPEJJI5DGJmtu0A2ta97Dwtf7+er1OlXm7CsKiNBTuHK2OwAjebjafh37n497c9XqTT47NJNNFXM&#10;WjuhB79zc7bk9h7Oer1GR6S4RWTVpjqHvTae8Qqga3u3e+mmnt56vUe7KHS+vqGMtXSmWBkLhowQ&#10;AToLHt9/x56vUhut2U4sCwympZ43300MqOzAEgPYq72tY6DtYfDXnq9VBnqPEgxKaippDaO/vkD7&#10;TEm/hpawtz1eog2YMNlXEI2prqkZsbAFte7eOhP5fdz1eptrcErKh6VKTfGWce8BcsB4diBfx+H3&#10;89XqFbKvTKsrKmKoV90kkiDabnfdtQD2Fj4kW56vVb56Y/T1epGI4vSERboCXZTtNyN6g2JFgD2+&#10;i9r89XqvSyFFgORZqekw2ZT5MJjWUOCApF/D2ajnq9Rgsu9YAuE+cKmnjcXtdyb2v9F7gduer1CR&#10;h/V7D68RDzg8sgG5QDZR4W76fH6eer1CDg3UGoxCWlhWQ+6JC+tyB37/AB9nPV6nPEOokVJSmqVy&#10;Drruvprfx7Hnq9Qe5i6nmmsN91VQLAkWHtPtHw+nnq9QS1fX69eJ5iPOiV96hiNOwP2ddNfq56vU&#10;JeROtcuLUy1M858u5G02AN+xsF56vUPuWM8mppUkc7SXa4JAAXXt4fG/PV6hXhxtJJ1svuEBidLH&#10;9vPV6nSVaWvjs0e5WB+g89XqYMRwKkFPZoVbaNL2PPV6iK9eOk9DmejclEikTc4ZUBIOnftcHtb6&#10;Oer1UIerHopS4JHNjFJMoml3llOoBAtpYk2ve9h3I56vVTBn/CqrCK9a+Vt/n2jDRC+09zceGuhO&#10;vgeer1Bt8+2yqWmY/MIDskIHuiwuSPj8Lc9XqkUWLtLBSCdnDSuQxXUXAuCLAn6+er1Chhmbq3Df&#10;IpqxFq1YNu8w7QSfZcXO0a/Tz1eowuWKysxSJZfOCxwbQF8RuPgRrbnq9SwqoFr9sssgkdGN9bEA&#10;nUsO2o56vUDeeoqCmrQaUqDZvsgMqgaEC3iL89XqDLBcpU2JV9NX0paR0sGbsSSbjcCARrp4c9Xq&#10;NhQ4DW/JSzpYJCt7AEG9hf4WI+7X289Xqgss1LHJHQpuiRCrGwJUN439gJ56vUVzq1jX8lpFSn3P&#10;IkLAyDu7DW1hfX42Hhz1eoseLZhxN4I6yGOQmo94lmG1QO9+50HYW/p56vUnf53C0Ap6UiR3ZmZu&#10;4Fx2B9l+er1ZYHhNT5okuSAwjsDf6CdNTpz1erGa7D6aCRsQglaoZyocC6ICbi6i5NvH4/l6vU7Y&#10;vX4e0kNbA/kiNAArA2DEXJ1APf8ALTnq9UuinMzee42yC1mPa9rg27/r9/q9UzCDBHUSV4sHRQdg&#10;7ysTqQTpr28AOer1elnpS6JUQxSzzFhEpH2UA1tY/f8Anz1ep7wnBKStxFE8sWDfaGg0sGF/H6vh&#10;z1eo6XS/olj+JiOTD4XAmKnaVZrKfZc3Gv8AHnq9R8sremTGcps+K1cTr5iAEEj3WOpANj8B+p56&#10;vVgxfFHyhiiM8SmGIFCNACxXVie5Hfvz1eoB87Z6ETDEGtGdxCFiCALfwt+o56vUXypz3N/NJ615&#10;1tIAVVW0IHj7Ab3HtItz1epdZM6g0lPjSeQ5EpVyq2BupF9Ra17+HPV6ja9PM5TU6JQ07MYjeZ9x&#10;uwLEm1ze1j2Hh4aC3PV6jeZJzliiVqVbS+aoubOLgC99Rexueer1GywzN9NS0lK3lr5ErMNGsS3i&#10;FufidPDTnq9WKsxeKCmlpXID1EgZRuNwCdNPz/u56vUucAzHBV4stO1ghClSe5sbH6Dfnq9RocoY&#10;a+MNdCSzutwSBYHTcPbz1eowEnTd08toAXdQAxI0Pxtz1eoIesXR0Ytl+SmMasZUN7Jbbb2d+3PV&#10;6qj8X9LGYoOo8JkPk0sjMJnCKQ0bDSwtobgC40PsHPV6j99Aul1L0sw2OKXbNdy7EAAE3uNNbi2n&#10;PV6pXXLNmGVTS04XyEKyMylgBfSwHw/s56vVro+qzM9QcTkijIjWAFNACpN9WHtsPz56vVVpiWZq&#10;mCoaBC1SGeRo2kADAXvrYADv256vVBhxqaZ2aos0SvtUkEW72J+nvz1ep2xDEsSpqWFoCkgUoxLE&#10;DaCO4sDewP6356vUw1+OOzRyrCVGjMwIZWYNcnXUG/PV6n9c3rDOjAgxmwuSDqdTfv29nPV6lphu&#10;Z6Ospk2DY6OQ/tZSQAdPDnq9ShoM/ijqflPlWlUTXuApVbGykgm+hsfHnq9Ql0OOvi1SHqJGkep3&#10;ILj7JN+1u+vPV6rG/TZ0cfM9VRJVsTTuqHZ2s6m12BU3uPDTnq9VuuVemuB5Tw6OkgXe8IAO4AEq&#10;fh9f8Oer1C1gWPYPlp/JZgqxBLroBc3vb9fHnq9TxifXjCsOBpqWVWshYANoALfAa689XqKznb1c&#10;NUYtLR1lSY6eKMMg22IZe9yO4Omn9PPV6s+SfUHUYnE1RNNaONWcrewIvfcb6d+er1HW6OdQHqWi&#10;kxeUtvtITqQBf9gI56vUcTDcyUpbfE4YdtCD4f289XqeWxiOXx1jNrj7+er1ZHzhGLJGbqL+y/fn&#10;q9ScxrMdLPDu2m8R1A1I+P0c9XqBLMtRT4qamqT9FdFB90ksNdf4Dnq9RfMzZZYIvzIG2UGRDpZS&#10;Li3wPc6+3nq9RIeq2CGsM5q7OkAYWUiwB1OhW9vA89Xqq76jw4Z81U4KzK+hBjXtbQqfb4ac9XqL&#10;7RLFHiHyWIPG1MUZ0IU3DWNhe/fnq9QS5vxtmRKWJFVDZF3akLc3CgW+nnq9RBupxMtdV00e0RRO&#10;9jcA2IAsNb9uer1F7ngNJIZWktEGtp3IPb2/Qeer1RUrHdnqIyvlxakGwvb+nnq9TnXxNUxwCeyq&#10;9iAmhBNu/wBI789XqfJcOhRYpKaZWCqUMYuSSTodfZ2/t56vUsaLEI8QlFFMAkkcdrtoL+Iufu56&#10;vU5QVFWtatBp5Mugk72ItcXFrHnq9QhLWUsddSurE+RIVJGoOlhp4j6eer1CNl6vqJXWGldmDByw&#10;KgbTuNmB72t+3nq9Vr3pZwSknp6WqxaPe5urWbaFa2h+zqCPztz1eq+nplgtNT4PT0dLsUEAKoAB&#10;AH2ibX/Pnq9QqYsKbLkrOylo3UlHYW0Omv8ARz1eqv8A9SsgrMFqKXYiRF97PfUi+gHj4Dnq9Wsr&#10;6qMFpYsxTYpDDukQhQT2YE7dOwFxz1eqv6v+WDxUqMEclgUsLgg+3sQfDnq9WM0A8zbJde9z7T8L&#10;e3nq9TjR4NHDTIrtfetr+weI+/nq9UhsuiupI5ttyGKALe1r2IvqL28Oer1SIcJFDE2AUjCaFFVv&#10;MjWwt4IAQDdexNrew256vU2Jhrxs1IkfvOtwxHh3P0256vVhmyvLD5awHd7pZgR4A6ae3nq9UaDC&#10;ZBvncb9xLJcdgDYjXxP389XqfMEwyQzKvklpFkDyEqCoX43Nj3HPV6hXo8ImiiES7fN3FlKADaoJ&#10;sNLaEeHPV6hzyzj2Jo3yG0mFwGVlWzKT3Y/G/wDb3tz1eoSsbx+vrcMMrXkptmxpCACQB3a2l+er&#10;1FzzziLQ0flKpcmz7gdbHXUXudPhpz1eoDpMWpGMMk72DbCY+xAUEnwJFz42J9t+er1NtPiFbX7a&#10;ipdVs4KkHTZc2HsuB/Zz1eri2YJqWKWnpTEGq7wzGRA7FA1xt3XCG/YqAbdzz1epgq4aaj+VxDzW&#10;85GK+UrE3XsG0sLE9vz56vVyw7E6qqd5Il3pcqC4+y1+4JHgPz+PPV6lZgtTJJE1M22WoiYkFRZS&#10;Ab2+Nh958Oer1ONJUUsGIlFLgHUbtx8LAEm5+u9/z56vU/VMUuGV9PFWMGaYnyx3vbUgHnq9Sxw/&#10;C0rKgMUEcgAUkC42+JY/s56vUYTJmHR1mIeZRyoPl1RRZQCARdTYgd+1xz1eo+vSRaLB8cgxQxpK&#10;8pXcpUEEjuSGBFwP1056vVsA+m3Mi0eWUiglBPu710B94aafRp9/PV6jW43iuG1jBoAD5dxIAdWJ&#10;Phbnq9RXerssb0rT0z7rpIuzwUAGw9un9HPV6qMOrOIxytWQQsZp43qHPmXOhY2BF+wva30Dnq9V&#10;QfVLFK0LtrljinijcFEItuJN73AJ56vUSTGcWnlJnqo/KdiQPZp489XqWNPWwpCk1G5HuqgZr31t&#10;cgfr9PPV6jj+naXDZ8ciwwSh1Xy0BU6nWx+Gt/Dnq9VteSenMtCvz9W25VZ5EGl1Um23xuO3fnq9&#10;Q1xZHpsWwqoofItTna21wtyANbe727kfVz1eqqbrjkXEsJlr8MrlDQbmAQJcBTpY+PfX6LD4n1eo&#10;hk9PQ4TUzUkyldw2JcGwsSB9A1vz1eqZhtfHIhoISGkiRPMm0uxvooI0BtqdP7PV6hPypLR4jXQU&#10;VVK6iZiLNexYH90+PPV6rAeg2AVtRj9NWRQkxQN7t0uWJbadBcGw97X+PPV6r4PTYmHUJNcqAlJA&#10;rb9CpAGo8Ne+nPV6ri8nZgjmwdZPcKi5JBFxob3HPV6n+vzLQ0+HtO8qllsbXAPf+3nq9VYnqi6t&#10;YTQYRXtDKFnZmG/xta+2+06G31c9Xq1qvU9nyurZ3qoXLzTM4Khd1g1it9Cfr/Pnq9VeGM4psigs&#10;VjZ2PmjaLC5IFv4356vV3lnBqnEMRNTh7s8Cq9gygWYtYEEeHiNeer1WAdOcrsmEw4dKqvt2u1rg&#10;g3+143Ive+nPV6jW4VnP+TUYw+nmJSCUbTYAP8CBe9uer1K/COutfT1JpqOUb5FJJ3XICm2ncA6/&#10;Dnq9Ts/Xh6vFkNaxjuPL3MLgnsD7t9CPHnq9Q29MOrtRT4rTxyWkpo1k2v3IYfZ+ok/rrz1eo82U&#10;uslTXw/70IJrqVGy2zw+NwOer1DJUdRaSKkQGq+YqDbcTYEk+Hhz1eoP8azvQYdS1NQSLPtZ/Ej2&#10;qD7Neer1ADivULDpmSWnlU75GPvW0sdR3+Hbnq9RiehXUmjaTzJFG+QntYKoDWUAanVR+t+er1Wi&#10;ZBxX5+kVoxYC5uexB979vPV6jI5XqpFspuB3+jvz1eoVoZ5dAze795J56vVKjqTfb/Rz1eqXJVSB&#10;iA1rX9nPV6upcRkQC7aWP1jnq9XUeMqq+0XOnieer1Yji0e8jQA/Rz1epH5jxaJoD27H79Oer1Fc&#10;z/iUbb0uLEEH2Hnq9RF+otTU1EUyQteKQMqWvcG37eer1FCzTk0YzQBYksCQzBhcll7G2vvfHnq9&#10;SSr+n0cdFTvUx+6Te5ADXtr+7z1eoGMw9M6jCjLPTwgxOGcELe1x4jQ89XqD7EMik4itRUKRFMqq&#10;4N7KTY6D8+er1KmHpKr4eIacLJTrYodSCddPDtz1epV4T0SrGiSf5dT5QABHiF7WJW31/Ac9XqnL&#10;0gnqqhaySnZWW6gILkk+P2bfXz1eqXJ0zxmnUVpY3iG0x7VuoB+/4c9XqWmV+nrI8opR8vGNrMr3&#10;Op193U/Tz1epe0OTqNltJtcncQTbQeIHs1tz1eoYMj5Pw+gmc1e2zqu7dqwDdreNgRz1epQ4zh2F&#10;U4cmNCERztOmoGh9hvz1eogfW/EMPkmNSzbQqsVjUgggaH2a38eer1U29csVgqIWlp2VtjyBXZbl&#10;STrcfD4c9XqIRmnM4elGHUjEw7lDAjXduvu/o56vUHT4pWyJUyVs4iji/ebQaa3N/C3PV6k1WZka&#10;OLzm0mqHCgqdACDbQgmxtz1erFRYhDQB4I3ZH2gEMSQ5Pguvh489Xq6ipKmSOaOe86tJcBSAEAa+&#10;hvqB2uPHUac9XqNtkjKtJihpMRxyJ6iP3TGyAWS1gCVuLkHUnv489XqNFR4JT0oMtJUPMqDYgZAN&#10;pt2G0c9XqY2olkjWQuEFQ8liRbVdDf6Se3PV6g0kwHERHNURuTOsq2A1UIB4DxHPV6n+ugiqZU+Y&#10;hUqyhNzKtwbam9hpfnq9SPxuhwqrpUEm+6FgQjsp72v7trjnq9QMZpeppHYxElWIJBU32g6XPPV6&#10;g2xUfP4hJ8iqxJozDT3jYWI01IPb+PPV6oWIx0aUnkU7s0u0yFSPeJvqzfD6vp56vUlsRxOiOBJK&#10;GUSyk+VvP2nXXx1sLfr356vUmcVf5jyfm1CqbXZbm1xqfhr+XPV6knHIs1RLKjeUY0WzE/vA2v37&#10;Ec9Xq50FbNT1RnpnXe+4+9Yg6aaX56vU/wAcsElL8+3uSIdqjQ3Y3vp9PPV6n+lmgplSGo3JHsLE&#10;juGuTcgX79uer1PK5j3QR0dQyu0iKEcDQC/Ym17kaa89XqbXxiSn3hVbZG4ZbG9gdCD42+nTx56v&#10;U81GO1GKRHzZWT7GvjqLEHTUfqOer1PdVjjyRrHQ6JTKrMLW1+yL28SPbz1eoXum+XMRzDTkVUZS&#10;LcpDBSVIvoLj2A89XqMNPkOvwpFw+tg/RGMMrItxYEFAwsPy56vUV3rDluqCTSSgRiTeNqjUkgWN&#10;u4IPje/089XqJvjFIZZFQpZI0G6w1JFgCbDtf9nPV6s2WsFkxPFtSWtZiSpF76AXOl/1789XqNjk&#10;/pPNSUjYpJ5avf8AyWrbydCBYaHW9zpb6uer1GChy7PhWEeTUqsol2hStrqb9lt4jvfnq9SnqMvP&#10;JElMkpXfGrWNjtHfebnS5FtOer1OVBUyYKwiLGWYIQh7hSPD6+er1DnlnP1Q09Ng7wvApVmJAIBO&#10;isCwFu+oB172Hfnq9RyaLMUtPT0mF0kgs+xTuXS+0Me6697ac9XqFzILVS1S1CQqSDcBtSov3t7D&#10;7Po56vVYz0rqFxIpCsYQjadbqQLdx28B256vUfXJ9dQ0NMElcsAoBAOhHPV6jDYVV+dTIze4CNAQ&#10;Abf089XqdzULHEFWxDfRqeer1JzFHgKSOz2UWBv2B/U89XqLN1SpaaWmQx2ElywItcixB9o7c9Xq&#10;JjmXIeDz1SSwohmkDa6C5I7WC2Nvjz1eoIqvpjT+d5jU6ojOm99B7g79l8eer1OseUMHopTNBTp5&#10;bAog26k6+G2/bnq9XGgy1g8FHJVvsJS6qqoAQL3a/u3/AFPPV6vVmTcNqKWOCSJFfVztsNwPb69O&#10;er1JCp6fUctcop6f9HoxcMosLam23uBcc9XqB3NvSDC5a+WuhBkkkBaxJIO02Gm32c9XqLXnboJh&#10;uI4gcTo4lVrBdpFibXIv4WJP3jnq9RW8d6QZiwWnaSaMjzJmO5VBF20sQdbKBYk/H6vV6gkfAMTw&#10;uULXHaqEodw1J9oOmn0c9Xq4Ye9NQVMldSfpDA6hka/vFhpb4g+24+7nq9Rten+LYdWSo1a67dkY&#10;d/tFLsbXH0nt9HPV6l5juKUWF01RVU7K5R3G9T3QkAGw+vtz1eoFczZijnwhY0l2RBi+49wpNzc/&#10;wB/bz1eonWccUqaqU4vTzERDckZ0IbYdTb227/Vz1eoKMQxXEp6YyUn6MyXXcF3MVt9q3hrz1epL&#10;UMUqRIsrs9Sqvuf94hjZWNgADc38Bftz1eqbLWqC8VVK0sq3jC2F/dHcgafHnq9TfU4ylbh0lNIA&#10;91VA5tob2GntHt56vUx1ktdTxtQ1ziRSFKi1veJADEjxB1Hx56vUuMCwLGsQWKCuVWd2sAoJO0iy&#10;m2mpOh56vUevoV6Ss05ykeqxOieNIygjEigAg3LWBF7XsRz1eq2bo76WqPCJfmcbgRX2rtdUFxYW&#10;79tdO3sPt56vUdHLfS2mwfDxQgXTRlJFiADov1c9XqXuG4LSYZIFAAW4VexI9tvo+HPV6s9fiVFE&#10;4ipW3lfeBKkEm+gtpz1erPBiFHFLGSQx0JAFwT356vVmqcyU1VAfmn2JJp4EkC+g/Pnq9Qe4tUUu&#10;KUM6UlvJUsos1iLeJ+Hw56vUVHNxegllNRaRo4w1xr3+zb6L89XqLhi8ENTPNFOjOjRknbYDd3Hb&#10;+PPV6gLxrFpqBXw9JtqhHABN7BgL+22vPV6gVhrcP/mbs5PyxVy6k3uQbEg6jW5H189XqGjp/iOH&#10;zulRSxmMSBSgAsAo7XG3TTnq9RlaPK8OMsscvuHesiAAAsfae3hz1epQwdLqWeOqq5AYxCT9oAgn&#10;TXUG/fw9p56vUiq7pVSyxxSYfCsTKHDMq2BNu5G36eer1B5nHpNFNSLXyRrE8l4y2xgCO3fb4c9X&#10;qKT1A6P1eCbaxV8xTo7KDZR7RcDvz1eor2aOlL0ldPPSqJKQxgwtp7ztc9vAjvz1eoNME6f5jakS&#10;nqaQx+XIQJTtO/XRiF/gNOer1D9hOVJFjgjcGORdpG5SNwAsTprfXw56vULOAZTEUMdTCf0zNZ7g&#10;kWvpp4G3PV6hFosPxijof6vkgTyEndcHau6yjx0I/bz1eobMq5ao1p45q91aoh+2bk7WuRpoLi3P&#10;V6jI9PsCWhBJbdIzMQ5uCoFzp30/s56vUosy1ODCJoZ5WNQQx7XB8dSfDQdv2Dnq9REOsNTQYuDg&#10;8bfpGEl+5II8fgCT8O3w56vVXjnzplU5gpJIWg8+RN5Vh2K9u+29xrrz1eovy+nuuxKmkrvJLLGf&#10;eUAEkjQFtR2Onjz1epQ4L6YWq8GkqTGweG8su65CAnS4IJAubezsNNBz1epTRemxZJ4npIklYqt0&#10;3bWuf3l0N7D9nPV6hs6e+iXHa+eKtpacVNPuCupO0g9yFLCxI+F/o156vUZ7LnoTrp65f0aEhg0a&#10;Na/+spudbn2/dz1eocKX0E4yKlocQpVJqXSwjKBlUnW9jbtroOer1DZg3oxwbKwFJKDIqOCBtO4r&#10;fxax+A/Lnq9Qv4D6bsLpKaYVaRliQoiCAWUm9rnufC4A8fbz1epYYf0hyZhsrUlVSJaEBdVGhJ8O&#10;99P4c9XqXVPlHK+FrUYelOChdiGC2AOgAHhb9fbz1erIuQ8t18i/OU6MYijr2NnXt+znq9U+jynT&#10;0+KFr7BYkllG1bkHsfhpz1epf4VhOHtXStT7W3WLMABdraafVz1eoW6dqc0cDz7UlQXsexGuhH9P&#10;PV6ouN10VLReXTRbGa7Ee7ezfZt9PPV6gQzRnFaESLMCCCQrNe9vo+m/PV6iW51z5UyyPUUDeUS8&#10;kRIuQRfW3xA56vUCOF1cuJHypg0vlyPZjtJUN7uvjY+APPV6jB9OqKpwqiEuOMI6YyAgFvet4XG2&#10;4/Zfnq9Rhos1rR0JUN5algVG4KCoP9H8eer1KSozJhzBDCPegCGTawIAOvj7Bz1epAZl6l4bT0zU&#10;CvvN9yWYXAOvt7c9XqAfHurdfVwSthpANOSoDXDW7k256vUBOZOoU9fh8YWZixkEwDkghUJLDv20&#10;7c9XqC/MedYnrfmKaQytKI3sbkA6Fj49jz1epRZRzJ/v2OYKmpYtTsfdLWQKPYNR9fPV6rKOmte2&#10;bsKhkRg/mbGUC9gSvb+PPV6hIxDKFWYkaogBCygEstvdta9rC/PV6i3dcPTXimcaKb+UFR59zstY&#10;XPci1+wA/Xv6vVSb1Z6ZYlkeWSgxYiQwTyRFgpI9xiCB9B8eer1F7qaYNLUxUpDtVMju4ABJvbb9&#10;Nu5PPV6njBMCpoq1sGgBlmaQBgFYnXUWsDfTS4v/AB56vVbf6TvRrX5mxzD83YmnlPVKf0bILKna&#10;/wBNvZ4d/Ec9Xq2KekPRHBcrYdT01PRpE8O1d1rEkeJ0Hfnq9RvsEy6YyDIRYXtYDnq9Qj0dLBEO&#10;w+HPV6s5qoY18u9j8e/PV6sP83ijUCQ9uer1MlZmClYbGNgeer1IbF8aphEVQjub+y/iNeer1F3z&#10;7muhggkEEi3KsLnsD/Z8Oer1FCxvMmJTRfP1XuQkMFbUKbHx76gc9XqD3Fcbo/KZ6dwisgbQgjdr&#10;qfhz1eoOa+sgirI6hpFl3AC5ABUE3sB8dOer1I6sZI6oV1G1xICrAm5IDEaDW30jnq9Qd5srmxFn&#10;oJXCzRAm4uQVufHXvfnq9QJSZpmpQkLqDHC5dluQCD7tvpHfnq9TfTZl+XxmRXZoMP2K1idovbU3&#10;v93PV6hqy71mNPE00NR5yRXstyCTb7R/oHs+71eoz2SeqlDjhjQyiG1izE6N8Af4nnq9RiaLNcWw&#10;zUkqkEGyXJBbnq9SypsUnrMIWGXbvUFSwJJbx56vUD2asB30sk6RhZQw1UmxF9b/AHn9deer1E16&#10;x5SpK6qcBiVkQg6EDcBpf2/Rz1eqsTqNRyYBHFTwi8rPtA1Btrf7vZz1eoHKU0VQTWyLtWEgswQ3&#10;U9iNF1Bv356vUZ3pjjlbge2rgtcpZANCQx7sO3bTnq9R4Ia3ftpZHRRsSRZDYKAVuR4XsdNOer1F&#10;26jZyw9Muz1TSF5JJGji2hSA1yBcdyL+A9vPV6qtusWa8NxnzJMQOqqVVFW4Yi4INjca+PPV6iH4&#10;pmiBcdpoIUakjuFRwpJut7EjU+Hjz1epCPPQUANVh2IpUgySFigKkuxuQRYag97ePf289XqbZMQm&#10;gRZ1ciXcxLgf4h4n9h56vU1TVtSZFr52LLsKlzrc3PbwB+PPV6pZxqFFihZDIy2ZXFtLNe2vt56v&#10;U/02LYetPPBV1HlHfI24kDuCQBfvr7L9+er1elmWaAVuwzxyRKNtrHcbWJBtbXTnq9TUKbFKaAV9&#10;RTt8rUylYpXsAJEUF0XwNgQSNbc9XqV+X8ZrqSpaq374w4VARqugJH0W/v56vUPGWsVR8RkxGFF8&#10;lzZkIsALXO0an3fjz1epeSYnS19OvyM5hkurk3sTGrXYWOg3dvb9fb1erPW5haKijmo77YyVYa3J&#10;tcE/w56vUiJOosDzNBIbSWYEm+1b3tf4Dnq9SBrc2SmvT52QFIGMgZTq172BAt7b2Nx4+w89Xqgy&#10;Zvasq/Oq3VIwWUsALkbvd+i4056vUlXxfA6Graaul3tE7yAWFyDcnXvpbnq9SmpsTiNDAEk8mCcl&#10;/LJAJBBsRfS556vVhw+oxfCcNBadZE3BWIcFyw8WAuLW+7nq9TpWTUlfixlmUx74w9wbXGig+Nu3&#10;PV6pGH4HUyRgNI6+Z7qk3cg9wdSbX+HPV6jj9HcrUsC0dHUKXkWIuzA2JOvcew6/Xz1eo7uH5Hp5&#10;sJp8Ygp22wFlkK6EA66ePbx56vUpcT6dq9AlfFDsTVl0tcW0ufgTz1eol/Wzp/idLNT1NFiElNLu&#10;3fotnvKb3DXUkXI1tY2PPV6iqZpwGVYfmal3F0O6xJO46D7jrz1eoJqyFYKWmis9yWMrEEF0tZSB&#10;4Ee38vHnq9XKpqqaoeCpoleMwjYAW1Ftbm1ri3PV6ld/OZqah+ZpTtVgL6nv+8R7dP7+er1caPEM&#10;TxHEWqhHfao1UElx8B8eer1CJg2L4n/Lo4VjsVl2xrYfZvewvcjX2c9XqH/KU9XiqCpw5glQrgvv&#10;965BIbcfH2W56vUZ/BcOramSKoitBDIyxuWBI3A3svtHj9fPV6jo9JMDSmUzy+9HtVkK2AOpufvs&#10;Oer1G1wKCGmhXFZ28wlyoDDRRqR8dD+fPV6h2yviaRLHLIQC1jtAAFwfb8eer1OebMdjgoNzgbWc&#10;WOlwutwfp7fX8eer1FEztjqVeKv/AC2DeDG0iWubMDqPpPs56vUHLGKS0km8SSbbLe23t3H1nQ/s&#10;56vUO2S2qoo9y3Snhsz97hfZ8e556vUPEWPUGHx09NUS7vmQNnum4X2G3Yi/jz1epI5u6gU9Dhhh&#10;pGCtAdraX1+P3j9Rz1eqtbrfnYZkxKWnom3km7BSQoYHW/x56vVVz1rxDMVNgPy4axeW20G5C31J&#10;+kaD9Tz1eonQpah6H+Yb9zbjusPeBBtbTvcfr489XqgYHR4lDjVTi86lEqHBIuNqgC3Y3NiPb+zn&#10;q9Q05fzFPSV38noSomNi2ltyeBJFu47D7uer1GeyNnStq3koKhryogaM7DtU3Hc28ALd9bk89XqG&#10;6hzLWVFY0DIXTcrJIt7lvp+HPV6o+I43iuKYiUFO0g2BDuFwGB76X1A8Oer1BjiGEYvPUPOINruW&#10;SzhrqB2a2unj/Hnq9QcYl/MqHFXcxlSoYbhYEaaEjvY256vUZTJ2bsRfDqbD45NwpowxA+3pdj8N&#10;eer1Ps+bq6rWWdwoJZWIYWJ7aD3dbDXXnq9QY5qxiKb5maBGklVCFVbi4Yi4A/O/PV6gKrjMuINi&#10;MZUPu2oCRddBuFvEHnq9Wanwz56pAZAkfumwGu1jqQe41JP389XqWuDZZBqGqFR2ZHsp9q9gdPDn&#10;q9Qx4R0pOJVMVPWxlHGyV5SAbXsdG1Nuer1DbR5Hp8Grd4RTDZSbAKLe2/tt4/Tz1epYiFokeqLq&#10;0cmwKgIJUE6qB3tp489XqErCcw4JSwLTybPLKjaxUABl7g+B56vUIuGZooKCmWapKq6BSBYgONe3&#10;xAseer1BBm/qHGZp62Jivn3jaOxIKnXx+7T489XqIL1y6sQGCWiJ8h1uXbcAQoNgBfTU/Xz1eqsj&#10;OmbJK6VflSGBkJlNgNxJ90sfG4Fuer1AxiuIimxp66Mbo2lKxKP31GrFwRZWvcAAkW1vfnq9XCGo&#10;rainaXC6r5OoY23AAki/ax8T489XqkU8+I1GHyYfdpJjKRuuNxudSDp356vVInxsYjK9PiUTQqgV&#10;Qfd1K6bri+tx9PPV6njC8w/yyeYVTbvNZSpvYKAAPC17d9b89XqMl0xzTV11XSQq2gaxY2JdbEjx&#10;Fjca9/h356vUebKmIHEMLla5jSUGIk6bTZrW8QdO456vUPmAzxUdBE9bN5ZghlI01LhLKTfuCTr9&#10;/fv6vUAGb80SVaQ1Fa4X3B5gUgg200t4/Tz1eov2OZnp3xCSPDJD5BZm3FhuKn22Nxc3Nuer1IkY&#10;lQVkxqF+0dAY7BiLi510vpz1epW5XhosRqXjwyFqgyyBFkcDcOwYWF+2t+er1W0+mzozg1PT/wAx&#10;zAhku0ZQGw2Ad/bft2I56vVbx0kwXDcI20WEQFUe4Pckkj/iPY2HPV6jqZMwRwkUlULONSDe4Phz&#10;1eoWqmVKOM7O73+GvtPPV6k7LXujtJuv2t2sOer1ZafFylvf1N/Htz1epQU2Nyb1Uvqbg89XqUMO&#10;MhDtJuDfnq9TnT4qFA3tqbduer1KiCviv5THT289Xqyz1oZAEsOer1J6txCEUzxuLX/jz1eos/Ve&#10;qpIMOkZSELLb6LW156vVQ36w4cNioxi0khnaPcwvYFdR7FvY/Hnq9VaWSOpU2RcajqqQMwt7/e/v&#10;Hve/0c9XqPfknrviNVuaodZNFXbqQSdbX9vPV6jjZcz+mMYSlZF7uyMXjZiLDtb8+er1NFbmB/Ni&#10;icCQm53DUA+Ht8Oer1JqrrVlqgYJEut91tLGxv8Afz1epGU+Kyr5DzBHeR3WJiutwdbn8+er1PkO&#10;amYyJNcyUy3sDqR8Pd+Hbnq9QH54z69HisMoBYyo7MwNigOmvxHe3PV6ij9TcxQ4tL/NBd3Xy1BB&#10;2uyn977Ntfhz1eogWZsWqK7FK1qRt0dxtVmDEkkA9ux0v+Xx56vUF2J0cE0Uvkt5BRgygdyx8Ldz&#10;a3PV6k3UYLAKearSLfI+1yb2Aa1gxW+tvj/Tz1epK19Di8aGSNV/R22GwABFjr256vVLpq2R1Wpe&#10;NEdkJkJ7kA+A7a3vfnq9S0wa0TSR0EI3MQ2gJsCL3v4H2fVz1epY4bFHLTiseMO6hiwsAzHd217H&#10;sOer1DlgqnDqakdbBmkAIHcAg7tfHvbnq9T7jdUmE4TthPvvtZiDqST2HsI/p56vUCWYJaGWoWri&#10;BUjUNcm7W8Rf2i1vo56vUCWI5vl+fjkkk3GmEliDcbyLAAaAkAn6+er1JjEqihxSvixSlqJBddpN&#10;huLWBuwtYXPh4c9Xq7qmqKKsaCXcxZVKytYGx8AB4k+znq9TzlhYsLhhqWgaoaWQusMZG9gWtuJY&#10;gC/gCeer1K+qxkUkzyNT/pUdiBYX7GwJuR4jnq9UKor69KcSVkqTyzBmdV0VBoVA1Nyo8fE/DTnq&#10;9UQZsFIn9X6dP0NSbKe594Xb3tbDvoO3PV6j19Nsu4XhWHU2IxSXLqrFzqVJ937j/Tprz1eo7uUa&#10;HCqWmjxOSBROvlhZNQDp9A+jnq9RrsJzDQ0kMNSwKU+0CRludAPr1uT9456vUmMd6j4LQ4f5FE8c&#10;kly3vXDFST39lvYeer1F9qepdImMVE8kxLe+FUtcLe9gD7D4fTz1eoL8VznLiVWlNUziMofdtqSN&#10;LjRb3Hx56vUjsTzQK/FZJ6RWvuKlQv2iosp9hDW56vUHWM42i1kktYujSEsBc3+vvp256vVzizwc&#10;HmeXYXgkQHapAIIuAPDw1+/nq9T5gGeJq944MSqfMjG90WRgQpINtASLa3PPV6mLFsciqtlEJkFT&#10;GXOp1MZsR4fAjv8Ax56vUoct1yR4qvzEg2RRsSF0JJXwIt3P7e/PV6hswzC8QxmtEMEVk2p4Egn2&#10;/TbTnq9Vn3ph6V0NNQievo9jhhYlVJPc6d/1PPV6rNsoZIwylSSNIlCSk23AWH9xHPV6h3wvCKZa&#10;eMhFbZYdrCw+nnq9U2HAKcSOCNWJ0Ps789XqUdHgNJLaFip+q1jz1epfUuW4TEDIA9/Cw/jz1epr&#10;rciYdUlpp4g4sAbXBsfjz1eoEMz9EKKs8ySjiVEYnQqCQPYPG3089XqAXMXpey9VB5hRI7LdiNgB&#10;J/5B/M89XqLpnD0tYAqyJLQhjLqpAIIN/b4c9XqJRnT06LHXzwiFo6dWIdjGCCL9rm4Olv1HPV6g&#10;rqejmH4ZE8dMmqSMVGwEMBawt4c9XqSGb+k384kiqaNIrQ33RMgGpKm5AvfQEffz1eoPsU9PEVbP&#10;G1FGsSSFxIlvdUm5P1XN+er1AXj/AEBp6LEJBABKIwQDawAOp+P0Dnq9QSy9EsMqnqzA7MVcKb+J&#10;t323tYE2v8Po56vUgMY6c4aXkagpj5g2oBoQWBsGHfTnq9Qa4x07xyPFLVqhYiP8Hu3YjXxJIGns&#10;9vPV6naj6KzUsBq42ACvBtjcL7wuQ1rX1A11+7nq9WKXpViHz80DRkFnYqqgE9yQB+XPV6sNZ0Ix&#10;isqDWQxhjBGC6t3LN2ax1OnPV6g/xzodman+bT5YSRzx742K2kWRRox8CCBYdiPjz1eovGM5bmpq&#10;U01cPIVGCLcas+tyfr56vUHuYqWeraOmn/RpTMHLLp5m0XIItY3Gn3c9XqiVlak4VxH5aJtC6CwH&#10;e7D+PPV6olRSrVy03kybViZ31GjFlsdR3t3F9B37356vVGjEFOBE0gMQHvkXGpNiAdPo/XX1erJ/&#10;Mf0EMdNZFiBuB2Eeo+rtz1ep7pqStxWiiWljD0yM0wXaCSzGxue5A8AdB4dzf1eoxWRcFrcGgNTJ&#10;EFZ0XaVABJsO/Y89XqFvLuZJoKU4RAA8ykkuwICm51Y3sR4afs56vU8VuZ44qY0SSMJNwUi/2WJ+&#10;0Phbx56vUHmanp3SWGd0kIUN37An7RAudPb7eer1BRIYq01NxvR5oyoGnuqLX9nt/s1v6vU3TeUl&#10;P+kB2QsRqLi9/dsNSdNOer1IaqxNlrlaKLyHaO3mEDaVY2IFtRbubgfXz1erFX4m8GLRYbG5jCIQ&#10;duu9ydD49jpppbnq9TVNi1DivmRPtmcK/mHQ3cXsD9J/bz1ephTEsVkMOHzt+hgIZwdQL9j+Vuer&#10;1Oa18lFizSjcSyoQQPdLEAC3tsOer1Z8LzBTjGJQrFUpSsXgbuRuOzt2Pc6j+HPV6hjwCvpYqkYk&#10;JS0sn2mJYANfQDw7ePPV6hjqMeeSnFNAVDOFBZdTp7wP189XqTVLXxVlbNitexaxG5rEkG3vFvaD&#10;2vz1ep5yRknB8caV41YPuWzutgpFypK6Dab3056vUbbLuQhhdOkDxIzyorROWKxkMbakdtL/AK68&#10;9XqOTgmRKOlw6hpdyySJtLeWQwBPdQ2twD9Vuer1GtyZhMs815kVBEwVfaQB3sNO+nPV6hKiMUgk&#10;iKjy41LN2uSDaw/t/bz1eqZS5jw7DaL5qa5NyVsbEEi2uo8eer1Scu5mwyvmV8SYBn8xRfsw+Phc&#10;c9XqEOEUVS/lRrvDFbAWBAv/AGc9XqgZuyDlzFlnWqgDSNGoViqkFiPEbddf4c9Xqp69Qfpqwinx&#10;GfE6MCGWSCQEqgBuhJ3NYAXN7X+/nq9VMnU/pRX4RWfzSnUPHTyssjnU2OpIPs56vUDFXgZpa2Sv&#10;qPfhd7hSSdGN+xvrc9+er1NVXLDBJGIIDLTSuQzrsAiAF9b669gAL69rX56vVJpa7C0rvMqHCRqB&#10;vLCwJOgAPjb489Xqe4vLot+JWuDuUBbkm40t8L89Xqa6PFaaUbnA8tpO7IQy2NgNRcg27+3x56vV&#10;Knw9oMZa53I9ypABADHUA+A56vVmp4Kihaqip0SWaMlvesABa97k97eznq9Snop56SkDVU4E8yEo&#10;m03Qd9qnxBHPV6ujUUex6m6IGT3gVszaC4B9t9eer1BtXVsFX55gUltN1wQLDS49vsv+fPV6ksZZ&#10;ZY42pmD2UNGDb7Q7N4c9XqcMJxegjrDDWqpZoXUndZg+0gEC40J7kajw56vUz1EkkGII1bYMACNr&#10;HUC2htoPr56vVIlnnFM9fHJ5UQJlJ7311XUG3bUn7789XqjSVbTzrGNKfVjewJJNx38P18eer1SL&#10;09AwUMGe7BnB01Govobjtpz1erBR4gIayNUVQrHducE3AOlhpZh3ueer1DBlR9+LeTSndGWPYgG5&#10;Fzb2i/PV6hDxRqfC5XmqZQ6QIJHLG1/Dub/ZHPV6mLFIflzFX0riMuQ5JW5Ba47eItz1epBUkMWG&#10;1MqRySTrK4NiSbMdbgHsPo0HPV6sVRHUrUxvAqjzmt7xtoCAT9nU+z7viPV6le0OBUsb1EE9i4Cu&#10;QCSrAG3h2N7E+znq9SIbEqylV45oFM/vMkyG4AvYbr2F/br/AB56vVkq4op6KNakAEuXZxbQjUk2&#10;0t8P7eer1OUNG8WLpvK/LVA3O3jbQiwN7X8ddP4er1MeK1cAq2w6mjL77+W6qSCT7SLgfXz1eqJj&#10;TYhU4NVx4K6RVEaho5GQFUYDswBuRprYj6eer1dSyxVkwGIhVU+WSABrZRusQL2OpAPbTXxPq9WO&#10;OmoaoSTU8iiK5azkXJUm9v489XqyMscVClWkYXezK8l/s2Punx7jTT9vPV6uBgfEaNpKZjKi/Z22&#10;BZvG/PV6n2tKSPDTU8XmDynJkYhShta1wNT439vPV6kyKx5YBFXRhfKDkMLEmxtfQ30Ptt8Oer1R&#10;aKqaKAOqguCdupBJGt2HxHPV6pphPl+fTKu6xbYdSWtcgE6annq9WI/zjFKdMWkZIgQB5e8K2mg7&#10;2v28Pjz1erFh9HUYgtZHOjwGNhG24gbmIuNtiSwP9nfTnq9Tth2B1fyLVkKEiJbMCO973+nnq9U+&#10;iiqWoGpoI1pJQwbebe8L2N7HubW8Oer1PFNhixl7j9NCokbdooB01Pbx56vU5pUSJItBOgSOS12G&#10;tiddD8faOer1Oz47JhFeklCFEgJZm2jY2nui3Y6d79+er1KShxik+TRAiOysHA77S2o07i1zz1eq&#10;bLikcclPUtuZGY+6f3QfhY6f089XqckzB/pEKrGscQYCzgE6A7vDS/e3PV6u8WrKQBqmnFkYgG4v&#10;Y2IIW3tvz1epvWAVClFG14E3d7KwJ7W9ut9eer1NMOGxVe1L2cszSOCLix7e3vpz1epz3PRVdQrO&#10;Hkk8sCwBB17jTuB489XqTOLrVNWmpdtiQEAr2utrltO5Hfnq9SWqqqlkZo495ie+rXUk+HsP189X&#10;qStRLVSU0cUUQ26Rm5u1h2JOpP8Afz1epPQ4QuGmoq3cJNsOxbiw8b9/E89XqZoMQlrJKelxEKfO&#10;BsY0tuIFytvh489XqmxV1KQWw1N7bmDqQNFVQCB8Ce/x56vU5mHD67DZY6ctBssrOSDcNrYaC1v6&#10;Neer1MNHRfLTTUsbbjGqj2tsYkbj7Ce3PV6l/lWhlgxUGR708SFiw1UH2EnTnq9VrXpww0RYDS4q&#10;sSNNcFkXUppawNgCPj8eer1Wr5QmqqjE6VaclYRCjFGN7/AeFzfnq9RmIc0UFP5cDBkGpjNjZT2I&#10;+zaxF/z56vUkcy5wSCFosKfZIrk+9YgLbUm/0W056vUh6fPGC0TQ1GKVC2qiHYXAFvYpsbc9XqSu&#10;I9V8OQSx0EplVSuqEnTfbb9X7eer1PR9Q0clUcPxRLRbReQAA38PpHhpz1eoPq/rBh2Iwy0tI0jz&#10;NuA3Iy2JPftb46H+PPV6krimeaKrp2wqsmHuJaQb7EqSbm3jYc9XqZMOzPgiYf5UijYXHlK9w1r6&#10;XHsOptz1eoG80SUmI4lW080YRJdygBQQCB7gH9Px56vUUjMWT8AEpM/vRtvidFbaS22+8MLdj7Pu&#10;56vUS/N2U2w2NWq7yxipkeMG+ik7Qvjew8T93jz1eoEsd+bd5KcWUB9ANC225Gh01Btf+3nq9Sax&#10;CRWcU4URNckdgALWIJ0+7v489Xqw0cMNHHVNEQy6NuNyST3AubfG3PV6uGJYDiNV5c1EjfLmxDhb&#10;qLgCxI8b/r256vUp8Kw+WKCKpl3Tou5AFUsSb6nTtr4/fz1eqxb0t5Yw3FMVpoJAqzyuqxrIAQHb&#10;Us3wtr9HPV6r8ulmWaPDaCloaGnR7bdyAkBnvckeNr6j6uer1HEonWGgCxskYhNma2im1gB7Rz1e&#10;omXqJrZ82UE1FQ3EpKC5sPMKN2X4m3PV6qc+pHk12I1k0kW3y4XSPc17S399z2vY9gLW9p56vURP&#10;NVFiVdNLDNC8fkAe9Yg2Y9rX8e+vPV6mOEy0NI3moH2FCXAK/A3Pt9nPV6n7+ZTw+TiFYAxCiO3c&#10;2NyGPsB+7nq9SQrMWqoIlqMNYNqwCrYsLnxHe3PV6lBlXG5HqTQqrI0j3+k2NyfZp256vUYbLdPL&#10;NJYuGjkZQy7dQGupUEHW+mh+PPV6l5L02r6uqg/l8O5pHCj3TYBtNx+GgHPV6lNT9GMad5MMp4SH&#10;VACVBJF3+14m3hp4c9XqReZ/TnmCBFNXDIFQO0j7b+Nx9Xib+Fuer1Ahm3o9WUZ8qmheORQpXbGS&#10;SDYXO0aX769+/wAeer1BXL0qxWfMf8tjimWF0ZpJPLYAWvuW7C1z4Dv93PV6kRmbpHjkdHHLHCsd&#10;JDJuJBZCUA76DX7/ANh56vUkKrLssKqYLBf0hdu9rA2Go9unPV6ksuHSUeGRz1MTO6q4JU6DW9wT&#10;Y6Xtpz1erg1NE8tKYHHnyEtYrcEgEgkX7jnq9USphrqxflVf9NITYAAE31Ph489XqhRwRU/mCKQM&#10;y+7sudPE/QfHnq9TssYlhkWUMHgsO1rnw19luer1SkeCWomoGtFLMl10GmgIsfj4f2nnq9Sap6KX&#10;DWWonfeXJA1uLX1Fu3389Xqm1tPQ4f5aSosqs6+ZaxurEgHTUEd+er1OMPyUbI1OLF1ZkuPpBv8A&#10;R356vUz4fVAxmkkG997Czm5Bubm/s56vVxqq7EaZ0wx2aenuUUkgqgOpCjwAJv8ATz1erg1AtPTJ&#10;KybfNAVPaDfw0v8At56vVOjNRXqsFYo29727L2H8L/s56vVjmw00tsXaoDrGzNsF9rHbtAI0Fx35&#10;6vVLwrMk9JVLWHDqeUopS7g2JIFmItrb7vbz1eprzFiz0rTyrETIyoCsYup3GxCgXtbxPs8e/PV6&#10;nNYI6mNJY7eWxBY/ZAta6g+JH8eer1TcyUdNHtqaQ6BQoUdtRqT9fPV6kbDMZKwUFNBuZAWLAD3S&#10;LXufj2HPV6lDiT0bTxJTICdgMth4kfxHPV6seH4dTpQyF3PnklgOxI8APiBrz1epqkmqcRrIqRad&#10;9yKNo26k9i1wO/iOer1OM8tc9EadF3eTbzA1twF7g+Nrnnq9UOjjiq5ZKms+0oOwDS5FiBr9/PV6&#10;osr1GN0yJV3TahQMBow7m5Hj9HPV6nCiimo4xVNdN+1e2hFux56vVL8yatLRKg8yESbu1mvoB93P&#10;V6s+EYdidFQ/PSPGoOm0Lrp31Omvbtz1eqTQVUkqzqYhJJ5TbSCpswJuxtckfR489XqVeFUmyqgx&#10;JUklG+P3bs12ZgBpfQC/caW1OguPV6rD+jmTTMkVdVWZzIZGj7/ZH2Rf2j87c9XqNJU5bjoayWWK&#10;lSQSMJUICgCy7WB8Ne9vp56vV//Sp8wyoiDXrD78YjQWtYAG/ax00/Xvz1epzgx6GncYxT7VWd5I&#10;HS5W5Q6bRci5/XwHPV6slRmgz088ULELu0AOoHwPca89XqWOXMu1OOEOV82aHZvUgEgMAQxPiD4f&#10;Xz1eoesvdPaJKyKgro/PQq2tgAp1uAfgfp56vUb/AKM9NYsUxijp56dmplcElbjcAbWJH8CPD6+e&#10;r1W7ZdyZWUmCRQ+WkQFgyhQAVPYe3QAfTz1eolvqzhw+jweoaJPLkVQXYi99umt9NR256vVrJ+pn&#10;FsKON+RPcQKbSNGty25ja4Avp2JHPV6if12H1uLVHzeEqCwBGxh+4SBc6XH0W56vUZzot0axPNc9&#10;BTYdF83HvEbgKSqXOouRYeI56vVcp0O9A+DSS0dXVR+WKYJI8BiBFt242btoSBYd9R256vVYpi+U&#10;cPylgjJg1CmhVbMo2kDTUDW3ft8eer1FYzl1BGBKy4bSU+GN7qyQxr7hPtubm9rD6Leznq9Saw/q&#10;RUToZJ5l3sVUImoBJAW3u3+v489XqM9kfM8jSJOu4mnXYz7rhkI3MSfCx56vUYzCc14hQArSopiI&#10;Ul9xuQ2t7bfC9vq56vU15ozdPT0C0IUxkhrSOQo0Nzt9uh7j2jnq9RRepvVvEpqg0lNUBfIs9wbF&#10;l3Bbmx/L+znq9QDVvVrEK/H6inSTyTtkXzDra1tp+g66/Dnq9Q6dPOoGI1VVT4ZM7loFhY+WxUSM&#10;e+thuFh8Oer1H96fZhxCgpYZWDeVUsNpYk21sb6HT+jnq9RyMp45PURLDKRe5A1BFhp+evPV6hSw&#10;/HIIZ1jlFwB/f+fPV6n6TEqeojZWYC4NjoPo56vUXTqVWg0rLNIm0B2K2UEKOwv38PHnq9Wur62s&#10;dWDE3jp5094SsVVgQEYXF9SBf4689XqoR6h101ZjHywqIxuDMqq1wSBc3IsoJ9g8fu56vUENNOyw&#10;rPU2DyJaS17ansAdbj6Oer1SoKlKNiuElykI3KHXbYa7rA89XqkUGJw16JUOpaSmdghsCbsBf6vb&#10;z1eozGQ63E6enjSL3liAWSxJLEke8fDS/h256vUPdDQzyU4jmjZXe9yb6/G/jfnq9TZinRytxyvg&#10;hwVZC+4NIyL7pBbx0Iv8f4c9XqMp029MuaJq14KSibzSFZmeM7SAdCNLaXHY+I56vUJ1d6cOpNMg&#10;gmhMaTMQBHGCDGBa7+IBAOvPV6gk6jdEsTocPmqGiMJg910EhAZR+8AtiT4689XqIN1AyFW7Yroz&#10;oqykkK24PpZdRqD7e49mvPV6ih5jwrFqCZKYpuJuu0kjS/e1rc9XqDLFoan+YuYSIBAAbKQb37+H&#10;PV6vfOSwIkkI/wAmVIc6X8T3t256vU9UWK1ckL5gjZPJ1G4gH3lPvjx7eOnPV6nfF6qTEZaKqDQG&#10;lxOAyhlsCrBiAhVhcH4Eeznq9WanllqIGp3VSy2QOG95j7AO3189XqloKOeejfy/KlpldRIe29rj&#10;wtcAEd9Pr7er1PBnq6DE4KNSsiOdhYRAsqt9razai50Nrc9XqOB0R6Rf1sxl4JI2aNSbbSoG2273&#10;SQb6jw056vVeT0a6UUmXUpcxe69RToUMTaBR3V/ZdbaH6+er1DTnHHI8Ly+8VQyEy7ndzopPbv27&#10;c9Xqqs6v5snxGpehjKPDHKxQjbuC+Pj2+HPV6q/c95yFWWjqVARW0JsdtiRr4+HPV6gT/mtMjSzx&#10;FfLsSoGhBJsCfo7gHnq9Qj5OxLditIZBuZlJL3sbiwIBB7Hvz1eo4GBZvahlnlprrJMiKgJDLYa7&#10;vgbm2gufE89XqOb0dzdRSNFhsztEx8wF5CGBY38dTb8vq156vUcCjDU2HU1MpU+VI7NZizbjYXt7&#10;Dr+XPV6lDjFHi+IQyYhQyKqHYhRlJa2n2DcW18eer1KzAPmIcUpJFKxpqoUn3ib3+7nq9Vo/Q/BF&#10;r52NSiqUCspOpOt9PrPPV6j50OXRNToYwNyiw8b/ANPPV6mPGMuBqdw6AqQQbgezW/PV6iL9XcCp&#10;MMxZfLjKpax3fZO0+B+g89XqK71A6q5dy9Qmko32yRLt1YADX2X+nXnq9VYvWbr+tPI1aXapa8z2&#10;32UbfpvddbADv4a89Xqpe9QvV2rrcReoR1kE4BZmsWA9gULYX+Hhbnq9RPnzJ880jUzgLt0JBuCT&#10;rr8fZz1epNYjj1Q8peCYCGRSxUi1yBYaeB+nnq9UOfNhqKcRVMjgoAnu9r28de30c9XqaqzM88tO&#10;mEwv+iII1FrX101v/Rz1ep2wTH6ZETCZ28xQ29gQNGtbvz1eoQ8HzrS4Zi1LiFEsZqacjuqvHoQf&#10;eVgVcfA3B9nPV6lbFjkU+IzS4pIqqxZ1Fgqi5uWPgAPAduer1Gj6E5WxbN+baJe8MR3kbbXA7W7X&#10;Fteer1bK/QfI+HYHgNLWKgB2B3YizA3NwD7OwA+HPV6hhzJWxPKZfM8sqLC9gWPfvz1eoiXV/rDV&#10;Q1r0uFybZGASSxsFBPiR7Rz1eouOM9Ra40T09VMV82RQhUk2BN7C/h2156vUF02Y62TFZnqmeSGB&#10;SLG9vEX9nx56vUJOQ8w1MONUkW/zY33B7H909iT2tr+XPV6rTOjGdLWqCQyTDbGLgsACQR9Z056v&#10;UaDBOotNU+aaWa6KTGVB1DDw+rnq9QqUGfPLMdOrbXIYurEC9wLEfdz1ep1/rGoaKbfrKSQCQVB7&#10;nvz1eqR/P6maEqrbWkJX3VUk29vw8NNeer1ZT/vypC8dkSzAmxFiPZ8Aeer1I/N1O9Phsd1Dxpct&#10;2ufA6/Dnq9VSXqbzKMHq5Vwp2WOdXAUGxJ0Bv4a89XqqKz5jripMNFJaUkmQgKCTe1idb6ac9XqD&#10;ioxeJMNkiCkhlC3uPeZriwPgR+vjz1eoBM+4z8th0dTGNuzckeoNm1vr4g9uer1EJzrLOJCtXKZB&#10;JLqRrbcLm99bD+Pw56vUj6uliWcNAxBKgG50tawuOer1NlMgmr4KdowFkJ8wgWsFPfnq9Tth8MlR&#10;UtVj7CsSqsLEC/u3Hftz1epVQYdPLXQPANmwkgAd73NtfZz1eoXsNyXI2DtX4kEQvbXQ3sbDX6dL&#10;89Xqef6oGioZpJbFRZo1U3bce5PfT4fX489XqxYPh1U9MmIuuyGocoSdSpA0Yj9Tz1eoVOm2CVFf&#10;mGlwyGpErlmjZ2AFxe5vYDXS1vbz1eq43odhjYPSxBod5uSqsdAqDvc256vVbt0ezBWQUEUsjq3n&#10;kqQbEgdwAfD2356vUOOaK757BiyoZEQAa2IDAa/ceer1VxdacZhmpngmfaafcCWNwQp9njcaDXnq&#10;9VAnqprIqjG2pqRRNBTlmfQra2ii9rE+Ps56vVV9jEUjVFhGBLuYIRfQH2a89XqdsIo6xpFEz70Y&#10;WAsSxJ+P5f389XqVk1K8c6xBhIo+wlrbRfX2356vU507yIgFApEI3Ei1rkfDwPhz1ep/p48NgigW&#10;IJvms/ug7rE2+sE356vUtML6d41mXF6aijuxDkIxsLAgkg/T/Rz1eowmV/SpnXEG83F6YBXcKn6O&#10;wCbvtFtdCLaDX69Oer1D9/w3ji1R5krBUYbZUBB2tdb2toDb489XqStd6K58JpJoZk81GJYvEzJ2&#10;+0lxY3Hsv7PZz1eqC/pnqMOgigwimkUR2ku92LIxt3NybG4uTbvz1epN4p09nwqareKIqIYTqf8A&#10;Et/Zpqeer1F4xuuxbDpvlyrxxRBpCH7MGFgBbw8deer1BhmHGv8AQWoqUuXYszhlNgvcWPh9/wDT&#10;z1epAr71E9fIAWjVtyt3ufYe9ie+vPV6mt6xKjCXqaamMCgBbgqVDAgadzbnq9SMNd58qqkRYxMC&#10;SR9o+089XqgYlXfMLsnCrIostjYAXuRe3cfDnq9U2n+bgRY1a6qAdq9tdO/PV6nbDJ8XgqXNFGoC&#10;sQxDa2I79vZz1epRpXRSNGrHVg1rXvcEGw0Pbvz1epa0k9PiscE8r7mp1upYaqCbWAPa5PPV6hXw&#10;XA5apvPecqS4PlkDUG3c2vqdbHnq9Q2ZbwTEziC0dErxE2JKqdD3943+q3PV6jw5CoJJainMcgEr&#10;yJHroL+IH1C/PV6rVOmedMQyqyYXAI2YqAt7kkA9ybnXT4c9XqMbhvUDGq3E4aQuVp2JLyqALt4a&#10;ft8Oer1Tcz009VRfNgiSUmQkMTqvwOvf9e/PV6qN/Ux8+mJ1lb5XkujFQg90kdrtYDTT9Tz1eqmf&#10;rDHUfzaZ5WKmQK4QHUaBWF9L6nnq9RZax6itaObZZR7jXA8PH+76+er1S5aqSOiap8q8dMFFha9i&#10;T9kfDxPh7eer1Gt6J/JUGZqSrZCrkxfZsLDUn4639nPV6tkrpjlmPHsBoMakjaRGhVV8LBgBcgfG&#10;/wCXPV6h4ny+qRuiKbMLISFAIAuRfwN789Xqq89WVJjGImuo6SFEQSBWKxqGBbud4F209p56vVS3&#10;1Kw1MLqnnFPJJLI8cUlix8bBtpuBa+pAHx056vUg4BKaiR6dgKaEiRFUd3AIsRpe3hf6eer1Drka&#10;lrcfkheJRHtkBuR2JA0HcgX1vz1eq3T0+YZBgcHk10n6QKSy7iLn+22l+er1WN5C6hw4XTiGRWp2&#10;YgvbQAeB+7nq9RkMs+op8DppMBWoJ98bTITcg20Xw8b6fHnq9UTO/XirauqaOmqgywwmQ+8CCD7C&#10;NdOer1Vr9YutmO5jhqUqorrCzqttQQfG/joR3/bz1eqqHqhjtTFiUtVuZInJDXaxKsLbVOtvZfXT&#10;w56vUWqTLH85xGP5mREJJ7k2sTfW1zfnq9Q89PsKOGwLhr+W4DLZlFvdU6d/aBz1eozeXsWrqOjk&#10;mZRHMXYC+hK20P7deer1B3mPPFdh8Ms5lDSxe8FBAOnctc217c9XqZ8FzWrNLiVLL5gZVQFfeC7t&#10;e99RfTTnq9QsxY3BLjSValgkiqCpuQpVRr9Z/XTnq9QhZRzbWUVbFTxOyeS5IcmylSdVHc2Px56v&#10;Ua7L/UmqE6TU9QoZVRnubAMW18fAa89XqMJT9V46rDGUghppVaNwBZgul/Hv3+rnq9QZ5z60SUiP&#10;QLKXJdQ5F7Bb2Oo+PPV6ggxTqYjwxuZAG8yRxtvcix/p7c9XqMv6euoVXX1cFTQkyJDtBUixJJJs&#10;L97d+er1bBPRrE5MQwaOF08twAdbXNx8Oer1HBwAFGuCCPZ4+PPV6hUoqmNkG4Dt7L89XqmR1EQa&#10;57n6eer1MWI4yIGGw2F/Gx/X9fZz1epKYjm6EOVEovr7L356vUl2ztTvJ5az3tftz1epqxDqPT08&#10;X6SXQEgk99e3PV6g/wAX6sYPB+hmlDMVJAuBz1eot2e84xYjTyTRVCt9rUkAE+z489XqLtiOKiep&#10;WEP5jlCETW1/bz1eqDDgsTBXdSwc3NtbHuQOer1LL/N/HW0cdRJGZJNzAKbggfqOer1MmPdJ4MQ2&#10;yFHQXGoJANx2I+gc9XqZaboLQ184kNMxDoLbhcG2n0fr8eer1DdlToBl2iji8qm0F9H1sbeF+wv4&#10;Dnq9S+o+jWHqvlqiogBFtu43ueer1ZR0TweKV6h9oDIEOmi2P7ulh9Iseer1IrFOk2CUkcoRNCrA&#10;d2JH/IPt56vUFGIZCiwtnNJBeyndewufZfbz1epIwYKtJBFVQxhjJuUgrcBtx8Oer1JrEcblw2vE&#10;Ui/5Ig7Qdb37c9XqD7NXUiqpZ5qbYr+bGwTuxuPC+3vf9nPV6qrOs+Ysw12JJWTCQ00EckUgJsA1&#10;x2I0N/b7e1+er1V39THr031USeeLsfKWxuLDQX0ueer1FZxZ8Ko8VU1q7HAZxDYAKdSpbwsR2HPV&#10;6g7x2nosUmkdYw8ItYFbAsRqO+th356vUFmLULGplhklWNIQNt/b4WHcgfDnq9UdoYYWoo6+X9ND&#10;N78haysDoAAL2I7km9x4C3PV6lrlfEmpKtwW84+YUYMAVFm79gCPjz1eo52Tswx01F+gQmRkUe7c&#10;KDcX262+79nPV6hLXOdR5L0tMCslwWFtASLXv9HiOer1K/L2DHMGGoMVBZY5VZlHexYagAfX7Oer&#10;1CzlvIFJLRxvUxO0jTTLHoQGRb2W173A7n6T2PPV6mzP+SoaXCWmSBlkS1/ZtF/AeI056vUTrNLQ&#10;YHKqykiN9ynU6X7kWJtqfDnq9QC45nJCj0zLvVGCr4GxvqfEgf0c9XqRVHmGmWBXdd5kZ1Yi2gJF&#10;gNPDv93PV6paVkSzTy05Bk2si77bgDodRb6bfRz1eoP8ciJkZ4dvmRIgGgslr3IHxv3Av8eer1I3&#10;EMSkntFSsP0EYaSMEX10vbvz1epJJTGSmqp5HIp1Aa2gup73uL6HTnq9WCno0aVoDdYNNhjJBOne&#10;/hbnq9SjaRoyyrFYBVTcSDcjW48bgjX289XqdI6itleNmYjzQwF+5Pexvp38Oer1TJcdmby4Z0Sy&#10;hb7QFIIFr2/b7eer1MEcuIzy1M3nNvaMmwtbTtqR4jnq9QtZWwqpmwmASxNO7OEdlGgABILewj2D&#10;7uer1GMyL00q8Tdp6mjkkMgJsABvIFluNL+Hfnq9VtHpV6Df76duLUDLJ5Ucvkug/RsL7e1we57+&#10;znq9Q45x6G0c9Q1Kyh5JQzBAuosdAB2HPV6q3/Up07iwaBnxCnHliGVLXBZd4sWB26G/Yjt9fPV6&#10;qn8RyyaPEHkp382mbaqi9jcdwSfhp9Pjz1eoeskZJwqYRpGhZvckJANifAAH2E9zz1eo2mTsj/y9&#10;WqdxDwkMwe7Agt2A1GnjbT7uer1D9RdI8TlCU9LTyMljKtlv9vW9tTYX7Hnq9Qz4B6TcfzXg0eMU&#10;6tuQAGFgQ5QXa/st8D8eer1C1gXoHxSoY4vVQ+QW2lAoB3gDxH5a89XqMTgPojEVlijDoWAKlACT&#10;bWx0tY89XqXk3pRx3BTDUy0/mKCwjdgDZhc2t8L/AMOer1LLBuk9ZgKqK4LJIY/fNrWAJ2i30a6+&#10;3nq9Q2ZdjqsKhSMkNuQWAFhb6Oer1GfyLmSlp2jpZGIIAIPw7k6/rrz1eoxeFZ3ppbQrLuL+3vcd&#10;+er1LSmzHCrpGzj239nw56vUw5uzDh8VIyxMvvgNtuPeI8B8eer1FKz/AJ8oXtG0iwONwQOVBAI1&#10;/bz1eooWN9WKCJHKydiwDXNwCdLfVz1epMf52cArKUw0Fau47QVbQgHwHiPb9/PV6p1T1Fw2JBFT&#10;OklQis3csL27Dtr356vUgT1Ho3kWSnB3Tlg5Bta1t3t8Dz1ep+PUZKlR8tOkirGd4AUkqCRofaNf&#10;uPs56vUrcMzHQ/MwL52+KRRckAGzDQW+vXnq9T5WUeG1XkGnIBdmAsLkgHtpcDnq9SIxfKKSyTON&#10;vl71s1hcbTft+WnPV6guzRkGnrKeVkjDie7MGFrXv2sunhz1eokOf+mrVLVMb0xVqcv7y6hvZbxI&#10;009nPV6iYZlwCbLWKVDBmEThiLC4LX0PjoOer1c8FzZU5SoxVC8oYKTHexJ1N9bW76A89XqlYp1O&#10;nrqLfWTmKRtVjJ0Yanb3sTbnq9SHx7qDXUuFJQEFvmkOwbRYDx173AF7f089XqLtimeaCo2Uchby&#10;1Ekm8ADYz9gQe4a2vs9nPV6mJsUkqaH5+kqlRgoSyk33eKgaX+PPV6meNq18F+frZlhnk93S4awP&#10;ukgnvz1epEDHp6WqkgSS08yPvY2uwBsSDraw8Rr+fPV6plBeULVIHenfWx1sVNrm3tPPV6jLZG6c&#10;YvnKqhESnbvBUlCxJFjtJtoPGx56vVcN6efSfSri6VePqpnieNorqCpjIG4gldNbj8xz1eq2HKnT&#10;qgwAJPLAAFVkBFrEMR4fCw156vUNGCYZRxolMgGwqQfE38LW19vbnq9U3EaqGnvRSe4y+8D7bdvv&#10;56vUF+ac3PHOaeEqGUBlsSWZiO3e1zf8+er1BRWdR8MltUUcyvIoCuWKkl93vDTxvqfr56vU0VPU&#10;lqWrFONQql7AgE+H589Xqmr1EWeFZ02gSAIoZgQpB1Hxv2056vUi2zQonqJcOqQJSzSGMtcFSdbC&#10;+mvhz1eoL8VqJ8Ww9olf37OdlwGAv2156vUAWYK0YVQFI6ieWWZS8imNVCkaBEYH3rrrc28eer1F&#10;txnGKOhxcYiQSBujO65AB7g/Ue3PV6g6Y0+ICQ0toVDbYbkAFb3I+m3hz1eoeOm8UnuDYLOqmHwO&#10;5dNRt8b+PPV6jr5anoafEfn6iz7I41e2pUkakff4c9XqHKhgp6yKKnhHmpNZiTcAr7Tz1eoRsGyL&#10;RY25iXubgWGl/Dt+znq9XOr6dUMkq0mJQhyu4KCAQD4G3jz1eoLM7dAI8YoXw2Ckv5hAVlXQm9zf&#10;6Lfrbnq9RWcwek4M38ongPkki5tYC2mhGoPj9/hz1eoOz6UcXw7EGij8uakgC3ZVIKgn3QQV7dhf&#10;nq9Tpinpmq8NaGetp2m8lHDbFAIZmDC99beHPV6kbUZHgwSolqq2IRQkN5zBlAO3sSPAgaX56vUy&#10;tlORPlneURvvEim1y0RIsD9Xhz1eoe8r5aw+3z1OqgSWubA+8Drf6uer1DNhlGKCFGpwA7jaxsL2&#10;8Dbnq9SJzRWpJSHyrTRRSMrOAoa4vu/d8CLG99eer1FmxfL8WJ0k8QdTPuYs9gCEvoPq9vPV6g4i&#10;yJGmGeWdsiguoUgXIudbi9xfnq9UaLp/hiTTS+VsYWAVLgbr+I1vYePPV6hIw3pfhDQMksSq21lO&#10;0XDXF7tf420Px56vVPgyDl7CsTw+oYxy2jaIKqm92t3O219NPr9vPV6jT5NhV5II8Ng/RqoJDWBH&#10;bsdNP6Oer1GbwPKhpkNVMqyGQk7rAsosbai3jbnq9Qq0FDhohhqCSJNqKLCysbe39vPV6sWYpKOP&#10;D4yLLNcC9lPje3PV6kRX5jw+MCaNglvtdgSf1PPV6ggxfqLBQVgMarJKRdlBU6a2uOer1IifrXgs&#10;/wBrarI6AjTaW/wgfs+jnq9Uen6r0mJ1M0mGsY0jG0bhYgg2vY2uPDTnq9QgUnUOfEk86XU3VAAB&#10;qFGmn7eer1CFlDMqVE0k06hX0YAiwuTYc9XqEelxBa6oemdreXqrXABPf6Ne1vhz1eqFihq5YI5q&#10;lmVmJ3LdSqkW7HQkfT+3nq9QH5yhTEqRodjP9oBmuCh8CfhY9jz1eomWe6Gtwx02K++JyfdKsCD4&#10;3Jtz1er2TMOaB3qqmJm+YBZpDtsSDpp37/Dnq9S5ixCOLdK6MWS91Y2Ww1F9fYew56vVFrc/xzRw&#10;QsASxYkmx3AdgPC4P69+er1IXGusdFWyOkLMgKMshvtJHbsPhz1eoLJ8701fiFPUNOxRRNZSxDFA&#10;Ba9viCeer1R6vH6aqlTH6ovB5gK+WliGI7bhpbw56vUkcfxIrNBXPIrwSeZEVt23AkWHa/fnq9Qb&#10;12O0lLLT4sqlvLVlK6E6se/xuRz1epR4VmqfDcSetozDuKxo6yKrKAxuDsKkXA7kD+PPV6rVfTXm&#10;DDavC6KGO0cgdWsCAGHft9V/v56vVavgWEU+MU6iRV94C91BI056vVAzBlJCfKsFiZGG630eznq9&#10;VT/rD9MkGNYE8uXYz8wshd3NjvB729h7dvC456vVQNmPIWJ5ZzDV4NN+invewuRca637eJ+jnq9R&#10;8/Rx0QwfGM2UeO5ngNQ8ZDop1BN9N3gVI/O1/Hnq9WzV0UyXgmH4bFURU6xsBuuvg1/A+z9fbz1e&#10;o3GDutJFtYXJPhYac9XqXdNXRJZQb+Pfnq9ThW40FjPl/wBHPV6krW40Vsig3156vUwzZlk94ut7&#10;eJtoPHnq9SbrsxRFbqdTY+Nuer1BBnLPMVHTuvmbWcE+25Ps/t56vUQHqf1QkSo2xVIeytuva6kH&#10;X46f089XqLfinWqmpFdKyUbSSFZtAWbxH32/U89XqhxZ4hnpamd3ZVPl7QTcW+A9hPt56vUnKnN4&#10;xCrjWn3OQoAA0Nwe556vVkbNBeX5etkVZC23cLElbHQc9XqDrG8z4tTEuAsaBzGWdS25Se49vcdu&#10;er1ADnjGt0vlRqwaoATYBYEkj3r6kaft56vUHuJ4989CaFZw9PS2X3WBHmr4Prc7e1uer1NGF5xG&#10;XJDVYjIE84H7ZO0Dsv8AHnq9S+wPrQlJUSp80I2QdxuCsh1sD9Fteer1GqyT12lrsLRqet8gPZVa&#10;24gg+w9wRpfnq9R9+meeocxYfHUxzhwyC5JAAYE62Nr3A8Oer1ChieIJVUctKv8AlpALgAEA379+&#10;er1AznvC4qmmVyipIVYhSLbiBoRbv7eer1VMdcMi4nJXpX1cYHllmDL7bdz29vPV6iZ5gpKqhlnS&#10;5VZRtuAQL27j6O/PV6hz6UUFRVwwy1s36VlWMk2JJUix26jUac9XqOg1JiywpQH9JFFAwFuzaXA1&#10;Fx2Pj4nnq9RL+qqQYfQtT1cJWUTFxa4DX7X19p8eer1VX9aMwpVxTeS/kCJzGNhFyb6nS+l9Oer1&#10;FKxHGHqcd2byY4oAC3cnfoTfQgg+Itz1epsqP0aiaj2sFZ9h0IZrd/pHPV6mE1mJV1GIqptjTkB1&#10;8bgEljb6Oer1PNdJLWUMdChAhRFG0Akl73LE6d/AaW9vPV6m+ZqHYAgYMhIHio9t++oPPV6vYNi0&#10;tVibR4gg8lFYC+l7X1+BB156vU+Ty4rVYckcLi6WYdrsCSLd7n9fbz1eqLhuK106pTwxMwp5SX3E&#10;bbi+8jub27ac9XqGHAaSadKcJH78livugA66/XbTnq9RmcEyhhuHAYlUKEm2DS1wobWx8fq56vVH&#10;r8JFRXJHh4SJ7bkZhoAe/wBV9QOer1BzjuLV1IzUNG4lDsdwNtW8SDr256vUDNZjKU5kla6SG6kA&#10;jbfwN/Zz1epEPi+KVsL1jxNtsFsNQbHuD28O/PV6sC4wwqPla1v0YCny2sNQb3vr9XPV6ucM+FVl&#10;SK2pG2feVDbje3tI7G/0c9XqU1E64tbDJJQXi95O1goJI9ug+HPV6pdM9HSN5NPLZtQYx23Hub6H&#10;nq9S+wmpMwVJludoHbVVBOhP7Dz1eoSenuKyfzCSWRBIyEjyzqLm+0/SOer1WDdDcPjxCrjqpELS&#10;XVFO0MLFrlLDS19Tf+F+er1XFYH0+wTCsuKaUBmKkyCx2hiB4ezvpz1epM12XKXEsH/lnlkQSe7e&#10;20AC59097fEW789XqIj1kyrBU1stNKF+YgAO3x23PtNtfo156vUQPqDlevjXfRCygMQTZgzDwtcE&#10;H6eer1FkxWjr5alaioDBY9ykgXNh4AfE89XqayJYaIz06bZYme17bmVhb3hfQ+AHPV6seHrU1MkS&#10;VSHyUjY7vYNSbg/HTnq9T9hDT4hJU0bl4oXj8tSB4gg3BFvo0Pt56vUOuVMKqa+SCKijaMRkKpbt&#10;7t/ev8fv56vUbXIXTfFaFZoKlgHqVWUHxHixHYgEa27X56vUezBen8OG0UESrvLCI3IBFmAsfs6H&#10;X8jz1eoY8BoqPDoVwOMtG9Im4stwSpYn6+/PV6hgwjEZq3ZSJuKgb7a6gX1Px1tz1eoRsFxpf0Ul&#10;U36IXIVbhja/tXuP2c9XqxZuzBVSYDtw+Pe5JVCQDp8Qf17eznq9RU0xrGhicnkztDHHYnZoCNRY&#10;+7f9T7eer1Na4hLCsp37jG5JLG4I17XudLk89XqHDKmc6apjiV/cKLexVQJCOer1LGqzJHiNPPVO&#10;Vi2o209gDbS3PV6gyrlfM1E0TxSXDKWnU2DAd76/fz1eoNK/oDiWK1wq4JvLp5N/ueWQSfAk3Otu&#10;er1F16lekqpx0bVYLExCgFTcH2+zwvbnq9RS8W9KGYcPx409LTNLTQobFFJDuL3GvbX9vPV6gozB&#10;0FzAap5xHJGgUiRFQAFwPs3Pj4afH6eer1TYOg+OVMq4lHSeUAiKhKknd/rW1+rnq9Rjun/QfNbY&#10;gtGYmC+WwcgWNmH2dfaeer1Gy6demfMOIeTS7XphCrWAQAbhoO+hUj2c9XqGzCfShi1FJuRWZWLS&#10;PeO5JJ1F+3PV6olb6ZMQaSUy04JYtuJFiEtoRZfb9PPV6gOzD6Sa8tFNRUjM0gEUklwTawA+Phr9&#10;XPV6omX/AEuYhgktRUUqm6kruNxcey+3tpz1epM5l6MYsJIqulpVE251YAk3t42/Xw56vUX3PGW6&#10;jBVdsOjIkVSPE3Pc/Vc/dz1eosz4ZWVtS4a4nO4m99lyde2p789XqHPLOR6yoNEqyLCixP43LfvA&#10;HdrpqOer1GpyJ0wgr5oJIgW3Id6WIAB117fRz1eox8GA0OHwCWmVY5LCMnSwA/d+4W56vUi8eojR&#10;yRfISrC052sZE3qo7k+3v4Dnq9SAxUUsE3mraaYgopjuoIGpJvYg+wc9XqDeXqDHQxhJFVpJZJAQ&#10;9gUQdm+yb31+7489Xqz5h6uYVHhm6U7pokVmK2sN4ACjW/hz1eovGZutS4ghw6ovdFLBgbHxt2Pb&#10;X+PPV6iFZ+z3JmWveirjfcdg2kA+JBbXUeHPV6iqV+Kw1XnUomugc3uCCGGg0trYjnq9SHpq8xI7&#10;wMrCMnYrmw3eJueer1LRKuGGSOZowx0ZmU3ubdh8L6356vU2VeIwYpLUtIXjilU/YuCCNLArY3J9&#10;nPV6mmjxOWaOHDZyzxaldygMNbWPiLAdjz1ep/w2sloC0crBhIxvuANluSALg2uBa456vUYvpzXU&#10;lLiEVfRo1OhZS6s4I3AakWXQEeHPV6j2ZHzVWlo5okSWleTVS3vBipK+7bsfp56vUMlJmMM0y1Sb&#10;jIjDuSFt3A934W+/nq9Ra86PLLE88bMIgTtGtjr2/jz1eoumP5ghneGGAfLhid5Q3uF8Gv27Wtz1&#10;erJgFEKSsaVnLQ7JFIJ0UtqCDf8APnq9R1uhWXaSPMFNUIytvMbi+oHbX2a+3nq9VyWRIsJwytiA&#10;mK7mTfHYlWPsA/bz1eqx7pBFLLUQ1oRVjdtAe5C89XqOHRYlBElz39vj+fPV6vYnijyU9y2p08Pb&#10;z1epJT4mmzZG25lIDAeBPPV6kbUY/WGtPy5LLCSHFrE2B/bz1epa4FmNa2m89ztY2BBtca+3nq9S&#10;8hrxFB5lxuA056vVKhxzzYt1xodTpz1epVU2IEhNlix/X6eer1T6ivfy2UHT289XqT1fUSx01ibn&#10;Ujvz1eonfVPF6qrSSjjBd3VkBuTYjUn289Xqpv8AUpS1uKYeQKSSVr+WxUggEdrjvr7Rfw56vVVJ&#10;j1NPh2KbLEBHYEWuVLC1j7QLc9XqEjIuZIqeomwHzdlXsSdYnFmtbRvbYgAj6+er1H16f5ngTLwp&#10;8WZkqDEbMFvqTcX+Fuer1PsGaqmCSNTONrK7HQEEKDr+znq9XHEMyULUIr4Jgj1F/wBGBqABox9m&#10;t/1PPV6g4XMzonz8crSlN9l0tY9wPYdOer1SWzIjI8+7aZQgGw2K3+Pt56vUXfqFmOWmo2xWpJO4&#10;Oq9wdD3PcHuO3PV6iX58zXj1QUNA20KpWz3Nhckdr6a256vUXOatr0nCPTlYqglnlWwCEDUk6HXw&#10;8eer1SaH5JovOP2le7lxf3SbA/t56vVDqyHE0uGSIqq+0G4ufeufyHb6Oer1JTFaXFsakmpMPjMi&#10;FgWKfugXBJ101Nuer1JuWGmjkjodS8LDc1haw0K/G3x56vUoMHetw7Gqtqa+yaBFTQ333OpH0G1h&#10;bnq9Q25QwtamjDMoV0sHMgJGpOu3x1N/7uer1Dzg9BKgaJAm1YmQG2pAOtvYT2056vUj8x4jCtAZ&#10;CPMbeSN1r2It9I1HPV6gOzvV1UFRTLTgKgszAEmwINye3Y+GvPV6i44lIMOmg3kAzyPIt+/Y3HiB&#10;fvz1epM1NRiCKlBTME85ypJNySbnS3w56vUuac1T06yVE5lC2IBsNoUWK200+Jueer1PWHSVs0vz&#10;1G9o2cqBbRVa+vt056vVnJrcGL1Fa4lAJIAuL3vq1ye4P9nPV6mVMYxCSOHDaRDLVVxKoigMwOug&#10;Hc3Hhz1ep5y2lPR4vTJiEV2dtp3fu2uSSPC9vDnq9R/soZ0w9YYqRAoWCJSiCxH0t9fbnq9RhctZ&#10;/pqhKePGFZ6MW+wwUk66k7fdseer1TsU61U2GCeGmqGVI76NYi30+zt959nPV6gSxrqwamulqppD&#10;JvZxo1iEAJW/39/bz1eoKanOc9POjqzFdw8xSSfHcDc66duer1ZznSWeSWaM2LSAk99qsdb+w89X&#10;qVEOZFqKjzQSQkatbW91Nxb7789Xqb8xY5T0tNHHuVpKkm19G113G57jtpz1eoOsczTPBEmH4al3&#10;90M7Mtzca6W7Hnq9SA/rbXYWzU1BG71mrFARqpY2C3J7dv6Lc9Xqzf10rJ5Y6uf9HUQFUYNYmxJt&#10;ca/dz1eowXTHMy4pjUMat8wY5UV1W4O09ht8O/PV6rfug+Qp8fmTGMQTZTPtVG26Ehj2+I01/o56&#10;vVcj08ydFQ4ZEYSCrqoUt3vbX93x+HPV6h7wWheCQQRmwSxJvexJ7c9XqEOnraSlUyTWUdtSBbvr&#10;z1eprq8wU8cnmIwsf19vPV6nzBsbSqXcpDfH23J789XqFjBcciYGPcLC30+PPV6lQK5JU7jw7eHP&#10;V6myZkJ94iw18Brz1eqCaelrW1Ue9e48Rz1epO4pkvD8RVrRe6ASCBpz1eosfUbplQpBuhgDIwO9&#10;bAA3Pa+34c9Xqrp6jZDOG10oVPKVnIItoFvpb2fTz1epFUeX8IpZ46ryQ+4bWA0t7L/Hnq9XKswv&#10;A2qI/PiKwOj+c8aFnDeCoAfeB7k3H0Hnq9QfYr02wWod62ljZYZGLLvVVNgNLgk2Pwueer1F/wAe&#10;6d/MS1UKQCOOZXUdgbeLaa6WP389XqATFOlBoHSVCGZ1O1lAtY9rj2356vUn8b6fQ0kUUGIIJZ0k&#10;ijuBcqW/eIH7pte+oHPV6mCqynNBWDBZY1WTzUIksGAAPh3BXt8Oer1KuoyNSulRIFvUMyJuTT3F&#10;8QL2Fz4jXXnq9S7pshYRNNLiKRF5RGgtawJFh9B0/bz1eptzD0ujxOsSmRPLUqd21db2AufE2+vX&#10;8/V6indWfTlhFDU3KPUU8i72DDVXItZdtu3fx56vVWr1R6Y45gjtiVXShqKRmWFlBDEpb3QLW8QT&#10;cm2l+/PV6i3YhBXx1jQiJ5onUJYAbtNCSQBrb4c9XqcauKLDaSKmha8caBWuDuB9ntPsvz1epOyV&#10;GFYkqRiRZFd7PENAg13EkG57ePPV6nXBYExGtmw/B1W1rDsQBfsDre3b2c9XqNDkLIFZhWGCGqh2&#10;xlSLkHcCbWP0G/PV6hGSmqPKjEkagUtwBYXIW4Hw10Pj4c9XqbI5KU1JSdRGytq3gSde49n9Hs56&#10;vUzYzic9RUR0cTLKWJjaygXvexv3Ogtf6eer1IDEKfE1qC1LscuhRgCCVQEhr69h2tz1epKx4JX0&#10;1Mvys7lIh7kS2AIHe57kewc9Xqb6qtmrKaandLIG98ahhewufZz1eoNsbNSzhy7BIyFAHsBAFyPb&#10;8eer1SqjHIfnFrZkVYQ/uuLEKQLEXNza/tueer1Qo6yolrTAsQ8oO50ABa97EfXz1erNR0zYthdV&#10;T06bZYJUjcsNrEt7wKggFlHa40HYm/PV6nybBJZBI9PdNoKKWt9pRYgDwI/Xtz1epL0FC3zEW/bs&#10;feCbAnePj+Xt56vUKuHJFS4WoqkSpRGAaKTcLn/ESttR3A01t4c9XqE+DEYK5IapAqtGpQqnugAC&#10;y3H0ff356vV3lTAcSkqamurKtDTSLsMaKQT72ntFyNCQNdPhz1eo6/S/BoKakNVFEtQJEIGoDbQL&#10;aggEHx+i3xv6vUb3JeBUuJYBDhUyR+RBuMYJuQQNQTY3AA0B09nfnq9Q44NhGVsIpFraIeTIqldi&#10;n3CewIHtvpfnq9Tzh+f3oZYoHQrvKlXNzuNyPDwJ/Xx56vUl8c6i4kMSkqaZkG0jerEhCAw+n2n9&#10;Tz1eoNM09Wa6eR6emIWmkDdj9kqR9n6/Zz1eoP4uvWP4WyK0wjguNpIJZibAC/hfv9HPV6jD5G9S&#10;s1SopaiWN31vJvHukjUG+p26jnq9Rtsu9ScMxKgp4oagTqzpe7C4FiB28LG+vPV6mDqVhOAYrR1V&#10;NUjere6jBwCyMLMPhfsRrp4689Xqp869dK8LoZp48J1RQ4aNjc3APidAfifq+Hq9VU2Z8CeknYVP&#10;vmJzY2Nr62BFtbW56vUE7zLFBTUTAGSZpGKsOxU3BItaxHPV6puJSVuKSxpGsQVFYyEKo1Ha1gbg&#10;+J8O1jz1erA9NNicUNFSS2WikdnViVLXXsCbXAvob2vp3uB6vVEamm3fLVBVVkttDuuh8dSfbrz1&#10;eqTUtVYbUkPIjB1UKd32WuLkd9La3HPV6naiSCpkePzN87EC4I10+q/PV6n44bUVVeJqfY5pghXW&#10;wb/EDfvYafw56vU8YhTR4lQyjyxTsFI1tobXB0Nj/fz1eoNKov8AKPVU6C7oYAQLk3Bvb/iXc89X&#10;qDlYGo3joZWXy1XbftYkX0v7Pbz1eqMaalSpjaOTzGkRtfG17sASL6c9XqbRhUNXVCR5SsnvWYnu&#10;O3a+hHPV6nybEIBA8EHvrFYWYDVuwPa1j3/Pnq9TdJhs1VOshIkESglQPs63IUjwHPV6nWSKjqqJ&#10;2p294KZQNwBJAJNidLkDT489Xq4U1TBVVUE6MJIVhV9tve9lyNCLHwtf+PPV6hcyrJDgMnzeJIAr&#10;BWAAO7XUdvaP2c9XqWM2InHMQjq7MkEnutbRgpB23B7brePPV6o2IiUzvTTxsgFlRiBZlXta1/D9&#10;e/PV6mqpnjip6b5WELKu9dxI9+/bS99O/PV6mKskqqiQGugIQybUAtcFR9Q1789XqkJSQUlSq1V7&#10;WKva1ifA9vAc9Xq4VuHz1OHsaSHazmybmABA1uRYdz4Ac9XqTyUdZSQrFij2X3m2qe5YEgG4v8Ne&#10;er1PdLipGHFMTQLK6sxsRoL6KD9Hjbnq9TeKwVflSYfGQyaE2BFxcd9Qf1789XqnF4pKBnlssiAl&#10;hYDdftoLDQ/r7fV6kxUYhG8fkhQhAYhzbv8AXY6c9XqlyUzPSRyTKhjjBMhJsSLXJB0trz1eqHNh&#10;xppPJjqN8ElnMZI2ISNCBYHQad/o8Oer1YcPqxQU81DTMpcFSpX7JNzcd/Htz1eqREgral5qxQih&#10;k9tgQCTb2i/69+er1ZnpaA17Vby7Y1U3VrCy6fkT+znq9WE5frkm+aCMVqRZWW5AS2jEWstzp9Hc&#10;+HPV6uXyxo6aOjSTzC5YE6DVdbX9vPV6ptNBFWmLziKZ495sRe9joe1rfrpz1ep5w3CKx6N6ipZX&#10;TddyTYht1goAv4a3J056vVKw7G6vD8Ynwswj5ZEKi5Frt4i2vu9/Z27256vUssPhSlhWeptuickh&#10;yDuLDTW3s1H189XqfahYcSrmpPc99CEVbC7AXIP0Htz1eoOcUp8QqFWGi92SN03gWJFjewB0sQLH&#10;4duer1cqisoMQp5orgTRFYxpqSCLgewgd+er1N9DLMMSln7KxKogtcFRofo/X6fV6lLTYhUbhTyy&#10;30BNgDY6Xudva+nPV6pVTPDJSmQXdySXZewYCxsfH4f289Xq507ympjqYJiisoNmAIZgL2trra1/&#10;hz1ep8fGKGGOeqG41UZT9H2L3GtidNO4B+Gvjz1erDgtfRzB1s1pDZpLC4Ba9r6+znq9TNiVRUQ1&#10;UcMbDbGHk3jS41sD46duer1NlViWHFWq6qRmeQAhC5sbdwFOnPV6k7MxraY1NK4hIZ9xYFiyAahT&#10;ptIOt9dNOer1MFRVj5BamlV0Eqsm19SNbbxbsCe3jbvrz1eprrKYTUsa+YJ3iZd5UfG5GvcG1j9f&#10;PV6nCjpYq2iqaijRVRL7TqSGJtYDXv3PPV6magwpcEw955IzLLdzGwIuu/7Vzodtx256vU41S0LY&#10;jLSxI8MZhjYo5uC5X7QI0trcewffz1eqPT0FZBMtZGt1soeS99bkWI7c9XqMDkLAqGseKCcbjuXU&#10;Cyk38T2+rnq9VoHTLDjl2njwejIhqBazbLgq+pv4HQ3HPV6jzZJrcTw5Gd5Yz5aGzIVLkC+pW5tf&#10;Uc9XqFrF81xy0gloG3xgIzXIARtve3e2p+889XqLZmrPM0GNeYZjHAFcSKbnde+l/C9/2c9XqAvO&#10;PUKTD0WSZCfLRfLiXaVWO3um3hbvz1epAt1Wmhqy8xHk1EI3rfW3+JT4EEdxz1epLw9UZKrEhLik&#10;x+UZSqgi1z4EHvpz1ep4/wA6mMQtHHgdTHEs10JkQMGKgnxtY/Ec9Xqi4Zm5scEtSZ1MwBSQXAfv&#10;qqH2H289XqEGPMFTjVXDiKKymKnQvGF9xWHug9h2uNfE99eer1S4cVNcai7p5aFBv1LGQjUDw056&#10;vUA+eqWOaEoD7gaQMUBFmIKg3+BIPPV6it5zwzFp5ZFkIenXYdouD28Pbf2+2/PV6iu5jR5sXab3&#10;QUUoij/ETe97DXv256vUFeKTLXQsktvMp5RcH94kHv7bd+er1YMNjiw2UxzVDNv12W90e3Unv4c9&#10;XqkEy0shmnndSQqBL2Tbu0IHw7c9XqEXJuIYozCign8sC+4g2azEgdrGx9vPV6rLOgmMQ4bKJaDb&#10;5ojUlje4YN3+v2/089Xqu46IZkqsRpIqpE3LEAj3NtpI+19kkj+nnq9Rpccmq/5BBJYxbnUkrru1&#10;sL28Dz1eonvWOCtxaknpJG8uRVuhUANtuQD42vqOer1Vi5gyjUVEs81eGmCbkIYi51Pv6WHgTz1e&#10;pOHpJX5iw+SRoj5dlVWUAkkWIv49tD8Pp56vUhMV6GYjOgpnpSsYF3G0d1Om7+3489XqDufpRUSz&#10;SUsaeWqyAHQH3F7he/hz1eqB/UeGkCUMELOqOQPc1ZWvf7r356vU55L6Q4o+cqcVkG9HdW2EWuCd&#10;fDuAPH9vPV6rIelnp2wHFqmUrSyRIdxiPu3WQOQL3U3AINhp4HXnq9R28tem7Aa5aaWrVpJYLCVr&#10;XBUCw8AQd3PV6hZoeg2A04nTBbRVSq+6SMHfGAfd+A9t+er1MuYek9ViVMSUaZvKMZLgHewJv9Z7&#10;/fz1eoHcY9L2HVtC08qFdFO4D7JXw9mv69uer1JWT0b4XVSgzI0spAe5QgE30/d8Bpb4c9XqQ+ff&#10;RC9ZTvM8IjVUIRfLGwr3ttGgIPPV6q0OsXpBxHDcRc5aR1Rrho5V7nxKbR4/EfXz1eojmeulONYB&#10;I9FUwmNQAPeBDFtbWB7i3c89XqBD+R4nRYr8rFBdohd38FFjYD23+nnq9UfEMHkpahMZmqVhEQ9x&#10;PEsOwPcXsO3PV6kzUPRSzxT0aglyRKAde2hI76nTvz1eqPicxw155Y4pJTIo2kDdtsRcnXtz1ep9&#10;pqenhgVp/elkVjc2uulx31/Pnq9USiw+CGlFbPP5rxMyhL6C51Px56vVJpqfDpmDR3XQFhcAaEjT&#10;Xx8Pj7dOer1SqVaad2rBZAodQptooHcfE9xz1epmSCHEDHUorJGWIvYhge+osDY/Vz1eqFSVkcMV&#10;R893d9AAPd8NPp56vVNxitrBR2oE3rGwAB0FiNTfXsf1789Xqk0FRUT0YpodvmCxbQA62vfTx56v&#10;U5im+dieJVVjGu+QGwOns0ueer1REWKcbY0KpY3uRfv37ac9Xq9h8FDiSiGM3kjJYk2Hu9wL/Htz&#10;1eptpozHHJQTkeUzFlBF7Em4tY9x3HPV6stXI+KU8MFNIYrswbbbcT4KLgix7a9h256vVFoKOsw+&#10;WojAMrFAziOMlkDaC9rnX7uer1YUjYV0IhiKrUhr7QNzMuguB46ePPV6s1R87DVwT0kLhN7Rkmx3&#10;MQTrY+zw56vU5195aMhQRKLKGXUhn9tjcgfd489XqZqbDWp8RlFRUF9ztGTca2U9iNCCe3PV6oxo&#10;9yLDGpWKFSS246DXU+A79+er1Z6GaleMQwoVsb37C3hbXx56vU54hBimKRNMZ/Ljj2bUFrMQdb3B&#10;Pb2c9XqgU0OHmomNXcxuCCVJAV+17jXS/jz1ep3oqSpdIqMS7o1YC51uo7/DXnq9QqZRyjDV1z1U&#10;au6xMIjZT2axOoHYjvf489XqODlLpxg1JXipqY18gtF7oUEqRqLDw7d+/PV6jb4Fk2hDRVtAHieN&#10;xaP7IZD3BuO/189XqHHB8k1lViqxqCY5CGCliQutiPHT4c9Xq//TojxzHJKSpHmh1eMAEhjZlPY/&#10;Qeer1MTV1biKxmG6FCWCkkkn297XPhz1eoyHRLIi5vxkjEbwQJZpHbU3tfW49tvvv489XqsxwHoZ&#10;QYRDIuFyKTMUZgpZm27dCfdtYk+Gg156vUuMK6U4iKSGVY2O2oMb9zZWv9nXxIv+p56vUf3o7kR8&#10;tUtNLAgeVgpcEC1u9/pHbnq9RyMRzBS0eAeTWuImUjW1iLA+z4G3PV6qfvWJm2aspnkoU82kkLiR&#10;/EKB3I0INzz1erX76w5W/nuK1ElFcosodNx1JNrj43HYe3489Xq59JOjtZUZlhixKmaON9vmHTcU&#10;JuAAe17WFx39vPV6roPT/wBDcuzwWyxGtNIk6M9jc+7cgG/tva/PV6rYslYDRYdhLF3ERa0bGwuo&#10;GviD4+I/v9XqSGdcAq43eHz0kiSMm4sSRr3+rnq9VcfWzKVXU4uipFvpvc1AufMOmtj27c9XqBiL&#10;LFZTzwUscHkyyKzEAkXC/ZPfnq9RrMhQPDgqYjVP5bFBDbUEt+8ANp0PPV6hAr8/Ng8Ci0giLbC1&#10;hqD2A1vpz1eoAc/56WjlkqaOeaby49xS+4gPe4AJNh2Fv6Oer1FBxjPH8zxKomclF2gC97gMLhbG&#10;xGo56vUjpM10s0Yro9/nSWjIB0uD3Ov6/Vz1eoa+mOeqiiaFppHBi3WDM1l17D2j4c9XqtG6UZ2h&#10;xLD4r1AddqgCxLI32j9I7c9XqM3h3UKaoMU1JUjZEwVwoAJYXt4+P7eer1DZB1DVjAWkAsQjoALk&#10;2Gl/2fHnq9SqbqFh1OGlklHugkW1t8Pj9PPV6q+PVD6lKHLNHUR4YfNlcMZNhFwALKD7ATpp8NOe&#10;r1a0fV7qdTY3i+KYgsZSSsIeQKo23HugsbC5AAAJHaw8Oer1V0ZpxeAVoMMcEKR7lug2lmJ1Zr6X&#10;HYAW+i+vPV6mU4fHUp82ZSGplsDusGsL9hpz1eqTg+C5jxTEYaqZW3ulthGuovp4EEePPV6hx6ad&#10;C8zZiqZSAwEhDIFUBha973uNfb+o9Xqt49P/AKK3xjDDLWU8xniRWsCLEBb2IJAJv3t8O19fV6rB&#10;sD9F9LFBJQ4pFGsFo/KugZgTYnXws3PV6jZ9PvRPlnCpYa2EK42ooG02uDe5H+Id+er1HHy76f8A&#10;L2ERiGWFffU7tqAAHwHPV6p9b0Zy8CypAoU21IBIH0c9XqA3PHpLyHmZnetw+F2fcQxjGn7Bfnq9&#10;RTc8egTIbpO9DSl2XdtG4kEWt9nQeP6nnq9VSvWr8Pyow/Eqh4YPPYbfK0BA3DWxGumtgfr9p9Xq&#10;q66i+lrHssfNNFB5ixEqQse2ygE23agm3Yj9vPV6iXY3k/E8KrKhcShKIqqEjIsbXN2Psuew56vU&#10;w0OGT0zGSEPJTSgkDaAvfuw11HPV6p9RhMQlpBTDzE95nYgfo37KqraxB7m/jp256vVgRJYoJKRv&#10;cuxVWN9T2IB+jnq9U3CKepMymadSsDbVt4Edrg6Ee0a89XqEjAsHr4pVlSYTPuF20vqbkfRbTnq9&#10;Vk3peXEsIrI8UcboS6Rug95iXJBKjXS1rkDQdzY256vVfHk6bBlwM7AiVHlBymhJBvtvqbX/AKee&#10;r1FN6/50V8s1j0CqI1IUwggOQGAuvsuPHnq9VPvU/MdWuGS4nToU+UDs5LWYqQSNSe9ha3jz1eoq&#10;9bNUxr87XvvWSzuGsSb6jw7jxPPV6g/racTRVS0LbBNcurdwh9lr/fz1erhgmPedRpFRzsYAXhVk&#10;BBBjJDC4N9LW01+vnq9RksjZpr5KiJXO8RxkjcCBYjXvqbDXnq9Ry+n2bmir6eSjI8tVAGgJLXNt&#10;Ln6NOer1WU5Tx6srv0Ey38mFCXhFwW0Ntfb2P0nnq9RpcNwapxmGBoCRGShbuSARv1/hz1epe0eU&#10;qF8YjienKhSGMgFjfxAv7eer1WcdCcJ8qjWtG5FkCgKwFxtW31Annq9R7cv7PJUaA2vz1er2PUn+&#10;hERADcCL/wAeer1V9+oSk8rD566XUwxy2BAAGnb4k/0c9Xq1wuvHVI4NSVEQp98zl4mcggqW+ye/&#10;h3PPV6qoOrPV2qnV6GQELK52tuuTa4cBwddRfTwtz1eogeO5hkqH+drD5ojlIBY2vfsCLG+ntvfn&#10;q9QZVVdTF3bzWiLKzeVfUEm19Nfq7c9XqgDzqnDfNrGG1XBJJtbXxI8PZz1erDVCbzyjtaNxce3X&#10;xPY89Xqg/MxU8i0obe8bHX6rjvprz1erxeCnjd5r+8LuARuFz7e4vz1eqZS1zxp5tOxVFKggA973&#10;t9/PV6jR9OcuzY/VUdTKDI8wbQ2IO02sfiPYeer1X0+hXpqr49FjWJKESMlQpQHcAPyFx311+jnq&#10;9VxtNS0WGIlPGAieY7EEEgE+w+zseer1AB1RzdV0NPMoqFVgLFm94A2PY30t+z4c9XqryzkJ8Sq0&#10;j+Y2zWMkxP2WRTpc+BuR9XPV6gZqGqar5ijmO+RGaMbGJKamzfDxseer1Pa4DiFNhsK1M6yRw2Dv&#10;e5Y27sAtifbbnq9S5ylRKjCqEigwEeWoABcXOn8Oer1GWyTmBKTBYaamlszTiQlW1UqSSoN/An9b&#10;89XqMvkXqjQ1zVMdKg3AqXfwL2AJ01Nrd+er1GAwvM0eOzQYhFJuKbPpBHgfzOvPV6hZwrHYaqjO&#10;IKpYxPt2m5O4ggWHPV6hEwR45qqOViWLBWt4BiT3+rnq9Qn2ipqYQRU6opDDxuw8dNfb4c9XqDXO&#10;1BidThEkkIFjpZe4Hideer1VKep3I+Y6yVXwmEtuN2YxlgAB7w00uTrz1eqmDq3kHMWENNDRKzSF&#10;5XYtrtJa+gGth7L6DQc9XqBGrnxKGm8+OFhGkbgoVBJY2s97e29rH23vz1eouedK95aWPDb+Y7Bt&#10;RclfeNyTf2mw56vUW7HGBxD9FGJEZlKNrc+FyOer1JyqpIaKqImk3yOCGsextpbw056vVyw6ndcO&#10;FRIm4FtqybR3vrf4/Dnq9TzgOG1EVTUViKWSS5II+FhYe0c9XqEfKWVXr1ATzEJe6+atySbeBA0/&#10;gOer1HfwbppRVOWIFxMFRpGsbJaw+1uv21+Hb6xz1erFmPp5T4dTxiKQAoVLG2hNiAPoAPPV6gwr&#10;su4hRFY6VfNFy3l207+HPV6hx6HZDra/GaavSICaKRZWUgAaqw1trfnq9VzfRDJURwkVmMwgyOjK&#10;S40QXsLD2WFzfx56vUeTLdHQYZCzUyDy2VAgFhcDuR7D4XHPV6lRiePVdBSyR0xHli6lNDa4+1ew&#10;1v8Ax56vVXT1nx2rxiWeSosEZmX7N2LBhY6dxpz1eqkX1H1FRR5pegkVZEkWRiwDbQND7x9oPYHu&#10;b+HPV6q+K7A5PMnMTb3L+arnQoGvdQPZ4/w56vU6KyU1HHGGVTFqzsQNe5t7fo56vU5pW1NVOphR&#10;ZI2Rl3kEMR4W+JPc89XqUGGUsscj1M6LHtsLEnazEgW+nXnq9Rpem3RyXHJ6eHF6Y6KRE0Sh0sTu&#10;2kg3Av8Ar256vVc56Z/RRhmOrSNW0W4u5Cs494jwIsdtvj+XPV6rq8jekHK+BYMuHRQovlgAXAYn&#10;ve5sb6356vUtKv0vYPGq1DwiVSpUoAVI9liPhz1eoJsV9ONBSTPT0uGqtPZn3GxJZu4N1ueer1AP&#10;nH09YPFDWJW0qoY0tDsOpLdwADrYjx56vUQ7qh6apHpKinpIdJVIjIS1xb94ez6Oer1VhdU+lYaS&#10;qoJYWaelHkjatgx7i3u3uNNRpz1eokOdOn2J4ZQyU9RFq9lB8Tb7QJt9PPV6gNqco4hBiWyKRrBQ&#10;rIPs2Jvc6XNuer1JSHCZpsU/lkwKQSuGI8LA+Gnf2X156vUmMep3hqpYqO/lxyG7Ad/C9/aOer1N&#10;sG6WqEDKu3Y32lBPj7x9n6356vVhqKmrp5jBT2sALnTUDX4a89Xqz0NfXwxrWDQOd1xoTraxHPV6&#10;hDwHC566dcThjP6IN9Gg0Fu179+er1LvCqdp5IpJ4jd2DFANLAmxPs56vUZnK+XMTxSmaSmgBmh2&#10;sxBAB190C9hcW73+7nq9Rw8j5DxHGK2kk8lncqu5kB1PY3I7Hnq9R38q9JpfOpaKCiaNtrO1yAQx&#10;IUtuCk3sNNb9vq9XqOJ0q6HZgfGZErVlmQqTCWFxGx9p1JFhoB9PwPq9VinTjonT09J5tZEUCgaN&#10;qCQTc+Pf2c9Xq4dQ8tw0uHThYVupKx+6AQLC1rL+v189Xqoc9YOUKnEqzEIklaGosGRgBqVszXvo&#10;dNPh9XPV6qKs7dKc05ixGSKVpJEidv0oUC/j8Pp56vUDOIZAxukeahkpmaDctrgglre6SLC3jp+f&#10;hz1erLS5OxTDpRT4pGB5hCqF1BsCSSbfV+3nq9Qw5Ay9StjeH18LFDG7e6GIva41todO3s56vVsc&#10;9AsfTDcAw+jxK6RmCPbvFgNqghvoIsb89XqN4KyL5VJNihX94Ne6qxB8Oer1Vt+pPEfkXkNQo96R&#10;mIMZAt2HhYix7m/PV6qQuq/87pMWqpKFDL57MBaxAIHc39n189XqL1SjEVqY0XbFJchu20C2txoP&#10;q56vUa/pDl7FsfqqNqOMiBJF3Mgs2v2jrcG30ac9XqtTyHTyYOY2nJlCALuYWJ+m1rEdz9fPV6hA&#10;qMyN8zPFufzlCMdh9zYpva/b4c9XqYKvqHT4jA89TuVIw4HlG5UkkWBBuNfH2c9XqwUOM1E1TD/p&#10;DtMQQUdmYsG1HfU2F9eer1IjOsapRVlW0jRhZHVQbksp0VmA1Go7X9nt56vUQvqDQVYpWacGa7hR&#10;poL9lA76e3nq9Qb5Yy42J4lQ1U0mxbuu0+LAkAfH9fZz1eowWH0eHIscFOxdtwJsNoup1+Hbnq9X&#10;eNVc+HymSKcrvUizagFifjobc9XqLzLjiYniMqG8hts9hNiSfo9v6nnq9T9lJY6NRMZt61DtGijs&#10;zqDdQw0JHjbUfC3PV6h2wLME2KuY4qcpJEyJID3I7nadb6ez6O/PV6hVwfGIpqUSmAAHzVQmwBIY&#10;i/tutrc9XqXmAYpQ0qrSVSsA7kltNA3Yd+3PV6lbS5jq6erNPJKUQMPLtchVXXTXx056vUmcbzJS&#10;xiRywlhVmAa4Gvc3Payi9ydB9/PV6o2C4fUY3TQVsBPlbwwdSGVgB/iGhv8ADnq9R/egGBnDflp1&#10;beEdDtQe9e+lx3sPE89Xqv8AOhkVXBhsc1UbsdbEAFQdfjz1eo7GCzRnYAfd+q3jz1epfriUEKE7&#10;h4d9fbz1epgrc4UdPESWA23JvYc9XqA/PvVnD8Jo5KrzU8tbjcCBYkWB+/nq9ROM0+pHBqSRkiqd&#10;b2a4OpP69+er1BLi/qFNJUF4Jdqj7IDG2n1+HPV6g+xP1DT1aM9PUnzJpGEqFwbta+nwt7Phz1eo&#10;P81delw/DBM8parVXH2jtK+H1jnq9SUHVmbEKaOIzhmdQxTcdB4nWw1/o56vUpsPzsX92rlLmRx5&#10;RS17a3UH4nnq9RksoVrCkieSyxMdvvC5Btck89XqHvD2jeshqgVaRl22vYGx7j3bX56vUJdDg0VZ&#10;Gsh7MRcMLm/6jnq9SxpMJgO1goXy9BoBfuOer1PAgp1Zdulifo/X6eer1O8LwKoB0t9Hxvfnq9WC&#10;uEO1olAIKk2NgD7dfbz1epE4gKJD5rqG8yyhe9j256vUEGNq0tVJTtHaME66AEjQc9XqDyfCKeZt&#10;1Kg8wKNND8O3589XqL7mrKsr4m9VWMN6MxIsoJ9hNuer1A5iuWWNMZZY1ZASVCk37W56vUTvqZhW&#10;Dz0bYNUxoZUJl7A7yT2N/Zbnq9VW3XfAafALPCbKzkWFgRcE2Pw9vPV6iC5iqaClR4JZPNf7ZcWI&#10;G46AnU2HYAc9XqCLGsbmpKfyAyvFNIwXbo223c+w256vUGOLY/RvWRF9xQEK6qNSPibEX+m/PV6u&#10;q2GSshRo51YSMGuLbtD4/SLa89XqcKaqxKIeYgP6R9hGoPhrz1eo2OQsRxLGMKSGQbQilF2mxCg+&#10;6x8Qbjw56vUbDJFDUZkeKGogZWI2q4uAzKbbvv1v9evPV6rI+inRZ6+mYVEAkdyhLAAGwHb7Oh56&#10;vUaCbpVSUkHkQwfLSKjbCLEknVtR4k3156vUWnrZk+OlwSWo2+SFKF9w7qRt0PgTa2vwvz1eqkXr&#10;nVDA2nGGxSBQ5UFnLglrm43dh7ANO/0c9XqKJ/OJaOVvnpPPZwRZVsSDb23+jnq9Uymx+kqIPlIq&#10;cxQhgNzWJJHcAj2HXnq9Svhw6srKeTFmIEUDojDUNqLgjuSLaXAsD356vUw4psgpZqqrtI0rCMhf&#10;tBdfe+saH2c9XqDLHZnlqIZKKNIyg2OyoLFdbAk27fHnq9THTmjr4RRSx+8NyXK3G6/h7Pr7c9Xq&#10;zxUsOH4XNUSP7qEgfSO4+oc9XqwYVikwHzjMWS5srj2+I0vYd/1HPV6u6qtrhUqQ4ZVYsB9I0v4a&#10;c9XqkRUHzUBnrS12U+8htYXOtx7fbz1epW4NgLV8lNTJfaXQjU3JBHc31uOw56vVZL0/6WxYVgUC&#10;SAgVDKdRdt5XWwAFhp7Pr56vUd3oz0xFTify1ZGywsgs+0khVb3tStgST9Onw56vVcH0w6eYdhWX&#10;lo8LjcBYQquxB0udPb/fz1eqPmfCaiHFpqqVLIkThX0uR437/HTnq9VVvqhy1SnDJZCrMlSDZbXK&#10;L/i1+Pb+3nq9VVNTknEK/GBRx06tG6kElQLkaXsOx9p56vUZjpV0oqsTmipqVLtAAH2gG7X1X42H&#10;fTnq9VovRX0wf1nkkhqKSVp2A8okG5Is1rHTvcG+nPV6rXunXpEw2op4xWUqxSRACRQovbx19h7a&#10;c9XqOblX045QwHD44aOkVOxbaLAk+BJBJ+vnq9S7/wAzmC0u2WNSipeygKV+jVeer1dnIuFRFmiQ&#10;A2KiygWP+Lw156vU3yZFp5pEYAMgsWBBJuP2k89XqR+PdLcOqjLKUB3MbkAAA20+rw56vUAmdskz&#10;YbQ+VSorBLhnVbkDTTw/L289XqAdcw1uD1ISoUwWYqL3uQL6+OhPPV6lfg/W5KN46qvsS58sACwL&#10;D2eBNteer1CFS9ZKKpjkkEpLp7jWBFtL6e2/w+PPV6gGzn6g6yaPeZhqxWJNAQDpcX/j9PPV6iYd&#10;afUE6oYcPO6qtbzBcqWOmov9/wDZz1eopOZesFVPH5azlC1rgDUHTtoAQTz1epK1HVZqKEmecENp&#10;dLXCAfaPsPPV6nGh6wq2GP5VQ5Z3VV/1tPA+z+k89XqfcI6j1kBNTVygRmwZARuUMbFj9I056vUK&#10;sWcsLo4mxBR7qo1gCQFXX7tSeer1CbgOcIMQSCkiZSFRJZGBANvp056vUL+XM1YdDUthkk0hAIff&#10;tvsUm9lPbXQE/Tz1eoXMLxr+aeXTUbqUZiPfKjT6/G2v189XqdK3Ls71jQ2V76q9gQdNb/2c9XqB&#10;7OGTaqrSSGkgUIykOWUEg+P1c9XqrO6uZEqExmpZLfoSRbwsQL6bb2sL/X8Rz1eolubVGBP5lYPN&#10;MrMQO21ANouNLHx156vUB2Ycxy0VMKLa0ySklHUjQ3J7k9vDTnq9SBzDm7EK2gWsEoU017qpsQlg&#10;G108L/n8Oer1BvU1Mdb50rDaDsATUWvchjrqNeer1YUxGSjZaaUBwSLA9gdfeFvv56vU+1CU9VTw&#10;U7yncS1xe4PiDfXXwA/o56vVGwnK1TEZZHk8xZgbB7XWw+yLAWufr789XqHnIPQHqbm+fDqnLdSt&#10;JTByZYmgd7pa4N0PgSO/hz1eq+foL0EjyphNJSYwY56gDcxRQB2BJ9v3e3nq9VjOT8twUPlJGoCF&#10;VAbxFzc9ySeer1CrLjVFOivC10i9xgToR9HgRrz1erFDjNJQFZi+xTcR/C2o56vUDubs17pairLs&#10;N6sqGxABUklifoI+7nq9RPuoef4qrB5KlJz50buoHmEM5Hax727/AJc9XqKG3WSugk+bnLQywB/d&#10;YgXY6g99bjXvz1eqBL1yxsV4qJ5lZ2RQzEkHc5OgtpcDX+7nq9T1Q9b63ctBXRuwa/vixVVvox1u&#10;NfHXnq9SpwbP1PV4gamqUbmYhT47VPYd9CBz1ep3mzO+JVIr6mZaTyNxcKe6390a+3trz1epsx2s&#10;qcQwmopxOshmRVjIUKQd2vibm30c9XqKvnOJMtYXJRUaS1lRvLNGbbixO4AFyAL3sNQPotz1eqLi&#10;AoZKKmqoI2gjFjLc7vftbWx8Cbac9XqEbLmMwUskb00h2BVC9xuPf29+er1G+ypW70hllW0ciAsx&#10;sR20B+vnq9RncgV6VtGYPM80SPGuhuFW5H8fEc9XqNjkjDKhKOOKEkxowXcFOniLnnq9Rk8Iy9BM&#10;iuCDcm9wL3t311tz1epRDJkLxP5cY3OCCfr/AG/Dnq9Qf4p0so382ogTa73upubn7+er1JOs6bUU&#10;UEkMcSqzFCSwuCVP/Edbc9XqB3qNgA2F9lrA+YY7km3jpz1eojOb8Ko4jUVEkAaJGDDcALk6EEFf&#10;Ae32c9XqLtJXVM+MlSkMqRHyxYWBK6qth2IAANvZz1eoScNx2OngVBtjdjulSxAU27KTa456vUvM&#10;LxqklldkdU2rdLt3t4kX56vUks110FPhZChUnk826i5B3bmY/wBvs56vUB/80w7eFY7qoxkAXIBH&#10;c3P7Oer1I/FM6UFLCz0m0MqJbcewJs1reIuT93PV6kxN1GpvlmqKVrl22oQtmKuRcspW4I8Qe3PV&#10;6nFurU9dPNl9D5XlOAxCKDKNtyQwAv27i/5nnq9UBeo9IpeKUsFuCinS2tgT7t9L9/jz1eoaOnee&#10;63yYilXK0l1UXYMkYDEgbdND3P0/Hnq9RyMO624bSw08b2uEIe7AMba3APt7ac9XqdcU6906YYph&#10;bfFuUA9rAeP7Oer1Azmj1UYP8/NTEXjgT9IQQDcgAez29+er1AFjXqBGOVnyGE1AiSxcMxuCb2tf&#10;UE9hz1eoHa3rRi0dRV1TOWuijzdBcAm5Gvje/bnq9SZjzXNiVEtcJNpZVKBiLl97fpGAJHbsBb8+&#10;er1CHhGcZEmiqaotJIYiiKNN5Fyb+Avz1eoccn5zakgpq+fd5j3VVBBF2JuPpF/Hnq9RgsBx+Rqm&#10;CZmvGftAkkAHwv8Anz1eoxuBY5htLSvDPTPK7kWCsoUEG4Ygm+l/Dnq9SsUNUrGWILhgNvcWOn8T&#10;z1epGZhwLzPPoVIWWb3QFIJPYC3t7W56vUXTHcrYfiJleUmUx7lIe4Nx+8PoPPV6i95uzBNlioWJ&#10;htQW90DUDwJHsPt+nnq9Qe431AoFopYpaj340DlexbXuT27frrz1eouWZepsMqw02HyeW4BZtLaD&#10;swPPV6gsmztLJWVkjTEzyQiPdoNO4IHYEnS4156vU/4BnnDvOWMWFXHExchDtDMToGOhsP1156vU&#10;9DOEdPRVVFiTh2dGKHxWS/c99P18Oer1ITEs51cSf6U/uS7ES3YFba/Se38eer1JauzUHqpKinsI&#10;kLMove5OpJ56vUw1mcqOqnWSCYifQuFbQgHUWHjYfw56vUev0x9bIaKtpsOqHY1UJ3w2Yra/2SR4&#10;i3jfnq9WxR6cuqMGcsJilqnHmpujce6CpFr2sdQB4j26duer1GTxeqpXJiHvoACTqABz1eor3VKh&#10;pMSw6rijYoyJIVfTsdF56vVr7dd+lD4XnV6vaGqahi20ahlJ1Olxfnq9RsvS9DgEkdPFVRyU8tNs&#10;RXQizHWwtobeBN+er1XadL800cNIKFvddwQo0uT+fhz1eod6LMZUWGpGl/2c9XqcnzbFH76uAdNL&#10;3OvPV6sVRm6UqXQg30+nnq9XCXGZ5ogwIRj2uLj6O/PV6myoxhRTuhYMCDroPp56vUGGMZijoUaN&#10;D+6O1vv56vUU3rFmqrnoKiOOQCOOMlWXQkFvaOx08Oer1Vo50zTNTO8ru1/JeyA3JuSSu431I9vt&#10;56vUXynbEsdenxKpjaGK4AjJBKBSe51GunPV6nSpxyulZaWou0kbgE7iLKD7t1GnPV6hFwmamqK0&#10;DfIDIxDkqVC2HhoO50/uPPV6uFZAKCVaCGJmMLPNCQxJMjdwSTdltewOgtoOer1BxmTFKSlxSOCq&#10;lYz1nliKELcGTUkD4gC/389XqC7OGI1fzjwg7XiEe4kbyrEn2eB+HPV6gjxXF6metgkn/RpE7XYq&#10;LP7fHw7/AHc9XqQGbMVmrZ2iqYwy+YQgI0CjUG30H7+er1B5XZnoauoOFyVDqyg6mIou0d1V7kG3&#10;PV6hRyX1ErKCCKJX2RxFVsSLMne4+IGvPV6rMeh/WUVwGG4VIxCtHfSw2gdvr+HPV6rOcq1cNZTR&#10;PIrb50JO49iQDc+J+H089Xqm4vR0VTRI8jf7zgjSxJHs156vUQDq5gNPHNUQzbQrl3UW1ue3e2g5&#10;6vVXVnLBajDsXaFk3wSMpRn11J11/wCJHnq9RhulGQJcMwHyZ1jkrKlo3jnUkhI1JugF9o3X18e1&#10;iNeer1D2uB4phsNRK7AtMpsLaKLNZrA/w56vUXXrVkt6rLsstY3mSSRr7q7SxANzb2HS/wBF+er1&#10;UV9ZcsfK4oq0jGPeS5Dj7NiCQxN+/gDr3t256vUWLEDQYdistRJIDDvUPIbBQt+3e+nPV6mEQxir&#10;qJgS1POQ8SDUr3vY6k308NPyHq9UCbEKOmjp62SB5HkX3yGAVCSVtY6nTx0/jz1erjhT1cSo9UwZ&#10;AWawAudDbx8Oer1TUqaeStEdXuAYhrMvc3B0Nr3vz1ergY5RUiqdNy7mG23gQSNPbz1erPTgx4nF&#10;CZLCQMUHjtBPcDsQfy56vVPhp6+iq0npAH8yQEgsPDS57g356vUafpJlXE83ohLfpKOU74+xAvcb&#10;W7WPtB9vPV6jlYnlaBWFVTC0UhCbDckPbU31uLdhz1epNVmXIlwVnZwZNzfuDcEv7O4156vUUjqD&#10;V0+CzzVUKbVUkE+N+7d/bfXnq9RYauvaGSRkBKsSNreJNzcX9nhz1eplo8Uehp6igKsVdTsveygn&#10;Xw56vVHmqJzGlRU6hFFrW963Yn4256vV6hr6SodqiZzZSpOmnwFvh489XqUuBLVUuKmqWe4LG1wB&#10;tB8Pjpr7eer1LE4HNT1T15lMm8EAaWJB0sAB9/PV6hQwSekgpGlqiQzLtYWH0H4XI56vUIXTHDXx&#10;PMkdJS+7NI6hVtcsANCT2vc89Xqu36AdO5MJwijaCyyb1aZyt1INrKO+oPjf6hbnq9VilDA8FPeJ&#10;SbExMCCQ5Gl/G/PV6mvHvkvlPLqiIhESAg0Fr3sPd789XqIZ1gw1Zq6XEYUbdUyIqnsQrNYfV/Tz&#10;1eotWJZOwLEJK2lWXc0DbV72aUD3rdwdNLj4+znq9RQs3dNq/CKqWeijLmwdyDcBSSAbXNtfECx9&#10;vPV6gNxPLNZLXI9dG0UqON/7oZBexINxe3w56vVgpsNWLfGscrPODtAUkLY3sT2AP9PPV6hFyngL&#10;1DLQul5ZFb3W/dYDdYe0fR93PV6je9PchVUdK0qRsscQDaKCxYjsBr3F+/PV6rC8h9NMRxTAIKuo&#10;pnSoaJFRWUAqAdASTa5Gvh3PPV6jPJlnEcMnNPt8xJFj2LtIVQg0Y+wjw56vVmnwp6VopPLJAdlZ&#10;gup18T8Oer1KDLGDyzVL0ibvOVmbcDYsl/b2Isbc9XqXFPhFXFM8wKRsRcAi4C+Njt56vV6qwiev&#10;lMBYeU1hfQMp9v1/t56vUBGNZZijqaw0wKBkcM3gSuq9+3c/lz1eovGYsUNNKKQ+5Mp2sdpCOLaA&#10;e1rc9XqRX+fCenqoaFkSRYBtvtAIN7Dx7fH6eer1Kaj6jUmJ14h8x9txeNHax17ADQ356vUbrK1X&#10;BU0aU2Hx7hKyqQDYhNNxuOxH6+3nq9Q8UtV8/uWFkCIxWw2m5Fh+znq9SxwvCMKrqk4fiARWUM17&#10;Aqfh+fPV6nKo6UYXLOY5IFj8yUMjFAQPHT2/Vz1epN4z6ccu4s8gkp1LMdCUWxYnv7bg89XqdcD9&#10;JODyUklUIkDk2LFSAdvs7c9XqFLKfp4pcNv82iOnvMNtgQewHPV6jE4F0swXylNRCh8uwSygWBHw&#10;t9PPV6lxFkLBFhMYjBvpf8/489XqaK/pxluoDEQqrEWvY/ra/PV6g4r+mGBQ79oAd3ubLcEDwsfZ&#10;/Tz1eoO8Q6V0sHnRU8V1fRbLrc9jbnq9QU5m6MU+KpFEyWlhDIJQuik3JFh3Bvz1eohfVn0+vh8k&#10;piiWTR9VQAkn2H9bc9XqIRifR+ajxkxCBhG6qVW2oJJDXPsI8Pp9vPV6ljljCMO+dq6WWPy6uJBs&#10;VhYAXAJv2uQLc9XqHbLOPw0cL0dPEUlZWBdVG0Hsfe+H6+3nq9U+rzHQxU0V42aVyC8Z1UMPEfxu&#10;eer1BtmfNEUkktPRi1Qo83cQCNpAW3PV6i25ozkRF5dKAJVkHmFjY3vqRb2d9Oer1B3jONYZUR7Z&#10;riVbnQ663NtdRr/H489XqA3MWaKzaMJRNryMxUsLAkGyi4OvfsfYeer1Fzz1miPBZVpqidknndIV&#10;FyNzWNwovc+N7eHfS/PV6i0ZpzAtMZKyabY0YYm1xu8ALeBB8eer1BGcQq6qoeojAE7WtfsT7fZr&#10;z1erPSxYdUUs8tfG80iCzxo22zXvobEXPt56vU4jHKXyosQqI3jgJCbALsCdLad7nU89XqdHqvLi&#10;ApaZvLJDFxYiMdwWHc6/Trz1errEWEsfzVMQGYlmDG27cTew0tfnq9WOnoZpH+Wj+1I6i5PZfb7R&#10;btz1eoXcp1FVhk7U9ZIFDOqRyBSTa2twO2v0+3nq9Rt8h40+F4PJ5jmVwxJYGxYgjaANCCO1+er1&#10;GMoKyokpxEHH6eIMWJHu3FzqQSPq56vUF2bMWSGjakQlEisVUAEsbfw18eer1FqxMRUOHu0+zzCx&#10;kXRSTuY3JOvhpbnq9U7JsNFX4izByI5ZQ0m65XaVCk+Pbnq9VpHp2pMuwUsk9QoDJFIkC/ZsEvYj&#10;w1GoH0c9XqsE6VYc2JY/TVk43WhbU3uD7be0X7/Rz1eq1PpMk+G4QlVIl/KUhT4n4m3t056vUYqi&#10;rjLCJZkUFgOx056vVHxGuSAq8purG+gBIHbnq9SZxyuTyXiw0gkqWYmwIHfvz1eoNoKyRZJJKgmw&#10;G49wDr2+rnq9Sww3GVNMS0e1vdJFrAj2A/Rz1epXNmUfLCW52sL30uDf2c9Xqkri5WpipkckSLu7&#10;XH189XqELA8TZrM7aDtz1eoTKNhNIFfUEafT/Zz1eqe+HvMoVQOxte3bnq9QO5t6XU+KVbYmtllR&#10;SbeBJ8bbfZe/PV6q2/UB0cLYfVx0kLSOGJVlU2uRpp9/PV6qg+q/RF8ComniifzXYXLqAS5vr2F7&#10;Hnq9RTMIy/LhGZZarEEYzQbQjk6yFv3VHe4Pt+FtdOer1GjyxjlYtsQqVkCoI7qy91JINx4WvfX+&#10;/wBXqWtViceISJLCQiU6OpsQoYMewt7Neer1B3W5kwrBayUu6vMDtQMQSBfUHXxuPz56vUHoz7FX&#10;Yq9NRm0BDK6rYC69wCb6jnq9T1hebqemjSgYKQ4LOSbEC51uPHX+HPV6gd6j5wq8a3YbS7VSBWYB&#10;iPdDEEEjuQQPh8eer1Fez/mSm+Wlo8JlSOqMah4mIZu+jKO4uQfq8fb6vUANOa+cNUvJuEyOpQWJ&#10;W4IHj4c9Xqd8PdzS7YmX3IwGPg3ey/SPjz1eqJhVKtBgs9BNLYyyqzsQLoCSRb4c9XqU9JhkUM0d&#10;RQOtxo0hBsy9r2FtfHW/0Hnq9SCp8NqY3kjplFbMahiwHulY2JJa5voB4Annq9QxYDgy1aS1Ee12&#10;BF7X7L2A+Ivz1eoYMoYNFQVBatBeNAxUEWLMVJF72Bsfq7eznq9SvlppIqQTqVVwTZO7EHX7/Hnq&#10;9QYYwq1MYqIlDKCyMQtix7gD4j289XqBfNFQ61LAbV84MwOhK2FrG/gRp/bz1eoEMVr6XE4pMNmQ&#10;M8be7sFiQ3ex76Dnq9TfBhtBG1NBRKBEvvXY+8LX8TrfT9b89Xqz4VJWVVXUikhBpRoSWIJLE7gp&#10;t4f089XqeY6inoqd8PVtswZEY6XsTpp/Ejnq9XsWxvYalWa4Yr9od72U9hcEd+er1BpE1XixMuHh&#10;o7M6jWzA3K7ge4vbS3PV6hFyfSV1Jia1eIqZzAFujgFTcdzf6bfffnq9Rkcn1lHT1LikhCExEuse&#10;oGvf26dh9XPV6hBjzTCcLngoZyTdQ5BYFBY3Fu97G3PV6kfU9Q3oFWWUFqaWPQHXU+N++lr89XqD&#10;3MWe2ro/m6N0Bka2mncgHUXOlhz1eqGc24hVCOGXXzHKlgR7pXRgfgeer1OsGZZ5q0xQOqJJtLi9&#10;ibHw+B56vULFBjktFViJyJmdlQuLWAIvcn8tP4c9XqacaemklR62RQ26xAN9q6kW+vx56vUhcVxB&#10;pJFjp42N5VW5P2gCDa9vEduer1MVXRS1NfDVx+64dkTUKWAuSutgQfHnq9U6lyrUtUzy0ib1KXcB&#10;hfeP3VJsDoAOer1G36C4FjeI1kcL0wgYsAp2gFvC7H2n4356vVsi+nnKowrLeHUtUqyBPLDDboGs&#10;L6/WBz1eqxPBIKeoiSEAwqLFRoLW9v8ARz1epWfMLTu7AAABvZckf2c9XqZcwZro6ZEZCC7i1rXA&#10;01+889XqAnMPUsw1ghQqIgW3tYg/QOer1KTAOrtOYN0YQXYCyfu/Te/PV6h1y/m8W3v7zkg6XAtz&#10;1epe/wBfaRbpI5UD3jc2IN9PyPPV6mfE+ptLEwdnulrrbuTz1erJgfUihkUGRyHve/gR4XH5c9Xq&#10;GDCszQ1dIrgglgALac9XqT2P/L1Ebx1SKQb2GhB+o/Hnq9RKuquXqBjJiBUaKwZRaw76/XoOer1V&#10;r41j38kxz5SVLROzFiLkBhcdvjz1ervD80rT1TVStaNwVAIuR42Hs9vPV6uVVnimqHViVYGUWvcq&#10;QToCPGxPPV6kXi1dFXymumCqju4VkWwsLg9tPHtbx56vUF1bQU0lHDBu3rFIzMVOoHgD7Rrz1epF&#10;ZqMoq0gg2qHCqx2g7T37H7vr56vUhsUw6oqcRpcKjlF4VldpV1NwCQD8CdOer1cvmHqoCsO1p4wC&#10;5+yCL2Jv4+3nq9SzwLMsVBB5Fc6SzDVdttbnQWC6nTnq9U9M0U+LPJNIViljVlBHb6+er1ILHB/W&#10;CinhVGaWKzF20urDUm/089XqIl1my9hzYWtFUEllWRhZP3vZexAuB3P0Dnq9VVub4sUwXF1p41kj&#10;LroYyQVuTck6aEaD9vPV6kLTT1L1rriT/oEuCXAJLAEk3H33/p56vVCbDHxWoekiI3sP8oqbLqdL&#10;AjvcGx9vPV6hP6d5DnoKr5inUwtCoQiwINzoB8Lnvz1eqxnp9lwTSCaRXMaR2VXsWLgam/azHsPD&#10;489XqVONZKw/DpFxKKFZy4F6eUBSe+pse/jb6Pjz1eoEOoGB4fQQTSU0SiRkZ2RBYRm+h0J0AsNe&#10;er1F8dxFPPUViHY1hEwsbEC4JHsJ56vU00mIpVzmT/EjIxFhbW/5689Xq6qMO8qNowwQPcgX1Xxs&#10;Nex/p56vUh6qind2eRlhZwdT++vifqA56vUFWJ0uIYjUTPE3lwsqKyEWFlOhHsv7R37eznq9TLWv&#10;O8seErTrs3KxNxe49o7HcB8Oer1PA2TVSJCp2xlASxHum/gPEG38Oer1CvhGCu5/mUsgZo9tluO4&#10;NwB8PHXnq9SrrMEfHmWhjRopH3HQEM7nuFYAG/jpz1epHUOVKR6aO251jmeW+6wuLA3JBJ1vp2v8&#10;eer1PrIs8sVKi/o9xJJvqwBsT2uLfnz1eqb50WHWhkAcCVCAo1ItrcAG4F/H9vPV6ha6Z1lLNUR2&#10;gDKZGJTsSNxK6G9rDnq9RzsHrJKaBDTRgQsjtu8S19R2H6jnq9RhsgY+1Jhy0roVhj23ZrAsTrcj&#10;4j2c9XqeMzZzFPXI2Fj9EQVBe+21yQAPb489XqT2IZ8gkwvyqhwtQisVRbDQ9u+vPV6gsxfMNRVM&#10;0lIpVhHvckmw8De172A7Hnq9QUYhm1zSRUkdiIyx1vfU6i/iCOer1B1imO1j1W6jhaNZXFiSNgsd&#10;umt9Oer1OVFmKqwLGlkcl3McqMlx2e21zr3BFxz1eofckdZs04cKWilQeWAFE6spY7QBZhtA17XB&#10;+rXnq9Rq8H64VM9H8u0obzDGjK1iFG6xN7HQj9e/PV6gl6mYhh9dV1UhZXSQEMFFr6EE7rA9jz1e&#10;qrXP2W5vmpyIy0bBza4JtcsNbDW3PV6ir12GQQVSB1LzO/uobbgp7gey456vUlq6uoJ5WSl7sWsg&#10;Njoe2h8Pjz1eqfUYU3z8UT/5BI7gq4u3iQfEEe3nq9TbFTzPSoKxCFVhuOwEG7Hb3uRYdz/Tp6vV&#10;1i9WWxr+XUVKQsYHvnaVIFyAADp+vx56vUpKBqamjauNMWayJuUgKDYC1r+N9eer1OMsk7vGtIgV&#10;0sCoJAPe2pNjf9deer1KlC1XBHGVTaRaaMMAF2kgXN+er1IjEXcVv8tgi8tAVdAPEm4sDr4a689X&#10;qDaroK+vq5/dZQiElToBoTrr38eer1JdMMpBURVoLs6RmNhchQxNwQp/M89Xqb8UkSikNLChaUFQ&#10;bC4JPstz1eruLzGieLGIRErygR7WuGUD7TAAFSG8NdNeer1cjPWV00Zpk80ByDGlixXsBY6C/PV6&#10;uNTtnqJKeEMknuhYyOxt2t2IJ008eer1CRgGKPBAlVQRxrNpEyeUjG19bbhYa+znq9SjWeSnqlmm&#10;KTwEA3Gjbh2uuo0+74c9XqUOF1NRFHPNGf0ZtcmxAN9CRbSw56vVJmXGquJKWdt/mvow7IoWwA+B&#10;Outzf7uer1NNbhD0UqivfdEgAue5bwIsLA/Rz1epRhanHMt02W32+XHNLUI4jVZdz2Vw8o99lAA2&#10;gmw1IAJJPq9XeL4E9HiMcFJTNMXKKwFgQAACT2Gp/W+vPV6uWK4a1HiaUE9OSFKqoGu0L2sBcH23&#10;+j289Xqg0OEU0+KtS15LOZSpXabqo7XFjbTnq9ScxbCWnqQtQggRGcK1jYgXF/jbnq9WKg3Ybugp&#10;3Vxq0egsbXJsDY/Vz1epqn8+qo7tESRcEgagA3ufr8Oer1MlfBWfMSTyRKy04OtrXuNLgdyL356v&#10;VOiR6Smp/Om8wvcDaTbaRopAt4+HPV6pTYfDFeWUFlexABvtI7g69uer1Jupnwuh928skjSFbJGW&#10;BA+IuNOer1K2OGjq6CmTcUYPbtfU9w3w/XTnq9UHFVtXQYekayNvCAsBZreFrEH6O3PV6lJX12L1&#10;VakUpSLbthjWMBdxAsRYWF7eFv489XqbY8Klmo6hZI2V45DfTuQbaeP089Xqd5aYxwxSFAGCsFsA&#10;Tc9voIPPV6mHEYq2KA0la5ZSdzFb+62gFyDe3PV6sVLW06zxyFr7rqxuSNBr7Rr356vUu8PxGCQS&#10;NVkGIMFVSQLqBofgQf1156vU74dJMN7UkYlaPc27tYm/8B+fPV6mw4ZidQPnKSKTywAfOAAXcBdg&#10;WuLgDnq9TAawYW00oRPPsS2gNydAx07/AB9nPV6o9IUqnlqEJZkBsT/iYan6uer1ZqKooKT/AEWt&#10;LOXO0kHUXNwdPaeer1c/5pheHViSSykLIXAW+l9baH4c9XqbJcQxGlrzURElDdgT211st/G3PV6p&#10;LY1U4rW01Qi2WVQW3AqTptFxYFWH0duer1OkWZ6E4K1PUIYn3MgKjRiLgEkfDxPPV6mqGsbEYVYn&#10;bMwAAW5tra30Hvrz1eprx+emVkwmkdZCij3rC4Yn3lB0IAP3c9XqaTWVUEyU1K/ltFGS5YBlJJte&#10;19R4Hnq9UaiYTs02NS+5CSPZe5NrA3/Lnq9WemlBrqnyqmKaKbZZFBDR2B0JIHe/h/Rz1errBKj+&#10;TVc1JHRLDCBa0JJBJB11PxtYc9XqkpmB6nbHDF+jiurkgXtYG/189XqxviP8x8wJHtVgSHPs7W73&#10;09nPV6nzAaNqmUCNt0cljta5swOpPt17Dnq9Rm+mTYcmNJPVhpKd5AFj7AWFriw01Hx56vVYr05w&#10;WDZVYlRyMdxVmEkm7y9o7KfZpe3t56vUPWVMzNNE1VQKHl8t77zYEBh8D+fPV6k1VZ+86vPzEhhi&#10;EhEuxtbJoQvhYnUHnq9QPZhzaJJ6qlrD5tJNLvjbaN4DCwFwt7D7h356vUW+qxPFpJW8yf3RuBAJ&#10;3AXI2+NwR7eer1Iyuxxo6iNk3SsimEDX3Va9xr4X8Pbz1epJ47joxHDRS0khiNOVAddT7ouwP0ka&#10;2+Njz1epORZpappkpqzzEe5ZCjMoHwsO+ntPPV6lNgONx0+ItLDM7sQCA32LDT7xr356vUMOHZsm&#10;khkhhYqylft9rjWy+0a9/p8b89Xqfmz3LSYSDSXLBjM6AalwLbRr2Nrc9XqZMwZklqDtcBI5Sm4i&#10;5tdQxH36c9XqAXqBW1VNU1FRgkhdAqKBqV1AJ+IIOn3c9XqLhisNKIYKytmUWmcz2NgqBNSTpoDp&#10;3+NtL89XqCeDDqRJJflyskUrsysOw/w/lz1epxlWj+Z2bVEhVAL+FtL/AF89XqyYjQU1SwqKxgRH&#10;qu0AqQDexB7WOnjz1ep1ya8T4s1T/k3UFQmgWwvb4XB56vUeDoXVKmOQPUyEmoKxhPAEXNyOwvqL&#10;nnq9Wx16cMFpRg9HV1FlepKhhYWC9tfaNB38Po56vUayvYRU8dCtKJIlZiGO3aoDGwGvh356vUBP&#10;UfIcmIYklTNIlMFjO6zKxZd17HuASLi30+OvPV6il5r6diSpLRRF40dglrWKjQs1vjr93w56vVjy&#10;Pl9ocVTDp6UCLc99wHvHtpf4C/PV6nSr6WpiU0tPAoO4vqjXNh2J7g6aW/o56vUmqX0zxvXx1tKr&#10;TeapFrXIsdf3bC5PPV6nKk9KUkVT5gkS7MzKrIQdotobL+f0c9XqEnKXQX+XTrXilAaMFdhVTckn&#10;sdSCP4fRz1eow2S8i0uGYkA9MULsdD3Frnte17689XqNflHLNJT0+5EI37g1xewBJA9njz1eoRqH&#10;AabyC8oRfMU6pYEkdh9nnq9WaHpxSyeWmwusurAWsjak/Ueer1KCPpjhi0ktLUoFDMCqbdBbt93f&#10;nq9TrQdM8M8uSCNVBto227AHX4ePPV6slR0pwrFKxJ3UvEiFQu0XJ/5Btfnq9QK5/wDTBl/FqKIV&#10;dKkzB3YkINwB8L6EW9vw56vVTP6nPRvAmL1mIV8LRQsSsAVSx7aXPxJ789XqpB6y9GK7Klc+GhZF&#10;cSj3lQsSewBIHYaXvpz1eoo+J5drsKgqqXH9sjEkg2s2o0sDpqOer1IOhpKWCUvUREORutpe33Af&#10;Hnq9WL+YfJYvFhaJf5reNQLKLbiSe407fHnq9Xcde8mJL5NrMGEg0B942A8Tz1eqA2D4hB80mwJM&#10;CQLXKnTQjXUD289Xq51eHVWH0i0cvv7wCLaAgAkm4/Ic9XqyYdUTx0gpnVSSwIJ7gjw+II56vVMp&#10;zSMjQxyFQCWcm2hPh9fPV6o8+DwVGHeeiNuDAdxYte4FvH6eer1cYcRbCauCopQks0JWUpIqsm9b&#10;+4yNdWHwbQ+I56vU60FAoraqtp4SWlIdgo7bj2trYAnt9Q56vU4Q4LWUeIO8jNPI6tqbDwJA0Av/&#10;AE89XqyQZfxCoeRoIt0bKFNgSVJ1Nhrfx56vVGp8sVUDkYWrIyq5LtExUAXJvcj+P9HPV6m3FMHj&#10;rjS0+FVGyqEjtMXjI3oUsiop7a/vXNx4XHPV6sdDlmfD6pYWYsrIWMnc7u/h2seer1KaFZZaMVlJ&#10;eGdLiUWF2W9tzGx7jsB9fPV6mncRVUlNSOLVUjItwBtLGx3Ea2Hf+HPV6kmrMMNhxOrZoKh6yopp&#10;adjcokdvLmuLi0lzaxvob89XqwVUVZ8vUzU7l4ZLiwHwsNRrcc9Xqb8Nw1KjDo6GIssmrje4JuO9&#10;mOvfsOer1Sqp5ZCcKq3XesR1W433Oga+psPZz1erBImGxGHznMIHuLa4BAGn3Hw56vU9zbVihZmD&#10;BFKk2tfcbkm/iNOer1RqWhk/TUsDErOArXA7/aBF72+kWNtO3PV6jA5EyhRT00MjqdpjVr+Fz3Hf&#10;Q/Dnq9RysjZGWiw1ZKdRHJVXIRluSNvukj2256vUYPAMt0tFsjptPMUCZyNQyre9vDW4+r4c9XqG&#10;vKuH0lHPElY+6PdHo1gVLpe/t8dBz1eoXKnFY6LDwtEqqqsAZGYb7LqLe7+9r+fPV6v/1Nbqpxyo&#10;aeaGdy0QIVb33AA99bgfDnq9Q29Ksv4jjVQ081O7RRg7ZWGjMNRqb9h3sOer1WR9CqTLdJhwoJcI&#10;WrrahwvzBkKmIG5N1sLg27Hxtz1eqzTItFSU9LHJUR/aXy2UKCFGg1bbe17afHnq9Q54Zg9DHRCB&#10;4wAWT3ddWve/w56vUtV6h4PlqKWSSeKn8iI7wzjQLe5v4f2c9XqB/O/qYy/Q4XM9KHq1fcHsQFJN&#10;7EX789XqrI6m54/ndXVTldkcwA3H3gCbWFtvf6Oer1FGx3LmGVuNRjEjG8BIdfdsAR7ykj2qdQbf&#10;2er1LnLVLQx4rFisVcsKxqkfl2I8woTYiy7QfadL+Phz1eqwDoDnxMGrjhcKqpYSzSE7SGIubhr3&#10;056vUfKhzXQ1jo0lZsjuXO2xBFhYN8L6c9Xql41i1MlPNUwLvDBh4kWPs+j2c9XqLNmmhmroJRQm&#10;RiSzqrLcEX8L37X/ADPPV6gyxPL8VLJFuonLBU3yjaEjjBNtL3Ug+wePPV6pD47TwwJC7P8Ao2N2&#10;sApa9ibjQgDnq9STzFjs+JTR1VdUrHChuF90lyO279fHnq9QJY7WVNfU1BngjsQdjByQSNNLdyNN&#10;Dp/Dnq9QJ4thJx6tqCsPkzFd0hKEKQLkG58b9rfs56vUmXwiHBkAqFDxzkCwsHUkfa+/tb+nnq9X&#10;VHmOBCkTyOvkoI/esCfeJJNje59vPV6jT9O+qklCJZo5l2FAu1Td7i4I76Htp/Tz1eowuWusU2M1&#10;MNFT1AhU/ZJJBYAePxB056vUPWXOszVmGq8MqF/e3SMwIYgkX79x7f6eer1InO3WfGUaShw2qV5Y&#10;1AW7CxFrkC/8Bz1eohfUHM+IY7Ty19e94mDowa5JcnU/Ueer1VtZwy+mKXnoVDKzOm8C4HcNut3K&#10;nQjwNvjb1eorlX08xKsx2ZdqGGRSCDEd176EeAJ8T356vUKPTn00Z5x2SqpVi82MlkUAAMybRZhe&#10;3b2gkffz1eqwzpt6FMTiw6iWZj8wSBeQB2ZAtydxOhvp4fQO/PV6rQ+kHpmwLLkEbR+VLLSBYyHj&#10;XQgXv8dCOer1HgyPkOnwmaJKVNoI1uQLeJ56vUYrBcApaVklmCyJH7wuoIJ9mvPV6hkoqzA6OkjW&#10;Ky7jfaDax8QPz056vUqKTEYpZVp4xYMLjUa89XqeaSmp0s8liL69tOer1YcQwemRHVX93UnxuO/s&#10;J+rnq9SHxPLkLoVpwpL6MTYafXr8Oer1Fuz/ANM4Kyp3oq+WAysGQMCfbfuCOer1VydY/TfR5gSo&#10;wqkUBDuOwICWf7S+9e9tLWHt56vVU91c9LyU0E+KRUMc20gMYoiT7tx7xK6EHx+HPV6q2s29Kpcu&#10;1lVTeQyiOz2t2W+oHhrz1eos+ZcPp6SU4dQxssWzzJLHUm5GhHj/AA56vUgqiCrqqinQHcYSz7V7&#10;6i3fx56vUIWB4Uleolw+nJl0F7X3Gxvft2H6+PPV6jZdM+ib4wqVEYlVJHJZGO3dpc7W1NiNNLfD&#10;289Xqsg6X5KamjpP5REEqYFC+Wq6DXXt373ufH6eer1HSw6WbDKeaqhR5FEZ3bbgsQvtHsv356vU&#10;QDrx1DmSqaNJ4182NFEandoBqSRbUdtPjz1eqvHNeM0+KxVVLuLLLtLAXCkrpp+7Y/H9p56vUAeK&#10;Vq1dW0DI5jRSBbwt8fEc9XqR7D5ZHr3muktgDcCwPcHx/U89Xq54LieDUMyU9JumMu77NgqaEAnu&#10;New9v5j1eoX8t1OKpVLDAd0ciG5P7q3+HYi3jz1eo2nTCQYUy1i2eWPymAb7Jux3W+Nh9fPV6rgO&#10;hOIrjmGB/L/SOBtQAEm9/b4fT7Oer1WE5RwKLD6WFBL5PmAB3Uhgbdr/AJg/2c9XqGDCsFiNWoK3&#10;MjhToCCN4tr7dPzPt56vUdHpij0dEtKP9y1Pjq39HPV6jgZbqSYQCAbjv9/PV6nbFKj/AEZmPiD9&#10;XPV6iWda8E/rBgtVCy2uh0vfsD9F7+znq9WsR6zumlbQtVxV4DQvvliWx3EEbRe30eOmh56vVQZ1&#10;JhxNo5aIx+UlMSUHb3SbWA789XqLFjEdVPPFh8QWOSeVLXOjEE3t31AGlhz1epD1WImprKh5t0ky&#10;sQWb7RAOpJ1789XqbBVyuzUfZTtFvC/0aXtz1eqdWSVMMrU8l3UrdT3ufYOer1QFp6ms8ydbRvvD&#10;Rn6O6m/e9uer1Pq4TUz10hlPl1HlqfLNiSO4Yg27+Hw56vUssv5UnnEcUy+YxmQsFFjtINja57fX&#10;z1eo/np4yquJ1QqR7oot0Nri7M1ySBYfWeer1X5en6GHKWFrRREGIBQ0hBG1rXOovprz1eo0GIdS&#10;6egwaVJ4/MZA1iLEH69t9Pjz1eomHUnOjRxSzDbUGQqfLUkgA3+rx7c9XqBFK/bifm1sLwxyAAI4&#10;FyD7NDpz1eqbXYPhqQR1eDO0cpvuVwACxF9TYbreHPV6k6IMMWhjlBtIzSMy7mO9b6ADUD+7nq9X&#10;qCo+Rq5PPDpTybdrAABUubDxt3789XqWWF4jhwhEtPMFlhkchWICgdr2vqCdeer1LbAM+UuBVtJF&#10;RuHqZyzsqWIVQRe979yf1HPV6jhdNcc2rPiqSsruNwQsQPgSO3PV6h1y5niieliw+sfypndn2KVJ&#10;Zl1vf6Oer1GUyfi0dem2nYSeYUtZQGU/E6ePPV6jJ4U/n08IqAJJVH1X/XXnq9WGswquirYoGjEl&#10;MRIXBvcue1h/hIvf6uer1BljvSHAMUopHr6W53l1G24He1/oHt9vPV6iq9Q/S9lacLVJEquwkEo2&#10;AApawFu1tbH+3nq9VTHqi9O+G5VwJBgdOhuBYxoAQt/skeI+jUeGhN/V6qHureRZ8OxxpoJQl5GJ&#10;UE/Yubgm519gAH3356vUWDMOAYthc/8APDsejsY0QOl172O0NvvpcG1vadQOer1BoaU1LGpkLiQ2&#10;tpbXwJ/bz1epU0vnSRRx1JCiwDqPBr6H+3nq9Q25cwJMUqI4KAgKoBJJudBrfQWuew9nt1PPV6jW&#10;ZaylBSmGokQASunvHS4sST9Oluer1GaixVKijXB0jTdTJvZrAXF7IAP2j289XqZMVwaKpoXxCtcP&#10;5hJsgJKC1u232689XqwUmT2xS74Zslk91RujtcqLm4IOtu/PV6jJ9LsjGgNPPMV+aqPLHuC2zaxu&#10;D3H5c9XqsqyXhzrgXy6ndJHZdyE2B8RcAa9xz1eoXcDkLn/SN6wwWCbhYk+JN/A6c9XqcseqFnpG&#10;MYtFOSqjTS3fnq9RCOuMSCaOQBkiKhWQge+VJ7fSSNfp9nPV6qpetWCRvV19VFGrRKpDg2JQL2bv&#10;oLc9XqIji2RhLS3aeSBywEjIoLbQdAAQRYjx0P189XqesV6cTvPFDAP0QVSRt0G292LeN9NPpPPV&#10;6uFflvEKetigpIleW62ItsJvaxsDqO/PV6hfybketxaf5WrpEnZZ0v7oKqT9WuuvPV6rlPSX0cpc&#10;XxFDVNEYYWXbCqE7iBqA3a1/Z4356vVskdG+m2XcGwGjgp6ZUcoragEoe4se/PV6jSYTgyMymwII&#10;76c9Xqe6jCIVUkgA6eF9eer1JXGMCgrAYzEpX4Wtfnq9QU4/09pKtt6wK+0W+yO99Br4c9XqLDn3&#10;084lidatbBCFSIN7q3NyfgOer1FEz76QYsRpJYKvCFjMxLebsAYW7dl7+2/PV6q7epfozraRqiWK&#10;jafUBWCgAE97jvz1eqtnrJ6c0yviHn0sBhLIxZbA6re97drG39nj6vVWpnnLNXgszGjFjd2uFvre&#10;wUd9L/lz1eoD8YrJ6dwSbMB2NtD4kj2Hnq9TJUy1c0SzIFG5SC1xcXPiOer1YaiNY4leQ+bGAFbb&#10;3udBr4XPPV6pNBHLHUwRy7ip1IOoGugv3PPV6hJy5HIZdsbGMtuuNRa5+N/19nPV6huydhs9XWpC&#10;JFAZwhY2NrEg376E+znq9VgXSPI1biNPHUUJVJNzB4zqSVvYn23A0Gv389XquQ9M/QnCseoKTGUj&#10;uXEiO4vYEHVbeB0I56vVanlLobk/D6WOWeHzKjYPtKpIF/bYG1+er1D/AIBlLAsLLKYgJx5W02BB&#10;UDXnq9Q1TLhlJgb0kYGgYgAWAvqNfG1+er1FP6l1UeIlFjKsqAgkAWBPa47H2c9Xqrd6pdFcOzZj&#10;T45UG6Rhlk1uSvbTva4AB56vUWyu9HlBh9Q+IQreCYF44mBNjbTXbbX9e/PV6kBm30eYVNRy42KV&#10;SdkaiJY7APbUmy3Jtrz1eolPUL0hikpXmp9lQsLs7xi4ZBrYfV9P9nq9Rect9Hpsv4/S+ZGwWd3Q&#10;LbRGKll7C9jbv7fp56vVct0JwCu/ldG8MYbyFQbzc6gW22OmlrHnq9R7KHDsH/SmSMyTFQzae6Ws&#10;L/Xz1eomfqRyZguLYXX1KRqxhRjc6AEj+It/Hnq9WuV12hhpp5Rh1S0aUzl7AAFje1h3uDb4c9Xq&#10;KdS4t83ipe5dma+wEfvHxvc6D4/fz1eqyXoJVS0iQzU8ZdtysoB7MdCpHY6+B56vUePEMThwKlOJ&#10;zBxWM5XyLhQCALkgAgjbe/089XqQtXn0Bp4FPkllB23uDu7C58Neer1ZcnSyV+KjCWWz2jZlRfdK&#10;sfd0Fxcduer1G7w3KfyNIuIxRqZIkHvbRqB3AHhbnq9Qa52wmCroJcT+UVlBPa4Nx293tqfb8Oer&#10;1EF6qYcMKxOnoobFZwWkV9SD7TtsQbafVz1eoKsupTTYl50AtHA4aMOfdB7Fhr39gP8AHnq9QvKY&#10;J8RkESeVAmwRFhYlwDuY20s3gANNbk356vUE2dK2dXlF/wBKxOjdjYjaw9n1c9XqL3is7UGIw1tC&#10;drNIY3U3s1gSxHxHf9b89XqUGEVdO0kJqi8SLIWBa6i4NwQp8fiOer1DtHjdBFUpPSFkS63JYEs9&#10;rG1raE621t7Tz1eoXqHHaVsONLI9hTqdlzqS7XPxPck/rf1epTY3mWAtBFEDCB5ata1za+o+AuT/&#10;AHc9XqT+J4/XikiqaOR3JYi9xYEXHvC9zYe34c9XqWnT3CpMYrlo6mRmjDXPhZm1a510I7A89XqP&#10;9k7p9hsWF0WEUMCRQUytaOwU2YajRbdvDw56vUbDpPlCGnaOuw5/L3yINniwuL3vz1eq6vprSJT0&#10;casNpa1voA7W+/nq9RhcMr46Z11tYEc9XqyYzmKOCJpXcKFBJPhbnq9RDeqnX+lpZJjhkpAj8xW3&#10;WXUDw110/Xvz1eqtDqj6lMUxGe1FOKiNlU2UkLe5AFvp56vUWnFesmKV9SscxEszMu0DQK38Tz1e&#10;ptqOo2NVZWScsysXBG4XsfEjbprz1epmp81YhPTyVO8xy+YVUk6gnS5tqRYX/j489Xq6gzXi2NM9&#10;NTHcyFlswuSoJHj7bc9XqUeCYykNbHNIgSdiVcNddw9njY2tz1eow2U2EYo4Z5TtfcyWuSCwvc+z&#10;vz1eo3WQsaigoUolXdBcKSTc3GhI/jz1eo0uXsRo68ROsG0qwUNa5Phe9gbc9XqFtcTkpkVdw297&#10;9gCBz1eqdTZleeASuNtib6jX489XqzLmW7bd2wG/bxt3HPV6sEuboWqWhWSwUXLdyB2+489Xqw12&#10;dqSmQmWQgBVU21sT2+o89XqT8+OU+iSS2Ygm9yb/AEfX489XqZ3pTNUF5G3RH3tNDa3c/dz1epoq&#10;6SCOugqIo2CSgpJa4JXvYH9038fhz1epDYnglIZv9JYEuxNyLkgiwB/t56vUEmc8oRU+Dv5ZETAl&#10;b62Knt9/w56vVU71xxOppGmekRVqTKEB7BVFz4/389XqqO9Q2Y3rjULHUASMLg9iov717+3t+uvq&#10;9Vc2LZvoRFJSSgi9yfEBrkanvYDXnq9SGqMbp4mq6S3mPYiM+zTUg/Eduer1IOjAnf5eQWDOC17X&#10;7W+7nq9TiayipJZaanj/AEkZFiCPD8teer1LLLK1+IPAa2LeZmJVE1NxqNfaOer1Wi9Ish4fU4VB&#10;J8sySyxqXZiLH3dxFhextz1eqwTpd05g/l9J5qrEJioiG0e6CLbvA2Pw9vx56vVbX0X6bUuEYRZH&#10;BcKmvlqFbTuLAEn2k+089XqWecMDoqaQxUmhJItobN8Ph356vUVTr3lqlrcviNCjxrG/mKQAxPt1&#10;7EHTvz1erWR9RtJiiY6/zBK0zBwwtqsiH3SARaxvYnw9nPV6iIYhWz0aU9VUttWedolcgWugBcX9&#10;oBF/Zpz1epdCWjICj/JkApoLXJ1Jtrcc9XqEJMT8+mFLTjc7aube6otoTp4/r8fV6k/iWBSVFG5g&#10;VmeBQzAnUBiRcj/Cbac9XqC7MtNL58TRvtT3bqoGth4j+PPV6k5MFiSRYd6b9dLXv3ub2tz1erhC&#10;80+GvE/vKrAd9B7fv56vV3RSBsQ2mMugjKoug18Py56vVgSpnaN0mTzAbnQa37fH9fHnq9TlT0+I&#10;rT0wp6iUUtQW3x3G0KBcki2v9vPV6jF9GcLqYsTSKjpGrlEqGKwBP2SdouQRY89XquV6UYPR4nR4&#10;e9cEWadgqgLcI2q7bnw0tz1eqy7plkuuw7EY6QCIhWG/S4C69rW1/s56vVYNguEUYw4zRR7vMCBd&#10;CLe0m4B9vPV6kJnXL9D5EtSg8wkWdSSQDY+H189XqrP69UWFV+XquFYw83lkwnuFItYN7Lnw/o56&#10;vURXBOkGN4vi8FJQU7yyzXW6gEKTckaanvfnq9VqfpC9JeIPPLXVdO0TQzJuDoDvNvtjvcG9tfjz&#10;1eq8jpb0JwfLFJHui3ygW3BbAAkkgffz1eozuG5eoaOEIqaADwt9/wDbz1ep2Yx08XuRbRfUaW56&#10;vUwT1sL+4fG/1Hnq9UTdTSkKD75tpbTnq9UxKENdVFzqDz1erHUYJTmFoh2NwTz1eoDOomVHq8PM&#10;dEPeF/A629vPV6q9uquRMVhmURoXIuzlbm9ydB7bd+er1A1DlCrhkFInvXI2lgQAfb9OvPV6o+N0&#10;WI0BWCgBsxXcQCQDYj7r89XqLh1FoMYkjaneAFkJkXUi/wBFvgf4c9XqJpnh6eohcmY07KGEq7SG&#10;AOv7wP389XqK5idPiMcRpllKqiHymt7PrH3fw56vUgps7w0mNRU1V2CsjqbWJAtp9evPV6mrCs/T&#10;LWvCZEKxW2kaant/Rz1eoTKDPC0yyTyXkvEu4Kdbk2AHbxPjz1epd4FnamWnvUVDSicsoW9wpGjB&#10;jfUD2e3nq9Qrw5/o6WSkeOyRG0bpexJt7uhtqO9v6Oer1DLgHVALU/L1LmWNY7KVNyCWsFP1G9z+&#10;3nq9Rm8BziauCOpoUULC8QZSQSGNr3+kEc9XqO906xWLMpniVBuRVVRp7oHj9Hx56vVMzJluqjil&#10;NGl2bdYkEAkgDt4j+znq9RGer+QKZ41YlHrDBJGwC2UXOuuvPV6qXevWDy4Hij09QpN0J9wgoFGj&#10;biLAEez2XPPV6iR4zHiuIUtPhGDxlli37NpvtS97AnUC97Ac9XqD+TK+NDzFjV0Xad26/e/vX+HP&#10;V6s0uXcZSg85yZdwuQi+CiwUX+Ha556vVPxLLhwfDFr6iMqsiBASGLe8dQve3fuf4c9Xqg5foaeo&#10;qKVZiXmo598SIw98DQCRTcH6DpfXnq9RxelHSJ81Zgk+Zpy4naORlL3IKm5IBug08fzNuer1Xd+n&#10;3opT5VpKYMiSRiJgmoJKtYkG4Hs8O2nx56vUfDLeA4Xg8XzEUaGVx2I1BP7oB9g56vU4VeZ6WmC0&#10;aHZIhO1gAFI22IP0G/PV6kAmcTLTTmCbYZGCi+gLX1A56vVJp82visZp5BtMAAuTcBx/h9o+PPV6&#10;kHnjMop8IeSpICxxMGAsRcm27T4frpz1eogPVrGpYKE1GFteRUD6aAAC/wBxBvz1eogeas/vimJN&#10;DMtnHxAGg8PoA56vUC2OdQcTkxDyoEkiWIbvNO3bfQDQXbQe0fw56vU84d1LxaDDoHVveLGMkeKt&#10;YA/QP17c9XqMBlbOlUvkiOcyypsce9YqdbgjxFvD2/Rz1eoWKfPWEYhTvC6P5h1lJkI3ENdQoC2u&#10;e/0c9XqWhx9IMAo8SnJhd5WIJNxYH3dw1t3t+znq9SBxjFZammkhxCRDJIQS/izk6WPiAP1056vU&#10;GuKY2vyjUbhwsWrBTYkHS9/z1056vUssnST1cJxK606xSBAiyXO3wO06nTS4++556vUZnJ2aplpo&#10;0Md5hJYC51UaXPxJvz1eo8vR9J66emFLZWmvvUagLuPb6P6eer1WgdPMl4k1FekmlaGchjG1ggYX&#10;FwAAT9fPV6jSZfysYqSOTy1EoAuT+fPV6liuXpGXchAv8Brz1eqLV5cSVBoBe9zoLc9XqTWK5Ria&#10;mKS2Ia4HYW+PPV6iq9TskGeOd45jAsXvvtVbEDsLsp0Pb7+er1VGdecSrsFCRteNzKPeBuCDqSRo&#10;e3PV6iV45m6mwyV5obee7l9out20sfHUjXX9nPV6nHBeoFfjZMGJlVdQtgpW4B118T2tz1eoQos6&#10;w0dvMiLyQhELKLaHUaXOhvz1epkzRmupqZo6diyliA2pI2+Jv4DW2nPV6gDzfjUUbLLhFSSlnEh7&#10;FQfsqL/UP7+er1ApWZtloqgxyBZDYISe6DQgkeIJHfnq9Sarsw1dNSTYgSFMZI9697NcXA9njcfD&#10;289XqwnqdjASmpZkFQyrbzYUCg+A3eJIGh1/jz1erm9aa9qUVCuVnkC7kNygBuS3sBNhz1eoyuT6&#10;+PAWFMl5g5GutzbsPp56vUo67NFJVTLHNM8U9Mkio6lgUUm5W48L9x4/fz1epixrq+mGYcuHEsZZ&#10;YjZiw0IJFz43Pw9t+er1FrrerkFXU1GDxBlqYHLSeYrDcp9jEAEHwAJ9ngeer1QqTMb4vMKOnfYq&#10;FrBew3XJXvfQ+HPV6hFy6aielPmgybzsUEAgAE9gbgggX56vUt66jihgp5qZhvXaoQi1wpLdh9Pb&#10;nq9TxT4lJKRLE4WeMq221gde2pPvC9uer1CPgvUIVOL0/wA3G8CU+5rhAFJ7DcCvw8e/189XqMPg&#10;XU+gagmo4rOyhHDXAIGo/P2n+nnq9Qm4D1iwtJYKBt7NLE24qCxEh0FyFsBoNTbtz1eof8tdR0aE&#10;R1t1dxYMCDcfH3Ta/PV6ldiVWuJUYr0a7WIUaXLAXBP0/wB/PV6kFPS7GFTKgDMGF7mwP9t/y56v&#10;USXrhVrTRSV1NaWTs17i9rm3xHf7+er1VjdQc7vUxPCGcSAdkO3Qtb7QN7ewc9XqL7inUQYdSutP&#10;I8jwqSbkaIR9kEg+PPV6mPD8/wD9YoKbEiGhd1BZXuGJvoLWvoNTe3jpz1epW4d1BNIktNICjAFl&#10;IsR7AzH+A56vVzq8+ijp5a+plWRo9rOVIOjGwJUXNgfE/s56vUgcc6pSpM1TGN4h8tli3XDMTdmu&#10;dO3YG30+PPV6kRiOd8Ro69qWKoZ45kZ9w0sW12gm2tjpbnq9XWDY1WJVxSs+1Iix3N2cEEG50vb4&#10;89XqHfJGfMYpscaSBNrRbkZlawA8GB+Phb4c9Xqu/wDRb1oxWhraShjqZLNbzd7XJLa3BY+wc9Xq&#10;vRgzocTwuOenJZpVBtcm59n8eer1BX1Cx1jReXUxi7Ak2UEaEWuNv0/qOer1VCddKhJs1/MCMkQC&#10;Royfsknuo+Hw56vVA6L51ihxEwybIo5HFmN7glRcWAGoOvPV6rBunPVw0FKsdJHadXazkj3l9o+O&#10;nj4fQOer1DwnWGWJDMk29nOqg6g27nw8fy56vUqcN6oyVkyNLIv2Lm5AO4eH2fZz1epzwjqaJ55Y&#10;pJ1srDuQAB9w56vUqIOoSz6wyKQh94XJAHhz1eqXNndFofIkADe8Ce1iPE/Vz1epE4zmL+Z0rijT&#10;7RKWItYjnq9QE5nwivroFjnVTE4YAgnaGA0/K/PV6ip4v0LxTG4lMQaCKVWY3SxN/wCA+HPV6kxV&#10;dAMRpZUwalgOxGWVvdvcA66n4+HPV6lM/RKSGskxGKCNvNAVrr7wPie/hz1epQL0to98ZlhbfGNv&#10;mGwJJN/j2v8Anz1erPW9LZ61XNHTHfGFVXYA3a4tb3b/AEnnq9SFfoLSSYqKzE4nVQ4clbWRgDcD&#10;3b2Pfnq9QG506JYxQyTw4XQPU+aQQ6hSAm469+1uer1FR6h9MsYy2ixxxvM8pJUgA2YC7KLH9fr5&#10;6vUV3qHFitBSmZISCLL5hv3OhH1A6nnq9RZMfxSvondaqM1DQoTGAASbgXA7XOnieer1SssZsqkZ&#10;Yoyz+bsYX017bbDxF9eer1H66MYxiWG1UFXDMqxyKEZdpBDE6EnTUWtz1eq6Tphm/dhVLIrsxVRY&#10;XLXPs8ew56vUMdfj8pjWbSMuhOovcnxPPV6iw9UZop6YzhPmWjBbcLHcANbfX7Oer1Etx/C4cYJx&#10;KYAqjB1UggDbY2+zrfnq9Qw9IaWaukjaVro7qpiC2so1NvZrbnq9RtMx5bpVw7zoFYNJGVIBJBHs&#10;+N72vz1eouOasDmnoPMkEVwkpttBItYAHx/u56vVSX6nOn0ZrqmrjjMbxkyyDQAnuQD3IAFgPq56&#10;vVXFjWGBqjzY0D06Pe1r77+BuPA/Tz1epCVFJU1OIJJh8Lbo93uAAkg37D489XqhVlGKOjmwyvSw&#10;qlidCNCtjcix7X7Hx56vUyPsVAkRJC3U2BBFjpbw1HPV6vVIqaJFeoVmSJFcDXcATcE3vow7fDtz&#10;1eqc+Oxy0PmRsFQgMd1twP8AH7+er1caetQ4lBidGpc7GjYtYjaT3Hhfnq9QhZfoKjF6rykl2R7h&#10;tBW7Ag/RYg9vbz1eo8Hp/wAq11Pjq0pkYICrP5mlwRf3RYXHc/qOer1WcSdJ4sYy+rxELJT2fwAI&#10;76fH489XqA3OeUxQV6SmEBDGR5ikEAm11Ybe/wAeer1V2dcMCpU9+kdUDOzzIyqPMNrCx01Fu+pt&#10;p9Hq9RRcXqKGpm+fjDqyg+6bWBGi2trz1epKDE3lkMkp3g6FSOxItqdBr4c9XqyzSebRowNpFK2X&#10;uDrbw8QTz1eqFTUNZJG4idAPeFrC1wO9x9/PV6ldl7D6iaaJKtnBfbuFxqD43sD9HPV6jXYfkZqh&#10;UetDU5WJDdlFiLArt+kAEnx56vVJfJNdWyFqOMxqAS5IAUkEAHx1I1HPV6jUdHOn8dXUQxU+7z2K&#10;7gqgOSvsPhfx+vtz1eq8LpXk+qfD4sDgvHGyIFBsCW0J+Pcc9XqO7huT68YXAtam5bFk2rrfW+t7&#10;+HPV6gJ6j5UxtKqRqaMFJSSPEIvtI1Jtbnq9RKc8U1UuK+XMxliVo10UgEA6nVbAjnq9TNgeXC5F&#10;O6KzySEruQCyH2/Ec9XqSWbuiBramSopZFghAdjv9l77QPh8eer1FY6g9Gqp8Rb5dQrvtWKMKxJA&#10;T7R+k9h7Oer1BmnSPGYCqYehZrL5mhW1tWN+2gv+p56vUZfpt6dZcUxaOCpjkiaoZFWUKSoFu+gI&#10;sfb/AG89XqtJ6TdCsOy5RrR1UUVSyqN0gQKGOm0sP8QGlz356vUZTBcrQ0dStN8vvYj7Wm299NOe&#10;r1L1ssJVRmsRQhYAWGoBF9Oer1Yp8o00EInlRJEG4lbAkXGp56vU3YfheGvLFNSBdrkD7JWwvqLm&#10;35c9XqeKnAoWXfIfdUOgBABA3Xt9H9vt56vVxqcIE0YpYVRdxFyotcfTt8L89XqCPOWWjQIppVJZ&#10;jIrLqxJ9vxH9nPV6iE9YsmpDhz00MxV5SGcXsQR3sRqDbS/PV6q2upVTidFjcDRBgY0CMF1Vju0J&#10;t4geOn7eer1KbpUcdxTM1LUGZ9yMbWP6NitztYG4P6+HPV6rJMJxiroo4z5rQJ5YciIqSDfUa+Gh&#10;56vUM+AZ8amj+c3Mwk2qUJCk+7q30nv9Z56vUvMu9WqWpnkpqhhC24FWI3XCmx/d1v356vUafKGZ&#10;RitJTzVEpcSWMJ9tj7Po56vUZLA6iGudJU2uAT7Db2/WOer1LJa+58u42AEECw09vPV6n2lxGijH&#10;lyWRRYG9teer1OmG41QndIrgKLC97gntz1epwjzCiQ3azC5XTvf6P1/Pnq9THiOYadDu8wC9gO31&#10;/Tz1epueupag7mPvXNu17c9XqdcONPW06M6C48dNT7Tz1epvnwmjrt8gFgpOhAAJHx8eer1F56lZ&#10;KirI1jgVQTuLXW/2iNfhax56vUQvP/T/AAeSWorgqp8up1UEF2B1t7dBz1eohueHnwPFZK2HRKi7&#10;lfLsQCdLn+n489XqTSdQcOoqVfLlEn2l0soBvcrqPb8e/t56vUHOKdYJaHFXrllA23BQ+8AGuLEC&#10;1jp2+jnq9QHY51TqcQed3jekKyKAxAO5PDaoBNvpHs56vUE9Zmv5vGHDBmjddoLAht+hLWIFwR7O&#10;er1RxmrDJsQqKISFiU0ut/eUai+moI56vUH+ZcZo8JjJrZN8zrE8XcjU3I+kePPV6iz55xZsdnMz&#10;kM0Ngkig33sNAD+RPPV6gPzBQU7opnlV6oySKyt2C2BUm4sbnTS59o7Hnq9SEeiaikicMr7iCvvA&#10;9tTY2t9HPV6ue1oy8VF2nJd1Pci41J+PgOer1KjC6fDpg1HVptRQWAOl3JuCL+Fu1v4c9Xq7w+ds&#10;MMlNWjeJEIsTpcDQ6W7n2c9XqZJZPm6WELF7zyMpudQPDafC556vUs8Oy7i89XFBRVHfyy77AxsD&#10;aw7AA9ibH6b89XqN7096bR4viUVFKHlkUFnJB2gEGxBFh3/XTnq9Rg8A6bSRPLG8Y02k9xcga6HT&#10;v4256vUqTT1OE0HkSRMrjcigDRiT9q/ew7afXz1eoMswVlcq1Xz8SRsdzCxBBUDVRfW/9nPV6i24&#10;1h0+OUq1sShVAZBHbUMDe7X+B/XTnq9Sh6YUFU7rTS2V4ZEt29+5O5fC4t+fPV6rc+jGUjLCKSpZ&#10;YtqsVXaSbkW76C1/D+nnq9VlPS3BDV4rE1wvlhVKbdTcWvqBoSPD9nPV6rBOnrxGiWOlYCDVG+nt&#10;2/Lnq9QuRYrDAnyzixHujcNP1HPV6kpW47IzMswJUEqrHbtAv4fHx56vUkZczRGaSmV/L8skC22z&#10;aXv9F9Oer1NkGIR1EDzVFirkqSpuSD7PZz1ep2NdPC6UMSnY20h9TckePPV6niarliljp5XUkWDE&#10;WCgD2a+znq9ShgqflpEl3grp3sdL9h/Hnq9S8wbEqWmMMRkJXt9m5+v+F+er1DvhFUPJUjUmxtrz&#10;1epeUrgjUfH6Oer1SKqkMm7zEuLDt7Oer1Ab1By/FVULNFGCPe3e6pIFu/w156vVWv1s6YRYjSpT&#10;rAjIZGZiqgnsRf7PfxuOer1U+dS+mlZSY7UU+GJYxSLJuNgCVINvAC/bnq9U6jwepq6RDNIrySsq&#10;sse2wAvofjYc9Xqi5io5KahFLvCG5Cm2m0W007a3PPV6i8Zmp5JJBLEVeRSWLaAEg9/jz1eovU2J&#10;YjumaVCqxy7mINh38fp0HPV6n5c3FJlxZ7XI2BRYWNtBYdx7Tz1eppxKWOrb5uceUzBQ7X7gm/1j&#10;nq9QX57igpp2hhKo0oV9xGg093TxHjpz1eoE4vJwqS1Ndphc6g2Ja4IGt7drc9XqwVks2GUc9PTR&#10;B5Sxaw1UN8NTcePPV6mCjrcTlhleonWdS20xBRdfDXx056vUuKXEqT9HDNGfIWOwAJBdg3c+FyDa&#10;wt7fbz1epywShTFKg1dDE0UkpZdouPdGlz9Xt+vvz1eox+Usl/yuiebCqRAo27EvtsLW8AR2vpz1&#10;epcRYTUJEHxJNgp5AG7AsGF9CPYP1156vU4V8sdNRjE1CmIKwPgxFyo079vE6c9XqLtmLEGQPBRO&#10;Q8hsgFtoFz3172/Lvz1eoD8zYnNaWAI5dC1/dF1AB1NidD4H+/nq9QByYzRRVqPGNs0gIuR43J+P&#10;PV6vYtWmFEWFfMkDKTf7HvH3tbHsNQPE6aeHq9TtNWpT0+6B9qoTqpsDp7B7NR/fz1eqRBjMFdJI&#10;0MZBp1DtIbXksLgLfufDnq9SX/mP81mkqJg8bMCQNo0sRY+yx56vVioRA9SyrUsixgMq7VsxJJYX&#10;vcWtz1eodcjRy1WGSitiJWRVdfbYsdbC5AFhz1eoWsLw9P5gr0J8xmVlbaALg9rXHh7e1+er1Q8X&#10;raHDqdqAm807HcV0AIFrsRobW+vnq9QX4nUU0jfLz1B2xiNW7+77PqN9eer1B/V/J0eJx0VLIXjR&#10;tsfl63J7eNuer1TpcUoqSpjhV2vHIzMWN9+l7CwAvf6dOer1OddmGiqHixKiYMUAUqAPsrrt1sNS&#10;f489XqXkeZ5ZsPRqMGNmCkm1lJPYAnuQPEc9XqdFmaiwxqaqjFTNLuCjUlWJ0Pj+znq9TiKsHBoH&#10;MXlyIQ0qv4MPEc9Xqd8Iy5iGYcSgaY7EYjaACbC/f4XNh9F+er1GcwPppiHnfOrF7six+4VAvrYn&#10;6ba89XqO10g6bfy7E6ZKeNjE0iM17XJIGp9n0c9Xquj6L4TWyLVR6mODaAPZr4feNR+3nq9R2MvV&#10;NM8V3A3EDQ97jvz1erhi2KRrKzkrvsxCjaDa31c9XqL1nbHMRnkZqONFQC/vuVIH71vd728Po56v&#10;UWPMGMhasVUbsyw3EitoDfsfHW3PV6mTBM4KsbUkcZjLufeLe7pfUHTnq9RoMkZ9xGtJhrJNrJGt&#10;gotf2duer1C5S5i/mbNusXmVAvib3156vUj8w4rWUxlplIZoyFNibC/8bW56vUHeE58r6Sdo5pgS&#10;khCn2qO97ffz1eoxWWerAp4ozHKHiWw3DUg356vUu8W6lUtTGEMg1ublh4/fz1eorvU7qFSw00kK&#10;t5jsSDc+6f17c9Xqqu6kdU8Kw+uqYpmUl3DRm9yWDaj6Lc9XqKlnD1H4mmMwU2DtHHD73mmwYAgg&#10;D4A2Pjz1erPh/W+fzfPrKmNlFvdICGx7EW07a/T9PPV6ldJ6iKDDaZKOtsytvAAFgQftm/fsfvPP&#10;V6nWg6r4NiVJGsQSNDvIjQ2Y30F9SewB56vU34tnzBav/TZZCGjWOygaE/vXJ0I7ffz1erNPigFX&#10;ST4bsMB3eadQTcAgDQDUXv8A389XqYq+uw5DUx4eNCAEVdrWBN7X/Lnq9SGxWtqKby2pFaB41BJK&#10;jUfE/r356vUnIM3Y7h8/z86745ib7SAHIFhp7R7eer1LjAMwx11KKHD5Wknk2qYhckE62HifC1ue&#10;r1BRnCpbH4J1jdUpk3FgTe202Zj+znq9VfnUXp9TpWVddDI0wmAYIpACrfvex0/Xx56vUSDH8Kpx&#10;jgjqmP6NrSBLgEdtT8O36356vUqMuYfPiOLqIlISNI0DdlZSzE2Pe62F9Po9g9XqPn04ylSUsZnn&#10;CMke3Ui5drXA+keP189XqNbgWEgYfU4dSRvCsuwqSCLAEEWPh/Rz1eqBm9phVgRWuitG4a5AJ7Np&#10;rp4fHvz1eorWZYakCWiq1aSURnc97FwdNbAC5H1ey3PV6ggxfLXnSLQ0pZIxsve/ujb4H2X56vU3&#10;0WUqSkvJhkbtPI5DXJ1sGvtGuhAvz1eqBUUiwwtNiCmlq9xC7wCDbRbrfUEW056vUGucXkrKeGvQ&#10;rvpw6i9gFQ/bIvawJ1+7nq9SMr46eKjidlYDadxtc6C4tbw8deer1ISpFJXSzmoc+cyI1hoLAe6f&#10;aPy56vUoaGjCqsMCFzILh+wUjxJ7mw/Pnq9QhZcp8RmMYDN5Um5pBpcBSQLHuL9xz1eoaMDwyXGo&#10;2iqvNAuNrBiCE9twRbcD4W0+vnq9UqoyxT/MxU9OH2ykAHuGsCdoGpJNrn+/nq9SGrGkWirKek0e&#10;ElFNhdXPvWIIBsBpz1erDQtFiEaVNLb5gKUc6G5vZu6976c9XqHHo/hRra/yquI7Qf8AKJYMf+JW&#10;sQfo056vUcDB1w+JEopZtzKyqi2JG0m3bvp4n6eer1CreTDqaaCLWNVRw1gQD7Pu119vPV6gWxTH&#10;6/FGq2NUvkwsO+hXQ+6o8bd+er1IiPGKh0BqZi0SLoxA3WHgbeBOvPV6mefMD0UK4iWJVwFdAxIB&#10;vqNe4IPiPbz1epG1NQ9VGI6IACRmK2sSA17C9x256vVwxXFauZ3wmYKskYIDAWA2i9/j+0/Tz1ep&#10;O09e1VioeuJHmQKS4GoK+6AQPH4d+er1KymzOuGzU7lVkpWT3nuQyt2+zp9Z56vUJGSs0VtNOlO0&#10;iy06sWFyLm2ov9Hs56vUu8YxSoxWiEYmRPMckMoBJVtCG+kac9XqKt1Ar5YDKtNMIS5ZVZT7xBAA&#10;bW+oHgdLc9XqJnjVDLQ1DrWMakqhBqTa7NY6kAWBvqbAD2d+er1BPiVbidNTp/IYI0LOl3kFzsZg&#10;XtcFg22/s+OnPV6nGgrwMRczz2fadpNrH2+OnPV6n2WomauVahxHAyAjbYh2v9nvcEG35c9Xq6ao&#10;qGpJXpIx5zFBcgEXB0J+BGnPV6najpllUI945ZSLKb7Nw7/Tz1eqcuD4vNXrSxsCjlb2HazWsD+e&#10;vPV6hRwbKElDTTLI27zdrsuhJsb6+P3+H0jnq9TPiWVWqJ0r6KMrUReYRqbH3bAWGhNj4/DT2er1&#10;BHiOGVoqI5Zy1GHazFACexuWBABBOnPV6kdjOAy0itNIWkpy19xABJJsSQNNRrb+jnq9TPHSVJq/&#10;lotZFlGxyuhW2gv2JB8bnnq9TDWrXidpZl81SzAsSW1BsT9R56vVOocPWigdo4mXzbsBc/ZIuWv3&#10;FvD4c9Xq7wqjrHhatqveKn9GxsSLG9/aR8Oer1KjBKoYfM1XMCWYmy2AtfUkc9XqeVoYiWkopwhe&#10;TzGLD3UHgABbT2n289Xqd8PpanyZIXlSRiG8wo1l8bW+rXnq9T3SU9ZJiEXny+UjKEAeQLdiLqbs&#10;RqewHfnq9RicD6eYpjUkaVUA/TbV097cQv2gR9Hfnq9Q04D0KqJkJqEAI3bQRZh8PDvbt9HPV6lb&#10;F0ir3UGKEl2kUBthJYHQ+3tof7+er1S/9m2CCtiaaSOmd1fZUuGazbSyqwGupFvo1+n1epI1Hp/x&#10;H+Vw11VH5WI1CCaqeNdyiYmxAcrucbbG5APw7c9XqCrNPSurwSJq+rS/lrIiHbZlEmpHibN7Oer1&#10;FzzHk+toDDWTwkJENwZbCykWsdb89XqReZKL+UQSYlVSiOKNTK5U2072I1Og0PPV6mLEJ6eJlS9h&#10;UxqzXF7ki4Cg/Cxvz1epjetw6miNE8oDuAqgH3yQBqALn29uer1c6JsWVo95JgUsZAQoNxoAb6kM&#10;O1h9J7c9XqnjZHNLTFVhuhdSbEgEnUWuQLfX28Oer1OV4lYskhljNiwSwtcWLa2Pf489Xq502GVl&#10;YWlnkCu1QQhv4KBY/G/w56vV1UPitRfyIwpikJaVxexJ7i1iOwPPV6nL5jEsOw9MQ841DSuFuQAF&#10;01JvbTnq9TzTrUxYcZqkefcFgy/ZuWvb4G2nPV6m2tglxCB3c+SbkuD3ufD67+PPV6mGfDZsNw+O&#10;WOEdi27SzC/s9o56vUlmxKpp6qWARO0asjkq2lzqR+z+7nq9S2hqqhqBXJeISk7lBIJvoO1vDnq9&#10;SkgzVXy4BDRQzPLDSRiJY2kJEa7iSqA6DxOlte/fnq9Sexigkv8AOBt0W5dzEm4vbTtrz1eqTSU9&#10;HPCP5e2xyW0J+0ALm3bWwJ+j7+er1B/RxTR19UYSzMJGkIclvtEki510PYfUOer1PUOCySI8kqD5&#10;hwNpOurWJI9vs056vVPklkZRGfsKQwY6gFfdt27Ei/PV6mauq66opPNJG/cu5RpYAkgDsdbannq9&#10;WbC8Rjx52pSVpjGt7LqDqbgFrm/8Rz1erNBWQM8a4ZMLOVjQ2vrexv208Dftrfnq9WGqwnEYMwVN&#10;Kixs1O7xlo3VlYDUsrAFSD4EG3PV6k3hMGJwVk9ZW1InR0KbGQCwublbXIude5+nnq9U+tgTEqBo&#10;JDcnttsLKdQL97356vVKw7EcMy27wTx+c5ZJdoUsRu90XsDp7D256vV6KvlrKtkdVhhkYDuLjXvb&#10;vb489XqcYVWCgdaRxcsRrqXJPc+36Oer1NgxCljgVzGf9HYBlUAe8x73J/L+nnq9TvSYjtAaMbJl&#10;bwIAIOul9Ljnq9RjcgvKbSlt7yKStgBYr9AABv8At56vUeXImba6KjSlqkEaybFdoyLnQbtwFhrf&#10;t/bz1epcYvnxYCmDUo8oBbbo7AWvqCfC+n589XqDXGMyYlG889cKaGlFgHSoDMzXsLqBcXH7Pbfn&#10;q9TZV1oemhk3ANY7huG4tt09297Ec9XqCHEq6ZIDQU9j74ZnINxc9r/XYc9XqYMWSqpcKesA973V&#10;DWNiSbX+q9+3PV6kJilBU4IsUMcl5qj3S4tY+7cm2nj7P7eer1IbG5avBMNWRGWeVJFewGpUmzD6&#10;r3tz1epU4TjuETXRpVh2rqDcknxNvgTz1epbYFmKGsp6tKdCI4XAZ9QFW4udQdPD9vPV6lhHm3DK&#10;Sd6Snj3xjy1EzAe8GJ3d9dD3/jz1epyrpI3RoNwE0jAxqLEsD43Ol7dhz1eoC81iOlkktK7B3G5d&#10;oBuDY9rix56vUFWMYdh5qUen3MzttZWAUWOve/fnq9QS4oKY1RhppLygj3VFhYGxvbxA56vU11EC&#10;1VXLVBvejMewA+8QDbUdte/PV6laKGpxjC5cNVxHPb3GFvdBFwbdteer1Scu5ZqMWxmjwCdJPMiA&#10;LyAldzEHWw1Nhr256vVbn6Zsg0KU9OMShjDyvGrM8YLKfA69ib2ueer1XP5JqajB5aOljRJILKos&#10;SASNDe3sGtuer1GKlra7EZDBThURQtkBJCi49uvPV6seYvlHw2ohkCyaFvdK7mAHYEeN+er1AHij&#10;mIw1aJsh90OCD7htdlb6rGx56vVBhhpYXSolKCYiyMVKgL7B7tr28eer1LbKGBU+NV0SUF7MyqZk&#10;22Jv7yg89XqN1S5MwqkIajQ3SyMxHtOp/aSOer1QJ8o0aVAMUYBBYmRgfsk+8Afq/Lnq9Uynynh8&#10;ENlsryByha9ibk+P8Oer1dSKlHJArQKJUYh3sO3bv9Y56vU/JmGDB0BVxJFa0uh0N+w+o9+er1Km&#10;iztgsTxwUK+ZusTc2AXxP2e4vpz1eoacHxinqUeoom3xl/0bmwJF/EXIB+Fz356vUuoHimBaQ7if&#10;bYHnq9TXFWSRVLrGhH7t/An4f2c9XqnRYlGqq0jX1J8dR8O3PV6lbSNBiMfmN427+A+jnq9QXdSO&#10;l2EZrwlxNErOA2w7QRc89XqpR9U3pTWro6qokiSmMSMxkMQLM3fQix7eF/4jnq9WvV176UYnhEso&#10;+VdYrAOzqNLm9xe58Qfot7eer1ETxvAZKGaHyrs4AjLX/dJIJP0D289XqDWnppo8TZZntJTuV90G&#10;2ptZe/h3PPV6nnEoEoKg+VGEllDFm8GNtPoI56vVJpqyQRbawXk8s7SCPtE3N7+BGnh4c9Xq5S4n&#10;HWUYo6o7I197zCNB4WuL6c9Xqb3wuspGQxyJKWKkFQdpjbUWv2I8eer1K3CsBkq2dpCNkjrdNouS&#10;Ne+n3W156vUosCyFiNQ86XukznytNNwPhp7PZz1eoQ6HpJWYrUQVSU6tI5sSF0AUWLNoNSfp56vU&#10;JWH9BcSikmqYN0bzOjMu2/u6A27aX/XXnq9QhSenXF5oIxBEzB/eAI94gm4F7dj29nbnq9Q+Zf8A&#10;SJmGKCmq4MPd12KzPDcrua4N7i529u2v589XqRGcvTBmHClegZdkTMFZyCpRWGtx3t/Hnq9QBz+n&#10;2uqMRo4ZtEhkZVO2zM4JF9wJBBB0B7d+5I56vVBzH0RxDD6djh6K825rNYg6C5B90eHPV6glzTlP&#10;E6emR5AIjIDvB01At8O9rj+3nq9QdVWAU/zEcsKMzQutmU6BzoDpofp1Hj8eer1MtdhWJRU0kDAT&#10;bXO73bm59h7a/Dnq9TNQ4fWfpsOYGNJoiU3dhc2ue+tuw56vU3yiJ6T+X0Js8ZG1wANALnU6WP66&#10;89XqgPhUsMYrp2AWFSzPu1YHQj4Eez+3nq9XOllrEKQTQxOZGZtrC1ltoFOtiO/x9nPV6pQb5udo&#10;NnuGxdh2u1rC+h056vUtMsZTr62pWAwuiytYXINxqLi3tHYd+er1G4yXlKCqwqkoKXYppnd3YsFJ&#10;ZQVAtfUfD2/Ec9XqNlkqmEWHIcSYCONkRWJ94MBqfbb+HPV6hAmxqKmnWKnlRktd5LAX0t4WF+xJ&#10;+nnq9XPFs8UqwtVbVkZmsVVgrAxqAD2sQQNNeer1M9JnmTE8MlqUkOyr0kRybqo8Qe4PxGvPV6v/&#10;1ddnL+W3xkFo9qOCt94NtdSRYXIUa356vVYJ05yJBgmDwNSglZGZ2djcC6bfDwNvH+jnq9RtOmWA&#10;jAFnzBg9dTvLAY2lQo5voSFF1AB8P2c9XqODljPGD19YkVbJtooZAZNdtxtJ77fb9PPV6pebesWH&#10;5doZGpayJxb3CjqSpv3PunS2mn3+B9XqJxnL1Xy4aJah/LZV3M0xubDsS97C1zfab/Trz1eot+bO&#10;usk5po6+sRkqkaWJlAUWViAXANgd19D8PDnq9QUS9Tam7zF/Ouq6Xuu6/wBr2Hvz1epHY7navj2T&#10;xQ3aeQqRcgEEE3Auew56vVhGfqDDqmGJSWuCBGSBdu57jv4W56vUOuQesPy2LUrQyLAFIBKWBUnS&#10;xN9bjnq9VmuT+r1Hi5jrZKtfLSJboCCzEd+/e/bnq9QrUvUTD8QlESVKlEAcDXUkdj2v9H9PPV6m&#10;Gu6iZSp5/LxORqeqkPlKpCtcsdNL6A+32c9XqZcbznSyU0kEDoqOwQkEMSqm/wBVzcfR9PPV6g1x&#10;fMQSneOmKbFBbcVBU31/L2c9XqD3EVhoJP5ol2RgrbLXH1eAv3156vUk8RgkqVeSmWONkZVjBuCW&#10;P5fV8Oer1N9bE2D0glrYS6gtd1BNz9IXUD9e3PV6i7Z9zDHSYVBil/M80sPLa10JbbuuNSANeer1&#10;FvxrN1AtU3lOxljVma4uC2pAvf26689XqiZY6jpg9es7zl3KMzi5IZmAN9NARfw56vUYrCepc+KV&#10;sa0Mib0WNV2E3YH7QI+J7n6Pbz1eoToeqkWGRSwRuYlBU2j7EkgEWHhc6n6fDnq9T3T50XErif8A&#10;RNExVFuSWNgwKntbXv8AAjnq9WRKnDJ6aqpMdjdJdimJgrMJGY6g2BsVGtzYdteer1Jb+QUGPo9J&#10;TQoKinIsAgU2Nrk2XW4/Pnq9Syyr6Zq7HcRjT5IiOTYfNCtYm4JjB7ag3udeer1WMZI9POXMo0N5&#10;qWJZ44xZluBf/WGlyRa5OvPV6l5UVOXMrUKVpARUQAAai97EA6m9/wBvPV6k4vV+hy/VNiUKAU8t&#10;gSSQbkgA2vpz1eoT6PrjLhczvi0qxSARssZtcq1iCLr4jXnq9Sxm69M6st7IUF3FwC1rj6wPDnq9&#10;UnAOtgpWNTJO0vvBwGubMb+3w56vUJ9P1bra+vjxCmqSqmwlEdrAHt8Rbnq9Qh4T1SxO/wAuXLHf&#10;tFwSWGuve17nnq9Qn4Xn+eWWR6yVXjjWMKBYG/j9fPV6lBFm6mlkWtHZ5DH7QL6gm/PV6sFdjGHV&#10;YdJQELbgBa9z7fZ+vw56vUXnOeX12PHS2ZZlsDYX3Ht+XPV6iSdWcAwuow96angRdrqZFIBLbSdB&#10;9ev1c9Xqp59SuDBa6oaOkURWVAQBvPgRbv8ADnq9VS+bcpHD8aqaeOhlmfaLbGACqxNiwNtL6WF+&#10;er1QcudK6+smLYbTO5YlSbXVe9xuOgtz1eo3nTjoDUUkvlU8JKgjde12BuCRoLXHiPhz1eo5uWcq&#10;4aaOBaZPJNHvRFYWHu2AXS/j4k66+3nq9RpOlOERz1Zo1i8qeUEoQpIBAF9fZb9vPV6hDzEZMvUT&#10;SYHMEq4InNmQMgNjckH7Q+HPV6qbuv8AiccMkcSQrt0VpEWx8xr7tBYWPwAsOer1V8Y7j2J01UyU&#10;iobF0QuSdRrqANdO4J56vVFaKCp8iOtLxqIWa6299ie3189XqSc+GU6wfJyIgKs7K2gFib631uO3&#10;fU9vDnq9Tjl7D1WQ1dY6a7gAFAsVF/uPtPPV6jFYJR4vhFLTNh4jqVna5GxWOwgkrc9vDnq9Ri8H&#10;y/VS0qwUEYTzI1ZiouQy3uBr9V+er1WZ+mjFYJKeOkjVkZQBuXRiQDce97e1v6eer1Wg5Qqq+PBk&#10;pFh3OqAB2uQpN/DS4Fzz1eoy+W6WJ4aex3Odve1wbX0+nnq9RuskUMEa+eO7d/z56vUYrDLwgRLf&#10;WwPPV6lLJTvJTlTYXva/s56vUCObcPVvMhIvcNp7fo56vVWx6lujdNm/DJTHSJLNsIQFDcFT4HbY&#10;gjuPGw56vVqves702ZkwjNbV1HA0FEFIcFSd17soU+wG+vbwHPV6qjM2YHWYfVtRWDlNA3+G5v8A&#10;SCO2nPV6grliUzTUt9swO3eRe/jf43/XXnq9TU1DT1NV5pfy9t1JYWB0tcfr8Oer1QkqZKZ2jltL&#10;3FtPDsQfjz1ep3ocOq8UQBmuCQwVSNwJuPbe/PV6jS9NellXKkGP1w8yNkZD7bkWF7eIGo/Pxt6v&#10;UZnAulFdFSpUw024RbthKAiwBNj2vbvbnq9Rj+jOVqfL8qVEdMylSZnJsAAwN2YGx17W1+rnq9R5&#10;cq9RFpKuSglYRrNtRGvoR7B8Qbc9Xqx4x1WxKCJ6WkqBKbsouQbix7j289XqDWsxmnx5EfSGYm7W&#10;0Un4Dvpbv9HPV6psrkQiSolFQ25dxAuUtbQHbbnq9U/FaqfHBTUsYaCyhbFQpIAtchT7Ndeer1BH&#10;XVGJx1Kx+YpkjZttztUjTS/cm3t72Htvz1eqBiWdlwejCyyidJFsSNSpuQVH0e36eer1MmF51p5p&#10;WrI1k2orBrg2ItcDW3j7Oer1ChlPHss1tEKigPlzWdmJkVmFj7RYam9gPZbw56vUaTJWcYo8K+VE&#10;5FZYqJdzAANqAQF0sOer1DZgdfXQVFPVU1Qk01MGMryOA2wjXbc3ufhz1eo8PSfFoMRhirHl2ldt&#10;iLi7e0+23bnq9R+MrSSToiyi0kQAOhAN/Ec9XqHbCcOjqxvmG69wOer1PzZcpRptuLEfAj+nXnq9&#10;QIdRsuUdPG7QqGCoQbDUg3uBz1eqj/1YUTwrLRRsZHXd7rL4kAff+vhbnq9Wu/1uycajNEsaqY0J&#10;a4vYiwupAN9CNfz56vUUPNmBGn8yCmXdDHGXdxc97jubeP69+er1BkuUMVxCYU1RH5aqEO8eI+Ng&#10;Rrz1erPT5Hr66rajSIosbJaS4BYE3I9unjz1eo1mU8m/KQxLQKiowszt7p3j3rHQg3HYHXw9vPV6&#10;hNgxCaVBT1jeW9OQFRQCDYE6+OoH8eer1OmC45T4lWzVLSecbgosSkbQNApGuo8T7eer1DTlKtih&#10;U0NTTySGUXEhsACRci3e49nPV6h3wenoKWljloqfYZSQGvuN7DVtBa58Oer1Cjg2ErTLG0EnlswF&#10;m7EsfADTUag89XqN50zxdqjDzgs94gWAGm2529+3fv2/t56vUMlO9Bh1ARFOXdVa4kJJY99b89Xq&#10;TeLZzoMKiqDVxjy4kLJrpa2tuwBB/bz1eolHVLMkuYqxKeQq0MKyv4Ahdp2Bfbqe/wDTz1eogua4&#10;qaC9RWxpecAyEAkm4ABb4jtz1eou9TQQSssMsSwlZdqk9jr7pOmoI9vPV6llQwU9bMlLUqrsoUXC&#10;2VlYkHtft3vz1eqPg2C4Xi+K1BmjaGCIuy2UABgSABfW36689XqMD0jyfE2IyVWHNZpdrKr2IJF7&#10;6eF/Z3+/nq9V1Xpgyc1FWU1ZUQLFEsbEOuoZyDca27X7/Dnq9V1vT6dJMOp2cWJjXUaXFtO+vPV6&#10;jA4X8rDEGAAIHwv46c9XqnVL08kQbuSQfDQ89XqT0iLKRGdb3P089Xqk02FwyWuL/wBPPV6nA5dj&#10;dNbKeer1MGIZQpauJqWZQQVILEC/PV6iu9TuiFDiOEyUVFEYyz7tyqLadu/PV6qTvUr6ZKjD5qjH&#10;68GR7lEIGjBlIbQdiTrf+kHnq9Wvl6julVflqaeagjaCBQP0oQ21b3lUX8Pbz1equvOOUpg7zOCU&#10;sS1hqQNASe9/DTnq9QaYnTKI9tOuwbARp3sbWt/Hnq9TZS1AiZaSddu4sATqCyi4He2nPV6lNSUs&#10;0sQdNWSxFvo94k/T256vUK+TKWXFK4iZFJWyk+INyb97X56vUfnoX0PpMSzVDifkvG0oCN5jvs3b&#10;tG2m4A11Nr+Hw56vVdR0I6I5Zy4rRzVXntMGLkLaMEewlfjbXv8ADnq9VtfR3LeA5Qw0U1MyCMIG&#10;UAAKT3J+nx56vUY2lx7DYqJp39yUFgx0It356vUyxZ9wqjqGllN1jsobQg2H/Efz56vU04x1vw54&#10;HWjkD7199VIJB1HPV6gzxDNNPW1WpuRa0bWUW11vrfnq9XGh+QqalqqanjJlupUAG3389Xqf2wag&#10;WjiSKKKQOWALICe/hobEX/Lnq9SEx7JVC8TYjh0R2SMzOPDcul/hz1eov2aumEOO1oWahYCo+2y7&#10;PLNhYfHsL/Weer1APiHQ3AqeeOrlowKhZHKKEB3Fb2FtB9/PV6jN9L+l1NT4ekQhEZkKudp2knxu&#10;LC3fsP2c9XqEXMeWkwSn+dWMuxJsi3JJ/bz1eohnqGqpVy9PV04URzXMi3AvoVKi3iF/afC/PV6t&#10;Zz1I4dW0OONHhDhYzKzSB1JLpc+6utgSxH62t6vUWXBsKjoMZ/mgjSRmBDBTctrYKBqAR43t4c9X&#10;qP8A5JxeDL+FuisokeONlK2BWxBBPsOnPV6hQpuoUzI1VX7pJFACk3Zj5ndj46nTnq9XKenxDM7w&#10;pQ+5LK8a6AEmxBtbwGlvo+I56vVYV0O6YVVJmGlq62ExpWRNEHIFiy6sBrfwP63t6vUcRcr0dHST&#10;wxw7jCCLkmxBBPw/e/XXnq9RZeqL4JhizNKNijy42jB3EObkuQdSoItcfX356vVV/wBST/OMeqWl&#10;G6PUxu2u5T+6PZ+v0c9XqSWA5KxI0sssNPI8a9ilgAPHUkfVz1epdxZemxOlgEzv5sN2JfS7BgAB&#10;buLd+er1BdnaODCqVpsRpEqpVfaCLkpci7Ag+Hf2c9XqLrjcCirNUGRCl5V9wMSLi6i/YnxJ/Zz1&#10;ep5pswYbiMnlIodip+0QAD4kc9Xq5QRw+dE8p3TK5CG5ta+gFtDprfnq9QhfznB6I/LVU0nmbwbp&#10;qT3uBc+Btrz1eoQ6fHMOTERLXRvU7YyqbWCsLruB97TX+jnq9UTDcSq6aaRX3FHKvYgEFS3wvYgc&#10;9XqOD0ep5IcUOIxKNrkbiw/et2Hj9fPV6rT8o4VNXpHiMkQk3JFtA0G69mJt99uer1Hr6ZdOMOwe&#10;ClqjCrsbHdY2A77fo56vVYBlGoSJUIAHu9vYTc89XqXk9ZUQq+03BA9nPV6i8dU+pL4VRyQalFDK&#10;1u9z2+rXnq9VIvqa6qjC6mHCYb7asuzEPbYbEan4+F/2nnq9VeOIZ9FS4SOTyoodq6tqNTa48Qbc&#10;9Xqd6HNMNLisc9Q1zdSrEi1++o+j87c9Xqfsv5oFVVYhXO1ooFJDG+297G/0E/rbnq9TxhmJ0mJz&#10;+4gcLETYmwLGxuPdvz1epxpMxURYUAqClTGR9gG40IsRcaeOvPV6lZh2KLXyrKxBD323ADJa3vMP&#10;C9uer1C/kXNFbJjNLQtF5kcoKlldRYa+GhuLfw56vUbXJFZiEuMJTyWECnbfW47m302/jz1eo62T&#10;cRelo5JYPejWwVwbWN+1jz1epQ4nm0JJNSUz3kQai4It7eer1J3EM7x0FJMqTKZGQqunZh93jz1e&#10;rAc/QwziCon3CNUJBNi272f089XqbarqXhxonagb9KjMu42IYj936Rbnq9UWjz2lVrUOrCXV7ki/&#10;0fRz1ep4XOCSTKkoV41su6+tgSR+fjz1eoQcJx2RzDVOwMSlt5NrBToLfRz1epZitiqpvKiAZF2k&#10;DTt7eer1NVdgyyqKqq+yjMyJpe1/+I89XqDLqVQvVYe1IsdtygqfEHt4fVz1eqmz1QYdXwO1JTUx&#10;UKJJJJNNwkANh43BAJv4ae089XqoB661FVWrUSrZJAxJIFi3YsCT8Oer1V9YpBI1TO9Gf0tv8k37&#10;wOpsT4j7vbz1eplpo8Rp0kqqZVdtxUD6Rb2dxz1erMsdf83TB6Zv0QJk2J9q97E20+j+HPV6lvTZ&#10;OjleIze6J0O1TfcwJvf6Rz1eof8AKGXmwvEY6+dF8nUxpYAgqBdb6fa+J56vVa30MxvLlbF8g6qA&#10;+z3rAqAV7X7m3tF/6fV6rBMoS0iVdLS0yLFBGpJB1BF7Cx/P9Tz1eqwLpBmmJqSOCqAUFiq2tYgn&#10;nq9QzY/R4fNCag7W3roLAEtY29mvPV6iVdWJ1TBJoYl3sQw1XuSb99v8P2c9Xq18PVdlQoJcLjjE&#10;co3ylnFr3NyAdCQO+vPV6qicQolGLNG6swuzCwuosbHUaa89XqfaCoDlZVdUVQysCul7XGh56vUq&#10;cHlxLDAVqZkk3gKUCENbwNzpoNPv+HPV6n58QmppiKgsYnTaxuLkasRf4dxz1epEY2MIEu6lk3sq&#10;hgWWx1ubDvqNP1HPV6gxrcZmdZojEqy7S26/dR7NP4c9Xq6woQTpG12Un32XW1/AW7H9fHnq9Wae&#10;VIpvmSdiuwCi3jY3t9HPV6p8HlSVCxUwDsp9427A99Pge/PV6ltl+KP5maidAFhhJjJtoSdpHtGn&#10;1fHnq9Ryej+TWaKKmpomQC0m8aNuItYaXI+vTnq9VvPpsyx801NFVQiSJGX3HAGouGIPw7689Xqt&#10;4yNk2mgC1cQ2ksBYgEi2nsGlhz1eo12B5WkrsLljeKxZR5bLcE27Ei+hFuer1JzEciYijvFULdZC&#10;XY2AsLHT77c9XqJT1Q6JUOZDIcLp1hlSQEqAQrD6Atr89XqGDoN6VcO+XXFnptd203Fhfx/j+tue&#10;r1Wo5KyJhuXqOLD8PiVAikEqvc89XqF+ghFGmp17n8+er1c63HCjeWqg38eer1JOqxklGQt2I+F+&#10;er1J/wCeEkm7dqDp9HPV6nFJHkYGNtT8L2Ps56vUuMJdnsJbEgd+1ye/PV6nabaCQACb/DQ89XqR&#10;uLU4kRt6373Bvz1eoKcYyvhNZEYauFNwBsbC4HPV6gJzPknCauQz0kYQJdCu0AA62b7PPV6gax7K&#10;NE9OVhVdyoC+i3BBuSfZz1eosWecm4Xi+FPFKoWWNj7wAAKd9D8eer1V+9Q8uxrTSSwwRyrCXBK2&#10;DFSSLfUNbn2Dnq9RK85xikgkp/L3XVjqBuF/s2I7W8eer1EuzDspJnnrrebci5ubXsLi2mt+er1I&#10;qd6ZY4vmNpR5HNo2ZX2jsSRawP0n6Neer1PNLm6NHWKml3O52bbi/fsb+J56vUpoMyLhnnTrOVAY&#10;KIyQQGLAsRbx+v8Ap56vUrsPzi9TU00k0hLrKCA2gK2IFu+njfnq9Q5ZTzJWfzKONGCyVTjdZiAV&#10;BIH0d9eer1H8yFU1ccbU8kaSHcl2Ei3BUWvcLY/2c9Xqsh6BYiWkjEbl2a8bsSCQD3Glh3156vUa&#10;fF8PWrgRIFCgODu902Iv256vUV7qrkH+sVJO8QLMxNmRQSzEjv7t+/PV6q1uqXpQxHOONmc0y04i&#10;ALsQSHKm5vob3t/Dnq9QQYJ6K8YqSzwbPmFYkKIyAEvex7j2aduer1O3+w15tZUGrUqCumyPQHW+&#10;6y+23589XqBrHvR/PgVGHxVPLjEpI2tqQQe4FiVta/fuOer1Fzzl0ZkrWnqp42SnjJjSwO0FdA1t&#10;Nb89XqCPL3SSmwvFak00BaUbpC5UEN2W4Pttpa/7Oer1Wp+nbpzT4LQ09RJE8u4Kz3U3IYW1Yajn&#10;q9Vl+V6/LuHGCkYLCQFDG20re+nYey3PV6lFjWYaChpHMEoleOVtu3uQ2nYr4X/Lnq9QI45nKOrM&#10;mFC/nxnRxoCAdNe1yO/PV6oWBLVY5CuH7HV2ZXWQglS38PHvz1epZY95eFUZmlbVVDbbWJ01APbU&#10;+3nq9RceomfcEmomhwYsli8Uy9wWtr+djz1eoiXUrqM60ZpJjtijSSJiCATdbDv3Hhpz1eogWbsd&#10;gwtZMSr13SzMdiq4uAdATY3tbnq9QL4pmOo82P5cERyABrkaWGgt9PPV6uWC4xXtPHS4iygRI7Rk&#10;EAX1sAL+H69+er1DplLN+IYbULXb1aOVQLeKnsSW8QfAc9XqMRgeckrfJhYDe66AAXexvcX8QPZz&#10;1eqZiefI5o5IS7TW3AC4ADeLEeJB0+nnq9SWx3O0lVh9Om9rrpf4AXUD6fb/AG89XqTzY1VhTUtK&#10;kiVAa4VhezXFu9xt56vU+5M6gss9RQMgWWAK8e61iBoO1r3t489XqNf03zE+O45DU4OWC1TLE6EX&#10;IPiR7uhB1+7nq9V5vpn6bU9XU0skkNoha9rggHVm18T+vjz1eq3/ACfgVOlNHBR/o44xYDTUe3nq&#10;9Qw0WCbVBUeOvjpz1ep/Wji0XyrAXN9L89Xqbauno2F0AHge3PV6g/x6nZXDW0sfu056vUDGZMIj&#10;qqV4AisXuDcX+/nq9VQvqX6aVNTLVSJDYUouAFIIvpr8De1uer1U/da8pY1l+rOIugMZAZQthYew&#10;i99Pjz1eoCqHNEdM7ky+WZHLSsB2B/dUm9gPb+0c9XqETAuo0REgkqF202xlDa+aS1gg7k7Rqb2F&#10;u1zpz1epmxPqNiVb83iZlKRbBGkanTub+Oh+nnq9QW1OcIqaN50bfH2bdruYanvobfr256vUFmZ8&#10;7xUVSzVqkLODbZfcSdfDW9h4c9XqTJzHPmJZo1k+0NihlIIXbYLYWNx8eer1NtDejWmnjqXA3ESK&#10;luw0VibHQgW056vUOGR6yKnmgkqnMiuzFdDcEk6n6v2c9XqMNSA0tBC5ezSbZNxW5BU3U2sdCNP4&#10;e3nq9SQx/McQqJmhQ/MKglde7AMSFuPAE+J/Zz1eoDs65hqlrYJPMDu67drWG1b3AXS/x+/nq9QQ&#10;45jNdUYgaamsJgVJY/Zt3ubHsbc9XqU1FWSx1sdWg/SSsXcH95ram/j7dfhz1eoTMJztNSS04iZl&#10;8lgLG4VywJA+oW56vUKuLdRIq/C46uOBfmae6MqBRe/iAO5A8f6eer1M8uZ5aGCmrhIu4o7bR3Vg&#10;dA2vc/s56vU6w5vq8Tr91bUNMDtOpIBF9AO/089XqU+HZoejr3iBZIXjCst9QLkXJHgR2HPV6n+l&#10;6gYzh0U9BQ2UGZQs97kJa3hz1eobMhdbMdGKLS4hIhREYK4U+8R9Z1t356vUc7p5nvE8xx0plcBp&#10;4t8mwbVV9dBc2Pu+J8b89XqEXGselbDJFpmt9m27Uk89XqJX1dj8oS4vUIXjSMs8Y7KliCfEjXx+&#10;PPV6qSepuZKumr3xCnjJgm3AKvsDHaWGg1vz1eoteY8wNQpD8urtNUSRoDqQtz7xPfQdzz1erk2Y&#10;WpjHQ1Mg3oCzkaC9ydO9wB489XqcYcTkrYKqlkuVniX9ILCxJuAp73FvDnq9Sa/ncklS5Y7Hf9Gy&#10;3sWCiwJHiDz1epOYpjlHRzfKUjmZgNthf3bjsb20Hbnq9UWLEIfl5JgWvuVCb3Fr6W1tr2uO/wB3&#10;PV6hewaBqmto6GmuB74ANv3hcEa3Ivz1eo5WTcuBxsqIbTSBWAI1baLsSdvsuRz1eq0H0x5Vkmx+&#10;GuYrHBtRgFJAO0m1vZ9H93PV6rt8kiaPATTsxErBX17WB0Av4/Hnq9TjmDC5K2kaHEAZGkQgCwBB&#10;HidD356vVWR1hyBi1dilRCtMzQhwz+xUAtcW9t7/AFjnq9Rf8GwV8rVaCmiAhilY73BIJY/s56vU&#10;J1LmSpwqZ54HCxRrIGJFypJ0Pt56vUr8B6h0rU4oaypKysrVG4AgkaAfCx56vUpoOqLyQRt5u6Le&#10;dhF7uy6EaaaXFx9HPV6lVh3U9/nFbWJ5iVG4Kdwvr/Tfnq9QqYVn6WHyKF30kb3r63YfZC/x156v&#10;UOeGY5HX1S01UwL3UsAdATpc/Rz1eod8DwiCtf8Al6gIfee4sQQTa/16c9XqEmlyXhhjCzQoyDwK&#10;j7+er1eqst4FRwBUiUqA1gFHPV6gtxbAsIHmaKCxugFrgez+znq9RfMyYhRyVwpoo/fXzNqmwO5T&#10;rc/Trz1epujpjUGRZEUBXCixJAJvoNf1tz1eoRKLB6SeklSqJLKFYDx7/tv489XqdarKtDV1QaSN&#10;TGYmC2FyW8CR7b89XqQVXkx0ZHAIhZDtIsTfxGnw9vPV6gTzj0nwXHJ4auaIgw73SwAUuQQbi3va&#10;E6EW+HPV6q9utnQrDaSJaesQyxuWcNGu0DuLW7i3t/v56vVVDnbJ38qxCpqIY1H20CsCAp8SL20t&#10;rz1eoH46Sny8uxLiUWYlgCVLNcm9r2+H9HPV6jS9Lc400dZFSYh7yRWcbbAsRcg/n4f089XqtD6H&#10;54aumjk820SsQym5NwBcD3bdiOer1GzhzZTOpp6OQM7DsbkCw1LX056vUGOYaylejnFI/uxF47e6&#10;SRe59pt8eer1AfVpS1dcmH0EP6SQ7dxRSAO9/q56vUJfSDDo6TF1hqHaUK5Ici24Am4NtAdL256v&#10;UcCq/TlIlTZGVbadbAgdvDnq9Rfc3YHLHh1XiVKgWQ71sxGoubn4E/Dnq9VNPqUpPNxmqqGW0Elg&#10;4IAHunw/geer1Vi5vjoKKnmpcPoxHYs6BPssS1iTfsT7NBb7uer1AhmOvqaeEfIAJO4C29mmuoHf&#10;nq9SAw+CWqqY4a4GwYBi7G+vcA9r/Dnq9UyqjNOs1PDKp3E23EXIB8B8eer1JoYm9TE8FRJskQhT&#10;7CPC3PV6uNbAoTaqWef3WbwA+nwJ56vU9YdE0LRUFSp8nQWUWI2+N+xuOer1HT6YZEecCprIwKZl&#10;DQttIbudD8QddL89XqsS6NZUeqSkrgqNIpUW7sqi419oPb9dfV6rGsSoKOky9BPh+kpDqR2sLdvo&#10;vz1eonXUzDVqcQKeTdf8pa9h5hNjr427jnq9VYPXqooGxeocxl3gPlrHvKruta4Av8T2P589XqId&#10;juFVsksXkoSVuNoJuDc6m3fnq9ScllFTE+Fzm0ilL2sOx1HPV6nOWKipqpIY2IO5SLm4PiBY9789&#10;XqfMPpat4fJo9okL3CtYjv3Itfnq9Q+9KMunMWO/LYw0f6B1PlhbHtcX17kjT+/nq9Vg+U8kCqiD&#10;U9OGLAKd43EL7ADexHw/Zz1eod6XpTOuDq9NCrqxFm2HUjxI9o9vPV6jCdK+llPEmwR7a+NSxYbQ&#10;Sp+Hceznq9VpPRDJrR4jDXMRUpOi3tE0awuO63LN5lhqWATUkbdAeer1H3w7CmVYEcKypuGo8NRp&#10;8e3fnq9QOZ8yhRvBUrTwESC9z3Fj31789Xqr8zp03jppJqalvoxlW9rse20eNrg9+er1ApgI82qO&#10;C0gL1PmgtuFihuSNCvgRbTnq9QtHIk+IvAa523hQSjE7SSTqfo0HPV6ktmzo/SyQJiFdIFYBrkAg&#10;EX010tb289XqY8N6ZYeuJRRPAjRqLuwuC2liPjcac9XqHzIeXxhuKCnpIkjjCnS49wDsuv8AHvoO&#10;er1GiwygpqWJY7AO9jZQAb+0+P6/Tz1epWJW0NIYlVgm5GL7hqxHaw7356vVhw7MNHLIKeRgCWXS&#10;2thfvz1eqFVY/hdA4u21nDakmxN/Ea89Xq7p8TwxAkEe0294E2AB7/drz1eqbiOOUMvliMox11Wx&#10;/Xx56vU21WZqFqhaZdJkF7AWFvp7E89XqRGYcainl+eLXfaVsdpIv/d/Dnq9RSeo+DrVTDzzsirS&#10;6qxsCGA3EDx7Dw+HPV6iSZy6L1tbiDS0MJ2VDBbMDYKT9u5udBz1eoSOnvQWnw6WNTCUeDdsI0Vy&#10;B3Nu9+1+er1GVj6bSrTwimo3IO0SMWLAAakAHtqT9/PV6l1T9PN0QjrI7TLGQoUWVQbhSR3056vU&#10;k8K6a4pUSxQVcW0xTHZIo0ZCdRpr28Oer1HDyjguJ4dhcLU62kiJ8tToLfX4/Dnq9RgstVM8NLvd&#10;SGYdm7hiSbn7uer1KYYzNTeY9WpJsCAbiw+B2/Xz1eoP8wdRa+igKzbfl4ywcvo1tLWt38Oer1JG&#10;DrVh9GbJKoXclr9yPb7eer1NmJdbkpKhpEqdyOQ249x9IK/Vz1eplXrdHWSvFJOGYBgvfv3J+ofs&#10;56vUp8u9V48RxNEpZVdY3Cybr3I/1f6eer1GcwTMaVMsS01n3GxAUC39nPV6ltDW1DVC04037wRY&#10;mx8Oer1IjN5ko4HjiXczXAuTe3c/R9XPV6iC9RK2kjo6wTD9ISwsLEjW59n389XqrN614nTfy8LS&#10;k3nAG5QSRY6D+3nq9Vf9bmakqzLSQyrEkJMt2babofE69z+vbnq9SAOZ6owyvXyq6yq7bFW5JAIv&#10;uv3uAAPp56vUihmeq/mRxlGLrJBHG0bGwAS5vt8GI0Jtc6Xvpz1erEMctKlZUKY55iCt1uNdNpPt&#10;t+unPV6sctRG7SLC9mBIkJvcMf3hbw8bjnq9STxOopa2o+SMo8yJVcd9xXsQLjxPfnq9QVZxlimw&#10;tIKoJFOCb7b2BGgIsBfv3t8eer1AXiWDUq081TVuS7kDcbkd72GhsP4c9XqSlPl6I0rS0y7QgJAb&#10;RVPiRf2jtb9vPV6oDUsmGYUPmx78shbYzWcqTYAXPj4c9XqiT1op64RSxEI5Ug+y9rLYi417/wB3&#10;PV6lBiw80KUAEwFiEOgHtPw56vU9YRhcNZS+XOCJWAVFFuwHcHsDfnq9Qr5AaowSeChr6ZpIWPkm&#10;23cSQTuJJHcj7/Dnq9VtvRHprhKZWTMVXUOibW8uIHbtUA2Zre06D6+3PV6hGrsu4dJTebTm7XUN&#10;3uwNwSdtyAdPv56vU15jwSjo6SIygMGIW3cqWsBa9jbUfrbnq9RE8/K0FfVxuCUSQhLEBmUtqLHQ&#10;H4c9XqCmeSSVpIkkUKqs7/4to01+JOnPV6hF6V0dP/NWxugp5aqOFlYREBS7KdQpY7QbdiSB3105&#10;6vVdP0ywihxPBqWTAw1PIvklzI4dlY6lWbaLg2+63PV6j55Ww5KdY8TAuAVB2GxHhofZcc9XqNbl&#10;DElCCemA2N2Avct2Ovjbnq9T3j2MI8SV28re9l0BJ/Lnq9QXYtnCcUvyKwtv1awsQDe+tz4jTnq9&#10;QWUGamNNJOIdyM0qXJFx7bH2gg89XqW9Jj1KYowkly9twAA+I56vUslzIlFJAEdpowGYi9ySdANO&#10;3t156vVJnzZhtKGnne3vKpJ1AJHjZeer1ePUDCIadWqXACAkkmwNvG3PV6lVlzqhg9dTpVULoyke&#10;YpfaCRfsRfv8Dz1eox+QOodHikMkDsqtHtsLgd938Lc9XqHXDsbhnhWRWVt1vsm+vY+PPV6lTHi7&#10;NGdpuVtYaac9XqQmZq8Cn8xVBYgjW1gLa3HPV6ilZ4w2PEYJ0kQAqrn3Rc6nw9nPV6qr+qmUK8QV&#10;GIRwOwmMl9u29tbE3I7W56vUGWD9O5cJoUqKm7TAKxUpobjx9v8AZz1epDY70/rpvmal2Llnssao&#10;QFDdvE3toNOer1AxmrpdNTYWtPTguxV2u1rqxH1aXFwDz1eor+P9K8YxCmklpEc7QwlWx7r+wnx5&#10;6vUF2aMp4jS0SvMAm1VNgPeY2sR3uD9PPV6mSVaino4pamN9iqC4c6W7EdgD9fPV6k9jUtNUMcSx&#10;gDbF5aqNLBF0BYWIH1/Xz1epJYvgdJSkOQA8l3G6x90aBtB7eer1JvE6eWqphV08SxFWK7bfaI7M&#10;Pgfbz1epGVUAgqYqMosc73LkKLd9df1vz1erKJsNiqGoyd/lNGYgtgWBJ3lvEEGwAF/p156vUMuS&#10;oZJq9JIITG0EjPuNwCHBulze9gba/Dx56vUZuhxZaSePyGC03lqsmlyL6aezXnq9XGPFJ6mkno5W&#10;Xbu/RMLHefaT8O3PV6kHmiqSopflqhzGAzKUXaCT30Oljftz1eov2ZsZqkr5cLwghpYYo5Y3K2DO&#10;xIZAbX3IPtaAewm/PV6gNxFqyvq58YqpLTyKIvLBKgNqCzC9m07A+Nuer1BVUimpWlWRQXsUDDwN&#10;9CfZc6ac9Xqj01BiNPSebVDcysG237G9wBfw56vVnopZpg6eSTYNuQXJt4Eey/PV6s1HJRreepDo&#10;4XYVDEAg66jxtfnq9UKWKWJhKKpUiksApJLA9zcm47e23PV6pNLLRvSw0tKt5GcgXsNxvcgMfhrz&#10;1eoy+UqiaKnaOoHlIirF4C6nWwJ7j4/Tz1eoWcPpwKRK2O0bAFRawUKoJ0PxHPV6mbG4sPkoaUmE&#10;OJHYtu7Wsdbj6L256vUAGPzjDa2aJI/0bhCFANu5A+q3bnq9SXrqeSm3Yk1KFikIVdpBYsNSzeGv&#10;bTnq9UfEKuKeBIaWKzFgS7a229xYc9XqgYfPDtMaJd1cta2m43+Pb9fDnq9TtQ5rrqSaOkqov0EN&#10;gL37hj4C9tfhz1epaNj1ayfNx7UdmBZrkAAXsB8eer1LTD8QqcUO6awdrWNjYDTVvZr4c9XqMzki&#10;jhoBSw1Z/TArt8GYdyb9hca89XqPD0+pxU18YrZhKkqPsW4A8bX8dB489XqN/kTDWosfiooVuIds&#10;pub3a+qgnU2Nvy56vVZTkDEHwug+bST3pLM/jc3tb4/Xz1eow+C43DHEkaWIIJBNrkn+GvPV6mPG&#10;8UpopWrGGqXF7m4J9nw56vUX7OeJPitCfOl223EnxI56vUWrGK+oq6Zo6ZNqRyptOh3C2t/D4c9X&#10;qbqevLS/y4QbUNmJXspv4dzbnq9Q15VqJY5UWK9hZASDYm35ge3nq9RjcMxNkwsRlFvDb7JuQdL8&#10;9XqRuYsypBOnmI5SZTuYDVT2u1gf1+nnq9Rfqyrq6ZKvEQ5KnzAV0BDAaEe3Qd+er1MmA9TqbCIV&#10;imdj9nxFix0Bt8P17c9Xqk4j1iqnoar9LZoigQ9hb8uer1FJ6vdfb0UsNJWHdtcbtCA4tprr3056&#10;vVVT1R6q1mKGdhVhplsdL2D/AOED2dvhz1eorn+cTHqttwazvcS7SugBIHe31nnq9WTCep9TRYlJ&#10;h2Jb5j5bgSgrZSNV0uCbnQkdu/PV6lVT9SqxJIcVjkUzwAWjexCg/aGuhv3tbXTnq9SjwLqpidPi&#10;fzkcscUdySCQWIJue5NvoHPV6hXpesa1dc8bMNsNt6GxFnAsbfVe/PV6lzl3rMPKmwMShlcizMRp&#10;b/CfDx56vU7UfUWmrbxUpDMhXaAQSQNLn6/D+nnq9TimZpamo8mruyyBlYG9gvf6iOer1cMRxyKi&#10;MBjsYSGYIy6oSdCfdtZgRp/Tz1erjhb1WG1KVNCwUzbQWUggd/dAvz1ep9r6CknSRiVMDRiNkOhv&#10;f3mN/A/s56vUWjNeTMKheslwyMRElVBBurLbVQew156vUUvFunVXFUiCKmH6XzGJIvc393svbXnq&#10;9Q79OehtbiVLR1Bpw0jXuqoNCo3bQTYft/Lnq9VnuQeg8ZoaeX5S6+Wpc2ChX263Gl/bfnq9Rjp+&#10;hLnDofkRCVWIlrLoTb2i17aWHPV6gvx305RRQNPUsI5JSLAqSOx0/K9vhz1eoqGOdE6wSyrJFtdk&#10;As4At73c+Omun0c9XqD+r6X0vy0eFV9KDYkCoC2sSPdv7vgTz1epbxdFKV8DgqaFl86nQ6CMglR3&#10;97TU28fjz1eoCc5dMEZp56CkeNipZ2kNyfjfU6n9fHnq9RUcVyCJ66Okki2JISq2FgXY7j31NgDp&#10;92nPV6gUzJhM+CV7pW73h8wqQFvtQaWOhtf6+er1I9csy4mv86jo2T9GY3UIRoD7pXTwGpPPV6s9&#10;HBOlOuHsPfWIgv2AAJuxtax1t93PV6hfwKDCcLhWHe4kG0/ZupXxufA3Pjz1eoU6HEno2ikiRRH5&#10;QLEAAkeBYeF+3PV6nebFbwCqkiWOaMNZR9rcVIB7djz1eoGZIoqB5X+ywYzSk92JAXX4/r4Dnq9T&#10;NUQwQSCTD22yWTcSSLjcDuI7XHw7+PPV6jkdIKCCOCaslQlmEYYjaCCwI3WFjqNfHnq9Rt8CwmWW&#10;aHyohKgjf3re9uINtO/fxPw56vUzY3VYrRFqatGwSpcgXALAlVB+P0+3489XqL9mIyPHLRJ7kxcu&#10;thoSLjabaaj289XqDGsxaamqWplcEAg3sQBu01+jnq9WCojxrD6h4J2imWbaVKkEBT2Ftdbc9Xqi&#10;ZhnnwmKPD6No1Rk81ZASW3f4SPCx0/v56vVzbEKOgipRI4lqGIZje5173Phcnnq9Uao8yWrlxSij&#10;tG722k32MB2BPcX156vVAFNU4rUfOV0ez5YuojGm5rj3mHY28Pr08eer1NlNPiEdelRTM5jQyDyy&#10;bEgam1/yHPV6hxo0aGg86BvM3CMBRoQCL28AD4c9XqDnMNHHWVbU0iKiC7An2a6H6Oer1FozhRQM&#10;XpCqhruoKNZWK2IJGl7DTnq9QPTVMHzTUUFPY6WJsQAO5v8AHuL89Xqi4XgmFJiJqiRHEG0Zx7u8&#10;2vewvYeznq9QiJg8OLYrBDh+2o32IMcYdATdftDtqP1tz1epYU+RJKR6h6iF9sZXaxUG7brMe37t&#10;uer1C7QdIKypwlMQq0UhgrKAouwb2DUi3bXnq9XVD0kraDFoxMrP5gA925VASfePsI7E89XqGXD+&#10;ni4e6NDaeWqBRnA+ygvcn6e2l/r156vVkr+lMkEaCmSwUhrmxuWuB2H189XqBnMfTav86ehqYVSU&#10;7GQhgystzuA0BvpqCPo56vUCWLZFeorpKepS5clgqIRtsABppcW7n+i3PV6p9T00qKldkdG8pYLt&#10;O2wAOlyAQb6eznq9TZifRPF6miWqgpjEkKspVgQdxt4eN+er1NNV0sqRg6/Nh0kcskYUanS+03B1&#10;HfTw+vnq9QeYjkfGMKrVw+gg3yn3Tv0AW4uR7t9Bf4E6E9zz1eqfX4FLQrsm2eco+yANRpfv+v38&#10;9Xq5U2GxQ0or5Lsj2FgDou0gg/AHnq9T7k7LyzUks2HRqPPcSLYCxC3Bv91uer1GEyj02wLOODRP&#10;jWFU1XUzGKQtJFvMLRm42a23KddRf2c9XqPHlnJtDhsNIIAzGlUKoVfecOLdh71wOer1GEyrg1DX&#10;Yc9LUoFWN7s5WxG0m+vjYHnq9Qn4DguE4mgpYafzFpb3crZQGHf4iwHPV6lLT5FwpMQGD1bwmOaJ&#10;5E01D+Gm3XS/Y/fz1epTYR0hwZjLBPIqh/0ke8tYnuR9nnq9SVzN0JwnMMM9K0SI0iNYNY2v3O9j&#10;pe1v119XqId1b9O9LliF3pW8+QJIWut4wFF2AtcEjvfx56vVXdnbpnT4qvniluUBB3ar8bjt31A5&#10;6vUXrMOXFwyVKytS6KLC+m3wsO+luer1J+CGipJBiFNF5jG6i48DqbAjuBz1erkYjWTy1NPKIhdr&#10;bkLCw7XX4fTz1erhHAZVXciCbaPfOl7fX4/H4c9XqwVcqpXGj2EBFjZio0Ze5A+Pw+7nq9T1JLHI&#10;Fr6a6XBsvbaew0P8eer1TKPFp6elNPK4Zn1IAv27Mb3056vVN80yqm+zb7KALFdO1haw+n6Oer1K&#10;mOimjooViS3lOPMQ6lzckEewg/rc356vUmMSkmq8SElE1llcLURsvdj2N7g3Ht9n1Hnq9UeWuetn&#10;ehjG6OEjw+yOx+kX1156vUxSU2HiOJ5H8qMO28kgXIFl/U89XqU9Pl6smrJGFSLQRpIgJuTe+m0+&#10;AGtzofC/PV6scFNJCzsYw0nfsLWsb7tbA89Xqaqhoaqfy4ty7XHug+5uB1v3vpz1eqU1OkUjTx+4&#10;AWIsSCDbsLW7jnq9UJss17VhxSIsxm2oEABuRY3Itqbc9XqWdHkPHpxHNXBwgssehG3S9jrz1eqX&#10;i3TTFqWSmhiaWFFZgxVVdSCDpcgixPc/Tz1epixXJWY8OgjrIaffEzBWLKCT31Fu3PV6kfW5QqsJ&#10;qoasUgRHZWsmhs1/vvz1epjxfDxSYyKjftiUqyhdNCRcEfTpz1eqViYq6aBKl3aPcQvur2v4nQkW&#10;56vVnp5jQUCSSRCV3jIJYdrnufjrfTnq9UPEKGI0AjmcCKYD3UJDE+wdjoNe+nPV6oEOIYpSvHSU&#10;oUip9zeAt9o0A3d/uPf6+er1c5oQtQKepUOwsocadzcqPYb89XqUMtITGpQDcqAqh9oGpv3+PPV6&#10;mmRlo4zFVwe/V2caXAsLi/sufbz1eqVS0tBBWNLK4BOxwt7nQa/fz1eofchYi0cUc1DDvEt7KSVK&#10;i/cixsfptz1eo4+WI58Lp1qGdXWUghfYLa976jnq9UfN+YIcMLyUQWV9it4HcWB238e4IB+n2c9X&#10;qCvGMWistPWkmRdsjRqdDuAsAbW0Olzz1epJ1uOMlbJWVlQYXVFO24sT2BP0AW056vVnmzLhKIZK&#10;6ojlqJff2xgiwB173N7ft56vU2YjnFMWCrRgpHYgq4INtw94C2uml/7uer1QMa8iX/LSL7qe73G1&#10;T4n2XHbnq9SGrFFY++OS8sAS42kbl+HgdPH9vPV6m7E5KeZvmnpgkougewBIOpXvfXnq9SzwGuaO&#10;AxRgMNqsy2s1wPz+vnq9UyDF6WSqNC4JCKWVbDcVY66jTU+HPV6lLLWTSQxVJkKPHZk1O6wvuJN/&#10;Z4c9XqReJ5nirQqwxXWRzGsjAXP+Ltr9XPV6ghzLA1JUyVpm/RM9wjdwwIAAsLkfrfnq9SHeGOWt&#10;fE0ttVQBY9rn3hc356vU30dN8lUTyEgvIRrY20JIAHbT289XqesCWorDUUsAaSouGQoFuQPb27W0&#10;tz1eobuidDRPmGSpkuWiBu5ufeN/dsfYe/w56vVa10FENUYqJEazzqxa4AQKO5PsN7c9XqtVwhoc&#10;OamSUbw1wQtrMwHcfEWA056vUL9HmjBYpYaiZgPKD7gGsWsPHv256vUFWLdTkSrp6ajSP9I8xYNr&#10;sUG6/Xcfnz1eoIavq1E1RVGtURw1FQWcdizAABj9Qtf2Dnq9TQeoFJXYimGYaDOyHdpqg9gv2Oh5&#10;6vVYR0by8n8ihnhiUhy0gupDC+pvr8bc9XqMU9KaiI7SyodzaAEEgDT7P8fjz1eqZHQtFS+dJJuC&#10;Lu2bSLAjS3t56vUmKuviSEyVil4962YaFB7bantz1eoKs05hjo0NdFLvjjJOlr2B8R8Oer1A9ivU&#10;uhiIga6QSAl5nIChtdO/btz1eprw7qHA0kUlDKXieQRzSDaBcA6g89XqMn0y6i1Lwrh1RIFDe8rB&#10;gwB+Pa36+3nq9RrMMzdQE+XVtsYAa3vc/Dnq9Tw+YaJoo5PMUm912m1gdNfHnq9TZJm7D4ZdqMGM&#10;dgbqBYE/Xz1epW4RmRqiZWVhtJHbsAToeer1CVFXJPKSTuW1iNLH4jnq9QQ9UMo4Xj+DThoPNcgg&#10;KFFze2h9vPV6tfb1dem1Z2qcVoUvNPsDI24WRQu7T2jQ9uer1UN9Qum2HZdqKqjjAjkjldtxHvMG&#10;udD7P4c9XqKVjtoK35IBYWs247Rewsb37m/PV6kpjYjkgjqCC4I2jTQkHXUdvZz1eptSnwyaGSWq&#10;aWneNkPljVSOx97uPhp9PPV6nXCoKatSeLEPdh2aAC4Nje1/YRoT9Px56vUsKCOpxKtY0dP5MZjC&#10;RFVspYCwAHe1hqeer1GV6Y9JK3F5IJYYTUyBgJUbQBgdSCdDbuPrHPV6rEel/pExCsrqaraIGK43&#10;RlCGO7wUnQHW9/iO9+er1Hjyp6J8PiW81K0T/ZQFbgH22UD289XqNtkv0c4PPBCKijV3T3SSt7i9&#10;j39na3PV6jIYL6Scj4VEW+SjkeMCysAbD6wfjz1epbP0GwyjKERpDGQLKFvf4W2256vUFGcvTPhe&#10;JSSHDaVDJI25/MBYWGo018f2/Tz1eoG8S9HWG1dRT1FdTwu9MxkCRrYFzfXXuBfsdOer1AZmH0eZ&#10;diw+eKehbeyt3Om+5DMCpPtP0ac9XqIj1m9JkNVSvStTRw1MMRWNiCVdl1XcCCfhcfTY89Xqr6zX&#10;0HxvBcNC4zDHHKoAmVCSqtc2tdQSB3BsOer1FQzvkvHlmp5YayWkotsgqIVjU+YxH6NxcX0sdQbW&#10;Oovbnq9QRYrRijpYcJoJTMQ1iNd20am97nvoOer1N0cjpSGlWlYtPuW+gKL4aad/hrz1eqJVYO8E&#10;aVFM6sqLcozkWN+5JJv/AE89XqZ8T2MyzyvtJ2l2XWxOlha+nPV6lJl6lmeY0FPGSGk3i/bXQd9T&#10;p2vz1eoy2B0ctJWnEKWMHyLALYEhmvc7ddOer1C7hdThcM5lhjBMYJUsAQJbbrL8b63789XqWsOb&#10;a9sEp2rGRXA3FLjVvYLd+er1Qa/qPHUYF/Lo5UhlZTJvOhUagdrHTv8Adfnq9QXYl1DkdmqYpTcx&#10;xqADqXICsx/jz1eplq+qy4bTTxSCYFV8sgt7hJ0Fre329+er1f/Wr26Meml8Rmw+tq1eRmkiaZFF&#10;wiD7QI8R8T7eer1Hfk6ULlqnlooUK0qFgq7QWZL+6SBe30eF+er1Avj+YqbBoGpKNRGZH3MvfaQN&#10;ov427/fz1eoLa7qLNhVTLRoffCCUjcTuH5ePPV6it5467xvPNAJGWUEghW0+1oT4C17f3c9XqLBm&#10;XqzVY7CYJn2By6vdztut7Egd7nw56vUHdPmvEsUMdE0rJLFqm42BUEk6k2AIN7c9XqESmzkKfD0w&#10;+AjzJJDve4ACCxLG/wAdABf7uer1PSZmq8SxNaRpLReXIUc+DAE6H4+BHPV6kpW19ZVw01fUwOlR&#10;Gyb4z32mQDcbX12629ne3PV6l/hePUlJW1FJSkkRsPKlJARwF8VGoIN76/Rz1eoy/TvqbXmmMVBJ&#10;tJQr9rVTpe1/A/r356vUanBep0eC7IxOZhUe6DpcWHsB/X6+er1CJh/VainmVisbRzgxlmVS24kW&#10;N21Ui1u/iRz1ert6qslmq46cE+c7EgEEAeJvr3t/brz1epLxVuLYPURTTFfIMzsBe5bQi23sVPfX&#10;xtz1eoQqPHpvkZRU7QqhkBtfS2jEfs56vVgmimqquCsp4r+4vuNoC1/dPwJ56vUh84Y/PhtG8eIg&#10;xTK8hI3BkUa9u4tz1eqvPPONBalpKuQOkIY7STtJN7WHjbv9PPV6im4pmWmo6ypFHIItSWFztcak&#10;qAToR7P6Oer1ZsBxiCorjUpIPKqRGI4yANltNfHXuR+y3PV6hty7nWjweOSsqF3WA2tcAgDQ2t30&#10;56vU/V/U+CopGpqVWlBU2YDtf2t2+gd+er1KDL3UvGqOqgirm+YS20uLgiwNgNSLjxP9IHPV6jGU&#10;XU2tqQlRXTRgDaANt294agWXXvbXnq9RkemeE0mZcbirqdQhVA0hYWUg/ZNhY2PPV6rIcnyYflrC&#10;ow+3zrhtt9AAt/d922pPfvz1eqDmXqvh8+F1BqHWBbhSGuGYDvY/lz1eom+e+t+HSu2Axq3krtdT&#10;usAAfH7vz56vUXDEusy4jPNTVQIEDrbcTa9ydCSQfb/fz1epUYP1jw7HpvPqnLFiVMrOSEKEgqB4&#10;7Tpbw7c9XqGdc/RVVAksVapgQp7x7mRvgdTcDnq9TzhfUg01Q0dczFQe27bZfaR3I+HPV6h56f52&#10;DVELU7F6VlO5hdryH7N/rPPV6jVZUr0lxJJJ6iRpTGCqFQAC2tx2NrC+vt56vUNy14eojp/LMTvb&#10;W4O4kdvhrz1erlDjWI0kiwzPvR77xcXDg2Hw56vV3NmioiNqmQl3Vdt7FQLnX4c9XqasczLRrDGX&#10;d21Icq17X9gvpz1eoB8x0a4jiksGHBZYVQO8jFVuTqR7dwtbTnq9RVerXS7Aszv/ADWSjuq6MIwd&#10;we/t9h1/XXnq9RP83elbB5sQXftjgq1ezsouALkjXUduer1MGDenD+S1QpMsje8Z3N5i+62697e7&#10;2IN/7+er1CHhmTJKDGPJxJEDxox7WAOgGoPtN+er1LjDMkpR4cvm0q1FRPItiBoCxNiPe7jQ3+A9&#10;vPV6jW5KyFWBmUKAI/LG4KL6izWI7Dtz1epHdSsBUUJg2mDyRMHYLuJJHbQXP3e3nq9VFXqFwyvp&#10;qljUDbEhA37bEvfS479u9+3389XqIbiNNGmISxxEH33kP02tp8D4DX4c9XqT1bhU9HhwDTeZLO7b&#10;Sv7gFiF1H1H+7nq9USSSRvLw+vgVZUB9+5O4dwSCABbtpz1epUYFg5x+uigChk2gWGl/afjoOer1&#10;D7lbBsZoMRSaSVBEGSOGIIQVOoNyWO4EdrDT2nnq9R48j4NLWLvA91NoZ1HugNob97fRfx56vUa/&#10;pzhVdhdbEcHRlalYuAbWIBsDcaWPsPPV6j2ZIzliGIPDLVz7ZDIoEfYbQdbW08b689XqPdkbEYKx&#10;I3X3UgsD93PV6jnZNqqaSwjcFdvbT2ntz1eoeMMqpiFuLkfaOg9vb6eer1LODZOAzE6i9r9vp56v&#10;Uw4phIqPfA7fRz1eoIcxYJHV7zJCLG4vYG2nfnq9VVfrS6EZMrcGjeWl8wOd+0g9+x9ntP389Xq0&#10;/fWH0/wrIOZq1qQbYxMFsiXCAm1msPAnXT489XqrlqYzJXSCAi6m40tbS2vPV6mnFXw+TDqai8l4&#10;quJ28194KOpFlCqBdSp1Jubiwtpfnq9TL5FPSVBQqzGMAGwuTbt9/PV6h76X5birMZp6mZNHkULY&#10;a6nS47AA9/C3PV6rcsgZUwiiwX5KCAb0IllYWNyCb66gg9j+p56vUPdNlp5qOOjogaf5x5SduhUl&#10;dtg3+HaP489Xqdmy5S4ZTslNaUxrteQAEsbHS+niOer1B/jISqxCNVDUoj3Kt9CTpbQHT289XqTc&#10;OKUolqaNnBmKkIwOgddTr46a/dz1eqdhOPQP5KVn6R0cLpaxVidfboR356vUI6VqQz1FWpV0IX3N&#10;DqupP1c9XqaKzMrT4z87hsbR+Yj7m3Akhhrofs+yw8Oer1BPjGKxS1U8b3SNNFF9QygkkXte49n9&#10;PPV6ghxeuhVbxKzykFoxuO0i/a17X56vUtMFxiBoadpLBNqXQD3b213d728b89XqUeGY9h9Liw8u&#10;KyK522FwQDcjTS2vbnq9Qu5ax2DFJataGT9H5iuRe1gdLe3T489XqNt0jhFXiEUsrIPL9xQ4BUlP&#10;aOxBsO/PV6rNejeF4XQUseFUCKnvBzbWzMxJPjoSfqHw56vVZFlaGRJkjnUGyjUeJA1+/nq9RkME&#10;oI/LD/ZH1d9eer1cqmuMG5G97U28ba89XqBDONZHIHZrEKDqdNfZ7Oer1Vj9dum9Jm0zRUVlnS76&#10;2JY973+GoH089Xqqqzl6bcrDEZDiu95gEF0iBsWJ3AnTTX7vo56vUWzOXo5pJIKjbRGqiZ0LRtZV&#10;8rxuLjQgeBvf6eer1I/EPSRgGHywSxQR09PIlkRb2Q2uNWB0Frf089XqDLEegtXl3FGBg3QakOEv&#10;f6wB3/jfvz1epKY3laHC62lpFhc/MAyFRoFVTtJYC9j8O5+g89XqDDMSnDqgNhisZJnNybnsNALg&#10;dvbz1epoy8K6GdGrI9rsQAyA+8xJvfTw56vUZTLzVtTh1pyVkgqYSBoS0JB3m/YNfS2t/aOer1D9&#10;S1Hnef8Ayqp3pGiyNuRQo22vY2JNrDW/fnq9Qr4dX4mlD/Ma9UYook94i1vC3w+PPV6hOw3M9SmH&#10;x1bOsUcPlOVXuSb7reOl/wCPPV6kTnn1FYfQ4gKqGQxIWSK5IYt7Wtp9fPV6gTzj6kiJmwunmRlC&#10;hg3tVr3Ht0/o56vUX7NXW9pp1rFk1iiZbLqPeIsvtIvz1eoC8cz6MTcLDMU8xQSWNgfe94fV7Pp9&#10;vPV6kZV4xXYvUvQVEkZjkX3VjUhwwvZi19QRpoBbXvz1epV0mYpaeqdNwSnihiWMqQWLgHfu+F9B&#10;/E89XqeoszwT1O0ApHNpIV0Kk6kDtoe1xz1eox/QmWtxbNDUm1lp6Y7ltoXBW/ftb9fE89Xqvo6K&#10;CdKSloqB7N5Yax10t72vtB056vVY5lHMb0uHxJYgKFW58SP4c9XqGvD82NIVCtqb6Dv4/Hnq9Tqc&#10;zlkPlmwcg89XqcKPF5akechBK3Fr356vUv8AAK4VKhZrC/1c9XqESMU8mu4H6CL89XqyyUXnIxQA&#10;rb7xz1epJ4lhDullQEa3Glhz1eor3V/o5heccFqaFYFaWRWtcCwPhb489Xq1+vVp6ZHmoXp6tAqQ&#10;XspQXAAN9Pabj9b89Xq12ev/AE2kyfWyJQw3jdGILaFl3Hso/Xt7eer1Ecx/DWMMkSD30AkFx4eN&#10;+er1Ib5WolhWiqFUJIPMBVADbTUt3F/p+rnq9S0wbCmrcTjo6SMtDtuzW0W1gB9fPV6jo9BOlOHY&#10;nifzlXGUK7LHWzsdBp2JAHs56vVclkbI0eHYHSfJwBpjEsknuqSqnUH2g+GnPV6j0ZGkpaJKWSIq&#10;IzEsgRuwPiT9Hex56vUPeDdT/wCUU8PkqGLOxcki4X9Rfnq9XeZ+rFfE9NU00yrDKXYWsFYjQj4n&#10;4fDnq9QLYn1vxBsW8tagMCABGqqAoPibe3Xnq9UeXOE1biQFG5i+YChTrcEHuQdPhz1eoV8vYljz&#10;1kSurOiso3kkhiL/AJE256vUKlJmeqR2qpdizqLMq3KqO3sHjz1epZ0+ZmQJPQypIkaBgwN1LHRk&#10;HfUa3/s56vU4VeOzVURpqM7gIy8gJsbHvbnq9Sdo8Wq66NmooxIoIGthsAsBp8eer1dRZdlnqDUC&#10;MSEgMCBrr4C/t56vUNGScEhEglr12t7u1QtiQLft56vVG6nYc1DRPPEF3BiV7aEjx56vVTb6gsRF&#10;PhlfhmJI0cgUTROASpIvoBrrrrz1erXN611mK4tiDvUBJI/MazILEXOgPgdfH9T6vUDGXMu2qBPW&#10;mwlJMaMNLpqfu7689XqG2JcQlr4WoF3vN5VgdF2qQCBYHUDX4+Pt56vUY7LWXK6q8yeItIXO2yqC&#10;QARoo+vW556vUfLpL0khhpo8VmHl1CMNgI79iTrf2duer1Hoyruwin3Qw+c8YFrbbIxuSdQPo08e&#10;er1Rc3ZrOM0cNJh1QKYmORpXUWuDY2JI0I+i/wCfPV6iF9Scdx2cNNSTtURMpLIwUFg/u2GgOntP&#10;7Oer1FVxYVctStHbdEoAdto2qxJuLnxA0PPV6hLwOirYaSmXDwPLBN7EANpqPabDnq9UbGRTTQIY&#10;bnyyzGQ+B9ngbA89XqLF1Aq8Pw+gqVhjFwQO9wSbm9j+v3c9XqJPmLE56XE3emSR1kJUMdAAe5sf&#10;D6Oer1OuVqWR6lqqNC67AlvHUG5t7Qe/PV6hQwqleWNVdWLQEaWtvBvcj4jtz1epRT0tHRSJPWyq&#10;JkKsVI7g97nte3hz1epwpsTopKlKyAFgXCMp/d72A+Fuer1LfL4emxmF1PnKZUUqdQq9/ev4a2/P&#10;nq9Ryum+KrQ42ldSSlYpGSNkIuoO43YDt46nnq9VuvSDM+G4mqUhVZIIjGjP9kBiDr8dBf7uer1W&#10;kdPjBX4VC1gqWCqgvYAf2c9XqHzBRDRxbAVFx8O4056vVnxjHFpKcxs1zqTe/bvpfnq9Vc3qTz7R&#10;mlnoIpNnmgEMDrY6E+3S3389XqoG63ZqqpMXlXE6lpVpjJsD6XCj3SALeHsH8eer1Fnqcw07LNLU&#10;hts0YksgJbQ+wa+Phz1eqTl3OWGVNGalXYJGwZfOLEr27ggsADoQbW56vVK/zly4RgZnicIkjyBz&#10;cHu32jcnRhY/3c9Xqlf5zsVwyNZ4jaMMCWA1C29ns0vz1epxp+oiVR/rJRtuaotoRtLC2hHbnq9S&#10;ownP1QxR1bbGWYSe9oq62GnPV6je9LK+oqxFi62heIqSpJBCk23eFxbnq9ViPTbGqTEII6qAP5cj&#10;nzDLoRbQWHx789XqGjEsx0dHSmnppCnyxQqVZgLsdQbft56vUx5mzzHSUiV1LMomVm3e8BddD356&#10;vUFWYOp2BxywVGIVXkJcF1sSWLdvoubc9XqReI9U8PeqhepqhG5Yrt1N1vf6Tb9e3PV6kfVdZ8I/&#10;msVJFUALdmIPibHXW1vbz1eqJiHWyphE0sM5CUqh2HfcD208L356vUJ2Tuu1JisUUmJShFEdpBqC&#10;CT7pHu63vf4c9XqHjLnXKhqYxhkUgZNI2c+72HfW30c9XqH3A+oUMrw0ok2s9ihDCzL4ez7/AOjn&#10;q9RgYMZpqmmBXaxIOvext/Tz1epHY9VipEdRUorDYCBa5LeI+rnq9VdvqByl/O6fEKmMf5Xcxsos&#10;DawHjoQLc9Xq1+fUl0xpcOwN6sRjTzHbyx2Oou1rn+jvz1eqorNGHVBxhoKWBkKlVViO/e5B8dB9&#10;3PV6m+nypPjDJBGsimKQ71BKg/G4F9Oer1DFgWSqOtkjmlBINwyEkDRTbXQ6HXnq9SopcFoaloXY&#10;GFqcjaWuALaMo0sb89XqdavEKWeJwhKyQyW0HgBc3+JGnPV6hJ6edQhSAJSkm6gFAbbttyRfTuR9&#10;3PV6j2dPPUXIIoYMSk/RBSWQNuZfAjebGwJtqPbz1eo9vST1D0Ne74bEwgMZjEZcj3mNxpY+2338&#10;9XqsNoOoFTiWX5Ech56eJXJ7Aix7fEc9XqLxm3PlGcGE0h3iSMFSTcA37Eaaj9e/PV6qYfVditDi&#10;U9RVQsrzCOVSR3AcHQeNtNf1HPV6qYhC2CVclCAWiAdkUgED4XOv0Dnq9SfoKWplmLTMFilYEjQF&#10;QDqST7e3PV6hjiyviFXtxKpj3QqQNwubi2g+Bv356vVnxLD5Uw+aBY2+2up/wg9vE3tofb/D1epA&#10;1uHiaRHlKlHBJKfD9038R20+rnq9SLgwS9PPURozGEiPayndYi/bv2/o789Xqz0NLan3woWkXbYB&#10;TpqLXsL6H6uer1KaTCavEIW+cKOIGQqLAWAJJAsASTr31v8Adz1epxwfJtVNjsSwRMnmbjcDuSpP&#10;1/Xz1eo2XSjoZi2J4zHUVkBjjMIcl1vuOoAsLey5H0aeHPV6rP8Aox6YMVxuRKhrRxrYJtQkak6X&#10;0JF73te31jnq9Vu3p99L2bKxFjrolWQEW2jYDGuhOnZiNfjz1eqy/K3QGtgjR5R+jHddtreA18ee&#10;r1Gkyn0/iwqnAmQELcLp2uW/p56vVjxrItHXhtkdna+tvHnq9QZV3SLCfPukSt9nfdRc29nx56vU&#10;scOy1TYRCkFBEsMSdlA8T3+vx56vUro6lqRAUN7W9n189XqbJs2RxWci/ceAvz1epO4nmTfG0iGx&#10;G6+oOg7256vUmxiYr1WRHuCBqdNPh29nPV6nCCWNdpfRj4aDnq9SnoK2GL3pDqwB56vU+0+KQxSB&#10;Izbvr/Hnq9TsuY6Ui/8Ahv8AH6Oer1JnFc1QqpBce+Dc3Fuer1B1jOYaCdGRmAcai3a3hz1eoMMd&#10;x5KmZYYWADEMbakkdvrvoOer1AxirT1AmkDAF7h9oOt9LH4gaf389XqLZnFJpIpsNpTdoxo7DQE9&#10;r+JFuer1E36pYBXVkT4dIIqdCS0jqbMVtf6r6+N+er1EFz7glcqz4rSzFVAdCoC7Sova1wSCLnUc&#10;9Xqruz9hsrTSrp3OlrWBvqLW+nnq9QSy16UNEKVVeSe9g5UmxAJufhrz1eqHMcNhq2qw9ndI3BOi&#10;hlFtRpqfZz1eqfPjlLTKsCAKFJk8CGYrbb9B789XqWmEYzK1LADGUSm3XJsdzMCVuL3IF/q056vU&#10;PeR8ajrsRSCFbGIKgvYFmJuWHtGvhz1eqxrpXWRVNTDTQsXjgkVGG4qWN+99dBz1eq03o+1ZQRO8&#10;cBiUtute6kEk3Hw/p56vUcdzTV6J8qPLXaGI0uSwGg/X+J56vU6QZVTaXUAJtKsGA7nW/e3PV6kr&#10;i+SKXz1ari3QytvAXaC1rXHj3OnPV6oSZLwGLdVQU3ke8d1wHJHgNLc9Xqb8Wy7Rwz1FQIlaJRZU&#10;23BX8v1PPV6i79S8l0GIO7JTRqhTekflg2YeF/EfT8eer1ECzvkqm3yU9XGGBLbUCWVTfXtfx1+s&#10;89XqBLCckYdRYo9bLh0c9OHTapUkgsbHTxA72P7Tz1eozWWqd6ejmjinSnjju1goAKKNB4WIPsvz&#10;1eoRq7N9FFhsaRDy3lVjI9rEC1wR9I56vUDuJ9S2jxJ1kjeb3JGYrYBQe3j7bD6eer1OnTXHFzdV&#10;eRUNHLEDbagO5N3Ysdfo+o89XqNPXUdFlXD6alwxLxJ9o9zc99fgf289XqD7P2IS/IfOpJHKIg4C&#10;gAGw1NzoBr4Hnq9VSfWXq78rWVFHQyR05ictZVAF7+8L2F9Oer1V+Z26hYjJiYr45t6XdLE3sARc&#10;ka3uPZ8Oer1FyzHjyS4rHUU0bSxq1/pN7nubWHh4c9XqbKvF6mlp2rDGbNdQpAYr7SbaDXnq9Svy&#10;xV+cq1GIMpjZQEuAD732iO4156vUtadpI6aBKKoUJFOGZXuQYydVAA7+N+3w8eer1C1h1bD8uZ4k&#10;lVomaKJUNztv9oWPYj2fXz1epxOMyU7FaohvND7E0uATclj7Tz1epK4jjssK2kJMRsnlqdd3w+rn&#10;q9SVFZWwSxQQbwXBbaxFu+h076fnz1eoXMjy09XXQSEeYSpS+vgdQfivPV6rE+guUo4sZirhWxpe&#10;QssG197C+25tdbE/H+PPV6tlT00098BjqayMBgFTTxI/s56vVY5laSkCKIlF+er1CtSlIo9Pieer&#10;1Q6qt974C9uer1ISvxVVlIB8fidOer1M9ZiUc8ZRzcn6L89XqQmMSb42KAbrW+j2f389XqKj1TwS&#10;jnjklqdrnYWKnQHX8+456vVTP6pcmUtZSqY4gzAOZAALkE2sSOxF7/QOer1U5Z6jrsAxOeSWIRRR&#10;GwjYg7vjpcHTXnq9RcJuo1fSY00lAAUjNyNDcuSoULcjw56vVGquoctNJUQJNvEux5IzYbWt30/Z&#10;z1eqLNnH/RRV1rkeUT7guCdLDQ9wb697c9XqT2aMbim+XxGpNoATtsb2e3a/jb2c9Xq4jMVBLHTz&#10;0waMvr5pfUve23bqLHvz1erPRYpBJjcECT7ohtjO2xAYm+vwFrHw56vUb/JdBQjDjWGZAsG33TYM&#10;xNzZb6kWGpHa/wAeer1Cm+JVLSRyWC7HIINtoFibX/Xvz1eoOs71MVHTjFY32eYp82xG437C3stz&#10;1eos2bMwpWeUHJbyGCpfwXvY+zQ89XqDWuxKqMrVhDJA5FwlrkHQWJvp9fPV6lXheO1q07PNKlND&#10;GF2FyC9gddPo/XXnq9T3hhqZawV1DNLKLljHKoUa2IZTa5sO2uuvPV6hBoKmuixaCsw5vmFlADKD&#10;cqT4m3btz1ep6pMLxXFqmr271LXew7aHZe1xewPa9+er1GFwLp/hjpGIIXmIRSW3kMNLdgeer1KS&#10;i6X4yFqaGRHEbsrbiLtsOo7keItz1erLJkarwiCVGvIAWUWuLMyjb21IHx56vUo8k5Examkimxe0&#10;cLgqEkBAN+5uLG/jz1eo5/SLCK2KomSNCIKW4pgDcMNtrt2A1JFvo+r1eo0tdlxKug99du65sDYg&#10;hR94OvPV6iqZ+yRX19DVxTyBJBERdQSCltQQRfUaHTx56vVSV1twWXDpamkEYiQhtjlbAA22tbT6&#10;gPy56vUQeuhVWbypXqPePvnwuSOwsO+vbnq9SesZqvz60lflyAfAsPADTW/69uer1Tq/FJ0PkRvt&#10;VrWsfdFrWuLW156vU2HEoptk4b9OdRYDU2Nuer1ZYJqRkUVAMs8qt5pW1lJFrX0vft8eer1LPLGG&#10;4Kqx4TTwIlPEqny7W+yNNBoLEc9XqMz0byPi+Ym8ylUSyQWZEABO0G1r66dhp8fDnq9VqXTvpbi+&#10;YKOifHIIqSaV1ULCSSVdSDrYXHcXt2v7eer1WHdJem9FgVbTUtPTtDCoMas1zoP3j7vtJ0156vVZ&#10;hkPBVfCooa1vOMVlVxoW9tzz1eoSp8s/NVYSUAIR462J1v8A2c9XqxYh0awysojTyCN3ZLbvbfuD&#10;2v38Rz1eokHVP06S07SLR7BE4bVUCqDe/wB9j/Hnq9RFOo2Xp8r4ZPAiGNy8aFiAQyofe9uhHw8f&#10;r56vUT/M3ViPDsdfCKeFyCCIxbYVRSPdJt7uvYH46d+er1LTLuZqaviSd3EbJZiCyjYTre/j/Tz1&#10;epYUHU5TiUcFMXlakLOGe5BU6HX6T256vUNeHZ7pMMmir5XMzyWLAsQI9b6d/bz1eo2vTTOX8zxB&#10;J5pSAyo0u5fAE2+F/bbwtz1eo9mVcyUDODGyM5A2+8L7fv8Ab7eer1CrPm2hw4gySqpXuCVHh/Hn&#10;q9QYZp6s4PTVK+RURLYlbkjQN3+nnq9Ra8/9WaSmp0joahZQzEMAQNsdgb38Lfr256vUC9B1Qo8R&#10;xB6w2DISFY6H3fgfA97/AA56vUpqXPVAkSYhQTeZ536VxoAj+y3iOer1CNhWdMPj86Wpk/RzIga/&#10;dTrY89XqEzLGasLnRBFILEm+ouRz1epTUVRS1NL/ADNCGgO64B0HcdvaOer1RcawiapgVRCDEqk7&#10;hYG/5XuOer1FB6uZeo0hMlBTraNWDM+ly3hfvp+3nq9VN3W7JopocQxiupUiVHKhg5YlidBt0t46&#10;/wBvPV6q1c6TzYXTVDsAxXeSRqStrqouPH2/Rz1epO5QzViNBLCI5FWeSJnB7ga6pr7L256vUeXp&#10;FnvGXhgiinkRAWMmtgWPbbY3Pbv+fPV6j+ZWzzFUyCZndJZQC6e6RpcWuARqOer1KF65sVwuKvw9&#10;ynmvPGygkNvudfotz1epR5QyxWrTRsz+ZNHI93FiD9ffTt/fz1eoz3TjIssEaVGq1Ds77QLggiw0&#10;07anXx+jnq9Rk8RyNG2HR08rE7UBNl7E63+/2c9XqK5nPLUdIjVVWGaJUdSqkizEd9fZz1eqkL1Y&#10;wvUUrxQFg0u8KoFiQSL/AEG2nPV6qssxRBKkQmb/AEhAbITaw1ILj42t/dz1eoFsc+XqqZkc7Z7X&#10;XYSbt+XPV6gzxB6yCgeOvBZVlUjaDv3EWBJGtrfd9/PV6sf8sqKyvjkBuEAcjaPsnvY37i1+er1Z&#10;oMMpHj3uxllDFwCNbXNjpz1ep8kkklhiiqFAOpJOlwdTbtYjnq9QhYTld8Tn+dgvs9xjpYKulzr4&#10;W56vVZB0cwUYhhNBgnmLM7BrMFIutybn2EA9r89XqP3kXIsOB1a1cdX5sziLaCo2gEjS229xrz1e&#10;o7TYQtdS+SSqtsZnNhYEdgPC5H8Oer1FFzzl1JYp5pVKkK5VzdRbWxI0+jnq9VPnXHLi4dj0eO1C&#10;h3LyOu46MVU2+BBBvY9+er1ESzJVTyGVqNhdy1jcgqT31Hcc9XqSdFTUy0sspgtUtuMjdizEWH02&#10;Fv4c9XqgJGaphPMAWBQL7NBa4tbUeJ56vUMOWqM1hWVWQyQRnXb3JH1Xse39p56vUbfpXlummxJJ&#10;doDyCNmZrDdp43F7+znq9VmuScs1ceBSV9IgQROjudwuV/e9vgBz1eo9+VcvR0dDhrUqrIksSyLd&#10;dxKga910N79/Zz1eoV8DydBWVq4p5eyecEFlFjdb6ADS39J56vUa3pxLUYPOsGw+Q6bl23IDDuo/&#10;P6uer1GowXGYpIUcvtVu1wQR4/t/XXnq9Tfj6xV07y+aFDBgwAuSLfED9Rz1eosGeMjririWKRVj&#10;jIsNt2tfv8Rz1epOZY6RxmaWrMSvO5OxmAAuCe2h8Neer1LCp6fR0tO89XHucbCLG4AJGg+g89Xq&#10;ReYspSrTuqAGMt9gi9gPDx56vUE1fh0NGjSU6FDZlQEEXAN/q1/XTnq9UbCJKOCZaqCo2S77yBms&#10;paxuNTrbTnq9S0xvqRTYbT/PS1SbIQS+w3JFtRfnq9SSruptNVwDEoJVHmogRGOqr7fgfHTnq9SH&#10;frpgdGUBqf8ASSjEDdckg2JNu1+/0c9XqjYv1eowIcQMyORqw332gi3w7nnq9TPN1+hhYUQn2mQg&#10;Fr3AJH2R4nvz1eqXQ9c8OEjUEsjFogWLXsn037nTw56vVIw3rTFjUb1EM4CBHstxYW7H6/7+er1K&#10;ulz9PiUzVNAFkJ2KpNgb+089XqXiYBNmeppFxAICgPa1gfH6Dz1epY0mQqeSR6elp1IIJHu3uAbf&#10;Ueer1CdhfTzB4YEekomSSMBX3MrbifFRt0F/uvz1eoWaXJMUUcdEsW1nUGwUaD6fu+/nq9T6vTbC&#10;2opJPlt87D3idtrC9hbbrbnq9WLCOlFO7J5KW8u5s2uvx+OvPV6lnQdNlo6bZM3mGLd7QST/AEc9&#10;XqfoMq+Sg8kEKoTwsbePPV6mXNGH1FKZJVW4VXuNNV799bEDnq9ReM7YQ9cFWO15TdY/Em37SL6c&#10;9XqKXmVzAV81EL72BsSQPr+nnq9QDVObnEkjzOGWUqviCoXta2lteer1MlDm7E8PnOHAM0gf3ZDZ&#10;rqfYQTYEm2tux56vUNvT/NEhxuGGoHmSy222JCqN2tz7Qeer1WndE/JzOsMzOt9zHcO4Km3xuNOe&#10;r1G+bLcEsZCAAk/atr9XPV6kVmzIcldSyeQd77Xvt0NrafXz1eqrvrdlSowkFKWEhm3g7rg3Glvp&#10;7/qeer1Ve9W6eaGnmoIjGGcMJBtYlCtvh3t4/A+2/PV6qi89iSnxKo8wbSgZSVAA297k2B+63jz1&#10;eoJEzsmIBx/hvGltAQP3u/8ADnq9UilxsS1q19aPMgcKhRRY+7cXvYjU+Nvbe/PV6p6Znm3KTMsy&#10;Rl1CKtveaxUktqSvbuB+VvV6u2xKur8VL4fGV2A77gWPxPh9/PV6nqlwDEZKlayoUBZI3bcRcDt3&#10;AsB7QOer1JnNGB1dZPFTwxqvkIzq7fvDtYg2Hf289XqCvGsnzRU8NPCplMhYyfAAg2AI0v2Pw56v&#10;U04rl6rgkkgVR5AZbKAbAFSbDuTb9Tz1epDV+F4fDD8ziMwSZUG1WuSTfvYg6Dnq9SQqadZKIVst&#10;giWJuoBNjcBRpb289XqyU0KSSySKkgDD3iR4k6k2J056vUucvxkfo6CzSUhDFO5Csdqs1tQCxsL+&#10;PPV6hew0CXEKaWcFJF2q6kaE30IN7XH9HPV6rH8k9UqChwaLBJbN5aJFYiwYHUkfFbjt489XqErD&#10;M4Cr/wBEgbaJkZWcqAAo1A+nnq9TVnnqNSVeW6fDIUCTrUSSPINu4jaqppa+1bXsSRr4a39XqJXj&#10;tbjOKLikppvPipnVzLt1jQMAbkC1mJGpPe3PV6kjTYdQU1ZLKabzFmIKIbEkAnXx0v8Aw9vPV6jS&#10;emrKkf8AOnwiZm+WRxKU3aa3P2tO17W9lxoOer1W2ZHwl6SEUER2+Qw3Lt12rYrc/Xb7+er1HUyc&#10;oMkCyrsACrYggE3ufqPPV6hmp8VaNPdRAsAKqqAC59un8Rz1eplxnFHNE01Qj+YoYqg7372FyBr4&#10;X56vUDeYsTqZg81BLtJU6tcG/wBH0X+/nq9Rf6jP38vjm2F3hQkvGUsFb2j3QSD7fjz1epTYd1Do&#10;6iKJ4iUMjNuXtc7bjufo/XXnq9SkpeplHgzxGY7AxKTEMCQdfDv2/XXnq9TFi3WKPbNWSf5B5AQP&#10;dsW8Le7rz1eoLcx9cUpIxPCS8YmQ7TtNgTY/de/PV6m2s9RcEWISQQsPOQqGjUAWQ/vaW8fZz1eo&#10;acodfGSigmpqrbNMrs+5rBQbi3h+znq9RuemXqcpaKmTCqmTz2RjeQnQe25vrz1eo4eVus2E4jB5&#10;8EwCSfZJN9fjz1epS1GY5a1S7G8ZuR463/h+vhz1epHYxh0c++aJ7tMtu4AHx+r4c9XqLfmPp3ST&#10;QvBM4bab+73NtD8Ne3PV6gqx7JRhVpPKBugsoGgA+I+rtz1epLxZeonqo1qKcSqwX90i57Wse/6+&#10;3nq9Umu6Wpi1EZ6WlRo9y+41gQB4nnq9Sdr+gGE11FM01MIZpSAxBGpIFz2F/r/bz1eopfU30xUN&#10;JWCaKPfCqspshsxHa1r2JPs56vURjP3QzHaet+YjoDJRyMSpGpBBtqBbT4n4c9XqLfmDp3DNUVCp&#10;OrTI5Bg1N7Nb4+OgHPV6gtx6nhiq5IqqNnZBbZfspuSovr489XqDR8Tnp5HSpQL5KqyE2vtvfsdN&#10;Rrfnq9SOmxasrcUA8uxkZgrdiAD4W07Ec9Xqe8Oy4qYg0unmvG6sbA+6CGB1Isb2HPV6hryfJWVV&#10;GJBHtDiNFI8dpIJ056vUYjLuDVFVVCOfakUygjzNSQB3+AJ156vV3W0VTRSpQyRJ8km8hu5DC9rW&#10;7C5vz1eoHc0GnqKWOGqAEcDyFnGjFibrrpoOer1ArixWrhekhYI8RN5CNdxudq6+w9+er1AG9Zh6&#10;iZKliZ/MNyQQAbbr62Oo8eer1IREqcanqpJUCrfcNoGoHj8Nf1156vVjZ0rqPZP9tGIbxY6+7p7P&#10;19vPV6pApJcOglxKAkyNsUgEa3O0ad9Pb9/PV6kZXiJZIgrEyzF129zuudR8Leznq9TXiGIiGSOM&#10;r5hAvpa5I0N/iDz1ep2wuTDqiSKhnDt5roW8trFLaj2WudNNeer1HAytS1ExjeJTJFDscBibsBpd&#10;h497c9XqHFKMYjEaGMFSbPpoqi2oHhrf9e3PV6sOaxh1PBDHQQvKVRlYXUBfC9ja/ttfnq9Rbcbo&#10;kjmNUxEkSWIHcgMSLH6Dz1epLy4NUVNE61J/yRDFRpcd9NR3GnPV6mGhpqiKpMsllicnQj3gttCB&#10;+3nq9UP5KahqZKqhjO3cBu+q+nwtz1erH5lbX7DIquWaz2UC2vcnW+nPV6lThdFXV2+n2GUBgyA2&#10;I3A3F/8AiJ7ez7uer1CdhdBi8dL5LqPNaRWdlI1F9R2uPZfnq9RpshS0cVWlRUkrKI/dR7kLbTxH&#10;9vPV6jwdNMUo8Vqnp2pkikCEbgtjGQLj6m56vUdPKMNTPiFPVySg/oXUgaMuo/LS/wB3PV6jfZax&#10;yeGWjw8DzFQLJpclh4/mb89XqGzDMyxjctRG8DF7KWsLAm17g+z9nPV6mLMOaqVIpHmkupZlUaEk&#10;9hz1eoJqvEp65GhnRAshAQAi5H0fG3PV6gVxCbFYqmpR4wqpudV7D3fv8PDnq9WXB6+llxWOWEsf&#10;MtuSxIA/Zr+3nq9RjMvUaFVrYo9sQCXBvdb+z+nnq9QnQ4dUUUzVlKCtwNO4sPh+v5c9XqDXNFb8&#10;pTzUsiNvl965BNgT+Wvh4c9XqLLmTGok86koJbqS3mO1wFuD/HW/s56vUWHNOITh5IATGt4gGXsF&#10;S97Htrp+XPV6gUzD1ZihjnjQM7EbVYst3dfH2XuP17c9XqJ3nDN9XUpM0hZjNc2BtZjqTa4Btfnq&#10;9RXsRxTEIq2pSn2kOoR72Nzc2exvr3Fxz1eoLKnBqeOuMsgkaRidtmsoBP8Ah7EX056vU712GqaO&#10;aOjitPTlVVuwcsL6eJAFxcXAOlxz1epO+bWGueOpFiETaBa+/tqO9vhz1ergZzhEFXTwR2mRgWZw&#10;CTfUgHX9dOer1MeDZkxXCaRqzEJROZGZm2qwOwk2W1yTYHv42vbnq9TjhnVWtpp3p6OzRNtKKb7g&#10;OxNu9rX56vUvqLq/8msj4TuZ5AA12INg17jwF730tfTnq9S/oesTtRsitd0JcNuNx20I+H09+er1&#10;CTlXqI2Pwsa/9LMFBQBlFxu8foHhz1eoUTmijpZZJEvTRC0rhiCFUN+6bmwHtvz1eoXqXEqLFWen&#10;7I1tkpYkFSL28b+y/PV6ljgOQqfMEkFAsHzBDKA6i6qD4sNtz38Oer1DZl30qrikK1WI0xYeY4uF&#10;JIHdQq6WH189XqMfgvp5osu0EU1NSmPYbAWUlifHx1HPV6jJ5ayfDRUApmh2kooJIu3a3Y28Oer1&#10;ChFkmlFLGkYKwOqgAAALbX26fRz1eqdiGS6YwRT+WrhGUAML2Jvr430PPV6gaxno/l3Gqmpqa2jW&#10;XZuGigC1z2+gc9XqBXMvp1weC0tGokV2V0AA0IHbRfD2c9XqB9smtg9ZPSN76OoLDsFAHgCNNbdv&#10;7Oer1ApmDLC1dTVQyQs1PGT7zKLMD/wNx9fw56vUV3qpkOgaAVOGERkAe6ANxPwFxY3Gun089XqK&#10;HnDpsMPxD5bELSGpVZNF+3c/E97jXvqOer1IbH8hyPHJDPdWULYKdi2IttFra/E89XqRC5MnWlSX&#10;y7NCSO4Fzck3Jvew+H9J9Xq5YVNG9eaGZRtcFQ1tQxvqfo56vUqIKebCMOklklE7TS6qWFwg0Ha3&#10;j9J56vUrJPnowZBDo4AF9p3G3gTbUc9XqQuI4XhMlUcQq7ho7jb2u1u1r2I+nx56vUmaLBabHMVi&#10;mgclFeRQpNgSdCTYa2tcDnq9Rwun+HYnglVGYyNzIjOpsAwUaHUd+556vUaPB6mWmqlqaFy28q+0&#10;/uAAgjQ2sTr9XPV6mXNFQ+IPNLiQBj3LYEaBhYgj4X1uOer1FnzViIpjJEJtsock7QL2sfHXuOer&#10;1AscSpmMjWDvPuMW7Ud9CwuLi/h+fPV6nPGq0phSmnssyld4BJG0KWsB4drX56vUyYFV/wA3iGIy&#10;podwVGFiAO+h+Ph/Tz1eqQRTyVq1HlCRmTb7qkka9z7Oer1Kaipa7EGNBJdWWRZGZQDproVvY6Wu&#10;e/389XqdnwuSgVp6dvmFMt9oFiCdACPZr489Xqw0mAMlRHLTAfo2YsLgbfHbbxB+HPV6lDjzVNBT&#10;xzoSIvdJjVbFmb2n4A89XqDHF62SoxE1sKam6BTc7RcC50Pcfrrz1eoE87xSJH5UCFnAfYRYXB7j&#10;uNeer1AxUYPLWYOKqINB51lXT37g2JANxp3t/bz1eoxvS7piaquTDnmWueKMyOHUAszHaNy/Z1Gl&#10;/ptbvz1eqwjpn0EqMSpJIMOSl2Q++wCBSCL6A63Glvr56vUNWD+miWScricMaR7WkA8BbUk/TYgA&#10;c9XqWuN9Fvl8Pjkeh8pYoiyEhVDW190+y3t56vUHmEZFolw41NRFZ7VAuASCv2lUEk+9fTv9AHbn&#10;q9TPFktsFqEdgJtu4hCCLgi419mv5c9XqxPhtPHU1MCiyyAiPaCQGPhftpcc9XqRWM5Mnr6qOmp4&#10;d88F7stheO+mnt9vPV6mFejU+JY7S4yYd8SbxYLci5tr4kX/AD56vUYTL3puWrT+bOioWYbQI7Nt&#10;B7DU2Ons56vU8f5gKP8ASy10RFNGRI523dlvoSBqdeer1Mlf0Cy69af5RTH5aRSoMqlyGNw5Vttx&#10;7fbb6Oer1Adnn09CPG0xGhoktGUjYqhuUtc7QLkakXPj+fPV6i7Zp6IVkVZLiLYUZY3J2K0Z73t/&#10;C3fnq9SAj6TrWQthiUrKWcbQBrYmxUC/t56vUNGSeiGIU1I0S0qw+TZBdQoVVGpuCb376c9XqHTI&#10;+UKXD6b+SyKhq3fUlQCQdQBf4H7+er1D7g+WsKw+VS6xiaNWdpCOyr3H589XqUsmYcJy1TVT0US1&#10;EdZEInYgEje1wVGu0ggEkW0vrYnnq9Umm6gYJl6iipIpNhhj2OsqgFvp9p56vU54Z1roIKtZAYg7&#10;C4QqpIABvqf1789XqE3BOreF1IjqYh5zEEbRbT4DQAc9XqVlNnrCsxb0TZ5qqFZBqQT4D4jnq9SF&#10;zHlXD6+iqIp7OhNgzWJUkG97+B7W56vUTHrP0nwulj87D4ljikjG5I0AIbXWwA0N7X+Gvhz1eqs/&#10;qJ07llpyBDvLAgLoNv6/Hnq9RVMVpJ8MqvJaLYIw20X0Y+J9unPV6oVFUI9AkAh3TqzsSP8ACxNl&#10;A1OgHjz1erJTUlLWRBddsYcqp7376Hvb2c9Xqb/I+UcTxSD5hmCgnUgWuDb2a689XqepUrsWNPJG&#10;7PIhJKIoNyLg3sL/AEc9Xqb46fbVQ0snusd+otc9zt72seer1PNPQ4fUuJklKSqCjKT7o924IANg&#10;b+I+HPV6nGGsbz2rHLM0YCgXIDEKbHaCAf4/Xz1eqNQQVdZWzVjqN0w3t8D4AeNx7eer1Q5MLqaR&#10;/LKn/SB9pdTe5BGl7g89Xqbxh9LP/o852pC4C2F/eB1vceB8Dz1ep9OBpSx/zPzpPONldGYBQAL3&#10;0tYa/dz1er0eL0FNXyUkM6vICPO8QrkCyXF9e3fnq9UvCsMbE56iJKVopGcqjEqdwHcjadLnWx15&#10;6vUPuSOgOO5mjApqaRjtF1Kkk+N/aPq56vUe/oz6CsYzPLBLX0LI+4SFr7QoA+yVve5HgR7Oer1W&#10;NZW/D+wKaEvVrI67CzRGJdD8D7Rpr9PPV6kvmb0K4WsMeH+S0UUbHUAEs7drC9woJ8f2E89XqLtn&#10;H0eYjl7C6pNkTKhChitgE3akk6AkHw+vnq9RRM5+mvGaYPSQwBmIAi2pcDUWP0fRz1eonuf+ieNY&#10;PLUQ1ULMqBysrIQS4sdDa1if10PPV6gJrsOqMPqN6N5+1QZN4uA9gNRYDnq9Sd/lFbIk2I1abVjJ&#10;Z76KQe1r89Xq41MMMjx/MSgMU/RCMArcnS5v9Wnhz1erLXJBJHFSU8ARaVApItYMSTu09l+er1Nl&#10;Lg7xJU1Fa++G/wCjfsQ41va+o+jnq9WWAfNsz7rW91NbHUWJPbnq9WWvpa9xHDv9+c7SwsDZQALW&#10;9o7nnq9UjDsOwqpxFvnZF+ZUe6zaWAuSL3+vnq9Q69N4EosYSS4liIABUg7m1vre1ifZz1eozitM&#10;a4wUUlrBQ6bSQLA3sb217afHnq9Tdj1fS/MNQTDayrGWsL2AuAT20uP489XqA/Hs0rLDNLTlZfLm&#10;EastjcL9rd43U+H5+z1eoNsz4riawlsOlinB/dJsBpcjsSO3x56vV6hxaOpp0hxCIRVLhBprtLDd&#10;3IuQfoHttz1ernQSywzNUVEnlMgICnU7ASSRroD3/v56vU6SYk9WxipYxL5uy/j21AA7/dz1epL/&#10;AD1fDizVEQ+wjArroQdF1AF/pP8AZ6vVGrcRoWlavxWrWNSx2Fri7DW5H5W56vVIgxipp4Pn6Zr7&#10;wS3a3ssD9Ht56vU64Zjgh/06qUKyuAF23JJ0Fjc6XN9eer1KWOv/AJvTR19DU7FXfG4JuVIJDdvu&#10;tz1eqNiq0n8oMtQHWUMwVxYKFXxt4X9vPV6kXmTKuJYjQQ09TD5ayRnYQTdgR3J0sb+Pfx56vUlp&#10;qbAKT5LBvKLRxhVZhJZtyD3gTa2up7Xvbv4+r1MVTiQXE4oYYlake4uwJ7GwJt4256vU94RJTYRj&#10;kkkZ2mYN9m4Crfvpz1eoZ+nc71eIRYcApaokBNzY2JIuWVb+Nx8fpPPV6rYeiVPBhNEaSsN1ie8j&#10;LqQNtx39pt256vUfjA86QGkp6KodDJ9obl1X4A9u1uer1B3mDPVFBPUrTVPku+4bNpJBZh/q6AkD&#10;8+er1F2zTnnZixqYD8vJFGwazEFybkEg9rdtPYPHnq9QL4p1Lxirw4R1VQVlkb3VQD3VBIYljobi&#10;w7Dx9vPV6jAen1Mw4rmWOGhUzRVBBePaCyhT3vYgX7/fz1erYkyNlFaTB4JWtEskSXUKQb2BI+za&#10;/wDRz1epbUWDTQU/+kqX94soBKi3t0tp20Pfx56vUjMxYvFhqilnkVCAxW5BBt4eF7c9XqL9U5kk&#10;rl+TkZ45JDIxK6gjW1rka89XqCLMmM4XSzzCsmDSSqIyO10XXQahWvoSNT489XqL5mzOVBTxG1MH&#10;sCojmawc62Pu6gfRr256vUCVNjFdXpJBLC9H5kre4GYoB3urlRcEn4nvfnq9Ro8o4nWZcwaiKN/p&#10;Ch1kQ6lmP2bH4c9XqMPRZ8kgiikllYsoIFyLkkdv7/289Xqf6TPr0xCVDmFDYyFmIYrc6rrpp4/D&#10;nq9Toc3pNMHacOqsw0I1H7pPt56vUJGTM04pVVC07bghmVWHYiM/Zt9d/wBdeer1HSwOpf5dYrbS&#10;gA1tc6fx56vUq3ggnRvPUX8NO556vUUPrt0ewvHEfEDH5kgLMoA0AYC9/b256vVre+rfocmGV808&#10;NMqU05clgouARqCbDUd/rPx56vVR51Ey/R0+OyfOwI7QBwGNiQqt3B+Pf6hoLc9XqDaoEMVUI/L8&#10;2jkRSGAFltqS17d+w0+J01Hq9SSqqNcTR6eT9GzsQ3l3O4A+6QSTYnxI+rnq9QrZGymMXheCqjPl&#10;05J0IuVA1LHwBJtz1eo3PR7pLNjuIw1GH01liYERAFrm3f6hz1eq6n0z+l2ixCEYpikFwWVV0F2H&#10;2msew0IF/Eg6aC/q9VrXT703YNhUEUhIkViCgJNgPC/xHPV6jf4L08pY40idI3ZGTaQoFvD6+er1&#10;C3SZNwzC4wsMY2liWJGoJ9nw56vVwlwDDVheTvIwvcaG3s56vUzVmDUsjxyk+6u02IFj+t+er1QF&#10;wqgDNUNGLm4BA0Fj256vUl6/Baeb/SYQBvBIsBcED9vPV6g5XKkHleciq5ZmvcAkg/8AA+3nq9QP&#10;Z86I4bjpE1VCnvEEEDaRa+l/EW9vPV6iBdV/TMMSoJGWGOS8jEqIxu2t4s3c2sPbb8+er1VedYvT&#10;3VYZuFJSbZVUovm6KBc3OgNwB27eHs56vVWpnPpdiWW6t6aVFaUs1pduguo7EDXnq9RYMx4bVYJX&#10;/wClMbtdfpZjuB56vUHzYJWVOP1FVJUu1MIiBAoG0tbVr7b3B7a29vPV6ob0VPCr/Nh9vl7UQbrk&#10;+Jv218O33c9XqX+SI8TqKyOn2O4h2fpD2sSSb6g6D4W/Lnq9RmMNgipUSpR2ifRve1BB73tft9PP&#10;V6nWtxA4BR1OIh0b9KLLtDXFvtWPbXTT+znq9SHx3qHGK/5TekccW3Y3tFu7DwN9ABfnq9SDxDMb&#10;VMYqYpQQ1o10sSouT9/9PPV6kvj+aqemmEqLtZwIz7FPcW+nnq9SUnzOwhmpMTu7Ntk2klrbjdCF&#10;OosfEac9Xq//1zTZW6c4RkjL8lXhMcYZwHdNtiQfZ2Pjz1eoE+qubMLw6jkoLtDPNFNY+7YAA9j9&#10;Y+/4c9XqrE6oZtWKIzRRgiwR7mwY6bgCL2Nj356vUQLPvU6FY5KeMSU/lKYwiyElRchRvLGQgeBJ&#10;J9pvfnq9RY835mppIqYUcjJIV3yh2LFvaAT2sf6Oer1ByuM0r1MiTsSjsCljYEjwJ+jnq9UmjxCW&#10;LGi8p20cUbvJIWN0N7KLWIKnXxHPV6hLoMYopKNikDRys62JN9yEi5IsLEfXpz1epVJjH8wliwym&#10;YRNTNYsNNwHdANdbd7c9XqStbm2tqMWNLhMksTw6Mi3COuo9+4sR7B7fo56vVIwvGayvxZ6epRog&#10;hBU9kYkdtLm4Pc89XqG7KmITU4LtIE8wAAg2II7kg6/dz1eodaHMNdRQbpTv8sFltY2IvqdddP19&#10;nq9Qn4bXCWWnNHWG0hVnCoGKMRci2nj+3nq9QyYdmnG8LaTEqOqjWGVjEY5Y2LEbft9wBftb6e/P&#10;V6lbJiYaQQtuZoYlILAkhn1+4nnq9Sly60eH/MSVil4p7qZCRYOB3P5dvhz1ep+ruoeGw0UtLUbY&#10;VUC8rWAFuwB8NPHnq9Rb+ombWq8MWekZZWLNrcEMGBGne9hz1equjqXj2JSVKRxAkKZFdSLdu2nw&#10;7689XqKpPJDUzyQK7CUOzhWudCTcg+Hw/Lnq9SxwvGJYUi+UiR0BY+Y5N1Cg3Nuer1K+HHoZYTTL&#10;Zi20kNptU6iwNiQT7Phz1er2C5iegxKooCto7q5BJIuQbWNu17c9XqEKizB+gpatyxbeBsSxFlNt&#10;xI7XI7+znq9RgcvV3zdHE8JWULchgRtLX+z8Sp0+/nq9VmnSKspoaenil/Qp5AeRze9wdAf4356v&#10;UZXEc74VRYJM0tSpnhYiIXAZlIvf6NL256vUUrPfVGfGaUNWoIxTmRlbQljbS2guL/2c9XqJZmPN&#10;clW8ta8gIkLbV1BHjz1epHDHIRRQ1VNeVGtoD+8Nfp09nPV6lJLjOykp6hLBzJskAuLlgSpP0kc9&#10;XqXmH5qqKiBMO7zEK2z2kE9vb4c9Xq6oc25rr8Z3tKShjKEsL296x8fYOer1GeyDm9o6qCmoal0L&#10;P7zOWIv8F0t7xvp8B8Oer1WndLc04RMyVKzCapiVfMuCSARoSPAE+P8ARz1eoeRjNTWUySNYOoJU&#10;qfe3AGx56vUy1mOx4dStWVBYsVJt3uban6+er1I7MOO1MuBFnbyGdY9rMSbncCR8CRf2c9XqDDHM&#10;5VMFaYKabZGiG7ltQ4OgsQR2PPV6l7gCpiEcMhkLKELsBYEyXvr3Nvhz1epftlinq8FGIRr5q1BI&#10;0FgDcD8vHnq9SAzDkOi2rFUe/JJv2gjcAFU628L356vUCNblKtwp6eMxiOO7u0iEBmViTt1HgOxJ&#10;9unPV6m7Cen1BjX+/FkO33lCttDMA32jb289XqHXLnRLFcTpoYaJFDrIrHeAy7bgkA6kHTv9PPV6&#10;jdYN0srIKVlpKFI3ChTa4Lafa8fH2c9XqLN1o6YZpwmnmr0QPESFZdpJLbbEjtbXnq9Wvx6oMuzU&#10;1ZWvVQNGgYhb6jdbtrb6L/0c9Xqqlx3EKiDFxCIAi79w0Itbw+gH289XqhYy9fWJ+nG28nml1Ate&#10;41A1Gg8Oer1cJGpsQrI1lu/lxhN4A0AAtcW8f18eer1LvJNE1Ni0CRPtDgbGbQkkm9/q56vUdPLO&#10;TJJBFM8fmRRln2AgMZCNL+2wOg/o56vVYh0s6VUj4XQPSKSaxQtXCf3SpPvMfjoNPb9PPV6jRHpz&#10;JhEaU+Hw7J512uq3O0dhY+yw8Oer1LzK+AJRbMGpYkFcZowuljs7MxP+K3YeNuer1WCZJpSaB4Sh&#10;Ta1xci7fx56vUZTJ1UqmJpGAKggC2t9fb9XPV6h7wrEZTGs8huB4e089XqXtFiCI4Rv39P489XqX&#10;MU8Hlr5iAhu3tPf6Oer1JzMGFUk9K0iWBse1hrz1eqvz1SYJTVmWN9QQy06yPdjYAi1v4c9Xq0xf&#10;XxhdBh+Oy1ddMFkxOcqQQCWcE2t7bgDXnq9VR+ZMCpaauaNC12S5IBGt72+/Q89XqDSro3py07AF&#10;mYBR8Oer1OGX4JJK0zhtxLfYNr3OltT4jnq9Rvek2E4TikxwepE1OaUGQTI+wkgdhYA6djfnq9Vj&#10;eRYYhgywLiaxVUTjywVBaRV1KkAFTe9iR7CRrrz1eo1OXq0SCngmjXzYxCwIuCARsv8AQb2/u56v&#10;U/5iWOphdaQLA8UjlyFIBAvf297ac9XqLVj09UCuL02krX23BJZRcElT2Nj256vUDQmehkaMPd90&#10;kh7km9zr8dbc9XqYIsztR70DHULIQQPcW/j8Dbnq9Qy4XmKY4c00B/SzKWUGwFittb27/Hnq9TBU&#10;ZlrIJ1hqYfLW24uGBLEfRoL/AE89XqQmYs0itMVKgRTISQ5OtmFifA/Ueer1IisjSbDvlS+6OL3S&#10;24qSDrowsQddD3GnPV6s9KZhTeTK/wCiG2zKx+z43bvcDx56vUocGx16ZgKKzxI5S1wWPuk+Nvb3&#10;/bz1eowvSaGXEa8vRqrUz7JJwpAVXUkG58SNPv8Ajz1eo72RZKXDRLPAAsr71W+u09wbew28Oer1&#10;Ht6F49PT1tJDUkbAQhJsug+Pje/PV6rTMq5hpZ6FPJYAtdVBOunj/aOer1DthmZKumpkWSUAnsL8&#10;9Xq54jmISwiaV1QtcAeJH9vPV6gZzvjeH/yiqXeGZQLgaXNtbc9XqKvmfD/mbYjA226OADcFhb6v&#10;bbnq9QP1mT4kWKepjWTzTuJsCbkdz7vhz1eqdB07w+XzGqAwdb+WoRGVlPtJW4+r9nPV6sqdGsLx&#10;HBhBPTIVkuG3CxGvt2/T9/x56vUXfqT6f6SHCJpKWIFVcsR2FvYB+36fhz1eqqDqtlCWDE5qmopV&#10;gqKVniCRneChOjE9rEjt/Dnq9RVMSy3/AKTVrUpcoSVNgAC1ux/X8uer1caSjfDJYsOhMbeaVALK&#10;GsO7AEi4IPe3x56vUIuE0lHTU8vnyAgHdIRoV2/ug/61+er1CLT1VZWyR4ekYSN4GVZF7qQGO09r&#10;g+z2/Tz1epaJW10eBoN4BRSnvqSCpH36A3tz1eotua+rmOUg20zhCh8i4Bs+y+ja+w+HPV6in5z6&#10;r49JUyjEHAl2EiI3AW7aEnW2nYeP589XqBjGOpOLVFd5kkg2vsW+4aKL3t9J56vU14hnaWWOJsPJ&#10;1YhwTuBJuRa9iAB8Tz1erlXY5jCiGS36IlVYeOo3Cw+J9nPV6n3CYcalrrUzbCVJ3FvtBmuRfXt2&#10;56vUvaKnxDD0EMseyaRiik3K2Ov59+er1L3Asr4jWSfNQIxR2Cix0LBrMbjwHPV6rFPTZksmUR4z&#10;C4mBBG07SUF7G4PPV6rxOl2B01IkE9O21VUhS4sWJsSo/X9nPV6jWhJ4qSKKNhtR1bwuSe/5XHPV&#10;6nqHEpaPdUutlFtpBAAHYnnq9S7w2sJdaeZ9r2B7gnXXnq9S8wqWGwKvaUakW/LW3PV6lhh2NeVJ&#10;o1xrfv8Ad9/PV6lfSZoSOUgsLDv4n7uer1DFgWK01bCraXN/p8eer1TcRiVpLaePb6uer1JjF8Oh&#10;ZN+25F7aXseer1Vx+pXpCuPUFUlMtxKshayglh7PYNdOer1axfq76ATUEk1TTxeYUZtoIuUU33dj&#10;2Fra/D289Xqoiz1lbMNDmSpXEKU0yuQKcHabounhpYn269tPDnq9QXUGCzYiFWaHRd21hcag/ZIv&#10;7dDz1eowuQclb63zzCYlTYWXxIOpFvC9r2Pw56vVYn0xywmD04eRQxCAx9iVN73Nh8bfVz1eozmB&#10;ZxNEUaOsmpSYyrshs4t437e37+er1CdlHN9RBKHra6adNu4tI5FlNwLgED43tz1eoSJOplBRYeNq&#10;efIwOxBcliTpYA3+P1c9XqbcRz7DUUbM6FTACyRNoUdjfW9+58Oer1JKCtnxDMLVoQRgwxu/fUnu&#10;Ft3Av7P6Oer1GDwLD8OnNLW0VQkjqiqI/EXa5+sEH8+er1GDy5irCti86dQyhlEd9LnUan2W56vU&#10;sIHMNeaKtUSb1S20ggC51Og8eer1czmSkw9mMkQCklFjWwU27keF+er1SHxuuoZP5gZIvl3VQAZV&#10;VthB3e6RfSxGl/Dnq9UOizH8pZaFriX35bXAC9lH0eN+er1DrlaeqxDCgkFgzlPdvYgfA/Qeer1G&#10;Mw3BqmMLWG8SBFUMRe40ufv9nPV6g66syGny9POBfcSA3axHj2Phpb+jnq9VI3qur42oVkrSzzEm&#10;EW0Fn0O73dLDnq9VHGfcnIuYBtQMIZGN7ggAG+4jt9R56vUlR0+xSfGYMLpY2naUll2pcbSQbAgd&#10;yew7n7+er1DvlDpbiVVjEf8Ao0nkAAB1XQEEhte4Itz1eo8XSzptS0geoMTWUMNLkkBgT3+I1PPV&#10;6jUUeWHpo/mqNnikIJVQoIY9tTY/lbx9nPV6nGZcUpYoaWtsFKEk+DNfQW/bz1eoLMzVUFRK9LhJ&#10;teR1uSRY28dddOer1BFjGH1WM0k1DKwicR+VYaWBNwy+Ia1tRrbnq9Qb1GTo2o5YZ4z5MgKiS19z&#10;CwOgHcX1/pPPV6lfguVFwrDmjdAzQqp3bbWGoNgNPrI56vUHeZIBTw+ZOFeFmJCkBdPYPE89Xqr7&#10;6sV601bWyJ5p864tYhE23K28ASPEan7uer1E6lx+ebE0SskaVFF1HcAg6D4Ac9XqFLK2IU0FMlVC&#10;GJZwGYWIv4gduer1GAw6mlSjhqY5L79/uixYG1/EePPV6ptXU0NQPk6ld0kwINluBYaMx22Hs56v&#10;UyyNS0lWaHy22PKPMext20IPtHt56vU5YbKKevR4TuJcrYmxJuSrEfAfr356vUbjIM9VNNE0KhHB&#10;Q7Ta23x720Oovz1eq1L065qwuspFweV3WoWR2kBClGN9AD7R+vx9Xqtv6T1UlJSeRchbBk1v8CP7&#10;Oer1GPo6pRULKTcbSG7fT9HPV6kJ1BzfFQ0LkP75VhceBv489Xqoh9UHVDFaaqqzTTKrS3UIbEoL&#10;m5Av2/s56vVTJ1Xz6lRP/MPfaRWUNbQBABf4ez8hz1eoMajqDUJi4qcMkKHyQNy3As37o8QbGxPP&#10;V6kqM1YgG3xG7yuQwvfduOt+er1RsWxiSmgjipZPe3sSikWIA1vqOx56vVOoc74lJUpTeaCAgDqR&#10;rY6AHQjXtz1eqRhuYcUMa0MTr5KqsIAudoUmyr2tb+znq9RtOkuA4nVzJJTRySmK7ODtBItoddBb&#10;6eer1WP5NwanoYUiCmaVgvveCqB9keGh156vUabLGL0tBlrZcsyOSdxIIN7/ALSeer1R8154Wnpm&#10;qwxaP3dysu3cQPtXvra4tz1eouWZOqlHSTRk3n2Kx2k2IUkG33nx56vUFuP9RVxCkklrQNyvFILE&#10;2IGu36gR93PV6gwr8/8A81xaOsiZlle/6QWKqqr4/UB9PPV6k7B1L/35yyxgVAZAqyj3QDuIIGve&#10;w56vVlgzxV11dNJPUFE3BGXUBlAvYa9/DTnq9T7T5+gaGbDY2MSMCRIFKkEm+3doOer1CbhPWmup&#10;3WdnKGFGEljYX7X+IN+/PV6hj6Zdc8TnxpZJp2lLkogZwWQW129tPHnq9Vi+V+u9BLhyRVNUHmQJ&#10;aK43nabXYi41tfnq9Q+nOMGN0SVNGwmbbZVGlifh3uOer1F9zzPU1lO9NTR+W8QcuDcg3Frn6L/r&#10;4+r1Vq9Y8i0mYMNmWth8x1urCNQoAZewsB28T/Hnq9VPfUjpQKHEpJ4IxD5bOFBIZixFtSABp7Oe&#10;r1BzhGT1oK+no5R5r3fzewFze2o+PPV6nVsHgwiqcVcBWF7sT2sNpAA7Ea9+er1B9iUUEDotAyMG&#10;IaxJuNp7/H+nnq9SGx+rioppJ6Vl/TklrWILDRjf2+HPV6kHT4pLR4n83UzPDECAUTQEuPdOgJ07&#10;3+/nq9T8ma67A5V34gtZ5qo3mQFwoa9ylmAa69iQLE9tOer1D30v684hXx1AJanmp5U2eYAL2Pew&#10;uCD/AH+PPV6rd+mXqpmXLUf8wqBU1BtuUMAALHv4n+m/fnq9Qc5y9SmH4nLNHhbShNPc3LsU+J+z&#10;cWte3089XqJ3n7Ga/FZqiOIq0k8ZVN/s+1oB3t356vUVXE8htLjINLE0rIgLuoG25WxFu917Hw9l&#10;7c9Xqc8o9JcXlnjq3pPMieTbcgWAudSO+mnPV6jEYF0arsd3UUj7EZyqlNAX1sqg99AT7bX8Oer1&#10;GJw/0OZqzXgdJS4HRNKxZmnlBGqgAqLE2BJuPu7c9XqV2AfhpZuzHUSR4jRfKRCW6vI6WUAEgkK2&#10;46i3bx+ser1LKm/CvwqOeslnrVaoqLux2zasbAd2It/Zz1eqN/w1dh2DNJPFXoZXQWJEltxPZhvP&#10;gbaf289XqjYp+GFUBqauplScRk+YEYqvaykh7A2N+er1Cfk/8N7Gp/LSZ4EkWx91Q21bEAGzewHx&#10;8Oer1Wn9Avw8cGgenxapphU06kX36aLe2l7fXbxPPV6rNunXpDyLl1o6gUI80XGmi21sNvjbnq9R&#10;0Mr9OKfDKZKakiSNVsBtUCw+nnq9QmQ5Tjgs1rKPC3PV6sstFBANmnxsLX56vUnaynp0JO3uNNBc&#10;fHnq9SOrzSp7u217+HfTnq9SAr6uFGKk9rW7c9XqQOM5mjpacyzE7HJVdL3I+jt+vs56vUBGY85t&#10;IzUlDIIhF7zP4Ejw/Zfnq9SfPUqkqIBTVEwRiCVINiw8Rz1errDOo1NhsyxylZQFOxt3j4A/f+t+&#10;er1ZqXrThTU7TVcigxuVZm7A3tp7PpPPV6niTrngtMRJuWVI/dspJYNbxtfnq9UKn6+RGqDU+2zK&#10;vxsD9Q8eer1dDq/U1UzwrIpt3N9B7Pz8Oer1ZJM3VmIU92sY7t3Gtu/+H9fr56vU3tXSYhTiOrG1&#10;iTqp7g/0afqeer1N+JvX4jSrHQi0cXv3KkEgWA/d56vUkJqasNOVZSHdiWYaXOtv6Oer1BTj2El6&#10;iS7AP+jVhcdz3Px789XqKLn+gaoxmeCrQyQbLXC6nwH5jnq9RFuseDmjaAQKpVQ4dNCLdiPpvbvz&#10;1eqt/qhR19HUukaCWRUElwoFludPrBHh7eer1FaxefE0oDHTx+VPvHvae8p1NiLm3hrY/CxufV6k&#10;w/n1cF6xkkSS/wCjbQgKTawv7Rz1ergZFlqhDs3pGpdrA6EjQH6Dz1eoScNEU8AamAE62IHiwOjX&#10;+Fvbz1eoxnTKlWmqExGnjLou5SNCRbX6uer1H56a4e1PVLURkR7EV2tcm7HS+p9vPV6rVOldficl&#10;asoZf0B8plZxcrb2dtT/AA56vUcGmxSKbDEip3CyKSN5ubP+7pcXA56vU/T5wWgpdtQQ7AKpYEEb&#10;vj9PPV6k1inVTCdkahx+iYqzC5IJ7gfAn+HPV6oKdSKSOmeeOcOXJ0JA08NPA89XqbazPhnpoxTE&#10;OHXdI3gAPAc9XqBfM+Z3eWMBbo4Zt1x7p8BY3+j7uer1FOzfJK2MGthk2xurho194M17fV/Dnq9S&#10;fiwyF8PSrmAVjZiu3awBPY/ED8+er1JWfE1w8SYbA5mjUuBbQlSdSTt8O1v7eer1ITOnVWjwyh/k&#10;oCGWMEb9wBKW76/dp7Oer1FDr+qVPiDzQUUtpowpMbHUq7EKfbYkEC/PV6jYenzqF/I8HmkcIsjE&#10;rvZVIJOp1OoI/bz1eoxuMdYMGhwQxV9ZtYFl0NiXOpAJ76eznq9RVepXWmPCsAiqMIqUqIKhrT3J&#10;1sCdovbufHnq9VQvVLN9fiElRjKhVpzK4VW1J96+hBsR9H0c9XqKViOYKn5iSvikJa7Bo7mwU/D4&#10;9789XqbcNzDLU0UZqffN3RSfaDrY+ztpz1erlFiNTVYncx2hRWElrbbAey97jnq9TxLmHC8OWKGF&#10;TIpUrGttLgg3P0ez9vPV6lPR5jauqGp6JQruo3hrW1JB1Hb4W56vUvMCx+fCKn5OvW8uq6NcAa6a&#10;G/hz1eqLjNXLXwxR00xhd2Zid22wFztDXuCbW156vU5tX1M06zMyrEbEk6Dd2IGtyQB356vU7YFL&#10;VV2IJQwK05lICFVFxtYjabXtcj6+er1Gh6c5fSmmFRSJuUFyLWb3zoVvt9vcHnq9VrvQnK81A1FW&#10;eSJ95QrcAFWJtqO5HPV6r0eh09TS4ZeOOyB20IsSbannq9R48lYwi7Vn7G+h+vnq9QvR4oslPanb&#10;d7eer1M1Vi5jQ+Zrfw56vUFWL17Qly5AAJNzYC/PV6krUY8YobxSC5t256vV58WRvelbvfwtc+PP&#10;V6i8dWMSonpAAAxa4J7adx9369+er1U8epHOsGG0UsSOqtIHILLYk+IB7nw/U89XqoD65dUaPF8T&#10;qsPpHkZoxoxUgB+4+keGnx56vUQ+tzPU0kcstI28te43XJa4NhftY89Xqxx1GL1dW9RSSjzZYwFV&#10;ydu+1zcg+Gthz1ep1lzDiEod6t7vssy3NgQtiQRY2/X289XqZ4M0VslOnnruhVr7L9tD7eer1KjD&#10;MZp6+nFCsJW8oUlrhQCLggnvb2j6Oer1K7L2JU0abSF83eVA0GoNr/dz1eo6fTnG6CtCRKBuQhUA&#10;N2LAezxufDnq9QhS5iSVJIcUV0eWQ2UAgDZpc/E+znq9QdY7HPXYtOBMBEVQBHBHYa6a+Gvbnq9Q&#10;D45h5kqldVaNg20sbESWvdifoHhbnq9UWbCJJ6amw2Y7bX3kAkkE3Wx8Oer1Kij6dT4lURu8TGnh&#10;ZwpPhp3+I8eer1DJlrpLWY3XpSK7rHIyhdSoAt7RqBfnq9Q2ZH6KBgMTpJSYIpZYNqgEhkJU+Guo&#10;tY89XqN/k/oNh+LUvzSwAPMi7VNx3voLffb6Oer1GcyR0foIKNfMoVSOEFGJRSTJ2Nz3IGht7b/G&#10;/q9Qtw9H4Wj91AfLGw7gCGv7PH4/389XqT7dI8riQvU0ys8Kn3RZmJF9fp/o+PPV6kxiHTmixeMb&#10;AqmB02I4CsR9Hibfw56vUK+TslVGFzNSTKguIZIyRYggi97i9rW8Bz1eowEmXY56bVkib3b2FyfA&#10;/r7Bz1eoF+oOUMOjpJYqORVndFUsQDcdjp2t8Oer1Us+p/pNUYtVDDaQL5UxurAi9x7fGxt2HPV6&#10;qgM85Rxuhq6zBqMCkYFmjkUWLbdDoR7dLeznq9QDYjQ1KuUR3+ZFruxuthqbX0/W3PV6okrVccAa&#10;rPmLY3uLMfG57DX4c9XqgyVApCtSi6kdgLW00JHPV6lVhNZhYpo2qFs0oBJB13X7Duf17c9XqFzL&#10;OD1lTWxTxoAbkyFjYlGXQj43156vUfv07PBgWONiJhaKMRMiI+oa5sWt3BtqPhz1eq6npBgFBKkd&#10;aib90aCO4IAAJvb3bduer1HpwTCcOaCmeWyspG4AdwL6D8teer1GOyQzRwmIAAK/uAn909vy56vU&#10;PFCi1JUd7WudNeer1Ldoo5YdhW5juDa3PV6ga6g4RFU4dUSMt41XVR30ub/3fHnq9VRHquXDMGwV&#10;KpwPLYSl7XGxtp2gfT7eer1UO5jzDLDistfSbZDuG5WNyRbdZSfH6Povz1epgwbqCKnEADIUM9tq&#10;ltNDqvf4dvp56vUY7CM2y4PTz1WIoNo2g21ADXYd19p8Oer1CfgmYayXDVjnkCvPIpJZLhA2osD9&#10;Qvz1eo1GT+qlFgkEiOytURIFRjezHsLgdtQTb+nnq9Rk8C9QiU4Eg2pIYr7Rqbi5Av4X56vUh8we&#10;rQrJPLVOWKgiynVWuR/DXnq9RPuqPqwxDEMTTDaacqUdbOpsxA8dPA89XqDT/aKxOoxHyg1gyFNS&#10;WudfeOv7x56vUI2W+rMkjJUYbKk5Yqrk7tqkkB9fh7Oer1DbRZzxHBMKeOR1DW3oAAQQGvr38Cfy&#10;56vU4UfV7FoKuojll8yNY4pASAV2395dddP289XqF/B+stJUzQpFL8tcgxXF7sbE38fhbnq9Q75Z&#10;6myJTLRTyAsxax7gr4n2C9+x789XqMNT5zgqII8LLLtKqQQbEt4D6+er1BVnyFqvCZKWZFIV2Zib&#10;i/s9t7fs56vVWX14yq09JUTwuZhWMSImFwojFgF+k63Pt+rnq9VNPU/BJji8mXGhKVDA3GgAFr37&#10;356vUXqmwtmx+GCM+akjDRlA8sGwYDTcLH263+7nq9Vh/RPJNTVOlM0b+8hWBwbgSEW3HtuBN7Ad&#10;jb2c9XqsIyH0nzDSRww4qLqjASXAsRrr3P0WHt56vUZOLpVTxBVwynWGNVU3sVADH3vobb2Hx56v&#10;UJWTunhixBaWljuFZilrkMO7E/Hnq9RtOn2UDQTNVVAN2+wDYgX728eer1D0+HYecIaOWLbYEWte&#10;xHh93PV6iudQsn0bR1DwlWVrsF7Am1iNF+Hbnq9VLPqb6XS41XSpg1GEhiUtPuW7NI/YRN3073+r&#10;uRz1eqpDOvRjFqLGhiZiO3312GMEHQjc5vfTsOer1AzVdH63B99eaSNFK72JUggNcBVAFr/Tz1eo&#10;LK3p1jWIVm+KNfl9rliFAsQNBb6u/wDHnq9XKh6OZlpqSN6ukdyb32ITYEXAFrkjnq9QgYL0Fxef&#10;/fl8q4Bj91ChBuO66i4I762/Lnq9UCq9OmJYrO0Eis0YN9dy7STY66Gw7ac9XqEzJ3R7GsPWWmq4&#10;W8sIBE6kkNoRtI73A8PuJ156vUcnozlKvyrgwqJICPLiAQMpBS5tqPgLaafs56vUcTA6+eUwzwqD&#10;ElwToSGuLW92+lj9/PV6j+5aw9K/LAXyd+9ArEX3Fran8/489XqL71gypUvhMsGGq7SsPdUj92/v&#10;XP5gfDnq9VNfqOyFjFZUrRTFVeIgp2ADaXX43Asbfx56vVW9mDK9V861GVt5fmSXCkKOwsCNLX15&#10;6vUn5MCXzy/luBYXv27am+g1P5c9XqyUmS6lJQ/kuIwoCm3gbm48Df8AXtz1eoZMq9M8RpKuABby&#10;zufJQg+8LEknTU+wc9XqNfkeghw6uaSrv5NOEZQ1hdwCCL6XA1Nj+y/PV6rPOkkVBI0EFWD5Uibn&#10;X91bDdr4Wtz1eo8WVloqisp46VdgWNUjsNCjHWwHb6eer1DPT+RRrT1kF2WIPr2BYm35C/6jnq9S&#10;yo8xzUJWnpQXjnRpFYAlUB01t273sfjz1eoUKfMM1JhS1AmvGAA24n3RpqCdADz1eqXT5pWvqnp6&#10;U7TFbduNi6trpfnq9T/SQ0TgJN78gYoigaEeNzpqL89XqE6lwGoenWoaBI2C/Yj1Cj6TYnTnq9T6&#10;coxVChthZSgG02tfv+R56vUj845VoYKcPIpQrfdtW507n489XqId1K8zC8UmSFTLGCzR+6QTe+nf&#10;x0H189XqJRmXO1DTV1RWVaiCppS52hQCCRoPov356vUCWZOqtW8cdJUv5flCMqoIs5Fr3Pj37c9X&#10;qCLOHWnEZ6NaTC6gbdzKq6AKbkm59g7W/o56vUFR6r1pxWunrgbxwRinKm5Mm4bybg3G3sBbXW/g&#10;fV6sU/WRmVIZGuimQs7EgAKAVHs76d+/06+r1Ius6mVlXJHHDUO/nSq4YG4AWzWsw7Eez8iOer1K&#10;ej6rVUFQal5GELsUN2Fy1tbjW4/hz1eoy3R3MmJ5kn8mLYaYuQFJG4C+vbTbfw56vVYpkDK9LF8l&#10;ilIbqg8sqLkEp4kfdz1eo1uWMESomHmAo3maWUEG9zz1eow+E5UWfyKij/R7VIbQEH+HPV6hIpcD&#10;hjISY7rG2lrHnq9Szhw+OCBGkG6QEWJtp8Ow56vU/Qin80GPduNwRoRbx/Pnq9TxSqsO8sqh2C27&#10;i9/E/Vz1epw2xWR2FxLckjsDz1erkYow53EMDf2kge3nq9SLxWhhEz7SGQKdzHUa+Fvhz1eoBs70&#10;9AKOS8e541Nj2sLE2Hs789Xqr96jSYZKHjEbRWK2toTa3f3R3On3/Tz1eokGZq/EZZ62pwwAQxbi&#10;dASoA119hJ/Pnq9QKUPU2ppYohCnmy7y8o3WuAdACbG456vUNGR+qVDT1i+dIyABrA3JBY3JLHTx&#10;tb+jnq9VsvpC6yYQ9c9NLUBolVVXsALHwv4+F/p789XqtpwbMmHYzQrUUrApoL6XPPV6scOIIfMa&#10;WRVBvr2J/b256vUVXr3l7Dscw52Xa7w7nWwtc2sNR8Dz1eqkPrngtGxqkiiNPUyb/wBIDYEdiTpe&#10;+nt/hz1eqkHrbS41gEtVDH5c5mDbWVSCVB1uL21+rnq9RMPn6k4wksShUBChQLG4FyLfTz1ep/wb&#10;GagzPgU4U7VdkIuD394XHjz1epW/y6sqzFT4aBGWZJNx7grra3iG8T39h739XqFfA8p4tU1aPWzq&#10;FcbnCISSLaKCdPDWxPPV6jBZd6f4tLSy1OLKULSqKYKDYxgCxcWFiDpbXSxvfnq9S8x7oRi2NYdE&#10;6wWa6jcF94+0WHh8Dz1eoPa/0+Y/UzApSPA8ahjIQQHJuGQe73t3Hx56vUGmZekGMU+HIiQvEm9h&#10;JIEJYDUdvptz1eovWY+k1ek7zVETGFABEdtmYg3O64+Pb8+er1BnjXTer3gzGylgzdraai4+q2nP&#10;V6mDF8MrqPfPRkhGSzgaCw0t2/e/X2c9XqbaHDqvD6pZayEBmQPZCG0v7bAgg+HPV6hiwOWNzT1E&#10;EgnSJ9zAa2IBBBsfb7b256vUJtFm1KOrkq6iMtAqgEAjcCe5H0c9XqFWhzHiEtFTUVBUE/NNdjfu&#10;liQPEggffz1epLZozm8FTFLXy+R5B8olSoLrfcXa99baG3099eer1MDYmssc8qtIF0LbkZd4I924&#10;0BBB+j2c9XqcsoQ1eIYjJJPHaJRsQm91J10Hx56vVYf6esu1OD1i4hZbS2UtoWvY7b/SPr56vVax&#10;k3BIhvrBe7qrv/hDIATz1eoRyFpwjs52ykuLdwPZz1epaxY3JT+TNCdFBuLkHt2+vX9Tz1eqZWY5&#10;HiAkE63IA7XNxewA/p56vUDOdcT+X8+OE7Jytk2At7zdtPG3jz1eopOYzismJLPJM8isVEhcWBto&#10;QT9OnPV6k1ieb0pJ/kSgUb7BkuCCF73FiQf18eer1Bjj+dHKx4jVgqvvCYqdSSLAEXvfTv8ATz1e&#10;pK4lnDE5sPtQgCFmUsDqQtvtHX2afXz1epLS4jHW2mcswVhus1gAD4j4256vVjOd43i+YpEBlVWD&#10;jaCzIDq1/wBvPV6otBnqNYleoVj5ocBCT7vvWtobDXXnq9Svyx1qrMv4qwo5C5i3Ax3Uq3sIGtza&#10;/PV6jT9NPV1mConipt6CIuV2EAWsbG9vEc9Xqsr6Udf3x2NIkZnlUEkttsV7gAfR7eer1GjoM4QY&#10;nRiuH7q6iwAJN9Oer1Q6yeHEQI1ZVkYeAv49v19vPV6gex9zNLJEJ0RIxYrYgkC3bQWtz1eoPsVz&#10;RgMdVDUybl8tlUKALN72pPj/AHnnq9SgGb6Vqln3hIQo9zsCTfXTnq9Stw3NOEVsA81wZ1Uk9iCR&#10;rc689Xqa58Yw3EozHIFDG/suAxPvHx8O3PV6gSzpljLlbTzT0cYk8wMqk3sp/eP1256vUQzPvQam&#10;aQz01OojVAqFAoYsTe5I18LfXz1eogXVHo7PhzT41LIqJuZNm03Jse7X7D2fT7Oer1Eqzhg1bgsH&#10;zk0dmZ40OnukMbKNT43Hxvz1eoPsTetw2VhVjyw7iOHaBcbhe/t0+7nq9SlyrBJHiZnr2dk3CMk3&#10;OraAm3ca356vUbvImXaLA0hpp3BhClnXu2rdlve3PV6hciwaeSP5iJgsYDNHuuDreyj4duer1JWt&#10;pnmeekpQTMdjGOx1Ki5C/wBl+er1A3mOuwuakeoqIyySSG6qexJFj4HQ356vUB+L0sVW9TUR3EDk&#10;m4ILArpYfG/c89XqA7F6VXxNkKqQVZXLAAXAsp0trbTnq9SFp6tsJrp2J200yiOwBJVydbd7jnq9&#10;TAaqSomkEVkKsF33FjYn+/nq9T9DT1AqZYKlBINisjHsSb6L9B1156vU2wYNWw1ss+6NYgt47oCV&#10;YXud3s9n9vPV6kziNMizoZbeZGO4Gr7hckjTUHnq9UnDVpK+VYNqszSK8j6A3BuAB7QfHnq9R2Mq&#10;4dVthizCQ7thQgAi2hJYnxHgPjz1eoWabDa1cFhrDKojdwga+pUC5Omug1/v56vUx5kw4RF56e9Q&#10;5As5JAHxIvrprz1eoI58N3yeXUBfMlVrqfshdxsfgb89XqQ+OLiEUJihi2iS6qb3XvYHxJta+vPV&#10;6k/QUdQ9IKqsiaSWMusagd1tre9vo156vUJuUum0+LRM4RlWSxIYg6eNtdCOer1L2p6UYdJQfIhj&#10;CICCdoALAdrm17Htpbnq9SPrMrvhYSKNDruL+WWFgNBr+V+er1LvL+CbalYaUFv0RLMxN1J7KB8b&#10;G58Pv56vULuESxy1UNIF2OoXx1J3fukfAfrrz1eo5nT3GHEhippFRAFkkBAG9gAAWPc2Gnfnq9Rw&#10;+m2bmxGvip66nWCRgybo7ndu0vfvrpfw056vUd7L1I9CKejhA8qmCw2IIst9LH2D4c9XqVVc1U1U&#10;882gATbqbAX1P589XqDbPVe8FUAsm5tyEgA7VU2uT+znq9QeZhzG0jPFCwmaD3l2FgQO1vpH7Oer&#10;1ApmXPj/ADcdApKSGxYk3O099dToB4/t56vVmyT1FVcX/wBHiAdizbjbaxGlj9Q56vUbbI+eI8Xk&#10;WknVVDNuG02LWtp/Hnq9Ro8OL4mr1qkIsYQBRqL6Aj4356vUEfUzD2qqB6qjJJpyS/ui7Gx90c9X&#10;qKtieB1FVUnfeOCVGG42BJI9vPV6i754wpsHibDoFWSUA6nVbgW7+3x/v56vURnqRlOvETU9KC3k&#10;Ev7oJCEi+vtH0/dz1eoiedsYxehiJrPcC22drk3sQBe9iNf7eer1AZWVwmrHr0ZgsijeAxGi6dhp&#10;e+pPPV6lVh2MQ1lPGsu0yRbgQ1gbEgix7m4t+p56vUqKSSlxPctKVfyiSBcbr6kjv4Efrfnq9TVT&#10;Yc1YoxRIQagOGJNgxXW47e3Wx56vUl84YVVVNFiD0sy7UO/VbObEA3P0Hx8PHtf1epAGNY6RHq12&#10;tIrRkjQqBbU/Bvv56vU0hmw1pJaTy3jayIditYgai5BItftz1epN0sssuIII3UHubW7q1iNNLjnq&#10;9TtBmGWln/lpJ372uw1srXJZv6P2c9XqV+WM/V2D1dw+8MxjXQXANwtgO4PPV6hMwjP+NVWOtKZE&#10;dJlSLymNirEi5sAbjw/v56vUcHJ2daCahp8DrJdqRsdrIQSptfaxOpU2tY9vv56vVZJ0NqvnsTpR&#10;TKNtSVAcBbKQLH6Rz1eq2XKeG0UeD+XOqs+4KGAUgnv9R056vUIH8hoJbosd1Yn3dbgHtb9fDnq9&#10;UGTCqHDZ388/orlfeNraX8deer1NVfj8NFBHh9NKBDIbsRYlSLdtBofbz1eruPMUda6oZFUxjsxF&#10;iBpc9teer1KWgqqDymRbMSrXFhcc9XqReJ0ql5palgi7SygKbXHgPpv356vUWnqDgdGKRqxIhE0m&#10;t/Ei9/Htf2c9XqIR1PxCsebzhtgVQUUXsGfwJ7E89XqLPX5jo64FMWfdWQ6lUF11769/1PPV6kHn&#10;KSnxGCGoD+VLh4DBrCzKPtA/Ak9vu56vUFc8cGJ0ws6sWTfZrBiL+IINjbw056vUHeI4RJhlPPi9&#10;OPPI8wRwg23Ei1hfQanudOer1BvjeV5sMqYnVgoCh5JENxvc3KgkAm17E6fA2156vUo8Op1jghl8&#10;pLR3BBAJNybGwv4Dx56vVhxaq/m9KlLZTJTAsFYlQzL4HQ6m3jr9/PV6gUxipqqcGfymG9mbZu3A&#10;N7ASB430PPV6lN05pkjkZJZSzMwk2ae651YDTUD489XqOfgbtNWx00qEOioFcEWI263IA7Wtbnq9&#10;QwpiFagghhh2PHNY6gbkCkn6Qeer1IzOebZFkjlpVDQqxvCtvdsLDT6PA89XqLPmfEExCeRYpx5j&#10;Est112Bdd3bxuNOer1IesGD1EkEqoyNTRgIo0IubkA+Abvbnq9XDD4qlaj5l7ODdbbiQLnv8bDTn&#10;q9S7p8v4iEknp1E0jqSiCwtp2J0tfnq9Qk4J0xzTmEUUmFUzLUP5SyAIXCg3LXI8AfE89XqO5lb0&#10;WZ+xLDKaWpiWCSQsYpADudrXIIIsb66ey/PV6nOo9Fec8IpZpHi2yS3aRCtibdjb26W0+jnq9QcY&#10;z6fazDKiSEXEhG620hR4Anv2tz1eoEcyZJxDCsRNJ5e8Cx3tqCQQNB2uO+vhz1eoFM45TxHCcNNV&#10;HGJNrP5hHdhc2YjwNvZ/Tz1eou1fQVlRQvUilkpgNGLuDcta+0j9vw56vUs8l9FMLxFZJJ6gsAgk&#10;UOxsGJ+yLG3189XqsZ6OdEafDsOTE0RYVVbObEsC27Q6D3fD6vr56vUerpNkuqylh9SJijLIFAKg&#10;GwuSQNBYa89XqGKqSKKl8+ZVVBqTpcAeHj356vU1GWKpBkrkDRMQxaw7Wt+WnPV6kRiWUcvywLHT&#10;04igjZityQSzEncx1uPYPjz1eoCK7AsQWqlEMJqIiDFYWBVQSbqb6W+HPV6suD5GjrYXhpqdjIQW&#10;XwIe/c+Hb9e/PV6lXhHQ+tmRMUDGwJ3LoSr37fQLX56vUMWCdBZavFkw8J2ZHJuAbWPh4X1OvPV6&#10;h3oOmE2CUc0K1kEbC6gSwbnIB/dOgUnnq9UBckxjFQ8m1o9oUkjS4vcW7eP389Xq5SZQoMLp4pIW&#10;Q3IFtoO0Xub3W2uo056vVwo+n2H4haVvKExIb3VUC3gCPj256vUCWbOjC4rPWKKVbBw6kDQEeAGu&#10;ml+er1BHRemCqaFcUamMTK5O5ho4Nye6+HPV6mibp02G1ElNT07C6hX/AEdyQBr3Itp8Oer1ItMn&#10;UtLWT1s9K0MiMqK7C4IN/e0voO2nPV6kvjVUtFh94JAxgLnzBYhhexT+Pf2c9XqCHHsz0uA4ZJCj&#10;OyVJ3hlswDD6zYX00vbnq9QP4v1GkSpYTgStIvfXQoLW+Fuer1JNepi09JPT7L1IdPLcOCFvfcCL&#10;e8PDnq9S5y71lr6YJFSaPJ7pBJFjfv31BHPV6hwy/wBY4MLSPEKmRGZWUttcBw3fbbxB1789XqMr&#10;lXrDg2ZaAiWQLCWHmKbEAD4WOoJ/W/PV6mHNWaMIzLGKWNA7FWCta5266t+XPV6iN9Vssx0VFU1i&#10;LZ0iIQIAS7gkjTQajTXnq9Veeecv1ExixCqRTdWWyAqwBOm7vqRYH4356vUA7U9TBUDd+g8w2BuL&#10;WANwD8Bb9b89XqiUNZC1CZadWVkDLcjuQdb/AAI56vVmFNN8ua+U7XY3uGBAGotoTYjv/ffnq9Tv&#10;gsjx1RpcZlvEm4tJFdDrc2NiT8DY/EWHPV6spalxCrdI4zGZFcxSdwGAOh1ubDXw+nnq9SkpMpSv&#10;QM0DXaQLexF++p7fT256vUJeW+mTU9BS1UxdmlcsDqbKb+63s9vPV6hBwfp5FSylKmIB0kJZhb3l&#10;1IHjcW56vVmmyNU01ShCBVsWQ6m51tp4WPs56vUGlflj5SaarriJHYmwsD7wsb/XoNP289XqTlbl&#10;6Xc2MVYNPAE3SFrBQoN737fZ1/j489XqnYB09GO4kaWNLXs6sNA576+N1GuvPV6j7dFPTJimOVtJ&#10;LLTS1KbFErIpNmbub6Wvbvp9HPV6r5/T96OJMuyxNVwKVnRAXaMFgo1C631J729g56vVZzknoPgu&#10;FSQVS0yxtFddpBsbagkbeer1D9SZGok1eBLqGFwLGx8L+znq9TBiXTSgqoyPJTeoYX2DU+Gv8eer&#10;1Fo6kdC6avoZKJaZWhdNugUEtcdz7NOer1FEx/04+Y0jVVIA0atsURgAkadx9WnPV6ijdQ/SM2PY&#10;TVJDRtJMFbyrj3QSbkkhSTYaWt/SPV6qy+rfpIrMCwySVMOkWTdLG7Kh2Bbghr2P3/frz1eogucO&#10;kOIw0Bp6obIEV0nVl0c6WN9ND7Bz1eouVTg9NhkDBaZZorBUBuACO1rW+yNeer1JirxSKpBwqFdn&#10;l+8WHdmA1W/w/Xx56vU218sxggikXySrLIo07djc2F797f389XqdI3pfkXrKxvLqtrBR+6STpYDw&#10;A8fp+HPV6sZWcTRyI1yoXYAAe/cD2X56vVkxagqBNFNSKVWc7HuFOpt4WuLAdvv8Ler1Dxkejw+G&#10;XC8OpSYKelkdvcHjYqN1tCL+B0B1tfXnq9RkWnmgb5vDx5jMQBqoLEd9LePPV6kPnz+ZnCUkjYRS&#10;gsHEYBZ7/ugnxB8e3PV6iy5mqRhuJJSK/wCga5Zri5JGt+3c3H6nnq9SJqKqaKmMsKrCIgbgg3e5&#10;8NTqR4n+i/q9UmLFRFLJPUOTZ42B9osVAI9t9NOer1Sf5jK2Jx00ylHdmVmPZUYdj9Pbnq9T7h+L&#10;S4fIJ4gSFO1WAGpFwLD+PPV6u6eAwVBqK1tpkZrt37620+HPV6mutqlFUlfh0cI2bl95d6sbi+je&#10;P6/T6vVhqq56GkcwUzKisd5LH3t4NrKb6X10tbt256vVio8Sqp8Pp8JpFBkkqAs0rgbVRTuFvEWI&#10;tf8At56vUYbLmWMOkrBCZVldW3AQMGAFvEDTudb3/o9XqW+Y8u0eI0MzVbhJoVFkANyO1yPy56vU&#10;AmOYjT4fTSzTyFTGCiBmuAD7LnuOer1BZPKjYKmKwusgllZd9he40N/jz1epvw7FaSSMQlNjlyPe&#10;sfEgH6Cf1B56vU4wVVRWVBREBkZtt7ADtqLnnq9RishUTYfV/wAyggaZ6a7eWNu4gAXsWIAsdRcg&#10;dr+PPV6rFsq4hLSOsRqowX2OBY2YBbkn4r/Tz1eoS6vPlXiNOrQz7ChCs4AGp8T9Hx56vVkzVnKi&#10;GCfKwSComJV/MYKLFfG/wNiBz1eopuYc01ePQvUPdSqlFBsSSDYNp7e4/hpbnq9SGbMckmM00FUF&#10;7hQAASwtoo9hJ56vVdH6GsEnw+SDMHlq/wAxtCk2JAH2votYgX1+o256vVfPRR7o444UXZtVhrp8&#10;Rb4c9XqcKmp8+nLx+6kdltYCx8Tz1eoi3VfHIP5qKWh3T1pLqsUYLElrgC3fx8Oer1F3fqrT0yRi&#10;qIIgDKzgag3sV+m+nPV6g5zBm2GrrGqpXiMKOCLkBgb9x4Hnq9QEZiqfMlmxET+Y8DBAtgxO4XB1&#10;8D7R/Zz1epCQ5ynlrTRygM57aXC20Hbx56vUMeH9RfJqaWeYbvdI1FwCDtB0NiDe+vs56vUKdJnm&#10;TEpafQFYBZgBYnW24AeN/Zz1eqdU5zrjXmWJj5TOBGz6sykW7eGpPf2c9XqcsOzLmGqxaHD4gkbK&#10;yCTQEOHa19PEDnq9VmXRzL1NLQCWrQNMjRbQT3Avrofbr/dz1eo49DRQLZgdSBe+n7B489Xqcdre&#10;6rW8SLXNwPDnq9STzDT09XCIam17m6/D2fdz1eqqv1V9MMFxvDKykomWOORJAbi5AYaAX7G5Bvr9&#10;B56vVq9+ovpGcsYtLR4i8VHH5knvuNxdC3iUva/0dvDXnq9RFayCjp7UsRDRxbk2qLBiCbH2EFe3&#10;PV6nrIeTP65yTQUA8sxe8RqChCkqD7Lkac9XqNr0b6SYjN5cVRCUnqrKVOpIF7+Nhute1vp156vV&#10;b16evTxUUuLUWIALSIjNGyOjFtxXVtAARb9dOer1Xe9KunWH5fwyiwtdrLCgX2FttgLgdz8f6Oer&#10;1GrwXBUhhSoihCgKRsUCwI00HPV6hFw8imo9jJd9PeIAI1/X8+er1TZsWiW8E5G57aaWIHs56vU3&#10;4li1L5TCwQKCDqCQPbz1eoMcVzdQUsKlJgqg7SWvp38eer1AxifVwQVMyzOEiXRbaA/H7uer1Jqb&#10;qwWgZ6GUMoupB7Ea9tfq56vU+YLm+Gow0TzADeLAX1Uj2fXrz1epc4ViFLisXy9Qu9Cp2ubWXwIH&#10;PV6mkYAmKvugjuAxBLKLEAEc9XqL71N9PNNmaNo5Y02SgljsB0/puOer1Uxeqz03YPguX6ybLcQL&#10;w++fMt7q3sW+q2n3c9Xqok6q9OsRo69HqoHWGWwMxAPvC7DS5tu8dL89XqLTGJYlqoXBR4mby92t&#10;gCQSSPA+A+jsdOer1d0dLNSYnDU1blY0BVkIuGJF0a1r6X+jXXnq9QlZDxBsGlnnxGMOZm9wBSSb&#10;nSwAJN++vbnq9QhtVraOWLaWqAwZfBBuIHt7d789XqS2NV5gaSiE6Np7zG5UhjY3Cm91H0fx56vU&#10;AOK4tvlqaUorMsw8pyNCANQDe5Hj+uvq9URsbrHijmi2mFLaEe9cmxJ9luer1NeL1ciUzGdQFBLE&#10;9hrcj7hz1epqlpxiDLiFI6yBgAWUgmw8PpB789Xq/9A1/UrN+D5cw/y6iZVllBjCgXKof3vhe1vv&#10;56vVU51r6qS01VWCWo3NB5qQyaAqD4XP2rgDTnq9VWXULqliVZTrhtVWbGgd5LgG7swI3PtNyPYL&#10;2vqNRfnq9RRs349DUVIKzF5BdiNSG00Pj4689XqDJsZixiZf5hIQYtysb7SB7L99eer1NVRUYbUv&#10;uw9CkKsO7bvetrY+H1c9XqdJJ3rCsKOu6RQoB7EjsT2vY89XqW8GK1UAR99rbVLa97am+n0D9uvP&#10;V6lS+LmOSCokUq8wLLYd7abib218Pb9XPV6s9FidBS/MRyLJO67GkdbXQPe2l7256vVzixDEqWkk&#10;mokEiyFFYSAWC3vdTYkMB4i1/E2156vUrcvYxW1FXLJWI0KFdqliCAR9kgLpZu9+er1DNguJYzXT&#10;UtGrFHkA3ltARe+mns156vUNGWKmXBsVTE/dBclGW2jAD7d/aO1vZ9A56vUNGD4vNV1LVEourA2U&#10;WstibH4/089XqVEuLY0sprYrrGQu4AC9gLAW8O3PV6lKtfJshrmJmfY5CDS7NqSQdCeer1YsUrIq&#10;ulSCBf0bONxNjaw8Rb2+HPV6gqzZFQz4dJM0JjEe5FQAWVluQ9hpqBcD9oPPV6iD54bE8Zxxp6MM&#10;zeYXlZgSGA7sTbU/Tr7eer1F9ligpcS8xhYqT2FgVvbx56vVhw6ohosQeLdtuWWPcbgBhr29vw56&#10;vVKhrqOKSKfHIj58XuWSwNr2AGnYjw+/2c9XqecCqjJUMmKFWjkJbzBYDaDoPptpe/x+HPV6hbyp&#10;lajaoeLDquWDzgERyWcqWB1QNdfH2D489XqN70W6f4HgWEU9PidbPiwpdn6WQqrM5c3ZlAtYN37e&#10;3nq9R78CzEaXAZ4KULOyMI5WUAWv7Lf6vs8eer1ccx47g0OBHGZ3bzHYRoDcA2AvcDxsfp7c9XqK&#10;LnrNEqUzROWVALq/YbSNbag9+/PV6gBxmtmqaf8A0tgsRs0bA2JvfS3fXW/PV6vYcYo6F5UfytpI&#10;tfUj26+3tpz1ep5TMkAw2CiljZS8gEjWB7X2kkH46fX7eer1LDCqqeSRZqanZtqCzPa4Fza2t/jz&#10;1epbYCGqK1KzEGPkb2V9nu2BBuNw18O+vPV6hzyHU01DWVFTiEDwUzbVp5WsQWv720+I7ffz1eo2&#10;fT/N9Hh2/EaypaKOR1QO7BQQn1kGw/Zz1eozdB1YwaEOqVRlRwLSk6Jf4am3PV6o+NdWYarA0Wkm&#10;Vp7BQr6KVUjcQdTcLqPq+nnq9QF5i6qVFfhkFOsxEqXLLu0LgnaQCQO369+er1IOXNldXqV+aJG5&#10;3uLEXU+8GPfTtz1eo8fQSSfNUJr6hbtNGtgLgWFwNPjz1eo+GTcpVj0aU1ep8lSVAAGg+n289Xqd&#10;syZDpnRXiTfsUr7w965v256vUXbMGSaqpkMU0YenF1At4W56vU75M6XN515YiwNgBYCw17ft56vU&#10;enpx03poI1VIr/V2+19HPV6jMYXk+BKfaYU9wWuQLm19Tz1eoG+qnTzDsxYLLBVRgKh3dhc+Fvh7&#10;eer1av8A+In0vocKqJaOCnkIlZwNhJbQaEHwudb6aWPPV6tf/NeF4bhdVP8AzKJpZArKQsgVgfuO&#10;vxBH7R6vUG8c0ny1TQ0URde67jdgD2Gvx+PPV6nLLeEvW0LzVKFKolVK6C92tYAX8PH+nnq9Q0ZR&#10;ytEcQi+bfayKXQsfaSAot4+PPV6j29EMLjkxVqepLTI7KqhiWKg+Nyb+Fuer1W19L8H8hJJK+kD+&#10;WyoCllYH2t7uo+HPV6jZ4Vl81A8+iRfM2gEMAbADU9hrz1epZYb0yqJ3jna0E00oAYKSbHUalbDU&#10;jnq9RnMo9NqjD4B8w5nca3a2l+9rLz1eoZKbAYYKZZYAA1u9h9H189XqVMNX8sov3Hh356vUpIMf&#10;ptDYEr4k29unPV6lvhWMRbQynXQ89Xqc8UxKnFGxfsb/AA56vUR71DVsMeWJAV3eYSq3HcnuPjz1&#10;erT+9deUYMUxGVMSgO+KcGJ7WGhvdSDpY+z+3nq9VU9dh1Q+MKKyMASkxxgpqfYAPj356vUHdfla&#10;mGNTYTJC1o7NewFgTYADTW/9HPV6u8DybHh81czRmNImvK7Hta2tz4Dtofr8Oer1GvwDBaSJo6+B&#10;B5jRrubTYBbX69PZ8eer1GIyeZcOlp6pdukpsWPgw1t37jUD6Pp56vUafD82wRmCplHlP7i2tcke&#10;H1X8eer1P8mapsWmmgmPlIC3vDaVJHa5230PPV6gixSpxBq6tMYsxYRxgHVVYW3eFtzfs56vUBOM&#10;4Pi9HWNLTAzee0l23a7xoQW1NwPA89XqZqTJGZpIGxWvstmAZTbWPuPp789XqeqeirZjNXRO6blV&#10;At7DS490dgT4nnq9T82VMXmCCe7QKoYNr22kNfUH9n1256vUz1OSZnmjrKmH/RwdrMdNoOgPt+P6&#10;nnq9SNzBlKujoHWHcQ8jeAOgJ7EH8vqI56vUiqaixCopZqZJGgWMMQBoWBPa3hf2fH489Xqd8qYH&#10;V4lUxBWaNZxr31IJB8QQQBz1eo6uTv5FlTDKihoFIsqBydSS2t/v7kfH289XqGSlzfU4Xh6VEpEU&#10;gCt4EHvbx9nPV6hv6bdatuPRmpaMopTQ6kMO7aaEeII56vVY5079QGXqxt0VS7TogCLtYoNbE3Gn&#10;6n2c9XqHWXrNPTzxTRNvjjGi3uAT2+/nq9TfP10nnxCaDEnEfl7SBusQbdh7eer1B/mnq+Y6Rp/m&#10;lZZWH2gbm/s+Nxz1epkm6nU+I0y0kU7SNGg1a6kBr3A/jz1ep0wHPkzp5DOVW4j3tbWNjY2AJ/U8&#10;9XqF3LmP4a88dDX7txVrMzAAi+nx7e3nq9RlaTJ9FNRRGmclfc07gj23seer1NOP9KMLrVmDJ9pW&#10;331AJGlv4689XqrA9SHpoehD4jgdK9ROrMAEAtILfZtYC9zz1eqqLOnT2iwM2rkNPPIwAVxb3wO1&#10;ja5Bvz1eot2JWiq3lm2pFE0gLEC9vA/Dnq9XLL0BxqeNaYB42JuLEqSLhWOupv2HPV6jfZVyLikG&#10;BNWVihWVP0Y8Ta4J+4nTnq9UXOmAxYRFCrCSSNo2aRlAFxppYLoT489XqId1kgpYEaowwHyBqRY3&#10;3DUGxtqDoTz1eqvDPaZhatjMW6ZZmLO1r2A73JN7jnq9Ser6OSUwmoQmQhQ4tawBNvh9fjz1ep+W&#10;nw4TRUdGrMhYMG2kAEdxfxt2056vUtaOCljkjgkk2tK5aMMoIJUEke97Pv56vUI2H4fBPLHA24SK&#10;QY2RgBcNuIb2g9iP7Oer1Di8dNiEsVbOiLEl2VQB9v7Iv46fHnq9Q8dNsChr6tIljKQBSzbALCx1&#10;Pwv9/s56vVaz6ectYLPTR1EGxbFFu6qXJF9PbqBfnq9Vi2BigoKVIVIKHaY7Cx3XPh256vUKGG1k&#10;sIWFQGF2La3AA7c9XqUlPU4fPTq1Q21rEqvaxGnhz1epRmudPLxAKd9ggNrgDx/Zz1epQVGMyUNv&#10;IG6UqNCQARf4ePPV6vYfm3z5wkfuEfaWxuB8B7L89XqFTD8QgljUs1yR9J56vUJuWMaFMhjkOumv&#10;bv8Afz1eoY6PEhOobS+mvh9XPV6u6vdqNLEfA6c9XqAfqFTUtfh01Jv7XJ0F7ey/189Xqpi9ZHSi&#10;XGMJWTBqcyNKjo7hL3Y6m/sOn6256vVrD+pPpbXYZmkx4zAUaJtqOg90EXIB7i9tdO/5D1eopmHZ&#10;FrJcXiCylaWRwbompsSQGGuh7EgA+w89XqsAyv0wpUy6klNCRKyGRxqWIuNSbXv4an+HPV6l5Q0E&#10;+GxisjpjEY4ypDEAEAHtYnXxHj256vVFxbMcJeOi2kqyAgjQkk6i456vUpcmZpwk4dUU2JU0qVW4&#10;xkGUFQvde9+4+PPV6s2G56T5qeoRSYqYFYnIII8LA+3Xw56vU6HPVI9Qq1zBFcqZGY9mtpceIAPj&#10;7eer1KjCM7wQ10S4u5eNF8pSrAgLcnTQ6a30+nnq9Q1ZbzjRUarJFP5aShSu+xIbd3v8R+uvPV6h&#10;vwPqHT4lWmlp6gB9qEhFWy3NtCdeer1LSg6w4YGeOF1bYxXe4Idl+jw/Pnq9TcvUKCsmejhkLTSS&#10;AxiwJsDc2O22vx/Zz1erJFmVMRxRjiMo8uEC+7UAnt7L89XqE/AsxUAdUmAIVRqbAk/uj4mw7c9X&#10;qNP05rqmWZHUKGsGtcEEezvob89XqNXSY1FJRiOeMlVUKR3AOuvf9fq56vUFuf6eoqqaWkupBvIQ&#10;xBAUG/0A/D4c9Xqpa9T+X8RmE81JGGWSpR0drbCovuH02vz1eqrLMmRauuxyWaNljieRja4+ydLX&#10;+nnq9S7yH0QzTXxSPi2/yomGxrFNNdtrG5sPH+nnq9Rrsp9IvImgw1i6yw7HG02Ntdy/Wt/1seer&#10;1GjwfCMJwyeSelgtIxYAAXVQdCNbnT4356vU4yw0dFTM9XM2wfuaAgNruvp27c9XqC/G5JsNkqRN&#10;v9xCy3uWCtYKba6G41HPV6g1q5KGtoWipoRvl97zQBe5Njb489XqYPkaCdQJ11dmLH96w0Vfgbgd&#10;+er1McdMIKlaerpivlm8anUFr9z7b356vUv4GFDFVtWKv6WNUdQO6G5svum3fv8A3c9XqKr1Jgwn&#10;CsNAkRmnh1iubRqNWuV9oJ7/AB+71eqrfrJi1TRIyM3my1C/6WBa7SA2uhv3IsLm3s7c9XqJ/US0&#10;+IVjLEslO6MQqXF2Fu9xpr8L/s56vUM2TVElJEslQiyOEJi1Gw3IuTaxB8O2vhz1eoxeCmBkn+cq&#10;mp0p2+2gVmYv4ewAnS/s7duer1PclBWyxxVVGtoZAQS1t1l7H69eer1J3HqWuEhq1AIjFlB7E6XJ&#10;+I56vUvsoYJPPUx1LRuI41LSMV1LEWAA07H2/Dnq9Rq8p4bJX18eE0UbRxwmO1QSu3xJUDvdbXNx&#10;bXuT29Xqsu6MZClw+pRQh8htjxSaAu1tbj427f089XquC6bYXIcGgE6ss6AqQdNwtcW938+er1CR&#10;XY3BhULrU+6yWIAvqP7Oer1EQ9RPVGnwzD5oVnETEt7xJAubWHt8SPq56vVQp6juqifzKeddsy2C&#10;RhSoY+7qFDd7kHw7/Dnq9VX+bc44nL52D7TvqpFZZttwFY2IOtwR49h3seer1IwYmkEMdNUOzkM2&#10;9kJQMQ1rXFyNNPz56vVHq8wmKrV8PhYU7FgbtuIIHgbA6kd+er1QYamWSGSoRyju91YnsCe3j9fP&#10;V6nyjavjLp5yiRmW+6xuwF9L2Fif1vz1eof+nuTKrE6lZ68mZ9wa8X2VB7E2vc/Xz1eqzzpRhyZf&#10;WSXD4Jap5SkTCyqQAe4vYEEeI/Zz1eo82DYNPLSboxsIUC4W1gdR/Rpz1erLiEP8pxOKMTFVksWJ&#10;RSALfH9fu56vUHfUOtryskf2qWWNVRhYkEMfDsL9+2g56vUSTMeb6VvMZBtlgLFy/Ztdbe23PV6g&#10;TqM1SSvIkkjNBL9hOwU9mN/gNbf2c9Xqj1GMzRUwoKd2MZS4UaEg3BsR9Pfnq9TRRV0FHHJBTyFo&#10;e5TW4I8B4d+er1KHDcXhqRJJMvvkBwLXIJ0+8aX56vU4LXS1irRSs0ZuGBIFmXUaAH+PPV6mrEMb&#10;kLbqeZijEqw27doUak+7/H6+er1OeB55agxDYomTy2UCUOBcMfAd7HsdBz1eo4fTLqzDhld5U0/m&#10;o+2xbUoQCRqSbX+HPV6j79M+pVXGnnvKCW2iNRIbFj2sO1iPy56vUMGP4tNWUySIwVp9u8L3jAvf&#10;dfwOg56vUXfqJB5GIyCmUeTLdDdTcADUjv8AT9F+er1VadacGw3DvmYqkeYQzNuDWABvfTvz1eol&#10;eLz0klTFG5KRSMzMdQxP0jX6+er1B1i+MU+G1jQNVvOJWKrfUItxdb9/vvz1eoIc4YhVw1EEkR8t&#10;Qze+pBsliQSPC/a3f6uer1I1MW+UhMskPzIIe6N4FrWI7fTz1epOUGIVdTIZJohsJJsSbgC9vbew&#10;56vUxLX1NVVNT0ylPKYt7wtoNb3Pgf1156vVPw/GKhK3cx8sixGw2FvG/wBHPV6h8yl1arMMliw9&#10;JWMiMGt4MB3UfEfHnq9Q00ee8Mxvz6mjhFPNOQbLdVLW7eNzYc9XqXOCZar8wzwsarZUS7doJG4X&#10;voLm5J07X/hz1eqwPo16Rcaze5mr4BBBCiiWYe6zEgguxYgNppp4WHPV6rB+n/oyyZgqQ4ihFQYG&#10;XbdTYgjb71vdN9fA89XqMjlb0/YJgdM0OH0UEZLFwRErWbubX56vUNGH9PGgAVpT71jdk17c9XqU&#10;NP02aN1kbRDfW5vr8Oer1SqzJNNRIP0fmKTe+oJsO31356vUzDJOHODJOgsxPu6aHnq9U2HKdJHF&#10;5cJFj+5YfHw56vUJ/TnIOF+dJLs2M1vtD2buer1HfyLhMeHRrTRCy9tF+n2fHnq9RnsCwGl2qSAC&#10;APv156vUrhTw0i3A/h+vjz1epnrsbhiW07Be/wBF+er1BdjWaYkqLJIAF18O556vUjcQzdDN7ySi&#10;69+3PV6kTiWYNynYQSL2tp356vUG+J5jaGGoZQGYAhR4knx+j+jnq9QQ47j8eIwfKTN5DIG90nQk&#10;Aa6W73/W/PV6i8ZkxCQ0Eq08l3UXBCgkjtb+/nq9QH4zU1clJBULGSCSg23J8dT7Neer1IvFsbrM&#10;JSSJ2bzo4g4AJsBbW/sPw56vUC+Y894hTYbP5juqbyxBuARtuTf26/lz1epAJ1ZrqeeGcyuDL5YV&#10;LklifH6/Zz1eoecmYpi+YagYjGzoWK2T7Nj7COer1HO6b5GrZzBV4yWSN/ft3uQx7+znq9RgcPwi&#10;nomkRFDRkAW0uDre3PV6u0wsvWJSiIANuLEaED6eer1KOPCr0JBAFrgi17nuLf089XqZqjCkeGSM&#10;+84s1iASSf7uer1ANn3C4Zq6KmMRBkDF2F7gWtr7Lfs56vUWOvw9a+SHDxolO0iEsLu53faJ1+r+&#10;GvPV6i8dQ+luH4lFBJKUEhMiuCBcklrfToB+fPV6q0+sPR2swjMTzg+eREIwwUgKjMT7NCLEdvZr&#10;z1eohmc8q/yd6lEjCRwoSWIuO+pB+sc9XqL7idBiFOy1dEqsLe6CbC97nwPh4c9Xqk4O9LBMJfLY&#10;SSbg1mJAPjfW1r89XqEnJ9HTrizSYkphWFHfcouS37kdtLbibE+z49/V6jE9L6uaKopiY/J8/wB5&#10;oz9m5uDdtt7i1tOer1WU9McHWmSl+ZQyN7vmlQSDH4HsDppz1eqwzpzh9Q89V5EQlklj3l3FrMVW&#10;wHxtY356vUvsWzBVYblz5pG2SIXVlNjtIHc38L/t56vUWHPHW7EsHCvNMw81QzFSQDfQXue/PV6i&#10;8zeofFKpXw7DKjf5dpG7Bt17EG3wHPV6lJkPrTTz4gYMSc3nvNuc3C2P2dfDtpz1eob06yt8nM0g&#10;CpTbFVI7AEt9HcAa/nz1eppzBnyKsjmqMPBeOFEZyRf3mH2Vv3Gmp7c9XqCOPNn87o1hopBFKrnz&#10;fdBCg37eOlvDnq9TXiOfqeik87ECGUkBR2Btcfx56vUCGfuoNLS4x5NJLsMkRVwhAQMtydb2N720&#10;9g56vUVXMGc48TrZpcVkVQrEL4kINNTbTXnq9QPz5rwJ8fKxrYU5Fi17MhvZyPAg+HPV6lnlzq5i&#10;WE0qCnRZAJRtRiQCAftNYH6eer1P+P8AVvHMbxI12IiMICCkEZ90Mb3AJte3tP389XqLrnvqFU11&#10;DJhu8IvnA7BptFiSB/Zz1eoq+O5grqtYok3FQrnaNAbk2+u3PV6gZlleqxGZy40FggGpI8Cb6Hnq&#10;9WCpdjEIwCiRt29hPfX4nnq9XoMXrKMkwk7jZdlzYgjv9N/1789XqfsKxGjliPnRKWvdLn7Jsbki&#10;/Y89XqdYMS2/p4SsRB1tr2118dOer1TYccq4kfETJeUFWXtZ9dPGwJHt56vUtIq+mSmkr62TzEez&#10;FUAJQn+nnq9T9h9TPihjCISqMQoC3BJ0H0W0/Pnq9RispZWxOiRFgg8ppU3lgBrrq1/C/a3PV6j+&#10;9FenDU1VHHiEJYSoswChgNxsfvsR+fPV6roOgnSKhozSVqRmSTaCNxOi3JP189XqsyyphpgjCU6h&#10;Rf2Ae36uer1D3l6nqlIYrYgafnfnq9Qq0yyrT7mt9A19vPV6mjEFm8/f2tc+3nq9QWY9VMzkHUm+&#10;vw8Oer1BRi+JyUpMcY0F+9zrz1epFY/nukw6naOoZrMh1FrC3x8Dz1eohfVPrthGGl5K6q9xWa43&#10;C4sO2ttT2+/nq9VIvqZ66R1lXKjzGeKXdsYPcKAQdNPdtft/dz1eqozqhmvDah55sPDefIDtY2It&#10;8exvf6eer1FXqZi6ttJUyEFidNT3sfp56vVKw6unw2lSWrLF7lTqSCNbW72IHjz1ep6rKyETGZCP&#10;JYE3FgSOxHt789XqaJqyl86GClltFMCbkaoToLjv8Tz1ep1pcRBpo4C23zBdSLkswJAA109vPV6l&#10;xl6soVngjrXbYltxUEncTrexvb+Hfnq9R3Ok02CvXRUiBi8imdZWSwVVa3c3AJIuBe58Oer1D9jE&#10;lLWRT1Ui+6rIxkZgGBJ94knvYa/389XqTP8AIxjeNsJRtEokRZDYMy7dGIv4jTS9uer1ScO6N19Z&#10;VxxYlD5cOxthuTewNte2v9HPV6hZyt6bp6pUaKAtK+kd7ncF72F7A21+7nq9RmcF9Os6RHBliBjs&#10;LNY3DN4n4Dnq9Q8ZR9Nv8rZDKRNtRQjoAGB7a376ak89XqMPgfSLC6doVMSfL7C01ownvC+ttt/p&#10;PPV6hBho8JgpvlKSJUZFUiyrfxAAPgdAeer1PlPiFIuGrQyIFO5ZSTtDE9u3sPfXnq9Tdj+aoaGq&#10;8uM2jtc6e84AB0+Phz1eoNJc/wCGn5upG3bEARuIVhu1O74ADt8eer1JmmzbhhmPmSpLIWDgKNQv&#10;fQ6/Dnq9QkUudcPqQKhKjbKUstrN7o08Pj4/H6Oer1CfRZ5w+ppY6TzQGhQFmIIJc3/hz1epLZqz&#10;Jg+KPFWfMLI8YZSLaM3h9x/XTnq9RHOpuDYTSU3zNSjSO7OyG+5U7+Hs56vVVt1j6eVuEUTU9Skd&#10;p0eQSKAWAYn7XioPs/p56vUQDGci1ImiwlIG+VIY+aos5LNqNxF7aaA9vC1+er1I5em2JYpUwsiE&#10;KH2DQ6tqAD2HfTnq9QqZW9L2bc2NMkFMbQIN91Zixv2XXwHc+HPV6hiyl6Ks/wA7QzU1E6JIxTyz&#10;GRZR7D2/P29vH1eo0+TPQXn6OrtiNHUSU4MZR447lGsbhiL+7qBYj29+er1Glwf0gZ4yzmKlljhf&#10;WOyO8TFLkAPusAN3ja/h8Oer1Wy9G+jWM5eweOTFITJJDEEG3tYk7tPC/PV6jH0WUKrDIkxB49sY&#10;FgoUmxv4nvz1epVYLFOsbSeZ5ahrnwvqdPHS3PV6hSwHHfIkUvIB8Pv56vULOG40TEyBwW/je/8A&#10;D2/089XqDLPWORx0UwHuix8Li36nnq9VL3q5xijfBJ6do90AYLcEE3Phax9t+er1a+WaMW+Qxuon&#10;lgMlNC7IdrAEnd318QNL89XqgYBhsGJVhNOAgQlve7jS4N/H6uer1DNg1e1ZhUuGzVLQXkW6uQQ1&#10;uxubki/s56vUJFBj2I01IUqJQZIwrgWBuoOpB+rnq9SkfOmI0C+625WYPudAG2nXv2+g/Dnq9TvU&#10;9Z8Uhiip4HVInAiL2BYMNPDTW/fw56vUCOYepNfDiK5ap6nf5EkqyuDuV9NPeFwe97gm9+er1Ari&#10;OZsVxTFpJJX9+R2VrC1owLBVPgQNb89XqUmHU+IRSxCB2ZxYrc3vc2C/3/t56vUbvIGXsxvHS0MC&#10;oDM4YaAC19bgL3+HPV6j25Y6VZkzPS00mFoVWC3mFySzKdNO9gbH6uer1C1TelXElWOGenLdnNyR&#10;dj4fZ7c9Xq5zdA8Zwm9dUU5MkTmwCkhT2/Lnq9U7AckYzRTsktQaiBWU7UGqsLjvrpr+t+er1CJR&#10;x41h9Wi7ywhZrggghte3PV6hEx2rnmp45NoZdmt9bnx56vUSjrjiUsMKmnhBMqGJQBqWY9/ge/PV&#10;6qiuqWDAY28TMfMF1EjWup/e3NpcG3btfnq9SAwDIsGL46kSRgNI6Rk2IsSdSPgfb/dz1eq6r079&#10;AZY/laOqp0AjClZACxNveGlhcX0+s89Xqsvy70bjqpP00QVVDHW5BOvhz1eoQpOmVOYxI8RjAUFt&#10;bhz2FzYeFuer1YKDKVJgtYKwx3lQnevwJtpb4a89XqWUOI0dHVItOB5Z3I5OgU38D93PV6u6rqLR&#10;muWgZggYNYhbggXGp1sfgeer1AhnjHqSGUYcZUl3ksu0jcCSRqR/Dnq9RIM64YKyvmrapQC91uBf&#10;aLjW+3+3nq9Ra8W6bYDiLebUKJNgO13iJBDfRc89XqBDE+heF1xlhexKgOQouGCmwGtxcc9Xqw5d&#10;9L+DVspq5qaQtGpbYRbeC3iAbA89XqMxhfpzwSuq4qQUYCK6BtiqBqLWvt7a6n489XqFxvTLhMcI&#10;o8Op46dkIBcxKSW/esduoPtHPV6m7EvSlhte42UwlMK7XAjADG9ySfr0t/Tz1epkqPSvDhqibBoI&#10;1HuFoXQEAjXQFbDQW056vUma/oQPmpQKcpHCpJ2i12+jxH9nPV6lDkzoZWVeNwYLSQtNsYbtRb3i&#10;NTZfD9o56vVZZl3oWcFw2OXyGLo3vRgXUAC2l9NOer1BP1F6bVn8wlUQEBj4opAAGp/Px/Zz1eqp&#10;31H9E6OsefGaAKY7ONu33yfe7EXIv2t256vVT9mXo7/N8R2UA+zIGIDHsSQw8L29nbx56vUq8J9O&#10;NZFXJ+iNRSrtYttZgQ11Ib4r31+Hjz1eo1OB+mrBaumhq/lgvlx2RWFgRdltb6Ld/wCg89XqGDA+&#10;geVIaaYVFMVdR+iY3Kgj2nbcC/hrz1er0Xp8pqlv08iKke/3EUm4PYn3b7hz1eoeOmmXUy1hz0UV&#10;22kpvmG0sGAt9q1rC+nt56vUZ3K+HCjiptsyoI4jG1tCT/q20056vUuo5UqESipWICe6BcC48SfE&#10;g256vUrTT+XT/MlyhFgFS1iviDfUc9XqecTxZpaN8CQ7VaKxA1Iawsv0X56vU79PsJxzHYqNcRV0&#10;qGjQTNHqNw/dBsLj4m30c9XqPhkPpiamDbV2WQbblrm59p93vpz1eoxOG5AanYJP4gC4AA56vUpa&#10;nKFOsfyqC4NtbC556vUDuecrmlwuRBHub3hr3I/p56vVXH1gyyKfzDWjy/LUbWsAN+pBP5Dnq9VG&#10;PXbGarCMRqwzli07BnUgEX11HiOer1E2xvO09TVpROWLM5kBBGmhIGtu9rfdz1epL1uMVM8YxGoP&#10;6OzgxgDv3J9twPZz1epix/MyUAWYxtGUVbaAkjuPhrz1epES4vSSYNJTQuZBKPEkkBm3MQfaLafd&#10;pbnq9SNqM2NBKTQMEik3lWYXIVdBbw1vf9Tz1epb5Fr5cQeOjkY3Nrb7kswJuxFra/0c9XqtS9NG&#10;TpY3/mUhEiRsTHGSBtaxJ3X7j4Hnq9VtHSemoBh0E+N71uQCsQDEm2pAPx56vUbLBMKpaQebCzpG&#10;zEhnAuF10+BOnPV6hTw4wr5gJFlW4caEH+3nq9T5R4xSvAssLgeWbG/iNe/PV6nqmxWKRWkqjYG2&#10;l/utz1ep0pcbpghcAbxdb6EE/wBPPV6nSDMNIrxvEFXcrAjuAf1vz1erKcWhAVbiwJJFxa3PV6sk&#10;2O08H6cDQk+y4HPV6khjOYI6JJDofNFiugsNbW+Px56vUWDPWZZGWWeNgI23d2GgHjbnq9VZvUrq&#10;Lh0OOTUVdK426gqTZivt+m/189Xqr96gZ6MT11VRT+XUzlhAlztbTQuB7PEDnq9QYQZmMKQwjY1T&#10;VQtcDur69uxIJHfnq9Tdh+csSoqCVmYyzu62jAAZgWCkX7iwHjpz1eo2HTDrR/VfH4KmikuadWkd&#10;VYgIAPeB1/xH7+er1Wk9J/W6IsNglx6rEKnayDUX7+63svodRz1eo0SernB6+i+ZLi8gLKqsLk+w&#10;E2vz1epBZx9RuEYrRvRx1aPU7GZogSHRO1ye2vPV6iQ52x6lzHVv88scgs4UttBJOot7SLeHPV6q&#10;nerGV6nEvmqoRC8buqvYWYXAAA2218f7eer1EDzNlGoTFGqKeBpJDIN22wC3NifoPbnq9TngPSnH&#10;J8cjlNJI6PYs6C2hI3C+h08SOer1HQyp0MpZQHWHfUe/sGlwhF9t9dCRr9XPV6jOdOugWLY/W089&#10;Fhxl8lCZQtgAoPf23FraaX789XqsHyL6cssV1GJsQicTPYBGIYgg3B7AanxAvz1eozuAdD8Dw50k&#10;aNWcBCQUUgkX0+889Xqfqnojh7R1DimVkkO8BowQDtNlHhr356vUXfNnpsoaqCrnFKqSFTtDKpBb&#10;90gfTbnq9RQc7enMYTgclGcPWZ5rhnFrgm+4i2ns7fDnq9RC86dAAuIpCsYKzSIGO2xK6nbb/Fp4&#10;ft56vUCWePTs+FpJI9OUhYPKhIIO3wuP2c9XqAOLpPiOH1L1PliVpF2oxGjDW+nhcd/7NfV6mNcr&#10;41g8dRLh1MkbktuUkjeSNSDY62Hjz1epmylR41W0i1+NQNC0ZAk1DLtUkad79gde/j489XqF2gno&#10;4aZDhbEkbmZ7W1IIRAvge9/bz1erBhuSJsfpaikxWNmaqBVbk71LakrY3APtHw56vUZzLHQXFsxQ&#10;RxSUjERiNV23t7FJv3A0Gvw56vUanIPo6xgV8lNVnzRHdgVU6tt/eNgL30sL9u/PV6j79FfTjU4b&#10;BDUSx7WUn3CguWW9mP0jtz1eo2dBkWuhd61oiFYN7ioRc63PxHPV6mrH8GlqKH56pUR7R7m69xbu&#10;T2N789XqDIY+lBIlY4ZoQrKpPi3b+nnq9TzLmmleVbAtDZTu7e94jw7c9XqQ2JwU2I1CPDJZ9x/e&#10;uwIue3st7Oer1Armtp62SoWO3lxqGF9CWvrp489XqAzFsLxB43kpxoQTqSp2/D8/1PPV6g8zPhVZ&#10;DhuwojqxLHUgj3T3HwH7Oer1A1jBrqKOF4Q/lyrdypvY303Cx0t7Lc9XqwYnj9Zh8EUECK00wVxd&#10;bgX022Hf2689XqDCqzBilPiiPRAISGSX3BYqb2VLHTXx9n1Hnq9WCpzVJVSukKEGNjZSQblfbr2P&#10;ex+vnq9TX89Vz1kk9IBFIVJLNoBfxNrnTtbnq9SmyMcy4ri4K07PHEN3mqQFBPa4vfW1729mvPV6&#10;rLOh2Z8dw7F3o5GVZpYyPLU/ZBv7xJJ7+HPV6rAMh9Sa4MYFe+yMllZrjde2ncHnq9Qr4R1CikdK&#10;ubT3TroAfC/PV6g7x7NeG1FVPU0c1y7EMWuLXFiB7ul/bz1eoFs2ZpqKo/LUUYUIyOHsSCpNiOer&#10;1InE+oVZT1kif8ivZH1J3fHv489XqDTFevWN7TDFIInpgNVb3nF7XI+/8vbz1ep9wT1J0BPyuITF&#10;akRr+kcgK407W+GuvPV6llgXVmDGKNqxagzWd7opNiPh8f6Oer1KDEMzYdjdPFIrWtcjWwJ9p9tu&#10;er1At1BoqCupplhsYqiJ1kIRTqdNPd0+nnq9Vb/UbIdPic1TRCESxxssikoAQU9nu+FgdfH6uer1&#10;ErzblRqavWNy1R5hbaVF2W7W0HhY/d9A56vUuMr4TSJN5ELB2p/LkYHUtr489XqM5Rw4dUzJVKAm&#10;8gFiQAAB3t+XPV6nuhoZWnNPV1BjgRha5P2bkoR3t9XPV6gjztWVNDik/wAtO8ZO7yyWINmNm1Gt&#10;j7P7eer1A/V1cFHWDD6xthKhtpP71wR9R7689XqQuLzVj1EcNHGryRzq1lksu1ntIbi99qnQHQm1&#10;9L89XqCXO1FBCJp4pQi+YGDk6Fr6rf2N4A89XqQMjyySSRyoqKp3MDqdRa62+/nq9TBg1Hh+I4up&#10;R5Y6EbmlDJYkk/u9z4c9XqVkMFLX14CFo4oV0lYlgFF7br9tdPotz1epvxinraHy4ZNoeWw9qgXs&#10;Da9rHnq9SK8rfOjRhS7EoxJ7aG1tfG3fnq9T3lvL60lYklhIZyQ20E7dT+fx56vUePImHSVGDU1T&#10;VyhY7sEFrEmxWx17fAjnq9Qu4HhNTamkuFhQFQpBIZ76+BFre3nq9SFzTFinzT00MesZ3gqDYr21&#10;HiLj9e/PV6gskeHEIjVMhVVJLW1OhIZAew18Dz1eqRguHGtiVWi82NS21XAXYtydPj+3nq9Txl3C&#10;FkolmqQHlErLtAtpewH089XqMNlbLuGPhwpSohmjJYjcV3jWw+Jsew76c9XqeanK7QzwqsQWoZgp&#10;t4h7217m3f7+er1JjEOm9TTYhD86d0DbkkOgJBa+65+gc9XqmUuS3oKhqmZ9kTswja4uwHZbfEa/&#10;fz1ep2OE4Th+I0qqQyzH3SLEhrG6g99Nfz56vUYXKlLQJQPRsDGDu9794r8D7Oer1H06G4TSebFU&#10;uQ4KkRr+8qKO5PbXw+vnq9VgeA4cv8uiWoAWJ7MG7sT3H6/089XqyYpRo6s8cX6Mbbkqb2Pb289X&#10;qCTPeHUNK/8AMaxyqSbAwXsCPp8Dz1eokHVDGqzDZyKOdV37yAo1YXFu3189XqLpnHPFS0sMaaqQ&#10;xkde+7Qf4b2Hb6+er1NeWM6RV1RDRwFoJ4JSSTrvS+tvYT7eer1G0yB1BglqVehRiYb7DuBYm9ra&#10;Ad/jz1eqxvp1mmTEaKGn7NVKJiO4U6fw+HPV6lDjqRSOYEAVGBMoOoNjz1eov2ZaOupK0xugaJgF&#10;S1wFJ13H3fC/PV6i+5pwx2xFQ0TElwS4AuSRYge7rp+3nq9QP5w6ZVsImxCQbka/mKRcknQdvEDx&#10;56vVXF1x6WpJiCJQxiJKbcFZiASLa9vAjW3x56vVX/mjApMCrpfmrRJGz20Pvg2uB8Oer1BzSQ02&#10;GRw11OxmeWZ21N9CxIAGtrDw+jwtz1eoQKHEsPwmrOIOpErKbsLa3N/C5+rTnq9WRszTUNTEUmMX&#10;mAFyFDH3jfxBFvj4c9Xq44vjMPybQM6s8pYK5tuYgaaCwN+556vUG2JYjhU2GWrpGM8jWFlJCgeH&#10;cAa66nnq9TOz4JDhww/ztjBmY7yAW/xG19R9GnPV6plFTZcioRXQMxcOPdKAmx8QSex9vPV6uVVh&#10;1N85HLGpQuWbsAGHgPu56vU10UlPDOkmIJtDbtjLa25dRuHa57W56vU5YNXCmlSsdVBkuCe5uTob&#10;eB+nnq9QiZQzRX4FiwnlbfGWYgH67aa6+PPV6rVPTT1OejWmFFKZiJQ25u63Nytte1iPjz1eq67p&#10;j1DTHsNjxFiPId9gcED3lYq2nwHPV6jMRZpwdZLrNZFVR3sSdbfkOer1B3mrOdO8U1ZvLRxki1gA&#10;TcgeJ7/Hnq9QIY11ApqxZdjrDICqove5Gth+3nq9TYeoNWku1k2+YQxsRcIB+79J9t+er1PkXVGW&#10;nCLCxc7dW3AXY9wf9Yc9Xqe6jrJTNVwUk0TN5pAD+7sBAuQfG4tz1epFZwzQcRgc0jrIktihNvcP&#10;71/6Oer1EX6r0Ms+KS+SxkRIS6gLoF1F/Ze/189XqIpmJ56HFBLBoyglha51Jtf4Htrz1eoPMZx7&#10;5zF4qSBHmWe6uFsFRUIJZibAXOgHc66ac9XqW2IQ4LBU089Eg91Q1/dsAV1DDS9j4c9XqC3EpyqP&#10;DhsDOAWYNH9pjfstzYE39oHPV6mVsPxCsmjosQiKBnB3EEkluwOup8Oer1T8QwX/AEGoGFr+ljKl&#10;b67rAHQc9Xqb6fLlStRJ81HujnZGL7SSDt94nTT6Oer1IzHcsfO0yV1GBII5z7oUC4Dbf8Phz1er&#10;llvKOKw4789NFtDlgCABexBI9g10vz1eo1+GYdNBSJUBN6pYMbAjQWFiDe6kd9fy56vU6189qNYf&#10;mQPMEt91gU0tqfC1uer1F9zNWLCJ6dS+xV9+UMNrHsbHvfTuPv56vUDtTiMuMUTtQgLIAY1Zb7rb&#10;ri49pGnfnq9Tnl/KGO4piDjyZTHLtVJFXTtqbkWB+Avz1eo1fS70pY7jqmkRJ5oUYkOxFyW12i22&#10;9jqB2+oc9XqsHyd6NvIo4Iq+KzMyXU6G4vqRqO3t/Zz1eq0309+kXLOA4fTGWFH88kyKQpYjTs20&#10;eIH589Xqs6yv0Uyjh9GII6cDy9oQEk6fWND+v0er1RMz9EcuSw7lhswDWJG657/4eer1Ec6sel+l&#10;xWWSooYBBHItnK2IB/xAd/qHPV6q7M8+lCtwanqZaWP5hwzFDsJvf2A62+HPV6iHdU/TLm2OSpqM&#10;ORoYpVQJDawJFrkLtve4tp8fbz1eol1f6ecy4xmL+WzpJCsA3O770U9z9k+zte3s156vUajLHR0Y&#10;JQpUF4429xDuTUi2mlyNRrfnq9R2skYdQVdCtM8LmNdqkBCofbuVrMVt93PV6hlhwzDBQGCB3jGg&#10;2Aa2Phfvz1epnxGpoFphBt3bj+8DbTtp7QOer1Nc86RUEtKvvEWYL20IJt28Tz1epJ1kiyxrBWEG&#10;MkEovtA9v0/Dnq9TLT4Q1fOkkKOrE7dut/HXva3bnq9RgMm5Fs1GtUCrlW8y3ukm1wD8bc9XqGjC&#10;sjClwONcPXcslpHLCxJP2r+N+/PV6hmw7Ki+WMVgUqx2sbg9u1h8P6eer1Zcw4JRLC8lSl2YagEW&#10;X6Bf6+er1B+1FFTQuJ18xGJIIABFtPD7+er1IPEI0aAxSjeWbUACwsQbX8QQOer1RsJhkqKqbEZH&#10;ESKm1IgACAD38eer1LekMFSsvmLs3qAAADoAdfr56vU6w4JSFkkNpGsAFsB4X7eOnPV6k1iWTcON&#10;PLWU0IfzGB7Xcjx9unfnq9RYuomTqWhnhgpkLtVI8hYKCiBTpfuLnw8eer1EW6tTT0s8lJUwL+id&#10;AxjUgMhFtVGgN9b/ANPPV6ihZinkp1qq1VAiiVfLQsDoRrZSb6d7nTtz1eoA8UxkVUsjUskYnQMN&#10;y7Ro3gRrb2Hnq9SDqqcpOjxWKxqvnFWBtuNibgaan9b89XqbKXGMVSsdoKh3ViEEbbQqlQLWIF9d&#10;dSe9/Dt6vUu6TMtc8gr42AjSQmT3SdzC6nW9vy7/AHc9XqGHL+caiGeKVVby0YMbEWJ0N7Lrbw1t&#10;/A89XqFOn6hslXIqzCEnb4gXRr3AJW+luer1InNeKtickEVLMf0u5QXJNifsnXt7NOer1E9z3hdS&#10;9ZK1IWdFQ+aQCFuGuQCb2I/X2c9XqLLidBTtNDNWD3o5bhW8FINmI9tzfXnq9UJaaQ1ktGhVI0UM&#10;NliNT9n29uer1YVjpaalSncbg8rKz6hbg3Cga6gHX289XqV+GYBFJXfp2O2QAopBU99b99CPh9/P&#10;V6hOylkqJInUxFtzFhuuNrHuB7QQPq56vUJGXsh4hNWBoQI7HYNuqrbUg37gg256vUOdNhUWHLBQ&#10;ncwAAKKCLM3a49mvfnq9QqU+D4bXUUvym0SwoqGyj2dl79rjXnq9TmMFop0SSpQptDxI5QEgEXJN&#10;+2o8Oer1NGK9O8qSU8MONRM5h2yJ5ZVdxBNi9wwP0c9Xqb4+k5xKglgoo9wLllsoZj/hQewe3nq9&#10;RyfT/wCjuh8xcSzXTWkqgGjcbbKToVvrbtrf2eN+er1XNdF+kGA4NDTwGnRHhCrYKBYjxuNCP1tz&#10;1eqw7J2B09LTiGWIWvoT37ac9XqGDDqaILcLcW72+nnq9SqihjSIMSO+va3PV6o1QimFl0F76jnq&#10;9SMnwhKhNQrNr4Dnq9SPxLK9JOjUpjUgjXQa+23PV6gxxjp3vYfJKgUXCaC1vjz1eoC85+ntcw09&#10;SjQo6yxuG90EX/1TtuDfxHx56vVVd6jvRDVYhhM7UVLaoRFK6EKQpJ2qNPb3PtPPV6qB+q/p8zHl&#10;XEKl6+n2JFueOLYVLD4FrAj4g256vUTvHcmVcNdMqDy4RYIyg7fMNiVvYHTsfj2J789XqQVXlqUv&#10;IlUD5yX23NwPHQX56vUz00MJiaWpDvJGLC2ouDYD4Hnq9T5g8kKMz1AKuWCk6aWvcA66jnq9WSuq&#10;41xAUkDs0e5nLuOwsABbsNdeer1DD00h/m1YB5kiimA3L+67G5DHQkj67c9XqMBl2tglrx8um0xq&#10;4dWHu/a0YHwP0c9XqS2YKjE5lllaX9AsjRkBTuW+t92uh56vUXvMMnz1P/K3iuyOzFwAC1v3b3/j&#10;bnq9Qb4g4LLTSRFmS7EeGmoN+30c9XqyzGcUc5YI7uAV7AC1rX7G456vVyRnnqI1rQxBv73fXw01&#10;7X/hz1epTlayFXkpjujUjbuAupYm2hJNjz1eqVS4LU+ZPTLNaSQLIU7oL+6W9twNBb+nnq9Waiwj&#10;EplLRx3po5PAa/6x+v8Ao56vU2eTVT0c6y7ZVBLLe42g6gAeJUa/Tz1erNhkNWo2BAVv5i+74XBu&#10;Rbnq9Q99KcUw7LuPT45VKp8mKULBsuDuG1GKjW4PbW30i456vUN9HHhuIxz4jVxiRmBNxYMLm4Hh&#10;300+jnq9QJ5rwPyDHiRgRVmaQorKCGK621B1AF/o56vUXbFjEVmppUG13JW1gAbXuPo7fTz1epKU&#10;tI9RupliaSVUVjYDsDcm/cbR+unPV6hMytSLTVkaU6+bZ9wUDcTe1gfZ489XqMXlWmjGItVw3DzA&#10;ghSQF33uoHewPc/f356vUOeEzQUWGyT1MlqiBhEF/eA+Fr+Hc/T7Rf1ep6OcpMJV6aCmSYzrvlkZ&#10;iCgN9pCC4J+nnq9QB41nF/PKTPK6r5igqblST7xsPD9fbz1epJ12apKiEiCVl3W2G1iSPAj4jw/b&#10;z1erlgVfHX41SU7zAkhXQG4KsG1G7W3st/Hnq9WxX6L5pcKweKeqhsAyhQ2o94aG3xAOo9vx56vV&#10;b/lzMdGaTzo2u0ZVCtyLBge333+7nq9UnMeYDhuGzNvQExtdiwsANST7NOer1VR9YM8Gjx5288pI&#10;FdmljW/2rjv9AGvPV6iGYz1SFJT1dLIzM8zAoHAGgOrXHgbA89Xqh4t1Hy7PUwQ08xkZlVXRtpjF&#10;+xBGp1sdRz1eplxfOuGUkEsVGshq5LAKtvLKqABt+I56vUAWLdQDT0sj1b+SRKfMdWAv4FN1x46H&#10;+HPV6lrlnqXSyxCoxDfHDFG3lbHJvrYA66HUnXw56vUYLLvVvDKSTfQXO2L3txDapfdrqLew89Xq&#10;f4M9T41h8KI42zOzKW0CqTcjW1rHnq9Q/dHGmbNkEkzmUnQqRZQAdNe3PV6rh8oY+Kejp2pYhFoG&#10;vfQ+Fhz1eozGD4tRYhshilJcC5t4XHt56vVnxnEpKSMCmdQQyhWYXC69yBqR489XqA/NOdYMMxNq&#10;OaQsrk2YD3SWJuB4i3xtpz1eovvVeehkpDNcKLNucaggjRvq/Zz1erXC9Z+WMNgqZ8bjnWaV2YbY&#10;lZrqdoW4K27+y+mvhz1eqobFqZ1q/lYEEe1iUJXUspsL2A8PDnq9Rp+ivTE4nXNLQbnmqUR7Rkqr&#10;bbrdh2JA07X56vVef6cvSHWQ1VFjGIBnBUEtYAgEa2J8Ra2nx9vPV6rTMq9KafL9RCkB93xO3UH/&#10;ABHQc9XqMTlzD4KOZXq9XRiVs1wB7R9PPV6hAfNuH4Uxhq7xqbe9uUH6vbfnq9SexPqphtNHPN5o&#10;/Ra2NrkeGvb+/nq9SVg6p01Yd6TAtICsXYkNb6B4+HPV6kzi/U+KOjEjVN2U7HJGtzpr9F/z56vU&#10;EuZc1CWlanp5Q0XiwNhYdx8Oer1F7zVjwjc1ZlDxwny0sT9n6L+H7eer1Itc0z08jbrhlUsFGuh/&#10;P7+er1KjLefRUCI7i4JLWa4IBJ1I8Neer1GCwfqRFSslLDMrMdBEDe5J7/G2pv8A0c9XqMdlPOdF&#10;VwRqSt7EFDa59rX+nnq9S/FZQT0TRzkbdQPC5I7Dnq9VfPX3phheLV1TieJAqhbYE8CBcrcbfH9e&#10;/PV6qFPV706kw13Snh207lCFUC6n7Kn2fT9B8Oer1Ut53w9sMxqWkdS7zqFUhbAop1YkCwI0A+Gv&#10;PV6mE1FRhuI0zUi7jOQisUDAHtre4G7trz1eoWcVoaGF/k4XjindI1/SC4v+9sItrcaHnq9UGsp4&#10;6LCVqpZCXDMDrYABdPYO5vz1eoK8yviZmMT07QmWMOS9rspuAVtc28b89XqBrE4TWRwwMdVcj3WI&#10;K20JJ+P189XqbUrqmlmNNJYjRAPG4Pcnxvz1ep2qcZnmstYgaCA6m3iBbwGtuer1YJqyPzFr4rxq&#10;dAne9+wAtpc89Xq//9EvXUbrxT1VeJqt/MKbFO4gm23w0Hjz1eqrnrf1NjrEqW2SaSMzC4L3v3JA&#10;tY30AP5Ac9XqIFmbNE9VLKJnYhmG1ST3Ptvc6ePPV6ghrMTaSc7T5bx3BIIP0i/bnq9XHD0w6PEF&#10;LBndzvbUANb8r89Xqd8RlglqSdphs26wAG7w1t3t+p56vU0Uv8ylqhHSlUCm4Oh73I789XqVUUtf&#10;XFYJ5Q3lEAqpUqD7SPC556vUr1neqZInuphQjRiL2Ph9PPV6nTD6CpamlkpbGdmRSAWJIYaFu508&#10;Tb489XqXbZVxjEKZqQzyU6F4/N8mzCwtuYEqdR4WAv7eer1DbT9PsQqa5VwvzamJdio5UK7INFZl&#10;FwCfEa6+J8fV6hjwnoziM9R54EiVCRkEXNgRaxI7A+F+er1Chg/RfMXkpWLDvUtdo7kke2339jz1&#10;eobst9I8SjEMtNTyeZA67l7AJtv27Hx7/Dnq9QsYH0+xVkaNKUvI8gG0ggBbdz8Dft8Oer1K3Deh&#10;GOK/8wr4Wewb9HELhRqLm3hfTnq9TJL0mCYe2IijqCVDW2xsRe991gDrz1eoBMxZKxGSOpjohIfP&#10;ZmAkQ23W0HYHxtrf9nPV6q9+q7ZgyRjJxWkrfkoKMOlRrtR1KkOH1ttsSLHwv4Hnq9RMsXocSapN&#10;RMBHTObog1IUncD9BvcfDnq9SdfEogzUkVPJNMHJVwygKADYWP8Adz1eqa7/AD1TCsco8/QNfx0v&#10;tBtbnq9QhZay1X1lQYvKScbj7u+zLck3C/H489XqPJ006e7cvQ1mL1V6ikmDIiqQXHbaSLqQB3Jt&#10;rc2vbnq9Rt8DTLGGxQVGIXWSMsQiKChNtSxuOxta4PifDnq9U+nx5MOoJ5qKouKh2ZksCL9hYG1w&#10;AO/PV6kjmXNPy1CEq33RuSSD2DNbX4duer1AL1WbEKvB4pKdwpAbwPux/wCFRf2a356vUhqeupjQ&#10;U618Mk8YIUqIyHCkXUqGANjz1epUxYWtfHHSyERqWck7bELYlLjvcdj8b6c9XqT9LHWx1H8vxF4/&#10;lxIGT3Lszewt7L+Fuer1Chg8hOKU0UbbVKlXO0bQBra556vUNUGC4fR4NOjOJEJVkGhLNuttBA0I&#10;0Otuer1dKz0SJBE4kRGUe8Ta4/brz1ep8ps04rBJDh9bETKrrZSSAU9v089XqFnD85Lh6th1ZKI/&#10;Ks6ub2NjqGbbbxtbnq9Scx/PldWeW5kkjFPI5EjH3SGI7e0Aa+znq9QdZkxhZauGCnnd10MpXcP3&#10;hZgR91xz1eoTsi1lVT4jC9TG8kcsgTcNQise5v4X789Xqua9L2XofnVeeQgb2VdLqBc27X7eznq9&#10;VqWX8CgSkWFCAo7e7YD489Xq443haBC9j5ikkgAa/V7Oer1BXXYJFWny2iBIvpYXPx56vUJeQsuU&#10;jVKI6agW7Dwuf289XqObk/KNGIzPYAgj9vPV6hUXLcKR3S1vq56vUD2esvUUNFKk2psW0tc+znq9&#10;Wvv6/srUS5Vr8Xh2bhuRWdAGB3XNifh+z289Xq1H+sdBT0eYnmw1CzwF2Zn13kgixAtoO+v089Xq&#10;A6jhxaZ4qoCJW8weYCQGAIOgHYg/r4c9XqEnD8JqUq0njHcgjbbVR3H1256vUOmBUdPXQQU6blc2&#10;O4W072AJ7m2vPV6jl9CxUYVjUEUmyWIn35P37g2G6wtr7Py156vVdF06wmpxGQnytsMnlsGCmzKP&#10;vseer1HQwPKuyek+UjsjkFtouSLag/fz1eozGEZfpjT+XaxFrAAfV+Vuer1CXhGX5Fu6D7Vh8Bz1&#10;epSVuEQIEp0TVb3sOer1IzFKVYbtewB2j23PPV6kjLiMdDKIyfeBI+Hbnq9S1wLGopJLs2unjpz1&#10;epT1WLB6IF2Fzf42/wCTeer1Fa60TfM4DPRkrdVJDsoYRm41KgEkH2Dnq9Wrp6ycOaSlaoxBg8qz&#10;sAyjahQElmuL2Nvs+3x7c9Xqq2x3CI1xX5jD4XaFVR0LncVsb+Px17f089XqDFqOpcVf8zkic7w6&#10;EKAwUtbaSve58Tz1eqbgq00mKioq4fOj8wFlFtVuLjW4ufDnq9Q8UmEYdiNNNPRhqdJi4jQ3O0G5&#10;UHW5t256vUKGXMvzNTRypF5rgx7QwsA+3U9h2Pjz1eowVLgMphgidLzlRZBY6r9oAn4jx56vUpsO&#10;yfimJ4a7Sq0St5kktlAvY+6Ae1/aeer1Czk3oBjmYZfmZ4SEqIxulveyg7lNh2Px8fo56vUP2Heh&#10;/M1disFZTUJmpqqM3ZACFYH7ZHiSPZ/Tz1epcyfh+1ddTLXzwSyywsqlACgIB7lNAe9vHnq9Tng3&#10;4eVRTVpl+XVkaUeWhBsU7697G/gL89XqHLAfw+MHgoWeqhKGZig0JA3DUDQEa+znq9SXzB+HxhIo&#10;ThopWbV2G0MCADYX1Nxbw56vUWTPXoXq8BMQEO2CPeVUi97308dNP1vz1eoheOemXNFHiPnpQmoS&#10;a4sq7WjN+59osPb9Wt+er1I+i6K5ly5WNiJVmijKt5YAKqb62IBOvcfXz1eqNWYTjqVMr1CuhqFW&#10;zIv2G10sbg2Hc9uer1RpsVXCngwjEHeYqwu7jufjZbaeznq9S4y/iksONq+HptllugVr7QqjXXwY&#10;3+vnq9RsOnGbBRVkMEtQrubRyIAAFX7VtAO456vUYWgzrVQVUlJhMoCn9y57aW2/Xz1eqEc9WrXe&#10;tk8yoFgygk2YXOluer1ZqjMeIYrFQwxkReWhYo6gg3a4JO24+Hbvz1epWwZhmNSZZqYNKq7ZIYyL&#10;kHTdcn+PPV6s1NnUYbQ7CvmzI77VfaFAB0XS/bvfnq9Q4dK86VWO5jjqK+MLMDGvlmxUEkE29q27&#10;nnq9VuGXMOpaqija2w2BCroO3b+/nq9Sulw5pE2VC/EkE/R356vUDuecl0WNUsscybhY38CSO/a3&#10;PV6qTPVh0dqMAq5JMPpw8sgd1Z9SqnU/u21Fre3Tnq9VUWYOl2Y8YqhR1UbRKzC+1bltx7EfEc9X&#10;qMj006JLh2GwfPQN56yKWTZoEV/dIN9CRY89XqOtgWRZEww4bHIWjIXvGhYW+O2/gL/Seer1I3NH&#10;SmsxHBJI5o/McSbk3DbdW0a1gTcdwDz1eoqXUj0m4jX0ny1OnnSTKzKQpAF/8Z7m3w56vUSfOno/&#10;x6CKSaWkZYywVitrbjoLeNza1z8B7Oer1Fyl9JmccPxndWQSAsGJD3I2H7IANx9fj+XPV6mOk6G4&#10;thtO1RiSNGKe+0BQPeZrAC6/Hx56vVyrej2N4AgxEkSSBv0TMo8RrcaDUaeH5c9Xq44phtXhVBHV&#10;VKbGjCsxUAg3YX11tb+Hx56vUqaWujxesgjIeOJgilUPc3uRe1xu7XGtuxvz1eo53T7EKDDYY6HC&#10;kSliLGy7pHKgrYKXdmkO3tdmJ7XPjz1eoyeW+oTZVnp4oGZI/MtI28AIbnUjxGt+er1G86ddY5MU&#10;xHZS1hnp7HY1yQZBoALdxr356vUeDLGMPiOGmKpcLKqozKNCrN8Trz1eoTct4hTE2mdVeJi24i5I&#10;toNfD+jnq9Qh4JjEst41sVJIvodp1sbc9Xqn/Ky1jFHV/MQglj2IA56vVNwzBpzMlTEnmI7MgfaA&#10;y31YX7/V7Rz1eoZMBweanKxjUKDqdb89XqX1NQzIRt1tbnq9S1w/EDAq+aP1156vUrYcR+ZG5O1h&#10;bt7eer1ITMdFFUK67ft3F9BYDUnnq9RTM/5Vjxahmpto8slrEgEH2afl93PV6qIPVH6dYKKjr67E&#10;G+cmmkaaKPZtcKNNtytrlfE6X9g56vVW1Q9GqPBfKnqgFBYmLQDxuV08VF+er1DdhVHXUp+agkK0&#10;7rtdGG0lAvgCvc6n8vDnq9QL41mGRaeuwyN9wG5nGu4C5A+i4trz1eoE8YzFSUNfH5YLAKDY2BOp&#10;0tf289XqjxZriq610DCJpGU69ye1/HS2nPV6lDBj/wAzYbx5AlG6MNf3R4jwBvrrz1erE+Kxinqq&#10;ytsyKrtc2JA8CRfQ6c9Xqw0eY0SnRIywjDrIO24gfu66WPa1/r56vUMNLmrBa6lVnnAp42jcR3uA&#10;QQTfv2I7c9XqEjA+oeB4TN/MYKkszAHywgse4UBgb9xfXnq9XOXqHXS0ZqY/e3OrHbYGzE3A9th7&#10;eer1ZMG6xVmDVFQAnn7AGSSwGwL3Hx0vz1epXYF1dhxVYRINke4uWU2ViRdQfd9viPjz1eoZ8k9Q&#10;48Xp5XLJJ5MhYoLgAqewJte39PPV6rCshZ0o8KemeScFqgLZAQSrHnq9R2cMzDspIfM1vq2liTbS&#10;4+PPV6oWKYbHi9BVLvJewUsO4Pe3stbnq9RB+s+TzidE2HQwmaKO6+6tzuv3tr356vUVbLPp6psR&#10;r5RjihYY7bB5d3LNfxuAAD8PD489XqGTD+ltHhFFDhVC36GNVLtYXYKbC/sP9J56vVirY6TBqg1C&#10;x3YgqFVQCfYb+Hfnq9Se/mUEdL8yR5U9MGZkYglwdTr46c9XqCfEc3yV8D1XmBbhyhAAAIb7PY+F&#10;+/7Oer1BLiPUClxN5FFRe0oh1FzYi99R9ndpcafHnq9SNxPNS4TTCGMkySAfZ7BidPq+On5c9Xqd&#10;6bFqOTBDM6gyuxLPexOttddCP6Oer1KfEMewWChiqVG8op23sCzW+nnq9XeaMQpaHLtFiuFOJ3qa&#10;eRplIP6OQE2RdfeFgDfS3a2nPV6iY54xdIqepONxh2A3rYn3VHtH189XqrN6q0y4pWSJhrFt29ns&#10;o9y7XGo1K/Hnq9ReaPLxqqpTim6GNdwLqpLXvYAAW0PY6i3PV6hWw7LM1PhEVRTaxxyAtpqVBNvH&#10;uDrc/wBvPV6h2wrA5qxwhL7ZdjEMrC5GupOhv3/vPPV6hlloMQFNAUjvEu1E0ICm+t/Cx7W56vVx&#10;OF0tTEIJY9xqSbGwBQg6k99Dz1eoYcjZdq5Kk0pUyKSAwA0sNCbjnq9VjHRHpPLildHiFTTKtNOR&#10;DGGUDc400B7nTw56vVb1086Nz4X8tPJAqGIFWFgfo/dtf6Oer1Gxw/BaWNEkQHeAASRqPp9nPV6g&#10;l6kTx4bR1Jn2ma5CnuQPZbU9/Zz1eqkv1Y51p8ToJQjGRUkUOuoCkNY669r3+/nq9VJvXDHpJcRh&#10;pqbV4Q7AmxDKO33AEk/E89XqK9Sy4hVT/wArqmTzVM06PcKFUXbaSdCbGwF7k9hfTnq9SJkFRUUr&#10;Yg2g3G6kAEkXsdttCT4ffz1erjRDEJo0gjIfcSxUmw2kG5v8Phz1ep3pMKqRTyU8sgZnLlCqggXv&#10;tW3c2I11156vUJuUen2I4tEGMZJuLG4J973SSNToL6fRz1eq3PoF0HrKbLrpSzpWRuY/Lj2C9wLG&#10;5HjoNPj38Oer1Hyyv0kzDhUFKlLhUlUrTN58iMgMSbDZm3spI3ALpc3toBc89XqMLSZErcNoEjjB&#10;MaAm5sST7Cfp056vUisUwOtrKgpWU6zWUDcdDfwAFgPr56vUWzqLlzH8NgiWhT3JpSpBDHax+Hjp&#10;489XqIPj2RaqiqKnDp1Z/Lmk3O1guxWvtv2B19uugHPV6gSzBg6xVizU9R+jkDGNBqFC/aDewgeH&#10;089XqSkldXmmnMjbStljOnuqexJ0Nvo56vVOwuvpaFljlcSMG98WO4Em5AOvfvz1epxozJDi0tTD&#10;EwMqkI4Gg194H6R4f0c9XqUE1RbEkghlaVVVbgaBQPtWb289XqYZZahpaqRgBCSdpOgIbux00IOl&#10;v7uer1M3mUmEGKsCs0hB9xiSBrYnv28QOer1C7l6eWiqKeqN0WVWLqdQysLX9oI/h9/PV6jsdKs5&#10;KzUEUsUknlyi5CkgAW2G/gQ1j9XPV6j44NNX1dD5k7M0jMVVmGgBPuk/f256vUl83VWJNSSx08a7&#10;lbazjUhD9piPadeer1Vd+ojC4qikqKinjeVIAyvd7sT8B3tr+vfnq9VaWYMVjj8wOpAQBRuJBAW5&#10;I8NbePPV6gJxDEpMRxOGTzdsNmLxggbm/dsTfX+kfDnq9SRxWSuxWq82mLCIDYbHQWOpP1c9XqT2&#10;LfzOho3hqB+m33IDXsO1ifo56vUnYqrEYXMI0YCyK1yfe1IHY6d+er1Y6jEqmnlQR2dhYML22j94&#10;3AP1fqeer1c5nooV2oP0psdw1sCb2Hfvz1ep7Sqq45DWSKqllVFPgTfuAL/Xz1eo1PQrD6jGsy0u&#10;HVETNB7VUsL7fo+k89Xq2BPSt6UsNpJ6bMueqRDtN6RHRS5Hfdu7qp00+F/Hnq9VtOA5EwxYTDsA&#10;UAAhVABHfsNNeer1LSkwqOhpxFEAsSD7FgBbw56vUrKbGqWjjhSCMXa40GnPV6pQzLh8xYFR7pI0&#10;Ps789XqeP61UckYQWHgPiPq56vVDnx+CeMMnvC/hra3PV6mV8WoprwaK/h2vz1eqRhdSslekz+6q&#10;gg6Dvrrz1eoe8oRGVvnAQb3AGn+trbnq9RocrYhTsgaQgG/0X789XqHWgxqJKe6m7f389Xqx1+Z4&#10;BEd5sfqJ56vUBuas+0EMMsVTMIzGpYAnUgnw8fDnq9RS8z9Y6eGaI07gebcHcbEH2fTz1eoNG6wQ&#10;ndPCzmdwQRvJUG/gNR93PV6oc3VqSrl+Wikcym2oJKrp2A56vVNpM3VVdLErtYsQCdSbC9r/AH89&#10;XqbJ8vY1j1W6vuJ3H7NyXBPh9I56vUpKXpPUytMJAIwwAHukg+zT289XqwUvRGLyiZLFSD+6AQb2&#10;Pbnq9SbzH6dsDr4Dsj3PJbeVWxItbv8AC3PV6gLzH6Za2spnp6SNfKu6uSmpGgtovhrz1eoHKr0i&#10;z0cqSxQ7mhYNHuBNrHS3fnq9Q5ZA6SYdg8iHECZbsC+g0a9wbfA+PPV6jK4NiVPg9W2HVB3KCClg&#10;oUDx+sduer1PDZqoHZ4m2I+86kqCR4nnq9WBMeSWbyklAJUldRYj9f289XqdYMfSjuZhY6s2txz1&#10;eppxTMcQjLTBVPvMzGwIHs/X2c9XqDLFMZp6qAPQWdgTcsAWsf2c9XqC6vy/R1tXekQKrg3a1rE6&#10;m1+er1JesyXRVuJ1XzFIHWMAwbhcgaXa5XQ31056vUBfUHpZSV8E8MsSGOZGvdQCSBYD7Ps056vV&#10;W11V6C03zFWkkEaU8isRdT7hUWvbbaxtr8Rfx56vVVX1LybW0WL/AClLTBoU3B7DuFbVgfA21+PP&#10;V6gllwdrq9D5mzzXO1hYgAD3VvbS4vr489XqEvLiwQUNXBVnfI6hwST9ofZC+23t56vUaro9TV+Y&#10;MWhV0SNbBVO8D4EsNPo8fDnq9VuXRTp3LPRjynvJqBuFyRfw+FgD9/s56vUfnK+XKnDMONGVBlUI&#10;S4UEMwNiB9Q789XqS+csqy4oJI6aPYXJDtaxN9Pp8Oer1VV+oJ8ToYqzDp1EiwbrbVt/k2B1Outh&#10;p8eer1EaxbOlDhNRUPRShGlsBaxItcjcL3sT4c9XqzYTn3cS0bnzvLBVTcgC5Avp2N7+HPV6hpyx&#10;1MnnlSjrncllUv5ditwba9vo/W/PV6hlreoEq0PlFA0bMF2g2Pl+B0NgTz1epAQZtr6aFBA6sz1D&#10;LY+6AoJ230Pha5Hj4a89XqQeas0xpIt2CLuYFNSAQToCb+J/jz1eotuO5kqJZJMQmqfdS4C3B2G/&#10;cn2Htz1eov2bs7tT1yYbUqX+aJuyi4HiDcXt256vUkEzfXYfsnqVUSMzFQbagnRbeII8Dz1epyOd&#10;ZpzJMqqhf3gosBc9wvhz1eqTgRxjGKXz43vOsjkEWIA3dr69hp356vU71nT3FsYgMkt42Lm+lha2&#10;jAjU6c9XqAzNWUcawOOWBA0gQldV/MeJB56vUXSpo46ee6BkaUnzPaWB7/289Xqkl1aHzEPm77kI&#10;Abm2h1sOx0GvPV6otPjXzsjwtFYxAkqTc9/br3PPV6o7NCzRzQHy3v79+2niQPZz1erMkdc1WJJZ&#10;FCuWJHb3SLLYG/fnq9Uqiq6mujGFyQtGsYJZxpuF7aEHnq9Qi0GGLENsMl0cqBfxAA09hBPPV6jv&#10;dAOkWKZ4xZHcbKRYySAAPeX3gtze9xpoL89Xqt16YemGWsjelw6bznaFCHeI2UW/ya7dbrfv/bz1&#10;eo+vRX0zvRzq9YDNMzxWbaQCB30/X8uer1Wa5S6Rph0cUoUhgBdALWP7R9PPV6jY5UyVRxUwnEAW&#10;2h0AP93PV6hWw/BUUbVHh/Tz1epTx4OqqQfy7nnq9TNW4Kdxuulj3A56vUFuNZdi8oyJ2Uk2Fvb2&#10;56vUXzO2CzpTGSAbXa4+8HXnq9VenVXE8XwXEHidg7gSeWq3HvH2g9+3PV6qZOuXUqjlqKigxNjT&#10;Sq8kYJNlYn2fee3x56vVVB1XzPNVRVEMTBWSTRyfdtY62J7c9XqJLVYTjNp2qJvOklc7D3BBFwFH&#10;bXnq9SAqJWlnjwx1N1JUk37X1t4c9Xqgx4i7VMkaElAQo0Nh4afDnq9WSknnSuBqztp03A2F7AXJ&#10;Avz1er1YvmSuId2xwXRiLEKewINvDvz1ep1ppavCpI6WdSpMYaLdYEXGhA9h/Xw56vUKORIqaqrp&#10;Iqk/pGKWFrk3Nr21tz1eqx7pfgNNSLFSm7t5aPcAEkXPu+zW/bTnq9Q50OWlxw+QYC7hmZ91woXs&#10;O3+Hv8eer1G3yp0r+YpaJo6VJfOUKPcBIt469jpz1eqwbIXQrLNJDTfzKNJJAARuRSu0DwutgRoO&#10;er1DWemGB4dNDiGG0qRo11F4wRfS/wC74j2c9XqcMPyhhVNUNW1MICuSFUKCWI769rH2fH489Xqc&#10;6XAYkmlZ9vy9Elz7vYg2W9viRr7eer1JOvx56SSSVgqRWZiu27AbrHXUWa/5H2c9XqKBmrrA1LBP&#10;Bh7jzGkZdw0IRWsCR4G1x/fz1eoA87eoSuoqY1Ec4jqHdo1KkjbGtu2ttf2/Hnq9ReMyeprE8QiM&#10;r1zGeCNjG3YqLjTX7uer1By3X6uEIh+e9+QqxZgpuxPvA/4hY2tz1erLhHXh1PyLVZYRhj9rQakE&#10;k3769vYeer1CnlHr0tOy1EUtkiJUHcCCFNydQfHTXnq9Qqz+pCaioUFOwleZWZmFiASdCfHsOer1&#10;KvBeqK4lJd3V3k98WJJLFSW+FydLf389XqVVTi0eP0oo4YGYsoAJsQO4J08Aeer1Qa305VGPo02I&#10;Rh7qiuxBJvobj3bfs56vV6i/D3izK0GKIbJEwcrod3fboeer1D70+/Dhyg6Gpq6ZJ9xYhbabr3Dg&#10;HsVP3c9XqPXkr0R5JyxHB8jT+XJECSVuS1wQQTpdSD2PPV6jA5c9NORKREQ0m4gliGta+vYWFvq5&#10;6vUMeG9HMt4ZIow+iSLau2wBsb+J9vPV6n+Hptg+zYKOIE7rkqpJv37/AEc9XqnnIFIhtSqsQsAV&#10;VQL89XqZMSyNHtKEAjXT9fhz1epBYhliOJjDCm2xv2HbTnq9ScGFSQSaR+6La21J7c9XqliuNOQt&#10;z7o7/fz1eoFeq2LVtNhM8sbMqqLtsAJIOgt38eer1UweoCtxXHqCRqCQmASs1m1YFlPfQXF9L89X&#10;qqDznR4bRYlVR4htMNgZHJAVW1LE9u1tTz1epGysmFVlJX4ZqZ0AK290qQQvs+m556vVIevmapZS&#10;xjCMrqdCQQbBbH2n8u2o56vUoKPMs2I4kI3Z1cIRYAEAWOh7EC+tuer1ZMTzZNCJMLSQMR7rEXt9&#10;R+HtGnPV6o2J4/HUYYopnEbbgCqWv2sQO2p9vPV6kxiU1ZU1dN/LGCojgSjsxFiDrpqPC/x9vPV6&#10;l/lfLX8yxFKCKNiwR2kdjeza2+nd8e3PV6h1yL0mxHF8agp4LkFwwI737EfR9PPV6rb+jvp8qsRw&#10;aBoxvZHDM1gWUiwNyFtb9e/PV6rVel/RbLuAUcTSQSea6oHYN7tx2CqALfT8eer1Goosn0yeW5Ub&#10;rdwouB93PV6pMvT6iqTITAjsddVBNzz1eoPcT6V4cyi9IkbLce6irc+3nq9QIYr0nSWRtkAB3spI&#10;FiRfQ/Xz1eoM82dMKqimWfeEjjsQG8Ra7D7+er1V+9fcBkqUl2oC6FXQJoF0Ovt56vVVbnvKhxTG&#10;DNUSAghwLkXLbrDt31F+er1Cn0J6fU2IY5DU+WHmjHugi4YnTw0Nu+vw56vVfZ0Sy+MGweIywfpm&#10;CrcA2tYfUPHnq9R28Cp6PyEacp5hBF17n7vr56vU15jxCio6VV8xTsBAsbBvZf6Bz1eovmKZroKW&#10;raJ2Erz6La9yL2/iLc9XqBPMnVKlp8PNDEDHMZHC7jc3v7PEfTz1eoL8U6pPT7xTMWLAgsSQWNvD&#10;6deer1BjifUUV0W2kNvLuZGGhB1vqRrb9fbz1epADOmFVNGVaRphI4Utc6qv2mJ8D3H1fDnq9SUx&#10;jMGF4VOKCkYvE7HfuJGxbG1h8f6Oer1RsKqqCuieoRR8woU222B7gW+B7689XqGPKuNUFDLEuJWM&#10;EejO2ige0nwsT+t+er1GSy4mGYj+kgdZSxJS1gDa9vhz1epcUMcVTF5tSTuBAKAgAEaae0fH489X&#10;qfaXDn8sy1F4Hu3uAg2APcnta3x56vVkGAtjD1OxCyqpANhoQRa1uer1TsL6e0+IxqaiME2C7ra/&#10;EW2+3vz1eofum3SXBMIkNckQLG7OddWHb7rnnq9QsYisdKhhEVwRbS976c9XqATqJg6V+HvNCnls&#10;gIc6n3fj9Pt56vVUd6gMLSNKnDIXVkcMRoAY2IYfWCbG/PV6iORdHMIr6Z6dJ1haoLsJljG4Am9r&#10;nUC/h8eer1GAyP04wfB6aJ6uPzSqhTopWwFgSPjbnq9Qn1+D4WJFlEIuwKi407eB+HPV6mD+RVFH&#10;u80C1twFr2A8e3089XqaTDBDVMy32ta4sA2uv3E89Xqi/wAvcw2ni8y5LC9jcg3vc/rfnq9Qi0IQ&#10;squ20gbitrAX56vUpY3LSoXmCJqF2kggG/f2Hnq9Qp4Oaumm+XqGulrgkgkjXX4a89XqjT0s9LiE&#10;Xks7ySEn3NddwA8CPHnq9R5uhmWlwahtijEh9UVrEqT3+P0A89XqPTlKkp4iJke1zruAuTr+en5n&#10;nq9Q0UNLD5W4sNPo156vVJnpoVJkLdreznq9QZ5zpIamJxIQhW58Dp/Dnq9VZHqNppPLqJdu8DTt&#10;2Jt7x+jnq9Wsv6xkqcOxupq4mNhMgZV7bVsWJJ+I0t/Tz1eoguOZjqqeopZJnD0pJZwqgMAQSLMf&#10;YbDXTvz1eqUc0U/zsOH1Gge5BUXJv23W7X7Hnq9TPUYos08sWL+6IbEL9olSTb6Oer1JfF6wYfHI&#10;sR/RzEmKwA2i3YW7g9/2256vUH9TiFPHhU8UoCogAIvaw8CuntPPV6hc6HVW/FKYzsWAsN7tcAA3&#10;uLi31/0WHq9V2Xp1pq6TDpvJkLxNLGdwsSptrqAO/wB3f289Xqtj6eYAmH0iUjjdNZWV+xsQbC3x&#10;56vUYijH+gESe8S22x1Nwf6Rz1erjJjppEeiBABDEm9tfZ8eer1JBM8R4YxpjZtjanW5ve5P0fDn&#10;q9XqjP4mmRImJQWP2hcsD2tfseer1cos/s9SYiXWxVhpcFviR9XPV6lDQZ9QSSbdLLdhewB8e9+e&#10;r1OSZtj2nY5UsVOpOl/E/Dnq9Ti+cIRUMTOHd1A2jW59v0c9XqDLN3UWmo5JYppGu+3a1gQSP7e/&#10;PV6iL556xU9LDUsKlioZ0s1rA/R7O+nx56vVVl1T6tU9RjFTZ7uLqFU6biDZr9rfEc9XqKpXZmlj&#10;xFTiZBlW5R2O43YG9x4ixA8Ph7eer1c4s0YXSTfMSEl5CxU6EbLnsLXBv8eer1QqjHhVSwS4fZTF&#10;JcyG4JBuex8Be/PV6l3g9b8jMmJ1zP5ct1VgDZha5IPiBofr56vUvVzPWndBVVpSIova43FtQRbW&#10;+3x56vUsKbqJjGH0cMFBVNOYY7sC5JuTdLAm/YEX+nnq9Sxyx1rxdbyVXeSQhQbAlLdrnU2+PPV6&#10;lXXdT5scr6eKWVD5cZ9z3QWJ7W0GoHPV6s+J4Fh2L0qpTSFvM2jQmwYsSfuvb+7nq9SPj6K4OcfR&#10;8RpiQCd2o2uSDbT2jvz1eodMv9CMOocRo6ebdHB5Ukm4EEgj7Km1tGJIJ8Oer1Dn056d4ZDhzviM&#10;bJI0sm0bRcA3sb37fR7eer1HH6Z5Jw0U0dRSQOQqhdBcMT9He1+er1GBwPIC0NXESjJ5hPvMApUf&#10;a/K3PV6h6y1h+HzYcE8sFiWve+oBP7Pbz1epURYZSyFQbbATbQdxofp56vUGuesEpIoUV3DOzm1g&#10;B7TY89XqKJ1Iw7D6WjaKcjQPYGxu1idP1/hz1eohmZMNwfEMSggqGCyRtvF1AANtfAXt3156vU+r&#10;02y7mqupocTbzKW22VVA/SK2gAOtiPA/HXvz1ep3xr0i9OavBi1PSOJ0LCIgsTbsL2sNRYXHPV6i&#10;ldTvSzPl0IzUf6Nlf3tLdrgD2HW3x8Oer1ELzVkVMvyPhlTSuImuAgupJOq3BW+g8T/f6vUx02V3&#10;qIPkoofKswIQgHX6Rz1eo1vQXpvPmTMUUE9MBLGrByV0K9hb43PPV6rxuh/pi+Uw+nmxanUKQm3Q&#10;EqBe1x7D7Dz1eo/WWOgWAREBKdVuw3AhbkDxHu89XqHvDOheCRBJjENoF9BYX56vU7Yr0cwWKEmN&#10;AgVGFwouPh28fp56vUU/qX0co5KRpaezR2N0AIP089Xqq/z+aHA66oiqSVjgLNGouAPYfj7Pr56v&#10;UEeG5/paqjX5pjEZSwAksrBdbH4X56vVGxbOlJRUzYsy7Xj0UKbk2Hc2XsRz1epA1uaI5aUYzWsu&#10;2RDpp7rE+6Nfb39t+er1Mxr5Pkoq2RgZXkVdhAsBYt29lgTfnq9SLzVTUkqfMVAJJv8ApI2IBv4W&#10;/Lnq9SHq6WGLCXoIhctGxFluQb89XqCivy3LUULSyblaBNyyagk+IH0W56vUEWYMIrcHpI6oK/mM&#10;AQWsQCPhpp9Pw56vUE2L11Qt5JY9s0hNtgtcmw18dB7eer1ZKSXF62YBniic2Ur3DIBa9wB7w/X2&#10;89XqMV0spxDhypVK0w8vaGTu5LEi9wCDpbS3PV6jjZHq6paynqAGhMysnmKb2UAgC4t49/p56vUZ&#10;HC8WfBaCFkl2TsW2g2YFbd/b3/Z7eer1Rsc6myU2GCqhn2yx/bjVr2+NvEE356vUHY6hVmZMCrIa&#10;uV40nYBfLfYSoPvWcEFW76g6X56vUIj4zTz4N/KmrEXzkUb2JJS40Fxc89XqDDOOIGihSmp51kiL&#10;oXIs1lAPYEg2LW/XXnq9RX85tMk1RNSPpMrBQSAbDX6LN256vUX6qzG4xU0NOxBk+yPAKpAcB7WF&#10;+4B17+w29XqFbKnUuXL7NFPKfLgdrohBBGutwSPgLftvz1eodMudVP5pTQfMtspYvNZFRSHcsLga&#10;6+z6Neer1KrC+p9DWUErsWQoiqySIQSfbqBoR4jnq9QQ5vhnd4sYmbyvMXy1Uahtx0JF9L+Pw56v&#10;UWzM2EiXHJKk7RDTqTu/eJ8VHtue9+er1JXDsAlo6icrtjaILJ7/ANoh+w0Gotrz1eofcDpsPqco&#10;V61cP6URjyWW21ZiVIYi12ULfsRqRr7fV6mRqmSkZKaoSzRxhyD3awJAAPt72+jnq9QFZir6Wulm&#10;xGqDqsLNrrZbnQHv2HPV6g1xt8NejleU+bIYjIjC1+9gtzYA/A89XqCPH6evwlvmYWWRGCsb6WYn&#10;vYakgePPV6kDi8UuJYXP/NLPSrZ3jYCylSCja6A7ux8Dz1epJ4XJEGKxXeTUsrkkkXPYn2+F+er1&#10;KxMAilSYxAt5sAsI7X3N3UaWuO2n3256vUo6PLrYfSpQyKzs0abzpp8W0t300+7nq9XCtylVVgqI&#10;66LykSM+WT3Y9wAdfq/W/q9SDxXJrxoAHBJUXQaEd7m48dO/PV6ha6T5KlrJQ9ZGxYhLFiABtYju&#10;dL689Xqscwfo5BW0sdNTIIZJEUIhJIViL7jY27+A56vULWF9JZFb+TQd4It0jnUFre9Y97j4c9Xq&#10;CLPuRKVqOSRIXDoPduCCATpe9r3/AI/Xz1eoAHydNHHLSw0+4FXVhYCxOu4kEjcPC3PV6o+W8Fnw&#10;2KOiroJSV+1KbagEgE2J7i3gOer1CfhOE4fQ4zT0/lBo3jkmGmrMo7keNgbfdz1eoT8Jw2hxNi0S&#10;iMhQzqQAxI1G36e/PV6noYtg8UFqreKpdyAkjaCD7pbQ+Hs56vUnq2SqqdtHEPNLFirGxQHx1+HP&#10;V6oNdhk9ZhtPTxSqstLMHkswIIHZQDfuNCfo56vUpIMOwR6OOjWMedKxCMwuVJ77Rp489XqGnKWS&#10;nxmlmSmDedGI4kkNrBgNfd/eB8bffz1eo9nSEQ4LiUNHSw32qVaVrAAX94DxFgCfZqBz1eo+OCvU&#10;Cjuqb02iwIJ9uo+r9deer1KJIo3p2jjUyJKrLe1gvfx56vUDHUTD2iozHJtCSSBPeUMo+JG09v2c&#10;9Xqrw6mZb2rVQOyu4LLHKALAa3+Hs56vVXZmvFZMFqquglm8ywYBxoFA8LC/PV6kjlfNqfMQzSyE&#10;CaKRoz3uo/xeIN+wNjz1eoVskdRcQoKwy007IrOQ42i+liND7QTz1eq5j08ZqOJUME/mPIEjRr20&#10;APcfDXw+nnq9RqWo1xBmSme0khDFW2m69/p56vVmxPAZpYWFbDGPLVnYKbkIT/xHTxH3c9XqBfE8&#10;HeGrZaWNNisLbkDnXwBIFtbdvYeer1BHnFAuFTzqu0jcSSBYEA9x7Bz1eolXUnK1JiuF/NlVcttc&#10;k6A37FdD2v8Anz1eqrjrPlETySyVkYuA6J2Frdj9Z/Zz1eojNbhlNhcDVzI6SQNIT46g9r2Gl9b/&#10;ANHPV6mDCq6pq5XWqNogAdhFiADq27tr2AAuPu56vVmrMfMFQKVWErIhOgsF1Pie4t+fPV6knimK&#10;fPUIieUBQbob226gEkjt+vt56vUmMRrMRw+uiOKs3lFyw2dtRb43H089XqeUkomihllVZHeUpvNr&#10;qjeBHhfufq056vU5QYolLWGSNR8rC2zaD7QQD7Po56vU902JwYhPDVozLHAxurEdh9mw7WPt56vV&#10;kn+Rjw16muVz5EqtYAtcG5Omh0On6356vUl4hiGP0lSKANT0+4vFIVIb4lgQPHS3PV6hAyxXpiW2&#10;fEIyjCwG5gC20G5Gvjpof489XqNN0I6j09LU12XKYSefQqHXejKkjOSwCMRZio7m/tF76c9XqtV6&#10;UdbcSwfL6Qzd1kUhUF1G4kuPaO/jz1eozWFdcwKh6WI/NMSrKBYEg9tPAjnq9TZj/WyrnqJIYHsA&#10;v2TaxJJ7+7e41789XqDGfqyamQpKgaqurLcgaX7fZ0Nhz1epV0+ZqrEqhZajbsQgCTcxCqT2sLmw&#10;+Hs56vUjsIz42K+bBaWklM8ymJm3XEchVJBtJADgXUXuB3AIIHq9QlYjj8tHSpGbOgsx3mzKSDqB&#10;+uvPV6kFS50rZ6haYSBokYtt0UlRrrrbtrz1erB1AqIauH+U4GLvNGffOtl2XAGgtZtP7Oer1E/x&#10;XLTwzLPXEM0W3zXIUg6WA7jQEfmOer1FwxGlajxuSqYhF2tqn2QN2mngf489XqgUmJOKDdIbNqjC&#10;4uVYaE+wm9rDnq9UerxJqMxRQI13jN000JuL3056vVxgr6OoigpZWIDlzIHsLMDdbXuPr56vU6Ue&#10;JGbyHiS06Mwex1KDQafEa356vU+LmKmpaaaZV83epBWwKjvYi/iD+3nq9UCkocOkkjWmBVSbsii/&#10;vHUsTtt93hz1epc5bw8yolPOCsaFlDWuG949m7X1A56vUO+B4FHhcUeHVDXWoTUqAUU6kDnq9SQz&#10;bkSlxKeYqXikNvcO1QQNTtN/H2aeHt56vUXXGcuV1VUnCKOO43fvCxsTpce3w56vUO/RT0lY9nHF&#10;DFVUUkMcjo12VlDj2J7Ljtf+jnq9V2nQj8NLBJpaLEq6OSRI7MY5NpUE9wfE6fG3PV6rLcA9I2RM&#10;k0ApcIw1I0BBNkANzbW/7O3fTnq9THW9HpcPxB4pIbg77OF1I/Zz1eodOnOX6igMETRi0YVVsACA&#10;Oer1G1wCjiZAJF10v8Tz1epWVeG0s8IgCAjXnq9QY5kythNSCsyDaQe3f289XqL9jPSOixWpEqWU&#10;aj7INrePPV6kpW+mHLmM4elJiIWXy1IDOtiST3NgD91uer1F+zh6JMkNI1WaRGkXcC1iQR9BJPPV&#10;6id589Ni4BUlMLgG2Nb7SAALajTbz1epOSZdqMEw5QgRhEGYgbSb3uR9556vUh6jHJzVCGePaVtp&#10;tA0Pjfx56vUgcarpY5zLICCHUWJ0I7XsNL89XqxzVcM8cxt5NgNrEraw8SPZz1epONHLWIHjA2oQ&#10;TYg3tz1eoasoZWjbEIqsLZSRuFjpobW56vUZzCMLVY0XYBKdxdipCgDUbTz1eoUMvo6BfOIALMLE&#10;31Ol/s9uer1CBPI2DxLHcBgAbNazC3h9I56vUgMUkp8R3NKwAfcHU7SQfgRz1eoGccrRSNLRI9kF&#10;wltSCdPuPfnq9QVSVdRiNRFPWVASGEkSKoF5AD7e4P0c9XqUsNfSRxx10MYaNgytcAHvpf8ALnq9&#10;T7hmaqWxiSFYpE3KzXJLgj6bfDQfx56vU/YdmWkrcTpqxZAkfmBCoXUjt9XPV6hLlmjmm3RlQwVr&#10;DQCx056vUXbOlHR1EVZhaqzGXy2UqLFRpe3bQ2/W/PV6q0OseFnA6irw1y5MxdgdCQB/ivf22/v5&#10;6vVXRnSvp1leCkcmT3lNwVFuxB9th4H+znq9RXMYarStesoSsHlizNa4cXsBb23Pf8uer1JdI6am&#10;pZ6GplmlJZgsobaGa97MB3tft9HPV6ust7MaRaOqrY6Rd6iSdwSFIvfcFu1j42BPw56vUoq/EnoI&#10;I8Lp5BsqJCistxutcm1+9xc89XqXuD4tXQ1FO1MPc2E6nRyABb6ba689XqXBxjCKWpT+YqJ3IUqA&#10;CbX9nxB56vVKxbFKaeiiqoQsggdTsfViSw2Hb3BTvfwPPV6gYzBUVdTDWRz2X5kGNCne5NyxHgfA&#10;89XqL9memp8Vhjjr4FYwBAHCj22Nza+gHj9V+er1JJMBaN2xCKQ7HkKlB7be7a/gRz1eoSsu5Dnx&#10;+uhTFLxRJ5Urqqakgki2h9gJNv489XqM/hXTah82CqqbS1J1jXaNPYPrHt56vU/Llqqo8QG2HbuO&#10;2xAsBc+94+HPV6nugwavpohX022NSxZV7XsD3UWsSdO3PV6lgK6tpYXlqkRZJgrAC5YMAL30Gl/D&#10;nq9SuyxjtDTwM8IsTYMxVfdv3HYDT9deer1Lanx+kjilppmEpqA21yVAt7SO9+er1LLBpamrqFSe&#10;NJIg1iwXuPAA/Xz1eo3XSPpRRYlWxVwAinmvtVgQAupue9r2tz1eqxTL+RsHw6gioYomSQIrNcs4&#10;JAO7aALgaaC3b6+er1GY6d4d5VQs7vcAqhWxFvo/X2+znq9RrcPljpIVJYXPYXFzb8r89XqVNPjE&#10;MUC7iBqdNOer1SZcdSSnAjcFb2vpoeer1ZqfF18ryJDbsB8eer1Z0xKnK2Y7u2unPV6o8kRaXzSL&#10;jXnq9TdJSqshic210AHPV6sMNGTE8EWo7aAc9XqRea8m0eMQBqmHzJGTb2uAL+z8+er1VQ+pT0n4&#10;dmH5mhRNkjqZY5vLFhYWI7dj3tfnq9Wvp6k+hsuSoJYPk2ZEIKuylQQGbVfpIvf6eer1VtY7gDYZ&#10;NUVdS9hUEs6kWBKnVRp3A7c9XqCiswOrjlFRRgRrM17G3YXN+/w56vUzyYQKyWQw1PleUSWIXuTr&#10;9GtvDnq9TolR/MYE+dh98MLgAAsLEAn4G19eer1DJ09Y0NMI3j/SO9vdAHukdvbcX8dOer1D3gOF&#10;yhvkaD/SrEK3i4ZjddALke3nq9SdzHQYjlyhkNWkZhllJfe9nViRYBbEka/Vz1eoFazBHxOklSIi&#10;J3BZWPYNewvaxItr93PV6gqr6PEKKjc0sYnmMhjCto1gbXJsbBr3H5256vVDrcB/32k1wEcrFbhW&#10;NlubkA2HbwuP6eer1KBMLg2QVLMJVQNuIte58Ae2vs56vUtMEoA8OimZprAgAWBHbQa3H9vx56vU&#10;I2D5BxHECHoaCRFlABYlTdj4Cxvb6Rz1eoV8J6RTYMf5fJG8IjUyOGU3bdf23+jnq9SbxLoZichl&#10;gw2ExiRx2ACgMLkm4Fwe2l+er1NZ6R4xl8SVdZC00jRMERLC5AsoBuACSO5I+J789Xqf8t5CxbBK&#10;OOsxElHlcRlCoK6kG5JBPujTQ89XqFJ8CxGCRamlplEL2Vit7m3w7Dnq9Qa5tw/EzWtV1KsdD5Y/&#10;cAtaxFwL/Vrpz1eorGO5bxjCatxWmM7n90EEkAm4UaEad789XqxYdhHn+ZTTBpHG4ttUjaN2nvC4&#10;sR4/qfV6lTlnAsRSRsQw9CC/ui2gv2GvwB8eer1GEwmlTDK2MVQP6FRcrYEgjW58Ln+PPV6nuoke&#10;sgmaC6MzG972tfU356vUicw5llwuukplnMa7CxawOugtr4Htb6eer1FzxHHqgx1FRC6rNIzCG5Fh&#10;71gWHfUeF7/nz1epJ4VmCnoaumw6R3aAzMW3tc7jqdhNzoe3h7NOer1DLkesranMpplVptt5acML&#10;WBawBAHcE9jr+fPV6r9fSJ1CbFRRYXPPJE0W2+8jadhN7+77dLfHnq9VveUc1xVKTJDAhSRGIIGo&#10;INjcg9j3seer1Br1jzgcNwKQJKKZZA8bKCQLFdfp0vpz1eqqHqbnthQz00Ml1ZwTK1gzAWJAuutx&#10;pp+XPV6iaZiz1hk0klWjgeWGEegJCX99TfsDz1eoEf67fLVM8tFE8YjtYuARdrlSupNh38Oer1Za&#10;fPtHDX00WIVHlRm4lnYmyE29gvYd9NRpoeer1YsSxzCsYrXr6KFpqIEMxLhlZlJJZR3+OultL89X&#10;qTVFmOOHcscazAElEclN51008dp+/nq9Ssw/qVSkb4wIy2oXuFsPs9xcX7356vUO+U8+zZgWBKSy&#10;gKrrfsCTYg+w31seer1H/wCnOclfBoahBJLLA0abfd1APvm+3t3tz1eqzXJee6OvoIpDOFhCxlBc&#10;e6LX1Hs789XqFTDutGGYNipHzqyK6AGzABbAgg+w3Fuer1Ra7r6XppI/Pi2sCFsbknWxv+vbnq9Q&#10;HZmz7S1lQGaWRlVQzsjG5Ynst7ac9XqZsZzbWT0wg84fKuCxDEanwv8AeR9fPV6qjfVRQVZxGoZE&#10;WCNSxAADBlIsGN/Dce3PV6qtXyVLVVxjqrmpYgpJtACjcb3UaG47jnq9V1foi6J4TV1mEY4ZEjkR&#10;1YRyRlS5UEm4KlToTa/iOer1bCmU8o4PhTJFTIp2JewAU6i+nhbXnq9SzrMtSyRL5I1tY3t7ouDf&#10;6xpz1epG4vVDA6fdUKDuZVazX2qOxFjfTnq9RVupXVyRK6ogpqkQxRMyruUFiAO/1nnq9RK8a9T2&#10;HYXiMlJi0ymOnBL7r3A7AkjS1zoT/Tz1epP4V6mDNiNNTwyiOCSViXZ9VU+Pt+oc9XqFHC+rFJi7&#10;mnd2SSUsw37SCToO19D8eer1OVT1ApI6LZRutnLCwC2BBAN/d07ePt+jnq9QdYxmGSHEagLKGh8o&#10;NtGrbgV3G/xva3cW+PPV6gwg6hYfjVU1RNUeSYd4YEkEr2GvgQbHnq9TthHUmmo4FAYMSwUHUsw/&#10;v56vUMeXc4wYfto5X3uCWDdydxvb87c9XqMRlXqJhlLbyzYgFSuoPf8At56vUZDLGdqLEqJYo3vI&#10;gYqDcjffT7uer1M3UGZ8RwoU7woWYMXlJOxT9Pbx56vVSJ6rcJqqcTRBkIk37QdSzA3BvrcX10/t&#10;56vVQF1cpRFij1agIX8xO3ui2tgdBqdNOer1Bdg0GISutFKm1IlU3NgWYG9lPbt489XqEWl+XqqB&#10;ajEgBK19lxfZtN7317fDnq9SYx2cvh4qAwUIFG0i1zcm5B8SPDnq9QKZkxfEaqISBy8sYClr6hb3&#10;2gn29tOer1IWWR2q0q6cbjIbsGNtpub+24t4c9Xqa69kr6uUutnuuxl8NbHnq9U+OvjpE2VLI7hg&#10;pU2uy/D6eer1YcVSmMYgp3IdQN6DUgNqCD7fZz1er//SpLztnd8PmZJWWbQEKo17aXv7P6faOer1&#10;ER6j5px6qWarp3aJGlIJDC5Vj4210Ht789XqL/idd5kjzVLFw4Bvex93W579+er1JSaWjpZGqZI2&#10;CnwVSb+09jz1eqbh1KlQsc0xZGCtbdcGza2PPV6nqGMSu0p99V3KAw193sfr/v56vV5qo08qxyRt&#10;vkX90/Z0va5056vVkjkhKPIENMWZEIcj3j2B056vUv4YKglKENaUKpIIuNdATb2/r489XqHXp102&#10;zbik1MmDhVs485tmttQwvcC1vgfZ9Pq9Vq/Sb0g5hzJDTQYVADTVJXdOV3IWUag3BIPhp9Pjz1eq&#10;x3p/6IocGqITIit5QG4mIAt3ItddLHx/o56vUPGF+lvAaOHdLShppvLEjNGoDEeN7HsB3+PPV6hA&#10;pfTblp4I44KQUvlPcsotuJ0Jay6jnq9Qo4T0IwOjlRDBGyyINCqm5ub6m9/Hnq9S3wTodlipjSKm&#10;hQGVzuKqAQBcd+er1Cfg3p4wqipXo54rqWLXsbBbm31G/PV6mTFuhuC4ZTyGkpl1c9l0C21Fuer1&#10;Ez6z+nimnonrcNp081t7FViADC2g0Ue9u1vr+d+er1UjdfvTsKr56PGqAqhLHc4uCwBvddSRcai3&#10;iPbz1eqpDP2Sa2hr5aOseyKbK0a2BUAAAXsdAPYOer1F6eBpTKar3HiJAKDVl7Lfx+nnq9Ssyrlk&#10;eRTz1AP6drp7bjWxvz1eozGSspyJjaY9GVQWCsgBuT2IsfZz1eo82B02DU+ByERmDzDuJZgAPd0F&#10;r9+er1M0VazQ1EbyDSyIQf3TfcPrHc89Xqx0eN09E81dOpENKqrGu0WLHvbXUWHPV6kbj+Kmqhkf&#10;dvQEvc22r2sLc9XqC2sz80QXGZWapjktSiK3uq6tYlVA7i+p+i/PV6hUoVhRQ1WVEZWEi1jZj+7b&#10;vp7eer1dZhxSlpsMkxOhT3VcrsFzYCw3sfYDoBf2+3nq9SLxNlqIRE7ptQCVnvc66C9vEfHnq9WO&#10;LMMiQpSrIFSAA3DXLEkjW2vPV6hMy9nCWqaGhdgUkkAiFtS7HS4J73AsPo56vUtKjPFHVSrC+xgr&#10;kNYgN7pPh9OhP93PV6nKozW2J4kklODGke5me+oKge6B2176/t09Xq44Zjvz9W1K8juyWa7Ea6nd&#10;499Ox+rnq9XsyY1gk9Kq4VMSVceYHci63s1rXsR3HgdB8eer1RVxHD4lGKySXhqbQC5uAVIta2l9&#10;bk/fz1eobOkmPJJjQhqN/kRMu09wRa5A9o8deer1bB/pypcPUUoB8srEJLkD3ixuPbrbnq9Vk+F1&#10;VLNRrGGsbd/E2vz1eqDjVVTxQl73ADa2vp2tz1eoL6vM2HUjPLHZrA3+geA56vUKeQcXXEoIKoRh&#10;BIL2+Pc356vUcTKE/l04dTcH8xrz1eoS2xWNKdpVIAAHjpbnq9RYOq2d6HDsPlqa47Qbx3vfuCBp&#10;z1erWP8AxDOsBkoa3B6CTz1Vi0IGu5ywtfXsL2+r6uer1a1uf5qqpxIzNITPKpJUDTd4/wBn189X&#10;qRWE5WNRXfy+qlBqnVfdGp0NzbuRb+nnq9Q/4B08xCpRfl1cSkC+wBha5F7WJFz489XqMRk3pJma&#10;upf5mtG5pqcICbWsVFjfx/o8eer1WI+nPoDWY5T/ADuaaBqeMuShViGAVSVLKQNt9Pbf6rc9Xquk&#10;6bdOKbAcGho0i3PtF9W228Pp+k689XqMhl3AUolSOVVYi9ie47/2c9XqGXB8LV0LADSwv9+v089X&#10;qEfDqdox7uuoOns156vVkrIJJI99x7L2BI56vUGeOwiGBnU3a5tf289XqLLnbHo8IUO76KxJ0uR3&#10;v3+OnPV6mDBc/RzVjUkMyqSw2+0n9Tz1eoXYszylN5IsNLeJ56vUCfUHGhV087wIX7qwJ0YdiLC/&#10;tvY89Xqo59YeTZa7D3FHSu6o4NtpKkm97jwtf9b89XqqKx/KmJUdYtNInkyOWGinbc6jv7Oer1BT&#10;jmTkgZoGVivulSADuIO63xF/289Xqasv4MKdEZojGX3hyVJAIb3R7Adeer1DnkTL71YFTKN5bsV8&#10;LHxF7ag89XqPd036WU1RRp8+tlJVnFyCq7joCDp9fPV6hspenkctPDFQUfmSU7yKJL2JVhcMe1+e&#10;r1GG6UdDnxmmlOZlMe9GGxSACRa19Bft+fPV6rDej/SDA8qwx4exDpIEG11usYtewv8AH9vPV6js&#10;YHlyiwikEUCgpptUDQC3YDnq9S1w/A6KRS8iC7G5uBe3w0+HPV6nZcFptwKILa27aa/Xz1ep5iy/&#10;TABGBNj+evPV6sNVgENrKB4jtf6uer1BpjHSrA8SppVqIrn3iGaxFz8D7Oer1BE/ppyrPIzVMab2&#10;TZu29x8B4WJ56vUEOafRRlCeilakijS5J27bqfiLEW+v9nPV6qz+s3pArMGq56nB1adEVSRYADU3&#10;t8LeP0+znq9RD88+nKslx1HpY5IpAqhiDdQSup17am1x4ac9XqCGbBcSwppI4isEwmdG3LcgDS4s&#10;RobXv7Oer1KSlnqcJkOHPaOq8tpN4Nw6n3g/1DTTnq9S5y/m5sIiiTc7O+475W1BOpsddD4Dw0Hs&#10;56vUvMMzbDRzPidRJtL3C7luCSLn9fp56vVJwPOU70oledNsZJsCCzEn7Pfnq9Tlm3qbh2Hx/wAw&#10;p5bVMsRWUKVA3AnaAb+Ohv8AHnq9QYr1KxOvp0dptigu7qLE+6Drf2+Fvp56vUbH0+dRcNxbF6ak&#10;rKgqE2qjoTvJU6+8PHT+PPV6r8+mWOx1mGUyodyhBqfEC4Gv0Dnq9RgopFqYj5DKE+rnq9SKxvDj&#10;v943U7u2gvz1eolHWnpTFmeKeWeMhSpUsBe7EeA7jsBpz1eohVB0gp8Mqlnq4VVlYrJuub+Pf4X7&#10;89XqGCg6aU1W0cVCilgEICi1wb6H6hz1eoxOTeh6RspeFbvdmtc2WxBGva/PV6hXh6K4NPKaeopt&#10;g2i20Lqf+QfZz1eqLVdA8CFLvEIcneDusDbwHw56vUA+ZPT0lREXqaeOOOVgoXarWA/e+nTnq9QA&#10;4v6dcCdZ6GspvNXcArsLWAN7X79vZz1eoBM5+mPKWMPIlZRjy0u4Vd21j+7ftqpsfqvz1eon2f8A&#10;opQ4XCyUlC0jbmClxdRbsbr2tfw/p56vUS/qN0orJ8TaKKMeQyKrotrIQvdbgEhj7O17c9XqDrKf&#10;S+tq8YNfSjy6enkIeMgXIUW09mov4+z489XqH3DsuphGDnFKYbzIfslblbk3tfUfd7Oer1PuHmfE&#10;6JXqYXD7mRVYH3ivYk3tre4Hstp4c9XqNB0dpavDcTjZYwI40VxGoJsTqdTpe/j/AE89XqsYynjE&#10;cVCldXt7822+gFgPafoI56vULPzWG0sySRPuZiNB3Ivfxv8ARz1eoSMBxz3FNPGGtILhWNyP+Qee&#10;r1Dbl6V8RmMyDaHFhe9geer1CrgWHLEu1xcg+AHfx56vUJUEcfyo8s6ga6Ac9Xqc6SQqhQkG/wBQ&#10;56vV6ASLOQ53i4tbnq9TzHUuHLg7LaWOnjz1erhVLJU/owAfAc9XqBjMGCisFQoIAQG62sLjtb+z&#10;nq9RGes/To4vE0k8REiLcEqCLfRt/P6Oer1VfZ56a0XmTM9Nd4C8lgotc38Nthz1eoo2dJqCmUU9&#10;ReOWDboBpZtCLD2W/jz1eoo+dK2LDMWqKhbSeaHAC6Fgq97G3PV6gN+afEY/nK8hIlI27gSwIvdb&#10;+Fib9uer1MEdbS1M2l2aRWS40AcHsCQPb3+n489XqV2BXmoxVU4EZgvHMRa77e7G2l7aac9Xq41O&#10;IviOHSLADHqWCMurAjTd2Px56vUg8UzpWYQY43hknZWWJfJj3e83ugkXA2jxNwB3Jtcj1epf5Sla&#10;ipp46qUbirIALhWZwQQPYQdeer1KjD8Xqo6OPDo3BlpyqF/gdLnxJHPV6lPhTVcWGhYaxmG9tyNb&#10;3QSdQRY6W/Pnq9WGnzumG1DxyQ71lDC7XvYmxB+kX/U89XqmUeeFhZqSgi/Q2IAANlIvtFibfDnq&#10;9Qi5NzVX009DSJO0SuSZWXso1JLdyVNuwub/AHj1eo9/THqrgi0UWNV7tDLGVVGlFiTcWO06i+uh&#10;tpz1eq3zplnKhzDhKzndI8OrFzuLEW19lvEDnq9Q3Q04WTcihhN7zAXsbdr+3TTnq9SEx/JdHUzO&#10;yqASWY27W7256vUF2M4RRUjCpYBBoFTabmx/I689XqA7GcRpf5c84G3axjIbaCQD4d/Zf+/nq9Rd&#10;M+57w2jjlqmRkSJQA1lYki9wq319tz8Oer1Fazt1b2qJsKI2spVme4YDsCRfS50tz1eoCZOqc0uE&#10;S09TtE0m8gWsAo0uBprfnq9Scrcdw1sOR4ZQFdXRmBG4MQQLezXX+/nq9TLh+NLKqR1U7Oy3AHcr&#10;7CxOuv089XqcKrN0FLUQ0sspAm2gqLAGx1PjfT2c9Xqf/wCu9Bh1a0Uqh6aKL3HY3VmY9gO918ee&#10;r1Sp82OcAeppXG6wIUG62Hfx7356vUXDPNcmK08ks0rRmRhppYC3vKbkaH9Tz1eoomP4Z840lXhE&#10;oILFPAEkaML6XHPV6s+TMjyYniU0NfA4QJZAqXG+9hc9rE6ffz1eoVqHptVZfb5apUWezKO//A9h&#10;46c9XqXeGU9d5cK1MQEIYXOlxta1rWPjfnq9SsxPCaQyItNIzSbi4jHYt3t8R7Aeer1O9PlyTEPc&#10;gh2TlY/0egKgn3tdbG2tvz56vUevp70lesr6U0MkcSBFJZtRYjVdtwbhu/PV6rj+ifTnBDQUorKc&#10;eelijFbC3+qPA3I/U89XqsBwbBYRAr2+yAPibA256vVOxinWnQ+QoDsSToR4AXPPV6iT9bq/5GqZ&#10;KAiWaxJUWJLdra+3nq9Wv/6ocx4hS4nWQYsrU7SEsyG1gQSbeOvbw8fhz1eqpnqzW0lNVRVYcyBk&#10;EQI1YA3Zhrpr256vUX3E6+kSnM8CHzUkUE6g7DoLj6SBz1epsSMGplWokH6ZgQmm0i3f6eer1P2C&#10;wSVuJvU0MYLwxGMLr2PcfXbnq9QqdP8Ap5jON4hHU1iglCSqgWvckajW9h7fp56vVbd6fvSOnl0n&#10;6HWpt8yTuZpH1uQWJAuLCygCw0F7nnq9V5/RT0tYdlCCAx0rFHIbYRpuPj46jtceF+er1Hdw7ohl&#10;5IQkkPl2F2KgEkHw+rnq9TjL0Rw5aICGJXBFypUE37+OnPV6g7r/AE2wz10dVMBbaPcAAAIJPsI5&#10;6vUD2fvSpLjdPNURoqCNma9je2ouNdSAbXHPV6q5OtHpkmwmlnpaeN5BPuIIXQuLEaix56vVVF1Q&#10;6c1mWK4UEqNFPC8l7oQAW+1r2IPbnq9RcZHpaVThmKAIGJaJtTvPc7jbSx0A9n3c9XqgVsnmTtVU&#10;sf2BYxoRdj2Btpz1ep9rqySgpad/MZpZCFFjozEX1HtFiDb+3nq9Sgokgh+X+aG/5hGZ9trg3IHj&#10;ob/qdL+r1YPkHry0x10KhQRrYkXsPhz1epmy9hS4xXvh3mgTe+XSQWZEBsr2F9G7gj4+OnPV6jM5&#10;EyfieJYhFTVEZCRlhd7AhQNX8Lg27DX2+PPV6jjZDylTUs8dPRKWiQHftW1ifG/fQ89XqOxl2ixG&#10;qoYMPVfdjIW1rAADuT4jx56vUhuotFicEU3y6eRK9k3JcAn+n489Xqrr6wZZrqbzaJgWZwWZjqS3&#10;8CDqf7uer1VudRskNUmWYIYSt1UWPvbrDcbW0Pbnq9RZqvIuImijIiXcXlUkqQ1wSNPHTvfnq9SL&#10;GGzpA9LTTBZiSPhf7JOlrj6eer1JPGsOnpqpRVsWkm2q22xUkdu1/p56vU1VtM7szxgieIXDdgQf&#10;Egn+HPV6mSTDquCeGSnlhqG+zJtDAa+Fz4j7uer1QVIkrpEooy7ovvKOx01IvYEjnq9Qk4HkaLHV&#10;p6ujEjSG103NYX7C3bnq9V9foi9PuFvVRYxiFOUpEVSBKASzbWAOuhAYdh8fjz1eq6HLlcwaGw2x&#10;wgKoA0t200tz1eoeqDMVOq7vPIkHgCNNfr156vUx41m6njl2wyEyMPe7kHXnq9QX4l1JhJRg9vIL&#10;C9wB4jXX489XqxYd1I86oadHAg0Jva1+/wBPPV6lXQZ5mqmJV7brAWI0/W3PV6n/APrW67gG94n3&#10;dLC39vPV6p2E4k7zCob9I2tyAe9z8Oer1CxlqGvxWq3032db6W8Dz1eow+XMNngmHkvqL3+jXnq9&#10;QvYdW1JcBOxv46+P0c9XqX9LmyrgQg/Z1+Ha/PV6knmPOhpopZQ6grrqSBbv/Dnq9RI+qPVB8XSR&#10;qIXl27R3sdf2Dnq9RLsVzjNXYm6VSSKUCGPboWI+F+er1CJgWH1WJSx1KqQgA3+3cew9vPV6hvyr&#10;kHEZgJitiNRuBN++gPPV6jB5d6bIyReeqxPqzgKGJJ76/G3PV6hTwXKlJQXREJXwPiB7O3PV6l1D&#10;g9OrKUUc9Xqcv5bSbLOo/o156vVE/ktE7gFNPo9vPV6mHEsJpYwwSOyi5JA56vUF2bqWmp6Ro9oC&#10;naytoALeH1356vUVvNOYcFwI7HZAiliBoCCB2+sjtz1eoA8Y61YaamoNLL76bQAe22/cfSSPv56v&#10;Ui6/rOstZDDUukbMDaxVmbW5t93PV6suE9X6P+YPKXLtD7r3YgBT2PsAtz1eoYaDqijUfy80iyzE&#10;g37jaSbeOvPV6pWI50E1Wu2RZQ8ZDAGwJ8TcfDnq9Xn+VWNq6nFlYFgytcKBpr4W56vVmiJNctXI&#10;6+UtnK6AD9e/PV6lMMWw5HjNRMqSNtG0kDcSew9vPV6ouMUsfmS/JKHNlaxswA10X6+er1FVz5kC&#10;LFTUVEgEcnvEiwYKLm/8bajw56vVT/1j6MU0eYpK0KfMqAbEAhTb3vslbXvpcan6uer1EZzlleOi&#10;q/LoYSBENBbuW+1b6Oer1JfCUjoZTIsDT3srKB7y3NjYk2IIP8eer1Gb6V4diNLnSmrqNxHRpG28&#10;Eka9lK+Bte/x056vVcz6e51rayLFIWYMFjQqNBtIsfrJH6+Pq9Vn+WsNheOIQEPsiGvcEnw+kE89&#10;XqRmbcJNOJKlAQ1rKdbG9z/G/PV6qgev9B59biSQtulUE+Xfurf2nufj8eer1VD9TsNoKbFmlqJR&#10;FL7oZVJtcWBJ0tceznq9SLp8ZK1k1BRyfoXRULXv21AU+Fz9fx56vUs8DzyIsN8mnN5YCfMIPY3t&#10;a/cj6eer1CRgWf6kRS4XijbYkIYSEgkAG+h9hH5W9nPV6lTjmaKWaHZh5Ee8AbjcEk63Hex+PPV6&#10;gpx6U16yeWQ8qtsuSTYG/h9Pc89XqBXF66aB5aKRXjIY79LqwHbaCe3tPPV6gazDUymrFct2LA2F&#10;rBSLge29gTz1eoK63FanaxrrStHdYyxtqbgHQ/WOer1SMutidTXvT17lZN8YjFtFAFrAeIt3v+XP&#10;V6rkvST0FwnOGDLV1W1BS3aQMtwxa5BPfxtp/Tz1eo7Enp1y1W0sEzRbHXcFKggDb8CtiD2/Uc9X&#10;qIx6kehcWCYVLieHbZD5ojKBCpUBvtnQg2AP0nxBNx6vVTT1HocNp8yS4YjOVijYl2WylydLEaEg&#10;dyPotz1eoIUappdiQHc8Ru3a1ibiwvz1erBGghqZY2Fg4vvOlvHv4356vVOtViE4nGqMiobgMu6+&#10;ottJuQf6Oer1Yo5qs0K4lUKF092Nu9h2+74c9XqesONcI0rHU7GBDKNSSfbz1eodMiZZrcckpo9U&#10;G+MsfAKTr7deer1X6elvp/h5RcLy7TEI8I990DEOx95/G4Nvut4Ac9Xqvn6E9FlwXC0WaPzCRq5U&#10;XJN7293xv+t+er1Hlyr03w/DIUEMey2l7a638eer1DbhOVaaBwXubi3h8eer1CLhVBFQrsIvf2i+&#10;mvb7+er1P8Py622i2p8Bz1ep48yEgG3gfgOer1NVUVt2BIU/Ueer1JHEoBJHdQt/oHPV6gezRgIr&#10;IzHsS5uOxIHPV6iIdZ+kc9ZSVM7APK91Qqo3fHXue3bnq9Wuz6t+hOM0+IVFROv6ASF0NrkMBYnS&#10;xPa+vPV6qaOoVKKXEaqngp2dBYNcXF7W8fA+Hw+jnq9RZcaijooC9LIUSFheICwA7i3iLdhbw56v&#10;UGGPqseLrU0a7d/cdwFIvcfTz1ephrNscCmkkJYmwXsND3tz1erhDBMsHn4gS7IRuUE7SfYLgXtz&#10;1ep5Z/m6gvLZLKAbHTUeOnPV6nqihimdI4382RCUAbUqp8AT2ueer1GO6Q4SmI40k9WFBVFtY23A&#10;MQ1/YRrz1eqz7JmWsQcrNgKLFFIigb1JI26G1iBY6m3PV6jKZKwGOLNUdI9RTsxADWsLm5urXOh7&#10;fn7eer1HtyDh9Lh9dBRRouxHJJuSAL3Ouuh+HPV6jZw5hwNKfa7hUFtu2wCk+3W/3j289Xq5Yv1S&#10;w2mpVmnqFtGWuq2I76H7/wCPw56vUGtT17wOXyYUkG9Fdg4sFJBtb4Hnq9UbG+q+EMiYhT1So8oU&#10;MqncWbuAR21PPV6gHzh1cSsgB+YCySFvdLWU6kg6d7fDnq9VdXVfqJU0lXUKZD5TvfejAkaksDc3&#10;sTcffz1eooeferEdRElPEq+4S19Nx93bb4AHUW1/hz1eotzdS2anV6yJryiVGa4uCCSvj4nS/PV6&#10;krDnjEDSukjrMqOGBWw2m1rXubnnq9STjzjiEdfIY5WDXLd7sR7NL2v3/v56vUIeHdV6ipmgpwX2&#10;RhUcKbag6n437Hnq9Rgcu9RTVwEySNEu5UIudFP2Tp4EXHPV6ju9EqjEMbxc4fTxnZuXYzXNzbaQ&#10;LfTf4c9Xqtc6Q9G5Wp4a2UfMSTbQNAAtm97uAO/8Oer1WH5V6b0cdN5pjAV9in3QQCLjTnq9QtYb&#10;legp4lWSGMABtVBFx9Z0I56vUtMFwjDMNiE7qqCK4U9xc+Onfnq9S+w7EqHRGcG1yOx056vU+U9d&#10;haL8wWC/d/Dnq9T1S4tS7g+8EG47c9Xqd48Qo3O59ANL6c9XqzzV1IqeWpF9e1uer1MdUYJ199vb&#10;2/Mc9XqQ+KmmEpKLuAU+wkm/PV6kZURzSKBAgDWJt8eer1Jmuo98ZjkW5sL21P5duer1Fs6nBZsP&#10;kZARuv7bEDw/Lnq9VW3UDCLGSmCKWj3sq9y+7t8dOer1VadQunWK4ZiMrV8IdquVmW2ibd1woBvr&#10;bufHvoDYer1BDj+F02F+TGIxHKQxCW7bToB4C/PV6gixs4vHGJoTEFjZZNdbru3Fb31sOw156vUj&#10;cRzTLSVy4zhw2wi+5vErbU2+F7W7c9XqTwzBSYlGmK0NQ4ZmayOAGO7XtoR8B9Pw56vUoqc1z1sV&#10;S8lnYFmUWO0eGn8Tz1eoVMrUlXisc9RIt0Y6FRY+6Owt4nvz1eo13QbJqZixtZ5DIrGMugAINyCP&#10;ev3+g+PPV6rYejfSzDoqilq6qnCSQN7x2gEmzAadteer1Wf9Jcm4bh48+kP6NyrFQpUAjuCPHnq9&#10;RwcHjp0ULGoFtAPDx7c9XqFKglpkjCOwvYjSx/o56vU4maJbeWR9w56vUn8RjjVtrahr3N72HPV6&#10;kfWYbTCQyOLnS/w56vUF+d6KjkwtnkW+y9tAfp789XqrB63YTCiSVdJEGBjcMbaA3tbQHw56vVUT&#10;1FXDaKpenpKWyswXcL33Xa4+u/5c9XqF/wBOGOUuDVdP8/H5J3D3jYAm5/iNOer1W15G6k0uEYX+&#10;lkSOOMgm5BJXv9V7/Vz1eoTKXrAESOnw+IeWA1pdxBBPYWOhGp/Lnq9Qb5u65YdRVX+lEKoDdzcF&#10;vbb2i1+er1FO6meoCKWkjqMP8qQJKqrJuKyC5tcDbbxLXPs56vUAOZOpi4qP5kZ7pEqjRtTIDY+P&#10;iD3+Hw56vUFuLdUq+J2hZy4AKr72isb2AG3W1yb/AB56vUx4hn+rxmEx0p8uRkFrC6HbYH6yQTrz&#10;1eqRDmM0VU1FDKIojTkmTQgyWJt4DX2/x7c9XqTS48ksjTVcoM025Qy3IIA7/wAO3PV6k3FnrHI6&#10;CGR5toJIJDEEMGsFHbv8bH7+er1GPyt1XmwOrFNO6zApu8GBNr3NwRf6eer1Gryr1Fo8SgpKl3VZ&#10;HFlIsAN3wVbdvDnq9Q8YXi8Vei+WQIw0m5ixuQp0/h/Dnq9QkUeKxyzLEfeSP43Zt2vjz1epa5fx&#10;SnhmJZrxSqfs2A0vpqfbz1eoQsu1kUEUFVNtYsT7uh18dPEc9XqMRlOvpdoETBQxG0f4h4+2xHPV&#10;6nXFJI/JMqrewO64uf7Oer1Fh6jYuYYZEWQLvFtNddPq+HPV6qnOtFHUzY7NOwMiMBZbE2J8SPj7&#10;Oer1BPhkGG0KLBUQ+8F10Ha5Pj7Oer1DFgtHhc5jp3IKtZjew18Neer1Kisw2BYAXVbxj3SvZQTr&#10;qb3v/Tz1erD/AC+jCLSEXNr69xfw08D356vUl6zK9NNJJPUBRY3Uai3tA9umn9/PV6mOKihhqWOx&#10;thtp3t7NPz56vViri8QC0v2XubkAaeA056vVKipJqmheJwPdYEsO5A8ARz1ep9yvjM/mMsxYj3k8&#10;b2FwB9Hjz1eodcFxfDYZI2lUq4tY2Ggv7eer1GDynmmCmqj8vJt2gfUNe3PV6jRZez3GsJWWqszm&#10;/f6eer1DJh3Uuni2/wCkFto17fG/PV6plZ1ZiX7TBi/s+H9/PV6kRi/UmWscxSMLuGta1rc9XqJz&#10;1+qKisprUTjcAS4O0Ai2n7vfnq9WuV6vI6KbzXL76gSSb0YggKNST7o8dB256vVTzmKuxagxB6up&#10;P6LaVVTbQXuDbw7c9XqTdDnJg7yPY7DdToDYC20fHnq9ThPmkV0IqKg7Jr2fsbg6C5Hca89XqgVe&#10;MxVEXkM+5qZQEI1uWYkgd7fRz1epDyY3/M1lpKkWAJubaAA/dbnq9RleiaR1mJJS1BVUeJtpsNo2&#10;sOxF7E+H389Xqvt9OMkMGEU8MsWjsoY372HukD9up56vVark3/SpIKh2KhQCe9iLED8/bz1epaT5&#10;goaaLyo3PmEtpcWJv+w89XqCrEs90ck7JJq8UjWcMACP18Ph8eer1AZj3UCnqK2ecgKgYHQjTUEi&#10;/wAe/PV6k3N1Epp8QtA20KUDWbVR3uRz1epSUnUGqmeeuR7xRMQV2ncPEEEmxH6+PPV6lNT538qp&#10;+Znkdi6KQqG4a5vf7J1Hbnq9S6ocyPMhkqlt3t2BII7+F+er1c6zHqOOladpNhjBQNu8Ld7c9XqK&#10;71G6jVNFhi+Sxdone+4WIJ+z9R56vVWt1U6nVFNBW1eJyKIpjI2wG7Kx+zoNSCdbHnq9VS+P9QcS&#10;xDHTU1c5O19+0G1yDoPrHt56vU30/UKWnr6mTELywkho5NCVBUDaR3NvE89Xql4XmRqupWr3eaFQ&#10;WGhGy97D6zfnq9ShhzZDBRvEjmNm3FZNwN++lrWF7W56vUqcu4+YqVvKd5LxsDuclQCL+6CTYr8P&#10;gOer1LCkzrPFAGDgRrD3YhvAAfQfp56vUoaPMdItfHC0jSyPsJYEhQCL/lz1ep+pcZTFbys5V6eQ&#10;shBIA1IN9dRbw/oHPV6lxT5kSCZCTvERVmb4t3C+Jtz1eoZ8n5sird8UVUg8t3aEi5KbjYFh9PcC&#10;31c9XqM/gmNU5khqZveCn31LEki1gw9lyT+p56vUPOEzUNdSn5KZppmZd43AEL3sDp7O/PV6hgwO&#10;eCnnWkYg3uQdDrfxv38Rfnq9Rucs4th2A01LVTosWxVuLix08Oer1LXEeoUEciVYkA1YC+tjfsPp&#10;+PPV6plF1YooZWkadVQsLdgb89XqcKjrDQx1iSU1UmxlDAG5IOt+37eer1B3nrqrDXHyKVwCdx3E&#10;A3Hw8PDnq9RSc99RMM+UmGJThW3AobC5NrWv8R4c9XqJViedvOp60SSgTRF7MwGo1BsfZbXnq9Qx&#10;9Dc0YZiLK1S/mWGqixCgEW0OgvY89XqPKMawYwJSqoDNoqjuTfxsSPHnq9TVmvDYMRokoYgmsjAs&#10;1iAttdfA3HPV6iXdS+kuAYpVCs8lXme4MrAMFYdgPdtrbv8AHnq9QZ03po/mrU09LH5KqY72Ci5v&#10;re3w56vVZT0P9OuGZZiLzQK7SbSJSgBAsO/iR/bz1eqxbLNDTYLClLsDgEXcgC5056vUYPK1PTO6&#10;1DWPgO3fXnq9Q5UlXReSIiPZ7NOer1MOZKmFIWQEEWOmltLc9XqLVnmmg/lVQJBcsrG2gv7Oer1U&#10;K+pGtbA8SqPNUBpJGAFgSe509tvG2nPV6iD41nuKn/0GRd67x75te1vvFuer1YqrPqfIJQ0s5dpo&#10;gf3dB22A2Nr89XqS+JZr+XwdcFmIMpZS5KlgCpBBOh7Hx+HPV6uqjqJVVI83FJrJGFXfAg3EmwB2&#10;9je9uer1Na5jhppo6GSodoo1VlLC5J3aCw0BJNz/AGc9Xqd0zZh9fPUMosRYq1xbbbVR8bi/PV6p&#10;AxiOnw0CoVd0nuqLAG17Dt2P6+PPV6klmClSahU4jdyDtULYBQw17eIHt56vUAeN4ZTzV8c9RAy7&#10;i1m2jbt1Fz43HPV6g7jXDcKxOTYrtLFeQFgSFvrYfC/cc9XqHjpvilXNR0yVRFm3vtBCt7zEhe4I&#10;7+PPV6jnYBWUeBYShZv9HF95ZgSpGpC3OoOv5e3nq9ThmXqPheF76ZXVXZAql7XQEXufG1jz1eoC&#10;eoXUjC4StNDGUkjsisvaUkXPx056vUFlH1Q/lKFXaVULMyh7EAMPeFh4X1Fx7PZz1epWYf1HknMb&#10;zyeZT7ldjG9mKnw0vrYHw056vUosOzWMbw2RzI0ZV2Zbm947my6+3289XqjYzUNjJUEoC20RsoOh&#10;A7HXVT256vUDtfHTVdYDUQ7JNzKVAAAVb3sfjz1epLLDTwVxpsNlKxkMzW8FHcMe3wt9PPV6l5gG&#10;KeRTGCIl6o7gmpAUAE+wa89XqVWG5gxSQGprZPfKhWDAagDQj8jz1eqZU5kWanEdaWaLXaFuWDdr&#10;nvpz1epPjCWr8ONQkR8lrhd1gS1/eAPj4Hnq9S7gyNT4jC2KIG8yZAh0AG1e3fsRrrz1ep5rsOjy&#10;vTSwzsDDKBYBQGDFdRfxH9vPV6guzZMPMBaMxAJq7eI7HX6D+fPV6gmrkhlVKOdhJBUoQ3u/5Q7j&#10;YnvqBpz1eoK8SwKjphIklnUGwAuLAX2i3189XqCjN+GLTvHUSBypuCPavc+Pw56vUG2NUZrUekjV&#10;5N0i7wpICgm6gi+oA0JHj4c9Xq50OB1xopMDpIdytKGL7DcW8L+z+HPV6jAZL6YYtjFWkeEQMxW3&#10;lkqCCB3uLixBN+/bnq9RyMt+mDF8TwdlijFXK1wdouSe5Avrpz1epqq/T1mpKX5anwhiwIVZWW6X&#10;BNri4OhBv+p56vUx4L6Ns+ZqxmRxhcyxQbbsYigLMTexe173tYffz1eqw7pp6D2w+iievo/NAC3k&#10;VCNl/D67g/389XqM3Q+n+bAaMUeD0ZmlbbvDLuJI0vc9rfC3PV6nOTo1PFTz+RB5c/71kIuLa/Xf&#10;nq9Rcc+dOsWiom8wFlRixsQL3PY9/C/PV6ir4903qcMmrZKc7YaxwzlQSVNgAFPsPb7uer1NNPlD&#10;DkpZGjQtMLH3lsGIP/EfYPHnq9WDBcJqInSfEKURyHzUBZQSiva5udQDbsPhz1eqd8lhFLi0VMjP&#10;5kt7EoVQhfAErY9/D9mnq9TNWYPg1VDVYLWbkSeZCzxruYBAwXZqNRci456vVEpMNlp5UpKI/MQo&#10;xEd1IYoRqzew+0c9XqdP5LFA8aQQoBOhvoSS9yfE69hz1epwoMFlgrYZoYwEX32ZlFwT3t8Lj9bc&#10;9XqMxkygEkIxCCULOSD5QFwTqASPotqfv56vUd7pmlDUTQoiKZSqkki24+IHx9p56vUdqmo3bChV&#10;VFljUaWAAGl+er1KSmaBqZEAUgLYm2gY9ibeHPV6gc6l0hjoljkYOWdSQg2gAm2nj7Oer1EX6lZe&#10;WtjMKgI1mZUWwZ7MRb67W56vVWD1Zwihjr6vEaelKgMN5t7oPbbb6dbnnq9RN66f5Ooajpb+crhl&#10;W+pB7ADQjnq9TzgWMVcuJIA+we7rf969rtbSxGvPV6rqvS5nelwuhjw2adG3RoWCnQBQLW+/t8B7&#10;NfV6rCcEzTST07VAG+Tsr+IHcac9XqW38zqp6HfGd3mqobde9/j7Bz1epGYw9TSh6aRUU2AW97E+&#10;0e74d+er1BdmymiqaF402ulhcAEAjTd7Oer1Et6wSz4ZTJHhsIMVPG8YHgo3EBV+s308eer1VzZ7&#10;y3NWq7VCNIgDhmIvtY2238e5sb89XqJTnHLMEMFVLuAI3aMLX233E/QT2+jnq9RascwzFsOxOmq6&#10;FkeJ0ZNpBvYkk3N+1/Dnq9SSxSMMEnjAIu+6xJI1trbwPgOer1Jec0kaSSUgDBVIYE6C/j9/PV6p&#10;FXjs1bR01EiiSaNASxH2l7G2mh+j9vPV6mRq3bJ+iW8ZJUA+B8ST2+gc9XqgTYvVU1U0FQiGHcN3&#10;lt4eA7WNuer1Z0xyninlZWJSxG0nTaNRa3iPh9XPV6lzSZilxXB2ioLPGpLX03EsQGF+9ha4B0Gt&#10;rXN/V6nL+azyRBacjaLX1ABIvo3tv7Oer1TqRqGP5SGoXbMZCq7GOlzc3udL9uer1GL6dyUcdXUm&#10;OTbKgWN9dTtJIt4ePcc9XqONljMdbSw+UQViAU9wCxK2UW01tz1eoaMIzPUUNAlVTu8ZCrI4DEE3&#10;uNfiOer1J3EeoBq62TEkk8pJmEht2DAtca+A9h56vUG9X1MqaaskMAeQySowkU32qTb29vAnw156&#10;vUKK5+x5ViXCSHUgGRS51ufesQD4c9XqFnK2baYVvyk0HktIqylri5NySPo56vUJ2O5vwnFKRWsw&#10;Lob6iwcHRQdLjv8Afz1eoN6GasbFHiwYFpR5k0ljdAtvs/V7D7eer1LiaiGMeXHhkxClFfvY7jod&#10;NDYG/PV6ouZ8nwXECsr7lRTa1iVF9e2n089XqKnmfIaT4vUxxU7WcKBcaED3vdHgRrcjnq9QD45g&#10;Qpa+WwLEujMAOwvZb309tuer1PoyHiUlMtVta9yu1rk7dxJIP0HT2c9Xqm03Q7M2Yy1VTUktrAAl&#10;dob3x2tchvjp3Pt56vUvV6G5nw6eN1p7SSD31AN9dNDr356vVzh6OYhTLMklPIDEqm1wL7jcaeNh&#10;c/rr6vUloKJsOrXFmM0ExVzYWa52+zuAO/b7789XqWOF1FJhvn4Qf0sSO/lKwF1BN72F/H7vbz1e&#10;odsIy1WYvg8VWrmCJVUgEi1xb/V9h7/Dnq9S1zDkpsWZ62J2MxjRVUAWsFChhbte17nx56vUBWB5&#10;DekzSslcXmdHCSe6CpAJsxI056vVdl6aaXD46GBJ1BJERG7abFbDQ+Ha/PV6rqunK06YbGsO0ABQ&#10;Ntge3jz1eoW2gSpT3xf26AW56vUk8WwmNiYioOhte1xfvbnq9QY11VR5exNQzhANRbsD8fh8Oer1&#10;K2h6nUUTeSsq/uj6Lnnq9Suo8/U51FQjKbdje3fnq9XU+Z6OrJVWVhqBr9PPV6ptDV0cp2JZu1+3&#10;PV6lbTrSlfeCj2X7nnq9TZi+EUdVTlZFBJub2vz1eopPUnK8MkMkcaDebANtBt9PPV6q3OqWVBh0&#10;0qobLuJYka66n6uer1FBzbI+ERpVSWkRS1rk3AAvci3b4c9XqQaYqlZUCaU700Zg4NgLaaHnq9Tl&#10;B5M8TrhSCWUsqBWtYBvH+wc9XqEHBMtv835xi2nailVBYi+guNvtNzz1eoyeD4fBhdGk1QQxsFBC&#10;jUX+AOvPV6hFpqiop3iQyxmCQnau0hwbEG57ac9Xqb6fN1Ng1YaZ7vCgBEgsQQbggnwPw56vVFxT&#10;qITWOKlwioCE3EAEe36P6eer1ISuz98hU1BqZVttPlbRoS2up9vhz1eoumas5wVU3zM5aNXc3Kkg&#10;CwA3MfhoPu56vUiznutTHWpoztoI0D3uCzOe/wC78e3PV6smKdTkpSscUm4R2D20JL/ZuNOx0JHx&#10;56vVHx/qq+H4xR4Th8UhMkXmySyKRGp/wg7e47256vU50fVZcPkCU8iyROQ/21Yq3iL+Bue3PV6l&#10;xQ9a5CiTPL5ci3AViQdvhpp4c9XqEUZxwzHYo6zDyS88TWIve4F9P4/3c9XqKZ1xwtsRwd6preci&#10;ufeA3G1vG1/abX56vVUJ1RwipeaappD+kdgjFdbhja5A+N7kfs56vUUPGaER1kuFRTkRxqyAd/f7&#10;i17aX8Oer1I+Srmw4x0dbLfde7GxAJ0JOth356vU10GF1NDUrSVMomecXZkB2mxOzTXt3PPV6hGh&#10;maGTycTpVqWjBMJBGjBTc62Fz2+Pt56vU8ZarXaqFV5m4xqFjiYgrpdtxFgL9wTz1eoQzikUUbLS&#10;Ipqt4DhgLKp77SPYf1156vV3XzylYxA6K0hLSdyT4EX8NT489XqSmPGaH/IrqisrWH2WN/e8bi3s&#10;56vUjhgMnkUsVMCxCkSbxqWJOvgdfZ+znq9XCkyqXqpadaZhZwwIUnTsNPgTrb9nPV6jK5XydW4j&#10;hLVUcBiCKybtoIDAHcosR91/Hnq9S7wf+VvXRYdQR2mjC77q+rW0udBcXv8ARz1eoR6WmpquPzzH&#10;pCxjkcoDdvYoYG58Ljnq9SCxrEHp5EOHRq6xb7LIRtN76tfW6nsP7uer1IeuzDsaRagLFVyxgFQR&#10;YAG2na2tuer1ImfGnpa5JYZWKqzbwXuoax+0t7HXuDz1eoU8Er6XE44pxL721ldDcWAsysPAXPje&#10;/b2nnq9Ruui+Hy5oPyUYMyNMhI1BNtbKe3b2/s56vVah04ytLhjgzoEMaBQrNdgPE9+9+30c9XqN&#10;xl2skq6mKOJDM6oIyLag689XqGqGSLBYw1LqVAK9iPbb6b89XqyT55+YIjY7DpYnwJ08Oer1NGIZ&#10;8qqUFlmukf2dRcAeH189Xq6oepcm1ojMfKjUyM3gG9nx56vU/YN1q8zDDJVqUZC32u5A8fgCNeer&#10;1CBgHUrD8UiWWmYEaewk/wBnPV6hJTNNOyD5hwBYE62Fu456vVn/AJukytM7iwvrz1eqXTVcanbE&#10;1r+PPV6n6hJkAeQg6HXvbnq9SUzRl2jxWKSGpQMpsBoNPjz1eqqP1Nen3D8birqSelWVI1LRgRi4&#10;ud2nftYdv6eer1a6XXnoXV0mK1LV9O8I3MyMVBjZSPEd7ki9wfbz1equzOmBy0MbmCMRMGCB+6gd&#10;rWvYEnS/PV6gkxShFIFp4joGjMg0FzqbA+Nxz1ep5TD6GGpiZW/TE+8oNh42W/jYeB8fo56vUZbp&#10;Rk+LE8afD6gCnJhnlDTSKkYMSF/tmwDaWUXuxIC3Jtz1eobMLwiKljMtGtpaiIMJFGrMbEbtO5Hh&#10;z1epMZmy1h+Ixw0+KxrJcmRZCoJFj7dSNQDz1eoFcawqmgmjlhUg3dF8bsLkHv2Pfnq9QayQ1NW9&#10;VPIiiUKHI0B9hv2F/p/u9Xq6pMv+YhpnvL5g2r2IF9bj6D489Xqd8HyLWxtT4bFDLOJCwd9hKqVU&#10;m5Ki3c30/hz1eo5nRzoHWYnj1NMaNhCFeVty2DbdFWx9p1IPhfnq9Vg1B6aXghhrsKiRFZVZgSpO&#10;4G510AG7TS2ns56vUI1X0ekrq6mb5YSqN0Ujqmi7Rex+BJ/jz1eoQaDorgkWD+VJFYliW0UFTrYA&#10;6G3PV6sL9AMvVKmGroLxhiQQtgLaX3d/qv8Ax56vVCqfT/luSmMdFTxvIUdiWiQhXJHwvfT22156&#10;vUHk/p0qf5bJRfKpG4kd0cE3Kre3u+wjwHPV6g0rPSJieKU81FJCV3lJAxFlXaLlALabuxuL+wjn&#10;q9QO456QcWoq8ySQQzQzM52qt3U62F2Ogv4Dtz1eoCMw9CpstU7lYiEYukjgdl9l+/fnq9SMqema&#10;4TTRphcjQFGSR0AVtfG+65tr3H93q9TpHglbhck8v23KrI0gUEAG4AN9PD9b356vUH+a5pqeptUm&#10;O6DbYe77xvYgaC3xHj9J56vUWjO1fURU0lTNYyKdjX8V9oP8Lc9XqL/WmrZY5HXYsjkodfevqptf&#10;uOer1QaGprUxqF5VRpYCW2sqkAm9jZgRr8fDnq9QtYFPUyVMcMJbcxHvKxDgg3OosRfUADnq9VwP&#10;pGxx8FxejqcRMiRiOUsrnc1ibKe5OjWOvYaeHPV6ru+nWZFGAHFZJiVjIvuABIN7f089XqTfVKBs&#10;0RT0dOpliZCyEEE3AvcXt9HPV6qvuqOXvNNb5TimWBSZFcklSovpfSxBtz1eogOKzIEqVlZGp9w8&#10;sD7Qvob2va/PV6gXxPGsSjnb5tvKFwCoUWKfukH9vPV6odPiECR7JG3GQv7trkgasbk9+er1Z6XM&#10;XydU9REbRlQoW5CsLEtodLgaad+er1Nk1dTLDIwlBKEsq6hvEm3YfDnq9TLhuPNUVCTtC0EMZcWf&#10;aXJtuB0uLN3A72tex056vUb3p9UVlLT0QiBMU9mDJtIW5sQSNbf389XqssyBVUlBT0i1aOy+YCyJ&#10;o1ythfW3c89XqGaDOUeC1slFNdI0jBXYVuSL319o56vUh8xdWnlqPlIakpEYgdyrbcdSwv8ARpb6&#10;eer1B3H1TxLaDI3niQrHFYkErfX6wLc9XqMflfG5MaWOGWVAi2HvOqsDfwB7i2mnPV6l/iFPRfy5&#10;6ClqDMGieystghsb7WB97TXw56vURzrekmIxxQxgv7pjXd9rdbS/tA56vUV/LvSPHMYx1aySIhFU&#10;mRgCb6+8Qb6H7uer1XmelrB6bCcLgWrRpfLCJEdtyLD7Rtz1eq0vKkj+6krJYWbU3a3x+HPV6hLr&#10;qqkpKJ5aqUIGW17XA9lh9HPV6iW9XuoWF4BR1Kuq+TZgrFrEn299Dcjnq9VVnVDqW1R8wY5S8EoK&#10;IzEllca2Hw+r7+er1V7ZszUQHwoM0pkk3yykDU3vq3fS2g7c9XqwYFmajpsQFRI5dWBG0i47Ei31&#10;+zw+jnq9QoZVzVWJTGamZ5GkmLXuVMelrAbe3jz1epX4XnrHjDJUiTzYwzrawBBuRc+0Hnq9SZmz&#10;/iNFh09QsjLNJIPcUg3QfaF/C/6nTnq9TdPmRa2tliR4xFNCre7oL3u17+I7W+7nq9TxguYZoGpn&#10;jkhV49zCJnUttsSTa97ePPV6lnP1OkqqyOswaSNFGxVKEn3xq30jQj6+er1C/h+csYSaDFZFBkq5&#10;CpXcAFK63tfx/Zz1eoytFnPE0qIJEm8lAAsnvE3cEdh43/o56vUIVZnCTEcGeCWR2RmPZyAxHhof&#10;Ye3PV6iF+pWvosQy8iSv8u0vmbibMxA/dB8L2OvPV6qEuqmCM+P1ENREJIAA6qxBBJ1XS3ce089X&#10;qROXKKKoxgyVMLzpHG/6NIzZioADEgG20256vVxp2jkwq1Qn2fMYAMAAu4sFF76gC1/br7Ler1IX&#10;M00eM0kNLD/o9jZbakspFl7BdB4ac9XqAnM1BWmvcSVJWDzd7KlgHK6Dw56vUnmgppAaummeOdSC&#10;I2X3SAfbe2vPV6oNFTNS1HnYhI6CPerKqBg3iANe3x56vU31eN1j0SYHNEvy4llkjPkoJQXtcNIB&#10;vsLCykkDW3c39XqdqOaGUC4HmFRvUW7+Fjz1er//09cvqfXNhlTUQUpaolLKirGRZQxF2JPgB4d/&#10;v56vUWDMFfOXloay22W4tY+AsD31IHbnq9QbzQRwQjzr++AqFgBut356vUnSk6SGGbXtY29ragc9&#10;XqzVFQ9XOtCo2IQG3AaaHtfvz1erLJVWW490g7rEeHiPbz1eqSJqfEZd8ZJ2AbF7Enxvz1epXUeX&#10;6rFP0oi8wKwNtwte3cX72P8AZz1eo1PR3pLjucayLy6a/vhHkLBFUAXAPa3tude3tF/V6rr+gvp5&#10;y5Ux0+DV9I7Sgl2mTaEY7dVuNTY9v7zz1eq5foL0ypMkYGtLUU26hAd4y3gT4e3S38Oer1GWpkwW&#10;kcqx8xZNoU9gCe48ew56vVko67C1q1gsCDcW0JIBNj8Oer1KiGjpZKhp40Btb9H7u0X8T256vUpM&#10;NwmmmkR/dFrjaQALDuBz1epbUGFYfhdL8xSRjYslyxA0B7/nz1eoR6eGnEm0HuoW3fQ689XqzVuC&#10;R1Mnm2Wy6j3QQfp56vUFeccnpXpJI0ah7jboBa5Hs+knnq9RDev3RTBsy0E2FV8Kwh0Y+YUIAJBB&#10;PbWwP69uer1a4Hqi9PNRQ4kKfCqfzaWN2KzrHt80Em4BsfDWx/iLc9Xqqj6gdPcRyxihlqY/Ih8w&#10;gblsWUi1h/Trz1eplwREw+pFMyMqNYhu5FySSL6i3b7rc9XqH/BMWqoJfNhtHIlk3EgbgdQQCO49&#10;vhz1epZ0/UR6V1ocVk86KokdNfELqT7L/Rz1ep2wmsEQkKMFScGJbkWVSfdYa6G3s56vVGqs0eVB&#10;U4RUCSV6YlA6EADtYtfQgj2c9XqS+N5mYusVHDshXaHsVILHQFgL39n3c9XqSEsEhmd6VSY1kDM2&#10;gClvtc9XqVy44jxlo3OoDDU3ZgbWJ7a/Hnq9WStzgVwiWlrlUTWAfUBgCQTYk9zfuOer1BtmPO1F&#10;SyOsTMXlVVKqCdAANxte3t56vVEObMOop1aeRlVQu2/Zix0Df0c9Xq7GNzHGIsUp6oxNE+4R3IUt&#10;4nQG5AOn8Dz1epfYXm161qeaRQdjSMZLjW5ub/Xrz1ep/Gfa1aZUpmsnmSF2J7k/H6Oer1PGGY68&#10;tDHUpN5bzXBKkspAJXX2WJtbnq9Sop6mOurlgqSGSJdh26AsLHv7deer1KCimjroqijnVWCkhLNb&#10;bcfa+kfD4c9XqMt0WwqoXE6aojYRbwqvua5ABtfb4XH19+er1X4endJWp4VhV/MAFiD3CkEfCxAI&#10;08Oer1WIZcxNvlTUopaQBgR28Db489XqdxHimNRmMBkjO6+l7H2fnz1epCVPTqaImn8pgpLXvci7&#10;dzfXTUHnq9Q3dNsAfCaJElSwUke249v3W56vUY6lxmOj2qfdC3+gfVz1epE5v6wYVlynZ6uoW1mO&#10;3xBAPfw56vVTP6u/VY9XBNDgUyyRLIRIqvoUANxoSN3suPq156vVQl1izBWZ6xCeskl8uG53d/cA&#10;AI7m2t7c9XqAPBejVNi1TaoRqmSTb5RVSbEN+8e2o9vs56vUbLpz6VsGlraqSamRajZEEY6gbj71&#10;yNQQPZ8fEc9XqP70S9KGXq2opgkOyKBpVdmjuPG4DNc2vfvcd+er1WA5V9KuWsIVaWgiQwlt721L&#10;A2v9enhz1eof8G6UZWwyJhDT7Vsb+6baXsLezXnq9QkYFRUsFN5MUfvLYfHx56vUs6KOkRQ8p0Hs&#10;Hjfnq9Qg4T8skPvD4fT3156vUItFsWnC2uf7+er1ca5B8v8Aat30t4356vUD+anWIe8wIPhpc+zn&#10;q9RAusuMVlNWTFypRBYLtB8QdTt9n6256vUUlOo+HUePRVMJZZZn2gLcAG99b62sLc9XqNlkPPH8&#10;6byI5AxZCbG41/Xx56vUsaTKGJ49iIqJr7ZrF0AIUHw19vjz1eqHmv0kYdnem2Vuh3E2IuNe/wAf&#10;Dnq9RNOp34ZX86neenp/mI/e27BtI00Nr/w56vUQDOn4ZebstI9TSCZo43BMbkEAakAA3Pt0+Hw5&#10;6vUWTF/SR1Ao6KSlahkgimLMCyKLhb9tTr7fq56vU8ZM6L4phO3DKalYCJVMpKnU63P0iw56vUcv&#10;IOVpfPFFXQELsGgUgnXQD489XqNrlPLEOGb5Vp7oiLZXAvcm1/q1PPV6l5/NcPwMqKZR56yozgEW&#10;bx8dL6+PPV6jRZAz1hMeICqrJUkQFtoVls2hP127c9XqMfhvUbLkTIJiAzgMQbe77L89XqUT5+wK&#10;OFqszKsYYDWwF+er1PlBm2jqkSSn7H6L2H9PPV6ljTY9SAKwPvG5sLc9XqU9FJDVsXmsR9XPV6pl&#10;XhsM3uJY2/Pnq9URMuUrMdx100+GvPV6k/X4KrIYvDXv256vUEubenGA43SSU9XEEB1NhYE/t56v&#10;UTXqT6dcDximqafDqdqY2CBo0F2Frn934W056vVXN1K9LGOYPHPWy08cZmUna8W4ka3Ph99+er1V&#10;jdRsExrIkpFc7SGETRRllClYW7KD3tbXX289XqKnWZ7xuFVwLD4WqGB2womjWA7gkgED6eer1T8P&#10;6pVVNTSUlTJ5bRkqNxv740IPhof289XqUOBdS5IqLaXMrSsxY6FQ1/euTrpr+o56vUnsydTHed4X&#10;kLSxIpCiwBF7DaQbXHPV6mam6hiDHVp2kkeQRBvcUsGLHcQVAOgtYki3bXnq9VgnpcqKyszTQ4j8&#10;vJHTy7XJYFY7AlioB1BHY6fmOer1bKfTzE4KPAoKelBBAGo1ABA56vUY7AsVJQC2htbnq9SixENU&#10;RLJexAvb4c9XqCbPsnnYY0AXeB7x8LHX+znq9RK840WHwVKU9dEhEjgFRYWvc3+oc9XqVnT6Gnlq&#10;nlpltHGqgbk0G3wB8eer1GGwvERRgzo4O4DTuLk6/d256vUtKDMGHw1IMjbnIGncAX156vUocTxC&#10;njmXaVEbgl9QTb9l+er1BZjWK0McMkUhVUUnaBa5Fu5vp+vx56vUXLNeP4PhheOI/olKS7jpr4m5&#10;Pb9fDnq9QZ1GO4Q064fHCFDG5FyCRbx+H0fDnq9Re+oGVXx4yNAiijQtaw1Ht8ex/Xvz1eoqGdOn&#10;XycHl0UCSO8gC3QEqh+PfS1+er1Bdi3TZcIXYFjiBBO5FAN9SAfp56vUhMWwKfCYabEpju8ywZTY&#10;Io1tddvcG3fnq9UPAMu4jPmHZiAJgkkU7kNgDf2H289XqHXKtXNBVys1gEJivoAAL2172sPDnq9S&#10;vwLqM0EEUVZOIxvka28lWW+nt+nnq9Sqwz1C4fQy1JxCcOsCsUG65UW7fRe/PV6lDl31a0eHVRlm&#10;K7HCkIgsQdSbk89XqO90a634HmKKDEaKcTRzGwKH3Qbaj6u3PV6j2YDmSOoRJFNrqCOxsPiOer1L&#10;2HMcca7iwt9R1HPV6nODF4Kk/Mb7HT2c9XqWOHSQuFZvy7+Nuer1PDU8jodmpuO456vV6j2BCHa5&#10;Xv42789Xqaq/C4Zj+kQMD93189XqA3qbgCy0SlFHu2sALkeFz8Phz1eqrPrRlqnoa2tVFETzljO9&#10;yFU9gfr56vVUL1nNPRSCngIaVi7mQdtt7WP0g89Xqr1zdXUkmOM4N2qXZQ47IAPe+IsRr9XPV6g+&#10;xCoWKqTCyzFpNx0I2AsLbj9XYHx56vVBMUVM3kyW2U4Z1J/xeJ/K/PV6lDhNYIaFo6FhNFVOCZEv&#10;e4F2VbgAg6Am30Hnq9Suq8Gq5KkSUESr5iCQE2sfdtYj4ak356vUk8QpxT1nllQ7tEpuFAswJJ7a&#10;ajUnvz1epO+ZiNDCorP0yyOWjKKb2JsAbXIIuNe30c9XqVlFWVsEnzIj3NIAdL973F/C1v1789Xq&#10;VPzsM8s8dNUHzFAXy1Ou+xJFvYf1+Hq9THhcGJYjE1TVKpVnIsNShS+4X0vYi3t+jnq9WbFKvHKe&#10;vjSigiWnG4vvNnZQDawHY3sTfT7789XqEnBKqupqmlkjU+YSCAQQQAu4qPaCNfpvz1eoxWTMbnq6&#10;yLzomLsQbFex76X01tz1eq7b00YhjlZgaQtT2kcbtumq2sBp+3nq9Vg2H4WK2hAcGMqRYi9wB+zn&#10;q9XHHKLD4KM1RU6Ag2BA7j7vb/fz1eomHUbG4pqr5KOQKxJC2JUEkj2a89XqJTn/AKhUdJ5tFIpd&#10;txAKG407Eg3trz1eojfU3OOMYlAta9PMwBChEIsw3D237j8vZz1eoveZa3Ea7EFqJ6XaG7IW0A09&#10;7d2uO456vUgsRwwQNT1Ms8szx+bcaaX1IuoBIPsPjz1eqFYVgRqONoUcqWVlI9723IGtuer1ZJcY&#10;mw5xUPeRiwAVR30sC3st3156vVPloavFaBlhLym69r3G7U/dz1erliGF1kICLFJLGqhWUkgXJsbd&#10;teer1K+ooWiw6SljPy5dQF90rcAdh7D8eer1AZi8dRWYnBhtaFnp5QWINv3L2B7639o56vUoMA6b&#10;UeIqagwrMBYhSt1W5Og7G456vUMtD0leiwz+f0S+XDvKbCdbgEk39l9dfo56vUx12GMmIQ/zKMot&#10;MPMUdy2psSQSLHuAf7vV6mWko4sdnWPDY5IzF5jCN2U3GrN7wsCCe3589XqUzZa2UcWI1QVXe2gu&#10;SNOx9h56vV3g7fymrNcD766IDcHbbuR9Jvz1eqyH09Zly9U0MdbVP+llYot7+9pYm1/p56vVcb0v&#10;x/DYKCByqTIqAItgSCW72ufE356vUbTL2L0k0WxWDnWxFiBa+n389XqxZoxJhRPEoCs+oPgLHUeO&#10;tuer1Vi+o3OC0UclTQFUnO462IAW1z938eer1a8nqKzacw47UxzsSJmeS/gLnX6r89XqrczatTWi&#10;1NLuWlkYuW76kgBde36+PPV6g0C0U2Ig10bOJgbBLg3GngLC/fXnq9Qi4Vkmlq5IZDG0odGVQdSp&#10;uLE2Xnq9RlOlvp8zHjT/ADNLQEIHbzGHu3XsDY2J8Rcc9Xquw9LPoQ+djw7HJFPko+6RWjG49xYM&#10;QQBexvcjnq9V4HSL00ZZypTqlXCC6MCVsCGPgb66j4ad/bz1eo5uAZaw+CJYBGtotEAvoPjz1epc&#10;rhSKoAjBHa/PV6ujhSb7IbWPYc9XqnLhilbyfH2X56vUnMTw6maFl2e4Qb2t29lteer1FW6nZAos&#10;ZjZFiBRGJWyqLt4c9XqqA9Rnp5osRrpZKpR7ykLZbHW5vfx7jT+nnq9VMXVXpjNhOIz0eIQ+7Fu2&#10;ORtBI9vbW3PV6i2SvJRwpRT7QjlthVbMG7i57kAe3t9/PV6m/wDnm2SGOdrp55jOlxYqTcE/x56v&#10;UsaGsrRXGMlfLcBYg4F2AFyB217n7+er1CpgeGNiWILLSwWMUZLE22mw1t8f289XqEnKGFUGH4hT&#10;Yv7izuyRMGUEbSSfe+g89XqNDliXDcOxZpY1SXcAm4AWW51+o3H389XqM5lY4TTMkqFTEVIATbck&#10;nUknwH7Dz1eowWD4nhlNhpqFkJmGzao1BBJB/X6eer1MGcZabEMMQ0190odrS3ARxoCfb7bc9XqK&#10;xnzLK49Er0oBaMhXsLsTbwPfU2HPV6iO5+6eUNTXeVWr5hjjAC2sFcsbE9jcEg689XqKZmvLVI1T&#10;LGV2SAFQgGhHYkEag/Hnq9RPsewGKjrJUaLT3lUXtbW9tfG/bnq9QTYjQzCVhICoVhrpcf389XqS&#10;8pHzMbu2zebbSe48L/Dnq9UNMNgrZnWmQwsjbrC+06eHgb/x56vU9Zcy1K0nz8YezrtAK6qC2uup&#10;156vVYp6eej1Vi2IUUuIUjyQsN7bQBucKSlrWJHjft/Hnq9WwJ09wWiwHDKHDYacwpCjKwsO/t0+&#10;PPV6hWwjM6UsRpqhAgRjYg3JXUgk89Xqmf1kgaWWqjcXv7QPD6O3PV6g8xXHjJP50c+kaWuCDrfv&#10;f8v1HPV6gpxbHSj7qpiPe0A0uSL37+HPV6oGF429SJqd5Su0gsLAaHt2P589XqEvDsVpnpYiHOwO&#10;NAxHtGpB8L9jz1eoQ1x1zVrtn00AF+1tOer1DVlDE6ungJhju7Cy3sR3Nyeer1Gj6dVJWG1cAjeJ&#10;sB/i56vUZbAlpVommhUX+j6eer1KShUKvnMvvG9hp8bc9XqwVdRPCfevp7Pz56vUFufoKuow2oeL&#10;3zYbdTcEnQW9luer1EvzTlnHYvKjgOwo8hcW1YOfHQnQD+7nq9SXwzp6Zq8VtVCzF2suoAAXuB7P&#10;7+er1GLyxlEQpFKo2EEFgbG57Am3fnq9Ro8uYXQwU0aId+y4JaxIJ8T356vUvqZ6SGxJtcdtPDnq&#10;9WWPEgAAthqfu8Py56vVOTH1jTaoHjb6P1156vVhfMVnIVb/AFjnq9U8YmkvvHQ28NPq56vUx4/i&#10;UENDIsnbae3c/Dnq9RTepecRGyrE9oYYjvUnQkG4t31A56vVXB1g6xYa9Y89ApLIGDM2qjU99fZp&#10;pz1eoh2eupKCGQUybSigMVbUre9/o8eer1A3UdU8KSKPE1qpvM2MzFjdV2nw1t279uer1Sct9YZv&#10;nmmoZrBomDhyDuBN1JBP6j6eer1DvlzrtLV09PG9QElBuyA2ASx0Gtza3j+3nq9Rs8rZ0WpowYZ7&#10;fMqLjsQh+46+z489XqGnDcy08tG8epgVHTuBqRe556vU44djlNFGnmtpGo3MTcG97a89Xqnx5qo5&#10;SJQQ63K6n6O30d+er1LKizGMSiLFCCo0tY7mHh9ffXnq9XUtO2JTTNURh43QrttYEeIv4Hnq9RZO&#10;p3R18zQLheGIsIRXfeUDMDewF9t9ND9/t56vVWx1L9M7xVk8To/mIjgOqkLe/t9vPV6i7N0OxLLc&#10;qx1UR81g6lTpc7e9/H6uer1KnKeWK5MSo6FLAPMqsDa6IPeNjt1BP589XqtK6S0NFFWmlw51YKVD&#10;kXFxZhpr4Hvp4D2c9XqszydMIMKgkVxGu0INwJBsCB2tqTr9/PV6krnOrrq+IU4kYxH7RA90C556&#10;vVUz6isLp6upNIoZakbl3bbEhWBudD2BH1n4c9XqqE6lZMxuSvm+UCTR3szsSWuTpYa/XfTnq9Rd&#10;ajA56CCQK0hkNxqbAHW57eHPV6oGG4lL8utDT/opmJZ91wGUCxJ0GvPV6ltQ448yF8PRtjAwNuGh&#10;YC5Ydu3w/s56vUtqWRXwxEklZybC/a3xAubED2c9XqzyxvPUmkppdyL5ZEhAuRru3W8eer1IbGIl&#10;qK+XeTHEdw1GpC97HUDd356vUAOaailjWoqDcpCGYLfUfT3Frc9XqL3XSeZhCqFYSo/mNuNw1juF&#10;v2c9XqXGQ8wtUY/A21pJaiVQQNSN5FgO5t7T7Oer1bVfohyPDFlCRZ12JO8TdtSLfu9/Z2+nnq9R&#10;86DI+DzQ6lnZCyANoBb2DsdOer1EO9VuTpHyjPhuHRgNEx3qblmueynUkW56vVrMdXMLaHEJqqoA&#10;jSG50TwJsPA9idfYOer1FjrcPgwuKRmDCVQFJLH7R1AAvbtz1eppixMMnyxqAzkC6kH3VUeGg56v&#10;VxV6VmdUZgrCwJW1vYfrPPV6vT4irCNJSSI1K7gL630v7bnnq9Qk5SwyevWB5SxSa4O3QXsdrHt9&#10;Atz1eqyj0n9DsazRj9Li9c4FGm8NEUJZivYrqVI969+/b6eer1bSPpc6NYRhOH0GIxU6gwwxo117&#10;nXv4flz1eq2PKOCxU4jgcBdqjSwsO/PV6jBYVR0QAKsDcX+vnq9SmRIgLk276W156vVLjlQRiQAX&#10;9unPV6okWIxwSWvuOv6/s56vVlXEJASVbv8Anz1erD81KTZjcd9fHnq9WVC1SNR7Oer1YpsEjkXc&#10;w7+PPV6kJj+RaKrVvMQOtrm/bnq9VePqQ9N+B5lwqsnamDs8ZjVVXRd17m/ft49/u09Xq1j/AFh+&#10;kjFMjzz12WKHZADrIRcsF1bcDpcE2+7nq9VIOfsDoFq5osQiaN191img+DWFrjnq9QBVKxotRUuL&#10;LApCbrWIt4HTX2c9XqTqxfOo9VGn+8qhwbaEdr6c9Xq51klPVUgkQkFiu7TQKe9v4/qeer1R6iWA&#10;xzNATGqKAFItf4/SOer1KLBkp/LEe8t5hUbv3hrfuOer1HQ6O0s8ZokptssaTbmZbbiHb3gfH3Tq&#10;b6D2Dnq9Vt3T7L1JHUU6LeXyVZksTdt3fS/5c9XqORgOS6WMjFauFU8gKwOxdxNgdTYHQ/t9vPV6&#10;lZiGJNhpNRAbQhFkuL3DX7eP6n489XqAHOPWbFcvLNUvN5iSSqFTcSXQak97XIPPV6ix559TP6dW&#10;o5HSnCyM67yDa2mnbv7eer1ApTddMYd4KbD55PLe5bdckl9xBN7e217fnrz1eoXcJz3juL0VNRCa&#10;UVHmKfcJFhrp9enPV6hImo8XxJUoZWdpUJYyKLgEj27ddeer1F96p5AxalBpqpZJ5JJAAYwRuJt7&#10;DoR4/wBvPV6q8ep+D4/g2LPQ1ceymVgwdXJcC9wGBvYfWfzHPV6g+Zlljk8hLqhJI10JHc/8Fpz1&#10;epBfN1EZ8m2wLudifE6k3J+7Tnq9TK+JioqkrI1ZZHBS9ht117e0Dvz1epywfG6t6qKECygOpZVA&#10;3DW1z3Bueer1GH6f1VTikEWGbTUT+ZENGA90sBqACLgXOve1tO49Xq2APSj0XShhp8VlZ6n3kbed&#10;AE26j4G/f6vEG/q9V1fTrLdPglKsoUWW/um/0/qf6eer1DbRYpQ4Su2MaFSRaxFxrYc9XqDPNfWu&#10;PCY3iKXbeVAvYKPj/Z8eer1ItfUjg7U8lFCpjkhFnYt+jY+xfG4+P9PPV6nvAOu8ddJEaWVTZWUt&#10;bcAb6D7/AB56vUoMO6zVkUqpipSMt4F7gm5Pu3F/y56vU7J1wRMRQwuHSZdFuQFI7kHnq9S/wDrA&#10;mIVfyAYL5QLyEsLEC+gPt/Xx56vUtKPqZRYmGKkAqTpu19v+H8+er1P9NnJKqQ01IQ+0L2IJF7/t&#10;v+XPV6s7VUFWgnR7sNwIHY6+Px56vVFNYsbqrC1x9rtY256vVBrYoG8yaBvNO0dtCQRqT4a3PPV6&#10;i953waepwsU5UxLGXYdh7trW+7nq9RBuoWTZqjzVhg3RhHCutwR3sL89Xqr96p4Ph9PJTQeQURNx&#10;LEkguoN9eer1EOzJE6NUYjXPHIVchI7C6pra9/Hnq9RcM5YhRTQSUMKWaBQLa3N7C4Pjz1eov+JV&#10;AmIijiICMNqt2B1uBc2+PPV6o9Mf0cdVNBpFJctYWA1tbx7fnz1ep7wjD8TmxWOuaoHmybpR3F1Y&#10;2AIN72Ht7/DTnq9Rv+keE1VfHHRW3uXBAsCu4mx3E9h9P0/Hnq9VvfQPpxUYe1OEoNwJXzWUE7QS&#10;ba/nrz1eq2vIHT2kmSGYwneCrgsujWP/ABHvfnq9Rxcs5YdIwqoE3ElgBpf+jnq9QkwYYYovdXQW&#10;Pbvz1ep8idQbW8fo56vVyqqiUSbAthb6LHnq9TLVYkYXO7x018T4c9XqTlZizoQze6Te/Yi3PV6g&#10;nz1jMUOBuB+8RY99b6X56vVW31OqDW4LPAXbcwN9vYG/8Rbnq9VZ3UPKOOy1UDSQXaW0pTswVD9o&#10;m9gxBv7eer1JzCY3pMU+Xr1dPljGymxCspFwL+0Hvz1eofsN6jSRotEj6yAeYBqAV8Ne/PV6kfmr&#10;1D4lg8tREZWhZVMcV2ABOh0+P0c9XqL7mfrzi2JzR0dRUuSNRZbAXAvfQXHx56vUEGKdT8Vkghpg&#10;zTRwysbDQta2gv30Pttz1erBU51NVTQxSyS0yJI0gspJY6+6beFtNOer1Yn6iU1dAKmZmjKuwKgG&#10;7AHx3agnvz1epzGfEpUSmDBFAUi/chtdp8b2/XXnq9WR+okU9E+GoyeRMV8tjqVJ90i+3sfjz1eq&#10;C2ZiKgS0r6xqUW2pBa1/Zz1erK+JGpw9MNRreZOsjE2N3BuAL+I1PPV6hFocTp3b5dWZjZtzXFze&#10;9h9GpHPV6h2yNnvD8NqFgdLbYkW7Xte/f6R8Oer1GvwbqXDi9JSmjlEQXeCHW1xcDv7Sfbz1eoXM&#10;v9TKcUqR1kipIh1AAAAW9ydfo+/nq9S4h6gQPSIMOkRXKMyXNgV7nvbXvz1ep2yl1KpKmgWqhn3m&#10;N9mwE7ixNmOq6eOnw56vUZrLPVWmFVtD6IvuWtZSfbrz1eoeMPzS2KYB5qWd20JFzceBt356vUCG&#10;bsPElKJU/e3E31sSQb2PPV6q++qOEB8Smqqa7syj3StwSLDcbX56vUWox1MFUaqdxYaHTuB4D489&#10;XqfaLFowbQMq622k+AHYew+PPV6hny08uIUPlSKGVhZgNCLE+J8eer1Pgph5rPKAQDYEjW4Fh9XP&#10;V6mqtw8NOruRuIII0tbUj9fp56vUHuLV705liVQoJ0A1JPt+jvz1epJ1ddNUKYobFdBYaWJ/M89X&#10;qdopAsSyROdqGzk6X8b6+HPV6lDgSKJFE62VyxJFz3ueer1LCjxHYAakgBHO2xJIAvpz1epX4XnM&#10;0tYaql96N7Cx73ufD6/y56vUKNN1GioyPe959SO2o156vU+U/V+tV/JifcQL/a1t/Dnq9TtF1VMp&#10;Zme/YAE+znq9URup/wAxFtWQlmYgFdduhvr/AEc9XqQ2f8z1GIYFU1Mcqs67de/uhtSf18Oer1UR&#10;+peoE+OVuK04NQFVw2hAsTfvpY+PPV6qls9u+J1m2L3SCXc+AsbWJOl7c9XqBPGYHw+g+QZgskrF&#10;t4sbG5PibG49v1c9Xqb6J3eQRvPaPcpYdybAg2Ph3v489Xqh1GLLafyWJEb3uO7IBa59ljz1epsm&#10;qsQeN3qZZIlZRtRALEE3BbQ9x9Ht56vUYvolmGXC6qnmmmBLMqrEbXIt9o2Hj+vhz1eq+T0+5mes&#10;SJIZvLMCIUDBQCAddPHw56vVa1l3OEsWDKa5lC+6VI0va58fo/hz1erBj2boJ6Qx00o8wEbdxAIH&#10;c6689XqK7mPqFh8gIlZoWVpBINACANTf7jz1eou2N53iis9BK80clwFvvu9z7CD9WnPV6vYPnSmr&#10;JpURLSEq7qQCTYbQDbt2vb+nnq9QtYXneSjoZHnjFvLEhIuDYWBH089XqWGWc3Ty40hw9ikMibdp&#10;0NyLkfQQe3PV6hTps1UdVHs3MXWw0tYD4+OnPV6g6zlnKWgeakU73jjMh8AQTpp7deer1FA6s58N&#10;ThEszyGOS8bX0AIGhv4jTnq9VX3VzP8ATVdTV06sWUncBc7SF0H1jXnq9RB8Tx6lqayQHQvrbuCb&#10;6W9hHPV6oMFaAryRVBO5rKul7EWK2/jz1eqfguPJhc0dLFOL2IKgDQXttt4AePPV6ldiFdioamp6&#10;9Q0aOSvlqF0PbdY+8Le3x1tz1eqcmaJo46mCnIieKcK6MpG5RYkoezA37gnx156vU50mZqWCsnij&#10;DiOU7rOSQN19R7APDnq9Ssocw1kRhBl2rvZDodWXS179r6c9XqVVPnKfDXPnG4YMex263uBaxPt1&#10;/s56vUIdLm6QU8CKmxGAAZwQwBPe1zoe/PV6hIyZmpaSd6KgZXUOJGJuWtqW0PsJ56vUb7KGbpxh&#10;q1lMFmEu1SCASQSLaFdOer1GjwvqM9ZIWUL5yIsPuIiDYihRYKoF9O/j466n1eoRKPPa4c0M9QpL&#10;AKO1wFIvcjwsf489XqfMS64x1U1KKt3jjpVdGG4hWGp9puBz1epkzL6mqKipomLEAHcQxXcoA007&#10;m9r3PPV6gcxb1cUGJhXwqpFPLGzMWexDaeAv/Hnq9QfR+ss4fWXqmZ/0bKWUAFr3sxFwQT9H9nq9&#10;WNPV7ilV5kFTZoUvJFdrbVN7gk6/EX56vUHWM9dKiroTJRuJahS7SBrEe8Pd/d8Bz1eoDqLqRjdT&#10;UPW4jWRvvsqRhCrAAncXJJB8ABYHv7QOer1CXk/qjU4FTNWUNRtppJW1NwSwIJA01sPjz1eo2GVf&#10;U1Fjao8UirUqUWEtfcQbhiddR2/bz1eoyNP1Yw2rolaetDb7AqGuDJ3+Nvq56vUYvp3gdRnPC6Wg&#10;ihWYJKr3GtxfUH3dbDXX4nnq9R7sodD8CWMSmARrtW6/ZAsPy56vUP2GZVwTBaBRBFvIAHbv4i3P&#10;V6ucqxCHzXB08LDwPPV6u6bNM+EMAZbKOwNu3PV6naTq1R0S7JZrn4e39vPV6mDEur0M8DGSdQRc&#10;6kdh9H0c9XqJt169V2XMoZYq62OqjleJGOjLo1+2q3PPV6tcDrd6msYzfijYhSzLE4kZkdjuIF/e&#10;B7XHw7/nz1eormI598mlGI0k5mLsw2Bd1yT2HssfE+H189XqwQdQq+uaOOjhJBazMCAFAvpob6d9&#10;eer1CVS54iV2jxBS8kgZnYi7Bj2UeBVu5J7fG/PV6krimZK2KojiiIjpY00W2pa9738fgOer1Ocu&#10;apRh7PUnfbcSQouF9l/hz1epswrM9fHhazpe8shCBhbcoHY2tr37Hnq9Snw/PgqS1VKzI6M42bG2&#10;sVGupJH0WP8ADnq9Qi4Lj6V8Xl1OwwHbId3gTfTXw56vUy5ggp6ucrRr5YBI2NY21B9z4H9e/PV6&#10;khVYfhwqJFjjPnlQ6gpYE3+K217W/o56vU6Rs2Dz08s4RY1S/ugm5Y6fXc+HPV6lXHnExQCnkl8w&#10;An3Sb9tSx8O/Yc9XqSmKZhphXfOYnKzRTFiZFS4WyjRibAA6D7+er1B/m/OOEUdW1dLUNOyAtGhU&#10;DYCLL2v3Oup9vgOer1AjivUXDq3EErqJ3QSExNEzghTbV2Fhpf2c9Xqf8uZ5qImjSEqFCncRrYhr&#10;bV7jXT9Rz1eoU8u5188SDePdDEg97knU/A+znq9SxgzzQCjjooj9m8bW1YWN7nU2+r9vPV6pslYa&#10;jClrpZwQ/wBoWG4m/f67Wvz1eplpcRwjCzJBUqI55ypS40YFrsLn6b/389Xq5nFfKr5aeEKsgkax&#10;HY3H7p7EeGh9nPV6kvjWNz1Pls05pJUkUnaq7yqNcr7wZbOO+l7diDrz1eqH/Wiob/fi5ZGdyEU3&#10;2qCT3udbDwOvPV6jG9MK2LGJUwIkM8zEgm5IfxC276H289XqOjheV6euwOKdVUuXMRXsxKEDt2ub&#10;E356vU3YzkTcPIiQO8DHcxJIJt2B9o56vUDOc8o4UkO2oJKyqR5bJcFyB7oNhax1/Uc9XqLbNleF&#10;sSSlk3KYRsuADYE7tD4a97c9XqRuJ5aw2Sqmiqachre5qSCVa1yL2JIPjz1epJYh0+gx2IVGJ1Qp&#10;zB5irHa3mKBp4HW3jf289XqQWF9I5K3F0w+j3yyTSgLtBNzqwW+txa/1c9XqPj0k9GOaM+VSwYnR&#10;SU7gKyEblUi5HvFdexHf4nnq9Vt3SX8PSLBIYKzFaYec2wqYlKgIRqL3udfHnq9R4sq+jTBaGnMa&#10;06qrg3CJsYX76rY89XqFLBPSjk+ktEtEy7SPtHdf/kIHnq9Qr4f6f8sYWrGClUhwFN1UXtz1epQY&#10;d0to8NutJSrGCQSNo1sNPDTnq9WeXpYWYyrGisxJPui9/wDkHnq9SUxfo5TT+5NAqgk3Nh7w/U89&#10;XqAfOHpxy5iJMLU0aFgxJRQLsNBey66e34c9XqKhm70nRU9POmF0vmFbtGCt0ZvzOnfTnq9RLs+9&#10;Asw4LSyzSUflMUZl2rcM6nsvxtz1eoD8SyXU0MLTyxS7DtfZMBd3ANtO1xfx56vUxRYRDWmnXGI1&#10;j2g2BsSpP/A2t8eer1Ndbk55oWMi/pLr5YQAnx1OvY+z6eer1ZWyEY62meHehce8VB0B7bh4a3H9&#10;3PV6lYcKWJBFRwASSCJ2uoYIAbWHum1/v56vVilwBIMSauxcLGSDtiXUBdbeA7sTz1epX5Pw6bAs&#10;WGYJ54vLkuALgKLDtr7L89XqON0xxeNmh8uOORl03LqQDqT4WPhz1eo62B1aTbYoWE0SRHchNgCb&#10;i/0gH9b89XqUT19JDhSrRhWk94NooJI7Gwte/PV6g6xjyqx1qJl3PpdWvbv2trb+znq9RbesGGCG&#10;hqPmkCE3t4G3fQ/Rz1eqqHqgZZ62opJmPlNISxYGxXadpI9vhz1eojmccFTzlfDU21LSFVexC7CL&#10;E6gXt4AfDXnq9QY5bm+Sxd8Cm/ym640sX3MQOxJtbX7+er1WQ9KM1TYJV0jo2wRqvmADXywLs1/A&#10;c9XqsS6eZ3xPFq35SmlHkMEI/dJLG3x1A56vUa7B6s08Akrn3qpBDXBuQQbEeH9vPV6pOYMVoq+h&#10;ljkAErEFQQTYd/7eer1AziFUIqSaO+2ZgykpqSR2/o056vUUfOlJXYnEFlmACK0rk6ElGJtr489X&#10;qJjnen+YrKgbiSUDklSuovYAePcc9XqKTnvK8eG0klTpI8gNtx0LMbm57Am/PV6io5gwyogYU+O0&#10;whqFjkJt9nXVCLga2+/6Oer1AnjzNQVDVeFhWhAVQbAgk+BWxttPft9fPV6grSCSpNTVrKiecyq1&#10;+20HwABsQfYPp56vUmZJMTwWcSxVQlRFOxmAbbcm4uPDxtz1ep18ypkw9QrDe5De7YEeJ+o89Xqc&#10;K35A0saykJNsO5rCx+A+I56vUk3p6Z45ZpgAm0GRh2tfQa/ceer1POB1L4dKaOCL9DKPdHbUi4I+&#10;HPV6lWklZDAKeQLbcGOvwOp8dPbz1epb5ZdcaxEvBZ1gIja3i/f3dNbe0c9XqNRg2Bz1VbTeQDA0&#10;RDkR3u4CEEN2vf2fX3tz1eoZJsTb5aMwSbbgGz6neCACbfHXnq9UhMxZjacy1W1hGgFgTYqTqfgf&#10;YP6eer1MqZonq3SV4y8amRApAF2a9vuGvPV6oXz6Q0iUsoKRKLORYkXY6A+we3nq9SnwPGo4sTIk&#10;qJKayjyyovdR4nsLH489XqGhM6LHG9e0oLBSI9AfAjvoRz1epW4dn2nTARHjb3MbDYqm3vHx0XtY&#10;6fX8eer1OzZomECrRkoJSuqsQQDqSbW0A8Oer1Cvl3HqdpCIyAzokSnUkEdydBodf1156vUIsMMl&#10;RLFV0PvxvuLjU3UW9vY3056vUoP835zUUi2/J1ADFZFUldp1K6+0WHx56vVxj9JlViEVm2uH1HuW&#10;uAdO/PV6h9yV6UcLgpiuLoGdgqowBsotr/Hx9nx56vUZfKfQDLiRKJKUeUNuw2sCV7k21J56vUuK&#10;zoFgdRS+RhcAMRBJ3Bbhh7LKDz1epGZh9LVNWUxq6enJsrXZbi4sbC3ja/089Xqrv6xeleqoKkvQ&#10;0zR+cfdCgXJGpYnQ28Pu56vUWnD+iOYsLx+WsxekZIYlbabEgnQezW9+39/PV6jj5Q6S1OI4E8sl&#10;NMI2hUBCtxa3dPd0ub/Hnq9S4h6Y11TE00VJJG0cCRB2UqoVB2Pu9+/xPPV6gKk6b4tT449KoSON&#10;775GuANdbEA30056vUavpBmZcExuPC51OyKNtr2YAkXvfvpa2vx56vVbN0h6r0DUMRZxvYLcXuAD&#10;e5I0I7W1HPV6jVUPUDBjTea06oCf3rW+/nq9SDzb1WwqlBSKVZHsbKp7j289XqKznTqxGlK9TiDB&#10;iu5bi2hN9t/jp4c9XqLfi3X3DYa2Om82zMXB7XIAFrfXfnq9XJ/VVS4VFFFTsZJGazbiAAup3WB8&#10;AP1vz1erJh/rFwCuxZqf5ggHdpuBAN+/ft8Pjz1eoxmS/UbhlVWQk1HlyKL7S4G5fovrfnq9Rp8A&#10;6sYTi+wiYKx7LcEg/fz1epcy59ohTtKZ947C2hv7Oer1AxnbP2CFPMedA9iNWUEW9ovp256vVW71&#10;fzxhkqy1FYyCRSbdrkWPex8bc9XqITm3NGH4ji1NBTIZROzJZQSAAjMzE+y4t2789XqTFLi9BV10&#10;1Jh0fnzIovcEWU+0FfA3H1c9XqFnp/lao+biXELybw7NsJBUC1tdPE/rrz1eoymC4LVUTh2iW7Ek&#10;kDUi1rE+0D289XqEh8FPkQxhPO8ssQPdBAIvfU+B56vUh8YnrqWlNV5u1UZxuZgGJ76fV+uvPV6i&#10;35o6mUtCtRSElIYruCCAZTa1tOxBP6nnq9QaYj1lpp8TIxlIpI5IY0j12KgC6dgAXAtrbX49+er1&#10;JjEuo3zEBcymRUdAVOg7X0Pf7P8AE89XqTddmWjYw4skYNPMdzxMblTa1/s/X/fz1eoGMy9RsKpq&#10;quo4J/MqK4xJIBcBFH2CPdAU6asO9jrbnq9QVY5np8NijnilZthYFWaxBHa5Pcaki5/jz1eoPsV6&#10;rYpFiMdfUVpkLOoUb7bjtuUA7ElfD4c9XqbU6u4k8zxxlowJLkMdTfX3dbEHvp9Hgeer1LHB+r70&#10;BvitQ5FSwRCD9kg9vHv8Oer1HJ6ddR2xbDYaAzlHSQqNpCkKLbtv0A6n489XqHDMVDg1XgPkvJvi&#10;u15G94m47A379uer1V3dYumFVh1NLmLBZAEpSVCjXd/rSLqDa50tbnq9VaudsLfBoxiOLDyz59mQ&#10;W3N7GB+vTnq9QX1WD0s8ssq2YzkMqsQLA6E/Vz1epYYNlGrq4jPhQE1TGi7dBYkaEjnq9Qtt03eP&#10;D45YQDI9gxYmwPiFG3Qj+jnq9TcmWBg0s0tJStJIl/LS43EXF/tEa2/X2+r1N0EMtbVxwwDyhFdt&#10;v7zEnXXW4+Hbnq9S5yzkyrxWQgxMskwswfUKAxNxbQdvDnq9Q44F0NrsShEscYkZgw9/Sx1sxHe3&#10;j/fz1eqfQ+nRsUqamlbesqbXsvYXstgQext9Pf2c9XqVuVPT1/KZDV1iM5UBNdzNdToLsCT4XJuf&#10;jz1eoZ4+j9XhlayxKwR1DbFFlsb3Ot/bbnq9UeHp7FQQ1MVaDQyl1ZGVAX1sL6rrppr4c9XqB/Mz&#10;SxJVYSXadIWb9IBZmYHR2Atrfnq9RX811tdRtPHDuZhdlJFr66/089XqLVjVXjVVUR1ZlcybyCFu&#10;fdU6FtNNeer1OlJiNPJKcUqpNonZt8d9QRcCw+J9vPV6jC9KY6nEcWp44I1cspY7tCVGhvYHWx/h&#10;z1eq9H0s9L6bDsH/AJ89L7zsjC1iF00CgqDtNzc/nz1eqyjC8iU63xaGMLLIo0ve50NrHQG9/wBT&#10;z1epcYPRNhsbyQIElFg/cG1/238Oer1ZcbqmgWXypNxsGKhdSLdgT2P089XqRYhqoJTNYNuYE3Nr&#10;afXz1eqDi1MZqhoZSP0ttPYfj93PV6kDiWJrh+HikV9oJ10IB19v189XqRNRmn+X1L0xZijAhiLM&#10;oJ8Oer1c8BzzWYVXQLh0m6nMd7C4ZG3G30qR91uer1Dlg3V/FGVaiewlFhqQQdbWtY/H7+er1C1B&#10;1FnnRHiaxlIv7AL27Dnq9Q04BmRar3N/ugCw923fnq9Ql0WJhWAi7drez7uer1OclYtwrC97nnq9&#10;RfOpuCQ1sF0UbX3F2JuSPEfSfj7Oer1Uo+pbIcdTRzU6wXAkazkEDaAbk/QDbnq9VBfWjABSYq9H&#10;SQLdyWa9lBI7fd7eer1Evx7K2N45AYKikUBJN+0Obl1a6+9YePbw56vUJXT/AC/HPN81KgedGDvv&#10;F1UjsBca2IvqNfo56vUO+W6bFKiGpkqNvmMzB32bQQPsgAaDQ2P6jnq9QuwGYYJEYx5CqRawBNx7&#10;ov8ABvAc9XqT2ZKGonpkZF2uCVt3AVjr8bXPPV6gGzJFNQV0cNaAVjZlCroADoGNj39gP9HPV6g4&#10;x6mpZ8Sjwij8zzKvYGYptVU73B7G4721vz1eoQ+n2FR4jXCrjpipZnh8tjYgJ7oYeGvcDv7bePq9&#10;VgXRHpXBV1i1NNRM89KYy7XuLlu5HwHfnq9VpOTOn9ClQk8UKMzRtYCx1/e1HYX8Po+HPV6hny7k&#10;uFRKKobrbdkdmJJJvt1J1v8Af/H1eoVsLyFBS0c0gcRA7GZRoxvcm9/G2luer1eosq4RUySxUTbl&#10;JG65Bs19R9F/Dnq9T3iuUzS06OkYcBiSqnx8NPZqe5/t9XqScuRId7mBrMxUnS6k+Gn9HPV6mOtw&#10;mko6ynWcFZgo3JYE37a+wXH3c9XqV+F5WpsVpPPvaQ7iyAaka2trpz1eqNjXRakqcPdqNN8jh5FO&#10;twTfQkn6uer1FK6i+m2h/l0mIQ0pLgXKC9mfuWI8fZb+jnq9RA889MBh81dKNoeYHcpH2FUagHv3&#10;tz1eoEcbwCZMNlooVMXuHahsC9vYTa2vt/Zz1eotHVXLsNJLFV1m2Ty0IZ7AWPxHwvrf9vPV6iP9&#10;Sqh5MUkjUlY1VUCnsbag27ag3vz1eoFcYqJ/mIlhPuJZkUtbUrcj6R4Dnq9UNK1XfdI5Vi9/dHe2&#10;lr+wc9XqNB0Hy9UZrr4Ipx5cjXs3vBbg2FjrqL3v9P1er1XkdCuktPh1PS45jU4vSq25T7u8dzYj&#10;v7dbXseer1WBYEktDgMeH0EJljeQv7S1+2viLc9XqenkqqnDAjny2pzOt0IBA/bYaac9XqIL1zyh&#10;UZmoZKmIo0D7hNIJPLkZipCjaLEjb3PhYe0c9XqrexnJhy3TfKUcYOu9tlizsrdrnvuGlz7O/PV6&#10;ggzRgk+K2mXRQHKrYDaVsdp8dOer1BtUxlFVI1vKWcXI7XHYX9pPPV6kph0clWjvVe/BG7qGOqhg&#10;TcaG1wfDnq9TfiMjPRGGBgssZbba+/UdzrqDz1erhg+IgSw/N6x32NJ3uw0N/r0J8Pq56vVY10ko&#10;lrlgdSkULJHHtUgkNe+4L3tYWJtpp8Oer1WE4Jh1diNFFHTERteJt1wCwsCRawI7fmeer1S8zU0N&#10;FiL0lMDUVbsTGupAX6b2I8Pq56vUXrNlc2HTy07EGOJXJC995B0XxNuer1B9lLFKx2pqiBJ9gQEL&#10;KjIwb7V2DgEXB7WFuer1Gtye3zcdFPAm10uzszEhTr4E2789XqMBLmAUlDDAtNJUzhwm2KRUZRID&#10;7xLH7P0fDnq9SIxzIi4vU+XUAtZkkvcsVu2q/QTcX56vUMWWujmGF1njjaCocG2nugD8jf2c9XqO&#10;7kHC6fBIKXDKBAhVF3BrA2tr256vUYbAcW+QJaZl3uCp10A76fAdrjnq9UXN2f41pno4PekVGdLW&#10;INtD30+gHnq9VXXXHrBQ47HUYHAd00DhmVrAkbr+wixIHPV6q3M7Zk2VskTMI3fc67QPeGpbWw1H&#10;a39HPV6iuYpimI1cIaSosju+5NQLalSO+oHj/Tz1epvwauikr/NxKpUQIRtLPsVbA2JJIB09vjbn&#10;q9Spw7Oi0dKzUMrMxLWKNpcXGpBsQf17c9XqdMNz58zupal/Lvta17ai+lrjv3/u56vVnxDNkmB1&#10;5rqZ0ljYWswuAbalg2nj4c9XqQNZnh6eKorztSNSVTbfVmtfXx/X2c9Xq54BnGlhMWK0NQyVqo6s&#10;Sx3AG94xc9mBNx4jTXnq9Ql5Kx6topUemtNCLtduy+IsPA3Ot+er1GjyriVXPXCnxF5HabYwJOii&#10;9763Av7Ra/PV6h/hzVRrVx0RlDO8hVmYghT3sD489XqFmjxjDijIjHzIlViL28wjuAPba/PV6iwd&#10;bRSY5g1RiURIi2+7G6EMGJsW+489Xqp66x4CaqqihbdAhlVt0ZJJIIIDFr+6xFiPZ2seer1BJW1+&#10;N0mlDTv5e0oDEFuQTZi2t/hfnq9SPleFpqaaqFk0jWNdLCxsfZY/Rz1eoLscq5zUeVhPvRxyM2ug&#10;vqCASbaD7zz1eoLpGeuWopSm4tu8snRk1uSb9r89XqiphlfHUQRTQOxN1DdlvcE9jckfDnq9S6ky&#10;jitRVxriVJK/mFW2Rix299Cb2so72t9XPV6mxMlVtK8s8qGYysd3mAbwL6Ht39pH7bc9XqS6ZfOF&#10;4lLNUwvKL3AX2N4a27c9Xq//1NczqNh0PzdTiOHho2JYndcaMPZ8B4c9XqKXi01XE8ssjrIEBB0K&#10;syn49tfHTnq9QfvHXYjJH80C/wDlGCi2hPjfufDx56vVGxXE8SmsmJoiywxqEEcSJcDQAhe5t3J1&#10;J1PPV6mumWVUeRCBu2k3t7tjfnq9WatrLzbIFIMRO4nxPPV6pOGUdNIfnIo2acMLnda472A+PPV6&#10;ja9KunWac143T10dMzrIIwiRABVXdtBYCwv7Se/c+3nq9Vz/AEc6M4fl7Dmp0Vv0jCVmAUC9tpuS&#10;bk2sNfC3s56vVYV0KL5dwyeUmIvTu4VpNCQblbC/gLfl7eer1HBwXqbT4fAI5KgTI4VxGtjcm+gu&#10;dPe56vUqoc7Q1tSFb9FtAcIQApI0tYc9Xqn4TmRsYZsTh2xrEWGhNyQSNR9556vUKOCZhZ2hYsQ7&#10;AqwuCCPabey/3c9XqXKVclJWxVZqmVIwSIwgKNfTU9789XqW39ZhDTLDGUIuo1BDEnSwA+m9+er1&#10;LjCcSq0mkpNJDuBDaWIHb6rePPV6hKw2sLrecjabWAsf7teer1TamjSoRkZbN4GwNuer1BTn3J8O&#10;M4eIJ41mQhgwYA7h/D7+er1VrdePTdlvGcEkgqoykVIhWFU0CkmxbTS63/Zz1erX09THRRcKoGWt&#10;hIaPcsTMmhbuAOer1VL5ooa7B64LVgeYVKWt+8SCNvj28dOer1JWhzhVz1N6pDG0bFQdLi3iRroe&#10;er1KzCcfp6sxRVu5jExIe4sA2pH1j9bc9XqExcXUofImAQKGQAgMO9ifoI56vVjoK2c1TPikrVTV&#10;Dljt91mW+gPfWx7nudfhz1epN4xiEH8xq8Mw9XihEl7uwNgCCAD+v089XqRlTmmqpqhZAf8AKu1y&#10;G93xOpJ7gc9Xq4f1jV5RHK20gke6RYLY27djfw56vUk6vGphH/pcZlYXsZbjcPp9vjz1eqDWYvTQ&#10;MtRFIIpZBcggezt39n5c9XqzUWO0+II/zi6R2tcd27i1/wBnPV6uMeYVklaaQb2JYqF7LcEHX6Pb&#10;z1epTYFjUNDAqyuULqAI2Y2cjubdvy56vU9YHmEtUNSyKUjfUX/xA3Gh7Xtz1eoVcmSY3iGPTRmM&#10;pSqpKk6rckDQC/bvqOer1DvlvJ8086itZ1svmWGhbU/HvYE2P0/Dnq9Rh+n/AEdqsVjgqoIiwnck&#10;sRrYkkfu+Fv1vz1eqwPpV6fJcLzRT1lREZYFILElQCR/Roeer1WrdOFly+y08lOKaFCBG9wC+pFr&#10;am30256vUazK9StXMjgMEct9kE2B7fnz1eoxGBYW9Dh6xEgO1iTbS9789XqVlFRpUsS+06EHtY89&#10;Xq6FO2GMTFYKe3PV6mHMeOiijeSd9osdR7eer1VZ+oXPeLnz6ajleNHk957n3vEgH69eer1VHdS4&#10;sQrauTFIJGkpWcLKRqBY6k+7oQdOer1A9h+V46DEZjU1PzM1eFKQsAAigk/WDcd/bz1eoV8lUtFR&#10;uZvl1jmBXcsabhfUaEG/sPPV6j+9DMnYXXy/Pz7dspBJk1KsL/SbW8P6eer1Wg5Iypl+nwmGiCqy&#10;stwyhQDe/wB3PV6hchwelwtUan1A0F7W9nPV6mHEMZhRZY2AQqTr2sf289XqTzZip4qj5eKVN4AJ&#10;FxcDnq9UyLGZHAk32Dezubd7Ec9XqEHC8dcoJ1e6j489XqXtFmHew8kWPxuPbz1erNWZmkMYUuPH&#10;7uer1BPj2YKWS7SEN+znq9RBusFYuYcUkoaAtvOu1dQPDnq9QDUfSnH8brUo2gVE90o4HvlifeJ9&#10;36fHnq9R4ejvp9rqKsjxKskKaKu1gDoPAAeB56vVYRlrprTwU6iGMAnwAGnfnq9QkrkowrcxDaLc&#10;9XqjVGVo5FJeMgG/PV6kNXZLpKidlqIPMUix3KCO3PV6g8xToXlSeR2no0cNuA0BAv8A4fZ38Oer&#10;1A7jvpOyO5eeCERtJfshIA9l7n2/rfnq9QYY56UMDoI46zD2Ww97RVDi19LG5156vUBmfssjKNN5&#10;x0dAV3WBNr31HPV6iVdRM6R4RQy1bklZG9xENmYk2O4jtYa2+HPV6gfi6z4rSTCgWQUwuzo++wsB&#10;9k/E9uer1Cblf1DY1im2rmq4waYqHFgVYE2vcG+n7Oer1Cz/AJ9sRxs/yyllV44wSCpuAT7utu31&#10;89XqMV0v6pS17Q4TPMZHhUklb3BJI9vbw17c9XqOpl7PFG9PEZTtPvAXBsDoDf6+er1CdQ5glqpA&#10;0RsuvY6aG3PV6lrR5r8g7Ha40+P0c9XqV0GNRz7bfvfQeer1Z5HE36eIC99B+vt56vU0YhQCpPmt&#10;ob+y9+er1JyroYRvO3v4Ac9XqA/qfgmG1eHskkQY7Wv4aEfw8bc9Xqo19WfQ7A8RwuaqqPeINwkQ&#10;G4G99T2t4Hnq9Wv11qwfF8vZhSKkvTQhCF0s411Cn2G1zz1eoAlxrD8LtTxOZHLDeSb3Zje5vqbH&#10;T9Tz1ep0OOsJZKp5dunZD7qnW+gOunfnq9UWHHsMmCRRzCZULltbFRYm1+9vv56vUqslZqSlxBWo&#10;3/TkEAv3ANyApNiR4c9Xqs69JONvRVcUVfeSaTeZEc3OgY2jvr31+gHTXnq9Wwd0XzPFNgMNS7s0&#10;jqoKMLAG9h9YH66c9XqOBl/Ez9te9tLeB/t56vUJtNjytGwla/2fhz1eoHc74uSpVDtLag9hYeP6&#10;/t56vUQbqJnijONlKiyqCymRjZQB317duer1IjDOtWFYQnzWGTy2kLbEDrtZVuC2n3c9XqVf+e+e&#10;gxSkxOeoIp/Ldnj3BhcWt9lbe06/s56vUOWVesGHV0UNZTkkybSpcEMT37MuoN/y56vUIdR1CFXa&#10;NpQSSQNjEAkDt/Zz1eoOs59RaeCgdnB3G6jQFu3b9f289XqKXmrNUmJPC5nYkOwZBcaW+yO3j/A8&#10;9Xqw4Zi81bUxTbdhQMtxYggW8R7P2/Rz1epUYqTPSPC77W8o2BuABfvz1eoF61paKoapxCRViMQ2&#10;g2JZrdl1F/A89XqArEqrD4MQeEOrwlmqAsouxI7W18CBYeHhz1epBZnw1cwYeYdxjCSB9yKDYj3r&#10;XJtY6ac9Xqc6WiocNoHq5Kdp1Qbg4uLlh3b4g+z4c9XqRmK4pPgtH8xREK8qqypZbC9ibmw7A/rb&#10;T1eorOZ8/V+AyRVNMwtE7DWx0XsddBc+znq9QIVWeK2umkrQ7xD3nYg6H6fD7+er1TctdRK6ocxe&#10;U89RMyRgAgqyMne5I7EeA56vVaV6S58YpcPglomaNkfYtLrtG1zraxHj4f0c9Xqu2yzm+pEUK1Kf&#10;bQfZ8Stj9WvPV6hSwLE2jo/MVdJGY++xJB1JAuTp+vhz1epZ4VUSirImjshsBfx762/Xw56vUOeE&#10;TUixB0sLWHPV6nypxaOni2o3v/Gx8fZz1epqgx9ZASqBip1I1t+vx56vVjlxyKoO5SLfCxHPV6kr&#10;jNTHWUridQVYEdwCT/fz1eohHWvAKOXD5qadN5fcPA3HgT9/PV6tfP1B5cqsExypoKJmCtcqWBJJ&#10;JJ2i/b2afHnq9VcWaDCkUhpwFDSurXFyDuNwCb97c9XqDisCUUJZNr3H7ot7x7D26Dnq9UTB48Wr&#10;ZWaoIcswCC+gtqV/jcc9XqGzK+Vqyoj+ZKKiNvj220BI7rpofHnq9QuRYATg+2Mm6KFcgEso1uTr&#10;2N+/PV6mCtyRFU4gJQio4TsBqTax9l7jnq9WSLI8MlPHPFCLyM4WIgXBUezt733/AHDnq9Suwrp3&#10;AoRo6VlDDzXVVJsLWGmulzz1epa5d6cwJStRSxBXk8tlIX3mZxY69zz1eoRMv+mGpMwpTEYp5NzB&#10;SLkqfHS4uf6eer1DbgHodhrK6LF6+oMrNG0kisi33Np7Ljtqeer1LP8A2QYsIQV8rCVpCoiBW+wG&#10;+lvr9nPV6lZlP0x4nW1sSSL8uqoVBWO5Bvp2t30/Pnq9VsHQzpFLluliDqzMdo0tci2o+/W/PV6j&#10;a/y2Ojo2ZU7ggnQFQP7eer1AP1Mr56bA5fkpredIo01IBsCvwH7Oer1VydXGliqBSuzGSBy4eM3D&#10;KT2P189XqKfnOhE0xmliVdwYxk6knt4eJI+/nq9RcpstYhNFT4ZOrSiXduKg2UoRYE7ba9hz1ep5&#10;wrpxidfO1PVUTRwwsrEkA6G4P0j6Rz1epI5g6UR0LTzLGyRB2IbuDf4duer1Np6ZPOtJT0gDQyqw&#10;uFJJZtASbC1iR9/PV6lBlToJUV8q09bRu3nsYSyIGW1toYt4G+mmp56vUa7IvpVpcrVjSVNISDCC&#10;C4RlvoRYdwfq56vUp8V9NuBJh0WKzqp3MRYLfXb4jxI056vUWDrB0sTD/MmoE3KkJABRRYgX9g94&#10;nTTv256vUUbDcnrUYqyT09lIJII+zbQm9/Hw56vULOB4HTYTK+HUi23AOXYWULbRR7e+p+nnq9XK&#10;srKinaT5ecPDYjaSCo7+8L+PPV6gex7E4MZw56KOoWnklZY90mrEg3so+PPV6hAwjp7VCmiq8PUA&#10;soAQ+A0JII9vcD6uer1PWNYVTx4VOixMHCCym4IA0uPYTrz1eoA8SrMUo5jViDexjSJFtcsSwFwL&#10;d7G5JP8AHnq9Q99JsQxvDJIFoImDRuC172A7En+j+3nq9VpPR3O+ZqGrihxFnqxJsIdbkqO4BBuB&#10;7Dz1eqw3K2N5lq6dMTw26K+jAAkAjU/u2/X489XqUWK1uPfMl55nEUcZNjYgt308dO3PV6iAdcsH&#10;r8eoRWUdM8QiuG3g2Nza/wDfz1eqjnrH06xeLMGJIKdgkQcKRcgktcgA3sBz1eohWdslYpTYg60c&#10;LKkzKSoDG4GrAaa9/q56vUm8KynJiW+kpISlQrLYup0FxcEaEe3nq9R2+lfQ/E8YqaaKhhM5iIs4&#10;jO3d7NL9vZ9fPV6r+/TP6WsApVo8RqqOSaWRI/NJb3VaxJG3bpcjt9HPV6riMq5Ew3DqSGHD4VgT&#10;YLqosO3w056vUK1HQpTxhANV+17Oer1K+nkWOAEWGlu38Oer1OK4zHFDYkX10Pieer1NBzTTSS70&#10;TaR3+/6+er1dVGZaCMeZLJYm+nw56vVCkx2CojDxe8b/AE89XqReMCCvV4zp3sbdjbvz1eouOd8o&#10;Ni2GyUSUYqIy5VTYAAD97Ui3bnq9VVfqe9Pi1WGPiIo2SNdxkLKp90ajvr3/AF8eer1UU9bsnYlk&#10;zGonEFlKAoQoKsLncTa9vZz1eos1XU0YKwoAkkpL7QbbBoCQNDYX7256vUvcq10MsrRYpKrshJRj&#10;4Ajvf4jTnq9Qn4Xm/EcPqRUJYUkakhQexv499D7Oer1KWlz1SwwqlQbNK5lQg32ndfW97AE9vo+j&#10;nq9T9F1IloqvZ8wb1AKixvd/adfHvz1eoxnTPrRPERSzMT5CAbDYg33Wa5N9Tfnq9Q4Zd6qTwMsh&#10;kaQRlnYj90hj7g9oGvPV6hbbqlRY0lPVoSsUgO5SAbkE/lfTnq9Qd5ix+nxWkkjwnW8nvsdBcEeP&#10;tBHPV6gazzHStD/o5XzAqvK3cMCfE+BB9vhz1eop2f6SllnMzUqwT+8reWS1/G4uT37aW56vUWLM&#10;GB4ZWysy05YtZixFwH79vbc+HPV6i/Y/lRoW2Vcek7Ehv8IUaC3Ydr89XqCjEMrtT4iJaxRsFlVz&#10;8bnt27c9XqdaHBqjHK2mo6GO4jk23ABNhe47/G5HPV6jvdKPT/LiODyYrWU8u6ISFFVQBprqTobj&#10;w+jnq9VwXp+6R0uAYbFWyxB1jWOYe6AbMCACu3TUAW7ac9XqM5i1bDh7+YiMC3ujXQE/a10+jnq9&#10;SZlxynp1Z9N5QWvY3F+3jz1epG1eYVrIpSrFQVJOttQTp9Y/Zz1ephlxyngVKdQAVBLE3Ita+0fR&#10;z1epN5jxGkkjVWGwM173IuTe4Bvz1epO0WK0dDVvPOtkZVXcTrpew/Pvz1epbU+LS1USohBQXKgn&#10;uRrfXT6Oer1LXAMWeoq0FTbQE62v49vZqOer1GsyPmSORRA6bRELE/HUjXnq9RsstY8goBFC40++&#10;2vPV6h/yjiYmhLMdBa48P3uer1CvhFejv5csgHa1+1/Zz1epwxNvPuB7wAIJ07c9XqQc9TS7d0vY&#10;DUeHj8Oer1B9juB4bVbquFCZNrkHvaw/u56vUFlDhM1BSsKph5jgMCxDEan2/r256vUtcLxehp6e&#10;Sn90gIDdhYkjvb3e99eer1LnBM8YTAuyI7tiDzB2IJ+PPV6pVZ1Ew9yrRhQbe24t46/Dnq9Qd1/V&#10;SeOo2Urp5aLYgg3Hstb489XqxYX1SnxGu815lhhjIUk6kk+0c9XqFHDcYZy1VK/mRAjYQblr3/X7&#10;uer1K6HFfPieYaIg1N7H7/A89XqBfqjn/wCQpRhyPteT7R0NlHf6+er1Vu9bepsNG008E7R2AZix&#10;uoAB1tqOer1VM9SupklbLUyVs5dCSdqErrf3Tp4f289XqLNj2epqzDTFSyhXnspvqQoBBA+vnq9Q&#10;HYrnGrwfCiYLybjse/gBc6Dw0156vUjcKz3i0VXLVQSHyCqC/wDhA7km1/gP489XqF3K/UeprKyK&#10;vgkYNCBdRruB/Zfnq9R6+lvVX5PF4/nmeV5UsLPcqhBuACbCxsT9Hx56vUcjLXVGGYfJTm0c6H3x&#10;7xYAW/dJs1xz1eoQzm2lOEXjkJ3W0NwSvs18eer1NM2bY4J43oZtu1GK3FiT4ix+jnq9QxZMzvWC&#10;aHzpV8mW0ilQGINraj4/Hnq9Rj8n4lR4mpilfzNWLsAALg6dtB7Oer1CVFgtLXzSSUsYJjDeAuVv&#10;r+7fvz1eoOs2dLaDMe1ZqYKiI32lsSb/AA+/9dfV6icZt9NGJz4k1ZTxOzXLncLgD2WOg9n5c9Xq&#10;BWbop8piU1U1AwalUaFSLtcm49otbXnq9QzZIwPC6DF4Kp4pafe0cRCkqWJP/EdLmwvz1eo/tBNU&#10;4fhcdPbYhs0e4aFrX09tgR+p56vUnccqQgu7lFZb6EbWI8Ld7jnq9VdHXKmw4vUU5S9YxU7tdSbE&#10;29umvPV6q8M4Ze8jc7hDTNdiy2Dbge1h9x/t56vUWPP2T/lsMkraUxRlQGVjqCW7rYWOnPV6ivYv&#10;5q1nmSC20FVsDZvbY+y/PV6oGD4vUPUpR7zE8bmw7i5PvAmx+7nq9SzwnHvltqbd6yyOF8T3K2Gv&#10;16/Hnq9QoYNRT01GY4NshLBWJ1YC1wbdrG38Oer1J3MOHyeYMNeMFwd2lrsCLkeGoHb9Rz1eoCMc&#10;wQGqkmWIoHYsUYXJAGigagXBub/Dnq9RYK41ENaYFpSgLN+jexIBOnbwv2/Z256vUu+i8U1P1DpB&#10;VMLvMrKAtwFUgkXt3voOer1bXnpRzktPhVHRCHdAHiAZhY6g6/Udeer1WG18EPy5ip6hdzN5igKA&#10;SDqRf9fH4c9XqIh6isWkSVLe9ZZ7R3JDlbWJ/Ptz1erXp9Q0FNNX1YQLCIS7FCtrlm3W8TYeH9vP&#10;V6q8cwwrLMGijYkMXA1tqLEm4vpz1epN4hSlmE0yAE7ggCnd71ri4Gtz4c9Xq4x0yJS/KTOUZmCg&#10;hblfHUeznq9Trg+HIgPz9ql42JA27Q1tNbW7eznq9Rv+huSZs0VlLQ1kGyJ76DTsSRYk+A8f4256&#10;vVsO+kXo4cMwqE14WKZyvlbASCDcWJsNbAflz1eq9PplgcuH0cbU9lDABiFAFx4W289XqNzgnlw7&#10;Wne7WIvp3156vUIWFYkUUuSGGgGuvPV6nhMaaZy24aXHPV6nN8SjKhi2tu3s56vVxhqY5GLLbX22&#10;056vVJ8+ONhdt3fnq9UtaiKVSz6mw9nPV6udLOqyHa3cd7i3PV6lfSyJKnlSjT7weer1OdbQQPET&#10;oQwI8NOer1AVnvL0UsLu8ZdWv7oFxe1v289XqqK9WfRikxjAqmnZveW4TzFuDddRpofr56vVqQ+r&#10;Xos2XcfqZHT5UTNY6BSFB3KNtrAMT4eHxPPV6qoc30c0clTSQKGRkJQHwYaXY9rH7/p156vUw0GJ&#10;y1HlxyRRRPDGI7pYAga3I7Xv+t+er1R6yKopICKKQOrk3ZtTr4g+HPV6oMczsxjq4VLbgp1OoHiR&#10;z1epSYL/AKTXxzPT+SEBJIJ2sF18deer1G/6N1uHQZhooDVJSNVyBIEb7LyMC21R+8QoJ56vVeX0&#10;NwV6inFZUxshp0G24+0LHXXtckHnq9RxJaySbCv5Y8YkZVj8xtBckbtO2ov4c9XqL7nDH5sJkjpU&#10;mMshZjs90bV7AN7uoPfW/wCXPV6q9Oq2L1kqP86/mDc4ARvskkj6rC3PV6ifVkVRPOkNMxchiG3M&#10;WJXX8j8eer1LTKGWsRxuthr0eaFAx91gvu7bgWB0IJ1156vVZZ0U6Tx1PlYXLMTUuyvI9iSqggEm&#10;y2BN+3w+nnq9R4MN6dYThvmiVdwiRVLkmxC3uR8db/3c9XqZcwdKFWgpKqlUySsHYHaCWvfazDba&#10;5Fhpz1eohvVv0v8A9YJguEwCWaRyZfdIsSLWNlvp256vVXl1e9PubcnYvJA9KaeHbqygFSLXuT3v&#10;poCPbz1eok2aMAx3Dt8MiK9LOygG9pASfZ8e/PV6kiJ5KJEw1LAhixOhPjofH489Xqn4ZQVFRWoI&#10;0CRoVsCSSzEmxABB/XXnq9V1PoX9M65uo2xqdB80tpNrXAGrKqgfVe/jp8Rz1erYe6M9II8t4DEa&#10;slWkCXFgACO/t0PPV6jXvDTUm1ozZUQKBoCxtY/r/bz1eoCc5Z1qMNp3TCJVS4NgxJa6/wBPPV6q&#10;0etHXvEqWsegmm/SM6+YAQQh17m/w9nPV6gLX1DM1JNdg3luSSpsWB0J79/Hnq9Soyp1yqIVhPnt&#10;aMqxNwAwNyL+A56vUKFN17TEGiosQfeHO6OQkEAgnRSDrb2/H4c9Xq6rOu+K0zGSjleRh5kYkULs&#10;QWvckm9/DS/fnq9SwyF1hzBTMI6mq0LBpBuUkqb99bgfr8eer1Ggyr1Zdq2KppGYAsEPvAgs1rC3&#10;s789XqNplPNO+sikEoj8whWUHQ2GvYj8uer1C5BnCHEZZNt4huX3VsCQPp01+PPV6lTDmKBYWklV&#10;dsY3MGIJA7a+7z1eqfTVBklPk6oFU2Fje/h9XPV6mDN8dO8S/MxhgqHtb2j2d9P1156vURTqzRfL&#10;VLT4cxkiZGO0aACxuT9F/r56vVUN10xpImjoaaTZsHg1zb49wOer1EVzdVNBhz1NREssjbjbsWA7&#10;fX489XqA96M4jSMiQhpHYkvbXvcJr93PV6mOm6bYlV4jZozKTI7qFAbQ6hfq7X56vVLqejOYp6eo&#10;r44DFSHcW7kKF1Y27W8Tz1eoe8mekLMuNzwY5VxnbKi7AqknaQAhNrW7X0Jv9fPV6rFOh3pQxfB6&#10;+WVV3GVPL0jJKvfSwK6W1ueer1XA9IOhwwmFKaqVVqBt3lbgE6gADxAHt56vUfbK2X6ahoUp9g/R&#10;ADwva+uv589XqFqjp6YLaLQm1/Dnq9T0p90otgPq56vVBk8iNrqwJ/K/PV6ojeXLfeb21Pjpz1eq&#10;FNHTz3O262+Gp8Oer1JHEsNC3ZwCLfD6dL+PPV6i49TKSoZvlXOyPeo8NQBcfWeer1FTzNgz4kVh&#10;Rb2m2MFAFx7T7R9Ht56vUHDdH8NxjFjW1G2Z1Rrx7SQPe7A6WAvz1epmzP6dcDq3UxARIVYttUAg&#10;A6KLgnS36356vUWjPXSjG4scWgwSlkAeI7JivulhobnQXC6+F/q56vUWrO/puxyto5aeQTLLYyB1&#10;FzfxC+z9fjz1eoCMU6IZuw2nCiOSWeOyMzgAqnt0AF/18eer1ITMXS7GsGrXoCGkVAdrWYEMRc6C&#10;4Bt+uvPV6gtrKTGqChg2OWhpmYFipBt43De3Qc9XqDbFM2VlFVtVn30LG4uLLrYe36eer1YcCzU8&#10;UhTF1MkbuxuTdm3MSLHWwF7C2gFgOer1PoxiaKa6AAP7scZI0YG9/wBvt56vUrsMxtB/pNewHltd&#10;tSCTbwsbaXBN789XqEmLEcPmp6ZpiVs4JBA1ax1HtHx56vUsqDG8rU6thr7jM4ZvMWQAErqFtY69&#10;/Hnq9T7R5hwx6gJiLmNfKkbsAF2g+On0356vUIGUepx+cp6Wu2xRPErE3AsA1hr4E2vz1epXV/V6&#10;Geqlgo0squNsgYEt7dfYeer1TKLrNW1Ma00kyr5ZeM3Iuo1ttI56vVhouuGI5Vxl4KSXzIUlG1yQ&#10;GBcDv7Re/wAOer1GryH17rcQq6TC6q4mY7pJbKFILHboCfCw7c9Xqs0yVmpKzCYWpJGRl2rt+zvN&#10;tex7Hnq9S5zNUSOgjU6EC48BoNbeznq9RK+pdMkNe0tMQ/mEBRYgXFr3Ounw/p56vUU3FNpnNQY/&#10;LIckBRp7Nbi2vPV6mSnp3jrzPURFUdgS2g1t4Dw7c9XqMVkdq6qiMNPdrkbvAjv7Oer1L2oR4pBH&#10;9lFBJuBYEfVz1eptrqdmoZKrcNVNgTbS9z9HPV6gHxtp/mZIpluHQpc+3Xsfbz1epEHzaWUUjW2s&#10;gJcHUG509v389XqnRVUkMRLOtkHY3t4+Hfnq9T9SYpNC3lQvbcFYE66a3A+nnq9UmTG1pyAQbSEf&#10;G/x56vVkkxlrL8oduxiSbaE37nnq9ThS5gnKGqc+97b+JPs56vVMGZXpFMdU+07b38Tf4+znq9U+&#10;jxeSWdPKkLFgSGYmw9o+F/Zz1epf4YEB3EWfcPsnS9iNbeH089XqxY/G8uFSqLk+9ddxBYkHTv4+&#10;znq9VVPWPBWnqqmnEREABeyt2bQG59g+P7eer1Ve5sy7FU4bItOg2RTzMzH7RUEk6+y/YfVz1eoq&#10;2ZMDkgjfEIzvUFWUH2ML2v8ARpz1eoLoPmVQxhNlwzXIvpewHPV6sRpZsOYR07b5JQFsLa3Ps9vP&#10;V6lMqzbJXpS10RVYDUE21B+Ht56vUo8mYh/KsQhxKZQhjYMym1iAbWB9vPV6rVfTb1NiXFAI2MTh&#10;VQF7bSDqe/h27f2c9Xqs6wLrQs8lO8kyz0yhlXaSbuoJb6v4c9Xqc8w9YIjaplRIzMquoBBVRr7T&#10;e456vUSfPHUFsTx+WiM5RXkUvfxRmNwpBOvx56vUgJMww4LisVXSVDtHGwdkZrnbqAACbC5N9f2a&#10;er1CDg+Z4cMrHxakcMa4aqbXN9Nxt4i1vu56vUI2D54nq4lhlkAYyW3mwsB4c9XqETCs8QwVQSTc&#10;rgkvPpst+74+zx56vUItNmoFZ6RJ7yyhXDgWF7aj6QNdeer1BTmvOEtRFUTv9pdlzuvcC1tOer1E&#10;a6q58qIy81DvEku7fuO4WsdxuSADf7xf2c9XqrVzxm6kfEpLTCRyXCoCLLpawHiPHW+t+er1F6qn&#10;MKiSGPeruSW7lbnt9H69uer1OEC1S4p5sRG5drBSuh9gA9v5c9XqXTU/8yxEStEvnkBQYwACNb9v&#10;EePt56vU8/OPVEq4JYjYFNtNvj9fPV6mGHEIziOypA2m9hcEk6kjXXv356vU/rLEmITGQ2LJ7igg&#10;6k6fEi31c9XqeMLxCs2igrbqqltDq25j3v7Dz1epT09dGKzyMVZhGF0soYhlW6L4aMdGPhqbHtz1&#10;ep/w2ursQMYxI7JQN1t3ui37qGwPs10v7Oer1CxlLGa2gYYhMojJBRm00VvtLYg+Atpz1eoTsgZr&#10;lkd2o2lki3MrKxKndfQqGtcD4Xvz1eo3GVsy0mG0L0z7n0T3ybsBc3Ovx056vUIdLmCSHDXYzb5T&#10;YLc30N76j23/AC56vUkHqcexaM4qGK09jHcHsdRf4duer1B7jOW6lKN6pJpJJiVY7mZmFyN9yb6f&#10;DwHPV6ihZ9qcUwXE5JvejhbcSQLrYEgfRz1eoPP63CoAL1CxoybGEgN2YCw27QSL97n6+er1QIup&#10;5w2n3xU7VMcQC2Ur2+sg/Dnq9SuOc5MSm+ewiT5Z5wLqw3IGt7t1uCQDoRcX11Hfnq9UpcxVbw/P&#10;VzL5lKR5hQWV2vqVFye/tv8ASeer1S8Gz5ilRjCxzqYINCu6xAJuCSO9v7fhz1eoWsMzVWCMuslv&#10;K3bbEgaHT6Qb356vUZfIGZK5sOop5ZfNYszhPeJPhbT2W0+rnq9V/Xo+xOlxXLNNjP8Ak3QWI1Ni&#10;Rc3Hssdeer1WRYBijKRGvvo3j489XqW8EnkxeawAsPHnq9Scr6i7tI3vBr2AJsLc9XqAvO+YDTxl&#10;49WUew9rD+7nq9Raq7PE8U8lRUvsSNSRcWsvva/Xz1eogfX/ANVmLYWktLgQcoiOWm90Itje7A6j&#10;Tnq9VMfWj1IY5jdT5kM/nRiJmkX3to1uWu1wTr8D27209XqJRjPUEV1R5sEnmQpG0u8Np7zXu3xB&#10;056vUHkHUXEYKlKyFy0VUHRSCSC17m3xHj/Dnq9Qr5SzhNTE05kJj2q20G1wzWYk9wRfw56vUtKP&#10;POLT4vDJDKHSBz7raFlAKkAi/buL89XqXdbnSGaVI6tgLoNrJrdr67u/0c9XqyPjT4jgwp6YgMt9&#10;wv8AaLE2/Lw56vVjGKTv8pSRbiVcGQagAKCAF8LnxP8ATz1eqdR5qqpoPlUK+aZiNrgblHbS3hYX&#10;/jbnq9Qn0GNIgSlf/KwbTcXBYE3P930c9XqfRj1Nilf87VttSMjywL3ub99fD9fh6vUrZZ48Tofm&#10;5SJViFh2UvcfauLaj6Oer1JSpqWTDIklUsLr7zkEkL20FvZcm30W56vUFOasyHDmmraVvLdFZyGv&#10;dhoWA7fnz1eoLMYz3PLSPO6MoIWwBJFviL6fHtz1eoFcwZ7qMUMlVG7BWkRnA8baEKTpbnq9UWHM&#10;EUk6yOn6R2C9rixOjH26c9XqU2G480cM1LTrpE8m4+LA2ttPcjx9nhz1epRYPj7O5wmCY/bIZtL+&#10;1Qvtt7eer1Cxl/HcNppzRUsJ3MQ0kzkkyNtsWIJ2r2tYADxtck89XqWuJ5vmgolgmO0DRPYBpp7N&#10;eer1cJMx1GJwiBY4zt0DFgGA/wBUHve3t56vU1z5i+TqpFmfaY0Aje6kGTW4t4kW/t56vUH2LZur&#10;Jq8GqRzpcyNtAIvYDTW4H1fHnq9XsVxWcwQs86rBFKXO7RQAbBm+jv8AqOer1Gi6W12JU2MU9RQq&#10;fmICkki6AKhHcXtoR29vhrz1eq2Tp9hkuLyQ1QchpPLZFcWUHadSPp56vUKE2AQx1MeHV/dVLt5Y&#10;23a/hofbfXnq9QPZzyfhWEyM9e9mNyGkAKgHs32e/wDRz1eotzZHkxvFZaHKoErSFl91QSG8AL27&#10;89XqMDkH0L58zHNBXYvRgCRDubdclT4m1rd76a89XqOrkf8ADWwmSWnGLUSMya7jH7viO1zfT289&#10;XqONkj0A5Fy7TwSVVBE7Lc7goBIPa473t356vUbPKPp+yjlSnanwqhRQ+puoJue+vfW36689XqGX&#10;Den6RbAtl2CwFtAPZ+XPV6hWwzJqmzFPvFtdeer1KakyWt9UH3W56vVxmyhTxi1u3wHPV6mFsJpo&#10;ydy/lfnq9UGsoaZGW1tdPDnq9ScraKlk3sVv27eB56vUkZsuUc13Cgg+23PV6kziOUILHbHYHxtf&#10;U89XqB3OHSSmx+A/NwxuqKxA0Gvfx8eer1Eszv6YxicMhiUJJcbCVDDXxIHt9nPV6ipZ29MuI5ew&#10;appZ6cSeYWWF1W+0kg39uh8B4Hvrbnq9QLVPTvGsGxjWECNInCqRcWsDe/fS+nPV6pUeR8TOFxV1&#10;El6lEQsSTZiLll/X289XqwVGVI2ooa2eFpJivmPGvukG5tcH9vPV6gszLTR1qtS10flzR6qDoQAf&#10;s/d7eer1Bqcwx0s8j+WskIO0XNip7XtfTXnq9QsZG6v0OGV8UDSoryI67lN1DC4AsCNdB3vz1eoy&#10;eU+vtHSbZHmBXcyyDS5I0B+j489XqECu6300EkNVG4VF7lWAsNTqL2trz1epEz+o7C8YrZ6FnMSJ&#10;9t9PtMbAg7bHx/W/PV6gyzznTEscK0+H4g9SQQ1pdtgtj2sov3Pc/t56vUVvMkkVVA2HTlA0DMpY&#10;KpLg9r+Itz1eom2ZsrQGsL4pJIULAgqxBIY7V+zbS/cnQd/C/PV6kdSZUWPMLVmyxKqe2m1dLg9r&#10;689XqMJkqnqpZz5cMmwqqBxYlgfdCgKdAT7bc9Xqs36DZersUpoooYVaoQbtbgC3a/0c9XqP7h3S&#10;6JYYpq4fp1UOyqTt7kfRz1epIZhydHaSGRjEiOt2GhYDW19LE9uer1ARnKkrUqpqqkUKFR7lu25e&#10;w+vxPPV6ig5wirZRHVI4dp/MJRfeVSO9/gSeer1FazLgf81p3xR5B5q3XbeykA2At3vcHnq9Re84&#10;ilo8J+dr490EYZmBUsd69iB7Pjrbnq9RUuqFLQVUyVMl1kCoWU3F9y3XT4jnq9RQc81lJhazYem2&#10;NSzbEAGl9AT9Hs/j356vUB70iU1P8tUzWMgazDUAHxJGmvx+vnq9UaOCOMvTPP5sckVybAk+8PHw&#10;/aOer1TJKyAzypQxm20LGwIOltbjuNfDX+j1epvomNY5FbGfJViAVN7HUbja5sP1789Xqm0sUtfG&#10;9HUiOSnVu5W3hpcDVhfXXx9vPV6nGqpJvmKdqUbYHup23FrdgBr9Z8Oer1KmF4I5Y6mQ7k2ulj3J&#10;AI+i36/T6vUOvTCCCjnhqcPiUnzFdr6gt+9f26a689XqONhEkEE8OPUZVFUkEsARuJHfvoOer1OF&#10;Vg9HXSFqYF2BNgt7Lrqfovz1epH43DjNHVlIrGIH30AuwAFtD3Ivz1eqNhc1ZM0lOiudt3U+UVBN&#10;rWuQATbTTnq9UrCqSpqzVRYsmwxkEd7FbfZFrC9z3On8Oer1ONJhMkE8FTHuSLy3RiNdQfC/cfXz&#10;1epzqJDhtBL5ab73dUNiL+A/v/bz1eqPXYlDBhtLBGVeRSkilB2c6MHPiB4A6Dv8eer1LLBs2vFP&#10;HQYgdzSsgDj7IFzcfVfnq9RmMqTPXYjOQoRmEaKLEgELckH4n9dOer1HK6XZemr/ACaKslRElYjb&#10;oTde6j4Hueer1HmyN0yemHzVVEsYKgjda4BOhIPgfC/PV6hRw7LlDFMXqRuuzRqFI1APh/R9HPV6&#10;hKoMrrRwvUQbDDGBYswvuOuo7/Tz1epTQVEcCpRNsjWFWIGliPafr/XXnq9WSmxHylZo5ACwLWI1&#10;sBfT6eer1LaixXDp1SOnlDR+zv7xAuD9d+er1JjN+T8DzVTb3hXzhZVYeCk2Ona17ac9Xqg5Z9K9&#10;DWANViNo1B+0l7n8/DTnq9Qw4D6dMOoQRWSlwt9iKoCKNT/h9vPV6pGM9DsL8p6fywAwC/Aj6O39&#10;/PV6i0Z49NUcjSU1HTBYVB94qLD4fnz1eor9Z0gxXAp5psLh8qVdEZgSADpqPb4/rr6vUxYhmDMO&#10;SqpFSUJJ5ISR9dqsOxtcaE89XqT8/qUzbTtJTS1IeyBjpYED2a/Vz1eoGs0+rfEJqdp6Ss/SrG5c&#10;3J2AEaadrnxvpp7eer1Atmv1gVc2HmCn7vbVTdGIFje/Yr/D6eer1FyzB6jVrcSgqaeVIjEqqxZr&#10;ksQCxB7WvfTnq9Qc4p1wxGCSV5sSu8hKIPartYD7NtdNf6eer1MuEdZ5Ub5unmMjpdXQOSRrYs3j&#10;38Oer1Dnl71V4rgeLwQyS+bIxtGGubAKCNb6g9vp56vUbDIHrrFTLAstR5KtKquN43aki4JPttoe&#10;er1G2oPV0+M1sNLSTbZFJRHDA7ha5vbS/PV6kb1B62YlWKQ8u55JVFwSGI1Pbnq9RY875wxvFZ6i&#10;OqIRJI5DGd5JuAQL+w66c9XqR8eLtLW/KRxndHCVSRiBYaBtAv1/f7eer1PeX6UQyw1EbM0rykkr&#10;9pluQR9BJB56vUezpxl6mqsKXEID5Unuja17g6nt4jnq9RlqGgSnpdjICxCqHsSSSPZ7Oer1ToEO&#10;GsYzs1U2Y20NvG/tPPV6ipdSaqGeSWghcRyR+bc6AX7G39HPV6iB9SMRWhnWCpgYhiYU7EBm/eYj&#10;w0056vUVDFMxTpK1CwHl0cjMPE3BsPpF/Dnq9XeEdR5WqnpZY90abN5IsSWvY/r8Oer1PtRmxBRW&#10;X9KRdTtYWIAtz1eoK8UOyn85goYyg7rknQXF/iCf1vz1eoIc34xE0XydysrkF3a4DX0v9Nuer1BP&#10;LL8xiBhkJkWFt20HtZbBhb6fHnq9TRDi1XU4gkjv+gJISxFyPafG4Itz1ep3w/OH81qDFQxkR08o&#10;W7AlSVYXtdfA6XH7Oer1WEdEqusqVUTSA0+7XcLEhhfvcWN/DXnq9R+qF8E/lRwid1Mzke4bbrA6&#10;bRr4dz8Oer1Fu6sYLP5FZTU1o4p/eYFhe99Bb42/Mc9Xqq76rZcxKTF0aphV2Dg7gBtG3VSQbXv2&#10;JAv28Lnnq9QVUGQGxLH4hKDE7yBlGpW3sI+nw9nPV6jw9NPT1WV86Gmpy0kII9we4Vk7D3QSCDr4&#10;6fefV6jPQ+kavhwmCZldidz6MCNwJBv7LfHv9YPPV6krjHo8zPPuq44StMY2d5WuL3+0AwA7HxHP&#10;V6gmb0m41R1sVBRxH9ETIJD7wAJ7Mx1Pt156vUYLIfpix2slapLGP5cAC4spIJJ7Akj+nnq9R0qD&#10;094HU4dDJHJ5MkaoW2pc7vEXJFxfnq9QhYB0AwnDKf5yVCPeBU7QGY20+q4vY89XqfI+ksHy5xOp&#10;BO1iwQqAAt/Z7QPG/wDHnq9TJi2QlmlbGKOENFEjDUi4C2PsHiP4c9XqAPOWXcQxGQ09LCHllBts&#10;Xcwv7R4i1hpz1eoq2aelddLJJUCPy6htwJIIF+1reOnPV6gRzB0Yra8VFDb9PHEZd7KVBPfaNLNp&#10;z1eom+eulOIYHG7sAZHDNZb3IP1AA89XqACoyU9ck9DXU0jIVYbUZlJBFvtKQb/QRr4689Xqsn9K&#10;XS2ScJUYhBvZFDG/fsAFtqfpJ+Pt56vVsU9HcmxDBKPdB8uE8lCNQSLaEC97AW+H389XqNXT4D8t&#10;DaJ96hlNm1sw72Pcjnq9UifD6WOpeZGKFyt0I0ta/bv3vz1epE4gtFsdN6hnLN2Oo/d/X4c9XqS2&#10;KVSUs36QBwqkkC1h8Seer1JurxCHyjXQAFi9yhAJt4Ff43PPV6gpr6vfA4mTeIpCLmxJJYkac9Xq&#10;SmMU9biKGppY1CsUBuADr3PPV6mGsE+GUsNJQRuHiYhpdhK2Otr6/qeer1SsHnFTU04UnfbdrcEM&#10;Drf2356vUL2Xscqqdo6dGWRFBst7MW3aqD8Bz1eofMDxGcTRw7mQT7Ta9wLnnq9RicDd5VMvmbu1&#10;rG40HPV6ldR1MsbfpDqbW+AP8Oer1IvPbxTo8k5DRlVt4WPt/jz1equzrlhFO+XKyOFlEkp2hiAT&#10;d7WH0k2/W3PV6qMetvQ6KsxQz4rJ5KISBbRiTa+pFrfr7eer1FS/2d8xPW+SIZDHO6qHGoBDEAkA&#10;+wjsOer1K3DvTViWGVksLQSLcLv902AF9R9N789XqEOj6Qihp7R7igujMwI1tYEj2356vVhfI0mF&#10;0kmFOw91S2/buAYEldD3sfbz1eoJcXqKualppYw0hid4mdkIYkG9yBoA3f4W+HPV6gUqsPkxOSpm&#10;kQeYkhKAnQsfH6B93PV6krPgOJyYmZqEKViVAkcgLMDf32DggbSdQLadiTz1eoy3STp2+OSt5Ewh&#10;LMGYmwse+lwe9vAc9XquF6QdMI8Jw+NkkYlok32S3mHuSSQCfZ2/bz1eo5OWMuU1AIf0Ng67iwI0&#10;B01H7eer1CskNPHWpvRdxKNYWAIGns7/AA/v56vVFxV0cx00AtZ7tZibnXT42vz1erB/NcFp6mCO&#10;JP0hZhoLEv8AH26Dnq9TrWYys7Cl7D3wCdASO2vbnq9TBXZhhp6OKCMptLMB7wLBxewuD8L256vU&#10;j6Zlrccmq6kASyAxqbkEA9yf2Dnq9QmZLqlw0eXWmOTYTtJAuQT28Tfnq9RhMDnibc8yAeaFCpe4&#10;Hs/d+P589XqTfUfA4q3DXgli90K27bYHse3389Xqqn9RfT2lSA1NFHYMh3m9yUt3NrWIIOv0+3nq&#10;9Va2caKJquQwSGTdEUTeQCjg2B+II1Go8Oer1Fc6vYS0iRrjkoVSBsRR7zuB7wNvbbt9PPV6q6c1&#10;vQ1FXVSOhVoW2KGuQPAAXOtuer1F/wAx1NbH/oy2Li7g/HsB9XPV6u8OilaoVXIIIAJPi3dgpt4c&#10;9Xqsa9KFPT10cEVXMt4CVEbWBIuWO299PHTX7+er1bBfQGCjr8OjglbdSzqrXI0WxNhYr21tz1eo&#10;z1PlyfDoljwu0oiUmxDKSt7LbXwHPV6kzjcJo4Zpae/nEsxCgkhXte/33+o89XqKNn7K9eHK1ThU&#10;nLMGYgb9CSPAXtz1eolObsp4V5rySyHdGwChfEkGw76H289XqD6o6d4bPhheZhFNaUrJY7QddT7d&#10;dNP2c9XqLvmXJNRhZNeFVi6LsUL7pOupJudR4f089XqB3GcOp4MOYUzqEcCR9NN2hYDS/hftz1eo&#10;J8UwwpWThHVxtRwEvex07tY6nnq9TrkfDq0SpSYpFvjhIbYAL3Jvp8Ce556vVZd0NioTHDXUdNBT&#10;OjkSvsIZoyPdUAkgH2nx8APD1eqwjKUUYxGJ6kK0aqWBQXUHbaxt4+Fuer1O2JU9RUwR1FBCEm3l&#10;UfU2BB9tjoOer1Fyzbg3zUUiVKAzRs4cIoUm5sGJC37W+jnq9Qe0QxOsnhFfaNz9rb3BT3Rfte4s&#10;eer1GEyXHFQzeVUSCSVyHAIsO19L/ffnq9RhMq0HzawToyrJ5iq9+xNjY+F7c9XqNtkPImH4hX/O&#10;uglDMFcC2g8AB8NTrz1eo1lH0ppaUtO6WiuqgMASD8CPgL89XqUD5fWNYp44wyEC7ADcButr9Nrc&#10;9XqSeN4lh0Fb/osssT3ZWjaPaEXXUEg3Btz1eoqHULPCYXhc8CVPnzAt9hwthc+7fvcDw56vVXJm&#10;aWGnxCpx2KFp5KlyrgyXJtqoAJt46kc9XqLVn8U2JiatnIiqNRGhuAoI95QfHnq9RYczUrrXR0VK&#10;GCyRkv4FXXSw8LMPbr8Dz1epIpRxVlMuH4yrPRyqCsUgFgRexKnxB1sRcH2c9XqYaHGTh04wyg91&#10;YFOpAAP+FQL27f3c9XqcJcSnp8ThqFdVUtrcXN2Gg/bz1epmqMyzyNLSVc6hyZGU6gAnw7+zT6fp&#10;56vUjI8wU8+CVNCG87ym37QxvfU6d+x+7nq9T7lapirTHUVCeW8gG67EBdCNxt/bz1eo0PSmOU0F&#10;4rjfKYgjkEEFjtPwudRr2+nnq9RvcOxR6ahjapUiWzQ2A7lCQLfX489XqFTKVPijU0VQ0sMgYiRw&#10;4UFO5NiVubD2ePPV6heokhekbG6N1mCA2BJFyTaw93+PPV6g96izebl9IpUV/OJLFdQinS33nnq9&#10;Va3U/AHgrZaWOMSxqVC3VfG2o00I7/nz1eoCMUyjV4dVTVEdQqqAAgCkDW+4HXxv256vUE9fk9sT&#10;nZahGVAoj9xSAAOxBHY/Hnq9SRr+kmP4z8tBTQMIAzNGyEXc9rE2HjfQ/wBnPV6hPyX6c2xR5KzE&#10;aUhZFKsxPZl0I0AF/aRz1eobMB9HGLYhNFRyJIUVjOwVQSEa1tT4EC97jx56vUcXBPRTjNNQSYnF&#10;LD5DBRGRCTMoIsdSSpuDbT8+er1Al1S9GmJZepPncLgMwW7P7hL7F1uygEKD3v8Aw0v6vUS/OXSB&#10;6RlmpaWRHDMXRQLrtI1N7Cx+rnq9X//V1zOoVVJVStNv3LEQL6e8fskfHQc9XqKxjVKuJVDiLapL&#10;GyGwO32D+3nq9SLrXlpJTUKQEjUC2lxY66+N+er1JqVZqpGqyu4Jcux/dF9L89Xq6aCKOJaec/pH&#10;/SFQdCfAk+weHPV6owq2VlmdRtY3Pt+PPV6h/wCkfTwZwx2mw+kcSRSuNwFwdvc6+36L89XquZ6G&#10;9FcMyylO0scnmxF0G42AuDsJ1uStwQDpz1eo2ZqDlhIaF180ykJuUgBR3v7bc9Xqe8MztSVzSfyy&#10;by3p0DdwATrpc2v256vUIOVc81VUPnIktIRYu1wwbUj2dzz1eoY8NzLjWIQrNtB8m133gAa9yLm/&#10;fnq9Q3ZHalmMStO4MrsHAawJFz8QQQDz1eowuFIKGrinjjYblZizm4JvYfu89XqFIVkEsPnVXveV&#10;sDIOwABIIPsN789Xq5CdaZPm3u6W3dwSbm1h8Oer1CHhFZTsVqnkIEQU2Ghta1iPZ4c9XqFfLWJv&#10;UrJvGwbgUvr7vh9Xfnq9S8iqmkeUyGwe236u/wB/PV6uNXTieFUUg2DXvrc89XqBHqPlGnzHhL4f&#10;Vhohq25du4WBsBodDbx56vVUr6luh1HiOWf9BUSuDJIhdAbW76+Hgb/A89Xq1p/U10oxnCsYdKal&#10;SB4VMoNgGLDva41BHx56vVWlWxYzQ18srPsEwcXtY2tYgHtr+vjz1erjheMKsZpS58qxsxAvu7EG&#10;wvYc9XqFHL889QEqYyRZdoJNxpc6DS2vPV6ljRV0s+8I154wB4ak319oI/X4+r1J7FsXlpqrypWJ&#10;Ziu64sR7Rc9xc2056vUlXin8/ZIF8tizWDA2Fjf6D4W56vU1y1YDxphyCQPuWTd9oE9tosdAL635&#10;6vVGq8SESzrb5gvGF8NCnsvYDXxFj8bc9XqaKV4qpPmZI7OhQke2+mvt56vV1PLU1NCRZY1Eg3Aa&#10;XUHw8f1tz1eqdAqwAOG/RMm1QB3J7Fuer1PeFYbFiQeqlqBCgvHGG7BxYkA2ve/PV6hAoYKaavgj&#10;huWYA9rgNbae3gRrY89XqOJ0qybiNRAZ40LN5yi3gwHs79uer1WhdH/TvUZjpKatrafZYqSSQQ6/&#10;vD6LW9nPV6j/AGV+m+XsrUBpRAqMCu0ixKrY279vHUc9Xq5HH6PCq1MLo5tz67AdQSSdfiQeer1K&#10;PDuopec0Usu9Kf31JIUtqP1vz1eox+TeudJgVOslU4DoR7pIuRr219h7c9XqOhgHWXDa+ALE6bbW&#10;W7qbtbSx+N+er1LSm6kYWroqyKWe9gGBF728PZbnq9Tmub6TEKl6bztUsSLjvbwt7eer1IHPOKTS&#10;Qfy6BPNL2NjcgDvf77W56vUU7qN0cxHNMUNXEwdaZ3lKG6szMNBb94DXQ6fXz1eokvUDpN8xQPSx&#10;xRU8RkbeoKKCxvuPsOo+889XqIVm3Kdbg9ZULSqHeMFUYEs9iToNTp/Cw56vVDyNDPh1a0NaT5kj&#10;qFXW4BFiBY37i/j489XqPF01zLjlK1O83vLPMEW1yCPG/wARbW/PV6rFco5+FLSxUhksIv8AKAm1&#10;z30+jnq9Qw4dn1ahkhmDFFCkHdoBc69zz1epOY9m+OunZotrqty9tANDYD489XqAzGMwvBis0EYd&#10;GnRdkhuVsW1HwIGtvo56vU3Veda2grBh9NM5KMFXuwC9iAe3PV6hjyp1P/l7xQ1chmaVVJZmAVDc&#10;+3tz1eoWcL6qUkxeF7qQCVG8Wa3e1l56vUJeGtUY9TwzUyErIt7sRdf7eer1Z6/pFXY3KrQAkpaR&#10;dSoLC9/HX6+er1MEPpYxqpxN8REflect3ZbMQfoP8eer1DJgPQqhy7HENhkdF232Amxse4Xnq9Qr&#10;4JlKHDCHKXBItf6/hz1eoVMOaOFNrAKQb6W+PPV6lPFiNIyWfWx/bz1ergslExN7EHT289XqbpqC&#10;glY209va5HPV6oDYLAye72v2056vUnMQwOGQsqj+BB7fx56vUGWYKeiip3ZgD4Wt+znq9VVvqUxu&#10;iwatllnu6VIYAEaL73fse3e3w+PPV6qWesWbqJ6WuMMxdheRAAACRf3QTb3tPh3789XqKJiWZsRx&#10;GdJJRc+663Nvdsd3idR7Pbz1eqLg+cKqjn/0N5EQuu4brAdyLjxBt4/Dnq9Q45e6ly5axJJoLurh&#10;vOGpJ3AbSPo56vUbbIWfMRoFXF6CpNMKnbqzAsBc3sdPevrf+N+er1HAyR1rqaRqVqytNcWVmaVg&#10;ASQSSbCw1Fuer1G/yL1ratpJHkUeSpDXsAAhPfT4kfWeer1GCw3OOHVqDyZFBfUX00t+vbnq9Suw&#10;fM5YKYWBu1iQdNPZ/Tz1eoQqPFF2gRm/PV6neGvicEyGxPb2ePPV6mWux7DtaaokVCL9zYXHt+rn&#10;q9QQ53xPD6qBoKZlLFGue3fTvz1eqsPrzUU1Plp4rb3TcF3aEn26+zvbnq9Wtp6o44KjGp5aQGMw&#10;yOSx1LITb3fgSbac9Xqr1zBSLQ4k9bMQaVbFduhJv7B7Pbz1eptXH4ZMQvGloiGFh8R3OuuvPV6m&#10;emnrMJSasls4mNrCxK+AJA8Pjz1epQ5fppJcUixRlLTEDyhcgKfbYWFu3fnq9Vovp0xF8MrKCtaR&#10;POkZV3lri4+0O9tb+zXnq9Ww90Ox3DmoKNa1fJmk2ktcEblUa/8ABa6f089XqOPgWaKWnB2SKwDE&#10;aW7a/Hnq9T2+eaJEBkkszK7BdNbeBPa50056vUWvq91VpKSFKeOe0o3yeWO400BI8NR356vVUD1R&#10;6zHGMQqXqleGWGRkCJJo4N7Ee6PdPa3t+nnq9Rfp+qM0GLQ0NKWiRb3RTayWNwPh/bz1epUYJn/G&#10;9yuk7NRhwTuvcC9zckn6PqPPV6jU5O6o+WBTzVDSKAZIWLEgINdup/Xt4c9XqGfA+r1K2HGqlqQs&#10;pICJGGNze1zofrPPV6krnPqn868YmfazW8yxIO0G4Pfx7X56vUEJz2KFnnpmFQ8jsFQXLBidb9+e&#10;r1CDlnPApGMW863sdLAbS7Mb/H3dPh9PPV6ueLdRlNJI1PUCSy2JWxG3sR9/PV6gTzVn7Dnhip6q&#10;Xz45mfYxksUYL7PgfD+3nq9QdYfmaDGcQOHRL/kYwrMBc2JuxNx9A0/t56vUKOB0eFzTRmnZnidr&#10;lfHaAACw8Dbnq9Sw+dw2uo5cJpDZJHKe8t23L3Gn0fx56vUVDqZMMLonxWCM3ZthS+oex1AJva3j&#10;/Zz1eoj2cKmsqYNst5d+pC62Bsfyvz1epCUdBi9RJLh4hIhkDWIF222sRe4sT7P7uer1GB6fdL5o&#10;5acxKyRwlYke2g8VJB9h00PPV6rrfT70waNxPg17IkSn3bEn943K+Jv9/PV6rNspZUlmpEgkUqAG&#10;HvLqCbj7+3PV6hRpsl09JSEQrvRQNGJN2+v4+HPV6lIop6elEy9olUPbsLeH1Ennq9UtM4UGF0pc&#10;klgNwUHsPifr56vUgcY6zU1OG89vLKAX94Ee2/hz1eoJKjrnVviF6cnyXNyVYdr+Gvj+3nq9Q75X&#10;zjNiMHmhbREiwPcqR3ufp56vU71mOVspeCIBV3WFyTcHx+/2c9XqBfPODQ4vVskth5e1lN7qDbUE&#10;/T+znq9Vc3XzoTR5nk8+ijBeVHjcrb3TYBfoPPV6qkeqHpKxfLrVMdRAk7MVdR2AYa3N172/Zz1e&#10;olOI5IxDA8deepivGgUugBIVgSLkdj9P7Oer1Q6jBGSnjkoIdjCQO+pJIJ1NvoPPV6hypJKWmy9E&#10;8cxO+VBZUBCaEDtr3AuTfv3Fuer1CDgdeayYCJo4A6BJbCzBrd+4Gv0c9XqUtPg2XMTwioVKhFql&#10;dtrMLPr/AIT21789Xq9kjLFTRwRx1kpqnjUjzJQgJsCNzbVUAnvYC1/Dnq9Q6ZWyVi8k8GIBbxSR&#10;qj3S4AvfaPp0789XqMDkPIWFCRa1kjlqI2UMsm0IouT7twRcfnpz1eo4mUMjUz18dSyCYrFujFwQ&#10;GNz9w56vUM2EYNhkcAYoNzMVutrKf8Nuer1PIwrDCtdReWsrFRsbTSxuLew6d+er1LzLGB4fNXFa&#10;lTEZguxAFINu1z4Hv9/PV6hxpKyDDhFJMh3BhbUggD+nnq9WPHs4wxg77hFVj4Am4vYE256vUWzN&#10;1Y2OoYiCokJcEEmx7AfT4/dz1eoAarpNmPMhaMqwL3S5BJIB731Gvbnq9Wel9IWYMYjBq7KYwtwy&#10;m1hqCLeHPV6n/C/RL5FQKnEovMsbh9tx/R9/PV6lXX+ksJanpzsuBpbQgnwPf6Oer1Fizx6W62lq&#10;pKXR4BIRZgSWGo/t+rnq9QV4j6f8SwGkElLFuMQY3QCwHcXB18Lc9XqMZ006WvgVAKqcbDLt8L7S&#10;dRp8Tz1eoalwWlRI2kTzCp3gaAkDTXnq9UPEMvUSI6TrEFlDSKCAQCe48NRz1eojHXfBcOqMNq48&#10;NiDVIdLAbQCfYPp+Pt56vVWbmTGKDL+K/wAvxGNo6rddkY3AHxI/h/Rz1eoN8U6tU8JqII2MUn2U&#10;G4EEfAAafr9HPV6gIps7RColoPMJBBcrc9i3x1G0m3PV6lPkylrsRxZ6RRumfaV3LuvrcWv29unP&#10;V6rEMn5fx6lpYGxdjMrKrBQLbDroBc+3U89XqWNF0wrs44jIlUChKKRGEBuWP2R3vpc89XqEDJ3p&#10;BocyMHmDpJDKCsZUAAXtrdfh256vUfTpZ6MMvYdRPDXUHuTsLuVBax/ev7PgPbz1eo8mS/TvlHLV&#10;MI4KZZBYC5QKSR9R7c9XqHXBenmCYfCaenp0VT+7Y2v7bfHnq9U+tybhEsHkzwIAAw91bGx8Po8e&#10;er1AhmHojg2KkRFQYgSbFb89XqKV1F9IOVsWnqUWhRadlZSVuWLG12udbfDtz1eqvLqf6DcMoi38&#10;spfNZixVyLhNPtfZtqD256vUSKj9FuMU2Ky4Y9G7Tg+Y0qrbTcWW/j4W+/nq9R//AE3enCbCJkqT&#10;TXf3d6uCQDr28LkEH6eer1XD5QyoMsYDHBSxhQLFlWxJPa4+GnPV6hxw2riipwp0KqBc2Hjz1ep1&#10;qMapRCSGtbS/tP0c9XqT1VnKiASOOa5O61reHe/PV6k/WZ7p2lc+YLIbE9xbnq9TImcZJ8TMCdtt&#10;19hv256vV58yIIHqakgFbBu9r/D6Oer1S6XMEsSqQQVBHb/DYkafTz1epX4VisVbGfM0vrrbQc9X&#10;q9iFPSeSdCUNvdsO3w+vnq9ReepeXKV6FxOwaKXeCjgMCCNL/QRz1erX49YGQ6KjlqqaRAkUUbe8&#10;osI1YkWuL2XW4I+rnq9VKOZnahzDPHg8ayicLFawAI1F1HgdNToT489XqTv86i2zQqQu0qsai1yQ&#10;Tck3/hz1eqZQY5maoqWFQwWCUIkcS9/Zdifjpb8zz1epRZVoMerq1krGLmU7tlh7i2AsCO4NvHx+&#10;q3q9RlMK6QY5mKhH8mp9nvj7Cm5t3tqe40sPv56vUI2D9L864RXebNAylLX+1YW7Aj6+x56vUoqG&#10;pxfCag0FQ7hEZvOst7FiTf6Lm2nx56vUJ2CZlkw2BIVIeAWK7iAQCbk2789XqiVOYqeaHzLNC0as&#10;Qt7XO6+g8Qb356vUH+L4xW1KSVkj+XHKh3XJA+17untt489XqTuLVP8AMJYZZ1VQkflMq6lhf/KH&#10;2XuBceHcePPV6gazBgOHUEJE05fYJHUKDYsb7Vv309vbvz1eoGa6lmWiRMWpQ5W5kZTaxYEixOpA&#10;Hj/C/PV6kLiOTUr6eacVIpwsPmpvF97F9gjWwJuBqSbC3Y3tz1epc+n/AKSV+Y8T+Yw8MppZQJSV&#10;JUEqdbnuCDpa/PV6ry+mPTqOjyzRUNTSbTKru8lhZQBs19lwO30nx56vUanCMOpMGo1LlWMahSiC&#10;wAUsAfZ356vUEuca+SGqmEzFtCyqNBp43056vUBuMYuaNCWbzFaw93W5J+F7Ec9XqTdDXVslTUGe&#10;VDDGQqqAbjS5JbUEa+Hx56vUz1+dqGGlqZIG82VNsaqVuFYkg9u9uer1JDMGZ/m4qV4yQIAsiC52&#10;sTdbsPG1+3PV6kzV5iD1seGSCSpj2gyBCbKxY3126W8Oer1L3AsShp5o6GElY9pEdySbnXUkkg2H&#10;6256vUJVFW1MflLHJZ7tcg6kG9tbk/qeer1D9kvHylLtWUm47eN9eer1G56cY5XLSwtObqQQb97+&#10;8e/w56vUa7KmNRU1MIXcANc+HfU/Xz1eoUqnM8FLToxYENbxF++vPV6sK57jKCAN7zX8bHnq9TDB&#10;i/zkwp6lwQQdR7QDpz1erNU5ipKGmTzSq7g/iO+vh8LHnq9Re8XzVS17yGmlEilWAe+lx209hP69&#10;+er1BS/UPE3Q0lO0e6AOxGlyAddb2+rnq9U/DepldFVNBTqZkljVnPugLr2F/wCPPV6oeOZ6xB8M&#10;mjiYl4rj3VIIVhr21uLdx8eer1JB86V08EMzNdniPu7bkH4+PPV6nTL+NV/kyUdSffkQEWBAcX8P&#10;Yw56vUa3KGbTFh3ydUltqrZezHU2P589XqEr+vOHU1LemY7nBBUgDT2n9fHnq9RKeteZZ1xd8Xoy&#10;20bne9iQLW7a6eGvPV6qiutmf6qKpqoYFNpEEi7r2BvqW9ot4C3PV6q/s2Y3IK+QbCquGv46e028&#10;bntz1eoD8Xx+GKJowDHJtIu2moY2t7Pbf+0c9XqQNbUzERVO590zAGzEqRYnsTbU9/bz1epnxGOe&#10;ihWtmcReYxRkBtuFtDtAsTbxPPV6suCZknwCaPHaRVLR2KqwDBmVgACpuCPgQfo56vUL2XM84sqz&#10;YgZAkzqEAVr6MfeHhr9H9vPV6j1dHc9Cenp5MZlb9FEwiF9AL+248dbfx56vUb+kxGfFsLpK6oe8&#10;sh8tUBF3Pct3vfTw56vVEx6rxeplEs0ZpFRnDBtgbZa3gTbcNddbHt4c9XqWXT3MtYIVphHcIzBL&#10;sFIT/CB9Avz1eo8PTnNVC1CaOCRS25bWB0awJB56vUc7p/OMQL1lRrEoI3iwIGl7/A256vUaLKfT&#10;mkxwCtqIg0bW2eItz1eoV6boZgdREYp6cDcLX1vb7+er1IzMPpPy3XLIIY0DSAglluCfb9PPV6im&#10;5y9KlXl2d6rD4fMkG3btVdoN738fZz1eovmNUdXgUryYsrBqZ2ZLXG0H3SCPr7Hnq9QQZozNV1MM&#10;sc1VHAyhvKdgSNv1H9b89XqJx1FzRR4piKvLZ44blpAVBJUEfDQ+wfDnq9ROc44ng4eVvm0upZfK&#10;IJI7HfoCPz9vPV6ipZwr5sUgXB1jUBSxJC9xrb8teer1FKzzIpl+Vp1G2NSb9yp3a6jsD+vbnq9Q&#10;IzV1ThTssDWlaXfZmJGouQCbG3jz1eoR8pVUVZVJN/ua71HvHRvA29t/Zz1eo1OVcIq4YoPOby3m&#10;cs5YXNvADwB56vUtMx5ewyoj+ZxHeNhFmhj3M7AbgtvY1rEjsLm3PV6i9Z2qqStWaop6OSjLAmNS&#10;o0Ntt7gkkW9pvz1eoqeYqXDin8wpmLEbFkBNySGO4DxGvjz1er3SbD5MQz+hg3BY2EsehsASRtv4&#10;kHsOer1bPHpmqKv+qMVWIlZ/MpxtZraEG9rKbkAn6x356vVYJT441JgSx1ClYyCN1gSfAnTXQ2+/&#10;nq9RSOu0WH4nTTjzfKaBWsTYErY3C31ubXvz1eqgXr3h0UtdNVRkSRyFn8zaQFQaEEm2t7Cx176d&#10;+er1V65phNLPLhqSF5pfeUojH3b2INhYX7n8uer1JOhw95mjgqZSDcBU0NgD4WuRa366c9XqWWCZ&#10;Pq8YxFKRUdPOV3D7dPdIFtQRc309vhz1eoe8i+n7MOIVMRqaaaQK+9iFNhr7QLG/s56vVdb6avRJ&#10;mSpaGXEovLkDK1OSh+wRfbYXF76En4aDW/q9V9HQ/oO2H4ZSxYnEFNIH+yLFm19vsN+er1Hdy7gA&#10;poIkiTaUDA+7+3nq9S1jpni2xqbBB3+PPV6nVWlp13bvd+PPV6uDYm0aEsT9V/bz1eqbDmHyzZrv&#10;b6Oer1Thm0bgu/Zft2789XqzSY+HsBJck2tp2789Xq9BmNmdlU3Hx18Pjz1epwgx14dd3c/Vrz1e&#10;oQcDxtiAzNr7Dpc689XqWoxUSJpa/wCZ56vUk8aq43jtUWvr8BfTnq9VdfqWhjxCCWGWP9DJuU7b&#10;XJN+3j2v256vVq4euDKclTPM6w+csKs6jQu20iw+Jvcant9d/V6qFOp2GQYdidTtH6SwFrC1z4D4&#10;j7uer1AHXUdMhgQG/lkljfuD2A+g89Xq7ltE7xyHy1awUnwHe/1nnq9TRK6LLJMvcqApPwP7eer1&#10;KrAY6iuaKnQk7g2gN7eGvbvz1eo/XQPA1bE6WmZFFOWj80EguhVrXU6ixBJ56vVdn0rqZMMjlno5&#10;PNiA8mxIJU3tvJ/LT289XqMTUV1ZDh6PQOiyBjowuGATuexv4fVz1eot+c8RmrKaoaeICRGU7tdS&#10;1/4duer1EhzdlaTEoqqnO5pLksQLBRfTufq56vUG2HZGjeZo3RkSFAt/EgG4N/ieer1GEyTgOEzN&#10;SVUSo8kgIaNgNo2n94Hx07c9XqO7kGtp8PxV5KEiNmKSSqNpJt7th392w/Pnq9Rr6TEIa3yoooAs&#10;UxG67Er2N/Z4+HPV6jBZYwPCsTFPEriwG43AIUg9gfEW56vU54l0jpxO0uGxrtdZH3AEasbn93uD&#10;z1eouubPTDlvNNDKuYt239ICrL9piLD6QO/PV6qePUb6JoMDX+aR04RIXkdEC3JN/dCmwsp769ue&#10;r1VRZ16S1eAYnUSRUqpuBOigbje1ye1wNOer1KT079LsUzJm40dWiy2YtGjoA1xdiA5vfQXAHjz1&#10;erZ49NHTmtwLLsHyqfKgovmDaFKC1+wXxP8AHnq9VlWBV1LHSJRSm4VF94993PV6o2ac54dR0kbq&#10;BGRuDM2haw0t8b89Xqrn6vdQKuh8/C5bxySbWR9Li7X093s3e39vPV6qpOsWanrczzifSFXaSXb3&#10;dvHvfw056vUSKfqDV4Zi8tHQhkZHdnUsSLFiVVb30A9nPV6hKwzqDi0iwwVEwjidtzrfUAp7txp2&#10;P7eer1DLh2dGqYKShJsoJ2BrE3t4fdf9dfV6lNhmcvPrBh4Noo7B2NhvGtyPiPo56vUI2F52o4VS&#10;poIhFVyI8bubbzt7XHiCB4eznq9Q8ZE6gyVNai0dT5Lx+W7RswKsQbaD289XqsN6XZ5qaqmhavk1&#10;3lOwuCLWII9vt+nnq9Ru8vY9QxRLLIwBNtSNST3sfZ256vUvaLEzVrM9Ww8uRShtYka6fVz1epbY&#10;DXh6hFVrKpUAnQk9rft+7nq9XLNmISeU1OiDeVZbg621A++/PV6iB9ZMXhpYJkqysJAYKbm1wv2b&#10;WGp56vVSH1UzbRU2YKyhqiZWhRnDmwHvW2/DTnq9RNsazPhtWvnPWWVHO5rm3fUEgEEC+vPV6peB&#10;UdJjFclNRTbkYq91JAtfS3t0/Pnq9R8Ok3QuLEalPn1ZI5AGVkuWAJ8T7D2J56vVZt0x9JGW6XB4&#10;8QxJGmfzBZG91bHwt2Ont56vUePCej+WgkFIKCNYU22VVUG9tNAt9Lc9XqFXC+n2XsNMnkUoSRju&#10;JVVtbsNAt/Dnq9QgYbhmHUxUUgAbQ7u2va33c9XqV0eKw0MdkIu3t7c9XqdaXMWzaJH2n2aa89Xq&#10;yVWaI1912Nx9H0356vVgTMUZIQsPqtfvz1ep1p8VYgu7aMSABYg9+er1KamemEBta7ez2689Xq41&#10;1PBLBttYnt9fPV6gR6g5Ypq+kYye66EOp2g3I7E/X/Dnq9RTq3AaqPFyKse+5O1gLAjS/wCznq9T&#10;nguFok7OdlhvO8XAAP7vxt8eer1LhstUOJUKw1HurIysDcF7E37fHnq9WGu6fYFLG0Ud9xvsZhYg&#10;eJI1tz1epB1nRGIVPzlKFksSRYEi/wDR8Oer1J+t6E4RikUr10CB33M4CC5IAs3PV6gazV6cMvSw&#10;uKSjANQ1idnvMbG3bUXI+nnq9VbnWb0v1G+p+VhEcJLFbCxV9Li5BGvsJ56vVU11Q6f1+UnaAUoV&#10;X3o+0CwI1BN7d7WFv4Ennq9QKV1VDRmOoSNg0QChGF7sRofv8R+3nq9Th59BLVw1Dhkq5FvKFYkL&#10;tA22HsPt56vU8U2NvPIpKsiKCbEDv/aAOer1CBh+NzV9DAlEAJNxJD3LKLHUm/Y+A+jnq9T1Q4lF&#10;AYgg21MkrbR3BYA9r9/q/t56vU51OaqeKkFTVy+ZUgOjdiDf2/Rz1eqRlrNdNHSu8kjSEKSSbAae&#10;8AL+z4c9Xqc0zRLUYfPPXEshLAKNWW4tuBHgfC3bnq9TNHmKqhMXy6GRRYFb2JYiygE2vqfHnq9T&#10;pUYvVhh8+u2ZSrqC9iSOwIGl/HX9vPV6jV9HM2LJisCVpHzFQQgEj3AUC/u6Cxvc2/t56vVdf6cR&#10;UVs7GulM8kaoe4uqksL+Nr69/jz1eo3GJ4VLFMQyhl97uAdNCOer1Fm6hZfbEGM1CwiFgCCL6aE8&#10;9XqKBi9FLDVSACOUCwAAIsDfU38eer1JsYfLGtqjaFuAfp/xfnz1eoVMkVIoFaANrrqSNe+v1ezn&#10;q9Swlqo4iElPmCQm9zqB7eer1M2M4uq08tIjhXcFQfG/w8L/AB56vUBWMmbzNnmE6ENckm9zcj8u&#10;er1ISOollnkWwCgaNrqPE66fdz1eqTUusTBD+kLWIPf4W/K/PV6nEzMJWpodNyj32tcG2g56vVwi&#10;rGeBYKthIVsA1hcm5v4a3HsHPV6oRrB5JpoJfdFyba+N7En2c9XqnUuLBqVllUMikgi4B8bHnq9X&#10;p6+ndEuCUYW11JPcgeOluer1LnAJaRWWBtyiQ3BIsRoSNL3HPV6hsw6H5aENCxZnINiPGx1v356v&#10;VwzSRLhrYdGi3lIZiRcLtubtfuD2sOer1Vw9Z6emmmkp6ORZT5gWXZft4gfRb+PPV6iNdQsrUSxz&#10;4ejBNxZUCg6oQdWN+57c9XqJLmTBPIo5KGrh0juAAh1YdtfGw7fDnq9RbMx0MlMN8KESAuu0AgXA&#10;tYH4d9f289XqD8zO9S01SGRoASSe5sOwOvPV6nWPFHjp74c5kgmszEixPwtqeer1SaTEJKiWLzAX&#10;iicKqWsSe5Ha/PV6h6yF1XqqbF6mKkjeMQIF+ydgOpG0g6i5H9/PV6jb5P63YvDBDBNNHHsVmfaG&#10;BDEG9iSb6e34+3nq9QiUfWXEMRw2mpvNaVf0i3GrADUePYn8uer1IzMWdcOxOUvKxQpYXuSWZdSL&#10;+B56vU3R4/558uRGc2BLAkk3JPie39HPV6lHgGPRipNRUSPtRkCLc2YMdQPYQdeer1DZBjscEjUk&#10;r7kdleMdtoPxAN/brz1epdTZkqKNY8DpJxK1Z5Y8WKhWuPoJ56vUKGH4piaUUv8AJJkYQglmfVTb&#10;7QJBvfW1hz1eoOc647hiYLNPPOqJIQSqg3B00+Gp8eer1EM6lZ1pXr2pKd96OGO5WAUXBABF7eH6&#10;nnq9RGsz1FDU1Ui7tkl2vYLYnW1j7b+PPV6g5mrxRVEUUMoqbJ+l3WBDE6dhY3Hj7eer1Y4sUqIK&#10;uGrZgVZgrG491fAkX56vUJGGYhHBOWiYFlcgG9wV73vfQ89Xqn4lUvR1K/JgyQON28WF3NvcAtc6&#10;XB108Pbz1erng0NNiUomSMRFm90MRuuDYgAX7/0c9Xq4lKekkaqgciba5G43AsTYa6C57Dnq9U6g&#10;mrJqiWWexnm2ozMdLAXNhb77c9XqfMOxnEIovl6DyR5bBH8yMMSBqLE9ifhz1eqRh+L4x8ylTie0&#10;sjltoN7DuD2Gl+er1CO2IvidLHiUshiiawYX7G5ufoJtz1eoQcnY/XGplCs6rEqsjPpYLrc9gQ3P&#10;V6jTQ51T5NayGHe7wIsnjtDEXOvhfXnq9Qs9N8Sq8dmGFCPcDbUgm5NwB9Xx56vUdjLHTGmrsFhw&#10;2oQIXjksqjRjfufdBBFrWFu/PV6oWJdMMIKSispGjmO2PzFJUbQPZ4i/jz1eok3WbIWF01RJHHEE&#10;WLfo4uGOmhNgD4/qOer1V1Zxw5GrzNTxodwuoVSNpBsbW76a356vUiaXC1nnMMxMaRoLW0LFmue4&#10;P3c9XqWOA5eqcUqVvfyIrL7xI1JJvcffz1eoUoslQ1yQUpG2NGkbcCdW7gfEWHieer1OdPlP5yrh&#10;nUiNS5ErHS4Umw/pPPV6hIp8JjNAYDTlQLqDoQx3GwHPV6jI9L8AH81o8Ow1fMWQIb6nXUsB9HtH&#10;PV6r8egdLU5XwFIIwAjpGbge7cg29uvPV6jpZfzH5MapMTdAO1rW56vUtKnN7gLumG3UWNuer1JD&#10;Es9JUFo4SCoHtAN+er1F0z9nGZ1kihlAW2o0JJ0JHh+fPV6ivdRM4pguWazFK2VbKrHWwayA3Bt7&#10;fZz1eqg31LdUTiDVNfSs9Oz7Nyq2m1hc6C19CRex1789XqrKzLjsgq2mo96HQOsjlgQ3awY6A+P6&#10;29XqCuuarq52p6dgkZUqQPYCdPhqP1789XqxUNLWxQxvuG2nvcd9fA89XqXWD1NQkJhhYuWtdl1s&#10;L9vv56vUsaVK+HEY1pGZ/ea/e3bUX7djz1eoasqZZxTEKtauDQSbrBhcKGB8D/Tz1eodMr9JMWid&#10;qmoY71sVYLYEg9rG99NDbueer1Kiq6cY/FOsgh80l5AAum0MdSe5056vUwYrkDEFmgeGneOcOzSC&#10;17r2vfxsdbj9t+er1Yq2jTD4nqAwaSyncVI2hR4H6dOer1YMvYyGgl2jZGbrdl1uR+6fZfxHPV6h&#10;DwuQzUTYbFKUMkZ+13Tw0IHY97nnq9UDHsUpcPpoIKuOwEbKZLkB2UHsb2vY2056vUWnN+OpVQVE&#10;yR32qoQE2I9t/Eg256vUXSfFsU+fZJptlgB5RvYX1JJvrpoB/Hnq9SdoMXqdaeRUX9MyrpcFdToD&#10;p489XqepKyRJ1Sms7ojqwFrWH2bfR7eer1TKOuqJpqOKCVUkl3Kqae9Ya+y/t56vU5PTRUjLJiG+&#10;JI5DuO8hi30gg630H0ac9XqXVHmanhjmhaUGRRdUNxcH2MfH2W8fo56vV1U9RXjopZq4O/lPBGkU&#10;al3uW9guSo7k20HiBz1epRVOaE82OeSNl91SVXQqAdNPA/Tz1epmr6uCpq4a3f8AMeTKJrN332IA&#10;9n6/Rz1eppXG8fxivfycPmeBd7SSrtMce0XC3LA6Hx+I56vVOocQfG0EwYKBVKq37WU3ZfZYkc9X&#10;qPV0goKrEMUjdSSHkhQsguTf2fD4ntz1eq8Hp1gPy88FIy7RDtJYXJt4EnxB9v8ATz1eoxk+AVpp&#10;94iQbwo8xrEqt7k/Z8Rz1epD4xlVcQhakmg86OOxDHaCQpBB+z4gdvjz1eoznRv0v4DirDM1VSIj&#10;VLF/fQBgSP4WPPV6rHco9McFwinSnoYNqKqgaEmw+PPV6hdpMrOFQQKdNBbw56vUsKbLFW8ioV/h&#10;8eer1Kukyksfvygannq9Sio8u0sdt6A/t789XqfYoFiBATQW056vVL86KOMnZ9Y289XqRuN4tFEB&#10;sOoB+gc9XqCHE8w7CSll1Nx7eer1B9X5tTf7522tp2Nuer1My5vi8yzubam/hz1erkM0QuD5TAkc&#10;9Xqn/wA8ikKpIw1B056vVxRIKhGS49/t/Rz1eprxHLUE9OdqjQi/j7Oer1BrmfJEmIQvEsIXvbQk&#10;c9XqAHEOhFLUzyzrHaRwwWyXA156vUE2K+nuTDIZI6JQZJGaRgUO0sfZ9B56vUVjPvT+rwGWopRG&#10;PmI1UMWJIPZ/H2XuLfs56vUQ/qu9dhTTV1dCxBR96ILlGFx4e3vrz1eokec8+ytVU74TLGFkhO+M&#10;2JDg2ux73sO37eer1IvC+pq4Y/yjzL5rX2gWILXBY6r4a/rfnq9Sqh64YPQeVBXMrVyzlVkFj7hB&#10;1+I+HPV6kjU+o2ughqaI1/nIp3DaQSLk/QdD7eer1O+DddaqrjUOwanaJ2kYPYqt9CRoNfb7fp09&#10;XqdKLrfjcNf8phkhkQge+1jZB2729p+/nq9QiUufcJr40iqpQ08zC7IAAR47vZ7Lc9XqeMu4LheM&#10;YiKxlWSl2yCQMbsrqSVA9oN/4e3nq9Qm4dk2grWllho7RJGLKbAgHvr8Lc9XqFDp909eesgjoIPL&#10;iaVd+7UkLqNbG3tv/Rz1eq2zopkGjweOlqYYLS2G8MLgi9ydbjT4c9XqN9W4K7jdTALp7xNrgez7&#10;Pbnq9QB5uwNBRzpVqu6Rjoh3ga6H26d+er1EY6z40cH8qidyqyMwLaXIGtj7L6j7+er1EPzXnaYV&#10;0scYWNXv5ajW6jU272Phfnq9Rd8ezPX1OHRhqVnDM2ulri5Um57i1+er1BfjuLUFPSjEZ6V5JEs0&#10;aggqSwNwy/vDvofgeer1E8z7WVdbHUSSRhJCSdgU227htHbQi5P0X56vUUzOlHJUyiWlj3MylCSO&#10;4Frk37Hw56vUCNRTzUu9ZF2qLBSBe5OhBv4Ac9Xqhrh1NHEnkTe+xO42Frdrd/1+7nq9XTQzUNQS&#10;ih4mHvWt4HU6mwPPV6uGF1qUkfnsNwV3O3/VB0Btpz1erNWS0LGNaRhECW3Xv71++ot+fhz1ergm&#10;OT1UTvtBG4qjgCw7C1vaLffz1epR4HUYNHjFGcyR1NTh8ci+fDSyiGV0GjrHKVZVJ9pDD4Hnq9Qi&#10;ZSzilNUw0uGI8UIqXYB2DMY9xCqSLAsoABPib6c9XqO5k7FYUp3w6Q7luWVNLlj7wIv7e2nPV6hy&#10;y8KdR/NFuWDJuB0WxP73xubfHnq9UjF8u10lO8tGIxLuZmbW4XXT2EG/j8Pab+r1N9BRmmnhgmle&#10;V6c+bGqtpr4MpuCpv2Onjz1ep4rssSKrVtRTtLFcFlUAMSRqoc6anwOnPV6nemyeahYsPpo3RwrF&#10;d4+zutcfEHnq9TPi+UqumYwzAE7gNxWwA0FgNdQPbz1epD1GU/KqkCEOY7lrkAkEk6Xubc9XqaMR&#10;pqilWTEMOZfMteJHtYG/hfnq9Ql9O8+VdMy0mIyySTPYtdxaMDttAAAB56vVaH0KzjhuImDFJIj7&#10;p2i9iQxsNxHsPtHPV6rPcIxaWXCI20ZmRPMUkEgAaW19pvz1ep2jr6KSlSdwQY7k2sNf26c9XqR+&#10;a+ropMJkp8PCeYrMkh/fB+geNuer1JuLqtIks0KMs1Q0IZASSfHv7Qb89XqXmFYnidfhkdbAjCOQ&#10;EagEg+wA/rrz1ep5osSmwmtGHgkTuNygkkA+0rz1eodcl4xV1lYi1oU7SqjxOo7n+3nq9RzsmlJ6&#10;dElHur30Avz1eoX6DCBOQ6gBDf6LXNuer1P8uVaSrUmVFYeAsOer1I/F8mxDciRBkYWItcEc9XqK&#10;v1K6cUqFqwRqivZRpqba9vy56vVV11vysPOqpRCwUhyo8Cew+Onfnq9VXXU3DqmID+YSiRUhAFtC&#10;GGn1gm3PV6iSZ0x+PAY46SlmSaQq52ag9r+wagnw8eer1Ftx3PeKxKIdtiibiPBSbi57WufAX56v&#10;UCFZ1HloIJqDEKSaomJLI8bAIncXe9jodO37eer1cWzjPWp5uIuQUC2uoJBHgD3Fjz1epT5UzRh8&#10;dXItLI0O73nP+Jj4tfuD256vVMzNm6fD8RheOQyxooAKkbg17Be3Y/l+Y9XqcqDMGKUpEwlIKOrg&#10;XvtNwQdNbAj+PPV6rKuimeqjHpqJaxlB2h1diFBYL724m2vfQ+Nuer1HAjalK1H6KOTzxsjZQCVN&#10;rkj4/Ec9XqQeMZaSnxJ56rc9rlVvcA6kMRe3bS3xHPV6g5GJRPjtHLG+2WGSS47BrXDL7CPgfhz1&#10;eoZ+mUctVjkLyRtI8Ym8saEKGtp9B0/Lnq9VjHS0haFVmG2S21lcWAOnbt27j+3nq9RjcKpUsZpR&#10;cIWQoCbHTvz1eqLi8cT4YUqItsq3G4HU+znq9RLOrmEEU7y4OqzVg3SsHJW4Gpse/bXnq9RGeqdN&#10;VUMS1srC8m5pF7gEjQ/UfZz1eojHUSJxA1fRR+UjgMxVrXPjf6Rz1eoGVzHjny7eTTosgKuSzXsq&#10;6HS2o8df6eer1NtL1GxEsaWLywE937Rudx1b7PPV6hM/nsVVAkNcEIezmRQRYdjbv20B56vUlcz4&#10;ThlRR0s0MonVQu+U6BtT4fV4C3PV6gUqHw0xSVdCHgZ3WORm1JBJsVWxNh4n6Lnx56vUnMXglo6p&#10;ZKBj5dNEFYAWFzezH420vz1epXZboWoTTQsyd1YtckMGJJuAND7e/PV6j79G66U4rFRouyAoLlQR&#10;cLc630BN7aewW56vVYhhkccWEvWgazErYgbgPgfDX2c9XqB7qBk2sxTFExBWJj8tVI1O5/3dPEgD&#10;nq9RVM69JsbmrmrcTBaIFRtdRuvcaiwv4X/W3PV6lR0I6BpimINWPTmdg7KUKkmx13LfwFx2+Pt5&#10;6vVb30h6SUGAUoU0wE0hQM20EJbv9XbTnq9RrqfJGD/LtVJGhYN5f2VuSe5/Pnq9XCoyJhVTRGkl&#10;RbsGVTcWA1soA8NNeer1BBiPSPCZnVmVYdwJYrqLg6663/tPPV6lBSdMYMPqYfJh8wNaxCjVSO/2&#10;fE/rrz1epVYbkuhhr5FRAAFO0EC4A/p56vUp4cDVUSJk2qhUBbAAj289XqiY1SYb8wkDKG2Ahwty&#10;RfUfSOer1BTi0dJKxjw/3SFZQhAAJ8bHx056vUV3OsEFVVqscbEx+67RjW2oNiPjbnq9QLy0qpIE&#10;RfMQi5Zm8fFdfp56vU8QZRoK20zQK52+5axBOosdfj489XqSXUHojh2bcPSinhSGQx2YBFNyLWJs&#10;tr356vVXvi3pyx+lzJJhLUx/yhUlUsDGToUYG+vtGt/iDz1eqyL0zdHZ8HrFNe6NIfLVVCWIP192&#10;t3Pb7uer1W+ZPw6noqBaNF3ykKoJsDdQb+zW3PV6hco8K8qjCBbG5+k356vUy4rWtBRSGaNSUHvW&#10;HvMQbAA+21uer1AniMsmJ11VJQkKdqqARcKR/HXQ89XqDzNVc2F0ZaYX81VLLqQdADb2Hueer1Bj&#10;DiKoqwU7AIbbSTZj7b/Hnq9Uukjjip2SRlO5y7BiQSdQCbX7X56vU4NSq9IWj0YIzFDYgt+7b4c9&#10;XqY6fDah4t0ybnlB3WuQCATbX7uer1QqtIYflzhlN+kKsr3Gik+0/T4fHnq9SjwvCaeirYVqoVaV&#10;m80EAA6C/wB456vUMeUKnzatqWNNAHILWBBBH19r89XqHXKuLvQU7U8633E7WtoA2nPV6hCpawir&#10;IksUCixNyb89Xq6x3DEqqUWW7GxPcgD6Oer1AxjvTujqlqGEW+TS3mBSCPrvr489XqKnm7odQ4oZ&#10;VelhEikG+0OPuNrjnq9QV1vRfA8DrWqqanjmY22q1gA1iGP137c9Xqif1BoqSB1kpoy828A7QbA+&#10;3x0/Xvz1epE4x0mw+pja6JdSreFrrqNLC9zz1eovPUbp1TVVchpyiRVJRHIQg7rnXxsASdfvvz1e&#10;ohebcj1mHV9TSQGywtKpJNlLLe5J8RfTTnq9ReMby3itM5WoXy7spspNiGsulra/H+jnq9Sxyd04&#10;mnr4VhbdLGACpGrIfAHTW/t/t56vVZf0T6Jrhc0c/lqvzPlxMCo0Pcn676/Xz1eqzHAsoTw4VHTx&#10;+XHCtgCFFwbX2gjuLc9XqVWFmXDPfr1QBFbTTsL/ABtrz1eoO8bz5TxQrXU93UkkEDtY2tp256vU&#10;F+M9QK3YaqCcxeWwbbsDX9vx789XqTn+dcU2I0VVNp5zsiEAkF7a/u6Hnq9SuwjqG+JVxgrpPLSB&#10;k8pjqpDdx9nTU+PPV6lCKinxCplo6+Vfl5JCQ6MFKm99O+h56vVhpq4CXzKZr7JQpubhlB0Nu17c&#10;9XqEzA5ZqipWtiGynYW3EeN7hvZr/Rz1eoa8uz1k1UtTG+/btVi2tz8B7dDz1epe1wlqIC9abBSW&#10;voST8R3tz1eorPWjK9NXYfII0Xc4NhYk2PgLfr9/PV6qdurvT2WHFDTiMwMd0rr2AA+yfbpqeer1&#10;V39V1xpaaalqoVqhuYK+oZLAa9gCdb+32c9XqrjzxTLRQM83mGWMbmFiSddNBrz1eoBsYlbGZTKW&#10;XcFANlA76Am/if489XqYppZ8Ongw6GXzHAU711G49wRpYjseer1Hl6A5+aHMcOHVGxJfc+yAu49l&#10;IA01GhN9Seer1bB3p7zbV1uGNHVOsUBVQFVhcECx3H6b89XqP1SZmhNAkVIGk3RlbrYkW789XqTu&#10;LwtFhoxGkO9qmyhdQfEBmHwvb6uer1F2zjCtVC9NOA8yn3FvcKV7gfDnq9RYZMtyzVUtbPCjxgsW&#10;sAbED3fp0AHPV6kdjlBhDlcGgImV7KV2gBQBuIPsBIPPV6giz3lSKLDTTYeishUsFAAKso1APx8O&#10;er1EozFA1FE0dXD5dOtkU7dLm9gAB2vfnq9QOSUQqZnIp2COAL2sRY3IBsND+XPV6lflfDo6XEDW&#10;VNzK4URkjVAT7w8bg9zz1eo9PSDD8T3wU2CxvWO4F4UvfdrcadwPjz1eqyvpnhVa+HIKinEIijBm&#10;B9oY6C3iOer1LWr8iUwUmHjbIWeQg6WAv9x17c9XqL9mrBp455RS7Ra43HbdgWufj4frfnq9Rfcy&#10;YnDh+Py4lTkDzBHGUAubC4+NtT356vUvsiVoxuZRVSKs0RIhuANwbT67HTTx56vUcvI9MtesFBCQ&#10;hW24W7ODr73sI156vVZ90Xy/TyYfBWSjyZW2tYKCWtf26X8fhz1eo1X8ogMYiqCSbhlGnsPfnq9S&#10;SzBhhw2jNU/2ADdQCRbuLfHnq9RLOsebq7Dp0qZHMkOwIA1yQTrqfAewf089XqINn7ONFRVU1M6K&#10;8cxdt6gBlIFgLaXv7f7uer1E5zDmGI4y0dKzhdkkgL3B3AaAD2Hnq9RYscxvFJ6mDGK2YUsqBmkH&#10;usAq+6T9nUWHfnq9QN53r8Qmrqeqgl1u7AAAbx2UkaWI7256vUi8UxDzsGlgqWdJtzaA2cCwJNx4&#10;km39/PV6kvXYnRRNTmKJo9kYLbiCSwNgT3B+vnq9TPjWIV06wzwlXdirEKxTQE3Y2Otge3a/1c9X&#10;qQ2IYnKEmqqhDKGbetxfb7xAA+Hjrz1ephFdTYXiqCn2JUTIWKCwNtb3F+x9vPV6hIy3WT1FcJ5N&#10;qRmMXQnWwJtoDpf489XqOf0+rilBBX0iRxySFWeO42Iy/YsT3t3BOp56vUZ3KqV1bJD/ADGVRcto&#10;BqLdj7Ne/PV6lH/M6qnhSEaSaBHDWBubMO/b6eer1DvlJWqaRaNiSkZO5VNgCfH26Hnq9SgOVIcU&#10;pJaYnzFaN0s17HabkA+BF/Dnq9Rd829OJq6ZmRD+gchgEAUADT6R7T9PPV6gdq/T/W5klnkoqdo3&#10;qGDKq6qp7AgEi4BHxPPV6hnyX6QMXw+jJxGASTWSS0i7rsO4O0Ne4NrH9h56vUYjK/o/p5aqmIol&#10;3W83yBHYB9fvsL6HS5+HPV6jIZe9ImFU1AMROF/6d7zWa4QHWx2g2tp/T8fV6hQwP09VFNRyYa1M&#10;EmqLFmVbAA91+jwtz1eow+V/T5R0WHCIhU+zqBcWBsQL89XqRWf/AE/Q17yy0Npm2MgvoFUn7zYj&#10;nq9RBs6+kelnxiY1tN+lQFSFjU7ww1ANr69/1vz1er//1tc7PGH08CPFWvsJUtobBXudDf8Abz1e&#10;oomOU3mVloKkO633lL3F+41AsR/Tz1epF4rTxFki3kkbQSbajXcb/C3PV6oEcNbNCscR3xsSWAHh&#10;qFJsb29vPV6oklTF5Xy9Qq+YfH4DsB489XqccLw6euqo6SFFZpCBttrr2sLc9Xqtb9M/STD8Aoo6&#10;4hgzLuWR9SCSSQb/AB0t7LWHPV6rMBRvgVGWqnAMsancxA3Ed7H289XqCrMuNRxYgDRVMomU2FnA&#10;QhrA3uCdPh/Rz1erDDmf5StjwiCqRCe+/UE3Pui17+3nq9Q1ZJzA9S1RRNKFSNR7q6km9iQfAX7c&#10;9XqM1lOuheKWlnkD07hQFbaCRbuSOxBHPV6h/wAlYhTPEzyyKphLldpIJFiO/t156vUZXBc0wV1N&#10;TDd5YkUXRzuAF/j29tvjz1epQPj9Ms7rDLtQOq2WxLA9tOer1PtfjlAtK8KvtNkNiFIABFrjwvb8&#10;+er1N1BnUUsrQSttaoAUgECwDC5BHt056vUYzJ+cIax0oaYSMTdbPaykW0vfX2/fz1eocKDEUVQh&#10;N/489XqfxXpIPK2W0Ouvhz1epPYxGlVEwgYBgp0Pjbw56vUU3PWW56ymkSppAI95K7NSR8Tt/W/P&#10;V6qQPWR0HNfheILTUXmtIRKzIoLqDfS5Nh9XgbePPV6tYTrhluuwDF5cNrg0aI+2MtqyqrE2HcWP&#10;jz1eoDsMl3TgRsL7vHuQPgfbz1eoRcFxD53EvLpiVjjAun2bta2gNux+rnq9Qi/OYaJI5IlJdV2u&#10;QQLm4AYi2th4+37+er1JXNVZBU4q8NQbtH7oJtZmBuQLd9NfZ7Oer1Jtq6oeMTUqDy5mI0FiqqLd&#10;tND8eer1MWI4tFSywPQvadlZAwFgoOhv2JuPv7c9XqbljvIZEGxIyNrHsT3Onaw+PPV6metqK+WL&#10;5SP9GRciQG/t1IFtPr56vVmiqaiXEmqmJJVFUL+79NtBc+Pt56vUsYz5vlH7VmY6fZJHfudCPZz1&#10;epR4BQ0dS4gljM4e7bT2Dk6H6uer1GJyjkXEZyIaaMqFsglIB9+9wdO4HbTT489Xqss6MZQlo5YK&#10;Mw72kaNQSSLf42+Omvbnq9VxPTJKXAsKhhkUfpLdgQAoNvHsSddPbz1epU5sx6losPrq5plVqRfe&#10;dgpUodb326Wvz1eojGeM/imUeSXV2X9HIASbE6m9h7dOer1JmTPdTQSUkqylpJLR3OhcALcsdvf+&#10;nnq9TrmHq1ikGJrh1U4jiQsXYHQBbjwuLd9fYeer1L/BPUa+H1EVZFUySbApa7kgkDso/Pnq9Rhc&#10;r+pKvlpo6maqBjIVwm4XAJa+pPcG33/Rz1eo2WVerzYpT08nnBRL5ZD6kliex9vxPx56vUayixn+&#10;YU8dZIQWO3b4XPj8Pbz1ep2qi9QVJkAOqn3SABrrfnq9RW+qGEYPUpKyxrKHDbtxAtr3se/93PV6&#10;q18fwmjizXNQxBVaJgFJsoMbHdpfS4A56vUiqWjw5s0iEBWeIukd1A3N30t9/PV6hVy7mKPCHjp0&#10;RWUFGAXaCGOhAOnjz1eow+E5rgq2aSSqWMRsFKixsb6G/iCRbnq9QtYXmySkjV6e7hg0S7r3JIvp&#10;z1eqamNvLVh6khWTZuXQB92n3j9vPV6ueMslfQO0jhJGYE7NbgAi37Oer1IDDqqjigLTnzZCQoW1&#10;7AE3PPV6lXg8lMw+XjttQsSbXIHgBf4/Hnq9Q1ZEy5Ni+IedKwsNIxbsL6kj6dLc9XqsJyDkqeKm&#10;hgCGwA72uSbnnq9RmcDyxGpAZSTr9Hjz1eoX8Py9BJAEmQAfl489Xqemy5R+UI1QePs056vUyS5W&#10;gYaIBbXtew56vUn6/KZDEItr/Ueer1JSuwappjuiPa/PV6mNjX2MbDsTz1eqM+KSUrjztRqNO9/1&#10;PPV6nKHHYQv2Qe19dRz1epvrMYp4o5JNwJXsPbz1eotWec3JSyvPK+1CDcWBHb9vPV6qQPVF1Qgx&#10;HF5DDKhhBMYHax0vfnq9VP3UGrheoLTL+jlaQhVNyApte3hfnq9QAYtBUUj089DOGaVSG3A2UnQA&#10;LcX+J/v56vVCr8XVsKqYsMNqk2TW1rr428fEac9XqE/I1XS1lRAmIXB37Re7abb276a6f3c9XqM5&#10;HUBm8qFP0cQRwqiykEWNviO/PV6hGyVmf+rqRvLEZIYg6sWuCQ5PvX+A9ns56vUJeB9S8aombDmq&#10;D8m15POvoBv0BNjz1eox+SevtZLBDFB5hkDmNgbEhfA3HdW76flz1eo4nSrrdBUu0GIkbd1rXUEK&#10;SRf6NOer1HBw3M1EReKZTa2gsdNf489Xq54rnWhw2nEzygKRceN/H6dOer1FnzX1TGIYqYaZ9u5h&#10;axHf2m+vPV6m/Es21+IYfHTQsDMZArAWPun8+w/XXnq9RRuvOCVFfhDK8rI8VyoQKWLE3troVPb+&#10;3nq9VAXqRyckeKPUVG6+1yBcfZDXHjb6hf6Oer1VdZyQVcqLTT7ArnfbwsdRY30I56vUi8U/k6sw&#10;w92Vgi7CDqfEjUaXPwuB2Pjz1eqL81F8sVlUswXcGI072IH0d7Hnq9T3R4/5VPCKUFNoaNr97nW4&#10;8RfuPq56vVYT6fKiqmpadVYSO80TIrgfZAuxvY7T9AP06c9Xqvg6SZyp6fD6Oj+xIx3OF7Bhpa57&#10;89XqN/g2YnrIo236klwgsQD4+9oSPHnq9TzVZijikSOWL3gN2liLX1J73uOer1V9eofqFhuXGr8S&#10;WTcku4ht9yAxKhba294X56vVVDnDqFSSyiaqkIG7cLgAkk9vHT+3nq9QX1ecUq693hv5jJoQfZf8&#10;/bz1ep7wrqPU1ElRgsM/khiqbSTZTa7W7+Bvpz1eoV8Kzh5awYeagGNHF3DkAK/fUG+nPV6hSwjP&#10;++iqKekkdCm4IVYkE37+JOnPV6puIZ7graWxk31KItjckgC2h7dz4c9XqZcJzNUwTy1xvE07Fb3v&#10;YE6sPZqLae3nq9S8nz+9I1QgmRXjidQrGxJYEfWPhz1eoP8AHeplLRU3kJUbpSQZFRiFCW7Ajxv/&#10;ABPPV6gCxDqfNi1VPQ1imNEZijCx8bffpz1epWZX6qPh6GqklEhZ2Uki7lT4C3s56vUZzKudRDSR&#10;VeHap9qUjRix7G5+oW56vUuavM9dDRh09xpbEFQtwSNSx+jnq9QBZqq8Qx2jqFlJ3wMyBWBJKSDb&#10;v+s89XqLxi+Ux5ZqqeF47XPuqCpYe6Qb+OgGo56vU+dPchYr8zGI4vOd7Pa27S9to9mtu/PV6rZe&#10;jvpeq8T+XkxGpjg2BJWVkJLX1BsSOer1Wa9OOmtPgcPnUo2pGU0Iub3789XqNPQQwwDc9goB0Fr6&#10;a/mBz1erJNjcNzGoMkYsV9pOv9/PV6myoxOhjgeOlbVhdrganXuOer1Ajm/Hmw6iOIaLFdRYkXJ7&#10;HT2c9XqJZn7M7meU0sx2yEi17m3w+HPV6k7QZpo6mpjqRLuLkbdl7KQNb/0c9XqNp06z1upjh08u&#10;9l7NoT7b89XqMJgWZqCrlK+ZdyAGQ6EaeH09+er1OkmH0LIZpSDvBKt3sR2uPo56vUDWcstCkpZ8&#10;XRldBtPa1m8fq156vVXf1qxDBFoXrqmNWaQkWJN1AHcdvb356vVT51exjAlWRKNF3l23KxF2B8L9&#10;/D9b89XqKzjWYpsNDBFCF7BY/tEDsQSPDx156vV3hOZJFpQk48lUU7gSAWa/cW76c9XqeKDNaLXV&#10;E5lINWQWH2QCovuLa/u6dvhz1ep+wzqhT180GHIwQwum8MdTYm7sR3Hwt+fPV6lzSdXaholeldQH&#10;Zl2jxtcdx8dOer1D1kjqrjzwU9NWMkMyS7mZG3bo1Bte+gJvr9XPV6jYZB6gYdis9bUwk7ZCgTzC&#10;BY3G2wABtcHv7e+luer1Gpyd1GrMIwk1U0iLIWU6AhrW+yt/b+znq9Qv0GdlZkrN1kVVZ1HcM58P&#10;joeer1LnAM0+fI70ILrIW1cAMQO5+n4c9XqELBM0VMYfz0IKkWNrAi19D8Oer1OWJdTGSmCzyIpY&#10;MBuNv79B256vUHddn+lrq6OGplG0DW2oJA+7Xnq9SsyvTVObMRjhp2DRKVUhfEagE27HXnq9R28n&#10;9P40EMVSt5IgBcL3Op+v6eer1DlT5XkYKZCFFj3HYc9Xqd0yuEi99bg3+vnq9Scnwzy1KMvb8uer&#10;1B9j+QMLxhmlmgGhBAAAFwbnnq9SCqejuH1Dz2hHlzAeFyDf2c9XqROI9Ia2CfdTxEJHZQoWxY+3&#10;6Oer1MlV06q6Nr1K7QT7pCgEG9yD8Lc9XqB7OeWpYaeassQdrDbbUA+z6fhz1equ7rIlPQ4JPU4i&#10;pGzcxZAdxC38PHnq9VLfUGvhqKqbMe9mikWTy/NUq5H7pZWAIPw8Oer1EoxrNc0NUalveMbFiBa9&#10;joCQPDnq9SGwbHa/Fc2zOqOgCbZAUYBlOpCmwHh356vVY70By7VVmNU2IwLJDT+VGATEyqoGgG43&#10;8Py56vVbRlvCKaLLqSuqxyQSBff1Z9vsHYqeer1GcypheFUlYjVChjNd12qAALaL3+j7+er1GRy3&#10;T0WHtD8vtjkkKsw07Dw+u/589XqNzlrOODx0QpFZd6rqLqQDfnq9S/w3N+H1SNHvUlSBbTv/AG89&#10;XqUYzJR2JVggtrrz1erjLmHCZDtjk3MTYgjnq9WSGsoZr+X9kaa89Xqxy02FyEO6A3+Gvbnq9SOx&#10;nKFBWo6CFWJBA79/h9HPV6g5fpZgMk7SyU6iRl2E2A9v+r+v189XqesL6XYDhcCSYfAI9pBNh3I8&#10;fgOer1KaTDo6OJZhY7RbW1hfx+zz1epFZqzCMKUMpCo1rkWtYeF+er1F9zN1dajkYzljE7a2100F&#10;/r56vUDWY+p9G9fClO7L7xO3wOna40+PPV6lxhmYaTEKGNIZNzTFWt3INtdeer1CNh+KwVFUs1Q6&#10;t7oQBG2kgafHWw56vVykzDFAHmhgZ4yGUABWCi2hNyOer1JmDOs1C6yRuGSIXIa9iL21+I56vVxp&#10;+rcvzjxF0hZZbnS4Zeer1GcwrOGHYlSRMjiXeqldp7gn+nTnq9Qa55xCjqIZkewVd32iQAPG3PV6&#10;qmvUpl/CsZSqpaiC8M4KvewOywvZu4Omlvh489Xq19+o+RzPmmoShRo6eOSRI1ANyRop3e0d9T9P&#10;PV6ueWugOLZgwj5ySmmcRybSyGxJGp2kXOnj/Yeer1OU3R3GN00nybrcoiHQkEd7Ee0DXnq9RuvT&#10;t6XanM2KQ12Jyja95FRF94DQbSWFiL6Ea6+OvPV6ryekfplwOkVRHSRkpHcApazWAN7d/wCPPV6h&#10;cxvobl/5CeKfDkkGw6FbAm2uve4Ps56vVXh1R6A4FBjv83paYKGikV4goDP8fs+Fuer1EhzLksrN&#10;U4bTxSQlRq+w+7Yk2BJsQfhz1eoMsQMeBUL4tigaeaNfdA7hSbeAH0/rbnq9SWzVVUsszbHZYNnt&#10;90E9xbvoeer1ANXV0M9V8nJIyFb2YE3PexPtH089XqfYhTYh5VCkiyFWQHcdTcXJ08baj9Tz1epj&#10;zTh8c9ci0gLRIQhO0+8ewJsOx9vhz1epppsn4hj9QtFRQKHN0IF7hT3YHwsCSDpz1eqzD0v9Eqeh&#10;geoqIGW0e1hpfcuiuRoDf2/Rfnq9R+6LAvk1NLuKRIl7DUkdvqufHnq9SWzPmM4ZSilhbah9xrEE&#10;m4fufDXnq9QA55zBJMtZZ7SQRhgwIJtqD9I56vUCVVidFFT0sL1A80TiR7qNz9+9rjXtp9XPV6kL&#10;iWN11KHLe5d5AuhG4klrn4j2fDnq9ScpKuqnSpUxqymMHduAZWkuNxWwPgfy9vPV6mcVmJTyV0YY&#10;MKRfKUnVWYjQAjW47689XqgUcuIR0mygC+b/AJXe2odibbe4On3fw56vUNGT8OoYJ1mrZRLUVPvK&#10;moF0BuRqR93s56vUL2G4MxceW99x1vr+3Tnq9QwZby6W2LTTvFscGw0JBB0Bt9Z56vUcLKdNNBTC&#10;J2Bt7SL6k3Pf6uer1ClT4ylFChA3WICi58Dr9xPPV6mquz3tMiyFl8vcLXJPbw9t+er1NAznWzVX&#10;mJMIidoUnUG/tv8AHnq9Qm4RjzUUQqaioDbj9lSSCf7Lg89Xqbs2Y/SVC/zZZDILNZRoq/mfDnq9&#10;QBYtm2lp4jBTMEKK7DsBu1sPv56vUB8+YYYGaWJryjcTYkguWN7/AK+HPV6puB5wqRXTU9QRG0ZR&#10;YwCAWG1Wv95Itz1epX4fmKaSRmLh2lU6sAdrXN18f1P3+r1P+DSoKl8Sql1RWKMbAE2sRb6z3/bz&#10;1epV4JS1E0IqQwDbtzKSCQO+nwPPV6hhy9isVXhqTVI1RjGHG2x94juL+wfdz1epR4xX0XyULxqV&#10;MrbFJvcnx8Bz1eoBuoWWZa9XTzWtKpPugiwPhz1eogXVHoxieJTxpGoMSCQsSbsAdAPrNu/w56vU&#10;SXM3RCXDaqohrYKgmIhiyX0FjYkX1W1xrz1eotOaOltdIjz1dPtPv7VsNzIex0va/fTnq9QKV2CN&#10;TUppqlSflre6ou6lr7SVFzY+3nq9QKZieEUYrKov/o0pkNtdANQRrp7eer1NaQU+IxxTREw+YfNB&#10;Og2HQBvEfQeer1Lemmmp6xKeGwAO1/YT7fjz1eo5/TXGmUUsc+1AtlB0sw3C2nt56vUcLAsyLQ1M&#10;FW8wHksWCkm4Nyo0v4jX6+er1CJi2NfzFVBnHltd2cXAHsFvr56vVkwLML4aTJJKHkDbbHQsttoI&#10;tpfUH6uer1DhkfqLR4PTpUQv5LM6B1l0JfuSD9Avz1eq1T0/ZkjxqnQoweKoNwBY9/7jp9HPV6rh&#10;emWE0b4bAkQFlUafDXtz1eozuC5ao5Y0NraHv9fPV6nGrynApICeHs8Oer1BJmnKsc6sTGGUg+Fu&#10;er1V69fOjFKMNqsSplVWlJ9217nwv9f6+PPV6qUur+DTYS8uHyiSNqchgbEbzuA2g+zve9tOer1E&#10;B6qYsWkqMPoCIVWwuQbk6XF9fZbnq9RJcz43WQRSTPJ+k3lW2rvXU2tfuPp9nPV6gcxvMsZeWlLv&#10;CGV/f3EXYixsR4W8f7uer1F2xjEKJhI8s7xwJYmxsZLNqCSD4f3356vUEtbvmxIz0Ss9Kt7sxBK3&#10;Bta2mvPV6lpktwksdNGSwF2Zx23AjQ2tY3056vUcnCMTlxKRJy/6NFiG02IL21P389XqFil8hY3p&#10;EYq1Qx0Z77QbnQk6aaac9XqBzPN46iSisDGAqKCPeUJ9ok+IYc9XqJzm/DqGbFZ5/KVQ6gnau0e4&#10;bgDsCbePieer1L/oRhzVWaYPlYmdPOXbdbgC42m30m/66+r1bJPp/paeTCoaaOEtUIkStYWDNY+9&#10;8bfr256vUc+nrIxTNDUEeXTIGUnwDXvcfr4c9XqJD6iEhroZcVolR/LJ3Xtcr2Fh+d/hz1eqkXrE&#10;3nS+asfmuWcGJm2R7dwuRobsoJIFrE2BPs9XqJvjGBzw4jPUQI3nO2wAC3uk99T2sbc9XqWXT3oV&#10;j2aMT2x7/JkbaG2AgXPbQXuO/f489Xqua9Pn4aGJ4vSrPnJRSwjbZttnZW9m0gjsBfufbpz1eq8D&#10;o36Msg5RoYsMNIJY4LbS1iCO5uTqTqe/7Oer1H7yp0/wfANaGFFQn3bKtwANQPHXnq9QnUOFLG25&#10;7KuhsR7b89XqUKUVLGnuj7u/PV6uLg+ZtQAKRbtY89Xq4RxB22tqdO/w8eer1Q6yKQR2WwOv3+Hs&#10;8eer1JqtlnWkZ4iplA17E2Ht56vUDWM9Q6rDv0bqBG4Zg3chb2ufduPo56vUk26zSzVkIiK2Tcrk&#10;gnXxPPV6ptL1dio5JSkoZJNV8AD7Neer1Kqg6pw18sRkqEQE7ip0Jt/Zz1eoacAzqlaQsbWOhHiC&#10;D256vUKtHj5mtJu7W7+PPV6p1biPn05Dt7dO1hz1eol/XaVK6jMysFYbjY6EErb+k256vVr9er3D&#10;KaGihqJVjYkS+YRYMCSAPpH8Nfbz1erXI64w4XR43UUuIKrS2mKKlrHsyk37MvYAH4/R6vUTnHYK&#10;Nl87eQ7EbVGttNNOer1I6vD4g5Vrt5QUn4ldfvBHPV6pEVDVSVghYHabe3v4nnq9Q89PsCwqKpi+&#10;abbI1zoRrrpf4G3PV6j/APTHAKCSqjrkjYIkibirFQwN1C6eI7/d7Oer1WNZGxChGAvXU7+QI2CM&#10;oNxu3fUTY+PPV6heoczzzVe+CYSEFdpHYB9Pp8L689XqSuPYwmI4/JQ+aZ1Z0V4iQSBc6gagX1IP&#10;PV6g3xCgo56Sow6RgtQ0rDeqWBQH3AbKdQNCb2Pw56vUh4aXD1QJXELJpt29iOxJ9oHe3PV6lNS4&#10;th2FqtY0QYwMqC1gGFvtAfDuTbnq9Qt5Tzbhe6Otpx5UiFtzlgSRtI1sBoT4c9XqHLKmZ8Qgd/m3&#10;8yFwrRutiAP3l172Gh56vUafp31Njp4o4oGCIlwQV90m5uL/ALOer1HfwPMuF45TQU6e6zi7DQm1&#10;/b8Rz1erNj74fNK8MUatGlr217+w/Vz1eonXWLAAYjiG28clkF1BA17EWHPV6qc+sPQarnrHkKJ5&#10;MkxdWCEA377rL2HYAaDnq9Wf04enN8Cz5BmDEo1mpIZkIVQQLXux1t2NiLfQe/PV6rjcs4mmHyyw&#10;owEe/bd7Bramwt9F7/Hnq9QkV2dMJw6lGJVEgXbZyLkkAD9Tz1eoqXVHrVS1v+n4RNuiJCkkkg6+&#10;zbpfnq9RKc/9V6fHZfNqtn6MqyyEg2C/unw1P69+er1EE6q5kE9VJUUtw8pIQLY7tx1v9X6689Xq&#10;KXmaCFnEswZbX36AHdfxYa2t8eer1R4KbZUPUJK7MYy0ZFyCSdFB7fs56vUMGDVdZURM2ISsiU4D&#10;KexJA9nsPa456vUskxqd4XWEXlWPeltAdwO29z356vUsMEx6Q1O6oLF12bdD7vu9vDufHnq9QsZe&#10;x2uhq7qoCOy30uwHjY+z+znq9R5ulOeMTpaxaGujMIMirGSo98WNzf2ga/Xz1eo/uUc60WJ0kdLI&#10;xY2VA4uoDX1C256vUKkmc5xC6UrbZkCja1iWAPhfx7Hnq9QuZUzdC9JskfdIqqWAsCSfo7Hnq9Tz&#10;mDGi1E2MzttjEd2YaWP69+er1EK68Zlnkw2roKmFRJUK+xgdVG0bT7dQTrz1erX/AOtlexzJUWch&#10;tUYXuRa+rWAuCbD+7nq9RRsHxxq6memliuySspQam4Nh20AI118Lc9XqOh0MyvPicny1BCFkR1kR&#10;yASCP3GHipA/o56vVdZ0Sw7Ckhgalh2OioJbi6hd3vWvqLHnq9VhGECYUNPD7scTbSzHVQPq56vU&#10;KtBmDD6SoQU1QkyEhr6G4A1A56vU40Ga6Fq4xTSD9LqLC17XPf6Oer1cnzBHT1ciwOqxn3gCdd2v&#10;b7uer1ZJszGBVYx7xa4bvcf8g6Hnq9UJsaqoapS93je7CwuVN9Oer1cJMcxCaobabK1rkjXnq9Tx&#10;SVDx06yRtciwOmgF+/PV6lJRS1fneYrkoR20AGnfnq9Qr5cqJvJvItzoRrf26/Rz1epcON8fmRjT&#10;T6eer1MlfRw1UV3UG1r3AuR489XqL5ieQwaypmj94EsEDX0Ba5sdeer1JCny1NRVDUU6Axydj4kn&#10;nq9T1RUcWHwGctuCPtAsDY9hfnq9TwN1/Mmjszggk2sPbbnq9Ud54aGU1KSXgQ6IB3v4fmOer1YU&#10;rYp5RUIu3zACQSAfZ/Ac9XqiVVDBPC0cYEbvZhe5AsfDnq9QDdUMgwZgw9qYwoD/AJZhYkG3iT7f&#10;hz1eqpn1V9FKOfBpKvD6IRmYBnYAlRqAl1OoYaj6Oer1Uf8AUHINfgta8/vmGFjuBQAfSGt+uvPV&#10;6gHxLGZqWpNf5eya5VmINypvYfQdOer1PFPmuBIkSqdZGdblbGw8Dr8Ceer1ThmLD9rxPUPGXAQg&#10;EKN303B0Fu3PV6pLZskwmaGJ32mOxu1jq3+E97Aannq9XeMZoiqY4oMPa6yrd/Alg2pGh1tqBp+f&#10;PV6suDZhwigf+VSb3UbrszHW/tJ1uO3PV6hRw7M8MUqwUi+YZDci4O1QO/0fAePPV6p02K01VdHB&#10;EN7lgP3gQV+sHX6eer1NC1k0lRLDXN5qtcxsly/wv3sT8Oer1HG6FQ1VRmCkcoHLbNg+JANtQDcH&#10;T+/nq9Wwp6WsIr4Z5EmAcTBA1gCQR4X9l/H4/Hnq9R2MQwWXzCH94XHb4W56vUF+YstyVFK/mRBg&#10;e2l9dOer1EI6mYHLhFeaehhCByCTpe9hz1eoAq+tnUkSsXuxXW1gfaPr56vVLwbMxpqxKUkkjve2&#10;uhsSPhz1epc1GOVVPStVId4uALWuB9H089XqbjicWJKRUKdz6g+3vfXwNuer1BdmauEUsvlWEgFx&#10;bX6Ra3Y89XqS9DLFLIJyQBtAK/H+GvPV6nGGfyonVQGshJOnfWwH0fHnq9TRMZi3l1AZ9xBuNLaX&#10;156vVjkNalKyqwXYbgkW22v+Vuer1YKbbFGUqmDqbkkHU6/r356vVkiWCpTbD76vu2rYC5Gthf2f&#10;Hnq9TrVs1LBBT04u97C4tqe4H0Dnq9S8weq+VrFoUKs2hLsLgnX8xz1eoYsFrmlxOSpDEqnugL2O&#10;hGg+m/PV6peacTp0w4pC22ZSR7wIJVrHxt489XqJl1DwOlxA1stJuSSKxfQBWIGu3w8fbz1eomue&#10;MoJhbJVykF5dxubAEFbXPsIv/D2c9XqI9n9AmKNJv2xBD7vcF1NgR3B0+7nq9RPc1YjQ1dbVVMcj&#10;NIpI8uw2q3a4IN9eer1ArLVTSyM1QPLca9tG8La9zz1epwBpg0aow2shOvcEfDtqeer1cqarvVRv&#10;UL5Y2obDxJuLkaC/PV6nWlvSt5lPueRWtsVgCwJ00Onw56vULWWsWlo6uOoqCI0QEFSbkki9u/h8&#10;Oer1DFSYyKe1RhxKeYoPe41HYDTnq9UvE1pYaKnpYnCSgh2LaszHvf4E6gfdz1epSRS1lJUI+/3V&#10;AUWNyV+jtz1ep9pcSo5x+khLiEhh2AABtcWv+unPV6l5hObKjElNVShSkahNx1K3BsfiAT4ft56v&#10;UJWV5JP5o9UlpZzHGqX0QOFNz4Wv8P2c9XqGigzFPR1BWYLBCW/Tx2XaTpqp9l9b/wBHPV6gVzrH&#10;FLWVtPDUI1K4eTuTZn1uCb6DtYdvDnq9Ve2d6jEaHDPlqpo54dzKGCkMbtoO97gfR3+71eouGMNU&#10;S1cpitsjIKqRa9h/Tz1epI10NN5fmIojaXd71u+0aX56vVxp4I5HjiEAldWU7gCCxOgFtB9Vuer1&#10;ZqfGpjT+XVKVcNawsDcE3Fx7Bz1epV0eYYmoBvvaHdobaka3B9vs56vVlocwTI6MD5d2N2IuV/eB&#10;A+PbTnq9WGoxONxKBKJRK5NtQdvcWHhb6eer1TYcxwJJGFd2eEDauut+5Jv7Oer1OVJifk1rT7rl&#10;yCFTsSBpcX/L6Oer1PMOMp8zIY1XYi3ZmOrE6lbE+Hb+Hjz1epznx56uGKmjmAvIuxALaDUjvbX8&#10;+/PV6hcwTH6ilDrRuP0rhfe1Fhckag208Oer1DFRZinTDJJVmG68YZQbqV3am/h9HPV6jPdKc4z0&#10;s5qaZ198xNqRe1juA8de/PV6rSOmOYqnE8LSvrwYlRVjTuBZv3vz56vUZiXBaKenaqIuiFVO7UkW&#10;vcfX489XqJN12y3h9S0sMgRQ4LktYFj7faTbnq9VPPVXCYqLE0/l8O1N7R7xrcEk2t4XJ789XqBp&#10;FYxTGrTy1imCljYjbru2m+tj+z289XqGLp9SCXzq2qcmnYbURVAbQWBFu97/AMeer1DFhmF022nl&#10;g23icEqDdj8GBHsuNeer1K3DsiiuxuPEoWCUshvJfUKdxIWx7g+N/hz1eoU4MpyjE/Lj8uSCK2w7&#10;fdJXQnxBuOer1GY6G5Lf+ZU9e+1HSbcoIsdpvdR7Ljnq9VzPSrD1pcHkoo9yEbXG4A2uSD91r2+P&#10;PV6hMpKbEYpDJLLuW4ANrWFvEc9XqbMYmxOKQvM/6Jd1hbue4176c9XqDWpzPULT+cXIvf3fZ7Qf&#10;Hnq9QY4lmBkp5ZMRJKqC17XFtSPHvz1eqs31A9SUGIfJwuGpcQU71JJIO6xJHgLgC3tHw56vVS71&#10;0zXS02LVFNiT3G1khKgAHadCTfWx17D+n1eooEs8uI00s2IhnlUxqWP71ze4trpb2c9XqbFE/wAy&#10;kiLZmZkde3hoR7fbfnq9S1y9kjMTTIlOimOQkt5in3gOwBFgDz1eo12TPTnnHHpIavDFUQRkeeqQ&#10;khh7A2oFvafjz1eo4mTfSm+JSx1U0ICyMgBIuHOt9pvft42/s9XqOhlL0oUVDAMSijKz7doi2EKW&#10;W+0Aey366c9XqGqk6BYNHSLVT0yNLvslgSBf7Xde/wAB8Oer1Oh9O+HRTVEsIVaicbk3DcEDD2be&#10;xPgfjz1eprxroThVZOtRHCAfKVGQXBVx9rabaqx117e3x56vUWXNvpyo0oqmSWLyZYmZEumjXubk&#10;aa/Rz1eouuY+ilVhcsayR+WqbdNpH0N43F+er1Be/wDvvrxSoLvGXW/cEC4N/o9n0ePPV6g7zJVP&#10;USGComUrT7iImA90Hub/ABPPV6i8ZnxOfz5IIQBK9lIIsAQLi3gbjx56vUC2LUnzFdFVsC0pJD6/&#10;ZVhoT7Rz1epO1MWNUUziq8sgXK+7YhRpckHueer1SsFdp5ZJKcgNr7fsgXPPV6uWCUKU04xGoqTN&#10;DTk+VZQPLuSCqkW8frvp4c9Xqe67FBUGTC8Q/wAlMwkF/FwNBr4juOer1dK5xuARxe75RUyHsw2E&#10;MAAdCD4nnq9WVKmuFRHUUzqvmSHVjcnS4A7HQ6+PPV6nnEMR+Xq6WlEUiPYtNPI4YXP7sY192+uv&#10;bt8eer1Q3rqyhrGo1cSRMGsbEsb3JN72HwHhrz1erLTV+2YVdIHEgVkj1NnDCzEqCLjXnq9Sl6f0&#10;lfB5tNOwmkMpcMnuqvu7SAL+OoOpP8Oer1XPelTJVPWth+OU+009M6CSMjQHabD4ga99O/t56vVd&#10;3lPAKGpooZ8Ptuj7kaaeH1Wtz1eoa8Ly5U4lBJLW+9GNgAA8baaBeer1PmSensmOVaU0UQKnS5Uk&#10;EKQNfd7/ANHw56vVYrlHKtPRUUdJEuiKBoPhpz1eodMu4IoQRldB95789XqE6lwZIvfNrW9gHt56&#10;vU8wxxU7bHtcdjpfnq9WfcN5ViAPZ4fx56vVxllCKQptbx0tz1eqBLX7Y1KN29t+er1ITF8xTI5V&#10;XFtb9gPDnq9QNZkzeKSnkdmsiqbn489XqKRn/rfhGExCFZ1EzEhVBF9L3vrfnq9RUc1epyelkD00&#10;yhUNnB1BHb4ag89XqRUXqfXEa8U29zH9i6kkA/rpz1erNS+oseYsoqDGFJRvesbjnq9S8y96mZcS&#10;O9ZVYICL2GhB8T7D7eer1GTyb14w2tf5fFHUfZ2spDXNj7PG9uer1GHwDNUOLBJISHQ2JOlwD2vz&#10;1eoUaWlpqo7bBrAd+/PV6sU2X4r+6gHw56vUicVytFJI11u3ttz1eoqHV7prhlbh89ZBEGqmB0I1&#10;JAtp4duer1Uqeo/pziNBhYhr2aA1byAkC4YLqBrp9P089Xqoj6uV1Nl7MMqMW2Rsq7kNg2m43vro&#10;NLgD6r89XqLfiWbpFxf5uRyyK2+JQb2vfQg6EH489XqSE2Z4ayZqCRwVZ9y7zoL3NrnwB0t4eHPV&#10;6oy5jelw+o+XWNZIgRtTQMtiPhc89XqbsL6h4g5dab3VdNrrpcBbW7c9XqUlBnbGqeWOdJGjW21S&#10;DfdfQALqDbU+znq9QyZQ6lGKujjefcwupUrY7h2Y9h37W56vUeTphmGkzLRwzUcgJTa0gBsSO5+/&#10;489XqP503qsMxmvU/pGDAREBQATbufp7fXz1eo/fR/pJWPOteoVkjJ2qQTcWIF7+Iv8Akeer1WHZ&#10;PwCmw9YBCp3EBdewP9HPV6lbXmWkBZxbcSgPfQ+P1c9XqLvnjMVJhMVTTBwq+8bka3Omlv289Xqq&#10;q65Y6uIVU9NWn9GFLpIbAIdRqfv+/nq9RDavEa7Eah2cI7SIVTU+6LGwHsbnq9SQkTFBl4QTuQGc&#10;k3AANhsXQa3FrX+PPV6grxLAsXqjNDAQXS+wC5AU9iR7Rz1eoBsw4bQ1uGTkktPH5g3gqbsrbSO5&#10;1UjsTodD7eer1FdxbLOLOys1NKUkYLt93QsLm5vbT2/dz1eoIszZGxRVM0j7VLFQqEWt2G63iPge&#10;er1M0mRYaSLz5zopsLC4Jtr29vPV6g6xXC2KyVsZZPeHu/Ai2g79+er1MqU1NFHdCTYG511J7ac9&#10;XqgmsiesNPKmsTXsLWJ7C1gO3iSeer1O0lY87RUz7EAZSQAL6HUD6tdeer1OrTRJXukiskcdv0h7&#10;FSOwA8b9/qtz1epW5Tw6CpqEpKOUecnluAQCQrG9yPieer1G7y/TT1UqLDdXhIJfsBYjcAfoHY/t&#10;56vUavATNNIaffHtdQWII95QdDsudR4kc9XqX1bX1OI0ppsOQKx2hmIC3VfEnXnq9T5hWWi9VFVt&#10;EVcqu8akH4D4G9789XqFKGg8ilUVUbPHK7BY9uikeN/ZfX6+er1L3KuSZTUriSR7yG/ybXJA+Bv7&#10;eer1DTVdEabMTJWTQqArlmQpYsNuuvjYfw56vUDPUbpBHlz5ienw/wAiJ4F8q/cjuT4i2ttPh7ee&#10;r1V759w6qw2BUph5bRkC41uGb4X7c9XqCfDqitwzFxSvISlSLObjdtDX0uNAbEXFvDnq9VhfQbqA&#10;lFi9JBgqrDTRbFKW90hdPdA0B/p+jnq9Vq2VupqfKw4PPJapcq+4C4IAPu97WOn7Oer1PGP9VZIf&#10;Jw2RdVXcxXQEX0+7nq9QA5lxivqq8V9HI0iyTrcgqPtnX4nnq9Q09M8HTFcyJV1kbohRQCwA2j2X&#10;+nXnq9VhGW8Ko1w+OkkRG2s1tBci3c/E6c9XqkVeTYZ5/wCbUQRqzYyRmxIAOtv6R8Phz1ep5yvg&#10;1RheLRxKLWQGQmwG7xtz1eo4mSsTjhp0RNLhbg2vfnq9RhMGxINCrhxtH0Wtrz1eoRcOrYWh94d/&#10;7eer1OFaac0xut9D7Drfnq9ReM64QKq8z/YFtO9vaeer1VV+pClpKCaQ2C7L3C2sR7foJ/XXnq9V&#10;C3XPN1LXYnLhtK6bqYyb1Ugjx8fG3h9XPV6q7M27arEhWIF2Qq7NdxuPssLm4Pc2+Ht56vUX3MOJ&#10;U9RLUTtUu0t/M8vy9saouqgHuT7R4nnq9QJ4nij1NQlXJFItPKpZzYm7biba9vy0t7Oer1J2bMVN&#10;TVbVNMfNjdzZAAbEnt4n9fieer1OeHYyY61sQnBTYABEbAkX0NvHnq9T7W4uaqppJaNSqTvuYMLk&#10;WBIv42J1+HPV6nUY3TvWCjrH+yga6sQQbnT4gDw56vUbnpTns/M0S+YJ0IVVjBv2IFybWv3056vV&#10;ZrlXPmHMIoorDcpWNW0Bc+APttz1erjj2MVlRSVNRVyFZQQDra5FxtGt/H8uer1AziVRO+KRxxxr&#10;G8ZckEg3VzrtJ+ySbnvrfnq9RreiOOzU7yoVJmqVZI2sQQVFr+Fjpz1eo42UM04nSU7UMoMjBwXJ&#10;2ra2l7+Nxb49uer1GWwvPEEEVPRVjCOSoBIt71yO1x7deer1dYvm6jqIBJSVClrlNoG4XtbX+znq&#10;9QQZlxOlnoxiM6Ayx7ksRYFfbax1vfnq9RRupuAvXRL84gNO6PckAkEnTT2c9Xqq46tRR0zXjZlT&#10;zdrIPetaymwHgb3vz1eorGbat3qZaYyOqFdhKArZPG5Hb2ac9XqQ8eM0VHfCCPdZgFZFDOTYA7mA&#10;uB8b6Dnq9QtSYmktLBReYUKHywLa7TY6fAk/x56vUpMRmjGGwYdEQvkkbxYWNzcsfot4ftPPV6g3&#10;ro4K6eQUyFYUBv3BBPY/Rfnq9TbWRUwwNVWYpPOyiQW97aLgff8A089Xqm4Lip/nCYM9TFcRgrGI&#10;7SFhqST2It4ac9XqOr0NxOokdJJBtQkoCw+0R439tzaw+HPV6rDMhY21ar4c+2RWYhWFmCeB+4jn&#10;q9RhcIyq2L070saABZAA/e4A8D29vPV6hCwHo9huNVEvz1Kkkeg99AbjW5BOvPV6hFyn06w/K0pm&#10;wyiiR03IrBQpA9mncEDnq9QqZWpmmnaQgKJBuIsoFwdRz1eoU5J8Pp4FmijXQgezvodO3Y89XqRu&#10;K43g2wU7C21/A2sOxsdeer1NRxPDnj+VMfu7jqLHv7Oer1Tq3HosOMcylSi+5a+vw56vVjir6OWp&#10;E8X6Qi27Ugg9/wDDrz1eptxfMMNNVy1tQxVXjAW9wbjU6e3nq9QYYvmuaKU4iFAVRcBrgsPbz1eo&#10;N582viMSze6jXsoNyxJvZvDTXnq9SSlq0LOaoC8Y2/ZALeJ18Oer1AnmbL0sm+TDIikryX11DXPs&#10;OnPV6knl/GEy7VyYTJGZVT3iSbkm590E/E6Dnq9Rv8sUD5gw1asGO+xdCFIUeOvw56vUtE6T4JWU&#10;7VUkSM9rkkAKLH7/AI/rfnq9TxkzJK4JXCtpoVCwsw2agEEEX/o56vUP2W6kxSwvKocXOo7g9tee&#10;r1C3PjtNSUBcsv0eJPf6eer1BRmDG6KZ2h371IDFdbg63+nnq9QdYvWwLTNHADG0jsoI7kd+er1A&#10;TmvEXahluC5jBsWBI3X0PPV6gBmrsQSqjrZEZihLIAQAym1/z156vUpsNzLUVEpc+DWJIuAPH9f6&#10;eer1CxhFZHWVYmRSCAC7aAEEad/C3PV6lO9BHQU+ynfcWbcmt7E+3+jnq9TVJHJUzxUiIU3tG0pI&#10;IBIvex156vUo8LwyJa1cTp2M0qsfdJuEU6aX8Pp56vUI8EUS0avh6qs7EguRqC3tHiOer1LrDI5Y&#10;KK0bqwF/tNdi30ezvz1epX02KRKsRq0LSttG4XAsLf6vPV6hNw+theBQDvJJ+Iv4/cOer1RcXoqW&#10;oRvMIDDXx17c9XqArGoKilZnEW8m9wPYbf089XqDHE8LlqkLoguQQVtYD2fqOer1IWSip4mV51G5&#10;b6W8Oer1IfEKuijLRTgINzCx1uB2t37356vUAuewvzEdRDCJwA4ZNBtBAsRYD4H+/nq9RWsxZOoc&#10;anmSomvKEZggUACQA9z3v8Oer1FmxjpNXJMagyGoUyMm5QCoOptovcEW156vUPnTPpjUrX09fOnm&#10;yR+822I7ie4FrE9u/PV6rLchZfgqsAhnniUOjB2UCzAkm3xFx4c9XqGdKxKGmKQx3WIEm+0AkXGn&#10;PV6gczfmqDDaASSHazWG0uLkMfZ8Oer1EIzj12WmmkwGjAUFyLm4BUmxJPw156vUGmK9Z8Pqa6aj&#10;iZh7m0diCVF/b9fPV6gtk6s4xRTR0KTvs3NKPeDENra+uqkE89XqU+FdYWxGuhgxmuBikjZiIgyM&#10;bG2pve/0G+mnbnq9QlYZ6icIpf0cW5AW8q72YqpNtx8fZbnq9QodL+umG4jjdRRUbicwXZTINS3i&#10;NdDprrz1eo2eVM4QVtO9P5oCxkKPYDrYafDnq9Q54VVGCFqiGoK3UFQCLEkagc9XqWseZxJ/o596&#10;RYxZb3uoFr/Z8Tz1epP4/U01RgEkzxhqkFVIPcLqSf7uer1Eb62YJQVlLJimMFEeSMguFsQANFB8&#10;D7eer1U7dV8ryzSSzSKyqjKyOpNnHb3gLXt2PPV6quus+A4hFj8tRGQv7j2v70dzawvYHXU21+nn&#10;q9RT8Yijw50ibUlmXT2g31/o56vUk3pia0Mo2yOxLG1voHxPPV6h66ZT4Y2YKfGVuVoZIl3B7ASX&#10;+yQO4v8A289XqvM6BY/V1mIxws7LT74yZFYAsG1Ki1tCPH+nnq9Vn+TsdgjDAhgJJG2gkEWPs8e9&#10;+er1CHFiCPUmlQM6lVVTtuQb3v8AX8Pbz1eoIOpdLBUmOpp0EMjNYyAW1GhB1ta3PV6i84tgtZh2&#10;GPPRSbmkfRbqSVA093TQn289XqA7Fa+XDcZqau6qpsr3sVUsBdj8ATz1eoN8zfMmNMApZCA5ZvNB&#10;FwDqbE3Gt/2c9XqL9mPAqurqalmkMnkbFSN7bTa5Ldhcn2jnq9QT4bha4vNLQeSUlDbWtcWO4kbf&#10;h8foHPV6lsuTXooY7pvnN9tyDY2vqLDT4XPPV6jjdGqXD6alkxF3McxQRe6LAE/aY+7f6+er1H56&#10;ZRVOKUsSJ+m8hQClyb3Ylb9xbT9vPV6lli2FVOHQTTVimCV2caagDt38NbD+7nq9QQ9RYaSnw6Kp&#10;YFZNqb9tzGEJv3PiD489XqI9mmJI5l8gvExdg0jKpFyCQwNzcWA56vVky9j/AMnPClbOHCADz3sC&#10;ATfW1rEkX/v56vUfPp7mKjqMWpq6hNoYyhKKdG17n2c9XquF6KYhHLTxxsblY1kIFwbPusQb/d9H&#10;PV6jeYbHsp0kNnJAuT9ph9a256vUDnUvMMeGxzUdQAwspQAi7Mb2/gdOer1V69VcXkeB561fKQhj&#10;dhcErbaPYLgc9Xqq06qZmhlxKZI0FOyDe2mhZTp421B+n7uer1FdzZm+GOpV5pGi3rtYj/Cw7gn4&#10;27fHnq9QIYrjuGNSmTEagOVQgKujn3tbk39g56vUC2ZMxUuIQGlhmC1lOyspubm5ub+0EaW56vUi&#10;MVxGpqq1p6gfatYgiw26m/089XqSFdilfilSasOERS4ZdQLjQBb9+/PV6uUVdWUWIrRW+YP2Ny2v&#10;tOungQeer1Z6FqiarMTQslNc7FsLk6juDoPp56vVJxKihiiFZNCjzm4sbblF/C1/1tz1epmy/iFe&#10;uJxVFQPdlAW5FgdvfTtqe9hz1eo8HT+shlw+jXEGVIw6M6roxHgPaeer1Gkpy8Ypq6kmtFIkkhU9&#10;yRfaq37H2nnq9XKnkqaumirgyosVxtfQ2UEkjW9xa/PV6jQ9LYfO+Xndr7CrOxtYg3NvrPPV6jbZ&#10;SyU1ZD58bAszFrBbi5Px9vY89XqXVV0owzEifJhDGx3jbbcDpqR93PV6hbyr0GwmrpYolpAmiRna&#10;ANAPA6HU+PPV6jNZZ6KYTT4KcPrqUb4922TQsb9hfvpz1eoW8D6aYVSCJZYVvGLB7C/0X789XqEC&#10;PL9JBH5JQKLG2g1+HPV6k5LlqFZRM6+JJ0Aueer1SREixlFFgt7dhz1eqNHhaVDFpRqFII2ixB56&#10;vUD+eMtUtRKwgsqkNuO0X0PcHb7NOer1f//X1uOo9dHV4rJVC80ExIcqLKCdCRbT7vjz1eoseY46&#10;fC5maFyEkLH3gCbHQEnT9fv56vUGlXURyIkZXzBqN/t+jtz1eqDVTQSIkEHmA6o+1rC3xt+Wv9PP&#10;V6mYRKgCQ2/RGyFu5N9Brc89XqMf0bwRcQxmmrnBbyJA0htdNDqL/Dnq9VxGTGoMNaKe94FAKBFL&#10;AkanQAk66ac9XqVeM5pFQ8obcRLtKbzci/gFK3Hxv7eer1BNiWL1uLVhij0kUslrAD6iSLge3tfn&#10;q9Umnkjo8Wjlq3V3ispIOi6DuPE2HPV6hgy3nWjoq7z1CwJIyrGToW2+8Rr4Eez9nPV6jGYZnqSu&#10;wuWNh5HvgDYbHawOo+jnq9Ql5Q6hrg8r0Tk1SiJQz7hvYkd2AFrm3cAeNuer1CrlDqtJi1U8cx2h&#10;lYJ7+qqD46+Pw/bz1epWnq7TrLHUsfK3kQQhCCzOCdP2+3nq9Uuo6wtXEoJTYyMgQmxdgNPrHfnq&#10;9WGj6ivhlcVkl3y1EkYW7bgtz+znq9Rqum3VM+Q1HvLSrKoJUWbc19dPD4+HPV6jrZMzdHiNKk8p&#10;Y2HZtCSDb7/p56vUJwx5onLHxubXGg8R9HPV6u6XEBViSVxskU2QGxBHif2c9XqTOYsGfEsOZY7o&#10;IyWvoQRY6fXz1eojXqIyTBieGO2Hx2kCN5g23uABY/QCOer1amPrm6Qy4FV/PVjgBiylSgBJAuGJ&#10;7g7fZ4c9XqqGjp/lJ3qSxubst+620A9tj+vs56vUucIxCko5aaOomSSeU3bwIS17mwtz1epcU2YK&#10;Y0D7oQjkhUK3uVJOpvc89XqjYhib1EU9KyhSX8xgwXdroLHU256vUxVkMkFM0sy7NAq2I7HuTz1e&#10;pPk0Yg+XEVwq6GxvuuNTpr8P7+er1R2pqtqdYYLkHc1yBpc27ew89XqZKGmqqty8EVlRipLWs1tD&#10;4356vVOkhNRX/L00ZLhlKgW7A6j2a89Xqziepmr/AOX00bHV2Gz909rEj289XqMPkjL0sVPFWzkG&#10;QKCF/wAV7n8jz1eo3HT2qjoaCQVI1lAITQEG9iQdD+3nq9RwcjdQaDCWT5Sp8ycKyuoUEx9hYdjf&#10;TuOer1G9wTrXhccK4eZWYFozGxaxsdDf6AOx/p56vU55n6iQNDLRVkxNNVK7LZhYFR3a2unex/hz&#10;1eoA8bxrD6+j8lZ/P1VLG4IGpuDfte2nPV6keJUELVdZqFYeSASzEA3Pt1N/u56vU0ZmlxGvaolp&#10;JFDQWUhzYkga2vodD9/0c9XqCo4lW0NRBTpM+92KgBexNvEaa+w89XqEnKObc24RXKstSs9NKxjV&#10;QhuQL2uSbezW3t56vVYV0gzTXV+YKSCqlZIIhZgDqWYXbU+w2GnPV6rQcpZiqsPpKGaslBj3GwFj&#10;YXIBI56vUIVT1PwfDo5ZcVqkpoYgW3S22ggE28O556vURPqz6j8ESRlwZo6hG37zYkoNLbdexOv0&#10;89XqI9mPq1huJyiqlmSli3RlSpG4m9igsun6689XqgtmrBY4P5mZAWQtICLFtbjQ3+Pj8eer1K+k&#10;xmlxSgkFFFZfcuJDZiD/AILWPxueer1LbLnl4ZI2JVVRItGspVtzBlAS5A18A2pv8b89XqMHlfNd&#10;NiMCA1AeOJ9wYa6FfdI2r4n9deer1ChRzwUy7sPlSoklCn39bFlvYX1sD489XqxVOOz00ow023uf&#10;8oq3UG+ovz1eppr8R8iSRqZASi2YhbhQTtvp8eer1P2DVsKsCSSzbSDYhWbxv8eer1Gq6U4zS4fi&#10;0cVYt1clg3e3tHPV6rQMiY5h1RQxyKBaw8ex56vUYrAMQpZrFbf09+er1Cph5ScALpb26W789XqV&#10;MNDcfZuD9B56vVmXDVGqgE/Rbnq9TfLg6tcsvfwNuer1JmpwAm7FLg/Qbc9XqYKjLkCsTsAva/PV&#10;6kJjeVImN4QABfsNR256vUEWM0j4fIwKkWtqfHtz1eoJccx0x07b32jQfRz1eohHXbqVVYRg8wRl&#10;O4OBqAwB789Xqo86sZlq8QxdxBTGZCZW806DcT3Pt7gaft56vUU7MxgrG/mVVIfdQ7VAICn6PH2a&#10;ePPV6i549icxaWWV17WQEW3a9wPb46c9XqbYqWatRZaayySk+8QBZdCNCNfZpz1eobcnZbxPAqxa&#10;uumQxJtZUtc3a92JN7jwt4c9XqMRl6nJM2MVjlqeDawAvZtfr+7nq9QpvlP5xvPq3+UinjY31O1Q&#10;NAO1rnTnq9XcOCT0mD0tFGhNNIdqXYnS+p76gft56vUpaPDa+mqXxITFXp9qlQwA22vf/WBBtz1e&#10;of8AphmV4axcWwulfyiQGV9pLaa7db99Rf289XqPNgfUKCihLId4dVNr2YDxH7Oer1Q83dS/5goh&#10;iAiIHjcG58L31vfnq9Qd0uMNijw7FVmYIykAAki9x91uer1GjwrJ8NPBDisKG0sa7hYkXI9vgbnn&#10;q9Sfzf0wwjGKSWpxayFBa+4qNtuw+PPV6qN/WF0wwHDIpqykeNPIEqDcSdWu3YA6bfAafeeer1a+&#10;Wfcv02W5ZMPo2WUPvJYA2Ja5vc+I/XTnq9QC1DzxYhIZ4yadYoikm2w3n7YJ7aXtz1epwqJaeLDG&#10;q5TdnFtDexJ8P489XqjwV7VG5IUGnvdwdewvY6c9XqsA9P8AiVXTxUMUjD/SGiRra7bHabfT7Rz1&#10;eq6jojic1VVNQVn6Xy2JJCqCq7r/AGtvjz1eqxfBMCpnpaSsRztjjJRVuCGOhvbuD7D7L89XqSHU&#10;LNVHAiCl2KY4zE7KFIa2l7he/cffe/PV6qk/UxjEFPS1NOzmRZpfMS9zZRrY+A1J56vVWBj+MyYj&#10;ijU0jBmiJZI9Bb3jY66kH489XqTtPiFNDi6U8DESooDMWNrsTct9Ha3s56vUrMPxCgeraeppY5zq&#10;hD32t3BOhHbnq9QoYFDSV0S/JIFjQW8qPRbeJBNz7o0Hf4356vUrsBFeHEUKj7JCN2KsCbhge4t4&#10;c9XqUKztR4e6b9o90Ehd25idFUDuOer1dV2YZqWqpjirKIXuAqDabAaAi/e4+nnq9QWZkzzHLiTU&#10;9BVOzVEZkaIkMqWaxAa1xY6gE6XOluer1A5X9SWrJjSmEmNRtLi2mpGncgg6/qeer1Ma52ir0lhq&#10;ZnYwqCrHQbibW9unfX8+er1YstdR3psUf5wbmTcL6bSDrfXxFuer1GeyT1OqcSApKQgx06nsQLsb&#10;lb9rgWtz1eowNFnivxC0URQGNE3EsSN/cn4256vUrqKors1Ua1TqsTxqqu4UC5Hb6bDx56vUL2Q+&#10;j+KYlWpiVbCGpKl9pdgSQR7F9jHueer1Hj6aennBcOZ8RWELJMws20WCW7fC556vUc/JeWGwqoUe&#10;7GkaADeoJItpbt46/rfnq9QvUGNUMdVDS00kagxu8lrCxBGhv9P5c9Xqd6jqFhlLRNbUMpsBrbuD&#10;c6dvZ9PPV6muqzjQmBIcPKkk3QggG1tb9/A9uer1J5selqJo5IXUqxKtaxIHiBz1eoCeouOSQQSv&#10;It2j3Cxtaw/Uc9XqIB1GzXUYLV+aEMjktdS4AUfAH4a/389XqCDKvVZYmmpmYRBC7KNLjXTuCNQd&#10;eer1GOyP1Pl2gYfMqzxnYFJBLnub38baafDnq9R1MqZ9qZKoSJtdpQm5FsSoA1N/pv8Adz1eow+G&#10;Z2EVKEdQF2MT2JJ+/nq9SIz3nXAjSFBIpjVTvJBF2/w/Z56vVUD6kM3U9BRz08NUkjzg3j2XdY27&#10;Ht8LXH3c9XqqA6n4sY5IziDrHG5BO8W2C9rmwJ7+HPV6izU1XLiVZLUSsym7tExYWYA27eF7dvZz&#10;1epO1+IVRxAVju057AKQVX23HgRz1epQnE4qqiEssvlAXGhF9Pj3vbnq9Tk2JfIPFWICwrrRBtpB&#10;DLYsb28B4DX9vq9S2w7EacBZ5m/R/aiA1LFTb6Lk+3nq9Q15MzLTebTwhd4qXlhIv70Z2/aJA+yT&#10;oLXIPceJ9XqN10+xmRowHQbY3VEYaEhftX0HY6G/PV6jW5fxuRkWnUCwcBRoSSdba/R4fHnq9Q9Z&#10;Zno4Umaeo32AZhckB/Z9Wv389XqEvBcXbEUCU7NGq2JK/vBvC/cdhz1eozOXqesnw6nkbbeUL3W5&#10;26g6+Hbnq9UjNWRvm8JkqJEKou07rCzC3iNO2vPV6im5nhxHCamnOEoESNruWW4Krft9dtf6eer1&#10;G09N2LiavjWSIec5XfqCEN7X8b9789XqtOywsbi0Y9/TU9+er1CtCLwCQLubUfAc9Xqh1tasKAAe&#10;2/w56vUjKqeJ7hTa5JPbx56vViipnn1p209lh7eer1KGnwIONyqNLaaa89Xqy1OXJnUMVAOngDz1&#10;epD1+Uowxl8sE639hPPV6gczT0+oquI2juUvfQajxHh9HPV6qqfVL0NxWow2qrMOomjgCyNuUAXB&#10;7gjuTbTnq9VAHXvJVfQQzRtCIjGSFUKdQex8O3PV6qxs74Xi1JVpUUKBidqFSCQQTqCBY30uNfp5&#10;6vUPXRrI9Vj2IwGOMvNNsUIBqEYatf4dx93w56vVcD0qybSYNhX8imcJPBFC20qdq2PiCo97w/W/&#10;PV6hZxevOCKGFkewYIwIBubk/wBA56vVhquuxy4Eo6KQPLK4HvkAqNL2Nja369+er1S29TdTl6h8&#10;4OZJqdxuJYsQGOhtf489XqUEHrFqZ42xCj3AIHV1uLk20It/hN+er1P+WvWRjMeEiWqnLyRMC43X&#10;JUmwsPh9PPV6hkwr1r0kIRvMZ5JNpvewA1FrX+HPV6hEwH1cyT1xVtrBjazMQ1zqGtbw/X2c9XqO&#10;BkrrNSYlh6CoPmO4VwQLaG3b7/z56vUYXC83UFfYwSKWUXC6EkWvz1epXx4zRVCBxrut7Pbz1eqR&#10;DLSEEom7S97c9XqlbQtC2wi5vb7+3PV6gzxbFJ0gniRVuFbarC+4/X4C3PV6q8+tXVCTBSgkmCSl&#10;SCngWGv+H+HPV6iQ411Fr6+c4fIWWapBJfcfdPfbr8Dz1epR5fzJDVLJTVVpGjjWzkkEg6afH4/D&#10;nq9Q75Ekjjpo6uJmvTw+W4ve9ze+vjqRceznq9QmwYikIV5NiSFXIbQkX8L356vUiqvqFNS4XVnz&#10;/cRghYNYkadh38eer1ADmPquaeom2SBgDtWQEkEntf2fHnq9SEwrrBDU4tPLVjfIG1UNYE7bEA7f&#10;Dnq9RzOj/VeSvjXEN4SNtiIl9wW2uo26/Vz1eocsw10eMxo9QHZZbWsSAtz+8Nvbvpz1eomfWSmw&#10;+rSooI4wbXJFgCBYi/8AD7uer1EkoPTXQ41jFDXywM0PmbzoCWN9CfZ9fPV6jD4v0WoI6R6XCqLy&#10;oUvYIbBT+9bxOvjz1eoDM25FpKfEA8MapTLtNrXLP3NgV79789XqMt0TioaRo5Ep46Vbx7SSASPC&#10;wsPp56vVa/0xeCtjhMNvdEgewAB9n5c9XqFvGsuxVMapBtQaWJvY2HYe7z1eorueOkNFJXy4tJDa&#10;oaKQXYXAB729l+/93PV6iE566e0GA441XiSq8cO9UVwpQgrfX26+B56vUQLqDkih/ktTiWFQGOZ2&#10;baH0G0X+yt7G/fX4c9XqJf1JZYa+Kmoi0cclOtgwAO+3vHQDTcLj2duer1AKstTR4fT0tSbyyyEg&#10;nU2YEAa699Lc9Xq4YNjNLhVdUUDJtMrAKxufe0sfosP289XqEmKHEKp0gjssQa7EH3bnS1/Eeznq&#10;9RrPT50orsZrVxCrki3GRkCqrbmU2IANu/3/ALeer1W75HyLFQ0aR0cKxbYhG8vukEX0+IN+er1S&#10;s04PDg0See7VDDaHsQDe9xcdreF/6Oer1Eq6qYhD8zX0uHbY2ivIUFyA1mA/PXnq9Rca3GhVOkUq&#10;mSqVFDEkhSG8bDuPHX+nnq9Qb1bUstbPWKd0gsq7TYAgaXXtr9/8eer1d4jPHVYfEkhaNlO7Ug72&#10;UWIHw56vU04lU19XVRVjBYpXp4lKxWClluBcCwJtbU99deer1Ietg81JaKSeUSNJchDbeVuATra/&#10;h9F+er1SqJY46anFa7NKWaOwuAADcD2Ej2+3Xnq9Q7dKNor1hq3Mj04KxiYC4Gv2dBceOnt56vUa&#10;PD6cKUZFFm0+N/o/Pnq9Qq4Whgks7qotusO52/SOer1C0mb6Ojhjipo9zONWF9LXPPV6mys6hRU/&#10;uTTBdpudACP1PPV6gDxr1C4FFictLSEMYGAkLsCpv7AO+lx/dz1eqdhmfYsw4nBWvMWVZg0aXtZS&#10;fHw8NBz1eofMKzMY4queIs8fvxqCSwPsI9mt+3PV6uNRi5xPdDI7U8DKEIDEk/X4G4PPV6gox/Ak&#10;x+c4NLUFIYC9mDlST3G4ggm/a1+er1JiSKo8x1mUbvMBVbDQjUk/V4c9XqgYzItF5NSyfpbBEYC7&#10;KWNhf4E/s56vUpsmVc1NFG1QFkYyMXvce9rr9I0+7nq9Qi4dmCCbEEw6aQCOodUivYgFuxI9l789&#10;XqXs2LwQwing3KR7j6EEi+0tf6L89XqE3BJ8FosMjw2OVWB3Pa/vAqb6fT+znq9Sjqs0U+K0VOFi&#10;JqoC261gD8f7eer1N9biFOzCTEhaQaWGoAtz1eoPcRw3BhXSywQg+cp3OwBFvb4m4Ps9vPV6gTx/&#10;I5xGSsVGRXqUZFNgQqm/f4+HPV6inZr6TVNTR/IJCZljIQW92x2i4B237Hnq9RTce6ItLjlPXUEP&#10;kxSQFZYwN4fffaxJF7r2FtNex056vUTXPfRHGcAqllpk2Qyu6gOpvZr2JAsbHv8ADnq9QNv0+xKB&#10;JKeWK5hJNuwFibAa9iO3PV6oGG0kdHiZeWNpIhIQVsTYm6kfCx9vbnq9Rh8lYlHVVPnRxFlQ2IYE&#10;BQPEfDxvz1eo9+V8HoKjDY6uvcEaBwASQvgTYH8vy56vUpRLSYfh+2pRZEuWCG5YHxBOnY/rrz1e&#10;pH4vjMMsStSIFXce9yQCfbtvp4Dnq9TdhfUYyYgaF1WWGFtxIGrkaCwPiNf1156vVb/6Oc5u1TSR&#10;QlmppCCCSSVFhb67+HPV6ti3pXiMa0FO5GttfC41t/dz1eo5mXKpJAGJsfzA156vUvWaOVdt7/Ec&#10;9XqDfMNMqjbs1IJ7aHtz1eotPUTCIcQw6aKpUEEN4C9uer1Uc+rDprURpJNRQtuk3RkrYFRqwN/j&#10;4/289Xqoa6tVRocQMLtuVHeORWv9oG3fb3U3v9B56vURPN9VPQ1F6UFDKwD7muram1te4+H8Tz1e&#10;oC58Ulo6lRUMh2O7KSbnW5tY6W1tbUflz1eoJc3ee6rWpGJkkk2ggWXXv9w1tz1epEyMnkfJAFBu&#10;DFddbXIH0juOer1CNlCjqWhaupIbo1goKgEknuR+Z56vUPmD1iZeCVVQDLE8sUe4DQF2AAsO1j+X&#10;PV6hjzFI9LC1PBIjBVVi97W8bDTW3PV6gUzLNT12KxyyO4kniYM2gBsNAANe3cnX8+er1Fzzoa6k&#10;8vD2Gxx5gSwBDC+4DX4flz1eoffTXhdbSYnDFWsVRJFYGwuxvcrc37eztbnq9Ww10WxNcHwKN4Tv&#10;JVVjJNrHte/189XqHTMeYFpIG27v0r7Gtb3V/wAV/Yf2/Hnq9RFeueKUddhE7zSBWR2jDMQpAbx7&#10;A2Nh256vVXbmXIGO5qzTDh0tIPlGFlkNzZgCdxAB0/PTnq9Tlkj0rY1nHGFpqmCeBKhm/wBJMJKK&#10;Ft7oa1gTa3cG1/p56vVat0L9MOVcpYhC2Kwq3klRHLawaVRq3sIHxv2Pjz1eq0XJ1NR0cSmqZWUF&#10;Ve1gLAHaT7bc9XqMVhea8vYfTmlpakSCNiSGuWAPfX2X56vUoMP6qZbaRkiqEV1BIUkEkfR9fPV6&#10;lEOp+DPEJDMp7WAvc/Vz1eqaM+0hp2ljmUMFFgb9z8Oer1QaHqLBVVTUswDAqbOpBuf2a89XqVWG&#10;5jjldoZG96OwLAggmw+geP5c9XqfhitBMBBFqSRcjWwPt56vU2V/kzRyQFdtrjv38PDnq9RbM5Uy&#10;PFUIircXVT3Cix0t9OvPV6iUZjrcUwZXpqfeQSzHtcjnq9SFwXO2MVLx4dMjRukjGzIbKvYH6Oer&#10;1ClhudoaoSSUZV5YywB0A3DQjT289XqMd0+zbVmSmSZzG0gRie5v4j7PgfDnq9Rx8GxV6mJN5AK2&#10;BHbUDX+Pbnq9SwkxF5bM3Yg2tqT356vUVTrXJI2GSeT9pvM1XuNOer1URep2mgxnDZmrUSWSES7Q&#10;VIOnx9vbnq9Wuh10wMPmWqqqaJN2oKtYCykDuAdSBcfdz1eonOY8Ooqatg82ORnlJN40LBdPba1h&#10;z1eqTgeXIa9hUSfoTfaFdftAG17eBPPV6hDwvIUJRakqJFuCpHib63+vsOer1GK6f5IpKl3qDCoM&#10;TAENcWBBF/v56vUaTI2HJgziGrVUivGAWtcnXcfr+gc9XqGk5o+TpKiow9kgSjJezJuU3uAStwCv&#10;iQf7eer1QcFzti7V7SxVybAVby0jCiwF+5vp4AD2eHPV6hCpcXV6tsdgkVTtUsw7ta41PbS9uer1&#10;ZMYzFhVopoBdyrBiCLFvED2/Vz1eoMGzNHiET1Nk/RbggHcHsQfaPp/bz1epIYHjcwikkqmepljk&#10;d1AFgsd9F2r4aXueer1CrR5oqHodtHEhaW29BoUBFwfjfnq9S9w/O+OIYMLWQougKlSWVT4g+w89&#10;XqX+D55xzLtoqqdpaWolBYsADZddO1j8eer1G/yp6gKSR4JIqnbKSSWuQu0A2BHhrz1eow+EdV5a&#10;rA2qKOVd24FVckanX7gdPu56vUtMTaHMlAKavUDeu+w8COx9nPV6gHzn07w3EZRTTOzRSL7qiwuL&#10;a69xz1eqdlLJ1Jg0V4olRqe7Jdbggi2v0fHnq9WKfGYsGxmWgqheRw7XuSL6ANottDp+p56vUV/q&#10;/wBZmy7TSYLKjy1DhfejK7CrGwvp7NO3s56vVX7m7rLXioljkEjL5QIVGttLMRubXUW8Pb9HPV6g&#10;Frs/0DwSpJcXkjF9xuxNgCR/E89XqZK/E5Jq6OJ4y6PuO4EEKVG6wJ8Se3PV6mLG8GqsTWQVkKGF&#10;wsb6D3r6k/SBppz1eqDRZZjpolwilZI6dVAjCx/YUCygCwOna3bnq9XBqfEMHTcZVnmSyXKmzLfw&#10;Hgeer1CVlPCMax3yXKMi1G4jS1gAQAR4G99Dz1eowOX8g4gyJFVUhaR2UAdiSATf8uer1Dfl/pPi&#10;1WIamOIsWDCRUF2B3HS5I17c9XqM7k7p3iOGtNOwkudt42S5Qkdrg6e3+HPV6jFZQyxiYroRExSP&#10;ejkDQofE/QfYOer1CrheWVixJ6+nlcbWBPmuxBNzcAXNh9Fuer1CZgNBWQV6TQrYzkXtqDtOlvC2&#10;luer1CjmGOY4S2GmVDG6rfbrYa39njpz1eojnVjKVZiEeyMMURi28A7iwHj7dLD7uer1UuepXpbi&#10;n8/nx6KJh+jJdRcBb2tp4Wtz1eopuT8hSivZ54yjMwcspFmCi12H0D7vHnq9VmHp/wArimww1sUR&#10;WSQs0dwQDs/6CHjz1eq0nJ+DLhuCxT426eay3tGuwA+ANjc/Xz1eoUajMcGHw+QGYu+y+uhXTUeN&#10;7c9XqDuTqRiWVG8qCdHpF3GMNoQxa5Gq+ANteer1YsN65QxtsYCSdN7IwNySBqPuP6356vUq8L6x&#10;02MtFTTX84nduAYAA+Fzp4+HPV6huwHqDE83kVEo0UbRcE7VB0+vtz1eoTcMxmnxKkd5GEbRqrfE&#10;i5t9fPV6nCDFYpJ1ppADYC4AJJNj3+HPV6lXDMlRHHsQIASAe4/X4c9XqErBKBZXRT7wIP199Pq5&#10;6vUKuG4a6SqQtgBoPh256vUuaWlULuGtxqO/ieer1Yp6JBHun0Fzz1eoPMZipY7eQAPtL4Ean6fh&#10;z1eoNq9aVJzObK6g3BsAPb9Xb7+er1IiaopEnaJ3VSxDEWOp8D9PPV6mOsxaOGoXzpbtcqPe0I1+&#10;PPV6kFX5ngi3R+YQL2a+0qT4D8hz1epMTZ+ZJpZw4VUUEqe4Ol7dtDrz1epZ4F1CoKraLbzIoIXS&#10;1720/t56vU6YjjEVdQyyU7hWay7b3J8T+fPV6iX9ZMJweuoyakkq9lZWtck/G/tsbf0c9XqqE6vd&#10;IaeqWqp4SbEllAW4ZjcqnxvoPZ356vVWT1M6bYxlmrjqa2kYru2GIJqzEgAiwNwBqT2Hc6Xt6vUB&#10;eMZdqYcQeSFPficoVHxAY/A/Vpz1epLTz1JxO9dTlXgDPdtBcggE+Jv2/U29XqbsWxKqqZKeqqSr&#10;ExlSTewUG5C9rG4v4c9Xq4HEXZPnFusarsULcgnwIOp56vU+0LwVkSmpPuSGxc3NnFuer1CBhubs&#10;JZp48HMrijJilkaJlBOzcdtxZlF7FgSL+OnPV6hMweSCpwU1NU9oTGsqsxCnd4gk2H1Hnq9U7DKZ&#10;5ahJXmj+Wk8wPISb7wdALC2g1Jv7LX8PV6rCPTkmC1ONUDvVxinFgG7WPvAk3AsRYD+/nq9Wwt6b&#10;aOCgiiijUuskl997lgRfX6raHnq9ViBwGKvoQwGpA/Pnq9SGxPAYIIPJmW51t9PPV6iJdZspyVks&#10;1ekQAA1Pa3bQHnq9RDsawULWeRFf3STZ/b30sPp1PPV6kGsIXGfIL6vZgDfUWPj2vfw56vUqY8Dr&#10;RsAf9DICTqdLm9u/PV6pzNUteOhHkIh7truHwvz1eoOcwULCtNXVH3CoUbe5Pb6Oer1JSCKliZSi&#10;MC5PvaAAg2tz1eqRuVpfKivbcSADcePc+H0c9XqcwBHUjzWChhYqO/0/nz1eqNUurI0SOHS2pJtb&#10;6eer1QIY4pYykdwbfZNtRfw+jnq9Umnn2MpjXaYr3Gve556vV3PPeaOYPu2eJHj/AAvrz1epYYQ6&#10;Yg8YDbW33Xx7hr+3nq9QiUEx+bpxRVJSQEs6qDooHdiQBqdLA379u/PV6o+M4ljD/wCk4kYy5Bia&#10;5ANj2Pf489XqL/n2rlhwdsDpnBaojKSynQgEi5DdwQQNR7Dz1eoovVSiM8MlHuZoo0X9IGKm9gDY&#10;jXsBz1eokvUsfJtHhsaXAAb3xY6i5Av3t3/v56vURvPNFQ0eLzujspkF7KoClraEm47c9XqDNW96&#10;GSsHvHde+nha508eer1QxLTNiK0sTiZbqSRYfSB9Hieer1PlTeLZ5kYKkkbrdiBpb22789Xqh0Nk&#10;qoyG/TFSDc21B0Ps156vUIM3lS08PywXekm5nZvEAggaWseer1CJhvz1XRxYs0h2qSv6PW1r3Hj+&#10;fPV6l/WxSYph4xILv99A24AMNuoPhoT7P289XqnpiRiqzDVXWGFAQxubk3JUdyQOer1cp8Qgw2sw&#10;7criCtLgDvYFSfetrtNhz1epeYLjkeEwiihsfOf3kIBKqx0t8Ceer1DpkaspYEeglIBgQyru1LEG&#10;5BJ1+r+jnq9S/rsdy9JTznGnmSJ13B4oi4BIuwJuNuvifjz1eovGbMVw+aihpaKolbcWClgAosdb&#10;sAR28O/589XqJj1FqpAZPLLMCwexOgNu5Hfnq9QJVlZUV8EkFSrRzb1t7oA2gE20PPV6kzOJpKZv&#10;OcFhu22UArYdzf29uer1MiYpImFiepP6T2qdCRp256vVJ86OSJTAd113EEjvbUHnq9U/D66MUMtH&#10;iUd/OjIidSBskHYtcHcCLi2mut9LH1eruet+VpDFAwcFQ1za/sufZa/PV6otK8tSPNd/C+lrnTQf&#10;WTz1ermcSallWUxkMllsCNR4k6Hw56vVMkxQqwmgAXT7PifZz1erumrFacLUO0ik7tbjUG4Hs156&#10;vUuKAJV1iSySIocx7LEaN46DXTx56vUK+X1qBXGmYBkYnZuJNydSTqbfRz1eoTMJxSSjqZaaZkWJ&#10;kQAKAQNth/h7XsLDnq9Qp5Mz/FhJ3SX21DELt8dpOv1c9Xqsv9PnVSKB40xhXrqeQACMOAQb+0gg&#10;Wuf17+r1WHYRneieVoh/kEUrub3gpPh9AFuer1BR1CmwerM0Vc6O20NGTYe3t/G3PV6qrOtWFpDj&#10;lU1Om5ZEWyBbA3NywPgbez+nnq9RIMxR1lFiL7gLMQCl7ixuRpfvz1epb5OzMMPrDCX2oR7obwKi&#10;+0D26eHh9HPV6hywXMNItaKyWeJXm2tYkKQ1jp8dOer1C/h2d4Y0+UBXaSGYgAKQAfG/0a/Tz1ep&#10;ZYLnCYUMBUiRWcggEG+0mxHh9J56vUc/08yYnX5vppK11ihTWzrff7NQLA63+j6CR6vVdNlEjD8D&#10;+ailQhyqnbc67jca/T+XPV6lcsi1LpJfarfatYfeOer1M+P0cgoNxlsFIJ0Gg7ePPV6gxq8Bjkqo&#10;9oI0JNx92nPV6g5zjlyslw5oaAi4LMdCLKB9B+7nq9VR/qXwOSseWGJvMmoxYXWwANiSTp49/Dnq&#10;9VIXWPE4BmjyamLcQWDjSynxJ7k/Vz1eovuDs+J1ZhUbPedyQdAAbjTU2A8eer1CvkLJWL5nxdA9&#10;EzkFLECw2+3U+zsRz1eq2rph0PZMHpo3gj8p5FO+WMCRSBopuDpp2t7fbz1eo+/TTp1h2EYSYaaA&#10;MzOFc9iS2n0Ea689XqH7D8pYZgEcFNhlICyFSFWxVQO+3w8fy56vUtKfEhTSrh+61zopOoW+tu/3&#10;Dnq9Svw7EcJWFlgfzIyTtDqNGJ7a3v8A289Xqc6GupnqDNM6lnsOwCi19O5+/wDo56vU6vRYVNEZ&#10;FRBezDbY7j4gEeznq9Sdr8n0WM0nzVOiEOWN2FrjxF+er1Az1M6T0NVQGWSDzahQCgGgIBuouAbf&#10;Tz1equfqR0eXL+My1hUQmZGcC4KoS2o+Hbnq9RGM+5fqI3kkhUNJE777XBvcgA3+Gtuer1FbzPST&#10;TV/myKixpfeNA1xa2vjppz1eoHJWjp8TE9y0DsVVtTZhfv3vb9e/PV6mLGDV1Xu/bDsNx7nbrc/D&#10;289XqaL00MwSjUxsiv46ncCDe2tj8e3PV6nHCp5kiSCUkQt7xXboDckd+9/6eer1ThMhrvmWvICR&#10;IgJItrbbb6Oer1OFbi5aob+XR2DzC5Fh7p0Iv9Pt56vVnooWrKladzskWUPt00WxBH12/jz1eqe8&#10;0E9LMJwCyER7XvuBvcW+Hx+rnq9XB6iOnRZJvcWW6e6BcAjU38Oer1Z8L8gTrVto0H6Ox8APtEfH&#10;nq9Q+dOcIp8dzBQUPklF3e8wt71ybfXz1eq9v0j4EcJpjRrGERmUi6EXHbxW+nt+PPV6rbcg4dT0&#10;ESQ1zndMwsQoA8fEL2tz1eoeqeOIVP8AK6cFXlK2t9m3tH59uer1GhyTleDDKZHSP9J7vYWtz1eo&#10;xuXqW7BXSwIHw+HPV6hqwqlhVQhaw0Ht9vPV6lWqn7MQ/Ic9Xqhu5t7xF/489Xqjidhe/wC0c9Xq&#10;9NUMUKnwHxtz1epFYliaxAxoeer1A5mDEzTMZC1rgjUm5HPV6iwdTc8wYdhc7u1wA3bUA2vr8P18&#10;eer1U+9V+o1TFVy1CyBLlreJAOtz7Lnnq9RNZ+o1XiVXPQV4RIyxs6liSG7H4a89XqdsEznGIpas&#10;OtoN8aEaNvU2JYa3v7Oer1JnEMyLW18OHrMzRsWM229wCT2IsR4G456vU/4Z1JjytRPHQy2UkKEJ&#10;JGhNySbk2J8fjz1epbZB691OESw0sc7Tq8ksrBjdgxa9hc9hewHYDS3bnq9VqPQH1EYfWVIoKyS7&#10;ShbqdCNt+3fvpz1eqy3KWY4q+mSoZ7qygg63H0+znq9QtUEsNWg2kH9fZz1er1dTRJGWI7XPPV6i&#10;557hpJy8bKA2020Gpt3+nnq9VIvrSwkUEM1WZgYoUYldCSSt12/HTv7eer1ar/qMxSTDMyyUUzgC&#10;ZWcytcbSzArp9GhPtvz1eop9VWGkWWOGXf5V2LGxJ8QBfwPPV6kbItHiDxVM8jBE/Ss1iLEjUDsT&#10;qP6Oer1OdVXQ1OIzVEBPkUkSOVAIJUmw3Dv49z489XqTVJjc2EzSYjQRrcNuG9N4Kse20gjT4/2c&#10;9Xqc5sUr9g+SOjBWNtLXIttAAA7256vUpaDESkhmF1ZF3yyE6KL9yT2F+er1HM6N5sNHJBRSNZiV&#10;ZtpIuCbLb+N+er1bDno+ywcYaJqylWWAruUtoSR2FvAjv9XPV6r0si5RpqXCIPlotm4bdpUXB+Pf&#10;Tvz1eoWabL/y0e91Cnae2h56vUmcx0ZeI7FNxbt7fbz1eon/AFSyXiFRM70x36WI26i5B/bbnq9V&#10;fXVfpNXZkqpqdI299CLDQgi+pFx4+HPV6gS/zL0ojWWgpzvACO1rgOo2k9gNG056vUw1vR1kopEr&#10;o9pX3g51ubg6j2Xv+unPV6g1xTpzFSFp2jVd6vdRqfeFrn3fDw56vUCmNdIsIlnjqq+NpYGVlEcf&#10;usLaksbE66eH9PPV6gAx/pbWQyeeirDRsRtB0JU23AG3cDXnq9QNZm6QmroFNH+jWI7hfS4PiR3I&#10;+HPV6kPjnSKeZoqKgVQpjeYk62C67RodTqRfnq9QF5u6bQUUCbl3k7irOhXbf7X0gX+s/Tz1eot+&#10;Y8Oiw6BMNakmn2e808aHYpJ0LHb2F7adjz1eoPKjCaiAGsWzMrC21dbA/vfSNOer1YzSQT1nzDQt&#10;LIpWyxtYAn2X789Xqf4KXE62gkSt/wAorKvugnapNhft256vUazprgs9RWwVThPKRVhVfLUHcBYu&#10;X+0QBqB29vcW9XqM1g+WI8PpWoa+Vah68sNyLtsGYhexJBA0Jvr38eer1D5gGCQYLDSTqTNLZ4e1&#10;wNoJBI0B1Pt9unPV6hEp0pZIozVx+XNIABtsAVBubjwOg797/Ec9XqGzLGFfzbAknpgZxLI21Qp3&#10;DS+37z256vUYLDcmYjJQwy01C0rTrGoQKoKk2uSDYg6c9XqHrp50Wx+JhHJHaZmFgQSApbTS/e5u&#10;eer1HBwjpFVpSeZMimVidptY+w39vbtz1epPdVPTzUY9hxikVbxKyruQkBTqQD7NOer1UwdefT3X&#10;4HUyiOJ1hKllZwSD7x3WO3taw+/nq9Vb2Y8sGOskRwIlBEaWH7t9QPZ356vUPHRbJuNfJR1LlysL&#10;B08u43KCQVBOp7c9XqsiyXRVD1kc+HRywwSRgNHNuZg48QT21/jz1eof8tdOMdx2GWtqQxZgVQE3&#10;t39vcW0seer1LrEulVTBh7QzQ7flkQKlrFbHRrDTuSdOer1POT4K/CcXhoJVLxhbI3iO+p+/nq9R&#10;ustY7KaOkUFbvaNj4hh356vUOFLikcMAqFG7ybKPAEm4v93PV6p1DueokrYwCD7pBNiCDfT6r89X&#10;qHnLlNTPQRstyxANzpbTx/X+HPV6hIw+vamGxT7LfDnq9S5pszS7gkuosNR256vUoXzMrwBS3vWH&#10;c689XqQOZMwwCmdZQt2U21B56vVUD6s8xRU8VSImAsHFu5sb6fDXnq9WtH1pqamHFKisklWDdIw2&#10;r3YEbr+BsL256vUSTHs0YZLVtM43SLuDAbjdSe99R3156vUhMXqYopb0O2ZHG5VF9wt3BJv93PV6&#10;g+xXHnpJvl5YHeFEMjRgXvf2Htca6c9XqRjYbWyVKYvgNJHJFVALsnZo9pFyzkhSb2Pa3h93q9We&#10;anqlxoV1Qty4VSFvtUC+23397a89XqVVBXUsqEIP9IX7bKNNuoFhz1epphw+JqkVFPuViCDIxBLi&#10;57eGvPV6hryPjIw6amw4t5dwLBUUgKL3JPgddB489XqsMyNj9P5VN5TmWITrsLAAg20ZhrY/AX56&#10;vUJcmKpjWFVcaVBWoR1ZWZQU10N7EE2NtPz9vq9ScJq0qlE0YYsBZrkkm+vfTv2HPV6jd9NaecYV&#10;BUkFmEjoBaxtc2FvC4PPV6hxoMQMGIbp0MMa7Q4UEljcexb6D+PPV6lLjOcaIok0UxBIIjLXBFvh&#10;tuLc9XqTdN1OjocQipnqY54pRvSRbgK3iCDY3BNv7+er1QMT6yUGMlcIeZUnYyF/dIKhbFD8bnT6&#10;uer1BvX50NRUthbyXmcHY0oDIB7TfT2ac9XqIv1WNTPUVdVKsQiaURpIAFQuiqz+X7tmG0+Hj356&#10;vUR3Ps1RVJHLSyeXBLIVZl+0UFw24f63a3fnq9QHz0s8STDDlMDIxaNmuCw73JOtyPbz1epY9Pce&#10;xCWvNTi+145lCxuAbpY3YEkm5J8bD2eHPV6hJqKqTEGm8klgzMUII3A20HhoSLa/0c9XqcoMJqKD&#10;DRJWyfpGAMo/eBPbTbqCfHnq9SYahhmeKs1adNzPcaEhrga9yL9x/Tz1eqfT4jitRiQnoYQIonjY&#10;yMAQQftC9tLez6Oer1Dv08zDRpmDyqKos0LLIqAaEG/bw7/rpz1eqyHpSzUscOIUf6Tz98e3Uk3I&#10;O4jw7W56vVY3kWTD/noKcEeWIQWQ6AH26ePfnq9Q7YbidLAwNDFtCgHtYkX1/u56vU5VmM4ak/nT&#10;f5M+A7gfH489XqSVTnLD8Eh/mKjeAHdbEAAAm9/4256vUBeOeoXDw9RSxVRVHAIIsCCfC35E89Xq&#10;C5euIVZaCpm3xo5Af3QFAPtOunt56vUt8D6kVOJz09XRu7CR9GBuCtrfx8fjz1eoQaLMb4gJFr5y&#10;yQam9u/ca+OnPV6n+vzjS0EtNEpKx1LoC3YKTezHxsPhfvz1epMY9mXzqpaOwklkUiP3r318B8ee&#10;r1BHnHFa6WkYRy7ZYAUFr3BOpF/YSAPq56vUAL9QsRpccNTM4Pkp7tyCqtre/wACfA/s56vU8ZT6&#10;mQYtPNLTkzguN502hrdgP1789XqVtVmWKvfcGfUHbawAHiPDUa/qOer1AbnKuGE4qyuyslQHKqAS&#10;xa+h+B56vUqulGe6nBxPSpVtIiCPakkrEhmOvwItcgH2fEc9Xqs96Z5jgxKnp6WWWN2kABGhJJH9&#10;3bnq9QuYjHRYfQSaCNkuLr4X/ZY89XqD6pzNDQRyPCfcBNiSALgX7c9XqQuJdWqUpLSzF0K9rsCT&#10;27D9e456vUF79TGjxQSFxsBZru/cX1XW+n6+PPV6sbdV6UrLKzL5rB9gBFiT+0c9XqDCt6iYTikc&#10;5qAdsa+WBcMd7E66fXz1eoNIi1ZUmNakhWJ2W1G0fQttNPu56vU/YRiSYRPFLUyCbYWaSwuDY6/f&#10;2ueer1DXg+YaKqo4TTQr7/axtZfYfDse3PV6l1h9PVxwvUTAFJWCEXFwdfeHstbnq9TtRkfMPHVb&#10;ZWsfL2iwC3PfX2WBP089XqWGGSQSTFaDaFU7bdzYHX4d789XqULlN/y9EgjnuQN1yCfHnq9QqYZh&#10;eHVAE0IVZ2Ubu5N/p2+3nq9XHE5JoZtiLdLqoNgAfb+fPV6lBQ440MaTyR7bGzKp0+nnq9T7/OJa&#10;8+ai7SPu+rnq9Qc4zVqaljJpoNe+vw+HPV6ggxvHTGjrEdWHfTT+nnq9QT1VTVPCZwwcMGPhqb9u&#10;er1BfjFdTmo8qqW0lgfgAOer1ArjeILT4yr1PvB9yBNQGAP5Hx56vUHmLYOUrlxwyJGZKhiIVADM&#10;UFtznbYhhYW7+3w56vUIGUssri0ZpZYkhPlNK4ZVJDE9x7tz9PPV6jHZByZhmA0FPVTRiSvk+2SA&#10;F26j2nw9vx56vULCeTh6PVoFVXAX3QoCsDoLD9deer1B9mbM0eGvUJIxdnuYdQAAR4/na/PV6q0u&#10;tfXKHCWSirgfNaRjISwsAoI0+Gl+er1VqZ861YhDI4UhgJZCrsqlghbcNR4E63+jnq9QbYh1Gxig&#10;SPFAV3zHain95WUnQe0i/wBWvhz1epJf5y8QepeZ5NrMtgC1ghvp46Ac9XqmvnjEMOxoVFbMFEUO&#10;0KG094lu2p+/nq9XsM6oVtXVxwCpVI5GBZ017am579xbTXnq9Q85X6jNBUw1tO7KBZyYyQWP2dbd&#10;7j2+HPV6j39LetlO1RC1ZOy08klMircFi7tttb7RHtPh489Xqs9hzIuH038s3BDNGjAXBIVxuVh8&#10;DcG/PV6mzDM5SRVzUoZmtcbjbvfQX8e3PV6lJFniGXFQg1l2H3Sbq2h/MfDnq9QPdTMUpMTwqQmN&#10;RvKlwwuBb3T91/y56vVWH1tw+lp6mMwwklNzWuLEAG40sNf6O5Ovq9VavWzA453FbHGo94KQL3IJ&#10;7D22HPV6iC5iwillqJaqtAt5jsAASdwNhf6faeer1ISOC1cA6e47bwttdbWAJ1Fuer1L/IXny1jN&#10;WoAoYkooA0U+6xsO49vfnq9VvPpvradIIJ/M92Y92OtgO+uvh8Oer1WxZPOXKvCmVSd5I27CQQB8&#10;fYeer1CDSnE4Hjhw0b99yXIJIBa1gfhz1epmzNUVb75KxlejpmPzHugkKe30a+Pw56vUX/P4EUMU&#10;1Fe7h1isSoW2o19hFjz1eoFY8pS19HUHE7N5yAIikXJJ1uO9wR/Hnq9SarenrGZqmslLRUsMav4B&#10;ZO99dSP18eer1IHFspAORRQ+a04urD3Qp7Hxt8fjz1epsg6cRSU0cMg2zxutpFAuxB1Bt3Fu/PV6&#10;osuBmjrZ/NskyObFh7oAWx17eIOvPV6h26V0lbBU/IUsQU7S7SPtKkG91XTv4/da/PV6j39IDDSQ&#10;yS07qg89EIYqGtclbKdSD7R2uPbz1eoZs0x0uMP8tIu1JYzu3WKhj3t9Hcc9XqBLqHSYTV4bNhaq&#10;zCKEKyjaLgdie5Ha/h489XqrZ6jUdXBU1FJT3jBA2g2JBGlh7tr89XqBPDZpRIagEkIVEiOTqV1B&#10;t+fPV6judH8TrKtxPSzgPGEVR3UlwSwPj7pINvp56vVdz0JrJny7QVMsqyodsRdSQBtFiv1c9XqO&#10;RFmakhliHmgqFZSTcAj4DXUc9XqLt1NzVh1PijR1Lb4rEo5JIFu33XP389XqIR1qznBNS1ENMpaI&#10;WbddVBJHhe5vbnq9VYWescmxGX5KtKr5qs++1mYKbC/1C2vPV6iw5px2mp13MFcsu1CPAgG401Hf&#10;nq9RT63E5FerrqwBULMjR7jcozeF72Nr/wB/PV6kTDLFHVvX11RCKeaTbESpDg2sAx1B9vYc9Xqa&#10;/wCavU1ETU62jClyToTY2LH2Hwtz1eqVFWYXeFKiZdoLv+k1B17X9utwD/f6vVhweCiq96Urnz49&#10;zhjaxUmwNvHTnq9QyYPSUNWKXD4thlNxfXdubQlv2c9Xqca7DsOq4hS0cMby0m5H3H3mIJJa7GwN&#10;9ABp28b89XqCKrwKtocXiqC0bwq4UJ4gMR7LgW9n93PV6jHdNGbEcdWN2EMcYLrfW7rclRfvpz1e&#10;o4eXY63HLYbWbYUii85X0JHeyW8LkePPV6ltgeFwVVGhkspkIF2ubWOp8bfQPZz1eo0XSvKUlLiU&#10;NM/6eKpCyDWyh11u3wtYc9XqP90/wV2kM9FExQudyi5APhb2qTz1eo1mU8qTjWSIO5CbrA/ZNyB+&#10;ffnq9RhcKwHDaWV4AwZrI17AbT7Pbpz1epZ07QLCqbw7i1wLaWNuer1SnrqUSAIT43Pb+znq9WKf&#10;E4In3Ke1vZz1eqNU4zT1LgyhSo1tpcnnq9SbmqoqyoYRrZWAIPxvz1erK9QySeWWBI0v9PPV6kHm&#10;GVa2MvT2QRF737k3t21uOer1f//Q1la6Gb+rBjn2713BLG1rdy1r+HPV6i64+EjxAUFcp3rEsvvE&#10;2a+gUfQNdeer1IOrqUt8rIBHErEqe2nf6eer1Ncy/LS+SpB84XB9nj7Oer1N7blroaeIeY8jXNjq&#10;q+Bsfaeer1H/APTxRx4XTEVgDLU32qq7mLfG1wb/AK9uer1WA4NDPhOGwthqrGkbAutjcxlfsroL&#10;G+pJvpp4356vVFx/FWVngmASTUxsdSLjS9vpvrz1eoHKnEaw1Qr0dvOjNgdvsNjYDwJ1J56vUs6D&#10;EYJJZp8UCrNNtNxYhhYgknwIOmvhz1eqVJNT02EOnmipaFiQ3bS/YWPcduer1LzL+fa3DsNp6h7g&#10;SIyXI1F72b26D9fHnq9S9wjqFMI5Z4JdrFlBfT3gP7Oer1OR6j06VJPzYjeMr2G0kEk7QL3PbuOe&#10;r1KjDs7msC0VLIf0bu6vcnaX7DW5+Njz1epU0+c6+tqDWUY/SEkEhgwUrdSQot9J+r2c9XqfafM6&#10;UmGCvcuXhcxiwN7MNDa/tPx56vUOXSLP2LUFdAq1TI8pLIzaPcjsb66i/PV6rPei2eIfkxM86tIz&#10;alyQD3Jtf2a89XqMplzN1PiVQyu6u6XIIGjX9vPV6lTh2PVFRKtNURbQjDUAA3J07279tOer1DLT&#10;4dHU0RlZbLYgjWxPhz1eotnVDLBSpaoVxFGAVN1uCCNfq/Xw56vVrF/iV4HgWKUddT0CbBZ2SRFs&#10;CFtoL2vpofEW+71erW8rYR5TTFPLIZwwOh23sD9fh/Tz1errDBEuiITfc1yutre6PbY+3nq9SlpM&#10;QhnniZIwoDFbWt2Go+rnq9TpUJHiEjYrMgSQFgO1yoAsPr56vV1WzQHDEqp77HUGxFjp7b6A+32c&#10;9XqR9fPVws8MaKdtjYDvcXBv2PPV6slPWRtIY55FhO3bHvB1Y+A8D7fD6eer1RpcLaSULSymHaD5&#10;lu5J108Neer1dM80MrU1Mbuuu+wva1jqPaeer1OhpdlAtXTbUqZrj43Gl7D2/Tz1eo22D4BDR4ZQ&#10;VMRI/RI3xBtqbnwvpb+PPV6hDoipwpq2pKrIo2Brg3INyb/nz1eprnzDX4VV/wC++far2Ky3Hfsb&#10;jS4+HPV6hEwTPmK4tTmm+ZYVcb6uRZQo+0xv30Hb8+er1DjhvUEz0/lpPuF2UyPc3sLN7O9+er1e&#10;wTNdJDiUtHOwqyNzRE2sLnQfSp8Po56vUJ+DvVtRIiny4yXKs4J173ufEE9r9uer1Z6+GkxuuSnL&#10;Mp8s+Y/cEi40GnY/0c9XqScuXHq6lYlVhCjq42gXAVrAnv317/H2c9XqUlPleSHGmiw4s8JcGzED&#10;bc3FrePj9/PV6jkZZmhy80K1O1mlU7W3EEHvf6Tfnq9Rk6fqviKReexZUpk9y6kAk6i3u63vfTnq&#10;9Rbup/qHr/ljgJI+aDMSxBClD2uDc3Fvbz1eomWb+p+Pu1RLHOGEqkbkBsVUi4B8CO/389XqCCTE&#10;I80KlRWPKNzeYoSV1sexJAIuD7D469xfnq9Q8ZVxKmeojoZw0sXuom29mU3BB+gnt8Oer1GCwnFK&#10;VKFZqlw0kZIQOgUpbRLaE6AA39t/Zz1eoVsDx9aPCljxDbJ5JaQxM10IfQk+NvGx9g56vUJmXs4Y&#10;ZCI5ZYlhVluSrKVABNu3hb+PPV6hPo8eoa+sIpdyKEJBUGxbsP49/hz1eoRsJrBiVEIZIg5QlWZg&#10;QCV8R7dfHnq9T1BhVPuMCAF502G1iL3Ot/u56vU84PlzF/m5KOPaHiCqFfW7HVSL99PZz1epZRVN&#10;fl+E+bGxeJmfcpsAPH6r+HPV6jAdOet2JUMsBq3Ipfs7hdtATqR93PV6rBsh9SqTEYlaKZd2htqC&#10;QSbaeGnPV6jQZZzWJFDXGnt73seer1DBhOZYJG2uw/W/PV6lfBiNNMTtYac9XqmpJHJorA/Xz1er&#10;kY4jbQH6uer1MtXSQByFUD7tOer1Bjj8tJTh3kexGvw8Oer1Fszhj9E5dCwZfboeer1EJ6152FDA&#10;9LRlTct8CR+wjTnq9VPvWjO+I5iqXpIJ2I8whrMSAN1tttpHa9/q56vUQ/PUrQl1e5swDMLAAXP3&#10;Ht256vUBmcTUzqY5iqRRrtVzrcHXS3sJueer1AjRYKuI1cYeMuED2JBAv4aEC4156vUMeA5HfF6+&#10;CHyFjVLWa10X2ge0Dnq9Q602T56csBEKlADtKLYsg9hPY3PPV6hXyFQvJQtBVQP5W5j8vYFtt+wI&#10;B1uOer1D1U5aepwlWoaNJIJyGKuxEiroCqkeHjY+IHtPPV6pcmX2goUovKLPFfYliSA3cX+m3PV6&#10;krQYP/MkkpKqneN1hdJGAAF72JFvhz1eoTcAwKXCdlVGu0wmIAqCNykW1+Ovfnq9QrBaqkgmkjcK&#10;yKptYEsNdBz1epF1+K1EE4p8VVhFKVIY3JBPhz1eoSsh1LTYltdVHyoRrkdlY9yvxHt56vVY506e&#10;Ksw1Y29+O+6x7X+H9HPV6lBnnAMPxDBpI5kCgkkaC4Nuer1UFesHKJpo6xTIoeGPuwUgixv9en58&#10;9Xq1zOrNDGs7yyKuxZCSFvcn90D4a2P1c9XqKdiUtWlHLT4mw+XLuUA/dF7kePY89XqR9TikENKs&#10;Te7HuZSTqLAaE89XqeMCqaDD5GdWDqRvGncmwAOvgTz1eqxToHMN8FRUALaRdtgGAXwAvpcnxvz1&#10;eq47orilFSUNTEtQhaRw0VrbibG9/bbTTnq9R9sDzfV4FhsSYkqsBCDvB1Knt9/69uer1F/6sZwT&#10;D8POI4bZUYOwgCgAg31vewvqPr56vVUH6h84yS1yUTE72gLkXuAb+32geI56vURTHMRoauvStoHH&#10;zO0nbrcqtiRrfQ+w/Dnq9SJmZaqeOWuDuNwEixNtJBOnvC3jpfnq9QtYdiWHSVooLmEylQPMIbXu&#10;QpNtfo789XqGHKQqaeqjrKBb7FZRcBbi/wBdx9Px7c9XqGvD8PrYolkgt5jOHlcHQAkgj7jz1eqH&#10;j9XVYTTRUEbgxSs8i3AIBUWGo+IuP6Oer1FdzVmWqpUWqqGcykswBOoIYgWXt8fu56vUC+O52q6H&#10;/T8PMZlsFe512nwAHt8b89XqDCXNFUtzff5jFiqgCw10Fydeer1JT+Z10nlAytA8j7u19NLAg+3t&#10;z1epX0GLzYksYsE3OQWH2idQCQLXB7c9XqFbKeYZ8F8lY3RlkkVNpuSzlrAG1zbx+Avz1eo4mT8R&#10;mx7FKNkCxEltyqTY7FPt+Pa49nPV6rJOkWVYsbjpBWJd0APukAkDvf23tr9XPV6rHsgZHpY56e8S&#10;DeAb2sq27Eg6X56vUcqiwaGDCIJEC+SWCkhVCgDva2nPV6s80sUBKw/pEG42JIAHh7Tz1eoEs4Z2&#10;o8PoHqHAiqtp/RgXYDuQD8bDXnq9RTcy+oCOloVNTJtkkWQBO1tT356vUHlH6jKnEcVhcgxrDtU2&#10;cFXH+I29nPV6jA4F1WfEEeMG6KA4ZNTfTU+zXTnq9SbzPmuHEsJlmgkvKH3uNwIsPAD+nnq9RA+t&#10;WKb6pqiWZlESL+jYauSfD2f2Hnq9RLKLGatw+JzJs3zSkXI0sSFFr37Dnq9Rm+l+PCauGMV8mpIK&#10;OgJJYCwWw+Pc89XqsF6aZuqhKkkgCyoUZ9bAxHuB43v7fbz1eo0dRmQywRtTMt3BuF0CG1xftc/R&#10;z1eoFuq2Y63B8NatmcKhJkcsbCx7jx0N/Hnq9VZXXPMeFVe+pryJmmU7QhAttG5Rrr4W56vVVP1F&#10;zZHJKJjt3F2C3FwBf2lbaaA256vUAkuaYV208R/Slyb9gDckgH49+er1J+hqWw2nqKagUzBizgAi&#10;+52J7HxB0Avb2WHPV6nqJ4Fw81NSQGUE28fdF/b489XqW+DYzDiFBTsI9weMO+7QgHtodQdPH489&#10;XqcMtFsPNpUaSliZ2jBPixItc27E3H3c9XqEfAMap6HEo1p5f0tw9+yjXtftcX/W3PV6jI4BnCsl&#10;lYxS2kFwCD7u8jUg+N7c9XqM1krM9bTVFHDXVPvNZS1yxDWvp4djf7tOer1Gky9iE1TUq1HKJg0o&#10;MtiNdDa4+rnq9R18kYIcRxCmekjHkkIJIwALvcC99uosOer1WN5QyFT0+BwqIwhCgoO4UE9tf4c9&#10;XqEaXJNHWUb0sqDY4A76j9mvPV6i2dUeimHCFkpEuxTVgoBAOnPV6g56SYc+SsfFMbSEuqrpdrht&#10;Pb9HPV6rVMo2lhjnH7wBNvA2vrz1eoasIJkIV1sPov7eer1Q8eov0Z2Lc/Dv356vUEEylXbzdNf4&#10;Hnq9T/g06K36L+n2/Rz1eoRaHYlnJ0J/p56vU/N5D6Xv+3nq9TBX0kRBIWxN/b256vUG+J4WQxa3&#10;e/3Dnq9QG54ypT45RyRVKAjW4YC1v1seer1UU+tD034nJHPW0FMgjkD227A5Ui5IPcWFrdvq789X&#10;q1+sT6Ovh+K/yh4akiZyC0zsXBAO73tLg9tO31c9XqPp0K6Q/wAooqKt+VEESJ+jkY+8G2kDx11s&#10;De556vUaGOGktI+IQtDWMu4yNcE2DAMdfoPPV6gq6h4vTYjhLyFy0sRUOQTqARr4aX156vUW7H63&#10;EaMoyQxzo25g24XBYF+5PsHbnq9QMVub6uOaSSex8wsWJI2raxG6/e3bnq9Tc+aMSjp3q43ZHGtk&#10;JIFwRqo1/W/PV6oFTn2vTY0hspisGBuVKkkkj2eAHPV6lHT57qXoKapw6sLbwABre41Ohtb6+er1&#10;C7krqnXLM0s0pjbcPekFwCP3jrY+0C/PV6j+9KOplbSRxmOsMstnN/MsAnh7rEBQTpcc9XqObkvr&#10;XMKtJqaqVPLUh7HU37/Tpp+o56vUbLL/AFWw6sSGaoqPKjeysS4FiB2Ph256vUO+CZ7paqiiankV&#10;tzbV7HcLHtb+PPV6l8cbjnpgie6EUEjQEc9XqDbPUrQUE70AtIynaTqWJFiPpB9v7eer1VMeo+Ge&#10;dYjJG3nKzBrggg27j6bX56vURHMGIYnRVyQRiSRQSUbWzMRax9ltdOer1CjkjEoClNDiF1nR13lS&#10;O/7qa+w66+3nq9Q4NnFMvTn5KZQzqBtbU3Ouo+u+vPV6spzzXT4e9TKxYjcE1AN9dSPZz1eoCc1d&#10;S6LD6aLDK6sNO1RIzbvHUX2gE6nS9v6Oer1F7zFmumnxH5KqnY00jK8LgKpO0dyNANSDz1epsyzm&#10;agq8QmEgZ5YSWVl7kX7m2lvjz1eo9XSjG56WmhgCbFmZZd2rAa/s56vUeTDczRrhT0u9X3XvvBBB&#10;HgPoOo56vUBWc5vncQELgCOS43mzEkn2ez489XqV2TcEw2ipWNNtsx97UGwHj489XqFN6agmpHlU&#10;K0ZD+XoBr8dBz1eqvfrPjuH4XO4SC7xeYIyh7/avcE2FySNOer1ZOiWb6bF8Vo5qseUDHGPL0JNh&#10;Y3toL89Xqtv6U47LLVbcPj2U7W7rYmw7ezvz1eo0UVSZ4UWpABiYsL2GnsHPV6kzmOupKiCaOTaW&#10;ZH7+Btpz1eqp31HY1h2XsOmrq50SJPM3A3sGBINjr256vVTLmnrhTrUz01RJKsZAMDMNyhrtYAjQ&#10;jx56vUWbMuaazHqKKevUuyiRd9juFybMTf7vhz1eoF67EMRipxSkxzQDcN+8h1Ni1gLe3xvz1epD&#10;LnGvp5IZqqRUUgrtIBubnUHvfnq9Qw5XzlWNUeVROTTzIpZDqLhvdsD2Jv3HPV6rmPSbT4YuW4sw&#10;Vsg84OoAHvC1x4WFjfW/0+znq9Vg65xwrDMMnwzDQpcFDfuCPHtfwsfq56vUVfqF1lpYqKsKgPYg&#10;uvcqAN27W3Y89XqIRjXU+ixHG5asSExTOoYdiR71x9XPV6kxV4ilVWzQ0ZLLEo2bSBuDaAWHiO31&#10;89XqZMNxKOKMKyANC7M+h1OoGviLaX56vU14ziYlw+SSBbSqQ0YB0VSLuSbDvewA56vUx0eImOkj&#10;SOPc7KwG4EbvjfwI56vUmcUklFXFJV1BhhijLyONPf8A3Rc6Wv4+GvPV6pgxF3oVhxS61Cxq+6x1&#10;Nibg6aEa3sP289XqEPKOd4oIVxHFJE8xAIotoI2i3cgnUjxtz1eoyuXes2V7RsxaQm4VgAVBX3WH&#10;gbj2f289XqWZ62ZDgrjS1MzkhFl8wLpZhcr3vz1eoN81df6+gxFIMuxAW95XksQQx0Fh4W0vf9tv&#10;V6i15w6yZkxiaZ8TZxPU7lYITtve4CL4e3nq9TNg+LQTLE0pLtV3DC9rncCRc3INvb4jnq9RqumF&#10;fVyAwMBKWfcLkAgLoe176H+HPV6jp5Bqq2qiZCCqqxOy1wqi53G+g9nPV6hT/kE8jzzyxho2iLAO&#10;LWI1uPdt8eer1QqjA4aelSKlUSbkBkbS4a4sPuvz1erLNkyOWWQvFdZQHVgAQCeer1B9mHKsE7uZ&#10;NfeVdqgXZUO5WtY639nPV6kGIVwSnkiL7w7NIGbRhuJuD+vhz1epKYzn6kwyWObDaeItTuWDu53B&#10;QDawvY666+znq9Th/nroPOT5mYSyuh3qtlHbvpYC/PV6pWDeoWA1XzaxqsbEKFsCwGtja/w/W/PV&#10;6hDoutMVQ7JTVCq0As7aEMzX2jQ/rbnq9TlSdS5K9hT4jIsSMGNt12I8D7e/8Pjz1eoQMLzNTVMU&#10;ZU7oowpL2ABF9BYm/s789XqmYti1NTQPHHKiq8xZ2spJW97AntfTtz1epF4/S0+JSSNSttga7WGg&#10;JsO/u/X/AH89XqDBsg0qhvM9+NwLAABQB4Aj9deer1F+zP0UrsVw7zKegamkkkYjzypDJcj3CCf3&#10;bHW3fnq9RSM49FJ6HzZxsaMsw7EMGBA0tofbrz1eot2KZL/ldZJTJFuQkM523JZh3+n489Xqc8D+&#10;YwGAwiIDzNynctywA000sQdb89XqMtlvMopWp46sKwjiUdiBbWxOhvz1ep4xXM1BPJCJLAo532P2&#10;g1728e9jz1eoOMWxsypUrG3mAWtqAQBfTv3N789XqReVK2DEMXp4nO16eX31I7g9ri+oPfXnq9V0&#10;3o6nghxymo4H2iNvf0uCSdLfAG31c9Xq2VukzmTD6cnuVUkHW3e/8Oer1HYyvKgAJNvv+PPV6hJj&#10;lL3GmnPV6mTGVimj+x8fo56vUA+Z8Ps29hc66eJPPV6q9+uGRqXGMGqE2Hfsa1x4kafwtz1erWU9&#10;VvSGswbGcQxGNf0ju4RWuFU2JLFfYbHUanT2c9XqqK6jS4jhrtTVyxSSobAKDYae7qQDbnq9RU8y&#10;ZjramX5R6XyWQMSSbgtawNwdfbrz1epPSYxSVlAEiVo3AF3J932e6LaEeJ8fq56vVmippJqdKpIU&#10;czbiSDewAAuO1u1+er1LanTFo4IDR6sXVdgNrqbg2t4j49+er1C3gGK1E2HNh1dh708cbKQJGQmR&#10;wft6Xtbwv2+m/PV6l2lSs8ZpipJ3BQSbe+PC3jYa89XqD/FKCOpxx/euF3LcaAAg9vr56vUHOaMs&#10;YlAsGJ19OGWnbdEEcXcDQAg6a9tTb489XqMj0OojSYg1WyABipVCT7p7ggWsf19g56vVbL09xBaa&#10;jQoWWB/8mZGW6tbuB7Cf1156vUYHK1JmfM9PBh1ZCZSAqvIpUKRc2Nvbp4c9XqF3BPRpinUevYPF&#10;tjJLF5E8xBf6x+XPV6jN5c9COWcprT+fFHVSwAFZFS1zb3r373vz1epTYv0YwzK1Yz0tPEFYjQKA&#10;Cx8L+3nq9QA52oMMyvGoKAbi2xVIIDE+0dvH8+er1FYzd6nv6rvNh0EpjYptjN7rcX7gfHT289Xq&#10;Biu9ZGY6hxPRzAFk27QtrnxF9utx7eer1Q4fVh85GK6CdjVLYMoJBJ7Hx+H6256vUJmRfVpJVypB&#10;ilYWqCAC1yVBuQddTpbxA56vUZvL3XCTGaxYKGoR03gOS3vAa30v256vUPmXs1giKlikdt7s1yLb&#10;jYtbXXQC/PV6hLwfN8hr/LllaEsQdLEEduer1C1h+bJUtTRe6zWG43NwPE89XqEEYwKmEyU73JUN&#10;cgd+er1IHMkFFNRu6EkyAkgDUEadhrY256vUUDqfl8QUQqlALxgMCLgqAQQCPZ8Oer1E5TMhwqdj&#10;icrNLKH23W1lY3t9m4t2+jnq9TxlPHaUGjEjJCPeYgaljc6n3e+nPV6jG5H6iA4wIKpVaJXQqyHU&#10;KdP7eer1HmydnA1tIZ5SWkjbsSdQRpz1eoTaPMDSytI+hUWKd/ptz1eoBOr8VdPAGw4sTKTawJIH&#10;0ePPV6qZut2H1NdUV600ZeVQ8TuBcAnvp8fZz1eqiTrJl2njqquGanZ2kcMWFtSCb2Px8Ljnq9RR&#10;Mw5diocTihRGCyyCOKN9XRX965IA+nt/Tz1epzospPPUJSRQq4iJsCftA9rAgWseer1DVl/p9U01&#10;AlBHEoLNtVRqe99Pv56vUabIWSIaRJpq+HzC+1dBbXadu7X4W+7289XqdK3Aaxmlkdduy6hFAtvB&#10;JGtzcfdb46nnq9Qa4/FiuC0RikQo07CTYTfcG73929tOx8Oer1d4T/NHrFaBDHGm1m0ABAvYDv4H&#10;Tnq9Q8YRlbHMQjhkoFLCVWFiToCb3t7LeHPV6hJw7o3jWI0g/l9NI9QisQSSU263IF+99eer1OLe&#10;mzMtXVU9LNHtVim6UggANqT9m+h1056vUrcD9GufcODV8EEjbpGAMlgrR3OosLWIuRfnq9Qi4b6P&#10;ccWE1608qytoQBcWF7HTwvrf+m/PV6nhvTDjBZap1MYUeW7EEM3ewW2o9tzz1epuxroWcPpmqInL&#10;rAqMgJZiW1ve+tvhz1epBUOTavDaxKqqp2ikmAAvooN76X0B056vUt4c0YplzEEgp5SI7hV3i9yf&#10;D8/Dnq9Rm8nZyxzEb1MMl97Mm0qWBI72N/ZbTnq9QtPHJURLiFlkJDhk7bCo7/QT8b89Xq501U0O&#10;GRVFPaO+7coW5IN7ad/7Oer1FQ6g5jrqWuqJgjxgho1dgbEbm3W1Olv289XqIL1wzdQxyVio140V&#10;CQo3EjSxAAJ7jw56vUQjGMzyV2KVNQrFIlVWt2uvssR4+znq9Qc0uNS4jUhSm4IzICBbcQSQSO1x&#10;7Rz1eoQMBxupgb5Sph80oNwOt7se17nnq9QkUWFS4gZYBKFinVJrIw3W/eX2gk6e23PV6hIpcu0F&#10;ej4i5ETFCvugiwAub/Gw8Oer1DDlvphhtatJUrAdhALOdQSL6W1F9e/PV6jLZE6SRPHJ5sUUKRnc&#10;mgBZQTrbSx+j4c9XqMPgWQcN/mMVbJCI4rCMm53ED4eFx7Oer1Dxg+SMvYfTpU4aQF8wsy2BANht&#10;P8e/s56vUKGEYVSSPUywqiPJZj7oFwBa9/HQDv7Oer1KXC3wPD5g0TqxVD5lxexGm23tF+er1Z0x&#10;DDquKSGnfe97+9YlTppb2Ea89XqeMBzHSwYhTxUzKyJuXU2G033W56vULUvlFkhpgsh7HsdwN7AD&#10;9vPV6odf05pSBWYofdY3UCwBPxtpz1eounVr0wYNnqOorsJo0eWa6OjKLEg3Ui+lj+wc9XqImPQr&#10;j2DVjVdRHFGyOxVLHtbQeIsb9v6eer1DZlbpMcBENNKqoqBbhLgXB1H189XqHCrplWGOolCldTJG&#10;R9ldLAaX/Pnq9THjSgVKNThQrXCMwttNrkfG456vUUjO+aHGY5aerkutNsAZrBSxPgBrcAX7eI56&#10;vUD9Zm+qOI+YCY42EjXjJBYEa6/HTnq9T5lzPmICFHWS5kVVVVuSSBZiT936jnq9Q35W6gYk2HF5&#10;ZWNSAFQyMoBXUdl8R356vUM2C9bmhqkwzFGN1CNv0Aa3gPHQ/wAeer1CllrqzX1lZKUgcSPZtxIJ&#10;sTb6dRz1eo3mRsRjxWaFS5cKVuASLM3gfd+P589XqMnhYWGdUjOin4d/H8uer1CRDXoNI2t2+rnq&#10;9SjTEV+UuxFwT256vUlsYzRGBZyAACTr2+nnq9QT4jm3CqqjkPmgBNxJvopHftpfx56vUXfF+plB&#10;JUvN80AFO1Q1lBGn3/fz1eoPl6iLNXVMjOjqkhWMaWJt29tu/jz1eplxHOENZiETMRtkvdlHuxtb&#10;xPew56vUBuK51raxqnD5d3yw22lUkMSdAAPC3cnnq9SJx3qHJDDH8wSNqAMxXRivcA/Hvz1epH/5&#10;28VwlI3pVFjt2rchtrHuDroBz1ep9w3rbVDExRSzgINrA62YHvr4le1uer1csX6jUWY6aQzMpVJQ&#10;e4LE30P0Hnq9QZ4hlZKlWmL7BLY3A0J/5B72056vUWfqT0gwrMh+ZlZmqClkcX23Bsy3GgOn189X&#10;qI1nrolBRGeWZQkwlLbVJ3Edrk6d9NL89XqK7nbptVpVMxW6hhusLgAa6m1vjz1eoveYcJrIZCGt&#10;5VtoJXsRpoPj356vUjBXQ4dNFA62UsosdRobe34/rpz1ep4FRHSYzshuwmYEDUpbxIuLD+J+/nq9&#10;QqYSaeF42ayqQ2pAPbwIGmp9vPV6lUmYZlwUr7rRTFQAFJIF77je1jr29nPV6lZgj4fQVAimmVo4&#10;WDMb+6Sxtfx7HS/PV6j++l2WCpzjSUEQjeMsrlCLlrXJ7g6Nz1erZC9P9XHDMIzEIUVQU23uGIsb&#10;+74C1uer1WR4G6VOHwxxuFIBuT3sBz1epM49QQ+Z5jNuB+g+znq9RTurGHQy0kpp09xh2172H3jn&#10;q9VY2a8Oq1xd3n90LpofgOer1JFaTDpa4ldRoACNO/fnq9S7noKOKMROfeNu1xpa2nw56vVAoqak&#10;WhaN032e4NrWBJ0sfz56vUHub8J+XhEVMN6gX+K66/Rz1eoL5YNscj1akBQTb90Aan4/Hnq9XKHD&#10;nSj87RFBupGlz/h56vVIhw+eqkjeMiIqx1P2ibeF+er1YmpGjWSnqU2s7+FgAPbz1eqR8hVrOrKg&#10;ZDcAhQDYePPV6slJgtdPI3lKAH983Ovje/3c9Xq9/VCukkMUy+6bsbAdhcX+/nq9Qi4fhlBhtLFO&#10;qEqEJD3sSxOq39vPV6mpZahaetalVRKsokN7Fgtzu19nhz1epmxatTFYv5bUR+Y5BYSG4IubXNr+&#10;8Brbnq9QUZxnMGA0+H1bGY0wKK22zON9wW8Nb9vhz1eotfUFoq6lNZSyBbqSVuARe4Px056vURPq&#10;XvScYlVrvkKEK512qT8Tpfvz1eolmcaRZ5ZJKhAqrNuQXuNoGp8Dp3HPV6gzq38yJQoG4sVVT9Gh&#10;/s56vVFwajpGeadyhljsL2+z7T49+3PV6pkifNUJvIXMbiwAAAB0HgOer1Ri0iSNJvTePtE392/Y&#10;k256vUo8Dhqfn4YKsGTzb7Tb3dex+rvz1eodssyJglsKjBm3KSLjTeAT+tuer1Ll8RRsOJorJMHA&#10;kUaqrdyB4kD289Xq4zY2phE80aq6E3uQwPtZh4AkjT6Oer1Ny1MvkLBG+6V2O3UnahXS3w8Oer1K&#10;zB6mjqK5KRlElQjKBe97Wvr8Phz1eoxWCUErSriVYpSWMspJJAbd9k/EW56vU74lWPDC1A8RZHVj&#10;2vqoOvf4256vUBGOtQQYDIgvs3eYVJ1DNoQPoPPV6iq58lpoEOI0yFw8iqFINhqNTp2Hfnq9QKVl&#10;W74g6kk75QSwFwSTa99Tcfw56vU1RUclVO1FSxtWzzs0aJGLsW7gBfHX2c9XqTbU8FLtw2oW7Rg7&#10;tNb9rflrz1ernDSL5uxtqIoZiB3Pivw17c9XqwpKNDVLdX+z8Dft9J56vVid4mVI0jCKCQxHc66/&#10;lz1erlVg0phSia5aQK2gtt9l/o56vVOqTJDKXKD3dRfxAOpNuer1R7M9RFIVsW94W8bafnbnq9Tl&#10;QmnjqI/5ioMUnubrEkMQbWA7/G31c9XqdcAhqkpQ8WkELXEbAFmJNtwI+Hh/Dnq9Q4ZdM9TtWEGN&#10;WJVPb7bn6RoOer1KGmkWCpBBWby3Olze3e1reHe3PV6nujxmnrK+nKufMd3VCb2Frkj6PA89XqH7&#10;pv1SrMuPUVEUirPCWRkJNvZcf089XqP70l661wwdxIvnTynftFiDYa+BHcW+i3PV6lXinVwTJUVh&#10;2NO8ZB3XIQm97fQOer1FYzvmulxmmir2cmoZyjXAt/hFrW0JPPV6iZZuctItcg3EO48BYhrXJPhp&#10;pz1epM0uacOgP6dx57MwVPENcjTnq9SioFlxFZMOSoeKbzVIexYondgAbix8bjt2I56vUM2W6nFs&#10;Zqf5ZCjSSJdb9w0dvtfTfw56vUb/AKTdFs8Y1QxVlNT3hjIQkkgqCTchdvY/r2PPV6rUfTb0IzPR&#10;1EVZicQXySLM2pOp22He2nfvz1eqy6jhmwvCY6WoT3gxO21rEMdeer1PsM8jwLV/ZDWJ+AHhz1er&#10;z4mKpSFAVSbaj6789XqzBIGUWiDllN20sLf089XqDLHMOWJZBIdqOjEm/bvroOer1VUeragoaJK2&#10;elfa1TELAX907VW5Onc6256vVrmdbKfDBnCaeG7CzbiDrcfuge23f9ber1IrJOBVuJTTR4bEVgmY&#10;C+jEEDQkd9e1gbn29+er1W2dE+keE0GHUWLurp81GrO23cIwBcswNiAToBYntp356vVYtknAqoUI&#10;r62AxxSIfLViLl/BtfA27eGns56vUNJw+oo40aqnVfLVAFCAC5tobJqP7eer1JzHM8QYdiEcNHGP&#10;NJKuUuTpYi3u+I0056vUia3qNBQ14rMQtrIEBJAINtw+kePPV6kzmPrD/L6NMPw2fzBM5ZmAF1A1&#10;J+F+2nPV6nvLnXeCjrflsQ2/plURXsCTa5PtNh4f0c9XqF3D+s1MkNPTzjagIAa4BIPbTvr7eer1&#10;CVlfqPhNTDtfSMgkHcLXHPV6heSekx/DhVRruZlQe6ARa/5n489XqAnPfSbBcSpKhhMYDq21tSdD&#10;YCy+7r/Dnq9VWfVnpjJ/I6qrjhKSPKVKrttodCbXN++t+er1VW52wCTBMXraev1YyblUAg29n0XH&#10;PV6gExuKKOtHmQkJZiRqBe99x8Nfhz1epP12HvUCIROQZSCdbWQdh38eer1MtRSpBVmth7IDcXBH&#10;jcA39vPV6pF558OSaJjc2batvdUEgE/D2Dnq9XmppWPnxsX8uyeA73Nhz1ernRSTTUTbhYeazBze&#10;49gOutuer1KGh2Yfiz4iZA0lRFGCuthruBF7jUeI1t3056vU409L/MZJBWRKZNZJGJtpoFHib6X1&#10;56vVwNFPEiVkovL+kULuO0qDdTbWzW7+3nq9TjT/AC80fkUiec8rbyCSNqr3At9/PV6rF/S1lVak&#10;jHCiSTxypsV1BHvd9faOer1Xs9MaCETw11Cq0u1V8xTtJLfve219T93PV6jq0iwRQQSPaMhlUEE2&#10;sQT/AGc9XqGzJU0GNVMEk77TThgNPesD3P389XqPVlWlLxQzym7FV7difE+HPV6hrwyMxMGvp/Dv&#10;z1eoRMOlQAANoPvtz1ep2FWI3sh8fYO3PV6uU8xYaEWHPV6mpqggkbr2v8bHnq9UabEnjQAkAC/0&#10;W56vUFuP4hsZnmOne/PV6i6Z/wA40lBBI87gKt7E+3w8Dz1eqrjq31ikpJZqmQ+ZDIxUhTcEa3J9&#10;nPV6quupGcWrcx/zChlBhqg6bSR9q1/o7C3PV6iyUOZYaasc1DfopnJdl977J90D2WIvz1erlX5r&#10;eieA0T6zSMzIR3JGmpsLdjz1eqfhmc4KSX5SoN6iczSBrg2ANrf8RvoOer1MNRnmnqmqRVIpkiA2&#10;vcAbv8IsuvtufZz1epHVec5qV0xCllEckQ3kXFrkmxNvvt/Rz1eoxfSLrm+CY1S19XUmN5SAC7Eb&#10;gASTb6bc9Xq2FvS71/w/NWArAs/mMSoc6EX9g+rXnq9Vi+X8dDWVQdp7ECwt8eer1KrEcQvRtISN&#10;Afbbnq9RU+oeYoMOpqivla4jVmsLm5/U9uer1a+/rl6lJHg9TU19QsLojNtLAbgCGuBe50HYfH28&#10;9Xq1deq+Yps0YpNVLtYhxsYk6Bbd/gRz1eoI8dxV6kx0oj942Vtvf2256vUw09Y0lsOqbLIRtGlg&#10;Ct7jnq9UbE5vMkZEjZNllkbvf6CPA89XqxApFiqYXGwYNEze8LDb4jcdLjw9vgDz1eqZhlRRGR46&#10;skAMsW5QDZPbp2P0eH3c9XqdKepoa2vmwukdxBC6PLoLlRc2PjY9uer1GJ6X4tfF6erhZVEZCBWN&#10;vdHY/V4W56vVtG+g/MEGJmleJwknl+6vckmx7Hve17c9Xq2DMk1INJEjMC3ja1geer1C0lJFMlmP&#10;0eN/hz1ephxOkjkiZAo3Cw9v089XqBPMWAhppCCA7Fb3F7jnq9QG45kSkkBqYoN0jE3YgAWvqPjp&#10;z1eoL6zJGHQwlqSC6o+oC2J3Wvf3ddeer1B5mPIWGVVS0UkZI2sD2IINtBz1eov2YMlwiQPNEFjg&#10;Urqo1Ymy67fz56vUCGbcjYdFUx0eHQHe5PmkklbEdx/Dnq9SXxPpzhNdRGOspAkkBbYu0bWBFgT4&#10;XHx56vUDeOdBMOeRY5EcyR3J2naNp1N/b27duer1BhV9HhDijU1UNrkPsAGhXuNT4Eaffz1eoC8/&#10;9KKM1HzMOH/Mbv0YQKCQfgL2/X4c9XqK/m7oPinlPLhUJcQBpDT2BLAC9luQBc+3T4256vUVCu6X&#10;YhRl6iohdPPOxoDqVY3uWIuPHT2e3nq9QaQ9Ma3DMaRVVt7MSxsdqqNSLkWGn3/fz1epRYXlqrwm&#10;qDGK6FioOl3Ba/jc6c9XqHzBqVZJkgw9NpZgxNtFI00H5356vUZLKNFFDh1OJlL+XcFtdGvf8uer&#10;1Cth8fnVEFRPMVBZrjbYE/aDHS/YW09vPV6hpyvQ0GLVhWtlKU8A3m4O1iQRYHwIP5X9vPV6jddP&#10;sp0wraaHDUu1QyMLWAUqp3nT4Dtz1eq0Xpb02gmFMGiVWCpd2Ue8QPyt3tz1eo7eW+lmFYfTh/JB&#10;ka1n7ntz1epbQZEw9RFGwH6PdbS2hOuvPV6seY8pxyUpijiHlgMdfA20+rnq9VdnXLpKmI4RUYLN&#10;HtgrI3QKAQQDqwJ/d7/289Xqppzb6PqCozI0scbeRDIwCsSSX8LG3bv7fDU256vUZnIvQCgwfKZk&#10;jpy0tOPdUG1rC9tNSb63+I9nPV6jSdLelNdjlPTY5FEV81EDh47AEDsFZRb2XI+nnq9R58s9PcDp&#10;qNbwIsgJYLsAA00A+sX156vVDzfkXEMXgEFJGsaHcSdikgdu41t4689XqLJnnAHy1TPLTxFzGCGZ&#10;dACfj3tz1eoJcHzgKQ7cRlNOd4YFtdo7X09v69+er1DfQ9UpJauGlhYNG5QWGoUE3DNrpz1eox2S&#10;a+fFU81iHAmuCSbAXG4/H4D6Oer1GYwyo+XtBARb3TqACR4ac9XqWlNUbqchlspIu1+w56vVgq8Q&#10;qYA3lD3dQSATp4c9XqR9fnGaO7K1/LIYa97fTz1eoIcz9SXjpWmkV394qEBAY9zoTpa/PV6q2fUd&#10;mSbFcEqsZRl3uvuKSCAfYfae3PV6td/rvVzR1nn1F/MlkZWF9FDfase9reznq9RJ8QqVq8SMdDRm&#10;Oz7B5hBD2IB7ageNjrbnq9SdxrG44Y6nDqBVSpjcbyAAFUiwAuexPiO+tuer1MkZeOSJ6kAu9gAS&#10;TuAB/Mezx56vU44xvkwoGjYK/gbC277JJFxfnq9TFRQVlSpoaqTc4UkuiHbcdlB1sfH8x489Xq6k&#10;oTBGZaU7ZypNh+8gB8Rbx56vU+YesktVRyM6+VDEYtLABfHx8Oer1PuGCaknaqkYFQxU7T7Dp31u&#10;Oer1HA6fVf8AMIE+VZ9nuP7tj7w90k+0Dt9fw56vUN9N574otC7HyyS7WGgsQAtwO3jc/wBnPV6j&#10;c9KemtdnnHpMOipZCIwgBKEgkC/ue7ZgL3JHY/EHnq9VluCenzEaDBqOLD6LzJY2LOQLEkjUt7v0&#10;/dz1epQVPQPNMUglOHEM5NyQABp4Wv7R356vUXfqH0Hzkke6KnkBRxHL5YJIJ18NTcak89XqKpjv&#10;SXNGH103zkTosKrtZlKgDU7rbb+wX56vUXutp8WgqHkrafy3jJKOxJLkHsB7LeHPV6mWqztiFHiE&#10;FTVN+kIZCpBsUHj92nPV6gXztVTV2GSyUrWjhlLqD2Abbutz1eordZi9XWfM07qoglmYIoUAqqqL&#10;XPx76689XqD1oKusnMZsBE4WW97+8psb2Fxb2fR7ber1TqKKTD/KTC0DwylgxIIAN7AgX7356vUK&#10;dDh1ZQFqlQ3lx3SWQ3Cgn4+FtOer1PjTSSSPU1BuLBWZtbBddPC2t7/Rz1eoO8ZxSapqo4QkklHC&#10;G/SkBAGJvYXuSB7Rpf6+er1NcVaVZVomZjNdCLggCx9nj9PPV6hN6T0tVVG3lNDKrlbaXIDkg31u&#10;Ldre3Xnq9VovSbGcOwZCxL1DWI00IfTtbxA56vUenJOaopMOjxGTake4kEtZiqjsfjf2/t56vUNx&#10;z/RRYSk8Ew+Y2CQJa2hPu30Ph+3nq9Rd879dJcFlajMZDe+Wd2FgRa5Pja3PV6iI9RfVVjcZDw1o&#10;jjdjAIQNCpuTtIIAvoO3PV6gC/zz4itWgEhPnOx26naDci/3c9Xqe4uqyTYjBNW1ipSqzA+BLG2m&#10;0EfXz1eo7eQOqlHRy07SMDCkIA00s2t7e3nq9Q3UeKpVQ1EW7ZtDSKwN7kWtfQg6fw56vVnhxCfE&#10;KV6qocoECsqj7TAaHT7uer1NlHmwVE4xKpV5XprpGQigqL6dvA2F+er1IfMebkxXMBp9wWN42vfU&#10;CS49097gi/PV6gBzfMMFqp2oUJinIbaCG2kizE/AnW3xHPV6kjh2KT4JLBPR6isJjsNVvtPvMew7&#10;/wAOer1CpQZgqqSljpZ3G1CpYj7THvoT4EDnq9THnbNOF1IjkoUMkgY6WDMDY+6PZcgc9XqBLCcw&#10;4tQY5G07AMhEyhvdsFJNm11I56vVYl0U6wH5dqmadVbcPKIILAN3HPV6j3r1I/mFItNAnmO8aMb7&#10;RcWtc/Tbt8eer1F86kZwV8Hnp6UKk+1gO4YH4dv1+nnq9VdueOq+ZKXEXZZGEgjZFBBFiNSxJ9ug&#10;tz1epB13WjHK6kpsSaYeathLqLFdey+OoAJH7eer1Jms67z0FWkNRUEq0LOQDqLk2t43Hs56vVNy&#10;36gK418mHSw7aZ47rIQCxJvq2twPhz1eo1nR/OoxyB67GIFf5UlY/JCqdth7RY39vtvrfnq9Tpjm&#10;IiKd2pkKxyKfJbT32Le8v/EgO/hz1eoV8oSTrKlIJgSqRkqRYqSL9z489XqMjhXl1Do8h2i3Ym9z&#10;9S/rpz1epUYXhyRzC86SzG/ure6KSdDdfbz1ep2oKKnpC00Q2MrkyKCQR37H8+er1KiGSOtqtkhM&#10;KR21IALHv+p56vUOmTqmmp6OUwkOjka7Qbe0X/Pnq9T7NhSw2WoN4nDMr2vtPh/Hnq9TNFQqlT5Z&#10;KAiMtcdrH8uer1SazZTUxlp7XQDsbmxOn6/0c9XqDTGqiSUGZ5AAFJt4g+P089XqLZjuLrFUSpFq&#10;STt3WvoNbfXz1eoIcVxfEBDJDR21J3W+1qfD6eer1NtRV74I6oEMBoxsLjuCP4c9XqRWP0/zlOae&#10;gVWLMz+8ASAe+vca+znq9QE5vqa6GvpIkOxpCSwUAsoB7/QR7Oer1GL6bZiwtStNVyh52j27iBcg&#10;kaA2sRfwvz1eo2uCwKqt5aox2IyOCSCx8D7CP6Oer1NOa52wnDZIak+X5lnYgXGnj/Ht8eer1V7d&#10;VeodVh4qIacPthVtt+wAud2vhbnq9VXvWjMlfmiqWsqnDKR7i97LbW48Lnvfnq9RaI8h12OzxJh6&#10;eYzXtGgJ7A30tYi2vPV6hCPp9zfh2FCsr6UxU6gSAuRuY2uAgFzcfH+nnq9TDT+mXNWLTLidPQEx&#10;SA7pChG4GxGot28Tz1epL9Suh+KYLWEYnEIKh4kUaGz+F7i2ulteer1A5QZNxjLxlgpheIFg1xqq&#10;+wE/x056vUt8tzyYLR7dzeXIGVQLk+ywPbueer1HQ6N5kjw+giNdErTwoBrb7WpBvpcadxbnq9R4&#10;Mq9WcFqxHLLXLJNG+xgCVCgai976aWAB56vUtIM/V8chxZSJfMeVI2DAggsdfG9rDnq9S+ydnGpq&#10;FGIMFkiHu2BUSKSTfx8eer1LyfBkq58QrVcJTLEGAYgjfrr8de9v289XqKd1dyXU1uD+esCiZGkk&#10;V7C4U+J+Fr89XqrI6x5DqauhSlxKIOYgSGXUkraxsPEHx8Pv56vUQjNmT6007IVZS4NxYAAqdApP&#10;t7k/t56vUCtdhVVtkrJlVTCAt1I7Wtf7+er1NuX62ujqIIoQNzsQbkar3v7T8Lf089Xqtc6E4xhW&#10;IT4bhdVTlEjVS5JUaa2A7kG/c256vVb5lKJcPwGPDKSVbSOoBFwyg699vxtz1eoQBjc2ExRGriB+&#10;XVz9q5K9iT2A1I789Xq4YxiWF1uGtA7haeXasgFy3Y3v9/PV6gixqmoK2vo4VFqGl33Y/aZipsAP&#10;G2p8fz56vVDwvDMKrawS0q+/ApkF1Gp3W7+09+er1IHOmH001BJVwKyxiQbo0tcgG5ZiVttJFhz1&#10;epHJHIkMc0cQCIrK6sQWDEXVrey556vU1U+F1lQBVmVUenJMSrrvO4XX2agnnq9TJjtHT10q1UKe&#10;Ss8rh1IuLkaE9z2Hb6eer1K6hbDKTATHSKzxKDu2yFWFjr2uRz1eobsp5gweGmoaimlKufKfb3JN&#10;r2bQewfnz1eof4OoVDiETSs6GMIxUE7Wv/hFz9I56vUGGbMwQPTTV3m7fmEUn3gASoPuhtPb356v&#10;UTrPMVPWiWogdZnN37myW1tfX9fr56vUWgB6hKiqdBHdja/ZifZ7bX/h8Oer1D70Pxunw4JTlSZZ&#10;W8zbf7ZBYHU/AePw56vVct0RzNTYdglMIp7wszDy7k2kue/e/PV6h6/zoU82Cz1Us5ba7xI3Yg3I&#10;Itqbdx/dz1eounUrrBBR4etHBEpb3wXJ3MD28RYg/Rz1eqsDqF1fxitrqegxOW8cxkLxIR7rofdJ&#10;+BHbXnq9RX+oeclr5Uq5nMfk7t1tAI73tfwN/v156vUAGcMdjonaMBTBKodJNLndrYD2+3nq9RcM&#10;SxIVfnU5BlYMNi3uTqSfu56vUG9fULXsEm0SJ1cgE6lSbAA9iPbz1ep6oKunnppkq4yJRpDcAgoO&#10;5uO2p56vU0vQyJWJSTKSthdkvoSb9+9xa3PV6hJniOGq2NzxotVNBtWwAvsOgIFhr4nQnub89XqE&#10;TBTT1xlroCY38uNm921n0NhcDwvr9V+er1LjDXwiGJ0rqdRVAI6sf3gTuJB07d+er1MOPLh2JVsU&#10;kY8kBkJAGumoJ+BItf8Ap56vUqunOHVcVbF8vZj5gDFiCxv21vck/wBF/Dnq9R98v4bXvh++RNrA&#10;DboQSexA0FwOer1GFydkLEsWakw+rhshuGK2udR7xuD8e3PV6jv9POl5wdYJHG+QAJGQCTdrg/V7&#10;Tz1eo/XT/KsFFCzQw6LtGzQC5GpH5H+7nq9Q70OGGlpx8ttjMZBN7gkD2/Hnq9UTEK/5FvmoFDSD&#10;ezWNhY/x56vVLGOUkdEs0zCOQE+7oABqb39luer1IDGOqmHUjrBC4lYlrKp1sDz1epNVHV2lXdIt&#10;mUkgXNiDrz1eplxDq/SUxVm2BLHexNiPo0PPV6vYf1switRKmnl3QuyhSRYk2vbUA+Hs56vUtEzq&#10;ZVSQW3Et27gfHnq9SOzHnaKksI2YlyN4OoA9v8eer1f/0dWjEFeHD5KhnILj37sSAbkaa2APwH9n&#10;q9QTVix1scJf9I48wsfGw7X56vUhK+kTElStqFG1GJC9iPq56vVCjiZ2SGFfMkdrG/7osCD27c9X&#10;qUeDYGJcT+ZkEYMTDutydRfwtY+znq9VmfTjAqDA8JpcRg2h2j1FgPe7jaLm2mv7PHnq9Q/U2ZJl&#10;VKejgBdtu4tce6x1IIB8NQP4a89XqQma5YqHHHmnk8sVGgLEMASdNvfx56vUmXrPN8yojN3gC7iw&#10;AHvE6D6bc9Xqa5ZNlA6TeZvLkGMWI17EE6jb2+v7vV6unx+Sjo0oqlANwB3i3gNV+n489XqUUGMm&#10;TDIFrCVNiUII7EBbE+F/Yfjz1eqbRYxVpC+HINyxMGkJ/wANx2PbS3fnq9S0izPgPn+6P0xD3baS&#10;oRBbuPdB8Rc3PPV6pdDmhKCJ3p7gEBtw7G5Op8RbTnq9Ql5dx+HDkilp297cWlU+1jc2+GvPV6hJ&#10;ocZaloDUVIUwPK9rhbknVSPh9ft56vUtss53pVrGZhtkjAO9hcAkmxFgdL2156vUeXo11ElalSnK&#10;o/ZFABIYG5uL27e3+nnq9R6sh5hpRTlqA/pyg8wAC41sBY9jz1eowuAUrTVEUMkgZFABYEAltT+V&#10;+er1GcyvPKcP+WexIsBc97CxJ+vnq9QJ9dQI8tTRSlTI2l/YL356vVqu+vrFHjqpWBWWOONwpIsA&#10;DfuBa4se3x56vVrxZ1rcMlqFX5cKVLbjb7TeFhe1r+znq9Qfx11RPXRMWsWsoA07aeHPV6lCtTV1&#10;g8qlIWZWvYjwGlhroTz1epUwU9FVkEyBGZlAvqSyjUW7a/H+nnq9ULH2NNGRrIqE6jsL6DTnq9TV&#10;h1FUC0323Udr308Cdfq56vVwWir6qtIrwpT3vd0up8D9R9nPV6pk+HmLD6mGjDPMdWAAubC1ltpf&#10;XTnq9TdBS1M8AiF0OyxJHvEX7HxFuer1CFgmHoZIqaaLc6ECIqDYknuR8Oer1GjocXrcSWCKqjXy&#10;FVY/dRU2bdLG3f4nvz1epzFNQ+VNSgsphN924lSSCV07dtCQL89XqC7H66N1pqRFvOlmkRAGXUki&#10;x07eB/v56vVOytWVceNRUybmOhkK2sylhcG3w0vz1eoXp8Wrj85DTqqwpUMkdrA+WbXN+9x4d/pH&#10;PV6oUOMJg0nzOGTMw3jcXfcfdsW1Oo1/o9t/V6jQ5NzrHilVTwEgxOULvf7ItfT4E9+er1DxBT0l&#10;MZK6fYuwb9osS243Nu+hJ56vUtsFwiDFkfFZVMdJKiNdTYDQjb9FySfjz1ep9oKFaZZ4bhY/3QY0&#10;IJBGu6wYWA7XtqdOer1TIJ1p6nbLIdwkUL2tfbfUHuCNP7uer1BvmvqFiVK89LEXcIXHunaoFgBc&#10;BfD+n2c9XqLdimLSVHmTVsxcuGuynX3Rouv6256vUG7Y/iVTEaWkqUQyXHkstyVPY20P1nnq9U/C&#10;8VFLRqstmeMMoFgpv9kC3089XqX2BZhlwZPPmmKkOdqg2tuuSQdO3aw56vUJ02fr08ctZKBNKjFb&#10;nU6WubW1HcD+3nq9UCfrBLiEC0tHU7VkUox3A3Kg7e/xuP1sfV6n7DOteCUE8VJirSg3BGx1KAqN&#10;RZj2Pf8Av56vUZ7pt1koMXpI4oZJDGH33cgMwUdge1r+H089XqPzlHMlPilDTRKFffGrOgWxux8D&#10;4j4/T9PPV6hWy7TKZTJMyhI9xUC+5Tci3fUc9XqFWlqImMLTBd494kGxIF7D6xz1epAZqzFPKpjA&#10;C7mIKnT3Ne3PV6g4hztNQVIgCqkaqHAawLDw+gnvz1eowPTbrbLh1bHIjEgeWF1JALfuj6Dz1eqy&#10;zIfV6HEYI3aUB2Cmx01Pcc9XqMvgOc9FAYbv2a89XqFzD85rGoUn+gd+er1PkOeIN+3f/Rz1eqYc&#10;/QU/uu1rfcTz1eqDUZ+jC3Rhp7bW56vUD+bs2wujFnFtT3BJ/jz1eon3VDP1Lh1L81E2xLP9ki5I&#10;7n6Oer1VT9cOpbTRtUySCNZWdUa9wDbW/jfw56vVXNi+YlelmlDFXJY+9cMHPx9h789XqBWqeunh&#10;p3elM6LNI026xsCNGbuCutwPouOer1IbF8rQVkLRpCUZ1ZowxFiBqe9vqHPV6uGWMk1Dz0Qp4FeQ&#10;xlnJFzuZhtGl7i2uvjbnq9Rs8K6eUcWV1q29x5ZfdupsPFgPoHPV6ljJhdPh2DJHGosEVSosCW7H&#10;Ue3nq9Smyrh1LFKuJUoUJ5ah42JuuhHh8fhz1eoY8PxnCac0sqsjoi6pYkqe1rbexJ8fZz1epC47&#10;juG01XI0TEXDktuv7dbDW456vUwYbimG+Q9HJIXacpeRg3YkWA93S5t9556vUK+Hr/MFJB1SSLYg&#10;1BC9+3389XqXFTQU09LIrTpHMZDtBBDMNDtF+1j7fZz1epJVGU6rE6n/AE92kCL3Dk2bX3vh356v&#10;Us8mYLS4dUh4JC99qyFiSWZQRrqeer1WVdLplfK6tUsm+MDQKAewF9F/jz1ep1zRiiQ080koDlEY&#10;ewAEfxseer1UI+tjHMLjw2aKluSJGS57AEE3bxIF7H8+x56vVrP9dMbgw+uqBuEzM1lC2AXXUA3O&#10;tux+nnq9RX6+shxHdQ14YHR9yHbcE6k+2/Y89XqQmMJHDiho6MqYgAX3C4se1gf489XqU+B4fRrN&#10;FVSKpj3KCCO1zYG2vb+3nq9RzelmJT4U6UaTs9yAqWFri9mFreGuvPV6rWOiGMz4cy029lkKlZHN&#10;ioVyAD9nQ+H189XqsL/rBStAlJLIFjUBTIw3AjXuRfxtz1eonPW/NslNh1WZHkWAuwgCEW0v7qk6&#10;2J7D4jnq9VWvUjGo8YqhVVu7zY1YI72+wbe7prra5/U89XqLhiISnmpqil8syStKH094i+gFhp9f&#10;h9PPV6mCmoWatmljUosiqHF/G97i57gW1HPV6hXpPKpqqnknZGiBDgmxZbA3Y/UTz1eo1GSKnDps&#10;N/SOFZQWS4FyLj6e4IP389XqE6gqfLq2VxZVVZUXUGQHUovu97a62Hfnq9TDnGrw/FnhalYiAFRs&#10;IN1JHh9fjz1eosGaMHmSsFRMS0TStGdy+9t7nbpqD3/u56vUVnqLTw4BTtWUsivvJZkAN1F7AHTw&#10;/p56vUDc1W1cXmjBRSdzD2X1+rXnq9U+LGaepQJJtdnXbGVtYi2hB7XHt56vUoMJia0JA1DXDd+x&#10;1vz1eoYaWnw+aFaorZmIKAAXLjwXt356vVYt0QybSVscOIONgiQbrC43Se8n1C1iR/Tf1eq0LozR&#10;Ypg9RtrKYISCrkC20H4nWx+HPV6j8ZCxSGPB5ZpAJJNbg62AJAsfb2PPV6hSoM9jC6PyiQISpJ3q&#10;GKn4fA89XqDbPXU+PDKOWojnVAVMjW72I0A07fXz1eqvXq36i/kwamldGT3rMfAP3udDproOer1V&#10;7Zy63LieJtAZLx72cMCLEDTatz9k3/hfnq9SEHVatSsjkEhjQNsDKbAXPYHv9f8Adz1eo33STPFV&#10;ijl5ZZZiHRVKsSVJvfdqNy9u/bnq9RjHzDhuF4Nedy8gcl2U3JO65B+B156vUWvqdjQxrFKisqI7&#10;xtGDGqWZvs+73+Jvf7+er1F3GXWxmGOliAutncgAbTcAk6a6eJ56vUYzIuSVwSSiTBav5gqN0gKg&#10;BTe5AsB4Dv8AqfV6jR5XrYamepjjdaaRAqpcWJ1u2p7jS2mnPV6h0rc+Zdw7B0paioVp0BkJ3KG+&#10;lvpPbnq9RRuuXXLCnwBKetkeeaaQ+WiEe6oNwzgjt4C3x+v1eqpLrP1aGKZglWeq8l5Yy0aj7J8C&#10;u6/2gBex/pt6vURPOOb/ANM8Ec+9QpHvWsO2t/Z46c9XqCeqxapjk/0klASL2I0v2P3c9XqmUmJg&#10;1scMUtl3KCVBuSNRc6D6+er1CNTikxCOWUR7QigxK2rbz9ok3tY9wPAd789XqVkVaiL5EO5CVXde&#10;5FrD8+er1KBala3DxHSTMzKwDgrYC/s110156vUt8pxRQ0prqj9KoV2VT2NtL29tv1156vUPuScR&#10;kaSkWggVY5FJk3KCLX907Tci3a4+PPV6jJ5Tx1cTxiN6aHygHYFFUEA9lK33G1hYXPsv489XqP50&#10;kwSgnheSKJwZrk7gAxZb2C7QB38eer1WPdHsIlpZqOoqXurCJwGtZQL3HxIJvz1eqyLKJJiSKRRZ&#10;gCLdjbnq9QpRYOauluo+P0W7c9XqSWL4GldC8E5G2RdSbaW+7nq9Resd6fUuHYnFWUS7dwYeYvdT&#10;4W+H089XqMt0xxdhS08E53SqNjE63IB1+v2f0c9XqM7h0qyRAkWP5Hvz1eqbXLH5LbQL+3tz1eoC&#10;s1WjqGdV7A69ie3hz1epowbGVjC6XUXv9PPV6hSwvGInhDixB7dtRrz1ep2ixqM6A2+7nq9UOrxp&#10;YmO5h4256vUzfzGnqVIZgbDtprz1epFYlh4mgd2sQwIHiBz1eotnU/pjS5loJBJT+ZNGG2MACACO&#10;1vjbXnq9VXnUL0nYdiLGXFaUB3LMCAAyDxsQviB4e3nq9QMtkjDsqBaOWM+RGRGiutyTutu7E+F+&#10;er1ARnfMOF02LzYdBZ6coQASA27UEDxPY/qeer1FfzBmKrpKqGUzqsMxMZUi4A11Pjfw56vUBmaK&#10;zE5MSSOmryKNfeaIolvgAdCP6Py9XqRGO5agqqKU1crQq51AAJYMfdt9euvPV6kdJhlZh5p1SQ+V&#10;ZvMc2tuXtu8Dfnq9TFLSrA3ziuLOxAudCRcnT4nw56vU30lfNUVzN5BZwp27SLLuJG617/DTnq9S&#10;9ocZpGRkmLRTxgWIttYAdh8fjz1eoe8r5yn+ciIqjAvlBWOt9oGq66ePhz1eozOVOr1T5YEk6CON&#10;9qHbYMLd2+I+vnq9R0emPV+GXyqiskEgQG4KjtcC/wBn4j7/AKeer1GlyX1M82slq3lvBEQiBRYX&#10;PiO17e3nq9R2srY9DWRU7B98coBIHcCxt4+3289Xqf8AG6YY2qtUghddbWA+Jtz1eolXX3J8aYZL&#10;GBu3Xsfp7knv2FrH289Xqqc6mO+W8QamnNo1LFmCgkCxsx+uwuOer1AEmZ5qatTEKeZpIdxk3AkA&#10;FRYC3j4k89XqXrdRKeoxCtxssyTTtHoxuACPtWP8Bz1epszD1MxcUr1dSVWPykEQjcBmJPfbtH38&#10;9XqCvMOav5lRRHEzZQFcNtuTJfQ+w3B/jz1epESYrBNgwkBaSWAttUkD3CxuBc3Gg56vU64fj9HT&#10;RR4rRR3aoV0aNbC1tAPhc/r256vUfrodnmQYdQxTqoWEBAwUMPoPjcc9XqNLimc8Nlw0yCQo233Q&#10;psS1gTf6Pjz1eoMqTPZrcWhkc7jfad+oQWN2PtGnhz1epdZP6i0OFo8LOC5kIAYjcyk97H26/qee&#10;r1OmOdYss0sMtDXyWVVJK9juOu61x42PPV6qxut/V2CbFXlRt1Nu3blIBW3e472I8Dz1eqN01zth&#10;RhWpweVjLs3FiWBUXNhbXU3/AGc9Xqtl6H9eahMEooHqBIYl95mNyGIJu3ifZrz1eo6mU+s1PmGj&#10;gLygOgJNxYEgn6/q+PPV6gu6jddsLepqaHDpFSaJSNQbbb6m/gNOer1U9+p3qLmTEqWqlxgj5cPa&#10;9/d2W8B8T7Pr156vVTnnHNNRW4qKBFvd1EcXwBuCp+ntbnq9QQ1OcsVqahmEjRgsw23JAtp2/Xtz&#10;1epCvmiqkmKTSkGN3tqLuCBY+A156vUwYhiwmp0w+ql3SOQystjtIN7H+B56vUJGTs04hBOQdsgc&#10;BEUADW2pv42GvPV6rK/T11YmwfB6aixRpCGLqybyN3extpoLX/j7Oer1GWzJ17psCSOWKWRpJFUR&#10;qhBCn7I399oFvH4HxHPV6iPZv691JxSengkcTTFhJe5TYb+Pbx7Dnq9QAt1fP83SZ1CwRl1ci5DX&#10;vr7Afjz1eoyWTcw02MM800m+JdjJtJDDvYsNbjnq9S4WqWOn82S4LudSLhVYmwI0NiT+fPV6mHF6&#10;iLDohG8iTOWZlRCSAo7La/w/XXnq9SZfMY+TSsqYyjRB+6nTd2J1056vUhsUzOMQpvk8YkTbOSkQ&#10;EYAIA7luxNuer1IrE86TLBJUEr5cS+UpA2m49297gdu3PV6mCDPGKV9R+mZYmXRFVbMdND8bnS55&#10;6vUtsCrcTWWKQ1DRKn6SQLYAr3a+nsuL/Hnq9QkZfxaPHMOXEaSPzH9+1rAsq3AvfQbh2v8AXz1e&#10;qLPUV82GPJu8147RszA/o1vfaD4nQG/tHPV6mfFZo4K1VLmSZgpBvbQqB+YP8fbz1ep1w+mqooYw&#10;3+UZxoT39ht8Bpfnq9Rx+kDfzOoj8wmnCFY9wDEMSRb921j256vVY1kHB8UwTFJ6CYF0lCjeFOo1&#10;tr9Y7Hnq9RmKfBIcRAgqdyNtFiAQrHta/Y9rW56vUqMF6cztcJFud2Zwp1BUC1vs2v3OvPV6pT5D&#10;xCluY4NqlmuLEsR7Oer1BHmfJlIrv/MF2y7Pd2ggAg6X+PPV6ik51q6OGZqZTtXzGjOgN7DQn4H4&#10;c9XqKJmWtK4hLDUxGMjR91wQl76aHQj9fHnq9QN4pmChpJC0SkhzIoZWtYLpqR/D+/nq9TrgElLW&#10;VqSVshjsGKa2Da6XP0c9XqX1FR45VLJSYDGw2nzJkiBawJsoXxsPb8fjz1eoTKTFqeBY5qhCURAj&#10;K9wxbvp7twb+Px56vUJUGf5ppmhhjR44TEp26g3GoB7E2/O/PV6nJs+w1EqYfJIPJkLWBFiNttD3&#10;+A+/nq9TngGfXqq2SgrtmxWVyJASoja4B0W/cDX489XqF7DsWp8SpI6aBAN0RXYCCFt9ltbafRz1&#10;ep5/qy1bRCWtG2RkCByAQo0Pb4nv9PPV6gAz905EyyVkUiSCcx+UAgKh7kWt3sfjz1eojfUHp2IK&#10;yXBK4fJlZQxkSMncy2YfnYfRz1eoB8cwXEP5jFPUroBIEAsC+oAO23cAEfXr256vVMmxkUUdMDCB&#10;O4AF76WFrEbe4PPV6kziecsPmqpa6QbpaYDewGgvpZR+uvPV6gqrMdqK/EI4cKkLRuXlkvoSCoKg&#10;A208fZz1eobemeBDG8XSNrQTPtdQxAZtfEX/ACPw56vVcl6VqKajxWMTfotrbCwsPMC9wD7eer1b&#10;HPRXEIWwekdCSwRQfHXabk89XqPTl+dmsDp3/bz1eoS6SaMDsT7NOer1RK+U7iAvfw056vUgMfpR&#10;UwkxD3h9Bvz1eor+dcClVCxF73voLk/qeer1U9+sj0/SZ2w6Wuw+EfMFizhALsQtvyB/h7Oer1ar&#10;vqYyJXYJj9bBsZPlyV7EM1gCAvhYg2v/AG89XqIjmOknq2+YqtqRyncbKQQgAAHwN+/PV6kgKLDJ&#10;KBo4iO7gs97WJ0IFj276c9XqUFDQHD6ZY6VxPASAfLFyoc2BIOtrmx/v56vUK2CZeqROFmURsu0I&#10;SCfetoR8Oer1LFYESdZY5PMenuJGIGy5sNxvY3X4ad789XqEjLOVsaxKsWGWJSzSe5pYkdri173B&#10;56vUZzDPSnmPEZYE/l3uFgZGdCAAfeA11Pbw/bz1eqBm30ph6mUTozhfd290UX90gDtY9u/PV6uG&#10;RukFbgeKU+AQQl5VvtYKCWDGwBHtF+/PV6rRPT56ep8dj/39RM0QkURnabBhuDfnz1eq3Lpl6dMK&#10;wygpDUQ7tikbWW1wb2/d7i/PV6jrZVyNBg1AtAVVFVQNBb+jnq9U/E8LpaRbG222g0OnPV6iudR8&#10;x4ZhlHLeNSAHsCO5Hj+f0689Xqo09THWfEaY11ThTgPTs142FgPaQex0ueer1VCdQeoGOY1XSVby&#10;DyQfcAsLbgD9Jt+vhb1eoMnx6smqoadZmkXY7HabAG9lvbuba89XqesFxH+W4m8VYzHdGmy1zZvF&#10;j9N+3PV6l9gOYaamq46amUiodS9zYXuTtJ79zrbTnq9RxekfUimWbyqxStSFVWBvtJBte4Nu+t/7&#10;uer1WP8ATHNVNUF4vPDuiO1uwUi4Gvjcc9XqGF8cpjJDCZAtRMrMAADoNR+fPV6p3+ciXC67/SmM&#10;hpl/THWw3ew+PPV6hZyN1XosfoRStIAy+6LglreH3c9XqXuJ16VMUc0Dkdw+hABAv+enPV6g8zXD&#10;SYhhKVE8ZPm713drkCw0+vnq9RAermEYXTRkOrxCRxGN2hF/Eeyxtz1eoEqPH8LwSJaWpO0R2vID&#10;uJN7an46c9XqEjKee8PFYtPhbpOxYIdpJJPf6BbUfVz1eo/HSzOsZYwOxJlZLbSCBpYi/fQ66+3n&#10;q9RssAWWpDSkhpNzak9x8bffz1erH1BwqobCwsabmCHtqAfq1t489XqrK6p9O5jT1M+HgxzVTSOx&#10;Cggtawva3st7eer1UudVelskjz4PUWLIxf3EBYC9++mhOtj2156vUUVuhctfjFRVVT3IcNCzEAAA&#10;WN9NfZp8Oer1dzdKp8JxeAyRXkuNVB2hQb/G4Nuer1Dtl7KSTVlLizKAIy25bDUdl0+nx56vUPU9&#10;PT0+EPSVFHGCv6QPC5ufAbgbi4+HPV6gxnwOsqaaepXdcsbggj3H079wfjz1epKp09zHjE8Zgo5H&#10;TekKhdzlizBdw0Nhr37AanS/PV6jldIPSbi5imjx+jaYhlbbbcAEJ0PcG3e/PV6j+5A9JWA0dZT4&#10;rLGHEUR2KQSqs3e1ybWv+Z56vUabKvQjAcKjZooEQPGInYAaL3IX2dvDnq9Qh0HSPAE8pp6dfLRQ&#10;qAgA28L276Dnq9Stg6f4T5fkU36OI3sD+6fr8Bbnq9WNMo4XSVcsbbDsFhexJJ/eI9l+er1MNbkL&#10;CD5dOw1kJa4AIuulvs2156vUga7plgz0ssCQXWQm67QLa977b89XqBrOfROlqY1ojSgQqQS5szED&#10;6F9ul/6Oer1F6r+hayVP8wrKctvlCqAt9QdD9en3nnq9Ql5I6K5jpmaSCG0EchYaG5YjUfVf8uer&#10;1GGoekmM0WGvKtI0jNcbSLkqe+vx9nPV6kRmLp9DRRCapjEFRHYkkXCgEe6Rt8SO3PV6q/8ArXhV&#10;TBS1UFy8rGURsdAqtpp7LjXXXnq9VW3VqtWGQYPTxhpdhLtoWIUBbX+NgfpP089XqIPjWNvEsmHF&#10;Q8iMxGg3Mo11+I1056vU1LigkENVg58tvFSNQSLE+zXnq9T9g2K08DPBJMbkBWv39o2m3j7eer1D&#10;vhGJ4TRwQrhkDRzas0rPu37wNoAIuLG9zcjt2tr6vUOWT8boa/CEixWZYHXVjYAkm/7Da/PV6jQZ&#10;MlWlehhjlDQP4hrhvabjsfG3PV6je02Y6aZFnpoljZFKN2B2qo96+3x/Xvz1epXYfmLC46iJavRm&#10;DPu/dOlhf4/Sf4c9Xqcv85dFhFQY/MieNypVFIYkjQqfv56vVibrLLTTOKJ1jB3hWuCFJGgI9gPP&#10;V6oFb16osSSaWknjhMdwVUqWdra/u3sSP489XqZ4Ov1Hh9TJVJIEaybl1a7WIAIHt73Px56vUqcC&#10;69U1bQhqyERuxazblABv3uNR7f119XqMLkPqTS10EGJPVCVopDexuCDew+rXnq9RqafOtDim2Asr&#10;A2G25JCntp4f3c9XqFqgWnTDYmiFi41sovYePPV6kLmqnpDH8zGu6wUMe4A9v589XqBXMmXcJNDH&#10;5rfvpIm0kWt7bW017c9XqB3GcTp1xSah8xFUbn32soXQAarf+nXnq9Rfc+5rkemeeObbSUxWRytz&#10;tGqByfAX9vt56vUT3PuaqOoxabD4xeosojkINt+3v4X0Pbnq9QcU2Ox4w64bCfJ3oFZm0Ia9j94v&#10;z1eoQ8Bgw5ZfK1ARAsDAWKsg1O02uCAf1PPV6l5l15aujkxKFmZQF8neoB0Jvp9/f6+/PV6hHw7A&#10;zIz1M/6ZbooZbEqC12NydNQBcft19XqG7IscFLXIX81CbaNckgnuT4akc9XqP50zlrqGMyVEaEyM&#10;rAqNT7Pr+n2c9XqMHT5uFPS3hj/SnXdpbd2t9Y56vVnbqlSQq4nXbJGAWBKgE+wa89XqQ2ZvUDhO&#10;GBVLGOIgksDqD7NLc9XqLjnP1T09PX1CzVCtThSqkC5F+1wASdO556vUULOfqzoQZMMw6TeWUm6N&#10;YEkm1xa/5eA56vUXqr6+YvimMpHBOsccbLcHUEeOunw56vUNmHdYqEhY4pYkYKWde5udB43056vU&#10;pDneCVfkaZ9skw3KRqCT/Dnq9UaWtBw1aGCXzGe5YhdA2oOve2ug56vUHmZ6TFFoXkhF0pwoUGxO&#10;1v3j8Dz1eoE8yxYzIY3MgdWgItYgKTptB+Ht/p56vUBlJVY1BPDTGSwLusZZiB398X79h+t+er1L&#10;/CK6aaqFRT1EglUJaJR7rbWIu1/ZcafTz1eo5+DVMc2AU/zRG4jt4k/rb7+er1NuK0s8eXnp4KcF&#10;5mYC63Cltb+2/stz1eovOcunUk2K09NHEWWWJjLIUJ2tpZbC+h9p+7nq9Rbcc6SRRQz0+IQ3RlcA&#10;gasxJ+PgLduer1FpxroZBBg89U1L8w8YsgBv9yjxHf7uer1EazV03kpaSomZVjImuDY9+y37dh48&#10;9XqDqnw7FacpFIllUhTJobAtYWHwBueer1KkxRwVhpo6kyRR+8PMQKxF7BiouNR4A89XqEiCokkr&#10;oaWCH9ACGVtDuBFiCO4IPt56vUoK3DpKrEaOBEsy7y4ANitwq/d3+/nq9R5vSnXS4ZnMF4PMaJBG&#10;r3Pc33G/wGtuer1bK/Q7F4JoaNaY7msqsxNwSe+vja3PV6rGcrVHm0nsJ+/x/Zz1er2OsQCR4W+r&#10;tz1eon3U7EWnglpab7YQ7gddfC3PV6q6s41dSJjCwj73Y62vp2I+nnq9Qa1aSRMMQR1R+21Rcae3&#10;t39vPV6hAwjE4a6hEjIu8+7ci1tpOg+7nq9Uad7MSI9pQFrX1Ovs+vnq9TDJQ1lfG1QdC25WAA1D&#10;fVz1epLyYN5dcTXIVJB0AuCO3s789XqeIcuU7qI6sAQqQ4Ps76fT489XqdjhmEwu0samQC5TQHX4&#10;fHXnq9UI4VBUyCeSkZ94sWuu1fHW+vw056vVKSjgUNHLGqxxjsAND9PPV6ms0IoYlfaoEzMqi43G&#10;wLWAPtHPV6k3X4sj4bLWUMoZ5/8ARkQ31ufD2Ee0c9XqizVaPQw0e5T5rMwcbVAC2X8z8eer1RcU&#10;r6KgwU1FRcmf3QVY7hc3+m3ew8Pq56vUlcw4xFFWpWXH6OBVZLWBKgbWI7bra38Tcnvz1eoEMyZg&#10;q6mIU0z+ZGI5ZWFgCwHvAD4i3b4c9XqAzHDRQYbMWBqXkQ2tpqddo93Qjtf9nPV6iddRaynZ2rJZ&#10;htgjC+ULG49pPtH9PPV6if47TUtVUnEmK+U4ZQLi1raG3089XqA+rJFbEsMfmQEuHk3ap4jvr3/W&#10;3PV6u9ZsP3wOiS7iGBUaqPo8eer1Q0hngHlMwawBCLfudQTrrz1eqRDPDKjQNB78psVOoAt7R+3n&#10;q9Qj4JD58UFNG1mh3WJvq3awIGtuer1DZgWAV0NL5rBiInDkHU2OpAYm5BHPV6s80Cy1EslMvkrL&#10;dWHft3ck2Fz8Oer1JqczojwOgm86yO20A7SQNCLkH4j9tuer1dU5qlrLVACmn3EINTqdAdL+HY89&#10;XqGHIuBstccWqFCVNQoZA593YNb+wE/ee3PV6jd4FhzVdJF5kYaUKrKCQbDvoD3/ALRz1erJjNGi&#10;YUIYxsqUExUmwJU+9c3+m2h/p56vUUfPTU9M6EIRIxDWJABYH3vaO2vPV6iq5oknqMQmSqfbCwLI&#10;QRtLgm4A7XHt56vUgJYxTxwyoVCvvuSB7rKPGw8eer1ISaV4KyJoSygsffU2LfG/x56vVCrffmim&#10;7Rg3kPiQfj7Qeer1Z9/klJSA+7doR2C9j9HPV6mTEKs1EZkjUXWwIHa/t7+znq9Usz0U8bCridXl&#10;S8bbgoUjvcWNwV+I9t+456vVypIai6/MhXh7i2htbQn+znq9WdgamJpJfdsDpb2nTX6Oer1R6CSZ&#10;XVpU2iL3Te2umgHPV6n+KFZFice+oLHtre2lh8Oer1LzCcLpKyiU0riCawKq2lwBaxHYG/PV6lng&#10;FK9LM9NJL75Km48SLWt/Tz1epS1lFTDHI1jbymZfNYKPtEAgkm1r201+rnq9TRX1UNDVx1KBgVYB&#10;LixAPcD6fbz1erhhuJVK11RoW8+zBiSNtu9+er1CllfqNXxTiknlYLArGykqtiLfav3Hs/t56vUL&#10;ONdYKGkpadqcs4lQKxBuCdAS30Hnq9SRxHOIxKEpVSmIRkOljYH6fo56vUHuMYs1ZJFTzSNGZGFy&#10;q3UqxFmLagG/6nXnq9SVjpEqcZiosOPzDq7CRhqfaAB3BHjz1eo7vQPoBnbN2IXpqd2+YUgKye9c&#10;m5JLW0tb6Pvt6vVfl6VPw+8Nw548Ux6KIyBQzK8VyNBuG4ki9iO3t+PPV6rYcmemrIOVHWXAqJFD&#10;KN4chrm2tu+hOv3c9XqGBen1Dh8CLh8IiWP3rKB2BvYa89XqRWPZbp7NVxi5a52ajXTnq9QQYvWt&#10;hyOEFgijQjQdrc9XqDsY9XKWZ3uike6Pj4fnfnq9SuosxKsL77xrbXx9vf8Ao56vUksaxuKoUU85&#10;FgTr2JBB+j8789XqqG9bdfWTQpS4U6rESrOxHvDW5W3ssOer1UkY/lmXH8eeaghBeedlmL6gXBtI&#10;RrobW8T8Oer1GE6SZKw+hhgSqplWTdYqqg7jc2a/xtpcac9XqtByplqeXDIqikUrFHtQoOwA7jdt&#10;sba89XqHnBpI8NmVcSl2RqqhCxBAJPj93PV6nbMGb8OlxXzUlJsI0KWUpce6G+v4/Hnq9Ras4Y9U&#10;UdVPPFLteLWX6Gtr8L89XqLpjWLzVpko1dpJmJLLc2At9u5t4HS3PV6mXC65pK4PSbpIqV0Vla5Y&#10;2AuT9ZH3jnq9SyfMVU2IT00UAd4gGYqQSFa58ex0t93PV6okOb5aWJJGleRt7naSdwDfZA7+Nhfn&#10;q9Qi5J6wz4ZHHSu3mGaZlKNYkE6afDnq9R+Oj3VWmrIKdYmu8chDLe+0bj3Go+/+HPV6jESCPER8&#10;zUMSkjNuTQkq3/A3056vUX3OvTDCa8k0qbFXczqLEEDQE38fz156vVTr146WxRZjqqqeJGWVpCjA&#10;WIa2l+1wD/T4256vVWPnrAosKrGpam7EMSSPG5tYX+PPV6gwq4TDIfeD7GaMKT3UAa+y/wCv0+r1&#10;N64dSR03yk3vbnDKNCB2JufaD256vVHp8OjjqUWSJpbn7AJ01stgDr9fw56vVIkrfKEzMoXzCSob&#10;uSCRpbseer1S8LWnrYZqSkAkd2O430Atr+Y56vU54FFaVoJpFXy1Niy3ub2AHc3A1t9PPV6oklXB&#10;FUzV0LlvO/RMv0GwIGth4356vVPoqX5+ECSXaBqDe1za1vDsOer1DJlrDcPpMJVoyqNuChrXJ3Eh&#10;gT3IPj7Oer1WMemajhpInmkfdCXVV2WsGtrYj6PHnq9VxnSSpFZXRYlBcRLoSqkBtLa+74H+HPV6&#10;jf0NZHWUUE7IEiV2UXt3Xsfo56vUJ3T/ADFTSYuqQxAMrfb0Kte9/u789XqsNyjiVIuHKoO73hf4&#10;aD8uer1C/QYgJTZGsDY+z+PPV6lfSVu1Soax+rtz1eqf/MLn7QP8eer1ZDXk297TQ89Xq5PVAmyi&#10;41+Bvz1eqFVyqw2311789XqCLNkwWmY7rED4m57c9Xqru9QeYK6gwmZoRcKpFuxI156vVRH1h6sY&#10;zheOPg1K6+XMGubgkHwB7WPw56vUVuPMEeIhopJd2yQ3JBuQRqe+n6+znq9SSjradITRCNd8Da7b&#10;AFSew76gc9XqZKzHMH+UepKyFAR5Y7kL2JuALWP7eer1JLFsfwujkWmqDYxg+8CC4F91r37X56vU&#10;Gq5tnrqmqo5k91yZU1A9wAgk/Eam3PV6g8TGJZZqiWOrO3eW2vqAB9nw7X1tz1eoQMDx6najpqzE&#10;plaSmIN76LusdxHgAdPv56vVdn6LOpXylFDh8fvlwsmjWGlrt7bEDTT8yeer1bCPTHOceO4JFLTN&#10;drG47EEaa+3w56vUKdfjFQ2HBix7/Hvfnq9ROutGOGlwCqhZheRXNjodt9f1+jnq9WqZ+IPnmeqx&#10;L5SmmaRPfJXsFUBR4dza9ifiOer1Uj5oxjDKyraRWZidwOhGttCPj489XqCE4wsc6JKxaRXK7joW&#10;uNDYdiO9+er1SIMf2z3qVLuXBJAFrKbHWx7jx56vVKqMTjncxxGyyP7zWBAufHva3PV6srVMWHzJ&#10;JtDlLCzAEanQA+wd/wC7nq9WKNqSmBSkhIs+4pe92Ovw08R7Bpz1eqLT4h7k8ksirNLa4XS63sFJ&#10;1Og7nnq9QwZExaejxRaqoZN6hAig3A8QNQNeer1bLH4e+a8Qip6DGJkWwAJcaFhbx9hHstz1erZK&#10;6Q5phrFFTUPYSWIB1AHt56vUZ6jxGkClt4BUnxt+XPV6k5X4/TkSCIglQToRY89XqROK4pTVO1m9&#10;xtbHQ3/s56vUHtXiVOd9KzWOpU9xYW/u56vUH1bX0UN4pSYxIxUWFrm3f7uer1A7mCtaO+1VceYd&#10;wOl7ezv4c9XqCPNcsVbBJCb7XUHYAoJb2c9XqCigwutr675arhTygG2sram2tjfTnq9TFi9BBTF0&#10;n3NcMNFJI176X56vUncQCTUUaIolcqddupW373j30156vUn67KUk/wAvUwxpdAL6AEE9wOer1QWy&#10;BhVbG9VURrG4JAUJ3btc+74/Hnq9QQZr6JqtXJiNCoFTUgKqkAqqk6mw0Pbnq9QL5l9N0c0oECo8&#10;rbtxEYsbDQkHxuf1vz1eot2cfTNV4VWqlKiPFOj+YLXa4YEW7gaG33e3T1eosGP9B8YpMYqDUpaB&#10;o1WIbCCCCSSPjY9x9/PV6mbEMNrcGrkpKNEjkQoBdSGIva9vjz1erPHj+O4DVTJTzLGEHvrs3GQt&#10;a4BJ0Gtr3P5c9XqFfBczw0eGwVG5ZZJJiGtpsJsQLEagXIJHPV6jydJqSpxiOlo6+JY4pC25gRck&#10;ktbVfH9e/PV6rL+hWS6GevSppwDUQA31Bsb/AMCPHnq9VpuQsp0aLHDfYFJe1gSB/Rz1eoy2Ein8&#10;sIRbaBz1ep3HlKCQu4j6Dz1epoxauRqEoFHv9u1+er1F+zfhD1MEsVQFkBuQfAD2fZ8L89XqARun&#10;OU3kkE0CoRusLAksfH9fhz1erqh6f4OaxYqWIp5OpJTaG/4l2B789XqFnKeFUtA0tNCqxorE9gQT&#10;3sDz1eoVsMMEkSuyrcWNgANR93PV6naSkhqAPMiPwtbnq9RaOrWX6OuoXp447x6vewtcfD4d+er1&#10;V55sw9qKrkjhAZWYWYqex1Ps1se39vPV6peQ4padw0ih45CbjUMTf8hpz1eo9eQaoSYXEscarHHq&#10;p1XU+Guun7Oer1D3QVc28XBKldTuBAI9h56vUucLzAsFEitfdKdL97fH7+er1P8AUOs9OfLAUXAb&#10;Uag/Dw56vUGGccJMkMU5VkjQ32KACbH6/p19vPV6i35ppPlqt0nkLR3Pu9rAnw56vUR3rwlLQZeq&#10;0KXWUFgNCCNTp4g9jpz1eqgX1ERRTVwdAVk3WKgW79rXX2ePPV6q56uuxOkxarYTHy4iQT3BuR7w&#10;trp256vUlHxyur2q99MsJWTZFIXuJYrX3toCjBtABcW8eer1P+FVMNTCKrH0Ra1VRV26gDtu7Aaj&#10;9e/PV6pqNSCGSOo3MVdvLUa7gfE99PEc9XqmU7CNXpaQfLR1C3cW23NrBjoCdDYePPV6olROaYww&#10;IpeOUvGjINFJBuCfZbTnq9U7C4YlmjjZRuiiZvE+/rtv+v8ASfV6lHlvBa2vmiIjB3azNc2FySbA&#10;jtfx56vUY/pZR4nS458rUI70kateVFIWxJ0JHbbpcm3w7W56vVZt0Z9PuOZxzX5tWC8coTaVUgFb&#10;Wsf9Yd7/ANHPV6tg/on6eMt5HpKatpabdMiqSzC5ZtvvaeA+Gv189XqOVguVofeXyANwv2WxPs56&#10;vUqzlCm+XJkgBa99VUj/AJV56vUhMe6fUldA0T06gSXDEKoJPt8eer1AhjPpzyriCutVCkp2hbSR&#10;ggDvaxJ8deer1Ev60ejJcWgWoy9QxsoEhkZbBwfCwNhrqD+XPV6qnerXprxzIsNRi8igQxXEa7fe&#10;TT3rntbt/Hnq9Vdua8JxvCZXwrFQQro7FbAk67lN+wOva/PV6i/TU1PT3w5lDTTBmLWv42FyL2IH&#10;PV6sUWAxpUyosXlOLKQ6fa8QQbka3Ht56vV5sAkgWnNaglCyk2jNgu4WBI76d9fGx56vVFrqdzWb&#10;Y5JPJkDeYWe6k2soKjS/9njqfV6neomasoo6OkAXanvsQbW7Gx0sRbx56vUyVMsvlfLIgZIrMRe4&#10;t7de4+n9vPV6kbTU1SKmWolcJCbuADqD2B93S9vb+3nq9RhsmziLEaWZGAj2AN2HgLk+PPV6jWZS&#10;x2np1p3RpBaWOUKL2sxNre0W8eer1HBp880MNI64e6kH91jY3tcm3jp7Oer1cavqXWwloHnU+ct1&#10;2nRABottO+pseer1Fn6l5mxDF8XWreoKU8ymIhrkuQPC3b6R8fYOer1EgzlSLNMZadtywykixuum&#10;g72tqeer1RaKSZZWneVUmfaAb2DKAe3sI+HPV6hAwPGIXmkqMQQCSIC5a1rubD6/jz1eobsm52ko&#10;ITPXbChjKnaQQLaCwF9Pj/Tz1eoVcD66SYa6rNMS8qqiliGFtD+duer1L1estHiIM0ZIJTbq3vA3&#10;1t8Db8vhz1epQ4d1Phk2w03vmKQb1JChlIv4+I56vUk8QrvKraqokn8mRn869iQDe4W/s7c9XqT0&#10;2Zp8YrBDVBfOkWTeTYXAudLnxtz1epCQ4ytAZqGBDNEFLLu0G+4BW+uoHPV6hfwDFBiFNCppgslg&#10;pQi9r27H4eH189XqRuPYhh8DTYdUofNa/v2IVWudb/Dnq9RXcy5iqcGxP5QybzGzIhUEEjX3T8bc&#10;9XqFDpbnZcJljqJLzw1UoLWJ9y32rEdrf089XqtEyD1KpcQwwy+Y0kkqqA63sAOw+kDvz1epPdQc&#10;5LXUk8dFeJ1uyyOLFiPZ4n2689XqIxnzEmmrZpJW815N40FySBu3EnTU6fUeer1FnqYGliBeqERV&#10;im4k7FHchgFuQvw56vUhsTjeUTVEz73KhVYC2nhbxsRrz1eqEcxTUdFQzUqs7yAxyIO6m9h7bgjW&#10;+njppc+r1Gj6S9Tp8IdYKN7MqtvRiSCNTYfEa89XqsEyThtPj8kVXI7SCVBIFkIZQw1O33dDfXXn&#10;q9RlcnZZjxOtRUC0smi+ZILobHTtrz1eo12E9P3rZTTVBTcgBulhrrb93x56vUtKfILrFFSpCVm7&#10;FgosSNe/ttz1eqJUZLqsNeSyBy1jcgncbfmQeer1YKXCUPlz1MR3KSrEaEi3c9vy+HPV6h6wGgWK&#10;k+WhjBVlA0UaXGn9/PV6nqWltCaKQgXu1gNAPYOer1NCJQo+yAXZQF96+g56vUksdnihlshH+HS9&#10;iBb9f7uer1Atik0j1J8xu2o7d9Neer1FbzzUVUmIyFLK8drMLE7T3H1kc9XqDwYnLDUHbYk2J0I7&#10;Dvfnq9UGebEamUQBV2aXIFtfA2v489Xq5JRgST+UC0hjZCDYaan3dO59vPV6gjxHB6taiOtkRZqk&#10;FvdBBAQXufpsew56vViyPJFS1qqJ4QtPuEkQW0oZrEe9e+n7Oer1G9wjMG3DpiJd1lVt97Egf0c9&#10;XqYM4dQaaTDY5DIzFSwsfdJBGtiV1AP089XqrR6n53pZsSnkCvtcvFMAQGBNje/YXGlxz1eorGL4&#10;DQ4gBLFu86QSP7xuCb3A176c9XqMD6ZMg4PXzNLXx+U/mAlipJVSCpAsL2Y9+/PV6rksmenPDsxU&#10;IhxqFJYGsyAR/a1DC4Pgbc9XqGvB/SblykwpoKaOOOJgdieT2OttSe9/Zz1eoLOonolwXMmEyw1U&#10;ETlmDgFRuBHsO3nq9VKXqJ9GuNZaxWRsBwx1Zt/nLqRIn7pS5t4X0/Zz1eohmOZFmgrxRojIsSqt&#10;rCzeBsO4Ye34/Tb1errC5q7BJGlmcyLH7pCjsqnue2t+er1CNS9Q6SqpxHHtTcCqsSACdRu76kd+&#10;er1CzhHU2AUmH4CN0gpAbNYqSCPebcLA3+jnq9RhunuY4Y2R1jk8qQhhtuVIGlz38Pbz1eo+2TqT&#10;DccpxTpMJISiFLaly2tvbp489XqxYrkapxVxJKFZYma0QBuB2I17j4c9XqLx1t9M0mOP/N8HRDLJ&#10;CyCHaq7TbvY6H6Ph9Y9XqqU6r+n3NOX0nNVCRJutENv7hBLk9he5AA1uPotz1eog+Y+luPU0lVNi&#10;6H5b7KgxWBYe8BYnW4tqOer1AJWUtRgddJPUUpSGANtCKWb6gB+o56vUd/oDj1BV1VJjFeHjWybS&#10;wKBidNbgXI8NP4c9XquN6Z4zHiSRUeF1iNGWWSYnUKqEn3dfDTX489XqHnFMZaqgkxGnRJTGVBAB&#10;G6MjQn42/h8Oer1exTEMJmw2lWghVzUC8pC3CD4gL7fH489XqgmlwKqkkqVQRbEY7TtNnA76+Btp&#10;z1epBYLST1SO6HyxGhcaG7Fi20H6Oer1JHEPmZKgVKACGVFRohYlTusSRYnwP3/Qeer1JXHKNYd8&#10;mFkmb3QEJJuDoT8Rz1epkpqlXkcVCeRFGdDYkk9tfdsCT4c9XqxYtm6kWA0uGQRGrd0Ch1BAAuHc&#10;976dvzOvPV6sNBNTwSGsplU+YSXS/ca67ew156vU818E1I3zkBUJJGrOpUhUZfEeFreznq9SCkzf&#10;LHURUtdUEU6brAXsASexv7deer1PGJ59NThYgw6L5qOFtACLvrYhSe9vjpz1erlmrCZsRwAzQKoh&#10;ChrJYMT/AIPA3+nnq9RfcSoBTQSYVGDIsISV5WBsm7uoO2xtf7+er1LTpj8itZHhbhTqWik1JBBL&#10;WHwJOp/U+r1Hd6aZmrMFoFEis3ycjEoGIUgMbbfj+vhz1eoUMbzvFDgxkklkRmfzYzYkWPcEfDnq&#10;9RcM7dQsMzFSyYNSTlawksg1B9w669tb3A8eer1FLxaORpXqMSj95izLIWILhbj6r689XqBnN3+/&#10;GL5WqW6bXl2WFrAXG6/cfDnq9RTsSxdqlRHVEGKEtsV/3beA+HPV6kfNKkmItVIuzYiFQtrEnvr7&#10;Oer1Q6HA2rq+eip4rpIjyglToT397QdzoPu0vz1eptpaZ8Pk8jbu2PpdtQviAO9uer1O8slWkr4i&#10;YysdQYxHpoNh1PsuRz1erKUSCjNfVSPMsbFiBdiPhYX0v8Oer1LLDsz1OIUsIEZSLQW1DG+oBU2N&#10;wLc9XqE6ircNxbFoUP6OSRVg3X90qouFUXtcHuR3/Pnq9T2kVDPiT4dRKfL8gKXZSx3hvsrp2Ovj&#10;pz1eof8ApxkWkirUmgSQhnBHuFmJ+0CQLkW/Ic9Xqs86b5Lqc2LT06RNMFAXcVACsddb2OnPV6rA&#10;MkdP6Wmw2Ggno1EisyiZQNzC+tza9tOwPPV6jcYBkmlo6KlbDowZFAufEXHs+PPV6l3SwJRTxSVF&#10;wZLIwtoCO/bnq9SprsVgotgYg7u4A1A9v2f7eer1BhjmYY8MaSaAMUsGF7gFvG9/4c9XqKf1K6yV&#10;GG1IWkteRGVzuBFvE/Z7jnq9RaZurxwuKnpq2pX5tog6hTtBDAjW5+0P7fZz1eoIcxdZ8RpXfDsR&#10;rPLeN1l80arttexN+/w56vVji6yVFbitHSUMnmJMC4ZgTcX176kaW56vUJ+Vc4UuJ4zDsdZBHIXA&#10;97apJNvoueer1DrX5xrhFPUYdUeXONrNYkbT489XqT+ZOpFfHh8VWKgEllE5cAkqBew/wk6a/Tz1&#10;er//0tXGvqIamA4UEBNnuQBr7GPxB0tz1eoKaikjhhkSh9+ZVYDUC+vcnwJt2/s56vUicWpKuNUq&#10;yhIlAuFXt4W1056vVDoqKvFXHOR7yEKFI1t9XPV6htyRlWrxKrp6GrXbJUSrYHwFzbXnq9VhmXsB&#10;8mgMbD3kSOL4FgbMV+rX6teer1COY44cJl3j5d4ypVwB71vA/T/Dnq9QC5rT56sipmO1H2NvJPuE&#10;Nck+0W/XTnq9TfmCJv5WtJSuxPmpUblNgxWxXd7bDw/U+r1Mb5jniUY1WU5qlDELHpte+puCfD2e&#10;znq9ScarmFSWn2QobMYgblY2vt2g6geF+er1S5ZayqtSGcogUlRcAWU3BJI7+y1uer1KqgxvEJb0&#10;NLHcygRs5YEMR3GlzqNb89XqfqDEZKGRojE0KoNU0YXPdix1t4Dnq9TmmPNHNEXJED2B7+4dvYdr&#10;gnnq9QiZdxxa4pSoNskxYHdoSAL6X9v6+3nq9QmVOMxTUNJhk12jp2LoQSLm1rP2v9B/jz1eoR8N&#10;pqmOanqGZfl5ArbhrYDuG+H0+znq9Rmcq5urKPEYaqMoYItoLR2ACj6Oxt7Oer1H06WZuwmoow3z&#10;rQTTMzMwK3Pe3fTnq9R2+m9RLiLrTzzmSSysp0Cm/Y6KOer1G0y88VHTmsD3VVCkAg6jTt4ajnq9&#10;QA+oTG46fC2mFzHMhDW1Ci3t+/nq9Wqj68Y1qpKx6CUGn2e6RYksW3H42At+XPV6tfvN9VK+IX/y&#10;iwuVfTtuPc3F/u+vnq9SCleSKlFbQsNyswJJFwAfAf0c9XqfcNrag0y1RN5LjaTpc9vDnq9Sqjnh&#10;gPlAlZnFwAb6kan6zz1ep1w546yj8iezSkkkflc/Ec9Xq4SedSYjAKcPIQuxkVSbeINgL89Xqn1N&#10;KzV+6oAE5IPa1r6gEE9x4/Hnq9WKSGakg21EZYJJvNh72tjYdzbx56vVAw+N8SlYQOxErEAEEEff&#10;z1eoWMmUM0eymaYJKGYhnuQbdgB4Efnz1eoScMxKvplmjxGUHc+1jYCwPs9g56vVPSuqI6ow0sgY&#10;FbPe1juuQSe+nh/Zz1epmoKZq2veN0JSzBtg1uLkm51sAL6c9XqecGieD5bFMJisk5Hls1iDHc+9&#10;3vYEePjz1epS45XPhREbbVDH3mY2uTci3hfxseer1IiqiqauX5iN9qsDuBIFzc6+Hcac9XqGrJ1V&#10;PRwUlPTDa5Qb++puD3000+7nq9R0MsQ1uLVpppmZJSsa7hrdSPAE2+Hx56vUZTLGXcSwtHy8HNRT&#10;FSyki5FySy6dtfDw56vVzxJcVqaoxUS7NrIzFRYEA2IHhfW3PV6kFmTH6gB8Tk9zypPKCsgB3i+1&#10;tDqCNR4+3Xnq9RWcz5ymqGmdpxFIXbzALAbdSNL3+HPV6i94tnSnGIvLREWkAS5NwASBcgdtdeer&#10;1IeozO1AzVs8li0jKpFgxKDsD7G7i/PV6otR1DWtL7ZNJLDcCLqwOo/p56vVPrc9BFiNLUMzb1JX&#10;cdAdG1/Zz1eqbjHUqGSVZxdmVSmy9gCD37EEfr8T6vUmsMz7WwyvM7qqrqoJB0Gunx8eer1cq/P8&#10;2KzkGRVDxFybgbTawAII7+0kft56vUImVOs2JUVelPUVDIqKFOwgL9mxIK2JJ799eer1Hb6bepal&#10;oaHCJK+qnaWijMUbByFYhm2PNGujmx08APDnq9VgnTf1M0tCrfzKqapqZQhjF7XB7jtqO/8ATz1e&#10;oyNJ1zwPF45HinWMlFIS9m3dvu08NOer1A9jvWmrqJXr6yq2wxta0ZUtZdCLk21+PPV6gSj9QlHH&#10;U1UMKySzJJtErsrAKL3BHfvpcaduer1KzLPW8iYzUUqeVC6FgLkXY62PtBNvqPPV6jz5Q9SdBQTU&#10;kEE8klS8qxsDYgEDubHS3t56vVZNkfrWskEc1dKFsqmwI3dvpP6/Tz1eocIfUDgENJ8yauPaCB9t&#10;Sb/Rz1erDX+pfKOHRk/NoJBqE8xSSPo/p/bz1eoGcS9ZuGrVTRQOuxTa7OAB9FifZ+t+er1Jo+ry&#10;bGXeioHCuD7tmBB+AA8fHnq9TZinqFratHpauQqyC+hN+/589XqBHP8A1Gkx6iq5auoEUKIxVjcF&#10;RbUn8uer1VrZqzBN/LmeWqNQskj2Z7MAL6kWsPr56vUEVbhz11XG8xWWhRRLKVsWNztsTrz1epR4&#10;FkSMUC1la+6JlN2CmwHgLfAEC/PV6oGNYJg/yivQIZRHI6ksACFW3b2d7/WOer1KLJ2A0+GYrHJE&#10;h3zBCsQF7G/7B256vUNdRSLFhkjQwl4ELqBfUEHXxtfw056vUGePYvRxQyNRjzCoLEMbFRqbC/iB&#10;+t+er1YcCzHTUlIkwkB+aUMW3C4BOlx3B056vU91+dkwzDZqOmUfMNHIVY3BuD2B9hve/PV6gzxf&#10;O8FEYGrKjbUTKdu0bgSRYqDtta/jz1epD0efL4gkdaCyWOisVBYHQ/H4fRz1eo0vT/qVQ19FGap/&#10;lpmlf3pCqhQL28SNbd/jz1eowk+L4UsMFZUyLUrLt3ORZi5sBYhdb97i3jz1eqbPVfzWdnpWCt7p&#10;KjQEDS1/b/Qeer1LDDKODL6TT0y7441Q31AJ/e+sX56vUeLKkkEWGR1KkRSGNQQdCx+H1a89XqDD&#10;q3nujwnCpYpCwqJAWD3uAAbkEfEC3189Xq15PWt1coqiieqhkUQ738wC9wzkAEjU6HxHa+vjz1er&#10;X56hS1xqpgp3+eXZATu90H3SR4G3389XqB6uqZqaNKhU8wggAXBKhjbUam30/wBPPV6o7Rwx1Qra&#10;9hCzOqRra5PYLpYix8T+zXnq9T8tDiIxEUwj37mAQKBZifq/hz1eoxvSKqgqMVqKCqkaSqpVKlAv&#10;2STfQ31t2v21+B56vVbX03CV4w1GiWJXCB2Y2A26Xftcj2Hnq9RpRjn8tkekhlJo7urX1BAOhvY9&#10;789XqJz1/wAT/m2AK9XL+jeULFFdtNrCxt4EEXv/AH89XqrrxSmqsVrZDiTE/LswAvqQNPdGtwR9&#10;V+er1Bxi9PHBWQSKrEM7bj421sB7Df8Au56vU3rLI0kZKEkShNbCyW7n4/DxPPV6lJDRiFfO867l&#10;SdbEjcNNLePw/bz1eowuSKuGtgoMGZtrUwLeY1gWYixVvEi2oB0HgLknnq9RpaKl86RjQyqihFQF&#10;iCVPc2v7fZ4fnz1eqDU4Tivycs1EUNOoszsBYFTckE31Avz1eoJ804LPH5C4kvtcMR4Dv8Bfvz1e&#10;oifV3CpN05iXcinv2JBNwBfnq9RcWrTFHJHXWs4ZSLD6ASe50/Xvz1ervDMNpaKkp/lrolMdqi3Z&#10;CCBYeA1056vUJGCF6VkgtYWYlj2I1IsL/fz1eoyXS7LcOOYzR0uJHy47u6yEEqTpYH2+yx+nvz1e&#10;q4joX0zWloqfbuRSTKHGqv4ajW4A7A89XqsWwnatI0hImZhfRRcgfwueer1M9T1PwzC3+YoyUgQF&#10;ZNn7sifbH6+PPV6g/wA0epDL5p4KRTJsOoXQNuJN7nU7beH5C9+er1FS6reoaavVqh5QKdC0TRgg&#10;WUA7dfH6eer1V4dReo1Hi9OcLCzMNzuJgSUXd2TTsRodfD6Lc9XqBE45G1RDhE8oLkhbn23uAp+j&#10;X7+er1CTT/LeUaWWQO0boAAPEa6a2N+x+vnq9Ro+mGZJsBjWCldV85i7CwuoOhuQCdQO3PV6h0rM&#10;31OHxVCTFJBJ72pBALaD8v1056vUCM+M1NPiRp5pGY2O7ZqVB0A+g9uer1CxlWShWCGqlBYSb9l9&#10;SwFt97A9u/PV6hSoatsInSuw+DzTUe8oUgC40ubgdr356vUoaytw+Eilr4Q0sbDbMQAACew+jxPP&#10;V6i69Ss/VGHQ1WYsIn3hdscsbNY7VGhUAi4172+n4+r1EC6rdc8QrsPdqh98hu0ZAsykgjXXsfYf&#10;YDz1eqv/ADTnmTG0kYS7JwTsDagv30Pjp+t+er1BbX4n/M6l6oJIGCDQMSunc+A1N+er1ZoKn+ay&#10;xqQwTbtIYk+97SSPDw56vUpcJwqWhR44yX36lyQSL+A+jnq9Qs0kkdLU01PT6xSbXlItuKgWKg+B&#10;v4kHTS3jz1epWU1NJiNN5jlYWZxtUdyoOjHQjUeH9vPV6l1RCijhMYCFSgU6bSWv37d7c9XqXNEa&#10;OmURKoYxKYwiEX97Uj6+er1Chl6vr2rKZaNNoBEd1C6LY3vfUa6W11+HPV6jadO8HWnqQYmAkLxu&#10;xI3KyAkkJ37Hx+jnq9VlnSfEEp56bdtFMLAKyiwJNwQfp8eer1Hxy5XPBWwT0pAAIXynX3QDa9tB&#10;ceP5c9XqPFkLGKc0KPC5cgWJBvY27+zw56vUY7L+Lw1cW0d/Dt2N9Tz1epwq6COZd3l6C/59+er1&#10;Bji9HJUM9lAW17kdiOer1Q8sNT0WIq7e6gOt9LnXw56vUZ3AcUFQBEexvb6Oer1KOqqPLUgr7eer&#10;1AbntnFHK6aOQ20nQX56vUAi5ijw6Y+ZLbb38Bz1eoSMLzQ08cbE2A+z7CPhrz1epc/zmJ7Ek3IO&#10;nt56vUwYlizkGR9QoNiLXuOer1MsWPFyB5lr9/Zz1eoQaSpjlpUgRgfG+h56vViq8PhVlLG9r6C3&#10;fXnq9QF9WKSmgwjzmUFveOhsSbH8tOer1Ua+oDO0eETVDRqAd7Kd1gFPg19Py+HPV6qj859URT5p&#10;nraqcy/K7wQDfVhpaxsdD9HPV6gTrs0YnPXrh8kbeS6GUG9wCTpc+BBPbnq9UaPHaiqkki2D9ECC&#10;WOpNtCRb+HPV6naOvgqKPdjtyjKCAupVlOgv/T9PPV6k3/MWfDvNqWtBK5VfYXB7/HTnq9QX1OZc&#10;Kkw+phlSQCCQhSV2ln0IKgjUEaXGg7d+er1NeEYu8sAq6tdhAC2BI79xcC+nfnq9T9gmKVOLXpNw&#10;HlMxuVJIHwPiOer1CpTY9S0tIKSZxKQQQVW+njqD2Pt+nnq9QpYBiMkH2tqFQCkai4IIJBub6/s5&#10;6vUP2VsRxlkpJKeY37kA2uT3BPiNe3PV6jx5BzBV4Vh6QzAzVBW3lhiACNRr4fTz1eqynpHmcU+G&#10;wmc2diiC5vtFhfXTtz1eo1yVclXh4lijEnYtroRrqPyPPV6gH6pYZSV8FWr++qoCG8Ce1jr3Gn58&#10;9Xqpx9SOS5qOR54pN61CEEEiwI1OvewGvPV6qv8AHcx1eAYulOsnuUzkv22sGvYEHvbnq9TEmead&#10;5RVOSwkRm1sVUn2+Ons56vVDquoVNNWJTLN5hABJPbbr2789XqT9Rm+Z8PkWsqjKihWjQAWTWwt2&#10;PfXXnq9SenzHS0Blmo6hpjIAQRawIPvKTf289XqEfI2asPrGMOwqtw27ViWIJ7a6X9nPV6jh9Lcy&#10;0mE09Gd2wzly7KSwAte5ubWPYWvz1eoX4czPNUipjlZ4wsgU7rMQf3re3Tnq9XFcWqQ0jxMyCNXI&#10;Zj9rQ3JOmt/A/s56vUE9T1HxKOvalllKiJNDtAHunuLez4+3nq9RfOpPU3HaqaSopJmMhLqhbs5I&#10;Glj9F9P2c9XqJVmDqZmgTy0mKybqlpP9yRipUmy9gbWHfUePa456vUYLphWVHmJAryPMGWRvLvc+&#10;72tc3BHfnq9VpPR/E/lcvxNO/ltIAzG3e9+5PYjtYc9XqMvlzNeJtg4lilEJ7LpYk9rkfHnq9QV9&#10;RsyVtDSSYk0g+ZlURm1wz38fH2209nPV6q4usmYsQxFYsHVmKSXBZju23Otzft8AOer1EdxTp9jS&#10;Vnz9QXkjYlVcC5ALG4BHhp/Hnq9TJnHKEjxCrj2RRqhGtlIaxVQwB8bi5/bz1eosuN4bWUbRQ16e&#10;XPCrF1F7XHxIBPwuBz1eoOZ8SWOs8+Syqyand211J8Bf+HPV6l9gmLwJBDiCy/pFkCsumg/dI1/P&#10;nq9Rqcv5mxFsOpp6KUhlLR7hoARqTpYduer1CLiOcPlsBatncrUhSQpN7n7KsddLntz1eopebs31&#10;M9X5Um+HYD5jMftAeII0ue4J156vUHNPmStnqpcOp42RnuFZ/eAI13MAfG/a/PV6rCulkMb4dTVV&#10;I1pWiRXBup1J110seer1G3+QjdaeCuW+iLKzEDW1x9PPV6khjcNDhlWI6Vkcukj+8Bf97x9ulx/D&#10;nq9Ra8SxSfFopKAOI9u4lrEnv49vHw56vUGFRNLT1EEjSGZEDMFbQrZrAgc9XqwYtB/MnFHRe9TB&#10;4J3Vh3ZDuIAOlwe2lx7fHnq9WWLD3WpjCreX3nRLWIJIJFz3AHbnq9Q54Jles2QmolEfnMu5BtJZ&#10;Ba6jva/ideer1CHhuHVNPhkdVTbQ8ryxxhVAUlAbi9xcgC/66+r1OkmH+XRRyyWWRtgZVNg/e5Iv&#10;3HPV6g2xbCKF8RWrbvoAFBGjdvjppz1eoV8t5ErccxammpdyoojR3IJG4n7Nv7Oer1Wt9J+jsv8A&#10;VxI6SmXenlqGS5DMpGpuvhY/l7Oer1HjwfptV0siVcajdEUH2bBr99O3jfnq9Ro8r9MZqumikxhN&#10;kSjdou0geFuer1DThHT/AORiMdOv6M7SLgE2Px7/AKnnq9UXFMq0nzbPEkm8AkkgBQP26c9XqLf1&#10;JyWanDpnjiDOVYHsTuPa3bnq9VbfUXp9U0ksdZPF5YDtu0vusPtN7vcWtz1eoh+e4TO5xKCPzZJi&#10;8RN7ghSb279u3PV6i50OXa2pnmpHkSNEB3h0uVJNwAbgC58eer1OVPhletArR/aBV721CgkWA9h7&#10;689XqFTDKevo2SbdK4bYCy+4QPvUFR3P5X0HPV6leK6lmnnSvkCxxhyW1IYldD4E256vUhsW6tnD&#10;FenkdUDMGRljAI29mb6dB9fPV6kLhvUxMVrErMPcrKJrKHayWDAs31a6djpz1eod8u5wwqXE3+WB&#10;Zow4k3HVu5Ftfsknnq9RjMA6j4bSRUlM0IjJUbmWxKXBADH489XqEc5lo62dYYZyrbNrbe1wdBov&#10;w56vV1jOJ4RiOEzU6yBFplG0jxYm9z43Haw56vUXTq5DDitT8rQRssrKTI7BbAm9tvfQ2OvPV6iS&#10;Z9wx6SmiHnAzYfcse9yxLWHtHPV6iv5hzHTpinlVrMrbGKk9gWI7H49+er1JyDGKWpinw5WvGygE&#10;nVt3ibnuNe/9vPV6lTgmCQz7pKYlPl/LU3I3MDbsOxB9o+jnq9RuuluBRpIuO1UKF0CgHdZrke92&#10;7i30c9Xqsy9OTT1lTSyOhFmJVvBRc/aPh2t93PV6th3oXhFbDhFNK7XJG7QG2q6W+H6+HPV6j7Zd&#10;3Ag9ybfV356vUJ1JIVAB/LS3PV6uqwqEtYX17689XqTbqrhi3fnq9QWZny8tVud9RrbuPZz1eov2&#10;fOn1Bj2ES0kaKJCCL2JOvPV6tdP1wejSSaWpx6hgRWG4OtlL3JuG+zqD4nwuOer1axnU7LOIYBjV&#10;dgUMqymlkaB9y9rHVRaxBv7f7eer1AdhtA7Y5PFVnTQqjWFha1gNNDbx8eer1CDg+FU610ogjO3y&#10;fJ2gak7t27Ttqe/s56vUJGCUNbVT/LwsYzGCwLam4IuB30156vUNnTXppjua8ehw6AAI+8yDaWud&#10;1wRrYj4fdz1eq/30++iXCaXB6XEcQp/Pql2lZdtrH6DrcDT7/bz1eo7MPQwolxT/ALpAJXuPaeer&#10;1BXmP040+LzyQVNP5XfUAgEXHjt/W/PV6nPpj6NMOrsVONVW3fCBsuD7upFu+vxPPV6rJem/STDc&#10;s4ZFRU0SFkBW/lgAj229unPV6h7pMuLSqGB3Wtfw156vVOqZ4KZWcDXX9mnPV6i+9QM702DUVVK0&#10;qqI0JYk9v7Tz1eqob1G9ck+VeGim9+btb3bC593sPhz1eql/q9m5sZetaplDmpaYAbtFF7Lr8beP&#10;PV6iU4tQmtppMJkJBEi++LW2XuPA9zz1eqXh+XsPhpYVw+QIdwQstmBGobxFrEWvrb2d7er1drhg&#10;o6xJyTuViNxuwY3IX6fo56vUqRCkCU0lHtaaU7pmuSQlvdC9rEHx9mlvE+r1C7l7NUtEBUwOm+nK&#10;7GIAAFtzDW1xz1eo7XR7qjhlVXBmkUSuljtsEIINwBY6j6Oer1CziPUjE4W2UEw86LRWIBKhte+h&#10;tt9nPV6k5mHqzPJhZggk2U8gHmu2rMwOnj4ED6h8eer1OHSLq/U0eNCLFH3AKw3MQCWJ08fo56vV&#10;ZxkTND4rRBlZGWzXHgDb8wBz1epaGH+a06JKP0YQ2OoG4HQ89XqKl1oyZS1sM1EIyZTZlcKxUHx1&#10;2/kPj7Oer1V3Z6wmswvdOybUDhAtr3YWtobfvH+PPV6mSiztFguMCKuVkTcFARbkm1ibjw0vfnq9&#10;R6uieYqbFaqlEFQq7WUBWuSxJ+vUc9XqtjyFBUVKQxqoIFw5t3/Xvz1eoU6/LyzslLtB3g9tRz1e&#10;oqPV/pTijxNU4XGXjIsq2st7m/1/2c9XqqN6mdNamnxmppflVWUli5I1LL4dra3t/D2c9XqJxmTK&#10;uC4diAUlSQCZF1IUkm401tfXnq9Qb4tRR0tS9Qj3QAbVKXJPeyk/r4c9XqZcHxuBa001MLOh3FWJ&#10;N997Ej4HUf2c9XqGnBJYqihlmiIYutgpUXBv3t356vUqsGytNPRTuIvmfNKk2W5UjQe6O48b/Dnq&#10;9R0+mfSLB6PD8LMMkQZpWWQAEOVOoJvcAE6WvfTnq9VjeXKTC8IpI0KJGB7vYEk9tR37a256vU6x&#10;Ph0UsiKw8R4AgD2Cwtfnq9TrV5np8Iwwwgqw90gMOxGp7/Annq9TJV53jnrF+WtYbdNNPC9h7Oer&#10;1OVLnaGaqNNNIPc3e94Ee3nq9WCpzPTx1IkdwHdW2nQ3APbda9vG1+er1Zq/OOHzSxpIyp5dl+1Y&#10;kka2156vVxkrqarcRKwQAoxAtdg3gOer1KH5LD6+nBlZUDsqAG97dj9dteer1Z8MyJhH8yFPDGGV&#10;XDWcix079gP19p56vUKi5NoqWYCnUBd/2VINz7dPo789XqeEwERByqncSLnuARz1eoNcx5Gw3Gqy&#10;YxBnYX8zco94ntp4/wBvPV6q+Ou/p0rKr5rE4lvGSSqA3sew0tqAfEX789Xqok669Csz4ZjM8Et4&#10;mANn22B+Cki7Dxv/AEc9Xqq66jZXny9jUlTUSWjZVFyQbOPtMTYaE9hbTXU9+er1BXHUjDkRZ3Dl&#10;o5CW8Re5UD+Fxz1erFT40aV/mjuK7AfbtYC476689XqFTLmcJpqSOOqb9NcbV7DawuO/sHPV6jX5&#10;IwPEkeCnx6nJcFW3kELIhW62v7B3PY9xz1eo6eVaGselSlpljpVijDD3B73e9iDYG3w1+rnq9Q7Y&#10;fE/yiOJ9qxxqwVtNzEAMCfHTwP7bn1eoPs352xLCKaWpjUBY3KJ4gC3s0Pf+PPV6i6VnUPG6OePF&#10;1kv5sjKlz3NiTa97aeHPV6kkvVnFGr5J4vMXdfdc+4CPht7kfrrz1ergOodSkbT+cp8wsL3IswPj&#10;7QBz1erNgPUv5Fp6OuZpZJ+8vgpW58TrofDx+jnq9Soy7nitr6mKmErvAkxErHxQqdbDxBPxFr+P&#10;PV6jg5HzViFDLTxYRUeVDcD3rkWA+rW/PV6jr9P8819DWyTVLEiYpcEasBexHu6a89XqNlhfVTCq&#10;iNN0vlNopJbQHUAWHt7/AHc9Xqzv1EosSBC7YzFddWNz8foP9Hs56vUHOZ+omGUFIyUy+czDZdbE&#10;Bj+0f0c9XqJ91UzlDFUiBTdnkiFwCDdQDY/A3t9N+er1Fdz3nCm+fc4XKWDKqyISQoGhsPd8Tfnq&#10;9Rb8YzJSVLrUTsVYGSxDWs24gkm4Onhz1eoPIsyRYPjIqaudjCsl5GvoGbQXN79/b+3nq9RjcHzD&#10;Q1U8U1M4llCMFYlQoHe5HtI56vUNWUM3UkrLRwobICo37bO2utrHTnq9QvYPQpjctNFMwhUElVjk&#10;uCB7bWvbnq9Rrcl5Tjr8Up1AaR22aEAFRqBp37j9b89XqN/l+nXC8NUC6kHah7kMD2+jnq9TZmrF&#10;f5XVTU88mo94gMVIP389XqK71Y6sU2G4bWpSOzFUQbfeuGuD9rTx9nsPPV6q4M89f8xYnQ+alX5k&#10;8LSfo7gAAXt4AH289XqKNmzr1muWJJ6KoKO6OHuu67NcBQosR8fhz1eoHIs64rFUiatmWSoqgNN9&#10;guh72N9Dr/Hnq9SmwPNuISu/zFQQquL6kAlfbr7fDnq9Q65czqC5qC5OxQW0uTc27n2+znq9Qu4b&#10;neXDqyWCGpE0xUOgFyABrYfQOer1DXkvPay0s1BHM7OimQFgQCTpbVdbX+j8uer1DZhtRPNSslVU&#10;LIir7ykCx7FRb9ex56vUyYhl/L+JMrxlnapU7ECqFVv46eznq9QHZg6cqYhDL71SS211AURgG+o7&#10;WN7Ejnq9SLw7L1ThVXJSSMA9mG8XN9AbL9fjz1eo0mTqTz8JosPSoUzxxhzfuB8fp156vUKCUNPH&#10;Q7pmchgFBC3AIPhf46c9Xq4rlWknoGxTFPeqyyiMC53C/dhf6B256vUD2Zcq0NRU081Yv6GnMqnb&#10;2ck394HUlf1Hs9XqC/NGBYfhUUsNJTh1lQOikC4Gup+BIPPV6iI9WMjU2YKiASUwsblljQd76Lfs&#10;Tppfnq9RHc75HSmrEpKVXjh8yW4I7En3VHtGh56vUgajBhGdyxXsLnfbUDvfv3toOer1PFJiFXTY&#10;tDWRwhYyRsGgCgfauDcHTw56vUIlHJLi0tIlCpkleSYy2tdI1BIN/YzaWGt+er1HV6HxT5fmaqUM&#10;RUBXkW19ll2mx2+3+nnq9V/fpyxnzssUNJMLPZDvbUi2ota3e+p56vVZ1lLFNtKssGocDXuB7fG/&#10;PV6pGYsZhRHRn1IJ8LX56vUR3q3jcVLStVwPuKEkkWFzt7HwI17c9XqrXx7OuBYjiktLVyvDIkjq&#10;EaNSrPqbh7+Gnb489XqTFRVPN9pywVtLXO63tI0156vUIGWMVxFClO20RsGI90XDWPc9/Dnq9Szp&#10;8Nq3dJJdpDbtzLqR39vPV6nmoWlwvCzCrF5HFwT3LA+wW56vUHVVmGjhnBqyEJuASCSSdbeOnPV6&#10;msYglTWxPJuZWJVgO1h2+A56vU71WKwwNeiKkBidQPoI/Pnq9TJU54w7C5GgxEW3g3Ck2Guh56vU&#10;yY5njD6ACGIqXneMKoNrKTZi31duer1IbNOfI3rvlqabYilDuNiALWJsf489XqC2XO09LXrIYn8k&#10;sxCHcN49qgGwYkAgm/589XqTtTn+qhRKWl2kyX91yQVvrpfxH69+er1QKnOWIzVSzPaeniVFJDdi&#10;LXt9fjz1epvzD1Ekiw9ZFs7FwwBsRtJI23+46/x56vUBmac/zUXzUFF9t0NtfdS+rWN+w/Xtz1eo&#10;Cce6hR4nV+RFOElZBu2tcFhbcBb2jXnq9QC5tzRQJSzxygTgMSANCCLjXTUG9vp+o89XqAnM1Thk&#10;rO9JGQjL9ncPAa2GgBHPV6gfxCXD6zCEjpX3K8mrdte40Hstrbnq9Sbp2HkPBVkrq21VJBJubX9m&#10;nPV6sccczYvHNTqxRAu4X1t2Nvp56vULuSMq5hxmtjjwpEmd20TYCxse1zpfnq9VovQT0NZ2zn5W&#10;J4lQSqpv3j27dRqdwvY3+u3089XqMPmn0kYtlaqiMkBZ40ZWhjRjcWIv9nw56vUTnP8A0vqMpR1M&#10;yxSrUSKViDRMqlgbsoYgA6dwDp489XqKzVEU9RLVVyMDFKok2gALcXAW5Nwfr8fHnq9TVGtLi8gq&#10;cOlIdyWcGwFr666m4A56vUYPJaw08SS1bM4WwW4JPa39B/u56vUO2BYinzazq5co4Qm50W/2VPYg&#10;jx56vU6Y9itVVVPnzrtFPHKikDQRntb6/H+jnq9RPM0Y7g2JRmqkLzPukUKhAIZdO5BsNPDnq9Rd&#10;M2UdbNUUrSDdFP8ApNosdm1tQT4E+AOp7jnq9SXxNayngeeni3RIxvexN76Ej6Oer1ImLEIq2pWO&#10;FQ8fvACwuGXvr7Oer1M8sL1tLeYgxRswsO+vt8Tb8uer1R5A0tSize6kYABAFj9IHfTvz1eqNFSw&#10;SRlacHadxe3Ya+3vp256vVHljiq8Rjpw4WwCfC3x56vU6wU0cSNT1BuUO1ewB0/dOl7fDTnq9XE0&#10;TmmNO0tih3eYBfTvaxFvp/Lnq9XBp43ielZGLlgb272PcfDTnq9T9DDU1E6R0YCBQpcDVhrob+F/&#10;r56vUKtDg6VM8ENUFJ8tbsVF9xNzf289XqWdDgBWdoaYEO0e4XFrAXsF+m1+er1SYBJTrHUzyD5i&#10;VdroxtYAnUD2/Ec9Xqk4tglfiEKV23cgZVQWuDrpb6Oer1Sjh8tARHVxWlVrNoBoT49/Dnq9TGaJ&#10;cIMz0/2LBVUm5Px/o56vVDgmfGKG8zD/AEYNtdbLdtdoI+JsCfrt4c9Xqw0MWK/IDEGW7Mw81FO5&#10;VJFiqNa5APa4H7Oer1LPJeSsxY9Iq0qtJHY33AkADUWFuwI/W3PV6ravTJ6IMbzHjkOITwgU9QhD&#10;yOpK7rHuLjve38e1uer1bGvQL0y5T6YYDDHTUKNIyokrdwWC2LAHQXv4ewc9XqOpk/KVNhlKKenp&#10;ti6+Ht56vUNOGYDC6fZFgLduer1P02GYfFThdoubffz1eoA88xU1JIClgRpcjQnnq9RPs81wcOwC&#10;mMsR7Ln4fmeer1FerM0RQV8qVG6MWJubC5FreHf489XqnYX1BWdDTvIHj7kHUm1/Hnq9WTG8wQVd&#10;I1VA5ICgHS9tdD9XPV6qtev0WJYpmCuFcjT0oUskhWyll72GouO9/q8Oer1FDOTKEqMRpk8qORwb&#10;+6C20i4Olte38O9+er1DJlijpmxFJRD5L0gUBQLhhoQQNPvHx56vUZunzX8nh0iQoUhbYZFBsSSb&#10;Eg30OvPV6kFmzqJR0iVFJhdWyiB1fypW3uAfaTc9/bz1eoN67quZMRsk5fsZPGzdwL97G3PV6g/x&#10;vqaKqmQ077nmZt92v2vcanUW8Oer1Ari2fXpGlxaKZVghW4ZjoCSAR9XsPPV6mfL2batp2epnDGU&#10;lhsNu97X11Nv2fDnq9S9pcxRwQSVc8jLMTute25QCPeIPf6eer1Kh8xU7UMU06rcsm7bYbfo73Fv&#10;H6Oer1SI8Qo3rpo8ClUCMgq5Nm3Eai3w7c9XqFPpZ1RxTLmJvhte6zSg3cj3VfXQGwNiOer1WT9M&#10;eq0OJ1sbTzLuCASLvLBT4KDpf6eer1GFrqkVdOav3Np9+5AAYG2hPPV6iOdZ8lZexNq3aFqWF3jC&#10;2Ftb2HwPbTnq9VKPXrIwhxFTVIIokkZjt0FiCVA8Tbnq9RFsyYJiMflYiCRKrWZALb/o7WNrc9Xq&#10;516RU1YKxFYoUTQa3Nrkm/s7ffz1epjp8wVK4ksUK7FjhYbm94MSb3NtbqfDtb289Xqy0ctO8/m4&#10;kwUgh0BBub6ajTQnnq9SlnrqSBSlCPKdmBPuixHdgD3t/f356vVBasiq4VlceUZblitjcA7bXFrE&#10;89XqmQ1GHGBJ0gYbDsQtqzXHssNSeer1OVDXCrrBT/L7Atk7EWN79iBceGnPV6hwy9gz1VN/LYj5&#10;UrmLajKSWBO47b9r3uD256vVZV6b8rSw4ZOGhZYonLk2N7ke8Pb3tz1eq1LpWsuF0EMU8ICNe5QE&#10;kLfv9n6Oer1Dk2aI3p/5fFKY/dOu3QEE9u3hz1epY9NsZq6jGElicCJSbAgA2A0P19+er1Wd5BrU&#10;/ksUksg3OFPtvz1eoccMxBZCPLOv589XqWaVzhfdP8Oer1ZoKske8bduer1OtNUobKTe9/289Xqd&#10;YHVbFjfnq9UyqeExG51At9PPV6gNzmyrF5YYe+T2vYDnq9VYPqrxk4bhbIjBWVHuLXBBF/4356vV&#10;rW9WszQPjsuI2cTS+Y5LWsX3AaePw+vnq9QJ/wBaDhfzCzAGoDhbEEAKdWIJHf2EaH289XqUU+Yq&#10;X5GJ6ZbXcu5YC4G3Q/EH+nnq9SVxitqlwhJYItqygiNfap1YkH7rc9XqA/EqsYrmCpDsy7IgGUEk&#10;X1Jt8R7eer1IIVmJ0+OxpRs0/mkpZ++zbqNLW56vU5VlD8qpqIZBISWLroVsBofabEW56vU44Dgd&#10;TVVsk9KLQttY3OhB1CqL/D+HPV6riPRHHU0uI08M0bbvcQt4BSQbW9lx+tuer1bJnTSJKShZqUbU&#10;YCx7XPjb9f4c9XqFLEq5oqNlDbtoPYE9+er1EE9QmaoqSklqJTdJEKKLeNtbj26duer1arfrxxqA&#10;5iZHYLLVKxbQAj6b6D2c9XqpqxmiqI2NLGSrFyqP7R4k/Gx7Dnq9SdkpomrR7wJT3WA7kgasPjbx&#10;56vVgq3cJIiPtDC32Rfv2Hbv4nnq9TeHeGqaCH3YkIYr7TYG3xt489XqVVTX0TUwp4U3vJt7+B9i&#10;29nieer1N6zpRzvG2jobFgL+94e37+er1PWHYbgSRiqxWLdU7tgUkFChNySBrf2WPs56vUuMutQY&#10;hVRRRItKnmBoxrYmxAsL3sO4vfnq9V33oRx2swZEhq5jFdSkSsT75ve1u1iLnnq9Wxh0X6lR+R5d&#10;RUK3vRpGFBUW/sOmnPV6je4fnqSrZqWVhtjvfWxJOg7ft56vUyT5vnpm2M9hZ+9we47j6+er1Jab&#10;PcEM22pVpAoYaGwU+BtY/Hnq9SNmz7H54mcKSxawOhUHS5+F+er1MOJZp8yocq99t9AbEgjv7f1+&#10;jnq9SLrK+avCSiTXcGAOliDYC30c9XqSmKMZR51OiiRNwa2oLA6Gw56vUmEhk87dDo3cjUW+r6ee&#10;r1IiKcfL+YylZEcoxFiCST3v4Eafdz1erqSgmmpBVUVt8upBBUkX1+jsOer1ZGozup1aMmyENYE3&#10;Yez3fD289XqzQ0lO2HvCf3XuWXQjW312/Zz1erE+D4ZVFpZDuaEIF1NwxBOvwt4c9Xqzw5QpZopJ&#10;XI3soFmuSPG4H0Hnq9QeYn03wuYum3ar7wTtHt7D6f6eer1BHjfSKhZGpq+mMzPGxWRQCEFtL3sb&#10;E6afs56vUUfOvp9jmjlmqqb9K6yNGdlyoHYki9iOer1FP6idNZMKoYnko/0yuoVr7e48Pd1vY9/H&#10;nq9QdUOW63BaqCGpZpEkAsw7Agi4J9oB789XqsQ6FRSK3+mMZHkZBGFHa3YEHxtobc9XqvP9PWXY&#10;4qKKSmUFWbbuC3Yn2eOmvPV6rCKCLDsLMIb3AVCkm9yddPoOl+er1KeCtSJi8eg0+vnq9UeozCkI&#10;eTuBYfsGn089XqROJ5qppqa8ugY7QB3Jv3/Lnq9SOxXHKe8asxSPae2oB7DTnq9SOjgSoxBQ/vSC&#10;7MfA27fDnq9TkcSpSnksSJXIBAsQBfXnq9XCLE6WnxAoq7oRvax0JPPV6lPg2P0dZFHPAwIO8e8Q&#10;Dp4fZ156vUoHzjTJRO6D3YbKbWuPDnq9QU5tzLBU0jimZHU3S1uzH49v1PPV6iKZ1w8OzUxkVpvM&#10;DltLm/cD6/4c9Xq55XpaL5+B3YsXdUVUAABt3Nwe/PV6jkYQo+VWk2gojWPYhiPH9t+er1KKTGHh&#10;lkpILGNQo90E3I767fbz1ep9gxlKKlLStci1z7CfH7uer1L3CMyU9YsdOJSXlC6EAWA8b89XqUdW&#10;4mtCzg2v2sdOer1AT1EwuFZPdW7G9za5sTppz1eqtvrthKpgdZVeadkd3MfdiADcKPiOer1Un+pP&#10;LbxSfzzDiV3qfLFgCAVKm/j4kc9XqpwzvV1eHYtKlN7rKTGydwRe97dr/Rz1epB4xilXUR/KK6xF&#10;ioUEW08fZz1erlDXVMM0DySOzsmwhb2Nm8RqBofu56vUomx6LBx8y5JlCkBdpYqSbDQA6Hnq9Qnw&#10;ypj0dPAoV0mj27dgGtu58b37Dnq9Szy/lySCOnw2lv5e4IIiCQDewI72tfv4Dnq9Qi4J07pYsUOE&#10;UDh5pydytYgk+xjexB56vUb3pd6YM35krKXAcMwuZI4hZ5vd2Na9lW1tL9yeer1XZ+nv8O6mwujg&#10;r8QCo7FTNCYwdw72Jvb6wOer1W5dL+gWXsmUsVNQUccUcQIA2gEH6e/PV6jN4RgQssYiCgAeA056&#10;vUJuF4REje4O1v289XqWUOGRsux18RfTv489XqjVeAQyE+77eer1JmqyvT7j+jF/vN+er1JaqyZR&#10;bCJIhrf6L+HPV6i5dQ/T7lzHsLqB8iiPOrg3VSLkew6c9XqoI9UnpExKjapq6SJFXzGQSmOxCr2F&#10;xe97W0Hjz1eqlLOHTubLslQKkbHN09pAP7wtf23056vUyPEY4Fpbl5JIwyGxBOgHsGtvbz1eqRU0&#10;1B5M2JxxMgjQlr62INtx9hJ/Xvz1eoO8WpxFLLLG4+VqCpIZQLNa5sbnsBewH189XqbcJr4/l5MP&#10;X7ABIDAXI7DXw9o56vVlxWlp6ukIiUqzxqrFABqe5v8AsPPV6sWAYPgypPTgXDkkLc3AAJHft3I0&#10;/bz1ep+wX5anCxEbWRjt17ox7NfUeznq9Q7Nm35COCSFAqxqF7jd7p9n0e32c9XqdRn4QyLW0lRu&#10;dnAQhgbK17W+rx56vVxoc+T1cs3zDLIzMCTusbr29oIIHPV6pNBjldi0DvUBfLp97LuYBQpUhjca&#10;3Fxoeer1BJib4aaCegjlUXWxckdh7La3+PPV6kFSNSQVSVeJyKpQ+53sNLfXfnq9TdPmWnev3BgY&#10;2ZWYjT3hewsbXF+er1OMefUqqZkwuYF3Vl23AAYX3Adr2tz1eplhz5T0CpFVSGpnEiJtW9110JHh&#10;b289XqWGDdT6XHVhpqs/L+TI7JZgGBAA94ixI8QDcX+k89XqEKPq6ZMRUUW5mBVTtJG4qNO9gSee&#10;r1CtUdSXxqJDXOaceZZka1yAo1uovqbnv49+er1JnF8+NNibNQkqBtIcWNtbE/R356vU+pjdNUxQ&#10;0M9Rv99ZbqQvYm/gfp1+HPV6je9IqhMWkWBqYpEqGSORiCL2PiNSDz1eqH1Jy/hlfhaVEwCNGfNI&#10;UEDej3tfx0APPV6iX9RKB5Kieug2sapmLMCCxuQSwvqCD3I/ab+r1MmSq3L+GQJEJSho/dAY33k/&#10;aHxPx56vUa3ph1MqaahLYYoeEzLHHcWIAGvj3BNrc9XqEfFc80GOYeaSpa0gZg0ihjYk2t3NvDnq&#10;9QC5mZZBXRwRNeKQR6G1za917XtfuNL/AHc9XqDuiw6kGLXCKdlmu9iGFtfd8e/PV6kJjWA0mHoa&#10;rWVqp2UKbgJoSbD4Dw789XqBTGaSrZ46xh5DREbQNC6q2ultCR+uvPV6l5lHFcOTF4FHmeYV94C1&#10;rt7Te9xqNOer1W29AJ3rp6WiJLfLorKvcMCCPePc89XqtRy/hGHtQJQUMYVzY7iQQp/5B7eHPV6j&#10;D5NwKeKpSVnDIwW5UE3Nj9Pa/PV6h8psNRKXaqgk2+JJta/93PV6kljeEIEUbd7C4G6xJ0+od+er&#10;1Iany200yRqpX3jfTUj9bc9XqFfCEjpofl0XYU0vaxPhf6+er1TBh8aOZiAzFSAT3789XqS2I0k1&#10;MTtjsdCdLa+PPV6gpzC9OLy1Gm1T7oAHs56vUXvNGJ4ZGzU04ZUEbN8Sfp56vUWDNNKlZXyzR1Lb&#10;bIpTtbUG9x8Oer1Iyu84ygLICgNl8LLbufr8Oer1QYnbypEkl3EDuP4+HPV6otPUzbBDXsV0Yowv&#10;8e/wN+3PV6naihgnwXfJGIp2Ejrs1Nhc6n49rc9XqSFDArrEauBY5ndy5Qi7jwvY6EgD9bc9XqWe&#10;I46lLgUawLslqAgUMSFDdynxI9nPV6gZzRmsYjhxhb9CkBIaQ9iCRe1/o56vUSvP1Nh+I1FRV004&#10;kEszOoFrbBYWuPEWPj+znq9Sbiwhswbaer3RoQxi2mxYC7L9Fxz1eo5PpumaN/ma5FXWOMCwvcML&#10;C3tJJufhz1erYB6U1GHT4XTTCx2Itvruf6P1tz1eoxdLFQ1HvRKCD4aW+rnq9TNX4VFPMCFFtBb9&#10;fu56vUXnrH0+wLM2BSUUlPvGp3RqA3unVQewv2+/nq9Wvz6uuilDlPG2xjDYRS08e50j2bWc2AJa&#10;3cm9yLWFr89Xqp6xbEqulrKimqpBu27EBG0OTc666m3s/Yeer1B1geajSRLSTU53KTe7KQlybkHx&#10;B+j2c9XqFvDc5tHBS1MUqs9iCFsLJ4l9Bb2e3nq9Ro+k2b8Shlp8RZxMkm6GOIakBzoLDtqAeer1&#10;Wz9KpqqhoIVHvyEszADVdSCANvYm456vUYunraRg808qRm6qLAkkbtSfj4c9XqcJ8LStpVqqxrxs&#10;zC66k+AP9vPV6i+Z06MYbnDzYMRiV9W2kgXZd1wLdydO/PV6iDdW/THBQYkYqFIZaR7kQBSHDW1C&#10;MVtr20/v9Xqqz6v9BRDLWYjTUbxujGNwp0A7Mfj7PZ92vq9QN5TpK7L2KQ4ake2mplV9Re206LY3&#10;t2tpz1eqwfpDn7BqavhqzWb96lGRDcISt9hBt3Ngeer1G+y11GSvqfkY5VSm2AvbUi1yO9xqDbnq&#10;9StwXEcJxePzcJDRtIQjXFtjAkk6LYqRz1erFiwilxJ6KmfdLcRSECwK23Egn2/D289XqyV1BK2H&#10;LiEw8hIyVEaMQSNQul9QB7eer1JXEPkaVWqI3fzyoBBFwT4/s56vUG+NYuVq4JZLjy0DN4BQD2A8&#10;bjXnq9SYq8ziHA6ozxDYzM1r2JAJ228dBY89XqCufGZavFacwgRzxJIDpaxIuCT2Nweer1CRk/EK&#10;AxpPVxgzpcSO5Gg8LDS456vUta/MlbjlOVnp1FPFG+wxqF3BdLGy2N/j7Oer1ABitEtRIuITAKjI&#10;p8oggXF7fDtr9/PV6p+UBTVckNU++EwO42nVWjubHvpc+Oulhz1eoY6k4hiVKY9iwQFxtVbEMSPC&#10;x9muv7eer1BXnWkhR5MJhctG6LfaNe9jchfp56vUyZapI8LrEakFvIClSDci/fTvbnq9RtMtVTGs&#10;lWnLTxyJE26xVQDe6+3cOx8NNCeer1ClheWpcbhQkTJGq7QWjYEi58GW3389XqRuIdLK6Cpqad6U&#10;ksLq9gpBvb8+er1Ah1KyVTLTUquDEyopB2kAgmwB7EHcfH289XqKB1DwasoJpIAQrU7NG/iWNrmz&#10;ahge2hI+7nq9RNsx0sFZXVNTWooWOWwQaEs2nb4X79uer1NcWAxzE/J3IjAQXa4JGpVfb4/089Xq&#10;Gmj6aYlIYMTwZh5LRktdQNl1Fr+Nj8eer1MOM9MZMKLYhKsclSqhbRndfvuNxa+vPV6kvh2C4hiE&#10;i0VWh+Xpo39/RVLattA9oGnPV6sNO9NVSSusRh8tDuW2hA7H489Xqz4ZRr8wjeUAs4fTwA23JJ9p&#10;8AOer1DXkvJtPUNT1MA84RBgLjtu1He2t7a/Tz1eo6/S3o7Fi8cKQ0vmCWVtzWU+9bcVU+3xt9XP&#10;V6rDulHR+jysBi0eHgz6+UZUDA30LFfskm/Y/s56vUdPJuXNpWpkhjilRAWZFCD6bKth+t+er1GQ&#10;wWkOHBGkFywDFlVTqfYDf8+er1DJgsNOkMUkDMArAs1iLAnsfv56vUpKxMNjkdZVD723brDU/wAd&#10;Oer1BVmfFI6GJ6in2zXZ1K7iSLd7ALc2t256vUUvGOpUWM0aYrSq/wAvNvIEoaJhe496N1V1tbUM&#10;Bbnq9RRM5YnItTNLTWJUna1la510A+Nu/PV6iidQsSOKwwVcQ2VUTLqNAdbdh7O/PV6i34tmLFxX&#10;tQ3+YYy2IubMD9o7j3tz1eoTMujEapqTyHtKhEYG4kre57g2tfXQe3nq9Rgcl19THXyU80gaY2ZS&#10;FIUFNLH2+3vz1eoZcXzDFQYbH8q1q2Zxa9zu17flz1eoIc3dQ8bpAMOrZYkgknYuApaQi3um9/du&#10;fDXTnq9X/9PWNOSMYq0aoFE8Em4KEdgptexsRcfEA6+Hjz1epNV+TqzL/uVMY2yHbY92a+ttBqL+&#10;HPV6naLpxjNXQ08yOiJHKSUZCSVHbUaa/Rz1erKnTis/mRoKN0WrkO9Q6BiFPc2NiNe3PV6h76dZ&#10;Eq98Dz0rTMjptcAi1iQzG1/sm+nPV6jb4HkmSiaUTr72re9fVQe/YC9jz1erPVYFLUU88c6DyjcG&#10;NVBNv3bDvz1eovuZMGo6l54Jx5bNMNigEGwAFtB4WvY89XqZauGFIHo5GLR+02uLG20W9v69uer1&#10;QcXo5I4f5ZDGqieJkUgGyqy2Dm2oI8Pq56vUxy4YrUUNNMgm+VVY/MIAYDQMSbAkHvr4356vUlar&#10;DGM4hhcouncdiDb7ja3389XqcqSf5eQtR1EkCOpFQ0djqDYnUEi/Y2tp9/PV6niGsWohao8qZkUq&#10;osCLqf3jceH1gc9Xq5U8xr3mwuCXzDApcMRoHubA6a2+rnq9Qh0U1VhstNUyCzoYxJtIF72DEeIt&#10;fnq9Q34HirTV5hZVlo9XAIBckdhcg6H4ft56vUMOF4rJBSCoCEK6MqJ3AZib3Gnbtz1epS0GZpsM&#10;p1o6eOKGOWP32YWZm3FW7A62toeer1Gm6ZZijoqbD5YKiPfAD5wLqC4JJtYi+im2ns+vnq9VlPRf&#10;N9ZXrNLAwZCqojLoVUeP93w56vUdnJGJSSUkqxgtv3EX1J0sfr56vVwz7lGHH8AaFlDOFLbGAJIP&#10;cW2/H+Pt56vVre+tToZLG2I10af6KkUm1NoDA6m9xYePa3xv256vVrD5/wAs12HyTrNcN5rllNgx&#10;sTbtpr+Xjz1eoGMRgp4ah3iWxKhRc6E/Aduer1Z0q3igjVQSWDbVt2IPjbnq9T/TLTRSx1tRKQIh&#10;uJJH3c9XqUNNOi7JYwWjLFmf/Vt4a89XqFvLeGxfMtJTozTnaxBI0U9rW9vhz1erlJh0UNdU1AQv&#10;UORYkXsB2A+nxPfnq9TT/KJqaN8TqHtLK221yQoBspK/Hsbanx056vU9ZSy5PDG+JwQrUOCxKyEi&#10;wNwGG37xfT26X56vUtMLp6mOURYdHtkdWNj33XswHcgm3PV6pkDfM+WxFizEM1u5Ulbey47c9Xqi&#10;z4i6T/yydil2IDBdSPC9vbz1ep8o8OoVZ6isaQ+dbyyr2iXaPe3W8fC3jrz1epW5X+dw1lgoIkii&#10;WPy1eR9zRj4KR9nTsO3PV6oObqWoxE08Ij81YmUSe6Tc6neWtYHXQDTt7L89Xq6psCOKVIwyZPKD&#10;OArHTQakn6LW056vUZvImXqgT007U4MZZUay+9YHXv7Qf1vz1eo++S8prNPTz4fA8dS0ihAVuSB2&#10;09l+er1GboMrYjBULPDIBMVcEBVDEeOhUi/PV6mvO8GE5awSOZUJWEqHLWLFrXYXHcePw56vUSbq&#10;vi9FNQ1MEobezo69gAO4Ntvwt+fPV6iCZ6mq2cTwggS3X3Rcm51uSD256vUDWJ4fjGBv5lGiz6lp&#10;LWut9R7b29nPV6kNjHzseJbJibSXLAbWGg+13sOer1BZiuKijZ4t11Uhr+JJOgsD7eer1SaHHpgj&#10;mJt5NlOliB3sNfZ+3nq9Th/WoqU3MTItx2/dGuvPV6u6nF46YAxz7i12RNLkMbE+JsOer1N74tBL&#10;SmpSqVHcvGYdQ4UEak2tZvAA39oGl/V6lVlzFa9QKZ9q7SzKTqCoFhrfvz1eoVMIzuuGGlopAl2b&#10;WUMRtHhcdiD99/r56vUMuCdS8Wo8Tfy5DtjkQROGJvce82lux7D6+er1DpgnW/FcPxRlxKraO6Bb&#10;EgMQdTYeFxrz1ep5qeq5krYacVG6FRIW7HcWHuljfuO1x4c9XqR1V1b+UqFhiINTfVRYA3J73Oun&#10;6689Xqe8t9S5Z28qndYg5LEXBBZdLEjsQfb/AG89XqM30/6512EYlvrShQ2UbmN93tBuO3t56vUc&#10;jL/qAxBsNvLK+4hAm0km17W8R2v93PV6nSu6s49NSSeTVhnVSyk3DKo9pGl9f1156vUXTOnXTNAr&#10;18pp45UCeY+8kMu7U28D9XPV6suG9VMbxjFVoFml8mZh+kZ218QNSdR7eer1G26SVVVheKqXcTGW&#10;VCrobsCwPe5Fxa369vV6jaYrWpHSvWVU1vLDDzFJII7689XqAHPuaKmvdYGYAAKSB3kU3sB/bz1e&#10;oDqyWKuplFSBHFGipYW903JI/t56vVwTDY5KwUzhANpOgALL4X932jseer1LWZpaCCMwSEFo3BAH&#10;uAk9z7pNx7Pp07c9XqBrEsaoUxWaqqm8uK0SSWvZmY2v2Ovx56vUtMvVtR8x83QpIZCSpVjuA8d4&#10;Olh4AD9vPV6hEwrM74vCaFz5MgWYuxBIY67dPaba89XqB/MlDAqyDEy0MQk2HwBJ+N72HbTnq9QW&#10;STmCsjKPba21VuSCt7i172Pfnq9TnjubK2KoFEqoHZdobRrlhfudQdPDnq9QOV1ZWxPFRfNb/IPu&#10;KwB2qbkqpvoL689Xqy4VVR19cwqFLCDapUXAXXcH+I17c9XqHfDaevighhhLSQrul+ze4too+Nz/&#10;AB56vUPFLmKtmw2hofKUuoWUEsVCkdv3TcgeB8eer1DRhVdiU5jpWciVgouLAM36nnq9RmctUmzC&#10;Qjr5bQtvcEklj4f0/dz1eoz2DyyNhaVDNeMKfpB7aH2A89XqKz13+ZjoGq477gQpv2sbnv2ta/bn&#10;q9WtT6usRmwnEWkekLCrmkiD290AAsHbXw7aX1Hbueer1VoY7DHPVWhfcyILjab66AkeHPV6kC+A&#10;SeZLPUw6uTsIGhA7Ejw19nPV6lW2VUmw9ZKuFfmdEUFSAbaixsBf6P6ber1K7DcoCqpExZlKtE4Q&#10;7QCbrpYAgggnufDnq9Q1ZBytFguOx4pSxLulASQPexU92vb26j7vjz1eo+vT3FY8Ppgk0iR7ZT5Y&#10;a2xh3056vUts159eZhNCloowSwUWuW0AA76d+er1Fhz/AI+ldSiocF19523X92/ulu/jb9bnnq9R&#10;S8fWnkrTiuHTGaJYyFJsCCG7bVuNTqeer1JDEJBUw08tUnko730B0W48eer1JeeSnfEJKapJuzbI&#10;xoLexjz1epT4RNDBWx0k92G0jcRf6PG5tz1eozWQ8pQ41VUsjFkbeJSV/eTaF1t2sRc3Hs56vUcr&#10;KnTxpKLza5XjRiW3WBvdjYk/QAP1vz1ep6nwJsMwtKCZRKAWUXta5Nx9JA56vUCPUSWqq4R5yeUI&#10;QRfaCSOw0+u/389XqIj1Aoalqf5KRkeKSTdEWALC4IZfAkAi4v2+jTnq9ROcw4dLT4ksEiCdAWDh&#10;QNbHQDnq9WelwyZpmqKlDHGbAIBYKulrnXt256vUN+WcLaSqSmmhBTZbf33Ai+nidNL89XqP50Ey&#10;BVYpXj5ZB5cDqyqFJuDa66jx7feb89XqvHyFkSgiWmpsFjd/lolkmiXVY1e9zfU2ve19L39vPV6s&#10;ObM3Jl4OMPCQobruIUBTpYn3fZz1eqv7qB1cqMOmrqDD6pJDXGWGQFENwTuJjO28bXF9yWa1xcXP&#10;PV6i45r6g1rQqYG2zbFBsbnaQAwW4Fuer1Azm+qxLFvLjonBiiicyjxDa2Zte9hz1eoF8Qq58Nep&#10;pC5SPSx23B9wbrnT6LfqfV6m6go2henqSokSYId5A90nx7duer1LCmT5WkbFhNcRB3uCbEg6A/Xp&#10;z1eoXcu50pKSSNrqGdgHIJsSRqbnxB8Oer1OlRnujlp7GcvFv1bcQbdgWsfYOx+Hs56vVlwPOlNW&#10;4gzVMiuEVr2uCST7u43+g89XqMJkzOb0iLQQwrK4IsUYOFRzYgkdr6i3PV6hZxTNMsVIsuG7CIJ1&#10;QMhBYhzYi2p08SO3PV6kJnDMdbh0k9NUztKYxcvcdvC1lt3/AIc9XqI51G6iQS0zJFI0nmPtZQwJ&#10;Asbj6+er1V/Z6zJiuJVkmILIGWMmIotraeH0gfnz1eoC62qTEq8U0sNqeCNiHOm0ge7p218dfvvz&#10;1epzikqURJaYkixDsLAAf3ePPV6nzDpIvPcVFmMlhra5JF9Pjz1epXYa9JhMJqJwWJPY6fd9PPV6&#10;pmH1krU7yRyAPuuvtCk6jX7uer1PuBVtcmI+axIi1NiCfe7X7+zsOer1CQMY82EYlUxnZYMCABut&#10;8ANPu56vUImTJsKctijrIZJFLhTcgObXJ90aW8B256vUYLL9PIVhkp4QPOdgzAWa2vvNr9Wnw56v&#10;UcnJs1NDTU0C2VolKqTrdSL2B9t9eer1HKyNikJ20dUzCC6EsoUGMg6aHuOer1Gl6Z5xpa9wKmpl&#10;AidowWJIK3NrDwF/Zz1eo8HTTMvlYs1LDsVXCIpW5uCbm/u2B/oHPV6jpZWxEB/Kj17W56vUPeFV&#10;G+C8trG4t2ueer1ILHYlSSRWXbYeAGv089XqAHGMaSkzBHTmw2+9tB1Gv/Eeer1GuyPjSvSx66FQ&#10;dbX56vUu6qobVjYrbTxN/u56vUFGcdk1BKrD3SDu7E+0W56vURXNda5rWmhbYqNdkOtyO/s56vU4&#10;4BnFKeoWKpG0KCTYEKo9g+I56vUL9FnGkqaMVEEokDWuQdAfZz1epkxjNppVHzTgCS+0am58b89X&#10;qSNHmaZcSIrG9w22WBAH9n9vPV6h7y/mJSwW11IBBGvh489XqEOoxanSDev0fX356vUS/wBQXUem&#10;wyklilN9sbkagAm3YG/jz1erWD9TXWSeox6pnV2WMuwMe69hoP4gk89XqrazTnKOPE5zSm4cAhu+&#10;pb2+IsOer1I6fPM1AS1ZM8jreNToNrlri9+4tpb2/Rr6vU1jOtfTVs1VJUBVRhv8Rr9k2v256vUr&#10;MVzw2H0CmWS5PlXQaH37C5G2+vhfnq9TNjmeqmpgjoowEVFLKFYWuFOpHbvz1eoPJ8elNHTK7LuB&#10;9+U/Z3WJF+/a+v8Adz1er0GI4lC0UqTeZCwBlRe1gSrWNvE+0fVz1eoRsFxCjeVKmDcTqLA7bCxA&#10;uNO/b6eer1CFlyhaSvLGQ7WUqRe4t47dO/PV6hvwyCnoYhNAWk2bEf2i7fa1vbvbTnq9RlctUwjW&#10;LYGEVwplFiQx+g6j489XqPBkqWha+LVTNcXsNBuXaR4gWI/bz1eo63TWqqZzI6qsakx7A5JJBGtv&#10;p56vUcTKmbI48OFBOyiWBjbcCAe4F/b4c9XqxZxw+rrKA+8Peu7gd7m1vv8Ajz1eqs7r7lVKlKiS&#10;qLosh933ASoIIJNzpci3189Xqoj6/ZPr8DxerDMxijTYSosQ6n7tfE89XqK+2KH+VyQV5YIF8vU7&#10;SVIN7EWIJPje/PV6mWmrKdBJLMwhluoX2gahVHbueer1PdNjOHw4WJjOre+FZAdbjU9/Z20056vU&#10;/wBHVUJbynAdZL3UqBqb9j7eer1KzDKn5Gc/KkRe8qArY7bLdt31Hnq9Q7ZSx2AVkKwNeKNUW1rb&#10;wB+Y0/Pnq9Rzsp/K4jG0CJbzIyEsbFAddCTpqeer1P8A8hiFZuwFQs/ukE6byPDUW1PtHs56vUn8&#10;25Iw6kpaevpFa8Su0w0IC20JJB8bffz1eoned8pUmMTuJhIYUUTq4uoDLqFHa4Pjfvz1eoqc2Xpv&#10;5q9RRJ77MLFtdL9rd+er1HL6PYdR0c0WJyhI5HJie63IGov38b+Hx56vVY7lLL9DDRRSwOkqvsZh&#10;ZRcDtpt01Hfnq9QwxS0FHHUOUDrqFUagMPEDxtz1eoPM7vgmJ4UktZDG6RtYPIuoAAOgK/Tz1eol&#10;mIZFpserWjpIlMKmRxuBsAToB20tz1eoPc65coMHwV6eJBvum1EsTobEL7Dfnq9RIOpZWk3/AKLz&#10;4tyuS2pDqbqNfEEaX8e3PV6ioZ9x3E8Xk/m+I382oI3bjdiNSSTr3Pf+nnq9QJVJp4oloJBdJN4Y&#10;mxsQLgXt2PPV6pWBq6VS0dOhmSUgEqNFtoDp256vUb/pzR1c1MtDUG6KVZLeNrg3+Phz1epbYpl+&#10;okKySWYSydiLDaGva58D2/Uc9XqKr1gwrF6DGlpUFopLhbAG3ibsLjXw56vUk8tpUCuWuiQtJdfc&#10;0IdlG0X56vVYx0uxfD8NppqLFpY4qqMj3WYMAo1sCNLKSDcHXU/Hnq9RjMUzrhEdBSUkjLIkCq8r&#10;BhudhcgfQb89XqCzOedaAqKukiDrp212liAL/DX9Rrz1eoIBV+c82Gsv6VCzs19WDN9kH4c9XqTM&#10;WEVM+5qkBqgvIi2axCg6C2uvtNx7Rpz1epWYJlqKoheCol8iQKRdgSWsbDXXX4n+nnq9Qh5TyxBH&#10;VeTiMYaWNT+kYDQfA/t56vUKOGUmFs7rHYSwkKG8QCbE6a2I056vUtaChjMMkMxEUQL229zodV+m&#10;3PV6munoIcQweGtiDRXFyjqQ4LG1iDqDbwPbnq9U/I+RZqqvRDT/ADQe1o3XUHdbcxGth4c9XqsU&#10;6K9EqJ6uN6s23FZWjClVRr3Fzck9x+p56vVa1086cYFh+GU8CnfGAoG3QBxe/wBevPV6jJZeytSS&#10;0/uAXjZTYiwIH/A9789XqHPBbRRvGig7je1ja3s56vUp4TDHDvZQDYXAtpz1eqBVYeahTLKLKO1v&#10;jp9fPV6g7x3J0GIREFNzAk27X+kn7uer1FU6ndIo8ffyhF7sQJ3BSACdCD4MOer1V/Z/9PtLV10k&#10;0MABpmf3EjIDDx8e5t+tuer1Erz30IxKlcvhkAjFWZZHjZSu2/YXvckdxfnq9SAqOmeMUS00cUTK&#10;s43EbjZVAsb9vuPPV6m2SX+T0+I0VSQBHEyxuQSzNYg2+rnq9Re8w5kiwzD6aNJwslm37mNipHum&#10;3h27/Rz1eorubs+zxiUVZE7CxTb9kgEgm99QP18Oer1ILCs11kZWcPYXAXUAKpNyx1+nnq9Rlsu5&#10;+ZVqakm8nlrGJFdVUgWJudvfnq9RmMqZjxaWJXBV1lVWa3a4tbvroPHnq9Rg8PxR51hqaeT5dyVL&#10;LuBDN3JN/r56vUpP57h+J0dRSNIPMVVkY3sHYHVRa+v0/wAeer1JPOGZ6VqAx1MgQWUeYBc7u1jo&#10;e3PV6iTdRqyikilac2YWVmBG2xH1ePj9H1+r1E7rVC4zJHKgqPL3KA17Ad1AN+6356vU85Ry7NVY&#10;sC2xka5e4vtY6FdLePfnq9Rhcu5XgjzDS01Iys8zqjjsARc7bHv27c9XqHvK+HxR4hKmFsqxySKj&#10;GwNu4JFvEc9XquM9HGSarGaun/Q/M04VSTtBG5XFmPh4Xueer1X+9OMsjDaKOmibQanwF9b/AHc9&#10;XqNRgEIiVWOuh8Nba89XqWSKQdNP4c9XqzM+5drDX+PPV6mL3UkJ76j6+er1QqyCCoBQJb4a9/1/&#10;jz1eoKswUKw72VBbWxPbnq9VeHqZy7geO4PMuIpaRhtNri4tYff256vVp5evjphg2Wc0Ty5ep/K8&#10;2Znm2rYtcEKQfb43109tr89XqrFoMDqKConjdtzeWoDsfeLG9gLm5sDz1epU0yVZxCngIAd2jVyO&#10;wCgXJ+n2c9XqHTJORcZx/OSSYdAzqyeT7ouNpN2AHt8T/Zz1erYb9G/pRbCo6GtrqYK1g77lUsrX&#10;BAB1uth4fX319XqvEy3khaOiRIUAvtuAtgOer1KdsBeBRGi2kVSp7dvhz1epmOR3qKjYtmZtRft8&#10;b89XqFzLOT6SgiWMqqWBGgA1/Uc9XqEegwKGnS4NgbfHnq9UTEB5DEv9kd+3PV6gTz1j7UNKZYXC&#10;gkW01On9PPV6qrPUN1flphWNEq2jtuDGwZge38Tz1eqkfrt1XqsylqSGMhHLKStwQCfD2eOot/T6&#10;vUTbGsVGICXDAOwG0EXIYG+vckMeer1J6mwSOTEoarCYt8u3bJFK7CMgdjbWxHwtz1epUrhaywrC&#10;ybZveBCC4VfGx79/Hnq9TbV01PT0caSR3QMbsbFg3bUFbG1+er1MWGslBiLUksocIWuXUAqG+zoA&#10;ARz1eqDXYtBS7m2ebdjsU2I10Ld76c9XqXeUc9VdNRinot0BiJMTgqCx+O4G4+H9PPV6hFpeqGYZ&#10;IZ58QYkH3GOm4nuD4d7+H7eer1MuM59esptiMSVKNYsQCt7HQX1Fr/Tbnq9UnLvU9zikSYa24Fys&#10;jP3INiLewg89Xqun9N+c6ivwCjhaRZCQAR3ZdbEH6vbz1eqw7A8Pp5qWOKWwBsFYg2ude3hz1epP&#10;Z3y4kVM9xuHvXa1yCeer1Vi9cMomAzzSmzsjbCbACxuBb23APPV6iNUbUsONPS4iHqTIUGxWCsBr&#10;opNxr319nPV6jd9AqmhjzVT09MWJ8/b7xuykG9z7RbS456vVf10doGxGKNx/lCg8TYj/AJB789Xq&#10;OLl/KMGIRK0qW9unsv489XqUlf0rwvEKM080XjcG17fV489XqKH1h9IGA5pinqMMp0FSyn31jUMT&#10;9N+/PV6qVfUd6HM2ZXjrcWoYmPmhmIVCWQjW5sCTf4ft56vVSl1FoOo2X6kUuMUIjgRgRMrNcX7A&#10;qVGthrYkc9XqC2nxOqhlc0TFpzZgT4i+oPt08D+3nq9Q8ZWzK4Wnp5fcdozcqNLj7I+N72vz1eoy&#10;XTbqJV4RUrIrWnTdoGAJRibk3Ougtpz1eodsL9QlFM0NRTusW0lveIUgg6XB1v8ATz1eoW6r1RUa&#10;0tNWRSr8wGUGNbAMe276Lc9Xqfqr1BVECU9WZFh3q12JAsbeJv2PPV6kTjvqQp58Ro6SlqC/meYj&#10;i+4BrXBudNp1HPV6nHK/WSnqcQZqqoQ+WwVmvoB31v8Adfnq9StwTqZiAnmqKCUtA7SDcwBK6lfj&#10;dSeer1K3CM6vLHEldPtZWYDdcEd920/H2fRz1ep0w7M0suKSSSyqKdELA2BJIPifiLDnq9SpwLPU&#10;lM/zFQVMW5Tde49g+jnq9QxYTmpKaaKXE5bJdmDE3AN+3PV6hlwPM1C80VYp3IVIFxa5BOp/hbnq&#10;9Qp0WJ06shv/AImLAa/Dnq9QhYbWw1VMI2Kr5jNZTe47+PPV6nA4VTTgzIgUgW0INz7eer1IHM2S&#10;aTE2ErKJXQe6ttAfYe/PV6imdTvTzQ5uhWkloY5WYNvOwAAnsoNgdOer1Uq+o78POm+erqrCXHml&#10;C0dOIl2rck3JsDq2lx4d7356vVr+9U+iWbMl19bBjtM1O8PmkKygDaGNiGBIOnsPfT289XqKg5xe&#10;HEEpqpyaedLta2ltABpfUe3nq9Q4dPMvR41MKepJYwsALGx2gWAFrc9Xqs76IZEgoKhHrizipSFf&#10;LZmcqPEIzE7SPh9fa3PV6jryZdwmkoxFT2lMTBSFIBIHje/caC/PV6krj2I0tPh82GwzkNHsZdbE&#10;62P8P1tz1eosWes21Eck1JWbirKx95gQD7b6c9XqKrjGfJaOpnwlDcxBZFdyCjE33Kh77ltcnQa6&#10;E689XqBrFup9bRuqPKFpmkMjAnUMdLAjwv8Adz1erLi+exVYVFWRVAEm/ZtUam1iGNjqD/fz1erh&#10;/XmvM6SYlUBNQS1rBjYALYdz7b/Tz1eoXcrZ4mp5VhWVQZEuGBGuvYa2+/nq9Rmcu5ykr4WFLVFH&#10;p0SRijAfYIJBBuNRof1PPV6jY4D1fkOG0WNGrAinjAO8gAEDT2akjW3x56vUKJ6tRPggqB5jSXUn&#10;Y4uWv4E+P089XqWFP1akpaKKSmmLrsJcMQWBudD9GvPV6mPOXUisWakWGYKs26a63tZRa59hB0PP&#10;V6gczlnGqr5TMW3RyBbLqSr/AOL6D8Po56vUFmIVM8tWtVNEV8xVR7g9wDZvoPPV6gRxenMIMoQy&#10;KUdSbG1t/wBrx+/nq9SCra+KDDjDiEAdpWe5sPeJ+yT8bHv/AHc9Xqn5SxnGMOkjiYFbSBEC91H7&#10;1yV7W0A56vUZzIeO0XzU3ns0jKxVQti1yANbW0uOer1WEdMMIFXWxQUEAaV0EiWBsgH2hfXUjw8e&#10;er1WR9P8syCmgq50IqiiiTcDex/oP7eer1C1itGcPoxFI/mGxaygAfHU+I56vUV/qtjlLQJIalfN&#10;kYm2mouB4j2c9Xqp+9QWea1oHp4KuZlViWjBUqljdtbAm1vH9nPV6iEYvmmaocyUrmFXJctchbX8&#10;fG4HgT9N7c9XqCypzRRSSSzQjzAsu1tzG1xcXuOxHx56vUnqOqwb+ayYpW1EsKtHK+1Qr7pAvuD3&#10;iu1SwAJGoFyAdBz1eqJhdbT4nisdViLvE72LIHYKo1Itay9z3I56vUNGGYvX09N5RfdKwDKA1wP+&#10;JAH67f089XqFTBs1jC6E1t0JmEe1iSLe393Tx0+j2c9XqHDKud46aL5fEdzzBl97QAKfe3E/A89X&#10;qNBguf8ADxTtJHKJTDE9kNjc20Y/Xz1eoSsvZowfEJKbz9oWQD94XDDS/s8eer1OeMLhJmko8SkE&#10;ccyGzE2sDfQHw9t+er1AvPAZcWp4I5EREYqu4bgyi2oO3XW+o+HPV6jBZIp4JaxHrl3oAUSW227A&#10;aEgc9XqMNT5UqBhTTCUyn3WjjXbsv7T7t/hz1epK4lVVBpHeRPKkjJU2BIAPs+sfnz1eoC8y43h1&#10;POYEKqUDPLcAlix+8Hnq9SKw/F0xalkqKpAAhbYNy32i4A76eB19vw56vUCucMBhrqeWtig2TCXy&#10;yARtt/jFr9r9xz1eop3UnJMK17QbA0iuu3dYG225sT43N+er1FIzfleak2yxbdo1ltawF9D9Xjz1&#10;epFUeEx1UonUApdk94+6CSDcC/YX8Oer1DRlDB/JxB6Skjv+hazAEWO73gNTfTX6fDnq9R4ujOXI&#10;DUQ1NSCjNt2pcWewsbgae0/289XquU6NRVNDFCk48mFQFJSxA1vpfX4c9XqsNyliXy2DJBTsA0YF&#10;yw0tc9x7eer1MedcfSWlaZDuVvdIUEG+g56vVXV1yz7BhFBPRTXYbJSCbWACsTrfvoOer1VZ1OeY&#10;sfxymp66W6mRigKqDYk7jcAFjtHjz1epc4NmKqiqFgWZRGuhW5G0FjqdCeer1D1lEvVyQee95IwS&#10;5HZg24Arr9evPV6hlXEzTKIQtg1tTp/R256vU34nIayUANtRoyb20WxPf4/Tz1eoNscZWhpzCIwI&#10;yxJ0uR8fr/Zz1epCHMMlAoqnKlhu90EWIBOot4jvz1eoIMS6gV4xCSWhfzUdjaE2BAJta4va/wAf&#10;2c9XqDKszTmn5mYTRqy7rLtkLe4dRqVGo101+nnq9UmmrsWxypp6kt5YLIpUm1youNPYde3PV6hW&#10;o+l2L4zgZqZ9xkaRrONRZjc3+i2nPV6hVpuh8lPQCliJqH8tCrlSfeI+NiPDnq9SOxDoJU1Lxy19&#10;Oyypu123Fvbz1epCZi6W1mX8PliVQoLlWUaDbY2sL2+N/hz1eorGfMJqKSk8iM3jDGzG41UggfCx&#10;vf6uer1FXzZiFZTwy0crtJKoZdLm+7xJ0B+gc9XqLbiMeKYdJLOoYAiyKNSD3I8e4HPV6g8TEq/E&#10;IJGmK+ZuOugO0G9gNdR4/H6bc9XqDHG63EKl54ySQqEd9T7NPiPo56vU1VZjjpaejTYTHtZdD7rg&#10;X19tuer1Ne8y1aQkKJnuS7aACxIsPgeer1ClknAoqutpq+WXyWdtoBFw2trG19T7P7uer1bD/wCH&#10;16HKbPksOO5hw0z007JukUWVTuuLdiLAWuPG59g56vVtZZZ9PuTsq5bgw6ipVHlRqpso10tqfG3P&#10;V6kVmnoFQ1jfoEjcSK17xAsD9Ps56vVTR61fTJLBQTV0WH22F38xUN1AB1Hu2F+xv7Oer1azvUjL&#10;ixZnbDacmKCWW539iQ2h19nf+HPV6g9pXw2lxNrqd4JW6WAYg218LHnq9Qu4FXKkcdHTkh3u2vha&#10;/fXsR4c9XqGGGtMVF5bXjVBeQgFSPoItYHvfnq9SNzdnGpSkeXfu/RuqOLaJpck/SO/PV6ihTYom&#10;HyTMbj3iQtu7G3Y9vZz1epPPUzVtYaqocGJACw9jDUaX1HtPPV6kvVNvBkpGa87FWUj3bG4B79xp&#10;bnq9SJqaNMDMwgCublfiG8W7duer1NzQVNLG8LKGLWZO2txcjw156vV1UPC8StAyiQMhIPtB1Frf&#10;r7eer1Q6ajR8WmaEbJ7kKAfdIJ72vbnq9XGej+XnmM7BBe17CzNbsPHTnq9XcdGJ6xZJ092NRceA&#10;9h9mvfnq9UhknSj86EgorlmX2j69NOer1OBMlRLeG27abAW0BGhI56vUZro10dxPOJo3p42mFTt2&#10;WXV9fo8fhz1eqzvJvoWxfGaSSjFMS7Bd7BNVvrp46drjnq9Q0P6BsRoZUlq6RhsQ7msVAFrWB179&#10;+er1B/iXonxWB2hpaIrC5A9+xJHhsCjxHe5Hhz1epkrfSdi2AV4kSmkeIXUKFuBb7NlF9R7Qeer1&#10;IXG/TtjdZXNMKcoJI2MhdSQSPsk+w+PPV6gMxP035qpTPU1dE5i1KMgO3avcnx56vUGmH9GscTL8&#10;k8NKfPacDaVI3Rkn6wV0/Pnq9QmdOvThmXMjQZZwqnkmlrZbSAMLAk20JsAAO5+Px56vVeb6Z/Qd&#10;VZdSnp8YoFeGBFB3INwOm4hhuuNNBe3f23Hq9V3XTPpFguUsPjgo6dA6gW91QfZ7w29+er1GCwnB&#10;2kAM1r6X0/X2c9XqXVMkNJo3gCTp8eer1Pn82ihQCI2uNe2vPV6mHEMbkFOple/ce2/s56vUX3O2&#10;M+fGzd3UagnTnq9RMeoGYhSuz0lt50IIJF/D8zz1eoneaMVq2xWRZmBXv46lvq7c9XqyUpnqJ1Wn&#10;IXaNb2tqDfXTnq9S5rKOvbC5YkOk/u7QdD4aHuDz1eoqufcEnp4koZlLu7uCu24U+0/DwsOer1F7&#10;zpkKeiwWKHywgDK+lwSbG4A09v8ARz1epCYHWxQV82Hzrukjiuj6gJb2nX22tz1epCYv1BrsNwye&#10;XEmMc4Y7QOzKL2+uwH6jnq9Ra6vqtSVEM1TSyGZqqWRpBKDvDaKAdb6DUez+Pq9SYxXqLsjpzRHd&#10;Cz3qhf3ioUiytbQ31ub6XFteer1BhTZ6jOILTgkxkvIrMTZSAR37C/gDqeer1RI8XgxuJqKOqU3J&#10;LorA2AJsLeN+36256vUpKSrqqNkmoAdo0U9xu7a2X69eer1DfhFSiwrQV0pRtql2IuRuOgF/u56v&#10;VNpqhaijLKxkkDFNpYDQMBca3Ggvfnq9SpnxCOnqnG9QO52AXCkePf8AW/x56vV7DcQhZKWtSco8&#10;8j7iQdxKmw7eB76/0c9XqMlgWdJ6CWBqKQxpJsSXuCxGgP189XqsYwbO1bX5OpqGllHlqEDliCVF&#10;x8CSDz1epHZsooq1qmipJdxsI1O3QE6k3ue3PV6qwvUdlWsWogopheaJxtHcCykEtbuDfsfh7Bz1&#10;eqvPMUERldqdGSSJnVl292DWJB1FjbT9Rz1eoNcRPk1L0NICxYBwGF+517+wc9XqgfK4fNUOxhMK&#10;CM7rkam5ufHXS4H0c9Xqi1VFJ8rGtKAxDBo2N9bDQH6Dz1eruWM1lGtVPIEkcjv2BA1GgPc6W56v&#10;Uz4hPTU0TU8rbN1goB7/AEWOnt56vUosMc1FMKlmuYrKQe/0/Tbx56vUIOAU1RmTEoaZZUjEb3Um&#10;O57Ai5Fifz/M89XqPL0J6I5izFi1HjFJTeYImZnlcFgoVvAEWse9r66drc9Xqtwyj0/qMNp6iuwh&#10;NxBRnXaNrFhYgAWvoBrz1eozQwmsw18PwxF2WQObKbFT4Xt7b6H7uer1ONZiKQRySVEYKRoQxYWI&#10;HbQD7+er1KLpJiUTY1G0asoLMqttU7he356c9XqtZyEJEoI/N1UILd9PAj6uer1D5grskJFhr7fr&#10;8fr56vUpSWQgqe9/Zpz1eqQrNADrf29r356vU901owBew+7nq9ShglBWzm/PV6slQ6asToPrvz1e&#10;oCs7VTiUobEC/wBWnPV6qiPWXjctLh84p5VLFXAXW9zp+Xhz1erWm6pZknq66aRirOspFio0s2pv&#10;a/h28eer1A1jWLqwaeaZh5lrrp9IHbTnq9WetzLA5hho7BliUspII23N/A697c9XqxDGP5oyzUc7&#10;XQMAncBTqLgi4N/Zz1epIO1NWU7SxgCuqXcBL2ZQLgsfgSNB39o156vUmxR1BrYIZLQNH7r7Be5t&#10;pc9/hz1ep1qYsP1giVpiqsxA0IF9fhrr3/Zz1eoY8nUJNDClPDtSW0LaAtH22sbeHx+/nq9Vxno0&#10;yjiMcr1tXJ5gV41RQn2db3Pca/s+PPV6r9+nNLFFQRhRtFiSe+vs1+nnq9T5mDGocNo5ZXsqpe4t&#10;ck3sOer1VOeqPNpikKwy2aZWdduguAdLaaHxt7eer1aqHq5z3DmTHlpFImmXzN+g0IOguRcEd7HX&#10;nq9VcGJ1eMVsbVjsiimZjIFuba2Ukk9u1z2/Lnq9SfeaASSSRllcq24Em2umhv2I8eer1SKdJqVD&#10;V1CB2KlUHe1vHXxHPV6mv+cUTL5EsckkhVrvfbe+huLHXnq9Th81iEUSzYem2OJQSzC4VexJ8e/9&#10;HPV6nGknaesdplVldA5I0t9XPV6m6kxANiEjU0hkgLC9zcjwNze3PV6hpyZ/KZcdgq8QuYqV4zHY&#10;mwJ7eNjY89Xqua9NOKrR1SrTe9HDIGLNbcSw/dB1IF/Hx+jnq9VvHRTMlQ1crQkyU6KxDG1r7y33&#10;+HPV6jx4NnlBRXnNnYliLi4J7fHT9e/PV6mjEM4YhNMGWbUk7+w07e3vpz1eqHNmGanV0nlO2RCQ&#10;1tQCdDp7Oer1Nr1tNPRfMRlZJFuA19R4fqOer1ZqqSWIKy2aYhSw0IUe03/hz1eqVBAlFHDMqkuF&#10;LtuOg0Nzz1erDiWGypAmKQOCkzJ7wNwD4/Qb89XqZcRDNIkdGrKrL37kub7tfZ429nt56vUjqyh+&#10;TielqdFlUDWwBPe+niBrpz1erCvmUs0MlIu9XitGDcggka/t156vU8mBYkbyDuYKe40N/j4Hx56v&#10;Vzp46cQI1ftG64AUAEjXT6eer1SKRKArKaYeWUSxK+J8L+77Tbnq9XHdHTtFJPJ7yONOxJvrf6tO&#10;er1YZ5UqKhJEVQ6liN2qsQfZrpbnq9XOqppKyoZ6kwlVUbljCg2Phbnq9ScrcnxVGKGpLB6Z4SAu&#10;0H3iR356vUAmd/T9R4+J462kMkUkZCugFka+nsI9mnbnq9QMP6bkSRJoaPegJsCgJDD6fb7Oer1D&#10;50j6FVDYnDNPSGPawCkpawXS+njz1eq3LpXlhMsYTEsAJ7Mr28Bprodde3PV6ho+dqKhyxIOwEks&#10;BcD2/Ak89XqS2JZ4XD8OCNJZ2Yi99Qb9rFfZz1epCT9QFLyXf3wAdtwD8f1/p56vUjMXz8POpUf3&#10;VkIC+2+u6x01A56vVDXN5diJGBAvsZgLk/Ht9H3c9XqblzG61UmNeaIwFZnXUA7QdLX8eer1IzF+&#10;pcWGUT11a0See5VFU3sB4KSo9nx8deer1B7N6gMOjqFpKecCqG4WYkEix+o89XqRUfX/ABGiRIUa&#10;8katJdbMB7xvca629nt56vVN/wBpL5iEVBnQK5JbddSDa/Ym/wB/PV6k9j3X5YYo4hJ5iVO4lUJa&#10;3x8Ld+er1AdWdVsOr8eCwVigK5uu4EhTf9t/z56vUYPp7JT4hTNigZlYSxmNhqSbi4sPC17nnq9R&#10;yMNrThqL5Q3I32idAL+z6L89XqnVWI0UE0sjSBUiIuATqrDU/Vz1epNVmOilWaqaXzGkKC5Fhbw+&#10;vnq9T7lfNcH8xikrDZI7ru10B8Po56vUYGhr6OphSGgKpGhJsAAT3I/Lnq9TTjVJJUxuznfvUm/Y&#10;D+4c9XqJZ1jyVSVplWQhAVu7HsB49789XqpX9S2ERRoYQPMNOjsqWKlltcW/j+znq9VHPUTL0dLL&#10;LiTRqSJJZE07DXVvaBe1v6Oer1FRzdRR4xOMS3PHJCQVQGwJ8L256vVko4KuKgTbGWqrqd19Bc9u&#10;9u3PV6hOynhSYhXTPiUYOwo2uoB1Nr+wH9deer1Glytl35yjE5jVk8s7WsPd17j6/Hnq9QwwZXnh&#10;ghkwdRdRGrta5szAE6D2a89XqON0U6H1mZs1008NMrvKYdt1uCFJ3HxAN/E28Neer1bLfp56D4Dl&#10;OClkmiR2hVVbQattvcfWfD2c9XqsEwfLdHCg8lEQkg6LY/f356vUJFJl9pD5rrbt356vUqKPDYaU&#10;e6L3/Xx56vVNFXHSvtOl/wBf289Xqe6KvjXUj+Hx56vU5CdZGtf289XqxVCKU3A3Ivz1eprNKahf&#10;eHs+/nq9TJjeHrJSmPbc6356vUUTq70uw/NmFzYVVRq97kAi2uml+/PV6qHPVV6M4Vmlx3BIlSdk&#10;cJAIySW/xP2NraHX29r356vVUnn/AKfV2AYlCJKR0aGw7WUFfdAF17Ea2PPV6gorknn8+kkgkQF1&#10;DHTaRf2Lc29txb7jz1epL4/l+proWp8OAi0G4sCQpB0t8Tz1epISYVRw4eGeweSNrH97cLgEj497&#10;c9XqZYMTqqfC/kHsqsvu3UEsVsd1/ifZ7eer1SqbHZIqFqyWEhvKUhQL+/cgjt7Dfnq9XGWqpiq4&#10;rEtn3b7e6LlADqPZfw56vUy4tnWpOGz1oZUYpuC37+257Dnq9SPkza1GIKejKrCqLYLbaT2IBBt3&#10;Nhb9vPV6nHCszGVZpKapCld2lj4DQA9u/iPjz1eqfhGdK0yktL7rB1cDsLLoT4anS3PV6sGIZuND&#10;R+TEFdmUEkhbgm/f6x256vUkJ8xRyQSDcTuVbknUf4rDuLfAc9XqDGlxavkneodjGgY7dSb21v8A&#10;stz1epxqK7EIJVxjC5GlLOY1RFuLn7TEW7/Rrz1epNfzLFistTGT5p+0ABoDr3JFvZfnq9Tg2NQU&#10;dI1f74eNDcJe7nS1vj8e3PV6ldgea1qxTzyTFVVAzjdtAIvfXTUD7z93PV6hUoepoxWIVUNSvlj7&#10;AZQxHu2uwuCDp4256vVMo86OiJRPMFZj7zXNyHa+o7f2fRz1eoQqLNFFTYguHtMsTRsQCRcsfA+I&#10;IsD2PPV6rKfT5iIrsJaqarT9FsCJcAgKDYW7WI8Oer1ClmRjUU4UQHyo3kEjmxUEG4Op7Hnq9RLO&#10;rtRhrwhA6QyKz7ChBtrb7jqOer1E6q62kpatI4GABcsW3bQQCb6G/wCtuer1D502zFCYocJqpthl&#10;cOignQm9rH2m/wDHnq9Q34fj1LiOGEQzBEJdmFwN0kbWHfvY6X9v089XqY5sTr6aZmqZ1kjnJG4i&#10;4BvfTvodOer1NNO9FVGOs85Ee5DKTqoIvp7t7Ejnq9TViMb19I7S7UeMnaw1J8RcHxPbTnq9QV4/&#10;gDNDcsHqN5IvcWuL6D8+er1BbhcUVHXGWFnWVWUjcCD37juD9fPV6rZfTBmMmmgWINHNEbOxBO61&#10;vHxVr89XquX6frU45SQzxyqkdSBZG7i/fXuPoPPV6jmZOpGwiijhmUKdwBbwPjf6+er1CYauOFlV&#10;zqQTp4/rfnq9TFPUwT1CiNbkA69/Hnq9UyloFd/ObsoI9g9vPV6nylokEm2/s19t+er1KuLBY5No&#10;2A2vfTnq9Sax7DFQHcCo1sPaeer1FpzjggWZ5WO1Tb4aaX1+vnq9RTc5vFA83zhKxqrDdYdyBb6r&#10;c9XqKhjlSxdRASGYqHKsAob6Suun7Oer1dtFJFEiSe+jMRpoexsOer1MNZXxI4+WKsRfsBe/jpf6&#10;rc9XqwTy7KNmitK6WKpoCB4/cL89Xq6w2RH8sU8nmSz7yd5O0DTT7OhH7Oer1TsPw1hROigpU+Yz&#10;LexBKEbR9B0+rnq9WbHkmjwCWsxCGJpy7MqqysocCwsQbf3c9XqLFmrEKWSRvnpnJjLMqxqdpa2q&#10;k37fT+znq9QK1NIk6tN5DC42k2IJJ/1RYdtf7+er1KGioaHBKelqKKISkrdQQDcC973vYjtbnq9T&#10;tgOPy4Ria4jTxMkcJedo0ktvN9QLnvf289Xqti6I+pDCK3CYaaWVQgEQIO0EC1vAjubX/t56vVYf&#10;lrqHhc9LsEwtGivuNrG5N1B9o56vU9N1HwNIpKiaoVGDH3TYGx56vUE2cupNEj/Kw7QrBmvoSQTr&#10;rz1eqsn1TVeDY3hVbX3E21XVVP2lJAFx9dvu56vVrf8AXXDIMDxNg0iRzRuHBbRWBUjQBfAWGnPV&#10;6icDH6mnlKVkbXkLXKnsL3t7bEeHPV6hJy5iK1NaK6gjURMNsl7Anbrax7/Hnq9Vlfpaw7B8TdRi&#10;kqQQ+cjwakgOLakhWNgdNBz1eq1DKmLywTyYJS7JJl2hZRcKVLG9vo+rw56vUKocIwekZZGMixi+&#10;t7am4/jz1epWUuN0zyyUFUxG1htG73Qe5t/Rz1epwhq2ocR3D9PHbUk/ZDH4eznq9SJxrDqPEqib&#10;Eo2RooxuZiQQDc6A/Tz1eok3qH6b09ZluWqpKdIXkkG8Ri5YXHs/xDv8Bz1eqiPPOXcyYBj+Iyr7&#10;0aM+1RYFgp0AJ01Hj9N+er1Q+n+cKpKanq6yNknn3b0uB5bA+6xtcXA/Uc9XqOB0xzbiNNVm8RY1&#10;ICHeb32m4K62Fxr93PV6j+ZUxVotssxG9VDJGiKm838bDUlbjU+PPV6l5gaJjuIzSU9OYmDFi7qL&#10;Ke5AvoykeP8ARz1eqBitB/JpI6aYGeUszIwJG0E3uwN7gjS3PV6g1nqBQ4icTqInJQSKFZSEYk30&#10;JuCQPZz1eoNsyYrCIWDjzXk8xtLGw7gD4D4c9XqLnmnM8r08cUACyvJbcCAV91V1FiCCBrbw56vU&#10;EdZng/zNIFcFV0kYG5JAOhvbXwtz1eoRsndRaWrxeGnXcFYbCHB0AJb3QQbi/iP6eer1GpFXJX4Q&#10;9NgYO2KK5FgCwGthcAC9vEj4m1+er1NeJ5PlxOG9QD5DBewAIP2rdhfX9dOer1N2E5Rq6qtho6Bd&#10;tIrtuJHvhLe79IJ056vUt6mExYKKA3gkiKHsLk3KkAj2jX7uer1BZjrOkFRUUjB2iO0gqLkHTXud&#10;B+3nq9TPh9TSxY6TQ05WcWFgou4t2HtJFhrz1eqwT09ZUXOEYQQtCZApfcQQANfo0+HPV6rMMs9J&#10;8GenWtxFw3uiM6eAGlhoAfjz1errMnTPA4KeSSJVfzVdAgNyB7dNfu56vUR3rD02wV8LEQhVGjQu&#10;SPeDBbFAAQLEEXv9Hs56vVTt1HEWJ1E8SSEvHI90C6izaa/E63PPV6q+M+4fQ4ZjFbJHI0k0kgdw&#10;TuVT2IA1H1c9Xqj9MJ6qDGhUKylZbWRh7oUEhmPhqD93PV6rOMlYBTzrTzwJvpGjIb/Czdh+fs/b&#10;z1epKZo6Xwx4xJWU0ZScglVXcVsfBR9m3fUi/PV6gMztk7EcKlXFUH6CFSHiTS8re6B4WIBPfnq9&#10;QQV6fLypUiNXfQMgAuFbxb2jw56vUp8s4fJ/N6YUsLSQN5wMYsdzMDYgm9ra6Dw0Gluer1WKdFek&#10;WGeTSVFQLzVTFFjaO432vbW4NhbT6Tz1eq2Xpj0fwqKgiQxqmxgVA02OBqTb237c9XqNJFleE0kV&#10;HTQs20IHAuDax1Hw+P8ARz1epUUmE02HK0k6sisBYEHU9rfw56vUqMHmIEhX9GqAgK3jr4H6Oer1&#10;Zp+o9JganC6iUpe7ki9yb+PwsLc9XqaZeptFUkVcdQsZ2m3vXCk9tBrbnq9QaY/1Dw+nbfHMPPYM&#10;42m4B1ufhrz1eorucMfosYLUtc5Z5LCWVDtIBN/8J+u3PV6ggxyqoKR4/NDtBTyAq2rFie24eIv9&#10;Vuer1BLNlqGqasx2qjCx22qpOqi5O63hc+znq9RYK/AI4cVqJttoICTqNW/xWPfX9vPV6lvhcdJQ&#10;1NHJEGYzOt9q3EZYe7cd7e0/0c9XqWcOKfyypiLOXDuwBUhQT8Dtv4+3nq9XeL5srPIbD5nG2GVf&#10;LANnBK3+1YdwbC3x9vPV6gbqsRqa6umklkLEOxdSb3190XOt7affz1er/9SqOr6biPCXw3yyaiFm&#10;lL7QWLOd3c6keAHh4ac9XqYo+jNVmOEQTJ5xaxBAGrDxt4EEWvz1epf4F0AxGSYSYjCFeFQFjsSG&#10;9jW/bz1epcYN6Y8QxGuWZ6ffNVldp2hTGljobDTX6+/PV6hpyJ0Bq8MJ+fg0kBRrC1hc3ANjqBr/&#10;AHc9XqEbGem0mEQgQwiSMqFQmxIH3DW3c89XqKT1Aw1IVqxRCRJ0faGQE3GgIUWN7a89XqKtiGD1&#10;Aq6aPzGleQs36UWLAd91gAGF7gaeznq9WSpy+kdCWuSTYgWOo9n9PPV6m2OgWeommmXZ5diwtc2t&#10;YXPhc89Xq4wYUk8TiV0BKlVjGpBb96/fT2c9XqbMQweaOhjq6LY6Rhd/u6kAkE+wfWOer1JynwSm&#10;pal0w+M+dMSCSwIJJuDtOg17256vUp8Ho69NnzoTzk3RMFAUFTpuNtOer1RcyZepcMgjxBFFPFB9&#10;om5vYklja1rd/h9/PV6k/VZiSQIkyEWsu6/ceDW+PPV6hWwLODII5aCncLFZS5sA3wGtz9PPV6hq&#10;wLMsjxU9Ezs0hkLk2+zf9257jw56vUI1RifnCJ6lF85Wt9kqm0e342+/nq9TxlvMUcuLq8cR+YaN&#10;im0jaRcWuO9+er1WY9H+o9bWUWGUUChNhIlaO6g2FhfsDf8AZ8eer1Wv9E6OrklWr+aMy295WCgE&#10;sNOwH0689XqH/H8LWaJjAoWRFsD4WPPV6qffWJk6nrDPTuu0zwzjSwPmFPdOpH5a89Xq02fU5gNV&#10;lvNc1HN78cEhVhbUm3cnQWv256vUSrEqETp5okBlVgyqDre+un0c9Xqj+cY3YzAqGVgdBcG/f+nn&#10;q9Thl1P0jrK3mRNYC/s7ka+PPV6hVy3HJMsdMie4jkLe2i/H6T+tuer1GXydlLEMSl+YpIXa4AIC&#10;spJA0sex056vUPFF0nxSIwS1NIZfOuxYqSw9gItpr3vz1eqHiXp9xFo2algNSJSGsuliDrcnTQ9v&#10;jz1ernhPRXHIMRWhwuFy8mwOLG2huFA7fA256vUK9P0CxKlq/wCaVcBVWutxGdqG1rfURz1eoveZ&#10;sqVOF1skKC0cbswTYAbDQkm/5W7/AE89XqCGvkM1eqyQuwm7+6QQARqx26G3Yc9XqVklTBUqsFBA&#10;4p9wIU2YGxvc+I7X56vUo8t4LVYhO/zMjxOoLblUEEFtANDaw73/AI89XqMXlbpni+JyKZ1V6aUG&#10;N5QR7zA7hZDcm3YkH+PPV6jFdPOjVAsrTy0xlc3KjaNoZL6arrftz1eo2fSzo9RUcW/Eae36VZGv&#10;qfevdQdug07dvu56vUbnL3TmDD6oV7wXkWQbEKgCOM9mv4i2v189XqESvyFUBjVxJGWBLRbQGIF+&#10;xG3t356vUXTO2CYpiUklBU0yRl233uVspvay7TrfT++49XqIr1N6cY5X1UryqFjiUFmIsxI7dtLW&#10;0/Pnq9RbpOjmPVZMlXC5gCvIFCEnaSba300Pjz1eprwrojVVUFRPLRySEbri1twvtHe+o7a/t56v&#10;UAufeitJQwPTyCakqOyAANcXvqD2v8Oer1E9zdkaTDWFU0TBlYjUWDe06/lz1eoJzJUUjTGIgOje&#10;6CNC37fq56vU5V06hVmNhvuC3a2mt/19nPV6odRV0jR0yRQIWhUqs5YkgXuVFja1+4tz1eqLFD87&#10;BOjKE2nv4WB0P189Xq4j5mSrOG/ONCjJGy7LXNmuVuR4jv8AA6a689XqFSjrYnpzNMAXVkRDYWZQ&#10;NT8CNPp9vPV6p1FjNZQ4isc8hPv+Yg8LDw9nf289Xqesu5tnixN6SoV2JLgs9yAL3AB+I056vULc&#10;WaDUkBiE2IGVvAKD9k/Hxtz1eqHiValVGaiSQRu8g9+1iANfG/0frp6vVFw7GY6KuVnP6R9wVlN7&#10;3IIY/r+3nq9Qp4Fn2XFMRpKWIxU/y7DesqOWkUKQNpVgFN7akEfX29Xqse6R1FTjlJBCu1RYtY+8&#10;QSPdsT4a+PPV6jo0eR4pcn/KV0eyqVVPmbQARf8AeI76e3vz1eoj/Utqo5mqpcPIkVUYgWI7afdf&#10;T+8c9XqzZCxR5YT8wojbeAF2i4uLAi1u1rk/qPV6rJsj4QmWKaNpV+0gfcVsVAXxv356vUtsUzXU&#10;LhmykGyncsNxFxb4g+GvPV6i7Y/jck/l4rTvZKdjFYWLEX72PYg6c9XqQ+L1s0UtMZpNxd7Muu25&#10;Hj8QNeer1O81VJE81CsiyBrFHLWZWPf6Rbw9v089XqTWecdCUkuCVjOGjMLA3ClVaxHgDYgXF+9+&#10;er1BCuK4dSRQ4bhhvHu3FTrYIdLk9tTp9fs56vUPWEYriENPFUUZClAjsLgAn2ew3/Zz1eoeYKHb&#10;tqqKVYt0W5/NCmzeNrW56vUmcXy1XyUgpsTcVEUztP5xubHUlbXPcnX6vjz1eoLarLDiKFFp1ame&#10;O6ygEnd21B+Pj8Oer1BjjOGmKWNAjMyXK6asQSDcH9dRz1eoOa7D8Qq55RWRLEWDeWqqB7tyATa3&#10;s/Xvz1eobsm5BklgWGhpgtW6a3BZWHgbe0WP089XqNZknIuJTwwRVQLTrHstt0PfUgm1z8Oer1Lz&#10;A+mcMyvSzUzRmKQkGUWYm3cW8PH6/jz1eoT8r5SSikaeOPzWUhV3Ak7u/u6j6eer1HFyJkjEpGj3&#10;MqrKIybqWYe0D2e3nq9RjqLJUK4aIoxuA+1dSARrfX6+er1Ft69ZF35WrYEAdW2KBodig309n6+3&#10;nq9Wtx6pMlwy4rLBPH5zKzH3hoNdLW+Hjz1eqs/NWB4TAy0sG1WkSRraaAEDcW+GgAPPV6gyhw9X&#10;eaJ7Oy3jgUfum97nQ3BHgLa6/Dnq9Ul6dsQgo6Z5JJXMwQAbQqAEliTYG1xa2up9gJHq9Qh5cxKg&#10;+ZLUSgQsXUre4DA2sB7R2J56vUv6bGKDCpIt95SspDtoQAwI0+Knnq9QoZezTTNAkbxNVLG7MrAg&#10;BCdAD4mw156vVLbNkzzNC5t5Z3e7qCtyFv7D4c9XqSNfT1NYJnYny3F0IANwWuoI7Wv7eer1Bfmv&#10;DKunjp6loUikUeSY097eT3I0sb/w56vUH2N4FNPTSKRsgAtYjUEWIt8Oer1IvC8tMaQ1+IuZI5nZ&#10;UYgAqVFrAj9fq56vVFWCSoxBY6eTd5Y8sAGxOoBJuNCT256vUfnoKKhaBcKhhZXpoxDdxqD9oqpJ&#10;tbt256vUfHLWC4zLhSxM21E3DaLEMbEi/wDRz1erJVVWFiCMNSqzxEjeNffA7kXsSLW+rnq9Rduq&#10;6iogqDLA3mvbaRp28CoW1yPbz1eoiHUDLWXqnATVSw+TVwsoRhfc5Y+9cix0He+njz1eotVXl2PD&#10;cUFgk29wlwwdrMSNxOtiD+XPV6n6kwGOmeeHEAoQOFVwLsRf7Kgd+er1HB6S9AsXxGeHGW3ijezB&#10;WFgAL6WIvbx/v56vVaB0O6KVuW6eKKOMba5yfs+8rXY2B1017fdpz1eo3VRBhGD4f5EVQ8TU4Aa7&#10;kB5B+7YHX6Dz1eqvvr1myqpJJYPmhFHIzlI7Aiyi4Gvs+PPV6q3cbzfV1MEkgbzpYyQsijaLkmxI&#10;1Nx207/Xz1eplpMZOJL8tJJ+mi9+UkAnXVdoP0WJ+rnq9U16ernofLpaoKZN6uRqzFgbX1GgOn9H&#10;fnq9SUxaCerrp8Opl3Gn2KX0Ae63J19h056vUzVlTRvTzCD3YaUBGA7h76m9u3wHbnq9THX5pp6W&#10;nFNJYUwsGQ97HUG9+xIvz1eqK2OVG6SpsvkNYxjdra3c27WPYc9Xq6Ge4f5caOrIUNcAqvc+BPPV&#10;6pUOYMOioTHhEgcOwd5AbEsumtr/AHc9XqMj0dzhU1KmmqHVQV2XGhtqQAfafjz1eoyeE5kwwyxx&#10;yrcBXZrWuTe+viDp3/o56vUBPUrOOIPNOaORVUgqN1jYG4Hj7NbHnq9Ve/UfHcQpKp49y3RlZgtj&#10;cXvf6Laaffz1eov1TiXzAkdg6RvK8jKq6Em4F7a3t489XqR2IVcUkzRtcBb+7ttcMLD7+er1R0M8&#10;toKB2EdgSBbtfW/PV6p9HWJBEK06kG6jxuD4317c9XqWFNCtcqTS1BfUnZce6CLgn4eA56vU7rG1&#10;HidPKELRRlri5BJI8B27a/s56vUqqN3rq+KPXYwJJAFhY/089XqE3A6Q1FWlI5EhRCWjFr7SbAnt&#10;37c9XqG3KNFgzYkKCUSxOANhRCy3vax23tb2nTnq9Rosh4XJ8waCdzIwLMmg7E2Nja/tsL89XqM/&#10;k7CalKZpTGPNgDsGsLFhcLprc29vPV6jBZZoquqhiao94IhDGxG5jawuO9uer1GnylhjVdFT4jhy&#10;bUhuHUgbbgW+B7gnnq9R1enLvHJB8vYszB27DsNLc9XqPvkre7o2guAbk6gm9xz1eofcPNSqAk9i&#10;Te1rHUc9XqSuZnMiEhtW+FvDnq9RRc40si4sCA5kN/eUEWGmh+n2fD4c9XqMl0zx1npEhn0Kqqm4&#10;NyQPjz1eocPm2MNgf7Bz1eoOc1VRnpXiYkB7i40P189Xqr26kTzpiNRQUztujLC/cs+tv3bc9XqQ&#10;2W6ysnr5aAuWMbKAG0uLXY372GvPV6hwwaWKllFPSPZSLlb6Mf7Neer1ONbhU08bubsGLd7sQT4j&#10;nq9SWw2KvmrmieKQR3KgNpa3jfXQ/t56vUPWU55aVLvfaihALDt2+Hs56vVOzPmKpo8MeWmUlUtu&#10;1tpz1eqnH1V9UcZhwyup2eNW9541YksRewB8bX/Z4c9Xq1wetObqx8bmnkl9/eHsUABPYggk6H4+&#10;Hb4+r1FkrWrZUlrquSN9C0a+AZSTrY62Phz1eoO0NXNRwvVSq9TUPGXGu0v7QO+nPV6nTF5zS0Ui&#10;TsschIA8SCO17aWvrz1epix2qxSCmapa7u4R5GbS/azD26ajnq9TJJj1ZBQPiMD/AOkFCF3E/ZOj&#10;XJ9o8B/bz1eqLQ1sMtFKKap/RttYRm5YSD7R18D2A/u56vUtMuz1lOvnTg+S58qxI1tqD8Bf8uer&#10;1CzlunM7bHfy0llEZ11Jtu2i+p0Hfnq9RlMBwuDD6mN/NEjbfdBAsCSB4eI56vUK2WaZZiwdz+nv&#10;e1rGx9n1c9XqNd0/ekhgpqJQLlfeYjcAVHcAX9v8Oer1GUyNW0tI8IjiaZZNwlQ/un2/C/w56vUb&#10;rKFfRVLr5ZaNxsEfcBCD9P8AH9nPV6jFYPjW6dFZhI6sLsLAFR/bz1eoyWDUEuYMMJHvk2YG9h9H&#10;1c9XqQmbek9LiMLxPHGzEMSWUkk3v/h56vVTT6wPTU8mFV2ZcOUI0RZZY9hBHcXvqDcEC3w56vVQ&#10;tnTLQwmRmm3kRgttK7QfHW4uSALc9XqCBYUeMLV3qTrIFde1jdTpbUEXBHjz1eqVQV7wwS4dDAsU&#10;QIYORc7mOp1udPZz1epeU5p5sTeOJ/Njp1SzAjUgbhYdwQeer1ClhzYXjGHI5WWOudyXsAIyo/eb&#10;4/Rz1epd4ZNS4c1PK/6PZcIwIA909j4G47c9XqOV0+zFHiMUL0p/Sm72bT3Tp8NTqQOer1DTT5jw&#10;/BKmHFJkSVJUZ0VWUsGHtANxqOx56vVKr8wU1dl4/MwhDVCyWA3Hdqv1W56vUUvMc0FLBV0FOfmS&#10;25I3BACe0Hte3aw56vUCdVgFNT+S5jLBgbkd+9u/1c9XqFLpvTwxMvmHSndWXdrdBpb79eer1HGw&#10;TO4pMPiWlUsS3uliLBf6b/rrz1erG3Vh8KLVPnCRo1AZOzOxNiB2F9bc9Xq6zV1Lw7HMMaujAWJ1&#10;RQDYgOO4FrWN7XPhz1eoPsNzLTx4FHDE6rK8hF9Qba6W7kDnq9QL9RZEqK6T5mVg12aPaLmwNxfw&#10;1On93PV6iiZgwmDFpqyGEHzq1hJqSFUqLL7vhe2vx56vUUfN3TvFaWLcDvqEMgv3UK7XMYB1FvH2&#10;89XqDqTLmGSUMlPWpulicbo7a7iPC/cfHnq9UOgwOrwmSKePcNrg+UptuA731sbjwOl9eer1HTyB&#10;QCPDfPpaexeILa19rEm+ovbTXw56vUsYo5KmkalniEqqNA9/dW/8Qdeer1F46nVEK1IjoIN7BSqX&#10;1Ba2rEfD6uer1F1w2r/lGLmtoi1w4906g66/Rr+XPV6hfbMM9ViEIkPl1EqMw2m17d1+72+HPV6l&#10;dhea8Rnb+XxiQCRVWQk6qCTYi/gf7Oer1PZxqOnYBnYh7qFPuglAdAbWv42789XqdYY8SqHMgDR7&#10;gCzN3AJudb689XqX8PzEdGqSpeVZSVddNwPdj9Pa31+PPV6hGwylmavgpZlVTLdh7oJUsDbdqDa+&#10;nPV6l6YZJ0iGESBquLYJCVvZSbtuFiew+Hhz1eoTMLmqZ6BJsKpom2Fg7MqguAe9iLnt256vUpKK&#10;koJoWlVSs0aFlBuQCSTa1zbUk89XqUeF5fpsZghgnhKNKFdn3gWa+hI29ja/6nnq9RjchYThWB4h&#10;FV18KGSXcm9FUsAPEnb2J56vUaHK3UnBsHZsM8tRNDKNzLY71vcfTYWGns56vUZvL3XbK8M0VNO8&#10;aAG+pUEHue/0c9XqHrAetGA00ME4nEhlZiAGBDEnQDvfx56vUPGXer2Xq+RUSeJPMBG0sN26/s76&#10;a89XqW8WfcMkvCZ4/dvfUdhz1epTf1woNqsXG1rBe1vq56vVkONUsyFu/h4c9XqaMSaLEKM01MAd&#10;beAtz1eoPsTyfR4hXACmjsUZpDtHYD2/Hnq9RfszdLss4zROVpklkBdXYhSALkfUR256vVXX1iyj&#10;DhMsqUO2J4Fb3RY+74EgW+PPV6q3+r0q0cDPhrCWQBrsoIBFvAHXvcc9XqIlm2sw/EaVYKxRMylt&#10;9wD7pIsF9hB1vz1eoueZ2pPLaOWfYUR4Yk0sovcH7/Z/Dnq9QYQY+lBiUCPUDeoFoiAd2mvh4ezn&#10;q9RgsptNUxmRXtHeLYiiwZWYbri2hX9fEc9XqPpkzMoahemWQLBdQtlUtuUbWBa3gdO+nPV6ljLj&#10;Es9LDS0RIaHfudSCSR7Nf1056vV1QZk2TrUIxdI7MSbgl2vcEaX7c9Xqbc141XT0zyVKEJLKAiEE&#10;gFtb/Rrz1eosGeZYq2J4jqNyoQLgNoO9vHtz1eoEpqeWtxGPDnUrI6uxIBNypuCzWtexFrm57gaH&#10;nq9QtdPMPloojLLCx1EgYg2Y3uR9Pjrz1eoap0ptrOhs8rhgNbqbHX6Cb89XqW+VI6us8iHBDtLz&#10;Q+aUsWNpFZlUNfRhcE6EDxB156vVsuekTLsWD4XAYwiqQuqAgAWHu/R/bz1eq37JyL8ujg6nW336&#10;89XqHfCpEVbC3wtb489XqVAaNvH79Oer1Y5ybewC/PV6mB5Crkjtf6L89Xqws4VCTqTf6Aeer1IH&#10;MFUx3A6gg3HfXnq9RIOvVEkuCVFRGgLfasb6Cx/geer1apPr7wOop8W/mCgPDJMTMD3Km4932a3N&#10;7difbz1eqlfGcDEGNvV00THz103sWCjcTcXuAfHT4eznq9Qj5CylS45LFLU1I81tqtHY7lN9CTa1&#10;j8D4Hnq9V8for9PGC49RU9fV0o892WQM19GViF0BA9p1vr9HPV6tivpT00pMuYdC80Kqdii1rXFh&#10;rz1eowlLhMUakldCBbQg/rbnq9TTU0MTK3ie17WPPV6suC4ct0B1IuPE89XqEzDqKPy1J10+HPV6&#10;p9QF8ooljbx56vUH+YH8unaeZu4PtBP089XqJj1pzY+H0jLCCPKuSxta1v6bffz1eqgP1T59q8MN&#10;TU1JJNWrLcXKoBrf2DU2uPh356vVU/j+c6ypr9trIN5kvrqPG5/Lnq9SToa2mrcbWOVSI1KMGBG5&#10;mLXN+556vUMOF4LNC5xCGLaJiQoZhu1Nyfs2sQf1tz1epVUFDh1PK8sZUywA32kncWPb49rfUeer&#10;1IzHsJhq6uaPYVEB0Zh7hY639h56vUCmPV9Q9bLFWhVkRhEWjAUHXbp31t+ep56vUGGN4+qLspiz&#10;PAQDtGrA6fWbi3x56vU8Q42kMUVPCx3SJGUO0Epfve2ot4g89XqmSZtnWOnKo8p3Eu1xYoLqLjuG&#10;8db+HPV6mvE811asZ401dRsBI97wt7AfHnq9SgyLUJNWU0dYbeaz7rEXVxZrg+IJ0uOer1XC+lXN&#10;ZpKielI8yRTGUAJ7d7/C556vVeN01q3xTBYZqgqGkAIJIFjr/Rz1epTZuWGshcbgosAzACxIFxf6&#10;+er1VqeoDC1fCJaltZ1YxkXJJLdv489Xqq3xmn/k+LwShmkYzHeoILAXsGPu6fD6Oer1G/8ATdSU&#10;smdvlsQYAKxIkOjEvc6e0jsbe3nq9WxP6dqZUpYo5juIB2k+I/dP3c9XqsfyhhSPZSAx08B3156v&#10;UMcOXonjKuLfRrz1epoxHJtO8Z8pQ66+y9uer1ApnTpvheIxvBiNMsgIIHui9j/wPPV6qsfUp+H9&#10;kjqNQ1MkNEA7BiNoAJbvuJOhsf2+OvPV6qHetf4b2YMo4hUTYODDFCp2gADcB9N7ePPV6iNV+T2w&#10;OtOB1SMj06OBJbS490ACw7E/r356vUDr/wA1oX3zVEjmImzE7TtUk2sLAX56vUxYnnF5q5I57xhn&#10;UkA2Ci1wBbx8eer1cW6q4rTO73MkdOysh1UbR33H6PDnq9Qh5f6x1+YR8liL2iKgWBNzp7vj7PHn&#10;q9TlNnukweRIIpZI1qJBADZmsT46X0/Ic9XqFDJuZp1SeSrnVIIgAriwMhDWub/WOer1CvgmfMXo&#10;Kiqw2KUiCRVKOddQQx0JsCP1+Pq9Qo5Tz1TyyRUb1DyuC7+YCLXOhv8A0f0c9XqEPDcfknR5HnZC&#10;6qyqoA3Em1rHXQDnq9Qg4JXCOjeCRDIA72e5JJ7jxNtba89XqXked0ho46SpVqxbq4vtIDLY6E2B&#10;ta4+I+HPV6lrTdUacwinE5j94FELKDqdb+I56vUM+EdW4acf6axUaJfdcbiQB2F/1+vnq9RgMKz9&#10;C2HQwswLOftXN7Hnq9Q0ZUzjS1n+iQNfdttqSbDv9/PV6l+lTTTTWVbXJPxvz1epRSZepa6nknfT&#10;Tt+3nq9QKZt6bYViUbw1FMCkg94kLe3028eer1Ureuj0VYZmSgrMbwSjjqLowsY1JNluVsVtqe/9&#10;nPV6tVPqH0SxDLmNVKJRy+UJAo/d8sDTaBp+Y/gOer1Dv0PyhR4NXRYlVQhHcOAZALMBpc6W17jx&#10;56vVZH01xvCKOjpqKujuoYl3UAC2trgA+B56vUo834vlioEnyMRjMO5t9ze1jr4dzbv7Oer1ABnP&#10;P0SYC1PMBJVI6rEURQPKbvuI97cDa2hvrqOer1EkzVmWbGkqaSepDCUMhBcqyi9tw22OttDz1eoq&#10;9XiFRFXzNVyBo2LiMsPsm+0Aa6i1j/Rz1epF47D81Sx0RbeRMyiQD3r6G1he4I789Xq7bDKhKZK2&#10;gDOrApsuLhhoWN7eOnPV6staaqTCoZp4z5m6x3XPa/iNO+vPV6nehr5/laenqJCpjIJcMQdTcm4s&#10;R2/Xtz1eoXMI6h/1cY1FLubQEksSWYkqfbcfTz1eoT8t9RcQxGFqavYxwm9wpIspO5bXNwSfEfHn&#10;q9Q94XnlMRw5is8m2IDQMSxIHgPDXXnq9QtZbx5sRw5BFVGKMhbFgxLgHXX2km1+er1DHh2KVGKS&#10;okaiaalhlCpYEWJHa/hz1epb0+HGCZY3jDzyqAi2BAbbe3xtfx9vPV6s+IdNKOoAxIBzUSBRIvcA&#10;+Fl8NfHnq9QEZjyM+GYjNNXq8URUJY2AWxvci50b+jnq9QB45hFLJVMyKDDTyGRL6jtYdiO3sPjr&#10;z1epOrSyviBlp5G96x2C20EXvYjvfnq9Rt+nWWAa2Gpw5WZzFC0qyKL2Y3YgnTufv56vVcl0S6Z4&#10;ZhuFx1GGs12IKhibhmFyL+y57c9XqPRlf5WijSmqiyskYBk2318BY+BOh+nnq9UPOVWkeGyIrKHA&#10;VQUFiPG4v4fHnq9VanW7NTRU0t5DNId+h1sNdfs6256vVTh1ezhTVzPSR7t0KuzlXsLNodwPh30/&#10;Pnq9RGMQxqJZPkIN27URHQgqfA2Nu/s56vVCasw+qrVwl5hE88kar2Cl7EsT46f089XqSVQrNJJh&#10;9LJeBnBLA3I2kg666Hnq9SvpKjy51qJz5dPKACVGoUA2t49/Hnq9Siy9iIkrvdlkV3YgKy2FuwAN&#10;9Qe9+er1DVlhPOZqaOzU6WVvHXvZRY21HPV6hGhxxYZEqoJlcgBARoAACDfwPcj8+er1CJgmKUVB&#10;h6TwVCmRtLFiR3Ph7Bf+PPV6hjytnqiw/wCSoamIStYJcEAh7XB9tj356vULVBnGKtpkjqJFlEyv&#10;H72pQ66D+HPV6nGhxKjxKuFGyBIaYIinQPcd/hZu/PV6jH5LmoGlWNF82K6rfS4IbW306duer1Gg&#10;jmZkeVAEUw2TxAPhpz1eoD87VqyUs88KkmFTuN7AnwNvHTnq9RB+oWLyRispjLsmjUSPZri3h3PP&#10;V6g/ypng0XmUtXP54KhPtWJBOp+z3H69+er1CTFMcRjWoZGECuIkNwd4OpY/G1/u56vUmc8ZawX5&#10;ZazEbvM4Yodpvt/db7uer1EszzlyGuqp6ekRghjRmFiDtBDHXtZjp93hz1eoKMEyXsxD5GJPNJsy&#10;pexG7UDX4c9XqNlk/I60VA2MV9OXlusIiVbEA6X0v8Df6+er1HT6b9PpdkBoIQstLIoJ7g9j/h17&#10;2+rnq9ViuQcu1ksULkAmAKxUGxBJsbjxH0+znq9RjKTM9TTwmSN7oHWPZoNxN7/ceer1AZnvPuIC&#10;eSCnkUTMSrRgklQNT+7oe/PV6qm/UT1IxWrxOroaYgIzCMR3A3G2o+vxt9fPV6iUxz08mIT19M26&#10;oTcLXuI27AAfTz1eoQclZjxGOoD4wLsrAye8DdQb2F/adOer1H86a4jT1Ej4iVWJEijFtQB9pv2/&#10;w56vUJxxVppDKjqYUBbcLWsf1tfnq9TbW40rYeWWwEittGgN/C+nb6eer1AbjFTX1lPNBAQsrhgo&#10;FtoI0IubX9nPV6m2PJdbJH/MKOMB4VKC4JIcsCT8b89Xqz0PRSon8vEjcmWMmXQixf3jpe4NtD93&#10;PV6lJgvp4r4A9MYfOgYRMunvKS2g8TY9v7+er1GfyD6baY0M1ZicapJGwSNfLBTbtuSRcEG4A/bz&#10;1eox2F9N8Pp6SKgwumRYbKzNtsCRof3eer1Kaj6f0CMyUsYcyjta1j207ac9Xqb8ayrTPHJTutpN&#10;oU20CC/e9/q56vUVrqPl2gSaTDFF3cgubXIXsD+Xfnq9VcvWjKC0ks0E4UL7wWy6E6gMfp56vVXp&#10;m3B0pp5IYrSMpFyAQugGpIXw7a/x56vUB+K4ZiMeIeb5G1JQVbtawBufrH189XqCs5E+V/SxLuqJ&#10;1fUEhVS9gqjsCL9/H6uer1I+p6fsK1vMke7XBGlibeHjfnq9SJqMpYfDXSVMqMNgVmuSR3sCBa3f&#10;nq9WL+rr43jBgaEoXVdugttA0I7WP8fHnq9Rp/TP0yTGs0w4XUDzTHOtt9wp11v8R+p156vVvL+h&#10;HLOAYDlalo6IqFVV3IEsAQp1HgdTfnq9VqOD4fR1aA29ns56vU7YhlygFMZlj97Xwueer1Vv+rTL&#10;lLU5frqIRktJTygAC5LEGw8fH+PPV6tN71bdJK3LWOQ1bUW4RhvmFdVBUEaEBexGmvs76nnq9RAK&#10;nD2+dmghhCqSFUkWAtrYaaEc9XqF7J2FsRT7HUyot3O4EKGuAfA20+n6uer1CXV1yxUDLGWmZgxJ&#10;GoAU2F/gSbfd8Oer1ArmqaWmpnVplS25ghsNLEm47ix56vUAOZsQ+ekiwvDkil3WaoYm3lsDcWte&#10;9xqL210+PPV6m6GroayeWklPle5t3Wv8Pz56vU2/IU8LbKVSUiDEsbm5PifZY89XqSWMMDNThQC1&#10;R7p0Fh9PsPPV6mLEKpIYv9IUMPsoQexBtc/Hnq9UGDBvOVpCp85rkLpa3tvz1eruhw7Fii1qop2s&#10;FJ1uO9tAO3tPPV6hAw/LNfVuJJ4hYAi5B2m+pP1c9XqVcPSuvxTDHq6J7RyXVgO58Lg2vpz1ep6p&#10;OhuO/wAsaBYg+gUg6mwHhbufiOer1KjL/S6vosRjo6KMO8jkKWhDKpQe9uLWA9lv6Db1eq7v0D9B&#10;62kqqc4nGkhQO0QWMbRuN9o7hdNRb489Xq2ROmvp4amyyIqmlXdIbkkKpANri+l9PH+nnq9Q9Ufp&#10;+w80ophRoSi7btY6e2+v6jnq9TdL6U8s1iXqqcFVJYlhck/V256vVGqPS/kcQ7YYVVwQbFVYWv2u&#10;QbX56vUBuY/R7k+oq3mghsjd1A0v3JPt56vUHGYfRrlbEKc0zQIEYDQIVOn0Hnq9QWzeh/LdYyxv&#10;So8UT9ljIuPp00J56vUPeQ/ST05ygnuUnlAuGVVUixtrc3GvPV6jOYNkXC8KiCYdGUUi2uthfXW3&#10;PV6l1QYPHBGAmviSfH2eHPV6lHDFT00NtwB1uPG1+er1QJMZjRtkh1Go0Pbnq9SVmxSYyvsYD9n0&#10;c9XqS+JYvUtF5YNu97G/PV6gNzhi2+nItdRbWxJv4+znq9RRc6YpHK1p2Huki+gA+n6Bz1eoG6vA&#10;aWumLRLvLEXHe4Hs+vnq9SxwXK0Q2LUkRkk9gLsB/Rz1eoS5cux7Y/MjO2EEhlIA8dLX+Pjz1eoD&#10;8+5KiMMmNU0EjzMAttOwIIb4HTw9vPV6if8AVpHkp6ZR7hKRtISdpFza1z2H1c9XqLHWwGBJqitd&#10;aU3ILKdwK6ldTr2trz1eoqfUvHvdlZrPGLbDbRj20I0uDqP7+er1EnzBmGaKOSNZPLlR90hMfusT&#10;qAvYG4tc/Vz1epHVOOVcVCTRyOokkRpPYB4gA+BBtz1ernWYxTmpifaIxKQqg6XY6gC+vhfXXnq9&#10;SyosXxmUwsIIniVSpOxVcWJXduC3PbxPx9vPV6hCwKpggwxQZBUyyGS5B0Tudfd0t2+nnq9QhYZm&#10;SSpMbVmxGSIbGsdrWHulu2v8fr56vVJrM4TKhkWBZ5E2o/lgKQNCSDoPu56vVJOISVWIR/LugMwA&#10;e5G7aASVGvbxJ56vUINDOpo/l5gAEBVSpHjoCLdrc9XqWsWcEw2GCjqACEk0OlyNbannq9R2eleZ&#10;azGsPMVG3uxeW0Ue4XctZW1BPa3Y/wBPPV6jOrgtUkD077TK8RIuQCGK+B0vbnq9RUOr2Xklgfz4&#10;VEhQp5rC+rd29oI0Fxz1eqq/NuCT4NXyw1MXmxSvIjMO1mJO7XX6P4c9XqLxjWFmKdZcKdg8bOpZ&#10;RdgDru1B7c9XqSVOFiiLVL/MBlYi/wC+b63tpfXtz1epiarrYFJhQlnc7Qb2UdgAPaL/AF89Xq54&#10;jK9FSQrFaRnfzVPcqbWNx9Otjz1eppanqVq4KMqXM8ih5CLnQ30B9o0056vUuKWkaTETDTxndLZU&#10;W9lK3Nyb+IHYePPV6jden7phHj2Y6XAr/p3aN2B0dlYmwXx1ta/0e0X9Xq29PSJ6LsAwDI0Uq0xS&#10;We0jCW7ElhqRe9l9g8LDtz1eo8cfpXy2FPk02xWtcEXuANPYBz1eoPc9+m+tWld6albRQE2ixAX8&#10;v7Oer1Evzn0BxiiqmSdJ1Zrkk3KnxFx2P1fs56vUp+jOUqjCKtzi0RZoirLoQQNe3PV6rI8lSRLC&#10;iKRqL7fAXvz1eoasLZHHaw8Oer1KdApHbUW56vVxgVQSzHUX7+GvPV6npap4tt9f4X56vU9xVIUf&#10;pD3tpbnq9XGpqY0VtpuR356vUAOcJwzs0jWuD27/AK256vVTr60RHV4a0UchjWPzmb3QGYW0AO23&#10;s1/bz1erWfz9jVNRV081Z7u+Qlxc7gB43sNeer1BMuKUFdC6vKsgJdrkD6h8SBp9/PV6uqWj82nj&#10;hjEg8wEgkEEoTbUakWHhz1epY4RkXMb1AfBVaTtfYhJAINy3tHhb2/Tz1epUYf0oxGauWSviYTwl&#10;hGSvvncbkAgWFzrY89XqSuK4BPTyVXmKwZCGZthBJFvdGg19vPV6khDU1VPTSPSqH8x29/aLdtVJ&#10;vfTnq9Qz9MqKsxCpWtdAtQGXcgYsgA8BoNb3Oo56vVe76PpTRYOyyAt50iizCzADufG1j256vVc3&#10;luqgpaKOGjbcjgagDQ+znq9SZ6jVATDGmQ++A+g7Mbdvz56vVSV6u8+rhEOyIAEpsLlQQVLaoBck&#10;EdyfYfhz1erVn675j/nWYazE6cKm2R7aWLBtAWA1P089XqJ3X1dKtYj0z3B3eYg7E2t2Gmnx56vV&#10;DaopHjiEmrWN9DqAdPu56vVNjlmkqJGBJYCyezvc6fAac9Xqxzw4ZSxJWuC0upttsD9Ht/bz1erh&#10;U1lTVUyyQRtSxtbS97jvY9xrz1eqRTTCnxmMq48oqliQLDwIt7Aeer1PS4Yss7VEihP0pZgugcfG&#10;1teer1Dv0+weWGaOZohIHO5QR2IOl7XuR3seer1WmdFsOrpoFh8gMllO77JDWP7y62vrbnq9Vq/S&#10;PFGgpqKjmXyXqIybbbgAAeNj3uLX+PPV6jEwZimhxJaWANMgTaxVb3N/tk99Oer1KyfHKaffLVxm&#10;wUJuawsQf289XqcsPxZcZpWWL3RHfXwAW/5c9XqcqamWkginjPmIhVmB7Hxtz1epQ01Vd3qTt/TA&#10;3tYgkeH1Dnq9UqQRfPN5FzeMgE63H3+P089XqyVFSkcpogoYFQQDc6jt9d/4Dnq9Uak/Qz/KrJul&#10;e4G4jRtbn6ANOer1NE+Cis88VKqjKw2t9pnXsdfCx8D4D489XqaqunoI02yL5sNOCoQ6Dtofq8Oe&#10;r1NdFVieCnpJQ0QYMW1FwBoL2tz1erliEMTyRG58tmK7QNSfaDY89XqkUdI9JUCmqGG1xvkvoQOe&#10;r1YmxKmqX2RlTGhYqSLknW1/r56vV1F861YPmUjRUBO4EkkfEf0ft56vU508O8hYlFpG9huw+nnq&#10;9SippII5PlSu0LZm7EDwK89XqWNLQ4fURhkNrn7N1u1tOer1CLg3TWnxeltJAsa1Lhgw1IA720Ov&#10;089XqH7KvSjCcMhWNRv/ANew3EjxNlt3vz1eoRIcChw6hNLBF725gCbE3/5B56vUgM0PWYdhbFbo&#10;wINwSLjW9/6Oer1E+6ldRlo64xVMe8shZQBYgg9h4X79+er1AJWdSwsqmmmCJ9ok2vdj2+q1uer1&#10;NmK9TWpqpqypO2KNW2Ek3sRbT+PPV6mCq63YdFlyDG5iWjcuwbRdQRqfvHPV6gkqvUlVYpW1lCqh&#10;LK5UqwYMOwv21+HPV6gEzt6isQljV5pmaGnLEsVtYlSPEDse9vhz1eos1f19rIn81C3zCkeW/unc&#10;g0Pt8fE89XqZoPUPmCOjSOpmuahypt7xFj7oUDT6zz1eqVT9SKjEK52krpChIsjKEAJUjTa1tTY3&#10;N+er1Kmm6qz0ssUNbKQl0iUjabX0JJGv9/PV6hPyriLYrVpSwsCJyC50DBb+FtQRbuOer1WWdNa/&#10;C4VgpotWhjWzGwJ0Oh+Pa/089XqHikzXFCiQbhdbsw3Akj2D6rc9XqaMVzxRpNJVU/6QOFG3xtoP&#10;D6v1PPV6kfjWeNhDxlWDahf3gbjS3jz1epS5ezvE1OyoLiY7ma2qsDz1eo3OSMUSswsS0o3m4vbW&#10;xGhvz1eoT5Hp5acvTsy7QbgC4B8Afd56vUB+esFWtkeWpjAUq5JIBBH6+HPV6qd/Uj0tqZY5J4wX&#10;dI2IIAAZL9gvf7+er1UL9cMm4lTO1G8DxiK5SRFuSCDdStrkX0On9PPV6iTYxl6pxOolfyWjhkAC&#10;hgVbSwJIIBsT256vU5YZ09xiREWAGaJnRlZQAQAb+9e+otaw8fv56vUaXKmSKPCMLElPCJZJJgbk&#10;HXautx8Lnnq9Rj8Iyz/L1NTFskJiSPy1ttHc7iPb4afDnq9Q79KshVGLzz0NPCJJG2Ltt9pj3K9y&#10;T9Hjz1eq8j0w9IKbA8Aw+Crpyk7b3kVrXQXOpOvh4D9vPV6rfMj4RSUFLHDHGFUBVF7X0Hc9tfDn&#10;q9RicDgp1bfp2se1+er1LFqlE0Jvpz1epOVuMmO4UBbE69vr56vUm5cZVzsfxufhz1eqXBjyJ3Ov&#10;7Oer1KWgxyN2ve5P9vPV6npcWimHusB9eh56vVKiq4pX2sbH6teer1Y6qrhZdwtuFxz1epA4rGkm&#10;4SL3v7Neer1FG6u9P6fMiPUWBKBgqgEFie4vbXnq9VOnX302UFOgknpSsAkaVl0uvPV6qnOoGREy&#10;9VVs9CV+WZN6F1BKliQNdCQDrz1eoAJE3VKUjzKwCqH2jRiDoT38D2PPV6gpxpYlrRNRHzIUYhVF&#10;ixI8PZqfA89XqSddGK6QUc8fypaw3kX2vrpp7PHnq9SVp5pqUyRyvvKuQSPdG2x3G/sPhz1eqFi+&#10;YsJoJTidSfJQLsu7AAm3gLjW2vPV6gaxzNFHXRrLv8mmh8z3H2gMSBYm1wRbUa2731tb1epGS5ma&#10;oiFPEdsZ0+C21AH089XqYajPeKZdnoJY6aWpjkkO7YVFkPi4YgkE97Dx1056vUq4s0Vf6SKiG7eV&#10;kKr7bghR9Y1J56vU643jTiWMTsJWmJsBbRrWUW8bHvz1epgqcUnStSAsGdVO4KPEmxGmnb289Xqw&#10;4WJ/mmcAhQ19rHWw1tY+37+er1NNZQ1xbyhJIE3SOkYc6M5JFh7BfT+HPV6ojHFrvSTPuWSIBgND&#10;uHxHf4+znq9Tz5OIMlHTQFQ5BBudBcHQe3nq9U2gBp8OMy++8dyN1ig73LKbHQ+BHPV6pNDiVXQy&#10;mdwD5aL7yjRixOlr2/Uc9XqWdHjsHzKzKR50lzsOttLD89eer1DDl7F6upghepUCV3cPIduqfuqq&#10;2JBGpJJ100HPV6rBeg2J1uDpPKSsibFMUL7bkmx3W9g1P3c9XqMdmjGkmtiU7siyh47HRQyi5Ato&#10;fj9XPV6iB9e800YofLUrLHteQsncG97Kw7c9XqJfX5wgxWONKyMPIjBAu4Cw7i1/Gw8Ne/PV6hcy&#10;Xjkle4pY7j5bY6MtwfeNgra+Gt/v56vUZHBKupmxCBp42WOIlkIsQbC+o7WJ9v8ARz1epzrMSxCH&#10;D5K8vcbrrcXB7kCx7E89XqY1x9MTMeIwwfLKUhUqUAZtx7kDW4HcHX2689XqeamrkFVHEmiHdIxb&#10;QsASNbnxt256vVlx+LDMYpwYVEUqgOjjUW0O0g/cRz1eoJKuGKR4Y44gGQOSbd++gvYX8Rz1eo33&#10;ppxKs/mRRZ9tPGVNiTcG5FtL211t8Oer1X6dBJUgwyDEJwWjVFB3DUHsD7Ne/PV6jnR1RkoIqmgk&#10;VzAWZgfbrb7u31c9XqkEVtXPEUQpf7XdSf1vz1epb4XQBFCSnQg3bx56vU+RyOJ2QBTEQtmuSSfG&#10;4t2+PPV6lPhVOss6MACD9Z/Pnq9QmU8SRjaVG7w0B056vU34vgqSjeV0tbUeP7Oer1Fzzrl6eQGN&#10;xdSWFtLf8q89Xqr86m5XqZ64xhpoolkBJjjDAgEAqxKEBTax8bdiLX56vUXfH8AmjnZHp9qr+kVL&#10;ePYG/wDAc9XqD3NGH4nh6Cqpve8wXG0WA2jUn4jtpz1epLV9FNhr+8q+fMVAvYlXKMdBfUHx56vU&#10;m8KxWOGpX+YSeZUBmUWv2uSwP0eznq9T5WVNPVB6iCLydspdNrEXUd/A6d/bz1epTYU1PmOsNfRv&#10;5fnKqhRa3unuPpt3+Px56vVjapw4ySYfLI1Qt2CEdlbUH6vD+7nq9RfMwCrkpZqCaNI5yXs63BBv&#10;7t/aCO556vUBGZcRlgxKQRyAR00iMY1BFyFsfpF/b7Phz1eqKM54THSv82SqWBX3gzC+ot2te/63&#10;56vUF1dmKqoESuopPOSUksrMbxjUm/YWPbT7uer1K3KfWGbKrxYph7qsRRgyhgQDfQkA3tp489Xq&#10;NFkz1v1kGH/PYjUjR0TauinaPeN9Abc9XqEWt9adJj8S1MEh90gpqLsAfZe3cH9Rz1epaf7RlRWH&#10;zqpmlVl3h9tgo0t8Oer1FN6wdbKnEqqX+QzAxsGFrXILaklbEsLA6fHvz1eqo31M41T4/XpKqFVg&#10;2OASblixBuB3A766dtNL89XqJpX/AD1W7+Qd36RNvgRYWbWwFj9HPV6hSyjWU4K0xIidvc3Ag67b&#10;HUWH3f089Xqsd9MdPVYZUpHiEgMfmKIQR9q1ybeF7m/6jnq9VvPTarpZ6r+W1T+YjIJEZYmLRsr2&#10;ILBbC5OgOvfvY89XqEatqJoKqOmw+JIpZHZo3Nh7h1P0GwBufhz1eqJVyGGphqKzy/tG5Drr7GIB&#10;56vU7Lj080nmwuiC7KQ6khrd7a/Xz1ernh1ZhbJJhdQpVZrSLIGChTa/ve0Htb2keznq9Rd+pGKk&#10;4fPFOCUBYRq1/wBIToDfwt+znq9VRXXnCaeDGGgplPmNYhVsVv8AvAn2geB56vUUyDBPlscqa6mU&#10;pZAttCL9z8Nf17c9XqH3IgxAVMEDkl/tJYG3sFxz1eqy3pvg1VPWUu60yPEnm3tcFTobHwI0v8Oe&#10;r1WBYFlOiEFO1Uifo1YKFQAEHWx+PPV6u8TyXhVbSLQ0yBaiMFnYKCAgsNvbT2frfnq9Ra8+Ze+T&#10;w4RtEZPL8xwtjcE3A09gPPV6q5upNRUUePQ/LMY4xGQwFu26xWw8Dft/Tz1eotGPYzVSVz0MEPmO&#10;xcpJrZABYqe3f2c9XqSy5VZKGaWSHa1RaQsNCCNNzWsfhfvz1epfYBRBcFkg8sGeSWGWGcBiYo0U&#10;q8ShfdKyE3JIJBAsQLg+r1Hn6aYDjNNCtdWVEcVK6opEgO91IF7HSxvqbj6789XqNrDkGuxOlOHp&#10;Ru6SxwGN4wDtJBte9u97f389XqQmcsi4hgWyikieKrVURAIyQLHxI056vUFmZ8oYxStDh9bGSybp&#10;3Nu2umuvbwvz1eoC66kqcBnaomRp3nARiLgWY33djYjtfnq9XqWmRq+JpnIZdxb3Tcgg630JI56v&#10;VZh6U6uOhWJ5yS67drbb3vopYfqOer1WjYHPSVGH/wAsLiJkDS30AbXUC+lz2tz1epqxzGaOnmd/&#10;teWD7ptYaEHXnq9RE+uOL4JIJYPMO5EY+WNoLA/EqdNR9/PV6qls9ZUoa6SsrtjK7oFkIOi2JNx2&#10;1A1JHf6uer1EHzz0vio6pmoXZvO3EM+rMPbr7f1789Xqaco5PTD4hG4/0jUXuCFXv7dL89XqsJ9P&#10;s9LC1JgVYkjxSKyi4JAN/cPsHfXnq9Vg8vSjC2wyXEZPLfzISoAUB7DxI7g6eHx56vVWz1cyRXeQ&#10;y4aGRBO0skAFtwjJUMWN+/YH2c9XqIfjWAYm2JSU5CwSyl73A+yNR7NRbuOer1DR0ay9LR43TTeY&#10;XdAV8rv9q53DQnXsPhz1eq7joZlDDsRy7SS1kYDo29XsBcrfU9rai3PV6j9ZVjWSm+XZBEzbSTay&#10;j2W+7vz1eoQhFOWFcZrsbAJuFrAGwA+snnq9TBjWJx1OGRQCSwA2sCbGxuSdDpz1epKY7nfysPeD&#10;DHs0caqrEEkkHt9nuR356vUSrqT1lq8NxCOpdyRM7QG9wAb9yBc+3nq9QUT9YZqCd5ZahFp4zGdi&#10;9ig9mthc6Dnq9TLF1xwevr56ahaxnlKoJGvsB7/Vc9+er1NuJ5+ti7PWzqoWOaW8RJDEAgJ37Hvr&#10;/Hnq9TJl3qvh89LTGrjmMlcw2xmJn2E3906aEd7G3t56vU7VeO1WK101NQv9l9pJI2hLkC9v1PPV&#10;6g5xjMbU2N1EcgWVEQqP0a2B01N1vp+vbnq9TDLmmCmqYqhkSWSRlVVUKAbfvH3fDnq9WKvxqn+W&#10;kpamO6lbkBgCFGpCEW2k+0c9XqQGYcZmrMPlxVVeGmLxABmDN7gIFiBbXve1+1+er1BFiuZcTq6l&#10;ql3sXKq4BAJA1B8NdBz1er//1UvB0MmriswoyrykBlO02Nza+p7W056vUucC9OyYTWrVyLZb2UEA&#10;kMdD28L/AHc9XqFGD09YTHVIylmkjVmdlJIB1/K+luer1CFkvp1FUPHWVFGwEbBbEaC1xf2ff8ee&#10;r1C9PkuKmp2k2Rx7v+O1IB8dPbbnq9QY5yyRhlK1X+gDJUwhUY2DKOxYd7c9Xqql6n4NiNFiSSUp&#10;NPHC7ncVO59L2v4EnW+un089XqJnmKGtjxSOolHmQoWO72MxuSx+vnq9UWmqo6ipeLECkYTSMKS3&#10;ukHVjYAG5tbXTnq9WOow9atGjk92G6AsBYtckWJ7/Tfnq9TjX02MVVRT0YpYmpooyiNEqIwYaWaw&#10;Ba41uTe/0k89XqQ+JYNV09E0FIVBYuvewsDqG7i+tv7+er1ZMOy4wpUBVYJfdDt3J0sxuBfse/08&#10;9Xq9BRxGvloZmMUMhKhyBcFf8J7e9356vU15pglob+bM8kRuqXAFzqST2+jnq9QXZio6c4cmJyXU&#10;Sm1zcgEaW+q/bnq9T7g2JzMRSwfo1ikisB43FiR4EePPV6hny5V0sOJGmnkbe133kEBQD/A/qOer&#10;1LuixurxLCbVh8xjNN7pFmCgkK19bhhqNbj4c9XqcMHknoaqCoRz5kiCNQovZb6g66H6eer1WOdB&#10;apFpY6SpYiTenuk2a3ZjcKbiwuB8fC/PV6rx/TxXiKiNPIQwVVZWAAuD4e3QADnq9Rp8cqIpKOTy&#10;7Btp156vVUl6uaaeTDJ3UbpoQZFLkdr+8L+22tv6eer1ahvq9pIafM9TU1YCmsN9h1Ba99CdQddO&#10;er1VpYtAkFQa1Fs4ZgO/jpp8Oer1M7LFM7Pvvfvfw+jTw56vVNwZwlXDTQsDva1vG/8Abz1eo4PR&#10;boxmrP8AnKLAoonjWTbKZCtksDcKD7TbX9p56vVsY+nX0NLLhUf88pHSYlXuxvcWtoF0GniR8e+n&#10;PV6jx1vpsyxT4WcOpMMAnKoPOBJtYi4sfrHPV6kWPSTh5mZjDusCSgW1xqRpz1ep5yL6SaDCfMnq&#10;YzUFpXkACAFSTfbc9wBp93PV6onUnojiNVhpWOk8mOn8zdGAqhwL7ALnwNvvPPV6qU+tXTvFsDr5&#10;IjCkNQpYuCvZdbgEeNjf6e/jz1eoqFN0/rZ5ZKWVCUlttI+0xZjcA+AN9Oer1Czk3o9j88oWfDJF&#10;SnAkDMqkML21Av4e0c9XqM5039OdXRNIxhMkMm8xr4qSSbXN9Ne19O3Yc9XqNnk7oDSYT8vT1cLR&#10;SoSXYFWQWJsosSLm+v1c9XqNjkDo1RYU0k8kYaQxMLFVAt9oNY3Fx7R356vULWDZSjw1EmEK+WbJ&#10;oFJIPYn+HPV6lbVQxRzmoqWAjj8tLqAQV7AfV256vUojQUtVTwzU94ghVVaxAJ7eHPV6kRmvLdPU&#10;M1lDSE3LdyCDp309uvPV6gvxfI+FVVN8rU0y1Er3W7i5IPstp4/Rz1epuwTozgnypalg2SbvLZXA&#10;Ngfzt9Hw56vU1410YwJ3rIcOpSdoURgLYbhq5J7EEjQDtbueer1E06zdAafCqRMXjQp50ksYDgsW&#10;3pe9/ZoRb+HPV6qier3SufCMKrYammadIm3KCbhSTobX/d8Oer1V85kwA4efMkbarbmUm9rXPf2E&#10;eznq9QYRTzLIyROH94lrgG30c9XqeVpn2iR0t5h22HYaa256vVMeujpFgPllnBDC490jsAfA89Xq&#10;wYbAKiWorCv6XeWQAghRbUDxtz1eqdSYgaRY5a0gbCXAHjfw8ew9uns56vVPXEhVSCWR/wBIDYez&#10;aT3+rnq9SloayqSeSfcF2Aam3e1wBfwv356vU40FfickL1yWkjVlDWtq3iB7QO2mnhz1epTVWJ18&#10;0cZlKGO12DW9259nc2789Xqw4VjaVADtYGN3RQQAQPAj6fDnq9Qk5OhWsxWKvtu2gqV0A07EfR7e&#10;er1Xq+j3KlPjuUP5hVobUhG1zoCoW+6+nY6C3j9HPV6jl4zhWI02VZvJDyNZtXFrJ3Fh7e36nnq9&#10;Vd2aoqqephihpjukV90lgL2Oq/ZuSPHw56vUqejGQ6hsTiFeWKB1a8iDcwBOvu2Fzbwtz1eqwXCc&#10;GmTEH+bVo/cUEahQtxoLr9f0c9XqA/qTjlTR4bVJGbwJI6rcgBAD7tra/Hnq9RRpc7V1THU0gcK8&#10;pIv2sRoCBf4DXnq9SrwjF5aihdsTbdIzLIxawJAUKDb4gfx56vVExXOkNBiIeJhY7m946BQp1t4a&#10;jnq9QM4xnhq6V5K+7xsylifecqDo2nhoO3hz1epipc2ULiqxOa4t9kWGuvYa3udL89XqMv01xmsx&#10;WKmpqZvNCsZHjJUkC1xp7O/t789XqPxl3AMMxTDaWfF4bg7yLk6t4D9fZz1epXVWW6erAEaDyYFI&#10;KgG24/xsOer1QT07hRUgqrxKd9htNiCNOer1BjnLpvh1MY5JgLhGK+6QCPj9J56vUXLF8BmgxRI6&#10;iO4hWw2LcWvcXv7D+3nq9Rg+mUkUE9BUOjqtXYWY3Ktc9/gR7bc9XqPDkfAcLEVXiNa6OUYtGPdG&#10;3t3ve40/Mc9XqWVHg9LiddBPUgCJN1jcA39p56vUr8BytBTzwy0llO59w73PtH1c9XqN1knA6WlC&#10;zgmTaALnwPjz1eobYqGGKFdo0AP9/PV6ir9dooEwWUAaPe4sR7y+zw/U89Xq17fVNglPQ4rLiciX&#10;kndjcGyqv2feHa2pH389XqpZzZhtLNXVNROu9aYvFdRYPcA2XQA28SL6/Ec9XqB2uxLBsKo4ailU&#10;RFA24aAqw017aDvfnq9TDBiUuEVUEciHY+5mIAPe5v37Enw8Oer1cafNFNh1cJ6idaengJMjNooU&#10;nVjobW/v56vUta/O2CpXioEt4QDaxsGLX2/XbWx/Zfnq9UzL2YJJGkfzvJiAuqsRe+pvb/WGvPV6&#10;hgyzilNUUxrQu8vtS19BqRf4gfl9fPV6lZQSPBUSwSz7lGxAmhCr4HQE6nnq9XPFaOWd40qoy6AM&#10;VYW3ArfQeHvX/hz1eoO80w1Khw0Vlk03EAFgLdvpHiOer1AfjLY0lbDQU0yph8QYhALkubXJPw7W&#10;tz1erDR1FDXYvDU0kTUqtYhHszFk0YkgCwYi4B1A0JJ156vUeXo3iFRDSxVNSrvBv91gNGa2oJ9o&#10;Pt56vUeLK+I1a0e+oYoFKh1W32L97e22l+er1KLHK3CpIYanDI9kEsm0MyhQe58db6c9XqB3qHR0&#10;tHAGuXmkPmbu5BbS3ttbw56vUWTGcp09ejI6FpGuWuthZh4X+nv9HPV6gobpPh0rxCmo4oZYJGO5&#10;FIBW5ADjUEr430JF7c9XqHvo10MFPUQmRI64NJI0gdVewYmwAYGwVvu056vVah0+6QUj0HlI0c1o&#10;7oqoRYgkN8PHw9nPV6jpR5XosPw6Naa1orLoACARYgfEc9XqJ51mxKgwfZRx++wdpmK/unW9zY/d&#10;z1eqmDrtnbEcbrdxGwBpFXxJUsdfu1v7L89XqIXjecKrD6mOSjcqqSLuJsQdgIGnbX43v4689Xqe&#10;KLNddJVu0s8Z3ki6KAdpXUXHex56vUIeWMXRlaIyhybbQxIvcdzbUWPs+rnq9TvhGJS4rTVVTMgj&#10;aR2RCDeyxkhj4fa7/Ra/PV6kpimFx11PJhfmbFkJYkaEj23Fv7+er1BJVYdVx1rzQEyRmykkXsQb&#10;AkfDvz1eqbXYvTYXEI3AlZbIUNiLm5J+o89XqR+LTQTyqyllNg6hVFrk2INtdP18Oer1S1xZ4qX5&#10;ePajrdVvaxPjcc9XqGTIGYqqH/RWdY2jBYvp9pQdqgXtqT356vUNuVs5hXkWeVjLJu1sCmmrC/e+&#10;nhb+PPV6g+zji0slKlRIbgzyIxU6XGoBv9Nvpvz1eooudpKeLEjM8JaaNdu5jfcCS1gPbz1eoKZK&#10;xGLbUZUcliR23aiw+jtz1epMJPS1M7tXKCAAF+Hs9nbnq9TfUxB52iVdgFjcdiSf2c9XqUlJQCUx&#10;uV2JGG92wuWt9o+32jnq9UymjndTDH7jrYE+LDw56vUrkxKqpqFhJS72eQbyTYqO110tqOer1CjT&#10;RUiP/vtvEX8rYpsTrbcToLg/kPG456vULWV8LjjqjV0yK0kgCe1jY9z49/D+nnq9QsZNiamzCk1I&#10;hRpkIbQ2G1tQb3AJGltL/wAPV6jj5Nw6KsrailpgLBdJAL7WJvtXubePPV6js9K+k2NYnPDTU7Is&#10;0sZlPnAkWPbQWOoHPV6jy4b0TWmEeHzoGSkRHLILXk/xEd7annq9QjZfyLV0dYlBGhkjJQ3IuD7b&#10;2W3PV6hjybg2IU+PyF0tFE6BLCwABubfA89XqPtluP3FG3b21HPV6hWwuOcizvcaeHPV6suJ0MUh&#10;ElrgN2t42/U89XqBnNeTY8RczAFT47fp7+3nq9WPAEbCz5Km22/vW7nnq9QkxZhkv9vTXv489XqS&#10;GYsdmq4PLjH292vhz1eoq2bMCxmTEJcTmiRogrXY6km9wbbfz56vUhMEwKaixM14S5KkOrXuBuN7&#10;c9XqFSGkoKKcvYDaouw0A/Uc9XqXuH08e0AEuTqBqCNfv56vUoaXAXP+Xj2gka+A+nnq9StocIjp&#10;43WQW1H0dzbnq9QX9R5EjwOp94oqRtttrc20v9fPV6tdn1zZnqoTTrKzQyeXIFP2STbx8bag89Xq&#10;oozXjklZTTSYogZ3lKByoudpFiPp/Lnq9QMYhFLhsyqitO0xDKgBtY3uSfYeer1MWItRiWFoVWNo&#10;wjFQwvuJ1HjY256vUH+M4tUVtd5U8xJLMqgLYbgfE/Dtpbnq9U6PEWxtNk7sBCgRbnsVGot4jx15&#10;6vU1TmnaP5Yu3lMH3N46agDw+F/Zz1epmWt/TU0VMSodCJiF1LE6BT9Gp8fy56vUK+X3qKaqWOpB&#10;aIhSBfUk/t56vUM2CzVFZXl4LIoO4m2u4Dw8NR489XqHfI1bHNXQ01YAyixewsxABsdTa/1c9XqG&#10;/LlQ1NWmmmB2Mbx2F22kG6ix8eer1GE6fYmKOpSSnjZZWTdGrA3AFwwI18NbHnq9RsMk4hE8CVMi&#10;FYgULlNoJ8BcaH4c9XqMTgGOLDVTyqNkciq0ewro1vtN7b9re34c9XqGXKOMJE6SvIfMUlDusVIO&#10;t/vHPV6j+9E5lejWOoYHcWbQ3Hbx56vUPtbh1K0IklRVBBsbdz4c9XqJx6hsv4BimR60RiN5plkR&#10;ATYu9rWNl1I+Pw56vVqv+ovJWFwYvWwzSIvy7tCQn+LUjXTSwtf2356vUQPE6KmogZaE3qG2oykG&#10;yoT3va30e0g89XqYMcU0NMs0cbStcKbaXLHuR3+PPV6peXa6iXFoqNFLSm5djoLi9h7L3Fuer1GM&#10;p8Pq0EZp49wKgsRYW73vz1eoRcCoMJieKkqQzak20JF73Fz7eer1CDheJ1eDV0EFJG0kSuQO2hA8&#10;bnVR7Oer1PiVUWGYj8w8rmSdyRGDdQDc9r2Hs056vVKqs9T0lPFHSbp/LswVrkK1yPy9nPV6nPK1&#10;LS5xqzhEUQVW2+bIQdyljrIbAm30c9XqknIsiPPQvEflaO5ExNwwv9o2Ww1/jz1epywrL6QyzJSo&#10;sZQAMWFgALkn4356vU418tTT4Usie7FFuJUWBBFrW1Gn9nPV6gbr8Qxivllr0iBhgRXZ3IUIAwJJ&#10;uLC3iTbw156vU9Q4dWvKk8kmyKZwXU6Ead1OoFz489XqXOK5Unkw81kToKiONjDIQxAIFhv27dCb&#10;XAIvrbnq9SKxGiiqqT5wyssoRNyk3UOt7gXXQbvb4fRz1eoq+a6qjTMq7HEckltwUgrZTe4K6a9h&#10;/Zz1eoNqqqrsYramGK0Ucjj7cgBYC5uF7+B1Pw56vU04jkmkr5lfytjOVYyACzAC5X4HS+vPV6nO&#10;k6c4TMpnSMBo1LC5uWHckX0B1tz1eoQcmSUOA0T4ckhYyyOVYmxuQQL+wr2sOer1OWJYrMg2KLyL&#10;YsRYhiNLn6T+uvPV6iv9U6mhpilWRsLkBwulmOnbvpqCf7eer1FmmoGrcadaVyhVg2lrC5009nPV&#10;6hdytljGmqP5hVyrIzqVAIsUOtiDcix7c9XqGXAcsTMYDXRsrxWLWW+5Rfb27Hxuf6Oer1LifKWF&#10;TeSKstIgmMyFdNpa+hGvbtr8Dbtz1epVfyemXCYjusY7hoz3tqdL9789Xql0uMQSBaGSG77jta1j&#10;Ydifr56vUoaOeulZcSuGmEjKfL0supXS/s0J9t9Bz1eoSsHxJYSKZlCPUk+Z4Ead7+21+er1LLDs&#10;MkoVqYaRiUKhtrWJC2uW9o+kc9XqErAzFX08W6RSjRb2AAuQRYa9x2/Pnq9SroqaCicyVziVJ1a0&#10;PYDaRaxHcjvz1ep/xLPDUOHB6JxHJTqsY1ViRuBPgbHS/wDfz1eoN8V634rR0khpzHUTxxGN5Ail&#10;rkkdgNDrbQC2vt56vUj5OvOIRQRlyfMKAPYAEELcgGw7dtOer1CzhHqmx+hSkhacCKNbIi97WG3X&#10;7x9/PV6h1o/V/wDyx4MTknAlRA3vkCxAO7Txv3056vUsMC9dS5mq55ZATFAAzlCQWT4DTxI1vz1e&#10;oyOWvWzhGORiV2eCOIKEjZ7l/EW+J1+7nq9RmcpepkToasHzI5EVgGNmW33/AE+HPV6jBZF6yR43&#10;FFMbCOUsw1W5IOo8Oer1DvRYpFVxK28o8ykm50Hw56vUhsxYoGSWqmAAF1sqgbgD8Phrc89XqrH9&#10;SOK4bhXmeUVNU8Zb903Gtgf6Oer1UkdaMxQeYVjnSnRIrbbW3DcbqLdu/PV6iC5mx+tlaogwxk+z&#10;Y33Esl7nafAn9e/PV6i9YziVFJT3rGLM5DMbEsoXsB7Lnvz1epmp56WqUCXajuQysbFtO1vp56vU&#10;Y/p3XVc9R5flIkMaAbye5GguLaHnq9R1slSyrSJPHGoFmY2IJJ11+F/jz1ep4w7D5XxkyyMQZCSg&#10;BIVSO9/r/bz1eoUo6aNKNk8xY9oQjaAQWBN+/h4ffz1eoPq7FzWUs1FJM1Q8atGGZRo265I+rTnq&#10;9QLZkxHC58MgiYCN45GV9Llm8Df+jnq9SOw6hhqK+GugG1YZC0gawLWFvuI56vUuMGMlLv332vIX&#10;RAQCq9rc9XqE6Olnrvl6qki95FdCHYgE3IubAi9v1156vUPHQHL9RUZgop4Io9/mSBo7BmOthY+w&#10;kA/EW56vVsU+memlwuJKevICssbru0Kjsf1/p56vVZxl7EngRY1Yfw56vUN2C177dpIvz1epc0tQ&#10;SRdtdNNO/PV6nRXcrbb8Pbfnq9TFVuim5Hbw56vVEkqkEZutu/0X56vUhcXkjZGG29weer1FB6wU&#10;LVmFPFECD71zqCO2n589Xq12fW50+w6uasLAsHp2CoRYAr+8Pd/hbnq9VA+LYJS4fWPTkkxxAoFu&#10;WPc2bx7Hnq9R2PR10QhzhmaDFsZjWWkmKg20F1Hu7vZck37ffz1erav9M3RfBMuUkYpoAgREO3aL&#10;G3b90aa89XqsfwXA6U0yO662tbw+7nq9T5VUg8uyoB8Oer1ITElETmN7Aaj489Xq6oaiGAAEBSPZ&#10;YADx56vUpKfFjH7rsAvh7eer1ZJMXpv3Dc69+er1IHMOJpUQssJB2hifG3PV6if9YcIbFqN0eMFJ&#10;VZT2IAsNSPZ489Xqov8AU/0ZxxYcQp3p2qR5doVitYnUgC9tPDXTnq9VRGaenuasDlWGtpJImjLt&#10;JuFjYnUeN7C4+nnq9SRy7Q01Djs0SxF0uHVyLkG2i2Phfw56vUPmH4v5m2GoZCdpQDuQ5NrCx8PE&#10;/Tz1epxo6J3oJXrIQsouy+BbXt9Pjrz1epEZrxuZ6SXD4mCl7qzaaN2XTv4c9XqLBnKfyaKJ6pj5&#10;jSMZGGhYX0OnYnvfnq9QW41MtPUCUXlWVAFUHuQb9797n9b89XqUGWoapYZKukhPzDlPdLFtoYkH&#10;W5toL256vUq58DnhVqimk3KLggjQMRqTqLjnq9STxRZY6ZIJYFE5sI37A21J1uLeGnPV6lxlGmnQ&#10;082KiIVCAgMjBlCm97W0v8Oer1WremWaliGHVVMDuuBKxFy5J7ntpbT6uer1XmdNsQElLHQItvKB&#10;tfQAd/289XqEnE1jqI5GuAHA7Agbu33j2n4c9XqIr1wkhOH1VJ9iXWxIIBI8T8bHtz1eqpDMNNJU&#10;49BHTIZJd8vmC4AaxOz6CD489XqNH6a6SN6tBWbHqacn3jYsSW8Dt7jxtz1erY19PE4FFCGjN9gG&#10;7Qgjnq9Vk+TqwI4ubWt21N9eer1DxQ1izIEBtp/q3HPV6nVvLtf87W56vU21tHDOtyoNvv56vUBO&#10;bsOptj710P0fDnq9VefXvLuD1mFVBqUsJFKkjXwJHPV6tbH1K5PjwXGRDhCozKJHIAsBc3UA2Gml&#10;tOer1ELxzC4jUzUCsu/c52i1gSLnX2+wX/jz1eoDMxUscNEzTwB2YtZwAL20FxbuAO/PV6gbnrfK&#10;qKiiEe5X1Pgb+Krf7uer1Oy4hhppfmMDkkWRE2kso0YE3Gl/H6+er1CRh9XUY5hiV6uiyUoGjX1a&#10;3e1x3J56vUIlLU1SYdTPXOh27jKsfe5ttUDQ2B7356vUJeD41WrXLvtJBvsVta4YWHjfTsSOer1C&#10;pheIU0xqJKKlFHKwSNI4r7RdvdNiSdTpfnq9Qu5ezJ89VSDEFWRaAqrsnvBTexvY6ANb7+er1Cqm&#10;YsLgpZ5Y5iJAGESg2BJH589XqTdZniLDYfOowfKk2qE1Oxu1z8Ceer1B/FmaowqrJliLNKSwnJX3&#10;WPceGh07fD2c9XqXeW+r1c+NrSVtYrhmTcpttBB0uD4jsfp56vUbHK3VOmpakJV7pjI4jQQqWG8/&#10;Qv589XqPZ0kHmMtRM9pd7SC9wQG7D6uer1Gpw2VnnWFjtZbX/O/PV6hfwyp3w7GN7adh+vx56vU4&#10;YlQRVkYgUg6Agm3PV6i8dQsqU1dSzU0qAibcSLA2+PPV6qLPWV6acBHzuN4JDFEzIHYbF1c6Bvs6&#10;Dwt8Oer1UpZky9LlcnDpE/TqA2ml9dSPZY689Xq6wrqrQYDSxxTSDepJC3ILE/aF/HTUc9XqROP9&#10;WVqE+bjqSjO7KV3Agr8TrqPZz1eoIcd6h10lN8tGy+YLKu8k3BOhNre3tz1eoMarMdNR19TVFWeK&#10;yobglg19SBr3J8Nfp56vUmK98GxKrWnSS7GxCMNRcXudARr4c9XqwUODUdc3mUO0mmuzFgAAe1+5&#10;9lv1vz1epN1UsC4oKU1WyWRS3khDqQTqD+f93PV6pMuIxmM01TJt2gPbTUW1vf8Abz1eoPIcUhqs&#10;ScQG8KEAHTX2m/jbnq9QiUUS1KIZTuO5FvoARqbD26c9XqWWGrURYkHpCbOAERj7twNS17dj4c9X&#10;qH3KmZYaz/QKrasioFBAFmPj7Oer1GGy/ihmwumw9EFMYEVV2j3Suvb2d/1156vUOvTeuwmpmgp6&#10;Sadq0StC6vFtQra5Cvf3r6dh7fZz1eow+DpTYviAkpAfNglso0AUL3J8L+Fvo56vUP8ATVCx4ZLF&#10;SQKXNikjoCzDTX2ak89XqAHqVlg1kMizRyCSXaG2ndcBr2Fvj+Xw56vUSjNuSfl6t5sO94tdPLt2&#10;N9L/AEduer1ZME6bVNRUkt7xMYuUuQL+PhYj2/Tz1eqw7olkT5aSCmC+aHRUMhGgCaqAPC/ieer1&#10;WjdP8Jkw6ihSOM7lYMGF7a/x56vUN0tYso/TrtAA2nsAR489XqADqTmSVsOkglk8pltskFiCR3v9&#10;9rc9Xqq3635pMdFLDTVSTzJIp8xewj8QQVuD4c9Xqqv6nV1LPLKKE3aYiI+DEMCTexsCRz1eosOb&#10;pKamwuPdGyzxSILBbAxahm3e1fAWN/aLa+r1BLPItfVuqO6WsUc3Fjbt4H6Tz1erPhlSaOSam97a&#10;wG9w1xqDuKlr219nPV6lvFCanDRDDJeRAv2idFIJ0OmosOer1CHgf8vqzS0YcyTNECbAGwAu/wBF&#10;j489XqFDB2o8Pwxqynm8wElQgIUafaYn4Dnq9Shkx7Co46aFwCsgNiCCOx7geIOvPV6nVsWpcFoY&#10;3DkGzA7hY2IB936fbz1epU4VnnfGvyBAnXagJupt7dV8R7Oer1CThWdFlYUu8XY3uLkKQR46W11v&#10;z1eoTcuZlrqLHXqcQqfOaXaNm0HXWxvfUWtr/Rz1eo6/TfH6J8XQzawq6lRY2OgJ/Pnq9Ru3xmkS&#10;gFLtQrMUCjQsA3Y6ag356vUE2ZcXWhw14K2Nd4MouvvAgkgXJt3Gtuer1V1dT4mqq2rq1VIyxZTu&#10;UGyhb7j2P0Dnq9RaqSQ4bVrNO6iCUAb76gAgEAbdL97f089XqMVl/HPmcHjnhaUU5JWO4uhI001A&#10;9n389XqG/LWQMVzyz0kkW0BBEoY3I/eX2gD6Phz1eoYME9DGIVtOJ6qN3mlQg9wbEG1vd1Hbnq9T&#10;jL+H5SYZTupGyRkAEgGqn6vYeer1QcP9NuJ4e/8ALaktK+l2ZQLW7E/Ht93PV6jIZY6ex4PBHHhs&#10;e6SNV8w63Zh4/wAfv56vUPmE4SKdY6oIYNwHvXsSPZb289XqRnUPN0WD4crXSFSxO/UOSPHnq9RE&#10;+oXUGqw5a6soJNtW7eaxcJcgi1xfudLfXz1equHqnWUmIxmiYFSztUtMdXaRrOyq3ca6WHYaDnq9&#10;QTQyRxwz1EQ0fcWZTf3j4X7nt3+nnq9TzRSUFWUerm3EFfsmxuCCBYdwT3vz1eo1OUM7z0WHTUTS&#10;nbOxiUgkmwB0FzqLX/W/PV6hNhzrR0lQtVVMbSoi2W5UhRodg13aEm39/q9S4fHKKSqdW3sZYCye&#10;6RcC7G19d48B3PPV6ldk/CYsz4bR4isDqkyeYPNi2SKGtYMrKGBsdQbHnq9Rj8idO/N3Q+UB5lmc&#10;hVsDtUfTfQannq9Q1YZ0reqrVmEZDRhNQARJ7Qeer1GEwjpFTMy1IVAo2EpYX0A8e3ft9XPV6lM+&#10;WKPC5pPlLCwva2hFuer1JotRYI+6sW6sCLjSxOunt0PPV6kTj2ZKGjnFTHUbEDKALAlhYX+g89Xq&#10;BXGM0QzV1RPFKGjkUWs+qi+pIHj8Oer1Fmz5j8Ek05Eu6NUBZkViyC9lJAB0ubc9XqJd1RqZ8zTp&#10;FBIGaID3nBAY2Nhbb3tf9Rz1eonuJZeMUdRFJT72luWspBAN7bfhp356vUC+NZSxLFE2UtI6qm5G&#10;ewI+nvf4XA56vU0Dp9iz4em2JW8q6EbbNawINrXuDz1epJ1XTmsrawTxMIkWIn3FGouBrcaHv9XP&#10;V6oUvSMgmRXJSe4MbIBtHcWIufo1PPV6uFH0YqcIRMVYCRGbywNS1r3PgdLc9XqMD0PyxFlfNM1R&#10;S0cibjCwkkdWickkFVS1wV7kkWOliSNPV6tpf0i5sgwrCqeJjtEuyx0JBsN35+3nq9VvOX8w0bwp&#10;5DDUKdBca+3nq9Sxmx5Wh8q/tt3vbx156vUSLr/E2KM8tKCxIYEGwU/289Xq13PWpkTD66cVSxAy&#10;N5nmA2ILEWX4m3sOn389XqoWztlCspsWkjYPEsMgaR+y7bjcxNhpbTTnq9XOlw/H4a2GbK72pioe&#10;/lh0YC1gT4W799QTz1epzq6uQ4vUCVRemgheyGykFm95hrY3Ftfhb289XqDDM9XV4vipqa1AqyK1&#10;yBc2I0Pt156vUFz4KtLM9RILO4JZrAbtugB8NBz1epK0VNA2I1LBhZ1Fjcatre3PV6ps9QsEBmnV&#10;Wk2kW9h8Oer1JmSOOek3KVAO4iwva58fYR+uvPV6seGZUm+f+Tli0tu3FbgknQ+IIP8ADnq9S2o8&#10;gVlTDTwLHebefNEQYrYuVAvY9l8T3+HPV6jIZM9PWI1eJwxU8DvDLuV2Ci62Hsv2J0J79uer1Gzy&#10;f6PcbMQnWNRKVA2uRqoNtAAVuRrfQ89XqF/LnpbxKerOH1EK0ppozIpKLtdSfeGl7EWuL/Hnq9Q6&#10;03pQWGCHyQrTttsBGLgEam9h356vUuctejELvq6mG6KWJYKb9jfXSxue456vVbZ6NuhWG4JNBBW0&#10;jKqhCb6qdLix7j9fHnq9V2GCZZoIqKMImwW0H7eer1CbheW4yAlrg3721789XqdmyjEy++Brppbn&#10;q9UGfp/SPdAutuer1JPEOm0EQvEoN9CDrcc9XqQkvTgTNcR7fvB/W3PV6myryJBTkgQAWtfTU89X&#10;qSuIZWiEhutlGov4H7uer1QWooYiNygC30ADnq9TdNUR0yq57fVoOer1I7FcWJlO4jUfEc9XqTMl&#10;Z5lmXVgNfo56vU3YlVAwb17m38e3PV6kNi2NLBcglW0sbG2nf4Hvz1eoD824l5lRNJJJddLKNB4f&#10;nz1eoI8TwvD62RhVKLC3c9y3t56vUxfyOlWZaiNVj2gIB2Btc30HPV6lngeEQx7UrFVpAGKk/XoL&#10;Hx56vUpKnDf0MZpnundlFyb/AE89XqR2KR/M4XUGlC2CSD3hYkWNh9OnPV6qv+puM4dHik8eK2nR&#10;I9yqNTuUG+vbvz1eohHVHHv5XQwhCfJV3YgMFIQ6m5PcXsBbnq9RKM259hq6yRcTn7yhoYkTbYFR&#10;Ze+pI1JOvt7Dnq9QXYpLhU0Mj/bkIZgGBsD3sD42+nnq9SIoqukhDVbsGZVJKFTtGmht8Dz1erHW&#10;wYdi1FTMsoeTduViOzXJBK6WI+rw56vUqaHEZaWVKySRWEAYKmh3MRY3HiPGx056vU/UGLYbDQut&#10;Km16hGZFW1gxa5J01BFwALfs56vU+0tXNXTpDUt5cBRAl/BlU+79ffnq9TjV5gnhSoqqZQ/lInho&#10;zXsQfD7+er1e/rBB8yapk8qRIyvuWsCx1+NrePPV6hWw7NVKYe/2kXaB3sBY293v489XqWWF4tCZ&#10;1MatOhjWQgWJ8QO9h3HPV6jZdC8zTxYrDLUlVRQbagAKCbk6+HPV6rYaTA6HGcKpcVlDIk4Cbl7g&#10;AeB+Pa/PV6g8z3kiXEMArY5IRURJtBa1mCA6Gw7fE89Xqrdzj0frsendIKPZ5m5rgXWwOgA9ovrb&#10;+71eotlf6bseiq3l8l9kpNyEIBuSDb22Hjz1epPn0dZ1rpnpcJh8uCFQU2RBSq30te621toP489X&#10;qS1V6WMwYfQSSANJMVewdRfcQQCAANL689XqSFP6cs40khmq6L3YwviSbnx+yALk/wAOer1OeJdF&#10;MYp5Iovkv0m7cwtrtt3BA/P6eer1JyLpfioxBBUQskfmH3wuii1rm3h4eOv389XqtG/D/wCllBT9&#10;UaSrkkkeoJKXkuSouNoUn9063/ovz1erds6I4LTnAYSAqjy4+wFr28PrHPV6jTYdlyCVbWB3eNhe&#10;/PV6pNfkuOWMp5Qfvp3ufuHPV6gUzl0YwvGKYwz0x8dQLEHnq9QTN6dsOp7VNKgDjS+0i/PV6p9D&#10;0trcP3BFACkWIFjbnq9SjpsFnpEIZDp2uO2vPV6s0iGFrk97eGvPV6o3mgKV3Hxt9XPV6s8daie9&#10;ITYdh489XqkxYoI7Taj7+er1YqzFLxtIPdFjr256vUAGdMwBUkc23WNhrb6+er1UmerOtxbE4KjD&#10;aWqSRwG12soQG3c6j2dvjz1eqk7HOkeI5nYTTQl5g0jWANmJNgCPHQX56vUt8nemeTEaaGplMSzM&#10;VHlbb2OtwQPEAdvp9nPV6jd9OvSDgCv/AL9x5irGWEhAIRr32bRrYWJ1+jnq9R0MpemDDlpErKVF&#10;RIgCu2JQWA9tu4Pfnq9S3xH0w4FiTiorKRHklVtpVAtyRa5tY6fr489XqJt1b9HtVNVPJh9H8uG0&#10;drblXuC20WuD4n6PoPq9VeuZPTxUZKIo/IBgNQzFkjC79/d7akk21vfnq9SQwikrMsUgMC3eokci&#10;NQQzFdFN+1z2H1+HPV6rfPSviW+ip1R/eIMkgIsQT+vjz1eq5Tp1V1E+ENNVKqkErqdRbsfr56vU&#10;29QTUtgTiL3JkV3XcRcg9/br9PPV6qJfWRhq1tBVVNrqoubj3gSPtaewG/8Adz1erV9z3BLLiVbE&#10;9M6sGcLuYG4ViSRa4F/Ad/o56vUX6qplCSPMirewChBYa99LDnq9TVX4ZUJKscC+/ZLX9jHUDTx5&#10;6vVzYs4aBnAfQFdtrEHUXHt8fHnq9XVRHFsgWc3bw8FFz43Oluer1coyH8ykqk3WOlu58QB4a89X&#10;qxQYUrRqavdvcq3u/uqxtrrfw156vU8yU9XWQfL0YZAkiNv/ANUEXuNe/PV6jPdLqesjrkYn9A7L&#10;ZRqL+NjqbaePPV6rX+jEtJS4bBFUI4dZDu2k2APZTc3t/Tz1eqwbJlXWUn6WAq6RrH5aAAkixIW5&#10;8fDnq9Q/UtWPlvmWHlSOBHYd1Pc6+Pfv9PPV6pk1QssDRli4IFz2Lso1+s256vVOqMcSnwyNICE8&#10;4Bdq6FmtcqPjz1epdYLmEfKhQoVUU3BJsCB4jnq9WSjxOFYXCkXfeyXNgPhr+v3c9Xqf6HEVq8Nh&#10;x2hkRljVX2qQQwBB0PPV6nqpnjq4XxjZsD7bgWsATpbx9nPV6nHD4Ip6k1MPl7rG25luVPfaCbkj&#10;4e3489Xqbp6SatkkdnNrtZSAAAD7fp1/u56vU01ENPKWprK0bFSdSLMBb4eOvPV6mKuo1+YKKPKM&#10;ewgkk7jbt3tbx56vVCw6roMSqFSNr7S2zeSCD8B7L89Xqy19X8zVKtSVsQQQLXIHx56vU0YfLS0s&#10;TJK3eMsxFgLg/ZHxtrfnq9T2GqaqaPywt1PvWuAVI8fq56vVKnxCWKULSBHAG1husVHa/wBnnq9U&#10;iKCqrY9JPLjUAn/WNzpf6uer1L/JskNfVU0LR3jS6uSSQRc3sfaOer1HwyJFTTJCtKo2JYHcNSB7&#10;L+3289XqGaGgalcm+gB0Fu556vU2V8qwMIybMxJN9ATz1eornVzMctHG9KCVVw4Y3I0ufe/jz1eq&#10;rPqBm6pw1TLVzEiN5EFzuJVv3j7Oer1F5rs00U9HXN5/mPRxKwC2ACbvtH+Gnt56vUiMe6mfP0uw&#10;SXIs41tcAW2/HuDrz1eov2YeodUIWofObaJVCRabbE3sPpHPV6g4xTONNT0ctOkj7pZBpvIZWB1A&#10;IN9vw+HPV6gRzVnarioZqR5C9O5Pv9ypJ7HXUfHnq9QL1ObKmpnigWbUIfe7gDXU/Tp+t+er1T4s&#10;x+bBFFMbuxK3Uamw76WIJPjz1epXYFi0ZqJRFTzpEhQ+Yzho2YEg7RqRtJ8fb9PPV6hCgV54FTzA&#10;WZg+0exdBbTuDrc356vUZTpnmGgoKuOWqYvUNtUqp+yvtP3d+er1WEZNzzMII3mVAYt20FQHMftD&#10;fcf7+er1LafM8C0rYthb7mtuEjDQH95T4+Hb489XqBPNfWDEKeWOqwsebNYl4zcBRew9tvb93PV6&#10;kTJ1gxirMgnFpiS6MhvrfsDt7fHnq9Q6dNepVXiBpsPnJCyiR3JsbONSC3jf9h56vVZT0qzJ86qU&#10;lD7qhPeYWAJ56vUa7CNyQq7BbOpLK1gDbx+/nq9TXmHDpqoERxB1cDTQkDQjv7eer1Ew63dKlxKj&#10;eopFKm+2x1Gve3jc89Xqqe66+nahq69okFoIlJLWUMzFTqexue1j7Pjz1eohWYPTNHUVSVUQWUUy&#10;MrA6M17WJOlrewXv256vUjo+ldLg2+nNNv8ALKvGiEDcACNq6gAn46fx56vUuMp5MijBneEJtLlR&#10;exLHTab3Hfw56vU9YDl2RatkEV3RiJCSNo0BKg6XAPs/jfnq9VpXpZ6YihxgVmMUtz5KSxM1gEB1&#10;Om24N9dfDt439XquY6dZboHaOeVA7WATsAFt7PHnq9RrcKpfKSxftc/Hnq9S7w/FfJGjW/U/089X&#10;qkVWNvKgS9tOer1Iusxl4zZrki/w56vUhsQxiZWuj66+0Dnq9UalzNIGs72/b356vUqaTM4WqsXF&#10;vh356vUrYsyqZQqt2tz1epTUuOLqQwJtb4256vVLmxVZNC1rX9mvPV6muprzKgkVrgc9XqSOMJFV&#10;p5qnb309p56vUVzq/knBsYw51q1A3FrsfEEDTTX2c9Xqo19TnRmjpqat+RQtEgIhVPZbUadwT7ee&#10;r1VcS5ejw4VEdRA/mqAAw1UG/wBn6bew89XqCnFcFhpsZlp3Tb2KBVtYDW7DwIPPV6mifCKbEoH3&#10;ku7yiQE2W4AI+NiO/PV6k9UYe0Rp6OlIeJ5SrqQtxYXPhftpz1eovmZYKuMVlJUp5ytM7IoA3KLF&#10;dbeDc9XqL9HVU9XJLNVRSQlC3lIV0Yn3bC1z+p56vUgqXF4cVpZRh9njLSbzfVQrWZbjUEEH43uO&#10;er1OfzjfKR080qFEZnuAfZ4kXuLeHbuR356vVIwyddvzUoMTybgqj2A6WGtgf4d/Hnq9SmiRr0vz&#10;XdtzEk3IPcED8+er1ZZfmai80VncOLEjQe9uLHS5t356vUoKeaOodqgvskpyzAnsbg300BBv2Og5&#10;6vVOgT+Zx+b9qdtV0sPE3vz1epPLg81HXVGJTXE0bbdhYgAEXOh018NOer1P+HUVFWU61E62KWkF&#10;9CWB1Cn2256vVMxPB/5hHDFhbCOKQOWW3vHcb972Fz2H3ePPV6k1XYVLEI4N5SKIHfoLXGov7e/b&#10;+nnq9U3DY62urRFSzLCiKLBVAc62Fm/p56vUYXp5VYjhPl/1itVMu6NJNgB3MRtLe0+BPa+tteer&#10;1WI9GcJw7EsypiKQxvKIjCJSdY1JG8KRoNx1I8bD6eer1C71Gkhw+IUasjRDeiAWa5Pc/Tpz1eqr&#10;brxWT0tSvkRrT0cSlj2AtfW4B0Gl+er1FciqcMr8dgkE+2lsSG01fuut7WI56vUejoZlWmxCrevn&#10;lRR7gOos5YWFj7dL3PPV6j9Zd6ZT1WXRURbEsXRrKLhQx0v3FwBz1eoMc3ZNlwiKSKuQ/K+aQFUD&#10;cq/4iBc9tQOer1IWKkwqCV65FLQoCq7tC57g7e4I+HPV6misposVxjfLLuBQMU8FHcWv3+nnq9TV&#10;V1kdLiohdDEEDSLcgKRYqvtFiBp7Tz1epO00U+JPIraWuwItopN7a/Rz1eox/RKSpo64Q4OA0jSR&#10;h42sCV3XJBt4Lc/Vb489Xq2GOjssuKU9HT0QDAKgdQQQbLbdp3BN/v56vUeihwBRCkrLt2gXBHcn&#10;9fHnq9TpBh00bhpFJPcfDT9vPV6lPChWGMlfsnUWGoPPV6pYhjZSoXbutYga2Hh7LHnq9Sjw50QC&#10;WPw7Dnq9S0w+u3ECXUr9Ztz1epW+dFJTE7PdIv8AG/PV6kHjWAR1kRHl9xppe1+er1AXmTpvJXUk&#10;kKqoDbv3e3PV6i6Y50DqaljV6bkvYC1z7B/fz1eoG8V6C4rEkkM1NuG5inu3tu9l+er1Fx6gdFcV&#10;w6sR6hG37xKbA2AQEC/32t7Oer1FoxHK9cuMtjUqBY42djEFCgsLqNfH6+er1MlVUU1Co+VZ0kbc&#10;h/e2h73XT2+PPV6ldgrUi4WaKMmBYwqm6gH2XHwPPV6nmXCTJF8thS2Mai5NgWBBOg+u9/p9vPV6&#10;kDm/DMOosuVmMNeRvLVQGIWxAIJB+nnq9RAs24hJSfMSb97fowt9CDft7NR356vUU3Hs/YhhFdVY&#10;c7RySxlbK3ZUbUXNyPDuP6Rz1epIV/UqWngk8xhGJbXUEkFiToD/AA+HPV6kTTZvEdQIYZW2yFSR&#10;f7PgSRfW/wAfHnq9XKszY71IpKSRljjlBGt9PYQL6E6256vUpcsdZaPDq3y8VZrQqFT3SNd2ttLH&#10;+/289XqG6l67/PwTwR+5CyX2qdRv90bh3H189XqDvFeoFThNa1ZBOiFtzDeQVCqLEkaXNvA+PPV6&#10;iZdRs7VWaKsSUUyj3zudmFitzYKGNxbx56vUk8sSQYlVl6gWDK4Go2hgDb4d9eer1CJlLCD5sUM+&#10;1X37gutja9ze1teer1WDdMMSqKDF6CoXfeJroLXRXAsL2sLH4n9vPV6rQMr5vngeKohkVZ5SgeMq&#10;QCQe58PE/qOer1DNjWIUdSqxUJHmopQsuhDFDe3u69/1uOer1M61NAuGL8vIROmxUZwWUqnu7bBf&#10;ouT7Neer1RZ8yQ/zWbE6whIoEtsUiwBBF0+nvc/H289XqSGKdRosPS9mbzHXswuI7NtPsHbt/Tz1&#10;eoGM09UJsVbyzZ1uoa9jYdza/jfQnnq9RL89Ya2JZjeKmbzDIqkkaqhIte/03HPV6kxgXSswSD5m&#10;IzghnQKuhbUXJ8bjsP7eer1GV6cdHqOqiWorozHLvDewqASQq38D+z4a+r1H4yj09lwTD4akxNAK&#10;fYCWADEM17n2g3+rx56vUZDDK93ojBXFbRBWLAEe0DX9v9N+er1Z3rmp62SkdLSyxq19AbG9tO9j&#10;7f6Oer1AxnGhrsQovMspKeYWIGpDdh9n4d/6eer1E0zt0clr4hP8r5st21X7QDartA7rr3/o56vU&#10;g8kekrMOap6x1opV8mRAX8slbsLkn3ddD4afXz1eoy+U/wANnHsUrYq+vqJ3jdgrQbERSLXtbZu/&#10;P289XqMtkn8NaHCnEny5AZhaN7EhbnQWBHj/AA56vUb7L3oUwPDmQRUgV01VpF3FT7ATcW+HPV6j&#10;G4J6XaOipRHJEboF22tYEA66aa356vUmcyelGLHFSqq6fbJchhtW4Hgb2PPV6i7509H1QJJq2m2p&#10;5SMm1k3hwew72H8Oer1FazR6OcVqkWIxhljDBlEQAJ7r8dPgeer1BLX+kjEqJFlioG8x2ZQSLG17&#10;kC5OhHPV6he6Z9NMUyTOPPp5FYuG2EAWC307kW/s9nPV6jRJXVBhSeNbRRbQbpqCddfH6uer1Az1&#10;K6ltgmDS10aF7GQOSTfU6ePPV6q4c+dW8NxJqioxR97fBbkgXNlsNPe1/bfnq9ReqnFWxSk+XowY&#10;xJv3MwIIU3sCPiOer1IWTLLYzjMVHTLZIIgAdt7PfUAj91hYjnq9Trh3RCVDUfORR1EjAyKxUix1&#10;Fh27fx56vUJnTDJ9bSz0s8c70L0rJIpjChnWI/ZbcDo1iGvra9iOer1WLR49ReRHVsRGNgUtexLn&#10;ueer1Fg6wYBRVGGPiaO0k1SWj02BSd19D9A7/s56vVX1iGWKGnxeWJ4WMgdlYEC4BJsQTpYjxH5c&#10;9XqF/pTlOuwXES2Gxq3vIp8yJHG06jaSunfQ/Dnq9VjfT+uTBIWjrI2aSmKe6SASrbje17WN/wAu&#10;er1G4ytnKgipY5anc0bIAVBUiM3Nt1+3x56vVEzb1PwWOjefeRLArBFBB1H2RYWFm789XqCuTqzD&#10;PjcIqZVihkFgrAWLHxPwtf8APnq9WbFc/YPPiUjJJHuj/RsqWKkgfa00Nh4jnq9RM+qmdsFp5Fge&#10;MS+YZBIQRa5bQ/Tc9xz1eohPUfNFZS5ienuFgBUixFtqnQfHXnq9QYyZ8V6l6iIAAkkAXBF77vb3&#10;AGp56vU/Za6kT4o7yVxZBHbyxqST+6CpvofE/SfDnq9S4wPOsvzs+JYhIKfydkllBALG66a6Wv35&#10;6vUusM6gTYYxq2k3K+46aqFvcHU9721HPV6s39aHnxCXFYI0LSBjeULtva5Jv3AA7H289XqC7F83&#10;y/zOEUG2WSVdDoEBBIbUX1A8Lfw56vUy1uZ64yLPWuUUptKob6knxP5c9Xq6w3GzLSkVG50kjlCo&#10;SQBa9mIHiB+fPV6g4rcWp4atIpYmkWoK66AFiQANRra3f6fHXnq9X//Ws+hyNRGQCZREdNu2w0I1&#10;v2PPV6uqrKAjjWUR+7GyoxYEGxOhH39+er1KSPAoaSZ0VFIYKGLA2CnxJ56vU6vhi0cRp6KFWIve&#10;1rEEjt9A156vV1LhVDVUNRAtpDGNzE9/Cx9nc256vUHOYsEgMHnSoHjMbrfxH0/Tfnq9VaHXrK9G&#10;lLUvQyfpJlZSHUd7GxX6Pbz1eqsbNWCvG7UGHILhTvBJIJuSbC5Nzz1eoOITQYfMGrYhsN2sLEgq&#10;feuToNToDz1ep3gpYgziO7QOTKLta4A3aH6dNOer1canNU9PHFNPtVg6lVRb9mJux8Te3PV6k9iu&#10;OU1UC0rqHclyoAvuZrtf2Bu3PV6mfE82GjMMBgBmqZPdZdVQHt21tpcm/fxtqfV6nmoxuDDZoVq2&#10;Xczj3iAdL620Pfvrz1epsxkedVRzysalQDa21bEX1sBYgjvYfs56vUjMcqqakphHVU902lvAgMwG&#10;tte3f7uer1IWlrIabFRHSx73sjaiwCkdz7LH9dOer1CvheNSYjmCmwmsAVpaZyWPuo3llQRvAA3G&#10;+lyCe4vrb1eoR8FxqCoepop4XQ08giBIsGsA25SRYj4jx09vPV6hUpocPpkixCrfZBIxTbqWYgXG&#10;22gJOtv7Oer1Hz9O64Djc1ImFxVKxCWzyzgBgdtyLWBsdDY356vVfF0ewJMLwmJmZQWAtbTcNNfy&#10;8eer1GGraW9K23xB+jnq9VV3rJqRh+B1aveSzSHsABpYgW+n7789Xq09fVpSGXNcNVWy/YMjXJGm&#10;vum3hpe9+er1EAxiGcyNPFAHjckCQnU21IA/jz1epJ4Vl6rr8TSmiQggBgg7kN4kc9Xqsq9NfpIx&#10;nO+KwKuEySLMA2kYDOb+1u1vjbT4c9Xq2gPSr+H7lvLNNSnMtOCWCPPcAMAPshSBpt0sR8fHU+r1&#10;Wr4D0yoco06qlvLj3WIAJKnsL9/r56vVwxDKFIkrS0oDlgNCL7RfQAfXqeer1QBldKKYSqwMsgJY&#10;jW49nPV6llljp6GifdEd8jFlvYWLeH0f089XqbMw9FBUblC/pJbli2oBPgL9hfnq9VOPqP8ATFHh&#10;uMTiCQ1L1jMzM4UkAabQLDsPE/nfnq9RZ+nnp7ypNW04xAj3VHuAXclWsjWt2J8fh9XPV6jgZYyB&#10;hGDSutNEtod4bemjfC3Y9+er1PlVh2GwS/JQpGFlUunloosT4EbdNeer1S6bFsGo55cMxKPyo0eJ&#10;rg6A2BBJ7EX056vVIzPneloGlFPUIsk6+XGRcgFlIF1BH5fs56vUn6/q1DLEcPp5NojVCzX2gtYX&#10;sfHvz1erPRdYocInK44kZiKGROxBA73+Ovjz1epTYL1vy+Ekw15Q6XVlYGwA9g+i456vU21ec51a&#10;o2MssdQQBIxsV+OniB/Dnq9TjSY7BUwJDFIPOhIsSbMw0ub/AJc9XqEjDsYoKoTLWyqx3mxSwANv&#10;HXnq9T0ZpaRVVpllEYUblUEEsPH22/Zz1eoO86ZfocewxcOxi9VYnYTa6lr2/d7DwHPV6qyutPRC&#10;uqaSswaggRhO5G4KQwIBIuNQb/D2d9Oer1U19dOikmUKCorKwLEEDkx6EqB71/aPh7eer1Ecrsrz&#10;5erKc0kKzPUp5pNrAX1t46gc9XqZnw1jXPDPE8cTjS/fcfBSPb4c9Xqx1aU9ZRx+QWvDu0ZdpZRp&#10;Y/Ec9XqZqWREBSJtjOC1h3sDYj6+er1cDVpXuKOJSQVItbUBdTqdNeer1dfNU0c0MSXDbHBHs10P&#10;tNuer1TsPxGOGcQu7WAIJNwCbaWvpz1eqUuNLRGKKWbykkcrtPa5IIsLE89XqVNPXEwbZv3mIFm7&#10;i9x4/wAPDnq9TnQVMtPWLJ7pWMgkNY9/YfEAePPV6h/6Z07VmYEpYyoiD7gy6Ehu69/Efr356vVs&#10;L+lWqosJyLT4BSpb3RfcRoCSwAHj9X9PPV6j64blqTNVMYsRZiqae5oCvcXHPV6kLi/poo6vGlZo&#10;LQSFnBUgEFrE/u9zrfnq9QgYN0yoMuRxw0lF5zoQiMqrcAE/HUHnq9SxxvCKHDaB3k23Ks9iDcHX&#10;T9v93PV6qxOqNRT09fLhvmM5kLS3sACSSba66DTnq9RPMYxOjw6tXF6sgBHkVxoAAp90+yx+HPV6&#10;uU2dlqqJXkkJnZCA1rADuB8Rbx56vUisRzCKrEzXVRDQqoTubXI1t7bG556vUH8FUksrR0shEsW+&#10;8fY7LkjvfQ9uer1NmAefVxusrbQ0hZVbU2JJsCfDx+72c9XqOH0zqqtcWo6SmS050eRdARY9yLai&#10;1hfvz1eq2DJeHTV9BS0csosqodDYhdDfw1PY89XqH/L+C4NLUvsfy44A5JfcASe9+er1LKTL8SI1&#10;U6rsJspYXAJGlreF9eer1AlmTAKeWgkppXZ3W4s6gAHXsdouOer1FVznlSopg6xSFGmtoV12+P8A&#10;D8+er1NfT7M9PgSUtKh8tw77mkGgI+J+m3PV6jW4BmorhQ+Yg92cWeQsDt17/wAPy56vUv8ADs2q&#10;JoVjfX3V2m7Aj4fSeer1GByRImJ4jEkhIjVS3u6Ed7jx/U89XqOZlaroXo4o6YW7g3sCCB46fRz1&#10;eoTjUxSQAj2a27c9XqKt1YrKfETNSVA/R053D2kn3QAO/f8AU89Xqo/9T2BwY3U1NE6go8b7DqCA&#10;QTcn6deer1US9WMJxKgqGwOhhVPKe24nuLkG1h4jUduer1FbrcJqZZjDVI2+dT9pQABex0NiDp48&#10;9XqS1RBWrskp2EgRijFRpobam518Oer1JvFagywyGsAbcWVlGlgR+dr89XqZq+pn/lpkgXzVhZG2&#10;3FxssdxubaeFvG3PV6nbB8WOJSNPSTyM8jKzROm0KuliDb9T8Lc9XqORkShkOFU1EjbzGGVjaxJJ&#10;JBv27eznq9QmTw0+Hxz1tM4eUqkTki+0qCb2NhcnxH19tPV6k9Lm1KakhXcH2SuhBJLDd4k/4b/d&#10;7Bz1eppxLMiY08ZUoaSK6Fu1iPAe743/AFvz1eoHp5KKOvqKGNWYxvvuRuDX0sCPDnq9WbD6Gnhq&#10;DVMux5TdVJ09hN/b7Oer1GuyBjVTgeGwUtPNEwZwXR7DTudhsbEd/v8Abz1eoyWAZzTMVPJOihTD&#10;dLxm5LAgWPu6i37Oer1CXHPiE9JT0skqywwSs7IbCwPc37nQc9Xqj1NAuKYpU1zAuJiHCtcrGANt&#10;lt4eOtzc+zt6vU70fTXD8ShinqpdjmNUuVF2Ia4022BP1ac9XqbMN6YSYOKieoRJpFkkYRyiwAbx&#10;uvceI56vUOvSPJVQK9ZcQVE1L7kW6gHQDw7aXJ+7nq9R98h4TPhMcdLTTbJJRIiyJYgDuRfwvz1e&#10;oQ8w18eGLJFUkJEo3M20m+muvbX9e3PV6qjvUpmCSmrJqikfaoif7BINyxsSfZb+HPV6qSepebay&#10;lxKQ/NGeVQpCNYgbj9B8P1tz1eoqOZMwM8M8lWqlll3AaKL9gNNNOer1Y4cyvVSJSQKEvY7lYHsP&#10;h7eer1DJlyuijaPGKhwhC7GVmte3iB2v8R9fYc9XqWGG4kjiVIpBAJ9yqbm2upJt2uTz1erquo6x&#10;lpEqJhtpFMatcm4JuR4eP6356vUlKjGhRY5KKJwySaEEDQgXv7Nfhz1eoPq35Orp3q4S25yzuSCC&#10;CTqLd/4W7c9XqR7YjHhRJ7efdV3m5FyCb+Iv4c9Xql4hVotWksJsxXcfEEkXtYgH9fv9XqfcDx6o&#10;81ao+5diSRoo9t789XqGTCcbjqSrecoVACtjYs17dh4gd789Xqasw4zU1lAQAPLRnJYkG7ltD37g&#10;89XqBXMNRNUVCJXOZNkeh7C4vck6C/sHPV6g+q6uiqaaNKZS252FgDoPb9PPV6kg9Neo+ThX7LGx&#10;OoPw56vVlfDahpDIPtrt9wW96x+7Xnq9Slw6mlrI4gT+ldwAO2l+3jz1ep+Wmr6WtqKamQS2lCB9&#10;wW2v0G4Hs+7Ww56vUo6egrqty9RKJClgVTS1z219nPV6hPwqTCUt55VTGAqnTXXW576Dnq9QvZNF&#10;QcTWWnjUgtYN8PC39PPV6jC4dTrXXdUCPDIpcqAt1t717L+v3c9XqNB0wqqSSthFNEYQjDc5UWJF&#10;tNQL3A7/ANHPV6rnOjtdSHDYKqSmWTyit5FFgSQw1t3t7Dz1eo32EwRVtITTbt0lySAAT30+7nq9&#10;Qg4dhqKi0SRqpK2LBQG/gT2HPV6lRhGDrh1Wvulo0KkX7/Ffs9r/AK689XqHDBa5Y0UkXJ8B4W56&#10;vULeD1fmupA3HtfQ/fz1epZ1OHbwBcW9utr89XqT+IYZG0RU6jW4tr8e3PV6gyxrBSF8uA2Ya2t4&#10;/r+vbnq9SQpaetiqAj7rG/0X156vUqJcKYxgsPDXS+nPV6kDnOlpIKfeVBYKQqnS/PV6i2YnjdFT&#10;YpUxwHYAouSbWBvpz1epwy7mSeqkZadVMi3Vi4De6ANpsT3N+er1DXhGJU4njlfahK+92AF9T9XP&#10;V6hDp6+n3kqQQQL/AEc9XqdlxLz0spG1PgL89XqL11axSOmw+XzlO0ht1vAA/t56vVr1euB8Lr5W&#10;neJZRTJKxsbta2lwT8LeP8eer1UG5qxWN8SkohbaS7IrLchQRcgd9DbX6Oer1BtHiFWlW1Qg3o90&#10;+JA8FHh9PPV6kO81FMpeGIx/pWLF1IcXOh1G635Dw56vVDxmh+TWKUlWjG4swsWDX0t9J7/H6+er&#10;1M+FpT1o21r/AC8ZvtNjc3B1P189Xqx4phreUqUhZ2S3cWBtcDQaW8fp56vVkSqbDvl5MMUuyg+b&#10;oACBoQCfZz1epXUtfR4b5ksm+UykOpW5caC4FgfH4WHPV6hwypjMDh62t/QJJclDYMLpYfRfU2Ov&#10;PV6hsyy8dRU+ZGhjBS6WuCfYb/XoL89XqMllCmanrIcSrWY3LbE2kgAgggnUaX56vUYLAN81Ya0x&#10;KJYVX3e24Ei9vqN+er1DDgdYpxSPyo2dXUgqrEKVsWFvr8f6Oer1GRw6jq4MIgaSNUkdrnUkBbae&#10;P0fdz1eoXcrRStAsPls7KQLkldxbtr9XPV6rHOieIvhuGxVNVZXVFWRWH2W8f1PPV6hM6hdRqOgj&#10;8jft2AsWBFjp2076Hnq9VWPW/rNXPTtDQM0e2RluQCVFj7xB0sfhftbnq9VD3WbE8TxnFqmIyrIJ&#10;Hdm0AJNzZiPA6ntz1eolOMyV9RD8r5Z/QudSFF9tyRcE3tbxt9HPV6g7xXEZqh2mBP6RQLeA8TYH&#10;vYc9XqyQpXUklOlLKCd4Y6eHcWHt+J56vUbjLmIu1KlJIpjMyoQ+hLAi5uvgfbf6uer1CthWGC7T&#10;uTfddNBbQWsPbb9e3PV6pOL1GJ0EK0iSBWlQulxqhOjE+0c9XqDOvzpIa2WaL9KNxQsjKLFNCBut&#10;2tbnq9UjDcQramvgaKYyINSF1vc6XHbTx56vUY7pvicn82l81vLWBBbaq++xJ9y5B7ew6c9XqM7g&#10;NRSy4BGwQSFjKZFZuwBIuR8O9vo56vVlkhqK6lp6SjRHpqtg8jhUJUqPaV7G1v7L89XqY8WyOlXa&#10;PCNsyIRctZb62N7HUjnq9TJH00xNmELQho33JIdtgVI8fdt9PPV6lfDlCkjpYMKqIxItOqlmAuLg&#10;mx9g7jnq9QbZsqFw6vlmST/R0ULEBqCbaXUfHxP9PPV6iqZ6zBJhcbRVUiFJFaSRQbAjcCBfsCT7&#10;eer1ExzznPCsNcU2HpFHGgJCrYFdLWFha1vAdvDnq9SDy/1Bpp5xiEatIzMo0QsFuQtiBqBe1ydA&#10;NTp29XqO7RT0kmD0zIiKZUDXtfue9/C456vUnMd3YRS/NSOjeXuLAMCwUgeA1Guuvw56vUGVVmKk&#10;eIfKv7594GxF7nXT2jnq9Tf/ADCpVV8lnLuHZSddpv2+i/hz1epC/wBXGzAXfEZRvS7G4F++o+vn&#10;q9T5S9M4Y1TEDCCGYaBQBY+JPw56vUMFLkrCqGhNS93VPLEaooJZj3Hh2IsT8eer1K2nwuRZ2op4&#10;tqEWDXs12U2H0C+tuer1MdflubCSKNx+hXaFQaX291B8LDnq9WFqyGorDEI9u2/bxF/D4/Tz1erq&#10;lritZNTTxhmiVCGsoYhhqD3sdOer1cMMlnpZZHqV3KWLRW/dJIBXtqPH7+er1OsOZ4pJo95KBSQb&#10;2uWF789XqGnLuYZqfZXxMzNVxSRksNRE66gX7XBt9/s56vUOOUsIefBlxFU2pCAAbWJtqLjT6+er&#10;1P1bj9DSiSsjowZVgCDzbgIWN94+B56vUX2tzZWYLPWoyB4prW7EDwNgV9vhz1eoLXllNPFU0EhK&#10;1jncxsvb3iT21A8Pq56vUncaqa2KskkZg6sTptsb9j8Lkft56vUl3rMQi31FMdki2G2x0Ww+489X&#10;qnf1gmpHjlsXaQqoUtc2IO4+OhPhz1eoScj11TFRsXvuNwYzoSpb7za1uer1CzHm+rfDpKGmp3ji&#10;SQKHFh71tbG+7S3fnq9Q+9N+rFfG7UVVUyWRVjuSwJLBu4v7O/PV6rG/T/mqoxOOmWOoJ2XuxFl1&#10;OltwJuNeer1WX5bzHUVFPSvGCygEMRqNB3/X489Xq5Zlxz5bDzWu+0P5hO7QHvYD4j489Xqp19U/&#10;UU0tY1NSPFKZo3R28VAbsLm2t+/9nPV6qLer2bI6vGKuCRxZEKhmFgCpJJv21+H7eer1E+xnNMrR&#10;qISLuxXetyCCdQL37duer1BziiR114qaeyWBJtYkg9tfu56vVIwSDCvn4arEVsEIVTq5vf3QAL21&#10;1+A56vUczp5g0VXiCRxhhGYy9x2Ia4Ia9/Z256vUbXp9gE8NU9HLG/kvtANrqCNCd3s+jnq9Q8nJ&#10;HleTVOwtptYCwuT72viRz1erjj8dGh+WZlK06tZxYEG1jfx0NtP6Tz1eoseaM2UkMBpqAmMoQ3mM&#10;pUte4J1F/wCHPV6ix1uaKuuqJYUfftY7LDuBfX2a/r256vUp8LxOTzwovKF8o6DuxtdR43B0156v&#10;UYHKWD1GKQmucFnKMNpUqFIIJOt72Gn0356vUOlHh2+qp1MbWqtY9u3aNdvvDvf+znq9RveknTMJ&#10;iaYpFIYZIXFgRYuxGh76gfDnq9Vt3SKevpapUrCwRFjVCouSfEH7hz1eqwvLGNzyxQpoW2gA9tB+&#10;fPV6jFYBVzSRpvNjYXt256vULuEuO5N/qufHnq9SoQEra3bnq9TVXsga57jnq9TDUupQqQbHnq9S&#10;blVdjqRe49nPV6gBz1QrNDIrKL2JFh9H9HPV6qOPWll+eoqJFhgB2RSAOFvYMBa4720/Pnq9Wtxm&#10;XIVbX5gKQUzfpKhluBr3vrbw8fhz1eq+n0O9DpMEwujZEWSMKpe6i4cC5Oup17afdz1erYO6R4NC&#10;mERtKgEzAA27WA+gfs56vUY2JI6CJRtFjb6b89XqYquvVImca9/bpz1eoJcXxGSSoZwBov3Dnq9S&#10;QrMe8p90hshJuT4H2fQeer1MYztRxtpLc3A01HPV6uR6iU7O1MWDka2BGo56vU2yZpjkIEbC8gBt&#10;2uT4c9XqgV6x19K8VlYNuBA8Pr56vUBuZ+nmEYq3+l0qyqiMAGANmuCD+vw56vUQbrP6XMv47jD1&#10;ssdgySCRSLhQQCAo0/j489Xqrgzz6P2y9NVYphMosb7YRHdiL9wb2uPp56vUXLGOluIZXpIpMQ3q&#10;5dyJAFBKsbjUXtbQDnq9QYy1eLYQ6QVDPJTybpGbxuGsAR9HPV6gLzVjNAlTNUCZWEJ8xje9tR9o&#10;fs+j489XqD+sqsPxiOSORrRbtyk6Agg2UezXXnq9QfPhlXUYjHSyuo2HcpGv3/Vz1eoWMt0lKhMS&#10;gpI5S7a3Yrcajw+g89XqWP8AKnkKtFdQ1wxOhNgfbbU89XqR+P4IFmieqZfl1U2DW3AHW4v4Hvz1&#10;epzyThlOK5FcDbuBWxGo+I+Hb7vp56vVYV0ZxsYVXxz08skaNKFjCW220tuuD3v+t+er1XidJsbG&#10;J0sM07CQhVW57Ejuf7uer1DzVVXzELSU1rlWULa2oNi35Hnq9RR/UDhuzBpJnXzHNipX7QLAgjw5&#10;6vVTPmCpqMPxIz1U4bdMyoCTc7gQPzN+er1Gz6E1Zo6pIZ9iSPYqy7SbDQk29o9vPV6r5vTtmhUo&#10;IKOK7qEj1PZm1vb8uer1WVZNxkOACbEjX4DXnq9Q44Xitv3tfj7Neer1K5Md2m3iNfq56vVBr80q&#10;kW5gOer1F/zfm9BG0rMNouTrbTnq9VXXqd624JheDTBZCrx72NtSWAItbse9tfbz1erXz6xdYoMw&#10;1kq07xOWHlRnaC1+4Uk9x/bz1eoqWIV2EIk0MgVA5LM1zuDKNbfC5/hz1eotmb8ZrZkBYEod8iqS&#10;CVCta2nt7689XqAWtrkZ5asofMTcBe1ixHf8h256vV3Qy1dHTxhvdMpLEDsWN7lye417c9XqWVLi&#10;1cZ4ZVWOOAOi3vYMy6m/hrbnq9XOLP8AUS4hUmnLyzbw6RKBttf/ACaFiL2OupJ1OvPV6ldHn6TF&#10;KwRpeklWzSK9iyj4WJHvHxBP389XqFPBupcMVaiJI8XuqHBN9wF9VOvt0P8AZz1eoc8odQ6JN1Ek&#10;kaxyk3Y33OTrrcDX9fHnq9S3rM80yYtSwM4EUUg320UAKfeb/VHw9vw56vU11ucpsZxiMpt8l4gF&#10;1UksrX3n6bfwPs56vUl8czBVVPleXOVC7xuJJUEaqAvgdO/9HPV6pOWsUqsSrKWpaMb5HVWbuwBu&#10;dL9rnnq9R+Oj1ZQ0GOx0jA1DsfMZtpYkHQWA7EePwHw56vVad0vAnALTQxbWBKsGMhXuD7Bz1eoz&#10;FPU7pA9Gwe2j/AHseer1CDh2NU8Udlbtp+znq9Sko8eif3SdzWPe3bXXnq9SXzbJSz0W2Q2aza9r&#10;D6+er1VvdWsMoMQgmo6raFubuQDuA1299AbXvz1erXb9WmWFwDN1RXKp8pSwIH7qsxsb63Fteer1&#10;VL58zN8vVu+GMXN9mhvtYm5/Lnq9QWY9muTEqc0aSPFIWDLIhGptYgXFrg89XqgUOPzyTDD8Vqbm&#10;NA5kNgSAbKSBoDz1ep8gxmOsKfpT7zkFiNWF7gkXNrj2Hnq9TXX5roBJOiqPNVgPNUjbuJta3fTx&#10;56vVnbHamkpZK6D3UkO0G/ukgC5vp2P69uer1MwzJ50sixuvnIdDYXKm19ptfnq9XlcJVCtlezuD&#10;qfZ2t7Phz1erHVQw7paiIDzApZFHZiALDt489XqdsIknnw2EU7qhkK2B/da+puPYOw8eer1GTy1l&#10;752iWCPVQinzCBfd2IuO1+/PV6hIwHJ0GHfpZkUsoIBQk6k6E3ANr+zTnq9RtspdPq2qp4pZ5CHD&#10;KAoUgFT8db6Hnq9RgMo9HcYhgcVUDI6sXRlJBAY6MT37c9XqNl0y6TYlRyKKgLOQzLezXIIvc3Av&#10;qTe1/HXvz1eow9P0/rKaAFIlKx7lIUaWB1ve/bQDnq9SQxnp1PUFqmnRozqw0uHU+Hw56vUUnNvS&#10;8UWMu8NMGjILOe5Bb9t+er1csE6UvhqmqpJxY2Xy2uBrc27HTufq56vUa3p1lKqy3TMZlD/M2ugY&#10;sIwB+6dNLkm/PV6jwZBxOpo8LNLWR6mwDdlK2056vVOxnHZoVUo213LaaWItf9nPV6ij9Ta6qioq&#10;uoxFjNSgOyL7oJJ7WO326nnq9VTPVjMs3zRoTKGhk3mUrobraw56vVXvnn5iSpqaegkAk3KQSe9j&#10;3A9oHc/s56vUFU8EeISL/OHc7A8YCjUa3ABNxY2vbnq9SapcsJPHOmI3KObLbS7XuP6Lc9Xq4NlO&#10;uXDnkhDLEoCGwuRc7j4G/wBP9/PV6llhWBGuw9Y5YWVSrDzFFiSLixvbuRz1epb5EyviFHiSPSyS&#10;w1LLJAGUAERuhR1PjZwSCPG9jz1eqXXZFzPHSTYZl2BmW4XZGNdTZiLajT2c9XqEFspY3QU8NPNC&#10;pmCXZSDfVdLCx1A156vVHxXBcSqIo/mjcwbHt46iwUi31G/PV6sWGS4zseVoxEFWS3awYNYWPstr&#10;z1eoScu1cEMTCA+Y52sdi2uQNR/bz1eoVcOxVa+jjxYx7avd5YUnba17Mw8dNOer1Dtk/PFXQ1tA&#10;GaVY2YgrGpYMwJuPo17n489XqP1lzN0UwiYbZoojfc32tQbfDufHnq9SOzXjQxwSLeR9lyVuAGbX&#10;3QfaDz1eohXWrPNBh2GTyVm2DzZgvmOQqktZVQHXW/8AT4Hnq9RV67G6OqgCyxq/vHSxB3ad/jpb&#10;6h7Oer1Gk6N1dVnuro8DhlSKlptyiIIS0jA3uHvYa62+HPV6r2fTVkTKcFBHJmWmkeUSEo8W1QbC&#10;wB3KQdfjz1eqxPB8Mw1qWNKFAgUKqhrXC6+O3w9vPV6mHFssispyAgsze9a9+/8ARz1epJL0xirT&#10;IPldryCykWNyPoXnq9WGPoFWVTiqoHWE3uV2XJI9uvj8eer1SMU6F4m1GtO6udqmwTwN79+er1FQ&#10;64dHcSqIlkEbuiK1kX7QIHh7ttT4n+nnq9VP/VfJGc8CpamWsjlkqG3BwA7qFuSAtzpa9jbTnq9R&#10;OMyx1WIlFqUYrUKo2lSCo7XI23BA56vUk5KaKCWGihtslKqPduoYkhSwvqPbz1eqFiVFNQVYnoLI&#10;CjqwAtZrlbg6gi3PV6l5hmNilok+VG9wrAKdAW1JPfnq9Snw/N2JMkMBRFBfajj3itj7xbQaX0sO&#10;er1GRyRWfzWk8ypO50JjXaQAABoxF/q09vx56vUdnJlFHPRUlNINkrbdx3WIFhYn2d/Dnq9RyMlY&#10;WKFdq3ktY7haxB0+7Tnq9RisH+Uw+jKzlQfM0AAFlPPV6nzEMxQURWKFrIbaaBiOer1B9mLOVLRq&#10;XqHEZb3RfQW9n2fr56vUVvqJ1LieT7ZVVS1lsNxHY/d9/wBfPV6i25h6nVZgkpppL7YzIPAgnt8e&#10;er1AxivU0+61KxjaVWZla5BNu35Hnq9TTPmM1kxeaUJGVG+9rkeA+8/nz1eoM8bkixH540djKJow&#10;gsLFQp3Nf6fYD9PPV6g+GC0OLR1QJCzqgF3ttFjcke7fS/589XqTk+VoKkLFCosjLqANrHbqx+sc&#10;9XqT1Xk5KGqavxWm3wSMDsjcqQjMATex1B+HPV6nXDMh4ZPBIIae6u67UNiVUH3iSRY3Jt256vUo&#10;26d0VRdKWnARrbSNupXsLbdLa89Xq9X9Kv5XQrL5SvvkL2NiAzaGx1056vU60GQlwuKCZKUXGxii&#10;m5srXBU9voPPV6j/AHQXOtThWLNG5aW6oxVriwHw9vb9deer1WwdNeoTzxR1LShYpAGFmvcW8b/r&#10;p8Oer1DaM4tMkcsE5CghQLg3Jvf8+er1ITNUkOLYeUnXeSDutbU/s56vVT96lMoR12ITQFBuh37d&#10;2vt9unfnq9VDvW7J1PhNZHRVqv5xMpeS422JNgy31F9PZ256vUVF5qDL9E+DUkTq1L/kQgIU/DT3&#10;bEHQHQaeznq9TjNX0MmExRQKstVPFuexvtdWNlb2ix8fHnq9QYVdAUqGrZv0ZIta9lA7hQPz+72c&#10;9XqRc9BLNPellNWrO67Li+62l72AI7AfRfnq9TfV5XkwykqY6+CSKWEgorWG64BsLaag31PPV6lH&#10;hHT3EcbqqJ47SR1FwVI0P7tvbcfnz1eoZML9LuJ1ce2nEe6W4MKoTt/h28Oer1GUy/6Q8ap6GP8A&#10;mTqYiiBEEZ3n43ue5tYW9vPV6hbwn031GH4QvyVGViWZQ8qoCSdwF7d7a9z28eer1Hh6G9ApY9yy&#10;bKtKiXRAh3XtbvcDT2a+Pt56vVYtlL03R1Ygp44SqUje+JBuIQ+IIB8Sdfbz1eobY/TFQxRxzU8W&#10;7zTY30Aj8dRrpfw56vUt6PozSNKVhp0XywALIoJAFhbnq9Qk4P0mwOCkWFqYMNbEhbk+N+er1D30&#10;7yfhuAVSCCMD23FgAAbc9XqNdhssIgUxnUfRz1eoQaCuiRF8zXd8bi+vPV6lPHiFK6WXv8e3PV6n&#10;COWFiPD9vPV6pFNRxVLG40H0C/fnq9XqnAYG98qNe1teer1Jary3DMjWXX+PPV6gzxbKCrISF3fV&#10;bnq9QV5hy08ETlRbx0vz1eoAscNesm1Fuve9tOer1B5idRI8nkixOnPV6sNHPUBPItbWw+gc9Xqb&#10;KwzAeV2vf6uer1Bni+IPLeBo9VsQD9Xjz1eoMsQgpyN1VZmckEdrdj9PPV6kxXxCQKaRNwBux0v9&#10;HPV6slHh0cpaQEBiexANj8L89XqcKSnmqJI/LVSbEdrffbnq9Q6ZY6WVtTSCpeEgAGwF7dzcc9Xq&#10;R+ZOnM1CZKVQLHc5GgFwDa/8Oer1UuepTJRy3i9TRrdZG3sxIIVVLXAXnq9VQfWipllM9Ks4nRVb&#10;aQWv3Bsb9vEW+nx1Pq9RP8cxCDFXjratQEBKW0uGANmPbTw/v56vUFtdikiyrh+pLk/ZJsNe39vP&#10;V6ogrHpby1in3yQFFjYaW1+PPV6oYxMmCeAwhFLjYw+1Y2IJuBbX2fT37er1PWFzJS+YIHd5G8SA&#10;bHx8LajTnq9U2HH0ES0qqLoultD37A89XqxV+ZKqvjMgl2ujr7i2sQLXJ07j8+er1OWE43I1E1Lu&#10;dmkYFgfZck6662+j9vPV6lFRYpRjEqaoq4XnUbiyrIEvrbUHQ27a+PPV6hPwDFIaTFlqfL/RxAEK&#10;SCoF7lbnT6u3PV6hroFpqVVqZ13Ca6izAALfd310F/Dnq9Rluigw2mx6lvfbIRdSd2u/UC9ydeer&#10;1bGXR/KVLmbKNDSNEXQLY7k7jwtde/x+nnq9RgoehkMsXmVUV0kBUaHUHQjnq9QO4z6bcJq675f5&#10;Yxx3ZRcAAa+FvA256vV2vpnyzPB829CiFDt99FLAju3Y6H489XqViel+gSlSOOmTy5FJuFAO32e3&#10;nq9UPFPSxlRqHyZKBWYgMCyi4PwO299eer1BZinouy7UYS4MAWXU7igIIJ7W0Ont56vUj630YUy0&#10;8MbUMb7EYH3QCD4W07W+PPV6ggzL6D46yDfSUoV0DARqgXS9x27nnq9Sl6D+nHEOmma/nHg8pgUO&#10;51uQAfe18CR4ePPV6r/Oi+OVEdDCjC91XaPAAft56vUeLLFW84W6i/7deer1C7AFbXTtpbnq9WSp&#10;wyCVdgQC/wBF+er1M7ZUpZRcnU3/AMOnPV6mSqylEh91AfE39vPV6kvXZJ1c7Lg+HgOer1IXGMow&#10;LY+XYm/w9nPV6gyxfLvyzaKT4+3nq9SUqaCYDzF1t4Dw56vU1JM28LZlH0dzz1epOZhr3pIiyliD&#10;p9HPV6i156ikqYZJvMYEIR9Hf6vhz1eqt7PGAYbXSzRVZLxsAbEXK62t9ZsOer1BNWdN6WH5WGhj&#10;BkRgxG2wAHa48b38eer1CRl7pjQQUy1dCLWdnO1RcnW6/DX2/Hnq9Risr9OUpKSmjm2qJAWYrYgM&#10;RcA/w56vUZPKOAUuHxRUMm0qSWuBa3h92trc9XqE2nytgtWPNIFyCq9tDfwt7bX56vUxY7kHB8Xo&#10;3FTErIga1xaw8bnv9XPV6ibdXvTTl/GcGdqaBVksPKO26oe/YkA9r89Xqqwzr6dMQy5FVSwolRsI&#10;8uQKRt19hXvc89XqED0/YDmTBsbWprVMVo2ubWUkHt7O3PV6rh+nlaIaFI6l9zMFZiTZSLfVa3PV&#10;6lDmmamrcJqJ0cbo3SMAkFiDruA8RoRp8Pbz1eqrL1M5RjxjD6nCp0+Yjryy7lG0x6LYk9zr2+rS&#10;3PV6te3qv6Ya7BKqaGGYXfe4LJp77Ed73IsP489XqJBmHpNi9O3y9SEVLut127rrrcAm99Oer1I2&#10;o6e48JomYBi6AI72Bsut2AFh7eer1MtPkCs+YWGeEyTTliHA/eN7Enw156vUpoejmNSwz+fDu8hg&#10;GZlsovqbHxtz1eqZTdH8Wo8WSpWEyiArKFKgjXSxB+0LeB056vU5U/RzHnqGqDRtsNywsCVBuRYE&#10;3t9556vU70/RDHEwyTFKJSFkJCCxPbuWHjp2A56vUYPpJ0txmSknneAxCnRTGGHvOSbHSx2m+uvh&#10;8dOer1H26ZYZV4bRGkxK3mb18xAuqDw3HtrY9u48eer1H6yPh9JWQrH5Y8sqPeBsVK2sPr/o56vU&#10;KECeREjbysglZ9rBbEMdAPGw56vV3V1FXFVmqinRaaINuDagMxPgCLd/4/Hnq9TeKmOlrtwVZHiG&#10;4XudD7PYde/w56vUosPrwZUkqnKhgA22xAb6jYi/PV6lhS1KR08czge9cC4BFybg2+v+HPV6lpgj&#10;R1MHyEQs62JAGhHj9Nu39/PV6nE4lN5pomVkRQgYagAE2FjYDvrz1ep2Iw+jlG+QtMYyyG9wCNps&#10;O3x+vnq9UyOrDJAszNZgGOliST2/X289XqT8w3VXkLYRi5B1BuO/8bc9XqS+JVVQ9R5FUpXZtPtJ&#10;se/5c9XqTiVuF0tVFUxofeLbVII118Pz56vVLWukqJHxCqAQ71EYbXTUeHtueer1ZKGvo/KmVVtt&#10;bUMAAfgPq56vU9U1e1LQxpK5JL7wqhQ1rW76aW56vU41cOFQTvXI6++sZYqBe7WuPs6G/PV6prTr&#10;GhgklBHu27G4tz1eoZemuCu8SfobKSdvhcAmxt8R4f289XqPd0+w6CnpVrHBEi2Ug6g317c9XqE1&#10;C7ak7SrG3sPt/o56vUhs+Yp/LMN+YUg2JJJA7fTbS39PPV6q4usec2FJ5tW5AmuA+gIOrW+g2tz1&#10;eqm3rj1QenxqKnp3PlzuTa17GwHvXv7vhz1eoseN9TYZvPwqn+2VZDtFh4k+92I8Bbnq9SUxTNU0&#10;9XRmMiDZGSbH7WhN9T/D9vPV6ggzNmKpxEx4hh8jbF7brAlwSCfbpYW+vt4+r1IrMGObqJp6CYGR&#10;VJdtxJ3eIXXXx56vUkK3Monw9KWYfMLOFNwLEM1+99R7bHXnq9USm+XoqNHkImWJ/KYAH94G1/iO&#10;/PV6psGFCnqXrKT39+2NVNjZvEg/EWPbnq9Qg0GBx0tLCsz+YUJbaCQQzC7C4IvY+Hbnq9T3heJz&#10;V1UV8ryfJ9xUOhYaakgm5OpHbS2nifV6hZy7jM+XJxiKxFiGJAIBJJFgo73I56vUYzInUDE6nEBW&#10;1tlRYzHZrKCGt4G+oAtpz1eoZ6rOGK0uHR0VICplZSEUKQw7k/cOer1MOaxTrV/p/dariRlmj2kA&#10;j9wgiwN7g+37jz1eoMqlJ4qmqnhUqtOFSNidCLXNu3j+znq9S46R11ZguJrNiUpMTmNIVFwRI19L&#10;G9xbTT9vPV6rgOgeLPE+/wB9t5UyFh7tgQDYm35fHnq9R/8ABZ6HEaVUis32gxBNgTewv9B56vUp&#10;pIYgAsZ/w3AFxpz1epF5op6OupPJEShbm5YgD4H+7nq9VfPVzIlEyy4jIl/M3MRpYEEa+PgNLc9X&#10;qr/znlynk82UARo5VW8sDd9B7eIt9/PV6g4qcBwSmMxqoVR9u5QwAIAF9D7eer1BXV0rVLr7qpCo&#10;LMVC2Zgfbr4c9XqdsoYVBiGLx0ktpFlmZhHYAgbewI7i47nnq9VpnSKUYdhkUNLt3bEjIJGn+qL+&#10;waf2c9Xqsk6VYvJTwoasAaFFI7AWJHPV6jFQYhBF7xcLf22tqOer1ZY8XaNlhbsw7+3nq9XTY2zs&#10;ICw93x+jnq9TXiuJTLEEX3ybdhfT4c9XqRmI1byK1yACRck2seer1B9iONSYdJ8vI22/ZgdPpt9H&#10;PV6ptJmWGOa7TqNCLg6EjTnq9S0w7MO5hucX07nU89XqEqjxqMqAJDu9mg0+m/PV6n9cVl8sto1r&#10;3t3A56vV1T4pcBre7c/d4356vVlesSq9xwOxIOnhz1eoLM+UUNbh7UbNZpAdpABJOh/Zz1eqsjrH&#10;gEVXQVNIIgHcFN1gxPYfCx+P089Xqpu6sZJgw1HfCULsZAxF1YDXU/eOer1E46gzO881dTrJJVOD&#10;vIXsWIs1tL256vUzQzQVEUdNKpE0S73YC7BddpYC9gSLc9XqRVdXx0GE1E6QbaqNvMQ/aLJc3Iv2&#10;JPPV6i/5jxGIF5UQ/MSksoY2tqRrYHT2Dnq9RSM0y41TTGmqUJWO4JUiy63ub2/Lnq9URKWkdXjw&#10;5RE2l9NGJFzfwJPx56vV1LMI1SNQojiZQ+mpuLXH0c9XqfqenaGRXhBf3S17dg3Yj2W+HPV6lI+H&#10;PHQwzAmRixW7aaDuTbQc9XqyxVkX8skcAEqW2kGwNjYi/tHPV6pWGm9YKdlEgk91hpZB7b+Ps056&#10;vUsKeOSgkjRgLRA22i5NrjWw8PZz1epN4lEJK4/OTBnla7AfvMTuG4nxt7f7vV6ldV4eKCnFPVOP&#10;LYBrAHUEXNtO456vVChqjUU/nUhIgBCj3SDa1gRcA6Hx56vV4Jh9dGRLIPK2bSTr74OuvPV6smAY&#10;Skc8cyKz+bcOyEEDabDw9ul+er1D5hDYas1LS1zODG4YKo3EsulzbuPgf49vV6rC+kFPQ09OK+FP&#10;MmIW6kgAbhcke7rpY/Tz1epe54bDFpBR11gzosgcDRb/AGtdunhz1equLrvQ0qRLR4ewljmcMxaz&#10;EKQbi3s/t56vUUmBMPaRsKwqlVdpUBVUAWGm7xFwP1156vUeroHJS4e9PSVbXuyH3xe57J7otqDr&#10;fw+i/PV6rgMvHDnjp8M27p3W/uWCmw0OlvrI56vUjeqGVqE00800ZWaQEXFza1u36+3nq9VeOeKp&#10;62qko8OlMUsDqFshJIBFwdLXPw56vVHpakUsiYniLAKCVMYUBtoGgub2sSDrz1epqxPFaSWq+TnQ&#10;St5Y2BjcML3Xv2sT+t+er1JX5mqVWZ4zCqOFZEIJW/Y99RfTTnq9RmOjdfUpmGjSlACvG53Ko3tt&#10;uGBNxrY256vVsRenXEsOpqClWqlWMwwxLIynaCdve3fTx56vVY9hEzYlRxGjuQNt2Itcftv7Rz1e&#10;pUphm5d0mlrnT+HPV6oVVamXaum3x+74c9Xqgx1yRnyg92cDU89XqzpXiNTuft9Atz1epZYLUEmz&#10;NYkX+jxH389XqX9LJLKoUC4Ph4ePPV6lVFh0k62YaHTX6+er1NeIZXeQHeQR9/PV6mJclIWBfQ63&#10;08Oer1T5+nVNOnmhQRr4Ak89XqCTPPSGlxCkkjeFXDD2a/f356vVXD1f9OvyYlroYGA1YhQWBAGm&#10;niL256vVWNnTp5X4BK67mdZJmm3soBUAkBSNeer1JNsQk2JFUqzeX7zAJfdb47bC3fXTnq9Skp8T&#10;xOWkjCzXW9w4Chtt9Aw+I009vPV6mjqBBJVH5WBgRtAMAB8tASDZb6kfTz1eogPViA0CzNhcRmmV&#10;gzhVvdTYaAC5K2/u56vVX3nySlrmqZEcQzSOR7+hYKOw72P089XqLh/WVhTFLGTy3AYsLWvcXFzf&#10;Tnq9TfR4w8Tu26zOW1PcqBu0v9PPV6lLhmNw0tOrU8xvMhOtrA3sTc+w6fqOer1J6rzSIIhTwHzH&#10;hkNy3vbQT3JF7Am5A56vU4TZhxeKL+aAsYWMdyp2ra3c66gX7e3nq9TLm3NtfV4W0tZuCQkkMpB9&#10;09hb2Hx/p56vUClQ2HmtY1pdiF3rYmy31AtqLe3Tnq9SnyzPWvUihiFt6rYC1gL6dux8Seer1Ghy&#10;XDJPPTwOA8oRhobmwuPo1Pjz1eqwnpjTQUlOkaxa7VcHvuCkXIPYa6aft56vUdTBpaycSVNc4Jdl&#10;CqqgEFfbf2HTTnq9SmxjHqqllfEAok7PtU2FwfHU9xpz1eoPajqDisEhknKQxaeWh3Mw3N4nbax/&#10;X4er1JitzyarGjDWz+QjRsjLvG21rXuPC/03156vUFbZ+q3xhMMrfd3bvKNwVPl37n4jXXnq9TTT&#10;18+IyxTUg99S6yRqdCDcaG/cG30689XqFTDOnePVyRyJSf5eOOzG1wT3JHstz1eoxOSOnkdJhNLQ&#10;CnV3i8vcXFyxvrc9tDrp+Xh6vUP2CdLEqG+dqKhKdNy7UKtdyPBdq27e3289XqGOrwJq2hCRMIrM&#10;gIOilV8OxPbnq9WF4YsPo2Zo7RgsUVbklh7frPj7Dz1epH4vmRFqomP6SQ7EJXuFvqT9Hs56vUn6&#10;+sSNJKeV3lDEeXoAbHQg6m/PV6jO9EOgb5ykirJqcldqgXUlSN373s8eer1We9NfTjlnCMNEbRrG&#10;SbkhRZjc+HfTQX+HPV6jFUvTjCYbAwqAe+gB+q3PV6nynylh0PuwwAML62ubfTz1eqZDgUe8qIh2&#10;AvYHT2c9XqeqTL3vElCdth256vV1Pl1Jg8fl6HT2X8Oer1Iat6fRTRESoGXtYgGx9p56vUmKjpjh&#10;8ibpYFtY+BUjnq9SMxrpBglXaSemttvsAAAB+n+nnq9SIl6DYU0chigUmQAFiBcD2D2fVz1epCY1&#10;6fYfl3pqaIKrOH1HcqNP1156vVX/ANf+hmK1GFTU/kmAOzEnbcAWNu2v189Xqpkzd0pzLhFZUVGO&#10;U5jpt7RhjY7vYbC/j489XqR1LlKWgqxQ1cgjmeNpVBFgy9+5A7jw+nnq9S+y9lR8Gkiqonj94q8p&#10;RlYlSe1gSR9fhr7Oer1DDUVGCVmFNHUv5jRAAALqQPAkL4kc9XqTeCymbEJZ2hCRSXjjKrYAG224&#10;K9+4uP489XqXlXj0M860VLKqGCM7mYe6CGKn2g+HPV6gzzlXGthMfmOSu1h2AJtqF9nc6+znq9QH&#10;4Vkytx7NYNOWdHBDaEgr4C/gb89XqN5l3pvNgqw4gIGT5aNHKAAjcv2FI8QRprz1epqlzbUyYrLA&#10;8b2l+3Yg7Sh3AaroCeer1M+Mdaa/LCph1PJ5PnhmfdYmQm/urfxGn1ffz1eouOMdfsRw3FnljnEx&#10;kuQLgBWvpuDfdz1epLVXW+pqKtxiMjPNsv7rkhQxNjYdv2/Vz1eoSMsdX6iSmioYUNQh3qWDAOoI&#10;JLMTa49n9/PV6mDPOK01Vgs0SxAuTcue4Pe5Pa50+7nq9RHOomJ4tiDNULIIqZtquzL9lV1O1jb7&#10;xz1epDVmJTvWebh9idqIx0Fx/iIA7/Hnq9XWH4pjQxaGdGChUYMrWIJB90kdteer1CRg+Imuwpqf&#10;EQGEztuvckLu8e/fw/Z256vUs8NxFaPCGjTRUbYANNwOotoToPEc9Xqb4s1U7XopN8cqs7KWJ22Z&#10;bEXBFxewt7O3PV6kdVYwr1AkpGAeGRNwB7r3bv428Po56vVMxqU4hRVVStSieSV2KVtbQG7e0eGn&#10;x56vUypmlqqjCQXEdzsYG4Onb6Oer1YUxCaqpR84NpQFiuhtY3FvEe2/PV6v/9e6aWgeKpWTYFvv&#10;DFgSR4D9v3c9XqbaujRojNLdlLXsLixvpf4c9Xqb2hp6qWGSQCwZlkHYWF7D2d/1156vU9Uny3lS&#10;KVI2FgCCASPZ+fPV6sVJhcMM4ZDuuAShIuSCbj4jnq9SMztQ/MYa21Ra99g0JH1c9Xqr36zTU9Fh&#10;8quVklkU7RbUL/yDz1eqorqTUGhZsQw+QReUx3hrEsddW/h93PV6i9zYrHj3+hPHtZbyFluSb9xf&#10;2E89Xq6jx/8AlsiU0lxFHGFj0G1FGtrHS39vPV6kVjlShrhNQkKi3KsBcEjU+0c9XqRMkM8Rmnm3&#10;VDTG5JJG0HTS2mncX8eer1MP9ZqrD/NgmLiKHeFbu+o91dfaTqb9vz9XqnPjWI11BDS4iwdiRY/Z&#10;CaEWv46aX56vUt4MeqsLywI6UBpaaQhpHcg+WVO4fV+fPV6kxV4pFUQxVDgzIZbMUa99LWBvaxPP&#10;V6s8pjjxFMaw+K0gRlaPS23xZu1iP1156vU8n+aJWrXOUjlpQpZbe6wJBBHxA8b/AH89XqGKkrXr&#10;aZJkIRXsoAbUNYkj2Wbnq9QhYPUpi8cFHGlkpysjDQhWU3B11vcDnq9Vn/pqxugWoFDEoBZgHFiA&#10;SQWLX+IFrjnq9V5fRSJ6jD0xCX3TIqhQdQABYW+oX056vUYuuZlo7XB0Ya9r89Xqp49dmKmLDZFh&#10;A18xmGtidCL/ABPs56vVqMeqWnjrc51FQXEiyxMxA7KATpbUA29nf7uer1FWyX0vzHnHE4xhEQdJ&#10;CNSDew77Rb2d+er1XN+j78L3EeoOLwYvmGTyn3K8Y2aSoCbjuTp2v49x4Hnq9Wz50S9CuSOluG09&#10;PT0h32QOSxINh3AN9ov7Oer1HljyfheF0EcUEa2hXb9kXsO3PV6mfFINlMEmAsSFN9SB4ffz1epi&#10;NEZjJsFmJtbXvfnq9S5wPKVRUSQ+dTpJYAEm/bW5/X2c9XqMDg2UqGOFZtlnFuw0B56vUnc7UFDQ&#10;0E2wWZlIuQACfhz1eqi31HY7RSZiV5JAtRQJPcKwBKswvu9t7AfT8Oer1FswnHMIwc/PSIqb23A6&#10;e4QD99+er1RMW614VQ0jirlEQhkHv7SfNDAG+in7v7uer1BVmH1DxSvNLQakEEG1iCQBYDbfsb6/&#10;0c9Xqjf51a+sw9ajEIN9MyH9IxtuYA27HuNO/tHe1uer1AzmfP1bV4yuKMXKRLvVQSAtu306+39v&#10;PV6kjSZ+xbFqmepoFKuFZPeJZdNbgfXfT4c9Xqm1OPYnVU0E1Y4nm2NvXUWBPx108Oer1O9VWYnU&#10;YZFU0kzU8gXfEzAkAj/EB3HjY/289XqETBM44tR4Q1RirFpNibSw2qQNNB21vf8Au56vUuKHO1K+&#10;JtXzSlQgjjCnuDt0a2lx9HPV6hOwTOEUDw1UwcwyysTY6OVFtRfvqP1HPV6hny1mxv08dRMh3MrR&#10;oNLAGwB1+kfrr6vUMkTxY5T+fBF7q2Y2t9v2d+er1Bt1NytVV2FMcPpYYZhdw4e7EnQbge30ac9X&#10;qpw9UHRNRgDmdVZpZAj7hcWN92tge/YX56vVUFnzA46apMeHARxIpULb3yw0FvgwFxz1eoBMZSas&#10;Rnil8prDY4GoYHXwt9PPV6kO8r1dQ5qGLlUILE9z4n6b89XqhTokVbHX4cVEkNrF1uLXvaxvcHx8&#10;Dz1epmkqijPLTRHS5badFudT4G1+er1ZFnSMCrlUoyEC9hYi2tjz1erNPNDO8XzBIUMyppoGOq89&#10;XqzvHRMjNMNsinQH2+Pa/wBXPV6p2FYk+1YqpbXLMjHta1v7vy56vUoKOoTzFdm3RFdBcaHwFib6&#10;89XqHrpLjjTVxo6ZxDUuyXX3bFST2ve2njz1erZj9E2SsQx3AKalx7ayMkYYjWxOtgdPpuP289Xq&#10;u3yh0+pcJn+XigCxgAKSNdwGpPu6g9uer1CkuS4KmL5mZFX4HsD7fvHPV6kBmrCqPCcOeuESq0aE&#10;2VQCVPbt49vv56vUQTqtn+GChnaMBp5IyEYAlQTe4+keP0c9Xqqz6lY6aiUruDVtMgLsSAlnN9Rf&#10;wHt56vUUfM1XLHiSUUSCeM3aW7X0bQBQD7dbnS3PV6k1XYnTJTvDTgeYoCDQHubEA+BHPV6mmqb5&#10;ql+QgktKpRgSNFIbUm3fTw9v389Xqi4g7w1cjQoQF2EsO9gfeH0MOer1TFlEuIUIopFaGo/yrLa8&#10;YtcafHtz1eo73SuhSkwCapo50nlhIUsmrWX26CzXJ7eznq9VkXTTFmrIaGerOySmiCuRoCRpc28P&#10;7eer1GwyoIa2BJJHjZt5e6EWPjb4jnq9QsmSGvhXaylGBAK2sCAP7uer1ILOWD0tVShxGD5atcAk&#10;MQTbX6dRz1eopmb8v11bJPJH5aUqKAN53MFJPxJFrfnz1eoveK5TqMKlM6o0sO1nIZL6nsO/589X&#10;qV2Sp8WGFSU9RC5N1Cw7rKy3B092wNv1156vUYXBcLxFZIapY0SEvG25jcqvitu/93PV6jvdP6al&#10;oqeSQFQ8t0Q6m3jYfTz1eoassYiaQRtKy7GYoTYXB11/X9vPV6hNix6PyBGrXBJ2nwHtJ+g20+PP&#10;V6gIzf5eLxTG4Cu5DFu91On5jnq9VcPWrp/FjuLVOGpZImCPvAJ1Uai/s56vVUx1q6ATjGmkp3WZ&#10;2JsioASQdL28ddPb9N+er1E8zP0lqaCrD1cLB5UMf6SPRSb20J1Httz1eotOfsjY1geGzU9OsTBW&#10;DOgTb3Fh7pJAtpc6/nz1eoquY8Onp/LcgL5Curle7EncbjTt+XPV6kBSyVNbTSJTSmMsX2H4eII7&#10;fT+XPV6heyrFRVKQQ4QAKtGXzZHsVZNAqquhBB7m5voLA3v6vUc/Akq6OQVJB8sMh2hSARb69fhz&#10;1eqdmXNKw1MkLRbQSdyC1iO4sb97HS/PV6gQzLj7QRuKYe/KwBvYbUJFzpfUWuPb8Oer1J2ozLHI&#10;y0VC3mQe6SAD9oE3J9hHs56vVikxqgjphLA5is2rsb3JBsD2Ivz1ernS41PiWExpXJ5U25yfeGgv&#10;ZSD8fAflz1eoTcs5ibDwlJI25rruZtWCm9j49/1+Pq9Rg8m5txDDK+SqhO6KY7tthcuBbd4XuPHn&#10;q9Rm8r5kfFsPSpVDFUJIgJbVCDe7fHvz1eox2VcIGKzSxbY/OjQuJBYBgfgNdAL/ANPPV6jL5byR&#10;T4lTUbYjEBIYgt2FgSLneR/i+jnq9TjnDLNPBh8rUUSO0bBxpqQFA+6/gfjz1epO5LhxjD6gxz6m&#10;Z7qFVQNttVFu/wCvs56vUe/p5hUdThyFltsAbRtLm/fx56vUGPXKqrsGwWVIJlETsWDWuAPYbkG2&#10;vbnq9VE3qbzNiGXvOmLmsiZWuEtoSb31tp4WB56vVUBnvFsOjxWfEaCUu87BtrjVbi5UA30Hx+jw&#10;56vUXrH0rcxYhKr1USl1QMpsqAr2sDYbiO57nxvz1eqTFUwUNVHSPsRo12/o1Au2lmNr3v2vz1eo&#10;ScFxb5qqRonWRY1G9DobEWNvp+PPV6lIuZKWhpnjVSS7AixuQbkW1PPV6nH+tlJKklL55dbHTd9l&#10;h8Oer1Iytx+pjxETK22BdzMSNSw0FgPA+J56vU2V9dT1daK2NfLinBZ1BvY+0+w+znq9SbqZoIHj&#10;qEOxTIpd5gCuwHW3extz1erPidZQVs88mH1aMyqxQJe17mw1Fu3PV6u6LEDFSOtY6KFIW7WCluwA&#10;0156vUJmVxR+SkSlYQwvZbWvc31H3Dnq9Uaeip5oZKeNpCxdivvsBa99QbDnq9SfzBXVb0TQyxqI&#10;0Fwdq6uLAkuBc6dh93jz1eoOmwmBUaogqFi0vt1vc9/D6/7eer1QKenmpayFVj3JfeX7gm3Ynv8A&#10;2c9Xqwzy1S1jzKAQLkAE9r9+er1OlFiU0xMr2WNRdbdwT4207nnq9TzHNT11NT1M8g3pI3mqvcjw&#10;va3fvz1epaUktJTVq11GpPnMyH/D4EHX2aj489XqEHBY6aColXyWKFvtNbaB46DWw7689XqX+W8b&#10;+YxGNYpl8qGXTau2wUWtr39h/jz1eo1WXcwtRVRlprrKbAEWAZT4W9tr356vUNdDmZ6aCM0TDzR7&#10;xUAFjrp7v089Xqt96D5hGO5TgioZTGwiQypoPeIbU6g9x2+nnq9VhXTGaRw1NVn7G21xa1weer1G&#10;jocJpZIYqsINy9/jqbc9XqeZcNia8g01vYAWv8eer1SMP/R6LJYAi9wPj9HPV6hFwWrkG2SNxbw/&#10;O/PV6hrwerFam0Dt4aWJ156vU7S4cJQyhfu9v6jnq9SUrctkESSL2+Fzz1eqEuXqVVLsouL9+er1&#10;NNdSrBTkuo1uLc9XqLD1fxCSkpFZYz4+8ND2tz1eqqzqN1TrMKrjh9TG6sspDLoSy3JU3+Oluer1&#10;TsndSkrCpiPksGJka5sAP3fy/Lnq9R4smZnWsSGqm3FHVQvYj+7nq9Q5UdTLVRrHSn3QL+Hb6eer&#10;1KmNTTxAL+9bU689XqLX11xPyMJlVADuHY6A6agfG/PV6tdD1VY5FjNdVug8gpuVwRpYjufGw9g5&#10;6vVTbnqjw2OpR4ai/nOey3DaEFQR2IOtz4c9XqCvFKSaD5gQud9NEDEm0hSS1iqkdzbW5t9/PV6k&#10;tiEkksCPBCIyNqliR9eh789XqY6qWKpkFJtLIvax+y5JOvwI8Oer1cDRrXSNCw+zGPdNgV+gdx7e&#10;er1YY6VaFo5q52eOWyEKbkgjS2l9Drr9fPV6oFLhk89JeotGqO+jW1F9SSPhz1epfUGGJBTw4jCV&#10;MYVlJvfbfxJ9nPV6hPy3FhNSweGM+4d7F23FiAb2J8CT28Pq56vUZXAooxDCHUobA2I1Vj219njz&#10;1eoxmWIoZQZncKzBIrtrsubMV/iR9/PV6h1ypl2q86r8kGRYQFhkJI33sSSNfaRa/PV6h4yXhFZL&#10;TKEuW+zGQACU7Np3Frc9XqMHgmWK6rlpvPjePy73W/uyX0Dafw56vUa7p7huHtVJSW3qGYG/YOgJ&#10;te5+A/W/PV6hvhx6HD5hTwbkjkuSAL3I0193nq9QcdQMQxDG2mpY0kclEsyhiQSB4/D+3nq9Rasw&#10;9LMdzFE0MqMI1QqCQCXAGpJ+Ps56vVVf6iOi82R6GfF8ZtGryFfMDX1JsAQuvfTX9nPV6q6804RH&#10;hdI4w59ffvfQksPp7256vUXrFFko4ErlV3KsFItdQpOp7jS/7eer1ChlXLElVNFiC2LG99dLAEjW&#10;5HwAF+er1Gfy7hDfoEljVjIEVvAA37gnXUc9XqM1hGR6M4bAKt2EiM2gsFCG9iP4/qeer1MubMqf&#10;LUgqoV3u25S0lwRFrc+NiR7Oer1Emz5PJSgxoCkZAI2eA3FT8fG33c9XqR+X+okWC4ssN9osra+B&#10;10Gvf4c9XqMflbqHThHELCSOeUOXXRlaw939fhz1eo0OUOp9FR1zVWIMGi2NEqggAg3BLfTz1eob&#10;sGx7BYZI8PWp2GdQywgA+WNfG40On389XqUFfjFEtK09EAYyCto2FwPEj6+er1Y5OpEOH0StEbJE&#10;oWQbbi5Hcn4XH589XqC3EOpVPgTtDHVARqqttY3O4+HxFuw56vUXTN3WfCsRr6vyHESKAsmuh03M&#10;Re3gbafHnq9REuqvU6cYhUQ0QE0TAaN71tfd0Fu3s56vUR7F8zTYtWyYhVSEbiwIA0BvpYa6c9Xq&#10;fcmYm1PVxzHUm7izbUI7WPt+vx+PPV6jcYf1LrDSxYZTOqvt3ADwCi22/b6AdT9/PV6mrGs5UkkY&#10;miqXlmni2yAgi6g3Nh2Gn0X+jnq9Qb4hjcdR5FVRSl2UFiNBtUGx0vqASAT9/PV6hJwyuq58Qp6v&#10;YdnkrqdRe4F/r789XqFnAMMgqnaQpeYkl7eAB0Nrdte/PV6hxpMMgrKSNGvtUbmQAAAhbXuPA2v4&#10;89Xqg4QJGpEw5ySZVmZHaw2bdQp0AG7sAdTz1erE1RVJKkgC7lAVNxuSxJ1+gW56vVBxWixSsDVU&#10;o/TO5IW5sQFN/wCHPV6mNsJqYsIXEfKLGTeqhbDcR3GtrEdteer1J44FWyBnpw8ZUhtQTfXUX156&#10;vU21S41HjsNMyEIFu3Y9zz1ep3w8JLWyPUguXCWVgNDfWxt7Oer1Gi6eZOxqvhiNLG80cYA8saqd&#10;b2Hu6Hw56vUdzCuj+MUeAHEq1WSTcCIl0CqUuR8bXtrz1eoBM94XTR0hpqlzFHECoCghidxIB73A&#10;Fuer1E+xLFKzFMTrKCceXHHGJA7WIsQdBqNQRf2fTrz1epsqKiPDsNRRF5oZRtLWBv3vppqNeer1&#10;M9TV01QnmyzAEkbge24j4a6A9+er1Ya6uoVqEpqZhJG1/NJBvuB0APiCNfhz1eqLg+CPiFdHLGAB&#10;GxJBAA2g6fWBz1eoXYqFJY6ebCrRuLrISSNdzaLroR3/AC56vUImDw3xCooUX/RiEXexu28gs73+&#10;7tqNfjz1eoRcHwDGK2pTEsPAjWUJutcEWFr/AF9+er1WE9AYKejqaOlrJzK0couh2gkkEeHtJ0B9&#10;vPV6rYcihZ7xRHcqkgILWAI56vUi+oOJz0vn0kahodjWubhT4i2o9vPV6qSvVtNAKWfFKZAZwZFU&#10;AAFmULr9Xhz1eqm7qSRII6yuHm7rtt7NbS4b2G/PV6i45uw+eKihzGkBSgeRoY2t7rOti4U9iVuL&#10;j2fTz1eoLK2pUzloQHi2tp8Se9/aOer1LfpvTJ/OXjmQyLI6EhTdrHQ2uDY89XqsUybSxUE6YRSw&#10;iORIFcGTUhSe50tYm37Oer1Gay6JUgeKRvfWzM2lioN/d+PPV6hVkzBBHgUllJemj3oHXxJ+B7fT&#10;bnq9Rcc54zWSNUy0itEsgZnF7gCwuQdD9rtr356vUUXqpnyLEK9qSohb5mOFQrJZQVtb3h2uT7NT&#10;7deer1BJg0eNVvlYjho9+MXJchTa+o1v3tqOer1G86dYQcSw6mrFVFLEeZoL3Umxv7bjvz1eo12V&#10;st0dU0UhYo8RPm7h4G1rdgQSfy56vUPmU8vUdZUsJ49vycgUEISd1v3fd7C4/Uc9XqsN6JZImjSK&#10;KbdI3uyHzAAbXJ7fWeer1H5y5lVKWtd9vlB9rWA0W4+vTnq9Q5ZDiljqQCSxDXUnXQe3+jnq9Rn8&#10;IxFfMCA2sBpawtz1eoasCqnazHwHx7nnq9S4FRcXPf7+er1N1ZLoSwsdT4d+er1J8GLUsO17Dnq9&#10;UBlEzbgun5W56vUD+bqJzNJJKdLN91uer1V4daelQzQXWeJmaS1u+g/U89XqrvofR9gNHmkTmHew&#10;cjftG24J8D4gaafs56vVZt0X6YUGV4qcRRjaECmw0It3+HPV6juZZ+Xw2IRJYAlbduwvz1epdy45&#10;SeX5s7fr9XPV6kVi2M04U+Xpu7Dt9fPV6gXx3Ho4Jmp1NmbuxOh+jnq9QBY3mxgWSQkR+921BPiO&#10;er1BbiOckpVjplW176rqQNdPhz1eoO6jNFVUVMlSJ7KsYcIpt49tNe3PV6llgvUqIvSJXO0Rl2hB&#10;qSwHt7W56vUYXBMy09TCYmIvuJv4W8Neer1KwGCrA3EdtdPb7eer1IvMOW8HxMMZCC5Oq2BB08fy&#10;/Pnq9QS516SYJiUccsUaJZWL3ANzbsPd+nTnq9VffUfopgFZXTU9Q5kkRwdvkkKoGtgxNiNbEjnq&#10;9VW/X/pjDhkWKVOGKwahZFMYuFG6zbgSuoAI7eOmhB56vVW5nerjpHnkelCNKqmV1Bu20WFzz1eo&#10;LZIKk0lLBTgqZQspJN7KDZiR4EeAIvz1epW4FUQGkdHDIxJDOQLgX8PEXPs56vUKGUN8MoqWXdMG&#10;vr2I11trqOer1KWokkkd4SWmTRhuJBuSdwB9g56vUyVuXaHFpWWQnfTqWsSSAu69ze4GpGn93PV6&#10;smWcuUOGSy4hTx75pnG4gdlIsLflz1eo5vRusoMMpoYKmM7FZnYsb3N7g6+w/H6Bz1eq47oviBEM&#10;LwbkEpDgE22ob2+rnq9Rip8ZnRlqqhyojhcFbWBLE2+72fE89XqAbqJVwjB5IpWB3kAb9ABYnS/j&#10;fnq9VJ/VCpo6LM9VSoruYHva1wAG0I9nPV6hM6NZnhWvglxOaSDzmIhEa7g2tiGPdR+znq9V9Ppk&#10;zXGaSlpIWDSKBuAAIta+hP3fVz1eq1HKWO7ohcFdx+vXnq9Q0YZjhicXbXTv9fPV6niqzRa4Zhpf&#10;Xnq9SBzFnSCnB82YgG9vDXnq9RJus/WmLCKWWBpQA0bnTwIGn389Xq1+vU91wpMXoJmFQ0krhrlD&#10;7qsT7L27aE89XqqzqsySywzVZqtoBC3Y32tc9vq7kc9XqDLMuepFqG8xgxjjIO2xDXNwB9PPV6gx&#10;zHmaSaihdQtOGILW0uLeOviABz1eoIMcxdpambbIBGBdFU6m58Po8Oer1RsCzDVwF6LEZWnhdmKn&#10;uwBG2xta1jrz1ep7ixZFov5XRMahATp2AFjYA9wR7Rz1erElatQ0QdPKvoLm4FmIJN9dCLc9XqkN&#10;idZBOxMn2FCs41IU9gR356vV1Q5omp8WjjrKpwZB+iUagAdgSO1/Yeer1C9lnNs9ZMYoZkebQhnc&#10;BQQbFVJsL2H19uer1DhTZ1pKWilgrJR5rqVLNqNrDW1teer1TnzNhFBTUVHSzt8yEOwgXBX7IvbU&#10;dvH6eer1dzYk7wxq1YqSSoxaNtLlT3XwuRrz1eoQ8pYxDFBE8LFT7dpKgg6Mfd1+r489XqPZ0szB&#10;RU9VDiFPOp8pVMpBNz+elyeer1WXdNMdgLpiEj2lKlAvgoB0JHax56vUYChzuKdRTGYbmJDsLA2G&#10;mlgdNb89XqfMNzwixPFUP7y3AU3G4a9v4/Xz1erDSdR5YK0zzyFECE2OoDezXx56vUqps/itw9/5&#10;g+kkbdrAjQ3v9XPV6iE9T85xzU8rYdIu4SrcSEkFNd1ra3sf1789Xqo89VOY6HEsXxFElXyEaTy1&#10;ABJXbcbj8Cex7c9XqpMxaroYaGSRIXR52cs1wRuuR4dgT4nnq9QIjFaiNVRVAEYO4DUA37g2B1+r&#10;nq9XP5kSSbSl2dgzs3+Gx90eyx789Xqww5ixGF77YkiZmS2pItpoQfDv4/fz1epsxbE4DO5p1G2U&#10;DQHx8T7eer1ZYsZrThkdBMwLbip1va5Njobc9XqcHqpFp1pGZNsY+0oFySbX3DU2/XTnq9SkojS4&#10;tTR01cWVlUhPDcdfG9+er1CDgmSpcdpDEx2kttCm11tY3J8QfC2ve/PV6hfyp00pzBHNVUzeWrMi&#10;+7+9eylRrp439n0c9XqOb0+6ZxthiYfTRswYqDtFyxbxOmlrfdz1eo2OSujmX5XlbGISssSRiPZo&#10;WViR2N7WPPV6jd5L6TrSmmqGiAjYKgQoCRt8R9Pe/PV6jaYH0wiOJU+wWiJKkAXBUC+osPo56vUZ&#10;HBMq4VuiSeEA/YUgAAH489XqV+HZKokYmdg6THaFuLA631+PPV6uFflPCMMw8sFUEykDQHaL+Pwt&#10;/Hnq9SKxXpth2KSyQ1lOsliCNsag2vpr93PV6kPifSkQz+5CEjAb3bA7h7ddbjnq9UyTp2uHU6R0&#10;wEkrRqtjbQ+B8O3PV6lxT4XV4NTilLNPaNdAul27gH2jT7+er1B1nfFYsNMUFYJfNcNs2qSDaw1O&#10;2w72156vURfrvmKuOXmosVm2Izfo1Q2II1F9uumh56vVUv1DzgMVmKvcSbNbd9wY+9p4EDnq9Rb8&#10;SiliryrI8krBirG2oOupPcEac9XqlnAZ5qOmlqKXyGRt7bgO32bm1x21156vUbLIvpjx/NTq2A0B&#10;qFdVfspF2F7A6WJ56vUdXpf+HzmXF2lizFhE0UMoQiPaguDYkjv3AHiD9556vUa/DfwkMQxiOnOF&#10;4fNT0xIZ4m2BmP7oB1tfxvbx56vUaXL/AOD5l6kw9fmcFjjlk2sT5auSba7jcH4aX56vUsqb8KvA&#10;sqKajAMGhgmdGMjKoIbQi1tPo56vUXPP/wCHtU0OF1HylKEqJGHvFFGwggAEXOlu/wDbz1eqvjqj&#10;6M8wZRrzJiNOXBG8uisFv/QPZ7fDnq9RNMz5FxOkrHn2bYmVrRFbe8v2ix9tu1+er1BL5mL4MDSY&#10;VshkuSrOu4KG0JIBBuO9r89XqnyYpXxMseI1YaVLMWCld3xIudNeer1DDlHNk7FfMk9yNNostiXv&#10;c2JXUW9n7Oer1Hh6c41T1eC0024o+7dJe+ot29gI0789XqeM2pULC81NuPu75D2IBOjC3389XqJp&#10;1SpN2HVEiuzbr7VsDYg7gbGw7i4+P0c9XqIrmarEOKu8dU/lhLsoC2O4i3hcG/x/Zz1eo1/przMm&#10;XcxU0lI22JQm4G9yxPcfT2vz1erYX6MZ6jxGloY5mMRlVpArECwGh17dz4/s56vUf7KWcaEQCnJD&#10;PtZbAi9h2tz1eoe8uUMWJrHH5VvMude4N9Bb289XqGfBslQlgJ1vz1eoWMJyNDb9HFpp4D8+er1O&#10;0/Tp5mssQsbeHPV6g3xzpBBMjxzwBvMBGqA9+er1Ey6nejHLmYKaZVpwC+7sDe5v8fy56vVVz1k/&#10;DZL4c0uFQtFLGzlHCqDc6XN9CPgfjz1eqq7q76TM95CrUP8ALjMtO3+VuLbtfBQT2N/Z256vUV3M&#10;OT8bhxCHCqmLayyHzBrYKb6kkXtfT7tOer1J8Rx01EZdAyVDLsA1VewGmnvd79+er1PWWPK/ncC1&#10;SaPEWEZFibnS910Oo0PPV6jL5SMWFzRVqG0QKr5YUMFYWO5iNPhpz1eo4uXc40FfNDKW8lUBR2tb&#10;cfYLX56vUcLAM8Q0cELA2jjiAVV7AeBPb8uer1KGu604ZHQLLGRvXRlawOlrn6+er1ILqH6ksv4d&#10;5eLeaI4LqgBsQSAN2ugBv4c9XqJ7nD1Y0+Jyz4aoMckwYKQ1yBf3T7Nbdxbnq9RTMy+onGaySSGr&#10;jXaW2qGe9l7X0X2Hnq9QYUfWMziokgfzJIzexNgqIPs/Qe+vjz1epmpurRxCpXERGX7WQEA3H02/&#10;Pnq9SqHUwLijyS7DTsgIBAYlj4D2a+PPV6mCTPdDPWSVrSld1yyqbEHttH389XqVFFmVPmY4ygij&#10;q1JDutrWHbUixPx56vU6S49E4NBE1lVCGCWvfw1+I/jz1erDW4qZsPpqaCPf5DWuTcg/aCi/3nnq&#10;9T1SZpoo5ocNmjVlcAyMNPEnaD+3nq9S9wrNuW4MMqaMwBpXuEvrtLd7H2gajnq9T3RHD6umSqlm&#10;eRZUCKlwUBH1Xv8AXz1ep1w6vYzpS/Lh/dki3jaAACRYH6uer1L/AA+F8OqxFhACSRsrM4uAQBqP&#10;j3t9PPV6jbZQzJiMlBAkLgyC62uym3ttr29nPV6jsZGqMSrqaETEMyhC19QSLa/Xz1eoT8bw3dSq&#10;GG0ubd7a9789XqI91hy189JUzwweY5QtuYAEW8faD4356vVRZ6i8lwUr1BhTzHBZhdbi3j3uAddB&#10;z1eoh1ZlJ/5dVSpHsaodU1AuDtBa2lx356vUGL5ZxHDpQJXAVgSoCm9r6Lc/D9vPV6o2L5fpaqBP&#10;PuzD3mNgFVgRtNtb/wBPPV6g1mwXzag/KuCh3E2spVgbE9xpp9/PV6hi6fdNqjNuL08pi3BSo8sj&#10;cGtoD7NCPD2+3nq9VrvRb0sPi0MVXJhW8rcMhC6PYEWPftY6e3nq9R7MH9LmGYBSRzU+GvU1ZYN4&#10;e7ca3+A00/Lnq9S0X0/S1k0Eb0/lCON9ylQdSQdfb256vVzboJTq4wuRCFlIBKCwBHYD4/Rz1eoe&#10;enmR6LBKinp4ECCNiNQpYi2uv1H9Tz1eo92DLSCJIKZFUSKN1rXHxv39nPV6l7QUihQsh81wD3Fj&#10;a/7f2c9XqxGKGKp3yAKQrD7INxfsOer1ONCqbA7iwYm3awGvPV6njDa0UbhmI9vfS+vPV6l7huYx&#10;vtcHTXtYfTz1epZR5iCxWDWOgt2F+er1TKfN0MN/PexT6vbz1epYYXnCkqEBjkv4nwtz1eoRsCxi&#10;Cof9EQpPsNvbz1eoRYGSVBuIt+Q56vVjniTd7e/189XqZMSwuOoFgO/wHPV6glzDgTTp8vtsDe4s&#10;Tcac9XqL9mnJErBlgstu/jcac9XqLrieWZIaq7L7fDW2nPV6mKoXyX8vZtZbW8Nfu56vUlK6Bopy&#10;pbeTrp4c9XqDTH5Tvfb4Ai3bS48eer1IiLCZVjaokj3ISTr8f7eer1QajBv05MY8tbHQnxtpb+PP&#10;V6uFNhSxstODZ5iT21Ht56vUaDpN0rmrZ1etjElr+GnZreH6256vUeum6eR02GpFSptNje4vpc89&#10;XqAjN3TeKolaSWPxv2Ivfnq9VP3rh6EVqYZXYuqh1aM2cggqEtoLeHiT8T37c9Xq1feuVLNgtYtL&#10;Tx79jyhti2AAO33j7ddPbz1eogWPyx11Z5FPdY2bxBAFjr4DQ89XqTtYzClkKhUdvdDixufYPG45&#10;6vV3gmH01biVJQYhWJSJNIqSSzhjHGCD77BFZ7fAAn4c9Xqb8ZopKZxCEAiWSQFl1DBb7T4H6Ph4&#10;X56vVNpN9M8cRkLq13HjbwIPPV6opj8vFxh1M6ozdmB12nXse2vPV6s1S8VFXPQVI3klVLAixNrE&#10;gi3c+PPV6mrbV08xi3lWLe6LkaDsBz1epawvBW1W2HV0jU/asFIHvG573PPV6l7QSVyWUOsiou5l&#10;U7u2lri47nnq9Qk4bjlaa2mLgsiKAALWDHuD4/qfbz1eo33RXHaJs0UNXVyBZnqIfdB0Eav7x9gN&#10;gfieer1beXpYlw6oylTPJH3VTFcXBGvht9uvPV6jw4ZhAdVV3CqNQDbuQeer1S8WyRNXU4TyhcXt&#10;YDU38Tz1erBQ9PpZWEcsYDXG4d7j6eer1LWkyIxKyugKLZRodB7Bz1eqZ/UClmlEckQPcDcAdfbz&#10;1ep3j6aUMQbdGDut3F7Dnq9U6j6L4VKw3xb5LfasQPu56vU/1HQHBaiAsadS5sble31ac9XqDvEP&#10;TfgqMVaC5Ykjtz1epZ5Z6evl1VjiTaidtLa9v4c9XqG7BZTAFQafxvr/AE89XqE2kxEk6tft38Oe&#10;r1LCmrYmUBjcH6+er1OC1cLa89XqkWRjcC/PV6uBgiN7qb/Weer1JDF8KhmYzFT7NBz1eoJsbwYS&#10;btoAAudfq56vUGOI4S8Tny1Ftb/E89XqTM2Bs2q2uPqvz1eoPcy4MZU90D/Wvpppz1eosfUaiKU4&#10;iXuXYnS9wAeer1ECzHSM0kz1IDB5JI2UqLgrqDprY2vz1epqwY01PWCaY3LLaxAJA1seer1LbKrU&#10;VJSPQwy7gmrSlQdxYnw+HPV6hfpMRgCxgoGEfvlRobDS9h256vUrqTHRsWawMgYe6DqVB0/L9dee&#10;r1LDC86QpMJg91B92O4JB/W/PV6lZBm6lroWhR0UnczWbtc89Xq5VcuHT0hMzLIAtvAE/QPDnq9Q&#10;EZr6fYbisk8PlhAtmsUBDi+lvuvz1eoDoumNHA8s6QFWlYowWwJA1vfwJta418Oer1LrDZsewiuj&#10;WCO0D7RbWyDtqO3w/U89XqXkTV9TSNFKm8iUggCxHftr2OnPV6g3zP0jrM4RtLNHtaIOVWMWDHwv&#10;f6LfVz1eolXWL0n12NhZ54Nr7FVGA3EWv7LjS9+x+7nq9VXPVP0a4jTF52o3lqow1mXxU9yPp/v5&#10;6vUUTF+iGIRE0HlbZVAaxFrBdbXHYnnq9WTBul+Jxxo6xL5CEoysNAb6kXF729n7eer1LmqyZKac&#10;0tRAPIDFmUg3I/dYj4HXvz1eqPPgBhqUkWFVZ1AG4AWC9r3B7jnq9WWiy9h9NUQ+dfzNnv8A2SoJ&#10;J90e1fjz1eoWafAMGw+rMlbCiwPtkVQBtUsND7SOer1DzlHJKVFZCuFxq8LIdxUAEk/ALfQc9XqF&#10;CDK9Lh9fT0LhSk7EtooYnsCSF739vPV6hawyjp6dGoqUMsUQMkkoIK3Glh9Nvz56vU84pjGHebDW&#10;y++wI2qpBZQ3ifh4W+HPV6mmsJqKOG0nlqX8xlNjcqdb9+/e3PV6oaY8zYg/yEaOvu7mIBIW+lr8&#10;9XqUlXWecYZqT9wbNNAT3I+ka89XqV0FVFhuFqkti4sSWFyQNRbXv9HPV6lhQ5up3jZYR5ci7RcC&#10;1x4/r9PPV6p2GVctTPPLUyFhLcOjNoqDtt+nv7eer1ZcSrkqZYn3F4YEKIFtdbm9hfsL/wAeer1d&#10;pjc1OyNUuFYXKBtSp+J7WJ056vVnq60SAPYl2QlrNYAe0c9XqSFVM9bUteYKY0svcFmJvb6Lc9Xq&#10;TFTi1JQeWuKSLLJu72uQLajwHc256vVkkrTVB/LO1UKsgGgC30/bz1erz4hNNiDtGoSIldytcNfs&#10;GNu1z+uvPV6n0YpLUSeSw3OthcMSAL20t9/PV6n6YR60FOb3KP5mptYnuL9iba/Rz1epXYTSwmoj&#10;FSfMABVdDc3vr+vx56vUazpzhrwNTo99gA0IJIsTa9z8f4c9XqOjhMEdKvnwgtYAkGwBH0c9XqdK&#10;mZhEHJClDceN/G3PV6i/dVMxj5RkRtyNcPdrBR4G3tv+vbnq9VSXqyzjXQ4EtMikRs4KsqEkG9rm&#10;37uv8Oer1Ul9Rc8xY9iTYjRy7lT9CzKwId1NmI+I7aePPV6ggpswUokBkqQyyF7I2rADub37HwHP&#10;V6kpjGbqaLG1pEqSqRoRGGJNzr9Vuer1IatnrMXiekqiyhn3KwkK7QWN1AFrgjXXnq9TNDiSUFNF&#10;Q4agkSUuGAIJBuQpI7+FtOer1LbD4zV0wWSERrdCziwI2g2Fif4fDnq9Wanws/MmVEaNJmLSIbbT&#10;awDewEj2689XqE/LWV6fEKI1FCAFBVgttWYak/s56vUrZYDFOKl4dkCAK5IFibeHu6Hnq9QeVFBU&#10;zVxkCbE3hwqOCxsTqdBpbw56vUr6DEKrEaU0RZQIQZCfGw+/W369+er1LTAsVqqhYqiOoLKdhU6A&#10;FV1I+vt8eer1GmoserhXwRtCE87ywm4agEW0Gh22156vUKVRlgVtOE8hpFsbOCQAb9vz56vU1VGS&#10;ooqINiKMyK9m2sSS1hoPr/Zz1ep9wHJ7QVn8xmAWkGwoGABuNDqOxBtbnq9R/OmyYouEUgp0Pktt&#10;s17ELcXuBfv8f289XqPnkLEnhwoMV2sdbE2U2uO+utuer1CbFmyzJTpHu3E3OmhGnPV6kNnbGoo3&#10;p2U+5tINtACdRf22tz1eokXVXqFh0eGPBVOVWPcFuosSTYaG1+er1VddSOrmGJVSYdIVRklZr6qW&#10;263Gmuvs9nbnq9QNZq6t09ZOXExlLpChQDcffsvu29ncnsNSdOer1IOr6mqCcEw5beUzK7lQF93u&#10;d3Y6eI56vUOPSLEIKmCJxbzFKSJKR7qKTYgN2+Nj8eer1WJdPDGUjq5KgSCZ3XcCAoKj2iwJJP0/&#10;fz1eo8WV8/Ydg2FJGrs0rIqkgkAHxJ7X9nPV6hGw7P8ANXzmeOcGIKAASblgb6n8rc9XqExc6xpN&#10;BFOAGkVha41J1A+Nrc9Xq7lzJUwzSIFBNrrY3uLm9+er1Zos3xQwFqljGfe9psfD93Tnq9SdxHMz&#10;yUHlyyea8iKyWFgT3B+7nq9QV4xitViMjbBvlAAKMDoPbz1eoPcbx+SiLyE2CKDrcKD9XPV6nvCu&#10;o9b8uIKvUAK5OgNj+Y56vUZPKmfMPrqWOnnkWKZtu1b3JUi4+N/o56vUKEGMEpq4C/dpz1ermceS&#10;BWQtpqRYd+er1ZY8xxsF3NtFm56vUk8dzLRz0U0QkXcgsrEXAJHf289Xqr66wVz/ADKxQmxO6RzY&#10;kak2+ojnq9VY2dKOKSvrmmmQxBS5RQLIb/mNfz56vUVvEMLgFVI0bLGZVkuSoDKuu03v49tOer1A&#10;BmbDaemmkfzNoeM3JuHcMDqf2X+H089XqBGu/wBBpDidddpFQqsXtsTax8QRrc89XqLdnxi7NXQI&#10;1OY1UqGAYsftXB08eer1FtxlKquFRUVE7SecrkjsRc31F+1+er1QMJmijgMZdbhQb66GxA0HPV6u&#10;NCyyhZpj5pZlLHwAUm4AHbnq9Qk4JG2IV9VPLIAyxo8YbVVUG1j9J8Dz1ep3r0hrKQLK/viwXZYA&#10;yXNyb9wR4afTz1epPwQSQolDWRWjYlNRpe3fSwvbW58eer1P/kU9JBPtUkR7LPqbEnQn4X56vU+j&#10;EkpbxzazOrDeQCNbWJsLWJ/W3PV6o60LVlPIJlUSsE2yDUMQCN3wIPPV6sGF41JUTtTVINVLEoij&#10;sQAHY6k3BJFtLDt3vpY+r1S66jxVBJTuFj2KVsh91dQxsSBew0/u56vVmo8PWWk+QjYIqk2O3Rgp&#10;vc66E3/jz1epbYXPTYfTtFOPLaQIVtbsPZaw156vUYHp3gFTiUrT3CSAbiWjIBHc6kAaD2HXnq9V&#10;ivTijocJyrJII/MKKbMApJIH32/p56vUns41VJUwwvWARRTLe9rmxJAAHs+J/Zz1eogvVQLJX1kp&#10;BUASJC5I2EDT6r9/7+er1F0yhlGQqagTESLYrqBq1yRdgPZ2v9HPV6ji9NIXOIUFNNCu/cvvEXBA&#10;vuvY9xpfnq9VoOTMTbDKNqypCicpKkDKAAoUWHj2bTTvz1epn6iZqR2Ra6UMIoY32odCzCxB+j2f&#10;HT289Xqr6z/jkUDFqZvLZyz3YeFz2IIPx/v09XqCKvzGwq40ne+9CxIPY9rn6e1uer1ds6VOGjEZ&#10;bysWKC1gQSfdOl/v56vU00+MrUVopJPdlRGDKpHvBTa57C4OnPV6jD9D84tgeMJ82CX3SBTqLKSe&#10;x1sSPHnq9V8XpZxyuxtneRNgcL4gqT4fT7Lj+3nq9V0OUZkw7B6ZHG7y1tobk89XqWNVjsJfykFr&#10;30Otuer1JWfFPmFMIYa3+ki/189XqTktS7SmIWump8O/PV6puGxTVFWJwdNNPDxF+er1DXl+jV4S&#10;1Tqf4i556vUIuH0axkKg9nf6eer1CLhyySJsfQfV256vU71OGs0V1Hb6LW56vVxpcOjvYrr/AH89&#10;XqVkWGwgbQoJPw56vVHxLK9PUqV2i2l7ak89XqAPPXS+mqaCWIKCza3I17g89XqqG9RvQ+mjpf8A&#10;R4RF5smpC6AAhh+7pfnq9VYmbMvQ5drqqlp5TG7szOhuGAYkC3jtIB56vU3YfQU8tXSRRsIlfagX&#10;UFzt9m3vb+HPV6ldiOX6GaqZa0bjoq+6Ba3e59vPV6q++vIo4a5qHB1EUzM6e+urDv8AV2J56vVV&#10;B1UghjzBLRwuLwxjy2sSA5+0x7XHhYW+k89XqKxmCU0e5JPeZx7xGlrm1xz1epIx1c1NUClZvOID&#10;FexsL973tc6c9XqdKWqeevZqiRkpyu2Nbdj4k28L+HPV6pEMtTUUks2Fwk06SbJXNu+oBY/61tL/&#10;AHeHPV6mygqS9XtnltBCwIQv7qqBYoBe3x8fbz1erDjWIT1ME9FAxRGUEHvZb9+2n0c9XqRVFSzs&#10;jlzv2AhmOhII9nPV6ldlqpxuDEYsay8myZAjBJkDrc20ZDcEW7g89XqNl01mlfFYYcRpfLmkvGSo&#10;GovuJFtO2nPV6rMMgVOHfJU2xgq026MFvBfbfx18O9+er1DWcwTJRtSir8xZdzl126glja51BGn3&#10;89XqCzHM3u9PKgmKmImJtRqBqpPfU/Dnq9QVY/nSqGHxUMkweSQ3DfvbRr4+2369+er1IGqz0tQT&#10;NKzFrGM2tYBdbn2Ekdxz1epi/rfTzGGpqUllZSW2KQPCzAEkWv8AHnq9RqeiWXzjOIfNUkTxRMu9&#10;Y5GDXJG7Unub+znq9R/8rQVNJ/ochCrIoCXUFlJP/EdNfZz1eoWcMw8UGGPQbrzJINpAWzLcggfV&#10;4c9XqGzLlTg3yYnkcebTptZXAte3h/Tz1eqLU4iMUr2gcWh8rcG1ALbvb7dR+p56vUFmbsTqd4Ra&#10;shlRtyqSARfxF+/9HPV6g8w1Za6uWDCyJahxYIAxIN7XP1m1uer1Hl6GdBKzO701TjNOxWEjzLrY&#10;sdbd/o56vVcT066b4VlahSmo4UXsWCgAf0d+er1DdhOHRg2VbEXHwvz1epZwUCKF3jUfx56vU6Ch&#10;po73UC9vAc9Xq4SCgiJW3a/stz1erD51GbkWNvovz1erCHgZrga+3nq9WE+XYKFuNfbz1eqRLQRz&#10;wBh8Taw56vUnqzC4pIyj+Fj2Fu/PV6mh8NWRirafUO/PV6unwSkcl2X7Pw056vUDPUXpvheZcJkp&#10;di7n8So+nvz1eqo31J+l+Gpm+YjDeSW+yqgqSRqT7Bfx56vVVt1F6Ttk3GIjMFkkjUbI9SCuugBP&#10;gD9Gp9vPV6gXrI6nLbvVw3cupttF7AXNiDYeNvv56vVx/rUcSo4ZgfJTeAy2Uk2ue30/x56vVkhx&#10;2moIXkkq9gP6YrsBFgQLey+o/Pnq9TNQ47g9dJIlZdJGBC7jYkXvc+Fja9r89XqwSYuJI5Jqd45T&#10;GGUbrG3fw+Hf7uer1CL0xyq/mrWVB8wHy/KtoC2653ew69uer1G9xOl/0OTDVPkGZVJUG4U/A9zz&#10;1eouWP4PBg9DVS1wD+YS7NexCqe3sGve/PV6q+OqOd4Zqz5akY7IiwWQWI+0NFPbX+n2c9XqJlnf&#10;MFdLjE7o+1CSbq1mYhj7PA+3nq9QbjPFeK14I5CjSHYzM1wAPeBN7du2nPV6ja9L8wyVM7V1PUo2&#10;+FY5GW5QbToVBtY30JGvhrbnq9QqZjxyokpFpRUkkxhmVVADKDre97EDtbnq9RT89YzidZgNRJgk&#10;JqTDIojhchNwUjeNQR43+Pttrz1epOw0dbOPMghvGoRmtctub7QA/wBXXTnq9SjwrCZakCmpXAsS&#10;Qz6EgXO3Xx8Lc9XqEPDKalpnZt7byie5YFSy3uB9Og7c9XqmUUm/zjs/wuPYunYHtYk2056vVxqa&#10;WVy7iLy94Km/Ylu9iPv8PDnq9TXiuDM4hxCR41ugEuxSLMpsPE3NhqdL89XqReIti1RiFfh1XAny&#10;ZJWNlJLyAqDeQbQFsb6AkW56vU2QNJhGXocJoYlTy9gVUUAKBcFRawsB+XPV6o01dG0s9PsMiuLi&#10;S5G0qNQLdx8Pbz1er//QvxxTLrQmdKuPcWC7SO9/b9Nuer1ISXDzBMaOFS6BftnQ3Hh9OvPV6mSo&#10;wpmiMCLeQ+9tNrHvY27a/r356vVlw6KmQLHJpsJF9CC1vz7c9Xq5qkdOwV1/SEsF7kgE/wBJ56vU&#10;jM1RmCLfKwUx3ANwN176d+er1V39eYIaXCair8ljUJuCm2mpGt/H6uer1Uw9VqTEPmZBQArNPf8A&#10;RMCQwYi9tPrA+j289XqQuWsiY3NSpV08LeXubeApNj2tYXt8L/Hnq9U/D+jOdqqDyVpr0RJRQysX&#10;O5iSS3gNe1vZz1eoSsM9KebqgFKKBI4ApKl1Yqp7fWfG3589Xqx4p6N8xwUJZomEkpUsySMnujwt&#10;ewJ+/tz1epkwz0eY9idMsVLSSbqcsXBJYu1iNSb356vVlw30P56mp48V+RldCyqF3AhdfeJtrcDU&#10;C3w+PPV6l9ivo7x2nnWs+WdvPVmKyA7S6eNjob9yeer1JjFfSxjqUHmGGMQFATsJDCS4FhYDt9On&#10;589XqQ+IemnHMDmZpo2dEUkWYsSx949z+XPV6g5x7JuY8Iks9FKqtYCQqCCL+wXOnieer1ScHyfW&#10;19JFBU1Zp5t5battNSAWBubfDnq9QsZQikoqmaks4kicod1iH00OvcfDnq9Vj3QCGhesp6mSS/lr&#10;ZkjbXcO1x9Phz1eq+3oqv/GUpZEFwiqAp1IH8QRz1eoxtUkK0rRubFr+N73HPV6qSPXRRyYjhcsE&#10;baMWO5QbNdgtvp23+/Tx56vVr85x6DYpn7MK4fhlAxepbYDYlmubkAX+/nq9Vx/ot/Cip6Shosy5&#10;uw8U9RAiFEfcCBYdyH0Hjb6Po56vVsT9PejGAZQwSno6Gijh8hQoKxjva2nu6fVz1epcVcEdHEBE&#10;pUknTx/Pnq9SNqnDq8ZINzr4jTtz1epP1GA/P7ZWNirA21uRz1epf4JkoH9L5Ya5B+76F56vUN2C&#10;5aMLo8ii1gLWA56vUqKn5bDKcs1rgeNhz1eogPqV6uYfg+GvSCcRO4cncwAFgb2+Ntbd+er1a2Xq&#10;U62mox1YsHnSQMCWYWLbgbAHwI0/Lnq9RMJeumJtFFFUzGaJiZJyRchg20BSL6W1ubfRYX56vUwS&#10;dTYsQxeRopi8QJkVd97Edh3/AFvz1eqQMbxGWd65Yw/mq5jAN7MdDfuDpew/Zz1ep/pqvEZ5QtS3&#10;kRTKm5CSCLez2Ejnq9WbHPn56KWsao8swBgQCbW+jxFteer1KHLeHxth8WIxMYoWFxuuCxb7RY63&#10;B56vUKuG5SEmHwzWC3JcHuLgm17eBBvrz1er2L5QxmfAoq7DZPLnV2sA11I7XYD2am30c9XqcsU+&#10;Yr8UpaPFB80I6VtjEgBStgVsABck356vUyR4tTvUnFZESMxMAYwAVsvu+HsIBvz1ep0pc3V2Iz2w&#10;9/LRm3F2FwtjqR9J9nfnq9QnZd6ips8mrlK+WwkaSwBI3aAd/wBTz1eoz3TvqDDXGijaYu0kjK5F&#10;73/dLDtrfnq9RslybFXYWUqCDUMS4tc3LDnq9RQuv3QHGcZw0yBEnpdkkjbQNCLgix8QOxH8eer1&#10;a1nqNyRPlvGA8kJRjIxJYncBey+7cgbhqb6256vUQ3GpJVxVwYvLVUIjB7Ncm58Toeer1BlWyqlP&#10;JWkkPuYEC1rePPV6oZxESz0rJHvBAMgIsCAe33c9XqgzxV3zUjR2iQsRYf4b9h4a89XqdKiClghS&#10;AzA+4LB/8RJJt7dOer1QZ461qOV4LDy2QKPaCL3Hjfnq9UihigrKmNS4Z1I3qT3trpz1eqcaxBCI&#10;xbcr9j4eFuer1TaeOrrlIFgAxHu+3wt8Oer1G09OeWmxHM9I1Oqald+86gA3Nr+22nPV6tuH0evh&#10;+G4DBQ0iAR/L0+4hVIEliD9ZIN+er1XQ5ckhr8HgdVDyrbcT3Pe35c9XqfsVoqWmoVlj/wB1AAAJ&#10;JGvs8Nf1156vUUfrNj4octYlTlwp2MoOhJI/dH1X56vVUH1Z6hedTy07/oQqD5dNLvICAfDuASbf&#10;T8L+r1V7Z2rJIamqoqg+U8gcPu+0Q32CfiL89XqAuXFsNp8aXDUBsEIlYC17Gw18Ce/PV6o0NBh4&#10;mYzKVu4ZQbkkk/aJ19vPV6suG0GHRzVEMsxA3Gx1sWaxtc2Bte3s+7nq9SFxbFo6LGZ6OtbzdqmN&#10;RFcE+wn6vH6Tz1eqd0qwVqOA0EClp5aqWQSyyM90diQLtqNv3W7Cwtz1eqwLp/RT0kdPHSrvYkmb&#10;bYFrD93sNb9+3PV6ju9K8x109IiVdIaRi80csT7ASobaHOy41AuNe3fXt6vUavKlZS0LtU05DeWx&#10;sNQpB+s9uer1DZHFVVBp4qIhVQLuUE3JbU/t56vU91kkVZO9EyL76qrjQspB739nPV6gurcm0IxB&#10;6NYd6ybRewBJv/dz1erFVdPaOKjdnjUupW4kUMCGP1k2+PPV6mhsnYYrSQRCNXTaBtUAAX1/d8bc&#10;9Xqf8JpKSmrhT1aK0MBOh1v7Pp056vUKGGY5RRYlClGojQWbYbjXwt9I56vUqMLzZTxs8u8I0rMw&#10;BIKjbpoO3bnq9SilzpRyU4fzzaE7mA0Ci3w7jx/u56vUja/ONPiNC9LFJYPK3vfHUgnXx56vUX7N&#10;lR5+2dGDbiRIbWNu30g89XqLbmzJdHidZHiVOm9I5d17m9rHv9Gmh/t56vUBPUXJmF4zNTJPErJE&#10;4BIvuN/tdlt9Hfnq9RO+o/TbLmKU0k9JBIjSKQxJF7jxI26jt9456vVV/wBWek2IZbLSIg/TudoK&#10;n3QTfcfaDe2nPV6it12TK2GcKyvCvvAsouCewNjpr/bz1epbdPcllZ6aeJyDHKou2hI33sR8R4c9&#10;XqOlQY9UM6YdJBslQu2tirAA2JAN+wvY/t56vUG2I1UzfM1Va6rTiRTvIBspsTodQAdPbz1eoA8W&#10;qaHEcYldZvKjldtrsQo2gW+P02Phz1epDvi1TKJKWiZHnIYMC+wMF03Ai+p8AO/089Xqgz4xTYhh&#10;slBLdNrISntZOx+/9b89XqnYfmXFad/LqXUU5IAuLkWPidQPu56vUK+Vklr5JXqSWUFQGW1wb31P&#10;8Bz1eox2AYvTOyq7m6fotLX3Xt/D8uer1GwwjFKGmWlwUbiJUSNUF921idQR466W56vUdro3Q0Ff&#10;OfltxjhXaxYm9xob3P0Dnq9R7stYbLPQIJZQRC25fd1Kt23fA89XqT+ZamejqhFTRq3moQtyoIJu&#10;D3OoA/hz1ep1yFlKkasgqS154yU32Asbakjt29nPV6jZ5SwCPB6KSsdw8b3QWFlv7B9HPV6iWeqD&#10;MaU2W5sOluJneQoFAsotZSx/o/tHq9WvD6hcWxZqpvnasSIfdJttC6ELpr9fPV6q2c1gRyT4sqq7&#10;hmBsfd8ALAfDnq9QRVFMs1aIpRt3nePibXt4HTnq9WRJYDM5eMsxsbnwNvv56vVmo8Xq6V2kjshU&#10;qBbsVvfUW789Xq5vmWKWR4S1tzmS97W8APoB56vU201dLPM07r5bMSm8G3t19mvPV6nWrxOmw6og&#10;SOoaR3U7yCCNPC2mtuer1QqTGzC0kchuZWGwHxCi9/z56vVlnWseMedteNrrtJ+OnfS/PV6uENTD&#10;TRLEgAK2Uk9jrp4aWPPV6p4eaqXyvdZXe7hbfZB0A18f1156vUusPhESxPQoYGZQRGTcoRYAHuNe&#10;+pvz1epXpjJhjSaoQTSR33rYAEg/qNP6Oer1JDHJkxOhcx0y0cTMWWNGJUW0Pj+vfnq9Sfq5GqaE&#10;UtEtpWCru2jbpYXNvhz1eppmpaumMhBHlBUAA8G1BJ/ot9Phz1eptYVdHPCKYDa6e+StzofrGo56&#10;vU5QGigqKgsqvGdpjv4MFuw+OvPV6uFHUxvMYAtlnKlgo0uNLn6Oer1LF8QSmWlhRgYnjl80sLGO&#10;VWtGAtjuBGpJIIOmvPV6lth2MPXYf8iZLOiqX2kXIHYAC4s3jp9HPV6l1gmMOm6eGPzDtFk9hFh2&#10;056vUPWUMxYeZKcTuY3KlmW2lxewHgOer1C3QY9DTRRRRMRUzWRdtybsb2B9nhcc9Xqs59L/AFIf&#10;BscpqCZ94nCCVIyDtOoW/j307a89XquPyZj5hYVX7jNqpA3C9/ptrz1eo3GU8dhxOlHkntb2fHnq&#10;9S/jidIveP2jr3+PPV6mqWAWMcuo17ePPV6lBgtXHCe9joLG3x/W/PV6hXy/jAicbmtcadrc9XqG&#10;zDKmL5cGTXd3+nnq9XOtnpYhd/pHPV6g/kxeKOc9rDv4+3nq9SXxzEWNKHhAJN/d9p76c9XqK/1R&#10;SrrqDyrDcSRcgkWN+er1U99X8r4g2NVk6yB9jOEj23ZgrXHwuD9/PV6gyypUbK+OihgaKSNULq90&#10;vvNje58PHnq9VkfSWlqJIofm390lQoGoUf0fR7Oer1HUwSihSmTYuw2AI1Nuer1PWMQtDSb0Paw7&#10;H7+er1F/6i4YtfgVQGQSSshKD97vrY+HPV6teH1S9NcZYvjsA2veQSBgQGBIAue31Hnq9VM+enps&#10;OxR6JBuCarcabyLHUDw7256vUBWNwSYDh/zU7+azyKpu19GOmnh7eer1JbEWjgSatn/SqibljAsb&#10;3sL3NvoBt+3nq9TbgdMYqaSvoiJdzEspIvceAGmo56vVmWqp6Svmr6twN4NwxHYm1h9WvPV6s1TT&#10;QzyQ1URvCXG3aO4Ht/p56vV1UKKtTJFHsVhYAXsLE31+PPV6lJl6gw+KnjgN46SUAuN5NmU+w3sD&#10;r+XPV6hewbAKHEYWjwlz+i2uNbEtfsR4ix7H4c9XqMz0/jqaSk8mvUu7OCC5FwFW1ha1x4689XqH&#10;DLMdNM8jBh5RkVipsbHW3fsL6356vUZnI+EVlNGK+KZpEqLoOxUWBAItpodfrPPV6jndNMjVDtBi&#10;croWCBPCwvcN+v8ATz1eoxeI4KMOwSSEtbyVRgBYFT2Fu+nPV6ktlfOsNHVxmreOGNWluQw3Ft3e&#10;9x356vUYzK1RSY5F5qP5gb3veBDAHtpz1eoz+Vso4diECiWAElbFvE6nU89Xqn1XS7CYYSgUxglj&#10;u08fDw56vVXL6t+lOEVmHmKSFW8ve32FsygAg29tx39nPV6tavqxksUGZKqKkYruLOyNawAa2h8N&#10;Oer1BFg2AVeM46kVTB7rW8pLaFRpYD231156vUbDp50glxGCNhGSxYe6FNhqQNxBBBB8PZz1eo6v&#10;T3oFT18aNPGjyx7TsYWANyAbN4ftHPV6jH/5j4cGw0NXU4eeACXcqEkm2g0W1u3PV6go6i9NqzDs&#10;LnauiLgo8iDZew7kE/E6ADnq9VOfXrDqzDAZo4TA0ShpFPsYm4+r4256vURPM2b6OkzLDSyIwAiM&#10;rSg7YiWsoQ9iWXwtpbx7c9XqX+Qeoww7D5pZKlQEYsQDcCxNjr32jQ/Xz1eofss9S4JXWOgInaoC&#10;m5IF7nTb8f7Oer1GUyJmt2x0Ytt82dFk99jdlS12UN4A97f0c9XqHvDcUwfFKkVM4lZokQosUxQA&#10;ka77LZxa+mmuvPV6k5j08WHJU1ElV7p3FULEEC+i69xaw56vUTXOHU4UtZGJj56SkrZW+yUPdvD4&#10;c9XqK3nLqvLURyyUqKsisxJB0KnQj42GnPV6gDxfNMtYzVSyFpZ1BYE6Aj7JAva9u57nnq9SH/ll&#10;bOWjQ3WpLePgD4Dwvz1eoWsHyzHLtiSyMEWy6AA7vH489XqGDD4HwyD5WQbWF2YgAntpqde+n0c9&#10;XqQ+M4hJFE8y2LSkIjWuBfQ6fA9+er1J+kqaqCCTDmP6J7eYFbRiCbH+PPV6hty7LTLJBXMZHmQI&#10;iruJVE3biAt7WbxNu/PV6jf5WwpK6cYqXjjWwQRWKlgRqL9tdO4vfnq9QxYbhFTPQyw0q/plDEi9&#10;rANYg+7qCOer1L3KfTCqxHDTLDTGQu7rLYW2m7dtL9hbTnq9StTofjOI0qv5IkZi+2R7Axgdib2N&#10;7+znq9S9HQrD5mh84RAtEqkoCTvA1t2Fr89XqUNJ0MyjHEsfy4ENiHu7E3JN7HwufZz1ern/AJgc&#10;tyYeaVIixDl4zcE7fYSeer1IOX0x4JUVyVdTUr5zBWK7AFUg3Kggm4H1c9XqEXpd6NMu1mNyx1cp&#10;q6eZgQSQCpGpsbDTQ9uer1WY5B9N2WMCwdqPC18sxqyktqzG/wDjGupH1fdz1eoXG6TyjDnCwBvL&#10;W4tZjb6/o789XqrA9R/SjDMOpq2sYrGu8mJiQLONGB+BXw+Pwtz1eqo7MlRDh07wVcqbovMBZSNt&#10;7+6A3iLac9XqCGfMtdVUEmKpOrQo5UhO4Nyva5JAAsSOer1MAxGuqkNOkYK6Ea2JDDxHgbduer1S&#10;aepGH1S07kPt2sb30se3fuOer1KpMxU61LzU0m15QSToDYC1vAa89XqW2XM0w1VPDFG5HmP7wNiA&#10;x7Hnq9Q75ZqY6uP5uufaKdmZ9gALC32jcHQg256vUMOTs208UBosP2iIKWjvtJC3Ntfja4H0c9Xq&#10;Nh0hzRTnGqMC0XmTQu8jaFmvcgX9nx56vVa1lDMf8uG7DmV0lYK1iLgG5JP1W56vU3ZrxajqsGmm&#10;3+8ySXGlrXNviDpz1eqof1T1MAwqEtTWYt7wFyxZ7jQC+h0N/C3sHPV6qbOok9Ou+PaHnWeYOdAF&#10;UDRj38dPH289XqJJj1Y0bGaadIUeVlEZGrMNCEOosR+Xs56vVGpKKkxGqSnDBlChnKC5UA638Bfn&#10;q9Q+dK8KqMOx+Kkwim88TSjc5UEKq91BJ0Phbx156vUcLCcYw+fHkcSbvKBi8vTcQCSb9xoRb6jz&#10;1eoYqbMEiUkc1WPLIJ3WIBKXNr9z93PV6pkmeaV6CRIp1YS6BNQwF/sg2Gnj/fz1eoHeoGJVFesf&#10;y6k+Vta2/abr7RpuBudPbb4c9XqK1mIVOMYktbUR6yFl1BBsuvt56vVny1g09NI9NPKWhYkvJaxU&#10;MSe2ugvfnq9R0um2AwHDUqKWYOiqgR2OhPt9h+kd+er1GuwCiKwR02GqPmS1nZiLWvc6X19v93PV&#10;6j4dD8hNNicb7lnjdzIfEliAP8OvPV6rTen3SqgwySOvWG/mKbX0Ua9iBpfnq9RmIMuRhVk8oEhb&#10;brdhz1epTYJhkdHONkdrD2W08eer1L6neZKtSyWvz1eoZsMqpBAqDQi3PV6l7h8zFwWtqOer1Tqu&#10;NWUhh4a+3nq9SYlKNoq2N/o56vU2L5kz7WO0Antrfnq9SXxqkWR2VlA+/Xnq9QTY3gUVQSSoJ07g&#10;dh4c9XqB2sy/htPWyJOig7S2vYa6+3nq9U/DqqioUEKOEC223sLjnq9Tv/WuOGcUscgYm5vcW2/D&#10;nq9TViHUbDYGkp2qFDLcWJAPPV6kPmXqbSU0QdJVMpAsAbkD4/A89XqBXHOoUNXUPFWTbGCITY6A&#10;kftt/Hnq9QQ4jjpmFURLuc2+zcqDfv2PPV6ktUT1MlNGQu4bypfUsb6dvZz1erNBgdNUGOpdrDQM&#10;guAAOer1PNLR/KVPzEUW5kDKN5J0voR4a89XqFfCphS00WJILG/2bm4Gvh+v8Oer1CnQYlUBW3Bb&#10;tYix8P7uer1KOCeAhnlUAjU3tc9+er1dzRLUSrC0YG9Re1iAb6c9XqDrNOQIMb3vUIoO47SAouvt&#10;Pu6+PPV6q3us/RvC8SWrjpo1N2k8xCLl9fAWsL6+P3a89XqoZ9R3R2owDFpqKJfLo2kLNodwjYdr&#10;rYjXxH9vPV6ifw4UaarFPGPKjXeWYg3GumhsLEfHnq9WPBsQSnxipo6plaB9QSBcHTQ/DTx56vUM&#10;mWq3DmqV22YKQS2lgG7jXw56vU/VC1EMRhp3RHkcsu4HRR3sdNOer1RcPpZqWQ0815GnElgCTuBv&#10;oD8PAc9XqdMsRSCRJIpDdPtqbWAFwR9R9vx56vUbHpXh9DTU1PV1ymfdIN2w/YuSba30Pft/Hnq9&#10;VrfQyvTFMPdVR6dVPu79u4BT4WJuNuo56vUZ7EZKOoZJ0a+0AMQACTb+znq9RZOp1U9qumdbFRvU&#10;ObggX18Ba556vVTt1Egq58y1E23exkcG2gA7+36uer1cum+OVNNJFWQtujV2ARlUG47qGsO/PV6r&#10;wfSzmRVoqRkKhp1QNbQI2t/G+g56vVcVlHGSqLve/wBn77c9XqGCmxNbKwbXXnq9UfEsYVICikC+&#10;pOnjz1eosnUTNNXT0xipX3O7MpAIuFHjex56vVWX1hx/FKumrKensw2y7lJvceBBuTz1eqmLq/S1&#10;eGYSKerpZVapqABtV3KBmH2rA2W51J0A1JsCR6vUS3qPSVGD022scwJOGa6WNwvcnS1j99r/AE89&#10;XqLJX4nNRxE1PvrdGQdiy+Gh18eer1BtmDMDyVSwzsw3IwRLEG5+zf4W56vUh5cVamqI46hvMpoV&#10;uxHvMG7aWudD7Oer1RqzElpqdq2lkkaSQg7SCBtPifG456vU7ZZzFLd6RE8maVCAbkgWBIbw1uLc&#10;9XqXlHmCrSogirESchF3O5s27xsLWufq8Oer1NYxTEqqtqaWliiEM+skxkKsGBsAFsQwK6fA6Dnq&#10;9SOxjFJsOrN0VneMr9GgIBP589XqkZcx+cOq1DbBu37fBde9zfnq9RjIs84bX2qq+NgqIIyfaLfa&#10;299AOer1COmYkgoRNh4815AHQkAPZrjQnUc9XqEDL+JRS0oMgBlCA2YXY394+8dfDnq9SyizJiMe&#10;Go6BfLvby0TUXOoBGpsPbz1eoz/TjNtDhtQIquN3hmWNrKtmBsTqDqD4EeGvPV6jzdNuqNYaZ3Zw&#10;I4yECm+4KbfXz1eodaTqF/MY1rqPaqwoS5FgTc2Gl79uer1L7DOoMtfEDEDJKl0JGoAvobe3489X&#10;q9mDMLS0zyVEhjjDAl7kkEf8DYAnnq9TFVdXqqlwh5XBeyqrKXtvB0NidLga89Xqrv6t9V/5c9Rh&#10;WHOGnWZ5Id2gXS9reItfTXUfDnq9VTvVrP8ANWS+ZFs8iZZjOezBuwAF72Pc27drHnq9VeGO49iH&#10;8mXCYxCKPzJJwPLQShnuTulNnK+IU6Dwtfnq9QY1VElBQGY1CzSljchbbQew1Gth31PPV6mnG67+&#10;X0+1x7xUMgsSSGtY3tp7eer1cYpYoaKItGrvU7tq9797n4Ec9XqScLxx1Lon2oyQw+v8uer1OiRx&#10;RRusZUkuAPb7Po56vUq8KwCZJFjRLeX5dx4EN3Nrc9XqHfJGRK3GMSjaG6NE29SBcN4WYEfVb+HP&#10;V6juZO6R1KvT1iIGV4yJSCAA7H3RYa/C/wDTz1eow+X+luI0NDFU4lFtIkCopAJAJ0dgL3B56vUZ&#10;XLWTKPDY1paNPLlG1t1tCo8fZ3P3c9XqMPgmFpFhFNLFD5lWtrp3Le9dfH2c9XqHvLePPS1OH/Ox&#10;gSyiTchsAqJcn2gHt+fPV6h8y91CpIo5KE2Zt7MuuoU/R7P2c9XqEh840dPEHZPN3NYbRcgka/x5&#10;6vUu8Bx+hSmisAzRsWsSLHQ2+sc9Xqd5J4cXkEgsRGyuQTcHxt3tpz1ep9GJUrLOibAHS24ncQL3&#10;sD4G/wCvhz1epupKWCorwZX80EHb3I9v5Hnq9Uymy9QOv8xRy0wJBTcdosfZz1eqZi+FYfFh8lTF&#10;dpXViq27+wffz1eouvUTB6uekapiZd8S+4GubA9x+dwOer1VI+sGkxfA66N8IlMyTKoYdvKbb3+I&#10;PbTnq9VaecFhrpzSrGFeONS233S1u+otqSfr56vUsul/QvMXUXNcGGYbBMZN0agMjBWRgfe3EW09&#10;ovz1eq7P0/fhYY1jlcldm6kaZRsIVmOwjv7R9xtpz1eq+Toj6FsiZIoI0hokE4C3Ciy3F/3bkfqO&#10;er1Hry10AwCgiTfSRXS37i3A56vUMuGZAwXDgBGi+7bQIunPV6n0ZXwm1jELaeA56vU3VeS8OqIy&#10;ijvfSw56vUAucukVBUhxIoYNe4sD93389Xqrv6q+m7DcTjnhWmMqyFlIJvcHxHst7Oer1VB9XfRJ&#10;ULUVFNhwJjO4qALMDrc37EWP69+er1EK6h+k7FY6STC6GlY1kbBw9rkqNO23xJ+7nq9RLM5dLMaw&#10;XFo18q8RYKxCkBQF1A09vfv+znq9WDC6bEKGvMS06kRESC9rgDv7u3sRz1eo1XTfM4kdPIvGkrLf&#10;UkHTW30356vUbSnwkYjh5liAFOUNpDYnv2I+m/PV6i1dRcuRYglRRSbYkZSygAXGgBN9viL/AK35&#10;6vVWF1Ry1RYdjM0cEDaEh9ui6W2m3jp4/wBvPV6lX0Wnh/m1NMgaMRrGx36KbHXwOvje3s56vVeP&#10;0BzDU1cRVmSNURPLuBYL3Op7eH3fDnq9Vl/TGh/mtTB5LNqwvY6k+FvaD7eer1WW5DwF6WFI3sWs&#10;L21sRcc9XqNZlbAI5VDzL4ePY/r356vUMlBhdLFH7i2vY+z289XqfQqjwH3c9XqjvR0zm+wA+0c9&#10;XqSNflSkrCWlXQ66W0PPV6guzB05jqdwCAjXQgEW56vUWfP/AKe8AzDQTU9XRRlnB+0guT9fj8ee&#10;r1U5ep30LU1TUfznAaUJNGxLMqAb1sfdv7fjz1eqljqD6fMw5Zx2WnqKe3mu+/YCStr7bjSx7a89&#10;XqSRwNoaRoKmmT5mEgINlmYDxJIB56vV3LBXUNNIsLFVm2FYyLa/vAH2d+3PV6hEw3Ob5eaCt2iQ&#10;yxBWXcNocg2Nr9wOer1CrTdeZsNpI6OPY4eMqzXuFsNQLaaX56vUF9R6hvkp5HlIMQBjWTUndfUW&#10;7c9XqAnqR1rrcei+Tjt5Um5iABfS1rHwJOv33OvPV6i9HHq7EqthUSOBICiXsNQCQLg6Wtz1epN5&#10;h/mXnGKLd2UBibgWFzr7CdP7+er1MtBictC5jKsXlRvdjBJuwI7/ALTz1epwWHEGEbvN5cjEix0F&#10;h2+vnq9Tvgk1VJP8viLNI5H2R4WPt8Dz1epRxUMyb55yp3swDEgENe62Hc/SP289XqUUuISLDvqX&#10;M3vAx7CTo2hHwsfDnq9SgwvFDTNJHO25yA97D3kvpe/Yjtz1erhFml33VBkEEV32p3BOtmbxuBpz&#10;1epqpMblqqi5ZgKcklxazCxIt4HX2+3nq9SgwrHXwmEsJ2mQru3WFw262tr9hpz1eoweQ8bWtIw5&#10;2Yq+qlgVUEBj4+JBH3W56vUP+BZfrcXoVlMflqoO1msCLHvYL3Pfnq9S4oMFxKkn3TMsiTFNpFiw&#10;I8SPjz1eo0ORMLo62VYWidXQBiQdAD2JBseer1WK9PcDoaSnjmC3LBLd7EW1Hh489XqXldhVXVn/&#10;ACRULezNYg39njpz1eoH87dMajEqefYu5plZDbQqCPDnq9VY/Vb0xVWO1tVTHR40KpddGI9vu/nz&#10;1eomVf6Ma6atapdHBSMFhtABcf6o0vbS4HPV6gtxT0hYsFAnp7yGwLC4v+Q789XqAPM3pSxrCa2a&#10;Cjpmmhse19Gte3xsDfT8tOer1BHL6c82SYqmHQURImWx933rgHcPhqLffz1eo/8A6evSbiFBiFJi&#10;VfSuyjy2ZQCAutyptcWt7fp789XqvQ6OdF6iKlFX8h5CizBSFAZtRcfV+unPV6jU4Z0dVqR3kHlu&#10;4sbXJI56vVkqej1FhoapJ3Nt1B23JHPV6gVzJlpcGg2CIMi3L9r38LX8eer1IhJYqKdHqY0Hlj7W&#10;hJuT3+i9uer1LjCs00qyw0dwoVG3tcgE/Tz1epXNnWMeWEmI3E/ZYNcDXv8AHnq9WagzjFiL1FSJ&#10;VugBINrAe2/5c9XqcaTONH8yFnkvIdyqpuATfv2PPV6nWlzFD5CmTQubAA3APs56vUpMMzC4cbjY&#10;kA2PPV6ldFmQJGqA3bW/x56vVhq8SJUbz3uT7T8P7+er1ScBzBJQygk3H3W789XqHDKObI3lSJmG&#10;u46Wvf8ALnq9Q/4bji+WNjaH6NTz1ep+hxVZCAx0uPr56vU7iqjfUm/3ac9Xqh1dNBO1tt+er1Bd&#10;mjDKdVJAvp2+PPV6i5ZlwKIx+cYxcXvbxGnPV6i84w4ErCNbX+A7Dnq9Qf1PlaySiwIOote3PV6g&#10;rxyamMahJAFYkH2j6+er1I+Kv2uIJZCVIvc9uer1YZ6yoqcS8mPaCVHug62toe3PV6l5kLKVfj+J&#10;xiaMkA/a7dgf4256vVaD01ygmFovu/Rppb3uer1GPocI3QBZBe5PhfTnq9SHzPlaARO7p7fAEeHP&#10;V6qyvVr07OaMsy0sBsdjp49m0/X6fhz1erT29V2QP5fUVsTo8MkMrqRsIEliTvBOliCB9/Yjnq9V&#10;NeY/maiplkpTZZnZFsOxB7Dsbg89XqR+GUzJUfLVkhaNwwZ9BtcHUDQg/Hnq9UGagiqWkWOYtUGw&#10;WzXtroT2Buf17c9Xq7M0sFCsWJS73juoZb2J+jXUduer1cIRUYg0K05tNHa+v7h1sdNOer1ZcVoo&#10;6KqWpnIaeQ7RsJ9xba3IANvv9vPV6uWHU/zlazsQka7VRj7x33vc3vpz1erK2FVFXiM9TVs29rGN&#10;A1lBNxcfD4H+HPV6nN6apwe0ye+WsGNr6g9/qPjz1epTYHXVeCnz6aUKsTM5Cn7QYG6n4f2c9XqX&#10;WGZmnoaoRqtz5aOtxa7MTe5PsHPV6hy6ZZuo8NqguNLI8rtdTC4Vo7NoL66EdyCDr3HPV6tun0Ld&#10;U48zZWoEkkCfLogZCSSTqfd+gHXnq9VwOXauOrCTjs3a2vPV6hsEUXyyM2tvZ3PPV6nCnoYD7w01&#10;07k89XqXGFUkGwRSC6j4ag356vUpYsNo2dZBGCb3Btfnq9Smp8EhcXMQ+i1xz1epVUGDRR/ox7oG&#10;tuer1KaLDU+1s906/rrz1eqPV5fpak72UH6NDz1epP1OUYHjKol730+PPV6mRcqmmBKqQe+nPV6s&#10;/wArLRr9Ht7nnq9XCGsmHunX2/Dnq9T9S4gEX9If46c9XqfIMTpyQ2+1tPHTnq9U8YrEwBZwdfDn&#10;q9TDiGNJLuS4sB7Neer1Bri2K0xJBa1+er1B3V4nStM1yLXHs56vU31EdM48wN3+jnq9SFx6njkS&#10;4sDrbtbnq9RX+odHGsVS0wGxQX9gvb9nPV6q2M5Y3BBijhYwYpNxZr2bv+0frrz1eos39fqVZHOH&#10;y7wpk924G0XNgb2Ons+PPV6nXBepcETbUGwr773uCSDf6Pu56vUtsM6qKYqjdOwmhDkg3AIOtgex&#10;0P389XqcoOqEVLTpiLTuhcALdibm3jfnq9WSh6xQYMxqKghjYkG5YG4N/wA/489XqUuXetqzGCAR&#10;mIzKLvuBAv38Lm3tA56vUKmWerlLWGLzCJk32Nr3sCRb2A9jrz1eoZcEzAmYaiSqmJAL22km4Fjp&#10;9N9eer1CLTZMXGIxDSrZGtdgADf239vPV6lfgPSOQSeXXe/CQe9t1/Dnq9Qm0HR7CCEKi8g+0dos&#10;T+vjz1epS/5rMPhj2hLFR3tppz1epsk6PYdVLd0vcCwIFgeer1F96i+mmLMtHLCKZEYAruVU1Wx9&#10;0X1HPV6qwesHogxqER19FTCHYJe8QJYe1tRfnq9VfWfPTZnrA5IZqenJT3mbaoUXBFjt1NrA38ee&#10;r1ApiWUM14ZVRYnjtKYPeCiIqASoLAk+2/5W56vUDGbamlevqm2WAJWME23DTUaAG1tD93jz1eoG&#10;os2GlrjHJt91GFn1LC9/o7c9XqVtD1RwGPEvNxCVpInjUCIke647AAgXB9vhz1eobMs9U8t1NAHq&#10;6mSncqL7HNwRoLbSNL2ue/c89XqFWj6k4XUQU9cZJWlW42F7EqO3fxPe9+er1DVlHqRHUYMkqsPk&#10;zKxkiYhXJJI7eI1v/fz1eoVsEpsMrKZ8YpYwwjBZu25gPsgfwueer1JzFFFTHVxILSEt7Ta4BIBv&#10;rbtz1epqw/CYw6UkrtHAYkdnBBLSd9gv3t4nnq9Sxw2qw7D8RTD/ADkkMZa6FlLMWDWJW9/r/p56&#10;vU9U+NU80UdTE4CwuzWJBCggXHbUWvYf389Xq5zY6IMQgq6eRXinLFFNwLkeP189XqVmH5selw6M&#10;4goWSZyHVRf3T21sCP6Oer1SRi0NQk8dM5Dqm0AC4sL3t+R/u56vVDpsXr8QwxIfJkjCHTdYm9rX&#10;vt1HxPw56vUz1ONSwk0gZwbBDruIAN9LLa179vhz1erhVV0tdWGSluA4CknQKw+HtGvPV6kJTSwx&#10;4xLHi43gWddxuCL62+P6+HPV6sy49enjpIp7yl1JTT7JJUG/fS9+er1Q4MWqMPxZ5ql/NVtm7Ukn&#10;Xt8Rz1epXV2YoMIRa/DUJgdmEzX3E6dx9ZHPV6nDB8anxJWZHaaI7RYBQTe+0DXX+nnq9Rh+n1bG&#10;0sUVVTNIyFVC3AIHtPe3PV6rC8g0UTokyIqiVVK30IA9vu2+k89XqMNSYfDDEJ73uLe7cgj2c9Xq&#10;YMzyeRDPU0yETBANNVFr207X+Pc6eznq9RDOseLV9RgVXL53lFgbgXFwTrY+3+n489Xqoy9QvVOq&#10;psJWhqAZI0MsaNK7Bg3fv+8dovb+jnq9VL2eOoEZllgws+THDMZHGg3G2pB9pOvPV6mLLmYPm8Se&#10;saQO20ttJv307A3A56vUscRoIqzFBNCP0s9gFFrhgATtJtoRz1epN49DNLVXdyqgncBfcPAXsfhz&#10;1erjhuA1hpVmoEBNnu5PgblWPjcHQW56vUNWC4NJW4fB77tsUFydAXH7q/Xqb89XqEz+TD5dY/Ks&#10;rbdxI7lh7fhz1epcZap5cOlAp9reWjEW2223tbxsf18eer1c66krcQglhki2hFZmdblbX0BuBY30&#10;56vUlKXB66jjgxfckcjqBtIJGptrcfV2HPV6oldR4pTVrSUKxu5AjKsdiE/vagHsO2nPV6hOyNlm&#10;XE6ukaSFI6mn2qgUkoNx8BpcafXz1eo8uQ8KlxurE2KQpNPE/kM6Jby/Z9RUe3vz1eo1+BZEeaZx&#10;HTEo2x0U2UEW179u35/Tz1erhiHTeKf/AE3yjDs3MVvuUuO9vbb289Xq4wZGoayRMNlXzEdCxUHQ&#10;EeP3+znq9RsunOV5TSrHADHHEsKdrAm1v2jnq9RgIcIqcMBgO676KvcXGt/Zz1epz31EDxeRoqFl&#10;bdoSfgPz56vUgc2YpLUmpiSzRxxttNxc62Bt9/PV6q/etklVU4KyvtKWJJIAYWHf2/G/hz1eqnfq&#10;QmJXeihUuyhwshve38deer1ADVUVUtfFR0295QAzM3a9gfq156vUZLIPS/F8Ww2Cor1SKeU95LhS&#10;LfZ0Gpv7bc9XqPJlHJdNhmFHDauIU7FkXZGLqH22BuL3G7Tnq9Qy5Tq6bLtLHghZpldWbcTuAa58&#10;e4I9n9HPV6hRwzPFJ5fzVZHEgJIVtQSoFyW9hv4c9Xqmw9YaGOlFdC4MIcruVzcm4/1fbz1epd4T&#10;1vNRW+bNMrMm0oCQQCexPYkf289XqEjL3VyqrMWhrnmUtIx0uCoHie/b4c9XqWr51p6qp+Xeosjs&#10;1yLWLdjY+y36689Xqc6XMkMsSUSqP0e4EkkHaNB4Hnq9UT+sFOKpkNkIsL2BJH07eer1BhjQkp4p&#10;zMwFPK+u8gMB4kfDx56vUxnFI6OGecsJlVl8o+JUG1z4c9XqETBsyw0OIQ1NWtySlgDYqPoGnjfX&#10;nq9RlqLqVg/yqmRg7N7gtYG/b6+er1MeJZvmSH/feTPLdvdDAn6Pr9nPV6g+ruslPAI8Fq2eCqmL&#10;KqbdxBB13EaL3tr9XPV6kTP1HpaeulhrpFMAU71BAYi5t7bHwueer1AZ1Bzths1CZEdJZLhSgJvs&#10;JsBax1Hieer1Vm9S8TkjmmipyY5al/LU6EEXJsfd0/X289XqBDE6zFmrXoTDHLLGQqKCSCo7+3sb&#10;+3nq9XHE8tSVNVG+IxB5KmMCIAAoh+PxFhoeer1AB1B6f1q13y0tkihhbUCwJU/0e3nq9RQuocBp&#10;leGKMzy3VEjAt7t+4v7B256vUV7F56UI7SgAtKdoNhYDwP0fr7Oer1BfK0sdaY6cKu+xUWNtp7Dn&#10;q9SswvzKQSeXHYi7KDa7aWsB9Otuer1OFHiFbJSqiARsWN3Zb7SB4gW56vUIVe609L5UCiWVo0YK&#10;AASAL3HgL89Xq4RY1S0+CBa6M3msJB3ZGuLWtc2/t+nnq9XeE4tUxUtTR0hDJKArbowwYL2PgAR3&#10;vz1epSYLVw06+fURwVsPlNC0dRusCyn3tCDuUm6+F7Eg89Xqj00sY8wLIBS06qPAksdQFB10Pjz1&#10;ernS0kTLLtO1xIsihQN17XP1c9XqkrUS0GKIKsXjqAQRYHYCp2k/AkfT9XPV6hLwPKNXIBWUzbkY&#10;EC1iAD4nTwPs56vUMWW+nyyVkK1KLNI6hBcjUjW/fufhz1eqxnJXSf8AkmDUlZ5Cu00OsRIBJk0B&#10;DWB08L/t56vUO+V8i1NDh9RhgpT+gQAMSpBv9o3AF/q056vUXDqYYMHnWCSDzmAsiWIBTsNBqLG5&#10;056vVWb1VzFJiOJ1OA1amKNmjaNL3K7bAjcCRr3t356vUn8JoMWNOKfyGkmqXKpHGRoALrtJsPG9&#10;+er1G96YZSrKKehnrS8JW7PuN23d2UHW26/bw9vPV6jqYzi02G4bLHhnuK8rbUOpSFhe2tyQPjr8&#10;eer1F+zVjdXLhhqdh82V3Dk3v7Rz1eopWZHqq1ya1/8AJObP3VQv7p+keB56vUHTVYxEtUjYFZm2&#10;7jYDb7t9L6HuPq56vUnjjsuBskck3mUkzkBgT/lPAfV+XPV6sOE4lLT4l89UxhzuIJLWupYgtpe/&#10;PV6jOdE6Gtzfm7zsLu0VMQCSCVAbuAPh7eer1bGnQDD1yll6meWNPNIQC62Fh4/UO3PV6rAcv9TE&#10;h/RVs4UqikDWxJ7X56vUuabqBhtXUGKR0LgDXdbcD7Oer1YKzMWHSbXhbb4HWxDHUflz1errC8bk&#10;q6lolZSGIC21+kX56vUMuXqWZ2A237H4ePPV6jB5eoI2X9OoLC31W56vUIVLh0YsbaafWeer1LOg&#10;pIwgudB9HPV6noRwlNq3H8Oer1cUVENgT4fHnq9TpTk7AwP7b89XqfPOQxi/PV6mDFaWKeJ7ILH6&#10;zz1eom3VjJMGI07l4xtse4GgsB/Hnq9VMPqE6OyJU7JLMAxbeVsbE37+PPV6ivyJh+GVfyM6EvEW&#10;KSBQASDodLduer1Zc5UUslDLvZUIjVlkAO4MR201toDf+jnq9VdfWKlxk4pNUQJ5zbGa1iQCTq5b&#10;v4ePPV6qd+pcGKz4jUVFLtIJcne1lTxNmsSbeHt7X56vUWbF5Z6ak+RaFZWIYCS5LgnUXFgPq56v&#10;UHM1HiE1bJaUIqqFHbXS9/pHPV6pMEmJTTPFUTXeJCoNgNCLXI/Pnq9WVpMQRfJjuIztLtewJAvf&#10;v3tp+XPV6vUU4plD08QEViXZh7SDrr7PZz1epcx4ZW14NDBDvLqViNuxOtgPHnq9WObJGPQxmQQs&#10;oRVUC3e2hv21Hs56vU/YflfMGBv/ADN4JJbbWRUXXsdDewseer1GEyhDW1kKV97T2YqCLbRfW9vH&#10;4X56vUezplUYfJQR0WITx04uCzShiASuh90E2vr49vjz1epfY7UjCpxJCVmiRN+6O4VwLAnsCDft&#10;f6+er1ABnjEvm6WWvVNgZkkChgSSpBF1uD3110+nnq9ReMxZpap+Tr9+x1JVQG1BsbXF9bjw56vU&#10;nosdlm8pISwVmEbADu5Oh7jtz1eoaOm+D/zKuhR7TQwSMJxYXN72sT7Cf2c9Xqsw6Z4amWYBDMfl&#10;5rKYy4IBQg6CwJ+z9/w56vUY6JaXy1ijfc0u1kQC20anTx+P189XqXtFiOFpVPSUchnQKN0qkj37&#10;XKgmxuOxPt8eer1K3+f0oijrZNoUA3BNi9vdPbuRz1erDV5ipYkkpfN2bFDMhFiARcG/0/t56vUh&#10;8Ujq8SKVQlXelxcak97X+vTnq9Rk/S/0JrMy4xFjVXDeNZS265DBr3uSPjrbnq9V6HTfp1SZRoAu&#10;0GQ2Olz9P03vz1eodMLw0WG6/wCXPV6llT4ZFBIG7AX+Fhz1eqU1VDChWJh49+er1MNRjbbWBsQL&#10;+zW3PV6k7/NJDLuPYj4m556vVnXECqq0Pxvz1eqRDXFraW+ixI56vU9QzoD7vf8Aieer1TjUqgu5&#10;soB9lr89XqbauvVzf2eGtuer1JjEMQKXYfu/meer1caHH/dIc99LG2o56vVmq46WsjvcHv31HPV6&#10;i3dWsr09ZhrLGvvNb6O+gHca/t56vVT76gcl0qVzVbQRvJFvVW03IH1PxsbD8vr9Xqrc6h4VXQ0B&#10;xHBaXz9pI2qtiRoD8PadfZ8eer1FPzDT1WExvikiNtW32Lmzm9yw+HbTnq9QOZgz1UUkhw+tcv7o&#10;ZWXSx9ht4g89XqQq9TGmEc+IzOlRu2AXFhGCQCfpHs56vUIWSMyrX1Sw0bhVLklixNtDcXv4n9e/&#10;PV6j6dEcYgw2kVsQrIyHYEqTcKb99L3sT+t+er1GpiqcOWTzMTnvEwOurE7joF1vbTw8Oer1Fu63&#10;1+FjBZYcPZjcNcljYlraarz1eqm7qPWYnTPLRwwgUqtZwSQQ173XQ63F+er1FJxfMJwzEZq2oUVU&#10;bK6KJC21WcW33BBuvcD29wRz1eoNMLaKLFFYW8m7GQf428DoR2/s56vUdLo3WXvFUe7BI0QW4sSb&#10;e8LjuNPHnq9Rla/AlepfEthZ41IjG4rdWPYixF7aj7tO/PV6gKzRPRQbsPgbyJSSVDEAbrAWAvc9&#10;r89XqDrB8RroZVoamqSCoaQqoax3EXJAsbaj2+F+er1L7BZHqZJZ65B7wVU26DRrlj8bnw+/nq9S&#10;orRPJO+HKAgvGQ6kX2ggsqjXU6i/3Hnq9Sz8gTRukMZ2xxoVYgWbW9rXJuvjf4W7Hnq9T5SYXFPD&#10;auLL5ihmUWOncW0+q/PV6k/PTUohaOANuju6K1gWt3BsTrbXvz1epLY/RSVlM0lF7qE7n0O726e3&#10;tbnq9QcxSSw3pqSNjET726xK7v3vs89XqYJ6StpqCYUIAp4wNm4G4v3v/G3PV6v/0dozGsjxmBmm&#10;sdqm1r6256vUXTHMJNLPNBGLuxLXOh0+PPV6gvxIGmtLcAWI1N2vpftfQ356vUmohUXWYMVYMbDU&#10;C30fXfnq9TrTxfL1X80qGbcutzqLewc9XqSWe6vDYaQ4hGm8TX3q1wVItqPv056vVXP6gcfp8x4H&#10;8lDUBYtzfbQ3v7LlfDvbnq9RKssdDhn1nkrSy/LkeQ1huYj7RB2+Ovbnq9RqcienvDqJZGkQuJih&#10;98FSuh76an46c9XqGPC+hNDhdTM7JuUxAKraBTa9/AX1789XqWuA9NYazAqOtn/RsV95doJAB002&#10;38Oer1OMHTWidBUVys6XDH3bAm9tf4c9XqFLKXRSl2SRKojVylyApJBN/EHTnq9S9TpXQQ0zU5RQ&#10;tig2qLgeJ+zz1epMYlkjB8PaI00EcwG/esiI4F9BYMD7L3PPV6gGn6cYDT4g1N8q3lAuwBG5Qx1J&#10;1uO/Yf0Dnq9UbEOjuX6tHplvaWMs14gADbsrA/kBz1eoOsyel/Asx0dHJHTEGNFUA9lANyD7O/Y9&#10;9b89XqAbM3o2oJA1VSxJGwcbyEAYKoAsLLcXt2+nnq9QP4p6dZaSvlGGRP5F7AkDcW9t9vw7f0c9&#10;XqGfozkKbLVecKNI8U0ZRpJGDAuuut9vw7/Hnq9V2fRmvSrwRGSTY2pKC3Ydr/389XqMNV1AeitJ&#10;YjaST42/stz1eqv7rZ0UxDqBiMcSQo9I7EEEbiCxFto22+N+er1Cr6d/RJl7KsrV2L0qTEAeUSCr&#10;9ybn2e2w/s56vVZrgGSaHAqSOFY1XaBpbtz1eqdi0sEAMata2ulhpf8AX7+er1Bhi9f57s0bCwv+&#10;o56vUn8OwtasNKDfdtuO/PV6l5gmXbPuljuDfwJI1PPV6hUwzC2i2hE9mvw56vUtY6bbFd/jz1eo&#10;DOq2bafBMPmqZJAscAJJ/X6Lc9Xq1qfXl6hVSlqKOmksjFpnkZrLEq33KR+d+er1UAZu6uU2ORfN&#10;Ye7MhYCNrrc39h8Qe/bnq9QZUmY6SphalmZ0lBLe4xB2394sR3uBa3PV6p9Djdb56VdDCBA7L21Z&#10;lLBSe2hBBPxHPV6jAYFjlElfPFvOyNl22sBe3s1uQO+v8Oer1KJ8Yj8q4jdjKQwc2soUnuL+NvDn&#10;q9T3LikH8wMa06okqDziSNQNNx8O2nPV6hHwPEqTEsNeceUoj2pFHcNtK6E2222n489XqGbDsQqI&#10;sOjpPPRL7gQVCgm1h9nw/o56vU8Jj1DRq/nsJldCiubhY28QD8O+vPV6gizBjFfR4qsKS+eIQxVl&#10;W4a/ckjvr7Oer1IWXFsMjBrlfakrGPae48W+rx56vVDkzxHTTPQQuPlRoircE2sT+7256vUxZk6h&#10;T4Q4e4aKoKsgQknarfZY6hTfwJ7c9XqPr6V8bE1fTYtVgR/MXcxSFWIIIt2uLgey/jrpz1eq7zIO&#10;XIMXw2NojddWdjYkadr/AE2/Uc9Xqx56yksuXKhZlWS6kJ2Gy1+/gQfv56vVrBevPpFXQ1Uq0sQM&#10;xZn8xFBHu2IsND2+Ovt56vVQTn5cZwuueGvaORY2dVCpta4J7kknS3389XqBPEZRVsVB2ySWAH7t&#10;/aQO9vZ/Dnq9UdaaOm3bZQzX+za2gHh8Cf7+er1enlqauKEblWzanva3j9fPV6onzUNWTTyBv0JZ&#10;UYr3PiRa/PV6nOCoqI2iowrNsUkmwuR4E/Tz1erLE1IlWpqLKwB2iwB08Oer1TKWnjqKuYEXj0JP&#10;sP089XqUuGRok6UMT+Z5jeURY6XOm0jx56vVZd6ZcnM2I01QyEeWwRmZR71r+3UG/e3PV6tkb0uV&#10;UiR0+G0ke2Pz1R7ABSu0n2dwT4X/AI89XquhytHLSU0KoQqgC3cWB8D8eer1TM345DRYU8ij3hcC&#10;2l7+z7+er1VQeprqJ/vumq8JkvMHZGQEWJU6n6bXH3fHnq9VPGf88nE1dIZPf1kLnQggLcD6WuLj&#10;nq9RacYqp5/PixqQOralt53a9vosdeer1JKioojL85VP5oDAhu5Yr2Jt356vUqcLlpp45qiOLdJE&#10;NxLE2UlrLa/wPPV6mjEqdKnD6oCthpUivtEkbs7MQLhSgNjc31056vUDLybcUqKuYFWO2PeBfTve&#10;2tgfaNfj256vUOmRMKmqoaP5Ni4dgXIXVb9rjQ9uer1Wt9HenWMeXDWinWRNiqqtGCfq933Se5PP&#10;V6jQYV08elnEckZ+ZlYAot7gG9/qH9HPV6jO5E6d1ow6VKeNXkUke8LkgD+OvPV6hYp8n1sMMRju&#10;jxta9jqOer1ZsTw2iwKsj+bdFZ+7EWNu/jf4duer1Z8Mq6CSoiriAWjIvu22II7m/PV6uGKfyXza&#10;iepUyA3IswCgE+3X7uer1F8zTjcNFKZYdYowWcmwJHxP0c9XqKNn3rjHgU/zmHzWaI2kjYH3TrbS&#10;/b489Xqw4R6l8Qq6iD+YeUkU8QKMqgMDYblvobgnx/bz1epUQ9fqDymMczSmI7FYagMxt71gexPP&#10;V6nCn6rzVhjpJGNyWEqBtVsNCbeBPbnq9Shpep1JQUnyVXUKQzMXCsCQT9n2n4E89Xqgx9QTjMUl&#10;HQxbUBCj3txLePsv+vt56vUo8Pro8Sk8tfctZRoSC2t9309v7+er1YKnJ9LW0CwSxJ54dpSwJtt1&#10;0+rnq9QS5z6T0M1MtUYkg81Sq7QDuJ7i31ezw56vVXT1n6VV1d8xQ0UCyiOMKxsLjb79gSAQSRbt&#10;/Hnq9VcOYummMR18YnjVES5kJOpHgALW+/4c9XqYkwmlweWKliUgq6b2a5DX7Adux7m3PV6lfUz1&#10;mGqFoIo5H8xhJKzdtDbba4IN+/0c9XqR1VX1FXfCquFYlKklh7ykq1iN1gNT4f389XqCHFPLpMRi&#10;+dhVZC7eWQBtIHtvobjvz1eoOMxT0a1s1QECrFuFhay3IP8Adz1epAz1dL84kkBsN4BbxIBuCR8T&#10;7P6eer1PFPVCpmNJO20uwFiPZrcHsL89XqFfKeKVmHxGgcXhkcSl+17CwJ+gc9XqM9lqvwuudHhh&#10;OwCPcfEOb3bTUjXnq9Rosl0q4lWUpiW88ZC30JNidO+hFr89XqPx0pnjwXFocRrUYQye5IimwdwN&#10;G7EdvHnq9RrsEzriSUc1QEBlVUsCSgbW3+E3suvPV6n3CJji+JSYjiDKLARKos1iT+74H6eer1GO&#10;6c5TjM0s3eJivgQAx07/AEHnq9Qv4vOkWHPSwsgMRYKLbQCB3Ph489Xqpz9SfUtnrKjDZpVkREdT&#10;uF3Y9iQRoD7P4d+er1UI9aMWnxTFJYll30zOxKNqQF9h07H6fz56vUUTFwr1nyFOpVF3EqToDbQg&#10;eNu/PV6g/wATV5a+MKh3rpoCQbd7/Rz1erA8MtJDMps4urAEG4A7689XqbZEp5q5a14y0baqAbag&#10;W18Oer1QflYmlld7hdrbbjvc9vp56vVA8icUrU8OgDbiSPD+znq9XFYo4YxNM3msbE2+Jtf6uer1&#10;ZsSaQ1VOVHvi7XIGgtbw56vV22YMTmpZKHbGzbz5R2qGNzqSbX1PYX56vVMoKeqq4PLxAgysytYa&#10;gt22j2689XqelpkoGE8rfo1OxQO9ze5P0X56vUoYsWkpX+fgj3GIJuF9Wt8O1/Zz1erlT1iVbStU&#10;aODuQeJB1sf289Xqc6KGuxykd3Xy/LY7VOhIIsf4ePPV6p1NhVUpjpVVioO0BVOl9Lkj2fHnq9XS&#10;YFi9biMlGY7pIxuQpBKqLAa2N/Dnq9S1qukeJQUYxVkYLNtZUt2ANiv189XqDXFclYhgtQVSHckp&#10;Zrf4dNAB8fE356vUnZI8QpZ0qIY+xANgNB4/WDz1eqfE/wDNJWVkLCS67iRoQDfS3jz1epS5dqIs&#10;IxOUzK7hwqg7dFsvYHtb6vp1156vUuKaorjXQxQkiZ0dmsLDYCD30APsv356vUK2TKuaWkjhmtvk&#10;DM9huIb2Bjrp+o156vUYjIGzG6sUtyklOmskiMqA9/dYqA1h4i+unfTnq9Rj+mmZJ8pYzBiFPGXZ&#10;JIWLagkq2o+kWtz1eq3HoP1IxLMlWFFQ6+aryKjaAgG19e456vVZ/wBNcY+Wp1KSXkYDQ2v43+rX&#10;nq9RmcNxIzR73N0N/iB356vVmrKiJT7psb/STfQ256vVHopBIxPcD6j9HPV6l1g9QsGxVN9bG/7p&#10;1Pjz1eoa6XGBDTgg3ve/sPx56vU2YrmNKiHyxr2v7dOer1BXU4+DWeYxK7Tt+nnq9TjLXNJSHYbn&#10;8v1056vUHeLwCtgZG946GxHbnq9RJuonSyDEsQneNSX3Cw0uCT/Zz1eoDKrpfVHHFqcUjdpI1+1a&#10;7Ag+6t9dPHnq9RtOl1C0XkieJfLXapBBDAjx/t56vUbrDFgQgooK20I7X56vUpkpKXEaYyOtxr9I&#10;vz1eoKsyZZpishkXsALr3+jnq9VWXqv6c4bjuFVTVkTLGAqhANrNtGjX+rv9PtPPV6taLrd06qsI&#10;xGrjVRHEXKWOpC9gbj7tOer1FDeOOSGWhp4xMyNYhhfXTaQD218Tz1epEYmFdJaZo18wkq1+4Pid&#10;L356vUyYIr0NFHS0bF5/fElwAW0sNAALnx/hz1erlPBFVVAWjjKOUUNutodQbW0Ptvz1eqZh4pxQ&#10;PSC7PESi2FrltSR/Zz1eqLCyQ4e1BVFtu4gaC50JuPiOer1SstCYA01LUBomUlgw00N9xOuo7W7f&#10;x56vUN+X8SqdrsAblE3PpYDWzfXa/PV6jEZYr6v+VxMArb1G1r9rjVie/bw56vUPeVKqigweNpZj&#10;HKzsHAOgBsq3tc979z7Oer1GnydjdUcPiTfvgjcRIAtiB3Zj/Zz1eqzfpbT4VT4BHWRbDHsTQ+8w&#10;b43+Ph4c9XqSWd+oFLDVTYHIxeZWKG2ikOTtOt77L9xp+z1eoqE+Z3OboaBZNdLXW4B3XBPs/v56&#10;vVZ70lkWrw9KuZyXIUFgABr4WsPHnq9R/sjrT06JTX3bh3IHx+PPV6l3jVEk0JjH2UBFxz1eqvP1&#10;Q4X83SSSUcbByEVhqQwBsxHsNv6PHnq9Wsj15y+kefcREW7ajsUTb3RyDYe7e66fDvz1eoQ/Tz0r&#10;GbccpDUU112PckC4A1vYrfQXGnPV6ruOkfpowHEMBo1qqddxIZmKgajda/09/r56vUbCi6A4HTQp&#10;LBSL+i0uACbg6W8PHnq9TzL0pdY/LMe9ZhsN1sBb2+74ft56vUGfUTpWP5BIcSRJDGJCoZAbkdte&#10;x0t356vVrret/pdTYRiT1VTTp8vIGXQAhiQWAI+HfTTsTqeer1UKdRMOqocPlpoKffFG5BcgaC/Y&#10;E6+78NOer1B/QvPFRqsLWMSlTcj3gwue/PV6l/krNU9JNBSyst0YBNQCba2A+A7j2c9XqPn06zXJ&#10;BAKiT3fOJLeJswsdQdLjnq9Q50Of0wTDVovNVdylrrtJ7nS5BNh7L89XqArqBnqeso2qHlkkU+Yy&#10;nvuIGn1Am556vUT/ADLmFKiulbzDIZUBKoBpbTsL6+3nq9QG1tRNLE8V7CQBQWHYXuLj2+3nq9U5&#10;MBgemWWnO5rKdwtY+BHPV6hRwjBaSOiFR5ao0ZXcb3AsLm1/489XqEahy1JLFSzwAMxkMhLEAMgF&#10;7A+0WuL6ffz1ep+xKBqqOxO1ASxa1rqBqNfEDnq9QN5sJqKSifCPLECNIGu3vWAsDa1vePx+kc9X&#10;qSsKRJGtDLYsxvvv2C62J119nt56vULvT6txg4stbE6kkIFXbcAWIA8Bc89XqP8A5ApZ6nBDNiMo&#10;85XEkfYjdcnaQ19Qf2c9XqOp0tyCmI/MVFWxIEd7EgFmfdddPHx56vUa3BspwYJS/wArgjtEgRtw&#10;7Frm57a6Hnq9SnoMKpW3LKfdLWFhYAfrpz1eqfR5YjlrgrbRGfdF/C2umvfnq9T3/U5/n3jpYrRh&#10;r7iVsx+jnq9WeDLqySyQyI2y7C4tYakG2nbwHPV6u6TKtGYzHHAWPvKNCDqf+I6c9XqGbIGAQ4X7&#10;hQbve22tYH3r3+m/PV6jb5Hggn9yVQAe59tt2n3jnq9Qp1EMYoH84XhUEGwsQLkc9Xqqg9WuAHF8&#10;u1sMEd0jldzYXK3BAJt4X1+nnq9VE+esuz4fVSUtkdNCAwud3x+vnq9QBrlx6GmLSj32eQ7B2YA6&#10;fWeer1N/m1y7XjpI4IhINRcve1wWBuLeGn3c9XqSeOS1zUb1dPTNsLN+kIAJOt9vfvz1epFvi1XT&#10;WamXcqancCCAPtA9+/8ATz1erLVZ6qsNMa0aiNXU7vYhUmx79teer1DJkrrHOKGOHEKxULsI5YjZ&#10;QyrcAg69wSfy789XqEjKHUSKqrKmjSoSOlTy44PesSqkEkeAAvYAfttz1eo7HS7OTpXx08T/ADRp&#10;2V7kEFhcmw10bt+XPV6rYOjeYMUrMDfEmRo0qHDbXZt6X7aa2uLePPV6hil8qSglfaZZZAAV0IAv&#10;3tp9H3c9Xqrf9S+Dy1tBNUjWoBChTptFv43At/Tz1eqi/qXNNRVErzKEd3ZJh2JBFl0K9wLnnq9R&#10;VMSqq2iqZTSIjQygI6vGkhADbrqWBKlvaLEjQ6Ejnq9UPAjSiotCmxpD2Uam50v9Hb4c9XqNZk3G&#10;cLw3BfmYgA6MW0P2X7EfEfSOer1LHCs+xUMfuSq/aSQnbpcaAG3cc9Xqea/qVT10FPRSyfLzSH3Z&#10;SQAR47hp4eHPV6nnCMUjjihisHaW95SLgsD9oWsO3PV6lRXmjxelvThnqIiVLgkAi5tYa3uOer1I&#10;7EsrOYS0jCMkkq5UmwPe/wBep56vUqMDy7Bh5QiMTblUsSb3AGpI7a89XqNLkfAKKDD4aemj8r7M&#10;iroFAI7AaaX8Oer1Ge6fZdxivqoaCrQI0m0E6sWX2fdcnnq9Vx/p/wCjkWFxUqKyqmz3XAFwdfr/&#10;AF+PPV6rHcCyzFT0WzcL207ac9XqXmHYRNFT7Zux9gseer1PtJhCpIXddfh499Tz1epwhox8yPMF&#10;gP489XqE6gpowgKDnq9S1poA32NSPEc9XqzVMbKCG789XqZKtVKlALFvZz1epqttAAF7HvY256vU&#10;0V5Em4uwPbnq9QY4w6Ro7lwNuo8Tbnq9RXeouMmBzv1IW99LDW9vHv8AHnq9RPs19YIaQCWvnEBh&#10;sV1/eY2VbDv7deer1AVm31JQUmIw01TP5TyMsSte4AsT/b489XqCD/aDqcWxd6gVwiU3UqCCwIHh&#10;f6Oer1OUnWVGM0tLUeZMVBYSOSASLL49ieer1RW6l4tUUfztcFEqsNyqCQwA01+Hx56vUtKfHK8y&#10;JNK4VTYuNSDusRb6Cb89XqEbDMyUuH4hPJOvnRRiPTcoVSdb3PcEeznq9Sn/AJ9RB3rYyqxljsF1&#10;AsRz1eqamMUVXTA0siqCNjEG4Guv5+znq9SppcSljCqvc+9p9ki/7Rz1epVw4wrVXnULbWJAcaXu&#10;AB9fbnq9SwGLSPthpjvDAl79wP7+er1LTDMRDukMqWJYDUgki17/AEHnq9QkQUtNUBnJBTaQQNQB&#10;8Lc9XqAbP/TvCsQZzQJtlAJJUEgknx+o89Xqq39RXp/fMeGVkDQIkrEATCIGwvdrga2t7dOer1UB&#10;9aenNblHEK6BozHHHMdm4EFwNAR2902vf6fZz1eoEqihwWvwuiloEtV73WqZrbQdp2KtrEkWuSfo&#10;AHc+r1ZMBmiw6eChnawEigkm4sT/AAHx56vUM+LVEeDYiqbBVGRfcBF1AvrYj2HUc9XqeqaL5eFp&#10;1KpJtsgPexFyRcePw56vV6ipqWjjjknYxNUlgxXUgnv9RP66c9XqNp0ZxGnwXDaiqxGNCmiMdTuY&#10;iwb4Ec9Xqsb6KY1S0bQyszSCS3ukDVSSCdL+3nq9Rvy0VWQlAEaNiFBCgEDxN/gdOer1F76p4dUm&#10;J0iAWSUMiu1iLC5P16duer1U7dQKfH0x6pqFT9DHNIJ2K7bjUrs0sQ3cnX2d+er1NvTfL2IV5EFR&#10;a29XRbC472Fvhrrz1eq5D041FDhlBAjptMUak31LHx56vVbnkCtmlwqmrnN1dAR3Bt7SD2Pw56vU&#10;NsGNxQxnW9wddLXHPV6kdmDNVDDF5c2jMLgg2t8fo56vUU7PucKVFqJdykNu2kHUaa639nPV6iPZ&#10;xx/D52NSrqqMxDE2YqdfDuRfnq9RKerdK0c8VTT/AOkCXcpIICt3vuGpNuer1VbdbpaWaenioroF&#10;aQNru0vovw1vf6+er1EgzIarcGKhliva7AkagjQAey/PV6kTXJA08gdhPMp8NGFwdPGx56vUwUWB&#10;1xifGFhtFIhTaSSxAJuSpAsb+zX+HPV6m7FKGqjoBi0vuQMVTU2I7gAjTvfnq9TNUlsLgkq1bbGt&#10;gNTcC31eP6+HPV6nvD8UCvHPKdyP7xc+23YfXrz1eqGceqICTT3EC3N2AF/ADXXnq9UfBklxnFWO&#10;JbihU9tAdCb/AEjnq9TnWQYj5ipRxEQxgjfofHsfG/w56vUsaeWsWkQzgkOQoUaaeN9PZz1eoaaM&#10;1aNBWxbTF5Ce9fQC9yLHsQfDx9ut+er1CPgjYziVN5SSKJSQFexACjS5172P8eer1C7gFRLTVAo9&#10;7M6bAxCk3ax7HXXXnq9Qy5Srq+me1UVIJAttAOosTfuQBaw8Nfbz1eowOVsYrBQpNQkhZJShJsCY&#10;hpu+m4A+vnq9QqUeNSI74UtWyVabl8oAbWFrgk27g9rHnq9Q95EzHWVM8dHWO1PEoiBlUm0jDwA8&#10;L6356vUJeK42ayB6ZFIjj3NZrWc3+s/fz1eoAM45gp4sCmmxV3id438pUsQNpsxPbxP589XqrL6u&#10;dQIaqomnpVVpYwykv7oO0dh7tr9/p+/nq9VXGZs3UuOPWU9jEbu12a5G69xfTuR+tuer1F7hlFbJ&#10;PBXBZNiAgl1ViV1ACnvf4f0c9XqSTkVZ2gHcb7lOut/ztz1erqsoJZFNveWMC2ngAbDnq9UBKWSm&#10;p2r4iRKlj5ZtoD3sTz1eqBLHhcc5kicCaZjcWF2J8Sb3+HPV6nSDCoIl8ncLi7b/AGHxFvGw56vU&#10;M2EYCmKwRx4TN5xkADNY2sNbkkCxDduer1HW6N5dxLD5I0rBvdlIIAFyCLgg7db2tz1eo/WRsEeO&#10;GKreEW8wPsYi+vaw7fHnq9Q04hPsnhq5rIgf3Y7AkAd9Qv1689Xq5Q4w7xP5riOU3VQdoDKDoP28&#10;9XqxYX1JqMPrqkT1XklQirqShAA7fRfv9XPV6nOi601j4jTUs9ilPvLP4uD2VfAHS9z8eer1KjBu&#10;uVbPXtFSIspkWQszEHaFPbsb66c9XqHDLvVaauoaWsqHMUZRmItc3vY39n0Hnq9Q002bwRRfLVW6&#10;N7Owsb2/d+/vrz1eoQ4eoQWjjoYJCskhYi+gNiR3+r8+er1Z/wCvwWjlnjcAQBWkFyQNSD/Dnq9Q&#10;g4LnSOOImpm8tQgdQSLkWJFgfbpz1eoQsn56+bTy6jbvDBtwAAa4N/u7X56vUu4Mdpail+ZjbzC5&#10;dduhCkk2P1c9XqDfM2GxYlBUU0UvvKWNj2Onhz1eoj+dukozskuHVkYkJlYLdSGJ9gPwtz1er3Tb&#10;8MCfqDmB62upf9E3KQW7gXubjTsfHnq9V4/p99DXTfpVQQwxUavKgVr3LHdbU+8Tb6v2c9XqsDy5&#10;lDD6JVSjgWMLbVVHx56vUOOCYMkSB3j29/3R8eer1LAIFGg56vVy2256vV3YDXnq9WOSSNBdjbnq&#10;9Qe5or6XadzDsfZz1eosuY0gmlIj94m/138Oer1BRi+QcPxcX8kfvdgCbn8+er1Fqzh6e2qqmZKa&#10;m3iXdvbaNVPhz1equnrf6SqFqOYmFS0bl42VAWAINwdAe+v089Xqqp6gen3F8ErpMQlZtm3awUEG&#10;1iCL2BIP0c9XqQ2UMJXBoI1QFEjICA2UAjw19mnPV6ja5crikC4bUyMD5Qci9lLXN737i2n1c9Xq&#10;DLO2HURlE72RYlZnHfcL6fR28Oer1EAzzhVFXYhP+i9w7iTbQi/u+PPV6kPlShqsCroEhg3KxGoF&#10;iFDaLrf6+er1XAenyDHsVekp4SiqxQPuXtHexA76/wBPPV6r0OhmRYKNoquRCDGF2AnTxvprrz1e&#10;qwvLVEsca7Rftfnq9Rj8trtow4Frg3Pu/wCI89XqEGnnBO3w9p56vVIFSi6C4+o6c9Xq4mpQtYMB&#10;/wAEOer1cd4NyrHwv2N+er1cp9hUrt79ye3PV6kvjWCw1yXdQPoA17fHnq9RfM7ZMpaxHR47rr3G&#10;hGnPV6q7euPpXwjNVDVVOC00aVk4u0pUBiR219vYX9nPV6qlOono6xTID1GOYlGJA4C7lsQoNu3u&#10;6drfX8eer1Ebz3kquwqRsTpaZqhARGAuuwe06AfWOer1E4zhnA4O6YbIQZ4NCRYEtf4aH6uer1Ir&#10;+tyvRtSzbonkYkk6EXBOnYj6f6Oer1JCqzBUCBomTdCh3M3w8WJ8PZ/fz1eplqJZKV3rpV8yNipV&#10;W727j6P19vPV6ueH01XV4VHVRC7M3uDXVtdL/Ec9XqU38qq6apWMh9rxKx0uQDow17a6c9XqU0eS&#10;pamQijgcqgUKQo3nxBI0056vU6JkrEsQZBNSSo9M0haR7FSp0UKASdDc6/dz1erF/VSyJHFGweNy&#10;rkDU+N/4duer1YGweZ8KqKqqTfHT7QNo7P2Ata507nnq9THQQpRxLFOrpTksygEkszEkC7XIAPgN&#10;AO2nPV6seJY5RzkfIS3vaJ7WBX6Rrp4/Xz1epGSYlLh1T59GfMjmZlZLgk2Op942F+er1LZKWWva&#10;KnoU2bgb2NvdB3EDw156vUKuVcq1lVQnEgNbHQrYjuBoV7Xt9fPV6jq9KsgrLgRqSqzSB0+0bWJH&#10;vAdvEaf389XqMHX0k1JQx01HsMjrYaA2bSw9vfnq9WanqpsKoPkplBqFs5sLjvqAfbfXnq9Q1dO8&#10;dpJpIqWCoaJ2kQswUDcF7j7NrEf2W56vVZz05opa2j81WuouB4gEfT356vUZGgw+GRY3VQQB42Fz&#10;z1eruqwuGqikUILi5va2h789XqBDMWQoayWSpngVGcWYqAdPgTz1eoKcQ6SYYYjOq7BZixIAsB25&#10;6vUh8W6PYVV1KypGo22YLa9zb6f489XqRc3QjBgiu9NG0hLtqtib6i/xtfnq9UOn9MeAY9W0+JvR&#10;hZIQykqu0EE9tPYPbfnq9RjcgdAMKwNDTmL9ETcXuLW7a6356vUbTCcv0UNGkEaqgQCwUAA2056v&#10;U8mnjhWzjw9nPV6g3xmaMQNZuxFu2g56vUVbqHjdMqzVtQyiGO/fQFh9Hf289XqIxmvqVRU8jsZt&#10;JA1rtYnxPw0tz1eoH6jrLW4dVSzJMJY3VRFZj3J/jbWx56vVzpvUFvaCniO+7Esbkki1j2Itr7Rz&#10;1ep/TrzJS1HyVQWJZAGWLVgpOjG1zbnq9U+PryuJ1sYQmMfub+4ZT309o9vPV6hCwTrlIzJV0dRI&#10;nlXLe/ZSe2mt9Aeer1DjhHWeBoUqMQnFQ63YlTdiD2Hx9nPV6hMwjqjhtad7kxm42hgNR4c9XqFr&#10;DMYpsQp0q0lFmFz8Oer1SvnDHPpe3ckdvo56vUtssYtE9RujYAkDv9f8b89XqMRhmPwwQDdKBfXX&#10;vfnq9SyosxJKFn3HuQBe1+er1KumxmSVL3sNPp56vU5QY1IH3d/1+HPV6mnFq9q5SpQePt56vUEO&#10;YoAYH2j92/0C4vz1eopePskdTJJMjMmtto17D2c9XqLrj2Nwws8je4i6AWt7L/qOer1AXiGPedHt&#10;i1SNiQNbk3HPV6kzNjtSzvLML3N7LoR8Oer1dQZhIxAsW3AFRrbQkafTz1eqxPoNQxVNGtbBFYEW&#10;1+l+3PV6rBMnQqYbm/u6e0E+9z1eod8NXbHa2ve519vPV6mbMdH8xTN7tj9GpHPV6iddS8l/zTCq&#10;qmmjD70aw7Enb7fD6uer1awv4hnpmzDNhM2M5bpy8tOJLqENz+8SR4jW1hrftrz1erV46rZKxTKt&#10;bJSYnHtkeQNeNdqIPYQbkG+h56vUW+qrsV/mT0TJHshSRlAQC5A8W8T7Ae556vUmcNaSpjjxI2iJ&#10;aW6H3WATRSRqLN4a39oHPV6nHcsuG+S9mkkcstu4vpfnq9UugVsDw35wM80jBUuVuTu0Le6B2+rn&#10;q9TlHNvp/wBKg803UMQALHufboOer1YqCngggeSpmLKp7RICWFj4A30Pcjnq9U+LEP5jVJJDaFWB&#10;CabTZfp8bc9XqlwV7eRXCYgtUxqqyGwtYj3l8AbePs56vVBr51jpI6HDiH+bIQOe17dyfDnq9TgM&#10;SkCPh8rES7fL3qdABobW+jnq9QhZQx04RV09dUfpvMQDQEkgHTTQ356vVsd+g/qwMOjo0O2J5AgD&#10;FyCEGo0v9I56vVshdMeoeGV2HiOGa3lH7TC176kC/wBPfnq9Rk8AzjDVt5W4EAG2h+J/X+znq9Qw&#10;4FX01UPNb93T2Dnq9QlYTC0oChfZc2vpz1epdUNCsfukaeGl7c9XqVlHSnTcuv1W56vUp40SOy7d&#10;eer1SY02DXnq9WQeAPPV6veA56vVhMRfv+YB56vVDmwyGW9+er1JiuwbYD5Yub89XqSGJebTA7gd&#10;vjobX56vVEpK+RLHwP8AHnq9Uuoxxacghtf2c9XqQmM5oYD3TY+PgLc9XqBfF841jVWrjbrfQk20&#10;56vUnGzSRMJQ1l+/nq9Tj/W6GVNw+yuniNeer1IrHs4eYHEcgXYDp8eer1Fg6sZqp4sBqbtucRvZ&#10;VIDM1tPh489XqpH6xdTKtjO6TGJAoAIvfdbW/wDD9vPV6ir1WYo58ShnozvEyi7gkbTbuRp3PPV6&#10;uFTnSroya2KR5RGGUruO1iuv0X1/W/PV6sOMdVPk6FK2nd/mGRpNrlQFB2i1tb/fz1epM/7QiRRR&#10;tWrJsiVrFiCAxIuxuvbS2n7Oer1R6jq9iddTA4CVlLD3w+5UVT+98dPZ8Oer1PWWOrOItiVPRRbw&#10;SHBsTtGvh8Dz1eqwD04xZkzL8xMCw8uUoSwJGmwjb4Ea9/gfEc9Xqth6d9OMYEaPOFUuyknU62uW&#10;Pu/Vz1eo1eD5YosOiEJWxUjtrf6x4X56vUKmF0yTEWF/qvbnq9Qj0GF04s4Fvhz1epQnCYXXaRf+&#10;jnq9XN8DgMYAIsPb3PPV6o8uW4p5SjDQ3007+3nq9SNzJ08wvEKfZNEr2BA0uQPhe/PV6is529O2&#10;TcUpfJrKfcWBAYqCwBNyL6W19nPV6iB9W/RdgGMU8pNMKiOBXERVQHUt+6pGtjbX+znq9VPnXr0f&#10;ZkwKnlmpKGTy77FsNVTW1rD2+P8Adz1eqonq7kDMGTzUx1cLedBZn2C1lXv3ta9uer1Fzqccl3xJ&#10;VL5F9QpsGJubDvbnq9WSPPWKUsKHf+jRwDb7Wh1BPsPb9vPV6hzy11QkZpJKtQvmAAHdcXHs8b/E&#10;c9XqM50r6mx1lS0dS+2Bbx2YW1ax3C4BPs0+PPV6j3ZMx1qqJ4J5PLRYCyFToQpsCR8bg+3nq9Qh&#10;U2H1ElBJiKFnMu6NEA94FtS1z4eA56vU4UWAPAg/mMh3qg2qR7xt7LaAnnq9XOKGmixQY6sMfzSg&#10;bXaNSSCbG5K30P8ADnq9TLi+DUgwyenhBjZGZ2KkkFr+32Entz1epIYjjPzmFtLGvlSwhU7klTbR&#10;radzfXnq9XLL2J1TUKR4o+6Qu7biQQxHhf7vv56vUI2GVVKiPMrbZipMdtBbxH1C/PV6u6jGFxSs&#10;aLDqnQx3PtUp4ez3ieer1IuozdX4VG1RPTszxGIDbqWBbUn2EX+4c9XqeajMNJJXtWQSeSzNdhe9&#10;ywt5hHiLfs56vUkq/E0ipoS5MxikKaaHxub+Itrrz1ephjxF0xE1lQVpkiBUXNy5tcaaaHvpz1ep&#10;+TM+HS1E1VV+5HHGtwLWt7ddNb89Xqb6/FC8y0FC5amIUEGwsp7/AHc9XqUOXsw0GDtBhkUzSLHd&#10;rqdSQbgfSBp9XPV6jOdHswGrx3cSV+ZBYbiTcAeH3356vVaV06rfLijaKUFTtG021B056vUaCh3x&#10;YckaR7dFtfU89XqQ+a51FBKXfRt4JbQaeN/2c9Xqrf684i1DQVEVFCJ4pHC3BJK3OthtN7a89Xq1&#10;5/Uhj01fPV0iqu2KokcFuxAFrW01t4/H4nnq9VU3UOgNHVR1brGUla7eW4bS5sG23tr7fp56vUj6&#10;TEocMqFnQqigD3vEnxXXT489XqGPC8SmxPyaqoIhPugNaxIOo22019v0c9XqeZ6mF0dmTzDGWVmF&#10;tbH9723vz1epd5MwCvqYlV0PllgwCgAEjtpbXbfnq9RislYEDhqpNHukRmIU2u2pNz37+A/p56vU&#10;KceB4fFURxTU4nSoCqUYe6jEX1GnZvz+HPV6m/EsstR4rTU2GhYgr7JWAO2x1sPaBe2nt56vU8Ph&#10;j1NFNRUjrAJLhpJPs23D2a38fr56vVDxTBqmoeGn8+KpQELvUX95gRcjvobc9XqwLk6WqMNHGQUg&#10;kYO4UEtIRYi4+0La27ezvz1eoaMndPqtV8/Dk3O5VbkWIt2v4an9dOer1WI9J8nUuF4TJQQ0qpOC&#10;ryMosSddBcG/fueer1HDwHJUlVFHVSRGHcEVARrs9p+nTnq9XsxZCliw0zxRgOhksngdf2jnq9QV&#10;rl6ShxOCrqlKMBayjRb+BG3t9PPV6jS5Sw6KPDIoI/eZ3T3rAHtoSB+ug56vUPc2FyLTxqEDGPaL&#10;6XPYc9XqSOZsHhkozMp2yRG7gaEi1tLeOnfnq9QL4hg7m8xsqoGG4gAm99D9/PV6gAzvliixJEij&#10;gVpSGG9l3Rj4W8Rf489XqIdn3oL5lbJUw00ZI3OzBCASdNB4fQeer1BZhHp0w1sSatniEieUrMCh&#10;WzXNxuvr4Hnq9RqMldLKaLD46aERRBY1YKwNyB7NCfDx56vVkr8InoaJ5kUSrvDHQgoL6fd356vU&#10;FmPyw4NFIgQOXbcoYkXbU6EHuNDz1eoCsydR3p6YRwkxyTlrLrt9hGt+3sPx56vUlpuqBw3B6fLN&#10;GQTTSM7CwAAbVtfFTYADw56vU3UnWHEkxRqpJBAqhDa4KhR7pH19+er1CrljrNEcTihlqRKglcra&#10;4UKRcganw7X56vUZDLXVyjqZo8Nhn3s5um8EKpB7XB+OvPV6h9yfn6PGJJZI6pRsZQ4JNiw+0Adu&#10;v9/PV6hTfH8FqauWgw2RXkSzWuCS3f8APnq9USqw2PEqZ6uWo8trvaPuCR9PgfYOer1Iutr8MoYY&#10;6eXTduGgI026C30/s56vUkWznU4XXRR1SiLaL++bblNtpP1aj7+er1Pgz/BHJ88s4l8kFViDEEk9&#10;2udD8B8eer1SMP6gVFXVzx004AW3vEkWNtSfovbTnq9Qa4ln2KkxVmqyHkV297xN7km/PV6gsrc4&#10;SiuNL5hEc2xxdQPdLXGt7+Hbnq9TJXYpNiTzfoyRACyMh0IJ0v7D/Tz1eorebcRlq5JoZ1sJdqxj&#10;btbffX3jbX+3nq9Qd4DFiFNmKOusyzw+aib7EEEWZfZ8fu56vUbfIuSKSupYKmrAeORlBDEFgWOp&#10;11ABv27D6eer1Sc/+nuPMmHiWAiOofzFQ291hf3QTrbTS/PV6q3ut/QOty7bEa+NBNHFIhVCTv2H&#10;7Q09h7j4c9XqquznlMU8ksdRGY5JCzKDppa4t9Pt56vUD+JQSMwqokAMaqDp3Km2n1ePPV6nOjxR&#10;q+dPLkChEBL6aHtb23Hfnq9TjQyeQ8qTkyTtIZA73INxa5IFjc689XqlVuIfJTiueX9Iw2BwDYXH&#10;bsO3jz1erlR1lRUU0hxaVQ7EguEsLeBsL+Gh+/x56vU401ZHHVGlgkeNEVblRpqO/a+vPV6lHh9W&#10;1PTeXUrvdXLhVFywY2uRbuPAc9XqdDgtMamOaQCRy1mISxRTc2NzqDbUjnq9Sngwny61polvG40c&#10;ey2tvYRbnq9Suw/L6NIgnhNRHMY1SylnLGwBI9l+5OgGp0HPV6jP5W6a1NHC9LJa0dnfaR9kjQd7&#10;a9r89XqGPpflkNjVJKIxJ5jsqWsbEAjX6Oer1Wc4JlRUwunheNwwUlQTutY3XQ38dfu9nPV6h/yx&#10;l+jfDEnqV0UbSlhcn4/X7eer1EK695ejXHauWiRI5YAw0uQFYnUC/fX6Oer1VI5+y/LV4xWGkUGN&#10;GZSzWDbt2tvhfXnq9XeUMMdK9IpXJCkAMLE27XHcd9L89XqP904yZU4lh0MzyblMi+8SARa/gNBu&#10;7G3PV6jD1mWwwSXE4/fdHW4sVYL9lbe089XqLrnzLlTLG9ZDdY0VfcC2JJYL9+vPV6io5+y1Hhj/&#10;AMtVCz1MiMADb3gPFb9re34HwHPV6gVxzCPkpDRvDsihUHedbC5J7ew689XqBrGMME1A9cSwPnAq&#10;jXAYA2LaG1/Zp7Oer1OeGSS4lJHHTRaxgRqTc31F9Liwvr+fPV6rl/SP08ipqQVwiWOoaILKLXBN&#10;9Cuo9h56vVbVRGneKlobhEjRTrp717jT8+er1Kyqx6Bo6iCifzpISBbwsAL6+Pf8+er1Jl+qE+HP&#10;UzQ7XJKJGNCQdN1vv56vUpcqdSMQq6tngO6EE7gSQFPbT6L89XqOP03qqWslWWmYMAGO0WNmJ7/T&#10;/Tz1eo3+TYYywtqR/HXnq9RkMBooSm4ew/Xz1epa4dR+YNo7Af089XqVEYhRu1+/PV6s0bxnRvz5&#10;6vVwcMX2jUfw56vVzp3KnQWA+jnq9U5qkJ+t9Oer1Q2dmjIYdyfaOer1IDNOFQVVMzMlza1tPhz1&#10;equTrpkM4vDsSJSEJNitri3e/wAPZ9HPV6qws45RXCquX5SMrMGcDcAbrck9we/w56vUDeaKqGpw&#10;+WnjIjn8to5ARYIO/bxuNNDz1eqtDrTmCXCMOkpqNf8AKRtGFYrcKt73G3Q6EW+j289XqqN6jYtL&#10;T+dNEQzCQoV7g+JNu+mvbnq9RV8UFZUPJiwHlQzybd3YaGxOvsvz1epmjpqGQ2ppWsSwuABax0Ny&#10;D39nPV6o9PhFdSVMmIqzTrtKsdPeF9NNALc9XqVtPCjVEcdIpZZ0LFW1C2Njbw+/nq9SswPptQV0&#10;STvU/pXkdvKLNuIGuottsT21v7LDv6vUYzJXTuasnSsUASRsu3Q6ldSBYWv7R4/Xz1eqxfpV6Y6f&#10;MGGrPXAMZSJAXW5ANybA2sL/AE9+er1L7NHpRwjCaKTMFNEdxshhADNex2sFA7G/s08eer1AfX+n&#10;haKBHoqYIXIIUdyxHchQARYHvz1epQUfTDGsHw2N6jD2/QyHeWU7dugDGwJsBrrz1eqBjmW8QEIo&#10;o4nETI3vA+6q6ldL3Gv66c9XqJ51Fxc0FfHRl7VlRE8IA94KLggsBYannq9RYcdFUK2OmkBqHTYd&#10;NLG+tj4G3PV6hLypQyYljxpU3bS8bgNYDQe323+J/hz1eqwzpJlWPBal6UBFapJkEjpfaNSCd1id&#10;TbTnq9R4MFpnqphNV2kihUKHNgbW19nftbnq9QnvFhuH1iVFEiCpEZtuBLWYXufd1BAH3Dnq9SNF&#10;biCbhiM+x43OwKNoZttvC3a456vU6YdmGbESyVreX5ICU+4ixXuxI8DceHPV6upceqanEVepYS00&#10;o8oxhSHJB0N/Z8Oer1CVkiAZgzXTUSQsUkPlsSQQqLruKjt4jQ+PPV6r9vTR08o8u4AlTUIrJMge&#10;+2wJubezWx56vUczCkSpbZENxBHs56vUJFHQpEokbS3s7ePPV6sNbiAHu2Gn1ac9XqQOLYkEa6m/&#10;bnq9SWqsW2tuLW7eznq9UZcYV9EYFhpa2tr89Xqypi3vWB90dvYOer1OVHikGoc689Xqc4K+/wDk&#10;jbtrz1epzlr2RQl7nU89XqbaipUDcW73+vnq9SXxGriWFpA2va3ieer1ICbF54XBv7ov28Bz1ep3&#10;pMzjaI1bUX9h56vUl8w5jpJ6WUTHcVuL6EAj2ft56vVX91uoKCuWodEs7IfDU99fgdeer1ViZwhl&#10;pUkw4RbY9rObWAHgP3ex156vUVLqZl7AostVVfDG4EpUlUYg2tdgLgj7+er1VkZzy3j2HtNJEzRU&#10;8xMirJYuRoRY+w9+/aw+n1eoLpZ6mOhimxRho7srWuCANQT46ntfnq9SuwLMslDIxoApjcblNwQX&#10;N77dfA/s56vUPPSvM8tFJh9PUSSJNUvfQkgkktbabg6eHPV6js/5wqnD6VJ62sd3gB+0R7w8LgLb&#10;T9vPV6gf6kZ0pcdo5qqI7S7b0JN9ptY/UTbnq9VfmcppMQpaiinkUu7e85a5DG4Fh3IUa37duer1&#10;FTxnCaynEeBVjiRo1v5lgTJr9pgLC+ns+i3PV6g/iob469PJ70l7jTQDvz1eo9XRrB5jUCqncBHQ&#10;ERkXsAfdIBGne9/6eer1HLngpcMp4wlPvidIQWuNW10ChdBcE689XqLV1QyZT4ziiGaNlSM+Yrhi&#10;t3vcbiLE38dfgR356vUAhy3TUVW1bWaNA92UG7EAk3H0356vUJuAUUiCqxFN0sbWCKL7SDqAPiPE&#10;+P1c9XqE2GM43DSNERHJTXZbALuLAghjYXFvbpfUc9XqfcJirIpTAqC6bja4tY97kA/rfnq9Qj0E&#10;mKeascZihlIITzIxIqqLgErexB9mnPV6mrEcGlpmkqauKIyxsLmNQA4Nuy62sOer1IGvSSCpl8xV&#10;WBWYxi3vMD2BHwOnc89XqDzEcIkooRilveYl2W4ACkkgke0Hnq9Qd18CwQVsz2AkI3gEk20BuPCw&#10;56vV/9LcTxfK0k8DxRCykH6b89XqKrn/ACfFTVe8Aube93BAvz1eoq+b6anp8QVYozuubAA2tfQH&#10;+H189XqQ8c0FJKtTMl1BCkaix9vx56vVyqMZjqsNlBZYgSR/HX6dBz1eoruec009MrSVLszNuCsT&#10;cW8CVH7Dz1eopmKYdNnGvanrFWWlW0rMtwN17Wt8Rz1eod8o5Owmiw+NKeII67AAAQQD4fR/bz1e&#10;oWaJUoqkLGAqwruYKFHbS2vw56vU2YxnqkoZzJILRXUksQSLC9r3sAeer1dxZ5pJIV+ReNUcljqC&#10;AO/3c9XqWmCZ+wfEUWkrR5xfdcbgNqi+p+Gl+er1D3l/OWGiRkcL5YRAGUE3F7/st9fPV6nnGc2Z&#10;eoqYmU3+yyncBYa6H3fp0/o56vUFldnHAJYFaAKCX/dNrj4+7z1erFQ09JXVCVLovluSSNPafp56&#10;vUMWXMg4Zi0fzjILIxIsB3HgR489XqW0/TelnJDw3YhPesFBAHf2c9XqSVb0zpFndGRQjBrXF9f+&#10;Qeer1IWbpVg1LHM8lOskchKlti3B/Z9X8Oer1NlL0rwCu8qogiEZYgXCqSB4gnaD9R56vUMOS8k0&#10;2XHqPkUAZ7XbtcA89XqFOvpd0a06C4IsQLX+PPV6lbkvJ1LGyROoYLcjvp3t93bnq9Rj8Iw2ljQb&#10;D2HwsO/PV6pWLVEKxDafe1F7X56vUF+KP5zN5b6MPh356vUwwYO8oRCQy3O8EWuOer1CBg2XYtwb&#10;y7EWta9rc9XqEzD8JUe6qi5sfq56vUqaWlWGKx+HfX289XqaMfrFo6FpAQCtz9XPV6qsfVp1J/l2&#10;BVcKNaPa7OdATYXt+vt56vVpv+sbrq2P5vqYpSQhEieWNWKn3QXPYXAAt8O556vVWnUYvUV5ignl&#10;SnSFNxYAWBGgGlibD4ft56vU+0eLV/yUdXTNGrqQrEpfeCfDUHtrfnq9S5pMwVVFRrERtWnlclkN&#10;yy20sOw1+J56vU/0mYoKS+IpOygOWs1rFrafT256vUqKXPrwww7ZmlRlZRckbSx1JPiB7Pq56vUp&#10;KTPhnCGqbY00SruNgDtPvafEa6fstz1epdU3UKlw9aebD3HkyMUY+PtvfXU+AHPV6hNg6hQQmixF&#10;6iUxpYvG+o2DXVu4JPYeIvz1ep7xvqrTVtJNVUxiipH7orC4Yg22gkEg9r/R7bc9XqDutz8Ukjwu&#10;oqEJYkQm/vHTdt+P9/PV6knUZhWGvSGXdtl3XFtLjQkG51JH8eer1Jr+t0UVZULLMvmxbkU6AEm7&#10;DQ3ufDTnq9TZHm5senpqaeQEWkY6AfY73+7vz1eo5XpwzzFh2ZKAQmQq8sbAK949t7aC9rfRz1er&#10;aB9P2N/O4ADVMqxIqEWubk3sP4Hnq9Q54/gUWIYfKNoJZCQANb2N9O3jz1eqi/1xdJKxFavhWyMG&#10;DNawBI7A7dbD6uer1aofqByEcEx+SqV2k3NKNVFwb3sSLAX9nPV6icVSwzVHy8JKMwNr9gf46Hnq&#10;9Sdp2rZJ2ir5PMljGweAIvp9w56vVNgiWjqRSTxkxknzCrdvbY6jt9PPV6nOkopJ6z5WEhdpdtew&#10;F+3PV6lCKZ3ohICLIpBfs3e9r9+er1dQ4Sk8qz1ZG8oCSQL62PjqL89Xqe6elmaV6CSHa1lY2AuU&#10;J90kWvrz1eoQst5UxOXEo1SPbESGJJFwSCQe3h3sOer1WmdG4a/DKb5Wkp2kRHjZRoHNu7Ek6jTw&#10;Pt+nnq9WwB6RsMnohTVtTCwvtbtckG9zp8deer1W+YBLJ8oRIPdBG1r2uLXJPst2056vUFXW7Hkp&#10;8G+appAsaFd3iCNQ1vo07fs56vVQ96h88R4diElJHOxBLPEF1Jdriz+0HTQ/SOw56vVXDnTHIHrd&#10;rx2iQKVI0Kv49h2vr9/PV6gYxmrvO09Re8ylgL31LW+489Xq55IaZqg0L3CBmIaxI9hX2X56vUIx&#10;wipSqk8+XbE1mS1yQyk99bWYnt/Tz1epmqsl5jx2Mw0waOWaQMWZDtKGwO0e2+t/7eer1Cv0z9NG&#10;LVOLfJtTy1jzMnmuq7toU2YqDceI7fs56vVZFkf0s1yLDQRUgBVxYMLOB4E9tOer1WhdC/TpjFB5&#10;cNZf5ePbeQgasL6fw56vUeXAejuHwVAq66OORhpcRgE9/E/Vrz1eoWMM6eYFhzPUQ0qx+Zp4Wta3&#10;hpz1epD59osGwnC2Ty1jVdx902NwbnX6eer1Vs9UupWGVOPpHC10iJTXUj2jnq9QbVXVrCcFpKjF&#10;JZdiQIzEbgAdt/DTUc9XqQWZ+vofD90VUpiYI7SA2U6ai/e4HPV6iT539QOMYl51Lhs+6KYgXDGw&#10;S2pI8DqRr4c9XqK5nnqBU11MXiYySrpdiP0h8D9X9HPV6kPQZuq5FV6mT3LCwBNww76+BPs56vUP&#10;eAY49LgcmJ0xVZah0kbW5YAbdR7dNb/D2c9XqVeXc81bSTVJsZZv8pckg6307/lz1eoW8uUMNDVx&#10;yTSSgzv5u1i7W3m9veB0ue3YeGg56vUKOEQYtTZnlV4rKzLsB0BF++n389XqMHCBTRPHDtvIobbp&#10;q2nh3uP289XqXeBpSmDyqge8qga6EX1A+jXnq9XqqLC6hQpjMrqdgBBIB9g+Px56vUEeY+jsmYq4&#10;yxxKgr2Jm3A2DAWB+7nq9RYurnptTEqWHCKCFA0IZpJBGN5JB7kWJH9nPV6quOqnTiPLuNlPL3CK&#10;yvoBYIdWA/bz1eoHpqClFVLFCA0Fi0fwa/dvo9nPV6grxOuhqYJqKZTeE2G09ySbE/Tz1eoO8Qxe&#10;inaWjq4DIY7orsLAeBsTa5v7L/s56vUA+YKarmSpVxaO6X/dbTuR7b/lz1eoOqelSsq1emc2j2sL&#10;m9ip1Btoe3PV6n2RquSsZ5lIQtcEC9tNQDrbnq9QvZbpcX+WalrXMirZRoB7hHgR30Pf6eer1HJy&#10;ThNLDRpWwOtlZL+AuBddPG40156vUZbJdOK+sE1NAVLHczpYFnc23NcdwNP7uer1HvyBl/GJRDBV&#10;OzEMLXAJsvgbaXPPV6h0w2ixBKx6aJCZApVkIJUnvp+vhz1eo0mRsDjxSogR4BBcBdo0uQBcAk+G&#10;o+/nq9RmsHpVwmqr6d4wlLL5PlgfaLqDdz3F9QPqPt56vUX3rrn7DcFwuSjim8qcRtc2AJPa9x8P&#10;Z/Rz1erX19T3UqCSoKYfKDVITGWLElgD2t9Hj9HPV6qrM05jqKmWaacHcpZb30ufC1/Hnq9QHYlV&#10;YhCz1UpG8ljHr3Hs+o89XqbMIrqmCFYKh/0rK7FhfW+lv2d/q56vVOojh0sZNT7jAiyAaG17C/bW&#10;/PV6k3iolSVYKdQqklh9HYjTnq9TPWvPUVCRR/aTRQutzceAGvPV6uwJ3k86dgha6sCD7ew+Ht56&#10;vU4vSmilemh2zBo1963YHXQG2o/XTnq9TPU0sm955jtiK/aPcXNtdeer1dwYbT0c8aVILyJ71gbg&#10;g3sdDppz1ep8gidSzovvI6mx7gXv9/PV6p1fM2yNyoViT9ZAuL+Fzz1epuZ56iRfLBR7jbpdS3hc&#10;djz1eoUsr5JxPFS1XtKpK3v6agjSwOlteer1Gxy50gneipppItwmsHZRqB7bEd7f289XqHTAOj+D&#10;TtS0KQM7FiLsoBB+JsDfTnq9Q8YN6c8Dra0pR0ga32TtBIkbx07i/hz1ep5xHpfFHDFhNRSnYJAr&#10;MUUAlQwa3bsRe/PV6gC6kdI6COmYwxokiFyCq3voAB4DX489XqruzdkPG8JxtoY0LIRJJ2sCSbWN&#10;vYOer1BccIxGnxEQQAowu5sbLe2vs8Oer1Z6mR6atgooQPeU3PjcnU/stz1epYYXiaU9YxcszORG&#10;B3tfQn7uer1DZh1bNS4ocLwxFSGIIA7AFjc3bT+Avz1eo0uXMQqqmop8NO4xoy+YbWLpYtZb6g38&#10;dfo7Hnq9Qp0GMGNDSrE3mDf7222mtgd2oPtP8O3PV6jZdE894nQVkEkNb+ip9ioCwP6Puyr7Nb6f&#10;E+3nq9V3HRbP6YthiJPJFI7KhAUBXUEDQgWJ+J9tuer1G3y/jkCUzKW22IvroBrrz1epZSYkJnRd&#10;2l7nsfDvz1erNGZ4iwiYbdP4/Tz1epbYc7/NKY2Oo10PPV6hQoAslKISxVgb89Xq4VVMwB2a6G/t&#10;56vUhZsOYttOuvjz1epxSNZaZFjGg0+HPV6mGvijhLaAvcaX8fbz1eoK8xUyUeIR1UyaNclgLkG/&#10;c/Tz1eqCuDUdbGfdDjcLaC5uPG/h4c9XqXWCYFSxtDFHDtW5uQAT/Zz1epeUdMtMvvp9k6/r7eer&#10;1KGmYQu0Q1DX56vUmMzRJBTiep11Nrft56vVXx6i6yhrIImqJVUIJBtUAljbxvpz1erWk9Tphaun&#10;kmKrB5jhXawuBfXTw56vVXLjsGGVNXNUUG+AKLkH95h4gi3fvz1eoIKlK2srjIkJIBYE9iQLgeNr&#10;nvz1erOaSKqpHMMZSaNtGJAuLarc+Phz1eqD8jNT1IleZVdgAFPY3Glja1/19l/V6udKpmp0aQq7&#10;7nLbe3jY2Ps56vVjhkmw2qiWmCVG1iwMgI0NwdBcX76HTnq9UzD8HWrxEzUrhVAuQLAAN+6ALX05&#10;6vUMGWYJmpJcPikOxyEIIIuut7W8ANb89XqNHkjC6ajk8yP3aeOMAbidpJAIsOer1DJDQwxQmvAj&#10;kRraCwIPf6fDtz1eowuSa2hlejO8MEUtIVN7gqQQw8CD9Ht56vUeTJOd2psEqP5VKoRVAUNY3A/e&#10;9nc/lz1eoGc0YnFilX81TSSNKd5dtbJrqoPiO5/u56vUFkyVdHmCPFKbeY7KWfXUjSxHtGp56vVb&#10;/wBCI2TKkAqribajte3Y3te1x256vUffIkrvKjuQwFjpqPH8+er1CtiE7SU5eE+B+n6uer1E66w0&#10;ElZglViF/MsHW1gbAXv8Lj9nPV6tf3rv0rhrsyyYpGjnYbBbEbgdfYNbnnq9R/vRr6f8OhwaHGsV&#10;jCTsjKvukFV11Jv4jw56vVcFkvIVFhEUaJpZQWGhDHwPwuNeer1DCMNo2ptgjAXxtYX56vVnpsMh&#10;WFlcaeHbnq9ReurNNDBhU6TLcOLCwJAOg/w/n8fhz1erW29elbhbYXWUMb/6aoLJaxN0tcAfEEj2&#10;6/Tz1erWW6g4sK3EGrVMgCPLHtYHaNdQtwAbka89XqB6srF8+MAABhb3QAFUA9x21PPV6p9DW1FP&#10;HFW0djNSg7bA3vc+8eer1C5lrqTjWE4oahpTeeFIgPtDcAdbXtfXw56vUuoOpqmmQNLd44pFcm5A&#10;Jvb22BJ56vUH9dnutkZIqmR5Fbcg1vYHXQc9XqDeaTG50q3oHLSANtkJUEA9h4E2He3PV6lDSYNK&#10;KaKumtIWABQi97+J08P7Tz1eoYqbLc0VPS11Ig2BSoj8TfU2Hax56vUpKHDqepVKKRNjTEg2GgIH&#10;2fy56vUtmhjw/DfkZ5DHZWsL2sveynQgn2jnq9SJx7HGmoFggAQqwNiey2sdbdydeer1ALmCslwx&#10;I6ekCuDvJsexJuL+23PV6k3HidbiVRsmjLINpJ7ajtz1eodsi5gg+ZePd+lcI3ugaEC4B7a/Hnq9&#10;VgPS3E6jFsLiKlWEjB2AW5LhtrC+outv1tz1eq0Xos0c1JDhYUMz7UnLLYsNzjcPdsCO+nx56vUa&#10;aDDZ2R4Jlv5bWW/7wI7n438Oer1O2A0VNPd4o1DAlRqQARe4+PPV6sNbF5cgjEZIdmJ229zxvfxB&#10;Psvz1ep7bEEjRCrggsNB3+JI56vU6YdWwS/pE1QjaQy63JPt56vUqsIp4JVeNVO5CbEdybn9nPV6&#10;hgydgMTFROAFa58Abndz1eoxWCYdSUgSmSza3HgRqfZ7Qeer1LrF4W+RkjAAUA3voB3v/Hnq9RE+&#10;s+X3honlogoikuXLC4JIvqPEWvpz1eqmXqh0zw+HEqqeELuEm4AAMWU3sOxtcgnX+3nq9RHcay3V&#10;YbiXy0qMY2sI2INw7OVt9F+er1PQ6e4jVqlO8AaQk3ZR2sfs/WTa3PV6k/U5DxCCnlp5YGRo2KrE&#10;Ra6n7TEd7i58PZfnq9QSZp6ezYdSzrToJd9gbCxF9dbWOnt56vUXHNmGx4fDUhoNzAou4XuCbDaA&#10;LaE+3nq9Qa0dOlLKlTVXcK2ijX6QO9jfnq9Q29OMYWWrihqLCFN9lb7Q3dwD4i+oB0/Pnq9VkvSG&#10;tpExGimo2KR70G43AJvrc+34c9Xqua6UYq8eBRIgLySsmw+DDU3v2Nxe3PV6jOQUlH8oHClTrsJF&#10;yPp+k89XqJj6gMqviNEcXksquRcdyCNb63BB+PtHt09Xqou66dPHTMmI1yxkwSbmDC1rW1bx07/V&#10;z1eqsfM81bgtbV4TWOI0mYrckC6kbgFJ1B+v9vPV6mnDcQocLqGoKeT9IkXmL3LG40v46+Hx56vU&#10;qcNzlVUtPT79wjDbnsAC2/Sx10I789Xq51mcsUw7C6mRU3SH31UWDOoJtGhOgYj2/eO3PV6nnCMx&#10;YjjVR8xUvaFdu0EEWLi51Nu3j3F/G3PV6jNZIxk1kkGDFz5ie6GtYAsPDQaHnq9RncmYBO0D0FLI&#10;GdHY7m0tpqLfXz1epYS5QijgFNUuNkgJZ9bC/cD7+er1RKbB6nC6tIqmImBmMUR7m4Nxf4EDt9PP&#10;V6jIZUwgvFBVeeu2UlEUg2GuijvqPb9PPV6j4dI6ilpsSpxK8TTkgAm17a3FtToB356vVcB0eSoO&#10;E0xcLEsalrdiTf8Ahrz1eo3uXK7ZHapNz7e/t56vUKGGslYNwYAE+Ph356vUoo6cRe8LEgdrj489&#10;Xqkbd7Bltpb2Hnq9S+w4oI9h0B+GoGvPV6ldQqFUKNAB3+jnq9WSfeFINvu56vUnqwyKNFFtO/hz&#10;1epm3yWKgDnq9SQxeZGRlJ2gE9u556vUCWZsVipo5od5AsQOer1VxdcOoQoJakmYIsa33G1ySfDv&#10;3t/Dnq9VTnVnq7WH5ilqQTEzq5YaOoGqi97AE89XqJHmzqtiE0809YGjKEmIs5PYWudbAi/PV6kn&#10;g/UrF2jWaSoUyvdNpI1XXU+Gt+er1CXlTqhCiLNIqFZFFxv1uOw1tY89XqMDTdRYFiDwTec1QqgR&#10;hriMm/12JuOer1KOi6jSVOI+XHUXlsu6Nhcbfhoe1jz1epUSdY8Nji/knmKySo3jYkL4eFj3tr4f&#10;Dnq9XKl66Ukkxw6lkDGCzC4U2vodeer1CzlvqXG9MKfzx5E/iCCQ17kfDXnq9RhMi5zjxWA06OBP&#10;GQuuuh7W56vUIVRmiOkhCRlGK7SXBBBH0e0c9XqUVLm3C8HSL3w+9RZhqACdRf6+er1DHgmacMrJ&#10;4QRsdF7HUEHsfrvb+/nq9Qs4BjVM6BITsVmO0AWBt3/u56vUqJHp6zD5q0CzgEAaWHPV6ix9QMjQ&#10;zYNKY0bdKHbxBB+H1fwHPV6qNvVp0jixbA0RadPMee4kIsSiqxtc203Wvz1eqlLqRleTBK6ppGnW&#10;KMOtyL2DH3R21+sc9XqQ2GYHR02NR0ylpBKE3szFiG1uQSSQO3PV6jBisKUFDUzJYwqV1sdwvrr8&#10;Oer1NeGYnUQvM+Jybal3Zkiaw2QnRSLakMBce2/hz1epa4ZQ01dUmKrl7JujBNwrHtcaXH6+PPV6&#10;h0yN8vVU8mHzVaxyQBWKFvtSDRh/E6/2c9XqPz0LxsQVMZrWOzaI10JC66m4v9I/s56vVYzQ4phh&#10;jp9jgaD3wtgbiw+Px19vPV6g9zfRpOJ6SdiwUuwHcsD7Oer1Vl9acnzxzVOH0Kb4TsLEggqDrf6B&#10;e/PV6i9ZWwSrw6cRNKxd5VUWJDAE27+w3tz1eq2/084c9PTRYWylRGEAJsykn49za3PV6rSsp47T&#10;YXha0tSwUp7vawJAt/G/PV6p+YM8y0FG8102gMttb3/u/bz1eopvU3rHidNA7UKpKAABqDp7fp7n&#10;+/nq9ROca9QD0qSUW0O4MigEhSSRqe+thp9XPV6irZo6y4XUyGKKYlgdu0MNWNzbXTT+7nq9RRup&#10;/W7FK/Cxh9I6+ejmMNpYAG7Npp3Hbnq9RHOqOeGfBDXQsWkVkTYL+6G0Zjpbx056vUAfkzSSo0o3&#10;lho40AJ8D4kjnq9TxRZbkqopJJINuhu9juLAGxOvjz1erLS4Ju2wyiaORRvbfEwUHxAJAuCP289X&#10;qRWM4HJiWH7ZgHjWS9h3La2JHw8Oer1BXW4c9BWtCzXDKdG1Fh42Hsvz1epH4hUfICSalu6ArYG+&#10;0G+oHfnq9WXChiVUyyqFeBiA8ZB3WJ7jXwHPV6hSwinmlrpp6AFoIwwh0sSCdSe9iO1gT9PPV6hQ&#10;y/gT1tEkdWQvmgFkt9sEnt7CLWvz1epbRZM+aLUpPvKqEW0UC573XXTTT489XqMTlzp3S1+BDBoo&#10;S9VEo8wH7BFtLfEd7nnq9SxTpXXQOHiUIjbSQBYEeJv7R356vU64RgKUU0zrFIpdd+5h9kXIVj7N&#10;QRz1epZ5Sw2pjn86ZfMWnLFvgtjc/Xe3189XqEDLmPNT4mIa9D5G5Cq6gXdiQBoe2hOnPV6jHYUm&#10;Hiq/m+NsjTuS27cCWYk2J8b89XqEbKk0lLURQsS5iLSBWFjbcbEd+2nPV6hpkrJcXjKsQUSO5KgA&#10;g99Tt+rnq9Rcep5cYZIzEOkSOsdxcKWI3C/0j9deer1U/wDXqgxCmqzLTsih5FL92Mi7TuA7BWvr&#10;2Omnjcer1VxZweN4J0p12rLIyFwSLtrcDxBHw7c9XqCKGBhKkyfY7ksbklT7+p1/bz1eqQ8+1vm/&#10;J2qVba9rg/T37+N+er1R6DGjKVgVbpZlFrC7DUXvz1er1bOBGrAbpHutr9v2a89XqZhJiMdTH8oI&#10;HT99WRCVse6sQSLfRqfz9Xqy0hqp61/mVAUyBCvj73s7d+er1Gs6d1C1FWaUhYUUiCxt9q2hFu9/&#10;u+sHnq9R0en1SKWohgdrNHa51IIFxcd9Db+7nq9Rkss5tDwmmm3hrOtj7pABID3Gva1uer1Okebq&#10;vD4C+KSLKpKkENra9gT7ttb2NvZz1epnqc/w1ssk9bNt8vdtCkaC3jbW/wBPt56vUHK5xXFZUmad&#10;gqXOxltf4W/Xx56vU4DHZAoSJzHIhY2UKR201Pw0+j6Oer1K3KGPy09WtRIbABfe7+7rckA+J1/u&#10;56vUN+DZ2q5cQNFTKd26MJYmxF/euP8AiP7Oer1Dpl/OWJGn8yFwZRIdi2UCyt7wvr21Fuer1CXS&#10;ZgrvmaiXzfOaSzwxIt2VQDdRrpdj489XqlU+dokiMkbMHkKiRSdyg6XvfxBv9/PV6lLS9UqWbH/J&#10;lXdBAqxySi3vKFtoPp7m3PV6hPwXqDKs8MlGoQMdqXOuw6dvj356vUK+A9RsLwpIjXVTpHNKye6u&#10;4jdoLga2v49hz1eoZsBqkxSampqMO3mkqkgQkMQdSSNO3e/PV6jiZC6D5cxKr/nmIwbw4DbTod3t&#10;HPV6jv5Qy5heA0q09LGsSADQDXt4nnq9Qr0hokQEEEf389XqWGE4jDBa1jbtft489XqEfDcUjlF7&#10;9z+WvPV6lCs0R1Vhcc9XqxPXU0a7mYc9XqReJZ2paIkKQ1h21B56vUFGP9S5g7qllDdr6+znq9QJ&#10;YnnuqqJmWSQk/QLD7+er1M9Li4rKgLJ3b2c9XqFPCcPhqYgCNQAT2156vUqWytHUQg3Atr256vUB&#10;PUbo/h2JwvNHHukcEdrjX+3+PPV6qvPUR6drUMk8VP5UiF2JAuLW7jwsO9uer1VP5x6bYjhsLwPC&#10;iOZQqAKAQt9X7C1/YOer1JWlikpqQl0ZpCdhY3JUA9h7vjz1epH5qxPCXw91KAyJHc2bufAEbbe0&#10;W+j6/V6iSZono2SoaeUszEqqta+puPpAP66c9Xql9P8AKbV+NFaKYyI7LtG0HayqbqPpI+PPV6r0&#10;PSf07qMKwmjmxiJfORYFdiFJDgW7DT3rXuO31c9Xqun6aYBBT0gnkvdmFhaxsB4/Tz1eo1WCQKoU&#10;key/gOer1DNhkjRgMuv3/Hnq9T+tS1ixUfX356vVy+Zn73Og7+7z1erA+IlW9g8Oer1dnE0srM2v&#10;jfnq9XJMdh7bhbXXUgHnq9WdcbpCoG6556vUl8WSlqNLDXsbgi/PV6gxxrBodpKrYa3Gh9nPV6il&#10;dVcj4Xj+GNSV8QkjJ1BtcH2/f+unPV6qaPUD0tjwSWqoVplSJbyKwNrkA3c28B7Oer1UGdScuQ5e&#10;rquja05gZz8wwDMx3XBB+k20+rw56vUEEUEOJ1UdTXln3MUuAAbsNDbxHhz1eqRCkEdNNS1dtqAB&#10;iLagHS/sI56vVNiwV66GSCtI2yhVRgdGPhYi/h4jnq9Qs5XyU+YKyDLmHqqugTbsubuP289XqsD6&#10;R+ivNeaKtquupw7SIgaPaTtTW/ft7b/qPV6j2ZV9BElG/mLRiUKLhyqknXtbW/j3/Zz1epeVPoEp&#10;6mnnnipCplYbgYxrpoAOwPx9vPV6gUzn6F6zD1kkhoPJUqAAqqCT2J0vfnq9RaM3ej3NtAZIqKl3&#10;waM42W2i9uwJOve/x56vUAebvSDmiWkNZRRtGVsYwykqRrZQtwe/jfnq9RXs3dGcxZdVY6uhCdww&#10;RTZixte/hrz1eoI8byF/L6ke4VZBtAt7oOg7fDnq9S4yZlWuEkOIysZPKuioQbAXHh8T4fH489Xq&#10;NRkRaaNjEVBdiqMlgFUXNrDwItc/SOer1GXwDEcJwKmjTD5gqye9IpuACpFv3dOer1KOpzRSR4ks&#10;+0RoSWBPa4v99+er1MVbmA4pjihpRH+iVrqLlix1/gOer1Gg9P8AkbEMdrFqKhJJKaMhi4BBAuSL&#10;+wnQ89Xqt/ybRUOH0KUtMCg0uTckkeGvPV6hlw+8dOAbA9yNL+PPV6p80kQIcAA9jb2c9XqT9b8v&#10;KjpJbaRf489XqDmsaFkYhQV94G47+F7ez489XqRuIQUZgNQgMQRh740BP8Oer1M9FJTTv5x1K2Fz&#10;7wvrrb6+er1CBgUCBvLkPvKQwsPdv7Pu56vUKtHDFFCJnAXw7WsD8Pp56vU8S1kdGNkViB9GnPV6&#10;kPmHOVPRgxh1BPftew/u56vUTjqt6g8HyojCquqqHa6kkEDTWwNh3OvPV6qteqfq1cRSx022oo6g&#10;PGnlkEgtdTr/AKt+er1EMzP1kxCqMYw+LzmiMg3yPtG21uwGulwbfDnq9SBqupOK1dNFIEEA2gOi&#10;k2Jt7u25JOnieer1NNBm3+X01PT07mKqLM72I2mMnU39p56vV6Hqni2E4zLTwuVnkUKHIuBHfQAg&#10;+PPV6lJg/VBsQllVy3uEBiQSb6/ZH09yOer1CjlbqFJDRs0rkAMbMTYkHW2vx56vUu8A6s11FXtU&#10;CYMDcC7Em+v389XqHDAutpSNkkqdzF0Iv3v2Ova1/wBdOer1GWyJ1fxCaBlxGYRRWI8QS3cG9/Yb&#10;89XqMZhnW6hkWKlVvNKlFYhlYAe06Dnq9RhclZno8USSelAHvr3IuQQfZ9XPV6h1pane23zQSFB/&#10;pHPV6ljhVWwbaTpfQ/Dnq9Qk0eJvYqTcC3iO/PV6nGlr5WDAnwPt56vVNhq2exYgn2XNuer1JjHI&#10;5GTVBuJNwPZpz1eou2cMOMMLiIAKQ1rXuO39PPV6q/uqHzNIWljX3EvcgAXI289XqLPX4rUUzNa2&#10;4gEBu9zqbe3vz1epCTZmxCKfbXt+idvdYC1tNQTz1epedLYlxnG1kqVut2CkWs2jffYDnq9VyHRz&#10;C4qakUXK37ad/tfdz1eo7+WITDD37/289XqFGhchSQdPy56vV1O/myFW0J+7nq9QW5owZaiBj3Yj&#10;X6NP1+rnq9RBOu/R+kzHhc/zkYcspBFtCLduer1aqvr69HUVLUz5gy5TpFCwd3DDUMt20UDxsTY/&#10;2D1erXSzxl2sy9ikrxqFvIVA0PgQLg89XqCH+XTSVJWZTE9iSD429g7a356vU4TbaOjSR1BWVhZu&#10;xUEeI76c9Xq4JirVsjUkWipsUDSxFrGx9o789Xq5S1bRMX8zckcJQA9/ePb6vbz1eqBNUyRqgp2s&#10;zhrldQBf4nnq9T5NR1YiSpp/0xdTGAoJILDvYXP3c9XqYsMq2acYeFIKAhbgaW9ose5056vVlgie&#10;qiiDN5UW46A6g+0a9ieer1KibDcOdilPvbYylidNCLED+N+er1C1gSU2FIJamNh5aKqe7e97HQAE&#10;6e0c9XqPx0A6nYnlGppMQQj32VQCLgAi40vcEG1+er1XYdNPVbiDYTT0eLyI7sA6qhBYgn3Qbn22&#10;/Zz1eqwXpD6qqfGI4aTzPLYELJfUhh4a/dfnq9VqfRrPdLmXDF+XvvPibEHnq9Rxsr0ZlYBH72t+&#10;fPV6hSgwmT903+/nq9TtDRSxe4bnU3Pfnq9Tske229u3PV6pA+PPV6ueoHfnq9Xreznq9XIC/PV6&#10;uXPV6uMiJINr6jnq9Sfr8EhlF9pPt8Tfnq9QaY9QijUmNbW7jvf8+er1ANi9djCSOI1uBfvcAc9X&#10;qBfOWaK7DcPkaUnzCQFA8fr9o56vUWvMPVmfDHCSjae/cafTz1eqJRdTqetbZI2yxIGqgfSe3PV6&#10;lJB1CoEpJHlcbIwQbFdT8P6eer1IrMfUjCqWkWqcWRy4NyCbjtz1eognXvqvPU0JqsCQx+QzAqWU&#10;llOnjpp8P6eer1VL9Rc7/wA2x6WhPuG53EIWVtLC57D3j4/Hnq9QIxVuI4ZBJWQSR23e8pIB072v&#10;39vPV6ks+dGeqleByVjcmSNR4kd7d+wHbnq9WatrJMdRK6VfJUILj2rf2eHPV6gzxWWqrKp6qiTz&#10;KeFjGIxa53HVQT7T+fPV6hKyjlXGMSWKopYGMRRrINRe5sune3x8eer1WZdHfSdiOJLQ4lLQ7GmZ&#10;Sv2t20qLk9ux56vVbV0b9O1blwRrJGiFyGKIoAI72NvEW56vVYlgGXoKOEReWQWAvqT4f289XqEn&#10;CsvIybSulrfVz1ep0NDHQMVQWLW56vVOp8bFLdLjS/3c9XqcqfMUrIGYgXPb2c9Xqe4MZh2bmsLa&#10;W056vVNXFI5GDFv2689XqlTVsLRi4+/nq9STxGipalCHW/3E89XqRWIZWoayJoUQKpHw1PPV6gWz&#10;T0jwXFKd1qaVZnAJsbWJ7ffz1eqoX1R+gfCs6JNWrTiMsSy2XwJ0uAdQO/PV6tdz1OeibMWQ8Rkl&#10;gw81KJIxSVUbbYaC1g20+IudfA6c9Xqqyz1livwmolppAUlcPuRr3Uqfqsbi+vPV6seFzViVMCUr&#10;2cqoAIOhA17ft/p56vUbvpxjEENSIKyTdd0XbYHabam/xPPV6j89O8zx4PKbyeYCQiqTcgG58T20&#10;56vUZnDOqSVjGCNU8kLGgIIBZtATYL+v089XqX6ZopqiFMUkZlQAJIEBJU3936iTb6uer1K7Dp6C&#10;s8qetcKg3Rgtaznvr8eer1Tq6ghhw2TeY5Iy6rYC5JbsB9B+rtz1epCV2AYVFSzHbI28gm97tcgM&#10;RoPbz1epPVOC4dXpBTU4WJYgX3L3IW4u1u5789XqTjSVESV2JSNdYgyxAezT9nPV6mZ8eFDQvHTR&#10;NFUMrSXBBCgajt7bc9XqhV2L4pWUAqqaJqpZSpdhqQBrfU9vDTnq9TPh+LRVEL4gKbYyMYwSbMQv&#10;hbboCfZz1ep8lxaJaeQvtjmIR2JU2C21N/DX9vt56vUm6qenjp5p69rSr5Kx3uQD2YkDuLWOg015&#10;6vVExLEFWnMaorHaQ7J9mwttGoHPV6mT+d4qNs5AhchVNyCtvbYeznq9UygzC5rEoY4VcK6oDEAC&#10;Wb+OnPV6jedIMdoqatTeoXydpiII92zWZfZ21t9HPV6raekeP4dXxM9NtFgBvOoJPY/Vz1eo5GFV&#10;tT8hEC1yELbhY3tz1eoP82zyTwTxvYoVut7Ek99b/wAPo56vVWX1gxtPLrKFlsibiHvYAnW5+jX7&#10;+er1a9vXsmpxOpSmmWpDNJtFrMd1tR7vwt/fz1eqvfMuA1qfL1FALwyOWdWUWuBax056vUkpshUp&#10;34pXhkRz9gFio00IUeHtNuer1KLAaUTRJRqS/nFViUjQMp8Pifv56vUKGEUIxOCOlghsEYhzobkG&#10;xJ0GoI56vUZjK2X5dkNQP0DyALHre5FgxI07+znq9Ri8p5Wqqd3L2aVWUFgpA0N1FtfAgE89XqU8&#10;mWmmiZXG4MHkkc3DgnUAfXfX6Pbp6vVmmwPDWAajjEm1AV2EkHT2+BB9v589XqZ8UygcVwaKhk3A&#10;EOzshILAj3RfSxv356vVygwSmwKio6KSnBfYzyELcBgCLk+I7W56vUJmVMKpsMqYMMxaAkS7ZAqj&#10;395tr9k6FbG/PV6jk5RyDhqSqKSASglfeHgT4aLa/wDRz1eo7WQch4bU1K01GrIwtu3DQN4kHbYj&#10;nq9RscMymY4xTzxqPLCiNgxJIFtToANfAc9Xqm4zl2n+RkhjUGQi9zc2Pft8eer1FmrsIZKl61or&#10;tuAAZSLNz1epaZRZYKvazEu7rtB7Lbw+/nq9RhaKpklp1jlF2JIHiARz1eqHJRRy0hdVF91/EC9j&#10;+X9nPV6gdx5I3p5nl27d5baO9x7e33c9XqAvF5oqyrSKAqFNhZNBa97fTpbTnq9SQr6dERPmkWQO&#10;WZkIBKJfu3wNxbnq9SFxrK9ClIaqAExvqqoFte9tfhz1epR02HRw+QyoApQJcjQAfH6+er1B1n+f&#10;DaakWKhk2NuYy6AgAa97j4ffz1eqv7qpm7Bnmq5WmMTxFvcFzYr+9e+ne3PV6iY41m+oxSSbfIzJ&#10;ANVJ1DEbtPv8Pr156vUHlLjRjgapSUtO+ke8k3N/e3eJAHhz1eqTiOL1mLQmOAlNyEG62Q30Iv3u&#10;NTbnq9T7l7M02HUsMJUOYWG02sSbHU63JBtr9PPV6htwXNVd8sJ6k7G8zepLC5vq1rG9/HXnq9Q3&#10;Zaz5DHWU8dNK8RLmdkuQGUXuvwN9deer1HCyz1Ow2dImp2CmRTuYi5uo7fTe/PV6ltP1CR6IOT5b&#10;RWYo2hNwdR/G/PV6ggzB1KWKmiq6xg0O3SQEgKO1+er1F8xzqbXCdKSeUy073cODcAX0F/h256vV&#10;jq830FLisgasedTEJdwsFjFtB8R8T4nnq9WYdTZf5V89QNuluEOoJIJsWP1a89XqbcfzxUUNT87G&#10;42yqqu79lBHcfHU89XqQNZ1Hjgqo8OjYSh1Gx9Tf/ECfhfQHnq9SmyzmKnqPOSkkkeaSRUNmNrg+&#10;ztpz1epV41kSXNtFBWUwWnm3F4w77CLa6g/t9vw56vUtqHpfDWVMMtSqM2wlytit+2p+r8+er1HI&#10;yp03oZMNo6pIvLKKLoAQCB4fWP489XqH6XJmH1FNHMsChSFKrbQXIHbv2156vURz1M9F1xZqnEoI&#10;DBBBbc4IuUawYD2Ag6j6Pbz1erXV9UOSGwnEy1AQYkEqRgqAQiH3fpv2BGvh256vURjEqRI1aaCI&#10;7AoVtNAT3sfG38eer1I+nmoaWq8nDYmtFcyKwI3AnQ66C/189XqeKjFKwGVU0ufdW9wo9gPw56vV&#10;PoaKCQf6UxusZYqTcliOxB8f7Oer1ZKySKPCpEnJWQWKm3Yewjnq9XHCXxGWqEahf0oBDH2jsPA2&#10;ue3PV6hVwkrh08c1SYzObWbSwK66jW4+HPV6ldDPDFISsgLOoLDS9rnQa6X56vUqaanrvlHqKXyo&#10;0jQrFD5ig7vaVvc3Gluer1D50ey9TZrzFQwVGjttTYSBtJFzp4356vUe6LJqmhE9LCYgzCMWAH2L&#10;gjU/T3+PPV6lj05yB/J8Yba3nqDK6lb3S4I7duer1H5y5hBraWCOONxGfLO5yCxNtR2FtT+t+er1&#10;CjFhlHQQ1MEJceUoNiCbm9x7SRz1eojvWFaWV6nFvlmWcl4nXsHVTcEhvr9nb4c9Xqqt6k5XqaPF&#10;avEJCEMshO24uoY6mw0se/PV6pvSvAYaqJ46kFxCSVawsTu7A9z3/W3PV6rAenuVq5mpqRo/LS6k&#10;qLWLA3A+z46Hnq9RkJenuO4tUQ1GFq58sI5jeMgA/wDBWvz1erlmLoVU19GspRo/NAD+7cb7lgAb&#10;6e9rb6eer1FnzB6XMyQYpNiuL0bvOkY8pACQwGpP2fG/6356vUWjqD0jxTDHqJKnDgPP2hEXUKDc&#10;3BP0f389XqJfnDJCRqaZImV12lUY3Cj9437WY9hz1epHZVwOeHFVqIV0gYbR/iIOvu6A2P6+z1eq&#10;9H0z19DTYd57hIlZSFLWNxYkn4XPYfEW789XqsKw04VWUDRYcPNNTYBvFdL6nw1056vUkc+PRYJS&#10;rU+YEnFyx0BJtYfSNOer1E/xPGMRmx5fk5DEzSEmy3Qp2DN4c9XqMj0tFeMV+cgnDpJtJAuFJ7ED&#10;4/Tz1eqz/pdDBUYaKmBRGzEbiNCTbU/Tz1eo4mUZ0iYLbwHs+PPV6jIYF70K7bC/3+PPV6lzhtMA&#10;bp+vfnq9So8ryxoLnXw56vVwBOhI1PPV6sTMqjZt/pvz1eril7DZ93s56vV15ya+Zodfjc89Xqjt&#10;V30vfw9vPV6mfE7GI7e9j8Seer1Fpz9hi1aSMy6jtp9HPV6qmetmXpYKuoq3G1onkZbAXJHf6iB2&#10;56vVXTmvMNJUUtak8X+VZTA+0gb72961jqTa39B56vVXv6iIK2nWapn2idLLsAFveFgAexuT3PPV&#10;6qm+qWX6jDcbamkfy1jYMzKLllIuQb6AHsf7jz1eoC8VoYJ6xqCN2VgiuRbshN7+wX7fHnq9Seq8&#10;FhqJz8sAkSEnboLsASTfT6h/Hnq9T1l+rTMkckKUjUsUUBML2ZfNc3NrNrp93gNeer1K+gy5WNjF&#10;PEskckZSMe6hBXcNQSbdj42t9PPV6jM5a6Y4hXww1BCvNTINQtgTu1AGvgNf7eer1HX6d9NUxdh5&#10;sPyr2jBLAi5Y23ADTtrz1eq1Xpd0yny5h0VXFMJ1iPkRtpcbhv1HjpbXw56vUZfDskYfUws9RTI7&#10;PcNuB1B7689XqXGFdFMjvTLbDoQFt2XW+vtJ/W3PV6sGN9CMCqaX5ekijuzHcDZgU10Fuer1FR6n&#10;+j7G8YXbhCj3Nu4hVIKjQC1x9JP189Xqp469elDEsqYg2OYxA8k0kjiJYwQApvY+HYfn4c9XqIDi&#10;fSTF8MxSRax9scgJ977VtxIB1NiB7f289XqFfp5kZ6DEaf5FmZQy72YAsouDc/C4/Uc9XqsrybJh&#10;dNRxYt+jqWCiNUSxYkn3rga+B56vUM+BYnSLiK0kwAYgMFIKhgNQDf7uer1dVOaGq8dlASNGgS1h&#10;oR4eB1t7Oer1JLFczR/zlsJl7uiv5oAYFzqFHsIsNeer1JunzNPJWPBIzzSh2EZQqpca99RYkADX&#10;nq9Qs4TUUeJNUYlLPGGFgyWIZWA8Dt56vUc70nYRBj2LfzuVPOJcRmw2nQ9/1789Xqv8yGaSlwCm&#10;oYdAij3fC/PV6jDYBHF5W4i3a3589XqUlbiUccBjJ7fRfnq9QfVmIo7liO9xz1eoO8x5gioYWmRN&#10;xPa2nPV6gXxHO3zUhmbRY1Y+wm3t56vU24bn2qhkjjjsQ4Jc6sR8L/G/PV6ldSZyiPu1RC6gXsfH&#10;4/dz1epWUmKwvKsKkEsL+B56vUpoawgjQ6aHtrz1ep4Fa/ltI+pubfDnq9TLUYqsrfox3t8Neer1&#10;JOtrUUkTHtfU256vUjK7FIYS4Ye8hKm+lr+zvz1epFV2LyUpFRGdWZtNSQLduw7X8eer1Jqpx3yq&#10;VnPvL726xudb3H589XqL9nKJK6CpnQ71dVC30sdAdTz1eqtvrJDPh+NTQxsJDtkDAaBdPG2nt7eP&#10;089XqI/mfNlLXBqGc7InBjv2Ie1ux9p56vUXTqDlOkzCKBaWZpJadZVe9gW+Hs8Oer1FyxnIO7DY&#10;sv4lAJ4RI7BGtqrAkKQbEEHXnq9UWg6ZYbh1NS0/keSafdtUG1j7LDS3PV6hMwPAanB0+VoDedWj&#10;ZGOpFyb/AH9uer1K+rzI9HiAwzEmCgKPMckbSTqVufGw56vUG+acxSxebAEvRSgDdce6T2A8fjfn&#10;q9RXcyYs+IVxgprwJO2yVrXYFQCTqPEaXGvPV6gMzFiQw6SpeqQ+e5KwsNRt8dxA0Nz2P9nPV6oO&#10;DVlAYIJ6mxqVRtxtbU9r9r3Hs/bz1eo9XTJ8LqhDLSWjlRAqhQTcEdydvwtz1eo4+AUHm4fGmJP7&#10;roCinVi+treJ56vUEvUGihgwuWVKdnmjcgrusdwJ925Pjz1eotOJ0mHz1EcVdTmnqHVHk1DAEtql&#10;/EAeJA+jx56vUoaHz2xKmw3L7FoJHIdLAgXUlSBodO1+er1LXCaStiD+eAXTzI0S1gAhO06eBGuv&#10;PV6l/gUC+RULEm+WVlGy4uFNydfDUaW56vUsaealac0dcVjLXu5IJUaALf6eer1N+MRCOCrhsC4I&#10;ETISdy21sdLHXnq9QeYnVLXSxF23SogQ2UlRr3PxB056vUgcXasSoLykRxq7bVIuSoN13fA+znq9&#10;QV45RuqSmlCneN8yi1ze91W/Y3t+vb1er//T3f8AGsJVNQLWBH8Oer1FzzvgS1cUjMgJFyPb+o56&#10;vVXt1Iw2CavnljksyEi1hYEd/wBvPV6gFxupZAoUAo97akliO/0WPPV6gwzLmoYXQGAFffcKzCzG&#10;/h7Tz1eovGPJXVuIDz42G9WVDdCtzra3tNvzHPV6slDl/DMOiLSKpEyKrIpAN9DcDb9I56vUqcRx&#10;Kgw2iEAmtJHtKgAEnw7j9dOer1IHFs/NTVQWKQKg3iVu1xrYW+jvz1eoE8Vzq9VOwiYFTudSDcMP&#10;aQf4c9XqiNmLE4IaSmACoIgWa9gQxuPu+HPV6jC9MP5fHKjRzBpGjYtuBFx38dOxHPV6jLYNiVPF&#10;hxImDixUm1iCPD6vbz1eoNM65mqndKSjYjYd7sRuDAdlBOmvPV6mfKuGY/jW2q3AxvLcjSwse/sP&#10;s56vUbHJOVqukQmtIDjVDoQTfsPAjnq9RmMt1dFhKvJu2ldW00vb46c9XqU6Zih8sSSsuxiPZcgn&#10;+jnq9UGvxihqJVFOBroLEeJ11+jnq9TJWUSVMZpKcWJIN/Bhz1erJg2VqillcFQY3A2rtIIbx1+P&#10;s/p56vUt4sEYMHK+8NCOwAHs+nvz1ep1gw+OJ0My66jtqfHnq9S4wYCIlk01Gnt789XqWkeNLA21&#10;Ta+pHt56vUx12LVEshWNe9/v56vVkwyjapa1RHY6+ztz1epY4VgcA1CaE+P589XqX2GYSEI00H0X&#10;56vUpIqdUYm+n8eer1c5XVUvu11+rnq9QP8AUHFoMOo2klbaCDr7eer1a3P4hHVqangrGpZ/Jh1E&#10;hDfEgjTuLdxz1erUU6/ZrbFMy1ddR1Bm99VOy4upAsbe0G4J56vUBwlWoukrb0QLuPiT3NidD/Dn&#10;q9SnqMQgpfJgpYpKkkKqIhAJJBAtfudbc9XqmjGq/L9N5uK0z0zOxQRyAbrECzfEH2j9nPV6oVTm&#10;KKkgEcrFkkZWAN9De456vVkjxiqaWN5agoiyCQW1AJ7Kb9wTz1epTQZvoq3EUoZnKzIBcX+z3F7f&#10;E+PPV6lX/WwUgjoXXcPdYrpqVa67fifbz1eoRY84GSnNS/vGWJEZC3u3BJGl++tiQBftftz1erDj&#10;GM4G2Fwx1cQRhdmEZtZl7G4IJ/XTTnq9SclzhXTRRUs36OSJyYpUCksAT7b2It3t8fZz1erjLm+t&#10;lCrPOQApu7a7QGvqB29pI56vUlHr5KmR/MJdJHuki6C+p0Pftz1eqTg2YoKbEUlppGdF3RswsCu4&#10;WIIsfteNuer1Gl6Q5urRidPTg+UINiIoPZN9yFt2PcgDx56vVs1+jzqV52FrT1V0iiCHy5G3Nc2u&#10;x8fA6Hnq9Vq9JULW0MNctxcXI1N7jTnq9RI/VJlikr8rlq6K8UqS3Ntx3Wta3st4/wBPPV6tPr1n&#10;5TbD6isnSnDeXOHI2223JW9u9h31/Zz1eqorGoEgkYlNoYsALWJbw/Pnq9SUlSmhnSWrJ3Te6h8N&#10;wBuNPh356vU605R2kSZQdoHurYHt4k+3nq9TpRPLV4oIo1CBkNwRcXW/5nnq9SlwpVq6JhIoQqXR&#10;wALG3gt+er1O2BZa21kaSwJVudT55YBQdb6HuO/s56vUN+E5EqmxCashh8yJQu0g/ueIN79/DuOe&#10;r1Ga6e9OKN5o4KiKz1R9zudb272sL30tbT4c9XqtA9OXQnEsbxbfHCFSJUBLWYMV90adjp+znq9V&#10;4vSPJdNk+mgqojZYgh2jaVII1HxsbnTnq9RwsbzEmDYZHKgUusZbwCkMNL+znq9RBPUB1HhGG6Wa&#10;FWbzSwIA+gW1Nz8fy56vVS31uzNh9diIkoSt5WJZdSSo+yR7tl+v2e089XqKVNUYnVrLS0sIkRRI&#10;VkYG+7UXI8R8Oer1JeooMZzLkqjydE0KtR1Mksc/kKsxeQKrCSQWeRAFG1CxC3NrFr89XqH/AKdd&#10;Hq6shYImyQAFA9rMQLMdw7a+Hx+HPV6jNZW9PxxRhMtODuX9Je4BdTYnXTx789XqPHkb085bV46b&#10;FaLzZYNgilUXUX1O4WAOv6+PPV6jXZE9PWHYRXSNhdODL5qEtYi5I56vUfrKPRvAhHBiFdCDUrYE&#10;jsbe0djz1eox+XMpUFJEsFMqoovYAAAaHnq9S9TDKKkRd5Fx7e+njz1epK47iWGUMBqKiTag8R4/&#10;Ac9Xqrd9UXqAwzL+B1Rwwh3iIAvYFSTqSO/bnq9VCWZPUJiUOPVNNhFOa6aSQu9rEruH2tT2/bz1&#10;eovmZ+ruLzYyYK999MxVpVv9obrEAWsDr3Pw56vUiarqFiq1kkEMqiA7lKNpde67bXA0156vUkWq&#10;ajF6WolhqWCswQ7WKsB+9Yi1wQf1156vU3vNUpGlHEBKsSLHGDcjaPiBoQeer1KPDsGnnjkooqVI&#10;zFtkJW7Lu8dTe4+nTnq9QxYDg9NNhDwsr7o1BO0HW510sdOer1Cdl3Kc1TVRzwWEcQV9p0IJ1t9n&#10;X6+er1GBwyhlhxFKgky09Iqs5T90AaA/C5+/nq9Rk8t4NhuJu2OThrL5dlW4Iv7eer1DBT4bAMW8&#10;myhRGruzXO0eH0Hnq9TtFT0cFQUqPLfd4hRcjw7eIHjz1erlRRolXO6Ip2kMgsASR2NtO/PV6hwy&#10;/lVcbphV1ahQADYDsfAnnq9TziHTHBEWN5I1kqAdTYlQPH4H6/7eer1Uy+sDoQ9JmHEs0YcnmQya&#10;OoAAC/ZJHhct489XqpqxrAYcF34TFZ/LLBmIBIJ1sfG3089XqDH5SBKryqyJSCbsVtqO6m59h8ee&#10;r1B7myjo3opYcRAWRnZltbsDdQvtJ7k/Tz1eoFsbp6qGN5cSj8yMouwEakWAI0t38P489XqDV8Ko&#10;Jd8uHxfLSyFiCBoR4DxOnjrrz1ep8y5THE8LnEQYtAfLZiDo7eGo9nPV6jT9PslV2LikpyhaB1EU&#10;jKdSSLFQdCP489XqOVgfSmWKc0iwWjDJH5cRBF+wLFdL9zz1eqyfpV0Dgq8PkR6ZzUQIpIUFbrqA&#10;b/EDv7b89XqOlg/Sz+W4HC60vlSIEZb9zrrfwJHtPw56vUuqHp+qz7Fh8xnsqyNYFSNdB3OvPV6h&#10;lylluSlohRTavG/mLce8BrfX2H2c9XqnZuxKHDqSQ1EoiCK+y1ywN9Bz1eqmr1Q9WJKCSWSSRSkU&#10;hUAk7nLaNbXw+PPV6qKOsWfKrGceeMJ5YiZypJGm7S5IOoI7A89XqKbi2J+fMaJZN+p3G+t73BHP&#10;V6mHFo6aesgkhcstOApB03qwJJIvoR/D289XqitTrs+XitZ0923gt9AOer1NjTSVM/ynvMsdraez&#10;xOnjz1eqFUvLTu1XLJvfd5YQeCkan6hz1eqPHTUcu2qjkJJYqGTTUXuP6eer1RarEqV5XqJ1KpFt&#10;W5INiRftp356vU/JPRw76unTbsAIHiRa2ov4jnq9TTXTtILOAQCdwB0udeer1QpZzPULMNPNstrW&#10;7aC3PV6uocXkoaoFQf8AKXIJNybaD6Oer1KOOnWt3VJDby6WFztGmv6256vUJ+RcAWvq1WVg8ZcK&#10;EtqG9oN/Z/bz1eo52Tcg09PVRpie+FpQHQXGh/wta639tiR7Dz1eo/XTvL+HLvjkpROI4wFubkMR&#10;3tYaX/XXnq9Q44BlHCqCWKurogqX83abX9nh9/PV6jGZfXBMBoxXVWxaee7ggAhRfQaXI1/XXnq9&#10;SEzbi1LT4UayoWNvONowAoJ3Emy2U67f26c9XqJrniJ2wmV6aAsHNrjUhvDT6Oer1FdzXlmhxSjk&#10;iFlk8oBnI1Lk6i9r/V9HPV6gim6LU+IUyy0R2v8AvAgi30X/AG89XqYsQ9Ok8o+djibzVAAN++up&#10;10789XqT0HRHHaWqE00ZDX2p431JGliLnnq9QkZeyFjCVMcctP8ApY3997E3A7E6DXnq9QyHBcXw&#10;t4cXR94exsLXIva3hYi3PV6l2uI1KVyFlEiN9tjcsb6kEkc9XqX+ApDDN59JEtNJEQTYkbtCbffz&#10;1eqyf035wrcP8/Eqosr7US1ywBN7EXt9/PV6rPMlZjFbh0jecsg90WVt1m8bkeHf8+er1CTSZgbz&#10;hCCVNgTrpb9tuer1LHCs9YZVSxYbEWLn2ixJA9nPV6hNwbGmneNQCC17E6HTTnq9Q8ZflaSn8p39&#10;/wANLe3nq9T9MrCMMQNxuOw/Xx56vUlJUJkJIBH3Hnq9TVPKYacmPS1+2lu/9PPV6guzNmqnwiIz&#10;1ROhI0sSCe3PV6gcl6m4XiNUaWWdSlyrbrXB8B8fq56vVPw3NlOXRhIGV2Qi1hoD2sPhz1eocMGq&#10;lrgrwPuHvEHsCCP2Hnq9S3hUoimX3htAPsJ56vVIT/IEJcEWtfw56vUG2d8xiiw8hz9nQr3Yk66f&#10;Vz1eqof1NdRRR4fWV8DB1RWDKtjtAbuNe9j9/wADbnq9Wv312q5sx4hsw4kJfQHS4vroOxseer1E&#10;2xahmaOWOpsI0lYbwRfQ6gj4ePPV6kbi8lTh9C0dEA++dXVlAJCqLFT4am4Pjz1eoNfn65xUBIg2&#10;5jozWsTrcaEm3s56vVFdziVL8vXrski+ydQSe518bc9XqcMKqIg5lSUKANpYrqFv3Fr6nv8ATz1e&#10;qVTqaqqjNExdRuLFrEgG+gOnPV6lXgK1EFWIolJVw1yuhB026AXt7TfTTv4er1CtlmXEKSvRQEmi&#10;j3O7D7QGosBqDp3J+7w56vUYDKddHJSSzMv6FmPl+7psA0uPC5J/Lnq9Qy5fmpZGiKMR5wJdQBaw&#10;0Fvja3fnq9Qp5HoUo8YqcQw6yxWjMhY2FluGHs7Hv9/hz1eo4eARQx4ZHQposoG1lAAAIvtW1tPH&#10;6+er1RqqgiWOOlpyCm8mQA2Ynube3289XqSOJ09NJWyVMTWp12AHQljcEg38bi3PV6rH+g+Z4YsI&#10;ENVIRP7kYUDcTt9vu/rr7eer1H66e4w1NXK1gPNHgPgeer1GE84zIxvf2AD7/p56vUEWcsBhxail&#10;8vURhtBYX0Nz9Phz1eog+YeitDiFek9fEHYkgLtAAbwP8Oer1GL6NZPqMHUUUhVLOQu0WBU+A/hz&#10;1eo72GUywUsUMps8N7E+I+Phz1ep4SRvLsTYm+mpFuer1ZBiUAQgqNB3Fhz1eoovW7PdJh1HUCR/&#10;LRQYwbnVmGlxt7e089Xq1e/XfjXl5gqp4BdyklmU6HbqfgL6jnq9WvnnWXEWnlWul86BmZkA7Je4&#10;tfUH6eer1B5WYXDlyIUONxlJlAb37i6MAyWGlrg3v4jXnq9WGlqKV0Z1kVVcabSLn2Aj4/r7R6vU&#10;7/zVsArzSoaavpyqMHAcFSVuVBO03U6HSxN7E89Xq7ocRWenkhFl80klTpbQ2Ht0PPV6odAgCuiR&#10;lX1JkY38RoBbTnq9Szy7gks1Mam91VmKkgag3tcePPV6hgyzR0VPhUhxKPz9oBVhYBSTruFtQB4e&#10;23PV6lxTvSw0IkjJQxEhAbDRgbEa9r+H9HPV6pcTU+D0f8yEJnEUoLC4O4G27awHca2sPhfx56vV&#10;DzJiECscUp/eWaNSoNjtFwCD2II7m/8ARz1eou+YMfq6/F5DVttVrrGosN9h2Ht7c9XqCnFcQ86n&#10;LOrKAzHv7wB9viAOer1ew+ueSOKVASgup1IJNtDz1eoS8lRBWRle0hcG9+wF7/Tz1eqxLpBX0gai&#10;rpS2+AsEUPtBZxYswGjC3YG9jr356vVcr0Ep6aSKqxVGUmJYyCxAAJ3mxHxFzz1eoyTVIqacVaMx&#10;nCbvdIC210t2uQPHnq9UmTGaZadSjqqhdx8BcX1Pb289XqTLZkaSlFRqUQMQo0JPsPwPs56vVIw3&#10;FxilSKtU2yWFh2XuR9/PV6hjyrh1TXBROkZcE3AuAe9vHnq9Q64XlOsKXp4/LRzcnQ9z2Hc6c9Xq&#10;FbAMASDarJcn6Pj8Oer1C7QwUuGxxzzsDuOpA7d9Oer1QcxZuwoUW0NuFyGGoPewP3c9XqKL1bzN&#10;h8WHJBI4aJZGL3IuVN7W8QR3vz1eqpDqJjOGy1uI/wAhqFeeYOI2K3AYN4XAvYaeHPV6gWw7DKLN&#10;M38wkTe1J5QIYAs7BiWb4WOv3eznq9Qv4Jl6gp0lqFBInZmlLg7r2+1p/HXnq9SGzHlhv5tLXBzL&#10;sie5bbcqQPdB7jUDv8Phz1eoq2Z5jRVUcssd2l3qgPixU20v4W/v56vUTHqNQVNbWtJAibJHYyeA&#10;O21gvxv+znq9QHJgdbHOq1alUaViSovYG5t9R7nnq9SgwyefCqiT5hNFZdp0G4HXT4256vUbDp31&#10;YpqKhgoKMDdLMbBjYgbtO/Yi/jz1eq6HoT1VoKHCqTA5K9a6WOKMgpZgp8Q3ftoL+0ntz1eqwjL2&#10;b4MTQzTACJftgAWt7eer1JLqLSYVmXCnCqHpnRlTboGU+y3iBz1eqnf1KZD/AJZT4iyMyUyJJFsG&#10;jFRfbqOxPa4+PPV6qPOpuX4auWno69rhWLA2BJ0Ol+9wPA3/AI89XqArF1iwmeMU7lyN0ZOl7eF/&#10;q056vVjOKxpHHAsYV9LnvcA6eNrjnq9U+hl/mKbZrkGQm7HUkX0HPV6hGwuvwupSJayNY3jbWIaq&#10;1tAQddAfE89XqMhkRA1e9fGUgXYgVlYMN17AW8LDQ/Vz1eo6uR3q51NdJH70ilS+lnKmxt8b89Xq&#10;F6mwqSoMVJ9qxuFbQ27/AGST93PV6lCMGf5Iy1C7YoGB0AVi2tiL97DTTnq9QjZWpoIkeWqYTQhE&#10;CA6BSTodPYL689XqMplPFxVSowMcHypNnG1WsQe3u3Jsb3N/4c9XqOX009REOCYhS4JW1wkZRb37&#10;KXUWA0Gl9R9/PV6rHsjdWsIzCFjinCs22yk309un089XqMrgWM7SFJtft+evPV6hHixFpFARrAaD&#10;nq9TpSVsaHbKSb37eHfnq9Syw2uV7Cn1t7fr56vUIVDIfL2FO979+3PV6nFplsAR2/Lnq9TNWIkv&#10;uprqSfjz1epPThYzu7k2A056vUhceRXQuDa1zpoQeer1FJ6nYwtHTSqXAO1yrNci456vVSJ6lOp1&#10;NBWuuJETRB23FSAQQdLi9hrfvz1eqrHqr1OTMM3yqmyFiV2WuwAH2iO2o7fTz1eopWMYxiFZUPTT&#10;PuhkLu/ckAkkhT4W56vUyQV+BwfoKWZ3d1DOxUqNw0AVr66f0eHPV6peG5rfDa0UMxYw3XaF1LMf&#10;E6gfD7+er1D7gnUCWloVjlkVpjJtQaKdoNwB3uQO5B117X56vUuKDqPT1SCfzo1npyQu7QuAfe1v&#10;Ykc9XqDrG+pWHyRs0lcKWKOdyJCSQQTqugJ789Xq41PUnL+G4WZoKjfLGVsSTZz3Nj8P6eer1L/K&#10;PqJo6eOoSRfPEkW5RoAjggEgnQ27WHtHPV6jN5B9Rb0GCJXRVCyPKT7l7MCB4/Rz1eoZ4uu/mZdg&#10;lilAlf3mXeACt+2nY/A89XqX+Bdb8JkweGSVlqFUkNY3CjXQa3Fjz1eoXMG6tVhrlqqedfl2VCVD&#10;6geNz3B+HPV6jH5G654XXQLURzGNYiWbebgi2vsPPV6jXZQz3Q5opoWpHUrJfbtN7n2fw56vUose&#10;iWupDRkKEUNe4ANrf089XqrN9R2RaOro3xKP3RDukN7HQaf4ba3PPV6tcv1D5PEeLSYlKGVHd3IV&#10;bKNjaA3W2vPV6i4QYH81XJjEW4ICbgant2HwB9t+er1C9hEcVVTCKoYJHEj7d4uD92t+er1O9Dh+&#10;F45QiZkjkkjDKDts+hsL/wAbHnq9SnwnCMFVv5hBdmjVbEggEg2I1Xtfnq9S9wONIpJ5Y3QNUuhO&#10;0XKsCASfabWHPV6j49MaySKaGmp3DIpC7/aw1ue3fUffz1eqzvpGq4wBStAjSjQEi4JsOer1D7F0&#10;XbGaCWoSK825rEi4J8R9Hw56vUWHqx6T8WqhVYvhiWkZDePZa4I/Ybfn489XqJAfTni2DTy0mIUP&#10;lzMoMbsLgEHXxva4v93PV6jhdNsqwYIsFBIrs7R+8tjYMDe9/Ag/Hx56vUZCPMlVT0K09QySOoYs&#10;RqAL6XH189XqC7OOf5oadYpCCzb2N7EhfiOer1V29bOrdPhU0lXAtkfxisFDaWHj2PPV6iFZ76iw&#10;phnzFbUtHOZAd2huXb3tfA2/XS/PV6i0Z0zkMN3SUU/mO63VLgAm2hHsI56vUXrHM8ria06Tlopg&#10;jvuU3AYG1iBcXJvofp7a89XqR1I9ZNK+HSHz45mLLuFyz/aCi/s7gc9XqFPAsswPRxx4uhhJYbiA&#10;Lm40Pw156vUvIcMoBSGOCzPG7bmtoSBt76c9XqT2caeWdoIKp/LaUPufQhdNALE3Hjz1eoE8QosQ&#10;o8PSCBlaSMt5hIIDr4G2mtteer1BJV4biNXU+bFES5JRrjwJNzfXvbnq9TPUZLrTgzTVKMSWa6EG&#10;6jdYE/Dnq9WfCMvmnUsoKuGYWGlwBc+0Wueer1CphU2Fwxx0oAWoVV9wLYWv7xBAtf4c9XqXdKmF&#10;pLDNPM0c0dhEETcCGOq6HTXvz1eoWMLfDqqQxK5ZJQhfcAroFbUA9wDz1eozXT+GKeeQ0W8lrL5i&#10;2KlbgFb7dD+vhz1eoy2XMDlxOHyvK2wiF7udQhW/j489XqmYrlKjgpb0zECoVVuQAt/Agbbm/PV6&#10;g3xOnnp6TypGWIxl1LiMAnbprbuDbx17nvz1epvy5VxYlUwjFImVLBrhQSS19b27fT/f6vUYnC8s&#10;Q1ENHNMPOhjkSyE3JQXIY38Q3PV6hrGHznFRV00YlYICAGsoU6MCR7O9uer1LehVYaaOmSNot+55&#10;CGAVR8T/AE89XqBLq1SySZarVqEtFCxc6gAIB9o69iT489XqqR6t4V5gloVJZ6dWIa5IG73vHW3w&#10;Hx56vVWDnerqIkkjRgrJIWJsLE2sbW8Tz1eoI5agyCRJCA0iaGxsLmxNvDTnq9UosaSkjo6r3UAI&#10;tfUm9gbn2j+7nq9UengwrD4vk4lJAsxbzQzXPcA6Wudfo+8+r1M1XXLSIRMdpVmYAgG/subeHPV6&#10;mqlq4EmjKXG8jdrr7fz56vU6K9ScRdokNgwa5PYjsTc89XqHLprWVgxWKWTSRQdTcBm8LXtfT9fD&#10;nq9R5MoYylZhlNFWSFJ0u+23YA2u30k/rrz1eoRXzNDRVy3kUU6xtdhqSQRe57WNzz1eoOcS6hbW&#10;nmik8xFZQgLE6LqAO/jz1epM4XnbEq2eulqkjQMUbcjEtbw3KQAAe1xfw56vUrjmDy6lMVwKx3xo&#10;djm4Vv3ibe3uPZ256vVygzjJtQVLbXllJcqSRqx90H2WsOer1Cfh2a8Pw6qhjqg4LbgFUbi27sLX&#10;ubd+er1LrKebPkq9q2hkd9kiHVbOSb3UDXw76c9XqGJc4yU9BLVLumMTsVJuGN9WH0i/8Oer1K5M&#10;61K1lPWUE70/m05e4YbgBYa6HaxII11+HPV6uFH1J+RnM1XJ5wlVj7zAsSSbsT7Sdeer1O2FdSMP&#10;aSqpSzEvGFja9rFu+trm36/H1eocsn5majjFVWShmcRBEOpAAsW0NrHTw8Oer1GB6ez1mN17VJda&#10;hQwsoGgB0Ht0HPV6rZvTr0+rThEFRXpsMMjsCRa6tqbd9PC/PV6rEcvUdPSLfsNPC3geer1LBcTg&#10;i95m0F7/AEc9XqhzZupkG1HBB0+/+jnq9TxhGYxUmy3Nifjp4c9XqGXA8V90ENoB9OuvPV6lGcwP&#10;H7g1t/Dnq9SSxbMMjgkMe57aW56vUE+MVs0zkFrg3t3vz1epEYxFLLSFtbjt2F+er1B1U4c84Zgx&#10;9vj356vU+YJRVPmKXN+30+PPV6jAZXcsoSQ6gD7teer1DDhsEMqa+I7fDXnq9UirwOnqFsAANfo5&#10;6vUBXUDpphGM0ktLVRbmcMLgC9+er1U/+oP06rS4hLiFHAN8YOgXUj4e78Oer1VYdRMqVuEYbUvU&#10;ny4vMQHTaRr2Hhqeer1FFzjRH+Vzw00YkYKzWuSwA8b+GuvPV6i1V+X48wGGhkFqp/eUqLkkEWFg&#10;up8Oer1WR+mv0+wYng6YjW05MlgqgrtZD7dexv8Adz1eq4no3ksUW2h8uzJZbML3YAfwHPV6rE8r&#10;0ZpIY4LX2KAT8fHnq9Q34G8JhG42t8Cbd+er1CNSVG0AITp4c9Xqc5cRDMCTr4jnq9UWbF0ga/mW&#10;H3Ec9XqTEmOszEKTrf6+er1cJMQJj8xm1+s256vUzVOYKGnja7E9/ZY89XqTa5yi82yuAVv2IOnP&#10;V6nB84mRtWv8Ta/PV6ssuKiogN2uRf6Oer1Adm2uhlQoze8b276c9Xqq19XVbg9Fgc/6cfNrG9wC&#10;DYEWswHxI56vVredTXoK/FTFM26QK0gU2I2sTbd/AA89XqAeIJT4jadAkMZDKTpY2v49xz1erPUY&#10;dheLRbYZ1mjmJV/LBBudNt7AH2G3PV6hqyJ0xxLMQTBsOg89o3IiCL7qLay3+IGns+HPV6r3PST6&#10;N6PDqcYlidEpaUI3mlRYWHvWuttfbz1eq4fIvTLCcNgSmw+IAqoXcFFyBfx+rnq9Rj8MyImn6MDT&#10;2aePPV6lFNkiKGJisetvh356vUHWOZEpK2IwzRhg1jYjQAfDnq9QU4x0gwSs3PJTkuRbS+vPV6gq&#10;xfoNlnEaWWjqKM+/e5N9Po9nPV6i05x9F2VcXhlgoohua+wtdgv3mxN/Zz1eolud/QRRqfJMCyyx&#10;uzsdtiT3Hf2D289XqKnmz0nYplzDJaiipngLsbXuFABvuH0c9XqKViGH4nk3Gtk6WCMSSSQTY2uf&#10;queer1MOYupqYSlVdnCqSwKjdu7C99PEjnq9SbbrNLWJS06zBgyFjvIIAFwb66Eezx56vUbn08Yf&#10;iGeq2kxBhuANhdb7gR2+IFuer1Xi9HcsR5ep4ISqgOoLkEABvaR8P6Oer1GooKqFGIjsy3PYg/Tz&#10;1epVJj6RMRJ4Aeznq9UGTMqv/kju2+Gmn9PPV6mKvxmYgeYdocnvpz1epgq8VgZbxyLdrdjf6fr5&#10;6vUHGM1CFGpKifalQ5RQCQQfH7+er1N1Ljhoaz5KJUbeVVSuob+7nq9QuZWxemnjRYbFrAN27662&#10;56vUJP8AMI4IruxI8fG3jz1eoM8558lwmjeo2qkaG7uWIsPDTnq9VevXP1KJhEiLDMoEwazAgk2B&#10;JA+m3j/Rz1eqorqP6ncYocSqqhapJFbzYkBJKoO3t+q/PV6iLZk6iwVswp0dmmhVixUtt3Md265X&#10;abAjsfzBHPV6g3q860+HgzVMrsjGTyhe5dSdSbmwO4dtfp9vq9WJOpUq0LzVwCpHqoXUlRpckaA3&#10;Nrf089XqTcea0nmgeWZiro7R21I10B9nt1+nnq9TvhOZ69aW1aplleQKouLkC5BBv3t4D489XqVW&#10;BZvkqop6lSVaWRkVrHcoGhJ8bg89XqVmB41jGMQFqpzpdSzE2JF7G3589XqXFJiGJR18CROFQKF8&#10;wgkAk6/E/Vz1eoZcvY/U41WNUzapTqAQBaxB0sPEfHnq9QvUOeq+PEj5VwiqC6Egllvbd3uBoe/s&#10;56vUNOB9VY8Lm+XBDMgVjYE33AkAXPPV6jJ9HuuBnr9lFJaOMgMpNwALe8R4eIt9HPV6j7ZQ6sR4&#10;hiPkxuzLIFO5wLC/sOuh7/fz1eowmWM50cgbz5B7pAtpYW8eer1DNh+MLXwNJC+l7aW+HPV6lLh8&#10;nmWCtfvz1epSQyeURYXt42GvPV6oWMO0o91rWvp21HPV6gOzHTLIWWoIHe3e5vb9nPV6q9ut9MIR&#10;IpBspJFu2oW456vURnG8ScH5mr91VBBLDsP2c9XqRdVQ1VYolgkCAaFCCdG/v56vUbPobl9xUUsU&#10;YCrASSLCxuGtbnq9VvXT2mjipYtote9uw9vPV6jXYDMVgUgXI/t56vUtI611sfZ3+J56vV2tUsrb&#10;iO3PV6sNUqVMNtuuv0nnq9QPZ1y2ktKX2AjXSwNzz1eqp/1ddGYM15XqvladQ21lttBIJ8beNgb8&#10;9Xq0t/XJ0NTImdDSUbBndmYhVIAub97n7+er1Vh1tBiK1MwrnJniPuXNxtva1z7Bz1epI4nUuJPJ&#10;qbnYDfabXt3Nxpz1eptElVUVbpQgxR2LKDYmwFr6G/PV6n2KmvCJJJPeNwYha7Edj2J07fx8Oer1&#10;R42aO2IU6DZGxWW5NtttbC3cdzz1eqRXpGHikp3b9MCDqbBQLiw7A/qfDnq9WXL+WJ6tmkdpdj3X&#10;XTcO9gbA356vULeB5SpsRrYYDGUkgB2jd4djc31v7Oer1LnDMqpT4m1NLSsXkBW5XUkDTbrb439n&#10;PV6nWphqcHEBki2yOpspIIJBI9p72/XTnq9S4osTkTDghYws7Iu5W27FOulrEa6XHw56vULuV+pu&#10;OYTPHDBU7oYwQHLbipU6Hdfse4t8Oer1Gt6e+pPF8FFNLHIGmbe8kjSEbQO7kAi9/DXvbvz1erYn&#10;/D+9TVRmqipocQrEnJIsqgAjxBsTfQe39o56vVsYZHxRZ6dJ9CGCkHw8f6eer1D9SEPT+5rp+089&#10;XqcdpJtz1ersX7c9Xq8q2W3PV6uRPieer1d29vPV6uxqeer1cuer1cvo56vV3pp489XqZcUwiOuF&#10;rDX2689XqQNX08w6ZGZofe1IOuh56vUWfqP05MkMop0DuA20MANf4c9XqrG6v9P8bpPPqHQqy7xc&#10;g2Bvp9Og56vUSTEMzVNLUJRJO4kDbXFzYAa6/Ajw56vUuMLzWJ0Y1cxib3kULYXHe/jz1epIZizR&#10;/oktJGRIATqzEEDS5v8AAc9XqJR1szRUw00rSncVJ2BWGigjUjXQ/Dnq9VcmZsQ8qr+feoMaVBAd&#10;QbkGxtf3b89XqCPHscxKiUeSS8DBW0BAuTqSfbbS3t56vU34Zi1JLM1ZCnlkWZ7kXIOmo+Px56vV&#10;ykx9q6otEjs+822ntGLk3uba9uer1DBkjJldjM6MsDBGYSO5AK2tuUn4ki1xz1eq8b02enDAlip3&#10;gpg0brHIqSHeQ7faPvKLBm1A8BpcnXnq9Vz/AE06V4XgNBHGadGca3IBC38F9g56vUYjD8qU1Oiz&#10;wRICe5A1+/nq9Slegp6YhtlmsTb489Xq9HiCxi3j+Y56vUz1mLI7a3Bt+V+er1IzEcUAYyKdtyAT&#10;43vr+XPV6krX5ygw1TK76R33H4eH8eer1JCXrxg9E4ikmVmJIA3Wueer1KXDutuGVjlI5AAti5Yg&#10;AHw56vUr6HrDhNU/kLUIzi+gZSb89Xqdzn2OSMmFlN7+IOt/u56vU4U2Znl3POR7tu1rH6+er1KX&#10;5mlrF3XHhpYAe3nq9SQzHgFHXw/LSIGVrg6dxz1eoiHXz0zYJnnDqjDHiVaeRGubC4Nuw+j8+er1&#10;a2Pq99C1Vl+DFZMt0SyybWk86y3LN3W5AItp356vVSnU9McUyxmI09YLPHdClrANex1ta48Oer1C&#10;LkmA4VeappzveQgS6Ebre6SCQSNPC/1c9XqH7L+N/wAnqJKhAfsgkXuAbd/oI7c9XqGLL+cDT1q1&#10;cpukpZY09j3Otr3+IHPV6hdyv1G24us83vQyhkZWNgrqNGI8fo/p56vUIeH59pK7CVo4anY6TSGV&#10;ZANRfTaR2Pjf2eAueer1CthGZVxCqagqXWNBtZiGBG03GnxBH589XqWc9fhWIUaRQOrsLqjAks1v&#10;C1hbXueer1M1PhMtIYDTujSSM67DqRe+p+Hfnq9SNrcIwyrrDEWdGO5ZgLkKNRcDsL+3nq9QeYll&#10;7EsNZ6OhkQxm5NxcsDcWJvfTtz1epLYnUYvQUEVFKnk+VMojVTqdb31J90256vU74dK8ta0Pkkyu&#10;y7zYgAHXT+H389XqyYukcxjDSDTcHBIBC/u6D6+/PV6kpV17R4w0c8KmB0dVY6tuFx9HvAjnq9Uu&#10;HCopIZIKuZ2A2PcFRcDwA+Hx56vUhcVZaOMzxOZjJI/xIUGw0Fhqeer1I3B8cxAVFZHHIsYE8bx9&#10;gQtgGv8AXfnq9RnunecohikWHIjI6uoG65Vw/fU+Iv21/p9XquB6H5nVYIcOWFkT3NSVs58WAB7W&#10;v356vUfDCMXqZod1KfcFlF9CB49/1156vV3juJTGMRFFCNuubkkWB/t56vVWJ6gMOOI1NXU4SGCC&#10;FyVIsCwPva9tRoL89Xqo8634euHzxO1KNp3RtdSAL/Z/d7j9e/PV6iY02B/zitmFOGWCGUB0lXau&#10;7QnaSBuB8SLi9/o56vUrMT6ctG+3ajiwsqm4IFgV7AXtz1eoOarJ8uGtGAhRt25Si3C2II0018Oe&#10;r1CPl3Caqjwp5aVFeZpAzb12kKx972kaa2Pc6eN+er1DXlijheqSinDRNUEeW7a2AYbm+AJOtuer&#10;1D1SYHU4bK8FbKzl5YhuU2Gy/fTsdQeer1CtUfy9HMVPEwUIAwJDEggi/ha5vb4ffz1erlBgdNIa&#10;fD6SPyhUUchl920ccgb3VS66jb4m30ePPV6uv5TA2FR4bTOyNA210Bte5J+6/wCuvPV6p9LkCorc&#10;ZfGq+PZSMqLGFbcAAPZ37i9/o56vULWHZapKWNMxRqHaMqAWGoAFr+yxv+Xw56vUbbJOWqkPBCpa&#10;E3SVxa17i+l++nPV6rDOnGCS4fQBJY/NViNrEWItz1eow2HYdGdu5deer1ZMUy/HMC17bu/s7i2n&#10;PV6gXzNlnfTVElEoEtiLHxv3PPV6i8VC1GHR/JwHbKCpD63BLXPxtoeer1CVhePYhTQodoVmbcdR&#10;YADv9Y56vU+z5lo46MLU+6xfvc2I56vUGGYqyOqgVom91mJbS/c2H7Drz1eoC8TrxDMJIE3MjOpv&#10;qCnhbwB3c9XqS+K4pRiATu/vujXvoBbvb3fA/rpz1epE0ubnkxOOndlkgFmYHQgX1F+er1CBS1Pz&#10;SfKxMG8oi27QAG9wB8L9/b9fPV6gW6jUeEUVNLF5pMiq0kygahfeI9vcX/Uc9XqqE6vYrTRY3PWs&#10;xjSQeGlxuuuh0Olr89XqJpjmZZDXxVUMrgLJcsAAJD/rgg3AGlv6Oer1RmxFqKk+Zldgse51KAsx&#10;La7QO510t+znq9S5GYvJwhptplDMrkgC4D9ye1rc9Xqz0eNRpVR0kttVbRh3JN/dOuoGvs56vUKt&#10;Jj1LUYasVcxFTTlmDW7giw0A1010HPV6l/kPMcGH19q5w4aEjzO4AsSR4WN7ac9XqEPCOotVQz+b&#10;hyGpZ9m2NSobsBusxGp7ac9XqVGI9VcRYT/NSCMFXWM2vtFrG/8AR/Rz1epG5hz/AAYjgyUFZdUM&#10;Q2/ZAKgAk/A+PPV6g8o8xbjHQH3l99lLkWCbSRfW2pNwPbbnq9TVUYgjYaJXZ3kVCpAuASRewPiB&#10;z1erDlXNa0VXHT4jGEaoRbgkggAdzroSOer1TpswNiM9TBVG9LGoMbAk7yzkLceBHPV6maiq8Pqp&#10;mqYyxWNmILEWLKbEi3geer1GC6VQVb4nujpxcKZFdCNb/a+uw7H4e3nq9R9cnZFw3H5KJGBqAm8y&#10;iQG5Ynu3gL+wc9XqMnlbp5hGDTCgioVpQxJW4IVh7F1Pw56vUOGE4JTU9G8Crv3EbQfAewfXz1ep&#10;bU9KIywjGy23aDpb4/Vz1eoIOpeWY8ZwStoFYkzI47LYG3f26c9Xq13fUl0qoarEqvDqnSamLRur&#10;AEgWGqW09p79/jz1eqlLNFC2E1s+ByMTEjyWNtSxJIvf2Xtz1eoLJo1jpXqYCWmiBL6dwD2BNgb3&#10;56vVxajrKV1qfMDB9rqFudRrb2Ejnq9UKkqcdqK5p6MoUZhJqQHIBsbLa9vbz1epU1wlq1acEBWY&#10;e5fUG9vp+/nq9XKjmqYahpLK6xdm7WJ8T3+vnq9S9oMPnp4jLiKCVk1OpBUMSd1wfjf7uer1CJ5a&#10;I8PkqBH7ockC5t4D+N+er1KbDqGjx1UlmpmlkGkcir+/ute47eGh056vUfDoVk0UmZaStbc0ysZQ&#10;F1DFRt2XHj8D9PPV6rDsJyquJ0ZxWpPlrIZT3KgNc/G1wSeer1LTLGH0dNSUmG1q+XJUSmFHuAZZ&#10;e5CkX3ELrb2fRz1eo1OVqCJqQUEEm7ykN2bU3Hx9unhrz1epY4lTyQU6zwyfpdoAGguDrz1eolvW&#10;5azE4KmUygNZlLdix8Tf2j2jx56vVXdmnKNVmGkZSNzEBJEIsWHa6tp+XPV6he6T9LqaCphjkjDR&#10;Rut40U+6TawYW1XvfuOer1Xh+mz010tbHLWVAAJZWVWUEAfA2Itb2fHnq9VhmCenXBJJI5PLA02s&#10;NoNz7fvvz1eoSqPoNlajjEUECk+I26E89XqSeY/TnguIoailhRChuVKXJH1/wPPV6iNdYfSPTYrB&#10;JBDCBG24llQbgDft9X8Oer1Us9evSPjOET+Tg9AtWjSSG63uEHZmIA/tP389XqIXiPRqvwis+fqq&#10;aVFQaJGCSQTawFtb/qeer1HF6PSVOHQ0tBLewjRhvUKQVNgmut7e3nq9Vi+GVeGLTCpppC0CKC6p&#10;dWZu9/DUDnq9QTZ9xrCsak96L5l3kAh3XZlI7qnhqddfZz1eoLMCapqcVSmij3fMSSLYggxhAbLr&#10;7bDnq9Rrcj4BHgaIaU+4WUuNCUa+uvsvz1eo/PT9apJ4FX7LLewFgPb2+H8eer1HHynVXlEbCwTx&#10;9nc89XqMzl+cVEHmg/R+vx56vUJWHTvF7pOpt+3nq9TylTKzWvodLa256vVOUsi3K9vHvz1erqRv&#10;MHbX4ePPV6sKB01A+nsDfnq9UYqpJNrHXnq9UPyzCpDHT6Oer1NDyXfexNxf6uer1Bpm+ljqITHG&#10;O3iLHXTnq9Ve/XrKUGLUa/JQ75IzKrHQABgO/wBfPV6qUus+QsXwinlipnKR+Y5UCwW9zt7r3GpF&#10;uer1EP6x4UrYQ0uMy3mpwkZY2O5jdtxBuCde/wARz1eqsjPWBNVYpWfacWDKLC7ag3+F+30X56vU&#10;BuPYXXSyGOmiUKI1G69iATYX00F9Oer1NsmXMTV0Spptp1XZoSSTqb+IPf8AU89XqELCMkiro4ZY&#10;xteMldtgLA9ybe0ac9XqGbI2Q4MQnaeogsqFUQ9iWJsNPjz1eo9WU+juKPSRRUELxyMgYhQp08Pi&#10;Ln8vo56vUc/J+UIZwIcRgWmaHaVTywAACBr7vhc/fz1eo5OTsMw3DaNWo010JOnYGwuNQNOer1D7&#10;hGyVVfy/dNipFvo/Zz1eoYcv0dNqztv0Fl017jXnq9S6o8uxVKstSgQkmxA7W7C2v189Xq9VZcmP&#10;mVUqq+4jQi4I156vUAPVXoxlfNcVP/OqRJY4HMgG3Td29632hY2sdO3PV6q6M+ehnCsYq6ipy3Rh&#10;IpCX0UEK1z3udxBAtYf289XqAqf0U4vhGNS1WH06RU6BdwsdSQdxH+r9A56vUtIugmIPPDFgtKVc&#10;bfMYAWG0Wvovj3J56vU2Zp6R43h08c9b+janUrvQ627n4/Dnq9RfsUoGozPLSq/mEkF+5I3XufH2&#10;DTnq9SLmrayGnp5pAVEisSdwJsLizC91OlrG2huNDz1eqThnkJ52MIdqgkLcXAv2Pe4IJHPV6nzC&#10;8dkqKiDD6WQec5D9iA4uBY+7497H489Xqui9GeFx4hTwl6YwTGQm21tgGg79tTpbU6c9Xquoyhgv&#10;yUCwnVLDv3PPV6hpgrRBSaGxH0W56vUkMUx4yvddAL30Fu/PV6gzx7O1PhME0srCyX0uAST7Oer1&#10;F6zD1CmqvNpjLsLKxUX0Ite99Oer1AXj2aqwVe6JTKCj+YUIAUHxtfwtz1eqLg+dfJVYomsZCd3i&#10;dOwH089XqnU/UqYE0k8nmCdwg9220X7A+3tqOer1Cth+fnYxvTsC8QBcnTT489XqFTA86NV0orGb&#10;3wTu94WA9v0Hnq9SpnzQ8dOEmJjB1BFiCp7H6xz1epsqMWK0nm+crXvYg2sPZ9PPV6kA+dKSolcx&#10;S+aqggjud19Oer1Jqtx0VNP5tQ+5y+qi9wBz1er0uJxykzowCk9iOwI7/ZvbTx56vUG+NNNTYWzp&#10;KPMcs9+xI18Oer1IJKiGTC0R3VpLNYOwuT3JPbnq9ROuv9DGsNRPGArNdrqosO2p56vVUJ1BqqCb&#10;F5JIEMbxyL7zdmFv3R2vfx56vUlnxvBsXjZqZkMsAsWuQVH75uCNQR29vPV6mOop6PEK6PGI18xH&#10;QsQTtvt0v42Ol+er1SqGiSthmrCiEpaRWIsxFu32eer1OmJZbhr4Y6inhBq3jFr2BPssBp8b89Xq&#10;TGL4dRUESUNSpC7GEu7aSXvo19dLac9XqL7mrEBTYlNTxWaLygzAgFQym+6/tGh56vUWzG6sfNec&#10;jbFeT3dwPvMe5BtqPyHPV6g+xmnwtp5KimXdJN+ifTcNwFgQfDt3Hh9fPV6oz5aNOtBjEEqrukLV&#10;MTqCSgFkt7DcDU6c9XqNx0ZrbPURKytsUFCV0sb3B7G456vUfmlqsMqKamqqT3kSOElntdXXxH+q&#10;SLi/PV6gk6k4jX4i8tdSUrimCF1qFAEUl7gDve+4W9mo1uOer1E3xqODEK+SoL7XUEsC32r9vHuP&#10;YOer1Q6PMhwarWYHYRGVQqNQWFjroRqAdeer1C5lbHzHHBX1LizllJJ+0T3IPfv7Oer1C1hmOU8k&#10;25Nu1lAubXDD6Lc9XqmSphlVSTPTRq7bjIytYguALGx7jTv4aeznq9UWixdIqF4Kn/KMSSO1vCyn&#10;vpz1epiqE8sml8vbOLy+9YgDuCTe9vHnq9SZloZZ2bEZ7MDJve5BuQLNt9trHvz1eoOMypSU08lZ&#10;QxO6SOA7ADQ9wCvgPafDnq9X/9Teqx/YVsBYfR7eer1FzzYyeYCpDXB7eB56vVXn1UoGlrpjG4jV&#10;VJNxoT7Ps+PPV6icZsxGlpXC1F4mAbuLEm3f6+er1FfzNj8MlVGsQErtLGpUdgRu1Pf6Pu56vVAq&#10;mE1YuMxqVtZShYG7g20ANv1+HPV6ov8ANJ6SjWpq5EbWQWIJI1sQdR4eHPV6gyzBj1HFNVTyy2Ys&#10;rx2NgDtPgT2Fu3xHt56vUDWP5kq8XZZMJKmKRANzfaVtxDErcaEeH589XqaHkehhjinKyqjbCUBX&#10;aD28Tprbnq9Qx4LlSTGJolqSqlkX3SAwA7D9nPV6h/ytgM2B0az1cajaBZlQEkD2eJ7X56vUJNDR&#10;NiOGiqpw6RSq5BZbEltDcGxHbseer1ScC6aVGPTNFXKwRCGD9tw+u/Yfs9vPV6jO4B0pp8GwKngW&#10;MMNpHjcNf2+Nxz1epTLQvg1LeZSWBCg7CQpvz1erAuI4i07xTR+5qAexJ+jt8eer1OmHUNRik4j8&#10;tlQA2Vbd/wBfDnq9SngwauiKU8KuWDHdob2+B56vUMWWssVMQW48wEFiz3BH0k9z4c9XqFrCsvwR&#10;RH5gbnY3uOer1SJsPjp2JSO9gLe3nq9SerYdrghLd/YLHTnq9TG1XLCGtpcj6uer1ZWrGlKE6eF/&#10;Hx56vUqcNpWqJg7MWt7Oer1CfhmGAASAai+nPV6ljQwoqkNY9hrbnq9Tmkuy99B4fHnq9WH5r3jf&#10;QDsR3v8Anz1eqDW1K+SBfwOh0/X289XqKv1pxuChwKolkP2UJufb3IHPV6tSr8RTPuGebNhsc95d&#10;rG/cDd7e4O4f0e3nq9WtnmetjxfzKuAl1eRkYBbNsFxe2h+Fxz1epAyVW2lVBJ7wP2ToQPC9/hz1&#10;erM+I1OIUSU0IMciAD2nvewI9vw56vU24vmOevnCVDBCtrBtdBpc9+er1ZMSxmjVBURr5hVAR7Po&#10;+rnq9XdVi8cbiNDcMqnaD8ARb9fo56vV1LiErytVQuYZ23AtpqO9789XqcDmCorYY4pZCHsbODcm&#10;3cc9XqE3LWYKWWmWKoLPoNpOgVgDoPh9PPV6nGWuppcQlpHu5s21l1AA73P02Fuer1NsuNNT1MM5&#10;e/7u36BoR4C/t56vVzjx1Zqs08TbZJjtK6W94WJP1c9Xqk4RLF57QsJHgSPzPKUhbkkjQkG3PV6v&#10;NPHDUiohHkoLsyWBu1wQSba2+H93q9QtZSzQKCui+WLymYAgjQ3BsbkaDvoL/Rz1eq/n8P3NtGtE&#10;8FdNJPLvSNkLMWAtewJvcfEeP0c9Xq2P8n4hh1flumlguLrqx1tbvr8Oer1F59Tc9KuVprRtKFUl&#10;bC5BNluPpNuer1aqfrtwbFMSaFTBsIgkLXFt9idp08R356vVRjmzC6aGFqaSJ/NikuJCLAaX1B1t&#10;4c9XqAasSonxVKbyyFhvIhIuCxuCAe3Y89XqeYYZaZEaVCjh9tm1uDp3Nyeer1PdNhprZfPRmQR7&#10;fsG1yGFr/t/PTnq9S8wySPC5Wobh1Ugs20aX8Tbnq9QyZTw/L+LQVlFjNJVSzzKnyc9PUCJIZNw3&#10;GZNhaVCtwFBXUg3sCOer1HR6c5FpKSkjoaMbySnmBiSpAB0G7W3hz1eo7/TzpNQ4jilEIox+47Kt&#10;rKAdB8LHnq9Vz/p96cUeVMlQU1XS3JlexDEEBjf/AA3tqdD/AEc9XqM3XPDhMtNDRRLGjXsjEgkg&#10;dh7e5P1c9XqDXOmdaqlw5o6mTzRuB0YEgeHje2nPV6q9+uudFekniq6lxLOhUoyqQCLa6KNdRe9+&#10;er1VqZnrKaZJVEYmqWI99hpob7yAew00Fuer1MFPlfFp5oXwqJpZJSxVVW523s32bki58fH6+er1&#10;Drkno7i2ImgknjVGjl3shU3IJGje7f7+er1WU5H6CUWILDU0u1WDD3QtkLDxt2Nv1789XqNrg/Tb&#10;CP5ilPCiKsSA7Qg3bl7293sbfw56vUPWTso0lbUBAqq42lrjw7j6Oer1GZy3g8UbE1CIrlwGIsL2&#10;7fTpz1eoWKVqGiQx2+wRoPC/b289XqzJmFFl8iMbT9X5c9XqYcX6hR0auWI/R3BJOl/7Oer1EG9R&#10;fqty9lKilw6pqlhcKdpsCC3gPv56vVr1+pH1B4ziuIfzJaovFUWkmTcPsm6qSB4H8uer1Vv5zzRi&#10;GLRslJVS00rtHaWBwG+2TtN7ixGh+Hax56vVkOZasCGhqrTSsGvc2JCgm1/joP2c9XqU2GYyxCYj&#10;iEao8rBPKBLeW3YqCRcgDS5+vnq9Qix1VFDWBaaGNRtI3bj7pdf8PYi/7Pjz1epc5eoIVxD5gIHB&#10;2bhptAOhP189XqGbA48HwujktEsUhLIx1JIJO3TXS2h56vUINLUYZPH8sYDDPIoJkVwbhT217X56&#10;vUqYZKSLEfNqphA6AFVDBgQBoTbQ89XqGnJ2J4HhZhOIh5IqqNnXaVB3jT3rggg+APPV6jAYPj1G&#10;uHtHAwj37S24DUd10Fzfnq9Un+sf8zaV4Z/MRigfaNEBNjqQDt8Neer1d1GdqQVcs3uo8fuxrYKC&#10;tu9/H6+er1NFH1E3ZhamqFIRVF3BAsD2PhYeHPV6j79Isy0mN0wEMtwCgcdwFt8dNAe/PV6h/qcO&#10;aocQ0y2O07W0AIv2+6/PV6im9eekdLmPC53qIgsSI99LgvqQdO4+PPV6tcT1H9DWyTmRsSpo2Y1Y&#10;DSHstgbFiOx0Fteer1E/rclSQVKStcRK0lri11Ztyg9yLX8D7fhz1epK47gUkcAiWJHSQjaQAQBq&#10;FVb9tfHnq9RZc+YVjCy/yiPYojG/d3B1Punsbj489XqD6KmeomjpQi+ZtJvrbvobntf4c9XqGrJe&#10;U6xGlildIg8ql1QfabbYE9r97flz1eo8nTPJtJHUx4VQ7mZ3R2tYbvDsPG3PV6rZvT/0dpBVMa2l&#10;8iOZkJuoJIvYHS/e/wB3PV6rh8kdL8Hy9lpYqmnjjmkVhcaEmxsPjz1epxoemnzsslLK147IBfsC&#10;DfTnq9S+j6URxsHCp7pJU6kjX6D356vUn82YJBlPDjXajYxJZtvbwv499Oer1VF+qbr7UYdWSYbQ&#10;+62195tqCV8bAAD8+er1UedeOq1PjtKcPdD8wrEtLckAC2hPhYfs56vVXNj+L0+N4nI9a36RySxG&#10;hsosSfaD7Oer1BNiiz0ziqCBRJ2IAJsDoB8T+vx9XqY/LSeVpiCBa+4kdux0+nnq9Ta0q0yMsEpF&#10;htQG1iLm9j3FvDnq9TrXU94lr2maKNibbbage0WPc+z489XqjUjYdSyFqqN5FJa9jbS+ouQR256v&#10;UwvHHh0/8vw5AElJdTpe5vqf289Xqk4j8vGvn1MYEj2LWtZnAtuJ8eer1RI6ieSAow279d37Bz1e&#10;qPPMZEIk2kA3baO4HYeP589Xq4VLmqV4qcpG6paJiLgNfuQNT9/PV6pUdNDVYiUon3KkcehAJLWA&#10;Yi1v3tR4/Xz1eodMtYN5xSlRE32S+4g3YDv256vUOOTsifLxqayIpZw52EknW5sRa1/4c9XqNvl+&#10;OCrlENWpu5G1RYOpv7pub6EW/Pnq9Q/4fj1Ph0C+SG3KqruB7ML7r27j6eer1KzLXUWTzxBiBAgD&#10;Mgka+1QDfUAE/SB8Oer1PsfVSoosGenqnV4amSRREftBQftbrkWYagD6xz1epLVnUyWLDt1WTKsb&#10;Dy1LXO06jb8eer1M1Xi6VNY89PLvimVZWXwFxcCx7Eag89XqZazBIZdlfToHjO0slvG1tfr56vUq&#10;MOyiMQZkZFQsU3E6XUn3tT2P6356vUIr5XWNFoIKYVbRRhDsS4Hje+219vPV6lDg3SqgxCsSJICD&#10;ADIjEAg6EeOh1B056vUqcH6CU8e7FJWVTIdxLKbkknTsR4/Dnq9XDEOh1FRxtDJSiZN4YXAuPG4I&#10;8PZz1eoPK/p21EYI6elAqJS9rsADYXGhsD9N+er1PWA9IK2sooakwstSZHX2knwNu1r317Dnq9Vl&#10;/R/pFiMGXRhWI06hjsO9rrcgC+o1v3Nvhz1eo3tBgcmCUTBacRK0YQbQLbgND2F+36256vUFOL5l&#10;goa0Eu4ZyQCtwAR/Rz1eqdhOdXpsVjcOFkJBBOpC/svz1eox2R83T1E7RSSrK+9No1FlJ963exHP&#10;V6jdYBjc3lpMgBDfw56vUtTipkbQj3gLDwB56vUyyVBklVFNib3J+HPV6mnFXSmpGLtYtcgaEnnq&#10;9RS+ruOU+HUE6Lb7SsbkEj+gf089Xqq6zX1SbL2bJo1lK+Y6+UpN1Zi1zY/Rrpz1eobsg9UKKujj&#10;nDnZ5jByDcqwOq/2c9XqsT6e5ww+vpPl6BvMfah90gCx9vfUHnq9RjsPKQQqJbMNO5vYnQa+znq9&#10;TzWrDBTEAe9/HX+jnq9REOu2ZJYk3Rt5cK7wxBsbgaH46c9XqpF9S+cKlqNlow1qptl2NmtcWKj4&#10;9+er1VZ58wapxORBMzRyK3mNIW23ta17WHveP9nPV6gOzDglLUUdZFJK0NRMFK2A08WIJJuD27e3&#10;nq9QW18VWtOyRSRxRxMq3a+43HYD2fHw56vUF8dJNDXmRBu82QBibG3ft4a89Xqm1+F0vvVMYO2O&#10;4s3ckm9/o156vUnKdGr1+aWIKYQA4CnZcEkG/wAB+vfnq9Slw2aOpnSWG0ZV0B0Fj7SfA3Hhz1ep&#10;Y0skUdamIxB3K+7dV92xO0rpfsNdfp56vUKmHYJLD5dZh941YmzGxVtw94Hx08R/Rz1eoW8IpqvZ&#10;GkDxhRcbdOx76fs56vUJeVKqaaujp9oDXNyb2AB0A07Hnq9RnsiUSx4kacgH5jcTCTcWX7WpNzqd&#10;Oer1GApZI8MjlnolEklkCRsbqFB0AGoDAeP0eznq9T9QQy10AxLaEszXA0FyNfu7fXz1eoOqvDKb&#10;5/8AmEkxFPK+qhRYMCRa1+4tz1eo7PR3NeK1sMNHB5bxQNHtdYUDAt7v6Uqu7wvr+089Xqseyosh&#10;qvIR7Nca6WHe9uer1GtwyNloy0pvofD6eer1RFwh6kuVO3de1xoTY89XqCTMuXfl6cyCyuX95rKA&#10;P+Tfh/Hnq9TFlWohgeUI92pypu9gCb3G3+kc9XqFeTOirF5sjIWCi+ovqPZ9XPV6plNm2ecJLEoI&#10;f90dwOx56vVjqscp9WVrKQQfAg6n+HPV6iE9fK9qtNhmZNjKxXS0gIvb7PPV6qAvWuq41Uy/KjaF&#10;WRHABvcjQn6zb+7nq9WvrnWkFBVS0bqSYidg3GzDwt+v9vq9QbTQ1+KVDUbRmRhZmbvpbS5v4fdz&#10;1erHHS4elYoZSyxAHaunhqdR7eer1O7CCsqk3yB1jsxG0DaAe1/y+nnq9Txh9O00prfLG6Msug/d&#10;A0Ps19nPV6hFwLBaCRFq5kaQuQVTwOv0Hnq9S7p8KGHeXHEVCb9wRx2969uer1CHQRRYLRTrVwLM&#10;KguXJFlHfVbewfnz1ernEct1FMHnJKqQyN7GHZSPEfDnq9TXiOaf5ThryUyCUeYLRkbidzWJsb22&#10;37+znq9QKZ3zburIoYmI80G667QPHUaAg+HPV6gpq65KuQ+dIA0YO2/cDxIPxPPV6kpLT1EtRI8e&#10;6V5drbQPsjx+/nq9TxFRSmUrDpGbBha1jaxHPV6hByhRVFNOZadRtVdwJbxBsQR21vz1eo6PSGSS&#10;oqoEjsffjIYEEpdjuBGtxbQ/02v6vVch0WzRTvH/ACWmVwZml27QRc7GSzWXte+nx+/1eo01LXYg&#10;bpAlr+6Q19QO9tCOer1SjBW1Kgy2jUkWFri35X56vU5nLsqVVr7kbae2nb7vv56vUrsFytilOQEQ&#10;MtyTp9JHPV6jGZWwGNdk5X3gDu09t7Hnq9RhcGeGlpFjlS4jHu/WT+3nq9WZ8aak31M4AKMoAFgL&#10;H9df7eer1MldnGSGpnh3B0sWudFBOmn0Xvz1eoBMe6u4NhVNVGpqEEsSzAAqSZCL7SPr/XXnq9Vb&#10;/XnrSJ46eCWUoJVcvtPuh/BdPjrrbnq9VfGY8+zx4t5sdUjspIuLABW+smx9vj9/PV6hbwHH46Xy&#10;cOpz5VXiCqVIsQ27U/Xbw9nPV6uFZ1GFNVXop1VReFgzXBINixtc9xbnq9QH4z19pMEnriJt8pZg&#10;ff3BQWK6jWw+H8Oer1FrzB1ko8wyLFKfJMbOFcnsfbb49rc9Xqw0EtNj9JRRKqPNvIkLWAKaHde3&#10;cC5HPV6sOPZBliYSS31dizDttOqmwvrbx8fy56vUBObo5sHvRSpvBUESeOt7G30c9XqQK4/imC4m&#10;yGdJdio42KQVBPZjc6gdyOer1HC6HdeZMniKqnqdjRk73IvtRjcDTUj4m9vo56vVfZ6bet2H52yv&#10;BDTESLVRIyzXAVlJPvDxsPD4ffz1eo5tXLBBhDPD+lkW+3tZj7Pp56vVXt6icGXEMCrqyZWMsouY&#10;7ajcdDbXRTrfw+jnq9VDfW3K9Rh0tTVrHvjkdApA0BA/SEN3vqP289Xqr7xYPXVdT/LnDIkhVgQS&#10;RYhf10/Lnq9UaB2ilelqyP0X7y2I017jTnq9TlRS1Ly/Mwm8Kt7pN/HxFvaeer1CHlCgmxHF48Op&#10;TGyqrMC8ipYDUgbtDfwA1J07nnq9Rj8syChppkgjuIrbkJsdOxFrAHXx056vUezpxWxV2XKZYq5X&#10;kt9lVuy2Ot/DXnq9Rmsv4ea7GN8liAE98XIC2/hz1ep4rcNxES0+GvtYsQxVbmykE3N7G3e1+er1&#10;c/lpcPjnAJWJCu5TcAKCbkH2/wBvPV6ltNmeiw+n8ynvcqgU2BJBtYke2/8ADnq9QPYvnerixqGo&#10;j3KbNGH/AHjubaQAL2vofuv256vVZN6XuutLTVNNR1sxeSIWcM1ifZe/j8Oer1XX5AzqcwYVDiaS&#10;BhcjQg3A18PHnq9Q/wCDYu80YG65W/gAT356vUqaevlQ6rYm5JFiBz1epU4VjHlOF3Dd8QT7eer1&#10;CPDmONQF3ad7g2sf1/jz1erLLmPb+kLjxI1BF+er1Nr5qVormynW5NrD489XqbGzBG6q0dijXN9C&#10;Ceer1B7mHNIpdzPY3Bt2I56vUQTrpmQ1UM0jSWVbi6mwB/XT6eer1a6nqXz2uIYxiEFPIFt5t+1r&#10;oQyk39t7fVz1eqtPFMxxRQviUsoMsx2st76tobezt2FvH2nnq9QXYtnJqdiqe6EVovAk3vfufq56&#10;vUgpcXqKtvk6qXyoRtKMDZh3sLg9tb256vVkkzKkEy1FVMpCsESxuTb2fEHx+/nq9TsueoJqV555&#10;LMN7ICTcWIN/otp3v9/PV6vVHU+1KT3KlRGddR/q/G/PV6mrEM71rUEM9SURlsSjaszHufj+vt56&#10;vUxS9UK6vBjkIPkXIAUA2Gg0+N+er1ccI6pfzfMdXhkcgKUwjKgrtC7gSLaC407+2/x56vUYLC86&#10;V+D4fDURuGZzucBrtZfsm2o1/o56vUIWFdXaSqooUnmZELsXHZrf61+xuSLHnq9QjZa6vSYFUhwb&#10;YaTqS2oP+G2uh789XqHKk664Woifd5aO5coh94m3uk3NyL2Hj489XqEzLfXUVAWKOQ06XG/Y9rk2&#10;0+zr9I/p56vVZp0N6/YZT09KIZBtUBnJNruPEW7gj+Hbnq9VjWHZzp8w4emI0aq0ciG5Vw1z42tp&#10;qeer1F66k4eMdw94ZYlMrq6xodQGJ0JF/Dvz1eqj/wBWHS35fzfNhaWZRckNYFy1yAPEW/O3PV6q&#10;4Thr4Y0MTw7hHuF9CSRp7w01B9v7Oer1Oxw2OGOLEJGPlIyjywDqT2GnxN+er1LI0MsT+fRI0Qk0&#10;0AsL/Hv2/XTnq9WdkqJ/Lp6zasUa+5a3vNqRf69eer1LvA8vpA4rF1LhXtcgA67j/Z8Oer1HV6bY&#10;9SOlHVROv21XaLE9rDT6Tz1eq5X0r4U80kLzqhMg95SL2JIsR46Dnq9VpuU8mQ01Eir72pa9tST7&#10;f6Oer1K+fItNNEUaJXax7qO3s56vUXTql0by7iFA9Q8AWdCxBFhftpz1eoguZMv1OUsRkrFlG0e6&#10;VKX8dSDf2aac9XqC7FK5aepkfDAFNgWLEXIPw+nnq9RTepmffIetdZQlRAHj8LsxXUW76jnq9VY/&#10;U/NyzUHy+K1CVkUYVVQCxUkk+JPa/h8fbz1eoqWNYzIzQ7Dvp41Z1Q2I73BY99DpYc9XqL7m/EcN&#10;xWqFRUEq2jGxsoYk/G+nx56vUGs1Ez4gZ6R7olwd3hc3J7+3nq9S+y7TRV7gxzlDCzkjTdf4fA89&#10;XqGIyT000cq2KFF8wNbbu8LA3IIAvf8Ao56vVgxPFR8v/K6SVVlnEjuO1kA1Knv489XqRmLYtPUU&#10;iTV8yu0V/LA0DEGxB1OoB8eer1JGsllqKlqaheNp0Clx32o1wDYW00tz1eqfglDA1TNhVWbzqR72&#10;3Q2GgHbsT+uvPV6lzUZMliwiStIBU2DJa7Ad+3fvz1eoN6jK1TSiKslCpBI53g2Dqh7+PiPaPyPP&#10;V6kNDVUJEkrEh1qSiKtgStrjd7NOer1SqfGoISI43AqFZ2AZgCBc7dCb/C/bnq9Snp88GNG8tQ85&#10;2qzC4sSQSb+Itz1eof8AJPVHEsJsVWNIBf3lkJPhcldo/jz1eo4/THq9PVYcVd7x+YVcCwt7LgLY&#10;/Xz1eobZs30eO0Ecc6CWKm2hd1rXQlksNf3rEHwOvhz1epD5pQoqV9YvkJOr3F7CxOt9fE+3nq9S&#10;dwTFVgQUQYyPGoBZB209xVuBpbx+PPV6jFZSrZBhVPRzy2lqFBVipuDpdb9tex9mnPV6hSiw/FaZ&#10;aeSE7ELgSgDQC4ufuH5/Hnq9QpjEcKhrmo41Z4oY7OzJcEHUMQL6/Rz1eoKc8VcSUVRXNF5kc23Z&#10;cKQAva49h+P8L89Xqq69TVBVwVVdTU6pDO0QdzGAABtGmi+wfxPPV6qXM8zVSVi/MALEsxJ+okAk&#10;3sQR256vUia/5eeqVqcqqOSRfvY9z+WnPV6sFRPFMgjsGdmWxa+oB1H3c9XqxT0uDq8lRRRLGkjK&#10;CFtfQAEk29vb4c9XqTalJHkNRcrFc3NtddBz1erKq4bUTjykWM6MWPj7dfYfZz1ep6oI3ecVYQSJ&#10;M9jroB7de4/Xtz1eozeTcMlargijZQ50FhcAHUKD9Pjz1eozmXMDqaINXVA3bSLkXFrdyPaD256v&#10;VIxO8jhkGxbaR7bkgnQAeGvPV6gzzI9JHKKi+ySVT+jPiB+9oLA+y/PV6gtw7GYoKhp0JuLEJce8&#10;b22+yxP66c9XqW1DjMiYez7gpldmKqfsgmwAHfQac9Xq9R4thppDJQzGRIXv7wu1wbbQBfueer1D&#10;RkKvp62ulragm4/SR7+4vZTt+F9bc9XqGjBaxHklxIEBoJCshFgdACDb4g9xz1erI+YMUmo92HOP&#10;L82QuSL+6bWtfW+nfnq9XlzFjdSrJThwkRAJJIDC57D6/wCHs56vU0TYzXvC4D7ZBdVGp2qTdif2&#10;Dnq9Ssy9jcdLQwnf8w7tcEgaAm1gR7Drz1eoesCzTXVdTSQU4HuMFO1lIK2+yO3s56vVdT6KOnq1&#10;NLHW4qoaNZCI1Y7tD2FyST2vc89XqusythVNhUSRQoFC+AFgBz1eoSZsQEFMFRbX9lteer1IjGM1&#10;0uGwOzC7KL7dNeer1BnhebqvEMXVdtkJLaAkAa6fw56vUZbKkrbBJ2Jtp8Neer1DbQ1QhS7n6vHx&#10;56vVHrsWkQHyyL2Hsueer1IvG8zNGDFLo1xa9u/PV6kFU4066yNceHifDnq9WeXE90Wxtfhz1epP&#10;/OLFKWP9HPV6lPhtTBLMdumg9unhz1epeYXWmKoUgaW8NLnnq9Qv4Tid1svx10+PPV6l9htSsyES&#10;2JJ8b256vU24zSRufMdbW+jnq9RPesuWaWsoZpCvh7Abj2fXz1eqkL1TZCw0QzLCvv2JF7fauDb7&#10;9fu56vVVPnnLGIYdR1IEjJKRZmKkggk2F/bqBz1eph6O9JWxPFo8Yq6d6jy3J2KSHUE2J8Ljx56v&#10;VfT0g6fUOEYPTrTII2kVW+zck/HwB+jvz1eo4eUMpJSTLUBh5gG7ta5ta3w+nnq9Q+4S4jYBhci1&#10;+/PV6l/hdYtOCrG+pt7Oer1LeHEZQoZWsBr8eer1RZ8WYi269hfw7c9XqS75jiaUxOwJ10J156vV&#10;wixMyuUU3tfx7fx56vVgxDGPIj2kg3+gG/PV6gIzTm+SkEsayXYFiRc2Cjnq9RfMW6zphdS9NJMq&#10;aG5vqD7Br49/q56vU95b63xze48nnBiSCbCw9nPV6hTj6l4dNRioSf3RoRcXGnPV6gT6h9WaDDoA&#10;lIwqGkViHVgQp/gNdNeer1U4eqXqHRTYBWNUS75o3jEgDDcQW1udfEi/PV6qWcz5hjrsWevQhonZ&#10;oz7QVJPc+wi3PV6g7XGKWOImqOm/b7x3XYkgX7mw0BPh9A56vUIuQcrY3mfFP5TBDZY5DqOwNgNC&#10;PAHXnq9WwJ6P/S/RYPRUuP4pGQ8oVmLKSD3v46gnsfZz1eq6XKGD09Bh0OF4YuyCMn3VGlz2PPV6&#10;jP5XwSJIlLMB29l/HTnq9Q10UCQRrbX8/bz1erNIiTMQe5+jnq9SWxGnUk71Fxf6bc9XqTsmGQVO&#10;qqAD9Gp56vUy12CxuWUICB9/x56vUxDKkblhs90jtpYDnq9Sbq8k0e4kwbt3c7dbc9XqCHOfRPBs&#10;xq/zdLZXDAi1lIP0duer1Vd+pb0KYbiGGzVWAxNT1IDNePabm9/G+n5DX6vV6te7q70vzVlvFKvA&#10;sQgcCNigJFiACS2mh1I1/v56vUXnBcsVOK1Yp6BJCquFLlWVVINyBuAuNbXH7Oer1Xyel7KVJlXD&#10;aCSlZfMkgiLe7cA28Pr8f7eer1WW5exFxUBF1uB2sNw/p56vUIK5ow3Dw088vlIUsb2sp56vUFma&#10;Oq4p9k1LVCSJ2FiWNzYG4P189XqRlN1pjjmkWOaJtBqsl2U3JO4dgPDnq9XLFOuqTlEknUeYzg2s&#10;Qo0t7T4c9Xqj13U7CisNJFVlqhxey2UAkfV4c9XqDyr6s/zCNKySTfHTs63uBe1wSfbz1erBhPWG&#10;imxGOWmZGsxVWDEAAjW456vUN2VupEsVRCmkUe4BiBcvHbS1ux8f7+er1DNiXUSkp6R0hmurxubC&#10;xIbsNfDnq9RVupPUPD/lkpmqCvmI1ybnUnTtz1eqmbr/ANRaOtqDHMSvyUs6sbgBgT7trA9wPH9v&#10;PV6qys747R4xVkYhOwhs4Ow2YAG6i49o7m9/Zz1eoBa/ONNQVZndglMAyvYn3QBYX0+889XqDvFM&#10;8x4nspqKYJDBoDuBAUm4A/jz1erqTPMjLNS6IksSozEjbcEnSx0PiT7Oer1eizgaijVcOKpMilQS&#10;TtvYi5Omhvz1eoQ8r47jPlQ02KoN0e3a8ZDDcRpY9/Hvz1eoWMl4hPPHPWVB3wxkWNw1wL7tNNb6&#10;Ef089XqETDczUMTGOmVkDqt2sbXb90DXUDQ89XqU9RmmmqIKWmE/kpsQsD3LbiLC17Xte5+PPV6l&#10;VQ9QI6SsdYCsMZU+/wCI2jVfaRfnq9Sqyv1E+Tq0xev2zb7++Sbbe+t/YL6e3nq9SlpOpktfUSzw&#10;BWD+6BoFQXNj93jz1eoQOn3V+iod0FFH7zlBKy3AKjSwt2Oluer1Hu6a9cjhUsdPWzmWn2g7FtdS&#10;ToAfha1+er1HBwTqt85sNLNtEiA3F9Bqdfjpb+/nq9Rlsm9SaiZ4Q9RYPa2uhHfx56vUajLebqep&#10;hRIHNwASO3j+3nq9QgU+NPI4AaxF+er1Pb1D1CGVu1tfjz1eoMM7rSLTGZkb4EX1GnPV6iKdUsPO&#10;KxtFDoEuw7k910/s56vVX/m2GnhqZUqXAN7BQNQTr7ex56vU2U+FNO0WwG9j7Pqv9HPV6jpdDMNS&#10;JlEtnOnw19/289XqspydNHDTxo7aj+2/PV6jB4FXBIVIa1jb2eJ56vUqlxaMGyn69NTz1eqTT4gS&#10;51uP4nnq9T0tdEbKNP6Oer1J7H5VamYWvoTr7NOer1E16m0UFVTz086BkkXt2sLWvf6+er1an34l&#10;nTqlaslmoIFVPMlaRmsXKqTextcam/iO/PV6taPPFEoxKSlgcL5bON4OhBOtz3056vUGVYk1BTrN&#10;UoJAxIH/ABE6Envb6Oer1RkFHTzhaACSRlKhjrpoSOer1SYaWuNT5zFVcbyLWbUCwHhofyHPV6sd&#10;A2LVkbrJEiKrMSQdDc2I7dxz1ep9w7DYlqFinmI3kKo9oA1tfx/Zz1eoR6GhxCcRzhmFPH70asPe&#10;BGg+o6Hnq9QoZdwFUpBLXy+VVSMbaaBiNACBqLC/PV6lGtZHTHzqmZEZGVd9z9/wvfnq9SOxh5xi&#10;CzNPHKENo0sb28bEG3xF+er1dTY6Hp1pZItVba6sbMygWXbr8O/389Xq4ediVKVdmLRWBsDb4AWG&#10;pOvbnq9S6y/mKGYwBiyMC9gTtOwXutrH8+er1Wifh/dcavLWdYaYT+SzsGXf4rfta/0f3256vVuo&#10;+mLrJSZzy3T1MNQfMRRcdwR2P3Hnq9VmuWsYWuplQn3v6Seer1LIEW0789Xq5X8Seer1dX0156vV&#10;y8bDnq9XhYC3PV6u+er1d9+er1cuer1c/jz1ersWJ56vV3YHvz1epMZgy5TYxGQQN30fR/Rz1eoo&#10;3WDo8mPYbInl2BV/eIJAuBr9I56vVRb6h+kuLZPxCWqp4QYT5hICncGXsT8Pjz1eoluLZrnp6giZ&#10;jEgjCrcEEN4/SP1156vUHWcerOD01MVV/LaRWIJaxBIsfo7c9XqJR1TzjUvLFiNTcvYWs5IKnxIN&#10;wPDtz1eooeP5ihjqqioqztLgmy6gnsD9Q56vUB2YK5J4mrzOVlO2ONd2g1vu23A7Dw/jz1eqdl6v&#10;OLSmpeRUvsiK2957HuBfQk89XqOx0W6T1+OY2rYtDtikcoI9puBbcLnsR4fsseer1WzdLeidFS4F&#10;FSVVKsQqGWwVNQAdBfwtp7Py56vVbl0hy2aKppA8IjaNEX3bWIACg/T+vjz1eo+mXpKR3WOw0Hc/&#10;AHnq9QjUFbTxxrY6G/x56vVGr8Rp3JF9Lj6/hz1epEVldDHuIIGv1jnq9SErMYXedx2mxNiRcjW3&#10;s8eer1BpmDN0CxKWYAX1Jta/PV6i359z3LDJMsNwWBCeKse/9/PV6ijY5jOYq6ojxCSJgsDgyBbA&#10;gG+v1ftHPV6g2x3qlmLD6oU1BM5ErNu97UKD4kfTz1eqDgnW7HMJrQfmmkluysSSAF72HcA2P5c9&#10;XqG3L3qSq8PgVq/EWcABzcXK66Xtrb6uer1Dvlj1PpiUqxpU77gE2a4+gW9nPV6jYZQ6z0uMREoV&#10;2pYFf3rjv489XqG7CM10eMQrssGPcE2t3+v7+er1ccVSmmVoiAddRe/1c9XqJl1w6T4HjUFVWQRh&#10;2kVlMVhYsTofhYX0+HPV6tfX1ZelOP5psZy3SiKV/MVlVLgsTcNawIK3Jv8Af2vz1eqqjFshYjlt&#10;2ocRjkBpTe41Vj7bAG/1c9XqyYfBIgWvlbYXtdNttyjQX7WI0789XqUtLiEkFW9Qq7vfBRzfbp4K&#10;L9xfv9HPV6lOKuaKrZ4WMjXV1AHidTfnq9T3FjNMtf5lQxiQksTcEi+hH/IQ56vVEj6iYhSyyPLK&#10;dqupA1uSDp9Nhrz1eoess9U2ZxN5ibVUAaWN2F29h8O/9Ovq9Q1ZZ6gT1tElXo80JZA17jabsdfb&#10;bXnq9Ql0uMYTWQT1bRlZI47SGwG5u/PV6mPNMEslIKqKMRF4pNrAAEMR7l/br489XqQVdl+oq4oX&#10;xT9NMscYUJawJ8BbW4PPV6uVJlzFKVitayWdlGjG5UjT6GHt/p56vUi8aWhw+plo5AzsZNoIQ6C4&#10;tdtQCb9j8eer1MOIQxQUzrA2xzudQ+pA+vw+HPV6kXSVWKPHEQ4fcQHIYKCv71vqv2+A56vVHx2u&#10;p1pHelXWNiwYC+hPj8L6Hnq9QSCN0nVaxisrE7rH3SF111t356vUYzIXVbHaGCnysq06UU0oYyPC&#10;pe4Pg3e48NL/AB56vVbR0JzBTp5Rw51lCLc3bw1B9vPV6rA8GzZHNJBFTqrI6gnuQCoF7e77bnnq&#10;9T5imImd1ip5iY3K3uASQe/589XqJ/1+wwtHHHhzhLIwZl1U3awBH9PPV6qUvUzhEldJPQiNYGmf&#10;ypSL3ulrFWWxHe9/D6eer1FmwTLbV9TBh4i2vC1pCLncAL3+vnq9Qv1eXaL55DBRkxIoDlVJsT7A&#10;P9awJ56vUHWaumEsdbDiUdNMtnJRNxsxtrcXt4g6/A+znq9Qa1seJ0NUVkhaSTfteOJQzbb9yb9+&#10;er1CXhVTCyR1VQvlbBZGIswDD3lPsINr/Vz1eoSRmYTRhsLRyqmMG4JIANix9gv489XqHHC3p8Qx&#10;GmqoLSIiCSUg7dF7+25A9vPV6hBFIayIysxQSEhQVsSvdSLL+Y56vUpKXB2rKjbWi0spQgge6E7X&#10;PxH9HPV6lZg2Xo6arl3Tb6Pe6opttAXQ2t9F/r56vUNmXsmJiuLFYippZFisngACNfvHPV6j19Lc&#10;p09OrVCxh3BAQlQbAfT7D/Hnq9RysuYejxDzRtOnh9PPV6hPw3CQ0QBS4Fzc2Fuer1Pc2X0and1H&#10;cqdLfrbnq9QYZkwAGKZ9m0kaEC/bxPPV6isZuy0aOo84LcW00AA9vPV6gzq6muwxUG/XS69yR9f3&#10;c9XqwVtSI4QlQ92ch7aEAeIHw56vUkq7EoHcUauFi0I9pHPV6grxKsjMbmBj5YYgAnQm+v53PPV6&#10;gRzRmGP5gVETremdx4hW07HwIHPV6mTLb/PziaoUKzvujIb3QVNmHs19n9HPV6hTrKyrosPk+UIE&#10;igi+gBXx19vhz1eoCs0Zmir1cufNjG1XCkA2IANzr4256vVVV6h/KkrlpQLx+W4uLAgk28NTZbd+&#10;er1EKxmo+VP+lMGUuLEkj4aD2/2c9XqkYfLXS4hJSwoXBYBCwGgADDQ3uD3/ALOer1LrDcbFMDG5&#10;G8XTwJ0+BuPv56vUrIYaOCsFJVEzS7UZW7bAwB10NwQT9f3c9XqmyV9HTR/OyuXmF0QKpa4uBqFF&#10;+/ifj4c9XqUdFPFBGKUuAHKySakEG3a1/Ac9XqVVHJEZ5kM/uxABCdDc2uL2HYG+v7eer1TcQqqi&#10;hkA8zzUgBDI5uGIOlviOer1IufE2xPF3leTaDYbW0Cgi1rHw/Xx56vVinrpaBlp3O9222sdQgOh+&#10;iw56vVEq8evXCCplKKSAoVrg+Fj/AG89Xqi4TKuJ5nEs7FUUlTfsQNAQbeI/bz1ep7qI2R5IKQMk&#10;asUW7EA2JB0B+N9eer1OmBYe8Zhol0u1tLEkFvZ7Dz1eqzfoVk6ipamCWiVkeeKNWZtVXX3tOwvz&#10;1eqwnp3glPQ1hkUBAGO7QEkjx+u3PV6hxnpm+XjlrCh2gNGCPeF+3PV6o9PWQzCKjkawsxJXQnnq&#10;9Sspaxoqf9DZiNPeFyQO38eer1I3Ho3akliALmS43drKQb/QQeer1Vd+rTpZHUYX/M4THE5QlmCg&#10;PIFsbE7de1tfDnq9WuZ1sym1BjkkslN5Q3OXS1zo2mvaxt93PV6ioYrhsFNM6zvsX3lZNLAm5Bub&#10;djz1epI0qNQP5G8zJGNxIPa+gAt4Ec9Xq6oYKf5lZLlJ9jD6NxBt9B789XqVeWKeeulmppFCyRuz&#10;C/Zto0Av489Xqf8ADcEqHlTEKP7UQbzFKggi5IG3t9/PV6lfhdBWYlG9dWIVkmCxliNCI77bDsD+&#10;vs56vUKWE4NSVtAlRVtf37AGwJBG1SQPb8eer1DPlLAaOljKUSllj2OCLXBub+zQnw+jnq9VknQD&#10;K1FFVLWGTfE6ho1C3O8bri/06H6+er1HbpMuy4hTfyiuURJKQypHqQDbS+3S5/bz1epcYRkKio0R&#10;KVGMkDXAcqQrdr6kG/PV6huwzChhtWrMl1kSzBTcgnsxt2vrz1eqXmQQFHR0NvLKk6XDA6ff+znq&#10;9RN+oNBDVVAaC8oXeCLADX2j6raf089XqLRXYQlZi7UMlMWEAG517oT7wtqCRc20vrz1eo1nQbJ/&#10;zNRh9fNGAs+0yjUMwvYFl8D4G/x56vVfp0aw2jwzCVpoLBQF2+H+L8uer1HZyhhoqFAHx9mnfnq9&#10;Qjx5XJJYC17/AE+PPV6uVRlNNui66/Tbnq9QbZh6dUdRA67ft3uCLDnq9RUuoXp0wPMtPJAKPaWV&#10;13KAO/3c9XqIvnD0L4dDE6UtGjMm5xIwuR7FtqLHW9/hz1eoqOefSViuGzM9PCkTSrpe6EAG5I0t&#10;e3gfv56vUGn9R8Tyu0sUhZQqlVY2Abwb8hz1eoJcyLUUGLspBE9wdpBJJBA3ezUfx56vUtMuUkdL&#10;i4SJNocHYoW5Zh3N/A/D489XqMvkvAKXEoFko5N4QnuQCz3sbn2g6fSOer1HL6Y4XNQK6IC8gIux&#10;8QT4ey3PV6jZ5ThkRvMYjTwNh7eer1GTy5KsMADae3nq9S2oqkTSknQ+34c9XqU3mkRWB7W+7nq9&#10;TlHOwj8dbfVz1erqKRd5c6c9Xq6ZxIoZTca/HXnq9WCZwq3Dey/hz1erE4WUDd356vUxVd47XYeP&#10;3c9XqRGJmBUcNq2vPV6i1Z0oqOWOWAoCzqbXsRfS3PV6qxeunTfDq2mMNbrA8oLWHvA3vYH2XA/L&#10;nq9VOfXrp6tPJOcRJmMhkKILki1yhI8dLAfRz1eqqnqDBX4VUstPDYVDKGZvthBoQBb8tP489XqB&#10;aooHpHL4i1kd0upU32htewOoGvbnq9XpnWKpM0zuys6iJwpJ2nQaAaakXPYdz8PV6hmyBgeKV4+a&#10;qEMZLeWBoNyrf3iP9YDv7b3156vVZn0Q6A0lXBHJjUQFTUMJIhYkotvtfQf2c9XqsTyR0ip8NoCI&#10;wrbpAdzX1Xs2vfTWw7c9XqFF8g4ek4lnjDsygA2AJH3c9Xqd4sJosFo2jhF1awJ0I72tpz1epSwT&#10;u6xpHoEtppbQ28Oer1DVlXEKVHd52s1xbt7D/Hnq9Q0YNUUdRbeTrf8Abz1epTiOHd5cXYa689Xq&#10;7bBKGs3RyoHY+3sT+fPV6mqq6fwopWAbUYG400vz1eptXp0Z7LJ+ksLe/wCNie9uer1dv04i3CR4&#10;Y0OvZBpz1eoM82dGsDqmmhlpl3vfXaPePc6nnq9RO+qXpdwvElNZhlMGmF920qpNj27EEHnq9RGM&#10;49Aq7L8NbiVbRMsUx90EGynsDbSxBPPV6if9QcBxvA6A4YCIVEiyKVGjdgQR42HgdPv56vVkyZJG&#10;+KURX3tzIN1iLD/G3a3c6c9Xq2M/RXhRq8Fp0ikEikCxIF7Dub/w56vVbThUUMMYVx9nTwtpz1er&#10;DiFetjsG217jwtz1eoFM951o8EoxJIbIx73IGg/hz1eoi/UTq6WirojIXUqxVFtqLA6E2172ueer&#10;1ADXdWwKZflm86WSyqFNjY+3XTXnq9Saq+p1V581M6lJVAF91xr+6Aeer1JqbPlStVGiFRIiqXX9&#10;46mx+g+34c9XqU1Pnr5apklDhFcqCCVKg+0fHvr9HPV6l3hmeBPB5kc5AlL7dbEgA6nnq9QoYL1O&#10;81Y8NmsoJS4ubkW7k+w89XqFT/OpDVgKsoKRxhV9l10sR+f189XqTU3UaaeJaymYGmYvErAXG4e6&#10;QLew+HPV6g1n6g/K2vIFs5uALX+PiNeer1TcPz1TVNQflruF95mIBvf/AIHXtz1eoTxmCB4o4UIX&#10;epuBYkj4ePPV6g1zXmSkq59kzCEwI3a4G0k+Nzr/AE89XqDSqxak+dCo/nAAspOgU27a+N+er1Bf&#10;1DnXEcGkCx7zLcG4soX6fo9nPV6qhuuOCmgxJZBtCgsygKADc6d9dPj7Oer1FWpsUw7DaopUtqjk&#10;yAa7jc37c9XqkQY5R7Wq45to9/3bWAVr2vfx56vVmoM0fIQEM9mdSACBYbtAT8Oer1CvgOYGocPG&#10;L4nIJxsCKosNga43+2w56vUls2zU8ySVkILRyodWYaNrqPaLWt/bz1eopvUPERRUcLxXsVN/Ase2&#10;vw56vUA+O4tJUQhal1JsBGABZR46/r/Hnq9TNAimGN3UeU5FxYAC4Fz2P639o56vVDr8VpfNmw6U&#10;MymJlRkQkjaRtsB7eer1DnkbF4KYU/8AKpikUyFG8xNpLAXFwdRodR9PfXnq9Rvst4vW12Avh8q/&#10;oyoVnU3ttufGwF/D6Oer1c8141W4nhNLlirkmkoqenENPFc2jUMX2oP3QWJaw8SfEnnq9RXM904p&#10;6FFjQRP9odrsAdCdL2Fv1vz1eoPIag1FalbWyKpljZwTYqCpAtp2NtdfpHt56vU/4NXpNspXDMtx&#10;YINxC3NiB2G4+PPV6huwGmqmmkkeZEWLVS2u43uAR8PE89XqWGHVka0UjG7SGVbkXAsbhgD8D/Dn&#10;q9WfEKeSjrTPUMjq4CxhWBNz9oHU6i3Y89XqjP8ALRynMVRKFK+6yvbUFtv9A56vUl8XPlqasJuj&#10;JKxqt9pa97/Ueer1IDFI53gWkpovMkZmDsTYXbW7H4drD+nnq9X/1d4PEcVWdCb29l+er1F8zxUJ&#10;I7+UbFQT7ATz1eog3VHGlhqpgLKEBZlsCbW0/Pnq9VeeecYxPEa4xq3usWI7BSDe4ufYPDnq9QQZ&#10;gSejCSwRg6qbkXuR4/SOer1MUEayTNiJWQSRksylm2k62O29tTrf+jnq9SHx+VJYqyjoWO1kDEjU&#10;i/cD6/4c9XqQk+A4uacwO4Yjbs3AkMCBqe/a/PV6mCjy88k4auj2pJujXaCAG8D8Rc89XqETAMl0&#10;iLJT4oVdtocrtNyL2H7Neer1GQybkWX3pquHyDtIBtcBb6aeHbnq9RgMMyfSKqRwXdFC9wSxPw93&#10;6fy56vULmD5aw6aeFKeHbtG3aRYA+02+nnq9Q95d6fLKYi5VQpNxpa1u17Dtz1epeLldDtp4o7Kr&#10;Am48fC3PV6mw5O+blc1Se6L3BAufYeer1Z4+msUziphUNbXZYGx76XI156vUsML6b01KvzCraRzr&#10;caC3w56vUqcKyVBHM001t5vb/CR+w/Rz1eoQYsJpoELysFH12J9nPV6uFOIYgdxt2t4ac9XqcYoE&#10;mX3fG/gBz1epKYlgm8+ZGtx27X8eer1IDEcMnjlZArAA7ux+sc9Xqg0FM7Te8lgNfiDrz1eoSsBp&#10;zTy3Jte41vz1eoVKIGKMaC+n3c9Xqcaebaxbbe3PV6ojVTN37XOnPV6uEVSG1OhNvZpz1epPZhrj&#10;DTebH3Ha2lzpz1eqtX1YZuxrDcuSwQhoygd2uBqACR2PibafHnq9Wm564M9vjeYXnp1PkSRlmtoF&#10;ZG727mwvrz1eqozMWLmnr4quhUmPc4a2hKfG/Y/rbnq9SMpKymV6iXEYFmDBlVj9pWvcEfR4356v&#10;UzYxibU9AtpBGGZQHFgddDcjTX+7nq9SdjrIrNI59++0EjS3189XqeHE1RElJtVSliD2uO+vPV6u&#10;NDMkdXc3kdSBYgWA9va2nPV6nxdk1Wy+Ze6+6PiTbwueer1NkVZDRVEG4g23X17AHW/PV6hAwjEq&#10;OCvIBPli8iDwFh2trcH6+er1Sqau/lcQEEjH5ge81ySCzG4BNzp8P4c9Xq89TPU4lLTzqWjgClX9&#10;pHgD2uRz1eqTFLFUzpXzXgYMSSLeOgB0Pfx56vU/xVrUU4jluWmuq7bX01sPq/bz1epzpKmdK7yJ&#10;YvMj2M0Xbc3wN9PC3PV6lfSSVqy0RxCBqYrJ7u0C5Ui4Jtca3+PPV6rYPRTn2qw7HIlxCcRMxUlu&#10;wCr7vYW1Nxr9Pt56vVtFdFM6HEMqRQUzGojCgggi5FvZr3789XqcuoEVTjtA8VWAq7bHsAe2n2e/&#10;6+HPV6qRvUz0lGb8QmoqFQ8ysfK3C42kXN/DuTz1eqpzrX6SlwXCP5hUokD+672U7m0sdLAW8Oer&#10;1VIdTMoTZfxR4BHtCMwDWAJB7Gw56vUE1XSymZasSs7sqhlI90BSfsgdj7T4+N+er1KbC6hWXzXk&#10;Cofd7X7DXtz1epQQORHM0PvlyGIUXLbtAB42H6+PPV6h56fU1dSeS00cmxiLC9itje3ja9vDnq9V&#10;h+Q6+GaSJ56ch1tdxYAbtLX7+H3/AEc9Xqs59PXyseIxVKuheOMMyke8R+7cH+B/p56vVa7hGZ6e&#10;npY422w+Wu9PdFmB+i1iOer1MeO56w2OVp62fdLGtokNgAT8fjz1eoh/Vfqpukqp4J0jSBl3gOQq&#10;kAA31sR3vz1eogXWvPOZcxMa2Uokvu+W4UmO2mrDxNvDx+vnq9Qa4LVYjmBv9H2SMdymy23BbXCn&#10;2/qe/PV6jU5Ky/8AJzwVqQLtihUK5NyCR7yjt46kc9XqOR0/y3Fh1fDcboZVAkNy12PsOttT9HPV&#10;6rDMnYFTRUca051G0W0ABt9/PV6hNpaJEjf5RbTSAoW1DKG9nwN+er1C7h2FClovm412OojV9mtw&#10;PH6/b/Rz1ep+/nxoYdpGq+8ovYhtdOer1Jep6ky09UKXzFLlwCvcsSbL9d9Lc9XqQeNdXI2haqp5&#10;wm1zG3tB8bD7+er1Fm6meot6CkraHz44/JUyCRiL3P2b+0Ht/fz1eqk/1PddZczVjlpo5J1I92xU&#10;OTr3NwCATp2JHhe/PV6qy8/5lqccppaUShWRWj3rezBTcKuvs8fu56vUXrFMdani+dqHcRwsNzqp&#10;JLKNBb+J+vw56vU/UmZMNlwOpxWrhlqJQB8mscoiYNcG8m4EEEXG24sbG+lj6vV1QZ4lLxTzfo3k&#10;lDasLrc2sQL6C3cad+er1D7gGcKuorI45QrKrKNxGrfXe2o/bz1eoxGWcYjFQ01Uu0CxEYuAwU3H&#10;PV6lXinUTBvlWkhKLIpQsRfcDu1XX2DS/PV6mWbqxT0spW7JFuIJN9AR3PiNTYDnq9T/AIB1YwnF&#10;ahPnagKohCkeIG/W5Ogv4DT8zz1eocsu9QoaeZA9UoiCM21/esq3ZSL3AJt9fPV6lrTdbKLC6BMR&#10;mZZGlsWQsARa9iR4W/o56vVJpOr2H4m4LSbYrsXjU2JFtApBFjf4/Dnq9Shq+pFFU08tRE4heLbs&#10;8zaGOtyNL3056vU10nUOWrRXrBZ3cKNuhCA9z+v8eer1HA9OvVWairo6Pz38uN3LCRlsVNyBcgfd&#10;z1eq1nKuc4Mcoqeel9wgnTwII9tzpz1eqPmbFlqo5aKpUBYgylARcgjQ2789XqrM67dGqPP0bPBB&#10;Z45AFawAAJvqO5FtP7uer1Ebx/oJRUTGOeLYtP5rl7LZmGmvu2IA8Oer1EV6n5Qw+LDZ6OONo44X&#10;aNWWyknUlgRqO/h256vUQDHcDpaCZp4zL5aszMXJcgC9xc+B+Phz1eqPgWBRSPDW+WrLIyqui3AJ&#10;uraDsbX+7nq9Rm8t4fQUdQ8NX5YkuNpKKQQdbg2BBH19u/PV6jRdMI6KLH4KwOhsUiULYA66ff7e&#10;er1Xf9CKSkxRKMx2YQKinbY3JFzc9v7+er1Wj5foZ66khp3j94KoN76G3fnq9Q3ZeyU20STqPE6/&#10;X356vUoMSwaGlgtYaWIA9nPV6iMeqCd4cAaGEG9mB26EDwtb7r89Xq1tvVrimMzV0tbXSbmYqgRU&#10;VQFvoTZQSf7bnnq9VNPUt6+PGZ6SmEhVzeR2BCg6bbEix+o89XqL1idD50slfTSiOWNTtBH2+wcG&#10;3366d+er1ICpLvUtCsrOPdcDwWx7XtYX+nnq9WerjwyY7Zgw2ixVTYG51N7c9XqT0jwxyyOGB2sA&#10;qAD3R2H389XqeRRU3lGsR/MnCraO/uL46L2v7f7uer1JWqrI7NRVkdmuG0IGp7gfRz1erlOoD2p3&#10;G6NQFv3udPDnq9SbrhNW05Ss92PUHw+kDW456vVNaWqWiFMdrQqpKNYXBOnfvz1epsbfHWw08DAq&#10;EDOLXDkj2/A9+er1T6CkqWd5FVVRLbtbk6n+HPV6hUyxhKwVMVTThds25VZxoSR27E6c9XqHrLmV&#10;UE7YlidLJvkUQ2guGuNEe1rWBNybajubc9XqOHkPKVQuFRq9MzncysSbWt2Pjcc9XqEWqwmkwul/&#10;nIOyQgW7XJOlh2Phfnq9XKPGB8tHBYxy2O4EE3JvY2+g/d9PPV6ktPi02GeXQyEsXkLMfEaHv7Nb&#10;c9XqYsRrq2SrUzuz+7cgEiw+A8dLDnq9TbXYpVQLT0NM7SrI6sreCjuN1/Dnq9SloswVWDyQ0ZYW&#10;IO5+4DMdBrfQc9XqXVJmei/lyiapuA/mWJBFwb2GmgvqL/fz1eoVcG6g4XLBFh4YBn2sWaxAYnUE&#10;+Nhrz1eoxmS88UmBU0tDhmyYyOu52VWJ08L38PHnq9RlMl4zR1TPRxxCSRreWuwABbC9vd9p8Oer&#10;1DVgMWD1VEKFkTSxUPYlRc/Xz1eqBjGWg1Q00cZKCPYEIte3b7tf1HPV6gubJUNTWQTJEWWFw9u5&#10;UN3H3256vUbDpp04hqZxU7FVpFcqGAIBJuDbvaw+HPV6j7YHkbDabCYII2SOSxuSDa1/DvY/r489&#10;XqZs54XU0cDU1MRIg2+9a+21tSPrtz1eqvXq3iVBgFTLGG/0nSwY2UKf8oQfaPAePtHPV6gCwTqN&#10;RvVzPPeTyJSiNrcoFv8AC1mHx56vUbPovnqZcfhxPdeJVKlL3AB1uf19nPV6rD8m5tSrpVmp7Atb&#10;S9zqSBz1eoThi6wnzXNiB7Lm/PV6neknd3V5GuvcH489Xqj5yxWngoXFMQzKCbEgc9XqrX675lp4&#10;jNFH7obc0oUAg/AE9rdtPjz1eqmfqHmY1OImKd7ASedG2y7KWJWwOht+vt56vUJ3TLOdLTIKWlqL&#10;RSS+ZrYktY7jf4kW56vVZV0H6n0SNTUGFssztJtka/vAfE6c9XqsXyrmkVkZFSw0Y2W9/dXsL/Xf&#10;nq9S6rsR82ktJ+jBVrC1yR7Oer1EU695fqsSw2SGldlZSGDDaSpt4g/aU9uer1VEdYMp7quOfE0e&#10;byvNIBUWJQA9u2p/hz1eojuMYPFT0VZNVQeZM5bYpQ3SO9+31j+HPV6ij53w9fm2qwDFsT3QVBBI&#10;8LeF/jz1eoCsyIKZEaVQxd1LgW0vow8Rz1epGpA8FUaDyztUiVTax2gk2v8AG9uer1QpKCetQ1DA&#10;DfvaJL6m3h7Dprr9PPV6uFbBW0dP5GHCOSJrKVAsxJGtyP4Hnq9XDBMIpk2u9QrysTui7Mmuhtbw&#10;9vPV6hYw51wukSmnTzAJgJNALqT3t8PE89XqGejFSjrQ00IKlWZv8ILXt38fjz1ep9wDCi8x+ZjE&#10;flkg2tckm3cHsR4c9XqGnKUTCu/0VFcQBr7rgk30I0N7Dnq9RisvTedLA9Uq7msq1A0IFiSLfA6G&#10;37Oer1CThEIixBFq7OrtYm+o0Ph+evPV6neqx9ZRNgYkWKJ9ygqCGUhrbmN+x0HPV6nPB8IpcTPy&#10;8gRyJyxYGyqVHvfT256vUcDpnJhNAC6p79aVN1AALKLfwA56vUfzIkwSNaid7mVFYX1IAvcH3eer&#10;1Gby9VtVxgj7I+63PV6l5FLFosnYc9XqCzPWJYZTUM7zaxgEkG2tv7T+fPV6ihYjmyngx9hHGI4n&#10;Sykdr/Hnq9Tth+Yo8QnMiuNzKygGw1XSwF/r156vUucFxyegBxOVT5zBEIOthfWw9hOt+er1CVVB&#10;paJ5IDYsB2AsbjXXnq9ROOreELNN/PJ0aURKw2EkgN7b9vH8vhz1eqjn1RYLUYtSTx0au+8yB37K&#10;HUHt7Rr4fs56vVQt1gygaevMtbHf5dQQQxFidCb6X+7vrz1eov5wysC7gpVlFwd2mgvqdPq56vVG&#10;+TMqLUShbOg3Aanv3IOoN+er1PNPSw/JyXAUOdoNh7bgc9XqUmAU0SQSI72LkA3tqQbaDw56vULV&#10;JidLQQRrh8iIu0Kd6hrC5IIPcG57jW2njz1eqTJUUslckRZZZ2KkObGwPe3089Xqbcw54rcOitvN&#10;QkYZhCoH2exFzYAkk21+Pbnq9SJxDNrw0yVFIbw1V2A/wsANwHhp489XqS2KZukq4vmqb7VwNT9k&#10;jx72156vUk8Yx84jRota4VYWKRlV1sSTqfgf6eer1MU9JAyya7pWAs3wGoI8Oer1OWFxzUITF68t&#10;5Mg2KCLE6fV3PPV6lTHQ+fG7SgooIYN7RbRR4anx56vUocIwnyoQ0DN5d0JDE+0jX6+er1Gq6XzV&#10;UVWkGDBUlm27zeyBRqxBtobdjoeer1XJdCRFUTviUwsjKhiKkaG5D37k9u3089XqPhV4bAsMVWQV&#10;2gsLG1lsNSP6eer1O1LAzhZXjVt9lUsALDUnU+3nq9S/ocHopYFhJJaQG9rEfvC517j+nnq9S3jw&#10;2npWhVSzEA3tbUD7+er1DTl5/IVnmUJF7q3IPiSPZpr489XqkYtmemp6R5qIqjxyMoBswIHb8+er&#10;1AXmjqUExNqZ7toN+0EgMPZ8Pj/Rz1eoGsw9XqOkdY6jbBTzBlYyFRraw/PX+/nq9RHeqPWejmnq&#10;KOjYE0qMiHQ3PgQdb97/AK356vVW71U6n1bvU0U9SRVOu6Nz73a99DYHd2056vUXSlzjDiDNWnbN&#10;Iqi58CSSDfW+n9HPV6hD/wA8U6QolRIqSxqFDISCBa1vgfDnq9SPzR1hxI0qBSCfKJWx1uGPvEa6&#10;j6uer1FWnzviOMSTzCFlMyEtKxW7sD4eNz4ePPV6k/TY1WS1Bkp9zfZLK3fUXI11HPV6jV9FI5m3&#10;zuxJ27TuN1Fzfue1jpz1eo5MuDyskcwRTHInvqtmsbDt2v8ATz1eoEs89NKeWAVEMLzpKWVgQfdt&#10;2+kfQeer1FIzlkqmwiqd8NU2e+8Du2lrX+HxHbnq9SWyjgmI4ZiUE1XU7g1pHUrtVALjYCLl7DW9&#10;hc+HifV6riPS11Er8AqKSaVklVyDGlwBYr2A8SDfv489Xqu/wLM8ePYdDAg8wzBJRsH2NOxsv589&#10;XqgZ56cRZup5KCdQFkTdv7EqRqv0kHx56vVSf6keiGJf6RhGEgKI3YC6XG21raLpe2p/pPPV6qj8&#10;6dOK3A8Slp4IVRVJZjYbS9/esdb2727c9XqBE5fosEklpJmaTe7SSHvYHWw+jnq9TaKsxxsqoCO4&#10;BGgH7bA89XqccLinomlkUbJUsyj7J2sNCL66/nz1eowWRqo+QIKtwktTYuXJ7d729o56vUcHplVY&#10;RhuJx0MMyhAoG+9tG+18TqLac9XqP9lPFYMRpo6fDV80JeNnWwBA925I+GvPV6hZwT5fD/MhmALR&#10;g2JsWvY2GltP4c9XqRWYoMTlb55CiLYblJW59jEfQO3PV6gxzlLTTYBBBhtTPHiAm/TuGAQxtt2K&#10;i7bhlN7m5BBFgLXPq9SOkxOOmqaWCV1lmia5bcTYrcgn2+P189XqFrplnirGNrNUWBaQG9jc7Tc2&#10;Piba89Xqvv8ATtm6ppMBpTVN5bThZFUiwIYEroexKkHnq9ViWA4rtVd8gBYXNrX8eer1CXT4vAbK&#10;DcEG1+er1PVNWQi1QD9q3um1gOer1OFbjqbWjgkAYW076c9XqSFdnFgpRn2ydrakX9vPV6klVZra&#10;KpdWe9gdCNLjwB+nnq9WFc6xII5XcqtgxUECxJN/u56vUh8857iXAzWK7izEd73ubDt4a89XqrM9&#10;QPUCeANTo2yJi7E+JAGlvDQ+P7O/q9Wv56gM602K43X4pFoUCq6EgA+HufE97/289Xqr+zTmSJK2&#10;dgNwjUBV0A39wb9uer1IMYpJWoamumBZiACpHu2vcWB8T356vU3VFbh9TSOK6/kN7h2kqfjYixFv&#10;v56vUna0QfNRtSI86aKvsTdpcm/t8fbz1erm1HWGlmjrG96HcqqouSdBcgeHPV6sFN55iWpp3V03&#10;BQNbgAeHx0v9HPV6usRxappo2rZnVvmLIgZgCLA6gd9TqTz1epmiqquPGBPvHlMCriw1LAWN/hz1&#10;ep+qa+rjjihZdjKbBtoWygXBa2puPr56vUqYsxTUiR4izFhLYkX12jTt7CRz1eqOuc4qqoL0rMPM&#10;YMwOgDKbjQg3007c9XqX+D9QanEpf6vMQsrguQfEDUkH489XqVkefa+PbLRbJnjkjBiLlWEZaxN7&#10;HUDtp30uL356vUK+CZ+xRZJIKYq8jOCoKaBQew9tvb/Rz1eo/wD0V6opRyRUcqgR2urA+9uK2YeI&#10;AB/o56vVdv0Pz0KrAaWmgtaKMX94Em97/A+A56vUNuJQpiRjqI0UuVsznQgeB8P1tz1eoq/UvpxQ&#10;ZrmnjmjEnm3NmQNa2lx7NRz1eqrLP3p6rP53VyYZThqZZGYsFJIuBovu6C/PV6gwxHoliirHTNRS&#10;Iku4IuhIe1gdAPja/wAPHnq9SLxnJmO4PJClajJT3WMhvdBNiNSfE2Nuer1NNVg9fBMlJWIVWCRX&#10;S3YLft9Y/XTnq9SpEFeFjp8PLyMpU7SpB7/dtN+er1Gq6RYHTUskMeKR7WAV1ZdQGDWKfZ9vPV6r&#10;h/SPjUrVsazvZhK20G5YrpofZ9HPV6rtshVy1FCrTNcaG/f289XqEKrnookujai/w56vUB2fqqjW&#10;maScaWOg8B2vz1eqq/rpmKhpsWdBtZFU33ECw07eJ56vVXP1J6l4fTzTtTS3eElgRfU6e7awt/Zz&#10;1eqv7qln+l+ZOa62TeZQ52qxIZ7dzr3Hb7uer1EF6i9RlxFIsTw+FASqq6ObMDawYBbg3789XqL3&#10;iOa6o4ulrmNoyG8FBBuD9I9o56vUg6vEo52R5JEiCuVc2JF7kKANfv8A7+er1JmsaV5lLye6JAVt&#10;++QLkXvb4256vUKWCT0UcBkX/LyKNoLAbje1gLd/jfnq9Qh4hmmop4ZKBYhI7xgyONbE6BR8beP9&#10;PPV6kXT107Okxfa0asoGt9Sbrf2EeHPV6uc9bSztGybdr7hrYWNwRt+/vz1eqZh9NS4NizPEP0k5&#10;UeYCDdW8L97A6fDnq9Qq4R/LoTVV2JlA8Zj7WOoOh8Rr7Rz1epYxywVGH1FdCQklQA25iCg2+AHY&#10;aD6T93PV6gfzLiMcRkCzLUIUAFrgEtfuDY3B056vUUPNOIyUFVMEfyfnAAxW11IuLKf3Wt7LHnq9&#10;TW2N0XmCWcx1FQqiNZguoVfYR4+0+J156vU3YXidb/NJZIZQImkVgGXw7EaEaX1/o56vULWF4uGx&#10;RmjlaOCIPsCMbBrHRh2IPa3189XqMf08zFUSSw1KT+RFuUlQ2jEa+8D4fA+H089XqNVg+ZvlvMWe&#10;YSMWG1lJ2gfaP9HPV6lJmTNdJjNBHBNKREETcWY6Oupt20J1/p56vVCwPN9OlWrGZbOhV2QjUD7J&#10;+nwJH7Oer1Gk6U1v88onhpZlMi+bsv3YN2tc6MNDfnq9Rq8Bp6+Ko+UlUlLhXaQWF/8AEL3PPV6h&#10;ZgwaOohbEoIgNq7TbUE21He3PV6gM6gUMeFw1FNIHEzFhay2AJ90Ae3w56vVVZ6lWoJMSqqb5pt6&#10;U7KSSQWYgkKQ1r2Gmnh27c9XqpkzFiMeONJFGFMS7lBItYobHS3hz1epCVdLS1Gym3eX5bAbhoQC&#10;Lm5+PPV6scxwxa3ZG90UAWI13AWuPZz1epugnWSSSnkjEQuO2tx7fr56vU116r84aelQlbkkEA3A&#10;056vV1hkdLUVjCUbB4DXw7C38eer1C5htNVVtdTvLBEIaexURjbe2hDAaG49vjz1eo1vTvL709XB&#10;LHEzs4DtYEgHd27G1ge/hrz1eo3lNlWMYWEqf0glikCldbNcGx+HPV6gyzPDT0VJHT0sflyqp2u1&#10;gxF/EG9j4256vUW/ODI2Fh5SEkjJ2vcXJ3C4PfQ9rez7+er1AlXYlSrXGml91AAy6gDcTewJ+rnq&#10;9XKgxlTJsd7sdwtfQKSBc29t789XqdMKqGg8zyZDEibjZb2a+mvfQ89XqFjBsxJS0UXn3VxcKVtY&#10;WPY2P1c9XqGTLOYMYlrw0xXypXI2rYAkKApLE2O7QAdyfidfV6hGwzGYsN8755GEUx076E/w56vU&#10;/wAE080QYsIwBfd4ML6XHt56vU1mop6rD6iBEVJArHdYkDcSDr7Oer1MWFl6FDCm4eSCm0jS9t1x&#10;oNDfuPjz1eo3XQfLNTmrGKeQRXijYXC3JuRr8bf2c9Xq2ffTV0/GXMFgpa1djXjK2Bvt7pf6ja/0&#10;c9XqsZoEiNNukGtvoPPV6m3F8TSkphc3tewvbnq9Ra+oGLPIyNZv0nmHQi4I/u/Pnq9Tz00p5Ik8&#10;+rIBJG1dCRc/w56vUcDKpW6FyNLDwt9R/Xx56vUKz1ESoQo9p+vnq9SQr69RD5hF9dOx56vUCmas&#10;00tLWbpHta9rXOvPV6kEue4JJ2hqZgnfQ2ueer1PcWb6dYhOzbvM0W2p+7nq9UF8300pJa4GlwRY&#10;/Dnq9Shyxm6GaX/RtQdwufAi+n7eer1CnhWOXRGXU3IPPV6hewmvMgBQ/n9P9HPV6hIwjEGDjXvc&#10;fT356vU/4hOksJS4uPv56vUBOeqc1tLJAFuNurewc9XqqY9Q2XqWsEhnj3jdrpqD2v8Anfnq9VWm&#10;d8rwVO3Dp4N9yQCDYDaeer1GS9OvSyjlhNXJDteS1iFJYd9Pp056vVaNkDJ/ydGq7P8AJ2GosSDf&#10;nq9Qv0GDtRzecguCLm/f4c9XqVNO63BIsQSNOer1KmCxC2Nj3+/nq9TpU1DRyizaWPstfnq9SRx/&#10;GJKKLcjG9m2+Pvf0c9XqBrFM7xUlWBNcmxJIIABHh+vx56vU6YR1Fwwlp6mUDYNCSbc9XqQ2Yuqk&#10;KVREcm8G5BFwo9lvoHPV6i9Z+6qUlBhclZWts2pIW1Fzqe31c9XqrD6peoON8eanpWEUX2rMVu3j&#10;fvpr/Hnq9XHKnqAg+dgMs++msHkAJG0W0/P4c9XqFOq9Q9LHhQOH1SBEu7MzEWBPa23X6+er1F9z&#10;N6naihnmxenm86GnGosAof2WOjD6eer1VaeorqzW4uZInqNgnJa24kE3B9vcHUX56vUThsdqJJkS&#10;nfzW93d7ugNyR3vr21/o56vUIuXMp4jj2IU0tBG821SSqrcbyLk2GpPsA8eer1Xueij01JBTx43m&#10;iLyZX2SRRSooYpa5LIezG19p1H0356vVd7k3A2wymiw+KwhB9xbDtr93PV6jUZVpaaEXCBb/AEfH&#10;nq9QwYdXxU5HtP0ac9XqUkuY5YTZW7fRfnq9UabNnl3LH489XqYZ8zLUSWLa/wAOer1T48TDAEtz&#10;1epxNRGE902P1G3PV6uqcpvuTcn6NBz1ep9Skp5QBtBv7fDnq9UmfLK1K2XS3hz1eoJs3ZCirqd4&#10;Zow2722056vVV36lvR9gObY2xeho0NZYgylRYA6/Z9o9vPV6qvqr0bRZSxMnEYQAgYkgFQw7/rbn&#10;q9QzZAyxFlMCOCPyxGAqdyAPH7uer1C7DmRaRJZJrFpP8mQSALfvHvp/Tz1eoJOp3WQ4FSK2koZT&#10;7iHcWI/wrpdvHnq9RdsZ6pxTF6QSrGtt0YYENc3JJudCO3389XqAvN/XupwaWnr6CIzRv5sUhRQU&#10;DKRck+NvgfH4nnq9UCk6r1M1dBiyS+7P3DOBZRproQP19vPV6lXT9Y0pQY5ZlaqjU+/dSrEE6DW3&#10;Y89XqTFb1RTeZoy0rSRtZFuATckAA9m+PPV6s+CdVmSU1O0BZG3uFIAF9No10I7/AF/Hnq9RtOl/&#10;UdsV8ybdtEdtqvYnaPG/1/rfnq9QzV3UWOupvmlZoyIwApXYb/RYdxf+/nq9RW+qWc8Uw5JzBCjo&#10;0bbSX7sRc2O3uNdPo56vVVl1azYtcKmpih3RzKxtqbMb2J7Wseer1V7ZzrGeoeCa4cncG7a2tbS3&#10;PV6i647PGEmDb2TaTtB1Y6Dt21+PPV6kBUYm8eFiCBFUiRbgWuR2+q3PV6m7+ZJFE1PVvozsy29h&#10;FrHnq9QgUM6SQxzwxiWDywthY2a1rn69Oer1CxlLHYcLipqJU91AVJNztNtdfEAduer1CFg+Zmws&#10;IsI8tJdwYa+JJv7De/fnq9S6lzJI1BsjCkqWfdoDuGttQT8Lf089Xqb8YzfJshxOM7HBsVtoDfU/&#10;QOer1NOJ9RYqeqjuTNGxAOu2xYG5a9vHwHw9vPV6vQdVHaaowsG0ZKuiHQgkDT43Ht56vUo8D6lV&#10;a0/ykhSIOSXa/dewC/Ed7/Tz1epcZdz1UUqPWmXQSCGJRcADvuNu41vz1eo3PTXqZEaN6DEntJDO&#10;yh9L7Qo2hR42OtwT3+HPV6rFOmuakxSlp38yVYoiCAQQWBva4173/j7eer1H26UJLiMSVdQtgJBp&#10;YglfDnq9R7MsYc0dOzxx7Tc697/X9fPV6hmwlFfajncQPp56vUuUpnKBLWGv0c9XqRmbsCqq6n8o&#10;r7oF/GwGnPV6ic56wJoICSLHdYWva2nfw56vVWz1PwipONGoiVdq7jf4qB3+o89XqSWDyl6yCVB+&#10;lvrrcFTe+h7Ec9XqPj0wqKbClAqAB5h0t20vz1eo5mXccIYCJr28fv56vUO+D4/+gG8gk3tpc3ue&#10;er1KSnxhTZtAeer1OtPjLW3Adu58Oer1OrY4Ub3j356vUx4zmNTE3km4sdL6c9XqJz1azdQQ4XUI&#10;02wygICpsNe4BGt/o56vVro+vqQ49GY4HAZVckqT799NrXJvppbnq9Wsn1ey3S0OIyQUybNpLXBB&#10;3XvcW7i3xvpz1eotOIUUkqtAWsuwlr63F+w+j289XqTFqenZYaBiGA2FmPt7gaePPV6llhtI7U4d&#10;DvIsrs3gb3Fr9tOer1Kemo6KCP8AmHzCuASjxKDe51v4ePs56vUtBDQ1cCwUcGx0sE3WuCdSSe4+&#10;Fuer1TZHlhw9CHCTrItgBdSvs156vU/xZjxAJM1RWySRKg2RkgqrdiRoDpqLX8Tz1epK4k1JM0JE&#10;RqnVjJtYttB8Li9rgn9dOer1ZqasnkqHSqDR/MgbvYljf3dND8R8fDnq9S6gamxeQrLHsux8sgAk&#10;mw/geer1STS08VVUwS2aONEa/iGAHgbdyOer1ZoqV6qeKelkjuFv7t/Em4Hx+B56vUPfR/H4st5j&#10;gq1u4pt/Yae73vr28LAc9Xq2XPQh6rajC5IaWra4kcoIRYkLcG4+B1On589Xq2gejfUCHGsGhxCJ&#10;7FgCVOpW/wBHtvz1eo2OH10dUgt356vU6g3056vVytz1er3hfnq9Xfbvz1ervnq9XLnq9XY56vVy&#10;8eer1ctRz1erl356vVyHPV6mivwyKupjG6gk/Aa89XqI7116D4ZmSinDQj3w1xtFybW789XqoD9R&#10;3pkzRgE01dRIKaGIf7prca/Z2kkaHx+HPV6quc+4NiuCvJURxB/cIdnQgRte2ncMCLHW35c9XqJR&#10;n6eoqKto50dzCrC6H3WBGgA/Uc9XqK7itfI6vDiMbLsUbX7NY6AeI17c9Xql4DlCixOClxCugBqC&#10;5jG5ASALHdrr4+HPV6jI5C6TUUsriWlEkkobZIqg7QTcE3se48P4Hnq9VsHQ/pjUU8y2g204SBkZ&#10;h7+63vMSbaHTw+s89Xqt26cZZwoUMdJVRK7RbVXsWGn389XqMtgMFFhcUiRBNiWC30Nzra/PV6lP&#10;FmuCGRFYtHp2Pe3PV6nGn6nYbEqKsm6172PYX56vVyxTqZh9LElR5h2yMRpqQdLfu+PPV6oNRnGn&#10;q6cTyn3WuQQbH6eer1BpimNfNyeZFIWBLLY33Af2nnq9SOrk20Cxt75ubi17Hv8Alz1eoPMfy/FG&#10;Za2ZN8YDEMLk3A8B9HPV6gfxDLiVckkkaMElXcboQxJ8NQCCBz1eoKJOltPJJMYoyzsGAvoQAb63&#10;56vUCGOdP6miDwQUUrws4LEaWJJv4g27dvbz1epM1uSqqsqTSUFK6yujLuRTsBA8T4256vUscrZH&#10;xbLcTTtueRQNiEXIP0d+4/jz1eoZMAzbmDCKsTveAtKpcWIABHca89XqNrlDqBiVOaeSWocBym4G&#10;9wP7jz1eo0OHZrpJ6cSRTFmYE2vax56vVLrKnD8WjEQHe5N+x7/t56vUTTrD0yo8WoqifytbDdoC&#10;oNvZ9Gh+nnq9VFHXnovNR41OcCQmBtxJfaLbtT+6NNNOer1V3VWExpmTZDJ5dLCskckMgG5jce8D&#10;3BFrC2mutza3q9WKvxClpaRqmr92JDZVBNySTbT4+PPV6k1W4vU4e/zQbbtFlF7XDd2PtsDz1epN&#10;Y7mSBo0lQhZWcWAOgt3v8Le3nq9UPD8ZkRgrShpp2NiNQAB4fQOer1K3L+ZatbVOG7nEbMh3a3Og&#10;PfQa9vq56vUOGV+odZhsj0sn6D9I29dykBrA2LKWRh3F1Yj2E9+er1GkwbqjDKiQFYpN4USbJASo&#10;bsbfTfnq9QvU2caeoUxYzLGkaxllckanwH3a89Xqe6BqOpqUSdhF7iOL9iR7wI/jz1eqHW1EFPXG&#10;njKPE6sWdu4YC6n6fZz1epDYlg1NVzS1dOQEdgRre7kC5PjodOer1BNjWDPilojKA6blb4gE3t3P&#10;s56vUlMTpaChnSngICCJgFFwSdbdzfvp9XPV6khi6vDRCgh/ft4G4B1I/jz1eoH8UrmqZjBiMhWW&#10;QhFKggqVGl7WGvjz1ep1wDMaYLUXmYS7Aouxvdrndt+Pjz1eo8vRnrCaOtWMOTJUQiJERgpI73bX&#10;TS4+vnq9Vu/S3PwjwyCOq0VAoA0JJI1IPe3PV6jBLmanmowyxo0p921yLLfTx72156vUAGfcdpZp&#10;np6gA2Ziu0AgD/D9/t56vVWf1lyw2LVD4kFUtGz3UggFb9/pA56vUVt8CmwbE/5lTgeXJYRixFiS&#10;Br9/8eer1DLliAYljUUdSUWQqf0QYWAX2krbU+HPV6lzm7KyyRgO6tJ5W4hLXHtte/ftz1eot2N5&#10;YpsEp4pYKez1LrvmIW5230N+5A9nw56vUnqvAl+YcxSFIipZWG0bjYkgg+PPV6mOgMWJyRyxu8RC&#10;HTQEkG1mGnf2e23PV6hxyzXuuHbw0Ylp3KSILaqpAtb2sLg356vUYuhkp50pTUkRKUEhOi2XwUdx&#10;z1epdYLTtBIIpW3ooJVytyQT9n4ix56vUq8ISBMQ+Zporjc67W/dBOuv1fnz1eo3WQcqq1eoTa48&#10;qJgR2BYnw7jx+7nq9R28p4dBT00UKAKVFgbePc/fz1eowWDQR+QgNrj4c9XqEqkZEhHvAX18Oer1&#10;PoraNacKSLm/s56vUjcerqIRFFIZRe/btz1eouea4sLaKZYwEFjdvYO5/Lnq9RMMfxOOKrmjl+yG&#10;IQnUFb32g628eer1A7jGM1sUwnjkBUAgBDe/jrf6bc9XqRWN5seip4aZE3tGSHbUEFu9j8P2c9Xq&#10;QmN5tnaBYJFARgygo4BvbQkG2uh+/nq9QLVtQ88KVccm9Yi11YWBGvfwv/Rz1eoRMjVlHDgzqVV3&#10;jcuRoSCT2+Hhpz1epQ5hrwtNDSSKTvSRiwJAWx8fp/p56vUAmeKzDqCgamgkjiBLaKDcqV+gagj4&#10;/nz1eqrzr7j1HTstXSRvMBYMyi5AGhJ93QXPjz1eomuM4dTZi3/My/LxqCYyTYs6kHaBqLn4/Hnq&#10;9SdXGKgUSUkEQNVFIA+5iCA1wCe+hH69+er1KqhemkKJC1nZFDm2isBq3366c9XqdMMxUxYi4n3y&#10;KsbIjkEm5uNx+A8PZz1epaYfFiSrTSRx79uhNwAR4m/a/jz1epTLI+HYh/pIDobl2Ui4Dake3sba&#10;ac9XqkVNdGZFWot8q5JNyNwI+ydD8L/Dvz1eqccXd6oVtRslmkj3k+BsCF09otqfHnq9Tfh0yYtX&#10;tJVIXUhdwRrEnW+vgeer1PFbhWX2p1TAvPWZbqTLIX2k62u1vdPbnq9QN1v8yw7EDPKN6sSroblr&#10;dgw/jfnq9T9gPzNVVb6epLCMEohtZQDqSRr38Ceer1L6qrKSCniavqA1SSGfbYKDroPq156vUr8r&#10;4rgYmFbJIxIdEuxF+92P0fRz1eq2/wBPeI0VYqQ0ssZgaNCCVHun27tut+9uer1WYZLwvDRhQChW&#10;c6s3iQL689XqVNdBSmlcJ7zaBe59n06c9XqRDyx0ku6RV8AdO3PV6llSTQz06tGy62AXuTqfz056&#10;vVMr4Y6iMiBdAGubePs+/nq9QC9SOnVHmLC2NQqyMgG3cpIDA/a7EWA56vVRD6segdM1dVRYTCZJ&#10;qq5ugJsQLEi3YdtB8PC/PV6qXM9dM8SwSaamrqR6wRpt9wayG/cFtL27E/D6/V6gWkwZKKB4IoZK&#10;ZQWO2TV+17E+Ps009nPV6mnBKKomf+Zbbh/aLdjYE3+PPV6hOy1h9ZT10qTlWcN5iKotcHQ3Ouvs&#10;56vUNOUcnznDZ5pGAmlcXIFyVLaaDxA0J/u56vUMGFZOjn20OI+W6Fgw2f4uwvbnq9SuqshYdG5p&#10;osPjRnlX9ItywtY3Ivbv7B+3nq9Q55I6afM10VCloo4iqO51uWJ1bxNrdu3fnq9VgHT/ACpiCfKU&#10;+FANRwPfekdyGVdu248C2pvz1eo32XMFqYcZ/mFdtijKWLMQungb7dOer1DvJg/kUbS7EDzJYWBv&#10;cahj8eer1TcKoZ6li8i6G1zbVgO37Oer1JTqLQVLRiCOZYpJXG+2hK2HjY6+P6356vUT/OdTDgZn&#10;pqhRKdoVDqCGLGxPu6/2c9XqBTC6EfzJ6ucBowAdwAZndnF1Ps2/HTnq9RoMiYxFh+JQOJdrIzLp&#10;awFiRpfUC3PV6rVOifUdZZ46aaS7L9nW1wQx56vVaTkXH6aSnQFgW1BII0789XqMDheJU80ajdft&#10;7LeP9HPV6lEVEugW9/r56vVEnw1WJO29/YPHnq9TNWZXSpudgA09h156vUkK/IonLBo7q1xa2lue&#10;r1BHmzpDh2LLc06hxcX2gm3PV6iZ9SfTZhuJUx8qNBKm8g+WoBJ/Xvz1eoi+bPS5iDV4rJYoxKN1&#10;iLsFUe3QWufD6Oer1JCToTi2Dizxqz2NmWMjXudfy056vUMeTOn0uHUSRLCU/wAY2kAtfU3/AF7/&#10;AB56vUZPKeE16xFCoiEgUDtce0j8uer1DvgtHNT04+YO4KRb42Pjz1eocMDropAWFgdfZb/lXnq9&#10;Suw2rLG/b4jQ89XqU/zYWxvp93PV6nJayM6Fhbnq9XJ6pFG64+PY2PPV6sQxELF7p56vVxWuZ3KN&#10;a31WPPV6vSzSKdexv8LDnq9TViE6xoJO9/DTTnq9QY43isSF0Fr689XqLlmzFoYU85CPHub66due&#10;r1FVz6tPicLx1Kbi19gtpu9vPV6qzetuS8InlraypjVWtYMACCLX7+0HTnq9VQPWDp7BV4yoSPyw&#10;5fa1iSpI3C4+nS37Oer1FGzHl6TFiKanYiWFffYnRmF1b6+4/Lvz1erBQZWq3iaKVfesBHYEWN7e&#10;3X9fZz1eo2fQ7pnX5nxbdV0syGkYRgFPdk90sCtr+Pj/AEHnq9V0vSPIFZQUUEuKw+XKiAA6+6pu&#10;Quvj4Hnq9Ru8FoaZI44ZoQAQbD2nW/PV6lsuV4qpb+SDp7ot2H9/PV6k9W5JAQnYD3BW3jf2689X&#10;qSmIZfmpWAhUkgMT3Gt+er1YMOqHgrY96FEUXb2c9XqHfAMfIVJYn739mnfnq9Q1YVP5482V9LEn&#10;Qd/6Oer1KaneCNFkDBgR49+er1KeleGpnCga27621v4c9XqfaGipX7WPgPqv4c9Xqf4MFpWNpNbm&#10;3hbnq9TDjeWo6ggrYEE+A/s56vUFOJZDidGRr218PE/G3t56vUBPUPp9h0uGNS1Clo+5FgfH4g99&#10;Oer1Uyep7o5W5eqJJ6VB5M8wZPdLNHH3ckXOl9NB2HPV6q/sJxVqHH1h2lFVtpbsGIJ+OhsL/qee&#10;r1bE3oSzPTvgeHrE1m2A97gqLjXT6v119XquFjxOJo43BsHAP0X56vUnc04tFRUclUxsRYadv1tz&#10;1eqt7rP1GNQ9XhyyFhGSyDwJvdbX+HPV6iCZ7zvVRxyUMpF7DYykWBPt8bfr7Oer1A7h+cHjlgkp&#10;kaRize8mtjewGns/p56vU5VWfnSCSaRrVMsjxgEA3FvdI9oP7eer1NkucGlxCgxbZtmkXypNewF/&#10;D6R489XqbcQzvXYliApIAoiFmOliTc+3x07fRz1ep2i6my0EkdNStr763YgbSO+guOer1ChlzqXA&#10;svykbCSd9gZw5ChQDr9IJPPV6hJwPPsRbe3vRLcM24XJPj9/PV6nufPdLBRSgSblLJIFB0AHf+N+&#10;er1BdjOf6arqDdWhhCu5N7knwA7X+vnq9U3Ludp4K3fRzGRTGNq2I0I+HfQ3vz1eoast9R5amNSb&#10;SJC21nsCQDe47+36eer1S8yZnw51eckCIpIewuSfs89XqDXDFlmmEinau5d2pJGnbw0N+er1TM41&#10;sEdA8hp2EXvILAEXsdAPZf8ALnq9VWvXLK9fidBUeerRhQfLCta3vDxFj2N9Oer1V341Q1VMzT07&#10;bnLvGBa+0KBcn2X8Bz1epC4rW4rheHfLym8rHXQEd9O17W56vVyw9nqKRcZnbYi7gd1z74NrW9nP&#10;V6hgpYy1FHh6O1nVbgHQC1zrz1eqLiGIVRw16arJUxbkjvrfSwOncEa689XqAHMNZD8z5lUytEEC&#10;lfAj/F8CPaPjz1eoCcdqKyonliwujklhRXUyKNFBFtx7EEHUD2276jnq9Scy7Smgp/5diNfLUNE6&#10;e/MiksR4nYADf29vo56vUqJ6SOWvjqaV9nlKdtgdTe3vC3b6eer1OuB5hnxHEKTDpV8qSmqNXH2C&#10;jdyw1JsO2h118Oer1GZyVnOPLklRQKXloKiYAXuQGIslh4C+tu4F9bac9XqGzGsRgxSBZ6KZUkgs&#10;RYaEWuf289XqBnM2EfzTCvn9pZSJLsbXNh9kX7fRz1eov8tHUUM5hgjJiVAUTbutc2K6XFvp56vU&#10;+4PXxMwqMCi+TDIYzvIJLre5B0A1NwO9tOer1L3LVVjq1ALSLO6reRmIW3cE2APe3s56vULOD4nS&#10;rRwTI6ysGcuAQyxtc3LW729nPV6peIVccVAldMQWLAqV2ksfbYAWOnj+3nq9TTimHxV6/PeUs0K+&#10;+d4BUN9q6nXUWuCOer1OdGKquoqaVVUqot2IsSAbkW+Fuer1NeH09UamdqqL3JmL3sAbE9/hY89X&#10;q//W3T6qqUqVYd789XqBLPsv6IpCBuGuul+er1Vf9W8enqMUrIaUjzmkCOTpcWJ8e9hb+/nq9RXc&#10;aoaSn8uKxdnUgHUgE/289XqDHG6akaqRxuRN5RQQSLd9de/6+HPV6olbTVk8zJQwqFuiyHUMVNrH&#10;7jz1erJT5OiaujMUXlq9g50Nzz1ep+bJVNU4iKaMGJUuewCkWOgA+vnq9XCo6Z4bVUi0s5EYYLtY&#10;WubE3CkG4J730+HPV6nfC8kUNFMssYEsx3KgcXBI11vr9XPV6hbwmJkpTPuDAEBwbAlhrb+OnPV6&#10;hryZRGVEcsQV8do1v+Q9nPV6h+y5gNAJlBX37kkm3vfqeer1DhgGH0SKUqUtY6e2/wAOer1LiLDo&#10;FVS67g9iNCD37n9fZz1ep6gwfDS4ktfdqb+I19vPV6pkeHU0NliUBQbmwAJ8Oer1cZJQpUdrH2DX&#10;9Tz1erFU1kcSAxH2fTz1epplxKSdiJfhbtc89Xql0UBqjtbvqfbz1epYUGCT207ffrz1ep8XAiVL&#10;Ean4DTnq9Sbq8u7yTYePs56vUl6jKsqvtIGnhpz1eqbBhEsRHu27+zXnq9SkgdYkCML21HtHPV6s&#10;kki/aDe32DTnq9TfPMAfs3P3jnq9WJidtze57/Dnq9SIzJVpHTPucjapN/aPv56vVSh65+oaYXRq&#10;KZmk8x3jcDUhSNBp4E+P0X56vVqKesbN9PiOaXFNKKZYYzuItYXY7rk6AHxNv4c9XqrlmdRLURo+&#10;9gQHb2s1jz1epNvVTUyTUqKS2469wPh9/fnq9TdVpDW0ommRI0VlfaATYqbDTXudeer1MAo6utmY&#10;38p7hj7oOnexBv3+j9nPV6nqWqEaO0pHmkAgj/ENAbc9XqcTDE0MM1RdQ20Mykg+6Nbm/t789Xqg&#10;pK0eIiSO/mG7Kt79h3P8eer1Ya8tUSLici3PYgDvfU+PPV6hDjeCvCzxlY5fK2WUWFlFgSOwJ7H2&#10;nvz1epxqcNq4paOOUXV1BHc2013dtT7P7eer1dyYPUrBPPUSbXS9gLdx2t/Hnq9U1YamqwKOoJA8&#10;sqpLfvFhoSO+niRp7eer1OccmLxweQ8Y8xrWA17AklTbx56vU6RVle+EQMsRawZRJYdwfeUnvdfH&#10;nq9TnhmK4xSyCetjAiLBEAN9SNLaeJ8Oer1H+9O2I+VXRVU0oj99VKG3ZgdSNNLi3PV6tk30xZ3N&#10;bl+CipEMCxCNTJcWfwIGvw+u3x56vUdvM+K4VNEqQMXKqhIJspY6e3U9/wAuer1FCzR09painnx1&#10;1CkyH39DtN9AB7Oer1VheoeCiWlqsvYoymfazl2sAALiw8bgAHnq9Wv16h8PoajFzVYYw2xblsLH&#10;eQxBPje/t56vUUuopr0oYRGPfcEeNh7D8eer1SzhvnYZE0CGwdQQo0sO5+vnq9S7yxhyQ4kk8kI2&#10;WDKewB1uCde3hz1eoy+RLySR06zF5LgyFgCDc6gHU89XqNl0/LU6ss0oIZySh1VRqQfqPPV6jwdJ&#10;M/f78446eyE2UvtJDL2J/X9nPV6rI4M2rVNCtJ5sp2KQ7DarWH0m/t56vUDfVfG2paJ6ynRXZVQX&#10;IuwZv3jbUWOv1Dnq9VaHUHHcSraudpKgyEyEOwJIY6X08Rz1eoHsUzP8w0dDLKTG4RdoI0ANvYe3&#10;a3PV6ha6dyUCSLLSAFoHc3BsfEajsQQbW56vUZXC8aosRo4qVFKICdwW4II8T7PD7uer1HM6RmeG&#10;lFVPISFaIWJJ17H23Hfnq9R+sp1VPeneBWIjPe9y9xb+OvPV6jM5WwitqgZZ0JZySNwtYeA/bz1e&#10;oU1wUU+FMkf2RYt7dPDnq9QBZvrXpHeSJywFzZh2vz1eouGO415ENVJXSrtezqwJBPsA+sd+er1A&#10;xjGbFwimlnmqfMicFmU27nw/X289Xqq/9ROfq2txCSejHlx1ILMA52gILqpF9Re+pJtqeer1VUdS&#10;+pFbXSn5lQvlOWVQxNyAb6m30256vUW45oqcTqqim3snlKssZVrAsQQVPbQezt28eer1I3E8wpXU&#10;/wAm3mRGNwWFxtYg+8T3vc89XqTb49IZaeOAienYqW2/ZDRm4vf94Hnq9UyTFxV1ElRVHZujQRhb&#10;akEkaae3Xnq9QgZWz5KslPT1gewdXI7+8l72IOo+JH3c9XqNYmeoKVIquOdhuCsLX2rfuD30tpz1&#10;epIY5nqkjnc4dIT5pUsb9rNfQa2I789XqDnM/VGvkxGbEKqoaUSFC24k7ip9h0udde/PV6kyOrUm&#10;tNWxzIJ2BOyxICk2NwTYE6+32jnq9Q/4P1VrIaCGsrpDLuARfesQpPuggE3IB8f7Oer1LzBupSzU&#10;i75Q08im4Y9lViSB21t+fPV6lrgPVXDK2YEeYGnsy30IFwout7g38CL89XqF3D85VFFHaOpXRS4Z&#10;huBN9oBF7kr7Oer1LQZ3lbDkkWQB5BuZyoF1HcDwBI+vnq9Tzg/UqXB5Yq+Z3YU4ZiLlQ277O7uT&#10;tHh9/PV6rVPTv6psLqsFpcJppFQuqhwWvssLn8/H2nnq9RxYc8w4iDDBURyNVG+jXsQL2B56vU0Y&#10;24Zjv1UyKDbS5YXGv5X56vUXnPmXoq+CU1MYd1Dk+WbaE2sND7Bqe/PV6q9equSsNWgNFGgZqgsY&#10;+wIK3vqdO2n9vPV6q1+oPT2lqJZT2juUZV1JPdvh7R9/PV6gbjyLSYQxqcMha0Ua7VuxG3sWINwL&#10;DTQc9XqUeExzRtK9XKGliCopAOlhpf4kc9XqMH06cJWQCRfMVCrsGuL3NgTb8uer1bBPo8wYx5fi&#10;pacXkd1ke9wQD2A+jXnq9V0eR8KjqYIqggFgFBOncXH7Oer1GEpKSLyNshH12vz1epDZvmjhvGSD&#10;uv2sTbnq9RC+t9PBj0hgh08y8ftt8dQPHnq9Va3UX0v5UzGs8WMt55QHZtUgqT49z93PV6qsfUH6&#10;LsQw7yqzCabzYT7wYKQAq3NmHa9vEix+oc9Xqp26ndM63CMaqMIpYjuS9rCwNwQdRbUH289XqL5T&#10;4PVYZLPQtEpaM9mBubaXPgeer1NON4e8dO09yh0WwA1BGpHPV6kdQ07ur07D30N1Zh9rx1v3tz1e&#10;qFLFV/Nq7kRsbqbnQePhrbnq9TPLIK1i8ae/A3vFvh3t9Phz1eqCJiHEjCwa5uO49l+er1QZqwTM&#10;im7XPvaaXOnPV6sdNHNFE1KvupGSqDw23uLDw56vU64aklU5kjF44ri3j7LA89XqWWDI1ROYkhCW&#10;AuttAAbfRz1eo5GVMl4XUUzJVRgvIEWHaD7jX1NtR2+i3e9tOer1Hh6X9Fq6rnWqrFZ4ZIRGrkAe&#10;+3Y+Hj3tb489XqORF0hrsIwVzRIqiEKrKNQwOt7nvrpz1eovOcsDwXCYHklgkWUSBn3OSltdFHhb&#10;v/dz1eoGsbMbT7In2ksCDY/ZPZm+i/PV6sM1LHIzSobysoJa1wR7fgeer1IWs+b+bIlVbrYX73vz&#10;1eppppvPLQuS+wCxGp93tfwvz1ergtRXRJIBHJPHYt8QD+8Tppb2c9XqaqeoG5J3vt3G5/dA8NPg&#10;e/PV6lHgeK1M9TDQeelMkjENUyI7LGAT77rGC5A9ign2Dnq9Q/8AT3PK0TNNWSKRGSGtezWJAYBj&#10;cX9h156vUdXKXVLLkCRYmkghVim0lrECxD3I8Dz1eoTsv9YMONWIA2x1l3Bu4INxa/02789XqXNZ&#10;1dWaYIjEOHEYA1BAF/YDoeer1K3IWeKbF8ReklAAYlQfduNut217H7+3t56vVYN0yxXCqGaFkdZ9&#10;EUMtwE18b20/Xtz1eo5+Gy0VVRIZwP8AFcWFx+znq9SPzVZ1lNKoRGA3EC5IA56vVVP15gopUq8W&#10;q03tCGdiliQoPbXwvz1eqtutzVUfzSvmjLXjAaNFIXTdY3sba+z+nnq9Q/dL+ok0FNE2HOsdwq6n&#10;Qa6Cw156vVbd0Zz9FUYfTx1zqZdFTaSTbxJ+/nq9RoYsxJM6xPZgWPx1HPV6n041PDAXUAFRu10A&#10;Go/Lnq9QVZ0zTUz4fJVkt7t7nwIB1/Lnq9RGOqmL4biVPPIv6ZvLfS97Mfr7g+HPV6qxs6YAaWoW&#10;PEYyyvcK5sbID3NvHvz1eoMP53hGGU61KMaZIHKhWAQgAmxtc6MP2ac9XqM10P6mVUGMwrSsIUkZ&#10;GuzFQ4Kmx29wR+0eznq9VwvSvNMuI0iygkKAfeNyGa2tv19vPV6jXTVYq6COqtu2BSBpct7eer1A&#10;H1GM1TEzVHvDcSNNQvh+v9vPV6iMdTMjDGRJUj3bFyo0YbTe/wC77Tz1eqt3qlhD4RK9ZSDbPES7&#10;3Att/wAI0N9Tf+7nq9RH+oGGJXRSVVaFaWXc1hoQbAL7Bz1eopGJ4VH801NK6yxmQm5tYMO3vG40&#10;Pj7eer1Qa7A5aaoEzzh7bUG1lYkW7aXtfufr56vU0YeiYJRPR+V5iF2YFtWUte4Vu4F9QPD6Oer1&#10;QaaknSJ6ilTbtJJZrk6E3NreI56vU9UuGYjJRGulgDkkssgjCkL3swNje3e+t+er1Cdh9HQS1sL4&#10;hGS2m49ltt1N+179uer1LzBIWgxqWgpnMoYoDvFxY3sFPtHPV6hNpcMpljVJKeNJnYfpAbFwD7pI&#10;vqRbnq9Qu4TR09GPmY1Eks5CpssCFFrg+Guo56vUKWF0MuJq08Tqk0NgYB+6pJGlj3t4+3x56vUr&#10;TRYhC/mu2wRkyfaFy1+3Y+HPV6mumNJPVw1VRJujLS+8NSS3dfqP6689XqMzkPCGpcReCoGyKWFH&#10;W4uWH0jxN7/Rz1eo2vT/AAVoqpquoUfJIgMXugFX1JJbxHw+n289XqM9kzF1NWtPP7xayajRTp2+&#10;7+PPV6jG5cxenctHBchb+9cEH4X+Hs56vUoMczglEknkAGVQGAJsrC1+/hz1eoqPUPqCs8RqZ1sX&#10;uzoDcA3Pb4fH489XqLAcyyU9cJJmDK7KSpIJCljrbX289XqELAcWkepQwqN5YsF1sATYnTw56vUY&#10;vLFf5m2sndWViB2uALkWtz1eoR5q2OiqElmANOoINiSDcaafSeer1F66xstXgtTU0UhjRUa6iwLt&#10;3A+vtz1eqlv1F00j4I4ppwqISzEqCQzAgr4jtfQj6uer1Uk9YqJxO0RHm22gWF2sTrca3Bv256vU&#10;S7E5qmU1UcYAYEAKfdBANlI+rnq9SRd0oAaeJh5h397aD2c9Xqw02JrE4gnu0LAai173/W/PV6o8&#10;eJyR1U8KP7kn2F8Re/j4X56vVIpM3VcNW0C22KoDXHdl1v8AQf1PPV6pAz5UyRsVAU3PvDvfw8ee&#10;r1JabOFXN5siNbc2tzqR9BPbnq9TBVYjiE9SJ4X3qgA2jTvqdPDnq9Sty7gddjFWASVhJ27LXuxs&#10;Tr3Nh2t9fPV6hBl6bYpRVD4urA0u3aYiBft9oi9xbw/bz1epj/klVQ1lNJUptjIJ3EdlA8biw56v&#10;UvZMEgiWFJwZI1Tda3e5vYaWsSe/PV6vPheMSSCkmjUoCHAWxAXv38bdxz1epxirIoqlZxGZEdWO&#10;3QXIOo7218L89XqMF0jxXD4pPmjEY0Gm06kOfC4PPV6rP+kueZ8FenSdSDJGSI/3VUObjxANtdde&#10;/PV6rJsrZlqMYwqCrO6TddToRcX8Pq/XTnq9QpYT88k0kVQoMMeq3sSwGhv7Dfw7c9XqFDCoTUxA&#10;KGAW4IC+BudNb6c9XqFHA8ASJI6mQBQpXcXuSQ1wfosdeer1PWM4/BPI2FUjKkKElmY2Ym+g79jf&#10;9b89XqJ51M6jS4LVSpgoLQtpIbAqGHxJuD8Tz1eon+desuIxyyLQsHiClWZTcq3ewNhpfXnq9RRe&#10;o3XKqjw6HBah0dzGS8mh1JO1fgQQb21+/nq9RE82dYsbqsS21UoCL5pkYKACoG0AWOpv4689XqLL&#10;mvOK4uVk+a3KisVLaDU6KBpoO/PV6kdgmLtYLRSWZWJ1vYnub+0Dnq9TlS5mc0lRiVXZdhd5Sygh&#10;VDWvrcAfwH3c9XqUE9dNVYcKWm2j7JZ2UEktqQCRf489XqQNfRirxCGio7uHJUWFjfQXIGo+rnq9&#10;TfTYHW00wp442LSO17G5Iudbm556vUcDp6q4VSw0rIyq6ANIdu0i9yT43U97/fpz1eozmG5hhEFP&#10;QUU2outtbtfxv4j2c9XqhZjxHHY8Plhgq3bQnauoAsfDQX9vPV6gXqcOpMTwtykbvOAS7lCNwN7h&#10;b6Xv3156vUgI8uUa4ktIUAkZRYH7QA1tY6a9ieer1Dx0+xA4PiMFWjebT0rAqliNb3K/QQO/PV6r&#10;4vTZnSHFaaCSljILRBn3kFQGUm33+PPV6j+4bR0FTT/MIA7BV92w2qf2256vUBvVvongGNZSxHEs&#10;Lp0jqqtSoJUsQbgm2ml/h/YfV6tf31CdD6jDilJiMdxvmCrGu0syEXuwAubEG/3+3nq9Va2eemdT&#10;hnmvTIEeKRwd1jvFgAb3N+/jz1eovVTg8mHwqJbuLyA9tADz1epklxWpqXWRQf0Q8e1gdL89XqE7&#10;LeMiaSJ66QKU2DUdwdNT7P7eer1GgyRXvRzRmKUN5YXYVUG53XA+g39o56vVZr0qxqn82op3hVVJ&#10;QIFJtcLYkfA6n+/nq9RggKZUajpmW05D7hYEXFioPt56vUEFZUTNWxy1qmSEkmQKSdNQCT4a89Xq&#10;DrF8YFNjL09O6utjYqLLYC4uStrjtb+znq9TLHVR1NMK5yCzsUj924B1DE+Bt3tz1ep7ovLwl6H5&#10;Ri4glZiTe5NrXPtHw56vVZ70G6qxUFFTivqbzFLBCxLIb2IF/Ac9Xqse6Y9bcPr5o6Kvrf08KMSr&#10;Ee8otZr9jax/L2c9XqM1RdWMNq8O/mFFLcqQNtxcg+IP0Hnq9S1pOqmH1SRrFJuYnadRcC/PV6pg&#10;z7QNO2x7uCW94i5/P9bc9XqaKrF5ZrtGwL3ZgdTYeznq9Qb5rxqoNLJIpKyE3LAggm/6/fz1epDx&#10;5mqKlRDVta4Oota339/6eer1JPMmYar+VSR0tz7wIFiQf7uer1Eh6/w4hiWClyGWZUdUBBAAt+fb&#10;8+er1UGdcaDbLJU1h/SKzbo72LFQb+y/6+PPV6iBVtdMuI1C1NPue5bymI97wFiO5+vnq9TUhGJQ&#10;xyRxGmWQstl8CCQb9+x0t3/Pnq9UaqheGCKkdrLchm8R3sbfHtz1erJg+IxUAnjn22kAUErcggg7&#10;hfsR2uLeI7c9XqxS174f51dQze9NuPvC99DuBv2JHhz1eppwRqOlpWMiS/MuWIAuIwrA3JPgQTp/&#10;Zz1epsxCKCUCrrowzxf5O9rBvhrrcc9XqyUdXDMHdoxGpsFU+B9vtt7Oer1QKvE56yYoXu24rYD2&#10;C17+Onhz1erFT4u0pNDWMfdVkDnRVANwTrf489Xqwx1MlM6Jbe0hLbgbaDQEkXNzz1ep6wbEa2Op&#10;eoqGTfCpIYG7BSe1x/Dnq9Siy3j4WreSMiQS3uTc66kAa30/Lnq9Q55WxOsrYEqaZ/LK3FhbWx1U&#10;X0F/jz1eo43SvEIoPKljmeZ9vvFrCzXPurtAuL63789Xqtq9L+f8bw6vp0rv0cc6xtcm6gXO4Nfx&#10;1HPV6rgMB+WzJIJfIvcxm631JIv9I56vUJ8fTfA6+QsIwO4Ngdfhz1erPVdB8rYnF5b0CAAACyWP&#10;/Jpv9/PV6ml/S3k/EENRU0C6WI0OhHY6+P0c9XqDjMnpIyPilKyz0CSMC20OpKjXTTxte9+er1FB&#10;6lehSgqJ5JMEpldJgvvBVVkK+y/YX56vUVzMnpOx/LdTPikcDyeXEYmOlwFNwT4Ht4c9XqUOTul2&#10;K4PVQ+TE7xOIyUNiwYi7a/ToB9HPV6jydCFlwfMIfyDHG0ylvduVJsO/1Dvz1eq3LJ2aEp8NUM/1&#10;nx1PPV6lNV5yisI948foPPV6i79Weqv8rpaiOErK3lsLHwax+rvz1eqlrrZ1JxPEMPq5ivk+XIw9&#10;+wIA8dw8DbTv3+HPV6qjuo/V1KvzMRpUkpiqOGLSbldwe+gHxHPV6iQ9QOpMOJ4Z+hXYzOS1uwAH&#10;hre9/wAuer1FPq8bqK6aWHD5bvtA967HTxtpz1epJ1NZL5y4gKqW0QKmLddbg6kqb2JPs8Oer1YD&#10;WNKu2cDyCQ1vYx7fTpz1ep8SmpJqWJYHWNU3WA0JZvH7uer1PqSQbadGIMkZdLr3XTTUHsbXvz1e&#10;pdw4ilOkRilEjsQZANbD90ff489XqTr4nUpO02MR+WzSvsVSLlRcKT2Gt/p+vTnq9SYosSkxGJqm&#10;b9A0Zl0tp7jW23v489XqlPmRKyZamNiFSM7QbjabX1B1Htseer1T6bPNBjMa0/zBdNqxsUJ2hhpr&#10;a508fZz1eoU6TOVNSYDDhxbfJ9slLgAE2trra3t56vUGGZMfjrKyWCnNlFnLdjobAeNu1+er1F5z&#10;PIYaw0FQxZ1kaUnve+gBOp156vU1YelTiVZ89FKsXlqU8obduvdjcbiRb2/fz1ep9w6lheZk3MGF&#10;wT4e2w07c9XqXuGYPWLI7RXanTVmOgYHQePf9fHnq9QlZY/miYqEWnEEKq4LRfvhex7kA20+jnq9&#10;QyUWN4jGdsLGxsyhu5J766aa3A56vUJCVUtVhUa1lOZkZS1hb3iNex00+PPV6nPAsSjqIFMlKaUR&#10;EoVKBQV8LWNvjf6eer1HS6G0kkWIU0dPUKQ5W4G33LnRjfW3hp9fPV6rJsOwKtra0BpFLEOGC2IJ&#10;0sRr4d+er1GLyzkhsNwj5SYh3exs19T3Bt7fo56vUBXWPKcC0E1ZJd2ZC+7bopuQP6bjnq9VMHqO&#10;jpcLRMRpI0q6iUASOti0hHukt7u0MLdu1reJPPV6qZc74WseIVL0UaoEJPcatuJbxvr4c9XqCirl&#10;gE01GwMbTWYfcNTbwtz1eprmpII1aoYFpNWNu2o0J+B56vVEhqI49sb7mkYAm/ZR8LC/PV6u55IK&#10;eaWqjUNLLtAJGoI1vr7eer1cadY45DOye8zC3fQ3ufqPPV6jW9JsCTGnGI1qbViIuSAAbD2C+tvv&#10;56vVY50ryjBt+Zw5VdIwSzWFypH2bfE6Hnq9QpTiKjw94g0asNoKWHugtY+BI56vUUPqeygTLCoL&#10;K3vMHuSNRZe1u9/7+er1FDzB8vPtw6SR3ik98sSQQfEXFuer1BDj1FQxYqsMAeQApZnB238LX72H&#10;fnq9TvTUUy1Uroq+5Yi1tSBe31c9XqkYRWN8w8DzA3bQMPsgHdYeFr/nz1epQ0mNSwE4bX7TKCWU&#10;kDUHW1joQf6Oer1CzHjxr8OTC5o0amIp5GjkVWQyId6Mqm4DRsLqQLg9iDYj1eoTMIxqevp5Jamp&#10;dA5Undce7fsvsJudeer1CfQVT1eHwx38yMuGBUgAKpv7xPceFvptz1ep5k2PiVVWxDbHMobyv3R3&#10;I2XJJH0m/PV6nDCKCrnmhr7qrMTpawIuRYjse3PV6rlvQT0anqsToscq6e9I7DzGANgb/E/Xp8L9&#10;+er1bBvT/CThVQXZF2KDt3ak/T8Lc9XqGapxBIinkC27bcAXBvz1epAZqxGyMw0VB+73J9guvPV6&#10;iz4piDVlRvqdNW2+JIF/489XqGHpb/o9GVqRdlA7g31Oh+Oh/Lnq9Ru8pny1ja17gXBtz1epf4jO&#10;qJvVbAd+er1B3mLETT0hk3Dbf7NiSTrz1eomOf8AN1JRxSSoSJZHFh3IN/Z9/PV6gPbMitXrPPIZ&#10;0fuSQCL/ANvPV6lkmcZJaBaWFlF2Gx7i6kX++9jrz1epoxHOEy1jI7gvvAUakMbHQfEk89XqgZY6&#10;qU7V6fIvo27fZiQpDWI+Bvp9XPV6juZGzDHidPHUIysbAm2ovr356vUZLL1YhAQ+FvaTbXnq9QkY&#10;dURwkM+tz/Tz1epUPVq6FrX0t8eer1BpmGKSSJyt9R7PDnq9Vd3WTBYzFLJMl9zW1GgA+H0+3nq9&#10;RAqbIsGN4+tLJtkZHkbb2F7+Ha/t56vVY50x6f4XgWDRJDThHKqL2sTa/f6789XqMxg2XikIlRNt&#10;tPHXnq9T82EiNdwFvE9hfnq9TNNEae+6+n0G556vU7UNbT+XdjYnt7eer1TZKuCYCzAjt9PPV6g8&#10;zhY0/uXHft3t4c9XqJrneeTDqq5Js5vrcgNz1eoC8c6oTYCpuwddxuq2BN/Z93PV6ghxTqvUUeIB&#10;K2XYz22XsAwNz9TDnq9RUOtPXYy0n8rkcSvobIQSSDe1r9if1056vVWHj2dZsSxV8QxPeN8j2VxY&#10;KV8AexA/jz1erng2davCxO8c3zHnA+WFJ2gX/YD4nnq9UXNPUtKRFoJdw85d10YXBGh9v02P7eer&#10;1AZXdSq3EKCWkjmeSIPuYPcEG9gSL6356vUBuZMy0GO4lIHppFkS5O9t9yTY7bdgxHb2ac9XqE/p&#10;L02r814qcLmhZN7qymxO42PugfD+jnq9V7Hph9HFNhuHU2Morbp7CTeqnXwH8Nf289XquSyFkWhy&#10;9gzR2HmggEsLk210vrY89XqHTCYQgWUr43/t56vUJFBi5QDYNOer1K+mzIFT3gPHW9vbz1epiqs6&#10;pSqXbQHQXtqeer1JDFM+uWWLcQGuQdNT7Oer1RcPznuf9G25hYffz1epb4fnF5GYSm58PZz1epVU&#10;+aA43ey2l+er1KSjzIhc2a3a17c9XqX+C4x5r2DA9/v156vULGF1UMgszf3689Xqx4lhiVwO5bDt&#10;ptPPV6gqx3KdPICJkBX4gd/1PPV6iidU+lmE10dTURwLco3e2jd/q56vVWVnzC2wKtmp1URlI3Vh&#10;YC27sRfv2PPV6iX50zrXUM4w/Dg3kxw7N1zcEEEn9mn9PPV6ip5iz5JjcYj88ske8KdCwKm9hbt+&#10;vt56vUF+NZixmtjjrJdpEwtG24G4Pi3iD8Oer1BVimZ6ow1GFTgmVHZWAsQRfTab+Nu/9HPV6kPN&#10;nGqhcLiYaKIAxIosRe5OmtjbXnq9UevzXSU0e2lkHmKnu3JALe3w1/Xx56vVEm6rbnMyMEjiIRiQ&#10;SCQLk+FrdtP2c9Xqf6DPlNPWUuH4aLLUBTKuurMbggHUi1uer1Hi6TYhiFTJLi0kqrTCO473YoQW&#10;HwsR4ez489XqMpJj02O4fVVdTKsRSIMqtuCliwG1DY6ga62Fr+Oh9XqL5nuoq2wtqKWQF3VgpOqh&#10;ie/j4G/PV6q5ep7zUkktBQ/om3bfe95SQdWNrePx56vUTfOmE4TW1QhqMUipHiUttfcPMNtSbKbb&#10;dbajTnq9RZ8aoJYXmad95J2oy9it9Tz1eoLZFp6Uy09U4j97cWN9iqbC5Op0v9PPV6okUEs6yU+G&#10;TRVAe22QXAXXWxIvp9A56vUssPxlnji2tabaUK9gzKSAQO17ePc6c9XqVdHjE1NKaxHEIbaHuLgj&#10;sbD2+3nq9U2nzZPBUMqTbg+0ICCAWuQAB7R8eer1T4861NbQKlY24bju2k7rhrC+v589XqecZzWc&#10;SRRGmx1RUG0jbbxJtrcc9XqSlRWT1NW3my3h3r71j7re2wuSB42v4c9XqjTS06487LPuipoyu9dA&#10;5W97brH8vyPPV6pU+K18dPvYhleQLHZtdirrqD43v93bnq9Qm4Fj0tPDDh9C5aeWzhPEgC5VTa1z&#10;f6eer1GI6b9RJKPyIJU81/edi7EMrKQSOxvz1eq2HoLnj+dYstHcAsqk3Pui2p8CD4d+er1XJdDM&#10;QpcR8plZdFVdlwBe9rn289XqsTytSmSgXcBbdpa5Hx156vUOOC4QpjjYL/Se/PV6lpT4fF27X9g7&#10;Hnq9XGsy8alTGTo1x2156vUXrP3TiN4pFkTRreA17c9Xqrs6r9GTsqGoUIDqwLWFx29v1/fz1eon&#10;8eU6zCqtEiiYBCAWaw0se36+PPV6jI4SwES0lOSCLHUey/jz1eo0uQ8Uk2BKq7fdr9rnq9Q6YHjE&#10;ojPy9u4B+nxtz1epeUVbvYCQEnnq9SpGKwRrsLD2nsLD9deer1J7HMxU1PRtOZQLDtcm456vUB2Y&#10;eo8tOhCsoQHUE6kfTz1equnrv1rwyegmFLWAMly/a4A72+r9dOer1UtdfcfxHMWJ/NUs7zUsaswQ&#10;C/vW1YnuRqQPr+HPV6qgurmT6vGamSqplEciEKzW903IuDpcWv8Aw56vUTTHstS4RUssRAdA62Ju&#10;PtEHQn4/qOer1JGXKCxQbZlEjRMGJ8bk3+4c9XqUcNJFRUu+c7EcgsLgAEC17/Dtz1ep5pEhloTJ&#10;CfLiFwzLYXJ7bba6DxHPV6pdPWTrLVxCzOFjkja19wAsfZY+B/Uc9Xq5RzyyOVO1FjIfViQL+F/a&#10;Oer1RMcxCrqnWnp2C+bZUAsLkWtfv3+PPV6ueHVlZR1clFWMJ6ncYwE0KqRo3jf+nnq9TjUYlR4f&#10;hbPDukqtxQEgN7wPukj6eer1LXCcZdqCmmqSfmJCAQVChTbUkaG1/ADvz1erImNrI81TicekciC6&#10;9mQXuWHbubc9XqEbBMKCfponD+UbrawBLXsD7bDnq9Qu4ZiWHYHFHJKgeSNtqhQDuZ9LMO9r89Xq&#10;Oz0T6iVGW8Spp6X3aulUMynwG76uer1bR/o39T9Pj2DUpnnEaBUSUswADgW/hbnq9VxmSuqMM6Bh&#10;Isot3VgwP63HPV6h0wzOFFWj3nVb+2+nPV6lTDW0spukgPx056vVLV1YWvz1erKCrC456vVyHPV6&#10;ufPV6uQGt+er1dg63HPV6uQGtzz1ersc9Xq5AX056vVzFjqeer1IvNeHpWQnS7W9lx4c9XqJZ1R6&#10;bYfj2HzUlXEjeYCPeAOnPV6qbevfpgpI8RehpqGNlCb28sWB1OlhoPo56vVWhmf0fLX1lXFS0EkE&#10;sgYKQDa3tNwR7Bp4c9XqIvnL0e5xmqH/AJhTCNKawuLFdGuPb4Dnq9WbJHpsxyCkqZsYXdNG6iEq&#10;ps0dtfiD2Hx73Hbnq9R/Og/p+p6fyfm6XY2277xc2PexsSAe9uer1WM4TkOjpYIaajRAH2bSQdAo&#10;sL9vDnq9Q9YHR0mDDRhHLcFma92FtP489XqU9RmL9H5asquLlj4ke3+3nq9Qd4/nIGUVayAIUFtR&#10;e3iO/jz1eov2OdTsZp6p62jcGEHxAFh2PwPPV6kdL11qY1f52p3ROsZCrYKhU6m/3D+/nq9T/h3X&#10;F6opNQTedEnvFSb39tj9fPV6hmyl1JpcagM0qNCC1wH+0SPD2X+HPV6hhwTEXrIlSYBWYaA7QSdf&#10;C+vs56vUJ2E5Woap/wDSyqrJGrC40B9nY89Xqx1HTmhrJisZUoxN+5IPtB056vVwl6VYRHF5lMoM&#10;l+xFzfX9vPV6khi/SxaqMQ1iwym4uyRKgC2trZdSPaf289Xqi03SDK9EfNjWyk9zbU89Xqj4hlbB&#10;lkdI6SOV7EDclrkW9lvp56vUHGI9O8KqBLNVU6gm4IXQqe+g56vUisTp1wQbKNRsjX3iwJN9Lfx5&#10;6vUuct5kdJkRyFaUKBbsB7T9/PV6hew7ElkYQecJGLKCBt0F+er1PON0jVtPsVNquDrpZidNR/Tz&#10;1eogvqA6Z4fU5XqqGOJEkLbr7RuIJ8D3HPV6td31DdLqvLWYqmuo7qVvezBixJv2FyPb/dz1eonF&#10;XjeK1NBHT0LKZ28xHVlvopN+9gD+vjz1eoNsXzBU1lqKGsIlokAkjKAgqSQCTe49mnPV6k3imKSC&#10;lrop5QZSFIAsCRbUKdNfjz1eqdh2bKSi8jyAWESi91IudALXFvpPPV6n3BJaSCrNZBOSpZtwV2I3&#10;AltFvt8e456vUL+F5kr0pqqmd4yto3RiB7ouS4Ym57D4ePt19XqV+A5shpqNammKrJZCxWxHuXN+&#10;+tu/j4c9XqGDCuoS4jDB5tnU2VlK395ux+z2vz1eoe8AzXjFXiLxxyxQxJEgLArcBF12nTXw56vU&#10;t0zrhc8UUlNJ8ypID7rAkg+Hc38eer1d41mSjaX5cVBjEV9UYG7E9hoTpz1eoKsdx6aqxET0Uv6J&#10;L720INz72vt0HPV6k9irx4pAUqkMbMQy2+0b/RYjnq9UfEMA3UKUtQ2yoTVJBYg3BI+IIt/Dnq9Q&#10;OY1gBfC3alBlqGfcGI1voT4drX0/p56vUD2JrWU1a0m+ysSdjKbaGxN9Nde3PV6hF6eY+uEV8NdO&#10;wWpZnjjQE2bW+mpsbfHtz1eq2Xol1qdlSDF549tl2biAVGoaxFwCLePt+PPV6jnYD1NwiR0rfmxK&#10;pt2OhINhf6O3PV6k3mbO9FjTz09DIg2trYA2bubN+vbnq9QFYrBR1TPXyNb3XAJJAJbx+rnq9Ra8&#10;Ywvz0kEqiVEF1A1JJPj46Hnq9Su6ZZY901FXQgJK42kX3C2mo+vnq9Q6LlehlRaieMrKQYlGt7Nc&#10;WI8NNeer1A11AyW1TSfLytuEbMyoAAbjnq9RZ6+kVo/m5AQ8bCIqdAWF/eHgTaw056vUnafDp6as&#10;apmh91u7ADte4Nr9/iP7Oer1C3Q1n8wmWuwuMR+UBc2sGa9jfwN/jz1eowtDWRKxo6tAXCxhNAQA&#10;B3Pu+089XqW2D1ktbWRx1UibYRtKgEEt4XGg56vUJeTo/nquOIozRSSyBjtOhViNNfz56vVYz0/w&#10;aHDxE/lgh0XeSLG41HgOer1DnhVW1FMaiFQFJ9mtyOer1CNhtfVSxb5JAv5W789Xqc/57LCnlszG&#10;1hodLc9XqwSZldFKsTY+020/U89XqbqzNFCKRlrJwBY97XP13+jnq9QMZzzhhtFS+RuWXzFuLHvo&#10;LD6dfH2c9XqJPjePVsbTpBtnPvMI2sNuvYHb9fPV6goq2xHF5IaojyHdiSPAL8fDnq9SZzRSmhuk&#10;9yhsWbW2vt+HPV6gokwnHZg/y2yRIyZAQt1Atoo18O1+3w56vVmw7K2OrKq1UQQT7QoIuCRrf2X+&#10;HPV6lphGASYfORUR2fUsOxZh2Nuer1Ycy0++CNqosyspLqARtt2H2dPr56vUUDqxW09JK8yzFFZF&#10;A0JCAXuPgb/x56vVU11jqqyunqYQBI25miYOdhYG+oBvpz1eoIDPFWUbGeJ38kxyEW7Me+p+PPV6&#10;oTutRMKp2XdYiROz6X26+IPt56vVxmaupvMmpwiCLYdtwd4Op+J7W056vUoMBmeohaCRAjzK73UH&#10;3LNoPgD4Dnq9S+/nMdDXU6UMxgURhSmjB38VFwdO/bwt7Oer1OsNfBFULJOvm+YdV1BO7w7eAPPV&#10;6pWMyLu3Og8lVQblUAAk6btfquOer1QqvEpffoqYCHygpJa1wtuw+BHPV6pFNidJBK0NPGVZ7AHw&#10;ZiL9/p56vU6VlVi+FUBxaZTNTsY1bbf3WY2vYXJAuCT9J8Oer1QJacMk8zETSsot290EH+B/XTnq&#10;9SaqgaR4VpFKpIAJXQgBmNxYWNwb637c9Xqdi+H0U8EU53Rk7tz2tuBF7nW4H9PPV6lLhc1JV4lU&#10;Ucrl1IO0IDdQdLi2v6356vVYD6Ws/YtlWviwxbS0gRYkD/aNztDEHU2Ht/u9Xqu96X421XhUc9RH&#10;2BUm1ri5Onw7c9XqGiIPVyb0G1e40H8Oer1J6qwn7UroGTuRYdtNBz1epkixOLDEe0d9nvCwFz30&#10;tr7bc9XqVOGYtT1NPvl0Bv8AUTr+znq9UiaOnrqU0QF1kvvFgLDsf4c9XqK91f6KYJi0XztDEBUQ&#10;birWupBAuSPHtz1eqkrr76ZMehrq2eeFIQ6l4WUKbHWw8O/sHw56vVWHm/09YjSQPX4m53lSGC3u&#10;LAkAC17H2j7wSOer1BXH0qraVEKxSWYM9mB2i3gL9xfXXnq9Swy/hYp6lKpoQs7NtU2BsbC25SLE&#10;eNhz1eoyWB4JI6jEtqJHIguCoDMy3BIA0Fzr2+jvz1eowuD9PaeuooWSCxQqTYAEFbEfSCeer1C1&#10;gnR9KaqFXiEoViVZUN2vf95jprr2HPV6h1yn05no68+QqN5ZLMbAgkk9/Z38eer1GuyZgUlPRmSo&#10;UQqGYlUAN9NDe/jz1eobIcJWpkMNTtlCKjWsLFRbbpqLi3f4c9XqETDvPnRY4UsRuB36ggX109n7&#10;Oer1KqPCJaEQtTalbkg9gD9d+er1A5nxaiqnappIgFDMWNrm47d7+PPV6i85jyklXWNXVTKWk2ud&#10;wFtLm2vjc89XqBLEsAhw6rSenUbnlZmO2+4MdxHwsbG/w56vUq8uUlaBvgKe6xPvXGhvYAfDnq9R&#10;uum+eKnDHiWdRuGt/Dufp56vVZD0x6zyPIIg9wfpFvtf089XqPlknqVRVMexnFz4fH3uer1GbwXE&#10;4ayAG/f6/bz1epaQxxu6iwtr7Dfnq9TikEQW5WwF79uer1Zo6L/Ev8Oer1QqvAaabcQg179rEc9X&#10;qDPHOn1HONyxX7+Gnhz1eoMMd6eU89OUWlQaEX2jdb6eer1BpX9JKeYLJNCgIuAAoIHPV6kfX9L4&#10;4NyRxqt+4A1P9/PV6mOPIfyN5UXxJGnjz1eqf/KJBtB+N+456vU4UtQ1A+3Tva3Ygfttz1epY4fi&#10;SvPYm17fX356vUsErgfdvcD+N+er1O8VUDDcntb2e3nq9TdU4xTCFvMbt28Tz1epKy42LhIi19Po&#10;56vVNgx1gbSNz1ep8jxlAgZ20010PPV6mevxgSjapuBrc2HPV6gFznjVOYmZftKGIPtPPV6iu5nz&#10;XQGM0zd1BPcnUHnq9QDY3m9a2UMjCyMtyb6Dxt93PV6iedR6+DEqp6cbWgdmaRnuAoHb938+er1V&#10;v9QMpR1eN1VJjU5G7zHj8r7JGu25vf3RYXHx56vUWTEuntRHiKUtJFueddwYC5YBjp8b9uer1KjJ&#10;fSSqxOrSjKAtMAwNrlF3ePsJJ8eer1Wt9FejeJYXPHiszLHHHtYrtALNYj+GvPV6jm4MJ6V3EiCw&#10;tbTwv2PPV6hZyrDHUtHUToPMW+vh4/0c9XqE2ooIZlvHYA+I8Dz1eqdPhNI4ZW1Nri3w56vUjMRy&#10;21arGM66G1u/PV6kNi2WI4glKIrt7x0vY211+jnq9SeoKSehrx5inba1tdOer1Djl/E19xHYi4t4&#10;9jfnq9Qhw1MZN4zoPo56vUpcMq3jN1UWHf6Oer1Kk4usTh0YC1vjz1ep4ixiOMifcbN/Hnq9TzJi&#10;UQAK2b6fYfjz1eqJO6SqWVbjse3PV6g+zHgNNVUckkdmNrAHW5056vUSDrX0xp8y0Tw1A2sqMu+1&#10;7KRcgfTz1erXx6tdNkyHmGSop6jzYBKxMarqRuOov+znq9Vl3oPzYMKT5epkHkx6obkncxuU17gE&#10;gac9XqvCoc6QfKRzIPd2qxFxcgA3N+er1IXqVnuZ8IvTnyyu/wB5iLEEdrd+3t9vPV6qpupucqiC&#10;sEkDeaJncAX3E28Ps2F789XqKpjmPCSJ8OrqdHkm3AObhkBvoNRr8T7Bz1eoPaTFa7C4nhpKYPCg&#10;O64INxfUe3Tnq9U6vr5YKSiq41R3MhKR2AuALi3x56vVEoZ6xGqJ8Vi8xmdmWMWGzdrYHb8f489X&#10;qTOcaqoXbFhhPmKyuTYkgX7H69Oer1IWrr8Xp5Pm4v8AKyAaHUBie9jf6eer1KfKuMVGD03lYpJ5&#10;kkKbywIJIFyb2Pf4Dnq9Qy5dzZU1mCpXwRhIz3O8bjdiANvsPt+Hx56vUu2zBiVCiuGSSBUUe4FI&#10;DW94H3dQPZz1epIxYok1Ai4kRVkGU7wNFVzuVbfDQX56vU2YRimO0+ILUYDKogdQhS1yNdTf2c9X&#10;qE6lzHXU8zpMwKmS7lVItYfwvoTz1ep3fO1ZPFJIAGSN1WzWII18PEfH7+er1KnJ2L4hU4okbx3h&#10;kdSbGwv7APGwudeer1D9S4H89QyJWRgxtd10Jta4I+/nq9ROes3T+sq5ZBhCHyplL7FUH3f2a89X&#10;qJfiXprrsUaarwukZRJuMgYkgsNPiNddf6Oer1Qav0V5gzNHTrHE8Oy0km1Qw8Lh2sfqA56vUKeA&#10;eh2spoII6mMSbGJZUTUm+h7MNB+unPV6p+avRVmGgggqaamdpDuXaVBBU6gi3c+A/t56vUCGbPTD&#10;i+WMIkrcRh2TMjbUY6lPE66AgXNh4W56vUS3EehmYJK2tw6pUl4wCpAsAhGl9CCT7Bz1eoKcc9Pu&#10;PoVSvilRHAO5Cy7iG0uBbW/t56vUlMW6J47hFU6R0rTSOwPvX91QASex7C5/bz1epNY9lSqy3TPN&#10;VkvKFZmO3aNpBva2psPEa356vUFNPjaUEgqGSzSSIV3oVZgRe2oB8fEftHPV6hmyxjMdNIUrkLR+&#10;49gSNToPrHt56vUYHLeYTQ4jJQNtPmguARqFFt2uo+gd+/PV6nnEI1SAQTNugqGJBuBtIF+3iD42&#10;/hz1eoF6vDK2QyQUbCJJCyMx+1YE9tfHtp4c9XqRagRUq4PKiiRWuoP+LuCPj7L89XqVOD11XBUy&#10;TBSm6w2sCL21YAHSxvfnq9QmYSkHkPJhKlVYl5F0Nr6G9vDUnnq9Sqp6ZyDFModIwAzL4DU6jwJ7&#10;fdz1epY0j/6DEKaEGlNltbUHXv8AD6eer1Kiny3NimGuaemYSB13RpYEhtFsdLWHjfnq9SpOUZ4s&#10;Mkd4laRbptNjcak3I+PPV6v/19z2aaBkNz7e97Hnq9QHZ4lWRnqIRuYIyWGoI+jnq9VbPUPCafEK&#10;p4REyvLIztIO6qG8dDYHt+t+er1BFmDBIoQgRPcUB18bEEaft156vUHddgbYjGq0ke7dfW2pPPV6&#10;sWC5clp6/wCXKb95UsCLEDW5v2v8Oer1CBLgNHTREPHdwQVN1FydBp7deer1OVTTLSxkSU6b9oK2&#10;1JHb7+er1NdVCkWHqoprSRar3IBJ0P1c9XqQ1PHWVlWtPMArqWIkCkDfbwHs56vUIuAYNXwVAoJ/&#10;ehmIffYAluxv4c9XqMhguEtSI1PJoGUAHSxPh/fz1eoWcuQtQOkMm0vsO3xJ79/r56vUM+E4jA6C&#10;SSP3kte9rc9XqWNNiIK72NraX8Ne36/089XqntiCpc7gGFz8SPDnq9TXPjcMcTNNIRqDfX7uer1N&#10;NVmOOeVEo2uGBOugI9nPV6uS1CVX+S8QW76X56vU9UOGVE7Xbx/bz1eoQ8BwWZCBMvtt7eer1Clh&#10;2GxxWG34W7c9Xqd/5SrKRt1+489Xqhy4MgF9lyPhcc9XqYGwoBz7lr38O3PV6o0uEQEDYvjr356v&#10;U1VeDJH7w0Ov0nnq9Scqodg7W/Lnq9TG85a7IO1+/wDTz1eqHVVEsMBNvA+I789XqAnqDnCioMPm&#10;nqG2AKRqSNbc9Xq1vvW91XSppqjDsMUzTRv5jve6gX1QEEG9j9H8Oer1awvqZxmCozdUUqhQxG7d&#10;3LC99b37fRz1eol1S1QYmrFaxBDNt7d7a/Dnq9UusxGBStNDa6nczm1ifH7uer1NM9fBvCxgbL3t&#10;9dz7dD+XPV6uMk9ZGZKpHVi1i3ui9rW7/Rz1erBGyMfmpWF7kj3bW00uPEjnq9XKbEKgRKJ7XBGy&#10;1tR3JP089XqlfzKakd54BGvmqFLFQx79hft8bW0056vVxKF6aOGOxY2J8L/fpz1epZZfocUmQUNI&#10;gDks29rCw7kXPcEdvy56vUJ9FQV9QGPlyLa0nvdrAagHtYjnq9SnpcEpp6qGnqk/Rzm6yXGpPh+3&#10;nq9UfGMOlSlqcMoRsQF9ABY6WAB7i59nPV6uFdTPTUy09N/uQFn0KqQouA3ja5/p56vUknOLt5Ap&#10;WDxSOSwXUgDxt218Trz1epfUlTRVBXDpQESNkci3axGoPe4+HPV6jP8ARDG4KDG5JlAkgRd17i99&#10;QNCdRbT7uer1Xm+lrqrhlVQpDI4aOzWRG2sWBve5uL6WuP7/AFeo7WMdQ69vMWna2za5BYm6jTsF&#10;8D7fb8eer1BVmzqtUVtKuFQNtDKSDe4Yn7R7g30vz1eqsr1C1OM1lfIqR+Y06bnkuboL92vr+fPV&#10;6qZur+By0eIS11gytJsF7m1hc2sexPPV6i41tFMGi82EsAVLWOtjfTwHPV6lzg+DIaqnoiCFdS5F&#10;tNov38Ab+HPV6hWo8m0oqUglUCHRhusQ3ib/ANHPV6hAwShTB8USk+UKo7kCQAABe9zfXTwA56vU&#10;NuUMMqoaJzNdE3Fh7xuVY6+N+er1G/6bYNNQ+TUYSfNEwFx3IXvYa+6L2B+nnq9VheWKnFY4qSd7&#10;RtE8bqCNyqANQwIsRfwI56vUH3UDEVpEq8OdxarYv5h11YE7Vv8AqOer1Vf9QaObL2NyQSzlklJA&#10;XS53X1Ht+rnq9QI0FF5slTDu/wBJYkQhxYXLaEkWOg9hHPV6hxwBK7CoVpEURbiC0l9BfXudbeHP&#10;V6jP5KwytqsainmX9GEYs1rAAC+ngQe/3c9Xqsp6Y5SrsXoaSppA4gARpAB7xF9B7L9zz1eqwTI2&#10;S8R1gmRk2qgistiPj9P0c9XqOvlbJ9UIIquvjYyBV8LAgC3bb3+Pjz1ep3x+iqY4bzqEUkgWufv+&#10;vnq9RQ+rZZaaaGMbXdfeA0NmBt8R9PPV6q980w4tW0Ap6hGSGF2juCoQ7O6ofHtfnq9RZs9Zjqsv&#10;lqLGKjes4ZNqrYRgKCvjrpYfTz1eqojrv1Hr4hJFEdmjAANcnafEHwNwOer1V65xzU0kUU0Z82YO&#10;fNQgAKddB4kW1ufHS2mvq9SLqo4pGWpwdvekVN/cAEm9h37XsdPv56vUyYph0pdZKp1EpISym411&#10;uT3789XqSldUfJQrheGIE3SEvrcXv4fTz1epOVVf/L6kU6SAye7Y6aN2tz1ep/hzBX+eiUAWOXY2&#10;1m1G8H2Dvcfr489XqX9Lm7E2MeHzSCQSIfMFzYAX8L6WPPV6pEGOu+D/ADCnaFcoNtgBa4Pw56vU&#10;jJ8Sqax3p6kh/eVRbwF9L9r6annq9XPDsQpqeolpqz9IHJIY/ueG0djYc9XqU9BjlTAqxiPzE3nR&#10;TrcaBiCQLAd7eHPV6hDwDNlPFVl6gne2wbbEAAXJsfifZz1epXUGbFmqISilCZXX4gj3hp7Dbvz1&#10;eoxWTs4TYhTs1w00DDd2ttYllsD3FtDbx+7nq9Ts+dG8x6TGKoRwuzrD7wVQWFwD4gg6Wvz1epP4&#10;pnvEJq9qKK+xYwGs2h9hA/o9nPV6lx0y6oVFAJKeWs+XWN127r+8jD3tbixufH+J56vVcB0D6yJN&#10;hlJhlEpYQKD5rkOtrEAnxGtrDnq9R5mx+SpwV2pJPNluj7b3BH72vgQbkDnq9SAzZmN46CyKFmJU&#10;EoQSUsb3+vnq9RFuoprGropFbfqYrsbgE3J7Xtcft9vPV6io5uwPElqJITDB77GVB5lmBB1BBsB8&#10;Aeer1FzzLM9BG8bOUmdyqsoF1APh4a89XqQOIV1GyIKe5klby5/AjXRz9I9nPV6jD9EJ6PFcSGCS&#10;e6UaMByRuJAuCPaLjw7c9Xq2BPTDNJgOL0wPvusYb/iIPttcW56vVc700zRTVmECQ7Y2090mwHs5&#10;6vUIsubYYHZXcaWt7Af4nnq9QNZu6hUtNPumYNuvt8Sfb9HPV6gTxCXBcyfpChBJ2oQ1rHTuLDnq&#10;9SBmyhU0s8klXFvVWZg17mQ+z4n4/Dnq9ReuruARVmGy4fItqmsDIq7QQg+J26ggW0789Xqpf68e&#10;m3EsYxZqHCqNWem94MigMxIOh92579vh8Oer1VHZw6BZup8Vq4lhcVDPdWCgHbu1XXT7/hz1eot2&#10;OZHzVhO+SaNlghkaEll1GutiR4fDnq9SIx7BZolgaM79gubAg+3Xnq9TDPhDVixeQyk7ixJv39nx&#10;tz1epKV2HQvik7Q3KvYsST9u1mI+k6/x56vUznC4o2aKScwMy2VRHvU7jYX1BFvbrz1eptqcJkSv&#10;emeZQEsAPAkeAsL/ALOer1dwWkR6lF2sAVt37Ei5+n9deer1P2X8Mlrq+PC4PcndXcC522Hibc9X&#10;qMp0u6e1+J4mVqIjsZ45HdQASF02AkWG4j2E+y3PV6rF+kPSOsxOuSkijPleeTdwbXPYXtcbT9Xf&#10;nq9Vy/TrpzR0FLh6mMu8cKh1CEqHXTd9B9p8Tz1epy6i1EMdCKenCeS0gWRVIBDWJ7Xvoeer1ET6&#10;kYbQ1hkpZlCrtcsoA3Xt7n3+089XqLTNl55KNJqqBQNupvY3Om0eJta/PV6kpiNNDTVyU8Mgfb7p&#10;2+Kg63HPV6mHF8JkaseOEAU7m42ixCnsAfhz1epExYUcLRKSI7TI8m7xJvYjU+2/t9nPV6pTq1RT&#10;t8o/lOtkBuLkA2IIsdD256vU3Yngk8SedA6qvlASqVFlAufd7AX9vPV6sFXhcGJ0ccGG3jqR2YA6&#10;LoSx7dz4f0c9XqeKfyKWbY48pSpJLXO5iLC/16689XqfcMxmpwjylmqmNPDYFSDtJZrXuLk29ns8&#10;Oer1CRW9W3wxvKpFXYF3F9x1PfQNqLdrjT2d789XqV+CdZJEqpZnDNOVQAXuF3qbGx/j9HPV6hLw&#10;HqhRUVWZ6uVpi7K7ICQFsLaAWNvE+3t256vUfjon1bxXFalPmZyYZSDG6iyonsIB1Oo9vbnq9Vo/&#10;T7q3Q4lhSxQVIeyb9raEAEg3BsQL+3+B56vUs8az1N8kZ4RuR4yRbW58B9fPV6q8esMVVJSz1UwK&#10;CVSQoUgkXufH4jnq9VVOcKTEMOr6uqZSV3i+1dtw32dBp9PPV6oOXs0zwPHQ0uwTo6jQEEgAkm/a&#10;99NOer1HN6T9Z62mrKeGsJZ3DKjhtpDDstjqfaT/AH89XquR6J4liOPZcp6zESzzso1a9yupB+vn&#10;q9Rq8Pwla2JJCtxYgn7+er1SavpzhWK0xWSJQLMOwtr4/lz1eoC8Z9LuEV87eal1JNrKDYc9XqK7&#10;1O9E+HY1TVU9FNtcxqsSldAd3tHw8eer1V4dR/RPjNKx+ZpVmcbXDBCSSpuLA31GliP6Oer1I3D+&#10;hWZ8MxCGujhkCRIoEQUgkg6EXsPhz1eqynphJj0ERlqgwRbBx4A+32ePhz1eo3UWaqKnwuOgikuy&#10;qNuoLWt3+g89XqAXNWYaiWcpIS1g9jpZQfb8eer1F1zHWVTo1K1SySIjAqQpBWwOl1uO/PV6q6us&#10;eYYfMlEJDWcx3axIYdiR4gkHnq9VeeeK7EcQxpPMmby1c3ZtSO11GlrEjnq9QC4plySnrbRXZWZz&#10;2NhuYn8vbz1epibCkosSeWkRZZJCWu19T4knx56vVPqaWmqpKekhiKhmO69he5uO1zpr356vU7DC&#10;jTTpEirCxZhYjRiO3tvprrz1epaRYVU0tJvkO9XBDqbXDnQaeznq9WahwwYcq01HIskkxT3XFyCR&#10;4DU/r9fPV6hATBMRipY6zDUDtKVLEWupDEH3SCbi5H8eer1KyHLWJyRpWGfbKu1AWW6hFPdluADb&#10;ue58eer1DHRtHg0JmmgjkR3W7aEoCoFwPYT4/Hnq9Qj4X8rQzriSmzylWBW17X7fRz1eqfV4rXyY&#10;sJ6lP0Bke4NgCf2r30HPV6nyPD6TGfIp6eEU8cjOSRe5UHsvsJ56vUfXp3g3zC0lJ5YNOkkYDFQC&#10;VC+J+Ps56vUPc2HfJJ5igwwSFbRD2Gw08fj9/PV6lFDWTwx+VTL5QDMWY+8do8T356vUqsPzfPh9&#10;J5sk6FAdT27+Nvz56vUlMxdQMQqadqeJi4e4FtL2+7w8Oer1ALn7GqyupfPpm8lih3uwJCD4i/PV&#10;6gQqc0mhr4qZ7TNGt1dgBuPssPD4Hnq9S8y31Jgo61XlnG/QFSLBQ2pHt056vUZ3LOdcN/lQxSeo&#10;jSnDHW+0ak/089XqVI6i/wAwppZ45PchJCgm6t4g/HTnq9QY59zN/M8PeGoOyNxG42sSSykm3YaH&#10;2W56vVVF1sxKZBUQ4jFup5VcsO7C97H9unPV6qc+pGNUsU8olYSKCUJAva/a4Hs7fDnq9RFc3bpH&#10;atpW8n9IQARcaHx1v3/o56vUFtTVDe1RMVacXsQAFNu9r+B56vUn6pa2pRYqKQJYbnJ10B7DUW56&#10;vVgqMVghhWMy/wCkPew2m2h9vw56vVj+Yp4GKLKxLhQSdbE62A9nPV6uTJDHIqUkrSKAWkuANuun&#10;b9Rz1eqNVxQ1tWIyTtAU3UfG5vb289XqXmXMGTEphDT3kZveuouRfQAi19Tpz1eqwzob6eazEoWx&#10;CrgMgRlKgEAhiBp2tYj6fp8Oer1HUwb0z0UtHViqpXNWoXZEwBLaXN76A6/3c9XqAHPvpTzRh7S1&#10;qQrIsgBYRx2EYvqg79x4nS97+0+r1AJiXSXNeXcPWqajYQoGUO23XU7VA72+Nuer1JFcIxp5Y0eN&#10;Y0AIOh3N7ST7Ne3PV6kNS4PAal4pSyr5tm17akGwFz4c9XqWWCYpi+H4vOMEOwxAOhA0JGgJFvHn&#10;q9R4+mWYsRqZKSfE2Y1BDXF9Cx+7wN+er1W+9EcVary+lPJpJHIImIvtNySpW/cWNiR/Zz1eo5WE&#10;YRFVRCBTeRbjQ6AHXXwPt/v56vUKmCTwYRBMrMXCoxsLEkWbXw76/nz1eqGudPOwt5Kg7YSNuvus&#10;DcHXnq9Rf84dSpcPlqDA9ldQxuyghRqrX07/ANHPV6iQdQ+owqMTenaXY0yq5G4kliRr8dPZz1eo&#10;iHVPqKMAgmpjUBKqVwyxKf3Ljd8QQDfXv9fPV6iQZtzfLIolaV5gzlywY6A62vr7fr56vUD+N4/B&#10;VAvF+klYXRbjT2g3sDfnq9QM10mKSTM0y+WVe9ja9iPYL9z+t+er1OuFtXTxJUQkwiIWO21yTe/e&#10;/fvz1epTmbFZ0C1czTxygqbqBYLrroND4/Hnq9SmxauKQRJAnvnZutYAAD4+Itb489Xqb8vmixVi&#10;0JdJwzgtoLa2Nr66+0c9XqGjAKbC6Ctpl8nziEY3OpNhrc6689Xqc2zTQ4NhtRVV7hYKdGY3sAqa&#10;31PsHe/PV6l5lrM0S4hGse51NPcaXsD9i333vz1eoZsDY1IQ7/MeQA9gNBptPh4dj/bz1epXjC46&#10;qR6iDYpplYOgQDaNFUkC1xc9/bz1epMNlukgWSskYNOQCA9gbgagG3YjwH389XqRBqFpWSGl9zex&#10;DlDorAkEKRbsNOer1H59LXUqvwvM8GGLIVilQMdxJuF1+Nr+znq9V6mRMdixvL8NXSMrJGUJK2BN&#10;xcg9u3s+rw56vUJh+Yr8JSkkUBHNj3so0BN9v0c9XqrZ9UfTLzqVK2lpFDI8tyFW5Dd/esbXtz1e&#10;qjXq5kWQYnUxzxlYXUqe+7f7AQdPp+7nq9RJ82ZZw4GSKqJjaLcLW0Nv6e3PV6ghq8txw1aEhPJ8&#10;sMCNNR7R7R+vfnq9TXHh8lFCYg/nSyObN7B3Gh+7nq9RjejVDOuN0UVW5kCvt1+wWIPc27r3HPV6&#10;rc+jGFw1WCSCABniaSO/ck3JIFu9789XqMRS5Zop6QSRxGJLe6sqMCT3uVaxGtxz1epK41liY4eE&#10;aFvLc6Ivcg+Hhbnq9Ra85YLS4NPI9NGI0RzGyjRQdexFx3+n8+er1IOGnqqX5ajLIq7mKi97Am5J&#10;B7256vU+LigSqYqS20tGAPC5toB7eer1DFgua4cPnpTUm08kYAcKQQb+6LWPfvf+nnq9Q35S6wtk&#10;6qRqh3qZn3EuxAKi/YAWsPp+PPV6jC5c9TEVJhorKpvKntt2hidwF/Dtc9+er1Ctkb1NxVdYIWO0&#10;70a+hIBOtu58P1vz1eo8+Tc+UeIymTaZFkVSrWN2HfX6Dpz1eodcLx2nlo2qIECtYCx7XJ56vUgM&#10;xT/PRFDqJGYOFIv9XiOer1BPS0uJ0+JfKLK0yOSACAAD8Pq9p56vUMFNlB5MHljnjJLgkOLm31+3&#10;w56vUXfqdkKWbDXldS0ixuFRlBAK30tp9PPV6tbz1E5Yr6zHq6omkaB4Gcg7Aqld9yLlT2A7gdvH&#10;x56vVWrmFsOlxV5onDmFid3sIvYa+APPV6kzRVklRCZKgeWFYnSxu1zoNfHnq9UCKmWrmeKUhFO5&#10;iSwsB4XBP1ac9Xq4VRpYaFp0U70UbQLWIPYD+nnq9SbonjXDUeuJZ1LG1yFuDoSL89XqeJDUrFDV&#10;Ti6VZVGCHRUI0J9n0/389XqYMVoWpwsVM/mRo72+7w+jnq9SXqMRjrIWhdtq31K3DEAe0djz1erg&#10;0tRBIK2A7YV+8G2lz43789XqlSwVEpNTTjfsCuynsbi/0m3PV6oFPilPvkqpFO4XGxTa5t2BOnPV&#10;6vR4osFE9I5COXLOb6lSblSe+nPV6puSayoqfNxGUeWkcpRAbX2gm7aHxt/Trz1eoy2UMSpaqCNl&#10;IjctbbqL66G3x56vUYjprj5OLjBsPcEoffJNtqsSfHte38eer1W9en5MRloliEZkj8yNEA1LEi5t&#10;oDa456vVsBdCsCnpsvUslZuaRlBF7aX/AHfq+PtPPV6js5eyxGq79gN7eA/W/PV6hiwvJUk63cAH&#10;w0Fzz1ep/qsnxGG0YsSPYD+znq9SNrsnMFZmS/589XqCbFMpLAG8xftX8BYc9XqCXGemC1gA2aNe&#10;+g1Hx56vUGknROghqPdgFjfwIv8AX8PZz1epQ4H0rpMKmaoiQbmIuNTqO3PV6hJWmrKaJC0ZCi/e&#10;1j9HPV6k7mTMc+GUZkkjZkO5RtF7ew/ffnq9Va3XrPOIQkrGzM9QzbirECwsDfwvb26/fp6vVUz1&#10;r6gY9hFG8M9SGhcs0i3uQFJ0BPtGvPV6qtM/dUKWtxGop5oD8r5bEbRdbm5BOvifHnq9RRsVzJK6&#10;/OEeWlQdoTTS2o0GoB56vUGS4hjMkU3yNR8vNuI3JftckAdz9nQnx8PZz1eqNQvUmErVz+dI7Euw&#10;W2t9b3vfTnq9WXEq5q2I+SpVHAA93bcXHh3B+jnq9TnHj1KlMiSIEXRPE7j4dtb+PPV6o9HmI0db&#10;83Ty3DDZ5V/d7EAkeB8Oer1OOD5nlpatzE6sWGgve7A3t8NfZz1eqJimcsSqp/MxGMb2cgsDbYOw&#10;AAHa/cnnq9TNWZhhemdKeQvMr2b2E31PxJ9v9PPV6mOXF4qB5om37ZDqwJsdNBa/t0Ps56vVIw/M&#10;L0ToKONAmhJY/veOluer1CPDVvXQpPUTBWFzuXSwN7Xte4Fvo56vUn6/G9sTw0jb5TZle97i5BBt&#10;b6Tz1eprxIyfL7kjBqJSq3kuB4XN7H+/nq9TZQYMtDVJUPEagyERsFAsCSSGN+wHt+/TXnq9QtYX&#10;luoq4wioI0sQDoDprYHtrf8AW/PV6hCwvAZqhlwthtAvcX08Trr4EfsHPV6l9hGCyqJDUTCNoEEK&#10;x20YnW4PckDS408PDnq9SxwrLVLXSKpJKElSCtj7o7KDz1epS4ZliqpaqFZTIYUsLgkBQ5Nri9+e&#10;r1LWkmlSKWnVFcKUCnTVviPH2WH7eer1GR6V1dAMRgmMjCpj2hwNNq37G2gIv256vVZ30tzFMKMV&#10;9a6mQbEGlyNSLi3tFuer1H8yu8lTSF5o7udrJcDv9Hj49+er1IjqNg6VdLJQ1EfmA3XsBe+pHY+N&#10;/wBTz1eqkz1U5DFNSz1FBTL5d/LfYVBUN421Ol/Ad/p56vVQ31SwM4JjskbACIXO4296xsdPA+PP&#10;V6is1VSZKyepRrv5hRSRe6A6Nbtz1eriknycMnlMGOwEhhqQb27/AA56vUxuuIRx+b5YO5rBmNhf&#10;vYHtoOer1cJKlJa53lVi2691IKi3tPfnq9Stwj5io8t4gGIkBP8AxEfDt256vUdro1g0UHvVZDpK&#10;fNQm6+ABGmhFvz56vVY/kmVoKZJMGj2LG0ZJFrHuCx/X2fDnq9XHNLVDS1VXMyOJrLcEEqb33Nbt&#10;r7Oer1Ew6p1dBTU0sJkAqUZlckgAKTYMLHsQb356vUUHHD/pcJifcQ1pFJH2R2NvYfbz1epPV83z&#10;eMMtMFSHYAg3G6uL7tfj2Gn389Xqb66rxPDEM1O6Ms67SR3U2I7fEaX56vVFw3ya67VXuSqO1rH4&#10;kHx9oPPV6s1PTVD4rCp3MyszLI3cjxWx9o56vUJ8WOUkNI9ZVHWnAAUC3c37Hw56vUIlJJiNY0UN&#10;REU3IviLgN7wJHxB+63PV6h0y9QyDDEhobb96xIdDYEknQkAEE3v7O2tuer1CTgGGV9TDHBV/oZo&#10;iqMHFyxOrW+F+er1DRkXBEq8xUWEzQmVZqlArWJK31IB+gE256vVsx+nnp9DlnK1CIhsi2RtZTZg&#10;bXI9p79/6eer1WAZTSWjg+cqE3x+8QBbQG9vG9xz1eqTiuMLA4MLG7DUdiB/yDz1eoPcVzDEyMrG&#10;wZfHsL6ffz1eotlNUVEuYB5jXp1c++xvcC/h7Oer1GbydiFJXulRh42jRW+J7fTz1eo22WDenjZh&#10;rYXve4056vUqsRq7QBD8fab89XqB/PeICnwomPRrNci9wDf+7nq9VfvUDEqSOpbEKhtWIuCbAa6+&#10;39fq56vUCrVQqMceBCgRhcbQNob4+36Oer1LijhJiYvaJ4xfW5B+j2e3nq9SYxCKrngaaQjahP0E&#10;fD+HPV6kDl6KlwrGo6OK4819y6kAXOt+er1Wc9KZAKWFSVIdRe3t8D/fz1eo32WSuzcT/ADx56vU&#10;JVI0cgCrrb+3nq9SpgI8u1+/12OvPV6krjEhZjABqQb99Rbnq9RKOsFJEY5p3TcxJ7gEADTnq9RW&#10;cm5SoGzd87Mm0uSRoB28Oer1H0yxRxCljMY/Ift56vUOeHUKmEMQDoNPbz1epwrMNjmG+33aG/PV&#10;6klXYYupRb99Pjz1eoO8RjYe9sI2k28Dbnq9TF/NXpwUcWuCfG1uer1JXMGLRR0JYtctfaDex+HP&#10;V6iydTJTU0hrIGtfQKTcC/j8Neer1E2zQWSof5lArxqTcm4LW1Omp0156vUXfMRWoRSl3Ozcp1Ju&#10;ToT9/wCXPV6ildRMDtBJMsPmTAbUUkhgSdNvbt356vUVDMOVqv5k0lVCWLEMLg3Unv8Af7eer1Iq&#10;shfKOGy08tlJRwna4vqTf4356vUXPMGZw6GbUMnuqb92IubeJt37c9XqC6knmrayWoDtsmBs2oFw&#10;AoFvz56vUJvTLpxiOOY8lXVOBGxUEnUErrr92nt56vVfX6PvThhtbTnEccUW3L5LAWJPcfcdSP7R&#10;z1eq6jJOQMDyzhkdHQLfQeZfU38D7Rrz1eoVEpxFDFExAK6/Ei/PV6ps+YEpoPKjNv2XOnPV6pgx&#10;homWRZAL2Bvr8Oer1OlRmBgoMZ93x8Oer1AtnbqVS4XNDAsysHLFvHaAfoPt56vUA2M9XnRJ41lJ&#10;3MTGbaAW9n16256vU05b61TzVYpJpAjRgE2uQ69/FSOer1GJouptIjwBGJWVVNxra/f6uer1Chhe&#10;bvmCZYXDILfD+PPV6lnQ5sRpAobU/Rp7b89XqF3LuZrH7Wvw9mvPV6hlwbMjyG7OBf6uer1CNh+M&#10;RTDV+316a89Xq5YvURsm/cDcm/bnq9Rcs6QB4pAALX+n489Xqp79VlRDhUc1TF7pYsrEWAC6m/1E&#10;/nz1eqhvN3VLEXqqkeZG8MJlCENdirNYEn2g6aft56vUWmuzutBTDE6SfeYpGLA2sGZrBdpvcDxv&#10;z1epupcw1dTLAZ1YNTbiRfUqVJHjbXv+o56vVDxfMlHMk2LU5ZC6CMnS4Ya+J8e3PV6g0zDmKtq4&#10;KaCl2lo2DAtqCuu63x56vUwVdbHJJEsjARmxIJ13XNvb9I56vUwYjmKHD3khlmSxI2qQLs1tQL6E&#10;689XqUuQMYWfERTTLvZ7qvYWse6m/gO3PV6rdOlEL0GAxwwwlt0V4zLe5LC+vtNzz1eocKvDnkww&#10;4bUybZZFLxLawJ0v+74X8eer1F/6kVdTQQDdTGcqrBFVrP4DcNf289XqIxnCGvq0q8RqIrsQw1Oo&#10;H7x+kX/XTnq9RcMZyRQT0vlVBEpmLX7EsbXOp76ac9XqLRmrKlPSSIKBBsiLWW1gfp+I7W56vUAm&#10;LYPBStPUxhQxuPeGgv2uDobc9XqS8sYw546aunRJahQQ8dgDtPa3YE+Pj49zz1epunxBPmaeOEIG&#10;gkszHsB7b6flz1epQVGK4fU1s8S7lER/RsOx0uPgLkc9XqaXrqitqo6iVxGVudp/dIHfXuOer1c5&#10;sRrsNqIpoHXzSbuAARYdrDUa9/jz1epRUck09WcTrJRuN1ex0sb7bKLAfEj9nPV6skeI4i1W1M6x&#10;mOwPmK4Pj46aE/0c9XqzSNVqbVNO8nnE2kG0BVIuS5Nr3+AJ8Tz1ep/oqWO8VHSN5z7RGkaaEMRc&#10;qt/G2lxp8eer1T46+fDpw4jbzYFYWBAKm9u4v4ac9XqFrLLxpLHXuxYC7M4NwCR9n7/17Hnq9Vif&#10;QjPTQiggrAIZZSu52NhZVtbsDqdSfH2c9Xqvd6GZndWpZWY++Ec+wN/yDa1+3PV6rmenVXHX4HH5&#10;JvstduxJ8eer1DZhmJSwsNz3VbezT9f6eer1LylrqYkMXHtt3A56vUoqWpp5rjeNfr056vVCxzCK&#10;WugZXAYkfTpz1eovubundFVUpAjEm6+hAtbTnq9RLc99IcLeSR/JMTEAXUadxa9uer1BVBlFMHkd&#10;HJk3hRqNfE3B+v8ALnq9Qn4D5dIqU0B2s5BJ19vb8+er1ChhtUxqUaNbKL372JHfnq9S5ps1QB9j&#10;ixHst8f4c9Xqh4lmyKIutONztYFgQAV9n589XqCbNOdPlKNlaVPeLBhobA9jz1eojvUrqlNGZsOp&#10;JBGACQ5JAPewtpp9HPV6q1s95wqxjctUzBpNuoAuhUnT4c9XqLPmPFPPd6WKdUk973SCQAb31+Ha&#10;3PV6ig9ScvvDTSzRGMU8x3Ao4LbmOtxe4Gnj+3nq9RCepuEUX8wauSNjNGbONp2273uNDz1eoGsY&#10;p0pZ5Kh2DCQANbwPsH0Dnq9STkrVailNQ36NCxS4FrH2+Itbnq9WRsblWgiisschtttYXHhcfH28&#10;9Xq4TY3IGjppHWEx3DFACWU62v4a/lz1erjLjXmJKm68Xum1rXI0Fx42BPPV6uFLjTyVTloyFWxQ&#10;m3cCwOulj4c9XqUctQ0kS4kinzrrc6WBHcse3bsP7eer1ZdtFiKfNL7syWJtcKLG3bUXvz1erJOa&#10;yolhi84hvc3sdLEaaDw56vU51WM1uKSCOhUyC4SQAAEBSbkXNjf289XqFHAcQmhYx1I8pLKFH+Ii&#10;1i3cajTnq9S0wDEK3DqqGeRlkPmF2BF7Le66dwQfHnq9Rjsq54qaDMgxmUXlrCVckaEBTt0uOxAu&#10;eer1Hq6Gep7MORsSB84R07Sq0kWnvDx1+I56vVeL0P8AX7g9ZRUt6r5fQKfMIBBHcafkT7Oer1WZ&#10;ZA9XOWMRjFV89GFYomrqSSfG1+3x56vUZ7BevWD1gVaaqVi+oCkdvv7f089XqFLDertFKqMkoF/E&#10;OL89XqEHCuo1BUkAt2/t56vUINLmWiqLEEAHnq9SigqI5l3Ieer1SbA89Xq718dOer1di3bnq9WM&#10;Txge8bc9XqiyVkMem630256vVDkxymj0Z7fdz1epM4pmGJ/dHj9emnPV6gZzLMtZAw9tgb2056vU&#10;W7M2XKKtcySxqzk9z3sOer1BXjHTGhmpXSnREeQ3YgC4Bv49+er1A1inQnBa+OenpoYyjiwYoDc+&#10;P7vfw56vUjl9LOXaaPz6alXfcGzC4JHtHPV6lHT9FYMIrDVeWAmyyAItgb3Nu3c+HPV6mXGMIGEy&#10;Rv8ALhzqApFhc3108R3H9vPV6kljGK0tPAZamUeWwZdupO7+kc9XqDLF+odD860KSNuC+HYqRre3&#10;69+er1AfmbqBDPGfKktGzFT4EDw7c9XqLbmDOdXTtLDJM1vMJjA+yVPe/j29vPV6gomzXUVDymOK&#10;6TEjcTYBb3CgH4i+vPV6smEZ7qcFneg95fMd3hNgLAAe6L6WJueer1DbkTrVUYVWQR1soRSXZbkW&#10;Y2N739n69+er1G9yh1twesxKH5uYXut23dj9H1c9XqOPl7qJQ1arTBfNLWKtuFreGn3/AKjnq9Qz&#10;YZm+kgC04I3vY7jbQa356vUpWx+iWMJvA3knuAe/0H6eer1I/HMep4EEcUgs4YhjoAR9NvHnq9Qf&#10;TZ9wuVZELqhQgMDcG+nbnq9Sbn6mZfw+qmimZb67WNrg+3TuNO/PV6k/ifVvLkgkpAsT9gHDEMGI&#10;v27EfHnq9QBZnz/h1W8jxypHE11fcQQGHYX7Dnq9QYUvVE4ZWPh8xW+xirAkga97/Xz1epWYD1gH&#10;nupJICq2+97nW/j4c9XqNDlbqCMUoPKdhex1JuQbe7z1eoIOoWI00tNUI53t2JNiD8B7Oer1Umeq&#10;3C6OA1LQFpWlBKkAEFh4D4/Dnq9VJmdK+sgxVaSiU+dCWkkvoSp3XHfQ6fR7Oer1Afiua0rKqaai&#10;RkncgyWB0XsAO97e0+3nq9SQ+fxCaYAkeZGjBmcWBAN766draDnq9SkohU1MgE9pCAlgCNAQDp2F&#10;vG+vPV6hBw5mgiShgBBAkaW37trkm99BbS31W1A56vU7SZvwsUs2HSyqBIsaFVYXKgak21F/Z356&#10;vVIwfMHl1KLBVDaoZREBe66adrfr9/q9S2pM84pTBKikbYJFZVsNEYA7fd0v9A56vUpsG6oT4YYq&#10;mSaSTzEUutyfeBJIFzYXJ/v56vUIFH1fnhcQ0oYhjcA213C5I8bj4c9XqU79XngcPicitMwBIsLh&#10;W0FwPH4n489Xqaj1C3j5CJiSHudRtPiDp7T8eer1CPgubp6qn+YqWUEAK99CQT3HsNv1156vUMuE&#10;Va4rhMlLWRlmG7Y6kaKBp497ft56vU/wZHw7FKZlw9jCPKAfctyD/it9Gn6nnq9RXOpOQ8QgmRJB&#10;tjDjbtjILC+h+j489XqArHGxzAsQiqUcERTB0UWJbaCCPh9B56vUMeR+p9bFRz1c7MrOdyCwNmvc&#10;3+oW++/PV6jpZV64NUUUDeVulVEU2uCDfRiPG9+er1Dbguc5sVBxJ5PLRthJZVG5gDuA93UH46/x&#10;56vVMD4rXyLC8IkpSPdQMdxFz/hOh+nnq9U3Dsn4lPiU1RUoYoAURTYa3sfFfD4c9XqFrDcrU+Er&#10;DOXMmxi7KDYjwBI8QR+vjz1epXzyQxo5gQrGbyWbUg2tf26c9XqBnMVEcUhJRtzruLOLgd9Bf6Oe&#10;r1ALmXC6OimIzBRrLG25oxE6hr6WJuDY/r489XqDoUtXQAvciIMRc37N2F/pNuer1CLgeGTJTfIb&#10;AiEBie4J72B73B56vUMeX8GqK2vStmfbLIEjAt7txfS3t7a89XqXmXsrvheLCOxmnfcXLC5JYkg/&#10;UO1vDnq9Rh8ASSFIoqSBka7XZRYD6z+uvPV6jL5XzpX08Uaod4tta5AIPa/sOnPV6h3pc101NTpJ&#10;LIvloA3vd2Njf9f6eer1IvM/WgUs0dLQgJG3ewJYj6fDnq9Qa5j69ZjwqlWCjHn9gUW2+3hqSBe/&#10;t56vUh/882P4lUTSyytTxoApS9z94v8Alz1epMV3WLG60Lh0UjtvDEXsGGvtPt+PPV6ogzVjWMwN&#10;QzyAvtBB7E2P3D2c9XqRc/n1FZG1SpLAkECxDewX8Oer1cJcLrHhU7ioQv7gJ+z+79Gt+er1KFML&#10;oaukR8YLC6KGRE3Pa5t7vj/f7Oer1PkeTbBVw5CY2tsGwAkAC9/j7f7dfV6ljFkKmq4kE4cMDuAt&#10;b4A+3nq9TriHTRaqaNRGzPFuK2FidPH6uer1Bfn/ACcaHD5BSKg3DW6XJI/o056vVVf14pGp2nSm&#10;ZdqI1yVvc9yTdRb+znq9VVOb1iwOcUWIVBkQvLPcg+8jH3kvrYrfQHw7D2er1BVQzhcVeqpwXjlO&#10;9ha4C30H0aX56vU3Y88FTXrUCyyMG91b3Pf79Oer1MVXSvBDTySwljDdo76m5NrHx+Nj8Oer1OUe&#10;MY9RJM9Mip8woQblJ1JtdbEWNzfnq9UlZcTNVSrOPNliIN+xPu6kjsQVPPV6lotPWzVrVrKghRTu&#10;u4DEg+7YfEeI+HPV6nWkWsOGyU9bIu+aQFQb+6RYrp4jX7+er1TY64xiN8YaMu8ioN1lG0A6Em57&#10;dhr46c9Xqi4fXwmoWsnvJEJGbYmva9tptcW56vUo8NxBRKIKVpfJqdXWWQMBtJO0AkgXHsA56vU/&#10;OSyLGQiNJ7rMNANqm19ddPz+nnq9TC0cSJ5QlDxQMGZe3e9iR7R+vfnq9SfShbF4GldiqIwZTqRt&#10;JB+4/wAOer1KKliNFUQ5lo6jy45FaKVBY+8Oyqb+He/PV6jmdFMRSDEqWun0ljcE37Fb/cbmx1/b&#10;z1eq6jpBnGZ65qWONmhKK0apYlW/eJ8GFrWGlrc9XqONh+JMY4mAuxGnu6/Rz1eptxnEZYmszXiK&#10;n7/Zz1eoFscxswS+TT6hxe4t8L/Rz1eqLg+O17kU6tsWM3JsbG9yBz1eoY8JxSSdBJG991vdNrC9&#10;/r789XqdMUKVEigJcMGBFr6L39vcc9XqKZ1ryJS4ngsriJSzOdGGhBYGwPgQL89XqrJzz0vo8RRq&#10;Csp1TeZPf0DBQbAA/Rz1eopGPdKpqFZYBEWeOORYmJuStx7B9enPV6kPTdKcTaqqo5KWQfLhCJCg&#10;RZBt0ZbX7diTb4X56vUKOWcmLEF/mCiNoSlnAO0H/CPd176kc9XqNdlDJNSaJYgVkgb33YWBNySF&#10;Hj9f9HPV6hwyxkWokpIsQZVMO7bErdwAdb/UO30c9XqXNPlGvoEqZcNVXFWwa9xYAaW/Lnq9QnZc&#10;pZfJFHezQor6AajsV/hz1eoU8BnSlw5patv0jGyGxue9x9GvPV6hEy7UQGoEtrXU2Q+JP93PV6nj&#10;E8TaGojab7DrtBFxtPYD6NOer1BDjuKmVZw4CqGKrtBNz4/0c9XqLhj9RNiFSVLjYBuB7Wt7eer1&#10;Iz5WKlcyO4YuSbW0ue4111HPV6nCimSOl8hgFa4sbAXGoI56vUKuXsSjhqkSAiyGzXt3t/Tz1eow&#10;+T81pROso011t38eer1HAyH1XSjnW6ixN9dDb3vD6+er1WE5L6nUXyQkimDX8Pv56vUZfLeb0rlV&#10;gwA1J+Pfnq9QqUtckw90gX9tj7eer1PEQVrbfDnq9WaxA56vVhNPE/7v3c9XqaJ8KimBJQED6jz1&#10;epjqsvUm0BF1v9I56vUjMWyqm7cVH7b89XqQ+IZTjFwFt356vUGeKYAaNzce3w8f1/jz1eoP8ToV&#10;hDysLk6adwOer1RoJnQLGgPfvYkW56vUtqOotHdha1ieer1OkmOUaxbVbXtbtz1epAY1j/ky3Q9+&#10;w9vbnq9SNrc1SBBJfYde2n7eer1MU2bKwRIyvvuba97c9XqUVLnPYbTtu+GmpN9eer1R67N/mL5a&#10;Le5NrXvbnq9QFZrzXKI5Yj7oF9pPa/PV6ib5vxed2lhk03g/Z0uG7c9XqBXEayulkK07WjWMo3su&#10;T37dx9P7Oer1I7OWETVdM4CrtUDVTYt4G42n6Oer1FjxzIdZj/lVcUcZq4jKXG6yrEumt11JGlvE&#10;89XqmUnSiDHq2l+ajVHhKpG21RdbXsPuv9P389XqGzKnTKioZfnIKZImd1uCttyi26/YXt2Hjz1e&#10;o4uEJRUdJBFKu1VAUbe3sHbnq9S6goqeZRIsdibDQX156vUp8Iotu6aMWF+3bsSD9XPV6lrRF3k8&#10;+KzK5GngCNP7eer1PtRGsJAje5HY+Ovfnq9XN4qetj8iOyuL+92tz1epiq6BVjaBgtwLjS/189Xq&#10;RyYXNNI01a6lja9vH6eer1OFOssxAG0BWIBvbTw56vUu8PlZVKxm/wAfv56vU4JWtRjdK3e+tvD9&#10;Tz1eqRHVtJeUMSB8BqOer1PdJWLJ/lNLWt4W9vPV6n6GskVCZCSB4A89Xqzx4jdtqDwOh56vVyIE&#10;MLRtIGLDx8Oer1A/nbDIJ8NdCAzWNz2Fvp56vVTB6xeleHUGErj+GLsfzGG0a3J+Hgp1va3PV6i3&#10;+mXNsuF4wKDEDsMTgrc2XcWtYe0W9vPV6rp8t5s+ajjqauoLRRhV2g2H1C9uer1P3UDEd+HyT00o&#10;lgVQRYr3tex1+rnq9Vcud6ugxScw0UqRhZGNzcFWFj4/dpz1eoAc6V0lVPEYIg6tuu+oJZRYeznq&#10;9SWjikp644tFcxsHDjUi7DadAvcc9Xq98nHRbMUljaWCJh5Y8VJOp9tgD/bz1epxrfmBBBWQktTy&#10;OZHuLEgH3Vv21Fuer1IDGUhrxLVAOm8m+022gXI7a9+er1IbHJajyKfFShCrGA40G8Xtp7CLA3tz&#10;1epLU1XUUrI0KGSaUMNrEhTqTYnXUDnq9S7wbE6icmGSQJZE90E3A3Env/R/Dnq9QjUGZAYBTT7g&#10;iXJK3BbdcfmLfdz1erNT1dNPCyzCyUiJJIgvdVa6KT7AToCe556vU10NRDRGWtoqoiNZABbsosPd&#10;BHhqO/t+jnq9TqmbJKyGlnUtNeZ43UEBkUE3JB7gn6/q56vUr6KvpVnjllIdASSDcgA6eGnjfX2c&#10;9XqMFkaLz6yn82yxGQbWtdgR9w56vUb/AA/DHqY0pI3KgEgt4eJuRftrz1eoa8udFosYiFLisIJK&#10;q11FgRrr/dz1epaU/p0wSA7jSIVbRTsGh0tf3fo/Pnq9S1pehGExTkvTx3FrhUAB/I89Xqe6Lopl&#10;7C7zRwDc1yLgEA6/d/dz1eqDVdMcOMgmeIMqe7a117+znq9QLY90PwDEpSVp0N3YkkbrA3Nh8O+n&#10;PV6gYxf0jZZxSRpKLD0jma7OQtrm+nu9vr56vUgZvSJl1agfP0KNIwKFWjuAb6MDfS2vPV6glzd6&#10;OsOqKp3p8OdVG4eYqgBtOxudQR7O3PV6q4euHoiqcInNdSQhxICNh1ZQd3uiwAIOg156vVXVn30u&#10;Y7hIeStpwrhtFK6gDt8BYDTX+PPV6gam6e4jhEjUsCGXYoRbqb9xZjf2duer1dUuHZpw+sqmxqNW&#10;SKRdjLcuUIDagqAPZYHt8b89XqUOOY5i9PSx11PTO6R39wAXCsLNYGwtbnq9URKutqZhVU6X0Hu2&#10;AJNza4BIJI+i/PV6g7qMOWOZpnRzKzPI7OCNo3kAeI0GnPV6lxQYNJVVCmmsoCsWa97DUe21vjz1&#10;eoU8r4RWYcAtECPNBiJtuDBu5B56vUKOFYfFPh9RQqpaNGYoQtnZmtckdyB4DsPD4+r1CjlbJ7z0&#10;VIIizyBj7jKFLq58QVvceF+er1D5hnTqSnxFaTElAjNiJEuNRYi/0duer1P2IdPMS+TYRNaBQCm1&#10;NSR4nsNT7Oer1f/Q3CqivEsZW+o/Pnq9QU5mdZKCQwNYi58L89XqJ1nPDzUVJnjNpWIUXFgBr+3n&#10;q9Qbtg8Mw2SpcqWVRbQn2ezXnq9WWgy1TRyfMTRBTqAgsQO+vPV6nGTJlMlLHIi7ZizbiANATpfn&#10;q9SaxjK/ytVDAV9xbWta4v8Afpfnq9UaTBPKhWqmDSt720EAW8B2tpfXXnq9SU/lmIzn5KWoRoSS&#10;DZbMzXvqe3w056vVnhyPUVGIJOVsI9u1QDcE3vc+Iseer1CpSZTp4pknQFdp+w2vh3H3/lz1epWS&#10;+bDHLM5GyJQVU6Ekewc9Xqm4XjyuFMUgDyMQpOoB1P8AHnq9QpYVjksMiqpBViAxvc3+vXvz1ep9&#10;mz5R0TmkqXG4lVUAHQn+jnq9SaxPqNSFwKF7ENtudNLePY9+er1QI801Nbe1pN20X17+PPV6hHy9&#10;hFTOYapyL62W9yt+/PV6hbw7BogwNtBe+luer1CFQ0UEaqygW8Phz1epa0Ahjt4d+er1LSjlVksN&#10;Tp8Pbz1ep0jD2t4jnq9WcMpFri/s8Tz1erDLTQtZdv09u/PV6mmahUCwGnPV6mitgVYyBY9/qPPV&#10;6g/roWEbbRc20+nnq9SHxOSKhiLyCwAJPPV6i95s6l0VJRziJ1LoCAL2IOvhz1equLr31QxeDLlR&#10;NT1IV2Bcs12sbH4i36+znq9Wup6kuqM1ZjLQRyMsMJ946gOXWxHxCkk27aePj6vVRt1PxeCfMtVW&#10;FxURmWWx03AG/u9+x+7nq9QAtKXRmrAEQsSAD2Un3Rax7c9Xq4VFEauGSOHQfebe0c9Xqa2oIaSS&#10;0TN5Y2qd1r+xvqv/AH89XqxVX+ipJtB7XABubfD6eer1dQ1EFXT7pbWUHaex1+Hjz1eqDHHQmFUJ&#10;kE67mU6bSbWH3f3c9XqdooyaUQykOWIbtc2B/p56vU7U4iqpndbp5AXTsdDqfr56vUKeFEwUyfPF&#10;nuRtXsbHW5vfwN/p156vUK+XZ0npC9MzFn08uwsVsVJPxt+3289XqFOiw/D6jBIhCoRo7C7A2G3V&#10;lU21tz1epPTSUa1Bm2qY1/dKi2ttSO9tOer1BXjhNPWJ8o6xwhm9xCdWN7k2PY3sBqPy56vUmYHq&#10;jTBN1pVDhgNLBj7ttb6D6b89XqdD5mGR0HnskrzRllA+0AWIs48CLdj4a9jz1eoZOn+LTUmJRRVq&#10;WLFRdBYFCdAQPz+/nq9V4vpiwR6mkShqFO8bUp/KXRdwNmIFvdueer1XEL0TWmwqnqKyN55IKeP3&#10;l3XZiLG4Fr+2x056vUHeYuhL0YNbFTsyuhEYZRdNxB+J56vURzrjl98GwyZTEm1Y5opn2KC1wbAE&#10;3I08R93PV6te7rZWwviLU9E4HkytfTva5Cm+huD+uvPV6i54VPJJUzPHH5rK42kkBdTr3BvYdgPv&#10;56vUM2VYKStbzKsmN4ixJsCLG+nt0P66c9XqE3AhTVuIPLC4eKBFbyyQbva+2w7aa6+Gvjz1epU0&#10;k6VVfQ19f+jSpd7RjUAqCQNfzvz1eobcuYdU4pRRvUJtbVVtrcA9uer1HM6LYFUYZShabbJNKS12&#10;BO0H90D2Dnq9R848rY0kMYghZ2kUPZRcFrXI+snnq9SD6i9KM4TUEc1fRuVXyzdUuF17m6kaXN78&#10;9XqI7mfo3m2WocT4Y0tQWcxtOCAEBv8AaANge2g56vUGGI9GMZwWvSoxHDys1TYARqzhb/ZZtNNf&#10;Egac9XqFnJvRXFKyUUMyGc7iXAAAHfT2WHPV6j79EvTpjuaHeCWPyY1dF3WsCvsHYhgPEc9XquG6&#10;YdH6XBmiwx6YRUsKLoFBJYfHxHPV6jl5ZyfhlKwlEWm4EDSw008L+Hjfnq9Qlyx0sUVoFsQLfAnn&#10;q9QY49KZFNEyku99bX+PPV6im9R5aVmkE4BcB1sTbUAWP3eznq9VbXUKqggrpmeYCNWbb2IUn9T9&#10;/PV6q2OuGb6GrrXw+NyKinLN5vmDymRb6m/iPZ4jnq9VN/XXMLpilQk8TRec22Ekghrm+5SLg3t/&#10;H2c9XqKEK+VpZEqheV3I3EXsva9vbz1epymqKShhj+Ve5EZXUW3MASTr7PZ+XPV6knNUsu/cw83a&#10;CDfS/iNfZz1epAV9YyoXa/mKT7LFgdbH2W56vVggnpKm1TJTlalyXBuLDae1rft56vVlnlYx+Sj7&#10;J3JZQLaDv/Dnq9T7hdY8McquzCWWPaJAAQp8Sew1HPV6stTXsjCippj5M229iLggEMT4C/w56vVj&#10;eaSKph8ogSmRQHIGoAsNO2vPV6sjVymdqKMI24Es4BBsb310789XqkGqkhgW7EsxsSl7gE2N7X7j&#10;Tnq9Trg8OISzhpDcFCWb4eAHsPPV6hEpVraXDxXTzq81iyKl73I7X0Go08P6fV6lFgWbzgwjo5JD&#10;HCqP5jE2IY9rnxt+vfnq9S0oM2R7WlqWEsZJYFgGuSTYm9u/089XqYGzVPNjXnUhsGuqpqAQNPo+&#10;gc9XqWuCUGMVeMUcMc5cVJUJGv7026wWxvustzbT6PHnq9V2fpZwSpmqo4ZqdgCY4ipuQDfRrdtW&#10;056vVbDQZCxjDsDnajh8yRk3WAIJJ7W56vUWvPWWcXwuWRveQorNJ3AK2tbw1HY89XqKnXYlN5Qa&#10;ma+6ZnVZVB18NG1v8Oer1AJnbCZaqslx3YWRreYIyAwUfa230BPPV6gQzRh+XK7DXODwyReQBGEq&#10;GUuGOvcaHTUAa/dz1eoBcXwOoioYq6le0qSMXU7SWW1gdBfv2Bvz1epQ9NMVqMJzEtRETuh2lSAb&#10;g9+/hY+wa/x9XquL6A9TZ4yJKqtZi3lHcAxKMBruPsJ/bz1eq4Xpb1QdaKKjjc1O8K5dVJuL6i/Y&#10;6n9deer1D/U5nxPEoVcKdjW7XBA/b/bz1epOPl7GcXqxJCrSohJB1Nif17c9XqW+S+lFXXypUlHQ&#10;bgdbAXB+PPV6jHQ9J4Y6NUkFzawFlv8AwPPV6g5zb0Pw2pZZaiFZCxNrqAQfj489XqLrmP08YHV1&#10;BvSosrbizBRf/lXnq9RdM/ei7JmOteKiBdkILEEkk9wfG5J7/R7Oer1VtdfPwysCoKGXFcDo32Th&#10;jURbiXLdtxYsdfDw08e3PV6qWur/AKPK3Ks008MUqRqXU+8fc2e7Yrex0/Yeer1V1ZzylUZfpnpo&#10;VKBJGIcixINu/wAeer1BFiNLIlEKVQyzuwYML6juQfp56vU2VcdRVSPVwJ70QTcvey9h95/Pnq9U&#10;CCmw6o3wiW9SguyEi6g3sT3I9g56vVkhw0wxbtpDM4UmxI3EfDnq9Qr5By8KnE6KajkUVfmBERgd&#10;bkaEgEWPsJ/O3PV6rROkuQYqCYVWLJtBcMFFuynQD2C5vz1eq2TpV06gmw+mxCKIo8zlidpAJ+nb&#10;bnq9RucPwxsDhC0GJpPIGuyR3UKPFX3AXI7aac9XqL3n3EKWmoZhWkxI0zup23AU3+vS/fnq9RIs&#10;34i9Yssv+5yte6faABsB9BuPoH089XqCTEHjFS9OWIdUDKouwAHe4uO/s56vUy19GnkLV0CBSFP2&#10;gLAMdGN7aA6kA3te1zpz1epLSPidXSO9V7vmDaLWtYG4IH02OnPV6kdi1B5E7U6AtK5RgbXUHcNL&#10;62tz1erHiWFxYQ7U+jMhDSkakEkGwOtwf289Xqk5gkjgoDsKv83GLrpcA+6b217c9XqQOLtNhpmn&#10;R7v5Y2Wta/iAB9/PV6kPU52XzYYFQTRK5aVXJDDTQgLr8dT7Oer1QMW6gU8sqRzraEltgvaxuSN3&#10;ft356vUy4xm2Kop4nll2+4UMgOntufv56vU3YfmmtjxGOtpqpmEjDS4sSNBa37eer1GbyVmTEoMe&#10;h3JaIx2DEe6zEgAX7+6Pq7eznq9Vh3SGTERiUDUakpG3vm5CgW+B8NPy56vVbb0iwWKuoVkuxk2g&#10;FNd22+p+g3/W/PV6jaYfh/nUQoqqIARRrsuupAHc/Gw56vUDGaslNX07MUWVkUb9wB1J1Iv92nPV&#10;6iedRejOB1NNUx0lOhuxYnQknQmx8Rz1eoutV0JqqeXy8GjjEboH8xgCynxsbC3PV6hK6Ten7Gse&#10;zVTU1ERIqOJFGwqCexOgN9D3P7eer1X1dNensGX8uUVBURANDGq9gPDQfRz1eoZqLBaiG0aAKg0s&#10;Lc9XqErBcIp9gDC9vv7nnq9SmjylFVm0IIGpJsSLc9XqxV3TKGrp/IK6e0C5HPV6g6qehtBPORUR&#10;LMbEaqbW9n589XqTVR6c8AeRpBh63/4iQBz1epjn9N2Gu5WCMRhrk+7oPu56vVhk9OUEcRjhChrK&#10;A6qQQB4fQeer1Axnn08y4bSviNNFeQb2YEmxFtDb2356vVV/1uwHGMszVM1QjySqrMgUAGwuLXNt&#10;CRz1eqqHqrTYjj2Imsw4go2wTrusVYg32juw9pFrX+Iv6vUGWWulFVi++V4DIJpLC4LFV/xeNr9x&#10;+y/PV6hFqfTLjUlXHPRIp8wsr3VrEAafQfadeer1A9mn01ZpwyYfPKIkDERiLUXbsD7t/boeer1R&#10;aP0+Zlix+PDJ6dgShYFo7qFFrNcDufpJ56vU8x+nTGod8stO06KWcMove51sDft7Bz1epSnoVj01&#10;THWS0rjzWVSGSxYbbISvt+P0c9Xqfqf055ipaxaqSjBsl9FJKkdyPAEc9XqVb9Ds31VPSnC6Zz5o&#10;3b1FgCCb7ht0uPA9+er1PdH0Rzlh+HmJ6R7+Y6ldpuUIsWv8fD6Oer1SajphilJTCnroHhhDIXuA&#10;WCKdTfUC/gD7eer1OeFZanjiMlNtqIFNixAJVRcqbg6EEWv9PPV6pS0UuYKn5VbmKLdex90kG5UX&#10;7G/fnq9QxdO8hSy+RPUxuIWYCNb3sb6j4a89Xqs9yFkWGly/RRSxFGRvfJFgFtf+Fu3PV6hQrsEo&#10;ZqAKUWT3bLYWIGuoO2456vUDmNiKhnZGZllN0fcCfdPf7+er1BDjldW08clEACDI43qv7oHu6eOv&#10;s56vVE+YqMVwuiq6Z9pQgjQksb92v37256vUj80YbimIQqlNIkXmNaVXBINzoAAQb+PPV6i9ZvqY&#10;4q5xsUFLqCt7gKdfvtz1eoBK/HIaPMQnSrvM4dmUPewHYW9h1156vUM+VOpFTPhgpbbaeSRyLtcb&#10;rW/iOer1DzlnOJjpGoonKhEaXaTdmOun0Ea/Rz1epizl1CosPwJ53Ys0SPIFNyS50t31sD+XPV6q&#10;qetXUPFa54ZIsTliVmd2hYgoykGy+0WJv39umvPV6qnuqmY0hqJGppRZ52fzB2ZmYnb31t/dz1eo&#10;umZ8WSNiZpAxkdbKPE97Dv39vPV6grqpZp55TUjywqDbrp3156vVDgnWWNREbMbr9J76c9Xq4JGj&#10;sYpI9xsRc6W+PPV6nSkoaRJI6iUhyAbhvE+BIFj+Y56vVHxCNhU1NVSBYo5T7qg6D2gbrm3sub89&#10;Xqz4dhNVhlAiVCF3lewJsNGN/idOer1Hj9L3TOixHOUGEQh2W0UruV3gtu3FV8TYjX7xpz1eraJ9&#10;P3p3y/ilF8zWYbaFPLIKiwJF7G/tBF9Oer1WA0HpoyzIy4qIVEyBHNlDGxH2SPHt4+znq9QNZu9O&#10;eXsvYi9RS7XpZDIzhlJsrGxBJ8DrYf2c9XqIl129NeC4kZZsvAz084d41222MguBa5Gt7i/fX2Dn&#10;q9VYvUfoZU4HKEigKlFuWII+0bkHTS3s789XqIRnTKFbl7EXwKsp1l82RpVka4AJN7AixIHcA6fD&#10;nq9ScoqisghOG/5N5XVdy99txuNxrp4c9XqN100xeeOVfJtOlMwUMLklithoe411toPpvz1eq27o&#10;vmCdqWOCdw0gKGIKBoAG7/EG/PV6j14bmClgw2JXlERKnzF3bWZgulvp/p56vV3R9QYKegjSpcLI&#10;hKeJAUk2v37X56vUGuJZ4rZqd6GcosXmEsbm7KO9/pvz1eotnVLqFhlSTl+RRGtSlvMQbQqA6C4N&#10;xr4j6eer1V/dXc709K9RNHIfOWFtgB8V0XQfAc9Xqrczj1BqsTroKisnVJpLqImJJYHv4fDnq9QN&#10;YrnaUVM2G7l2aiy30bx1Ps56vU0UMry1SAnewUkAX1PxPx9nPV6nqM1VTBNJIA0oIBUd7XsPb2vz&#10;1epyiJogsFMput2J8G07eznq9T3iOJyLhsC0FMhkILSMSQUN9VUC4IYdzYez489XqhrVvMgdpFFi&#10;dDYXBHb6uer1YhimCrUiJpQKhgQm1tvha5t4k89XqUcGY8Sw946+SNvlinliUa/pB9oXOmuhIA0v&#10;356vVKo8SSrqqcb9+4FNlwVIJJJb6PDw56vUO2WsQRajy5UUOSVBAAsAtwvtseer1GLyTCa//Q0I&#10;jlSzODpp7dOer1CRJJSUddJ5gtJsXc2pBW52nb27nv4/UOer1B9mamSs8rFaeo3LA7e52LC2o+43&#10;seer1IavD4Ui1xYAvd0XbYkEXAIPPV6hAyPmnEKbElr6JWgmkWMeXfsSfetp21/hz1eq67029UsN&#10;gw2OgzfXRUzKFbzGIUG+nYX1AA8P489XqsBix7CJqBKjC5/NWX7Gp982/wCI/lz1eoLuptO2YcCc&#10;FFQr7joTcgDXT+PPV6qauu+UKWmxWSNT5iSM7aa27gH4WI56vVWp1AwjDqJH3U+6OFiZJBY3ZgL2&#10;8Tbv+XPV6i+TZAxDHq5K+gkl8hg1ojGNQTcE3UsP107c9XqHXLPpX6gZvkjfCMLZw5NhEpdjYDWw&#10;Atb289XqNf0e9EvVNJHWqopYITJfdJHs1W5BJ+PawHtv256vVZN049LvU/L88Aq6RDTBvMbaDuBP&#10;idDu56vUcGs6K4rU0kbwYfJNaNvMdVW4a4IPvfdpz1eoHepOQcRoqcwJRvCdhHzJQqLgaKBYE2vq&#10;R9/PV6q9c+Zfp6ajeHEE+aqopN+1VYFiG0a2ouL31+HPV6gHxZUnqYpVhenAL3BszWBtawJAuTf6&#10;Oer1clxOhqZGqMP2sFKszEWXvb46rbnq9TjgdfJJO1VLKlSIrAKCSBdiTYn2D2fXz1ep4x3NMdWJ&#10;Kqi2sdEAFiwubFiO9hz1eqDhOKQv+kqJmaOMnc26+5tQeer1CxlHPFLg6P5sg8+w2N30udPu9nPV&#10;6rIPT91Op6LC0GKVjFasqEYXJQtY2+gn6tfjz1eo9GX+qVCKUxoVl2sbKzAEgdjp4HXtz1ep9qMw&#10;0OKTyTYcvlXVTYagN49+er1L/p/lhMw4qi10f2bMLG4Y3v8AHTnq9RzTlzD6fDlgq0B3WFhoQR9H&#10;389XqAfqdljDJMvVLww3ks3jcgX7326c9Xq1l/WjhsGDYhUYZSRiR3R7OACAPEE63Nh256vVQTmW&#10;CHDHq4qUiF2kIXddizbiTYfn7Oer1JCiqaDB6SlhxCZ5Zll3mVtAxBJClVFtPHTnq9XP52krK35h&#10;0WUEMzCwPiSLg/H+nnq9SdxPG1qqqWNRYEaKCLDXsBz1er0dNNW0lXRMxViw8oKPeIA7dre9fU/0&#10;89XqUEsGIYXSrTVsHy1lQr5mgYW92w1tYePPV6kliGLzwt5rBSmq3AHiLGx9vjfnq9SJwuFqupen&#10;jc2W+unvfWb62056vU9IImitvC0ttrsxH7t7k3OhHY89XqjU9fGuINSRyO0KIRuIsDp2BPcHtfnq&#10;9SdrXVpkhgQxqPeuPEj+n489XqnrHHLC01WPekvtN9Ne/wB3PV6lnglPVJTzrJEwAKqtrWtYEkeJ&#10;+P8ARz1eoT8vJLJGa6BSHhRtNfetf7uer1GP6cYhFW4pS4LPCY55wCZEJBA9rHsP1+nnq9Wxh6SM&#10;hNmlsNnDGLaUEQXuCq2vbRdf7e/PV6tgPpRlSDB6eKkS7rEoBJ1NwD9HPV6jb5fwwyMu5dPo+nnq&#10;9Q00f+jx7dv0Dx7k/t56vVJYxEj3db+PPV6m6oiBBSNNfHvz1epL1GWVq0JeO58bDTvz1epNy5Nq&#10;CW8tPc+jseer1YYun7Ve1SgNrnsBbv8AXz1eqUel8cUYfZc3PcePPV6mPFMgzAeW8O2+nb9fHnq9&#10;QFZ06Y1NVEFOirc2Vbk/stz1eqs31CdDcfoVNXRQtLSnzZPMsTtJ8GH5jnq9VHPqPybVUks0iRFW&#10;iBDlwbsbae7Ygg/H4c9Xqpe6sRz0OYjT4UhhiOzcXva4F3JNu19APZ7e/PV6gBaaoDitgQT1MDO6&#10;wi1ntoftaeGl/r56vVNwXCZp61j5IWViXTdaxDAgiwNtOer1M2YaWkyunk1UU485kVPKRn99yRZg&#10;vgfu/Pnq9XHEhNFUxYWsJZoQPcK2NwPZ42+Hjz1epN4lFFigAXfTOlhsK7bt8Aw+rTnq9SdqqKWG&#10;sRKglEsXdh4WFha3589XqbIa2mopzJMzBNw+zrofH7JOvPV6pKYusU6VVcAVDbwCb6kXAIPs+vnq&#10;9TeZqOsUyRt5fvNcX1Jve9zz1eqMcSqTHLDOdqJco3cnxAH0+PPV6nvCiWjRpdokmEbbQb2Yd7Ag&#10;X+7nq9Syw1waOWl3EM979rAAkWvc6H9fDnq9XCNRRBDHby41VQLDwOttO3s56vU5xLHiJVWcuy2Z&#10;FPYEEnx9nhz1epZ4NQwVFYfNYKzbVttuLnsABYC556vUYLDMDwerMaTyGIqEHu6BSCb3vcG48Lfw&#10;B56vUrKOgko66aBnTeLgM1rk2upPh7wI7c9XqdqSOkFdTMi33ThSDay2Fy1zYkE6aX/I89XqEjKl&#10;FRV2MVVLIxdoJbm97Jv1spNrrYixFx3F7g89XqE/DsMoJacw0hDSSlbX1tbQ9vAHnq9U3FsvUdPh&#10;gkw2JjMzFXU2HvA6le3b489XqfsIjqsInlNOnv7YxKNAzi2hHx+PPV6jfdIc4RYVTIMSm8yDfHsB&#10;1YlWuQPZfnq9VsfTLOAxmCLErEhx2JIaxBsAPAgHv8Phz1eoVMy4L8/D8u0TF1BcMLgk28fo7c9X&#10;qqg9SfSKuzHBiPyoaGUssgks+thchgO4Hs9vPV6tb31JdPceXFmjpg8yJ5hZ7WDEHS3b6eer1E1q&#10;cClpJlmmh8qwFyb63/dA56vU24rlWZ6lay7BCFY2BAHY69vr8Pbcc9XqYKij2TJGkwY7riPvcDUn&#10;2fr7Oer1R4IY/MfzgA8jFjt08dDbtrz1eoUslUcddVmNx7kdtwsQ23Uk39hHPV6rDul2UVlwqB1j&#10;ZwB+iBHcnX2drflz1eo+0eBYXQ4ZTugtIEJaxAB0OgFx218Oer1F16hY0uHYZLRmTylqHA3WJIv2&#10;076/Dnq9RIM54pR4niLecACq92IvfWwsTcg2BJNrc9XqL5jk9RBiZeBtx2EgAeJ7fd+vs56vU0Yh&#10;UyHDx8yqrUeBB+yxNhp3Nh3/AGduer1N9dUeQjSVF3vbdt10A0IFtLnnq9TjQNXyVSz+4AVViSBu&#10;AJIPY/Weer1O9HVfJ/M1EMbTinLAFrqSSLgrcWI9lj9YPb1ep3w7CMRralKkyAPIUJDi9xbtYW7W&#10;ueer1DVhHz8EygSBFZ0Vb2G9Q2pvrYgdvzPPV6hVwiSqplbyV+xK9ydQDuGote+l/wC3nq9RjMti&#10;q/nMUu0GlcRrvOhV2Gp0sCNfq09vPV6rMfSL0slzHmJ/n4VeOnkDRMgufaWbtbXTQ89Xq2Hci5fh&#10;ocMpKaBewAWwJOne/sueer1DUYaGiheS/vpYjW6n4W7c9XqDvHa2dQWCBjJp4ggE/wBHPV6gmzPO&#10;1QXogfKU2sxtqR3H16c9XqCJ8Q+T/QGMb13Rg30uxH5/089XqMF03lkgp4pIYwCbC+61z489XqOt&#10;lmol+WTefePe3bx56vUpK1iCEawJuSfjz1eoB+pVdG+HSJCRct9ZA789XqIB1EgjnrZURWLqqsBY&#10;AjsD8LeOvPV6g2FLIzpscFlIBHY3Pbnq9Qz0eXTJhyROimQldSbai97Hnq9TDjOXflKFUK3EJJY+&#10;JHs56vUD+F0JrM2Im0uATt7WA3aj29vb+3nq9VjnSpKfDljjjQiOwBBHb6L89XqOZlUxyxhUU2t8&#10;fjz1epf0ytGd1vE9tDz1epWwzhYdQLnnq9TLiUiOjbu+uvPV6ihdTaJHR1kuQ1z9A/v/AI89XqB/&#10;KeCKuLRpIQzEkg2IAHPV6jaZXoLxqF0Fhofr56vUMOHbIYxFobaa3+PPV6lHFECLDW/0c9Xqh1eH&#10;qQWC6+zTU89XqDfF8M9wkJprfvbXnq9QX4hglWD54UFNfZoOer1Bnj+DGSLzox2BIsDcHv256vUW&#10;LOArXXyXjJD/AF2F/wCPPV6it5tp6ionEdMiuVaQvuNmKjw+z489XqLfmCalosbqFqbpZLhFUkL4&#10;LYey/ieer1BxJks4hOMQEbVIYOVNrk38Pgeer1cK7orSvhlTitbGTPIrCNGQBlPxJW/w56vUXXqp&#10;0ww2jyxODAIZZIfssFLA+FvYD2vz1eqp/HsvzLiv8tkUfMSMyRwqL3Y30Frk6ezXnq9TZFgssFFS&#10;wtJHuklZCqLrHt1u/wAD20ub3uOer1WaelnplBjWIQ1TKsqho911FjfuxW+vj9Vuer1bAnTfLmH4&#10;TRQinjEfk2AKrtBsLLYC2njz1eo0as9LTxtTEXYjffUk3v8Anc689XqbcbzI1O4WKwYMNe+nY9ue&#10;r1IypzOJMQiSFbCwFjob+HPV6pNbmK9m8zzFRxcA2JA/gbjnq9TBmzOFc1G09PKUX3gVuLAHt/Hn&#10;q9RR885rWapmpPMsVI2EXN+er1FkxrPdTRVFQwclIyQV0uQewGvjz1eqfk/OYp8Tm85t0knlFRbU&#10;Cwuv9N/2c9XqNNlvNkhrY4YWHu2KqSdFt/SfHnq9Rg8q56jp9yze9uXcOwB8Pv56vUI+AZlmqalV&#10;kG0ubqToSL/X4fw56vUP2X8xQSTMVaxuV9p056vULeH488cqWPf+3nq9Qm4TmKQyBARp/bz1epRY&#10;hjxEQ3G31jnq9QF5xzIYaZwjajuRrpz1eqhX1tdU8Ow6rq46h/KErOircgkG2ttpsT9HPV6te7PW&#10;Ypv5ukSzKqtJMzuPBQfdH0knx56vUEcuOB90skgPmyDZcWDbTciwGh8fo56vU/YZmWeabcqFRI4J&#10;76gC2nPV6m6pxECWpsbxsSACCSrFtLD6rc9XqSGIYhWUqslipjUsdwF9e2hta556vUH0uMqtY1LU&#10;yhiVQ3LAWYjvbv4fw56vV0lJRzYhHFHNHWGRNwcXspuNPeAsfDT2H6/V6jF9F8uS1mPxSVamSKnl&#10;u7gXI3anU/Vz1eq6rp3g9FUwCmlD3aNCGIsqqB7thoNfbz1epeYiYqEWxAIfKb3JTYgE+y63Gtue&#10;r1FVzzKkeMgyMWaO52A3BQam3u6MTcjnq9Res1039YJEqcJ/yYLK0YAAYg6393uP6eer1BzX5LpI&#10;KcVjUrqyuSq/uGMix/d0IPhrpz1eoEs85TpoEqEaiTz3AbdtHuLo3f4j9deer1FDzD06jmhkrVBk&#10;ZtxKkECxHh7SOer1F0xLK4hLeWm4Ih2k97nQgnTQ256vUHFdgFdvFP5flPusxF+x7X56vVFqZvkn&#10;CSyFwFAKob2Yaa2Phz1erlTSy/NASvujW3vaag6m5/Lnq9TktWizgIiyFzc6eBvYA9r89Xq8uIii&#10;qQW99iWDJ8O/ft8Oer1epK96OKV5BtViPd73W9wRoSCDppz1epUU1ZBWGKuk1Etwo/w27gj9nPV6&#10;lNguJrAR5NvNiYqWOhA8Tc9jz1eqbA0ksXmQOzsJH8wgXIB8D8Dz1eoQ8FEK0q0xc+VM4J2kqdBr&#10;Yi1vhbnq9R9PT0kuKVNNTyvYCRSoksWVVb3VsQe/t7256vVsNenmBcXjjpp1CsgRUUDQkEHcT9IH&#10;PV6rieikEq4YKSoYsSBfuQTbX6/6eer1DzJRy0yBkHa1wO1+er1cP5lNQqDIPp07Dnq9UJM5pTSh&#10;iwUHnq9S5os7Q1Qs8lyT93fnq9WHEcSpJPtEagW7c9XqBPM8NEAQWU77n2256vUB+L4NTTkqPdKk&#10;kG3hpz1epMSLHHWJdgm22tra63PPV6uK5iMFKz1Eixor2W1gQPHv7Tz1epE4vn7DaGoYefdEGhIt&#10;fv8Afp/Hnq9QV5o6t0cVG/6Sy6bWBsSD3A+j2fEc9XqLXnTqo2KRtGJ3EUbbWCN7xXwHc2se556v&#10;UUrqVnyCLCmMLFpHKqGDsWI/ev8AVz1eonGM5ynEctUalLOCoBP2bDt8QP4/Tz1eoJq7NsWJU0VT&#10;KgJF1JGjNbsfrPPV6g1xiipsUw40xdWaM7999QD3W/iAeer1E4zNWR0yVFPWqXkBN3IuLXtYEX56&#10;vUVnNWJw4dVNSOBLuIKmw7HuPA6eIPPV6kLJiFNHuaBCQoAYEXF73B9hB56vUweacbdJ5XWJomIU&#10;20sBoCAfDx56vU2iR2BAIEsjNv3EXAHYjW1jz1ep3qKQRn5diGMdjdba6ag2uOer1ONOaOmUS1e6&#10;90sBeyk9iSNLDnq9T9h9TVrBLTUsieTPu99x7O2ncEH2c9XqeaaSmpyKqC262xrDTcRa50Hc/rfn&#10;q9WeLEJnmK4tGkSIDtKsSxBJ1INj37W56vU8UlPSUU71lE7XfaQDYaDU379xz1epQ0eLSK/zLaxo&#10;w8sMLksp02gey9/Zz1eqWuZRQMk+73XYoW1uLnx76a256vUI0WeRTSxCIBvJ2ksGGq21tp4X/W/P&#10;V6njKvVCtWpdKo+Y00h8naRZB3G6+p7frbnq9QtYD1rr8GjpWGKeWRJI0o3XEYB0PvCxB7aEn4C3&#10;PV6jI5F9bOfsIrUgwvEYZ6VXLhm7udthY3APsOn589XqP3009fme8S+UXF2UBGK3RipU2JuddR8B&#10;8NO/PV6jx5D9e+LJNHh87FZC6AMr3Dg9yL9iOer1HqyF64sPSojSpZg50UF1IOhuTrp8B9HPV6j7&#10;9OvVHg2M0e+pqI0dyu0OwBN/Zz1eo2eWuqEdVskWRWjcAgg3BHPV6h3wrMMFWga9wfotbXnq9Sik&#10;xClSxUjXnq9THWZjpU90Np93PV6kPiObIEH2rj29zfnq9SCrc9wwtuL9vaRp+t+er1JafPgk97f2&#10;/Xvz1eqEmbvMfer3AH589XqYarMyTymO+hJ56vUnalkeXexte/fvbnq9TRNDBKWaUaDw56vVC8mB&#10;Ds2jaQbe3nq9UeNw422AF/G3e9uer1ccRw+OqVToAh8B9/b+HPV6gEz1h0FOlhrc6kHVR4H6Dz1e&#10;oj3VLF6fBDJbaxCOwUXux1Bt8df4c9XqI/jGfMSacPToI2UgNchdb63Pj7un0256vUisXzPRyVU9&#10;bdlZN2xQbBreFu1+er1BBUZsonjMlZcSGQkXGhPs172HPV6kBJmiarhkwycLTqxBjN7G9zr93PV6&#10;krV4o1f5XkWqHUt5gc2KlP3gQe+gI/hz1ep4bMSUNPF8+feKsFYXBjB8fiPbz1epV5T6qxYd51PJ&#10;GzLG4sSx3Enx+jnq9RmMjeqLE8GimppJlVFAK3OoUaWFiDf6eer1DXS+symjWNxUBmsPeNiQp0Iv&#10;Y97c9XqEbDfVkKyRoaOoQLcAiRrkDxsfz/v56vUz4p6txVRSU1LIGEN97HWxuLhSPpB56vUC2bvU&#10;9S0sryEyKzorP5fv3YkAfZW9tL39h+HPV6gWxn1O4onnVcEwl2rezONwBudVvcDnq9SBj9WNLPEK&#10;WokZ5pNrEDabtusQpK3sBz1eqJB17aTzqqWX9EjMwVtCwAvYD/Ff9vPV6g6xv1F4gtWZIbv5o3k3&#10;AC6EWIuD2N7fRz1epryh17xc4mHpKkqm91cFjYjVhfUflz1eo7PTL1DVqv8ANVtYrmU7SqklUA8G&#10;Ovstbv7eer1ChjXXrC6ukk8t9rG+8m5IPg1vZz1eqvX1BY7huNUC/wAqqD5qMX0FyDfcLix7nT7i&#10;Pbz1eqqfObJPJVy+WHlkYhnIO4g9/Hnq9QD4pkmnp6iLEaaXYy6OoAIKkEgEH2Hnq9SaTLdRX17e&#10;YhYNcqT9km2otb77nnq9UmkoYY4XuDGbhO5BsD9kaW1tz1eqFiFefmCKeUpGwckXuDpaxPtv7eer&#10;1JtMNYxwYniCr82bgodVBOgI0BNu/h8eer1PddW0tBitFWo3kmKMxOoIvI9rl/pHgBpbv4nnq9Tx&#10;Q5tNRURx0xIZySquNTYHuNNTe/PV6p74xJDJBThUmBU7hr3LXI8bEHnq9XP+taUlSiSOY5QSyWBO&#10;0jwJtbUe3nq9WaLOSVM8wkAMkyrdgCyqNxB9puP1sO3q9Spw7GKShg20sxaNi93ZiQW1Ol+23wHb&#10;w56vUtcq52RnjLzSMsrbHJFtVvY6E/ePu56vUZnJfUeGmcO73eIi43WDKe1/jb9deer1HFylnSlx&#10;jD/nqExqZQElVrA27X+k356vUieoVQ005o5NyBWCoSSQBY/VqTe39HPV6isZ+wxJ0WoNkCK4BXTW&#10;w7j6eer1ARheYpsEDRSBt4sRt+yPG+oFxfS9uer1L3KOf6pqyCS3dyGIN92t/vA7c9XqtR6TVKZm&#10;wOJqmxaUqFVvD3ftHTS/ewvz1eo6+ROlUdRSpVTgpPGxKXOrC3s9vfnq9QwSZHpNgSdd4BB8QAR4&#10;+PPV6oTYHRYdUglWd5FYaqdTpY32/lz1eoLc1TT0rlZZE3SlkVR7Ne/j4Hnq9QNyLVPRTYfECqyu&#10;w8bEC+gPh4c9XqRU3TaozHQ7gCHDtfa/vkm1vaACAR9XPV6nzAekFXWQvT4xHtZYxsjB0JU928L9&#10;tOer1DJB05omjj8mL/JqrshW5ve3xvz1epd0eRqWqmSr1pxGQzqqAbyPp7H4jnq9SgwrA6OPEWkV&#10;SrM6qpAFiLdh7vxPPV6lRCldCJGgW5BCg7dAoNz+Q56vUq6OtKUt1XdFuIJCglR4H4a89XqyVWaK&#10;kVBRJArEKFvYgDUXt4Hnq9SMrsYhaMuT5km6xfup0+PsJ56vUwVpnkgcSyhaiR0a5BI2gdgNOer1&#10;MAhBjLbiWkNmXS4Hw+B56vVBmhqTMEp4g7s0YOtiFGrAH6jp4356vU7xTQ0td5iKQtgrbiQQLXPs&#10;t7fu56vVNWSV0ersPtAr8CPrt28eer1PNDWSPEZ5GRVuBqDYnv356vUIuFRU9WBME3yMLKxIBNtP&#10;A89XqEbBKKQ2qZI9tt1howBsPHTQ89XqFrBMLiqponji1AJBHYA/0c9XqEZMGpIQ8oAEpF/evYDn&#10;q9QN9TcEo6agdFgU3QnS99QSTz1eql31M5LnanqaSjUwiVt28qLAW8fH26f0c9XqqvzdkSLD6iWC&#10;VwZQxQl0+0GsCFIuPv56vUED5AEME1LSsd0ZCIF07i4+keFvbz1eoPa7I1ZhFSXmO5gb3I/dv2He&#10;17c9XqD+rgxKlxXz6py0LsWQAWCgiwWw7gWvc6+w2056vVBkxKOtqwUPuU5ZDcgAknuO/b2jnq9S&#10;go8So48LlxCurI4RACUiJPmSMDbYrAEdjexIFr+NgfV6pGE5njlgOJ4pYJI6Rqi2/dJIHexvpc/0&#10;c9Xqj/16Z6hpa5RHHBISGCgAIB7uvt8Oer1Tv66RS0QekPmNK6khgLAA7tL+3nq9UGgzjT0U7UFO&#10;yxsNz2BuApJPifbpz1eoU6XMGAuIjG7ReQgkdnQqCWUhte1ra69uer1c8RqKnD2jeeX9DCTIJOxN&#10;+wYeIt4H4c9Xq9VV8eJGT5SyStsMouBuUruLC/cjtpz1eoO3zn5VIKHC1KRT7DZwQTc2FxoR9fb6&#10;uer1PeC5kwcVUkNWxIhdb+97u4k62BsfpHw56vUeLpzjOETQwUU9QyfMxBkCoDtbQqAd3Yn2+HPV&#10;6rQeiub1pJ4qCpn8tABuJuTa+nf4e3nq9VhOW82zGRVWMSRrcKQL2Hx/X+HPV6puZcfZ7iDXdfw0&#10;A056vUF0WD1GI1ZemjJUAa6mxPPV6hay3kDzEkEi7dzBje5uT4X56vUKNFk+lphu8hZCpJ8bA/r7&#10;eer1Z8VwrdTNLSsYmjuQAFsfbfx+74/Dnq9QbZwwqmxeBY4Y/fsBqt1DX0P0fHnq9RQep/RPEsZZ&#10;fk3FNIrDVLWIvrfQ6EXH0c9XqLvjnRfGKGf5maBGjiWQMSBcg66fA2/Lnq9QcVPS3Fa6shgr4jF5&#10;QDWA2gIRoD7dNdeer1Y6nJMeG0T0Zg3hDdDbV2Pj9Q56vUtclRzz1cGECAKrRm5OpDqD7oH1d+er&#10;1GGwagpMNRMO8pnBCgqAVCnxI93+HPV6lPHQUkC+e0ZSONSQGJAJuO3u9/H7+er1P+ECmhdpFOx9&#10;qtcC+7Tt7Phz1epX0FJUiOCeZAPMAYroSgvrz1epSsRhbvHTteaNr2PiL6flz1eppxrHZcV3U8m2&#10;NdjH97Ru1+/fnq9QJY9RVUVGIKNjuLOpubkkE++fgeer1AZjUvy7JHUKWaO+7b3a4Hx1789XqTkN&#10;eZZUUxsdtzYC9v6O/PV6lNRfpqlaWaMgD3rn2k3Av7eer1KvDhNhkpnqW+2bkC3bw156vUv8GzFo&#10;0kYIF7Ad769xz1eodMrZsdH8mU3KkWPtuDe/PV6jO5P6kV9CVQkED4nTvpz1eo5+Q+uKvJ5czWPh&#10;qNe5056vUbnLvVKlqQAJL/qeer1DPgmb6aezBxY37EH289XqXkGM0kwuD91teer1OAqYpB7up+Fu&#10;er1c3kVF97Q6c9Xqa5ZQCQB7fr56vUz1Plsxuv1/Hnq9TRURq40X9unPV6g9xnDAyNaO49o789Xq&#10;BrMWFIrAqLd+er1B9U1MVIe23X8tP6eer1Ylx5HUhjYWP1i/PV6mOoxjdJdGF/jbnq9SDxvHIQC0&#10;kgLDQ9vhz1eoIcVzdAXIWTTW/b4c9XqjU2bKby7uysDr8bX7+PPV6pseMRb0mhO5Tf22+vnq9Sij&#10;xmQo0sBVr27+3nq9QN55nmq4pFBWwF/gD+tuer1FuznTPI8LQudviQNb20J+vnq9QZpQzyELLcMG&#10;PcWv2N/7eer1Tq3A5WgLbW2m13sLEX+vnq9SO/qrvr2lijLGQFSpHfW/1+3nq9Qj4blSnnQNFARI&#10;nZSLAeB+4c9XqETDssYi9KsCxjYtyfdsdfaeer1CZhWWNqBljsV7j6eer1LCmw/5amEipYA2Nrae&#10;3289XqzQShYmVfC66aaHx56vVnjqDAfJhIOo9nb2/ceer1PUNQZnKMmq+3xGvPV6o71T7/cUXUE6&#10;W1156vVI3CNVSUM+4G/0Xvz1erDDQsSXVQA1tD8Oer1YhRCOTywumtjz1ep6g8yEBLW73OnPV6se&#10;IKHtubUX9njbnq9UuDZJEqa2FiCB31/s56vUpaCni3B72BHPV6niGBxKHcBRYi99PH6Oer1Z08xL&#10;FSLWI01PPV6sVSXaMENpqNL89XqReIUMklPtf3wwv/Rz1eornW/pvQZuy/NRLEryOhsWAIHf49/7&#10;Oer1Ul470+qsh5rkwaPcJFLksewBYkEfAa6c9XqO30jz9XzUtLgkk/6aPy1kd/3lFh9TEa3/AFPq&#10;9Rgc1Y4iQEVPuqu2+0Ei5Jt2Bt9fPV6il5mXD6quiieNDG5uCbbizN/SCeer1AlVzxLB8iBsMcji&#10;5AZiNxPh2/o56vVJoVCoyxoHicMylja5vZidDr8P7Tz1eqNiGGS1Sx4hhkgspKslwALaHv7Rpbvr&#10;8eer1csVwithoo1nslIQ32QASwt7o93wHPV6kA9O1MJFj2yiR1JO4XC2taxN/A89XqR9dHUYptoq&#10;VGk8rcEU+J3Mfbax/o56vU2wZcrxSAz2Esbu4BAGu3Wxv7P4Hnq9Sdnr8QpJJKxvLLJdGkOgvbxt&#10;YGwN/wC/nq9WOlzdDXYksVW8jxEKGRVJK+BI2rfvqB356vU4TYxFBI1FSyM3nKxXc5DMi32hh4H6&#10;fhz1epxaqgOCUUqKFM5bz0LXKuBqAR3B73NvHTnq9UvC2GJ08zYGwWRFLXe2jE2JPiRa/bx56vUN&#10;uVaN3VflE3o8VmU2J337n6z489XqNp0qw2aaCj+eUDyXN7HQsVYC/tseer1HEyTHF/N40kFvLRd4&#10;uDYXNz9BP66c9XqsEyjRxuLLptVLeIItpz1eodcDwGOroy9SNe48SD/frz1erJiOG0NJGQ7Xdje9&#10;hr489XqD/FKkUkvzBKqfs+8BYfVz1epIYnidLLGNzKhu2t7XP7Oer1NUcdJPLubaqkX+A56vUq6D&#10;DqQoisB7wI7DU89Xqxx5ThqpgTEoABN9CSNfDnq9TRiGSqSqBjMQUOG10It4aDnq9QPZn6LUFUbp&#10;Akx2hlBWxJ/Xw56vUS/qp6TMAzH8zUVNIQJiCdgAYNp4ez9e/PV6q+c7ejdaLGlMdPA1PGHBRY38&#10;0tuGxt/YDb3Ug663FtfV6izZv9Obx4nUU3yDj3NiMYrFm227kDdpYfkDrz1eonufOhOLYUJalKKe&#10;OYMRIQbDaBou0mwufEXJ56vUWamwHHsKxYS1bWVr+6FUC19Nxa+o7X8dfhz1epXJlGtxefZQosoI&#10;YEgbrmxNvAd/y+jnq9Ttg2B1OG1jM1P5sSja9wBbvpqbEE6ac9XqHnLGD+fCioEjj/cFgAhK21Pc&#10;AEc9XqHTLeQ4DSjGKdQ8yByyi2wbf3r+IP7fjz1eoasIwLCcXpopDTtE8Uap7lgQASxIOhuSe49v&#10;PV6h9w3BcMhrEWoCmJ1QoxBNza5X6QdOer1KJcPpGpoKeYJ+iII2rrYHsw2/x56vV//R2w5cW8mD&#10;b372PPV6gtzNmaeOj8mgWOSRmIKuwBC63I7k9vv56vUB+MYrTzzKtWAJTe+gIB+B+nnq9USGjB/0&#10;bcrLKyuCNTe/PV6ldQYVFHUiSdRZQbmwA1Pfnq9Uypw2jp6phKgCnab3JBPPV6kjjlFRwVccrMNh&#10;UjcNRf2c9XqRVbW0LKZSLru2lRYnX7vHnq9SYMMMvmtEAV3DZrcjXTT289XqXtBU08FIaeSMb/df&#10;cbakEC1/o/XXnq9TfPm7B6SvkQlbR7ix00v2Uffz1eoPsazgsSETE3mvZgQQAfr056vU3Q5rpoGa&#10;CNrD3CCSSF7689XqlRdUKXB4Zq+SbzCpCgE6X9oGp08fp56vUmcU6uSV0nzEV38yxLXuQPb9/PV6&#10;lDlWqxTMdPvVDpKCSbgnwt9fPV6jdZMyrDHGhmclgRpawufh+XPV6jDYVRxU36NANB7LaeHPV6lh&#10;RskYJ8PHwsfhz1epxpa+EOoBtb26C/PV6lTTV6yXfTw56vUrMPxDcAQQLc9XqUcFWF7tpp9XPV6p&#10;kdRAWuDqL89Xq4O4i7Nofbckc9XqwT1xNlJ0+6/PV6k/WTKZGXtcnt3vz1epD4xMYKcsBqL/AA05&#10;6vUUrqpnx8Oi8ikZW3gj2kDnq9RI8x1cs1dLXOTJ7rEqCQp+n6Oer1V4+ofG6uKjmjViySxSC3sY&#10;Hvf2aX56vVSN6jJmamXE44kLSE+ZHqbj/VJ7EXve37Oer1UyZ0oYcLEku4PtdyNvib6D6QO/bXnq&#10;9QTVJo/5kKOYb72a63tY9h28Oer1NklOVnc3YeU3ubSRdb3IOvjz1eqfG3mRtJsG5jpf4i9gPhz1&#10;eqKIKeqjFWzbXRWVVHc2JIvfTnq9TFDRzMy7SFtcKNPqFuer1S6WiqlhQk3lNzcdtDqLHnq9UqFJ&#10;lmNML7tpseer1KLCKJKZVnmvIxJZtbE+IHPV6hDwlIsSc1BJjfcLhgCB7QNLWI/Xtz1eodcsUqjL&#10;8VPTzo8gY7WCC9rk7e9z9fPV6l9DW4lVYZU0mH2K0amWXYABHG3uFmtY2JIFzoSfaeer1B/jCoyV&#10;dbGQwhjUIulzdRoe3j7eer1A9i2KQwIRDDvlRVG4dgbewnvfnq9TTg4xEyiSrYEysfsMG1IsLkHn&#10;q9S1wkpV4mcNnUCaNgrg2NrAkWNrWPt56vUZDpflKWpxFQAQqsRfuQSfb3tfwGo8Oer1bSPol6Y0&#10;WD5So3iI3bEu0ybyQddoJtY99fjz1eq2DDqCCWmVUkQo1idLaWt7PZz1epOZ0wV48Ilk2hlCny9t&#10;ri3hz1eqiH1uQYnS0NRhsbbFcbowLi5se/tHPV6tavqnW1qS1CVSgM7gmx/ea5axOpBGo56vUCsS&#10;LPTrh9GSkbEFiPtLY373uLnnq9Q85Zongo5q3CprsYBrIbqp0F2HsJP8Pjz1epdpik2H0kQiKebK&#10;qCQgjaBcbiDa+nh2v9/PV6hCw9mE8CsgeAuQGLL+8Ltt1uCO/PV6jDZGpKSCso1jqXaIuwZXJ0Bv&#10;a3a173J56vVaP6YOnsOYdmJVBvUq6Js1IKk2JUe0C556vVePkXovgUVPA1QpfaBbQXtb2gDnq9Q1&#10;ydJMs4xSSUNRAHSRQoDWIA8e/PV6kxJ6ZemNTFsmolNtFJBNvz56vVgT0odOEqPmTSAs5ANlsAtv&#10;Z7eer1S6D0wZAw7/AHmoEe17FkQkg/Hb8eer1CPlfo/lzAEFLQUaR7t17AAfcNOer1CrQYLBTFY0&#10;sFAAAt4c9XqVTVUVJCLsLjT2c9XqSmL5kgp4mDShHIHwNj/Rz1eoumber+E4RFLTTVALxo1juBN/&#10;b7dfhz1eojvU7r/lx6V2pmWaojLNfcpFj4e3Q2789Xqrozz17oZqaSKBELHeEBIJL7ibAi/f289X&#10;qrA6nZopsajmhnjVjIXDag2tfS3jbvz1eqsvqFilFXYkIE95Yh+jQ3ABOg08LDTnq9QBwNM+JCep&#10;sIxuSxvoQSQfjY89XqxFI8VqUip2KeXuaQE6dtdfj356vUg8bqpSq00IuzGy2OosbfXcc9XqYHim&#10;2u0jE7GFh4WPe3j3156vVzgSSVliUWDG5Ykiwv356vU57ZsMqPf98t4kDUeB+vnq9Ti5DQLT2Cgb&#10;StjcHW5156vU5PBtgE1OigqAdmmovqe3fnq9WWvEbNsgPvKARp2P9B/Xx56vVhiCmVCse5XUEqQC&#10;VHcgnXx/v56vU+R1FOaGOjpKFU/R7ZZQzF5ST3IOisL20A0+vnq9T3TYdVR0kbzfokd7LrcnTsfq&#10;56vU+0NOZ6ZcPkfa4cOtgb+5qtri2p0156vUo8rYG+LYvMuJBTUOshO8hUGwEkAmy7iOw7k2ABNh&#10;z1ep7qMEmqaX+X0y2Js4VjYEE9zYXHPV6p8eUsRkkp1miEbxsQAG3WsL97DuewPjz1eobOn+Qsbk&#10;zRSeWLr5ofawvYH4Htftpz1erZF9GvSmmkwSneCMtINXDm5LM2hHuk2F7jX2fRz1eq7rKXTyjigj&#10;SpgvJssSdQOer1Ab1w6JUM+GVNaiKiqGYnaACR4G1zYnT+/nq9VJPVjBEylmF1qYkcuxKRpeyn2i&#10;+p0N+er1F1qJIoKvbcGeVW9xtQVLX1+m1uer1BxjWXcIo6yeqoMNp6YVrNNUGmuQ77VTc7HcdwUA&#10;C/s56vUC2L5OghxVKkB2WdAVjNtu09zpr8bX56vVKy1lNYa2Wko4/LEzgKfED+0nnq9Vq3QvpzLF&#10;g0eFSKo2oPfsDdvpsSfbr8Pbr6vVbR0S6b1tNhEEUIM8q3u6gEFb6fDvz1eo8uC5HolAAjBZrBva&#10;R489XqGjBcj0cliiix76EX156vUOOC5FgDqUULYeAA8COer1CFDlKDyrMt/iO/PV6mityPSyqVMY&#10;Pjrbvz1eoLcV6dU7OZDFbvpYa/qeer1BvX5AWOQr5Yufhrz1eoMsy5Co54pKOphEituBuBfnq9RG&#10;euXpJw7PVKh8mJxEraLCFcgf6wXU/E689Xq10fVj+HJjWERV1Rl6lsZZHkRmUMe97WvYi5tp/bz1&#10;eqlLqL6f81ZWk2YvA0UkThLhQQbm2m250+PPV6i6YllWrwqvlqCQ22UhVIKiw7A3+H0fRz1epkxS&#10;OaWERSpHHKTc2Vb6dwSACbc9Xq54PJWCujhqkBVwdwI8faPDXnq9Rl+kOEUsFfTVbwAS+YDtW1x7&#10;9kuDfuLf0eA9XquU6JZPpM4VAwqrAV4+wK6X7i3ge/f4c9Xqti6cdPThuVqajq1Ly08hZCNB5ZAB&#10;B+7t8eer1KjH8p4dg9NJNGojBZ3dh4Hw3e3ueer1Eq6q4jSzU7UzvZZbi+3VIxaxv2F/b/fz1eol&#10;ub62DDqwzG7rtW23VWNxft3NvDnq9SM+Y/mGIvXxKP0gKldAwLa/wHb6eer1NGIY/S01GcPFMpaP&#10;c3veIHa9j+XPV6g7TGvPZJ61VSJTfbe9x+8BpqOer1MWI19H8pLVg7I4nEl/3rHsD42/hz1epEZk&#10;zOag08kUkcUs91k3WIFluLXsTftf8uer1BJVZzqqUS01TJ5lQ7WSx7KNfose3PV6kLmbPskN1e6s&#10;bE6XOvexGtr9uer1I+sx8yxy1ECAqAGkLLawOlyTYi3b4c9Xqa6CV8UpZaadbiJiR8Q3cX0Nrezn&#10;q9U7BMFNRWyYZEwWO11W1wov4E6a3t9/PV6h2yT0prJav9HDJVXsqRrYG57lSbDnq9R/enfp2zHX&#10;4fSTTU7EB9pUn3gR4aG1x+XPV6rP+mnTeXCII0hoQrIgEn2QSQfG5728eer1WKdPsIp8Gw+jjYeX&#10;MRd1YCxUnTT22PPV6htklpHUUyncdjDeDrf2fmeer1QKqipq2oaBdpVIrKTYE2+B7+znq9QYZgyd&#10;gpUTSQ+YERveIFib+zt7eer1BRRdPxWVZpKaJvIJ3ORYHdfQD2i3PV6jidJ+mdJlgJJHHqCGDFQL&#10;KQLC/PV6jf0wpzKGDCxAIGnsHPV6owxw09QRuBA08PZz1epY4RmOHbZ2Hh7D7f7eer1D1lDEoKoh&#10;gR4d7H/Fz1eoaMJocPqPfZQb6eHbXnq9ShTLeHu4ECD8uer1YpclUynQa89Xq4Q5Ip21CgfEgc9X&#10;qbsWyPFsvCAfq156vUCObMrSzQtGIxfUXPjfnq9VaXqA6DfzrD62q+X3lw9iFBKj2D6Tz1eqibP3&#10;p3zPg+b5qWCn0JZxu0BQgi1vh3+7nq9QmdKOhdfaJ1dItp26oTci1gBttpz1eo+WE9D8Pq0VaqOz&#10;EDVUAJYi1/brb+HPV6k3N0Cp6MTCmovNYyH3pFViQNbAMD+XPV6mWu6GxV0kcRo/Jc2B90AldDYH&#10;bcdvz56vU0/7OtRHemo4QqITo43KL6m3jbnq9T/hHp7oSix1EK3huyv4X9ik9teer1DFg3RKlwyW&#10;FJKZSHN5GZQQR/h8bH8uer1CDTdKsIo960NBFDFIoLAID3Njbvz1epyn6OZTeVpYaJVupsxVbk+P&#10;geer1B5mL01ZUxOn8qOBS01gwIBsPafb4flz1eouuYPSIcNgqaXBFRUqkKSbFUFe9yDpqAfZ+3nq&#10;9QRp6T6rBMUiEkLzQR2ZyDYsLd9ALnXvbnq9Q2dPujpwuv2T0pUBldQ2uzXQ/Z+H389XqN3huX6a&#10;RlnqFJkFwLMdvs7djz1eqTW0YpUkV41DAMFsPu9vPV6il9S8QrqaucEDefeuvcjtz1eoAK7EDRQR&#10;1FQpkWeQLZtGVf3j/Zz1ep6pEdY44sOG2IbdTeyi9/r56vUnM34lCZ5RRkeUhF27EEdv2/fz1eoq&#10;eZ6igSmk+aG95Xe/gLaa39hOmn7eer1F7xHBxjtQJjTCENdFQpewXswOtr6Ec9XqXWRsrzUixmpZ&#10;iok2GO1gB4Ee7+uvPV6h1p1kw8/MMAjSI5jZ+xIuCPq7689XqLL1Fz3DhjTQ1IK7o3jkZvs72W4N&#10;u9tL89Xqqi6t5mxDE0mwqpIkQuSlwATqTYHva3PV6iNZxnqZlXbZIktdSpNraA2+Pfnq9QP4h8zc&#10;TKLg3te/e+hH1c9XqZKivFQPlWSz30OguB9WvPV6oz0oipGMI8oRsrFvaL62/hfnq9XOYotTvgsV&#10;kX3ifG/j9XPV6okRiefere6bhbixv8fZfnq9Slo8CqJY9hFpFYG9rgD+3nq9RicrdOosxzQRRqZL&#10;vGh29t1tQLDsfb/Rz1eq730n9DcFwN6Bq+l8ioMsZEgFy19SQQLEa2t7Pjcn1erZH6SQ4LhmCQii&#10;jAEaoALCxIuPrsNfpv7eer1DKuMwU/mQ7lVzYnsAF9lvo56vUGOcsHpMwLEiMTDYqbEAA+N/he/P&#10;V6ggx7pfUTQilhiAiYrta32h42+NvZz1eouvUb09pmGNpsPiSL9G+jJvu2upJub/AAP7eer1Vcda&#10;/RljfkPikkSsFRveVN21/wB1reK+Fhbnq9VeuP8Ap/zPluu86alWOnUuu5txLlhrtFj2Oo1tbnq9&#10;WfpjgtbhB8meNiVlIBKkKPesGt3IF+/9B56vVZp07rYsLpUopJFWd5SwdALA69x301Fuer1D1/XC&#10;hwrEJ6gMJQFDAlQQp0AAPax/Xvz1epP4rjr4pWwTUswRWKSSAE2BJ976uer1ARjOdqqnxquhed5U&#10;e8Q2kW3Dxt8e1xz1eovGbM1YtJLJJVxqkcdgAze8FtYXHcaXPPV6iJ9TMxVVRirwRf5FVkZ3Js1i&#10;NANNQR3Ph7Drz1eojmZan5qb5wk+ajEL7e9gBr356vUk6KnqKio+ZkG4Ix3+25Fyeer1CphGFVOI&#10;YZHUxKyRybxEwsAxTUi5tqo7+PPV6ls6xuPmTsYsoQsihQGGmoHiLak9zqTfnq9UX5JLmOVwB5ZU&#10;X9pPh49uer1J3D6ibFaoU6qfL8wEsAey6Ec9XqyVdPTLVvhhUssRa7kaG4017G3PV6kVVVVIIHiS&#10;3n7lCN3AsTfQezx56vU4y4jPJQJRlgO/vA3GvfT489XqWWWq2WMwNuDKHK6ew6X09nfnq9Q74Xi2&#10;C0lGs1HMJZXcNY6ldSO+un6+HPV6heoMz0uDVtRMZBK06RqrD92x3Xt21/o56vU/Y71K+UoDWVUZ&#10;M0jJGCGFtgGhIsLan4/nz1epHJ1IrnkFTBHGIS/vKWI7DU9rdr89Xq4VGbDmGpiSgADx7FCMwsfe&#10;u2uuv1c9XqVmXsXkXF3rXlKlNyqLiytawt20vrz1eo1vSzqG+GV7TYrU7yyRJY6BAbndra1+393P&#10;V6rpOi/U7AMbwKhwuOcCYKsqnsCABoCbXP0c9XqFWvxSiqlqlllLNIWufEA/4TrodBz1eqtLrjQt&#10;NhhDRFTLIyxjs6r7x8xu42te4tr7QOer1Vu4t05x7FMZpsGp4Gmaq8wstgb9gre7fUjwOp9nPV6r&#10;JvSV6GanMFdHjOZadgkBV/fUAkE3AsRfTsdPo156vVfr069ImWsIw+CsoqdYQe6hADcX/s56vUZH&#10;A/T3lqhpiyUKncSdVN/j8Oer1CngfRXLqQ+ZHRoAbXBvb6vu56vUph0nwgwNFHAFB9g0B8Oer1Ar&#10;n30z4JmOApUqu4hiLr3Y9vo56vVVv1n/AA/2WprMZwyBzUtHJtaMAKT4bl8ST7PrPPV6qkOpvphz&#10;3kqs/ntXSOSFKSra6i4YaAXtc9yfhf2c9XqJzWYdU0TSU1SBFEd0fuLZRt0I7AAgi3PV6o5hpaOl&#10;anuYFOm8i4U+0+Nr89XqlYtS4VhEifK18NZCIFcTxbwheRQzp+kVG/R6gm1t19pI1Pq9TBSYpTyw&#10;RnDJAQ9yReytpcG50ueer1JKTNH8sxf+VQMUkYe8zWNzu1VbE/dz1eozWUevMOF0FPhEwAiX3WlL&#10;bbbdAba2I8Tf2eznq9R5OlXWWmxuqpYgxliJ2eaGVgCb2v200tz1eqwrp3VVMskjE+YrKtt1he5a&#10;4Hxtz1eqzXpXg9LR4TDOllkKgD3RYA+H1f089XqHqWgieLRbka/fz1eoGc8YSs1NMjjuj2Ht0PPV&#10;6tbH155Jel83FaeGzhyHY3FiFB2i+muv0/dz1erW/wCpdOsmYSoEMd2bzJHdVKAC4IUm7A+Nte3t&#10;56vUDNXU00JWkjfzZG8w79CpF/DQ2+/6uer1NFTGUwqRqcnzZkb37+8LdtPC/wBXPV6makoMQnoo&#10;MarAqzKgUjsLgam3jcfrrz1eqSMYgpFSppI9xIbe59o07c9Xq4TYhIInMm9lLAqzNuBNrnvft/Dn&#10;q9TMK6OS0UgVSwN1sPZofpI8eer1QwlMIwaOUK0YBIUe8dbA2+Pa/PV6s9TNHLTJB3QEX0ALNe5B&#10;HtPPV6uE9a7okskBEO5gCCLC2ljrr9fPV6myeqWOvanpdUcaWF7XFrdvbz1epY5ay7Jim2FgyKhF&#10;iy23E9zrrcc9XqF+PL9fhlZSxUdM06ykq0l1CoLXu2t7HwsPHtbnq9QgR5fqcMijrJrR7NZNmqtc&#10;H3TcDS+nYc9XqFToxHUVeaYQTGkTDaSxs1r3BX69Pv56vVtp+gnLcEmEU9RXwEvCu9dpUhW7XNu4&#10;00+nw56vVd9kiiCpGwUDT6vHnq9RmMFo5YQJWtYH2Wv356vUslTcwYgD6r356vVlsGOo9n389Xqj&#10;TU9jppe9r+znq9U+mSRmDBPdPc9uer1KWnoqdrMydh4Bfj/Zz1ep4hwmhJEhQE9/D4+znq9TpHBC&#10;miKB9A56vVAxHCKXEI9sigH2jnq9QQ5lyZDEpAGhB72ue3PV6i75pyfh1XSyQ1UQZOxVhcEW/X8u&#10;er1U9esX02ZQxGlf+WRLS+eruSlixKi+25B0Ivp/Rz1erVj9THR+GHE2Uwt525rHwtc2Rb9texJt&#10;4c9XqKRQdFI1xfzdrMGjP2bWAuNwvr9F+er1GDoejFFV4XHLHFaSFQwAtptFtSPhrbnq9UPGukEH&#10;ks81OHlKAoToCb99B3+j9nPV6gKx7pj8niUeMzQ7p1O0lrjaTYAkWsQR4Hxtz1eoMMRybLTrJVVM&#10;KvIJXSJv8TKT9nuNRrz1eoK8wZVxRaQwOgDrvK9rkvrYkjUW0t2HPV6g3kwCSmgcTp+k0QWA2rbX&#10;8uer1I2owmWSZlZt15CNT42v2+HPV6uUnydNIYZTcMACRbRgPZ/Hnq9TVJiFRAwiMW5CL30Oo56v&#10;U90tbFE0E0bpci7EWB1Nto+Px56vUsKCq8ilnqJdTEVLC97gnw+N+er1QpcdgqZDIHKqbX7GyjUg&#10;c9Xqk0OZWq57Qx+6L63AJHj7Df489XqFSiqoYGFUH3bgrWNjsYag3Asfbe/fnq9Q6ZRzTCMH82pG&#10;6bzdrf636356vUq6jHKWnqJHqR/vSyMhJubi+gPwA56vUnsRzPDNKZ4XIMZFwLAgDwW9hc9r+3nq&#10;9Sryn1AmlrPmZRLElwm4gHdc2U2Un6STa3c9uer1GwyVmLCqzHYA04VUAQDwDHUsbgGw+HPV6hAX&#10;FIKvGZoq9bRxswiYWsRexItproeer1LyLBKapnFZtJMyBGa9htQXU+y+p+nnq9Qz9PcvUMmIfLxj&#10;c6oPcCG24A2IP3a/0c9Xqsg9PdHjrxxxYi5MwcvoAQFF9trgi4B/Lnq9ViH8tqJKWKajNptmzcyX&#10;sT4m1vH9dOer1FT6u9NsRnSuetkVQqs28CxYMfZr3Hfnq9VJPXjpZGJaqgpaKN13X32BAFgTci9x&#10;bx/u56vVWPjvRukrg1alOQDvDjy923aTZh4e93BH1jnq9QVYr0wlwzDGSnUB3DKxYXBU9mK9gR8P&#10;Dnq9QCVXTiGnqVikVYjtALMC12On7oJF/ba3PV6ml+l8kFAstKglmEhRtAT30t4kAe2w56vUOvTn&#10;p3HTf6TWIQ8qEWsLG2gJFrEWPPV6rHOkOEUlNhdOu0FUj0uFFiNPbqCBfnq9Qt53koqCghWmKsjB&#10;SXQC6lha3ttpY89XqJL1Rxujhw5ZmpvMkppVYNJcKwvZj2IJUG4B0vbt3Hq9RE87vU1dbNX0ZEk2&#10;5m2i17E3BOtrW0F+er1BslQ8BklKrIoSx3A3Vhc3Bv8A3c9Xqbp5qarhiWkpN8jP70hIJt3a17af&#10;Dnq9U9sBDUry0SFgJEJNv8X7q9+x+jnq9TmaCoYrFMwh2+6+4EEqV0A0FiO9/p+nnq9Soehjo5aW&#10;hT31Ty2HtZR4E/H489XqVdAJqLDzUVQ2uHeJLjU7msDp4C/8b89XqV1HBT1C/LK7AR7de9j3uD3t&#10;f9deer1D/lWRqirUeQRCyoTJcH3lPsNx73ieer1GmyphfzlfTUyruBIJ2KCL+I+kD4c9Xqvb9EGS&#10;4qKk/myDyzLdG3kMCQT7wGoHs1/Zz1eq3XLVFEDuj90MwuSOw+HwPPV6lJisfy8UjLFchRYWuTp3&#10;+nw56vUEVdXisLExtCdoO8gaG/wB56vUE+aoqeaj8qQu0rNra2pv4f2+3nq9QSVVI1mhmtddRcEk&#10;kafnz1eoZOnuIeW60srgfZYEagG/Yd+er1HqyXWVSeYqsGjYCxsPrtz1epfVMsaw75L+OvsPPV6g&#10;J6gUAelZXNw4Nz3Ivz1eojecqSY15gUqGG4XuCQP+Qfr56vUn8MwSM4s80nvNT2N2GjEG4sP289X&#10;qFrB4olpQ8j3330INlN+y89XqYMzYdFJStJchY2G4dyQNeer1I/B8Jjeskq4UQO7ArttoDawHjp7&#10;Tz1eo4XTw0yUChTvcnZuGpB/sPPV6jf5Ykempo10UED4356vUvqaV2P6Rf4a89XqVMADQKxGgt4H&#10;tz1epqxdbxMGGhuPo56vUWbPEay1R2WKEEe9Y9vhz1epB4ZRUyWmJ947rEaEAc9XqHjLcT+Usov2&#10;FgdOer1ClQeYFuQO49nfnq9T/TTlWve/52PPV6nV9si3Gncduer1N81AssZSUfs56vUia7Lu8Hb2&#10;108Lc9XqQWI5XWRdgW173Fh256vUC2c+ndHNCZIAqkgrt1tbnq9RJc/dKUwqrkrqcKrudWW4O3x+&#10;kfHnq9RUM0ZWjp8SkaaEyytZb2uCo/4G3PV6lDlDAsFw2GWsqQFVb9wSFPf7uer1Z834pBHCSIQY&#10;SBqNCARrz1eorfVHKqYpK1TIu6B1IAUXIBtYW+A156vVUH1a6f1ddnaSjwpDEyh4gwW7EgggggEg&#10;kflz1eqX0x6DYrjK7qiCWSVZgE2RlgB47jawvbx+/vz1eq5n0y9G67CYYKqrXy6oEMbIBceAt7RY&#10;a9+/PV6rP8Bp4qCkRpV3MliSdCT4/wB3PV6nhsZmEkQVtupYk2Av9fw56vUGOOZvijqJsPLHzo2A&#10;JZGAsRcEHbZvpHiLeB56vUHlPjmITxIJbCUtfdexIB+F7duer1KSjxCOmLGrkG2UlttyQD46/T/H&#10;nq9SJznj7U2FyyxPpFeQqDe6g2P5X56vUTPMePxy1M9fSSkNUEMAdQq9rL7NNeer1F1zXmCCKdVk&#10;BDO6e9394a3P8bc9XqmZdxapXE/5pRSiQOx86TabKB9nT+P1c9XqNtlHEWp54DIVkeRRJd7i6n7N&#10;vjrcX56vUYzK2IwNMklYQLOdyEWFrHseer1CNlPEfJrFmPvbWax/dAv93PV6jO4FWAxpKtrMB2N9&#10;e3PV6hWw3ECqgkXI73vz1epc4Xi7+fYnQc9XqfMVx4QRFSwY+I8Rz1eoAM95uFFhlVM9vejZQD4m&#10;xtz1erWk9aWNtjmNypFIzmNmbySwNyfZcX8bDXnq9VQ2ZKWqo6mQY0hLmRQsbWupvcMw9gP7Oer1&#10;IunxpVSWlrkUOHJVdBbSxN/YRz1eqPl/NmKU8kUUsSM05kI2rdERCBtvawJ7+BPcaXt6vUv6aspE&#10;jlr5xvBXcB4hgSe3if7Oer1J2qmhxWlNWyMCCWVrauV7rfUG/PV6gqrkEjtC0SiMOZCpUeZuY3Hv&#10;HWw8B2HPV6p+E08lBWQRRKzmUm1wNCT7dQRz1eq070uZMpworajbchHZSAQzE2t9IsBfnq9VodHQ&#10;stOtZAB7yooXtY+At+fPV6g56hxLDS/KT2MpDNoLqjAA6/A/089XqKNneFqxGei7OCJGDa38Tf2f&#10;Rz1eoPaDD5ZJIqKBttioL3IuTodfYfHnq9QgLgdTLKEqJnkiv5aoQpiBC3JB0JN/p8eer1BBnHKt&#10;JJTT4g5J8x1UFde41H2e3cc9XqLrXdPP5vVMtPEbm4UOFAK6C9uer1ARjPR+CaukwQ0xdY33OGUH&#10;aVN1Ze3ZtR7Da1uer1Ar1A6c1FFijQUUDJTxu2wSD3nJF9LeGt/1vz1eormOZUw3Cal0eBo6yQ++&#10;RGQgB7AG3cc9XqRdfQrhu6EsFp5QE9611IJJPhofD+PPV6sQpcJgoVq6eSYhd25d27cb6EXNxz1e&#10;qM9TFU0nm04vICRtI974HTnq9UavxWrjYSU6GRytlI02k2tfx056vVKpKiunpiPm3glgKgyKwBL9&#10;y2gsQfEjnq9SrpsTmOMCSsU1JMS/ZOjvewY27kfHv356vUr8OxNP5kKBzteQDeouNSdTe+otz1eo&#10;VsmvRiWRKqxRHYx2JJJB7W56vVYB0UxaCmqocZp47VIIsp+ybdvHvz1erYC9JuNLWUIqpbRykxqQ&#10;BZQCNzEHt8L/AA56vVeN0ZipvcihGjDS+tx3PPV6jbQ5eE8QYJe9/A356vUm8wZNasgaJNND7LA6&#10;c9XqK7m3L1dgNUQze6Ld9QO39PPV6kBBmqWCsurkWJv8SNOer1K1c+dtzafE9v7Oer1N+JZjgcGY&#10;tcFTY6eB56vUhcQxiAw+8d2vwJH9/PV6gOzPm2PzYUB96CQk2sLqL2056vUB2NdUKP5WaCWYvEC1&#10;yLAKb3ueer1Fvzr1mpsOhkrnlDooVSRqSWOgA9vhz1eor2euvtFjdU2FUp2Qov2ibMDpc/C1x489&#10;XqBHHesEMs/lwOSbMpcNYOFHhr3J8eer1AniHU+OoZ5K4JTUqttujbpGJ0JIYAfnpz1eoHMaxk1L&#10;yxJKny0W5r3G5rtuA8RqDbTnq9SbxDFkxVQmEIYVVSzW7Adri9/bfnq9QUZnzPi+E4cYK6QGMKiL&#10;IECs9zYEhbC57mwA76c9XqLZnbNEE6PTKbuFIOt7k2uT7ewtz1eosOI45NWVDGqQFrFQx1IuRr9J&#10;+/nq9UWvmRKeNFsiJowtcsQO556vUlKJ6meJZQAiBmBHY+zsPaOer1c3oKd5VqYk3PGrAkEXNz28&#10;Oer1SIgCstJuK+Yu4WF2Hhf6+er1OyA0kq0rEPSyIzFiLMjqBtAWwuD4m9x8fD1ergg8iSNnLJGC&#10;Sqn94+z6+er1KaiqhXGQgeUkko2D2KBc3v2/b9/PV6slakL1b11Q5BjGg7AXFwfq7689Xq6kxupi&#10;dY4yJg7D319nsI+H089Xqbamcw4nFi0TMoXcVs7W/wAJBW9tPj/Hnq9U2GetWN6+UrLGhbxBFrGx&#10;10ve38eer1PtFmMwoVdbtHGq2Y2JJuSLaA9/Zz1erJ/ORT0oSO8cp95Ev3ubXPj8AOer1NxmSox2&#10;HEqqmZztCX2Myrrc3AFrk6+3nq9QuUdQ5rI2iDIoVQigW1JNjbTueer1HbyNR4rR0dDiNakwLliJ&#10;VNlLBRuDC+umlrG2h8b89XqPv09pKqCkjxWpjLLHESCb33HwHs0156vUKWEZnkQfMWWQt78dwSBb&#10;v9DAjnq9Rjum3XHHKWu/l89Q1M7qGUE2DAG3ud9R3+7nq9VtPQb1EY3Ux01LVShkZYwtxq2nc/r9&#10;Px9Xqtnyn1Gp6jC0nWQbxYMAQRfnq9S6XPKyxLZtNb39nPV6kDmDqBTUMfmSSBQb31AP589XqLvm&#10;7r5Q4UCk8wKte23b4f3fnz1eoDZ/UXQyViRsbiQ7SxZdD8f489XqUdL1cpJDsikB7k6i4H389Xqf&#10;KPqNSViKwcxs1+/idf6Oer1PdDmLz2SoJ2ggnU2/X4c9XqflzRFUVChxceHvX0PPV6soxhBMYQQV&#10;cHx7c9XqZ67HtoKqQSltfr56vUkKvOSx1a06uE7Ese1/Z9P089Xq4xdRPfamLhygZiQVsBz1eoMM&#10;yZ1w/E6EzdlZmUjQX1Fuer1V4dc8ZiippXivoJACbEgi5B79jpz1equXPObKPEqaKkqWKzKVYqew&#10;ZGDKfqOo+j289XqQGK5oWsCkzFUQgllNyB4k+zXwPPV6mvGMxQ4Q8WMU6/OJIvvhbHS4F/AC5Pfn&#10;q9TS2JU5qP5hEFcMbiM2JAOuntsOer1JUV9PUU09TCTC6z6DQMQb+HiNNfDt7eer1M+O4s09AlTA&#10;Cof3GN7XBGptYc9XqaZq4PUq9DKQsoBLaWBQagEi1/18Oer1NGJZtiwWjelrEaQuzAvrdSb+IvoQ&#10;b/dz1erll3OFXNDJDFMESRgiswui/wCFiNSdo9nPV6nTC+os9BXMI6pvOiDA3Nw2lrj4fHnq9WCn&#10;6k18Ky/Ly+WzsUCh7ixFy2trjW1uer1QqvOuIMplklDIoO5hqzafs56vUGtLmzEHEjs95mAvuIuy&#10;kmwte/h+t+er1RabGqKaWSWFxTzQ3t5iMQCdbgE6i58P4356vUoYc0V0+GUxrAsjiS7lVsp72IGv&#10;hz1epJ45jkc9SVqd0TS7iRqSAT7uutrnnq9XsGxWOkaOioDse4LG9jc+PceA56vUK2H51xLBasQw&#10;6bwGYsdLWuTe9+er1L/Buq9dXl4QAq+XqzGwLeFr9uer1ITPGfVmjkWQWLKB7upB3fwt+X5+r1Fu&#10;zHilJSymnhpQxmNt5uSABcgfHnq9TC+DxVdBNW4lGoTRhYBdDYC9h3HxPPV6gunpqiavFLh4MUJY&#10;7WPYWPvDT2356vUja6uo6mrWmnRomUk9gb2J7m4+0fy56vUhK7EaR6hlMO0R3cAW9420J+vS3PV6&#10;kvNmeIOsikNLf3gwUbFHYDUf389Xqaq/F6OTEAKorKPMFmP7pI8Pgb9x/Tz1eqDNiwanknoRtkW2&#10;1x3JB1Fxpc/Vz1eqTBmDFEpfnFNm1Lkgdu5OvY89XqwvXPrXiRmFg21mGtwQLCw56vU6YFXrDRKJ&#10;GEkruDsB7/vEEn2fr256vUpqSSV6XEEmdUhRIjCt7lpC3vqLa+6NbmwPx56vVnwrFKmGrloZCEij&#10;2OrbtRpqO3PV6lRT59qsMd6tWKwjaSdDoNQx+vXnq9RiMrdUarA6Gmr/ADpAjEM4ABuTqCRp7L89&#10;XqNXl7qDFmWicY8xmkG0xohALq3dmNiQR4aHT6hz1epizlLhtWWXDVYh0DEOQQoAsdbC5vz1eoqG&#10;NyoqNT1VKdu1/L111PsHbX289Xq76dYVi0dZSYcUZYYnBeQg3szEgk69ybaD+nnq9V6/pywyjoMI&#10;hhrgkjKFjNgd1z2N/wBv589XqsyythUIw+PEGYR2AQnsO3h9HPV6hGpsJdsM+W3iVVVrnQEhtb37&#10;89Xq7mwBK7DfMjiXegUAkAkEafw56vUH+MdPJcTgk+ViV3v3C3JAt4e3vz1epEDpCnks6xNIG3XG&#10;yxVr6nx56vVNTpc2Fww0lDEqAHzASNSbG9z9fbnq9SoXp7AwWeRLNYm4uACfG/s156vVkw3IVThk&#10;oRyxVQWJZrkk89XqEuDBoX2NWxbkKhdFUEX79l8faeer1NEuSKdoVQsEWP3lVQRYD4/Dnq9TRPh0&#10;GH00bFgA6lg1iSQB+8NLE9uer1IevrvcK0RCxyyWO0eNv4fH6eer1IuJA1VIK9SQj7dtrFhfuOer&#10;1d0vyEcE9JUjcsZZg4sAB4X+Phz1eplqMQjnpFMO0s7FL+OngPj9PPV6mKpxD5aRnYh2AvcaWIGl&#10;+3jz1erjgeNpVMlXWIscRfU9yPrPPV6nfFKuBneoooiSQbB7AXOnbv256vVww2vNV5mHxtZIY1Zh&#10;YggEBX129rm1/iOer1SoJqmWaCBCskTHcVFwSL2t9Nh+fPV6h0y7Rienhjp4zGzlr3uAB7Bfnq9Q&#10;mUMRhZZ4CdsTqbX+130t489XqFbLVXJ72xdjIGOuoB/Pnq9QiwSSV1EWD23WYaaEc9XqZcw4dT1l&#10;GrS2cqpW3iD4/Vz1equLrRkdKjBa810W27MuovYdxb6+er1VgZ06WxUc/nTUhdi0gXcpItoSb7e5&#10;N+er1JU9AhjzRxU6iIv+k+yQbsLqO99O3PV6kDnboWFphDUQPJuDE+XpYLodx769v79fV6gFzh0X&#10;rYUMEFC0sEcW4FQNouPHt256vUSzGMoyYSzYdHSJT2nYPtW2g1vfX2W056vUBON19Zg1R8rTR7PN&#10;81Qz2K3/AHRa99bfDw56vU0VuZpKajijd7mnYSBe36U6G/tHw/ba3q9WWmzbVVyPTTR/o3YXU2vu&#10;Ave3089XqdKrHzSUaSJNooDPttoQdF8bi3c+Hh7eer1Z1nStijxWSFY5FuwsfEjQd9VN72P8eer1&#10;DHhEuI+WlPGpfzAgJsDYsAT43sOer1LWqmrFU0tQhndiUVWtqQCRoSAfboeer1RK7LNUYoZoo5Gk&#10;YFmKMV2AkX3NcaG3bnq9Qf41RbqqYAtEE03GxBAO7Q+09uer1JWLFoBOKV0tGTcuLEkjSx8Dz1eo&#10;1fROvY10eIyOzG62W9wgvYHXsB7O/wAOer1XHdCsNxbEMTmq62Fmd40Ci2gHdTb228dOer1WSZDw&#10;jE0w+XEqIu/mAXVlIUMD7fHnq9Spkw7FMQqVVothJADC5BH7w8PHnq9Q75RyTT01OtPKv6T2+3x7&#10;HTnq9RhsLyYkVH5brcEDTt7b9vjz1epUUeVY40EewWNtCLjx56vUzYnkyidCGHvEsAe1iNT+XPV6&#10;kJU5Nw2RnVl2+WwOl9fHnq9XVH0xoa2skkmh3owJBsDY/Xcffz1epixfofhVastPPThmkUC9hcAa&#10;3+v4c9XqA7H+gJEkxgpSoYFASNSPAnxI+vnq9QEY70SrqeZXqohuVCARtKjW9hb6P1vz1eoLqrpn&#10;NgVdDUUkIMkjOQUudpc+9qdbd9Bpz1ep7wnDcRg+YppmVtjKQzgg2H2hf8vp56vUoU8ipmaWUXjf&#10;eFWxIBtob/V256vVFXDqWSX9LIFkhC+WSDa9/h8f1056vUIOETvDSLXzhSEYKSCSRc2+6/PV6lLR&#10;YJU1VYZbFnn7t7CNBfw56vUxY7hlQhWlWnNw7b3vtGg7eN+9+er1IbEMLjqE2Q/buLnubHX2ePPV&#10;6kunSxK2teop4mcMFspXQaey3PV6uUHQnEj/AKRTQkNJ/q/nz1ep5k6D41BSmSRNzfvaam2nw156&#10;vUg6vJ9dh7NDUxt4hbg97a9/Zz1eqPTYVW4dUWdLCwAva3b2d/Hnq9SkwuaogPuNZtbm/jrz1epb&#10;5ezLPQSISzNuHjfTvz1eoZss51qIalVJBvc6jta/PV6jQ5Y6o1cFMv6W1wP289XqMzk7rGkSqHmv&#10;/Dx056vUY3LvVWnqSA7d/D4a89XqGrCM+0cje/J7fr789XqW9LjUNcA0V7ffz1eqcKtZLRm1/q56&#10;vVgkDa20+/Xnq9WCRbpttca6c9XqZa5SEYmx+HPV6gezI0JUsYxe9ja5J7c9XqLDnOraOXzIbHW1&#10;vhpz1eoHcSzLJTgmRT7vYeF9Oer1Iauz46RltLi/jbnq9QcZlzhPVOsMAFipN76k3+g89XqBPGcy&#10;TMjxxyaqG0BAJPs8Oer1Z8u5gllEc4J2hbFT4DX6+er1ChguNxAssZ/RlbqL6356vUsVxKeFQEBN&#10;yB4agjvb6Tz1epO1kqVUny86bjru0Fj8P289XqQGKYQwimmkBKmwRbHT4/Xfnq9TH/VqTzwnk3B0&#10;36fTa1vp56vU74dluMUZgZN6m4tbUam3PV6lDheTvMH+kRDQ6EAWtb9nPV6lJh+Vv5fASp969yLA&#10;k+IA1056vUp6PCqhz5klkAtYdr6/Dnq9SlpcJaEGN/eYHv29vPV6o09JUoTC5UA308PA6c9XqZ2W&#10;PeYn23Nu3PV6uHkQUZcwEEhhp3JGn9PPV6nSSod7AqCdexF+er1YVkWTVpDfX3ragd/Hnq9UaWrJ&#10;lCQNcAa3/Zz1ergteq7X72vf4c9XqkU+MF42g8sswNri1vvtz1ep1WuiaLZvBk0uL9x8fq56vV55&#10;YEqXikAO4Dt7fHnq9U2jL+bYuEiXsLeFzz1epcUwhdA8KaG43e3vz1epw8inEY0LfWf1OnPV6uEL&#10;RhggXQ9/bz1erhJBEm510UH6L6c9XqbqqlGxVBsO31c9XqQea8JhqcOcRjUK2ttTz1eqq71FZGSP&#10;MMGKTwWjmEsZcAAnta5+i/PV6gA6bMmC4rJTVsDJ5husjMAoK3A56vUYOsx8BF82qRlkZg2twVIN&#10;vrB56vUXvqNiOINMjwIj0yICzbiGAFyLDbr4/qeer1BVFieHTzLWxjyzILMPEkXsQPZp356vUI8c&#10;2B/oKeIeYhTXQgBW7393vfTnq9ShwbD6SkV0dVMcQWwCgAi/b+H6nnq9Tfi1DC1elNRK2wmR3diW&#10;UNa4Avcfd8Oer1IHNGEQRRxVkcBkklHiSA1z3Pu9+er1M0eA4tTVogooFiQxM4KKos3exG3XTnq9&#10;SMxKhxo08caEMWcg3BBCWNxp+t/hz1eoKceoays+YFOn6BgBZdLMo7+Gh56vUy5dpazD6yOeQbqi&#10;pdUZRqE2j7R0Fx4fHnq9SiFE9TXTvWovzKMArkC6gi3bbcEHU89Xqc4MKw+movLnqXEkQ95VUMGJ&#10;v8QQR8Pbz1erInymF1EUdNdtwAZ1ta51Atcag89XqGnKU6YliC0nvIQwYyGykaak9vEX56vUe/JD&#10;U0FNEYWEkCgOSNpO63fQ+0DT489XqMxkOeljrfn62wkcRqVC3IQm4uNdL63OnPV6rBMiYxC1GqbQ&#10;ZBtvpbQ/Z7/Xz1eox2HY3BTQim0vYbu1789XqTuP1tNOvmhhdQRrYkm/6689XqLNnPNy4NRSyxuG&#10;lck2YqSSvifjYW56vUR7PvqR/ls/8u0CRklybklr27+wHnq9ULBfVLQ4wgoyTCyLawcXv4Mfy056&#10;vUYPpz1/gt8rjrFipPlyXUXJJ08beGv089XqNRlzqVQYgflqxRDI1toLAlu/2bfAdv7eer1CBT4j&#10;HWSnablbEKLWA56vUoYcLhq4fMYAHwPs56vUnsWyJhkiK0kPmWvf489XqBXMPSamrKxqiijCC5UL&#10;tANj3uT4c9XqLznToWZKumeKBQ8G6wKCxPf9bc9XqJt1d6DYXBBVSzQSCar3SuEjBUi50vY2ufA8&#10;9Xqq66g+mN6SeeaGIRiXboVAuTYkj3fZ7Oer1IhOmT5MpY6CGnjkWoYneFBYMuthfQE979+er1IL&#10;GOn1HQrBTwsNzq7OtxYAMSAfYbnQc9XqVOQcPraKB5pFRoXD7t0asQb28VuLEc9XqGfDVw00C1FL&#10;OEjJMbAbQfet4a6Cxv8AT8eer1CBhGJUsBqYKRA6ShVjfQKpXvr2Onh/dz1eoRMJxHD6eGWCOpNT&#10;LI6MEYLZGOvuHuRz1erLS5uwuOreq+Z99CwI0BkBAuNV+kffz1er/9LY2xbqbhtNSSmSSxVbjUC1&#10;z31PPV6gMx3qrgyVUnzcy3hBVdCpN/H49/Dnq9Qb1fUjD6ubz45VEYB95iLg+I156vUoaHqThFYI&#10;Y4H2um1h2At2+BPbnq9QuYLnTCJY1Wqbe/ukAi9gdTz1epST47R1MMyw2u+0i97L4W+7Xnq9QZZh&#10;x+ljQhJVGyxMYsVAH09uer1AxiWcMIp6o03mBhNudCCDqBqD4D6Pr56vUnKrOlFHBG/nhFkI0sQQ&#10;fZ7eer1OsvUOinplhvuItc7tTrYeB56vUksfzjSzskIRQzMSzLrc6Abvd1tz1epIV2PxUeKpQYvW&#10;xmeoDeXEAQWHcWutr2ue/hz1eoH83dR2wkKaR7FHJPiCOwBt2t7Oer1M2EYxiWYcUXDBuk84AGxI&#10;AJue3hp4/f489XqOT0w6USVNOlTWFn8vdtQ2JdfpPt56vUeDJeQKLD8OiEUewAgkeAI/t56vUO2G&#10;YbBCoDKo3WIbt356vUtKeIQC+jX0+7nq9WWR2jTe3tN+3x56vU1VGMfpAoayAfADnq9TjRZkCmxY&#10;ED2Ec9XqVtFmCRbG172+nnq9Swp8bESWI9489Xql02Yo72YWN/Dnq9T8K+ItuVhrz1eqDW10Y1DC&#10;+vsB56vUz1mKKR71h9Op56vUDmdsyxYZExLbnZW93TXQ+H1eHPV6iKZrxN8RnE85Fyuh0ABBv93f&#10;nq9QW45UJTvJiQF12Noe1+1vzvz1eqqP1H5geIgBQPdZO17AnXt9XPV6qYvUlW1BE0NCn6JUQBwd&#10;VPd9T8Dbnq9VUWd4EqaieGn3uDqRbs9zcDW2vfnq9QIGoTD5o2nFt1yNNfEa89XqzLJCWYyFTZiR&#10;Y20Pe5I1+rnq9Ulo0KlwQEt3PtI56vU0iBIql1v+7uBX266Dnq9TIk0lCrYjTJ50kenltfW50IHb&#10;T+/nq9T1aeoSIPIE3EEnWyg9+wOluer1P9RQxyUayUzr5iEKdoIuCNDrY6fr8fV6nmlikwoCSQgr&#10;HYBiLjXuCPHnq9Sqw/F0qK7y5oykc2ikCwtra+vPV6lVgmPVlPEMPoSVihN3Y3sCSdbj2356vUt6&#10;XMUVNQ1Mc7gfMNuAjA3EC17X72A0ueer1QZqun+Tkehbc0hUhm7lfEkXOoPgOer1JDFa+KoyoMIl&#10;MUa+eZllKKrncbOGktuI00Umw8AL89XqgQ4dQ4RCklIpbziCxC+IFgQPo8fDnq9Qz5Uy1S4lUefV&#10;pJ58g3IyBdD7SD7Oer1HI6MYLg+DKtPU3k3SBiGA3E6kHuCNRbTnq9V8vQLqgKSLD8FhQI8e26Xu&#10;QvbUa2IHPV6rM8t5iGLweVQTeXYAHaFLWHbvcC/t56vUKNQmIrg6pMd5dHCsw1Nxz1eqlj134BQz&#10;YaJK9trRiTRO9yQLeH8f4Dnq9WrL11wmilx+eDDJmjijYqFNr2BJBb+Fxz1eoBcKgUxLtfYztr/w&#10;NwSbHnq9Q3Ze+VwaiSjxOpVpqkPsMaOFK3uFa99QNDf6hbnq9U+uqqWnnjAIIA22sLMfo+Fuer1P&#10;eC5zokxGCKnm3pGddSAAdG0PiOer1Gg6UVUeJYlFg8TlWLBowTe4ZvA6nT2Hnq9Wzf6Kcj0dDTU2&#10;K43GIp9y7YypswI90i/jf6fEc9Xquhy1g9OtGNqjbpcDXXXnq9QkUeX4CgeI/qfDnq9UqDLzKu8A&#10;Ent8eer1SVwuKIkSrc6d7c9Xq4yU9KrERrY6ED489XqYq+qWlX3SNPouDz1ephqces90ttGpA+rT&#10;289XqCnOPU3BsGvLVyhHN7AnT6/Dnq9VefV31GYjX1VZS4ZtEcSOodbjuNCPiO/3c9XqIjn3rlj+&#10;GwLVxyNHTux3+ZbcR8D317/389XqI/n3q+azGzXYW7kI77rsNhJt/Dvrz1eoD8Vzg6vUQuBLJKWk&#10;3+Krfw9lzz1eoumfsYl+bPycbspjPfS3u2Yk2I18P489XqIjjHzVLisol2+VJYkBQWPfsTr356vU&#10;EOJTKZINimRGkkHunUD289XqdquSlkpI6Sn/AEbMArNpua2tz27jv4fDnq9Qe1mG101d8zTqAIQN&#10;Rf4ac9Xqj1cW6U09OpjlBB7DaQR3v256vV28VNBI8dbG7TbQYyrKqg/EWN+er1Rg0BmL1F22qun+&#10;trp4d/Hnq9UUVkTVxlhBVHawjFyFJ0+JsPbr8eer1LahhgpK8bWWTcACu72+PPV6nqLCpJnklKht&#10;rlQuupJ/Zz1eoVp8lwNg0dfQ09pXIDx7gPdtbuRYe3+PPV6kkcm1EQvK2/Quyr3H0WPYe3tz1epW&#10;MuFxYTHDsMsyIGW6kEtftcgAHw789XqXtHgcdQYLINykHdtPY2JUadweer1L3AMEw04k01TH7o94&#10;kaAEiw9h0+PPV6hKy7kWmxSgnlrF3zJM3kkDUoBoNB4nX9bc9XqVeH5DixFPlq2DZdlUOUNyw1vq&#10;NRz1eowPTvIVPh2YqWbDIt7vZXVr7ux9/v2IsbfR356vVsdeh/BqZsKo4UhZJI0haTfc3Lbr627X&#10;18Pz56vVbrQYPEkBKaW+HPV6g66m4TDU4DPG5HvC1jqCfZ+vs56vVrmerylFBjIqh+ilSRmW+h2b&#10;veAOvdbflz1eqvWHMUElTPDUIZHdiin3iQrG2hBBt489XqzVVfFMjQUTiOBRt2bbkkC3fwN/D+jn&#10;q9WCLKdRWzFYx+lV0Kk6gBrDT6P6Oer1Gi6adDIq1JY61AZ3KuuliTca31Ivbtz1eqx/pH02ahol&#10;aCZUCm5BUhifG57W0t28eer1WFdJ6haVfkKFwIl2+9cEEm9wB3uD7fbz1eo09DiSRTKpIIN9fHnq&#10;9Q65VxKF0UlwbfX7eer1DxgOKUYFu97+P0jnq9QjUk0BTabWt4W156vVFqfl7Gzd/r56vUlaxYlF&#10;ranw056vUl58Np5m8wjW49nfnq9SSxTKFLWS+ekYuPz/AF156vUia7Jciy7o4xYAjwtrz1eoGc/9&#10;EcAzZTO8sCM9jb9GCB9X9PPV6qO/Vd+HHgmb5auagoXjqAGkiKKv2h2J9qmwuPp8eer1ayfqM9I+&#10;ZenuJrDiwQJLK590Eksv0i1xcaan4c9Xqr9zVkKfBKmYVrCaUk+6BZrMNPYNfbz1eqFlbLdbWYpB&#10;BWJt3KHK2vttoBcaffz1eo5vTXKuGRYykNHCN6GMk2sW94ft1/U89Xqvp9OeSsOSjp8WjgF2TW9i&#10;C31r3t489XqP9R4hT0OGSyy+6YgToFAAA8ND7O3PV6i69Teo+F4Vhs1XGxnaaBvd0sBfU/WNB/Zz&#10;1eqtzPedt8dQlPPI0NRtVYDolrW09291BP3nnq9RfcRxqn+YjhkiYNuCgGx19v8Afz1epG1eJth1&#10;fVSPULtZl8vb3LAENc9jp2H0+3nq9SVx3G4qaQpBMJQI2dgw1JI0F/p56vUDldnAUsks1SQoWMAi&#10;91BOoAFrix0v9PPV6gxxzqi71S0kY2K62IAJuQdRfwBH7eer1ITEs1U+KurtJ5Ykd7AA2WxtYH2f&#10;Tz1eoP8AEMQxKoxZqiJWi8sMqAn7RHY/X9/t56vVFWoeqlZ60BJk2rrqCb97AW0/hz1epW02TKzM&#10;PnbWIVlCGw+1fXtz1eoRctdI8Vx1lpWUxw2Ke6DuNha522Ove9+er1Hc6Nelenko2xWuhkbyrIpc&#10;EAHXUE6kHvz1eqxDJXRDB8DwyknoqAPPEGUFwNzIx3M5I8fEW56vUZPLGWJoaBJKKPybuS2gBUC1&#10;zb49uer1GAw+IwQw1cUikEkA9mJvrf6vb+3nq9Q2YdURRxrMx/SU6jubhj3/AG89XqXOH1kszJPu&#10;I80KALEAtrex8fb9/PV6nvDIpnqZfON3jJsxJKgW1+u/PV6nzD8JkraNqYRl/MIKfAE639t7+PPV&#10;6ljg2Vo3mCxJtZGS9xazaE/Vz1eoe8EplEIiWK7aKfHT3Vv9/j8eer1KqPC52gMkf+UU3uNB4ffz&#10;1epGV+H1kcbyyWk1vYAXN/Hnq9TLh2I1dGu5U1/v56vUNGTc1VygXG2/331156vUZzK+ZmVVDONx&#10;toSB7eer1DTguZlMlo2B9v589XqEelxGGQfYufoGvPV6nGOaInRbft56vViqkD+A56vUGuOYQJSQ&#10;UBv3NgDbnq9RdM35epkvFt9t7gG4/P2/rfnq9RBOoHTHBMWx6olSNVaQMtrAaH2ffz1epN5T6MYV&#10;gKhEjXeim+6xBJJ7eOnPV6huo8twR0sbJEsbIQRoATz1erDLlmlqKkvFEbEXYWA1HPV6mKTLVLJi&#10;JjlhBBXQ6jUc9Xqj1WAUkVUqKNlwR2sL9/8AD7Oer1cIcvYerlkUbWJsLA6f8g89XqV9BhVPVqgq&#10;FAKX9lreH8Oer1O60FDHCxMSlTbWwuLc9XqdIcGpp41acKSw9l7Hnq9TVPlqKdTGhsVa6m1rd+er&#10;1NUmSozIBoxO46rcfX9PPV6syZPitFO8ChkDL27Annq9Us5CpWvIYttr62A/X6uer1NVdlREiPy0&#10;Q3C9tO556vUGeNYXNTUsktWoQL7dLafw156vURnqlRVzVlQ8Khnjjd1LKNVBBtr7f1156vUXSoro&#10;pJIqsR2aRwHjNzYt3P5c9XqhyYnXUJmhnut08yNNLLqfdPx+H0e3nq9QW5kzFTCrMTlYwoSSYsNC&#10;G8BbxGhv21+71eoFsXw+fEauGNofOg8xb7WO4A20AHf2/qeer1CNg3TWWrxFpIY2dIo1KXXTbYnt&#10;pYg31+jw56vUL1H0zosJwpP5jHu8txPvQAbFbT3u9x8D/f6vUgs6vS02C1GH06KJ4xvVu4AsSbX8&#10;Te/PV6qq+s2Jq8NTNDVrLIx0exCgjuBbxHj3+7nq9VXme8Tczz1LS7im5b7r3uL3A9o/o56vUXjE&#10;5Glp/OG6RYu7XGpPif6Oer1B3XVNRURGYGysxsLDS456vUwVa/PW81FT5cgblJu1xoTra/PV6uLS&#10;RbUSoGlgpJ1Hf2duer1deRA+2EyXa+7T2AdrfHnq9TxQ4ZRVatUMwDJZttu58D7NOer1GcyZ08TF&#10;KSmkqwYxUqu5jqVB/O1teer1WT9IejtCky1NPH7sfuEbfEfZYjb4jS/PV6rPum9bBlrB6OOvjF6X&#10;aUYgAg3/AF789XqPv026g0M0CxUVTuaC9yrqRdvA2Nxb489XqGbCsdxHEathIfMRiSwPvH4d+2ov&#10;z1eoxuQMpV2JUiS1KKFkvYMNAb2/W/PV6h+pOnOHNSLDOm/ahXcB2Pw8Oer1Z5Oj+EvS+WsejqQ9&#10;wLn2689XqDHNfpiy1mKlEC0xj2KQLi6nW97e0c9XqI/1U/DZwLPGMjGKWeRWjP8Ak1VVU2FrlbEH&#10;nq9RYcc/Cwx6lj3YFSsZIy3vOosylr2Hfab63+Hw56vUH1X6Pc55D+YrcVpgzxsd+33rDsTcAc9X&#10;qDTMPTjF8uQu0qHRSNgUnQHQ/Vz1eoBM8y11NIKbB/cp9m2SZtCHIBsPd18eer1FzrsQWjWXdL5j&#10;An37XsSPj37c9XqL7mzH68V89H8ysm4qY0YWLXXXce1/AD2c9XqJT1bx9Y5XMJIDEK7JtAVSe5+v&#10;+PPV6ip11TLUB4qVwxQsw3d7nx7i/wB/PV6pOHPJF5ZKFvMKllWwNrfH289XqFXKtFURYoMTRnam&#10;B2pDoNCO9vA+B156vUJ5Smgikp6OENuDyE3Gh7jQ6d/Ea89XqTi08OIRxwS2aWXdc3vZvEeHY89X&#10;qirRGFTR4ZN8vIxbTwvre9z4689XqTFdFNQH5GeUHzQ25hc69zrf7uer1ISr+TjnSjaNiz7iJB2G&#10;tve+n7+er1dwUsVGzUykXK3DHtcd+er1KOgqqyiowaBCJHBJuNAL9z4+PPV6hH/naxxLRUzqbxxy&#10;Na1t1/sj6Pj+3nq9TpiOYKOOGOlubXVrE67rXIv9PPV6knX5xOKVRlR2sAVaP97d23e3Tnq9U+hx&#10;ibEIZqJWeEU4UyWsb6CxN79/hrz1ep5bHZhGqxC/YXH7une/jbnq9Srw/HBDOsktVIy7lOxV1Yns&#10;TexvfxHPV6htyvmvEjWPSQRvMs5RV9rC9m1a3b7uer1W++mvM0FLXUuD1TbJBAwF9Rb/AAj2G+vP&#10;V6j+RUmLYtvTD5Y49iR/aW4H1i1weer1IDO/Tp80M0dYq7lRi5F7Eezx1tz1eoIen3pqxfE+o9Fh&#10;mExlaeG8wka5LpuAYE7bBjfQH4+I56vVsGdCuky4PhkNficYBjUKFAA3G1rm3PV6ju5ewaOKESWA&#10;sD4AD2c9XqEOnoYJgXFgCBft356vUrcMwmidNqj7NvZ2156vUrIsBpXG0pYG3389XqasTyZDMF2C&#10;9rn6Oer1BnmLJ1M5tPGHIB+H389XqKL1K9OuXc4IxnpwVsbgAak66+36+er1Ulepf0JNBU1WL5TX&#10;ZFFLJIlOBuG5vdb3vZqSAdPu56vVTV1b6e47lmvfCdgRacNud7EFr6i/bUDTnq9QA1FG1fViFx51&#10;OivG9xdFB1+jx/jz1epjkw6kwaKOnw1QlPEjKgQWUDbYDaLWAPgOer1PEWG0cMCSVCCWsk2sTYEm&#10;4B0uPz56vUm6KbGaOsSvRU2K5UkgEgk6AAgjUak89XqOD0fzIlHXfMFbql96EldR2Ye7z1eq3voV&#10;m2lxavpDHOr7lVyGJBU3sQQLi9vqPt8eer1XNdLayKbL9PLfduLXU6nQ9+er1GSpxH5KyqO9/C/P&#10;V6g1zRTlllqO5W9hr7Oer1Ul+u7pti1fgGI1qxLJGwRobLcs5IHvW73/AIX+v1erUy9QXT2fLuNt&#10;NW0oQ+8pL28z3TprbTdz1eooeJYdVxzNWCRhALKqKBZtLnXvcc9XqhKXWpaWAna1iym+gA1+Avz1&#10;erlPVNM8dNClwwKm+gBOunxH69uer1JqLzKN/K3hpGcoRa4KgkHT9b89XqgR1U0tP5bWCq7bRcgk&#10;9vz56vU0w0ss1Q9TA522t2/wjUXvbTnq9TktYlLOpmKbo7aW7juT37X56vVArsRhlV3EZEhIf3dR&#10;31P189XqeEnojB5e60bAnXwPcad73/Xw56vVjwujkNQhKXuSF7j4gXtz1eox+W8ExGcU1JVxxgiQ&#10;M5EgtsJ17DVh2tz1eo22FdN4cVpGXDhtBK6AE2I7E+Pf6Oer1L/E+k5pKOKQRNJTuNrhgSDJ3J3G&#10;17HsPD6r89Xq6yll98NxeGGONYiosDtA3FSfH289Xq2oPQINuVKOWQ/pJaVd/svf2d72F9fafbz1&#10;eq5zI8sTxjb2+Nvjz1eoy+FVMD04VDcDd8fbz1epRRsHO9Ox+FvDnq9UpUIG2wAJN7+PPV6pMNMZ&#10;R7PpuTz1eqYkaprtI09nhz1eqT8wAN3jp7Bfnq9T9S14kPlDuB9Vuer1PEbhhcc9XqiVdfT0mkh1&#10;9nPV6g8zHmii2bPHw8PZz1eoteaMZjVJBIbXX8v19vPV6q7/AFE4jh9Tg88SOGG1lHYkHT/mYjnq&#10;9Wv16hsgU+IUkyRxBpA5IG3d9Gp9nPV6ig4LkvDo62mpaiJAyhgWv3BOlxrbseer1DDgeVKOh8yJ&#10;HAiEbB7KWBJ0DW8dt+er1MOK5Ujr8UipZGb5dI/LBKgMXuSW8LX76fH489XqDvOGT6KWnRYYhKSQ&#10;Q20Avt73+jnq9QA490oWscI0RV3a6WA2hT439vhz1epFY30YE8fy1XC24OqKxtoRYey+vfnq9QCZ&#10;s6TJDUTU7ABUax01BB7geII0v9XPV6i3Y5kz+XVP6Ab1LMynbY6Ak3F+er1BLmLBg8Qnp1MUagl9&#10;PHx7+znq9STMS1MzxQPcbQQSNT/i56vVDaBVRqF4Qx9xhf6e4+g+3nq9UyTFNlNJRzXX3iCPEj6t&#10;dfbz1epsqJY4qeSOANuc6aaa+wkc9XqlQVbU04Rm2hAdRa501H0E6c9XqW2XMwNRJ8u8welKg+Xs&#10;JcOCTctftbsP7h6vUK2C5uLvenZSSQQliND2/Xv7eer1LBc5nEmFO4CMgftqQRpYWvz1epmxTH4M&#10;YiEfnGNIyrMbgElTcD6zz1eqb/WernjRaNiyjU7dCoB0Hha/x/o56vUO/TjPFTHuZyHqdHW+i2Og&#10;11+/nq9Rt8uYytbURVFbZXaNCNpJUMTdhfx+4fRz1eo7+S8tHGMuQHEaczK7OFCORcbtALXOnexP&#10;PV6jk9MMoUOHYgJ6dbxvGkQUqLqQO/t56vVYF0Qy1h9TNE9G4ULIwMZ1JJJHe50v2Hhz1eo6lcqU&#10;dqOjIBjQXZhYE66X8eer1Ft6pz0tbRtBVqAwDh7XuSNAo+B789Xqqf6o4dS01VOtUvlxhWDk7SQr&#10;CwOv7upH189XqI9WZHwXG4JRHujEB2Mqg2IUk+6RYbdb319nhz1eotePZaWgrZaSGMT7gSWbsAV3&#10;C97eOmnj8Oer1A/m7KKU/knYieYqkkAAm+lhbUWtfXnq9Sd/qWFgaoA8vygWPxY9/AaHnq9Qr5D6&#10;eVmJU9PUblZnO5VGhChrEdjcaHnq9RyMiZVhopJaCUIqhAL2sQT4Dx7c9Xq9nLB6KspHpJyFVX2D&#10;ZcKqrpu0+IuPr9vPV6q1erFfjUNbU4fO6Swwltp23J1sbnUG/a+l/wA+er1EjzIJY6gu91BuCo0s&#10;b3t9HPV6g4TGMTnxOopKmm2UojTyZVIPmyXsyaAkWGv9vPV6nZGQKgikIG0jsNB4k89XqVWGhaeh&#10;NAzERgiTef3rai3ft7eer1LzAMtRVcs81TIJfm4Rq5uQAbgjwW/j489XqETA8jYg1E09XT7ZoxaG&#10;5AJItbS1rEag89XqXNDkHFsWp4GxWnUlCb7hci/2RbQXvrfXw56vVKpunmN4fVBVQLBYOdyXNtbg&#10;Em3f6b89XqFPCYJKKEtTRvHA4szC1i1ztBF9L2+76Oer1GD6SzDE8UpqSZCknmLbaRYgkL4DU31v&#10;9Hs56vVsgemHDmoaSKnpxqqFhfQMB4nnq9VkWCVS08Ub1CWY6W0sPu56vVLxupkmVxEbM6nUX7+z&#10;nq9QNvMKWmWSZ7kt717HaCf7eer1BVm16eWrCUqHZYWIvYEH+N/489XqDPG3jo6Xdd7lgbgdiPb7&#10;P7eer1KjpzUMcYQ15BiJJAW+4m3u3+vTnq9VheR6+IKohsFUAWHY+3nq9Qg1DpXRShHAKsLA9x2/&#10;t56vUE2e5AabajDu24nUac9XqJnj9Ek0zPSbd5J17gEnTnq9XOkwGVKvyai247bsO50ubfVz1eoQ&#10;8KwaUBmKgbbBQQDbt+fPV6mjHqCVR5VQVZ2VyAABc3sR93PV6kvhuGxRV0SUwHy4tua1iCCfd/jz&#10;1eof+nUCRytCpCeazFR4C3f6Dz1eo1mV3hkSKDXco1vrYe37+er1C9QOszEn7I0F/Hnq9SogZidt&#10;vo7W56vUnsxORHZiAWvY69+er1FgzjVxQvK+gYA+94d9eer1ILDMQpfmxKrBfL76jW5v2PPV6jB5&#10;bxVKmnWTcATa9jcDnq9QjQYjDsCBr2sb+3nq9Sko6qCdAVPc/Ee3nq9TxG6MLA3+7vz1erlviMRD&#10;6a9uer1N000bD9IO/wAOer1JvEngjja58O9uer1BVjk1KyWlta5IuNLfHnq9RYOo0uEiF5yF8QCQ&#10;CBfnq9Vf2d6+jhq2aAgB1dddADuHvHxH9vPV6g+/nEVJRkPMjFboTcBWHifpH9PPV6oKYzRYrHHQ&#10;UkZZShMgfUNbvbTT9fp56vUlc2QzS4ixp19wbEAUgC3btt156vUGUPptTMGLxVNOoMlZI9iQC4Ya&#10;2+v4c9XqsQ6J+kSmwygVsTgCSAE/YF7n6eer1HSwjozgODUKQU8CqyAXKoATb9bc9XqTeYcCo6SN&#10;XEJVblbkD49/u56vUAmbcewSnJlqQ5MJYKQQLH6NuvPV6i847mmlrFNXCbOCUBe5ub3BP0X56vU0&#10;UmPU0c7KkgllgZkY3tZh/fz1erimZVSB5FIkKMwsSQCT8fr56vUw5ozDLDhv8wrohEj70HvBlJt/&#10;xHXnq9RJcx19BhNbMtUCYSSVe9wVY2t8La89XqBTMklNLmBIJKkMjBiqoBZVVexPe9hax56vUock&#10;+fKkmHUDKSSTLu09wnTb3N/Hnq9RpclRUtVKkFVOxMRj3alQAhH8R+vfnq9RpY6mnZkompnglby3&#10;XzWCiRDqGHbQjUe2/PV6hFwqtimnlWBvLC2YqOzE+Guv389XqMJlAyHZHUuFKj3ALixtc99Phpz1&#10;eoa6KaZEuHuPZ9/PV6lzhVc9xusLHv8ARz1erHjWJKgeVjfQ/DXw56vUUDrZmxYMDnoztWZ2HvAn&#10;3VPck+w37f089Xq1x/U7jcNXmGqjSUO9PLJGSL3JJBGvw56vVV/nbHENa07DfUuXVWJsBc2X4C4t&#10;z1eoHpsVqKeYyVK7pGZo/e1Hjex+Hs56vUsMIxGnpWE9Go8pEKOgAF20BYWtz1eoTKemw+SlNHKz&#10;Os5C7kkYXDKQSCLai+hHj2PPV6nmiOEUlAcKoZ/8gBHGWsQCpNwSb6jtz1eoE8bkeevlgVx5u5hG&#10;1j77ak62sbewHnq9SwyiktQaeFVDkFbt4gKew+n2nnq9VynplwPCa/DaaaqbaFiO9iSDfU/R3t25&#10;6vUfNGpKikpXpCUux39yLDRfovz1eoKuq0YGFyVdK8azSICS3baBroL/ALt9Oer1V1ZqxP5hN1DM&#10;xDF45LgoVX4D6+er1cMJlr6CGloEkQRLCvlksAzEsSWYnudulgP489XqEuLNwkeopXZUECq0FyCX&#10;Y6Nt1v4eP1c9XqQeNY7h1dAUQeUGXcb6LdWNtL28e/ft7Oer1ISCFsZpamVtsclNcC1wWFgdO3PV&#10;6mOfBJqTGXpwRZ4xtVge5F+518bgHnq9QZ5/yowp46isRQ6g2ZQp2m2pPt+jnq9RT8dyDJiT1NTD&#10;HujcgxvIovp9onuLnw56vUW3H8iSU9Q00kaswve40vfsPpHPV6gtxbJ2K01Kzw09pWS52sALE9xf&#10;sbc9XqTKYHLSuosRI/us/sF73PPV6oc8LRVEccalpPeJNhqew+/nq9WWnweZkMoJL2uwtqutiDY8&#10;9XqVGFYQ8MSV7SLIyEKbAggHsB7bdz4c9XqVVPSQ1GLRV2wRk7kD9iB38BfXueer1CTgmBtBVJUI&#10;u2MyK0upBC2NyD4An4c9XqsS6LUOGyV8Mo94AoTuUFT2I+k2/bz1eq9L014lQ0gSkoU8uOSSK4tp&#10;roSbDw1Ph/Hnq9V0/RPHpoa+KlDDYbbdTe2t/wCP5c9Xqs+yeYaukULrf227XPPV6lXV4D5i3ZQR&#10;r3AGnPV6i99Vun0FdSNPbaVGn06c9XqrO6lU8mUKx5mYbLMTc7Rcd/A89XqA6q6sYZGTPNMfJIHb&#10;xN9PAc9XqcP87GFsCrSkoykBL3bdew/d56vUn8c6l0T0RloJfLSzM5J1G37/ANRz1eop/UTq9A1C&#10;80rl0k0LAFbDsLbV+vnq9RI8/eoSLDpKjDIwvyph3M4sGJuRtB9trm/PV6iV5g6xz0z/ACrh4VcO&#10;0cbuCzG11IF7C9rj+HPV6gcr+qM7R+VRKrTzygtcgsEIuTY9iLW56vU3R5xqImkqJTdACV3HVS3w&#10;8LHnq9QdzZ1inxE0lfKCHu5K9rKddQLeH6689XqnGpmmUYlCy+TUXVADuuAO/wBQPPV6mCbEJMNC&#10;U9PL+idWuD9rvc6+y/Yf0c9XqD7MuImpoCK67LBtbuPeF9CO4vbTnq9RXM44xGmIfO08e25G7ce1&#10;u9gDbnq9QQVEzTYj85UAfKb/ADBstdjfS/YHXTnq9WF6yFFqFls7sHUKw0G4EXuD3A1Hx9o7+r1M&#10;WGNhtNIf5oZG2Aldhtc+HdSPp+/nq9TyZsPq4wKW8e4DUixv43v7eer1c5ahqWNYGHvEAAC1yLWG&#10;v089XqzVMdT8zHVq3mEMumnfubj2Hnq9WWpefEJjE0eijcD8RqQDz1eoXMlZIxXGhLNFDuPk+btT&#10;3tguF3MbC2ptrz1eoaMremzPeOUL/O0bom4OWZftAX+8W/s56vVIX0147UVMjTReVEnu+6rX07nw&#10;t7B489XqyUPpyzJWYk9JHhsnysAIWQgMSGuLkanXvc689XqWeXfRhnSOGOneiJjkb3bXO4nuT9He&#10;3PV6hbpfRJjL05M9MlTI5A8rYQVHYsW8bD2fceer1GgyF+GvVYrhbSY3REhow9NKqHaddFPcgjU3&#10;P7Oer1CDR/hzzTUopnpSsdve2m5B7H3rX7/Tz1eqFD+HBjFNVQVk1E5LHar6WCjVSUJ9ul/v56vU&#10;O+EejXMLssMcLOkBG02Ye9ra69u+vt+PPV6h1/zBZopKVIA9iyKHj22DFRr+7p2PPV6ksnTTNENS&#10;MFp8LbR0IcFQClzuW9/Ed9PZbnq9QsYN0pkrsRLPTbJ4DEkUalQVHcrc30IFv2g89XqPZ0ty7Jl0&#10;JU4hT7JB9lRqVA0HbTX4c9XqOjlDPxw/bG8jGOwJJNie9xrc356vUsZ+tMVBSyLUPueMOVIIAI10&#10;7+Gg56vUS/rF6xZcNL4TNGEjlFhtsWJ8BYXPPV6iPZt9QcddPGK2tEJrWUwg2Yta52qPae/PV6kR&#10;/ngpcHgapqqppZKlmkUbz7oW419gP1c9XqUWVOtuISyPUPVM8KhZGKnUA3toPZz1eoU8I9QEhq4j&#10;884jINg9gGv28AQTbtz1eoZsA664m14HnWVJUAjsCCNddb+y3s56vUMGA9b6RKiNUqQUWwa5BNre&#10;F/j489XqGKg6k0dVUo0rqEdRa2uvfU/0c9Xqdq7OFMYmkuENhYnUXP8AEc9XqAfOfUeJopqGll3T&#10;EEE7bCw/gdeer1AO/VOsw6dyAzFbXuwA221P93PV6m6p6n4dLTmaV9wa4Ci3unWwtz1eovPU3Mc+&#10;O0870zI9gL21A9mnt56vVXNnHFw887Vm15A7BRoLDvc3+saeznq9QGYnmpMJqVn8o/p3O5RbaE/d&#10;JB8PD+7nq9TtQ5rjekWOgAlUBgAbara/3g/r7fV6nDD8cShoDNsKugJQaHbf3rAHw/s56vVjxRqS&#10;WI4hJJtkZQTp2Ym9/o7Dnq9TNNTSvUwYdiLbqcanbe9yLEHU2/t56vVnm/l1HBvpwVVd6RKpuL9i&#10;PiPhz1epBVkgjmeCIhqZSrOxFzuYG41+Nhz1epmpqCnBZalykEpKWBt7w1XTwPYc9Xqi0SamtlSz&#10;xIyXsdxJsLXC+wgnnq9SbxCjrKNoqycnyoiAxU3JLHRQNfv7c9XqeqKSrwialke7OXeTay6Ou0so&#10;IJIYW0PcX8PDnq9SLxIifFjWpH5U73aMXsB20tb8teer1ZooayGLfitmcglSjAsQzEAFe4AN9e33&#10;c9XqVM1TaP5SIm0ZjCWsQTbX8/Hnq9WSagqK+OKlmh98srs4I12m9vG2nhz1erJ/Ia6RJamkhLNT&#10;oXlYDRE3AXb2C5Av7be3nq9SHfHsSw+mFRPCC6yOrJcaxElVYEX7i38NDz1epogz3P59RhsqBN1t&#10;u0+6Ao937hz1eptps5UlUq1MpKsN7EHX3fsgW+kX56vUmcWzarVvztLOroN7hWX3txPa9/AeB/bz&#10;1epEYn1DrcWw80hLqfNQmxtu1At/Zz1epjxTO1DhtU0UjMai5BXQBfiTY3v3+PPV6gzxvFqSeheW&#10;lluSoZSDfVm94X+HPV6gzbMNJSpJDJKQ4udx1vqNAT7Dr+uvq9STqZopJ5amRySxHbx0uCfDXnq9&#10;WCqeaaNY4TclFO72630J9nPV6nCKdoIlo2YbHvawv7xH8eer1NtTitXNagmYiLUggkW8DcjWx56v&#10;VloK1p6paErZGXS5uTbsAT7eer1TVmipql6iJ2DILWHY30JBvpz1erqfGJqHHE847VG0p7xF7iwJ&#10;W9tOer1Pv85gqfO+acorlR7CDe2nwPj7Oer1PtHNTP5kFTVIjG+0BgQwtrc6i9h2vz1epY0Gbqym&#10;hhgKkpH721SLkX0OthYjw/bz1eof8m55qVrlmD+SqobqXFzcdu/gOer1D3DjsdXhccUT3a5sCNbL&#10;72vh3/Xx56vVxw/LUmYnjhBWUzkgEAHaxN7H2ePPV6jV9Kul0CxiaYKVYFYW7qCps19CDY+3nq9V&#10;knSHp/jFLTkVYW8jooUAA2Gt9CdSD4ft56vVYLlTLcmJx7T7llXTaQltvs9o8T489XqFXBMtJFCa&#10;aU/pSNxFrC1+/PV6lnSYKKWUoEW8gOrWtc6m30gc9XqcnwNYSsVHtEhDEnQ2B56vVipcviKm8qT3&#10;2kJuVte5Otxz1epsr8rUyVEcyqfLJNzckAeI56vVmOE0q0vlhBcbio7ggWAvz1epnqaMrQ/Kyrub&#10;Vi+0aadh9F+er1J6sxWGjKykH927EWGnh7Neer1JyavWWT5qMlluRZQSBck3P8Oer1MOKYnDJH8r&#10;sEboCQ20gFbG2nt9vPV6kRV0Uar5kCiMsARcAkMfG3sPPV6g1q3eoljppJCJQzaXUAjw7gc9XqxT&#10;QtBSVFHVAgyHw7lQTYjvz1epOTSUlP5cSMyhwQQylbtrqPjb2c9XqZq6TC5pFpgQqm+4i4J07c9X&#10;qS0dSmIxmnhOgYA2uAQD2B7a6a89XqWUVI+75iXcxI2i5uAfYPvGvPV6lTQZaLf6e7EuUYWUaW17&#10;ntqeer1T99PhBhZJFuqBiGCgg66D4ad+er1LLDc7QyYhTvLL5flK7BVN7kA2Fu2uv3fDnq9S8wfN&#10;0VdW0yM4F4SzqewPvG5+Pbnq9Q64PjuFxoJKeRZCsYD+BNxrrtv9/PV6lJS5wpMPomkjO9WJVbkE&#10;KbfTz1epuqM602IoFWw2WJI7keP5nnq9Qa50wOmr1RauMzKzA2BNrg3BPftoOer1AlmnphRYnDLN&#10;FT+Z9pguhJJuCBfxtz1epvwDpZg+EEQNB5yOFsDb3SB+Xstz1epbR9EMvZiw5KSopF1uJGKgkdjY&#10;XXub/wAeer1BFnr0q4dDhEuF5fKvJOHRQ2pQ+BFrXtbnq9VVHqK9K9VhWHVD01OfOg3ebK67PMIT&#10;cdu1dSb9zz1eqmjqH0tqxC8tXAYdrGSMlCLkaXufHtr9HPV6it5lwerp5vlwhk3WvINAr6EaHuPA&#10;n6eer1MVPWvSQ1i1kB+YDEhgRoxN7+wg9tPv056vVmw/dVyGBSE8xRu36/aN9LX1Phbnq9S/y5OP&#10;OSn3j3CRr272/Ic9XqMtlRaZFaJ2VGUeau0Alhe22+hH189XqFPBqAVbJNKA1pB748AO9zqL+HPV&#10;6l0cvwwyeWC0kL7Q7XNijHw9hHt56vUC+dMpfLlqGkTSQF0DD3iFJPc3Fz7D/Dnq9Rb8Sw+XCGOE&#10;fJwyGolDtUsziSHQ3VQrBSrXBIIJuBawvz1eqyr0PdNqDNWZYMIxqX3JWeVmQEsAtyATfS4+7Xvz&#10;1eras6OdCct4FR0jxRJJ5qoVYqpB929r7bkgc9XqNbS9LsC+WVI6ZY7G/u6C/wBHiOer1Rh0rpoq&#10;xQyB1O5hYWseer1CDhWT6VpCxTaLfXcf0jnq9QgUuBxRWKklSPu9vPV6n+npoINxAu3ugXudDfnq&#10;9SSx6ngp1c30F9LiwJvfT7+er1Bos6SROy2JcgkOLW1+s9uer1CDg7wyIqIyhVsD4+94fu89XqXF&#10;Ph1C8Su6h5L7SRrf2n489XqZ8wYGKkWp41922u0AkH289XqAzEsj05LLIgkN2IFjYX/o56vUFGae&#10;lkU8SR0kYSQFW7a27kD6eer1ABmnp/MKmURx7WAvt8CL2vz1eoN/6pYlTxvDSglwrNtsbC1wde3P&#10;V6oFFlarmCTTbVNONbmxse/w9v5c9XqVWCYai1Yw+rcNuN0UDQ27dtPHnq9Q7YPlzEJachQBdrqR&#10;c/vXP93PV6lnhvQ7HsZg8+pG4MQSP4+HPV6ljD6cjSzxyvGCe5NgfoH0fHnq9S8wboPT00izNGDu&#10;DA2Fjrz1eoVcI6I0sN0kgDa6aa+PPV6nbEehVFUUxZYbG5NgBe+nw56vUWvPfQWCVd7Umwi9msOx&#10;tf8AgOer1Ei6g9N5sOm2QRbnHcjU20/aeer1AhLl1acsk7kMbttFgbeA9vPV6nKgpKaGnVJWsCbj&#10;TXv+vbnq9SwoYvKn3wmzdwGBtb29u3PV6hdwWqqPLjEzABNfpGvPV6lrhWaaukciK1rjv3trz1eo&#10;cMvZ3lJ3Bz4WOuvfnq9QwYD1YanlETkm5Hjp2PPV6jdZFzxJXwqVOh+keLc9XqMVg9YlQAzH7+47&#10;89XqUHuyDaR7eer1cnLKvPV6kHjNYiXvYEd/rtz1eoCc1V8cSO7sba/s56vUSfPOeI6GU7nWwvr7&#10;e3fnq9RWM1dR0VGT5hTuuRY+N7Wv4+3nq9RecT6n0klS1NPU7AQbWY3uO/a33c9XqTZ6hVppxAJr&#10;E63Omh8Pbz1erhT5jNXKEB37gLmwvrfnq9SwoJjTyF3P27iw0F+er1L7CsZpqWPYgu3c+0C556vU&#10;vIcfM9MJIxrc+z2/r+tuer1OYxBipiAI3m+otf2689Xqzo8EqkoVZVJBvrr/AGc9XqmU8PmTBJlA&#10;U2IuPH9vPV6lbTYbT0v6RiLMRZba89Xqc6aBI32AE3J+vXnq9TtSYZBBOZphdjb2A89XqkGKmVFk&#10;n076W+jXnq9XN6pmk27bix56vU2fIRz1LIGsRfQ89XqSOKUdYKkz0v2BoT489XqbmFUUO8DzF72s&#10;SQDbtz1ep2wouGeorex+yDbTvqfp56vVwrqiEqzaaW7eJ9n089XqY5pykgYdr3Hjp/fz1erJFWIC&#10;ySa3J0Onc3/Lnq9UemxCIzFEBXzLn+Phz1erlFiLwSuoYG5AuLakdxrz1ep+gqUllQhbg3u3s56v&#10;U+U9UrSlVF+w1N9fo9nPV6l/htRsgMdgSe3awtz1ep/Wbbby3GvhYc9XqhVU8Fy8Au3h+3nq9UQ1&#10;wKlpG0GoHPV6ucoDL5gXQak/Dnq9SSxmQVNMwRQCRYeFge/PV6iT9Z8E/nuD1FJMgV03FS11Fzex&#10;B+H69+er1VumroqPFamDG7MI2YqFuAG8bHTS/PV6lbh+Zcv4gvkVhDiP3bmwPw/dOoH7eer1Bvnv&#10;GXraIikMYRFkVgzXDJeynQ/D9b89XqAShzKkFfd4AyJFsXZY6m9zrbx7c9XqGDLeL1FTTpQHZHuD&#10;ixtexJABIOlvZ/Tz1eoRKbEY6uj31cyoissRtcWA/e+i+nPV6hGo8Jw+cPR7JJEJQFjZlJPs8bc9&#10;XqiYllqmmxD5TbvERVU0BW9h2+i/PV6o74SaerkmkjaQqrAeClhpbTx56vUGGYcDfyjUUwAcKSUG&#10;hLX7fSQbc9XqDL+QlaZp1jKkr7wOoJ/hfnq9SDqcqS0bxSo5E0sgaQWtZSdLeIt+znq9XKSOSOae&#10;oWA3llIkLDcWk73ve5v7fZz1ep3y5lmP5aOprY2QTyO0r3JPvCzAN30Pa1vq56vU9YrgsEwliwum&#10;uC6gSEhVG1RoPd72Hf2/Tz1epeZGwSfGJpKupkEJj9ywUHcydwD2IPt56vUcXJkzwUcNPSIPdujX&#10;sbeOvPV6jc5Pw2UsKua0Zi0YrY3HYH6Lc9XqMtlrNkNPThYSCRbafh4c9XqXeF56Vi5kYeJJPY+A&#10;H9vPV6m6s6ibrlZAAb2B1Ase1799eer1FZ6i44tfV1UETbrkEMDcW72BHj356vVW91ap8Qq8Ul2I&#10;9zvJAsVK63tfxv4/T489XqJRiWaazC8TVonNOpRx5h1BLW2GxPgT256vUvMs+oV8ExqGOavEqpFt&#10;cX03DxtoPhz1eo93Sn1gUctHGlNXCorXUKQSdqAd7FltcDx56vVZN0t60wY7BRyzT+a0oI3LoO/j&#10;pbTv4c9XqO5ljHoamEO7g7rWHfU+H8eer1LiAxTBZZGFgGuO4B1/s56vVFmhhUMHsQRp8Tz1eoPs&#10;bwSOvj83QqjHSwJ56vUDGbsm0k0cxqo1aNl9y4GoHs9nPV6ifZ6yBh7K07U4IUEKCAQTa3+HuOer&#10;1ESz5lCj+YMCoFkk8wWChmDWuSNBfTnq9RQ8WwnAaDGZmkW8fvNEXtuuoG6+gGrXNvh9PPV6gxxC&#10;voaOmqa2Cfy4V3AC1rnxNu9vo56vVAwzNeW7JUkKF90hrm4YXJve9weer1ZYeqEFVQlWi8mmMlwt&#10;wRtvq58QfYOer1M83V3LyUbJhdatSyS6NG4uqgbdh1vcHQg+PPV6kXUdZ6aqenqReOzMpCEXvYgC&#10;2vc6n6uer1f/0zh9QfUPg81jhdSJEcvGzA2AvpYXAv8AVz1eoonUH1MUODrMsU/nzAEwyOwKgeIO&#10;tza5056vUF2D+puuxSk81XBnq23EkaAgW3MpNwdB+XPV6htyl19lhVMTxWfzZY192yXUEa9rG/PV&#10;6jP5R9QFDjdLT1dCzLMdiskisrAEG52sAR+z6eer1Lqp631M8P8Ao9iEU7LG1yDb8tfu56vUEGPd&#10;SZaqokqpJ3Z1G5VD2DE3vcD2WPfnq9QL1/WITyTQCYqUNt2tw3wH5c9XqDWr6vVdfUxU01S0hiZC&#10;CpsWXXUjtfnq9QjYR1HqHp6evw+RnSobbcm4VQxGo/4lf7uer1ChTZpqv0lNvVJDdhcaEk+Fz9HP&#10;V6sNRjmLV8zRpE03vnabgNZQL6/E9vq56vVAyjlDEczYgY3TcPN8zbJYqATfU+wc9XqPd0z6HYHh&#10;0YxSrAeoZjdhuAB7WA+A/XW3PV6jz5VyxBhwiihC+6oIsALDx56vUKtFh2yEy6KrHUDW/wCuvPV6&#10;n6CFEJ26qfoNrc9Xqd1cvCAPtC3t56vVPdI5oS0h00+N+er1BXmWvaNH8oArci/aw56vUDtVmurg&#10;rwIWKrcra58Oer1L3L/UR422TSb11BvqQ3PV6lzSdU6BJRT1Uo1F/AEHvb2c9XqUuFZzpam0kTX3&#10;/eTfnq9S9w7H1nKhW7/URz1epUyVQZd5Pe/hrz1epixCpjEfmubAXPjz1eopfUvE3rQWQ9iwDe7o&#10;AToOer1FezC9l3ytuEIJF7ak9vu1PPV6gJzxitbQw7IJVIe5Ykj3b99PZa/PV6qofUHiE0uH1KQS&#10;tKUdvC2oN21266C1/o56vVUv1kgnrsPqK3zCA7XYC4KgD2gH9fHnq9VZeaKGamrq6tMhbzbOCDp7&#10;mlgPAnx07/Hnq9QB49DJiYEkI2AbSyEar4kc9XqdqbDYaurip5ItxkIRS2nvBe+tu1uer1OeI01L&#10;Rt5JjaSOndRMyndYEWFrDtfue3PV6ssmGRvRzyLYCJjfXQWB7EmxA9oJ56vUxFopQKKJduwDv3a/&#10;s056vVkkpqaGQqylbrZr6gAdvv56vVnFQrTGKnYIoUWUAXJI8PHT6eer1ZxUCkiKVRLBbm24e8f7&#10;L+H1c9XqmDHTT0IkkX7JXZYE2HiTbtYc9XqUlFV1dLAxoHLQyWN+9yddfoPPV6lJheIVEwiiCozn&#10;cGY6kAXJtfQX/s8eer1OEqSLSSNFJZQoQAWuNSb/ALNOer1Y5THNTrSeWRFCVG7uPabdxY+PPV6v&#10;Yf8A1hXH4o6J6cUxJ/yihmsLkgAkDXtcDTvrz1eozWS6Wqq45KySQxlSwULayjaTYewE/wAeer1G&#10;N6e4cuHzU9fUbDJGIhuOqqSwP0+H8Pjz1eqyrpljmIYJjAzLCiyM9Q22RtWcNqSx8QfYP2c9Xqub&#10;6H45T40BVBdi1CI40sSPC/x156vUePFEw2LA2hYhtqe6Tqbmw+nx56vVRB61U3RTRR23gyMtyO/c&#10;i3wFvz56vVqw9bKWCbOUlTNFuWKVlk7e6dx1I7/tB/L1eoOMEwWmqJDV+Q9jITZRptOg0sT8fy56&#10;vUupI4qCBljcKpC6Na6HtYdrc9XqRFZjlLSP2ZijMWv9kC57ePfnq9TDh+JuMcjq1hJZ7gAWsQR9&#10;Xfvz1eo7fpwze+FYp/MakJKIJwbMtyLWuoIBIPsv489Xq2cPSxn2rxmjixSlf9PGsTKHF0ubkePc&#10;W7256vVdR0uzLWVVJH89tEktibG4DeNjt1HPV6jH4TVCWPQkgk6aW8eer1LdIllRYxew/Lnq9ULE&#10;qZI4QAB4627duer1B3itZ8pCz7rSC4/U89XqCTHMy+RMsU8oD6m3fTuP1PPV6gnzB1FocLpHqVk3&#10;MCQT7bd+er1V5dWOqK51xObDaMsLnU3vquulvZ/f256vUWHEosYqYZIT7iPdiQAxLDwv8SB356vU&#10;U/re9CsRpa2pMxiIuhJBBNvAeF7/AHHnq9RH8cSixKreSWILGNpVYyRu292bvre3PV6o+I4fJBCm&#10;IKbF1+x2FgbDnq9QVdU/LhwEvEbSIFLJpYKxsWJ76dwOer1EPxuuo8QxHynlCuAdrEgaDSw+nnq9&#10;QRz1dKuIeREtlQ6lPAdr6XAB56vVxrJgJkkRrg3bXUlRcED9f489XqhPi5pZJKGNReeMbyf3R4E+&#10;wnnq9SdqvKWpO2TSPVbdrW8Po56vU0V1XR+Z5EIMsrbQragm/jY+PPV6o8FQYApqSGs2osC1z7fH&#10;Tnq9TniIpnooanDmjErTbXFju2gA7jZbWPYa9/YLc9Xqd8MhOIVYWGO7Bl2bPpGhHiOer1D9gGGp&#10;X4jSSoSPLnYuwtqba39oB56vUN9HgqzqaSN2MpDMLnViDe2vcHtbnq9TXiVDTYVFPXJTeVOoRdjn&#10;apUHUaA62+Gunbnq9SElZqmoMroPJYlvdIutj7PAc9XqEqgxeFYoaCtIsjB4ilgW7AhiO+ngfHXn&#10;q9Sso824HAHMarYy2u1rkAa38Lg6W56vUJGBYvWGlRcHnjindXdTINwLltAVuCRbvqOer1GjyRHN&#10;ioC47SqwkACKNoUMPEAXFr9uer1GdyFkatw+WPFcNpihPusTY6a6Ad+er1XpekSqpIcLp51js0gQ&#10;C4C2YFrG3j4ffz1eqzXD8ZSoojGo942ubac9XqQnUDFaVcCqnfssZII01/Ybc9Xqoe9XmUqXNzNV&#10;0dO87QxOpCgAG1iD9RFr/Hnq9VSU2VcaoJlmhjDNV+5oCQpVrldezA6EjXnq9Soyv0wxnH6/yZgY&#10;N7MFkW5BYeBHgSeer1G4wHo3VQLSVdFB5hsFdjcBXB1OupFtOer1GnwfJ1ZgFGIqghppjZWVSCSd&#10;RfU9rW+s89XqFuizxWZewWKnKqrBit2AIJ1JAP089XqUeTerzZU3CeUbWdpNpaxBuT/HTnq9Q303&#10;qNrJRG1UyKRbRf3gdeer1GU6a9faTFCKd3N21DGwFz2H9vPV6jjZP6hUNaqrHUAtrdbi4t+vfnq9&#10;Q34TnRZLKzAg89XqfpsyRNox11+rnq9TPU5hhmciM9gPiOer1NLY9FDrI2pv356vU8YVjUc5/Str&#10;9VvHnq9SuSgpK2K2hv7D489XqTtfltIrhkGvt1PPV6gaztk+nxCkkiaOzWNja+ltfv56vVR761/S&#10;tgGNU1bjVXhaVJhDTKEQEgEWY/A6/t789Xq1v+u/paoMKoqmsWiPmAkqWsAdbjdcG9vaLc9XqJlF&#10;0xq8Lr0eG4jO2NiqruUMQDqbmxI+rU89XqOH0n6YU0+KiGVttQmwXNhYdtzEWvp4c9XqtjypU0GW&#10;MGjpcLDMixqQxIGvtOg+nXnq9Sez71MxBKRsPkm8tFDlWa5Bb2aeOtxfnq9RLs29RsSqKKeKrfck&#10;YYAi24gXIAU2Hvdrk6ac9XqLNV54rKikpsTqlFP5mxvIkQb1DHQW1sR3+j2G9vV6guzNnCkNYzQP&#10;u99vdNg4H2SdPDnq9QY5lzNEJ4ruZJYWMjKNAAbAD46HX489XqDXHs8iWQ1Ct+jUEbdNLeB+HPV6&#10;gbxPPcWJFqmnT3o2swF9pFze/wBB+HPV6kFBiVTVVckpBJ3kkA9lYkXOh+r+Ps9XqVVNR2hjFN72&#10;2zbiLXB789XqVeD4NR1ldvlBYOGA3EgA+0d9B8Oer1KTCOmyTSbqlhJKrhzbtZLn8xpz1eoxXTnp&#10;ocaxD5sRG9SA6xjQItrAW0/O5/Z6vVYl0t9OuzE4pJlKyMqsAdAAfh8Trz1eo+WDZNpcDoYqeoi3&#10;xi1l7ksBqOer1LahiovPJWMXUd/shbX056vUoCkFUzUslkuC5tptGgHZfo56vU6USTTVUCooki1V&#10;gutmB+1f6Oer1L+GjXFaeTCqkyqk6sheKRkIBO0WKkEG19fo56vUMOA00nyMVUFcR0G5RqSDY6AX&#10;56vUMuCYTDPUQz1F1+YUXIsAAR+3nq9Qs4BhlPLQxzItjF7gBXQEEfw7/Xz1eoSKXL0VKgqlF1Zh&#10;e1hroOer1LLDqSGLcY0Eb2tZveudNeer1Oz3pUkdSLxgAroRYBSNPr56vU0VcVPLSNIgUm1za4sP&#10;v56vUiP5fQvL7o+2CQb2sR+XPV6n/CcPmcHyWG5LXFr3AvqNeer1LimeeCYyb72Hhbnq9QjZUzJI&#10;lTaZj9d73seer1GAw3OMbKFif+g9+er1Lymx8Sjcrjt9Z56vVN/nasu1mt99+er1MmJY3RRKWLjT&#10;27bjnq9Rc89Zip6qF/lmAJDa62Bt/Zz1eorOYaukGI/MOF392a/7v9h56vU30uPYWti7q7EEDwIH&#10;9vPV6nOXM1Eg911Dn3SuoAFuer1YTmWiX9K0qox9ugP8Oer1QBjNGYBM9lZrgEkC5J00789XqiPi&#10;uEmHc4DFSAddSfo9nPV6s1FX0UjbdlhHY/A2Hhz1eqWlZHWVQSC43X8bAez6eer1LzDcAqK6BAri&#10;2t2sSP1vz1epbUORaow2kKsbg3sRcc9XqV0XT8+UGQBmNvHnq9U2TILKu4xi5BB9nx56vVFlydVb&#10;SoUIFA+Nz489XqjvluYqQy3sDbubc9Xqjvl+Mrd0sQB8eer1BHmjJUlUkxmTerg2X2356vUQPrNl&#10;Wow/zGij0ZXHYkgj228L89XqI/iuFRU1JLWVJEZpkMtiCS73H2dDqBc627fVz1eoBc85tOGReeqK&#10;/mqCLk7iFGlx2B56vUFsWIQ5gaXEq5P0VXFHANCSHLaWGlj2GnPV6h9yH06mXGTVW85ViRhdSoJO&#10;lyD8NNPH6eer1HjytkeKnw6OKoMV5APeCAEC/wC9bxtz1epvzvgcFBh0tdQKjRt7rg92A1GnPV6q&#10;vvUdWVGG006xI483bdexAI7g+zw/u56vVUv1ZrjT4dHTuiShDMCBYEKTcG5Pca/qOer1Vt9RKmlh&#10;qJmpwzKl9wuLWJ1Nrfnz1eoDa2tEkdowyn7W2/ukA3Gnbnq9SPqaZapxSQzMgUB2UW/e+q9uer1Y&#10;5qSOJSikbX2k2PiBa5HPV6obReYSKYbihK3J008f6Oer1OuHUPytW5i99tBqB4m/j+XPV6h5yvln&#10;z8Vp3miWUNe0VgQdLajxt+vbnq9VhnRnI9B56Tqu3eAre6LqNAfCwvr356vUfjJkVBhtIYsNdk3M&#10;6M1gb2GhP16XH9nPV6lrHimLiidp9zUw2KxZVVmF+6+77Ox+nnq9RuektPQ4LXL/ACj9OZQry3W6&#10;kge0L3AsOer1WGdM6Skr4VrPK2xsVJ7HcST46eOnPV6rB8p4XRx00bR22kWsAAARz1eoY8FpbWh0&#10;NgB9GnPV6hHw/A6OqH6QXPPV6lHDkpCu1F/s56vVKj6dQQt5gS9/gPjfnq9WKryfA6MBALeJIB56&#10;vUD+cumeEYjSPHNTpIX0a6g3B/v/AFvz1eqt/wBRXp/wb5CSspKZY1RWBVLAgHwH13/Lnq9VEfqj&#10;yh/U/D44KBRHBa5BvuJ9p932fVz1eqrPqP1CiwDLTSUqGR5mRPLiQuQWbaHYDUAXub+Gp56vUVjM&#10;+Zq2jo3qayxLkPc6urHTt7PH4Dnq9ROc3u1XLLN5zN5shJ3EkEa2CjQHnq9QcCAwVAiAAAYXb/VP&#10;bnq9SrwxN6tJTe+jLa9rWIvYX56vULmVquSXDlikkCeWbHautragaezTnq9Sywyp+XiCQDzDdyA1&#10;72N7E/D2c9Xq5QRRoyQNpP7LjsLkn6QfHnq9TRjIoo99TOoEQIBtc9xY2t8fHnq9QfY1XUbwigow&#10;vmyELAp0JuNRbQ3AHPV6mKZD8wIwd7KRprpbSw09vPV6upV2VyrCGsGG8Ed762B+n8uer1P8BMSm&#10;VDtubOBrYDuNeer1RnrflWJpkDh9QdRYj6/Ac9Xq51OJwVSqaqMC7DY5Y6X+HgQeer1MVUrriwqK&#10;R1SQ2XcQCzbjYi3xPfw56vVLkkzLhq1JpQrSswGouvwJ8Lc9XqeoZsSqainWokUE7d4WwCkA2sv5&#10;dvqtz1eoXssYas7QS1TBWkOqknQDUE+y556vUcPprgNCamGtjIMqkbF22trfaCfba+vf8+er1Wm+&#10;nTAZaOrOJKiopjaPa4uQfEA97EeHPV6rUsh4XBJQJQwx7Z3QAArYAdx9X389XqH7C+lFJiESrCgE&#10;k20EEXBFgPq1vz1eo2PTXoTguBxxSLSpHKQbsFW5Hs56vUajDct/KxJFANqKABYXH189XqX9FE0E&#10;fl7dT7O/PV6n6CN0CkAG456vUrcI3k3Ptt2sTz1epcU5IIHhz1eqbNVwoAC/a3fvz1epmqqekqgA&#10;xv8AVz1epDYvlqNlZkX7Xs+r+3nq9RcuoPTLBsbwqaleELKQbuL3JJ8R+3nq9VCvra9MXlQ1DYZR&#10;eaZXWQkWJfaL3I7XFrXPb7uer1UFZrwV8v4xPgr2WSIyLMALC9rWsB3Xtfnq9QcJSUFDSClHvSkh&#10;ju1sL3Nj7D7Oer1RKienwyeJ5p/08gACWFlUnSx8Rbx+PPV6uEMtJhir8s4luxvu7E63P0i/PV6h&#10;DwrFDSz+QZBvO2Q20Kgi9voPbnq9VjnpUzyJ8RR5ZCqouy3sII1Pjz1erYX6IYm8uHP5YtHGQF+I&#10;se3w/X289XqObgDSz04DDTT77nnq9XLGMCEsLEJ71i1/C5+nnq9RMOrvT+HGcHmp6ldyrvYhrEXs&#10;SdD9H8Oer1aoPr76QYdQ41W41QxlUQ23Ee4bEkkjS2p8L9/u9XqpkxLLlU8ToYwvv3107Em4v4MO&#10;er1IKtoZR5scQKlho/hYeBtbt8fjz1epBV3zC6+95aEAam5I8R9fPV6mieIrVip3b3ciwB7Ed+3P&#10;V6sNbRKJTXJoEIYj4AgfRrz1erEav5aqkaNVunulV1Nyb3PhY89XqZK2EzVUVZ5mwU7sGAW5ZSCL&#10;d/j4eznq9WSqnWOp3bhtkABBH2fZ9fPV6uEeHyVsppdwVJbgMSQbDUHQ2+7nq9S7y/BU10+2M+/A&#10;i3Y6AhdD7Bc+zx56vUb7pFg4xrEHgaIGF0UAv3D9y1yNR2IFhbnq9VoHS7p/DiB+XqI7SkowW4BI&#10;Hb2dzrz1eob8b6a4YamKOhUnzFPmBiSlx3sL2B+jv9XPV6gaxrKJwrGUWkgLEb9u7aoXW17MQfj+&#10;o56vVfR6GopMGy3T1MzCQSxDtqN2t7j4fw8Oer1XJZKrTHTIt1F/Z3Aueer1GOwTG6KGGwcC30WJ&#10;156vUpExynYm7DTtb2c9Xqd48aiZ/wDKCw+gHnq9TwMShCjYbg31vpz1erPNiiOh961r89Xqxx1o&#10;kALWN/brbnq9TnTSMDvBGpGvie/PV6ng4s9MhdyB7biw9nPV6g+zDmokM8dvHsPHTnq9QDZizmsE&#10;LTVUiqouCTpYDnq9RVeoHV/Di/y9LINgvvOh0t4fD9fHnq9RDup+YaasWR6dmeMglbm20k2/M89X&#10;qIvnbCJMWrN1wFZD5viLWsQDt0PxPPV6iu1nS6nw7EXxN3MUUseugsbNcCxuQQNLgjx56vU5Lh9H&#10;Q4aaWIDz1YMCLkBNwuCfiDz1eplxajpqephkZhJNK5LEAABdpCga6G476/R489XqZnylWbJamrIb&#10;zWIAJH6NSLED6bX1vr9XPV6mmHKb4d+mktPSjcTexKj922h8eer1c84ZZwmfCFxiki3sxQWKkPvP&#10;72nh4689XqArM3Tz5gSTVlG3mIDuLbSANDYWuR7e/jz1eotWNdG8PiqamX5bypUQyKQovIzXFvqH&#10;e+ltPhz1eoqmfOk+LUfkNg8QkSoaRZkKggHUC2hHx+/nq9QEY70mr8NQyyRhS0RfdbQG5Fie3089&#10;XqCyqyZiFHF86gvIqEnW+43+yD2v7O3PV6kbV0uJiuenqySsl7hhbbpcAaDnq9TOWWSH5QMWMYY7&#10;j/DX9fZz1eppajKf6Q7XbuB7B8fp56vVKwl5Zy5C7FUgMQdTp9XPV6hGoaulWeI08nuAAk9j3sdb&#10;6W56vU+U2NR0le21wDI499bdjpY/Tz1er1TPTR1JSQXLFbLe4LX737aeHPV6nmgp53qQtKuu4mQk&#10;kfSAR3+jnq9Q+5LgoxHG2HyESFyCrEXAFmYXPgfjz1eo4PTr56sSno6tVkAIF1UW2hrAAC/YafH2&#10;eHPV6rK8jZtwfAMOhZDYqQqhwFYW1NgfAj2e0256vUafDeoWDrWRYlTyJG1RECm3RQfEk6fRz1eo&#10;4HRfrDgGDVTShgNCSzsoANwbjQ3117/x56vUYDF+tWD16rPBLtRVZiQ4szX8Lfx56vUC+fet2Vqy&#10;i8ldvzU66XIIJvYW72PPV6q1eouPo2IyVLSGoCpcgkG5sSQO1wTp9fPV6gyxAQmngr8GVaeoliV9&#10;h27QL6gg9r9rHnq9QUZojtDFDKiNG0kl3UCxNtQW+F+x9vPV6gRiydW1FsUxCMMEeQqmput7KfHw&#10;1/o7c9XqcKLKzVlA1SYwksTgNdQVC620On389XqMfkXI9TV0rVlVGqVMYWJCihRbSxAUAai3bufp&#10;56vUMFFkirhSoMcaJ5lor3JJI03/ANvPV6kFnLD5cJw+cQqJdqlRvCkAqO9/HU89Xqqw6txpQYtI&#10;8a+/IWVVcABmtusPzNh8eer1EDzeK+okEVbtDuGuFt3vprp9/PV6kR/L2o5vMqyLREMoXUXHcd+e&#10;r1PtDXU0kgmaG6qrGxFgb20J7Dnq9SswdkrKmNXiDRG5Tbrbwtppz1eoxXTrKEE5aUQOIh76LK24&#10;gEncLjQai4B+jnq9VimQukS4lhUcuJok+/YFYIFtc+5cakkdifHv4256vUKdX0CpcTpJBPFeVyvu&#10;o2gI0DErqO1+er1IDN3SyuwfFxBBR76T5dd1yfdcagg/vA3P1+3nq9Qb4lkippIBiEKSuFKgRKSB&#10;ckC5HY2vfX7+er1Cx0iwUYZmymZV3kPDtYC4TcdSw0GhOvPV6tjf0/UKYPg9NI8iyuVKhwu262Hb&#10;x18eer1HTwnbNEknYaXv3t356vVhx2t+UmEtO+3YPeVtAbjU/dz1eoL6vFqH57yZQCz7hexsANbn&#10;nq9QYZv+XeKL5YsvmyHcqmxA8D8O3PV6kVmCSCnRoiRIu0N7muug1+I56vUyZNqKg4zFPGCPeuQP&#10;EAmwA56vUf8A6d4zFJRRvGQbWDXtcfE9uer1CvHiDTPsuBrqdCL89XqQ2chTS2glYGNgdwBFieer&#10;1FnrKSmgqjBTopQsSBYEgdtPhfnq9TrQI8rmeeNVK3trdvEXP089XqXImp6Wnj83WEhbnsQQPbz1&#10;eoP8wV0auJVXfs3AsNbEnvf7uer1NGGVvm1YDC6NYsCL2Nzr/Dnq9Q+ZFhgWpMh0YbtT4D+3nq9R&#10;lsrAOEluAzEi2lwLc9XqGPDibggC2g00F789XqXVNCGG+3PV6kVm6a8TAKNATpob89Xqru66Znnw&#10;eKaoXcB7xOhCkKCSL/H9e3PV6iLU/qFKY9HFUTLDEFCyHdqBfvb6PHnq9Rp8A694QLihqw9rKblR&#10;c/fz1eobct9ecBkiVKydUcsI1F1ux/bz1eoxOX+ouGV6qyMFXTaSQb3vf6Pr56vULOGY/Sz2WQj7&#10;7+3nq9TtLWU7NvW3iPG/PV6oFXPHt7WAv7Neer1B9jmIskTCT7Nj9Q56vUWnqBnqGgi2SNdQDu1t&#10;Ya/nz1eohfUnrbh8dNUUMcgAK+6znS57Xt256vVXn1G6mmWCdlmHvg2sx0a9ran69eer1I3AcxYl&#10;j2I0tGKlWEjKGANwfbbw19vx56vUfHKOQkbDlrlDMsgG47dBuFvr56vUpK/pvNU4kKkIYjAl95Ul&#10;WN9L9hfx56vUbTpB0ghgEdXWxB5kbcCB21J0v29nPV6rBMEyj/oKbkt9Xhc89XqdqrLKxkH7JA+r&#10;nq9QCdS8PpKajdpAAFXXt31F/wA/1156vVVx1XzLhdNJNSVQ0JlCyKCACPafr+v6uer1E2xLPESJ&#10;JC06AR2JNhqRpc6nnq9UHAM64ZVxtLv92TcXcEgE28frsOer1KjAcfirY58KpQN1yxLEkMfC3bx5&#10;6vUxZ2zE2GYPH50M00TswCohYKbXLH2D9fDnq9RPszZloqGhkosXLs8d2DKhNrkFdNb2Frn6Tz1e&#10;oGcckSmqI8TebdHIzEHd7x3A6kd9Bfvz1eoYcnz4fRfLVNPP5g/R2AUgEgXN/dAPs056vUMWDViy&#10;VSyQGVjLIQ1rbdD71z9Xhz1eo1WT6qnlPmT+6p3BWkNzYX7biTz1eoX8tTpTysUjAVgTvK3sQfiD&#10;pz1eozOQZJa6cTVwCsFuD2JW5F9Oer1GQoKeVUWT7QNvZ9RNuer1LGkvES2lza/wPPV6g2zpjgT3&#10;H8N1rdj8Pq56vVXH6h84RU9DVUocGcEi5axudfr+rnq9Wu312zKlVilbT+cAqVLMCQL63W30W115&#10;6vUTXERBi2FzR121ZXJRWF77ge4I9g1vz1eoN6yBhNIkQLeQi7GK3s5/eI056vU5ZekWTHGkSXYk&#10;W4a9mNtdNBqe3PV6hKwCvies+QDhorGxYgFba6DS1jz1epYSQKUkp7ExVAkclQL7l0BPx/t56vUj&#10;Th9Bi0fy8AePy0Y7pQBoTrrfQ/Dnq9Ss6Z0cMWKhvKKRgEknuRa1/Dudeer1Wm9LYC2ApS0bGKNd&#10;H2sQTa9wDcWudeer1HXyvXJBl6E1rAICDe24W8Afhcc9XqBbqpiE1dhbR0bmQyMyKyXHu/Cy9/o5&#10;6vURPNVO8UjrXRsItwYEmxItY3PtuL89XqCSqxWop6lYGq9+1CI91iVUXIUEaDnq9TPhnUPz9qTh&#10;ijsQRcgoRpuJ8Ln7vz56vUtTmKHHrYcD9juPYo1JJ8Qeer1OOFV871MiQWMZZiLKbkL4k/R/Tz1e&#10;pb4SkAAqph5iMQpaxOo8R7NT356vU14thi4rLUQ7lYHwNrAf4vjz1epB4ngUKRiBY1v7u07QAxtq&#10;CPaBrrz1eoD859PMMpaWTFahGliLxsUjj3MCTtawFybXv20Gvt56vUEebumKxTT01ApMbqG3vpZT&#10;27dreznq9QPYv0XxCoR5oo22KLNe92PtJBuOer1IPF+n6UlB/M5F8iOGwYLYnTubHW19Ljnq9TG+&#10;DwwzO1HE92IB3qRcFQbkGxsf1+Pq9T8uT46PD6mvQhnUARxC4LMTbaPC4ve50t3Pt9Xq6ocsSUG+&#10;rqEZpAgO24sDtsdt7A/089XqFDJ+EVVVHFUytvjqAitoQygXbtfxGn0256vUb3pRVQYTVBo93lRS&#10;e6JCf8JsSNO38eer1XU9BMwTYXgrVdNZ5XCBAdQD3Dc9Xqtp6RZqnkgpZkIaU7N2pGlgLn8+er1X&#10;JdIcVafDoHnFztU6i/t56vUZGNkqIhuA1/Pnq9SIzfh8VTQvEEuWBtcC3h/Rz1eqon1V5VcYZU+4&#10;T7rC633AWFwOer1UH51z5Bl/HloJVkdEY3QNoQD9wOvPV6lzg3USlqoR5kQWWSzfpCbqq+N9fh25&#10;6vUnMw9X6SlohIjqYTJLExBJBde4udD9XPV6in5z6nNNiMckMxlj2MGS20Cx0NrDW1+er1ET6k9T&#10;aKXFqrC13I4Zit1azDxAa1tL3tc+PPV6i5Y5mufF1eWoH6amlWOMt4+6bN4dr20+PPV6klDidThc&#10;TYiq7pYwPMt71mY2FvG1ybfw56vU202PVNTuWZjaV91jq1zcAEew89XqjU2KVNBQVFNAiuGLFZt4&#10;JUXIK29l9D4jnq9Szhxymw3AoKWtkEZUBdNAoIsdR4W56vUHeY87xx1E9IB5ZTRDY229xt11BBvz&#10;1eoJMyZ9oq6oPy+5IyAhDNoSBpYdteer1AtVYtJOkqVa2CiQp2INzb+3nq9TGxp5ihlDGNbFdmgF&#10;u1xr28eer1Q5j8/WmJXEak7tzDTTXw1uBz1eriHWkjaIWmUhirkakAEnnq9XOjk+ZpknClGVgBe1&#10;j93PV6sDQyw4iGlfeJOx8AfH+znq9TlPTVUcwNKHLMoY2Pax7+A1H389XqGXIGV8TxqthKRXZ7lA&#10;Rc7gD3BtcN4+z2c9XqvN9Evo6bMNAmKYoiyxzMqSIoJILjewva5ANrADS3s056vVd7lD0KRthsO6&#10;lWSBd20EAN2CgHt2t/H289XqFOH8PXAq1WEtPCsbKRtMSkg/T4k+2/PV6lFhH4cGVZ6JaaWiRY1a&#10;9uzn2XPs08f2nnq9Rkct+g3IOC4RHh3ywOzXcVuw+hjqPq56vUs6D0X5Iwuf5qloFBtYkxgki3tO&#10;uvPV6hDwr0vZZgCxClAQdgNAB9HPV6lRS+nPLaxfLijULc6gWvf289Xqzr6ZsuSuxqaUeBXTRT8O&#10;er1R29M+W4CYooLBjdjtAJH0jnq9WGt9N+XZ22pBtABADKCbfT43156vUFOYvSpleopfLpYAjxHc&#10;vdTcfG5+mx56vUGLenWDCcTNcaf37AMwBIJ8D49hfnq9USp6c4hgsrSVBDISAg1AJ10vz1epJ4xW&#10;1eFwy1cSKlgdlibsw8Ldvr56vUUnqV1Plwf5hpKgaIx8SR7R8Lf0c9XqrX6ndRsTnxhXrIjFIsdo&#10;VawLo2ofv4ix/v56vUEuLYzK0dPW1svlBv0cBGpVrWZiR4ac9Xqb8TzKsgFQGBkVFVjqQ4DAN8Nf&#10;hz1eqKmZa2Ksc4czJG6AFENgVGuo7XGg56vUJODZ3lpZWMjgpIindJYgN3AHj4X56vUvsP6tVNOs&#10;k8rauLqEFyv7u4jsL+znq9Qk4X1iocOxHDjVT70ZGScLcAgkHT2Hvz1eoa6frTi85atopEWOE7gp&#10;YB2W1u23sRz1eoW8N62VdRTLAJt3nIPd8Ev9Pjfnq9SLrs6o801JKzGVnF3cgBdNOyjnq9QM55zU&#10;iSruZi6W2kOtifZYdx489XqS9JmCGrqxFUqqTTqjblJuSRf22vz1eppmxiloZZHiXy43Fn83Qlvb&#10;93PV6ir5/wAK2Vk+JmFTFGzEE6gjxNv6Oer1FOrqXEa+rh+TnVpBI+wOu4bb6Lt8fbY3+jnq9STh&#10;q6qKH+YUlVaOMlStxYm5VrW10P7Rz1eoTHxXD6fCZPkAS7JZgzEsd1vsnuD43BFuer1d1OJVk9OB&#10;UBYkhCK5IJHvCy3Hw9v9vPV6pa43TYkZBhEyysvcg3G4aEW7/Vz1eprkrKCqjioKvfDMxkZGBt2t&#10;ew8QCdb9rj2jnq9TNPFUxtJhy72dmXaWIIZALh2GmvsA56vVFlaRa1aiq13CxAHdlGp+zbW3PV6n&#10;SQSfLu1L7pkU7SADrfW/66c9XqgYutTW0CUNTdqhrAgEWIsLfD289XqZKne9KlHVSqrwIURywJXU&#10;llHiAeer1JykqoPLjgqR5kpNhcWIubCxB8Brrz1epc1FPhbUxeqJ80bhewuotYH7PY89XqbcPw+K&#10;gpqGhAZ/LADM5BZh23XAAuTc9uer1LykpHiBQkIQ5Yb7EBdNSbE6fDnq9TzR4JRYjE2INOJA0cm7&#10;aCAQSNNQDcGw+s89XqAfqNhtAkCz4a+0PtjK3JIG73j9/wCuvPV6i4Y7j8VDM8VUwXdtQkaaDude&#10;x+P389XqDWTMz0reRCxVAwJZiCLA6djpfnq9UPEcZpFrmq5pP0bEtZTfcx1Ivfx/hz1epJ5izV5d&#10;dTGip2eSVzvZSqpGlr7mvqddNPp9vPV6kbmytqaurJmkCtKwYMCCO1tSO4sOer1JoVbUpSjRy8Yu&#10;ToPA9ux+nnq9TBNunp/IlQlwWa9uwvp9/PV6sT0dfO8BXRIyLn/EDe1/bbnq9Xf+kQOYpW2hLhbj&#10;42+4jnq9Uc1aU8ooqdbbipLEfvm+4+Hfnq9WanrKWT5mmc3lpyAD7fqHw156vVFTEI5Z4GhRhKrN&#10;4Eadh4ePPV6nmiUSpNNUiwm91j4gDX3fZf289XqYaiOjqpgHdwtwqyWuQR4nW3PV6nyeDD8QZoai&#10;Qt7qjcDa9ha5tprz1erNhHl0M0UVgkaudwNtVtbx+Pjz1epZmqmkhQ08R3sdtwRqoN9Ne/hz1eoT&#10;sDieOoTF29x1RWa4vpbW/jpz1eoy/TvFcWxCKKSqG5nNvs7doF7kAAAiwvz1eo6/RrIVTiOJtWrH&#10;JHGpQi/2X3XBsLXBAubm1xz1eq3bp90dwyCamw+hgSCKNQIw9iADuJ0voDe9gP4c9XqPT036bU9A&#10;wFXCgLWCMAN24XvrYXHPV6jGYXg0dJB8pCFDFiCbXNuer1LCjwaE3O0AjTsLgL3H1nnq9T82CUHm&#10;fMOS21Q20WsDrz1eqBFQ0UlMKkobtdSDYkAf2nnq9UONaekHn3Hug6G9tfaOer1JarxtVgEMq/5T&#10;cq2BsDe3bXTW9uer1QKjGaemQRi9wtiTa1uer1JnH8XlpkikDqYdqjxJLHw+nnq9SSxSrSoYJWkK&#10;ptZALXAtbXnq9SZraqSKoemLWDRt9m3u62B0+HPV6mCaqpDKZHbzgyWANwQPE+Pfvbnq9TRV+9Nu&#10;U2+knQeHbnq9SZrsKFcjNM0fuOko2i1iunf4c9XqR2KVNNHVMahLRrdQTrtt2A+BPPV6khjGHmrW&#10;AUzRxHcshLXIA8VG0jUi9ie3ex56vVBqMOppa7fAgJsRbwJNtTf7uer1T6fBjN/o0GxSxVQCoAAO&#10;vh4356vUNeA5cqPKWWrUOYlJsQANfh8O3PV6mLHcepcApaiEJudIydoA00JsPb256vUA9ZmmCppZ&#10;KmZ1PmRFgbqAg7256vUFmaOotHTV0FXQVSxxxR+WYzYMXI+14G17gW9vPV6n7KvVpUp6TEfO8t1k&#10;aOxANnA1v7VN/Hnq9QuL1jnSj+Yo5wjREBx7CfG3iNeer1Z/87olnNHNNdGRHjYk2d7HdoPZz1er&#10;hQ+oOlw+uXDqYhHkBUgm4AHb8/A89XqHPCOp9LPDSmqq1KyWLW1YnsQQexHs56vUujmvDaVWnMwt&#10;JdUJAIBve5+Nuer1OeC4rSRzo6usqOCzX0I7/RbX9vPV6h5y1VYS9GtPEQTUMWNrAKP7O3PV6l1B&#10;hmHSoS8alnBO4i5U356vUAPWDo7gmPua+rbzIEjIMOxSCWbV797j+F+er1Uw+oz0b0+M4nJjlNAZ&#10;aRN22NQQAEAOnh7176+N+er1VVdWvTfQwUtQKek2VKBtiqpuTf3gbDUgdib/AA56vVXRmXpxX0Tb&#10;q6I09tx2uLEBdNxA+Go8Oer1BTSbafGYo5YTLEASTew73UkHU2+HPV6stFWwVc0suIIEiiqSw/4i&#10;unc97HUG31Xvz1eoecqYxRUtZPV1jb1Cjyo+zWvfufb4c9XqM7kbM1BWRpNUEJ51yIzYAFRoL2sb&#10;+N9b89XqGHDMcocZ8yhhcRIqI6Ri1wRfdrt7aXH189Xqw1UIxSgSrlj3X3FGsLEpoAD8fZfnq9QH&#10;NkOPEcQV5Y1jtv3LYWYnsT43Hh8Py9XqsP8AQzSYVlnN1RVVsSh4wqC4JBBuC7AdvZpz1erZw6MZ&#10;kwfFqOljpJw4sFAUghCugJIPiBYW/hrz1eo7WHwCajWRTquh9vfvz1ep5XDIWIdT29vPV6pUVEPM&#10;2oq3Nif1tz1ep5jWlhVVTvrfx8b256vUyYzX0lFTzbmCuRp8P1HPV6gizPV1MlI0avtYqG3C2g0/&#10;jz1eoLKjHxSMss7FrNYm+lvHnq9Spw/Mq7R8u6qsjX9n1n4f2c9XqFDC82xNSp5zC4FrjxPjz1ep&#10;XxYhHURFJj7pCncvcE/2c9XqTeKwwVEZEClR7e5I9g+nnq9SYxCmgjiWpma3l9hofoHPV6kJjWDQ&#10;vEtS0WjWubAEA/389XqS9TkSnqxLPThYyNqq21SD7b89XqSVZ0sjroRELbzfRQRc3/gb89XqdMO6&#10;QCgMdVJHulsAAVBAP0nU6c9XqNT076Sx0qBvJBVveN9Rr3AG2/389XqNpgHTakEChY7AC1rW9vPV&#10;6ll/mzjMYXbf26Ai1+er1PtP01p4mDbBbx0HPV6nemyTBEduwadvYeer1PCZOpRH7y3PssOer1B/&#10;mvpvS1VKdiDx0sCb6fr9fPV6iF9UukcGx5IIgbXuwFjb3eer1Vz52yAuGVUtVTQCRgrfAX01+rnq&#10;9QMthFQHWaWPUd1AGl/z56vVLko32CqmuF7eNh7Oer1KOGcNCaeJrg6Fx7Phz1ep4w2nYatJu/K3&#10;fnq9Qm4LWRRIIT2Fj/HTnq9TsMSxCKo30pFk9ov356vUanpZnurSaNZJD3ue3sbnq9VguTcxLWRB&#10;kP6689XqGmCeNrfRz1eqHiNekcZAYAez2duer1AbmXHVgdmLWCjv29nPV6ie9SeoS09PNOzCyg6X&#10;AuNLac9XqrO6h9VlNT55sI5bBL6XNu1vjz1eopmbM80QqY44QzOzbjbsBfUnvz1eoIRj1XilW8ys&#10;EQF11Ubgb2Hj2PPV6oMGacUrq6oSiBCwblYEallNrjwII1vz1epa4Xmk4asMtVILu4XcexbU256v&#10;UJ0GeaabF1w6b/KOqupF7AXN7nw7c9XqF/A8UhjkMFTYEElSpvdRcfRbUc9XqEHC8YhUpEj+6Cb7&#10;rDtz1epwrMxxSTede23Synx/u56vU7UOI0XllYLIzsCCNTe/je/PV6ldDjke5SWLuO9hc89XqXOG&#10;Yik0fmzWT2Fu9teer1TI8XCx+ZcE3J7DX2duer1TarF0mlAkOwWJ8ADa3PV6oU2JoVB/c+/8uer1&#10;Z6fG4ZZBY21Gtr6c9XqepJqeeYmNvdAOtrHnq9SVq6hhMUQ9l3W/Pnq9SbevEU3zLDX3tdTofaOe&#10;r1YmxEvKsm03Ueyw+GnPV6vPtmjcA7S20+Fvp+vnq9UfZLOokNra3PwHPV6oKD9NtkffYEAaWBI+&#10;o89Xq4BilOJZrJILhSP4c9XqwCnmWZJLjygSWsbHcdB20Pfnq9Tth1dNBKVla6aiw9mtjz1epY4X&#10;MhLGVvdtcW/XwPPV6lbQ1SRWQ3uRa/PV6nj+bRG9ORZgBqR3Hfvz1erlDVNJujGmhI9l/jz1erPJ&#10;BLUQ7rDwB56vV6Wc0UIh7hr3+A56vUmMTSaGBnj94am3jz1eounUOkjmWRQygsCCGFxqD2+Pfnq9&#10;VRvWjDsWwrH2aiiZIZB9sLYG3cA+3Uffz1eoNMCqKVVOG1c0cEjJ77OWLFjqL+wnw56vU25lR6rB&#10;5qehOrhkLk2UkC9hf2AX156vUXtD8hUwTxS3WJmSVr3VipsAttPr56vUK+DZio0c1zndLIw3LewD&#10;dyfA9h4fDnq9Q85XzJFVVEimJBEUVkchSwAvu3A9jp2+Px56vUMuG5gNK3lUgB1ViNLAlSR38LX5&#10;6vUo6CKGqr46yE++fefcdLG+g/jz1epR1hFXStE21WcttA7kDQfXfnq9SWxbCqarnDttlYDbcgWL&#10;WuSe2unbnq9SBw/A6WGnf+YtsLuCdy6IfDsvb+nnq9Tfj2V6Ooxj+coQ+2JFCDRSVItZdve3j489&#10;XqDGsyzRwYuahixaR1coLgqCbdttrc9Xqea6hSnnEEesKb3OhIBBFuy21+PPV6pFFh0dQkMUNwJd&#10;zSBhdSQLAL7D7Seer1LDAqGqpp46Qm6gbiFG0DQ3Gnfnq9Rmum+GQ4lVCo1RAACLE689XqP5gmCi&#10;hwkUksVxKqe8uhAtfW/0256vUmcx4XXYYrvBG7AqxQIxFh9Gn6nnq9QPZm6gVWDQPHTSbZBGqC7F&#10;Sf7deer1A5V9XKmmk8mvqGaR77QCbAX156vU8YX1EosUDUizAPIzeYSQbi37bc9XqY8xvhWKSNDC&#10;yPvVhsK631+vXnq9RA+pvT2nhp6oH9IzunloO4udfzPPV6iZ5vyj/V3FzU2ULGvvLqSL6HQa9tee&#10;r1I7Lmc8TwbGPncPZtxuigiza3962g1A76fnz1eqzn07ep84EgosUl3JZY4dzA2kJ1Nh9Yt9B8ee&#10;r1XW9BetdNjojkxCdApAshYX3LcEW1H9/PV6jx0WacMkiWSGxDgXFxYj289XqnpmGkldRCy294HU&#10;aH489XqjS4pRzKy7wSW0t4n2c9XqDXOxeSlcp7oW5F9SRbw/X+PPV6it51xFki3Bt0TKL3FiBb8t&#10;eer1ER6g1qw08tTMojcGRY3Hcg+J+kc9Xqrd6v4/hWHVkLRygOq7pQR2BNyNF8fbz1eojeIdTalq&#10;mukZh8shaKO5sWD6gWK+I7/Xz1eoJcQ6rNToY4rqqoENjcBgSSb69gbaft56vUmJeptRWu+6v2qF&#10;AQLYbhpobd/Zz1eqHQZv2VS004sJCLsLBLd7D4+PPV6mLEuof8tqZZomUtvYCPQqBqL/AEj+jnq9&#10;X//UIzn3qfWNjCRMQR7si7L29/VQy+0eJ8Tz1eoJ5J63FatzXxh6aMB23aEBn7g62Atz1eqTWEUD&#10;tiVKd5ktEY01NgbXFu3fv7Lc9XqE3KOM11BhyxVSt5HmqSrXLEE6nd9H8Oer1GPw/N0iYm0uFt+n&#10;kLqJD9kL32i3389XqVOCZ3jpScOxDzKkFHdVvYA7r7QwIIudfDx+nnq9SMxLNWKV2IiaJTSJEjux&#10;Vzou62y9m1I/IHx156vUGmNY3TRtOKWX3ZlAF2Nyb3+/489XqQAzOti0xUgsQy632nS4+jnq9Tnl&#10;Tq3WYPhzUrsZIlby4lIJb3SSD356vUIuHdRamcxYk9RIxmYt9knYw7X17c9XqHbKmeKt2WqnmLtU&#10;kEMzbbG1n+nTWxHPV6jwdFsUwESR1VZJdyw+0Npb+7289XqsbydiOH+RCsgAjk97wude4t9XPV6j&#10;E4BXUteu2Fdir7qk21/X9vPV6hIpfInTbGw2H3dCSCRz1ertZEprqupW1x4E89Xqlw1RhUlje99N&#10;bjnq9UhahvIYudLdtOer1BNnVytHJJALC4Btck/Rz1eoo+Ysfq8IrHowdyixFwCQO35Hnq9WLBcx&#10;ymmvUobygldpBIP9vPV6k3mnONXlqoNVWbmAKvob2H93PV6nHIHW2apr9qTGy63e9lF+er1WG5Nx&#10;9cQpoZ7AK4FmHjprz1eobonFREFX3vZ7eer1NGNq607AAaA9rDtz1eom+c1QtKHYFgSSvcga/dz1&#10;eoteaJIYKQVC+88je6Bc3Ph9PPV6ip9R3qMTpZhGQWZGbzASSLHXnq9Vf/VKMyO81GBaNSrK66EG&#10;wc/Z7i1+er1VrdbsHpcPjroaZWkVtCthYF1vuAvqLm3jz1eqp3qBhcWHw1UcMu95JUZSl9yAalO2&#10;3aToSb9tCL89XqBeaPzVkdAAJLeGqm+uo9vx56vUncRRJZkiU79SUUgXDjQgfT4c9XqeaKOqVmWQ&#10;2uoBXQ+JsCNb6c9Xqc6msavQRpGFYW3AAAe7rY+2/PV6k3icVMmIrUxxGMyANYHsT2sPZz1epoxe&#10;WrFa6ShkHlpobam/f6/4c9XqamrkaYVJSz3KfEAaDS/c89XqlPVRmMpHckfZ9nbt9fPV6slJVJ81&#10;BLUs3y7OomCnULf3gt7i9vH289Xqm0VXi9JTrCCk0ZlkO8XUiIm6rtt3H089XqWFJPLTRCWkcs4t&#10;28R8R429nPV6lVTVTVxkIjMOy21nsN5I1tY9h3156vVwwwVtdVvSU0m1g+1x3so1P9HPV6l5Q4PT&#10;T1UdK+6WSAB42A1AOo8Boe5Pbx56vUZfJeE4nT0kYkUu/lFra7bHxPa9uer1Gr6dYH/Ma6OnZX+X&#10;ZFWWQKSFIsASRe9/hz1eo7eRoKmspmw+UrHHE7BT+8LfZI8Bfvz1eq4L05vAuG0EBGqRFGJOpNtD&#10;8Ld7c9XqNfmrHaWnwuSiuS0kTKG7ED+Nweer1UlesDOdO0ENCftKgQyGxMjbbMb+089Xq1zOolGs&#10;2aax49rNUPK7bjou021Hbw56vUF8tLX4ZRmSjtt3BgV7A30NtSLfr7eer1JrEqirljkrcWlea7Da&#10;GJNj3Gh0tfX4c9XqQynEoJUqZEMhAIdbaXJ7DTue/wAeer1cMOlFNiyxozK1xcMCLXF9Ljw56vUa&#10;jpLMuBY/Dh0T+ZDPKJJtw1uTfQjw/h256vVsL+ljPUFJEkzhfJjZSqggMyix/YO/PV6r8eg+acOx&#10;F7xsNwSygkHvqbfdb+/nq9R+ctwwTU6SOQCbWA0GvPV6hFejREBQd9T7Oer1J7HWWOBgxstgQTz1&#10;eotPUbFYaSjaV5Qvfv4sNR9fPV6iIZq6oSpjrwLJ+ilIa594qdR93PV6ig9TesdTLOKLzEp6aORo&#10;wBYljqQTr7f489XqAPBMWxKteTEaxhEga6bRe663J+P6+PPV6ltWQwRYE+KgswsJEt3DAnT6/Z/T&#10;z1equfq1WrX4rIsxGyS5Zj9rd7B7v06/Rz1eoA6ekepqYIqYLIz7hdR2XxBv42Iv/bz1epcu8dNE&#10;1JVU6PAIwqNsBIOlz9n2g/R9fPV6iZdU655pnp6GMeZIXjIIAJVRYAeGt7j+HPV6iGZkpY6uJqao&#10;dWqVYgjbYbd1zr3uP6eer1JSrlgo4Pk6QKHQkEaG9h4fDnq9SdLYpM3nSpE0ZFlftt01AA056vU3&#10;YjDJLJDMwsSQ0mtiVHuj9f7eer1MchifE3uECBiAraj3fj2Nuer1NNfTrPiUc8AsUcgkaWFvDtpz&#10;1erhJUUxllRLusfYnS58deer1TcPLzoIk7Sj3fp7Hnq9QkZcwOm3bqqQowUMdh8QTppY6c9XqFbK&#10;NQcPm8yAAxBiST3AvcgHwufHnq9Qn1WMrWYes+GvsZVYjQ3BOgv9H5c9XqYMYrawU8kNSwnDonvE&#10;3INxr2Aufhz1eoOJsZqEUS+cAd7LIm0A7L2uQPbz1epWYVFUYhMamlciGyiMm9l73t2056vUKeF5&#10;ZxnGK+M4fTxuQ4UlgSCqtq3Yi5PY89XqNx096WYri9TB8zSqqwygbxruBtcC4Gv6/Dnq9R7OmnSO&#10;Whq4p8XJjCMzKbkg3vpbtcD9b89XqOXljAMIwxEq/MLKt/csbh7ixtp356vUe/o7m/BsIgWCnnUF&#10;SikWN0LG5+n6Oer1HRw7qzS0cEFCkgkUovvnRibHuL3sRz1eoJ+ofVcVlPJhsMkSo5Owg3ufYRYk&#10;89XqrT6q5npsQWShkuDFvTddbFtSTc89XqBLLuVKGNoWby5o0lLkOoJu3e30Ek689XqMRkrJeCYd&#10;NK4jRoZryr7t7sDoT27Hnq9Q94fg+CRDzmpS3mLuGw2Av42IOuvjz1eqLmHDaWZkqIWYIrANfaAB&#10;28PEc9XqRWJYMskK07J5qh95J1UEdmHxv489XqDDEMuV8lpgDIl9UA964bTXX+znq9TklDiBphNT&#10;b38pwgBvcC2v09+3PV6hGyL/AFgosUE/vFWRAw7FRfQ+zXnq9R4emuJY/hz/AD1XUF9UdSAL7dbg&#10;gezsb89XqNVgedMSp6QzySs3jc2Fj7Ps/wAeer1KZeo9YYPMkdgGHiSCDz1eqL/nZVCxZwVF1JB8&#10;eer1cqPqfHVzqfNG0jx2/wAeer1LvCs07n3JLuUewjt+p56vUMWV85b6gREBlGl79tD/AB56vUN6&#10;VS1lPv8A6CTz1epN4xhsVRAT4+zS47c9XqJl1cy5E9NVJUpvFiF0BB08eer1UuddegWHYnRTVfkE&#10;+aSi2VSQxb8r6689XqqFx3oHV4fjkj11ODGHeMhkIIOtmFvDx056vUssv5BpMExOCWnIaOUKJRch&#10;wqg29mu7Tnq9QgZhzlJlyhGFxJGg8tmU92Zf9a/Yi5+rnq9RMM/56G11qKhllYlmv2sD4eAJ0156&#10;vUVnFs+iTEnVJiVRmN9CLeA8ew56vUHmLZ0w9KiSgc+9EV2kkXItusL2tbnq9QOZnzVhdJWJWK9p&#10;DvbU6i+p7+B56vUA2PZ1q5qmZvN3RSqQrgkEA89XqYXro8WoaWGkLoUZhOzE+8Dqpt8Ph/Hnq9TB&#10;FhVVidK0USuqgtZkGrG9hcDX6eer1C7g2UXpaQVTx3LgXU9zbQc9XqEzDstwHDoBPAykXDAa6Emx&#10;PfTnq9Sjw/KdXA5Ssp/KSnYhdBc7u2p7g356vUO+Tsg1tfPJULTFUmFibaKANe3ie/x56vUfPpN0&#10;7wrBKimrVIYIVDKR9kG/3g+A56vUdDCamCLFPNp49/kxjaDYa9vpt256vUsVzLh0pvBuUiTs1zdr&#10;ezx1156vV1U1Rd4YKdQWuW1JNr3+0L9hft8Bz1ermmP/ACj+W4DPKjl17EgNbT6uer1CBlV6VvLg&#10;uQZUZ9dLnd9kfEi3PV6hoo8Up44vLgAUFhuJ7AftsOer1DrlqrgipZl80PGw3LHYbQpAsbWFtb89&#10;XqEPAq2BaYbUuXYlSdtlA/t56vULGWsSo2QIQAzqSW0sGHw9p56vUIq5mw/3KaI3ZDqDewAPf9vP&#10;V6psGYIlqzGpBJ94tobDnq9T/RVQqlMstrOSSb6WHs/X289Xq7pXw+WlMpSxY2UdyQP7eer1ToMD&#10;p5lLrHbUGxAuL356vU4xZVqSTJTye9qCo0sDz1erqho6iFlpZ21c7j20Hxvz1ep4psJkR/Mo3B3E&#10;WHj7P6eer1LzD6qqpyEkGunwPj/Tz1epY0+MtBYN/bz1eqfLnJRAXYj3b+wX56vUDOd+oOH0ULVF&#10;ROI11A1BufZYa+HPV6iFdTPU7hWHUE7pURxNA73G4AEWJ8T3tb7zz1eoiGMetLLkbSGrqGaaNinv&#10;MAoB173vYc9XqReJ+tHDKSvaeKYSRsqtZTqp7eIGh+PPV6mKq9b2GyVayJWBVZijIXFydCbWJ7HT&#10;Tnq9Sxw/1n5ex7yTT1igUm4SICAxa+lz/Rz1ep/HrCwGrxGOhnqWFwwABViSBrY6d+er1CjS+o3A&#10;38rySASB+8tv4+PPV6l9gvXTD6t46bz0SSc/4tAp7XufHtz1eoxeU870lXNHdgfcYEaEn2ePPV6j&#10;WZTxykioVpowryn3iLi4B56vUL2GYoGVCy+3uPu56vUqqbEnG6wF9DoPp56vU7jE1U3Jv9PPV6sq&#10;1tO6+8e9u/fnq9XttBclFHj9fPV6muqwymnXclr6+Fteer1JjEcD83RSNQQNNOer1Fu6jdOFxeGS&#10;WKINIAwICghh/T8Tz1eqqXr706q8GnSTybWcqwsRZbNftof7Oer1VzdQMv1UrCSKMqEDWJUkXOgH&#10;0Hnq9Sf6e5AxrF6mGnCtEgZW2kMFDA+H0fDnq9VpPTfI8dB5bYonnSKqFwRe6+H5jnq9RiavDcPi&#10;phUU7hXJICkAqpHif6Pjz1eorHVvFUwrDaqWvLKBuIIuVBGo08L9vo56vVT/ANcMwSVqS4hi8jSF&#10;yiwrGBoFBJJO25BI56vVUz1erP5gopzMY73WW2hsL2AN7620P7eer1ESzjW0lbKIqdWVvLK3bswJ&#10;sPv+PPV6gPxCnq44YKcxsJJgLEagAEgj4W56vVkGDJWoGopAjIQGY+wd7/Xz1epyq8vww0/moLqE&#10;sWIFiwvfx7c9Xq4YRlioFKtVLGEl2jUi6A3+8jnq9Sqy3lZK/GZKfeC7IZWJNlump1a2p7AdydBc&#10;89XqMxkjAIosRoKmIMXI7WtZSQSLEX1t256vUd7I1XDh6F6SOxlcoSO1xfuRfUX/AFvz1eozeX8Q&#10;ioq6KBEDxQIsry6FRc6p9/fnq9Q14VWQYoCKlxJG99iKLAAH26356vUZ7pfUUGCViyrLsQ7S62AU&#10;g99e9wNOer1WK9Ka7DasRx0KXjIB2WNgFsb/AANzz1eo+eVcTIhEIta4ItqBe/t56vUM+DYrAKlo&#10;7nw+gnnq9QsYBWRzkRkW29j9/wBfPV6hbo8QpYVXc1j9V+er1KiDEqGYX9v0ac9Xq6qRA/iNfrvz&#10;1eoOszQRJ/kwLAeFtTpz1eom3VmKiNFVNWR+cjK426Cxt3vr256vVq8eubG6OaZKacGPaH94W1K3&#10;923tNxz1eqhrqPiEslG+HwOUlqr7CDtZVB73Fjc+3nq9RX8+S1xQRxgtLsWOWxBUntuOuhHb289X&#10;qATMeJ15ip8JqXkWmhGxEBO1Rckgd7C5Jv8AE+3nq9TAwNlVPeLgWHttpbnq9StwVRBUPTQIQi7G&#10;cm2hue/09uer1CdhlDhlC01RTAuZNq9ySCdbDwsfHTnq9SnkxOnolR3G+IkKxXuB2HbXTx9nfnq9&#10;UypjlrsXNcm3YigWXQhW+u2vPV6kur/Ny1FMVKrC5WKx0ZSSdxv37+HPV6knVooRH8oGUSG4Ki4H&#10;gQe/PV6pkNOstbFuXYsZDjd9ZIN/Annq9UCumSHEI5H95pWZgVHcqSdoH0fDnq9WGoEdVCZKdGDz&#10;kA2J0Hc2FvHnq9TatMKQSbZd17ge7e1zoPq/XTnq9WH5emqKxKaS6DS5bxYC408Dz1erpXo/mVqJ&#10;DeRWX3PEj2g/Hnq9T5SxVE8EtTFC7Jvva40tqTrb6uer1SJMVpopGqTS+TZrrI1rsLdzbtr356vU&#10;LWRqQ426VIdjIxG1Ae9he4v4jw56vVZR0p6fJCtM2OM8peJHV47AB1Ou7wOmlvHv2vz1eq0DollW&#10;b+ZUxkjKxAlyz2AIuB99tfu+PPV6rOMhUKPiMMaPeMKUPu+6QPsn2ac9XqP301yzTkxSutzCEKm1&#10;iR8fp56vUb3DcMgpwjRi5F/C+lz/AG89XqVkAEUSyDXv9HPV6pccsdhM4+jx156vU7UUDzv5/tv8&#10;Py8eer1L7DovIjNwLnwNteer1OKzqq7m7fdz1epNVdbtBsbHX2689XqbqfEpGk7nv9d+er1KbYJF&#10;DP8A2A89XqCzMeFGSOWSIa6WNvo56vVX96hsvxYhlypd0XzVIXUE2W+umvx7c9Xq1dfVJ0o8nOVT&#10;i+xQJ5GKgaFb3GtrDsBpz1eqvHMVPWUVS8Ni3lllNlB+PfQ6W7Dnq9SWxaWgxR1pYnV1ManzDcNY&#10;G7AXsQQdNPqPPV6ucwSYA0C7lVSTbUC5GpHtBA56vU74XWCKrnVVaSXcqm48ALg6/H2c9XqP76Vq&#10;iq/ndPURptSdwJNLlddba317f3c9Xq2duhJnbLUEjR7WkUd9LjX9mvPV6jz5XLGIEgE6afQTz1ep&#10;ZViPPBZx4G3PV6i5Z6wZKiCSOQd91hoDYra3PV6tb78RDIn8zlqKKnUFQLsyrtI22tp2FyPy+PPV&#10;6tdnPOWo8Cd6WcFpmYyWGo727/DTTnq9RdMXikghkWFhbXdYa6k3H1jnq9QXVKvVQJUyixEjLst2&#10;UDQD6fjz1epmgXy4amsVDJ5YMiIoG4kkDaL+OvYkfTz1eptjoKpi0MtnEpLhT4W1udfAduer1cZa&#10;BxiEgogfeG0i3ckdz9HPV6ofyc8L+7tIjuTf2kG3s56vVHxHDkjp6emqLo1Sd+42P2T9H6/Rz1eq&#10;SaXFKuao+Vgd1pFUsyjQKW27ifZc2v7eer1CJk/L9NiFYGgLlQV1BJAIOtxfXnq9R5+lHyNNUEeV&#10;IYV2e+FZSTchtCNbfXz1eq0jpRUUVPAmIBjLPDta3gFP2Qfq056vUZelroK3DZJJ4FAiXdopuSe1&#10;vd9vj/Tz1epklytjWM10NRFSJJaNgVKgkFiCv1WF789Xqs79M0c2DUC0Mij9Eq32iwtroO3jz1eq&#10;yjKGMyNAlgQb/lrz1eocMNxB3UEMR8fb/Dnq9SwpcRmkB8dtu2nt056vUpKXEJFXdcgaeAPt56vV&#10;l/n0kNrtp/Ec9XqgDNkqEIW737+I56vUtMLzKAgaRbj6Ra2vPV6n1M3IrAIO2o156vVGxTMc0ymR&#10;rEEdgLDnq9QC5lz9h+GTNT18wjtfUkADvz1eom3VTrDQvA0NNKqqWYFtw2geOn0G3PV6iZYl1Cw7&#10;GGljEwZffC2vcixvre3bw+HPV6kXj+M0tVhQmYEbVK2sASB2+P6nnq9QQYvjVE6NG5QhiGK6Ai4v&#10;r49x+t+er1AhmvOOC01fLhu2OWFIVZjYklmJBUfcOer1BOucsOOGzVjxpY7kI2qSNpttHPV6oEWY&#10;cNxKgFVXwKUiayXsHBHj7fq56vU+1GK4TSQeXKzKZDuJO0kd73Fz9FvZz1epIY3jCv8AMT00o+Wb&#10;sutja47X+P8AH6eer1J/EOoMBWMwKjBNkZUa3IGmm38+er1NeM49hmIpPNVyvFcbCYkDE9gtxfsS&#10;QCR2HPV6kXWeUlM+L1itLOylBdRYX07+zt356vUF2KZQWWJg+pmYlNmtvbrrz1eoMsQ6SVeaYmwu&#10;CNU8vuzA+9uW51NtBfnq9RY869HI8IpWp57AJvVXS9gyjS3YeHh/Zz1eopWYMl+R5sFbeaWQjaxF&#10;jfUWFrdh42/bz1eoH8UwqBZjTQRFfLKgv2Fl7g6W156vUl8UpYqOmavLe44Ow/HxU3t256vU1UEs&#10;jUe+nUF3uduoJ1/W3PV6p9MtZ5aMtu5DfAAf089XqU9JQ04ZxISt0BW48dCQD8Oer1PUdC01UI1K&#10;neAxJ0sB8b89XqEvB6lZ91EmxFcEtZQWJtYEH489XqH/AKd5VpcUoFZohIUNrgAszdrc9XqPL08w&#10;Cuy3WI/ubGSNVjZAdjBveNzfv8APDXnq9Q14/m2miX5eUhXst3QXUC/vLfb4g29v3c9XqCHMvWeT&#10;AiaTCqoyww3VGUEhbasNLXI+H0e3nq9UbBvWFjUTNJusqgIfMW2h8QCb99bnXnq9Qxr6xquLDVpR&#10;XIskSoE1G6zC50J+rTnq9SWxP1TxVgkxD5vYAUCx3AAOl28T4dh7eer1dUnXaoxlvmKj9JG9gugB&#10;sftMTppft/bbnq9SsPUXDWgRUqEllqBt23uy+JOvw8Bz1erlQ4pR4lXVFHGWmj8oxqFsLub3c+w2&#10;0056vUo8OpglJCaHfCIQYyGa5YX94663Fz2/p56vUJmA5f8Al6UU1TF5iI6ksFHvA3vf22B56vUP&#10;WWsrU9fg/l0o8qWNt262jL256vUNOX8EDUiOgEkiaEBSQBcg6+H9/PV6gs6rZLw96SsaJSnzBKRW&#10;7Ky6kdyL6c9XqqC64YFDhdbNhin5ieKIuXI+ySdG7e3S4PPV6qvc4Chkq5Y/M2OGN1uNwa/h3t8P&#10;hz1epGYlhb/Ix1qyB7sisv7xF9e2lwOer1c6d/mXlhaO8aFVsLW0Go9l+er1CblChqsLqkp4KZpE&#10;LnTT3FI+0de3389Xqsc6LYHQyRLVyAbGXeyE63HumxBt28Pbz1eqzjpRheFVmHQPVxqyqLxrYXXX&#10;TwJIsPz56vUZHCMBp6+R6Wn2oWBIFgSB4n4a89Xq4ZzyNheI0VNCiswgQo+1bFiANL7e456vUXjG&#10;+lhw9ZYZYw6VVmjIuSg1uLfceer1KHpJ0yXBsTWKoiWWRgWuwAGzQj263v256vVcj0cwukOAQRxs&#10;EkCg2IuAD3HPV6jO09TVFVemjS9hoBYEeP189XqS2NSrLJ5M3vvIDc9iD9w56vUEVRiqQhPNsNm5&#10;XcWNhfUf089XqR2cMTipaVKuA+4zEa2HwBt9HPV6g8WqmkpzGQFKqWK3uSe3f+nnq9WTDg1LiMdV&#10;IrFVRE2r4m5Nzz1eo22S8RmkpvJjUD3QxFran9bc9XqEmnx6oamcr7r3KBR3JHe3t56vVHxOkrcW&#10;pw0ys5UWAOlgf1/jz1epP0mQJl82QG8gF13agd/1+vnq9T7DlCvpsPaSqUAOyrothYj79Oer1MNe&#10;vyANO9pImX7J9vPV6gwxeqaOCeJgqbgNrEXAAP8AZz1eppwGSOoZJwwW/ug2AJZT91iOer1GeyLN&#10;TXWORhvN7nS17+3nq9RicDNhuLBVGgNieer1C3gciLHbTT6Ln489XqXlLMNtyLDTwvz1epK5kQrH&#10;JIBpY37XP6356vVWT6laSWXBa2NLBFhk+yL2BF7D49xf7uer1aufWPO2aMg5prC8rJTlGMaFiCFJ&#10;vqD+8L9tPu56vUDlF6yceoKIfK1bq0T3swuzAfZ+jW2vhz1eoa8r+vfF6JExbFJd6wFSN8lkVv3r&#10;nb4eN+er1XR+m71Zw55wylq2k2IVUMlySGI/gT2+HsPPV6rSMldTY5FQGVZLBSFWxIJ+76Oer1GH&#10;wrN9JIAJpRrqBobi3b7+er1PSYzFUmyIbnxNrW56vUncavNC3mAFQDobdvaeer1EW6vYG9RhtQVB&#10;sQ2g0B0/Zfnq9VHXXTDMbohVROWVTviDqzXAuWGnhrpfnq9RFcQxXHpaiCNUdyGsy7rghdCxHYkn&#10;w56vUc70z5JxLM2ZKYVe6WI7ma9gQCbqBbW456vVerkrLVLS4XFhzQ3QKAQRcg/389XqHjL/AE6a&#10;rO6riHlErYafHXnq9Risp5JgoCp2WC6ez289XqHigpfLg2sotpb6Oer1NWMPTohGn8Qeer1En69Y&#10;tDRYZI6qD7rAdzc9+er1UV9c82U8cslZTBn93ZKgY7BqTe1jZtbXGpsB4c9XqIljmZafMVLLR4PN&#10;5ch3q/sJOpC+2xHcfHnq9TXRdSqCiwFaaQtskLodoG4kaXPwPw56vUJOQs9tWrFWTMVUlQinUsVN&#10;7fZHj/Dnq9QwYpmCvrcOjoqOchbSmQJoCT2DH94W0tz1eoovU2eroqiGRtvlSKqlgAdW90A9vHnq&#10;9QE0sVTUSxzO4KIxQowJBN9ba6EDX6L+3nq9Rh8ty4TUU7QoCq0sbSRow27iBcAEm36nnq9Qv5cx&#10;BJpaaXaVQxMXXW6SA6AdwQR3Jtr4ak89XqHzBJ6tHgnSZXpmDIUCk2bv/Zz1eozGTZpqhm3BplCq&#10;ix+6APa32bn2c9XqNx01w4yRpPOdzEBRYdlBOnPV6jO4VTKItre3X497c9XqzYoYob6W7Hnq9Rfe&#10;rWJR0mEPIEYsQ223jf4/Vz1eqjD1QdV8R+ZqaaACM04INwSb2sdfgLc9Xqpgz9iVNiOKTAqxk3CR&#10;mYgi3e1j7T4/d256vUX/ABLGYMPYsrIgmfyydSoLNYBbjQkkC4/hz1epMzZgNXXiiO1Fb3RISAWY&#10;eGvew56vVwp5ZJa00qoP0TsrfSviPA6+PPV6hCy5TLSAVkaGRix3NcEIW/iOer1CnenoqSBXmu0g&#10;YggWAbU7dfr/AFHPV6k7jCYxPSeXRQp5j2u8kgRbXuQCdLge21+er1LHJ9JUYRicBiZWVNoa7X72&#10;JHsIubXv+znq9Vg3SoYpNE2HeZuoaxyXiBsTY+6wI7EC4Fj4nnq9R/MOX5XBUwZYvPjcFD4WUalr&#10;+Nuer1BjnCnFdenwk+VFS7XUeWLEgaqL/wBHPV6iL9SxNHHO7tufziwUWJUXtqNex9vw56vUUrFQ&#10;2KPNUU0hu24kGwYsO/Y9r+HPV6kVh9LWzStGwIZyDfUgW+7W/wB/PV6huy/liuiInC2llXYLEEsP&#10;YbdiR4c9XqHzBcgPQ1cVRPI1Oqxe+oUEFbHXXSxGmnhfXnq9SorcmLFhXnUrgwqu2MjQE2NtL+Gn&#10;PV6gfiqEw/EoxUTAFSqkAkm1yT49tPv56vVgxXFI0r6qCYnbuYRMpB1t30Nrc9XqTtfiAgip55Aj&#10;F3Csy2+yD7DceP8ADnq9UnGsJoK3DWlq/cVpk2FNtyAQdv0Ht/Dnq9XWZcjwQxy1FC+15FG2OwGp&#10;GhI1vpz1eoLMW6WrVYPHJXgzyFbGyqqjx7e0ewnnq9SZqOjdE09PUildowCr2UEkqLg+I1056vUk&#10;KvpXsE/lwWJ3NucEFbE29vh356vUGtRkvE3dTKN67iAR2B8Rf+nnq9TlRYHj2FpLRIq7fMIJF1Kq&#10;QAAumtrd/p56vUYzp1hWI4ljKQraYMASSLXUKSfr9vPV6rbOj/mYHHDTTRBiQGuvvAaCx1+76hz1&#10;eqxLpLmCrhrYJppNq7go3WAYE+A8bd/q56vVdj0UzcyYNCkjDcNBbva3PV6jfYFj6ThUkfd9x115&#10;6vU547Ks8B8vuB93bnq9RE+uGWv5ng1VD3Yo5BABN7eHPV6tYv1GZDpsHzTJIzCF5d4bQglrm/5C&#10;3PV6ieYrm/EcJqPMrmIFmVX7WVCAAR8Rrz1eoOM15tlq6RcOplGyxdGD6HXVtNLkn8hz1eoqvUDq&#10;ZNQedLUbYokisGJ2lWVbXIsLaam+vtueer1FhzBnqpqqWGqpm85ZNjbyosDcE2YjUW156vUhanMy&#10;1kTK5NQHkZy5O0ixOgtf+36+er1JyHNNIcQYxlnVwRsH+IXBBt99j46+w89Xq4vUF6hYaJRHEEW9&#10;uy2uLDwt+vt56vUmBW4hQBsNpTf9I2rXAsTe5+vnq9UjGMVqIoHcybgUZib3uw7i/tPs56vUlavF&#10;Pmqcy1M3mlQrqu0BgCBoTre4+7nq9QW4nisNXIYTEUDEuGFgAOwuL/qeer1MWKztHClSCZWUgWPa&#10;38eer1QXq0qKs0dKDGli1x4g/Tz1eqWsUfyqRQASNErC5OpsNfC2vPV6o6spgC22rIoUAdx8Bf28&#10;9XqnGnraOOKeP9IBZdugvcaae0eJ56vV1BTxSyeXVyNGsRWRlGp762NrW56vUI+SsI/mj/MUrXk8&#10;0oBa7EHQE9wQfy56vVd76HvR/inVbHYT8q7QuiKXXb7otqb+ANjcG/hz1ercC9NvpPy90tw2mgSC&#10;N5lQHVRa9hrbwJt4Dnq9R/8AAOn9PVqXSIH6rC36jnq9Qh4d0yjWUTTQixuewse/w56vUu4entMp&#10;sYLjx+nnq9T3B0/pCo0sLewc9XqfYMjUCqN4vb4Dnq9U6PJWGg3Ci30a89Xqkpk7CkNwhHwNteer&#10;1ZJMqYfINV7+wAH7+er1YP6m4Uqmw3fUDz1epMY1lugQkBL27jsfD9f7+er1BRi+BUBZiF9mtgL9&#10;uer1B7jGGYfFcga27AC3PV6gRzvggmoRTxi/vAjQWH6356vVX/1PppsOWZJPcjhdmVrC4Aue3089&#10;Xqqg62Yw0ihKlNwfzQrC4N2trbsfDvbtz1eoi2NNDJjLfMsZSVXy927Q3Nj3tYjnq9SOr6uejgp4&#10;p2XyICykAXPew2j9vPV6nOOOaqpRXwRI8cWgZxc276A+39nPV6mHEcTlo5xLRlSq2uQSjXOpJGoI&#10;sbfdz1er0mNVkFUsiyb1BEhU6gAdx7Pbz1ep3hzfiNTKwgUJ58sTXJICx6goo7Wbvrc+wgac9Xqn&#10;1+OVsVdHTiQAowdV8Tc+PtFvDnq9S/p87VNJUxLVVQvI67bWN1/w2/XTnq9StoeqVLhTT0lPJIoX&#10;3pGLA3Ghv9m4sdNOer1MGI9XZp8VqWWdhD5bPq5O5rgLawPYf389XqTNT1PmmtV0xeZ4wZLC2p7G&#10;9wO/bXnq9SjwXG6nEMVEjO0DhkLgm1wB2F/u56vUMFBi1LXQVFbi58ylW3kW1K+2/wBfPV6gw6lN&#10;89SRx0DkKAb2HYWtr9Jt9/PV6iQZxhkw5njmKoyqxBUfZP2SW0Fx8P7+er1AlhlfL87FS281VkYn&#10;T3QO9z9fhz1epe01bT1UkssDEbr6H/VJHui9+er1QBm2SOF6dpGfdsdiRoCOwseer1coc804G/cI&#10;Sbgt2BYHbYW8Tz1epSwZmrZvLjK2dNrEi3jbQ+BDePPV6n+PHWkqllZlM0pZSmpCheyr300vfnq9&#10;XVHVeRXtNVMHEhRVAIIW7e+b/T7Bz1eqaIZYJnq6Zd0Em8NfwY9gB7Paeer1Q3kGGYXUVlQ3myhG&#10;KbbXuPC5Nr/TYc9XqTFDQ09RMMSq90bTINxYagakhe4sx7nnq9UjB8uRzVUQIYEqzAaEk3NvZqPj&#10;z1epTVlC1KflpVAVwEDNY3A0+og89Xqzz0kbJDvvdBsSxHcH7RPsvrz1epZ09FWvLJQVi7/MjCpK&#10;bXDgga2AFrDt9HPV6uhhWKUVLJgyLYE7iwIACk3PtP3flz1eoGM/4OaqiVqGFWaNi3vTqjEjxCjV&#10;rjwPjz1eohWZ5anGKeraJNskOkm4agA3uAfadNP6eer1AjWVT1QCxuwBYkgfvA2G21j2tpfnq9Uw&#10;VjpQLRBtzTttZRoyAa7j279tNfaPHnq9To2C1bSRiBTIjWU38RfUA2Pbvrz1epfnJNNBSlMRXcNi&#10;hRYXBJvp37DW/PV6kLU5QjV3WQFYXsIgPtEjvc/Hnq9SLqVkEslKImV7ADdYgL8Oer1JmfbTxhYm&#10;YSoxAF76X1+rnq9UOprWEyU4O7d+8bW1HYfRz1epu0qpFQKyknufEe0Hnq9U+jjlp5JXVVBPb46W&#10;F+er1cqjFZUJqGQKVspta1ye5Hjbnq9USKRKirSmrC80P0kW73F79uer1Y8ToqkxGkoBq2iDdb3T&#10;3156vVKphMGSB7JJGoY/VfQ/Tz1epy2vUTCWoGhIGtgLDw+rnq9S0y1T1DTlqqPfFG21CDbae9vY&#10;R+XPV6jNZLyLiuYHhMJk96wUizAhjezAg6E9/wC3nq9VivTXoJiJhiTEZNk+1DH5aXAUgk7r379t&#10;P7eer1WI9GsgYpRSwwmLzI9mo7ADcQPosAPvvz1eqx3KmCmlMUrArMCoUttNx7Ps+PPV6jV5Ram8&#10;0U+odRqCLWa17DwP9h56vUK+GTwSQJKE23PfaAAQT4HW/PV6n58RgiRbKACzEnxIvr/Hnq9UevzD&#10;TIDEY2Um4OuhF9Dz1epvqMXpY4QUe0ardgw7Hnq9QaYtmLy5LU59wOPhcc9XqD6rzTArebUFlQPY&#10;H2kfD4+3nq9TJUZnWrqTFSuNo3GxBNyfsjnq9TW+aaeJTSViF3FvZfcfp7eHPV6os+ZfMiCMgJLH&#10;3rggDX2X56vUmJscilpnlZrSHeW23uRci3fx056vVJgmgaFVoiBZVkYsLi17W+889XqYoBPGJZ6y&#10;beTIdDa6LroAF+zfX6+er1QamVJoWhprjZcAgCzLz1epG4jCaqmlp5kAlX3gCNSQfb9fPV6ktV0u&#10;xboQsgUXVbmx8T9XPV6niiooKmnlCEeYqC5YgEEHvz1erlgdOIJ5KmsvtUL5ZUk+/rrr7Oer1KMZ&#10;vqIaQ4XWP74jYkhQdS3ukkr43tz1eoF8zZup8RqnhMqpUwi21hYHSxJudSBbnq9RJup2fY8DooaW&#10;kZg15izNaxK6+6b9hcafd256vUVjHep0da6SyyEkoVazC6sDfdf2du3x9vPV6nrBM912KU9NS0k4&#10;YIwDtc3J7+Fhe3iOer1D1lTGwd0uyWAT+6zTSl1dtbkAnQA+H0c9XqVVTVYhS1ZkpYbyxoxhVWJI&#10;B0Jt7PH6uer1I3DI6xK4YhiL2ihYEy6lxI17C3Yj2/w56vUOWAdRcOyzTpQV9UKqRy7hibXHe1tL&#10;MO1uer1DJljqiK+SKjhSweRHTfqTc2sO9rc9XqM3g2OzVLwxw2axXf7pJPhYfSeer1Gnya1Iiq0Q&#10;cg2AuNAQdQPhfnq9Q2LiqRQCQruVxYe0HW/PV6mrH8cjoaV5KQKfds+9QQARcaNz1eosGe5qdsLM&#10;Xl7hOSHNgoswvoPoIPPV6iVZx6VZezRTqtRFGXhvtFtrAajvcaEe3nq9VUXX70uQz4jVYvhpd2hY&#10;qIU22CMCbtcEkaWAB1156vVWJ1H6K5gyzJBUNQ+X513VzoAo/d0B7DWxt+XPV6i1YrglfFP8jEPL&#10;uA7MQLG9yQDobj6P6Oer1ckxKapniqk91EUITf7RU2JI+Fv18fV6hUwjPn8sggECq7IA4v2XdofD&#10;Ww7X0PPV6hdy51FhFQtQsYaR32KFO0shHcjUC4789XqHSm6iwQ4CmEMiokG4QLYWWS3ukgWBHPV6&#10;uoZJJq35vcrpKsTyyRsNzyW2knxv2H0WHPV6jB9Pscmw/EIZYyVEkq3vcAoPAn6Tz1eq4Pot19o8&#10;Hemy9G6wtE8Sd9CT7CPtC/t56vVbhkbrjQVFC38znJ90Wv8AZAHfX289XqHHAuquB4rRLW07XBFz&#10;pYga+3UfXz1ep9Oe8JkkSRGUNIGIF9QPG/PV6oVVntY5DSwXNiDe4AI76G+oI/Xvz1epOY1mmiem&#10;aoMitb7QYjQ89XqCbMmZEhQ1cTebHbW1jY37fVz1eovuYs7QRyy1G4qoYkoL/fz1ept/rxJSola8&#10;5IS11BKnafo+HPV6hyyznqkxOjFTGyBUItuuLkj89Oer1DXhGOu6e5Ja5DWuCLez7uer1Lla0GFl&#10;0vtBXvYa2PPV6mrFqWVogsjDaSGt2Fuer1IqqxGqMjx1FgNdugA09v5c9Xql4fVRLSqhkuzlbqNN&#10;Tfnq9Qg4NBHF+kKqbsLX1t8f289XqFzL+DUzqpnClm1BsNO9uer1DxlnCo6YIB8QPAX56vUOuBUe&#10;0gNrft21GvPV6l+kaILKOer1Zeer1cCqn7QB56vV3fX9dOer1YaiBJ0KsP4c9XqAjPeTKasp5BsD&#10;fSL+znq9VcHVbptNTSM9Gqi5J1Fxf3e/PV6iN5nyzJRzzGRfebsRe19Pjz1eoPUiljiWn8mxa51P&#10;PV6sE9QEqQjAAWAI0I56vVPE87VO2FtsaCw00sOer1LOjxUxIZWHut4AXv8A3c9XqUK1gqYlemkC&#10;E/aBvqP7r89XqFbJuYo6WYPIw2IR2Fj+9z1eo73TjqJTzKsSvtJvp8Pe56vUaugzHEab9I/tIN/i&#10;eer1MWL5qQrticePfw7f0c9XqLpnXNMSRyO0oLakezwI56vVWx1kzpNSxTzUMgZh33agi4vpz1eq&#10;vXqBmCtqIHq6hLqrHyk9rW7+239vPV6i+1NfNT1bVFdv95WY7bEWAue/s7Dnq9QeYr85R4yuL0tR&#10;K9MwJ8tlQICbHdfbuuPpt39g56vU+4ZjZoppMRpXKxwKVkUWBdtt7D776c9XqcUxeNsJheRwzMS2&#10;xrE3J936x7eer1OeCZ4+Sr/k6uJnaVAoTdY3B+0e/h4fHnq9Q85WzMq0XnTzDejaK7XYKew1v4c9&#10;XqFfDMWnqPONYwA0228QexHs56vUpsPr0aJY45buCf8AgvEac9XqU+G1U8FbKWvY/ukX156vUsqP&#10;EZB+kZdulmUAA69jz1epypsVq1PysBJv/ivf289Xqf6XMU1NEiyMCCDc6G3PV6sUuPfOOZorsL2+&#10;FvaL/Rz1eqYcYUTsgLgAfDnq9UvCq8OpYuxF9NB8f1vz1epZQ1kM1hHuD6m/b+/nq9TVPUuzfoS2&#10;4A30Jv8ADtz1erFJBHLAHB2SfEa69vy56vVFGImCIxTHzZNLi2v1ffz1ep0SnVo45y4sLX01sb2H&#10;6/Hnq9UGoqtrSFW9xb20HPV6mKaoWOmuGDPY6Dv8Oer1RoaxjCryIQB3Fr2J08Oer1OGHx09ZT3V&#10;id1yupFiL2uNPZz1epw+StIJYXGv2u3PV6uUFYVXygbMp8Qe2p56vU9UOJtG28k7j3Php7Pv56vU&#10;psMxdqlxcXdfE2Nv7+er1LguCgWOwY6WFh3/AKOer1ZoXjigEbm5v93fnq9WKaKXafMOi356vUks&#10;QrEpXJcgj8x7Oer1AXmisFVDIJrE2IBA0Pfnq9VaXqLxSg0w9RM0iublYiY9u2497bYG/f8As56v&#10;UUBZlo6OsxLyTLK4BEe0AjauhuSB4ga/Hnq9UybFI8RoYqMKkUZDbg1iVJXUm3h8Oer1FtzDhn8p&#10;tT0DlYkV2ZO4DFja31Hnq9UHAapqmdWuqyhiSL21ta/PV6hqytmChoVdAxZ0MjSX1uPADv8AT9HP&#10;V6hcy11BSGiasUeY0hAkJ2kKtj2+u3PV6hgwjNFW+IFYoVQSojgXB1A+rv3HPV6hSoMypisKRVEO&#10;0oGWMjabt/Zrz1epzklpaiOLDEUGQsrvYi/uj8rnnq9UOroIKoVNHPJbzUDJZRYPfx9tvZp+XPV6&#10;kjiGFQUUoklYkvbbY3AK6Htp8f7+er1I3NDQ08BgoLyTui+WxFySD7w9ugHPV6kqcUWmppUw6IvJ&#10;+jLFluCL6r/Zz1eqRW1OIJRR45iMLQwkN5JC7VJJBIF7nQWvb2jnq9Trg2JSVsy1MLFGdl2i/bb4&#10;WOljc89XqPZ0OSOrrYoqobPKY3tYqzH2+7fTnq9Vl2GYLAaVFUg3QaNppbnq9SHznTRUkEtyNAw1&#10;1Nra89Xqqz9QmI0tDTTTqWQI4KC+rka9/HwPPV6q4M25+zFPWLVVBMaRi5u1gQDoANvfxvz1epWZ&#10;P6zR0lVDBVv5qyNc+7YgnTv4256vUaDBuqOFYhTlYfeqEvZhYE30Ounbnq9TVn+TCKikaudv07KA&#10;lhbUD289XqKHn/LmHLVz4lCGkYJHo1yGLC/b4c9XqLdWYMTXhwtpBIbXWyhSddR4i/j+znq9XGmx&#10;HEMKxj9ANYmB3JoASdCPq8Rz1eo8fTTrljGWWgxaaRnqASp3Mbe8dT9ftHPV6rPeknqOxGsqIYsV&#10;rQzSKGEW4kBT4a6KQfAeHbTnq9RtsJ6x09YqU4lVSzMBY33AE/lz1epaDPcNPUfMRyrc2JQvYg6H&#10;t9GvPV6pmZc5yCh+aqnQqxUANYWv4n7hz1eor+b8xSVEk0e9Wju/iBYkE6a6jnq9VbHW3P1Vg9Li&#10;FEllXYJFcEavcKVHsOt9bafHTnq9VR/VnqWsizzVHvONysVsLNtF1ubAjx56vVX5nPqWaTCPmogX&#10;CM0vxLai3f7hz1epCz53xB3LAptlCEWHdmW5Gup29j4X9o56vUnFzfiomJSJWEaK1ha9wbEDS3x7&#10;89Xqy1uYpVdcS85mY2IXUqCPhewI/Xw56vUzjGqiSZpaeTchsWLA3BOugP089Xq//9WorKmYsCxY&#10;y1z1CyuqgCO4LEAkLoL+I56vUvDVRYhhL1FEhEj7UOvuhddSR4i+nt56vV6kjraSqoqWdQkdjd9N&#10;SDu3NfsT2t/bz1epY4fmiXD8Rlk2BoYgNCCdxc2Y272FyPo56vUrKDHUnmlFDP5cJlRttwGCMANB&#10;a41+n9nPV6lNS41EKF50qgAhUlO7k+wHtY6c9XqRuZs01OKfpoJTDu3eYqmxZU7X8Ln7+er1IGux&#10;yKbDoJYWMgJIZFF2BtYE+I1H8eer1JNsToiGQtula+m4gfd4kc9XqTvzcUM8kEMhbYwYG51uO1tP&#10;u56vVyw3O+OUVVJBDGTHGQ1rkjaTYnnq9Qp4B1RxeqxGLziAUG5Tu7AsAT2Gvcc9XqO70i6qpV18&#10;stRVlYIVW62FwL+Bue/t+PPV6rYul3WtcWwCnipzGac7VUm24/G/fX2D4+3nq9Ry+n2coKpS80g2&#10;AiwDHt43Hw/bz1eozOFYlDURKaazRnUMDYa89XqcfnDDUW3AqSTfS/bnq9TVHXLuKqSx94sxtoTz&#10;1ep0SsAiiW/maC4Xw+HPV6g9zvWz1NE8cIsQbDvYAe3nq9RL804stHiFQk0YfzFKBj4X1v8ADXnq&#10;9TRlesgajRgWI/xak3H8b89XqR/VTEKeKkjeQhldQdQC1/Zbwvbnq9RZ8n56qaDHS4dY6aQlrKRu&#10;Jvrc+3S1uer1XHdFs0/zTB4NgsAiGx8Pb+znq9R08Gqj8sHLW+rtqeer1NuZa1YqKV2Pu7Wv4Hnq&#10;9REs7YmVqXq0vHAAym7DRba66X+jnq9RZsexOhqKZoaU3UCw8bAk2t7Neer1BVU4XJURvAiq4IY+&#10;wkdrfHvz1eoo3WHL1Ng0EjQQbJnBU7bMSSblj7PHUc9Xqpq9T00UZfDaByGSzPIxsGLdu2t1Phz1&#10;eqpXPDNTvvpx5siswfvYgkfw56vUE1ZNS0UDwxDRQzWHYEk6Kfh7eer1MEL08rRO4G8PcsbXI8e2&#10;unPV6lBJDTxt/MopSZbAmMWsyqO5/X6eer1NZq1dxW05BRgS63Fw3YAD9bc9XqbxG1VMHmOgP3Du&#10;Pb256vU2V81ZVVQeQgWNrnwA7Hnq9TDWmEz+ejHch3HaBrpa1j7fHnq9UOhi+ZTaslmX3nF7WBOm&#10;l76duer1Y4IZ4olmk1WQkgX1Av39mvPV6lBQ1IlSVmBUrbcvsAGut7a89XqVQqoaanA95d4uLDvf&#10;2X01HPV6lPSzEU8NebNEWCWJFwba6Xvz1epUYFC8NdUtALtKwZW0ttOhBPa556vUNWVMuyQ4gKh2&#10;tHb3iOyhj3LX7a256vUdnp1lWaKeOma7BNyISBcK1jtA0007c9XqORlWlqsLpv8AQmUQsp3RAC17&#10;6Ow+Fri/PV6h7yZlqYMIixdZhGdwAVmOt9T2On8eer1Hx6T5nocPpqady3nRSBWcgggA2tppqOer&#10;1DL1RznKMOnmCWSKJWLqbEi1/HTnq9VN3qUzM+aU+Tpys6CNyW/fjP2r30Oo1056vVXZhHRqvzlR&#10;t7hZDKbv5dywN+x8dQBf+3nq9S7w70VY0EhpaejYGpJayx/aa9rttub20sRz1epUVfoIxnGYgMLo&#10;2EcALzSFAFuL6G9j8LW8eer1IbHfw5c9YNTxY1SRpNHK6TybRtUhdbG4OthYkX56vUDGffSJnbBW&#10;jxV8MWNqqVplMZLRgWIKgkBrey48Oer1NOXek2YMKrfPnp7Mt9baX7W9unPV6rJugNHUUC0FNIrJ&#10;K79jpZbagHtbS9vhz1eq7jozikuEV6RUcsjkqhuASAgIHcdiSfr156vVbV0+zWKjD4gzXsFt46W/&#10;Xvz1eoeqPNv6JY2Ivpbnq9SczLjQnp5GLAWX2Xt9H089XqIT1izdTWaCSRSQG3AXuo/Ud+er1VrZ&#10;/wAxVsU3z2GARQxJIZDI6hiL6ADxva9/o9vPV6iCY9mCXFkNLUSKpkneQ7SSbbri1/Ajnq9Si6f5&#10;gFVUxCZmG3zbRObqqAH3j7NL256vUJeIZrjmpP5bTOIadbkqbkEKPDw1vz1eoh3WbMS4fWrU1ANQ&#10;CSwVI9LXFl91ddPE/Hnq9Qa5fxemjxaJ3i8pSjEI+0Abr21B7i1xrz1epWYliMTYdIY3IEKy79wA&#10;IBHu27aXudeer1En6gtT44kFXgisJVBYOwI0v/hNjp4g89XqI1m7EY6bHWpbhirHcyjS5Pcn6eer&#10;1B3JSVFK1Vi1RGdkakhFGoFzqNex+Pbnq9UatBakaSFQp2ggEkgC19PYeer1J6XdiNN89Du3AKBu&#10;007kW7+HPV6k+6uxaQqQNxB72uRqBz1erP5lPJVFlBUkEr7No01t7eer1YKij82pUKu1Tdxb2dj2&#10;9vPV6smHmrhrdnlCSMqexNwfDw8eer1K+hirmf322r3YoT2J+ybeI8eer1Ctg+I0WEwBYU3qSL3P&#10;ja1769+er1LCkq66mw2fEsOiE9PEn+SUAOznuASbdu3gOer1KA08uL4bLJPERIRHsS1he4JB8CQP&#10;AePPV6lblfpjU45TtFNS2DWbcy+938NLEH2+H189XqOJ0q9IuO4xSmbFISKZyAg8uwC3szG51tcd&#10;uer1HXyX6UqfKcxqamFZKaMKYlVNpsfFraEeNjz1eoaMPyRh2FVi1QWOOKGVS0XugWUdrDTX2689&#10;XqV+HZ0y9h0VUxjWCIs26+oAOvu6G9vaOer1RqPq5gcsyPRzGAwCQNv3LvH2g3vAA3F7fT8Oer1N&#10;Vb12r46lavCaqxao3zkaAIV92/gTa3PV6pSeqfG6auNTh9Yz+6BIb3GyxU+2xPbTnq9SAx31LYhU&#10;LuGIhYKYrIgNtTfUXN7210PPV6kkPUfTVdHJBXkTIz7951a5Ps79uer1T8tdbaadxVwAyU12UabL&#10;sb6AHW2nf4/Hnq9Rxch9XcJjoaeln2WAClibhQ1u99NDz1eoaYeqOExVJoqWRZbbVAOgYeB+zp9X&#10;PV6lVgmPjMAjC2j1ZnjBuqi5vqf2+3nq9Qq0eE01WkfmBHiChZChuAL3v+XPV6nlemtLiFQr067I&#10;SbgkA3INx/Dnq9Skk6JrE8FXCu2Risjjbow10+nnq9SuwrpfNJVIvle6TcMosABpY89XqM9gfTul&#10;pY1ASzhQew1P0c9XqXceUBBRCnZbkEte2l/18Oer1JHMeWayOlaaEHeLWABJ+P1Hnq9ResQlxHCY&#10;55altqFrkaCwHYC/PV6gLxXOWK0FYxiqGUk+6EsQzX8fh4ac9XqFXLfWqroUjixGoQqxGgNio+Pw&#10;56vUbXpz1B+bZUilA3AN3vYakff7eer1HmytmRZ6cGRr3tf6bnnq9Srqq2N4d0Z0vr7Lc9XqATqE&#10;oq0IC7wQdLDU256vUTDNeWI8UlWmCCPRgoIJBa/f6e/PV6ib9XOiNPOjVlJDFG63dndbAi1vBTrz&#10;1eqqvP8AlyowqsmVlMbRb9km0hQT2PxF9eer1Ewz7nGtjnIqZ/NeOPy3lHY2FtB4EnTnq9RMeoWe&#10;ZaqVoWUeWoFzYF7a6fDXnq9QC4/mT+USUxpfLaOoDzOQ5JUghQHUiwJ10v217a89XqBTFM0x1Fbi&#10;cvkioclQsinWMgWIXsLEd++vjz1eoH8TxSqqpt+7ZtBuDrYfQeer1RaLDJqmrAqDuBQBQB3s1wbe&#10;3nq9Q0YJk6hi2PG7SO66e7pcmzePYH9vPV6hawTJFHO6xUSGGoJDqbe6bDxW+pvre/PV6hBoMo08&#10;0okWVZBFfcLaFh9pfHxN9eer1OeGZfkrKsLGjIjBkFxYKFYNe58Ljw56vUMuVMiVGKIzVd5Y3exZ&#10;yblj4k69tPy56vUa3I2S8TwpKqkjkVLrCkhC+6wJ91rd7gWuR9fPV6jG5ZwyOKVqKR0hiiKksR3I&#10;F766nnq9Sgjx2SeoVqAeaG3odti1t1tdRa57c9Xqmy1AFVI+8KXK7VW4KgAFrfG99eer1PUU8lDu&#10;qcKbdVGVdysdwVNuvx56vV1DVU+JKmOQAFKVJIrdivv3db+ANr256vUtsLzFSxR09fTkiPb2Njdi&#10;bG30W/W/PV6hHwbPNFHiDxl91PH2sdAxa3x7c9XqXydRJKSZaiIAqllZgQBb9vPV6l9g/Vo1TxU5&#10;9w7C+3tYfrrz1eoQsM6qVE0LCJgwjYe8GALH2Dw+vnq9SnpuqHmqzA2ckglSl936jnq9S0os+NFD&#10;EgZGl93QEE7R4H6e3PV6hYos+UBcM8iquwH3WJAb2fnz1epXYTnPD98SGRV1JQkm1x/fz1epf0ef&#10;I6NCC0ZZre+ewPs056vUqKDqDhh2JBMryd20tc/Ac9Xqg4nnOhkY1DBk0B9t9Rz1eqNheeI1bzFB&#10;BjNjfW4uLc9XqWEWeKWaVfKIL9tvjr2/Lnq9UmbOEUcReVth+NtOer1AznbrDg+DU8oE0ZO1ioEi&#10;6Ae2x056vVTz6ifXxguFVNRSqxURMNodSVIvY6qCb9zrz1eqkL1A+rqrzdicq0Fa1PCwYjaSFJ12&#10;napBIF728fgeer1EKzH1rzdNTvVvK0gQD3FBDMw+N7X8dfv56vUksR62Zzii92vLtJsZfeJBA7gr&#10;pqt/7+er1cIuuWYcIjFQtQXupa9+7E6ggnwHhz1eqRhnXXGXqGikqjEWUMh3e8GOtrC2nPV6lDgX&#10;qKzXHB8picrvUwt781wU2k3UBSbgjx8D9R56vUNWFervGaHFYK6asc03Zk1sCg08eer1Gbyb6zML&#10;w54qiStWeoF5fK8w7yGUlRqfb2vpz1eo7vSv8QqlajWWqlEEsxG0O6s1rkdwB4a2/p56vUffJv4j&#10;uUqFqeavmEEj2VmLggnwIF9Afj+fPV6jc5D/ABB8l45GzR1iuynvvUgAezXW/bXnq9Rncr+rvI2I&#10;U6VdRVKocahpEBH52seer1DNgnXvKOJU4liqFPmfYuykH6Dfnq9Srqeo2D3DiZdpv2YEEc9XqiR9&#10;UcLQhEkuCSBa2vf+n8+er1CBgOcIMTUiFwdthra+vPV6laa2OoUe+DYeHPV6k1XyRXMUiizX9gtf&#10;9f489XqJZ12yDQZkp5tyABEe2oDE/Xa9+er1VD9Sumy0+KSRyRAbxEAVGhCtobe3TuNdBz1eoTem&#10;GT6apjp5G27AQoAS5sNDe/tPPV6jmUOAPBT+WLLZQL7QSbfXz1epLYyDQ0jT1A7EqfAEX7nnq9RC&#10;etuNulDVTSyhoZWYndqAtrXI8PDnq9VPXXjEYmhMOFSBfsWZAR7vs+7Tnq9VXnU+vhfEv5pCxMcx&#10;EbqSCLodbC9gb9z3P8PV6ii5tjmFbUU0L3E2kYsALixNiLHt8eer1JvEIKw09twW41+g+H089XqT&#10;NKTFTy0MZCvKR7+ugbTd7dDz1eoR2wk1CRpCNxIVdCNSR3I8L89XqWUGA1CL/KqlfetGy7Tpe97E&#10;Gx0He4/hz1eqPg+DyRYvNV4hAUUPtQqbgr3DEEgWv7P7vV6jA5brcQDRznaY2BQN2N0Bv8L6/Xz1&#10;eoeMnVvkUYpvmHgaT3msQCQVI1BHiNDpz1eowmSsRSekT5iT3VhdbaWZvAnxvp/Hnq9Qm4R1EwbA&#10;IY6WoiEcgbbclR7xPYe7217c9XqFDLPVWHCsSTDZxvBdFd30ABbsLeIGvPV6rXehmP0TVklXTMQq&#10;qEZgbqPH6P1HPV6rA8vZkoKcU7CQXk1Uakk89XqHvK9W2JzeYdBpYe3vz1eowOBTQU6EbrEa+Hx5&#10;6vUsvnyQCGHwHY89XqmRYu6KCO+nt0PPV6nODGpWUB2uP7+er1MuL4x5kJUW7H6fDnq9RQurFdJU&#10;UssKDvG1/EDQ9/y56vVqo+vOq3YjUCzIY5ArXAA0su8fAjXTnq9VB2eKzFaySSoaa8kO9kLBQVW9&#10;ti/SfA3/AIc9XqCKrhr1eWmrQrBgHkmLDVmHY+Jt4n7uer1BRi1PUvWLBUuDEoG1doDWI1N/EHuL&#10;89XqbUwDyaxQysGYCwBF9Ndw56vU8x0rUayMWaZXPc2tb6h3B56vUtKCVqWmSmK/aG4EW3EXsdde&#10;47c9XqfoRCmHs0yAoI7g+wjVgB9Gtzz1eqTVVsU6MZkEcMyxrdbA6C97i3e2pGvfx156vUnq4Szs&#10;zRuI42F1AP2V7Ebgbj2i+vPV6saPSTSwtDYlQwuxFreBbx+rnq9Tk1HPVR+XcMzqzrtABOputye9&#10;vbz1eqHiGBTJBFVwWhfYNTa179hfS5Hfnq9SjwvI+J1dRC0cYcIB5uw+0dx9XPV6lrF0oc4aY6OE&#10;PMsk8sj2IUodUUA6hl8TqDpYA6c9XqT+YumMXlqYFKvGgkYm4sNpub6djz1eoIanLjpHHNu95ixF&#10;x7DbXnq9WRqiro4GhqdqQCxUhjckeJsLWN+er1M7Ks58ytJWNt11LXIvc6fT4W8Oer1GD6TLLFma&#10;lpmS0d4ymhte17Efx56vVcf0RoIfLheuRvNV7Nc3RVbsbHW4tfnq9VkfTalq65oaaijaZRKLkjUj&#10;xX7uer1WPdH8EM8ktdbdGF2qncBj4D6Lc9XqsF6cUMVDSlqslb2t4gsdfy056vUOWH1YL7Q11Hhp&#10;z1epQeZa+t7Dtrbx/b+unPV6s8GIQt7trHQ28Qeer1K2jq4gt7Wv2/Pnq9Smhr4mN2ftb2c9XqxV&#10;2JR2up0F/jz1epOTYgJmCAXvz1epRYVQxG7+On7eer1PBYgFSBfX2ac9XqS2Yoy2GMqr318R7Oer&#10;1E56j00dTRSU8tipBBNgTc89Xq17fWFkFoaueSIrt3Mqufs3OgsPaB/fz1eqkHNmG1GEtPhrymSQ&#10;SH3ja5ubEac9XqCapwKIV0cnlLNGVYbAPeDXvcH2X56vVyMeMYbNswswqVYFmZdx2eJIBHY6d7c9&#10;XqdI8WmaR5Sw3NGWIVQNxJtcW1Hbtz1eqyT0gYb5s1HiFcp2G7prY31IFu17eB56vVs09DaSsjy5&#10;RC+4hASD3FwTb6r256vUdbATJFTLpp7PrPPV6l8XJpyfYDz1eoC83RxlWLj22Ot+er1UQ+vRaOE1&#10;UFRGN7KWG0W3hSBqdde/389Xq1heqOJxYjjk+1TAnmMrhgBZQbEAi+v0c9XqLLi8EWIV4jwwBWR2&#10;Zb6BgL2v7fgPyvz1eoM8ZwaFZC4V/NMgNrkABjqAP7Oer1QHwulp2ampIWTcoBN73JPhpz1epPx4&#10;e9cWoqffHM7SKrbTYEGx7Ajw/s56vVP/AJBUKYbI4mAXU6biNLnS2vPV6m+bB6pcRliib3Bpcg9/&#10;4fT+t/V6k3ieF1n82SgrImt5aukg+yb3uotrceOn19+er1ZaTBsRp5G3gukpWzDTQHUHtz1eox3T&#10;qhenhSliw9KeaoKMJnb37AnSwNtfiL6fTz1eo7vTjBZfmxTLaRYQAWa/vG/vKPr9unPV6j75Bwha&#10;SOHEpIwsarL5ncBwBp7LW56vUabISGqy1/MAVJnMhjiJ1CAnaTfTUfH2+3nq9QxYFhFaxFWkQjgY&#10;Lua9yCO+nst/Dnq9R5ejGWYpatYaaXzgIkPYAi9/42vz1eqw/K2ACnpE3r2H9PPV6htwvBEt7wJ+&#10;m3fnq9SlShRCVC29nfvfnq9TdiNRLSptVbgeJ0+jnq9Qf12ZooIXeZjZRc28ADz1eoNa7qXQUtQy&#10;JclQGJJGi/Rz1epWYR1Yy/VUu5ZgGsL3toD9fPV6sVX1rwWhfy4ZFdlJ7sLn+nnq9QOdQfVvlrC8&#10;OeOKrAIPulSQSfYRz1equHqb6z8NxWPyjO3zCs3YXufZe1vaPr8Oer1FFxHr/V5nZkmQ+UxN/fuA&#10;NbHw1tbnq9UWn6lTnDpRSMIwPe3HQ3Ol/u56vUy5k6v1UWFqizCRXAVrEBlJ0uAPDTnq9Ra849fY&#10;Y556eWby1jQaro3u6DXbbUWPPV6gMbrJJV0prRIskVUXjDvYjehG4AhdSvcjw0v356vUDR6sqmKP&#10;FvsyzBRqTcuRZrD2dyRoPHnq9Qu5RznFjTTRSsxaLc24NYEjX8+er1LefNFbVItawOyXdv1BAtoV&#10;B+Nu/wCznq9QbV+ZZqGpqatlKyxndGGkJUj4L2/Lnq9QWv1PoYKaS0w+Z3++bmy+9b2fH9e/PV6u&#10;GI9X0doPImXcgZZGW3vW7aeN/E89XqkydVaLE8QSqhdlXcNybhYkDX6r+3nq9Q2dLMcp8XxKAYkF&#10;lgdmZlWSxtrdVYggG3tH9HPV6hwWh/mGGuaVRHTmR1LAKGspYfavr2tcft56vUEOd8jTVWWZ6Skh&#10;C6MytYFjqTuv8fZz1eoiWZuk8LVnzE0FlBNmJDEuw0Cr4WP7Oer1FozJ0zpkUQSBhI4kBFju933r&#10;n2HXnq9RZ63J06CSNIrgMywrbU+G6w0156vUiazK+K0UccUsLeaGClSSlr639vb7+er1OkeGS4f5&#10;tNBJrINTa+newvrpz1eqY0U1TMkUT3IsgJ8L2Fzz1epW4hhkVCEw+dXkZSDI62I2kaADuLH6eer1&#10;LvJGFSGp86kjcFGC3KHaF9rXHh7Oer1WA9K8jecsWLilaNGKkbWChmsfDt4d/wCjnq9Rw/nFo6dq&#10;yPD2mZgq2CgkMBqVuRfw1HPV6gfzhXVWBQipkUNFNIAAdNt1uS1xpYnnq9RMc0Yw1Ri0tHRsVEm9&#10;2kNioINzr4X+/wDPnq9QC18rVvny1Ehiux90Nqw1FxY/289XqbKPGXjjTyT+lS43OdxUWsCb6kX+&#10;PPV6lH/WJ2RIUtM6KFubG7XuW+rwI/Zz1epZUuf6+WOCkNURHTAoiXBAO7dbxsLkmw8deer1Cllz&#10;OSU1CIw5jnjdzcWJa9+/wF/1tz1eox2Ss9R4JUD5qUOxYm6kBmBH1nnq9Q3Ze6jCd4cS2ecI3CuG&#10;sCCzXezHuPaLXvz1eo4GWsZpTiy+S3mioPuJYMF1uVPcgjXnq9RlsEEEamhpAGvd2O2234D6NOer&#10;1CFhMwoGWCFgQ8ZKm1gTu1v9F+er1BT1RWMESJUOiylhGgS4eQjQfZuGHtHhz1eqrL1H4dHFh5qF&#10;ZY1ZGQjuS17nXtY9rc9XqqAzxgUU1S/8tAZ94diR2263va3PV6gww/Cq+vxF6gtZUJvr7qm/f2c9&#10;XqVWD4RLRVEhqVILkFhb7Qa4BX4256vUPWSsObEMZZYu5hGwamxuBa2gII8b89XqPx00yzFSxUUM&#10;UgqJ0iAcxXC3JNy2vhoNfHnq9VnfS6ipGwlJWiCVIRVFiQL+At9Bvz1eod6XF6SmjWtpyI2iDKRp&#10;cke37uer1LbBMSqMQpYo6xERZlJ90aAn2e7f2a89Xql0+XExPbDHEZZAWuNNANLnnq9SyyflCGbG&#10;lbyVKU8ai51bcO1/d7Ac9XqPhlPLtOmGrVQRbAdp2rrc/Rz1eoSnjaOLy7mNCvewGnh93PV6gdx/&#10;FZqaOV9vmbbi+oI9h8eer1AXjOOyRQx7AEjkZna/cHW5Pjz1eoMMx5viVRRg7/MJB0JAHwPPV6mn&#10;CKjE6qrQUZDtddql7kH4+32256vUdPp10TxTHJIsVxAWist2ANiexHxI/Zz1eo0mDdKEjgCgqHN1&#10;Oh1Hgfp56vVOk6RSU0iFZQ+1iSNbG/hz1eoassdLaWW0rqQmnufu9vv56vUKdJ05gpIwscCi3YbQ&#10;f489XqTmPZQpPl2genXW/ZbEG3fnq9RTepmTosJp5Jox5kijcncAntbnq9RL8wY3URzIlX/kzuW3&#10;+E69/Zbnq9WDBcTpMSroqdEBW4voAF+PPV6jZ5GFN5IiCgFb+9axsTz1eoxGFSK0QVVAUeB0PPV6&#10;hIwtxEF2m5YDd3Pjz1eoRqWpRLK3w9otz1eptzJKj0Uulxa31/qeer1V7dY5YKg1NOQroAzAWvoo&#10;Ph27/nz1erVb9bOX6ePMNZiqx7gjTOxtcG5AVB39g/W/PV6qU8dOKYjj0kizmCOxAjC3JbwudNLc&#10;9XqYMIxLEqOvjEVQSpn3MhPjfW5PcHwHhp7eer1W3ejjrMKTEVw/EhIJjE/kxKxALK1g2hAIA1A9&#10;nhYEc9Xqvd6T9YaiXC6aZyfcVd/iQwv3INtbePPV6j75Lz7JXRLPDLv7KTuAAuPZ9f589XqMdljN&#10;tOYk8wgk23HwuP7+er1LXEMTgYvIhvcHQag/Rz1eoFc6U1NilM+xbjaQfAk+wc9XqIN1c6HYdmmN&#10;oKKO3ml3LAEsG07+zx56vUQDNPpln/mMceHoYtjFnk/d2X1vz1eo5Hp46S1GVK2KphiFobgkDVhf&#10;QkbfG3PV6rSummBGsdZapBr3Glri/PV6jJ4fRwQuERRYfAduer1LeklVQC6+2w0t489Xqdnx2KNP&#10;LA2nX289XqD7MuYRBC0rPqLix7c9Xqrj9SGe5Y6WSIMG2JvEamxJNwb/AFa/n7Oer1UP9X80VSVN&#10;XSITsqkdgxvsBuBr9F+er1EmxzEsSwiZ0jf/ACxkaM6Ekk6/V30+PPV6kJUY2kQSJZAWck2AGh7/&#10;AFdu3PV6hTyPnPB6alkpZZCJFKbX1IUtfdrt01tz1eowNLnQLRw4Mgu0kaFXGpIvZmJ56vUjM15e&#10;OaJJYnUIIHVQ4NyxX3xYXAsT7PZ8Oer1BJi1DPRRNDh8Yj3M7C+pJtYn269+er1KbKjVk0AlrVtT&#10;wU4G4Ajc4tfX9nPV6jF5dxXfFTPh0AjZbl2bUEW8fp56vUNeTqLz2eWN2WSRfNQXJVSe9x7PgOer&#10;1HX6d4MYzHBPFt3Rou8anwGn0/t56vUenJeE02G0UcUSgnX3vEj2c9XqFijmjiBa3e9/Htfnq9TJ&#10;j2IhImqAdF76AADnq9RCOu+e3NHMtM1jCxYi5sVv2v8ADnq9Wv8Adec4PiuK4jNUht6h9rNYqTe1&#10;r97jTuPZz1eqt/OdfUVaxrHGd9RcSOi3G0dgSNAb89XqDiZZ4XWENpThmYDS4YWCn9v189XqQ1bN&#10;gdA9q+lBMaXj26WN9xANiAdbXH3+HPV6udLOtVTGso1ZAdWDsGtrc62Ht+PPV6hHwHFVg+XpFawj&#10;99iNAR2IPgRrz1eoTXpoaumEFUNqq5f3bXGt7n2eznq9Tbjjx1KQygs8HmEFVIsClte19O3fnq9S&#10;hy3NXTY0pgVREjLfTXTwv9H7Oer1WM9HIK016UDVIlaZUkjjuoIvobDS417/ANg56vUfiDCsRgWO&#10;C4ZoRZ1DKGAtcWF/4eznq9TBjWW3q7z1Mezy/wBIq6qGY3+0QQOx7HT4c9Xqr26n01TVGsiopo1m&#10;WSZmumtrn3AxPw7n4+znq9RNqrKdXXY7LUUjhlitY3IXcftiwNtD2B56vUI+WMhYtHiSzWHykjqh&#10;JUkDwYn2a89XqNxlfpxJBUxmKNJKGCVZvNDC7XFmF9bjQ6G/3g89XqH85PgliZ2BKVS2ZdSQvsXv&#10;4c9XqjZ3y/SYBQ7sIVZoXKo57G9r9jaxHt+Hx56vVXT1Ekooq2WlLbZP0iILagXvvY99fhb8zz1e&#10;osdZ1Gkhqo1jVgSwQe8bhOzE3N7j2c9XqzJ1Aw9XnimjZ7JaPw2kG+7sbgjSw/Zbnq9Qj5d6i0uI&#10;UzSuLSMEIRxYBvaAbeHPV6hNpc3YM0KVlYxZrPv3XBBHbaOer1KWhqYKtxVGRhA0anygouxHjtPj&#10;z1eoXcu4Dg/6CKd9JdrK7LcKCv730c9XqWFH0WbFakVFDGJUnWRSALlrg/Z9hHfnq9SLxroi+Fxr&#10;h6xtJDYkPtW3vX3D23udeer1IWfo5hjuyGIP5ZEbXAFjbvcePjz1epbdP+lJwjMyy0SXUMujCwuw&#10;IYAgDT6v289XqsWyJ09qoqVKkoFiPjY9yDYD+PPV6hloMEq8KrIYVfaYDG8a6g3uL6/Re3PV6rAu&#10;hvUipqq3ZKCioQCC1wwI9ngOer1WdZHxGedY5lNi4B8Tbvz1eobqmQLS3ZtSD9fPV6i657pVqo2k&#10;iI1/Mac9Xqo/9YvS6kkxSTEja5LEXX3QbWvb9fz56vVRB1clGHS1FBTwedA8lyV0IfUX1P2e3bnq&#10;9RVc75kwrCqKCSKaxhhKvbTazG5F/wB4Aa3/AC056vUTDPmMfN4xJVVLCSMttW5BSQle9vE2H1/w&#10;9XqC+rqIpFJqD5cQVP0XYAi+o+nnq9SUnXDkSazFRYMgBFgT4+3T2c9XqY8MraeCrZ6lNp+0QbKf&#10;p07356vVJlxiEB2R2MVz5aqwViL6gHtf2X056vU31uI/KVBmcCUbAAxvdje5B+I56vVCxOnFRTvC&#10;VKJNdkN7aWsRp29vPV6kDU4bWwqkU5Kmey6f4R43/hz1epoxSjCTNBMt0j0VhpoBp999eer1NsUe&#10;+lErd4r6G2tj356vViPkDexQ+YiG40vY+Pftz1eqdRrHJSPVWVpNygDbYBbXJv3uP1PPV6nqkwui&#10;d4qmoKyCAgjd2BPcnwPPV6p94mMYlW6+Y1reA8O3t56vUoMo5ar8wVgbDUsbNHs2g7iT7p1B7fT2&#10;OvYc9Xqt99HX4defs4YzTVWNCIxSBd8ZiJVAdTf3SLjw/jz1ercb9KHpby90PyhSUVLTRRVaRqGM&#10;aFUGn+E6XP66nnq9VjeV8ENRIk6Gx/v/AKOer1GNwPCoKRNwb238Se/PV6ltR1cIcCWxHgfd56vV&#10;KGLUMcvlKwBHt8eer1SI8coz76tp489Xq7hzDQyNaNrj7rc9XqcabFaOZtqte/Y6c9XqcVq4GOjD&#10;Xnq9WcPGRdSD9HPV6o1TUbI7ixtz1epA45XQQrvDWuR9Ph+v3c9XqAjMOYUjLhrAXv8AVz1eoEsS&#10;zbSKGEkgsL+FzfXnq9QeZjzFRT0xu9lIJ9huO36/089XqI11hYYlRVU0RDNErSErrcew89Xqpd6/&#10;SVM1PLWywkrHuITTQEi/3d+er1EGxDFKn50TFR5abdSBe5Nxrrrp+uo56vU6YniEVZQKojLPGST2&#10;J9/Qk+Pc89XqywyVkMEFMj7IwgGtjfuO3w56vUmcelhSpqKjzQzCNNrWsO9rEAAA+Fuer1B7Mtc9&#10;GlctUl2mNxcAKna1ib379/hz1epeea1eImpiFjAXf2tuTVST8Tz1epsq8Snlov5vLIoqtVsNdu0+&#10;8Afo1+7nq9SfbNkk860sZ3TRHQ27AjVie1+er1R8Wzr8owkVjeZVTcbsCxIsSD7Nbjtz1eprpcer&#10;GqyjFUjdWUSlgS20km6m1iCLac9Xqd8v41iD1zJMTEu5irmwVtnveOl/h9Ht56vUKGEY9Xy0k1VU&#10;uZC43qTYtofsrfx+nnq9Qz4XiH8xoxFBJoiKFQGzEm1yRt+n8+er1exPFKSCaFpmLvtcMBYqD2A8&#10;Bofbz1eonXUHExNiVUGA86PcpLd9SCDbsQfaPu056vUW/wDmSUbw1VYRThJHZnYgLYkgXJtpr489&#10;XqWdZU0yCmrCQUn3pGwYWB+0ToPr789XqS7GqUSK73LK5UDx1Nuer1JYxxSLDDiCOxV7+7Y3YElf&#10;G2h9v089XqFHBsUnkqY0Z/ciUiQ2N2Ivb3tdR9HPV6lBQ1ZopjCZF84ndvIJ7k318fZpz1eptXMU&#10;s9UzbNwpjdmGigFha/u+HPV6lG2fqRqoQAbdoYIL+7ckA/E3BuPzPa/q9TdVYhVwpO9LKxaqYhX2&#10;hlQEfZUG2l+/jfnq9UagxaP5po6p2n8sNs3GwG0H3QBbUG/hz1ep2XNdKsSy07yR1DEH9INQCLkA&#10;MAbc9XqzHNb1ojNYbxe+VIGpYHtbx0789XqlwZ7MECJOEJLKyECxA19yx+He/PV6l7gGcpqovTTk&#10;7d6jXbqTrYG9hb4/w56vUIDlYkaFnMkzqoCg32i+pNrgjv28eer1AlmLJlbQpJXKWtLKSdxLBdQV&#10;IBvYa9h7eer1FL6h5DxatgqGw4lXZyZNgGgB1HY9/jz1eoveO5MraRkZU8oKoJkIGthbdp356vVj&#10;wDJ64iKisF18raDIxspU6k28LfD+71eowOTMpH5+KKX31Ntl72PtJ+PPV6hGxDKTU84mSnLhrKya&#10;7VIYknXwt7Oer1InEMiiqxBsYhAKDd7vgqgbfd9n6/X6vUXfNOESUr/JwJvdDYMtjcnsD7CD4c9X&#10;qAaqhg86akaT9NFdnsRdbm3h4HsOer1ZFhphHeOBZmFgAdbfEfQeer1dJURRUflLF+lUFSDa49hv&#10;z1erjWIscMc8IvICrkntqO3b7+er1cJyV2LUp+jYbz46n29uer1dRRwS07SQFY7ONv0ag+Pjz1er&#10;25KeoZCQWRlNza1gfD+znq9U6pw1KEQ1SruEt/ba/cDvz1eqHWRRNTs77jIpN1BK9++vPV6hfyNh&#10;v8xm933YoQrFR+8RYWBGht310+N+er1XIenDpDSrFTVs8DyfMbCR5miKNfdBvYHUWHPV6reMldMX&#10;q0pqqggHliMqUsoZv+COo0Gg56vUa3KnTyHAa60EGghTaCCQGPe5Ps7W56vUMMGG0FNSPUDd5pA0&#10;tezW7+3nq9SgwvH2jtW+aGYBQAQALe36eer1O0+dZ6eRt4ASS3Y92vc/lz1eqbHmaWtjsZLIRdSO&#10;xJ8Pq56vU5w41PIjzVkpcJHsYjWx9v1aDnq9TViGakNNL7qtEVHe9yL9yOer1B1jWZS1OZ4wNLWA&#10;7WGmnc89XqCPFcyrFVLO8hA0AVtRr8Oer1M/9YKHBKU1JkuxubnUEntc/Akac9XqZDmKqbFWp5VV&#10;mkVnVzqSD2+jnq9TjDWzVEXywYbowZLC4B18fiPZz1erl5iGFlYiMlgbk9yNTf3fy56vVyhximp6&#10;WUlrHcEA0G4+z4a89XqzzVbGqZkI3uq6EWAHj9XPV6oi4xRir8llMYjX7Y0DNe5A9v8Adz1epqxW&#10;tFLXx1lPGHUoCddSWYfw9nPV6mOWSXEKiV4QY9rqS+uoJ94fZ8Oer1LuDLtMKVcZjmXykjYbbWJ1&#10;56vUHGJ5ipnqzT0fuCHzG8sAAHXW/wAOer1F9zD1Inw2oqXqWBQsAwDE7QNQB7L+0fHnq9RT+qvW&#10;+nqXlqMKkCSAsGANigI+8j8/z56vVX91J6r4riY+YZ+/6Mi/Ykd9bHUePPV6gVkzbUyxjEas33Xj&#10;KqwJ3Egbyeer1LDK+cq6ixkKkiml2qdGF9w0I0NwQdb89XqOXlbOVXUU8VHildGWVd8ZjII2En3T&#10;31AAB+vQc9XqOXk6uw2tpoVlW0jRowluLsu03+o89XqR0sE8EjvMVenLndGQA4IJIJ737fUeer1B&#10;bnfHKKvtQ08vlFtzr2DajQi97W7/AMeer1KfI+YZMChgo56v514o40LykFnYd2IttuTqbAC/PV6j&#10;5dKepdBDitFHWW2ooF2sFJOtvs+Hew9mvPV6j6UeeKKSnhgwqrSQOXJEZBAJ1Ivz1eqfV5/qI8Sj&#10;CrtiSNyZSylCyd17aNf2+3x56vUEuM9b8Knpw2I1qPIzKCiy7WAJtqt/YexHs56vUGGNdZ8MraX5&#10;eFw+wsdHUkhToAL9yOer1I2XqjhGLiOSmXy0q1Y7tvvAfG/t9nPV6olVUYdjOGNSrEPLU6ybVGpv&#10;a/0duer1Fk63dLBnbDpqeniSVqaFmX3F2jSxAsutyb/2c9XqqC659BKzB6BsTp6NlVGXcFUAWBHc&#10;C/cnnq9RD8x4NVy1kTUMfkRRs7NsAPfSzAi5F/6eer1ITEMdTD0lpnAWSKxCEe82ttAfb4ac9XqV&#10;lBjrxRRzOVSWBg1wbfaBsBbxA+q/PV6hAwHOmK1SmWoktHEx26X929rkDUjnq9Q65Hz7QfzCGOoZ&#10;CtiwIBIJGmo+nnq9Q60GcJK+KnSlIjlF9wsdGJuB4aDnq9Rk8jdTazDq2klX3p0lVpARcEfTrqO/&#10;PV6rJ8mda5sTAwONiqlE3MWFwW1tp2P9vPV6je5P6qTU2GHzKm42G1ztvbU2uo56vU7V/XMRxRTU&#10;8p3SbgHLEgWtpb8+er1d03W6qnoRA0jtVGRDuFwApOgtrof2c9XqzV/V5lqqin+ZAcDaqm9nPe/f&#10;W3PV6kbjPV6SOmaNp9hbap22YEn2AdrHnq9TFi2f6arpxLGNzSAKCBoWB+/Qd+er1NQzpRB908qo&#10;1mUnspYi2p8fZ9/PV6lhg2dzSUcMeskiBd4XQa+I+gH8vhz1eoxeTuo0FDZKqRLuQRuJGltL89Xq&#10;MRk/PUMxanqH92Rdw1Bse41v256vULVPidNiFOksbDaD77GxBHw56vUmcboIq6ZDSjcjAliutrD4&#10;c9XqDvFhiGES+ZBAZVFipuBt8b6+zvz1ep+wTqDLRRpFiB/SKQSdTe/b+/nq9Q7ZJ6iw17MxlUMB&#10;2bsDfS3h256vUafLObqWriVJCA48R2PfX8+er1D5gONqbF2uRf4e3nq9QkQYnTTgG9ifD489XqnC&#10;WO2hHPV6uYZeer1dBlbUG/PV6vM6qNTz1epI49AJULk6c9XqKJ1CywlazroLX9g/w89XqIznDIkM&#10;sjOGu6ntYa3A56vUWfM2RaunUyOSApuLDva3w56vUGNdhLVNR52xojYE6a89XqSks8tJUFWuQdPp&#10;Hhz1epR4XVLHKvzbWKHQeFrHw56vU5R41UUc8tRAQAxDAWBFu1h39vjz1epUYVic0d5SNu83IFgB&#10;bw+jnq9Q2ZEzgaOoMzS7LAG3x97nq9Rs8D6mMsSRzy6ODp4+PPV6s+LZvjn3MJe2vf8AXtz1eoqn&#10;UnPQpo3PmmwuSfZ2t/Hnq9RGM+43JWzMsEhPm7ghIB97xv39n5c9XqLNmCCqrZ1oqpbyJYbrEjbb&#10;uLdjz1eoF8UwGd61TDOCEV1ZWBIVQTfx0Pw56vUmq2no8ZoZqKiLlIzEEOoUMCLgX8L89Xq7xqWL&#10;Dklp6RVlEpVi4vYGwBH8deer1BtUYxLTYu0KqUUxsQGBNj4W7eNv1Fuer1Q6PHJq7FRi1R+imSRE&#10;BN1tpoSumhHPV6hewfOSU1c7OyyJ7pe77QR4D6QPHnq9Q84dnP5xYKzCnO2V9jKNdoVdxHxHPV6h&#10;0wbEaaQR1ak7AdAbWv8Ax056vUJVHWrNIzgqCLHvrb+/Tnq9SopsUlmXcV23va9j/Hnq9TnTSLBI&#10;0LteZl7aaDx56vVGqaeMQbNx+sm1789Xqjw4itDN8srhtOx9tuer1PVBOaiWzuQLDva3fnq9SroZ&#10;hTHYZBa5JOnPV6nMYts37SChI1A7Af289Xqny1jTeY8ElgBoPabc9XqbhiEiwKP8pt0J8b+At9J5&#10;6vVhNektRZlCuAL6W+rnq9SggqoJSKeWbyvHdqL/AAtbnq9UarWmjQxCXepv71r89XqRM1dRyKSm&#10;jgt2vqBe2vx56vVxpa6EtukJAa3uc9Xqe6OqSJFrIjcMTpp28NOer1O4mMiMadrMbd7AXHPV6m4K&#10;qyM0zlWJuDbx56vVypa28Q2HzCpJOulvZz1epV4fWzwNuZAntPhr4c9XqXNJXxGRTI/mFfsjx7Hn&#10;q9SnoK2OcK8Vrkm48eer1Sq6Zo52p5BcMbgjT2fDnq9QbZtLQRGaFv8AESLXPPV6ir5+zaMIChwr&#10;K4O0HQXv+znq9VZvVnO8ldJUVJcPFJIAFA1AXQAAfRz1eotpzHDJIJ3kUh3MYj/euRfWx+Hjz1ep&#10;1qaijrsDkd0EUl2O9VuTY9gddLW56vUAHUKOWSSIUS/o2G3dcXJU3DsLD2WsP7eer1BPU4pUUddH&#10;ABeRnb3kNgL9x3v4duer1CPljNNFDhxpaRDdWcyNe7Pe9xqe4Ph9XPV6lpguNBKmPDqJvLiYEgsb&#10;7iSTbsfG/fnq9QtYZmeulmooWNjIffcX0KHaFFr6H2nnq9Q0UObXiqIkWRSscirZSb2PifYRz1ep&#10;aU+bIMPf51281nZiR32g/n256vUy1ecKOXEXq4nZN202Dk3B0B23+r6+er1R6TNkU0qimqDJDJuu&#10;WANtNde4IPs56vUjsazHUYZFOtFKZ54C5UvtHunt2+GvPV6gxwrHKiH/AH9TVf6ZwLpv0JP2jY+w&#10;+Hw56vUtsGxinqyfnWYXRtpJBNifD6f17c9XqXmWvOE8PlqS9y3mHsCND8Dz1eqzDodRQw4bFUhv&#10;fdyZG9tjp/Ai/wBHPV6j20GaI5KWOSVbLGqgsAbdvz56vUDvUzMVM9B5sT+ZZXNgQDrrr9Q56vVV&#10;Z15zFglZRVlHWAmSNC6DdqCNPd8DcXP9/PV6qsc6Yzik6mHCpYzEgZiZLmw8Ljv8Oer1BlT40MLj&#10;M7b3llUFWBsqnuQL9rc9XqGDKmcsUemauik2RxsSoLe8/s+B56vUKOA9Tsdxih8iotIyXVUJ0sRb&#10;+PPV6sdZj01Yfl8S1KodB33A9tOer1M0dPhNXTIGdfmKhi22xDLfQ3+geH189XqYazCKHD6mopy6&#10;yogXayi5uSe9r/nz1eoPsZathZmWVmjk3AbWINrkjbY6ajuPhz1epc5a6qY2tfG1PJIoP6JpDoFa&#10;NQAPs2JPw+vU89XqPB0769yYbhsbPO0lRAEWSwuSpNybHS9x3A56vUZ/K3W+evpFFRcvM7NuZrEC&#10;/u/Tf289XqW2I9Z0q6V6Ks3kL7CGsb9rnwtz1eoMsxdRKN6QRKxRSjEEMLlux/L4jtz1eohHXZkq&#10;qSqxCSYrE7swa9gigD3SP4nX8+er1Vb58pKjE6iSOORQJgXIuNbDw+Nhz1eoptbg/wDM6tKOpCsi&#10;i2220CxIW401sPrP089XqRlfRNRTboWGynYqgI7g6/Xz1eqBh8dbSYmlRQeXtNpHEiBgQTqAG7X7&#10;fkOer1JxsIkxcy1DxPG5eRCoJ2r3FxbSx/XXnq9U+alpsGw+npmffKNoIRSx9gYgAk+z2c9Xq//W&#10;198CzLHQLDSQvaYEgSaAEgEEEDS456vUN2CZqpYJBgFGfsxoXuwIdySfdHfQ/V4c9XqcJ821+Jyz&#10;QEiSKBtx2bQCQbbex+ydDbx56vUpMMxmCtm8g7w4X3lbSynUHw8eer1LPB6/CMbxJnl2FoiQim4F&#10;rEDUeIOvPV6nfCszU74HU1DQbWWZio0JJJKqL+wgXAPPV6m7EMbwqKZKiVHjd9v6MkWuACf3dfH9&#10;Rz1eptjTD6OBq6hcBKyVmCsRoCACRqdB8Oer1B9jzUtNiK0CptEFvOe1mYMCVII7gkA3Gnf2c9Xq&#10;Y5aeU1SxoNyNe50BIHiD2N+er1P1G1KyO7tdkUIVGgK62+s89XqT4nelrYagHbBuA01Iv+7bvcHw&#10;56vUvstZ7OEVTNvd0l91Cosp11ufEAfxPPV6j9dJesf8qxClpamQuiyIFVbEDt9VgSLk6e3nq9Vt&#10;nSDqwsOOx4S22RlLDaSCWJvqAPyt7Oer1WCZMz0uIrFDpGXBuRoAR2+/nq9QuNWCSPzonBuCTpcn&#10;4c9XqbpqieEgmyvJptHgOer1OK1RpHKw6qCpN9Tr/wADz1epLY47PFL5vvOwa5F7Dvz1eoimbZWF&#10;RItQAUJsGA1BPbnq9XLKxp0ilijJXS5JFwLXufy56vUX7q9XvWFcL87yRYuZZGsCB2J9nPV6ih4f&#10;VVjYlPTCFLGRQJFfcQD7B2tfW49g56vVcj6W82xthS0lztiMUZJAW52jUfUL2/p56vVZNhWKeZAg&#10;ttWwOthcfqfHnq9SVzjjEcVDIHYADsLnU/H4c9XqIB1FxqtYS0cJZrsbqLEa/dpz1eoKqfDkxmrZ&#10;4Y9yI4DgEhVIHj4W56vVimo6ZakbFCrtbQGxBubk28Oer1EZ9Rtay4bPU0JO5AyXuRcnS30gc9Xq&#10;oD6945TRzStiDO0zNdfeBI2j3Rt8QT3v7B7eer1VjZpqHxB5al5dpfuvxJubW+7X4c9XqSeJfMU8&#10;TodjwvHtuLbh7Bb4+J789XqSFQKdJUamVQirZ7jUn/V56vVIgxSoghZ6dQWPum9r7RqQNPHtz1ep&#10;mkxCGfza2j2ou8XQH3QSewub9+er1cZMUljUxUyguDuYdgfAfdz1eqPVYpUVUsQkFlNgQNe3je3P&#10;V6m2dvfk93a7k29nPV6ociR1NQtXKqFkQLuAtc28O5Fz8eer1YYauXcKWUXOl9p0AvoTewF+er1L&#10;NIaRpZIUfcYwWYqRY6XIOnPV6nnDacVFK0S3ayAre5tc6D6uer1PWGCOW9LUx+W0bblv4+B+/nq9&#10;S/w+rkopIIUW0ZUtIdLaE27+0/l9HPV6jFZLxN2h2WPk7LkCxvtG61/6eer1Hh6MY/TQJJi+IIZp&#10;Hj2bdLg2srbfbc9x+fPV6jsZDemFGsNcULzbVYlQQhN7a9uer1DhheKSUC22iRUK7ApALEAgj6bE&#10;6c9XqGXIVRI9Z/MKO5MxO+G2qsNQTcWse36g89XqfMXqs1Y/vwiVVeGV5FmuxDKu3T2XudPu56vU&#10;1ZP9JGJZzxVJY6TbToFMjsBZu9hr3FtOer1Huyf6Ish0+HwyPRJ5kIBBVCAPo56vUPeFelzK1DF5&#10;tLTfpWtdiLgaHw8Oer1CNQ9BMBgi3vTJYrYjYCCLHW3bub89XqY8Y6CYDNh3yi06qm0jWNWN73v8&#10;Oer1F5zR6U8DxkAV9JHPGCQobsCT3FrW056vUB2LehnLKkytTRfLOZDJGU94se1jc9vhz1epzyf6&#10;LYYqcwtCsZdSsUiooKL4AfC2p56vUcnp96ZqPJ+HpDRX80AB2Zi27Xvck+0/lz1eoymBZH/kEe2E&#10;m9hc2Nyfb+fPV6lLLJIg3MDprz1epE41j60tO4Y7e4G69ie456vVWV1ozHJHWTVS7mllZuxsAGNx&#10;bv2Hb6Oer1Vi9Zcz09dBWLFKd8ZKb2JIAvr4+wc9XqKdjOMU9BWrW4eVaQiMMNqiwtfx8T29v7fV&#10;6nnIeMVwxuoqj+jBBKX07jXXw17Dnq9TpmTM2YKGJ4yFLIjHzO4a/wCWgPPV6gFzJjdc9NS1Uyeb&#10;YEKosAqrqNNBa5OnPV6oFB8rJXwY3JJEN4XdC6biL2s2oAsDf8/hf1epR41AlXST0SKEZlNyNA6g&#10;X++3PV6ia9UqcYHEaiDSPy3UkG+69rlfZY6f389XqItitBS1WKPHSWu7EDTW595e+nj9HPV6kcEr&#10;avEHpC3vRDYTfQ+0G2hAHPV6k3i/nUdI9RTjzFkkZFKeJA7a27eOvPV6k5BNiVHGIsSRFJI2gAXF&#10;x7dL89Xqh1EUzRbKdwVdgDfUj6r89Xq4JHTBnqZX0RgNqr4Dw156vVinxKnp6eSXcCoYIp9lzz1e&#10;rDSMIbANYqS1vbrz1epW0rVrT1VRhgac1DiR1uLMLfaPxA56vUp8BqayoBWZQQuxtPYpvY/w56vU&#10;ZXKGC1FeyxUMTbJrlk8NdQR9fPV6jhdN+i+IY/h9O1RSXjWZd4t9oarYEAag/T+Y56vVZP0q9PGR&#10;3p4osRh3T3sESwBUEm3YG40HPV6jm1GF4HlTC6enmZIIkJKxqoCkG2n2b+A+889XqBrP/XHB8Hhl&#10;NLJGUipkb3dCd5ZQtu9wBr4c9XqI3mrrlVw+fVQytPYGyi+272tbwO38teer1BxJ1qq6qlL1SqJx&#10;tJQkDUadxcfH7vHnq9SNxPqzNUVsZqX8sABnUE2sNL/Ac9Xqhr1Qqp4id4WIEHbdfetoCbakDvrz&#10;1epNZgz9JHT+XBLaKa4fa1iCDcMdfbppz1eoPpOo42xUc8ru3nBAgBYG3tsLC/fnq9XVZn6aqrln&#10;SYIKaZrxrYGQFbbT3Gn69+er1LvK/UzyK6PD/OXzIbuy6BQFB1BGnjfnq9QyZc6g4hVxyVFHOXL7&#10;FN3Nhcks3jfaP2Dxvz1eozuWeomLNRpD8wrGJlJJNmPiLa3OhPPV6j39JM+NWU8VGV3FjZG7MUte&#10;3wvz1eo7uSa+jZzDKvlguQS3759vx56vUaXI1AmJ06PZdsbLodbAE/nfXXnq9Q6fyiJ0FhuLW+8D&#10;+3nq9SywfL8MmjRC5toBb6+er1ClhWXnFmCa6W+HPV6liuBI5AkW+nPV6klmDAopI9LgewW156vU&#10;VzqBkyknEglG8HXQfZPtPtFuer1ExzrkVWQfLsS24IVGhtc/nbnq9QUY5l0YRiiLNEHKW8rcCQD8&#10;deer1DV0vzvXYRi0cdYbBbKALggflpz1eqznI+daWqpkkgl0I1BNyD31+/nq9QpHNcG3yme+nxPP&#10;V6k9V4xFUkxK4J1B7Hnq9QX4/h6v+msAoN/DU6c9XqB3OeG01fhzRVYL9ltbQeJv8Dbnq9VLfqtw&#10;+amWaGniX9LvKrZbjadO69uer1VGZrwSnrLzy05p33F9lh7xuDZe4seer1E/zzglXQtV1Ukaoztt&#10;9oDHw9lreznq9RIs44hiyYrKswPk7jqF0AA1BPx9nPV6g4WmqquZo4EJWYhiUsFBvYAjvz1ep6pM&#10;iYhUedNUnaoUAe2xNyBpz1eob8l5ApZp4Z47EwMNpYfaB1Km+o+jnq9RgIMApqSumq5qUKssjKkK&#10;i4iDEEBCxJK+wkk+089XqUdBglKmYdh92JQAW0O0nvz1ep+/qpDRVTVmFnzYg+5gum4nvpqNe3PV&#10;6lvlbLVbXV5qZzYRkhI27a/ui3w/jz1eoa8p4JV01QtIIgquWIUMAQxNySCb9h4c9XqNBhGB08dM&#10;iBT5yAEupsLnQbvaPgf2c9Xqe6/D5fmXFUdsW5TcNoCB7fHnq9XDCq/D8AklqKqEuZfsra5J3aEf&#10;089XqzYnVj5lKiJvLijDjUAElhf6/wBfbz1epqpMVr5adsQo5FkmLCPVbgC/w56vVCocVxHBayZH&#10;ksjkyFNo27zpc/0c9XqV1Dj3ys0dT5QlaMPYW0G74fDnq9UyixOGrmmWJ/LFwzEEWJJ7Dnq9UzF8&#10;1z4cvy+ImUwQCxaMXJN9LgAm1iL89XqlUGdZZPmY4KryWSNn3EgNbvtW5FzYW56vU84P1aebDRJD&#10;LaKpja0g90C3wPiB+uvPV6lLQ9UKqGheRKrfCq2ViwAAsTuJJ056vUIOF9Y6ShgSoeo8xI1IcKbn&#10;t39uvPV6lZhnWmkXC3rzOJYmckKNCot2uQLd/H9nPV6lxgfqMhpolQFTEwEYlNrhj3Fx4Ec9XqX+&#10;Gddo6oinZmL3MqkbQNvsP1g2+nnq9S4w7rPSiMtDKsUgXfvNyBrpf3fp+7nq9TvW9dZZq+OFKiJo&#10;0A/Rto8gJ8D7fp56vUrE6yxT0oZ5FhLspCqQe1gdRa/PV6pg6yYVSOa1ZdkrCwIYAW0t7SOer1A5&#10;1C6+4vTUPzdJMJnJYFFYXA9pF7a89XqrM6wepqoqppIcQxBI6MqxYIWDgn2se3f2c9XqpM629WMQ&#10;zVV1FXA7lIpAsbk3LKPFrd9LX7/Tpz1eopGM49JXy+ZXy7rrfcABYg2tz1eoN8SxpoKdqyBySx1F&#10;+wtt0X8/1HPV6kxPiQo/Kr1YSvHujQA30Y6mw+PPV6osmIVU4aIsf0etvp1IHPV6nCL/AEVUrKgb&#10;WYgFzowFrgW9nPV6p7NUuskEakqSkjO2twuoJ0Gp8Oer1SVjqqjFI/mWD05W6qq2964+0db2HPV6&#10;lLW0eOy1NNLSWivGWWQKQGsbAMfbbQfw56vUKORqLGvJnpquV4ZgUe+8hgvb46MD+uvPV6hawjMW&#10;L1bRy0MzOI5GLEk67jtJN7HS3b+jnq9Rrsu50qZqRWjqHhSEfZDlbtbS9rE/Xz1eodsk9ZsySCJX&#10;qGVRdAzOSSBqLX0156vUZTAfURmvCauBKeSX3VVQwkIsT3Pf3T4aeznq9RiMkerXOV/lMSnnZQXV&#10;GZha2obW+42+PPV6hVy76tqilq5KyrkaWOAkAMxsT43Ounjz1eo3XSv1cQYnIs1bKKdbgEEgfQfo&#10;PPV6rAskdcsCxmCMS1MfvA2YNcsR7Oer1L/Fs94W0by08oIA8bEE+znq9RWc+9WMNiSVZfeVgwPa&#10;xIPfXw+jnq9RGM3V8GL4otWSDGHUgCx92/0k/wB/PV6hxyZBg8aJGkaia7tay2C+GntB156vULRM&#10;tNDJLCyswTcPEAH289XqAnqdiVXFHJCbeW4BUdjex7fDW/PV6qvvUFnLCKOlEbzbTrutqFB7XA+N&#10;+/w9nPV6qkutWasNo1YS9nVtpDa3Oimwv3vz1eqsbOVfPPVzU0a7hJIFWwuAfE3Hs56vUFmYBCZR&#10;Us4ZEO2/YhjZTawJ/X6eer1IZ6QGASxuZZWJNuxABsL/AE89XqbJacRM0Uo2yqAQB2sfifZz1eoS&#10;8nKuIVzYesv6WFlYn2adie2vPV6hwoIKGpmWnMe+ZlKmS/ewuSPb9XPV6muWqFNVRU7RnzFbXeLD&#10;aAb20ube3289XqUxkw/aNjlCGLoQxALAG4I7HTw/aNPV6s9PnjDarEafCkmAmNybHTb2udfC362P&#10;PV6jCYLmVVw4phkgMq721N7MoO3uTofjz1erPRZmrMQCT17CSoSQXY2Jvqb2+J0/u56vUabptiL1&#10;lVSRzIHilkMvmgbrMRordux0tz1eq03pnmykol84OH+a8vfFEAtza19tzew8eer1Wb9G8MnxqOmx&#10;SWNrLcgHsV8Pr56vUfPLyU9Eqgpr4fQf6Oer1Lanrki3Fu556vU8R4mpG8nUfw56vVIbF94UHS/e&#10;2h56vVM/mQVdwe3089XqaK/EWMJlLa99eer1FzzpHPXKfMO0MWv4XFjbtz1erXz9c2SKbFFqHeEL&#10;GHO7TUKwA+m99R8L89Xq1xuqmRpUxaow2kkEEgksd6kk7dbix56vUCFVlKakpXqK+pSpZlN0AsAQ&#10;fdLA63tpz1eoMMSwsTncU2kEH6h4AfRz1eptWmSb/SiCQoIW1wdQQTfT6Oer1OEFNKKRadkI22vu&#10;Hhck/Hnq9SroXjlwwVz0iqxUoiu17D/HoB3HYffz1epHVdbNNiD0sbWjW9wO1mFgDbWx56vV1PVV&#10;O5KMMCjqLp46EjQ+HPV6sM9DUzulHSgtfyyVB1uTYC3PV6hBwzLE8dV8jh9MaglgGK7QyX73LW+o&#10;a/Rz1eobMP6YYX5azYvD7yqQpYaX0+yR49jz1epbQ9PKnE5UwSgp0qWeE3R1tcAi17A6kePib89X&#10;qOj0b9LWI0VStZURQtTVCAkLuYoShsvvAeOmv9/q9Q44v0AooMHeF4F+ZKyPbapItqLGw79wOer1&#10;FCzVkunp0qqV6ZXeRTGHawsPtHuvbw56vURLN+W6ejrpKGqAQmW0cg0UkmwBHaxHc+HPV6gMzLgk&#10;uE49LhhCOUO1ijB1BBF9rLdWB7Ai4+PPV6mWWjpqmtV3UOgXXTaVt2t37c9XqNL01gnhq6WeJlLI&#10;Q2o973tASfYPHnq9VyHp5w5pVohi8pkqphvWIWIYAkqtu36nnq9VxPSnJuI1dMk1BHtMiLI101Vj&#10;pY2tr9Px56vVYj0yyYuDU8VPNHaawYA2sTbX2jsBz1eo0mDxrS0KySxgbu/Y69vq56vU/UldEsm5&#10;j2Nr3056vVMqMbKMdrajS/tF/wBTz1epyoq5XPmAgnT6u/PV6llR1xuBftb4ac9Xqdo6/Ym/dqfb&#10;qL89XqbmxGQk+I1v8Tz1eqTRS7nUtcajnq9Qg0E8apqO3jz1erqoqwpLofb7b89XqT2I4mskJSQ6&#10;Hnq9RYOowRKOoidCNwP0/r/Tz1eqlH1XUEddQ1XmRBQAzKTbTaO5+J789Xq13M7zU2HY3VUpIlLu&#10;4S1zr4WsO3PV6ggxauNMFnWZTOpN4wCGKHXQ9tb/AMfbz1epNU9asDGauctuUsACAQDqL3797W56&#10;vU94JCPOpn3bJZ0ZQCtwut1FvEW+jnq9Vt/pQwOaTE/IjcI9OkcoVgSDuuQbeANr/V8Dz1erZE6J&#10;0s8eFU8lSfeZFZviSDc/dz1eo3+GVKsv6Jh4fH289XqUTVxiQ7jobdvbz1eoDs7VyujslwFvrqOe&#10;r1UV/iAYhCtLPVEliGCgAggD3fr1P7fbz1erWC6x1UddijPEoiUs11GgJ3EX08B8eer1F6qcP8iq&#10;kefR2ICjsLeFuer1TIMmYjmvG1w+O6FtqRso1OoAuNRc+zX6eer1Dhlj0zY9SVkEGJRNPE4YmQBi&#10;Vux7+039mnPV6jjZN/D6jx7ysRm3Uiugbe4I3AjwA1ufb7PG/PV6hhoPw7MHqonaSrik7BCEc2t9&#10;rx+r6eer1JjMn4bGHiriiwsxSKwvIR7htY3uC2pPw56vUEOJ/huYyany44ZR5BDKott237KdSbDw&#10;+nnq9QJYt6Jc0YbWvT1NJK6K5ICqRex0A9hPe/PV6ueD+nXEssxmvqI2M6uAVYG6KSLkE3sQD9/0&#10;jnq9RmMh9JsZpsybKaOQQEqQ76XRhfVbmxHcgE+Hfnq9R4cr5Hqkp6iJ97RBlCXFtwtqB4ak89Xq&#10;GOhy3BS1VEaWQpEoIEQ0AsOwHsF789XqHTL4ekjSWBzUqgAkG0mxv2tr4Hnq9VjHQPAlMfz6R+UZ&#10;CCqkWIWxtfnq9ViOVMIhcDeu4/G2nfnq9QvQ4akEfuIPH6L89XqZsT+Xphci1z9Hx56vUkMQBmTy&#10;wbk/Htr/AEc9XqCrMeXnqoGhiO0nQm2hGvPV6ikZ+wauy+7oqsyzBlvbx56vUVTN2ZsVwOhcYfN5&#10;boGJF7EgW9vs18f489XqJt1F9Q2PYRG9TWTLGwuBckgra5I1HbTnq9RC80+oPEquWbFqOreV5HZl&#10;U6C9u9tF17ac9XqLqeqeacwVcNI0flKspJZ294lrgG3e31+znq9Qy5WNbDTCVPMVGK+YCxO4gHsN&#10;bX56vU+YxmWOkpmneZREVaPYLiwtpcaa89XqK9nHPxjnmq8OqCCqlLggqQq6WF9Dcakdzz1eopWP&#10;dR8WqpWWWZTbd5hGptfvfx56vUFmF50zBWu/vXjMpCEsRoBYm3t8eer1KzLdXUy4+z1TFt7BIxa5&#10;Ygd+er1HVyfHWw05KMIkU2Kd9CL2GvgfHnq9S3xPHamOjpaOAgKxc3AuLjwb2g+z4H2c9XqL3nnM&#10;uIU9dsqE/RAG7g2FgCAoHx7356vUWHG8cnqK6okp9rUxQ7h2NwCWJPYn2X/O/PV6kBhuLCGVFVmW&#10;SYGxZm9297XBPs56vUqaPFcwRALRxtUFlKuwYAg3NyAbXvbw56vUdD05JiklZDSIW8pYwNtrtuvo&#10;o9mnjz1eq23L2VaquwaOkgp9hCKHj7Fr97Wv39v6n1erNJ0+pVjdin6JYkBTx3G6kC1+38Oer1AV&#10;njobhUeD/wA9MReSkZn23IGoO07dtja/jz1eol+ZslYJV1S1T0RaQiQPNa269+49vYEj4c9XqJZ1&#10;E6dLNNJ5S+WFOy6C1wb2tY3BAt/Zfnq9QP0XSnFpaKRYoGdd7algWABIB7nv+XsHPV6pMHS2GreR&#10;KeRZKimC+dDcBkVjtUsPYx0Hx056vUpKX065oBFqNlRipVyt1JvpqPYRz1epd0Hp8x41SwVC+YTZ&#10;2BWzG5sABr2H66c9XqOR059NeJ4fDJAsZMbhW3st2tqGXQafQRz1eo6+F9KI6bDKZKSIbZo1i2qA&#10;Aj9wVFgAANBbnq9ULFMo4jgRiiqxt83chIvcFL+8bHQm4Gn3X56vUUHqtjEFPhMlJc+bvZidtwDc&#10;KSdOxHifp56vURrHvlZKCWSAr3O0Ai/Y3Hf2XNj9Phz1eoKalsN+VkpZgEdo7o1v3fEHvqeer1IL&#10;DPKQ1Ey/pPPARVPhY6EaePPV6nCSBwGanQRze6Cw8T92t+er1KimpqdUkxeNFurIjKO7MRYvbxt+&#10;Vteer1PUFE8dZFV0kzbizlxYghQCex0O7tYC/PV6hPwLH0hEuJT7mRFATcLFQDcsQdQfC3PV6hsy&#10;RnOEVEPnS+VDOWka+pJGgYgeJ7e21uer1Gv6c58iXFVmw2d95ZWVhITe7FTcE6XBtz1eqyPJuZEr&#10;mWsjTc02wLcjaQPoXwI156vUPWFPDh6y1chWTyl0FwxLOb2+8W56vUCvVbF8RrcOfEaIAbNgRVAI&#10;DHQ/u976fdz1eqrnrZFieKLNDWxDyYpWKKLXNjf46X11+HPV6q2864bDU5jm+QZvKmcNJtGiWULt&#10;/wCCOvPV6g1OXylZPTUO6CMttW4GpI7207H9fDnq9QhZcwCqVTS1z+fJCBeQ7TcjUjwHfS1v6Oer&#10;1GM6f5TatgSppoFDlyu42Fk1v91v4c9XqO502wSfL9bF/KkuFIW7LcsLDdcdtT+vbnq9Rw8nYxUY&#10;ZUMrxgU8rjYSBc6+8R30HPV6hWnxmKKqWqpY90bkrt2XDA/R46356vUKmByPeOeRhtsNq3tYezbz&#10;1eoQ8LjhmrN87nbsZSVJViT4aa6Dnq9Q+5OWi86OaOPYXCq/ibdr/Dvz1eo32BxxwYevlEkp9nS1&#10;xrrz1epeV8MVZhyShQDImouDsJ789XqLDnqSXCpGpw4ZlDaHuwPgP4689XqKTmmpqEZ6mZTIRIxC&#10;XIJU+F/bz1eoI4qfF8YlemC+6GLta1wDrbXXuLfXz1eowPTTLdB/Oop0JlZDHdRoATfuPaOer1XJ&#10;dPKSjGBQU0AUgjdoBa5789XqG+gyyFKyAam1u3PV6l/hmU46th5yg/UPjz1eoVMGytSUiiy3Gug9&#10;mvPV6lGcPomQhRr9HPV6gvzVhqxggADQ+zXnq9ROuriBsHlsBbsAAL9/b8Dz1eqqvPkMorZ0rGWG&#10;PW5YqDcG/f8Ab8eer1J/IlbTfzIyVGwMbBfeFmF7XFrfTz1eo7eQXejjCSrfeT3JAA79zz1eowGE&#10;YgzRNIiixvcXudOer1L/AAuu86ASQtoLbgRcc9XqWcmIrBYFhY/Weer1I7NWaBFTPBTSgBgRa1j9&#10;XPV6qw/UbnZMIw44hSz/AKSzW2mx2e36+36nnq9WvJ6vM8SVmGNC9Vtpaxi4h7EEknc2o0v4H6ee&#10;r1Uk5mbyM3TqpVVnAUWa5Nrn6Be3fvz1epB0k1VQ11RLMBaX3UPcLY6EjwJ8beHPV6jH9Ks+y4Rj&#10;MLFbxW2u5NjuGgt8D/Rz1eq5Dof1nbDMsBmxMgiSMGAlNgUXHukWP3nuT4Dnq9VinSXrnR4jgazY&#10;e6Mwlctd7EjTWzAGwIP3fHnq9R0MjdWYaugZ45LsLMQxJAOttLD7+er1GMwPqHDXUqIW942IHbX+&#10;jnq9Sxpsw0NWTSABi4uToAT/AE/Hnq9TRVYTHUK0dgyyiw7Xtf8AX7+er1B5juQcFKFNmzebfEDn&#10;q9TxlfAFopP0RXy2UAqugB7Annq9RgMr1K4dCoW1u3x/XXnq9QhU+OxxABTqLW+I156vU5DOCxMd&#10;zAL7L6/Vz1epJVWfJIJWmJFiTbxsNeer1BNnnOtRNhskkV11Y7rEge0fnz1eqs/rVmmqrDIkK/pJ&#10;SBvItYezsT256vVTz1TxSveqknCOTG0ieXYNoGOotfQ6W/s56vUUjNdfLUU1PTUl3kdGb3rkq27U&#10;DtcW+jnq9QNTM09VIPNeK26xLGzEA9/Yfhz1eqJhGb/lMPSDEn8ljKu6/ZlDdz8bft56vUdLJeZ4&#10;cQjSaVVtTRmNCG94J3P1H2c9XqGBS0cdkBs0SuGb3bhvj7eer1BpjFBXyxrCFLQMrrfUENfUd/YP&#10;Dnq9Svy5gsVVgRrKSO4YKNhvay9yfifZz1eoa8qU9FVYOA1kbVm3e6QuthqfEWHPV6huyyJDjMME&#10;qGKOJUKqoJ9v5a356vUdvpkKmTGY1dg8Pugsddp8P6eer1H4wmD5ajSbQgC1x2+q3PV6nt64RUoJ&#10;8T8D489XqBbPWbFo4pKLuXFlYagd9Ps+PPV6qvOumYpqnDHngezskpZVIBsCRqfiNbHnq9VNXV2e&#10;eqp5payLbtcqq91v4t8Rbnq9RJ88pFHGkGEzqgdVDqB2YXsbgg638Lc9XqDHEaIR0rU7qRUsQ8ki&#10;6Iy/ZBOp1Hbnq9SPq6ej8/5erAZ6hXCeKgqAO/x+8/Vz1epNQUMODfop2aQSg7UDdvqv4H9deer1&#10;LbC6tqMx+8EMmu5mBCg6jTQkc9XqU1PmWvqIqlKScSSkttsAFIGu3W5+GnPV6sWE1lTTmNZpD59T&#10;Gxkja+gZibKNQCPq/Lnq9Rk+ndAlLikkDkPK6i4YWsLDU+FyD93PV6rSOhmHYH/o1dhVOHdLgu2p&#10;RkIJVSbixJuSbfs56vUdtMOWjxtZ7ETVQBuTcAC1x7Bqeer1MGfaWfCaH5m4qBK53IDtII/PQc9X&#10;qrI6t1ryYhLFBQSThzI6iO+0E30LMQLj89eer1A/hWSq2dYqynDIsjqSqgMA3cg9vHxPs56vUZ7L&#10;OQaKWkDTqfcDS7So946ft/bz1eofMLwykwfCafCYTthe6lUF9rHXb9nQX/jz1eoaMMwCnhwZYoXE&#10;7RqrMLjcdNwA+n289XqB/qDBT1GFebTDyZJdxVD3DaA356vVV71QpVhxaohaIh6dm98C4JbUX7/R&#10;z1equPN0tSMa8jcY42d/e7kHW6m3YX8P1Pq9WComxerqY/5Y7KkITtcbhp8O2njz1eoymU8tYtW0&#10;pxtHFkKK6sNSD4qL+Gmuv589XqNHlb0+5jzDiMAklWSFwGZ49x3C4awuAAfC/PV6jtYN6dGqKiKp&#10;rYXjfYsayGMkALZbXVStza+v189XqOZkv0uJSQMIaMyzsq2G25VdbHX4c9XqGzLPpkx3CkNS8W1x&#10;fy0INgD7e/3fRz1epQVPpkqq2nPz9MVII0U3DA99T2PPV6gpx/0oxQh6taMxosi3AuLk2uzHvpr4&#10;c9XqTuSegVXhVSfmoWndZFZFVTcAEg+J07H9dfV6ju5W6SynD1ggjsSoIUrYKfEW56vU55h6MYl8&#10;uZIYbOittIsC3w9vPV6lh0cyY+XGd6sFfMdWIIuVI8L89XqsWyxmSGmijQEDaq6DUgc9XqEw5nNW&#10;oCvqfDTnq9SBzTWokDVNSRtBve9re2/PV6qt/V7iuGPglQu8SJMHDMCLhbEgg+BNtLe36eer1a0v&#10;WTMWH4O9efdkvH7peykXJBYnSxA56vVWtnXFZar5qBiJN6qsVyApYsQb+0+IGn06W56vUV/EsRgx&#10;ajSeqfyxTkqItADs0DWtoQex+vvz1epMQn5sSUsjt71y+4nTQsoFz4/lz1eqBIIamldaZCzJ3Ud7&#10;eJufC/3c9Xqg1FFRtNI1SlygUIXINhoWJPfTnq9XGnSLF4osGm2xeVIBBKD+4CX221Aub3Hfue5P&#10;PV6hQwnApKuklEcAjJViWdN20XtfXt7eer1OyZJapkiRFDmNWILdrWGvh356vUHmacrV0DRwEiJv&#10;eZNqizAGxFyDY3/s56vUisWwWqhSAShWCGxPiL62t4j489XqROLU3yfnGWO4cWW2lifEC/bnq9Td&#10;RYe9fF5rPuP2CoFiB8Tf4W56vU6U9DEoenpWCrtN7+y/f7uer1eOHTTAR04PcP8ATY689XqFzJeS&#10;sWxfG6COaBWgndEAW+5iTexGupA/s56vVsnehL8MXAM04tR54xSKQ+VLGxp1PuhB7wNz2G7W47jn&#10;q9Wzt016FZN6dUwocJpLIw1XZ2PgQe409nPV6jR4NhEFPGUI93TTTT6+er1CLhj09GPdNiP7f6ee&#10;r1O8mdjTG2+wF7+zvz1erEc7M36XzwBr46c9XqY6jqAnvbXHh7LA89XqbJOobbtXuD9HPV6sUefG&#10;Rt0TGx9pNuer1KOj6gSFR+m94XsPv56vU5UvUephIDzW7/G3PV6neDqNLt2rKD8Drz1ep1GfKx02&#10;lyfutz1epN12N1VS5eQ9/D+Hs56vUEmZKud43It4m519nPV6gIxqGaaE7V8SPbb4/R4c9XqD/Gae&#10;oNLtQk7yBbtpYjnq9RYM9UkeFB0j1WQPe1739h56vVS76n5qybEnw6iQoVJa5Oh933fdCggAa2+P&#10;w56vVW9jdZic2KOsrbFYAkD2LoD7Oer1K3AK75VGWrjDBbkyHUsCL2v4WP8ADnq9ToXkDoJpgXku&#10;oAtZV9vhYjnq9SZxaSCkBo5D+9bcwB3MDcHW/jr93PV6gqxBKVsReZCJEeMOVFiARYEj4g89XqdM&#10;ExKSaB4aRWCm9mtfcD7Br256vVkgw5lov5hXMyo8xCX8Re3Ya2PfX489XqZq5I6CR40F3mJKlTqS&#10;fAfTrz1epC12OpR1NMK+F1Qyr5igC+wa7ha4F/AkfSOer1cMJrJ8SxPeGDxqW2v2UKfDS5uBpfnq&#10;9Qi4ZXy4pE5hW60oAuBYlvH6Qeer1CtkqphWkinmG6UOWsSABY3Ase/0c9XqGzCoq2lLY5OwCOzK&#10;AoBJ76/eeer1QMRnphhTGsk8uN73crbUk2A1Oq3Bv8eer1FdzPBQJWTCvO6SpARGbUAAg7zYEg6c&#10;9XqCcQU1VTvQGATCPcgZ/AC93NtNfAc9XqZKmop6NY4ajZsMZKHaCAwNr/WBz1ephlqGNRNUA7kj&#10;QgWOgAHewsLE89XqyYRLQSmaDED5AjJfQ92bsdfhppz1eoR8OwrDlpVmppW8wlWvb3WYg3XW35c9&#10;XqcFipq+kZ5HEfkglQdBuue/tsT4/s56vUHjU9caZlimC72CyquoY2IBv3IHe/8ATz1epxhwSops&#10;Oipqwo+6NgCg95Rew17jTx56vVgr2xOHDRGAVjhRHvp7pGpJa4uL/D+jnq9TXRY7idVXK9JBvdQd&#10;1wbWFju/Pnq9SuxTyKue6v5u2NWG0AHUC/a/t56vU2VVXZgZGBjC7itrbAPta+PPV6kZV409QyR4&#10;eqgNICG7gqDpYH7r89XqHvKJWnopKMyK1RUNeF2XckZKnbvUG5A8QLX9o56vUafJNO1VQEvCoeIq&#10;hJA3FSfet4gE89XqyY1lyM05i22DysWJAvbtbvp2v9HPV6g2m6PSbZoqdC7VDM+6wJIve319rc9X&#10;qDnHPTTNjdRLTyUsnlOikLKCvidQL3tfXXnq9QO1HRKbJ/mYNTAzMGBKFDbafa17Ea89XqUMOX66&#10;lq/KqIwJQigEXCqLe6R9/fnq9Ssxitip8JjnqqjfKSsZTaAbnS+g+vXnq9QC5nrzCFaomjF3ZYlX&#10;3bGxsLX1Ntfz+j1eovee6yOi3NArySSMG0A1Nip72GpPPV6gWkw2BqotW28uRWVwtu97gX73B56v&#10;VDlgpKZAyL+lBYAXtp3Aueer1NrYcZaxJIn3GQqXGmgJ7dteer1PU+Wp6qF2SNykoKbgQAo7X73+&#10;jxvz1epOY1HLRVAgBG0Bbbh2AAW5/o56vUnp0WaRqNZASduxkAA+sfHx56vU6bqZlaOVLtHYa+06&#10;X+I56vU5DzKyLy5bKse0jUjX2Dv4d9Oer1SF8uOSKogRKiUuu9WYhdvibDU2H9tu/PV6jf8AQjp7&#10;VYlUPVQxgCWRBEjXtsbUkeNvEW0+Nuer1X/enbLsHyCU3khGRQN20ErttceBAJt9556vVaV0ywOl&#10;pI42qFIEoP7tlA+Hj7Pjrz1eowRoaalp46uttrfaBbQDtz1eoPsWxhTM7wm4kIW+trXOv3+PPV6k&#10;jWYvPT1JUAJAQQLMST8bffrz1er1NjjzVIjqNdqH3vYGHPV6nbD8c8sLHOu5EJC6ntrY89XqU1Nj&#10;scdGVRdpIO72MfYPbpz1epPYrjq0VKJ93nNJoTYAKPjz1epHVGIuKgw07AllbaNe5Hh7uunPV6g4&#10;xF6TEUmhluskNjuCk3A+H5c9XqQonMzOk4BSRwVU6Dap09vsHPV6sdJXWMVlvUBm8dAgvp9XPV6s&#10;9RilVBTTxUElqgXYP4k3Ggv46/lz1epzjxmpbDGNa/mSDa3u2BJGpva3ewFv2Hnq9TbJjsWLV7Ul&#10;S606FQwW1jv73vpci3bnq9Ug4nOIS3nlXewVmBHu9rn+PPV6oqYzMJvlJ1uikJ5moBOtz38e39/P&#10;V6pkOJVr1IhljLKGAHu6MD21v37c9XqX1HSR01HFVVjKQxCgEWFze/bT4/Ueer1NmYMYhoMOlwyh&#10;swXcVfQAMQbL3Hs56vUXHO2cctYbhZnlSeOsjAjdrggFhftbsfbfx56vUQfqRnzDoqmSnpZnJljL&#10;3B0Lagi4uNL3sfh7Oer1EXx7NeyWrmppd5kYlA2t7C2vPV6i941m2jr3StrhtuzArawax8L6Aj48&#10;9XqCDHM3RYNLLUU+5oXsyXYEBgdLD9deer1ZsvZzkr5o/NfyZJA7Xtpr/it7eer1GFyDnNsGq6ep&#10;lcTh3EW0k7Qp+0dLk29n1c9XqsEyz1Ukgw+Ciw0kQuY41NySFH7q3Oi39nPV6hYrc5/yynqJatgU&#10;cLrcXYkdu/dfE256vUVzN+Nw0UbVVHJ77Nqd92G/7Q76DXt7Phz1epjHU+KhxOgoBMjyCQQFCQC0&#10;lrkJqdxCi+nhr8eer1GMwXr7QYXSrLSAsiC8jg3JK+6O/Y+F/jz1eob8C9V0uFQu8MoXczWsCQTY&#10;WA0N+/e/PV6u8X9V9M8cNczTBlaVWAnIUsbgi2guL3tz1eov2ZuuFZPiENRR1BI3MGZjcX1N2+I5&#10;6vUHmMddK8wIUqmDneA3bXU+3+Hjz1epS4D1urZFjir6xtzhWDFgACBoO47n9e/PV6hvyZ1frxi/&#10;lVsrNCUO4l9AxB+Oupvbnq9RyMk48Mw4TD5rhymwv4kxj22W2oPPV6kl1h6ZUFRleoxNo9ZN6rGV&#10;BIDD2H2/t56vVSB1X6b/ANS6t6oQu3zBkMV10vc7bgE2IGpv9fcc9XqJFmSjpoKyTEZ1MpAsNCR7&#10;xv4D93nq9SMp5WmpWVTpuO72gX0PPV6nP+YT4YxoIXG2RbBj/isdPuN+er1KjAcWOXWjoqibzJFI&#10;fcotZWOoBHs56vUZ/J+fItj1QBkZnVVJsLBVN/ADX9Tz1eo02T8zUVRRRVagoi33MGBvcEXuLXtf&#10;nq9RtemGZ4sNKeSTMp2hWk1LAXNx8QDp9XPV6jiYLmGJMMFTHucOqqF1Ld/e56vV1FmTDK22EqJL&#10;bn3BQRYNcgg+0aajnq9U/Bs/U1TTtSUAYTwkxe81wzAW7i3Y+3nq9UutzbKxK1TLaHbGzqtyzsOw&#10;N9QPbz1epA1OZDRrUVdNABLGQFFibkgkMe/a38Oer1NdLmPGzOmK4yHgVoSoUNtIDm17X0vpz1ep&#10;qTOldPMuGyC0cLI6k6gNppfb4H2/s56vUMmEZmrKOvSrDLOY43WQMbAMy3HbxHfnq9QmYDnWnag+&#10;YriTJJtIIubdx/b9XPV6hzyV1HmwyFaWaYTF7oSxBaxOmn5356vUZrK/UmoMUUVQ6qh1spAG3sO3&#10;jz1eofsvZopqmhSVGRWlvYgg66g/dz1eqLmCWSquzoz+UFJItYi51P189XqBfMceIxVPzAsUN7Lu&#10;sQP+Qfu56vU14Vnc4HItUykqLggNcknvr7D356vUPGQ+uTpGsqSBDE7aEkkrc256vUcfJXXCmqkW&#10;VmJBC/ZK3B56vUYzAOo1LVIrCddzW91toYHnq9Qlw5uh8v7Qu30c9Xqf8OzEtS2trflz1ep/jxBG&#10;X+6w56vVMjqUY7Ae3PV6mnGWvTkKbj4d+er1FszA0QnYSv3vfQc9XqBHGsp09XdbXBsb279uer1B&#10;5ivTiCrj2yr7Nfu56vUXXN3SuWMloLAdwfHwvz1eorGYsm1VJWjeNfE20tYW56vUg5w1HJsfvub2&#10;319n0c9XqyUkw+YCMLgA9+er1KVaunZhEjOGPwHx8eer1KvDJZ46pYqZmLaXv49/q56vUO2F1xqB&#10;GfNItuuPYdeer1KmpxNo5GAW9gQdfA9vz56vUEmPYRHi9QX2hgblgddfp+nnq9QZVmSqWcB2iV3j&#10;Y7b3H0k/SOer1B1inT+iWheroIishZ1sw92x077bePPV6gkx7olX08eJfMQofPCGNFcMdtwWNx2J&#10;N/qtz1eoFavplJgKeZUEFJpQ4jFhtT/D9nTXx+PPV6g4xDJtVNPiNDJGY5GKiFDpYdxtv3BHPV6g&#10;IxemxKlxGonq49poiqL7trt7T4Eft56vUD+JT4lFQ1mH12+GeVS6SFCV3E+7caXtpoCOer1TaTFE&#10;FPTCCAyCBUFQ+l5C3j8P4DT6eer1GdylmZPlAscfkPExTUqAQAPe+seHPV6h8y5nNqWdaKqnSdXL&#10;sCLAqmtibE39hPt56vULWEZ1p5YTK4DdwLgXvqBz1epf4NmKKppr7bsttBp49+/PV6lxS4xDLIYX&#10;tftYaafA9+er1SJ64vEYF/dINz3Nj489XqxRGmkLVkpCG40sPHnq9UiiSRJv081kNxYC576eB56v&#10;UrUmo5qNoY5ACCLDsT+o56vV6mxGmFOiRsbG9/q56vVnr8bgoUC05ZnINjoASe2l/Zz1erilVNUK&#10;oZtp0b6SL+GvPV6uVXOVAkuAzX1te/t9nbnq9XOnxSCWFZnbXXWw/W3PV6p1PWxTSeY1ipJ72I9n&#10;8eer1ME0kSVLQxbTGnsH7x108Tb+nnq9WLDqtCzM1PYD7JuT7bm51vz1eqecQWXyyqgAsdfD4c9X&#10;qUtFXK0DxSyantqDrr489Xq4VUzshaUghBcdrk3sOer1MMk8NGPe0OpCi3PV6nOgxooE+ZNw2p7X&#10;0vz1epVYdmOGodxTt766a9rc9XqVmC5hVHHl3Otjp9PPV6lsmKQNEBMNPAfDnq9SLzVUyyQHagZZ&#10;dwPcaeNjz1eqtL1PYpLRYZvW6mJrKUuTuLePfnq9VKOfOs09JUu05Kxr5nmE28D9u+tuer1B9lvq&#10;LSrXiojUt5pV2Ja9twsCBYd7dxz1eo4GDzRzYRLO7Xi8okWWwAI7fA6/keer1AvmSWjq1p5N4DUw&#10;YsCLgd+/gbn9dOer1F7krYFmaqq0IMr2Dg3AYnS/sOvPV6hEwfCoqV/lpRtSa7b+wBNybm/sP635&#10;6vU7yuaeSGOFx5kUzOltbgKBt+u99dO/PV6lthmZcZw6LzasKNjI6+5tAUNqLXNiRpf6+er1O0+Y&#10;MbE8mJUA8vaGdl3WUBtQATc6DXnq9Xlz/jXzbRVcqoCgdW0sCbq1yO+mo+r2c9XqjV2f2wyhieX/&#10;AEmZL+WbWDa6W+It489XqdMBzoaOgR4pdgl3OQ+ttwuAL+F/2jnq9UOHH8RimlnqZQwkJZiWP2fA&#10;D4W56vUxriUVTWCCQNDTw3PmHUDd3GmpB17/AA+PPV6hGoI/Mo1SFGHl7Ru1Xaov4fRz1eoz/RbF&#10;pcWqttVGPKguq2sSSD3+z2J1+se3nq9Vp2R6GODLAqIXCMoB26XHjr3Ov7eer1L2vzbLRUMcyNtR&#10;EvKrXsp1v7b89XqLD1Y6mNh1OHpmWRZw7btp0XsR4aXP6356vVT91U6kVmNZjmo4ASIInU3JvZju&#10;FhYa356vUVrEKuvko3mii3MFujE/aPexFrH6Oer1IuikxmvgMIUbEViwt21Pbv4a89XqW2G4XjKL&#10;FSULblVAzb9Cb+8bG17+Gmluer1K7DI8TpVkrUvHd4gBY3Yk6gew6/R/Dnq9SvwvFcXmlmIQu0bC&#10;4IFtoJudT37duer1O+G1VZhlRIQqO9UWkUFQSEJ8D4Wtpz1epcxRwkkvSrNHV7GZgtgSSF95h8LC&#10;/wB3PV6g6zJFRrNVDZHCtKLJtUgLft+RHPV6kRilFjIpKOloKbzppCGcKAD5pJ2hLatdQDcga6W8&#10;T6vUo8pYxiVNWhq1mhmhY7wbEkH26m/t1v8Alz1epd4d1ExeiozBHvZgVdD2YLqB8Nb89XqFzBer&#10;E9UGp5A3mtGF3kWBOgv/AMSHw56vU2Yv1LxWCKWleQ3iDlJFIsx7WNvieer1F3zbmHFsxzVMNS32&#10;VcvH3A2jw8O/PV6irZgw6vqmarrYfLZw1gLLcdh49+er1F5x3DI67HhPU2SWaJYkiWy7miBFxYC5&#10;Pie5OpJJ19XqDWtwqSaKIFSqIzNIx7mxsQPjz1epjp8s41NLFVw3FIzsoLwuG1190m1wSbaDnq9Q&#10;iU2HU2HYQlLJCTIDuAAszKb3JuLg/Tz1ephwnLW2TzIQrzEuUJUH3QxIUg+I7H26/Rz1er//19Wv&#10;CMwOmILiDuJArn3ewDEWLWGpsPz56vUvKLPdG1Q1Uj7pRcFhdbC9iBr+fPV6hBwnONSsUtdQ7HV1&#10;t5S2LFiR7D7RfXnq9T/hecsRYOKrfGWvY9iSO4B+HPV6lrlvNc00zMsgVlcHZqW7dhb2n9fHnq9S&#10;7p8zy0Ykip4mSmclr6EFiSbC5J0P5W7689XqjjMyVNalPiGyNSqncSGt9J0tftYc9XqmyTwLUPTn&#10;ZNELNC5sPLNtVFtdbeOvf4c9XqTuNYjh+IYstKKol3CxoEAG0lSVBB7gqLj7/Dnq9TJuxChxKCiW&#10;UzxU6ujO9gUO26k7bAhvyPhbt6vU1U+YVK/MTuEZ2I1Nl90n3ifAi/b+k89Xq5pi0U6jDp5AUnJc&#10;zmxCs3e59gJ8Oer1KjAaSqw94ytQJ4CdojBBAN77ge/bt/bz1eoXsq5pakxSJpplT7YDLcAWN7G5&#10;Ootb9b89XqsI6G9ZjhuKU9UE8/y2ii8wGxUudpJ7EgC+vhz1eq6vpNm6EzrVGTdEbbb2IYtft8Rz&#10;1eo5GFzmVFm3gqbG17EDnq9UqsqW+cEye+HDbdSCPr56vVljxSmXckfdgb38SOer1J3G65Y6WWSM&#10;6MrAk9rga6/Dnq9RGM04hDNPIXZmKX3KTYE3Nzf6Oer1SMFxGODCisa7fO3Fr3HuewfVrz1eooPW&#10;nMbGslooFDCOI+8VuGBt4d7j9vPV6iaU2dxTV+6lcKkUhJc2sADew76256vVYh6aOrQVaeGiN45Z&#10;GYvY7SPYf9YAc9XqueybnFajCIaueQMkl7Wv2Hh8Lez489XqRufMwvVUbywuBsYjwtbw56vUU/Mc&#10;sdZXCZJLSKAdL2JPt9hvz1erJTUL4dSp5bkBtZANASfafHvb7+er1IDHD5d8Sgjs8fdj2t46dj/Z&#10;z1eqrr1G5m+UoJxK3lQTTM3YkIxBF9LmwuewPf4c9Xq1/wDrRmiSreOtroftzyr5W4b1RSQJCRcb&#10;X7gXv7QO3PV6iN5pnlik+Zw/30LXKsBp4ajXw56vUgaqZ4SsNSS1iS5vr73YDx056vVFNQkcbpVL&#10;2VveAuBceI9vPV6ktRVkyhZmZSoICi1ifp8Neer1Z6mmVCxja6va48LjXnq9U6meIxu9hdltt1uT&#10;2vceznq9TfVGamjSoh+0bAoQNFJtz1eqDWxxSQJO0hha+5r2tttYj6+er1NFN5cixCIF6eS4HwPg&#10;Tc89XqzHDquOQ7dFNiLEXtfXXnq9SxoqSeW6K6tLMSX/AOIm9iSPo56vUvsHjNgkQKuygNt9uupP&#10;8Oer1O0pURpJJu3IQCWHifC59g56vVJp55aek34gQiqQqK1ju3G9wfGwHPV6hDyxmDyMRlVkkeMx&#10;EiRXCjcBYXGhN+3x056vUb/pfnOGVqGqnKiKIKXuQvu2Oh9t+er1WEZXzlC9RHW0cQNCzxttW5BI&#10;HYH2f2/Tz1eowmG5jo3xlpauIwwqFO0EXBtf+y456vUbjpHhVbmOVsQ2GnWNhcAAFg32Tf6P489X&#10;qsE6VenGDGlGJ4ug2lh9kkFx462Gvhp8eer1WC5cyFhOFUSUtNSIiIqqAq2FgLfX9fPV6lT8lTwr&#10;5SpYA+Hbnq9WamhpyxW+un0ePPV6lIlNTNGLtawsOer1Qa2ipp0IazW08O/s56vUmp8Fp1YM6ggd&#10;xYA31/s56vUj8QweKtYxBAAO401Hx56vU74VlfbGp7C4t2GvPV6hXwvC/JQh17fn93PV6nOoipdp&#10;36Gx9nPV6kLjSIIztG4eNhfQ89XqLT1RoZKrD1ZW2oHG46ggf089Xqq46uyNQUk0rl2JkZIx4se4&#10;P59/p56vVXXjOXsZnrpqOKP5qRmvKNGsT7B2Op56vUA+MZWiw/EJ4sSYMEljYoVIJI7A/wBHPV6p&#10;EGPwDFDhMahY3A7L2HgdT4X56vVDxOKShp/003zUWgU6E2vqD4dtLc9XqSOJ4Y1XiiRYfGWpip23&#10;U2BN7i/joeer1POF5PehoRUYjSMscyFEJGgAJJ1Jvz1epGZqq8OwukSHyyqrdSR3AOo07/Xz1eoo&#10;fWDMMLyxaBozDtQ2vqxsb+N/Hnq9RLcRpvMrZUpwEYklDqSL6ADxseer1JZKN45HppFCuAQx8S2v&#10;x8e3PV6knVRVFLI1IhV41kDIoHYkXOvb9fbz1eoP8arjWzLUL3DG4tqPhz1epOy0tWlSXoC8pk96&#10;QDWwHsHh8f7uer1TXqGWdqiRbFkAIFrXA+m2vPV6ms0rTKYSPKS976dydeer1OFOsTTKsp+zYO1h&#10;rYaWGnfnq9SpwqmnAEFPGwBF+9930WAt9f389XqFnK+EzVM62QxuASQQbEAWHs56vVa96fej1ZPh&#10;SnEIjDIUQm8ZYhmYWHe9gD92vt56vVZplzLOXchYBFQyRxyeW7fpFKizn3ibeIF+w/t56vUn8W6q&#10;4dk50r8KmQKr7ibgOGJItYX0I9vPV6gP6peqWnxiKNatN6wsDqRtYDv3+i4/u56vUT7NfUx8dpai&#10;rp6kXkUhySAAAbqo8Ph9PPV6gCkz/Uw+VSrvl7r7jCxNze973FtLDnq9TLW5smqo4ZxZlVyWCgg3&#10;Btqb+H8b+znq9SUxTOBxaqFbTMEe6w2vobX0t2+/nq9T5HisMTQTGpaOMKyOAA17akMfp9mvPV6o&#10;1ZmBZPKShJYsjEg+PvEgjudOw56vU2Q188NLJU00YWWUMxU6sSB9o9gCT2P39uer1JqhlZaQ4grF&#10;qh5jdDrbTaXsLaeHj8eer1Cnh87U9PHiFMwO4BVAAuSbgj9f289XqGrJUscQjkRjCVGxxrc7z717&#10;L42/Uc9XqM/lcy1dTFVKirE6FNuouyi26/tPPV6jGdPOoa5RxSGoqpiu9mASS4vbsqk9rc9XqPTk&#10;7qpUV2NQea1gCFGqkAEi1vo9vPV6rLejGYqWopRI9QGEklxrfcPG9/1+7nq9RwKarisjoRqBbsBb&#10;4fRz1eoSsvV9NPoSCRofZ3PPV6hjw1odoYSeA00GnPV6lXSPCSNdQOer1MOPRwy7lNrD2W056vUD&#10;mY6CnlRlQAmxF/b256vUCmN5Moa9WBVQxIPYaW56vUB2e8hwCIGNBvDdypIBH389XqL3ieCy4Xib&#10;GAG5S28AgKQf1156vUOPSfP5w3Emw2ukDKUQKbkMNTc+yx0/P4c9XqOZT4/DVUivG1wQO3PV6k3V&#10;ZiSnxHaW2lVFx7R7eer1KSLGYKyl3mxK3sPj+o56vUCWf8wJhuG1FRa4NhbuSfYPDTvrz1eqrbq/&#10;gVVjdQTVqJFkaQqW0IuGIGvsJ/L4c9XqIpm3ozUrDUNUoQYwwjl+17x1X879vbz1eolHUTp38lQm&#10;lqU3SNIkjPo1gt93dbWP8Oer1EO6gdPcMOKmshLNE7fpFVbgLbRrdifh4nnq9SAoenmGRVEkWDRS&#10;NBuDB5lKsxOpsPAX1AHbsOer1LKgyAY62KaoDqiFbItjck394EHT6Lflz1eoZcLyytKsooolMha/&#10;YfZHY28Dfnq9TrV0skojhESrKhUuNNxFjdvvAtz1ernheFM9TUUJjEqIYm1uGLHQ+Go56vULaYTC&#10;uDCqo1HmRSBHUWsFcgC/u911PPV6hKy5l2npZZZq4AvGVAYAXYnUW72NiBz1eoUcu5MrJYYsVRCr&#10;zsdsZHvE+w/Ei2h56vUKVPWQ01HUrHGZXUJe3gSbfkeer1NtbRGKeTD6ucy07bW3KblCddfgPhz1&#10;epjrRLiVVUQQOu6ijPluzN7gJuPqJPh489XqiUVXPS4XT1GKbHkO47TruN+y3/X7+er1ewXFKKhi&#10;q3m9wy7WQsSFQDuW+i5Nv6Oer1SKtKjF46p8Lk3TIo2Ofss+4/a7ki3gDz1ep4w7DK16iNqmw81A&#10;JANSNCTa/hc2v9HPV6s61FPhoSlMXlwmcK4FyQL2BuD/AIra/wAOer1dZgzAadZYq7bGiGQb1F2e&#10;1vabeznq9QQYjmOmhL1PnbmZQNLAWHhb6NDz1eoMMe6kTU1KfkZQnkXQotrEHtofHwJ56vUjKrqT&#10;itTS/wAu/mT0XmsqqyqHAIHdlIF7aiw156vUp8H6q4lTt/LcHrXliO4SyMhQMfbY30tz1epdYJ1E&#10;xOtAwWpYSKwYkA6buwJHs+nnq9QsZar8XSVMIopAtO0iADZdQCLaAWOlvDnq9Rjss4lMZRJXSLH8&#10;uWRCNAVHe4uBr9f589XqFjL+JwVEzVkcjFTt2qQSGIJ/hrpz1epWwT01NULAQWnLht5P7t9fu56v&#10;U4JJVq0kdOCYoX3AgkkAkE3+HPV6kXitXXU8jY7VEiFLgXuCQBa5+J056vUWfrRnqppa2MxTGOL3&#10;lUqbAnbfW3cc9XqrI6k5wfFEko7q0jK1ipBvr4n4j289XqIpj2L1dc9QV2r5JKql/dBP2iT42HPV&#10;6i+4zi2IzYg2HyU0vlx+8Z1K+WxN/iSSP7r89XqZayFVnjjmdVVAzEMbbgDqCD4C9r+3nq9UN2pl&#10;q0fDIvJVTby/3QD2Ivrp9fPV6uJbfKsCQ+ZZjubfYgHxtbvf6Oer1LLHJ6B6qOOmqI61nSIEgFQl&#10;lF0IZRqvYkA3OoJBufV6nOnqKaDDmed1WV2SPabEH2AXP8Oer1CRh2EUVbDHFNEbAFrxnsW7E9z9&#10;Xt56vUsXSqpGTCpGDwxxRBgBoouTcg6g200F+er1CNhVF81LHjMRUiZViLC2pANhbTtax/t19Xqf&#10;sIwyohgYtGIZJLFfiLm5sDz1epW4PBDU1e/EEIiQro2oLAXBAGhFxe/7eer1DDlWKeloDPEiTIsh&#10;K3voC24jtpbTnq9Q/wCC19F8rEs8asZF3jU2XW4vYm1j/Dnq9S3wjMElNiHuKrGBJHFtFIcMAo1u&#10;SPjz1eqPl/MOI4rWVR2iFYWC7WW4ZrX0GgOh7jTvz1epTUeP45Tyxx7ypEzMVQm4RW1B+B056vUZ&#10;HJnXbNGCVJ/lrEUMFtwJYEMbDQ9vG3PV6jJ4R6qs21BNFVnfCN11MhDWtp+79fPV6seYerU+Ou/y&#10;miWIf3ri4Fz9N+er1JfBczS1GJUkgYshuW72AJ7Hvpz1eo5XTfE2qcVKB1a6Lv7aXOg56vUaLDcI&#10;Esb3BYldD7fh9HPV6i7dZcvViQvUyEqUDlFXxHa2nPV6qE/URmCqlzNLS4eoESyCOTeLbrDU6gDT&#10;tp+znq9VZnVGsEsolr4zJErbPLSynUnadxuRpp+fPV6iw5lwWlacTgiNWVtq3O7cfsnt3+PPV6kr&#10;HlYz0Py7RXnRzYWB3C99LXGp8eer1B3jFLhlJFuV1MsLOu3Qe8LkD42It9PPV6g3xMR10qTw2bbp&#10;ILWHtJvfuPDnq9SwwMU3zzDYV820b3IAsO7E6Gx9nPV6hepKx8GxBXpYVSMhliQWC2AIG0+wjtz1&#10;epRSU6uy1mK2R2Q7SdfDUX8L89XqYowAJISyyNNcAFQNgNySDqf29/o56vVigwalpqNrqAQoVXSx&#10;1Otz46dr9vj489Xqe8qVVLDGaaJ52cArIrF1Gt9QxsPGwseer1CVg0mJU1S1RGglRXC+WBctc6KC&#10;T7Nbnnq9VkvRvB4vPQRAsGUhVVCbk+yy3uOer1Wl+n3pxWYtiFJUttNCXAbQblPYi/fwOnPV6rnM&#10;lYFR5Zo4qWnjAsALajT9vPV6hXir4EN3t8Oer1OBxqlgYKCCPH2c9XqnwYxGo337kaG3PV6uQxwE&#10;n97b+RHPV6pdNixnjF+59t9O/PV6ssuIeaqxqve9/jz1eoNszU8tQCYQb+Hs+nnq9VXXqn6Z0mYE&#10;qVBWNyryHcCbkAdu3iNL89Xq1s+tPTSswvG58Sq4t8ctyrN4Em5N/gOer1ENzfgdbSVYliQSRy7i&#10;12+ztPu+3Q89XqCc4dWzpIKqGzkyIrAgjXxB0uB9HPV6vU+DxyUUccaWYsVJ1+NtO1ideer1exKj&#10;GBn56sDPvIiYqpf3mIA0UE2v3JFvE6a89XqZWwusSmUVoMYe6gD2eFr9tOer1Mdbgyiqj+Tt77kS&#10;W7lLaH9f6Oer1cJsOME7+cd8sTlbntqL33E689XqEPKuA1k1XFVQwFixF2sCq2N+/Y/Vz1eo62Tu&#10;miy1lPVVABlnYybrWBsP3vA6+3nq9Q6LkEzYgsUqrIDoE0IVvAgd9O9+er1GbyV0XkpKyWpkgRpH&#10;gVVY7V1sWve2vbt4/XY+r1HCy3lvC8Apqb5k7GnVUKKAQWA9mvj+3nq9WTMdJTU88lNGjToyW/RA&#10;C6n2nuDY256vVX/1HyzSS0FVPBCwSSWQ37Na97C5NvEac9XqrB6tYBHDO9LExkudxQm7BR3sT43N&#10;rk/Xz1eoBhlmtMMreTpuQ7mIvYdvjfnq9TpR5KgkiSsuyl9+8WvqLae3nq9RiuleDrg+96qIOZom&#10;UkXYqpNr2I0sPZz1eq3b0d5Sr2xSGp8vfFps33sqWHs7HXQfR7Oer1X99BaSGhy95bgK7uSBYsRb&#10;Tnq9Ru8FdCjSSOQwJ+Gg7H7+er1Pf9axDF8srAyEBtbEc9XqROM9SqSjLBJEDi91voPuvz1epNJ1&#10;VsBDM172BsQSb/w56vUKmWs4QvFFHCQSoFxckAewc9XqF+mxVjCpDaaXvz1epQyYsslOJV8NLaa2&#10;56vVloK2atYrKLdhbx56vUqVMcCWGp+/nq9TrBixjFmNtOer1RhiAmY2Pbx56vVFn95b/aN+er1A&#10;p1A/TRSIwPvKwB00056vVSt6xENHhVQQu0RgB+1hca3/AD/p56vVrM9UsWw/AMarJxKpAEgitYm4&#10;7knnq9RdYc5QTSRy4mys6ybNyiwJB0B8NTpz1eprlxalnx51qgd0LsGQ3CFSCVKsCb29o0+7nq9S&#10;8yRmSSPHoGrpCTGwKgKCpLMbA3uTYC36jnq9V6vos3YzjclFIje8YZFkuArA3vGBYn3R3vodAL2P&#10;PV6tgXpjLFR4VFFGwO0kD2ADw7Dt256vUYShxJRGrhrAjv3110+7nq9ShSsjaEozdvrvz1eoKs6T&#10;xPTymMkWVtNLnTnq9VMPrhyrR1uXqhpZwZpVLKG18VJAt2Itz1erXMzjlqGqxuZKiEAAWAsCdutj&#10;9/PV6k5h/TPDsUaOlmXzDJuKkADayAsRcdxppz1eofulXQTHZcUppjQmRZrvuCA+6psDuPY39nPV&#10;6rVel/SihwDBGosaijkq5pA11AsoBuFBOp01PPV6jAYFk9GqLToDGpJW1iba9/r56vUIGGZSo42v&#10;HAAgOgsSBcnX4a/rpz1ep+kyzRrMZI6cdiDdR3Pt+HPV6k/VZJWol+aJCogPukC3bUn2/Rz1epJy&#10;5QhZpaSrjQh/eQhbgn2/SOer1M8vTDK2I0qw1+HQygWJJXxXUc9Xqn0XTbJCTrIuGRrI4s1gQANb&#10;ePPV6nWlyJgFDVoflmIWxAudotcDS/hz1ep1xTJmC1EQrJIWHlbtp9l9L2HwJ56vU4ZYyXQF3ipF&#10;GypC7zawuPEaAjt3H389Xqs06U4LSUVFHH2ZQFvp8fv056vUcrLJjpwAh1+/289XqU2KZh+VXywq&#10;j6D9ft56vUHeJZlgB99gG10J8eer1RaXFIJVZlP2tbaX56vU404w+xapAJPh7eer1BF1Yw7B5sAl&#10;M0Q7XuAA2nsPhz1eqmvr7mKjw7EXoY1HurfcSLg99frHPV6qTOuudJMTxGSaplCybTtS+mxO97aa&#10;/s56vUS3Gs109V5sMMrJGiXG0WszGx23udB7dPjqeer1KTpnSz1delVUyecWayMbEsR7bDuAL256&#10;vUaODMtXBSTU0oJlIAIvZlB0B08Dz1eoJcy4p5tPIVnQEIY2tqL6+9bW5HtHPV6iYZ0zFUwYgleh&#10;CiAlFJPusQLkstte1tQeer1AhOBiuIgRShVlQSMCSBrckC9tPp56vU04NTPDjtQ1TcwJfaFsQp7b&#10;jr2Pgeer1Dhk2hmxGvgbDmv8uxIJsLnxH0256vUcmkrKqiwaGKmG9mLPvHsI22PwBHY+P0nnq9UC&#10;anrGoWapbyXQkXLAgg6kD2Xtz1eoJ85JHVySSuhYRK1tpJU6GxK97g89XqLQmGfzSiaKAiPfvDqd&#10;CTusGJ+rTnq9UfBcHweomL1rDz6STaQoBJa3u37XB+vnq9QoZfw+gWr+Qw5HZwGawOoYnQm3h305&#10;6vUez0702E0GPxVFapD+40RAFi/YhvZc+3nq9VseB1UE+1Kf/KM0bvY3O1iL/G2v8eer1DBTZVjn&#10;3VCoEaS9gvY6/wAbc9XqDfPmWaWqMtOHEQZRHsbXfr30vqD+uvPV6ie516dUNJGal1EiK5jKgC6k&#10;i1/oJ56vUWodKMOrMVU1VOFUMzPaxBbsPb9/PV6hCbo7R1MdOkaReXLt2sqKDfUbdAL+3Xnq9QyU&#10;Po2hrKGIxrCyz3ke8YLEA9gw17+B+7nq9QwYR6Y8Poy3nQeYTZQfL3BAF9nb2c9XqEYenbLGX8NS&#10;plpA5Fn3CMEgi+lgt+/PV6pFH08w5kNR7sYYGw2AEDwLDb7Oer1I3HoKHAj8rQNeMKXKLY2a/t1t&#10;9PPV6i4dVcWrpjvEYjSNSTb3rGxuSR7dOer1ETzBBX1VYzowaNULbCNCxGoue9uer1Fbz9l7EKmn&#10;kagp0DyEDcFCgH+i1hz1eoDqjJFe0RWojDFSQWUAIQO5He9u3fnq9WfDsj0+ImeGAWSkjHmaW2C4&#10;sx08fjz1epSUOS6XD6IT1aFpPdCki4BOl7+Pt7c9XqfpMn008i1sCB1ULE23S3sNvp8fv56vUrKH&#10;JFBLiESQU6yOxIaQlw0YPsANjubSxB+rx9XqiVmSpcNDrETIxJ3EgsLG5AC3Gmt9Oer1Qf5VNTVk&#10;U6e6gBU20Nu5uPD6vhz1epaZS6jRYNNDOivI80jRe4C20KTq2trW7n+HPV6rMek/U6hGGJh1POwv&#10;7wvtLDcAAF+k9/Z489XqOX05zJTZhpGp8VmEUhdbkmwA8D8dOer1LrGsvYhWUS0GE0jyQks+9ihU&#10;nWx1YnvbT489XqJpn7o6kkUsWJkfMyM9vdsL+P120056vURbNHRiKlxSopaChBgdgDIFAGnj9/PV&#10;6gvrujVTKgn2AkXJ7Aqu7vfv9HiPr56vUp8qdMI5qtEeIoy7gWI0Y9wdbk/Tz1eozuTel8kdBHR0&#10;C2mlvcMLhVuSdvsJOuntPPV6jG4DkhqSlQVAA8pmF49GuR9keOvPV6lXhuE4p83E0UJfyUYFVIBV&#10;T42Nr3Ghtz1eoUcBpxUQRVNTIBFCrNYqAxfce49oAHPV6hHwOjpxVwfMOPL8wMHFwxBBJ3fA89Xq&#10;GXAnSWsETRBwHf3tALHsB9Ht56vUYvLSLSgK2xmBubAE29p+vnq9RtMnV5nEbSqAApte2g/5B56v&#10;UtKiamry0cFgqX0GoI+Fuer1F46h4JUz1Yft590SwvYA3P0Hvz1eoouacv1T4hJDCXks5IPgPHX4&#10;eFuer1NSZYkoqVaidQr7luwGpHj9/PV6hVyZJBh9c06/aL3BVbC49v0c9Xqsp6GZpjnobMQSSD8b&#10;a/tPPV6jf0eOQMwAPe3PV6hGwjF449VOh8Tp7eer1KmHMcVrqbnT4c9XqkNmdLFi1jrp4c9XqDTM&#10;+PrMpIe519lvDnq9RSeqOI002HOjybUbzASCfy9nPV6qzOq2HpiFYaiCzqCoDA2BA1On6/nz1epG&#10;ZRiphjCJVKAykkae6R4XPa9+er1G7wDGZFihgWy6C7aEgA+z2Hnq9Q5YDjEN/JkNlAF7X1HPV6hD&#10;w3GGSQJTp7psbanT9f489XqeKjFREPfFib6dyDz1eouHUvMk1BBOYrsgvckkEH4c9XqqF9QnUlqO&#10;OsaRrqqhVRrXBPfU9799Oer1a8PX7qj/ADitqYa8xr5XmmMldpAuDdraHQeP9PPV6q6JcWjxTMMM&#10;6yl43lXfIt/dFiDp42Pfv+3nq9SWWuq6rFamGpbZFG7hTfVgL2J8Nf1789XqXdDjmIUZpIXbyy4G&#10;vtFxYt8T256vUYTKPVP+W0bYc9RaSNkL+8QSpJAsPpGp56vVYb00660FBSUcEFYIxHZGNwCwP/Eb&#10;/dz1eo8+TvUtBUS+TSzWbYF3BlAKC33EeJP8eer1Glyv6oKGpooY5ZTGE0LlgQDax/X+/nq9Rr8j&#10;dcqKrmjipJd0R2NuY3N7/wAD8Oer1G2y7niixWbaXACg+8oAAPhz1epR1+ICqg3b0uAbkkE256vU&#10;14XihpwfdRou4IJJHs056vU5w5lFPOLnYdb37X56vU5f1mkW0cb3LE9tbDnq9Xp8arakhYzYgn6P&#10;o56vU2QLiVSwepIv5h2gXttN9T8b/T+fPV6nTEcvVldQGk90/aN9AL+A156vUWXOvp3xTMVOfLJU&#10;qxdgoUltD4nTnq9RPM+eh/Ea2mEzK5ezXBNiTr4La9r9+er1VrdWvSDmLK+IO9FFIhh93cWJAD3O&#10;ii511N/6eer1EZz50uxXAomprPIyF2YqCNx+zrf2Egc9XqAWvoKigmWKsiJjG1WNiL3NyBcXuNB+&#10;t+er1D70yq5qXFhEl5YyRuUalP8ADof489XqPLg+FUmIvFWzTP5dozINQoGo+rW3389XqXNdk2DD&#10;8MZhaRJGLAMNxUnsbd7c9XqY8NWjwxW+WiZtkjIxAOtzppfseer1ClTUbTVD1wiiWKQBGtYlSPG3&#10;PV6heymrnGIXql88RoOwGovoT8eer1Hc6bwUlHiNwmrKhdVGgOvcflpz1eo5mGT+RgqwlNzJcj4g&#10;k2+jnq9ULGKt1ovPCLY2uB3B9p56vUV/OkXlynzJSVqNxAF2APsPs56vUQLq7hMdLQzSjRUbRblr&#10;3OtifAE/d9HPV6qs+ptFOtVNQwo0lw4I2kgi3ge3t7fHnq9RCsz4fRhvfRFmEkguNCQPsi39PPV6&#10;kBDTVkUiSTjcJvcZSCdqk97/AFXA56vUl8SRaSOaWIAopIW/e5Oluer1JQYVFXAG26aIB5GAvZCb&#10;N7bfXz1epwnpKCrjijLIUBUAyWuAO9tNfb9PPV6l3h+HUTMgp4zHoDuAJt4DQAWufbz1epa4HlT+&#10;ZE1szAS+8q3+B0Nuer1Gs6c5Zpa0w1sEieYhBJIJYns27tcfDw56vVar0byfPhuMUbUCqKHyCWtd&#10;SJXttNtuq7Sfje3t56vUaiWCmpQ48tqhhYKV12tfU/2c9XqDfqQ0Xys2IsWZF2qUYWNyDcj6Oer1&#10;EtzHluGYmONtvmbvdYqCRuHwJ1AOo56vV3lPIE9KqS+UEUkMA1yCDe+36teer1CzV4JT4ckNVFJY&#10;gsmxV3Ei/wAAba/lrz1eqLGKmLHWkmQRKoU2a4Gl7k+Go56vUIk2PS08EbwqFgFmLWI3Ai1l9ot4&#10;c9XqDTPuN0C0cUOFPHKUST7VlYH7VgT3Pc89XqrD60x4tFVTVdHfa8qbtdysPA6Hup8Rz1eovn+a&#10;DEM21wNJTmRpFPmP3117fG4Hbw56vUbHpB6L8yZu8mpejZHCqhGwAWUWG5SLXI+s/Tz1eq1XpL+G&#10;zVT08dTVRIlOUXcrAqwUnXw1P0n6+er1WS9OfRLkHLlPDQvSxukRU/YADDUm/wBJ156vUbvL/p/y&#10;7hdPHR4Th8aRLaw2ggG/sPPV6hewbpNT05NoVU6aqLX56vUuIeltA2rJdtNdBz1erNL0roJVAlhu&#10;R4WJFuer1M+NdJ6GSnZYYgFAuBa4v7Oer1ISn6LYXFKZqin1a3YEH9nw56vU+RdPoKQhljtr2AA5&#10;6vVgr8q0yKd6ncNe3bnq9SExPKctOzTmygXZbDXv+fPV6kLDmj+qs8omnZhe5JNxYfqeer1KKj9R&#10;WWqanWeWUoT2uyi5/jz1eoHM/wDqiwyqimionUjUbLnUW1HsP1c9Xqqp9SfX2mraaTLyuC9SSSVY&#10;qFUD4eOtr/2c9XqpA615h/mdbV00sVl2nZIGB3hb910IIPf4duer1EDzVisFTibTV9/LVlNoyVG4&#10;Eqo00v8ATz1eoCsaqMVnxU0+GUo/lcgcyuz7nLhhZEAXse7Nft4E89Xq7NXAkkjV6eXI1wbaBbAW&#10;JNuxHPV6mapmpC8U0IbdYqGW9nv7dLX56vVhoaHEK2sekmF3YALcC4P0eII56vUPeWul5+VppIYr&#10;yuxa7AaBTc2+P7Oer1GBy/kSKpEqVA8lKhRZjbUewjuBbX7+er1PlVlLCqOZppacNHCAFs9gxUew&#10;mx9vPV6gvzvgmGVarJEFjuexAuo9gHhfvpz1eoqOYqhaObzXAdjcAHTt3t279789XqDeerkqaaSS&#10;aP8ASR9ifEeB9nPV6kjUtMtJHUCTy5GJJQdzc6lvr56vU7UlO9Uxpol2mUKoOoIB76/E6c9XqGfI&#10;+Ua3MeIU0MFmeEhWKiwPsHbuSLa/t56vVd/6DvRHjnUzF6WTF6YxwRS3edk90hSbqO1iRoSOer1b&#10;kXS3pzl/p5lmHCcFiEIVEVyosGNrX56vUYDCcIiC/pLG1u+t+/PV6netqqakiva2pHbx56vUH2LZ&#10;ySkbdE+219Dprz1eoOsSz8s7aNqTrfX6eer1JypzytTE4UsFBt3IufHx7c9XqaI81ujrTQG2mut9&#10;fDnq9WWmxdy5WSW/Y2v4dtRz1epwkzjQQKu+UdyO4/Pnq9WWHqFhcbBTKpe173Pbnq9Sow7MsVfC&#10;s0BDg3Nx2Pfnq9S3wmsmlsVO0d9ddPhz1epdUNTOq/pDuGnfnq9SgVppO31d+er1MmJ0PmKd417W&#10;I0vz1eoLcTwyoLFY1FhfQjuP1/Zz1epIVOAySRFZjcdraX19nPV6i6dQMhV00PzkV/NRmBAsRb2/&#10;ceer1VR+pHpLIkVRj1Rcggl2OgsBZtfCwHj/AGc9XqpoztSLh+LqtHThVaRoSdGAFibm/cG3h8PD&#10;Xnq9QSU2J1cFTJhk824Rs20g2JBJsNb6gc9XqUFJicsUYrJpN20hQO4Ovcn289Xqz41PLis0iIAu&#10;pc6g3O3spPx8fo9vPV6gzqKA1eHfJ0QVCpETgEEKhfW9r6+A/t56vU84esVFUCgSTyRAzBQLXCA2&#10;AtqOer1OtBhmFYWZsOmmmnlmYO287rKxJBA7Lf4Ac9Xqk4pgstNQ09HDEswDkszMVZVYEiw23JHx&#10;07e3nq9TfJlmpw2rSoiRXgSIs1/eJJsbsSL/AAHPV6kdjFLikMopF2IzSLtCqANpsdfo/o56vUt6&#10;XDMRoFVFj0mu2hC3JJv3NyCP2d+er1L3L9VhVHLDJ5LElWAWymxAIJOvbU89XqGTKmJR19GZqpjD&#10;BTnw1Ot7aX8WsCfZ8eer1Pk2DxYqlLCsBkNdIVhQCwaQC+1R4m3gOer1APmXDpaqqmMYWweWJVID&#10;Wte9j4a+z489XqAvEMEkwjD3H2ZmUqxvYG97WH189XqDKsipzCkonssQYEMCbEi3gDcW/U89XqCo&#10;5jiweU/NzAxVDMh3AXUeA+Aa3PV6m6XOODUVe9NYss5Q3UE2NvoP3nnq9QlYdn+gEZpESSVW1G1S&#10;CthpbQDX4c9XqUP8+mr220abYV2OQ+gAK6gg2JIOtvbz1eqGmYGoneaJ1K7wtgALAm2n6+3nq9T/&#10;ABZtp50SvRLsrMkiHUBVNgw7j3vD8+er1Yq3N9OoniezKymygG67j2Op+7nq9Scw2tdwz4b7rrdS&#10;pIvrey2Pt7c9Xqy1uLHDlhnqFsWAR1j/AHbmwFwO1/E89Xqlvhj1eLyVDodsaKzAjQ3022t9fPV6&#10;oGIRxUdOJcSRYmSUoltNqkEi33c9XqF3JUSRozQyK8joqoTYlXPvB2HiLaW01tr4c9XqO3kTDKmp&#10;nWioZS8rAtJce520AJPcH9Tz1eo2GWMgQPhLpWIRMdqHS5LP2OnYEnv8eer1Czl7p3Rph/8ApVMg&#10;NOguTqzSeOu0H77duer1MGb8qYHSS7IStTUNGWYlEBjVjbbe9/Dnq9Ras6ZAjp455pI445vLY7Tt&#10;Ja4/P7+er1EXzNh0lC1QMU3FJSFhcLZh4akDw/Lvz1eoqObswHDap44qg1dtmoB2gkeGg1X2/Tqe&#10;er1BHPmWklnatDhkiuu06kEXJJv4jtz1eoNcUxWWsiqJKphqu1CpJIG7cbHwPPV6kjIkNe0aqPck&#10;JuQfH2nx7aac9XqYfJeuxKMwRllF9nexOq9vGx8Oer1C/k7IFTXhIWAbc53aWIJ1Ive+nh/fz1eo&#10;w+G9KIa6i+RrELojq6hAQVte1yLX19vjz1epgzN0TxWik82GmMxcNZtuoFtFItbUaHnq9Rd82dMs&#10;XwiaWomoyIyFJcIbA/4Rpe48eer1BPWYTUNJuWNgvu62II1t2Ivz1eqTPRHzFhNyW2jdpoT7bDnq&#10;9S4ytlupjqPIZGdmVrDTsxsb6ePPV6rYPSX0kgwPC6eanjZY4rKFdixJJLN7zk2+FrDwHsHq9V1H&#10;SnLxjihkKrSRhg24a72BNwbA3uLX56vUdvBq0UcKzRtusBawsLXuRr489XqW2L5mim2CskJRwLCx&#10;JvfsbGw9uvPV6gNzRjDmR94KKlvGw01v4Dvrz1eoPpcfnlhEM7GRYiTGfElvA/A256vUp8OxCaeE&#10;Ro2rn3mVgLDXTsfo56vUrMLqJY8QeaR1KKigLoSCPb4WPPV6pkmZ4oKZmlCqqltv2QAfuGnPV6m7&#10;E604kyyo2yNlbcihQCALg+Hfnq9SLxfE3pDDUyP5bWIQ2NgB/Tz1epJ0OYpPnJZ67YySXAspLMR7&#10;PpPPV6mjFaqm84nFPcjVV2sBYkGwH9/PV6kdiuYKSnnEdO22SwAtYXNvH6eer1csNxiqqv0VbLHT&#10;gozDzAwUvqTtIBvpz1epmOY43hnAnDyWYkqbAONDY21011tz1eqHR5pxkV0cdD5IjeNgZZQGAcdw&#10;P1/jz1epwGYHMK1VdNpEdp23IYqTcAfA/wAOer1NmF5kmrcTCR73hKyNI7aKpuAoHs+k/Dnq9Rgs&#10;GwKpqIqQREkSEyMC2gI/ebuT7AOer1PePVgpcG/ltLMbncTe1iQdQD3F7/Trz1eooPUbqVTUcTx1&#10;6yKBKoUJqCR/i1ufHvz1eopHUnqkWwphSa+a5LlrKSo+J7G2nPV6iJ9T8zVhXZhbFNwLXB3k66ga&#10;EAeFvZz1eotVbi9XAqildRUMCV8wXG4E9xf8uer1BFmnFa16ULiUIMgJACAAFidSBpp8P1Hq9SAq&#10;YKmqjSaSJflkJW5YE6A2934c9Xqi4S1XDM9bVz7EW6BDYBfEEi3PV6hey5V08qwReaQ217MOxJ0s&#10;B8ba/Dnq9RqulmYRHHEtbKWlisLk/vAAtYi1xoTfnq9Q+12Y1lpv9MqGZZFZ9zXIUkkeGlteer1F&#10;9x/FRTy1FSlRvjY+Yd2nYkt7fy56vUHGDZngqMYlam2yRTl2Zr3ZZTroSf1+N+er1LKLNk4/0GCe&#10;LzFJA3C66AncR4/fz1eqPPnSsipIp8Qq0Z/M2AICpB3akgkjXnq9SZrOouIx5jnjnkSSnVUm91gQ&#10;WttNx4EHwPPV6mb+vk9fS1kgdvKJZl2tYhhcHUWIB56vU0yZnbEMLeTzUAhKEBnF1DWBY2sbg6j+&#10;3nq9StwrM9U+IGmapWR5I08sL7ttpupsbg3FwbWJOvsHPV6hdyrnnEZplonlJlikKuBckki9/aRb&#10;6Rz1eqyz0/8AUCvocH20dQqyROti9toWw3btQdPYPjz1eo89RmCTNVHTTweXLLNu3grdQFFwbHtc&#10;20N+er1VyepPJwraOpkikEKzhjOAB7oF7lD3XQeGvPV6qhOpeC1mBFKMQ7YJSQpI972qxFr2I7+z&#10;nq9RbJ3kMEwpgIym5TbuxB1se3ftz1epv/SVsvlyv5YsG3aXJtpYfC2vPV6nzLoaeYnFXskZKo24&#10;XYeF9PHnq9Rg8tVkktQlDRQ7/MAUKLePifG4/Xw56vUZnI0yQEYJNGXUFrWNhYDUn2Hnq9R0On0k&#10;WCJSCZ1lMT7mItopG6MAEHUDQnx10Go56vUY/LGONNRvilROEG1wBexJYm1tdbjXnq9S8wvE8Oo8&#10;GjqgT512K3ILEWNu3he/PV6ku9UcOxdKil3CKoBaX27re8Qeer1KjCQKhzNGyqg2hEa92N91yPaL&#10;c9XqSmNxVNdVPJJUmIqGkCIpG8HwIOunPV6kniFWzYStVSOzMysv2i3Y+zwtY6fHnq9TWHxDBZVj&#10;njulXZ9pOoNv4G1+er1CFlLMMuxqbzgHkYmVWYkkjQX+kePPV6hIwfGKjZUCkG1VY+4BckC401/L&#10;nq9Trl3Nc9HXj5u7uGHvWItbuD9F7c9XqNrkHqHDiq1VPCEJiKqrKNCQAbC/e1xqPjz1eoxGE5rq&#10;oxAszhNCEuugY/0/V256vUMOH50qJIB5uigBexO4jS2nPV6oePy0GNRgSKr7Qt1OgP0jb4c9XqDi&#10;pwyhWkMO0XRrAdiSfZz1eqI2InCDGgiCswsCLED6eer1PeVc+YjhJFTuJFiD3ABv3t8Pjz1eob8F&#10;68Lh00M9SZPs3LKdAdbaE89XqMZlbr9835YknvHtDk63+i9/j+fPV6h4y71njqDGYB7hYLoRfd9X&#10;w56vUPOD57SqX3pQLa3056vUINFj6TAHeDftYgi3PV6nWqrFnpmDt/EHnq9Rfs4yB4JHYgbOx+Ph&#10;z1eoKcIxqolrvlqs/ZPfS3t56vUIEVDHVg+YNwNtBb6eer1JbG+ntNiUgLtt0bQDXw/o56vUV7qH&#10;0mMiPHBGLr+8BqPs89XqJtnDJUeGzBpEDMEJuRcg6dvp56vUCjQyR1IUC4FvdYeNvDnq9Ssw+KSr&#10;JkSnsNAfZpfnq9S1w5qgSACIrYG1tB3PPV6lTQYjiMLjywS9zuHu62uT9/PV6hQ+aSqhvIoVzb6A&#10;bm3PV6mCprKOB5HcKShttF9Tb2ezW31Hnq9UOliWaQ1gVFjIPu6AXA/Uc9XqbcUw/DSgW6bHtfaw&#10;IB7/AFc9XqSWO0NHM8gkB8yMCwUakeF/d1Hbnq9QaYplRcQR63y9VsNu0E7T4D2c9XqR+aOl0eMx&#10;J8sQh8td1hclh2+vnq9Rc8x9GquSmqQ0LGTduUkAkkHx9vt156vUA2eOib4vVpTNFskspZHsCVAJ&#10;LHXQmxsBz1eoAanp3jpYR4aiQ+RIWb3dLIDbdcC+nPV6o+WsPxXCqI4Y8jTTSTSu5lvcF2vtU+xQ&#10;fdHYDQWtbnq9S2wTMJwmiaWqBEis8SMbEga3vr9Fhz1eqFl/PNWuCzrPUs8qyuFZgQWCte5Fhrbw&#10;7ac9XqMLkfq5Lh/u1ElkWJCN5BJX/iIP63HPV6h5y1m+lzFtzBDIyge6tge3tPsvz1eoZcOrIJm8&#10;+Ri5dWIFvEdhr4/289XqkTYqtTCqKgAAFz21HPV6sdFiKRAlX8xjfdqPo+o689XqeI5oFDVUThjt&#10;t7SD7SL89XqhRZkhhmZVAPmMbg6At8PzPPV6nBcV9/abA+Fz2/I89XqdYMQR0TzbKRc29vfnq9Xd&#10;PjMMsYnH2vBfEe23PV6u0rogQGFjqQLCx0/Zz1erxxeH5dkSSxDfdr2tbnq9Ta1YyQs6yjzCyhPo&#10;/eP3c9Xq4S1aCbY8nu6FgNCBY6j+znq9WdHpmhUwzEv/AIT2+Hj7Oer1OAxOCGAxSOC9tATrz1ep&#10;wNfJDT3kaNtLEBwxXvbTU89XqTEWLrM22Y3AZgGNzp/Rz1ep/irY3ZYR2+1cdj+t+er1KXDMQfyv&#10;JVAt73b4D6uer1LTDa1ZkE1JJ5Xvat4m17+36Oer1CBRVQFN5lQpJtpoNdfh7eer1QcekL0rEJtQ&#10;A3UCwAJA056vVWX6p5ZKHBKqTBaYPI72YG9yCNbd/esOer1a3vXbOE+C421KlGsg3gSJ2ba5IBIG&#10;treP189XqDzKeZkq6lPlZFi8sqNt7gC9ra30A8L/AMb89XqPTkrPElRhMuHAohKKT7D2Fh9I/h9H&#10;PV6nTHKFGqJgy74ip90AFtx7MR7PH7+er1F/x7C6alpGoULESTh2FiB5ikBSR4kA6Hnq9SwpYsRq&#10;HjmUgQGyHX3yR8AbagG556vULOWaOGrmOJSQDzUVmRWAKFdRcj2g+B56vU5VGXqjZHRvJvkctZDo&#10;AGux943P0Dnq9TFURVtPjFPT2JUgqYyL7rd7k9rc9XqbcQp2ngaGjiWNlcAk2IAB+PgTppz1erqv&#10;weorpGq2UAElAv7qlR3HwPPV6o8uCVlTRxwxKTGqoGZdSCNBfsdeer1LDDsMEmH/ADtVAxaOTYVF&#10;72AA08NQL89XqETBctzYrCamkjEKsVsGQlgAfEeBPPV6hGo8p4rV0kny8V9zbS+0Am419lxbnq9R&#10;iulGSEw+qamdWURqjArZQQRqPs/Vz1eqx3p08cFHHh7rYFDq1+/gPqvz1epwzHG0tBU0piu6kkNb&#10;RgO/3nnq9RPOouUMUx2ujnpIh5WqBGJuWJP2Rft+vhz1eoomP+mHFMSxOorqekknqCAxCKpY69zc&#10;gW/u56vU9YJ6JsdqGEMkLeU/23KEgX1sO50v356vUqKX0GiGrFLSQymIghzoNSPaQNPhe+vPV6l0&#10;fQhXUUSJTRMJjqGC3AA8NNbH9vPV6uU/olxJ6EhacM8l7HaQVNtf3b356vUHdb6Os00MZjomCzKS&#10;VJjawBN/eGlxrz1eoOqroRjuWJ5BX0G+VLhSDo4N7KNxsPHTnq9TdjGTcVw6jaWpiKxxII2hVSAG&#10;Iv8A4dT8Rz1eou0eAfPY5IMXhC0s+5GUgg2GncWPbxGvs56vUo6DKFFh2E/yum2QQQKSlyzMqrfZ&#10;ZmYsQBpqToO/PV6mKsyQtVWPUYZLFIJ0S7M+wad9pv3Gv189Xq5YThCUFK9JILNCoLE67gx8GJP5&#10;89XqeImrMKmSKRULggKth3a5ufoHPV6kTW4diE8DwRsCVMpQFr7WZix1vew8B4ac9XqZxhUa0u+F&#10;1leOH9KSezlrEDv29mnY89XqDjNGBS43MKNzvKJu8zQgbdbW+nnq9QR5k6aR41WU2KJTeY9Hdo32&#10;EbC1gdQDbd7Po+HPV6g1xXK1M1aWiFo7MWQC41NmJ8Rrrz1erJh9DWYtG1JXkinpiFhUkHRjoRqb&#10;e3+Pjz1erlNlGQ1QjiAcoTGJAQbKTe31fDnq9UHF+n2NYdVRz0exoVI3lUO6zAg2INhY2vp2v8CP&#10;V6v/0NS2kZY6N3p2aNlZjuIBAU2Ot9Ne3389Xq5mrlSo3Olk0vbxNrX+Fzrz1epRYNjOIGIChAjZ&#10;TcG5vodbgW+7nq9SypcSrIq5JnnLoPeAZjbUa6HuDz1epS0ubJKCeKvp7QvErFr3AIJ0Nvo8eer1&#10;LKmztTSmLEmbzGUMVUkk7Tq1hfx/o56vU40uY8Gqo6h5lkRUVZHDNcswFxt3WF79h28Paeer1CJS&#10;5uoAGpMOiEm5VO6QkEva3bxIHjz1erqDOBxFcNo6vy2hw5RDYEHYvmFrJa+3Um/16a89XqYsxZkS&#10;BlSEDcWMrWOnY2Bt308Oer1IatzHE+Cw0UtKPKYlnvbcSTqfoPs8Oer1cKCvgp6J5aMD5VlKLHoC&#10;vsC+y1u/hz1epVQY95tFFRU9QAUKyC3csPb2Oh056vVNfNczYg1bI+0VO1Qi2IWxNyADoSTr489X&#10;qMz0lz5Wx4kuEvcxruYubAEggEg+Pwvz1eq/v0m51L5apajEGEwWwO6xAuBY/ZuO3589XqtWyk0N&#10;ZhUdT7wD3A7kEE3056vUt6uneACMKBtsOwJ+n+HPV6kNWYg9FUPuO0EMouDY/Hnq9SXzBjyNHJSG&#10;TcpjBZ7AKDoCPs/nz1eopeNTLUu5iAUsWFr6X7X+zz1epGU+Nx0dK1PLd5Huqkdgf7Oer1Fi63eS&#10;ZpZKR9shUqzk3ABF2+7t9fPV6qr83ZoNBWzUOEVPmRyuzMFBUJa/YEg/D289XqPz6TcyiqrYTuFl&#10;QMFVTclj7pPh4a/T9PPV6r0sp5lhhwqGnglBKoAw7lSRrf4356vVDzDmWOFXEg3Idt11sT+tvu56&#10;vUBWI4v/AKWXpXHkAlpCRqD9PwPPV6sM+e6CplMIkDpYbXvYBh3uO3PV6gmz11Pw7DoHhqpRBS04&#10;IdmbVvZoF7a+HPV6qXvVp1IgxTzq2nkKAahCdWDkW2jxsLk9v4c9XqpE6x5kNdWJC52s9i5Hgp0/&#10;I89XqLdiU9VTqZaV98QuouAbkG4JF/Hnq9SaqY5PLkqKhC00ljZTpz1epvhd51kooR+nA+yTob9r&#10;/Rz1erGsVPTTCWSMMbe8AbhT/QOer1ZJI1avjQaXB9lhbtfTtz1erJUURoiZVYllHYa6H2689Xqj&#10;S08w2MbF5hf6AO2nPV6vVcULBY3Cki58Roo1H0256vUzeR/pUdVTe7B5ZOy2u4nSw79uer1cv5V5&#10;VHPUBrg3st7HtoB2t8L89XqfMAEk8LYZGu3ykXae1xa1r/Hnq9Q8ZVw+sSKJYoV8tiokLH3kAHhc&#10;G4P6+PPV6hGXJs1TUTum1iyiRyymxBv2Pgeer1IHFcGxrD2V8MigkCyIsgnYquzQkqbdx4fdz1ep&#10;tm+bp1MkLKsjk7gPsXOgAJFzbnq9Syy7mWmpsRjw+tmsybWEY1BI9l9NTrz1eo9fSPqnAZIDXzCL&#10;5a0abjptuAvui4uNASb3+i/PV6rJOm4oczYnEj3qrgsSpNr27fw/Uc9Xquy9LvSuTE6KCulgHy9l&#10;WXdqwINwAOxBHf8At56vVahgOHUOC0kcVOtggACiwHstz1ep6lx0UytrbvpbXt4c9XqSVXmWRpbK&#10;9u/bw/Pvz1erNhuYJFLNK1rAd7DU3156vUp4cWGiM+ovbXTnq9WKbEx5qyoQPAn6fbz1eqNXYrsL&#10;lnv7QPDnq9SYjxKWWYAG4Nteer1LrB6oBhvPa/169uer1L2LFaVFVAbXP3c9Xqh1mI00qsA17aWH&#10;PV6kbW1Bm0DAe3te3PV6g9zHRirpWWcCRbG6WBB9nPV6q7+rPT+WoldfJDbmYooBso8f489XqJbi&#10;XS2bCMQrMVTbGIgxAF7g31+rx56vUWPP+SqLBjPjgB8x3UguCQWtox+snnq9RUpXmeteuqAIkJZC&#10;wuWOpvY+w89XqVOC4VSS08yzDfCCwIuSbnUW+rnq9Syly3Hh9dHh0THyoQGtY7ST/Re3PV6o2JyV&#10;NJVNhFh5RLMoJI1ANhbtz1eoq/VJcUet3PtRUDWQXJYdi31A3HPV6iM9R1940bTSArsa4VbprYl+&#10;x2ntp8fjz1eoCqqlD1E1VbcylV3aWsLn3fAe3Tnq9TTjEcckqVU0RjDLpra573I0789XqQdbPDPZ&#10;FurHcRYaG1/Hvfw56vUFWIye+0rIqKxIY+zwPPV6mHc9PDFPCpfcWVx7F9vPV6oZY1G+FCojkFlB&#10;HvFvDXnq9UarlnqV+RRjtOjDUEkaix8Oer1OWGU1TU1iwWDMBqL97c9XqMJk/J89fjFPTwbheMHQ&#10;CwINj7RqOer1WK9A+klC9VBj2JwCcUrhTHa7MCSBpqO+o7/frz1eqyXF+pGEZDwsO8EIMZiayooY&#10;qxICkhb3vz1eouudOvBxatT5CQU8HvPq1jf7JBOnYDx/pPPV6ij5g6n4pXVVVhk7+ZDfekrHQ2JJ&#10;18SBr29nPV6i+V2eq7Mu+hxdTHGWYKBewKNoSb21/hz1eprmzNGZZ6cyHynG1kAJXcLhSfDv7eer&#10;1JbHagVFAtMokdJB5doGZJSCRqrrYqQfEHT4c9XqnQ1L4HCtI0khXYxO9yzAd/tG5vz1epiwYmvk&#10;kff+67rutdiAWH1n+jnq9T5Q44jQJJOALMxsNNSLWI73HPV6szY5JhFVElPTvLuAtt2gBWJPcnw9&#10;nPV6l9NUGpgNW6WlFlFgdd3e/wBA/bz1er2G4PRxtLU048wm6Lbwve+n089XqXeV8EokoDNUzbZK&#10;cg7SLAD6dBrz1eoU8vQLRyzxI3mByJRttoCbhR9Q0vz1eodcJxiWGlpmhkCRj3/e91gQSLWt3trY&#10;256vUoocfgxLbPUuJIRvU3Pvbib3DG5Gmn93PV6hfyX1Inomlalk3PAsYRwwIADai23W9zf6vhz1&#10;eq0jor1PjlokZqkxRyIm5SbBLN39gv2uOer1HWyl1dlnrPlamtDKjII1DXCj2+wi3PV6jQZd6xwS&#10;XIMYOjaeA7fce/PV6h+wLqThVYi75RH43J0/s56vUJlBmqmqKHfHOCO9727X/s56vVhrcx0skRG/&#10;3vq789XqTk+I0jqYJpBcgm+nPV6k+KenqZDsYMP4c9XqT2M4AK5CrsGGltL6jXvz1eoFscyWlWry&#10;GJS9mGgJJF7gnnq9QJVOVsRwasaemjCyoVK3N/dJ1A93nq9Szp8+1OG0slJJL+6QbGxUi3jz1epF&#10;nqHBWYqJ6qpJVQRe9gL+3v256vUJ2Tc70hw1qZ5DYO+ruzMSWOoJJNvYPAaDtz1ephzpjYmVqepm&#10;PlEqLCxF7/rqOer1A5ieEUWI+SxAYNvAv39oOvPV6gjzrl9XwOrpBGGRd5QMAWOhuRz1eqvPqRlG&#10;gFI7Kh3CFiTZSFbUBT9Nvz+PPV6q7sfy7DFi64dNEqxBRuJUWIPY/Ajnq9QZVWXK6neKqA2xox2r&#10;tszLqL+yxHPV6pRmSCgkaih31MMnvEjUg9gB8O/PV6ssM0T7of8AJTSIWkOoIAPYHw56vVBosOhx&#10;JVqWYqVZ0uND30B+Fu/PV6lzR0tXD5szAHdYAxqLk3F9dSR256vUJWG0tTRxLhcamaKYxyOgPvFy&#10;dL3tcgafDnq9QoCrw6jp0pZI/tgO7sSNh7Wvf2a356vUtqbG4qPDzStMCshWW6G5Vvsi1u4IPfnq&#10;9XdXmKpw+mQTRKpnZtxUke4b7SRr4fs9vPV6oOEYlX5krEwjA4ZJpqh18mOO7O5J27FXub+w89Xq&#10;b0xOkrpWpqB2KyOYSCRuZo2KuCRpowt9R56vVKqjJVG1WigUSlUG4khye/2fp056vVmwWl+drzFi&#10;TGOONQY/aSe5e3fTw56vUpBLBE0lIsq2c7rqLAAdi1wPEW56vU0VeZ6PDERTMWmVpBcakIfAewc9&#10;XqDfO2equnMLYLKke332Eili/wBHaxuAbm/0XII9XqAfMvWeeqj2S3acuxRj9mxHj28R256vUH1X&#10;nyrkpJpJQFqdNqhhr7QLgd+/PV6g/qczV2JwPI0PkzxMU3XBEpBLAkXNiNBYAffc89Xqb5MRmqJ2&#10;kxBrHQIBa4LaG9tfr56vUs6D+YUeK09PVtviSzAIB21JBOmvPV6hzyrNT4c7x0spl8wKFlkAUgm5&#10;sQCRp+vfnq9QxYHmn5VoKeosktPf32BAsb+83tHbnq9Qkw9WKLDE8qICTcCoKEWuR3t3sOer1Po6&#10;7fy9KWiVlEiFAy6Amx972i9tbc9XqXVJ1gOI1xTDFNQ7t7iH7YDC/tJ8PDnq9Rjso5wo4aGKPEXV&#10;JDDukIUk3J1F9e3Y/wBnPV6gcz91IploJZnb/R0ZliGtiR2NrC9z/fz1eqvPqd1ZiowI5SJP0rMq&#10;uVI7WIA/Zz1eqvzM+cKUNPVwsYWLsdptZdSCotfTX6uer1FzxGtnaZjTjaWDM1v8PtIv2I/Xvz1e&#10;pAYziNUVgWINtILMo7HwsdP489XqZqxZMVjUVaDYSW2G1gAb2+vnq9WPFqVKqJHp5Hpm3xm0aqVC&#10;J/uY3eB7Hv8ADUc9XqnGKjqql5aVtglkJt22i2g8SQO3fnq9UZMPjkqEczECIkEaXck3Hx56vUKm&#10;WmjrLx+WrEgkLpu0/ea/Y+FvZz1epb4S8WDUcEmHveQ7vO3SF2Y7iSdSQNt7AAAAWAHPV6hJo8Qp&#10;45lrYokkc2LGwJYgd38D7Lf089XqVtO4iu9N7paRW2roqAkXJFvC/wCp56vUImLQNXGNoG8vyVUC&#10;TwIY3YfQfH+nnq9Sww6jw6CVKcgSGIrHJ3KgkXBAI1t7Rz1eoTcNFHRuuHU4ZBIrbwLakdreFzz1&#10;epT4TVJhsyRwte4uS/cKSb28Lduer1L7CceX516SbbF5a7llKgLYk9+er1KvDKyITM9TKFkX9KGU&#10;WVhoNbd/Dnq9SlwyCWvkqsTXbb3fdvbcd1zt923b+HPV6lJQU1R5v6bYsI3G1iLnwv4dtfv56vUI&#10;+HpT1U0lRuIle4W9yCPA/R356vUoKqixejpI/lBsjkVWJUEXYGxH1j289Xqe8Hq5Yq1KaOXRgxUt&#10;baAO/wBx8Oer1WA9Fa3CaihSWUIzllQuhuCexPxA56vUcKTFKeiladJB/kgqjQgkH9vPV6gN6j4j&#10;NjsBFK/6VlKqBYhfC2nt56vVX5mn0tYt1PxVk/l/mP71nCqSWNxfUg6dzz1erCv4SmCY1TiDEacv&#10;K+rSFfd3e1lW1yO3PV6g4zb+D7gcNHIuDUa1CkG4dSVHf7AdtLHX+7nq9VbXVr8ObqRk8SHB6I08&#10;NArBQtruBfW1/H2C556vVUf1I6d1uE1JirQFmSQpuAYaroVtax73Pc89XqLlimGtT1T+V+jCkb0/&#10;1hoCex1/vuOer1Z6OolRnSfWVgpZRpYXA9h72/Xvz1eoW6dpJIIi77RAirECQSCe910Nhfnq9TlH&#10;JiBM9Eg895JAUW432sBYa+J/XXnq9SohwiVcWwymqAFmxF1jVdLqLEgW+I+vnq9WOSCpXE6mgI2i&#10;I+UCL6G/f6hpz1epWUeHU718mFRzB5IxE7nxAN7ad7E89XqGLK+AVVVicUsikbtqMQu0DaLK5tYa&#10;gWJFye59vPV6rROgWSsRlq6eqgBSGJkBRwQSP8X3ajnq9V4/RumwDL2FLBDt3vd9QFG4dzf6P115&#10;6vUailzBDNCkVPKPNUAkm1iPYOer1TJcep9y1Dm4sO3a57ac9XqzNiyyfpJD7wtbXT+PPV6p65gZ&#10;SEk0XQ/Rz1ep8grVHaQa/Hnq9TvTVqRgFWBIAGvPV6n+KZd4eTQDta/1+3nq9WbEoVqoyQdbH2c9&#10;XqK51ewGjNJM7KD+jILsAQLk3/p56vVrtesXp5PT07S4aj7FLMo7JckBu3sGoHPV6qoM8ZaGFwrK&#10;R5rXa24eFr6j2X56vUAcuVMQqPIhi+3JIwGh0JGtzpe/PV6nWXJiJQE4W4kmpwFlQ/us1to7fX/d&#10;z1erFV5YmpkYYlDtLyLsQEWBsBfQWII56vUisw0tRTVBFXCHEVmJFrgHQC3sI8eer1IiiwirxbEh&#10;BSbI9gcx72VBsX3mFyQCbdgNSdACTz1epUYDlCPGQIJyRdgu7b+8dTcHU6aG3PV6jWZH6frDSw0E&#10;4VBDIpSwBLKQO/tsPDnq9R1MqZciaUQ1SHy4kTaLakki9j9Fjz1eoYcmZcw9Kmavq0EcqsRECt2a&#10;9wBbnq9RicMwedK1EksVi/eW2osLfcbc9XqU9HTRSVkcUjbpYlIbabML+C89XqwHEP5aJ4JKczby&#10;ouSCV+rv4fnz1eosPU1aOuh8kpcxO7rZWAJYGwNvj7eer1VvdTMrSY3JeniRJYwy+Yq2ZtxFx9B+&#10;Gn189XqDWoyBHLVxA7VjSGJdttS/+M6+N+3PV6nnA+nFdSY1S+aqyrKxCqFJ2sQSSb6WNgO39nq9&#10;Rm+mfSrEZcRsYdkcfmuZCpZSb3KAn4nsew7Dnq9Vwnp1y3JlvLtIGhCSu6yGPZYjubX+jwHw56vV&#10;Z1kzEaahAAUCQqjhToR4Ec9XqVmN588myX2hveLCwuD3F7jnq9QRZgz7JSVrimmJ3g7PeJPbt+vt&#10;56vUGxzTXYnO9IQTJuI33Og8Lj6jz1epb5chxGav2yuJAw2bvHQeP0kDnq9RoMlRT4Nh4NbIruxO&#10;0hbWUk38Tz1eoc1xCnhVCr2JAFwSBz1epW4bmCNEAlsVIHsv4/x156vUqKbFFjImUgW+jnq9TuMc&#10;DkEsNSfovz1eqXFXGRtznTwtfXnq9U6lmKvbwaw8fDnq9T9DtkBPjz1eoH8+eVCrMguRY2tckm3h&#10;z1eqjz1wYiBTVtLZXEqOGVTckg+7+74a/lz1erU+68YzQ4ZmMSUkYMce9pAbHc17bja2otz1eope&#10;JZlbEqFNrhFjYE6C5YG9z/dz1ep/w/HlnlgrIAJZEjUkADuDY3sALge36/bz1eoX8oVtVicfy8gB&#10;dgAWAswBNxtI1B17j9vPV6tjv0N4YEwujrKmNkJC+9a9twNve1vcC/8Afz1eq8PKsNRTYbTJJtWR&#10;QWbaNCD2+u3ie/PV6hfoqryoIwDuH9PfT9fHnq9SthqIk3Kx0Yfl/bz1eoP82V0bROsIDLY6a356&#10;vVV76kY1xieWlmCwiAA73UstvYAL6n2256vVTNmnpFHmHHbxU7l52KrIlkVluxBAI1BX6+er1CZk&#10;P015fw2kNbijK1VGzlFVVLC+mp8Rbwvz1eo4OVMiYVQYfBQUyf5NGQOdLi5I0HsvbT4c9XqF/BMD&#10;SlO1V3JdQTb4W056vUINGIKMe5CQWuL2Pt/hz1ep1jxOngAQ6OAdPo/Lnq9WVsUp6enEsx1cn3T9&#10;HPV6mStxNZPci90HwsNbeAvz1erHHURSRqHU2G5b2F728Pjbnq9XP5RJG3JKAp+yLD89Pr56vU50&#10;fyquvzzqSAQSDfXwuBz1ep0E6LooVhqL/D4c9XqixVSSy+XHEOxAB1Bv9B56vUIWW8Qp4KlKdIwv&#10;f3ba3sTz1eo7GQcVhWkX5v3bH9rc9XqGn+t9JQUiskoFyQOer1IDNPUugw+jeqqZL2uNo7k9v6Oe&#10;r1EK6gerWhwPMhwCoBFiSxDAFRpa17aX8b/x56vUNfSz1F4fi0AXEG8xjYBlIsBr3156vUYaXqRS&#10;y0Qq6Jgwa4+0Dr/Z+znq9QEdSs/4xieFyw0oVdqksX10tpp9/wCXPV6qXPU7iVVVQ1UVT5jLVExC&#10;WFrbbjUg3uO2gH5c9Xqpu6wx1sp8tBuQC1yCGYE29466adv6eer1FUzRlGGrxADE0Plbb7QzAE28&#10;CLXPPV6jX9IctJguFUkkJ2qzMWVgWIAXQ3JsLjnq9QgVECUa10ittWeBlMj6ga6MCexB10/p56vU&#10;E9RgtPT4Q3z+KRzTBV95xrIdEsPLQKD4nQDv8Oer1EtzrgMUmJtJVSs20ukag6Fib3IHiB489XqT&#10;keH0kTRzNeOVQqk2AWw72JuO3w56vVlpcEDM9RTe+7l03AfaF7gC3tt356vUYTpXkaspKeBpIWEk&#10;khII+yb63Nz4DT7uer1GUossYkkxp6gbY1sFXQEm9wB9fPV6uddTz7agYhGxapcOzMVJeQaFm7kk&#10;gdzr356vUXXOWIth0ckNI9ihY2sDe5Pdfp56vUBkr01TeSoQqjB2fy7qxN+57diQP7uer1RcMI8x&#10;0p41CFls1rlm11Pjpz1eobMr4dW0lWcVppBIdgIv2FrjUdu5+v6uer1Gl6e4muFHyCvmlW3LbQ+8&#10;b39unbnq9R2envUKmxHEXjkZ4pAoQEWJNuw9nfnq9Rr8v5rCVEEvmNMtjf7N2IGt9dD8Oer1O2K4&#10;lDWQLXxSBGDMxDa2FiRp+3nq9QEZvq1x9SsWz9Iu+TuPrPiDpz1epCRZAec3hXa8mgUXIL2uBr2v&#10;f8+er1Gs6aZBiw3DhDitOsasBYMq7g1gSATfv2056vUZ/LOE4bVUcUyQ7I4yQwubi1+3wvz1ep9p&#10;Rh9BTTLGgLK7M26xa3YGw/X7+er1IbFaiGGnMryEXLfozpcG9wPgf1789XqBTFcxtJVyQQxhOxJu&#10;NAdLc9XqBfF5pTUMlSoa24gxgliO2o56vUG8WXmrMSdKiMTeYGQRFWJ7Xvbbprp9XPV6gQxzpJim&#10;P180+EUflpETuCXNgfAd9Oer1B1inpzqsTiTD6kmPcrSBrELYAi+ntF/1HPV6g6xroRJhVNC4pma&#10;y3dgLjaGs1vbuGoJ56vUncN6fYLOTiFApEbEmSJ47MxtbsVv4aX56vVlqejFBWhZKVGWWzMFdvc2&#10;kErYaajsLfRz1epqXpfTUaUyShYRJuaTxIK+Nwfbz1eqbg+VvlJrS2d5ahWClbe4qi6A63BtfW+v&#10;w56vVwrMt4Y0VSkQYTuSL2B23Nvae3PV6gExHCmepqaiOUEwAxkNoLgnX43/AF789XqDGOmq4JFZ&#10;F2kAtcKbHcxBB9h56vUZ/omx/mdHQ1EbxUsm1WZBfQE+y9rfDw56vVcn0jypUT1sMNBASsIiurKW&#10;BBvrfb8Pu56vUfXD+l2MLRoZVZPdGyMKbgeP7unPV6kjmjpJJjKTxTxxglx+4AwHifb2vz1eoteb&#10;OhuHTxxEQqKQj3mUG51sPo8Dz1eoBMQ6C4biVfLTU4LyLHJut7qgAm3fuQPz+PPV6usK6WYcsCTC&#10;JVlayDcoNxb6bg89XqGDJWQoS61tBH78LFTvFlXSwI9osbffz1epbSZJ+SgENGgjeRmdywNlHY29&#10;3t9PPV6uVNlOmiHn0hBZCY1O2xJIOp+HPV6maDJc1NUSS1W6OF9zGTQC/wBFhp7eer1LzDcJEFPF&#10;PG/mPKhVLWKgA/WL6256vUIuCstKwSrjYWVFRgup11At9PPV6hiy4WnqxNTts7XJtY2Pa30c9XqN&#10;ZlqrlWjVXXYWaxJ0BB8Pp+HPV6hggplpWRo2spBOngPE/fz1epM49CslK3u+97xTsbntcn289XqL&#10;vieG0MNSy1EYuAVZzbU+Ps156vUH+NwwwUslMlnF/dPcAD+HPV6g3wuuhiro4aNmJIOt7g3OpP38&#10;9XqOf0gzZBh06UbWWYg6A3Ph/HTnq9R58DzOCodVDAgXN+x/X289XqWcObVS12FvbfQd+er1SI84&#10;ySMTG9wLG/cd/Zz1epzbNbFbMTqPDvz1epixDF4Z4mdWvoe/bnq9RfM94mkrNRul1RWZbgEAHvz1&#10;eojedJKGlBeBl2FT30KnUXPh4/rfnq9QZYQ1TTq0nzTS08jar7tgdQpWy/Tz1eoa8sYuEVAwZwoF&#10;iSCCdeer1DpgNVTKw2AgsgIN7gH2fZ56vUNGEYhH8vHtvuVQpIsbn+jnq9XVdisQR5WYhraHXv25&#10;6vUTbq/nCNaCqd3DbQ4IFwGBB56vVQV6neo81di1T8222mp4XACi25wbkn4WFrfT37c9Xqoq6nZi&#10;mxGczSLsikY7gdTYnQAjtY89XqLJUVcoxS6DyYyxJNvuvz1eplieNq80Saidib2N7A3BJvp+XPV6&#10;lPJXtHN5FcCY9FiK6kEanXxH9vPV6ukxiSpY0agO6Fm39mAI17EXv8eer1CrR5mxvD4adsOqFimj&#10;eP7YLKQVAuRoDqb66Hnq9Q04F1cxmhoDFiDM8nmBFcEAC5NyF72P5Dx56vUajL/qJwtIIaaokljk&#10;JC7QbAkDw1N/p/Lnq9R5enPqCxBKGlrJZV8lF3Kg19xRax8Ln4/s56vUfbpD6m6eGqipJ5dq1jgB&#10;SCSCOxOvjbwP8dfV6j3YH1COL0y7JbAuFZtCBe97W8Bb9b89XqVr5lmMoFCRssSL6j4ff356vVBk&#10;xWtatWOMtIGtp4hjr93PV6hhyzQ4tJEr1SbVNrGwJ+P7vY89XqEOnpZSLCPsTr4W56vUtMJw1S67&#10;1FtfAc9XqUL0VMw+zqSfq56vU6UeFp5ASPW/f6Oer1JTMeAwtCV2he+trgc9XqLZnfpbljGcPkfG&#10;oFYAEbr7T+R17c9Xqpb9RvSKWlJmpIYllV5AQpVwFL2QeOpvc356vUUGp9MuLZgE01REheIRCMFS&#10;DuvqSAttdf1PPV6n2k9L2PZYpXr2o9k1S11ktoyA2117+H1j289XqHfBOnNFgVKZKJPNWVk85dws&#10;pBtr3tr9f3c9XqUOMSzNKldTBY0ZEAGhBHtt489XqB3E8Qw/CpZZKiQOWlR2W4BIv4W8eer1L7Bc&#10;SoYWkKaJNdj7173B7fVz1eoV8j1VdS5gRldVo3WNlsrFiwLXBJ0tYiw+nv4er1H+6f1VHHjMSCMy&#10;eYBe9ySNSLj9nPV6jk4bSiajQxDYGCmxH5fDnq9TPjmEVK0kkcBY7ifAXv8AHXnq9RVs0ioEj00y&#10;lHLtY2BBA0+kc9XqLb1Byh/OFWOKMuDcWBsAPE356vVXP1Ryb+nqg8DJHCrpH4iQ/wCFT4WNzf48&#10;9XqqszpgTYZW1tRUIoMTxkdiVU6kD6u58Oer1BVPU0UqyVKz7453UIVsyoRcMPoB789XqC3G6iRM&#10;RliC/ogt17Esx0+o3156vVnpx5VeaqlIVzHsIH7wA7W+nnq9TlSZbpMSnSQqoEYZyQosrdgP6eer&#10;1CTgmBx4e9SBA7tWOJH97RSABZAbaDvp489XqH7KeURWwx0qISszAbh9pSBe5H19x/Tz1eo33SDJ&#10;JwGvgoYqI+aN2jrcMAT2733Dx+HPV6rJsiYc8uExmsCwmTREQ+8BrYnxFtBpz1eoW6alqYx8vSId&#10;oAJJuL663Pt/p+PPV6g6zdgs+K08lG/ZHZnOvuqQDtB+vnq9Raseypgs8wiqpWErLJsv/qtpqPge&#10;er1KChoZGjXCmm2PEi2GliFHx11H8eer1KDCqWURNVLEFEYJJK3BNvA9v1+PPV6sFThccTebWBGg&#10;nu3vhSwJF/HwDD6vr56vUhMYqZKeklgd7Q01tm+xG3X2eyx/W/PV6gMzPU02LYND/KpirEyRubWP&#10;vDv9BA7c9XqRWFdG8czlOKJoHMMhZVZgSVPfdc+3489XqsL9O/oro6aaDFqqNzJKyX3kkBQCLhQd&#10;ovfx9o56vVb3kLohlXLVOkWHQqWU31QD3tdT3v8AXz1eo02EZH304McSjwtawt+3289XqE/B+n1I&#10;oBN/DSwuOer1CFhuTI6eQKATt8bDXvz1epd0uW6cAMVG74gHnq9U6nwGNX3afnz1eqamBw2LIPr0&#10;56vVhqsBicbLADX2X56vUmKvLijXbe3a9uer1NL4JFuIZADoTbXnq9TRW5ZpZBqgPwsNOer1BfmL&#10;L67HVVG6xAuCbfrfnq9RFOuuX62hw/dCbM4kux0sLdvv56vVSl1tznjWB4mq+Y6RRpMTqygsPAHS&#10;x72HPV6iZ13qFxuaIUyTNT3d0G5yxJto17/dbnq9Rb+ovVpqwvXy1BlksA4NxutYac9XqKdmXP7V&#10;ImxGJSWbcNt72uCpAI8D356vUU3FcdkxRXp5kAhMpLsLdxe4J+Hb+7nq9SAaqjRI6dlcx2kYEXuL&#10;kan6uer1METmreoiRSXsb6a2Og/t56vUo8CwuoxJ6fCVIXbdB7upPgb+0+HPV6jA5TyHhtDLEJY9&#10;1SVd0Z7sb3FwD3Fhrb2c9XqMHhUEKRrXS2AFrkaBQLhfvt7Oer1CVO1NgmGtWe68cABLAXJLiwAt&#10;3N9Le3nq9QY4xilO0rq8zLStsILgAgHW4BFwfD7+er1FizHm5qvMTTSFDRIWXzFGpIBsSAO/t56v&#10;UBOP4xhZxSUVCSDssZ2kjaTfxFl1PPV6m3ES1RhkccUewkEhxY2v7faDa3PV6ktVYNWOxrJ4yVRh&#10;76rcEAdgB7PG/PV6hByZgy1M6yTKHeUfo49AxNiSSDr8P4+A56vVa76V/T/BnQ0NDDT2leSNmEY1&#10;vuFgDpoBr7Pbz1ercE9L3RnCuneU6eBYWUiKMLvAuWBJLHTQ3J9nhz1eo9uEoWgF+wGnbvz1epVU&#10;uJpTwG4uQfy56vUH+a8ytHdQ5C6nW3jz1eoDswZgEiNLLJt0a19Tz1eoKMUzBEkQkVxIxa1tQRfx&#10;56vUxHFqsstKr7Wu0l1IBK6fa56vU9JiEMi2jtp9v23Oo17i3PV6kjPmRoZzSyTnz3Fu/wBlddee&#10;r1BzNmvEHxBKdmPlISzyE6a9vptz1epT4NjVfiMMtJuKlRfey2uLnUfeOer1D1lfND0Zio12lEEY&#10;N2W5Hifs9uer1GHwfFvN2MCNrdraj9b89XqEvCKuS4W4NyPoHPV6hMpBCgDk6256vVLqaX5hdu24&#10;PfTnq9TBW4Irrbba33jnq9SMr8DkAuyj2c9XqS1dlqKRLsljYg6XH189XqJz6g+jqY9l2eKmpw7K&#10;rNoq66jTxvft8fq56vVrZ+pnpVDl7MBGEU5jZ93mLtNg/gdAe3tH7Oer1Vq4umIQ4lElXt2WttsQ&#10;dwPt+B8Oer1ONIMQo/8AR60gxtKxUXuQb7tb+Gv8Po56vUpZpIqrzqK5VwocMLjaDe4vpYjnq9SF&#10;q6NoKAjCZLSFgZLkkkhu5Ov0Dnq9WPDqWur61ZZD+lnAj8vdfc2gNj9/PV6l3g2H1uG5ileqtLUI&#10;wRgbDbYH3RfQj4jnq9S3xylnd4MWS4a5Eg/dZfCwHYgePPV6u6utCwKkUbGKQC7AWAvew/Lnq9QY&#10;VdCaqN0DEOp3BjYWANyL28QLW56vU51lX8zTRpWszSRodqqbLtbwB0II/Xvz1erlhmNxiZadplcN&#10;G6qq2JLH6PEDXnq9QoZDeamofl6yXakl18wgG5Avci3ifDTnq9Q2LiEQwyEb1dQ5MZtcAkWFgbHv&#10;z1eoOszYS2Ewmroo/MkZxeIg2Abub+y5789XqLhncVMk7iUFdoWyqdNb7h9R0/v56vUAGaKyCMJT&#10;yPsYkNJYG9he316d7c9XqL1j0vzhVZm3IzsSLC9wbC/PV6kr/M6WjlMSkM/6NRpoLH9h056vUtqD&#10;NFbRSrKIw0SnapsLbSL3J+HPV6s6ZkerrZKuUyFRZfMDHaoHe6gag310PPV6k5imY6qqpnluaYlt&#10;FJuSoOjeNr/eB7Dz1ep4kzpPBT0kMkvlGNizKp1fSwvpr8Pq56vU+0vUTCcaw56nD3jmaJyHkQgk&#10;lDYq/cXBFuer1cnzlCtcriAhZ3DSMpJ2t4EC9rXOvPV6llhOZolvHKRLFKxJFrklToBrbv489XqE&#10;mmx2Wrp6tBMqGdkKv+9tXQovsudPE+y3PV6nZZ6bGsRbD5wfKSNJAH1JZidBftb+jnq9QkZTwCkw&#10;/HPtu/mhdoRSRe9rWuOwOp9nPV6j2dM6V5JyaBrkMLh9NNQQLd7fHnq9R/cp0dLDUSCu8xHcxlCV&#10;NiQBYfTpz1eocsTgialLhe6AEgWO63cjbbnq9Rfc4U9A0lTW0z3l2i4sBZV7sfr56vUWrO+PQ08M&#10;uHYnIEnZgISR+7tv3Gnt0156vUQnqTi1HNSVNRI+yOmUuI9QbbTf93xPPV6qzc2V1AasVjlzEzqs&#10;QV9p3C9wRqD7dRz1eoFMx4hU1M0seHjyQSGMgtckXvfQg3Hf+nXnq9TXTzV6P87ECyMqoU8L+JF/&#10;bz1ep8wnKmJVM0CQO4NyQmlgTc2H0+HPV6jX9HvTdnrO+Io+B4U77AQjSdtxudCAdCRrfnq9VynQ&#10;38O3O2LYKcSxrDViqjsTap3Xa3e4UAEj29uer1WKZG/DRGHYS2N41CjVEuxRTgWb3b7duoQHxJtf&#10;tc9uer1PWaPw4cDkp3NLC0U8q21UsoB0OgtY/EH6teer1Fb6h/hckUMksIDyKGIJVgrFRoos3t8T&#10;fw56vVT11f8AQJnfK2P1LUMElSZrkqkZKKVNiCbCzC19fDnq9RD8xdBc24MKmeviaPynuAovYA9y&#10;dQQRa3PV6hd6L5BrsWqIkqiz/NOw1GkZHsNgbD2n489Xqt76Z5TqaCpgwxmEcYCbFGoJAs1zYAhr&#10;fX489XqskydSxQNBTz28kbmt3AJ07/Dnq9Q502Jo7/JF9xjCbQACbknnq9TJmHHqeed8PqN6MoJ0&#10;Wwa2g2t2vz1eoG8XzUKeKSKoRpVTw03XHhr3+jnq9QWtnD9IZiVaGTaTe4YG+gA+Hjz1epUYfjtH&#10;TtFT0pJMhDKSSdWPjqdPhz1epdYVnOhqqV5JWKzRSIpvcBhqNPb3Gv089XqyHMMVQ8dLWRjzJFkC&#10;jsAAw/M9/wBTz1erunzTh8Um1pAQshCg3JKgW/jp/fz1epB5yzM3lvCrAxqHKDuBf90HuPbrz1ep&#10;NnHoIKWOt84EIrMAqgkj2a6X56vUlsQzJHXOplnLQgLYsoBUaHS6+3nq9SHxnNjrAJ4XSWTzV3Ps&#10;UAL2Hb2d+er1M1ZnOeBiVZZrgEAXNlIszH4g9hz1epmbN6x0Brl0V2ZVJCgE31vqfjz1epN4vnYf&#10;MQ4ZSEKodm8R7tuwt4gm+v3ePPV6smFZyljxCGlqJzJDLvA3XBW43Nr49uer1D3kmkxPF6eE0qx7&#10;JAx2MSCQWsD9Nhcc9XqN7kOLyY44p2K+YqqdbgBSVP3nTnq9UfNVGkEPmlkEjOQq3ILgEk2+I56v&#10;VWb1uzFhyY1VYXRygoknuN2G9Rc/X4c9XqIXnLOBq/8ARamwIe25dQEJt2B8PHnq9Rac94hS1ojp&#10;cHSZJFVlZmfcGs17qNNgNux/Zz1eoBsfxStqsRiajiMjsygotiQA2vj7Py56vUm8c8442yy6K1iq&#10;9wrd7Ak3IHPV6kVi9V8rNLNTRl4zYIq+1hYiwPw8eer1MFBC38zFTOxWSdWJQ6ouwaaDQE89XqV2&#10;A41iZrIYIlBii94t4klgAoA/M89XqNTkTFaiOjSWKMRsJSGJuSoJIOnsP6+znq9QoV1f/oIpTL5a&#10;qoRSbAKpOhsPAX56vUFuZq7CJU/lyyNaNGV3btpckj4fRz1eoCKeshpjJJSzFJC7GykDcDopYfEc&#10;9XqcsOxKFYo8SqJSk8RP2LEmxtrcEa+N/j489XqcamtgTD5E1qJXYsl+6kkm/fuO47c9XqR3m06w&#10;yRSBo3LM7P4sumrfG+nj9PPV6o8bLRyOlQGjVg0jDspFvAnxPgCdeer1epqlKyh+aK3jmNhGdGIv&#10;7unfnq9T/BV1NG0CM2x4gwsCNxHcf2c9XqF3LGOVFLWQ1YUhpVN2G3cQptpewv4689XqMblHqpiG&#10;ASiGgYkzyj3m7bbHde2gN9fp+HPV6j+9POuFLQUH8tkqfMmk2kXBuN+hN9PAeHPV6pvULPNBi5lo&#10;aeNRDItt5C97WP0jnq9VXXWDC45MSaNJC8bM0bO5G1Ljsvjb2EeHPV6iT5kw9aWtegd0SKBl32td&#10;gTpY/H289XqgYbhMcmJU6yBTCJCNNdwIsdb89XqEaDL+HzYolA0aFYCxNlHgdDp3t7eer1Cnl3L9&#10;RhOMSYlAGNM6qiAXN3J1PtFh7Owv4c9XqNJlTCZ6edJ3cOQoDEKLhmOo8b6Duf2c9XqGzJxqcNkl&#10;p5Q0hlkJRjYgKL+6RfS/bT289XqFvA8UFTh5osQIg8tmcIq2Frmxvc6jnq9QpLmSihamWkcSo+1D&#10;usSg+Gulzc89Xq6xPMxwaIVindBJJKkR2FmbTVVAW9wbE97Dnq9XCjzHJDTLPE7R1D3COVubm9rg&#10;+J0789XqUZxjEZMOgljnDTmJldtDuJNm0H16fHnq9TTjmJ/J0YnbZDFTpdlVdWaw1Pu6j489XqDy&#10;ox18Unhq6htzICEFiAVIuWJ8Lduer1PkGIIEWpp7hqgBL2XcGHjcLciw56vUvsHxuWeZ8VkZYBta&#10;xaQAXS4OntNiQPo56vU14f1LnqnNTX1HmMgddzaaG/jf2n8+er1Dx0y6hU9Xj74TgyBxFBG3a26U&#10;k3A925OnPV6jk5XzO2NYfuMis6SohVbEgg6j4EEePPV6hQw/MNeyfpXtdgoW5uCL3J+nnq9Su/rD&#10;NNSCaO0+xxu2+A+P0W8eer1O9RiUTFfK94soIJAJLft56vVjqqQSKJaUBm272Vu4Omg56vUl4JHp&#10;aaamZFRyTY3udfh9JP5c9XqZsM/mGHK71StUU+1lubX3HS+nsJvz1erqgzbjGCSL5V5EXQ9yRr/D&#10;tz1eoZMp9XcQw+qK+aQhBII1BPjoPEc9XqMrkrrjVTzikqnurW8thcA+3nq9RssqdW4FdEknVbjR&#10;bg3/ALuer1DZQdQaPFoNkEwYi2uhv9f1c9XqQecqx2gaRJBpqQNSeer1AAlbVnFHjZioBBuulrnQ&#10;+3Tnq9Rp8mSJVQRyK1zYA631t+unPV6hIeip3AsoJ1voL256vUiMxZdhqhdUuTf2W8Oer1En6mZE&#10;EjlWjXabg2t293nq9RJcx5SxSjqjaO0e7xUAntz1epRYTh3+hCN12btRYajvz1ep6iw+tphvmsIx&#10;oDbXW/gRz1eqHiVdh+CYnukUXCsxJItbUX76eznq9QfY11QosMh8yknAs9zc/u6376ac9XqRlV1g&#10;w+ZzTUr75trNI9wQVPbv2PPV6nvD8/8AmKkIkRQ8QI7AEW/jz1erqbPeHJMYg6KqBXsNQzagjT6B&#10;356vVwHUeiaV1m2qWAF7Eg/C/wBY56vUvcKxzD6mUU9vL3+WrdgL/Rt7d+er1Z6SmoqGlmqpGDJE&#10;4DdrEkk3+I+jnq9Wf+TYZig3RRqfMJa4NiF9n5X56vUnsV6W4M0hxcxXlKEjvqo/oHPV6gWzD0Uw&#10;qpw+oehhCNVNcMFAIPa32fH489XqKNnXpDU4Sk4pIljCsGVthuLCxFwungb/AE89XqKtnfBZsJrZ&#10;IaoAiMK7pY3LfD2jW/PV6gKirMQpqqSFY9ELuNNDGSQDfsCeer1SaTMDxYjHPIq+YpKqJLEEXBJv&#10;7Ox+7nq9RpumOZ8ToMFmnrZooqN2jF1njD6kkfor7tbEXtbXnq9RtctZ9w4wQUHmhyUDgXvZWYjv&#10;8P6Pbz1epexZjoquqkoYLFoxvuCNv9456vUj67OWFU1U8xlCR/vMNde3h4jnq9XUefKalFO1IoLO&#10;zNM7EqSlvd0P1c9XqeZc9YLFEktVKt/esy2JBPh9fPV6pEWYKOOpjeB2mDnW5J0IOvPV6lDS46++&#10;WtqpNsW5gB4+6bafTz1ep0p8Yw4TCKMESaEEAH6vr8Tz1epSNXQ086TygB20Hjqfbz1erhXVuHSQ&#10;FIF2uxs1gLXJ0t210vz1eqJ82kcqzzLcKLAix+F7e2/PV6m/EquSxrAfNk2naF0PstYc9Xqa6MR1&#10;Q3x3VnC6XI22Y6W8NOer1eqZJEkcyndIAwBtqB9Pstrz1erhAZBK0juxdvbcD2G/PV6sor3FQizM&#10;E07DWw+4d+er1PFJibQwoquxKm1rdvDQ/Dnq9SmwzEal5FKObSEgBtNRfQ+zTnq9S+wWvMchgqFs&#10;O/ideer1DLgdWJCNnY6a6666c9XqkY7T1D0rK3bsfDueer1V5ep6gqkwCSfDtqBjKCxBNz8e9rjT&#10;nq9WrX15OMYxnOdqeEtMyAsV/dVSe4+j2c9XqDrJuR8349i08mGYVNJG6D9IFUrdj4i4It7bDnq9&#10;VmHRTojjbLS4fJBIKghQwdCFA7A6/AXGvPV6juRel7Ha6vl8qMwySCNUbaSh0JJNu+l9Bz1erBP6&#10;JsxVWKhsQpQsJszttABPgQPDTW556vU44X6NcQo5DSQ0pdIzuLLdib37Lc6W56vUu8P9J9asZanj&#10;YI1rKEO4H2D4H2f089XqWMnpYjpKcRzQs0vunQk3Ovt1uDz1eoOMz+mjEa2u82OIgoqhLAbg3717&#10;W0IA/P289XqQcvphrazFflZoRHHHZkKBgCwN7NcG/wBB9nPV6pUvp8kEMiPRmLe5BNzcsNQwHsPb&#10;7vbz1eqbN0G/l2Gx0kNIyBl3sxuLm/b6hz1epV4Z0SqsVhM0dMsKwqxZnH2iRo1gfr789XqG3JPS&#10;KjhoFEtOHJX/AAkG58Phrz1eoWYOk2HxYXBTwxHwOpXaCB2+zrpz1epRUmTaTCKePzEXeC3YAFlF&#10;+er1CPh1TG1SryWVVUD3fadATz1epUVU/nUYQnUHtcXt/bz1epqqcv4dPXJNIoKoLi9iBe/8L9+e&#10;r1CbkDIaTzBlp1KuxB0uQfC3wvbnq9Rq8v8ASHDaKjBkg27iGsRcgn9nw56vUIlF0XwmpvO0AuxU&#10;k6kH42+HPV6nGLo/T0koQICBcfZuQO/jc89XqyTdJqV2IWBSoN9FAJJ8Ps89XqRGK9DsIffJJTA3&#10;W9wpBHha/PV6gYzD6aMKrYZWNMAxAI3C7Eey57Hnq9RVc/emCQUdRHhsEUL918xS6k/EfT4Dnq9V&#10;cfUzoTNlaEy16L8wN4J2myse+vsN/Dnq9RZKzCJcKlVaoKzLY6LddttFF7fnz1epK4tLS1NXA04t&#10;AyWaMLtYM3a3u9vp7c9XqQokMMMeH1T6LN5ivoAVRtwRr3uLaH8u/PV6omJ4vR1FXV1U8yFtoCbL&#10;2UC4YA356vUH5xKE4tI00hj8q5XaNDrru789XqdKaho4aeSpgRjApBuSQGLa2tf43seer1Ncj0GG&#10;zgEFJJlvcg2KkWK+H9uvPV6mipwykpsQNPOW2Pte62IHhbxuDYc9XqRU+DRCub9GDFJe5C2PvDsf&#10;p7689XqDWrw3DcPDR4f78rFhY3ABANgR2056vUpqLC6WWppcMwRFRJIj8xuAJDDUhTp39unPV6lE&#10;+GJ51Q1PpGFYqp1BIHYfG/7Oer1f/9HUvRQmGSRl9m5r7u4uAR3Hf4X56vVnpYVxTDRVRkm12Pbw&#10;uC1/Yf4c9XqxVyLRwCanZifdBKm1yR8D4ePPV6uVJiCVk6UdRuRgihfjta9rjsSeer1ZPPkraqoi&#10;qV3NcBQCSAo0A56vVkpKmppsQVJGZSLBLHTuRb7vy56vUuXzTL8nLQ1lveXY1yBoPHTUH4jnq9Tk&#10;uZaqKoiqBKGjaMIo0FnW9tTYa89XqeabG4aemZZjuM6kuFI+0O+oPgOer1SIcZxCJpJJYQyMVUva&#10;/ujv37X56vUw4lmNEh3OWCMxKN2sL6rY9vo56vUlcSzdNURKuH7tomQudAFX7J08RbU89XqmDMzm&#10;vOJiT9DTkrut+77SOwF9T356vUtajHI0Smjlk8kqCwZyouoF/h3/AF9nPV6l/kvqP8riFNU0chbz&#10;m8sHddQToLjTw+PPV6r+/SVnGqqKaCkSUKAqIFNiR9IF7A2P6jnq9WwL0lxOKpw2ko0t+jtusAAB&#10;r93PV6h/qcGNfvMBBuSb6EKNP1+rnq9QXZly1WR1e/y2cBSCQLi17g/n356vUXLNxrsLp6il3bgy&#10;lr2Fgtz437/Dnq9RUcZxSWed2plEY1ve9gumvw+j489XqTE9WZMLf5dg8jsG8wAsF1Jt9/PV6ile&#10;oNq84WSrsNsbPIQbLu8B9Z0+v7/V6qrsaxGjxCskjpYCahbO/iN1+wNgCL89XqPj6V8XxHCXeFpI&#10;0VlLhNvvgEAAbtLWYdtR9fb1eq5zp9mOFcEaoY22ohLEgkt2sPhz1epgzt1Aw6KkMc1QFkuQFFgN&#10;u028Rr+vhz1eopuPdW1p6uRMNmSzRyCxubjuD9N9Ljnq9SSwnqtg9LhdRPX1IlrCpO0GxB+Hu28D&#10;z1eoBOpXVSnNLK2LFgHha5KmxYXK21F76XI7W+Gvq9VTHWDPkeYIED1Q2++yLtG9RqpUnTQ2uAR4&#10;89Xqr/xqkXG5JJ69Cr3Ple/YbQfEdtfDnq9QUy4a9ZGyU6mCNLqwJ+1qRf7uer1RK/CKKGYUsJJZ&#10;UF33e7f2d7Hnq9SdGBVUtZ8zG1wTpfS/3fTz1erNU4Ntnf5ZidoKnTxI1+7nq9UqnolKqZVLMTtI&#10;As1gO4I1156vU41FHDSrOaSJtoUfabebkC9zYXH91zz1epibzTVoVA3Kde2m74fDnq9WetovMlYk&#10;rvINy1jfwJ789XqaocIqBBsQh5ASQdBZbeznq9XKooTOrU8fukBXN9QWHcn4+znq9T9lOPyq9Frl&#10;AG4EAka66689XqNZk0ASzTVO1IqhrRgAbVFySAx97Tw7/fz1eocsNp45KkQIoEDEsQbAlNQBfv8A&#10;389XqgZk6XVVdtxeGJpKWWyhQNALn3jY+39nPV6ghrMgrBTtM0ZnaIkJttqx7XF9bduer1JOryZR&#10;z1cVfMiJPYBQNSCO2nw56vUYHpBhdYtQtBiEkbsjXYlTuNzpc+02/j256vVfv6KOmlVjU8GJrHeM&#10;DZICpBAt3F9Doe/f7+er1bAXS2fBcmYGlBBGVOgdgCQTbuPZz1eoQsS6lYPTwCaGQlgWXbY3vz1e&#10;oDc6dVnqHibD6gM4JLW0AUnsba+Hjz1epHS9VfJrVemlM80t7pr4dgPp56vUoI+sQ/QPIylmU70s&#10;QAb+Ht0PPV6hDw/qlQzQCSVwq6bSL3JtqP2c9Xqc6HqLT1NGaosCd1rLc2AP9HPV6naizfHUwtUk&#10;gHUBbksb+wc9XqecCxmGsO5/cAJCjubG+vw1vz1eoSaOYGAADXvz1erjUYuI1JTU/Xz1epqixl7k&#10;ITf42789Xqe6WSKup0lkANxqLeGtxz1ernNQQmEgDb290eHPV6kDmDKFBVxHzBZjZdwAuR8Pp56v&#10;UTLq9kyjwvDnlpFBCM6OCASQ3ifaP4a89Xqpp69ZloaWXE8tSySRxlwVdU3XYHQKBY2+PxPe3PV6&#10;iaNi8OJolFUJ5iXBXUA2BOp+m17c9XqEnDcYo56COmolsYyhl23I0BAJ0Gutuer1CLSYlFVx/wA0&#10;njskUUhIY2YyXvf7Pbnq9QaZ2xdKZRXvCwE6OATcBTa97+y1+3x56vUT7qbmN5aQTx2jRbWPgB7L&#10;9yOer1E6zDjkGImWtgjMbFShU6lgO5+g9/o56vUF1JNDEkUADLEJGLqwNyCL6E3IAP8ARbnq9TXj&#10;j4fJA6PUxyS33RprdQT3Olu3s56vUE9enkxz08ZvtJIkGoBOvPV6g8+ZDJLr5iSDaSRcDXuDz1ep&#10;uKbZFEKkJcKfG59g56vVMxCMQ05pKWNGeS5s37p/4lbS3PV6mp6GJyKhvek0GhH2rd7256vUsctY&#10;fQ1HujWVgqsARrc20Pt+PPV6j69JOmeMQ19PPWOYRs3C4BUqLaEjx8Pj356vUdDEMwYZk+njwdRt&#10;eyvujIUEroN1h+ZP36nnq9QD9R+pVdXUF0WSdIJLNt94aardtBpf9dOer1FQxTN+MlmrKia9lNlP&#10;f3jfS3jz1epBy47LumxDc+xTZlLEm4NyRckW56vU/Y7jWN0lBsw2nilklaM3ZipCGxZuxudv7B2t&#10;z1epuxR4auAUdM9gjiQ6AEgdge/joRfnq9TtTVdNRNDLOLTMpWxsQlv2Hnq9SPxrMVJvlnBCqrBX&#10;PsXuTrpr7eer1RZa2RRFVUNkUWO/2jw0Onw56vVPgM2I0Jrg4LRG5AA94XsAfDXnq9StwqSGSEQV&#10;8V2Vr97bSDp8NP7eer1LzAayg/mEtJis21LkqWIsBY+N+30X8Phz1eoUKPAUlgFdDuSLYb7QAbgE&#10;k3Pt0F/1Pq9Tzh2GtOhimO7zA620A0UlSfbz1epU5apZaCOOCqQJvUbRoC5Un6gSP289XqFlaylo&#10;6ZqSTakrISSWAXRbkAm2oGlvE/SOer1NWXcWoq2iNVJCY4p1V9sgswJHu+6bWJ72Oo56vUIWVoaa&#10;giElb747AKCApNhc+0AWHPV6jWdNOpU2XqQLTwvJutH+kYEEXtrqPZf6+er1G+yv1SqXm81JkuCN&#10;ygkEDwCj4+3nq9Q/5d6qYlKYK2I7WZZDYm9gND37/r7eer1DhgHWbFKrbFI/2NpDNb3gNNAAOer1&#10;GMwHr1DSsiSEbXCgAkkAN318Pr/Zz1epwqutNM0qvLMscQJOjC5108T8P1HPV6lKnV+jrKMLDKDK&#10;wFmuDuPsHPV6hBydnyixlSm8JKDbap0/v56vULVHVfNQa2F7fdz1eqL/ACty4KqL9uwPPV6k/mTK&#10;T10ck1IoDkbSdt7D22/Xx56vURzqll6TCA4o5CT7xsFIKtca/EHnq9RP8Rr5o6tp2qFp4ySCzaAt&#10;7B8dOer1DLlTH46mKnV5A5VLEA3Je39I56vUN1Ph7Vwk3yFGNns1jcG+p56vU418VLh2ErOUX3Sq&#10;ggXLEg6D2H9e/PV6i09QczqmH1Xyb7WYlAnukjcSp/O2nPV6iF9Qq0PI8JXbuRt20m179z/Rz1eo&#10;kuecOkgr6iJ23SeaDFa1yoAt9G43+jnq9QV1ta88sVPUIIv0bACxA73H1jnq9SYrpfOcGIqxkB3r&#10;GBuBHa556vVm82CCMyNErTlQGJuLL21+m/PV6ucMNFGifI+60haN4yQTcj7X0E9uer1LnB2ZYoYg&#10;0fmJYfZ1BBtrrqCB4+PPV6lfQmBMajAG4708zWwDWB0+Hftz1epbw4vRNUS0rNbcWJa1wF/wi/j/&#10;AE89XqbqrGKanxJaWl/yYtvbUWW1xb6+er1Ya/Hz88RNNujTaAwuQGsTr9Gg56vVgwrHKnD8SEsD&#10;FZIw8pdSAwXXQfT/AEc9XqzU2MYJBVx1kUjLJCTJFYabmYklgO/fnq9UupzRQyPHQG4FZJeRyLkN&#10;q2p7gX56vUwpmd6fF5KutnskZ2tqAGsCBb7geer1R5+pRo6V4KkhY5dzbzYmwJZdDp7B9XPV6gTk&#10;6wNWyBqUgbfMCE9ytyNV09l9eer1BNmHOZnNVXU9bIJZ7WLNuSMKLaLoBrqfE+3Tnq9QXYrmaoio&#10;GqK1/NkVVKEWCnv21Pf489Xqbv6xRyVNLVu22SKOza6EkAj+jnq9XWC5iSuqg9WVEqzWaxtdWvoD&#10;rqPbrz1ep/wrNktPXSR14SV0L7WBBJAOgt4H6+er1Pwz1A1P5kEm6VSWKn7QHx08Dz1ep5wLPhqK&#10;eNxMwCEG1re9Y6Le17d789XqfMU6iRU6SRQ1XmM0Sql2AbcNSLAa210Ht56vUmX6o4jDShkmIZF0&#10;PazDU/l4c9Xq54b1BxrFKmGd5D7pFhYkvfUm+uo7c9XqOX0dxTE1hizZID8wtR5CX1GlgT4ggf03&#10;56vUYXEuoX8jqg80Nykz7WDAgXFmC2N7dzf489XqKz1f6nVWINFV04cNHIFRS1lt9k3A0NgSbHub&#10;ey/PV6iRdTM3VUcnm+bvDEFiQL2A1I72N/h/Dnq9RcMXxiatqVeZ9xmta49p1P0/Rz1epMGc0OIV&#10;ElZp7rKNdD8P7Oer1J7FI5mr3YMFjaNLDtoxBsPrHPV6pWJUDzS/LRxExIFYupsQ1h37aH8vjz1e&#10;pPkTROQ0f6NGX3b3vcgaaa2789XqwVPk0tfUJTuqeY903a3+Nr3P0c9XqyR0kzzxrBJumldFG4hF&#10;ubW1PYA9yT9PPV6lJT4ZiNDiwp8TKeaPMV/KmWRd6ttNnjYqw8bg2Pf2Hnq9StwfYlVIuqyyMVuf&#10;s9zYnXQ89XqEXD8WpY0goqSUSyk7LgfaYE3v28dNOer1CRh0uKLVo9eiqzNvNjcEWNgR7CfD8+er&#10;1LvC8w4xWbql0WNI2UIupS9veudLgc9XqW2H1GLNSmsvGXZgygeKg2JHie3PV6l7BiqqEec7d4Jd&#10;2Nx7zWQgXNtP1tz1ep9SrlrMQ8unkLpToRZbH4nXsb+A56vUs6LM3mVi0czl4hb3rLYAfaVvH26c&#10;9XqdEzg1XiqR0u0QweIUAkaCzHb20tr256vUJWA5rjNX8pK22ELcLcnW5uAddP7eer1DNh+ZqEzS&#10;UyLbcovfQEW8PaCOer1LzC8XiSlilp1DVES+6FsCTYgg3Iv7deer1K9cZiFIk9ZL5SLGpYG1r+Gn&#10;w56vUhqrHaClijljkZ2lldVYX91SL3P+rrbTXtz1eoWOl/WqfLUscUaMIddNDcjxHj9Rt7eer1HP&#10;wHrZgmYoWpaBVSdkujyk3BIvewPYHw56vUajo50/qs8MktWQRJY7lLWP0fx56vVYzk3olR4dBFLQ&#10;QqJFUKzBQCSB3/Lnq9Q50PSZXjCyKFP0WN9eer1NGL9G4yjBUuNe9+3PV6in9XvTTh+acKmp6+kj&#10;eMDVdgUnnq9Wql+IZ6CJcv1hzPg1KscBmkZEVLFSR7p0uG+v4c9Xq11c7dMccwbF6qCpo9tr7nYW&#10;uR226AEfH6Oer1BG+CJQKJKoWlYh2fX2Gy/DX9fb6vUpsKoY6WGZqgeczgnfbUHv3tf7tOer1PuG&#10;Yph0kkVME3VoKsAQCbMbNqQfp+PPV6h/y1kqPEKulxkgLECyIXYFt5vZil76a9uer1LakyPNiG+W&#10;rnhqA8lkWOPa6jcVJZhfcT3H93PV6hwyF0UpqrEYqrEYWaIXLgABiFGguAfp1/Lnq9Rksj9FMPxr&#10;FodtO8VOrEMXPdSwKgjT8+er1WFdPsn4RlIy06TW3NbxsBa9r9+er1G36f5lWVDPh8YTZdfeUgge&#10;wX9vx56vUNeG5hL06/Ne68mhIsAOer1TaLMUcczxVQVYl1RixubdiR+vbnq9T1T5uEs7hG3FLj4W&#10;/U89Xqe4sfp5KBpqk2J7AWNu/wCXPV6n2kxhJZNqCxKA3FiCLc9XqW+G11Rb3107X056vUuaSuFg&#10;vgB3Hj8eer1KGRt8YKdwOer1AB1WczYVUUcZVXkibaWFwGJsCR42t256vVTh6msAoalKaGjclkWR&#10;Tf8AfbS+njqO3x56vVUB1Qyg2I4qiRe55KOSFUEHcbm5Oo7duer1A5U5YEyCgEflrIdSBZr+JDDt&#10;7NOer1L6HI0dZH8vUBEi90MQLXFrG7Dx8Rfnq9SZx/JeDVWIKKqleSnpyzoyttBK+7bXvprY6Xt4&#10;89XqAzPmEUlLWVPlIvkyFdrkdhtGh7E256vUFT5bo4Pma4gbIQHRmW+0gDcB46k39vPV6htyFlRn&#10;qY8TgHmCMx7wBp7wNza9u+nbnq9Rvcv5bwyClpI5QqQRSNK7sRuLSEDbuNyQPAE2HgBz1eo2WG0W&#10;FU2HzYwVCmJFCiwuGF1UEd9dOer1CNgGVUq8PixuZBDLc+6dQzW789XqXEqUlJuxgOqzTQpGyIQQ&#10;CjHsBpqe5t9PPV6sNRPJJKtdDFrMsMe9bA31Jsfo/hz1ep4gw98YqHekBPlgqx0IJU/x7/fz1eoP&#10;c25bthNVU1Cozm6EbASCbWA/p+jnq9RK81ZRiqapUWAiRbEqwAv73s/p56vUFuBdOpaeoagW0xaQ&#10;NqDuVS261yDYAaWHbnq9Q9YFkElYkii8qVLhCVFyxGlvd9nPV6jh9KOmdZTVaUuIwA7lvqNt9C1/&#10;7uer1HGyrg8OFSqkCbXRQh7kC3x/Lnq9Q81tG1OiNuJIQbSDZrkfDv37c9XqQuI1+LyUooJ5QCzP&#10;7xBBC62Fr9/jz1epHDB8UkxOmqUcubOhWwIBGt/7uer1KnKGHLBXnEK8kXf3lUAkHW3fW3cffz1e&#10;obsPngw+RPmCNtS112qCQbeOul7H9Tz1epeRZ1oqa1OwQgBgO1z9J8Dz1erlXdSYEiWkicWjAOug&#10;sPafo56vVyoup6+aJ/MvCACVuTYj2fkb89XqFnKvVfB8QkWkapEsra7QSWsPuH1/289XqFiPNGHz&#10;VKwwyC4sTc2A789XqWVDmWhVNpYMbeBvYc9XqUdJikakO1rG+nhz1epWRYnHKgbdb8+er1BVnaUM&#10;rSyAAC9yNeer1Um+sLAmqYaz5Q/aimNyLkHRhbvqb89Xq1Guv+FVlFjVRTyU7Rl5ZELFSAVbW5v2&#10;sdBY/Dw56vUTrGsOqIsQkeCAxRxe/cn3SugtYHw8Seer1ZMLxaeOpjWlUIqneL2F9CCB4EW7X056&#10;vUbLoZlnE8fzbQxUx/QPLE8jWNrbrsD8QPy56vVtm+mPJNPT4PTDBkJMYDFSFAYAWubadh/fz1eq&#10;yrAEmipUDe+9luT37d+2vPV6hEhlMR3Me2p9nPV6uFZj8ARlI8NDp38Pz56vUCObc5VMcjNDbTQq&#10;CNR4kG2nPV6iO55w/FszVklG9Qy+Y7MwKAh11st/Aa9xz1eoKT00ipa5WZNwpwfLQX925Pj9fbt3&#10;9vPV6lDSZJpTGs0K7HNwy6n4HXvpz1epd4bhFJh6tTFR7oDi9rjUj6eer1c46+USeahAiBuO9ySN&#10;Rr9PPV6pD4g8Urbt203NvEE89XqwVWJytAGh2LKLXG0XYAe06a/089XqwyV8qIsk0bAMbKTY6k62&#10;789XqirOtSPON7jXXQW1/o56vU+4bWs0XlRta976d/G/PV6oUUtRNJIu4pG/e+lh9fY89Xq4wU9L&#10;hzGNBvDEEnUkm3c+3nq9UxcWp4afY7ruPcE6gHxtz1eqVBj+HxOs62stra2BPs56vUIOE4lREiqk&#10;k2yaEe3uQde/PV6hqwPqM9NH7z3CaA+Pjz1epZTdUab5MsHDFgbLp3B8Oer1AnmXOL4hujV23a2B&#10;sQDc9vd8Oer1Vk9T6HMRzoySXnPmFTI12IRlW24fT+Vuer1CL08zEuX6kRX9/ZqVawVv49hz1eo9&#10;3TrN1RXQUlOQ5R4wxJNwGOoGvPV6hkzBgsuK4VVTUwtUuhX4HT3b/A89XqKnnX02jGMJklqpR5hY&#10;Ertvc31tfw1tz1eoh/UD0uYCktXQeQGmdWYXUspPfaPEdu/PV6il456b3q8UUGF0cRp+h8sCMX0J&#10;7XuD9Xjz1eqRWdNJcl4L5Lx3YNtb3fDXdYnnq9QJZswlaWsT399G6G4Ki1z3BP02Njz1eouOdYaS&#10;WnZaeBoPl3AJuCDqLWFhpf8AUc9XqLbj0UOK4sYVdoJ0UtYgBHAPYEggE/DUjnq9Sdwygq67FXoW&#10;uyHZoR7tjcKBcgAk9/7uer1Gm6Y9J2qMSWPFI08iRrh/BLdwB7LD+Hbnq9RvcOwPCsENPhVHTi5V&#10;/fNgSb+6beB/Z9HPV6k7mGaGlMUdWypUU923J+8w9vttz1eoqGb+oLYdidVUF2ePWxF9GOhJ8AfD&#10;tz1eouePZ1GOVJw6pk2MsgIY2BNgCo+k3vz1eoIKvH8XhrZZI2DQghUPsFtdw07+PPV6hX6TYDjG&#10;YqjbBAbPfbKpDDU3IA0IP1dvHnq9VgOUeieINhMUax/pZQVO7Ubr31A9ltLfDnq9QuQdNpaOWNWj&#10;2lSEstwLWs1vq1HPV6lth1BSZdqJcNp5ArhlkVzqwQgd/jfnq9Qz4Xj9VRtA8UTN55sDoAdD733f&#10;x56vU/YlimYcUpjNAklIq6E7bg2sL3IIN+er1OuXsCq41+ZkQyb9oIYjcT33H3e3w56vUPGA5c+V&#10;hDRp5zSPuvYEgixFvd0t7eer1C7Cz0VGv8ygMlOHDPMoACNoLE2PsA56vU9R49Q0rSFqorCivZQQ&#10;LA9u3cc9XqYpseiPkCElpKjarG9mKM1rt9Q56vUic2Y3JLUtEUEllf3QbAKCAD9NrHnq9QUYnhOK&#10;K5liV3LhSDrfb4XHs156vU54HlKrq5YfmEHmPcljqykn9v69+er1CRS9N6mmqv5vAisIiQugBBtq&#10;bfXz1epe0mQ6BaQ1ENOAGYrIAALi3fw56vUx4pkihioJoUjjQJuCkjTYR+wnnq9RdMbybLLA0VTD&#10;HsjRgjBbXHbXXnq9QRVuQcvUksU1QkRZg3Zbj4XG32jnq9QX49l2SecSU0RXYrgWAAte1r/sPPV6&#10;mKXJMbsMPkUyTppaxBBOtr+zx56vV1hnTvE6/EIRV0iyJFfcsBUs4JsO9rHS1+er1c4+i2Y8VqZp&#10;zh8kXzrMtrKNoF7sT376XHw8Oer1OlL6K8frKV6ajgYu7liWTcSD2Iuvfxvz1epS4T+HNjmM+VQ4&#10;9G8QcqY3CjQ3Ny203t27W8eer1HX6U/hgJgDUtanmVLBlexJKED7QCm9r69yfhqL89Xqth6SemCh&#10;yfh6+ZTopuxNwCwPgAfYOer1C7inTqGlUuGBdgo1BBA8dfz56vUX3OmUXwwTVKRmaSzlBckG/a5+&#10;u3PV6igZywZYoEpo08vapsgP2bnsPh489XqCjEcHaV40pyH8/cHIABU2+89uer1JukwykpYWqXjC&#10;xnRQ23dvtYCx11/bz1eoQsrYdFTA0s6HZGm8kDS97AaHXnq9QjUdNQ4hUQLBGpWUFOwAIIOg+i3P&#10;V6plPlDDaSX5N7My2J9hOv589XqacSwKpglmjqCpgDgxgLrt0uNbg3P7eer1Ma0UTymkKBQliBba&#10;SPhbnq9TmKOSJWdkYkWK31II/p56vUr8MlIWCaEETOb2uTb2356vUZLINfVVdOq4o24l2ax73Xtf&#10;nq9Q5PLLLtjZwDdSLWsF8R9/jz1erjjcxWjeaVQyk/Z0AAHfXXwt+p56vUAGPz0jsTMg2SFgQdAD&#10;4Wv4689XqADOP8zwiJ6aNdzyuu0A6CM9z/Hnq9TFRUjRuKqMrZdoUDYAB438b89XqMjkRqWkqlrI&#10;xZlVATa99b+PPV6htwzPSxEkv758zTUE2uPqPPV6llDnKamphULKCpUDXUg9+er1eouoE836KOQe&#10;81w1yBt+/wBvPV6lPT52qJC6iQ3voLnU/wBvPV6nIZxk+UbzDtHs9h56vUGWY8ZqKqjeYst2Fgba&#10;gfRz1eoq+ZJK2nrzLFGrbxYl0Dr3tqCCO/w56vUwLTwJN5UgIaQKNqj3QbeA0/W3PV6hHwjDSk0d&#10;LDbc23T2gc9XqMDl6jlhXyUsbH6CB7Oer1CNSypTIVQa2K37AHnq9SUzVifyWGtPu3FQ173BBsee&#10;r1V89Z8ytHg1RJKQFAkfdtKke7oD7dLfxA56vVrzeoLM0tPWVK1jGSGoWQqw2kE2N7gkHx56vVUh&#10;1DhrFoXmBBWSSN1BvfxLG/bQdhbv4jnq9QJ10qCnSSFmYyExkaaGxNyfC/PV6m2KSKndnQ+ZKoAb&#10;aDZQBa1/o056vU71c5jiWdiP0aXVPE+wanue3PV6mmvq2gh8yldUlkZQxGg263Av4i/x8fhz1eqT&#10;DmiRnWAgmNNouxv27k/0c9XqkYXmLEauokmmmKRxsx1NhtAv256vUJeD5smoqR8SeYSTErt0JIBB&#10;Ite2tu9uer1GQyn1XxWWmSGR2VmKCNbBdoFtxNrXBHPV6jkZA6z1s9dS09VIFEbaOLBW9iG1yb+z&#10;nq9VyPp26zTY9gwpa2VWZFVQAbEXPveBsBYa+PPV6j0YXWGWnjkQGW9gipa5N7frf9nPV6jRdLOn&#10;lVjivXYhGYY3A1YAsCCddDbX4c9XqMp/KMOpGESD3V7W8P19nPV6nSioqaKWwS4a5N+er1TJ44ob&#10;eWBYW8O3PV6ucZJ94jS+mlrc9Xq5U9fJHPd+1r6W789XqaMWxqB4SjDUa3Oo56vUX3O2JlaGSIEF&#10;W7HU2Nz+v9/PV6q9M84PRY7XyUtbEzCWZSpAJDAG4P0g2P1c9XqM9036H5dooxX4hEsjuFADWFzb&#10;Q/3c9XqWeaemWXsTgMbUqbYrBRt8f7eer1AxmrovhcOCzSYVTqrm3uhQADY38Bz1eqv/AD1lOty/&#10;TyCnQske5ottyQbtprfS5/Xtz1eqvXMOP1FBiEMNcgdncLOpsQRe5tceA/Xvf1eoX8v49DVzQ/Ij&#10;ZHAPdFlGg7Aj6Ljnq9Rg8BzdV1rxVEDKilGstu7XsBz1eo73SfFkkximetZhLKFUrobk66ewjX6u&#10;er1Wc5dohPFGgBA2iw72sNOer1KqbAYmQGxLePfU89XqCbNPTKDEZHkAERbduNjrf+HPV6i6Zj6f&#10;RUkYi3+5ua6hTYH4nnq9RM8/dN5KsTUnyqmSbzNhCgk9/H289Xqqh6wenquw6qeran3lVkZ9xsCN&#10;e+huQPb9PsPPV6iS470WzFS1QpcIpFC3aRe17u2pIuQb28eer1BXj3SrHMLllmmoGkkkYhSEYgqP&#10;Ed9CT9Px56vU04N0xqKnyK6ISwzSsfcZSCDc3sGW+vPV6hPw/ptipmNNSQOTJtGqEbiL3F+2vx56&#10;vUarpv6XepGaZjVUuGnyxGoLMbBVNwLLt17E89XqPd079F2NYdS+TJQ+fLEu4uAQS1++p1FtLc9X&#10;qMZl307ZijEUdfA8DjUbVDFTrYCxPukc9XqMFkvo5VJJFSzweWyBhqvvm4+OvcX56vUvpcjYplqF&#10;6ich4IFbcWF7g3J09oHPV6g2znknEaajNXSoZFmUt2JsPjb4c9XqKfjWQI6epnranXbArBDYEP8A&#10;aIGnjp4c9XqgDBop4H90pVMiyRsRcE2ttJvqb/RoRz1epxkE81OkNPMFkXYWjIAGgsfpvz1eqHmW&#10;so5ZxRmFNsSNZiQCC3hfnq9QBV6YocWq8NJjIVUeNSyvePUakEga3056vVOyZknC8WlANMgdVN5b&#10;ElTc3/X4c9XqPV0h6cJQxq0jmQnZZmQAADwA289XqsV6Z4ERUx+QEaIAHQaX9v2eer1HDwnCaHyw&#10;yjXT7+er1DFg0FOsCoV7W+Ht56vUuKSKINYWFrkn489XqUMFSsTAkC9rc9XqkfzCnT3d1/z56vVk&#10;GKwiy7vgL6a89XqnRYlCzX3C49nt56vVJNbvXbf+3nq9UN5iAd/t0vax56vUz1kW8Eroe3PV6oCw&#10;FWVJNSPZqTz1epKY3gaVS+5pp8Ljnq9RYepeVaOtoWpKyMPu8bXA56vVTr6sugMddg1VXQqDGEdm&#10;PZt2pBB0Hjb+/nq9Wur1Ty5XZVxB8NV0VtzsWOoQ3tYd9Ox+7nq9RM+oWLzxVl1ffshdT2Gvh7BY&#10;kc9XqL5mHMVTUYdAiOEN72vYltfH4eznq9SAqatVrWpaxlUWJYgjQ62Nh4Hnq9TT/OY1qHYRgrdQ&#10;rqDt1GoFxfT489XqkRPhuJJFLhysrSyKjbQLjWx1AOjd7+A56vUOWCYHh2H1VPUUcR8yMMSGJbVQ&#10;dpv9OvPV6hiysIjKu8iCE71YtrZn72Ps+jnq9QgY3iuE4bTjCkdDFToGOgIY3NiT8NLc9XqB3Oue&#10;ViwxlolmkjYqwcMNite4BW9zb2+znq9QN5h6gVWLBY50O7RQVbS3s1N+er1Blj+O00kq00C+Ujgm&#10;UEg3Phbtrbnq9SdZUxKdZArT7AFLG/2VOi66fTz1ep1rcKqojHSwFTdQzJce6pPtv4c9XqcKHAsR&#10;3yGn3RhQPaQ2tz+X5c9XqMjkDIUWI4hTtPAoqEAO5dBbxBFyASDa/wCp9Xq2P/w7+jowyn/rHiC7&#10;bbVWFRcqV0Dft+6/Yc9Xq2EMs0wSjhgibVUX7iOer1CdFWRU9LslX+j9deer1MeI4+PlSsY2jTXn&#10;q9QW4zic1QvlkBibfE9+er1B9mCpgalEMtixvbsbm/PV6iz41mGloBVwozSPvZbqASCTb+znq9Sd&#10;bNMX6IzOGkiKOXvYlQbG4sbi3hz1erNjOfqdcQiiwxrxuod2ANj2A0H0/l8eer1JbGsewx611rJn&#10;UKLoQAST7Ow+7nq9TImY46mcIo3RlFFmuG1Ol9D4c9XqU+EYtOJP0D6ncqgsSALnX9fZz1eoXsvY&#10;qs1RBR+ZaQWuTqB8Oer1GMyXmhmhWMuNH2AjW/j8eer1GOwzEHhhQs3bvobc9XqETCquXcjhrg37&#10;689XqFGgkeZNw7eP589XqmTyI1wQNPZ256vUlK3bI1l1HPV6m+Sm81CbX10056vUH+bsHhr6YxSi&#10;wa4bQajnq9VInrH6HVMFTU4rSoHRt8nupf3Tr72pAAsOer1a4ufspz4bi1XJWx+XGGkRbEG7XB9z&#10;6Rc356vUD+JzUZQVNUzKYiBFZgbsdLsPZpa3fnq9SopxuojiLWjmYKX0vuNzcn9e1uer1JWpSOrp&#10;XkoJA1gyyLusQQbg+3nq9TTQrXw5gFXuPkLsWwNmVimhUfEm5PPV6hWw6pNdikMrKfKYsruxuxa9&#10;rezv356vUK2LU8cwiajTYosjIFt8L37HXx56vVwnpaaCCbDpW2xQWFtdSde+v1fXz1eoNcbj8qCS&#10;rKJtchVA7gW0v4a89XqD2peqq0llhkQE2Vl0Nl7A+BGvjz1eqTguHS4eseIRQBVXbYaWc3O9h3B0&#10;tz1eoYstVE2J0b0DUpiSSRfLaTRt3c6AnSwvrz1eoYEoq2jwwxYoUUpZIgSL7dLN+3+/nq9TFjAq&#10;ViRJiZiAdhQ6FbkAnnq9QJZjpqFoJpK0sKqNSqW03aki/fx0Nuer1FGzzHhIpy9b7tcVDMA1lUA3&#10;AF11/XxFuer1AVPBJ86JKw6ugKgDv4k9hpz1eoNBGiTBQd7tuI07sWuFHPV6ldR4ZVYdT71e81Sq&#10;uqX3e9qCB/d9XPV6psFK9ZQ+Sx2EFix0BJ8QQNfDx56vU219B8zRNUVTWlgU7Rc+8BqdfH4Dnq9S&#10;MMqiY4hA43oVARjcbR3NjcfVbXnq9XVRNGtE2wLFJMxO2NVQNu+CgDt356vUoqXFKmemjpYD5Yg2&#10;hiQLtc2JvrcW/Xx56vUoKHE4KFo4IY2XaSDKzAWAN9BbxPPV6lpgeOTJG0Ekl5CxJLeFyTcfx56v&#10;UZLL9XTT7a6pfc6KgZiQGtrcnubE89XqMV0/ooRVipSBVk2hllJJZxYjaB2A1vz1eo8vRjAppJKU&#10;bD77NudgLHb4fSTz1eqx3KGXpa+aGuTRowCyEEr2I9o9t789XqXVZg9N85eSQjzCNyqbC9vz7c9X&#10;qAHNeDLTYtU1VPGy+ZGYSbEgjupt8T3/ALOer1EB64ZbxRsWknjDGOK4UAMCGvqb+yx56vUQPOlL&#10;iMAraHEE22DadwEIDL+p/v8AV6iQY1glKHaavi/yzStDb93Qm9ha2utjfTTnq9QN41TRD9B2KK2p&#10;FtQbkew356vU/dO8oY9maSPDcPp3qH0JUKSwBNg1hroe3PV6rxfRT+HBj2fMTgxPMlLIKJ9r7Z9t&#10;3sbjaAToRrr2uO9rc9Xq2Z+h3oSyHkKOklpqFC8KBVNgCviQb38fzHPV6j95W6QZaw87UpLObE20&#10;BPt56vUN2HdPKTcrx063T7IsCANeer1PdT0xpag+bLDGzj2qpA56vUH2aOjGGYmqrUQAGO5Fvb7b&#10;duer1E66i+lHD8Qmnq6emjcyBtNguSe/j489XqqW62/h5YbPWVmKLhoVJ1sVA2i+2wBtYXNu/wAf&#10;HXnq9RKo/SR/mwhSNaRYWudoCXVBqdTe4AHbnq9SzyrlOuo1knfbOQ4sdLA6EADb9PPV6jHYLXYa&#10;lE2/aoDKV1N73ta3wseer1ONVmiCkxZ0pSAEjuANCSdupPw156vUGGY+qFXDJDQSoHbzAVIGoU+F&#10;789XqCTG8zFq1I2cyiRmEim1gT437+znq9QX4xnGaKtENQ6oqbmCaEEarrr8eer1NdDnllSSlSci&#10;RXW9jpYt2Gp0tz1eoYDnKgqGhojOulmVlIYAD95tDqGHPV6nwZ+aGaOCJC7zNtidtbt3I9uve39H&#10;PV6uLY3EKfzRKPOdmDLqLa+Hstz1epHz57E1Y9dUFPlGsdbG7A2tbvcc9XqwV+asL/RvG3kwSBtq&#10;ggXc37j2a9jz1eoL8z5ySmqo8MlqEi3KSsgF0ABsbkXF/h489XqZa/M8CRIRVLKjgKdwtfQ+8QAB&#10;8eer1IdMy10C7Qwa3mA38FDHUk9tLac9XqR+MZulNG2HwTJJLvUoGYBBr7dR4k356vUkP651bslP&#10;UzIJ0udDe7biO4738Pr56vULGSjLVY5BFiUbMgYNvAuBuuNtjofo+I9o56vVYN08wrEIMYp3HlSU&#10;UKS7WUg2N9AQOxGv5e3nq9RqaDFcPooUjnQWYm76WFuwU+w+3nq9QMdRcdjaqLUFVHug3aHUqCL9&#10;jYeI1Hs+PPV6qfeveaIJcYqZ42JkR7+7YKSO9++th4fs56vUSjNeY8PrWSp7GPaxUXF92v5HS3PV&#10;6gNxzGNyy0OHTATEyObkXtb3bag99O/0c9XqBnFq6QSpO/uSj/KEGwvbUfTfnq9TZLX4tLSLWutg&#10;GO7xGosADqNeer1IoV9XM0jpKCTcFQL2IJH5ffz1epoaokgaGcts1O8t4DXXxNuer1K3DMxB54p6&#10;BCiKLtr3I10Fux/Lnq9Rh+nGdoHwz+Y4iQY3LiRnIUAdrAgDt3+7289XqX2I5oo8Vp/Jwd1kDFQd&#10;p3EAm48b3056vUFGP19bVRS4fO+1VZrOQNAb6EixItbnq9QK1k6RTpUhiPesVB0902BtrcHuOer1&#10;OuH1UxrmaaRTBvKqR4X1I+vnq9SopqpaNZquWQtHaybdSSB7Pp56vUw01RW1c5aa4EiF1Uki4Hhr&#10;oD7Aeer1YajE6+oBglbdGraAnUafXz1ep1oKOJGWraUzRIgFzp3N+3hY89XqEDDsWmoaSreXy5Y8&#10;QupLRKzqosQqMwJQtbUgg9xex56vU94a1E9VT1JVkp4mXcqkAlQvvBewBP1/Rz1ep9wDMNfS10iL&#10;L5cUm7y0YAsAT7pPcajnq9Rg8o5qxKgif5kgRJZUY6sdxGt+4t/Dnq9QvYPioxBp4amqJ0BuTct4&#10;2A+Pieer1F7z9K4+YWSVJJXYuEBvZR4/X8eer1FEzRRwtNIJ5CzSgH2i/wAD7QOer1N+XMMq6VBX&#10;oVkp4rCzd2YjQjW3PV6hcylUmkjlxisjUGFGdt9hcaj2m4b2/tuOer1DLlWura2ihqhEkclXHujj&#10;vdEOoF+x0t2Njz1eozmWpaPCYRVU0YUyrG7iTUKxFj9FvZz1epY0+KUPyReIEvuZ2N7Xve5Xx0Au&#10;Oer1S4cwe5DU4fILEsGWUd1FvgNdSfv56vUuaCpw1KgjBESNtqMyr7oGmthYdjz1ep7wzGpjh708&#10;kquyO73bQgFtQPj4fdz1eqRU45TRVDwRqWify3JNyBc+HPV6nWHMlAzM2GrsaPbd7C19fdAP0ann&#10;q9U2rlwuuZq2EP5siHR5GKsCoNlW1lOv09vo56vUD2K47iFN56xOnkMrAIq+9GVbX3r9je3b26+H&#10;PV6o+BY1idRhyxLOsXkyqxaRWO5ST7q2Isbnub89XqWxxZpaiqpLhUVVtcgKxt7xvp+p56vUD+cs&#10;YxDD6SaUFAPtLGpI3BTcgXOpt7Oer1J/LvXCuOPSU8NQKOSXywAhbzLr9ki11BPt+jvpz1eq0DoB&#10;1vpselWDzDG7IDIzsCWIJW+mlyRz1eo5WW83U2JxLVUzFxGT5ii9xr317356vUJ1JiuHQFoaP9E0&#10;gLkkAXuB3+633eznq9SumxKmWGCnpJb+TtU2Pcsf4c9XqeaOuppqg0YlKs0bfpCbWGl7/d356vU3&#10;zRqJjPMxLsOw1FgTb67c9XqZqusfzCsQ2M7a3vYAnw+kc9XqwM0K16wSrtWQFb2vfTx+nnq9Sboa&#10;mLCKkU1SkhLeYBsBIFz3J7D6+er1CDgOZpMNhiEU7yxqRdnAJvci2gA56vUJGH55r6CNqwvZA3ug&#10;EgknTvz1eoaMqdZamOq8mZth2iyhiCBf+znq9QpU3VRJJJYaiS9yNu4n8uer1chmWKqrnqxMFDhb&#10;EEa3OgA789XqNF04zOIqW0gsbiwOp56vUYGhxVZkBJtcA/V356vVmnlExG0Aj7jz1eoFs+YXR1Md&#10;1XXvexuTpz1eoqWactuiq0aXAuLEaHtrz1eoJ6vL9SkzzyoL6bQALA2t8Oer1ZauBKegVWIsGuSf&#10;Gx7fXz1eoq3UTGpfPqIkQWMZALDcb30v9YHPV6ii55zMrVcWGghJfl3MjAEixuPv8Pv56vUB2FZq&#10;xaOSZMScQJCo8pgp3Sk/u/Va+unPV6lVS54DnyzMzyU9rupJULfuwHjz1eqTgPURJZDFWT+XClms&#10;xJa1z+R56vUKWEZyw6pvIQrIxcprbcQRqb+Pw56vUNmD5jU0q1cjgllHvdiTbQfs56vU2Yhnxqah&#10;emqZdvlIXJuRfU/H4+Ps56vUu8ldV8PxAxCGMsLIoYaX01JB8Bfw56vUYPB8zYVilOi1DqVVCq2I&#10;uSdDp7P18eer1OstNQ1NJEkTaQn91e9jf7x256vUl895Fp8WpjMqqoQe6RrcnxPu/wAPafZz1eqs&#10;vrV02irsRlrRCvmXKnQi/u7e4X237/t56vVXBjuD4jhNescoLwjdG5BOmpsNNdOer1Bsio8/m1qB&#10;AGtGupICmzfVbnq9T/SVtRBEa2nK71KWHtN9L/ADxHPV6hiwHP0SVyvicjCQKrkKfs3tdb6XW9zr&#10;7eer1GUwjOZkqB8qFjilCFAl7sm3sPjfx56vVDrcz00mHOksW2ERyEgWLFgb3PiP7Oer1BpiGb8Y&#10;kCzCxjkUXRVuQpJGrXvoPbz1epmr8+1xjo8Kp1DQuVLC4Fj4n2n4Dnq9Qh4J1Cmw/ZUUdSWLOSFu&#10;GIj1BFypsCR93bnq9Q4Zc6gw4lSR1dWm2GQMfeN7WJu33jnq9QmjEoY5l/ljfbRTYm5AJ18e3s56&#10;vU+pjFDPMlLTT7qhbM6bhdQb2Outjb8uer1KWGuimVnmNyPesFvcgHufbz1erK+JPXRq6Cy6Kuhv&#10;c62tb2c9Xq7pZpdhKqtzpfsb9jz1epypKaSmQzSAC7AeFz8eer1NtZiD01a0cS+ZutZtPZ2GvPV6&#10;ucNYy0W2ddsupBNie5uL66dvy56vUkx847o7g7lJNyAbgdvhz1epU4fiMDt5aC0gLFrKB7bnU89X&#10;qX9DUUpijCjVzcWW5JF9Bz1eoQ8EfzHVXT9IzHWwAt4W+PtPPV6hnwrdNEJYYwAnbSw76n6uer1K&#10;GqohOjSNqCCbeGnb+HPV6iZ9c8j45jGX6lcPhErsGCxr9q57nXv4f389Xqqrwf8AD9zRnDGv5njN&#10;LLTyyut3soBjBJZdCe6+0d/geer1WFdKvw7st4LVQ08UGymRP0q7bO51sS3tBPt7eHPV6rDcn+mH&#10;AMCSOOLDYzDEllGwd/aTt/jz1eoSoejWEJTRRRUqkdyAqggdgBz1epxqOjPzqiGSPdGAO4sQf225&#10;6vVDHQagoYllpIreXZSCDcg/s56vV6n6Lw/PLU1K7VsQVCCwPt56vU5VHRylk2usKsYWt9kbiOer&#10;1J6p6G4VWS/zOSP3wpUi2hW5Pbw7nnq9SZxHoXgU3vxRKrkn3gLW9t/b9fPV6k7W+n7ApomhMQ3g&#10;bgTc2tr2Gluer1MGI9AvnIDJTQqBGBcgXFvoPh4ac9XqbU6MU+EwIkkQCyta3tGpP3c9XqxN06p6&#10;OaSOFGDqBINQLj4jb3tfnq9WSpykiwRRJE0YXc20juTodf2c9XqDbEKILNK0q+WYyALgEkePf289&#10;XqQlVijYWiYfAm5JQymQt9ka2Y/Xz1erHhuY5vlp1YgvGbg7gQT209o56vUqcHx55qhYJdrDadQf&#10;A3056vUb7pTicc0sVRINlrWtYA/T+vt56vUfHLUiVTBp7SbtRcgmwHjz1eoWMOpaZwGb3raADsOe&#10;r1OwpIPM94Xt8O3PV6sj0NK1tBfTQAj9vPV6myqwynNtoufEG2o56vUyVOCQSqDKoHceHPV6g5zR&#10;kSgxGI2X2j7NyRz1eoj3W30+pjFFLDHEhWY+9ca9+9v18Oer1VU9bOiUmDwVVNS0qkRgeU4W12t4&#10;nt7dPhz1equTP2FS4OsWJYlTs0VMrLPsO1iS17htpt3Ivrbnq9RYs2YzJilRHLhIemgjJ2o7B+/7&#10;xYBb+Ps56vUkaHMtVPiVbRVNJEnluI4pFkLGZWALMQRZSGuO5018bD1epwipziDyCmcom5iSdbkW&#10;3XJvz1ep0qJcR8iJKNr0j2ZSSAC17ka21t4c9Xq6qcIw+ol+cdpXkldVAuWVT4qvsHt056vVJqo5&#10;Zl8inWNYUU6l1Zgw73GmhPh4ae3nq9TA2IhaeU+4qgggptPvC4uRc2B7W56vUGtVhFPT4oXlYSI+&#10;6Rz4K1iW1+H9HPV6k5QNV0lVHiAcgpvG3sGPhf2m3x56vUKcVdH58VTMWCOCCCPdUFe4A7ixvf8A&#10;p56vV//S1KxSVGMU8sPl7JHZowhFxodG0NtfD4c9Xqn001TRU/yERRttkbatlUA2N/A2Gn089Xqk&#10;LX0tPP8AKI6rGGX9JIAqD2amw18P6dOer1QwKaDEZZ9ymRmLAqbgW8T4WPw56vVhDOhaIMLvqzAC&#10;51NvDv4c9XqiUZlgc1tQQXj95d5AuLnwt3/u56vU5RRiRnxs3IUBjE1tNTc310+nnq9UaKvXE6Nq&#10;PElCMspkCixsD9k6c9Xqf6TFkeFYECLuYszkX90GxA9hPPV6pFRjNQyvUU6MIlcJuGgUeJ173+Hw&#10;56vUz4vJJV4cYImuqWkc3+wvYEjwufHTnq9SQnqo6eF5FUyAAjaGHiNDbvpz1epmwvHalYDHUFhE&#10;oYgnS/sv4W56vUpKrGq2rSCOI72TarEm517gW7jW/PV6l3gOIQSYjJTwy+WI3QqTYG41Jt2/jz1e&#10;q7D0YdVXwaCHDGkWeSoZAJW1MY8Aw1+r8tOer1bTPpuxrD8RwenqWf8ASzqvY3B92/Y27E256vUf&#10;jL8dOsA8kAgjTsRfx56vVlxjLZrKYiQBr2uBcH4flbnq9RXOovT6lkhdJxtazFQBYEi+mvfnq9Vd&#10;fULL9fR4jPRqPKR1OrWBJPgD9GvPV6gxw2OVaBsLrNWDHUCwOnc29nPV6ik9f5aiswufCKG7I6GT&#10;zPEkKTtuSB38Oer1Vd1NLUJVQwMLO0hu2liSb2+o356vUd307YbNg2KmGoYTwors/gQLaKpPhoPr&#10;vz1eqxfBcap6TBQkdWyliqhDovPV6i9dV+oCpXjC6tlVF3NIx0KqDo1+5FvZz1eoiGdupq184FDK&#10;KdIwWI3WJAve1iDY97nnq9TfSZ/oqqilqjUXMcShGFiAQfuIJJPPV6i7dSuuMpp2wmpm89gSFsNx&#10;UDsCBe1yeer1ELzvVYriNQMViqI46OVWZkP+UIJuu22mh7/dz1eoMYsOqq6ErA/vaFFc9iDqSfH4&#10;ePPV6m+pwiKRNlNKxmOsiWG03Guvf6uer1NFTSYdTqxnsgC2C6DVdARz1epiqW8lIpVkBjLe62lg&#10;D2Atobc9Xq4UdTOs0lMoIUsGGltx9mvw56vUm8YpqaurJjOzrG4swU2NvFVPca/X+XPV6n3DcRkJ&#10;lmICoyqqaAhdoCm/xPj4k69+er1d0eDCoDVQa8smv33sbfTz1epyoMvT1AeaT32QlWFrdhqATz1e&#10;pzqctyVGENUYVZJkuBf220W2nPV6k5PRBsS8qaK48sBWANt6jUaWHPV6sNUIGqklcCGJdqqdAL2+&#10;rueer1DVQZkiw+mjwyrOwKqMHtddRe7fRz1eoyGWs40mJ19JtB8tCnmMNPcIsTbS9/jz1eofMbqE&#10;xBvKwGUmmhcrDYBTKmvvul2CtbSwLDtrz1epI1GDxzymnipiqtucMFuCdNwJ9oPYfTbx56vVDh6b&#10;x4tXLVJCpgVWO8fbDDw229h1Ptt7eer1G16F9BKXHMajihjsag2JJGljoT9V+er1bA3SPLdDkHBY&#10;qGKO8YjjRACoY7VsdfEt356vUObZ7qKZkIO2MaFRYE/T8eer1ApmnqrVJUitcukO1gxO0bSQCpt4&#10;g+2/PV6gZqs519Qry0kzAOw8zcRqe+n1a/Xz1eoLsVz3UCuHnTlabcPLZXKnQ+0fXz1ep+fqJWRp&#10;C8NWr+UGs265A8QR9Vuer1LCj6t1cs0U87W3nRV94FuwsBe+nPV6hAyz1SRaAph1QXVrh7m1jrrr&#10;7Pbz1eoXcvZ4oqqaNpJDHYqLgghj7eer1Gay7nTCIGigppQzy7RrbQ6/AeHPV6h0os0JchWDMmjA&#10;WJHj7eer1ZJMWjlqEpYzZnD2uAbn9fDnq9WBg0jgyPcan2Gw8fv56vU70GKNFUeUki6XNtL+J56v&#10;Ur6fFaOopvNZgDY630v+XPV6o+IVcENMrldwJUk2uLeNu+vPV6iidaHo8RpzNR2ZFWT3QDck9rn4&#10;ew89Xq19/VPh9dQYzJXxnYqu8YG3QkjRj95Gh/Yeer1EqwTc0iOQW3y9z4FTYqvwJ56vUYXL1Hh0&#10;WGy1cY2fMyFd7EAAAa/cLnvz1epWy4S9bh1O0c4tF7rgEEOg7k2W1zr+XPV6g2zkcNNIY5btFGr+&#10;YrdgjW2G/cD67ft9XqI31Sno6uuSlpmVqeNJt1tQGZQEt8FPc/x056vUUGorZMMMgqI/PcuQgUgA&#10;Lax1J56vUGE+MQUpk+alVHdWj2kg3NxexPw/XXnq9SVnxBaujEwBVKUvpcXvaxHxBHYeB1789XqD&#10;esxAFVnRv8qxXYTqx1+HgO/PV6k7vHlfy+mgZIwGKjS2t+556vVleVFpkjjcA6KQP8VtL/Rz1eqb&#10;K8VHSGeodGkNwVOpvawOg56vVIo6MtJFEBdf8poNL+z26c9XqMf0xyUlTXUtVChAVlkb3AQVGoFi&#10;Lg3/ALuer1H+ixSDDsIE7wiNQoZe1zrbU6631seer1AZnfOtRWPPTzsCgOxSCDdVAJJPhrYAa89X&#10;qLLXZmrUxWemp3Ip22ttJ0Guv9PPV6g5xLGSuJGIyb0DtcjUC/0+HgLc9Xq7wfGDSRyQzKm3fdHY&#10;aWJubmx8PDnq9T3JjMdRVOscnmQohYMnvC/iAe9x8fo56vU7VeIUhp5JaCljqHlsd8hZWj/4jbxH&#10;fXx56vUx16H56KasdlDBUFzoSe4Gvc/Dnq9TDi86i9LJGFQtYCwuWPYDXsRz1erFVzVTQx0sL7Nu&#10;whbA6g6i3x56vUqMJrXokBSMMFYsQTpfU+PcDw56vUoMvTO08tPCC6SFnZrk2vqbk+A8PADQc9Xq&#10;FfA0FKtRU7FMSxjy2JJIa+o10t4gc9XqEDLeJVf8seG/zBZ23SEgME29gB7tje5/W/q9SqpsRakw&#10;6OGmKzefujdj7rKADcix789Xqh0mbqKSmgohKrTUe2MJuBJOoufHTnq9UT+e1ZxtJHmX9I+1r2ZQ&#10;AdNDexv4jXnq9SmxHO2HwSxWcgeYqOB3HcW+IPx7fVz1epf4NnOtxivnaOJCkBGwB7eI7i1tAeer&#10;1GEwXMyQIrSTruAUsDa1iRf9fp56vUOOQ85U9Xi7viEip5AIiVTo662Pfvc89XqNzgGbcL8ympZJ&#10;QwrI22tuB8sggEHwG462PPV6hcwnExUVEkdHUe7SqoINxYHt28Dprz1epd0tXiXyENMbM2gYg2UH&#10;4XXwH6689Xqa8TxdXm+SDs8rm1xqpAt/D9fj6vVFo+pk+E1UcTGRSu7y1AsAqk6nwF/Dnq9Rnuj/&#10;AFbqK+RayWFIzdb3JI2+LEaa6/rrz1eo/mXc1xVMnl9wNrHW+h+HPV6jEYHPDWFbAAEezudeer1P&#10;1fgiwUpmhF28RpY89XqJN1zytAYTVzXVFVhe1rNb4d/19nPV6qs80CnoKiogrj5kYjMkBUgBG3D7&#10;WhLCxItprrfSx9XqFPpDgsEuGyWI0Yy3Ny1m1tdiSBfw7c9XqMhTyxYZTCdleVHXaTYEg+A17j+n&#10;nq9QeZtzHNUUzYdFJtWM7rjaDe3f6Brz1eoo/UDMJhn+TWQFlbeQCSSNe/PV6iQ5xzRFUU9TNJOk&#10;cRO1A2jAk3Nz8fAfTz1eosWM4pQVuIVUMknmMHMcYsb3AuNp8e41B9vs56vUFTP/ADKrUTNvaIOj&#10;hSCFYA6Dt2t+vY+r1M+ITpF5dJSxFRJtO7tqPba/fnq9USqr2nxCHDhuDvdW0FjYbl789XqmxQPV&#10;rJN5PkyRNtDG29ipuSLXFm7jx+vnq9Smw2olMUWIyq2xCdpZrm4OoJN73v4+0c9XqdmzDTx1Agqo&#10;1DlwW1sSx7HQ3Nvr56vVhOY6mpxlPLbyo0RiwsT7xuAzDxA789Xqm1+bY5Z0joZBIwQCQWGoDa/d&#10;rz1eqLPjQjhnqoUKrISzKV0AtYbT4fSeer1c1xymjjasVmkLIImC6sWII+Gmo156vUm3xxKTE5JN&#10;5RQpIQ2IDDtb4E89Xqix5zrKSJp5xtkjLFG7qz67bg+zseer1IvFOokyyETL5zVCoTbTafE20HfT&#10;nq9QV4nnjFKXESXXfvUsCx072Bt8B4c9XqRlfj9VMstZNIbxe6pRQCCTqLAdvbz1epBy19fNLJUz&#10;v5iAEMVBANxbUD2DW1u+v0+r1QJahZKWGlgcjYLFTqLeGhNtRz1erA0amNqyKT3wojYkCwsb/G+g&#10;7j+nnq9TDDUVUFQWcCzkBDqAzX7+3tz1ep5pavEEr5Z3dIkhu4BBu7G4KqR7L31+++nPV6nE5sNB&#10;MZHHvuQFJXQnuR7O3PV6nCTH62prqemVo0LMu2MGxIbQ6/wFvr56vUIFNlKvqIpJadG3bztJ7AnQ&#10;d7+zw/bz1epXYL07raulXzQXldffItbQ20F+5P189XqNDkPpGyTRSmnNzEoQuNArDwFr2Btz1eow&#10;mXMt1OAZVNLNG0Zg3ljYXLM9w31iw0t/Hnq9QD55zscIcfMvcs+wMvv7Se1wLnTx56vUTjqV1Mra&#10;uqNFTJa19jG6kNe9yPHTW2nPV6i+Yjjq11VGaiUyPHu3i4sTfVjfxB56vUjcdxSkpWWV5kBRvskg&#10;WubC5Jtr2Hx56vUnKkVWIVMde53FmNktqLdyfDW2nPV6ucrx1W8Oylqa17kga9h9XPV6oFbLVUo+&#10;YR7O9/G4Ib2e3Tw/t56vV6pxBliempFDEvtjcm4BbwNtSB9PPV6pMmG0ElWtRUruVVTyybElyfeH&#10;tsCOer1c6unpEZaZQXcknUC4JNhz1epQbaGigCU9kZSVAWwYXGrEWAsTp3vf4Hnq9XDC6lKuuuJC&#10;LsoYsRYLfUi1/s/nz1eoXcEoaGkxhqejdauMRkoV90hVuzMb2AJOlhf6+er1LYYjJVxXfbEVi0Ot&#10;yCPHXw56vUuaOsqXilp4LCPykcaexQrAfSdfE89XqWGF1sDUgqKxGanPhGwWTaB76K2oBPtI7/Rz&#10;1erktbVzOqormKNSAGOosboTfvYac9XqWlJmKLDqaKqJDF2Olrlje1j46G2n9HPV6lVQYjSVVfMk&#10;amH9DvN7C7MSRYfG1/rHPV6pWGY1GlFOhQ+6CS2lwDfUknt/Zz1epeYJmRHw4LMdu9GBZbEgE9yb&#10;3HPV6lLg2ZnaZ3rJ9ssX6O5AsVA922ovpbX4/DX1epaJnZDWSRBisaR3D7tCxGvPV6p2BZ8m/lE9&#10;HiLG6sfLNzYjuu7XWwsOer1N2F5rxzEMRWpRojTIWsmhbdrc3v2t4W9vPV6ltlHGqmojY1AYp5jl&#10;LaAWOtz+znq9Vjfpt6dYvmrFVb5e4qF1cNqg76e2456vVsV9A+m1LlTAKXCoIwdoF3I1Oht+Q56v&#10;UfDAsEio6cXXX22F/Hnq9SusO/PV6sbRqy7GFx9/PV6kpjWW6TEYSrDVu+hPPV6iM+oL00YF1Bwy&#10;VK2iR5NrbGZFNj7BfsfiNeer1av/AKxPwwcQMkmJYXB5Eu2RUsAUN7m7WIPe3bnq9Wuh1h9OedOn&#10;802BYtQsWjlvJUBQEAXUgbgG17aD+nnq9QEtgUcECSTvtklIIXtZA1rdiNR7fjz1epUQ4JRtVRSU&#10;0al9WZUUbljXUkn2/A689XqG6nVQgekQNCvktqbHYx2nQXsR43HPV6jNZUwGiw+ajqVgElkYsoAu&#10;XJ09lz/bz1eqw/pZkzAa6lfEpA4lECOFCkgsxNlsTe48Tb7+er1DRheWKQ1yNUxbTEFbbqoJ+I01&#10;+nnq9Sslweh84Vcm7yYwZLp7xLX8bnW3PV6l3lPGK6opjUUJaGESFpN2jkg+yx+/nq9Q84ZXQVYt&#10;IffG5/eFi1hoR4X56vVmrq3bhkktQTta1yNDYdtPZr356vUkcazTHh4McWjiLc51VbaG32eer1B9&#10;H1HqJZGrYptsVOACLjaQD93bnq9Qn5PztimJ4nNPSyFPLsSSwIKn+Hs56vUdLKGLxYpSxrH78pUb&#10;hpYHnq9Qp01NUUrCR2DaEe0fx56vU5jEFFOI5EsGBGn7D356vUXvrDWEfLCkIOhJvroNdeer1VUd&#10;b0qo5zUIySvGG94qDt3agL7L+J+A56vVXdnrL9RVYjJFTIGDuGcKtwRqCL+y/hz1epE4VlGiabbi&#10;MWyKzFWa2nfuT7eer1Of+b2T+XxyGoZBIdQu0CwN73IOtrc9XqD7MWXqqiwmoM0j1MSTJsbQsFPu&#10;7bKBoTqb/HW3PV6izZ5wT5tmoUUJIjbi2hAQi+n7fr56vUhsJwtaunhjqV3NOX3aCwF7XJvqOer1&#10;ChlaGqw2tXB6Q+49r6XKg62Nxbx56vUa3LEgjMXlwR/oXRXBVWBIP2vs2F/7uer1GUfDsPkiNJUK&#10;5NQ6Se6CVVb7hcA9r89XqFfLVZiFPTJeEPTuCrGwJZrn7JOtwLa89XqFCkwGhiwxHkAk84MwUgXV&#10;R9r6LX56vVJwLKUVXCXUgrHdowbjadRc+3Tnq9TsmW5qCKVaVwXS4NgArm510+Bvfnq9QZ43h0RE&#10;tJKd7pY3F7BtNOer1F6x3DJa2WSojp3DqrqWZRe1zrz1epnwLKURqFxmMbTKohKFbeJuT4ggc9Xq&#10;NV06ydHM8UuKR+c1M3u7lU2Xw/PXnq9RsMBy7FQTrI4FnA2W1Ivz1eoRRgNLSOVqioLXZfEhm+zp&#10;pcD2c9XqUGIVOHJEIkkBcBWXda5IGtvHnq9Qf4s9JVVMVZIxPck6WJHh+fPV6m2ljpoKrzGY7lIa&#10;OwuAD7eer1TazGKTCqE1020CxLKDZmIHf6b89XqQGZ+qVPgKJWVM36GRW2stzZraC38fr56vUCuZ&#10;/UIk1ZGuHNuifVyWK3bx/U89Xq5YP1gxjEsQEgRSwA3WYkbQbaX0JP69uer1CtgPUpgw+YkVJGDK&#10;FIsSNb7rfs56vU6U3U9qFDjtCrK24g9wUA0+4/r356vUJuB9daOWrjiw6cOWIDHuVJGgI+JBNzz1&#10;eoxOVOqMVbUN85VCHctr7tCNTpz1eoyGA5zSZBFKzDZYAnsR4Hnq9S7XMii6rJ4Bu456vU0Y/j8G&#10;KUL08DDdYXPe3t/hz1equTrblVsxTC+4xgOX0Bv9fh3/AC56vVTP6g/Sfh2NVUkqUrr83djcjVh4&#10;qfDQ3056vVTx1k9KpyBA+E4WkrLPJLJueR5nbexZhvckgA9hfQW0tz1eomWO5ZxfC6lIHpmaRWCB&#10;Ft7oX3T4+Px+nnq9VnPo3yjBUfJxVb+XNJKrFQQSSLj8tRcc9Xq2nuh+FwUtBGwHlbUVWQaXGtu3&#10;bx56vUcCmlWBASt9lhp7PC/PV6omIZppo6eVIz2Go8dDz1eoHcd6gUtKjQM5O7TT9nPV6guxHNa1&#10;NUIYBc7QQTYE38D8eer1NvltPKJJ022Ldrdr6c9XqZ3waJalnh+y1jdj4j4n+HPV6oVTRpCfMTu1&#10;yxFtToPDTnq9Udad4YC7JvZrKCwH2SfD+jnq9TJHAfOMNXF7kbE9rX9h56vVlrVSJzUzNYqpa2lw&#10;Pz56vUnkpZZ5dAyxkGxIPj489XqcXjlWhsCGaIEoutr20HPV6p9NSSSUK1Dbdyrdu1yNfA+OnPV6&#10;o2H7xF5kZXaL2B79z21+vnq9WSmEHmtTV/vmW229wLC99eer1c8RloaeFUogV2sNxJ8O3s56vUxG&#10;dnpWpqYLJLua9zewubWse1uer1YaGjkRWhnUA3B1uLHnq9Sroa2ONWWqFw+up7ant7Oer1KmHHaa&#10;FfIspXQq1xqfp56vU4w41TTwfMp42A8NT3seer1N9XJBM7SM5JsCx1FgQfo56vUAHUzA6ysov5vg&#10;pPzATaQpBLAMCWN/YLjnq9RRazOy5JrFpZtkjzup8xiQd/w8Dpb7vp56vUcrpH6gstVcr4HjVbGH&#10;gjT7J2gH2k9hrbTnq9R9cqdSKGvw6KIsgjYblYOGLDw9h/s56vULmGYZFmcGGrG0upG4WIAH7eer&#10;1Tm6D5Xqpmrq4eY5UgnsAP6dP1vz1eoM809F8sU0ZqqGFGcggEgWAvp9/PV6iddWumuBVFLJDVsi&#10;iNtxAWwIv2uFvoLfrbnq9Vc3VTI+XoKBo4YVga7SKpIJK7u+v5Dnq9VcXVCmoZa2oo4jYRMWLKbA&#10;kjt3NwNe/jb2c9XqL3WUWHs8xqAG8iFGVjYF2YkbRqdVtck2HsJOnPV6m+mxDAaeojw+rZTDZWYr&#10;oS6m4CkW8ddeer1G6yJn3LmF4PNDUzBqgxuEvfcocGxN+5sfDnq9UGt6jURjircKBLyKIr7i5BXU&#10;kA6KL+z489XqK51K620dNW1NFA0oqY7733jsb22ixN7+Ivfnq9ROcyZzrcThWs+YZzKwYHX6rjTx&#10;+H1c9XqaxHNi0yVctxNHtBcqe41Fj21+HPV6l7lzL9S2MLShQ8EmjsdQL+JB+OnPV6rW/TN0XbAc&#10;co8VZRLTzCNCoSyqzNcm3st93PV6rSqbI9ClM8nloJyQdLAk3B+J1Hcjnq9SPxjB3iaeoaEEsSVU&#10;IDqfYdLG/jrz1eouGI5dmqMxPWwRq6+WqMbWNx9q9tP1+PPV6naPEcXnlvDt8mJDGgBuQexJA1Fu&#10;er1DDlOhq6l6eiqp9gCrcE3BJJJ+u58eer1DVljD1FZLSMe4JDNfQjwH099P289XqEXDKmHBqVHr&#10;JtiyBtzEKStybaE+y36256vUlcXxqOSqOGRzyPSonmFgQCxJI1t2v7O3PV6kS+KVFZV+QszbtUAs&#10;TuHsv92o+PPV6hKwqb+Y1qJWe60AFhoQyD9t+er1ShRUdTiVTHKQB70qOBa400v4gc9XqnUeF1DV&#10;KkEE2QEhdAL28Oer1C1hWARQMKwxaR2IbQhgPZ9F7nnq9Szhpkp6fz5AGUhSNbAtYXH0g356vU31&#10;WJR4aly6FJAVPYAH8/Dnq9QaYvicEqGM2Acm77gQAO+n3/lz1epDVwoJaF/MmEqbSEsFF17kc9Xq&#10;DWtw6kxh4aiGNZFa4h26EgE27+JPPV6kDWZbStqJVihZWjkYGNiSQdNSR3Hew56vUu8L6M4liNQM&#10;QWBjLNZl2qQALbSL/QT356vUabI3pLnxKognaQwNHtDKqrdxe9iSD3t4c9XqOxkr0lYPTUh/movO&#10;SNha1gNTqBz1eodcu9E8Fy+6s0YkbTefLBvbsB7Oer1C3SZBwX3ZoaVEYdrRrf6fu56vUucJy/Tx&#10;DaqBRf6B9OmnPV6lxHhdAkF2sbXvp8f1/U89XqDLMlLS+azADaRbta3PV6igdYahFpmp40KPoQ+l&#10;hY6XH0fs56vUQjOtK0dcnlTqSjENtOh3dtNNBz1eoJ66mjppmjqfdKOttpuuptc89XqZZ5U8wUcc&#10;Y3uyyD3gVO0aEXUezt/Tz1ep2yniNTVUj0wIeSYtZ2XQa6j6vZz1eoWMDWkgATeGmiG5DqLEg3sP&#10;hrz1epeYZseFGpmDH3gzHUk2v4/s56vVnqkSdJkYb0KMoOmhNjf6uer1YZsBoY71ccW4qhDXI18f&#10;jrr4c9XqTopIGmlo0S0hKgkG4Itfx7Wvz1erNgVJUGU+WQPIUFTqS5Y63+jnq9RiMsUsTq1TIp3E&#10;LbbtuW8bf289XqGiimWaNaSSwKKGBsCe+ovrp+vhz1ep2xKGiOHoqgAta/cC3PV6gjzPgENbNEgh&#10;SVImLi6hgO+oPge3PV6gVxjB/OxK1Xqq7gNbjd+0Dnq9QemjamqGWBNjP3GoGvj9fPV6najzNUYV&#10;TeaLiTzNo1uo2j+3+HPV6lfhucRXv5tToW727W8Tf6dPv56vVMqsyVECPArERknbc3JPPV6ssGa3&#10;+WTzyY7MoLKbgrf4XI+v289XqFKgzTDVmKWMgWNj919R9XPV6lrFiM1Tuq6hgYFIYeABt4/R3+nn&#10;q9TXUPFFAC9zGQSBoDY3/jz1eoPcfgSsphKx8b2Hcjw56vVFw3A0nqRWSIAqAEX0IFvbt56vULGD&#10;YLFIUqokJRQqg7T9q+tjrz1eoX6KjanAYCw909rE/wBvhz1eqTJVU8MDPILDxNrC/PV6i89Tc50G&#10;BU0k8syMHBJXtY+GnPV6qsevHUGqMVU0UikmKRljuNCbWHfUW56vVQv1uzXS1dY8Zl33jkLAdgSd&#10;R4AXGg56vVXlnesjmWrjiYswAshuNoI8Neer1AfUCF2BgmuqWMiDWzX7+3nq9WGbEBBCK2NdsKi7&#10;e1rG2v8AHnq9WCqqHNcjVK7RJcMSRYWFxbQD4c9XqnViUsj75irxKQF2i4v3DAfDnq9TPU1RwykS&#10;vABlIc7AQSxN7WB018D9/PV6lDh1TSyGnq1Corr7y6XLW1Fuer1YjicsyPDCwKLu2svca2A/p56v&#10;UK+S8alE0RgJmqPs3bUD2k2+jnq9RyemuBtilT8rBUbdjrJYa3e+7S+tuer1W6+l2ixOkzNFO5Jg&#10;mAYKAQxJIG23bsSdf2c9Xqve6N5UrsRWmmeNSiBgNNRb2+HPV6rBMvQx4ThkVGygWGtha556vU9r&#10;DT1UtyoB18ANOer1OWkLAaHsNOer1SaSkp3JB1Gt/p56vU4VFNFEgVVuD7PHnq9SRrMKqYlLQA28&#10;BbUa89XqQWK4DWyTtvJAO3tewHPV6g5x7p++NRFKxioW4AFgD9Pjpz1eotmOZQXDcSWWlYvDY2U2&#10;AV1P589XqF/LeJyR4fEKl/fU2IHh7Oer1CPDV0UpBnPf6Pq56vUk+oFfhVJgMscbKS62tpf4c9Xq&#10;qs6tYlNh0jgFSgikD7gLILAgft56vVUZ1NxxBjU6zIfMiHmjb2G8lQf7+er1NOTMeimqVlgkkMq6&#10;shb3CdTqL/V256vUZnKOKVMgqCCUcSDaBcg/QPEd/wBTz1eo7vRHPU1LjeHvV7VkqJFVVOqqVv7f&#10;o/Lnq9V1OQccjq6KGeNxYKvYDW9/y56vUOlGq1EoAF1A+k89XqyYjl9K0GNkI3X119vPV6kbX9PI&#10;ahPIWMMpvbQE3/XTnq9QQZh6OwJeQIisDexHa556vUV3Pnp6occ86lmo1kQ3bcddxvb+PPV6it4v&#10;6TsLkl+eno7SowChAANt/Zt56vUjMa9IS4lTrDh9KBqB7wsVF/ABeer1Y8J9A0uJ1xb5RZSGOu0A&#10;qfEj3fz56vUaXp9+Ghl+nmgqsYVJQpBa6E9vZfT67c9XqsZyP6YMh5Tpo4aKgAVFVdBtv9Nu/wBP&#10;PV6hvoOkWAxMdtBGqkW+zc21/X7+er1M+KdK8MhgtBSovexC6+Hj39vPV6ktD07iDkmBFI/eC+H8&#10;eer1QqvpbFPG0bgMpv2Fvq56vUEOYOjlXNFJS06WVgwuF7A6W56vUVnqB6fZIcMnrvI81owToFBN&#10;vDnq9RPccyViOFv/AKTTforACxN1Hs9o56vUXrqFU4xlrEEgFP8AotoIPYsLk29t+er1BrPHjOZz&#10;tgVlE8JZt7H3W/da3jp7Phz1epzyFkbHMWxgUvlt53uqAUKqVUm9j2Nxrz1eo7XT3pFi+HxPBJQq&#10;pQi25LEnve/69+er1Gdypk+opmWnqIiZIwp2ge0H6Oer1Grynh0uHwnYApcCwGgI9nPV6h6wfEli&#10;jClQpA18LfRz1eoUMOxBHjVmO0nU9zz1epQR4ui+6W9nPV6s1VmBYkPvXIGnx56vUnxmyPy7tIq2&#10;J+J56vVFfOeHRPaSUE6+w2PPV6nSkzrh4jBMqm9u3gfq56vU/RZzQH9EwI/iOer1PK5piqrsG156&#10;vVOo8SFa4VTrbXtz1ep98sOAxN/v56vVCqKYTMVDD3vu56vUGGa8tPPG7t2AOnb2ft56vURbrRlG&#10;pxDDXhMIZPeBUgG9we/PV6taD1t9JRR0VZKtEYZ4ySXUW90+9tHu3J9ns18eer1UD9UVrMKqYhWs&#10;FRu/gbX7Ne33c9XqA7HJVr9/khfICISy2ASxsbG/t0vz1epE1lYnmvUSFGcx2Y/C5sTqb6c9XqZq&#10;apZKQUjRMIyzEMSBuv4Ai5Fuer1CRk6koZKtqlW8ttqJtOtiPFuw17Gw156vUYSkMdB7spEavt2N&#10;3Nx3v8De9uer1KutxzBKGlFLiqJUROpCLoQT7TYjS/PV6kLi2ZqeSq+XplRVdAqRHRV8Lg63Hs+P&#10;PV6gExbHpad5vLmEm3cQFNwNvcDW3PV6kJJjtX8kqxyjzHYBRbuPC9729nPV6odKI8SrRSVs4jkP&#10;mXa+g2mxB0I/O/589XqXUFlgNJTsrxqD201HxtqP289XqVuB5ZGPvHTN7rKpud5UuD4KRY6fDnq9&#10;RncpdI8QrsQWgw+nkdrDat/tsbDYCQdbHudPjz1eqz307+kHNOYZqaOrwWakindRLUMYygQdwCpJ&#10;3EaCwOtr6c9Xq2aeg/p7wfIGExRwKC7INBoDobk89XqOBhuUjCQVQW0C29vPV6mXHKaogkDRgm1x&#10;2GnPV6g3rZakHYQSWJ1AFhz1epjnQxzu0wuxtoPo56vUDWaVqTiN4FKoVt73YHx56vUR7qLmKDCM&#10;RqtsZWRLncxIXd7fDuT3+jnq9RY6nrTUUdZOujMg2lQwClSbWB+vnq9T/RdZsJigigRlaaFdqKjA&#10;lVOp3ffYDnq9TnQ9RJmxZp6mPdDIqEysV22PwOoYX8Oer1KqDE5KutM1H7/u+N7EHseer1L+gx+j&#10;jeNH/RMCF01LE9/pB56vUJ+CZtoIXCBl3MTe5ALffz1eozWTsSo4Y4Wk2b5F01BA+j4/Hnq9RrMB&#10;xCmqKeIbgWYA6kXI79uer1ClhlaVi2x2PbTx56vUtcPxxIIye5Btbvz1eqeuYQTstYm456vVFerD&#10;LvA007d7c9Xq6WvWP3Q+htpYe3nq9UfGKUy0jOBu728QDz1eoi/XnAaWvwaeOaIOZozHYg3I0/LX&#10;nq9WqB6tMtzYJmOtFOhCQVDBQL222ub+7obG1vp56vUQ6phaKmSCdRtlYsFYXI3G66m5Hw9mvgdf&#10;V6nimixKCCeloUFl2gsb2JIO4IfEWPhp3HtA9Xqb46meCAVLwBVFlLBVIIva5A179yfjz1erNspM&#10;PzElNUgmWWFJio8Fce4bexh2Pbnq9Qj0D+XTwUsEQdY5NzNpuuxuSTbW369zz1epfefWFZIQnuBS&#10;VLWDbgBfta+hv93PV6uM9O1XgyxV1THQqoaVPNDEykNtKAhT72txfTQ+Nhz1eoEMTqapqlhTkSRQ&#10;kLJckXOpuO97DTnq9SVxaNxXGvhY7VIYk/ZItcre4H338PZz1erPljFZK+sBw9WECXjC3B2kG+l/&#10;C+mn0c9XqGXJFYoqKiatYxOpBVmYlbjvZb7QTpra/wAbE39XqME+WaLMR8rEgtTFLGCFUnU6EL7y&#10;2vz1ep5xXAaWOipGWm8uKEGOMLtA9weI/wBX9vPV6gBzFgMpQ1E9jCWkKsVBJYDda/iD256vUUvO&#10;uEYdNja02KxjzauJ3U2FlVWGhPYE308T9HPV6i4Zow18OpImqHV5NxjG0kErf3QAT4LoT9eg56vU&#10;moaKj816d4g8gdOw+yrWJIJvfT2ePPV6lDTUZoX+fiIYxAtASA1tb63uDfXnq9XpKGpldpWCI8zR&#10;yvIqgAqCCQRqPeGh8bew689XqZcdnTFMSqtkIgpx7wCg7FU6gLuLNYfE3+Pfnq9QbVeGLHG1dToV&#10;CEghgNRfUjuNfjz1eqFK9NVwpVR3VAp2E2vfuSe3c89XqdsIPzybmU3AA3eJPxFhfx56vUppW8+S&#10;SijX34SmhFr6627g6fnz1epRLPTUTiWK0jyMoswFiVN7Dw56vUNGCNLUKGms0spD7V0sg/dGuoHf&#10;6eer1H/6EpBis1NNNHu8hTYG9yGta4t3Hxtz1eq0jpFk+TFapaqouacFSoDMoB11I7afHnq9R58E&#10;wLGFTdSv5aKixK5AYEDvutbv9XPV6lemEuFXzYwZ0u+4KQoFj4fr356vUw4lkFMTdamIblYK5DCw&#10;Pjp7Neer1A7mr061OaUlxMIwV7goFO0am+v5c9XqIV1e9I89DvrBRrCxBY3Bsw8NLm9hbTnq9VK/&#10;X3pJmLLma548IjKwxK1wUIPvAaDQAey/1c9XqK1hOUcZxzEKmgqY4iiklm3i4Ki5BFh/dz1eq/H8&#10;OP0Ly4/HRZ3zHArtOiBkjXcuw+9YFgNBcC5HxHYHnq9W2F0k6ZYPkrCYKGgpkCqgVVCAWA9hsPy5&#10;6vUcrLOXqcQqqw7Rpp9/PV6hUw/AqcgNsta1xpbnq9S1ocNhC2FibdraeP8ATz1ep2+TRTdR2vfs&#10;Oer1N9ThVPMbulwL62B56vUk8SypQ1R0iA0+HPV6i/5/yHhtXSSxxxAswNxZbkePfnq9VVvXHphA&#10;88/nQK8erXYWAN9O30/t8Oer1V35gw/D8JxBaN08uF3cPYhWDDtt93UHU3/p56vUFOJ5owHDp5MP&#10;87ZUEqwuLg2Nx4+3v9PPV6gzxbqRQotRXVMovu2KoHYEC4J+m/f289XqArFuoTVOJCoZiATZDpZS&#10;L38Tewt356vUH+I9TDHVVNHRyGVTa0hIFma+ve+nftppz1eoF8wZ5aomaoDBnTQMW00Y3JOtteer&#10;1K3+dy0ckIrE8qrmVTJG/gCNystzqCCCD43HPV6lLTZypcMxOlo5JLma5MjH3YluNWXuRrf7+er1&#10;K+LqbAjytUTAPFK6xmwC/wDHbW+gc9XqbZM/Ygj3jZpFlcE2FmsdCW7WBJvY/Dnq9SukzVlKh+Rb&#10;GaWV4o6h2qoo6hU82K3uLH+jfYwOu47hqBbxPq9QVR51KNU1r1CPEGYxRMLudSQoJsCQLC+mt+1+&#10;er1JLHsyJHRJNC3zL7nZUvZgSb210NgSLX/hY+r1IufOcNVAYZ5LFyQCLEoO3YnwGnPV6kDPnXD6&#10;eWqqsNraipJYJslXbe+jBVB8Tc38eer1NDZsSWrZ4EZkcAA9rHwAB+Pfnq9SjyTh2PY+70WEp5s8&#10;T7mYjvY3Pe17X8Oer1WTdNcgz1dTQ00asznbew0JUXLG699Oer1HpyllpKConrIRs3oyuncEAXIA&#10;7An289XqTnU/N02WqU4dTRWiADMzhiEUi9wdvh8eer1VddYOs+M0qtUCcxR7yGcEXa5sL3v4c9Xq&#10;r5zz1EbE6/e8t2ST3txN201Pj2v3PPV6gKxLMEOI0YVI/LaOR9z6a6+7proP19nPV6goxCtlfGRN&#10;TbXYKQBoLEG5Px07c9XqT2IVNRVT1FLHB74AcmxOptqT7Dz1er0tdi1Ph8MMB8inba8g1Klxce9r&#10;rYHT8uer1ISSGFMWMTJdZd0mgOrfl356vUxVaVj1Jfy0FgylQdB8Oer1KTDjUVPlyYdBeTYoKi1i&#10;Dpf29/7eer1ClgNZDQ0aUggWOSNizItioubAC99eer1PnzshnkxKkYI20LJGSAupGvtuPCx+rnq9&#10;UDHa2lKiOUbonQrIAdRf2dzr7eer1BbiNNRisVqdSVI9wMQQAOx7Dvz1eqCklRSRy01Si7txfQgj&#10;X7Pa/h8eer1OVDj2wDzlA27gAP3iR8fZz1eqUmJzVUfnVCWO0dr9rn8+er1TYVpkW4a53Ltue1xr&#10;f4X56vU+GR4pDSOpsygm2o7ezTW+vPV6lfg1DQTNJVw1Ms0FOI5alWXSEFtpJtc7SSBr4kD2c9Xq&#10;X+H5frscrUp8HiYyE+4gBu3+EBRfX6uer1YC0qSK6xrJMGO4PYFQNL3A7A9v6NOer1DHRY1QzYZF&#10;h8qrvaRUlI0IVgCW3Cx0Hj37DwHPV6hVhqMKOGPVUItJHaLeQAx008T356vUBuacQdomlkEcTuAp&#10;AYEmxtu08G11+/tz1eoJcVp6SCRok2lSDeJ7kbu5IN9Phz1erJg8uGii+QgpwvmEm5IIUAWsvbQn&#10;XW556vVJgpKBqj5CU7lMiKWBuNT9kWvcX7nt/Hnq9Q+ZdilaSKyAJGyiw8CpIIFr+GvPV6hgOIy1&#10;cKSbkWAyKCtxuATW5F72P0c9XqUMFTQRQT1VW+xVZreCqrdrnX8+er1NmKVcU0CRGXa0TgrtNgRc&#10;Np7RbTnq9S0wzEqetXfh0wVnUe8XF7KdV11Gvgeer1P2I5ijoqWQwWcqGLsCNt72vcaW8b89Xqlr&#10;XVKRQwVjXMka2CHd3Hidva/Yc9Xql4Hi7CGSKBlMG5gGuD7374uL6jnq9UmhzA0M8sQlvHAzGN7W&#10;3Cw7+HY9u3PV6k7mHFaakg86k1lk9xktoBa979rH+PPV6g8hxqWR4qJz7yuhYLqLa2F/hbnq9QlU&#10;uOzNDM8xRH1VNp3XAHug9rG+h789XqR2cimYaUb1EhiUBCthtcjUD26XHPV6ifY3ImHFi0vk1IO0&#10;2sCWW/a+l7drc9XqNv0c6o1wwWio6SZUWKwuwtK7AnXcD27DT4+3T1eq0bp31USCijoatgldUIpa&#10;32QPDUaffr356vUa7CM+YSpWCukWWosqXFrFj2Jtbuf489XqEWhxLDamFJHPlLKDusWsCTpb+n6O&#10;er1L+irYYasTRIKhdiqCO5HjcfHTnq9UiqmliUyFgE7hdCVB9v8AQeer1ZoDQ4pRpVKQfKZveGpJ&#10;Xv8Aceer1N8sUdXPHVwsG2js9rA+38uer1ZK145FKWHmN7p2r7tj46fV+o56vVHhgeGkalCKUCna&#10;e12HYDnq9U6SePylhN5Ctl0sfetf+PPV6m+WsxKIeYjNvQkDtcnW1x9PPV6lGuaqpYIop3vNGpDk&#10;3BLDX+znq9Qj5bznV1aQGSMuxI3bWFrX079jz1eo+XTvHEg8mokb7YsfEg2/p56vUaDCszKVYsLg&#10;DT2kc9XqearMEQUsmlvZbtz1epK4njVPUxkzpbQWPfXTnq9QN49UxyFoZbbdbdzfnq9QRY9JSQxE&#10;TuI+5B0/Pnq9QM49mNaWhlijtLqw8BYfRe/9/PV6iG5+z9FRYxIXO7bIoKjuVvr8Oer1FWzRnHDK&#10;rMM2ITw3hjuHDaXN7gad+/PV6kcMXgxJjTxxBCZCyKVuFQjS9+1/289Xqgr5aQVNLAxp5I2sVtdQ&#10;Br30uDz1eoNq7MVGcQp62gUWnj1F9RYkn4akduer1OcnValwsikrmYoACqxi7qTfQqNdeer1CrgP&#10;WzDlw2lgeSWSaXYUQxFbiwINj8O/xPPV6kvmzqWcRw+ZJ/diCmz3sb7rmxuSCO2nPV6kNk7rhmOk&#10;xHfFP8vGbgFrWPsGva/9Hs56vUfLo/1pNTGZcSlU7SE8vaobXuw0B8Dpz1eo7+S85YdV0EcaS22F&#10;2uxsSG7A/QDz1eoWGxCmqcP2LMGjQqLm5uR4ft56vUX/AKm5Xo8ZpfPK+ZM+77Iuile35c9XqrO6&#10;u9IYIqNnowxvMzSMBYABew+sjnq9RMcz5HkSePF9z0/y8ouoFw4Js9zqbeJ+/nq9UOfKFdHitRSY&#10;gpJ0dPKFgR/hDgkG/tHPV6nbC8sUNTXJFJE0bkkvYC4F7Bfs/wAeer1C/g2EyQ1q1Lzu6QboUXTY&#10;pFtTYC/bv8T8Oer1KOuwVKvCYaTez1m9vOEanQMNFv7LeJ0/b6vUjK/JOJUUVQimVGTZtQllLIO3&#10;ug2JPtPPV6kjiWWfLw2KRWBlbbtINySbLY+73FvHt9fPV6nLDv5xhyKrKi+QTuBRSWHbuPEWB8fz&#10;vz1epbZYxgRVIrq2JzSxpsSMG24t+8br9P6jnq9Q45YxmnagjcytCxIQm6sQe/iuoJH6nnq9Qp0s&#10;yw1PzRYNUIrJc7QCoPt+u/189XqWAxAUlEEdgu2x013bjp4c9XqcjXzUjx0ch2s26SyjU2se507H&#10;6/DTnq9U6OaSRHn3bDrtDWFvab9tTrz1epzo5FFL+nm8xtCbga2N9Dz1eqNUClq6z9AHNiCVvbv9&#10;Hw56vUnJaqZKyVXjKWUEMbgAD90D2/Hnq9WdWSoh89CxeMC1tBc6ajnq9XsJrqiPFTFu3MQGNhbT&#10;UW7c9XqGTAJhFIIwoUKSNVBtck6X9vPV6hMw0VCG1KRdDb3ra6k6c9XqEDB8VlZxTQnQ639l9eer&#10;1DRh+G1VQogYCwBJsdToeer1KvDcnUssylY0kYg3DAC48bm3s56vUIFL08wwXqlhjjXxQA6Efs15&#10;6vUKWBZSoIFSpSEBmAHYn/mXnq9SxhwEeWUgSw7G/PV6nWkwCFVO5QLAi1uer1T0w6JX1IPhew1H&#10;PV6vPhtC1w8YuP489XqgVGGUqQmwAv27XB56vU3HCIFnTZY9rjtrz1erAcOovnDG20ixIAt3vz1e&#10;qGuB4YrksgJN9SAf7uer1R6jLOGrIshUAtfvqBfnq9UOTLaSU4GxbEEHTXnq9SaqskwT/wCUQWTc&#10;bnXvz1eoNcw5LSSI1aqDLoRYWNte/b8+er1BPmLAKjD0SeqBup8NL6eztz1eop+e5pqSSok8ncou&#10;WY3AFybc9XqLLmHOMUcxUEMViG1VUkE30X4Hx156vUj3zRNFFIgUx1CWZRcEEHuPr56vUrcv5zhh&#10;IrJZVSWRiGUgkAW8PrPPV6jedMeoUjPHFTN79twtqAotqRYW+rnq9VjvT/NO6mgrpGHvqtwARfw+&#10;Nuer1GTwjFw36FABuFwdO3PV6n3+cbHCE33aeGp56vV02KKoJBsRbnq9UKpxWSU6kIB3tfUc9Xqa&#10;/wCd07Sqssgst7a89XqlR4jTzKSpDK1/oJ56vUicfw6mr2DSLuFjbva/PV6iT9Y+mUOLCaOmjjVN&#10;rhgVBBJ7WHtGvPV6qWPUh0nmyzhlRSJCZUmSVUYILNcHTW9rE+3+PPV6qhs/4B/VqCSYjarxMqxX&#10;1T3hr7R4kW56vUXmoxkureYpUICNynW4/eJH7Oer1KvLWNwUNKYKyQsWIkAFxcN3A+Nuer1LUiTG&#10;aOdtvkwLuZATqGRQwA+m/PV6nymqHwvDYZK195axZlN1A1+1a4vz1ergUy9OBESyxSNoRcnef4gn&#10;7r89XqRojwjCKl4WKOfOG4rezEG5HbW3btz1eqDUxM9Rui0JZmKEW73N7nuCNPDnq9SbxLB1xAyQ&#10;ybgklydhGljawI7EA2uOer1N2ASYjg9fNS1RCU6AyI0hBCrfS4J1BHfnq9X/09Tylr6mEPUhAVsF&#10;76jb37nueer1MWG1MeMSpdDTr5rBg1t3j7PA+Hj7ddOer1c8UmSpoPk2VCq7nINveIOg+Nuer1N1&#10;Lss1TQIqhQtxYAkDuQPHnq9WUVMEiLNDLYuG22AuCDft7Oer1PJ8rEqd3pBYp3LAaewWv4c9Xqb3&#10;aoeGXD6K585SshNt224PunuL/f4c9XqyrgPyp+ZqNJG9hBG1QNTbT7+er1N1TTtBWkEmOMXJsdNe&#10;wA/p56vVHpvIpqmMs8s6So/uNcDdY2IsR28L89XqjPW1NNSmrkvIs5CHaRoBoAfA256vV1AKSpjm&#10;jjb3rHb7bjUj9Tz1epmmikjienq1vZWYgEfZtewPx56vVwoK6mQRVtJTtdfeYixJ9gA7a89XqESi&#10;rMNUxVtYdrX327EX9oHgBz1eo+3pfzLXYLmKSIEywTBJIjotiCNwUm1wBrr4/C3PV6tsr0l9ZcMb&#10;AqBol3qm1CbgkEix02+7bUa89XqusyfWU9Th1NUQAbSot2Ngdfy56vUJzNC63Rb38bfrrz1epFZm&#10;y/DXU4tGpOoDFRcc9XqIz1k6Vx1DSSOEF+zbVFiNQRcHnq9VfOaMtVGFJJRJJtlNxcghQPbf9fHn&#10;q9RL+tVBJJhcoT3JFRlVl7EEe9fx76c9XqrVx7DIsTxFKB9yClkEhdbgMALAe25J56vUZHpbiqxx&#10;zx0/uPtURqdtiBp9IIN+/wAOer1DZmzNMsGFVSwylHRIihBsoG439lj4ac9XqJJ1N6mT4zicoqpd&#10;jU0ZjVRJcG+viRcfTf7+er1Flr8w0k5/mNRVeRJ/kkR7AsS2tgbggjXX+PPV6g8x3F6vDqr5Wqme&#10;BVY3QttDJtDKQq2BDA3ueer1ArjWZcSkrRFCkbQPqjE/vWvqT4eHPV6kTjMM9RQGrr2jVkmWIqGN&#10;lDa+6bC6+FxcDtoeer1MdU7YdKdo3q+5RY9jc3t3Nx356vVynTDqKlXEo3ALqu5CRfQWBHPV6kbi&#10;8uH1o+Ycgxhn9wgaewfVz1epCiMUsCUQdUiX7KbRawGgWwsLc9Xqy06x4hJHD5t5CwAOot7LD489&#10;Xqb8QMUex6drhWIINvb4fTz1erJiDq1VHDApAUxlxb26nT489XqWuEUFNUVchpXsUGgvbXsO/sv2&#10;56vUKFE8VNA5qpfMkNlLEAsTrf7ydTz1erJSUNBBSxJL7s+8sVJ0JNyANPZrz1epLVNC0u6WZFGx&#10;mta1gSTYnW5sOer1ML4Si00jVaxsEYbQR2+ke3nq9TQlZLhVYVkN4gARoSQT3J9lvDnq9Qs5RzlQ&#10;CeIMhhRgQ7MR3N9fb8eer1DblXN9FhdWa6llYKXOzzJC400sAbgXPh7NLaX56vUYLCMymtp4qWlQ&#10;7xIC7DW9yCQL6C97f289XqMHkzCEeeGendZYJncEhlujA3YMPAdwfYbc9Xqte6DdL8Hwh0xdoVmd&#10;owQm4MFP71xfw56vUbGoxbCqGP5N5AwAIC2At8QfC3PV6gI6iZ4/luKiWKcHyFV5VR911Ha4voT+&#10;znq9QB4r1MizMzUUNQyh0Yqp0BvqPiCOer1Iqpzu6QSR1YO+NU277FmYHv7NRbnq9QcPm5sUeoeZ&#10;vNCgmCP7IDHsB7SB+fPV6pGH5gp6aI4gjbKpFDPa1gfiDofYeer1LPAsUxbE8HKU9T77lmL7QSAT&#10;2W3YjT6uer1CNQ5kfAVWSq3LsCkP2AuNQQe4J1156vU6YB1Vamw5q+plVYgTtY2AFvE+ztz1eoRs&#10;r+oWfD8TSoxItLTTKQtjYqw/eBuL6a89XqMvlz1ERYi7wpKRNIoBNwGJ3afQdPh356vUYHK3WCCu&#10;8uVnF43Kkgi6t4jXvbnq9Qhz53rC6s1zEwQDaQSbmx+Pfx56vU5V+YKemL1MEuu07gTcgEG/3Dnq&#10;9Xc/UbDKShjEx0OwWBsTfxN/hpz1ep7ps+U+LQCkpX8xCAe63A1v8eer1IXNlXQ45TT0EbA7wzKV&#10;BFiB/wAR8Pjz1eqpP1RZUwlvPatusSoWOhI3A663t93PV6qu6/DqalMdLSbjG0pINuyjUn6Dp+fP&#10;V6h8ySkOK1sdDTBHgZULoO3sJ18T2+rnq9Qh12M0dDTvF5RC+bIgiKjRY9Nx8Nb6fT8eer1AV1Gw&#10;+sxSneXDAjRzqImsNoIBuG08Ba3PV6iF9Ump6qiSjKFKiRHAMbWUItw9yL2JPYHU3vz1eon2Z1kw&#10;qWkAk2U6RkOpX3idt7liRoBpoNe/PV6gfqK7Diq1tKyv5it5e6x7dz27i/Y89XqSdbWUUlQkYfdL&#10;tJcLoO+mniD7eer1JeaNIZQbbrggHwFzcn26c9XqSMHzUlY87kjabbQbjbfQ89XqdIamnnnKlTZA&#10;TcDQn4fs56vU7/KxtaqpP0nmWsGsDcdyR4W56vUJGWzFhtTHiFKFeeME7ZFVkJGttrqVIHsII+rn&#10;q9RzukeCUzUklPTN78i7zbsu73r66geHs7AaDnq9Qu44UGGLS1gV4mUgkXLAC9jYa9x/Dnq9RRMy&#10;RNUVE9fDdEiLKoN/esuhtpY/r489XqLRmKoxOKapqagqXCgLY6gHXt8eer1MtM+4CmUbn93w7g9+&#10;er1T6eRhVSUEi2GjD2aHxPbnq9Siw+eOOeSm3BUO/wAsj6BdR9Nu3PV6pdbjcdFhgngCkLcsvifb&#10;ft356vU1yVyVUqttvvcMFudGAuPhz1eqGm6edaepj3SlwVWRhtYey41F/b7Oer1ZanEfKkAenhpg&#10;gtaMsdfYGbnq9UqnqPNjJ2F1YKLC5sbd7Dvz1eoRspVAZ4qajDJ5nuMXW2mupHPV6hKkHymHijaR&#10;ZInct7ugB1uCb9reHPV6lfFWJTYezYcuy6e+D32i1yDYm3jfnq9Xq6apwuZiim0gJW+g1BsF76kc&#10;9XqQmIYrTK4lwuDyZXIEjmwY63JOngP79eer1Jk1tdTY1/OJZPMjkA9w2NrnRyL3vfnq9SnjxKXF&#10;AyMBdWV2e+o+gWvz1eoScn5oennkp6Fj7ykMXFtbaWt356vUJOEZwxBJIExNVkjNw7hibEe8BYgE&#10;j9bc9XqGPB86UUFZHIkixl0B277Wvr9Ph+tuer1GIypnSkxWFJsQCMxsfesVUhrq493uDYg/Xz1e&#10;o5vTrNnz2IxRoRJHUqIyRoCBYjvYi3PV6jWUWMQhgHA8pQ6gjsWsQD3789XqdpsCeqVaulSzQCMK&#10;DYM4b7VtB3GvPV6kRX5fxSbE5wYgYAWVG1LMNdPhr+uvPV6njJf8zwWpMv2Bc2Fze99R4nnq9Rz+&#10;jWf58wVkImZ0dSq3NiCQx731Pbvz1eq0bJtUoEXnEEqL6dr69v7eer1DLIIp6csDp4ez289XqLr1&#10;iwKDFsvzRCMObEKexBP9PPV6qXs+5MmgzCxRybMAEIO0AA3+rx8eer1CflJKDDMLSCk1ZgfMIFmJ&#10;A/Uc9XqVC5glFN5E7nerG2uoPh/Hnq9QJZsxikbEqikB2oSRfUkXvc6e0jnq9RKupGPw4ZU1Mqgo&#10;1K3u3P2/d0PxHwPPV6iPZ2xxJ1ugvBM4kIOgMiEG9vavcfTz1eoK6rHVxWeSqplIlRt8HtDX1v8A&#10;A89Xqg01JJFjSYjXx+SlTvYoRtDN4sARc/A9vp56vVBroHWtWsewEr7YvYCguWYey+n6356vVxgo&#10;aWPEaiqqF33AeErYqGvqPoH69uer1QqeoeWb5edgpubG3Y63+Fteer1OdJPA0DQSyBGhA2grozX7&#10;6/EeHw56vUmqrGKMZj2SXNRLGSvcgMNS33nnq9TUuNYlQVH82llUq9zIxXsoO0ADXw1J56vVHp8x&#10;0i4gaqElWiUnWwBViNwB1uDpp9Hs56vVBxDMFJJXRyV0tSsAs8YiXdGV8Q/iACbXF+er1Y6bNlLC&#10;4nRQDMh2g3udbA27a/Hnq9TPWY+v83jrWl10FiqlbA39v589XqwT4lNVqZmk3iWRtlrdl7gfEeN/&#10;6Oer1BBiONuMR2ySHylkKq99RcCw+IPPV6meDEBVzrWTTb/Kd4wmhZrWOo8COer1MbJiUlbNNTRM&#10;iSOWC3sSCApJtcajw9nPV6p8Qw2jer8xlZp4WjYW7MWG3bfsfiPo56vUxV9DGtW9Ir++yhS6iwNh&#10;oeer1S2QUuGSw1SLvsSoBvpbuT9J56vVgjoBUxxOkiSMpXcoWxXS5F9B9fPV6n6TL61CrPO4Viys&#10;GtZQACWB9ug56vUp6XJr06+dJts+qtcEAE3Bv2F/4c9XqFXCenWC1VHBS4lGHaKcSByLakmxBBvd&#10;R2F7Dw56vUPmB5Xpo8JBeM7lAPvWIIuQGt7eer1DTlTC8CwbybxI8ktrttUAafaf2g89XqMrhYy5&#10;HSpLXrutGVAFrC19FOlteer1Fr6n5lXD4RNDOwimZgIwwABBNmbXW3b9Tz1eogeeMyCnjqLVJZXk&#10;YuxN7XXQg2Gnhz1eormJ4nVQVMz1R88s4Kvf7II0J56vUlJpJcTrlYL/AJMm5uPe8SB7p789XqmS&#10;0NJPTpJNIgALbgPta226j2c9XqgGjUIIlcFR9hr2JNze/f8AX7+er1I2ogk+akpRHZncaDuxF7G4&#10;9oGl+er1ZqiTy4/l2Q6Bd1/eINri1wO3PV6sMU3ykqsYro0i7rLqNLbrWJ07fTz1ep3w5KSdzUVB&#10;PloSFYkX3XPh3t4fDnq9XJ4GnqYxs37gQdddbkeN7jnq9WKhiOH1ry+WKkMbsklxYDS2hBNu/PV6&#10;lpRV+W53Ro6MQkKyXQWCq3fU3Px79+er1LHC6mlQUrRO6mL9HIwtcq1xe9h27c9XqVVFJJJVVEMq&#10;KyogUu1hYDt94HPV6lBh9fP5iwU5XaikrfUELYH4d9Bz1ep6WnrlmhxKGo8lUk80ru0JAI2FexBv&#10;ft7PHnq9ShjzRiVYsTSwiE3YdwSwYjUW9gHbnq9Tm+PYS+KR0scifKlUDDvIkoPvXHgDbt379/D1&#10;epX09U9XVtVqjyDymsEYWN9FJ7aixPe3PV6nQYmkmFQimcAyMYjqCSU+0D4H6Oer1KLDmqKKm3id&#10;XRnAuFsFt4EX156vU6jFo8QWQyMIpYiPeAADrbwt4k2P66+r1Or5hxGuHkVLJtDAL2Bb3b2NgBc9&#10;+er1TqbNCVEJBB3KARGCLMRe/j356vUq8BxSlp8QWUMqiUE7ewIItYfH6eer1Dv08qpsTxCKjhQK&#10;pkRGSx95SdbfHnq9Wy16HullFg2XIMReEqQoZdwPdrm4vqbD9vPV6rp8h4NHTwKV1sPD6+er1Dck&#10;YVlVfjz1erOO3PV6vc9Xq49+er1NVfhdPWJsZRr8Oer1F16idI8HzJTOtZCpUgi+wNYG1+/jz1eq&#10;jv1u+gLB8+5erFw2EiRQWjkVVFiNbfZ7HQG/w56vVqqeon0s1/Teskw5KRjJEzHzACbC/wDhC9if&#10;Zz1eojtBTS4bWNPHTsajQle3mEk+7rpqNNbC3139XqE3ADStHJHUB1kRWBTfYLpqLi3Y+I56vUZ7&#10;pBU/zCoihq02tEot3axbxJOvPV6rT+nkVPhWXoo5YDIgZXVifeJa+4E/T2HYc9XqFTEXoTRCPYN7&#10;qrDZoQfAffpz1eoM58RxOOOXDY6izwOCQOwY+0+I+j489XqFTJvzcdSz4qscRmVRo5JIuNQAttR+&#10;znq9Rl0xHD3WFUkssUYstrFha33c9XqYMVqacUUlHG9veY2NiQp7fr8fjz1eovuZcfnpqSrokdpJ&#10;wFEbMBYAgantceFvp56vUB2OY3iE1CtFRqFfzFWVEv7w7kj4a89XqFjp1ikGHyLi7MzSMhDhnawI&#10;Nh7p0HsuOer1WO9LsVgqyjebsUrYkXAB9gI108eer1GywtfmILSPeIAXHf4/Tz1eqfXSQwxMItuy&#10;NQfC9jz1eosHUbEZJKR5fLst2S9u1/7P4/Hnq9VeOf8ACavEInpJUDAuhLWJLAXHf6Nf1PPV6ivY&#10;/k1p1eOjvKJZHVgLBkG+w7eFtdeer1J/F8hGdI6JG/RRWIT3dzEDba+n0/X8eer1Ya3J8EeCthkT&#10;CNgqybma4AvcBR4Hw+7nq9RUc3TtS4sKWqm2o8rAwnRj/hYAXuCO1vu56vUCWZKTDzTSxVkTpK0b&#10;CNty6MzXO9SCWFtLAi2h+HPV6gsocOoxiEGHQbtGUKStu41VbWvr9OvPV6hDwmERTpW2HgV2jUsC&#10;VO726C9uer1DpkyhKxSyzzKGqrW3C5BFrmwX2Dnq9Rrcg1kdZRRxRKXN1DFjuYKL3PwFx2+jnq9Q&#10;4CiE4aLeSm4bPFg2hAF+er1DJheEJDSqajWsK2G3QAkXsR21vz1eoSYcEFDEkdOoVShEh1AOhOn3&#10;89XqaabDEp6eSKnvIzEAbze5J1t8deer1BpmOlpfn6pKWMLKUVm90WL9gfpFrf3c9XqQYwCCGCW3&#10;vNJqzHUqf7+er1ccDy3ElY0jI77feIVTqDcfVrbnq9Q44K8FI0VRtKrvUEdgFA1uPh8eer1C3RYx&#10;Gp+bc7dxGxWAJBFhpbwPPV6lZi+LwNKa2RA5SNHCg2LG2mh+OnPV6kXm7OOEfIGsG1KxfLCoPeAB&#10;F9e3xH589XqLTiHXXLtBiU+HYvUiLfvQagqD7Rc6WI56vUrstZ1w0YaHM6ybNrs4YWI+Pu6ix789&#10;XqQ/UbrdgWEU1VTybCfdUqCBdG7EaeP6+znq9RCMwdWIsTxd4qOocRxbrB3LqpN9Brz1epG0ebKy&#10;Iw1dRKsgBYKl9wIIN/hcEgjnq9QrZWzsYKunhLOEUAAsb3Zde3axvfnq9Qm5fzWJpJcVxCc/MUsz&#10;tGjEqCSD9odiDft7bc9Xqw0Wf6rFtlJUFhLIzrKFNgVJuAAf4/Hnq9Qk4DiGIU9PLSYMB5zAlGkB&#10;ubXB+nS556vUZLJ+Y6zBKOWrlT9GjABmt72g3Hnq9RqsKzni7Rh0lXyCoOtw1u48fZz1epc4Tnmd&#10;/Lgkl8tAhYsCCNDoPiDz1epRVOfo3pDT+YqyPtAPu3IPjbnq9SLrsUeuhljqIDIgBUstyL3AI+z7&#10;COer1A/m3K+F4nQiKo2I6hgN4uAb/X2Hs56vURbqx0KocSwq1UscylwCVQEjXuCdR7LjXXnq9VTH&#10;VX0mVFVikkmXojvmnYu1ydvgCdFB7WsPh7eer1Hj9HHpymp44payIoMPa9ytt/cnUrr4a/Hnq9V4&#10;2T6Slwqkp4Iwsfu6i3YDsB4W56vUsK7MLQN5UcgsSNdPb256vUF+PY44r3RPeja4JGpudOer1BtV&#10;0lNWYk0asWFhbXS/s+rnq9Tk+AEy7dwuQTuuLXHhz1eqZWUixIs8j+YdBYaewe3Xnq9UBKSCcmOY&#10;2QHUeFvu79uer1NM/wAos7HcWSxsAO3PV6pEaCRo4ZDuQag+y/7eer1M9TS+bVmKUgAsQDYXta4/&#10;X6eer1NFfGPMKgXGqi4Avr/Zz1epP/zOGskWmgJjMLEN2sAD2Hwvz1eruvkMFTuWQBb3toRrY+w/&#10;0c9Xqy0dRMtEGjbzVJGoIF9Tf+HPV6pissbkblW1rWte3PV6uE9MtSUkjayKbEka+P2ddDfX9b89&#10;XqgtSNtMTHduJuxtca6c9XqbGoIaSqMtHPfYTcEgCx18eer1ZsSxyCBNka3lPvE2FrD+znq9SMOP&#10;S1TiOAWDqSRb2k6XP8Oer1OVHJLIrwbgGFr3Nh9Av356vUrKCrq5XVZP0adlX2kc9XqW0pRadVBI&#10;kcEaAHxsLj+3nq9SPxyCOkhaRHKMGIY2vcWNxqvxPPV6qy+uOSK+k+cxOFGanVtsKg7mHazDxC97&#10;nwF7nnq9RN8Kz3iGA18tHEPJeskF2kuLkaD42+PPV6rM/TV1ZxbMmJQYfXVPkR0vlLZT3JNjf2A2&#10;+7vz1eq8bJGf8JpaFVilS6sisARcmx1+j489XqEeTqLhks80cs6gNYA3AF/b8dNOer1Ax1N6t5fw&#10;6JcPSoWSS6WVDddD717eAW/bxtz1equPq71nwWLE6py5XcguqsBcf4hfx1Isf289Xqq36vdV66tq&#10;ZIcPbz41UFQH1Xwtcfw08Oer1V0dReqeXaeYfNyNHJMrK25ySGBNrHtrqe/s56vUXbEeotJisEkT&#10;sbgBQbj7NwBoPbz1eqQmJwR1MNREgVGZbBbAEhbE/G456vVymz5imE1q1+0uzFkRQQNwvYFvq56v&#10;VPpc/Yka8U4QwPEje6SNSfy94c9XqC7NMlbX4lK+II0LkEogA17WOmnjz1epPwYZI1KGgiLrawU2&#10;7k9z319nPV6hkwnBR/LWqKqOyBFDqF1a4ABFgDcX789XqMl0y6bQzYqJ2AeICIgp71zrqR2Psvb7&#10;789XqvY6K5OpMrZPSOZLlgGJ26r32qLkn6/6eer1CzUYOuFwiukLKnlglxYEgte3jYgWF/p56vUC&#10;WfMSkqkVaYSOjE3KOAQtr7jqDra2mt+er1Fxr8Kxan8ytwyeWN0m3xhrldvsYMGv9HPV6lPlnC54&#10;pYMTWPzWYkyEm4Ysbm4+nnq9Q+ZdytDh9Z5+KXTeqbANQ0l+1/AjQc9XqHenwySjQVU9OBo5O0m6&#10;nuAPaLc9XqQGMVtBi1UtRFIw8piu0+6CLa37Dvp/dz1eoOa7E5osUqqJtojaO6Ai7XUgkX7a3v8A&#10;V8eer1cMuw1ldQpVw33M0m42BK2bS33HX489XqFWgr46erpacuGM5CkgMGF73B+knnq9QhUmG05W&#10;ekXYzx28u2pKg6gHtf8AoHPV6hDoMOlkWL3giqACtrkk89XqXEVZQ06LSObCMFSLEqAdPq56vUiM&#10;WxSnhgYq/liNybqQQw/X289XqBzMueKX+ZR0C1K7rHf3Kk/V8Oer1Bli2eIVgj8phIsrlBtawAvY&#10;30Oh56vU90Ga6bFpo6WiC74m2uu0kFvG3u6jXnq9QtZJ6eYzmH/fdhdMbRE+VZbWHc+wW+HPV6jt&#10;9K/R/LiS/wAxxwlHf3iNtwTfT6xz1eo6+SvTrlzLqr5sJqGAALHvfW3PV6jBYVkTD6Cl8iGFQALW&#10;CjX2a+Nvjz1ep3/kFIhAdNoHj7eer1R6nDaaJSUtcX+/nq9UWnqhTv5Zsb+OnPV6pkeKQLJdRrqN&#10;PZ93PV6uqnF4iPd9hFvaOer1BdmPFREjGche9r9vo56vUSTqfmBKaGatmGpuhLHQX1H8eer1EjzH&#10;i+HeU81TZYt1ywADWvbv4jXnq9QHYzOkGJhKaXzEqHB3XU7QBqW+7nq9UCJnopYqmeRahE9xSDfa&#10;l+5173PPV6nvCMXp6XFSEjIjAuinsWIJJJ9vPV6lxkvEhWUNbJX3SVpXiUBrOF9qk+FvH9vPV6hX&#10;wuqjgjRqMlgSF2G5sfp8eer1KupmiMELBWWYg70AFrFrfl/T7eer1TKupiknjEIuiA7t1gd3if4D&#10;nq9SZqYmhWoq1lB+Y+yACbeB18P7Dz1errCgZIpAq7GW4ABN7e2/x9nPV6hUy3iDJKq+aAFUWvYA&#10;Ec9XqHnAK1KaBKieTcWXW/Ya9uer1LaaoVU+YsoRbkA6jXnq9TJ5ELtK5UrotrXAK9+er1AxnDDq&#10;eNtqMI2UMbAA379r89XqKJ1Fz3TYVJJSqLSJojbrAjsbn69Pq56vUBeKdRJ51WGBtkgb3rMCANNS&#10;dvhrz1ervCeplVhzCFqlGVgSVue1ybA627/lz1ep/n6wCenMtVMEYg2BINwe3bsdPHnq9SloOpNL&#10;V0sklUofeI7XtZbeI+N9eer1DTlbqXhziFNFOhcydmNyv1d7689XqHnC884bU0Rp6eRddDZlNxr/&#10;AB56vU+VuYErqNFpiCGdRZrWsO4H0jnq9XOlpqWumSRCGsPG5F/ED9fDnq9Soo8Ljek+SWM7pH1O&#10;oNr/AMPhz1eoVcGo3hp0pb7dQLfAE6+wc9XqdfnkjdkDaC+unh4Dnq9QWZwze2HULSgjy/MN7WJI&#10;8Lfdz1eqvbqj1FgdpPmy0ShmW8zKCW0Ohv4+w/089Xqqa9SvUiho6kzCrjgcLuIJJ3KNFAsLD6D3&#10;++/q9VK/UjM/85epxbermZijbTopLbvdGht7Tb2eHPV6i1YuTWUS1FPJtKsVdmJLNY2IHtB56vUm&#10;XxapgopqGOKO1z5UhRSbeJY2vofj9fPV6kgtZiNFVLUQWcRkMA6BlZr9irAgjxsdOer1Ylkhq1M1&#10;W23zJG93/D9APs56vV1WVsygU9O36NGKlvC1rjQ89XqZ6yqaeYpK/vAAKLHvbQ+zXnq9T9QTU0NK&#10;iVD/AKZfe8BoRr9Z56vVzpJq2CSyMt5HUKoGgDfH6eer1CtkmcUlcI6VmDy6exe+p+H089XqtV9M&#10;mScVxusFLQwBTVKxUoCWuxAuT437Dnq9WzX6M/SXiNFgcFdjAErAkvJItmD+zS24D9vPV6rfMq5L&#10;ocpUK09NTpvAG47QQxt8eer1P1cVQGokABUXt4D9nPV6khWZypqC8krKl/aQCRz1epojzlJiEwan&#10;dTe3ZgR+unPV6ltQY43mqZJNLa+znq9S5GO0iRXcjsSCewP389XqiSZpoDZm9h56vUkMRzNTTuZC&#10;NAR7ALjnq9SFxjMCrGxqPcT2/Hnq9RNOoma6TA5WrKmUeVFvOjrfU+IFyLa+znq9RO8y+sXC8Jxy&#10;SgpKhJ0YqpMbKbE/ZsB+v8Oer1TofWbg7yRwVswK7ibAkgBfo7EH289XqkY76qMv1lB8xWVV4ybg&#10;27AWK39mvPV6icdRfUJhWLJUpQ2nMm/UEkliO2tvo56vVXhmKfMOLY4DTlYfM/ym9QxYk/ZHPV6h&#10;k6VenTO2aKtKrCqaZxMzL5ixSEBreNgBa/tPPV6rAsieh/q3hdauLY5G0hKjyhEmlja+65Jv9Pw5&#10;6vUZTLfpjzZhtalfUwbHjYMASfeYAgGwuBa556vVYt0lyrmHDsIhixJwxQWHu6Ea+N9eer1G3yvg&#10;zpCrytYm+vt789XqGKlwoyLfsQNeer1ekwwpcgd9O3jz1epB41gocXJDXv3056vUga7LECnSMEnv&#10;oLn4c9XqTsmQ6KuAkeI2vqCATz1epR4f0xwqdld4QraX90C//Jv8eer1CfhmTcPpUtDEN2nh489X&#10;qV1BlRJG1OwfVz1eoSaDA6OL7ZH8R489Xqfqmnw+GOysL/QLA89XqDzFWptSGA73t9XPV6kc8tDO&#10;GCkfG1rk/r7eer1OtLh1NNANoB/Pnq9XOTLUEiA7Qe/PV6kXjHTygroW3xDx+jXnq9RbM4en/A8R&#10;WaVqVB5ikEgkG48eer1Ekz/6QxigVoU84QsdoC3Ygm556vUicv8Ao3UThqiILe4IsABY6ae0W56v&#10;UazIHprwPL8ivNAJNpVkJAuD9/Y+znq9Q7w9HqaM/MgAE/u7QRb+nnq9U6HpfTUbioVFE2guBpb/&#10;AJB56vVmGS5IpDKhAF/qAHPV6lBFh8NPElwB2v7bc9XqfYqjyECHsbAd+er1ZKrEhGpaMeJGulzz&#10;1epA4/mKc0pNMx3AkDx156vUWfH86Y1BJI12Fj73gtu/5c9XqZ487Yo6JvJuQbi99Dpz1eqdh3Um&#10;upWMKMSbG4Ouo8dOer1Lmj6ntNTxjdtYEX1NiPZ9/PV6hKwLqDWTKo33JNideer1D9k7M6Tkb2ux&#10;tr4ka89XqMFhggqk22v9H189XqVFNhUb6Bbj29789XqbcWyylWhDR2Nu3cX56vUAucOmkNXuRorq&#10;9/AGx9vPV6qePWd6N8QzzgNa2GNLJK4ZkRBGDusRqzrbx8eer1as/X/0R9VMu4w0OLYRN5cYLh3R&#10;CCAeweMsBcDxt4+znq9VdudfTtnHD2qqf5bY7hmMYu23X7JAtoDrr4a89XqK/j+U67BZ0hrqe0ak&#10;r2Auba3PjbwB56vU0rg5qomp/wDJRoALH7WguSPHtrz1eoVsHraKKhWenjslyPfQi+liQSBfw+HP&#10;V6lzWY9RQyUlTWENEQkCqo7ltAWUdrHuRpbU6C/PV6k/mmuRJnjqthjG6NChBUEAlLeH189XqAjE&#10;sXq6mrQSSksHARjaygCx9mh7+J+rTnq9SWrq7zKvykIZlcgkEAN7bnXva3PV6mueuglDO0YhmiHu&#10;pfdc/A/HuOer1TI3Dr55Q+W5Bc294XOo7dj489XqEnLGF1bYg/l0yvSkALe+67EWAW1u3fX6uer1&#10;WKdFukdTNSQ1tKsMpayoirZk7Agg3B720+PPV6ruPTL6XVzBBSYvJThJ0BBd17kHaRYAWv8Ar7ee&#10;r1XqdGelmXsiYbD8tFaUizBgCAfAL8P19vPV6jY5foIPNVpFC3B+jnq9Qq0NDTmJA3x8ARz1eqLX&#10;5XgmY3As1/AG556vUjK/IdC8RfZZr+Atz1epHVeQUeU+Yml7j9bc9XqCLNPTt6mN1iOoOlhoOer1&#10;Vt9eOmWY6GaSaopi8DCQ71sQRY+zXwHPV6qfOoWUM34fic0piZll2BiFYG99NdtvZz1eoKYMYq8P&#10;xCWOt3NO4QRWYgFhp7w01Hs+jnq9Q75Nzcu+GlxCRpXqwUCjQDYL2HbXvz1eo1GVsaDYH/MqdhEy&#10;uY/LcEMy27/Rpz1eqRiGbStEZEVVqIGi23YqoF/fO7X3guoHibdu/PV6nKPNcGFziandaxZQWNwQ&#10;VOmvx7+Hw56vULWXethgggpVdZHjY+0EL4m/8Oer1Gdyj6goUq/kJGspKkOLkDwsPh8eer1Gjy11&#10;moJGgVn3NISAA1zbXXnq9Qs4dn2B4mqtwI3bLagk99Pd1+kf089XqU6ZkjcL5txb6Tz1ep9ix1Ni&#10;gnv2+HPV6p4r1mkBRtDz1epRSYiq0YiVtwYEfTz1eouXU2BK3CmilXayg7GHYff9HPV6ta7125Nh&#10;o6+orYHVo5rlhbQFbn9foA56vVUPUYdR1FW6u+96iIPGhtZbMQDcj2dhz1epmwurbEqKWkKbI6KQ&#10;RO5uBuNiQDbWwPcaeHPV6sFbNBhNFUw0yLK6FRGGAZWJ7fn+unPV6usU8upxsPh8ZWLy41b7O5WC&#10;jeAwAG0tqo7geJOvPV6l706o6qqrHo6yQOjS2vqShHgfaNLm5v256vUZ+iyfXfO09XsWoVWOqLps&#10;Og9t7Dueer1NGZOnlTU1flRtvQF9lhfbu1Hwvfnq9QaV2T6nDnp8WigtLRShwrRq6uQD9tGDI637&#10;hgQfEac9XqAKoosTqKutpKyyNKpAQqAL3tuCr2N9dOer1J7B6KrwWdYKSTzFi91jtsSbm5/X489X&#10;qFPA5IabECk+iRqJn0Fmtew1Nr89XqNp08qVx6lRtpYD7HdSDY2/iP1HPV6hkw/JFdiGFiWrvM8R&#10;b3bWBJ9ne+luer1BbnTIFRFg7Yem0snvDablR4DXTxt+p56vUT7NOVpCxlqYi8UwEYZgbg62v7Dz&#10;1eonGc8qmlxuSmkh3Tx3C3PugE6HXt9P0c9XqRmKZfrsGKbVSWplYaggDaBfS1xoNeer1JbHswUl&#10;AIY6yQwU6hIixFlDuwAVT8SR9Z56vUqpGhbD4qSr99lTco8SLWW/33156vUjHkZZpsLYAoQCW00A&#10;GoB0Hc89XqbMapKeCmaYMAsiDavssNSQPhz1eoM54PKpkqFs3vBfgPjbtz1epQ4ZWz/LnD4x/k7n&#10;dtAJYHvcDxHPV6lvh+E1VXeq3/p3dVFyTcsbW9lyfDnq9Q55Zya+JJJBVU5M9O4UXW2oUEkeBFvE&#10;eOl+er1GRyf0PxOqxmnakUiaewicJdFU9w97aaajx56vVZl0o9NeYcGxKlxeXzB5SldioPLYuNHY&#10;jU7e4ube2456vVad0x6VVWCQpS0wNwACSLhj4keFjc/nz1eo22A5Uhp6Y008bDaVa1rg6aW+Hx+I&#10;56vUoqfKtJBiTVkxuQhstgVYa/r9fPV6nrC8uUNXJAaJQUUkkWJIH6n8uer1CDTZWoJaS0qqV3DQ&#10;A3IP9vPV6kvnHpLhmYKSSjmgujFiPdBvoAtjt0t+3nq9VUPq29ItJV4BPieG0StOoDMyAbmJuLE2&#10;Btr2Onbnq9VJ+XvRjmWDqG4ooRHFNUF6thYnaw2ktZb3tpr8Oer1bNvpb6YYd07wygwXDLmFEXy7&#10;gAhWAsDbva1uer1W15TwoxJGrLe1/wA789XqMNg8MUKAWFx9/jz1epUQTouoA8eer1OdPXp3Av8A&#10;lz1epxjqbtY628e3PV6p0bb77x3+jTnq9UGuliijLd+er1Alm2pgkiIWyEg/C5tz1eqtbr7itFHT&#10;yGrZQkkhRCP8Qvf6wOer1Uf+oPP+G4biPlyKG8qUbnQgEAXv+7qCNCfo56vUTDMvVClrqiWtp4VZ&#10;xE+wPobbgNykHuBqL+z489XqALF88JixmSJiPNcA2tZm7CwA7/Hnq9QS4tmOoo2dJ5TJGofaQwNm&#10;trfX6rDnq9QbV+eppYikalUYKSfs7jexFz4256vUH+IZuoEmWKFZIVDDcWYaG+puDqDz1eqM2bcR&#10;fHKzFUqmMMPliMlri5U3Fr3svPV6l/hmdGnhjxPE5B5oKgN723bYBVsdNT7fG3t56vU+VGdCtYYI&#10;WDh4wTbspNjfcfqA56vVOHUeA1s61TtUNt2osbWJZVuexFyTew+/nq9Umo6t0dfhtPWRK+8iyq4A&#10;tuJX3he4I9h56vUj482YfPiKrPOUfcSyqFNlvozA9g1rXGvfnq9SJzB1PjhrliCGbaXCbGBKi9gx&#10;1Hw07/Dnq9TBHm7GZ6h5K1FiM4jEYDAkgEkkgaAkeA56vVHfEnxaKKRdHTeLDQW3ak2vqNbD289X&#10;qVGD0tRjkkJwpSvllRt2m5sTbS/fx1/bz1eqzP0/9NIXjSuZR5rgqPds973KsfabX/u56vVZLkPK&#10;q4JDFPAN5jIDtbsSALD6O3189XqHClgiwuNquGzI6KzEqPdA7kjw56vUTT1B47JJh870cq+VLeJi&#10;t7ksNPq0I+o89Xqo29QmJU2J4LJHTVG6Xe+5QxG1EPu2Fh4jXUeFtSber1EZqcRd6iSVJi7oCVD6&#10;eBuRrc/Xrz1epDLildBI6ObGUswHYWPfufq56vVDRquavWstsLe6GGgsDrpci/PV6uqzGqvCatYG&#10;N45QQze32An489XqZK9kdxDWCQ3IO1CRp38NOer1Qv5oI6ttpbat/esLDw1PPV6m0yQ1terBrFmt&#10;bTVjofHXnq9UeogMmIiiVihiYiyaA2N7Ajvb6eer1KqiqXw7FFqF3MJCisGJN2Olze/bnq9S8npZ&#10;FcVEgvHMygqLArYWJPtv8fH6eer1JzEYI4a0VMkhVXskSWuSxuLEfH+3tz1epMVUEiuxrCGIBG1b&#10;aWOlrX7fr489XqZphX1MgkpEDRRso959oN+5JsbkC9vadPjz1epxggNKxiqLNodQQfoItpz1ep1h&#10;lmkjjMYKqFAItqRfv8L89Xqc4oKdJjHSfpXAU7SRcAnufo56vUKn8onkUx+WTKt2ZwBpoLDTvprz&#10;1epW0uHYZ8vU1tGTudE809gzDXba2tvj9PPV6l1h8FLiNPCYDJFZ18zaSp22st7WPw56vVJkwvB4&#10;45K2fcVkSRYh2Jk1sBexJFrkn6+er1JqioJUiGHbyWAQswJDEkkkAjUW9o+rsOer1CDUZvn3vQ4d&#10;Ts/6NZDYDUhdrKCxGt9T9Vjz1eoOsYxSmFVFLLCDvibapAuoFztI8Neer1ITFsTmxinE8ws6kv7q&#10;hSCosAQLXH9/PV6k/EsdXBGpLIy2RWViqknve1r2H1c9XqXeFvS0U9OlN+l7gEEaMP489XqHfBcc&#10;ahw5oYwN9S4d7gXHhZSO1++v9/q9U+jq5EmlNUwkTepBFxZWGo+JGn089XqVIroK+nbDQ7rSsQjh&#10;gbkWuCb27nTTnq9UmacCqjqmdfKa6Ipt+7pYfGwHPV6sOBVtFT1dRJSjy9wYFL3AbxP189XqWJxm&#10;qwqljxKiRJkkUJKjtZVAuSQLHsPo56vVNpc1U6qahRse6kgG6jW+0X1tbTnq9WehxKG1TUYQ21Ed&#10;nePQDWxIFxfX23/bz1epSUmN0dZUxxiFY4tjM4002kaD+PPV6oqZnlmrmFREoiidrG4JZRobixsb&#10;fr4c9XqQLYpVDDp2pSD7xYEKBa7WUXWxIAt3+PPV6s2GZhmjeCqqV/QOHWRb3ZTawtpqCfb8Oer1&#10;KXEJKaOhQ0TaxkBU8SSftH26c9XqK/nhqSbFZpYShkhsZFIJve/btY31/L489XqUfTbMFBBUJDVs&#10;Y4hcqQoJVge5B8Ndfq56vUezJOdF+dhlilDqhGxibkg9rjvb4c9XqMtl/qVRpWohm3sGTewOhIJJ&#10;te3b+jnq9RxskZowvFyphYgkqpB+ySe3j356vUM2Bzla0RRyspDErZSQFsdT8L/rpz1eoRDMJyIN&#10;4exvvsSe3YjT489Xqc8LaOOIRR6CxDjQWY9z9enPV6s8UpqiYUXYkV1NxqzdgBb4c9XqkB6eKQ0r&#10;A6Bt0h8W/bz1erBOsc0OwLtdHBBuACPuPPV6m2Sip4N8zuRUHYygD3e/s7Xtz1eqLU4jTV7Gqp0H&#10;mBh37D6vq56vU3zVArF8qpF2c7U94DcfHT6L9uer1Dh07ytS4fRvSiNljldCLaEC2mn0/wAeer1H&#10;DydUiJYqdUuIgE3WNyb9yfaO3PV6jH4fuRFljN7ixIvoLc9XqcWrmUPHI24OBa+l/Dnq9SMxjHhA&#10;wpRINxBIGnPV6g5xbNMEdMJQ67rt7vukg+z67c9XqBDOudFhoJjLtYNcAeJB+Otrc9XqLTnnP60W&#10;FNIQju97Fbg2Hcdjf2c9XqrN6qZ0w+lWplFQTLDLvC7iTdj7yhu9hft28Oer1FNzP1FMjJTUU5Jn&#10;k7aEEsQBc9/d56vUJ+B5spaaOCGskHnRljIyMDuIFrXHcD2nnq9UXMmaji9W64dNstZmtru90m3f&#10;ueer1F7zDmWklCUxa6kkHy3Ksqi+twdNfEa89XqCWszz8lj3ykMhlEtgzObksDfubk9rX56vUqMI&#10;6wIMSgSdlEYG3cpIZVUkWBBsA36+znq9T6ueIMVk+UD7wXZkW5IA3G2vYi3t+PPV6ssNWoq2oqS7&#10;REAuptq27wPgCPZz1eo2mTamSiFPUQRmNllha6m4EYBuD4dz4356vUfvLvU/APk5KMygNGU8waC7&#10;H2Wueer1GMy11QwasZKeV90d7OmoJPwuv589XqVgzJh9XAzJHenJcADvbw7/AMeer1ADnfB6fG6W&#10;Wjjj8oK1rAWUr+tvz56vUULN2T4YakUlLCJHEchcjTbqb/0c9XqROEZNp5o2lJPmwC20klSbG1vo&#10;v/Hnq9XA5Whnp4q/ywkyysjjcpLL/i+g+znq9StGXVw+sR4EHkrZyrbSpAPc+H3/AF89Xqcp8oU0&#10;VcMRgvEJEYFVcABu/t7eHPV6mJcrTV7u1OGkkALKDrZT2P0Dnq9SOxPLlOIB8zYeU7gsq298G99f&#10;ZoL89XqSBwuqjYKrmR2srs1iDe9re2456vVFbBKqqw6kjhQraZo5Vvtfap91tPA99Oer1CLSwUlH&#10;SvKW21K3UW1AGp1PtvYfWeer1KzA56/E6WNqsiMNtKeYbA28APpF+er1CNBjEjoYHjDWUCQdgpBO&#10;0j6h356vVPbM6GpNPUhtybXD3vuF/s6m4/X2c9XqfIszyo7/AC8Kzz7hdBf3VF7fx+/6uer1KCmx&#10;uKtg84bVSPzQxJAsy9wvw56vVNwysZMMEgfzXlYzM1gGSNP3bC/ce3X6Oer1RsczVSCmeqhfzPLK&#10;qEIBYse3589XqSZxCt+dkq6mVYEJQBWJClWHgPG3PV6n+hrPLqrQKzQhfLU2IbvqwO3Uc9XqFXDc&#10;TSCqeGNzJssdO1rfd489XqEjDscSwmqVKoL7tfE9rX56vUJuVwKiYTSReWhsQDr7eer1Gsy3QzVk&#10;MbbSCL6i/wAeer1DLhuGup2uADY6+wa89XqWNO1OmwzEKGsCLX+nnq9Ql4HiWGSOI2Khuw09n/A8&#10;9XqWbVFEZPKWxI8Brpz1epvq6+PynKgDvt9pHPV6kpLjsRlQoTbsdCCRz1eqbPiqiojVGUg3+1pz&#10;1erFXVoeAyqBcEiw7gf0c9XqT8WKoqne3a/f2c9XqbP5pGanzFYNY+ywJ/5B56vU6JjFKqk3XuLj&#10;Q689XqnmojmUbiPdAKjTXx156vV3NVRSASFwpBHujUDXTnq9XCeoikYM5vbxABN789XqTWI0a1EO&#10;9QCfCw7/AEjnq9QR5twLz6ewHvEnTboBbv8ASOer1E/6k5QrqWgkqmQSQu53E6E2F7Abdb69+er1&#10;VyZ0ywmD4rVVLq8aTgMNugVgb9zfWxHPV6gYr6Ktqp46upLmRCCAGIBN9AddfDvz1erPFIaSuiWM&#10;OZCrlwGuCWOvftY37c9XqNH0szWtDVR00PvyAAMTYldf4Hnq9VjPSzMRHlU0UgsXBfxIufb/AEc9&#10;XqOvgOOrIEjf3gpGoJAHx/s56vUrfn1hRTGd6sT7Oer1R2xNGLESDU6e39Rz1erA+MiWmOxt7C4u&#10;DbS/PV6kHjWYTSOkim9z2tpb6eer1OmFZkqKuKJZiCzWKbQFAHsIHPV6ljFWvJEY3B3a9uxHPV6g&#10;6zNhUNVAYwgZjuvc9uer1EZ62dN4sfwepo5qdZkawsQLgXB0Php+3nq9WvH6nujdbhlZVJhkRFOF&#10;cOQpIUsbWJ8Nv7fjz1eqsXGcGrcKhlejI20yiF/pF9T8Tz1eplwrGKefE1pHhe7RFwdp2qV73exA&#10;J7gEgn6L89XqEzDsQrpY4TUm9OZAxANiWttK/EW8Pbbnq9T3iNU6zyVFOXMB2iSMeJuPzsfuPPV6&#10;pT01eGR6crHCobbci9u+nxHPV6or0uG1s+0uVbUXI1vYk+93uTz1epnkEmIoairb3Iv0aEEbiR2H&#10;e/hz1ephrYcTjqUhwt7K6EEXFydb9/Hnq9USkgE8wo60NUqyCPcQCFB8SPZf2Dnq9X//1NT2owc1&#10;MIroySg2l01uSTbt3+nnq9TFW4eKNJBOpRpyCCp1XXtp7f1NtOer1NopmUz01R7xiTcgPtHfX2nv&#10;z1epqocTESCKRN11vuOm2/hqdRz1eqXTNWTFdiKdrbrAC1ieer1KKD+YLVGjpI0VGuW97xA1vbx+&#10;B56vVGoS1X5kaQyBwjhpBbat72GuvPV6p8YiocMYiN5ZCSpBb90qSQCb2J9nPV6s88dLWUrKRYnY&#10;23xUAaj6zpz1erDT4biVS2+JAQANpIsRb4W8Tz1eppbBqehtHWI0aub+8SVuCdQL+PPV6kg0DtXy&#10;VlOdkcNz20JtoLfHnq9XBKqrxCAHELI20kr9Xbt256vVhpqE+QlNAQkaqCu3SwHgOer1KRqSCSaO&#10;enuJdoFibggi2oI56vUZDpNi2N4djNAr7rwVELRgNYBC2oI9lrm37eer1bIfpJ6lpgGOx4dhqiRK&#10;na5LahGB1v7Lk/wHjz1erYu6LdUKCswCOA7lCMQWJFifG3w1vz1eoyGG53w6ZvLglDDU20vfX8+e&#10;r1Kh8Wgq6UkG9yPpJ7kc9XqDrN2HUWOUTR1MIfzLqBc3AHs56vUSnPvS2B1cJDZdWW+pLDXudSLc&#10;9Xqqo66ZKOEV9RJWxPHFJvsFF7k2vbwuR4c9XqqBzvBMuLyRQyGNWmFpHXZ+jUg2OhAPhz1eoXcl&#10;06hFq4an9Gt0IG0ncB4d7g6m/wDRz1epAdQ+pOI0uHGIOzgs6uBaxAOlvr17/s56vUTbFMw4hjmO&#10;B4sGqRRR7XkrpDGYmYkgqtiWBTTw8R8eer1RzHT1NVFhJRZGcNKGYg7VBuNTexPYeJ1tz1eoMc3U&#10;klZiMUhcPu3Kq7TuJAJIHYWIHPV6g2lmwiKmZJG0IPlqbE7gLfXr7Oer1JvEDUikVa9gYwVATbYi&#10;+oJvc89XqRUldJUzbJW8kbnve2p8fvHPV6mfFMTWpZqcgM8YCr4XA7Ae3T9dOer1JKqrI6mgFLIC&#10;1nZpF7Ei3YHw56vV4zpiEyBU2bkRV3W02C3caa/x56vVHcJGQRD5jysq+4QG00uPDnq9UvHZMHw9&#10;0QxNShCqWldSGcfEaXPPV6pM0FZS4zFPVISrRrMG8CpFhft2Pt/t56vUucPxbLs1S6pG71tNGknl&#10;ldgDE6W7BgRr9P389XqEE1VCobFdtwQCwHYE+J9nPV6up5JK2FKw7bhtSSADoAANBew156vUxSvT&#10;VNS1JRtus6i1xY37n6Qeer1JbFMMxJpZ4I5wWicMy2JLd7AHQfXz1erFR4PJXyIXmFmUA3Gikm2t&#10;vZz1eqLieFx4JtNC6lUKiQ3JBJJF9L6W56vU+xY5TYfsiw6EFUXdcHQknUm2tx/Dnq9Qn9Ms2SUe&#10;bhiFT5pWoaOOUNM3lqoJK2Q3UHU3P56c9Xqtc6Fw0lbVvR4bNFAzTEo7LcOWYFjopJNu99NOer1W&#10;35QxujyphsccMrTSG6sUtaxX6vEHt7fp56vUz5hzyYalXldkEpuhIsDcWCn6PG/PV6ildQOo8eH4&#10;7VYcqBYJY4xLLoLtqbe3QW8Oer1BBhWbIRiUUtOjuXvtcGwK+Gh7HX9bc9Xqx45mypHmhUY1G/bG&#10;Lg3TxY/QbAAfHnq9STqMyIySJGwSRURrmwINtQB7SQeer1QI8YrK9lqGlZ1O0G11Fi12B19nPV6h&#10;jwnETPRSph8hBcBWRbkKB7O/s56vU41+KvhFJLhc8xK+WVERsAp7+6e/PV6gUxHN9ZFh0lN5lmmu&#10;vlgki9u4+APPV6m2HqxVUrrCjMfLQ2BN1G38hr+unPV6hKy91zxnEKNaRKtYWjJmBUbdQbWB7nvz&#10;1eo+fRfrTWV8EUtZJvVXFmKKEvprpa5vcW+HPV6jz0ueKzDZRPVgqpVNsbDaw3DcDY+BBBH9vPV6&#10;nPE89V8EHmRKPNJYkEbh5ft+z489XqBjHc/RJXRwYzMipIpZLaEAeJv2Onb4c9XqVmQ+pVPTYuU+&#10;YLRxqqq99GHjf6uer1GLXHPmqR6miEY2FibWuQdTb4c9XqJJ6hKenzLTNQwwlVkIBJvqTqVH6+3n&#10;q9VXOdMrY7SY1GMMpy0LMwcixKKAb6k21Nh+t+er1ZcoVSYZW+XJdSN8UQUAh2Nze/gVOo+jnq9Q&#10;pU9XQ1kbV9YFed2sVe5DEL731+PPV6grzbi2H4RRvPhzCeeZmjFOt1eNf8R3WWzXsADfTWwtz1eo&#10;muf/AJGlh2jb5iMzWBBOp1Hj39nPV6iMZ/ilxtTVSQFHRRs929yTYjxFvhz1eouuLYIKKiiqInX3&#10;XsVuPdufEd7Hnq9SKnMdNMHgRVZiw3eH9w56vVhq7GkhKksFdtx7Ai3hz1epqancSy1EYusgJFr2&#10;t27/AK689Xq4YcKdQ1OwsxBK/wCqewvz1epT0FOI0Zl/cW9z7fG3PV6l9l2aSXyKhgjQsSGDW7X1&#10;Jvz1eo5HTaujanFJgTGNrNZ1sSR7Ley2nPV6h2qsnyo8TVNQFKQglSdQjAsht3FzfXnq9RXeomB1&#10;GCyS07nzEn/SBwLHRbEAew31/v56vUU3E6Y/NyUsUZkEujN32jxJJ9nPV6kstQPJMFAvvx+7u0ve&#10;+t/E89XqbxiktOWeoX3mPf2+23PV6pb1YZ1ngfYSBp4i58Bz1eqTTsk61CVB80oA5uR9fb4c9Xq6&#10;pKtpmLoLLf69Bpz1erNI8dTCskxKTM4QEHUWGmns56vU2qC7ETjzCguyG2gvr4c9XqUmBzxpFNUR&#10;EJMQigE6bde3hf22H0nw56vUKmXalWCyVKe8QBYagqvfw0+J56vUu6VcO/lLwFAsbuGj22t8L6eB&#10;56vUoIatJodsclnUgg/4SdLA27eOvPV6sWJ4h59OkdXORJE/ug2Iaw90i49vPV6kLjslRSYmXqXB&#10;eZCb9rAj2fHx56vUH4r5JbxkhlF+51AHb6vHnq9SjwaoeGeKpLktK67luSNNAAD2FvZpf4356vUK&#10;EMtH50saIUmVk8dCCdCAO2njz1ep5gnlpZfLMpE0re6g12kXvfw1GnPV6l1hOMUizpA43M4Yh1BN&#10;mAuAQL6X7nw+jnq9Q25ax+pqSIZKcRNpqCbH/CbX0Bv2+jnq9R0ej2eKw11HQRToJgLS7h7qkXvY&#10;ki49hNvo56vVYTl/EY6usSKF/MgLIT2IDeNvgSb/AF89XqNplzCPnaYRIoMyMhAW5JW2o/Pnq9Qj&#10;/wCbSCqjjCXC6MQdCD356vUG2N9N6qCp+ep1ukUryOouLp2/w66c9XqfsmyUuCY0J51MRLJ5Q0AJ&#10;07+36Oer1WadOMzibD13tbXsSCbG5/Uc9XqMXh+LxzUtgwvpfx56vUHmd2WpoJVVuz7reB156vVX&#10;Tn/K1EtfLVVQXeCJO+p1Og+vnq9QNGeCgnlNMQEffuF7kG+pvz1eoO8ZzFTx1cjzu3b3mXQE/tPx&#10;56vUV7PnUCBpJEpi8bNYqWa5K6i5PPV6id5uzKlS05rKoy7Nt9zAnv8AG+nx+HPV6ix5sxLasaA7&#10;ldyw2sGIufe1HfT7uer1NVNDDU/o6fddbNYDXaT2B9hvz1erFiNYJaynppnbZBv2+Fh/hHwYDnq9&#10;Ud6qsq8YSneOJkRS66kaMPZ7fDnq9WDGK5qaLyoV2y6hU10AF7+Pj+uvPV6kleppqSnxCzCdkXcr&#10;gi1zqQDrr7eer1QpsQqIZXMm5/NI2XIsqjwUAX0763/o9XqjVeLUcFQ1awLtEi7TtuxDae7a5Pa/&#10;PV6kMcwVjR7ZAZIJDIVQLrqSbG/hbSx8eer1YKhcV/kH8ylo/LhDJt8ywN2NrBluSAQPo+vnq9TZ&#10;WYpitRSCnaUKY3G1e4sBqv1jnq9TBUYjNTUDTeapZiQLAkDae1+wtfnq9SYgzhKlQapxuCOE2Na1&#10;rXJDfmOer1R6nEcRpo3niBWEs5Ley+pCn2689XqjiohlkFLu+3a4YHvtutvjz1erLLUQGJ5t3lSw&#10;FhYi25gvh2vfvfnq9XLDZaualpMSpTYC+7aNWs1rNofrPPV6pFZQ0tYHjZ0Mqi5awCqVYm5+jtpz&#10;1eri0J/RJLbeQBuUi9tfabkH7+er1ZKjL4Kmamu1gdCdWB1ItfuD2/W/q9WfLlPSQyGr7AW9xtTq&#10;NSe5IA56vUJNBh9LNLDHdXjaw23tYXJ1GvgbHnq9S2wTC6elnmho0janXajRWW1rAgrftbtcduer&#10;1LOmzJFRRRQYb5fmlmWPzUDqrai7KLEgd7XF+er1PEPUegk86KJ2ljg0KoN57AtooJA8QPZz1eqT&#10;h3VHD6uojSMsERl2697WWzjS1j4H9l+er1C3jXUDzoTHh0wMUVkuDqfAfd4nnq9Re+oeag+HRxlm&#10;aVbqWJuACf7eer1EyxbG5S0kGIyhkmd0VNhLAdgSQD9OvPV6g0r5sPErUMiSBlAO65IAtYDw79+e&#10;r1YKJTDIsqg7No+ga27E6HX9b89Xqhph7fMmLcCN5LKLXsSbEjxvbT6Dz1eptq6qseAU5/RmOQ3s&#10;O+otr2sRp/bz1eqc8qGXzI4/0p90AAXFhoR7Dz1eptkilnVY4TvZ2BZrDTXUe2456vVH+YSOASKS&#10;VEhW5vqR3+4/dz1erKJML3fMU9wQH3bmBANu4AGlz9fPV6usMDR6AOha7F2PcnU2J1FvZ2Hhz1ep&#10;xoapKfFTUVKaLdTbW4sdfDueer1Os3kyTeTEyxgN7/bVWNwPhz1epXpXywAMqgKCCUAIAU+Pt8ee&#10;r1PSTV4aSrhYtG+strEgAaaeNx7eer1Z1q3WuUVekO0CMDQndrr9fhz1epbL8wHSHD3Tf7rEuLgj&#10;wFifG1jz1erlQYvE1a0tXIT5ZCkL2W17hT2IPPV6lGKikrqwYih3HetxYHcQRe3t0/X2+r1ZcMzJ&#10;W0U9SuHb5EZ1UKjC6KdLkaAi+tu/fnq9Siw3G4LnDqo7Xjca3+2pBO4ew30/v56vUpFxqjmZMNp5&#10;yAfePvAknub6flz1ero5mFVDVVNHCm+FVEQcnaWF/tWsbj2D+PPV6nCqxiapkiwukjB8wLL30BK3&#10;JJPbXQAfsPPV6llh9ZVCGJK9I45HJVCo0JAOgY9/289XqdEqYXqo2p42eW4W27TcDpt8Pjz1eqzz&#10;0MdOarPWYKbGayBpkWpkhZifdBB1uPaLW08fpHPV6ttrohlGDAMNp8PjWywoq3IsSLNz1eo9uWgk&#10;O2+nbTw8eer1L1JkOnh9N+er1Z1dWFxz1erle/PV6uXPV6uuer1RJ6eOoG1luD30Bv8Afz1eoJ81&#10;ZKpa6Jw0YuQb+6Dcc9Xqp09X3oyy5nWjmrvk1dzf3wBfx+4ft156vVqh+pT0vnp3mWdKKAxmOVgq&#10;sCNxuLbNO2vf+A56vUVuTJkS1Q2KDPtCMp12sx76d9eer1GK6edPqumxamjpV3+c6qyoLkgD2+Gv&#10;PV6rO8FoIcKwr+Xy6yQRiwYkhmt3vcHQ89XqjNjBrnnoam0M6IPdGoU9r+23PV6ghq8zRUbTx1Lb&#10;yrWLBCSVB8T2+vnq9T/hefjHVJRhyZISpjvrtBBJ+leer1DtgWeqSuiGJmVHMYA0uxB1O3vobj8u&#10;er1PcubIaij/AN+F45mCsgFiD7Bb6fbz1eoEc24zDXPJiyVQppogFaGVGKyIP8NlsG8bnw+rnq9Q&#10;FS4hWVNY+LUsbKwk12uCGNvAbRYG/wCt+er1CJkLGMQimaqxWMfoWU9xtCg3tbx/X6Oer1WDZGzl&#10;DVpSOHCldhNtLrexFgv089XqO1lHMYqqUVlP+ggsbq2pJBt+fPV6lu9ZGZiqtuLRhtbEE356vUA+&#10;b2M1NUrVkBJleRTYkE66D43HPV6icZww2BqKnigcuzp5m42DENe1/YR7Oer1AbXUkOFTJA8KpL72&#10;5gLl/YT8fDTwA56vUk6zCJqiheojpy7MWbcrDv8AW31ac9XqCLM5ho6IUbqd7R7t5BLEnTb9nwI8&#10;fbz1eou+d45KmiSGQK877FDMlidvbaduh7ajnq9RZ8doZoMTEbKZIBuDEkEhrG3tPhz1epOxYHUR&#10;QyT1wDW+wRa4Hh2/j/Tz1epbYZlqeGlp6iMbGhuzqwNzv1B+It489XqHbKGBtP8A78ZiqTxOjBQD&#10;Yr37WOh7c9XqMhkqk+VkSTDkVL2lA0sR2YHnq9Rh8vYAZcSp5JS9txY6e6DqTb6Oer1ClhEXyFS8&#10;pG+7u6lr3Itp+XPV6hWwv52WJvnI1J2qyhdQA2oBB108eer1J+vpRQVwaZPfRlYMLbQO9vaddNOe&#10;r1ITEKFcRnklKlArbn73I1IP0X56vV6HAoMQpTXIoQr3A0uBf+j8+er1OeHYf8sRKkX6JrXJ7gd+&#10;3PV6pca0UGMeYoaWKVdrKwAsx9lv1789Xqd7Lh8hknQooBI3EWBB+N/AePPV6kHmvO1FSt8tVTlH&#10;0CXHca2t4e3nq9RDer3XRIcWqVw6cxTU52lDoZLLdbfT7R+znq9ROj1qxHGMQFSNpsXNzYnduG9R&#10;dbkWBv8A389XqWGH+ompwancysWWQ2sqkaHwVfD2nnq9QR9QepcWJ7q8SFWazx3JJBP2Qf6Dz1eo&#10;DsMzjUxV0FBK5VHkMjncdzFrkhiT29g8Bb6vV6hqyXmullqfKK+YtKdxQHQ7rm1z4jnq9Qy4Xj8S&#10;YxHHG5WN2JS63Cnv3Ouhtz1eoVMHxuqoUNLUzU871BlkVGF2UA3BB7WB1AJv93PV6lhl3F6fEKny&#10;NqiZ5LmUC4IP5ixNv7+er1DPheNUWDrLeQO6k2ta91PvqPjqOer1LSLMlLDHHaSQPVMp2sbgD/iN&#10;9PEnnq9Qlx5wxRKZMMp5fMsRcG5LL8eer1Kql6ivHRQxpIGjQhWINgFHh9IPPV6s0HVDz8UWOWRX&#10;VwxjVbXUDwBPt56vVhreo0/zAqpJHVVmubGwta2tvjrrz1ep0l6pYZ5wFVKzXIQHbuOv5a+3nq9U&#10;+Ksw7EZIlpwl2csQ5JAUG4JUgjX2c9XqR0OQ8GzDibUeJwfLxmRGbYosBe4v272A+vnq9Rr8v5Qw&#10;XAQflqdVhAN9oVTe17nnq9S6xd6ahplljXRSB7LA6jTx8eer1A9iOdE+fWl0Hu3u1wD/AB7c9XqR&#10;74qtRIZI5Nb6HT6+er1ccOxGOnklkb9IzEWGnfx9vPV6lGmOw38phscG23Tnq9UmrxDDqmLYkgLd&#10;9pFjfwtbx56vUnqvFYVgEcAAL3U9zrfueer1SEqKR4kFLYuB4jS+otbnq9UyWpSCVBLDud9Pb2F7&#10;/dz1epnq2glbzjZUt9nxBA56vUz1YMkCilIIUE27nX89O/PV6koktHNM1JJEolX7ZXS5t93PV6m1&#10;YIqapKTwtMQ1xu8Pp010Pjz1erqN4aSFsPRGUvvtfsO5Ufnz1eqRT1scihaiIsw0Y+I/h9PPV6pd&#10;NI9JG9TtYqpvYkAW9vPV6vYtiCQNHJCFXzAWIUAWAPje9+er1IioxOJI3MTqu7v3uCf2c9XqT8eM&#10;sqGmBEjm43WBsD4D26c9XqdsO92m3xi6sSNRqPZz1epTU5klctURhht+0o1vrr/Dnq9Svw9hRQ+V&#10;Ou9hYg39uvf4356vUvsIWGpjRohdjpY+F7k356vVIxTA2qBJHUQh/MVyBYG57fRz1eoFs85FwjHa&#10;QQ1KBFQFRcbSO5/w2tz1eqnbr70xjy1jjeXEY7SyMHk0Hg2ll0JHh9HtPPV6kNkrPrZZow0jMk3m&#10;ixW4Jtfw8Qeer1Heyv6vvkUgljDs8WspLkbiRc6W8O1vy156vVPzT66KeGjjXzH833hYkCyj3tTf&#10;S49vj8Bz1eokPUz1yZgavlrJKwxRk7IlBFwzakEm5NwPAf089XqIrm71cY5XpOMOrRIzs5PvBrXY&#10;3W2vbtbS3s56vUVfNnV3EsaQQys6NIWuVci3s0B9v5c9XqCqszJi1eL1cp3MQm25sfC5vc89XqFf&#10;KeTJ3plrGK+bZiVbUdtL3OhHPV6ltT5VnnwyoiqtymIMVK9g1+wPgLey3PV6m5sDIkErqZEW3a5Y&#10;C4sAPp789XqnYlREhZGFtxXc9rMALE6nxHb9Tz1eprzDNO1XRUCIJpYhsLgakE6EjxsNP7+er1Ki&#10;nyyhdaOnsYk1JIsN5FiL+IH8eer1CjgGASYhWx0yRsAkJG0Dw8LX7356vVZ96VOkYxmhiethLQlV&#10;DtoCACbC+h8Bz1eq3PBMmSYZh/8ALJob00aLtF9S1tL+Pbnq9TPn2pigwxaCRTvkUNsAuAPj+vt5&#10;6vUT3OmYoo5nhptu0R2QqdAR4Hnq9QXVFbHjtPGlahjuSgZCbk37kW10+PPV6jI9LMq1UcSx4iyy&#10;UuzchKgEEdrix79+er1GWlwelaCOkeEF12FWva/je39Hw56vVAxbFqinw8vIihveDJuuSBpcHbz1&#10;eoBMelojeChXbJdJY+5G4C5U9rj4Ec9XqRmHQUksUlXXx/6TM77XBJXb4qNfh256vU7UFdHhlIkq&#10;+4ZXJ3AkKFB8QPZz1eoR8LpIa2rBstjsK2vu3W3WF7d+er1C5gVNLP51RH+jK7kOlze+tjr489Xq&#10;XT10eFyCeSUOpAtfQnuCf19nPV6g7zX1Aw+ipyMOlWOT3bk2uRfU/wARz1eormcuqc0UNRiEdQg9&#10;5gQCSdbKNPYe/PV6iy13UlVnlqWlAljuxBP7l7WH0689XqzYBmHFM2rLS5fS8aWVYyARqCdDz1eq&#10;1j0o+mTF8bxOkx6siMV4wQQoAeNhdv3bXO239/PV6rtcgdFsDyrTxJSwK7KAAQu0Aezvrz1eoyeF&#10;ZajgUKAFA8NO3hz1epVU2Fqlyq2H1c9Xq5zxpoANf4c9XqSeJTRwsTfQXv3Itfnq9Qd4pjCX2oTr&#10;cez2fRz1epLviNiGjaxGtv1+nnq9USTE6mn/AEqEHVd1xa4J79j256vU04rmVqYmSI7n7C2qkdzr&#10;9PPV6i6596i1mHQsZCpJbUEA6a9uer1Ec6ndQJKwuZT7j7hsuDuOlib6gj2c9XqKnmbNgohAlcxK&#10;rewAW1z+6fdN/r56vUlTmCkrcXjloizIYndiV0Ym/c9r3ue/PV6odXjOH12Gq7DbI0iqBGNoK/Eb&#10;b3Hx56vUpY8SqsQiT5VFZwNm0GxYL2JGmttNOer1CNRLFWMksKESMpKjtqO9/C+vPV6hCwOtOD0s&#10;YicSMGBO7UknT8uer1KWbGlal8yXSVXH2W3AC/jb489Xq9U1QmEyoxUMo2uCCNx1P1eHPV6oD4pR&#10;w0YZyd1rHuQGHsHiPHnq9TfDXSUaNUeavlybmAFlKgnse57c9XqV2BY8ssTlQqzO4VTe4AHf6tOe&#10;r1DLgubIxS+bJKN0GwMl/dJvYfx56vUMWGZ5opafy5GFnI17XA/hz1erNiuc4HpHp2VAGuSSQCAP&#10;AW156vUWXqh1IoGhjNOVDsGB26FQOzMSfH4eznq9VXvWDqpQ4HQM0dUGmaWz9iFGvt+r8+er1Eor&#10;uqGMz1Eq0sigh/fZ5GBIJtcBb9wb628B4nnq9Xc/UavoFp5aaUNFHu3kG4ut7j67W+vnq9TPV9bc&#10;TeSSmw+VUWrJ3BQAUAAFhpp28P7vV6nDCOuuO4dWbjLKI4F90ye8Wa3vEg6EHwB7fnz1eoWY/U/i&#10;1DNG0+1vOG3SwtcjXTxHPV6jEYD6my1IkSxNGYpVfeXBDEjS9tbW8Oer1GEyd1/xHMNbTLFOnkyA&#10;t5Z1KndbUH9dOer1HGyx1Ppy0aINE3AkWIt4m/PV6jD5RxeGskjljmDAlzbU2Jt37/dz1epeU2PU&#10;8Ydy4G4lrm1voF7c9XqS2acw09JGa2OYBlSxA7i/3e3nq9RXurWe0gy28rTBQu33lvoPp8Oer1VG&#10;9aM4rTVpkq5HL7lKrewIbs3fsfbz1eqoL1K5v+bxCSprnMzspVBe4uraG3btr9Nuer1EAxvGTVU+&#10;2iaxLEOpPcdidNNR256vUHuJ1tJAiyzSBFC7fEgte47DuSeer1I6HGa+nQCGPejyNZmOljpYDvpz&#10;1erkZUepZXJQHUnWwPgB7L+3nq9TRJJWx/piAzljawBv7Tz1eqUlp4T8xfcouFVSWNzrcDXnq9WO&#10;Ghka1dsJjUi6sCGAv3tbnq9TuaZSpd4RKqObAAElbdyPG3PV6lDg2G00rpVbXjEbgWYWNwNDz1eo&#10;13QHpjjGeM4ClWlMtHEvmCNVAci413toASfZ8fbb1erao/D59GH8nFNjmYkA3sp8sr9hRqv1g2P3&#10;+Hf1erZQyPlvCMv4WlFQoESO3wJPtP1c9XqVOIGEgqhGvhYc9XqCrONfDh2GVEpYbgjH2XAvz1eq&#10;pvqn6g/l8SqKKpn8lImCADQhr3A7+PbTnq9Sdwz1DQYRMzVdQCYSNASCSddO/PV6hIwn1gQtU/o3&#10;QxoV3AnQi3x9nPV6hgp/VLlmKiE1dUKCADt3aknw0/bz1eqNiXq7yfDQNKHjQpYm7Am1/YDfnq9Q&#10;HY964sqzqXoJwFVrbdAT31AuTbv356vUXLO3rxwmqwedIZzvbQpuHmWv3Gtxa2nPV6q8+tHrAfGK&#10;+1ErypKrDzCSrfFSWvcEdx+fPV6qzcy9UMQnmq6uhL07eYjC7s1ydF2g6Lc97dzqdSTz1epsy51W&#10;z22IR01E5lVCw3tI2hfXtY3ta3ftp256vUZvJ+Zs34pQQ4RVtLUzTksdsZNyuqgWB7g2789XqsG9&#10;N/oS6xdVs40NfU081HhUhaSV5ISrC4uu1WvcG/j4a89Xqvq6FfhWdL8mFK3MlL/MqvVjJUFnAJJI&#10;shO1bA256vVY7lD0x5FynTeRhGGxRKx1soAv8ANBz1eoUh0tw6nh2CFVUX7Kun/JvPV6k1iXTKgk&#10;O9adNNPsgX56vUyRZFFMx8tQqjXsADz1epUYTl8RkBj7T/Hnq9Qh0tHCsZ9n5+PPV6vPQwsDtBNv&#10;h3HPV6kTiOEq1/LN++mh56vUj58IcyWHb2a9+er1OdLgMrEM63Av9/PV6ldhuDRge8uo+F9deer1&#10;KCWOnpF7AAe3Tnq9STrMx01K3u6gfd4c9XqTU/UKOP8A3Qa9tRfnq9Sar+pMYP8Al7jXQW56vUGm&#10;K9WIGBijcE3I1Nhcd/bz1ephw7qMHlCq3s7eI1/Lnq9Qz4LnWCSn95u3f8zz1epf4fmujaMNvVv2&#10;HXnq9T9HjGH1Jup789Xq6q6OkrbKqggD2XNuer1J2bKdI3umLU/Aac9XqboMgUsblggF/he/PV6l&#10;BT5Np4T+iX6NL256vU5nLsZ98gG31256vU3z4HEqsQtz/Dnq9SbrMIRQfcI/Lnq9STrsNSMBtuik&#10;/STz1epG1qOhUqbEnxv2vz1eqNV+bMohexFvpB1056vUzzYC8kiG9wwN7C9+er1JXEenCYi3zAg2&#10;g30tcH6fr56vUz1fSQECQRWuCDYDt8Oer1IvGekz/LyNACFOgYdyPq56vUwDptV0FGVC7ihsCbk3&#10;PPV6lFgOWaykPly33LtsTexHPV6h0yTR4nFWDculwPDnq9RysqTsirE3sHt+PPV6hko7BS9u/PV6&#10;pXh9q/PV6odVQ08+jrf+HPV6g/xbp9huIMd6KwYHSwIPPV6i8539MeUMeB+YotDr2BPPV6iI9Y/w&#10;8+mmb4ihwmFmDFgTHqLi2p7ka9r/ANPPV6qVPUR+C3lzEpqzF8HSdBZjHAm0KCLkbb3AH529vPV6&#10;qNOrXoH6q9HMTqakYbLOrRyGFWULYqbANbQ6HuPhbxA9XqKHmHJOK4XSJDj1L8nLFEDKkiWsR3te&#10;2l/Eac9XqBzGaGlp6nfZtxjGwljYd7G2ov8AH+znq9QTYo2JzwPDU1D7u+3S2txobX7frpz1epOY&#10;mfnan5SErEkce4k3uxt2BHjf26c9XqS1fI03lwUrhrMouuvYW1Pe9/bz1eqVhuFM26dwTIjKxuQe&#10;59hBv+v1+r1CZl/B4l8uPY0+6YFlBAYq3fuCBbwvpz1eo3+V8v4XTCKipqWWRi0dio3EEe8SxIGh&#10;7af289XquZ9I/R6tzhVRUqwIghIkDsLAAeBt4kj9bc9Xq2BOl+Tost0NLhcUA807S7r2Atb6dLfw&#10;7c9XqNfTVlPAEhmsoFhpoPHtz1epeYNjKRuCx0v9A56vUIFHmuOJwS1/Z489XqVdLmmlqEDMwJHg&#10;Le3nq9TnFilFWA72AA1tp3vz1erK7YcRrY218Oer1JKvwnD6lmYKNfq056vUGmYch4di8LQPErqb&#10;+63iOer1FG6oemLJWN00oqqBVZlAG24seer1Um+qL0wQ5Sq3mwGnlk3ErtjG5gT7wIA123Op8B8L&#10;89XqJrQYPWxzJSyh46mJghQggA/4r/dz1eoecDqquqwUYfXM5ZbgEaMba2Bvpc+P9vPV6nSSuqoq&#10;MUdRf9HUKTdtWBGgPw156vVhY4pDUVFG8RiL7WRwbhAe6/QfYeer1ClSZXmr6GlbDW3si7W23uzE&#10;i9zb4mw/U+r1GUyvkzExE8U9K4Qw7kluCQWPwN7eN/iOer1D7geAYxEExEgqIAF22Ivp356vUO+V&#10;YKmnw0szndGGlXdc3J8Ld/Hnq9Q1YfixNHA04AkKAlRqb256vUrqbFomVNwAB1LeNx+tuer1KSlx&#10;HfJtNtulj4c9XqfqfEWkAVgPZ4duer1IjPtLHLh8qICVYbQRa4PPV6qDfXRlqJKQyTKAC7IA1iSL&#10;EjT4gE689Xq16861zUGOkwqbRB4gFsFOunhcEW01+/nq9TZg2OUdXhPl4g1hUEgi9td1tbe0Dnq9&#10;T5S1GH00nyeKxJHHsL7lsdoW23XT6uer1c6CCnhrY4oD5kD3d3voGGoX7uer1D70zoo6pmr6OEj7&#10;LM9vcAJKkH2n4Hnq9R2eiuG082yjqo/cgk91SbsybiWvfwOv6jnq9R5MtdJcGxBZUo6eN/MAujCw&#10;IPsve5Hw56vVxzN6R6GuQR4aogllJLKUFmJGtvd9gPPV6ilZx9AWITYqZsFlEJfedzoSAALAAC30&#10;fVz1eoruavSvmDBMVqC0KgQqAGUH3iO/wsdfu+PPV6i3Yh0wzJgWJGtljlenZZV2A2G4i4v2+yAT&#10;Y/H2c9XqWXTKozNQYq1AVEcMa3ZW17gjvcAgDx56vUerI1diEcKwM4eIxFrKSSW8Ba/bU6/Dnq9T&#10;1VZawirkkRAZVcMrICB7wANr2vfub356vUTbqZkrEKqlqo8FbZCJUkjVhcBVI3KO3j489XqKBnzK&#10;9aoqMUkplkUNtJOjkgaBRexueer1AZimSqr5wy1IKQLFu3DuLi23wGvbTnq9QK12WcNxCllwPEqY&#10;SwRfpB5gNgwPusuv7hAOvs56vUx1+KV9BKkNQyTwOCGbQMBY2JP2tBz1epH17lFVHO2a+lvYToSP&#10;jpz1eqLjeI0z04pJTbf7hIGlyLXv4X56vUnkpLwLSMfcB9wmxB10J56vUuMIwl0likjiMhZ40Kp4&#10;XOrEn9fhz1eo3WTOj1LiUtNJWIZnLiUJqF3g+650tdT2Phqeer1WcdJ/Ts9bh1M9RT3Ysu7aBdgC&#10;d1z2+z/A+3T1eqzTpV6Wo6qkWOkXYjt7g2rcWtqL7rj6Pjz1eo8+U+jdPhtJHToQ6wyeWzEWNxfX&#10;x7c9XqHHBMFpaSNKSnUfowVY6ad7E9rg/t56vUq4EpqKNlij3MGPuXUkDTx9h156vVmU0MsyiYAB&#10;b7VsL2Px2/Dnq9XeA1UVLWS/LxbIz+7oADf9v7eer1L/AAzEaeoUgAJY6Bhftz1epQQ4hS1NY0G8&#10;KtifhuA0+8jnq9RfepWAw5ho6wVGqOCoK+8Q3e/geer1E1wfolgFHmDfURkCV1fTQAjS57HQeB/Z&#10;z1eo6eTMuw4VWpTUQsAVHtuB7D8Rz1eo9eVJy1Ikha593TSw56vUKdJiSjswF/489Xqd4K52JdTb&#10;nq9TrSVd9b9teer1PvziqL3vbnq9UkYiPtFtB7Oer1JvFcficmNj28NOer1F06mZtocKg3TsfEG1&#10;gL+y5PPV6qVvVl1vw/DqF1JCKZmBBsWBA93x7EjW/a/xHPV6qHer/VKnxetn8wmVqlio2gBQRoO3&#10;3Xv7eer1E+xnN8pZqbzPL8kPuY+06hRfuLD6uer1BLJ1IkeR6bYf0SnbstpY+Fzpc+PPV6kzi+ev&#10;OndgwAe7Rp2IsNST2IPPV6g0xrOX8yp0Snc+5qw22AbwVe1xz1epMti9PiEawvJt23LAaktc/wB3&#10;PV6m/FcYnxLBqilwMCCqKkJK1yoddAWW92Fu4uDz1ep3pcxYnh9MBTsSdql+7a2Aa9gLAnXXsO9/&#10;H1ep2fMlX5awwrsRiTuuO2tybXNl7fqeer1QIcyV1RSSU1C93aQvuNrix11OpBHh93PV6nSTMUz4&#10;Y8CzhWV9pF7WudbHnq9TXiWb0pJmp4FDF1UM630BHa5sdO3PV6k7iNZDTqtcfdL7LlAWNr6lgBqT&#10;489XqnU+Iy1srU8F2DHcpIsbdrDU208Oer1DBlDLp2U8MIYebL7+7S9iAVBPtHs56vVYT0J6YYRB&#10;iL1M8YbzjC7Xubi9rLY6G2hv4c9XqtK6c5EwimxeSOlUIsDmcKt7gagAe3vz1eo1MVHSRSIzKAhP&#10;sAbUaaaffz1epI4tivkyu9eFhkIZLj7JW5AFtRqOer1Vxdc8bNLh1TQTSBgWkZrXt7tyLHx08B8O&#10;er1Uo9eKylq6iOuo/wBEC22S/wBkKRqAO9+x56vUS3EZI3qbmQ+5dAR20Oh+i/PV6k5JiXzOJxwk&#10;iSRLqCvs9n9PPV6plKs1QvmIWZizKq7iFX2k2P8ADnq9U6jneupb1cG1yWA3G/8AwR0Hc89XqZqm&#10;pmFaKjbtcMFK+Fj43PPV6oNRLT4fVeWWBVmclbfd7Rpz1epmVacSioiJAN2N/A3v3+PPV6pYdqcv&#10;Wbdx2kqfEn2356vU60NSrvsmvclWDH2nU689XqWqGaWjKxMXdnuRpcfQeer1J+ozDiEFVIstF5gJ&#10;2jUXAANyCf2f089XqRdTVB8UMYuGIB2fBjoSPZz1epQ1VJUJCId6rBuBCgA2NtSTpfnq9WCmkpkk&#10;ZSCzgFQpt2voeer1PNJXhqfzJtqFpFiHa9zfaLd/pPh4+HPV6lHh8MFNigqpnUeZtXUeKi9rfHnq&#10;9Qn0OIT0tRCkamQVLOCLDQDUE3OoP9/PV6lXQ0yRPAvlssUli6aEgg6Gw8CNfbbnq9Qw4NhlPv8A&#10;m6aUsBGgf9HsW47aEkj6Pz56vV3U4Q07P5RALS70FtFVtCq9u511ufqNuer1POD5UWUvPWxKNhO2&#10;3cg3vr4EHwPPV6mfGqKlw5Keh2t2JD2Aa+7uSBrYc9XqBjN9G1fJC9CShuULWF7g3BP/ABIeznq9&#10;Qb4puo8UjoYDu84EFl1+kE6gXPPV6uLhKaD5Uggg+A0BGlvrPt56vU6YdKJoY6tG2KjruW9joDcm&#10;1uer1CXT5lhl8t6e2yNl7X7HsfE9teer1PlDjUtHK9dT3MUbKRcXBBPiD7L89Xqe58drK4SGOZVJ&#10;YG3awB1YkaA+wc9Xq7rahFq4xNUMY1XfbxF/EHvqeer1dnMMElSqxIXdbXZW23vexN/aP1vz1eoQ&#10;sNxyCndYi4bfuG0gWGl9fiAP1056vVMqhE+DF/NVQCXO25YlSbff2056vVHwPMCyxy1lIBEHB/yo&#10;KndqSSCQfDtz1epR4djAWnasp5VkkcE6gg+93AJN/v56vU3U82JRyxSyxbXnUyFLgFhc6KCdCRrY&#10;2+7nq9WLEq/dSmjp2KFSD9kAWJ7H6PEc9Xqa6Jq2GpMEcyER2Yo2vuk+81wewvoP4c9XqUcOKrLG&#10;XpZI5XRipZToth2N7Xt2NvHnq9QH46KgYxLDMAA7E+Hh3JP0/rrz1errLlNTR4y/lSq3msQxW2oI&#10;7eGoP6689XqNVlinjweISozuyFT7rEgC/c99PDnq9S0p6qVKiMrIUdSXYoSdGNrHTtfQ89XqPL0D&#10;xOprsbosMlnMjTKHZSdwADWF9dD30Njz1eq57KfTCDEKOKrdv3Vts13Cx56vVMzDkdI4lECMu7sq&#10;CxJHY6d/p+nnq9SIxDAMXoXeZ0K7FAsARdgP46c9Xqg0k+IxLEJ0LO7liLGwJHjz1erjM1cytXNY&#10;iJ/sg9xfXvz1eqLiGIrSoJASRuAN7GxI056vVxOLossSVEW8tuNz7oH1ldeer1cWhpsPqvmUYGN1&#10;IaxsCfafbpz1erHglPFiuJwRTyiRRIxFtLDw+OmvPV6jr9PcIgOEySSoRGGsGOgY+Fvbz1eow2W6&#10;JoiHjQ67f3QRf289XqGWmUwUgSM2uw08Sfbz1epqxaqWAOYyLJ4aEgc9XqAXNWNxQ1jySDcwuSB9&#10;qw+7x56vUVPO/VCnMkkYUQNCS1jbdYeJ+Hhz1eorOfOsYMrxtMCkpsYjbdubsbey57/Tz1eosON9&#10;WYcNqqnCsfq4k8ksFUsTvJHZHFwfA3+HPV6q+s/Z3krK2qkhHmNHdrE333a9/s9xfnq9RaMdxeua&#10;WCpkcwy6yQoovYbiPe1/I89XqEPBMcjhdqqWR43EEe8+YbMb3YKDcC/joPy56vVgq+ovyte+GLvH&#10;zEZcMqOV0NtWA2jvaxINrkePPV6gAzjjVQ9SxmlIYFCixkm6lrWH0n9fHnq9QeY9j8yVMDzXJhkY&#10;ki4Kjba1u519vPV6peDZuagZWYq6XcLcdrjW99dL89XqF7KOKy4pTs0IETgLYW26fAdzoPDnq9Rq&#10;stzYWcEgfEKd1nZe47MBex0IItprz1epdYdnPFltJSjasTKGJAsV9mve/t56vUKGHdUaGmxaCOSM&#10;ELfcb6Fu4Ph2/Z8Oer1DrlPq/QUk4iMqTPOpfbuBKltVtfwPw56vUZ3I3UWmxwQyVEgpCbLtZrAk&#10;30A7+F+er1LvEcwU1bD5BKo8bEg63IJOv0Aa89XqL/m/Eo1mrKqnF0lWRd6m5D3sVv7L+HPV6kKk&#10;v6aMrKEVwCRoFVbWbXx7c9XqhVdHXVdd5tGg8qAs4JYG40uPrtfnq9Tng+O0VKk7CVJogu10JuQ3&#10;ibnwF/Dnq9WXEs04XTxnZS7gNsZbUAm4/MW56vUncQzDBJTzQU7ilMKhCyMQ5HtNzYDw+rnq9TZL&#10;j9F5FUit57EE62uVt8NLm1789XqD6OsjqqGKWmUxKrFQ5NmOpCgW7fV+3nq9UGTEJqWoqKuCRRKj&#10;MTKP8mpOhU2v7y89XqjYJMPk6mrzBVrtRjtGoJPt7G/PV6lbhGI0GI08azSPUABdu64CG+hA07d7&#10;89XqWaZrjWMSTVO2Zd6eClzckWPtseer1MeOYt8jRfzBZtz1TDaWI3WB10+rnq9SYHUGXDAMSkRg&#10;CzIAGN27gXt4XN/q+/1epQ4fnKip6KOmhlbzqiQmQsdwu/c9yBr+X0c9XqEzCszx4XTLGsvl+6QJ&#10;AQVJANwfqtf6uer1OMuacOqW+VqU3zIIzdbAEg3uR7De3PV6mDNGZZHnjiTazRlSoBuQwJI+Frn9&#10;fH1erEvUIw1kYnZDMGYMLLYEeJ92xB056vUJWE5tbLwLySI9RVXchWVgrMO2ndeer1C/gWcqbFKt&#10;abEfdEgQA9he97DX6Oer1HB6WwSVE3lq5ZoyBtJvZRe1j7Dfnq9R38rvTGNklCl1IsdBc9/289Xq&#10;EN5o6ajMgNiSdDbT6Oer1BjmfMrYUpmL2C3OpIAbnq9SFperuIUk4ETBbAsbm9hz1eoeMidVIq0r&#10;DWThpJB2sLj43/gP6Oer1DMlfTVsXmxt7gvcnxPPV6kTitS0LhkNwAO1rDnq9TZDmCMzMkyBjYC4&#10;FiLffz1ep3GMxtCyISthoNSSSf1PPV6mL+YNDEZHN2Fx30Hhz1epP1NXLFDuK7Quo1uL89XqZlzS&#10;kcvkVDe8rHtaxH7eer1K6kzXBM21mF1XU9iPh936689XqdafG6eaMOBbcdfaCOer1Of9YaaVW8gg&#10;t2NvE89Xq4jGoxII5LIQNR2F+er1NOLyJUWU2sdLnU89XqCzM+XExKlnhlIJUbl0ve3gPDnq9RCu&#10;s/T+t/lynDIbsfMdrrcAmwF/d07+PPV6iK5hy7NQloZbRst+y3IbsCLX93x56vUG9TQimhhrsSbf&#10;PK1g0ZIDEXHPV6lxlPGJcNxG+3ygEUt4kk6XP1W7c9XqPt0wzcKCAMzksfLK+AYa/WRqeer1H6yn&#10;mT56ghkiJUte4vcWB/v56vUL1FXzGBSXDA3t4c9Xq7nrkZt1lvYDwNjz1eqCaktDIYjbU/Rbx56v&#10;Uic0zI0KAyWAB8La89XqYMJxopIvnN4iwHhz1eoa8HxiOopopIu9iNSNT489Xq7qxHI9ySVN737D&#10;+znq9QN5jw2kqJJYFF0ILfVfnq9VZPqT6P0NVhc0OEx2epLXBIuTbx+k/r356vVr9eoLpfjOV6yq&#10;RoNqytc7bWIUG3j3I+vvz1eomC45QUcdppGET+4y22sGUHRexFjrr/aPV6uUubI8RoTRwOY1Urs1&#10;1O3XTvqbW56vU8PmatwlWaBfNE212B1BIW3e/iBz1epWRZtnnp0q6QbChBVCLi7eB56vVnp6rE6y&#10;jlqq2ExSuQoQgWJJvuSxPwN+er1MkqSQ0tTFK1ySpQBuzA6m3189XqlIJwY6h12syKxPh4nx7Hnq&#10;9TYRWI89Q6lVUg3tpYHX6Qeer1f/1a9+oXoXpP5NPU5f8pKuOM7Rawe2t9oNtTr9R9vPV6iJZ39M&#10;2MYDGZJECtGm9vNJt73j7t7HxAOnPV6ixTdP8XUtR0oB90k3BOpHj2+7nq9TBLlvCfLTDsVS0wEi&#10;7lU3Fr/n/bz1eprXLwSD/RNxlS3v2tdR8Pb7eer1czRVZkieki27yzM+hJsLXv7Seer1O1JSCgwx&#10;oCRuNizr7TckfRz1erHFTJXbJUmKrCd0gCgK+lgL217X+nnq9UZZqaPFIxWL5SuSACALqAbE3+rn&#10;q9WPFsRNN5lNuWVGVlRkNhcg+IOtj+fPV6m7DZhiOE0MFeAZIU0F7gNe22/j7f1HPV6m2rwes+e+&#10;XOz5aRyzEAAiw7C/sP6356vVAx+lwijq5lw6rJZRs2uu3chHc2JFz7L89XqaKCmYIY9jAbDY6dwd&#10;ACdNeer1Lmlw2mgqRstLu2C576gXt7Lc9XqGTI1FMlalLL7jAkeaSTZPafHueer1W9dE82R4DUUh&#10;MsU8iqgDxWUMwB7qTfTUHnq9VpWQvVTW4Nh8WHUrlIoCxZhqpbx+nt+tuer1Gxy76qKyeRHICM/2&#10;NfH29/bz1eo52QuuNBi1AlHPOpnjRfMB0sex17d+er1C7S4xM8UM8LmQLe5UqbA/rbnq9XGoigxo&#10;ESg2N+/e+tuer1E09RWQKCtwKZJ0SV2RigCC4sNfr/s56vVr1dX8nT0+YaiFIPKFt67gpDMT4Cw9&#10;niPb9HPV6ghgnw7LFIRARHJuJcX+0zL3t7R7deer1Fj6k4q3mVEdI7SJsDNYmw97X7jz1eot0uNx&#10;4XI1Gp3Ry3vYnuQe1zob89XqZarGKDCWjrKOolV7FTuclbWvtuxsNf289XqSNV1DoIMTeWeZZAUC&#10;bbXO4i1wfrvfnq9SJrs6fLrtWmVo6gHymJBbv2HsPjrrz1eoOsRzNLCHiJaQg6ksLi/sGvbnq9SP&#10;xLGJEiariO6VgbX/AMRWxJ/s56vU1wVNVWxK9wJlYbRe97i556vViWSpnRotv6QTW1uPdPidPDnq&#10;9UuiVqeoNOjq4iF2+kH22tz1ep0wqso60LNNGdiMwuDa57WBHYjnq9TxFTYfFTuuIoJxvEoDgmzg&#10;6MbjuPDnq9TphaUtW0kcT+c9gBc6DW9gTppz1eoSKTH4qmgegqIlDRkqpRQ1yPawAOn089XqyJAc&#10;Hwz+ZyaGqkZTFuuRYCzW8AfDx9tuer1NJed6hpHHuFT5YB+yRYdtB9Ot/Zz1epspmFLinmMLLGRZ&#10;V8TcE6kHv+vhz1epStSfM4jTYlS3aOWZbxX7AEXudew7c9XqdoIWwxfJkgMnmySFGFrEXNwfo56v&#10;Uz5jy2aSGWoNO6RGzFmIItYEkW7W9h56vUx1eXZMJjV6c3SZQQ2lyD27ePPV6hW6eZapJsUhmkkL&#10;ByoKAbgQDe500I7afnz1eq1ToVgtLS4/Q0FU5iaVWaM7dABcNuPYd9AdT4X1t6vUf6LMiYVEcHjY&#10;u0IVl92ysNTck/Vz1eoKM1Ztx7FKmZp1WJQCABcXUGxt7Drz1eot+OxVGJVhSqcmHzGYMxuSB3Hx&#10;sNeer1J+hoY42hqKhXaEOFjKm1zrYkjw/s56vVix+OTDa0NFFIakowj3ElTu94ADXw1056vUzPhN&#10;XUGKeZSL2va5983AU28L2vfw56vUrcp4FjN6mgzHAi+XMEBik3i2hDhgACNbaXHx56vUOGV8GpVg&#10;mnp9/m63voAV+jU3Gv0nnq9XPF6T5iiMtdTNZt0iOSDZ9mvsJX4Htfnq9RYcSwvE5KwQUMV5nYRo&#10;EuSxe6kIBqb9tOer1BTimCY1glaaGWJgig7ybh7jsu2wFjexJ7eA156vVDwvHJ8MqhNWx7NnfUbQ&#10;Cfp156vUYHIGcazCZZpMFnYS2WSRSzbQCdGtc2t2H5c9XqPTk/1AyyUYnrEateBUDOW1U3tfvqty&#10;Bp489XqEubrdXz4S9dCxSaQGKPdt0IJAFvHX2e3nq9QN4p1BrExVafFJDHMIwVU6Aki+0afX9HjY&#10;89XqX+Qc8w/LCkxSQipl902I983vcE9j9HPV6ju5GzFaEJG58sC3vNclfbz1erDnKswzEInWli8y&#10;wJDWsGftp8dOer1EZ6i5Hq4K9qiKzGQuzEdgTr2+HPV6gyw7AKN6sruuINDuFgL3uQe1z8PZz1er&#10;gsVNgkscFHG0jSSjdJYFEvfXU3sBYEjx56vUBvUeow1sRnhFOTOCzq4INwhvfv49rfR7eer1E2zx&#10;XYfODiXlshV1DqQdQx1JH2rqO1u/PV6irZvqJK2sqmpGKwK1gWG3bHcam97G2tvz9vq9RZ8Rwus/&#10;nDsbPFITpfQnw17HTnq9TdVwQ1tKVYKrIRYjwHY+Gtuer1NzCBppaaubYsYPl2XRj318Bz1epNyS&#10;+TG+gIDaEey2gt/Hnq9Td5RqKoMtt5JsoABt7Tz1ep2o8RgeMliXsWXQC110Ivz1epW4DUCKtUUt&#10;ilkYpa4G4gnQ+znq9R7+iEdLjNbCKajkjqWcAy71CMincF2WJBa1if4eHq9VkND0ujzBSS1r06rW&#10;ui2F7hfYLfA+B/bfnq9QJdXul9BEYsMttO1lkfaNWOuuhNraaWHPV6qzc9ZOraHG56WCEBYQw07N&#10;bQkEDW/PV6i712F1lDWSRwJssRYHS5N73PPV6kXVVU07iCo0JYkWtcDwsBz1eruKaaoq2CAFY9Ap&#10;/j8eer1ZXLiCcUbiN3UKGP2VYaXYDuB7Oer1Tnqgu2WNka20XW4BNrEi4Hf6P289XqxyYmVMdSzh&#10;mW9wNP2eHPV6sk9dMlR82HUOyFRYgXBWxvp489XqbMExLzIImsUAZhqLjQ6j6jz1eoYMNzi9LQiG&#10;KQaAofipuL2v8eer1Pb5kqzTLhdIVjiQLYi3YEa29h9vPV6nafMNSIWagZm8kDeFF7nx19h7c9Xq&#10;xy5gq8y0Cx1Upp5IZ45U8oC4jUE+UQwNwx7k627Ec9Xqh1tZTZgrmmeRmfYIz7xBXXsOw797c9Xq&#10;gU0r4VLU0WxdsyhJH2qTbcD7rWJHa1wb/Vz1epQ5fp8Pp51qKqW7R3sfA6kjTUXHjz1eoaMOjp5K&#10;fc8KtK4VvNFjZSbi/wAR7eer1KifAYq+c1RdQFsTY9z7Tpa+tv7Dz1epkoAaLE3qqYlLe4q+2/e4&#10;PiRpz1epfZTzG09etGTJTtcsu8CxAvpe4Fj31On1c9XqNv06qZYKyOtkkWMWI3HW4IO46EXHPV6j&#10;2dMc/RQ1MEYlR2LJtVrqLAmxsCfZfXnq9VqPTXGcLxRt1DIV89gL6ELb/D8L+z2/Hnq9Rycp4bT1&#10;Dx1NWlmK7QTYbhY/0c9XqXGM5OhnwsvHGhZ1AHu9h+uvPV6gIxLLETTzRTRqdm2zbbW2nT6Oer1C&#10;H05xNcDrlpJGvuADEkGwH730H4c9XqNngeOx1Tv5Uo0APhe/bnq9XLFquDyC8je7Ysb31tz1eoiP&#10;WfGqfD5ROjqC4Oh/eI8B8Rfnq9RBs+dQqHL9XUKHVvORWA1BBPe/w8eer1FjzV1ZhFXJhzVAhiki&#10;uHYC6tuPYWIPu/x56vUWHOGcGqKLyo6hmfYNu0gGRQx0HgLi4++3PV6gGzJiM1RXS4hAghhIsyLc&#10;rfQMPHUXtr8Pbz1epnqJ8PqKYVLxhVi3qvcgKdD7dD356vUnWqJ6KsFZTXASwCWFiD2t7QP17c9X&#10;qeKNI1pjU16+Y8haOwAsq6nd9Px56vVJSip1njln9xCosdASPDWx+633d+er1ITG6hExbzoJANgY&#10;BvFSbm58fhp/bz1epNVeP1FZNRO7vI7uULkkk2Uk3J10sfq56vUiq7GoIsRWld/0ysygmwA3X0v3&#10;7advZz1epnqpFihaOeoARltcXO0jVdO9r6ac9XqSFJjby00TKfK2bxYMLixIH0f3duer1cq/FXZh&#10;PNUmaAhOxBtY6k2+I18eer1JKrxBP5glVCzvG7tqmt7eGul7e3nq9TBmDG56SWOpUFaVdzMAQCq2&#10;1Y3017ePPV6mZ66pw+D5WpiMjVQSWMAAEqQe5Og8Oer1TY4Zq91pKx9pdGJUnRD4W1sRz1ep6opY&#10;UxWN6kKflyhA3G7EaEn6v17c9XqfsXkppKkrIgTezPcENcG+0aaA356vVDdKZMHjq4ZNhjkVHjB7&#10;bl1Y9joPz56vU4VVbHWYXKlHHcxgKXFtVvf6Qb89XqSeJ4qkEdPUeWfNjU+3TWwFv489XqcpMWps&#10;UooquoZopwQHRD7rE3GpFrEfEc9XqiQ41BSV6w7whZv3huAAGpFrXH9nPV6lbSZtwyneNIxb3SQ+&#10;oOuhNtfDw+jnq9UHGc//ACk0S4DL54mJ98FdCdLEdyP2/Xz1eqHUZ7MMRDyDedynUixHe3xvz1ep&#10;O0nUmtwGRJaCrdWdPcdL+6DoVb4Ed789XqE3IeNRSUpq6qUv82TIzM1wGB0Av7T+znq9QuJnJI45&#10;MH3rHEbPuAsRuBuPbz1eoGcfzBNNUVU9HU7ooH+xIoN9BqOxNvb2789XqBmTEZ1qaiuqYz71zc30&#10;v2AHh7eer1Mj08SxSN5okM5U7ddwA1FvZc6c9XqbaFFFU8bklJAWKtb3SNbX0/X7uer1c58UCuYq&#10;eJjGQLyD2Ea9tbDnq9UH5CqqaH+ZxreOGzMbjUdgT8Tz1erPS4nGVaYW3gAgn6LH6wOer1NIlaqi&#10;jioC1OVDFmW24kG5AJHj/d7eer1O+H0klYjUzMu8ncNwGmhuT9PPV6mWbDaeipRSR7JJfMkbcjaM&#10;T2BB1056vVnfF6pWhEEcYO3ZID9kAC2mmh56vVOo3dESUld0zEAGzWOulr9j3156vVK/ldNTYma/&#10;aqiqIMtrfaXRdP1056vU6jEBjEfm0/vE3jJUgi6naRcezx+PfW/PV6lFQ4i1NVz0IJQWTUgWk7bh&#10;8CBz1ep1xmknWm+eR1EcDodCN127Hb9ojwuNB4/H1erqlxesxKGSORXVadkVpbbSbgWPYXHttpz1&#10;eqUUmw9vOZyQbhL2sdxsWIHe17nnq9SujkhinSNXuyAG/gXFt3wNxc256vU8NiH8v219CUBm3Hcd&#10;F90eIvr9H9vPV6m5q6CpppMSeS85JKgkgAW0AH0nnq9SnwrHIYKeGC22VSjSMNNpIIt4XAv3I/jz&#10;1eqbLj6QUclNTxgSzW2EgWBN/eNrX7/289XqeKPFHZEh3b9g2qoHv6+32WPhz1epWx4pWVgiw6pa&#10;8UN196wt8fpPtHPV6hGyzh+KVGJ0uG0bhfMdBBbUbr2BI00H089Xq2k/w/OmiYBg0NbIod5tjFQo&#10;IB23LfDWwv8AX8Oer1Xw5KQRbGlPa3wPjz1eoxGHYrAqKgOp01t8f7Oer1P0OLxxPckaeyxvz1ep&#10;8pcUDgta3PV6nGOpifTv8eer1S1ljA0056vVn56vV3z1erBUQpNGQ4B0PPV6gZzjlOGrikDQhrgi&#10;xFx4c9XqqL9U/pYy1myjq66SlUMFJuUW5F/AjUEX56vVri9W+hUGUsx1UdNTOIWkupeMI5A7aH2n&#10;xH7eer1SOneX5cCrqeqoPecrIV096NiDpbxHPV6hwocXjxLfVyzoUS6HcSCGU6/Xcc9XqCLHc2YZ&#10;htdV1c1QitUKEDbrkkEnS/e+o56vUUvN3UunoS+Hea8cpe4kB7kmxuR4a/rrz1ervDuoT4pE1YzF&#10;ajSJLEAaakXH0c9XqMlkHO9DQ4YaWR0pyNkrbtS8ik2J1FyNR9B+PPV6hYjzumIqybtpCl123JA8&#10;b/Dw56vUH2YswQ1NTN5sYmWSPwsLEnQD7uer1IKhnLSvLR7kSAKQupBbUEnvoQbc9XqE3KmB19XV&#10;yVjIytMsY2hbAAnuSe4Pbnq9RrstxTUbxzyo3nR7US1wp+JA56vUejIxxSqoYkdLXIG0nUG9zz1e&#10;obHEqSIZNNpFjewIA7c9XqBzOGOmko284ptjJsCASF7kc9XqKJmPHcGrqhpKBGMvvLt8Ce9xz1eo&#10;LMTrTX4cMQl/yoRxqACADpcHxHPV6kUcVUYdT+bC0N2N2a41v9vx0tz1epHZ1q8Kjwt6gIpEckhL&#10;2O4G/wBeh56vUW7HsLw/GaKCtkmDl5mWPbcEC1yfD22/v56vUAuYsqTvUNTU7syhgCwsVOo8bX8O&#10;4/s56vVwwfL9JSU5/mKlDIrB1bVlAJC200Btfnq9QmYLgVPUJLUCMlvLVFBBIABA/wAPf9fDnq9Q&#10;2YXlWkpXENKxCjYOxvc9xf2fw56vUNmF5dpEw8U9BEonLp+lUm1vEEdv1+PPV6hvwGrNLEP5lFuZ&#10;mijcrqe9t1gANf2fDnq9Qo4OKIziGqiUhztTQk31/o56vVPMbSSPUQyIpU7bAEAAH6+w56vV3iMd&#10;VULAfdfybEtqASfp7/Xz1ernVYbTx1EO2ESXU7tbEAe3289XqiwZfETE0w9wWO3Sx3fSD256vUr6&#10;XLUNSoWkIZkDAgkCzC3f7+er1Rmyi7s9QVIkiJ909gRr9evPV6gn6gZhq4oPJ8uNNGVT3LEe33fH&#10;2c9Xqrg6y9Vo9klPh04+aiEkTbTYRluxA73HtHw56vVWP1O6i4hX48MRc+dJC6xlix1sup+NiPv5&#10;6vUAWKZ9qIqlpMGIMsTHQEi1z7x72Oh7duer1LOjz2uOywLhR2MIykxdCBcnVlJtqO1xz1eqJiuK&#10;RRSiOsZfLW5LH/EtyLfADX+7nq9TdQNBic0uJUbsTTAMC9wrk97Hxt/T7Oer1DjhOJYdGIK6nby5&#10;CVeWNQAWAW3wv7deer1Kr+vuGe5BSTG6ll94AFQbn2+zTTnq9SnwPqdhVF71a+/YAyOtiQGuLH4H&#10;nq9T7hXXCKDGVppaqGAO0cYcgbSo1IB1II+Gp19vPV6hebqph1djvy9O4kcRKFKm4kd2P2QFuW+n&#10;8+er1NNZ1wmjqRixnEhjcRgFgDpcN27drc9XqmZX66YtPK1RXOsZILI2tjtvpYkkfQfbz1epa4b1&#10;kheOSeZtrvcMpYixJDE9z37gc9Xqe8P6oNQVklVRNvnCAqrHTZ3BHhfvrz1epUUfViOtiMeJVGze&#10;rOyKSpJ+nb/h056vUm6rqMqStWUczzRU6BlQEgsb6rc/UOer1LPKfqFqLwVtdEYxKGCrcG3hZiFG&#10;vfQ/Dnq9R5emvUKmxGjStqk8yar2O7PY2IsL/G2n5c9XqNrhlatXh5rY5EldifMF7AA+Pt56vV7M&#10;mYYhSwzVO0wh/Le+ikgHS/jb489XqKl1KraqupmhwyYwo7P+kjurDxsG+Pw9o56vUG9LmWsxDH6m&#10;mG6NKaGPeq3G6S/cWOtxa/PV6sn+cONUZ6OUl4N11AJJ0tr28fDnq9TrS9SYMXnZaaddsSqZXYgL&#10;e+ve/bt9fPV6pkOe6SCrjgpGEhZXe9wex+nx8Oer1PiY9UVirKpCIGIDFu5tcgfRpz1eqZhua40a&#10;RC13U6W7fA69+er1Kg45JLEXa/mLquo1uLE/dz1eqWuJJdW7FSRbXtbU356vVhjqZUqmmBEa27m3&#10;fXwI9nPV6mWpgjpZDNtBZrPuBHvG3bt+unPV6pgqJJpBVU6AAG7Ai9uer1RqiRp5jNGEAZbAMwBB&#10;Ot7Hxt4c9XqbJZ8OooXFRIACSwYa6fHX2ntz1epJVeY6lJZo4FvEb2a1ha1/H489XqhzYo9dS+YU&#10;VW27bXvodNLW0PPV6maehSWp8pmtew0P5c9Xq9TUVNAWI/SMne2lgDbt489XqVOHSCT/AESOUM3f&#10;sLDU6aHxHPV6lynntSMsyra1vdGuv389XqcKOgeSASncosNfh+znq9Ql4TLSRKi3u4GoFhaxN/bz&#10;1epb0VVBKDTTrdiQQbX0Phz1epnxjLWF1jFJIw2rDTvc6A/Vz1eonHXrpxBnbB6jD6CNUrYgwUsF&#10;sVJ1J9pAGnPV6qPepmA4tkvGTFaKeWIsnmKpUFd2pIubHxt27W056vUXfF+o02E0NQYJV+2RdiFI&#10;GhI1/p9nPV6gMz51gpaqJPIqt3luL7G0Fx42tcc9XqL/AIj1HrsSp56YRmWRZCsYN7ezcSb/AFDx&#10;56vUHFVU4jF5iSqItzeHe58bc9XqzU8Mk04aZj50R007nwNjprz1eoeum3TRswYs9e0bM9QV9+W+&#10;0DU7gNR9wueer1G4wvpb8nRCnqoBO7OGLqtvdv2Hjbt9evPV6nPFsrzU8suGQRhEkILFhcqCNfj3&#10;56vUGGI4IuDrFhFtsJZ7zFSSCTqb/aIF/q56vVFmw6Gpp/k1JYpcbiNT7D+V+er1RVyfHWzeakjS&#10;kFCLNb6R7dOer1CvlrKtPUK0c6GOEKG2sb/vG+pub3156vUZbprkiHGcw0lGFHkybUQ2AJPYi4tc&#10;c9Xqu86CdLaDLmAwSJTHdEVLKDoCSbXHYjTUc9XqMXPW0lJI8dcoUxDcQLAk+zXT2c9XqJX1b6n4&#10;XT1FW+E1CectwFZgSG1JHx19nPV6q/MxZ6eWvkniZVjd1Ui4Nm0uR8L256vUKPTPD63M9U1VEPNC&#10;lYwliAB4N7Ae+o/u9XqPVl+Oeiw6mpapUBVlgIBIJGpuBt/XXnq9SixTMRXFBRSOpSmNiVJJYfD6&#10;Pbz1eoJc25+pIqnyKdyI49i6WuWLfn7Oer1AfjGLl62srKNhJFJKDHtOqptVGB9hv+znq9WOOqpp&#10;aaWmwqZ3kEq+7tG1STr71ydPZz1epY0OGYq8kcE62VJAykm4A+P0nw+PPV6h1yqzzYkJhAE8sLu7&#10;nW9jb26H9e3PV6hVp5lgjM9Ju7yORtNgTe24fWfu56vUHGe830iUrSxACNDZ3U2sf4WJPfnq9RLu&#10;pWdUilALCN2NwFdWG0a629vs56vUUvM2f5gstXCxkTdoigaksB8dB3+HPV6kXlbC6nHSnnh5kViz&#10;EKWO5m0Ugd1Gl/Zz1eq/n0V+jxZXpsdqKcLFNHGzmRFsw17Dx7d7nwHw56vVf9kTp3gmWaKOiwyA&#10;Ko8bD9beHPV6h3wvBxGApA2j2+HPV6lPIBTKLKCbfHnq9UGaoAVSVsLHtz1epiqK9LEp8fDnq9SB&#10;xaaVw9vEfl+Vuer1B3VQkwl1uTc6m1789XqZvJEr3FwV79+er1cGSNl2Mpe19O17/s56vUF+OQzQ&#10;zCJWIQ7rrr7tx+znq9RTeo6eZhrw7iVRiVfUki/c89Xqr+6kzVMEpgicyyMGkuSRZR4/x56vUUzH&#10;cbxOuqBhU0diwLbiDcDw/Lnq9XLDsWxLCKJ4ip1G2zA3Hs269vHnq9XeH18zLBWwwsz3JfzNQSLm&#10;4HaxPPV6hVTFYmnjnhPlNLt2WAFiQPD489XqW9BitVJUgQ+411jS+gsD7x56vUMmD0TMIp6gnbeQ&#10;lQb3Fv7eer1PlJVRWVShYy+YCNpAv7b+On5/Tz1er1SI2jFIHCBSVBJN7/t/s56vUhMYx5YKgorL&#10;H5biMKQDuJGpB0+nnq9SLxPH6GJGGIz2QNdSp2lgL6D7+er1JqTqu+G1TYbFTuhKr5cu5djEnw7m&#10;6+Onjp356vU84J10NBO8MjBY2Z1Jl2je66Nr7NL89Xql4T6nqShhd3l2fpSGVSCfgAL+Pbnq9Scr&#10;/VaMajjniqtizlgrkhV902O4e0G456vUXPN3qzwer+dopHbzqB33ta6uSBYqTYMBe1wSAb+Nxz1e&#10;og3ULqXJjkbfKi6l2mLKQe4u3wI08eer1F+ONVxqf5xU32rYoA1iT2FwNCNex7fTz1eqXiOY8Snh&#10;jWA7fOsO+ii+tx/Rz1epMRZrqVpXeEKzwkK5sQw1NyT46dh/fz1epXYNXT1WLCvqpC0Plquy/usT&#10;ck6nuBpz1eoY6DAq3FWham3CEqxAtexIOp/o56vUIOHZbzcY0hpw8vlMsklr2sRtUbR7LXueer1D&#10;7lDA830CviUu+MIARuuoY7r3GvcWH089XqNdlfqNVYfO0eIzhTtjVFAsQex9twfaPjz1eo6eRerW&#10;CUdOr1FSVmkAB8Rb2/X356vUtaPqfTnEC5qbxuvubm1IB94nXx+HPV6n7MOcKSow64e6Mva+oJHh&#10;4/Hnq9Ra+oNbHimH1FLSyglwqWPYHQ3+nTw56vVVZ6hVxL+YxT2UPLZIwSNpAJLa97gagEez289X&#10;qqP63rF/NHv77KjjxsAx0FzrrYa+P1c9XqKbilKtLCKgIAFW2zxBtqb/AA8Oer1BHisclRJ7y2RS&#10;TsI1v3+n6Pv56vUwVtTM5jlhOzdcBTc9vtW+s89Xq5QRSyUTSSSlb3uGtb4kG1+er1T4qcNSq7fa&#10;IRgb207aj6Oer1PWGzfLYhfzBEY7ruU/tv49uer1T3q8Lq6dzURyFw5O7eAtr63Hc/r489Xqhb6q&#10;CqjlsSGYAW/wm41HtHPV6hcyXl7GMyYjJh1LSSNMWVizlbFewI1vr9HPV6thP0P9I6XDcCw7Ga6n&#10;/SJtSRgoIcAW0It3Out+er1bHXRXE6fB4YWksvmFRrYFgBra/jbnq9VheHYipiEiuNpsRrYW56vV&#10;MxXMeCUsHnvUIpFybst7fDnq9VbXqV6+rDTS4Hg0vlySK4LqygkWNlFyNT3+7w156vVQx1az/FWY&#10;zUVdRKWendTI26xAU2tb230ufh8Oer1FgxrrzS0FSMWFapSMBiJCWbab+930946X+I+I9XqSuI+q&#10;KjVYKoVzQDcC6roG2jUWsBr39vbnq9QZY/61qimpamPCpxOhsUO87rXN77je/gB9HPV6gjxD1ZZ5&#10;x6T5f5uRWT3gTcLY9iV0vY/389XqZoevubXr6OGTEHMvvtbcQLAaki9u50B8fvHq9StwnqtNLMzV&#10;ZeSolBa5bcVsT8CSLXPt/Pnq9WamxI4thrpUTO7TytIpt7w7+746fHnq9TBgWXJsYr5465jICC1t&#10;BsYA2FtL2++/PV6jl+nD0bZp9QFb/J8Np5YIZyU+ZjZ4irWN9rIQSQLHvp37256vVtGejf8ADCy1&#10;01wOhqM1K9XXQ7SJZDc322IIBs30t3N+er1XaZB6P4VlxEgw6IRhQNQFv2+H0c9XqMFh2C01IPdU&#10;fcOer1PCwwg/YAv8Bz1erKyxaJYEc9XqYcQw+mRfMjUKNdBbvz1eoNMUpVDaW156vU179i2JA+m2&#10;nPV6nCGqNtqH+F+er1ZzXFU95tDz1eqEYvOFx3P3c9Xqwfy0q19NNNB489XqkQ0/mSX7W+oHnq9T&#10;mWigW4I/bz1eoOs0YzFFezWNje1xppz1eotWbc7NSoZjLsRbg3IsB4356vUTXqB6msLyxUmMzI0Z&#10;YKratYnQX2+0+3289XqLrnb1bSANHTVcdPdRrHZmBv8A69xY/Rz1eoseIeqqvw+Y4dUVnzbyn3Sd&#10;CTfW5C2Onst+XPV6hdyP6lfmKwSVVUKeO4RV0IJ7C3j7eer1HOyr14wiZBBJVIGAsWuCL+3Q3+7n&#10;q9Q0ZX6xU1XS+a11YswAa17AkbvHQjUfSOer1CvgvUyCouEYMR3tY2HPV6hgwbO1O0Ykjk72+Ht0&#10;56vUJuB5k/mRsRYW7+N9f6Oer1CDRxxMN48R9BPfnq9TqtFCUuoF9fZz1er0lMi6oNPqvz1epubD&#10;FP2he/3W56vUx1OBxym7W0v9Y56vUjcVwxWGxE7gg+znq9QX12CVDubiwF/pvz1epoXC1Sb9INPy&#10;t4c9XqVtNQQqA7AEWIB56vUo6bDPM02aWOoHPV6pf8g3LbadfgLAc9XqZ6vLsI93YDa3gNOer1Jy&#10;tygkxL7QL/Dnq9WCDIcTWbZqt9beB56vUqMFye1C5O22o9unfnq9QxYNRywMAR7t9Phz1eoVKOwU&#10;+23389Xqlg3He/PV6u2HPV6uuer1eI0vz1epplwmgqFKvGDfxsL89XqQGL9NsKxCNo2jDhrixAtb&#10;nq9RRuqXpXypnBHTFKCORQGWwUWH/Juh+I56vVUB19/CgyTnKWaqw+mEEhDkPbcPtFrWNwLnTt7e&#10;er1a5/rG/DU6lZMpq18qUcuxGH6WIIGUBwdu1v8AENNBex8Drz1eql7N3TDN2WMxNQY9A0ZZw7bl&#10;27TYgpY66fqeer1BZiNHBLP5yxiJCxVm8b3tb6Dz1epLVNFX0VbDF8sXhVvfZQO1rAnsQR46c9Xq&#10;cqShVP0VMwWYWJ1N7E/R2+PPV6hNw6lrqLDRW0bB6kSpEttSSSL2HfsbE/nz1eqzT079NsTxnEqd&#10;qOoJUlN8TEFQzCxJ0ubEaD6/Dnq9WyD6XOlUWT8OhqaiQKZI/NZCul7dgfaVN+er1H8pHmoIExCj&#10;ju4ZAUN9EJFzf2ga2/v56vUIMWIqYy8h1UE6jW3PV6u2zdTx/oCxVjfwI011v28eer1exDPuHYVh&#10;xq5pgPKuDc2uR9J56vUg29SWUKB9/wA2EI7lg236L7bX56vVOovU/lUuj/OxAO5S5Y2HsN/p56vU&#10;MNB1goZ4lZpAdwBFnBB+vTx56vUpKfqZRzFvLcEgai4Nj9/PV6neHPtDUq15AlttjcW156vU0Yvi&#10;VNWUDqzB7qdBa5H0689XqIr1nwXA8Xokn2jzgWswXVRbxP3fd8eer1U1ZtwgUWPTRmPbGsjS7bC5&#10;Xd/i+7nq9SjyxgFHiFJ/pTERMWHiCTcki/0H8j7eer1cc0ZCWREmw8bQhFhclQVO4HX2W56vV1hu&#10;H2xZafE5kJlZW3uQPeB8fC2n8Oer1GxyFQYZh36FGQ+QT5m2xV92twe2ntHfnq9R8chYDl7FMOSV&#10;YxHdEABtcd/2W056vUMJyPh8NEtNFfaHudBcA/nz1erPLlyIhJKaIER6C+hI8b89XqTeJ4pFh0wj&#10;KxxSG5W1rga+B+i31c9XqZI80xUjxpsLR2NwDoD9PPV6lNhefqQxqgYKzMQL+I1056vUK2G4jDXQ&#10;pUxlWYgHvrY+OnPV6mvO+IJDh7xuT5YBLEEC2nPV6qMfWlXSTYJNU1P6RIWeQX1IHYfx56vVradY&#10;8WOE1zTp7sbSbjbVgWNgSBfTXX+znq9QVYfjldRo9LMFul/KPcknU3t7PZz1epbZWrhjEazVO6Ig&#10;++HU3uNQTcDQ38Pjz1eocMvw0rJJAU2sCAhJuCTcXABt4+PPV6jH9L8NqIHkweY7v0YlYiwXZuK7&#10;iR2JP7eer1Hl6eYK2HZlSSmdVHkowfUo4Y3Ye3coFj4ey456vVYr0zx6CsxD5ppFVkNiFNu5Pa36&#10;/fz1eoxdHjdDUTXqE3vGfdI1BI0vftz1eperh2D4pGgrYghKtoLXBPs+jnq9QQ5k6VYHWxsj06v5&#10;pe7MupPh+73sfy+HPV6ikZ49KGWK6lqJqGORHlJZotxsSQQTextoTpz1eopR9JlZTYhIkavGHsos&#10;CSAPjp356vUJGA9CK/K08MlM4k8sGN12kFkJ7/TfS/PV6ljTdI6uhD08cMhMr/aAsBcXH5eI+HPV&#10;6gcz/wBBsYra4VVQpihjJUIqKRYjVtBckEDS/jz1eop3UbolLsFLiNO0lOd7hlTYWYe9qSD7wtf+&#10;/nq9RMs/5Nn2PQmGVEDBb6Fi1rgbj3/u56vUWLNeR67D0aqkGwQgobDwY37/AF256vUWXHKIKxeB&#10;1ezXuP3QDazWva/PV6kTT4qs9dWLVRjzFQqjeHhYD2Ee3nq9SVxCiqXBpa3391mVdLA30J76jnq9&#10;ShwLBp5JTE48zZ7zKLgKDoBqfA89XqOd0n6VVEtBTS1AulSSSWGqkfZtYdrm+uvPV6rQekvSWrxM&#10;00ODhXAWJb2uQ5OvxGumnPV6riujXS6uweNsLx5FSQsrgBRfYQB9x9n0+3nq9R0stYJTYOBLSDy4&#10;0BVF8CP2H4c9XqEuDEaOkjaplKMwH+TUW3H+F+er1Nr5gohurNiRoENyToDfx+N7c9XqTFTnhGKx&#10;jakhBuRqST4W7m3PV6uC5gSsjENPPaUFXJNgAoOo56vUI2GTJNGnng3c3VwBr7Pbfnq9S8gpGkpj&#10;Kg2qinUdr21H189XqyNgtYIw1KN27ado0YD2c9Xqi4hgEqygRC/mBSw8ASNRr7Ox56vUg6zJ1RW1&#10;jxyQkPGQSy6LbtYHb2I056vUo8Cwqto64yPCdsIUm2oXw7+y1v1PPV6jJ4NXzCljK7TuA0UnXTnq&#10;9S4o8UiCqy9yAfDTnq9Srp8TjHugXOnx/hz1epRUtauy48PZbnq9TzTYgDcG2n0c9Xq7q8aSJQuy&#10;+6+vs56vUD+ZMx/JF60eA+i/PV6q3vUL1qo6LBquhlm8mpmVyu43AI7N49rG31fC/q9Wu96m+qcW&#10;Za95RUeayrsdgdwFrknvp9XPV6qwcZ6gxR1Hy1QQplvZRe4UXYnXsT7eer1A7W5mkmeaprDtiQs6&#10;CwbcD4nseer1BVPWedjU1dhobyqhTZb2AAXUD6Tr8fu56vUx4hUiP5eoiKt/lFA9lgSR4nTnq9Qd&#10;4pi1a6MlLICzE+WoUXBvbX2/089XqgYNJBNUzxVNwocp5l7WIAOn1/r356vU62WJo/lmLqGbQ9gx&#10;/ePttz1epTVcuL0OFH5RoWEqnVWDMb+0dhr+XPV6k7NiE9HTxATA1KKQFJA3m1yLH2m4056vVlWu&#10;WB450kRA6M7qddpYWtbvoe1+er1RqCsE8FW1YwRLAxyX13btWIIIIt4fQeer1SMPCST+W53lrgNa&#10;4J1IOvgRz1eqckZSmkhlcoPMAFgGuDr46/DTw8fDnq9S3y/aWtio6ULGqKBrcMSf3j9HPV6jtdLM&#10;u0GKyTDFIztiIRdSCDbVlOnc89XqPp0z/l9JUyeTKuyJIyG01FiBf420+/289XqOtlnHabD5vOiV&#10;lnMSjapJLEfE2vfnq9QkUWYK3MZm81JVj8xIb+72fuV/e0tqew56vVOzPkNpcJ/lsE3l06+9vkdi&#10;SwO8a3B/Pnq9VSnqjxSXC5J2pgFQy7FK2IC7bH6rc9Xqpc6245TfMtSxMWVYyrbfBjbt7LDnq9RZ&#10;fl6pJXDVCNC99nvLoD8L30N+er1M8TQyTxrSgkgst1te+ouT37c9XqUMgShwYVbO5ZHCe6pYlnNl&#10;uqjsfE+HPV6nioKRUkSzNud4zvC391rmwXXx730/bz1eqDiEUccET1egjK6m2psTc89XqZq0U08a&#10;yyAjc1r2ufpGnPV6sa08dR+iBuhBF7WO43AHt56vVyjp3SM0KgNHovhprcffz1eqQ9Oil477VjsF&#10;000tre3PV6lDhr+VURp5ZnEasxta4Y9u+gse3PV6olVUSLVvULYDykG0i5Dk+8fZY+Gn189XqS2I&#10;QwySxFGKSPuEjAC9vDTTx+P9vq9UpacKrRQSGaOHad1ranwPftz1eqfDSfPQST7Nhjk2jTW1r/Ta&#10;/PV6n3DxRy1EMEsShtdbC9/A/Xz1epUIad5jS0oTzWZSSwvtJNjpfse/PV6l7S4hh9P5salnWMiH&#10;doDrYsyfA+0aA/Hnq9S9y3JgU5pzh0+1jKwcvculhfcwNyQdABqfhbnq9QkTVa4dQ70mErsQzaWu&#10;CLghdCdO3PV6lRR1E3zFI8cXm7yWZHAUqu24Yg2+oe3nq9QvU+LUTUK+UqL5jh9QAQFUgj6dL6+P&#10;PV6g/wAYwh66jbEpCSsSEppa4LfxA9tvv56vUW/MuKYfEKmgBCMSG3gEjcNVF/489XqA97w1grpr&#10;FA+5l/ea3cAjxt46/Rz1epvxDE5wZ6ynBRahwTEw1X6+/bnq9WT+aVcMZpVAJcEm9u1rd/b9PPV6&#10;nzDaimw6ipp412yOTvsSQdw0UKLDS3cg2Ha2t/V6hXGKUkMCYemgcLuJtZm9g+I/Xtz1eqOaYrK1&#10;FTP5ayPGWINyy6Fh8P6Oer1P9VPItWAw91GYaC+n7o+N+er1RxjeGtWfKuTCRYs1tCQb9zpz1epX&#10;4dV0sa+VJ+lZmJuvh7LHUag2/Lx56vVFxDGYcOxCGiWZgu3cQNRp3v4DXTXnq9WRaqkqandWNuQk&#10;N4jadLm3iNeer1KKmzDT0tEsSQqTC51UkERglr+OoGmnj9fPV6s2GYzWVOKGuowstNOtlViQyDU3&#10;XTx9mnPV6u42p6YVdW0wZ0a7gkW97QA6+0frfnq9SCGMVNFI5mbZJUbl3a+6G7Ad7aa89Xqm02KV&#10;NJRvHTNZ31VhYdrlr39vPV6ktieLySTtXVYJMSMCtr77m9gb6H7hbx56vUsMrT4FWTExpZztYG4A&#10;U66fVz1eo2WW6aqFNFU1LkMUG8AjsL2UWtcka356vUroqSieVaik3F5AFs3dQ3Yi4va/s56vUZ3o&#10;JW0uBYnT4jWso2uqWYkltrG9iL9r31+Hs56vVsE9D8VixShjmpTdRsKAmwCWsfh7O/w56vUbqmyj&#10;h9RDv2DcpU3NiwH8Oer1IPNmS3rlk8sKsCsFZyALnvfsfbbnq9RecRy/UYXiiRvFtU7ha1yD4X7+&#10;3nq9SCfDq2R6iB1CeVvuCNGHfQn9nPV6gqro6hpDSbCoUj6LDv8Alz1er1bPh9JCjPe6oNRqRr9B&#10;056vVGlxTbUrTTsvkhW8AGNxz1epcZAWglqjFLe4IEbAC5Fu5/s56vVY/wBOqEVGEwUaqHQKp7XI&#10;bnq9Q9UdAYVjijWyqwuBbv8Anz1ep4cJGrG/2dzDS5PPV6gIzPmSooWlFK6B5AWJPYEaWGv8f2c9&#10;XqJ31S6tU2GUTVFZUos8YYMV1F9SO19L89XqqZzv6l6PGMRqqSMF5lTy7oxAuW1NxqCLXt9HPV6i&#10;xZu6zLU4rNibBfMkIiUizEWHtvca+z+nnq9QD5xz5UYvBFVs6oaWWMSC9yRuAYXt2I+7nq9QSY/i&#10;6NVzypKQJLgAkWG5htUfQOer1BnjWYilcYJHaaWlO1diEgkjTcRcePj9Phz1erDSZoWpoJEh/RTQ&#10;ygtuALEEe9a1riw010+/nq9TvV5lqMRm/l8shSBYwwKnazA3vp309vPV6g1zQKdEhNHfcXBZm7hQ&#10;bkfQ3jbX6+er1Blj5H8ygqqJrNvJKG+0A9r3uSOer1c46esr41rZyIgGdvZpexOnt56vUY/JQpf5&#10;TTncYqgkqWYEgD7Xw0v+o789XqHqkxp5sJXEo5gZltEFGh2AHW19Cf7+er1SKXM1aaGRVYrcAgHQ&#10;kdttvaO/hz1ep5pcVTFKU0yboVjb33YEEKbE6Fb28Ljnq9T3DjghqlqcLqlT5RVQ3GpAPcnuABz1&#10;eoccpZ4xCXHoYqGdnchZCB2JtrYnuLfnz1eo4OXM7HNWEywWZJgXiAJsQLC5BBuCO4tz1eqDjGI0&#10;9NTS4bDteRI2JLg6sdf8Wtza556vUEOJ5mhM0NHUVSKShWSJV1Fm+1fba30fHnq9UUZ8xOnTbSzB&#10;UEh3A6hkA7A+3nq9TRJ1EwimmndvdEjB0JFjcnUDxtcA89Xqbpc/yMjzwP5oS0gjF7Xu1/4nnq9S&#10;Jk6gQxYjNLW3VKyNlYg3JJP2R46EeP7eer1TY84Miq+544I2QOl9pK+y+ptz1er2LZrpDSfLRkIi&#10;E7LNpub3gb+Nu1+er1J2bPsaUf8AKYZBLUyFXkCqoA00LA27jx56vVgrsUheSnmEm9FuwRTcE9wC&#10;O36/Hnq9Uxs2CtqkiJ8pWjVYghJZjftYa3vz1eqPJnakxRHiqSpaiO13NgQ4W3b2jxPPV6kfV5/f&#10;FEpHjq5PIiukKkABSR72hAPxseer1M2K5zxGSSmhil2xxOd7Mbb1Pe1j3F766c9Xqda7qZFRVK0W&#10;GSXWE2IdLFhb7QI00+F+er1PuX+rlfTtUVFNVxbjtaEMgkRfAhlbQ6+B56vUI9X1Hq5lp8WrhHLO&#10;0aliiqiXB7gLoBcaAc9XqeJ8/LTlayqiFQ1l/RoLAe0Bu3f+HPV6negr6THJlFEuzzQVdQRZCO+n&#10;wtbTnq9QhYacRlrY2lcCOKEooFi5BNt5+63PV6jEZHozXVtLBg4ZmTYykAEmxswuPbbnq9VnfTKm&#10;/wB9wkkUxTEMJLizX0/jz1eoymEVsa0QgqftEoxIsCBfvz1epYpiVN5WxJN8ZP2ibWA+/wCPPV6k&#10;LmoRTU7oUElzqza7de4/jz1eosWaopKKpaojQyBj4AAEX0Ot+3PV6kvlTqnU4BjiUlQCyqWNyv7w&#10;+vtz1eqxXIHUKPGqGNJCFUKDZraHvb2Hv/Hnq9S2xWrDUxSFt6sSRYHQ9+er1BrFVSR1JDHduJW/&#10;b6eer1O6YgpK04ax7XGoA+J/X8uer1Y8QqYoFL6gWAJ7gE9uer1JievPll5WJUnRTtHbtz1eoK8w&#10;1NRDUpICFC2NzbTX9nPV6s2FY3D5wQyeYXIB943Fj356vUIuG43HcsG73FtNBfQ/d+unPV6lVTYw&#10;730U7fEXJI+i3589XqapMZV6glwVsQddB9GvPV6n+nxyGaK7EEsSL6kke3+HPV6uVU3mCRjY3AIP&#10;e+nPV6guzjlynr6CR9pkeQFbA2sNP1tz1equnqx09mpWeopgwLHZINoCgk2Bv3JH7fab89XqKdmD&#10;Ahh3lpKu4QEgE7gQD2IHj3/Lnq9TVRiatxJZ491htCm2oXxJt4aX56vUZXJ2N1KyRHd5iR7UU6G2&#10;vb4jnq9R1+m2eqs1MGEsy+WwYbiCSDfUXvobnnq9RqcIzGUV4J19xbdrEAc9Xqn1mNIVMkZ1bQeH&#10;PV6vUuLRyQGleykg3bS5OvPV6knjVUZy1Mzg20HtGl/1tz1eoNsPqwaryzchSCWvYjX8uer1Dxlv&#10;EnamjQHvbt4A+PPV6ltLWF4x5Z3Cx10Ht56vUkaxI1XRLElidLk89XqBHP8AlzCsR3PWILHcTpqP&#10;G/PV6qZfWD6fPn6eXEMuIzsollS176IdtwTrY2H589Xq16+qeCRYVi5w6OJQ0S3djcEu5sb62vf2&#10;9uer1BtTloagR1O2NVVTu2gn3VNtPiNeer1Ko4rSCkpaeFgEdg0jFdSo8fgb21+nnq9T3g2ZMOZD&#10;CxG5rGyi9mvofbYe3nq9WaDEnkxSFqyRmEYIYA2XdrY38dOer1KKFziUfmU1gZWO4NqdvYgfEnnq&#10;9XUVdUx42kEjqkbR7FS2rOOwH1a2+nnq9UDFJKuKm3M++VjtKjQFACSPpOn589Xq/9YYK7BaVKeo&#10;kVSr7NqkhdRr7P289XqCPOHSTLmZ63ysQgRjtB3WAJPgWG21tOw56vUUrqJ6QzUyJLhCK8wN02xX&#10;ZiLAXUC3PV6iX549Odbl2tamro45Jiqslkud8ntB0Nr689XqBDMHRHEMDeGR6chBuRyCLHxJAuRe&#10;+mmlvz9XqCzHem1bhNE07RMIEPYd9e4X7/HQc9XqZ6rIEokR6RiPLjJCnW5t2Pbufbrz1epqxDLs&#10;1BTLRzv5dmJS1tSxuQT4i/YX9tuer1JPEKKvXEZJKxN2wKouO4IvYX8QNOer1MdXU0GJUcRhqIS9&#10;IDem8shkQGxFwtrXPa/f6eer1YhJSrCgESsshYxsDaxt2H0c9XqY5p6mqcpBqI7g2NyCTa/e/PV6&#10;myowumpadqurk+YeFwHFgxuTpewNwOer1LfD8JqKmXa8O2BlJLWGgHYIPifHnq9Slpcu1VPXpT0q&#10;HykXzN1jqLaj26H289XqELJ6Q4djUmFVAJaQRnab3K3uTc+Ps56vUcPIGISUWOeau5gZIxGqixRb&#10;WO6wv2+v7uer1HtmrK+vooYqFfKhjZLBNCQ9rXHsPY89XqHSXE62oqoK4SKgjURRhbABxbvb6Oer&#10;1KXLPXjF8pY+9RXR+ZGhQ7Q2h721JHZtdeer1WN9LfUVh2aammjVnWSSByqfujaQCCQLbjcaE+0i&#10;9uer1HPy/nWKanpWn1FyLKb2PcX+j+jnq9QQddMzYfLgs7SsUeFGJ7C6kj/V056vVQr11q6Gsxaa&#10;GMmQq7XLWICj4gAd/wA+er1FUqcPqK2KEqgVASSxAOp0O4+I+B56vUXvqVCcLpphsWQnfH5mhW17&#10;aW++/wBHPV6iC51xGTCJ7wqNibn79z7QL+Hfnq9QJVebK3EpDErlYFJcAnRr+Hj4+znq9SFlrkbE&#10;SadTvsWIFvZz1eps/rBWV8crSI0bw6KGI7d9wsT+v3c9XqixVi1b+czEPax9pN+er1YKuoV6fy4m&#10;OpG7cPvHt0HPV6ulNRTq1bh8XvRn3dbC9+5P0c9XqeamqqRTJXKqkBgWa4udw00Gv089XqzbljsV&#10;Ty/MvuuPae456vVzeONSq0APvMCovYXOhPsH189Xql4hNV0YaKqlEhY7fdZWse/cX56vV5MYipqd&#10;IqX3HFiVHcgafx56vU50uZPknbyPcaW52+JJ7m/x56vUoDiUmJ0qyO1nJIB0sD8T9PPV6nimnxSa&#10;JfmQpjX94eOnxHPV6patSCGRGJMZt7wI3BuxAIv3vz1ep3osTNEFihXeUCm6nvf94jx00056vUpG&#10;xqqFLLsIuwXy1ABsCe40PPV6plJiLYysdJiLExA7WAIO5gbfEc9XqXeAYNS5gw40Tr/pCyFIlIud&#10;GsPC3Y89XqHPpF0rqpMRbaA0kQZrqBY7T9nv38Oer1WeZI6eT0tGlbiFljGxlYWupPukE6dm9vx5&#10;6vUOWIYbVYIplxeIO20qNupYW0+vx/U89XqK1nCasKs0UzKhZ2IJIO2wsB20Nr/fz1eoLKepavNP&#10;JFZN7OSWJuQVI0Ggsb/H6PHnq9Q05Wyq9bTwU7IXWNwLXBB3A2IsvgR2P7eer1Lqj6MVVbPPPSje&#10;0Slo91yS1jfQ29vbw07c9XqV2EdEKihweaoxOFTM0m8oRYnS9wT4duer1N+HdLJMNQVU8gRYy5AA&#10;BDX7Dv3GnPV6sFNgsuEyy1uDzECpCiRWUEG/2j30Phpz1erjXYT/ADGBXlmAMZlDjUakD9deer1B&#10;zWZVWuFNWxoPLi3BbGxJAsbW766/DXnq9Qa430uqq+M1BdvMLSdySbixA+g356vUD+aunc21Kmov&#10;E6MgZSpOi6kW+N738fr56vUDUldieAYlOkfmJGxsZCDZlBNlA0vbnq9QgZa6hz0tKUicuSTpc6gG&#10;3b23uf7+er1ClF1XSsqEjxYnyacCT3e262g7C/189XqjYnnekqKNsRpWf5jcbAnQDXtft356vUvc&#10;BzqklVRfOyOzFRucA2CjUi/YE/nz1eqxHo5ngVlJI+GttiQBXY6/bBKmxNz2789XqM3H52I0MclO&#10;A8oQbCoupIOpP589XqDHHqKOd5UnTWxXaFFy/ifuFuer1AziNDT4BTGkenX9M19pWwJA7/Vc256v&#10;UB+ba3DRTM1ITHYONvbcAbk/A37Ad+er1FHzrX1E2MGaNtyqFBkvqNw1B9o9vPV6i4ZsqsJo4KqE&#10;D5iWS2gsArHx+P8ATz1eormaMQfEjUUtOqqS1wTYEsLWLD2fDnq9QIYq4ETUdU/6S5+z2v4AW/Pn&#10;q9SRkgnUmU2VI7gAdzbv29vPV6os+2pjdnXbu3EW9gFteer1IasovlE8ksXkJQqe+t/HwsfHnq9T&#10;MzNJXeegKSklGN7WAvc6Hx56vUpsMo0Si8rYAm+Rww73Y3N7+znq9QmYZgpooLk7S20ltNQNbfC/&#10;b6Oer1WMelajir66KpqINrIQxFrXOu36TfXnq9Vv+VctLXUKY3HUGOVXN41XRgNDf2EX/M89XqS3&#10;U/Jb4jWzPFSlm91hvsQVsRcC/c99ddPjz1eqvrqh0aq4/mMUpYlVH0DnUkkkk27Dx56vUQrqL05e&#10;ipP5tHH/AKPYhm7XbcRe17gj+H0c9XqLXVZPqqOWZlQMmqoxBuD3B7c9XqRrYMYgHBJW5DMBa7di&#10;Pq8eer1NE9B5SvDICpJLNbxBFuer1NUkwhphDGfdUgRi37LaW56vVglnpXiYQi0uvfxJPfnq9WNG&#10;nl2vKu9kB0OgB9vs56vVJOJq6qqr7gFiRpYnT9bc9XqnUZSOnWZW3EsFAB1t7f7eer1KalxUwMZC&#10;3uqltdb/AN3PV6skWZamnINM+jG1lPcEA6+0Hnq9TxT4pKahK5PeezBlHYaWHhb6f1v6vU8wxJuM&#10;DoAZ07gm6km51+HPV6nStw2uZYmiUyLEUICsBcKbEsT+p56vU90bU1JGajzBHISdG1F/Z4/lz1eo&#10;R8uYrX0kMk0EL1cCxrJUMgBSJA20M97WW+l/bbnq9S2ocxQCQQ0cV0N293tdmIAvqdPie3089Xqe&#10;amllnD0EcRkeQiW6Dc67LggWPb2ki/xHj6vVDwnEhHXmgWzToxYkHsGIAW/wueer1DXgudfMaPDl&#10;DpNExVWsdo8DYjQg99eer1G16X49GlYk6KJTCdsjsw22sO2nx56vVa76deoaYVWww180fy8SqVXQ&#10;kgsSB9Q8Po56vVZzlXP2H1KRy00yyorblCMG1N7X1Pa/PV6jPUbzVNMsMh98hNFvoD46du/PV6mm&#10;bAFKN5QDTsTfQ2F+1+er1JWqwifDaySd4hNvAQNoCPEnT9nPV6ljl3MEdPFTTSC4kbUeAAJF/wBv&#10;PV6subc90dLTSuxBUK4ZrgWH9vfXnq9VV3XXqik6jFZCzJHIyhBtsptpa2vhqf6dfV6q8uoXUulr&#10;6kyQSF3dXL2sSp7Wv7Py56vUWDFsdiauFc66IhQkkG4U+8fZ7eer1B9XY7T1Mh/lTmOMXaLf7zWB&#10;ubfAk6ewac9XqYKyvqahIooE2RuQb2sWLXuza+Nu3PV6upqSdt0UUZ2BDuZdVAv2H189XqcI6R2i&#10;eWKFpETaqsQP3rA62vodP1vz1erOgnp6crT2lZT740Flv72uvhp9P089XqxZiScQRVmHbT8wgRQ5&#10;JVSCLCw108eer1IjEFSJ5oK2NfNJDg3NmsO3bvfXnq9QZ1dXOyxtH7nmOQNtx30JIv4c9XqDTG4K&#10;ZJzFLrIGBuL3OuhI+nnq9TRitetAtKsXv7y5kJuQotZSR9PPV6k1V19FRJKsMe6Y2a7XsQT4DXv+&#10;vfnq9SSraxkn3QsIYAq2QG5LG9wew19lvr56vViq8YFHhnlQkiSRS23bbbYgWHxsb689XqaIK6Ou&#10;w8hVLAFVIJ17jQXB0ufHTnq9XmjEUZgebftmCK5GoU2LKDbQDtoOer1dxYj5r+dBtO5jEHBt2NtP&#10;o7Hnq9U6GuWKuVpV238wEqAS7hSVAuQLMQAT4DWx56vUzUeI4hUYOYZ7R1ifpWAbcAN1yASNfZf7&#10;vh6vVggxyanrKisqGLQO6sAFN9xFiTrc27X/AD56vVyps0y0+ISJBrFOwJF7e7YgkfG/PV6pVbii&#10;4jKiLMENgATYX011+nnq9XCmralcIWmh2eZ5hclj3BI7aXNrGw8Tbnq9SYxDezx1COTHCzHvbvcm&#10;3PV6nKmxGrqj5kVtC1797ewfTz1eqW9NPCwMcYWR1sWJtYEXBAt3+jnq9Ta2GSrHAXfzXmNgSbm9&#10;zckfTppz1epyoaafB6+KKphMyurarYhRcXvci30d+er1DjluimhwinkOyBSSyx6Elb6f3eznq9Sz&#10;xuow6eo+fjUgBBcWNrgan7Px56vUXmuq6ivxEV0jKEEuqggWQA6ntqSOer1Q63EoamqkZG8wxlVB&#10;WwDE+P7Oer1MhlxWCtdTGkgN7XI0N7m3fUeznq9UcyUrOyH7YIDe2/Yj2WJ56vVjpKVvmJUpG8zZ&#10;HtI0Orta36/Rz1eplkp4IpDRvIYZewTcwU3OhKjTTnq9Wd4fKRY/G1wdL99SR4Annq9THJPUQ1dw&#10;oSBXtv1ubjW/cd/gNPDnq9TtT060rx4r54lcli4vpYiw0HiPbz1epprTTvhImLFJ3ddjk2FydpX2&#10;asRbnq9T7EpqqRaaKNTLEvvbiQL27356vVIwWirMRjlpxHtaM/aB1uNbi/f2ac9XqzwUtYuIhZCS&#10;jMpcE323Ngbd/jz1ep5oKRqeolG4BPMIAFtL2OnwJ56vVJe4xN3RSIVCm7nu19Qo156vVnFZTpZr&#10;sXcdnv27k+8P4fRz1ep3mxwtTw4XTKHWQ3Zh4gm9hcAg31A56vVmrqpnSndbKqXX3gbgW0Pxvz1e&#10;qdDiVP50wR1KRKpQ/vMzaEnwtfnq9WeLM60qwoyLIEJBtruJ/bfnq9Td8/DikMiy1CU/lErtINwA&#10;bkC38Oer1KGmcVFV8qqOwkvuqL6EWtbTsdb+z489XqjT4lU0mLwpHMvlUYJ1tZgNAT7bDw56vUs6&#10;DE8PanNfhcgM8m9t7HUs3ci/sNyB4c9XqVeFZhEs/wArJdpI/tA67gNdCe9zz1eo5nplozmnOFEU&#10;TzSoEiGy2ba1nXXsRbUf0c9Xq3CvSjg0GF4HCYyqkhdALafu9vo56vVZPl+oWPbfUmw+HPV6hJgx&#10;RAAwOn7eer1PlPia7fte8PD489Xqd6bF5W+3bx789XqU1FiZA943Ps+HPV6nyDErtdW++3PV6nuG&#10;tSSwvz1eqaskZ0U89XqzfRz1eqLVU8VTGUkF+er1ANnPKNFVRyioi8xSraHtYjnq9VNXqv8ASzh2&#10;ZMPeslgXcDcG2qkG4tbvrz1eqlPqNlmpyPVJT0yslUZHjawIAVSTc/G3PV6glzJ1BwPDsCrJqJN0&#10;qqXlYFT72mu34Ec9XqITmrPq5hppsRo5j5sJYCLSwAOhHs1HPV6gBfMVVidWKfEHYBtQwIJFjc62&#10;PY89XqVeTM019TWLh8EomMTC7C+rdr/T7eer1G3wfD8ZxiON6NGMA3B5CCdrMABb2i/jfTnq9Rq8&#10;j9LuoeJ08dakbbVUxNZD7yjufr7c9XqEag9N3UTGKyCno6aSBYCC26PVhqLE3AtqDc89XqNvkH0T&#10;41NeTHKNkkcooKm4I9p7ix56vUdvAfR7l7BaOON4g8iAK1wtgPYPd9vj9PPV6lTh/p7wTCasTJCL&#10;DwNyCb/qeer1Klcj01ClqaPYzMdxB0762PPV6kdmCWDD6mSgpVZxHcgk2BYj9lv1vz1eoofUHNVN&#10;WVNXRmS0kYYKQAQzN3tfxHPV6i51FK/y0VXSP+maVtxtYbb89XqTmMVmFUcofE/tjcjW0BJ7W9vh&#10;z1ephnNC8TU07MyugIVgCRp9Vvq56vUGePYPQ1tHJFAN4cWRi5JJ7EH4HX7uer1ADmiLDsNqaXC4&#10;LghjHJsUmxYgX+jtc+GvgOer1RKXLzgyUfnnYbst7EWvf4nTnq9ShxHA/n6mChdUjsqsSwB3m19b&#10;m/hz1epTYVhclJTVFFCgAV4gSFBOp1J72tz1eoS8Ggjw6T5eTbIZNqXve7AjU/Gx/Lnq9QoYfh07&#10;qKHCYWkkjIdwpUbR7Te1xbTnq9Qs0hpZ7e+qKFW4NrK6nsT8Dz1epWUj0swd295kJNlFiGH189Xq&#10;eqCmiqaWSqhAUy3G0Ebrk6k89Xq4Sxz1M6iQWWGxa4ABI7fs56vVygrPMr5qNnAkdrqSLjb4AD6j&#10;r8Oer1K6jopJoTRgbZbaEeI56vUIuGYPDUMpgssh95zr3AA+/nq9TVmWZKeOWjkZt4Fx2B+BPwNu&#10;er1EK68Zh/k6xU19HDgqNCzFb+6TrcHxHs56vVSJ1ox2F8zP8husyHzW3gkMxvdjoT7NBz1eojua&#10;a1KieSKuqJhGrsxESglje9ixNwPaeer1BBHjhZqgxOinVkViL7ba+0/HXw56vUs8vZlZIovkDvcb&#10;g1gLbrai+lwf4+HPV6lg1aaxjiJIREU7kubgntcHT4E+z6+er1KukxyhqKCXCggiDbLMCABbVgCD&#10;rz1eprxXPNFgasjsS+mxgPC2hOo056vUG2Yc7CbaYJPIGy7C9iW7j4jnq9STo87Yy7lA5O7QWdu1&#10;zrbxt2tz1epYUfUWokijEUYWOlW9w12kO4A3BBsdfD2duer1LjAurcNFLsrSYZN26PbcEmx7j6Oe&#10;r1KGhzd/Mqo1oqS0QvKoNxdh3GoBv8Oer1Pwz1V1uKJ8lIwdFHwU+N7djoOer1KfB89VAWZZZjMD&#10;Z99jobWIAv4c9XqEamz7VlKVoJrsysrEizBQLi/sueer1LGlzzR1tMtVO5EyHa5BNgdumn7eer1P&#10;FNmoGnfyAze6gJFxe58Oer1KSDHYo6alSpYJ5lmVjcgNc66a6HXtz1eoxfTXqq2By0lBXSs60ziz&#10;ntdgbj4qO4B56vVZZ01zvLXT7VmBLISBoACe/wBOmvPV6hXxDGKjFI48Om/TRR2JA1Go8fZz1epG&#10;4xhtRLX07IhMcfmXjCg3NiAT7vPV6i65qy/iWEySSsoQys92UXZj2F7eztb6Oer1BAa5cMBiq1Ky&#10;almCmzEdgR21+PPV6gxqfOw6QxxPtScsJPYSQCD2GoI0t4c9Xq4/5xMSoK9N73WJCFC6i/Yfnz1e&#10;qbN1axVonppXN1VXJuN9rksq/Ejnq9QwZU6vUWM4fDWTwtEAo9x1MchBW6s6Ebg2tjcD6Oer1GGw&#10;nEquby5NwBIFx9q3s1HPV6hPoa+CdPM2i/71xrrcfHnq9TnJiFHMpull77fE+A789XqZK+SBqNZi&#10;gRYWve4uTbx1t9R56vUxM1bHTGd3BD7TpYEm/wBP5c9XqaJmWepdZjtlPjclQ2vPV6k9WFYjaqfc&#10;WuqgG4Jvr3/X7uer1NkInkg21rAhi4JQW0JsoHfsLXPPV6m+XDq6CK4P2W3DXwHhY/Tz1epzpaBl&#10;i+dqZbo50v3v2B8B8eer1caYrQSs821gp8ANQddfr56vUo8PqqI0gWBdjSEknTWwNlGgOp1vz1ep&#10;WYZiKQ0IWRt8qqzMdLXHYdh9H7Oer1KuGvnngCU7jQqx1B+JHh489Xqf8JkqGxBtQCQPd017689X&#10;qETB6poJ2aRbvr7e4Btrz1epQPKsvvHv9+p9ns56vUC2ZcMUrM0rWPvG4W5Aseer1Uj+rPLjUGJ1&#10;kaQs8jxu5NrbUCgqx0FjbS3f7uer1UWdQ8af5ueirFaAQ2e5Q2ex0AvbQjvb7+er1A3Wy1dTEawx&#10;jybqQwF7X0A7+J156vVDMUkiVMUI8sSqpVrHUnv9HPV6p9LlvFJIIaiolVVjABVhf43B7WPPV6l3&#10;gmWqmqxqkIiEiyst7A6+Fu3ifHnq9VrfRrIFAII5KOAwyABTG4BGota/YbTrfnq9QwR5PxSlrkq8&#10;RsTCSRGDvuNxtddNL62I+Pjz1epBZoyxTUrviNMPMkl2nYdCd5sw7X93uBz1eoF8Sy7M00zOjFlN&#10;rsLhV17Dtr489XqD+vwCDD0lraWRmkQD3D2U62P0Nz1ep5yxh0ElN81W/opVC+4CCFJ0voBp489X&#10;qFuGGHyKOgiJvK7gsVt8Rc9yCPu9mvPV6jSdBq7AsPxoTVUfu05Zxc6BV0JF721/Zz1eqxWh9QuV&#10;8Domjgq7BwbBbghvj20/Xw56vUGOZ/Ujha4fWVEbsWcSRrJcEmQdjb2e3Xnq9VYXVbrPiVfik2J0&#10;bo00m27XO0tbaNNvs0J56vUHmR6nHs2Ykq16J5sI3SojEqxvuO0sBe40Gg/bz1eq2vpFliTCcqxT&#10;0QUzVSIZU/eA9gPtP7eer1D7U1XyFNJNKyrIgVQLkBfd0P8Abz1eoEMydSMEeRpnk2yxlowwIAJ7&#10;H9e/3X56vUX7Gs8UGLvHNFINkJVTuOhGtxb6Tz1epvwPHqXDb4czEecsh3MNCbkkd+/j4fnz1eoR&#10;MkQy4tWR4XgkUlVVO3nGKIXci9toFjrrpfnq9RgqSiqa5Ja9n9xCf0dtpDJ3H1H8/iOer1LvC8wS&#10;wKZaWIMEA3E2Bbxv9Pfnq9Qc4h1KraZqidEkhRmZCHbbY/C3cW8P6Oer1FS6k9S6TEKR6fA5ZIN7&#10;Ist3IJNzewv7Py+nnq9RQs1Z0lfE6owSM4VhsDXIA0uLk3tfnq9TbheD4xm+ppqHB4T5rONyhblg&#10;x+si3jz1eq8b0N+i6fEa+Gvx6nDrfdJHIhIGm2wbxF9bj9vPV6tj3pz06oMrYTBhtNGiJCiqAqgC&#10;w8APAc9XqMVguGxwxjcb9vp8eer1KI7FAUdteer1N89Uu2y+H8Oer1MVRUqSdbIAPq56vUmqyuAb&#10;Yuq6n289XqS1fLK/vX9w9uer1J6eVXi2322v7NDz1epPy1nlxbgO3j46/wB/PV6sKT+Um1TfcO4s&#10;bd+er1Nc2GQVUAllQF20NgL89XqAvOvTeorpnCALGbH2jXU6H6+er1E5z90Sq52mq0iCuTtRrXsP&#10;YRY+H7Oer1FZfoRPitZIa+EwvTo2wgXLa9rWJGgvz1epFYl0XqjPJT0kbu5AKq24knxN/gPDnq9S&#10;Uj6V4hh+HSU1ZKxK3JYgjaDfcAdLj+3nq9WSLIVV5s0cUnmmONWhYAgaEa6+Ivbnq9T9QfNULrPi&#10;AJEVyDt7Hx+nTnq9QvYJi9DPE0dDKZpHtoLe4Cdeer1Lmgpah0RQpAQ6t4gX1t4ajnq9Qf5rro45&#10;jJqF19/spbw7WuOer1FtzVj08VQaNItksbiT3ddSNCb+B8L89XqT9bjtRjoCyj7SkKSFBB7G1l56&#10;vUgcx1rQ1wTVWVH8sbtwuFOp10F+er1FQzrm3M2DU7VM9QJEXcd3mKxvu190EkA69+er1F7o+qGI&#10;JJUwzTktMxLuNAO507W9mg9nPV6khUdVq2aRad5NqWsA97MdxuddLm/PV6g7zBnLE8bkFBA3lEk9&#10;rWBViSPiL89XqZkzxVwzrSSNuCxlWIUbCRfvc3uBz1epnxLF0xanbEll8iOMqigmwJta4A7+29ue&#10;r1SVxbEzDGSwfyzc2FtANABf6789XqUNDjmD19CKf5SSOd2Ls/ulTY+Ki5+/nq9QpZfY1NR5KopV&#10;QvmAW+ybW+g62056vVYj0Ty7SYtI1HVqkMShdtwCSD7L6gaWuP289XqP7lPpplJzCzwoSPM3mxBd&#10;lBt27jx+r6eer1P2YunmE4jhrYlh8JUomwKbkEKfD6/Hnq9Rbs+zrSUsPyMakyIWZlGqsD2Ps0v3&#10;56vUElB1jmoMfo6RZAF8xwxI92wGmptceHPV6hIqusVBDVCWJtBvG8NYEX1t9HPV6hxw3qKlZTL5&#10;84ZdgkQEnUez6eer1MOJ9QKKogmpKeVBMqFrkghjqexv29nPV6q8uq+bzjeKg4goHlHboQqg3Oov&#10;429nPV6qz+qdXg8ElTX4pIJ5d7MsfcsA1wRra4tcX56vUVTNrM+MR1HYTgJY2AA8CR7faR489XqD&#10;LMEKUxX5dTvZmu58R2Cjx/Xtz1epGVlDJM4qQBvGqqO/fuR4c9XqYhUVjyjQMFPvA9tNLDW3PV6s&#10;0NT8wDHG9jcnW+g1tb6Oer1dyy+XJIIW37LG4B1I7356vVkOKPOkhCGNNp7gixHj8Rz1epc4ePMm&#10;pqmrfZC0QcOewI0JYX7c9XqtB9J2Tqarxamr6iLzYCmyZdLutwynsSNPEG3tB56vVex6fqrC8Cpv&#10;5bRxmmgRj5S33AEdtCATYafdz1eqxvJeZwIopcRZLQbygAsfe1H1j9fZz1eofYuvcVNRmOKRUaEA&#10;nd2JHh7O1zz1eov+fvUjJX0cjxVB2o0iizAAjw9gtfnq9VU3XT1DU2J07xQzgVSHZIwYgKD3YNpq&#10;CRp9HPV6qtutfWyeig8jyRUPI62cEKGvbVjpfT4e3289XqJPj+c4pUNGXWGZ7uT/AIgDdRY6c9Xq&#10;BvMmc6zE4NqvfaSbFgB21P0c9XqDN8TnxCeJZJCgWxYDsbajnq9Sqpqqrk/SLOxEgIXsNuzWw0A1&#10;8L89XqUuASS1NV81NKyyAXVmPe/dQPb4nnq9QvYNi8fzpVWKzIoHmWIBJ00+I8b256vULuC4xiFB&#10;i0ElOiySowYlrMLtcj3TcEH2c9Xqtd9F3pfxfrhmlaeDD5Ghql3PME9xdxJJOlgdLAaGwPPV6twX&#10;0q+krJ/R3LdHhuF0MYq0Vd7hANQNTbUXJvz1eqyjLeUkoUDSqNfDTTvz1eoQo40Qe6tuer1Z/Zz1&#10;er1gdeer1e1tz1epur1k23U89XqQuJRTzNcpb4c9XqTkkLg7Nva/h489XqipRS7xcfVz1eqY1OUB&#10;Fu3PV6syRpCu63PV6myTFUdjp/dz1epufGoozawF/o56vUmMVzKsY1cDU3Px56vUCubc60UaG73N&#10;j+y3PV6qwPUR1mqUSTL+FMSZNWcGwJPgNdf6eer1VDZ76g1VRiyCpq/JMbOUjdiBIygi1uxIAvb4&#10;Hnq9QD4vneKmqpBV1XuTwSWka598D3bjS3vG30c9XqL5i2a8Qw96WprX84rIxPlKw2hhcaXJOntv&#10;z1eocMudXo4pkqcQqQsl0MZ8uwAv4ix1sfHnq9RmsO634dQVS0lHJuAVZXN77iRcgE/w56vUMWGe&#10;ofFaXDWro6hmaS5CsSpCEjXVTqBf+zvz1eod+mXqHxdcQhEtURGbblItewLWN/hz1eqyjIvVejx+&#10;hWqSXYQqtsPsP9/6356vUY/IuffmiI6ZwV1+vv7eer1GpwPGVqY1Zzt0/p56vUJNFUp5YAsTp7bD&#10;vz1eqWSxU3OnPV6pBjUAa7r3+A56vVkFCrx2Bt+3nq9TFWYWtzce8L6Gx056vUHGK4P+l+zYa+zn&#10;q9SNnwyRJd4Ttf7uer1P+H4fuAkIGljp256vUtKahSAAouhv9HPV6nD5fbZSPbpp256vVAnwyAu0&#10;gW/7eer1Q5MPjCXIHPV6nGmw6IEDbe9vDx56vUoaeigBuwtcA/Tz1ep6pqaNRdh49/C3PV6nmmcX&#10;949uer1OQNuer1e56vV7seer1d256vVxPPV6vfTz1eqJLSwTH9It/Hnq9SQxfJ9DWoxVBdrjUDQc&#10;9XqJ31c9OGXc04dLQzUo2tcn3Qbtprfvz1erXQ9af4UGSszSYpmygwt6jEnBZWLsEXatl0LW9l7D&#10;t9XPV6tVHrt6aM3dJa+voKnDVcLKRtiYuykHcCwKgC/wNjoe3PV6iNGnx33psSI80/Y0tYa2LfHT&#10;Xnq9Thh0dIGMrAtVJYjtYknQDueer1CtkbD8WxTFY0kdYAzbgApOlxoNdCL+PPV6r9fQ101ikoJq&#10;rEI2Mcj+8dNxVewv4bib/QPp56vVfZkanoEoIaYAKQqixsDbtb6bDnq9QtzZgo8FpkNQfNLAnaLG&#10;9ibA/Vz1epM1ecTTedOo2+bdkBJsosNPjr+znq9SAruosNOSlWwjawYB2AJHcEXP6356vUXXqT1g&#10;p5sDqaRJQsljKVLAEMAbeOvgLc9XqrrxrrdislNK8zP8yFG1bki3hoO/PV6g/wAN61Y3NT1FOzM0&#10;52ljuYFNpBtbtc/HXQc9XqMHkTr1mDEp0WSom8mIGwErKb9zqDz1eof8K9R2O0LrJDMxhmjb3mJB&#10;DEeN7Hwt9PPV6ldS+p3HIasUdWwClNxJI2jb438Rp+t+er1Cxl71X1FUFWoqtoZWG0XLE20+Fj29&#10;uh56vU2dQeswxHCzvYAyA2K2FzoD9Nu3PV6q281ZvNRi/wAtMwPnkr3AYqD2+B+nnq9QkdN8TfHG&#10;kgrpQqwyiNVBAVhaxPxIZgL/AA56vUOuIYVh74WlDE2/cG0GhDW+K689XqLjmWCfAKlKumjWSnkI&#10;VtygsBrfXuLc9XqVOQesOU8KqKejAbfVl/LLPaxQe8CtgbC17HXx8Oer1H06deoSnlqI44niZYSB&#10;ZQACPYPjp489XqPtlfqPg+Y6VJsPcOTtJBBuDa+vPV6lauMwVLtTyWiAJ2+z4abex56vUHmaKLD6&#10;2VPmEsKdZLlTZjfuf19vPV6is5rgej2GgkcKu53BckW19p+PPV6mnBsSqJKqIwSBg23uASCL9vj/&#10;AE89XqNRkuvq6aON2uxVFJ9pta+nPV6nDP8AjpGFyTSkKkgtYixPh256vVS36sM10lVg9fg2H+XP&#10;LtYuPdJsDqPs+PPV6teDPODYhX5klrGCiMMUVGAsLeLA6aduer1R6HopmjGJ4qyip28rQq6qSNze&#10;I9o56vUM9H0fxgQmLGKeVtjRlgVIuwFgQbWOpuD7eer1Cxlnp49PAIWhe4YHayAkL9O3Qjnq9RhO&#10;m2CIMVGCTU8jQuDGq7LG2psWK6WuTbv256vUbjK+V6uihpZZCAYkey3BO2/j8PDnq9QkYLiWM4I/&#10;zdIbRoCXFiASe4H0c9XqXq9eqqmqocLMRvEwO8EAEaXubW8Sf7789XqGjC/UHRzVIgnY+Yqg2O1T&#10;YadvC/PV6l1h/V2DFKkBhaDeHILAkED8gTz1epSVGcsDqngQMFaQjcLi5JJ0F/hpz1ep9XD6bFMQ&#10;KwxqtwETQAG9tPp56vUr8NyFQVn6aWFPMgslgoIJ/s56vUuIelmEvICQbNYkADU+P1jnq9TfV9HM&#10;PeAVAUCSzKSVBuL6HXxtbnq9RaOrPQn5mj/0ClUmM6MLXI+j4/0fDnq9VXXXv0sz01WmJ4ZETI6u&#10;87EWVTay6dgTc6/D6eer1VzZv6HYj/JUTEiUKu7kEWupJIJO29hbQc9XqJH1C6VYhAs+HwQinRUJ&#10;LbTYG+7X6R+XPV6ih1OWKpQiupWYuQbrobEgOQLm/iBz1er1H08xOetCwlqi4Ou03F9e2nb2c9Xq&#10;NN076WkYX89iVIyOo27Xt77X0OgJ+Nvo+HPV6j1dHsgumEpTz0bxyELsSUa3uSQrDQg6G456vVbH&#10;0I6ZrSUNJVzwiKQMt0Hgd2vt1I119nPV6rPMMwmjp4KetWO0nugE20H9HPV6nnEKqGnmSnlYOujX&#10;AFr37/RfTnq9QU5iznQjFJaeN9rC4LXsN2h/hz1eoHcf6mDFDITKYxEgO1CAAb2BIH6+PPV6miiz&#10;dWYnOskTkyomqkEkgePs1+PPV6hlwmoMuK06U6sxmjG8gGwHdl1sO5t9WnPV6jMZUpofkYoXBijg&#10;0W3YfasB8Neer1DvgtPFJQ+4blQAQb97/wBv8eer1L6jgiVjE5UXAubAkjnq9WdMLpyNoUWa5+rt&#10;z1erNDhFIkvmKgABB1trz1erLJl6heeQoNJBqNLHXnq9TnQZcalaOKAABV7jsB7Bz1ep3XBHjcsj&#10;7SpGpuAR4/t56vVKKyQSEBjtPcj289XqfKSf9GBu8fr056vUoBiEUJNvbz1epK47mGmhichwTf4c&#10;9XqJB1g6sx0uHToJrNGWGhA3C17D7789Xqor9UnWBHlqDh1QHMqyxyAvd1NtAvcg3v8Adz1eqkLP&#10;ef555ava5Y79pUtck9r3/Pnq9RRcTzOtZj6xFDHKpZUbaSCCNrAntcew89XqTuL1M9PN+gbzEsi2&#10;OlzfUC3hz1epiixj5ZpYUlCzKwCltPtWJt308Nfj8Oer1J6oalXFZKVmJFS5ZfgWFtPgfHnq9SZM&#10;gwvEKiGCwliIXc4vYAXBHhYnvz1epPVS1le64pT1bCIbt0f7ruToxFjqBfx7dwdOer1PdL/NjXyP&#10;UKiUR9xPfBkddoO8rb3bm+mv0689Xqdv5xS0Msc8SqYGVlVD2t4kgjuD/brz1epLGoxCun+Sw9Yp&#10;AbMS77ALa/aII7duer1ecV0cqoLPYkPtO4Gx7Agaj2Hx56vVNqqise5IVYCrLa1yBbQfeeer1S8H&#10;Wug+WSFWeGPVxcagg2sTrz1ep1p6iYh6SPsTuU6X7+zXsOer1KnLFNTLiq4jTTeZV2MIa590EjS1&#10;7fd8Oer1H4y1Mci0qNXTvNJU7AyhTe7EKfs3IsDf4c9XqMzkyOWpmWHCSzB5F2RnUkr8AdRf6uer&#10;1WadPMgZozSYcRxFG3pGUZFQrcAe6be3T6/r56vUf7p96esaNLTyVUIiLEFrixKfHwueer1KDqh0&#10;ExCLB/IoowxbfuF+w8PaTp/Hnq9VNPq6yjhuE0ReGivb3pPc3WsP3fHU+J8Oer1a43XGmjoM14gk&#10;0KSpKHttAsB21PtA0/s56vUUGZR5kdEllbeBf2Dnq9TrFTyUVRMkKBJJEZmfX7QFgbaXPPV6nHBq&#10;3+UwmSqmM29AC3YXHwGg789XqnzVdOaPYquZNytu3DabmxBHfTnq9TJikwqQRVMpEYDeNvbb6vH8&#10;uer1PVJClPP5ElVHUBlRleJSVS4BIsw3XU6HS1+xOh56vVkikPnt5ZDSXBGgA/v56vVxlhKwBDGP&#10;NR7ta24r3JPsN+2nx56vU900SGLazpFMxIUyLuAA1sQAdT9Gv5c9XqZoohJUVI8zYUtcjS9hfQeH&#10;s56vU2mWesVaxW3bAbjtp7Pv56vV3T0E1bWiWVftjuPEeN/jz1epwqIa+IzLTqR5u1YwQDcX94kg&#10;W+jnq9Thh2FVNS1pgwKkqy326+BsfAjnq9TsmECOnmmgbdLdb3t49raA6ePx56vVkhpI6fFmXf77&#10;7V3a2tfuD43P089XqxNUVLyGCj0ZXsAy+IOpsD49+er1KuLMQw7F4sMqYSBMkh81O+/aSFIv2Pa/&#10;8eer1CbguMTvBDU0/wCkYIUYX+N1NvbfS/0356vUpqjOlZBWwwUyhpoyomY2Iv3Fu9xbx56vUtsv&#10;Z2aKMUsxV3la7A2soub7b/DXnq9SwzFm2kGHQ0mFuqwKGDi4IIY2tcdrHXXnq9RZ831dOTJTIqoS&#10;djE2IN7Wa410+HPV6gOqamuosSNKbNaMPaxFrdzf6O3PV6o7V9RVESpG0gZgXa1wPC58be38+er1&#10;R8SmgqKyJw4iQsA1/HSxtr489Xqc6WqSSeamZgliuw9tRYad+4156vUKeVaf5WsDVkb1FK6mzkgr&#10;cdxfWxHsHhbnq9S/w+LD6BpasSho9pZA3ZC2lie+ns+HPV6suKYjXVMaNFstHZ+w942sLEd/r56v&#10;UlaR1aRnqT7pjYbR++Drc+3vYW56vU5YfUVWH4U+4eXENgW/cXN/yHs56vVlqa2A0UdRIRLLMTGQ&#10;B71u4P189Xqx1OKIk70/Y7bhSvY20Pb289XqeMHqfloxG8onaS+9wLAXPaxv21BHPV6l78worAUm&#10;TdruAG0KCunujsAfHnq9Qb4tUV7YhLTxSeZbUqdS7XGpNtdD+uvPV6kTjFTV1CzYdJ+j99W3C4sL&#10;aAHS1vaOer1YqOqlwyGR/NYnQtdjqD9q3extz1epySpSQb4yXWRSb209g0AOo+PPV6lhlSmeSogp&#10;AWvN3BuW3DsSPAHU89XqOjlKvoo5fLZ/LLAIbm4Fh3/K3PV6hYwSXD8VhWWAo0kblRu907Re5AIB&#10;P1fDnq9Suy3jbQVi0lAokMbLbwKgmzEaePf+/nq9VvHp36pyUlTBT1koWCIR2YXDEDvfvrz1eq1/&#10;JPUmDGVVKIiTzQt/aD7T+Q56vUIwrI66meNVBViAV7a/D6NTz1eoL86YbBUTLJHo8epv37eP16c9&#10;XqADF2RKqaklQ77F91ztAHgPuv8Adz1eovVRU0j1lZPCXZpDcMQbAAbbAfmeer1JQ+/UzUdU4c20&#10;YWBA8Pv56vUlqql81Z6qaVnCkj3RYgXGg+rnq9Q09KK7DaiaGnqZFVwo+2CAoLW10Pbnq9Vo/TpY&#10;YKaJKcK9mA90ki/jr3789XqM/RwWgRUUHcASbC1/p9vPV6kD1BjnoaGSqon2uoOgGhHiOer1V79U&#10;c2QUOHS1c0xWSLcx2mxAN+/wPPV6qSPVB1xpKZEwnL8xWRjLJIFuDqBt+Pifh7eer1VWZl6mQitq&#10;Hq5BEJQJJtrEEkCxIOnb22/hz1eoLqnOVUtR87TyjYoVhYnUkEa30vbx/Pnq9XWJ5w21BnqKgPFp&#10;5mliDbTt7Oer1JAYxiWJUpiqiwkZ32i97gm6G/0a256vVEo6idsNqKjzDHPuZW1JJZTYH6xpz1eq&#10;BS10U0zQ0aeXMykAsLm4JuSCSCNew56vU4U+IYZTSU9diRXzYQ8InbwViCwv7CQCR4/dz1erLUVv&#10;85WeMDbG6BInBuA+4+8bmxBHgLW1N/Dnq9Qf4q0eF+VDXVAmJQeYw7K4Nxqbd/bpz1epXUtJiCSs&#10;4jR7hSqMwAIK3Nri5I9nPV6l3TYvidFTAQUw3Da2yU7ABfWxsTa3w56vU+4fnKrwefz5dvljVtgL&#10;AEj3gG0uB9Hhz1ep2wfNOOYzWvUId8MLKykEgncSt29tr9uer1DfhGIyEuxW8gcAsSAu3bbUXtoT&#10;4X8Oer1PeMywUWGyV8e14tqq7KAAWYAG9vAa/qOer1N2AY9ieBtR1tFK0bBmUWYBioN769tCR9HP&#10;V6jL5NzNjsmJLPTzj5k7nUubhwfbbx56vUKVPiuK4/hc8sT2qAjLubQEA3OvwGvPV6gwx9Fpqm0z&#10;eZNGSrMAAArXvr9PPV6kK+KuJZKKMtKIyWX3RqB3udv1c9XqTmI458m8MVSqyONm0ABSFN7g3P8A&#10;Af2+r1ZavGpKfExNDMvlGI+ZGthoRZT7b89XqSeKNh9ROpoaizB9+0m4BPYAezXseer1OpzDUQsK&#10;WdSzsxSQmxCrYlSR3IPw156vU2zYkkl6J2ZtyLZQCSBfQg356vVxlxKreuFDSCMJYefJ5Y3HQabt&#10;t7gac9Xqx1mZjT10QRP0RcIwOlvouvPV6murzHUUyO1NIXnSRSmwAEA3uSdPo/u56vU01uMIqNPU&#10;lhPOGkksbm5Jtfx7WuTz1epHLmSCWG1b7pQuyi9hYj2+3xHPV6mOszU3lx1NYTVRFmCKpCELYAAk&#10;3Fx8e/PV6mmvxrEZauJ6OQm+6JLkEhO+ttLn4c9Xql0uKT11CppRseFybx+Nu4Onie456vUOMlVW&#10;4ngMK4Tu82JYxEouQNexA8B8Oer1HKyL0bz11LwylPlGATBCI/LJJtbXdt0N9Rfnq9R4cs+kbHUp&#10;Finu9VGCyugsAzAD37D3rC+ntt9PPV6jF4R6UfJqKapqY2kby0ikI9227Rjp3Hc/3c9XqF/K3QaH&#10;J+IQ1qptSIMiJYm4LXHPV6jB4PhjYPUHzgW829gLArz1epdUsuyNpnUligJBOoFzz1erg2PU8NJ5&#10;tQyruJG0a2N9Lj49uer1STX01ZEoGgHdSfb+znq9SGxRUNO0TxBo1BUmxFvHv9Y56vUVLOODfybE&#10;4SNVku+65CkXI/p56vUOnSLOsdFJ8lO4RGXcd3YW0Gvx+PPV6js4VidNWUsUQbbobC/PV6kDjNSs&#10;NcBTA3LnRdBbx56vVLw+shUEzPtd9xstjqOer1OFdUrUU5Ehsl0ve2pH9HPV6mOpHmXdje1yLA3P&#10;PV6g/wAzQBvsf6wYEgXPw56vUAc+L1uHV0oaXykUkHcDq3sH5G/PV6lbhOY51i3xSEABRuuNVse3&#10;s1PPV6hUy3maZI1l3qYGuA9wST7Pp+jnq9WXHMcan3JUE7huvrYkG3PV6mzCs4pEVEqWQW263t4c&#10;9XqE7Cs3UVVGI4tAbe8bWB1ve/PV6neSvhq0Lo6yBb7WGgB/Lnq9QJ55yfT49EfmtCrFgQBcG3fT&#10;6eer1EPz307qo8W+aaFpIkZrWU2IF7D2d/bz1eov2L4NPgzCr2OIyxMgUEnX9l7c9XqVOU4cZgNP&#10;PSoTTS23WYXFuxt+3nq9Rs8gSx0OIQVdNu99xuFiQQ2n1a6/389XqN5gVVHOuyJyx3WGo0I8D7fo&#10;56vU8VVdKgWBANpB+o89XqmU9a/kmOMe+t+1zc+PPV6o+J4ilFB8xOFLSKSosO9vHnq9QJUuNyUV&#10;YfMIIkdjrc2+/wANbfVz1eocMk5gpquDZEQFUE3sdfq+HPV6haoKyKSBfJ94tc39gPj9/PV6myrq&#10;JUnj88X33bda1raAEfEac9XqSOYo1lp2mK7nbwAvYa89XqKJ12yhNWU5lQKymNvdF9QV976/D6bc&#10;9Xq1n/WV06ostVdSTFsUszsV7C+oUHQ3vftz1eqq6pxaejqPJi0VZGEe43LArb3ixvob6Hnq9U2j&#10;zLDU4atBWIJJFIWwADDudCR4jQf289Xqc8Lngy3jLrLMCskQszEEC5Fxc9jbw56vUuKDGo6/B2pX&#10;ZfLeRlWRRZgAPp7jnq9UqgximiHy9LJdol2gXJJPfcbeN9PZ3056vVnhqcbp1+emJMoJaNTckW13&#10;EHtYE6c9XqmYBjMeZ6ZMey/Ux1kcLSbhGbqWX3XUntcNcfTp7eer1f/XMNBRbovKLbh7Dre/PV6p&#10;9RklaipFWWBcrtHsH6356vU2JkjF4N9bM2/y/G5BPx0Ov0Dnq9SSxvpPJnOiekqYqeOQOGR2iUsB&#10;qe4I72/Xx9XqCvG/TRlfEPLp6rcpBK30IDW1NyD93PV6i3Zr9H+P1VTJE80bI6ErZOx8RY2BJGun&#10;jz1eouWYfRvnDDsSFGsUxTYJAEQa+zf7pt4i2n5c9XqA7NnpxxSlUwZkjaMsv6PwIsb6ewg+IPPV&#10;6gizR03qYMFZZl2SXDAEAk3IBubX0sCBfTX289XqK9mfJVZLWxVUMfuK7RjS2ltWbtcE66+PPV6g&#10;7xHDKukHy85uI2YqQQSLd+x0ufb256vUzVMktUHFGfLkKgXB72Fj8Pq56vUosv4YGZEdS4m27k0u&#10;xtY3N7j4fDnq9Rr8q5TgeISVKXTaFQDW1v7TYn8+er1C3g/R6or6dKwblmkUq0YFggJubNa5B+rn&#10;q9Slp+klJgWILjBOpAb3rH7Jvt17a89XqUmCyrhuJisWJQhJd223JbWxte1uer1HU6YYtRY4FozZ&#10;xIodWJAK27rf23AsD8eer1CNiMoKvWQpI4TcQDoC3iRz1eoJs9S1Rw4uYyWlHujsFca3PiQLeHPV&#10;6mnJ/XTMGVMYw+CsnWKKlZxuGguO9yNdD+unPV6rSOn/AKyIMQhpsOwiRTJIqFi6qwuNW2gnS5Hs&#10;7ffz1epu6udbabHcGr6HGJtahGVx22EgFQttfYfbrz1eqpLM2ZMVxqu8mSTaQ493edVU+Ptv256v&#10;VGq8QpqrCpJQ3kldtowLA7Gt4aa/wvz1eooPWfHo6XCWp8KqElEbM3l7but/Ag9x/D8+er1VxZqx&#10;markeqqSV3e7vK6KPZ2tr7Oer1BFiaSz0pghO4CxBBsNDfX6+er1NUlT8syNtJJAF76m+hBuR489&#10;Xqhy7pZJAU2Oi3EelxfsNNLfXz1erjJEYovMpNJS1juvofb46c9XqxtUyUFNLV1F5N1zYgE/AD6+&#10;er1KSCshlRIYhYOAe3Yn2356vU1RVUkErUxiJjAKlrix18Neer1OslfFYKWLrYnU3J8O/fT2c9Xq&#10;iPIGaOO5CMDtA0+/nq9WGphlhpha4Cte+hPf6+er1Q6aeCGRqlG81pLMBa9lHgNLfHnq9UqkxhPe&#10;Z49jOSg3W08bDXvz1epTS4mkka4cjga/fpr256vUpqfG46SOJXAMZVRuv2Pjfw56vV3SYlTGodDY&#10;xhSxue1/b9J56vU6Jj9NLUPuXyX0CkXta/x1t4f289Xqyx4liTO14F2xDU7twtrrft256vUOuRKG&#10;jqKYO8RHuX7WNjc7r+w+0c9XqMX0+yJUZhqBVUIusl7r9ll1uddCCew8eer1WX9DehWJPWxx4afN&#10;hUq79wSLai5sdb+PPV6rGsN6SVODzKZEU04IubaAjUaFbd7Hnq9XHH+l9XDDJUyq8nZksb39pPhp&#10;oPo56vUSnqnkR8OVa4+4NxV0CG20HW3ssDz1eouFDl3Fo6mA1VE6Us3nRU8ypaO4YEqH1G4Ag256&#10;vUbPprhGEUCRfPJO86uEKQgMoFiQzWsB4/0c9XqsD6XdN8NZhikqeazEBmbsqm9rj2/0c9XqGufp&#10;hhtTEZKqn91VAOl7g+A/I89XqAXO/Q6vocOnGHo73YkbVBI3agD6O3189XqAit6V45RwR0s0bvvV&#10;ZF3qAWIOo+zYHTtz1epDDKcmEfzCqxeA7pd20AqVB7judfZca89XqlYJl/z6aOgECkwBmHu6KG9n&#10;u/t56vU51fShYb1jqZHlYMbC4XSxsfZbTnq9QL9TOmFTJ59W9MsMm3y0WBi4JC/bclF1IFrD289X&#10;qJBmrIkhaLEMwhogiNENsbEbjqCbXJtb6Pb489XqLvHl+qwnH5hACIY7AOw+2zdzb6O/1+PPV6nG&#10;rnlp0EMQBiZzdmBsbC4sPgdeer1caXGo1mkpqhmcBCtiALA66D9vPV6l7lfMVPIIsOovfjUC1rE2&#10;tYjTtY89XqP56e8adat4mNt3koIza52k3JH189Xqsdy9URYyVgpnNK4A3W7FT91rnnq9UrHmw6mp&#10;ZqKqQEu5sy2DWGnf289XqJP1VrZ6SskMJdI6e0l3kXRLW+n7/wBnPV6iaZhzPW1MzVNY6eU6ER6K&#10;CCCb/T7b89XqAHN2KSUUnyyXe4XzJBqN1t3fsQR7Oer1Fcz1maCXFGoodNkZ3KnckkWN9O30/nz1&#10;eoF8UgllrXxFXClAUZBbWwvf2E30v9/PV6ghOIQ4niDRzBox7wZwLn3bkey1z489XqlUGHGpq4JY&#10;ELwRE7yT27nXw1On9nPV6lYuXzIm1olIF9hIsbMSSAL/ABvz1eoNcay68KyTptVYCtiQfbqfZp8P&#10;v56vUia7B6WhlNayghiXOvjf9vPV6njD5aWWoighBCve7DTvbvz1eoR8IooZ45JJqgbmcIkfgzX8&#10;B3uBz1eq0/03YdRQYvFNHDLFGkUJWK4JZj7pYnbqC2oGlh3JOvPV6rdMqMcPoQ1ZEVU7lDbQqsWs&#10;T9w/jz1epSZvpKh5RUxtFPI6MLHaoK6hb/Ee0eznq9RXOo2WqeTCIIalPJlLKjIL7QS5AAP1jnq9&#10;RDOonS/zlkQQebAXKOBYAWb3z462Hb6vG/PV6ip5t6W1UVUrIFWms5UMpLEqQQoINtB3J56vUWqu&#10;ybUUtRWyuN8UzsUUa7ANPbbU/X7eer1AbmejlSqZQt1UAX8Pb9/PV6klPS0vy6uwvJGwsB8e9z3/&#10;AF+jnq9TAKWaSaM+UFVb9rad/HTnq9XJlcLHNDdiCEI9tjY3tz1eqWtI0zbItUBHYaDW5H1Hnq9S&#10;riwOWKJKiFPdYXW3cW/Yeer1Sq3AWEMuIKpCxpfYL6i2oA8b66ft56vUyYfhySQQVAQxqyXVSu3a&#10;PBSulreznq9SqgkrJkaSlFiLbb2sbdwDe2vfnq9S4iwXGpZvnKGF5TdTZLXBtqCSbC/PV6hAosPp&#10;qyR4GieK4ACuym9vtDTTU9hz1erBLgVG0TtFdgpUkD497g66duer1ca2eLCIjUOWCbTG6JcnYNdQ&#10;NTrrz1epe5JqaeuwqCrRzHDOqurtHtIQC9ypF7n6L89XqWQhkkqBVKzGJN43NbdsPckC2hOvPV6u&#10;sRpaymaiSaWJYQw7oEdi/e8g1JAFwD49vHnq9S3pK2DBp0hpHV4thJ3DUlvBT9Jvz1eoZ8o5ypwR&#10;S1BKwlxeMXBYqPotY63Pfnq9Ry8rdQIcFwkZkw5RHDStGgS9x752jQe9ZQCSfAd+er1Wh9LetlM6&#10;0Me5TI6RGQgBQCwuAB9BGo/O/PV6rQMndTKPEcHijppR5pK3v3AHfXbY/wB3PV6hxw+ojqLyxNqQ&#10;A/tNh3+vnq9UOSjhl37LlAG3KSbgnx8dOer1Bvi3k4bRtvkKNF2Fz2P3d7356vUSbrL1ekoKdMEd&#10;0RX3sGF7uRY2B8LGx1/pHPV6qp+tHUnHMVlFAjeVTLKZgARuO0kWY3sQ1+w/Zfnq9RU8YrKqOsed&#10;ZV8uZjuLXBQEXA9nPV6ktJTu8SRF9kTMdbkAnXcL/EeHPV6kvI1PHUCh8u7C4Vl0AXX22/Lnq9WG&#10;hTEMQo3pYG8oxbwpN9QLiwNxax+PPV6lDh9LU4LRKlVKZDIwDXNwPjpfT7+er1P1VS1prYYYZQY3&#10;RVa40AY3B8Phz1erk+H1VDVOxjWMQEKxBJ3knsBe3j+uvPV6uNbQ1C4nFTOT5MbCTeBcA2+yB9ev&#10;PV6kLinkVrV2JyxsRFN5aKNCFYXUgHUjwJF7ePPV6gnxOOmgqfIVLzLYluxFzoRa3fnq9QfY1Rri&#10;VNUVA/QyIdVOhIAB9nb7+er1BBUVzTU8ldTyCamjIi3pqDIps6+OqHQj7+er1ZsRpKekhLznugf7&#10;QJUkaEga2HgP6Oer1NNUMOeWE4ipCCSNlcEWLDW5Ha4+Pjr4c9XqTmMQ1P8AWCVd4nYkBSQLFS1+&#10;9ragc9Xqg1hpnkApG8q52tYdiBe4t3156vU1/MpIsMb3aKUMWe+u4DW/0nnq9XGLDy0phnYpBcMo&#10;0Oy49vex9v7Oer1exSquCtOSrQhB8NbgEEW8e5+/nq9UKh/mdTh8jUIDuE2uWIG0fA39mv5c9Xqh&#10;4fTwQYotbUs8qeUtxv8AdVhfdfuLHwHfnq9WLFII0k+ZpbfAfAnTnq9UFi9Mlpb6219hOpPt/X6e&#10;er1PTVorHgpm1SBQIyPHUk3P0m3PV6ucnnQqVqyBYnt46Ec9Xq4xSU1Kq7rmV7NYnUW7AeGvPV6u&#10;pq6Ork3Q3BVdouQLX9mvt56vVxqMVqXiipI0PzO4ksT4AeH1+PPV6lZlGmq1STzJVlea9gbnb46X&#10;+7nq9RpcDw6ifCIK1wpcABN3gALtcfDtYc9XqRGc8QeiqVq0cBUuQqAgFSDu3X0P0c9XqCbF2pqK&#10;lmqqs+SxAY7rCygXBPbwPPV6k2s87uldTKhAjuw8Pdsbjw1Ps56vVyDT1nlyMp31F5DfupJvqPA8&#10;9XqbMTy/UYZiYjrA0czESbSLXQi4Ovt7jnq9XGaeHD3Sqo6hmaRrSIq2Ca30NyT9NgNbW8T6vVEr&#10;GWbEzWyNeoZkjVG00Pjb9fieer1NTzNR1sxP6QNca2uLHQD6eer1cazD6ms2yRC6SH7Nh39nPV6p&#10;NNFSxTBwCsegaMW00sSNe3s56vVnqaGOpf5unUfLqbbT4kdiPo789Xq8kFRQ1E3zB/ybqshN/skE&#10;m19NO3PV6nsU9K8CPTsybSoUg9te5A8Phz1ep0mpoYKZ65ZfNmSzFUPe2lje3jz1eprhrZvmBLIi&#10;tGmr+9a4PgL97duer1c2xIVkyCX9HFExK2trbsSfae1uer1cqmsFTiC1NBcnS2tvbcW/Zz1erDHV&#10;FJt8h95mY7fZbtY/Tz1eqW2ZZ4UEVY43aAI3Yka6X8deer1ZsJaGnhqJq12nUgFLWFyT/k/HUD9d&#10;Oer1PWGV1DTfL1lNYRs13BAJAsSBY/Hx56vVPbE6epgmqaJbBtxXcB+9c9iNLew89XqkYRjlZSYK&#10;JIWRmbcLPYA+BufAjnq9THLUsxilmUB5XCyXIPiTcfSOer1PWDYkaNtwQs37mnexJAtp9Z56vUI8&#10;BrZwhnkRklIbdGLFCNTGDrfU6/Htz1eq3r8P3JFTiGNx4vNEDDGFjFrHaXJFx9JF/u+PPV6tr/oT&#10;SQYPhUMDnQBQNBcHS4+j9e3PV6ju4dWxxkqi6gA6+F+3PV6lLT4mHiUgjTx8Bz1ep5ocV8wkO1ib&#10;e3nq9SghxAqykSXHwtpz1epTQYowH6Sx+8nnq9T3T1ykh91vjoeer1KilrQxvcdvr8f6Oer1PdNW&#10;xO2gsvb6eer1P8c0bj3f6eer1Zyba256vUy4lQLUq29bgA+wW/Pnq9RZOo+QqbG6SaOaOy7Ta4BA&#10;Nrc9XqoX9Zvp3qaWnq8Sw+AlgjyGwvewNrdgDa/5c9Xq1zOoNBJh1ZVJSO6RysfMRiTdTbS/xPPV&#10;6i30+UMexGqkqaCBvJYkMltQLi5v4gg6W56vUZLod6G+qvUueL+q+HskJtvNUGBKsTcrf6iL/Rz1&#10;eq4Xob+D81OtHVZukZpYDuZBGAGBNyCyntrYWt2vbnq9Vn3TL8OzIOSaeoMECzfMuJCsgLhNPsru&#10;J0uL89XqHHC/S7l3B2/0WBYwLAqBoT9wA+rnq9Qq4L0ewiilEsdIhc3IJHbnq9QqUmTIFXsAQADo&#10;AOer1RcVwFac6DUHS9z+vfnq9SIxvD5KWIyWW63I9nPV6gmxoq1KZdpB3G3fU+3nq9QEZljE6ErG&#10;rObaOdLX76eI56vUW7MfTuHFXeeGEbySCFsAbHU89XqSf+ZoVCec4G2Is+xe5udQfv56vUH+Yul9&#10;fhyyGWATISGUWuQAe/wsPHnq9QD5vyPmOjX+Y1kd2kLIGAvZfb7Oer1F6xzAMShphCWb9ExkG0X0&#10;BBBP0HTnq9QdY7Twymmkq4ClVGxtJoVIv8O/t+7nq9UOlw+pH+kXEoRiDa4upP8AHnq9UqjqY62r&#10;FVTKyLEVj94mwZfZ4EWPcfRz1epfUpNHUSlbI8pUg9wfp+vnq9S2wKCkhMCo4aWV2JJsbSd/4c9X&#10;qF+jhEVW1Ssly6qWK3FtLi3t19nPV6lbhlLTurPKWG4hmIAII73Psueer1LKaroaKMVVMQVYncL6&#10;keNrd+er1TMNEcsceJ0qMpa5GtgoOtjf+B56vV2tZPPO0dQvnM8gIHwHt8NTz1ep8w/EcRw1pXji&#10;Vg5BF0QlSW1v7pNgNPDnq9S8yxHJUVy4jVkKrlwVAsAPD489XqFGNxQ0BENi8t2uQDYDv+XPV6gI&#10;6n57oIIpaWsfZIwWzCwG0G/h2vb8+er1Usdeep1TitdiNDTzlmjaQ05B0NjoLm9ri5vz1eqr/qNN&#10;PNUyzU8wao2iQkaguR2bsSB2t93PV6i+ZjxmnraMvHD5IlQhjoSW/wAWhtqdfotz1eov9bh8NHUx&#10;1ICSvtJJUqJCrAgqRe+o0N+er1KmgxwrBM2FKsEiKAhNgBpZSALag6n289XqxTZ6hpmP8zI3/Y3b&#10;rXc/aF/Ec9Xqz43mafEKYU9hTSoY5FeFib7WBsSbj3h3+/vz1epM4vj9Ri0kgmawS+0L4Ea7QSSS&#10;Pv56vUxy5hhEqmou7BVN9BYmw7256vV0+ZZmxGKpkQJs0ABvuHYXIt3789XqcqfF6qtqlkji8tF3&#10;WsTqL3Iv2vfnq9SgbG4Gl+bkUF41Y20Nza1hz1ep3w3GK2ljaWKoWWNkvYA3DP4G5vdexPb2c9Xq&#10;UMOaaqnhBhctIoICr4WGgN7X56vU5DOTZfhTF6iKfyJXiQCNN7EyG1yt77Qe58PHnq9S3w7Hq+oa&#10;pkgdw0ql7toFCnW2ulxp4c9XqVWV8xIWlWdikJ2hnYk3v3vr4djbnq9Qy5fzLKtQ1RHUxyU8zL5M&#10;aKbqoFiSW0N++g56vUJ4q4MRjpoGN2hJ2G+reOt7W10056vUJmAV0Ywun/mDKrPI1lDAm2viCdfH&#10;nq9RwOleeanC54JRUXBkZVuQbjUCwGoH089XqsdyLiqYpVpShtpmKF/EaXuoPh9XPV6ljWUD0+JB&#10;5m/ek1juRY9u/wB3389XqRGdUTGqSfD60LGrhR5ii0i6HsbH7+er1E/zzSUOEVcy0CGZ6sGOzm5V&#10;gCAw+nvpz1eosGYZJW2YdXBmU2uQbEFb7rEdgf6PZz1eoKpqmpghEVAhYtM6XfWwVrADv9N+er1Z&#10;J8Wpqho4aiba4kOq23Ag2t9nx789XqErKWNJXmWsqpy0i+W3nmwLIJLAW221Gh+vnq9Rv8tZ6g88&#10;UsZRZDdiRa+y2h7j2c9XqGfBsyTyxe9ZwxFiQO36689XqccSxLFEmpamlVdu5w4YA3FjY6EePPV6&#10;otRmmkWqWkqh+jkudLFbgHT6Qeer1NdRj9PPOY0J8le9jYa/HvcW/Pnq9Sdrsfp6WRKuV7GZxHYA&#10;m5PY2H5n2d+er1QBUP5xcygjfIUvY9z/ABHPV6noxVMix/MSkG57C265vc/Rbnq9WWtPk0z0hjZ3&#10;e436EAHsSO/w56vUx1dJNVSQNL5imMErGDZT/rEeJGtv7eer1ejroqTd8yyybrk7iNB8P4f389Xq&#10;dqLEdlSGl2+UiFigtcltRbx056vU/YYSxJDoULEG3Yf027c9XqUVPUpBAxE1i32bAkd7a21Fuer1&#10;LrDZvLjWepf3wVsfZfsPr56vUsqSsM05k1JuD4gX9pHPV6lxhzpNIrSyjY1xtuPC556vVAzZg++J&#10;XpBdNrE2108B49zz1eqvv1OdNFzxlN46CP8ASp5iElbMb9xfTT9e/PV6tbXrx09xqgr/ACsYpkiN&#10;Ozrdj7zJYroLC4Pe+uvx56vUX3EMrJRUKCNgYmsyxhSbsBputcafH489XqZ6DKE+Le9SKZJLf5O/&#10;urrpp3I56vULVLkucpHBJEU+zcm5C37gaC4A56vUYXpx0uiqMRURwrMrqrIQtwpDEfkRfnq9Vp+E&#10;5Gly1Q00E9OkbGBJNWAuWW31e8PyHPV6k9imC4xtGJVeymlkQBkRww3XIFmsLg6W0B17c9XqBjNw&#10;xKWOFlKxMjD7S3JXQMAdLX9pvz1epHyLJWyyKIizqxUKwAuCLX/b+p56vUFuZcqLRqscbbmdgJS1&#10;ipYG4Gmumv8Afz1eqC2HLS3kZNqswKEXJuT489Xqd48Px5Q1ZITuujKLaBVH8Tz1eoUaTGKmlpYv&#10;JAV5F951uB3uQfb9fjfnq9TNmLOGJUlX5lO5YxkBgDfcL+99wHPV6gszVn6WoV46eok2W0VdSbkh&#10;j46eBt8eer1BjhuINjVbHh9cRsO/YLEMT+7f43/XXnq9R7/Tr01ghf8ArBXqwjUyIrbgN57fZJuR&#10;7SPzvz1eo7dHVYhQ0EkVUVjgaw9zQm17Wsbg2HPV6kZn3Pr4UFkmrDaRVAvrqL2UW+jnq9RTc5dQ&#10;JpWIqJQz3V4wgALFvAdjcfH+nnq9SKgxanqI3lZmbb+kGlgGvp9PPV6hHwXFYaqsJeQkxxhpr67R&#10;4sT2Fybc9XqFnK9PF5olM8kUhKuHicg7O/cEGxv+tuer1Gowp0kgVIqoBgpJTUlgbn8/bz1epmxX&#10;PUFBhoanGz5cAuutiQxB1v7Tz1eov+fOqlOaWcAeZ+kjsSQQCykGx0vY/wAT8Oer1E7zFi0BxVql&#10;3vIQzi+gsB7Bpcd+er1JbBcLpcZxN6mZJFlLBQvcMQdLjsL3vz1eq6H0Qek+bG8ZixbFqbd5iqYi&#10;1rlW1IX3baDx7HS3PV6tmzpR0woclYJT4dRwoqgG7AAEDvb6jz1eoyuDYUkcQ0uT9B9vPV6lKoWJ&#10;tB3789XqwVEodAvh/Dnq9TJVFRdN2vb2aX56vUyVKrGpUE2Gp8Rz1epF1U8qgga9+456vUma2sqp&#10;dB21+Hbnq9TFJOqMS4uR+XPV6muSZZEItcdyulxz1erhTuJGEcQsBb8+er1LihpElX3hY/lz1eqc&#10;cttO2pBFj37X56vUisYyDS15SSoiHuEkW0v+z7+er1BxivRrC5sQatSLaWABAuQR/Trz1epOL0Kw&#10;iGZpYkCGQN7xFyL89XqDzMnpvwyZNgpxJfct10IUjt9/PV6gLxjoNNQUMsNHT2bcACUF7ey/s56v&#10;UBmZeldZDT/JSUrhdxU2Qkg9+456vU+5Q6ZQ0ksazwBWZWBJFtB4m3389XqXNdgVPRgx+8RCAGjX&#10;QkHsddO3Y89XqAzN2XKyeNqCEJsBbZYElbkan26c9XqCyq6RziQVOI7THJtDPtFzb6O3PV6g+zT0&#10;8lo696iEBqanVTHYbSSdP1vz1eoBc6ZPxfB50q6clnUsoBvtMcgIJ9ml7ac9XqJV1GybHSYX5aKJ&#10;JblGdfeIBNxYH46Hnq9RUswYOlPKYqQFVjuXYA2NtT9Fzz1epDT0CPXQVso3QhdyqbAhgb9u5Fvb&#10;+3nq9TXUUVPLWVdbRME2WIPhrqwGnt00+/vz1epFGHEJz5xCorXLEG1ydLa+3x/u56vUn5I6yQ/y&#10;5B5sSEt7o1FyNB9F9fr8Oer1P2G0lPBUVEnvk7QEUkkA211Jt37c9Xqe8BnxE1hiXRtB20sTqdP1&#10;+/nq9QxZexaPC696Q06ySCQRmxuGcakhr2IA1B7c9XqPf0Xz9GmMLT1O1WjADsex2i5/d7g689Xq&#10;s2ytnKnxHDaSpV1LH26E+y31G/PV6hur8ZwyHCwk0g2WPa3unx7aDX+HPV6iH9WMc8t6xcNgMqyS&#10;FIguoBZdT7fab/Hnq9RJs0YbicVI89E2wxgncATtY2Njz1epFYdm5sMrYqOtaSaJWDAEEkg6627C&#10;+vs56vUOFX1GxGjiSaA+UQCQihS0gv8AYBN7G3PV6k3iPUwSUau0+ypXWQgi5vey/s+/nq9RWM95&#10;sOLtLI8m1oCHOulidPu56vUS7qXmKCSFhEgljT3pCtrqfC3wPPV6i6YpmeoxBkNSAkaAa2972i5P&#10;7Oer1IiWWfE9gq5T7rXINtR4W8Oer1ME1TauaqhFzESADYEjsB8dOer1QmrYp51o1uCxMjADQeBu&#10;fbz1epnqPLaWobDyRsKrGfp1Ons56vVyiqqiCPeqb20U28f8X3c9XqUOA1TVUv2N66Bk0uAD8dNe&#10;er1DhlOGGvlhkWBW2yBfL0vYG5ABNtRz1eq0P03VlPQ7YqY+W5jOpuLICAL+73GmvPV6rUcl43TU&#10;lPTbz5jwN5gYMR9rQ31se/Y89XqHifqFNTuaSNtsc7LtcMRtNvG2tvgOer1BjmDqxiOEmcRE+USq&#10;A7gQW8R3vcd/rHPV6ikdauvuJYDCKXBqspHKkm4kCwA/dHaxvrfX+HPV6q0s89YarEMPU1BYpKCW&#10;IaxZt3a4sdeer1FmzjjNZj+IRyUc8kHnqFVS7MAQbkAG9+3s+jnq9SLxWN5Iw9eS7qdqg9zpr7PH&#10;nq9TDiOHNU0TGJNrSWCdrKT2uPEc9XqxYfgRwyCo/m6BGCga+BUXBA8Oer1OYip6YpQhw/eSO3c6&#10;AG5sLEfr356vU7Q1eJx0ErNGnlxWs19bgWsBbtbnq9T/AEXm09VGZN0i1ZVFZQQVAFze1rXv356v&#10;VaB6UfSnmnq7mHDVweinqY3khaVw4PlIG1Pvkbri4AGt/hc89Xq3mvRJ6OcsdEMo064RAyOyI36Q&#10;7mudTcm99Seer1WtZXy5DRQLLMouNR4G+vPV6hCVRz1erkdNOer1eAvpz1erux7c9Xq7v7Rz1erg&#10;yK2rjnq9UeWhp5SN62t7Oer1Q5MFpJLsV1P1c9XqizYNH3UXsCeer1MlXhyqNBr3Itz1eoOsbqSu&#10;imxHPV6g9rsVMd9p+n2nnq9QeYpmloXs62769+er1BBmXPTKDGr3Gul7G/089XqKB1k6sUUFDJQJ&#10;MFLR3baxDWvqNO1tO/PV6qgusfVWvxdpv5ZI2+NnjXcB3W9iR+vfnq9RF80ZnlqJZTiH+VlBKg6k&#10;G9ri3a+p+/6/V6gVxbMMpKyzhZTGGBQ2sQfst8Dz1eoBcc6n1uH1ckVEzCV7Knva3GlwbAc9Xqck&#10;zjNNVx/zOXeVQasxJLMv1X11t/fz1eoTqDqJIwhC6CAi7FgCb9lC2udLm9/Zz1eoRJOps1fVriEM&#10;3lyRbRtYXAGgHw1J8f289XqMZ0w6jYhLVM2MsomkZD32iw0IHYa+239HPV6rMMh9Z6CloYhE1pQo&#10;BS+4ADub6f289XqPv0m6n0+KYjHh1NL7xHhYAHbf8/hz1eqyDJuMSy0qCUbDp9Hj+znq9Ri8Eqnl&#10;Xdf4A9jbXnq9Sn3l3ura+znq9UmKr2Db356vVPgrgl9o00t4W56vVknaVkubbbN7Dz1epK4xTREk&#10;rr92nPV6kHXRtbeTbW3189Xqi0cjLJY6D6+/PV6lhRSg6k3t46ac9XqdC149Dck/nz1erwQxnXxH&#10;589XqgmOMNdjr/Dnq9U6Gdb2PPV6pcU9m9zvqOer1OQY3Gv0HTnq9U6mlI+0+vfnq9TrFMBYdwO/&#10;fTnq9Tl9HPV6uPhz1erlz1erjrz1er3PV6vduer1e56vVArKCmq4jHKo19vPV6gHz50vo8boZaSS&#10;EOrg30BNtOer1U5er38PnJ/UvCKungpVinlicCQICVurd+2uuhHPV6tM/wBenoHx/oBjUlRhlDPV&#10;04DG0CMQCLXBFxYAn9dber1VdDK+Ihz88jQzlBuiYWZSRcc9XqMZ0Vy7XyY7h9U8XzCb1MlhYqnY&#10;9wdSB489Xq2Hug/l4DhVPhcEuyNyrodASLX1t3I156vVY7kzMLOwE7eeIyxjBNr/ANNuer1Oebuo&#10;tCuHvNCoLxqQCVDEMD/A9uer1BPU59SWsVZpA7CPcUUWAYi/j3Gncc9XqLrm3qFLiSnGqSdYY9zI&#10;C3vMCNCNe3189XqK/nzGZ8Vd5axtqx3jG24vpp4nnq9RdcWq6iBJKuWRQdosD9oIAQOwJBP8eer1&#10;I9KqaTBBiWGEU7TEs5dlDMbWuynW30+Fuer1LHKONVNCI6mqJ2FNQLEFvha+l9bn9vPV6huo8Wll&#10;gNHUMsSS7WXd2AA3WXt+X7Oer1N0ma5YVZsTctHD7psASR2Fv489Xq8ubYMFgNZS1AWKQgi2rAAj&#10;29r9uer1PecurvyNLTwq/mlUV1Gt1ZzqPHsCTz1eoAM0Z3o6vFIqyVHZm3ShhYKTbVQTbtobfd35&#10;6vVN6bdYcQy/i9PS4kGemepPvaXUNqt+4sSeer1WIpjlRmXB/wCaRz2VAtygJswAB/dtfW/PV6kF&#10;1Bx6iiw4UdWJI2dGcNYDcb6G2p+OnPV6iMYnmmrwzG4a6QXVhLoB2Hg31/Dnq9Ss6f8AXIYZXSRw&#10;1LRROoMYOu573A17c9XqPJ0i9XNZl9YjFIxbd76uxIufEm/YHQey/PV6jvZc9SsOK1rTiqukYG5Q&#10;VbUjuCD2vz1eoYK3rRg9VRwVAnARwVbUC/06+PPV6gxzbnzB5YHq4pVaIEKVUg3JPYfRz1eqbkiv&#10;oqqoSWIgSLZggXW5/s/hz1eo7eVsNjaCOvdQsgBS9iLr4aeB0vz1eph6opLLgodB5vlsRtCg662P&#10;0c9XqqP619O6rFcQqw6rG8/c2B2g/rbnq9QNZO9FODvO2O1zQz1FlkWMAOCTe9wfZ8Rz1eo2uV/S&#10;Vgy0omSl1VQxsoCgnwt7f18Oer1ZM3ekigxGGEYfTh9XY9wWcWNh9Wn9/PV6kXR+kPHYy2IVVEFU&#10;ke4rXa3YEjaLW9l/289XqX+E+nNBWPVijYeUEvsW5B1BZrePPV6lBN0WxZK9PkKXedoSKy390kE/&#10;Xcdvhz1eoOcX6fYzRzVYqGG1yUBAudwbt7L356vUVzOmXcejrZjHKyzR32bVC2AP0m4I9uv3c9Xq&#10;AbG84Ytlqp/mEsjsWUr3IKm/bvz1ep+w7rXmfDqiDFIZy6Fdkq3uLE33nubjtp7fbz1eoS8v9fMQ&#10;ikOM4nIxFmeNTa/2h208fp9nPV6jsZB6+YfmSKKooWMAp3jdi9wQx7HU9jbnq9Ru8ndS5K2sukkb&#10;bmLNtF2Nz3vfQE+HPV6jVZezJh+JIs8BYllBfUkA9vZ+v189XqXEctPJFsuNR4+z2d+er1MWL4RR&#10;Vq2Ft9gNdRf+3nq9QGZ96fQ4thL0iog36MCosR4356vVW91i6CYWsbVUVOfPb3NqqoUDXt9X5nnq&#10;9VUvWzo/XpBVy1kQaNQxACgF2AsoJsNNbX56vURnGek9K6PRJEEqLK7N5Yut+wBIPPV6nHp50bpc&#10;QqJ6CCCWaTQOY9CB7FIW1j7f6Oer1H86UemOTEKFcOjgZtiqzllvs17ncQT38NTr7Oer1WM9PPTn&#10;Q4UnylIm55ANu4hio7X+A56vUcXLnTCiwqkp1NPrGQz3UGxAFyfd9t+er1LGooqpYkiZCUkDW7WA&#10;ubX+ntz1eoIM34vX4cwip/cAG1QO4H9nPV6i91tdJJL8u0u+RnBLbSSfiTz1erngeVsflxqQJRq6&#10;TDWRvsA7hofdJNv6Po56vUOuV+nEpScimUVRVSSASAAe+utv1056vUZ3K+T6egp4o4qaxksGJUMR&#10;9B+Pt56vULuG4AkXvMihFI2nQ29unPV6nSKqmgR6XQKfe3WAZv8Ak3vz1epzTGUhmjR2/wAmFvoL&#10;kkWsfr8eer1OBxxoyIw1mK3AJseer1ZqbMySMRVSBVVRuvpc/wBnPV6lvhWNYdMN7sCBbvbUe3nq&#10;9QmYdPSz6Qnbf6O3PV6lfFh0VSbkAi/c6a89XqjVuCI6goApXta2v9/PV6k7NQqvvgbRqe3PV6m6&#10;rqIKRN8h0sbk6A89XqLT1FzNDSU0xkk2QvuG4ezXx56vVUB6jOuGDZekejllMu8aEWAv8Tbvr4X8&#10;eer1UJ+oPqHUx47PJTyHZM8siHcCG32P1Aa2+HPV6iAZlx6irqh6SNdo1d+1gxJ1BB1sR9WnPV6g&#10;okqJ6jEhPD+kjW6iwF9xBta51t7eer1MNVUJUQSTOWZkkCBQLEW+0b9uer1I6qhlr6+SONzcDaD4&#10;3Glz4X56vVmwqZofcxAvIyEAMwFwniSQPu56vUkMXqaaeZqqkvIYyVkFxci/YX9vPV6sGHV6mJhU&#10;QtSKGdRHIVJb2G6kjXuPh3156vVnxCud445YpNu1SdRe1zp9R56vVyetp56RqN49wVQVcAXJJ8ND&#10;bnq9XsMhjpKaXcwdydyC9iLC2343/jz1ep6w+pWZ2ijZRIoPmADsLAjvfUHT489XqbZcSBMcJUOj&#10;yhWv2APY6W7n9fHnq9TjRVFXFDPBuCxOwFlJOt7aHvpew56vVyvPFVvFTsX8jsRYGx763156vUrs&#10;kCSlrYKqtQxSM6ki4uQGv3GgOn6jnq9R+8gUWKZozAslWk+JbmCAhS+0swI3ewe089Xq2NfSn6Fq&#10;evo1zHjcF3aIbUIFlJN+/ifo0+nnq9VynSfoPg2V4EpfKQbFCqCoOl7689XqNhhHTiiWDc0YJN9b&#10;fDnq9TJmbpnhZi3TpcbSSLezw+7nq9VL/rj6G0kWDVGL4DBFExDsiBbBx/hsFt/fz1erSY9XmDwY&#10;Tnuuo6+J4me7gxE6sW1+o9rac9XqI+aYtO9R9kqwFjodRpYHWw56vU6LXXgIlYMwNiPG57fVz1eq&#10;M0zLG0dQR5Y+ybfvX56vVMYUMYG1mEhC9jobnsPiOer1QalJ4H85wJFINr2Iv7DbwJ56vVOb5qnA&#10;q6dftIiyID2+i3t/v56vVIhqEMS7P8pIdRbsR2+nnq9XCWOrSQ1sUlvO7666d/hz1epwRnCJBKC0&#10;24sXvoR7eer1TquiFRUx1BUhVA1B90km5uO+nbnq9UVsNMcbeSrBJLksLW237D+nnq9Swjw6mmoN&#10;9Mp3XJX4C1iT9egHPV6nCmw2aNYir+Yb3QAWIt4ePPV6n18MljtLiBLSyk2Ljt3729o156vUmVwW&#10;NK5YlnMUSE3AtbX7IsQToe3PV6nKH+V0uIpVzRtL5I/SWaxdT4KdQD9RHw56vUgsUrwZ1rKY7Ddg&#10;wsL2tcEj4ePPV6snmQbo6kTLP5oBLx30A7rrax8D7eer1LnBcYqfJ83DkZY4iCHawJBNiLa9u/bn&#10;q9Soo8Rnszzm5J3FrAEjsRp3sPHnq9TpQ4jWbGSNQFmd3Q6XVALAEj9vPV6uEGJzUtJVMoWTaCxU&#10;XNyOxOg1v+uvPV6gzxutmxSvQSN5cfuMU7C47gHvz1eqHiFTBVOtIsojZ1KbhYnQ6AX56vUmMUq1&#10;wwLSrJ76L9oGwf26dtOer1ccNmjWJGf37Fm94aWtpr9J56vU/Sx0FLQDEqi4EUoB0uXEg0AHfQ+P&#10;s56vUJ+WYKWDHY50kkehkSPfEHA22+2xO0620Gn389XqVmI0dNPOcKdisM7RyIB30Y2Um9wDbW/f&#10;7+er1Otdg6VJiwqZzT00m6OUKLlQBcEEWNja3w056vUlcRqcPp1+WhQtHEti/iSB2Hj9fPV6smEb&#10;q6JDVqVhJG4En6rj8rf289Xq9VpHL+lw5PLWG5Ym+hBsD39nPV6uIdZKj5gsN6EXDAa31Ase1/Z7&#10;Oer1PtHVU1JWRyTI1302qQFuTYeGth9/t56vU/1SrBic2I0I9+VNluwCi/vDXnq9Qe4vULR1DyST&#10;BxOrbFBIINrA2HsOvPV6kfQtBHHNTmoJD2AMtyxb4HUi33flz1ervzqebeIiJJKe28CxsD20+nnq&#10;9ThR1yxUopYFKzH7QuOw8B2789XqX+VK2tpsSp5LSJG6nc4YAAjWxB1II0+H189XqM9h9ZC8CvFE&#10;GlAAAP2e+h789XqGXBlUFZpSE0UWTuN3cA9+9teer1CfgMtHDKqLdJHXX/Fe/f8ALnq9R9OkuY8O&#10;NLSVDsW+XFtBqbm2o/p56vUe/InUL5Hy66OoCbBZgrW90Xt2t+t+er1Dfh3Xijpa1oqefzY2Oh3E&#10;AG3a2nx+7nq9SlbqTSYmxZm8ozFFJJDG2nYc9XqDrGM04VU1NRTMxKqSF1sSLWufZY+HPV6gZTE3&#10;jnNO6AxEzgMALgG5Vf6Tf4256vUy1FZBU4PDWvS3nswZbjde9hf9fHnq9Sb+cgmIhp9nmq43J2O3&#10;x7A3IHPV6hd6culLi3nV23yoiGXQC9hfXtcDXnq9VjXSbMkNSVkC6S2YXOtj2JHgeer1HawqWGWn&#10;UBxbQnvoTz1eoLOrLPFh00cBszA272tz1eqkn1OZ1qMMFRSoAm5Ckkg7AAX7fSfr+I56vVrl9fs4&#10;4lJmNKqnfcJ5ZYwTYFk0uB7Ddb3Php4C3q9RPsZxhKl2rABJZyj2NwQndfZqe556vUkqDGpZj5L/&#10;AO84Yqi+PtHh4c9XqdJpxMPNKApC5Em3uSwFh31Hx56vVOq8fqIqOJ40KDcGVbHcCAdCPYRz1err&#10;B6+mpT81iZ8lwXezXuSxJUEe3nq9XOnxozO9fTqrNIzBFA1F/YPEHnq9UiSVaynmweOMCVkaSJ2T&#10;3QykHadNuvexIuPr56vV2qyxKtJXIUEZjCMDYEkG4Nvpvrz1erNFl+HD7mZk2SM0gO4EKb22+On5&#10;/Dnq9SfxWnqMyUkkjVEtMkxNOoTbuUC4V17j43+/2c9Xqe8tUkmUsKFPjFbNX/KxeWsk7K0jAasz&#10;WABNuer1PeJ1dRhlHH5n6QOd+1bbmBB90a/x56vU74Jik8NHIlMHj333Lp7o3XW+p0vroeer1C3l&#10;7Mk0+HmMsNr6KB9q6gggnxBI8eer1K184RvhBpvMRlHeNbHX4n289XqiZaxyDEK6RBKrTxqCAD9k&#10;G6gEd7n+nnq9R4uguQ5s31TQIryM6iMMgbcPMYKLW7H6PZz1eqzvLHo+zVUUqxxxMY0CowsoOw9z&#10;ceJt356vUnMyejDH2pVfF4zUGPc10jKqRvOxWF2vZe5Pc30Hbnq9Re83+lrMOBV/zFNTExyln8uN&#10;NQtvsj4Xtz1eoumYOhGYKad3rKBgkW1hMyFrm4PvXBAt2/Mc9XqBzN2VIcOqDKIhGGsHABIRfC3w&#10;7C/PV6kJTrFS1q0pi3KoYlgOwtcNf+H1c9XqyVE1RO/y1XEwSo3ESAgEAdri9/p+nnq9TK8pwULT&#10;l97ykhWNyQt77Qfo56vVLmq6Wk8uYyAPKDJ5YvqSNOwtYH2nnq9SIxau+eieWvbbUKhYooC2HYMe&#10;1vZz1epjosbSkm8iWclQCxYAe7pZdAbnnq9UCvxEwU4xMTIyzk2G4FipNrst7g39o/jz1epLYpVR&#10;0u+MEtuZNV8AR46ePaw56vUzViywTtSyFiCFKKoFzY66C99NCeer1O1HDQVVFJFh6sZbkhmUABhp&#10;fub9vhz1eoTOl+Qa3McceH0MrRfMsd7qLEMSbgE38e+nPV6rr/SR6F0zBRRYnmp5NzH3VZQVt2ux&#10;I8T4D8+er1X0dO+guTMn4HR0VLRRlqZQoewAJta/1/r256vULtF06w/b+igC7rEgAa2+Nuer1Kal&#10;6exSkeTFtA+F7/Xz1eptxfKuxCGQMV1AI8bfnz1eoNsx4CwVZ290Lc/ZIsAOer1BDimN10Adj/lL&#10;KjE2sFtp8Ne9+er1BjiWYpIcTkpar6e1xawAOn1c9Xqk4VmSsRiPPVm3abtCBYnS/wBXPV6hEocV&#10;evo1jlADMtj2tcadu2tuer1BfnnB46mljQqA770vYmynW4+7vz1eoCcIxSfL+JtAAJZEYjb2BAP8&#10;Rz1eo7HTXPFRiMIFYuyYeB00sdQBoR8fo56vUt63EWqVFREwGw2JNwCddeer1QqGraSQSMpDnW1y&#10;APq56vUuWqYJKU07LobA7r2A9o56vU1zAUqBGYE3I+oc9XqTePUyV0awkXVbkkaEnw7c9XqLFnek&#10;niZqhFMjMWspsbG/7eer1IrDs3rDvpapdosDY2AA56vUIeVM0JUSiBRtXRyDY2I+/nq9SzqMfmqo&#10;w80YsLDeex/X+jnq9QUY9jZwuvihSZ1uxG3Sw9h+s2/Lnq9Sly/nKSaYQ1MpNrEhbAXBsSTr356v&#10;UMdHmykhp0SK1g4J3GxOv9HPV6hJoa9cWhUqFIAN+1wNeer1ITGMpfzhpQu0bASDa9vq/Lnq9RZ8&#10;6ZEqqem2ClDmZnhBCgAD2326jnq9SRyj0+rsKFRHUx+5ILW7hQP8N9R9Xx56vUJWD4VSU80IQMI7&#10;3QKDcEXuD8Dz1eoe6SokCxUtONjAroBa4tqSfbz1eqXiOIS7ykdhsUAjuSR/bz1eqfRYrNLTyQ1K&#10;CNmUAMt7n+3nq9UitVqrDS0g8xhuGulxa3w1+jnq9RaM11dTJiM1NArRKrIEvYD3fe+P5c9XqWGQ&#10;M0VJ3JPtUKAdCbA+PPV6jSZXxY1UKFrIAD3JGljbnq9Uitm8x/0k26MEm173P6+3nq9TZV1dNGGV&#10;jcgXAJsCL9uer1Av1CSjNG7yEMQhJGtx7dPp56vVRV6w8sUOK0dbJGvmFQxUMvfT2nS+t7n9nPV6&#10;tfDqPgi02KPUIqqtPYbz2B7E+7pbxvz1epEwzRpNFRUq63DSMR7R3BN9L6fR9PPV6nfDpgkk4xFS&#10;6CxF9dR4/C3gOer1ObTQ1NDFJSzhTMTYL+6Sbbj3sT7Po56vU/4dRU8VXTUDSbHUESyXsCNddPZf&#10;nq9T7gk8bSNHh8zShBIqsz2uNQy+8fHUW+rnq9TXRQVlNMtLhVR8pGqv50CoArA+KspFjfW/t7+3&#10;nq9X/9A+lHkJY2RoVKl/tbrWAtz1epVU2UlpasRSlJAAbXt7O/PV6pCZaM4+XQBFHf4g+3nq9UST&#10;KwWo91Vj1AXT+J/Zz1epuGXjNWbmhVlLHQjQWFhYW0+vnq9UmsypS1KfKzIwUbm7C4HcW+7nq9Sf&#10;iyfh/lg1K2L6KzKAQB7eer1MuNdLct1yNT1kENSGF/0iDt8GGvPV6i4549LnTLMMslRVYcsc7qVV&#10;00Cgkdgb2NgB/Z39XqJ9n30T9O8VaY4Qk1OI/djJLSAtc3YnQ6+BHx7309XqrX6nehPPGH1j0+F0&#10;++MK0jOouSSR27i30n9g56vUWjE/S1nzBZUkqaSSmYkbGZF98Dvp9ep56vUz0/SvF6LHkrHpJprW&#10;TYgIUkdz7Bp7T9fbnq9R0enuVMOiqIDiFMyEJoBob28fbz1eo5eDZWwrZG00hDSKoO1AQARpf7vD&#10;nq9Qc9VMLwzCIaWLDVZgxZmZ1J2ixF7X8SO3PV6i24niMsdKk8cigIT7hIuV7XNviex+72+r1KPJ&#10;Ge6igqaevoDaYBiVuOwaxJ0+i3PV6rFOn2LYfjWFQOL7nQMUkUBgCNxuD2v7Pp56vVNqskU2IFnx&#10;CMqEdl39lIa9jbTUX/Lnq9RAOr+R3y9i0UcDyOqyO0RLEG7ae8ugIIJte47HvY89XqCjL3U/E8qS&#10;PR1sjMKWQsoVyDuGgAAPh7Po56vUosW6xV2KYasi1bwHcSpJ3MCb62vc2HPV6k5JmufG8Qiqkndk&#10;iVtexkGlmb2EHsBz1erNjuc46OFI5WI3qzE7rAbfibgH4c9XqJJ1LzriVRV1E+LvEilQVZWuCR7o&#10;Jt3IA789XqKtj+Y8QrqCSieQtSllYR3Ni/g1r20H69+er1ICKuqaWoNJVqqgveOzbhob3I+Hs56v&#10;VgmNbM0lcyabmPu2P0X9nPV6uBZ4i1UCPNNrj2L3H3Hnq9XKP3xJWbrjx18fH6+er1Y6dqespVp6&#10;3QEkqb+06a/w56vVnkkmoZnLEe6hJA7kAeHhz1ergs29FhjW6swvY6i+vPV6syNEkrCDaoia/buB&#10;8Pjz1erDUVHnPHWwqGeORSE8NT3I1BsPbpz1eqC1dUSVzwMNqFSVU2118PZ7eer1QUno6Kugvu8y&#10;O+tjbU2se4t+XPV6nOqw+lNa/wAxayEkN8e4se33c9Xqj/PYeJkKsD2K3t3Pcc9Xq4/zgVzPEGKL&#10;ewANhfXtr4c9XqdsKxCShiWGeXzFa4G4i976X56vU8RV0lWiQ1aASC+7YxIA0Jtext9d/r56vUKm&#10;RcAxLFKeWuiQeSu4MC2vY7br3156vUeDpNl2DF8D8uYCKOKLy7EEEgDsOxBHt/u56vUdXotka2MS&#10;tQqyxqrKCQQHawta9ge/cX9nPV6rk+hXTBMNr6WonmIeshR7A6IU+1p2ub2156vVYvgOQKaek2yD&#10;eoZfdZbFgfHT2d+er1QM79MxDLFRwKdxjdwAB3voTfwI8Phz1eokXVHpXUV1JOlIqtMqNuUA/ZP2&#10;rX+v9Rz1eojeM9LsPoZ6SCadkAO8xgsAGF+3gbj+A56vUY/pxg1Hh+z5dFlMttzMN1u/c/Xz1eqx&#10;Tpzlulhw+KWlG5Zdu4KSbEaX56vUZDBcBpnidK5N8dgo3DXd+3w56vVnqunBrqD3kDAkCwGoAOg/&#10;Pnq9QTZn6TQ1u01Edng32spuCw7ntcX56vUVDMfR6PD5wkqO8S2UbtbOCb/Dseer1JOqygKSSKij&#10;jAG8IW2nQEdr2Hjz1eqVhuXKeLC55IJfOaNiilNdexH8Qeer1R6vp3/vtNKkQk3ebKu43JdtWuxu&#10;dPBew8Oer1F3z10GqcTpFmpoVmSRWke1yUIuDf77a9uer1Ebzh0OxH5WXFIqcx7JFAUqbGxAPb4f&#10;rbnq9ResZ6e1SUle4gfyqSa4sugYL3F+6kaEi/iOer1F3jgxiCrdapIjBJKFV1PvgXtYi3b4k+zn&#10;q9Sxy9h8GC4w0MQUQQkkyDW4LeNr89XqsM6GwBcegq6BwySbN91uQCT9NrgDnq9VmmVMJM8MRkk1&#10;UhvdJAIBOl/Hnq9ThnzALbgqXjlI2bL6C1iT7CDz1eqvzrFQz0OKy4liJaSCREjlsbEoq+6FG2wO&#10;7ufHx56vVXXn3GkwrEWo6gP+kQshuCfLPcfAnnq9RdMdz1S01MtISfl63co11QspCswNjYdtdfhz&#10;1eoCMXxCmo8SWqqmV4QwDG/vE+wHW4P5Hnq9QaV2KU0k8hqF2lGZ0JPfW1gfoN9eer1ISgpqioxB&#10;mlAXexK2I0BNrnnq9S6oYapD8pBIkIN77kuLDQXAse/x/bz1epZPPPWKZne3llbWWxbSxtfnq9UD&#10;FPlKWORKyIkKpKggXbsRoNOer1A9jdBTTQtKiErKp23+0rX0FtRY+PPV6pmXsFaWnp6TaN/77AXJ&#10;Cnx8Neer1Dtg2RvImFPEysJijIEIJDX946E29nYc9Xqs66QZdeKHD6+GQpLRAM7AXHc23drj6eer&#10;1WQ5QxSBMEXFp6nzdqGTY23QE+w6ggjnq9Uutxeeqg+eqNVUSge6NzDd2v4dx7Oer1B1mWrlxKYr&#10;FCrWYs2+5uvtB+nseer1BVmbKUUtPJNT/pFqJlUoNCoKks518D+znq9Resz9L4aunlxSiFlpVO8P&#10;2cXsQltLj9fHnq9RQsz9Kq3+ZrJI5SkcMQqqNdxspawJuuvb489XqKdmHpx5FbU0cw8zUkKwCk2v&#10;ZhYeI56vUAuL5BenrPOhBKtoWJ+zb2i9tfHnq9QcYnSS0tYYlUlnJXTvb4fTz1epgl8+MNGmsbj7&#10;f+Eg2t7b+3nq9SnwiCVkWmpz+kkIJNtL+23PV6hXw7BqukWSWae/ksdiqbhk2394W0N9Lc9Xqn1F&#10;LPIkNNHGVEieY1+y3108bW56vUls0rTho4sOZWWNwHKkEH4X+B789XqjYeIWjRIJABAxJXwN/qtc&#10;c9XqXeXJq2dZqJhaNpdyuTqQdDr8Dz1eoQZaJaamipCxZ4JCfMB1YgaE20IN/Zb8uer1Sp6pKKv3&#10;EgxuqtpbT/EDr/Hnq9SUqo1rvOqFsruTbTwHw9h56vU6YWs60go2kZ4ihFrmwtqAL9rfC38b+r1C&#10;xhGIzVSJGkbb3EagW90gGxuRpz1eoRMTgir4I6Q7RJuAsdACL3sf4D6Oer1J6HB6KoxFTv8A9JgA&#10;Dw77+6L2baNAb63Pfnq9S9wWd/MNO0fmbQQG1uXJ/Ma9+er1G+6RUNTjWDHC66F2kBAcqp2BbmxY&#10;/Dsddfv56vUe/pxk7F4VFNTU0jIzxkSDQgEbR8bWt9456vVZD0qwnMVJOmEuZDHGEcAG7EWN9bE+&#10;PPV6j+ZImM1Gqu53n3tn7+l7XB7dvy56vUJ9XhcyxpJEBtlDA27AW0/M/nz1eoDM5084oJGi1aFD&#10;75Ukey3xtz1eqmf1DV1biWJyYZQyh5VSTaRtBQ3sL21Pjofq9vPV6q484w4niTfJIxjaLchDEk3U&#10;69/jz1eoPqXD8Rr4F+ZbfsnVbHu1ri59oB56vU5T4Xie2WeIIYYi1gzhTe3gDqfZpz1epFQpWxzx&#10;xFAZ3BIsNBdu1/qtz1ep/p8OmnLxqDBsYFgq3J1vYfA+3nq9Skw7C4qyjkhUnfKG2LqGHsa4It7d&#10;Dp9XPV6lflPprjlWqUCRyVaWVUCBpGWxsPaTrrr4/Vz1eozGWvSFn7NtSaqSJ442W36SMjUGwLBd&#10;b29tvD6eer1L9fQLnmHEikz+adpIsyqpLCx0Y3Hfx56vUgMzegXrEKaoFJTpG5a8ayabrHtdSb3t&#10;bw+kc9XqLhj/AKJerVNjIgxrC/d3Bt0P2FANwG3G+nbT46c9XqBPqN6d815Tq/JqqfY7gshUX0X2&#10;gXPjrz1eopeYsj4hRLUUTQ+Wjvdz2AJB3d9Aeer1BtW4EtFT7iRIxO0WF2AHYG3hfx+vnq9TU+T0&#10;ginrmv53vSCNmNg/cgdwAQdLWHPV6mJaTD8ZxtKOprI6FEdAZpQ5RAe5OxWaw72AP0E89XqStZS4&#10;XSVcOGwjcoaVRMoJAFyA5sOzAaX1+HPV6odVh1KI1p6wnYjhtyHaCL9ywBNiPgeer1ZMuebjVM1e&#10;IZIVV5I/KkN22q20PcaWbw1+nw56vVAmo56maq8hW8hJSia3LXHbv7eer1ONNQSwxCYHZ5ylZV+I&#10;FgR4ePfnq9TQ+HHDZGicXSTaTb/CdPA89Xqnw4AK6jqISxTybMp7NtB0HsN7689XqgrHDNZ4kWR0&#10;ulj2Y9r3t3HPV6s8NIFiNPIigG4JsLqDrz1eqLNBJVbaRJAqqN+5tSfC5Pfnq9XKuoEOFRzzKGkX&#10;sTbUHxBNtB3vz1eqDenUGIjaQoUDTv8Ad7eer1J+WtqIsSkSa/mRbfLawKst7FTp3H8Nb89XqGPJ&#10;dfSpQolTHuliJBIFrdxoR7B4+3nq9Qm4PXypJNSSTFJUUSKrXsVN7n6/1PPV6knnLG6uvZIsBiEd&#10;XEr++6BkcAdz2N1Hh/Rz1epH4visWK1O6kRjFHEiyXsxdwAJLC1gAwOngNO9yfV6mSpJhu1tyBgh&#10;AA08QbDwPieer1YsX88iSeOSSGNQNbm+vgB9GuvPV6mWkgixGU/J4gWjY+8ZlIYEakKQDp8fptz1&#10;erLKsPzaLBppr4gkDU/fz1eqAi+fWLjVZIHLEKoX/ENNoF+48eer1O8Imjjkkq4lZJiQDtsw8b6W&#10;56vVJp6sxRmOlbfM32UCggW00N+/PV6mhKgNSeY6Xn1W1tRrqCOxuPDnq9WSjxSHapp0JjjO03BF&#10;j43uB2+HPV6n+Wqpa1AksHnCVySSQL3JOhJ8Oer1J6WoioTI6b77idqEG4+k256vVyqaoVflSU4e&#10;Fp9dbEm2ltD2PPV6m6vPmUqxvJabzLA9ht7gW/jrz1eqM2JSwUs9FcO5P7vtBuNT7Bz1ep+gqqN4&#10;IootolspLAnS+vbXt489Xqaq8VVMAKtisclyCGJFr2uTz1eqTukSSKIx+Y0hIUnWwAuDz1ep1lrI&#10;qpjEw3sxDFU+yNul79tOer1RPmZqeV1h2uZL7bXFgNL29tu+uvPV6pFXXYnRR+cXCyMF2qAbtb8t&#10;eer1TKuqnhgAKaFVLewE+AH7eer1O+FVI8jzioIvuVTe40IFtfDnq9Uqlx6qWtFQKJ7xFUBJAADE&#10;7iD309n8Oer1Cjliv8yeKCljAJnNww0CnTdfsfo/o56vVsh+hzKzYRgtNXsQiVKRe6FGo3e3ba3j&#10;+p56vVsIdN6aGPyKlCdp2k2vZj3/AIc9XqNzhuIRBEYvcuouNTYez9uvPV6noYpEAVU3A8e2vPV6&#10;nGCrAjMkRH8Seer1OtLiIDizXvf6uer1KemriFO5yD7Oer1PNLifmbbNoOer1KqjxCQaFtNLX1uO&#10;er1KejxTcARz1epT0OIlTp/Tz1epSUtUJBtP7Neer1ORQG5I789XqReOYX5kBIXdfubXB56vURrr&#10;Z0sgzNh84MHnEqwtcgEW/t/P489Xq12OsvoAzlmnO8hwvCVEDv8A5RHBUjd+8pC3I+g9hz1eo/vp&#10;p/DQytlTDqWtzTSJLUqim7XLKO9toNgQdb89XqteyX6d8tZeooo8MokhKAAHYvh9Q9nPV6hqoenE&#10;FLFucFvoAAHPV6pcuVIqdQyDQfRoOer1MNXggjuQBrfwA56vViXD4UTzGSwtf2G3PV6oDoqm66Wt&#10;z1epG4vVR7HUN2vz1eoMcVLyo4He5Go0Px56vUH+JZblmB2W1BNjqAfq56vUlKvJ8AlgadLq176e&#10;Oup+7nq9TXH06pquuURQnapbcbXup789XqzjpHRiEyRrtJNiDf3h8Pd56vU2Yp0npTTsflgWYE+0&#10;9rW+vnq9QP490BocTozTVULhALgXsRrqPHnq9QIYp6VqfybeWCXDLvdQAQT2P1fw56vUFWOejOlx&#10;SZVal3iMrt0AsR4j289XqVFP6I4p0mVafe6oDGdliHt+9oNw8Lc9XqCiu9Buc/lNlOqQkMzhUgAF&#10;76d2I/X4c9XqBTFPSPnvKlO8VWZagyby7sFLKb6ABALDx/p56vUkf83+K5fxQ02Iw2K7XvYAkdj9&#10;ZAH6256vU6wGsjxH5WlpXQEElmvbb30+B56vUoaOGp2MSrxISSF1udf+I9uer1LnCp6aeGniRB5h&#10;3As62AH627c9XqcKfEJomCVVhCG7Agm99L/A256vVOiM9PVqhG5ZQqgjwJ7/AK/Hnq9S7oqT5aoA&#10;cBLop946sQNf1+PPV6n7/Q4yVLCNjqguSCfDnq9TPieZ6Wgp/m64FSLxNdhYdxoe+tr89Xqrk9Qn&#10;U9KLFno8NdytnSzMpILeIuextp9HPV6qmM956jrMSmrIB7yXLrJYFrEi9tdf1Pjz1eol+P4xHW10&#10;qTe6XJX3SbWPa4JvcdvZz1eoG8cr5KbDaiotYxkKb2sFH73fX9b89XqCOvNPJJHX1nuO9wrJp8AD&#10;Y66e3nq9TJUVrRso3bSD3J721+sc9XqgYniNPicA+YhRiDoTfTTU20F+er1Z4cVYU6yRsCALWJ7A&#10;a89XqxVNdUyxmpjkVEcAmwub9jfw56vU1xFquhfziU8ncT8R7eer1c4JIhU08simRIwL2vqPhz1e&#10;pR0WIW8yOPcsMzaX0IXxJ8R7Lc9Xqz0R+aeRJVLupCqR4pa49nc9/wBRz1ep9Sokp1Ds2yV3Hu+A&#10;W/c28QOer1OYxVZal1pFJKEXYAXJ7+Pt7ac9XqUFXmSvxSCljqWt8rYBSbqqhibAdrAm/wDeeer1&#10;OkOKVyTb4Vv7pW24AhSbkj2gjnq9Snw3GaY160UbEQKAsl797Cx1/iP7vV6hCw/EsRnoKeHDpUgE&#10;cqgNYXUX94XNxYj2jTw9vPV6hYwjG6qpmemDO5RDdwQCAb3PcEH6Oer1CjDi+IRx0FbhksQghZWq&#10;g6FmKBSLKd4CsWtckHsfEgj1eo2vSnFxWVpp2YRvGC6qBp46WPYc9Xqsi6OYlSfMiasMsc7M0gKu&#10;xQmwAGmnt7/D489XqN5iFetUIpNvmRyKQTe+w+0/0c9XqDXN61P8jnrsP21BhW+0ttJvu8e/gbW5&#10;6vUV7OyQUs1JLUxq9VMDJtLGydx9ft156vUVrMEG2gjTbaSRp1VUN2Dn3tSfC3hz1eoCquiq94qB&#10;5m5Cd4cCw97R9L97X56vUxVFClLie+dA4dkLNY3JPgPd8b89XqzvmVYZZF83Z5VkAFgBbQKy/SNb&#10;89XqFvJufKekWaXE1Xyo9EZhogHe/wAL356vUK9F1llo2E1K4VGUqtja4Ggb7Oh156vUp4utk0mF&#10;LU1lSimEPYjcG3W0BHbX9fDnq9Tdh3VbFKvDp2mZS1lkR/dIDase9u9uer1Q6bPeITUT10cqqksQ&#10;YLcLY3YsLHXT2H289XqVODZogxKGjd6hhdkdbkXFiSQb3sG1Ht9nt56vUIeB44cRxwxS0IVJANrN&#10;qFG62guT8b/289XqHTDJYPLamCaqbA6E2vpb4Hnq9XH+XyvVGKRWUyM3t1G0nnq9SfxqrqXsxjtJ&#10;TLu1ABCnvf8Ap56vUD2PuY1jrJiVLvHfdcjZuuf6Rz1epNjOFWKhnRxSzorKgazFgSRr9Ps9luer&#10;1OmWeoAoYGo65vPeouV2EgDU3toba256vUImXs4Gt3GNWliVU1tezA2I9vfuTz1eoccOxqSSMqbE&#10;HZfude/5Hnq9S9oK+pZvOm91FIA8DbuB9/PV6n+gqlbEF8p73LEA6WuOer1CsaffR+R9onx/X489&#10;XqBrMuV5JKlhOFMRUkoTfU38Nvb6eer1UsetrohhT41/WqgoTGABEiEe6VuLsLr3BuQO509nPV6q&#10;ncy5VpaFZoFVpC0hIGtwNLk+yxPPV6uNDlCsXEnxjCKcKyxeWU3bQwGu4AA3Nr/tv4er1CVkzLNf&#10;jNetZPJtSOyeXodb2UsBfUDw56vVZd0X6QQI1NVuEQ23qSDey+AHtvf9Tz1eo3D5Gx6udK6lgard&#10;wQIjqVS9u5sBY+B56vV3UenfqNnaWnqMGpWjhQNG6vAyqRe4sT4j4X56vUvcP/Dwz9mKGKWspwqq&#10;FuFUG+upNyD2Fhp7fZz1eoRk/DTzD5MqUlO8TTKoZtqliO1++n3c9XqQeafwysZwfBqmlMwao3Bj&#10;tiuRoQNb+F/4adzz1eormL/h75jojEm2SR7rtuf3wT+7op+j489XqD/FfSt1Co81HBKrDpFhREfV&#10;QVAtazG+mvYHnq9Tbm/oHmXL8n8rqKLZThCzNYi19TZhe1r89XqADNnRyuwSSPEGvJFIXQ2uSpK6&#10;m/sJ56vUWDMOScTwvFzPCn6EEIibTdQ3cltLgnsP6eer1KnIGQhX4555gOxL/pDYgP7AL393uSdP&#10;z56vUdLDcSOGLDAx8pHje+0EgudN2n2WFrj8+er1P2M5/TDsDghDtIYyvvnu+7cLtb97Xw056vUU&#10;vPXUkVSTUrvuRXG/axBVWNgfoJ+/Xnq9QK1dSmIUMVRJLvdSwVifeFzYgfdz1ep9wXEpmhjpbvv1&#10;BF7Le5sLXN9Neer1D5kWBqzGI6aoUoNQ5bUML3Pt+7nq9RpsKhFPRsCyQ08amzEAA/A3t2GnPV6u&#10;f8/bC4nRw5ZLtYWJKj7JFj2I7c9XqA7PXUaraQrSXFO4Fy2mrdxqB256vUWXG83iriqHqGaOOIgi&#10;/wBkrpqD4G/PV6kJFU1dVRDEHjMsjOB3ubHS+vs56vVZh6OPTpW9WMap55QxjaRH0S97mxufHnq9&#10;W1x0D6PUfT7LtHQJCvmxKEvtA22v29nPV6j1YBh4jUEi9gO/0Hnq9S2gVYwbafeOer1cZZgzXiI/&#10;p56vU2TMwYqT7SPG/PV6m6qRnO4eN+er1MFUUG5d1rAjXnq9SQrIL+O4+wa356vUjqt33mJRcWJ+&#10;g89XqZkgf5ltzaHw7+H6nnq9XBKNRd2faDz1erPT00PnDQ/Tz1eoQ6JadZQtt1h+fx56vUrKUxkC&#10;66fffnq9WOaKGQKrj2/fz1erA2GKTvVdD7PZz1erDJhfmgqgAvfsBz1erj/VunWPa41t2Nhz1epP&#10;1mUKOoBRolKm/fTTv9/PV6gxxTpxTJUtUqgCMSx3a+Hxvz1eoGMwYBhlPXeeUCMm5BYAKS2mtvh+&#10;uvPV6i1558uKteChWxuVYnQDw0PsHPV6m/5DDJiKRAGZ029wRex9h56vUhszUlLPO9PH9pgosCbA&#10;j+HY89XqCHMC0Bi/0td91YFRcAgHvcc9XqJZ1Yqp1pGVfeiDBdutwpPYHw76c9XqI71CTFJKk/Jt&#10;uWJjtsAQdR3Gvbxv8eer1FrzRBXRVruY7gqVdbCxbcAG/u56vUEOZ8LqR59RRwlTEpUm+guB9kfR&#10;7Oer1I2WtidYqS3lh7r/AKun8D/Hnq9UukwSCiqXqqv9KkyjYvcAbtWAAvcd+er1eOVqg1pfCJVZ&#10;SGI26HwLC+mo7fT8Dz1erP8AyKqEMMrAqsTB3W1yTu8T3I56vVnbDqtMW86NQyODdrW1J94k2t9X&#10;0c9XqEnAcArqSvWqipxMEQvuve7f4jpobflz1eoxeVMrz0wgxWddgqZFZwbi6Gxvotxfx56vUcPL&#10;uZKyKaOihXy4ImW1iSQPH6tTz1eowOBVmIY7E9JTS2MJVmDG5KnUMb6gG2n9nPV6oNd0szFmTFYo&#10;sPjceZJ50hQXF9QFF/BrW+vnq9T9H6aK/FKU4dU0t3l2s1lPgTbdbnq9QZ5j9GGIYdI+IOqox+yo&#10;QXUAEfAEH289XqK/1M6T1OWGgncjzKdpDutexJuw8QB2/Uc9XqI7nWapwKuLQAyebITuB90Ea+Pe&#10;3s56vUXbEsYSuDtI10lcC9wFYDS3089XqTFX0vxfGl2UCyRCc7wAlwwB0B0OltPD+PPV6kFmroPm&#10;nDt0f8vdlYhiwU2APYnTtz1eoF8dyBieWKkjFIjusdNpAXx8fZz1eoL8XkUUxkhWwSUKPbu7H6b+&#10;HPV6kxPKZ43YEwNv952HfX9vPV6u2KvKsNIw1A+knx+/nq9Uow1dGVhjX7euvcX7gfTz1erLQTsu&#10;JRPEhSMBmduxDXFhbxB56vUN2XcdoaWAyBrSIzWI1vfQ/dz1eo9XRPO6YS4nrnVj5aLcaXRrH4AE&#10;2+P5c9XqPJkzqhNTK3zEqESFTEq3Fl8Cx7a9+3PV6hGxTOK00HzInJBZthubBtDc/Rrz1epA471H&#10;eSXfUMpKnfJuawOmm3Xv4356vUUPqVjcGIViUxDIJf063O4EGx1J0tbS3s56vUU3NssOIYjJOxCU&#10;sKmwB0Wx008Bz1eoLqnEnaGSpSzeSC4Hja97L8Tz1erJVYusjolRJukchkYCwAI7H+B9p56vV6nr&#10;6aeJvN90ghQT2vew+q3PV6mbFpGhg8mRiWYrbXuCbdvZ489XqxUHyeHwTO8jTzCx2DwDfHuPhz1e&#10;p5o5aioq6ejjB2fbudLHxBHjz1eo+3pi9PmYetecqPLOExhnrNpTctgFJO829oAsASLnTS456vVv&#10;X+g70WZN6L5QpJUp3NU0aBt7F1uBc2BJtqfb8PDnq9V1mScDpqaMHZbaB9Hjz1eoU0CgWUWA56vV&#10;kvz1er3PV6ur89Xq78eer1cltz1erkb3HPV6vaEC3PV6uVhz1er1l7Hnq9Sax8pFCWHexPPV6i6Y&#10;zW+8XtqCfDnq9QLZix40e5Ea7N27m3bnq9QM49jUjxtM7Wtf2WNx+vbnq9RROoHUmlofNplk8sop&#10;ZmvYAX7fV356vVWB1R6j1FRiEj4dM0z1G9lfaCABfQg+Jtz1eog2dM61+OTTRUtqdy0as1gRa9zp&#10;8e2mv189XqDDNZw8zCtWGQ1N0RZPMBQaXI8vb9Op/v8AV6gPzNhmI+azogKSKGGtjYd7eNxY89Xq&#10;LVnGtSlrhLKFRUUmMue5Om0C/e+tj9PPV6kVTVmIyzw1Ehu8AWTU2AGtiw0Fj7Pbz1eoQ4c2CmCV&#10;nuxrqSosbk9reHPV6hMpccoWWGshdnaexdCdO4sfgb89XqMJlTMPl4nG8o3Ku0KdQbW56vUZzLGa&#10;cfpcRXB6koizJcMG7Le4vddDa4sOer1Ws+kyvWvngxASHzC6oVBBsVsNPpGunPV6r1OntPMkKM7b&#10;v1P7Oer1GmwFVSk+Jtb8+er1KCzBNw+/nq9UaKdg+0nXnq9Tukmuunj9XPV6pBlRSUBuLafRz1eq&#10;DWkIhk/o56vUiK1GCkEafxPPV6mQRSbwqj+OvPV6nqnLNex/Yeer1P0MhRQZNT+R56vVL/SzPcnn&#10;q9XF1VTtI76j4c9XqwqbHT8uer1Sopfet3/hz1eqdES+p56vU7UxBezA6nnq9TspC6ez7789XqmQ&#10;yqp22v2+Fzz1erO1TY7bannq9XLzjbnq9WVHDqHXseer1cteer1d89Xq6156vV3z1erg0aSLtcXH&#10;PV6gzzTkakxWFzYC4Omtz256vVWR6qPSPg3VTK9XhVdSoRtYXMYJJI730Nwe39nPV6tNf1w/h/Y3&#10;0izHJj+DUsslMxK+VFEzEamzPtBYAAWBva179uer1E16QZNq3xUYdJeKqLbQoYgWF9BoNR8dO9+e&#10;r1W09Hq0UWHwU1YPMcFRIQwtbsFX3fC1yTz1eo5mVcxw0EUtViEys8O8qisLBToBp4ge3nq9QW51&#10;6j0bwEUhZWlOwNchSQdbjxv28Oer1A3mfOuI4WzVmEXnqG27EQi9tNyi5sQRca89XqBrFcyV2IUz&#10;zwRsgqCgIaxAbuxPx8LD7+er1MGL4zjuLSeRAAANhJYCxVQCSPAX156vUF2Yqepo4RLcSX+05sbm&#10;58Neer1MkENJjFAWnpWIjazAoVIBHtNrg6aj489XqfMv01D8/LDROVCxogGwhALm9r+I7Ej9nPV6&#10;nvEMXFHTik84TuXJUJoUU6XPbTw/U89XqD/Fc4iON6KSNtqOQxYg3C9tuvY689XqDyXOaR10ksj/&#10;AOjuzNEoIsLAe6QPZ356vUy1vUmhpajbWkyX3Ek3sCBfQ9iLfroeer1Ieuzq+KMuMQPsp2aRYotQ&#10;SBYCwNyPb9HPV6slFmVHlWgk3wzVAYhyCALG91YjuPgb89XqOj0969V+GYDSYXhhaqjjBUiygFh3&#10;J3Lqe4+/nq9S0x3NmJ5iqUxR5PMdEEYp/dIQFtS3fTnq9QH53r6TEKb50p8vUQMQsS9tpHb6zb6v&#10;o56vUX3EcQjw5ZKyFgoiIPiRuJtYDxtfnq9Spw7PeKRULRBQsjKBqdCpvq1r9xr93PV6hiwXq9mL&#10;K2HRyUNVGxZbsAQ1j2GoP8fu56vUIuXuv2bamSjjrKzeEZrRoti5vfdct4G3aw7+znq9Q1Yb1VrM&#10;Tnhh3lmRzJfcQpYDx/hbnq9VkHphzimZJYo63aZo5LOVBNwLe3U6G39/PV6raMqyQzwmREsvu200&#10;7f2c9Xq5ZjweKso2p40BUsN1hfUjx+F+er1Ejz9kOlqK2rlABswsO5AtYdu3PV6ueQum1TDNGzAe&#10;aNNLn3W1/Ltz1eo6eVcp4fQ0UUM0Q3MTvGlj3+n2c9XqV8uS8KVo5FjHul2ANjc2+rnq9SNxHL0E&#10;cPzN9m7dcDsDc208eer1NEGAUcMRmpEUeZe50JGvY/dz1ep4gynCxidU2kMCALAjU2/X489XqTeY&#10;ujmC45QTU9PEAVPmMNDd76E9vHx/p56vUUvqP6b5qbDqjEqVP9JQAk/ugeJNvp56vVW71X6AVtTi&#10;EhxVPJUqu1ApAY/4vsjvbnq9RJs6ZJw/AWbCqSo2TCQm6qDdA26xvoL2sSBe3Yjvz1epGxYnEZY2&#10;rHHuBx5YsAqge6AP289XqF/K3UCjwExzVzSLC4DIoKqQdR7wC2K2HY/C/PV6jodL+s1ZPQU1TLIr&#10;xqQpC2DW1sOxv9fPV6j05C6ryywKhnRbsu33bG3iCfHw7c9XqH6g64UFLVGnxFQzOBZiwspBP9nP&#10;V6hKwzqhg2LkSxuFci1rg256vUo1xCHEl8qNCxvfWxHtuPd56vUHOYsp0dbGWnRJLLI7XuSR4Aew&#10;6c9XqrC629HFxKhlxAsqpOpKrYAqga5uPBtO2nPV6iT5l6Vx12LUckFKkXmMLrZdxQEAEgA6Ee39&#10;vPV6l9kTpPR4PNF5NKqOhIlYDVlZjtAtc3A9vs56vUezpxlWlTBl3xhYyzG+u5iPb9YH5c9XqNpk&#10;/AcNgo4q6kUea52NuXRPZYDwP7fhz1eoYIqBqKCOPaCWKg2F7L4k/Tz1eqHj2DkxskVgl7ppYgW7&#10;D7+er1FfznlvzqkIFLMi/aIubXufv56vUF0OQoxG+JL71mLCwNwe5B56vUIWC4YwqqemlJAazggE&#10;AjQ256vUbTKFPTVK7okBKqRfaAWBHc39nPV6hSw3A445EmcAWO0+y3fnq9TjNTQRrZgDuLbCLWB+&#10;PPV6kriNM1J5UT2IKsG17a/qeer1BnimLpT1EcJnuULAkaW7n6+er1MuNZ+igp9IxM4ttIsbgeH9&#10;nPV6grxrqFJh+9lmuHuSLaqe9uer1JbA+vtFBiphralvMZFEaHRAbgXNj7wtfvbv3056vUfjph1k&#10;wfHIR8s+90tGFFrk9/bz1eo1mXswJWqLjnq9SyWanqLAW3fQfjz1epjrI4QNtxrcW+Hjz1eoJ81g&#10;NTSIdVsLAdwfD8+er1Vs9cs0V+FK1FVkeSodG1ANv8RHPV6qCPUpn3D8UqZBQMCoMm4kgG41GngR&#10;8P289XqqV6h5jnxGYVErExNYbCAWXaSAxF+zd/bbnq9RSsYkeqr6mHCoCqFnUSbhrdr38T28Oer1&#10;NyJPTxQVKmwMnvL2Gh+vtz1eqHWmGp2fy8eUrOC27QEeIHje+t/7x6vUxythlMfOZXlMspTdHYIm&#10;zvuJv2P13+/nq9TRPNRsXgpmK2Ba5Onx9pt8Oer1ISOSRVLBPt3bdbvppoPjz1epOItEaeNcTmPn&#10;eazOQfdK3uAAfZ2Pt+Fuer1KqSqo5455MPQO0bRqqNoWBN2INtbeHt56vVLkdtJY0tGrWQk28Lkf&#10;Vz1erNiFZS1NNuUL+hsCQLG49vYnnq9XOTEJAkopVCe5e6gEliQST8Lac9XqZ6+CrnjQ0cohBVNy&#10;HVgfEgdgD+Xt56vVIw+o2wtSIdwLEAHuGHc/G57c9XqHnB8tYPUyU0dGswMyqryMpUA9wAtjcfG/&#10;w56vUYjK3QOfMdXRQ7ZGJZWJW9ydxG2ym5A+P9HPV6r9fQx6WKFa6ppcSpdzs0TCZ02mMrfTbc6E&#10;C5Bvr8Dz1erZi6YZUpsCwiDDYmD+SiqZNtixta5+7nq9RjcCwqFH81v1HPV6hPo5qfaEjGn3WOvP&#10;V6o+YqeilpHRl1t8NRpz1equP1OYBhuJZOq4XRSYUZgdBbTnq9Whh+ILkZMOz1M8EOyIGX9J32+9&#10;4/Xpb9nPV6qmsfgpnEyLJvdgGV1uALadu/PV6mKlpqemdKiRrB1Jt437Dx8eer1dy1RWNRW3ci5A&#10;0tYHnq9U+Or+dljSNAQO7AABdO58dP4/Dnq9TeKSpp4Sskly0h1voRr21tp2056vU/0+IxyUUqyH&#10;UKuo8Te316fdz1erOIpg3k0rJIW2ldrAn4ggag/Dnq9Uyooo5IYoUAJIBYE6KSf1tz1eqdR4Y01N&#10;KstxJAt0texI1t8bc9XqVFLXUVVgC0D04aaSWP3hfcFBsxIJt427eHhrf1ervE2oI4UpKeUqY3YB&#10;lA229h79u/PV6lJSQw0sVOjkOrEHcANT/Zz1epX0OGxiKAQxi6ljuNhubvbvz1eptoMP8/EhiZmN&#10;nYB0JAAAv2vqDcW56vVKNLRStLKse4sdyKCWG4H6PDuOer1IzGsGmSeddYRABIx/1b9z3HfT2eHP&#10;V6g1qHQBpKckO0hF2Glr2v8A0fw56vVzdIZqmOOOO6KNzsPb2sAO1+er1LLKprWhljqUUTOBZBba&#10;LGwsfG/0XPPV6ltW0DUppFanIqG33s11VSNLg+JPwPx1tz1erqjwqqw7EFqZ971G0xnvsAY6AINC&#10;QNb2/Lnq9WTEESkkNWhbZZg6qNpYX94XItc9h8eer1BlmSvppxK9JG8RKkqJCGNyBY3AH3c9XqR1&#10;FiW/C1p6kBJpAQzEdmABNiQD37e3nq9WIUXmOBUFXVNRYai41ueer1LiKkoI6WB4l3BwAQbgE21I&#10;+A9vPV6nCHL0VXTBfOBRplspNlQAW7i+n6+znq9Suy6lTTzNHKAhN42J+yACSrAnTX2/V356vUI4&#10;w6jq62J6iqe25WNyAVC+JItoTp4n289XqgV+Msk8pQmrk3EIEIHu62sTYG306nnq9SYqEiqm/mS/&#10;oybqLi4VhpcjS/7fbz1ep4jaKtqGoqJ/fZVe3+sCNSB+3nq9XH/SqWI0E067pCrMQpIF+24akkfD&#10;7uer1IylraXE/MxWmnEsIk2M6ar5ikqQSLdiPHt7Oer1PzJi88kxdxE+5UhI+zYdyQf2d/bz1ep3&#10;lxyKmjhgxCo2uQI7/uqo9nc/H7+er1JDEKmlSsXz3A3MCC4vZdf4nnq9SMpquolr5xUlJAHCxsql&#10;QATe9tT27/qOer1LOEU9PVfORKPOZQG2AHdbWx0156vVIpljWsNVEv2FuVPe50Ovt+HPV6nKgxBZ&#10;RSUCnzXEpEktwBqLhbaajsT2J56vUZPLkq1OHmjjltJuVhrb3Rp7ba/qRqD6vUOuFUc+I0qrArkA&#10;EBxeyt+0affz1eoR8NioYKuLGXd5XgiMZAJ2liQBp7R3vz1eow+RupEKxPBTOiwoAXJuCGGh+q/P&#10;V6hqoeqmJ0kYkZjGEC3CbSGB8T37jw56vVFoOstNS4tNLXVBVFLSJvJVRZbj2X7frfnq9Smwj1CR&#10;Supp5TITZ2Jcm1yT7RYc9XqFzA+sZxrEDFTOWDqQTcGx72Gt/r/p56vUqoMfxHD4GbEGYJ5tySPe&#10;It2H037/AA56vUpYcbo6jCxOCAikkr7Df3R9Vr89XqYIqWlaokqIJLGQj4Mo+ke3nq9SwXHamCuh&#10;gWRfKj0fZqSo8Ln2mw+v489XqO70XzolVWxRzkmMeWF1ub3JP389Xqspynjglw5qq1lFh72hAN9b&#10;d+er1ITqVib1GEyQ3G8hwhNxYn2+3Tw56vVQR60MRq42Bw83MPmNIRc7wFtb6T356vVrh9X6ySSq&#10;LRSlt8hJUm5Qkm9vEfqPDnq9RdooaeWJq2mayFpBpbUi4JPhr256vVHjnw6mZYYgVkF3ZWPYW+0C&#10;Bp7R9fPV6o7otGgqqGbzI32kqSdWPjrqLdwOer1TZ8TqTCYKlDE8dnjexuTexA+rnq9T7g2MLPUG&#10;Su1gdTdSoDDQrfd3766356vVEpKSsOJyRFbRohKMDa97gGwtr8eer1K3DKN40tPIE8zRj7CfH2/D&#10;nq9UuWGrmR8KxV4/KjPmLtWzdyFDdye3j8eer1drhc080RCKaZVDbrnfv9lrWs3e97/A9x6vU4wY&#10;REYaenWQF4ncSWsLX1F/bp7Oer1SKyGSN0okXzJxZr2sSDcADw17c9Xqw1yR+fAtcrLMAzODaykW&#10;GvgLnw79vp56vVAqAYo1pmqCvmNtDWOoPYaannq9SlwUV64V8pTFlkjZ9zhbhVPu3011HPV6nqhl&#10;p6XBUlo/9IjE6l27EkX1t3tfQ89XqEChiSXGI8VjRVB8sSC7DRh+6Nutvbz1erYF/DjydR4tNS1c&#10;4VYwblTZibNqb+y4/Pnq9WwvlzAKBU2xqAptawAA056vU7TZFpnGwRB1N73F/wBnPV6gwzD0Zwmv&#10;jaSemUnWxKAm5728eer1Fyz50Ly7V4bPhawsUlWzBAAe3t2+I056vVWx1Q9FsOFwnMOBoYqWIEPD&#10;N75LFjbve6/T7fHnq9VZHUrp1VZVr2UQCOGOQ++w2kgC9tfbz1eovWOzqDsXaryG6jQgDUEAj6Oe&#10;r1BtWTmIo9UhWNnHvEknXQWHhqdT7Oer1QKyqNHXiFnZnuFU99wuTtU6gi3iOer1JGeWskqFrqsL&#10;JHMWS5IBAUkMLePbtz1eppnikp6WVVURfM7UF7Xte9xfw+j9vPV6mVZaQV64fWInm2IBtd7A2v7A&#10;Ceer1d102ICQTTbZY1YbFt3AHY+089Xqb4q+rmrpMSmd0ZtyIyKu+MMNrBSf2+PPV6lngGWK1Yoq&#10;QVk1YJHjVZZdvmm4GrbVAJJ7/X7QOer1XKeibpBhmKywnGqMyLujdr3DLqw/5ONjz1erY56e5Zwb&#10;AKOLCKEBI0UWAF7G1+er1GcwWnjJQPqulv1+HPV6hSwnC4JUttA7/t56vUr1pI4UtpYeHh9PPV6k&#10;djNNBUC8iDeLHS3bnq9QA9ST/LaTzbhSVfahA1vz1eoh2d8xmmqVjZkVXQC9zckfd+p56vUCdVmK&#10;oSaSanYu11JJ1uuov489Xq6p88UtROslb+hLMqAdifo+Pf7jz1eoXcpZolpgGZg8SkghrXI8Lc9X&#10;qF/EaGLHcPiqKaRCSCV0OhsbX93wseer1E8zXBPgOOSYlWRgKezMNCfh/Hnq9Sw6ZZorZ8aaWafy&#10;wAVjGgBBI009vPV6jG1WPvTU6w+YoYELtABHPV6p2GZhkMz1TEKjki3cg2729nPV6l7SYl8/EF1V&#10;U8SLEi/PV6nOuniVGZtWVb7RrbxPPV6ktVOkama9iwA1JJt7Pr156vUBnVB1koPm4H2MNQB4nt39&#10;n089XqLHUGASbYgZJFUsxGoBB56vU55bx2ZqlVfQu3fUWJ0A+j+jnq9Q9UtRPT4QsKRi4J2liCAO&#10;/j/D6Oer1AznRIsPxVKySQlpCJCG8R7B93PV6m7LuYdmItTyMqma1mXSy+zXseer1DVR4+7n5rTy&#10;huFgF1ANr3+rnq9Txl7OL4RjDh5HttvYm4AvfxJ8NOer1D7lXM9BiToYnFpSLA2BsR4+z6P6eer1&#10;Lh8OoMQiaKZFCkHVtQSfEfHnq9SHxfJ4Z1jpwTZWA0BBN76/r489Xqa6PLMFLHH8zGSyXttAtc+J&#10;F7c9XqcXjNMyTM2xQVXwuQL9/Zrz1epMYrU+XiS1R91drKV0te9weer1MmH4tJNO8xbbsI9rC1+e&#10;r1L+TFi1KvlvuvcEe3289XqLT1HxB2xDzgo94nZY2BAOpIHc/wBnPV6kzlOpqoazy66YMocMoUW9&#10;3v71/Hw056vUZbKOapzeJn1N7Bu+3wtz1eoQosYpmqXif3du0t22kkac9Xqb8RxuKljaSRN5VrX0&#10;FvYOer1B3mavGL0xqDoqpIG26kk9h9+l+er1VXeqHK6xYTU1cjb2YEAKSCQV1G2/bWx+u/PV6tdb&#10;rdSNg2Zy+Hx/6GZlhaJQP3iAtrAkAX1PYDv2uPV6i2441RSySx1yCOZyy70uVAvfaCO5A8eer1cF&#10;xXEqmeOVYX8mKy3O0Ai1z3Nzprbvz1ep0ixTD4ayVXQLTUpDoGIBc97aXtbvrp28eer1ZMGxmqq6&#10;yqRisbvuIvqEUnQA/t56vUo6B4cLrIYcSk2qRvcg6W1B1+N9Oer1ZqTFYp6xZ4XIk3MqttAQIpuB&#10;8Rbvz1er/9G3if5d4AoUKx7AW1I8O3PV6oKUDy2dQFbsRa/t8eer1cWw6JJwFIYqTrfv4/dz1eqF&#10;GKdJTLN2VvgB9Q9g789XqkKcDqqhZoWUBbnbr8fhrz1erp6emWVZjIHB0B0PPV6uqqjoGLwKPb7O&#10;/wAOer1Q2wSiekPk+9Kh3WNvj9duer1IfEctmogVTGAWufaSPr56vUn5MoyRqf8ARkO1bbHta57G&#10;x+n+HPV6kfUZVgjZrUoZiuw/Z1sSTf7/ANb89XqS9RkvCcbb5iooE3KT7rwqQDYg2utjpz1eoHce&#10;9LvTivJioqL5Zpw3m7SQGVvYL+6RbS3PV6mDEPSZhOE1MNXgsakKjJsdV1I7e9fuLX56vUxY30Qm&#10;y5hkcVTG4e7SNKNVBXspNyPH9bHnq9ROepqQYdUM9YAE2lBvAIJBNyPv56vUSDNOBzsKiOnXclTu&#10;aNxqfaVHsI56vUj6OiahelSJmVpABuGpIU3b4C51t489XqOv0KxmXzzPWTvI5I3i4P2T+fs0/Zz1&#10;eo8Sz09fT0rVFQ6xTybo1IJQsNdo8L2ubfTz1eor/qKwCrxcxx4XDEQtRZn3hHEYJAsNb3BPbtz1&#10;eqonqViFRl/Mk3mWQpK12QghrGym/bXxPs56vUGc2dMUqajyb2dPeBFrAN3Oncc9XqEDLmMY3jmD&#10;mjWpeKVbMHiVVuIyTY7wQdw0/gb6j1epO5lzdM1HLHUhiittAvbcwHvC/a4v9WvPV6i6ZgxeKphE&#10;QtINQBcEg3ta2pF7c9XqCGumm3MI1ABtp+va3PV6k7VREgSGzOH9gvY9/jz1erhWRFXeWke0khVA&#10;D2PtA9thz1erjBSUO2RqktNMtgpDWAI+HbT489XqxTUiSUzCmDRlmBve97G5+GvY89XqjwSyTnYq&#10;gICQCQQRbtp+v8eer1ZXNRO+yPVDdT/iJHf6L89XqxPMtEpgF1dm0HiR2A56vV0kjo8z1AAG4hDf&#10;vbQDnq9UGoj2UpmpndSXRiRewVe4v2sfHnq9UOSp+YlaojtsRoz3NxrY/Vrz1eqXiEzTT3pzZAGA&#10;t46aHx1B7X/Pnq9WFZJYKQfPbmkjIUlu17dzbQ3v4ac9Xq6w7DKmoplglZF942kb2X1vYHtz1erF&#10;TJMnnUzlWkO5VIWwXU2Ivr8eer1PtP8ALIY6JyZnC3JI7kdyT2vfnq9Qi5VoYsQxSKmxJikDEKLW&#10;u17i1/ieer1HYyfkWkw2raiiukCxpLvGocm4sRe918T29nPV6jo9McmLDCUeLcIkLmwAL3uwUAkC&#10;5v4/Dnq9VhPSHAMUxDDacFUppJDGVg2qZFHsYoSt7aGxPfvqeer1W89AsnvUQ/OVEX6SBdN17Anu&#10;B8Dz1eqxfAMug00XlbS1tW0I+P6nnq9SmrMnU9XTBZT74VlLMAdPbz1eosWcMg4OjzpBFvY3UNtt&#10;oO/xtz1eon2Y+kNLQVKzrTKTc2BUEEX0J56vVGpMmR4S7JsRYgRdQAdT7Pd7aeH7eer1D/kOWoVE&#10;rFtGsdwFXuVU6jX289XqNrk6sjxaNq2pi8sBV2A2sde/0jnq9Qq0tEpBCmw0OntN+er1ZJcCimuZ&#10;QG0sLhTf4ffz1epH4rkTDqgBYoUsNSSCfbf6b3HPV6gazF0ww1onEMAQEu7aAjTt9HPV6g3h6S03&#10;mQvoscYZkVdFY+O72+Oh9vw56vVGxLKENDTFZIAjhTtstySdPBfjz1eoK8a6Wpjc9O9SPKSGNmOw&#10;spD/AECwYEHx9g056vUFOO9M6bEInpyq7EMhIsASoNrm3t789XqJJ1J6Pfy2mqqHDYTIlR5sre7c&#10;xqtjbXuGH7eer1V85q6LSBmrsPgKI7lgp1AN7+73uPp1+PPV6gspso1WE4qlJO9zJZhcAjRri4Nv&#10;EWtz1eo//R/Lk2GhJqdk8+QNYIL/AEX8ARe3PV6rNMnYNDSYIlDUndIQljqbaey/bnq9T9jWEyPQ&#10;zVcgvLHGyRgWsRpe39nPV6q4vUPhCNhlBSrU7/lxNM4FgxI0Kt7Ra+h8deer1VE9YphTTSyMwk+X&#10;cCOxO4h18beAPtvbv3tz1eop9ecPShNUykz1c6RohNwFOrNrqLHsBz1eoL8Uq2knnwqEx7ASp9y5&#10;Ukg9ze31c9XqReKtPK5o5Y1PvBh207d/r1HPV6s1Lh38qElfTxLLPYWVm0vobXPj489XqFOF8Kro&#10;YsQnQRVLBEawABNr627/AB/vPPV6lTh1FR0ccCQ7C6XYljcEEm/fsQeer1NOP0mILJ8zPECkigiR&#10;luoF+wNrXHxIuOer1IWiykK7FZJY/wBIJVCj/CDc2AGtj+t9Oer1Kqk6e4nh9RFEo8vzx37ixOt9&#10;O556vUZjIWWaSGaOtpaYM0TAFmA9mpI8dfaD8eer1Gu6ezYphEJpN8l5SVW4uFNjr4EjxGp56vUY&#10;hsSnw3DYd1R5qttBHYk6aaLY63P9/PV6lCueXlREBPlSGUpcdwvf8/D7uer1KJsXoahBT0d2cRqb&#10;A3JFrlRf4689XqieYZqyoqqttwii9/sCWYaD6fbz1eqLiuB4fV4RBBFo0vmF4yASABuP5i9uer1A&#10;xU9O5sQWKRplWFLvHuIDEagALcXuNDa9vu56vUVTP3TGimm/mMMIlZDMrNax9oVWHx56vUTbN2U2&#10;NRJNSQjdHdmiIN7gbQbX156vUVvHsIglKyJZVhPvFhZiTqb31056vUganB/MWRGibZcey3t/Pnq9&#10;Sgw2CfC8QSR4wimMG20G58NbaHnq9SzwCvaMfzCvCxo+4MCDckeFie/PV6lVNVxTGKvVdq2ZUupF&#10;lt4j2W8Oer1BhixR3mN1sqAiwsO9+1v1PPV6mCgSRTFUwsp886C+otrqO456vUKmGvUpBuitIyNe&#10;5JsPAjQdrnnq9SxhrI6KqilqrOsytusbgHtcWv256vU018/zElTNuu0m0IwHYC4AA0Avz1eqVh9I&#10;zN8rT+4whAXTuT9q+n0/V489XqU1DhziM+UrMyt4dgO5+rXtz1eoxOR8kZnxadaKFGKna3uIdoUG&#10;1t3a+v09+er1HAwX0qZuzKJan5dnKGHaqRG3ftu1G7+3nq9S9wj0JdQaysmqqygeKpBG0bQJGUn3&#10;R7Le259v0c9XqMz01/DhzXi1TE0kyQOraqIGc9/s3JAH189Xqte6Nfh4YbkzCzheIw+eJgTNI4UF&#10;ie3uhew9g+8356vUcnLPpcybl4JTYXTokIRdwCi5I9h+nnq9QtYH0gwugqI5Qo3L9lrAEH9unPV6&#10;hownKVBT7FihXcARewvrfnq9S4pMh0ZQxgAJ4AC1u+nPV6gxzb0fqKiSV6VVkVgUC+Nj489XqIt1&#10;R9CtLi2JirllchQ11UDxNwS2vY+z489XqIxmj8M/MtbjDVi1sckZb9H/AKOAbX1NxIPgdf6eer1I&#10;7F/w28coqWonSqDMN5skVmA8SLtYG5J19h9vPV6gin/DfzU608uGSv5qMWLVCkrIDqb9iNfZYc9X&#10;q6wn8MrqvjGMK+LxxxU5IAemJuUuToWtYg+y/PV6jgZS/CupKijaVw7zmy7nQFyNfENf+Hbnq9Q2&#10;5f8AwtchYbh8dNUYazTISzyEklje/ix+7nq9Rqel/oZyblURVEFEkLxkFSt1sAfZutf6fb8eer1H&#10;cy70Fy5RXdqe283NgpJPt+PPV6lfJ0MwWf7EYQm4B2agfVz1erFV+nzL88YtCNy9iVBseer1BPmn&#10;0u4VXxSGNUud1wUJufjax56vVXT1o9FOAVslRX/Jh3iVypCAkewJf7Nz+z2c9Xq19PUf6X8eyliF&#10;VJT0Uhp5zvVCAHVgzFr6WsAL38exHjz1eqq/M+WYsCq3VVO5S/cX7te5P02GnPV6gQx2prGn89AS&#10;01xtFu3a4sCbjt/HwPPV6kFTwurGWa6xNdmBW53D2i19Oer1SqXEMNxTDzUIGRWL7VkiZDbw0ZRb&#10;7r/DTnq9ScxKqeBFpnVthjuAACSL38Lnv4fqfV6n+ixKkgkSahErINqteNlAubEai1h+unPV6nqj&#10;wujxDE3p6WxpyxlNrWPgSfu56vV1Ng1NVtI6kxqhZFubC/tJNgNeer1cKnL4WDy5HjkkjIvsIKnX&#10;tcEjTTXnq9XGGiAVsQqQLkW23HYCxHx9uvPV6kXV0aiPzaY2SWTSwGii9j9Px56vV1RUtJ81vxea&#10;SGLUbo0DMfZ7pK/x56vVDqqaiM7xwGSaBtyo5Xy3K38Qpax+jnq9TO7QrTCmfeUjdlG5gWCsLE3F&#10;yfhfnq9TfPRQyVMUrTKWdSAgJvoBqdLa89XqlwYbHWVjQ1FnZglgAAdPC3t9vPV6hIwKSgomFY0a&#10;sjXLg2uCO4HhqTqT/Tz1epXVlRPiNPJWCNYiNyIVYX2EXVmFgRYj4j489XqQq4mQ5ubEkLvJ8SCL&#10;29hvrz1epOVdfWUs8iyoqtHeJdR7y9yfDXx+7nq9TfUU8nlPKJNj+6VJ8bg3Nr6gD2c9XqhwnERI&#10;fP2SoqDs1u2qkqe9+1789Xqz1s0dQ8NLSoI2cAtYWAN9dQPZz1ermtMqSDbt3qWsbgAi2tzpb6+e&#10;r1YZ2FTRRVSosQtcstigbUaEWB08fHnq9WFpapJUw8vvUWAJsDfv7Dpbnq9TRHhNZCSaeVrBiGXx&#10;A7i1hfnq9UqodaOmmr41eckDQaEkHstza5+kfE89Xql1/wAtBOIJJFLyJust+xA76WuL/T9PPV6n&#10;FcNqjGjrIuyMfZJ+430HPV6mbEaRJqoIx2diQCNFJ0N7+3tz1erGS7MiKrN5aso9t7/0nvz1erJV&#10;UFHFhVOwYPVBtV7i30gdx8eer1NzyLWPLN5fvHYEFtexudfjz1eptkMVLhsKpGiuGKvNdiz3NxcM&#10;SBbx2gDxte556vUoa6oKUkcNabFwqC5GniGt3It+z489XqZ5pKxq52oJTYEoDe1wV1t8CNPy9vPV&#10;6plDLLRQtHSC7MQDoPDwB7fTz1ep6qYENTHTUwBkcXup0uR2+/Tnq9WHDoqyWpSlxZgkyF0RAbkg&#10;6i19dOer1RqmOVcSWKSpuidkNranv27jw56vUpqUPuRKdtzKPfY20I+yPDnq9UulqY5cUvB5kL3I&#10;YFwVktqCF8Oer1Dt05of6w5hiwwreSMpJ5a+Ck6HTUAnt8eer1bTHorwSPDctYbSVrl40QIASWN1&#10;J93c24mx8Sfp56vVdPkGSnRY1ZSVABt43HPV6h7p69oT+iXvYW8Abd+er1OqVEMcJEkl7EAi9hfx&#10;/Pnq9T3Hiwt5EfvBVFj/AE89XqUUE141l0XcBp4jnq9T5S4n5ae8Lrp38Tz1ep9pKxZHuGsfZpY8&#10;9Xqf6bEBG9wwPewOl+er1KrD8ScNZiNR7Oer1LGhrmaxtYa+F/bz1epXUdWC2gsRbnq9SupJvNWx&#10;Gg156vVnmiWWMr39nPV6g4xzLvzsm0x3uLGw056vUmKXplg5qBVSUw8z22F/u56vUIOH5Qw6kQER&#10;2I+AFuer1KcUsESHath9F+er1NdVVxo1yugB7jtz1eponqoZCWFtL/C/PV6kxWSJM+wgD7u/PV6k&#10;/XHYhjPbXtbQc9XqROJzlFP66c9XqD2tq0mLELYk89XqTbU8khOy/jbvrz1eqdFhM8gQOtrWOnPV&#10;6p8WW5JXDKva9/b+v089XqeoMsPF+ljS3t7duer1P1Ll7zAEnjBtbw8Oer1OS5PilABSw79u3PV6&#10;m2fIsQczAA/C1yP1vz1epuOQKVzdlG0X8Ba/PV6vQZApVYMoB9mlwO+vPV6nlOnkK33p+Q056vVm&#10;l6aU0g9+INcWtbvz1epMYn0WwSuiPmUiliCNxAv356vUEGOel/KmKeYtRSr74IIK7h91xz1eoEsd&#10;9GeX4yTQxqAV26Law+Hew56vUFOY/SeYaGSnwtLvay+739vs56vUAma/Tdj2FSIlDEFEK33ew9yP&#10;r56vUBWK5Pq6aeQVkDQ+XGxkupsACLH7/wBnPV6nCjoKGrpo5BZpArbSBbcR2tr3+PPV6p9diIoK&#10;OSqq0EflWsza2Frn6uer1Imuz7hi4Y1REdbqAxAsB201uRbnq9Ras59RwcPlFazeW9vfC3AYX1JG&#10;mo56vVXB1ozlDXqphe8vvXa2hO7Qlbki37R8Tz1eqsLO+KRx1k8807SXZgzC25bG5UfT8Oer1Fex&#10;/FZoanzaOUydm0OoQmxv8fDnq9SRzDmIVdPUYeI9qJt2OL/pIzqS1tFYHSw0+N+er1BrHWU9VKKu&#10;WQjYRs3E2BufDnq9UfGKtoXeR/0jA67RYKDrcD+PPV6m553qyXlX94F+3b2fXz1erqkafz7wgFWJ&#10;ZltoR2056vU61c1VUIIxZEG4AAC4v8ba/Xz1epoeatkL4dM42yDQkANbbqLgdifu56vV1FWtTPEC&#10;Nu1Cq2AILeF/p56vUtcBqQK1aPMCRSGSMna99oBW4Oljcdx/Dnq9TfDiTAMKcWUk2AvtCgmxB8Rz&#10;1erMtXdXke5kS5W57+Hjrz1ep/w/EKZT85UnapsRb22Nhz1eqfTSuybKqVUeYPZDfcQDob9h7fbz&#10;1ep7weUPh7yTz7ZoXKhm7lQe+l+er1K3DqqON5ok2v5yrukYAmwNzb2EHW/PV6lzgtZhhpAlPvlD&#10;yBSDpY9twse3PV6hLoKqWliCQvrUWBuSdovYW+B789XqGDLctRR07UNFCsiOl5GZiSz3udbnS/1D&#10;Tnq9RmOnOK+ZVwVDqAWMYKqQCdbN73j7Oer1WbdIkp6eJWYhDS3kCllNzY2Fr+3wPs56vUb7Bcfq&#10;DSJSyxptnAL+JDEXAt8Phz1eqDmrDcRi8ynimFMJAu1rAhR30uCNL3156vUVjPGESSRUlNWNJJVR&#10;R+TJUyAKZrEnzXCqEDG/ZVUaduer1FxxSjhaSpqId0awOusikF7dyt/b7eer1BticNBJSVGYpiAG&#10;AQRA6hDfX233C392vq9QS42uL1FYmOwukcMIQMrLcg9lJtb4eH8eer1B3iMtLW5g/mVWdoqbm6fZ&#10;LIbMx+vTnq9UIZotT/y+pkDo0klwFC2C3AXQm/0nUnnq9XLDczCppDKknlCB0jKlgGO43VgLFiB4&#10;kaDS/cc9XqiRZzxisrHw8++EkDPZtpbboLi23t+znq9S7pM5zR1EmHPIAskSra9wpA0Olh38eer1&#10;PeF5sFTTxxSTACJW3kDRtoItYEDUd+er1P2Xs3SrUrT1T7IBH56tYBVFwAl76Ed7Hw7duer1GWyv&#10;1FwFaSLDKuoSTaNwkvYgA3sdTrfsOer1GcyV1Oy3iFesNFUJKVjVQNA1737d9Neer1D1l2spsVna&#10;olawTcCfYQDf4d9Oer1c8aw7yBJaO4kA+0B4+36uer1E96pQlZHVXUIwuqjW7Dvrz1eopmM4rVSV&#10;dbiFTIXWnpkeYiwWIbtocnuB2Avpc89XqScWPUAcVTMYCgFnA1bxH1/H+k89XqE3KfUPFPLlNUxc&#10;LILgvtYjTt4kEW7c9XqOr0s6mYbiSfZ2NtDEqbKbggbvba9vqHPV6h/arq5pogjaCxI01Pfnq9S3&#10;woys5q3b3de3t56vULWCYmlSqkk3XTx+Nuer1NuZKKX5YVlCDMxuGLXuNfZr7eer1FH9QmQJc25W&#10;qq6ri8ySGnZALbrXOhAtp2Otuer1UW52yhUYdU1UTRKWkIuLC5FgragG1j489XqS2VMAEtLFSwws&#10;63YOyAswJ0I0BJH0duer1Hr9PXpSzF1CzJCaKhenSofczTIUaS1iDtOtyP2fDnq9V8nRT8PDEaOl&#10;o8QxuEB1Y7rgEEXv3JFjf2ewe3nq9Vj+SvSJkHA0DTUwLgAKWBax+HPV6h6wro/lvC0WOno1snbQ&#10;2B56vUs6XIuHxjfDEoLWFgoFxz1epwOSIA3nSx3IuAe1vbz1epJ4z08pqkEiNT37gHx56vUCOaOk&#10;2CVsgSsp08bEC1z+znq9Rfs7dGMCjonWKAO7bQTbWw9p56vUWrMvQiKsYxVaXDbQoA1A8e/PV6i3&#10;Zt9KFLX1FTFFFuADFQAoDfTz1eohvUj0lznFRT+Vtgi2goEBFidDfvoLW+nnq9QU1nQaPJ6SxwWV&#10;IrMpAIGo1HYXIH0/lz1eoLcTiocJpJJe6K401LW0vpY3Bueer1AD1HzFiDQfLybIKdtxjBCqdDp7&#10;Cb/Hnq9RMM4YyHxKVIWEZ3KDYm2muvtGvPV6myXGJp6pN0ZSniiYoykEF739n6+B9vq9SyynU4pJ&#10;sM01opZBLfTc20iwIta5GnPV6jxdMUjxCoNUHQRtIX3aAoQPsqx1IuPaT8TYW9XqGvFa2aLdPUjz&#10;YJSQ1iCCO4+jt356vUDmfc81KTlMMBEjqoQLYABPDvqCD+tuer1FuzrmSvqaFKaR2Rbl2uQxBH3e&#10;PPV6gT3VNezU8Um+ZWVlLbiAPC4vYgd+er1H69NfprzL1YzRR0n/ACLRFVmkZdEVhuBsAO57X+Op&#10;0HPV6ttn0s+mDAul+XaAGBA8MMYB2AEkAC//AAXf6zz1eqxTAcEX7Q+0xv4Aac9XqEeFFpx7nPV6&#10;s7zlgDYfD2Hnq9UVpbHapta/s56vVAZ97bQfaPDnq9WKRHRe+o9trjnq9TRINwPmf2c9XqSMuxGM&#10;oFxf6xz1epJVbMalpF7689XqiQwsAJG/4L6eer1cpBTSraZtew9nPV6miK8VXuB3bdfD6Oer1LCh&#10;qpB7xHxN+er1P1Piaqlx256vVJGJRhiDa2nx8eer1PMFUkguDYfXz1ep0piPbf8As56vU6hUJDWB&#10;+7nq9UepWJlCgAntz1epDZmWmSj2Eiw3fTbt+3nq9RO+qWKUlBRO0yhVuuzsC23xHPV6q6uq3VSl&#10;wGRqasI83ethew1Ol/p+H7eer1F/wvrpUQ4jK1U+xgRuuwAUX7+Jtbnq9SjxPrjT0uIRVRiLGYeV&#10;ZGUgsT7p1Itrpf2c9XqQ+P8AUCFKYgsInRTvBIIsTa1/pI56vUVPPmYJ8TrZaenkWMjcbMSQdo0b&#10;6uer1FbzNUYxUYW1VMQ9QWBLILAr9GttOer1Fsx+OV8UshbaxuL6gE9xoTpz1epJTUNfXGWmmcMt&#10;iyBexIBvuNyCQLac9XqnwYfgCYcnnwt5jSxncU2gWHvXBte500+/w56vV6ry5RwyF1nWSGUqwEaE&#10;Bbr7yKSQfdOhJB+HPV6m4UkUTE4ehDIQApB8b318b89Xqf4sGrwjEMo8wtc2J7jtbTx8eer1KvLX&#10;TOqx6raniRjGoNnGtmvqB4G/fnq9Rr8ldDq7DKYVFVZ5AoO0LoSb+Fhew9vjfnq9QtYN0lxrFx+n&#10;QqoVgpItYE2Bt4c9XqNd0v8ATXHFXRVmNuGjTYJANxZ9L2uANpub3+BHjfnq9RvcpdCMNSom/l1L&#10;tQ2O+xJN+1yxudNOer1GSyr0YpafYJIy1rAsDtFvHT2256vUMtD0pwWF5J/JQsVABsLEW/t56vUz&#10;4v0po6iL/So1ki2MApA0I0J+jnq9REut3p1y/iVVNUw05K7CCgANiNbjtYG35fRz1eqkDrB6YMfq&#10;cRqHpaSYRK7yKNt12k62NibA/dz1eoCcnelF6vHI5qyHbSxswdSNG1+0Pr0uOer1WC5M9KVEtPTJ&#10;FSliyqAQBZdT9JIt8PZz1eoSsY9INNWH5GtiVlmuAo0NvDtY9x+t+er1Ep63/h9V0ldDNgcAqWXe&#10;zKQPdJX7Lbu9gBYXPj7Oer1UwddfSnmLI1bJLWU8lLCzF1DpsDeOm7xvz1eol+JZQxumqxHNEDAp&#10;BBIIJJ+n4c9XqhSZIxB64S0sDyNtLfo1uPu7aeJHPV6udflfEgI2xEu3l2uI1Pa1x8Rr8f7fV6mI&#10;QTJFHLOPLLNrdSAA32bkj6Lc9Xqe8GlamqFqCAb+6vxHjYc9XqNx0pzbUYVR1VJiNOk4rY0WFzb9&#10;CA1w+t9SLjS3f2XB9XqGjCcytIRR01QYyCdgJ8dTb2256vUscV6qz4fgUmDCTzDKCpfcQV9oXXQ6&#10;9+er1BpV9YWplV6ZzKWVo5DcE2JsD4g37X79+3PV6g7zBnt66ohjaQpYBWUgWCbdLEAWHs56vUFE&#10;+KrW1UsEjoBK4BuRbao+7Uffz1epHpjlPaqgpIlmkgbaqaLvQ31v4EeH8eer1QcSr6RgslS3lzuQ&#10;AARpYXPewPPV6pkWNxmjaOYB9SQPEADQn6eer1JuLE556mKSb33WMKvc9zf+/nq9TrRzYnDUrT00&#10;BlaR7BRa9zqe58B256vUL2S8IfHMYp8LEhDM+y1iT7xvYHuD4W56vVu7fhNei7Dsm5Vpc849S/6d&#10;OiPE0i3ZE23+z3F/Z7b89Xq2Y8g4EkcccdLH7oAFrfTz1eoyeG0yQQhQtj4n6zz1ep0HPV6uVxz1&#10;ero/Dnq9XRPhz1erwPPV6u7+HPV6vA89Xq5XHc89Xq5Kw8Oer1dlowNSLfTz1eoPczYkgRgDu1tq&#10;PDTnq9RYM0Yp5LNtcK30XFtOer1FezPmJjVO7kaDTtYfE89XqB3N2a6WioXmqHVAqFgWsBbsSfZq&#10;eer1VldaM6TpUS4mSJN7MgRACATrcjxH7eer1EEzZidTNTK8K7YwW3odLLqb/s56vUDkeDUMUxM7&#10;eck7Ft9z7oFtCOer1SsdyvhklGiK2q3dyBqV7ft8eer1AjmTLNDFSREMdkLOABqbFSLEDwBOg56v&#10;UWzN2UiuFLHUw7nl01XUFb2b6SLnnq9RX8Wp5MLxKRQ7Sqh2DW4aw7kWHY6eI/Lnq9WbBa9K+aKn&#10;8pWijVzKN32nXsB9APf8tTz1eoYsqU6rC0DSFJXAZQVuoJ7L3vcGw56vUYLLWHVbrBV1tUIXVCQN&#10;LFl+FvEa6/289XqNl07y9i2ZK2KpqpVeF9iqyXuDfufgLW56vVfB6NekNRljDoajGL9wyXAswB09&#10;vhpz1eq5zJVLD5agHan0A+3nq9RkMGj2xiMAG1/if1156vU8SQlTdxe9+er1NE4ZGJSxA+iw56vV&#10;lQW1bub/AFDnq9Wa9yfeFuer1dSMxAF7j79eer1M0yL7wCj4A256vUyBSzGw56vU609O5I056vU7&#10;xQpe799PiOer1SbFbi/3a89XqwbgEOuv3Ejnq9WAMi2Pa/589Xq4xo261r6356vU407sGIt2uLnn&#10;q9T5DKh1vqP489XqcoZhKLkX+PPV6s62ubfqOer1c1BtdT7Ppvz1erJGG3/a0F/o56vVLUn7It+z&#10;nq9Uyw56vV3z1er2nPV6vc9Xq9oOer1e2nS2vPV6kJmjL8WIxPtTvfwvc6c9XqrN9R3p1wXP+D1F&#10;BiFF5lw7WIIJPPV6tYDrB6LqrpPm6pxOihYnzXmCta63c3sV7DbfT2/Rbnq9Qe4Q1NlqmWhqEZJJ&#10;nRCq2sis1gxPfTTXnq9SjqcxxUsLATkxgsCVazMbdvb9fPV6gfzdjzVEdJiYSeKhleWGNybxM6au&#10;AfFlBFx4XHw56vUCcGYasVExEsjNvMce4kAA+K+0AHuPjz1eoQP59NBhqTOu6JrqQdpAPbc2htc/&#10;x56vU0x1uOQ08dGj2VlXc4sQBc6DX2Wvz1eqDjFTBUU0cKSxhgRuuPtDvf7PfTw056vVFF48DSip&#10;tzSOzyPe17dgSf4A89XqfcFhqKeSOyqyshCn3SD/AItdL66/389XqTOb0psOq1YFfP2OpZQCNp1u&#10;fd7X9nPV6i1Zmrt9XOsE2kq3uT9kqdR9ffnq9QFriSUNVJ8xUGaMsCh0Fr9wbeJ/p56vVwpsfqIc&#10;XehiVSGFxuAawI8f6fZz1epulnkrmSqWyLvLAEj3fesRbU/fz1epVriVRHU029Lq7NbbYgC4O1fH&#10;nq9Qj4HmaIYnJHSymJUIJ0sLj938+/PV6hEo86xPWLBSy+VMGBJBJuCftNr2vpbnq9WfFJzNI04k&#10;R9b6MuhANvdvqDz1eoBsQqJqnEqymij2RtIjIbgjcBck69j7Oer1N8ryU8zLVTttF/sr42uyk9rH&#10;tbnq9UaVoqON8ToHlMs5ji2bm2L4BmQG2gNyRqfHw56vUYPKtEan5aqhW7MCykXIVgLMARprbtz1&#10;eozWS8GrKqriq5VKxKDYjUFh3JHbvz1eq2H0p4BXYDUQKAwV2MkkhFyqnXUnWx9g7aeznq9VwmW6&#10;+mpcJjck28T3JJBI9mnPV6p1fPHV0M0iMR8wymy9yF0tfnq9QG5qf5etaZVATd7yixJP0/Tz1eps&#10;osSgixLzkISArGXFwCL+PPV6hXw/PApkZKQorWYKxB1/Mc9XqV9BniGbYyTAqpVWsb2JGpt7Be1+&#10;er1YsUxyJomEDeYDcjt9P5c9XqCzEc+inZISuxnFw3gQD4+w89XqUGGdTY7rC8ivI7R63uAL/wAe&#10;er1DPg2P4TXqAHQzbSGsbbtPAe0c9XqcKj5WtjlRVVySqkEaDw+PPV6gQ6mdK8Lx3D2p5Y085o7g&#10;kDuNbA7dNPZ7Tz1eqmH1BemyPDqqsxejj3NssvcEMTY6fX2P7eer1VhZgyPPgVetZU7iw3WG3UDb&#10;YbgT4Hnq9QY1+ZpGoxLWOBaSyDsSF7/fe39/PV6hs6YZ7iwfGIRTTOxZ95BNwQB2F10vz1eo+mXu&#10;oKxUv8x89fLcNHvJJAJuQQB4g3B56vUkM19W6ylhqXlLM1QiAMHuDrZbDuCb9xbQ89XqRmAeqLNO&#10;C1qUz1DKA4Tbu1IHcXN7kD2c9Xqtc6I+pXCMdMFFNWioZY03C67gSCADbxB8Dz1eoz8WZIZUeKZi&#10;VkYAG4uR3tz1eoPc1YJSY5TvFJEqRsdoutgRa9z7vfw56vUWLMPTWlp8SNfhkaiWIurBgdu1rW8D&#10;4c9Xqe8LydDTzU0nllmlCsdoAAINtRtv8eer1DrhGWqOgeEwi5AKqgsbg9/r56vUJOHtS4ZSNFGr&#10;KA1tewN9Tz1epe4XjVNPTq0kvvkgbdupHwPPV6lVNDFUUiSsVdx2vpY+PPV6k/VZXwXEKppKram5&#10;QFHcE3N+3f6Oer1InG8Jwulo2pEhAUk7iouQO1tNbc9XqDZK3C8KkCgq3cIBYn+nQA89XqE/KWb6&#10;JJkhlbboANLG59v9HPV6hugzDGokhVtCFKk2N9L89Xq4VmYKakiXzbEAk+IJYjnq9QH50zfSperq&#10;XsGYXAcqAPq156vUXPHeq9G1a+F0iBrof01wApJI1JN9Phz1eoAsw9Xo6Gm/l0NQoeK580FSCR31&#10;U89XqLXn/rt8vEQJbrIjSeYWIAYHW5+g9uer1EwrfUMkFcZKaoJfUj37kBTpqDa3jYn2fHnq9R0/&#10;T36s448TE9bVeRGoKje9hI1rXW3e97jnq9V6vRvrPTZmwmmjpZt0zDUHU273OvxHPV6jVw5sd1Cq&#10;24/DW5/Lnq9TrLjweE+YSbHx789XqCTOmZYVo3ij1Jt3uDfvz1eqtL1CzTVOH1FbLGHKqyjU3JNv&#10;D79eer1a5XqUwuow+pq7XbzGkMZUWAsRckD2ajXnq9VbObhClZLIzsWCsNpBAYkADU2Fxe3fnq9Q&#10;FyUhw9liRLEMSwJO7X3jqfDxA7eznq9SdxarmqcOlcptiQk2NtCD7fjz1erFUx/JpHUMn6MRCwa1&#10;7k6MRrY256vUiGnWoLCm/wAm24ldNCSdbfHnq9UBI6SKJ2qCI5VkKqp7FCPZ3v8As56vVDnhqjGK&#10;ii9yJTZyO1j/AEc9XqYRSqru1g5QM3Ya6mwHPV6olIk09EHfR3BYN22g356vVhjSrqJkoy1mJLnW&#10;/wBNvp56vU51VTtkIhWyECzAaM17Ffq/XXTnq9TzLV00U4lpddoUEdrgjt+znq9SfxLEpp5hVkCM&#10;g2uvit7G4tbnq9S5y3htF/M6aapuwL+Z27lvb+vx56vVZT0IyTTZgxCKbFoA5WMeWlgU10G027qb&#10;G/jrz1eq8701+k+vrXo8TraQkKySKoUDcDr4dgDbT4eznq9V2PTHpnR4BiP8wSEQmUBdm0C9vaBp&#10;fv2+HPV6jpZZjSlQ3sFHcezuLfRz1eoRIsWWBLpb69bc9Xq5QZxSiu0vf6vH+/nq9WHFM6LOFjVu&#10;4PhfTnq9RPOuddTYlgVWr22lGB8B9n7+er1aWP4jWC0rVOIyYfvDNM0hY6g2S9gPZfX6b/Hnq9VC&#10;mKxQbyHQ7hcbh2v4k+HPV6ks0K1JSjVvLt4+N/psdDz1ep48o1NQoLBgqhbafujXW3jz1erJRbaW&#10;KoMq7CVFhbTU/wBHPV6slVNLElJTmnR2DAyE6nYf8PgDfxINxpbvz1ep3po6ajrnj3gKT7osNVGo&#10;7aa+PPV6pkWGYdQwtXYbGEmmcsxUAjcdD4A3A7c9Xqz+UXgPmHaGVRe1iSDcW/bz1eqaizUuHVFV&#10;Y+Yg9wGw1t3Pa9+er1PNElKiwSi27WQlr6nxHex9v089Xq5zxUSwoKRNvmSM+0633dz4nvz1ep+E&#10;lPTww07s7SR7tikaDxABPgfh489XqW9NNKtNDVSMmr2te2oF7Ae0DXTnq9UczUsUxhk/yjswsbW7&#10;kg208fHnq9UWkxJ6RneSMO6bSFQ30JN/iLd9eer1dZikkxKI1W20J2q9rbiDYkEfnrz1eoJFoHir&#10;JZFBemaUiO5GgGtgfG/PV6nnCKGYTrPCgJRxuDAEFLgn8uer1Cdg2G00GJtWGRdzlZWRVJIAI0v2&#10;1Hhz1epbYoKOoxLzokaRKo3VzYbbDsP46k/Tz1erJPRRYmQKX9HUgrdwQCSBtsosdSPEg89XqTWM&#10;0aS0KYOuvls0jOftG497cbAm5H0Dwtfnq9QGY5GmFSTVuMWjp0AMakAWA1JLHw7fR7eer1J6oo/m&#10;8LlqpCjugd4dtgL9gCNNR49r89XqbMBhNR5U1VGVbubnQm3Yi9uer1LaTEomWNJSqRowW3YKpNrD&#10;6Tz1epXYeMNLqFIUjWzfZJP9HPV6hOy/Eawxx1sYZVYsRYH3QdCPDU9uer1Zvl0etc1T+UtgSBqR&#10;ckgeOh56vUlsQlWKSJCdz7tqlTptFzr8Rz1erowzTuKUNtFt9j4t931689Xqkxx1FLKyRKDUSKqi&#10;1h7x7WPc89Xqi11HLJRrO73cELJraxGna/h+vjz1eqOpy9gdDFlWECKaqb5krsNn263va19f6Ph6&#10;vVxhlZsOLTTBpmZlA8Bc9/C456vVHrYqejDtGbtDcPexJ0uSPaOer1JivaHG4CqPZ22kbholu3hf&#10;4/3c9XqZI0jjDwI26RQQSASCQSLC/wC36+er1P0E1XToZYTuVDsU27n6eer1SzUSVlKzRSBWhf8A&#10;SMBcbzqBe+unx56vVIw+RUqZK5JUkhRkawFysjd7jxB+jTxNrc9XqMXlZvNhWOyxIBuHe4a5vr7P&#10;Ec9XqGzAsd+Yof8AKyeUgNyGKkkNtuLd9De/PV6hDw6qqwi09bu8vcWuALEDsLgEXtrrz1epQYa0&#10;8NTTUmGIWhqXcSbzbap18Bc3Ph356vUI4auoUeeAsizKodWJJsnawOgve9xbw56vUDGO5qlmxKqB&#10;kJhUhdpvctpounaxvc/Rz1ep6yRjuJQ1JpaYAl9EGoJU9r+y1+3PV6jf5QxWTBCDUXE7bGugNido&#10;ueer1KjFeo7PC7fMtvlJ2qzEkEadvjz1er1Hn+vgjlo56gSSy7Sy3ubDXS+lz256vUsKDPS4cUNV&#10;LuKqrAk3JGvf6D4fRz1epfYJnqWthpJWRizF2aO1ztDGxNlNhrz1eo6nRHNLz1MYiBWISPY3sQDc&#10;Ad76d+er1We9Pc0iqpnpTKWMW0ktYgg9vZ2/bz1epwzvjCVFBJHGu42Oo7DTw56vVQr6ycQ+aocY&#10;EBO2LchZb3LaEAAWBuNL/H6eer1a6vUTDq4Yy9RL/uu5lHiAD3I/Lnq9QGNWRUhaBwojALIdtlJP&#10;Zj3vbvfnq9WOokpGrvKggf30KOxIO64uSPZc9h4fx9XqY6VTKJhCQu26qh72AOp7d+2nPV6lDLUR&#10;eUUZmMpjAS4JAcanXx+HPV6miieH3oZHZFVgXcdzfuLewnTnq9QoYPTHE6uNKapjjjjikkBkIWyx&#10;+9YnXVuyjuT2Fzbnq9XOqwY4hRxbJyGLGXcq+8CR9nX2XvY89XqWtDTRGFXqB5tSQq7ja7GxGoFt&#10;Re508eer1Kqmw2cU8KBAC7orKVAO2+rfVz1erH/JxDUzebTv5k8lovLsEZhZSS1jcgEaW156vU31&#10;OEV9DVUT+dulNndbAuHV9ERlNrEC9yNPZbnq9U7H8PxXNNTNiOKBGnlmZ5WFiWa1yWNgSbix+7nq&#10;9SPzDQwVVMsdPbz1YDcoACW0Fu47W56vUwVMeI0FOcPoquV5GJAcFbsB9omwA+Fh/Hnq9TnR4z/L&#10;sPDOQYQWJYEGzKSCumlydTz1eoScAxaop6wQyMJRU2eFXtcAKD207HX7uer1bGv4XmMQmipVn3qx&#10;ckLtBAG65DNra/s9n1c9Xq2Q8mxQTWPZTp4aaHnq9Q40WG0oG5e/1fHnq9XDEcAgqIN5X2ez9fHn&#10;q9QYYvkuB0MhiGnfQG456vUCObcn0tbTywVVOrqwsFsCCQPjp489Xqqt9THpvlzZl2efBoEgqFYM&#10;m5AQQpN7i2hsTp/fz1eqiLrT0zxbJlc9HPC4kRjtDWAILaMPdvf2X56vUVqvqMJlxJ0ZLRJ5ZJJ9&#10;67aNqT7bf289XqYcw12HVtCvywbzfsRsNbm+ht7SNOer1IfEFSRYnZiDGxUjt9w9vtP9/PV6pEqQ&#10;4jSRbZVkkjFtmpIN+/awtf289XqYcUllpsTTE54ldgoQkKCQq99fja/PV6pNQrVCySwRAKEZ4x2F&#10;h38fAc9XqZFeSoZIohZnlURm17brDU/E6356vUZbpTlxzjsiVG6dYJkWTVSo2gEmM2ANiQbi/wBP&#10;PV6tgD0qU9LhGGPNsKCVkQMwAJC2N/zOvt56vVbVkzEYU21S32EW1trodfrvz1eowuC4zSf5dtFW&#10;/ew9vPV6lpSZtpQwEUnfudLc9XqWEOZonRSXtfv489XqbKnHYKiQva4F+3PV6ir9bM0wWcF/ejQj&#10;aASQT2/j+XPV6qtep+a4IoDLCd8qeDHQX0vpf6eer1AfHniKmpNzSsWO4DaTYEfuj4Hnq9S3wnNG&#10;GVmFCaUlZmAYMVNh9ft/Xw56vUoMDzXPhzsapXkO5SGZtCt9AAfaPHnq9Ro8j58jxNYqGS8a3AJF&#10;iRbTXsNb+GvPV6kb1ZaheQ0sREyFiQxAKi3bS/xv9XPV6gTwfFoqCs8qSTyVjsSwABuG9t+3PV6h&#10;6ix+lxDD0ko5AV3C9jck+3297jnq9SthzDSgxRxOHjJGtgbn/kHnq9S/wjMAasWlkkuDbuTYn2fn&#10;z1epazYmNwqoffZrr4Cxt2Pt56vVArqmKf3beBvcHQ+HPV6gk6lVgGAvGoFtoG49xfQk/r/Hnq9R&#10;VHi+UqWXEG+X3IRZSQCT2PfUWtz1epteonoWjjpvd8wxlWNgQb2JP0i3f289XqMpguIwz4RAahgT&#10;tbUggF+38Oer1Bbnihro6qTEKiqDLt2wxWBIA1JvoR46fnpr6vUEC4iYMRR2Aa92GpALD9gHPV6h&#10;yyRmKiqaQQzruC31AJAue/PV6lJiyz00bVPmCSQKdoYAXHh2t4Hnq9WLLecsZo6oeXqq7QRZQbju&#10;R/Zz1eo3WU87QywinmAdxY+BIHgNLjTnq9Qt02LUtRSPYAkX9l789XqivYRu0y7vd1XSwH1c9XqR&#10;2JnzGJpwpisbX73vz1eoM8wz0tNCfNF5GIKm/YDvz1eoOIMcFJU+RAwZRfdpcnv7PG/PV6hNw6ti&#10;r6JKlAu4AMdNAD4fVz1eoKc/wVMzB4VU3uFItcDxvr4256vUA9diVTFMjUxVXFwuvcdrf2c9XqX2&#10;AZrqIpRLMy7ljB9lhaxHwOnY89XqErCMzSyvHK0gVDY3a4JPPV6pOI5pw6OWf5ioCI9ne5stxYXJ&#10;1sew56vVFocap6yjkfzP0QLEKLk21ub+w9+er1FF60ZYqcx4VtkmsZFc7wq6LY2+Hhb6/o56vVrY&#10;+pjDaSDMVTQUk/v+YNxFrgqex1Omluer1EcxTEJExVMJpyzvIVuGa6ksdTc3Nh2sOer1YKqWWOuc&#10;QzbJhew0ZLnQDwvrz1erF/JqyOjaoxFDGr3dZHuu897KD3Hx7c9XqkU1XBcNUXkuSe373ewJv256&#10;vUssQaFzGKy4M5QKpOgW17sfZbtz1ep1oqmhpZjPPYxUwa23sxI0trfTnq9X/9K02uxRw0cndbE3&#10;vcAnTTnq9TfU5kho4H94sdSTf8/2c9XqhJmGWUgxG4GvYXH9/PV6o386qZpiuz3dRYjx9nPV6o3z&#10;zpITLYFFGnwueer1co8ZkiiB3WQG/b+wc9XqyPmGeGawIsSdSO3iOer1drjwbdLE/lyOSfePewt9&#10;fbnq9UoYk9UyXkAMdrHTX+znq9XNMQlrn0ILG4vprpr/AEW56vVNWmgIWPS7a62tYd/v56vVLbC6&#10;OV/LWIbyDY2FrHw+z356vUxVeX5Xib3dVI0+H9/s56vVAgw6aZkpa0FT3Hjpr4m/PV6ouLYVSvE4&#10;mCyLZtym3vDXv4c9XqAHqP6c8nZuo5a2kiSnqX95PcBVSLCw8QD9fc89XqrA6q+nSuwjG2qYJlX5&#10;dZRJGsbbS57MNBrrb6Oer1EcxjLtRhMyeZEEeMsliLWJsRYaaX8eer1KvJuYI6KqqFMltFckEAKQ&#10;R3t4eP589Xqtn6d0seY8hYdh0vuypeYkW0A1F29pt2/p56vUGHXfLdHQYcJoYgJJ4y17kG9xuF7e&#10;z2jnq9VBHWCmrUx+rpMYPlhpXeLbtsEP2QdLki2pv3+Fhz1eovGG02L4viiGlnVaW2wltLjcbjTx&#10;H0Hnq9Q6zVyUpeHDGEVOEARr67itmsdD31A/U+r1BXm/MorYmppEUhEt5nYlzpfv+fPV6i61tRNF&#10;UyGJAu1rk27gai30c9XqTUktQAZ1G8NoL+3ufu56vVHalpnpnFWGEzAgMpttJ1B56vU0Y1DaiDo5&#10;VksoIFyCdLi1zz1erLQ0q04Egu5KgvfxN9fr56vU7zqTTRy22qug9gHPV6mtIYHc1UTMytbaCLAE&#10;DX7+er1Y6cJVSTJEre77wt3J+H089XqimKlqqny5A/mqQS1rjQ+OtwRz1erBVVNPWSfL0tiFZioa&#10;ysbHuR4Ej4nnq9UiQT0sbSV3+RZVUoCBe5F7G3fXnq9TZUQNRl5ZkHkXYWUe8FI0vbnq9Te1bCsb&#10;QQWaU7Si6grfxt7Lc9Xq7nkqKqKSEpuXct76jcOxPhe/bnq9WUVRhxNaKNGsUFuwCt3PPV6nBaGd&#10;9vlESujA7V7kkG5J8beGn7Oer1ZKCPEYa1oPLuHVWUkEG4OouD3t4H+nnq9Ry+nOTJK2joauniVm&#10;bduO0Hx73Oo2/Dnq9R++lmWcC+Zjw7HY5pp1hMl1YquhO0HQDUm2vx56vUd/I2V4K3eYVKbgFIFi&#10;FOl/3dLX+rnq9Vm/R7phQ4XiIqsPj80qsZGgIY+JPPV6raulOU6CNy0MYRAF3BRoTbnq9RoMLpoo&#10;EClQNt7C2nPV6n6RaZmCWtu3aDXnq9SExrAcOfbM622Hw0uD4c9XqLnnTLUMUplVAFsygd9CdPjz&#10;1eov+IYJHFPUS0ysIZAoVe4BXudde5tz1erHg1dT0E4hYrGoN23aMR9B9vPV6jCZHxyOpqoY4Z9y&#10;oht/qgG+o7dzz1eoyGG10buN7ez+/nq9Sy+fp9gAGvb9Rz1eqDUVUMkzLH+zv7Oer1JfEKSoZSXA&#10;Kvp7Oer1J80FCitBIpBYE+Nr39v0/wATz1eqDW0MVW6SFF8obQTtuQOer1M8+WKBxIsoI3XAsBYE&#10;9r/A89XqCjGciUXls6KI3a5DD7JufH6uer1AXj3TpJhKsyhC1zfbew8fqNuer1E7zt0CmmYvFTWi&#10;uz+6osRbsvw+n289XqKlmXoh8jiQ3UbC8YRjoO2oJvbWzeHPV6nfJeAVWW6uCha8jMFKFbHVfFre&#10;NvvPPV6j35MxaVoYWqgyTAF9UuSDpbx0+J56vUJOK1aDBqeVAjwwWQ6Wc6HUjnq9VdnqCweixSeK&#10;ClpVQ/pWd0JBdSL9/h+znq9VJ3VqklhxCspJVZSZWiuLi4Ha3t00uOer1FOxGlrqc7R5bqu4IWuo&#10;uPC9jqOer1BtXRCgM1XLtjlmLBwp3KWsAoDeNvDnq9TM8GGVE0Akv5pUPILfa8QD4a/w56vUoYKW&#10;gbFoUdBEJVZipUhAgOmpHhoB+3nq9TuZlp8TiFNTRw07Fj5a3uQPEE3tfsOer1P1DJJJXCMoLbCV&#10;Wx3WOtrH4/f9fPV6lDlzI1dmWrdIxJOXAQofEX0NgbD2kjnq9Rqsp9CBBVKain2RBQ52AgswU+6D&#10;aw+v9vPV6howzo1h9UJA1K6qqKytJt1bcP8AVsCNOer1KKDprVU7yLBTgBQ4PuD929/eHtI56vUK&#10;+T+muNPSU6GNQY2DSbvdIFrkAn4G2nPV6hCfI8spmDxFoo2G7aALC+hHhqLa89XqRuZsKpcDVJqk&#10;tHUIxWnGhWQHQ9ux/Xw56vUgJMYggkWaGRonhO0lCCWNjca3+jt4c9Xqd8IxZ679G5LxSMQ5ubsb&#10;ga9tb89XqHWgneopzI8YSa6BSB7zA9yfjb2c9XqdZMo02JRxVtPsK0UbsWJsyhztIsNSPHXnq9Re&#10;M65IlRnw+CMLHJuAckCwvqR39l/rHPV6id9RciS1tYDBGIDTtsjdhYysRrf2gHXXT6+er1FEzV0a&#10;p3raisaMK0J1Yk7Sw72HbUnwHPV6gixDI8S0oFBEZZt4uBoLWvfXTTnq9WLGsuvRYfC9ShZpSH0U&#10;+6F0IJt2+HPV6kqkBp90lZGCiEuitrqex8L+0c9Xq54vjRkeGandRHTxvvsuhLAAC2g07f089XqQ&#10;2LuY8PjZVszH3m07DWxHxHPV6myGaOLE0xKNQnujcp7af4QbjX6Oer1KSnrqiGjlKtYSn3DbQADU&#10;ae3nq9TymISVdYmI0pSGERpGVYiwYCxPgNe/b7+er1CPguAVGKIrmJyhtcRqSSdQLWH7369uer1G&#10;h6TenfPeZKmWHDKRw+ILYbluQCLBVDWIJ7Ej9tuer1WBdMvQPmmeSnpMepPJMhsQy3Kkae8dRY97&#10;6/Rz1eq4L00+gfD8PppocUpoQ1KEMbkBmYm4JJIHj4ewC3PV6rPcuenzL1DgccVPAkQAHuhFBuPY&#10;Qug9nPV6lxh3SHLMkyyTRe+jI19L6eH2eer1CRg+Qsu0M3n0sYDi41UXFze/2dPZz1eoQqWigiU7&#10;TfcLDsbDnq9WV0hp49Brpppz1erJBURtuNgT4Xt489XqVOGVNOsqi4v8Ld+er1LON1MSkMD37ePP&#10;V6lAsEM0VnSx79vHnq9TNV4PDNpYWtrextz1erimXKNkCvGp+rTnq9XFsj4ZVTBjTK3jfsPrt356&#10;vU/U/TTCyQTSRn2aA3+vnq9T+nTfDWgEQpo1UWtZR/Hnq9Tl/U2npbPGgFvELbnq9Uc4FECTYWNu&#10;4156vU/UGX6N17C+luer1K+hwmCJtu3T7rd+er1KqmwyL7Src89XqcDgsb6lQCPZbnq9TFiuWY3U&#10;gra9z4c9XqBrNmRaWvgkhljB3XvYAk6c9XqrN66elXAMzx1NZidI0qojoGUkEAhtNDe1jbnq9Wuv&#10;6m/w/KjBKipr8Dp2EMwfyyFIWI66EG5NjrYn4XA56vVR91ZyPPkPEEpMYopEdQYUbZ7rMpOt/j3v&#10;2/Pnq9RYMUqljKrVt5To24bfEX8beIPPV6mHGMVncbRIzPe13sSbj7V/6Oer1d4VHRyutTVN76MB&#10;buDcm/1c9XqVDLRzYY15FVo5CCf8IJsNASTYd/C/s56vU0R4vDhl8KEpZWPuOoABIF7G1ra89Xq5&#10;1GIviUbUdVIiwEsxAuWuNRprpfvz1eqFPicVPGVwmZNxAsp7Hx18Bfnq9TXPimIrCyNsldztkCNd&#10;df8ACddR7R37c9XqbcXnxekpElp4irA6C1hY6a38eer1JaLF2qa4vXMVYBrqLeHgB4Hnq9TlTY6/&#10;mBIRdAosTbQXuCdOer1ZjU0tRUu8sf8Alfs3F7Hvcc9Xq4o7vSmRwpKm42gBrg+Gnja3PV6udFh9&#10;D86amP8ARmT3nZe5YCxN+9wOer1L2ieGWMGBCYIwdxOoOvh7Dz1epyrsZoxCywxMTJ7q+BJA9h+H&#10;PV6kdi/8sq6EJUhoQFJBDFWPjYFbHXve+nPV6m1qdBQxVVTcroigm52gWBJOpv46m51Pt56vUzsk&#10;ddiRhdiI1vr47fED489XqgirpkqI4I5FMhO1AddAdL/r+3nq9U1pKirqvmxoLBGW1gLDU30GvPV6&#10;pldguCVoQSFpfNXVQxW3h3X4e3T+PPV6k1eTDqKXDMPS1JCgSKMWJspsAD7Rz1eqeBRxfK4pLOYp&#10;BtDR2Bsxva47256vU6VzzpMJVUJE1gxFrsDbW1jz1eqPNBO0W9oy3lqWCgW0Bvb2WPbnq9TdiNTF&#10;i8xkQLTIPe8oLexOgsSb2v2ueer1c6SdN8dHVk7SxW+upsbePhz1eqOHaOsN1V445AjX72HY6X7D&#10;tz1eqTKyQVrqGOwOxjPxOuvfw56vVzoaac0jSWAJYBnPYdzpfnq9TM1eKaSU7WDIdFVbki/t7WPP&#10;V6uWLUFLUTr5bqSQHW3YEjUDtqPH489Xqa56eCbyKjEC0ssNgt2sACfZbUEc9Xq5T1ADR0dFtBVm&#10;94/kLD+PPV6pJqmoIySxQxlnNtdfC17jnq9UaF5gtNVQ3DORYsT3BNrjtr489Xqzy1Aqauqr0e0o&#10;LhHPgbEEL+3489XqzUNVhmJ1EK14mjmaLSQJdN0Y/e7AEn+nnq9T9S4hB8ufJY7943KbEkg6MR2I&#10;P9/jz1epTx1qwQmV7fMuSFIAsCNRcaDU6c9XqNB6YXapzTFidZGIsRlEcbpa6jvfboLgdwfH2Dnq&#10;9W1H6V6KkTDoIVBjFOoXRgzMQtt3bS/0ft56vVbdkqTZhEU0+nuC3gSLam/PV6hHhxKSOESxE9gN&#10;viRbnq9T9TVzVFN/pCr7Rr3FiL89XqdIcYSKZfKF1k+1pfXnq9Sipq9zGpmCnfo19bj289XqUOG4&#10;rDNGPd2sCfYQAOer1KOmrrKAmvf6Bz1ep4jxBtwK9+1/hz1epYU1QqkXIN7fXz1epZ4fVxodwYH+&#10;PPV6lvSVUUhDA/wsOer1K3D6xdwAb6b+Pfnq9SpiqEf3Sdeer1ZCqMdygbvboTz1erl5Z2kDQ/Vz&#10;1erHI+xSBa/PV6mGvxJY1I3a/C1hz1epBYljCKCq6jtbTnq9TDLjUaHc7jx9l+er1NsuOxveS/h9&#10;/PV6k9U468lxcc9XqR2IYsJFMQbQ317ePPV6k8Ud9GOh0+rnq9Uqlowze8b2J+Jtz1epXYfSKY7h&#10;e38eer1Kugpddu2x08Pp56vUp4MPgtu56vU6x0sKDsP289Xq5sI01PPV6oc08Govprz1epqeeFm2&#10;q1+/089XqjQylSL27/QOer1K7DqmN/tqGJN7nnq9S2pKeOpO5lAPfS1+er1OTYfTONV9vxP7eer1&#10;Qny9Rvc7NfA/Dnq9UOoynQzdgAde3PV6kjiHT6ByW2g89XqDDGumtLUbo3gVk9lrEjnq9Rbc9+nf&#10;LmJQyqsCqWubFbkn6eer1FPzd0KiwoGamg27LhLC4H1jtz1eokfVfIGK4Zhs01TuMe6QsACQQx/Y&#10;NOer1E9zPX1VKkcRh2RRo25Bcgn92/6+Px56vUVDqFnvFafBaymgtGUjDGMKDv17AGwub2v4D6+e&#10;r1V29YcbEcz1QAeeRW9xWA2nb3IPtN9O/wB/PV6q6814tWTu1MWWOIEsXJ1OmoPbUduer1ALiGOU&#10;dRUMcNnYJSv5bl47BiQLWv8AaAPs09vPV6knFsjilhimNy1vfPfU9u+nPV6k7UbKeGR49AzWJ9m0&#10;d7fHnq9WSomlEKT1QtGFBc210F7n4c9XqaGmjrlIj+zIe47Wtpz1erLBh8UQRaLcViB3XJsAf2ey&#10;/PV6pMM9ZBHGLiQREsva5PhfwNvu+HPV6mAVOKzrJ8xGFkO8KQb2v2JPw56vU6YHPFElsWLN5a2B&#10;AGp8GP8AZz1eqdHAJYPmHBLsbX9g8Oer1KAU0VLhwlidBuVSLsqg66LY2B/X4c9XqbIamH5gtKt9&#10;q3K3Pt/Zz1ep9patTIhiRfLtcj221v27jnq9TylRDiVV5tPCLx2Nxq3fXv7e3PV6nGONGicQ/o5C&#10;rXJ/xfu6eI9vPV6ljh71HzMc5QCMRmMqov72gJJ7/d9fgeer1LGgEce6WkvHBcFhYg+zT+nnq9Qq&#10;4FV4dLiaYbU7QIkVvadrdjfxF/Hnq9QwYUY8Gp5Ed2KPvCSDVddV0/Lv93fnq9QzZTx9aXGqbD0g&#10;DBXjUsSfd3End3119t+er1WS9MMyLhxTDJtodyoEtySSf17eznq9R58tZhwaGF/lG8+rWJLmwIYk&#10;6qO9iLfdz1eqfieMRY0TG7bFRVuuhAY6aEd9eer1IDN0WGFBNiJBSAMCwsVUDU6+N9Bz1eosOcMM&#10;wrMIlgoCGAVpN1rEg2Nh29vPV6i6YzheHUTKKtiVj3NsLC5N2aw+vX7vC3PV6gRqq6SjNRSyETGv&#10;Ytca2AG1QR2BGl+er1BNj9RFRxpRrKNysVW1rbjclR7fq56vUg6eposWvOG2qJGUm5AuLgm/PV6u&#10;Rnh81FidFKjSyAs1vafaO/PV6sEM9WxaphJjV2Ac3IJPtIH3c9XqdGrYMOHnVrgBdg0Fze1j2F7X&#10;8f7+er1P9DVYpR0ISiljVJC5bem4hWuTYmxHssOer1NlXjslIqp53neawAA0v4afC/t56vU8jPMG&#10;HYYsUe4SGRAzEkkrruIOlrG3hz1eoVelHUqZMali+Z8p1L7nL2NzbXXve9tOer1Wu9OeqlDj2XIi&#10;HUNu8rb3O4E3Yn6fZz1eoxn88fFKfdAFaNFZTc3a48QB3Ftfu56vUWzqtBhsiGakYsSpAJWxQnU3&#10;v4E89Xqri6lU+IRPPRU7JuHliYg7SVvpbuDcf0c9XqBSevxGKkkWpm3rGTe4tZV+N7fXz1erkmaa&#10;rygzuBGNtirEXBFgDbxtpz1eo0nRjqDFTvCYhopMZU9jpp7T356vVY90zzhJmjCRiVYhim3FXBN1&#10;vc/Z+FvH+0c9XqGDDswvIvllQoLd7W7c9XqFnB3ndgRpqCSR93PV6l7PS1UoKMdyCxHsPPV6g+zH&#10;hrTQyYXJd1qAV22NyCDcfDS/PV6iX4z6Ecczvm5fk6YmOZjZfBbkbrHXcLeB7c9XqsA9Pn4WGR8o&#10;TU+J4xSRGQOGlDJuJHfQXAB0vc66n2nnq9VxnTj0+5FylEsWEYfGhUCzEbiLDsPYPgOer1GYosuY&#10;fSw/0Wtz1epxlp8OpY9yqLjv21HPV6mk1FPuIXv/AA56vVNp1COHJ+N7Dnq9UqaqWxZm7X17Hnq9&#10;ScratdpC+zTtqeer1BviwglkMlu9xz1eoOsWw2CcX2gk3HYXHPV6kdLlHDayZvmdTpbQdhz1ephq&#10;eneBTJN7m1yGW/a456vUEGLdDoZ2YGnjaIkldoG7Uai+3tz1eol3WD05Uny081DTeZM3mFQ19ov+&#10;29j9XPV6qaesPR3FMqRSVssbrDED5hsSzeBbwAOv0fw56vVU71YhxKhxOcY9LLLTybVgLHUX1BFr&#10;Hwvfw9vPV6gJrGlSlsi7hOzKW7kjxN/6Oer1ZKOsrIKdESn3x9nuN1h2vp489XqFbJqQJiVGzwt5&#10;TqN7AXUMTYXH7Tz1eo1GHR08eFs2Gu0TJICUQ2Bt9HcG/jz1erjL1DiomnjrpGUsihUYkgXuL/C5&#10;/Lnq9RYsz52qaQTyJKR3VY9Ne3Y2Fr3J56vUD9VnJ5iYFiLMlmVVsxJY2Ate/f8AXQ89XqNr6a+j&#10;OPdUcepqKipD5kzBmkCAWBJ0tqdLXN/C/wAeer1biHpP9LOF5BypSfM0qGVVQu+wAswHttc20Gvs&#10;Haw56vVZxlrBJI0C7dqgAAdrAX/o56vUJ1FSxUqgEAbdfzPPV6u5K6LzDYe3489XqxS1bFBtOtzz&#10;1erFFKii5Nj99+/9PPV6pCMhsfC2nYc9XqxSXeMlRob89XqTNVKxRvMOup+Pw56vUi6qZbFWP0Dn&#10;q9TS7IVsxHs+nnq9TXWVKRnymbb7fp56vU0VWIiBjHGd4t7p76jvfnq9TPS4sPmmOy1/q56vUpMM&#10;xBjbd2v2Fvj356vU/NiAj0PYnt4c9Xq4PU+XHuD6+Hx56vU4UOJsW8qRtR93jz1epW0db5IBc+3n&#10;q9Uh8dgij+2FAPckfrrz1eprq83UcbAxzKykG50sOer1BPmXOcEqyCFlLnwvfS/hz1eogPXXqDPT&#10;001go2f5MHW4P66/Rz1eqkXrBnqbHMV3VbyGXcHd2RlII7W0GltdOer1FQrc419JWo2EefLPKJFc&#10;ySFlIHYoGOhB/Z4C3PV6n+mzvj9OsNUrq6MVLs0rXDfBbEd+er1Cx/W1q+KJIaaaZTsMjIVOt7+/&#10;c3tcdhz1eqTj9GapV+UQM7KN9zYm/cD4jnq9QG5tphhcE2GsxtNeMC4DXA1I+rTTnq9QE446NTSx&#10;IgjEQXaFFmYDv9/PV6kbh6vHEDVRsjzEbCLAD4a6jTvz1ep2egrauaSimVStrggX94gga6Dvz1ep&#10;S4XlAinjp6h/0pAT2alSx+F/o56vUIuBdLsSIj8ynLGExlWI0JOtyexHPV6jDZI9NUuMYiqY7TsE&#10;kkbdtDEBfb2Oh7XHPV6j4dP/AEzYTlygpYcLoI4VktuARTut7P8ADp7PrGnPV6jR4b6fI68sBCVJ&#10;VSVKDZb4HbcnT7+er1CZl7oEmG0izRqvmC9m2ggDXuD3HwHPV6hswLpfHT7C0Q2uqC1h9rxP2bWJ&#10;7c9XqG/BMnvRiSNtoUgbQANT+o56vUuaXCY6GG8ShjoPgfb3+k89Xqyk09Itu9r3+GnPV6mGuzDR&#10;lBT1CFB2OoOvPV6i0Z9ijqvM94qo8wC3fXtfnq9RKc5YZAyulXI3mWOrWJIJ1BuD356vUFcOWKHF&#10;p/LakjidmMV7XBUG4a/h2vfnq9Rvel+ToWgMWJR7nQKAwAClfh/Hnq9Q6UPT2kqZVepRXtfy3ABI&#10;Hjc7eer1NeaOiH81RXiiu1nF1AJYntf22PPV6q+Ouno/ps2s7YwiE06mMNsBB3eB92+p1vz1eqpD&#10;r/8Ahs4Y7/O5dpDpHHeyk731ui66bj4+z6eer1AhlP0P5hplh34Y1AfKlRw1iFuCCL9iCNP2d+er&#10;1CJRfh0VeL0PzU1IyPIWFwoIJIYHTvoNOer1BNmv8NOiw3A/MYmcKmpVCCGvtCm9hYd7EDnq9RH+&#10;oPosrMkTTSogZEKgWVgQ19bakaDv2t8eer1BHPkqspaZEWVopVCgAWFihsFt2II731+vnq9U+piq&#10;hBI9JFaVAAWJuWPctqdCD2HPV6kNPimIbXWoZpS5ZQCbWI7gWHh7eer1BpHmUx1axTp5SDwPY2N/&#10;j256vUypjrmqnmANjcWJ02k6Ea+ztbnq9XFcUo6dY4CSGLkG/azDQ3t4c9Xqb5zR4biH6Mlg5ADj&#10;sba372156vV2ny9RiIax2WYC9jbxNvp8Oer1cY0FTPI0Gnkm5AsTtHt/hz1eri1oWLpHIRJHYFBq&#10;Gvfv7D8Oer1KHCFqNyJJLLEz2LNGLsB4EC1vp56vVe7+Fr6TY+pudqXMtf8A6fSpUwS/p0Aa63sm&#10;21rm1zfsb2Pjz1erfG6LZKp8tZcpcPo41jsgXQCygdgPh356vUeDKOGtBEGjII9vYjvbnq9QtLoB&#10;z1ernu56vV6/jz1er2nt56vV1a+nPV6o0qMAbH6vhz1erBuZfc3c9Xq5CVlN7356vV29UVGunPV6&#10;sHz+0EA9vpvbnq9SfrcS2re5Gmva/PV6ghzLiqIjNf2afdz1eoquesxFXZVIGg+kjT9f7+er1Flz&#10;NmKKMOkYBY+J7En9Tz1eoqPUPOuHTUssClJFu0TqxvsPe/0X/Zz1equDP1ekmNLJLObqSqr4X7gk&#10;Ht38Oer1ALm7BqjEZqM02jhZFK6DeRc3Ph2tb6Oer1BfhdDjEC/y7ygpEoa7qQT4H6RbW3PV6ns1&#10;ADCmqNsMg7Xsd66g/nz1epIzphlbWbFTypowGIa4UjafDb33ac9XqAHqPSxVNe60MtpfdfyrgKSA&#10;bjtcC/0ePPV6iWZxy9aqNfiYWOcFrFDcAMdQfp+PPV6kVlmlwbB6xq6ijPvHc1gQrE6ePjbx56vU&#10;POB4nSs7EwkOBuYmwIO73QoGliPEkdvp56vUYnJtNC+IwYfIA8khJBva26526g6256vVZr6YMjYV&#10;LUxYjU1IClivlG1gNxGnt9n93PV6tgjpdQ0UOEwQUWgRUNj4af03PPV6jv5Qng+WDyHt+ffnq9Q+&#10;4TWxBAFJvpp7O/PV6n6SoDg+I/I89XqaqtkIsi+P6+PPV6sETsFItqPHnq9UsFQpN9R9I56vVilJ&#10;SNm+k/Rz1epsmkjY/o/EDnq9TcahYztGoHw56vU901SpJIH7Oer1PIljS+8dvuHPV6vfMJKCqDQf&#10;Rz1erFMNq3VbWv7AOer1M+8qdlgSCfo56vVMSdlawtbxtbTnq9U6Abl+JOvPV6nCIxmTQ89XqdYW&#10;2gKe38Oer1OMLm+09+er1ZdN1m56vV66X+Hfnq9UoQlU2356vVzjZ0Yew/Xrz1eqejq4uvPV6uXP&#10;V6u+er1e56vVjdiouOer1cSl/o/Pnq9QdZoy6lbEbqN1jc2BJ56vVXD199P+A5xoZ6eeEM7G7EgX&#10;BA8PZft/fz1eqhzr/wCl8ZbzEMXalUSm4AjLG4U6bvjp+XPV6iB5twCTCpKgwxsIpndQSDZCBYn7&#10;Pbx56vUWPGvn6eWao911UBQ1iw3DsdoGhB1v9GvPV6kU2IVojipw1pgQB3vYm9/oueer1KynzBCM&#10;OaKpYSHaS+mgKsTr93fnq9XKhxQYtRLBUKVkkLAW0X3uw117c9Xq5YmKKFYIJNsgCCzAgBW1FjfW&#10;4HPV6lrHSSmCB4dnmqCWYAEMpAtc/C3a/t56vU4jM09HBRwVUEY8tre6ALq3t934a89XqDfNNbTi&#10;rMgCtvVyQTcBbEi3PV6iW54nhCyVSO1O87gBRqSLi9vgfyHPV6gSeSsOIy/Ko5ijcuCbbSLaaakH&#10;6eer1KzDqXEHifFpDsLqbqtr3GoGvwsOer1Q8BrUqMQapq13U4XaSNPfJttH7Tz1eoUMKw96sGMr&#10;YwOy33C206ggfH289Xqe8MpqR0lqWi0aRdvYFiNCfjpz1eqaJ6xXSkp40cqxZnIO5RqQD7Qf489X&#10;q4y1dZUYCIYVK1KF9zGwLE6i/Ya/Dnq9SQn8yExrTkiYgK5N7CTv38dL89XqzVYiETxhQZdN8t7q&#10;x7nQ6E20056vU5YNTLN5MCJuBkGgGt79z9Rtz1eo+HSHA6StjNLUoqll8tF0BBJ0NtT4d/6eer1H&#10;4yT0wpaaGLC5tomdAVYqdoHfaPjqe/7eer1Hw6KYZU4HQfLVTbo5QSoIsRa4ufq/jz1eo3uHYxU1&#10;KCmjdY1TaSLnUH6fhfnq9WbHM+YfhFKYJ5ALCy7Vub/Vz1eotOd8+RyAyCoBEhG21wSwvYkX+rnq&#10;9QQY71eWiK0E8qCPyg85vtKm5G0e3te59h56vUmsZ9QK4fanWovCAC2oB3EaAaA/Xfnq9TLgfqXo&#10;4KpojUiJZJHsWcABR+V/G456vUYTAOuUWK0sVVQVBkjRACCSSWJIJv7Dr356vU7Ynmqlrq1JaaWz&#10;Mup/d+P16256vUj8RzfiOCu8mHMzkEAELcg2NrAE6fHnq9U7AOseIL5ZMginsWuSAb2PhoTe19Oe&#10;r1Gdyx1yocTSnWOr/Sm3m6gAn4D4c9XqFX+vtBiBjjjkErkEFrgWFj8dOer1Fs6q4HT5mhEkhCrG&#10;x7D7QB0+u2nPV6qruufSlZjPFBTOks/mbCLXYDUEW8SfDvz1eqo/qVhmIYSKyn2XkgQeTIRcBwdN&#10;y6H6eer1BlSZmxLDZYqnDKl45YxGZCoF7M21hbWwN/u56vUb7J/WGenoHwwzgwSOiMQASF8SPEDx&#10;J789XqZs39RK/EMS8mm2wwOxMRJF7A6DxOgHbnq9RaMwZ0xj5tqppd4V3N18CO/PV6jUdCuq2LUJ&#10;qMwtUNGsUQsqtqzE9zb2Dt9fPV6rg+gvXiXMGCKMTnM1VEwCqBZiLaG/Y9rfVz1eo5keP1k9FEsr&#10;7vM2s9iD3t4+0a89Xq5SpTqTFUWcuTuOl28QfpHw56vU+0lHRjy5YNyKN1yw1Nvvtob89XqnJFhw&#10;nZ0n8x2IHutqL/EfHnq9UCpeioKAU8bsZZXO67kka6hSSeer1KDDMZD0AbsFBF7WsBe+vt56vUsK&#10;XMMywtY7E90A+AHib89Xqc8VzbTUUUU0SiTwZjroO339+er1ILMmbcPFKhqJdvnE2Glzpf6R256v&#10;UEL5uwd6gUQUAoWIPY356vUnsOztSJiLxo95CAytcEMfj9Xhz1eoVn6gSYXSRVNTKWicqBax1tcn&#10;9nPV6mjMPUb+YypJFqgFyVbaxNuwP089XqAjqH1NpsJohCbkmQEKbvqB2v8ATz1eokvUjrZTyU2z&#10;CEMbsxjl1FwLEXFjbue/x56vURrMHVyHe+FuWjYsRvDEghLgkj7+er1ALivVyRRU4S0iyJT7nsbM&#10;xBNhcHwJ0F/2c9XqLzjGdZMUaSWAhWaQNdbAsp0K2Fhcn+Hcc9XqML0ox7GIKpaKjlVzHGoUEXA1&#10;7C/iB4/Tz1eq8f0tdX8Qw2Wkw+okKTRqm6TUiQm4H1Ad/q56vVbNlTP6VGHxs9UDMzAkXIsPEfr8&#10;eer1CMc3S7Nyzhn0929jYg/Xz1epFY7iNdiLCPdpJcA6iy3Fz49hz1eoFOoOTo8XwSopYonaX9w2&#10;LBtf7+er1VO+oToHjGJYeKmGkXzArAoLG4vqWOmpubD4c9Xqoz6x9L8QwmSUVMDrNHIwiunukqQb&#10;jcNfbp28eer1EtzXNUYZWzy4s3myyOALk6vb3rdtR3/uvz1epExSyorQaMhUOSR4g37Hw56vVnhX&#10;5inkOKOBG6AqT29tz7PZ/Dnq9QdVmymqFpKBLeTcse+5SL2B07fr7eer1cPkop6bzj2DbS5tqW1A&#10;Gnfnq9TVJVtBOYme8ch27BpYqPHwvYc9XqZKyV2QCFV3kgWH3C9uer1NLTmFzFVISxGhU2F/o8ee&#10;r1O+HT0VB8zU4mjNaPagVr2a48bEdv7+er1T6JFxLDWCMPLiNwhNjrck89XqhU9PR1M+8FrqVDL7&#10;AdPh3PPV6naPD6WnnWAQhkVmL31LCx1B9p8Oer1Dj0ywn5udZqiEWICi9tF1sbE9z7fv56vVbd6Q&#10;sPw3E8ZpsKoH3rSll3EXAN9PbcLfnq9W1T0EyxhsGVaUxMWk2LsfQEiw3/u6C97Ac9XqO1heGwwk&#10;spuB7bGxtz1ep+NbDh9OWUgt9VtOer1JXGs/JQwhfMu7A2tp2/Lnq9QXVHVihhe1VKuxjYNe9yTa&#10;1xrz1epZ0+cS6KFKt7t/aLG9v6eer1Az1LxSSvyzVsBYqh2jUEkjQfWTz1erVG9f2DmowmrqDMIp&#10;4zOKhGRgFXbcSFioUrrtuCTob2HPV6tdLGdsaTxOBq5O64ta9r3+PPV6kHV+XJiCGnIQN9oj8zf6&#10;Oer1TowJZRBE4DODp7APH7+er1OtNOWlKVaAlSoufYPh2seer1OzRQ1MP+TC7L2bX29r3tpz1epr&#10;hki86KXb+kTcrH2fH6+er1ZEqhFR/KVAIeRmttJK2F+x56vVNhqt7pDK5Dx7TYW0B7afrrz1erDW&#10;VtVU1iSyMzqilNg/eYm+t7a/WB7eer1K7FkhZ4/5bIHBiT9IoO3eVuydhqp7nt3sSLHnq9UdXrIE&#10;iM0iyMhO4qNNp0sL9jz1epWzVsMrbZrI3uqoNu1uw56vVCix2Z5UpEQJ5RC3NwCfFh7bDnq9XOtr&#10;ESsMiSGZhuKBrAi579z4n289Xq6osZqcOqammktJHUrYObXQA66jUa6afHnq9UGlxdiXpqhtrGwv&#10;cEEW7n6eer1J3FK6T3ZqbRYXGweG4jU2+HPV6nLCMbeKo+SR7ySAsT8R3Ha3PV6hXyritCHeKUXm&#10;7km17C4BOvt56vUtIcWpqmBaG/v2dYWPgCbbiL6EE6Dnq9QsZUyNhssEU0srS1aoG3ahbgHuL2Jt&#10;8P2c9XqbMcpsLwyoIxCn99twV91gCP8AVC6g/Hnq9QD43hwnp1nmVJWFy6zEAKG7m59nh7Tpz1eo&#10;LUieHEBHGhKOSu9bAAG4I76gj6uer1Oxw3DsL2x1DFH3KBcCwUm/a9xr+X0c9Xqmz4fg06iWtSCQ&#10;XDiIqSRtOjDQjQ6i5+Pfnq9T6lBhJqKMUMix00hvPLKpUREjudtyV8TYX8LHvz1epWYHW1VNUTUN&#10;/KCoYizWBZT7wKHuNR4a89Xq51UFPWRpXTO61L2XuQumt2Hjpz1erFJPGlN5UUCvMsrOGJsdu3uB&#10;3Pb7+er1ZMOxP5hxLOgjtZgWXslrknTTnq9Xb1DLRyKiCRI33I5vdFY+6R9B1t9HPV6kkGZWJnnM&#10;yAhGuANxJuDoPADw56vVBlkInEmt4gy7m8FJvZTqeer1ORK0sambawA3KdDqTex+I56vVAxV4jUo&#10;ZSwDgXI11Ohvz1epE4nWUkE5og4+YUEgLodvsNtNfDnq9UHDamubEkqqtX8kW2ttJUvY2DH4c9Xq&#10;WFPVYnUUXyUUiIjSMxUrYgHQ2I1t7Oer1dYlSfJxOI5G2zBS6Cw1Btuv9HY89Xqg0kUGH1po6Dd5&#10;YIvuJYsWFwxvc6Htz1eoZMo4lVUGGKQJLlirBgAL6nTTTvfXnq9Q3YBU19DsDSbt0TNukZQARqQL&#10;AC/iB3PPV6hWwPMULyyUsx3kRjfa1tLWA00v2v3/AG+r1Czl2rglxinigIkJALRHUgEaEEW1He5+&#10;PPV6hYzVh70+ELWRBniAfeNA+i+9qALHv+uvPV6i4fyATVSiL3Y2YkEkmwbxJNzpe3PV6hbyVgKU&#10;2JQqE85FJu4ve/bT4X56vUMNVVVtIoEbjdTsA2nvC48PdsdDz1epk/l8kk8XzB3GR7C+jEHXT2Hx&#10;56vU8YrUTYDTtPMBclPLdB7wNiCCB+fPV6mOPNFdWVohbuwQF3AA0JP39+er1GJy3jtHNRGnkNpF&#10;KqWAsAL9vHv2056vUc3o3jGH0lT8hCnlySm6ixFiBe4v4Ea6ez4c9Xqsh6UYjVtUJNUyDY4K2Nve&#10;Kg/d7eer1C1muphagkRQN2xjfxB8NOer1Uu+q+GL5eoimGxi7OFt9ohCL/EWvz1erXJ6nUmJ1uZa&#10;mqiJYEuhZtLKeyi3t7k89XqACnoBhk0cdQd6gbQouQtr2AHbQ+znq9UbE4K+me7+7cAAkEMQDe4+&#10;kfD2c9Xqix0UcTtVKS5YAMbHQA3v4/Rz1erNTJPCWmqZWMCAlI1sbMexPjYgn2W56vU4UOEl6Gpq&#10;wQsjCwiJBa5NwQL2sfD7vHnq9S0wvC6aHBVnMymRDYx3G65Pdl1uLez6+er1Z46+mNZ5CzSRkWAK&#10;gbWYjxHst7Phz1epbx1cNHUU+KTKVVQxPYaD7TN9Fuer1CFVVJqtr/MEobmMqpuSfbbuP7fbz1ep&#10;0lq2JgoohaEHa4bW4tc2v7T7fo+n1epkxWhibFHlBeEuB5cxJ2qfE2OmnPV6skNG7xQR0tcaiQMR&#10;ITYK2tuyra5789XqRWJ01VTVE9WII2pjY3VgxuG8RbQ3+v6Oer1MHz0MTmpnjWFrF1vcm5Oi28CT&#10;+Vuer1M8q/zKnFMbLHBJLMwB1LuNQToSCewNwPDnq9S+yVCorYa6Ub2UhFuRazW3BfG/bTnq9WxL&#10;+G/mBIlVI4wsEk6+6dCCNNDYn2+HPV6tkbIePCWFN3YWPs9v0X56vUZPA8TErg3B7n+PPV6l1vSV&#10;bEbr/dz1epqxCm3R+6Bf2Hnq9QY43hUdShQJfZbXxJ56vUXjOmUoJqaV1iBLAgC3j+p56vVRL64u&#10;iFfJFFmjClYzIzkJ5YdAF1BdSACLnse4vz1erX4ztg5wHEKuWuVgHcXO3bYnsFUdgfZz1eoI5sYk&#10;f5cfZPmaWFtBcajwvz1eqbP54wxcRlVmhklkjRyLKzooLKpOhK9yBr256vVFPmUVVSz1QYrKq7XB&#10;FizHsfEka89XqdZKWZax1hAn81TtBItdTtubA3+7nq9UU1NeS8WL+UjEFAsMZW4vYAm+pI7m2uvP&#10;V6oNNemrvPlXy2VPcAsQCnYkHS/h7eer1Hc9PlLUrTx4nHCshJBKkXuC2pJ+PgPYeer1XQ9Lcdm+&#10;WhoZoUX5UKbjUkG5v+vs56vVYNkXPsCxtIl1jAW261ibbfzt+fPV6heos+izRiRVZwGVTa9rc9Xq&#10;UeE5mrZpUapICvoCO3j7Oer1CpSYygQAsdB93tPt56vVDqs20VBC1dNKqpY7dRqSNPzP6256vUUD&#10;q9nKGKGW7B2kUi6kEX7m/sudLc9Xqqy6yZ2Q0yYcgVFk3FrABib+3v7eer1FWmzfWYdiMVJXyKsM&#10;hvHZlJYjS1vjz1eoyOUcwT1tOwr7eUgUKAACB8PaOer1CVjGFSVWDGpimZVQIV22BPb2a89Xq6wX&#10;MWYMJpiwSSPfImzSxdW8R+WvPV6hgnxuGahUYhJd1uwuVJDW7H9fZz1eoB8exdKRLKLahgoF7g/r&#10;f7uer1LHK2fIYMMhgRt8e1i5LaqQe/166c9XqEmXOmG7UoqKVVluu0C4sDa7fVfnq9S1wLPMME4Y&#10;rtMLFWZiSGt+8Pv/AI89XqFNs0I2Hq8kxYzsdVJACm+vw/v56vU/wYnTy0kcwma5UB7t9q313+PP&#10;V6kVilY1Q80VZIGhe48vuAfDv3HPV6gDzPSU61a1WI23DcBcjw+z3tz1eoOJa+qmxeAttZAsocDU&#10;g3G0nv7Oer1DDlnH5pY4MHA2HaGI0JGv8Oer1POPVwjpam1nl2MQSTYWGo7/AB56vUVmeqDh5In8&#10;nYCfLPci/ZfZfU6/H4Dnq9Qi5EzEsdfDBSL5FI/2mIuC19b/AK+znq9Q74i0k1M09OqSBQLXKjTn&#10;q9ReOoNfV0EyPhrGGXcSVvuBFvaLc9XqV2TOrddRNMjTH3tjgi5CnsR9Fzz1eo1+UOqIcxvNMEWU&#10;hjuJJvr2+vx+HPV6hsoc70VfGAsnvqLXOtwTre/s56vU54hitFJh/lREJtPvt7ATr/Tz1eoGM6VN&#10;JNOERgAARcaE/cvj7eer1BlhDxpK7M22Qbj4m4BsPvB56vUKmX6wLQingb3HLX0F7/r+3nq9SCx9&#10;QklTGGYyBCwIsASfp7W/b8Oer1FqxqWNMTFI0JSVFujAkgn6bDnq9UOCsmp5zTRz2MguR4/Dnq9Q&#10;gUWNingpzJM4kjiI2m5DE63+BHYAWHbnq9WMZtYXNQP0Y+yzgEMb+I56vUJeVK6KIFagjabgt2G1&#10;u30fr8Oer1cc9YPJW4aUgRRGsb+8ACSPAf389Xq1/fV7krzZK4yQJeJVMTbArPYjcdF1I+N/z56v&#10;VS7myjQVEiISBGwcWBuotYjd4Xvpz1epGRyeWrMh9x7F3NiAToBb4Hx56vU4UVfWV0CUtGonmiuV&#10;LNoVF73HYfRz1ep4Wr3ToZWRCUFtAAXt2A22OnPV6pdNMcRK3m3MrICp1uGO2w1vp3HPV6oprKfD&#10;6lqRJGKFpAQdAQb+8bk210056vV//9M9NZmGtjdac3aNl8Sbmxv9R56vU3fP4lVuY440ZVBvdjcA&#10;6A2sR3+PPV6uVJiXyhSTUgrrcG+mn9vPV6nimx2lcPLGzb9Cdw0v8Dz1erLDi0DhlnIuQde+uvfn&#10;q9THV4oRGsj3AHbv+Y56vVgXES43vIdt9RYa66Hnq9TtFWvErE/pCVLAaXIGp56vVLTFESXbELIy&#10;i4Ht1PPV6s9PUrFUfoZGIsbWuPq+kc9XqfYKqpi8xHuAGIBa2vs56vVJkzFL5UdWGUAXDDwGvPV6&#10;pIzFBVTC8oGhP0j2/Vz1eruWtpKhSVcB7gXFtB7eer1YZyjhktuJuov9H189XqRlfJiFOqGYFSWt&#10;bW1vb20tfnq9SexLLrVHmyYg6SPIpAJVTZTe1geer1Eb6z+m6hzfRT1WBxqKl7+XcKpLBrHUdlsP&#10;quPDnq9VeFT0gzJk7MEmDYhQt58jlZB3tbxJFxb4g/2+r1WW9GEekwunpKpAto7Mt7EE9gNCdAOe&#10;r1QOvuEpU4AZMOcN7rCxGoHYgezTxv489Xq18fUJiFPUYm0dSUiALqrkDcAosRftqRoOer1FdwqG&#10;io5DPO25EYEk/wCsNCNfA9zz1ep3xrGVkpVeAqBCxAXxY2JB+jX9e3PV6gczPWmrSUSblJKsAfbe&#10;5tYWGuvPV6kPiVXIkO5juBvttbXTnq9TVQFqmMpGxvfdbw07/Dnq9UGrDx2eBSyk2bnq9XGtqC0i&#10;gx6BdGsLfX8eer1JysqXDOye6d20ewm/gfhz1erhTU81SxmmLiRGU7SSFsB2te1z+fPV6nOWWR6P&#10;/RVPmRMAVHstr7Oer1QGrHoKTfhzNI6llLKR3HcHt256vV04rImE9YBC8kLNt1100J/Z7eer1MeA&#10;QLTxxVla+8sm5rjW5Pt+j6Pz56vVOxOsatiYInmKrCytoNDoTa+otfx56vUyy4xUJNFW1NjFKvl6&#10;E2DDxI/ba/PV6pmEQs5M00a+cQQHtbQE2/Lw56vVxZavC/8ASovdW7E6alr31B8Nbf389XqmQTST&#10;wrKQPmJVvfS+t739ns56vVKpcPliZ0pH/SAAOxvqx76+Nuer1C9kvJstaIFCEspGulyexJ7DX6Oe&#10;r1WQ9E8k1OFwwVc0RmZr+6ASAmoI+Fz37/nz1eqwvp7kKOqhjxGSnELS+7YD3gFO6x+B7f3c9Xqs&#10;H6Y9MaPBK6TFaNBP56xkKBdQzAFtwPxuNOer1WP9KsJo8JwhJa6l2tdmYi42jxUW1sOer1HZyrU4&#10;dRMjUo2hkVgALXJBJv46ac9XqGJceo41WFxZm0BPjpf+HPV6sz4xTCzbwNfaNbDUc9XqDrF82UJq&#10;PKnkXyn0vfUH2dvZz1eoO8y1GHVXmVsbqqQxnSwuSO35c9XqL3j3mzVUXkNpsZje1reznq9SDxSs&#10;q56eesrZFdiSqAmzAn94mwJ56vU7ZbxqjwLyV847rqGYgag+Hf289XqHDCeoIhqyjVKBI7kWckk+&#10;zT9fv56vULmGZwSvjSaKZdQLi9yDz1epYQYm08YCkDsST3vf+gc9XqdpK1JYlWW5+j+/nq9TTPiU&#10;DTmmgsVtY39oPbnq9TDV41FGjUylVdD27gE/xtz1eqPLXt8oBRkOzW3d7nTXwFuer1MckcuJU/kx&#10;x3X3gbsBa50I+PPV6mmuwVMQgZEAkkNkINrm36nXnq9SJxPJcE2HlKkbd6spVbkhb/2c9XqAHOnS&#10;+mrKJ6uoi23DBSABrb969tD7P6eer1Ful6fxYVOuKPGsBZQquVuCASRbw1vqf6Oer1KygqKuPykd&#10;RvDrEnwFr6fC+tuer1CNHQUxpJ6/E5QsYRysfYlyP26c9XqJv1gpHhpJqmdf9GiRrOStwSLkfEc9&#10;XqpO604VU11bV1tOv6FJQ6k6hVAJJv8AG/h8fjz1eojGchiEsFNQYdHd3ma8YHvFTb3r2tr3HPV6&#10;gxxanSjrp6EqQEcKQwGhAGv089XqdKDD6MvLUSxbxZDGALHTQ+zv3seer1KStpGevhNWoeEiytb7&#10;KgXK/fz1eqTSU0ddMIJQiKgdfMkBAUE+B+Hfnq9Qn4Pk6oq3WrVfM8stFc2Oqj7Xssfh9YHPV6jp&#10;9GekmIti1NJTQbA0RDsQdu4kEa/DXnq9R8MD6U4jDSbINod2W20ixB7g+73tf8vbz1eoXsH6Mlq5&#10;KKJI2EF3liIvcKNTftf4a89Xqznp1FJDJNCiqjyFIhYAhzrYDQ6d7fA89XqW2HdNoabC4oKsHzUd&#10;pJGIBZwQLi/s0vz1ern/AJvaiKjeppgEjlkbywQSSO5Bv9Pbnq9Rf+omQmSNaHYZXsdrDUA+Pvbd&#10;G10Hjbnq9RaMQ6fVeC75JIkZXWxYt7+p/wAPgbaX08Pbz1errL+QJ66ULSSyRpMyb40VSSTbUkgl&#10;TcAXGvPV6jl4DlLD6SkWlxIHzQFVWtYezUe3nq9Sjp8mYfLg0mHSqYflQ53owUkNZrk6Ej4Dnq9R&#10;es94OtMyVmHRNJCGF5Lk7QxFydDpb9nPV6ix50y7I2Mp+iaSIqdpIBDA2O4e7oR20/o56vUFWYck&#10;0lRLOtXEr09QXZb9wygWuO2h156vUD9fknBnwSN0ULVQg+ay3AbTt2HcHnq9QFZiwiqSnjpYo0ES&#10;SAAm9trd7aG9gfv56vUBGb8LgpnNJBKs/lsVfZb3dp0B+jx56vUE2Y46SAvRQab9jk2B2k9tP4c9&#10;XqR9dUtBeKciQAgkeOnja/jz1erNh1BLicqSvohHuoRYi4uNDY6c9XqWtHluvraemwPDbuGkICgX&#10;bcSAQNCSD4flz1eo1PRr0y5rzjjzYXXYdKkQK2kdVMbHXabA3+H189Xqu59PX4eGK0VbRYliqxeQ&#10;qrJ78dwxtoFGoFu9z27jUX56vVa1kroLkvK5p5jRxienAAdt1g4NyR9ev189XqHKmyjhFLDSzyCM&#10;MrBjpZiCQL329hcHXnq9Q+5Zzrh2B17Us7xguLe6VtYc9XqXi9XMIhmenmdCqlgpHiB217X/AF8O&#10;er1P1P1Bw2Sn+Yhj3v3sCLn77D4c9XqfcN6gYVWSMJiqObAJcX9p56vU7zY1Csf+iOG10AIJv356&#10;vVhNbUTp5isACO3fUc9Xq4RYxP5n6Q+zUaDx56vU7UeLVYUvI4t8O3PV6l7hOIThVYPfsdToOer1&#10;Lylx3dYyPfnq9U+TG0X7Wt+er1S4M1YajqjXGmpt+XPV6hBwzFaWoCtG2h+j489XqEDDqqklj23/&#10;AGc9XqdjXU6rofZ7Neer1QqmugdfdsT+Z56vUkqitjZrWFjz1eqXQYooax0tbnq9SjgxQeJ0H135&#10;6vUoqTGCT72l/wA+er1Kekqi5uT9PPV6nRwrm9uer1N1ZhtPOD5i6G/gDz1eoHsz5QjkikugIIOh&#10;Gluer1EK62dHKLHcPlpJKfcjX3GwJH9nPV6tcf1gejmjCV+MVdC8gDOIEPvBSCxBsb6E63/duD4W&#10;56vVrOdbemdTkzGpKaP3irujsFJCkk318NdP7Bz1eopmK02MRqJZ2sImZmHewBtYX1I56vVhmr41&#10;n9wizLdQLgA+BN+er1NEeI1cjPIJGWdgbg32m500v3Hfnq9WSnxWqR3gncSME37rabh2A56vU0ti&#10;lZNTLXUUxhPvQsx0BYizC3stoeer1TaKaajw/wA2aRJJrDd5fZzaxA7agf2c9Xq6qcxvTUqCFQkZ&#10;9whAAQtrXNtbjnq9TJNickUipAzyhbaXJ+Pcnnq9XKpr6aOs81E3TMBcg/vN489Xqk02J1NNG9NI&#10;m8jQLpfx9ncc9XqdosamSNMRlXb5N12/T2Nvo56vVDkx+s82P5K2wC+22t766/Tz1ep0wrEpEYIt&#10;g8ly5/wgjufCx56vUKWCwSjDVV5FCytdSjA3sTa417/w+PPV6suITU8lLG1MbSKxB3H2mxPbw8Bz&#10;1erDPTrHSJQAeayC9yRYAE6A+OnPV6oEsFJKqSVSyRWayggEewae0n9dOer1Nj4dLFKy0zbmaQEk&#10;9yl7kW+PPV6k3iNVQYriHzKwLH5D2SXW/wBA1t9Nuer1TKBJYpJFB8xUBbcDo7HwIv4c9Xq4Vk+J&#10;Q4aUgC7goFiL7RfS57c9XqbaeCpjIinlFgxLWA3NbUE+y/PV6nFIqSWOV6VfMs7F7kaWHPV6nWN6&#10;CUU6TuX9wkg6WI7DQ6356vVhmnIilSQFWuFDXBCj2a6c9XqgzTzJC9Af0i2DK5IJA1/ifbqOer1M&#10;UBV40ryxJBv27/UT9/PV6sdbDWioqJY5ANVtb2kafTz1erM83lJ+k95tgYka2PYnnq9TcZK6SOOZ&#10;WLUxf3WHbeO4YfD8uer1O8EtXAjintvZSASAQfaBf2Dnq9TVPSymURU43MNp+knv93PV6sGJQ1tR&#10;UA+XtRTZhaxFv6eer1TaLC3q5hDRqsbIrs5ZgoIsexNtQO3t56vVBnhafbDTuGVPdY3BO69ixtz1&#10;erPX0DU9AsEs9nGu6+gHc/D6Oer1QaDEY/Ljd7yRliABbuDox8Neer1KuinrPMMBAiABZjoe50Pj&#10;356vVhpaMQSxbAXUXNxqLk3Nz3056vU4/LSLVMZEZwGDXNgB4jS99Oer1Hf9L9KmL54hlq2a0Lb9&#10;PA/4R2uDc89Xq2sfTphkj0FJUxFQkkceigbrW7m2v189Xqs1yzNBJh8UcwJ2+6triw+P1c9XqXsF&#10;Wq+6B+jFlFtCeer1OceIRJSeXDtLa6eCj2c9XqzUGJeTcMdADf2X/p56vU+QYg5P6I71F7ElQL+z&#10;nq9T3heIIg2ubOASbHw1+vnq9SgoMYEaAMbXIvfQX56vUqsNr/PBKCwB8PE89XqVVJWyzsPeFx+X&#10;PV6l5QVB2gd7d/hz1epZYdVAqo7E/Tz1eoRMJQ3Llv1ueer1LylAClR2156vVPVmY2Y256vVxd0j&#10;+238Oer1MmJYjGqkA2OvwPPV6g/xOtDn7Xt+7nq9QY4tiPlqxUgHX2a89XqQVXjp2FmPtPxI56vU&#10;jJs6x0r/AG7nWwAJP9nPV6or5sFUSRoO17W56vVLgr6WVN57/eOer1P1IyTxhZABrp4356vUr8Op&#10;o7+53IA7XHPV6lZTU6K3vDxsfjz1epQ0rRBTttprrb4/289Xqc4J9N48f4c9Xq7+be9h9Xx56vVE&#10;aTy2bzPH6dOer1Q9yzC1tPovrz1erEKGVj5hFvp7c9Xqzx0EuwgafSO3PV6n/Do/KvvF7W+n7+er&#10;1LehdQ4EfgDz1epRxOCLr3+GvPV6pSsrfZPPV6u9eer1dMqt356vVAqaKCo90qLnvoNeer1JnEcr&#10;UtSpGywI7W7c9XqCLGumlFKjAID37gc9XqLR1A6I0dfAR8urm5LXAIJ+jnq9VbXXT0qRVMNTUYZA&#10;YpZUJ0FlYDv+7oR7Rz1eqjTr70xx7JdY8uKUpMSblVipBANr2O3Xtf8AU89XqpU634si4haNJAwM&#10;0VyRZmtdWItfQaW18NLc9XqIjj2NQws2HVDGREJkVj3va7XPsPs8Oer1BxXVk7ximqh5kcZBBsB3&#10;1H3c9XqYbz1tWo2hSgPs8PE89XqjEVCOyTlbL7wPtv8AV4Dnq9TRXVdRHJK9O94wmoZb62sR9Hs5&#10;6vUxw1FTDGkS2s9w3fXXS30c9Xql1E/vrBDKwVyFlI8AAT3+Pt56vVhXEGqXFy3lIrWtoRrz1epz&#10;iKmGMRe8JVvfxHPV6o3m00yMcKYSAEBxfvY689XqfMPmVKsU9Qp2EM17aaC+vPV6s88eD4w8dHPH&#10;dN28htQpW+2w08eer1RKRjvmEoAdgRfv+9bv9HPV6pmHzUin9FKSFYrr7Rofqv356vUqoa6emkY4&#10;fYW2htAba97+w89XqUckDVEonhtuJ397DTUi/wCznq9Stw2OriqZVn0jlvsN/djJtf23Fu38Tz1e&#10;pUYNVedIqIVMMMhR2LgEgf6lrnx56vUIWAQ0pkkaQGQklY+1gh9vb7uer1DJh2JzzKcB2xxwGRRE&#10;xNrIoBJbwHsABPhrrbnq9QkYGuJwYp+jX9GjFj47jbcu3vpbnq9R0enGbP8ASYMSrdY5kW4AuAw/&#10;ge3589XqN/k7qOJsVqagpt2qi2AIUkWAJAAGt73+n4X9XqV02dEw/EfmXDFYXZL3Gw37C1j2IP38&#10;9XqSGY831GIUiUxlCkTky7mJUhh7qga6i979vo56vUH+PY5hdDSo8QZn1hIJAC/HTUg256vUCmbK&#10;5a6MCqATey3K3BVSCR7LX56vUX6txSWNnfakhDSKHsANo7AfEC2o8eer1BBiuLYfXoZZYnaKnIaR&#10;NtmkBbaQjbbKxJ0PPV6kfWVcG+OIe5E7MFFhcdiAdO4vqfp56vU0VuJxVFezR6pCu027k9zz1ep3&#10;PlVc8UuHkJBL7ouDuawubi+hHPV6sUlTDJJHUUweb3mDhlO4EE2svsJ1+jnq9SqkeOTDo5K1htkQ&#10;KwNtCNR9BBFv7+er1JfGoPJoY8QoEEmxwVLa2F9e3x1P1fHnq9SHzFUzU6Urlgu0jcq3tcm+o72H&#10;bnq9WWDFvIxBlS6F7k7WN797A/Hnq9Ru+jfVPMWDTU3yVYka+ZuZJLm4sbAG/tPx56vVbPkjOL18&#10;dPNvXdMrGVCSAbgC4P0jnq9SXxymMtQZ45TKD5jFHubmxJUE66ac9XqIB1KmqlxCasMe1UViBfcD&#10;r2Pwubc9XqL9jWJU60k9WIiFIUWJ0F9Tp4jnq9SDbGIqWnViLLMSxjB0BHY/f256vUuem2YKulrg&#10;Vl2hnBKMCSbjRgfD+jnq9Vl/TPqO0WIU6SlRHPEkJBNgpBPv69jc/rpz1eo7eC1JrKaKNCVUm4uR&#10;c2Op+IPPV6hzwOSrlAlG5SSPbbQG31c9XqGHL9BiGKToXF1JHh46/wAOer1Glyv0KjxWu+dqCTfw&#10;7C+vPV6jeZQ6U4JlpFkRLEX762JJ9ov3PPV6hnoaWko02iwA9lr89XqU0WPUlLbYRYW9nfXnq9XK&#10;szzCimOJwD4ewfrrz1epLT5jkrJC6Nf8x9XPV6nOlr1sHdtdLa89XqcZccML+USNb+znq9TbX5hW&#10;EFJG9na1gOer1JioxuRyyuewHPV6mWtr2KBUkFh3vrfnq9SbrMWSmcybrlu47c9XqTFTjCJMSx10&#10;t4m36nnq9U3D65plVXXd318D356vUqqenjmhItbd9Rueer1MWO5Kw3FU8ueFXtcqSAdfj7fo56vU&#10;TXrT6Y8r4/hNRUSQiSMxyBowulj/AA1/jz1erXO9UPoxnpZaqop1IgZT5ZCX2i/jfW4HsHbxvfnq&#10;9VP+dOm2PYZVzUVBSnfRqAqkELYGxc27A+H1c9XqS1LkvECz1pXa8iqGH7u76/o9nPV6hH6fU09P&#10;WyS1UqPTRhl2gC4Zfgbajtz1epevmHysINbhqtGGY/aazadiV0tfnq9Rf84Z0pMTqZKSecGVlB0t&#10;oV7AfQeer1FzrM0Y3WY8tPPsNNJ73mFvBdGGg8Pjz1eoSOl+UMyZ0zTAKCAS0wYBiCCQN1xoATqA&#10;e9uer1bhf4b3pNiwXK9PnDH41Waa0iCwuq6Cx9l9L/Xz1eq+vLGGtDGkFOtgtgBYAdjfnq9Qm08f&#10;kQAv8fAc9XqwT19l2Egj9fHnq9Tb8/udQram/fnq9U16pNoaRtuh7eJvz1erkj006XvZdf1156vV&#10;1JOFPlK3e/w56vVgqKvanutpb4X56vUksQrVU37WHfXtz1epDYji0RGpFl1vpp8Tz1eplfE1vct7&#10;vh8L89XqS2IY1sAlmGmtr2Ovh/Dnq9SWxDNEUtK3yTgSEDTQED26nnq9WHD8akqMRZqhgFdQRYEk&#10;G/b6Dz1epeYZLVRoEkkEhOg23BF/HsOer1KNJmXaouT437f0c9XqxtUqx2nut/gOer1cYa92qNLB&#10;D7ALc9Xq7xXNiYTSmWUg7T9nS/0356vUAebOtOHULtDLKDHJY2FyFP1G1r89XqBDEevlMtVNT/Nh&#10;rEqqaC49v0jnq9SAxPrzHI7pDL5b291jtJuD7Nfbz1eor3ULqYtak1TisoddVQgEAE3072H189Xq&#10;rG6k4ktRXVQCkbyexuSPb7LEG2nPV6ikY00vniakmKxxRsiXUgA3+yFuLam9/bz1epjwHEqqhZ4q&#10;0EGYqFuylSR9k7SdCT4jX7uer1GSyRj1TQvIkjBmcp7p7E9+/s8P1PPV6hobNuH4rRVFFHH8tUpI&#10;PsjcLsB9k+IHe/8Abz1eoMcZghxuOavusppGSNgbBiSCRZdDY+JFx2v356vUA2YcNkkrvLi9xnPi&#10;LADSw7ac9Xqz5ayctUAuJjzpGLKrLchNh7KO1h4n+znq9Q25K6GVmL1C0lKfOiiVWd2FiQSbXsLX&#10;+Atz1eoz3TnoPhGMCenxSFtylUWy2YnUXGv0D9Rz1eo7OTfT1RFY6iaJRGUF/MUFgB7fu789XqNV&#10;lXpnguG0goJIQdoXaADcj2/RrbTnq9Rg8CyXhyxQiSmt5TEKB3BPf6uer1CdTUqQyhXTaQLBh4dr&#10;fr8eer1OdBRUylYpt0hszOXGuuuvs56vUoUpKWIXlUgNbb8B7fhz1eqezxrDv2329j7b89Xq9/Nw&#10;sV3TsDqLHT289XqSlVV+dMZJLEL+72JPPV6g6zZKTGKpjsJP2Tob97m/sHPV6id9RcdqKb/SAsip&#10;ICzG9jp207g89XqAXEMRkrKNZpH3OdF3C9wNbnXuOer1K3KlIZWgPcksVAspsfD6+er1GqycFWjI&#10;lIBOhBGoA7i/fnq9Rk8ApkFGs0aBu307f1PPV6hBpaClalO8EsRY2Fhqf7uer1IPNGRqbEYDeO4k&#10;uTcA6f8AIP8AHnq9QJY30gw2TQRrZdvcggfVz1epJ0XRSjWqbyo1cAEm6i1zf2a/Ufbz1epVYd0d&#10;pqOJ9sNhuUr7oJB9mt9P7eer1M+a+glNV4PMghUq4IayDW//AAN+3PV6q3et/pxwuLCqipalVxCk&#10;wj3WIV7WH0gnuOer1a3vqCyDJlTMFbHXPsdpFZVQAkW0IGg7nXt30va3PV6iN4xWV9LXOTIbsPev&#10;YKCB+dx+fPV6gpx2tr4KqBo3sSxZ3H2dvs19t+er1IqZklqDNKCI1BUHSxJ1J+/nq9WGantA0Eze&#10;4bbWX497/Rz1erD5Syg+UylotPe007eOnPV6seLQvFGkIffZbhgLAH6e+nPV6uve+ZimY2Z1UAL2&#10;JBtfnq9WKL+Yid1w2NBOZNreY4VWRTcm50v7Pbz1epYQYisE8geDexA22sUBGmnPV6h19PXTjEuo&#10;vUCiyrRIaipr2ZYgDYLbU307eHPV6t8n8N7024J0eyRQRvToathvlYKCBqxt9n2/x56vVexkrDTG&#10;6+5pp9IGv589XqMzhCxQRqQALa/x56vUpEqke1joeer1Sg4te4/X489Xq4GdB3IH1j+nnq9WJqpU&#10;FwDz1eqK9Yxk090fVz1eruSZG+yTe36+PPV6uoyANT9XPV6uQe76duer1YCssg97T6PHnq9TbUx6&#10;lTa58Rrcc9XqSWNzLClj/d256vUAGaMSdA7AX+8nw56vUUbPVeIRJKTuKK+mlj7Oer1FBzbjqJVR&#10;by2wh2PgCR4X/Zz1eoknUDGqZa9zUt5aSKZABoWN7ffz1eopuccNpzicj1DF1AuzsQGBI936zz1e&#10;pNU8kny9PDUurVDMFIJAITsD8Oer1JjOeHxyvGRIU8mZVW1txDH3rkdx8Oer1Bni6R4aZxLZp4w2&#10;2+t1BJuPo9o/bz1eoM6jMrNVS11W4ZwCVWw3A2NmPYEH2Hnq9QC5gnr0xF62rUsXBbf3Op9va3PV&#10;6gIzNUmroXp5VUTEu24/EbbX8dvfnq9QOs0xp0jiuwjO1msBcjS+lhfnq9SsyrjVRHWLSVfvGXcH&#10;YkeAsulgdP6Oer1Gm6dYpS1UjF2O+KzCQkFmIY+HsIvcjnq9VvPpXzDheK+Vhj7YjEySAHS5JJJP&#10;wH7eer1X/wDTqoYUsTB1YMqkEWA0Bv256vUaPLGLkRWJ7fx1HPV6h6wHE5BCLix7eHbXnq9S9o6z&#10;fEFI94+znq9WOWob7DeF/Zz1erhHIzJqfrHfnq9U1ZA2nt+7nq9XJr2t7Pu56vUxVhlD7hoP4nnq&#10;9TbcFiCbePbtrz1ep3pWW+htbxPfnq9T7TNGRtJ018P289Xq63RgGxNvZz1eri7OV3MbjwHPV6oh&#10;YC4Ft3hz1ergnmGTffv93PV6nWBh2I1Uc9XqcFkAYAfHnq9U5ZzaxX7uer1TqZl3i6/0jnq9U1GO&#10;u9hbnq9Wbehe1xf/AIHXnq9WTebEfqeer1eVlWxOnbnq9Th5xC3U6DTnq9WdZYzoTY+Phz1eqRz1&#10;errnq9XCRxGpZuer1RkqI2PiPu156vVFqDFOlxodfjz1eoE855cgqJjIg1AOvtOn9HPV6q8PUB0o&#10;wvH8JqCtOGmF3uFBO4aj7+3PV6qPer/Tmjy0Ww/EKbZbzN2hZSG18F+P6jnq9VbmeMl0tSq1eEQC&#10;nEqteIW94m9zYrfQC3PV6i2ZqyjilLPBisqMkSsRZAToDa17EdvH6eer1M1NiMOJmKkSmWO7+WxU&#10;kE62u979+2nPV6pc1TGCtNTlWCuRdSCNyjbb49rHnq9SNr62Wcx0MS2QSu0uuoCjQjsO/wBOl9NR&#10;z1eoQ6bOMOG4VLDRbmi3K4uRcKQAVJ17eznq9XDEc9UkWDu1UE+aCssdrAWv7otbvbvr3vz1eoHs&#10;xZjonAm88l0SxAJ0BI0+Hfnq9RcMdq2qap625JF1RT2NjpYntceOnPV6mNsHlnxFXpd4IuTsPum4&#10;1BPb6jz1epX4LhmIANTsHHnC7KdbDXUm3fnq9U4ZIxFq+OEw741s7Adib63NvZ7Rz1eow+Tuk2MY&#10;oqLBTsrMt3t2IBNrWv4a89XqHin6A4mUieOld0Ck3sbKx0LH4f289XqbqTpBidM9XT0sYJa6+8o0&#10;e1hbtppfnq9SKxfpxjVDH5ElFd1AAmVhtdwdFK6WI8fb9/PV6g5x3INZheJzYVVqGaoERW0bEA7d&#10;bkDTU2vpz1eqXUdF8cemgEMK+QWB2juARqSTax9g+jnq9QpZT6bPg+JUctXFtRzstsuTISNhPsBv&#10;+3nq9Vk/TDpbTU1VSVFQi7iqspNwD3+4g89XqPBkjLtQ1cJa2EINAGOl/gLfAc9XqFrCpoaCqUVT&#10;BSgfwvZb/X7eer1KOPMNPh0CSIQU2sCAbEqb/nz1eouefeotTh61LRHUbVB7lb6E/X/Rz1eokecu&#10;s9VSmSiWpUSxO4VnvqB/wPfU6c9XqKnX9e1kIhrZWnKeasrXCknfa+gP0/0X56vUAmZOrGI4hRmo&#10;82VY1c+7vNyCbC5BuRrYX56vUwYf1SqFrY6ednUR22+9cbdbjd7fG3PV6jk9L+vVbhtJL5spdWjO&#10;xQbGwbX4X18SPz56vUfHJefZMTSHEZ50MIUXC2JDdtumnf289XqE2uxf5vDpXR1UncLX1KkXvpbT&#10;nq9RUc247JhE/wA2kxDBysWy9mGgt93jz1epvpOqlTgs6PRTlmURsdSq3/fUHQ3W+v5HXnq9R7um&#10;vWCgx6nkxiWYoZEFkuAQRp+dr89XqFn+udLJBtrJFvKFG3wHsP8Abz1eoIOoVB/OIlq6gIyoz7Sb&#10;AqDa3s0IB156vVWB6henl60R4ZCpEs28vYEgWBYHS9ib6/389XqrBzxlyTAcSnqY5CnmlyBYWX97&#10;Uj49hz1eoOctZ1xGhmklMnmKltwAGrE2OvxHPV6n/Fsy1OPujU0EzKznaWCgIe1yQSde4H5ez1ep&#10;lqErqelqQrGVrq4sAb+BBv4356vUOHTvCarDjCXYeXMoPvMRYMLldt/A/rrz1eqwXo1mSTCMcpHp&#10;ZVR4fdYHsN9gPpAGuvPV6rG8vdQaZzHT+exaIqj2AIJH1Hvp/Hw56vUNtJj38xlCQgh0IO7QDXUW&#10;+oc9XqWFJj26cPTzFgyldpXQHx8fhz1er39Yko182yllUW2gavqPr7ePPV6k1i+ZlE7iZ1DD3hqA&#10;A36/x+PPV6sX9Z6aojaj98yyAFSjEAE/xHjz1epcyZgq44EpaMF5LIBpcEAakntz1epO4tmDF1pV&#10;hUmFpdzgrqo8CPb9R56vUC+c8yV9POtEZdzsoN/EsdDtN/ZbUc9XqCqXE8bmneWqmBsCqrHcMNQP&#10;eOouRz1eqJRY3NReZ5p2k7rC53ezQ2HPV6u5eo1U1SYahbwxoCUZgSSNL3F7Hxseer1Kr/OLg5wR&#10;Yp6lN6liNrC5INwP172PPV6gO6hZ7w6pwGqqJT5UkjBY7EsQPh9Pbnq9Vd2fcyx4IXaV2JnZrag7&#10;V/5B9uv389XqI/mjqFHCZQWLvG8ih7Ee1rfZ1OvPV6gGwvOeKVOKTU7ozzskdzYC6knVr2t7Lc9X&#10;q5piSefNGisrI+1VJuPeO4m/s00tz1eo13S3GVfGaWnpjaYkA+zcVNiT4i9h+p56vVbf0crqqmMO&#10;NVy3URINNArXsbdrge089XqtN6e5hSasbz51EflrsvYkew/Xz1eoz+D18S0vnrIGkKxlhdTob6Dn&#10;q9SloVN0IAckbbHsNe456vUIFNhBq9tNLGqr4kL2Nu/0c9XqC/qD0jw7MVJJRN9oq21kXUtqNfo/&#10;Xtz1eqm31M+jeqxLCnZfLgeHzHjZlJ3WBFrix1uNPaRppz1erXx69dH8UydHJU4hSEPE7jQX3DUA&#10;DQd7eNteer1EnmpjEohqotndxutuAI+yfh489XqSONzDEUMJQtCg8u63227nXnq9STKq9c8kblEf&#10;3AWHdRYW+7nq9WGonLQT4dOR5UE4lQKQ12t7p09hvz1epnxmpiko1vEfMv5m9bAAXtrcfTz1epmj&#10;mWWj3qSLKW8Lse4F/jz1eqDUyxVWIJEH2ooOpv7PHx56vVIp4HpqSWqkLCNyRY+BH73j3Hb9Rz1e&#10;pTRU1qCmnjdVeplIMYBDoqC4drixV+wsSe9wO/PV6nXD8OpkDSQqf0lwTbQ2Pe/PV6hBw7BKKomi&#10;rKiVVXYFNiNWubXBtrb2XFuer1Cfk/DYaevatrSVia6ptYdg1tO/f+H389Xquf8ARphkj4hS1mER&#10;BIDZRe3YHx+J56vVs4dEngXDoYqTaqkLuJIJNr9rfTz1eo238wpaCmR6rQMbbhqAb89XqArqPnw0&#10;WHPSWJ3sVXaQCbWN7jX4c9XqKlm7rW1XSldny0sJIszAEkjT7wP1tz1eot1Z1bxGSN6mkkSVopkX&#10;Z3LC/h4Xv489XqG3KnVerq5Egnk8sgFAxBIAtrrtvofDnq9XeO9Q6ispJIqx3RvfG8MCCB4W+n8v&#10;o56vVSB60a2LMdNNBh4UgJKZHIB3g2JLXXXb29nPV6taLqJTwVuLVOF4ZH5lOqsJTGbC4Ntduot2&#10;v4c9XqBxW8+UUqGyxg7yO1/DXvpz1ep/DyDD4tu0eaxS/wC8AvY3HgfDnq9U6SnUUoa9723N7Re1&#10;+er1cVrqhoGppH3JErWt4XN9x/Zz1erqRI6Eb6eVZ0cK11BurMASNQDp8PqJGvPV6nN5qMBfKLSC&#10;+o8D49zrp4c9XqlmqpgPmoF2SqV9xtdD4nnq9WNqaeqfdA13R9zH2AXJIB0IPj/fz1erO9ZUQ0Ua&#10;qriGSVEO3sCSBuYfEGx56vUpqowUmCyQqqmXeqaHUJrcqde3w56vU21KxCWOR4vOGjAsfG2hsNdO&#10;er1cZ6+nmqvOO4OHO1Nulj3JN/E9uer1QquoqqSsaeujbaQVWw7dvr056vVwmk81i++wBtZrWP0C&#10;w56vU0LLFTFwlna+5hYE3Pbw56vVHlxStZRLsKxX8LA7rey3iOer1PmGV2CLLEp84VRLH7F42Vba&#10;FrDaQT7dR28eer1CTgZjLfzF9sYLOu3UmxNxbQ6Dv93PV6hSy7hcDYvFUPIWdyvlkkEXPvWI0PcW&#10;P9vPV6jQRGtw1ttBEqvMrKzL9neLHxv2Gnfx56vVCzdlNamijrcUmG9kKsQtrHTUez2X+n2c9XqL&#10;XnbDUgo2RkLJIoG9hpe4IJ+rXnq9QaQU0QZKLDGE2wbzYi5YaWFgeer1TXnjmpzLKg83sAQNGHca&#10;97c9Xqg0z0tfO4j9yb3UYspAPtC6W+v7+er1KjC1WgqBTVCGaMhifYewtc9jfwPPV6nVDLWq/mxh&#10;iqkrpdgdxA97U9v1N9fV6stTUVqyUqhFKIGka4JINrDXQEfDnq9XohUfOw1sKrIRG8bbmsf8RIFr&#10;HQdtPD289XqhzYj8/MlLSorB0badNbdxf2Hnq9UmgqWikkjqQNiixRbHw7WNux56vUl8RpKSMypA&#10;u8Ee6xOgYey3e3x56vUxSSSFIvLPmQhwCL3B07XtpY89XqcWUE3lI8txra+hHYW+jvz1eqO2Jo9a&#10;6OoWyhe/j8LnXtz1epI1c6GsV6hFkBuN1hfS9r89XqiUtWtPDaKsmQPIoaBACBrYM/w+/Tnq9Sjw&#10;+GrlL1EIL+WSqj/EpBuST4gnQDnq9Was8uaWPyzIPJJ3EHVjbW57Wubc9XqZI8RqikjBRv1uLakA&#10;2BH0f089XqWmFY9VnD1hU2mZRcmwBI0OnbUaG3PV6hKwTNUs0kVPibJTRLMiPKxJVGbSxsC1gO4A&#10;J56vUJOXM2U8dRtqPdWSQ6XG5hfwOuhHYeHs56vUe/p28tfUUgEQAks11UbgqgAC/fW3j+3nq9Q4&#10;5ooxiWCfJUJ8shZHZmsCR47vjp2+j289XqAGDBauB38mIvChbzCSCVFhY+yxPbnq9Tvh2Z5KOaOO&#10;lURNHIgjY2IZQLsCPiP1vz1eoXaDMeH1MpxOopAxc7htAsPAjXW2nPV6k1idfE+L3Y2AJNw1rMOy&#10;jw156vU+0+K4ZiVKyVCFnVhuva67hpYnnq9TPTQUuJYy9JtskSrtIIG4g3JPtsBbTnq9QgCtqaLC&#10;VejiBDSKNNWJLWvbtpfnq9R9ehNLMzR1lW5cBQHa2u65H1WFuer1WS9PxSUdOlPCbrcWNzcsf18O&#10;er1CtmOdYqCSSO1woubA3I/4HT6eer1VB+rCHE8Sw6TZTiOQlwrX1U2a7eNwRc2GvPV6tejq1guM&#10;UeNVMNQWKKwAHhuF+1jbW9/7uer1FiqpxTyvU1wK/pUjVT7SCdPpHs56vVIdXxGoWnnsG7RlgQfb&#10;fUWINrc9XqwRSohWikFi28DxJsdQPv7c9XqwjzTUOcNCyRSXDM4B2gHQAa+Px56vVwgYUGKRVDQL&#10;KXuSyqCbg+JPsOnPV6nGjn/36vUVVE6jcFVnSwO65uh7Hnq9SxWCKikXEY4FK6gqTrcD7ViDb2ac&#10;9XqVNLiVA9ZLRwRMrQFELOpVGJUMSpK2dQDYlSdb/X6vUqoMZE0yUsSbYaSN3YrrrfWxt4c9Xqfc&#10;Kr6aqplapjcGUKVLWKlvaD7R9A56vVFxqaaR1eViyCyjZY/vX7bfEac9XqaJZaj5KSpp5d0IuRZA&#10;Bu1Pva3uBpbx1+F/V6makklqcDBFxJLudhrdR31B1+rnq9SRrI53xeVaMsJG2bdAdwIuND4X8Rz1&#10;erhMZaVfkJ47VM0kZLLb22Ze+lz7R21v7fV6hByq0rtNhlICjBJCvbdvJIDLr4dxf4c9Xqv49ACl&#10;JqaOgjfyZBHd5CCzMFG5jYAAkgm30/Dnq9WxZlCVYIoowQSoXUeJtz1eof8AA8YkpJ1UH3W/t56v&#10;UNmEYu8iAxgEEH7uer1KISCeMFuxBtbnq9SYr6BJGJHx56vUHGZ8CE8bbb7jfT46c9XqJN1d6V0O&#10;Y8MmoaixEisCT3A+Hs1Phz1erWW9a3QiTJuZ3gw2ENCzB/eS6g9wDcHUa21/Mc9XqqcxqCjiq5qW&#10;hop45S8nm1DyI0KsCbBUADDtcnUfnz1epOUzzTUpmqah6ry0PlxFrIvcEKAAB9P589XqmGsbE6NM&#10;NqxZYyhGzuCO2o7G/PV6nHDaytqJo4KFlXyLsSe7AMCQCdb3HPV6pNbWHDCFDK8u5TYrcjcbj2m2&#10;v1fRz1eqA9U0lRKjFS5eMEFbgAsNxA+A10tz1eqyDpBh9HTUNNT4VE4WcrtYEAkgdtv0a/dz1eqy&#10;zIckVLJTGtJV1tG5LKtwASD3IN7/AB56vULlP1QSGnK0lK5IvGL21ZSO1l9hvfnq9SxpOojYhNHL&#10;Ry+WY0S5uVCgD3lP8Oer1GoynmiWqw6FXO2KSFGVtxJJNj3+vnq9QqyZzMVL8wW2foyq6k7j2P18&#10;9XqQmJ5pmnV6SJ0VVsWLWBJ+Hu9+er1E56p5rlmxI0shGz3juJUXH+I/WNB8eer1Vj9Y8wLBibVf&#10;vyRxsUQgEgi5Oo17fDnq9RWqzH4FxF541feQbeYPdG4ixUa6Dvfnq9Rg+nPUPHZv99cjpshZCzkj&#10;cx7kC9iR/dz1eo9H8wZsPjEbf5Mgv/hKlRYffz1eoPJqusp8Sc07fpH3OGd7oFUeA7D6u/PV6s2F&#10;ZpikrUaZyx23tc7SxHa3PV6kRnDNNXhTGpI3h0VTa4IPYkfu+Ph8Oer1MmFZtgo1FTJJuh2++GFr&#10;jUEX9unPV6hByxnJa5xVQsrgh2sRdlHZVHjr3/v56vUv8tZ6mrKcxVcDoYnYWJBLH4e0c9XqFigz&#10;7EYoaaMnzGC+4bkA63129uer1LWizVWT1RiibdYkAKQQoPj9/PV6lHJikZWSGOoBWO29iF3Bj8fY&#10;eer1BxnKroalGhlbzpTYqRYAjt4W56vUD1XXinqHJI87UFSDZR9P0W56vUtMl44I6tLvcuHAcgkD&#10;wsba/fz1eoTD5Qp3qqna4i37rXBLN379/wC/289XqL9jyrM8rQw+6N5PujcVuCLHb4256vU24Pik&#10;4p2eh9xiSVQ2UAH87/T7Oer1GKwqoNVRfPwSLcWXabkkgD4Dueer1IrNGHPic0sVUgUzBgp7WI1N&#10;uer1BMsb4RNHBT2BKkltCD9P0Hnq9SpyxmWud2SvlYCFVRNo1b3mNwL9/wBlvZz1eoxeSsbxeqlE&#10;dRvjs4KstiSCPoPjrrz1eozmD0NdUULisclGA3B7e97Dz1epNZlpopUSohS8ibrIdbgfr+tuer1B&#10;AcFxB0SeBiC7WU2JsL/w1I56vUJOCs2HhKFxcsWa1ySDrz1epL9QJq6EQCEEowbfYAEkXsPC/fnq&#10;9RecekpnheWsDR7gBY2DA/T4duer1BVT4rW0Ne9VUnQoUW5BIOtjr8PHnq9S2y7jU9e5kqHW6LtR&#10;2UBWP7dOer1OFdimGpIHro1ANkUgC1/Em3bXT6Oer1CXlHHK6JFw+BR5MhDM1uwtoBoeer1D2cNi&#10;/k6SVUje8A1hYC1j3J8LHtz1eqnn1w5fpnoanFI6UtJTpKIx+4FYC1lHxuTfnq9WuDnKneLHqlqk&#10;sYVEwcLoAVNgxAsNCb6/nz1eoI8Uq6kYdJRJJeNI7FttmfUEduxv4i3PV6usMqN8rSYAgIYAMWNg&#10;APdYA69+er1O00bQpHC6WSJty2tofEDx056vVkw9KSnqpJ0heqmJV1jJKKDawsQdR46+Ona1vV6n&#10;usp1rFSqn/RMxJK3ubezv49+er1f/9Q3z4l58N2ba0Om3b4n2/d/Hnq9UI1cNyiMQSoLAGxPw789&#10;XqzPiJ8sxD3Ra25j4c9Xq6WrdY7ldyKV7WI+B+/nq9XKWvikjdX91iDoNPDnq9UGnzLJM5WdVZfs&#10;rpawt/Hnq9XP5yTylKKgjNxcjUk+F/1/Pnq9WZsYpoIfMT3WQFSRqTqdBa/PV6o8mYHLLLSggAgs&#10;ut/Efcf6eer1O9Njsc1aUo/dU6Wvrcg3+7nq9T3LjYFQIKlyCmvtvp/Hnq9Sfqsclr4FicFEUtuU&#10;L9q2lyR256vVmpMSqjIY0A7lbki4FtNeer1OENdLSs0aNvY2Ur3sbX+HPV6lDR4nPHIPPFlY+6T7&#10;R7Oer1KomGvh3VNpN97EWNj2J56vU0zYTSRkMwMhZbA30tbnq9SOxel/ltCXgQS2NgLdr/E/Tz1e&#10;oNsUyRguZnesxylWGd7jeqjdu8CfqHPV6m3CuliZHpWqVkM3nljEwsSSpJC2N/bb6vo56vUUzrNm&#10;aKiparD2L7hDI7DUBbXJOthpe393PV6qIOt0atU/MuolkkZrllAAGtgOwuOer1FGWRqao8mqBvYh&#10;wBow1t20Fvbz1epPVeIM0eyAAItwCbdzcAD489XqDiskr4pnqKsM0VzqL+GltL9hbnq9ScqpoJaN&#10;ppJPKjY6F9LA3+FwRz1eqNTyyUQhVHuUIR3Frke3tbXnq9UyT9PSN5bAiJyCDcXuL3+rnq9WC8j7&#10;4SottFte4I1HPV6k5VCVKX5dwB5f6XcwBuFNwfaCOer1OdDVQSwugcSFwGuCPHX6dOer1cp8XppE&#10;vTgBtoLAAdxYd/bz1epleZasTUaSCC9trC2hvck/t56vVxGJQYjT+YoJeC6a2JYKT3HsPPV6oMsz&#10;fJ/MOQIwSu0Ag7u9vDsOer1QaqsqadllCbQliUF7kEaaePPV6m+serldJMPMflne5DjUDS+nfTXn&#10;q9Tr5kiQRTUslmlBKstjrrbT2HsT7Oer1O0CS1NQaudley3KkiwPjqPj7eer1NmGYRX/ADsS13Zm&#10;Lu6sLA3O0D2i3jz1eoQqDDZKioeKNdxU+6V/xfHXxHPV6jw9FMlYbjtdBEriby1HmMmoVrA2Nh9o&#10;H6+er1Wq9FOneI0sHmUkkbKrI1mTUqbXA7jT6Oer1Hx6d5DgxbFnpigszLutcAA/veGv0c9XqsAy&#10;9l2DCaRTTtqrooOw7QoGt/o56vUO2D1FNSBa3R910tcjQ/t56vULdFnCmkjjo1sknugsdQF7Ht/H&#10;nq9TwepMNBP8uhFRHFuYsCvugd/H4c9XqRGJdRcOqjMaee5YsNGYkE62Gulieer1JF89b0dZ1J22&#10;uxsSWvbwufjz1eqB/XKOrkYPJuG1huOgAGlvq56vVjnzLhcuFJVLYtoACTqB3PPV6gexXNWDV0c6&#10;1LBjSt9hCLi9yBbx056vUiqfMdHLX1Mssw8tACiECwHgNfo7jnq9ThhmeKaKoZSEWVGUlQQAw+Px&#10;tz1eoZsqZ1eFGrY57eUHkMYY6a6G/s9nPV6hkwfrCZY1gkYO8wVbDQqbHx289XqXeGdQVqLLVysw&#10;QkEgEdvb9XPV6usazIrSRJQzAbGBAHchj43vz1epLHNtK8hUuPMQspubXI/jp4c9XqxxZ2pRWJQS&#10;uJZJiV3Dsp9p/hfnq9QgYfizOgmjYssR94ixvrpb4c9XqVmFVlLWybKeyPdtbgi556vVLno4nnRC&#10;R+j2g3sASSfvFuer1JnMOWaTFqarpAu2MqLEakNre35duer1Fiz308xVY1oof0qRqW1sbLr+fPV6&#10;gRroo8KpvMlu0se1r2Hhp+fPV6u1xmgxOiSOtYb2Ul92psLnt9+vPV6gO6u0OHf1dkwuBwSfMkFw&#10;CCGFrMe5B9n3c9XqqI6y0EuH0UmI0lJscqE8vTawUk2CkWvp7Pr9vq9Vc2YKXFkxBquQraoUFV2g&#10;GMkAEaAMCvex7Hnq9Qb1+WpIFmo8RlvGzBlmYXYn2mwtY89XqU2B5VWQ+ZCxkRFu+pvf6/Dw56vU&#10;IeF5UqpqhDUQ+ZHEWIaxABPa+uvs56vUI+DdN8QRvP8ALUrJbeCB9JCj2gc9XqM/0s6W0jTRvLSk&#10;05Ysu+/e3s0/X6Oer1WDZKyhhk6zQRxe+DG17KAhF+1vDx56vUZbLeVo4EE+IqpIB27bk/SdR+XP&#10;V6hJlwmnpqkT0pvNIU37bNoTYjS4+OvPV6ssWDQwVsFGqeaxLM3gAfafq/XTnq9SgfD4/OeKpp96&#10;naFOg2jx/Uc9XqlYzg701HRiCIBt92UWuUtqfu56vUA+cMmy1KvFSt5YikEhVtTtJuG9lvDTnq9Q&#10;A5kyjBPi5gaG6NttK20qzXNza/gbH6/hz1eoR8m9PsCSsK0tMUJj9+4uGkFrsGPxFhz1epbTZVpq&#10;bHhHUyGRAQ+xgAoPiL+Pcmx56vUmM3LUpM9DQFI1UujHwYew+74fHnq9QI4uYGgjw7DwNm20wIB3&#10;n4Dbfnq9QNZmrKbCKR6iWETeUjKq2BYDvYE9j256vUEFaKakkWsqI9ytuMihdxIcXOm3uO2nPV6g&#10;jzbLgeEYHWLTwgKQzRpb3m36Akdxa/Y9uer1E+xCo/mlJ8uzonkgMyA21J0A7H3fbbnq9QA5jjpo&#10;KmaPcDM6rvUew6AjTx56vUXbH0ME/kRhbMm8AanYDa7WGhv/AE2tfnq9SbpMNp68KYiXe417g+y3&#10;0c9XqGzI/T3E8yYpDSwxufMAAsDcsPAAafd/Rz1eq3D0v+iLFM3xLVtSNHJTuSjult19e5tfW400&#10;56vVfD0j9M+WsnYXHK0KioCIZkcgqSCCNt1NvHT4+2556vUaujakpN6kLGsSqU+zYe3X9fHnq9QM&#10;5r6t4dhsTwySDzIZLm37yaiw8b6X56vUWvPHqmwqSc4dSyyKWuI3DWW69wD4+znq9Raqj1Y45TSS&#10;1EMhZkchY2J3ADx1tcac9XqEvKvq0qMXmkjcSCN7WLH3Qym5+jW3bnq9RjsC9UtBWmWGpqI/0iBV&#10;VHO4nW5uDbQ+znq9QgZe63wiRCJm8yR1DLcsxXsfb+v0c9XqNxkrMcvzMM0s7GNkBjNyLE97jx0P&#10;PV6hewzMT1FMqs4JVyove5Htt8eer1KV8Yo5KiOPedVHbQC3PV6lBSSx28wNtDWJuRbnq9Sipcaa&#10;NxFI4N/EHsP7eer1KiLHYp6USQG4HsuT4jnq9XRx+rZgHGmuntPPV6sq4w5DO3cdvhz1epW4RmCp&#10;jkWQtp8O3jz1eoVsNzRu/e7+P389XqUqZkC6b9SLeGo56vVyXGjva/vXt8fbz1eqJPVuZdANp56v&#10;U4QVys1kAtrr7Rz1ep8XEPYNQDe1+/PV6nWkxZ0IuR439luer1LagrVJADWv9A56vUvaOvRlCt9/&#10;x56vU4+YoHveP0356vUna+GGcWU9u2gN+er1A5m3LlPUwyNbWxUAC/PV6q5+tfRXC8eo6gVUBljk&#10;RkYqbE3Fh+v0c9Xq1S/XT6TafKrYhW0kLrZ3Ln7RYsx26kkkC419vc2JPPV6teDPWX8RwiSXDMZO&#10;yqBdrkAXQNdQFPtHf7x4c9XqBXEMLlrNtbRk+USASPAX+/nq9WILTSr5dK4DgjVgRb4ajx7c9XqY&#10;JGnphJS0qbmV/t3t/Hvfnq9WPEjXnDwhsUkF7KRcMext8Bz1erErQRwJSRTDbEVbdqCbizD26fdz&#10;1eqQqRSOB5lkBOn+L2689Xq5yq0SPJGmxFup9uo1N/jz1epmrIljkVadxeyjeR4j4c9XqxxVpw+o&#10;M7S+Zu90FraX56vV0cSmqQ8SsdykbrjTbfS3189Xqlmr8zahsodmG7TTTTnq9TvQGUQSww+9O6ut&#10;+6jSwPPV6hZwZaukoaWmlbcbKt0/xAakgfnz1ep/xOGN5maJAdwA0I1I0156vV6SnmljRZYxEEb3&#10;D7QNbm99Bz1epirIagwM086yLCwa48LEE3J7gj2W56vU0SYyz4qKSIbSIpJRbxW/Yntrfnq9TNVU&#10;7FoEe0JfR7WspIuSTpf9fp56vVPw6Cngp2EchdUbU/Tftr2Pw56vU+yVEaYS0ocEytdlYdlGlv28&#10;9XqT1G6x181ZH/kGjK208DfdY+34fnz1eqbh9LAIp6uFvKBbzGDbQCCdbaEa+HPV6ssyQj9PG7NE&#10;1rDxBtoAAOer1YZZJp5oGpCSrSIjhz4ubEknsB8ew56vVxzVhlRgNbPFFNAzXZT5UqSIdo1s6kg6&#10;9iO456vUyjF9kBFEo3KEUiQA6/vEaaj2ft56vU40qYXjlTFTyVEdDDJIivNKjlE9pIRWcgfAE+zX&#10;nq9UWanijrvKV1eMhh5iA7TbsADY89XqZ/Piog9PThnZmDKNpABBsSfDtz1eqZBT01bFJO8rIEuf&#10;EG5+7w56vV6Gmw8pHWq9owwIB0LWvpa/iOer1ZZ2FVUIoYxxk31HsBt9/PV6neCagjlip6oCLaLM&#10;WIsWJ7DW5/jz1eqVNg+HrUvJhsIR9fMABFwezH6eer1NUWF4hPUNSeWrA2FyL3v2Hjr4c9XqdKbJ&#10;Mce2QyRxNGthFe2431svw+Nhbnq9UiowCoirSaZGSOS5JJGo8Rf4+znq9WdaDc0cUCFwpDFVsAQC&#10;dL9rH9deer1KPC8FrHDMVHl7iGawJB72A056vVYD6UMizvjIrKMhXRwEZ1JD79ToCNR7Oer1bRnp&#10;iybiWF0MaTxbWsoU2Ibb7LfSeer1WJ4NlqspvLqCrCMAEggksbaft56vUphh0oSSZVOp0v2t4/G/&#10;9PPV6m8mOV/l0JBGrEXAPPV6uMhiisbXC3+s/Hnq9WeXFXWEU8a7Q2jMPaf1/Pnq9TxTVe0iKJgV&#10;J2hiOx56vU/QYmGRqdwNwsNxAsT7Rz1eoRMHqKVIBEzWbXt46c9XqXuGVZgCs2gFvrHPV6lvh+Jb&#10;tVAIN/Ec9XqXOD1ayWG22o7689XqFjB5WFrKD9Hj356vUrYZmiJFr/0c9Xq6mxARDc3cX+/nq9TN&#10;UY0XOnfvr2J56vUwV1bZg5I1Hhz1epE19f5znYe/8eer1B/iLFmaPS4PPV6g6xiKWMn3tTcD2X56&#10;vUGVakrqqhAshNze4JP9vPV6vQ0Mqz+Uvug/w56vUtcPw+R4tsCi2v0W56vUusGpWQDeunPV6llR&#10;LYlbez9vPV6lHCzMoZRr+3nq9ThDIRoBfX6+er1S4llRd1vEADnq9WWKKSXudfbz1ep0ipC32rgc&#10;9XqmCkjvp27HuDz1eqfDQxkA7hfnq9WeKhib7RBPt0tz1eqbDSQN2Og56vVLpQlO32ifC1v19vPV&#10;6nCGqRfC/bnq9Tl8zAbXIuddLc9XqmbmA17e3nq9XNWDa89Xq7Pbnq9XEorWvrz1eqNNRwzA7hf6&#10;eer1JfEss01UlyoBF/o+vnq9QA9QMn4dJCzVUYb9vPV6qLPXV0ywx8t4lUxxACxe1hcX8f1+PPV6&#10;tLv1GRRYXiktI7gRRyyMrAAkWuovbuD8eer1V310rV+MOFVPKKXUs217nUrY2FiOer1MNdNE6yUn&#10;y+zYwO+4IN/3Rc30/XXnq9SYnnphVGWjQ63W1/E+OnPV6oFVR1cIMsjFSBZVOuvt56vVCp3dxIla&#10;wkdbkfWfr7c9XqwmSBZl3KwuDoASAPHtfnq9UaooklVJ6J1Ky3Vh7bdiPD7uer1QEjeF3hUEMbXB&#10;HgR356vU6rCVp1FOoYRlVJvY/wAOer1MNU1SuIxS0LqkaSLuG3RhrcE356vUrkNfTVG5XRl0K+7d&#10;QNTqCdeer1ZKuseerWo2KtlIBWw+kkAc9XqyQXkUK41e4v8AT8fbz1ep4oYoaOcPTxI4jv7x119p&#10;Hbvz1epcYaqQqtbNFoLgkWsfgR30PPV6nuKrVIDR2QbmMhJA92x+jtz1erFNNX+ZTuiXhc7AXYAX&#10;7+7prYWP0fXz1epW0lPSw1fmRm/m7gw8ASO/0c9XqU2DiohYS0Uyt5Z2tutYj2g+HPV6hmy8iYjR&#10;VFLVEEzJsYljoSTfaykEEDW9weer1D9g7xxJ8p81pGI2sdWsRYWPfXU63PPV6jAdO8Sp4Xjy8qgt&#10;IGA0sQdpJsfG3fnq9RwsEagahWOFis25Lup1a1+/f8+er1P2ZI6mjwOMTP5piDysL3KnwHw789Xq&#10;BiqxyQF6x5PsPcra5L3sPqB056vUmsfx6czLU4k29Wj+wnca2VrD8zz1eoKcYxnGq+rFPh0W6OSM&#10;23WANjbdfUaDt8eer1B9ihr48PkPkLGIgFV1bcCzdyw0sQfDnq9QZSYnt20tWd6SeYQ1tAqEAkkC&#10;wsdRfv4c9XqSlOieeKxUDso3Xc6Hbc2F9Afo1Px056vVglrKDEJnrIYbGwjYKoC3DanQW0GnPV6n&#10;KOoqKemU06Bpg4tuAA9g0AOltTpr9/PV6nZJ43q4nnKtUra4QWW57CxAvY+Nuer1ONVhjzMkAKlG&#10;OrA3s1iWt9A1+/nq9SGxipoKWMiilYiNGY3JuT43+J56vUFeI1+IPGKisQGRkUOul9p7Wt4/Hnq9&#10;SXnxeKLEw0fvFJBe19QU08b6Dnq9Qp5GzFIlSI0FwJQ6lvCx7HW3fw56vVbb0Hz1hWI4UlHVj9LI&#10;zXJcFlILXIYE6aaW9nPV6horsYpJ5J6Ni0cUN186VgGva+h0Ave/PV6il9UHig80Yd76ldpYkNcH&#10;UnTW4J56vUUvMb0xgEYPusALMe7k9re0c9XqBXMfktO8cSWkMTRd9V1udp+J8Rz1eqbFi2I0kdFR&#10;1DIGpgmqnUgdiSBY27689XqNj02zlPiUlNTxNaWQvr2CgX1Jv2PgL356vVab0kx2oxNYqeKTfUwW&#10;UC5IswLXFye/w/Zz1eqx/p3liur1iL2V9BY+Pfw56vVYV0v6YU0aI1THqvc/Tu/s56vUbvB8GocN&#10;gEUKhbX9mnfnq9XKrxenpwbm6L318e/PV6g5x/qbTYPueeRVRASOer1Bw/V2nxOqaCknAewuDcWJ&#10;56vU8UubmrH8uaQXawAv3Pjb6Oer1LSgx2MRFA9ymh+B56vVLkziKRAA99fhpz1epqqs8U8s+wz+&#10;+fZz1eqDLm8VEt/MB1Kk6W0/u56vU4x48hk3O1r2+N+er1YpMXBvG3vfHS9z2056vUncSrB5KLe5&#10;tb4356vUxRxtUTn5kkDX9Rz1eoRcIopTSiKMdgbHxA1789XqWeFSSQqsMy66Xv7Oer1LClTzwYwA&#10;Qb/t56vVBxnK0UtM0cgDB/o56vUQ7rz0Ew/GYGmjgBtcjQWBt4jb4d9P289XqoD68+kOsw6qrq+O&#10;QK0zuD7pAcO5JvY3Gvs7Hnq9RN8X9Pc+GrA9SVQT71Yi5ClQe917/rrz1eosuYsrR4BLMgGxUJYN&#10;Yj3hpYjbrp+uvPV6i5Y3jrwed8pJ+iY7QLGwbxJsRpe/bnq9Rc8w4hiVHI89HFG7q20s19qm+pIs&#10;bgDw56vUkqafzHSCaRJFDtu2KbBW10vfxPPV6rkPwyelMeac6GtaPzEVgSANNlzYa3sddT7bW76e&#10;r1bpPQ3LOHZbyrBh9At1INtAABrp4aAjw56vUbPBniiS23ba30356vVwxLFGSRY77gRf2c9XqZY6&#10;8zIqswJN7jU/Rz1erqBkkPnlrW/jz1eqcuIRON2/tp28L89XqkLiCINpIA0I7d+er1NNRjN5tWFt&#10;QPYeer1dSYi7Kwfv9XPV6kxVyEE31sO3hz1eoNMcxOnoyszLdWNiRa/wFvp56vUGmL5ieRZp4HK2&#10;UaAWFxbt/Tz1epFz5kqZ3kpZmAFu7Ekgjx+vnq9Qd4hmz5icxUkYV7KGY2JFj38fp156vU+5Wx56&#10;V3jjkMwDlveIJKte9vHQ3056vUYnKGKpUReUpLOg0JtqNdPp56vUI1PL5pVe1r6aa89XqgVNNJUp&#10;I17La1r6n9Tz1epu8+6tH9gBQNewI1vz1eovGcM5VEtFNGl0dHKfZLFlvqex79tOer1E6z7WQ0tp&#10;pLp5+7aewBsTax9uug56vUQPOWasbwvFpYYWYsDu3C9whbU/ZsB4/wBvPV6gtq+pdTMjb3lEhlZF&#10;BbUFrH4m1vbz1eqDWZ7WSKqSqZlhqRZlFjd0XbvJ8dBbnq9Rca3NVNUV7PKx3NGY1R9C1jfdrbWw&#10;/jz1eoHs018s9XKlAWO0LY23Ldu4H7eer1IKppKlJI5IA0gKKWO29tp3MR7NRb8r256vUKeGzVsu&#10;GiVm2SCzDdYEm+l++vPV6l3heYKqjq5v5eUkZvLtdxq2ofWx0v7Oer1KfCHqcannkp0WOQH3gB7p&#10;8ND489XqVmC5IxHFVeWogNSzFfsJpYeFyuhHPV6jLdIPTtWYnvMFMyTIrOJHU7QGIuo7XJ7W/o56&#10;vUfjInRigoKWJ62O3usXcKBcKT4XIBGnt56vUOuD5AoYKcTT03nC4ZdoUEBTodex056vUK9NQ0Wy&#10;O0Y8uQN9pQCPh/bz1epz3CKqheFAgXcoKjW3hfnq9SnhxGpZ0sbM91O3uTcjw/XTnq9SqpsReSZI&#10;Kp1RQD73a5Hb43B56vU50WIB5RGW0AIJJHvnnq9SoSuienETkGw90jUk89XqnQ18D2hjIIAAN9Ld&#10;+er1cIYSjCAlSZA222vjz1epgqKOJbvILsSouQb3vz1epI5pwySek/Qx7pWIsB3te1/z56vUC+aO&#10;l82YIr1YtYgIewJtbXtf6Dz1eoJsS6KSUTVDCIvF5ZHugC/tI10P0c9Xqd8MyKKWISzRFAu0KLC+&#10;hH3ac9XqGzA6GkjnUy2dPdJG0A3Pf+/nq9Q14XX0yFFUqFSwUW1t+Y56vUoExExO0aso1BFram/P&#10;V6srYxBMvyiSAvY2B1vz1epvMNLUIYztYqCxta556vUqcsYOk0rVPl6FVA0BuL89XqX4wWjjUh0A&#10;JtbQc9XqTeYKCKKkeJVXYQO/t56vUQj1BYLgb5YmnrJkoxqPMYXA+n3Tb2X/ALOer1aqXrby9QRZ&#10;lrJsNmjqS6SD3eyt4m5ANwR7Oer1UtZyE0zsqghFQEtp3Ht+m/PV6ghqpvPowspuUGlgdT2I8eer&#10;1JMvSzS1FBIx+WWMqNddzE3swIII8CCOer1Z6dqlqZ3lYrEhA+ldL2PjYc9XqyVVTQvOZaf3qeR/&#10;c3ixYDtpqL89Xq6lmUUqwkKoYkr4+7fQffz1erHHHYqAw824APh9Wmh56vVKhSkihanLF5VLgObE&#10;7u/3X56vU9UFenyESTKAYT4G1/bc/wAB+XPV6tgb8K3oDhOd88YbnY0zJNSSG3u+624sNCdNLdzc&#10;flz1erd16O5QocGweBY4wsjIoY2A0F/qv8eer1HbypTpFTbj30v7e556vUIkVekERDMCo9vYDnq9&#10;UqLGIydQCCfq56vVz/nCX29vz56vViOK7m2XAGnPV6s5xNb7L/D6uer1Z4sRRvdB/oHPV6sy1QVg&#10;2h/Pnq9Ug16FbAfkeer1ZkqgV93Ujueer1YHqV7D3tdfo56vVGmqpEXcLbdeer1BrmaviEbDx7/Q&#10;dOer1FvzZjUCwsQRci2ttfhz1eonua8VWOSQyn7QawJuLnnq9RLeoNXFhsMi1ErT7ibG6ltTcKLA&#10;Aakjnq9RNM94j83iTJXkBmDbLdwPaeer1FszGXed4pZ2m+cLdwCwYHQ/Z100+7nq9SOwyplkqVwy&#10;qiEk8EUjRyMbb1TvroLgdh4+HPV6uWKV5moIoqAgu9id6AkEnW91/LTvz1eoN81R0dXMKlm2FImQ&#10;iwAOpsbD2i456vUX3HAg3SUp8rzmWGQaFgG10Jv7O/0/X6vUEWMyyU1LJEzPUSQsUUtYLt3Wtp7D&#10;489XqBDHMZNVWzwyQRmV1NhqVXaQDqNCba89XqCStlrqWuehgkKJKPtAA7Se20WIBvr489Xq7grI&#10;MGpylZLukXcqzPYMxawubAAX8bW56vUKOU8bqKZUWjnLS2Kka7SLkmxB56vVaH6Wc7rSSJOjKsgd&#10;V3Gxst7e3t4c9Xq2deiWPUOM5WogDuYRod4vZgR7Pv8Ay56vUbXAsTWnJRwAT+Y156vUK+C5hiK+&#10;X5l7/wAdeer1CrgGLIy2c/H6Rrz1epYLUiZ/ctoO+nt56vV1Mdi7kHbnq9TilRFYONe3389Xqyyt&#10;ut8bG556vUzymfW1jqfuvz1eqDKjRsC1tPDS3fnq9U2mIZfbfv8AHnq9TtT+6NSCP289XqlLodxG&#10;v3jnq9XZkDbi31+znq9UaWLdqe9z28Oer1RF8xHN9V056vU707+7exP9PPV6nFAWBDaXt8dOer1T&#10;42iQXU3t4256vVjWdha40P5c9XqmGrBWw1+nnq9XJHDeHs56vU6RTJ5epv4eznq9Wfcrn3deer1Z&#10;EkdBYDv9PPV6uazkaW79/jz1erkswUkpe1vvPPV6s6VVyFvz1erBI4YHcdbnnq9TfNUeVowve/PV&#10;6vfNRt3vz1epgxf5Z1K6Htz1eor3ULCVqYGjRBc308SOer1VG+oHIoqZ6uSni1beLlQ1he/1ac9X&#10;qqlzj06aOv2soCpcAm4K7jrpt7H+nnq9QEZ+6VJQYc0SlpIAdxABJGlyb7dAdeer1E5x/JmJUSP8&#10;xZaVJGKMLh2DDtrY6a89XqAXHsUOBbUwYecE3lUclffv7bG+l9eer1BPW5txeqqZnnTywii5Vr6k&#10;6jSx0Pieer1I/MHUnEsuYdDMsjikq6gU9lRncsdLDb71h43H089Xqc8QzzQz4ctRSgzyn7ZJ1iW2&#10;ruGsQLi1u9/C1yPV6kxNmBpI5Gqx9oKQVJHhcMfaCNOer1KfL1DDWWaSPeGUK6pfcSToRfx8NO/P&#10;V6jM5J6FYvmOrRcPpHJXUBhtO3x3XAsfDXnq9R7sp+iekxCmNaJJI5yFDxkA2B7hSBfwtf6eer1G&#10;VyN6Gomnp5wisfsndFvG3vqSvh8Oer1G8yJ6ElwOujxZpN91ZBEkYKAe22pH0c9XqGeP0gtJ/kVC&#10;qUsVCWFvuFuer1Iif0cVMkzKscSwgMrqYrsXvo179vp56vUD+YvR5OtaKX+WyTwqwZ3S4DHXtc3B&#10;+I56vUjE9JkEG96qj3b3Gm0MwHYAHUg/Hnq9TjH6aqETxQQUH6NVAkLITYHuLixvb8+er1QX9NuF&#10;S1kwihKskkbxIy2I22AP5XHPV6huy30xraWWCtqAAkRWyjaApGltNCD7Oer1DIMKhgoIYgpIisSf&#10;FidfFfjbnq9SazTWU9MpaIKZAY0stiApNj7Tpz1eoBc95xpKSJKOWULYMH2NZgfpHx11+PPV6ibd&#10;Vs+OG/lMEjPK0TF2XWy6BTcAC5I0+vnq9RD+pGaVpcMdsT991YHfu1YswFzodeer1FXzJjM9KVqK&#10;FN28gM9/E30trofhz1epLLmunagLMBHclHVyBqupNwPZrz1epmhzBHGVCyllBZri4BNvdAF76C9z&#10;93PV6hVyp1Jp4/Jjmk8vd7o763Nz+vs56vVYB0R6iUSUjGonLRblKRhiCy2Ov0i/b4X56vUdLA84&#10;YZVM9L5u+TyjtFyCFYG2vYgg89XqDnNRpFopIKZhK0Kb2ubWOtgNe+t/7+er1FSzFjcsEhDj3pmV&#10;VA0IUkWt4XN+/PV6hQyB1FmwTEIqKGRnWDcHubIPAX9pFwPp56vUbbC+q+G1eJrHXS+XGgBeQkAA&#10;j7wVt/Hnq9QkVvUTB8VIhhnEwaIHcLbbC9ybAdvZ/Tz1eoMc34ThOYMKqv5ODI86bA7KDcaEhfFT&#10;fxHPV6q1+u3TTzaMpSxbrhvN2LtZNNPYfr7jnq9VfuM4bHhk8kdNESwILACxDWAAI+jTXnq9T3Tx&#10;yvGaWK6CRVEgvYi9gW8O3t56vUIEWFpHRK0kIZWBVitrEdiQfb256vUK+E4PT4VT008LLKbCQqdC&#10;D21t8BfXnq9RosjUOG1GNBY5QC8SzBxYggaEX9ota39HPV6jh5MMNJVvHFMrBCjHfqSO4P1c9XqM&#10;FljGqySJ6zYC7G63AUEAe7z1epe0NVislNJLIqrt271BYgtfXb9/s8Oer1P8+Mp8qaSEeW5Q2YXJ&#10;BPPV6g6xeP8AmlZT4bUbJDUAyWZbEkW97d2FjrY/sPPV6n7L6mmFS08q+45AuADttpbX6tPbz1eo&#10;asq1byhaZUeUFFZLixF7gi/5689XqW1Nl6lmi+Uq9sklmbW5AHbsPZfXnq9SGzD0kwuviM1OvmGJ&#10;WIJsSdTewGo9tuer1FqzB0++SnqqqncogtcN2JAtu0+7Tnq9QRY7g8E+Dirjcxy0xYk6sCNNB8Cb&#10;C/089XqK3nTMlRQxT19DIHZlcy2JsrW7DXuD489XqQC54SJFFfK52tHKpNwCQO33a89XqT+PZ6bM&#10;MyRw1CCGnLSy7iLMAt9oPtuRz1eolPUnNgxGSZ5H8pYyHUgk3uD7oH13t9HPV6ijZlxOaqneGGQS&#10;KymQWUdu24/G/PV6m3CVWeohM7qZlQ+92LKNDew7j2c9XqXeTcPwzFMekwyvdVqYgkmwENaMkgOQ&#10;LnWx+nnq9Qq5LxN8AzLLVRiMR08rmLsb2IALDW3wB7aePPV6rQejvUzDq7CIkxibbJC0jbCvcMAQ&#10;PqOuv9/q9Rusu9a4cNFLTKgWNCVvcsxudL6n29h7Phz1eo1mTuteGVayU9RIESQgb91gDbTsfz56&#10;vUPeXOqy01YlLFtqdwBW72JFjr/fz1eozWVc/U+L2k80RsCFb3gyn7u/s56vUZXD46OWn8wWYsoP&#10;a5F/+B56vUE/UnphRZngHlRCyob3W5B8Dbnq9VG/rV9KsWMYc9VHSrE8SyNI5SykAEbRqLeGo1+/&#10;nq9WsF1U6S1WTMZnpqpFkjQMdm65PvWNz8AdBz1eoo2a4Y8PpwtGGWMS/ZHs8fq56vUhHm86rQyk&#10;eXusB2AFrfDnq9UauFRSzRVVCAJBtcXCsLAkC6kWIJ8CNfr56vUx/wA3q6uaoixFI4/IZkjZQR5q&#10;HXVbWW3PV6merrY6SoguLQMSpA7LcaE+OnPV6o0NLU1w8yAGRADdVF7m/gfD7uer1KtIaWmY09Sp&#10;YO6EC9xutqAOxse556vUpKmFxHFWMt1YkAAduw+nS/PV6lHh8c1LAtOGvsIUdtBb+B56vUoaBo4d&#10;9LiNjFM22O9gQw1+vTW3PV6hVybXRR1b4LVrvRHS5FrlDfsRobnS4/Zz1eq4X0x5lkw+vw98K9yD&#10;cqmLX3mANjb2X+HPV6tgzpJn4fySnxGnkRXCi+0ggkaEX7bj+w89XqMRiHUuOSjCGZd779o3lgTY&#10;c9XqJf1H6lefUvU08/mPGxuhcAhQbXt7CQTz1eoiGY+pq4vmF4KOb9JGNzqxO1m+n2jnq9SZXqXh&#10;8EEMeE7Ip0qFVyDdAPE9j21789XqHzKWdMLrcwfMU85MEAbYvuguNP0jWuBrfQX789XqdcyZ+Wrp&#10;WiicbJXYq4Ia51J9g7k89XqqH9S+ZKh0kpYt0bRxPD4666m/a2t7fnz1erXwzZHQQYnLWQSny5GY&#10;CxI965DEm/t56vUgpI2pCflnADe6R3JJPfx7jnq9XJUghiEZPuuQCL/ZI9n089XqdqeZAqgXFhaz&#10;a+Ph9PPV6upEWlX3bKstgb/fz1erFUSzgRvT+8kjbQo8NvidPHw56vVxL4oIJ2iISVgypYggN2W6&#10;6H6fbz1epV0OH1U1CKytA81lAbQ6sBrt19vbnq9UuhjaGV9is7ILAaC5Olteer1KKjhqHgSKVQib&#10;veBA7gduer1Rnjghk8yRWZQSWB8Ra9/Dnq9TLuRsRhqYnYxWIfw2lToPG9x+f389Xq4R4mYaqaaI&#10;LNGSGAsCQPAdtDz1epkqsQqJZ45p7gyMNoPa3sseer1TQ8UCBsRBYre21rAbvb37ez7uer1MFIkT&#10;18yLOsLlbqWubkm2tteer1O9PgokjiqWbdJvbYPDXS1uer1K2igmpY4oalQjmU7iqC5Btp7bj9bc&#10;9XqXeDYYaSraXz/mI0l2K7qBYEaqB20PPV6jtdNOlFLspWqo/NE2tyLELa42nuLHxHPV6h5GA0vy&#10;c1B7pdS117Ndf3r3vqOer1BnmDD6iNJ/m1vuQggm+pFxYd9Ld+er1FJzNFagp6KaYS1QmkkDJuCe&#10;X+4hU6ErexN7E9tLc9XqCGcCB/mqAWNj2NtrX94E9iD4c9XqiJGZ5pFMpUynRviB2F9NT3tz1epa&#10;4DUtTxiGVEVypsdoudNCTYaE89XqeKI19RRyQfLNHulsNxFmNrgi3t1I/v56vU9iKqwSjL4hdWf7&#10;PtNzoLDw9pPbnq9WaLDPm6RUqJRG0u7brcC51FzckaaD7vZz1epGDzaaoNLC5awI1Hci4Nj2Fxz1&#10;eqNSy071iQL+gliAa5NgSDr8Neer1PdBRv50kwIdFVvMcEdr3/Ptcc9Xq5Yl/L4E+XZBGEswJ0vv&#10;Gv06aW/U+r1Jeow6ipKMR0BFtxKDsAbg6aXP6/X6vVFaaGKZaSUlJ095riykk6Wv3tz1epLGYUzT&#10;nu7ysbk3vcWFr+yw+A56vUxpLMFDOA2wknXsT2+r6/7PV6stClNM8mIx2DNfcAAbWOn3nnq9Sgwy&#10;rpqQKaeS7E3CEg38bEdxz1erHTVMKtNNIboouwv4uSbeJ056vUnJpY2rjJhqhEcM7Ej3ibdvr8ee&#10;r1Tf5pXzPAtKETylO594FvqItz1erMMcxE1JKkMssisSLHc4/eNtCTz1eocenON1OIYvBTU4TzST&#10;vLJewF7AX0N/hz1eqzHpjjEVM1OlTunmVRcxELsubksGF7Dx56vUaTBYhmOOKnq2tS1jNCr9ibX3&#10;AnbofbbXnq9SOzhlp8tiWho/ssPA6so0Ot+/PV6i8QYbiLYt/o0R8vzbDdcEWGpA9hB56vUPmD4R&#10;JBhP83oX3rYBoyLWHc2vp+o56vU05ijp2h2oVieTXboCSRe/tvb9dOer1JKjfEIag0rsNzSggixF&#10;j4Ek3I8Oer1Kejo6+lMmKU8gkjgJaUgg7F9vfQXIHPV6lIccaLEaelqXa1QAVANgpOoJ8e2lxz1e&#10;o9fRDMMz4bDtIBQkyDvc31sSNfZ+Z9vPV6rOumdaKl4aaZQqlQ4buAbaAc9XqHiuIlw7ZtDKQw0A&#10;BJ/bz1eoj3WfKcj4DVVmKRI0bbjFIDcqb2Itt+Pbnq9VB/qb6aYzHjU1TCiGMFWa1gQp1BAGpNtb&#10;89XqrezPg0UmMmgnhIjQo5PYAhSB8b+Ovt56vUma2gGGzCSoHmgkBSjAFQL2J0OoHh46c9XqytDh&#10;wkVpftJby3YhQrMdS2moINraa6/Dnq9UI/IylFw+1QBObeXaxJ7i5sDYjW/1c9Xqx4ZSph4/lsUb&#10;uiPMzsxuRvbcVDG5IH0/Aeznq9TrhtfUlKdpbypHM+1b+6EuQpsbi4v37E/Tz1eqfWiSSrdaOZ2G&#10;4hbrcgX7sAfb356vUoctVlTPDOtYoaWFGCAkhmtfQXNr+wHnq9SkeGempttO/lqdituA7sLsL6ac&#10;9XqfoMYhaFoWj3bFI90iykLrb6hz1ep+YQCMVMEZeNkWxtcXIsfuvz1epqpKqpjpWopYxHGwP2lA&#10;JYE2P1jnq9SXSTyZZFZw072XS4WxGmlhqPH9b+r1QqqO9cslGjBbEbtLi3iLjxPPV6oVLhNRjEy1&#10;MzjdEx1NlubHv8bfnz1eoW8p5foqfDf5lvvVGRVVu1lPcG/tPfnq9V3foJzItDWUuETMpiRNsqiw&#10;AYf4T8Bz1erYIy/i1MaSKfde4UC2hHsuPba3PV6hXwnGJ5HZr+P0X56vULuX8am8u0km4XsfD289&#10;XqFXCcY80bf1vrz1ep+iKzadzz1eprxHDlNyNCe/x7c9XqBDN+BQTUzgxgM27U689XqqG9WnRqLN&#10;GXq9aiLzN5LLcH3WGoI+ANj7dDz1erWA68ZIrMmy1VO6X828bgKd26+p+BPtHh42PPV6ivU+CnCK&#10;FqKhXY1gq3FyQe4HjoDz1eqDTU+KT00ktFSywopJMj22m2mlrnTvz1epRxxjDWhqYypSIRsVuN5Y&#10;23AHQEE6/wAeer1N+LNPV4m2IiaMKWG1I0IIUe0m9yO2nPV6lPlqKOuxmGongY6NawvvLEAM1r9v&#10;D4c9XqtO6KYK/wDMorbVUID2+wdmuuguToB9PPV6jcUMFbDBE04Lxs4Z2AClRfQ/H2c9Xqdq2rfC&#10;6tfLnPlNYxbhcFie3f2eznq9Slw3NFLTimSpAMTzSB/FWIvoCLj9fjz1eo1PTep+Zjljp31p4hMN&#10;1wFQmw09nhz1eoYBjrx0aTVIA2A3BGh8QRz1eoJ80ZoVpju0R2Zm7ggez8xz1eorvVDE6WvSKkSN&#10;y20yb9ACQdFFl7jvr7Oer1EIz9iwpRUU1ZGW3M4cPYEa/av8fhz1eoqWNVtFJisbSbhdSFsbAqRp&#10;7DcHXnq9T7kbHXwVxUTETkuSZCLFQrG4+mwsfr56vUbbL3Vydac0GIiRkJDrIBffcC1727eznq9S&#10;4qsyxTrHRvIKeK6OXAAcjxTx0b6L27c9XqSFPmeMCoVLR0522Yi7XB+n2ez2c9XqZ6rM9BWusUsp&#10;l2+Yim91NyL6jxB1/u56vUj8wZjEU4wupO+GRV1BsDaxOpXuOx56vU59PsXSOczIdrSkrGoOjAk2&#10;Pfx9nPV6hxE81XSfIRVLJNf7SMAxN/eA0P6356vUIuU5KuKaDD5dxAQgyNoSB3P5+HPV6hNwfGIc&#10;PrPl8PAVCH94EDcfG9vHnq9U/EMbip6P5yO7F2ANrkFidCR8L2vz1eqLMa90WGrO1Ra73B172B/P&#10;nq9TDmHFYKfC5oWjWaSTcxYd1JAA9h8Oer1cssVESIiiHyWQoTf2Hseer1CNNjMUtR8ugdolV3cD&#10;vfUW0PY/Hnq9QeVGJVCVEcrL5USoxbd4nwW3bW/PV6oeCuIsbkeaNQjgEoO5B7Hv9HPV6h7wDLsd&#10;cYcQiTYysoaO5C+wGw0/U89XqFObpXmXMy741BcltpWxUC31a89XqiU3phxd5kWUbtgN2tYgHwIu&#10;fy56vUJWWfTutDUqKuEO72B2giy3tz1eozeXvTvFhiJNSRbyfeFxc6j2kD2/lz1eoSY+kk8VNGlQ&#10;jMAl7AAAfDnq9SRxLpdpIRTkDWxIBsPHXXnq9SGxLpgYqY+XEFKhraEEH2/Xz1epC1nTzEqRhUqp&#10;dztQFVubk9/bpfvz1epNY/08xWqo4XQFzCW3M17bQTp9/PV6gaxXpvWYo7kx3e5bTaNPh9Hfnq9Q&#10;N4v0sqqaWcPE8lwfLZgASfYfDtz1eprwrJ2M0SpsXy44GVveA1te4GhGuo56vUkc0UE8WJicqVil&#10;v27Br3IF/hz1epfZPxYNiUVMPMWFQqk+WSGPsuF+BHPV6jb4jXBsJa6kWiVVuFAG0XN+3PV6qm/V&#10;5iQr8Bnp4TtJ3Ag2IIA728Neer1a4vUumODY1VyzJ/o73BLklj7upNySb+06k+PPV6i34ritLOny&#10;ye65QkEa3I8Bb4flz1epijr5I41pYlEaWJLKT2BNh8Neer1OlFLIk6y4w7ABgrbT4t208Qfbz1ep&#10;S/NCfG0pMLBEIQBZO4DA2OvYjnq9TxPW1awnCcRIkqA4COLWsCT2uTbtc/3D1er/1R8/mVNI6qzk&#10;q43MbkE37X56vVBw6WOslqP0gJjJCbvYeer1RHqY0qjhzO28m/w/v56vVKOKzogQMWEgAIAFh43+&#10;/nq9TutbHiJ2xEaX3EaG/b9nPV6oE89JQuksu4BtFYEWv9Fjrbnq9UKXE5KqlV6WXbsN7d7Htr2+&#10;7nq9XSV1Y0EiKxLEe83YADx+HPV6pztVQ1S71Kkpre579jf2Hnq9XqasqsOp5KhVIJkJOgPe/bx5&#10;6vU8NiJq4mmUHcQNw00+s89XqaHxhcOC7Gu0hYEXvYnxPPV6nanxyD5MQSSKWvqb2b2kA+3+jnq9&#10;WUZmNLVKIBaPXdu26j2+Phz1epQYfmOSphWmazAn3R309vPV6lZDi1O7LTqQVH1i48Pjz1epS4dV&#10;0bIKV3sxve9iPHT6dOer1Y5aaKo3U8TeYzMDrbQf389XqYWoxRH/AEuLdtbQC5Nh2019vPV6ptTN&#10;T4oSjr5YJGzcLAam9hrrz1eqtD1TZXr8Garq2YirdV8k390qWsbDvb6bc9Xqo56hxVdXiM9DjahY&#10;YC1yurMTe5Ggt7PG3PV6iiY1Qgl6uN1ihjnKXLgPtvoApNyLaEi9vhpz1eoLsRq3ilKCzKrWAAsN&#10;NR29vPV6k3WymogMsI9+QWsDpa/fnq9SekPmofPUGMLYgi3vD8uer1Q6gUdLTsYbGxDNYeHttz1e&#10;qDU1siyxmJS6uyrpYWB7XHwHPV6p0o8ssYFAJFvEnt356vU0MVeGynzNyn3SB7x8QCSBz1erBg1J&#10;BQ0waMe/dkIPfQ/D2/Dnq9WafyJVlxVwFhkewAFtpttAt3tf2356vUmaikhpKCdomLPISWa9yo8O&#10;3bnq9UeNZcMlR4QC0nlLcXOp7356vVMqKuHDYWqHUsFkW/a4vozey556vV2KmWo815Crui7lJUe8&#10;CTYD489XqhtUUqoKkRMsyK4Ua6hu9x7Ceer1cKNjAFEG0yuFCRlhcLu1AH389XqmSmP5qpZrxElQ&#10;9u2mgt9N+er1PWCJXR1jxzHclgVXxGtjrz1eowWS8AdqxsRERZXAGxRc2AsDYaC/9/PV6rVOiXTP&#10;yMApUWBYmlAdwgsS3YFgLeHc9+er1Wv9KckNiMtFGkYhUI/vbSQb/ZG3S+p/Pnq9VhPTfpdh2H4O&#10;ZVT/AElAWvtAuRrb4i3hz1eoSqfEaeOOp8uPavuAKBcKex9vhz1epBzZ3o6BZ6tJf0azEKPtA+z3&#10;e47Hnq9USXrPRGklaJgssYLG+0BQdb+3T9e/PV6kDRdXRVpJW7jZy2739CCup8O3w56vUhq7qVLh&#10;GHR4lUVAUs7bQNG2gn2e0Dnq9SQTriakuyTuJPMZmDFlUAHT238Nf6eer1LPCeqOzD40xaujeKdG&#10;lUKm0D3idWJJ9ngPbz1eprxvrVQ0+CSSxlwyo6LcjaGv4W7gjXXnq9SFHV/BFSXEZ2MdVMqq8JkA&#10;Q3+yVHt7knv29nPV6grl61YdX4hULTTeSsaBHANxe9wAfpF7/wBvPV6m2r6zwV0oQOGcuYwYybs/&#10;YE+21vDnq9T/AJT62YhBUmf5y0FKrxtECQWXsNPh8fEH289XqMLlLr7TvTSVDv8ApWsYwQAxC3H3&#10;356vUOOGdWmVII6aoAjMSkuWBJYgbr3AsRcj6vG/PV6hLwDqHSYgJ2qnB+XDKW7EkD6Tcc9Xqa8W&#10;zjQSLC1E9ltf3dGLnUDW3PV6oFDnqSXExhzlS7ke24HY/wAeer1GUyjmCiOGQl3CxK5sS1zcaG/w&#10;vc256vUMOF43hsFoaJhsKM5cXBHiNPjr9HPV6ldQ1cFdTh4BcuRrfwvcH7P8Oer1K+RKWqVIpNob&#10;3QbGxP7O3t56vUH+ZMESIzCMlhsYEkXBOgsLeHj9fPV6iRdS8HrlVoWhCkhipsQLD9o1IHPV6g5w&#10;zCHsorogdiHf4Ex6/TY89XqDHOVBh80W6BWHlH3kOrEale5Hbtz1eqrTrzhs+NYnuof0NRFIGCto&#10;ClzuJA8SBbX4c9XqIznDLdOtXGsShmkkYPIp1uxNx8R4ac9XqDjM2BSU1Q1IAjRwIHQhgWZW7bgd&#10;QQfD+nnq9TnknD62eteSrjCrJtC9r37XK6ePPV6jVYBkiNY0gjj3xe61yLXYHUA9r/D+/nq9Rhco&#10;ZJgnr4oEhA2MTIQAxBI0tf2kAX56vUaHK2QZ6aKKUx31G2NbXA3dza+h156vUajLWRo0ofORBF77&#10;XZRcNp+99Vuer1CykU9NN5KQDySoUNtBBPw+N7duer1KnDMNiihM1aqqmh3C3e2l/oPPV6lBhuBR&#10;183zZO4uCqm1iACddL+Hs56vUtsKy+s6yRzLvI3aEC5HPV6mjGqOkpNy06WIjZb3vr/Tz1eov2Nz&#10;U6r/AKSQZIlJU2sQuunxHw56vUXrEKk1gkw2dPLjkkBjk0LEk3Fh7Dz1eoVKGqoqCnkah3XhQhlJ&#10;BsRqdfC5/j8Oer1Mr4ngMlQuOzybHq0JCG7MjbtAR2Gvt9nPV6gszLimGUlPUGvmZpUlPuHQtewD&#10;Aj2+HPV6i949XVNCrVdGbTRuHG6xIQ38D356vUBldmCpimqsWeRXD39w63JPs7A+PPV6kbX5jeWo&#10;mjo/sKBqQAQe5a5W+ngOer1ANmzMhmq3gf3yylnZgQdvhb69Oer1E7zxj0XzclTSnyRIy7FUAMSD&#10;7ygHwOo9o+nnq9RcM85iNUzRxECOViAynVbaFSe/1c9XqD6ip62tpEqyCqTxsrKbgsD217j8iOer&#10;1D50q6XVOZauGkw+MyPIVXYovYAjdbQ9h/bz1erYU9JvolwtRS4xT04kkiG+MOoJUg2O+4sLmxFj&#10;7b89XquWy/kSDAcHusKRSRKijbtNive1vD6Phz1epuzBmfDKeB1qp3jsDt0AY7NT8Nf289XqKl1F&#10;6yVyYTLRwSBl3EQ7bqwHfW5t256vVXBnjqdj+L4u9fRVASmBMTq2pba23TW3c2N/2c9XqLXjuZcQ&#10;qa/5Zpt4RlaOJLe4wN/DS1/C3PV6m/CK6DGa5K+SpMbx2Dk9r395Tca66H6+er1Tps6xo5jgnuFk&#10;YNsOpLHaDp/d9XPV6lfhGe6+mnRaWYKA67rEFgB3Op8eer1D3kTqvPhWK02OTysyNJ5Uj7iQNx7A&#10;A9gfH+jnq9Vo/R7rJhuJVK0gm8x0ubMbC+2+nidBz1eo8GV8zYViVTuL7XMV1BJCkk3BF/YBz1ep&#10;fwmGCUbpt+49gAStv+B7H+nnq9UMZniw6paaYuRe5AYBV+n3eer1S4M9yNTtUU20te+lyAPuHPV6&#10;ljl7OkU+4xsGRPtEHQNc3vz1epfwZhixGcGE3Uag+HPV6nCOenmR/Lk72PtHfnq9SqwetWKQfvC3&#10;hbnq9S4gxMJFtU/dz1ep2wzHYVI36WuNRf289XqU0eKoLX1X+Aueer1T3xAyLZDpp30Pfnq9WXDs&#10;QEsPutc/HTx56vUrqCoQ6O1tO3PV6nmKZVNxY3t8eer1PcGLCMoLXGvs56vUq6bMcaAKGN9bEX78&#10;9XqekzAXUiRrnTwHPV6pr4mZF7jw1sOer1NVf5U0LXtc39l+er1ANm/B4ZqWSB09xgfpP6nnq9VN&#10;3rR6H4Jj+HPJV3ZipO1bAMLEgE99Dbtbnq9WmR60OnNNgWbavEoIGAgDd1BJJ/cvYAkDw08eer1V&#10;o5ipvKk8yikKBBfaBYWIub3Oluer1JdUg+QVZP0kxDEH2WGg+/nq9TNBOrxNKtjIoAZW/wAXt56v&#10;VDkgeoJU7kADaXPe3b6Oer1RhIsY+YVN9ha17D6uer1cJaWsmgiKSmMEq+1ACQb/AGdQRY+Pbnq9&#10;TnMsqhUvtU6NuF7/AB09nPV6muWVJZJIEKl0N9dNe2n0c9XqhUqUVZVCCucIpXcRc3uO57c9Xq4m&#10;kiR3k3nbIbADx8RbudOer1YxEa4rIx2i9wpHYjtfTnq9Syy3FW0gPzJVna+7wCgm4t37c9XqFjCV&#10;MYLpMv6Mq5IPdCbMB8bc9XqeJaxI5BLTLdHJHaw76H6SOer1O9X8tBODF791YKbnb8frH9HPV6kL&#10;WrE0nm07lRbsezW0P1jvz1eprMUdxWEEE2jA9vx+rnq9WeupJFxWKajceWqm6ut7kADW/wCtuer1&#10;YanEwkJidfLC66AdhbwNr89Xqnu0VRSedG5ZQN1iALkiwBF+w789XqbIaRZpCKqRkKoCV2jaLa+y&#10;4vz1epwWjgxQvTqSSy3upsAFOlxe2vPV6melFVDVy0zAAFv0evcWsNO9xbnq9TypeTDfmYl/SIxv&#10;e1iR3PPV6kzNS1Zgkq41BUPoLaAk+21tRz1erOlNNBSPNFETLYAE9ySR4W0Bvz1er1VAq1AhZQjq&#10;NO9mNtde1789XqxpO1NSSFwbm7FbXAt7D+vhz1eprgC104aKQrKu1mFv3e4JP9HPV6pcM6lnguEj&#10;YtYFhuNzrcfHw56vVn8yOFYklAWIMbgAaae36O3PV6pRloYaFal5wrl/cQ6m3x0tz1ermjQVCwpV&#10;qWa7Su2ne4IA+jnq9T+K2aur5qmBm1AeR2bVrnUksdT9P7eer1ZIK+jxCZKOXfHThwjONGO03Uj6&#10;Lf289Xq5y/O0uKTrKhlUE6gi5Umw+gnnq9U2orsWlqFjpWAQKF8vQ/mf2c9XqWWFiGOnV0KtPtG0&#10;AABW76jxt256vUtMJxGlpWZqqjmqIiygrEVQ3OjMWYHt+p56vVbh6L8uriVTFHBDenkljJsSCAws&#10;L/ENYc9Xq2xvTtknD8Lw+kmr7NIY1vcAkEeBv2N7dvjz1eo9uG4FhU8V1VTYeCgAd+er1R8RyNQV&#10;CuUTaW0uulhz1epB1fTGAI2wi4ubDQ356vUlqnp/XQRlHUF27e22vbnq9THNk+TYBKhuNwv4huer&#10;1RZ8FmSFYgNr+w6XF/D4256vVlgoqqnHvruLsCLLawHPV6naGpO95JAFHbTUg89XqV1JjR2xe/oN&#10;BqATpbnq9S4w3FhTbYlYvqb+y/PV6h6yztZEckC4BI7C+vPV6hcwu1tPd+m456vU7TVbQIUU6Dtb&#10;Xnq9Sdmr1F7tfU/Hnq9TLU1+lt2g+rnq9TLLiSlNra/nz1epjepBY3GmvPV6kpiDx3ck6G9yO4HP&#10;V6kDiUjq3u2JFvC/fx56vUlflkqVdnPvsSTfwI7c9XqnUeHuALjcT3Phz1epa0lKECKo+FvA9+er&#10;1LuggSICIL7PDvz1ep5jiWNgu3Q+Og09nPV6n6KmVQLaH2aW56vVKSCxuvh9HPV6pwhLfb0Ps056&#10;vVlaUKpWwHf6zz1erlFVSRKNOwHw56vVj/mRvuP9vPV6si4lGWJU6D8uer1OYrVIDg2v93PV6p1P&#10;iIILbu31c9XqkJXQm5Y689XqkrWK5Cqw2j6uer1co69T7pOo9o056vU709ayqPese2up56vU5w1q&#10;MAjNqfiOer1TvOXwvz1erLpb4c9Xq99HPV6uDBSNp56vUEmfxTGhZpCLm9we/hz1eqhb8QvGI6LJ&#10;+JsHESuuy47sCPC1zcam4/Zz1erRY9VuILjePzUZIp0imLbAApNuwt9I1/t56vVX9mPyZMW2QqdA&#10;ihgQAxA1X23Hjz1epneKoLyUL6O6jTxuD4Hnq9SXn3eaka3FmNwO+njfnq9UbFpsSjqGw+kUysgu&#10;Cx0I72v8Oer1NZNWsiVBiVSm1W26gX7699Dz1ep2oqryXEZazAuN400YEEfQQbHnq9TVUU/k7qeP&#10;cXawiCjtb2eAuOer1SvNq4WMs5MrFe5tfT936uer1caWtHmB0Xy0k3HX2jtcD2+HPV6o9NBG9M+w&#10;FtzEqNLX7nXnq9SqFK0ESSTqDuUAC/YEaX18Oer1QZqcpTKpUBtzA272tfUfTz1eqbJGsMEdRqFI&#10;CanxJ56vU9YbEonMEg2qFLHtr4jX489XqWIanqaPdLdHjddoB0IPtHjb489XqzNQ1jxmW6kg3LEA&#10;C176jxtbnq9WOkEmIutIxJWGUstzaxte/bsRz1epaR1tIIRTwm7ksTa1zoQBz1epRYNVfI09PTCP&#10;dvYFhpZVGut7dj7Oer1C7leqoaR6nFJ5FeIMgIuNSRYG35c9XqGzKVFFigWqnfyot4XvYttGguPY&#10;Oer1GAyYte+ILXKArxF91tRe+0W7a28eer1G9yvVxQz06x7rWjF201PcsD9PPV6l5mGJDUzC4MDq&#10;dA1wb3JAv2F/D4+HPV6i3zz1UYqaZVAmUtLa9wBc6X0Fif6fHnq9QT1K4nW1vn40+1oWJ2ISA6m+&#10;gPPV6g9bMtfjdS4gmempqRwIjoRYE7lIOo1vf6yDrz1epmxA0cWJzTSb0bUWMhMZv47NQbd7/wBH&#10;PV6kJi1XFXUk9FGCqvaM7dCoPdgRYg3GhB56vUxvM0LLS1rbYEIUPq1rDVvj8eer1RqweRWLDhjF&#10;kUpuOguD3A18fy+7nq9TstUr1tR5gt7oMe21gR3Uc9Xq9JDIGNcqbnCgADXXvc+F/Dnq9XGizHU0&#10;0SNRHT9IrBiCpOqnTwKnnq9Sfx5sGqaKmnilYSLYyKoFi3Yi9xcH+P389XqCrHMQSFVG0vuC6kiw&#10;IbQEfC3PV6kfiDLCjLIoAJBFraaXvz1epT5UxtXmiNUpRUO1gO7XNlb9f489XqP10BzFhlNiBjmX&#10;ZHGyvG1rliSAylvjofZz1eo1+N5nw2tqIZy+6NmZird27CxXxHxPPV6gbzfVLeUyx/o3BMWwgBe4&#10;FwCdNP1tz1eot+LNWU0jUm+NlkjYszAE7jrZS3bt3HPV6gjzEUhMUc9k3oQxbuL6mx7jt93PV6k7&#10;RiiCL50gmjiF1e973PY+0eHPV6hOybjQhxD5OjuBLt8plJBDdmHssR/Tz1eq9b0Z5GxPETBFUq07&#10;KqnzHJJ+A7AX1P3c9Xqvp6SZAMLLJVU+3YBYEaj7X089XqPLgMWG4VTKVsCNO2ovf+nnq9XLEsah&#10;iG1W1Pjcc9XqLh1I6q0mF0E1MCDMdLai2ttSPpvz1eokHULqpUGSOrM5lijYCVEuVINgP3fD4fHn&#10;q9SEqep0s1SJKD3ySrHaQQAPz8LW+PPV6hMwLrJhnyyVUkxVxuAN2G0+IH0c9XqfIOvc1HD8xTzl&#10;o5mYKfaw1PfxHPV6uEnWvEcSqkDyBIG7tqbDxJ56vV1T9UpXovNaQs28lHFiLX+vQ9+er1OFL1MP&#10;zUbpUNs2sqqbAKe9z2PPV6lzgvVyGrQUiPexuzmzWHsv3/X7/V6hIwLOC4lVJSxkh2uSx7ED8uer&#10;1L+jlXEpBEAWsfH289XqEDDsBkkUSbdT256vUKOGYTJt3sANPhfnq9UiXDlpL1DfHw7c9Xqk4PM/&#10;mWbxv8Ae/PV6hCp4VliswG4kkc9XqS+Y8t0tRTEyoJPGxFwDz1equvr50gp8QHzaKpcIxsVBAub3&#10;+q3PV6qYOvmVIMu0lXWT0+50O4ADRW3d7BfHnq9VPHV6ZsSNTUiXyChJYaHa1zawPcMB37/Xz1eq&#10;tTNeZ6xKuYVMTLGpIsLgm3YgD2jnq9Qc1ONfzSk8mM+8GcsW8FI0BF/b3vz1eptyvhksuNRRoly2&#10;1TYXLXNgbfQeer1bb34YnTCLLmFR43JHtaYJGp2ABvd1Y+zW4P1c9Xq2Pcm7IIgkDWSy2/Pvz1eo&#10;Q5cXNOS+7W9rdhfnq9SZxPFxLKFRrE3Jt7Oer1YkxOMxB6ZrnXv4c9Xqy01fLCiiV/tH289XqcXx&#10;mjgUojj4+z6+er1NNTmQbPIVh7w0NwL89XqZo8wRSOXjYMyXvbXU/R7Oer1KWmxZflt7k6fDt9Hw&#10;56vVlqaiB4hcD3uxtz1eoIc708VgC3gXVfG48eer1F7xjFayPzXU7kiDFuwFh/Hnq9QFYnm+md5K&#10;iCUsG3E9rlgbe3tpz1epGvmmVKuSArt83u+hBN9Rz1eoU8pYvSTSJXPKG8myqdtgVvqLDxFuer1G&#10;gyRWwVrGpQ6hmAUWBAH9v8eer1DxS1MAcP4D6x+3nq9UkTUyX2eNz421Ov3c9XqRmYKr5SqjWFPM&#10;L3L2toOer1F3zROtMk/zMe6NLnQLcm/b7uer1E9zouFYphjTOhcglgCxUL3APf2/t56vURnOGK08&#10;VI8zRqCt1D6bmA+P389XqJ3jEtRHWfOKd/miTaxBtfw9lvAc9XqDLEcZxeOqSRSHvoUJNge7Ee23&#10;PV6kbiWMyYizyyUxcxGwOl9Qbkeyx56vUicbjp6/DEqVcoqWYhAbuB2F/Ag89Xqwl5IsJSQufNkU&#10;MENtE9v0/wAeer1YsQrKtKQLh6s6vd2GvY9r+yx8Oer1CZlzLtZJRQVc0blSV1UkEFtSNDcgDnq9&#10;RseneQ8SraT5ykj8xmKqqHRtw1093W/PV6rAel/TKM4R87UU/my1TIAwsApUWKge2+h+IHs56vUa&#10;/I2VRgtQYRCI1KqEtqAfj9Bv+Xx56vUMUMVLRkNP2PuqLCwJPs+Jtz1epxmr0AEasBtPcW1Hs+rn&#10;q9TjWVkNVPBHcXSMBSNuguSSe/PV6uTYvBuEDOFVmAO3QnTvqvw56vVIpMboqSkaRpAH3NtLG1j7&#10;dfZz1epN/wBe8OjZWqpAXRypAINz4ff356vV23VPBMGmkkqp11B2DQAD2fC3PV6o83X/AATCliet&#10;mRR7q2JB1J7356vUvMI6pYZX1jYolQkisq/ZItb+Hjz1epbYXn/Da5RJBKFcEBdzDTvf2c9XqUTY&#10;yk0t77rkFTfU/H489Xqz0FUlRK1TbUXFjpbnq9SmTBqeSMmYb9wDr7VPftz1erlXZZL0iALvdgNW&#10;+Nzb8789XqCjNOU2wdGkljY6k2ANrXGgG3T+znq9QD4lmmowqskDqoO33UBsbfTz1eoK6z1Mw4BK&#10;lBWEF3kIsQQQf3bH7tPp56vUosL9TuEVlU9AtVH82hZTGWUkC2pvoNNf7uer1KaDq5FWFX8y8stw&#10;jIbLb2/dz1eoX8rZuWqYNLKLAG+5u/t/Lnq9Rlsj5npGVAPdZxYaixPPV6hbSppG0ZddL3tpz1ep&#10;K5okofI3uQgsRf29uer1VX+rDqNR5dwaoEUSzeWQqqwDKT3Ise/PV6tS/wBYPUakxrPNXOkvkhmC&#10;iNNosLan4WIt2/hz1eqr3HBhrIZ8Pd1kD7ZFkkLhzqbgHS47AAW9vbnq9QaYksJ3S0xuHswA0NgN&#10;dNBrz1epHVkNE6lo10Lbjp2+BPPV6oclHuCVRY7Co7E2tewv4c9Xqx1EUciBLErDt2Lpqb3Fh9PP&#10;V6nKL5eXdK48toYxtU27k62+vnq9UKlWdQ5pnDBpNxvqf489XqlxsUlafv8Aa0IGht3tr356vUJf&#10;S3K8OY8wUeDKRMlW4BN9AdTb2+HPV6t4v8MrpLT5PyPR4ZhsGz3A5kYXJI0uSLWvbt7b89Xq2G8n&#10;tItIkF77FAJPieer1Dxh+JRRU63JH5c9XqnT4/AIdDuA+i/PV6oQzFHv0Oluer1SnxxWF95/Pnq9&#10;XJcYV3AMgJ8Pbfnq9Twlf5igsN1j9PPV6p4xSNSCCOer1TlxZD43+nTnq9WSPFktqf6Oer1Z48Ui&#10;+1vsPq56vVnNajG7W7/E689Xqx1FeIk2HW3PV6gazFid2kMp93+Pbnq9RTuoeLw0xAV9d3wI8Oer&#10;1E7zpmDzqWR/FPMGug+nnq9ROM1ZioqySejpHKSIobe1mXcBftz1eoq2c546tanFaqVTOrIlyCBs&#10;0OgAB0Jvf4c9XqBHM8kEsiYhPfbTSWRgQVCn4ezueer1B/hdTFUVEuKpL5hTzESMg3CsLfx1156v&#10;U3PWpBAIGTzFpo2Ym4G4D26faF9Neer1IfMNXA8MO4+9saQ3NtoW5C/xP9/PV6gQxCvwaKgiqklt&#10;LVt5gWQWK+zcDqDfwNiPZz1eoHMYnGJ4nMjTbXCh9iH3dtzZrdtT+uh56vUFOLvS0lPDUmxkjeQj&#10;QqzaG99ddD29uvft6vUhZXo5Jo0pl3CcrcWBIGuvwt/Tz1eqJiOBD+aJGoErozeWp1uO9yPbfwPP&#10;V6pVLiWL+cHw+NBscqbi5B7e3tz1eo5PRXG56SrvjIKFVQFY7Ai5uPdNtPjz1erZM9HXVh8Uw2HA&#10;5EG2O0cZHYDwJ8Phz1eqy3BM0RyK0cj2Iv7LeOg56vUoYM9JSzbVOq7R4AEn4/Xz1eoZMvdQIamI&#10;bZBfT6Rz1eobMFxJplRy9xr9Nteer1K6GrMpZbaCwv7eer1OKFNnbwF+er1SXePy/wBIRca/Ac9X&#10;qbTWXl/QjS456vVHnO4++Brf4Dnq9UqjbaLbQR8Nf1789Xqe42LA6a256vVIQBhe+v1256vVyAWP&#10;3ZNe30X56vV1IFJt+o56vVHdhEunf4djz1eqbTsouoFu3gBrz1ep0jYP/D6eer1YztAIXQflz1er&#10;j9tr3t8Pjz1erJ5xtb+HPV6s0DyWK2uSPrHPV6p0cwvqLW737X56vVJsXN+1/Hw56vU4xOosO3Yf&#10;Vz1er0kg8vQ66+PPV6uSSi1mB7X1tz1eruOTcdBz1erzEKLnnq9TDO2xiW1Px56vU0riEvcH8+er&#10;1QaqrZ7g2t9F+er1Bzj9N87ExU33X0I56vUTLqZ04ixSKUMpVpCDdQAQfH93x+PPV6iCZ49Ok9ZW&#10;fM0qArHuvpdiAT4bf489XqLdm7pPHSxvTVa7FuQylQCQ3j7eer1EM6tdIqOjWqFewKQq20lbAew3&#10;C+Onfnq9VRmeoUp8cbCoAY2BZV3iwJ73BvbXw56vUDjZaxqOqmhjHmGQgbbEG97kj6Rz1epD4plX&#10;GKyj30NNJM8LsywlSG3buwBtYjvc89XqbayixD5QQACmYs6yAJqSTdlubjTx56vVzwTLBqCYjJu+&#10;XIUM411OhIAII/Ic9XqOl0Q6Y01bNDFiP6W8qncLaN3tqulj2vz1eq7/AKNdPaRVjihgLSR7W8y1&#10;yxsNCTqdf1056vVZz0l6Mvi0rTVsIYbVVVdNVJNx9V/Zz1eo82TuieFUkSmSnVbAC1toJ9vPV6ha&#10;oMiUUAt5Si/iFA56vU8RZMoUcuVHjrt789Xqi1eUsNcMop1INj2sSf489XqTUmRaDeWp6YC99PDn&#10;q9TXP00wR49rUEbG5JuO5Pjz1epHTdMcN89rUqqCD2AGmunPV6kHiPRjC0mM0dKC76FtoNxfnq9S&#10;Jruk9LFSukVLtLub27HvrfTxtz1eoMMSyNiGGxbcTIdUZtoC6Bfjqb9+er1FOztg8mFS1U8LFmW7&#10;AqCAQRoBz1eojXUHGqWjkmWbWodSkga91DC17dr2P5c9XqJbnbF6yeRp52MigMNBYBQLC4+Hjz1e&#10;ojWecWpDR1MgZnQud1yW2kHcAL+F/Zz1eoHKia1TBUuCwa7eWLiwtpp4G5vrz1epLY2aagrJCW3R&#10;biLWBGhuSD2156vUncTxiINB8htIdibDXbobCx9tz+fPV6oUOY8Po44vMbawDqoPibk2Hx56vUO+&#10;S+oFRg9fRJVVAcFAVVSQpHcg27Mumnjz1eo9HTbq49OkdVW1NmcgIWN9oVr+K9tLf389XqFlepFB&#10;WV0+G3jeOPbqGIMjMt7A6XAv9+nPV6gdzxVxSYgcQnIEZCqsYJFgosGFvEd+er1A8macQwjzUmlu&#10;0rE6giwuSPHXnq9S1Tq1iyRR4hO14HZVkXQXFrXB7256vUImHdXqmGpp/JqDDDKSrbdfiB9B+HPV&#10;6jTZQ6qYTJRozSAPGoIS4N9x7+Nj2/Uc9Xqm5go6bNdMwkRCjXdiLaEa2Pw17c9Xqrfz1kmGhxGo&#10;qIIbpNNK4baNRfTvfxNhr7Oer1BvlyOnqp5IFpzuhkaFy623XF7qdNwHt1F7jvcc9XqXczQQ4e0D&#10;nZJE28JoFtqNb31HsPPV6pWGYus9MtLuG5wCdhAbuQAfp+HPV6jJZNxuagjosTp10iHuCwJLqGVh&#10;2Nxe2h0ueer1GY6clsWq91V/lpkjk8WNje9yP4fDnq9Ru8smBooaiqPl22hU1Fgt17D22vz1epd0&#10;lS2HTeZO5dCWYWU+8D2Fvbz1ernBV1lQXrKSItIPsq6hQuttf1/hz1ep9jy1ilREorfKPnXttOiA&#10;k6AjtY89XqU+C5GqpBtCptiAvua2420Iv30/XXnq9Q0Zfw+PBDG81vOkJ8QQB9Hf+/nq9SulOC0T&#10;pWEbWk3Bj4hfh8Oer1N0lZh9aWmodSyufd0uBpY6+w89XqK51LzRgkdBPJVMqxpu0RrEHXvYi4N/&#10;y56vUQDqB1ZgoYzRUxRlmCfvWJXvproT9H8eer1E7zfn2gw4j5n9Ek8hDEkG7MbhR9IHPV6i85v6&#10;n4bVmSKmqF84rYRn3QFGnuj8/wC7nq9QM4lnGSBTFQzHy0JaTXVgTqAdbWtz1eoIMZzK1ZGZMVax&#10;e5jiU2BsxFz8beJ8Pp56vUGEdPI2KH9LsDKQoNrEE3I56vVgeqp48WT5WMxlEYoASQzDUkk62Ps5&#10;6vUI2UJcOjl+dptq1To4ZlsTYG5BPcgHw56vUIWBvSQbqkKrya7m8SSdCfrFuer1C7lLPVVBLLDF&#10;II95BJYndYaXuLD289XqMEOsBnrBh0sqqI0UgEg7z4aX7/E6c9XqF7K3WeWprJaeiVUjij3WNwxY&#10;AA7dVBHj+XPV6hYyt6gcawzMMcCVAjjcqsRLKSSR2sbGx+Hw56vVY/0V6pzY3FBO7NslDEWuCSG9&#10;munPV6rYuk+bP5nSRiaVQEWwB1JI7fD6+er1GDE4ro0aMW3W+s/Dnq9RW+v+SMPzRhDYZKu2Ka+7&#10;XxFiLewnnq9Wrx62uiGF0ddXfJwrD5aOWZVXtay6D/Wvqe4t4c9Xq13M94LU02LSUihgsLlAdLHx&#10;OhBHfTnq9QVSoamQwGypTk6276d/Zz1epN4dJLMsyLYFSykubXFyRtv489XqYSk0FROQ2667UP8A&#10;hN9W7+znq9SfkhqhAsAcSOrAszgEsB3OgAufh93PV6lhSqtPGqzAIjHsNLkjQHx56vUrMEgleyvD&#10;sMd3VTqAPG173B7jnq9SsrqbzXJqUVPLAf2Ai1xYeNz/AGc9XqkU9F+gXEJfeRwSIxYXKi+0ajW3&#10;x56vU+1JooalJXYMkqoxKg6XF7DcAAfAkdz7QRz1epV4XiDxhavDQVYlVZyBcoL2UHsL+39R6vVZ&#10;F6ZsUqWrN8otEVIF9GIB737ageHPV6ryemGZ8PpMuQUdQ5SCRTsQbbhiLnXnq9WbMHVZMu4fJFHc&#10;1MZVVcC4II1PfwHt56vUTTPfUirjrpqxnDDYRcFQCfAnQX7+PPV6iyS5qxirxhqmY+Wi6Fla7Ajv&#10;cAAEa/rrz1ep1kxOiwiaA0lQZEklVrBdwc+Jt30Ons8fjz1epR4J1FZKuoMMhQhtqBASbaX3DuPo&#10;9nPV6nCv6n1ktPAtEWT5dQCp7k6+9aw73789XqJx6iMdxDEsBmeWYM0sMuy2jgqNe3iL256vVS9n&#10;KjpnieSJffQi5YWGnsB8Rz1eoK2UIjVKbi17ajw+H089XqiwinpAlM48xnLMDqRpr37c9XqVVQPM&#10;MboLNc3UDWwFz9/PV6s1XCD5bRjfYD3T4Hxvz1erqnDJDeYWAZiqrz1erPS/L1FTFUUcbxtHqQ5u&#10;C/8AAjnq9SwpawOp80ksh8BoDfv4fRz1ep/ip4d4q8UElKsqS7WRASSB7psSBqe5voNbE2HPV6oE&#10;FOywEuxfddhpbdYWJPhfnq9XqnzqqgDWKJdVuQLkWsfj9/PV6k5VSRRAxQttB2rbSxsdTrz1eqLQ&#10;0EgmkjYe7EwJIH7une2nPV6mvFNtXOVKkMjEptI0+J156vU0MCKoJM5dWuTa+h+jxtz1eqY9RSNc&#10;tAp8tN4YD3iw018Oer1PODyMZKUmZQ4bcym5uO1hpa9/q+vnq9Qn4dPTYpUmoUe8tgQLaHt+v9vP&#10;V6hby3lxDi1Phcgs7ybtpB0NuwN/rA+7nq9Vq/SjA4aCKjwmWRJZCnusouAh1b7YB0+I/bz1eoW6&#10;vJ1B/LQsixxTNvZWsLsvaxI8T31+PPV6ii9QsEpKFsQanAcqm03NgoC3axPjrp4+HPV6q98wxzT4&#10;tCZ5jJDGFihUqBsj1JWwAtcm507308Oer1I98OkqpZ6GlCKgdQCSFvY3Ja9hcjnq9Sex2SHD8Vpc&#10;OZGkSFmk9xSVbQAguAR4+34689XqWstRTRQQQEh5akFkA/3NFIBBt2IPh3Phpz1ep4wSSSm205lK&#10;ByHs3exHe/cW56vU8yyTVlUfnXMgjUqCe+02sALeNr356vU31NA5q4qCefbtCbQrEGx7Hx119nPV&#10;6nL+VpUMkMbC0LljawLgKbkk219n3c9XqSdTRzR0b4xChbYpLIy2faT7LeI9tuer1KSjaLDgj+Sz&#10;wvbTTUML2udNDz1epO5iSnro0qqstctYgeBvYAW7256vUxVlPVJMuHVcZXzCDCdL6m5b6D3HPV6o&#10;dbUNLH51VAKiKL98MdxbUEn2geznq9SFm319PHOEMLM0hCm1itz4k37duer1RYKKWTD3qMN2OZGC&#10;sGIAUWvex1v7O556vVweOCmffGGV7bSATtNjobDS/PV6neGI00RlWIFojcMdNbXue/gfjz1eptki&#10;lkVKuBwBKAZF9jd1AFtRbvf6Oer1dzqTBHOuh3FX0sRp7Lc9XqS+MUZ890pJTsUi9gLMulxfnq9U&#10;nCquSomlXyfLCsvkorHtbv8As56vUavph/L0hWsaMicEFWuAbAksLkHuB2+jnq9Ru8AzNRirWSIm&#10;GMxgJIARdm7qSLHQWOun089XqsGyvjQpsPoKKNFUM4e1w3cXLKQPE69z9PPV6l5WYWuZ61a+Jd0Q&#10;dojH2KjcLX+q+v8AHnq9TXP0ywuhk+Z8ompkk1toAgPYeGuuvPV6lJl7IkrNPTwpaCC5MZ/wt2Jv&#10;2Pfnq9TNjXTmWnp5KxoVMgclAUJuP8Nx2Px56vUwV/TzCYcLkqo4GMz91vcBh4Lftr+unPV6mnLu&#10;TlelbDJoTZ95PjoF1J7dz4c9XqVNH0wrsYQ1Rh2iExhWEZDFTp39gFvuPPV6j29Kek+IYFQ0YVd0&#10;UijdutuJ8fvHPV6jy9PMHeGrjjjuYwT7raABe1vYQNfu56vUPEOLYfTYe8cx2/L7rlxcG50Fhc89&#10;XqLX1Iiw/MVNFh0wYR+/IdhIBGll/bz1eqq31LdNaTGKurxCBlieOPbsIubWCqdPadf7tfV6qf8A&#10;OWVMT/m0tNJEpWFb3Ci7NqBf6CL+znq9QOU+UxQR3kjLCNnkkDsWO8kmwveyg9vAdhoOer1Jevpa&#10;GOcPiKgrPewsNoI029vC3fnq9TMzYZR1i4asRjj8sTWsQoudtgdNfhz1eqJg9T8xWimqX/RFiDb2&#10;9/r00/U89XqmUNDVvVMKcERuXsgsbAH3Tbw56vU/UcLCVpIlPnyIwubL7CbXtr/E6c9XqWOWsITD&#10;KpqjEWSd5wWS19COwIJNjre/0c9XqUGHYfWTSTvUDehf7A/cS1r/AF+HPV6n2hw1KasakolDRuoZ&#10;9AWYW0GtrEnTXnq9TzUT01DRy4ZPIIlj3XWw90WBXW1rdxpz1epN4ZDPildBFVNamkMjeZoAii9i&#10;e5se2mvw56vUyfI0lZiLSVG6MDcCqEBiRdVsRcAN/DvY6c9Xqa50xFS2G+aSiqtoxqdDe9x429nx&#10;56vU6YNl+npqg4pVVckkcc21olQFQbXG47dwP1kc9XqUuHi+I7kJePelkBJsWN729nx56vVYz6YO&#10;pVNk3MSVc8dg7RRqBYWNyNxFxof7fZz1erY46aZ8wTF8EgdHAcAbg1+5Gn6/089XqMDh2LlWQxmw&#10;26fSb+H6/lz1eoUsBxqWRb7rH2ac9XqFrA68kod2puTr+fPV6hUpMTUqGj1Gnx156vVMkrTOff1t&#10;rfnq9SLzCyywOpsQdbafDnq9RUup2W6SupZdwF9h7+Gmo9nPV6tc/wBcfRaLBcabMUqAUssyD/J7&#10;izMAFNhcgFu5I01Pt56vVSvnfDRSVZleF4ijkNYEgHdrYi+hHs+Nuer1BzUUNTWTR1+F1BjRd25N&#10;CWNjZTf2nuRz1eppBlbEKOaaLbExZZCDfYwPugC2oJuDqLezxHq9TrNhtBUVBlw+N4gALoX3FmLH&#10;7I7a2/hz1eoXOmGG0dXikZkUkU9pPLUHcSwK2J9gNtDp/Hnq9Vs/SqnrZsLKYWEvKDcWBYAL3Pu6&#10;+Pf2c9XqMOsCUeF+ZUKZGEYb7IBNj2tqBfnq9QYYlX4j+kUR+elO0ckcQUllRiATppb+g89Xqest&#10;4hAaCZpB5bSOzInfsdT49/Ac9XqON0/lP8qGO0LM8ZRRsf3SR4gD7z/dz1epdY5j7TUypGpjjTZd&#10;72uSRcD6u/PV6glxXMFK1WYWIldSwFipv9Hx56vUWzPeJS1VasMW7ZEpLWtcNuuote/1jTTXuOer&#10;1Ex6jQxRVJxirkL+79ntuVjbv4EHnq9ReKo4ZiFdJJAvlmNVKpJIGZVJ7nQaHXQDnq9SjioKR61I&#10;6hbwlAzbSBYkafebd+er1Kmjxias8qIqSKUFNjJcEKSwN72+P93PV6lVimZVWOnhnQs7kysDY3Nt&#10;L/D6eer1NUmYKiAmoVQ7MCUuAFHsBXx1789XqbcOxurxGUPsQSIX3KoAChQWPj2JFuer1T8y0tZX&#10;JF5SKrndt1sWXbuIXWwPw56vVLyfCDPGyuu6FF2oviw8Se2l7fdz1eoxGWYI6Wspq9trSuHCE2BJ&#10;/tHfnq9QuYDVV3zEVNIlm8t95NywBOtuer1ZcNgxJKxZYNwUGwuSATew056vUIOIU1QTDTTpqyj3&#10;Rc2Pj9XPV6o8f82kc0aws0cgX3lsQtvZ9X8eer1dxYTTGvkidfsG7OwIuVsbW8Rz1epIQVzRVnmt&#10;PvkaRrAACyX7WF/Ac9XqFTD46isqY56MFgyhD3JI+j289XqUcWRsSx2KRIqeSQwy7ipUd/YL+H08&#10;9XqG7IvpvxXGiuL4rB5bykKA+p76HS/bnq9R4en/AKanEqefqQVLaAKLey/hz1eo0mE9IsNpE2Mm&#10;19D7osLj9nPV6lzR9OqFUA2glb62HY89Xqf6XJFGJN0KBSPHaBp+Y56vUq6XL8aKVOvhewA56vVl&#10;XBKcrZ00156vVBrMvU73dE0t20tbnq9QeYlliGWV90YIJP7o7c9XqSM2Vad5doFvdtYC1+er1N0P&#10;Tuh8sqF+1u0P2R9V+er1YJukdNPdkhDN2BAF7Hvz1epD4n0GpZYHjnj3KdzADvf9nPV6gXxroHSv&#10;GRGn2bgiw1IH1C/PV6ipdSujdZEyRrCStnLbQQQb6X+r2fHnq9SAwPDJcHroROvlojC66hiO1vv1&#10;1Ht56vUv8exN6rDWp2IUe8dCL/ZsPj256vVVt6rK6kwzC2jnj3yMkhU6EWF9SPp56vVrX9Yayojx&#10;oxpLa9SPMDC4dGDFraaWsB4+znq9QBVlTh1OZqnCYtrU7goGItra/ha3w56vU1Uar8y0bfpXmBLr&#10;fsO+nax56vU+vTTTI8tQwa22y9rnt9NwOer1OkmJyUMQWAlCmzcQe9+5+Nh+f189Xqy0tbK1Yrgj&#10;cqsS58VJN7c9Xq//1lp83BUQCYuVexDXv256vVChxBSYooHKliWupt4XN728PA89XqeaitPzRmYh&#10;Rttc6G5vr356vVDgxWzLOWCkCx1voO1h256vVnSvanphUxgBSGvc2vc6k/w56vVHqcSkrZB5q2UA&#10;/Z8SRoO3hz1eqHJW1pDy7AqC3s7/AB56vVLpMfkSnV0fezEEg6gd9Oer1cpMQkk2MZ2jZXOmnt00&#10;10tz1ep3qsTrAgWlk+zoQRe5J1+q3PV6uUuLpTr50y7RrcqNO3jbnq9UWaqVFFRYbzq27UXPbT8+&#10;er1Y0xKJ5dsdnIsLW7n6fgOer1OUcsLT+ZUG8f2fd9nhz1ep6wrEko4w6x3Jva/gfh8Dz1epR0+L&#10;FqhbfasCTbXXTnq9QgYTVQSSEVMoVmsdBcE+zt356vUpqCeOOVPPtclt1j43JFj+vjz1erniExrt&#10;yQLdtSp7G9/G2vPV6mXEcPlqYg7uY31Btc89XqCXqFlOhzlhlTheOQ+eYoXELNYEM12ve9z20B56&#10;vVR16gOmq5RxirSOkJRWc+aQLW263t8T+t9PV6qo+odJSvUCPyhvDHaLaWPc/Tz1eouWL+XRxvBt&#10;YSBiXvcrbsLC2lvp56vUxU4p4KhCW3IgK3vp7bD9vPV6m2rkhrKeQKnmSLuYINL6+JHPV6k4aacS&#10;vVAaOgTZ4Dv9/PV6nPDoYJrGNGK2LXJvf4c9Xq5VE8JldaeTbIBYj2A/SOer1MjYa0WHrV1FQHRS&#10;2zaNb31BP089Xq6jhBqlZRud/sjwLDufZfnq9UiOemlr2jkBLFQTCxFhY3BAOmvgfG3PV6u6uno1&#10;eWugAZ53Uy3OhFrgkHxA7+3nq9SerisUvzcf2Ut9Wtx7Rr256vVCnq5MQVXmUbAQCthZr6A/Ueer&#10;1ZoqRI6bcotULa176i/c89Xqb6qUS19NLSBWRtyvta+49rn6Oer1TqmOKneAFgojuxJOh+vx056v&#10;U10tdDV1DeUBJDK4LAg7ge4tf4jnq9QhUdXTUtbBDE5leTduIFyo8N1vAnnq9VgPQLK0NXBFNUAX&#10;kUEFr3NjbaB2156vVd30ZyJDiGECtp6cOY9gbapuVta9h42Pfnq9Vh3TXKciR0xRSIWNvLuQyAdz&#10;f4aW56vUadMyRUVDHTR2Vre8WNrgd+6j289XqBDP3UDDMIqpajDplbaQGjVhbx+Pt156vUUXFepi&#10;0lZJTV1YkatY2bQEk9u/s56vUlWzlh+JYg7tLGIHUhSCCGa17ff+3nq9QYYn1CLT1Aow0Xy5MN1O&#10;lgLnb7Rbx56vUFmZuqlKtG9RVVDvsQqlyTe9rWHgd3jz1eoOcw56j/RYl8ztFk0SQG+liGUHx+I9&#10;n089XqaMQ65SLSI8lURGh2qlrhVAFtwGtr89XqZ19QlXNhe+CoDwhiGCrcDwJJPh4X56vUnMV69V&#10;Ip2xea1XKtyp3LfQ2BPh+v189XqBGr66YrPC9PFMjGVkJsLMN3t1tb6Oer1KaHqzj2G0Qm82MyqV&#10;CewEe21z93PV6hFwbrFUVVIlRZTIQCUBO5jqbgm1xc3F+er1CNk7q5LSU7PWTeYsDG5f93cb3N7a&#10;Aka9hz1eo2mROoqy00Jar2sp0VCSQb3Cr8G1B56vUYOn6o1ElZFHJZTJcHy2AsB3B/hrz1epV1vU&#10;GeGdEilWNFiWYsbMocE6X9oGv389XqkZa6lx0uIw1c7iYVFyGawYs2pA+Hj9fPV6hqyz1Ow7Eq4Y&#10;PSyqGpwVkBNix+Httr256vUYfA87mueTCqd9jbNpYEEC3sv7b89XqEvJmcWixdoJ2aSMKAxBsNNP&#10;gAf7Oer1GjytUQYxhd0ceabhNbsO/j39vPV6ldJh0z07RxhZDHGQxN+/PV6i0Z+yzT1NaxmP2Fu3&#10;tU2/geer1ADLh0CxSR+UVkfeofuCo7fRqOer1F8zb5cdPUy1YCykqyqU1IHcfZ7Ejnq9VePUDLVc&#10;Z6nHVT/KbkKa3sSTf4aEjnq9RUM35RoMJMUlUhYsGZLISFYi4J8SB2J56vUANXlyjmxF5KnYGZVZ&#10;mAtf3tBrfQDS556vUosu4E02MQTVKg3ZU93QbV7adjf289XqPb0vyGcQrlp6mMLSoGcMQbm/h9nS&#10;2h56vUbjKPTOHBKhKmCBRDLGp3lizbm7aW8L/r4er1DTguWkoK2OCgs7XAYuCFt4/WPAc9XqHbAs&#10;MSGijw2RfLRSwBspBH9vPV6p2ICGljpqMksFIuRe2l/2W56vVkpm+bQU0DBA259rXNxfnq9T1geJ&#10;x0UzNK4BQsEC6GxGvPV6lJHmampUDqruhW5YsdDf8vo+jnq9SHz7mGlhomrIWs6oSEJFyLX7Dnq9&#10;RB+onVSeiBpKVAXDC13Ugk6WsO4OvPV6kRFnCtxGtWupAp8nY0i9woHdRz1eoVcDzCtdh89wwjnk&#10;VWdlItsGngBqeer1JvFKozSrCkRUKVRvHaNSWH8b/Hnq9SCx/GaPG1UyxkGEFmkNveVG8Rrrp489&#10;XqLXi+ZlSqno62XfYMQ48EJO0flz1eoHYmqDV+XO6xwSyObOO6C9j8Oer1IvM2KPhVTU1VMCIYwo&#10;36BAG7afDxPbnq9RQeoGfqnCZWNXJE5CAD/iO64JJNvHT+3nq9RQc95vbM6UqQqLCRidpsd19Tce&#10;z8uer1I1cNqcRq1WRC8ZO9m0PY+Opvfnq9Rj+mnTStzTWpR0cHmM7KAgsQb+wd7j8/Dnq9Wx76Mv&#10;Q5hmGZbpMxYpQNBVIyspKjS+nvdwbjXx7+Hj6vVdLg2RMIyvhEMNAixBIxvNgNzAElify+7nq9QY&#10;51zbQYJuZ5EDKraKNACPHXTW38eer1V3dV+rWK/NeZN5JjpyLsSSWJ7EjQHvfx8Oer1ErzTm7Dp6&#10;maoWvLGZhGy9rsPeAXW3iNRz1eor+Z8eXBpEdWYguxdNBZftEi/e9+er1BRSZiw4TTSSjyiGkkjL&#10;MNx3a63+4C9uer1NeJY9HEskHmLcgNdTowP0X1Hbnq9QcRZjMVTLVsCFAUkA9gzEKfHxHPV6sFBm&#10;qdHeZSQAbLcm5Xv2HPV6jA9OM0w09OIasmoK7HUM1hdjuDC99Vvcc9XqtI6H5nw2PDjVVkyLUNF2&#10;VlBAue/iGP1aHnq9R98m9T6eowqnr6Vwkyqq2KkAgW0sVv2/XTnq9Q/5Z6iU0jSTU0t1axck2ue1&#10;hf6Bz1epynzVBWUtRPE4kC/aVQCLjx/X289XqQuCZ4lkxeanmRmiLDUAgNr9nwvz1eoxGTQHaaLR&#10;VqCsiotvs9rt8R+3nq9QtU1QY2b5YAqAFHhcjv8Afz1ep/ixKmpI1kchAQd3Y2Pw+vXnq9T/AE+Y&#10;6COlNRHIN6kAgkA66c9XqdBnSkig895NNQBcDUfXz1eqRR5updqxmVQWG4+wDnq9S0w3NlPKqokg&#10;bdp3Gh/v56vUs5Mw09NTkM6tpYa9z7Oer1QKHMl59ikKJQrBSbWN9deer1L+lx2HzdwZb6DQg9+e&#10;r1PD5mp6dAJmUdvhfnq9UWPN6SSgIwIsT3H1c9Xqlx5rRJd5lQlSR9oafDnq9T5R5rDIAWBGvY35&#10;6vUraLNS7QFb2dr89XqUEWOJKtydTz1epKZhqoaiIq17m/389Xqr89RWX6fE8NqkNy5R9pFhqVI7&#10;89Xq1B/XV0/pK1qlWRoQGdlY2Jd0LAp8Dca/289Xq19sywPNi05J8iNfdN7aFdDp3056vUgmSKmm&#10;EcB3hyRf6PZ9PPV6oi01RTVXzbKCrbr2I0B7ad+er1Yq4TLWK0YuXBsSDa39Nuer1N8W0e6UEgAH&#10;unT4X56vVKrZ2ZIoqSNVEYbex7/UR356vU3rFNJMRG6s0YDAubWPiPr56vVCxEQSzfOxC7mykX0v&#10;+8b28Oer1Rl8qouWAUR+5r3Nz3+vnq9XbR1AkjgpbMIiVJPs8Pz56vVyCSoY7EMoe7AnX6Oer1CF&#10;h5gNR9m7aISCO3gTfS3t56vUqMFweOOOpWJtwZl3sDcAjUi38dOer1O3zMlDBDRkvLG0gsBoAToL&#10;/R8eer1YGofJWdaOR/OVrMSxawIvcC9rc9Xqis6VtRHhsJZtttpNr+G7QDx1056vU5wvGG+Tqxv3&#10;klGAsVtrcn49uer1N9ahiiKvfUBiT7SfD4c9XqYqiBKyKyxFnYDabmwsdfG1jz1eqfHUu+6iSM+f&#10;BYXA903H5n6Oer1YI8VMe2crclgpJ1AIuLHt2P69+er1ScMDw1off/lFLkDuRexGh9vPV6uMNRAa&#10;ktUqdwYgEAElTpYHnq9XGv8AOp6IStuUhjZdLMAfE+089XqcJ8bqq7C6mgjcxU7FJZILkKzqPdaw&#10;0JW5sT217X56vUma+vk85ZaWYtYKu3SwPY3NvD+/nq9T7hFQ0jH5kKUAI1I1uD8b6c9XqY6mCoad&#10;qCV/LEin3ttxodNPo789XqhxOaVPPjVW2EBhbU6dxpz1erDVpGtqhlF3cbtdRfx7+HPV6oK1sz/o&#10;pP32B+FhoO/t56vVjaqgkro6ZTvd+ygA3I7WHPV6s09Wa9QXJAQ6gaEC/wAPA+znq9UePHDE5gn3&#10;LH7wF+1xr9H0c9Xqk4Zjc9cAk97IpAK2Gne5+PPV6n6mxupnVaec7iSADfwvb8uer1SYMVeCUUwm&#10;UWLDd4kAk689XqUdNm6ljRpoTuPdRpYEHuT4/r7Oer1L/COoUVFRSz1Mqt8y6HaQPd8LD2A6E/xt&#10;z1eq6f0A9XskPiVLh9bVRxvK6rtMgXVPeIA8TpcAfHnq9W3X0Rzbl3EKGF4nULKi7Q+0EsdR9P8A&#10;bz1eo5OB4rRxw2AA0Gh0I789XqULYlvUvGLgDnq9TfHXm1mB18O5PPV6u5MShY2tqR27k89XqhzQ&#10;0MoWRlW1ySR3IOnPV6mf5PDRMY0ClnvYFQT/AMq89XqxyYPRysVX3dpA+nnq9TL/AFbwyGUQqdLN&#10;fxJJJ7/fz1erHPl2CSHz0GgBA8QDz1epbZTyo8ksUsp/RkA2Outu3PV6jI5cwWJIRsFhp4fTz1ep&#10;dw0wjXS2n189XqbquocAXItr8eer1JWpq0RgxYeN/YRz1epnmxANc30Nx4m456vUxmcySWY2sPEd&#10;zz1epvedyPdA8fo56vUwSyqZmLjQixtbUc9XqS9ZAkUm4X1J9nPV6m94FfYieBP5689XqdaFGjQR&#10;A6dvjbnq9SmpIhE+5jpYd9Tz1epUQBDEJARcXB9vPV6niGYrFoLm419nPV6nZZVC+8QTp8Tz1erN&#10;T7NwN+er1T1e5Ab2eHe3PV6uEjHs1/7eer1N8lTIJCSvs56vVgeta5O0a+3vz1epsiq5Iybe7uPj&#10;z1eqSMXkDCw1uB9XPV6sqY0RLsIPhz1ep0GPRFSpABHPV6plPjUZiuWtz1eqVDiStdr+H389Xql0&#10;+IB1upsfu56vU90ta+7aTf7teer1KGnxDQm5/jz1eqWmJQjTdf7hz1erI+KxKftW+j/oLnq9XCbG&#10;4ooyCdeer1Fq6p4+y07SLJqA30aC/wCznq9Wtt+JN1PoqzLlTRUlQVdSWY3027rAa+JOnPV6tL/r&#10;vilRV5lqcZlkFnkkHa5O02AGtgfjz1eopz15fFpIVjV1W7C4GrE3vc/lz1epgqpZRUNI5K7Tqfp7&#10;gfRz1epOSvUFnqIZIx5tlO4a99CNQLn289XqwMkrOY5WOwCzEnXXXQ9+er1R1pooJpUjsY2AO4sT&#10;f2DXxHPV6uFRiVIIw0as8bXUbSLBhoSTp46aePPV6sMNRWPVv5i+XsW4I7W8Pu8eer1YKur+VcMG&#10;sCB31Fybd+er1SqGjXzlcsVOpA1I8bG1+er1SqWOR6hIvsgFibdjc+zvoOer1PQpzslilayxruBL&#10;fkNfy56vVjovlq4mTfra/wCzX489Xq5VM7/7xEXDNoLC58Pz56vU7GGojiFrCQqPdH8Oer1LCGdZ&#10;qjyZRtQhTcDv7vYfEc9Xqmx1tEH8ppWLNGEb2WB0t3+/nq9UMAiuCQjbsNyD8exI56vUoKFYoJE2&#10;qQwb7X0j2X56vU9UOPgzxxVLBjvZSLAEi9jr8Tz1eoWMt00CGGmUe5UugKBfAEtqb6C2n9/PV6jV&#10;ZdnpI6pcNCxqqOHAU3B7XA+PPV6h5winepZ3pWCCNmcEdyR2Ww56vUZfJ2ImvaCrmAkWPYJlVdti&#10;dF/d/jz1eoRKiOPEYIKJ2EEksrxqR7w3DsPu56vUX/HKVqfEqiFX/RqGhLXA3bSbkHwN+er1AXXS&#10;4hhs0Mtau9WZthNxo5Nh39l+er1BtjmKIsU9HTssbyzFQO1xYmwHtI156vUhayrd4/l6mQpPIBZt&#10;fdB7C3x156vUxV1W1NAKyH3nilUOGJsUuAT42OuntPs789XqjzvEcQOIQsZKWRCGDEXWxH2QLDX2&#10;/fz1eqItWlKjR0ibnLCwY3O0nue50+76uer1dJjGHUWKSYcJkeYKsrxD7SKdFPsAJ0GvPV6nKsr6&#10;iFR8nJtZ3W43Agg3v9x56vUncUleBlDsRFUAlQtgdxN2J7m3w056vUzzKrUpjSypHre4117m/jfT&#10;nq9SBaWnxKrlo6pj5tKvmkC1nVu3fXS3wHPV6k1VulTVNWbt/u7dl9Ba/s+HPV6kxTYpUmqELSEb&#10;ShY6dgbgAWtb2m30Hx56vUbzplj9TTxLMpsCS28GygHTU6a+H3c9XqM5Hmb+ZYkGnk8p40VBuvYL&#10;b3nPh7x7ePPV6usSxuOsqBhysWUXjUgEbyR31trrbnq9QSY/idFVfM4dXDbLSsUjKmwBAuFIP69u&#10;er1ILFZjNTyTSOhdIrNaxLEC1tTz1epi/k1RXSJBHSeUW2iJSLFja+gHceP6nnq9VivpQ9M1d1Ah&#10;o8aqKctUKVl8vabC2nvCw/P+Njz1erZu9OHQ3CsoYLFIyAThQ1gLAOBbaPhz1eo+mAzSMpOmgBto&#10;fDv9XPV6ltWYxTIoCyDTuCRft/Tz1eoD+o2e6jBoxHC62Xc9tQbHdf8AX489Xqr56n56xGsnLHc5&#10;kO8LpY+I10Nweer1FOxjO9ZiUM3zrSwONwcKVAB+Pum456vUk6DOj5fkT5p2IMRCFiLnXUn2Gx7D&#10;nq9Sf/zqfJ0xlriSsrG66WQBu9tfZz1ep+wnNVRjMccOG1bOBvKyAAhdb2t21GnPV6hlypjUjU7V&#10;NSSYlDXcX1F/Zfnq9Qs0VXNLDBFUHaG96JNpBK+Fx4Hnq9SSx7MUdJiwoDLtDMdQSNb2tfXXnq9T&#10;VljOypiEtAs7MafeSAbXs1u/f4c9XqOJkfPMVfSR+daORmVT7V7fsvz1eo8mRm30kRl952HcW7an&#10;nq9Q/YNSp5Sk/l4c9XqEyhoUMQ3C59v389Xqi4tTxxQGMC/j9fPV6g9NT8pNddQCfjz1eoSMCxMT&#10;QKyj7+/jz1epaziGshKmwv8Aceer1Ab1Gy5FiGFTJZQSD4C5HPV6qKfWH0+rvlp1KkQwo0jMq2LA&#10;C43X8Ljb9Z56vVrS9dPnEaorIvc8yUX0IAXXQ6m9+er1Vo50q5cWrqjytvlpY38bi4IHt56vUHsZ&#10;ZqsiihPlupG7v7wF9SbDX2fqfV6jNelnINRnvPaQayyr5aAbQQLtYDW1tfEc9Xq3Q/STktMnZTpM&#10;KlAE0ESR3sArNqd1u9yb89Xqs3wPEkgEUQXYNoJAsAT4/drz1epmzhnGKjXarhbk+92t4eHsv+XP&#10;V6gwos4GsjYrLuYnTx3AHnq9T5Hm6mio1V5PeJFyAQfotz1epvxXPktBIkUzAAkjQWAHcC/t7Dnq&#10;9SXxvqQzpK8YCKwRe1he+vPV6kDj/VW7NTxyMJNyhbWA2eOuvPV6kZU9bZqNgtC+xFO0Amxv8bc9&#10;XqH3pt1ow/MdPBRVrqkpLE3NwR7L3/X6+er1D1DjULKgexXuACDZfh4c9XqZ8fw+oxKJWgYA3JuT&#10;cWt2/bz1eoqeeYBBUskvvNDvWwsNPH6Qeer1FIxzEYFqTJBFdgX3EgABR7P489XqDxKySq8zEXv+&#10;gLbVBIuoN79/Z4c9XqHfJ8s0YLFLRyojgsLAH+7nq9RgsIzj/VqCFK3YHZtymNw1wb/a/PQ89XqE&#10;GHrRg1Mpw+WoQs+2R7m9hfsPjz1eptl624NHiCx0kiSq4LM+oCD2ffz1eqDinVmOqhEqzIRJcqQb&#10;Eewa89XqBHPXUurlwapSmcblDLcbSWPtH9PPV6iV451CooaSU4nfawAkAJBA7kn3T2uR2P5c9XqJ&#10;RnPqDg8uJ7MMJ8g7gIna5AuNAQALEm+vhz1eovWZ85sYWpQp3FlWPsdrm+64728fr56vUG0tZPP+&#10;nrQxVSVDlrC9tVFvv56vUn0xiCOUzM/uMShUAj3QDrfXXnq9SAw6KtihlWZtqhjsUtdQl9B8D8Oe&#10;r1LOE081AmMzqHdFVAg94r71rAa9+/PV6n6GjxTEIS8UAkijH2V9xmv7ewvr2PPV6jXdK8DminfD&#10;qmENaEXQ91F/tG/jbT9Tz1eqwTpblHDIqtFpowAArgDup+nxB56vUbzDcQw7BKV8RrXVAHAO4C4N&#10;7+7z1eoWcvY3g7x/MVEgdpCXj8CQb99e/PV6omIZooaq0klnjaWyhbAm3e/PV6k82bINs70gBVDc&#10;rpfvb8uer1J2uze9JGtRSy2MZ3e24Avs1B56vUhqnq5TUtD8xGyifeVY3BsB+0c9XqATOfqROGY7&#10;H83iMUtIyfo0RHMga9iWIJUqb/SNTz1eoOq31K4NRQTpEzT1AYrdToD7fbfU/lz1eovebPUfRBR/&#10;L6iZg7OztIQQG1G0W17+3nq9QbYV6k62vqy+JN50R0sex2nW1vEc9XqG3BfU9XUFbSymsP8AL5pF&#10;He7KLd7A+Glzr+fPV6jQdMvUJDi2LM4qGlRSSL3BJ3aE6nQgc9XqPNkzrJJVyRpKFUf4WdSQCTYK&#10;O+nfXnq9Qz0eakWJ61pNyVUiqLj7It3+Hbnq9Q/ZUxwV6Mge4h2oNLEj2/n+uvPV6hkw6I1DKSLr&#10;b6Rz1ervG8sxY7SyQyk3KtqO9yLAfRz1eoj3VTpFjdEHqIgbIj2NtTfUWPhqfbz1eqjT1TNmjKdd&#10;8zRQPBLYMTqb2awt3+A56vUTOm6n5njzQ9bUuUndCrBbgaePxF+556vUarpb1bzEtOsUNU5plBIU&#10;kEh762Jtp8O38eer1WE9POpDTJDS1UjStLsudLAC+g7/AJ2789XqOPkjqMtDAZXYF42JXbcgi+lx&#10;rqLa89XqNPgXUOWuw8zTSgPdRbt4fqOer1JXNebhW0bRP7oTcCTqAfG3geer1VH+p8YpjVLUUU8m&#10;+nG4pYWuFNwfuPj7T8eer1arXqRyNmTDc2V+K1Ch6NS7h1YkgmzWYW0sTbvp+XPV6iJ4xHOZWlT3&#10;ItGN/wB23c/fz1eoP6lUkHnM1vtbtfptqPbz1epoqIquvpzTYc6xHQyA/vDxFyRz1erjh0dOlOtM&#10;zb95N0B1Fr+w/lz1erp6aOSnLOLtcDQgW26i9xz1epvemqWBSOUGXsQNbgnX7uer1cJaGrhjbvEI&#10;7N3HveGljz1epQ09OamMSQKCdt7sbi/tI56vVYn6Eek0WduqtElbArQebTMoAF1ZCGZtLaWBN/Cx&#10;OvPV6t7r025NpMrYbTins52qAQABtI0GnsI8P4c9XqsQy1OnlKALMLc9XqWtVjYgjNiD4W01HPV6&#10;mkY3JICu7v8AVz1eqFDjrbtjNY628bj289XqnDH3dSzHv+XPV6pFJjccdgz6k/Hnq9SnpMwX9y/f&#10;v356vU5R4ypTc7/089XqlJmFFIXeLeA0GvPV6s8uZIx7ysLG4+BPPV6u0x6It30JHjfXnq9TxDjS&#10;77b7gWsPHnq9UitxqPy7379/o/U89XqCDM+JKgdT2Cm3x/X9e/PV6id9RK9CVce+DcEDU2t4fHnq&#10;9RAM35mrHxiqwyA3WPcCWuLA+F/ba31356vUAU2FSxGsxCykSxk+N1b+gjx56vUDVZgss11xdLGR&#10;Tc2upBtez7bc9XqK7maCKgra2gZmDQsHAGo2WsNPYbW19nw56vUGD5ooMGcSRRkNHc+9YFt17EfV&#10;z1epN4hmSPCo5K+IrMjjde19Lglde9jz1epG4nmrBcZD18jNvbddACtjY29mnb7+er1AxmWpoYqm&#10;KZY90qgFkvcHcfZ3JA56vUCOYMXggrZDE3mfM/o1SMj3GAJAbXTQ3sfp56vUHEbl5GjxRZFkimFg&#10;zXuCASoANtR7eer1KqkiWWSnqaUICxN0JAO24AIFiL/Ta/PV6lG2ARx1yTwkl2YrZwPdOoNiCdDz&#10;1epQ4dlKhirDS0ygyNdnY6C4HYHt4356vUKWRnjgxRZqpSroHScAEjapsGBC21J7jnq9VvHp0ze2&#10;ASU9FFtSOpCOGvtJAGluer1WbZf6nReWI/MAeQXAW5CjXuddeer1Tos/TPVJTTSmYSqzxsrAXINv&#10;y56vUMfTHPhhrI8MqqgSMzblNwTck6H8uer1H8yXj1TPTI0Isul+9zz1eobKKoV4gwbU6fQOer1P&#10;yMxt7vs56vVzkkMa2t3/ADHPV6oqtZrldf2c9XqxsGfT6fq56vVIhXyzZG8Qde1+er1KCEuovI1t&#10;Oer1Sd9tUF7C556vVxEtrC30ePPV6sjMVS47/DXTnq9URmEg17nnq9UummjYg256vU4wy9xpb678&#10;9Xq5uxtrYnXtftz1erCQ663A+nTnq9WVSd1j8O2vPV6ufYgkeznq9UpZGW5IuR+fPV6pq1W2P3vA&#10;a2seer1ZUn3jvYfRz1eqT5iSWVj/AAHPV6uJls32r/T489XqyCpK9za3bnq9WIVgMe1ACPj356vU&#10;yVjE+8P7uer1JasqTCwUm17j6Dz1epvaV2ib3rnQ/Dnq9TbK4mG1xY9rDx56vUh8fwSnlbc6XJvz&#10;1eoFM14BRS0xlKlCl7W0B/5N+PPV6iR9R8oNNVTrDEGklQg3BJsD4eAPx56vVWn16yjS1OE1lCi/&#10;6UgRTqfeYNcD6R2+r4c9XqqA6s5Fpa6ZaSKEPUUxuTtA95jpr3JXuL9uer1BumWqWWsaOQP58SHc&#10;7IRc2sCNLGx1Nuer1YD06lEdRUQtvqJ4yUY6XY6Fjbxv4aeH0c9XqQ1f0toabDTUTRtJUKRuQH3m&#10;a/vW8AT/AH89XqdKXpHBPUwy0Z8zajEqEAF/C57m3PV6j9+l/pLmEhlq6Z1EiSaMNpsfEX1B8Put&#10;256vVf16behNLHSwYtVR+6Ylurfutb89b/nz1eqzLK+X6CghjjhiUNYAsFAP1/289XqGTDKRZks4&#10;sBfnq9UyVIICNe/t56vUwV1bTU1wW1Hw56vVgp6mOpYMTYeA056vU7QwQSd7AW+s89XqcEw6CY3A&#10;7fRz1erDVYHTyG9rH6Bz1epLV+DRIxKoATfXvz1epAYlgQkYqEFtT9B56vUhcYyfh9ShM0YJItrc&#10;/lz1eor2f+itFUwvKu1ImLHZs0B8P7Oer1VTdbeitNh81XWSIZd4f3rWANtL/Qeer1VZdR8krh71&#10;Mc9XNaXasaIu4BywuWAF9e1+wGt9Oer1E4zllCego6iCMFlZrksDYbdWudbHXt/Rz1eov+IVU9HY&#10;xR/ZVrMSO58NTrp4c9XqCTGWqaNS4HnvIS1m+zYnUnvb6uer1JaSrqKMqaiOMGR3uA5ugsNoFgDY&#10;/rfnq9WGtxaU+XTxUilmb/KF/s/G2vPV6seHY5/LJj50xlWLe4N7m5Nz37W7adhz1eoZcK6i4lWU&#10;aTyNtV2UIbgC339+er1DLgHVpqSsX+ZzISguhVg32tO48fh93PV6lJinVBRI6VLb/LTzNwsTYnQB&#10;SL89XqCzEs+4rj1LFUVUqqspuhVNjbWewUgkkkroe3jpz1eruvzs0E7UtQ6tBHcGMEHt439h56vV&#10;Py3niKWRKqaT3YGJW5Nl0Nha9vv/AGDnq9Q+5G6kiOpSennWMsyI+/sGJ0tfwOn6jnq9R4cs4152&#10;DCqWdVqX3brG6k9vo56vUFufcuQ4hTz0BqjAdrN7psQ3dgD3IPw56vUWTFsvHCIwYLk1DCSIP3sl&#10;rNqLfasR3sfYeer1JHEMYolEgxJmllA3SEG5JF7s1/adOer1IuoxCjSTfSSGB5HGqgG4Gut+3suN&#10;eer1G+yLiM1TDTzQ1KyNCrHb3uLDQC3cG9z/AHn1eo3PTrF6mirIBhsqGKWNtxCMzA37bgdACfy5&#10;6vUebJ2YcLrQcOleNaqPyzrt7kezv9duer1CsMOlqaAVCsDKoIQDUbrnXvc2tz1erHhNDjsLTR28&#10;25964IudLBfr56vULeXVeoeSgMY85RvYOxsB+9Y7e/jb+nnq9QmS01C+2ohKiONIb7jqT4/089Xq&#10;SePY/SxvHUBtp3m5IWwU6c9XqBvNfVGmwGnqK6KqE8MIEZuQbFjZgPo+PPV6iSZ89T9bSQzQUNWi&#10;QQuzLYge72sbGxPjz1eolnVL1XVYot0NbGYalhH7vvF3baqropIN76D6zpz1eqv7OvV3FsOxny6a&#10;oaVm3PK8rEhVbwUd1sdfo08eer1A5W9XsSraxqeqdWaUiRd+qqVvqL/D2c9XqaocxmXEI8Rd96Cx&#10;JIIte97j2c9Xqw5nzFPDRLUUEZIdgxYa3BbTQXNvjz1eoK8RzQlKZKvFRI7IVC7ELFQxAAA72/Zr&#10;z1eqdieJrTYelXABJ5xK66sbm2niLeJ7Dnq9SbknrJ6iCNZS0kTaRoBqGUki+hNu1hce34+r1TMK&#10;x6owuoeqghCsD7y3uddNR4EH8uer1DNgOaJKiCMM6i5QlbXFr63PiAP4c9Xqk4nitHHPUTKNzKEt&#10;rdbXuwF/Z8R/Z6vVzTOdTSyKZZN8oEYXufd07nwIvbnq9Qq4L1BWvQQM8kNUoYOFLLe/cAiwN79w&#10;eer1GU6Z02C4tW01VVR7pywYFu6m3+Im+hA9vPV6rgfTcKmGuRDOkjxRCygmxve4t7deer1W0dPs&#10;eXDYYKbbtUAGPba4Piv0d+er1GPwbOjQL5Lvc3FgCPdGvhz1epgzXi8WM0e1mCbWIubE2NiDb6R/&#10;D289Xqpq9W2XaOsy3isU8atZztfQEgnQn4A6/UOer1avHqKybTZYx+prKnbMoUl/LUhdCWIW3+Em&#10;xNv2W9XqIRiVT835QplMSEMwBFibm4B0ve3189XqS2L1E9TEBGgj2OD46kH4c9XqTwrGaQxKbq9g&#10;wtbT4c9Xq8kJWBZwpBBIANhoL+Ov1c9XqUFNQvURxmVt5JBOugsex8O3PV6hWqKT5KVZqJwXCL8R&#10;b/CPYfEk/wBHPV6oUdOfmDNVuXiBB2nstj2v/h/h93PV6nilqJNky0jjel1Ve4O7sBe/h489Xqa8&#10;VamMQwGuhZfLVRIySH3m8LEDS9+4sOer1KjL0dJUUMWHvK7QMyAAE7gQbnUi+na3PV6rSvTBh1fW&#10;4lFDVQ/oacxhRcAsTruPtAGtuer1WlLXVuHYbDSwUszNJMLsovtDDVjpcjw0B8Oer1B71QzLiMFJ&#10;Bh7OImkUl91gwA17+2wvz1eooGKV0vmNJWOTDtN73JuDcG302PPV6kdR4m06yNK24ksWtYXVtB+X&#10;PV6pIirJ5KaKOXyUUOEBUgi3bX489XqbRU4jCXSlY7/M95wPtMQRa/jbnq9SqellnqoYpmbc1gWU&#10;EEDxuP7Oer1Fh6lVOJUEUxnkFRtaRULAXYNclVue/YnTXv4c9XqrS6n4fO2yolcqO7RqAAzX8O3b&#10;nq9QN4hF81KIYfdCj3gdLC1wOer1R6ChiSoj8xtqyMdgNrAA3+r289XqUyQou9luwJBv43J8fp56&#10;vVghY2neRCpJ2gm3j7Po56vViSAkKxvIoOnt7+Fuer1PFOzJLopVZSNxNrg3/bz1ep9oqeOSfyZg&#10;C/vFT2uBr37Hnq9T9h0aw0Jils5UnVj9nd37/wB3PV6u2rKSkf8AltOhvGWJZje2moBt+unPV6uo&#10;WlXyzKVsWZgp1uttB7P1PPV6uEdDg88yRFVklsd6f4XN+x8R7Oer1YGoJ4BJErFAEG9VOra+2xAt&#10;8f6L+r1JiuWZZvmKeDyU0jMlwdzCwN/b8eer1Mr4WKWrCeYvuhmXuS3jz1erHFSpVVLNARvUAmxA&#10;svsH0256vU7UFqyvG1SCEtd9GsO/hbW3PV6hLwKlhWpRqNHjZiN1xobe36+er1Hv6I5DjxJv6yVE&#10;sc85byjTm5ZAmolbcAvvXsCCT7fAc9XqPZDTDD6SjqMJj96L9DJb7QB7kWvceN+er1S8XzN/LMGl&#10;OIMGed1ijkubKFJtoLm9tNPhz1eohudc4tjIqqIl4I97tu22LBT218G/h256vUW7GqyNnkESiOTZ&#10;puAJJN9eer1BjhXnJMf5krSq5IdAbEg+K97G3jrz1ep9j+XBmjw+jjelsArSyMZFJ0sAAAbd9fHT&#10;tz1eqCaWXfHJLGocuVUDR2S2hI0APPV6lLgFWsuIEyxiRYTZWuABe4N/bb2e3nq9TiGmkxkjcRDF&#10;GUvstucfZAHY3GhI/u9Xq4YfVTUssuIVmxXlsgUgG19QNfhppz1eqLBOtZP5N2jDe6Sp7EE/G1jz&#10;1erDVVdZTIFpW0VtpbsdpuBcfR3+rnq9T27xzYSs8kttm1T296wKg6fr+31epElFkDyX7OAFudSe&#10;xt+XPV6maRRW1IMjN5ya3VSAqgkEX0t9HPV6muuxFsKrWwqnRWp542d5CTvVr2FlAtY6kknSw735&#10;6vVEr5oKqSOZZBezIq2Pu2He4FrH4c9XqRlOjSOQgKeYxJt290WF/DXnq9U+Cf5xoqaRLEFtdNCN&#10;BqPbz1epwp5Vmqp6GpvuZQpW/gPZ4X56vU6VC4VQ4cfkorm1gT9rcBqSTrz1epAVVTUmVohYHu57&#10;hiBc2+rnq9TdJFBWzQJSLIVktu17H4i/Y89XqfsMcxVrT04CuoCLcC172P3c9XqMTl7HqCJ6TD65&#10;QtlYNtABYn6NLnv93PV6jRZLkho446qZVMUBsgtcMCBtLg9rdtPh7eer1GYyrn2aeKCql2qyM4CL&#10;crY6AXPs+PPV6j4dMcSw2voTLtDTlLONSARcX0Ngdb89XqH+bLeDVvkVe4Rgbb3BIva5A+n+nnq9&#10;S0wXK0NHd2ZRHIVupUaXOhv4jsRz1ep8r8pRzxtMUEkDblJAA94c9XqQWLZQwWAJLToQiKw7Gxf9&#10;Tz1errLmToZMPWsjp9iKZACSGBYhlBIGtt3PV6hVybkWCKCT5w7VUlduu0eP5X56vUaHJOARCCOC&#10;pXzHgFktpca+8beI+HPV6jL5XyrCKZatqYhiLDtYMPEjnq9TJnKkfBqB6uQAISQwIIBH6n+HPV6i&#10;m5pzElNSNTSSo24ubEqG2i48F0+v4e3nq9RKuplb/Nd8+3dF5cgLDU63tfx7g/nz1eqsTHcFrqyv&#10;mxPEKcpBMhjAOlgCSD4EEX56vUgqXI8GIzHC4U99wCpNgSq2JB+nnq9QRZ66YzYTA0bR2dtzBNbC&#10;72uPYPgO/wBd+er1F7q8PgaojauOsbABTe5IOoPwv4c9XqcVy5NLikJWC6XJDW0uTcE/Aduer1KX&#10;BUkpzOtJErujn3mJUWsQQPbb2e3nq9TguH/MYhTVwhicMCUiY+A1vrqDfxHPV6hJwnL8c00MlQiR&#10;TMDbYbrYN7y+8BqO30X+nnq9SuGG08lNO9HAIXEgjvcHdt8SB4Hnq9TfJh3ybGejP6WW40tYW7+3&#10;tz1epknwSuxCHdXgPqNzsRuK+GgAHfnq9WPCcvlpXwmsLpOpBQi4BU3soW9tR+zte3PV6uM2D+XM&#10;0dOpEpZRraxtpoPb489Xqjx0NPSo0kKD5mRf8owBIZT9m2lwfHnq9TSc0yLOcMjp2jWSRWmBUbXY&#10;KQrCx1IvYE+Fx489XqdcDoayPFokTaI5yd8htdQdVW1r9zqb89XqHvJU8yYuktigjewkbQXXw29i&#10;CNbnnq9VyXpgz49AqUldULIGKXuSWYjUfC5+Hs56vVbXlPNf86UOkRAUW1t27XsBz1eoWMLxNKY3&#10;X3b62ve+v7Oer1CThmaREvvtr+znq9S6w/N0kYUlr3IB56vUo2zeACGew7c9XqTdXmxKlNtwdO97&#10;fx56vUGWasWWqjaJArhgQdRpz1eqrH1UZfosYw2ugMXmLMu1BcmzBdPz/XXnq9Ws/wBUcvywY3XQ&#10;RhoVWRy58G1uAB4X56vUCv8AK/LpHLOm9LS7FuSQb6kkDU89XqT0MtFWBSCWCA79t/dYG456vVKp&#10;a1XkSRh9pjHGNdxIOh19o/bz1eo5HSXLivjccMylC4RiyqCbrZiuv+I6c9Xqs5yfhAysRPhqKqVK&#10;i5W3uKSCe697frrz1eoQKndFTfzFH8zzbqgJBsb9jqND356vUGOY8XEM0mHUaM0g3I0YNyqrYix7&#10;WN9Oer1PWRqA1+L0xW8VyFZWFyB3P3nnq9R8MtYdS4XRiCoJPmbGU/ZAPhca6fDnq9QeZyxs+Y5V&#10;G8mnJUqpJDEki9vaLc9XqBTEagSkuSFjAaRWBs97HQAH289XqC/MTrSIcWZjKzRXIa4LG3b6Qba2&#10;9nPV6iO5wq6lwqpG0kpcSBWY2AZu1tbgC5tz1eoHKz5eTHjW0USOVtHICbX97uSt9Neer1CHQzSS&#10;YqJhHGI447zKp3KQDcbSe9j489XqfooPma6LEadP9HYSEyA3AJU6EewnTX489Xqd44YXf5mWyqvu&#10;Hctxcdwp72v/AA+PPV6mPEKCaSaWUhkj8wFGsSR2/ieer1csCwLGRL82I/dG6wOgYXJYkk9wfDt2&#10;56vUtsOyrjeK1qQyBnSAC41A17eB7DTTnq9QwZG6W1M5NVQUohJYsQTe5uQ3c6+H589XqMPhfTmk&#10;mokdIdk0coVe62Nzfb3+n+/nq9QgUGVWpdWQvLJvRCASQo76c9XqfMH6fYliFM0zxbtrgj3TcD/F&#10;bxHPV6hVy90lkao+eqmeSUAeXYXAFiO3bW/PV6lgnSdqGIkRklVYixFr+A/s56vUGWL5DxEsZpaf&#10;VFYBjcC/tJ+PPV6gniybT0+OiExjz/dAdRZQxBv27i3PV6jbdN+hlfWMkhjIhOxt5Bsx72v7deer&#10;1Hvyf0Vw1XSZovJfcHDDUMfiO/1c9XqNJgfTaioZopUXc699PdPgeer1C5hWWfIIIJAHhbw56vUr&#10;v5ZCCWkAvYDw7c9Xq5hKWNf0YsNPZz1erjNPTKCRqAOer1QGxSJfdiNyf4e3nq9UdcSSxG4W56vV&#10;javgW5vcE/n9XPV6k5iFUpRvLA1FvA89XqT1HEk5Pm/aPPV6lJRUlOV2FLa2uQBfnq9TtT4bG3vh&#10;rAfRYDnq9WI4Yn2SwPs56vUwV+XKOQMAqsGv3Hbnq9QLZg6aYZiO+OSIC5vrqGP1/t56vUUfqX0X&#10;wenqBVUMREhLbyCbXHYAdr9/u56vUV7OeB1NDBKYV2LGL9rEkeGoGvw56vVTj6tayokrpcJqD7ph&#10;YXB1AAJY/nz1erXK6oq+LY5PJRtZF7KSbELf3hr4+3nq9QE1tLO706QEMrlixGtiPj4356vU4blw&#10;2pWel23IHcXuSdSe/Y/l+fq9U+oxGb5dY0lXzQwZ2cA3HY6jte/b8uer1RqfbJO1NWuXtvYadtL/&#10;AHeznq9XolE8MaFmDK21VBI08SfGx9nPV6v/15Uk9HNOZaJwybSxvYA2JB1F7c9XqiJNG8QkjG1w&#10;zWI7AXtbT4c9XqzslVT1LEfpAbDU3Hb6+er1YpPLaqC7gyqp22sTv13XudQPZz1epwrsRewgkAII&#10;7DsfhoOer1NstbiFPWhqUEx2vtFrCwsb/Vz1ep1NW+x4Qn2tTf2c9XqhyTy0k52BdqKCBcC7G/18&#10;9Xqmw4hh1QjTrZGjBJ8Rcm/9nPV6pjVdPV0wnjl1bw2kkW7amwH0X56vVJiqZgvy9vMU2IJ7H23+&#10;IPPV6m84nI0j+Yu5mGlvs3Gg+7nq9UeKpejgEc52mxt8dTfw56vU8w19OtPHTkkxi5ItrfU6X+nn&#10;q9TzHjaU0KrKLWu24gePgPv56vU8YdikdRToa5DrexBFzfxPa2vhz1epa4TVvBampm37+xa2h7m5&#10;/Zz1epeUNerz+VVsu0Wuy2+1rbnq9T7Q1lI1aEZtT93Y89XqklUZ2su/Xx+i1/C/PV6kjiEZxBZK&#10;d4PLUbiLaWtc356vUSr1G9JqbGKf5mnh3xnc87k3A96xHw56vVrsdfssKmL1UdND5ZpHcxta1wp9&#10;299Cbfnz1eojuPNPBX+WzLN5oBdr9mPfTvp4/Hnq9SKmpEp98FPo6kyMDrpa5t+znq9TElSkg+ap&#10;1IVvtXFvtC1/q56vVPgheYVFNIwK7gYxbUi3a9/E89Xqbq+1NSvLTfo9oBsLWuO4056vVD+ZpnpV&#10;a5LMwBIGgv4nnq9WKqqVwwJDCAxdwAB2P0ey/t56vV1I23y6x47Pv9wL3VrEEn6e3PV6uGHk19M1&#10;VVQEVFPYkG1yAb3+g89XqT0tTJFXTyyALHZbK1x7xJIAB+GmnPV6uhVpXxGmEYJWwkVdQpv7p18B&#10;+vbnq9WXE/kwkFBKuzcdJLWAAF9D9Ps56vVBq63/AEc08xHnJG24kaWJIBuPgfH+nnq9XVLPgeFy&#10;vHVOYjtBXYgYFtvt+n9e3PV6oK4pNBUwARrIFKggj3QNbHt2/o56vU+Vk1VimNwRHZHCqF/cCjUD&#10;tcD7uer1LbLi06kxFdtQxUljbUEkd/o056vVZJ6cMAkxOWjCxu0kUi3Tedu0G4NiQASL2/Pnq9Ww&#10;T0BwCmqcHqoEj+WZAm1mJJBXuT2uLHw8eer1HDpsdwzL2Eyz08m2NVU+eSCCxNrW/jz1eoFurHUi&#10;LD6lRJUL5DKx3XBLW1sB2uW56vURvNXUs1FURRsyhTqLAEg9j4ft56vUEmIZqbHIKh61mCx7SHLX&#10;a97eF9Phz1epglzfFBFTVdC+5SQG3CxuPd3HuO37Oer1InNmbaqlqpPlKjRAd4FhfSxJ+Nuer1A1&#10;mHM8NPTfOxzgxhRoddAe9r+HPV6gdx/N1UadaqmfdGxGo7n2aa89XqDgZtrJ7RVMnvyubbTcWBt2&#10;1H389XqaKzN5w1lw4uxMj7Cq9gttTpoD/Hnq9SfxnF6yGlEOF1SpRgWKEG576C2gN+3189Xqa5ca&#10;lplNTHtYybQFBGpHb2m49vPV6pXz+MyViS7hGZtxsX3KpHtIPa/PV6hGyvm+aWo+TrX2lI/8slgN&#10;PDW517ft56vUM+T884P5nm18oiYx7VDHQlSCT4DsPHXtz1eoz+A5tGC1kbRsd5RWB1IBbt9456vU&#10;YXC86zYqwqKUsJTZZO9gLeH06/qOer1LyPHIWpnaSf7MY9x3F3JJJtfvoPy56vUnVxKRqy9TM0b0&#10;m5odpJUXFmUEW107Hnq9QiYHmpqquir2kKqFK6kgkgXN/r9nPV6h+yT1Rraeop4X3Xks1xbX2A/H&#10;6eer1Gmyn1V8+pCvcrCbH2sxNyL/AA56vUfrpTnWnqKpkkYeW4UixtYhraW01vz1eo0tFWU/8vee&#10;MEFnKm51JA156vUF2bsMhaSeRISV2G5B1JPb+jnq9RVK7zZnMU7JC9MSTfxNuw936+er1BRmjAKX&#10;GqEzspkMnmDXaCB3v+XPV6iiZ7yJiBjlSaULElggKAFxYXG7T9b89XqLJnHJaigetqlCCJiqnS59&#10;2xF/y/v56vUSzNOTZosbanpwHinG09iFBIN/aRcW8Pp789XqG3p708wmux2PDpyu91BjHjcgagd7&#10;aE689Xqs46XdOIqOiSmmQMYwRvGpK69/p9vx56vUYuiy1RUMMLzlDdlTwAAHbT+JHPV6nUYTFCXe&#10;hKkRyFyVsSST2HtH089Xqc6qEpHT7GKgglhYkEgH7v19vPV6m2ojUQmM32sxKC9rL9fPV6miqxqW&#10;jpBUOgJD2VlABA0Fj4n+3nq9USqxoxYcKukWxV1Y+6D7p7j2/C3PV6otdmpVo3rUUtCtgUHdbt4/&#10;DTnq9QZ51zFWrArRxLaUbb7jc+NrbfHx9nPV6q/+qVNWU+LzGOTy5NoIj0IBBv326+znq9SZybiE&#10;uAVU1Zjkl3qGQBBrax721Govz1eowTY7UrhyUwleWLzVkdCbKBqwAAtY6dz8fjz1eqFJmWbD8Ps3&#10;2JJlJfUgI17r9K6a/wBPPV6gYzBi0lU7Q0koQWdSVubkt9m30XHPV6gerYJE3VtMvnXdbNrc7fC3&#10;wPPV6m6Sg8usFZiXlzoNrF9pUKGU+7377tLgewfHnq9RbOoeZ6Z0lyyi+X80JVkb2WHu2trcH9vP&#10;V6q9OohOKx1lVQHzFoYFepbwUbxGGbxtew+nnq9RfWrKenl+WmY/pb7SB9m/cG2uvPV6h56X5Sqs&#10;xV9PHEdqOLI1ri5IvfS9j7Bz1erZQ9Dno7w6KCjzDilMI4bqW3AFmDC9wSAdtrn7rd789Xq2EMuZ&#10;bwzLWGijw+EiGNVtdRYC3j/Dnq9SN6g51oMJwARxgsGfbZQQbAEEX8Brz1eqp7rz1pp6TEamGFv0&#10;kiiysSQQp7X7dtL99Dz1eqtvqZ1kizAlRQNIpaIqSV+yfoOl7fDnq9RU8z55gq4DVRRbykt1AIAI&#10;A12nUgjw56vUCuac9R4xEKaeoUOAliDrr9pb6X007e32c9XqDKLExW1i1COxgjnZE977Wg1YD8tT&#10;7fZz1epXrj1TS1ZiZ1ZJW2kEX738eer1M9RjdVHUmFokEbWU2tYjUgD6O/PV6ocLVX80jWjmUIxU&#10;EOuliew+rnq9Q54JJTefHBJr5e4DY20aD2jWwHYc9XqMTlXP9PQ1wahqNpABlAJuRaw+7nq9Rxem&#10;nWesgRKeSX3YyxBYaMCPqBJGnPV6jMUXXallaHB4m8qN/c92wsfA/DX2c9XqGHLHUc0lnklDorsp&#10;VmJZgRcsSe4tz1eoVcAxSmxKnMlCwSQDcNV94k9/Hnq9Q3ZXzDPJHDRVxUOEXsdrFTa/Zbjt+tue&#10;r1DXRZkp0w8UsHmAqykbiSD3vqe456vVExTNiVdFIAFSoVSDr2HbTnq9SUxDqGkDbqQ7hEqKwIID&#10;EfAeI789XqiJmrEakNiFXKEjAARACFA8Cfj2/U89XqcKXOVSrpU1cw1Kge8SNo9o+P7Oer1C7l3O&#10;PniPy7Wc3BIsLc9XqET+tVQsbwVTKWVQQRqL6/AHnq9SOr+qxoyi1q6rcbgbC/1fTz1ep2oOs9Ol&#10;5piGhRRdgdLfr489Xqz0vWKjxAPIhK7WOrEAEHnq9TZiHW40cp80WiXQMpABH06c9XqYF9ROXGlD&#10;+dYg+LG4F/1/Lnq9U3D/AFN4TLO8SSgKrAKDcAr4E/kfu56vUZnI/VtMQRDPKoMm3b2IJN76/dz1&#10;eowlJnGOWMKgBIAuRa1+er1Z6nHoZqf9LqR9Bvz1eoofWycVVO3lNZrn4i49vh489Xq1kvXtTw0q&#10;1i1IDiUFogoBIex8wX+Pe3w+HPV6tZTPdFHDiNTLDGCiki7AeJ72tz1eoG5kpZ8TipZIrxzjaX02&#10;pe5DEd7fRc89XqgS0wYPT07foqYKDbx+ix9vPV6u0eeopwbBNp8dSdLez9fv56vU2RUk1XWSU5IQ&#10;Wtft21v9fPV6uX8tMcTTeY0kdmtroQp9nhz1epsrKcGVPlFNnJ8y3e1tCeer1c1p5FpgdLKxv4E2&#10;+nnq9UCeOcN5cdtrePex/s56vVxxEVsVPCaXbvLEs3gR2J+nnq9Xb1gHlU20kg3JIv4fDnq9Spw9&#10;ZmRXVdr9/qGg56vUKlHDFTQkxORNZXa3iTraxB7jQ89Xq5/Pu6LFUqC4u17AWPgLW8Pjz1eprpFN&#10;DC+I1twC1re0d9x/Zz1eqNArSs+KI1rE27fZOmviOer1O3+kVkJnpioRRsup7Eew2trz1eqLUzNV&#10;GjkaVzGztFJZQbWAIJJHY/f+XPV6seIVMEUApqdQ0qSKiL29w/aYkeI8NPbqOer1QaerNNVSIU1N&#10;gx+rv/bz1erLNhwp6SkgrbMtcGlTaQSp3EWNtQdNAbG2viOer1YDLNhtYLgWVSisdTe9/u56vVJa&#10;tihanjrAA+4BtoAbU3BI+PPV6uMcojqphMPPjRiouftDwNgAeer1QYS9N5lTUgMJZDsS3a40X428&#10;L89XqjzR1bPMsQDGPazKFA3Lftawsf19vPV6uO+at/QJ+juBbQaewX56vVmrIKqOWNJZFcgOoYa+&#10;HPV6otRGzJ8vAAzaXINrG3Y2t+v1c9Xqbq2imhQmrO5mA2opvrp4jTXnq9XBoSI2Sf7F77gLEC17&#10;A89Xqhy4U8tVHVwoTIgPvL3A9p+nnq9UamhiWqkmLavoFY9wO1uer1Rp4jWCSlkG0oAVYkWJJPgN&#10;bj9vPV6uMVU+GF4gLh1H5m2nPV6vRTMknlbbSBWKsB3v+6Pj2vz1eqRDLP8ALtHKBrqSBrc9+er1&#10;SYasxrsC7Ijdbm3h7O3PV6pBnipXYJeRXB2+IU20Pfw56vUN3SnPtXk/G6HETUeUKaRJUcAWDrqP&#10;p1/Lnq9WzB6e/wARuCbD6alqpzJMqRrtW5AIAvbtbXxN9Neer1W1dKvXjS4zHFT0tX+mF98Uhuyq&#10;O+ouLHwN/wCNuer1HOy96rMNqNkc86ge7c6E/wBuns56vUK1B19y5XVHmJKrKzAAgix056vU7J1d&#10;weUOQy7tbEGwIv8Ax56vVOh6iUFb+ijk1UAkdrDvpz1eqemf6BT8zIR7oGumnPV6nKHOmF1UoDMb&#10;d7EC5Pfnq9UtcxYfVgmN/LcXte1yOer1P+ETvNEkKsrk2I8SQb+HPV6h9y1DTQoDt2gX+gC3PV6h&#10;coauJU95tNPZ8eer1c6jGKVAVdu1+2l+er1JDEsajkuEYW+PPV6kbXVoN7m556vUytXKUJDWte+o&#10;sOer1NsuKEqSG1F/rHPV6oCY0GVowSAPh3v+v6256vVHarBVZt1j29vPV6mqdVklU3udfbqPDnq9&#10;WWMoT7ptfx+PPV6nOJir+6ouPDnq9ShgUPrMB4fVz1epzgeNWMYHx+nnq9TpFIu29u3t9nPV6s61&#10;bgbtuvPV6p1PiCqNRre3x56vV6SrPm23WAH189Xq5fOqF3Ft19D7bc9Xq4/PIdVFxpftYc9XqhmR&#10;NxZvj9/PV6o00istyAQbaEX1/W/PV6oMk0u64Fweer1cVkkd94YAa89XqwzTrGT5h+7xPPV6nCkx&#10;JWXaLW+NiBz1ep0jrIfdu1r/AJc9XqlJVQq497UC9+456vVNixuIt9vXQW0ueer1PEWNMX2Fvd+H&#10;PV6ngVxYWVifHnq9XFqpgTfX6eer1NtfiUixM5N+9+9+er1FC67Y7UQ4BM9OTus97aG1vv56vVqa&#10;/iR19bWGWMzBFTbLowu1u4+jQnX4c9Xq1e+qOPJidVVmmtYPILE9zuvcdhf2c9XqBCtFVDQ+coG/&#10;ctrAbr21F/Yeer1QcTjbzFkT/diASB2FgNbW56vUjK5EcvEAGAkJUDvceAP6nnq9U2Iw1Mc1I6fb&#10;VDc6W056vU0lkWVY4grgEBlYaHXW/wDHnq9TXVtStBU4fRqIokY7bd7nU7fgD7O3PV6oUQqECJWS&#10;XdgBdrarfueer1TvLpxTNJToCwYCzWOg7ePbnq9WQ1NPUzK8F47WV917Xt4G3hz1epzdpGQOw2m2&#10;h01Nu/PV6nZWiKtGHu24H4dv2c9Xq4S0YpGcwgXIFza/Y+Fuer1Y6WpklxHznj82IKwLm4IdTpYa&#10;C3tP3c9Xqe4Z5K6kRrBtsx3NfU3Pb6vHnq9Skp6aeaZngsoBBA+qxH3c9XqUGF+UixpiKD9GGXeF&#10;t3N1uB7B7eer1YcUgkfE5KOmPvvaTcfFQNAfp7/Rz1erzMWdCGC1ESn3QRtsBfW/5e3489Xqi4ZV&#10;muq4ql4wHjJIFtCb+IsDpz1eocMs1dWuIpWS2URgsyi+gI0t37jW/PV6jJ5Bikq50qIRYLsFyLsS&#10;dGb2kAfr256vUaXJ+IxxVccdOLypI5LlbjTtobgg+zXnq9RiMt18VKDh+8Bqvy5prWJKg7gB7Lkc&#10;9XqEHHjLWxNVREwRs8ci7R7osO+vieer1AHn2Sqo5lpnuA770cixYt3FvaO9jz1eouuO4zM0dRFE&#10;3nARmzNYAEG263e4HgOer1BxjKYVU1qYzEWQPGt0Ym+5QdbG1t3389XqRdX8zUyvKLKzC97G5IFh&#10;49wLc9XqY2StWA1MknmyvtUR2ABvYXI17Dnq9WcDzIBTEhZIiSBuFjpcixsD+vx56vUn4TVUuJms&#10;qXVt7WUqLWAINiNdR29nPV6uWJYhhpfzUpGllB8t5UKqLA3Fxa5t93PV6oc9XKGZqZlYObjd3Nhc&#10;W+I9vPV6omJIrPHPDJ5bSAK28E3Fuw10J56vVEqJ2hXy5HuAoDIfgL3P0nnq9SKqZMUpIGxeem2M&#10;zCO9u4OoI+BHPV6g/jxCcStvH6Nn3G19L/Hnq9XP5SQuauJvcYkF2Hh4gG3189XqE3LGZIsJl2Uj&#10;M1PEoAUgjcQdDbUeP9vPV6h4wbNslQElrJ1lEmva+gOijTwOuv8ARz1epTUeZJcYIqUVoSjm8bkX&#10;axNipHa51Hj7Rfnq9XsTAxVqivr6dJaiRjIT3O4WNz4E/E89XqSFNgmG1NQtHKyyVDWkRVb3gGOt&#10;wDf9mnPV6ju+mD00VnUbM0NROJRGrK+92LBVJtZRewuLntp2+HPV6tlzoB0Iyh06pY4cJpGp2IUN&#10;vJJF+51uSL+3nq9Ry8Palw2SVEa5X2kDwOv189Xqy/15hpJI9tjHNuWyg6EDXXb7eer1N7485lDw&#10;6gMSpN7jxIN9bfTz1eotvVLE8QxjFWro6llJJVoxaxF/ZY/HUc9XqKVnrE6imnheBLiNiJHHc6aA&#10;a/R93PV6i85jmqqcVTTObGLzAoA0LMLj2+HPV6gsx2HGMcnAo4mCrtUFxqwt3Fltfvz1epMYV0n6&#10;jSVInqkL00vusEhbRQbi/cX01Nv489XqMVQdL8YwSJYqVXhRDHJtF7G+vf2eB+vnq9Qs0WFVkNJ8&#10;zUReRJsYyRBzsAN7bfb9PwPPV6lUlfjNNhIrI0VCdthICSoPbTuO/PV6gLzLmYUdkzDEYNjySKQb&#10;7hu+19d+3stz1epDUvUPD8Omq66lmiR9wYX1YLf97vofjz1eo13TfqFQ4pXxStUWuyNt7bjtt+Zv&#10;z1eq2HpZmH56ijnkcqLCyk9uer1GpwPHI5WUKR7v089XqGKkxhPLu2n6n4c9XqbMQrYy9i4AsfE6&#10;89XqDXEJwZWRPHnq9T7g2JS06gSm50056vUKWG129gPiO/s56vVFzJQxVkO9RYC/j4c9Xqrx9SuQ&#10;xiuFTtAgcshUgi5sdNPu56vVqo+tLpccuz1e2FVWpYONt7hgxJUjUa97/E/Dnq9VFmbnwB55MDgj&#10;dKqB3DlNFHja1vD23tz1eoGqUYtSh0mlITefaQF7Bu9ux56vVeP+Gr0mebMsWOxRKVjUFna25wNW&#10;I7Cx1BA8foI56vVtFdMxQ4dQpEUXc9zqbk2+zb4j4c9XqGipzDJS00kQkYuFUjS4BJ1+ofHnq9Rf&#10;M5dTsPlpThqSb5JJGQ21tYi+o0Gtuer1Rss4vUm08LoojJ2kG9wbix56vU/vjsdLHJBuLyNsLFTo&#10;BfwPhz1eoPs855hkwv8ASOELMBtLX1Gu4fRbnq9QDYn1Jryn6ZgUVgFCk2v7SPH6Oer1ITMvUeSC&#10;bfTqzp7g7i41vcCx7W56vUF+P5uxaTC3rY5R5jhfHwJB19ns/t56vU89GutFfgeJxS4zUIIfNYMp&#10;AJUk6AXN7D7v2+r1WsZc6hU2JUMD0zbY5AQQrXAJ0Frc9XqMVgWNUk2GBXZNwUAksup9vfnq9QFd&#10;SqekeV9mjOH95SCAxuDe2v1c9XqIx1HoyFiMMzQzwswstiJLA3B93x9g56vUENNilRRmCLE6YxxO&#10;oPvWAJHjftroeer1CR/XWMTpS08iK8KjzFLfw923PV6gNzt18XDcVmwOgqCHVGLaglWsbaaafr35&#10;6vUAr+pqXbAmJTs0l32WsR7vtse9/D6+er1K3p51+xXGapY6s/aDNpYGwbbqPr/W/PV6jHVGb5J6&#10;Q0O+zLexGpAYX1H189XqDXE854vBhyrXO0e8PALsRckdx9HfTnq9RQM+9QaqoUwRLvqLgFydANb3&#10;G34ePPV6ipYhmSsrZ1KzAy+8wBFgRc3Nx27aDnq9SBrMQlxCplrYZff2/ZFySwHf6+3PV6oNTXY0&#10;2ErTM6rtG4ORcBwdQfbz1epk+feqMEUCnYGbzCLEMP3iT4a+A56vU5VkKzw76O3lsVbXuw7EfTfn&#10;q9Slw6ikjrkipD/o8ZjLsNVue+vw56vUZ3A8vzYRH89IoliZ1fVTcHwY27jnq9Q+5JxGgy8ZqmtP&#10;mVFUw91ELELbt9nTX289XqFij6u0+ESywYewhZESNe12Pft8O3PV6lvhvXSNcHE80qlhKrJcgksb&#10;jt7PC3xHt56vUI2BdbYBQJXt7wkZvct7wt4+zW9xz1epXr1Xw+op4og1vJkMik2JLPoV+yCfoOg8&#10;PHnq9SUxfqbS01DWjD5U3QxtJMNwJALeHjodL89XqLDmrr6z4ZJW07bY4CzuUaw8rxa5107a89Xq&#10;KjnHrtNHhrDBqhi002m4gmxAuAfpFtfy8PV6gHx3rjjEbmSt2mOBCDtYC63uotb42J/p09XqQT9U&#10;q2rqZcQw+KT3kLhVYHcfC2gAvawv+3nq9Qc1fVOorcQQVEbwiUu/lNYkEsS17XGo1AH36nnq9UOh&#10;zgrziro1YfpXVb6AXXUW8fbz1epfYRnZ9iwzyjdcldL697H6T+vfnq9Rg8Ez9ieA+RLRsVkkVS5B&#10;O0W7KB2Pe9z+znq9R0OnPXA1M9HJUv8A6R5as5v9ogm9tf8ACP489XqsFyR1nw7E8MjlidnhlsFH&#10;cFgdbfQQf1HPV6rBel+ZaOtVEWT3mCOQbfZ56vUcDLOIiaNdliL6fRrz1eoY6SjHlhoo7hv4c9Xq&#10;TmbssUWMUDwzxXDhgbdxz1eqr71HenmnxnL89FFSidJw/vEKWU+y+h17eHf6+er1UF9YPT8mAZmm&#10;qKDdFGirGN1jqRd9fpH3W56vUDGGwYlh0sVDTShUjIBCnaW1N789XqOFlHqRDQQQQRMFbaF39wrA&#10;W1PPV6jk5Q6itR0yRhw5OyQsb2DW1720PPV6jW5Rz/RVMEZie8rkk66EX8R4Ec9XqF5q+LFaOSKJ&#10;hsBvu0At7Oer1Fk6q5COPU3ylKAJWEhUlSQV+m4sfhfXw56vVTr6mPS3h8VFJVxbj5m4Sb1U+6ty&#10;zW11Jt9V+er1UG9Z+j9ZlfFmjiVSrhzoPd8dDfwt2vz1eolePUMlIZKULtcEm31eHwPfnq9STqWk&#10;phFAVYyMAWcW2qbX18bC369+er1YKaCmp6mN0YltdQbkX76a9+er1OSqFdV3Ha5JBPwv3Hx56vVn&#10;hiagdq3ySrEWubBddCO99eer1TIKL+b1JlktKGAVFHgbc9XqFbLORpHjiDMBvfaQL3NiSO3w56vV&#10;fV+Gh04ocOzBFi86B9sti+zRQ4AA+zqBexvr9RHPV6tsHpZMKKk+XpVBRmUnsdB2JH3jnq9RtcLr&#10;1ogCzjsOer1NWLZgQOyrJe1tNR356vUlXzhNHIVJIFwAO2nPV6s7Zuo1azuBqAbW0J9vPV6nOmzF&#10;ACW3XI+0RqB7Oer1ZavMyRKkli1zcgaEc9Xqd6LNcfklllIIsLePPV6n7D820cisDKNwNiDa/PV6&#10;myvzZRRH9K2gvr8b/A89Xqgf16pEW8jWQkWubW+rnq9TlSZ8wwyeX5m29vePYD6uer1KylzbSS7W&#10;jnR79iCCba89XqdZczwlLFwSO+vbnq9SIzDjS1sLfpACVIIFrj8vHtz1eoq+fpJqWVWpx5hYdhra&#10;+n5c9XqJ1mTAEmklkYDfI73coSL+BPftr+o56vUH1NhDpBHDVKN0jurXAI2+0+77Oer1BnjOANQ0&#10;b0EP6WIttXQkKB2A+jnq9RK+pNLW0NbUeQBGtyis6WLq35i3PV6igZhmioMZlSpHmBAnYAABrC1/&#10;HTnq9QYYvX1cOJxoWLQarYgEWsTcjtqdbc9XqQU9TFQtJBhsvnRM7F9173LbiFJufdPYdh256vUk&#10;MzY1UTMZ/JMs+0eUVB1G7uW56vUFGMQV9bWxxrGkChiJXBNr2uQCbai/69+er1MeMRyU+Iyz0haR&#10;FjVipFyGAF2uRY7h2tz1epUYJC8tJBJNZUQA7yvZgxNj4Wt7Oer1DXT4KMThUoRucK+64Phbt4Ec&#10;9XqeqfLTUQjqIn3uCynv7xPb9uv8eer1LuniWjnSh7swO4KLWtqQde3PV6jMZHzZVw1kNRFAzeTt&#10;SMh9ARobeFrft156vUf/ACjm5my/L/MJfLqVbQi4BU6Wtrew8eer1c584RxVqOtVsigBjIub7jax&#10;HwN+er1GW6J5wjpa65O+RDGCSbgkf3/x56vVbn02xmSWjjYOtmszAfw/X2c9XqM/htWq0u+3vad+&#10;er1KSlqXcbZALi1/Zz1eqU87SgG2gvbnq9WJJddwFgR+3nq9XfzCpYDuPDxA56vVmg9199rkH6Ne&#10;er1PiSt4W+rnq9TjoSHP9456vV0xAbXQffz1erCXUr5dr/0c9XqwTSLGBcAn2Dx56vVKpW/R77C/&#10;t+HPV6pURYg9r/Hnq9UotcABrGw7Wvbnq9UWUubgmx0Oup56vVnS4G0te9vb256vVJZSlh4e0635&#10;6vVzjclSB309g56vV35pLENpbnq9WRCZQfEn2+HPV6s25tp3H6PHnq9UqnI2+81/y56vViqHUncp&#10;vb7r89XqjGZQLbbW56vVAnqfMuSvt9tr89XqR1e7A7/yPPV6k+szBveFibWH8eer1S2YOAwNidfh&#10;z1epurSk/wBs6jv4jnq9QTZiQAMHYWNzYi3PV6ik5/FNPOxOhCub/QP1056vVUl6iWQ0b4lMWigM&#10;zIJArAXUk/eBbT4jnq9VXeeJKCDGDGkheKqJIO4gqbXJN9fq56vU0xywpKJado5h+jQKwuT9A8QT&#10;qT/fz1eoRsJwHAcUgqMQkQRCFQFIXQMD4fDnq9U7DOm4xuJk8tW3ltjJe+5r/a+o9uer1GU6bdAI&#10;aWspayanBK2QMFBuT2JHtOo08Oer1Wf9COilCKlJJqbahLB+3vKLgjTsTz1eqxDKmA4fl8CLD1Cx&#10;CwCX0AF9B8Oer1DNglQjSEkez6B8Oer1CPS10YjKqAOer1M+I1pFz356vUE+YsZFM3m+ZoBpqNee&#10;r1J2izsJpQqmw156vUIOF48VG9nsDfxFh356vUqzmxKf3VYG9vAc9XqkxZoQ2Aa1/bqeer1ebFY5&#10;U3ta4056vUn66sQ3KDUe0Ec9XqRdfUQbiVbwPPV6kdiFPSVsLK2g+oHnq9RQOrvTnDq/zYjGHhlV&#10;gdLtuP7Po56vVWFn/wBPmGyvKJF9xA1jsJBI9pFuer1EG6h9EcWqMIqaumpD5cjMSoG4IBcAsNT2&#10;56vVXV1X6KO7T4thZP8Ao4RSmu1jp2Asvc9+/ceHPV6iOZwwvMFM4nC3iQstgCDoewHwI156vUg4&#10;UTFoDLOjRTXa6SaXIFhbwHt56vVBjoMSr62LLmFQvU1c7KoVAWYt20AvfXtb4d+er1JrEHmpK00b&#10;puKEq/j4kEHxuDz1ep5qa6dMFhpKX3RcKo7ncdR21/s56vUosi4xPVx1DTUxSTSNVcixsTcixPfw&#10;7fs56vUpqPHKtq16etJWYllbcxFktp4/Xr/Hnq9USbM0ZL4cJPOW+1HuLB1FyBbvYe37789XqR82&#10;bZGNThrDy3ksA9tb6kHU+Ha4+HPV6negzEyUUMU5B26OBe7W7M2v8Oer1DXlXMaRzw07yKyBkbtc&#10;Antqb6j6eer1HcyFniaKSKmW7JHIpax0YWJ7XPcG1xz1eowVRmLDMUppqxafb7ylVJuB2utyAbD9&#10;b9+er1B5jtDSYhhTuBukh3hbtYKGG7ap9ovz1eolObMZw7DcSqKdfdkRSpvoWUglSP6eer1Ax/WK&#10;ShK1Fe5nqqc+4iqP0im4110I+7udLc9XqO10Cr5auMVFTpPMrgr2ANr7R9Y1J56vVZf0gk/mUFKs&#10;UablJjkW4GzQn2djb+zXnq9Ry8p5erJpEgnMKyBmZio/d02A3UHS3cHXnq9Q8UdGKgRSKdpEQXbt&#10;AW97afd/H2c9XqVywRwBXWMoVUPubQAePb289XqRVTnunoGlqqUXDEoXF9T2bX2j2c9XqB7F/UDh&#10;dBiZy9UVPkgBrl2ABN7DxOnPV6iy9Q/UwMOapllq/NRF2xFCLanaNNve/c/Rz1eolOe+v2IVkEmH&#10;VdULWLMAxuSbhCwv4n289XqJvmrqrjVRDtnkV5UDEKoBst/Ht39p56vUWDFMw4ni80sdbKTGGDxD&#10;S+7W1u32R4dhpz1epLx08VWlXWzEs7+5uZvZe+niDz1epPiJ8QVKGGIJHDGFj0A7HQA27D2aDnq9&#10;Siw2lmoq96acAh4wQNLHQ3FyR46c9XqcqaaQYbUJNGIZYUkjEbECy3O1rC47eF+er1BNjcbGA2us&#10;sCjcSAFYd7jQDtz1epPJibx4kwm1jiBKsewNxcAd/Dvz1erBUNPXVnztGQksZvE4BI3HRbgEEgjX&#10;v+fPV6lXhFZBXOlTUpaYB/M2m5Zr2AuR489XqXmAzULUhq9pTZrtAJ0vp+fjz1ep7r99Rh8L04Ak&#10;ZgWJ7NqSB9Z56vUgscmljq466ltcM1zfxB7W+HPV6p2D5oxCLF6aoqyTCDtYkgldfDwt4/lz1eo9&#10;3RjOGH4hVGrDFqamsVJABIvZSwBNibX8f6fV6rmvTNWtDG2M1pAR5F8t7ks3ey99O/589Xqs4yzm&#10;epaKPaylLnbfuv8Adqfr+PPV6vY/1IOFL8rTTGSpXdcAkac9XqQtR10q5qny5YCqIqo7swsSfEWu&#10;fjr/AG89XqKV6is7wvDTwSqssdSXTQ3INiNfD+3nq9VC3qRpYaivrvNRY4nWSNGJAtfuxHtHs/Zz&#10;1eqqbOUEReWkpWEibriRSDYj46Xtz1eoP43qn3qkl1jFrkakdr376f389XqgJFVOHkA3g3W48SRz&#10;1ep+fDKpaKOnUXaGzXt4W9g9vPV6lPBQ0SYQKqVFjnexHta+lh4ggam/hz1epbUNBTHDZA9QwlAF&#10;rAEWt2N9bj9e/PV6ogpW+Vagt73bc1rX72+7vz1erG1OtBB5hIDgBjtIK6dgPbbnq9T7HDS/y565&#10;41SORVZmbUiwJufZz1epQZdoUrqqknwtRKqWl0IXUiwDA2BuPb4/Hnq9VyfpEpqyjxWdq6NTB5Tk&#10;AgWDbCA1wfbqB8NfZz1eo8ElXJMyNiMnlNGhYLe1hY2tb26ffz1eor/WHE0r6VqeUFpIyrJZrMqt&#10;7oY/T7P6Oer1Fsx5atqJ1w9ixS0bgm7EMLkX/Lnq9TDgzfL42EnAjUINwve17+PxOvPV6ngHF6+r&#10;asiO5In27SPedB4pawBPe556vUY/p/lWXEMwp/L4xOrRKrxvHu2Em4e2oH0/Rz1eoYs19NZ8Ow+e&#10;oiplJjSRfMXb4qe4vcezTnq9VZfWDBYqekjesHktcm5+yoFtzfZvbXnq9VXfVqqjhzUVW7JYm3tv&#10;pcX9vPV6gJlUTGWOYECYESFdDbsLEdj8Rrz1eqXHSQsglia0cdrbu9xpb6+er1ZqfERC29EO8AKR&#10;9BuDbnq9WKWslqVMDEKdxPbW/s56vVAqo61FjSlH2GS5PYjd73gdQOer1K4RUizBEWyuoG5tbm1j&#10;2PPV6n+hkRF2xnc6A6H2G/bx56vVOkq4ZlFLB+jD2LsbXuv9PPV6nEMlNtmk2v5zWNx7xtpa/YX+&#10;PPV6vUlKRUPUVwZ45tyoqkKVA72Nj4fD+jnq9TlPhNPCIEgkRX94s9hYW7X7n6bc9Xq41NM1PRLI&#10;5CySgox9oB7i+oJ+HPV6k3iCK/mQ3ADAFBcWB+JI8f1056vUwhpoSjyRqdWjJ0IsRrY+PPV6u6Ob&#10;DXpJf5epim3KPeFjYXv28D7Oer1O9PQP80DUJ5gdSXKkA7T4g+HPV6huyrk6SWvp4qeUukjI1u+0&#10;EePfT+H0c9XqtX6U4JhmG4cj0MasRH+ksLXa2oA19l9eer1LOv8A5jCxraO6q7BVJFhcXJHjc28R&#10;/Rz1eoCs9ZqrHopcOqIl99xtsblXvcM2moIFrDnq9RQqnMT4pUPLOl4SZE8O6k3N/j7Oer1BziDY&#10;ZUyuVYnytpBPY6m4J7afHnq9TRhFKwSWpZA0kL3CXHvJbUg6ggfr256vVBp66hQ7KYDbIzgD2NfU&#10;k/A+HPV6slHF5hM0Y8x6UqW3W1B8fy8Oer1ScPxGKdWSngFKNbjabD/W+/nq9UusWWnpg0khlnDB&#10;wgFifZbtz1erLXUFFUl6wXVAADGzXO8+I+g+ztz1eptlwwVm3EhVeQqEqRCVCvYWsbi9x2P13789&#10;Xq52appJYZDeFmQFrdtCQAfo8fz56vVKAWOmeaMAU5K9yLAoDoBpr+Z+nnq9UV5FY09NNtEhJkG2&#10;wJ0tqf4A89XqbqBkkopKRSpqj5h9gIBva+vhz1epFVUfzUkr1aKhRbMQ2m0G4AuO3PV6oDGGktIY&#10;VYSKVUAkeGl/C556vUkTFJTVMnzREI947B9Gn0+3nq9XJMUEcO0lXvew2gsQPG/cfVz1erNTz0NZ&#10;GKyQXljtY2tbXt9XPV6mPEqjy6iWABiH1330NxfaNfDx56vVGpY3XEkatYNTbQCoBB1Ht9o8Pz56&#10;vVkooEjqWipN/mEkqzaLa/1+HPV6lSKCoqVLwReW+nuAki58fbpz1eoXcAwVqiGBGiLzmRQo8S3g&#10;R+va/PV6jL4TheJySxBIZJnRh9i+xb2sGF7fDX9nPV6jU9Pcl47UTCppoxGYiJdpJsw7Xtfx9h/b&#10;z1eqw/p7RDzaWtpFWJWj3TqBYuwFvoH1+H389XqN9g2WmqcPiaSMSozAkiwIF9SPjbnq9QgVGATs&#10;BRlF8ohVDtoQFta9vHnq9WWsipKGlMQBDLt3WJsb31I56vUiaiCergSmicQxK7ntc2N76kHXTnq9&#10;Sjwqnino4oxUNIIjclgBdgb7m7A66WHPV6hryfhVPVWpZbEsxZ1Fib6eJXsR+uvPV6jTZOwSiFXH&#10;NFEqAhQbhSSNdAPbbx56vUZ3C8KpDCsQXQXJFrgA+OnPV6gp6qZeaSgmDJvh0O7xB79vHnq9VVPV&#10;2bDqPEXjkUswBZ3Gm0d/q56vUXjGBO2KPFCl4pGHuWLBCF018Qe/93PV6i3ZsyoJWiCOJjukMsIv&#10;ZGa9j7bDvz1epCUuV6bYuJSJ5L+cUNgLgbRuAPs0/Xw9XqTeN5Sw2bEPn5YWIpyWTcbhzfQEagg+&#10;w6c9XqJN1I6c4lh2ZTVQ0g+Xa0hYCwDbiGFj7Bp9OnPV6gsxejzRhxleF1kE0iGNV0tGPtC+uv0D&#10;nq9USoqKiWtXzIljA2qFRybnxvp+vfnq9S1+SjgEFbGwEpBQA2LIL3bafYTrpz1eoRcAYlKYVShw&#10;m8knutm7+zXvz1eoSosEj+XTE4V3rKxDAEn3W1vz1epthiw+L9HOxjeRmsyi9vYbX7X0JHPV6oNR&#10;SSiVoKZhaw8stoAEta/u+Phz1eqVhuHh/NrWqEeYsPsgtbTsL28dNOer1P6ZaNfM1XAisadAzHxU&#10;28Rfx56vUHePYPWQTfNPCr7jtawKsBfUi+n189XqRdVAjSST1K/7zEeWRruN7a2727c9XqU+DRyz&#10;Q7ZwCGI3AaHTUkHv29n7eer1GXyJlysxcRVMkW2NgAUWwNl+yT7Cbd+er1Ht6YRzf1iw+r8p6NCy&#10;qVbbYr4MQAbf2/Hnq9VpeVMzU+W51pVmD+awSxtYfx/U89XqEGl6ourVM0Q2yRuY1LbQCFUXI9oL&#10;eOvPV6mtuuHyzvR1Um2ZQTvuALfrpb489Xqc6f1OQ0dL81I6HXZtLAk9/e9vPV6pld6tMuYLQPXV&#10;86SWjFlUgvuPjbS9+4A9nPV6ktV+qihmw6OspJQyyxiTUAG3fUDsT7Dz1epI4n6mjidKtVC6Kq2v&#10;YgDX263P3c9XqLL1Q62QY1hojdvJnmJ23sQRfvY6XN+/PV6qbOvNLBHiVRHAm1nYmRxrddTp4Am/&#10;8eer1FSq6GWOeOWj0ie29iBdrabSfb4c9XqR2N0Qpahqij2p8uS7Rn95SdvYWOntPPV6lhkTCJMa&#10;xDz5/LWKN7C66lm7a/Dnq9VhnR3Kxip52qkSdijkSggFLEAE+0aW/u56vUcvK9ZUpSmWZkH2WTaB&#10;sKoCLD4/2+znq9SprZf5jh0dTIvlrudyqXVgttCfZ/bz1eoK8Vq6VZkkw/b837yg7t243OpJ76WH&#10;PV6hE6QnE8Rx9vMVXayo5tcr3A0HYnnq9Rylp6bDMOsjHzYwpO4ki19Dr2F/Aeznq9QW5+gTDWkm&#10;iffI+1lBNgSSNLfE6c9XqKhmTNKU1THSTqUlilZdL7Qr2936rj8+er1BpiGP1GJTSQVk22IbipuC&#10;oAvcfQf1789XqAbPtdTJEa6idXqLDau3SxXQ6rbv4c9XqBRKZqTEAzMv6JC0i7BtII7kAHsDe303&#10;56vUq8IqcMrKSOsi2xqinzXUhRtB7sNtrEafw56vUIkPy8uGNPQybqZozbaNNTpcfX+t+er1KeOj&#10;qpo/5WqEy7Te5JBHcbR4fVz1epb0+UazFqNKGaNkayB+wYj4diNQCOer1Dtlb0/4rT0PmyBpBVIu&#10;ragXvovs1sNP4Hnq9RrunXpuxWOqhOJRWDJG+3aDYJu76/vafcOer1Gcwr0zYfLFFUxw+WzG5IUK&#10;Bc6W56vUKUPp5ooKR4BGpci4sACTrbvfw56vVDpuhT0MsaTKNw3XuNADrz1epe4D0ngjijYRKHiD&#10;AXA1BOt/dtY97c9XqFLLvTBDUmB4lKqwbQDT/VH9nPV6lNVdKo5PMenitvFhppz1eoMs1dHHbDpa&#10;emUlXFmJBJB+Hs+kc9XqZMqdDBSVAqHporqqhmKjUA+HfXnq9RpcAydQYZFHEsIfYNLAAd/YPu56&#10;vULeEYGgkWRxtsNAALA89XqE6giho7CYd/v56vU+tWU0ajbbW3PV6mSpxeN22K17H6uer1JrEMx0&#10;1LeN297vbw56vUj6rN6x/o1Oh0+Fuer1ND5qG/zAxudLd789XqzjMsMbBpG017d+er1ZRmSF4m8p&#10;9DY/Hvz1erFFjcEjBFa7eN9L89XqyrioRkb/ABXt9XPV6lNSY0FgBk1H1d+er1Ob4h5kA2Na9/h7&#10;eer1QjivlSbAb2+i3PV6scuNxX98jsPp56vVFeaGpUELY2Px56vUm8VwuBodrIGFidQDrz1eoj/W&#10;fpy09O8lKnuPuYgLcX7jsun189Xq1x/UrkjMeEYvilViURlSNpkR3ubB7m1z3HcW8ALeHPV6tdrq&#10;rgr4bissVAN0qEi273du4kjsLjXnq9QCSYq2HIJJYlSRJT7o1DA6WAtfT7uer1OOHw0ppKirmuJH&#10;jJBIBFr9rWIGvft/T6vUyVUNLfbJucKY28Tre+o7aE89XqnVLTYliczy/wCUlG4uW8SdST8f7eer&#10;1RqsNRqiwtsm0UCxOmmpsPZz1er/0HCifDyDLZFFiLGwsPH7+er1QKuWijgQUPvWLbltYX8Pv156&#10;vVFasSoov0YEJUkWBBHs7a9jz1epuijLVDSqSxAGhIsNLXH09+er1dS1dowZCJQGdRYXIYHt9I56&#10;vVhpcQqfmizBlUC7XBGns1HPV6nKrxNS6kIb2Hw8fb8Oer1Qg8Hmly2jXIViAfHsOer1d0s1Kah4&#10;1O0tb6L689Xqc6WuLVB2n3ACuvjYHx56vUo46iStjFOu2NLmxHst7b/dbnq9WWow9fIWlgYe+1gQ&#10;L69797fr9PPV6uUtAEV4a0reO4LHxXW5+vnq9TNUvLsHy7E2sQCASQO+v9vPV6uCVbNKDId6tdQL&#10;aAj29+39PPV6n/D55KiHzKVyVjNiNLEf2Hnq9S2w2pMcYlCrvF72JJv7P2c9XqUlBXTvJ8nJtBRt&#10;7W1NyT8b9+er1LfDmkEsLEqu8ka6k2vrz1epfRwmaDe7WW5se+tz+Xjz1erJKKCppC5sHGmoFx4e&#10;znq9QJ5vwRMUwlqKZ90bPIku7T3WYkBfEduer1UnetHo/huCw1GO4SlmHulftX27dbW+Pcnt37c9&#10;XqoszjleqoWetLalnJBBG22t7kW7eznq9QSqss0bVTnbId3exuP7eer1NvzYNM0UiAeWt76XLewD&#10;4eN+er1Nnz9UsMdYzKtyALi1x+w256vVDnSeqxNoBIj0x95h43Iuvf2H2c9Xqk1Mc6wJDSBAm83L&#10;HvYdux/Pnq9ScmmEZWgLgSICVtYbQCe1/Ac9XqfYq1jUw06RklrguSLXIuCR3Ha2nPV6stQwgmeo&#10;jP6VgF2jX3b9vr56vUkp3pcUrlNfa6AmNVve17Akc9XqcqpqKhjeopr+Z5RDXsNwHb4A689XqiYp&#10;Ma/BBSsRIkKIylfC51UX/wAP3eznq9TLDFR1eHSYh5o9xSHBvcEfde/s56vVPdMLfDvOsPeAsTYm&#10;x+ntz1erlh2Gx0kLVdRKHdkby1toBfS99Oer1OFNhapTSGt1Z9tjYLYm3ug97D289XqccHnSGdop&#10;iWZbAWN+5O037/Xz1eq1X0o11TQ/LpWz73vH7vYhSxHxva3PV6r9+m+Nz4fgdPOxsJNqsxJI2+JH&#10;0/089XqUeYcfpaPDpErtUDFgCSVPjcfR7eer1FB6lZ0hql2s4ILqFXuUUkncAb27+HPV6iqZqzpQ&#10;VNS8FNON7D3NLMQpsw0Oh8bc9XqCPFMcxZKJxRzIYYlBXvvZrldp1ta2vbnq9TFHmXEYl8t5SZHY&#10;OApLAn4i/wBfPV6nzGXpax3xNXZUIJZb31I1Bv4X8Oer1ABjGIxJKTSkuUU7ozewGtwLjnq9QX11&#10;fVPStRLoGiNvgD3sfAj4c9XqSNNDM8LKjt5iD3SLaA6an2k/r7fV6o00VSyiUr+mWy6EnsPZz1eq&#10;AcQqJcPeKZAofctm23Y37j9f289XqY4qRqKOXzjtZXQoW7W7fT+vt56vUpMKndlejMwEjMP26A+G&#10;vPV6udK6zK6zTXaOUWsw0t2B18fjz1eoSaDFJYIFqJHsN51UC229rX+Pt56vUPWTc3R0VL84WMjx&#10;EBQ5JufAa+zwHPV6jQ9PM/1tTM2JVZSOOUAKgABJXvfwII56vUYukpanFqJKtT5cZJMbtezaXK/V&#10;e/1j289XqUdBQipijiTbGsMpLliSCToP3T7t/HXx56vUwTyYzJixjhCRCK5VUuVLXIbXS4t2HPV6&#10;n7B811GFSy0kJ1QqwY6Mo9ne1ifDnq9Rg8jZwhgxBXrJj5chJkCkFma51X6fu7e3nq9R9OlfVKmi&#10;qKeOmd5IyC15BtYgNYjXx8T9fPV6rD8jZ8psVwuSRzuKlftE3vbw+rx56vVPzLjET06LFcCRR9Q8&#10;eer1F8qqeObG5Kp1vvdwW7KLDS3t0tz1epqp8Gjql3TROQCwuoNhb4+Hcc9Xqacx5Nhq6DeYY3Xa&#10;V97Uqb+H9P0c9XqI/wBXMmw01HUCjA966+Wy3AI7bQbgHX9bDnq9Veldl5aXNEFLMwkaBJtxAuWY&#10;2KRgeHxPsHbnq9Rt+jmAxjFoqyanVfcYOCC20gXvew8dOer1HyyHSYes3mKLqYn2rqpAHe+vttYf&#10;Dnq9SzwehjqYGWckIzsq7tCSfAX/AI89Xqk0dP8AKSyLKPLMV/Z7xBNh/Dnq9SZnxSpg3TOnvxbm&#10;K9zc9iRt56vUn6zEJpWeSFSqRxIUt2Dalib2+oc9XqbZ4/koPnZLOpJYk3IINvzGvPV6sL4q9bU2&#10;CgU6FewtuI18fp56vU212G1eKUbyUTSQ+9IdwAKEDwbQ/d8eer1YsbyzG+FLW1kvlIqAE6X3AakX&#10;8PDnq9RGesGDVk1Q0dk8uVHfeSCbC/YrfXsdf6Oer1F8wZzW1BxQzk7tum24A/d1+Pt56vULuC49&#10;GtLUVdVIqljIgiaxJtfa1+1ja4+B156vUi5M4CswlYK+YbYXO1VUAX8Le23t+nnq9SMrcwy09Iy/&#10;oppJbpZgqkA3IKm/2rffz1ephbEI0ikpo5EMiFtVZSBca29uvjz1eoMMx55wpMIFNUALchW/xMd1&#10;gbD2f2ntfnq9RJ+rOOq1VJVU7lWd22Lc3B1H0Hnq9RKMam+ZmnEspSN7B/AMQfEj49r/AMeer1MO&#10;E4dHVSrSrHudyLufAXue2vbnq9V3HoZ6G1zNHjUMIETSJGrOqm++wsoIva3f69TfT1eraH6S5VwX&#10;ImXIEUKamJlLDSxsBfT6Ba3PV6hfzHnZqCjFcAvlBHXWykkgEWv8f4c9Xqru67ddaI0809HULEad&#10;WHlSaBjbuCDbU6ffz1eqj/rX1VxXEsQFHLKdkUUhLBtQHsQfE2Ov0fG/PV6iJ1ee6OqimweokkaG&#10;Bro+qs+t7E/Va2v8eer1IDM+c5ZIUosPdVCgSlVJv7ASfbz1eoO8DqI8RSrxGqxKCJYY96xyK5eZ&#10;t1jHGVBUMo1O6wsDrfQ+r1PeF0oaCJIG8tZ3c7zqqkEkE9zpf6/r56vUva+kpaRIFFRHMRa+0kN2&#10;1PYfTrz1erhV4jHDgspoJIwZG9wOAWW1rEAgix1sb356vUyx1paWOoSzbSgZfjrqLW56vUt6DG/5&#10;ZW1CMS6vbab2CE2ufjf+nnq9QjYbiyGqhLbd8gsH1AY6kqPbprz1eoe8v5pqaEeXK+yPaqovYCxs&#10;ba6Ec9XqVdB1FFHXtOkpkTzFDKTfaVuO4Itrrrz1eo5XTrqqmP0MVHJL5UwBjQGxLnUm3iR7fHnq&#10;9RuMgYpUUDrXs21EZ49pPY2vf6L256vUYunzDSTYemNQuoMcbXubMpP0eHbnq9QiYDnqZ8MRZGCS&#10;NdVvYlR7eer1cMax0zTSCRwjxorFmGhHfX69eer1BVXY3iEdPIhYRXZiJLgXsO5+HPV6ouHZoir6&#10;PY1fteNgXYaqAANSNNdPjz1eoQsJnDx09HCS7NIkjN3JjY6jXW39PPV6hdyzigmZKJJCGEg2kgjT&#10;U2+nXtz1eoQcdDmRo/MKKLbn1JuBf+Nh9Z56vUAGZM2yuRIjGxuCp0AsLX/X9nPV6gRquoVVQzS0&#10;4ZhHKrBhuIJAP5c9XqxDqfDFhD1nzu1kJZACLsliba/RbTnq9SererSVVGXhqXaOUMrAOQFB8fjp&#10;pp7eer1AtjXUOPDaaajWYmZwx3gk2H0/Xz1ep26fdSamR0p6hi0jhVe7Ei9zr+vs56vVZN0hzmZK&#10;FHrZvfBKJrrZbeH6/t56vUfjJGammphQO/2wQpOh0vz1eoTI8djiVdsliAARYnUez+PPV6gG6h18&#10;lTQPHUa+YXZz4g2NvyHPV6tdn11KKPD6iojQPpIVckbV9v7vs56vVrIdVcMqJMVaeguAGdmQaqoP&#10;baPEePPV6gbw7GP6r4xHjNBCkk1LKkiedGkiMFto8bgo2vgQQeer1JfG6s11TLXIqRmXafdAUf6w&#10;sAAPotz1erlRzwPTpYnePc8NRe4Nuer1SqaKGOLYyDzDruHsv9Pjz1epppDFTKVkLbHLAg+HsAvz&#10;1eqHUPIkhajOtgPdta3Y356vVF8qrZizN7rKSAP8Q7jnq9XJJpJpVSYe8mm32XF/p7c9XqT9crb5&#10;0ZLiM2UaEm+vunw156vVIibc6ykbTYAHT289XqX9FV/LMJKi21WS/tK3sfo56vUvzJDJS09bTaMN&#10;24WNyL6fdz1erh8os0ckYdQ24uWawO1QSbePhz1eqe2KYj/LpHpZWEYisUHZrgkG1r+3nq9SVh86&#10;ZUhZDGJgGbQ2I8b+zXnq9WGetMOHNDCpZYF+wn2jrfTsNf6Oer1ZsPqGekkijQkXDBToQTrc+PPV&#10;6orqkSvPPHrZnRidQSNQP6Oer1ZqCnqXmLeWxV4r7m00731N9e3PV6s9OtVPLvXaQPcA9jAaGx17&#10;c9Xqliig+Z+QxYur6+9obeywJHc+PPV6sb4bTvipHmiQo4uQLEhfh2+7nq9XOppqF8RiqopgiyXB&#10;BBIGhNz7L89Xq4x08KT+WNrxI42tYi7eBHja33ffz1erjV1ridfk0Ctc3uASSLj4d+er1M8jYkkz&#10;fNPHZlJ91AtjewGmnPV6m35mTDaswStvawb4C9xofhz1eqbG7DD2qqtSEkd1ElrAsq3sD4kA689X&#10;qYKWokgV4d4kRLkN8O1hz1erBWVkcqpGBYFTqL33e29+er1d0XmTWmRizRgAqCRe/c6eznq9UQx0&#10;80ZsNrRtr8D4D6+er1Y4kWSqWCW67TcfG3cew89XqwVTCadpLjYGsoHPV6u66phWYtpHoCPYLfno&#10;Oer1YqmaecwChqN3mN7xA0K2PtHPV6ptRFIJUpp3vGwA0t9o/Dnq9WWGkkFTJTM9hDftrfS3cGx+&#10;rnq9WKkxMySCdiGWEkAX7kHwHPV6hnyB1Erco1nz4rJyt1YIgUi97i5NrAfTz1eqwvof6tp8FnjN&#10;TL5hkdUaRtSoLdza4+m2nPV6rdekXXSPFcOir5qoiYsAqg6FSPtC57Wt9fPV6jl5B6u1FVQCeZid&#10;jDZGLXGp/Ybf389XqHCLqFXVz07Yc5SRPfYFSAbX76DxNuer1CFhHUCrqoNglG5rHbrfaRp7Oer1&#10;O6dRMZp4TULIrxRkArpcj9vPV6lD/nSrkELJOH80EAaAkj+/nq9SjoOp+LEtDMffsdumg17/AMee&#10;r1GT6QZkqK6rSokZnsRa5Jvz1eo7WE5gIUaXBAOnhz1epYrmFYorAm/hqSOer1N7Y2Kq7O+lj7bc&#10;9XqaJ6+yXVxp3GmnPV6k7PiDuGIbT2eHw56vU1riD3PZT/Hnq9UVqiTUbrX8eer1cIZJlO2S3vaj&#10;2256vU70yh/0ZuB7fjrz1erPJEhkaJgB7NNeer1dwxRwD7Ov589Xqd6XyFIZRqRrz1ep2i2SajsP&#10;Hnq9UmNY7jw+i4uOer1cknABBsO3fnq9WUVDLcgXvbnq9UVau5AYWP7eer1ZWrChsutz38Rz1eqO&#10;+KJENpBt9ZF/1PPV6vJXl7vewHYePPV6uxiqSLbdfvz1erwxOnQBmbTXXTTnq9TbLjtEo3BgbXtq&#10;ADz1ephqM4UsW4dwPZ2Ps56vUmsQztTp7zsAoBvewA7ePs56vVhTOkG8ssgAt7bC/PV6s7Z43vZX&#10;BHgfG/PV6s8ed2ZgAwsPiBbnq9TrSZri3aSAmwOvPV6l1h+YpZI1dbEG4va456vUqKDMSI9pSB8N&#10;LX156vU6HMcMklrA+Hw56vVBxLEqeWmfyz4HX2Dnq9RMOveOqMv1McCEttb3+4U+Fx7PG3PV6tRP&#10;8QLHoqbEqlqye9lkRVJBDN38de5+4fDnq9Wtb1GrvOqjT0amCUuC9gNBu94agghh+XPV6kR59VKZ&#10;IQA0YYFb+0Dt93PV6mUyvXM6veIG/hbUd7ePPV6klVNT0Eu2Rw4JBOnbvbx56vVJSrvMKhL7Ra4t&#10;3Frfnz1epoSWmZy40+3qBYA9reznq9UKMxUFUQ8fmN/uZt4GxOvjr4fRz1eqfUwUslH59etrkgAi&#10;5uNRfnq9UeOCCEAKfLUlbjwAPPV6mGsmr6Bkp3TzzfwW2ha2tr9hrz1epUx06yUiNISDfTd4c9Xq&#10;UVDTo0QdmXewOlh4dj9Z56vV15c0cvnzuCp0t9etuer1O1AUimSohj7EnbYEW8b6ePPV6unBpq8y&#10;EIImBbZ9PbsLA89XqxRVYevip/m1hU7mCbtWUdwLAm2uv93PV6lRDMQVpqd/dVzIynW5Ogse+nh+&#10;XPV6p8tUK9X8o7ZjYX7aDTX6Oer1J2SZqXbFGpaRWO4+0fA89XqVWHp8vuqBIGExN7jsQO31nuTz&#10;1epfUKOf9FQ/pGjDSfDXwPPV6jFdN5q+llXDVqP9FSBtyEHzEUHTY2gsdSCLm/089XqN3lCamqMO&#10;lambcUkUwk6MyAa7gNASTfx8Neer1GIyvWCQiprl8tJZViUAAEhRut9Fr9v6eer1DJii4bHSSNh5&#10;3tLYmNmJChV0b4EH2D2c9XqKrnaurK/GVqZ5PM23D7gQioAQCO2t/Hnq9RdcVnjMzRSgEv5pjAOh&#10;t2J8CPpPPV6g4xB5696dIEABsDc9reNr/wAOer1NmIxtHiIffbf4eO0aEnvYnnq9SMnxKprK2Vqo&#10;hPLU2sAAtjYDTvcc9XqkVFZT0dLHizwfMXCjRtrAXNwCb201N+er1Mk2O0iGQPG0bCRbAkG6nW+l&#10;tfv56vVEgqqjE6kUdGvlK7h1FtT4EezXnq9XAGnooTKmkgbbYk6WOmmo17X56vVAxiuiEqtUMu6I&#10;hlVbEaWsNe3PV6kFiOJVLV0lU/d/dYE3IsNCNba89XqD3FZMViU09HUEs7K9ybgAa2tp3HPV6smN&#10;VK08sNLTsGEgDNbwJsdov8eer1NDTrFOlJNOSLvcFib3vbxtcHnq9SkwWqxJpDOskZpERUJ3ruB3&#10;G5Ivu1+jnq9Qn4ZikVFEk1O91iN/bqTfT4c9XqEzCMbqa5fmHsChLML2LXNxYflz1epbxS4nPRQ/&#10;y+BJaiRyTuYjanjbQ6jvrofo56vUaDor0XxTOOaVNNGCGC2so3KCdRc9we39/PV6tkX06dAMNyPR&#10;ROsaq0aoHULtGg8B9fj8eer1HewyqipPLqGiMfmAxRnSx26kD3dSP289XqYsUzaEq5E2hmcMhsCB&#10;YD9nbnq9UHA8TjqFGG7d/myKug1U2t+fPV6hRwzJWK4mkkVLTtujIt31+Hsv8eer1N9d0NzDXmSV&#10;4TBF4grc3Pa1j9fPV6g1xj0mV+JO0MY3R+G4Xux8eer1QcK/D8pKqX5rG2815iA2+xUAG/2L2+PP&#10;V6h5y76LchZYEUhg850/1SBbwsL6W/Zz1eoRv8xvTzDKdhS0pR1DAbjexPcAfH2c9XqSuN9Jsn1J&#10;FOaVS+wgMQBobi2n389XqC6r9P8ARTQ7IkDquiALqA3fX4eznq9SCzh0AqpI5lpoi5Vbg7ftBdLe&#10;y/PV6q3vUL0cq4Im/l6zIyhd7MWdQQf3b3Ftdfo+HPV6q+8WyRjtFmFI53ZoJyu9wLBig+zpp7Tz&#10;1eo0XSmsxChxKE1AaNVTawKkgDXbY2Hs7nnq9Vs3THOc5MdOs4keDYSdQCCPZ+uvPV6j65RzhQVF&#10;PEVZdxAOhF/h9fPV6hXoc0xypaN7G510+PPV6stTi8TXZ2F9fYeer1NJrfNJlY/389XqdIK2OIrJ&#10;uvqPp56vUucOxh4YFKkakbvE9/6Oer1KZ6wTRhgR499Lc9XqAbqphiVdFJObMCrD6bDnq9VAvri6&#10;W4ViGFT1lPCUndgXupIt/q307ezXnq9WrP1my1DhWNYhUrD5TEyIoCgFhqBpYWPt/t56vUXbIWVp&#10;cbzNT4cCqGQoGDagHXQEDXTnq9W0r6JcjjL/AE8ijjhEcdSVVSVswC6FSdCdQST37c9XqtgyrRUq&#10;0kU8asTCFC3Ja41udfC556vU35tzBPS09473AYEKSSQe/b6eer1FDxPNOHx44mFU5KMCZW7EliTd&#10;T489XqELCsbSmoJKKncblYbRcgkkXN+3bnq9XCnzQyLKFcvMzXJJAUjsANfAc9XqBjN+a5lxSSOo&#10;KosYLLbW47a/A89XqCGuxusmVzD5Thdrsd2gJvp2HY+34c9XqC+sx6oppJIY3Z6kBigZiRtY/wAP&#10;gOer1BdjmJYlS007RyneQreWrEnTvY7dOer1BfR51qJsQ/mNSwjeOy3vYXB1Jtz1eqyfoJ14pa7C&#10;IMEE6JVRRkBWckk3JLWv+o+jnq9VnXS3O1DiOHLJI/6VRsQFgT3HvW1vfX9dOer1K3MNVh9as+//&#10;ACh3NqLg+P8AHnq9RJ+pUe2OSRSEmiYSCykgi/fnq9RP81ZlETyywsNguEU63tqba6G+nPV6gBzP&#10;1MnpwMVFUyMQUAA033BG4+Ps56vUVHqH1KM08mKCYJVAK8hFhuG21j4fD+3nq9QJTZ2XEIYZ1IjZ&#10;7SFWI3Bib2GvY89XqPH0xxLDJWgqWdAECk2ABG7aTdivYAX+/wBvPV6jY0OIvDUCR5Q0Nwd4IIb2&#10;W+j4c9XqSOfK2jxJ0mxBR5cRZ4txIIPYNYdj3789XqKn1Bq6ZYJJsL2ozsoJWxAUKQ3s1Pfnq9RT&#10;cRq6B6YpCWExJHvEHbc3J9vfXnq9TXUY2tFFSphyqQre8/2rg9ydPA89XqTq4zWTpFHtDQyPKSAC&#10;XA1s1vAE9hz1epxw2qw2rhl+TcqqEKd6lTY9yR4c9XqEbL2B080ESzBCbbk73IGhAHbUnnq9Rgsj&#10;5bwijkWOoQEyBZGjbUKy30F9LfAaX+nnq9QzCpw2Ki3TOEnYjahvqljf6CPZb+HPV6kTV5jlnrDT&#10;0iGLzCQpN73I7jx056vUEuJ9Q6yConZpQwR/ccWJLXtt+m4N+er1d0eeaeeeDzJVN/tm9gADe1vA&#10;jXnq9QpYB1Lw+SVp4ako24Lb921vAGx8Bz1epTV/ViSi8v5SUPKXTdZlJAvbtqAe51/bz1eoK88d&#10;Y6SOoaWGZlMqtDNtP2tdF09p8e1uer1F2zX1Mq54ZVSQQrTxMnl+6Ax0YAm517WF/wCPPV6i6Yzn&#10;aoELNST3dQz2YlveJuQL9iD21/LTnq9QXyZ9qcYeTDalXLFGjA8GY/vEjX6LHtz1epqxLNEuJUUd&#10;FEzJKnuNtJAsoOulvHnq9U2LFJgkz0ytP5MUYc2F7nva/wAPz+vnq9SuyxjFZBhoqauFishFgVsV&#10;0OpF9Ceer1KnB5/np3mLLECG8sE2KkHUt38BcD+nnq9QoUGY6mlEJmk3EWFiRbaFNifZcjnq9QoZ&#10;Q6iyYcYBhkbVFYpCBEsWLM1vdF7HQ9vH6+er1Hm6S9SaqV6b+YytZyoINhsBa1222t7Sfr8Oer1X&#10;FdCM0UUlfFDcB2BFtSAR29t7j289XqsrynjUcfllNF19gA1PPV6jNZcxZZkCE+z9vPV6lXLNFINo&#10;IsL9teer1BP1CwCmxGhaAqNfaNL6fR7Oer1U7epvpFRYhh00Bp1hch2D2ACnsPqFv1156vVRXn7D&#10;KjBa6oipG/TRO63C200AA9uvjz1epmwrMFdRYXDSVAEjqyyNZTe50N/ov4/089XqNBgef1o8Lolq&#10;fcEhKMT3K6kH6fo56vUYPIvUaWmk+XklYpINkbqDcHuNQt/r56vUc/LPUZXo46aqbaTtso7kfsv/&#10;AE89XqFGvxzCa6WKjZg6shIAIJDajvz1eoCOqXTdMwYe8bqHVt261iVW1tL6Am3fnq9VNnqW6BZc&#10;rIZaSlpfMCpM4YG7AoNwFz4m/iR+XPV6teXq107kyzilWKpZPNUlovdJ0vcXPYgj9h56vUWjFhVU&#10;NR743ia1wPytz1epto2iOtWtg3u37EC/h489XqnYdRE4g1PVPrEzBT3G0+JPw/Pvz1erqrw6qMZe&#10;SpYwufdBva/jfS4I56vUssnYRE+KiOnF45ApBB+yw9vwPfnq9VgfSPIlVj1VDBTJfytwMYUFmZjt&#10;uD3BA9vPV6ti/wBF+RMu5OwCCm+TfzUULNKVuN5UWPhoDpp7Ndbnnq9Vw+QsRosKphULKLIASLgC&#10;x8Tz1eoX5OolMsQaQhTbXUAfD9nPV6kHjWehUTsoa3l6q1ri/wAeer1BxjHUCodZAJAApsSO4P0e&#10;znq9TTRZ/wDLG0VO6d2N7AkfC/x56vUKWFZ8qaseRGgIsuovqP7+er1SqvPMrFCZFbuSFIJA056v&#10;U2nOsaeZVPKRt7rpqT4+ztz1eryZ4pmHmwVOywDm5vuB9oJ056vUks4dRaileKOjm3KDdirXvc/D&#10;nq9Qa431iqqJ1LyAhCdwYkki/f6uer1NGHddayetFTHIBCxJCAEbtNPH+PPV6hQwvrlNFTgCJoY0&#10;vZroAT7Bqf4c9XqWsPXiM16U1Qx3bA17kgn+B56vUpR1TWZ1eJh7wVzezEnwNvDt256vUkMUzi+K&#10;VDSR7QhFh3uD489XqZJ6GOeItUbVuSWXQgC3t+J56vVHxDKtGsaYgkaPCqsCiqL7jazX/Lnq9QRZ&#10;gyVT1MM8JBjZVIBsDct/A/Hnq9RD+suRsaiiNUoWR4dwUaEMVOgHtsPb8Oer1VtZ4aOpqzBS05VF&#10;sJWOgDKbn4G2vPV6gWkpmMpp6UG5k80g3t32kX9nPV6mrMMOEYRHNUYiHRRZVKR7gWb6+2liRfx9&#10;nPV6kJh2B1GMYrF5QIRQVTvooY9+9iTz1eqLiuU60l49isVkLMoJ1tpvItrpp356vU0vk6eqrPMm&#10;b5dEQ+6wBuvZSbG3fW3s56vVNwPDRHXmi2j5fQ3KgeYw0Kr43BAv8O3PV6hxpKGhjjXEMTTy5mX3&#10;VVrLYCw00F/p56vU9wU1FBAHBDsgDKCANT+3489XqaFxOgXEknq1Hm7ifda/un3bGxt9PPV6hbwX&#10;Eo6eP5ilsscchF0uAFIv9/x56vUOGFZ+q6bEIIQDUo0YFtQLdxofHXv/AGc9XqUeIZtpq/E3igDe&#10;UqqCApBDC2gI0P0/A89XqMD0T6gfLZj+XnqjMimMED3i3e3fxHYnnq9V6XRbM0VZhVHIDvLKDt0A&#10;B17n9fy56vUdvA8WjqqVSpvoPiSbc9XqV8FWVZXYjS9+x56vU5RTkxLt01P189XqyszyHb2tr7Oe&#10;r1ZEKspjIt7Tz1eqYjsqAbrfx56vU4U73TU3F/r56vU6wzb9VNhbvrz1eqQhCvqfAWHbnq9XCeTb&#10;Yk6fHnq9TFUzK7Fm8baDv356vV6mmdG8kt489XqUcLX95iCOer1Z5GCWA8frPPV6sSuSQDr39l+e&#10;r1d7v0nfnq9UmZwU2+Gvsvz1erjHV6DZ7Pptz1erKk3gvwPPV6pQl93duuPbz1erpZCtwTp27c9X&#10;qlR2I95tDcc9XqzKIi3e/h9HPV6o8/lqPd7fDnq9THW1CMpVR9fPV6kbVSq2i3NgL3789XqTclQP&#10;MKHuD37Dnq9TnTeVLYK1yO/0c9Xqx1oXy7D4/Tbnq9QKZwnnhjLoAb37jvz1eom3UzFFpaV6iFdu&#10;l9Lmx9lu3389Xqp09RmaKGKcUNYPNjvK4UsQoY2tf3e5Hbnq9VVXU/Fa6HFDSYXsd5JF3I7kKiNY&#10;PZgCbhSbDxOhI1I9XqxYZj1PUmGojjZTTMwRLXG2494kfRcX56vUebJWSqnFY46eEh0ZEksNLsbn&#10;X4fDnq9Rr8hdG6inqkmmBMklnZ7XXcNNRoOer1HLyPkIQAUhU3BV2JW5AF7WH6/lz1eo5eSbUsK0&#10;3l7QAdQNSPjz1eoVqCZVfazi456vUrYczQUiCzW0N+er1SYM3jc6hvYdbc9XqgYlmfzlI3aLe3iN&#10;eer1BZjmIPVssaD7RJ9lvG/PV6k7DOtEwdX7En7789XqdKjNi0y75NR30Optr+fbnq9XY6gJUreF&#10;7fZbx0Hx56vU60Oc56ptxa1h37ac9XqWeH5qlmHunvz1ep/GKGpDb2tp38Neer1JevmYP7xOmunj&#10;z1epLpWTtNa3j9Xjbnq9WTEMKir4TA4V72NyL21/p56vUHOM9GcMxamlinH+V7gAAaDTQc9XqK31&#10;R9NEIo6ibCl8tXBDLa4B0toeer1VfdX/AEyy12ES0mIoiqN7FlQISRezX7n4A/Dnq9VOvW7oZTZZ&#10;epg3uWijdk3NdvevoLeB11+jnq9Vdue8tYrRmfEEG1027bAkEgC+otqf7+er1BNUJJSyRmt3oT75&#10;kUlb3vdQRY3Hj/fz1epMUU9JS4guI0fvEE+4wBFr3N731tz1eqXhy1EcRq4rsrSlrFtNb3Gp7jsO&#10;er1eGJz084aE2YoSbWFiO/1256vVgirqpcFZahmaXc7M+l9t/dUDw/b8Oer1QxjMtFRq5iA221U3&#10;+FyAO/tPPV6os7eejT1LgzbLgKb+Oh/Pnq9U2lrIUlEkjgs6hddbWudAdOer1CVliRZquCDzCU0Z&#10;gGtqPE2toP489XqNllXGZ4JoYcLkFkZve3C5FrsCfaO3PV6ji5JxdRFFU4gu6mKtvNvtP2G3w+vn&#10;q9Sqx6FqImGrdVglBZQqgG+0m58T7vs56vVW91Xj/ktSa6UiTz/M8vQe6Bcgfr/Rz1eoCN8okp6q&#10;pdSz+6x/w3FwDbt+p56vUb30745KKmKDduVJV1J8LgEr9Hfnq9V0PQ2ogo8VlesjEj1TJtAABsvY&#10;kH2356vVYvhmBLLh6NDYOzKwt3JJsAeer1GDwDLFJJR3iF1QKWv4EeA+m/PV6mjMNJWyVEjS3WEh&#10;49hBBOlwR8PG/PV6iMdXc4xZdw6bDaVDHUQvdRYkMe1yfiT+tuer1VZ9UM+Vj45POpCu4ALXBG7/&#10;AFSfYb89XqK5mjOmJUkFTQyqWjdQplYg3GjGxHsOt+er1F3xzOEuH1atOyyvMrA31F7e6xOh0PsP&#10;PV6g/wAYxepqUkcyD5raFstrMO5ufbz1epG1/mVFfFHQxWlCDcd4AAHtubA30vz1erIsQagPzdRG&#10;JlcXjRtwAAOpINjc+PPV6sMmKLI5gllSSNtojCrtOvf4nXx/p56vVDlxYUEyRV5EgjtY3FxY9r9u&#10;/jz1erFX5lnosPcx08UTzk3a5ZpPYST4j4c9XqYMezRBPBGZIzuaNI2G07bg3Nja1/o56vUHuPYr&#10;BTV4kgG5WiEZv2O4XJ1F9O1/489XqRceLTRS01PQttW4ut7XJ/M2Hbnq9SywfG3hnCOCiuw2ka3K&#10;k3A1+OvPV6hew3H3gi3KQY0Yaiw1PZfjz1epYDHIah/kXZj8wF2jT3T3VtBcD6Oer1J7G6OQUvnq&#10;BeF73UX3EaWI1Gp0J+n6eer1JkpWqtlgVS/+UCksFJHgSBp8f7uer1Dl0lxzEMIxf+WTf5PQODcK&#10;ynsLX7jnq9V+XpyzZE+BUuE1UghVXjVibAhjY6HxsNb89XqtQyfUSYhS+VSjYA2wONSx8Gv7Dz1e&#10;rFjWXUFW71ERSWRSpOpGmun0689XqCRMt4nIZ5EsyEEhbE2Avfnq9QG9VMl43WYREFKq8F5SSt9u&#10;vPV6qf8A1KZQhSo+ZLtO7XkdiALE33E9hZtNB8fhz1eqoTP2HT4c6iMJZpJGkZrCyt2Wx1uPH+HP&#10;V6gMkMqqVj1VmAYeJ+j6eer1OccEkNKHpyqFmGl9Tra9vG3PV6nulM1FiLQ1LmSNBGSR3IYHvYaX&#10;56vUrqqlo4FhlY7XvvC2ubHtpa/w56vU9/O0U1VFUxsbKC2wjYfZ7w+Px56vU2VVbTSh0qdHbcQ1&#10;vcAva7HtoPDx156vU1VVE9BVxUfzIn322sq+6q9wtjrYHvz1epQw1kamSKYuWWwEYttNhYeHY/Hn&#10;q9QydOoJsQfyPKKuRtUJ4kWKi1wAT7f7Oer1XU+mbLscmV56lHNxZPMa9rDRh46qdOer1D3iWCQ0&#10;Ec0pnacuFQMwtpbW1rW56vUUvq/UH5mCSAkTKgG0aCwPdvDnq9RaqvHzA00Tg+ZKwJK9y9vHt9F+&#10;er1T/mMPqZZEZCpUIzG+hNu30XPPV6hQyo9JVxDcyhqdVNk2kkG/fW47dyP4c9XqsO6KZdgilhxE&#10;oqMY7EoCG2sCAD4Hx789XqMLiGXaSfAZjUSBXaN/dKixGup8fhpz1eqnT1V5agpqaSsjmhYyq0fl&#10;xofcH2gfeXT2ac9Xqob6gNUw4lPI80c5ZmTco0Wxse+mnbTnq9QU+dsnJv7q3FiPEHTnq9UICrPn&#10;Qym6TFTHt0Knxufif1tz1epzTzIqiAxKu2VHLksNwYHQW+P93PV6nYpHPMk32QWsze34D9vPV6ni&#10;nhgqozHGDsDsRbv27XPt/XW/PV6okOFz/OLHEWYaswUX2r4n6uer1PdDDJRzxELvYsxBOgI8O/PV&#10;6lNFh0UqJC6m7Nqwt7pJ1Hx56vVwq5qGKqXCJLbIi8hJNj7O5ve47D6dOer1OEtUk06vTMGjRLAA&#10;i4Ujv38fbz1epxw6NMUooY6SNESKa8rtIpcnub2NyDbw7c9XqdsZmpK1xJMgKI66EjQX1sPYfE89&#10;XqDjMFLVz0VR8lFG6MWXazWAHhrY9vDnq9SKoqOX+RUOGyEq1JGQ40IdwdDfvoLDSw+HPV6pdCki&#10;14gZQ3mKSW8Bbw789XqFDLXys7tDVAAsFC7rgAW1v489XqMp0vjkw3GaapjWJY4guwXBvqRbbqR2&#10;0vz1eq0bpTSS40rNSwbYqjYSBoBYH3tbe3nq9QxVeQkNEzs7slPc3AFrgXAHhfnq9RKeoWVqiavk&#10;pmQrE8gZQAdzbRYFjbTvbnq9RP8AOGB/1erBhjRneWdl2gdwAWW9tdNLfSR3ufV6gHq6sVkUlBM3&#10;lx1DGwsVa4NiBYXHb6eer1YFM8NWRHIGdQUUA67CLkA+Nxz1erDAp+bFUvliIAkgjUH23v8Ar9/P&#10;V6pmE1EVRIyrME83c66XY27C3a30n9vPV6nmGgWSNaFZ/LeRvccdyfAN8L89Xqf8MKyUw+YA8+Bj&#10;v1FtBYWJtpfx56vU31BBqvklKFl3MHG0hbdwfDvpY+PPV6uVBSxU0Zjq5EMZNythqWPgfADx019v&#10;t9Xq4TPFBLT4WyWp3cE7TexOg7Dw+Pbnq9WGrp4Vllw547xxE7SbC4+0Gt4HTw+HPV6kpMhhiWOp&#10;UHtdgTfvew9o8Oer1QMQmRFY0V0YjxAvtPexvz1epH4zXRzqohPuRhVa/jc9789XqSlZV17l6eRi&#10;YozuUe0D2Hwvz1eqauG1M9HDX1C7ElQ7Sx7sO4uT4Dnq9XCd5a+SGmdF91TqAo2rb3tbA6/nz1ep&#10;jUSLGsAUhA42+BK38T7Dz1eqNjBWrZPllaO5Cle4BGlyeer1Z6DCpa8+SjlJTtuCCfGwPt56vUJO&#10;BZOxKqqvIl/SMWANgbjTsO556vUajpz0Qxuuw019LGJO4kTaTZb2BJtob6f2c9XqOzkH0/w4RNQS&#10;yQAsyky3AIGlrDvbXsD8Oer1GZ6c9A56nGVhpIPM+afayJGCVK326dux/p56vUdzA/TlWQskU8LQ&#10;ISAH2qGcKPs6e089XqF/KfSqLBarZMhJkVTtsQEN/it+3t56vUaDLeSGeb+VjXzEEqr2IXW5LDsd&#10;3Yf0c9XqUtX08mlhc0xsytdtwJCD8+er1MeNZHTzlqNoCMp7gklgO5sALE3Nv49+er1BpWZSxySX&#10;yp6dYUclEsLgg67jcC2vhz1erL/Veojw9Ywl3V9jaAEjvf6Ljnq9S+ytRyUweWjKmZNzMDrdu/jz&#10;1eoeco181LidLWMbxyAhtbgNYjT4c9XqOBk3EfnITGy3OgtYAkC/PV6s+fcLWtwqSnpxa27W1wee&#10;r1Uy+pXJ5w+R/lHYBd7SbLElf8Nze2v5c9XqK7lZ8SqqkU88LJGX3F2sSWsQPbcbeer1YMz5LoaJ&#10;XkjKmolLTNfUgbTpbTufvPPV6gEnppWxVKHBjtlbeGDqCApNyT8SNOer1Lamy/SV9BLSqgYSMGQk&#10;XKlNfuLC/wCuvq9QBdTcg1NTRrDXoJEVnc2jFw723biBdgLAgHQa2AJPPV6iM5gyjW0jNIkZWG5M&#10;bEWuuoP0Ennq9QX4ph01HOY2pW8yM3X3DZx4m9rePPV6pOH4eZMQoGqI2jYsxjI1G8ju+tiPCx05&#10;6vUM2UcNqJsTnwnE2jaEsFDi9gGuSWUXYWPs/o56vUKmF0aU8Qhh3BJC8YuhAuLgEX7i2tx/bz1e&#10;rGuATQSmIqJWj299SLmw0H389Xq44pg+IVcSRQUxCTqOwAClTc69wSB/Hnq9XPL2F0UKWWJnG47g&#10;ACQ2o07aX56vULmXMqPJMY4I9rygNICtgfYD9HPV6pOL9O0Qyy1sDG0bOABYXtfxtcc9XqCqbpv/&#10;ADLCWengKMjE7tottOtrX56vV3geT6akmenw+BZE1BZwb+O43uLG/hbv9Gvq9Rs8s5Pemo6fFRLs&#10;SMKPLVADfbpfUfR9/iOer1CPHjVdR4rEZAEKhbkWIA3aDv8AXz1eper1YxGnVoVkVpIWYAkWADar&#10;43uBz1epIZl9RmLxSR01ZVRsUcXkF7gG5Gl/aD2+PPV6i5Zu9SWLpWb6aoMkReQmQEsCCbWPe1jz&#10;1eoGT18x9K0vTzuDKxO25ZSS2mhuLkaX9nPV6nN+tuIYhWz0L3MSXYm5uX17fQPq56vUu8vdRcRS&#10;npzLIfLqXvKWJJVQDbT6fD6eer1PWF5/aCp3S1LPTxysgu5swbQG3awJPPV6n7G8xx43hT0lUNkk&#10;TFYmB8BbU27X056vUXfM0k2KURjxRjJI6yHa19xIO2wNrkfE89XqL7i9DVy4Y1PCxjkjFyBr9k3t&#10;cjv4X/Uer1B0sNVNij1WIC06wtFEx7FbXa/YEG1rf089XqMR0kwDDEo4KqWIlpVP6OwAJH7w8Po+&#10;rnq9VhGV8u0tItPg9NehqBGu9Xta1r+/b2/t+HPV6hGp6SSOipY8SDJCrOW8ske9f7IPst+znq9W&#10;HMeP1FLVN8kymjTaN9yWANrp8dfbz1epK0ctPUER0dRBHUFlMcYRt5BOpva2l/bz1eo9/RnI1Lhd&#10;HUYogVZqzyzI1jckfvXP1duer1DLj9NQrFIZaeWWP3UBU22kC+5ht1F/Zz1eom/V3GjPTq9NN5oj&#10;Dg7dCAD4/EW56vURmuzBRV9dLDVzASBncAsCC1/H2g89XqTdTiD16xrTFfMkjcsq6KAO4uNLg207&#10;nXnq9SCzHCkeGSUakNLHGHFx2PiAQR2Px56vUH9PMBNJ5jXvGoYkCw0t9Y8Oer1KHC8DkmxA09Ai&#10;yRllBe1lHiVPx+HPV6jKZQym6RQwSUkgEhLE7AFVbixt4Dwt+XPV6jvdNuha1tUcaxCECKp2iK6X&#10;YAfvfAH2f089XqsJyX6caKKWDFpaNENzYLbsLWv7pJ7X1v7Oer1GHwjpBHok0KRhWNztAAHw8Pjz&#10;1eoVsH6e/wAujMjNG2hGijcR7Oer1L3CMt0CosJF0i7A9gRr8Oer1K6XD6Rk3BVuOxAF+er1MdZg&#10;VJLYzINbHTTXXuOer1T6fDaEC620sBpoLf289Xqe6VKemDBXUWvewA18P489XqfqGojZLLYlbjXX&#10;vfnq9U0YfTVEBWRQ3j2056vV0MEp0bdHHsUWJ7fqOer1TKfDqeNix0t9Y56vU+R1UNNHue1lt7O4&#10;56vVjmxqnL+6QdNBfnq9TFUZkO0CJh8fDTnq9SDxPO1NhlO0kkwUi/fS556vUCGK9TUnkkeOUAIb&#10;bjrcjvz1eoNMR6vFKBzES5Dhd1wCdbaa89XqgL1lpCplp3uVKggta2mpPb289XqdsI60YRXSmiqp&#10;LtdSCtrEnnq9QnxZxwVZRDTyeY5sfGwvrz1epTUmYqY9hfcQNNbn4c9XqdpsaEADuQLW0+PPV6uU&#10;Wa6bDYlV2AHxOgPPV6ndc5wuwUsCh8f2c9XqjVGaoEN0FgB356vUwPmORpjtfXt38b+PPV6lTh+P&#10;iUBLggXFwe1vo56vUr4ayOdWWQg6c9XqZcewmirqNo2GjLqO9+er1VLesv02Nm7KNYmCBI9zCS5j&#10;3GwGqnUG5uRf+3nq9Wmj6qOlWNZKxerM9I8UUcsiMbdxqo2ke063tp+fPV6q+pEne9Ni0VnRg6zb&#10;dFTttI+Pj4+znq9UaqlhrqZadyYUVmYMNPhYkHUH4/Tz1eqPWVFKkQp4XAabZbx3G/gf6Oer1ZZM&#10;RhloGqmkSQlljCR/a3C99b628SPr56vVxSpixRYzI/lyRkAmxtoLWJ8SOer1f//RhfJOXSWQbBt1&#10;11vcm30Wtz1eqC7GoZoKeLfttYi42tYgki+tgeer1dS+XRe8t3cHXS9ie/PV6o0lQVk84xlC5sQO&#10;37fD289XqjtNJBJJCqgncXA8Be/w+J56vU70+IicETlXcfHt42Hw56vVgqZxtDMoJUm1gNdb9/hz&#10;1erN8tGzJO8d1tqLgkc9XqgypDKhFLZUHva2Frd7km/PV6osM3lzLFUH3VBJI9h0156vUoqGtamj&#10;cEIUja4vpf2G2v089Xqf8NbbGKiecJGzaXubEljYDnq9ThTGjqfMhdvM23Fjp3uAP22PPV6k81XU&#10;vUilKbdjMb6g2GnPV6uVWjVG5U/RorXVj2v8b/dz1ep7w9HWojVWAG0ghbC5JNyba9uer1Kc4n5N&#10;MNrBNjMCbamxOvbnq9Wc40klf81ACm8KNzD+I8Pbz1epWUmKmsmVJHsFBsbAa/D6eer1L3CsXYrD&#10;HBKWGtwNbm/s+/nq9S3gneWX9PGiEW7eI9tu456vUw5soFrcMeAEHu4C6EnXQc9XqIf1t6YYbn7B&#10;XwtbmYMxdiNGFze/u9xz1erXo9TGSxh2NvhlILU8Nlaw1ItfU2AuTpfnq9RAMWp3onaMC5X9xfD4&#10;m/PV6kmtOolLONrPYm/gbW+jnq9Tcghmp2hlAcR+7tuO4JF9Oer1Ny0cPzofeRdh7hI0AH9HPV6u&#10;ENZFVTytUKfLZhsHgLEg/wAL89XqgVVVT4fI9YFVjGDY2FwB2+/nq9U9Z6kQiWlUSB0LA2Fgx1v9&#10;Fuer1QaqomiqlkkS0J23K6/Se3Y89XqjiHD4MRTFqKF23hhq1xb6LafXz1eqPUyfN1DyVCKosBtG&#10;o7/nz1eqM0MEMSwXKCLeQTexUkGx/X289Xq54gcOhoxT00QeP3pdCALdwde/9PPV6sODUc82EeTJ&#10;bVi4FtfaPq+F/q56vVFab/SYqXd+jAIJa5O4a2X2c9Xqd6zEjXxth8z7BtJXba6g2sT9I56vVxyd&#10;M5ZZp5NC+wHQMbaj289XqsN9NWNQUuPwxVEjO265uSdqjUD2AE89XqvW6f8AURhQxUpQeU4G67Eh&#10;VI7D2e2/w56vUnepGeK+lrJ/lpS0JVo42Y2UswBHY30+HPV6iVZnzJV1FWyMd05QsLNYaH7IHt8e&#10;/PV6gzqs3GClkKwL8wH2DcATt8NNba97c9XqQE9cY6laaUsC5uY1e41Nzr8SfDwtz1erurr1oZpq&#10;pIQ6MgjAOpUt2IHgVOvPV6uNFjslDEtHiLs1veIuLkA+PPV6guzJmDDJq44hRlgk2hF76KdQB7T4&#10;n7+er1IypSbFpBXwSFJU7Kb2sQe99Oer1NdRLUUsSTqLO72b6z9456vVGqJ5JA7m4k3G5B0JAsCL&#10;W7+znq9ScxCf5xEaVQNjKGYi+09tP289XqbcXr45cQbD0a7L7miixtr7p7Hnq9U9qqnEZEABYkKp&#10;F7g6XJ056vVFpp4aWmnpgu0TSBnI/eZRtDH4gePPV6lPhGLQfMCjm3SAlFU+FyQNbeA8fZ3OnPV6&#10;hUgq58Oq2pqizRxuwZVIIuCbWIuCAPEEj42156vUOWBZsniw9amn0kjZxHGSNpOq2HYXPsv/AB56&#10;vUZXLfUTGcSgip3dYoIWQJc2G5v3fo8Oer1GswZ/nqeKOORVk3qHjUX+NyT4Ht9fPV6l9Q4IxjmF&#10;JCXnVwHDEAlT/h+B+HPV6m/EcFiigaaVUVUc711LEN9kkD2X789XqSWA1nkYnPXVoMHllhECQCV9&#10;vwueer1GRyZmzFIWpKjzC/lo4ZRawBPb228fr56vVat0ezTSy03myGxkWMiIEGzEfwNuer1DvW1E&#10;9XSecz+WF9wgC5A7fn256vUHFdVwLVtTy3R3ZFVQDYgWBN/b489XqEDAIGMySRpdX+FwADrfnq9T&#10;tj2ExT60rg+8WYgG4Hs56vUQ3qhgdbiHmrUAbkleyAEXAJs33Hnq9RO2yV8tmI1mHJsmEhlZioYE&#10;27EFTcWFrfRz1eox2Q8KeOkE1eoiqHlvYKFAI0v8VPPV6htoJI6ORIwNhdHUBdASPH6x+unPV6ny&#10;lxyBY6elkmG6EqzDQGw0B/Lnq9UKvxWSfz1Vi0bEqreKtp2+nnq9TFitbLQK9TB+lYxg3UElj2t9&#10;/PV6ke2Jzec9PVbjFIqNe5Auxtb8+er1SYKyapf+Vxxlo43YEMSRa3f49/4c9XqfMEwOqWneak7g&#10;GwYXA9mm3xHPV6l7hWHRSRfL1LKiMDvYXB01J10+Gn7eer1IPPlPg0lC9HWSAwIrBbgk3bQG3PV6&#10;iI59jSqSSkpwFQF1VhYLZR92o7c9XqA+mhNJh6yKokjjA3RgWJA8fs256vUyY9j2C4ZQTVEpAQpf&#10;b2JIU2A8L/rrz1eosWOdSKGoRIcDQqi2cXYEkk3sBYHW3Y89XqSAzHO+KfzR5CVdgsaa2Ut208Nd&#10;Oer1c48WxbDXZXfd5rvqfeIIIJ1+PgPDtz1epF5pw2vxILOj7AqvIxXUDcfYe1jrrz1eoFM/ZMxq&#10;XDFlLsg2rZ3sLnxIuLW56vUWqTILRPLTYixkQ++1wCD7LWsPr56vUJ3Svpvh0+LpSw3bdt3EjQag&#10;2H0eNuer1X2emigo8h08GCrosJuisdAO9ySe9z256vVZZR9aaHLWEMlRIGkRwqb2AuW/v056vUB/&#10;VX1By1OHl4Ksqk7gKC1jGfs2ABufbrz1eqtXq3nSTFKsKlQZlXclgbA2OjEbfZc256vVXj1Sxqtl&#10;x00GpEauSw7MAdB+f8fhf1eosmY55WBSJ1vsDBB3DH2/SOer1IuskqZkV4mHiCCNQB2At4/Tz1ep&#10;O4TB8lvEdnLknXwJP7e/PV6ldgryzyx0NRIdscgLqCQLWsO1+/jz1eoQKqiBoxLRtsLpuYE628ba&#10;+I56vVBb5PGqOJCACUJVT2NtAL6a+Ivz1ersURpqpVii8qMBN+3x002/089XqVkfy0FWvzJEi9jc&#10;jT4k6fdz1epe4NXfP0k6kpGKORFRQtiSRu3Ak3NhpceOmnbnq9QqZdzDHir+VK0eyE3DHQgjQ+Nj&#10;8eer1PdRWEwlYIhsDyO0lhqGPukj+nnq9Qh5R6gT4BiEVbTxeWwBKs4AUWupsNRcqb689XqODlnr&#10;yMQojOJEcbAqDRRvOl7Bdba9+er1GZyd1cpZsOjSoVZFnKxzNYEL7pNx46Wtp7fp56vUroesOXVS&#10;R0rGWNHG5iRYAaXPsH0/lz1epYf53XSjX5lhKswUBQBc/Qdp56vUHNV1BxYyvg2MN5cdQ7EFlACr&#10;Y7VFvh489XqaYsyvhmKR0lAVaOosHa9gSLkHX2k89XqM704zLPHV+SX84whVFwpJLEWA+vx56vUb&#10;rBaSCOsjmjH6Fv0sl9bMLWA936+er1C4ct1WNUjzG6gFWUeJU6n9fjz1eomvWKjGX6qrhSMG+0Dw&#10;IGl/o1156vURXMWL1qTJTedvkfelxqCSBrpbUEn7j356vUiKHMMdI0WH1nvLHuUMTfcoU3H389Xq&#10;anx145QIAIo2BQFgD9dtOer1MzT2eqLvZrMQ5F7+zv2N7ac9XqVeVPmsPqd8kxglkVTdrDdftYfQ&#10;b/Xz1eo/fTHFqWmjpikpnaPabAWIa/iPpHPV6rAsCzhJSYf8+jLJtAtqFuNb9r89XqETKOf6nGld&#10;apPLKkHuSSvt56vUmupeLzQwGSFgA5Ki1yL+0/Dw56vVr/et2vWnyvVCvdF895BZrGwUWubaAEG/&#10;t56vVrEZ/wAYVsfrJK+Uou5owAxCkDsQNAb+3nq9QPS1fzVJ5SED3tvvWvbwP189XqYIYpXnlWZd&#10;CbqD7L97fHnq9XUMU1GvzsX6S+u22tr2A+vnq9URanERHsUfbcE+Njfw08Oer1PqxkyB5Bdbi5a1&#10;jbx7Dtz1erBOvyhRKUhlfvpc2ve508fZz1epqFRNS1qNEw8obzaw7nw56vV6trJ42+eZRop7KDcE&#10;fDnq9TP83Ik5l2hY9NSPZ7AR4c9Xq5mriE29hZO4Nvd+m/PV6lfgkcddKIZNo3bhYkDUajufEc9X&#10;qW1LidLFAvme8UV7tYWU3J7/AB56vVjr6ynqnjnRdrsQoa9ggawbt30/Pnq9TpJDNNI2H0TbkUgb&#10;raFVOh+g89XqcHpXpQAse9ze6nsAL2I/jz1erlLhVI9PDigqoovMJUKQ3vlTqL2tuHa1/D489Xq4&#10;nL+NvhzVGGxCTc24tuAIUadj4c9XqitQw08G2qIfQNYHx8Qde456vUwEYikppIQHQkEOSSRu7C3s&#10;vz1erhJQvFILj3mbWx/Mc9Xqi1C1JkFQHaQs6kMbe6PZ2va/ieer1OtItM0kheMiRbdr2Otzb4c9&#10;XqwYpDT0UM1REoKTEbhf7IHe3PV6sFQtG8MZLkgC6AG1hfvodeer1eaoweZ1kmWRJYrtGQ1lOmoO&#10;l+er1N1XaCCSqjbzSFuItL3OoP0Hw56vVEhmjqofm54zufQHSwPcg89XqzfNTvLHh8jq8TOTst29&#10;29+9uer1NYamiT5MxgEg7bHufG/e9j4c9XqjJTJDUqVjZxGHDeI1Hh9HPV6skLU4QTUj2kAIPw+B&#10;56vU2TVGIzx7ZQoimYKw2gNcHQ3789XqzVf6OpjhX39gIuLHuPbz1erqXCI6kWkbymBWwFvqA+nn&#10;q9UGfD1aVYZv0jNpcfHnq9XGJUgtBbb5DWtbX6vp56vVLUgRM+jbTdb9++oHPV6o7yVNJLJMSdhN&#10;vHXQc9XqhRGhqKfdSMYzDLcWPcfvAg6anT+3nq9TnSVUO4o9xHrqPYNbDw56vUo8t4o2GzQpHORC&#10;rFrsNpAPgfo56vUdvp11txGkq4aFah1EQB379NO1tb6D2fV356vVaV0i64y1kFPWzOYxKoBe5JP9&#10;BIH69uer1H06fdSIMWlQNUmHYwQeZISSjE6iy2H1/wAeer1GRp8y0tEjRRzXIUIHJANjqPy56vUr&#10;8Kx2mqMQjhWRSHiUBfaba6+39fbz1eoXsuYStdJDO6axXbdp9o/2c9XqH/K/S3EMSkDPdomIO4qb&#10;A9yL/Rz1eo6uR+ltHgVJFPS7gzKrbe4BPfnq9Qz0uFyxotjciwv2N+er1SaiKVmsX0H1689XqgRu&#10;8N0Ddj9Onjz1erjJKGT7YsdPZfnq9Tc0m2UhSNoFxcePPV6mqWohZhfxuB4Annq9UVqoX8tgAB48&#10;9XqcI6xPsAg2vqe456vU90dYsi2JG4+z289XqeAN/vAe/wCI8Tz1ernHGrWJFnBJtpf489Xqysy3&#10;swt3Fx2HPV6pCz2h/RC40HPV6pUbzAi48D9I+rnq9UkRuQfEfHnq9XOSaWM2bQA+F7Hnq9USaJqj&#10;3laxa9/hz1ergI5mAYm41+OvPV6odQRAvmMb2vcaXvz1epJ1OPx0l5CwAb6jpz1epMV+fKGFSzOL&#10;KL3uNPqPPV6gUzV11wvBYJP9IVmANkuAT9XPV6iu5n9XFFEzU8NRtdr2G5QFPgNf1+7nq9QTYr61&#10;MNo6c/OV8KMFsLyEXPY62ANr89XqDSX1w0L0YlnrEYrKBq4II10+rvz1eprT1lq9fJV1FbthuF1J&#10;sAW26WvfU+PPV6h6wD1P0jFYRVCSMgFbXBN+x56vUM+WuuWEVEhgmqFuNSxIJFz27+NvHnq9QyYD&#10;1DoMUO+Kbaosdbg2+jw+vnq9QjYf1ENHL5SsGDAG+4WA/U89XqWUOfXmIdgDe3Yi5Ht56vUp6POQ&#10;0Km/a508Pv56vU+1GZV8hhfRxfwuRYc9XqJn1zxFpcMqEU20YtoTofb8Phz1erVs9dmQ3xdaupgj&#10;aRPMBDsL2NrAgfTrz1erXy6jZYrqWKWjrqXZJGzIzFb7lFzdSQLG/s56vUDlWlBT4fLTiJqeYBDu&#10;vdSe4AUC4t489XqR2KzGamgrJFud5YqL6D6Ldjz1epPzVFLLCHeIAtvA+Hsvz1eqEKlKiJZGUe/Y&#10;bU0vrYm9uer1QxVU7tZItkW7yz7SQTe/hr4/w56vViq3ji1du7Dba2guB93PV6szfMztJTykeWNu&#10;3Xvpr8Oer1R5kmMapKiuCdt79wNb2056vU6GSsqKhVprKrD7/u9nPV6shEsVkLq4Pt7A+Phz1ep0&#10;wpZRGWBUFL2Bte3w+nw56vVkiaSSZ4yNyxlXKN3BPbT+HPV6s1TXUuGETq/2iFKnQ6/0c9Xqb5bY&#10;iVeNtybiCB3Fjpre2vPV6nGnwHDHmFdBCUqYC4V7kkLbUWGljf8AW/PV6lDhgV6qNlTcJLj2EafD&#10;289XqzyJJKDNTgq5Avpbv3v489XqhUlTTzVnkVB1U629l/hc689XqXOF0SmV4kAshJN7EhjY2BFw&#10;fp56vUvcHqjJD5PlE1FgFLaXBawGgOmvPV6jE5LoazDytbNbzliaNdpJBDW3bjYX10+jnq9Rnenc&#10;8sVOsSxrHK/6TaB9hjodxPhbnq9Rr8uy4fh2AyVEg+YqXYqhALAG4u2mg1Pe/s1056vUu3ajosKk&#10;nVCsrLe5IO5Lan6T2tz1eoq2cUhWpqYqKYMkhBZGvdb6kXIItqCB/Zb1eormJPOtY9NIFYRttBHd&#10;VJsPADUm33c9XqS9ZLWQ1C1EDoHhRmXTS3Ygj2j2c9XqTM2ImKmuCGlYj39wJFzrca89XqRxgqYG&#10;mSokXzGYkOAQtjYi/ft/b9Hq9SYc2qXWeX3Rew3aX1uQP6Oer1QXpocSqQ8E26NEa66C1hpbQG4+&#10;Hx56vU8UNalNFGL6x7m3Agk+wX789XqgVsktYfnmYsJLFgoNgAe1/bz1epIVuIU71kkshJiBG1ge&#10;57ag+zx56vUlaiqMkm5SSPeFz3Ouo8e456vVAnqjJiaRwKDH5a3t2H5eHPV6oyUsM8Ek1S/lsoIU&#10;3vfX9nPV6k/HJBNCH3BmQsD8DqL3H5c9Xqh0eI/I+ZRxJvExWxB7EHUkfeOer1Cxl+rdJHpAu64u&#10;qnUbj2t9HPV6hhwRVFIlRKdr7lBAXSx8D/Dnq9RwOjWT5M24vEI4SwluF7gqTcHt4fr8eer1bFPo&#10;y9O2D5Uw5cTxukUyshVCdSAO3tt3J08O/PV6rKaDDYqSglhogyXI97sCB8dvPV6stXh+L4jbDqP3&#10;dqmzWJtf2aDnq9U3DeluN1sqxVwUqxupVdrH6dT3056vUY/I3Rehw6b5mrjDSbgw+B+J56vUaXCs&#10;mQQx2ChQPZb9e/PV6nWTL8G0qU789Xqhfy6hpm/SqL6/UP1PPV6uFRPha/ZcIF+i3PV6g/zNnLDs&#10;M3tUzo2y17kaC3c6c9XqA/FusWVp5DTUs6SPqTtYaD4/Tz1erPlvHafMe2pFijbtpHiB3H1HTnq9&#10;Qv4dQU6R7lGnf+PPV6ouOYNTVVO8MYA3A30Gg56vUVLqP0zoK0yMsSyFVBFwALC99O19eer1V85/&#10;9N2HVb/Mxw3iMg3DZ7yltAQRrobeHt56vUiqPolVYbWQpQQSfKNcTSEXKlR9kH6R93089XqFLIGD&#10;4rl+peKoVjEQVB2kEi3t07c9XqHfKOeq/Do2ioYyEBIZmsdBfxP7Oer1Djg/UtVpgJUDl7kXOm8e&#10;Hxtz1epS02fkrUjp6pl84EMwGgAJ056vUJOH43EaV6ssAo1O037+3489XqeYsYp5GBla3tsDr9XP&#10;V6lJR4ushj2Pbv4+GvPV6l3Hi0epD6D4fx56vUlsySLV4ZJFEdxIJ8Pz+nnq9VRHquwyatw00oTS&#10;JpTe5I8AdRz1erVc9UNNTR5grMOmQCZJhtZRoobsvjcEd/Z9XPV6gW6C9K0xTP8AIIP0sglEkNgT&#10;baLaHsNdbXvz1erZ49OeWTQZUgw6dtslGUZhpd2I7Abe1/u56vUbfD6xjSeVJ7ix7gXGgJ72+kW5&#10;6vUAGfMfo8Nnkq5KgqV3hIwQRc9x7T9HPV6i6oZ8fxpI4j5RNpN+oJHxP7Oer1KGLF0iQ4fOWSRi&#10;QZNbnXwsD3Hjz1eqbUVUop1kXRo7KqC4JN7a/Vz1eoFsbqf5tVMXdlMO82awIPsN1+HY89XqDGpa&#10;uollRHJA2kk2G4MOxtbnq9SLxPFaupjEO1fOiv7pBU2J/wAX8Oer1A9jox0VsnnSJGjI3uICSL9z&#10;usARr256vUEGMTCjcQQTHepJDKB7wHtv4n+jnq9UjImfMYw3GxX4dU7fmV3bwNdgbVWPYEnw7nv8&#10;eer1Wt9AurdU1JDLJNaqQBI4Bcllvppr+tvZz1eo8NDnqGPDBXYg9mYBbEgkk+A+jnq9QQ56zdtp&#10;5H22QKwViLgg9vu789XqrtzzjaSLIkRIkkkXx7C/vEd9Dz1eorfUfEZqGlqfLs8MYU7NNzG1/dF9&#10;Dfx56vUUnqBK0uHiYszTsq3j1vrayg+PPV6kJgVRJNF59dcSQsr7Wv7o8e/s+PPV6js9K81tMUji&#10;FhuUgaWKjQ+PPV6jdDN8mFxPLM+9dCqAAlQLaDw19vfvz1epkzVnZcXoEmqVCwTWGmhUEW11uNbc&#10;9XqK1nzGMLgpxFR3CohUgG+5iTZr99NOer1AjWUZqIfnIo9kjLoQTuPtFjprz1erHhED1BqKaqUQ&#10;MEYRixBIPYt4A38Oer1QsHwappY1ndvfefy126gKBqB8Ceer1KzD8Ow1axauUBQre8NBqCbXHiL+&#10;3nq9Q7ZXw6KPEIquvAlWEj7I7EnQFR4e3nq9Qx4XHSYnLUTYbtjmW6XIuqm11JFwTY+AI08Rz1ep&#10;9xtpcJw8yPLFUWvuZVAse/Y3voDz1eoE86T1sdBDU4PMAxVtO3uv3P02PPV6ix5hxikjmhoqNyJ2&#10;e7A3IuDqx+B56vVBpswxxYnErItpHIa4G0km4I7i/PV6n6kzRUGqjA2lEZwtiR7xJGtvDXx7c9Xq&#10;aMe6gTYfW1qCXZ7wXTUg28L+BP6+31eoPK7NnytNHWVTmafeQVUg2v8As+PPV6grx3HsQxKmkp8R&#10;QQxTy3Uq5ux0IJFgRoLCxP8AR6vUGmJZipTE0dULMfM2sG+1rqO97r8bc9XqTkePYbh8kTRGz7Wf&#10;uLk6CxBBGo8PyPPV6sUOO01PHE9OLl3BLd7EnX6hz1epT01ZKIGhp5LCR7knQEAG+v0ntz1eoVKC&#10;SvXBIsUeEmjlYqXsSN6rb3vYfGx56vUoMGqcPirpIsRQyO63RkstyRYX0P0afDnq9XGTGKkBaRnL&#10;s1wtgLgk2IsF8Ne/PV6udDmKLDZthjaRpFYEhuzA2Bt4Hnq9R3emOaZsOpcPmdgzOiKVGtwdO2hP&#10;jppfnq9V0XptzhDUYWnmt5bPKrhpLXBUlQgsbWOhN/hbx56vVb1kzMFFJAkU52uFW9tRrf6+er1G&#10;JwDHWO0lzYffz1eoYaHGY1QMWDEm5HPV6oeJVK1tkZwbC9tND+o56vUTfr/lajxammWZSb2AsBa5&#10;sP2Dnq9VCvqS6a0lNjUgw1RE6s5Dkkre5JsBpoTf+7nq9RFXqquggf8AmR3yRuzuRqxUk3J8Rfvr&#10;z1epRYRmFUaKpLhI4QrDdYl/hbW3s09vPV6hFy91LEExqkZoVVjtTsQbeB9hHPV6h5wHqbW7xikk&#10;oEK7R4k2P8Lc9XqNF04zvBUVqTVkl4owrBjcg7tR9OnPV6jY4RiuF47h7ysbob38CB4fnz1eot3U&#10;TpbS5hiqVlhVo5tC6qNF8e3t0v8AXz1eqnz1K+kTCJ0qkwiBJamUF4kUMbfmQT7Bb+jnq9VJvV30&#10;1ZiyzX+c9I+1Cy6IRbvcEeBBHPV6ic4/l2uo5jHURtTmNjc6AHXtY3Ont56vU3RUssJ82Yksy9/g&#10;L89XqcZUMtEscpLsp3bV+ntft256vUNnSvK8skz4rHCZJGkURR+AsNNPZ8f2c9XquH9PmQkhrIKx&#10;ogpgUSSG+gJYttNzf6r/AMLc9Xqud6T4jFguFPVSThUht5iEABe/c3tbUffz1eox8fUnD6Sk8hV2&#10;OEB79mBvYjxU/t56vVjnzrHWVIqVnYhSCyqSQx8Bbt4/w56vUo6TNqPFURT3vICsRNiS3fnq9Scx&#10;Op+VpGr5p28rYxkCi7bfG4sfb4c9XqDvFc00eHCNIQwsS7OWF2C6j+jnq9U3BuqFVR4V82r3p5gT&#10;djcg3++3j9/PV6n6bq3hklH8/TzIAga7Agi3jp9/PV6gwrPUMmICSCmnjkjVj++QAAPH89Pp56vV&#10;nwXrHh9Wiwy1YvUKGDgjaB/Tz1epyq+o3mUiGGTzW3Fb/use9/4c9XqRWYcQnxSiMayANJKiF77i&#10;A3Y9h4356vU0wYgaOgeKmSRmikEdx4jsTpqP6Oer1L/DsYkkphvkILsEJuCFP9nPV6pj5oNFh3mC&#10;UGZLkEWuAPAH489XqkUPU6XD6UVzzaEhRYXJv+tvr56vUvMB6hTz1dNFSNeRyNwce6VN/uOvc/Hn&#10;q9Q24bjkdXITOPMaMiNk7qR/SP17c9XqHrB4Uejgp4UURuQACB7qnnq9WWvyHTYnL5J1c3cgD3SA&#10;dNe1+er1Al1K6HYfjeFVEYQMpB2gWDLoLkXXXx0+rnq9VO3V3oFmCmq6ipwyNRSUvusJRtYm4Og2&#10;3YG/cfH2c9XqKHU5QqcLeoqTEUhBBcnQjQ3A924Fuer1JPG8CSSZlhpxJTAFj2JGlx9Fz+thz1eo&#10;MJ8PrYaSopqaweVVjMi6GNib3X6Phz1erOKUUk61E8t2CMik298gXJPhc/Dnq9TPHhNPJVPXTS/o&#10;nZRsOt9NQOer1KSmy9A+JGtYBWpAzRswABL9x8RYfqRz1eqbVn+aU5jeyvEytuFyLWYH2ag+H089&#10;XqReIV2+sISVim24BAF9O58foHPV6meiKfPRVM6BFAZHNwL3a4ZviNBYft56vUJWD/M1jCnw6fas&#10;hKlLgBj+6R7SRcae3nq9QlYXj+H1GICJGPlbBEzIToR7rAGwIIP0W56vUsDXrgNNNU4eTJC5MYUm&#10;7A+Bu3x+Pw56vUIXSzHan+fCoceV5ipGAWBbbfUhQSQb+I/Pnq9V6fpxzUGpqWOllIg8sE6WBINj&#10;p3HPV6rMMmYr51OrxpYEW3EX56vUMFFUmVBuOpF9dLc9XqUMU9hq19Ln2W56vVl+YY3CMPH7uer1&#10;drM57G4NvZfnq9WaJmlszeF/p56vU709SVf2+Pa3PV6pUEhFySf6Oer1S1qnLam9rjXnq9XIzIQV&#10;+vnq9TdVMVHmL/A89XqwUswbQLY39gF+er1P8FRLGm2w1/Lnq9UxJ3/eN++vcc9Xq4SfogGY+97e&#10;er1cGqFD7vzPPV6shlZ+zaG+nx56vVmimUW2jT289XqlGWxtt111+HPV6vQ3Swbsb/HXnq9U6Bzb&#10;Qd+er1duynt29nbnq9XvMVW0uRp7eer1c55F2HT2jx789XqTkqmxCKR9Z56vUkqt1hu1hcWve/jz&#10;1epJzVK+9awN9NLm/PV6n3DJmayle99dOer1c68IF2FbnX4EDnq9QIZ5J+QcnQC500J56vVXj1Px&#10;SSSGWCoG0ANYr4E3sT8Neer1UZ+p7MoGIT0cj7luVIUAEkeI9hHtHPV6qwMz4hUjHhBTuZGIG1jq&#10;APifA89XqNz0O6c1WOVlNVygSGIiTaupJJJ2t3utuer1X5dCPT7UYnhdNik9F5aOunu7bAnQare1&#10;tOer1Hnyv0Up8NlLVka2S1iFWzA9/rHbnq9SqXJWG4MZJNmjXIA72J0H589Xqm4fCtGiuw2lgTa3&#10;Yc9Xq9LXIgDRr/iGmhuOer1QaqqM0Y3HU69u3PV6uXzYp5FDtfQ/C30jx56vVCrMVU7UVhqBf6T/&#10;AGc9XqYK3HHeoWJToLpcEaEduer1Ms0tYtGRINzXawuRe556vUH2LnFZ6aMqSLMFYGx2j8hz1epn&#10;E8zFnja4c7QBoQRz1epeZaqSJWcsNm4AdwBp2+rXnq9QsYTjcbRWjaw1F9O4056vUp6PFd3usbMb&#10;Dvpz1eqWZlqEvIuvtPPV6oWvmL5It+3nq9T7RmLfaVOxN+3PV6lPBNTzoYVvb6+/PV6mbF8Ow+qp&#10;pIaxQwbW3jbnq9RHuvmU8Pkw3ZCAEsSAQCb3It+vw56vVR16kOn2F1VFVYssAR0UqWspJI0Hx1t4&#10;+z4c9XqpE6y5feC+D0UbFKpyzka7SoGvb6tP7eer1E8zVG8dYiPGAINB7AAdCR2156vUGmMRJhk0&#10;8lkijJLFtNd3dr+HPV6sOIz1lNAYqMgiIo20nRiy9/q56vUm6matWmEqkBlJDqBckEdhpfT6+er1&#10;SJZKn5IUoJ80EbtLArY9/jz1eptiWeKp3ShgBE2hPukg6fVbnq9TNUTuaQPIfKJB7aki/a9u3jz1&#10;eqatfuklNPA9Q9PChVV2ruYn42/Zz1eoTcvv51THL9lmXaRfsw1OvwHPV6jdZEkfBqFduxpHJItY&#10;7QwNy3wPbnq9Rzcj4rIaaDDvl0kVVDANcC662FiLfV7Bz1epeZ3xKkrqT5uKFYmPlqArXIcjUagn&#10;WxHt56vURbqLXYVWSutWq+UO5FvdH2TfQaX7/wBHPV6ipVNGssMscc10kLvu/dChrAL37j2c9XqH&#10;joFi0eHZhDbrRxgEXOlwLgeGhtfXnq9Vy/RTOUtTSYdiNVYO0m55dQwS5KgAnT2X8fo56vVbNkjO&#10;ODy4dSmtJSS5eOwJBYdr/Dt/Hnq9RpcAx+BaeAyKgaT3iq/ZPcEjw56vUhc94vVYfG1VAC4V9CdS&#10;wbQi3t56vVT76jc9y43LMuGt5ckhZSTaylLkey+ul+/589Xqqb6qZ4qEkShjBne4LPu0DA6k9vu/&#10;Zz1eovGac51GKFzPI6wwk+Yq63AsPdtfx8eer1BZimJQGKOvq5GYHd2FyATZSQD4DW3PV6oFFNFH&#10;F+le42uolawLtY2Nhpfnq9THPXmkqliVS/mqN51NyTcEDv8Adz1eqPSY09RSth0ARYmkO42Abue5&#10;Ovw/U89XqaqmsrMKxIQyGNliO1ba3seykaEePPV6ktV4vJXbzIQNpJYmwIubD46nnq9TnQ43hlen&#10;8qqZLyxBSlyNQvsv438PHnq9TZXVWJ1e2nmkZ4ASUT90HXW1u4/jz1epjzDROFhkh95Ziuttb219&#10;p56vUkBRMlVvQgWF1BvcEHU9tbc9Xq4ytWUaU6xyEztJu3AaBe+oN/tffz1epfUGMOIPLeyObsxH&#10;a4IsLfEd+er1KmkxqV65J4Q0bBTdxqPoBOnfnq9SvNXUVLIZmYHcNPA3NzceN+er1PGFxCorEooz&#10;5jSsQLXubEe3xHPV6hHwBJ4sX8qYWlDD9JYWNjYAjQ/E/Dnq9VqvQnHsW2xLiIjkBVELqNoLAAht&#10;b6gG1xz1eq9/oZidLR4MsMjeYNyBWBBAFtfb2tz1eo2KYFhuJTx1JUSeYoKkdgLkXPPV6myg6ctL&#10;WGR4NsIWUAgAHS5t9/PV6kVmPpGk8TvUNuV7E3FwLaAHw8f1vz1eqrr1J+nmmqIa2WvhEUZIcFVC&#10;lrG3caa38fjz1erWn9QPR6vy3iGLSNG2yaVrWuVRRrp46kW9vf6Oer1EJejmw2FpzIX987u2lzYc&#10;9Xq5wwwxVil2YRKGAIF7ki/idNeer1CBhMSyNDSyrtLkFmPjtB26c9XqWcohrqz5iazsqKPe8dvi&#10;BpY+PPV6mOZaTzZMRszSTOt00G1QbEWt49/p+HPV6pGIthy0aSKAEAcsW00B0GtgLnnq9Xa7UqjW&#10;MAWjA2g6eGtidD/Tz1eqQYaakZmiJYSkMW72sLFR7LHnq9Q+dHqd6zFpTSK6qsqqhIYFgALkG1rH&#10;t+3Tnq9V33Q3K1Z/U8VFRcGTb5a7SDre9iDqD37c9XqG7EoKmjwpaWtCxQqzAu9gQSDqe3f9vPV6&#10;q5eu9RikuYmpMOdhGWjHujawBAPu28Ne/PV6gPnSSmxUQ1KkSX969tNbXNr+HPV6lNiOG1sNMamF&#10;l8galWsHYgAix0GvsPPV6h/6a4PJiOGsrx+TTwHdNMSBYFfHtYDt9fx56vVY/wBMVbD41FBKHYCM&#10;gEXDKbnQ3tcc9XqHTGGpD5dZiYMpQMFKMADu/wAQ8QPZ8Qeer1VG+qumMmIVP8kZf0bsLMl1F/Ad&#10;r/389Xqoa6w4G0ldLBceYXJJQAC97kAeGo7c9XqL7WUzUtL+jXezdyR2Pjz1epvppKmZmiiUABTq&#10;V7G2h8Dpz1erhSxx1cpkl3IVFi9rKSPZz1epf00OGT4bBS0000tRtYzI8YCqf9Rl1I8dbc9XqkUE&#10;EUTJT06kFtxbde2hOv0256vVM+VqZvLFIVSJSSxKncR2sDz1ep7jlUyLQFSUhZf0ltPA2v8AD4c9&#10;Xqf5aeR3VYkYtK6qI1Bva+hFvEntz1epJVsElfJNKsX+TWzkDxvaxtf6Oer1dRtHTYeh2gOzBSRp&#10;ZLa6j2c9XqcIKrD8Gkd6Jjb7WpuGv7e5vz1epQgGelWS4UEEsbXbU3/Ltz1ephqZmPmRHc6i4BVb&#10;g2Nhc9rk/Xz1epBYnVGBvIjBRiupGoF+4GnPV6olNU1xRQJy8QP2T4H29vHnq9QiZcmlkqYqge7u&#10;IDk/ZIFxoe1+er1G/wCiWQsbz7nalwTDdoimJUvus2v2Qo19nfnq9Wyh0J9JM1NBQYRhcxdnRN+5&#10;fevts2osO48eer1HhpfStBh8D4c0aT08g3tpqWGm4jxIvoT2+vnq9QN9TvRVQYxg7ph1PHHUAX3e&#10;WCbG/iNfjb4c9Xqq/wCsnoXxSlEbyxrPUIWaJ2itb/Eb2J1t4c9Xqqd6n9BcXwTNFRSVA8iKO5L6&#10;3DC91CkHQ9zftp356vUXesyRW4TGvmuWYOVZ2AuQLiwsNDfx56vUlsVoJoo44qZgN7DedL7Qfs/X&#10;4nv49zz1erPRVFBQTx0F43EwLDQ6MLiw8dOer1KqOogjoFUIo2A7D3YsNSe1xz1epNxPvhXz9yTP&#10;r7rEKdxJF+3bw56vV3W40YMRjhePta72+0ACDr2BB156vVIjiTymkDW2OHCnxDDQfV8eer1OQlES&#10;vLJKN5I2quhUW07j2+PPV6oNTKsshqa7tCqK3iG0NyfD6uer1J3EaqjjeKCmgKRxqtgui2BNgANB&#10;p256vUlq2pfET5wYJvO33uypexJtr+3nq9THOohUYe8u9ST7oHsOhv318Oer1QKqCOCujhUuzqTe&#10;Pb7vbtfvz1epQ/6RiNOr17hCpVQgUAH6LdtO/t56vVOGXWlZ/loTI6sALEiwtf6COer1OE2TKqSi&#10;82WMlls20AA3PYDte456vVkwnppmLFpIo6KhkJZgSCLEC+vtGvPV6jH5e9N+MzV6YqtGVafyx2AC&#10;9yFFySQQL3118eer1H/6NeizFcw5girJAtNTptkn86F90jeKIwIAPtJGn089Xqtx6OekHBsKQYb8&#10;vejltIdATvGmpIOht256vUZ6T0pYcZHVaRRExQBwtgCCDa+2w156vULGSfTlQ5ex6XEcPIeSXYXU&#10;roLfH26DwHbnq9RsqDp5g89CoEaAq67iACAPE3156vUz4l0joocQKUkKkrdmZluCfh4c9XqXmWMn&#10;06QeWI0NnCkAAkqe2vhz1epf1GRcPhhkkhpx769iDYnQC/189XqQdV08ilpI5PI0QlmDKLEi+g0P&#10;PV6m89PJ62M+bTqEALaAEkDt+7p9PPV6g2xDpNWUsrOkdmY3A7i5Pb+PPV6otF0iraaJ56ddpBJZ&#10;Nu0kH4+znq9TxS9PsawaKGrjUssZvsFrE+OnPV6jA5PiZohNVR+UwAAGgP19+er1LnHainio9xYa&#10;gX+J56vVVt6h6RZqlvl3AhfzWJBAKn2X8Dqeer1Euy0smHGenlCyMCpjfUgG9rmwOmvPV6pmZqWh&#10;en82uVZJncRqyEgADvqQfuHPV6ieZmwpGzQmLUVQVmpWDFAbB2torDxG3Wx8fo56vUKuUsSjihig&#10;rIv00/2QDewtpZfvueer1KHE8u/1jpDS0wEhkaQkta5FvoN+x8fZz1eosOeuhNTX4HN/JQZGi3WS&#10;zDeVIvr2BvcXHsse1+er1FTxrptitBE1fXQNHLGNmwEtYnQ+z6Lc9XqSz5FNRRJEFaGMTBo2H5qD&#10;3tf7uer1CTh2T6PCaxaqig8uWdQshY7m0N76/EX/ALuer1DNQZUr80rBBHMswVtpkQAhB4r4WsdO&#10;er1Lv/NhiFNLG0UIkZyEcrbUC9mI/K456vVFn6OTU9fPiFNPMlOqjZFptI7kspBII7aHnq9UDC+l&#10;z0uPGCnTzBII9y3KhNxurkH+I56vUZzJ/TcCrMTIAjAe8bm3cE31N/Z9PPV6l7mPpxR1M/yHlMyS&#10;Ii7woF+/uj6fb9HPV6gFzB0kPzghqFMJRwF23Abb2+nnq9QSU2WqmbFKiKACNxIG2bb396xt20uP&#10;489XqMOlImDZeAIWWWVGXehFlJN7arcjw56vUDmdMxQwsqRoCJmRib2KldCL9vjz1eoumaurFNQr&#10;LTSwW8/RGLWN1uNxJtYkDseer1Fvxrq9V1aSQRJseP7JkcWYm666H7iR489XqCCXqZM9NPSMnmSl&#10;+4ttv2uAPZ356vUnqLNWMCWGGjlLNE3dgPtW90k7bHX2ac9XqEzDszVTsjU8Ymkj3NI47NptI00v&#10;fX+7nq9QtYDmKmXC4arEpDuN4ylxYA6d/wBvPV6lnBW09QooXICRshRFIswuDcf8Rt356vUIC1k+&#10;M1S1lLLska9yTYAre3u+PbW3PV6k3Utic2Ix/wA0Bs27ULYEa2YjTnq9QNZippnqC1Adq+bIzMdP&#10;dta31nw1/o9Xqasv4Z5zM9XH5khuu4gG1/h8eer1HJ6dZZhOG0VQUtChHlnaAQbfZHwHb+/nq9Rk&#10;6YYdQY1MMfd4xUbLOB5h320BPsJ8fZ7eer1Pua8ZWmpajDVKtIrxFWJBUAAM3fxtz1eoMcRzjTUM&#10;+yWkWpWoF403AFXOl7fnr8Oer1K7pThtFjmbTRq1yqpG5sbBySbL7bX7/wBHPV6rVunWEUdDh8OG&#10;r/pHkpuUkWuw8B4fqeer1PmaKpXwaoVQwlsTp2JJA/hz1eqqL1Ax1WHSzywq0e0ORZja9tbjb2vz&#10;1eogK5hpPnGMyO1SFYr2ttJN73Pt8Oer1OlBmOGlkaWY7VUqw9pDHx56vVwxGsp62UzBZE87c23w&#10;AHt+BGo56vVBwijglmVJz5mwAbLfZXvcnxBOg56vUazpB0tkxmMU8ayIJ5ZHtf8AfsTdiQbA9gPD&#10;QC1uer1W7dCPTq9SsC4ooepHdh2I2kD2DT289Xqsr6edGsKy5RiSvjEkxFhcA2H0+3Xw/p56vUMe&#10;F4HTUf6KBBtF9CB9fPV6nWaKCJ1DDSx0sOer1QFxGnjA92w156vVgfFKeBPmd2hN/Dvz1eqDNmen&#10;lcQxSLc9gO/6356vVwfMURRRK43D4g3F+er1SqfMTfM+UVAWxN9Ow/v56vV1PiwUM5uFYnXxv9/P&#10;V6p2H41LG6xC92P9PPV6hLwnEQFG+xuLez69eer1Ov8AMqdVs+vPV6oVdjsdOu6+nftqfhz1epNT&#10;Y+rSsL6H29uer1MFbmD9Hv7W7+Fuer1BxmjOL4bRmeA7Cbgai1/7uer1Fxzb1DqJdzTSAoB7w0sD&#10;7B30PPV6gD6i9QKfCaAV2FuJJCm5kBFgNSR9XPV6iySdcUWWWEtujRS72YCxudfH6Oer1Juh6xw1&#10;5CwSjyybtrYtu7X9lgD+o56vUuMudTaunT+ZCNUjjvtbcpBI0N/d8Oer1CnlrrdE4E0Z/TtIvYgh&#10;h2Nj7Bbnq9Rvct9RIalklKqFSPcGDWPxJHPV6lBjmei7+fDYPZba6EH289XqL9m7rFiNDWth8JBY&#10;33AiwHst2+/nq9SET1M1FBVRYdLMpdveG3Ww+I56vUKuFdfWq5QY5PMj2Le+lzbXT4Hnq9Snpuqk&#10;lVVb0kAhXazNtsALai/e4vz1eoSssdTaFGki3b9+4ggG27w56vUM2A5y/mFIk7HaSNR4XP1Dnq9S&#10;7pMbWog8ljdrePiPhz1epMZxwiPMWHPAyKd1wdLgC3PV6tcz8Qr0b4jXUuIZkwZPmwWBVNg1ubWT&#10;wHe9jfvoewPq9Wqx1NyViOUswy4Ri9MY3kkPlgra/e410sbXH0ac9XqLTK9RPTTxMvlwu7RiNwAy&#10;7WsX0JuGHaxv7bc9XqaI4qirg+UlQOIQFUnw10sOer1OCrCmIRxUiDyqZvMKdtwHdLj2+J+7nq9X&#10;U1ZT4u7YpDRQ0UIlIMEO/wAtRckbRIzNoNLk89Xq/9JOxl4o2G9jKCWW/j8L9ra89Xqbt60srNEd&#10;ssm4ixvuYk+H06c9Xq4QurhjYlyWBYDS/ax79vHnq9XNpXiw+aWU3MKlgoFySPAeHPV6uJlkkqBO&#10;FtGFBJ0uT7LfTz1epqpWf5mUR2RST39qk356vU80SzS1DLPopFtTcG1z2OnPV6u6zEpwjQ04vtBY&#10;sAOw73+gc9XqZ5MVMEyEQsUIYl/d2geBOt9fo8eer1M9TX0iOss04XzE3XubG17j6eer1NlRmGlq&#10;GgmkZ0uzELa+5QuhPb4c9XqXlDicdTSK0RJJKkXsATbwHjYa89XqVUdfNVWjhQRspO5wb7tPdJtz&#10;1ep1qkSSZIkkXeEG4gdwe/f9nPV6uTUdNFTLSyyEnczWvfx8T+znq9ThDSNt3RHa25e3s17e3nq9&#10;SgjjpKhrPYlgALAX3eJvbx0056vVzqHZ444QNsdyCdLm3f489Xq6rJqeMRrTs20a2BPa+mnbvz1e&#10;pVUOLjDY7xk73On5/Tbnq9S+wrHcQdY6yr2iJgRuY3Nxe48PE6/289XqVVRiUNZSqsKg7QAxBuQf&#10;h3789XqD/HcHs8gIjU/avbW3x7D6+er1UsesLobhmHmtxfDI2USCdlJ95GKXB2kknS3bTTt489Xq&#10;oHzbl+XD3esqgyLISQze3sBbQ89XqCqWo89+6sxuoa/je1u/PV6oM2FhGV3Kx2PcWtrpc/Rz1epl&#10;q6WphlCrJdtwcNp8R+f9HPV6pibFcVUoN21IJFhbTT4E89XqZ3errJJaapjRdNdb7lBNrD489Xqx&#10;02PqhEFPeNSAgYr3sNBYi2vif289XqnQU7kiGQgbVB2jxv2+rnq9XgJ/IeKHaNlgzDW9x2H7eer1&#10;NFQGLJCV2QuPtgAGM27fHnq9USWSWskU7RKqMUJ0tf7JBHxHcH4c9XqxYkrq6yLGkKxABQGuLDxI&#10;0+jT6Oer1QI5FJid5TGJQw3Ri25gexvf6DY+z2a+r1SaahYT/ITPuMu8p7VF9TfXw+P8Oer1OEdB&#10;h9JWOWu3mkWW4ubaWB9h56vV3SLTUWMx/NQOFCEqAwAX3jY211+jnq9RoOj+MjB8ep5VZlFQ9mAI&#10;u1tQNfuPw56vVcZknPiml+bwm5oZFJCaE3UWKhjra/t7a89XqUObcy0+I0kNIYwG2q7RtY2Pi19e&#10;er1FvzJXRUE4lIuZLvoLEDxF/o56vUDuYVaqq1qVIjRwGJPYkE6D+n6eer1JOrrZaaNhKLP3TZa4&#10;9mvjp256vU0VGLA1oRKkyMqx3Y3F73LCx8V7H4+J56vVEmesr6WWrUEMrEgnXQ6NqLEi2vPV6kwF&#10;COkCqFiQ7EO3QBhc7fh9HPV6udRFCsJWJ7hfqJJ18de/PV6k3DJST0YG/c+549CCCQdbfEePs8ee&#10;r1JHFE3IKakLMY2Kt9IOnPV6o0E01AirD7ykEkNY3I7anXnq9UCe88oqAl3cfauLL8SPp56vU3rB&#10;WUkj/IybJHJ8N1vo/s56vVNjdqmjXeQZlYNqLFrnUW7/ANHPV6nWlZqeuV7WK+zU6i1uw56vUvcu&#10;4vCky0cN5ZNxk2uTc2udb/D289XqF6lxaMUEE6IEmaUSCJv3Vv8AaI8DbsPbz1epf0mcIzWy0m60&#10;YKkSWuVIN9V7jX7vq56vUa3pt1Jknkgp3nKJNYrIbgHQgltbm3PV6jvZCrp56NqKKJ6l2LHeDqTq&#10;fE3t4fC/x56vU4VEFDDie6TcEmIUoPeIYi/e/a4tpz1epqqMBwrFXSerZ4mQuNpGhFyQPaNdeer1&#10;KDIcooKwFHVt7uhVgAF1uNbG4IHPV6j29Bcw1FdjFOAjRiUuQC119zT6vE256vVYJTGL5dhUzCMF&#10;lNzciw789XqaKnCKZsUFTQKZW3XB0Av/AMg89XqFbKyRxU9pY9iy3Vv8QJ7/AB/u56vVGxXC4o3k&#10;ggZxFYC5ubsT7eer1Fp6g4B81iJkclQoIOlwdQP1v8eer1F9q8sS0td+gVZGDE6WDFb2/p56vVmn&#10;lq4QG2hVS594qCB43tfw1HPV6n6mxJ6aiixKo9xWsffB7HxA9vPV6sUlfhT3qaHc0uhCyKBe9zfu&#10;bi2v189XqyHEamKkjIsfNDgixBu17Gx10/UeHPV6maA4k8TQVD7VjDAEAAMPo+nnq9SbrKxYJNk5&#10;IEm37K6he+vs7Dnq9Ssy3DU41IhpF1VgwJuALC2osND31/t56vUaXCsLoxgrGdQrRhRcXsxt9X0f&#10;Vz1epP1iUvmvDSLp+k1H2QCAf46a89XqLTmyerqovLqwu6ZWUEXJFr6WsCNR/Dnq9RYc1ZcxjE6l&#10;5KMidAnmeSSqgEDUg6Hw7c9XqDjM+FV+HYbTYnSU6RKoK1QZ7aWOqgLbT2/f356vVW31n6tUqwz0&#10;kL+WVkaNNoDKxPu3Hw8L/X489XqLpgeK4liVTFRBhEHkVrkWBIF7XI8e2n8Tz1eowGE5dnq5/PmU&#10;qU2uWIupJHcD2g689XqFnLWTzVz2nUeVJttJILkEnVvHQ9+er1Dph2QcHQrS0VOWkO/c7qGDLpc7&#10;tvYm2n089Xqbse6OYVX/AC8tbCvlrG67BbaACX7HQXPjz1eojedMjxzYmlBBEmxQ5sABcM1xf2Fe&#10;w56vUsem/SmmosUSpL7FhcSGxuwUnTd3trp+Y789XqOxgdTJh9S7VMzxWQbpiANwB3XBNxfbpcc9&#10;XqD7HerhgnlpZyxO4MspuRcEgaWOth4D9vPV6gAzV1Lqa3y/OkYzJezbzYBjcHaLDnq9QU5r6hR4&#10;gi7iypG3vurWYkjtcWNjbnq9QA4lj4m0pD5jzsxudSEJIC638B7deer1BVIKF/MrZFVJUY7ibElV&#10;7k+y3PV6mF46NVeeOJt0huLKTodL/wBvPV6uMFF5kkX8vpmYO5Ddr6Am/wBH69r89XqUuHZdpBUS&#10;1M48pgASLggr3Ovxt4ft56vVInhkqHd4vcjKqI21tbXctvj7Oer1YKKSogpWlkVfJZtl7C4YE207&#10;ix7nnq9SpBw2GnMZZjObECx2j2C9/wAuer1erlWrq4IqZRJ/iIGmtu5Pivf+Hfnq9ShpWqqCenWq&#10;hPzG1wqjQMrfZLC9yR4fnz1epb5ZxKjoaeWaSG7EFe1zuOjXP7Oer1CRQY5SrRNJiTbURgmxBfdY&#10;hhtA8L6Ejwvz1epM1GZkqlDpuMcbsNhAvY/dp8Oer1d0/UDDhTvh2FzOrgrvQqVCqp123Ftb9xz1&#10;eoyGUOo9TBh8UNE36KzSqSTe4Ud/Zr2Hf8+er1C9R53WkCPWMJBMAWC23EkXsANCCeer1LWk6hpM&#10;iVoLK8O5mQgaJ2UD2a+OvPV6ueH50gq1ketktKzeYi7iwAO4An4i9gPZz1ep4y/mPzKp6B57+XIg&#10;3kgDaRcE3Oh8LDnq9RvemGazS4r/AC6qNpPIiYWAAvuIU6anS5vz1eq0jpNidJjeFrhVRYSt5ZDK&#10;DqPEfx56vUcuhwmjeiVI0HmKAoJAubffz1eolfqKyZHPRVVXXRmNyGIuoOugHbuLgHv489XqqGzB&#10;hNXh+MVEdSxKxG/bUFh8O3PV6gzrI6qpLCajdXXcyf4m9lreB+PPV6uqYQ4jTNWNGYZ47LtaxAPh&#10;Ybe9z356vVlTCzJWiGezM4BmIvt26jQ+0Efw9vPV6njA6Afze1SWZmv5e65JUaD4ajnq9RoslVUe&#10;F4e8hLR2+1a5YnuBrre/8eer1C/RdX/5ZQwYbUu4ExIAFydx8NF8Oer1GF6c9SqvFKmKGVgLRG7D&#10;3WA+yLgdxbW59nPV6n/qLmqN8IZ1lsTf3wdO9rn6Tpz1erX99Z+OVkoxMvMoRyygsL3JUXK+IFrf&#10;rpz1erXqxrEqyixtcbaONzDKGj8xEkTdc3ujAqwPsII9o56vUFjLDLiFRHPcTXRlFtuja6WFtfDn&#10;q9XOlFqpopWvtNuwv28eer1N6zovmzCQRhbmxOh17aez9Tz1eruF56mVTs2qL6m3Y6g+PPV6lHG7&#10;TxRpU2KRkgaWvpp4c9XqwSz/ADUyUlPGI0Tsb6m31W56vUwVaVEKiXYNVOgAuPjp7eer1YqKpVqV&#10;Y6hd29ipHgB2Go8Pjz1erDXRUZcQOoZYz7yjUH4Dnq9UMAQuYoogYpR7NF+/nq9T5AI5oWki2u8R&#10;+wbXuTa556vU7x1EFPelKgo5KFe1tO5+vnq9WM+7iAp2a0Udmt3156vUIGCYpd9yx7IyRuPsA9nw&#10;PPV6lpLhs6bKmAhkZgdGv7bCwP8AHnq9UiGndaUwSRB1D7hGpFx7Rrb9fr56vUopMH+cggWNTA0g&#10;+z2IJuB2uDfnq9SZxvB5qCpNNFF5llHvAgXFtNL6G/PV6g+r6OvoZ0ZtFF91z2vqPptz1epnlkxJ&#10;5ixX3DtCMPiftHTw+HPV6scpVdommBkjNtoJFwR+v6256vV6lac1Zi3WA3HQ/u28eer1YpI/nKch&#10;HszFtAL2W3x+7nq9UOhq6B8RGH7kKqiLJci6C51I72Nv1156vVKaKCoqljgH6FSyr9Q019h56vVz&#10;lOH0mGr8wrJUiUdjdSnsPj+R+nnq9UN5RXwLDB+jjWX3mHc97X+B8eer1M+MGKB2ioFEk0coDBmI&#10;XaRYm41uPD2+0c9Xq4wokc0UpjIK3DeIAPs+nnq9U/ciOsfmA2OvhY38T9HPV6mnEPIillmw07lZ&#10;hYDx0sQLft56vV1M8TwLMDeUFd1z3JPh8eer1YqgwgWhU3BA0Opv3H1c9Xqkb4ZZ2UMWcakey3gD&#10;256vUztX1MOIfKvGwVbkPpYnUkaG9x9HPV6s89PFI3nt7pbabdh+tuer1ckmqveWSJDGxVUuSGA1&#10;uf1+/nq9XjTB1mWVyToNfDW+n8eer1NdTShMOSoiF3jlvddBst2I/jr93PV6psu3yo5kW+2xKfAn&#10;Q/UOer1Z45qlbqq9yAqn+j4c9XqVtJiU1JKKmYEKoAKqbfAm4tz1eo13QrqvUZe30GIVA+XaQuhY&#10;3cC5IAJPb4C/PV6j+ZP64pixo3paqwMoEjHTQE28Ra3jz1eo9eQOtFPVV6UeJHzBAVeMpckpawZw&#10;Owvpbtz1eo43T/NNNmwsxURCkfduHiHI2/H4H489Xqsr6R0qVqw7o1Iey2uCB319nb2c9XqsJydg&#10;0VOiwpa0QAPa1+er1D1SQpHB+jW3gNL2156vV3U+UsBdja/1X56vUk6nFICdqG/e/s56vU3T4kig&#10;sja2Onjfnq9TfLVMGKJ29p056vU3T4nCsuyRgLre+lyfZz1epmqcQaSRQgIUXIt38R/H+PPV6mCq&#10;xhY5WqVYkLYEak/rrz1epww7F1UtFJ3e20kaXPPV6lTQYlHZY5TZmJFhoR8eer1KujrnIDO1iTYn&#10;vz1ep5hmkdw5I56vU8IkDx73IIN7gd7689Xq5+XCT5cfj7dNeer1TkIVSIm19p1F+er1cAT2U6nX&#10;4c9XqxTSktZiPHvawPPV6u1mQAWsL37aac9XqxTOCLynauvsHPV6gdzlnmgwVJDLoy3F7jUc9XqJ&#10;x1I69w4LTvMWXyyzKn+K/wBA/M89XqI31K9T9TX07hZvlVQMQodbn7tew0B/Zz1eojXUf1KrTRNV&#10;SVDt5iABi4DEE2Pc6f3c9XqIF1M9RuLTSjL7zEqgEizA2N73AYEm/wBPPV6i5ydapa6Wanr6iZ7M&#10;FW5sA62IsDoQfh2+kHnq9Uug6k4rVz/OJPvl2gOhYsN/0+I+OnPV6l3lnq/W1+yBpbMrnfrYKt9S&#10;19Oer1DBJ1/nwKeB3ZiLeWSpBA3dvE9+/bnq9Q/5J9R2IR4lHGrmSPYpbeQLnUg2JB7dvjb22Pq9&#10;RzskeqoPTJSRbrjQMGALMfA3sf7Oer1Gbyz6gVrxI9QpjdFLy3IAU+2+uhtz1eodsH6yefRRzwTE&#10;qxHu7QSRb7+/66c9XqEzB+qsEE7wb2D2DjU2I7kfr7Oer1CPS9V4JH2OjXtca9h8eer1IXO+NjFa&#10;WTbt/SFRci5It4fw56vVXr1z9P0Gc1lqYIf0zKB711TVSN3a19T+tjz1eqlTrn6M5Wknp4EDThWk&#10;uI7kAXuLmwv8Pz56vVUD1P8AThm3L+JVlWaZvk2bashuCSBqStrAXPcH2e3nq9RX8QyriOD1Bjr0&#10;MYVSASpIY/2c9XqDbEKBaeUyxDeLEXB7e0D4e3nq9TEaOOaijhpV8vybqpGova+v0Hvz1erBNDJT&#10;UsclQAZCSXUD3S3YW/t56vV3RUEaVIp5bK8m99QCALa9/wAhz1epx3UaOqsAb3BPa41t93PV6otb&#10;T0+6COEEsu4G1x3Ot/o56vVyoY1gnNQ0gEUYbQfuqPYe3PV6s8LPI5fEAohNyjLft7T4a89Xqd6K&#10;Onj3yTe80Oqn4ft56vV3TL5MrVr7mE73F7adgO3hfXnq9T7/ADFsKq5a4RxtMCfdliR1sNR7rqV0&#10;56vUnyskqedGQDK297C1rHwAtb7uer1KWD5emMVYDqv+VU9mB9vx56vVJTE6ZYmqKdkZ0AZVXWxB&#10;NgRbnq9TytT8xRNJGVVhZnDEAEnvY/D2c9XqbKWmbeta4UvKdot4nvYePPV6lthMOJCohnkQKJHI&#10;ZmZd1jfULqSCPHnq9S8ojSs0sdPKZJCRtvY6X1UH2X156vUNeVMTq40WiiJ2041AGpLfH2c9XqMr&#10;gVfFjKy4dhjMgqYmiaoAtsfx3C4Y2+A09o789XqM/kKrfK9VTYbhlOs1ItLMJPEBztVSNLEG/cm9&#10;/A309XqELN+IfzChgoYrBIR5YCE3Z37lj7BY89XqLjm+kgneeuiLSSglWA0Jde9ye4Hw56vUWvFp&#10;Ri0gkjCxSI7ghSNSuoAHjYdyOer1BzXz/MUwkjYNH7246XJB56vUyY5PSU1HBLGvuMACBa+/xJ+i&#10;3PV6kjX4lUJEEipRJC5uJJHIDW7qQBf9dPbz1epLyTYdWeS9ZTx0chJJEbFgF7aMddT7eer1M0Us&#10;EMzRRljGFNmAsB7RcaEc9Xqk1FYtNEFlZ/JGwnyhuJvoRYAkAdvz56vVkrBJATJDL5VPtuoNtSDf&#10;se/PV6kfVvJTzbawCRGVmNhb3jqD9PPV6ktK8dTWo6/o17bddWA1Ps/Lnq9TNJOYpt9O25wdqi41&#10;B056vU7GBaXSbaSyAlG7d789XqSa08Cz1TUEIiMlrkElS19QL+3nq9Ta0s1LWCepQBCbCw0Gn7Oe&#10;r1CBlTF5MPcqih7g7bjW/sB17D9bc9XqNVkGhGMyxrUe4sJV2Qj7Zvew8SAOer1XW+jzpJJVY9TY&#10;pRwWM1zcC6hRrax8bC2nPV6tirpnlqioaCNUhIKqSV7Bh2t7Qb89XqMThuUq6dUNHAPlmAbUgkNe&#10;9hcdu/j4c9XqGLLWSKKF1lkRXa1hdQbHXw56vUJsOX6dZdbA+JAtz1epaUVNS06+8fr0GvPV6pJz&#10;BQ0KE7rd789XqROKdQ6WjuzPtJva9teer1ALmzr/AJewgNHPOt1BbcSAoA76/Dnq9RKupfrmy9ho&#10;anw6riljlBQ+W3vK3iL9/u/Zz1eojGP+qvG85182CUdeoqJiFRQ2pHjt8TZe9v6eer1DN0qrMcxl&#10;4fKQkTttcuCCSLgEmx8Bz1eqyPpPglfQYYtJUkDYzXOtxuOgt7Pjz1eoyWGgRKFJ9gv7O/PV6uGK&#10;ebtO06i/0+HPV6kdWUMNUwFTYnUH2G+p56vUjK7p7QVjNHUr7pNxtuNR7e/PV6kVU9NIaVDRX8xS&#10;XYkgKAT/ABHPV6g9qunaQSsi6BgRoNQNdT/Dnq9SFxPKckcstNSrseNCSQbG2ovYHx56vUh6uixP&#10;AokebfJGGUsxvcDXsOer1M9PnGOnq/mGdiWYBiSQAB4fRfx56vUpaLqrPDiD4N8wCjqXcLqAVtb8&#10;789XqGTDuo/6ArUy7nSykHUkn4n+I56vUvMIz1BDEDEQ7uwFr6D4c9XqE+izhGbx3sWUka3BHs/X&#10;9nPV6ueJ5hmbCi8Tj3htv4k6eHPV6q8PUa6yp5FHKCSj3XvcnufZ356vVrF+pfL0FVmSrr0TbISp&#10;IsLMR7vu6Dx1vz1eoRvRxk2nixymrMRhIVmcyjQELt0O6x1voL6e3nq9V4GS6CLLlAtVICZn3p2A&#10;BU9ja+htbnq9S3xTHZKbDAgQvG5dLp7oJAF9e1x7Pjz1eonGcsSp8Qx0wUse94313G4BvbXv93PV&#10;6myixaoeoioAtxElmPYEkn+Gvbnq9XeJYxGzFYXYIQpQMB7oBI+nuD3/AG89XqgY3jYghAQ+dveM&#10;6Hs5AA/duSDz1epBy41DJipgkN0mB8wqt7tfXce4P0c9XqQtfWYktRWSJCZUZmOpAAAGljp/Hnq9&#10;Qb1mPUMslVTNIkLsUU7+7Hv7p8fpH189XqDHGpZMNqwuIt9q5G03JUnW522se393PV6gjzBHR07v&#10;57XikuvhofDW/hz1eoEp5zDKkUDNBHBYFVJ11JBuD/D6fHnq9Ro+kXU6ny5maixKreS8ABvq4ILd&#10;9TYAHxOnPV6rGF6rYXWxNSBd00MZkjMrAkyE6W7WBP5W156vVJ6gZ5gmpI4pCE82EaBwQpCk3I+n&#10;9nPV6iGZizRU1s8S0s/70i+6RdgT2HiOer1BHmXEkkhmosTBcgrZwQp237nQ6gac9XqBLOMlFW4Q&#10;8MDDzbooYDuL6WI7Ee0c9XqC6snp4hJSVELyzP8Aoy4Om0kePca689XqHXJmOTUj00MbrCsIISRR&#10;7wudVY66Hnq9Q7DPU80UlHG4P6Mhb9yRrf7P5c9XqZsQzCTEaeocbXIZmuQQthoB7L6nnq9QUY9X&#10;UcTlaSXzr3Ja1wQPYb2/X4c9XqZp6iunoxNTSKS9toHcW7geOvPV6u8IxDDvJgqK1/fQyLIjandc&#10;lCQ2pHhrz1eqRhOIVWE4YBVRh5hIWjU9zuJIPfuQeer1KTDpIavEHlmYJ5jIOxsrEXAA8Rfx56vU&#10;OuUF+Ydaie/uuu6wOrDQm/Yg+znq9Ri8IwqkwuaSonFhMA+0bSCGGpJ73+P089XqTOY5MJwikqpV&#10;i3xvoR3APe/7NOer1F0zZimIYhD5WGyxwom3cXX3VUWIQai2ltfu56vUVXHs0QYV58jQKGaUxo3u&#10;mxA8NOxHjz1eoPp8XlcxxUpAZJAQz3OoJN7ezXnq9WH+sfyEuwyLMFVmO3Qljrpe+o7ffz1epiGY&#10;ZsUwxlZw0hJYjaLkAnb7bnwvz1epJLj1YuIbzAoUqLybizMxGoI7Ajx56vUmaNywmfymYRsWIZrj&#10;eQbWBOlhrz1epDYpTLXVwnq4fIljJUBhfQ+IIuBfvp4c9XqSi0PnzvDiD7rNaPYCL3Otze/1Dnq9&#10;T1T0FPUQyUKEpIHAjKnRfib9/Zz1eoRcDw+eJo6R7zBCfLJtcsRYgkfl4c9XqMJljLcy7YK4tsmI&#10;L3NkW47WOgJ+jnq9Qg1eUKenkRWjAECLtbQkkanW9vjz1eoHcwYZV0JQQsxldw4Y2J1NyvawB/XX&#10;nq9WXL9P5datTWw+aZnB2DXQdx28Tz1eo0mQo42G1GMakrZmJIVtfdA0uPH+y/PV6rVfT/jXk0sV&#10;NVC8bESKwJuWGg07duer1XEdOM3R/LU1UFH6QqrbrbtSLD6u/PV6ji4RmCRx5CkWGpI7fC/PV6hV&#10;wjF0RBGTckeHPV6leJYmGmrH9e/PV6g8z/h1BiWETxVKbiqk3HcG4+vnq9VJXqtyvDTSTT1ADRgE&#10;AdgQSfe/iPu56vVS9n1mwuvqNlozJt8spYqvgQfbe1rc9XqCbEs00ccUSiY7/dVu5JJFybfTz1eq&#10;ZRZtkqJE/SFGp0O83+0R49yLm9uer1KvKuc8RBjjrJWlDszsFJAYG9ha5N1Hc89XqPD0x6gV1bTw&#10;YdqsVhIx3C4Hgvt73HPV6rJenGNU8uFUstQxiFQkZsdLkk979uer1GOw3DJMQp2jRVKvdfDQe3+3&#10;nq9SNzB0Hw/E9tTSxAGxAB2kkHuQfDx56vUVDq76QaHG/LnqaVJ4VLe6LDXXUkaEG/Y+36ber1VA&#10;dfPw1cErsTnxKhMkFTrKscaoYzfUhgQT4e0WPhYc9Xqro6meiHNGGinxDDFNWIi0ZMaFbH2EHQg2&#10;7+3wHj6vUAtH6cM3JWx0yUxd33FgqXClSdNPhrc89XqN50a9PuJRzxjGN8TRybtpACghdSQALi/x&#10;Nz4ac9XqsAybhkGU6V6mlBRE1Nyblrd/289XqMJg/VCOB4YTF5UbqJJG0O9wNS3j4DT6Oer1Kabq&#10;cmMyyvTyW8/YWXcoJW/cdyLDXnq9Qn4Vmauo4xiceiyACMOoN1A79wLm1/r56vUoMb6i01AlKhfb&#10;NKHv20YC9z9IuP7uer1JvF+sNLBgkVWagPF75lFgCANbfHnq9QRVvU8Y1AHMghikVwik3IUgfdfv&#10;bnq9UOkznUSYWcLq5ljiG9VYMO1jbT6f2c9XqSlTm7C8IEeH1btvdWT2Kx7gnwtbnq9Res+Zyo6K&#10;VsTgfVyRJGhsBp8fEdv7+er1MWXetgDU00TbYgFi1IJ1YqO302vz1eoxmCdT6l6GM3WSGmZlPvAk&#10;sdbk+IPPV6njL3VqKTFpoMQu0Um2RRe1zfaO5+Fuer1Dbg3UCCuBeZRFKyM+y4O7wtoACTbnq9WS&#10;XHY3qUijYR7lkltewJFrH7r89Xqe8KxGnq6E0sIIlaMkuTcLu+BPbXnq9XFcDhrI4hUF5BTEIm0k&#10;WYk37HUafr356vUqsv1DfOteRlJcBbkqyrcjvfx56vUZjJ9di9HVGWawU23XvYgDSw9thz1eo02X&#10;McjxSj8qjNxEysPA3A8fgeer1DxgVdCaFjKv6Q2+IPt7X56vVwxLD462Il2FyOwtfXnq9RZ+oPTf&#10;BsbW1dAHYA3C3AI8Lj4fHnq9VSPqEyQuDZsePBqM/KurPICpCsw0sfot356vUT9sBq41+bqlCRTu&#10;36IagCxPbv7vx56vUCGacPosHikNPqsgkl36e7r29mmtgfhz1epjp6OOapiSRP0KIrC5N3Zhrf7+&#10;er1OlZh9FKZaOCHynp7EsRoAD2F9Dci1x+znq9WGgnE7TCZLgq23UkKQD4/Tprz1epJUtdM2HSz1&#10;867AzhbaXHb3jr4i33+3nq9QbVFYtUJEqbR2YhddRY3+sEc9XqbZqujrqKfy5Nsm4EKTqb2Flt3G&#10;t7Hnq9ShwquqKZ4TJvcxBQoFyGCi1yb6G/PV6hGy7mSinqGUg75DLtVdLsARb6eer1L/AAytrK0R&#10;UUwJdSSFv42uNPgOer1DNk2pppsXgrJ1Hm04C+cLhirNcr9BN7/Hnq9V23plmR8Bp6+na6uFKDbb&#10;Q+Hj+v189XqtHybiDLRJS3u7BTexAB56vUNVFVyukYa28WFtSbc9XqVVLJCt3V91zY+IHPV6pMVZ&#10;vOo9vw1Hx56vVJWrUqSug56vV6jknKkxtqb/ABFuer1PVNPtT9M3vHnq9U6KVJCAjX8fpPPV6pBc&#10;oQPb4256vV35plNv2A6c9XqwSybW0PPV6m8T7ZN9tPrsRz1ep9SqikXcFv8ARrrz1epwDlowQdf2&#10;89Xq4tI7aFr9/rPPV6sIqDY7lt8PA/Hnq9WeGZSw9p8PEHnq9WdWji95b319luer1dtUPKxYCw07&#10;dzz1eqbTyxbdSL6fHnq9TjHKGUsxtaw+nnq9WV2Lg+BP09uer1YASzAnUaduer1OMSl1sRfvz1ep&#10;tqopVU6EnW/c256vUkK7DhKh92zNp8Oer1JiDBasAmoUE7iQRrp8eer1P1Bh/wAsNrgEn8j8Oer1&#10;NuPEAEg+32an6Oer1F6zk00lLJLJZVCnuRYDnq9VYnX3FJKDDpjGVcFHtb7QBPb8hz1eqgvrXjE+&#10;LZhqHUBWUmJVABKxkd/oJFvu56vUXTK/THFK7FmfFIhtkK9wDc7tL2+7nq9V6Xo36I4XSGnq6ikW&#10;x90qVtdRrp9HPV6rwsn4fSYRh60tGAIVA228P7uer1CaszSQg3B90i1rc9XqQmLinlDRyPay6/fz&#10;1eoHsw50oaBliglWRtQwFwdNPovf9vPV6k/RZkjnqCaZw1tACwDEnuB2/Uc9XqlYvnDBqaCKdJAX&#10;P7pIHva6Hnq9SXxPP2H1MStJZCRfQ+HxPx56vUloM3JdpYCRuG3U396/fRbc9Xqd8HxSDEZCsR9x&#10;WJYtbX9Tfnq9Su+chM5WSyhbEFbEEH9v089XqTdQjGCWOSSxl0AIAJbnq9THS0VNSQeBYkBjqACf&#10;6Phz1erFX4zDh7MKf3QbKAPG17nnq9UWXNRaoc07tG4K7du3TQHxB/hz1epX5f6h/Nn5GZl3jaCz&#10;C5t9Vu556vUNEGaaQxKkQJYbbi39P0+PPV6nWlropVDxt7Tb2a89Xqzz1jqCIgLa66ePPV6sNHik&#10;sbkSSBbWsLjnq9UKbNcDyyx7g5UDcRY2Ps+vt9XPV6i19YMTVcK+als5kDKFJttNhr7LfRr/AB56&#10;vVTR18rVxDDZqOYBO7F+1wDoWva3Yac9Xqpj6qpSVOIgCV1hhBVio3WN7aeFj7eer1EAzxSQ4fUT&#10;VNK25XZh72pYXF+/a/s56vUA9XiC1/mJPD+hc7dps/Ym4vr/AHc9XqZq6olSUytHoHBRLWCqBp+f&#10;a/PV6sYrpaBxUtoSfeDKD3ubg/E+znq9WSLFKV4RC43yqSzHXQE6E9+1+er1SKbEN0UgmQFhuULf&#10;w/xD6R256vUwPh1MsjSrucD7NzfudAAdNPHnq9XCnpqny3itZmIL+0AEeI56vULmCmeSsjpKSFZA&#10;5UBFXUbrAG38Tz1eo0ORqaohxOOLF4VViWAAOgA0DHQG456vUZrK2JwRVSL84sch3BULC7Eewd9L&#10;c9XqFzF6enFLLDWPcN5bRsPEkeIHjz1eou+bMgUtRRTRpEPMCsLEgX8bD4+PPV6ik5iy9itDVp51&#10;HIqPYk2BXQnQ2v356vU3YTV1lLiuynHlBmDWBGii419nPV6j/wDR3qnVSU64BK4HkmNYtugOp7+F&#10;/wA/v56vVbD0a6geThcYr5GmdiFjU3IC3AbwP0/t56vUcKo6rpFBTvCTanW6kmwNiLAfx56vUBXU&#10;/wBS8qxzUNMwawZn3NbaD2AF72v+vjz1eqmvrp1qEeLJPXyye+5a+m0sOwPf6e3PV6iBZrzdUY5m&#10;GGemYCCQkP29027m1rgnwtz1epOtWyU0MiTMS8iEIAoOhJGtvbz1epkNPUvHJPCfdsAAV8SDa400&#10;156vU30omaU0VWgkKggFfsgkdwCbjnq9SeUyU1W0DSF9xKdr2I8AR/H6eer1Y8cFPSzv8qQrbVBF&#10;rjTxtca89XqTFPK2IrGZ9HVmXdawHiND46e3489XqYKum+dq5PlTeNwdfivgOer1epMPWWMPKAhR&#10;wxcj3tNSAT4E89XqFGlpp8QmEkNOXjO0ADsNNfy156vUz4nhk0de4Vt1IkYZbgasT2Fx4eP5c9Xq&#10;S0+CxeZ7j2fSy+JDC5H0jnq9XGqwGsoaUq0dy6nZcd9NNfgeer1RaXDjLDFEwCH3PMN9V77raa6f&#10;npz1eqcaxYS9LhFXLUwRysY3kVVZkPtUEgfRc/Tz1epST1k9M6VErt5S7SdpJIv8fZz1epe4biyR&#10;VUcscyQvGVsxHe+hLW1OmnPV6jJZEWPEaw/NnzW2g2A2k37WF7kEePPV6j5ZBxSCKjp1VRA1ONVB&#10;8L7VJtfUjX2fx56vVa50K6oYXQYIkNQSSI0tIDcFz9o/62lvZ/Dnq9VqnSnMFPjMdPFEu5EVbsdC&#10;T4A/f+unPV6jHIkG0vsKqCtrahTfUfZ8eer1SKvB6CujYQorAWJuNTbXTnq9RNPUDkhMUw+opoog&#10;WmVu6AkG3Yfx+m3PV6tZn1s9JZ6TDpjgV1UMPmrte5D6gX7Bgew0t2tqeer1UC52wCPDMTkhiF4Z&#10;ZSAAbkMSSfHw56vUzUOGvUERxAMY7Bbn43vY3Bvz1epe4NSu9RFTRLGZhIFPmyKiqtr7iTpp4c9X&#10;qn10dSlXMiBWEbBNykFWHiwI00t3H389XqYsTqkmppaeO5kXcBIBopHie17fr256vVFSOGpgSmf9&#10;Im1CdwDKWv7CNbnsP289Xq5zCpxHGRXR1EccbFY1j2m9raBbaa/Hnq9S+wnBcP8AOlNS5+YlKgIx&#10;0sCNFXtr4ka/lz1eqwb079P48QMIRffNySLe6AdTqddDfnq9WxL0i6WUFDliGKVo3LxRyRlY7AA+&#10;AFhb+/nq9Tl1I6doMJ/0dBK19zB4wCRY+z6jz1eqoz1AYMaHH2rTGI03CwiBax00J8Ne3PV6iqTY&#10;NURV8+LKXtUupXfrY3O4+OlraeHPV6lXRYahqRDVXkAW7DXQqftAew3tz1eod8rzGgVA6FYJVJZN&#10;QSR4kfXoOer1HF6UYm6Ual9wXfcE3JVBe1/Z356vUMmNZsixHCv9OAEagDzhYKotoSCRz1eqs/1E&#10;V1JicxqqCRSKUl5pLDa97qoI1Hs1+jTnq9VL3VCmpUx+WMxu7yyOfdu1ie/YE2Pf6Oer1Bs2T4at&#10;rEEhFMnayixtY/Ec9XqTbZSqp6t441CCUFQbaXvpbW+g56vU0DL9RQRLSVILQxNcXsTfx1+nXnq9&#10;T0KGmo3SrZyFF9zaDUm2vh489XqUtNQU9ZAJ4/0jlddunjrr8Rp+p56vV1DS09VWRUSQuqrf6Dfv&#10;c9zbnq9SqwrIktZVxrTOys9gVtpuHbQjX4kc9XqWkGXhRIGnI88OQrCxAtcgWv3Fv10v6vVjOUYj&#10;h1RBTwslVWsVeXaGWwNwFHdSD3N9dAPG/q9QcV2WjDK9FWe9Im7f7hAsO1r6g89XqSkeWIKrfVJK&#10;6XJujBdot31vf6Oer1TsKxgwVQeoFxGLeBBJ93seer1d1VBBskjlV2iO5gFbbutc3vcc9XqDGRaq&#10;pcCCMqGLW3i5AHhfnq9UakpJ0js2hVrAX7i9z489XqXWD4hvdcPAVTGRa40uew1+PPV6rTPQtU4f&#10;S58paitjEjQEMLEXO0/ZU9gdP1I56vVuB+lbFMKxmGLEadABKGuhUXA8Bf289Xqsow7JWFVFMlSI&#10;rb1NxpYDnq9UyTp7hwQNHCLeNwLkc9XqAHOnQbBcRoJIkpw8gZmAZRqCNf489Xqpf9TnoNZq6fMW&#10;GwAj33CFSdxN7gHW3stb2c9Xqoj699Bsx0FPUNT4e1w7r5aA3U7u5sDYEdjf4aHnq9RAsz4HW4LG&#10;aargLm5sq2UjwNy1tQPafoHPV6g/ipSgV6YL7rkXNiV1uSTroe3PV6p1MPImNVKpkuzAsp0UgagD&#10;2H9fHnq9WbCEhq6WeWuQkJbYCQLAdjr7PZz1epvraWSWVo62I7VN0ZSCTfQXt7ex/t56vU5xx/77&#10;YipDOxZZBY3JDaW73sNOer1NWL1VqhKeBDYIG3Wv273+vw56vU3S1s7RFB771AGluwuAR93589Xq&#10;TdUBBicdJT7il9VOpJ/tPPV6pOLRYcYJTHOiyllPlakhbdtNPb4+HPV6klV01DJaslJdAR28bff2&#10;HPV6pC1lBP5a4RBIu5iSz9rA6gfTz1epe4LgEtf5D0URmZnN1t2b2knwHPV6jCZd6dZikqUeBNYw&#10;oZQgIJZiLm972tbtz1eoyuUPTRjeM00a1MRSOWTexIN7XvcnUgX0A7AaDnq9VgfRn0XfPV5pMSo2&#10;vMQ0flm5Cgt28fA/r29XqsVyZ6XcKwinGHJhxkjgZBDKVBNlFrG9xuBv39o9nPV6jn9OOj2F4air&#10;8rsERs24LdiTY2svPV6jKYVgGE4Th0yUSKpDbhcAm3s17duer1S6SSGKdoKkKse5ZWJ7E27Dnq9U&#10;UYqlLNItEA25mfdoL/AfDnq9SowzPWE01BFE+2EbQSCVAuD4/fz1epRSZuwUmOaWVCshAuLEE27D&#10;29uer1POA1tGJTJTruJO42sAR4c9XqEWGrppy0Yfc5toPADvz1ep6q2gWBVgXxN/EEc9Xqx0jxvU&#10;qPLAAXbawtbxtz1ernU4JQVMe6RRcm+o1A7fVz1eqIcuYeZfMZdDbxIBsOer1cKvLeHyDztpAPdR&#10;exHhz1epL1VPHRsPLcWNrgC36/Vz1epKZyxWJ8NMKDU2N7hbAD6uer1VkepbFhUOtFCoQ6M2um29&#10;idNTpf8ALnq9RLaXMtFh1bJJh5VI9hAicHUXtpa/s0v7eer1KLMeNw1eCTU0XuzGOKQKNLGwbT2i&#10;19R+3nq9RcnwmnWvaqq1YrO1wT4Hw+rw056vUYDpplGnzDUrTtGQ/lgBttrjXRT37c9XqNjljpca&#10;Hy8Pho/MMliHI1F+4JNjz1eoQML9M61+ISQNHoFbcmpFmvqPC9z3+HPV6mjMfoopJ4k204kY+Z9u&#10;MEHTx92x56vUV7NXo4ijxGCI0IhELOd0fbat/Dtc97m556vUi6n0wCvhGK4S3mxM4W20XXabNuvb&#10;s19Oer1CNTdFcPghjwuihEdrh2VFO4j2ntfnq9Szpul1JR1axGLVAFU21BHe/wAOer1TqjJ1PNSm&#10;lhp7zAgrdFAK3/bz1epP1/R44nXB6fZAYowXCizFr6A28LE89XqUkOT4sPlp6CxRYgpYXJu3e3sK&#10;n289XqV9PlumqWMFRbeisyi5IJ8Bz1eoLsfynDPHJBUAq0e5rk3AHf6bX/jz1eoAseyxhGARnEm0&#10;MjEqVB90Hvc/4Tfnq9Qf4hSb5g1MxNBH7tgvcEa69vq56vUE2f8ACMK/q+8ywSRuigQW13G51Yjx&#10;56vUQXPUERBqMQG9JLIbHWNgb2F7ePPV6i24/lymkMsVW7IC++4OoLNdRbvbnq9TFh+W2jxKZK73&#10;47HaB3OhIvqLEnw56vU4x0VbTUfnzU21mVQoNgQRrdgBe456vU54PT4hFTyzbWWMXLKCVFrXvf4d&#10;+er1KLAzSYhiQog5KhFYLcWJude/cdr89XqFzCq2Giijdrl4iBe4Ol+1u9uer1CvTY1StEjNIt9x&#10;8QGBI9vsPhz1epvkzHiEwFSjEhb2Vjey3NiQb21/XXnq9Qf4/VUjwjy5AhjdDIh7sb3YD2a2Ovhf&#10;2356vUqMj4bSPiTVNWewEhU31G66256vUbfA0l/lscMcqmBWDAi3ukm5v9Nj256vUtazHaepopKu&#10;dCJAYwm3UEjQGw/j/bz1eoHcazvBTU5ixCdgJJ9y31YGM2u3+qfZ9XPV6kimfHqMaSpkIqY3KKNo&#10;1BDarfUWI/b7eer1WIelHpg+M0rY6QzPJI5t2Ci91t9AIF/p+HPV6rSsJwOGnp4YVsjGMi473+4e&#10;PPV6gp6ryjAsCa8jKdwLAWvYk/Sdeer1VAeo/OlU8kiL7zuHZQLEqB2vew94i3PV6q3qSqqWYtWy&#10;+TcPfcQbG/2Qb9uer1CBhOZKEUNq4B12hTGNS1uxvra39PPV6l5QwtiC081Op23LW/eCkaqT7Oer&#10;1GK6d9M6nM8DihoolEiBnJBDHvtufha1/DQePPV6rb/TX6c8RxGkpxi4CorKdyAKfG+t9b9v6eer&#10;1XJZFyHg2VcNWkw9Rf3SSQCQba2PPV6hR+XgiS4N+er1N0uIUkBNtLi3hz1eoIMyZ8pqD7R7X1F9&#10;f7Neer1AnjHWLDKOVIvmFUPvU+0Nbw/jz1epIYr1ioawpFBL9lANt7gkjQ256vUG9R1ljoSiRNec&#10;+7cH7K37DvY3H6356vVzm6uzGmjaSZGkYEgBwTYntbvfnq9S6ouqm2uEVNUWMiA7GY310v8ARe/P&#10;V6jCYTmaPEqFCQHMhUEFlIAI1P03/XXnq9QlUsK6OPsgC3tvz1ep/wD5kICddbntp356vVkOOgR7&#10;3IBA/Lnq9SLxHNNNKSIp/dBIbvpY620/X6+er1IvHM4YdRIX84GxAUXBv+v69+er1BRiHVBSssbP&#10;5QJYLua9yPAfT7Oer1AHnTrJG1FMJ49rQMrbSwawva4A1+/nq9RYszdX6KjoooqqR4wXfcTYlgx0&#10;vcG1u3PV6i6Zu6kwV8FRGJ9kCFhu3LYj/D7R9ft56vUU3NPUHEBWf6E6bAJCBZQCvYi4++x56vUm&#10;8N6jNjFcKZGMMcYOvtKnufdtY356vUMsXUKSpoEgm3hRuLKp90JfS3subHnq9QwdOs30cWZYcKTe&#10;RtSQPoQWHhe/f9nPV6jaYJ1NeZo6cSBZEVtRYAgaWNvafD4c9XqY819bK2nQrTblMdyzHUA+BPwH&#10;PV6ijZu62YvjU3mSSsQjgFhoCNb21v3B/U89XqBGPqgafNceIVkg/SeYqL3I1sNPZ4689XqHDJHU&#10;urlxGWnacCRITt97aoBY9h4+On9Fuer1GJwfqdJVMcC80qsQVm1ALA3J/L289XqGPA+o8cVOJlYo&#10;qsq62B727d789XqMhlvqzh9ZJHBUzNGyBSljYWHtP9PPV6jL4HnmOp8ybzF8tAoAAse17+zX4c9X&#10;qFfAsVTE4GlWQBDYW09h56vUjOo3T7DM1YHU09Qi++rAXAIBI0Nv1789Xq1NfxBvR3jeBYjPjmH4&#10;aa2Iy71KKBoFO4k6XA9gv4Hnq9WunnLKuKwV8suHKnuGYks6hUsSdtzoSD4fVz1eoMqOWUI/mFQ2&#10;0hmFu9/C2n189Xqn4PUCOCSeslBXUqDYNoLdu5/p56vVmleChhSmhcoXBkaM21N+/wADbQfDnq9X&#10;/9NKVLeXUCNfeK6kkAdze3Y89Xq9vWOdauygLcXaxsO51Pa/PV6oTzsJmaPaEu7Mo0uSSbC556vU&#10;2YlTotQjGZ2tZwY2KqDtK7Wtqw17G4vYjsDz1epzmmpo6NQ8vvAk2He3tPhbw56vV6rkZY4mb3kF&#10;7EL4jxJHfnq9TaZfIR8QjLOVUnYLC/sA+rnq9WCGtD0Mk/ltEWP2XK3Pe+oJH589XqTlVmM1lO2F&#10;VsKpUSCVYo45AS8d7Xvt0JGtvgOer1BDjFXQNLW01Jv8qBY1Xcx3A/vA3Htv9Q56vUj3zAaClgmq&#10;X8xRLsVVIIAPYHW976c9XqXeUc8iOrfB6tWYxKWVrGwIvck9vEc9XqMRgeLoWjkpCCjgNutf6rc9&#10;XqEKjr4n/RyobG4FlOl/j4c9Xqko0KKZpftEkKNL2v8AT2PPV6nOHzY3WSDdIoIDgDUA9tNeer1Z&#10;zilC0l6YgKpJLEe8D4jt+unPV6o74kHfzWTcGUEa3B+j+PPV6uMdQsrFEJTUEA69vD9f2c9Xqc45&#10;WppJKxNQFvsY+y5uBc/l8Oer1OVPVxwkTtuLMbspJ8fZrz1eoS8GxVYomiC+UG18O2uvjbnq9UXG&#10;I6zEKItDIV3n39Bdhr7puPH9vt156vUWPrbk18+5RqMFjiSCZL7HILC1zdQLjvbvcfsPq9Wu16m+&#10;m/8AUqrZKiaHesi+SrR2DE2BuLWuDpY/t19XqroxmjoKSqqaeKMRS05a+0mxY3Nxc+36uer1JYhv&#10;NZGk3KQpv9He/PV6m01EUjvNVe6WUAAaiwvY28CD3/u56vV27U1b5TXN41ZVF7Xa/jbw8eer1Rau&#10;aKKZDWI/6RxH7p1Bbt4XItz1erlL5VQoghhASMkFyRcHXX23uP4c9XqxRyyzYnHK52RxIB2PvD4/&#10;Hx56vVOKpJK0dPL5ZdSy6drHx/o56vUxLDVRXqp33++HFrlbewi2hB8Oer1YYI6egmeZlLxyb5do&#10;OpN9F+u/5c9XqyYm0dcYY5YlPm2AXady3F7aG/h9/wBPPV6mDD8PgkBgeYF0ZiqaXU9tNfr56vVO&#10;E4esQU4YuqEM5sLWOtj8e/PV6o1VDHE4lqizMkhaMXP2Cfd1vf6zz1ep5FTFV1Qq6k+/TAgqAbEd&#10;9fjrz1eoV8l4pM+MRS0zKVK2j3C1ib37W56vVY30vzpHBg8dHVTWQShBp2U+Nhfv+vt56vUOWNV0&#10;NIpRJArMjqjHTv4kjvp4fXz1eoK8YxGWvqlhLnzIrgg2C+XtJJ+7nq9QZ1ddBFgqxvMs22SUxAAg&#10;oBrY3A0t9XPV6mqlxaOsX3lUbQWNuw10Gtzrz1eqBNQYTiNVLKrgbQxsAe9tLHwA+vnq9WOgkgBb&#10;D4brLKhNiTYgCx1GnvX/AFHPV6sddTQ0qpSUYV1jAYaDQgWAHhoOer1IiWnrExAypJ56hiXc6aka&#10;30trz1epH4nFoZKT3UjdmBA737ke258f7eer1NB8va0zX8xwW7217fn356vU20sLTyQyVbAOiMAB&#10;2b3r63HceHPV6pNZTw0MUP7x3Fjrrre2njz1epqjM3zqOoO06A6A39vfx56vVPq6RIKxKqcH37dv&#10;D6Bz1ep/w6linxKQaxqwAubXOgt9/PV6lZFRx0+ILSxWj3E2fxNxe1/b8Oer1Y3xiWCNqeZCahCR&#10;uA7qGBAF7i/t9vPV6lLTYs6V8WIQkO0wLtGp8QbEH2W+PPV6h5y7mhcTqjSzAwspURFRooOoJA0t&#10;7bc9XqO/lHqbiNDTw1CylRHIitYWvcWPhqO35+I56vUZ3BcyYPFEtRUETSrLdG0Fj4E6EE99Oer1&#10;P9RXQVvkRoLSO0jgkaW7HXb2156vVKwaWCmlvWxhQrCxspBO3T2Hwvf489XqNv0fzLRYLWrGsbvU&#10;knbaNiov21C2t3Nyfb7Oer1WF4VXGrpvOp0ukqqdrAkKT3/hz1eoQMKpaGgnp4aqpjQzyKkEZNmd&#10;gCSACupCgm3w+HPV6hwwbCI12yIu0i+hUkE+0jTT9fDnq9T/AIvgwNGFmCM32vdUAA+GnwPPV6i+&#10;52yz8tPHPUJuNuwUENf9vPV6i44plOV5pKsQ7G1t3BCnx+/nq9Qa45hSUlVF8yGYudjNpa/Y/SD2&#10;56vVgTDgqfKVbe6ykWbUjadLeHPV6m6KmwqWu8ynUtJ7oIBA2m3s72+PPV6oPycWktVG4jRm8oBz&#10;Ym/iPH6Po56vUiMUxOorsQmXeUjV08q1x9IP189XqzzYm9TI6xe4Qvvgm4YjQgGw18eer1DnkfA6&#10;mCniqHUSRPclRdSPh9Yvz1eoweHSU/8ALnoqhPIE17Am4B/d8fZz1eqJiOG0lONm8srA7ytja3x2&#10;+PPV6i6ZiwTC6OrOMVV0hQuse43LBgFvoo0Nv4+3nq9RdcQpKnC696iWIRxsQiK2pK7vA30vodf2&#10;c9XqJB6jeqtFk+uq6CKdd8QZSov5aBhci99bDQfVz1eqpHFMRp8w1d6ltSRtuLgLe4IFib+23PV6&#10;h+6eZNo6rDEq/JNVIhXYVX7IOmmoNgR3/b39XqN1lrKFO1KsVQhDFQCvcmwJIFz+unPV6lyMpYlQ&#10;ODhtG9bTsFJYkhEQnW5A0IB7eJt7b89XqF3AI5K3BJcIFPtlACRurWsl7gC+trXGnieer1csXr4c&#10;PmdSoYS0/lyD93aLhdo7BidCw1N9Tpz1eoreOdP1qmkZ0MjCWMBYwFIW/ZXuLgjx+q+luer1CTh2&#10;VaXBY4sWlpD8vGCJAQp3ECwBtoSdO/189Xq9nWv/AJZSvBQQmOE7Su62hPcC/gL89XqJRn7EZZal&#10;qarbY7bDuHu2vewFrCxJHPV6gBxfE6x/NC22KhJY3JJU6i/tA/bz1eoLsaxg16pEhUqJVXTTuCAf&#10;abHnq9Qaw458vV7FXcm4jzBaw2ki3j9fx56vVIpgKmpM0bh5HOoK6AEd/Dvz1epzpcPlkIWGRbyb&#10;1CkdlAJP0fRz1epypKeGjhWVV8qAFlNySDbvrz1eqQcOp6q9NYAS3MZIv7oOi66D6f7Oer1Y6qii&#10;mgjRD5eo91RYFkuCb9tb/wAOer1MoraWlmjiaP8ASvcENYgE2Nx7dOer1Yamrho70ikuA93ZiBa5&#10;1APsHt56vU84dHLBKtM4ADHdYMDbW5Yn67C3PV6lhFNT4zOJ46oqy+774AAtcWBFtDa+vPV6oTYr&#10;PhErxBhtRgSW1UjxN+2vPV6o/wDXkYcXpEJYMSY0v2B1sAewJ56vVEosw4lUVpSgCxhWsXkBKsb3&#10;IXtew+rw9vPV6n6lqsPeWSNmtHKzbtoAOp9uugPh7Oer1CDkvEniqF807oFDqqnTUXF++t/Dnq9Q&#10;35dzDPiLPhuxTSxKGEm4hrqSWA+IGnfnq9QkpmD5inVIlQUcpA+yN79yAW23tp2Gl+er1ONPjGGT&#10;uKWrQLMQxRFI+yGNhr7Pbz1ep2wXFGfF2ppJUQtt+za117X9umnPV6jO5BznHSVaSxteaICN/eB0&#10;uRqCb2HcD6eer1WtemXOsPzlHRTS+a6AI8jbQSbH3mAAF/bYfx56vVbnloeZhFPUbAQy3JFyR9PP&#10;V6gn625chxfCKhomVnW4VCAbgjub+A/bz1eqizPWAPQ4xXfzNPLlj372PawNlAP0c9XqAOTFJBUU&#10;8EO0Koe0huGDXsqhbWIIuSSdLCwN9PV6oUdHFW1Qnpm2lSfPBOhAvY9x489Xq5y01atQYt25JVIY&#10;diAPBT+fPV6n+ehjSCOvSqBWMKqi3vknX2X1+7T6+er1L7BKuqoqlsQqpvccraJrixt3+nxtz1eq&#10;ZV4rTU0UtQA8ssjAxSbbW01Hhrz1eo0XSZcQHzGIT7jG8SoTqDcHVQNvs56vUI+e1FNlhoKZlawu&#10;EJttBF/uF789XqoU9VmOw1a1orWWWSNJkdVt+6lj7BdgNPb9fPV6qBsdYR4xJAd5iLMyg+FySB8b&#10;Dnq9SfhBE5lqixdbkXFrAHTx156vVFxStipZy0SFo5tqlgut2Hc+P9H0c9XqxLR0UlSWVg0bX3eA&#10;+Nuer1O8lFGqiGm1XaDra/u+3nq9WZJoWolJCqUcswGulvjfnq9TdPiFNJXwAowQHboLaE62+vnq&#10;9TfA80ckjRnehLWB1NvAW56vVFAMbu8bd+wAFh9Vuer1QvNp6iuWGf3UsxYKACwHsPa556vVP84N&#10;SjYLLu8PZ2tb4c9XqmUgQJUVESh5ShKfDUXJHwHPV6osbI8Ymb/Ku2g9vhpz1eqVVSl5dPdJ2qWH&#10;0Wtb489XqVWDTxxUz7JC4VSpHsvp2+HPV6lJg+ZaSJP5RZg4ZXVrHuD2JtY38fhz1eoRYMYoK2Ae&#10;cnlzhl3hRcWt4HT6eer1LSTE6aSjjFJb3ChLORcqCL+Gh07c9XqTs2NLFjck0pBDMREpAIABIuR/&#10;Tz1eoM8WMjvKhfzoy7E3tdfgNb2A7c9XqTddic0tAZMLRTsKxszHUfGwHj489XqTsNfTU1O8khV5&#10;tbgEEqbnuNSL+F+er1cKerkNQkze4jna58dpvz1eqfLiFMZpVgYKtwFsbaLo1/p56vVBcxzVX6NF&#10;22vuOncXFz7Oer1dmeWwKptCX7du9tNDz1eqLOw/ytWA4ULYAke0+w89XqmUojGHuZTZSbqPG/0/&#10;Hnq9XdBSxmseVgN043g/Hxueer1RauqmadqiNwBfbddV7+Fuer1Y/mHgDMF3IzMzEjxt256vUymb&#10;CKXzPmpxCzC6qBck3uQPDtz1erqKloTQmeJiXvvBbv8ARqdOer1Rq8SwwR/KrulPvMSew+Hx56vV&#10;yVkFhGtnj7tb2jTTnq9UllVpI2qJdqRnVtO59v0c9XqZpaqOSdpXk/Rp9kjUED6B4/rrz1ep/hFC&#10;9MmJI+7adACLgEd9vsPPV6m5quMNIsTkuTZr9rX1156vVKhijSmLxHzIx4XHPV6m6GOokczRXULb&#10;Q+Pt+7nq9UiknQ1G9vcaPcTr3v2+i3PV6nwV1OI2TduF7OTfaFNj7O456vU70da0FR59Kw2R+6Lk&#10;XBtcaHU89XqF/p5nCtpLtiM1ojc3uO/hoOxHt56vVYj0j6pTxCKelRqlapVid1ANlBvcsQbAHTTX&#10;+HPV6rJukXUFIaOKGmfZIZSsnxQWsB8e/wCznq9VrnQ7q/Tz1FPTUtQNiAOu4qCXB1HtPPV6riem&#10;uZoq7C4qtWBlkUFh3I8f289XqHOHGlEOtgbeFzYc9XqT+LYisihyfd17HQDnq9SZlxGL7IABv4ki&#10;x56vVFNUvvSFQCCB4kX56vV56j3CA4LC17dgPYOer1M+IVEhiXYm507/AK9uer1JjFMRaJleMEEG&#10;5HgP1PPV6k3V380TM9gdSBYXYc9XqlRTT2HkODvs3tNx7Po56vUoaSrd5g0rWBXaGPe9+er1L+nx&#10;JICtPIDZtoB8Qeer1K/Dqkb9wbcmmvt+nnq9SrgqEAsoA7/WOer1TIZ42IVhqb2+jnq9XM1bXF2F&#10;9eer1Q5cR2ny+59unbnq9SbrsxRI9ncXuQfZf+7nq9TU+b6SCZTJKu0EjuNDz1epqzFn6no8P+YD&#10;q62PY2I56vVVz6kutpwdFr6apKNMrAKdQSNR4dzYnS3PV6qks/epWsKvaeybmKlybi/gPu/Xx9Xq&#10;KjmTrlVx1k+I1NpS6ugUi5W5BBX4HTXvz1eosWauqsdbVgHa0YBkszAEPbUDtcafrfnq9RT845jq&#10;sSxYVMbK7zkCKMm4JUXKgd728Brz1epLw1fzLpi6RsDI12F/s27kXBv+uvPV6sUmZq3Dq4R0BJWW&#10;2q/asL/xHfnq9U+gzZNQF1huCrCSVhfX4Hw8fH9vPV6lTh2bzVweVLIXkdt6qCSwb7QAOmnhz1eo&#10;bMvZyZPl62qLtVTqp2n/AHNhfT23sdSfhz1eoQsA6u4nHiKVVPUlWD28u9gbE3+F+er1Ha6bdR8T&#10;xKiaRz7sgQuGe5vewA7Dtc/389XqPp09zMK9IWo3ZVgYkh2F7eIHwuCfr56vUYFsSrzRJVCSwDEk&#10;qPsqT7fDXnq9QhZdzjSyRuWmAChgSSTuI0H589XqHLL2JNj8K+YY3awKjSwGv9nPV6lFiNPFX0n8&#10;vkWx0F9P2c9XqBDPXTbL2KUUsC0qlqiMhv8AEPD3TY9+/PV6iA9S/Tlhb01RLUrEUjRyC0ZLksPA&#10;3va/e3PV6qUfUr6WsvQQSVtIpSSAKXCKFJLa3IuPosRqNdNBz1eqnjqJkSDAJ2ggBjUSOpUXOl9b&#10;WuR+v089XqAl51oJf5eisoLs1yPA+2+vPV6uE1VJt3ALtQ2Xvc6/nz1epvR3fEtksdmAA36WNzr7&#10;Tpbnq9TsYKZnaa4tETt+g9/jz1eqO9U08o8hbNoLgAg66m/x56vVnq5KaOBkSNSSCGB7XP5689Xq&#10;b0rFSpHnA2Ef2be6Lflz1ermrhoVWIe6WI1NhtPh9Xhz1eqc7sieQe8YBGva/buPHnq9TtVVclTD&#10;F5ih/MY73+B00t4+3nq9WGihiES00am0m4C3cAfH6Oer1OUGIq1eySAbHt7oA1I0GnPV6udSlJBI&#10;9RSKsbyHUe0jQ89XqzRClmlSAJu81+51t7LfDnq9SgpIfLp5aWVv01z5e3xPa/PV6n3AIauSdRVb&#10;jddim9u17knwvz1eoU6ajoTMKDDIFhdF94qTrY9zr3tz1eodMlJBR1haYjZMEQ66gC9yvf2/089X&#10;qHLLVbLGFaljBALKrCwBHa7AHvbvz1eofMr49SxVcUVNKAKeLYR/jcklie+ttBbTnq9QmfzSlqoz&#10;LKpDoAxKg6Dtc9vv+nnq9QLZncz1M0lOTbcbFRYXIIN/aCOer1FhxWU5dmYpHcv5ikDv75O6xJtc&#10;9vDnq9Qe1scDzq0gMcDg3Udxb2DQXPjz1epH4rVUkbJT0wJADPGraMQdLka9r/f8eer1JepxSo8q&#10;GGYK6bhdGBs63uRpYi/a9789Xqg4gcLq5FjwqlipKYN7kSM7hNfsqzlmNrfvE89XqTVTVGWqaCBg&#10;AfeANu3+G3PV6s6V9T8hUCTZvC2CgAadtPDUc9XqZ62tnqKFWqipaF1CLb2jQ27kD2+3nq9SamxG&#10;Goq2+asx8Ftt+kkgA89XqjOpq9jjapBBGuut92vf6Oer1R6qAQbahAC6ae5YDQ6e3nq9TNPiFZHU&#10;LcCRnBAJAIH0/Rz1erhSQ1SUrir2u8pc+77oA/d0F7W+nnq9UZf0yJS1OjIWt210Gnx56vUs8Lwm&#10;uNQqwQlveWzD90e089Xqsl9NvSp8zYhFDLrK6rt3DxGuo9ptoPo56vVtC+kbo1DQ4dQmGI3EQMhA&#10;Nw2oIHs56vVb/kLITgIs8R22OlgLAa2G0Cw0v9fPV6jD02WYqWkVNnlqO+nfnq9WQyUtChWTQ+Ft&#10;eer1RJcep44wkZu2vPV6kRnLqbhuA4WJp32BSAfifZpz1eoteb/UnhGBoUgkWZ5FZlQakC3j7Nfb&#10;z1eoiPUj1H1uL+bHJUyxRqSLLKQQCLkA+H1c9XqJH1c6t5qkwploqh5I41AW5Nmv/iPt1trz1eol&#10;8FTU5qnpao1fmR+YRNEHI2tvIuxB8T2HPV6jvdGMjZaR5K+oZYZ4XIXUG6WtodfiOer1WIdFKvBs&#10;JQUCuJGLnYRYgeIt7vgeer1HwyZjNCJnlle0gCq2tlFvH2a+3nq9Qsw5jo0hVoiC3jbUa89XqkDF&#10;xUx3jT7Pw789XqzxBGfUWvcn2A89Xq6rHjCbd5Q2NtBr/Hnq9SWrcSjtMje8YwPePY6A/wCHw/Zz&#10;1epIvTpXVK+aQAdCB4a6/Ht+3nq9TVDl+GpmNa6WCEgXUEAeH0+HPV6mzNWRI8Qw9mijVza+3aAC&#10;e37eer1El6gdO6zL8UtRLH+jkUhTYja3w9unPV6ioRY7PhVS1TVsu8swvexte1vbp3156vUMGT80&#10;xy4huppt8lwXQtcA/t56vUPGVMzRNvAIZiCb2uAdf7uer1CBDnG9OCgv7oUg3Bv8D9Pjz1epQ4fn&#10;OJ6by7ElbXUNYD2/T489XqKz1prWqqN6mhI3q73jIBbafZz1eqjr1A5PmxDM0lJQKFWRQG0+yL7t&#10;B/xL6eer1GF9M+QcGwT5asMG+aZD5vYKACfdH0d/C/PV6rEKKpnjjO5bxBwiXB1v/Rf9b89XqQ2e&#10;sXrsFhnjDoIiGYMWIt9F/brz1eoulZieHJI0zR7y4DM2gJIF9fr7c9Xqb6PEaDF03Qq1PGhUO8l9&#10;w1961ltqNR9I56vU14/U0eIwLg8DFIdolO624gHwNh3OuvPV6kaMy4YIpMP2kPFJGTu0YH902+I/&#10;hz1epPQ1lZgmJkSqG3K7sO4bvb6/7Oer1S8XzDRLhEkLBad5gVIIAI8fzB56vUBFZNT75jJD7ptt&#10;IIJv3B18NPz56vUHGZKsF40VnPeJt6gg9yApGmhN7/Tz1eoM8UxGmdY8PrAJVBfYBqb2JBPxB8Oe&#10;r1F9rsThrY6lQSjxynYCtiygkWB0uOx56vUpcm5g8nFolgb3YlN7g6AWLKD256vUbGPOeERinxVg&#10;J5Jg2xTo6IrWYk6gEW0Gh09hvz1erNjnUekqwfl3IdkOyNrE2UWJ56vUXzEMy78RggLhrl7KoAsr&#10;LrqPiAP4d+er1Ns2OUlNG0cqGVwRYP2P+qL/ANPPV6kfUYxFNTNEkBh3lrXsSpVjcC1xY/0c9XqC&#10;LEHcVCws7eXLICdexv4nv28Oer1C3glQ6Sxw0UiqjSIlm7nd4j6Pbz1eoVljjpZooqiMs0W5tGFy&#10;LG5+IPs56vVynzHQYl5hWDfaMRqexWxNu5tr256vUn6ylpTh5VlLSMbIo7AAm4Fz/Hnq9SSkkFLU&#10;LKk6xujKDE1rqo9h1Fz+vs56vVArIJpKmEVpUtYurKoF9upv2FtfZz1ep8FdPOsKqP08a+aVJBug&#10;Op+rwHPV6ls9LPTTiro4w8UgUoram5Itpr2J56vUZXJafLBKqaMBRtQ3FlFgLsRtse/PV6hkmxIH&#10;DEs6mOF7XFgSqjt9Btz1eoDs4ZrxBHaehkhMU7D9HtDbQLfa19vhz1eopmdM7pRzmnq5wzEtujUW&#10;Km9gxHiOer1FhzhmegqITukVwZZGUkeO4EWv4jtz1epAV2dFNLT09ehLrcMUNibnSxvoQP6eer1N&#10;NfmKA1CvgcZEUauW3uS24DsTbsx9v589XqYqPM+IQ4cIZwsM6dypuovrtU9yLfqOer1T6HMU0Ehq&#10;idWIYg6Dd3IFz2t4/qfV6uUVWapairp2C+ZIHcA/aYdrgD6uer1ZKk/NzxiSRvL3Dcgt7u7x1HPV&#10;6m/FKagjiJg18sMUFtT3F7/Hnq9UTKeHV1XRQRSw7qjuxFtbXOtwBcjS3ifDnq9Qx5aro4KyngSB&#10;vLmk2KZEAYbblmPsv8Oer1GIp1oo4ZY8QcqjsAoBGpPb6Dfnq9TnilfSUSfLSEjaBclgSxHbxNj4&#10;c9XqBbNWPUlTHH5DBWcbrAg63sRfwIP5c9XqasLxySjnhlqpBtkuF8SD7PoPPV6jPdKsXlrK4004&#10;ChrgaWUHQX3f0/H489Xqsv6IYzTYbiEdJWzbaaQbZGsSQQD7wt2v8Neer1WK9Ks6KK+OCOTZTrZk&#10;D6Ei9hb4Hnq9R68m51p2aRqWQsG2tYg3IGh+jnq9RgsuZpjrHSOF9bm/awOp56vUMeHYmJRuOpPs&#10;/jz1eqXXmmnhaCZNwcMp0uCCDz1eqqv1V5WSqppI2iVSSQLXAK3Fxf2nt93PV6td71H4DNhdTLXQ&#10;q6rE53C3ug3O0eB09v0c9XqJhWVM8sEVS52sjsNDoQR4+Iseer1KLAIMSqQBu3R1DksLd7km19ee&#10;r1Gu6f5PaCpFQ0QIK713eJbvqeer1G16a4LQRTMY07oVuQCAL3sLeFxf7uer1HTwF5DSUOHSym6b&#10;L7dDY3A0+7nq9Ru8nY1NQ0xpg25VTU3sQLm5PxAtpz1eofsq5mwV8Op5plaRX3KpuBYg2AIsTrz1&#10;erjj2HjHlNKihFUnTUAePfnq9QAYp0vlxCSSokhszXV7qDuAuB3+HPV6gqzT6ccFzLhb0EFKqxqC&#10;WsoBJPe5C9vp56vUDOM+lXLdHCIY6KPUAnaii2mjXuDe3ieer1Fhzb0uwvLkkkNLHby9+u0Mb6jw&#10;72P6689XqKpimLxYNilRSQIZEjjJLk3Be5FgvfQ/s56vUFbdQKdFanow0ksalnv3Nz/xHtz1epXZ&#10;MzOhdK+ZlMhDAx3FymoFj7b2/U89XqHnD8/S4zPDDXXjplsiDcLFgdCdD256vUgOqXVBMKwaWWsl&#10;VIN5vJcG7AdlIsdLan6eer1Fcn6qQ1YvHPsRhvHclztta/5anx56vU7ydW52pIYI4l8wovmLvAYE&#10;j3gviR7Dpz1eptr+q2IYeEM3vRybRa/2WJ0+OnPV6gzzb1nevrtjVDoFBCgmx0NjYjxtrrrz1eoD&#10;cx9YZHgREmV0BsQ19SBchidCbeHPV6kll/qBHDs2uGYzpeK5CqhJAPtFr356vUajDOoaCjX5dmux&#10;ACIxO4jub38Oer1Pq9Q4f5gs0jsCCqAXAtrqAb+GvPV6jB5W6w4ek5wmWTVAD57kG9xey3/w6DT2&#10;89XqHLKmesMxSaKoSZKpDE6XF9GtYqDpfXvb2eN+er1DhhWMU9RFFVU6+XExCsdLFV8Bb6O/PV6l&#10;zheN7pQ0QWKNb7mBJFvh8Rfnq9SjwnFsEfFBh1ORtWFZVY2IYlmFha5uLEkW8R8eer1DLgWcaVmi&#10;Rm80yMgf/VJ0+rw789XqMTlrF6KkiHlPdZC24CxHbt9R56vUIuH58WVIaaKQBYvtFe5PbX3bc9Xq&#10;XVHnNKm8lO92jQBzcEdz4a89Xqj4ljMFTTeZa5cWFhYgftvz1eooPWLKtLjOHvJTwb5thNuxIv38&#10;eer1VH5vpKnDKyWmkiVG2yRX7iO+jHS/cEc9XqLpU0SVdM1DW3jZJbKSAbi5Pj4dvvHPV6mKtw9Y&#10;a9REdYkJQX/fOl/Htb7uer1O9FXxzUTriIZ6hgVtoUspPiT+tz7Oer1B3misofNiR9wMRI/RkgBj&#10;p71tGGvY+PPV6kVi1XSJAEY7C5KADUAjUadteer1BlOtPNh80xF3NjdrhbfveyxHPV6uVPSU2EwI&#10;alw7KSYyp1IZdwB9unhz1eqJQ1UkcqzT1LBCZGI7bXHYdtR9PPV6lbl7EqaSv86NRGyDRyfFjZjY&#10;XIva/PV6hlwmvkpZ1rVZjuXcSLGzdvut/Hnq9Q5ZDkqFxhEiQPHKoVbkEgtrcjve/s56vVfb6cMt&#10;zUeV6TzwCIwgZr2AH7bc9XqsuyVRrClmb3dqhfaR4c9XqFqJ5KVlmNtRr4kHnq9UlaiRIdyDU+zS&#10;3PV6p8Vawc3P36689Xqclrx5W46qdbaXv489XqlU85eMSU597UHS4AB7c9XqeKSV5xvK6jt4XPjz&#10;1ep6hnC2tYd789Xqyhml1Y2tf29uer1YjPbQjxP3c9XqjTM+73fYfieer1eMscYCjQnx9nPV6nGj&#10;LqLjQC9jz1eqZ8wRqxH5Dnq9XEVO4kX7nx56vVxE0biztoL+znq9WVJkBBLaAc9XqzrVAA3Fh/Dn&#10;q9WWKRm9xXsv3Hnq9WelmUajXw7dxz1ep7jkjYdteer1SVmMaHx09l+er1ehmjYhBpr8Bp8eer1K&#10;CFWkI29/v0156vU8RYVLPfcun3c9XqjVGBLCbjQa+w89XqTVdQr7yKND7LW56vUmKmlSBh7th+XP&#10;V6g6x6rphvUPtuCPYSeer1Fh6i5jjooHS91sdO/PV6qm+veLU9bSyQ+YF3u2i2sTfS/0Wtz1equb&#10;M/TKbMQD1SKE3GzIoBuCD7x8ewsP7eer1DZ0o6HYdX4lDWJCsh3oRGUAuQB4n6uer1W7dNsp02Bw&#10;wmALAEFgFtcm2tvr0/v56vUY7DMdSFGjN/dBIF11Pjrz1eprzH1WwrBIGSrlVCLWbcoF++nt/t56&#10;vUWvOvXqhmXzIp0EjA+WFK6AfvHv3t4fs56vUUnH+u+HUlYGratfMcFtXF/1vz1eoPcO6/yVE0VR&#10;GxKMzFj4MR4669vHnq9Un/PvhE0j08s/mGQeYN6k21tbsba6689XqgUHWX+b1pokDeYSNVICqg01&#10;76kj8+er1DDgGPyx0UdTO5jaQh1udLHQ/u3vbnq9QqZUzGJAlRUAK8e7eBe9m9p+vnq9Q1YZXxNs&#10;8vYdFv4ggH+7nq9WLFsZpDaolKWW5Wxsbgdze36/Rz1epH1mc8FTy4QdxLDfpYa/R7Oer1JfG84U&#10;mGzlJXU7mXZpawP6/nz1epC4nmWkuXppRvYmxXUA9/rHPV6usIzM9AWr5WDE7UsBcEg3v9OvPV6h&#10;Lo891MlZGslSoWQgMwZbX7j7uer1L2m6gYd5TvBN5gHu6E3Ldj9Pt56vU8xdQKB5tizWDhkszdiN&#10;b89XqaKjNzyKXLBnluqgaWI0v356vUmZc3ukrxUpZArC5IBuynW/t18Oer1B3nzGqfFaVUdi4di7&#10;OPAg9voPa3PV6qsuuAosZikgoXsjM11AIO0mwOvh9PPV6qkM+4VJSy1NNKSCBLAbgAMwuRYd72ub&#10;+znq9RIc3rTsGp3ohM1mU2sFUaajxuBz1eovWMYQcO8iqoYz5W9lZe1tO456vUwzLHiyvDIosCTp&#10;3I7A89XqaaxKR4PLLAbrpdrabfZ/Tz1epH0uIJBB5TRCQsSjyNcNa+lgLDX6Oer1PbVEQpgRHZ13&#10;W7X00ufp+nnq9XpriIrTrvckFlbwUi456vU600CQV9LI6eXGQXYkH3r6BQSLaH+jnq9Qi4XQw/zD&#10;yHk2EXu6jU9vd07Hnq9Qx5TxqTDp4xW3kjllKKwBbagF7t4jXTx56vUaHIdOKnEokihDNLu9+3a1&#10;zofbb2c9XqOPh+DwYthi+WpjMQU+8huSoIOp9ptb+3nq9QDZwyxO9DUySsySOxO4EgEeNxoAfpHb&#10;nq9RIs14ZidDiwhZHNPAq2l0AYkkEe3TxNrew356vUwwthkZepeK8t1jKCxYqSbN8L9+er1Gl6YU&#10;KwxwQU6qZ3aORbA3sDpf26Aj6eer1Wb9NMZw3DMMxGYrtlo4UkCMLPK5baY4raFrEN71hYHW+nPV&#10;6lRm3P8AiaQUlHDMPLES3DJYgk7rlh2I9g9h56vUSbPnVCaN6xMTnWGnmlYGpOoSMA6kKCdD3tcn&#10;wHPV6qnc/wCfGxTGsQqMYlNX+m2p5RKDbbQi9xqPr+vnq9SKpMWgeeGPzNplkRgATpbwPw56vUJ+&#10;HPSNXOZjtjUMCQCbk/ZA1ta51I7Dnq9WPGp2hp4aiFtg3axgA3sDYn4HXnq9TNHUSxYRVYtSU5sP&#10;dZmFlUnwF7X0+76Oer1I+StpaGOeNVDs0gsdLAEC50/L289XqYMQw3Dx+lpJG3ybiVkcm1vBQbj4&#10;jnq9TA1ZBKgmjNioI1Nh7Bp7fH489Xq5LsssyKUXWx+r3rG3PV6uvMnlrkWMhvKjYDTQ3PYfT356&#10;vUocHq8SppnJcqCBfWygXsP7+er1OE+Mz1G+nqykaLp7moNxcWJF+er1MEWL0gm0p7OL7pO27wA1&#10;sdOer1KSMzVMTLG6iUqp973ux7C1+/PV6m9YKqFvKlKqHvaya69wT8fjz1eptgpqWlpvlI4wdlhv&#10;FtLk6W+HPV6udJUyUlPLRSWmWVxtHcixJt7La89Xq9TfppHlqve2sDH9Rtbnq9Ri+m+YDR4u1TO5&#10;d0CIGNxtGhAAOht2Nv7Oer1WEZNx3BZbJChHnxjzSxAZtptoT2J/u56vUZTJ+d5cJqoafDXYe+iI&#10;u4gAgE2AtY/2fTz1eq3v0wdQ62eGMyzq7uxVFY6hja/t8bm3PV6rPcExqYYWm9lYzlftWAJHPV6l&#10;TSY0jOyqg3KStwbgWGtvh+vhz1eoGOp9QDQyqSN+19trXPsFh27frfnq9VBXrKyRNW5dqpG/Ssd1&#10;kF723Aa21uO/str4c9Xq1fuouBy4Vmyqp51J8mVmU9wbk6d73Hjz1eoL4pJJqgw05CtuvfWw23Nr&#10;/E89XqU+I1lFXYOuIVai8O3eE+1I9z7f4/389Xqa67Efl0SOnlIjj2h0SxA3eF7eHbnq9TxFLRU9&#10;B87N9os3uDxv20OlrfH6eer1MPmtSTfKhhskkAS/fT3v489XqUMOFUuLVKGmlUSQ3YoBYXB0Ps0+&#10;n+nnq9QoZPp0xDHI6OYbqq4jS47gka9ux+B56vVdx6YemjU8MdbDAQY5F8u4JVl2neCfDW3PV6r9&#10;+lGEQS5Xo5Z9r1Lqt1sAoA7/AB7+HPV6n7OdDTU9U9Y8diisouBYntqD9Pjz1eqlP1TZfNM1RRzR&#10;B13s7Ip0BB7ggDv356vURPFv5qMPWCCMMA6lNLXBIFj9F+/PV6hEynha10phrFCFURnIAJIDEsAf&#10;Zcd/o+r1eoW6XAp60GQkxeWyiNtps3iB2N9PZz1eoVspV8uDYZEa2YVDN5pYRqVBNrEnvYaaC+n3&#10;89XqbMz5ieTDqmOomCQbVWwYgqND/Dx56vUQHP8AmWOXBGp5XDVYkk94fYZLjaCttSB4nv8ADtz1&#10;eokj0FXiOYKqdYE0leVmH7z21Nz3FvZ27Dnq9SsoOnFbW0Bkh208jG+10DB7tc63Fvbz1epvzT0t&#10;npoVC2cJskvHa+69rWHYeOvPV6gozTkWfEKYU1KtpEZWNmBNl8GHbXx56vVnpcpUZoYKMIsTO3vb&#10;13aj4dvr8Oer1LPDMoMaeQUao0dM1nIAsQwufC9ha3j489Xqc5sl08VT8xTRqCrABVW497TWx7fE&#10;c9XqzU2RMx0OPCvkqWp4I4pE+XWxVnc3SQkjddfDtp7eer1KeTLkwqBAkPnhVHmHYftA2LE6a/Hn&#10;q9S+wLKz1LBKaQBU9/aU8VGhv2Bv4/Tz1epE50ye0M0eL4kg8ypU7mIBBJNiSRe9xqL/ANPPV6gi&#10;zVlHDflFbDYwm0a2F2cjQnTQe39vt9XqDCHLNLQRTVlhKgWyEqdWve3bQjnq9SXrKetiZRIWMMis&#10;wIF1UA6jTt9ffnq9TLitKsgkkp2EcaxrtBtcki/5n9dOer1I6nwuonXz1YpMLMVuPbc2J9vPV6l1&#10;l2gTF5WqawBHW7dh7xHYDnq9Rw+geeIMo4tDLBGyNG53KgBupFhoNRY/s56vVtFegr1CUGPVVDl+&#10;nDJHHHG00jMCVbwFrXK+Fzb6Neer1bE2X80UtThFOY3DnaLlbWII00/bz1epexYpTyRKyAaA/HX6&#10;Oer1MGJ1sRYgakeOlvo56vUBPUbAsOx3CWgq0DeXcraw1/u8Oer1VC+oLoBRYlUzYjQxeXKx3OEC&#10;qBpawsASLW56vVQj149PhwnMDiGk80Tb5HXW12JHfXsf4jTnq9VdOaenlNlKtlqKWjSNdA5PYXNi&#10;dNNB+tuer1JLEMLpsKpZZqO7eZuuf3SxHcD+jnq9SaSGanFGstwtSwiZgLiwGrMABbnq9XKSWjpE&#10;ZpdzBCutwStveBN/o56vVHaqMFeHqrCKwIuQNe5t9I56vVlqqqKSnNKqhZl1GhIAJ+z9V/Hx56vU&#10;ka+jWKdq5WMoASMgCwHcgjX7z9/PV6mivpUrUcMWQuVUFLgjwNragj9Tz1eqC1AtMr08Ds+33dzg&#10;XI01I18NOer1NFPhNbTt5cMe6lUAXUABFPY27gc9XqV+X8Djr8QXDKZrEEEAWub6kAd/r56vVZf0&#10;I9N+I4q9NXRwSGQzKu0AsGBsG90D2eNj4c9Xqua6Vel7AqPD6arxHCiCwbzHBBBRL7NL6EHxGup9&#10;vPV6jq5G6I4Nh8bK8KzROAU9wBgSTofHQW+489XqNHkjp1RYdtSlgVTCQFIABAJ+/sPHnq9Q0YNl&#10;pYZpFkQlVYGwAA7a/nz1epUVmHmKkNTCmyRSNhIIBFtf289XqTaYhMhlp5YwsO4qCbk3Ot/vPPV6&#10;kJi2JVtHTTIImcA2V7gEr9/fnq9RcszZwxWCQJTpKHgJOqsAwb49ri/PV6gdxzqfj1Juw3EphTtb&#10;QObMxN+1j7Ndf2c9XqSkfVTHYHHzGIyMse6XspQAa7Rexvofpvz1eocum3q2TEI1ijcvID5Ww3Rg&#10;bkbtfh4DT489XqOLk3rjhGLYqtFCxTYAXY9hdSbXv49vr56vUaLB8fTFaVdv0/meer1LqOmSNFkp&#10;j4a3I/Lnq9Ula4RBkbXX6L89XqwGrRP0jMCbn6uer1QarGtiMIT7gsb2/Zz1eoNcw49SrUxM4upD&#10;jS1gTqL89XqCPHsfpaq0FwUgBLtfQn2c9XqrJ9T+MmiSdaJ1ZyrqGJAsGIt7b2HPV6iDZVzA+PYu&#10;uBVg8+ouAHRb3A9tl09t+2nPV6j75d6NZlx+mp5YIVnIjSN7ra4sdo+JA56vUL+VvRjXYlWQ1OIR&#10;74w0o2lSVNxey39h56vUejpz6VsuYBFT1UFOY5kUXUqLA+P3/r356vUY7CukOExVSVDU3vKP8It3&#10;56vUIlPkB0nEkahe2gUAm36+PPV6nOpyLLKTfS3wBt/Dnq9SExbphh9RGyvEr72LG66nnq9QL4/0&#10;LwSeRdkW1tzPsSygH6uer1BVifSumoWaCkiANze4Fx42Fl789XqQmIdO5KCdpqiEB1IsHN7+3+7n&#10;q9QY4/Sy4LEWZFXbJc3WxI+kaj22/p56vUg/nYqZzVTNuknJZiNCRrbv7fbz1erk9dhtSBMF3AG1&#10;ztJB+46c9XqlJXxOQlRZHXb3Xsdbey456vUHeYJlppmq8XIbfG4Cjuxsfvvz1eorub8wYep8jFXv&#10;SmKUvYWIAFwL7dPZ/C/PV6i7Q5teuopcLhmEUZd3UXuHCtp9YB+6/PV6g4zZj+Likkhq6pDuLbVW&#10;1iEHu6G43d7n6eer1FMxqhw/yYJ2qFmFS5fbYkqSLWbt2P7eer1IDExhFNXTRzwiZYyBpqSSbX07&#10;d789XqhwYZQYhVVLxRADQqQQCSBYW0Pbvz1eqbhWBrV089XMN8xIGpBBA0a1uxFuer1OMMWF1KSU&#10;kEXutGyPuUjUgiw+q+vPV6geq8OwqatFX5UiQpuV3VyoUggDaRY2He9+er1K+jNFDEamnm/RruU3&#10;Iu222t/HTW556vUq6ekndEpWcqrMC1xcsPAKfA31v9Pt56vU4z1y4e7zTssai8ZJsdSfd7/Hnq9S&#10;SqKaWXEDUSsAPHW4v3ufYeer1CflWtgiSmncqS0YN9wJFr23LfQk6WPw9vPV6jG4LiQqfk4oCgRP&#10;emAYWYG+reznq9T9mKqo8PQuZCKgunkxC9ihFyb99NPDXXtbnq9RXc0Y1QzTVU9U4WOO7MSblCW1&#10;Gvhfufjz1eqTk2to8azVT01NIqRxm7sNNwGgIHidbXP7eer1bAvpJqMEosLOF32lAG3HQMpQKT2G&#10;t/Hxvz1eo50yLNSs1PZdbKWNyR/b356vUTzr3jCUmC1FJPIm9kY3JAUFL7frtz1eqirq5itZiOMs&#10;hkDtEA0bAizA3JB/jb+nnq9RR5ZK2oxN6udfcQ3WMXI3X1Hx56vU75WixScySyRAL5u0Xc3IPgo7&#10;AC/PV6rA+lmR5cTjp6JYTvcBdwIIBIt2Glvp56vVa96d+iEJq5JJ4WiSNUjJFjcE+P1c9Xqt36YZ&#10;UiwMLT06BIkRdm3TXxv7dOer1GHooCsJla17/Qbc9XqiY7jdNRIuoLHT4jnq9Re8+9SsLwnDmmkm&#10;ETi+25sT4fnz1eqvvrF1toqTDDWQTmB1cbFLEbgTYm3cgXv9A56vUSzGPUDSxViLI3mpJKRvuWIJ&#10;0H3+3w56vUhMf9QVDDPNS0sxhEAUB2a+899D27nnq9SfTrnTilOG0kpmr9plcbveA/xn7+456vUy&#10;4P10xbGIIquKZaYHzUG8gsCrMoOnbda417W7Xtz1eoWen3VrFMRqKX+dVa7mR03BgBuRu2pOh/aO&#10;er1Wh9Cs8U2Kw02HoNqg6voQSLX9nt56vUe/+b07BGisUPx7n2c9XqiVGNxQuHqlsAGY+Hbnq9QQ&#10;5w6m4fFJ5VBMqsx1NyLjX+jnq9QWYt1DoKOnNYZVjZwEBJBBPcn6bX7c9XqLvnLqvJT1UDUy+eA5&#10;JANri+h+rnq9QcYrnIVZesxKfZdhItjqXtY/X+vhz1eoEMxZ2ppJZamrqQ8coZb3sFtZgCTbx078&#10;9XqJrnTqBUYlixpKmTdRhiFKHVr9tBz1eoEMQzFhsE7pJEGcuxVibshYaFz3I07fRz1epL4hW1WL&#10;SRUOIhacKhF03MWH+M9rX0Fhz1epU5boqGmi+bnYGSRQqg3AXuCLePa/bnq9SipMeWjwgicB+4I2&#10;gmxYEHUHUDt9/PV6ordVaXLLS18LmZQoVBGpMhu1iTa5+Fh8Seer1KpuvKJiPz2HF/0kKhUZyCtl&#10;NwF766kg89XqRWburuYZ6T5SrneOKaM6oQGII8WGoNvZb7+er1AtW9TKipmkpZXQgKpULe4te9z8&#10;T2H09789Xqe8MxKsr0jxSo8vTfsO9Qw3KQTsvu0A7256vUJOFZiihqVrYpW88RrvLaEagmxtY/d/&#10;b6vUO2CdQZMNkGK1G6dWVI3KgFmJPfT2W8Oer1GIwXPFJjdPD5Lbpqba1iCGvqRcdjoex8eer1Cr&#10;h+cpI5UqndSSQDe4Khjqfo1/hz1eodMqdQpMOCUTzkb5P3ydR9QIH1/Hnq9Rxen/AFJolkC1cmsj&#10;AbNbA6j6rn289XqNjheJRYnRmViGQKOer1FA9UHR7B879O62luNwDmM2GhI1AOtr89Xq0hPWJ6e6&#10;jp9mJ46QeVTSyzNJGWuq9/cB8bH2+Fu5ueer1VyY5hsCulFSwiCRE17gEjW4P0c9XqSWLV2HNUxV&#10;0cY81QiC6ggMOxsQAddT+fPV6u8VqcUxoCvxeVDOSsZdIljBVV8VQAdu556vV//US7RXdVlNzqWP&#10;s56vVFqYVhqAjkiM6jxGoP0c9Xqawg3jfYhmZQPgCbE29o56vVGnMVYsjVHuhVCbTfW9+2mh+PPV&#10;6m2dqNZBMouyxkAEC9mOo+gkffz1eqaZgzJDKbb9wVext4n6uer1YcSqo1mjw9QTuUkstr/EXPw5&#10;6vVCmrPmJTT0bhWp3QFDa7Dbe40Ph4689XqBjHsxqZoGxd/JkrppqaFluGJUFiQRoCQfA356vUH+&#10;I1/kQywTAsWUswFiGW1txPgRz1eoMjiaCleVQjMj+aqMNbjtc9zYdr/t56vU+Zdxqqkr0lhlDCoY&#10;oy7Ta7ANtv7NQeer1H2yxPTrRRI9g6ooIUCwv9/b289XqEPDamAFq0gBSLXJFja9z3sOer1Obwwt&#10;KalXDWJbaLanxue2t+er1SaacGaVl3K6AFlXtr2P7L89Xq6SCmYGqaNSqgixse51Nx8eer1NwpI2&#10;/wBJYG6s21QfA39nw7fVz1eqeEJjQRMNwJZ79+2n1689Xq5WjqIhJuO+NgLk+0Gw+I0PPV6sgxKO&#10;nCSS62Yh7jv3At31vz1epcYTiKVUghiO0HS19fqN/hz1epVYqorSaHzb7ACD9k6eFx38eer1IHH8&#10;PARKalu0jAsXY2GwXB+v6fHnq9VVPrH6P0eLYY1TQU5RIZnZiy7i+7aSwY66N2HbU9r89XqoA6h4&#10;BHBNKYbozr7wNr7r9ha3bv8AqOer1AtKphlWOAhmkVUFx2GpJPPV6odFTUFNQCSo96SSVmIJGgIs&#10;fHtoOer1Yaek8mNqrZo1/Jt3vqD/AB56vVnhlrAI5JFPYgqxGpF9TrbXnq9WDEJ5p2aOmVUBI1AH&#10;cWvcjQg89XqaYfMmrHiEhuzBdtiF+m9uer1ZapamkxKeoaNZWp0CoR+8Te49lxofZz1eqJhVXWPK&#10;9JVJsIJYMw0bTUE9vZz1erKEaakc15C7TYAAXUA3FrdhfXnq9UFTC16hHZpSNTroLXB1Xxv356vV&#10;CwiKje8wcLUXLajcNPo+PPV6pVNR+69TFH7zxkiNtCSTckX1BHh9x56vU1x1ktd5KUxCSQR+WWcD&#10;3rtce39fv56vUolfD6WmczrtqGUNJ2O4KdT7Nf4c9XqVuUXpK5oaaSW1QXZ4VjO0bTooYDvYeB+n&#10;nq9R2ciVMVHFSU9YoE1v0gudoIO4f0eHPV6jByVq4lA8bSmSONAwa9ypOhufZz1epAVLVMyybJzu&#10;j3jfoSVN7A3vz1eoNl/THYsRmChrsNLkmxI8Oer1PmF4fTpMI2JSTcGW1juAPYg3HPV6maiiERnl&#10;E775HcG9h9r4W/Pnq9S1pqaJKcOQqyyFI1TS5UCxa/sPs56vVBSOlWqdPJEQW8d1IsB4gD4c9Xqa&#10;a/DaXBn/AJW8wkMlmZhoWXwHsuQe4+PPV6g/xiOimiSjcFYYAANpACi99gNiACdSLeJ8deer1Iyq&#10;hpnqUeVlYbT7l7AA9jpqbDnq9TYkZqds6NsRGIsdALd/ifZz1erlPTtUys8NlMSgi9+/a+thr/dz&#10;1erHRUkVRG0lSCHjte3jf2W9vfnq9SooAlfBNAYRIsC2Vr3Kkm+n0E89Xqn4bN5UlQkwDpEAV9rN&#10;2Fuw0PPV6u8TjqpaqngoykagrIC7a7hra+ot9enPV6s8QrKuWUyIokVt5BN9b9x7QfD+HPV6m+N6&#10;qlrRNfy2a7WAB8bEE/Hw56vUIWBS4jDTNiCSENvUb1G0Bb3IN/EDTnq9RpMh5tnhf5avVpot6kAi&#10;97nRifr0vz1eo1eDZvwOpq1ooXkVvd3bk9zdfwYE3IAB7c9XqHFMzviWMLCf0UUNyjC/vArrftfv&#10;46c9XqEDKlXGHihndZGB+wy3uWbvfw0Fuer1Gy6aNV0uKww1A89Xs62Ngup90fUb89XqsRyfiaLh&#10;kVx5YUbQGJOlz4fX+t+er1D7k7D6erjgXbveMkDQiwJ8O/389XqMNlnCZ53FTG9wmhvoO/8AHnq9&#10;QhVeBKaAuovKe5IBsPZz1eoK815Tevpk8v3VVr3NgQbX+63PV6i9Zjy1UQp+lIKNuubEMALn4/Tz&#10;1eouOccDgFRGFDM0dnBGoBvf4i1uer1Iytwl5g3m3su8BzYH3rG/x1tz1epBeRGmOPLSizsNjEgD&#10;w7/Ztz1erjGlRTTt8yxI23HukgG/PV6krjWD08FIKuk9+7F2tobnw+ze456vViy7l5sQkQVBHkgy&#10;Skj7Xwv9HbXnq9Q84RUSSGEUlRshLsGK2IYj3R27jUnX2c9XqFnBpKacw0mKESIBuGxbXI7X9lue&#10;r1ONdU1AgFVTqRHIzArtuQo8fZY3/W/PV6kHV4FhWJwlKxSYJrojsQFDDXQdv1HPV6ixddHp8vZS&#10;q6qCPdLt8uNyLglTuJ/jqPhz1erXh6/51ix3FKtKpFrGlbcYiLEnwBGhJHfv3tf4+r1N3RLItHnC&#10;ofEXoWpSjKqxOv3ADU2v9/bnq9VhmTemspqI6QRLt0X9GLAqPA+wgjnq9QtRdPxQzphscTo0p3RO&#10;Te1jdgbknXsAfq56vVxx3Kf8pnKfMNGRdvLFwXQ326G9tdP7uer1Nq1tdRvUR+aDN5SgRBQCqn4+&#10;3Tv9PPV6mvFswwmjMVQt2dQDYKxABv8AHW/PV6sGCCbFoKamlUSCIFlAFmF21Zm26r7Ae3PV6n3F&#10;8RopcLejkBdYnR37EAofgD4i/wBV+er1Ffz3mWesmaWVLSNYHvcgEkHnq9RTc1Zghq6lYJlG1iQb&#10;kEqL6WPcW56vUB9dTwxVNQ9bKSAX2AOSNpJuWF7An2W+PPV6g2raKGKZdvvKbkE6C4uQAO3PV6k5&#10;U0goWSgjiBXRgRr9vuT4Wvz1eqdhVNNKN29ImHuBSPeb6Po56vUs8Eoq6eaSlkEQAvucvZgLdgAL&#10;3Pfnq9ThhNHg+J0dTFj6P5ZW8JRwirIG/fUg7ha4sLa637g+r1c8SNNXMKUsIniUe7a1x4W+rXnq&#10;9SBxarKu+F1PuJtASTt4i4v4E97+PPV6mrGMRgoKaNqamMzMwUOXXQsLAAHUgdz4Dx8eer1M2IT1&#10;E8xgaSOK67rNrcgXIB/W/PV6u8Ixp3iJkux2EAge9cnufHt4c9XqUUeLzUsEVGgBLXNtAbeA+nnq&#10;9TdiGNRzypRTttVyAy31ABvfx056vV2kuG1VbLWEXS6oG76DTuO1+er1ZI8VnpZ1+XUeUjNbat2P&#10;wAvrftz1ep5wLHKQ0DYzNDJFDVKjRrINri+uqnUH4W08ddOer1K7Bsc+Z8uZpdkdwwBG1rDQAi2h&#10;PPV6h2ytj1NQxSRoRtdWNySD73cfZ56vUvsIqxhlNT4TWG7xOGjVbAWYAixt2A7c9XqdcXqDBUR4&#10;hGRHKpYMxsWC6kC2ujWvz1eqXgdRPdpY5FMkpWQ7iblTft8f18Oer1D/AJGx5qOU1gQM9jY2tc27&#10;m+nfTnq9ViXpgzvV0+LfNVQAVrXS4LKwN73HdSNOer1bEHRmvXFcqxb3B3AGxuQARe1/p/XTnq9U&#10;Pq3ClLl+Qsm513Eki1xawP0/0c9Xqov9S2JYVh8caF7zyuXYEAAjW/x72/Pnq9Ve+Zs3U8kj1FHU&#10;hAABssL6m1x9fjz1erDRZ1SiV43BcuouAbkhfH2a89XqyYtnCGZFrDIwWYrsW4BUXHh4H9nPV6hJ&#10;y/W1+JUwkppQkLABidSe+ul+/wCvbnq9Rmsl5JxfNOHLAEKyO0e3curA/n8NOer1Gxy/6da2pgh+&#10;YjUSRqGI2kDXufgeer1D5hGSospxVIlp12BVFxYAsT28fh+p56vUUb1AYu2VsKjxJTHHAFkWUFwG&#10;YltLX+GnPV6tbz1R9TBjS1opJ0iJeQrGASW12st9tgbG4v4dteer1VK4vi2KNUiSba5jYmwRQSDp&#10;a4sTb6+er1MdbI09elSCQviD43Fxz1erKHOIThYVEaAqw3du1jfnq9UwNTIskcoH2rKQPE+zTnq9&#10;TrRs0sqU7LZSNxl7DTvc9vhz1epO16R7WkicFd7W+i+nPV6uMFTuaN5tt4CSL21Nrgdrc9Xqa4ay&#10;k81mc7ZdzNofaeer1Zqh4A6pGPeFyfjfXnq9UKCmgqLOoKmINp4gE3t7bc9Xq6EsdPAkxbXc1xp2&#10;vYffz1erjJiDQF2pARK2m29htOjfeOer1Z6WTz7JTpezNr7Lf289XqdImEZfdHeSwtc6E89XqjRT&#10;Swy+4QGbw+n489Xqc4pj5isyhiSOxF7j+g89XqWeF4y8BjihHv63JN72uTr/AA56vUp4M3TT06Yd&#10;NEYWQbg+g3A3Ptvpz1eqCcTlaSKVBuRn3BjrcE66eH0c9XqS+K1VHhT1BgnaZ6iXzArgAINBsTW5&#10;BHt1+PPV6k7W18EqPR0wZA+pcCy+21/hz1epiwwUtHK80iqPNIZiNDIR2Y/QNOer1KCFqeSSYStc&#10;SAqNBa9tOer1NlFFh9NTfLypvcltpA1v4k+JHPV6nqndIIxDOotoSLeA1t93PV6vPIscyrGNsJBZ&#10;SddtzqD9ft56vVDZHhRiyiV2YlT4W8O/PV6oEsk0oWmlIAuS2mh0/Zz1erjC7RRh6cljvAbXQLbW&#10;3PV6m9qiaKAKmiO5UgAG3sJ+v+3x56vVPM8iQfLO1gtmN9Qwv/Tz1eqAQxmJAG42tp8e2vPV6neS&#10;cJM0YiChlI2ga38D356vVCxVJf0QdAWbaqW0BHj93PV6oq0TR0xeEF9W3D6B3v256vVDQ1js0ckX&#10;mkgDYO5+jWxtz1epxlwxocNCV0Quxui2AIHhceP6nnq9TRHDSxV5kjN5EC+77Afh20tz1ep5xmir&#10;MPSKWaNHWeNZI/LZWJFytmA+yb+B18exufV6m+L+XUWFmJUKuxIF+1zqAANeer1Topwnlx7VVgBv&#10;HcA/kT9fPV6oausNcxddwO7awta/bXnq9UeKURQfpdpbVnXsDr3t8Oer1cjMsdyh3G4LW9h/o56v&#10;UvcFiS5rYZVEcZiupNu51Fu/189Xqsc6Q4JPV4XAJVaKNzuIBKkAWtYLrbW9+er1WAZOrKWjc4ZD&#10;o8SLI3a9mBCsRodSOer1Hu9OVDiFVmOjMxAUONqi5uSex9vs56vVsN9JS+HU0FNGwkkRFBIuRcDX&#10;6Rz1eowjYlHBC8rrrYg2FgbHUc9XqRtRjkk0jlW2paw/j46c9XqZnxVXnDVDi7EXvrrz1eqXFiaO&#10;xMLe8hOna456vVk/m8byER3BUX1WwufD6uer1YfnqhSVEgPmWJJ1IBPt56vVGvHHdKgq7bzYj2c9&#10;XqaHoRI5ii2tY3udRrrz1eruGjDlyqbPLJANrkj2/Rfnq9T5Hh8IlC6kga+ABHPV6lekXnQrMxA2&#10;WBFiRfnq9T/TVbCUhF2r46XGnjz1ep+gqJI0dQdxWza2JOvPV6nCLFG2XKagX+PPV6vLibbAZF93&#10;W3PV6k5imMikpjUyHUAgD6fH6uer1FAz/n1sJqpJzLeMM24HQgjS/wAfr56vUCdL1tE7i7CV4WJ2&#10;qQAV9p7jnq9SMx3rzV4qk9JTAGMRuhUOrBR2vfwI056vUSvq+0lfgLwRWklVQq7rM1/h+Y56vVUr&#10;n2lxGB5aaoXUyMdrEbgu64A7kDnq9RXcXxGpnppTDIFuWLbmAZAt7KoPcED7+er1ABmAJX1EL0bs&#10;XJsGNwFv3JHPV6mqKjuqlowZSxUSAakXsSLeJPPV6nnMGDxU20NKbxL7w0Asdbdr356vUC+NedQM&#10;n8uIkUkmwazKO9gb9uer1JikxUzVopXYrvdr3Jta3j7Rz1ep2oMU2E09LPapJUra5KEnS/tBHhz1&#10;eoYJ87BKRZaBhNOuxCoGtyQGsNOer1CDlyIiWGVZNyzMRoOxtc+zx056vUcfJWaBhFF8vG90kMd2&#10;sTYi9tB2Ov089XqNTlPrTg2CTwLKzgvbcNxIbvf4g/089XqH7KnXCmrcX/kSu22XbcltFBJ29/C3&#10;jz1eo2WXqqhaoMNNKgMoU2JuFI1Nrn6Oer1GhweokinjxXD22kxou29gSBYnT6Oer1LFcSqa2lEj&#10;vcuysDe1rW0A+nXnq9UCvxWov8vcbgLA9mH3/Rbnq9QU5qpTWwPWVSi20BRa1he9uer1V3+orKeH&#10;1FJUxUcGxZoyzy2DEv4AXuLe0j9vPV6ta/1U5bXL2NvPYRzDcQEHuuLgante35c9XqIJWSfNuTOO&#10;xYbviTe3PV6k5iHl+fH8gwkEakOg1PfUknS/gOer1QjVI4IcFWuAo0v376XHPV6pqPNLuUIWUgqw&#10;sNAfE99Oer1ONP8Ay6CnKRr+k7bQbD6R9HPV6uLlJaMBdWJv9H089Xq6+UaWArEALg7tfAd9T7ee&#10;r1MlTMjinw8P5TyqzLYdgptqTp9/PV6lLBNRkAVOiJ7pvruI7a9uer1OQ8uKiCi3lqtxbwHfnq9W&#10;WiUyWSFttlYqfjYmw+nnq9UWaBknD09mbba/ax8fj356vU4VReHCVggIDsDvJUEanw8eer1SsMih&#10;pqbzt13FtPgfD6+er1PeG1TXtNEA+/Ytraj2+Otu/PV6lnTTUtFUw09R+k3LqFPxuSD8Pbz1eoQ8&#10;MqqZKoNDERoLt4kP2J+oc9XqFTLcFLDPDFNIspgDLGfHY53FASLjXuO1x42B56vUYSlSGh8uOBmh&#10;37XuLlRftpz1eoU8n0qtFHUmO/l7nf8A1lF9be3xvz1epcLi4Jp8Qu0aO203FwQSdD8PD9Tz1epL&#10;ZjqIHrsQkpG/0Z1ugC2Fx3N/b4c9XqK9mH5zzi9dIsySAj3ATtOtu/f4kAc9XqCzENlRcKNH3AG/&#10;Yg6nvfnq9SRxin88RSTKoqYyQkulzEftL2v4X/jz1epPYhX0u2L5NxI8dlvpYDtr37eznq9TPWGz&#10;IKdx+iKtIoBvY+w/H6P7PV6oFfHD8wa9YgrBRc+Nj2Fu9uer1N9fUJh9UtQy7UlvsQ6kdtDr256v&#10;VzxBnqacVNOibQGFmYBh4kga3+rnq9SGrDI9NHJAgdy1mB09wnVr97jw56vV2z0onX3VRQbKfFj3&#10;F/hz1erDJSvv3lzZ72I/1te1vDnq9UapFPFSmmqSTbUtaxOvt56vVgo6f32Rn3rs2gg9tPu+nnq9&#10;UrBsInq/LSpTdMNwVgLA6+6Dbxt39vw56vUa7pd09r5cYhp0G6Wbaut2UEi9j20/X289Xqvx9HXS&#10;ClkxKlq0iWOaFtr7VBDWB0H19x9R56vVtEdA+ltJhWHxTTwLChUFQAviLgfD+3nq9R4cLwSio40B&#10;UXsb+HPV6o2OV9NDGQjWI7dteer1F8zTmuDD4nllcXQ3sTqFvYnnq9RdsT634VElStLMizRe6Axu&#10;CfE89XqJP1n68JDRS10dXdkceZtN1JuANO3jbnq9RT8b6rJiskdXPLYqGD7WXeRe40PYHtz1eoH8&#10;SzThGLVBEdWjyvZgrWIBv7zP8beHPV6khmlsEqYY4MRldlRQwRW2qSO1/hY+Pw56vUGdOcLgxEhi&#10;ohVWl8kKLqVF19gIJ1156vVOTrCtGhxCkkEcgV1YWuAV1A+Nx9fPV6lrgnqpx3LZglopxKbI5ERK&#10;bB4k9z4W056vUcLIfqozFiFLDijVrmKoKrudrhSW03eIBHt/bz1eq0fp9nj5mlgJYM0zIznddV19&#10;v1+PPV6jU4XilIE93U+0WPPV6lOMSpbe/oLfDnq9TPXV1PJEzIbsBpp256vUHeJTo6bCAZCxtcXA&#10;HPV6g2rcbqMNlG86b7XvqATqfaBz1ep6y5mmsqGZZ2G1ja41Gh7n+HPV6hcpJ6apRpmIvY3Hifu5&#10;6vUHWe8r0GYaBaaRV2IL+8Bf6rr+unPV6q6OovSopWzTUMJXy2IQ7L2B1N/Hw56vUX/K1JV0dVWx&#10;1cZgED2XSxYFrlvo56vUMeDY0KSRjDdlPY3vY9/289XqeqXO8NTOGlN0RyDtvaw9v0duer1CFhOO&#10;Gokd6PaxUKx8AAfZ7f289XqQmdis81VWps89orKpAIuAfpGuvPV6q3c15e/rNm6N6ZkSaJlEimxJ&#10;QHX6Neer1GLyPgdJhEMVTBGQgYFm/d0vfvz1eoZJoylTJUxHfCQHW5sAB9q/1c9XqLb1FzOazFTh&#10;k0QmiazbR2tcAfcb/cPbz1eoLTNAaktA9/NDDYQDtIJufv56vVEwzHKiopHLIW+bKoFK7S5W47dw&#10;ba89Xqbcdp4KiUQYZMkMiWJRgxJA7gHtcd+/8eer1JeesggxCmqZ4/NVxtcWUEyWsGay6keHPV6m&#10;ejrf0k/mbZtg/QtqSrEn7XtGvbnq9TTiNDFSzvU4mBO8rbpI5GJIFtCoIIAPfT4c9XqCPE0o33zU&#10;W6IMSxBYkggHRASRYi3aw+Hc89XqR2K11ZS0MdK+ydHG+9rEE+09zYc9XqAzMc1c1WIsMHlyAhiS&#10;oIsSbgeIPPV6gNxJjS4gsVQ1w7O0ZXXba5IOlte9jz1erBRYnTzYkNl0JJ17XF7sSPaQbW+jnq9S&#10;5ps1TJKhc+UkYZu4It3vfQduer1Q8SzPSYsJ/wCXVJ8yG6JIhFyG1cX7gE6Ec9XqQwxieSmNY0hS&#10;SFrbri9hf3RfwPieer1OVJV4pi9atViRtTqjBb2sXJBuWte4HYA/T4c9Xqe62pqfliVdd0e8aEai&#10;2lvp9vPV6kFBTTVYEsxAUPdwWFu/YC/cDnq9Qh4BhWGS10kpcMEjOwqdRuOnc6Hnq9QxvTVMLxQn&#10;Riqru7kCxH3c9Xqx1mEtG8dNt2F41YOP3rNc30AHtAHPV6oMeKCOhcqoaZWdU3Wv4/3c9XqR8E0C&#10;47DT1FMZDVBd5A3AHX3m8QAbjnq9XnhjmqZ6UrukhJHhfbuv9xtbTnq9TtSMz4n8pUwkeerFJlX3&#10;UQe7sJB09uvfvz1eoVsv4dJVQ0SwyKY0Zo3JAv7QR49x356vUONDUTRwrDVbZVUFW7A28T4ajnq9&#10;UHFs2IiSw+XaKwC2IBI7dr6c9XqLHnfH65385Rsp5ZV3MujKTe5I8APhz1eonHVfH0+c3x1SzPHu&#10;DeWQbJe1jY6a+3nq9RYcdxN6iL5+paQ+WxZFHiO9rad/jz1erHiWM7oI/IkDykKbge0A2NwNR4+F&#10;+1xqfV6mihx6so680kxDpKArMLKSfEg62Px56vU77qkMEgbcWJ/1gVBJu3xHPV6pldi8wZkhXckd&#10;gLjt7Te1teer1PeCVlFTUEaVDBJZ3bS4FyRoACdb89XqfVlq6GhZZJFaQhtrEC3b3SQLXtz1erNV&#10;VNPU0lNA7JHIWAcabgpB94n/AFj2A56vVOwetwrDKVarXzN2jFhqATYkeGn389XqFrKuK0P8pWrq&#10;WDTb/cZgCRbX+j6fH4+r1TMFx9oZWXEHHlsWbe4B98NfQ/wtb2c9XqS+MZ6xNp6hmgaoja5QArob&#10;6Md1joB4X+/v6vUHcONitlhFdJsdQzbRqFtckX9h7D2689XqdcJrqjzZpKoBoSLoLC6+wj+nnq9R&#10;ium2b6epo4qVN6ujFmYpZCb6amxPx56vVY300zC1Y0VJayOp94HsVFx201156vVYXkrNuX6yiocL&#10;owFqSFuQbkEGw17jUc9XqOjkLH6wzSrG6o0Ib3mIuR2I+IPPV6jPdM8yRzDyIotD7xYXAFj2/jz1&#10;eo2GWq/zAoI0K6W1vqb256vUs929jHILAg/d8Pjbnq9RMvULSUVThUqQQFtgazFQFXsRe+vh4fH4&#10;29Xq14vVXl1o/mWkdfJaTeGXsbXO0fWTz1eqq3E6HD8WxD5FVVESUN4kA30Ps0I56vUNuX6vBsIp&#10;I5sSKx0MKgtK5AUAXuSW0sO5J0He/fnq9R38j4TVYhTQ4ZiUSpBSwJKbGziOW4jb2gEagn2/Hnq9&#10;Rn8mUWG4fAkEijyvLADDRmb4nnq9Qy01Zl7DJ42DmJoYw3vOpBPh+7rz1epV0HUuakkM6uHUgWFh&#10;3uPYuo56vUKmX84V0CeRIQoMgK3N7G99D7Nfy56vUYrBc2TY3SpE4VGuQSDYk/xOluer1CJTOZ6d&#10;GUBQd1wASSb6fw56vUrsNwWjSkZI47s+7uNSSf7e3PV6gnz7S4XSBonhW6hjYaGx00+sc9XqrT6z&#10;VeBYLh0uKhRGFDklyCDqb39n93PV6qY+oeaqGPE6usgAKlnPuvbQnWwGliTe3PV6itYxnWLDp0XD&#10;5CnmoQe5YBib3J8De1vq56vU95ez9SVE0NJVzCNtxVAABoB2H8eer1CXN1Aq6ShUU8txDIXW7All&#10;Hcadvb93x56vUEOcc5VuN0/kzVAlWNixQjRVIvob+JP6256vUFZx1pfKpoyCwILG9gE+GtwdBz1e&#10;r0Fa9RXLVrUFSpZQBckMO27nq9Sfx/NzVEMRaYlFZwy3s2g8CDce3nq9QPf1wSpxyKWRiYbsHUm5&#10;Nxe+46g3Fv489XqQWLV9ZiWJPWUq7YfMuU/1l0JPhrz1epxy4wmxmaoxOJohLIu32aA21vexHPV6&#10;jL5X+ZmnEpdliS4S2oHtUfTe5tz1eoUJ6GkoYRXQy70BUvH4g27/AEHnq9UChzLiFDiYqapAFIYq&#10;B2UNcKSP1+7Tnq9Qh4B1fnpauOlp42ZhJuQggAqAQFsTbU89XqNTgfVOvkwXbLN5aNsZQX91SQd1&#10;reAN+er1CPRdXGiQUTmNQsSMzhrk3vuJN7C9r2+jnq9TzlnqlW1GJtiEzqIo4SAUIILHsPb+vjz1&#10;eox2Tuqy1OGs1Syh5bKLjUSgXv8AHXW3PV6hgwjrFHQYGUkbfKrW3Em99L/u+3nq9TnP1kgw2jjq&#10;cTnVZLqJLOPdB/e076EHnq9TtlrrKMQmkpKar/0aZggKMbsNxGve3PV6jm5PzVFjdHE6ShRCCnl3&#10;BKgXsT4WPh+Y8Oer1NecYJKphDRSKWa97j6L/u9jz1eqr/r7h0OGV0/ydknjbzJVUDa20i4v7baX&#10;H7Oer1EKlixXEaybEY1Vd43Ktr3Fz7bWufhz1epI08NaMT+epnsQWJWwIVh3UeFuer1PwhEMsfza&#10;bYZdzsQbkAAk6/Hnq9QZ1uFy1tQcS3/onYGIbbAAd9x7HTsP6Dz1epgxGjovOlpJ7aEvobEk/wBH&#10;PV6kZiGHU9bB/LKZhGl3ZmsAGHgCbd+er1IatejohFUSkBkcI+0Ai6my9tNfbz1epL5kzBLQ4tFh&#10;IpJCkjuWcEbVNr+2+tv1156vVOwnERLOTC+zaysFXubEfa0Hj4c9XqMVlKukmHzsm5fNurKLE/V3&#10;Go1v7Oer1H36D9PJcwY/T4i5ISn8p9sY3FzroR4duer1X59DsOaDBI6CeC5WxtaxAA0Psvz1eo7G&#10;VmaCnSQiykAG4FwR+o56vUupMSFOBuuUa1zqbHnq9XKjrVllVlN1vc3tof1A56vVNkmMcX6Qn3iD&#10;9X6nnq9UiOtX3bN9m9rjUjnq9T1T4okEPmqbi4JFrXJ56vU/0mJRO3kqLm1twtYDXnq9ThDNsFmY&#10;G1/jz1eqc9cVh3g+HjbTnq9XSVUcrbNtu3xHPV6sdVMIQPafuB56vVASokDbiQw9ve3PV6nKnrQQ&#10;Ax56vVNE8cn2CD9FiOer1cWnRF0YEa/QOer1Y0khVbL+Vzrz1erLHOAwC27/AA56vVOEkm65b2nt&#10;rz1eqQzMezWv4ePPV6nCGTUWHb4d+er1Pcbu1iB+3nq9UtEkdLAdrj489Xqm0uFyuxNrjS3jz1eo&#10;Q8PoFjQeYv1nuRz1epTQRRAbrflz1epsrre8X056vUH+KzU8V2Og+Ht56vUEuYseh8otut7PD2c9&#10;XqLrmfMSjcwksV7ePe3PV6iidRM1hqiRGa8brZRYkX8eer1V/wCd4VrsXanaL9AGJAUElj4+3x56&#10;vUlMKyWZaoiaIMwDOuh2hQbWIva+o56vUaHpplzBsLpoWqFUbwxDWsQR+v5c9XqHqXN9BRxRU1M4&#10;UoCdw1BHs56vUEWf+qkGXcPqKyCoIaBnkQXIsSpJB9qkeB7ac9XqrR6seqCStT9LKFSRmYKh1Hgw&#10;B8Oer1FPxP1F1lVRyKlTLMq7kWxIMbWFxfbqLEH7+er1BvimecexKVKmeSRIiBYsxNzbQ/t56vUx&#10;0XU3MNBVQwzVO5YtpGtztJsfh2N9f26+r1K+LPIrTMYKhZ2dtTqQt/AWt2Nvbz1eoyHRzMtBHWxR&#10;4o3+kFtvsAW1wfaRp4fRz1eo5WDYxFXUscNNIGjjNr3Gp+Ps7c9XqEOPMclLhNQhIs77na9iB9Pf&#10;S3589Xqf8L6q0ZgiaOqj2kAhSTrYW1/X2c9Xqacc6gVdbStJSyRoWUufesABe5t9APx56vUFuK9W&#10;qKSMQYdZpV3KzXIu3bW39nPV6mGq6sYbWSRyTHy5rlAxO8qVFj9Ivbnq9XcXUKiqalpqZ1UDQK9x&#10;Y+38789Xq6zLnqOhCb51tFsJ22Fyew1+7nq9UDEOplPQUXnROPMk2sig6g89XqTdR1/fDEp555xa&#10;NxcEKQW8NykAEHsb6c9Xql4F17w6SWGOmqC7vIWsbgLe+l/Zc89XqGfL/Vmmrkk+Vk3yeYxurEkH&#10;aL/u/D8+er1KOqz/AFM2ADEZmSTznewIa4Km2vs156vU0Q5mqsSoJaerKgbGYkaFR3sL+3nq9RPu&#10;uUlJJimwbEkliCqf3iSTY/3ft56vVVh1Tw2qpJqiSrmUTzuWK9httb6Lka356vUQ7NWG16PJDKg8&#10;0sNltAR7Pu+/nq9QBZhSSjqpqGsFk2sR/qki1/b3OnPV6gfrY6KKMHDJHjkUqrBmudraE272J1/U&#10;89XqjT0sFWFoYCDa9iTrfxA8eer1SKWionjkM9mnQ7kS19wBttGlr/SR9OvPV6sc1IkeIrFUSWjP&#10;wFyTqRz1epXJDQvIZcNTRIQLOLEkGxJJ0t7Oer1ZKRq3G2psGqq6aWGmUeXAz7o4wCWCrcaAEkgD&#10;xvpqeer1KLDPKJWpYGKUszntYAGwP189XqFvLRgqIhUUsqxSkkuHXcSp0JFu1+4156vUcDK8Qpqq&#10;kxehlUpVrCu1SRsA7EqdAT4kanx7c9XqPHluvpzSSKtnZWCsBqxueynUWv8AHnq9SZztRzS0D4Y8&#10;SuzeYwYMu4HUi/1X8eer1ES6iYI1MySYP5ccwJ8wyqWuL3II0sbdjfQ9we3PV6gDocDpqvGJIywE&#10;rsCCFP1i/wADz1eoe8gGsTFoZKoMKSLTvc3Xt9GuvPV6rA+mmY6Z8KmirgkR3Da0gJLAHwP3Ec9X&#10;qUHUhPmsKmqVdFEwjUKFIuLnW+u09vieer1VJ9cJsTf/AHyxylftOENhpu1v46gaA/289XqI/jpa&#10;plWJ12q5ILgfaYfujtqLa89XqiUQira2JX93UgkHUbQe9vbz1eoTYMyS4fA0HuMptt01W/gToeer&#10;1RarEKySEVCWPmKGcEkkbSb662v356vUx12PvWXiaTykltuQX23GgZgO9h49+er1NkcIp8UqahJB&#10;OkkManvtFje63AsfabA+B056vVgEtHXzrLUDdf2mx7nX6uer1NcdBFNKlIV92S4uLdx8fjz1eqZU&#10;CWNRTv8AovLuALA9u9vaOer1ZaSKOKjkWY6bmKvYXt4E/Tft4c9XqTuIVrNSmGlfcGYbmHw156vV&#10;NgqJDHNMLLHHskJIudNPHtz1epqlr/PJeMhotlwbj6SfDx56vU4UWIyxU6yUhLPCpP03PYHnq9Sv&#10;pcdjkjimqmVCbl7i4A0Cki3hz1erG1dh7hqihiScPIyGT/iJsQLaXB/Pnq9UOaqhSd1gIWJS7rcD&#10;2a6+0eHPV6oYjRWR45QI5DvBHx1trz1epY4JjhosUSN281G2/ZIBufAAi5t4nw+7nq9RrOm+dDLi&#10;FPh1aGgDsx3PYjTVQGvp8L2+jnq9R88jzUy4hT1FaWqQrxsEUACxOngbgjx9nw56vVbB6e8QpqSY&#10;V8DLBHFKHCkA3HfTtYg/lz1eqx/Ac1pLQhzUAx6MiKxJXcfG1+er1LKPNKLEBTbgVJuL3Lm2lrn6&#10;789XqTOac4RPTJeMLLZmO4qSRbw9nPV6qsPUK/zdPVzShlNnJe4IN9L6aA6k/wBnPV6taj1G5Npo&#10;Z5mw7cjF3LtuuTqToNbfD4c9XqKBSYO1JC8hO4OFaxtpob9teer1c5o/mG/0Vf0Wu4G2pA0Fvjz1&#10;eqPBQ3k82RQIzt8xdNAfE/Rz1eqLM7tVNS0QDKmjknVfYbewjx56vVklNNNWx7GvKjiwFjZj489X&#10;qWGC5crEk+RgukktmDkH7J1JOtwD/Dnq9R1ui2SqTEMapcTxJI6ho1CkxgC7KPdI9hHj4k89Xqvu&#10;9NlFTUeHpskURzIoVXC6OL3AuDrY6/Vfnq9VqvTqogWhOHwqh8tkswB0CgE/n/Dnq9UvOOMU9d50&#10;7Fdz7gtwTr27fHvz1eqpP1Q4VU4kXloQItjKJZCpK7ARc2ABIFzz1eojq4TDVySRb/NprqwIUgkM&#10;TotzutcX17fx9XqGvIWQKqYpiNJBskiDElzcGPXQixOo56vUu4aOogxGloFEax7d21za+p0APiPj&#10;z1ept+Vo4K2aGQmybmQKSApJub+0Entz1eoJup0c7YOa+JUif5cJMASNxBLbr+JAIGluw9vPV6q7&#10;s5YbTYlXRzSyfoogQwBsBtNx8Neer1eyrlmKsxoxmMog3FBqbkAnt4356vUPlLlijkQUM8JMm1jG&#10;20AbQe3w9h56vU8VXTqOGiFbSwb1liOgAI3D6ddO3PV6gYxXpYK3ErJA0YdG94GwBPt7HQ89XqRj&#10;5BhZIFnhaNnkkjJJUlSrEbha9w1ri2tu4Hh6vUu8HyF83BUxrEYhYBW1G8AWBYe3X9vPV6nCgwSr&#10;o6NMLgpFEnnKrSta5BuS3jppbTnq9Tli+SYpDBMZGCk6Cw96xuL3uQL89XqyYZliWuhlppoflniN&#10;vNe1nF7g2Gtte/f+HPV6loMrJHhsSUbxu5DFimp+ybjwuCeer1NFXl3AqqmmpMYZxBsAbahcqFUW&#10;sLixJ8Qeer1A3i/TzCoVX5FpJkI3rdAHIYkkG5J+B1PPV6g5x3p/Li7xUOF04/SOEKAG6kiwJXuf&#10;Zpr8Oer1ILEOmE1NhU1E4CqbhS19SLhgD8eer1AxmPJ9EW3YipIgRdoVd1mGikjsR+3Xnq9SElwJ&#10;YShGm7XcRY6dgBfS/wBfPV6sUdFGKoOzhHRA6LuKliNCqkXBJGvh9+h9XqX2TMZqqOpiq5I3illJ&#10;PgfYe+oN+er1X5/hoY5OMZqZqmWyCEe8bKAwbdY/HWwGlvjfnq9Wz70pzmZ6OKnlbaxAUKbgkX0P&#10;3c9XqMFDmhYaYpu1LN3NgLX/AC56vUzYxnuGMCNHBMdy5B728B+vt56vUFWYuoM9SXipgJItxsU7&#10;kjwHPV6gslwCTNAaTEY2VZNwO+xuLGw72156vUBvUD0w5ezJhFVGadfNYER7VB94+0kai/1fDnq9&#10;VXGePQHJmHE5aSno/KKyMJlZCVIu2tu+vw0t2HPV6gSxz8MTGpUeowujIeQBQvvKtgfBbFATfvoT&#10;4nnq9SDxb8LrqJT0E3ymFRhYhZrNZlbwY+6R9Fuer1F1xX8MrOVFTSDEmlgibcQtywYnUncwuR4A&#10;C1vAduer1FxzR6ZuodBPKj4SzU9KSiSyoE3BR3QH3vDv4/Hnq9QA4pkrMNFWTpJTMWRCLlG7nUgG&#10;3h7Rz1eoM8QpMa8wxVMHkwlRuJ0uQNSO3Ya6/wBPPV6k3LL8kslOzrYLvXUXLCwBP1dv7+er1NMl&#10;NW4rTl6a4ea/YnQad/pPPV6heyn0pzLmIQSUUDszrtUBb3bxFh3Hjbnq9R9eifpEzBmrDqbG8NiR&#10;qiOYIWIG24O0g20sG0I7/Dnq9WwX6XvS7UYfh1K+O0wSoiUb2VhsLNqbMQDp2Bta3PV6rXsvdIsB&#10;gwuGkhA0BDXF9Bft7Bfnq9T9SdK8OoJV85g4soso0te5156vUqVo8KoH2ItoxfW5uR/Zz1epzoMJ&#10;gppGqICWimAF2uTr8eer1P8AVYdFJSKaSxtoA17AG3PV6k7U5ZVyXKbdQLWuLf4vs89Xqc/83eC1&#10;1D5UyFrX8AO/jbnq9QW5t6OxzUpghRZW9211AIA8T8ew56vUXTG/TjhmIVbVtdQ+c2wE3GoJ/wAN&#10;1voOer1AZnn08TbUpsKgIjQgPfWy+Pbvz1eouufOk7UiviWDiSFKdFj2xMVZnvcEFbHuPA+2/fX1&#10;eoI6DPGccsYlNXVbbIVIXZdmdiO1x7L/ALOer1Wf9A/UDUYrTQUePTgPYWJ0J01v4X+HPV6rHMEz&#10;lTYhRJPCyuttQCLn4/nz1erliONr5O5bA6AW1sPaeer1IavzhHhoPz0gVTci/Ykc9XqSdR1ToqqZ&#10;aeOVNyg6Bradifp789XqQGK5pgnDuCdWF/ABSDY2B07c9XqAvH8xzA/JU24I5Kv4MR7b89XqLBnP&#10;ImF58mlpJ4/NDOhAaxY2YX1N/Ec9XqMr0C9F2FQ1smL01KNkgWxa3uH/AA/Rz1eq1HIHRqgwSmjp&#10;IaeNCRdrKBY28Oer1D3h/T+CBQIohpe1gDbnq9S7ocn7F2ulzqewvfXnq9T5T5WS19o/bz1ep8p8&#10;uwki4uQfgBz1eqd/VyGTut9PgOer1JHF8t00TMAgN+306c9XqC7EMrxvKzMtrA2t3BPt56vUgMUy&#10;fSSESAa3BNhrYc9XqDzMWU4XUuI7kg3buR8f2c9XqJx1YypK1NKixgOys1+9hbsLfQTz1eqv7MWa&#10;HwiSSGrtDBFGVuSSu23f7P06Dnq9QRDqdRVVJPPglSKtmKqlrqQbe8ACAdO2njz1epd5fz7JWxef&#10;USLu2rZ2IuQRpp8Lc9XqaM7ZmmnMTvIk6xAi9/eABu3w19nwPPV6ij9QM1weZPSRKGKsZNzanba5&#10;TUfQPHnq9RNsfzGYamSfDW2BvMDAdlHcW+Otuer1JDGM4TUtOrV8m5PLJse5JGpv7b+H089XqAPF&#10;c0yUlIEp0ZIhuktcEhi1wb3vbw/h256vUEuKZrjxmgmpaeXajeZ5rglWb2KGUghhbwN9NPbz1epW&#10;4Xmpno1jhkW6RITbuBcfTrb289XqVb4zXYSxqqZrxuqtGCRdmbXsT4j7j3789XqUceZWGwNCC0RW&#10;Q6iwLAgqbA9jc66fdp6vUgsQxmrp5pHd2akSN4zTqoszswO8G17qNNCBr9HPV6p9JW/zOOmiw6l3&#10;SfpGsLHfoAAQBe41Fjfnq9Qm4BPPUJHKytBJEQP0gFi3hbuOer1R8boqLFKGf5Zt8oIk2i1i176X&#10;8L689XqT2LwVFLST19G4Yui7xYG5Hj7QRoLjnq9SXy1ia4fT1KqgWI2Z7mzM5XU3uOw/Xtz1eoZM&#10;m9TKSggbe4AWQAEat7w0Bv3BI8Pjz1epS4xmCevMuPLW3dAoVRYKAba+N9NLjnq9QAY9Xom6GQHz&#10;hI0m4k++CbkfHU9uer1PPT/NFJHjM1ZVuElhBWIEixN7DQaWvz1eq3709dVsVWjhinmRWaxchvsi&#10;/wBm41Iv/dpz1eq1/JWaqXMtBFT0svmygOHsbgfQf1789XqLX6iMpnF6GXEagkCOJ2VQbbm9pB+P&#10;PV6qRer9NWYPUth1XHtZyGWUAEEfSOxHPV6i00CV6yeXInmvMCFIAFhusCRrr9P089XqON0h6SQ5&#10;iSKOoYeYhjIfZcsWvcdwAdNeer1WudFejWGYHKtVLGzvKGCF9pCgHTstvD9dOer1Wx9JstnC6OCT&#10;ylhDWBVgL9u/6+znq9RqcPampqRViI2jsRpr/Hnq9T6+MiGC6d/Ac9XqAHqLnOmp6KY7wstmZT3A&#10;I7n4jS3PV6qdOtHqGjw+ocTOZk3N726wUhu/2ex/Xvz1eolWeOtf9d6bzakxoh90MgINvH2+Hx/j&#10;z1eop2es5wUdGkcNUsjpILiMsSo1Fy1gNSe/0c9XqBKq6p49l6y1N6mCouEttO25NmIJHj27m/ge&#10;er1SMPz7W+cmPSyFEsy7lI3FW8G1Bt8Po56vUqKbqB82USM7TuC79wAt7baXtz1eoWsr568+rWGp&#10;kBZCrJZrG4Nr/tt9HPV6rmPSxjda/wAvO8vmoRuDdyAQdPr+Px9vPV6rMsEzQ7UqmVbvES7HUAE9&#10;r/fb7uer1NmcM7mKnelbazKhLEEEqW1Fuer1FIzVjVPUQy1+43pkZzuAu43agH289XqBrPOcKc4N&#10;JEHJCgOiqlio0v73j/b8Ln1eouWauotJS0K07ye86H9ISAFBPgfaCOer1AljOe6/GZBSU8/vtG2p&#10;NlA8Nva+njz1eoP865rhwzAjFXKsziNXUggqXF7hgTr256vUW+DM8eK1YqqJAjRqtol1uNSTY+zt&#10;z1erDThcVmkkiR/M0ZTtB08b/DTnq9Syw/YKgOI9zbAjMQSAO+n189XqcC9HXeZUNpsT3rdgVuR9&#10;/PV6kJX5wjoqNZ8Ph8+RCp29vtG25t1gbA9vo56vUBObs2pURyYa0nkI6yBZFsGQ+B9l/Ec9XqCC&#10;u6hJHLBhsdQ+6FWvITZ3O0jXt3Php+znq9T1U5ux6XC7Sy+bGqgDax37joR46geH9PPV6nXB6zDK&#10;+KSRXMUgAXzDYksoFgB4n2356vUJOHNvrqYU8e5ih2toGBZQDcjwNu2vh489XqHrC6ajrAZJVV51&#10;UXTwNhYA+H389XqFzAa2WnpA9PTL5SkkoBcAAWA+Avpz1eoZ8kNKtNHPUwWeS5fboQTqASdOxtpz&#10;1eoY6epggoUuqyuhNhtuVXv3PsOnPV6njBsbq2xEYhVyGONnG5NQQb2vfXS3PV6h9yrm3EJJTUQu&#10;qxyvtQgBjYErf8jz1eo9fTDqvRU2FjCa+UkoAWYkH4eH1c9XqMN5dDmPCW8u0kcg0uLgj22/Lnq9&#10;VA34m/pYpcdy/NU4DEInnZzYJcqWCqST43AGg8bc9Xq1F+quWq3AMTqKKlUvHSMImJFmNxcECw8P&#10;pHPV6gPlwozU0Uqnbqd5YfHx8dOer1SKyOaPF0kTaabcGcn2eNh256vV/9UPWqpqWZ1qQx3SWIA3&#10;dzbsL+Pe/YXv2vz1eqTicUsoikeURww77gAWJ9hv/h+rx56vVxmHmU4+WAAvqbi9rX0+vnq9TO1G&#10;8zFl94MQNO9/jb2c9Xq8IYpqaWnqAq+ajohFtGsSPbz1erFFSh3WWQAyr7gYqCV3DWx0NibfqOer&#10;1JmYVQnkAZTKAsfYhWJJOgP7w7X56vUn3rfkojitYfMqULwhFABJsUW4HjqDrz1eoGcarGkw7zK6&#10;MebAWAta1zpf6bAc9XqCLNWZKYVQSMjfGoDhSL+w3+PPV6grxHG6TD5AHdt5L3tbsew56vU85YzB&#10;Q0WJQzY1UNHSlHdFhVZGMq/YuCwtc6X7ga2Og56vUcDpr1dwBkKYgzRsVQrp8ToQeer1GZwjEYK/&#10;DkxGmcPCbkWOljfS37Dz1epd0NZCl1P2NCL38Ne+vPV6nuldamceW4KS6G4tp8eer1PE9FQxRlAQ&#10;0jabe2h0056vU2UcampamqorC+4Ad7agG3x+PPV6uK0yQgx0wO0HW5ta/ifaL3056vV1SU8Mcl3U&#10;td9x8LCx7eF7kd/jz1erhSz4c1UYgxcEv3tow1t+znq9Tpg8rRTyTU/7h8PrHPV6lvBXpPsdIy7L&#10;e9rXN76a2HPV6sGMCoqlWoEYjNzsFwTbXU9/Hw56vUXXqFhZxrBJsNrQpiE1xvUlQC+g01t4fRz1&#10;erW89RHTA4LnydqsrSx1UpaMHQAFRcAC5sNfD7+er1ELxSlqaWOZYUEjsz33eChrXHs07fnz1ept&#10;WllmilZ0v7o2gAAi4sb+0H6Bz1epprZlwypC0QvE6oDvbRT47fAW8Tz1erJURrNU/MVDbbIbKLm9&#10;vH6Tz1eqJAK2KjnUqCpYslxqoA118Qeer1NsC14kSVSqxyXci3vad/o1Pbnq9WaIzRp89UHzIDv0&#10;0FySFAv3uLHnq9TdWyvsAke3zLWVNtzft376c9XqgUZn8y9Up8pG8uTxIN+9vEfEc9XqUvzJWFqe&#10;mjjMLEoSwsVHtB+jX2c9XqjvhUsTiopl2KgJuAO47Gx07c9XqT1ZPLMzJKxUAXFhZgpPvC/x56vV&#10;JrcIiqBFLhouvvLoDo37v9PPV6pWCLIaaWWqAeSMlSXuQV8T9R56vUvKDLVZUYlTS4eDCVs6sNDr&#10;cEAjtcc9XqO10y6RZmxmkSOnjka7AyPIrPoexGt7fD8uer1GsbpZWZXw4YdVRsq7TeRFIF7aA99P&#10;hz1eoCcyUdbhYK1MflxyrtN762vYjt3vz1epEJVfyvd8oxZHQgaam5F/j9f089Xqx0ktbBNNLGg2&#10;qRtPxtqBb2D8uer1OeGtS17GTEIyHLbQygkd9CR/E89Xqf5qV2xOnrUIZqeRnLE/uWtYC4tr3Nj/&#10;AAPPV6p82yWinrFj2rKGCHud17Fj/ED+jnq9QaJSCCpVEL1BjVfffv3N7gWHx56vUz47HEC8NNEB&#10;HJYMxOhuRcm3PV6kQ1QKVammiWKQttBAIJRNNFI1H089XqT0tTDVQCJ1KoGNz8db39t+er1MpqJa&#10;qtkpIpNt0YDXsq69+1z+fPV6lPl6vjr5fl3QeXHbc/bvf69O/PV6lHQV5lnkE7Iu5rDYgUWC2Uta&#10;1z7T3P0k89XqZWqZqlnfaqgkgbdBobWFvDnq9WeGeKsliST3NunfVbd7H2H7/r56vVMqKeohnFbI&#10;SkKMyKVJ97S4JFwP6Oer1RGr6zEA0pUFoyu0+HwJ+jw56vUsMKjqUEtZVFnaUF3LMbE6W0va/wAe&#10;er1DdlzMZp8OWOtViX2ONtgQOxBNvAe3nq9QoYVmyGCmX5d9sckpNybFrC9h2156vUYDKmckh+XT&#10;zDGCj2WRrsCexJNzYnsPD6uer1GLy5mqtoaCComtPJONtl0YsTp38fr56vVYN0PxNaurZWRrqhtc&#10;AEd7638R+V/Hnq9R96OXDvJpKo2hkQKpAAs2n8R4nnq9Q75exZ4zFMmselgNDfx156vUc7JbqmGo&#10;So98A+BBvc/2c9XqGekhWSE30Jt31Fuer1JrF8CNVFudSEBNgAOer1AfmfK9NUsIZQwQbtbW1IOn&#10;PV6iz5owilpDfbuVmMZPgRr7PaOer1FfznFNSYk0iMRCbLtF7C50P2fD2/089XqR1XG7YSamrQCR&#10;mICbQW230II9vf289Xqjx/pIYmro2RTuVe9hpfX3eer1MNZQyNNHUU5V4HtuPgCSRr7eer1Z6Sal&#10;ilahoXBj8t496EAhgdR9Httz1eqbheK1GH4PHgqbfOaZ2V/dAK7ibC5OoHc+P5c9XqHHAsVipWiw&#10;+mKsI1DEdyQdNt/17c9XqXK1MowuKaYElmZQngQND9wt9/PV6oOL08SlaBl8kFSy3GoNtO6+Pfnq&#10;9Vanq3z1DhGFTYHWOAUBB7XOhGh8Cfzt9PPV6terFcPqsyZnapZy0klQhuv2gSdPDwHPV6rUPTt0&#10;sqPmIq/HZZauIOrjzlA2jxUsFuwsPq18Oer1H8wvKMT0xny/DHToCHj2hQLqSDf2i/t56vVPrsCx&#10;KWeDEK0xykbUZEjUEuDrYjQeA0t+fPV6g5ztR0zyVFetMzTGELZk1UA3I+z7dPrI56vUBOYqGOnM&#10;GI70U1MfnOgPvR91VWB1U38Dr256vUhsNwaRY55njuW/efUoBbw8Qeer1POXExUxTou2KXaVQIAA&#10;Vva50Hhz1erFm+ngwaCaimsCASQGGgYW3aHwa5Hhz1eoheeMXb5uN4am4UkXJBJtb7Wmhv4c9XqL&#10;zJWzL5s9eqSNvPlkgAEXI7fC3f289XqDjNNNIsbKwLF2JcqNbN2JPgLj+Pt56vUwvRUf8qWFVkQK&#10;oBYkubntYdwL9z4Dnq9TXVKKejkmDbnUBFOgtpYE3t+XPV6nnBKVaqkWomiQ1Kqu2fZqD4rr4N48&#10;9XqcyssYCwKHO87pLe6b6a+Oh56vVzetpHhqIoHjlniSzR3AVTb3SfgT4/T356vUh6vFn+WhxnFQ&#10;kdWsRV0VtyK50Ko1gSB3B56vUmMfxaPEaeKmxMbrld5QAA37Hx7duer1J5JY6GN6CZRIN6mEkWKX&#10;NySfEW/U89XqY55ayWf5ZAro+677gNo56vVDhzB/J5VpKNx5u7U2uLeIv256vU8zSxSVEc6SPuLq&#10;ZLm62v8Aui1xp8Tz1er1RXJI7XU7TuG8ixAJt9Pbv8Oer1OeCVyYdFBSqiuNwDC99wGgIP089XqU&#10;mI+bh1SqwR7UmsQb+w3IB7X+HPV6mxq+dCamsYzKlwFcAEa6aC37fp56vUqsDrGqsNeStCEoSY7A&#10;brubjT6NLjnq9Srw2tnrK5MVRikUUDCUdt7k2Fh8Bpfnq9Qi0GKVMGFR4hO22qNgW1skYOhBOnwv&#10;46c9XqEGaWSrqafFAFeVyQHsCwUi5AN72P69uer1POGYpiOKY6GqZI1pBtVSFCNcHUaGx+J9tvbz&#10;1eow2FNUTVaUrNGIYmXy9jXuPj4X+Gv7Oer1Hm9NbTUGLxQ288yyqTIDbarmwBFj2tbnq9WzD0Ep&#10;46DKkVNCwa4DHxAvc2vr2vb7uer1R+uePQfyWSmV28yxB00sNfoPPV6tab1R5pqq3NlQ2J1LeXBu&#10;RI9gQLfsf8RBIPcm2vPV6q+sYzfDPXxRVLhIijiQlSD7RtOl9Pz56vVzizUPn3kjICQKCrE97qO/&#10;PV6nijxmhqDJW1cZG51Acd9TYGw8PHnq9R4/T9grDGUgf9IhYW36gKRfUeBvz1eq8Po302w2DD48&#10;XxAJvUW0UAWOot9Xjz1eoz9Zj+V8Mwl1VUvt2hrWIYW8dvfnq9RM+snUehwGgqJKecPA91FipO7v&#10;f49jz1eqh/1aeqCrxXDfkMIIaP3lAkFyGHc6EXsdbePw56vVRL1RzxLiVfUpUv5qlr7hZSWHtHx+&#10;HPV6i1VUrybYWG0s9r+Pva9+/fnq9XHEcJlcCMSKvli2mv0knnq9WOGLyqiXzpFDEfVYC4A56vVl&#10;ppVnSOGcKdwvpoV73JP9PPV6nurljp8PalidY4wvlNopZ76i19R21I56vUk5MOr1p2nd4zTotgdw&#10;uDc2Fr3056vU3jzSXinYSKbHsAR9YHPV6k9FSyGvmqZmBjNggA1BHck31v256vU6YUplcSSC0jWU&#10;g3sATz1eqNDW4cZpjASJCzRkhjtOz4EWuDe/PV6syQU1VSvJPbeD7qeBt4/V4c9Xqa7R4g7yRyiK&#10;SOzaqbW+On189XqUeHyuMOU0ZDOw2g20Jvcm3PV6lLFA1SnnVK3ZSthbvb2c9Xqa8SopkrS8qXjs&#10;CBu7E/TqOer1NEhqVcPqF3WW3066gW156vVPXFatZkSNbbTYaC5B7c9XqcZMZrIqjbI6gKGBLeA+&#10;n2fRz1ern/PGrIVppG2CO2wgnXw9vjz1epsxOSKpGyZA0kRtuv4eAtbw56vUxvjYigajBPlm1tQR&#10;uPs0v/Zz1ernA67IfNAu3Y6HT2c9XqyVCGSsYwt7u26oCO9+/e/PV6nyjq0p6uNFX3kUXc2sCe/f&#10;nq9XPEq9ZB8vSLumYsQSBt+saeHhz1eruerkiNLTIoIS7Mp7sCO1z256vV2s8krBT7ttBa3fnq9T&#10;ZVVbiqSJRuHsPhf+nnq9UWlxKrYtNNCIwLgAAAkdgTYePPV6pNLujlVqpQYJQwBvqG8Ba1uer1Ra&#10;ueYBIVAO5glyLH4m/wABz1ernUyLGQd/vqBoPbz1eqcHkqZYZ5AAyX3G/h9XPV6nKtrgzChIFgAU&#10;O297/mPjz1epsgmYymAuAJVK97L3v4+I56vU21slMu2hjcO99wIIPt/bpz1erAgqakl6q4Zfsgn2&#10;eH189Xq5iSF6m21d4UsxHw1tf9fhz1erFV4knksZZCvkgWIGhB7W+jnq9UKjq51p7LEGLSLYsT9j&#10;xNvb8Pz56vU8fyuaKQ1KSGRJl3f8R8LfC3PV6m+nO3EEZULxq1nuewtew+Pbnq9U2opcOlqN+3UX&#10;Ld/E6ffz1erPSQ0fvVsYbcyBdjXAAHY2PY/n7eer1KnK9HS11bEiIFLEbXYXUNu8R42PPV6rl+iW&#10;W0qqCCCs2u0UalD3u9tR2HjrY/s56vUe/L+VoMctNPFHBJBaOxQK0hAB8O/9N/Hnq9Vj/peyBuxJ&#10;q+shBY+WY+wCEAEX0GpI56vVc/kdYIYHSIBfKC2Otrnnq9S0xPEx8kkRawA1NrXJ789XqQ2IYpFT&#10;6NICWubWuQb/ALeer1NrygzwsALP3+A7i3PV6nGWYCTdcLIvYjuRrp/Dnq9TXS41FHGDMt3ZiCwv&#10;a/b7xz1ep6WshlJsOy22jW+vPV6skuMYcFkp3X3gLk9ivfnq9UaEqmx0fRwTuv256vU4/OuIzY7V&#10;CgfAk2/v56vU8NXnZGxtYA7gLXJPPV6nWhxOKMXkcAsBZewB56vU8U9e5neKf90G/gLd+er1O0eJ&#10;WiCxsqgkD2kDnq9TnHj6SK3mBfd90E6EnXnq9XGfFoYY2lkkAGg07AW56vUWvqV1PwfBF/l5nUyu&#10;7KPbfwJH9HPV6qwOsPW/Cmrf5PUzATM8q+ZqBu9hHje/bnq9RNMT6wTU9ZU7nKBgoQAkEhblvu1P&#10;PV6nrKfUKnqXcJMp27mcm5LbtSfZcafDnq9UnNmY4MTp5KCllDvKpcMCLqNe2uh7c9XqIt1AoxiJ&#10;nxWQ2NmQAAAtsufvOoHPV6iU47gdKlVUU7RGNZreWSDcag2BPtvz1eoKcSwqqwam8irKsFZrKbKb&#10;a2sfG47c9XqQ/wDNBhVNOZ/ej3qVK6nWxAGh0B7n9nPV6kPj2dGNTPLVDcJiqspJAJsTofgOer1B&#10;nLiNUJdvnq8JV1jUIdxZluSWvqB2A56vUhaOvRIog5LSCSQSMdTqfd0t3Gvj29nPV6pbzzQyylZV&#10;Ro2079x2JPw+HPV6lhlnG6uCQtXsr7P0jFbDS1gR4+N+er1D/lzPtPHhsmITHYYdY0NgRrbd43BG&#10;vPV6hayvnJ5VVHnvJOwLRm2651uttbW1v256vUKWG5knx3EUp4w8bFTY7TdiO2h9o9n9PPV6jFZB&#10;zGyYjSy1rJIyuVk0tcD7At7QdSf4d+er1HyyHnmDFcZmWodLU4O0i4AP166fr356vUdXKfUBJaJc&#10;NViZIgrX3WIFrFQfiR4/w56vUMK5jq450dCkkexHUBuzezUDUfx7c9Xqk1GLT4lK86yCQRIGuTr7&#10;Tr8Neer1R1kqa6kmNSN6bNygqO3hrt56vUXbqbk4YrgrUzRgu2gW1yp+H6+3nq9Wvb6yOk1FHVVG&#10;JSDZFGQm1lv717Gx1t7bnt9/PV6qN84YZPQ4nLRUzh4lcuQoJuR2seer1J8yRMqRIyxySDbY6a21&#10;+J56vUnh8wKzyEs0bE+8QLgj6r689XqdonaNrroX3btT9QA+HPV6uclOhniXVWYHaba37639vPV6&#10;pPlM0ZgLajX3R4dyPZrz1erJMJ44iwjO1gNNNL+JPx56vUxzUDVJgW5MkTBittG0Ol/r56vU/Swh&#10;KQRiMMxtdSdLE+H0c9XqdMPSOp8ul2EIm4WX9e3PV6nCmpapZZKd9qh9oRTrbX299Oer1RIaaqpa&#10;xqiYL5Kg3B1Ny3hbwI56vVKnq6OEFEJdLm2gtr4e3Tnq9WWkraWSD9MLBQpNvGx79uer1ONDHJFO&#10;Kxjb9IfL+j4g89XqUNS8kNdTnDgNy+624/WSD7Oer1L+iq1qJpItQ6KoJU6W7C1tPr56vUJ+QqCC&#10;bEWMzneHDoCWNja1gDcAeNu3PV6jPYB/MMRJoqxWZWICygCw9i276eJ+7nq9Q+5TwmsapejLmOZk&#10;ZVt9jYve57An89eer1LaHBqePDov5od8V2sQAy/8Sb3eer1BvmxFjVYqHUxgg2G2wJ3DQ9xYjUc9&#10;XqK/jUxhd6qVi32zIug1NwAvbvz1eoKcRqopJFWZQghYXK6Mb+BHx8eer1IzH66WCVg63K32GwuQ&#10;dbAfXrz1epHz1Kh5YkiMUtlCqy20Ov0a/rrz1eqP5tDBUlwN1RKiq3s09gvbx/p8Oer1QZ8UaPbF&#10;Ux9r3Ydhb9f1156vUxz1IxaI1NZcMX2rcDS3b2c9XqaKgSJL8/UTkruCHT26aBRfUffz1erFV1Pl&#10;snli6/ug+IPbXnq9XWyKUCWoXyShFrAG31X1vz1ernBLSVMiojW2sRf2+BJPPV6uFXUvC29Qp22s&#10;CqndY9tb9+er1OC0VHUMtZEoR3LEovY3Gl+5/Pnq9QgZWgSsp4ZaaPy7ndob3IGoF9dOer1Hq6H5&#10;dnxLGKKOJZWeSU+bIgvsG33SfAC/j+Xjz1eraA9DvQ3FKSohqcRiaSmR0fzWF7Db4iw7nTTT7tfV&#10;6r6MtGCipigFiu0fRYc9XqUFZniLDw0lQwUWv7SNP7eer1FU6zeoXBcAwx3SZQ1n+kkdvjfnq9Vc&#10;udvVJSYrUNTRyMsiBiVe5DC19D4/rfnq9RZM0ddF2tMlzuKkkAAbr+Pjbnq9ROOq3WT+s2IimVlg&#10;p4DuLKCASBqDe2hP8Oer1FnxbqhiFNiD1dJICsf6Nj3HtLX7a3vz1epioc7N88tZLI0YZAtxpZr3&#10;Nz8fZz1eqZmbq6ZsS8imIbYq7pTY3Og1H09+er1B7jnVCowyOoleUs1mXaO4DdibDTxHfnq9Qdvn&#10;bFJVVoZGCSEM67b3v3Cnw18fZf6vV6lvg2K1vmUrKGZ5BvF27q2tjfsPD4c9XqNV0sztNSUkuH1x&#10;CTI2kRKlPHba9uer1WHdN/VFS4Vh64e5/wAmQL7yQxAuVHbsb89XqOxkL1o4JUCJXS1wRte9wT2P&#10;fUfHnq9Risr+o/D8XLR1UYKqWNwygkXPxPw56vUP2G5sixpI6umAEbkblvqB8fdvz1erFWzqEfyz&#10;ZCzG9hYg9hfvpbnq9QWY9h1RJKlVSLGwcalhqSPtXG32c9XqR61jU0XkUh2WZiTqAQfZ4i3PV6hO&#10;yxj1fS06RzESBveve9vhe/b9fHnq9Ql/zqkroNjqFfabkgG1j3/Lnq9SHzLgFHVU00JXcslvfsAQ&#10;Lgf4eer1Efz5kFsGxb+ZPH+hkJQhdbgmwJGp09vs56vUB+IzTYTKYcNCgIzFr2IBHifgRz1epijm&#10;mqUknaJaNSAbgsysL+8fbf4HTnq9QjYTUVBow8FxGqLdrhSV8NO/PV6mDNdRVVOGywtKEaNVKML3&#10;A1AHPV6ivVGXvOxZamAFZlcmSUA2G4639o56vUPlCDsTDJmEiMm4WvYkeJ7c9XqkY5jlNQ4f58dk&#10;2HYQhFiO2v0Wtz1eosuc62qqq7zqKEF4SAp7hlJ3a38fYPh7eer1JeOqpKyYUcaLDIUEhlGlgRe3&#10;fnq9WX5+iwbDHrKmTcYpH2tawS/jp3Avpfnq9QZYxXpVFJGdjHubXVTYkgHTUa689XqYopIqS1bW&#10;Kzqj6biACR2PsPbnq9XsFw2DDvn5lsxmVpdpI0JI1vr2Gg56vUy4nLFX01VUvJIshjSzG1idtjb3&#10;b2+ntz1epHYrjMjyeQ0SrFHEkOqgsdNCLdie5PPV6gSxurqqqXyYpT5akH3ewBIBHj2/Xvz1eoKc&#10;11VTsqFncqsUxANtTb94nXQ+A7d+er1APjGIV1ZMKOFVRFQlrABmJPt9v0c9XqTtAaqgq3hrhffI&#10;SNgBIXba19f1J56vUuIMWpcKeneKNJJVAKB1DAHd9naQQbewi3Yc9XqT2NYzhlRVzzRTok0Y/SIA&#10;q7SdR7osdbd7c9XqCHMmOzS1ixRwkvcX0929h29o0vz1eqdS4rUQsVZj5LqgKlrgEE3AsT3A56vU&#10;7zZtq2k+VpxsiY2FrmxH5/Dnq9TzhmKUuJ1MWFyq0Uku8gKB7xUDUnw9njz1eocsq0BhoJJKVQ8q&#10;kFRoASCdD7bCw+n7uer1CXitZNK8VSxIf3VZQLAC1yfq56vUjSceVmqKd/PKORtkYKAncbdDz1er&#10;PA0FXKoqo9jA3BFyFY6k3+nTnq9UilmMWJs1htQFg2hYm5B9ultbHnq9WXbFSo2I0hSedkIPb3tz&#10;XGgPh7eer1OdItQyeczr+kttAsdOxA17Ejnq9Qr4FMI4pXp6coI9g1IChiDci5BPbwvz1eoVYJo6&#10;emWpjHmyvGSb2ABtr7PE89XqDrMdHitFhi41sVd+4Mlr9iSTqRbv93089XqLPm2aWjLSsjNDIC24&#10;3IAGp08L89XqKN1IOFlZFolu67maQAr31uR42HPV6i45h+cgnSFQZW94E+3Tvbx56vUjKaVo60NK&#10;5KSgWOoAYjS/PV6nmLDyzCoqPdBbbe4Ki3jcc9Xqz0cVbT1U0wN5i6LDsaw2EWN+4v8AUPv156vU&#10;phWnDB5NQElEgIKvoATpe4PceHx56vV0tQKeKSWGRQQyqFHwFrg9xb4c9XqeoMSths1VMivLt07E&#10;n26e3nq9XLG4MPp4T75Zwkbs69iSL7ACRqPG+nsPPV6mSsq2eNKmNtwWyhbWBsPZawPt56vU6Ybm&#10;atwwFaoqCgBARgQb+0gX56vUs8P6htiUa/OxLCliCrEWuL2P6/dz1eqHiOYGqaDzI1s+26hTqwA1&#10;AHx+PPV6kBNUV1VGayhskSgFwTZgQNLAjX489XqXWDZijaj+a828YiWy7RcsNCP7eer1DXl3Ekhy&#10;+9Zh+35qE/5OwKspIvrbv7Pbrz1eo9nS/ONLDHG1fN5cUTElQPdIK9uwIte2lx3+PPV6rBul+bsN&#10;fD4MYoUAaMKb6EkXspI73/s56vUbXLecqPFpBU4a7JI0ah2a4BNwfd0+vX+znq9RnunucZaKv1qb&#10;Km0NqSLeIPPV6jxZN6iYdLhm9JVdowQQpuGJPgeer1C5T5sien86EgqEvrY2B/t56vUWfrVWqMAq&#10;J3YTH33eMeA8BfXx/bz1eqhf1BPS4y9RTbTHBAlxe4Cm53XP12tz1eqrnEJcNpayakeLdEzEKyCx&#10;uO2o0156vUtcAq8KFEkVdsnguf0JIBt3NyQRe3PV6jT5YztQTYaaXBJAPIdVYjVihFwvfUDtz1eo&#10;eaXPFQ8peEhoPLWx7kEmxJt256vVEx7qFSzQLhksg8xzaNi6i4Ug21Pc6i3PV6lNl3qVBSV0cdWB&#10;5kVo1Qagknv9eluer1GIytnSsxavU1JCrdWBtaxB0Fvhz1eo3uRcz03zKRSuFK+9tLAkm/uka356&#10;vUZPK2asMQiOVg7LuJvawFif489XqENM0UdOjVVPfzHFyCRtGns56vUW7qnnTDaenNa8jEtGzEKQ&#10;SCD4+AB+PPV6qX/Ur1NWfD6jDq2NUMm9UUMLOD4973FvDnq9VMWZM0mrnkoEHlBLkEmwO2/f2D4f&#10;Tz1eoA8Tx3EpgaiJNVJsdCDtPvH4iw/W/PV6s+AY5HQuZZTufeC1++3ubew89XqVD5nqmgkkU+7K&#10;xCE6XI1YAX1NtTz1eqXSf7+4D8mQiuikruBcBSTcC97GxGnw56vVMWjeoRK4OqwA2IK3YldNqm/c&#10;HXnq9ScxOB8GppqikAgV2aRyexbtuPfUA256vUCuJ4jsT5x5L6m4bX4kj4Hnq9QT4niEplkWjUbH&#10;O8XF7kjsPHT489XqzTZgq4ooqSKIEtt3Xtca6n6uer1LVamkoZxO0tkADBCAQWPbx8Oer1C1gmaq&#10;TC5vkUcguu9VNiCTa30c9XqFI4rNNSh42UVW0lgbWZV7eBAPPV6kHieNSxlatGaTzLK4Bsovpf26&#10;X56vUxwZgoRWU9O8zFoV2ll1G5b2BF9fZrz1eoccCzbiMlORUVPmwKpVQqEFQSCB3Nzr3Hx+PPV6&#10;lic14ktNOPttLYoAoVl0sQb/AA9v9vPV6lplTOeI1FFHHSna0d96ixG4Hue48Lc9XqMLknqPWU6z&#10;VmIMrKp2jQEBj+9bvp2v4c9XqXP+dRY9qwneJiY2FwQDe5YfC2t+er1BDnnrRUSPHRUC+5JIoMlw&#10;dtho7AnUXAGnw9hPPV6l/wBHerdXSVJhWr85wv232kEsx3MQNAdPC35c9Xqta9PPUSuxOBp5htSR&#10;RfW5YXJFv7Oer1G2esWVhPE4k3qAvjbxtqCeer1V7+otcQxON1gpvlpDL9tSuqCwO73bDdcm39Ov&#10;q9Vf2Py12GOWnjkDxErsXs6t7yt9n2HS3h9XPV6m6LDJ3pVxyFVSFpD5sbEAqANSL9yfAeJ56vU5&#10;UGyvWSCG0kbKykCxIGoIv+Vuer1B/nZRhkEMGhRAoCA2IPgx+nnq9SKmxOSEHG8JpooqkmNSZoll&#10;HvG32XFrHnq9SGxvEqKpkrGxRkiGhARFX3gR2CgC1/Z/bz1eoI66iOIGeuiYGP3QqgHU7dSewvfs&#10;Bpz1epHUWPVlfT1NPSykvR1ZSZ3QgsCoK7NwG4DxYEjwJHPV6hKwqCixJVeCGKnkZAkjgG8jAm7E&#10;+22gA8Oer1GAyLgslIhqTcom1iGGh1te30c9Xqug9FuWqXGJI6yCIRObblVbKQD31+77+er1Xr5J&#10;yphqUcE0MJjlYG4va2nsH7eer1DZT4J5dJ5bgALfW1789Xqb62NqYNCzKEYKV3c9XqS5rJ4pi6Ea&#10;rYWNgeer1Z6XEHSo8qpbculu9rW/p56vVOlxSGEgWBBJtbUA/t56vU602IGWkMYYX0IW1+er1PVL&#10;iscHlo2rA6+wA89XqVa10ayBiAF2mwJJH66c9XqyLXvOAJxtS50He3PV6pzT72VIWCqL30INuer1&#10;RqutUMLWJ1+B56vVH+eLzGGIbAup+PPV6plLXsBZrW117k89XqfYahEp99gB42Hbnq9XKSoT7Laj&#10;6Neer1Y4nUJ7rc9Xqj/MqJRuPu689XqnpOhLOp0J8eer1SoKtg91Fjpc+B56vU/UczswZhcC/t7c&#10;9XqWGH0zTiwFu3389XqXeH4PuH2Py789XqV9LhYQaAAc9XqdliRfs89Xq4vIkK69h2F9b89XqQGY&#10;MWhpgSjaePiT256vUCWYsdkme6tbv4+GnPV6gEzFjM9ndWNgPp156vUXHM2JzPuaLUa+zXnq9RWu&#10;o9bW1lHsjAkC3JTQsW7afR3156vUAlJhrmvCWKw3U6i5ue/1c9XqUInChomi2aaFbliPG/189Xqm&#10;HHaWloGaB/KIUaHTxse/PV6gUzt1xw7BFlwoPrt9oB3EaW8fH9b89Xqrv6wdcsSfzMPoKgoI5ETy&#10;0ciyNYXFgew7X/LuPV6iP1mYK3Hs3xSSCZqdZRC4CFgGuFDXUEBR3Ph3J8eer1CfhWTawYzLDs2R&#10;SgkWBt7NzfVp93PV6ueZIqCmVMJrUM6U491APeYjta+nPV6gQzHWvSQJNQxBGG/3SBcgC9rhe4Ha&#10;3PV6kxlDqdguCpLUTLt1IA8TY697a3HPV6lNgvqQNNUzGKSwpyr09iNwO+/ve0W0t+duer1GGyh6&#10;voaadaXEwod2BLbypse5I11/s56vUMdb6pKetoHoTMxPYsrixB9hGt/o56vUjaL1G0GKFvkDNGae&#10;oVCrIyeAYspYDcAPEXF9L3vz1eoUqv1HR4nhckeDkI8AdSJLdvZpz1epGr1Vhrq40lHPHHIAhYCx&#10;IfxFu+luer1MDZnxKB4sQp3LSTzNuL3AA3a7Rc+3nq9Q00GYZoa8iLbIAiK+8nVj/h1tf6Oer1Od&#10;Q81dhEtNiLsY5GEnmWIZR4C41A08P289XqAzOvUOkoElTCZCsgAIVrsSL2Op1Bv7fDnq9RdsTz/i&#10;mKQGOpa7G/vEiygdvh3056vVDoM/y0SRefWMjKyxjYftEG/sPcePPV6jN9Ouqz4S8ZUveaQqRcks&#10;CD7x7WuAOer1HeybnR8fwlaeSzB/0igFbAeGmv7w7/289XqEaLE5nPyje+JFCyMLWB9n1ePPV6gZ&#10;6iZcinqnqK9vM9xljY7SQB7CO3189XqrF6nZRq8XnkkpDs3u4s7XYKul/r07c9XqItn2gqcNxubC&#10;5pV/QqLG1mW6nW/iCdAeer1FQzLOmO01WKg7BBKylipDG2gPxB7jnq9QBYhVCmxAiI7mdLFj7Bf6&#10;eer1ZIoo60qIWIZAbdgST2A9nPV6naJJzCZAQZYj7/bQn46X56vVKiqaieLyplS5I2ttH5ki/PV6&#10;nqnWppKuSerG5VjCEL2NiCCNbc9Xqb4qkUVQDFoju17nXUnQfRz1epR0WJUvz83mH/RwpZSezNax&#10;UeOn6356vUI2F40Xo4o6ODyEkU3c2FgdAfE2Pcc9XqNVlDGY4aTDqWIgCKwluQNwt9q/a/PV6jw9&#10;PsVpxhs1Sj7VeRUWJbFiALhrg9j+3nq9QsVmF0kkK1UCe8VYkW1Yj2n7hz1eooXVHLSTzSNMgWRr&#10;fZ9n7xPxA56vUUOvwp6XMpkgI+WSyxMLe84+0T/QPaeer1LHKON1KVtRSYgwiUOoj23Ick2LH2W/&#10;o56vUe7ImNU8WGQRU5DFJUV0+0CBchu5JHhpz1eoQczU1HmfD6muqp9qxIu2EAqXPbapB7i99bdu&#10;/PV6qpev+F4xSYjK8UDI0ZYrIdNyjsoJuPHXw56vURww4tSpBHVTNUyQTOxeS3Yi5vYAfs56vVlw&#10;ZXikfFkjvFISqmwsGvYnX9Rz1erJVPNQKVmQSxlg7W1t2sfh/Tfnq9WHFax6t1EEgRVBDMCNR7Tb&#10;nq9TFDSKYz5ZJJ91mB00vbb4duer1TLNJF5WGRySyICHVR+6dLjnq9WGPFTTMkpj2WBUl+w8NQOe&#10;r1OMaO1PFV0zgD3mOoHjfx9vPV6p1bFvqfnEjvdbWvexYe2+oPPV6murq6nd8q3uwBSDYa9/G/PV&#10;6mySJvPNCFB1ADAWuBrb2Dnq9XLEXQ04jQr5bnRTrdgLG/PV6maagkWR4NgihZdD4fEfVz1eqTSP&#10;NEVIUrHELEEdxbuPaDz1epxoZoqqUyzaKbWFhr4+PPV6nWqahgpFpou8hJt2N7318Neer1Ma1MdT&#10;ItPAhCIQu749zc89XqkmG4WWNdsaXJB8ddCOer1So6qOpnjqaayvTMRutoPaB20PPV6jEYXMsy06&#10;hTEzBShIubgi5NjYX9h/p56vVYr0rSuNTQvESygJuBsbEkDv8Brz1eqzDJeZI8CqocNYgaXa5U27&#10;+99Z56vUYnLXVLD8u00mHrVAs4DJuIIBvrf4a9h256vUpMV631BqGdqxYNigWsQSSPgT4Ed+er1M&#10;uIdWqU+W8U9yoHmuxIUi1zrp2789XqJN1e6hTyQVDhvMjl3og0LAopJPvG2oHPV6qfess8OJUM8k&#10;sTK0mq9iTa/hfxB8Owtz1eomWJ0FRBMIo7BWQOL9wo93XwFzz1epNtQVVNUCONvLSS+4mxAI8Rr4&#10;89XqZ8VleS1PM+1gQWOg3BSTb2XI8Oer1RvINLUSYjCCJalVJHiwtqD49vy789Xqx4FSw0OICs8n&#10;eZt27X4WBt4Ec9XqF7K++GRXkkDx6qAD72t9wvrp/Dnq9VkfpZypJitXQS0sQhhkaaAbQQFYHRyQ&#10;fDt9duer1XmdO8vzYCmyiKA0+1izorG/7wF/ba1+er1GxylmuSlqTUUSbDUMd1wdqC3YDvz1eqbj&#10;GPxVTSppG5DAXFgCdNP4356vURDq7HS4hhFQUdgyFlINyrAnUL9euvx56vUWnA8m4W+KI2KWiSEp&#10;tvYbwWub/Ajnq9RgI6UUFVFHQ7V3aSLppGQe30d789XqDnF546oq8zbhCXCy+6SQhO74An2c9XqT&#10;WN1NNXQbqf8ARyOClwoFyLEa9tQP1uOer1A51ExmSHL9VHMF/wAme4BLbdH1+Hfnq9VceYVamqkL&#10;NaGokA2/uqd2tzoNQdB/Rz1eofulWGKPKxKoAeRywQamy62J9ns56vUbvDMrYdDUQVuIBWh2uSBq&#10;23uBr489Xqcp8EwsQ1E2ExSRQBR5YeQudSSbXtbX2e3nq9QS4zlaelrI/m5WjWottU/ZA7X0W/f9&#10;vPV6mPHMlYfDthgszxoGEmu219bfG/PV6mmnMdGpaU70YEFlIILL+77ASf289Xq7w7B5YhBUzINy&#10;FgUIJJubqfz7/Dnq9S3rKIYtE9My7DBsJbU2buAB8fE89XqeMOy3HHN51UnmwPtW2lwvj9R56vUs&#10;KnK9KZYAkAEbFgnYEBVPbW2vf+PPV6kljGB5eoqBZ/LCfMb097X3ge5+HPV6kRiGAUNTN86sO+OJ&#10;SBs8CO9j2sTz1eqJN05rqegix6ro5Kemn3pC5UgyyBA7KraBjtINh2Bv489XqCDM2ScVmpvnamnk&#10;QQb3SHQNu2WCm9h7w01Nr2Olr89XqCfHOnVKsdOlHFvaoUBxa5W4v4L4dtOer1BhN0UxV3aSko3n&#10;SN7tvBsoJ8AxvYE6Af0c9Xqb8y9DKmFYp6SMkRKrj3D7oAsdx738Lc9XqBZsuyUOK/KgNEsLq4Ol&#10;ma+oHPV6rjPSNiqYDiFNhlBGUeoRWlBFtxsDuuDe4At9GnPV6tl/ohO1Xh1DiUyNuZEuD3BC+z2+&#10;PPV6jAYs9SKVKQMz+Y3usL3Ue0gfE89XqYpMqY3Ux78PRpGkYA7t1iCP6eer1KjCuk2LSFJmVkNt&#10;VAJN7/8AETz1eobcH6UTQkR1zkdrKFvuHx+P0c9XqEKPo3QYhRoIlu9ySRqNv9nPV6uVN6c6Wpry&#10;0lP5d7XYqDc/lfnq9S7pPTLhhpRHDEHVSSwKqQT8Oer1KCo9NuDVlAIZoAnui+igkj6Lc9XqCrMv&#10;o9wPEIWmjgQixG1kBsfr056vUTzqX6FMtYrCIYcKWWT3hcqLWPw7d/1156vVVr6gPw4WlqpajBo0&#10;imZCHiEXuhQCCSb+PtHx056vVr9eqj0e52yUZZqWONHDbEBDEEkW9gOo/v56vVWVjXT/AB3DpoYs&#10;Up/JZm2vcW0Btuv8fC/189XqNJ0E9LmJdQ8Vp6SoqPIphIhDIAxYWPtBFtNQR7Oer1bBvQn0PxYP&#10;8nKQkQjCrbyySwHidbeHf7+er1Wx5C9NGVcnYY9NhVNHCajaZFEYIJ7lvhc37d/r56vUYXAcp0+H&#10;RR0EKLZb+6FsLg89XqFrB9gjUW27Qb/E6689Xqd8QaEUjyqoBHjbueer1BFJW0jVBSWQWQ2DMAQT&#10;3PPV6nunxVYwtEjr5enjrc/nbw56vUv6eeF0YvpYD4Dx7f089Xq7w+ti1WdgNSQNDpfTnq9Suw2f&#10;D5VMoO0jTW1ja/5X56vVzxGaiMTFSC1r/Tbnq9QeV1ZRRM72Vw9108Bbv+vs56vUGWYKSnqYR5AX&#10;3lvu1JIv/wAR9hPPV6gox/IeU6phJUwlpyQSb2UAdvd7akc9XqK71D9PWHTyVWL0NnaQlxbRYydP&#10;uHfXx56vUDNP09qsAR4IVaSocFEY6XK2ufYD9HPV6hwyl1RzRlJYausl2zuGR1JuCRe2huCOer1C&#10;NL6i3p1ihrpxc2ElrDU+wlfz56vUD/VHq5iqUnzOH1Pnra6M1yAbajTx+nnq9RQZPUbjLY02L1QE&#10;UiKiO4YhSE9gvY6HU2v7b89XqHzAvUZhGIoN1QhM5U7i1ggC2G76yfh+z1eqdiGf1rm86Oa4BbUI&#10;t1N7Aaa2Pe556vU/5Cq6CpxW0rq8zMo+jW4P8deer1XZdDKWhgy3B5bLIW7nvc/w56vUbPDMMgdV&#10;kOg8Phz1eoUcDw2EsFc7h4aDTvz1epex4VFGC3kg39nfnq9UZ6CFLHbp256vVygpFa/6P4a89Xqd&#10;Y6URrZlHhp4nnq9SKxrDxLJZRbx56vUGeIYaiEgEeznq9SIq8NiViAO2v189XqTddhPnp7kQZiGF&#10;tBz1eovmf8hNimFulZGNxDAbTYnQ6XHwPPV6qafUT05qMvQVJmiYwICt7WJ109vYaX56vVVTi2L4&#10;/letk+T2J5ciF1K3KBnGo93sQe/PV6sNXneteukipqkRyEsEsfdUeIuP4c9Xq4VXUCtoqAQ1VQRJ&#10;O5CnU229j37Hnq9QY4hmUSxSNirBihIJGhYa7Trfnq9Rd8wVNRJWieAe6W8CO5uAWHwHPV6kpiGF&#10;PiiO9SHMdrGxJ2nxsfZ7Bz1epCY9l6ZMGpzMxAZ2Ue3bY7bg+F+er1AziGV56aQ0wBCG7voLbl0A&#10;Hw8b89XqhYVQ19NHKk4BR9Xb/iIB2gj2DXXnq9S7wujixTE46txK6RIWUb2KKQNNL2IPPV6l3R02&#10;O/MoqIIjUE7mZAy3sLWB1Nvb4/Vz1eqNWYZPS0rSy7pGgJLWUXuxOtvHvz1eploUrJapZlVoY4AL&#10;gixbcdbWOnx56vUu8DmmbDKjB0R5TG593XcoY7d99SQAb/3c9XqUUGAQ01UsN3AjVVuCLkLbv4fD&#10;nq9TzjVBRUuGvVkFgkbsFUAbmsRt+kDW556vUBWZJaTC8NaqqJvKYoJNVG2x0INvZ8f289XqQ1Nj&#10;aUzGqoJQSjFgb3Frfdz1epe0+cxLhSMpVAtkYNckm3fQ6g6c9XqT2J4nUVeIJI5ChNzhbgWvpbXu&#10;D+X589XqSsWK40uKPU1saAlgUK329x42F+er1HG6NZ2xObZQQVBGjAEKxG4t2J1117fs56vVsNek&#10;7DaqnyLDJVEyFLyrKTdmLd7toTY3Fuw8O/PV6ht6kZeatwTyI4lmkkAT3r2APiLezvc89Xqpl9Q3&#10;T3FKTGSGojUJMrKpUABSNARqBp8Oer1Fmo+mOM0WKww1EAWKVkVjtNxvNto76g89Xqs76f4FhkUU&#10;cOGRgRRCOOxUD3rDcwP5C3PV6rOOkeS4PKjK7C0e02YkEAm4/d+kfTz1eo3siRQMqRqVKMqqV0BN&#10;r/w56vV3VY/NQusmINsih0a1xc3sP489XqR2Z+qVJQwSebOqRgNY3176a/r256vUTXqx1ppRhElM&#10;jjeFcbNCQrdmJJ08LDx+rnq9VHXWzOEtXijxQNemkaQESfaAvcN3t3A0HPV6ikDOTpHOsrshjYrq&#10;bKVuRfQ63GvPV6g2nx2oaqeKqkRt72EioVW23TS5Jt4n9nPV6mLFpTR0svv+7EnulQTuuDYAX056&#10;vUi6XEqhsGEm4hGJ906Xa3c/da3PV6lzlXNlPKwwqpQWZGO9hopHx9v6+Ovq9Rh+mmCPj+K0QiO3&#10;ypFbdfVg17Kw8fo/bz1erYI9OVDU4XhEDiEIQFuWQgWK6W0GtrHnq9RxaDMVNUmQxDau3a+gALfV&#10;z1eoKM2Y/XzYmtOiIpIINtDa1hfX+PPV6i+5tx1sOqZKSUtLERGpK2NmN+/je4PYc9XqKzjWZsQq&#10;JpZ6CJ5wVdVWy3Hck6ntpz1eosGbM0tiFOVTa9lGin3QQTf+0/Rz1eoJ6TE6unrlFawKRq1iCQFv&#10;f3e/gDfnq9Qf5jx5MWxKooamPzEQGwZiAGsbNpa4HceF+/PV6k9S0NatdQVmFSKZACjKxCgEs1kW&#10;xJYEa+GpI+J9XqFekqKyKC8MQUqCrlQDYX8Potb9dfV6uqKqo46CSsrZnVldiFHYpre5BFrGw+s/&#10;Dnq9SOxfMjNS+XhrFASxbabAkWNrka3Gnf8APnq9QNZjzK9MyTEqquW91QAAfAd+w7/389XqADNu&#10;PRVMckdLZnJO65BI10ta/s789XqD8PU1tbJOKNZWAsP3rWPvWsPA27/Dnq9S0y7UlomFQd6gE7Gs&#10;rE3+8ac9XqEHDqCORoKuEFTvBZTcgjU6eAN9deer1D3k3fXV0EmnlxMWvoSbHXX2j2c9XqMzhOF4&#10;fVTtsjcxyFfLsO5BF727f0c9XqG/BsFpaLENsFP7rqUK9kBF2Nz9GnPV6n/y5cQhLI/lLK51W5AI&#10;Nraa6e3+jnq9QzYes1Nh6tWRxTkgBmNwwUXNwL+J7/Vz1epulxXEKhFjrYYowkZZNALgnQnvfTXX&#10;289XqVuCY3TQ1CJDN76ICSwsAx7hfb9P9HPV6hjyrj95PNilDKqgFgSDe/iNvj+znq9VjHR3M0eK&#10;4ZF5Lew6sTYWtprpr4c9Xqeuq2RcIzbgVSaqETuqsF3KDqRbQH7+er1aZP4g3pno+neaa2vy/RyQ&#10;U4maSUi7B2c6aMSRr3A0A7W7c9Xqp7zFBX0MwinpwiubBR3I0N7WFvqvp489XqDCtrTSytFW/vF0&#10;Wxtoe3t56vV//9ZKySrveopveKgMCLXuSb/lz1eprEEdKWiqXujtuJaw1JJ19mvPV6p5jpGjeliI&#10;dWJtqDYeznq9TTseO0NOdY7ntqTz1erjPFtiBlUta5UkWsb6i3ftpz1erCJonEVSiCVXNiAbbTrc&#10;9/7eer1Q8XpY62nejjjuSQ9luGuLkG9+48Po56vUGOM0dLT4ZLiE6tNUTOBsXUEbtWLd9wI8O+uv&#10;PV6gSxsVrVXzSLaJmUG5st+xv31Fjz1eoBeoFdhuGpNHh21pJiQ7W7kgEWNu/wBfPV6ix43mB5K5&#10;agSMqsAhUagkX8O3189XqhQZkaLyYlXzPeJtbU37gH4c9XqF/JWZYRWrU1TtEosWEhJ2knwNtR9X&#10;PV6jm5L6r4hHIcLhZfl5f8mBfcx1FyO1/ptz1eo5OAYnBiVJHWROu3UMLjRvYPo56vUtqSvFMdqp&#10;cOLhtLgjX+PPV6lZhtSk8zipj9hDeF7eB/p56vVmqqp1xFsQqFG4IkfugC4BNiLD4/089XqbHaeo&#10;rxE7HYwLWNtPH6+er1cau8a+VR2VlOlza9z2F7+HPV6meTDUiuYjaRzdh+77f1/s56vU80c4hpno&#10;pwNzqVDDuDz1epbYTVUklKsjtd0FrX0/h9fPV6lOrLUUpDRGxAC6A631/X+nnq9QdZyoY62m+Wkp&#10;wB9ptALjaR3sfH2/nz1eqiD1cdOaeCslxRw3msPMAk1AJVSwW/b4Aj22vc89Xqpyx3DqnDsQY1Db&#10;VYEn7x4c9XqScsMazGpEgGp29x39vw56vUywxriXnUioY1QkqSLi+tzf2G/PV6oNdBFh8QnqGdmH&#10;7qqWuL+0dvr56vVyq8Sqo3EtMgkjIHunQg9jz1eptDfMl5Wb7BA2jS1+59nPV6ssgpo6eWFS0xR1&#10;ZY9x0v3P0X1HPV6odTDREJBKpMu24a9tvtN/j256vVMhqKV1QVC7QAYna1+5Fj8fp56vV40lRTUU&#10;q0lnKMAAwBut9beznq9WUkpL8zUuQGAVl02i3c38Oer1RsRpJaWEV1Eu9jdQLC5BOo+7w56vUq8v&#10;YbXVGHxvJHYswG3bbW9rm2hv8Oer1GW6denvEc3yLSLSMr1TptJVtFPexAtqdbHx56vVcT0R/DES&#10;Q4bW4hSvVQuSJmkIbYLXGlwbj2C/0ePPV6re8g+hzJmUoo5KalCugTy11ALDU6Cy2P8AhItz1eoD&#10;/UP0gwOhFUyQNBMsjlkCDaR4KCAPaDz1eqjzrDg9RFjpwFxsaMM6k20AOt76ePb+PPV6i219IyKI&#10;kO+9lV9oGhuosAba2/XXnq9TrHO+GUrGoUl5dbaWvqPbz1erJUvLRwxwU/uvPKoNrnaLdvo56vVK&#10;xirpsNqIYhJeSdWsSDYhQN1yB437H6h356vVGxbFKuSRKWnkCwxjc0a+y4F2t7f1+Pq9TRieJGkh&#10;LE2Lodyqt/Gw19nx56vUGeJ1q0+6nmYOzqTa2gsPE+0Hw56vUlY4AjQyMgj3gk3OpB7X9nPV6myr&#10;EiM8bAe6dxUEEkEmx56vU1UeGlJvmNQJT3PcdzYfA89XqcKalWAyOrFFWx08bHsbadv6eer1cy8Y&#10;daiAsDItiB209mvPV6ptJNPSnzYAXljIPvC66j2H2E689XqcKOgjlij+YDpLu3ixsCCfZ8Dz1ep7&#10;q5sSWFadolEYLKde5H7x0sbjQc9XqaHokgSzowQa3BNiw7a9tPDnq9T5g+KxS1CJNLYXHum+ovqT&#10;+znq9S7oMagnieGTdviZtfaNdB4c9XqWGHVcM9Mscmgiu1ybCyi+hOl/489XqX+D5pWrqYWcswba&#10;QQDYqtri9rAg+B56vUaHLWbaind6JyAPc2HUkE2s31c9Xqs/9M+ZcUq6OoZzcRPHCr9rEAE2PiDf&#10;uPYfjz1eqzDD5GrY4vm5hcLdbDU307D2/Hnq9RissSUdCY6CAb2kCaE3BOv+roeer1HGyXitE6x0&#10;Ue7ci6g2Oo07/s56vUZDCjJ7tQm3YAb3AI/PTnq9TzJSNNEbEG4N+1u3PV6gqx7Caj/ICG+3te+o&#10;/sueer1FezllxRNMUULGn2hYkA69v18Oer1FVzxhUYVvcG0spAIta5t9Pbnq9QQ49SMYIqejjvG1&#10;tTptPhp3t489XqajBUqJ6JmX91juOgB7gePbnq9SFxWlCU81TDUCGM3FxooHgO+hBFr89XqQNHXV&#10;ReWNpQCXYgqhBBAIv9ffnq9T9hPyUzpOZpJ6tFW8bqqooa99pBvpodR7fZz1eoXsr4jAYIInkBmt&#10;d5Bc3O43F/Zf9dOer1DPPjEVfKhpm8qKLb5bLq3mD7V+4I+Fuer1ScVxCKbDTWYsBvLP77Xuygaf&#10;Qbnnq9VM/rPx+mWqnqCqSxS3BZLEALbb8Abm1/E89XqrLyVRYNjuL1c8UQh8tgUIuGJBFj7PG33f&#10;Hnq9VxvRKmp1wSDD6+wqUspJuVkJAHh308fo56vUcLA8uUjUZoINWCGwF9Dqfh3vfnq9TOI6amZo&#10;W095XJPYG9yF932jnq9QY47X081RLIsYQylnWWQgAAXLA39vgDz1eovGK+Rjnm1M0SFgrBwFsLjV&#10;frGn6jnq9QeYhHVUSq8yHymj2tYEG7m4P3c9XqwU+IQ1FKhw4kTxBlc2AO323sO58fh8Oer1A5nj&#10;FMSNO080okcHyye5Kgk/Rftz1eoi/UTyZ6udJQ8bFlaMp7oAGu0AHxvrf7+er1BvUUUMlLG5cbgR&#10;YvqLHW5sfab89XqZYv5i1B8lM6MhZ3ckXYa+6ovf3T9OngDc89XqZMSkr6CnnnWG9MmsjgDbCLGz&#10;MfYTp9JHgbj1epDqZPld1MBIGIvbudxt9PPV6lHg9NWmJzBt94Bdo1uVNwF1tr7f6Oer1cRiNTNh&#10;T0E8Rp3MhZQQL3J1LHWwPcD+HPV6kzVTr88aepGx1UsNvdgARY27/Xz1eoPsUrmLsyaxafb0sR3s&#10;LW56vUmpzWzUskj6CZbq3iDewtfnq9U2KvT5EQYlaSeOKPewFtf3rHtrz1epnmeCjRHYM3ni4A1I&#10;AN/H289XqhRRw1tYagx+XdSx3WGgsCdfjz1epQvI6Mj4dEBYEEWFiLdx9A56vV6k3Vcm+VfLjjJ3&#10;k2s1x2H189Xqy4ZSzR1oSN44YYybAqTtA7AEaD2jnq9Uepra2eRGn/TGJyVOvYHva/hz1eqcHmq4&#10;pZ6txZmG0fvdr+yxB9vPV6nDDHp0RyXKlgCBfS4PYc9XqWVHXy1obDZjsUoQzaCwtpa1v7+er1CZ&#10;S4zTVWHCn+2fLEUe7sNS17ey5JsPH6eer1CBgFXW07xTzKYlCWXdoBbva/gb89XqVmHSVilKsbHV&#10;GLAEnub3A9o8eer1Cpgk9bUzR1lLGyxBwshQggfVoRY6f0c9Xqsh9IlBNiuNxRSiRZUqImLADa0Z&#10;JNu97jQajx8Neer1bQfSiGWmy1TGmQKnukm2p921tfAi3PV6go9Tdf8AL4MZGIXy9zEDwFrH+PPV&#10;6tWD1VZprjm2WWkhaaOomG5TYhEAtu8NN5t4/t56vUSTHcTEWJmdolYWAYBSTYiwYWuLfH+jnq9U&#10;qGKRfJp6cq8bBTI7mxYm99O+nPV6hNwmhpsOjVfNDBWUlTc2ubj92/189XqsZ9Nmd8Iw+RK2rgWZ&#10;wQT2IIUlbDx0Hc/R7eer1Wp5E6/YXiGHlaBwqA+WqggWt9r2ajt489Xqb85dWK/E6WSooYvNVAzW&#10;0GpFgSLg2uBz1eog3WvPeZsRwqZJUMflKGUWABNtfrGvPV6qMevEWJ1tRPMm7y2RmLaj3goPbSx+&#10;Atz1eqtWtoKuqrJHqpLESEAC179jf6+er1Qp8Lgjdagi7Qt/isGt3Nvhz1erBJFNPNI8UejA31H1&#10;nnq9WGioYpvKk/ea/un4d7+OnPV6ssVPRojTR3WV9yk2+yPDT2e3nq9UtYEkw1EkAkbduN9SCOer&#10;1JHEpXhq0p1BaJwWkYgAhr+6ir4hvE89XqT6mOKQSubkk3HsF9B9XPV6pME96WenhQFWsGO0E9wf&#10;da1xr7Po56vVyp5f0+8psCsCWI0v4X/bz1epM4sflELJCCm/exFtLn3m/bz1epNHFXp0WFEYoAWH&#10;t2k6Gx56vVNwnGIqfB5BUtueScDd4gX0FvZ7f7eer1CDhafMRv8ALWXyivv37bvZz1eoRKSlFVRu&#10;r1UaPAoYxm5dxe9gQCPjqeer1M9TRiqMk0h3hmBsCL2vcX+j9fj6vUwv5kEIhAuUe9ybi19O556v&#10;U0U0ckEkzTtvkLM9lU207e06duer1QJXE9SPPvukFlFtbnUj29uer1MLVBqZ5PNPl/LNZFBPvEdr&#10;gW0v7fp56vVlkxCvPm+cwMkihri9lIGt+er1Z4qVsRjipxYAKrEC17r4Dnq9WOpqpaGcQ2UqDZWP&#10;cG/YD2e089Xqlins/wDOEXa6N7NSGNtbHUHvr256vU4wVErSvLIdr3vYDQjw8Oer1c6hpI90l7kW&#10;YW7+NwPZz1eqbFWqpppftiRA1/E+y49vPV6sdVOJE8pj5ag9x3J56vVlnrI6fywhIW4toNdPb8Dz&#10;1erI700cXzswLKqhiR8O/PV6sQxdaiEpDEEhkuVve+463F+er1JqpmerwyOrU7pNwuuoIA+14XuO&#10;er1POyMUJkgWw0DW73tpbnq9XSLBBFI6k+YhQWubHxvb4duer1Zv5mskoMiFJLXBtpp/SOer1RDT&#10;1NbVpMCBEisXA0O4kWA+B1v9XPV6pFPPBOPMZR+iBC+0a2PPV6mysq6ypmEOHqGCfacnXUdgPbbn&#10;q9WQCOIp5JY3AU6EX+Bvz1erm0sVNCIpEushsdO2l7ac9XqmjzZaRJ408tx3I9nx56vU0TY3WPsK&#10;Bi5lVQALArf3ifq+/nq9WameNN0UZ92ZmZydbff/AA56vVMEgkcy23RkbT27+B56vU4u8iMqqAVI&#10;AJ18O3PV6hf6YYfHiOMolQrlGtaONCT9Isb99eer1XX9CsDNHNQUhUi+1t7KQQQANpB9t7EHnq9V&#10;kWX8Fw6asFLLSpJJKo2SEElH8T38bj7uer1WldBcFwzCIlbbcuI+5BBIFyB8P18eer1Hzwr5OnoD&#10;NSk3bbp28f7eer1Za6VHlPnf5Jb3tcE89XqSk7UZrds1mRlNiLCw+n6Oer1SI/JCslveOqnUi3w5&#10;6vU2iFnq3YPol7G1yTb9v7Oer1cYjItN5kqBmRvesFBI56vVG+YVqpzF+juAFB7XPPV6ssQpzepk&#10;X32G3W97c9XqyGrlWzt7iDS1hcf2ac9XqkNXRTUZgVtgB2sxubnt+3nq9T3BUeXSbZBuMKqd3if1&#10;HPV6uK1U0zCS4CGxGhNzz1ep+p8TkihkepIZTbxAIPPV6s9Lihkis9t3fUgAj9f1156vU9Ni0UcH&#10;lVi3CqHJ0AUDnq9RbeqnWeky5RVKxsdrAhATqSdL/Rz1eqpTqn6lKKHE1kqVWz3EYLe8S32tNSSL&#10;E89XqrX6h9exi+JVZ+XebypWkiUCzWtodzEDv4XH5c9XqLdjPWTFpJpqsu4lIa6SXuobvrqTp4/T&#10;z1epzwfrDO8vuVHy6T2QkMSRdfHxsQO3PV6hqwzqVR0ddC0delRHDEuwi4uCbWJPiLdvhz1ep0zP&#10;m7D6zBh8jGs7MzINx1DO3cfx56vUX/M1JUVFMklQg8pCF36GzHuAb62PPV6i19SnWSu86oO6GwT7&#10;iDuNvZ256vUXzMmJpHDUhnVdzkxMBf3dtrEfT7eer1BfjFdHJTNBVRmaQgMm4WuLaMLHvbX+znq9&#10;SeVoqXDYKbzSdxZQ+7sRrY6Wvrz1epFtSk1cwp5WIY3U2BuwJGtrDnq9XJsTl/3mnKNUNZHXtf4+&#10;PPV6nWnMlGwEcgYsoG32C1/EX7+HPV6l5gE9TWeQ1dKXZIwdgAAABNlsACfv56vUYvJOO0yMuL1X&#10;uqQ10AAIAWw72I1/W/PV6jCZUxGlFEldM5DGX3b3LAW7Aew3Jtz1eoV4KuOkiNZTPaS977Sre3x9&#10;vt/t56vUIuWeqPnV8dMkwiYBTId5BBPifbp7eer1Gd6e9f6GjzLPT4nNtjbZErkklm7C3fS3c/fz&#10;1eo7eF5/WseKjeQSJcFCGAJXubG58PZz1eow2F0vnzJHSSbYpEDGxsSCCbm9++nPV6hPw2ixBfIg&#10;D7Y9tilr7hfRvs9hr9/PV6kznLB1OEvU0cZ85SzG1wCfhz1eqp/1H9NRjsVS2KUzPFNuVBb7TtbX&#10;W4Gl9fh7eer1a6/X/o5XZbzLPiGFQrSQU72KSLu3qBoF8NTqLjt+Xq9RKsd8+BXnq1GkmmxANPHQ&#10;C9x4256vUzxvhxeGapGxJNp2jRrNpqLXB+nt489Xqify4QxNUxe9uclLk6C+uvw9nPV6pytIKsTf&#10;u2BF/bfw+gc9Xq81XHDIX18vTt3uf7+er1csSp5JKTzPMPlEi6aXFte/w56vVgpgY6YVLMTJINqq&#10;LaAdjf49uer1SUnlqGp6lSQ0baqLG9tLHw789XqU+Gw+RVfMXKbFug/1ifeJ76W56vVhlqJHxlfl&#10;gdgO/cRcC3t+jwHPV6ojGWSSRoHGjMGU9ibixP0Dnq9XGaPywAF3HUiw0uTbnq9UvDqSpml8yMbV&#10;QgG6kAjv49xr9HPV6lDIyU61NTV2AYXWx762AW3b8tOer1O+HGqrKvy5EurqPeW1hbvrz1epRYZU&#10;VBxOKhpAQkhsXIAVQD3Yn8vH6uer1GIyEPNrJyq+9TkgkGxOl9DpYX9nt+HPV6jZ9P1nxCMSU+0Q&#10;bVZ7HcwJJBA8QbjuR/Ec9XqMFhQpo8QAQrulWzOQTY2N7W7HXx56vU8Ay0mFiiSypFtJLG42m/PV&#10;6gIzXizzVgpYlVRtLbiCGAYG1/pHhz1eovGLmQeZUqyMF3A7wt76a2Ite2g/v56vUEOL07S1RG0B&#10;yCdwFydfEjXTnq9Qd1OKxmWeGRT+icqsjdrgaj6Qfb9HPV6oK1skskO/UMbM1te3hfXTnq9TbPJH&#10;BVywxqpSEsqyHv8AD7+er1MchHkbZF7sL9yCCfDv256vU11rok8ZaMlQCtwe1vG3x56vV6Snoknu&#10;d0qbd32dL29p9n8eer1dpEvy21mBVrd7aG9wfbz1er0W1wYFQFmvqfZ7fu56vU2xNTw1CNFHpIAQ&#10;QNO+tzbnq9WVaZJquSqrkURAkkE3C37d/Yeer1PlHJS3FNF7rJYkrr8QB+3nq9Q25OwqacRNTERq&#10;bKLi9r6aj489XqvH/D/9PmKZxzhTjEoGjjJID2sCygHxAuD7Oer1bZHS3J1HkbCo8KYBmjUAsABp&#10;4fdz1eoU8YzXRYJE8lQQqopYsdBp4fTz1eohHWn1H4dAXjo5JIokuGa17nt4ahT7T7eer1VKdY+v&#10;tVnOoekw6UCKnZghBF2IvY62008fhz1eosVX1JxDFJ2VvtKjbZLk2AFmItbUEnnq9QUZm6lYl5KR&#10;rKZl95RfUi1hfS2tzfXnq9QC12cJqhJHxAgxM7gBiSTbv7B3+Ps+nnq9TS6zNLEaRVWPuwtoADp8&#10;CLc9XqUGKGiFLHU+YJHZkVltbVQADYXvcez489XqBfNOYIE37di7SGbXvaxAHgSOer1BBV4tU4hW&#10;NJURGekn3A2JLM1wBroR9F+er1Cxl3D/AJijSgjj8p7LsJu1lBuQ26/hp93x56vUJeEYxFhcglrQ&#10;WCIV7AX190KPhbw56vUppc50x+XlMeyZyrPYgFhY9+xB+PPV6nNOqE+HTsI5Nq1MpEcYOgAGoXxu&#10;Bc+3nq9Qx4Fn5pnvPOzPCAYgHIN7jT4juLHnq9R4OmHWX+WQUogZpyrBNxJIN72Fvb+vjr6vVZf0&#10;t67RVUFOK60UdyCzMbq3sI26r8eer1Gwp+oGE4xAJaedGSwIYAEX/Lnq9TfjGcMPidkLiIPcgsQo&#10;7ai/PV6gfbN/z2ImJAhiUm5BI0+H089XqWWF5jhWKI0xJVgARckqQfZ7Oer1DNgmOQVH+lCwMdjY&#10;2sQfb+XPV6lxHUQzGSYshvY7O5I9o8Oer1AZ1Gws4lQzJFHu2g7SdLc9XqILnnLE9DiAqRDJIPd8&#10;1OxKk2JU3sNNfZ4c9XqSWBUj1kdYHqVWCBzsV1JYi9gAbW8QTceB56vUtMvUzzugFjdR+iBBBsdD&#10;/Rz1eqbnmlpWp96D9PKPeQkAWHe5sbHvz1eoI8IwyviUVVQiqih7G91I8bjb7DfX+nnq9Tvg8N5n&#10;pKgGO6s4bUHU9hz1epjzWsMVGyzWMUcaFwmoYkkE/Tp3+PPV6ixY3K6g0dEQIJSSwZiz2F9oBJJO&#10;g79+er1Jb/RYoEmecBiSpAUhwunckEDvbvz1eqZikUowcYcVWZmZluRcjxuT256vUkDgtbTU8aTS&#10;JEx26upYEjub3Fx/Tz1epkr/ADKvFWp3CtTncGUnse42i40J8eer1SJ6GrwyIo/6AXMZVrMCfYLn&#10;UW156vUhMTxCPz3oKRgRGwCk2AUj2jXT6eer1BBmXG2SGuAlU1EwV0LAlYytluQtja4vbv4Agc9X&#10;qDXNldBDQCagQ05lS7sWBu1gWIOltRoPDnq9QO4tiv8AMURIHJfaCfeIO5dde41HtHPV6gwxTEK0&#10;+XPJGQDu80HU+6SbkgHw1vz1eqFRUVTWhq+jnBLEuBrqbXUa2Phz1erFPRz+YcVrNWjI3qptYt2C&#10;i99PE/Rz1ephxNAxqq2IhlkPmSm2pNu5J1Jtz1eoPppIhVLi28MrBgq3FrgWt7Lm38eer1NX81jp&#10;naPd7sjgqO4BI1H0X56vU54LidU2Jx0NSixx7d+42YdzrftYnt/fz1eoUcEwvA8VEALytMHYN5T7&#10;GANwwDrqD9A/hz1eoesFWLAp2wyIPtKqYyzl2AsWbczam59vPV6lYuJtU0QqsQYRTnRduu5SbBj9&#10;Xw/hz1epujB8x6eKfcU1a/f2KBr489XqxQ1tQzNFUe4W7CxuwI8PZz1eqNsmFUYaQDuWv46+DH4j&#10;w56vU6UdHDFWUlJRx2Ehu9tNo1Bv9dxz1epa0Qpolp1RSPL3BRbS5J2/cfbz1eoSqGkQRjDJX8wy&#10;srEWsd19O3h489XqHKly3TtU04mdYfLADmxAYW3X+m3389XqkZky4mLzyCFvLpwjAllIU+y3xIse&#10;er1EQ6jUMWH4xPgs8pjVAQWIvYAApZRfQ+3nq9Vf2fMcjMUnlaIzyqwbuVBtpqRZu417d+er1Ani&#10;snm1Zkgm8zyip0BFgQDqD3t256vUlJo5xUGWK7RlrGwvYnt38Oer1OvmqHWJRvRVB977LHv3v4c9&#10;XqVNDS0RjaqgYF5m989gGA2i3fsOer1SosRoaarkwuvjUiJFkup1Pt1Itrz1eplY0tRHLiKoYgC2&#10;1Sbiy+N7Aa89XqlI3yq/MKCN66Bj7e4F/wAuer1N3z8UxIBLsmthfXvc2+HPV6sMk6VHmWb7J3Hw&#10;sCLXt8eer1NyRUpr0pZWby3GrBiLG+n1c9XqlvJBh9UDETISzW1sAe47m3PV6nKLE/LcVLBi0Tbd&#10;oOrKe/Y2F+er1c6rEYpZ2aOJoo3UjaWBue+lu1uer1OmDVUe2OF3UKSRYjsO9z8Oer1DblPEKeed&#10;qNQoSM6SXNtoHwNiL/nz1eof8h4ylbUfJQGRFjIYu2gc3sQve9x7dPp56vUfLJualpllo6XfGB5Y&#10;AtZgp7Eg+DG/b2c9XqOB07zNNR4rBS+cxhUt5gIBAIA8dvgeer1Gwydm7CKc+SZdzVDMz3BFri1v&#10;v56vUYbppnN6KeKlhYsXI0sSPZf6eer1HNwPM8VUXgVjaNRuVrWJHcD6+er1JbqC74rQzRbj5s6M&#10;qjbpqdCfb9Xs56vVSh6kcmY5h9JViSEpGZG2sLi47nuCLEa3+j289XqqKzHT1uE4psm9yCUk2YkX&#10;YX0Hx56vUyU61rxxw4fokxBLAEm50I+F+3PV6hLwfNL4SnmwgJNDIqFBpdQDdriwI8Rz1epdYR1c&#10;rsHCqH8zU32gXI9mvPV6m058qsTxQVlTsETMSgksSviPHT26c9XqEemz9VRUqTxBXmJ7nW22+t73&#10;uO456vUNWS+qld5iCrYyM+1bXIFie4/p56vUb7IHU1FpYpKyUrVbwupvuFz7T3Hw56vUbbIvUmuq&#10;EVa4B1NxuIAv3t9P1+3489XqEsZ5mocONdVsyBwyKdRa9xewvf8AXTnq9RCes3WlcNwuoq/M3whi&#10;tiwUkFtoI+Gt9eer1U89bOplJj+LeUzOjqHA1BBLXI8e51+q3PV6q8sw5jpMPxmodmaeOQEbi2lx&#10;oQPAa9/q56vUgqrMFRXIHoxb5Ue6oYKFW9yLnQE89Xq4YVLXUW6rxOdKmSZZCfLUqEYklUsSxNha&#10;50HsFrc9XqUkmPD5OHDGAYEBvijHvr7Dz1epTZbZIKn5lNwmRSFFzYqe4BuNL89XqearHWpZY6nE&#10;B5Corjy7g394Hd9+tuer1JfEM5YdUMIIF+YiZFskrMxJ+JJ3HUXudeer1AxjmKwYlOySERMVchQN&#10;LA6gd/z156vUknpZ6HD1mNhJMAgLAaL3uCR4/Dnq9SLgxqeCuENepLqGFxqO9vuPhz1epUvXR1FU&#10;lMG02p7xvppcjW17dv1vz1epRYXjssOIpUkhyb7b6m6nxufH2c9XqEz+s9VVyDGxMxeOMoYgAqm5&#10;FiR7R4HTTw9nq9TzR5gnl82mrkXyZEF12A7SfEN3Fz+V/C/PV6kdSy4dh1WSY1VzId6g2LBb2Psu&#10;fb9XPV6hyyhXs9TC6WQbiSrEdrEePcDvz1eoVpK35SF1Ch5nvbdYj4EW9g56vVBqcWrsEQigZIxU&#10;KCAD3IF+3hrftz1epTYPjlQKFTTnVb+Zub7ROu6x0H1fx156vVzl6g1LGWFn3WST7IA26WDXGv8A&#10;Seer1A1LnCRalYjMZQo3bgLkAHX7Rtp2PPV6n3L3UzBKCu2xT2KkA+BNzYEi/jf+PPV6rjehvVub&#10;A8OpcP8AM3ytGvkjcbDQkLbx0+/nq9Vg+A9Q8RxTCxJWWV2UHSwYNbw+n9e/PV6gP6nY9UY1gk9K&#10;ELTM5WTfpYKRY99P7fhz1eoo9dgckUv8wqiAJXijKDsLA3H0c9XqT+JVtNFG9GIEEBkVS+tgw1A8&#10;R8eer1OlTQUMGHxiup4jO938xQFJF9AbLrbQ689XqCrN9HDPOoRbzMASG7BQbjQg2I+Hhz1eoDce&#10;xtFq3kqZQkQZGQWCr7t7KfjfXXvz1eovuYMaxSpx1Y4EVoi7KoGoKtqGNvHwsOer1csPx7C62lK4&#10;YwqrBk0N1WRSQw9hsfb2PPV6oy0K0xWKpCBJFN7WvbW4+Bvz1epR4E2EzTQR0Mzpot1dWX3gTc3I&#10;10Nv7+er1HFyFhUM+K0VJHPaMoWcECxsb2JOtiBoPjz1eq530kZnpqOSKFCsZBVW+ybggHwXxt43&#10;/Pnq9V1+T6+OrjgaNhbap9mlvq56vUONHiAWjYNZiB2H089XqSmL1PmxbnCh1JFjYjnq9SHOIpSg&#10;hTc6gjTtz1epsqK6Ey3Q2L2F+4+jnq9XlrZSVSSxIOncEeP8Oer1OS47EtQzX2xqLG4tc/Tz1epS&#10;0GMwq667iRfWxIB1/bz1ep6XEDKSJPdVbEfA89XqclxyBpd3caHx0PPV6nhMQdbSgixtcfs56vV3&#10;UVUsQ3uoZWvbsbDX9fu56vUxS4p5SExnRhfS9wP7+er1cqTFnRY0i7KRfvr+v7eer1Lf+aAIX0AJ&#10;IsBe556vV29cY7NMwsPuseer1efGYWUxob2Unsbg89XqxQ4kmm37RCm3jb6+er1O38xXzAYhcEfn&#10;z1ep1irDawUEi3sJvz1epb4GslS24Ja/02Hfnq9QxYNQlFG5bW8De5789XqEOipViiswseer1Tdu&#10;gtpz1erBNNHCpaQ6+HPV6kNjuMGl92Ju9vo56vUBOYceYyksSx118Lac9XqCnGcXEgtG2n189XqD&#10;jES/kyROR9Gv6+PPV6gDzVDGlM7G5cH3R2vz1eoEsbwc13ueWQAGXeBYgE3P6jnq9QG5jSow6doI&#10;yBvDWJUmxHif4c9XqBrG82S4bLGZpFjaJGLOvdj4aFfHnq9Rfs8de8LwiFIyVaSfcNxFypA1tbvf&#10;Q/Vz1eqvbN3Vx8exCvkw2oFRUbS21gBYdrA6Hv7fjz1eoOcDAxPFYo9nmQyaMSSSGYE2+on+jw56&#10;vULOV8FwyhxcXjQgAFQpuSSSLsCvf4fRz1eoZkw/CMDR8YrJo/NKPtjJsWW2oHu9wCTr/Zz1eoon&#10;U/MuBZcnfFKObzFkDCMMxcm5u20n2HS37Bz1eokueOtFOfcpf0IAfcDcNYgj46+Pfvz1eoulb1EW&#10;oiU79jJG4FuxJ7E/QP1vz1eoNj1KqXRZ928k/ugjdY+PfUc9XqlHP89dKZKpyQqgjc176nS19CP1&#10;789XqE3LnWeuo6inobeVFs2rqAGYA2Nr89XqEGl6uVdMWkZ1Mu1SAGJvf4WFtfh7D489XqFfJvVi&#10;mq6l4jPGah9xaMEgqDrd++h8Bf8Ahz1eofsKzdTQwU9XiQWOpZ1kJXQEEH3fAk29vPV6hCGeIcTn&#10;pGp4j5cbyCYtoAtrKFAPe+tzz1eo5GQKaixnAZqCMiWVmLqxHvIw7KNdRr+XPV6hKzGY8Iw75Oph&#10;SXzolDm40Udz4jw56vUQXqphsWHyTVlYwQS+8LC3uj3QAR2v356vUVLH3plkWFagiRQCFBtqewJ7&#10;G9+3PV6kDHiVTUTDzQ6KGKh+6kgkHUeK9+er1DDlXMtZE4EM+6OG20k23f6o/t56vUefoznerlVa&#10;l5VEegtoAoGttbkc9XqsIyFiVPid5ogu/cWBLAkgiza/HTnq9U3qBSPX0jGlRWj3MDpcgbfq7nT6&#10;uer1V79UcEWKslTDqeOPyo9WNyQWJ+J0Pj9HPV6qput9JWpWVhiTbUO6h2K7hZewA+J1vz1eomOc&#10;quf5kTkgq6gPYBQCPgLA39vf+PPV6gAxI1NXUEtsQFrAJqbH23F+er1cpKmjw9ozISHtc3OgY9rW&#10;1056vU84bK+IlKORhGs7d1GpNtPYf1vz1ep5oK9KaH5VtrRi+4+1h31+HPV6uGIVSTODUybYW1QK&#10;SD2ta/jbnq9UGWSKns63ddBY99e/9HPV6nmi/Tfo0QLtFgBre5Bvrc/nz1eoYstwUj0SxSSqoiGk&#10;XYka2H9A56vUOOWK7D4lpqWujs5QSDcN24Dwv4W7689XqNz08zH8r5MsyGGnY2GlzobLf2a6d+er&#10;1Gwop6rzKWuqn/Q6zM2oAJO2zd7rbWx+69uer1B31Fy7BWokuHygq7PcqQQAQR9YNuer1EVxrAkT&#10;fhMSHy4pJDdQwcO3cg3vYkfV9XPV6kfg08PklwtygAsw1LdiBf2Hx56vUbnppmNIquipa5biFAwt&#10;Ybv9Unvp8eer1HNX+r+M4TOahGV5YTtRF7Pc21vp4a/Tz1eoi3WfLFLiuHzTyqTNrER38NDpoNfG&#10;3PV6qrc1YAMFm2VqsFZvfN9NDpre2vf+PPV6kQlRFDEQr/oS1hY6Ke/cfD7+er1NFXKsIDM5cSHa&#10;zam1z2+i3PV6mdWpZMQehVyI2H2gRYkac9Xqd2qJsJBpYrA/aHstbW/hrz1eqJS1MkxanmLCUi1w&#10;bA+zt8Oer1NaUtWkflzndv8A3e+3+/nq9T3HIilackMqAqfg2g+i1uer1P8AVveZaO+2yowYH/Cd&#10;ARqNBz1eqLPPOEJCktJcXA/d110Pieer1IyqmqUYySkjtoDf4fw56vU3w11TNWGB7CJACrEalvG9&#10;+er1PdRRTfLS1yyMQbllLE6DU21sBfnq9UhI6o0yxU21JNu4jv37annq9TpRU1Th421S72NmBt28&#10;e/x56vVEqJoa2RZzERI7G1++h1tz1erLRS00cj3sI7q17nXQ3PPV6muXEoTKWLnyyhQKbdr9wPhz&#10;1epzyyrVFTMI+ygFbi1wNbfXz1eowGSqjEMRxMmayxuF2A6ezcB7beA56vVat0bho66M0lPJaSFA&#10;dVALHQi4IJuD7P4c9XqNNBUPQx/L4hZ544ixfUse5F+3PV6o2P5oWOMvhyG6RghwLGxGvt1H69ue&#10;r1JOhz38/DDLK5aQXLqbEm1xtJBIuO2h7g89Xqcq3N+KV+F/JQKI1Rr2JDXudQbdjfwPPV6gizvi&#10;1RLhssFarR1JV9tjceABI8bjnq9RAupcsmIPTCKPazghyTYrYkWHwI11t93PV6i0Znj+Vq5AiBIx&#10;aIAkH3gt739h8B4e3nq9SExFYKtk+WkB8gIZF731uT42seer1N9WkeKyxyQIDIbgCxIYi1ybjuPA&#10;D+OvPV6mh4KkTCVVLyXsdw8O1/Zp256vU65aniVpPMj8x9rDXQLfufjbvp489XqFHprhSxVRmhuZ&#10;QNQdQTqe2utvZz1eq370t0Nd/JWxugpNrwFdgViblhYsV26a3Fh8Oer1WuZWxNanDngjk3TEr3Wy&#10;k9z9x056vUNNHiWIy0tPAiWkTezbFIBIGmu36uer1Ya3FYquJ2muZSDbZe4bXaTb6Oer1AM1JNWY&#10;yqzbds264k+yCtyTbbrpf7/jz1eoPTk+qixCpnqIXRYH306tYhwbkFRf7Ot9f4c9XqccdR6Wgjp1&#10;Idqx1hEgtuW30dhewPPV6gQxahxKmWooJ22zMzIlrWIPj8fp56vV3hOA4lilLFh1RC/zETXG1QQD&#10;bapOt/D9Seer1em6H5yzIrUPyUjvEHB3RNZg5tce7Y9/o/b6vUGuc/R9VRQqk9JIj+8WO24DLazE&#10;fXpbnq9XPC+iiZNiiw9qdqolEkfXay7wde4Nhofp+jnq9Qz4PlmmpIaWgqmZwoL2GpVAezHtre3P&#10;V6pGPUax0gaCIyR6hAguVBPj9HPV6kDieE1PmRVFfGahYgqKq2JGptcfXz1epK49RCsvPZSwdoQo&#10;IBIvcj+I+HPV6gjrMvGkRaSKJ185nd194gHcbaC/PV6lnRYVOjieuS6uiqSwACdraHX6+er1Kump&#10;qammlhVl3VBO7uQQBYa89XqUuGYazSRiCPzY2jUvpa48R2vfT2fxNvV6hDxTC8OrsHjqcIkUSIUQ&#10;LtttK6kAn2DQ+3nq9ScpsAgbEIpcUZGUIwF00DeJt+d+er1MGNZbQeZHhEfmRIHBsDdiBfT6+er1&#10;BlW5XH8xEU/m+XMrMybn91gACQL2F7+Hjfnq9WDMmAmtwmaoJfzBeyAaBR2LD4duer1B7DgtPSy0&#10;6UwDKm6QMV1LFbEMfEd7A6ffz1epdYBh1DiU89MfdgqIrbNLgqLHUAWudQPAePPV6uWeMoUwweoo&#10;JqTalRtSNQCRcAbWv7exB56vURfqLkSioq2A+X5Uqe8S1iNPHTQD6f7eer1Dt6bsRkw/OtLFXVI3&#10;2BAsTq2ikD2W156vVtOenetCYDT1lSfMFl1A7gj2eHPV6j9ZLy7Hi1eUliDxEAKSASD/AH89XqNZ&#10;lnpphwo1FXCHZTbdoLjnq9Q24R04pUhDJAFNvtWGo56vUqafp/TqRJJELi9tF156vU/0uVKeFdY1&#10;BPewAtz1eqdHgVNGSUXva/PV6nemo4gLEc9XqnLDCp27e/t156vVhnooZhtZRbX2c9XqTGIZXw6o&#10;QlEAY+NhY89XqL5n7o9h2KqZhEGks247Rcjnq9VUXqV9I+A5qy/idHU0NxOjDdYAg2+2NBYi3ca/&#10;nz1erWF9R/ovrmzNJTJT7IRIFhO0+9awv7q6km97/sHPV6jW+jL03YP0+qYKXFYnM4Bbc27YAtgL&#10;AgaDuT/YOer1bB+RMpUKYXHLJTRRyAHXYoIGu22niNb89XqExMIhp6dXmIvY+wEc9XqCrM+L0FDR&#10;yCCTZIjDxHcfxHPV6kwOoFNFTeaHvKyWIUGwHcfRf489XqasS6qMaD5Hf+kQjUWII+PPV6gTx7qV&#10;QUomqIpgGgRmkRrD7Pci/jrbnq9Qc4f10nhq2xOU7qeFCiKBckEAjQm1wDz1eoXMH9Q9LXNDG0+8&#10;EC17k3H0fr+fPV6hH/zm1JtPBGZbIT7pAJF9Drz1eqRh/WxaVg9SCSw2xqLklvq789XqiP14Wrik&#10;EMqSRl3VjbUG/wBn6QdPqPPV6gWrevdKMVqKKOoAkp5Arre6nXQfXcD6+er1OA650/nLNLOvlzK+&#10;1EUAKV02/X21156vVnk6wYFULtqtpZWWw7ksb2v9duer1cMazfR1tFG1PKoaYksgYEiw7Ed/Dnq9&#10;Qb4liODVKefMwUK4Yb/vNvhz1epNYximGKPmYoIqmNV9x++wkEdgf489XqI51czE+EoslQzmQF3Z&#10;EYiy3JAHexHPV6gTwXrJTUEEVBiDtLQtuEyOffI8ApN9p+PPV6gvzjiEcuCKtPMEZ/OZNxtZR9kW&#10;1H3/AA9vPV6gsy91KxDK1UsbSCUlQliASCDfdr92luer1GGy31hqJcRNa836MRuzXFgWuFGg+J56&#10;vUPPSfqXBDjkWJFlQizSe8CPG2nhf489Xqv39JfV+ix3CI6GrIimT7MbdyLnX6xrz1eqz7BsappI&#10;1S4uoue3fXnq9Qj4Dj8ccilm0/Md+er1DRRVqVK3v356vVlkiViSx0+PPV6o0YjAClr/AEc9XqzM&#10;6J7zMDa/cADnq9SSxmspypO8W7/Dnq9QU4hUq8h3Np4c9Xqa44ElY37G1jpfx56vVDq8PW20an6x&#10;z1eoOsew8TIUCXIB+rnq9RGuvnSSHNWWaimfQvvYkAEi58Pr156vVr2eonpPiWSTLNMjOfNVwdus&#10;iLcD2gdw2v8AEW56vUQXEsVNLE07lFLb/cGrXW/xtrz1eplgx6WsjWtZt0gJ2qy9lPYAX0ItfXnq&#10;9UKtrXxKoZI7yuoHunUA38NfDnq9UCowKUJ5893dFYkDW577fpFvHnq9QrUeXMMEchni2RSMu0bL&#10;D7P2bWvcc9XqY8U6ZYZVJBVkr5HvgMdQBuN9P9U6c9XqSeMdJop6dQYQ6nfaQ2A2nsdPhrz1eoLV&#10;6d0GGJHSmAxr5jFhYFWPYlgQT20+/nq9S5yhkjC8QxoUG1KVHIRNw2qANwubfu89XqcafJBjqCZE&#10;A2udpY6EKT4fHnq9TXi2UKnbJictlWoYKVAsbXBuAb+HPV6k2cLosCiWpro3lEkiqpRGdgWawLBQ&#10;Ta9iSdANTYDnq9Skpcv1FGFmpwDLUKVZram51B+r8789XqdKTLSwVe+pXbH7t2N7jUbhfb49+er1&#10;QMUy9LVVcsdNKEW7vqoI2+z7gOer1ARjmUKylqjVySGWGQlgu0EBD4ai9vp56vUCuOZdnonb5IeU&#10;mu1G1G21yQbDTXTnq9SdVoqSohUPdYg0krNfaCLAAAeA7+P8Oer1KmPGf5osEkCL5Qb3nIvuBFxb&#10;2c9XqH3px0Rzl1Dx5MOw6n308sqoHCE2W9+4uBp4gH4Xvz1eq5v04ehGLBauE1o+f/SIwWNCuwqT&#10;e9jrc89XqvHyb0upMoYLBhQo/IK6soUG4Oo1HgSSPu56vU/4xkmlmg22BkdUtZbWOvs+HPV6iT9b&#10;OmdFCh+YiBTcwBIuQPGx+k/x56vVXnjGWIY6uopYQs1nB8xhbbtJIPe2ht210+i3q9Q49PYKylw8&#10;09SglMlxuIICW8fHw1t8eer1WH9IsYp6eGOpldQbDeLkkkD4rbnq9Rqnq6GahuNNzKy2sSQR3Hbn&#10;q9RfuomM1EbTRrKxsSu422jwvp7Oer1FSx6esmijetPmMGZruQyqQNG9g79+er1V/wDWfNcuW8Ge&#10;oR2NQzkuBcoCDooNhcC/j3ueer1Vi59xisxmWSSSoDACRiCtiCT2uD9YPPV6gDnnnr4lppg3m7QA&#10;tgA2upOlzYeHPV6ok9bUYarRxMhnZLxbwWCt2sRpfv2PPV6oDtX4mTiGI1kC+4q+QkTKxNrMB3Ua&#10;+H0+3nq9THTbaaZqCpT31XcEYW0LEFvpF789XqY1jZsalppGJjuNtiLj43Httf6eer1WE+m7Dpav&#10;yoo5LymRXFwTtt2I+AFz/dr6vVf302xGposuU8EzrIbAXAFyT27drc9XqG6ulOG4S8saqs52bhcE&#10;E/av8dNL89XqLJjmdMTo81CnnKmOaJpVe/uKyg+6Dprfnq9QEZszHPiJ+S+w9UzNfuWIBBIOnPV6&#10;i0ZmzNDIjQUqiMqrDcpsQoDAjsLXI56vUTfHsUjo4qn5dyElY7bNYq17W0/geer1I7EsZqo5jiRJ&#10;PmbBYkbTsTbew7EkXPtvrz1epmGJVOPVD1VRMqJYqFCBSDtuD4FvZf8Av56vUo4qmnhgoJxGxeBS&#10;zEahjYgM3gDroNPo56vUKGE4zFHTebIGJ2kI1he7f4gPC556vUl8cxxThqsIQrtuEiakbj7DpcX5&#10;6vUF1VU1kcDiRlRFQB9QLMLn3b2ufiOer1AtmyYwutdJL7rqQAACPp8SCPhz1eoFsx1JcQx4elgq&#10;+YXsRubxB+v9fE+r1JamWveogmqlKmWQElb6i9yPHnq9Qm0FCaudMVpU2FXBKE23JqGF+47C3f49&#10;+er1Cfg2ItU07AbrCS1h2BAsL9vh+p56vUO+TI2irIoaNFZiASoNyWINwB37jnq9R78h5foo8JpJ&#10;5k2VLAb92mp0LGym2vPV6hfosBxVqYU4kifzJGJ3akjUA6W1trz1epWUWE0mF2gnUIzbUUMCFJ/e&#10;OlvDXnq9T3iUFFSxiRWILAoNgBIv42+nnq9TdilHBRU8dDUWrKraLOuhAIOtiTYX8Lntz1erHRUs&#10;c6RJDD5hdQrKbXUqe4I7a3156vUIeF0Lwy1E0TDyGJLFgDtIAuATqR439p56vUZ7oZmxcNqKVIJ/&#10;cupCi4UAXNzfwtfvz1eqynDcawTHcG82hkEyHuAL3a2o++456vVUv69+iWBdV8uNh2JUgaBFkIjU&#10;bWJNvfuFv7t7jw9vfnq9Wl96isnVWVcz1eFYduUU0s0aFjq1msLkkkXGluer1FbNFLTYkr4rCGMi&#10;MAlwQGtcN9Xfnq9X/9dJU6Q05dPJCiw72sQNfH2c9XqzSwJU0ogl2uGQggWNh/G3PV6m9qRI4P0C&#10;qpFyBaxJI0F9Oer1cYaYrXiN7liL9/h27c9Xq4VKwT1CVZZ/MBKFCTtA9pHa4PPV6s/kU0MopmAA&#10;Kgi3a5v4j289XqbcRpqmcq+HzCMWbeRa50tYHx56vUgavAqmSdWo0LGFwbFhZhe7D7/4Dnq9QG5x&#10;pKuCCrrYbSbiZBCBcIpNiTcWGvb+znq9RGs+TSU1dLVsmylp4oz3JfzCbMdPAaaW08b6c9XqLfUV&#10;U6SvDUt7ruxB8bW3eOvwPPV6manxSWaQkOye6ApUakgdh37+PPV6lnlrHmec7v0ikqW1GgHw+nnq&#10;9RnMhZhSlxlJGk23cKAwuqjWzfEEezXnq9R4+n2bK2kqnp6oqI2JdewuW0BPawPPV6jM4bXiWVoW&#10;sZo1QuBrbeLj6r/wPPV6lFQYlXMgS+0K1zut210+F+er1LaF4qrSa6kg7TcW01Nrey3PV6smIwqa&#10;eF6cbmNyXtqR/bz1eppxGmeGlSGYgOp3A38RrbXxt4c9XqiTPVSYeKmPVQ9h7uul+er1MNEajzEi&#10;qSQCWJ+HfVvH6uer1LLBKRllep+yoc7bnuL3Hw56vULkVaEKUnb3bgWFzqdb89XqQ2NU9ZUwShrk&#10;OXKk2sCd1lH0WHPV6iAeqfJs+NUzr8r5olVlbZdgqmybj7vgdPHwPjz1erXb6u5UbBsfmiciVo2d&#10;AVuBtvcEg2Hjr/Rbnq9RcK+J4KiSKo96OMFiSe1u3a3PV6o8VW3nyR/Y8yPcG8LnQm1teer1ejWe&#10;TDpoY5V8CrWvdSO1tOx056vVBmmwmkbcqG4sSSdBcG5IPY6duer1M7VOFRKKpX2RFjb/AFtLn6D4&#10;c9XqwYgJmtWUcJQMAN4sA2v9HPV6olatFJEwV2M6JaMG17k9vo56vVJDwU4jo19+WNlsTexG69zo&#10;e3PV6lYsVXWAJAy3ckn2WtbW1uer1KFcFpqujEc6BrAWt4kHtbnq9QtZcyLTYrRilSkBZiXVlTcQ&#10;T7u42BJAP9njz1eqzvoV6F8RxsQVuJ0pby4kcRuhO9ydAQQLNrfW1ux156vVdD0E9H2GYRTxJ8mJ&#10;Ni7gwUWB13C51sPC30c9XquA6UdG4IMLi+SpPOaTazR7exGnYeNvbz1eowdZ0exSXCg7UPl7SxQG&#10;JgR7ALj9bePPV6qn/WDlnHcJeapjpbKLlvdJsbWJ18Bfnq9Wtf1qoqquzXVViJ+kKMigNYm+hUEA&#10;mxBt4+HPV6ia4fSVNVT/AOlskUcW1PLQmykE7rEi+lrDtrz1erp6Guq6eFTIWijc+8bAhe/wuB25&#10;6vVPw+BcOeatrnMvnNtjU6bSbe8fHTw56vVKxBf9INPUTBo0dd1wS1iL6H2H2/Tz1eqFHBHLM8sQ&#10;27QbHQ3uLanTT9fjz1epOYpTKkYqJZWBRCtja176/Gx56vUHdVS1VfSyhCENgTewYDXQE6a89Xqa&#10;nWkgog9bveTZYai4N7DTx0+jnq9WGvo2qKWCqpNJTYNfuR9A56vVCp42aN6Rxqr2uT2B8QRz1ep5&#10;ajjo1alqGAMygJ2vcnVj8CO3b289XqTNSjUcWwKQsYIUC3gfC2ljz1erqhxHyEZpRvLa2IIsG7a2&#10;56vUoTiEhFKi6bVK63J2nUgfAnnq9TuwpPlo6iSSR6oWAB0jBH+K2hv489Xqg4hiFXLRyYdOojC3&#10;3kG4F9dGtz1epPSSwriKTOhMewDcNdexIt7SOer1CrhVYjxNFS9ioubEm9vD+nnq9SghjxDz4qz/&#10;AJFgpV1Ydz4H4WPPV6hBwifERSU1FTxr5KeY4e3v3buoNrlSPAmw8Bqeer1Dll3fD5eIS3dn2LYk&#10;BQADoP6f6Oer1WselXMRQQYTJF5kLsu6PcAQxBsSfGw9nPV6rdMv0VLVxU8zMA5CqQLAAKLhQPbz&#10;1epaYXm8YbVyxUTK8xcMm5VZg3caH4+znq9R1elWYvNqVFSouY0uwGhYgX/U89XqN5gdVAq7b+6f&#10;jz1epf0zxhNDobX56vU3YrRxSSKs92UroR2B9nPV6i+5xw2Gi82Rov0ZBLXGgI/s56vUTjqRllsS&#10;mRIlKblLkAaAk6eN+3PV6gIx6lq8MpJmaxmjtsFiAbff8eer1BfiFSz1Ky1ICyy+8ddCQug10PPV&#10;6g/r8xVlXQz5fq1jDhWO3y11IsQL7dfD9b89XqDilOKRzingjjTcpvuuNrEafu+HPV6nTCoGgwmJ&#10;pmL1VPZWvYlwR4kAag66c9XqGTJ1JT0VAIsWHltuJKnsFJuvx/vPPV6hcpWkw946dBGYG3MSWI2k&#10;9v3fEfrrz1epgztjCPQIlK+5pQ1wAStgPj+vfnq9VJvqzxwiJ8KxGQUyP5sZc6KA1j317E627a+3&#10;nq9RJOmgwfDcZiE0xkaQFWve2h0YWFiD3/u09XquL6QyTzRYaKl0cD9KHBN9tvdB9untvz1eo1Aq&#10;cSWZZYCItjWkYDuDa31AaXH7Oer1MmMVStKlPR1CoqNuY3BANvp1156vUj8cio6uhkhjO6Vj2bVQ&#10;RqSD+fPV6kvXZThgwlGjZAZveY21Uk63O06W0seer1BDjdRQVaxYMxMLMzly4AIC327dT7rW56vU&#10;A+LYyKOreioFMMkd4/eW4Khty/u6Xuf1HPV6ghzTDVDCTUoQ8srMyR2OrE66a+ztz1eomeKVT1pm&#10;NSkiuWsNymxIuLL9fbnq9SQqKvDhUeRNvDMhZbkbbfZN9B2Otuer1Jevrmiw+2HkSTSblKgaLa4J&#10;v2Itz1epGYjW1PkmEao5jMiG9ibWFwPv56vU0PIYq7zYGVF2gWGoIHgPjf8ALnq9XCPFXqKCfD4l&#10;JjdwNyk3UdjYix0PPV6p8uMCjijo/LDCSTbvJJK37Ejvp9Z+HPV6kbiOIxYhV1EiSKksQKkG1za+&#10;oufH4c9XqSCNTPSxYZOzMdzs1yS12O4AFrn6NdPCw56vVCrYkqIi7SuqxKzbQB2B0Xtpz1eqDPSt&#10;IbQEqCyBr6+H089XqUyYdST1UFBMwJmCAOewuL/Vf4c9XqQ9TG9XiTSVP6OKP9F2sQO3h3B0/brz&#10;1epwgElGha7PuJCgC5Avp2v3HPV6pdTXxAR0Iu13Jv4WtcX+g89XqdXjE1ASzH9LYsB4tci1737f&#10;R+3nq9TLh9dF5j0kC7WjB2t4N4EG+txz1eqXKamreSBBtchLL8FHgO2vPV6uKzwyRLBUqUaGxIX2&#10;jsB2+889XqUGHPX23TNv3EFfaFGtvp56vULWGyUNW8LxX8ggKw7lfElSNRYi9+er1Cd59Ti8s9LD&#10;GT5Eaga/bG69gAPHx7flz1epaZbpcUgkR5WQwl1ZIihLAn/ETpb6uer1DjligqnMtREdsjE7raLa&#10;+vwHPV6rYfRZ8umKxvWJqti3+se+n1a/389Xq2VenCwSZUoqiPTdGCF8R37/AB56vUX31K4cazAJ&#10;piA6MjIdSLC/a/tvz1erVQ9TdG0OfK2kjhdXiLbSzEoUvvYWubEH9n0c9XqKvh1QlVVLUpGHcq0Z&#10;BB8L6n6b9uer1YRF5UZrFhNiwCqdLNuN+wOnj+unq9Skwats7Vs0IDlAhPdjY+ztb4/089XqFbLm&#10;YMRgmWswvchtsKg2At9osPoPPV6rc/TDkPHMRwuLEFDS+YisxCkk7gSwvr8NT3+vnq9VglL0NNZR&#10;xiMCGMk7tw1IGosdbfr7eer1AL1Z9OtQ1Ca612hWS62Bsx00suumtuer1UX+pvoxiWWamWqq33ic&#10;tKAFGm5tBbXsT4+0c9Xqp1zvlGkwfFZGeRVZ5CWQqQxJJ1AAPt56vUD2LYUXjRNrCU7g19ABfcDY&#10;jxvz1epqqsRppo5Ghc+d7oKr4Dxt7L+J8eer1dRJLSIlVTIxeRWCgg/aP719Oer1SKOlHmvUxNaM&#10;Aq28jv8Ava9/u56vVHqqjyHKQkMpG4WFtToRe/s56vUh6ypsr4hKfs2JU2tYc9XqaFEj1giqRsM1&#10;2vbSw8Oer1P9ODFD8rJGFaRb3J+Nhpz1epuxmuT55cJiGsw9420IAGt+3PV6kTimI1lNKKQRhwqk&#10;F2OoINhpqLHnq9SUGIyNXibbvsTEwAFwANNBa2vhz1eqVBSxUtX8u6+XGXBB1uNxH8NOer1Cvhsl&#10;oJI4Qul9RbUe36uer1KGms0ck0El7LZrDuR3156vU4SU0k8YnnZUI0G292+Jtprz1epor2jijNUU&#10;JZjawOgtoT39vPV6k7NVpcuw2SsStx7Lewe3nq9TGslS9VFVSyAPAzMC2vvEEC+uosfHnq9TCaE/&#10;zppzIwZSHCqPtAjUm/hfS3PV6p9FTVCKZri0twFPe9+w56vVOjopVxBJ9+wqADe+umtuer1cIqGe&#10;fFJCXQrFrZh7xubgn4Ec9XqdsQozVwLFBKQCQG2DX4G2nY89Xq5zUlYhEi7ggFluLHt4nxv+unPV&#10;6poWFqUGqsg7XsL/AF89Xq4V1JUU2HxsqA3IC6W0t/Ec9XqipBWSOyOyjbtJBAOl7g9789XqnS0r&#10;VlGzotwiMXNrbV9vfQHnq9UKOaMUTUf7oTwsdLdiOer1M9VNW1lKhwy/mErcN9kdrsf2c9Xqxz1N&#10;RFIZGK+S14zZQCWNrkHxFuer1dxyMsCNBJdJWK7tD256vVmkqhT1LTSgNHIQqG+t/wCFjz1ep3DG&#10;nRoqy1wpNxqD9x8Oer1RHxBpR5EcbR3X3mAvcd9Oer1NSg4gsfkGRC19+5dpsNLWPt789XqdVX5W&#10;maSkbc1mXT7vDxHPV6uG2URLA73AIuSbm/sF+er1SJoykDqmqrcr7bkffz1eqRh1XL/J0ocRIFXu&#10;NzYWKd7/AE89Xqi0xM67JHAsTtkA7j2fX489Xqlw1EPmNQzwILHRtdSfDTnq9SdqzXyVLSUENoRY&#10;br+6WBsVUW8O5PPV6lRSCZYVpStwNQzNob+22unPV6jq+nPKsmI5hpPPYosgOsdyCwIsAbE6eN+e&#10;r1Xn9JsFhSrpqTywfKAO4Dvb2nnq9R3stU8U0K1yIGQuCqgKCQBrr8baDnq9VjnS+opI2pBWe57q&#10;kCwsS3Y/r+3nq9RsMPqIgoDEiL90iw11t4/rpz1epzrZHKK1rgAgtYAbeer1NXm0bRKy2KtdO1rH&#10;w+rnq9XCTZGpQEAi173AAHPV6oPlGNS8va+429uvPV6otPGvnebGx3NfcPAg6f4eer1RZWhkWzWB&#10;ZjbQg38Oer1TGUifa7GzDwHb+/nq9WCVpDupN+4sLC1wO/fnq9WGlZlhWFYxKVuNb2Nu5P5flz1e&#10;p8oq0s6xVCEBgSQSQQB/fz1eqTPiLPSbUQrrtXwNgbn8uer1Y4ayCepSGViWK/Rbnq9UilqGcSTC&#10;zBQUB3XF+er1BrnLqHS4LSulWxFhtO0g3H5c9Xqpe9R3XKro8UrJYMQlamgbbFFIy7Srd/C6kEns&#10;fHnq9VUvUfqHHi8pxN5B5pZlVl94C2rEH4eJGnPV6i64x1FkmdZaCpDyeUzluyEAnv31F+x789Xq&#10;BLF8+Yu6Q1A2PJIzGTf28u497sTcW09vPV6sdJmGE1zT09zcK4FzckmwsPDnq9QsZCzZSU8ppamQ&#10;EHap36AHU2Gvcc9XqGOhzDLV0tRhqAHc5kSQCwIGgRTuOoHc6fC3bnq9Txj2IOaUUbSWSJA3l2vd&#10;7Brm/j+vx56vUWTNmJ1FJEzyWkXVSttQG7m/tHPV6i35nM00yTRI0nmBTci1+4uQO1uxvbnq9SCZ&#10;Kt8RjM0XukXQeN+2vwtz1erFPQTVdUJMPi/QoxaRGN9QNbGw8dRp9fjz1eqLiVJsXzaeMhnItbsL&#10;+JHsHPV6uVPhqVQhlWlHmsSDIbEm2l/Cwvz1epwwrKEzGSmnXfO5Vw4voLkAAXsL+P8Afz1epRph&#10;jYY/l7wDGD5gA1vbwPiDfnq9SkwuqviXzLNelWFVXTtJe9z2B+j+PPV6hzwDNAoVSmlJ8yd1Rd51&#10;S2pPwDeHPV6lbivUepxCjLRklI3ADC19ykg+Pb489XqRkOcMRpaupIQxxyOhEu7Vge/xFu2unx56&#10;vUPHTzN8tbisdRLL+haxDEi4A7i3x+P7eer1WE5IzuEgjrcPnZxHJCQzaAIdCNtyB43A9nw56vVZ&#10;R076h/zZaWYoIxIrAHcLAjsDbwa99eer1GzocRpamCHddNqBbjwJ7gEeHPV6uOJ1kbR/JaNH7qm4&#10;AN/2/r7eer1AX1PyBRVWHptU1DBiYwbWJsTcjsSO3389Xqp39RXp/jzA08WI0oRUSVl3Ha2qk6Ek&#10;BhfsDe3h3PPV6tfnrdkeryfiseEU9L5SMXEcrrcMy/a1Oh/X489XqLrUs9NUeVUBS0ii52gAAeHw&#10;tz1epvjmeWIU+/cytu90eB9p+PPV6uzVhqUyspLx3jIte3iO2uvPV6shETtFVU4KqQbqQNfG5+Ps&#10;56vV4LJVSyiawVl9xfZ8SOer1RKC6RMJm91GIFgLWGmh+HPV6pJV4ZUipVA90j4m+t/q56vVJrqy&#10;sjgkgjDF3QKpOhv+Xfnq9T1h009ND8vf3HVQR/h56vU5k0tE8lNOgtKAEYXuSfEnnq9Xgr08i0jp&#10;5kQt7y+Fvbz1ep8WqSohdHQagooHgO/PV6s0FEy08M0yB/LYaG+pt/Rz1epxoauSCXzmTbCpPbS9&#10;/AE+I9vPV6odFiHzU9QJe8ZsttAfEG/bT+PPV6jBZCxSVcLkq5U8+ISRxO6khw7C2ttDfnq9R5+k&#10;WAx09DVnDNsZmRFUv7xBvcm2h8Php9Y56vUazDcCeggan8kSmWMsXNwVDe6e2oI156vUn8WpHi/0&#10;MqCJbxnUiwS+0n+F+er1F2zI89DXVaIF8yKzMSQyqR9nTbqP7vbz1eoumMzLisi0roA7sGYLprp8&#10;OxIuARz1eoNMaxCrw2VqgGyRkE3BBBJtYn489XqQFRV4fXEIilS8l7lTYnuxva2p/Xvz1epol8oV&#10;UbVKkgFtyqbE3+jtf289XqZ5qqnmR3pgVkVtUfRSL97nuf289XqwT1MUCo6R+a6ax3GljowuPYde&#10;er1NUksIDmVC+5tw127dbW56vVFqmihnG+57AA+Hs/p56vVKjaKG7xrvO0gq1rA+B0Gtu4/Pnq9T&#10;Ok80wZaoG4O4sBYFO1gPhz1eqQrVb0gp0j/0bsrD7ROp9nPV6sVbUmMbIx5e9F3Brd/j/Tz1epwo&#10;JK+nWGNIgzVIO1rDcDe3cdwbc9XqN/0Yw2fFcTpcISdCwv5kZAJte4PjYg+P9nPV6tyj0I5Aw/LW&#10;QMNqaCNUkkjWSVmFiW7Aflf6eer1WgpmWlpodtTaNQLl2sBp/wAD7Neer1El9Q/WsxCbDsOk3Qxs&#10;A1j7pUA3a9+456vVTr1L6jwVwGKQPIAJ6pZSGJRx2jAA07nnq9RPs25oenrPmFjYJIqbmCkneTa5&#10;C+HtNtPHtfnq9QV47nB8GrpI6VDLM6MQUO0BT3UXJAv3t9HPV6gkrc0Yr+hrahVjO0uNzgm/ezL2&#10;F/Yb89XqbaHFaSqEonYSMJGcAiwXdc27m+mnPV6swxuaOeojicCNoY2ROzR2azsx191hoBYEHW5v&#10;bnq9TZW5iomlHkuXq290a+4viDb4E20156vUFWI4sJxUwSQ+b71izA2BJuSCdD+o56vVMwjyYI5Y&#10;djELaTawFltYA/Dvz1eqbFidXh8JeqqHgdtxBFySp7C3x56vU5VWcKl6GNX947T4d7Hufjbw56vU&#10;maDMlRJWxzuWkdWsB2XaNLXvbtz1eoRaOfFMQxKHy0EbJuYaEi9+w1N7Dnq9Qv4XVVciulCA1VEo&#10;IV/s6/QLix56vUYPpnj9ZPSyiobaSVAjW+je0fH2c9XqOPkHMtbJSojzOHSzvckC2ot8Dz1eo3+R&#10;+ptacMSkVmRhZgbWWw0IJ2/rf4c9XqX+J58zJWr5cXlCU6KzWKsPZ8Dbnq9SAxvqVPhkUjVKhEpi&#10;qTPHqq37kHQ2BPfnq9SjwrqiVjjo6SqQIhUDxd9dza37689XqMRkPqJS192eYPtKFO5JBJBBH0jn&#10;q9Ro8uZhjrKuKkAu2y4a9lIv2Px+HPV6lDmCjp6lGQ3ClSB2sSb37eznq9RQurWWFMyNTod4AXeD&#10;awHtHYj6eer1FUxOmWjpXhpwI5wWUm1wwva/0jvrz1epS5BiaGsaeRtzFUQEWBtfvbwJ/Xvz1epY&#10;5lpYqkGs2KsdySO+4/T356vUg6tJKKleOlQBWux1uNR3t7R2056vUi2x+ojkKmIaAC9xYqR2t3Fu&#10;er1NFe0FVh7fLm7NbcHtbb3sB/Tz1eovOZ/JwNjVzhSI2JVdtmJPx1Btf8uer1ISTEoDUVLwx+Y9&#10;RYudbIDpf4G556vVkmqEwmjNNVMZHcHcRrcn6PYPHnq9SDxbGZJMRgoAxkiKICLXO65AHxBFj9Z5&#10;6vUm6euipcQWoxxRGp3kCx0K3IBPxIAtz1erPjGONitZTxxudrISwOm3xU/T+fPV6gnx3EZ90tVS&#10;MFmjkZbgfaXZYs3xvp9/PV6gsxasWSeKFVDTSSBmtbRQLm/tHPV6kfi+XMWxGJ0qr7Ecuuots8fh&#10;qNbc9XqRWKZQqI6pa9KVjAg1YEKAR2J1vp356vUhq6jrcOxaV6pPt3MY+1odbsOwJN9NdOer1Ncc&#10;sEsvmvTvDGm7cdASR2I7ix8D9456vUnKuOWrrUakQsZQ6jcLFgDfv2ue3PV6kHmN5cNpqmKVfLmm&#10;J3W1NrWt8dOer1IYVzVeEJhKRGOOMMRIwG4sxuCRe4sfDTnq9UGswqbE8STC4QCF2sStgSCBcXtf&#10;X6+er1PWDYTX11fTLBETTxsV0v7oXQLf2H+nnq9Ri4cv0+HRKwBM5ZF9zQ63AFha1ye/9J56vUv8&#10;FNdNaqxOL5dinleU20nQlVbS4O4a/wAdbjnq9T5LFR4Z5bToXbTZfstuxI9n9nPV6oEdPLN/pDup&#10;mmRgNNL3NrW72vz1erJDTyCkDyXeogicknQHabDQaC/fnq9T3htFWy0wFTIqJKyqjDS21Ta/3c9X&#10;qnyVqRlYae7t5gQW1uLfaJHx/XTnq9Sqwdqh5fLqYSpDe6zWt20FvHX9nx56vUPGVaGmZqOqd1aW&#10;Jy0wFiJFUEAdtCO99fo1vz1eocP6vTS0q1VLKGkmQSqDYBQT2IPYgc9Xqb8yUs5oWijAaBdoZ+12&#10;sL6/D9fbz1eogHV1qVDXV0sgaqRwADb30K9j2sR3156vVXBnyNoFaKHa73YgG1gpGh7Hnq9QG1Ml&#10;VTySRlATLGu4iwsT/Rz1erlT+ZFA2GTKSJQpBHt8D7deer1YIKsUk7U7wRSxhDuDswt3F/dI1H3H&#10;x0vz1erFA0zw7YGsWf3VHtt4c9XqmxTVUkokEe6RRta/fTw56vVnr5qunp5aOpB2SEMu4CzEjvp+&#10;3nq9XKsrJpaqLz03KoUKb6C2vbQ6Hnq9XqIUa1BxCYkTxhVVABYowIcsb6H2CxB9otbnq9TPUxsU&#10;Yh7WfaNo0I+J7Hnq9XKQv5VpPtqVIt32/wBvPV6orU1ZWqkZIWIt5jDxB7XOt+er1NpqZGhYxOyN&#10;vN/o/ttz1epQQVlTMQWQKqgi7WNr63+vnq9Tjh1PUVNZII327tqCwGn1WN+er1Dll6WT5AYfRRnz&#10;FXRzb3tdbc9XqGvAqsYfOsPZtqbiO9z7pvbw56vUcPJmIMY4pxMoYAC7Ei4Qe6oHY2Ht+Nu/PV6j&#10;O5GxmojxamVZ9ZQWJOtj8R+znq9RkKR53WMROSGYq0oN7AnsPZ9PPV6jaZAx0Ci+RoZUcwRoSQQS&#10;rDQ/WPH489XqN906zTBNUCapcEyou1WJ1N9T8eer1GcYR4vQpHeOXYpJCg3A8ST7fZz1eou3VfpX&#10;hGbMCqYaikDsPd7WOy/j9556vVR76pfSXVYTQTYxgNvlYgzhmu3ludCDYgkamw9vxAJ9XqrjzXBi&#10;bUi0uJ2BiZEvEqxAhAF0C2N7C5JNybkkkk89XqR+KzLGQgUrGjghgwPYDQjxGvj489XqViVv8ueM&#10;ll1IAa1txY3Km4J0Gmn1c9Xqf8HwsS0b1FWGWQOW2Ee6QWO0i/sH7eer1KlJ8Roqwwsl4JdhAUAn&#10;Ww/Ptz1eoV8JqqaPEYoIqhEc7WRW0Yg+AHw56vUZXJmPtQ4lTDFIVk2lgxXsATYW1IuPbz1eo4mX&#10;KuOpdqYykRMokR1YAgnUgn9f289Xq5Z5z01FhM1OJGmkRB+jvYMPG1zYG2vPV6qx+uua5a+nfD8R&#10;jlip1LFJLghjodgIPdb3J+PPV6qn+r2b6mox0QRFzBFe7KbFtLWvobjnq9RWcTzCMWqJvkyxjj77&#10;wVA0vpcAG38eer1RaetljgaBWBEhG5rjU+AA8bc9XqdIsaSYfKQ6zMyqWB+yD3Yj4nxtfnq9UtxV&#10;LiW2NyREAGe9hqLduer1P7ZtEWARYWxsY3cXjI3WvYXI8D3H7Dz1eqCc1SU6xo0iWUgMW1OuunbU&#10;d7m/PV6mypzdPSxtBhhVFubu6i97m9j4A89XqR1PjMjVa4jiFpW82xAFxa9ydNbe3nq9Sjx0009a&#10;TTSoGqCXjBB2olvsjQ9vD+JHPV6kU1EZ4I4yl2jJDMB9q9zz1eptNQJpnupieMgAnT3TbUj289Xq&#10;d0qnFVuhOrX2/E20Pssb89XqWeX6vzqxIJ2AubyX0FwDYfUeer1ONFmDFDUSU8qptL3utztBuAWv&#10;4Htz1erAYZJRXYrcSSQsPLA03AAEgX0uCeer1LfB8TaklhetdwNu5WN7bnsNo9oHPV6l/T5qSmrG&#10;bEZu0ewm+oIIsBb2+3nq9USXN0yY1FSUB2RopYySWK2BvtG6/wB/7eer1OkGeZ5JJKeB/LEhIUk3&#10;1OhudNLeHPV6s0mK1q0bfJqjFQBLc2tHaxa/0+3vz1eoOZ8VniapFOtt+gNh9nxAPxOvPV6uOVsV&#10;ikkCyFXcuvvMACAGFxe3PV6j4ZE6iyRYxT4PhTK5lUsGJIKWvrre9wLD4/Xz1eq3rpRmmobCoqUK&#10;sjJF5xZmu1yxsdT8L6/lfnq9S1xCvimr2nrP0jzIW3GwF91hp9Wv1e3nq9RfsWmgSV4sWULIGYhA&#10;b3sSQdTa5Hs+HPV6kbRGGSs81ltAWJ8t7Ak62Ps19vPV6kVj2NxTMPODLJd1ZN3uBVYgbSCdQLfr&#10;bnq9QW5jxmow+ZpKdS61AJIuLgAWH0Annq9RSsfxCqzFQTJUx7C0gkETWJG1jrcafH9l9Oer1BnP&#10;imJUmKVFPo6xBZI9LEDtY30Pfnq9SjwCtC1sNJujjllDuWVQFQ2OhC2Gp+/nq9WWCuhxAyVaSrMw&#10;ey7SCpKkhh9Nx2PPV6haywamYQ3pYZFCglnJDJa4JAXQmxvY/Dwvz1eozmS1ra+uRcPhG+FFYs2i&#10;7RpfsfYe3PV6jndDM8TYbmmnjlcxeY4ZlW4CEdgPy/Uc9XqvR6X9RauspoJNt1ZECd72t3+nnq9R&#10;sKHN0kuGKJhYXCudupI7gH7uer1Rp8ep5HZGa1x9k3BubG3PV6kriGIq7rJEzKGU3N+36/t56vUx&#10;VmIgJcG8lxt0uD2uT7Oer1cqTHCKqJ6ptfvBN+er1O0+OXlAdlAcN2tYjnq9U3DccpjYSt9q4Fri&#10;1vDnq9SkoMcD7ZXe8V29t7689XqcqfE2g99390XbXvb6+er1TafMSSVK05H6NtpuTovPV6p5x2SR&#10;/KJAQ7hcX0I7c9Xqjy4isYZH1sDYi9ifp8eer1Q6PFjGqQGT9Ju3E6eHPV6lJBizxQh1lvv8fZ7R&#10;+fPV6nqHGaaWI+Udy/ZG4kseer1cIMaUSSgx+6F93TU89Xq4R4yp2F/aCTpz1ep7wvHY3mC2HvMy&#10;gH2a89XqELCAa+ZoYB9ki/tHPV6jF5Rwh1g+x/T+9z1eoVcOgTdYqLCx/jz1ep+Atz1erGSttTz1&#10;epG45iAiBVW8CPr56vUCmPYtIw8y9gb/AE3056vUDGPYtFGNDfdpz1epCVFfE1x42NtRa3PV6kXV&#10;VTusjOLkX737c9XqDXFI5JJAZFspv9HPV6g8zFBM+GMYkXRhYgm9r/t56vUVPqVX0RwyeaL9FPEW&#10;C38ANST8CRz1eqsPqz1EpoiKdpv08q3srbSLAltSo0tcc9XqrEzBnGrrcaxCGokLhnAjte2o1W5u&#10;Lk3Nzz1eoMcCkgoJHjpwoqJma7WsQu77JIuT28fHnq9Qi4TmWfC6oMr+Wrsv2e5ZLjt4ePPV6lzR&#10;9UqVJFqap/JbUuwNtwUnb27E356vUnMz9fVOEzFJ1aOIuruxFgNSDc3sLWuf2c9XqI91M6t1OJVR&#10;jepV3Y3KEghWbUEW1II1v/Tz1eopGasy1NbiM1RUOFKyKll7WGpI8Dcc9XqQs2I1kCvVxr+jlDKH&#10;PYG3iPbbnq9Sfo8SqPKAlX3Y9NBa9/E256vU4TtOsKzpcxsSobwvYEgE97Dv/Rz1erFFiNYZjPGx&#10;ZYvdXt9JP1c9XqEClx+RzGF0kYKhcnsQb/stz1eoR8IzE8GIborgkKFI0LMP6e/PV6hvwzqDiNZB&#10;DLVNby9ysrWNwO3joQdNPjz1eowWTs2U2LUrtUStFKCGXUghr3JGuo0/XTnq9RienPXpcDl85Jbi&#10;RiA3cAKxDblHY+Fv289XqGyo9QcIjppMYsaXc5WRm+0G91gTqRtvex+Ht56vUCnV7qBQY5TNBMQr&#10;CNTEQQQQtzciwuNdeer1FBxuqpnHm095t+1mcE2WxsTb/Vvz1epBGaZmmZJnARyI9zWGoubg+Hft&#10;z1epSZZzEhpop5ZBupo5GcAixZCTYA+Phz1eowHT7PTphVNXzvZ6658hvdkRQbkka2J9nf29+er1&#10;WL9H+oUC4RTRQq0brs+0wO4km+gOgsL6+H0c9XqPBVYzFV5ajMlyrWFlvdiR9+nt/s56vUUPrpgd&#10;XhyfOUsBkaSIqltBYi4J8dLc9Xqp66uU1RTUVVWYpKY5HdwdQLWF7XJGhOhPhz1eogGaK0Ykrw71&#10;3lbsqkECx0sR7T489XqCOoHydcYaiL7S6m493XuDY89XqZ3qaWOtacQmc7WXw0J0ub6a89XqzoWD&#10;RTwMFtclexFu9raa89Xqf6SeGoodkZQLfUHQ3Ot7n9nPV6vPJPHU08ssV1IIACn3bjQnnq9TXXVd&#10;bEpZx5qggCyE/aPcga6eJ8Po56vUpsrxVT1IldiyhW+F7iw72IPPV6hayrQ+ZiAidADJ+jDEC4Cj&#10;6Oer1DhlelrYpIEtJJZroSNLC426DwGoB56vUbHphU0tdIi4hrHG0hI173sB9Xbnq9RyslYhiGIu&#10;9G8I8un2qqHUsp1uD279uer1NGa6jE6l44/lZAxZlYqFtGovZn3EEqTYaXNz2tc89XqJN1VpKrB8&#10;QeOENJ8zcPIhA2d7G+hH1a3sfAker1Fyq616I+XM+wpYAMfea5vfXW9teer1CJlDNNQK2KJmZIh7&#10;ockXta5Pw7duer1HeyRnBcew+jMqPNLEgBIkKBbD4H3r/HxPPV6mzG4FrIHlrBeFTILC6liwNyxN&#10;u3sPPV6q0+qOE0WHY5iENBMphEm8i1yumg1017eJ56vUU3FmiiVxFcqWufdABJ9gHs7c9XqS+GU7&#10;LBMMVfzAjHdb3SL/AGLDU6Dv8fZ256vVBaJfnE+RBKoCb6WtcE3vrc/Rz1epUUze5G9SCzzq3fUg&#10;6kffz1erBJTVEv6NSqMivIT4naptr2156vUnZK2dEZk3EgC9u1wO3PV6u6iKoeAmkU3ktu1tY99P&#10;o+HPV6ldg9VU1UTSSpvkIClmFrW0/h356vU9VC4iSqU1PuFrkhgQB4XB/hz1epD4vDX1teJZyoHY&#10;hIwtwB4BbC48dP7PV6oK0zwSCWNftXuD+vfnq9Sxw1YnhWCYfpey+wgg3vz1erNhUcL1/wDpGoRg&#10;ug+OgtY9uer1PWJUss83y8Z8sstluLAEE6nxsOer1Jqsw6rE6woCzwAMTpYgnUj6Bz1epN4nHGlU&#10;A5IhvY27ADnq9TSrRqS9Wtxf3doBItr9PPV6nvDPMqzGaeRoSLHsO5Om4W1B56vUZ/prl3Fcx4ui&#10;LIqyUxQKRaxuRbavc2vr4fHvz1eq5/oxkqSlo4sXrgrSNGUeQAWLKNbC/jp489XqMpi2WRWx7ZIi&#10;JGUAsBbatgQTdexH66c9XqBnN+W66igm8ssoiU7La7r62K6ki2n9/PV6g8wbCI6ygOKuGg2OqgFb&#10;MCT3K3v+vx56vUO+E5NgMSRLFfftZm1BL+JP9HPV6g1z50ux+E3C7id9mYXJW97/AGe/5c9XqID1&#10;OwSfL9bJUtEv6K6qrC5LAktobg/389XqIRjuKE4xUPMPc3Ftpvrfuf6Oer1ImsnGH4oZqFiVmCkq&#10;Boqkfn9HPV6scuLS080IoIili5drXvfsFHhrz1ep3nqRV0SsinzGsp1Fzp9Xjz1eptw2iTyBvdjK&#10;7jUWAtfUd9fjp9fPV6jB9P6OWXEkGHe5IASym2pJta1/Z7eer1XY+myiSgwNaVI1inkCvsZrFgB+&#10;7fQg97j4/Dnq9R4cOnM8S0kJ8qSMgkW1AYGxtoSDY+3nq9T3glY4eejq3k2WIU3YKB429lr+HPV6&#10;lPFRH5Mxwyt5KKruzahQAbakAi1+/PV6mXE6X56P5tUPmxG4dBYMLWOvaxBPPV6o+HTNQTOZqbfC&#10;gRVc6ki/YDt4/rfnq9XpMh4hi2I2SnLUryArIQdo3a9hrpz1eoQsD9LVbmLEFM1PcKQLtpb/AIjd&#10;ewHPV6jp9MPShhNHOaXF6NJpCABPsAsBe319r689XqN1l3oLlzDYUQxq2ywvt7C5J56vU35p6E4N&#10;XUe2mpUdot32lF2B8Sdutuer1EZ6l+n7CMPkfFXptkw3K1gSSA1v8N7a89XqI1nHL9PhDClqFDRE&#10;uCygg2vfb7b89XqTVRRUdViYpKqneMmMKjA2Um2hK/4h+vfnq9SPrcuPJUyQYTExqB3v9kjtf6u+&#10;vPV6kVj+Sq6qp/mqGNRWJI1yQAB7bfHQc9XqScVHNj9BGHplp2AZWdSS7m5Bte1jcc9Xq5rkuCKo&#10;Mc7ebuCxjeSCbfDQeJ/Lnq9TrheXsMSiMaoCUZgAQb+Zcjv3I8eer1LiHD66srYcKgi+XWnDrcgW&#10;ddPeB+n2c9XqUzZfo6fCEwVSoKSsTL4EsNRfnq9TNTQw0tR83VbFaG2266m/ugkfx56vU3Y9hFJm&#10;+hnpqSIxyMjRvIpKbT7VZQCPbca89XqD7+QYmSFrnUSxbELEdlAtf69Pptz1epuxKmihlmBlM5mj&#10;aO5Fje/fRfHnq9Sfosr0EVNCzIVhA8sllLDebkMfd9v8eer1CL016bVGL4lURUtOBtZCxAI3GwF/&#10;s+wW56vUZOu6KZgxumM6UqmOwWMlLgkDU/Vbnq9RberPpExnFYkqKagaoJhLO6qos2p22Op19nPV&#10;6ivZL9Pucco5ihrvkXMqN5a7o32qqiwu1j27f0d+er1X9ekrA8bxCgpaepkeJk2LIALggfui4I1t&#10;3789Xqvk6R5QjeNIiASm03sO9v1+7nq9RvMDy/FTFWddLX8Lc9XqXscKIgCC1uer1ZCoJueer1d7&#10;B4c9XqwmJeer1YyiKdeer1dFU8Bz1erkSi+3nq9Ucuvt56vU118UMkJjZQQb89XqAnPWVaWvppLr&#10;e1+4BHx56vVVj1m9PlBi2K/zRKdCIiwUFQRb/kHQ356vUAtNkOHL2LRSUiIrxho2uoDBTrp7vjb8&#10;uer1Dbg+fMGwemSjqpC7gsFOgvb4/Dnq9SVzP1qw5YZqOncFkU67gSD4ffbnq9RVM09aA9DJPJuN&#10;TvPugXJUjw9v8O/PV6gqp+qFSwcrODG6u7KDtsf6Rz1eoOsz9a5cNpJJoCheFow3vgEjS/8AT/fz&#10;1eouHUDr/wDziF/JYs9mB95QQbAa29pHPV6gowHrNX1GHVRrKgAk2VFvYKosSfb7Oer1LXpt1Pnw&#10;7FnnaR5ISjMgbUFi22/ifhz1eo9lB1einy9ElTKoYlSAps3b7Jtrbnq9QX5h6m1gpZDTSlNodo76&#10;gm/2QfCx/bz1eov2IeoDFKCp+XmcuJS1ljYgFj3/AFHw56vUH2MdU6xxWSYCrSNMFkY92Z/EWIBN&#10;u3PV6kzQdbMWp4BTUbsxcB2BJAQsSPboQTz1epa/7QsskrNXVBU0rKXdBZWYDT4Gx56vUsqb1QS4&#10;ZJFA4R3kL3ckG5YdhrfTnq9UfD/UXPL+mq51jWMA2Y9muRax/XTnq9Qh0fXqmxKvOycJBLCm73SL&#10;HsCB7Dfnq9QQdQs10Gb5Z6eUszUxUbl/eW/f7Ovfnq9RTs0mKlncow3O9trWJt3v8D9HPV6g+GaG&#10;r2jFQQ28vH2PuqD3v4XPPV6gqzXi09PGKzDveO5o1Cjx/wATW8P7eer1ey5naspYV+Yf9KwA2tay&#10;2NySPEE62PPV6jGZPz3SUsYRImE7EMZGICtbUADQ2He/7eer1Wlemzr9Pl3FVmjqAmqEu1yEXuLD&#10;S1v6Oer1bBvSvqnQ5nwSHEMNl3nbHuse5I+i9u/PV6jS4HmyJpVCHUW1+/nq9Rj8rZnFTHsjb46+&#10;3Xnq9QnGqhkjKk3J8Neer1MVTiXy73Rl07aWHPV6krXZnWBD7+v1HXnq9QTY9m0OCoa4/u56vUH1&#10;Rm2EW83v7PZz1epUYFjayqHB9ne456vUoZcVpmS7aH489XqQuLV9OI2kVge/Yi/PV6ggxmKmxKNo&#10;pRcm/hfvz1eqrz1XdJC+DyVcVIaqHa6ELYGx1ve+liP1HPV6teHqH0yqKRnrhCY6eJmBUKTqTr92&#10;n6nnq9QV0GVcwzGQ00LzWcKTpoQQQNbdxpz1ep4psvVdHM0lRT+SZCCHYabVHvgW7G+v9/PV6ljR&#10;4LE1NekYPck3IBBOl+er1PWHwJJjZNdpTx/pTrcGQDUarqvhfnq9UXF8Xo1nKyXFLGryCyggi5J/&#10;M689Xqy0mN4P8ulRG6xoSPtWCkm1lAPiBz1epN46lBNXiXeBEGuwIU7QNdD7Ceer1JOtxHDpI3j0&#10;IjIXcBZit73DDsT7eer1NUVRK6LLVe6yliBfQJf3W56vU9zV1DUUSwzPukjLWG0WUeF/h4c9Xqjl&#10;6CWmVt0a2jAcAqSWBP8AHnq9U6nnpZXhedhGWi3gm9h7xFyPq56vVOrHkq6dpCRINo921rG+3Q6X&#10;7+PPV6mmow1KumNCGVVKsGkuLgg9tb+z+Ht56vUlJsBvAtS4vBCojJNiWuTa/wBP7eer1AfmTKML&#10;TLXhmlCLYKoAFj7pW4F9Pp56vUXzGsj1vzSeXYGORrowtdR3Atofo/p56vUb/wBLnQGq6iYqcIkp&#10;w0MoBYOB7tjuLLe97jTTxtz1erZq9MXpdocq4DFT00K3ZlYEIQBYd208bfHnq9Vn/T7plheCUgqa&#10;SFUYW3WUake36e/PV6hLxHAfPKqiAmwue/j+ztz1epPvl9F8x2h1JJ3MQQPo56vUTDrfh9JWwS0E&#10;oB2bnIuASSdCe/s/M89Xqrbx7K+GGqmDIF1AB0ABIP39r89XqT2HYiuE+4vvqgA11JJuNxt9Wn9H&#10;PV6jB5C6gVcMkUdOmwBQGJsQRrbQc9XqMB/niqJYqeGpbaAp9wbQQ3gNNfv56vUm8ezxRzU7riUi&#10;jzdxHY3e1hf7uer1FezPnNqCKvARVjcBQSQw8dRY89Xqrp605hwKVnoZKmSWRthCGNioOtzpqLHT&#10;tz1eqsjqDiEhleOmqGjAdy490FgT2OpI0HbTnq9QawV5bEKP5ioSONd+5O5YsPdN+42nnq9XKpx6&#10;leqagma5jKWPibtcgN9fcf089Xqa8Xx6OoeXDsNj2uXYtIzm6Af4e9797+Hh356vUkMSx6tlxBnx&#10;VixKInmCw90C3YX8Pv56vU8ZWqpTjKVskZMSqqEA3PfRiCPEac9XqtW9MdA02O0jr/o1PYKSQL+8&#10;3c6+IHhz1eq6Tp5HF8s9VUapGiiPepAYdtR4G/PV6llm/HGoMNmllBdLKAmhsD3t2Pbt/Zz1eopO&#10;Y5Gmp5a6kYysrEJExuFQnwCknTX9Tfnq9QAZ2x6WozBFSiSSAxRFIlZQAQ+uhB+F/r56vUWvNea5&#10;nkEdRGkctMpeWTcWUnxvew7+GvPV6i64pXQSyPTpaUytuAFgSx1P1i+nPV6kZK3vNHPMGSBm81DY&#10;m5HujUixv9/s156vUmMMgKzGrv5EMckrMHa1wDe4uSCpHYfRpz1eoaMs4l/NIqp62P5eCNQYToxb&#10;t30Frnw56vUqqJ99QFZ1guAb3uDc+wXNuer1JvGa6D5xaV3G5Hkv9ZJvrr356vUDOep5KieSidtg&#10;G3YUAYljY6nwBtbTw+nnq9SVky7WVtXGxkXy5VZWWQXsSuhFuer1BvmDBvIEkK7nVmVbhSbAi5tZ&#10;b6Hnq9XsOAqCKCmBE11Q71sFNtGANu3tHPV6llgGF1s9OuD10aS1O/8A3pVwxKglihANhcjW4v7L&#10;c9XqGyiwXF8LokxClpxDS1UhXzGhDRvJGFJVd62JAIvbUXHt56vUt+n801TmVMQjgNgwGi2N+1wO&#10;w156vVZDlnDHrxBCGuJUK+99oHUHUXB0156vUYKipRDLUUUzKrKsfl2WwsB7x7HXxtz1epwosOpv&#10;NiNdIHQKzXYXIY27/Vz1epO4vJh9LXVBpZUmC7QCouhJaxA929wdDz1epiFb5FWk80QacKFBOoKX&#10;Nvr56vUssGpI5GWVR8vJGCzAbQCCfj8NOer1LOsw1BTIYyoi98Ncixv4n2Hnq9WbJbfyyvd0CohV&#10;UXaSwUG97aDQW56vVYl0nx5YsOSjpCBGthbWx7m/089XqTPV+KDMuFVKzQEtTq9yLAlToPoHtPPV&#10;6tTT1+dEFocxS5gwuERKpmkdWUWOgKkn2+At2FhYac9XqpHx6WRKpjVRnfCCq7VPc6G5ta3gOer1&#10;f//QY5BC7guPcQXJ7HXvz1erhRwrLerUhgt79tLX56vVxklimonPllpUB2ADxHbwtz1eqNHTuZDL&#10;u2yEC59g+r+PPV6o8dM4815AGkY+6Ndbkm5+Px56vVlfD6iopxCyWbwfuAdT4m5HPV6uYo4mliiA&#10;3RkW0094Xvz1epkxVaTDK7yWBZJkChgQCWub66a9rePPV6gszvgO+hqcRjsquNUJ94qutxcd9P6e&#10;er1Vn9QqZqmMSzKA0cjtIWv20sTbve/x1+/nq9RTM4Vk71kcRKH7VgEAuvYA2F7j9fDnq9Qfz1+I&#10;Qz/KUrBAbMx2gm3+FTrb4256vUocpYg4xB3qD7hUgj2hfD6+er1GsydWVM+NUcIKU1GwTedoNjYn&#10;4mw+vnq9RqMrY/LNIsdQ7SlWVQQCDYHQkDxtz1eo6eTsXw6pZFgSQNOFuzA6keF/o1+v4c9XqF2j&#10;pJDLJLLGNLaG3vW9mttPbz1epY4bJFUDyfJJj1sR4aaj6zz1ep6qaiEUcZpV2tuAK37g9/u789Xq&#10;Z60wPTml23La3Pcd7djpz1epnnpqWIIhdlW5JAB00/p56vVirIfOWRKA+A3Npcg6EfTz1erAlRVw&#10;xGJjqo0HY+32d+er1CVguIE0kSVTA7uwAuR38Rz1eqXMKivm8uJwii5N/ADuT8Tz1eovvWCmarwe&#10;SsSEFY9GY2ICb9W09lux73+HPV6td31SZKkw/Hpcao5FeCbc7MAQq6rextY973H0fHnq9VfGOUBq&#10;JJUdvd7ll00+PwPPV6kJV+eESnO4eWSoY6rra1/Gxvpa/wAbDnq9UowGkkjiqADGxsCO4+n4E89X&#10;qbauhppYpHi981RCm50FgfuI56vVOFLFHhawNELwKu0NYkntfS172/p56vU04jiciUaQ04O2MDde&#10;4FiT2/p56vUw09R8xiMkrhVi3XWSw0v2737c9XqUhMCENMNyoQGa2nxHPV6pOFxvNJZQ21m90AWN&#10;r9yT4fDnq9RjMg5Lq8xVsNJSxvNIXiWNFUsWJa3YA/f28SQLker1bGXot9FZleirMXw4QmRFZ3KC&#10;6WJO1CAbaGxI79vjz1erYi6CejGkmp3lhpCGkYFQUBBW1/qBA0t+3nq9ViOB+iaCgoFmjplpwF0V&#10;QQCf+Qeer1Gp6D+nbD8pyjE8TiVkUmwsRu/U/wAOer1GrzBlXCMWw1qQ08SjaQLIoFuer1a9H4iH&#10;SpMFwqtxSnQbwBawNvKJG/22IH389Xq0uOvmES4XmV6miJDh3JJAIC7jYBfZYWN/u056vUTuvoUn&#10;kkeMKqMz3+FyRoP1+jnq9TPA04k8iqVj5WgRdLgiw7c9Xq6qqaljLVKM77XRiri9gB7wBsB319v5&#10;89Xqxo9PjMkjUsdrFUIJ1HtJ01Hhp256vVzmw2monaKpQ7ImO7y7kX8FHe/xPbnq9TVWQrUxqlPA&#10;JImJZRc3HhbSw56vUi8SpVaCWJls4iZVv2JBuDfXUdhbnq9SLemjSGSGYX2qASf8V72Hjz1eqPgM&#10;hdWlkBBjLC5NrqdLWPPV6skIpsPDpP77yye7cAXBPurp+fPV6o+JBWr0qlsCo2jxFr9vq56vVxxR&#10;BBWPC6+8yXW9jaw7ezXw56vU0vTxwSF1a6nawB8dL2+rnq9WTEKmkWGnoIdyTxTFnkJBDR3B2Abd&#10;Nb3Nzp2sRc+r1K+jrExKmnaRVhYyllXvZeykC5NvH2+3x56vUlMQqKemqHaqP2mIKgX3EaA/Vz1e&#10;rjhLFIhTVAudwCADXtcfDXnq9Qj4bTys6s0qxkncy7b/AAIB/s56vUJOWaaGpLwwbwsbC+8XDWPv&#10;WNr6D+jnq9QvYHSpJBHLEhZgsiopAtfWxuPhrbnq9Sny7ExSHDpWa8TMSPHeSSdTrbwA8PDnq9Vn&#10;XpStQzbqhRNPTkSqp03KRoT9H7Oer1XDZYmkhphGybiQrj2X26jTxFxz1eqBiWOJQmOeCImR0a7a&#10;aWudfYRbnq9RgOl/VNY8NWmMyu6sN3+ID9f1056vUf8AyDnKLEqNHb7RItcjUEH43/vHPV6jA4HX&#10;rIm6QXOv7eer1KR6l5wYpbAa/G1+er1InHqGnqkeCoT3GIJva1uer1FZzthkkFbPLt23QBdNAAbA&#10;27duer1FSzbS09HXtNN/uake9Y3Pt/Pnq9QEY9LSvh4qyoIVyv2bG/t+z/D2c9XqBPHVhMgkH+VV&#10;SQACLDb7fHva3w56vUiMPigqaJsQhkaZJd5YXuxJ907SNR208eer1O+D+dUYi8EC7IgABId1nPj9&#10;Y/aOer1D1hFDO8yVssayQDswvcsDoW56vU+U9f8AL/o6mT3rMxG0ED3rDTafDnq9TTmoUsWXq2to&#10;yfmo43kjVhpfb2+Gp8fj7Oer1a/3qpxOvfGZKapRVCEFdAQxsLgHwK+N/q56vUUPIGL19TiZemmC&#10;rETGNwAJsD2JIHwvz1eq4npBjFdFhFLFS2lPkou0G7gkA3H3G3PV6jd0uaIJ8FiLOxaMA+9oXF9b&#10;nt2/Zz1eqDLPh2Kxb/l2pUDLcFlIKgnW4Pj+3289XqaBFVyUL0sW5agSSSB21JWwsAbDQ6/dz1ep&#10;+wqOorYf5djzeQmwmyj3mB7Xv7dB9/PV6gAzngbUlazYYlpIVtGzXIYluw909vjpz1eoIKrLeM4V&#10;ib4vX0wqBPuMqktcPawcW72BuPoHPV6gbzjhWPVb1FJTRyGnQF0lI2k3IuNfEDX2X56vUT3OcD4R&#10;mAPXNvEbhSptt0U+06+3Xnq9QQ4jPSVDyQRJZ2LWvrYG/wBWp1156vUjMRigip4cPqQwEb2vGTuO&#10;4AEkjUg+zsO/PV6k9jdVSUJ+WhYx+aBdwATsHh7L3Pj/AG89XqTrVFNHWRLTyNOjpYDYL6d7gXGv&#10;93bnq9WCappssTxv5Y8mVAQoNhqTqdbXHw56vUn58ZZ91QoDRl1uB3BJ76+z4c9Xqb6uloLyTw2M&#10;bkMz3969+w9o9v8Afz1epOGsZqtKQqFiZriQAdzra5udOer1ZyFgl3zyrKgYq6r3tfWx7fTz1epw&#10;MUPzZp07TMCTYaA9r29g56vVmjjmMIaMb3jc2IIuNo9h56vUwYwyS1XzdQ5ZSQAFQnU6AkAX0Pf7&#10;zz1eqTRw1VNVSJ5gVmvcWu17aAHtY/Xz1epvbCp40LMbq7EnWzAknW3PV6pdLDLLF5Kvt0IUeJsT&#10;qbe3nq9TV5FV83BiHmAxDcjoABc3BDknU27C2nw56vU7TM8kproSblrAC1yPEc9Xqw08Eb1y1McT&#10;I5O0qdBcX8NRqOer1CRQ0tCY0mk3EWFyfC+ltLdu556vU74HFJR4mJIW2if3dR7pQjvr4g+Pjz1e&#10;obct10EDrE43O28WAudL2+q/PV6jo+nvppFnGlgw7ESzS1Uvuso3BSAx2i9r2Pj37+3nq9Vk2V/S&#10;bheAU7YljDSpGbF191VKi+rXUnsfA89XqE/pblaPKGbKetwwhabz0BstwUPugW8O4F+er1X1dFMV&#10;mq8rRFgANAt+9veH3c9XqidW8ATHMszYfbv71+1uxJ+gc9Xq1d/VpkmLA88VmKyFllkJHvKCDcAj&#10;QjQWt+txz1equ2Np43aYU7REMTqB7wuLkWB+nW3PV6nnAq2WsnMjxF6cOqFipBJub6e3XXTnq9T4&#10;9VEMQSqhjjijVTG0fcsbmzX1seer1Cx0jwsY1mWkp3UrAspLe8AGv7z3bSxsdB93PV6tmv0oZGlh&#10;yxDiJVT5ihowFUELra6/Qe3x+PPV6rAKPL0EVOgVRexNhYe3nq9SFzjkSnrqB2EC3c7mLa3+Ftfj&#10;z1eqlj1nenrD5Ulq6OMQsHaUyG5RRZdSB3Fx+znq9WrN6rssvlvO88lILElNjkblICjdpob7te+o&#10;56vUSrEayrYBsRlLuCxLagbRf3R9HPV6kxTwBpz5J2tIGtppa30+z289XqUdBJiyU4oJqj5hYPdj&#10;7jaoN7C+mlz9d+er1d/Iiup0kaUxBXZXTTU9wT9PPV6klifmiaVobhIRYCw1IFtD8eer1MkjiL/T&#10;62xEoUEDQD2Aa256vVIoYquvxIRSREQBdwa17a6KO/cc9XqeJ6aKecVLqbRgoovpfxv46c9XqaZq&#10;aOaimESkTRkFSykFB8bi9u3PV6gwxqMNBUF/8tsLb/Atrtt9fPV6k/CkeD0giqSpmlYS7xrcXAIO&#10;hFzftz1ep4w4LXTkVjboxqkg7HUixtrcc9XqX1OaaDDyjrt3AhQtyf6eer1KzA5pJsMDmExqGF9w&#10;sSOx7Xtfnq9TvtSplHy8bBOx3MD73hbQc9XqTeIrDHUhKhSUufssRcn+jx56vUnZJEpZDHMl9xFt&#10;NR9J56vUnKp0qKt2gAulrjwDC4N/q56vVyiScK1VHq20kXGt/YOer1chI9ex8z7EfvAjx8fvB56v&#10;U7JUuWWIOLW0LAA+3+PPV6nGWldo/nFj1ayF7nX489XqgVXz1MhqKNRsXduJvcgDWw9vs56vVLwv&#10;Eo8Sp49m6SPuoNwQe/Yjtz1epwLwVLGSYLtuTYWIFvD6uer1cKqeasj8uRgF0Nxpbw8Pbz1eppxB&#10;mpA1VKdqkWIW/h7eer1N5qqz5aQSxsokKlTcWt3Itf6zz1erCKkqTLEQbiwAA728eer1ZqOaRD5d&#10;SLMzC20aG3gBc89Xqa5KOoZlWU+7HKGA8At9QR9Fxz1eqVLLTwC1OuqsAdoHY3tpb7+er1Q2oZpy&#10;lNWk7CSS6i1730BBuCPE/dz1epQPSiKmFHS3kaK5BdiSbnsb66c9XqlKWgTeFuy99fb489Xqi4ks&#10;sEkdbHMoYKQVIJJJNyb/AA56vVy+VWmpzWq/gTt+Pck/Tz1erjSxQzqKwf5VjZvYB7bH289XqcBS&#10;OJ2RLmxuDpY6du3hz1erFIild8q2Guv7Bz1epsp3WZDCVCpGNE+J1/Ltz1eqfSss08tFJHuKBZEP&#10;ctfQjTxHjfS3x56vV0cLq6WMLGbrvL2vewJ7d+er1LPJ2HTYjMKaYA+8dxtayjsBz1eq4n0t4NgV&#10;DTJSSxxmeyA3ADIrA/Zv2vbU21+rnq9VseUMBpsAmpYJgpiliQs5B/e7r27geNuer1DxlcqsaNSo&#10;ywg22200Ph9/6689XqPj07nIw2CetkBO1FXdoABe31gc9XqMrgOIwVEPlTkqRYqLkDTx+I56vUu2&#10;lE7qwk/QhST2N2Hb6uer1QxM8EcTzR7mTcTfQEk6W56vVFaJXcGoPuFj7oNzY+HPV6s1UZNqvEP0&#10;G4gmxJPw56vVARpvLYeHY2Gqjnq9Ul0WqpxTRakMtj3IA/p/bz1eruZ4YQsbR+YZLKwHh8eer1RI&#10;JaemRHmXRSUUWJNwdb/eOer1ZzEv6SqgO0ue+gJPiOer1YFMyyuAxRgp1sDb2Dnq9WRZWSMEtuYg&#10;AnQ/rfnq9TTUTSxViSQFInNxrcgr949p56vVhfEEiqDFGxQOCSo0Gg789XqKD1qxOvNL5VMB5gZ9&#10;NdR7fYe/hz1eqjf1BYiJa2swuuQOrrv2sCLEHUn4E27dvq56vVXNn7GhTrT0tGBE19V7Czd/h73b&#10;9b89XqK9jWZK2qmqqaAJT91S1iqm+pNtbW+vnq9QaZgzBUrAZaaIytTqIgqm9/MYXI+j9e3PV6pW&#10;G45M8yxyMYXYKNNLAE/Hwvz1eoScv4/QxJV0tNJ50iMvmO/7puL7T2t7Tz1eoesvY1RYRga1VRUL&#10;NIzOojBO5VBBDHw1vYWPtvbS/q9WeXPdOpnaVmkZypFzoGI0Ue0W9n7Oer1BhieakxliJAkRBZmB&#10;FgbAWOvf+7nq9SJmqamdVm0Ii32Btr30+i2tuer1NVTglditGuMUMwpv0jIrAC1gt2SxFtfHnq9T&#10;QaGSmpGm2kSBTvUXFwDqQO2vPV6pZSnpJ43MRuUKoDa4Vhrf2X56vV0vlsppaeMKqsRtNhb4g89X&#10;qWeECICeFyFeKFR5gtcsBbb4a63J56vU34lFT09JHXOQXdwewIsL3B7jv4fqPV6mCelaify6ZxtY&#10;79rGwt3I8eer1OMuJztaKeYByQ9x3G3sLnW/PV6nmir2pqKVVJZGb3bDXc3e+twP4c9Xqe43q5Xt&#10;u959oS4uAfHTxA8eer1Db06wP53EphTHaY1QbWGgI1YgaXBGv1e3nq9RyOlOG4lU4itHHNdJDY2v&#10;ZrbrAi/cnT6Oer1WC9P8TkoYoaSZjH5bEMSCLCxC2Av4ePPV6j75ZzG1bhkXlMGjUBd+oYkDv8Rb&#10;nq9UypznRS1cMUAsI7bi4sSfb4/Dnq9XKixP+sDOlWpiRAfL1uCb89XqLB6gsgtmDBZyLjy0Ll1N&#10;7Am97dzYAduer1a8frByNQfIxVZu6wMWWw+yACAT4jd489XqqGx2MGQTRx+Yrbha48T4c9XqYcSw&#10;uNESRpWiVHF9p1KjUX+F+er1Z6OpWXFJmmP6KaQO1hrqO/b7u/PV6scwqnBUOFRZDqNNPZ93PV6s&#10;bTRqnmIjM7AgsBpbxJPx56vU4USqlItNYB9SVGo+onw56vVhhpa+hxCOYNtYE23AH3CO9rfdz1ep&#10;72Sz0/ukGRCSL9+/9HPV6nWkplqaBff98EBj4DXW3f8AX7+er1cZpH3bZB5ieYAqBdduoBv7fq56&#10;vU/O8dPA1RASrMAFUjQj2c9Xqw0yQzXkmbyzcWtp38Pu56vVLknnpkaGmku3gdD+XPV6lFgmL1+F&#10;VMGNJGFFG4lUSokik2/eRwVZT7CCOer1RZKiCprZYZEs8paQMBYXPvEaC2l7W7W7ac9XqG3IGK1M&#10;NC+DT3aKR45zGtgrOlwrEAC5W5sTqLn289XqP10fp2hoziUUQSR7Elr9rG4+kC2nPV6jo5dxTfDL&#10;SVqbakxKYyRdNpNibi+o728eer1IjFZMOeu/lUAeWpVXZ7oVXy92jKdRr9N++mnPV6i+52waGGao&#10;eSO0ssdgwvYqG7EnS49nPV6ie45VnD8YrDQ6CAIWvqbd9xHgb9gOer1JTE6anOXJ8Wr42alqJLsr&#10;X1e/u6dxbnq9QdMiPAag2VVUsqi1iSSDr3056vU20EP81qPNmf3wtioHe+l/qHjz1epnlwieKE0t&#10;VNvbddRp7qg30t+fPV6oVH5hMsAU+WV76X01Nr89XqaamXeEgWJTcnUnXv2BF+er1YnWWskkjq1C&#10;7rKLdxfQWIH589Xqw1uH1NMvzMKECwBU6/Xz1epqatYyxxqD/wAVkAW17jvp93PV6n6SgrYoNu4k&#10;ggqoIAA0F9dPhz1eqG6EqaSS/mLrcjUWNyB8Dz1ep7y8cSr8UQUxZjDZgl7AL2uR29vPV6rhPQx6&#10;fqXqNmjD6+tjkURyOJm2EAqRuCm4v2vqPC9vaPV6ttfpVgcODZWpcMot0EcICqEXuVOv1G/PV6lT&#10;nrMJhweaPztix7tW0JIHYe0Hnq9VJ3qJ6kYiz1crS+Sqbo/LVhfbrcm1yCbePh9HPV6q8cT6gSVd&#10;XDh8bO1PIpLXN1U+waDv31+PPV6k5iWP3qoqSjAu7FQS19DoND8dND7Oer1AfmXMMapJWu6ztFJL&#10;9nQ3U7WW99bdvp56vUC8uYf5xjcsgAYuqNECB3Ua9xb2WH8eer1N9HikNOHMbkyKzDaTYEm5JuPY&#10;e3h/Dnq9Tc+dKqavadv0bCPYzixDKuoFux156vUnZcxCv99HAm+4HXS4+jnq9SowCbEcWSGhxmo8&#10;vY20mK9msdBbXT2kd+er1CIz4ZWSvfdEiEC5UgORYnXxA/p56vUxTrhtNUbZGM3nEE3IPlKNL272&#10;9g7356vVASmrKtpk+1DFqsqmz2Y6e7ftbX6eer1CHlXL1CVE07+YQov2BB9p+Oluer1DnlbA46zy&#10;o0W8qgsJCulrkWNtPjz1eo0OVOmIkRcRqKR/KZjudQAHGvuq3tH189XqHbAujlG0qV9LTyQxbACG&#10;YEbjqDoq9vb9PPV6h3osgS0JBdCks2gK7SAqgH6769vb9fPV6hyy9gsWGU8bIu9nuQSAdT4kH46c&#10;9XqwYxRVWHQGKZklaQ6r2Ck/nz1eoH84KJo1pfNFmY3spAJP7pPjbnq9RfHxVsKzS1RM5QrtQ3Js&#10;AgOoA018ban6uer1GJ6NdQ2adNzsguPesdQSbafG/jz1eqwbpxnVqetNWH3qxVbuVAB9v5c9XqN1&#10;/OZMbjEVW6x7QGIAsQfD7xr9fPV6ga6gQQhHZL7XLC9ibj2e0Xt3+PPV6iDdUYSk3zSKY6UM29l0&#10;G6/a/fTT7+er1PvSSvpq6havnVvN3FFUHcCFJsdT9B56vUv8y13y9LG1VIg3ykKpGik9r99Neer1&#10;AtjGKTTHzJS0ILununcGv2Ona/cc9XqQl54q93lawIASSxBBsLXHx7Hnq9SVzG08UZL6VDEAbSdR&#10;/wAg6X/Zz1eoHMVNVi00VLJTOu5iTKWshIOqgk66c9XqgTR7q2XCo447sytJtFwAPDcDz1ephx6q&#10;gXE7UH6QSMY3LLqoOh1uR7Oer1IyWppIMFZoYkQpI3cC7C/e/e4+Hw56vUkqrEocVd4EUSOUbaCN&#10;AbaHuf1+nnq9Sfr5BTSU6UsYRnALsSe40Nj2AJt39nPV6g1rBXNWSCnRtspba3cm9935356vVmwD&#10;KmKVFcmymKwta8sgGpP7qr30Hcnnq9Q94V0UzPida7wpuQbfK9xiCNAQxtrp+vhz1eoRZfSnn7Ec&#10;PampaEqGVUO4FbjxbsfC/PV6kFjfobz/AFEDR1dI4DqG3qBbaCbAa3uQPG3PV6i4Z89MXULBKF0h&#10;w94YIQVMhUOCoPiFN76eGlr89XqAnGenFfRwRYnO+2Vd7IqqVAGovY+0ac9XqAHGsuV2Jsa6mQFQ&#10;XUk6lSbgNb4dx/Rz1eoOqPJ2MvEBBHLV+QQzHZZza4LEKADf9Rz1epbYfk+teSLFYaV0mYmNRsLE&#10;G2qmw7X9vPV6hdy9kCPDqcRFWjYMTqDYn7TX93x9n9HPV6hTyz0/dJI6mdQ9zuuQSCbHQfff7uer&#10;1PU2WW88VflFxGRua17EHt8Nfy56vVEq8u0tRhk0Va+1mL7WB+yb6hfo+nnq9SegooGkWOEjZFYq&#10;SQCCToAO9vEn+nnq9XGCRauVxSCxcFJCdPdJvpp8Oer1ZIZY/mRhUExEUdmQHU3F7i97a+znq9U3&#10;LypUVKzU7AoXO9mt7gANtO5F9eer1ChQ1MOIIgiJdGch2ANwf3bfAk356vUJOVcNqMPxJGjDOGkK&#10;gEm7E6Xt7Qb89XqHmsq6rCaRaV9qvGoHbUga/fbnq9SNzdjlO2XmhoWkMsiq7r2CMdVAHs01J56v&#10;URLqNh89TDJiOIRlE2t73dnJ+Fr3Hb7+er1V+59pKeSpaKefy45UJWQW3Ag3CkG4APj4gc9XqBOC&#10;jmmlSnma9iRfv3Phbnq9WCqYoWaF/NA3Kqgai2lu3PV6mioinP6KSIpIPdYad+9zbnq9TjT0b/MJ&#10;I6jaoN2UiwPsB01/jz1epypAabFY/KW/cknxB8T46c9Xq6hqVxGvkSrP6NLgE97X56vVgzAgNmw1&#10;xvjNzoCL9hz1epoR2kqPmN1rgBgbdx3sfjz1erq+yBfMl8xblraXGvw9vPV6pE8s8rs2iBlButr6&#10;+Hhz1epsmneejlVh9o7S66G3h21B+II56vU3/NGEa7SWv7oHceFvZbnq9WagqJHmV6822nVbm1v3&#10;eer1LulRlPlxkom1jcixJ7gjnq9QlZczFOkseFLIqmPQN7u4AWJH0H9fbz1eoccrjzq1qmk9+SYg&#10;ENqCLFja5t38PZz1eo33TyCnqKPZMAWUkWDAkeGm247+znq9RnMqYI1RLHiTuUIUAEg3uQbfXz1e&#10;ozuE1lJTYZHS4gbVT+8oGt9p0Pj3tz1eodMkQx0oarjk95gdyi1mLHsPiP289XqM1lGQ0Ncs9RHd&#10;0WOykgbQTcafEX56vUb/ACdn6lgrIIBYRysUkcW92+oJubkXFtL9+er1C1jNXhs0CpdTHKNt7gkk&#10;3IJ/o56vUR/r/lvAP5LPQyjfDIAzjsS19LDw7g66X56vVR7156e4bHP/ADONFjvuuNQujD3j9N7e&#10;Phz1eoiddR0lBi061YUK19idgLAkEX0t8fo56vUj56lXQnFFMyozFgAdoH7pudO3j9PPV6l9hNfU&#10;Q1dJS0m9YArFt1ydB7v1H8uer1KhMcpnq/KnG9d4cEHUWuLe0W9n0c9XqEnAcVhqsQjpHTeUCN5n&#10;aw3dh9WpPPV6jB4JmrYlmmCkSMy2AJve1h4kWHPV6h/y1nGCjWMxOWBb32BJtcG2n1256vUkc950&#10;p5GIknVUsbt7wCkXH1jx56vVWF1yzk/81cwSbopHAUntbQbiB7T/AG9jz1eqvXMmOVFbiDrCizb5&#10;JF33uNO+hFhrpz1eoK6lKkU0mHztaNgwRr6gk3YG/h7PZz1epqgVZx5VSyoFKhPaxA79rd+er1PK&#10;1bYbupd113KNwAv8Te1z9/PV6p/l4gJqiWQ3jJO1r6FT+0ewc9XqinDo5IDURg/pW237e8o7Anvp&#10;7Oer1NuNuscSNGdslrGx1Jt3PPV6kLW1k38u89ELncwK9ixGtgb+PYc9XqdqbHVWkjrWi8n3S7Kg&#10;JKgjbYg3Nzz1ep/w4CsqRiZuUKKI0K9wB7PA21/jz1ep2kBp4manJGy1gR7xJ07fR39nPV6sjYZW&#10;VWG/zExosSsu5vdUk6gaaE/s56vVhaBKeuemqiEZUJVvDYRcAeGo/s56vUzxUsdbVzCOQxhArLc2&#10;YHvc2INj/fz1ep9w5iuGvGst5ZLblF/fANxa/a309uer1cJqmpkqUgqEESA7gFOtiLXJHgeer1KZ&#10;MTWeUUdbIDFELqSRoddAfhb6uer1RP5jPKDJuEjGzW17a+3nq9UGSunr6V7uRI7C3tXX2fRz1ep6&#10;jrC1qakO0ABg5JOt7G+vPV6l1Q4m9HMsbMdbK4NipB/o56vU1ZiqBH/oUa2WEsyHwbcATqPZ7Oer&#10;1JLDa69fT+5sgjdjPcj3htJAXtY7rXvcfDnq9RhMvZlnoMXhqqeT3QECrp27nX2jnq9VnHRbqhV4&#10;jRrHSy3eeMIFB1UKTe/a3PV6jT0+ZYsQp6alxNwxL7At1BKm40I1Nrdx256vVBllo6Zno6yAKI3Y&#10;e8xcAHsQ3c7Qb89XqDfHK2E15oYGvGqAKxG0kCxsPd7ka/fz1eoIcaleCrjr5nAaKUyRR3JLKRba&#10;3tB72P8ARz1eoEM4Z1rHkaoBSE3ICnX4geA17ac9XqBTEscWRhGoHnPYtYbduugHe4IOp9v0c9Xq&#10;DfMcRNR88r+8tgyAgBVuLWtYnnq9UWgxJRWM8oK7tiqSLadzc+0c9XqE3D6nDKyt8iVfKSMq10Fi&#10;dqmxvqLnxI/bz1eoxGRaOhr1qYJEZ9gDrcXuCPv0Pt56vUbjpRhTUVA0EP6QxIWXQaAEkgk6keFu&#10;er1GBwTLNFIaTHqFTeZo5WZrGxJvqPaO/b+HPV6rjegsEf8AK6aSP3WAuSwJ10sT7P19vPV6jnYY&#10;xkZvdDG4uLWufaOer1N2L06JNPsFi5Fie6qANf7vhz1epDz4wkaqCdBdSe5JH9PPV6kLU4tWriG2&#10;F7wsCWBN9D209vjz1eqfTYpAsQqVAezbQOxA8Dz1eruDGz53mu67FIF/dIAvqPH9fp56vUrv57HV&#10;IKmh93aQbkAA/rY89XqmfzJ2iSRzbcSdDYlvG/089Xqkx5mUgib7bWFwSR9J93nq9Wejxykqm82M&#10;7YzZb+Nx4ffz1ep4jxse/BAxAUXY37H2Dnq9Tu2Mp8sglsS1mb2ga89XqbRicIf5omwBYAWOp56v&#10;U70WPRzAIjABLHadCTrz1ep3pcwU61K3HcqAPAc9XqknGA0jHcSu5jYeA9nPV6oX85YqsUJDKfpB&#10;uTz1epV5Vavrqw+Uh9xgo1ubnnq9R1siZXpqeEPUrZ3ALEc9XqHzBsKSIC1j463t489XqV6KqCyj&#10;nq9XMkWvz1epqqmCJ5jWHfve/PV6gtxurMattFz2PPV6gOzDXSBCb6ai/e3PV6gbxepBjKkdwfpP&#10;PV6kYagszW0Ovs56vUyz2cX9l727k/qeer1JStjMrC7EA3JB10v9f5c9XqQOY5KRKNop7xlr7dNC&#10;B2Pw56vVX31bxylkqqiKMM0ksblxoAbDQj6dPpvz1eqm/wBROMR0+NQGgUGQxu6lbhQh0F/jb7+e&#10;r1EIxsV2CmWpqYmZqza8bDTYwY2Zgbkgg2sLeB8Oer1IipzLT/OfLGoWKdLMASB7b6ePPV6krjmb&#10;amiq49soLuHfuR7BuI9vPV6gyzZ1VqaeIitnMKopVSF+0dbDt2Pw56vUB+L9SJmpY4alXVqljb3x&#10;tKA6Fl119l/hz1eoPzmAzGSOK7KrM9/ED2XPgPZz1epI11Ua2aWeK5dmFifC30aa+PPV6m/EMNmg&#10;qFqpWZrlrBWNibagC9vhz1epraqmnVYydi/DW9vq8Oer1SWq5Hp2RCdo8NdLeznq9UiglEBEouoI&#10;smuh9tx7eer1K/Cnlq5hEikbmOht+6Lkjnq9Sno6uoiiAi+y0hYNf2gjTXw9nPV6lpgmIssi0y7m&#10;BZCd2oJJIJJ+Hs56vUNFJmRqQyJTN+mAVU7+Fj2+jnq9XPCc8LRQvUF7K5JsLEEkkN+f7eer1ONB&#10;nzG6qpb52RWiDsqAE6KBcMwOgJOmnfvz1erLFm/FMamhkrWUMCVVg2gUalT9XPV6pMeMifEWJYbY&#10;ixBBsCGFyoHxPfnq9UJ6sR/LiFSsjyMx8TtN+9/AnTT4W056vU8YdSxS17VJIDJfzEGgN9Qq62uR&#10;z1eoVcNrGjkhqFjtFFJcH97SxZfZrYfqBz1eoymQM2YlHiHzEDMqSO7Bre4o22Cgg+HtOv1c9Xqt&#10;a6f4ji0mCUdPikTIJY42U2vYEXH337+w89XqkdQsGpcxw0k084jEazpYaWI/dN/b+uo56vVS96l8&#10;vUeHT4pQSRb5y21HIBBvrp7Lk9xz1eqqbNWF/wApUFVMMmoe+ve1xp4c9XqCnEJU8+WVwWVAHHts&#10;e4t3tz1epwwnD6fFLxUYADWa47g6gjnq9T3SZGnlqkhdWaOxt7urEnwtz1eoZcC6FY1iVPTz0WHy&#10;SxSkHeFIAO6xLbrG49nPV6jMYZ6SsyY/SCowyEssQXTTcLdwNACDz1epeZL9Bea8VxJqgqY1Zb/5&#10;Ik21+zoV7+P9HPV6llhf4e2ZWrkooWlkWAsGJUe8xNySQLgg9hoPAc9XqGjLH4eOYPnEWCmdvLDn&#10;zNVFyLEtfv8Ar9PPV6hki9DOeMHoGWlijrWChHWNWBQe2+3U/HTnq9WXDfS/jWXKzznotsqAIyKt&#10;7k9yfb+vx56vUMuAdOMSyt8vPiaSCSRVKIIybr4EWX2689XqwZnyXXYlRJ5oYXkazBCLIdfe92+n&#10;bnq9RH+ruS6vCKaogELxWvtKDcWJuw+i97aeFuer1EZzPHLhmLrIaJlUqpZ5LEA29nf4/t56vUw4&#10;NjlVJVxsgCoGchbfa97Qa9tPDnq9R2Mp5twiejSjw8SRyaGyxmwJ0tuGlv4c9XqFHGquSWgiiYeX&#10;bd5xbub9zf43/jz1eqvjqzg0Rq5XhTeJXfUW1F9CdfHnq9RNcdoFpqqfDJx5fl7bAm5B76Xvb6ue&#10;r1BXVYhTip8qR9rLoQSNWHj/AEc9Xq5pVw0sSSfa3htxBub308fHnq9Uqkx5d26iV5S/ugEW2t38&#10;dfy56vVNrK54rCJWMzHa9+wB7gC17jx56vU31skPlRqo27j4a3Nu/bTnq9Td8/UzSKItArgX9o/p&#10;56vUv8qTwSYnDh5uEItuFiCT4fs56vUaigyxVSyCnoYvPby1CCwG4altfb3vz1eqIOl9TTsJDThI&#10;mDlyblhc66i9uer1IDEekU1Ruki3MrMpJAOh7fDw156vUk8xZJlwuQUNOxR1OwEC5IOl7HS48Oer&#10;1I7DVlhh21EpZoZLLIVCl9um5gBa/t8Oer1KSPFxjdX/ADCVNrRgLpYAhTbQDS5+8+PPV6nCpdle&#10;CvpFCyrKSSwDDbb7DAggg+wgg+I56vUgp8PhgeSKVbJuBII197W5v+vs56vU3xYQNyj3t1z4agH6&#10;PA89XqdMrYfU1MhEKE7WK/Z7Wa2ungPb9fPV6rF/Tr01qafM1NilSfOMkYYBALLdtouASO3f+PPV&#10;6r1OlvTuDEMIo4Y4vLCSxkiwKs6mxa3bTX9Tz1eowtdkLFFd6O36V13Bilza9l0HgRz1eoCs0dPs&#10;Qqq2WaRAfI3AAroxGnb2g3P1c9XqDTA8iikqpIK5NwD3LOtiNdO2njz1eo0/Tvp/R4vOtZNTyQor&#10;Mq7l+0AQNw7ix56vUpM89MY8QoqiGpcxlYmCptAI01N9t+3h/Tz1eqnj1IdL2pFnhp6dwGUN5hsx&#10;uQQbEXt7eer1U052wGqo8Sqqc7DFBtAO0hri5e51GulrfEm+nPV6g2xKCtNOkCw+8bWYjUg6Dt7O&#10;er1M1DBissfnSkXLsm21iAvZvZY+H589XqUmF4NUVlTBH/lIWZhJItyFHtNvAHuRz1epZ4Bk+urK&#10;vy4oXXymAVivu/HXxt3/AFPPV6rAug3RDFcRqVxRINzhilrXZrgG9u1rn9deer1XE9OuibQYdQYs&#10;I2i1QBm1JN/eUGxIF/D+/nq9RscI6PVWPMMVip5N0LlFsbA97XFwCO3hz1eobcN9MOZ8Yoo5YItX&#10;G4MigEAHsR2seer1LwelnOENIsktOQrBQ62B0+Ngeer1MtJ6dcWragpWRMhQaDTbYE2JH69+er1C&#10;BgvpdrJRTLLtEJYGQBQWUXOtz3Btb+7nq9RmsC6C4JhFTGTDuUqBb2+Fz7Dfnq9QwYL04w2hQTUc&#10;IVlPfwJ156vUK2FZeL28/T2ac9XqWIwWlp0uFHe/t156vU1YlBTLAX2gAXPgPqHPV6ig9bI6X5My&#10;6fYkBtYgDTX6eer1VN9QcPpHnd2jBiW5PtJBFjb289XqL7WUVRX1EzQPslDjyy4IC7rdhp7o/Zz1&#10;eppbC3pquoxWeZmejCFo+wOosR4XtY89XqfcZw6eqgXEISCsTFmS4Asdbn+PPV6k8uThQlEiQRI5&#10;Da3NiTcsPgT/AB56vVjpsmQzCpx7E6x3ki32h2KUuT3va9/HU+3nq9WVcFoZIAJAY7KLOq3BJ0P3&#10;X789XqeY8D+TFNSSh5GDPHFJZdgIN9pvr9Q9vPV6oOI0FNU4RJDt2ymVnTvckdyT4D4c9XqhyUjQ&#10;rFXSUsdQ6BgFfUgjSxII799fYOer1JfFsPpK6tjFI7QtGrSToulnBG2+hBB1+7nq9TG0izzxTSge&#10;RKWju1zYpfVvr56vU0fyKLEK9YJpNkO7cBqASf3b+I8eer1KWkyfKJFhq2HkbioUAglmIsb+0DT7&#10;/Zz1eq0309dCMNlwyKWaBPNfbeQqCCLHS/0W/W/PV6j8YT0qwxIlpGpg+wAX2gAnxsAtv1+PPV6n&#10;ms6IZdqsOOHy0u297EAi1++tteer1BDi/pVyVJF8tJAblid2hI+vw+jnq9Q69Jug+D5RiijpY7tp&#10;dhaxAJtz1eqwTIOBxUTBFG0aaad+3PV6jA0NM8cQDjcfA/Dnq9Tl5O0a89Xqwm1+3PV6uN1BtoOe&#10;r1Yy6E2BGnPV6osrEePfQc9XqxXYnTnq9Xlb2nnq9XnZbkMR9fPV6m2ob3NxPa+ne456vUGGY38y&#10;lZAbFwdexF7c9XqLNnz5Sno5DKb9r37Dw/jz1eqvjqDiVFQ180kNr+9vOnbW1vo56vUQzqJnyopI&#10;4sPp5NlQhIKoCCUJvf7IGvt56vUC8udMexarOH4pEUiCl1KEgaN9kk+Nuer1JDFJMYqqWbEyCJYt&#10;x2Rm4IW+36b+3nq9QLZkzLVYJIrSy2YuXCi97t4EeIHs7c9XqK1nXOctFi+6OoaWOVg0gLEgXH8B&#10;z1eoD8TzolPWS1jy9iwYMQRbx979Rz1erNlrNEVZWw00Fw6KJHAIsym7bT8dLHnq9Sopc71IzDFE&#10;8JWJb7XUgLYt4jQ6a/Dnq9Q90fVKbBsUpJ6Vg6+YXUlbiwtowYEW17H+nnq9Spznn2AYe8RqDEtT&#10;uddL7VN7gWNx72v0c9XqKxj+cveWtoD5RhG27G5I9oHhc689XqQ0+ea/CKeOWaQlpN26+pKt/h+k&#10;89XqTk+eMUoUETRKYJCCjXYt30BHbS9+er1RcUz885eJpF8oGwABBZrX/In+PPV6kk2bMQnlpXlm&#10;YSIzhF3HTSzE/R7Oer1LPD82V7YU5lqDMiTbiXI1W9+9rEgduer1DFl/Nwra+KqqG8uIKSi9r2+z&#10;fwsTz1epVVOc1em1e5VRuUWBIub6+HPV6kVmXEsJrHgV4maZ1eRmLjQC9gLdrm3PV6gUqq6YVooQ&#10;yRSTqSI0O4qqmxN+2t7e3vz1epmx7DpaaikpqGQedFGZG+Ive/jz1eoHaHMdPNWtVlgtyAb3Nm7N&#10;fnq9QvU2M4hUVVKMMlRQjrdi5P6Ox3EDt9H6nnq9RyOnHUaHBVipYmSa5HmyG5JXxt9B56vVeT6V&#10;+sVZKtN8jVBodsZcHWylbWPa2vtvz1eq2PI2dBiKCpD3BNtNddfZ28Oer1HHyTi/+jqXY200uO2v&#10;PV6h7ocZWawJ7/f489XqTOY8VkRCoNxr28O3PV6gNzPml8OX3Sbnx56vUXrMHUukoIHqKiQJtuWJ&#10;Ph8Oer1BRQdWaDEqxVhqLo67g/w1v8fh93PV6jDZdzxTLTL+k3X1uLG41/Lnq9Sx/rj8wWMgHlaa&#10;3N+er1J7F8008kQjpwLaj2W56vUgJcxgyBA4HvfC/Yn+HPV6mvNFFDjmESUske82JvYEDx7+z6Oe&#10;r1Ux+ozoTXTYq1ZTQqIgGZiBZVJJ1IC9/b9I56vUTvDenNJlelnmrIzI8ZDtsYkXv7Ctv1+HPV6g&#10;ezbhQmslEAQBI6rtBBF/Gx/h8eer1FxkxWtwTFmiJG33wVHYMDc+3wPhz1epIYpnuKKYJU1DRKhY&#10;gAgAjvY/E+z6eer1I/Hc8TvTienfcW3DbqQqEX2jW9h3156vUjYc91uMiQz7IYaezhgSAbaXsPH6&#10;eer1Z4M+1y0zVGHxl1ZjaVzdSV+0pBudB4W9nPV6nhM1yYrEtQZ0hjqEQgKQLNqANhF/p9n189Xq&#10;nRYtULCaGsnV9qKLsLAKL6eGnPV6myqzNPSV7VCVKkTwyRhChYndoWDC9vbr4+PPV6kfhOaxg9ME&#10;O6fUByftA394k+wjUD+/nq9TlF1REkcmIVlikbARrYiyg6adj3+/nq9TvN1amqsRp6SMEItywGmo&#10;ItceN7/Vz1epcYfnCirpLlNqFWB10ZmN7c9XqVLVNP8AyuXEqyZTESoCIbgkE/t0vz1epMzRw1MQ&#10;w2jiJcBpC/sB8L+OnPV6s9Pk6HG66nii2iZVVbkA3OpNwfu056vVdL6FegFDMIMUxOnMTINxIBBZ&#10;Tbwt46i/0fTz1erYYyJkuHD8LSkpKcRxhFs1gCT7Tz1eoXcNwKOgUBv3rX8Oer1MeMOlLJviFj2P&#10;gLXHPV6gR6i50hpKEQxv5dzq4t27m/PV6iU59xEYi871Kq7sxAK2ttBv31+4c9XqI/1Sxekp2ipF&#10;cGVQx2AAAEXIJPwFrfHnq9Rb5s04bAsjUktyLuwOoTbe9hYgC5P6356vU5YVj0uDUbViVjT+eLgM&#10;ygIDrpoD9X9I56vVij6xvQVcgxEXhi2/pF7m3j3/AD+jnq9QVZ56511aQZJiIZJESML3G42BIHwO&#10;p56vU14h1CefBxhaSpJKHZFuRcsouv0gm/6nnq9Rd8647B5tVV1kYaqAUXB90DuwX9v1c9Xqruzd&#10;UUK4lNI7blnLyyFe4JNvH4W56vUB2MYk0U7LFUJIoY7bABlQAmxPiT8B7eer1QKTMOHBTKiPUS29&#10;1QQSC3xNtb9h9HPV6vRYtiNDL5pWxUkuSfeCnTXQAXPPV6magrFrxM8rFdj3Ym5N2J943Ootppz1&#10;epf5OrpaeWGvjdpkeR4WuCCAp0ci/Yk2BH5c9Xqt99KsHzeGmsWZ5ZQwaMyDW19dpC6+0Dw56vVc&#10;/gNYuF4W0LxBQ0UTjS5Dk3N+9/oHx56vUw9ScUnhj8mS4DxhragkEfr2/bz1eor2KY4tFJKtLHKX&#10;kVvdt7wDEi5tex1vz1eouGbatIK+MYi7NNA1tSNDrp43sCRr8eer1FXz3BBTGZaR3dJ5GI3dxbUg&#10;69vhz1eoCKmTCI8fkq6VpLeWGIYm6kE2IFyAD7R+fPV6k5J8nHNNWYg9mqpCWtfcxABUt9Wl/wCj&#10;nq9SjocPGIXp687ksyhhoLH7N7Lz1epY4QVE0kdSxiQIsezvcjsbDtfv+3nq9SmwuvpTR+eQdzho&#10;zvIstrnub/SOer1BfjCYviGJS4vKwWJPsgMBZVPvEt438AOer1JmjxZMYYxR00m6NxIZPLPlttBA&#10;AY6Egaac9XqUL0kM8StKpgZGLXtqNNPqv+unPV6k7LhuIpFPT0Z3OwuWZQVKlrm24aG57j+m/q9S&#10;PkwlZKqGqhdYal3YHefdJAIKqR39vPV6lnl+iiwpWLQiKVyfMlAALE31+nS1/wC3nq9Qi5cw5K/d&#10;JM08rlyVVmLALoDZRYDU311+Phz1eow2TcNbCkSgq2Mzl1aNrKG2jw0A0Hfnq9R2+l9DJT1sTSuP&#10;Jjjcm5v3b26C9gPztz1eoz3y9O7NLTJ5gZDotiWNuer1R4IqqbC41ERjcX3K20MT2Jvfx+HPV6m3&#10;BstUletVSsQhkG6+25LBvsqfbrz1epNYhgyYHKa1oXlaIhFJFgWJ+489XqzU38wlq4It3uE++w+1&#10;Ysbgm58D2/YOer1CnUYNSPSmnhkZ0c3sCSS39vPV6ptFQPS0ohw91WYhkO+MOBoO40Pf4/R7eer1&#10;Gy6d4iIUhjnpiVXXfu0LWt4WJsdbH8+er1KHMFW2I4fNC8mzduUHaL6+J09vx56vVR/+IBk+ifKE&#10;9YVu0G+Sab3QHIJ2qF+rX6vaeer1apGcWrYpsRw8gBql7FSCCY73BU91Pst9F+er1f/RT0lPBVBI&#10;qdvf2BpFBWwHvWJ18bc9XqmUtItCrQw6B9SO9/o56vVHbfDPaED3iQSAANPb7eer1ONNBBIqy1IU&#10;EF9wJBJ7/HxOvPV6s9REvy4qY1sXvbaATf8Aw+3tpz1epnEtOZo6VXMhJa4bTbYX9liPD7+er1YK&#10;yqCt5SxGMKTY/Zubfu+2/wAeer1RZaSlxHymrlDIjKfeAIDA7g2viD2I7Hnq9Qc5y8iZ5opWKCES&#10;ar2IZtBrfuOer1V6dRcPiq0mgZEjiYlG3MF0Fux01HPV6iBdTKZMKiSuowJ5F3e6Ra4Bt31vpz1e&#10;oDxXz1EYmqIxGXfwbWw8NR4+PPV6hFwmVZarzo9qXkW6i5FiOw9vPV6jCYRWBYI5Q9pPcHu+JF72&#10;BB8Bz1eowmT8wx4feUNuRVBZb6Fmvfv7L2+jnq9Ry+n2Z3pY6SSqdDSxsXlDBez3C2JNxbT9bc9X&#10;qMrSZtwaqlM0NWrrZdN4t9V/z56vUssHxFyG1YLZh8L63056vVNpKn9KRSo21SSWIOnw1vbx56vU&#10;qaamE5eUsxuRtuo7/wBHPV6m6rwialiEYQuSbtcaXv3vb2Hnq9Saq6apwuJisZO+9x276jb46c9X&#10;qafmG3ipqFG5mFge4Hx56vUsMNx6J5CfOUFTqLkAAX9v189XqWUFdTzQSQQqgc3964AsDpe9+er1&#10;NlZl2aupp8P2qfPV1O2zCzA7v489XqqW9UfptlhwwLUU0kchYrFKCWRkQX2hANouNTc3tbxtz1eq&#10;k/O3TfFcvV9S2IQlKdrsulrEHUG4tb9fo9XqBWpwWseJ5ZUBS6hQPH2HsRz1epJ4vRLJUiBLi6bN&#10;Dopvctf4dtOer1ZpIttJJujAtt2EDUkdyfp56vVA+cdo0mSJJAoBKn7Q3eBGvbnq9TJi1JC8McET&#10;+XuYmQHXQ3IAv4c9Xq6FDNAEipx5sEm26gC4A7H6Oer1ODPLN+jC/ogToBqPHve/PV6ltg1IMQxC&#10;A063G3Q9tT3uPHTnq9V13oL9O0eOYpFj1WPNikMbQqtwysLE3PfUMPh3F/Dnq9W416VulWCyik3x&#10;Av5Y3DaQAQACdfptrz1eq+jpBk7BMKwlFpKZQEA0IN7+9/Rz1eofUp4pVHnoDbsPYOer1TUhRF2I&#10;u0DsB4c9XqR+asfiwKlLuwFwbk+Hbnq9VHPr6zRhmPZZqqGubdtR3QKe+0HvawsfZ/Rz1erSu68Q&#10;U2L5qqf5euquyyHUhQe+ul7X56vUTfMmEQYZVJRX9zc5DW7i2n5nnq9SMxRYIJ47ktuCsbAgjTQs&#10;fD2256vUilnnkxQRTKGjuwkDaE6akHxuO3t+/nq9T1S4XDgV8XwSMyVEgKBJHIQh+3fQFfba3PV6&#10;njEkaeOnoQCZWJ3qhBAYDvcHUD4d/oJ56vUksUjSiiUPC8bbrewAX1H189Xqj1MC1ssElMur7AqK&#10;DYkE3H0jwH9PPV6g+xTB3qcR+eeM+RLK4YL3BF/Z4E89Xq6xSihw5oahqchI3UM9tH18e+oHwt+f&#10;PV6mrFKSGqrgsg/RyMDb2a3BGthYc9XqYGowkrR05E2pvcaLa/bXX+nnq9WEmGpUTTnW9rk9z7Rr&#10;z1eptqYqj5gQmzre6tax+P389Xq41Ec0TmoWO4LAEW7A6d+er1S90QnEQkuqL7xBFwxNwDrz1eqD&#10;UFpq3a1mVbAE2sfDwsOer1TYJKqJ/K84Gx0KqTYjx9p56vUK1LhcB8lw+95iguBYncbGwsSCPH89&#10;Oer1CxlHJtSj1WIyVSiKmYRyx7trFjc3F/tadyBYdib256vUO2UcsQwwR4lTyOFszAH3lIv7wB1N&#10;vhfnq9QnUGX6RoFmNkeYj3jclSTa9reB1PPV6jyemKiioMcoKHEzckrAJB3Zb2v9Ot+er1XKYcJ4&#10;qIPECFp12HQEsP8AFf22/bz1eoGeplQ1FWRQYdPsgYKDqxZj3ax8DY/lz1epL5MzJUYLi6qyi9a2&#10;zTuq6geN9QAf7tPV6rJ+mXUAUSU0KTCMkreNiSQt9Tz1eo9eUM4pXB9jAbTYW7nTv9d+er1C/S4n&#10;FNANNxF/Z8eer1Y5qcVEdio79z4Hvz1eoKs2YLDLPJJCv6VlO6/x0Fvq56vUTXqJgUUMk9RNFdip&#10;Rb9j8fz56vUVnMWX66OllWJQY9WdewVVGvwvrz1eosOKVUlTNVVnlkuIisG6wRGB7sNLi3hoe3PV&#10;6k3RYbBRU8aUZCRKGJFz7x7m/wACSe/PV6lThDgVKQ1ICRqxcDW7CQEaEWNr89XqWeW6uvxLEZ8L&#10;22gYXDm91PbbawIN9eer1LynaooqyiNQQVSQpLtBJYeAHs17k/Hnq9UXO+IUQwirmrpfKTbIdqas&#10;w1sfzHPV6td/1dYjVLNU1mEgPGgJVje9mIG4fEc9XqIp08xOrrMUiNLaWIybSzeJJtYD23/W/PV6&#10;rr+kGK0FLluOWlLQTJHFExk1BIGnfXuT9/xPPV6jXYVLSrlulrKWqiWYhlaIi7E9jbSxU9u/9vq9&#10;UYz1zVKQSKJSfeCi4DBe/wBYI56vUsyKgV9PEY/NMuzaoIDKNTY3I9h56vU8Y/TVkNdDjjoPIU7G&#10;udoj0IN/8QNrdjz1epLRUhxmGWt2I0TOwSwBJt3sbC/hz1epiiytBSMKamRpRvKE9idD4HT6+er1&#10;BJ1NyWqNFPQ6SCRkGlwyW10/K/0c9Xqrv60ZZ8rGUqRCshlcmwXtYWufbprz1eooZony/LNUYiGn&#10;UsdoUXIINgLD2DXX7+er1JeSphSeSskW4W7jx2+AB+km3PV6kti9BSVEKQV0cm6ZQxIIAse9mGug&#10;7duer1JpIqSnqflNEWIhRe4JFrd/b8eer1NuY6OhadIK+MSAoWjUMGAA0FyLgG/bX6Oer1JGpq6S&#10;mkp8OqCsc9UrJCpIu5XXQe0c9XqhQ0dZOu6wVSGG3UgW8Pr56vVhrqCakERY7RZXtYWB17fRz1ep&#10;0w+ClnhNSq72Oh7ixJ17fr+fPV6slFSSUrMaY7mST3i/gw7gE6EEe36Phz1erDhy1VHWyeYu6GS4&#10;YAXNj3sRz1eqYxaj31KxiI7wsZB7x2sSbgWPf2+2/PV6mquakRlW7Bw+5pD4kgkW9o7c9XqiVEjz&#10;FamjcXQDcDqbk2Nrc9Xqx+VNSu0rbXLqAxvYgHXQE/w56vVErxD5cdPcfotoA1BsT2FtOer1cVWd&#10;2UQixF9fYAfHnq9Siw2ngsk81/NncC5JIFu/389XqE/DqGJfIilBvIWsp7CwuAPaD7f7eer1CBTY&#10;capGjqApYBQhWwINtABpc2056vUr8rYTBLjtLHVN7pvvA+0TfUfQfHnq9V43o4yXgME9JRpHHCIW&#10;aUSta4Rz8dfaP4c9XqsP6jSYPR4VL/L3EqvtUj3iCPHU/T/Hnq9RWcHzXFHjxw5JCY3KqgW1gb6W&#10;+Pfnq9V0np1zZFj2BxxoRGUUIV0JJB1J/Pnq9Ri8w0xq6GSnpveLfZJ7d9f7uer1UUetzpnQ1kdX&#10;WVdP/kQ7lxcbXOoI+FtOer1UKYwsk9RNNSTq8MRYgpY2KmzAeFgQQeer1cKB5hTmoMu3c6ttOgJG&#10;oGo8eer1PlBSGeRYJow3muGZtBYa2Nu9uer1HY9OuVYIs4rC8Yl+YEMi+ItexJ8AbeHjp7Oer1bN&#10;/pwwVMFwmKnqVs3lrbS4ClRYH4iw156vUcSio/NguALgX18Oer1YsyUay4OzSWXbr21OvPV6qgvW&#10;BPW4dhm6ojEg2PZTYggkXFvo156vVpy+sbFv5hnqZsOAkpYTJuuNddVPfS3189XqINiDVVdMnzAF&#10;lUkkXubnTTXnq9Sdw4NV4ilIoKLcgHta59v0f0c9XqXlXhTJh8NTFNHG7OytGVYsqLqJCbbbMTYA&#10;G/tABHPV6mGZ5qiPZUSbwofaVsAVGvj2PPV6kTE3zlU1SH/Rxhvc9pGo789XqZqaFa+mva5ADGNu&#10;4LeA056vUo8GqZ6Q75F2QBSH9pI7djz1eqPJikQpnkAJ2FnRB3vf6fHnq9TBiGNYgsnyTRA/NKTv&#10;U6m41U+znq9SCxSNDtoETdGsdiAQAAPAXsNB/Zz1epqrML/mMXzkO2KONgSxBBIAAAI+jvfnq9Tv&#10;Swx0qTVmrwugCxr3925NvYTz1epU4POlcKeZC8e8KVJ0Kgi9z9XPV6lrh88lfUmold2eS6AMdBtJ&#10;Aa3bXv7eer1O8NbD5D0040DXH/Eu1uer1NlfA0sqeWthGSSPC3fXnq9SdxuKOakMgUqx7n43+B56&#10;vUnY6KngkEoHvNfzB7ddD489XqWNJgVRWRrBQpveS5UKNbAXtb9nPV6l1lzo9m3MOGmfAaSWSyM5&#10;QQtcAAk7/wDDa3jz1epL5nyVieFwSz4nTGDyFG7cACCO+vxtz1epjNLWwN8vqVTbt72uTqDz1erI&#10;q4kajdDfaoN/C57aa+HPV6uoo6hQuIO4sdx7ak+N+er1NU9ZDBR2pYC13Af2KGNix07a356vUxVz&#10;VEtRTtRy2iazEWurL2vcaadxz1eqVVUmKPOz0sb1JUXZVGlr89XqzfMxzRxRyI8DX2sjWNifbbnq&#10;9TTUU4irDRxOLghto72PfX+HPV6pNWJqGoiqqeNpFXcNwsQCRoW18Oer1dU18RpW3t5dpCGNtTYA&#10;ki5tY+HPV6sEoEKCSjk3QlmQswsTY+I7X8PZz1eqXSSfMLJTxDe0FmsPYexAvbnq9TvLh5WZKhCU&#10;eUrb4+Fz8eer1carBJJahHxFm8tGLDbcHTsT4H6+er1S66IwlJqcErCt23jWx0B07XPPV6sFViE0&#10;6HDQigNYiyAH4ktYX+HPV6sKqsEkVk9wkFiRawHbnq9Tu0jSQtGm1dT42H0g89XqYZ1iNGTVPcRu&#10;pBB8WIFh7dfbz1ep1iip0pzN/iOpsL/An6eer1QaWJKWpeqjuZFYrb2jXXvb6Oer1OtJM1MAIwS2&#10;hN9RbudOer1C50zkqDmCmcsqhmu9lABDHtYadtDz1eq7roB8ukkNKIR5TuNrkXIt8NNL/s56vVYn&#10;Qyk0UUplWoeB03INQButcfEA3/vvz1eoWsCrhPUh6GQLbcAuoCjtp/Hnq9Rr+mUr1Cf79HZ0hAsx&#10;JIuLj7/Hnq9RrsBM8wSpol3tttYhrEH4+3nq9Qnw0ksFO0l7rtAI10Ntbc9XqhVc1VXFaNiFG1Tc&#10;3BB56vVNqq144iu1SkG0M41J+j6+er1RGxMy1Py0MgER2trYgHufv56vVn+bigkMsFtzW3KLfZ9n&#10;PV6uqSVNJt21gW23tYKe/wC7+XPV6sUkFRITUxvcJu8DqT/Rz1erM5UwQsujt3BAFz3uPH7uer1Q&#10;B5FSpeJr3IspsLkHnq9XB6syytBPGY7eIuAT+fPV6uUirFT+UxG5rjxuQP8Ageer1MUiRtDapH6Y&#10;XsQLG17+Pjbnq9SYxJY5YWSJtriNlBbRlBvqfHTnq9RMOqUyMzQqxuFe7k2IYDWx23OnPV6qafVF&#10;XwUtTJVwurBGYea1rMCAT7x8PHnq9VR3ULMKVdXJNL71pF2LrZlBsCT8B2H9HPV6itYjminpcVli&#10;o1sZ5H90jT3RYm9rC57fDnq9XqOWOqRUmcK7asAAVup0JPtHhz1epy+XjlqnqJG+yVtbuQdNBz1e&#10;qbT/ACMtSIasSlTdnETbXKi9rEW1+PPV6lfguYIaJZaekDmMgbFlffJY/wCJje/6jnq9TpXYhJKs&#10;dOZbG6m+tgT2+4c9XqYsTq3emeCm/wAorHabam41J7afXz1epxpZKqahpqirYxyvIBpa20WuCDfQ&#10;/Tf7uer1K3D6oj5yWu8owCRBBHGNFB0bcTfUfAdvjz1erDQiCV6iBASZ2ZVLWsi38PapHt56vUna&#10;4SYc0paMzsi7QfE2JOmvcDnq9WV4KLFcOpq2poGfZsbY7NC5A7M2nh3sfG1+er1KCphE9DPPTR+X&#10;LMAzkf4QAAT438L89XqYoapPk4aWqjBLeYwcDU2uAD31+nnq9Tc3mblXchkiAdXNiPEEEc9Xq6ps&#10;OqMSPzM0iMZHCqAljqblu/hz1epwqqeoppUSm3EeYNTe24G97fRz1eoWcuUiS13ze8bQhEe7sL/a&#10;APbX2c9XqMNkHDp/nPnwwWCNbaLY6AnwIFm7dtOer1D/AJPxyowHEHqoUjEExDBt2pNtfd7DW/6m&#10;3PV6jG0PUylfCY5JJPKkRo9fdsfA9tdPYeer1D1gXXXGqbDoHomHlRo22M6AgAi59umvPV6hFwnq&#10;K2J1yyYrOsZCjeFtZR3t9BPhz1eoYctZrqsWrkhjdViYFkFgbm1zr4WFv1HPV6hlq8u0uJ4UlFMA&#10;zsHJIAKm4AtYeA56vVTn6wuiFNFh2Jr5KSLsYKVU2OnsPaxJ/ptz1erWjz9l+HD8WmoYgUip5XUD&#10;wChiR/Zz1eoOY6rfAYGCsup7C+n+ta4+/nq9TcZUj2zVAUaWYjwHx7c9XqhefUSCXaVA10YamxNj&#10;3OhH6+HPV6vVMpT3lfYu37I1B/t56vVlpkqKqriiRSQtyxsNFtf4d+er1PrUqTV61Yc2Kgql/dYA&#10;6m3fT4c9Xq5zUppaj5mJiUO29/j39nbnq9WSKSKBj8ld4mcg/H+489XqelqKN40bftJIJJt4dx7L&#10;89Xqnyz+VTxrUAuzMbBbdr372+rnq9U2SgppqhJIIjGoAf3iNdde3a3x56vVGghelq/mnuQbbQSN&#10;LE/x56vVKiplXzCXciVgWBNwT3008Oer1PkLU9TXTUcaMHRQt+12sCdfp56vUJ2RqKppcSjxSmqf&#10;PWQAPE6+9Ew7eFiCO/c356vVYb0sr0lwp6Yn9LUMEVTYj3v3h7B8Oer1G8wqnliweCpALyoRGwJ1&#10;IHf6jz1epbHL1HXYPLUzkQzJcKBqbEXUHsbX56vUXjqPh9DQUTtiFQiu90KEEMfEFTYga63789Xq&#10;JVmjD6ekrKhhEC7GzE/vG1gSRroPE/Dnq9QNz4g9TDJh9S4Cec1h4XHbW1tb89XqDh4ppEkUKPJW&#10;RluL2udbD2ge3nq9TTCxw7bVbSx1FtO1/C1+w56vUwYs5iqmqKK7AAi57gHUjU/Vz1epgqqt5IKW&#10;akG1EZhIL33A97nS3PV6pELCVDKGRQoNlFza4te/tHhz1epqmnZKCRi5MwYBTt0trck/T256vVNq&#10;Jn8wENeGER+8TcksLsL/AE89Xqn0uCRS4glRU6CNjInxJ7XA+nnq9S9lwypiWSaBUARAS1yO51va&#10;/fnq9ThS5UkQguAWksfdAcm/gDqe/t8Pgeer1CF046a4tjeZo8PomUM7xruCgWF9d3gRY+y/PV6t&#10;nv0nZJw7KeHwUeFwqhTaWI22LbbsT7o10/Z4a+r1Wk4fnOiwihiL3kZVJ2qQD7xtr/bz1eov3WDq&#10;AP5JPVUrM/lOwcHwW3h4dze/PV6qZ+sWJ1GP4tV45Ul9zqHLG4XTQXANr+0+PPV6q/M1Z2osvvNi&#10;uYKhaamiDO7aABb23Mb2Hhz1eplbNM/mie3mxgRyREgghW94G99QwsQR+fPV6kNildT1Llq1gkJ3&#10;X2WspJttH0nnq9QeVtLBTHzllETwK8ikfa001uLG97a89XqQ8FVUx1zT7tzyB01Fh7wvewA9vPV6&#10;smGYdNVTiJ7bShsCCRoe2liNeer1R6bLr5ePyVOnmNLJJJ5jFmK773uWO7aPAXtbtbx9XqEbDK2m&#10;ootk0YBAUCRSLXBtb6fbz1epTUlBU1dQXp6kygMviNp/eIA+Hbnq9WVMKxDFPKejVCzFhM0h2FVv&#10;pYEfXz1erplemqJIYm3G4U2HcDUfDvz1epe4TicNKSJB5ZawYjUkixBOnifZz1eozuXMTMVLSilC&#10;MkihXYWBDE3Btr4E/qeer1Hj6U0E2MYY9GZgnmlAFY2Fu+5exB56vUebCqNamlMpICEoi2FwALA/&#10;Rc/rrz1eoQsPwrC6aBTUXklhEkkfwJFrW0DCx7HS/wAQOer1ehhehles8oyqxCgnsCde3jz1epK4&#10;tVmrV3EZK7yPs6gjwHPV6gKzKjGir4aw+6+1YiLAobd7jXvfUe3nq9QAY5LQVsppsbtHHCTtIADF&#10;bafUe/PV6pmRcXGHYk2FzWMKiOVSpFy1yNvt0XxPw56vUdnImbRXOkMC7xGQTqoLEA28fbbnq9R8&#10;MkY/PiVOHqlKMiRiwIJYW79/o56vU4ZtnDwbmZQoBICgEgD489XqINmTLslRmaeoZvNjeVl2uLg+&#10;O63a3hpz1eoass5elpcL+dpIFTdYBlQAAgdzYC4J/hz1eoM860mIirgFXCQpaS5DWAFjr9/bnq9Q&#10;AYhi4ijc0yNKqOhe+lrdzp4gc9Xqd6XEWrKieZogsEas8BJ1cMAAzjbZTu0sCe1762Hq9QU5iqsU&#10;w2dFryGVAZ7C5NzcW+zci36+PPV6gdjw3EjCMTW8qy7WCMbFTfuunbx1/t56vVPiEwlmhcKDFEqs&#10;32WZiCT93w56vUw4nFDLJFHF/knVDPe5KgH3iPjbnq9ScxuOgC0tPTx7pJN43EWutja4sBc89XqQ&#10;0UUVNQ+SAFmZmW6kEqST38e2luer1OeC5SGKV4wnynLyxhLC5AZr+99F9NOer1D1kH0/V+PywQUN&#10;GZBTWR3fXXvu2kAHUk6Hw56vVYb0u9CFVWxrVYl5fkpt2F1sAdT21P6jnq9R8sr+ljBsLwinoljj&#10;Z4wbyBQLkEn/AA6eznq9Q84L0Ty+IVSph3NtII7XPw56vVIxDozgLp5KwAxlSNthqOer1FP6pemn&#10;BcaopKGCIU6AvYEKQCQfA3uCDz1eqo/qh6KJMWYQUNP5nl3C+5ZSqkkXvpqT/G/hz1eoreD+grOs&#10;2NyUlNh8bIzHcmoABOupUdvq/Pnq9Q/YF+GfJQy+fPGZC92YRgjaPEA2On0/Hnq9T/H+G9XQ1p/k&#10;rCKnk2sbrdlI7kE3B+4d/hz1eqRin4fkkNPIWDOyNv3lbFr3J+He3Yc9XqBrF/TRjuBTSU81OSt2&#10;XfZQAovtIvqD2/Pnq9Rfsd6VY7h1VXTR0zNAQAdyAgOBbcTbxt+t+er1F9mwyEzpQNCzrHu3e6bF&#10;r2093Xnq9SJxTAajEsSjWiieFAhAIBGqmxLeNwNdf7/V6odRQVMSqgRSsIbcwHvMQTqSTa/h+p56&#10;vUkxLDh1XTeSN28sxJubNcj3vgR4c9XqekojS1sopptiOA229gARrf4G/bnq9S+wLEFhoUlpk/Qw&#10;sN/axIGh56vULOA45S1Y+Zu/nLtMbhiQATci3hY2vp2+jnq9Q55fqYauV8RlvMRCLqxugNj2+I76&#10;89XqB/PFbCKBq2nJcyMIxsva1iCSbAEC/b2/Vz1eomnUyqxGow/yoVZ1CuL9hfWxsD4drjnq9RDs&#10;2YPiTiaWoUFNWNrn42F+3PV6ggxhfl5ZaaENCrxhQw1Zb9+/s56vU1QOtJIgpGJOmrd7g9yB2vz1&#10;erhW10lfWGSZi0kjEs97lr+06m5+PPV6nejjZ4BAnvKShKHwI7H+3nq9UjEqiopq1JWA2gktbVrN&#10;/Tz1eqDLQ1InPlyAeYLlSOw7g3+PPV6ojU0jVSvSEnao3eN23W1+B56vVHrYZEMtLPZTGQxYD/F2&#10;W3PV6muay1TLCSgFiNvsOv0/2c9Xq7nq3SpWJjtkqmAUkaW7/wAAeer1QayR6IyAk7LglQASxAvc&#10;du/PV6ubiVkSvp9hXQbNLg9xp356vVip6iuqKpY6qHbZu5tqPDtz1eoWYDTTzJE4AvYak6A9z9HP&#10;V6n7DcKNPUyx0uwPI5YLuBYKBYtbU2+J/jz1eoc8nYk9PiFNQH9DFtbc2hLN4WA9ouf2c9XqOx0v&#10;wlaWWOKjX9E3vOoFmuTcm/a3x56vUfLKuD1Vf5eFugju6S6gEADw0+Ht56vUPeDYBh1RjipVt70Y&#10;AUG9ifbf7uer1GHyflmAVEUNTCJZYSGDWJUMSbG1/C38Oer1GMw3K4NQ06rvm8seY1iBt1t93PV6&#10;nlcJ/ltIvluUO5Te5Nhfx76ePPV6kzW9Tamjr3w7zC0lOV03kqQAT49iBz1epA536kR43RzJUStG&#10;0oYXOwBQRoSTfX2Af0c9XqrB63V1JGsjyM7COFwF0INzcH7Nu+vPV6q3MxL/ADIB428uRSLhrEBf&#10;EKQDcW56vUlUqYJJqrCY4nJktYEizKFsp7eJ56vU412IthNHTxCQfNKxV0GoCqva9gdO3PV6pNDi&#10;0dUfOqdZDtVVT3bsfD46Dnq9QkZcxqOOGorpmEDQBUCX1ZSLMb+BHs/u56vU+UePTT4eaOEEjzF2&#10;v4gE2B0+n8+er1DTlfO2JYM38oniYJHGrrI20q/cgWJubeN+er1Bjm/MlW7SVkr7kjMjAFiQA19p&#10;Iv2BJ56vURPqnjFTJPHiqyrIqALsuDfXUkDsQfDnq9RV8cxCComDQERbnZkC31Y3vcE+B9vPV6ky&#10;0tTNMKOrFyQbSaWvc3v9PPV6mquiigmSOpksF0uBcEePPV6pIrWqalU2bo2U2YDtYaCx1156vVMG&#10;K1hgNNHulQEEgXAY9raaXHPV6szYhUlIk93y1u6rbUMO5Jvbnq9SefE2q/OYqqBA+pt3Pc89XqaW&#10;pIkpifMCAkMob2fVz1eqViaxUU6Q0s0U7NGrgxg7dQLghgCSvjpa/bnq9U+irpkgWHQKD4WBO76/&#10;AH7uer1KCqhjJA83cAVQsotofH4WOl+er1M1TIiimBUSy0xdUbvtRj76qe9iQPr+PPV6ulnaetME&#10;qkCRTdr/AGQO3fXXnq9XGVGgaZKcBpTGF3WsSD2sfhz1erqCStoasO53CJSWK29nb6+3PV6ptLWy&#10;1AFe8RBZja4/d/s56vU81flTUK1XlqdrG5sQ2ptYHW/e/PV6sIwmplqhRo9opALte1tup1Htvz1e&#10;p8GF1XlNDRuhKhjcC97my/G4/Pnq9TWYK6kQxRDc6lL2HcW7W/bz1epT0cqy081NKbOGVgRr9V+e&#10;r1YZnxGR2pPLHmAqC7EGw08P289XqboIFhqZk23E0gsb6C3j356vUIWWzOqpOU92EtsY+LAEiw56&#10;vUe3o5JNTYbT4szACZd62IDkaixXupPsNvA89XqNFJmWL9DQxgxsiqUkBvbwt7L356vU31ef6vCJ&#10;Fppp3lfci7WADHdoOy9j2vz1epqqs4zVZmo8Q2xM43XuLiw0H1jXnq9QYYrXx1HmtWN71KURRu1O&#10;43DD26eI0Hjz1eoGs2z4fiNVJTTgFjJ+itqFbbcO/wBB0AHw56vUHON1DVSoixiRlIS4H7vtPw56&#10;vVBxhMNaTzBZGKhQPaym17DS1+er1YaCP5gvHEt2BBbQXOljt7a3/Zz1epbZWwashlWO3mFydsig&#10;3tckKVPiOxN9fZbnq9R5ekeFRU9TFDURsRMxjLBSSF8W8bAa6/Tz1eo8GDdM0qKErNDsjmBjiKsR&#10;vFwdR33C1+er1GDyfkjCfLp4QGCwBo2DWBZtbDTxHPV6rJvT/hSJgPzMm5G1DBtQCPYbfrftz1eo&#10;4WAJQlEljvvUAnxBOnPV6o+NmnDmonNh7x8ADf289XqATMVp5TPBJanR7HUAsPE89XqB6fFqo1Py&#10;3lN5hLE3BC27aHx056vVkNdJGTArbUi95D3JudQSdfv56vVzixiMU80YG4H93UXN9ddeer1KLC8e&#10;qmpkUsBHuA07Btf4c9Xql1+YXimPlPus4B0BH1fr/Hnq9UYY1FRfpppRtSx19h7c9XqcIMzRRQtJ&#10;Na7X2AWsR3v9I56vU5UuZJKcMwIk8wBbA3IPPV6lBhWMTzTvFUuNuwWv4m/YfR356vU8SYzFGscM&#10;di4LA6XHiPy56vVBGOPRq1TtAjQW3a3JGp56vU9YfmMGUWcHzNbsLgDv93PV6ntal3NoJLqzDXws&#10;dDz1epX4XhE2J1sUFLcKxG0gXv8ATz1eo63T7IUGFwpLMP0jhSf9U256vUZzAsAkiUTbb9raeGv9&#10;HPV6hNpqZYIwq/w/Zz1erMSv2fb4c9XqhVE6KnuML689XqS+KYlEEIUgnX6Oer1Axj9U5LFT2vb2&#10;c9XqCbG8QjCbQL3uNdeer1BhiU8TNsC+36+er1JeZVhcRm1zp+3nq9SfqwRd/pP189XqTFcTEjMT&#10;dhrbtcWP7eer1AJ1LxCPD8EeCH3iFYg+IPs+rnq9VUvWTOho/MLH351ZLAjeAfHWxHbnq9VWucsX&#10;oMYmm+fYs0LEAj7QB0F7a89XqLdm2apNB/vyJRYrmJm7vtJO2/tsQbc9XqLhmrE4JKDZVKqAsx82&#10;43Wc6AdzofE/Vz1eovWYceq5cTNFDOJViXaJNPdB8L2H0c9XqCjF8Zr5JGo68jyhcbrk317Wsdee&#10;r1JTFDDJIWYrchAgA1tqQddPhpz1eplqaurpdpSMESXRwTYa6G1vh7eer1eqqyn8xI4/dC9/AAH7&#10;+er1Ns80Zl2pKSVIIA7EHQjnq9UOEtPUNT6xrC51A0YWubXv9fPV6uZdK+SSKMGIxgjUgBh7bc9X&#10;qzUwp6ynpYISfNAIPs7fTz1epVYJJU08wiMhGwkHQfvXG0G3jz1epWUsKhnllBLBdyKD7otoBbxv&#10;z1erqmqatV2QOVmDBwoawJANgfv8fu56vUr6HNGLymFMfdFnmjVGEKhFBC7dCACTbS+hPc6nnq9X&#10;KoqaZZlpml/QttFwSdb6Egezx56vVmrMQMFclGHumqyBGB3L4Pp4/rbnq9U3DaqqarioVuUZiCR3&#10;FwbG41+vnq9SkDVs1aoaQrsUhlX7V72ubeB9vPV6lrBXO1MtTXKD5Mdr6aIuthc9/H6eer1LSjrM&#10;LmW0cpHzBSRm7FVHb22Phz1eoRcIxOMT3jnSVyQxQiwItpYWHh4jnq9QiZRxilixBYKZzGBIWZST&#10;YKddPgD+unPV6rbOjueZMVwaiEk2+No0KuNVVV03Htpfnq9RlKrLMOYKFld/tnS9rf4gfbz1eqsP&#10;1LZSrsRqatFp13QOCjBe7X97U9xb9vPV6qaupuWJ6fFJkxFbFtyx+6AGk1ItYWN/hz1erFk/075t&#10;xumpapKIyPMQFsps1+/e/YdvA/nz1eo+PTj8P/EsQlPzkBCG8bOEPuHva1jr4afHnq9ViXSn8M/D&#10;mgjrK2mabZuVGkQHwH2bgAAn6+er1WC5F/D1ylS0MNNitIbgqUG4gFgb9u3fWx56vUZ7CPR3l9Gj&#10;p2poo4RtQoEUEk+I56vUM1D6a8q0boppQNgVQU2g2Httb9b89XqeqnohkqOcCWmVXFvBbtbnq9WW&#10;LpThyzielg2LCGFhYK19Bp2uO/189Xqfk6PYRHRvWUkYeWoZC429gPC38Tz1epnx3o3gtdHeniUS&#10;sdrEIAAOx0+n9fHnq9QVYt6ecs0ywJUQM0lOrRxNYbQpP2R7ug+A56vUkce6EUsySQzIq/MRFNwU&#10;AWOnYDQ+0i19deer1Fa6m+l8lY4qKmjklI0AjDAn2klT71vb3v8AC49Xqp+9TPo7x+gxOoraKOxk&#10;ZmKKuqkDUbdNW76eN/r9XqrqzH0xxrC6kUyU77I/fJC7QwXQgE9j9PPV6hfypTHCsHpaWdXjlO1W&#10;DgagncDu17DsRz1eoZqlJsWEUUcavFKNrq2oChrj4DwIv8Oer1A/1Uy/hrVkNLhUQCw3aQKtyWA1&#10;Gmnc3156vVXRnrA4o8xSU7nbO1yyuNpsRoQDYkfHnq9RbMawSmWolqYnVmBF2sbBvZqBz1eqFC7w&#10;hGaxIFzYe7cdrc9XqwKGiWWYuEdySNO58NPbz1epyo51gjLzMS8gYk/H6e+nPV6pL1LJH5kbKWOi&#10;gi9r+Ps156vVApKv5UK8qhm3EhV01It2789XqEfIeCGSaCOMWcTFt1zYjdfbbXXw+PPV6rJ+mGHV&#10;tXDCGp3dVciMJYErt1Nza/w+rnq9Q/RZLcUexofLiYMd0mp943Jbvp4W+jnq9TdUdL8Nkr0RodsM&#10;kQZmAGxiNRYaG4A7gW156vUW7qT04w2pxb5ijvHGhLAA6H2Eg37H6uer1EfzdlsU+MTRlmVVY7Ru&#10;AHbUnwvfnq9SPocQFLZO1gwvprc9zz1epY0ZwuTD46t3Zy05LjcSt7C1lvYEE9/DS3PV6o2IT0tb&#10;OaiJC4c7WkYEFiPbc9+er1Jh4KsVP8wsyFHKoLG3tBa2luer1CZ00y81ZXCVnYNM29iCbKCT3Got&#10;z1eq5r0x5Imw+TDzDGFCKEuwD+YpYkWF9CCSfotz1eq8LpblZ/lIzEFjVAUDHUkg3FhYa/R7fhz1&#10;eox1NgNfLTmqkjO9IwBZB4Ejv3tb2c9XqTGLdNpK3bVGLa4Lm4BuQ/7L69+er1JuPoXJP5lUpDsp&#10;RvL2gkkW+q17nnq9QwZd6WYvSDf5YaMm5CgDaPgeer1KbHelYxGmdUS0oClt3Yj9f17c9Xqrd9RH&#10;RmuiadDCssADhydACy6EX/wj+I8Oer1a/fVro7HVYzXYZg6ojySlZCLgsw/1bdwNL/Vz1epA5d9M&#10;OYsz10GDUj/MSrY2SJrIDod7i4++3j7eer1Hf6V/hC9Ssw1K1DUTswkV0DDahWxAPvd/pP5X56vU&#10;erLv4KebDRR0q+VBKdxeMQ7iyt9sCQOAD4jS30c9XqEiL8FrEsAw+JROQIjuuIwsji9zvcu2vssB&#10;z1eox/SX8PuTJigtFJvjKlWexsFNwLa6E9yO+vtPPV6jp4D0AjXEaZpVAZB/kwvf/DbuAbi/PV6j&#10;odN/ThTS7HrIjsBDewA27G1rjnq9RssH6bYRh6LTUlMigADQEaaeHPV6ltJkKnNNZIkAAI7eH/IP&#10;PV6g7xDpvTSqbwxqVvYhQP8AmXnq9QfVGVZKSRjazC4GljYffpz1epzpsNVxZl8B356vVOhpFol2&#10;bgLi+tj9w56vU4JWU8aaeHfQc9XqgYhiifLllIsbdu9r89XqBjN+cJKfdFtY6G1gLE+Hjfnq9RP+&#10;pecqGviFRXSCKNBISp0BOlr+23f6+er1VmdQ8TkNU80E2732baTa9zp9Wv8ADnq9SApKinqppi5I&#10;lvYEDcQ1u2ntP8eer1QsI3zyLDPGwaZmUlgWLluxv7PZz1epYyYSWjagqJljDnYyD7RIHhbw+PPV&#10;6nKXBIfMippJdUKnuSAAO32eer1NUNFTQwT1SjfcAhTc7gSbE/R+znq9SYhijp69aW7R+ShfsG3A&#10;k9+9hfx+HPV6lImDyRhahKlWRSsh3AbUY3Omvh/Rz1erhLhqpTiMyowZmUWFyd3cnnq9SZ3SwYiK&#10;bYsaKwaS4uCRoD7Nf18eer1QMQVErXWBd6tGN/cgHS1h8CTrz1epPT0mGiKCKa0zsVYKouTfueer&#10;1OS5co5ViqhBJIQ7eCggg3A/Lnq9QjZByzmPE8aheKMNE73EbAGwDXGhvz1eq9fo1lKCDC4BTKLg&#10;AE2AsSOer1HPwTLVLJSogjBbxPcH9bc9XqU4yfHKLslyb9wNDz1epiqsgiVt6x3sfZbnq9T7g2V5&#10;6Z91RGAPZ9/PV6huy/RRxkBF1+rtrz1eoXFjKoBrceOnPV6oNZWGMFLam9uer1JatxhEWzEeP1c9&#10;XqReIZidTaPsPH289XqgxZnf3kZx23aeA56vU5UuOtOu0vpp29vPV6lFHi8P2AdxNte2vPV6s3z9&#10;hYa+w89XqhnF0Luki2Nvu56vU3T4jErGJvC9r9jz1epBY9UrLE6ItjYG47c9XqKX1Mn8+A7iw2A6&#10;jx/U89XqrJz3S4niWIzTpIXjjZxcXAYfH4i/PV6gDxTJFPiEkWK1EQMxYge6SRbsD8CNbc9XqdKP&#10;pK2IwvEVIYasxUgt+vbnq9XKq6Q01JSCURMu7aNtib2v/H6Oer1FW6ken6fH8Sq5oFCI5JB22AVP&#10;AAHuP1789XqrX6qdL8xYOcQpY6ZlSB3bzGGjKAfsnXQjXnq9RNM04FItHN5i7ES8gT/EQANo+rXU&#10;/Xz1epnyViUsdTJJKGTzrIkoIKhgNRbvdex0tqOer1LmbEKiOaopzLuaFVNhYsoOpY/A+HPV6nTB&#10;czU0cBpKucySONyafZW+ouO3bx56vU9Y5m2DF4IKunnASBTCF3HsxN2P0Htz1epC4jLhtZQeZNVj&#10;zJ3ZJEViHjjRbK7W0AfwsSbjUDS/q9Qf1WKRxeTTlzOi3WIm+5raa9rkWv256vUmqquq5waWrkLC&#10;F3AGgIcgHaPhbtz1epDjM2M0E9RRV6qd1zF2BANrN2uDp4Hnq9XCjx4VGHyxvKGl3Eq5NiCTqAP4&#10;2+HPV6lvS41UT5eMFYyCGMAsLgEHU6H489Xq6g6inD2jliJSOJW84Hx/wWPxGt+er1LPC+quGVtI&#10;aypbyyEO5kAIJv8AT3A8dOer1PrZuwmpC1sU/mSCMul7AOL2tYeI1vz1epPVGOU6KMaqlC3cBAL7&#10;veOo+/Xnq9U+pxSOulcKoYtHZz9JIF/hb9vPV6gmxOhVzWLh0aJVRlBIqj7StYXU+22t/q8Oer1Y&#10;ct4pWYTia1UxLQxKy7e+69vDuLDnq9Rq8o4zSzQqkcG0IF2i/vXdr6XvuF+er1Ht6H9Vcfy9iMEU&#10;5HyytcGwVjqLi47/AF89Xq2APTJnyHEoPlBPcVFpDroDbtrY3t/Hnq9VnGTa+nZArP2t92vPV6hs&#10;ocUa36I3799SRrz1erjjOIPLCwlbU38LXOnPV6gIzPBLUK0+ptfS4sfq156vUQ3rtFibvGaJSFLW&#10;ksDYC3/Efz/s56vUVfCsVxPDq+Sd5AEg0BbQEakgeBvfnq9RpunGcXWNCZtytZdSbAnwv256vUYm&#10;hzbQxN8tO4DAjQa3NvD4c9XqY8XzXCTINNiqSbm5Nr356vUFdBjZ+dfFaOS0TkvsZrkn4X056vUL&#10;mGZijqoXLSBUZBtPiT3/ALOer1F067QYVX4dtiW8jLJexN7W+43Otj7Bz1eqm/qZmWrwmvNLUsqx&#10;zKQxB72GhPs7c9XqLlU53wGLDJYaqRY5YUG25BsDe/sva+nPV6iNdROocEeaJYcKHnqUUlh3JGjH&#10;uL6a/wBOnPV6gXxDGqesqJ6tnZkjJ2K4+03ck/0c9XqYqupnjqhRxSDzHAOwm10db2F+x1/Uc9Xq&#10;FLAOjufc4U0SYLhM7q6L70YDm4Piq3IuL97ft56vUydQemGfcrzR0FdTzUTXLqHidARbUDcALj6+&#10;er1AVXY/jOCzQUJid3SN99z7ylmBDa+BF/Zbtrz1epYNm6trKUVMsuxpNisugIGvibaE6ffz1erm&#10;+M1OGHzpJDJCCUJ77QSQLfAnX7+er1JPFMVRcSqJqGY7StiGb3TZftX7fDTnq9STwyfMkeI/ynH9&#10;kVOwHlSK25NzGxudQfgLnw56vUpcTq63Daj5CWRpKiBF3SDViATZiBYDd8Bb8+er1K6gzJXtA9HG&#10;+6E7HBIttNjfX6fDnq9Sty7nOuoadqSqZidGAYnVTfabE6a6X/o09XqXuC5mxBgZ5GUEm0wWxOzS&#10;wX6u5v8At56vUcLpZNg9fLTCURxyIQVYn3ivaxubfqOer1bLXpRwvDafL1JHEUY7YwCCNRb4ad/z&#10;v9fq9VtuVaOmkgRbgaDv3B56vU+4sKOnpjYjeuhNraHnq9RSOpmclwOhkq0IPlkggak6c9XqI/nf&#10;PNXW00mKCbYASype6sbdtfZz1eol9b12pqWOOmxIXlmUlo1IYKzXNuwuAdLjnq9RK88Z+qMSrWxO&#10;NWAS+qk2BJsVB+jTnq9QVx5zwOjxJqR9XnjIYKrG51720GpsSfZz1epUUuI0s8/lSSldqkbVF1ZS&#10;No7LpY6689XqCvPWOUKTyxVE7QgAxgFTqVuGJIt3Nrft56vUA9fmBZqj+XUX6V5SGbd3WwNj9H6+&#10;B56vU21OZIJquOGqbY9Gu4tu+01j21t489XqRGIZyE1IC8hU+YxvIVttIIGmlx8Pbz1eoqedJ6is&#10;keWmcIoL7tOw1Pt8eer1FvWOlhxWWljleXdvcqtyQCTrbWw56vVAmrKfD6bZRtYON1zYag6knwtz&#10;1errDscp5pHCsSCwUe9cNbuO+luer1ZJZhNVtJSSldjDfrYDS9tALi/69+er1LXp/j1RWVZWQkqk&#10;gXapFrXNzp7fZz1eq+b0bYZO2CRTFwkAZQhZQXALG9tNB/Yb89XqtRwqpxCNFicGWnRh7xKgsRrr&#10;c66c9XqTXUWYYxQzU1E4aeNLK50Y3BYgX9na/PV6i54iuKUFA1RWQmR5oywMK73G0WPYEgD6Oer1&#10;FPzNUyRpJX10TyVC3YeBI17g+zx56vUUrMeKIuIPUzu6b2kuGB03AWJ+rnq9QKYpjUUOKSQylZEb&#10;ta1wBbufZ8Dz1epgEsdbUrDTje07Mo3WO297EC/YeJHPV6hRy3iFflCklTejylAnlsqSKY73Fi4N&#10;iCCLixtcXseer1cqTFBXmTEKiVEeba5QGzAq3Y3uBpp93PV6stfmWWkiHnEH5h47RaXBOhOns7nn&#10;q9WRcZihgmhqIC0Kk6Ei5JsfZ2056vU74RJUYrS0tMZSsK62GgUtfTT2d+er1ScawmdGFPAR5lm3&#10;uTcHb2BF9Dz1epFyxV1NVxOku5wjbl7hUPYkey/7fZz1epjFLJJWxSBjEaYh42Ftu5WNwAQRZgTf&#10;se/PV6hMwRIcThknrlEkgfXw2k3sx+nXTnq9Qw5by+iUvzfll9wZV2d2FtdPaSDrz1epbYNS1UVf&#10;FXYeSwhsbkAqqEAEHW+lrae3nq9R7emEmGTYdDUiNYmmsQGHgzWH8f1tz1eoxgqcPpUD09meNGFl&#10;NiSB4eHPV6sdBiEc1e3zMZBdC8bnRRtFttu1yddf6eer1coKs1PlUUA2ybrFiu03Y3+m3PV6s2LR&#10;ecowh5NssNmIIBUt8fd8Oer1JiSlqYpnjJCbTvCgfaJH8L89XqWuGCZ6WOrmkEbgbiBbQDT6PHx5&#10;6vU/xCOrkFOk/v7fMZrA3H9p56vUPeScRpaXDKah/dqH2Iwvfcq3YA6agannq9S8zHVxxYd8oEEp&#10;kU7yBbaR8faL89Xqqe9a2DSY3lioo4/8ltYhQRYtYlQT43I7eJ+HPV6tTjrZg1Xg+YjNKB5u9kst&#10;rAC9ie+trfTz1er/0kzSkrIZ0Gqoo10vqdLW+PPV6pJWMv58r6AkAaCwP9vPV6sdLUwysEVCm1iQ&#10;SRqB3N/Zz1epQSU9BPUCrfvtt3IGpN256vVykpXhg30j7msdoFiB318dOer1JCKHEJII3qEEVTIC&#10;rsNQvssbAka99Oer1YaiVlZKZCZpFYqSRoALg28Oer1cJZpMMZUqlVxJbaNQL3vz1eoKs/4j8lSy&#10;icAKx8xiewFx3934W+74c9Xqrp6xYtRYphskL7dlQCWABBIFux0sb89XqIhnPEKieRYqhlcWVUJG&#10;iiwP5ePt56vUDq+7KC1mA1+46n6+er1KLCJ3lkBgW66EWFzf6b+Phz1eoZcIx0IfkKg+XKQWRSO9&#10;u+p056vUv8Px8Fqeip5CtRDJukQAHepFjr7PZ8fZz1eodKLN9ZiCidUKwICFW+hI0IBF+2nPV6hJ&#10;wfqPVYU7U0qgRkE2DjT69D9f9PPV6jK5f6wZwpKilkkjjeGSNt0arqzAWUAgGx8Tce3nq9R2+k+M&#10;12bYEEUAeSo3EggBVK28foPbnq9RtMp9K6itZ1lhIYqGAbQfGxHa59vPV6hjh6JRVdCBsFxY22g2&#10;1Nhz1epDZn6Gy09Ila6e8l7e6db+znq9RS89ZSpsHkeprd0ZRWP2biwHf2D+3nq9Rb8czrlWllha&#10;krUjaYlSkg2gD97sup00HPV6lzlPMSYmBU4XOlQgYKwQ6g2PcH+jnq9RnunWHtKfMmQMpvc+Nzu5&#10;6vUYdejeGZ5wmXB65VMLr3eO5JBuLeyx1P089XqKR1M/DCwTO2FVL4NSrc7y5aMMCTf3rGwA73Hj&#10;rz1eqrrq9+EhmTA6YyYHTksAwIjVALffoLfRpz1eqrnqf+Hp1eyLJNNJRedAhO3yRucA66g2Fj7R&#10;z1eolGbOmGcsAk+TxOgeliiO1mcAAa9x3BH3689XqCl8Eiig8qI7VRjuYEAsfifo56vUw4vN81hs&#10;1IpCBtTe1wFPYey/PV6oM1aVhEaRtZFHbS4/XXXnq9Tlh8UlJInnMHUksb6AKe1x4ED9deer1DLk&#10;ai+YxeBaeIbQVJ0BB17D4+3nq9W0X6AsJjoKGkoigVxCjEkEaAgEDxv27/089Xq2v/Svh2C0uCg4&#10;hMqOiIL6XPun89eer1WudO8XwyWEUlI4a4HsBJ1/p56vUuMSxaGjYukg92+h9vPV6g5m6rR0FUy1&#10;wQoLkEEA256vUTrr96hMPpcPlZ5PcAI90gAe2/0W56vVQP6qOutZmOCpwfCpGLkMQ1iGIIP8Sbc9&#10;XqoLz9hc7Yi7zxqm15DItirOdQdbm/PV6ix49hMU8DtPEsbm/k7tAVubfWLc9XqBnGKItAQiqJmJ&#10;uVPe2m0AeHx56vUEzGnjqTUyXdYidxFz421AHgeer1K+SbC7RVUsv6NyDc3FrgEEgi9rey/9Pq9S&#10;ZlrzTCSKmPmz7yUmQEXVjcAAgHQWufr56vVLrTUVdIIMQqGmklBO4m5B7j2ePPV6m3D8PzC8IooT&#10;GsNPucMwJfewsSSLaW8Oer1KGsw8rT3njUMygk+0EWLfA+PPV6kJUZXxln+XB9yNizg92Q9vH2c9&#10;XqYMXwoYVQyUyDem8BW1L66knxsPy+jnq9SZo8OoysheTym11NgO1jz1epjrsJihAdSXsG2geIv7&#10;NDz1epqpqqeSVKYJcxi501Fuw7ePPV6pkMZqI/IDe9ZmcXHva30+jnq9TPvllkqZXRVUgEEDQ20A&#10;+kfrrz1eruB4p4URTuNv3fA37e3Tnq9S0wEUazml+XLSuoG/QqD9He/PV6hbwKamirEeQHZGNGKj&#10;uDrc+HPV6h6ytgdRjBkjKK0b2a99dCbrbsd3bnq9RjMhZf8Al6hYJIilPfyytr7QOxUewn2eH3c9&#10;XqGisyS26TEYo2l2pdVFgCD4m556vUN3SDDazC6+lkhj3kPu3G4C77Adr6ga/Tz1eq2DKeMUVThp&#10;pZqlpWmiALtYOtu4I8LkDnq9Qa5kcrWU4qtoVIjZWG4MwIG4/Hvbnq9TVhWEUuLCHEYzsaNiW0II&#10;A8R2/Lnq9RqshQymeGqqw825ba3u1+1h+f8Afz1eo7fTuvamKyQsQrgjae9/7uer1GuylipkjEcu&#10;vhfxFrj6uer1CzTiGaPYCPy73OvPV6k7iWF+YAzgN3F9D/Zz1eoo+fsCWWsNK43lWY2FiD7Oer1E&#10;U6gST4XiNVTn3g6SMbdmuCLd9CNDb+3nq9RYK6mhMJE0YjeXczdgthfsO1wP6eer1I2ngqGLxzAB&#10;TIy7SdoA8NPHT+PPV6njCxJh7PjVRIJhGVWEWA2C5FgPZe5+/nq9Ssw/HMTpcTE9ERJK4JluAQSe&#10;x8NRz1epTGqrq5SacmnhkUl96kEtrcDvYnnq9SFzgaZsNOFzliJEZS3YgMNCTtHtPf8AYeer1Ua+&#10;qnBa2jkmwdxYAMjEG9wLH7+er1V75Kk/leJRS7x5Ucu5B2Nw3c/SOer1W8dJmizJBSpUP5lLGkkj&#10;W0BcC6a+Nvp56vUdzCMNjxJcPeOHZPKi+9ZSAI/AALofaeer1D9h3TyvxKT5qRkCAiEWUlgftG30&#10;28Oer1CY/T6CllatWLbMzKdQbgC5/u56vUx4tlzGnw3yqyMGnLEABLmxOh++3bnq9TbU4QDBHFTH&#10;yzELhglm9h+/x56vU64fgs0UX8sdTNuDvcxgEn6foIIHPV6kTm/J4qaeSDCojJMtgjSAEKD9r7vD&#10;6uer1VaeozJq4NSRUm6QMsjn3QdzEjayhwt/EEA6DW3jf1eqvPGZIMHxOaOFmeNEYNvAO46rqewO&#10;n189XqCuGnp6qteKyojAsS3ax17+BHs8eer1MlbU0sMs5riBGzBUOn7o0t93PV6khitIm1qacWMp&#10;WRXawJUi4AH1356vUwwUgYzUxU7YrMWsLHW4A0J076/Vrz1eqFiMNOzQVSIDtfaA6gk30OwkEi3f&#10;w9l+er1R5d0DSxzGyI19PG5Omnhz1eqBMfm6Y1U3vPHZQAPdsL/kOer1TMNpJYKgSqCtOAr7lAN9&#10;OwHawP1c9XqgYnI7IYoDbzAr6mxBJN/ptz1erJDiHlyPBMVYBIyu3ubN7wJ17gW/XX1erDNSQRSy&#10;F3bazFiLk6WuANba89Xqg00kU8bxNttchO5A08eer1NVBDM0kkgK63VhcHS/gL3uLc9Xqz3lPnJE&#10;ocKSbt4fX7Pp56vVjpaOHEy1e90dBe9tNPh2156vVKqqNlZKystHGi6A2G4ke6QBb9e/s56vUp8s&#10;0/8Ap0LTR7olIXXS97m/0k+znq9Q3YHhsW16gUuyJLASvcqLa9te3sA56vU44VQRYhMKqf3Yg52x&#10;E2W4P2j46eAvz1eoU8uU9XJm9Z4zHJDICU2R28sjSzHW9x3Oniba6er1XEdB8YfKNJRSyQ+ZUMVG&#10;ouGXuLa+3+HPV6hx6j5sxvEsKjgrRseQyvYG9kUGxI+sc9XqLPh2K1NLjizmQtHC8IAGjEnsxt7b&#10;9hz1eq8H0z5niEEM1NGYI5disGIZt3buL9+/189XqsKqwajCVejN7AnX9Rz1equP1R4XLmLLtSgQ&#10;R7kZFG0lS2g/w+B+Hj9fPV6tcbqBkeownGqmDRLHyjtUgAEk6C2o9tv489XqCX5Gl3ikqjv0bcgN&#10;r20vpqCOer1KPDcvJiGO09mdRZVVb6FbHuAfhfXnq9Vtvpc6eqsy1ctMy1MEZFzayqL69/b4j289&#10;Xqvf6MpOuG03uC6RgORcbiBa/wBP089XqN7gz+dDZewtc/Rrz1eqNmSV/IKwjep/s56vVT3648Iq&#10;8Ry5XVMUrRRwbgznaApFtCPYSO4/jbnq9WmD6qsOxWixeHFKZQiSfMJNEtmA1BEhPs8BY+Nz4Hnq&#10;9RKKqSSRGlmUFyo8u3aw9o56vVCp4oMQeIeUVSw3FSRY+PbX7jz1epWw3jR6iocSCTVdLbRY2Gve&#10;/PV6kZXlPlhFUSLeS6hVBuPE3P5c9XqRsmHvRlHpdAQW8O3ax56vVEdmnmWqUEhSoIXxt8Lc9Xqz&#10;rHiFXullkCxhj7igAkH29zpz1eqCFSOSSJ2O43I3C1vh7eer1JTEK+NWb5P9IokAc/4SRpofAc9X&#10;qSvy9QJGmqXvdgAARc3JsPr56vVOeajkjkpViIL6MLnU2sextpz1er2G1hSM02z/ACbKI1NtQdP7&#10;eer1CFSvDHeNVsQoUdtCB3+vnq9TlSiaa4I2lCLN8PG5056vU51STiv3mI7EAO7SxNri3bU89Xqx&#10;zyu1LJKG2iRgB7e1iPr56vVAESCZKd/tOCVuO3xOvPV6vUWAwzVjtDC07pYta1hfxOtrfRz1eq43&#10;0Pejmu6iSU2NYtRbo4Qziy29637xt9lhcadjfS2vPV6tgnD+hWWmwWiwv+S0lHFEm28cQEjALa5J&#10;DEeOl/Ac9Xqqk9V/pMyzQYFPmKClQSJUbWWHu277BK30AP2vv8Oer1UudXOnf9S6tVIO6W7HaLql&#10;jbU2uPhfvz1eoAq3DarCwJdWMh3AHSwB17+3nq9TXICpWnmQhhc/Ag6Ac9XqbZaU32OBtYEC3a41&#10;56vU0x07yorS++pNiQANR4D489XqwxQVLFm3kLuIt4kX1/Lnq9UKamqJZmqadSqxi9j3Jv7L/r9/&#10;PV6uVTGBItfUWUbftDQknw9unPV6oVdBPG4NNISJSW299LWP389XqnJQSYlTRGG8caPclQL6DW+n&#10;t056vUoaHCawQ+SqA07Duw1v4+Hieer1O1BkepU/MUOqSEgkHwPx+HPV6jl9KvR5n3qhRRVVKqx0&#10;ysoWVlJ90juABqwOthp7SLjnq9RuaD8KPqZieFrUS1LVCnYyEQhSQ3ssbkW8be2/PV6khnb8OzMu&#10;T6doapW91XLXu2osAp8Re+ns56vURrNfQ7M2H1rwQQMhTv7hNlWwNrft56vUEuLZSxemrpKapIVS&#10;DsTaQfd73JvfTnq9SFrNsE0dNIbtqpC9yDz1epmWeKrjlpqWEokTkbWGhItZh9Hh489Xq9UzVMNL&#10;NT20cKiqD37e929vs56vUoJJkpY1liIutt3xBGnjb9dOer1Z46kOLWF2FhcDXxsPo56vUv8Ap/VQ&#10;YfPFKjsXFxfvcgkFfqPhz1eq5PoTm+tXLuBzJCamoUgT7SF9zcAzakaqNSAdbaDw56vVajl6ropl&#10;WooxEx3odqk22eN9DqP19vPV6hgwiLfKYacKJnZL7Reyg3PfQX7e3nq9RueleF1VRBGYdYybyE3s&#10;Bc/0/lz1eo6+DYPLQ0ytTOrIQpICgannq9SzggjcMlQLG5Ntbi3PV6kxXwNJWPLfaDaxHe1+1uer&#10;1cajDgyvNM5MO3X6eer1NcVC8wsqK6k6G9iPZz1eqQiQxI4ZbkKQSLAgD6fo56vVHw8VAcPcCNrs&#10;PEW7j+HPV6pD4g4ZJJGVlNw+3UKeer1YUxK86PIVYxkqhJFwD/Tbnq9UNKoUCCZXRh9km5tuv4c9&#10;XqdpsQbyBIsfmanS17m3PV6mTEHxCaOLdJsMZF7EAhe9uer1RkxOmjnILbgDdj3JJI/hz1epkrx8&#10;3USGK20r71rbj/Zz1eopHWkfK00m3y4iiMTvsCR46e0jnq9VDfqazFQ0yVGE+WkkcQ0AIIAIP7pA&#10;7H6u3fvz1eqmfPE9fikkkUDbEjYr7xC6X0N9NCO2vPV6gYq46yjqJIZNhUfaYENcEnxFxz1epQ0t&#10;JujWnaTyBuVibaH+z289XqWtHT7d9FVbZFO3btWzW7n3te456vU4xUOHwVYp1+wwZi1tbaXBP0c9&#10;Xqb62gqMPg+bowChfa5I1VQTY6+3tfvz1er1amLNNSwwKAWYB2ZSbi9xp4fHX8+3q9XOvElNSI6k&#10;RytIwY6WKH2W7Ef2c9XqnSVFSxp45w5QnboBYEXsSAb/ALeer1OuCUVc9M0UxBMrk6e0aEX+OnPV&#10;6lph+AR0oasdwCPcUeKbrtrfX4f3c9XqaKqmp6eaWCtZ1m3bmZW7m2hI+jnq9USrx1qpJIVcMZVW&#10;zDuFHfx0Nvb4c9Xq5LXoYDTrNaZxbXW4HfX489XqSddUKaYxYfIL32jte9tfo56vVmjFS9PTTRKr&#10;GNrSG+trd7ezv3/bz1epZUy1mJ/LSxbQ3vm9gBYG1/y+/nq9T61JA5FXJZ9/73sZRrYfx56vVBTA&#10;sKnxKjqYmnX5SVpIrzyWDEEFmAYKwN9Abj2c9XqNJlPFa5KOG8gLqFDFdAyE9yPDTnq9QgJm3CKy&#10;pminIRUBUNr37gj6/Zz1eqDX52MvlxQagWB9pBJCtbtr7eer1DHlXOtZTUVPSTSGxYKvtYgnTQ+N&#10;/Hnq9QuYNmOKGmZpFdpp2N7knW9xofD9fHnq9RmuinUFaqvGEqrSGIFAxNi7m4ZVPtHb2eHPV6rN&#10;8uU9PiWCUrD3ZogBZW/eN9Drrp4c9XqJR6oMElmDRRwHbYlyRcEW7EWPw+rnq9Wq16p8DjwHNlWk&#10;ERaOR20tYKwvde3gOer1EsWJ4UYU/ug2YjTS2mn0c9XqZJ5Y0mtILrpqRoST39mnPV6mTE6OrrJ6&#10;qNpI3pTbaBdWuNe47m/69+er1cEamiqzhpdx7gJJXS//ABI/dz1epX0dSkc1g4DMhQH2g/G36/Tz&#10;1ep+qKbC6al+bFM0s8MRRQHCkKWDBUvoCTz1eqdiEEMdMrBnYNtAAG61xfc1rdu39mvPV6oKNFQS&#10;KqIX3tZV7aka89XqzVUCVSinkjIdBuI9lze5J9nPV6nqgTEJvlad1EsUcgJVLbyBfRb6c9XqWwjo&#10;pN13ZZApIFtB3Iva/Y89XqY2WmgZpZBcqoI9l/Zbtz1erqGZEod63eOcEi1/dubaHXtz1epyoa5Y&#10;qsr5TBnRCJtLMdRtt3uPE6aeJ56vUYbJMiYXLDUzkSwysCbC/fTv4256vUerpZh9G9PTVUBLAFtg&#10;I90WOlvd8Phz1eo8+RsHkq4pK6qsWUqqRXW5ABIbw7kfXz1eoWKzKDTQw/yxf8orNOWAurjwHa/0&#10;/wBnPV6iz9WsjRzSvSzrtkDeYzmwVktYduxHfXnq9RF83YNNSw1tJOPJEsixqzi7G2l1sdL9/bb6&#10;+er1FnxzL8lK8uHwxmW/6QX+yADYsT2Gt7eP589XqQ9XEqo1PNTxzU+4AoQSAVIII7ePx8L89XqT&#10;1c0k9bEI0CxE30ttQD90DUnnq9SbrpoJJpJKiM+6GGqkL30JHbnq9SQSSDDqSVY2Bjdt2tiB42F+&#10;er1cqV3q4DJRoI4r6jSxtqbHnq9UuKClmR0ZiS1u1rD2fWPHnq9WSnoo2YUscyyq7bmU6WA8T8R9&#10;fPV6lthOERNLF8kzSSS/aDA7FQMAbEgjtz1eow1Nk7ztu540WXcdoOpsoA+GvPV6lrhOQ541jqqG&#10;PcFGgN+3Yn2Dvz1eo1Xpx6ex1vUaKhWEKQpkBI7uO4J9n9vPV6rqMjwvgTCKRV8pAoYobWYXB7dx&#10;z1eoU8RzniUcc0XnQlJUJWRbkqOwBHg3PV6irdUs9yRV8lFBMzu0a3VrbHDG19L689XqIj1RzNQ0&#10;zz0cikjVHW4KjtcgjuAexHPV6iMZjpqGWOaWriE0TId28AqELHuD4ac9XqROH4ilPEYacRmKnViN&#10;xvvub2W5JuPAdhoB7Oer1MFfiFLVwmOgi3x+YX2slrsCD2I7+N/z56vUlvMpMbo6ihlYPOEYx7SC&#10;Q264Vh3sOxHPV6nTAaakqrCshGzcVX2ggG/iLWOnjz1eqVg2D4th1O616eY4d1jGgBBPuiw9gOp8&#10;Tz1ep6xnBpoGSog0BZbqP3RbsQfjz1eqDUYfNT1Y80LGFkBCgAgk663N7jtpz1epVUM9IsMlNhjK&#10;Hk/S63te9j2vr356vU5QyQNVxmpsN9wAt7hj4n69eer1QZguHyzNHHvjivubS176H238b9u+t+er&#10;1TMHw/EoS2I4q6us9ikQBDKNtvHvf4jvfnq9QzZUrolpvm8NYgx+WN0q2UMv2hZraXFuer1HoyNm&#10;ZQaGaocU9RDaXaoPvXv7pN7EEHseer1HdyRm6Wlp1gxByiMwla51Qk6fSpGnPV6jCYdi9NXR/OSN&#10;d47oFFrMp8dLi9uer1Rq3HKSCKOOJgVuSxLAAWvqb/HTnq9SIx/Ht8UiUcwIJIKgAWHiQQbfG456&#10;vUAOccchoiTJI0vZdvuhTb+Jt/Hnq9RXsw4stTWzz08m2PeI+4OgNiPHUc9Xq7w6vly3USpTxn3i&#10;dkri5ceHw0v4c9XqHjIWeaWDEFp6F5E2qurLdSzd9Ta+umnt56vVaL0ZziMUpI5iwLLEFZdLE/2H&#10;Tnq9Q0V1VDWQvTTKGVVtYbdx11AP6+Pt56vUFi5E/nOPoaNDtALqNLAKbG57XN+x56vUYamy7S4d&#10;hMsEkNtsaqdLAH289XqKf1foCySpSOE3AKLg2BI7/wB37Oer1E5w7DK3Cnkri5ljkB2h1FncmxPj&#10;930c9Xql4hhVdJGFjYEC6sQSAp+NvZ7Dz1eoJM71lPGiGSUzsyNEpAICAfvHXtr29vPV6gqxfF1l&#10;WmwCie70pZb9iQVUg38R4j6eer1JgYtOZ/KbcWZ/eY6EAGw/d8Tz1ep3rHraxfkQFD7GG8WvrewI&#10;HPV6kRjlLWJTwqZA07C0qjUIBezA/Tpz1epU9N8i43i8qy/LIxZ7/pL3dr6W0I7D289XqsU6a9BT&#10;Un5/EKECYqi71sFU3+om1vD4e3nq9VpfSjpVgOEYTAEgAk0vdVvqNRz1eo0FHh1DRKIIYlVR4AWH&#10;3c9XqejX09NHsCjWx00+/nq9TvDilPs94jQi1rfdz1erlUYxCjbT9rtYfHnq9QbY7NQVkyLWRDYp&#10;OptYnUa+0fA/Dnq9QYYrk+gqaf5qJECsQosAABfX+jnq9TPWZNwOiaMp5cY01sAbc9XqfaSgoKgD&#10;DRZXUgLp9oHnq9Syw/AcJjcxlA7opVjZSLHnq9Uus6fYRicQjqACmlrWGvPV6g8zJ6eMrYoHbyVI&#10;Opva9raeP8Oer1FPz76NqHMFK2HxuqB92663DH4EFTcc9XqJBnD8Ow086NhqlhSyFlXy12nXuwOh&#10;F9bG4+HPV6ixZw9FmdskVkcMVJ81RFnZirWcFrkgKw8b6WOnPV6iQdSunGK4NLGlNAYlDyFgwYAn&#10;t4Ag2H1eznq9RYcSwB6aVsUnTYFcRlNSTr7rWF+/cfnz1epqqGhhnNAJPMqWcFY/HYwGrX1A8Bz1&#10;ep7osXrqHEqXAzDaKW+4gqLFfAj2kc9XqFLLTvTjzKQExGRib92BvcXvpbnq9QpwYmtZBJQ0biFl&#10;S+0EhXJGoJ9o56vVOq8MSowgLKw/RxuoCiylyCR372v4/t56vUUTqVg1bSYbLCrDcqsCosSbkdj2&#10;8b/fz1eog2esNxul81qOukWmUXeIhQGb7r6dr89XqL1isT1E80tS5E4K2F++3ufZ+X189XqjI1PA&#10;Fr6dS5bRwNSfAgd/D4fTz1eqc6UdTCldTptgkkAVQLsCDbUd9PHS3PV6pBAFc3mLYLcgn7/y789X&#10;q4PNI6OVIZpLKwNh7oHgfyHPV6mmuopXlSGJvdOoIOrD6eer1c9sq/o4UCoCLjT903/jz1epnxao&#10;GKe9U2vM3vFSdT8fG/PV6mymhqvIkWABBc7dwOgAI/Uc9Xq7o6USSSVasfNRRZWvb6V56vVnjkeV&#10;1NUPdF9bX7annq9WSmERqrW1lAuRcDd/Zz1eqTFTVU1fGspI80NfTQBSPz9njz1epVx+7GIEQu7y&#10;KFNtAp76n2c9XqX+CYAjY3HiDfo5kheJWBGqNa47eNuer1GEyxlgKafEqtwVidiwHjbQdtNb63+H&#10;PV6rIumNGsMdDK0HmU4hXei2vZhfRtCRbx56vUenLdPTUJLlComKMiqCWKlbDxGlrc9XqG3L2Czx&#10;TTzTWeKR1kjG0ArtsCtwL+0669/gOer1GV6cwy4viLYlMgjDWj2gi7MGsD9Pjz1eo5OB5ZgNArMR&#10;KHYhtt9AAfdP3j8uer1JvPmS/PiDU58n/VHcgDTv9HPV6ieYnkGvr8xEw0kjrJcMwViQ66KxP69u&#10;er1M9d0vFHRGSv3TISAyAXux8T7vhz1eonHXfoXiFbFPLg+5l2klgQQguPd1/wBUeGl7Hnq9VVnU&#10;XLFRg1QYtpSVGK6ixZQfDXxGv9456vUDtTVTQ1CTggKjFXvobXuLH6P17c9XqhQimq1NZJLvlJcq&#10;PpY6n228Oer1OmFO8lRE2jSndsLAAFr6/lr+p56vV1URPVYolU0pLKSjxg+6VBNzbte/ieer1CZl&#10;uV/0RhmARLq4sAAAbqdB+Y56vUYTZQ4zhIoy4DAfaFie/tv8LW56vUEWZYqNkmRB5SLvjVSBrYGx&#10;tfsfjz1equ7qjjlJheLinoY12+Y4e1tumht7bdteer1APV1M/m72QMpO9DYEkMbi2l/u8Phz1eqG&#10;shpElmlbXQqpNwCT39vPV6sTz08sYm8s2RTcEfvEm/389XqwzV1TNCIqcBGdwoNuw+/sOer1Z1qI&#10;ESajnkvLC+wbToSB3FtOer1NbYqhpWoZDb3mJY27a6Hnq9SaNUo3RxsvluT3tobW56vU8R0dM1FG&#10;WcyA9/YLfs56vVAakhgxMCJ9yqvZuwv9oA+Nuer1PBqIXZaQwFJ0sUkDACx7Hba5J9t+er1R5Akz&#10;xA1DKwJUsxOp73NtOer1PkMsM0m8MF2kA/AaG9jfvz1erhisM0khmpAXaQhbgfu9+3hz1eqZXRVM&#10;NLGXcI9gbbftDwHtBHPV6otCnkRtNiEySCS52gWNrXG6/wAeer1ZkxWndIaSnUblJ93W173tz1ep&#10;SGur4KF4Z0jEcgBC2HcGxANr6Dnq9WKasVZop6IeabsHAJGhH7fG3PV6lTheDJWVe+mbyhKrbrXI&#10;DAaKLXOvb+3Tnq9TjU4JX4ZQtV383c1rKm5to+i5789XqS0mG1ygRUjeWTuY372OvjqNe3PV6pSU&#10;lRVIhqlBuNjH2213E/w56vU/YVgz4vVloVX5UFUTtqbanw1vz1eoeaDLtDRUMRnAihhkO9vBQw27&#10;iAb256vUeXon0prcUw44lLE7QKP3Qb7bnadvsPPV6jB4rkVaWiDYhCm+EEhkFiLD3Q3u9/b9HPV6&#10;ivZlqayHEWr54l2RKojuNWO42IHcEeGnPV6kZHj8M7MtU9o6gkEsBe7aLY+F7eHPV6mHE3j+Wnlm&#10;qAyqDtBuCTf3b/Ra3PV6kBXz4Z8pLKFO9iO+lz2Jv2Hfnq9TdSYfVUNCa+NDIj3QPYMikeAI8R35&#10;6vU2YthsS0C1LI7NGGIa2pbU3Ovj7B8Oer1S8Gw+LGPlamjJjWGUBmYFb3Fj9Ivz1eoe8i4ZN/NG&#10;gjA8uM7llFhdrkEW8Rbnq9R68h5XTDRFich2lIy/2gTsAI7C1tx111/Lnq9R2sk0Etfh1DWOoRAH&#10;kC67rm5Fxf49uer1Dzk7L0tZiJaKBv0blm0IBLdzz1eqx/ptl5koII/secVYi1tba3+rnq9Q94XT&#10;x0TSQt7trgdjb+znq9SKx6osSktmVrXt4Dx56vUXjOM1HGrU8cIYabNbWsdbeH9w56vUGeLZkqqY&#10;p5BBMKsqL3BJtYW+/nq9QdYji0xxLyFBWQEM3sF9b/Rz1eqZT4m1K5XzRfcCQbX2+23fnq9Uylxx&#10;cTeSOk1jVlDWJA3X/oPPV6nqLEaBRNNHY62HveGoOnt/s56vU0y4jLVSSvuDROiqgtoTrr/Dnq9X&#10;J80JRFKScaBBdxfQ9vz56vVkwbNKU9dJDT+6Ha43Ekbj4c9XqEGixt6kbI5ACARf2N7Bz1ep7kxK&#10;tqC1RJ+jUoqhgL3bS/389XqiVGY3FPLZ1JiGg1FrDxHPV6mahx41Evl7thMamwFyD/Cx56vUMOVm&#10;ra2ZQAzKq2IvcFu35d+er1WO9JMjx4fh0OIun6aca7rGw56vUbzLmCKmsg1/j356vUK9DAsQJT7I&#10;/X9vPV6nEm2vPV6oskqHXcLH46jnq9SfqK6NmuT2uO3PV6g3xeuAPu2P328Oer1A9mWuZdBofv56&#10;vUE+I1pAYMfAc9XqRdT5Ur3caj6uer1Ro4Cy7YLOfAkjT489Xqh1VJKqMbi5ufAg89XqRmLPFTUv&#10;vqAE/eOltfHnq9RTerNbBFTSzVDKLhyBa+5iPD6hz1eqkr1T18clfPMCV92ybfBdCdfC/bnq9Vf2&#10;J1uF4XaOsBeoqBI19NAPeBbUg6XH06+3nq9ReOo+Z45Hho5JQKVFLX7Hc2gA11sBz1eon+e8Xo6m&#10;kl8uRXRDY7hYGx+vseer1BJJElTTSvTKkcnutsvY7RqSAe4t28eer1IerpZ8SAeNrBgZGB8APb9P&#10;PV6mGueEkbgLXCnvcC+nPV6k9iPza4hLEgMkQIKa2udbHvbnq9UKRqyodoKmLy7Ko3XBBYeA+jx5&#10;6vVzcosazsoVrHUdr89Xq5RLPIRUxK2osNNNe/PV6sclEtY7oFPmD7RvpqP2c9XqcPkvIpgcPZSa&#10;cqTrYbb2axFzcDt7T9/PV6lNhkl6nz1Qskutz/q9jb289XqUhnUSedISrW2qvYH2Dw56vU20sFP8&#10;6zfYca+92BGpJ8Oer1Y66GoqQ08Em9gvueIFjYE9tP1+PPV6lDi0cYhgg3iyqpZ4+9yBcG4voe/7&#10;eer1NtY8dHVRxQxNJLLtGgG46W3afDUc9XqU9DNXwBqmlJYi1ka4N/bpfnq9S+oq7ypGxQp5ZcWI&#10;HvbiLg627Hnq9U+TEUr6yyj3ZSF1a+0ka/eeer1P+HVYei+RgTdNrcE6bQToD8B+unPV6n6jir5K&#10;yCqpakQSRMjX2hiEBuQQfAjnq9Qr4HWU2G4gZw/mFlLWGg266Hvz1eqxn0v5obGHiy/CyxwqF81x&#10;YIqghtqk2vYgfqeer1W0xsIcDEWFldqKAQoANtO1lPbnq9RRc19HsWzJLKn6epO+Qqzm7BnbXUAn&#10;aPAeAt256vUDlP6Ha/G8wQJW0wlgSTf+kjG4Nu7hiTfwNyNOer1Hy6XejTAcsY7BUU1H58UYUhZF&#10;Bs5FjtNtFvc2sP6fV6rIcgdDcpYROFraRbzlWcLoCe2ttOer1GNosnYPTRGKOACCIjYLAC//ACDz&#10;1epUpR4ekilhbYDZQBYeHPV6s5jp2mDoVCLZh2BA1Hh8eer1THEJULTOCXJFx4Dvf9nPV6sSPTyH&#10;dURi6XUE2LWt+3nq9TLFV0sKtEygmUlV11v3Fvj489XqVtNWq1OHhCgbQD2NyL3PPV6mKqqsKpVS&#10;cSAtKTtDWvf6v289XqbKjEqOaNom2uqEKLkXJ9vPV6pMcGG4nKv6NbR9zpYjnq9XRytgU6ESU6tM&#10;SbdrC/s8bjnq9Qa5t9P2Ws50MuGVsCAuCSdgJJPe57689XqrM6zfh54QgkrsEhDeVckDswF9PZfX&#10;uLnt9HPV6qwc/wDpNx7KVHUVNbRsbyqyMSCFFySqi/YfR93PV6geqMmVFBDJh1MCsjOhksOwJBsP&#10;Htz1eoN85YTFJ7uGRsskRcyXXQ/QT31Phz1eqv8A6yZerKumWpSmT5pGfzZbXJitZVUWBUg2vrYj&#10;wBA56vUS7MOA/JoIZ1IJbUaDUeN+3PV6g6xHDmpw4LG3bTv7b89XqbKYPDCGnYOiE3Y/Tp7eer1d&#10;zSVAhPyovIASp9n3m3PV6szyNT0cYqCGZtpupBtraxt+3nq9WLDjUSVBrKplK7rgAagX0v8ASOer&#10;1DHkmvkkmCkhwRbcwFgfbrr+f389Xqsg6JZiGHGGlqHCqm0gXHc9/bcW8eer1HQwvNuXcVknw+N0&#10;McpUsdW2rcgqLXIBIB1+GvPV6smNYhRxGaWuP+jU6MiWsAQR2todLfqeer1Fdz5W0dThwoqddzOC&#10;wYDUKQbH+3nq9RCuoWHby8RHmRwqfYDqbA6G5A+PPV6iv4rI1PIKWFbxqWDaa973HPV6nfBcVU+V&#10;TJ7vmnQXHf6Pjz1epbUcT1UiR1Fti3a63BFtQO/c89XqUuWst4tOZY6YyCCUhm3DQLrbQ+0c9XqP&#10;n0L6MVGJJTTQ0rOjOlzEpIPt+r4c9Xqvv9P/AKbq6m2RSU3lBQoiYowIJ+BAsD8eer1XHdMfT38r&#10;DTSVBMklgSCDYN4m30c9XqNDRdG1CiB4lI2ncSASR/yD356vVzl6KSGD5ZEUKAxvYX7/ANnPV6nT&#10;D+iaxQrIqrtIAI2gH489XqVX+aGle0nl7TGLWHYj6tOer1NuN9MIKaCcKAxlXSyi4Atz1eqv3rJ0&#10;bw/EoqpaON2eZGLhnLC/gQCbfRb2c9XqrkwT0BVOcc3DEq+kvT+YzDcikm9ha/gTbnq9Vxnp/wDQ&#10;D0+y5hVOtThqI1hfdYEnuNB3t8eer1Wc5W6J5UwGJIKCmj90BdVBOg+gc9XqFaDprQoB5dMi2A/c&#10;A056vUlsw9MqWdNphDaH90dtOer1AVi/Tigog/8Ao5DMCPGw/W/PV6uWTOmqyVCyyooC2tYEkd+/&#10;PV6jN4ZlCDDoP0a/lpz1erlLhawSbrdu/PV6sj1EEcdpGA789XqYKiOmcbyRrfnq9QS46kCTasN1&#10;/wAuer1I+unEBXymHj4duer1I6uxNkYeY3gfG/PV6mZ8cmiFgfgDz1eoNMwZ4/loYoWlK3JAKgge&#10;Pe2nPV6ij9SurOIwSyLDIPfNggXUG/6689XqJLmrP89biUtPiAGyHcFF72J8LdiD+wc9XqL7jMFH&#10;imJpUVLFTHcqAWW5PtF9R8Oer1dLh0+Gu1RWUjfLSgBn0UswGm0X101vz1ep3wKroahonW6ROQqB&#10;hfaV7fRc/wAeer1K+Wnj+YU7ArqSbi5Uj2fVz1erumimR4hV08q7lkbcqhgALgXsb6/Hnq9TTNTx&#10;zUNNV01OomK7WAsGKE9tVva+mvPV6o8dF/JKmOOo95LuCxBIVSAdv2dLXB56vVDWJWLt760+4bTY&#10;kE+2w+ntz1eqMlTR09PG5O7z5wkdybsfHT4d/o56vVwqFNTEaLaNwkYuCtwADoBfw56vVCSKgM8g&#10;pItjGMrYAHdfQ29nPV6sVVg9HSASPZZUVQp7XFtfpIHPV6uGAxR01JVQ07nczghVDBithr9PcX56&#10;vUd3o5lETV9DLNEY2YICpsCD4H4+2/PV6rfumeDrSUaxIhUX0LWJI1sdANOer1HZyhgPm06Mo9mn&#10;3jnq9QvUmVqdNXW1xe9h256vVyqcDoaUeYFF9dT256vUjKyCNG9xRe/PV6nbCE+XYSd9D8Ld+er1&#10;KhsXdLldOer1IvE8aRXJ3kAXHfnq9QY4tj0RmKxPYfmOer1JSpxVpZLxtca689XqTUmJtDopBJv7&#10;O3PV6udJmmSB/tGw8dSeer1CHhuYTKgkJF/b4ka689XqVH87WZgL7Trb8+er1MuI46acmSIk2BJP&#10;tPPV6mGfM4cL7wF7nXQ356vUw4pm2kMOxnCmx8R3/bz1eotueKiOup5mXVdL9gba3tz1eou9Rlen&#10;qULbAqsRptP5/r7eer1cYul1EzpMPcIvIbWtft+XPV6n+jybTgFzCCn2Afab3v8As+rnq9TvVZBp&#10;a6E0scat3O46gfRb7+er1BzjXQ+mnq3njW/mRsvZQB+tr89XqKR1P9KWFZiwepNTGYZZ22xk+9fw&#10;NxoQbeB56vVTN6kfSbiOVKqWow4f6OxCbwDf3Rcggg2uRb2Wtfnq9VbS5Ir8LiNLULtcSyakWIJN&#10;/b7DfX+HPV6sM1NUYYZnVGjZwoaRho1hYe8Ta58L89XqQ1bUz0c0s2/9DHFtBB1Ja5J+sXBtz1ep&#10;j/muH08Mp8uRg7Id9zYAeywI19v9vPV6mCuzIGkMdtkRkRQB3Nu5J/IC3t56vUzzVlb+kenceZuJ&#10;UXsVU/WbX/Uc9XqZVhlq4KlKufyH8/e9yxY7hoVIB8PHnq9WGpjRauKopgXpvLUFpCC9we4J7g+H&#10;1c9XqZZZaNKr5GNHBV23SfusLkEKR7D4c9XqyVeJpU0yYdh7m/2juOjEXsSNB4mw9nPV6kHiNa0E&#10;VTSYjJdyVuEJUEW0J156vUj8PzFV09TPQQuTFNIGVbk7dLbR42/W9tOer1CFl3MddHWhpna9Ojxo&#10;AbaOb6Xvr439v1c9XqHrDsaq5KaHFsTPuRKptYXN/d18Lk89XqXUMyUFUhmuwqiTtF7Bb3F/hf8A&#10;ieer1Ysdw+FcTSpoImQqrGQrcgAgaE+w99fjz1eoK/m5KbEHmw8HZGAGY6gWOunPV6hPylm2seog&#10;kpYQRGxJcsATbUjXwNu30c9XqNjlHNWIVtfTVERVLt+kjFgVXW2gtZvG/PV6ru/Rl1RoqnZaS7O1&#10;hc2ACNtYn6Dbnq9V3mU83Q1tMKmlcMoAFwfH2+HPV6h1wfNCpYs+ot37ePPV6n2fMSTg7jc3A768&#10;9XqZqiWGcFXt46aduer1AznHLVJWs+2NbbSDoDpbtz1eqtbrTg/8imnFEPLj2liAOxJFgv8AQeer&#10;1MmUs70dFHFh5S5sAR3JYeJv7eer1D3h2cKWtonrJm2vE2063sttD/yEfy56vVjqM1xGJoQHlBDl&#10;23HQeHf289XqTM+YqPDvKpLhAwDJfU28dOer1RU6j/y7aamS8aBrMDbdp7NOer1F66kdYGT5ieuq&#10;1jUR3ERsxYnQduwP6nXnq9VQnqD6z4U9YrkXchg4U3Cjda5tc6HTX+nnq9Ve+I9S1rp6iCpYRoVN&#10;2vqD7L+Itz1eoA8ezfU1FHHJTyKJizqzEfug6m/bUaj6uer1QYce/l+IQ0k+6TzAXcEA200J8Bu8&#10;Pb4duer1WZ+gP0g5t9WPVuXA8NiaXDZ4adp5VUb4LFlsoIt7w8T2Pt8PV6t+X0p+gLob6dun9FgF&#10;LhEdXVJGpkkqVV2DFRfsNSLc9XqCD1ufh+dDOq+UKrF8NwOCPFY0JjYKbD/iIuBe+vPV6vn/APrp&#10;6EY10X6mSZflieOcq43qpK+7b94AAd7gG3j3tz1eqvqPGYw6LUSEtGRuY6La97anUjnq9T1XYnVS&#10;U0lHDKWSbaChsQDe9xbUd/bz1epnWrWOaamqKgIj7IyPYbXuB/Ej6+er1J+VqiKvqYhI8kLbCpZh&#10;ZSpBDKT7D2t9Xbnq9Qk5UaOHzq6pnlrCxYkySbmOguouOw8Brz1eoXqWaioaFpqtVcSKSsTj7I22&#10;U6W8dQL9/hpz1epE1mLSSh6+iO11QJqSQRf67W8Bz1ervA81VWEYktPKoenaEu7AncGOoAB9vj7P&#10;Zz1eozHSTqLFLXU8VRUGJ3CzKqm50J019o0ufp56vVs5ejXqrEcHongk+aiKI1wAApI1TU3uD3v4&#10;356vVetkDqFheLUMclLYNtuV/brz1ep7zHj6zQsYGDLftp8Oer1En6r41EMOlie1m3AltAo26H6+&#10;er1VNdYOo4ynhSYHQTDZCpVbFWLhh3J1+j6+er1EMr8xVGN4qcwxuKdUQK6a2Ygm2p8bePPV6klU&#10;Y6mP0zeUhj2BluSNrWPe3w/aOer1IKkxLDqPGWmmlU7dCRqSSCLff+XPV6hSwTGaanwp55whm2ts&#10;sbXN2sfj7vPV6gpz9XzVWFU1UImaR3ZBtU2B27t59oINtNdPZz1eoleL5mxymrg3mxxObrLZCCfd&#10;INvEX9h+7nq9QX12cMSpxMkA82WwGt/v8Pbz1epH1Wc62qxBaOQXhG0HTUbe+vh9HPV6k1jeYPmI&#10;auCosGmuRImlhrZR2sfp56vUAVZiNJSS/wAzgfy5JN0YvcFiBYC3PV6mGbHy9P8AJyQhni9+/wBf&#10;a/iPp56vVBLRSLB5EqjYxc+NyDc3N/HwHPV6p5rpnEnlxWjqFKm3a4IIIHhb2jXnq9Q29IsFFTiU&#10;IVSyS2O4AWJuAb/Ec9Xq2bvS/kf+VZcpKmjX3JKaIyGwCki5GnYEA20/ieer1HZosIgihSqr2BVA&#10;JAgBA3A3t489XqBnHa6nzJi9ZS7/ACIVLRkowBVjqbHbcaac9XqDTE6X+WYY0WXppVnjjYEu5JAN&#10;wdb3swJBHiOer1FH6uY5TxYXVVMJ/wBIJO9jdiBYblDexjY3Pjz1eogeesywSxjEXHlyOpVtw1sO&#10;1h2sf7+er1F0zljlHidOcOkjKloit42KEhh3DCxUjsLW+Bvz1epVZcoZqGChWuUL5UYKOSS7J2I3&#10;WuTfvfx56vUoMwMseHQvQS6u52q12IsbnUm9vhz1epjXMtKhjqJ1urEBgpsxA7AeAv7Tz1epQ0mJ&#10;02KVCwupWWFQ+5iCyqXO0n6Rz1ep1wrEoMYaWjgDlFcgFkILADaLAjUE+znq9S2ynXR4Yi07yMB5&#10;htuWxAW/e69j2tz1epTV+LeZISAkhdmDFdCB33a/Rz1epL1dRNADDOqgyI3kyaA29rX0IHs56vUz&#10;VGLTTwJWYgtkp7J+ijsWt2JC6a+Jt7eer1CngUMNfDTz01OY6OVk8xwRdifbrcam3PV6jBYdQzvU&#10;zU1HKI4hFeNlYAgAHQi/iND49vbz1ep0ipKY0z100To9l8opJtBHiWXS4+B+nnq9RgOnWIb8TpsJ&#10;xKbyUlliUyalYogCWd+5K+FlBPaw56vUOmHSyNFUYi7mEjcYh3OzW1x/rW0+rnq9S6y9i4eoCVa7&#10;jJCAgNgN/f8AgO39HPV6nPL9U1TilRVYsghkjAK7SSdLC/YePPV6lNM89RQ1Mjpv8wNeQX3AX0J+&#10;kc9XqQHyQpZBV1EhUJKlhf7V9db689Xqe8PxLDMRkqosPkV3jCmRdCQG8SO41Fuer1KDLlfTUUr+&#10;c4FhYaXFj2/Px56vUL2QqyH+ZtI7hUG4qTYC4Fzbw1vz1eoY6jFKeoox+mTfGCXAuC1/Z7uthrrz&#10;1eqoX1ZYtiE8FUkE6+TcsqHS9uyg+3x56vVrS+oOranxOsmpqVU3SN5shsWZhax0v7LX9mna3PV6&#10;v//TTWISCCNTKha5F7fDW5Phrz1epoqJvLtJctv3WAA79xc/Htz1erHFi3ypG8guLrbtob2H3c9X&#10;qyUmIVCzpTyyBt/vBT7AfZa36/Dnq9T2mMyecaeJlKr7uhFwfYLeP089XqeBU0vuiNd0lxcHw+PP&#10;V6sIoImjkVbKWNyRoQGJ7X1vz1epH1dEWp3So3FwH2BwBY3O2xt+fPV6is9WcxvJSth3mFl2jedo&#10;1KmwJsSNTr+znq9VdnVzEzhkkUUgDSIqlgOwBA8O2vfnq9RPMbxN6mHcqmSZZApFrALp2+gd+er1&#10;BtiLMlR5a+BIP7fz56vU5YEVw6GTymbzGZWFzpcfwt4W56vULeGYjT17rPW2JjS4Nh4HUX56vULe&#10;WopHlLQp5kgQsCRchSLD499L89XqF3LNFXT4eKOo2wl0IDew31AIt9/PV6hQo8mpilTSl0MslS5j&#10;dFuSAospAGlm7+2/PV6judLsjLmPFIaGmju8WwMp8NbD7/aeer1W59BukMmGUC0UMaRupbcQFJ1u&#10;SblfhbT9nPV6rGcmZEp1pC0qqxUWv46g9/jz1eoYaXLVPDAiwxpssbaC99e/PV6kjmfI/nQiRo02&#10;uToSOw10Hj9XPV6q7fUd0vnrcLrmoVFOoibsCRe/s26+zw56vVQR18y1i2U5IfMQtCoLqCbEHUXF&#10;rm2t9fb8Oer1FgwXqDiGWsQSaSoaNSQzMjaswFjcaE6aa89Xqvz9J2aIM85XoZoGSTfErlt13Pc6&#10;jbYgA/rfnq9VtHT7AKR4U8u5Mfa4Hdt1xz1eodqHC5qS0cafozu0t27n9vPV6uVbl7Cp4XMkSyK4&#10;IbcoIFxbtz1eotfUv02dPM+4fPTTQ+T5oO4R6Aj8vZ4c9XqpD9WH4cmFYnQ1VRhuGNUxGP8AcbVS&#10;P3iSe/st256vVrpdbvQzjOT/AJvFIzNFS0gZ3QRkncnvWIAPh39g1J156vUQDMPT3GEprTQMilze&#10;62YL3BFx2PPV6g/koK2GtKStZQpDaa2OgPPV6sUETOzCRS4Y7dxtqAe5+HPV6jS9JYqCoxGlpwbN&#10;FsOwAEHW57/Rz1erZw9EMD1VJTVhDBSiwKgFmsSCDbQi1uer1bSPp36a1WIYPBE5ZKmUG3ewGrA7&#10;fbYc9Xqs4yv0br8HoEc1zGW3fUEHX489XqQXULE8ZybC0dUDUXJAAsNxtu7nnq9RYK7N8s6fNYtd&#10;U1O0nUEfXz1eogvqCzbS1UEnuhyiuVYNcKCD3Fh4+PPV6qPOpmO1+I4jLMJSrxsxIuQQoNyT+wDn&#10;q9RR804b/OhNWNpOt7eYV0v+8dfHnq9RbM94QkM8NJFKgaO1wNRtvqALHUakf2jnq9RXcy4VW1E0&#10;X8kCiR73D3UgXNz8CbfXz1eoOVwCqo5ykgUxyMwPaxv8e/PV6s7ZWxDFKYEqIl02L4BQP4jnq9Uy&#10;LA4mwv5mtURyszbQ2hCi9yPCx789XqzUmB4dUCARzhGkiZlLAj7Ldhcd/H289XqUMWFwUrmqaTYp&#10;CRse1211t2IIPPV6nwYTBPTAIwdHRhu0BXx1v2udPp56vU0RZOmeiqK2rnCPHaModGbcfcIHiPA2&#10;/Lnq9SFzDk0GMtKdiKHGvcnaLWHiTz1eoNIst0lWskcsILxDcqsDrfQH6Qdeer1YqvDxitp1jRGU&#10;lQQNTYC62tfUdzz1eplxbKGG0dS8k0TyttLjyXK2Pax0IIt3056vUk8IwWKlr4GTWG7gi97gG5QE&#10;3AI+P9nPV6mnyfLp5qSPb712AINyrH2eHPV6oOH08MlWY6MFQbXIBPbQ+B0PPV6hQy9gszP8xGu7&#10;YpOuljfQW9luer1DtlTLzUpQMDNuDHaQNNx+/wCI7fdz1eoxOCYM9LC3yl1eJFIFiCQ19Le0H289&#10;XqMzk3LGPTRUrYnR+XIWCsCb3UEEOGAF7+z6r89XqNDLTUVHhQ8tRI7SCJ2XVVHYg+7fT2c9Xqn4&#10;WYsMqDV0kg8pVQkLYXkW1gB8Bp/fz1eoa8n50hgglp6qU1Kws5aRWAJcgHbfx7/x56vUt8GzSmOt&#10;FMylpYiioC1wQTpce0c9XqH7D8pR1t6SlkZZonjkIU2LKGuynQ6OLj6O3t56vUZLLtGaaOCeiCoB&#10;tuhuSD2/p56vUYrJlGsOIGo860UaEBNuha1r356vUZjJ03m7ImurFRfwPifHnq9Q+YRIGAIF9CD+&#10;f6/fz1eqZiFMHG1PiT4E356vUAefcv7YJalY/d1BAB1PPV6iBdSsrJHXTTyGy2Ng1zc29nt56vUR&#10;DPC1dHikdHQ+5JKsrb7jahX237hvZ356vUj2w2PEZ03xyGssGIF9rC3s7anx56vVKwanhSGSGQHz&#10;YwhCNqAWfUc9XqFN8t0K0/zkERaosJDtPYixH1ePPV6neYVM7h/LWQJcspNl3KLHXsT8PE/Tz1eo&#10;Lc1Qz4hTfNSHyllIdRbabm6lfaf7+er1VD+qaiiqK6qgRGZtP3SVGoTU7dCPj356vVX/AJV6cg15&#10;hgYylJSDpchD46aA/T489Xqtq9OHR7G6nAaJqRjKauRk94ABBc+I8Db2d+er1XL9L+hFRJU0S4xT&#10;KqRBSNiGwYn3gWt2PfUduer1HGyz6epHqGdlWOm0kjXuQw0ufd8fjz1eoY6T044TVLeVSruF9/bc&#10;W+Hu89XqjSek5fMYJNvje9kZBZfo92/PV6kXjno1kr4jaY+YxYWAC7R7AQL/AJ89XqZaj0jZjwSg&#10;jTDt8jAFWNhfaQR3Nvv56vUDuc/TNm6hpJpaOBheIgm4FrdzcaG48O/PV6qlPUD0fzbRRT1NbTNN&#10;R04YEWsylx95/Za/x56vVSp1MyJW4ZVTzhXNO8gLBVBJYXte3w09vPV6gKrcHq6SGaKCETIylhYG&#10;4B737du3PV6g6xUUtdGImQiSA70NjY9xbx56vUn6qSWamSurZVXYCCCvZV7gE+FtNOer1JWOuepV&#10;qujUmN2O3aRqL2Btr3+HPV6nONPLSP5ve7K9lY2IuRcWGl/Zz1eqGiqD5dVGbTvtue5vfsfAj+nn&#10;q9ULFIZaW2H0x2oCTIWIuCTqBobgjufu9vPV6pV6j5OKLCiJLK0bKDYACxsNPZ489XqazRSRlhVf&#10;aZfc7EL7bduer1NdRQxL5tKsnvoEJYjspOtgL89Xqi1sUJoBFSlnO+1wPtC3c/H2Dnq9UaMU4VVi&#10;cRqliQ17knv9Y56vVkp8HpPL82RvLaVmZnsdPgbC+v0W56vVKwqlhiF1kLQgXN1Iv499D256vVlm&#10;ooqaH52CcBZZApUE2+0AB2trfTnq9TjjdE+KSw0mjtSlnj2i19wC+8fEAeHYHUc9XqXWWsHkFQ2F&#10;TyKzgA/AFSCLEaXHh7eer1Dzh2XlxLZRzl28vXbcrprqe2vjrz1epRUuXaRonXcV8kksBa5J+1Y2&#10;9n6356vUMfSjLNLjOaI8Lo1O2VG2s5G0272sBYg/389Xqtw6I5LlUeXPE00cIBifU2IuNb+H9PPV&#10;6hgzFkha+k+emDxmNWFrBlvfsfgdBb489XqCXD+lkdZiwqYwi+U6kqg0ZVva48fZz1eo8fRt5MCe&#10;imR/fBDPckKu32eB56vVaTkvGkxPCIiH+yBbwDaa6ePPV6iw9b68rS1ClFby7y7SotsFt3fx/p+P&#10;PV6tfP1DYA0VfHUy2T5tBOgGjEeYVO4D7J+BAPj4jnq9RQpKQPXyV3+6+9bSwPvaKfDUa689XqHP&#10;pRT0FRiUQnG902kG91D3N7/R/Tz1eq5DohElUyx4ewRpQFc2tpa/3H4c9XqtE6VVwqFFMr+9EoQ7&#10;bhb/APIOt+er1G+wCQrArX0cCwuO2vPV6u8eWfyj5R0W/tuO3PV6q4fVblenzFg82FyIJBKj7lK3&#10;Utb3b3076m9+3PV6tUP1W9F6TBsdqcNo0jijBKgMLqR4ECx7dvDtz1eqpDMeWaehxgxEblTTco0t&#10;e2vfv8P489XqSxpY6Xy4qlAFlWRlA7sQewOtr+HPV6pNBhqVFGlRKdsQFgGv3GpBPfTnq9SfxzCC&#10;9Ek1CvmSFwWBNgoJ7iw9n9Hx56vUkJ8O2H5CqO33Lgj4G5v9I56vU2JSMjTUx+2o3KB2sR/Ec9Xq&#10;YpaqrpdzL9sHb+XPV6mbFa++xVjLyIASVvf3tATbnq9SEnmpKWo8iqk8t5mBPsLHQXsCdOer1ZIZ&#10;YJnKVmmwkgqDbcNATz1erAoWGcP2Pj/rE/ttz1eqfRNANs86G5Vju1sBfQnTQjnq9SvoTKhTzbeZ&#10;Iw1JIvppbSxuOer1KQS0lNJJIjMdNQR7o9uvw56vU5/K1TVDVe9gpVCYyPC3cfTz1eqLFTis85Ch&#10;DbjYn22uNOer1ONLR1VZLFK6/pgQpFtAva58eer1HP8ATt6cZOoGZ6BKkO8TOjuFDA7Nx3aj2AeO&#10;l++nPV6tv7094fkjJ3TOjwTD6VUiRBCltWJvbc1zfdcd/wC3nq9Qp5qxnBcHoPKlmRCqOB9ncbL4&#10;HS+vPV6qivUZnGmzJjK4NT7YKVN58zTezG1r3+jT6Tz1eqvqv6b4JmFJqfGY/PdbnzH7kXNibADT&#10;vppfw8D6vUW7qT6YsMELVdOxfy2c6NbcALgd/EeB56vUVLMXRPEMLphXwq3lSCwBOoIF/E3HPV6k&#10;Wch4rEwphTFWQXcXB737EfD2256vVOwvpPnTEFTBqfCp2EkhYSeWdoLDsCB8Oer1PielzrHNUeVT&#10;YTPIwvdxCQqjsDewvf4DXnq9UbGPTz1AwkGOeilgmMbWDLqW7XsR256vUGFT04xyiZMFxiNmkCgN&#10;dLE6X3DQDX4c9XqThy6sEpjpVLSb1FmBGhNiATrpz1eoXMA6fVULxCQhELncRY/UPH29tOer1DTT&#10;ZKSdfPqoUEG61io3N28LePx56vUZXor0vwDGM10+HpQJJSiQebEsaj3dtyV0Av8AH9R6vVsJ+nPo&#10;PgWErhqSUop1iCnaY7Hy9LKfdt499bknvz1eq0R8p4VQrDU0sStJEgAUAaIB9Xc89XqLxn/KeRcZ&#10;pZcNrqRJzaR3YqCQfG50N+er1VK9aehGXKKGbEMMhib5hmdlIF0TuGNh4Gw7+PPV6q3eqXQPLmJ0&#10;jYyBsaRju2aECx0A8Nx7n6fhz1eqr/qlkKhytXStAnlhSQxNj7CCfpv9PPV6gCEc9NWCmiG8Mzt2&#10;73NyL/Xz1epunwzZOlPiLiIwys6M2hCm9hoPYeer1PUopJIBRBw7EEi623H7r89Xq4vt+XWEqUe4&#10;229oP9HPV6lXgVTJHUxfMyBPMb3B4Eqb20HPV6rVPT5jdMlfRU9Syx0ojChl1GoIufZYnnq9VquT&#10;MUopZqdywkEbrbbYhgBoSRpe9uer1HSy3W01ZHIYkUONDYANc/u3789XqOh03wysiw1mYeVEhUIB&#10;oSPH6Qeer1HAyhBPDQsW1AANja4Hhz1ep2lmkST/AEhbzE2PtC256vU3sssaLUTKsUZG7XuW+N7+&#10;HPV6o7VKvTzUyDRbKO1mvrbsB7Oer1YI/wBBTEprJpdbWseer1RsRlgLzWQsXQORrY+Btbx56vU0&#10;y0zKCsbWjKgpqdb+H3c9XqxPh0cStHGoCNbcO1h7eer1Q6mhilIuu0RtqttGFu9/jfnq9TI6q8Py&#10;tQgjjOoAIsCp8Oer1Z6GrmRiiyEx7iUtf6xfnq9TTimJJLUtOzbohILC5BB+jnq9WZ44SVmSW6IG&#10;O3XS/Ynnq9TJPicTRSmJ/wBIVAVgRqL2YDw8Oer1Er9QEoFNEPdkEZYvuvcm1x9PPV6qEvVdjuDV&#10;tVLW4bTlHQbR7wZTtOp22FhfWxv+XPV6qos1x4k+IymR18tm3bbDsewNr9v18Oer1BhLTiStIk2g&#10;Gy7FuQddLW1+jnq9T/S1MaQNWMNiAGO7roDrYgEa2Pj28Oer1LmnMuJwiopnLTuFUkrtB0sSLWXX&#10;vpz1ep1XDcTrTHhkgA+XhO9ha7hQNTp3J789Xqj2rIpgtUwMO+1ri1vtfXbU89XqdK2tQVUcxUqr&#10;R37HU20tp3seer1J6npmryZZGC+Wb2ex0v4aAa89Xqe6OKVK4YrHKGpVS3ltYe+TfcDbUWFuer1L&#10;GCOjjpppoyFZrSqAdRqCLD2X56vVkjrqcxitqJNxBJdRfv4k/Ec9XqSVXX0MxepgvNLuII9gPbv3&#10;t256vUk6WrpIZG3RSJUxq9wzDYb3toNRY+N/289XqcKGGKokE7ERuI95HsI7kfT/AEc9XqY8Sjpp&#10;aqOooCy+YpBUaEnxJ9nPV6u8J82iVYwXSRiHudQO/ukXvr7Oer1LHDsYKRrSMu6ZQCAAfdQ3P3Hn&#10;q9UqqlmmlLCX3QLiMaaW1+u/PV6nqhq0fDkaRhHHEp9xrX+gEAfTz1epU5TzrUVWImjVmEYhUnbe&#10;4JuFBHsJ+7nq9S8TF6KqpPOkIUlWBAJuzDXnq9Uunq0WlSUN5slwLDQhRc7bk9/HXnq9StwnNiUZ&#10;HzbD9FcxknUNc689XqEakzNi1Vi0BncruMb7u42hbDQe32/X489XqNJ04zzXYLidNazxu3vkCxDX&#10;023XQ/Hnq9VxvQ7MM8uVopKxi5YlmY3uNOw+H6+PPV6kP6gsVhrspnEUBVDI6hrA7iF/hqO3w56v&#10;Vq9+sqswxsZlnnTbKZX2kX1tqb6dz256vVWFWtHPUSzwPaMX+H6jnq9SeqmnF1lZQrEMqi1917AD&#10;Xnq9UOabyKVGnsW3i9vCx7kdtDz1erJLHV1QenkteVLqQNQde9vbz1epTQpRUzR/olaRAoB9nPV6&#10;nqD5iWRo5RvViu+4v38fq56vU9DEJoV30qLtUbTuFyR7bEW56vVFasis9ROAGYAqe2uosANOer1T&#10;ovPs7qVYOq6m19p8SO/PV6u8OpokkLI131sCbfWOer1CDgqNNTeW+wSWFyBew17nnq9UKuwuenqo&#10;0uWRgXJAB07dte/PV6odNQzS7IqxWMQNkAG0kdgTb9fHnq9S0TDzRUgqHQeaxINyCLAk6nUa89Xq&#10;GrLrUimCJIwA67vaLg3sL+PPV6j49LIsQmekwuILtlUAMB9gnW33f089XqsjyTlCkgjo90rOYHUv&#10;5TWJAuDe3fv2Pw9nPV6jTydO3qKF66nZleX7AFyQt9NPrvz1eoGM2dLa8yy1a2nliTc7MlwwGl7B&#10;bePhz1eqv7qxkBZKpvnIyvloWN1Au5Phb2A356vUQjPOF1eC4kKJfstGWKtbcFJsLfBu4vz1eoDJ&#10;nhp5pEqUB72QdiDoTf8AMX56vUHNZI8GKmgaG8W0HQ6gltL6+PPV6mTEKb5gyRQHcS3vj/Cp8Dz1&#10;ephhwhsSSSPD4gyqLEm40Bsdbac9Xqwrg+Iwp8pURiMBGvY3C6XB07356vVPwTBqlGE0zgIpXT2/&#10;E/Rz1eoYMH6fz1Va9dh7B4UZB28D3P0Ec9XqNzkHoFimMukVBBbywFayAkBybaX0/X489XqOjkH0&#10;dYlUlq2Okjll2EWO0OBYAmzEHX4c9XqNTgvojrIIIIpqPbuUlhYAox7agEAX156vUbHpn6M3yrWw&#10;44lKFaBSS7C+47T47fb7fhz1ep2xrCJcCleaK0bBWUrb3bjw56vUVvPHVajWnmolkWKengUSICBu&#10;cHRhpYX+rnq9ROs69R6ialFRBIZpfLI3Ibksupv8LG3PV6i5ZpzNNX0pYp+lNka+pO633WJ56vUX&#10;DN2MzQx/KKhBKPC97EG5te40tf8AXTnq9SFo4sPepgpJ1aJqdl27WIUgDUkdiAOw9vPV6lDL8058&#10;1FUbnGoH7vgTz1ep7oMuvRT/ADFWiqHuC4UXBYk3JHcW56vVPw/Lxhaean9/eXHYEAqRoPpOv389&#10;XqXuFYBFURmpkYB0XeCVuSVGt/Dw56vUmcWp62jrGxNUVwNhFv3nPtB07c9XqTVf/odMJqz/ACjO&#10;WBJDDU3Iv7B2+HPV6myhxGlgpDuFryFo7WC6kk7r+Gvbnq9TpNjFLT1CRoSZpXICqBZrE+Pgbdhz&#10;1eqdiWJwCD5qkBjNgHUdyRqQPZrpz1epnbHr1UNXUSbZQSrKCWB90kfcdL89XqVmE56VGfzqgJtK&#10;bA49wEmxA7g9uer1GwypnygEUM0TqzWA3tqpP1WuOer1HdyX1Wp6qi82p8uWQLHZlsbWtoQb9vZ+&#10;w89XqHnCeqGG1FNJJWv5UjbfL22AfaLnd4a9uer1TH6hYRXU/wDKKrbdkLDb3Xxtr8eer1JeLHYM&#10;Ly9WRVg3mzqji4IQ69/A689XqLhmnEqB0MVbVuA6goT3BsG+Bvbnq9Re8cxMGeFKEN5c0rEsQQSW&#10;uxJub9wOer1O0GLVtdOKWdmsCAAmpH+DT49iRz1eoxGFzDBqOKvqgZJQIwoI22A1P9N+er1Hv6IZ&#10;hp0p4quKcKJCC0ZvctqT8LH9vPV6jv4XV/zCOHZdhKoItYnXvf2E/Hnq9Rk+mGQzVS/O7PcuwINw&#10;ACdD+X8fbz1eoaM1ZUgko9j28sqQdLX+HPV6q9OvVNS0MS1E8eyEOALdrAe36fbz1eolE3kw1Qwy&#10;eQeWGPsFgdV56vUmsVro6KKbzpRD5kgR2LNYgjTtre1teer1Fyz9imHYbRVMMLCaS6ncPCMkHxHj&#10;b9e/PV6gq8jfh65hA8sM1to7he3h2156vU5UcVPXw09fGrSBiyyC99pB0PxF7/fz1eqVJg9aMTRa&#10;eE3eR1a5IBHcOdTp4ac9XqMLljppBiQMGK0W7zNrXU6qB3ue2pHbnq9Ru8ldMsNpmgmWELHCVdNN&#10;Rr4n9nPV6jWZWxXDsGGxl3S7jrsJCi+g56vUMmDdaKLC4nqpSHc+6LWAB1FrD9dPhz1ep1f1A5e3&#10;PFUTbH29zcAE2N77bfR9PPV6g4xv1JUK4iKOCdTHsO4gqCGHfW/PV6mCg9S1IMRko6qo8rQMrbgQ&#10;Qe2v3fqeer1KnAuvUmIVbb6hXMbAMb+6VPY/mO/PV6hHw7N6PNsr5dwuzeBGuv0/Dnq9WeqzLFWv&#10;/LhINtmYBjbXw/p56vUFub89PhqAS7ZRGGGuhX6D9GvPV6gsXr3RJXPLTTAFCo0te5Hc/R256vUO&#10;2UOrdLicCSU8ysWXaxY2s3cnse3bnq9Ri8vZuoapTBGyyIdo3BhYtbW3PV6l3DiOHSlTuCgAX7Gx&#10;/Xx56vVKWlw2pPmKASL2bS9+er1YZcuYY1pJVVtPYOer1BfnHpjhOORy1CRWaxIFgVBtr9R/bz1e&#10;qunrJ6XcLrqeWXFqVJPdYmygBR8Lag69xz1eqj7rz6Z8TynWFcMR3piWckrusRa24jQG/b8u/PV6&#10;iUYpSyx4yTX06oRtVLDUNbuT7D7D2+vnq9SVqqGBp6aWayBgwY3Fw6my+zQge37+er1K/CaBsOp4&#10;3G55Se4JAsWuL9x20JP7Oer1Crl0tUIzvcshA90DQAG2viL+PPV6hEo2oFwxmUCRyxESXuCR3Fva&#10;Oer1At1CwaDEaEzXWJfdL6a/EA97ac9XqIH1Sy1HRI8pW2yQFdCPcI+0QO4N7/Dvz1eooGZcFqJq&#10;5WgjurglnHYHS4H09+er1Jmthlo1SKnWxDan2htCT9PPV6s5SGislOwWQgDTS3jew8eer1epyzWD&#10;sXL6n2kkdrnnq9WOorFghcRQCRyRp7B20tbsOer1TfLqIH3mPexT3SR7qgan7+er1NjQiGdKsggN&#10;uJHgCRb7uer1JsUYSL5qVGYK1rL7Tp9wHPV6o0xWmkaeUlkB7XtZbeB+H6+HPV6plPSH5YyNIFDE&#10;BATdrdxcew89Xq78ueVGhjAU3uGP5/Tz1erMzSU/lgp3Fm07G/fnq9WbC8SXFjUU5fyTSSBC8ikA&#10;6XO3TX289XqX0dJOzQvT3YMFG42IBB79vH9Tz1eoWsPHn03y7EEkAC1r3Og+jXnq9RjunWWFrKCH&#10;Do5zLPHd3tbXdoVP0+znq9Vh3TbCZZXw+GUiBTtSVLaWAsCT30sOer1HUy9DW/LLJRoGYuEhY2JC&#10;oexHxt256vUNcNPiEtJDTipCSbgzKFF1DE3Ht56vUP8A08+Rp3jp8Jj8tzq7G4Jbtca9+er1HTyN&#10;ITUmiLjyAQzjS5Yjv9Q0056vUq8eo6fFXAUE+USLrfUage3Sx/W/PV6pGHZLpKeIYgIgZ5LXQkWt&#10;4Hnq9UDMGS8OajDiFXIAuNLlj3HPV6iO9Y8txYfRVSUybDKhta9gTcbfq/v56vVQ56kMqU6VvzVK&#10;zrJ76kAAKfHS1rE/T7eer1V9ZrqDGq08qtveM2sLBiPAH2gD9bc9XqCqlzJUVMTQQygTtaOJB4EE&#10;hr+J11+/6eer1KX+s1WtWrygjydm72lr20+m/PV6lZU1s9bR1NNQkiWUhC+g2re5Knx08R489XqE&#10;HLGMfKNDRq5kaNAGU2G5bGxI9otz1eoyU2O0sWEQ0yXuyBhGLA6DQ6a9+er1ALmLEZv9KSvuWYnY&#10;AbAErc39vPV6q+eohw/58sCsMe7Qjsb6e94jTvp7eer1IOrokw6ljaGaImVN6qLtoDYfAG4/s156&#10;vUH0uKYpX4s5kCeURGPdUXuCbn69P17er1O1fTSYbiEtXK7xQuATfVdPEA6fSfv56vU57oqjaYk0&#10;HvJ7PeN/z56vVlqsGoSBPTQv5wG99rgLe9jpb2dteer1J+YU29y8YKsAGHs9lvoPPV6ku0dPLUxw&#10;BhuVrN2F76fRz1eqfTGqpqj5MC0YBCm+pHhpa2v089Xq4zybSJjdkW4Y+IudSbc9Xqequ0ghcMHZ&#10;EUi3YH2aewd+er1Q/MpXrYjKl0Fybg2J8fHnq9U+hmhxCbzpQIULfZUXvY2tr+fPV6ndpDGJpYyP&#10;cU3Hs1tceHPV6pkmyroRWyXEkQULcj3viR3056vU1U0EtRDapIQEMdxIA0Pbnq9UWjp5lmlrdoKI&#10;SpsQCL9iBoe3PV6pa1EE07BrsoXUkkgAHva+h8Oer1OdJiMs0azEqJQUjGxQtlAsNLDX2nx7nnq9&#10;RichYZRzE1Ya7RvEjKWIU3Fyyr4hfEjTwJ7X9XqEqbDEdWiiQrDci4Go7m4N+x7X+jnq9SFr8GSG&#10;eGJlLytYkqATbW419vPV6sqZPdJo3pQXBIbYy6EHuD7LX8fDnq9Qt4RkWleN2r4023DhKckFEvrc&#10;2Ot/yt7eer1G6yP0Wy5WoKfypJWdl2hwbFn/AHmJ7gXB9nPV6rm/Tn0pwfKnTyKV4POcyF/MZQQL&#10;CzBu9107dr89XqZeoGSqOWaYxwrSpOd5CooDEKbdvbtFvp56vVUj6hKKjwbGlijKERhFVUuAWGgJ&#10;sbHTU89XqKLJjNV855UxUqu9bakEg+B8CDoOer1MU2LQVpFJWR2kJdVZe/vHS3a3xPPV6o7Vnk0U&#10;+GVLKxCM/gDcaWB76gW56vV01eaXD4I6ZmDjcxQE7WB7XHYHX9bc9Xqc6d62tQpGysG2A31AP73h&#10;3A7Dnq9Qj5dwykMUOGod7BiV8A1tbdrA356vUZzJWXkjo4qoJrGSZFKk7WJDW3bfb4/Hnq9R7Mj5&#10;MOLorvCvuxqWUnVR7Bob89XqOTlvIGH4c9NVQtJH7gWMEkqFPcW7A3+v7uer1GVyVRUtDImwFJVc&#10;kltQR9XgTz1eo3GV51iWJips91bUgg2uCPhz1epevjMNKrCVt+2w2gAnUafnz1eoGsxZjgpoX8+U&#10;MXJBPaw8e3PV6i/5izVSy0xjX7Mb/bOvuFtdSTbS/PV6gixXG99Szo6sybjGugDDw+kgfrpz1epn&#10;r3ZKoVkcwO+wcOLkn4W7a89XqcIRh1QGr0USVKArc3AsPDnq9WakZJqXZTx+UZS4bboQw8e/jz1e&#10;p6hoGiSOZwCm4EhdCdPEeztz1ernL5LSKIgVj32YWIsPADnq9UWaKJ6xDDFtJJ84NfW19pt8P6Oe&#10;r1M88k9LWGZyrRtZztW4v2t9I/Zz1epywzNBevMLyjRh3AG0A/x56vUINPmiSGFaeNhIxa5vY7fZ&#10;p9PPV6udatFPSvKZDJM+5nUXsvs/P9vPV6mnD3hfEqSlZS0jqC23Ugg2F+er1WU+n3pukpjxWri2&#10;wqoGvdjf9uvPV6rIcrYZBGkaBAu0CwHYd+er1DVheHLGoYfn4d+er1P++KDT7H3AHnq9UWSqa11s&#10;bXv8Oer1M1TXLcgLa1/v56vUj8SxBmB18NOer1Bvi1U+wyA+3nq9QL4vXO7yKbX0sD3vz1eoPMUa&#10;Rl3btVNvEac9XqY6eEPLvmfylF/bYmx789XqzU8ypPeMXufqPPV6vVatKl7W7gHT9fDnq9SCzNSS&#10;HC5ophuBJINgbgDTT4Hnq9Vf3W+ubDMPKB9+1nctoDtAub+ztbnq9VF3qNzhhtZUVNXMWTduVYgw&#10;a7AeBsAdRYduer1V549mlYK2OkVTJ5qsFvfRrG63+g9vu56vUWDPGZa+qw8UcYUzQStdh3IJ2gHn&#10;q9Rb8dxCeZ5UnW6+Ub6aBhoTf+nnq9SORJjClXWfuK47kHUaDw56vVAaonER2rYjbc9tLfnz1ept&#10;rWkqoNEWxJBsBe/tJGnPV6matgeSnRYG9xGBOmp+j6Oer1N7xLE0tRAVZtpKrISASRoO+nPV6mmY&#10;19XQBIUVJDtBGpAuRut49r689XqVUM/k4e9JBdQD2Hcg+Ht056vVxnEqXqlAQS2VQO/sItYd+er1&#10;M+HtFDI60fvBiQ6k2sfj489XqU0MstJLExkUR2HbUnw7Wt3156vUoqmlo46ekrmqkm84SFiL3BDW&#10;GlrDUc9XqwVDisRltYyXBYEeHw7nTnq9TXIZaWijNFIbbh5ntK37fDnq9U2oMk6qoaw90qRo1u1v&#10;o1/XXnq9TzSjE6JS1PNdi2xiDZrAXAuPDXnq9UuunraOJZA/vFgGa4Onci/jz1eqdW1lZJUUy0sr&#10;C8gCKNVI9liDoPr56vUocHljNUm+7LGSGBPdgdQD4Ec9XqV9HiOFYe0k2GzmWZbDyHuGW5sfG5Fv&#10;H9mvPV6lBT1zf1gWmo7K08ZY3uw00IFjYe038Py9XqeIsflhrhQs5Z9UJGu1Sbad7Dnq9VjPp2xz&#10;DsGqqOGdCkI2sT4uD7ba97c9XquxyJEa2kVKYnzqoMocG4Ulr2Hjp2+rnq9RkMEyX8lBEa0B5hcS&#10;MFOhv3J9h56vUMOHZQw2nZJfJDuQFuLEA7hr/Hnq9QxYHhkFFMzOgbat1I7Ag3tz1epdYZVxfzBV&#10;mXYFCnTQkjvfnq9SqqcxUaRJ5p7yEG1wAPD+Pf489XqTk+YYaLEJJ4j78am9/EHTTnq9TY2YojdU&#10;2+VJtUt2sve3hz1eqe+Z8Mo0eopXsq3vuPYX1toeer1I+s6pYBLExoZrltwBYgAkd/H2+HPV6gVz&#10;d17pMPo0liiAmiNiQbgte1wPzvz1epJv6ld0hoqbzFhsSJGBUAePj7eer1Mqdd6t8TWSon/QncAD&#10;YsTYfrb489XqfaHqyakrMGshFyuoJHhbXQnnq9Rh8kdQ4a4CpdTGH1Csbjb8PZrrr7eer1Dth2LU&#10;lVE7CTZ9lgRqAT3+oc9XqWuHVsD2ZSGBBF+5PfXnq9XpKegeFadYlbzSbg2sAfbz1eotPVnpHhuZ&#10;kqLUsfkBGYg2HvDvb4nnq9VYHUj0uYbE9RW4WuwkGXa4sbDuL7e1u3PV6q/eoPRnFqKmkqxGGhuw&#10;3FQpve9tdTrrz1eqvbP+RZ/laq0QDRb3AAsWBFgNSPH289Xqrqzvlejjq5Keq0fe1wAL2Ov1a+zn&#10;q9RasWpWp6mSWNQae7LtPgLaanXTnq9SGrGSiRXZC8bLcqPFjpp7eer1QC61Soke6Ibbm/tv2PPV&#10;6o0NGKuFlhcsu4kte/8AHwPbnq9UmneoSQQ08Jkvox/geer1K7AcRMSGFXCW+ok3156vUaPI2dTh&#10;afL1EW7v7243sSQNvsJN7c9XqMPlPqfguECGnpSyg7j7zFi5sbXPwOtuer1KHFerxMiLVN+hZTYA&#10;3DEk6E62sfbz1epFx5rhkpplkdo5F3FAWGqhTdQdLj2Dnq9RbswY9TVmISSPC17FAx8ddT9PPV6g&#10;TxOhknqC9Om5yWUL4kHx7218Oer1PuXsq1M9GFgiAnlL7QR+8NbADW/589XqPP0U9KmZs6VAipKa&#10;WUyLGyqyEEE/aufZ9I09vPV6roPTp+GDj2LQK+MUwddhZ1CBvePdAxNiANPZz1eq7LoH+HvkrJWE&#10;x4fFTWO8SkkWIbxW/cjS/wBN/bz1eqyHKHp/y3QgqtMNQLg3sSPEez6uer1GSwfJFFQRJFHGFA00&#10;Av8AWdeer1LWHAqeMBZRe9/YCRz1erlJhUan9AgIHt1PPV6nKlwMum4aA2JGnPV6stVQR0alvAg/&#10;Dnq9QRZpmi2uyMLWI73789XqKVm18KaskjmjBJZQD4fWPp56vULPTXK+FystYyqShHuixANu9hz1&#10;eo6mWsIiZUsPd+vTvz1eoc8IwqCKMOwuf7+er1KJYhbnq9UOrpkkU6A6G5PYe3nq9QV49hNMzFnU&#10;e3wIB+nnq9UXAsPp4pAzWsbXGgudeer1CQIIplKoBYaW789XqSePRxQQkgWsPjodOer1AJi+ZRS1&#10;RRQPhfXnq9SZmzWJXaK5G24+H3+I56vUl8QxIToXft7eer1JTF68RnX3Rb489XqQNbXwRyM0gB2C&#10;+7U2PPV6g5xjMdQqMtOUuN3a5BP/ACDz1eosfUfGq2rikNI1rKEci4JHjr4d/wAxz1eonPUWbF6j&#10;HFxNJCBEu0r2vpa9h7Br9PPV6i+5liGIYojq5Rgu6S9gWC+HfuSR+p56vUh3keadpmZXYkqL2BX/&#10;AA2Hjz1epT0VNFUqKSVzKYlJe4IN2tex9ht256vU6UcccMK0I2fomDCwNydfv56vUocLM2IRFo22&#10;CKTcfBrX1+P1c9Xqlz49iz4i0tA9lj0BsALEkfl+36+er1c6+Kuo8Sp62oTfbaWI1IJBuPs9idee&#10;r1JPF6uCtcUCEqZgx94A3Nyb/lbTnq9UWhlWCYUjvuiQILMFABA1AHPV6udUtPiEkUSRiO5kKbRo&#10;p01+F/6fZz1epO09ZiA3nzQskLMPfBAIOoA9vjz1eqbRSySwRQTIfMewVkFiCTz1ep1xbC6v59Fj&#10;V55FQKfdLX3HQ6A2I1JPs56vUIfT7pljWKTLWFAgMhVrg3tcn4+HPV6rKelWQabDXjlq3DFUABNg&#10;Qf7uer1H3yOrweXD9pRb3tB7Rz1eo7GRp1EQJAFr2B7nvz1eoYlqrLr3/jz1epurpITEwkPgbW8O&#10;er1B3WSRwteVv7uer1JmqzXS0oKxML69tDz1epMVGfgrGNQN1r9+er1I3Es4PN9ltD4aW56vUhav&#10;Hi7Gzdr89XqTlTjk0T2Twv4Dnq9TTUY4rLbcCfD4G/PV6o0GMG+y+une5A56vU+0GYXgfzC5156v&#10;Uroc3IlvMbd7e+nf+nnq9XKuzSlTAYl8Qfhpz1eoP8wY40sBpdFCgAkEjTT9fr56vUinx2ME/MsC&#10;wBtbU38Oer1IPGsz0wjFPUXBYC9tRb26fH+PPV6k5h+OwyukLOv6RjcHUlf1HPV6hQpqiiljBWxT&#10;vbQac9XqcI/KlkWnjsq62A7EHTXnq9SsoqSnWBo4QrD3QfAqD+znq9UuampCvlkX7g2vp7Lc9XqT&#10;+L5bwzEaXyygvbd2Gh+n6Oer1FQ6m9HcIxuKdKWnWQjf5m5VIIt8dPA89Xqo49Rfpbo8uVVTitAg&#10;8uZ2cqFF43A1W/iD3F9e47Dnq9VdfUvp1W4VSLQyxmSGceYTtO3cNVFtNQPEdvhrz1eonuZsveXV&#10;NTkMpl3MrEnbfb9mx8b/AK6c9XqDelxqjpKKOmdDZpAGGh1UEML+y556vUj63GqJKj5yogVoC7bF&#10;ZiNB3J2kEa+APPV6m6pxKnxComlpUWJpR7y7iALDQC97c9XqhPVSJTNT1bl5X29jqo1t421Hjz1e&#10;qC7VVbhEsYk8vay2kI8F1t9JH9nPV6ouJyoMJaqgB3Mw010J7EC+v089XqZcQgxczR0ODVO1m23D&#10;AML2uBbQ/G3PV6kLi1HVtitS2JhkaLsDoWsLg21Oo789XqZ8Nh31UWwhJpPMupIAAAJ7m2tuw8fD&#10;nq9TzhWJ1b1KKI1IEut7i6C+otz1eowNPiqVFTQ0tAwMTENNb91r6KAb3sNddPp789XqXEdf5dPF&#10;5srySRsSdAPdYnS/stoP7Oer1KWDGFlrj/L3cq4IPmIV+1pYHW9h4/l4n1epNY7hskVNMaOZVkW+&#10;5Ao1P2tNPZz1eqJgqVddF8tTsodowbi1lY/vEXB0Ph/Dnq9Ricl1KR18cbSWZgRM41LyC1zc3vpY&#10;X56vUfzoTn+bL0MiJM8IW5BUXYBjqfs6X7fWeer1XQ9B+tFXRYSiTzloWC3uR7w7jxvf+znq9R1K&#10;D1AZfeNLP7pHe4JJHbnq9Sqw3rXglfVilDFGN/teHf42156vUKOGZwpq4CWCVXU27MNfz56vU/1N&#10;bDVxi5HvAi5sR8Oer1Ed694D87QGoFkeMg62swv/ABH7Oer1VfZj6gf1XraioxK6CBmZ9bFgNb3J&#10;008fDnq9T/lrrbX10G/BhFLTy7SxacglSzCyrruYbTpz1eoWabqZTVFHH+nEO0bzuYXBNxtt7Li+&#10;vPV6kVjHVCKiZKmtqY6po4ibAbSWvr8O36689XqLln/1H12E4gIYYR+ljJW7AbWJ7bfoubn4d+er&#10;1E/zh6gKqeM4vMroYztKyMGUkG4PfUfR7Tz1eqvrPvUGatx2rqq39ItYGk2kgBUFuwPtJv7Tz1eo&#10;u2KVccGYHhqGKwvCCTfx7j6Ce3PV6k5WVjVkfnRW8iL3GJtuJt7rfQfbz1erFh+NfN1KJUR3YuPM&#10;fQkqvYj6+er1bO34HHWDAskZxq6CslQ1DtGyuSQ4U3uq9rr8faT7Oer1bv8A0+6hUGa6KONZA8pW&#10;4YEEN3/o56vUv8RwekxaIw1g3Kfjz1erTy/H96R9LsqYZLmR6lYK6WZYVVYwXYsL7Q3gCe/s789X&#10;q0icThoVStwdJPegk95SbErqbgnve/6nnq9U3AquIS+ejWjUbddNSLfwPPV6nSuWlWJqhhuL3IYH&#10;UH2W7kW56vU40Fdh1ZGlNhTGpaNSGGwkKBclide3bnq9TnTiipygDES+0MABfU3BHPV6lnhOL0uM&#10;U1WMR3H5Z1ABYjebWup0JA+OnPV6omK47Q1NM0lKVj3bkdWsACBYNrbUEc9XqC+szA9MKOleTe97&#10;yMTYOLkaHsdOer1CHlPMqYPmNKhHfyY2WMi1ztve+gNvq0+7nq9VvHpm9SeO5Vw00k1SI6SR12y3&#10;IK3b4G/089Xq2NvTd6icIxLLqP8AMF3Q7S7supJLG1ySQRbtz1eo0Vd1woqilLUqllkBBtbSx56v&#10;UTvrx1NjosMqaupctG8Z0YmwFrDT2nnq9VPPUDqDNibutSoKu77S5BYIRdW1Pa/PV6i349nCooIG&#10;pVZFW4Mlza7HUWt7Oer1BfiHUqBYvOoZhHIjFHU2O3W9/hu789XqYJs60kjRVVB+/Iwc2FiT4m5t&#10;pz1eod8Jx2knMMsYDIqqNHFwyj3hb2Htb6Oer1P+ZVNFgK1mFAFkLExk3BuNND9J56vVXFn6Z5cY&#10;MdRMYyreZKAo8SxK3J+gXHx+HPV6grlxGmM4eVHIjkJ81bAFf8LaXI9o56vUnMx16zGVoQEOh3C4&#10;JBGtzz1eoM6+spafD0hqJfMQyubqSCGAsO1tDz1epAYwRNVNIVKojLa9rXOtgT7bf2356vUkcTxG&#10;WnlSkZSpmLBjbW3sF++nPV6oJqMKp2+R3bn1JJGm7uL89XqWeFYhR0a+fWLcpbwNgDoNBc/Hnq9V&#10;iHopyPRZ1z/R09Wt6dmfaL2Fr3v3BGo7f0256vVtm5H6aYDgGTKKPDZCwkjUD9HY/Y0HfW1u/wDT&#10;z1ervM2HtQZRYV8ezYW2uAblfE+H3c9XqJxmaGfDoK6emW7SgMG1DMDpuuPH9fbz1eoPMxV0mE7p&#10;TI1QGMaoqfaIK6gknsT+pvz1eomHUbMctJRVFIqKJZvMfY1htAuNfb9HPV6q8M+SfzKGWrrRtQod&#10;iLpdtfaR3+PPV6kPR0jPSU1LOyskaBt57nW9j4duer1LmirHkInks0aKyISbFVuDZb9r6/Xz1epr&#10;qayJa5Y9rSxkkD3iACTbTW2g156vUmiktLmRqZQs8CsyncCCAO5uD4e3nq9S0TF/53VfzClh2tCI&#10;43KWAKqdqKAAAfaSe+pOtzz1eoYsEo1FEaiZ9lRuWy2A2i9z73bW3PV6m6asWGN1nuJXk0fQ3O69&#10;h4G47nnq9UvC5qSmknnlbdKQApJO0AnWw1Gn589XqYZKhqxzSYlIfLZjFEe23cSftew/Dtz1ep8y&#10;8lK2Jtg9czMqxsWsdwJ1AA9t/b/Tz1epe4dhrpQUdFSNeaFY7t4EAEEkaez2c9XqMDlSqkp1Zq7C&#10;mmhnsEq2FkDr3RTcG4Nu49nPV6lPXyrNGkEQu7bGB8FTTcD7ug56vUIWWcYohWCpjh8ya7psvYNf&#10;W4P8Dz1eo0OGVVNiGFR0m0JNGE3WKiwXwudPhz1epjxjMpwyY/KSfaYgurAgG1got9fPV6nfKWYK&#10;pGlWuuZpVG5tQLX0Av7Rz1eoZaLElDpPRqzghtwD2UntYj289XqjLiMiySUs0KW0ZzIoIVR43PYg&#10;n8jz1eqPile1P/vwoY0sVJ3GwBUXtc+w/r356vUj6HNNOrmkxdwk0rnYi9lA1sD7Dfnq9RiMm1/k&#10;TeYUssihdbkKDr9V+/PV6hR8yPCIZcUcK9g2jk7QADp9Xs56vVUJ6qsyQzYPXpMwhZ5BsYIG237g&#10;aA2J7nwBPs56vVrn9Y8datzZVobbELghh7pHckX+PPV6v//US8as6PHUEi5INzr4jw9o156vUzV8&#10;ksqEwgKtOTuJBOgB1vp4c9XqgzidYkl8lSdGJNhYDUEj9nPV6g0xzEMSjMNTOd0u2VyYiQF2HS/0&#10;nT+/nq9TLheboqOaoWr1kk/0i6t7263iGPfw/hfnq9Qp5azlhmNIZ6MsJEQF9/gNSO1x3vz1epd0&#10;9bFJOJFcbyitYnQi/hrbnq9XHGK+lMlpNu1tEAYXY6ggW8fHnq9RSup1MFpmgCKgQu9tLhSbWJ10&#10;toB9P0D1eqrvrWopqx6gqx8zah1JuSQQbfDx7fHnq9RUMQ+dgpTNCqfa967WYE/C9zpz1epA17GO&#10;pNQq7tAxv29p56vVKZ3rKcVQbaXOhHb+nnq9QoZNlp2xDy6hfMiKkkA6liLA/Rfvz1eo02SIFnxa&#10;OOWPyY9jJqb62v8AcT4c9XqNNlbp9WSYYjUaBiSWW9iTrqe9/Dt+w89XqNplPpb8ysEtLEADCCTo&#10;CBchtCL9tOer1Hd6O9LGirIsQwWMJI7RB9NLKO+7wOn3m/c89Xqtx6X4FDRUEMhUJOE9+4IJ3Wvr&#10;9Xfnq9Ro8GRFsFUDX3tO/hz1eoTcPhSdNtgQvftbx56vUz4zQiZRHsuFuPEWt2Nuer1F+z9linq4&#10;ZDUR7o2VlbQ6j2W56vVRv62ekVDJTyVmFx3kChG7EH3r3t+0c9XqoH6h4XUZZzBVS4iDCbBN97qo&#10;DdhbS5HfTXx056vVYD6HurMuUMYocNRiYIgGcM20E2tb6B356vVsf9Jur2FV1CmI0bo6kDRXVtbH&#10;2drc9XqNrl7qHh2IRhZytzrbtfvz1epcQYlhtQdkjA2F9bWtz1epoq6CCcK0Hc9u36+3nq9QaZjy&#10;dR1dHJSTpuWUG5IHfnq9RB+qXpRy3mupkqY4ogXR7xvCGEjHve5tc/Hnq9VQHqv/AA8K6qwOTHKH&#10;DwiwkLeOIbbN3sq2P3fXr39Xq1teunRHMGRc1VWD1UO1InOgA+wSSnvfAd+er1FmrsIqaKsCaKvt&#10;Gtr+HPV6jAdEqF6PH0qFAkD2A9q3sDa1vz/Pnq9W4P8AhYZRoMyPTwzj5iNbEM6gEMLd++ot3HPV&#10;6tu/05dL4sMplzDMlk7JrcEjeun1Hnq9RxQTr7PDnq9QAdbqWjakhNSFCAhm7AnuP1PPV6iG9QcY&#10;ynQ0ZhcxwnUFiwudBpz1eql71QdQGiV4MNTVS6xkbQrG41vf6Oer1VX49WV81SK3EV/Sv5iszMPe&#10;bx0Fyfo56vUDOOYfLLWiiZvKE8asdvfS7HuO1tO/PV6gRzJhFJj8sj4VGUkYsm9gVcsthpe2mn9H&#10;PV6ggrMhYr87HXOqt5RIKkgbjfUkm33f0356vUyYp08mqI1kihVk3EGPX3T8LHtbx56vUyRZLrEq&#10;/wCXbWbeASApAsGGgNtCO/389Xqm4lk2vwRGmqI/PcXCAgXCk38dDppfnq9USjy3WVEbyy0pjeIA&#10;jcFBK6sba27eznq9UhOnlTFStjUsnmRSIJI1YruBsSGKaEi2nbv93PV6nrC8hzYjSiarXbD7jt4E&#10;3IPawNxz1epSZgy4lQkwplG6JgwZl7AgEE9ux56vUG2ZslyxMr1zpLZVfdGbqFYnQjuCPjz1eoPo&#10;sJaacTNCJDHI1ztuSNe99Ne+vxv356vU112U8FmxArgNFLRHaHKVEqyFiftMhUAKrHVR4Cw+PPV6&#10;pcOU62KMVEcA3UqkOWVW7m9veBXX489XqDzN2SGpKr5hivkgAuFUAhiLg2Hu6g89XqL7jeBVVPVv&#10;PSklGY2DAA29ml+/xPPV6nPA4J6WaORICqyKpuwuB3Hft8Rz1eofcqZbFSqtCrKwbUkg3Pc+HYD8&#10;vbz1eozmE5TfzQ8RRkqVDABSCCDa7G5sdNBp7eer1DHhmXZKaqiE8V5bHeRYDZ7B8ba89XqMLh+C&#10;f1KrVmoJTM8yRyxBrm6v4EEm1jbTwHPV6hmzhm9MUooLwrH5QRW2qq+/tvc2sCL6c9XqDGqx2aWo&#10;iDsLgAOCugt3t/Tz1eqDhGaqikrWwuiG5Z9zadr9rk9r/Dnq9RgulGYKfD6+KgnCStKQHBuShv8A&#10;a+ybjva3PV6rC8oYrDiTpNE+xmso1IBtckn6dfy56vUbLAIsPlp6aUiyMTcAXVdDYn6Ceer1Dhgl&#10;JDRwU0xsyGxYADcD4Ej2X56vUOeWlkWfzbBgdQe1r38O9hz1eoccGcGK5axIII00789XqVMU0A95&#10;u4Pf4a89XqQ2Z0EkDLGu9mvbuOer1EX6pYRUwS+a8OhDlt1iAR2Ps156vVXxn7ARUu6iEMADuAFy&#10;QdRbUEajvz1eoIcXo/mkpYoG8qXUggWJt21+Fuer1TIKRHxFMJcbpSDvksbsSNB/Dnq9Q44XhzwU&#10;8kEojj3Ropc6WuNeer1PS5XqmgDJtO3aRpfUD7RHjf2c9XqQubcuSV0aCJCWiuHAjuNNbDw1PiPb&#10;z1equb1EdIqzMcK4jhlI8cNU5ikAQFlYfvX+keHt56vUD/Rr0h4/JmGOaOklSnZl3NZSWAFr2JuR&#10;Y89Xqvx9LXpUjy8iJiqhIozujO2/x0B0Bt4j4/Rz1eq1XLeQcJw4CKihVd+puBf+znq9Qq4LlKmW&#10;T7PYeOtteer1CJR5dp3ewX6Po56vUoafLYQg2Fh7fAa89XqlHKscnu7e/s8Tz1ern/U9kXbs3D2E&#10;A89XqTuLZHh2MHpwwP8Aqix/W/PV6il9WfTLk7qFQ1dJVUojadRuYaA2Hwtbnq9VHXqG/C+qJIql&#10;sAgMiSMz7VRbaEhTfd3sfZ3v256vVRp1t9FXUzpbDURiIywxs2oiN1F9QWVrWtbuD9PPV6q5se6e&#10;YhgivG9zIHa4I0APgOxtf2/2c9XqD6qwh6YyNJGWFttjqDfWwB/X289XqSVdhQVo4I1EcOwKpFr3&#10;udCB218Oer1YZIaj5hKaoa1PCqq1x3PcPrp42v8ARz1erAskWGYcr4kyn33AJYBV96ykk9/6eer1&#10;MeJyNNXRSygF411QgAMbWIuACdPbz1epqo6mshrpaDy/l5gBIUF/dU+wkeI7f3c9XqfMSroMNVZK&#10;aNZqixstx7xt7OxHPV6khik60zGrMXlzMPfHcgHwPs156vVFkqKiKkQVQWGEuHLlrMCAQoC9rG/f&#10;wPPV6mGKnkj2PIXEpJsbXU3JPPV6lNVQ1jRRrSqCmz9IpN2LDXcB7Oer1OOC4nUQVA86OI08ihCH&#10;BOpPvWIN9PD8+er1SZ4cPLuUBiWJ94RO1vAkannq9XsKn/04VlJq7NYbiDfw7WHj+vt9XqGHCcGc&#10;VHmxttcOl21uS1yR4+HPV6jWZRy2TWiYSNLYWckC5sAfADS+l+er1KnGaHDqCrphSbA9TdHXsR4B&#10;rHvc6ac9XqGrpJQRxY1TzUSjzKZzHGVUWCg+9pbt9HPV6riek1ZHh1NHT1UaxVERcFBYhhJqja9x&#10;/Rz1eobMQybiooIEgA8udnLhgx3MTfvY/dz1epFUeVZonL1bLBIHJfbruUXBF9PH289XqXmV8Plo&#10;qh5qVQ8u0KiyXK3uSNPEe3nq9R6OnvnSQR0sxC7YkYWNwGbvb4ac9XqSPWDC6WnwmoqKw3LA7doD&#10;G19Rf6eer1a+PqfhNZmVlpmuQNAR2Tcb/u2B8Oer1EzxGF/kZLyeSyDzJLgAbQ19Trrb9fHnq9Q6&#10;9PJhh1bC9MVI0ZdCCLg9/bcGwH9PPV6raOkeYKdpKaogkQRgr7ouDbbc3H089XqsM6b5uoQPl6Ny&#10;pJVgpFgddfpHPV6jmZdxOVqdVD6EC2pJB56vUvp3afDwwI97TXufjz1eosnWXLgxDDvNk/yi2sBq&#10;WA8f1/Zz1erW89bPSvDlknq442kM0jqSNCoCk7z7LG1rfHnq9WvD1EosVpcRqcLpYxHEspj3sNwK&#10;huwKkH6/6eer1B//ACmOqqkpA36JCANouRc3vrc6HTnq9T7/ACSeliEBgEwik97cNSDf3tLac9Xq&#10;lSZLr6ppmEAjgeO8ap4m3tPs56vUk8RyDNDR+fU7HCAo7BlPbsO+tr689XqDPEsHgocQno9wE6xq&#10;Sp+0AT7pI+NtD/Hnq9QW4jBULUmdf8jZt1h3fwP3c9XqSVdT1xpxVpIYwwBZRYaDv+XPV6kxU0dB&#10;LXU9Ym52FwVZSLqfEG+hHPV6seLUs1EUhgkUrv8AMG697ki4J8QPAe3nq9TnX04koUmqSokLj3F0&#10;Y6gXvbx+n+jnq9ThJDJ8rLI6hxbRVNyRYC3hfnq9TvRTySSpBLGVW3c90sP1HPV6nfzFRp6QvcAi&#10;y2Gqn2Hvz1ep8mlxESw+SRtsrXY/kb6m3PV6s/zxQeWVASx3Ad/e+PPV6jW+nvpVi/UjMtNLDD5t&#10;KjxLMVGqre5PbVgO3xtfnq9WzD0B9M+F5Uwo49hFIyJUR7ULC+g1YA2NiW10+HPV6lzmjMma+k1D&#10;L8zCzwruMYWM6MdQTYaWva/5a89Xqr16seqzH5a3y5JWBlLNJc3KIL2F/C58Bpa3PV6gPwrq3Hm6&#10;okiqypDyALuPvAE37/Vz1ep5SullmDIoEYLadyV/tPPV6ptTRvicbhkCRfZ8Tdgt7gDuLafrfnq9&#10;QXT5VhrqaeljpBUR+8sYIJBY23XPew7eHPV6jA9HvRtNnXEhVYfh8UEswDyBIiRuttBJuC2gA9ot&#10;93q9VvHR78POkpcCpjW0N5R70hdFILbuwFzYdtPD6dT6vUdWn9FWVcIp2jalXy3C7kUXAPwvc2HP&#10;V6ghz56EcpKseO1kEbKhbbGiElgwIA+nXufjz1eqtrrh6OclI42YYizqry+W4BBC6Eg7bAi+g56v&#10;VS3n7074dRYzVR0MI1cGIAgEXJ22AJtexNj9B9vPV6miPpHJRYM8lXBtnjBUBhY3HY666256vU5Y&#10;Xker+TklrFYlgNptcADwGo+sjXnq9QtdN8ZXKuI0WI0t4SZF3BdW2H3W3Xvp9N+/PV6rl+knqYpo&#10;ZIqDE9sVPAqbWNlJGhUfGwv356vUdif1V5OqsOibDayN6p9w8u4JAt20I56vUV/G+vWV5sUqYkqB&#10;5ctxLskCkkmwFiuulxfnq9QI52z7guYcCnpaUx2UuguVLMCBe58bez4e3nq9VdPUvEmwtavBxIrB&#10;bKrqAANw3W0A7dtOer1Vs9dMl4rKWlxfy/lpbN7x10GhP7Oer1E3ny/UUUpp7m53FSb/AGAdLc9X&#10;qR80kD1snzoYgkxghd30G309zz1eqPBKs1aEgu8aXtIVsVPgLW8fHXT489XqeKhKuWIPh0RnAYrc&#10;W0ubEn6Oer1NbYlU01VD8u0ZFPJH5u6/2C1mC2Hf8u9+er1HF6SdTDDmVYcPlMMEL298C20m92Gp&#10;7eA56vVbF0fz1LUzLiFZIEowAVKnau7t7ovfsb+Hjz1eqxfo9noYhVLDTABWkLF+5v4Ejx0/hz1e&#10;q1bpxLVVSxb2Mq+7r2Av38B39nPV6jiUkUMNIq0y3ZQoA8beF/489Xq4yRSyTBpSpk2+8wHY/Tz1&#10;eppr5hApi1mAZfAm5789XqT5rKYhoGO/3gWsCSTp+v389Xqmx1USU0k8Or3sBoLC2nPV6sH8zkRv&#10;KqVDXJANibi19fd+N+er1epMRjMcyELYfZPsI7d/Zz1epsL1MtGzwjcCG1Ngb/tHPV6skqo+HRmU&#10;+8SFJ0F7duer1NlbhyyS2jsAwZdw10P6256vUwT0EtJsVGtqWWxFj8P7+er1J+qh3ElwFuw3XXVT&#10;fv8AEW56vVCxIyw00kMHe48pj3I0JJ9v0D289XqSzuRWJhyKAzx79dAAPH2A/Dnq9RKut9atfQPS&#10;wS7TC0hkayklFGgF9N19Lm9/Zz1eqgf1L4w/zJhw4PKUezyuEGl7FSB4kDwFr89Xqr7zLSJXvNIr&#10;Mra7VsLFvE3Hx8Bz1eoJ42eEjag3QMAb6X+v4eHPV6ljT1OH0xip5yC0xC2buO5ub6a89Xqf6l46&#10;SR8MpSF8kFlVTc/4h8AL9uer1LNsXp6mgSIjyZZdo3jvt0LX+m/PV6skn8pqqP5B4N0kTMd/YBQO&#10;4N9T/b4c9XqbFSR6QpUi0bbtp0uq27fWeer1NlPDEac07OFic2Hb3LC1z42Nuer1TJcdiwigbBmj&#10;BgZ1YvtBYBe21u9j+vc89XqYZ6+lraaeqpXa0UYZWJ0FjYD6vjz1epPDGTTBTErea599WNwQdSb/&#10;AEjnq9UePGYafFiKgPacWCAWCmx969/u56vVwxSd5MOjxWBhNLNMscp1FkJsdf8AEPZ/Dnq9WSPE&#10;SGVqZCxW4O427eB+n2c9XqhvjeIVc+1IliZzs3BrWFj4kDW3PV6p1K2LTMFj2SIGLMzE6AHsbDXT&#10;wuNeer1Sa7GaSiVJLlim1CwHdj2Ha5At9Xjz1erLFj88TM6KqebGotb3u9jf6fq56vVgrcX+bxSl&#10;paRlhjJJa97NpYgkeN9QOer1OWH4zW4bigamq0RGYlvYQTYW+I+PPV6hSosYopE+Sq5NjJfYV2gm&#10;4000uLc9Xql4RUPIPOpKq8Y12surOToATYjnq9S9jrTVDy32lodGLWAU9yoPiPG/PV6lAmLYrhUs&#10;L0s17X924Ya3F++oHPV6h1yVnSnrmpZah3jlSUqzhja9r6jbrc6c9XquM6BdUZJsux0092lUW2No&#10;CLeAsB43vz1ep16018Ndl2epMhjCAGNLAgHSwI8L/t+HPV6tZf1ZVCPmirauZjEZCEAF7sDdtdRZ&#10;vZ4c9XqrhzNVSmGOkoIiryyurEm4CrqCbaa89XqxKmyJWkAklOlzrtBPPV6msw+8zqwkZmKW8B+z&#10;nq9UuRpKaVRTKdq3LFrmwsL6/Vz1ep2+cpnMUzEEnS5Og8QB4nnq9SslrfLTzVcKJL7ivw0/Lnq9&#10;UuCZ6weTTMHJX3iR2A1ufieer1NfyJVWLDcybm97Wwb2X9vPV6sq1FRUAmOyhVF72te4Fz9HPV6n&#10;CklqZqw00UZaXzAkQAuXJtoANbnw9vPV6llgmORKA00Zi3MyEeNxoL+H9nPV6nKtxOKBZaGX35AQ&#10;UYdgp7m49nPV6pECE1EMtPIDJCg27iSCCb3Ivbnq9Spo6+eoDJUWKgg6jQsupOumvPV6hdy5VQSS&#10;JMhvIhVlWw0HY99NTz1eo9nSbF66Sanw5LRVMcm53PZo7C3sAIOhOtxpbx56vVbJ0GaCsmkEkCxM&#10;pYMX7OxX7XgDY+P1c9XqsKyxl6VMKpqeYjzPskm3vA6i3jp+vbnq9UybJMirLFFTny5A1mKkge3X&#10;xHPV6iQdduljzSS1VDRBmKE6IQGAFiLeDAfw7c9XqqG6ndPKTEZzPVwuskN9SCLKp+yfq0sP7eer&#10;1Emzflil86omWPyjGBtJNi1j4W0II56vUEeL0i0dasdE61CuiMXS+rHVkuwBut7HS1+xI156vUw/&#10;yylp4aqohjdZXIjkdjcXubbRa42+P5nnq9SjTDKKlpGWma0syWY+Gn7oHx8Tz1eqAuGironWq2q5&#10;AVSpsCB2vf2fDnq9XOkw/DJqpUn94LGFe3a4NtbaH2c9XqMn03pKWCohg8tnicW91SSpBtbQHS2t&#10;z256vVbp6d8IwCvpofPVlMrhu4u7KPdLDvfTT6uer1XTdJuk+BzRU7U9ONxUMXNmJLHux7nnq9R7&#10;cG6J4ViZhiaJdy2uwFtf1HPV6lVi/SGfCsMnjpv0i+W/gAAbc9Xqqn9R+CLlqnqkVFEk4ACnSzBb&#10;3+kW7c9XqpAzriaNPVSqwDXYShiLsQTcDx0Hc/Tz1eoodXmdaLGBPTIBRgEIqn7DX2kW10t+up56&#10;vUCeZ8yLhFf8/EXkWWpRZNouQzEC518Ba59n0c9XqYpsZwqtrKhK12qFjLAKpuCWO4WI+/8As56v&#10;Uj8JqZMWxX/eZlBDKu4rcKD3v2sfD4d7c9XqEfAIzEnkyhtqMF3EixJNu/s9nPV6htosq1lVSeQ7&#10;KpWRHuLAkKb+OliNDp+znq9SswvCcMqKpqWDaDGT5ikWFzfX6Oer1QqxyapwYgkSe6WXxUi2vs56&#10;vUlJ6ei+TkNavleXu7nQC1wfptz1eoCMfaCKlapqJvOhUblZdRuJuN17HU6c9XqTbYtRSE01THsY&#10;RsV9mvYW8CD7f2c9XqRtfmDEKIIwIEysPLA97aB4n6T4c9XqkNjdXJAtTJN+kdgxtoNxOoIvfQa6&#10;89XqynGlGIBUdHYobm4tdvd7A37ePPV6mmbH4xB5FWibhc7GcBT71yLnTt2+6/PV6hPwDMcUcNPH&#10;SzqKNx7gRiACO4U2I0GnPV6jb5JzpVYdhsMtGXmWUAam7ggke9cjuT8PDnq9RpMq50r5o4WqIkdS&#10;zEKxAa+0dtR2t356vUsKXONM0kqxhnmVi19LAj2m/Yeznq9TFnHqRNQ15g7wPHaRCbXY22sf4Ac9&#10;XqAbHM2TYrOHaQKENxtNwNoOnxB7c9XqCLHM+1kJU0FJaOM73s9mdjoTroCO3PV6hAypj4xmaOcP&#10;s90ELuvqB28PHTnq9Q34L1FQ0zVkQsqOyqCbkk+65Nyfo56vUaLpT1Jp6fG4YAbNGFOrDt7ACbeP&#10;5j2c9Xqtf6WZgpMYqIWhjI8RqDp4+znq9VufSzB6UYHFUbVUuoXTXQfX8eer1KfMVLTCnkRrEKpa&#10;1rafqOer1VK+ofFbB6BlsrOxUGxBI0v9Ot+er1Enr0hxqLz102D3lYAksvb6r89XqC/MzPHg/wAj&#10;WRK3y+6QyWupPxH0HX6Oer1FkxKeixNXokJgE42KbXVgNbKT7Ph4c9Xq4xMcF8mCrj3+bvjU7g17&#10;Ak+Nr6E6+A56vUrMuYc+ISrg0G1CFeUkAAnw18Nbfn8eer1Giyn0pnzFJDV4yvlmJUYWK+8BrbT2&#10;/Hnq9Rsct4PhcFO0FPEiQQIfeIuCSOwvbtYc9XqYcZ6g4VlCnaaV/wBChQMDYE3Nr/R8eer1Bfi3&#10;qcyzR1tRHHWr7VdLnaSPEGxOt+er1ArWeoFaWCPzK5auFJGEhZrMx95gxGg7EDQW+/nq9SDxT1UV&#10;tJvqHhBprC3v2Ia+htYnQ89XqKtmv1M+ZU1K4lVy0ksgJVoySQT20vrp4c9XqQNH6jczRqq4LiTO&#10;8Vi0kwO6xv3AItceHgeer1Gd6VerOfD/AJiKFTVPKsTnzHsN6izAMAbEm5AI56vUdLpx6rpMyzBV&#10;UwOoDym6kEnwF7EkWtp7fjz1eo3mFdUoqyhWrw0GRWv7zW0I72/X2c9XqDnO2fFqKfbK9iwk2oCd&#10;xb4/0fDnq9RC8wYxU0mLskc52TD9IupIe97my+32c9XqHrpB1MxGnxVMPqiY4ZQCovrre518Dfw5&#10;6vVYjkPqGlXAs8IBRXKhR3Atb6tfbz1eoyuE5nhqXVpHCgJe2t2+nnq9Qh4BmCKopSdwABNwAbi5&#10;Pfnq9S2psYB2iQgpqfhfw56vU4TVZnSNY1souCQQCQe/8Oer1IbMWW6TGo/lqpQVYDXubk/s56vU&#10;SHqz6Z4sWoKqRGE6Sht6ldQOwGh1GvfTnq9VSfXX0cYZhVaZMMpXjaQH3WFgpA1P2dfbb4fHnq9V&#10;V+eem1RgVfTQ4zD5axyDQizBgTYsOw156vUxyNXRDz0BESblFtSADpcew89XqErAE+dhDzDb5oXY&#10;4sBYDxAsO456vUK+XcDw6OoeGMwxSzAyFygIBIIJuFue33c9XqYcwZT+dw5o96vqdtgSCddCP1/P&#10;nq9ROep+SMQenc1MQ2QhQuur+7Zl7Dt3156vUQfOOXa6lqWicGNEkYoh0JF/2jnq9QL1mHLDNIKh&#10;wpe52+y2ot8eer1M2LJLJTTVNJIomOgZ0JX2DQWPPV6obTCdvKqI7yEC1hYCw9vx56vVxFbTmVY7&#10;ASIpHfvb2/Tz1er1RjNSj/LhjskVVb2C4+/Tnq9UeBp2ppGnIXvYDsR256vUzzfNwRyVFGwJ7AeB&#10;v3Hfnq9WWrpq6SnganUMrlRISNVsf1vz1eqNKY5XIDWQEr8SQfDnq9XKnqp4iKeAqu0WBIuLH2i4&#10;OnPV6lZSUjNiMe0DypQNW0ANtb38L89XqVUmBxS170aBd0V1ZlIKm2pIIuCfo56vUsaLB6p1QUS6&#10;pewIsWsNL9hY9hz1eoSst4ZNWyRRoEi3na66Agi57+BPPV6jWZLy3X4DNFVVwAkku+2Mq3uKCo3F&#10;dAb62P09teer1H/6TYZiGI1IjEYiYqCjsPdNjbW/t56vUc/K2B/y4pU1jMpjYt5Smw3C9z7LEfnz&#10;1epeR4ZiZqI8Wo4xIGu4BuoYXFyxse17W+jnq9Q1ZaqaahRq4EROk2xlJuELC+hsDY/D289XqM7k&#10;jNUS0riljKzuQCWvYm3hz1eoV6fHZDDHBMhBAZbjW5t3v+f1nnq9Qp4ViRooIY5D5iuo/SGwI9oP&#10;PV6k7imbKRA5qfLEQZgBpuP+sDt+PPV6q5uv2f4cNlrGRxtjBYDdYFSNW56vVRf1xzfU10rzRqJE&#10;mVxa9rHdYEH22+jnq9REszFKvy5Kdd08d/0Z0IGpI19t7c9XqR1RhFO1UJVpizGxOwABAbki58Rz&#10;1eqMMszVTCuMb+VJdVY97jQEgafTz1epywTAMwss3zMxkeEFkB0vtNgpN7WPPV6lNTYRiuILM1FK&#10;KOtdCkczKXRGAIF17MFJ9o+nnq9Qg1zYhS02HLNOZp6aAU7z22iWVgLyaWAPawFhoO/PV6gEzZWY&#10;lQStTYlUGZ1ja5vcsfaxAAv7AB9XPV6iqY9TsC0jEmHUtuNySOer1B7Wyys/+jf5KEAD4C97D2fr&#10;489XqbPMZJCFj2iPt7W17Ajnq9Ul61JYxPUqZNjFSp1Jvr4+z9fDnq9U1JqmRgtCLgkAr8PGxtfT&#10;9fbz1ep6m2YbGzRSM7EgMoHjY2t7eer1MFWaiqgcP+jZPevbvppfnq9SM8yKkqA9UdXIN7fvW56v&#10;U5Q1vzf+jMLC6gHxJvfQ9+er1Zp51iqpUZTYbRaxGv717jnq9WKB1hlkkF9iL3OmvidfC3PV6upJ&#10;ZJSBTkMkaht3hc9/u56vVLwuoSJi7puZmsDfufHTnq9Sy/RD/ehQLmwBtqDf6e3PV6otS09JOt9p&#10;VVtbwYHx+BHPV6veZHUiCCihk86JwJLtcMLe6FQAa37nW40+PPV6uqmhrGdpCvllZFbb2Hs94fAd&#10;uer1dRwyTGoECWjKA9r7mJ7D6O/PV6uqallWuhkqI2ZSw3KRrYfr489XqNhlHEsMw6miRbeYAY1X&#10;S5U9h9fY89XqE1MyQAPTVQRVCsbWFgNvb6fpvz1erjhcl8ZellKvCyxtC1tbm9lIP8Rz1eobsrZf&#10;oMSiM1TH5UjWVFNibg63sB9PPV6hdwfK1DJjVHRRUyoYY2ad7KVZQT3N77vq9v0j1eo6nRzAqaep&#10;dYveUTI6qRYWuPE9xqLD4/Dnq9VnOXqjD4sMNBRk0qUqKm0i0eoG428R9HPV6gA6pVcuAYTUYhiV&#10;RHGWZHUWOxl8bd7WHPV6qXet2ZMPzrik9SwG6kuyhSBuAINl+N/jz1eon9fUNFNUzySp5S7THFY7&#10;7Ea630156vUH0uKCZg8c+zepv30N7gDQa/Hnq9WbDy9ZUKHPmMGJBN7AaXBPsP8ATz1epZUkFd87&#10;ISC0EW39INVBYarr3A7c9XqXWGYFNS0g+WvJI7hgStgC2rX+j2W9nPV6h+yLhslXUv8AorGILrt0&#10;Njq1z2JPPV6j09OsGjpKOWCULIlSUZSQATtJOmh56vUf7JmBVWJRUOIrGqxyIocra7W9trfqeer1&#10;Gb/k6mkRmADvbSw1tbtbt7Sf6eer1K3CqeKBTU1AKup2prYi4+H089XqFPCsyyUFOIfNtKQEGtwx&#10;9o+IF+3PV6vYnmqKmopqlJP0pN2uQNRpb8/y56vUAmO5rmrZDSo19GZwbg6/0c9XqQtRisLVEVAU&#10;uk4JJbW7A89XqTGLLFJE9SUKlEbaQCCCLi3x56vU0x0uN4hGJKcFSdhPum7C3Yf0/Dnq9SqosOq4&#10;4DNCjbpDYgC4DA6/n4c9XqErAMnVFfTwsFIY3LaEEtc20+PPV6l9F0uxi6TLTyOEQ7l9pJt4/Xz1&#10;epTxdIscgCT+Q1rhjdbgKL2H0689XqaMe6WYmkQr6aF3ZyRa2o+Phz1epC4hkPFqTbRzQMUsGYhb&#10;nU6X+nnq9SEqsmVbVTSBQvvf5QD3ifZbx+nnq9SwwvKeIVkbJBT7lcLtk2nU31F/v56vUINJ0yr6&#10;khWU+Y6lfEXHfUc9XqHXon0LixLEo63EImMa3JZgQV156vVaRlDLtFh0CUsSgKgG0DwGvPV6jCYD&#10;TRBQrD3e5Ps789XqWSSCBL7hpb/D/Tz1erE1YttdSe51HPV6mqor02+44J1HPV6kxV4gLE7v2g89&#10;XqSdfXRgFu/0e3nq9Qc4piCs3lR6W8NL89XqCHG63zHdQdpufeGmnPV6kNUyMW3FiAB9rvc/rbnq&#10;9XomJazDT77Dnq9UsJeQBfdHwsOer1eKAKUY6DT6Oer1IXOlRDTYKznw3C5OoFu/0c9XqqP9SWZp&#10;aKGePao3K4jYW1019g1t489Xqoc6+zvtkqqeRHqIiR5TnS5YXsew9t+er1EezDirSSTpVkHy0Yjb&#10;qwJNlYD4n2fHnq9RdMcqZI2Zox5Kt77M4+0R4Dt46689XqBTH8aepRsOjAYy7Qrgdju7n6LWPPV6&#10;kq8c1JNKMQYK6HRb3DWNha1xz1eqDUVLxU0is4aQmylew0Nwfbz1epnkBoVGHLf3lDtJY2BPhr7P&#10;7uer1M5nqBOaWBt3lbVBPs1JP189Xqb6oNUVgR7Fi5v3OnhYfTz1erPUyTUrEwBShG0n2Hnq9Uye&#10;StjplmhALg+OhIPfUafRz1eqXTyyNJBFOu/9J7xFgV0Jufb7P7L89Xqj1myNDJGLyymxtbsT99wO&#10;er1ZsJqqmjqjUbA8agLZrG2urf0c9XqX4ppcUgjoNipK7DY3j717ePieer1RYcMo6CmC1ztIqb0d&#10;ozYhrEbjfTRu/bT8/V6oNWjUDQSIpLSEKVC3AHfcSfb4W56vVJeFGrlSZiTtuPA6ntz1er0yyQxl&#10;VcpvJUkHUC+p9tx4c9XqWVbUw4hEq0yIIoYwCSdXtpdgCbNb2fxuT6vV7zVkWmnssfl3Kn2eFie4&#10;56vU+rAqSxSQqCh/SSey99T9I789Xql4ZmZfMl2RLKiXJ0AuSQbAkez6uer1TpsWqY4ziFDsikZr&#10;bbkkIQSR4W056vUqsBesqMYio6VSLgMW2gnXwPib9vv56vVa50UyvWwwR4hR0Qr5Y/JazHy1VSw8&#10;w3CsSVGoB7nQ6G49Xqu36I4diVTQ0GMVtOykspZCoACk979wbWN/7+er1HiwzLFR8088i/oZLyFr&#10;XJXSw+sc9XqXVPTwwWggCojEmzjva19fbf8AXXnq9UCbGVllmo6dtkYUkkiwJB8P7Oer1J+HqBCg&#10;EsxAliZkYaG473+7X7uer1erM+4O6LULVITZV2uwUk6m9v289XqCDHuudKUelV0YJuKshAAF7d/E&#10;D489XqBrMHqXp8EnXCqneUZSLMy6nxN/gDfnq9QKZl9U2JVWGGOjbaNFYqbApf7W7W3s0/bz1eoO&#10;ar1BRJiMS1UrRFbXBcsCDroL9+er1dwZ8qMUjkxiSSaojZjsBUkgH6NbX56vU7YdnKTGTFNExDqp&#10;Fto2oQTob+N/A/s56vUt8Noq6asjqZZDGxKhh3DG1jfwHPV6jSYVhVBtWcmOJUiUEt3I76c9XqEr&#10;CYJhE0dPJ5QBIZha1rC33356vUNWTsfxSGFKWpkVVAuGYEkjx1vz1eobcKxhaaIQg3dnYgnRQLfH&#10;nq9Wdcwssl528uxOnckn2c9XqZa7NEDSkK29ZbLs1Ia/j/Zz1epDYzQ4Pi9R5kiKswJ2KVFjpYj2&#10;G48Oer1F96jdKaPEKEpPAu0kmRNq2PiAPo0PPV6qeevvRNsNgq62np0EW0pc3BVb+7+74n2e0c9X&#10;qop6xdPMTy/UyYzVU71UaysF2gCxvrckAEHvbnq9RDcz4fPh7vTVKkxyFv8AkLxHfw56vUFVZFNN&#10;cRWJisQp0tbXnq9TRSSwTpHiM+m+67SNG1sNPbz1erpjHHVkRjy1YWVV0AN9T/Rz1eqTUzVdNG8I&#10;s52r7gIvqdSSPb4c9XqnBMNpcIjkp4JI5nkvJI8oKFToAE2gggg3NzfQAC1z6vUvMMzJJh8TUrje&#10;TtXUnwJI8fD6uer1KqixjFKUPLE/mKp8xQW0+Kj4j2Hnq9TjBjki0qJUylozN5oG7W7alQe+nhz1&#10;eqVLmdpnkqMP3IsMce1XbcQezG/sJ7fmTz1eprOIVNeSUuUjOumpY/289XqGbpd0Xx3NWL0sRpSq&#10;TlVZ2BFmJ0Pwt8Nfp56vVel6Zfwy5MdrIcbzDSCqSmJa+yytftpa9x7QbfAc9Xq2AOhHoYyTkdqb&#10;E4KQQ7FDAEliGI1Bufq9n389XqsbyZ03wfCIzFQQKjSXOigaeP0c9XqGfBMrUlPKPdudD7L89XqE&#10;6kpYFBsoHa3bnq9UshYxoddQPhz1erEuIrG4a/7Rz1epQwyrVWe1vjz1ep+eWOmh26aW18eer1B1&#10;mLF0QnTQ3+Itpz1eorXUfNcmGYdUVSD7KNrbx+A+HPV6q0Mz9W66XEfmtzSnzNgW9mtfW/wIFuer&#10;1G+6AdW6TFK5Kfd5J+y24gAt9ffw156vVZTlTNEOzbI+36L/AB56vUO2G5mgWPaSGFhp4nv4c9Xq&#10;fVzDTA2v7Pp56vV1Li6WJU29g0HPV6g7x3FAb2Nrn4geHPV6kjQYzTb7yntp7Pbz1epc0mbaVlMM&#10;LD8/489XqY8zZhjqKcgEW+oE9uer1FYzHVTzTyPGRf4+Hx+/nq9SGjxCoZxHe41BN9SfH93nq9Xp&#10;MQNiu64DAiwJF+er1JStrS0xE0g262Gpvz1eoN6+aTa263Y7ewANvZ8Bz1eoFK/FhhCPASSzBlLH&#10;Unx/P4c9XqBXGcQp3p5Y1ksGY3uNTf2Dnq9Rb8elpqirm8wnebbSToSDqeer1AtiayVuImMReWbM&#10;3mDXTxJ+Gnbnq9QdVlPQYpPeOoVVikJ3WsQwuLEeI56vU6YbiNJNKqRzkfaV1QW7E2/d7Hnq9WSG&#10;iNXhzRMWikaV7MpIIB7WPPV6nvCqKtp3MDSszyKPePum19bnUc9XqWOGUVRlyjVcWaN4wWYbNpYq&#10;CSBpfw9vPV6sxmqlknlmX9HOFaMmxsNdPgbW56vUla+m8giOvicDafKMW0sB7TZdBfT6+er1MtbD&#10;UQ1EkNLbzrK6OV3AafvDTubc9Xqw7K9K2GaQbQ6kkdgABc/Qfh8eer1Kyly9VY5h6TJTMqgrpYli&#10;hY3Oi9/7Pjz1eoSsD6eT1BjaKmYRxMQl/tA+36Oer1DflLJdHSyvV4hEJAoXt31JBB56vUOWBYFS&#10;UTGKGMIG7dgoJ+heer1GKydQghGkisSAD2INvH8uer1GdymvkeW1uw8Rr4/Rz1eo0mV6kJtA0vf4&#10;aa89XqFqlxYJF7x0X6hbnq9SPxrNaRMxVvbz1eoE8xZ0IsN1r+zw9vPV6gixfMqSP52/Vbnv356v&#10;UmcQzzAzFiwViD3sL256vUkqrOSMqWkVfNNlFwCf1tz1eprlxuoVvtbfz1+u3PV6scmOykAb7+3t&#10;2156vVBkxy1QFjOgF/r56vVNpscU7jJ3NrH489XqearEnFMsgsbfVY89XqTeO5sbDqRqm+6S2i31&#10;P0c9XqR56qxPKKdiQTGT31B7689Xqjz52pZJC6VV3kAaxsRcDnq9TPLmWaaVi0yi6gnTUk/0nnq9&#10;TFJjdN5zJIwdhdduh23Hj/Hnq9QQ5nxqvoYTFQqRJ5jC7aWU+On6nnq9XDC+rcuEfoKxmMhUKoc3&#10;Hb8/7Bz1eoW8s9aKX3FZLsLAtoV8fjz1eoxGCZnpaygWro5EJa1/EeOnt56vU8zZrWGM+7ud+xAB&#10;+k/fz1eqbHjlLUwxsWsrhh7CPp56vUl6yroZIJqfzAsjC+l9SO1+er1FV6k9OMCx+lnaupt4dWYk&#10;qCCfDwPf9vPV6qfvUJ0XraVnqIRamhEg8tdbX117W7gDX+PPV6qUurGBJhdTO9WwQ04IjQ6e8Bpb&#10;sNT+unPV6igY7V08S3qmttuQpt3Pjp7eer1IuOowzFPNoqssodH2stz74F1A7dz3Pcd9e3PV6mV8&#10;UWponwS6moKggotyfA3PwI07c9Xqy0VclBSDDpGZ5NpBY/aJHt9h+jnq9XKoZqmOOnqmPkysxIBs&#10;CQNLkEfrfnq9WfGd4pYo6CdXjIAO06KR4m/iO2nPV6mWjw3Cp6hoayZ1llVmj8u93kUfZJBBFzp8&#10;Bz1epBmPE6eunrK0r77Fgty21QLEXPe/PV6oFQlMlVIxkUwRDe8hP2WNvAjw8b6c9Xq7wU4xJG6Q&#10;zqYAzeWSoPuHW4IsRr9XPV6hmybBLQWqpbSbtp3EWF7EH23IGn3c9XqFDAaz5qKeknX3tpZSxsbk&#10;2H06eHPV6nugklTFBQyx3iGgIY97Ek+Gh7fdz1ep3qpYWmUgoyIrE3sQdRcX9o56vUjIZ6Clri9G&#10;hiZ7m4vqSSB27i3t56vUM3TyqUSRyVp3VTb9TooANwSD2IHjfnq9RwckYmuDzfzCrsIT9YYkc9Xq&#10;sL6P47NX0FNNATHGAXcuTtYA2AAv4+H0c9XqMJPmPFqMbi/lxxkMSbXe/e1vZ8eer1IbFOs+MJNJ&#10;LE7QpTDRx3K+Bt+fPV6hD6e+quqWviw01bl4nRQzAgNcAnUqAw18NPD6PV6rPst9YcPxTDVqKhNo&#10;CAMQw27r2FrEnv7eer1BL1ZzVBJhZqAqld5Y+9e5APt76c9XqpP65Zkkgkq4VkM0cu5t7KSQpPbw&#10;trz1eousnUJUqEOHs0WiqIxoCQouxtbQm+nx56vUIWH9QcZosNFG9QvnEq43EXVRc2J9nw56vUyj&#10;qZ5tHNHODJLGS12YkEsf3b9gD2A+rnq9QNdQM2Pi8sNQkgDqAq+0t2Nz3Ov9lr89XqKjnPM9XTee&#10;alt6ysFCCx2hRY2sb9/b4/Rz1eor2L4hiGMVXnMoDxtII3ckArfRbAewfXz1epA4u2IYg6xvdHkY&#10;CQsR4Gw26317jnq9TXisghlkikkZYQyqoUkAki99Ldvu7356vVDrMRq8CoknkZQH9yOzKWNz2sDc&#10;X+P8Oer1GX9PHqUzf0kzXh+ZqecR/I3CLGNl1Yi4Yi5INv4+3X1erbf9HX40GTocsU8WeUnpqqFL&#10;b1s6k2vcMDYd7a2Ovx09XqODnz8dzImWsANRTVMaiS6q5Ck31vYgm/e/wFz4c9Xq1bfxKvXfD6oq&#10;uSp82TESS/lbWU7HOt1UGwHx79vjz1eqkSKGOenNfXP+lmLILjW+twD42HPV6ptJhnze+ooyRHFt&#10;LA2sSg7+GpPPV6nemlgqWNNNGyyW2lgDb26aW+sc9XqnYVXz4LUtVYZUywStE8BMX2nVztZSALEM&#10;DY/D6eer1YqpKedr1KNTMNqC5GpHjYE89XqhQUlRh1ZHU4hOz7i21Y30Hs3AG3b289Xqi4lV09Xi&#10;RjhDMjEiQFNy6i+h8QD4jx56vUzVK0NlNQgdIidobXYAdCAO3PV6nCHE46GX5p3O6TswNgAPZ4fr&#10;356vUNuR+oNTRwyTyETRbQgRmIvr7R2J9o156vVbV0C9QWK4rhtPRSzlIwU0RiCoNltcEHT+HPV6&#10;rU8nZ+xKTCUU1Dz07hlBEhbUX1N9f1+PPV6gS6pZwnxPDvfqW3pu3U5YlQQx2m31W56vURTqJmH/&#10;AEWFKaIxSJvWVnYEkmzDbe2g/s56vUU7Fc8n5cJiisvmhvtaXN72BN/Ad/p56vUBudc90586fDT5&#10;cjIHdRoWZdNTpf3dNfo+j1eoNMM6mVhr1ETn3LbV1sATqfHQHnq9RtulvUKrrKtHlQOZpVUAHU9w&#10;dRaxb+nnq9R0aWI5gwUPby5Z5LBb6rcnT8u/PV6iZdVMFiimq5oIy7Rk3BF9/vEE6akDnq9RPJzV&#10;4eZqiaoVlLELAFYWBsQTcG+nsP0jtz1epOYlI8mHiQMVeTddQAb/AA17eznq9SXnw+hWkiVUZ5mC&#10;oR4Lrqfbpz1epBZirlFUMPkZfLX3TfQm371+9x9XPV6o+I00MsQqpSJGCkJ2BNhr9dvHx56vVBqo&#10;aGmhGxBvki7djc6gg89Xqy4QZoagMsnmF9gCgWJJPYfEc9XqtS9GVauEZmpK+pJWZGO4WtYEfAAa&#10;Ec9Xq22ejklHjeU4/mHD7Ioth0AtY3P06EafRz1erj1k/l9NgKvTT7FG5gpF7Dt9GvPV6q3s4Zq+&#10;VoC+4OspeMADUEX7a89XqKHm7qHJQw+fG/vKLi9j7wNrH3dCAP4fDnq9ROurOdsWqMPgrsaqRNNU&#10;G8bCw3LrdRr4Ec9XqKNiGMYpmGNqaliWGBZFPvAXsPtC59v389XqdJoqemoBTR/5UuAnw117dxbw&#10;56vVEEKwe95bJtN2XSzi+htrY/s56vVHxPEnqD/LkUIFbcNoAAW911tfvz1erBR1NbXVstL7qmQi&#10;MyG20C25rH2n4c9XqFrKmHyULCoVVamqZBGoa2lr+8T4hj2GuvPV6hcxerMSKIVWMlWutxsLL9m3&#10;1c9XqCTGKuaOaKRZr+8WswBQAadwO/3/AEc9XqdaXGYZ2jilRYhZXkOhBW12IuBbQf289XqgYjNR&#10;u1HHCzSJMXN102kNoWI7GxsOer1Lampo4qqnpcLQDzWs8l7lbC7FmJ1udPHX4X56vUJ+HLTQzU+H&#10;qwLSF2Yg390f6w7XPb8u3PV6lbFUYlHrREBlYm5uVH1XGvPV6hHwnFy83zUwVZ4FAkvYKVHc2+A1&#10;PPV6hFpJquCojWn2rFGomWwsQrHcdfr0HPV6hjo8wwYfHCJ5PLWdx7zAkEWv38Oer1JXFM2Q0Uy0&#10;8EQIWRrFbgHd4n6jz1epXZeziyUjw0sscjqFuWUMVKm9tdDz1eod8u5mbHMN8+qtBK7EALGALi21&#10;rDTX4fHnq9S8xOtw+oVYaWBpZlBDk9iTqNO+nPV6g+zRjsj4VPh9reWirs92zAXJIPgf18Oer1BD&#10;is5SspMWDFpYLWUACwIsbnnq9RwemmZaYYNHWYmQiAnQgm7WsBfT4afRz1eoUMzYnSLgSu1hCwLE&#10;sQLnxBJ7DXx56vVTF6wauoqqsRxNEKUtI11Ngq2HtOvPV6qCOsDwY5mFI1lSnVZ2Ri4JFhfttBOp&#10;1Gh56vV//9VsaihMjFWO5n3WsSCL+23PV6o1chhMkgWylb7QACe+g+P089XqYailw+tdqBKgiVhc&#10;hraA3IGljpz1eoLMYweSjq/nKp1ZZZJI1UXBNvdsPpNz7eer1F/zDh1JR4pU4wiPThFCayEhgp26&#10;Lew19upFhz1epn/nMsNsMhm7xB7rbxFwvtBBF+er1C5kfqirYx/KsZUupSCNJbCwYbibadr21Hj4&#10;nw9XqGpc1YOkLQyGN1ik2+YQAAQo0A2jUE89XqCfqctHjVbEFIgAiUyIwsXRrPpa1jrcf289XqrU&#10;625fqHrmagKlKpSU0vsAIHt906XA7/Vz1eoj+ZKH5SbZsvICCSfEm1z9/PV6gzxhWMhCMfcN27WJ&#10;9nPV6mumZpUWkhJA37j/AA/v56vUN+V8Op0r6aB5BGX0Yk2Nr62I+GvPV6j05DwqjqaUUdKyGSaQ&#10;Ro7WuL+P3c9XqPH0wwbEKLB4KOpk95idn2SxYE+8bG1j8P289XqOx07pKp66b52CMx2VRdbsVHe2&#10;thf9nPV6jjdKaehw10osOu4kFmJBve5tYA2GnPV6j85UlSmCodbgGxtcDU+K89XqHjC66M7SBbwP&#10;s56vUJeF10asBa2lxr3789Xqd42aoUE6g97+HPV6krjeFxVMEsJAca/w56vVWj6j+mYrKSSroofN&#10;b3lPulrA/wBvs7c9Xq1t/UP03gosbkpmZSpVm2ODuve+4n2a6D4c9XqC/I7TZXlWEsqlbe8NTZm1&#10;T8vD79Oer1H46T9e8YyfTySRBBusgdb6g+0WOo7c9XqMxlz1Q5qoWVWq32qsSRgtqDfwt7eer1HM&#10;6WerDE62sFDj8iAIxHmaneBpbXxF+/3+3nq9R8ssdTaHE6eOpopVnUi91sbHsb+A156vUJkWM0te&#10;fLlNw9uw9vbnq9ULFcrUNQnmU51sbdvHnq9QFdQMmRV+FS0Fa/6OS94wAN2njz1erX29a/o6ixCg&#10;lxLBIUgpphKzOF3Pvtp9q+t7j4WB7nnq9Wtj1j6E4pkTFvkVDSKwLMSPYxH3/wBnPV6mbpVhn8tz&#10;HEK2/wAs4KAW7ODck+I10/Uc9Xq2qvw3OpkuR46GCnKFZQys620Fv3b62uPu8Oer1byvQivp8T6V&#10;4TXU5DLJEDfQ3PPV6hExXF6LB4GmqnVQov3A0HPV6q8PUZ15yrJI2FPUKrx327WAvbwN/A9j9fs5&#10;6vVRL119S02G4hXSU0y1FNGjpBCDZtxAu269j7Lfnz1eqs7MfUeozNiDwNVFW8klffLKGuSD38Dp&#10;9Q56vUEqzVtbVQy4kwBEcjByLAkH2AaEj22+vw9XqSuLVNHU4fUV0d1dI3AZtoIUki4P5gfRz1eo&#10;Pqqmlq4VQuWsgsbWIBGh0I9vfnq9XLBMnvXgrHA8sChWPiQx0JFu/t156vUJmE9K5ZvLqovLAlDR&#10;KrICSW0F/EEGxPPV6uUHR558UgwuohPlxmQzTRg7SRfsfvFxz1er2J+n6pxFmxCVd1PDd0AuCCo3&#10;Luuuot+znq9TEOlElRMcSeHy2q0KeWbkARi3bbYX1+n6uer1ck6c4dHtD05e9oIwYwATobD3dLfD&#10;nq9XHFclUS1fliNYl2JqDYBgTpawvpbnq9Qd49lyOmh8qJe7XZtb39n0Aa89XqCqqyPWzQMVJT5g&#10;sxGnvBO3xGgAHPV6kJUZZhjUfy6Ni43qxBuCfHdr9Vj+3nq9SzpsgRtDC8MI3R3BZtbggEfGwOg5&#10;6vV3PlMzqKGnQqkhLSC20tYai59vYc9XqB7G8ovijPRVFO0MhZiu4WLIg1uRexIFxfvz1eoG8cyG&#10;EmWdlvGEYfY8b6E/E9uer1NlDkWoqhT0MdO+wkaW13amwPftrbnq9RqcndP6UUyrMgVlAY3UghrE&#10;Bb9r+0/389XqHjL3T0WpX2qfNdmGtidNR9nuLduer1Dvl/KEuJFt0C3hfaWe4so7X8Dfnq9SsxjC&#10;3gqY42iUlIxsk1sdfj7Ceer1Rs1V8FUsKUsaIJIkV7WIJ9vw1BF/6Oer1BLieMUNBSxxVbKtTop2&#10;3N7kgW9ose/PV6kFNitThc0cEaq8ZdkuLCwa5BPt9mnj4c9XqGvJ+YamCaCogCiWIKsqKdCnhqde&#10;2l+er1Hi6X5okijjOJzJDHOpeO1yyke0jTW/06fDnq9VhGTMz09blylTzwZbqSDZQQfEe3Qc9XqM&#10;/lDH8MrJEp45VMkGjbtCQD/bz1eof8Hq6eGdVdiS263sI789XqE/B6yISblJ+k/lz1epXx1odPtd&#10;vzvfnq9TfXSo8S7rE6+GnPV6i956wtMUqKiGqa6kMbWAAFu3PV6ikZhyBBKsyou1XDIvjYW56vUD&#10;eN9FneGJ8PCymMEhiLkA9h7e/PV6sWC9GMUw6pbEJ0Ery2cBNpsL2Ht1Gvj7Oer1CphXTcT0UcE8&#10;JVvMWTdYWNj2PtHPV6hswDo+08v8wYL5T2906W+Itofr56vUqMV6E4VXlngHlm47dj9P089XqDWp&#10;9M2B10xknVQGJJQqpA1+vnq9Syyj6dMHwWT5xlQSrIpARSAFH7v189XqOJlbKlPRKJFQDt2HbQ25&#10;6vULa0lPCPNUagez489XqnU+IKjC3ftz1ep5w7M8atscXt466DX+nnq9S6o8x08qhEIJ+r4689Xq&#10;e6XFo2faRr7fv56vUtKGrpiLyKD/AAPfnq9U2ZMOlYho/p0156vUH2N5einu1Mn5fRz1eoHMcyqw&#10;92ohVr37gEWP089XqK11b6A5Ozzl+qocQpUWoZGEL7FIVj4kCxI+Fx9PPV6qLPU9+FnhmMYecTyt&#10;GKeoa4kaNPcIPcdyb2vr/Rz1eqirrv6Fs4dN4pfkoZaiCHcGNrEBRrbXuPb28PA89XqrOxnI2N4b&#10;I8NRTnYrMylgwa4vYeIIPPV6kTLDiFNKoq4tgWynde1j4G456vVAxmmRSswHvKwcIxJBF7gAG41O&#10;uvw56vUmhPNLTPVTuiBGZtQSRc6gk6afd9XPV6u4vPrMRFTUlZC42oQRuI7Akf289XqhTUZGLCIq&#10;LxqVbcbkXNxYg6ft56vU31u817UdGRv2+8DqoA8b9teer1Q6qpVAq1IEiXI3W7H4c9XqkUEaSVcR&#10;qn2op7AAgoQRYHwI/hz1eqfiVHR4PVxTURKFw4Vrlu47E/Hnq9TFBmGZKpaUQJtCFwAoN3v7xJOl&#10;/Z256vVyR6utlO4FBJY9zfUHTw789XqWGFUEcdbBUlB5kNjHpezH6eer1Gp6Y0M2MVc8jESkSA1P&#10;Ye4QACv16Xt8Lc9XqN/ljCIMLcVEbq6MFKXGove/svoOer1PONYJgqQzVjHe7nbEGFxe3vGwI+yd&#10;bc9XqeenNfh+A18NLqJFdfALuDXJbta5GmnPV6rXfTVQy5inOL1cp82SyQodSVBJvr7Aeer1Wg0+&#10;HRUtFFFJAZXjCAggEEWtf9fbz1epG5qymJZKqVQqv5cm0Cyn2j6789XqQeFYbNT1iVEqb0eJdzAa&#10;g3F/jp+znq9Rmencc9dVkk2DCyr2JHYWHwA/Pnq9UzrDRibBnw6lX9IAoF9LC9z7e/69+er1UDer&#10;CrpIccmpY1QvACrAAXDMewOpFtOer1V6RVUVbiyfNKAtyp3GwKqLa+APc/Tz1eoZsn49UQ4zK1JA&#10;PlofKCEWsxA/L4nnq9R7+lOdaamKPUxsTKW3soBse9huNux56vVZV09znSzU8WHx2jV1VhIQLkXu&#10;B42v+vt56vUdrKmKwCOMUr/bC3OpANrfdz1eozGEOk1EikjeFsbEEXub89XqSOcaKOeiCsoZmvra&#10;+g56vVSz6xemf9YMFq0jCq72ftYAhtbW17Dvz1erWK609O5cGlq8UVBHBDKSEvuZraMSuvcjx8Oe&#10;r1AnUZQNNOqU8KiomSNydboDqpI9luer1LKiytJBRvIzLMyEFgNNyX94DvY+znq9S4wvIFViMu/D&#10;kJjeMlAR9kdzuB+7nq9Qe5ryth+C08sMFMhvcKRYBWHclRp4X56vUUvNlJRUMryVTB5KgbSwFjob&#10;+GunPV6gZx58PppFhgYNGyoW0IANveHxsdOer1BNJXU2LUU0dNI0ZhnZGLLoVFiLDU29pNvhz1er&#10;hWCCnpolnZSwJA2+Fhp8eer1Y6yhoqqKmlZt0l/qOh/hz1ep5ekw+rj+WuGZNDf2kX0PPV6p9LSf&#10;KYYskMYa1yCe/sI789XqmyRTQuJHsH0HwI+Phz1eqGqQUlezVLqNNHIJOp0Gnt56vUo/nFLFXUF1&#10;YEEezxH1fXz1erhRSR11Xd+ym1r2A9t/hz1erZt/CZ9PFRj9HSZvr6ZQjOt4wNwlAuQ3awuPAewa&#10;+HPV6tpnJ3SbLlLRpan2xqn2ALWPb9fq56vUUv1cdO8FjwGsjo1VWSNnuVBFhbcL/QD9/PV6tVnr&#10;R0/xlseqKpGWNJ2YhLHRb2GvgB3156vUWLDsNzfgGIxw1gQ+9u3JGRpqFJ1NyO3389XqMRliPHah&#10;FhbfUbSrbEuTsBJYka6A89XqONk7IGYcxwxfL0Lot93mMhVAtu17Hw8P1Pq9R38genXBoZFWWKJg&#10;0SMfcU7SQN43aWBI056vVaB0Q6WYHkPDxIoQysqm4VSGDDXXb+XPV6j14DVYQaaGNdqMPDQDT+23&#10;PV6l/HBQPuV3Qgka3BBPw56vUhM3TYcIUjUhwAxYCwsOer1Epz907wHMqzQVkXmNKpC6EFR390+H&#10;6+HPV6q881+jvA5akS0cCNvZnUJGFUNfxFiSb89XqT49Gk+LU1jAjldGCxgEj/kH489Xqdx6AsvP&#10;IsD04bzI2KoVuA57XBJ9va3PV6is9VvRZiWV43lwGJTJCtmhEdu+uhuLa66Dnq9RUsbyrmfK+PDD&#10;K2OSElFO3abg28DcdvDnq9SHqc9Y1S4u8sMjM1P20AFxcAm1xe3PV6gybOuYMTxGaiE7brBztINj&#10;ckFr2NtLW56vUpsN6k4jHUPHNH5hsRY2Fx7Lm2vjr+3nq9QbdQMxTYo1Q1C5iqKfYSD+8D28NdBa&#10;/PV6gA6gV+I49i1PQvCk1C8D7nZz5glUAxhU2AEFr3a+lha5vz1eoA8UoKJqh4a8WlRdbWFr9gPb&#10;b+PPV6gPxjBWopFaMLvIYm3tB0+GvPV6g2rIJqareKIayfuC1x8SBrr4c9XqwUFS1FRTSPG4Ug2C&#10;ttIv3vfUXPPV6nbBaqakpJAkS3qoyhDxozD3g11ZgSrXHcEG1xexPPV6n7BaiownEEronMZDMzgH&#10;V1222n6eer1Wf+lrNUeLYZK1Q/lFJPdDakXUHQGwPPV6rpfTm1NWeX8vApJZTI763B8VHge5/u56&#10;vVcD0okgpxCtLc/vSeJBFwPv76/Dnq9RysErDNJ+hKFXAvdtSdew+/tz1eqRVV0aTTUij3ju7AXA&#10;t+089XqaZaZJUimiXy7e7Y3Nzbnq9TDiGG0dPT/MQOu8vtYAAkE/na/jz1epPtSzq7wze6dFUL4f&#10;V7Oer1NtZiL0cfnblUjcOwJA56vUnnzTQzwmN50jZWJsfdLAD4aai5/v56vUwz56wuWVY91gnu6W&#10;UgD4a+HPV6nr+tWH4lEnybBxtJU3sCL2I+nnq9SiWqBPmowAttKg3I8T/A89XqyHyfMCbwUJ0t3B&#10;tpf6eer1cnpZamXeiBo2ur+AJA/Zz1epnrcLXesqqASu1b+Cg+z2nXnq9SVxzL8y0ZnoTfaGJ0BI&#10;BH8L89XqrU65PIkNfSOnnJCHJ2ixFu1v489XqoZ9QlTFT0HnxsC7EKVIsd4OgPtNu5+nnq9Vdeac&#10;QqonEED+UPM8x727E3YX729nsHbnq9TBVwmaoPnaH3dpAFrW0vz1erJNA9fQyu0YLIQqaH/kLv2+&#10;jnq9ThA2HwCFo1PmOArkADS3j4/Annq9SvElLshBIR2IXQ9h4E/SPZz1ep+xifyYoaZhdrAldNxB&#10;JsdPDnq9TO+OFFmZ1J8wWBC322Ftunt56vU3itjke9SNihQxGmoGhHj3+PPV6mjEcXw+GZEpwEgY&#10;AKrahbC2lgdAew56vUlaomnploS4b3ywIOpB7Xtbnq9TK1ZUpVsZu0A94E6WJ8D428Oer1TZq+Y1&#10;I3KGUqNpt4dzfx+B56vVnbEkqIWSojEcO1WCg3AcHvf8+3PV6mw4gjxiGnfV3Ba5sbAm4F76H289&#10;Xqc6KSqLPHVR+XGCbag+8f3yRY/rrz1ep6psY/l9TPSwDdEG1I7k21Av3vz1eqLXQB4jNE4dX2kC&#10;40+rvcc9XqhV8NRU1PmxHzFDDb27AD6+er1Q9isolqG7sVNraEEkf2nnq9TpSPJFEHsG3EjUXtrf&#10;Tnq9ToJlr6mCunTaqCzNfsbixHj3H3c9XqVWH17GZnIZVQ7iQL+0iy6aj2nnq9QtUeY4Hw+qVQYj&#10;GY5ULrYsCBcnS1rf389XqcGxKeVVjpJVm2Wsbbbk6311OmmnPV6l1lrGpqas/wBCkSQRMzSrYNY2&#10;uCPr0v8Adz1eq1P055lrMTpzJuG6DyxJtsSCw0Guvfx56vUKfWWpq6PAqjDpZCJd+9/eBtssdoPb&#10;UH8tOer1UHepbDag19TXSDbC8jeWtrk3He5JJ00056vVXxjEbQwvIdDfeWPgBofy56vUyUxdKwSS&#10;W8vap2kW+v489Xqy/wAtQJI1HJ5QkctuIuLX1P1jnq9WaqiErSOsgYKBa2gPh256vU30ctK8Zgkj&#10;DWJ2+wD22HiOer1PEKb6YU1OfeIJDMtwFHh8P2j6+er1OohggltTOY5DsLHde/8AiA8AD7Oer1OU&#10;s81GxqpDuSUqhFtLHsPbz1epmxF56iaWSlTYmgtfTT+3nq9UjDqqamlEdUWJcC1hfax7m4HPV6lR&#10;gslKpeOpQ79xYX7HvbTnq9StopaRpdkoG4WuSBrcajnq9XJEeOrWORTGACRr4C9vHseer1KfDp60&#10;RfMpGsm5to3i4A7Ei3x9vPV6hDwvD8Xw2rWaokSUaFDHYDYT++Lkgg+F+er1HG6Z5qNMiJUoCUIb&#10;6AO2viPZz1eq3zoHjUtfh8dXK6E3Rz2uCbafZubX/jz1eq37pJSCvjhlqCbpEAFcX96/cD42vz1e&#10;ozy5HkrKZKuhF1UC6EWUiw/1e/PV6gT6ldLEjwxqmVlBfcR3AUkdj8L89XqpZ679E6rDsSqYK66B&#10;mvZVBDK4uWvpp37fDnq9VTnVzKk1PiDU9JDYU4CWIsNrNYEa3056vUU/MFJS0FcmHz7fLBLllvuD&#10;DsL+wnnq9SWlzBR08JiWESIWKufjf429vfnq9TCMQggrXiBMS3uW+1a57a3Gv089XqhYtNJ8+kMA&#10;EtO24MQSCLC4sPifjz1epzy5RywyCOAeZIzAbbjc4OuhPsHPV6jb5NxSlwpY4oyTLUB/f8Abga/H&#10;W3PV6rNvS5JPM0U0abGEvvgkGyhjYjwFxr919Rz1erZL9PFNTT0sU0UWqxpa+hJ7XPfvr93PV6rK&#10;8pYbGsSzKoGnsHbXnq9XeaZvlKV76KFa9r9iP4689XqoQ9d+cIMBpamfDnimkbUXRXCWv4EHsdPv&#10;56vVrY9QM14pUYpUwyCzAlyQtgVa99tuer1F4xzEmMSQq21qgELpe7X+0Rr9/wB/jz1eoIsdrJ4X&#10;KykF9+2xAuzCwufjYW56vUlsPxJTPJDT7Y2LHf7mpJOpv4mw56vVLgkxGTGopcMjukjnabkWH7xY&#10;eIPs56vUZ7B6CiaCKjdUDPslYMR3U3Fu9jfUc9XqFt56amSGvK7EYhSxBJBY2tYAm3jr2+jnq9Uy&#10;rxGjW5pVBlciMuovYWvc9vEW56vU0yM/y/8ALlKhrLuLWAY/A+0c9XqDLGaKSFZ6TE3Yu4J0IKkX&#10;IBOtwRbnq9QNuxalnp6kI8YYbRca27XA8QdQPr56vUFeO11ZVTwzAoKdAyMVQby3tLaaEaduer1I&#10;STFC0+yAr+i7HxJJsPpA56vVJqJKlIZRIzb5SoNvYba/s56vVGpqKP8AmuyJSrMVVmHcAgG/PV6l&#10;Nh+Eu1c0leN6RFrLoSbdjf4c9XqXmHYLV1cgpSqgQEFb2AAJ0Nu+v6+PPV6jD5QwySgMUslQP0ih&#10;xY7rMvhtvpbxHPV6h5y3j1LMWrMVluEjkSN47aEjQbb+Jtf4XOvbnq9WehzJR00Sjz280sNu1tpb&#10;wYk2JOnhz1epGYtmDFal5ocSnSaV2LIQGVTESdu/cT7y9iRoe9he3PV6kbPiFZFUmlLDQfaU3t3+&#10;14C5vz1eppZIKmfdtMrBgrA9ju0FgPG/6689XqWmExT4LSsiKHJUOqhTdLGxB+Pw56vUsqDEIqOg&#10;mams+4B7m4AJNjb6O/PV6jA9P8QT+ZpUq15HUXK623aWHtBtz1eq3H0t5hgkxmjw/EZCDYCzaaHv&#10;/Tz1eq/3I2J0aYLTUtI/aNFBA7+PPV6oeb8yU9PQzx+apco4WxuL2sdfr56vVUp1frYqjE5GqXHl&#10;R2Gt7kjUafHvz1eouOHy/wAwrGnqABFchQOx56vUguoCTUcApqWNdsoO46aAt3trfTnq9RbcXwug&#10;qsbSlif/ACZNtAACBofzJtz1epoXAHjmpqXD1MvlTFpQwNyCe9/D289XqMlgmB0FCPmlESk3DFgC&#10;QPEjnq9Qw4Tj1JhYipp5wYZolYMbCxUn4Hwt/dz1epHZt6z4HQYbNNhlTI0bEqyjaoU66g3uQfDn&#10;q9RF+pXX6txtmhWVPIgJFiDci51Ouvh9f089XqKRWdUErK+TEKGYNHJtVthA+ySCTe+t9Oer1Jut&#10;6n0lbjM2EYhLIHGyS9jYbT7wJGl29nf7tPV6g46i9cqVEjoMLqF3rZ2ubC9wCDbUkAXAPw56vUWr&#10;qH1IpsVQNh1UHkD7iQe4B1Fr6H4c9XqZsG6iSGpmWSbcGijuAbe9fT+j4+3nq9Q4ZU6rz4MWYAH7&#10;NlNrA97j2gDXnq9RkOn3VSorsVMuF1rFomBYXOpcE2te1geer1Wq9MuueIf1XajeOPzo1jUEElmu&#10;upOtr9xz1erlXdRp3ZKTzTNNI5cFrllJ7j4a9v7uer1AtNjTnMnyNRL5a7hJLoWJJJAJ/Mc9XqFf&#10;Ac3UlNiUeKiURABlRlsdCbAffz1eo1mUeo38uU1VKVSzFnW+rG3h8fp56vUZjJXWtVqVo6wb/NVC&#10;m7aDc66WXXT9fDnq9RoaHPxjVzROEeUIDcCw8D9fPV6hewvMUMlCgSQN3Kn231P3Hnq9TkuaxHHH&#10;J5m7bft3J56vUp8Lxumq1RJybElj2uD4Dnq9SoWClklbRWhkt3AJB+Pw56vUBnWHpLguZcLmlpdo&#10;cKW3WuRYg2HsGmvPV6qL/Ux6dYa95qhotstpCu1QPe2/aPttobDnq9VTeIYZBlSuraPGGMjKxXbt&#10;uFt7pAuB3Ouuv1c9XqmYAyVU3yVNqFU+Xb7JZb2Gmnbnq9Q95btijrh5URsyKDbSx13a/Ajv8fjz&#10;1eoQHw7DKTDGqooftmNVubnd++32fHXTnq9RY+qmBUcdFUYtBKdkgkVbg2Bt7LDx0PPV6qoep4X5&#10;uVKoEPGvunw0Ym/589XqK7iVXSFpanFdquzsoIcXPs1Jtr9PPV6k5V1s0rEQxgIgVtpGlx4k21t/&#10;Hnq9U3yIjUh3ezIiuw7G7A6W9h56vUyYhFQYVWOsV2LJvva4BJvbX7v4c9XqZGl89DvTaC20fTbU&#10;689XqkeZLJJGZTaJSu7466ffz1erHDHR01QJJCSnmWsASPeOhsLnT29vq56vUs3wuoh2hNVKhtxJ&#10;tY3N2Hhpz1erHS5fFdKxaPSP7O3tcC9vZrz1epV0eS1xCks9N/pCWsBex/ZoOer1CdgvTJ6zDWSe&#10;ndnjYC1j4i4Nv19vPV6lPh3THMS4oFSkKQqqGP3blyNTe/gf4fVz1eoU6DJuO1crxw0aja8flgX3&#10;eNwdPE+GvPV6hMw/p1L/ADD+WpThXYgkkfZa17+BuCL89XqMZkfJWIpi8SygOq6ybgQNFOv36jnq&#10;9R58gZbxapqYlDKisB4EgKdAABY3BN9fbz1eo3GE4VW4LNIzoKsSBEUhBuIOmmunPV6hRosJSoeG&#10;J1WNadHum0Wa58PYRbnq9WSly3SUNYKSVdwf9KL6gkar8L9uer1CZhdaaOUvKtiAC1rBgSTrf6wL&#10;/wBPPV6hDwTMr09UYDZwzEe06A9u/PV6hCqszPRYYC3+UWxsCSp09n0nnq9RfepHVRKLA54ZAFlg&#10;UMrKQb+3QfTa/wB/PV6qjetvU+rxaLzzUmPVlYG1ityD49gfDnq9VdmM5gw6srZsMqEZiGIQ7iQ5&#10;BLEj676c9XqaRgNNWs0dfthLRkorJcrf4gE3B11/bz1erJHkKkia+FbmX7Tg6AsfHXwA56vUt8Ny&#10;OkQ8ulUTiVA9tCVPYgaePPV6pMvTRJB5Q9wjcSLEXHc6/Dnq9XLB+ntKnmhx7wDMotcWHa30kn8u&#10;er1IrMmCx07rLVp+iQElBYbWF9SPH6Oer1FLzhV0UkztIgA3kqTYXv4fVz1eopuYZ5qqRxGu0S7m&#10;+0Bc37WJ8eer1B/UzpDCYVcLJIbMAPu56vU3QT1dvBhrsHsAP389Xqx1ItUNWstylwUXx00I56vU&#10;qMN81qTzkIWRgutrGx9o56vVllaKNvMeX9JZS4t9kX0J56vU3VJWvEsMo2+6zA6i4JuDf4Dnq9SV&#10;qgUgd9HEQX7Q1A/s7356vU1vPPh1RFJS2N1+1/gIOh056vVI/mdbV1E8uKSvNLUsS0rsWZiftanW&#10;9/E6/Xz1eqUHi92GodUF7XJvpbU89XqwVRWjpTHRWO4nWx2knQc9XqeqOndUi3EKxsSfAG3cX56v&#10;VMqKiEkSzymRowRYdr/DsOer1P8ARz0V/ORfNDAeHb4Dnq9T3HBHskRvcaaQMCD2BFgFI+jnq9UV&#10;0pqV6nDypcyyKjEE3AOosD/Ea89XqyUEJehMUQSMKCfAsACLdxpfnq9UaCoK4oJwxJcBLHQHXX4X&#10;9p56vUpMJrajD8Tl8yU3a6rexAtrcHuCPbz1epTNmaZhJLWygmMCUKv77A2APx9l9Oer1L3LmbHx&#10;GkZnkCSyaxS7d3ltb3SVuCQPEX+7nq9Rw8tY5JHhS1tQyuZAio5NyHsAx+gk3tra3fQ89XqG7J71&#10;r7YoXB3Bg51J2i+in6xrr4/Tz1eqyf05YF85VUEMEDSRVSXVnBBJW5Zvb3tYc9XqP7Ngk88rRQAI&#10;pp5LOQCBJrtBW+o9v9vPV6q7evmJYxhFAlHjjJPJuuFXRTsuCB3Nhbnq9VRnUGWGPFJ8TmdYzUBg&#10;inS19SB2ve1/v56vUW/E8OZ4Yxa8zsfe7jaDoTrz1eptmypFiQWWJ0VZ5ApSxLMRoSD2B8dfDnq9&#10;T1HgzYfWJSQxM7pZdwFxbtc28Pjz1epdYbhL0OLJQIt43Qs0Yvo1u+tri/PV6hdwbD6LEVijkBLy&#10;bVO3QKL21tYg89XqMbguHfN4x/LaKLyY1AUbdC1h9n489XqPv02yvhWKzYaY47/LghYwbHefpuGH&#10;fvz1eqxLKWWRTwpURIFQBRsFtB2J+o89XqX3yDPHaxCb1sbWJUjsPZz1eporXqqTZG1iVcOE7knv&#10;z1ep0p8YhkgjZCHqV3+z3W7e3nq9UDEcQjq4WhP+UcPcaG5v2HtOnPV6gxxkQ+84PluFFvadOx56&#10;vUlMMpqmVCspEjbgU8Sq+PPV6hRwTLFTjKLFURlo2c/ukMB3H1eHPV6hvyh0NxjE8RWoEflwAggt&#10;2Gvs8dOer1GMy36a4qCrJxBFkGhF17t7fZz1eox+WOheWaONZZo1csQxuttf1156vUL9D04y7SLt&#10;SlUgg/auT/Hnq9TjPkbBdhjhpVLEAa3tz1epOYj0+p57QPDGoXwCgX56vUHGauj1FUQ3iiCnx9p+&#10;9Tz1eoHKjojTRzRSGNVZWP2gCCPGwseer1CFhnTrCaaVYvKUIdSoUAXt8Oer1K2bImCxOHNMgOvv&#10;ajnq9Swy3hFPgwCUoCD2C9rXPPV6hqwGqgRrnQaE/Ec9XqFrD8WgCe/a3hb6+er1Spcbp4zZTf8A&#10;Pnq9TXV4vG/vB9B93PV6mGqxZd3f+3nq9TTU4qiqAG8Dz1epG4hjMYhJka3f2c9XqC/FMUBZiHDb&#10;raDw56vUipandfX3iPHnq9SbkkdWK7txuL9uer1SyZNwEOgIPa2o56vVOkeNlAh0IOvPV6m+aslV&#10;NigXv8e3PV6i89V8zwjC6jC5CQTf3lOg+rv8Oer1Uc+qbqDBJRVdAWVkiU7TuFwwbQjW/he456vV&#10;RB1g6jVWKz1c6sHEJMhB1Lle4tqTb489XqK9PjqVuIvUVIayor6EgEHVQR7B8eer1IrF8wYVjlFK&#10;jggwbySQQPrOmo7d+er1ALV1dO7iOC+52sPAi5NjYG+vPV6m6vEW41NTtcxBlZe/vA6H+jnq9TDF&#10;JUlGVtAU0B9t7356vVydJ6yBIJnCB7Bif9W/s156vVlko1w+tmSKeOqXyomMkYfYARdlG9QQynQm&#10;1r3sSLHnq9Sap6R3r2v7yxC+74i5sPbfnq9UfFatKpmEI3C1ttha49lvZz1eqcJppHEUgKqVBvb2&#10;C9vp56vVOrTOjxywLZmPcdrX7n6eer1Ya5TSzgSD32IJsPbqNAOer1d0pYM0kK6sAFv2A7m/PV6l&#10;xQRQlY6ohvespbcRfaO48Oer1P1JNISUlKuHIUKVBOp7kW156vU+VVFTpFFNOl1NwhFtSD21t2HP&#10;V6kpi7R+Y9RAjXBUAkaC3cA9uer1QWKwoZJJNyixIa17mx9l+/PV6pYoAaN6mlZhvYWAP3gX0/Ln&#10;q9Umdt6Jhu8FRICP8Xa5ueer1SKbE6qFC8ZDCO4Yf6vYnXnq9WGhq4ljPkOLqwYqbXIOlhrfQeJ+&#10;PPV6lDhWHzxzSy07GTfdzfsLewmw0HPV6j59A+ldVmjH8ODxELUsbSE2AZRuFzY3BAtb2/C456vV&#10;er0k6B1GWsQ/l8Vp7eUWZRdQ5XUAEDQdvideer1W/ZC6fPheDU8BiVVZBvOoAI7W+q/PV6hrqYlp&#10;aFTEiqQLam2ot/q66c9XqCHMOZKOmWohlcI/vONwsCQL2B56vUUzNHVVKNjXvORqU2KxBI9tvD2c&#10;9XqKZJ1sr0zJVFpTDSb3VC5FgFUnX2En9nPV6gjxT1OpNDJh07O2x5AkiMCxOtiBexBHPV6i05u9&#10;RuK0Zlonq9sTMCC4UEKGuLae0eFuer1B3jPXKfMtWK6pxJUCxnarHw/xa+Pcae3489XqTeNdWaWK&#10;OBnqPOguuxUNiT20t39uvbnq9U3B85zVdV81UyBoCyqt7EADW1/hz1eo2eXM8YTR4Ntwyq83fMUO&#10;06qLAgW76HQn+/nq9Q65TzZhmFu9FWhJTJdmbQ7QRoTz1eoRsJzlhlPSpM06759yjbckE9yT8b+H&#10;PV6hZoepWFxVUeHzSeZuW4JsCdLjv7Tz1epVDq3hlPRSVy1TGaeySRkLtG3tb9p56vUN+V84Yjjc&#10;9I9BYIkYJBI2tfW+viB256vUYTCcfKxl5yHfcoD9zbv46c9Xqca3HkrRFPTvvEV1Itcn+Frc9XqD&#10;vGcZmokCtLshilY2tdhu/wBb2eAHhfnq9Sb/AK/+VXCgLbnHvgkEBT2Gv0Hnq9SknzRLiuHhIqhL&#10;lveuCbkiwHh+fPV6gmz/AJUwnN2ES4NXlWeYWF1DKTqR7PEX56vVTb6pPSnjdbTimwWEMvvOFivs&#10;3C9++vx56vVRH1p6RVWDTyLUnbOrSEIV90v+9Ygam/h9PPV6iTYrhdUrSSbQG1Um3jpfUC9jz1ep&#10;Jx04NL5MyDzYmAU20XXXwvz1erMmHxzRySSFWG7497XPhz1epnEDojx7PeYAB/o7c9XqkTVEMdNt&#10;rF81Sym3awB7j6Drz1ep4AQeYyks0liNwub+36uer1eoZ5o1SRdxcuPG/a/hf289XqUtPhk1dCJ3&#10;fY6ytdb91tcW156vUscEyxU108qSFvLnVQoAN7g6AWsfp56vUfT0vei7PPVDH4ZIoylJFLG4dgxW&#10;QA323APiLaixPY9zz1erar9IfoDo8n5dWvxyGB6hTG1mhB2EkkAEk30Njpbt8b+r1XD9POmuE5Vp&#10;hFBEu4WuQgC/H+HPV6hqo6DytFAueer1LqlaOlQEAC456vU6wYxFuBjHvac9XqltmBEAdbeJ8Bz1&#10;epmrszMW2g6G3bnq9WXDMSNTKL9vp+J56vUJmHVsEKHfrtta/PV6u6/FmkNvDT6B256vUgMdnjnU&#10;m99pI9mv93PV6i95vwRsZhaOZbproDa/PV6iNZ56FCOs+cpL/LkOSBcEMTb8u/PV6g/yXSNlrGWg&#10;jJvHZyCQbD228Oer1WPdOc5TzUEKByAFW9z207fG3PV6jK4Rm1bDyn1tz1epcUWbGKbpH7ezXnq9&#10;TsubEkXaW056vUkswZjdVaSFvd+ojw56vUD9fnBaQ/pHte+ns+PPV6nHD+oKsuzcLkf089Xqy1mb&#10;Hkh2u3e9v1+nnq9SBrMTScltdRY37c9XqTNdO8ZLQqLjxFrfQOer1YK3ekQZzfcdANBe3w56vUyG&#10;MzArK4XbroCbc9XqY8SwtZ4XQEK+gub3N+er1BJmPI8jtI4AKFG1uSS1tLc9XqKtmzLNXQItVJoU&#10;iZDYEjcAfu+nnq9RZ8wYTUUlL57/AGY2Itc7r2/bz1eoKocwJBZXQl7vobC9ydAeer1IXM6GloxV&#10;wIjRFxvtobaWt8eer1NmBTx1VK8uHo2+R2O0gBiuhvf6uer1CEqTzxJiTRboY2TsSCCTb7wf4c9X&#10;qXVNM80CpToJJFsHdtosR8PH+/nq9T5T4VRxMlTTSrvt7ysCQF/xfVz1eqbHSUpkmDDSYKpLeLAa&#10;WHgfo56vVmp8OpFplWGMGQgXuSSWtqBdf1056vUzUeXqZ3naqjaOdiCjkqQw9lu4tr356vU9UGXa&#10;bG6hZ549yxMzbgpUhgLEWvqLeB56vUIuEwUq1Hky+4scZKsLgj2Ajnq9SooWqKGM1dRKW2tdCBck&#10;E9teer1CZhUcU0CvIQVZRdBpYDsTbnq9QyZbocPFBG9U6NJe6g33EnUfcP4c9XqMbgDxCmXzh7uh&#10;GgFj+tuer1DDgNYnmAKoI/Pnq9Q95drIlQB19nhp489XqUlbjcaREoR429nPV6gfzVmDYpkdgAAf&#10;eubDnq9QAY9mlqlyIiGU9iLEA3+HPV6kRW45OYiyiy6gnnq9QJ5lzRWx1Jp42BQhiG1Gnj+p56vU&#10;hcQzosPkIWBSkYyLISRZrWNyDqLEaHnq9XqfrCjMTWSruJC2JA0Pj+37+er1Kyi6j4fOVkiNjYC5&#10;u2l/1uf6Oer1O8OY6QNZmDtId6AaWFtf6eer1OFPmWCNo3dTIGZYxawIPt00+m37Oer1KvFceEVK&#10;VifUEA2sfpH9vPV6gGz5nSXDohHFOpXbsa97j2flz1eoDRnLe5anQRsAbsbgkX+JNxrz1epc4PXi&#10;SU1VQlljQNYEEsT2JHx9nw56vVkqcXE0MmISe60ZUFToQp7fs56vUx4bi6PJvrSQiyuQ9zZgPb9F&#10;/wBb89XqEBsGosXpjWRPuLKWGugHhpz1eoLc2ZTnnhimgdWZd287CdoN7Wtz1epD5VhkwqpqaRWB&#10;VSSSxO7cDf8Ahc/dz1eodMs9R5g28ziOMDU9jYC9/pPPV6hDpOpMdRHNAkn+RsEksAAe4+rnq9WS&#10;q6oNLD5ClSYyoYnsGIFuy/Xz1erIM8vOBaRQ7XAYGwNv489XqkDMsOJUYgqHvLcFr2OutgPhz1eo&#10;MuovTykzthcuGyRIgdH3Oi2LkqbgnQ/X4eHPV6tc/wBU/R6pw5ar/RSiQMwHulnPvG+o8dP1vz1e&#10;qnLO+B1kNdIJEvE0bsWYEBWuQFF9bqNR93PV6gPpjR01R8vFMo8oHc8hIFvEn438eer1cmxc4e5i&#10;w4IUlubhRdbHwPcA/r356vU4VNdFXYdT0KXjq5GZmkVhbaCNCCNOxub3I7WIvz1ep5gtT0EVHLAd&#10;JXKk+JsdPu9vPV6nPDqWKuq5KaUeUiBWA2gBT8faDz1eqTmfBIaGNsSpAA5CKiqD9omxtbwI1+/n&#10;q9QY47Q1EEwhXauxbygEkEMNSDe+nPV6kZTyGOsenpyjh77iUv8AQLEEWPPV6peB1j0EgjkQND7y&#10;WFvdBJGnstz1eobMsYTJBEUlkE0bOTEvYi+tiTbXx/U89XqGjH6XB63F4osv0cuH06/LqwqpUkcz&#10;7P0pDRoo2O5uotdRYEsdeer1N1alRhc7YhiimUwA70jNrgsbMAb+Gl/b93PV6ss9PRCheNmCxzKS&#10;XOpDf4fbe+hPPV6m+swiSnwuCaMgmYHyph9lbDx+j2HXnq9S1wXEK7Cpo5KZAw/Rxb2IAY297SxO&#10;o56vUaPBsxzwRmmeIEbVCLcWu3c97gg6C3PV6j6enzHMOmoIabEG3SKQdvbcPBQD4gi1xz1eo582&#10;D4hmEiIxxo7ILC5YAeA9t7Dnq9QFdRsrVAkj+XIhMX+UUaAoBYj7Pb6eer1BJhOMwfzmTDlgREZA&#10;y3stip0YWX4HXnq9RwOnnULEcIpPIxSbcwZSoLaEgXGh0t+vt56vUJ2auov81wJaR3Dl5CXC2Jju&#10;CPbp7Oer1EI6lt/Wn5qOFhEY90RTYLFFNwb/AB7ac9XqKXjuH0NDiRhw2RbxHY9xqhGp18AWH1fV&#10;z1epL4pmFBNUUylXnkiKmwsqm3e+nb4ePPV6kRDmCRo/lamQblB3EDUW7Afdz1epGZrx2mqKVKmi&#10;mG6aSSJb/vSINzAa9x3IHPV6i/4m1TVTSVla48wrcodRck3Y3PPV6kfKmGp70hJVCdouAAw1uNDp&#10;z1eoLMZSFomlo3aRqm5UjXTXTTx56vUGeNiOLD4KKmZzKJQzkXJYjS1rkW9th8e/PV6miorKaqXz&#10;Z1Z/LGxlOguNLjxBHt56vVkpsRalptkjbYwPteNl9vYX56vUrMPz9jL2pS0jR7QQEYqdo9oFja2n&#10;PV6nOmz/AI9DSmhwaXaWYkmRmNgB7L+J56vUzYhjTYnSGWukImAKyFLgAkHW973+PPV6mekNEUTD&#10;Wmv5QaSNiCbNb3rn4+z+3nq9Shwyq3x7ndY2f3WjDC7AdyNL689XqeMKxClM8kESlmJPf2EaktbS&#10;3s56vV4yUK1MdTcjy7kqoubg6aX56vVwqi1bjKStKXVwSqMBck/RqGHPV6mrzMLoq5qjDi1trXLv&#10;dbi4IAPYj2c9XqT1Hjk1FWf6FH54I7i1tT4k89Xql4hPDUEPIu12ujr20Pf6dOer1N8uLUqYTHSM&#10;oMeqIdCwsbi/PV6p1FVP8sEdkCbQzHs1j43B0I/Xw56vUbnpN1FxDAq6l2TJ5beWGXS7KPYfbb2e&#10;PPV6rhumPWOOegp6LDGkjadCyEkakDXv2J+Px56vVmzBmmYSz/zCO7uWBJb7P0fRe4+PPV6iYdR8&#10;5rWTHDpzt2GTuRcrewa4Nvo/bz1eol2ZMwT1ULREeY9JukCG1zYnaQe2ve/PV6gAx3N8dQJKWLV2&#10;W73Guo1ANu9/Zz1epEYZi0UawzFGWaPd7oBsF9l7difDnq9RnOjOaZq3FqeGEmBEk3hf9YD299fA&#10;c9XqtzypiVGMAV6yMeZchTfsDf3te+h8Oer1F96vwLQOaqCpSpaWKyCNSAiluzX0vfuRz1eqvXH8&#10;SqmxCaKoCNGr7hZdbAjQn6dP1PPV6kdV47NW4l8skeyGL394AIFzYL7dD3vp8eer1QZMRolmWYlg&#10;GLsw269xe3jb4c9XqTUktO0tRNh1FDUakq0jOGKk9tNL6+zw+nnq9TRWRUkp8mqiWOSNCSynQX1s&#10;CQL+znq9THVRo3m1CSl4zGBsAFlIGlv289Xqdst4XSYhiUCVLWqHKtCF8douNBa5vz1eqzD0218l&#10;HnKnkikCyF4/MJIBFiBYC3f489Xq2cekmb6qky5S0u27bQpY2BIA906fC/PV6pHVXM9XiGDtQw7d&#10;0SkMWsBbv91jbTnq9VV3VXPKYZEpnl2EhlsACAwYi/wPb489XqI3nvqHQtbyGaPSQOG94Fh2OtgB&#10;4XH09+er1FXzHmeXMCJTXDmh3LGoJJVSd1he9gSSfpufjz1eplw2gkhw2WuklZpS5ZYxYhtpN9fg&#10;f289XqUTtNiMdI0CreNDJITod99FU6A6ePPV6mCrxxcMp6r5oEp5hG0C7LZQCqnQW8fH4W56vUi4&#10;cUBU4dTRuomO7zH/AHV7273Nteer1KjAEgWKqpI3YSeZuXTuCLKqD2e0j9nPV6h0witkfC0jljAa&#10;NWZVcAElfeDGxIvpcW56vVGkx2rmG3EJl8pg7BAtijHsCSTfTw+n6Oer1JuqxRBSfyGoXe8gDrIB&#10;qAToNOer1KgU8mK0tDSV0sUCYfDsLohDyyOxsZGvY6G1rAAC9r3v6vUy19BUxReVGVUqyowUEgEn&#10;Rg3x056vUImBYgMPnIriikbCTce6La9gbggc9XqF7DqelEK4hh5RnqSwG86J4iw+j2c9XqUVBWrH&#10;sVECxreQuRfc4uBoe/t56vUoEFQ0nz72YS3a4UA7Qe1uw0789XqHbL9RClLLURKgRY1i1YAknW+v&#10;3afx56vUr8AafFYDS1MLbkBG8C6JbTv21HPV6kznmlGGIi0kibY3O4kC5K/a2kff+XPV6ktRS0TV&#10;f+jMVjW8ivexYi24t9V9Oer1GDyNmCOnoFjw2pSVg5LH7QBJ0Guunw56vUPtHX11btCTxqyndKVW&#10;xAAOp9oPb7+er1B7jGaDiGISLRKsdwFZtNpIY3Pj7Oer1Mwn/wAqm8LGbE3FxcfTz1eoWOnVWlBH&#10;aql+ZpHO4g291xqNo7WPt8Dz1epS9T8/4ZNgNTEz+WFW20ixY+Nvd7/r7Oer1UeeqbM89f50UNb5&#10;cUK72R7lgtxbtYgEjx7/AFkc9Xqpjz5WNiddXeY+gtJp+74X8Lc9Xq//1ml5Z4pveKgmxsosdtrC&#10;59v089XqZ5MTmqp0SmQE79p7WUAGx1+Omnt56vVHxsvDSTIjLDMQzbtoPb6+er1JnGaE4tTxR1Gw&#10;H3JYZRazt3IsexHs8fDnq9RZOrM9NDUtFU0o86aye417E2N/o8dOer1FmxjE5qUW80LLrY27gAi5&#10;9pX+PPV6k1Dn+aiFKtNJ58xVKdWb/Ff/ACjC1ibd7WHw789XqH3LHUmgmp5sLxNlkLvdpRc2c2Pa&#10;+nb8vjz1epWYjm2AuBCkdfOqG6yuVspXT7IvfuQL6nTnq9RY+pMBxCJ6qNQoiAlI0uNQoW1/b7ee&#10;r1V8ZvpmNbNJFKzF2OhA0JF9LC9tPz56vUClZO0iiOJdbkM3tP0fDnq9UKDyJdsiHYqkDdfUkm3P&#10;V6jAZVxSjgdWpYXWOHaNszq7EjV2LWGhPYeA0N7X56vUebpRWYJjoj+XYKjshbW1iB4Edrn2f089&#10;XqsXyNjNNWYeKRrLLEwNgCRYdrH9vPV6jR9OsTmxmtetq47AhIhrdQOxNtB31J/o56vUarJNSIJN&#10;wn+WKbY7gAh2Hcj3e2luer1G86eZmnr6U1FTEwYFgGJFyBpf6D8T/Rz1eoyWBV8k0XvOATY2/o56&#10;vULGEVy3JbUC2p1/XXnq9S+w6pRoSCL9jz1erFXhPJY2JBvp8Oer1Fy6iYJBimGTQ2urhjYr4jUa&#10;89Xq19fV30mpJ8SqayJFjESgEFQLKNBtI7A2Gg+Hs56vVUriE7UeKpDSgyvLKURSRY7SwF/Zcgf0&#10;c9XqGPLlVUPQNFi8YgdC1olYkMbFj71gdDoD+089XqFDDamZqFcSjCh4lDkHQk2sLg97X8eer1T6&#10;LqBV5axCFxKHiALSa63e1201Itbnq9Rw+gHrAbLuMrhOPTiOhZnAYak3GjMT4Htz1eq1zpz1zwLN&#10;byQUdRueFgABYjbcAdvuPPV6jV5VzJDWyB6iVWRhp4XGvPV6nfG8Mhry0i2Meh17+znq9RdM85Qp&#10;6+B6Gqijkie5swB8P2/089XqpC9T3oly/mNp6qvhNH7rSLMg+1IQQUW4I+Nvbrr256vVSBi/QPFc&#10;g5qnXE6eR0WwQWBLA3AYiwHf9fZ6vUfH0x46crrRks8ZiZ1AUkkFr3ufZqLDwHb2c9Xq2fvTP+KE&#10;Mg5DhytjixzRwhFh2RPusBbUn3b+0c9Xqc+q/wCKPg2Kw1VFAskNTJEzRq42re2nvWF/bpz1eqiL&#10;rX6ts3ZrxmrxGqq5ApkG5UtYKxNiD39nPV6ix431JOJ0C0JndnZyQzNcjdqfeNzYjnq9WF4IqiRG&#10;WUoAgR3VtSp8ARqLX789XqkYtVNRIuF0sjP9i27Um+n2u5PPV6ktUYzBNJLhOHw+ZutdlUuAdNLA&#10;eB/b4a89XqaKWOSuC4nUw7XR9qksAPKW+42AIuTYgEf0c9XqMLkzLarhscVM15jIrHwUxn2HW5A0&#10;+PPV6jEYPlSniqFkLBGbYpLACzW76LbUW1/p56vUJ+C5Skw/D6yojqoWkRQvlPHuLA9yh0A+nnq9&#10;XoclvFSCoBDJ4pcgsQSPbax56vVCxfKdLX4aaaGJIHglBktYELYWAt9d/wCznq9SFxDLFPBI1bTp&#10;HNHECS3ukIb6E9/ovz1eoMavIlVXsGcjy4/MkidOwOtxfS/e2vt56vUmk6V4viOGWkjLNKkknmbS&#10;SW19lj8Oer1PdL0IxWbAxUS05BmVLKwIe572GhAINyD7O/PV6g9xTobW4RDOKWmVvN0syEENa1l9&#10;3XTXnq9TFhfTN46dY6iLyyWYDcCTfUfVr4c9Xq7h6Q4hXR/zExMjEhQu0gsd1hp7La356vUhsx9L&#10;qgVlbKiN5lOyhhtDKGIsDcakaW08L+PPV6gurOktdiEq0E8C7ZQGJIaye6D7Pje3PV6oeF9IcRps&#10;YLUVKzyJZSGOhB1BHsOt+er1DHheWoKenNFiFOYrMd7bQSXB7D6P17c9XqF7LOBRRrGxCzNH5hXe&#10;osoH7xt27jt+znq9Q04Vg1RVxRztDGshfeyr2YKLa+7fnq9TVnTLD1xixCgIgWAe8trAsQT9Y+Ht&#10;+jnq9RcMXFRTCR6BFKRBUNxuGre8fs9te3PV6gmzVX06FKeWEmdGVfdCgANYC+g8Tfnq9Qa4pTPh&#10;MqYZu85YQWaTduu4a4Hs07X7c9XqVmC4k4qFaN7LNHtZgASLkX18Nba89XqM102zTU/NRqXsKUr7&#10;rXsVvf49hz1eo+HT7OJxaugjhmAl8vzdmoAG7QDwsf18eer1HDylm2M1kUsylXVSSNACPZ7Tz1eo&#10;5OTcz0stD5iy7nVQQupIB0/j/Dnq9Q+YJi07Iq2Gqg+FvHnq9S9pqpJGIv7D4c9Xq9U1ZkhKIQSb&#10;2tbtz1eoMcbFMzSUxAuC1/iOer1BBX0EE9XGm+0TAgsQLE+At9/PV6lBh2R5LJMqqbkk3uSQb20/&#10;p56vUK+V8iYbHTmOWAG+t2AOvwuL89XqEGh6c4fG4kiiA3XGgHY356vUoIsipSpYIQLnw9nhz1ep&#10;vrsGSnuu21rfDnq9STfBYhU75SAL/wAeer1Kukpaanay2tp7Oer1Kui8lCNjA9vp56vU41NeIIrg&#10;2Pj7NLc9XqDjGM1xwk7mtr4ac9XqZqXN6M25JftEfdz1eoQcMzFGJAVYaX56vUJmEY9G67pWt92v&#10;PV6lph+aIbABx9w+PPV6nwZojZrX1HssOer1SIMffaF1sfDvfvz1erOXpKzWbUnwtew56vUjsXy/&#10;TSkiNfba37Oer1A/juTzJdXQOpvdWUG456vUTTq96fsn56p5cOrKNUFj2FwxI8faPgf289Xqon9W&#10;H4YUNTKcUypTpuUOSEBVQg1uV1G4DS47+PPV6qA+vHpZz10y+agraaRo41JR9lwNTt90AXH0aeFw&#10;eer1EircOmht80reZTMqOCLEKRfsbH7v289XqR/m08NZPJMQ8E3YW+yQbWI+Pj489XqgTyUkE6vG&#10;pjhgQWZT3N7kD6+er1RMWdKuE1MbBQ1mZwRrYXuQfZ+vhz1eqFE4qJVNCwEKgXJtuLEakn2HwH3m&#10;/PV6m+GnhmjelmIIRt2vYgg3N/hz1erLG0iUwjw+xkG24NtVvra3w156vVOqpxEskICOke4jtfce&#10;/wAdPZ4ffz1epNxSJciwLSsoWwGgJvc6Hx56vU8JUrRe6pBtY3FjYXudfC/PV6nGllqa4ippZVWJ&#10;b3Pe1+9j3056vUcLodSVCD5YADzVTbLcaWJBuCDcH9e9+er1HhwWijqKZ6SQbDThWYdlYi4BB9hF&#10;+er1T8aoYmgWpRthBII7kKwubX7XOlxrz1eplwmmp66TypYWXyipRwbWA0F/gRz1eqy/0c4lBgVX&#10;Di+K1PnSo7RRi/uFDYn93Qg2156vVcRh+KUtc8LuhjHuyeJLHQ2+jnq9TNj8qtJLVU53M6uV8LXv&#10;a/w8Oer1I7C4nlrjUVLhYY2IX7IVxbW49o156vUYbppSscSIjVZFi3BTYgqD+znq9Sn6k4VTtRNP&#10;P7l9Sx0BIGgF+er1a+nrPpMHFUZsNbZcvZtttxXwPx789Xqqqr6qaLE45ZZB5MgYSDxXQjcLd9fA&#10;c9XqUuU8wR6S4QHWEMVYyBgfYTY2Ye0A/t56vUcfpjnGmgEiON8ZIjL7j4jQ7dbEeP1c9XqsG6b5&#10;mNSIlicSDamw7joAf3tDz1eqyTIWNuY4opf0p2rqGBVTbw9o56vUcLLWMQrSxqTZCNbdgeer1LPF&#10;KdaijNzZD46X56vVX11/yZ59FNL3MQdgTrYWv9YB8Oer1a4PqN6YUaYlUVNPDuiNlZwgAJcDW2mh&#10;v/Zz1eoltPgsVLXNth8ywVXYkGxU7bfR4c9Xqdaaoy81RIaClT3AVbZrexPe5NjfTTnq9UnG8Rpo&#10;qaMzMYPIHmbV0YjvtBPge3389XqADPmb8BpcQKtJu82MnS227ADUkgA/x+vnq9RJuouOUtVLO4ZF&#10;nVRYg6Ee329vZ356vUW6txaKriXD6iRmuW9+1u/hf4c9XqaTiRpZoYol3r5bh2INy2gBJAtz1epq&#10;xWZZ3jhqYw4kttNvv17djz1eqdEtDD/o9x5ikqgPcnvp9A56vVNlgeswyLEaaVBMZCjRC+4hD9oa&#10;Ae8Pjz1ep+jlJlEQv4Ag3t28Bz1epQlBUoXIDe4CQfgbW9vPV6mSoalnlN13Huw9lj+znq9U2hpH&#10;i2tKd4kvZu1lPhb4c9XqfcNlKVSUcK+XdrF7A3HsP0jvz1erc6/CazPQRdJKKKhA3RSBDtsbKBZv&#10;iACbWPa/fnq9V9jZ7wilpENPUoEsF2ixci2vbw+jnq9RJPUT1BwWZYo5Z0eIK6Fb3JvoCw76/Dnq&#10;9VGPUXCqDNeOTjC4GGxmjJ2bgQTc2Pgfjz1epO5T9NdTnPML4fHTmZQoY7Y7kA6g7tvgdNPj7eer&#10;1WSdBfw8KKingr6pXljexm3Adje6klb2B/K9u/PV6rEcH9NuVcoUbUOHUYIVVIsL3v8AT8Oer1RK&#10;7p3guDostRGYVJWwGhBPwHha/PV6oOKZnGA0DUlGBsBurEkEL356vUBOavVDUYHVvTRN5iwKGLAa&#10;kd9q2PfW+vPV6lPhXqt+eEdZTTPd9oN28SDcAH4XuT+3nq9S5br3KxUVJ3LJYIwsT8fhz1ep9Oe0&#10;rJ45FYKJLAX/AMI+I8fo56vUo4IqepCJuuWIKka2a3b+/nq9SwwHF8Lr5npiod0JuiWAAGlyfifb&#10;+znq9QmUOG0EkEdS0aruvf3QSCNOer1B7nrIdFiE5eqgAjewJCi4F9CbL2PsPPV6iVdRvT/gmYkk&#10;d4ECF3JAQFlIvqD37ft56vVW91F9KdZ8m9VhcPlFN7FVUXI/w6g3sB+fwHPV6iV5g6H12T1XHZIS&#10;omQMfdIYC9huFibj2Hnq9Rd6zDawYhMr00wG4FSyFUYka6mx56vUCWaapMKzLPiEFwalI43Qn3V8&#10;rcdB294k3IF/bz1epCYjjtPC81XWSbaiNAYkW229rkG4vew56vUXvN1djTSU+OVtIVhAkUNuBBuQ&#10;fHXQ9h256vUFuOYnNWyxGIBUbtoLkjW59nPV6g9qlqIK9cQ2mSUmxYdyD8fCx56vVhpKAsk8M8pl&#10;U3vci5udb/X7Pq056vVhUYtLUBUN1U3UWt38L+PPV6lTT1BhKU063ZtHN/G97C/PV6jgdC8yzYNH&#10;HhW1fKEhZHU2ZmPfcT93w56vVdh6e8y4jBiFIlRMUgYwtIFNgxvot/EW8eer1XJ5AzrTbVkpwY4y&#10;VJaOyl2At7xHfQW18B8Oer1Ggy91BXEa35k3jNwhvt7eFtfhqeer1C3QZiR6xYmCt5lzp30/L7+e&#10;r1CBDXJNHGsijS4I0BFj+fPV6ucuHYcCztGtwLjSxJ/X+HPV6mTFo4kwxq2dRHJoxPjb2X+jnq9R&#10;XeoudsNwGFpCUjjtuJYrY+Fh7T42+nnq9RH+ofWzDqfEBHSVKoGJvtcAgW9t7WPYc9XqAuP1C0pr&#10;yKN2cb2uGNhpZd3x9vPV6jX5Q6ltiiwQUk4SPupFrk97W+k89XqM5lDFmeby6hjJvuxDNqB4gfD6&#10;eer1KqjnEiyVDElN5CL2KkH+HPV6lRT14wyFameo90qzlT2BOo1Pf7+er1OVTUfNRrPuXY9rEAAk&#10;/wBnPV6musxVKaCRJ2VBtOl1JYD7++vPV6qkvU3jsuGUda0MAeGR3TeDYhWO0bvHW9tL/nz1eqgn&#10;rMqYk7VDIHVZXbYQTsLGwAsb6Wvfw56vURbM6R1WK/MWG1LBrDsfAWI56vUjJ4q2vqjILKkVvgCL&#10;9/q56vVMhknlWQrMUttCjQjaPAfSeer1PeG0k9Qwl3RM1/d2j7KEWsddOer1KlMEq6qL5KMrAViZ&#10;mkkYKTt10vbU+ABv4Dnq9TWK2urZ1JcM59ztayjQH4Hnq9XJpaalUUz3UhyWOmpHYnv356vU1Ytj&#10;UJrGjnbcTodump+PPV6kPieJPUTpHEAsIUrqNRY3+nnq9UUwCYtM5LbiLHse3x9h56vU2JPOhkhn&#10;ADMLBmAtcHRR7eer1YYVrqRXQSiV03G4WwO7wAubffz1ernJic0eHRqRdxYMB3te30ac9XqlbyID&#10;vjG5rbbWvbnq9Skp55KaoUTkOrgWW2mo7fSBz1eqQwWJmMdg24lvgL3076fRz1erHFVRzbxosdmI&#10;IPt0sB37c9XqZ2xGanHm0jKAl1tr71xe/wBP5c9Xq44XUw1W+aq0huH0IALA3I1v256vVPp6yczG&#10;toqmKSMsB5YUEqCPDcBr8QOer1TaDEPOQIrhREWbW1rjsLeII56vU/YLiztWmriU+8SdQCg1te2v&#10;b2Hnq9QoUtcssRq5QPLgJTdbQC2m6w1F/Dnq9U2txFqbC0lp083zUBVg4uG1IG3vb6Oer1LDJFc9&#10;JiXzVUAEq40IHhYEbr+w3Hjz1eqwv065ukw6sWShN4SwBJsCx9pG32+A7c9XqN5n5ocWwyqDyXMy&#10;b9zm4DW7X+B56vVUJ6jMvPUTRJWQgTrdmVGLIGIAJBIFx7P6eer1Vz4nTVdIZqaRUnLgpfYCBc/E&#10;E3Hieer1IvEsBjrTEIiV0G8gdiDYC9ux56vUzVUslEhgeI7b7TtUnXw+Onx56vUx1eHmKIwUlzvJ&#10;ZiSbkn2a+Ha3h4c9Xq6lo60bWgYA7Qp7aEaEn6eer1ZqAyxSeSJSrEMCNe4P3a89Xqlh6iSaJ0ID&#10;MouLXvY6/qeer1ToMVlWpkpsRtsJXygLG9hqT9fbnq9XqiujEqsdyh2t9J8Nfo56vUpKWqovmfmJ&#10;EeVwgHgFW3c9u556vU70jpLKZJTqLFRfUgmw56vU4RujRPWj3dum0jt9F+er1ONFKK51jLfoyyo0&#10;jezX6+er1K6KWqpa2Ojg2tGpFte6+I7HXnq9Ql5frYKCSRjEKgzFY3QtfYpOpU20N+xH0duer1Dz&#10;kqqZKslxdU2kDT3VHYnX8+er1WjdCMcamxnD5Yn3jcltbggjtt7H29uer1X6dG8aYQhGcE+Wl20F&#10;/H7/AA+vnq9VjeXYYqiijQMHV1W3iQbc9XqbMxZVoceono6iNUvba57Ag3vbv4c9XqJB1s6Q4VmT&#10;DKijxRVUwLIbkXBABCka9j319nPV6qDfUT0WkpIlag95rNe4IawtYFSummuv0c9Xqpw6nYHU4fih&#10;ppIQHRywAN9OwJPsJ19nbnq9Re66mWCQ0OK05njd3Zij7LX7EEG+nPV6meSsaWpWgjQFXNtLHsNN&#10;fHnq9XcE9SsrJIrBIte2pv3H36c9XqU1Fh9RU4jAKYSw72BA10a1xcnwPw56vUbTp9g74tjlFQyq&#10;TbaszCxVRe9we5BOl+er1Xy+lroaWkiZHQq+21r3BN9W+I7c9Xq2AOimVqbLuF09PJYy7FEhGtz4&#10;a/l9XPV6jt5erUgiEZIHwsAfG3PV6kh1FxgLgdUdNyxtY+F/iOer1a2Hr+zPsafC6aBpCkd3cbQt&#10;r9h2sba356vVRZnySUBlryA73BKgEqngoPiPaeer1FwzLLh+GtFWyEs8e5B7uoBIta1+/ifr56vU&#10;CeLCWqq2rJ2HlwyK5AJvtbueer1JSPEmjeSaO/uMw95baHRfAeBvf6eer1LHBpcQSqpFSC32f0ob&#10;X46WA1Pe3PV6jD4O7xVc89IVl+XaIlWUkBTbUjQjU256vULq4g+KJEYlRaencMyC92ZiAe/x8Nee&#10;r1PdHBIJJqNVDMEZ/AbRqbEk+znq9STNQtGJKyJlkeR03KbDaALCwOnYfrfnq9SKzDiNBEhhxadF&#10;q2syKNC6XIsB2uNL89XqCTMbYPR0k1XS++GdPNjBuyFbFWN9LNe2nx+HPV6gbrUp6gN8u5eLfeRS&#10;bbdNNo0+s89XqTFTRR0tWI4wG22IuPAg2Fu/fX9bc9XqhxHEKrEW3RlgtgFYEEaDsPp156vU5xV1&#10;JhuKhcThkq6dChkSJkSQjudrMrAEe2x9tuer1KWLHaOakerXck89tga1wB2BtpfwJ8eer1LHBMTe&#10;CjXEKuTbvQe5bsw7i+nj2B/u9XqErL2PK6iahG+SDe5GgJG33hrYXI56vUI9FiVVJRx1Md1Mkis0&#10;aqCSGuQD8D4n+nnq9SvosMxDExFPFAYnDNa4DEXFtLfRfnq9Ug5dqampSPFBZ13K47XUa3Ps56vU&#10;w12C03mTS0rGnWNxucncGPbx+Pt+HPV6oOWMJqqCUYjiUnmKsytZ7C4F7HaNB7bW56vUItcsGKTN&#10;FSCzSAtawUEEaAdvDnq9TY9FJRPTs8vkxMoXabH3QTdfZqb6c9XqFTKtTLSYrTUyuSFC7gtrsAbi&#10;/wBI056vVYJ0NzPW4TmiD5JC08jlPfuASTpbXva2v9HPV6r3Om3U0jDjPVP5ITSwbRTbXQ+zsOer&#10;1Bp1T6402FUc9JTlmDbysqm4BI7G59pJ056vUSHNWd6TMFEfl2LFdu7dYEMTcac9XqR0uIRzSUeG&#10;UkxEyTfpVUkXVgbX9vPV6k31BxHBadzTV/mtNEAERLgAG3c7fYb2Pw56vUXYUE1XiV4gy+SzFmDK&#10;bEmwvre1vDnq9QlYE9BRyLPWn9LUksLXJIX2/Rz1er2OZ5wbD3kkmqFEaRyRjdtUFjqo1tr/AG89&#10;XqKz1K6yzQ1kcMM+2JLmyvoQR72unw0/o56vUVHOfXvFaqrbB8LdTTncCSTcEEEWFrH7+er1FuzN&#10;1jxWp82AOisoaxVhuY/6wP1/X9PPV6gnw7PdXRFKisqCb7Nqqwv9rW410v3B8Pz9Xq4V2Y5Xq55p&#10;SQXJcNfVrg6Aj2d/7uer1ILFsapocNBrZLzyBt17AqbWBNvq56vUD9RiMtbXRVTbGhNgwXuD256v&#10;U+00riVoj7zA2sLXYX09v6/dz1epZnNT06owUl7bbWNwAvj/AA56vUKWSs5yUk4kw79FFLH+nb7J&#10;U9hbx+vw+/nq9VhfR7qBX1O2npKmxkRT7xBJVTqSTre40tr7Oer1Drh2eBWY00tW4YIFTQ2JsTuP&#10;wJH6+HPV6lE+b8HkxKSOqkD77EPcEAGwC+32k356vVIp864bg26mRVlb3jc6gePunsTbXnq9Srw/&#10;q9FRyLLTlmFmN3U6yWNrj96w56vUMFJ1io6ahocSeVlmh2S7wbEEg6EdwPp+HPV6jDYH6k3oI0nx&#10;ioM6kofdYkkMNLWX6NT9fPV6jFZQ9SlPigSjZmp0jHuMXvdR3At9Nzfnq9RicGztSyzRIlQTHICR&#10;d7kBtfHXv/Hnq9Ssj6iiko/LDHeguLEm9/b/AA56vUJ+H9RI2pII5pd29o2UA6lfEfVftz1eoUqb&#10;NFBXwMCe/a4uCv7Oer1Fl6xdN/6wQzV0CD31LbQBcBe4H0+z+nnq9VG/qt6IUYxZcQhpzG5AZwqg&#10;BiCfteN/DX4c9XqJLS4ZLhnkQ0karIzKQTYEMbrqR4ePPV6h0yZDLNeGSQGVQqNIbEsWIDWO3TXW&#10;3PV6hYmynVVSvTK+6KNFbaOynvp9PPV6i+dWMEkmpZaamjL08jtuTY2jNbW+3xPb4/Xz1eqsjrTk&#10;3DVhaoiQk7gDdha4FjcXvz1eoguZctmidfJUK4lJ1sVAFrD+/nq9SYmgpKjdApYSeY1tvs0I8La8&#10;9Xqw1NNMEM1YAxG0Ar3KjxNj356vU0BzLWfOVPuQkGynxIFh8dPDnq9SfpIKoOivqzM7FTbQeHx7&#10;c9XqdI6jc/yEw1IJFhcC3x8Phz1ep4wDDqGGoepr90qyKGsD2PwBB56vUJ1DTUs8n+iKTELXU6E3&#10;Gl7+HPV6hjy7Q4eiQCno1KPsuFBNgdCb9tP6eer1GMyt0tLVokAR45pCSw9nsHunXXsT/Hnq9Rks&#10;r9MGeuehMK+UiK24KCTckWI7+FySP229XqFmHIGEYfQmVbShXKg2IIDDaQoH13v9HPV6mvEukEUg&#10;WkoZGhWfZN50RUHcvveV719CBZrC9job89XqXFH0sqqaihrzEPOecJt8bEXLm51FrjTnq9Rosr9H&#10;zhw8ypCMamON1NvsAfugapc31vbtz1eow+Wcl0sUjCip3JcgIAjEiwOpO0gA+F/Zz1eoy1HgBejh&#10;gqIts0Kod1itwPb8eer1OhwKWrkjSErELtvfT7Pe3w56vU2UNL82kkVSltsjMpAtop0H5c9XqZqy&#10;rSmm8qpI85mVrKO6E6KPdvpz1ep4pK+OihlrbKZAxstwGJJ7fSRz1epP411DpaTDyMSkELxkkXIu&#10;Qey6kduer1Enz31GhrsXr6COTyvPVlSRjcFb6m4XS4AIH0/Hnq9VY2d8TxCvqqva5kSB2ADEAkBr&#10;CwBIIYajnq9QM4hJhEiDE4ArMswVSCLIx0ZT7LEEG/PV6lu1PPTPFKg853AYHTQeIv4jx56vUvMK&#10;qYcUqY4VjCzKjFgTYE+P0m3Yc9XqE3LeAVEUXn0KLHvDAMxJAsdNPAjxP0eznq9QoJgFK6o7QETS&#10;RnzDbQOQfs+1bePPV6pGJZLWGlp3plGzyg5IAFvDafr8Dz1eolnVrDsVikqGhgaQoCxij2q7ttvY&#10;FiFv8SQL9yNeer1EV6hQPRObr5gI94N4bh31N7r2v256vUVjHsPSOJJmuQH92x7A9x49uer1BPW0&#10;BGMQ07SExuC2420Cnxtz1erjS1Pk1vmC14yxX2FT4a89XqcflHr3apoxtUFb2Ivr20v+v3c9XqdI&#10;IYZI288nztOxsQVPs7c9XqiTeSrMInLzzWUKbWG06k+OnPV6ubyCnwkMD5jMbEjUr4W+j6eer1JS&#10;V2mkNMTbdob9yO556vVhlw/zFHlDai23WPsPsPPV6uPzCyTfKND+jA3b+xBB7W+PPV6vQQxyxSrK&#10;FuCPLPc7T3vr3vz1eqXE0zhoGXeEOiqO4B0I56vU5U6w1k5899gQiym9yPAc9XqzJT07ymBQQBuO&#10;g56vVKSsgw13gg+0tm1t9Xjz1epQUlX8xTQxa3N9v0/2+znq9XUlbNLWSTOoLggdx4XBvz1erFh5&#10;fypHDe9Jb8ifHtp9HPV6lBTmCqMGH1jbJr7t5U2KE9ybdx7Br7Bz1erNQyw1MbVLx2EVyp8bA2JO&#10;h56vU3YWKaQyVkDNeckksbqQfZfQW56vUrsGnGEzM8M4lTYTewtqSCNBz1eoYsoZxxHEFGHyIwpk&#10;KsJE0uo0IY/Rpp4dteer1Hm6dZgxDEcWw2OjS0azBJAdBa1xfQ6EDnq9Ww/6askUL0lBiNDGGdBt&#10;KqpG1W8B7LH+Hw56vUefEMgpHhr+VHvlCsVJNzcj4d+er1VO+qLp82HpDjMlGkksUEyB3UkqJDub&#10;YQbgE9/ae/Yc9XqprzzlpK8CnndFkkZyIyp3EH2HwI72PPV6gaxHL89A4w6ogkn3FAi2AYKCD427&#10;nwvz1erJRYNRQRsDGy1F5GFxoNTsJ+B9vPV6mWKhjTF0jqGbzWsGtewv3OngT4c9XqWWHR1b1IWp&#10;QCcOdWBJZdQbG2osb689XqFbAKKOetjpsOTdtUOx76ob3+m+vPV6jIZNp6aTG4KmosERlJBsffa/&#10;vWB1W35256vVaX0Oy/hk+Eiqw9lmsSB7ouh1AsR4fT7Tz1eo7+A4FP8Ay2EM4jdAUIOpf2n7Pj35&#10;6vU41mGJQyLPOf8AKMu4XIA0/Zz1eoKMYDU+LuUXdFdmvuBtfw56vUixiVqlkXQGRSsmgAF9b/r7&#10;Oer1ZcRlo4Zp5hJce4brY2bUH4EH9e/PV6k1FRmac7WLK5LX72se/wB9/v56vUIWQ8sNi2NmopiA&#10;O5J1up0t9+uvPV6rGukvTlIKJqzEqZQFYFLqAWFrX/P9b89XqNLg2XoIEVIo0AsPdCjnq9S3ghpY&#10;490i2It9q2nPV6p1PjtBSe6FFx9A56vU6x5hogu6WwT6O/PV6piZowx3/ROOw0056vVyfHKWQ7UY&#10;Gw56vVGnrqKcb5bG9+36/Dnq9SNxSkoZI9y6lWJBNv18eer1BrV14oKgvu90W72AHPV6u/66UciH&#10;zG3XPbnq9UiLMlMTeJ/Ye+nPV6l1hWZztuz6a9tfbz1epXwZqkji2h9fu/Lnq9UKXOEXmeSzWItr&#10;pz1erOM4wkiAuDp9Vuer1SosbhmF9/x9vPV6u5a6PaWuLfnz1epBYnitPql73vb3TqfZfnq9Qa4h&#10;XsZ7L7vs56vU2mSx3SDX8gDz1eqRF5SnzJU0v38T+p56vV2XjWViraWP0356vVwM3l01rj7uer1B&#10;xmfMIwyhZ1bcX3C47g89Xqrz609VIcGwmqlEm6d1ZWOhtfUqCdO1/v8Abz1erXU9RXUWrqYqyISF&#10;EeTeWUbiUv8AZHiCe2mo7jnq9VaWO1VPLijYnSCSzsLK5JAB1I2nWx1v+fPV6kNj9VBWoK3D4fJZ&#10;gUCjQEg66G+o9nPV6ghxmSnMUFFD+jLi8sngGDHVgL+Gn7Oer1A/OI4sUeoEl23FFsb+6pJDWvYG&#10;5/p56vVlEyR07s/vMAToNW+Pjz1epqgvVsJ0933bXI1Btcmx56vVHxYw0kUktRLchdygfAXYm3t5&#10;6vU1rjk2I4VEtETGtVGWNwAbA2sdLa9+er1cpKsQ0/l7u+hOgv8A289XqwKIWhiqkF2LN91u3PV6&#10;pUdXVNTCGoQeYbnT7rD6PHnq9XKLEqiCZTV+4oGzUgofAHnq9XCsm+dqo9rk7UJNjofC97fdz1ep&#10;yopHd4aa4K7WLMbA9u1vjz1epdYA0+KEBbRiJWcFv8Kg2Nj7fE89XqUmDYOaiujlU3bcTpqt7XA8&#10;O3gOer1CFiuFyQ04jcA6klT4aX0Ovfnq9QYVtRCMIkjh0dXb3WB7k30+nw56vUhywiaSOT3zIwU2&#10;OoBXW30Hnq9T7R1tTO608ZAUEXY6aW7D+nnq9XeKr504qY3K7DobC5P7wv7Pbz1epnhxKGjj2R+8&#10;puCSNb+IB+nnq9T3l6mnr65YYY181QGtIdo26kX0Pfnq9Ry+ivTevzRW00dfSIwnd4wpG5SToGNw&#10;Ox1B7e0d+er1bEfpQ9KNRQ4PhtJidKT8qm6MgKXNzf7QtbXX67c9Xqt/yL0pw/C5WxCopWu+227b&#10;4AD437d+er1GRhFNRgUoUOsYU3GoBA8fr056vUjM5Y5HR0gqGULIQ25fEgd/v/bz1eoi/WrPUdTu&#10;SjmEUjDbcEHaddfu56vVWH1Tzni6RHDZpf0u8tvLWufA6aannq9RPcz56rKqF4paspY3kKkXJB17&#10;g3uNL89XqLzmPqS9PTNNQyBvJYgDs2469zofp+nnq9QE4tmvFMbn8/FGSRgxVY1YAgWJGhNz28Ph&#10;7eer1IKtzSlFUqGO6zC3vHQX1B7/AHc9XqV9LnXDYoo5o5LliyqG1st7m1+2vPV6hdyxnKaowepk&#10;p1RkiINiwUkk9lv4/wBnPV6lHl7rBHDWxUskrRqGAcqPG50PtuBbTXnq9QyUXqEp6GeCpEgUEyI7&#10;NY7lC+6Wvb6B9Xj39XqfZfUcAqVdFKN+0eXHcC4v+RI0A56vUrcG9R0WNVogp5fM8gHdY6h7DTSw&#10;0IGnhr7eer1CHl7q38w6zzSu7LMrFGYDeNDYX+7nq9R+OknWUVxWnxWZYTM6qsasDZQDroe+g56v&#10;UdzBuoeBw08NKZyzJsZbm5c/H23/AF7c9XqX1PnLBVopp6a6GVjdSSTdu1vZrz1epG45njDAvlyT&#10;LJIqkBT3DeH7tjz1eoveKZiraTF/mGYbURmlt4C+lvdt489XqixdVZ41p6ek0SWUbm1AZQbmxv4c&#10;9XqE7Cc90eKr5M0oCq5Vba2a2hv7Lc9XqcszPR4vQfLxm/uG5sBcgX8b9+er1Uw+rPoxglThdRis&#10;ENpZnYqgF7AA3sdLEnW/fXnq9WvnnrDJqLG5sOoolE1NIUYEK21h4MO1z8e/0c9XqBzEZWw2Gqqp&#10;o0EtQ21iUBv9Atof2ac9XqSxSSmkjipY2kMjEObDapt9N9Phz1erGs88E3nSorhj9g6WI08NdOer&#10;1TMboo5ZzWhbsI02aabvHTx56vV6gpoQZKyckvPtVRcbVI090W8T3Pf8hz1eqdLStCAiN70epAA/&#10;XTnq9Svy9hdTjWIRRUo9yTabG5Ja/s08eer1XK+mP0O516jV9FXSUp+UlMZafaLRktYm1xcADsPG&#10;3t56vVtdemD0hYF0ny5T0UbAuti7KgXcRr9k3IBvfufy56vVZRg+EIqCOOMKNB7qgDT9vjz1epaL&#10;HBRgAgX0sDpoPDXnq9TLiGa6OlIdkta/w8Oer1I6r6h0Cd5dCBYXuSddPb9/PV6pWHZ2iYtPFLdr&#10;C5uNB+znq9Ud+o2FS+ZvlCmO4a+nPV6m1c74ZO/kJJdtANbk/t56vUJODZiWBBuIuQD7Dbnq9S5p&#10;M2K5CykAiwv+vw56vV1iec4IborA38fo56vUnqbMkeIPuFjuP8Oer1PkOH09bt0Fte1uer1I3M+B&#10;UVNRXWEG+nt1+jnq9RHs95KWCvqJsOtE0qnebWPt08Oer1CL0wqX2CmEu8bVIYgEkk63tz1eo1mA&#10;yvq9/Ej489XqfJcRaFrlrAeHha/PV6mepzJHTsfPl2rodDbx56vUyV+ao5EZFlv3NvZ7Oer1F9zb&#10;nyjimNNSuzyDQkggAfD3dfp8Oer1J/Buo1IzuGYsY76gEXF7ae3nq9Qj4Hn+PFpHSViQrNa4sSPb&#10;+fPV6llS4tHUxzSRAMoAA9pPPV6nCSNGhS6aXBJA1156vUxSb9nyzH3bkLbUAnnq9UFAEmMZINht&#10;PiSRz1erniJ8xVuvugCzDxJ56vU31dDTw0auxuSw073PPV6g1xzLlPiJcTbSkwcFdhJBI9vPV6ii&#10;Zw6VTTxTzzk+SpBsqgEntbw76c9XqLhmzpvSUEUFYY7Rxq29dupJO651vp8Pjz1eoEsSyziFDL5t&#10;TEslPK4ePQ62Ol/r/Zz1epJoYsKC1NEt5ACjb1BUsCVsPDT489XqdaOCemoI6ia4ZLiwsEJNyDtG&#10;nt56vUqMMqI5KYw1DBC1mZgSCR4afHnq9S0pryUaU1Oih290uT3Hcfu/A89XqdnqosLVKioXzyWN&#10;9trBbd/v56vVPgq0ihhVQGUGSS3ugqpudfaAOer1c6ifDqpVal94tYW7e8e1uer1YcPx2qpElCze&#10;VNDtVlF1uT/HTx56vUplnhB82oJBtr7x79we/t56vUKGGSrLR7TZlJDXNzf289XqEPAaKnnljmgd&#10;djAWF7G9tb+B56vUL2XMKUN8vGRoRcHuO/b+n6eer1DxgjmoTZ3AsLW7Ht+znq9QtZeRo/fFiBa3&#10;0i/PV6hlw3HfcCbrfcL9+er1d4ji48ktfQX+sc9XqB/MuLXIVToSe1u/PV6gjxGeeTX3VRLey5+n&#10;6+er1BLm6oqmhNPQSAsXJb2XFrjnq9QB5ox6DBoajF8SqRCgViNxFwB356vUXXM+faXzKl1IdFiL&#10;7ARdm8bE6X+m3PV6kXS4wMWpjiVQQBoWXcAVAGnjr/dz1eoS8q5imgpIpUa6yxISbgm5Hs+vv/Rz&#10;1eoYMHxmKqmEbHb5YubGxJN9fz56vU80uN1dy8ciiKFmjAvYEj2c9Xqm0mdYa7C5YSLFbqzXIa/a&#10;4156vUEWdq5KjDKirS7pBJGngWBI0IXuV01I0GlyOer1BJ85PPIKufR9hVVHYf0a89XqGXAqs1lK&#10;kjuNsqRhgrEMD4E89XqWOLRJUI81M11kKkqBoCOer1IPFIRSRyyF2Kl0ASykAEi556vUrMl4vWU9&#10;atNUj3ZRtUgXCi19ddB+vjz1eoQwYnp5KVU8xHHulLAi3jrpbnq9QXZgo6Fn86jjBa5vtFix/pt/&#10;Dnq9QVy0gpKg0kMljqTewABBNu+o56vVGxLMbU9Ifl2LiwDWvYsBfv8AAc9XqC+PqfUU9ZUjziGq&#10;NfLPZiBbQnx8Oer1Y8sdXqvd8xHI9QYJUQxi1xvP5W7689XqHvAOpFLWyS/MNorqCy9wLXNze/fT&#10;Tnq9RsOnuKRZtplWnbaeyhrFiPb9ffnq9QIepv03YPnPLlTDU0wYyq6grYAMRYE2Fzb4/R9Pq9Wq&#10;r6lOhePZBqTg2IoCZ5nWNmUjQsfs6X90aknw18bn1eqtHM2Vjg4eGv8AfeF2LyXBJuSBz1eoO69D&#10;Ehr0hMscYA3Ira6aAWHe+hP8eer1S8CarngaslUJ9hkUghlBOu7v4/0c9XqFBqmvfC0LA2ZrLITu&#10;CsdL272H9HPV6nnD4VxGFIVfzzECJZLKCWvYlyALa/2eN/V6nCmw2Rmkq0k308ilQr67QBYkaixv&#10;2/o56vUg8QipoBU04jXfGDeRmBDLbTSw2kHwvr8O3PV6gSVdlTCtQCBusfHXuPr56vUp8Ahiav27&#10;S7AtoQLak6nnq9RhsJoY4JqelRN7kebJLr4Ee6D2B/j9XPV6hfpqairGFPfdMQZIwftFhYmx+k2+&#10;m3PV6mDFZBM1Qas7pVQopFtGt3YfD2f089XqRBo8RrqtcKqiTG/2iCLEn2Ee3289XqXEVHCtB/Lr&#10;lUAeysSbMBoFBN/C/PV6nXD4sQpqs09TFtDohjdzoCTbS1yL/Ec9XqHTJEcYrIoa6o3SvcqWItuX&#10;Xaugv7fb356vUb3pPj2DJW0lPOCZRI7IF0IJcj7jroeer1Wd5YxenxFpWmJh1May7rF1CixFtb97&#10;/Rz1epH5mow9FNQ1jbkKyP5rMSbaDUkdvpP7eer1FkmwubCcUSFVjlRwWEpuSPeuVB9mv8Oer1LG&#10;KVfIirqx7NIW+yLhWBO0an6Oer1KqjxRzDNhFA/zNVu3EG5JLeH3nnq9SOzxR/y+rhRIBH5MYlY3&#10;tZj9oH3dQPjz1eonPUeqmrDI1H5fuvu3oACwJ95Sduunt9vx56vUWHHMeaOvSSpjbabruXQn6ja9&#10;vH+znq9QU1GZKavxKWlWRo5N3uFT3CEXvb2diNfD6eer1BxieKfLSVDKx2ws0kZJuDfuT7Dz1epD&#10;4lm6urpGaAAkAWt3YAX18CDfnq9UGnqYosIrjjknvTsnkKtx7trNc+H0j7789XqRsmJpTSrCloVU&#10;Hb2I0Gn389XqRVRKq0fzMDgsmoNr211A9n189XqT1RidPVSecps7mzDQE+23xPPV6k1VV/zokp6p&#10;fL2e/HftcEDW3ew56vVHTGp/LDBisrbkLi3b4fTz1eqYaw0+yOma5b3b27a3JN7c9XqlidoaKdHO&#10;4THeQDYlrnXx7c9XqY6Orq5KbeSELe6pa97/ABsfv56vUq8KhlVzI5LsqkE6bQbX8deer1L6ixR/&#10;IWQKqkxBJWAsbjsQOwJ8bc9Xqk4fURGdqtd26xRlIABJBIIv8NL89XqkJcVNOrJuMrnTsS3f6iO2&#10;nhz1ephzTg9JLibVau8VSoZAi2KENYkm57gjvbnq9XQiXCaSAUgEnmXaRtPDxIv4fDnq9UOpw6va&#10;NcaqqaUUksh8uQj3XAFyqm97j+BHPV6m2OihqletpUW+8llNtFNxp37e3+HPV6puG4VRYniMFA52&#10;yIbmQ2C27Dd9P9vPV6hJwTbQYgKeI3aCxBX7PfsNw8D8Pu56vVYT0Y6jWwNZcRkUPC3lkgBWU7br&#10;YC2hGhI+vxHPV6hSx7qLRtDFU1Ekj+fIyr+jbbvJ8WsQbd789XqKX1bxOtqU+YikCW3rcG5Ivcjx&#10;Bv8Arrz1eosea8w0tBTyJAC01h79+6kDQAjwPPV6gzX5iqgenchUdg6q1vDXU+Fv6Oer1J6opcXp&#10;MbjNYzS0590NcEC2o8bfUOer1GV6FYBi2M54Smp3jXyyGKbCDb2lvo56vVdJlrKlRPQwFUWRYViR&#10;7Ak30vb2jw56vUG/VfKcKQSR01yqF12KF8b2sfZ/bz1eqqjMtDS0uOywVT7YS7BiblwSLgW9gOn3&#10;ac9XqCalxhVrpcPo7F3KqFK3LeNgDY689XqmVixvClRPZGmk8sDaCdSBawGl/aeer1MVZBFlMzr5&#10;iySVFio2myi97H26eHPV6kbPNU4pTys6WUWbQHVQbe3w56vV6MzI38vk2neu8H6dLH4c9XqVuVKO&#10;PBQChZmkmQR7hcxqdLC97C/t7eGnPV6j79A8P2ZnpWZkkmlYsobuWF9fv56vVsQ9Dsy082XqPCZ7&#10;CqjDxPuINmW9h9x+63PV6mTq9mupn8+np6llkghc+4Vsxtrf3e4t7P2c9Xqpc6k5zqamWWjqpn2o&#10;zrucEsx8NPp7+z6uer1E4xzNkMNXsxATN5bMVYRvqGPY2F/H6uer1ZZp6aoonbDacCV1Llje+va4&#10;7jXnq9UBK2qrqCKBJxTskjqw/eAtqRcEan2356vVLizHHhEVXhtTGVAhBjNxoSftmwOh7gaHtrz1&#10;epAVmYIsarYqKmjYm4MrWtdtAthaxB8eer1S5pKcL8tIwuA9iDqLHt8PZz1ep3wCuo/PhjZzNKhK&#10;qo1aRjqFFzr7B39nPV6hGGcqAm608tN7llDEG+v2Ra9rC/PV6k5jWb6WlqknuHjdxYgm408RrqOe&#10;r1M2FZhlx3GUkgRl2jZvcg7lJuCAPj9HPV6jCRtE2Hl6FQ5XaZAbbr20sD+XPV6kz5CRVQioUZy+&#10;0MD8L+931t+vY89XqUmEUfmVUZr2AdXACgG5sp0P9Bvprz1eowOXUV6CPykRnADOTYWa2p7C9vb9&#10;Hw56vU/1ASCljlrJdwhkjUgLYMrA7PYPr156vU6YdjWCzwKEkWIhGS5YaG5BuL6ai1uer1K3A62i&#10;EZSqlLNsVdtzbcD3+vnq9QrU2aGopmp4v0SMqlidSRbUKfaeer1QMexaPFb+YVVYkJFwQbDW5HPV&#10;6gomxOjo4t7SlITb330ADat+7ewGvPV6hdytmCDDo1godqq4ALbbk7mspI+nUnnq9QzQ5kq6WNa2&#10;Ka8NmSUgA7mJIsL+ANwT4c9XqiRVZrq4yLHZGBUXIFja+mg/eF+er1KLDKKqrE7mSMj3hawAJvfX&#10;uLHnq9Q04LSphmECk0iLFirMLtb2C1+er1Fq6xZkjpJ1pZNzpEN1xa7aeP6+PPV6qYOv2MVWZseq&#10;psLR1ZCASNQApFt3w56vUS1ssVOZsRVYoxHI7sjs1jve/e1gbD9deer1f//XTtTGkVSSj3IRbqdD&#10;71wGv+o56vUy0k88MzUS2WZBvLge6ylm0HfUW1/t56vVErFpqmsMGIR7wVAO64U3OmmvPV6kri2K&#10;1EaoKKmaIQbgRpbsdu0d9fo9vPV6isdRcTlqKlXr1IkjswtcFgTt2m/Y256vUVbM5ppmNbJe93WJ&#10;bjsdNRqe369uer1APi2LpDXPJuWJVQstzYAjS3389XqdcLzPEFUhvL85bgqLgk+J9nPV6lQvUWqp&#10;1WlR2YgqGYNrcad7+PPV6kpjue569JVDn9KCrC9+x1J1v8Oer1F0zPUUlas8sJ8toygsfoA/M89X&#10;qBSuplMgVJVYu+lrgA27X0vz1eqFQLF8uwkTVZLpcXG5TcHX2Hnq9Q5ZQraiOV2n2ET23qyhmLMd&#10;dSCRcd/b489XqOj0Yjw75eOKot70u1dgAAsSAosLaDueer1WTZKhwmoWKkpJfLQ7kfaLMT+8Ae9t&#10;Oer1GRyvVzYdJ58EYEKGVD3sBYAXt7e/3c9XqHPCM20lKYJInVomBCsdQp/eAv8AEjvz1eoyeTc6&#10;VMQGGSFVUwFl2Ak7yRYnv4fR256vUcnLWKGswuCoppQTtXdrc3tr9fPV6h3wDEYZIAd1x4/Hnq9Q&#10;u4RVxLFprqQe31c9XqUW+MxOGA963fW+vPV6gvzRQU8tLJ7upBF9SNf6Oer1VG+snJmHQ4bJiUMT&#10;SCFT56hbKVbtf22/p56vVru9VMuUmV8SdqVDZ5y0XYsVY3N72s1z2PPV6krl3qDTU07jEzu2O0ah&#10;2X/iK9u2uvw7nnq9Qt43myklgCRTx00tLIYXWFlkDg2LAOl1IsdCDYgXBPPV6kRmXFaGGdFia7Sh&#10;Nr3vdS2oa5Ntdbc9XqDh8Zxmkb5imm85FJJQMFNh8RYC4GnPV6jY+nv1R43lfG6LCJYprTOQzqR9&#10;g9wW1vYWsO/PV6tkzopnLDcXy9Q1NDULKrIEBBJ1t4j8j/bz1eoxi5qp9/yMkimRl+yGF7fR356v&#10;VyrcLWupGCrqQfjYX8Phz1eoIs1dL8PzFTrFi0XmrGWIVtRu8DbX7vgOer1UZ+qnpFh+BZkqXaNr&#10;hxZjcmzLcD4gXBv2/Pnq9RHcPjOC4j8tR7BK+1yb+C6EKO2pF9deer1LufqXW/y+OkatNKgkIZB3&#10;AAsOy9r6/qOer1JPG+pFbLSGKpqTKzOI0lO4HaBrp4XFzz1eoOMQxZpXO1yYmYa9yVHiwFzfnq9S&#10;gy++GwzQnE4CY5SdhYggL2BI8Lk2sdfv56vUs56qgbFooZUMUagx+5ooUaX+r4c9Xqb8w7p5XFOS&#10;9OYlRmGhJBNiOxvbxHPV6sC0VbhlPHUYVu8owLNUuh92OLfsJc9h72lz4ke3nq9Sow6nw6ZaqKYE&#10;iUi30WAtb23HPV6h/wAkLVSUlNI8gMiuqeVoAFHj+X5/d6vUbPCo6OTEo6Wp2ruUNubVQexH089X&#10;qEKXD6V8aqGo4VZqONTYPcOpNxZe31/0c9XqmQCKkp5YZoysqgsA1iFHs+/nq9SQrcOmiiNdKrK9&#10;SAZXNwSo9vu6dwP7+er1ZKbJ8MqPh1fG0dLUqusdxu1v9odifbz1epe5I6VxVrVWETwGSSECWO7f&#10;ZRtAD39h7/Hnq9Q35D6T4dh+Go1cA14xZCvYNr28CDz1eoTo+mGWikk0cI8wqBqL69hb6uer1NuO&#10;dDcGxOIusNkbUHaCwJBH5356vUl5PTNlhw07wiWY7du8BVB8dO19P4c9XqY6/wBPlOjNMIkja1hb&#10;VSfqA156vUHtf6ccGpKies8rckgQyraxDW7Dwtc/nz1eovFV0DWGRqkQHywZSVN7ldbfcOer1B5i&#10;HSyqwWvkejQFWiBU+4zbx/wNxp+znq9TQuB09TGaiaNS26QSXUEhgPtfEEkc9XqSWC5SpZcwmkra&#10;l1jdncbNy2W4uu8Wtc2Oh8Oer1HGwjK+G18UNXTRiMTRlLgai1hYWUfTfnq9SJzN06oq1WpoppGL&#10;qdqK20Kw8Tbv9B56vUTTO2B02C0LUtOwjmZmYShTZl1JBv8ARbnq9RTM0VlPNVyTSRkTOoL2uAAL&#10;WNv18Oer1BdiWIxwTU8Tgq8wYpu7sDe/1+Nuer1Qop5qKgnEJv8ALumwG93uPb/q/D9nPV6jA5Kx&#10;rdKiUspKTRrfaAQNo1vqB8Lc9XqNtlnNVNT1S1bLIBD5SIFBsxIOpsDYD2nTnq9RqsqZ1q6qrpqi&#10;QyBWvGPeAAYAn6xbnq9RyclZwq6aJTTuJTIBaxAK+37zz1eo6OS8xvV0cMkFzdgHJvZQNP4/x56v&#10;UOVNXLTFlLFtBcDUEH9f1vz1erDPXLTwn5ce7YW1BIH6nnq9SJxWsWWVwqbXsAttSR9Htvz1epPU&#10;GCeeEEhaSIEHUEWN/Hnq9Q54HTIiWlO4AAA2sNP289XqGLBKWmmVABcXPPV6hOiwoKF2AXA8Oer1&#10;cK3DpCP0Wn7Oer1BtjqPE4DgaAk+F9eer1B7X4lBTPuf3r/C/j/Dnq9UEYrTOwBYa310tfvz1ep6&#10;wrEAf06EMVt9/PV6nKuxRJYTI+gJ+GnPV6gA6gYqaOGQw2PY27dvjz1eoC8t5gxOor4555F2Sbjp&#10;cWIYgD69Oer1Gfy1inm23GzEA6309vPV6hQosQamiu73Xtp4frfnq9TvBjirGdpAZfuPPV6py5kD&#10;SGdGPgOer1LLDsxiaMHzBr9F/Hnq9S/o8X/Q7ja5HfQk/wAeer1OoxCFhsa3h93PV6m6smo5QVH9&#10;/PV6gzxrAIZr7LA/Vz1eov2bcryuJEKBy17aXF/Zz1eqr/1YelWLPdJJiEcBkcAjYoAJ0F+66H4/&#10;2c9Xq1XvVP6Ts5ZTzDXDC8MqCizLudEUsXPhYC5BBF7DT6xz1eqsXGso1NFPLRzxSAtIwLMtiQDc&#10;6ECxJ9nPV6kUcMT5uWeQ74QjALrpcdz7bHnq9SZm8+GOSmhi80OLRe6bfHXtpz1ernVViQutLECJ&#10;SFU6adv2c9XqivTPGvy0jaq2una/tPiDz1epRR0GFCjjHl7X1PmJpcey/wDTz1epJSRPEUm2NvLE&#10;EbTYi+l/bfnq9UOaKOMkUi7JVcAA30B+r6bc9XqztN8vQ+c8e73veHY7RobfTz1epU0EeH0leKDz&#10;PLgLXUEAFgT2I1t9/PV6jt9EYkdxDQKVR7bf+I6lrHvpa9+er1Hty1NhVPGseISbqeVAC1gbkHtf&#10;2j289XqVOMYD85SNPFEzUzIV3W902Fwb+Hfvz1eoHHd6KRcLKPo5LyA+6UsbKNe4Pc9uer1Hh6A4&#10;jQ4NTxNJIClKxKBRdgL7rAHQi5tf6eer1WkZG6nYbiOW4cSlmvKNzAMADs3WsVN/HT+/nq9XeMdQ&#10;KVXmjkmJsAmlgbnUD6uer1Y8Ox/z0paSpYoHsxYMAb21Hs11+/nq9RzOldTNV1CSswAawW3ip+j7&#10;+er1LrqnEowZoHt5YDFb6C4FrafTz1erXi9ZVfh6K1BDtZhJJJ8SSCLfRf6u3s56vVUdiqSwzQSV&#10;ciDy4mVl76k7hY6H4eHPV6nPB6qlWZnRyVlIuASBc6EfwHPV6h36fzrSYw2FVjskR2SkjVSCdLH2&#10;jtz1eqwTpdmWHCcQCRuDFPIhQggkjsR2Ps8R/Dnq9VnWQ80LVUV6VhA0SLfcQSR9r879+er1HXyJ&#10;jsuI4XTVZbfIdvmLawAGmnPV6jCJVpLA0BO4EE38Oer1Ax1Jy1TYhTrJba6bhZtQQe/wPtsfZz1e&#10;qhb1OZWjWtqZTTlVEjJexAJXxP1DTnq9VQuZIaKhkkb3kj3Sd17ksSt/d/Pnq9QZU+bsOwx3h2Rg&#10;7mZOw3A9yT9Phz1eovGeuqVdJDP5UhVIyy+Btc9uw56vUULN2Z3ioA1PI0okkf3SBZb6ntrofC/P&#10;V6gDxvG5MRlmWafYTYEm+i+BGvj7eer1ILEKhRTrC029Yyh3KLEm5IXXW3tPPV6pGFV9XLiMsEql&#10;Ek/dJNhcaEaafnz1eqdRS+fEFqwGlVyALXAAJAN79+er1Y2EkGJbpJAxYXK+IW9tPZr489Xqep38&#10;hVCR7XBG1hYgE/089XqVlJCkXkySXG1rk/Trz1erp67fUMacbTKbXPa3gbc9XqzS0lNIl1keGVip&#10;Ypb29jcEWP8ADnq9XNaqMs0PmHfGPd93S99Rftz1eqZRTxRz+ZuJFxa/PV6rYvRV6u809IZoMr4d&#10;J5VKHLSPcljcX7m410Gnhz1eq5nKHrXxXHRBNWs7S1F1idW90C5BJN/HtYDnq9UTNHVDGcz1fl4k&#10;90Q3JFwGA0CjXW/69+er1RMi5XOZsZSnF4UndnAcEKB28LnT8+er1XdemnoHhdBhMdViUOx02jcR&#10;fcvwOhtz1eo/MNBhWGFBThFTaygCwF9fD2jnq9Qc5lxHD3rTGW2oLWIsCQB/Dnq9RYc3ZgmM84UG&#10;UOCsZutrgsTe59nPV6igdQ88UElBLDDIfOiF7DUgEAW8PHnq9RH8x0+IZkzG9XhV/JWR3KC4LG1t&#10;fq56vUr8qQ4jLIKqCmJl95XjOqqADcgm1/hz1epU01djEIhmik3ORsMLAhV11P0+HPV6jAZZeskw&#10;+GSQSBmIC7V3C/sB2m1j7eer1DgwzNRCAywvtCgFhqL/APINr/Hnq9WHBlzrh+JyVEcJlRvAABib&#10;k9yeer1GQyTiOKKgTEFdL3YBiSQPH4e089XqEDEsVNQEp5wdrkfavbaO37Dz1epPV38t8i1Evmk3&#10;JdQABY6/w56vUGWOZVwzMVO8c8YtLvLMNAx8B9OnPV6iv5/6J5YxHLtZTLQEygFg1hbva2oOv089&#10;XqqQ9QHSZsm4PGI4yJHfefduSdwJVe47eP8AZz1eqnjrPhs1DifzmHvv8piXG3Vdv+K9xc+w/s56&#10;vUUWfM8mIYkabEH8rcw3M4sRcn3ja+h+Avbw56vUGWM4rE9eZaktKSzXKE2CjRTY6WPjz1epjqFe&#10;YGJL3vuU2JGuluer1SKbDJmlSlKs3YN7h07djbnq9Xf9UpEpmracMyuW3MPC3f7uer1Z58PkFCKy&#10;nhPuMBcdwAPo56vUmK6jqWZauNSFBJt4m5tz1eoW8kY9PQYhTBhtYMpOugF7flz1eq4Tonneiw2F&#10;KueYMqKh18DYD4jv4c9XqO7hHqFmip45KKYCngIBAa5Ylrm172t2+HPV6hoyN6hpRURRTVMlqmRN&#10;sYNzbtrtGn02A56vUebpn1TppZRTJWbruG+1faCTYC/b9Tz1eo2OCdUsPNTHHJVq6ojFveVrm+gF&#10;vgDz1epQx9VcImqxUUsw2iwZHvcX8R7R9HPV6kRnjq5hkEUoqaoU8As287bE9hofC/t56vVTh6pP&#10;USKiJ4sOlDpAzICralgTc2F/dHb7uer1U3dRPVfX1UMmG4QxEt9rM4NxrqEJta+trD6Dz1epbdF+&#10;quNZgq2rMSs6Bdd7aAe0k2P0fV7eer1W19GcZpquop1jfzZUKhQWIBJHcDX4c9XqsFyjitRGsTVY&#10;2Ow2k9yT7f7Oer1DRTSvSiCSW8jsSR31Gvh9fPV6pqY89MUlqit0uAjBWsb37G4Og56vVBrsxVDz&#10;tNGW96+1LWBB1v8AAc9XqTWZ8XT+Xk2KNta5N9o7k2PtB56vVVD6hM0SQ+bh9Wgmdd0sZOoLC1g1&#10;1t3uLHTnq9VLPUSuUTVNJHq8kjO53EEtckkH2a2t27D6PV6icYpFBIapo9JBILL7T379jppz1epE&#10;YoskOEGso3ISSTaVPcAdzb2E+P389Xqw0cRpoS8YuvuEEkWNtWHPV6psMdTCzz0tvLmI0BtYj2fV&#10;z1erPRVDYek9TIWZZRtN33ajsB7DfTQ9uer1OdKqJKxEliwIsLm1+xv4Edhz1epMLic0dVULXRsw&#10;dQqBr3YBtT3056vU21NZC7eWqtGHa9yNSbaffz1erGlpz5cm3eHtdtDoO3Yd+er1RKmq+bKVccZE&#10;a3UED3d3a/bw56vVHqKd6wKZGChDZSRfW3f9vPV6oFBX1Qj+XQKWV9hYr4j2+3nq9ThQOpr/ADSi&#10;yBGPuEfaub6+PPV6nFpUxarEsUQpyDb3b7bAagX10HPV6nWaOGoiVGcMsNrNYjv2v2Onx8eer1Mc&#10;9fLFFJvKg3Kow8T2udb89XqYjUzyRhGcFg2oAsLH6+er1NuKVK05SnpmsSdCT3sfZb9fq56vU1M8&#10;oWOmEhjLMTt0Oh8frPPV6ueGNIKxo6Vir07e8rpZWtrp7bc9XqfXkj8g+XZEJ95R4t49zz1epd5d&#10;xp8JBqKhfcRQqjS5ub3seer1KqkxmulZSGApp2bcAO5sTrz1epQUGJ0+wUgkRZom/R7722nS3wI5&#10;6vUtaesqKcpTlx7xYK24ELfU2PsB7c9XqOf0FrJ4aunolNzCVdzoSFHdv2jnq9R7sWxKLHMMiipy&#10;yh0N2JNmK6XPu/DXnq9VaXqDxGekrlnSRZAxkWRfeO1VW4ANgNSe2v589Xqr/wAwwzCeOeBPdqAz&#10;dh2v4j289XqRGwzb4CNqqQSbHUC+gN7c9XqaJKWkmqT5jE2BJHx8D4dieer1NeL5dqfIhqFjdqZy&#10;VZ1uNVAPft+o56vUwy06UbtNKthcm/iW7AHnq9Te09XHXuHjHl2VlNtbnvc/dz1eqdTVRpbSOlpQ&#10;CoOn2T3t4/Tz1ern/lZVncr7twosAde/5c9Xq5S1NNJFGptcEFQfE30t8eer1YkmqqmaWnh1Uj3r&#10;aBR8Pjz1epUwTRUax186tKqhS8aEKxAPYEggG3Y2PPV6lHUzxTYcFCtGr3sGHvXY3FyLX056vVxp&#10;ocTpY2gZbq5FnvddB7fAjnq9Qi0OJVC4c0UCxMxKhpDbcLeANri/6+F/V6l5hGIQR1KwQLrIVZto&#10;Pa4sPG3PV6hnyNXVlJWMsI81SZdwIvob2HwAPPV6rBeguOxU+M0tVLsWmkZ1dgQArC4YAg6EEePP&#10;V6r6egebaivZlpQGpgsSoxs1yLkN8RYntz1eq1TJONeXhyxVRu9wd20HSw8f6Oer1LqeamqadJCb&#10;xuCb3Aa5v8eer1AfnyCMUUu9g0jXCmwsAD4m/wBHPV6qpOuOXMDxWlrqowxJOgY3FjcAWOo+gD6h&#10;7Oer1a8nqXwSirMRqnwxQZFAQGLTaCbACy6g+3w56vVX5myCekrloFGkQA3C2mmq28fjz1epKU9R&#10;+lakoUD9rW7rqR4c9XqWmX8HqMUdjIbiMXYkDVr2IHjp3+nnq9Rjcq5a+boZDsM0xIC2FtoAt7L6&#10;c9XqPb6bOmFSMboIMPpKdpSX3CofbuHZdvtPjr8Oer1bAfQLLlHl6njoJwjSyAMwQqQCbkgH23Fr&#10;89XqtFyegSkDlfLsqWAvqB2F+er1Dxh1eJI0YMAbC4056vUEfVfG1jwidJHA3g3ubC1xc/t56vVr&#10;j+unF4I8RqwJhITYAKFIUqLEXt2a3b8tL89XqpOzjXSCQVNZJ7hZgLjuQdVB1vz1eoHMcrKGpBMi&#10;gMQxCkXvYGxP089XqB6vwqn2Pivl2uw3Lew220sDpp3vz1epL418vMI3gBKXU2UXN+xLW/hbTnq9&#10;SlyzTpEySVLMTZSi+CjcD91xz1eocMIen3NXoxJR0JA03X0INu+g7H4c9XqFGjrxVM0kTDaLsyiw&#10;IXwJHgb+3nq9UmLGKjDpzPCQ3mgaM12awIsfAXJ56vUmsUrAaby6pVScEGzGwt4Ee0jnq9QQYtVl&#10;6v8ASgzOCzBmFrqPAE9jz1epI4m+HIJ5WawqY7One5BFvCw+n+nnq9QX1K0+GV7GIHy3S77zoSDb&#10;aBbwHPV6k01dHPVBhfzHNlv2uDe1z7AOer1Nk2PYjV4gxKFm3mx7EAewg3156vVIxKqnqmjEKFap&#10;Wa4N/eAGgPx56vVjEdVFRriBIRixA/1LD7R+BP189XqWFFjNJPSLhdi0gZGu3Ykai1xbTnq9QmYH&#10;NOkArmcRySWFj2I1B7Ea+OvPV6jN4G5OFQUsa7Jp449jAE3C6fVe1v109XqHfLqYbRRpRV1Qscmp&#10;R79rg3W9wTaxFvp56vVMxrHMOSj/AEUAMm903pa7IdB+XPV6gOzVjSw1AwaWK8bglmA7m4C+0d+5&#10;+j289XqzU2LPhE0FLtHlyaM20MT/AKo7/eP289XqWtDRvXymSFXFOwttsQQb3ut7EW56vVHxSiR4&#10;2ipQ9TGCgUMdzAk2Y3Guh9vPV6uOFy1OF41LV4czK8bKA17lVNgwsfDw56vVYN0uxubC6hSurLsI&#10;cgEh2sbg97jnq9VkuWMwYhHgEbTyFIp0uSxIJbb9rsL9+er1Fs6m9TJzUGjU75VLEhuxtaxt7fG3&#10;9PPV6g8w2uxLEaqNWlt56OzaWCBdfDw0P3/d6vUOeEYcmyLEILMS4dW1IDADudPu56vUFGapsSfH&#10;KjD51/SoJWV++8jsT9/hz1epmTCIMPw81mGe9UTEbix3Ate5Av8ASeer1MOLXfBmnqX8iqpXcbQN&#10;u5CPsjtY+JJ56vUS7qrnfDP5eaRXbfTOxY37le+76fZ9Pt56vUSrGOq0GO1kkc0yCGZWDEGxW3b4&#10;Dta3t+rnq9Resz5tqcSWaSQ7LkWcAKzqR3BFjqfHnq9QM4hj9Wsy01OqqRcSPqbm1rn2m2nPV6mb&#10;BKiSrqnq5jYxA637qL6kE9+er1O1TmS0W3YSkd7Nc/w+PPV6kbimY6rEaI1G0MkrEXAG72bb/wAe&#10;er1J9a56coi3AJBC2F7k2PxPPV6lxhVak071ZexRgy6C5FtARz1epxkzFT08hqJFDmTcSLfZY9xf&#10;4jnq9T3Q5go6CqjR22tJqy3BtpcfDXnq9RmOnfUSHDZYkeUFiqr7httJYDW3hz1eod6jqdSU9f8A&#10;oJGQh294EFSRoO3h+vjz1erBi/VmKjp7MyvUy3W4I0NrBjY2+GnPV6pdNnyb5hEraoe8odiNFUqB&#10;tAGvh356vVLqescUFXCZXEoABupIAse+vwtf6+er1CCOtvmUK0nlvTxoVuW2fpQTfd4kC3YaafTz&#10;1epU4V1Zr4KNnMwO8FUJ/dVjdTbx09hHhrz1eoSl68YnhWJQS0E2rgKNxsACNba99eer1Hk6Vepu&#10;nl2wY+4EqIALMw3ka38Ley3PV6jmYB1XpM3QU4h/RrMm5yWvcLfS/a/PV6l9Fm+hWOKqeUgINqEv&#10;YDXvz1eoacj9WoaqRaOJ1c7rby1gL66eJ/t56vUYRc602Jxuq6nYQDt73Gp++3fnq9RH/URkNMxY&#10;XVVUirIjx2B26g+JFu5B156vVTVnvKC4TWuIgxEIVGYKVJ/5N7+Fxz1epX5FysipSvSgq2/zHuSb&#10;n/CfHvz1eo0zPT4Zl9ailhBl3EPYXufaf6Pp56vUW3qbS0+JVpSdvLZAlmHYC97WF/1vz1eqrLr/&#10;AE9LhmPSYd7s0dQHcEk62ay2Hw8Tz1eoheaKahp7rVL7hcAbTcAnuT46c9XqACrkaGWaaiHu728R&#10;fbc/Xz1epNzS1opTLCxDktf27b3+7nq9UOtlmnKC4kKKm4oO9tPDS/hfx8eer1ZqZVqJWqDqyqbW&#10;9hPa/PV6s8Uoh2zbdkitdtL2Go7nnq9S1obVXlinC+ZcWFrAi+v1jnq9QxYZhVDV1BWAyRudrA7R&#10;Y6WYE3Fte2h56vUajIORoHkMkzEU0CqqqSBvJNyBp3Hx/s56vUcXAcvBoowQsSIUtp7oubFiRfsP&#10;D+nnq9Q4wYSuBKslOpeUq6b723HxsD32jw+jnq9Qi4FT4TU0QwtQW2Ip1AZrk7jfx76ffz1eoYcs&#10;5TwwwJU4WA8kBJKPtIF/gf4duer1C8mX4qipo2xdBGDexVFVFAttuAtvCx+nnq9Q04XkdJqiCOWE&#10;7dqtuVbg6+H8eer1Cpg+B1WHV6mkG+Niq2GgCjwt489XqW8eFTVDPHUJYOVNwQCFHt56vVwjw8QS&#10;xhkZRKj373LeH3c9Xq7elpWKK92f3VN7asBYfDXv9PPV6gOzV59Hik0flk3O6NrXAsLkHxH0c9Xq&#10;BjMua6uiqFp6lxGI7OdSASe4J9o9nPV6ipdSOqMFNUGlopDIsrIWu4JXuL/C/hz1eopfUTPtbNiJ&#10;iaTajItreAtYG4I8f1156vUVXMFfUrHLLHMXYE7QSbkA9z49hz1epvwrBqSdVqBdoJi0k66WLH99&#10;r6k+HPV6lzhNMWlBikMaLYKrXIOvZbffz1eoUcIMWGzytVsk0oBIVE2m57d7kkAWJ56vUYPKdVBS&#10;NAu5XdQr2uLgFTuuNNfq56vULmFZippnpjRRrIQrRtuQnaim5Ud9Lm9xz1epgzAwngqVpGFPE43q&#10;h3ECzDQd9PHXnq9RUuo1TN8xJNFYs0ZXcBqDtsD9mxBJI056vVXZ1JjaWrFJU3TcDYWBvrcAezXX&#10;nq9RRs0y1kBWkp7jc9m0BNj4AnTU89XqBzFp2+bjqGuJIyy3IGo8R7Neer1Y4aqnnYe7poLi17En&#10;vz1eqRT1TUkwkLbYj7t/Anw+GnPV6vU2IR/M3p28wLc7hrc3/iOer1PTTR+Ssrx7pLGzag69+er1&#10;RXpEp6GOmaQl2AcBvtEDxNhbXnq9TB8ojVgrJ7rbcp+I8PHw56vVhlaSllNrupBKqLa/D2X56vVk&#10;m3VcEbuNjMy7hYagHW59vPV6uTUsRUpEwVXuCbfZ10+nnq9TkTFR0sKg3YEKo8TbxN+er1QqWMmf&#10;zJUsx7fH2X56vU8xxmTEVQSrGQQu46/Rp8eer1QJ6aeTE5nqFZY4nsXto2mm09iNeer1KbDcUio6&#10;uKWmALx2YEgEAjtcEEEfDtz1erFNWQtW+4Syhb3I7sTdh2voeer1QY5pWkCJHeMjT/V1uT3vz1ep&#10;5EkxqI9TZtqodPb+znq9U8UmMVAlioFaSNLmQjUWJt4eB56vVywJUrYqjDauJYUpVZoJNSZO1x3s&#10;D+zt7Oer1PlJiMeIVzUUsRhECLuNhb3Rb2W18T9+vPV6hVyzisEeHiFG8tpGIULpuAGl7aanw56v&#10;VYn6XYHxHFaWTEpAyWbQX2gg6a+0dvvPPV6toz0YQ4dJQ08CqhVmIJUXIGg+P0356vVZ4uWKF6X5&#10;lY+wt2ufu56vUR31E9MqTE8v1NPHB7kscgBIsQCCCBr3+n9nPV6tcrqX02w/DMdr5MVd6Ta/6IAA&#10;s207VIB0F+er1F7xzI8ZqI4aKV5GAVmdiAdt/H4n2Dnq9TNmDKtG0dNRTF45UkZ5JEYjfHtsiaEE&#10;G+pOt9BbS/PV6kQ+D4fh8CIu5DuJvISz6Ek6nUj+AsOer1O02EYqMVpq9du1Y9xH+q2moF7H4c9X&#10;qGPKVOsMpooIAJHVTcLYsrXDC/f6uer1GKyHgWFwYslPTpukb7Ye+gOth8dOer1Wo+nPL1bWqsFO&#10;GiSmkc7QosTcFbrqSAL89XqsVwXJFSaNfnYj75WxtYj+jnq9QcdRsuTGZqSI+WiqEDW1v4WAt489&#10;XqBHERDQTTQwxs7WXcW0ANuer1B/XYHiNdtkEPlB2BIsRdfCw+r8+er1YP5TXAGkaC6SDYfdswXw&#10;56vUtcB6W4jjMqUFAzuIQhYEFSBf2jw79+er1G76a9FocNmGKTp7wYEAKbXB/v56vUd7A6BkjSHw&#10;F/YdO/1c9XqEdMSpsNS7WuPGw56vUi8WzOmssjgLr3+HPV6gXzL1TpsOfy4KiJFG7cWG7XwHcEdj&#10;+t+er1JBOulCsQWqYqQWsASQQDa/Y/Tz1erBT9fcDjq2RmIVb6jufo8Pjz1erseozCFkjEUjlJDa&#10;+hAF7a28Oer1CllrqnBikLuJFCLYgkjUHseer1L+HHRVQiQEBjftqDfnq9SPzZAZaVpluVJAIHPV&#10;6i1ZixzEcNeSOEJvQG3vFbaHU+3Tnq9WPLvVCkxGp/l6KTNDGpcWuCTpe/jr7Oer1GUy1VT1cYkL&#10;i2lv4+PPV6hCjqJwxF9LafTz1epM19ZUU5JW51Pxtz1epnFVWKQ3t8R2+HPV6ldhFdVJGFYknXt4&#10;9+er1KJ8QqTAVY+Pb2c9XqStdLIZSGHf6bEc9XqTdUXaq3gW0+rnq9WGGQs9pD93bnq9WaoqY21j&#10;bTXTw56vVikkieI7rXHY+FvHnq9SeqsVEU/y8hAWQEewk89XqKr1hz/FgM7wEB5Eawt4FhoTofD2&#10;+P389Xqpz9Q/UR/5bUkzCQXc2PcMLgnX7+er1UsdTsVw6TB5p4qiWWpE8YSIhfL2H7TM9y3u2Fgd&#10;DrqLC/q9RTc0Yl8st44hLLuEgIHYD2Hte456vUFtRjYkp0qJrhftbTpY31+/nq9QQY/is5nK1EbJ&#10;CGNnW21r9r9+er1IyurDNLGtOq9jrYAj2k6a3HPV6upFaNdsf2Ru2se7C/s+I56vVDmijkkcxyWl&#10;AU7RbUtrfXnq9SdrXgMTOCGkU27DX4W/jz1eqJT++WmlXYEsqgdu1+2h056vVz8lKlAbe819DoNO&#10;2nhz1eruKgq6ZPPqFG0vcBdb20BsOer1TZXpyPOmFzbT2/V9HPV6omIFKunSojXeoa2w6ggeP1HX&#10;nq9WLYYSwhaxYAbdD9fa+nPV6nfDoykWw6mIXDfTpbnq9SwokNVPTSh9hbcj7bAiM67RppcjXnq9&#10;QpZZxGGIfopN6hruACL+A8NCOer1CJXYhT1c6CnG7btbW2pI+jw56vUF2P0s0Mr1dVCAWNwBbbp4&#10;n4jnq9QXVUQeZ547Le5JOgHhrz1erilTNFGHBIsCCR4ey3089Xq5SVdXKVd7bLEA6a20v7L89Xq9&#10;h6rUSIduxU+0e92J+PPV6hzyRkbEsfrIa+mH6WQoiL2LDcF7W1v4c9Xq2AvQ56c65scw3Eceowad&#10;FePc4Ni19dLWuL9wfA/A89Xq2Osh5e/q9hseG+SkUcHl7SpBJB9vc9vbz1eoYWqo6OJWkCqCbX0v&#10;t/p56vUH2Yc4YZh9PJHBPt85gCBYkXP3256vUT/qH1gxCSWohj9+Sm3IdhJFtbtf8uer1V+5/wCo&#10;8GJUcy18wWaJvt6qSLD+N7fV8eer1EV6qZmp7O0tWoYFWYkk/EAew21+7289XqI9jufWfHRSVSgQ&#10;reTzLauQpsCL2ufo56vUElXj1LNXChmJImYve9gBb7/o7+P0c9XqCufFFGMiOkLSVDtZAO7HWygX&#10;Hfnq9SRxZjPXsl2WYsGYEnb7bAE2Fj489XqlI1RT1MPn7ZLAKAviCbnXsCe3PV6lhDj9cHlgVgqh&#10;h7q3I18NPFT489XqdHzHBQ0YpNt6tnBvoSLg31HgRr9/PV6ocWd/loXGIuXRW+yLEga9h3/W3jz1&#10;epwhzhLSVsM2GzERkoQGAJUEeKk89XqEvL+bgnmVfniKSWQgG9vpUH6eer1GPyRjdVNTM+hmV1tu&#10;voF0018Tr9fPV6jiZExvH8M8mthkBlJYr7t7k9+4NxY256vUaTL2ccwUGDiskctPGQ4CtcgXt73w&#10;1tb6Oer1DdlnqXV4jA9LIzSVBtdQQALAt94tz1ep5mzRVTNuaPzJWswYA2I+n22/hz1epLY5nbEZ&#10;Y5GqYRGrEWYrcsexU2uLduer1ARX56zEjTfL03lRxoTuuSASbG3u/Xz1erJlfqTjIrQKuUqZAAP3&#10;QCDrcbe+3nq9RmsH6pRGpFJVAvHKVUEX0BBU3+vx+HPV6kF1Hr8MzLRz4ZRRhjANxDAEBdfb/Hnq&#10;9VAvXHpbR4HmXFZ5IgJ66ZqiaYKBvkttBJ01AAH6256vVXhilHXw4qVkj3oHIG4A3I7e0c9XqT/y&#10;FOsskuJOS5b3PLFtrX72tqLeAtrrfQjnq9TJSUL1rPLCSY7mzOLEr4Gx7Ec9XqcaTCa2GnkirJPM&#10;ZFuLgXIvqT2F+er1RFwjEaiuRaeFkgSxDntfuSfHTnq9QhZayDi+PyyU1D78gBsDoWFwPYB489Xq&#10;tb9IXo7qc1Y7TVeJgGWnKlAlrEOLMGDKb21Oh/hfnq9W2f6X+g0uScIhpakJ5DKpDqoNzfdf6z7P&#10;Dnq9Vk+AYVSUhvax8fu56vU+VeOU9IzXsoA/Pnq9QOZw6q4ZQR7fmViddzXe1vo7+PPV6ig9QPUb&#10;RNN8rBVDeCzAIdSdNfZ28P7eer1FZr/UYZK409TWFXDlQATchjp28b/rrz1epXYN6m46VkL1AfzL&#10;oUAsQPAm+unPV6pVR6hcPqDuYsGa4vcantc+PhY89XqyZT62U2K4lElDPulQlnBawNtf7Bb289Xq&#10;M9hfWKrpayCprpNgli3rdiyqAdQw0tc/lz1eoZKjrEhw4T0lVHvYfZBNyLaHnq9QPTdcK2qmNRVs&#10;oOxgqKe5uRcgH4c9XqGPIXUujx54FVShOh8SD9Psvz1eo1eCY3JEgDOL6c9Xqw49ikVTGYYzcaki&#10;4t256vUWLqIrIk9SJLHTQ2NltrYfH9vPV6kLkDEIaeaKGP3d66HW5BOn0c9XqN5l6vSVE8wjt3F/&#10;jz1ep2xGujhjeQG4Xv8AAc9XqLjnXMU9PPLU09vKC317g+Ps56vUEB6hNWoLzldzBGUMLfC39PPV&#10;6k5mCVTDeWYIxVmLA3JX2H2eznq9QXHEMTM0YjsoSPUg2ANz9+mvPV6hbyZmx5lgnjdewYoBZlC3&#10;Gv0/Hnq9Ro8sYpT1s22RSruARoQGHgf7uer1CFI4eQCG3YA3FtOer1QZYEjjLJYgHt7Po56vUn/L&#10;Rpm3WudAwsAT7Le3nq9XCmrJWi+WqkB2Me1tR7Tz1erk86TUqtcAIxII1Ntbi3389XqjxCHYHCLL&#10;GVYkNf6j9XPV6kpieX4a2k85bEtchbaW+vvz1eoGc7dMIa5/nIU9823gCwsPy1vz1eou+OdJpauG&#10;op5o7RA+6exFjfS3Yjnq9RTcZyWYKiWiEG5Udm3EXFwf2nXnq9STmy/ii4fOmNLspCEEe25IOpsT&#10;YEG5tp+3nq9Ud6RqxROv6CIrtDrtBY6WA938+er1PktPjNNTRULSbIIwu59A7gd9e1zfw/bz1ep2&#10;oI3nVpXUIpsAreIHjz1epvhmmo7tE26MIUYlgSAx7WsDp2PPV6uNXiAaSKnUGJwy2uQQyjxv8eer&#10;1PStBiCMadtrJJqGGpPtJ/hz1epf0uHVeLySUyKNFAQ6gr7PpGt+er1DtgmAV89FTiMXshBFtbjQ&#10;k/Tpz1eoZMs5WV50Ro1s8SkBbkg+N+2vPV6h4wjL9NHWmXygpHiO/wBPPV6hLwTD3NQSoFnt+XPV&#10;6hNw6laIJoATf6Dz1ep0kqo6OJ3kALfH2flz1epGVmbfdaG4t9A0+HPV6g9rcx07VIp5JQHIJIuL&#10;89XqBzH89YLhskkgm92zbdL3I729uvPV6ij9SPUflXBsKZaeQtVMzMVsAFPYX+4X/p56vVWXnv1N&#10;YvmfF5sOqp0SlAkBLMCpKn3rHv4dvjz1epgw7qycRiJp5VmZlta5Ug2v46+wc9XqEnKuZKLEMPSp&#10;r5yPejZge+7xB+F/bz1eodMNzBBhtCtMCFVgAOxve+g9nPV6hLw/POHUzQVVYu6SULtRUJAYe0jt&#10;b46c9XqxS9SMNq6+c+YIow7MbkAA3OmpP6256vUkG6htNiIkilMcUhU3CqQRfx8Rft/dz1ep1ps8&#10;UFf50DyhpIyCF3WDKxOp+g30+Px56vU2U1dQU+NxGplEfzasADtKgrr9F7ft56vUMGQqmCSnjWf3&#10;lkcqAq7lIBbW4uBbnq9Q60lDhrwrHEAYGuX7FiddPZz1eqLi+VxHhRlcqTqFULYhfAn4jt9/t56v&#10;UjqGinpoxRqo3JIN7DQheer1KujMqhqdWIUAotiblT3Hw56vUxSUkkspw6EAKEdVFiSTr2+oc9Xq&#10;LxmWijbE3lWZoJolDFDexHb3vd+HPV6kuK2kVpaWMkgR7zpZTcbSfqH6689XqKvnIRQ4s9XSsz3B&#10;VVNgFtc3Ha1uer1B/QY9JR05p2f5d55WmksSG90nxub3Go/s56vUqKDqTU4W4dFbczXbdexB1vbx&#10;056vUfToF15WsFPSbkjjacRlrWYEjtf6f18eer1WK/1ywzMNI1JI5DqtveAbdb+3nq9VX3q+9O2W&#10;upWFNjbqRUQb9pWwC30BFvh7e9+er1ax3Wzo5ieG5pqsJqaZhHCrklEJUgn3WY2sCP1vz1eolGLw&#10;VGB4VLTwttUOVsSPeINhp4m3PV6kJTwV9PXR+SnvJskkVzoUJ7mwJsTqNPo56vUJlFNmGYvUQU0T&#10;ULWKWluVYd7jbpr2HPV6lhgVVHJEN8Hy5eUmTZexJFr27mx156vU/YRilNiklVh+D0U80dIWQu0Z&#10;jBdRe4LEAg37jx+OnPV6g7xuGOeJKWvpniJUuz3BDG50JFzpa/8AboPV6gfxJHppPISLzFd1K2Fy&#10;Gvoex7c9XqEDK2Dkq9RIoDFgx196+ut+9+er1DdlygWGmixaeKQo8qIwI2sL6djbQ9r89XqFqDDB&#10;SlPLsHjO9ZLgMqsCbC+tiRY2+HPV6mXFcOocAk8ypYGeoLO5A3A7h7pb2Ef0c9XqTHnK2J09PAqJ&#10;He6yt3FhfX6T4c9Xqd5VFYy109t3mMbKNWBNvqv7T4c9XqeVSfE8RNOVCQBQqHdbda99TpcHSw+H&#10;PV6hVwtcJpKSkRC0kkkkiMfFbD91tumvc/0jnq9Qu5Rxmiy9KK2aoQ1Edtq31Klrtqb/AE256vVZ&#10;f0lxalx2OHGiwKLEoO4aA6HS/iO9/wCjnq9Q05ljmWkigSRDEYnWxC3J8Cbnw/Xvz1eoCp6KnaZq&#10;WX9KFlHvKBvFu+nbXTnq9TxNhGDyURr6IOwmWQ3e5Ib2keBv356vUD2OzvhuKpJQxyRvbdPOCAAe&#10;wUC99SL356vUGefc6yUoSHEJ2kFmQMTYm3t8CDz1eonmZM30WX6d0CF1aV5TYkG7G5FzrYDsOer1&#10;FuzjnCadoZ6eTcwJYFjoqk2sfo+Px56vUFWP1tbRYtC8BEbbmBICtfcLsQdRbxvrz1epAYziuNpV&#10;TSYjG7QTrsJttJU6FrAWFx4i2n089XqTaZkSkPmRLaKzpewuQp0PjY256vUHGIZvaYlG32JO2/cK&#10;dRYHtfnq9TacaaohhpUO4WuzE3A00HfuOer1chiKx0KQXJZzc+NgRe5P06W56vUlEqENSZZoiSCd&#10;rKdPb2PPV6sSVkWJzwmKyyHehLDxU6Cx0156vVk8gmn8plLD3rW8SDz1eqBT1bNU+XP7pQhT4W9h&#10;+7nq9TjLTVtPMAsv6Ik+F7g6nXuNOer1OdPHBFXJUTJdEIsPDx7jnq9Szy35giENQvuzbrOe1wbA&#10;+znq9SupAGiSlZFkVL7m22LKexIA0seer1Z5isoCIojjhQkNp3Ht7XIHPV6myLEqybD5FoZS3mbg&#10;psFYMdLjx7fHnq9U+qh82mjuwM5iuWOvvA2J9mvPV6pdZh9PHRQwbj5s0RYBV3AAHbZiNFJN9D4a&#10;jTnq9TVVx1NTJHBSqSiBfdI07WPwuRz1erBBhr0VDKMN0vNt2MLFQR71j4geH9Fuer1JiCP/AEia&#10;kUssokV7kf4Gv3It+unPV6lphldUxMtS6NKqkrZdTcnx8bA976W156vUO+SsbWgh2ozOzymSRb32&#10;n2XJ+oDnq9RhzjkUmCQzTTrLHHJvEa+6y3BBGnbQ9uer1Ab1JxNKmrFfRhtspHlxixAI0ubeB/Xx&#10;56vUWrHpmrq52xEGMRaGwAGvsPiOer1I3zFaIOhYlzYixNrd7G3Y+F+er1KvC6BcZMUSFmWNlIAG&#10;p9t/o56vUcLopg9RSZrp6qkGwNIqu1wNwAAYXsO47Dnq9V7/AE4y+m2KZCPlo0jCrYEsGF7n2EEf&#10;cT7eer1Bv6gcuCJZTTSCHbd2j2X0vqAxBF9e39PPV6qNeqmXKePFp50srPPJslOhFjfbaxGo8Pu5&#10;6vUX6raChnkqace+5JYkaqSO4JF+er1YzVUsuENitVPI1ZG8QSBEBjN77mZ73DDSwtrrqLa+r1Nu&#10;OwYnWYfTY3WUUyUk8kkcU7D3HlQXdFPiVBBI8L89XqRs2MPTQR09azFlBjiVv3VJJ228ASb29v08&#10;9Xqw02KRh45zGWMJI0BPjcDtf6Oer1C1liegpyk9ekpmnkH6IRMAA32WNwCCB8LfVz1eo4vSmIUu&#10;YkxWGTYsQC+2xvra1tRz1eq5jo3mORsv1DqxmnLed5m4BhuGvc3J08PG9+er1M3VPOBwrB5YYoWk&#10;q50c72kJ2rq1reGtz/Zz1eqoDPeY6Chq6zEHlMpqDIqoxBEbWAO0gE6kX11v20056vUWtcXxOpMt&#10;U8fmeXc9wSSDYKLkC5+rnq9SiqPmUo5KiX9A5XvuFwRrqPDnq9SMxXF2pJRVCEvG6bdwIJ3eJtp3&#10;/X289XqiYpjMGPYfKkQdKh1SMnQbljI0Bva/he/189XqfsFX+WSqcRkjllVwP0d7oSNA9/EfDnq9&#10;TbimJpidYqqN0oG0WFr63Atpqeer1JHGsThosPMye7LHKi7R3172Fu3t/Pnq9Tdg2dxCBhc8xZQx&#10;Pb7JJJt9HPV6otfidRPWfIX0mLMw3Ht7bj289XqGHA5VkYClURSwLGW2X2qAe4vckW0vz1eofcrY&#10;oayAYcij9KSGY2BAUGx9v0c9XqcRilZQYzAGhVAZGVZlubWBN3Daa9tPu56vUpsJmaqxmGSrAjWZ&#10;WlN9N3tAPYG3hz1eoYcqPhRnWohQpBuZPLa4Jte9u+hv4c9Xqe8UsWRYI/Mgsgb2HaTtOh0I/XsO&#10;er1SP50sylXiRIlBUqQtyykahu5Fvv56vVPmzOKrC0w3D4BFULuCE2Nyze8SRYkDuATp20ueer1L&#10;jDcwrBE0SSozxkWZwHF17qL6d79/jz1eqbiHzNfPJXwgm6hbDs1xr256vVExHLZrcOC1Enk+UQNA&#10;CQf6D256vUtsuQUweFEazygqu/QnboCPD4gc9XqX8+LM1NDQxR7/ACllUg6kkEm4PxPjz1erPlyp&#10;qcadaaNjK118wKSApPh4e8L689XqOTljKtRJDTwwWUx2RwBYlPDx0/X289XqEStwYUcssRTcoZSq&#10;G7Eg97HX6hz1eogvqIwXFo8XePC6MkKqbGOlxqSWv9NrfDnq9VamL9KsbxDG5aOl2edVWLx2F9D9&#10;o/DTw+j4c9XqHrIfpJBgpKirVFleZRvsNpF9bg+JPj/bf1er/9BJYlMDD5MlvLUEqwtuvrpc9xz1&#10;epmpZ0j8ymKkyKrEMwve/wB9tfDnq9TVXCHFawR1AaOaGMXAb3NDoSAPbz1epOYviU6NKKqL9IgZ&#10;1YaK4BvYe027c9XqKZ1PxCHEX+acNC97hrC7GwsCPyJ56vUUnODl1WKMESq23aR4EXuLX56vUXGu&#10;q5KZnepVXLk69+/gL6c9XqT6VdfhIaSdyV1ZFBBFtLAW056vVmkxOWloBWkjzpHubE+7fsfZz1ep&#10;P1WKba2OWGqRgABKFBG4HuBfsR2J56vUH2M1QrJSgsjEqNL637AfTz1epCVLolaqVDbRvJFrEez8&#10;uer1SqaaR2ZZk9wX2gWB17+HPV6l9lSCqpcTR6wtA8u3az9iBciwN+3btz1eo9nRuobC6CKr2Hym&#10;lexIurOrXcKfbrf4Dtpz1eo+uVceAVpadlaSYq6SIB7qgbilj4nse59luer1Giy3m5aLyKBI/ME5&#10;V3sNDuW9j9NgP7uer1KKkgjp6P5mUsZFSRyuvuuW0NvZY89XqMBk7qDELT01oz7schZSQNpuQPqP&#10;PV6jfZEzdWQt83SHerlGKWNttrfVz1eo2mXc0RV9MslJICgABA0s3dvDtf8Av8eer1GFwPHKTyUR&#10;CN2l/h4ffz1eoQqeaOWHdfcfq+PPV6k3jdGZogEayt4fVz1eok3qCyr/ADXAapGsYxcuSL3APh91&#10;zz1erWU9WuUvkM2mqw0/o3LCNSL3KgA2t4G/8fZr6vVWZmbGEjqp4EG4iV47qACL+wjtY6H489Xq&#10;ELLOcKubDUwwKInLoCzW1a1rX8e1789XqX8eC4pVljiEZlDuFbyxYFfCxN737X7fw56vVHzBS0tF&#10;RrBSbqcSABFYA+Gl+3iLX56vV1k955sTo6LDCIzGwLEAkhtO1/C/6356vVeV0W61rknAaSkkcK9P&#10;Eq+8RqpFy2vxP6356vUc/p91ThzLOvzE+7e0akrcutyQptY6G3e2njz1eo+mWcwxxKqSMJG2ga2P&#10;h49uer1OuYcxw0mHSCpiQG10t3J8Oer1UBesbqIf60VKxvuUklksAFtofbcG/j489Xqq7xWuklx6&#10;XEqRWKxIF22UbLn3T37Htz1eqPMmI07HETaZ77TcD3T8QOer1BjiNfmI4iz1qbAHBW32SCbaA+0e&#10;3+3nq9UzCpZpJDUTqwTRXK2I7+A+Fuer1CVhzLVTwU1DGZhuVSpuSRvHvC172HYDv2+PPV6hB82m&#10;rpFR4rJFIQ3u2IG7TQXPb9Rz1epyr1iqDJSRgBSVEQsAT72mnt0+/nq9SVxPGqjCGlomU+QEAbQ3&#10;tuOhGugJ+/6eer1d4Vm2ned5DGJBdd5tawJsLW8QNeer1GEyTmSOCujrY9qGFlVzYgsrAjXXvYWv&#10;z1eozGW800mJmoknsEF2GoJB7kC/PV6hEwvGnkxF6XzP9JdQ0QVTr7AdTcfr4c9XqEKnxBsarpqE&#10;i085AaU3BuoO5V8BbuSPhz1epX0eDz1eDCnxiRahQqqdxUtIAb7j9JA+jnq9Qq0dLR+UA9OqxyKg&#10;VBtIAUeB+7nq9SrwTEEoC0sSBWa6k6XPhr8Oer1CHhNQDKkjONp3ezTwtz1eoRsOjphUxT1VhGFN&#10;zp73PV6ldElG6W8wbDqAb3trz1epnkkgM6wz2LJp7R7b89XqnVdHTsvnKwIUmym2v3+PPV6kzi+G&#10;UkYEKqG80Heo8L/Gw+jnq9QbZmwGmcIlFsRokYOCNCviL+3nq9RVs3ZUhrLVVIRGkbNuKghm77gD&#10;4+6e39PPV6i74hg9NFmFqyNN0aR390GzC5Bv8Seer1SctYIldiwj8oywKRbbt0vfcNdT/Tz1eo0G&#10;XcmUkEARCsYN13WAIVTe9/y56vUzZ3w7DsBw6X5Eb5tjFXA7bu7H6Bpz1eqofqnjc+N4s1BSyr5a&#10;GQAgWFhofzHPV6isY9RNXyzeZdqk2YEn7SqfED2+089XqD7MODzVc8MNJZnhVjZSL7tS1iTqLC33&#10;89XqYaufE4FSKriVIFK7GvZjY2IZbAaj43v9/PV6jDdP6GkhkEGFEskqneGFipex01uLDnq9Rp8o&#10;z0JYLIrTlFRdpFiFUnVu99P489XqHHC5qmsgLfK/KwxtdBGxAYDXQnUHwvz1eoz3TvHKaqrENRIY&#10;FRAEHdd4t+v189XqPTkTMM0cCu7qyMoNlFx9JvbXvpz1eoa8OzgXQK5Vkc2UC2ntufZz1epZ4Tik&#10;WIyt8vJYQkBh2Fvhf+PPV6lLBhAbETXqRYi9yCQxPfnq9TzFSUVJMZVjHe2ttfoH589XqeaSqjjq&#10;h5jWXTTTvz1eoTMDxqnisd4Uk9ra/Xz1eoWsKxuJ0DE2v489Xqda3FIIxuia5H0c9XqBPNuJxNuk&#10;Zgtr2J7X56vUXPFc1QPKxTsiszHcL/QPu/hz1epvpcbjnYNTneDqdbAD+HPV6lzg+PwqDCdQ4Pxt&#10;oeer1TGxdKhFgYWIvYez489XqQGZoXno5XKCQFWuvtFuer1BdhuX4neMqu2K17WIYN9PPV6hXwoN&#10;RwpHHcKoAFyST8Lm556vUtKXETPBtZuwvra17356vVKjrisAZvEDv7eer1QWxyaMbIvr/s56vUp8&#10;PxCpVROjd+30689XqFvDceaWnUydxpa+h56vUqKXGvNG0i3PV6naOpJB8nx9ttOer1QqoyH3ntax&#10;0056vUj6ynjq32mw72tz1eoOcwZPhq4pEY7i4NwLfr489XqJH1U9LGUs1CqqqiFRNK29i1jc2tqP&#10;bbS/9HPV6qFvVL+HBT1VfVVNHElNDFvKbYbMNw929lF7m2uv0c9Xq1/urvpzzJ02nrYahCEi3xhx&#10;coz/AOG5APfTUD7rHnq9RY8RdsOZMKcXEcancgJAYixQaW07Hw9l+/PV6khiVM1LOtTIlndlF/AC&#10;3hbx9vPV6sU1PVeWZTIqvPbbuUkWOl9NTYc9XqyiAQUkNM84dIywdgCL31FgbHTxtz1eprxGrsgl&#10;ViqXKix8Pb7bnnq9TbUTSsqzoQLgOG/e9ljz1eqVh9WaxVaRgFiYh/G5Pa3PV6lLh4o66d95Jmi3&#10;GP3b6gWFyNLc9XqON0Xx/wAqCKOGK1TGATINBc3BGo1Bvb+7nq9R6MlQLjUMcVTZSxa6gg7R/AG4&#10;56vUtcZwieCkkooZ3eC226m3fw+Hsvz1epI0mXsSlkSinkCKm5ERgO1iQT4kC1tPr56vUJ+WhNhU&#10;kNEQ4mXcWtopHdrHUH6Oer1GJyvnmsljklIYxUqLsZSQHCj3tRYbrn8vjz1epb0nUU1XnAnc1Wm6&#10;MsdSw738QR7Oer1Dnkqop8UWmLStExkAdS9yrWNiBe1j7eer1WR9GMVWOSOmppVaOOyy+6Tc+0Hb&#10;YEc9XqXvVfGPPwcq62ADWsSQSfZ9XPV6tdf1iTPNjKeQVaN1Zma4JVVvdb9rk6jnq9VUeYKt5YRW&#10;pAdtP79+5JvYL4Xsfbz1eqfTYmplWtdlMdlOlrBz3ue9wf1156vUJ2F48sVRDOZG2CMXAsQxBNh+&#10;vhz1eo3HTrM9XXtBUGw8ryypvYBj2+nx56vVZl0zzPWYnhvmSWWRLRMwuCSvsN7HS2o+jnq9Vg/T&#10;TMkrQwUaH9Gdo17kX056vUbTL+IhqiQy6IPj2v7Oer1OOaKCHE6WIwi3c66DT9T9/PV6qs/VXlOM&#10;4PV11fT/ADPlXCRxKFdjuKj3tRex7n2c9Xq1vOuLNglc0MULQ+YezbW2sT47dOer1VyZxzQyVktA&#10;5AgDbEN7EFTrY9gCbkDnq9QAYlictatWks14t52tqNQbajtb9vPV6g3qKeps1JK4ZfNut++o8LeB&#10;56vUH02F0TSSx1iW7qDcWsD9B7c9XqSdC0EcE0bR7QG2rusSwB0I7C5Hb8+er1S5kqY4xLEi72cW&#10;vbQey3w56vVDgeWSqqYqdbyKBtv2JJsR3vpz1erBT0dQlYtTXWEhJVV1sRe5F/j7Oer1KenxGKsD&#10;086e9G6gW0AHcfdz1ep7WomnmdYiQpCkfEjvb6uer1S6MJ8wZdn6MsLH4kX0vbnq9T/K8EEPnm5W&#10;/vNa+p+I9nPV6mqnEc08iTtbcAVIFhroL+Pbvz1epQU+Fify4UU+cxYC3a3bS3w156vUY7pfkDHD&#10;XLHFuDMDa/7xBvYX72+Gv589XqtQ6SZarsCoYqSrAikQ+4jXYgtqbHUWJ7c9XqOzkrI2L4xTpWVq&#10;l5ELMEPYkE7Tf6geer1WfdDOi2FSYnQ5nxin81SojkhVgtr22sDYjTvz1eq1eDNGV8s5dRN4RYgN&#10;23Uka27a356vUBWYOs8UtX5AJan94B7G6g9vp/X289XqDSq6rQSzhjc7C176Eg3/ACPPV6i+Zzzw&#10;FgqWpXUvGRtvZhe/9vPV6ivYxiUdZic9NXJ5ckwR7i9gLdh9Pfnq9Sgyjk+Wtx3+Yxx/oJ1UKo0s&#10;RcE/WPbz1eowuFdJcQqoQcGh8FO1V1I1J56vUIGF+nLG8REIjpdNw8w7QSAeer1G8yj6fqKhpoYw&#10;hfy7Eiymx/5B8Oer1DrF0ow6SARvTJtW3hoT43tz1epxTpNQVIVlpo1NraLYjX289Xqe4ulEcIuI&#10;kb2DaOer1ZqjphSyokbwLYfZ0sAeer1I3EukA85noj5d73QAEH2/H+/nq9SOr+nVZS0ojeKyx6ja&#10;LW+7x56vUCGacFggM9PiDWjk3kDab7hprz1eqpv1L5SNSrVaK7Qxjb7QCW0+Njf+Phz1erXu9QeX&#10;JcNzVUoV8qOzmRewYMfbqQba6Dseer1VqZjEVNi0tJHTs4XcN265B73JNjbwH9HPV6k5SYSJJRT1&#10;bfpGZFuO/vHT7uer1CDg2T6jz2hVbwxkm9r3I1Bv256vUNuXumVZiuIXp0TawEjkgXJOnt7/AB56&#10;vUKn+aNaZPKhpVF9oJ0NmJ721Fj7eer1IbFuj01AjtUJuWZiVO220aggjsb/AAHPV6gJrsixvRPh&#10;ASzVG5fetcWJsbjt7Rz1epJx4dJhtbYxg+WFVSAO6nW/gb+Pt8eer1GVylnF8JwBYROPMicEggWs&#10;SCL6fu/r256vUNWXOpMiRJTT1G0VDDZst9ok6fRa3fnq9QpZO6sVdDi9NUTteOINcqSCTrcKdO/0&#10;c9XqOBkjr1R01qkSshRizoXsSAdSxOhBHPV6jE4N6m6XDsOnSnbYzg+VZkICk3sbm4NvZ8Pbz1ep&#10;5/2oq+swPfhZWNlsLM17gd7HQi3e3PV6i29cPVvO1EaeuWUjaFLJIBYjViV8dNNB7Oer1VQ9U+tK&#10;YwZHwKWQxu/2Xa72Ot7MdACO3h93PV6gCw+RMz1oxKpIkJZboLC5BHvey9+er1HN6XjCI5ZKWjqY&#10;/MqA25GBD7reBGmvtJ9vt56vVZT0czXDhr0lZT1EcMtl3AEMt1PgRu1HxHPV6rNch5+w3MUsT/NL&#10;IEU7gVAcuLXbUC/idPbz1eox1Ji9HWBZhLvUbbEaEADW/wBPPV6p8dZEJCNoYBCzMSDe7XBtz1ep&#10;hqMaM00yRFVMasu+wJB8L/C/PV6mLEK6vrKY0+J7bDaQu3QDxN+er1Vn+pXD6Wrq5g20uTIyH3b2&#10;JsBoTppfXnq9VNXUqjpYK6enpI1jKOVYnTt4A69+er1E0xCD5qSaRgp/StGSna40Xt4qPzvz1epH&#10;TYennxUkz7omPlux0sR4DwJN+3PV6pdThaUYLwD/AEc+5CCbu7AksNbi4H5c9XqZjJNFVCqUbYEF&#10;wp8SO/b9fz56vVml+XlqVaKIMZH3slzs1+ix0Pjz1ep3qGpigmgKpa11XtcX0ufZ+vfnq9TcsAqJ&#10;fMb7axM637A9+59va3PV6khSJWV62mF2DErfvfxGvPV6sddRmqxcNNOyggAqANt7A7iLXuLW0P1d&#10;rer1cZvmow9HSTHylU2v9m58be39fjz1eprgNRRsIZSTIPfA0sR4EfTz1erlvFRTNNIoiAJbS3vG&#10;2vbx56vVBw6esqoWm8kxENsCk3YLfRiRp73h+fPV6n6HEIaCpFFUowlb3FexsAe5JA8eer1TgPLh&#10;MKMGdt1r+weN+er1JQ1NLKWEpIlGuzbqPYSL+PPV6sE1O1MvzW7V23Af089XqxYhLUbY6lQqupV7&#10;kDTwOnxHw56vVDsaiSJ9u5gbgr3I789XqkzQk1PzIazge0XNz7w+rnq9SuwPFa+i3QMsUsE6+WFa&#10;CNipOtwzKTf6D8Pbz1erlDT+fMTUEg7gABa1h2uOer1PkAkp0jYn3mDIfAXDXFvq789XqUmH4fO6&#10;x4hLEKgsLlSNNTbX6PHnq9S9oYZntS+UqnuUUW26aAWt4a89XqOn0Ixemw5jiMhvNsAYkbSRrp4e&#10;B7Hx56vUcirzEuG5ZjxLcApRkQ97sTb6La/r356vVXf1mEeLYah3D5mKSRpSBbzAAQfrN9fhz1eo&#10;hWI4utbORSuwcbwFBv2JuP2c9XqTVVOtPUMHYpHKvhbRrdrc9XqZYKgQyqGKkiyuW8beNvjz1ep1&#10;nqI6uDyjJ5ZDGw8BYaeNteer1MVTHH5DGpXc40AFtT3Btz1erDUYaDDulfy9m0kt3bW9h3/hz1ep&#10;pxP5baZI7EsCv0Hw789Xqa0Py4ijn2mYsFB8FGnw56vVio6plrJyUB8u6pYdyDb6uer1P+Ew/LpM&#10;1rKzG6nvrqfafoHPV6lJS0lOZN6MJAFLAHQ6a89XqdmY1VEiTEgqxt28dB93PV6skUczuoUmRYja&#10;3sPbUDnq9T3RzQ0R8mYCR5CGAtpc9tPbz1eoTqV2oEglpyLu17i19wHbx+7nq9Q9ZUlkM1PIkW2R&#10;wGI7XsNSR2N+/PV6jm9MsNeNqafDlKM0gkAJFrMbNcH2+N+er1XlenqpxSmMFRUMopvKTasaICze&#10;O73bjtz1eq1fJ+ZKiLCYvNk8wMdqC1gB7P4/nz1epTVucaehSSSoQPEgKFVNiL/0Hnq9RWOpvWWT&#10;CKidJpFESjYFYgMAe3aw1P8AHnq9VQPqG65UGHrLhEL7Kg7lVw4sokN7MLk+zS1jpz1eqm7qVm+G&#10;onko6WoSUkAe720JvfsdD4fHnq9RP80VDCqOxCxkcE3IvcnWw1789XqhYLhdJRebUytqdTbRrA3I&#10;1056vUOWUMBilq4Y0LbXYPuYC20i/cWvf+PPV6jgdOMqJUYk88cl9hCKCNAbezt8eer1Hu6NZANN&#10;j8FW0rBQWG7uAWNwR8D/AE89Xqu16G5ZT5GHEm9+Rim57kgDx+79vPV6j/ZaLU8aLHGxhCm3tub/&#10;ALLc9XqEyjISLzLa3HhY/Xz1eoufW2WcU0yEhUIIFiLkWBP189Xq1mvWpiNRUviNJArU584MkhuQ&#10;AL3JOvjY256vVUpmXMG6jjO8MVispax3MDZiLAAbjr2Hjz1eoLK/E5KdkkqGN3BBIANgdLfs56vU&#10;kKmKo+SloKglQWWz+LX117nTtz1ephwGrq6R5KCekImk3BSVuo9hJHYlRpz1epQU01ROiUUUJM2p&#10;uBYW3WNvHT+PPV6hUwlFxFYMMlIijhId2buCDc7jroeer1CbS4zgk+FiCKnSGZmVPOQWJUkgXA0t&#10;4k/289XqYJnSKr8ku0Qa4O4kgbSLMD7D8Oer1I/E8YlqMTAm1liBsrHeDZgVsbe3Wx56vUgMRxHE&#10;q5JTLZFBJUkbSGvYg21tb289XqTEyTLVPLCVlFgLG1iRroOx08eer1JKslpqqrklxO4Y7gPdNgfD&#10;tob+3+3nq9STrZoYIRSx/pArMwYaG4Bv7Po056vV1gzHdT1rqBsfcLg+Pi3tt9H1X56vVMjqziGN&#10;CoksS25SxFh42I0Hhz1epnxKd4J3pVfc2gAABuPCw/X489XqdMLEaxKS15QLNZrEX0FiPEc9XqG/&#10;KWK4hg0xiXZNHoo3xqxva+m64+k89XqMJhuOJJQU8lX7t4ybo+wqhuPd2kEW11HY9uwPPV6odbnI&#10;YRQw4RQOWUMSxlkZpDuJIO5rsdPG/bTtz1epPN1PqkrnO8FUDEhbd+xAsANCfZ7eer1S58fkr0jl&#10;nYFpxtDAglVv8O2vPV6l4lHTrFTkSMZINp3WO0k6gWudeer1LmGrxKhskrsd5ZvdNgqsOwsbgAm/&#10;PV6shFbST/KuLk2O82IH+sx76c9XqiR1dJRY4tP5vmbSGYhSLMbXudNO/PV6j/dHKiilro4iplj3&#10;ICSASD4fULc9XqskaOelwRZKNTsp1YkaG11tYfDnq9RJupdNDU5rmpaV42kgRHkZnte99APHQEc9&#10;Xqk5SdpJJBVO4p3silGBAPja17X1+/nq9Q3YbTH+XS4dDKYYHtsYn3rqGPbtrz1epthwDD0p2qcQ&#10;fdJslMbbjuItqPo56vUDGbsTnw6ghngUGcO9oRcWVSNj99b3P3eHPV6iidU89V1NHN5sm6okuzMh&#10;sBbuLDXQc9XqIhmzP8DUlQ6MHO4jy76s1tQLkD8/p56vUW7Ga/CoqiWKN0DncUUP/iXUWt3Bv4/d&#10;z1eoL6+rqsRroF91ike1UX2d/vHhz1epE+fJiTrUqyDYzFhcDsTofG+mp56vV7D4pK2ZpIxaKTuf&#10;iO5Njz1erDW1FTPE+HQEB1kAHj7o7/fz1epl8manq0gmH6PuymwH089Xq5xUlNJUhImHnUx3gA7r&#10;C/bx0PPV6lAIqyWmNelP5Q3t7otqB7B7Oer1QW+YEUtQAtiVuSLgX7m3tHw56vVJiq4KmmdFKl1s&#10;u4geB7D2c9XqU1HiQpayIRA7EK3PY3Guv0nnq9Slq87yzYg8Ec25/c9wnXb3+kXPbnq9WKszDUR1&#10;0dY0l1UrtRtb38O/t56vUulzSzK9aDeLywXOosbWN/C3hrz1eqIcwq8Jo1l2PDGApFhcHwv9HPV6&#10;lThWeppqho2MbssKIu4DaWFrEjXW2h7fnz1eoQsMzqYXpxiFwIVYsAbhriy/UDfnq9Svw3ONRUsJ&#10;pHDB2UR3t7hBPbxtYc9XqE3IvU+TD8wuKiYuiMLFu2/xGnw0/u56vVYTkfrgY8MEdO3kGYNGig92&#10;trs8e2unbnq9Q15X6s4pidbHglS/m1BkKRxCxJJGn0+Og56vUP8A0/z5NUV0oF1VFK2AFwwNja17&#10;a6eH589Xqs46VrV4rhEKSe6ZE0LLe5tfsfH289XqWmOZITFcHNBUDedo1FwLeOnPV6qy+vnTaiw8&#10;SxmNbLMpvZRYKO7Db3vz1eoncGINQ1fytNIrEydxoAAPZpz1epT0OZVqqZ8PSdodweSXte63Pcgn&#10;W1tPbz1eoGs0V1NVieom8yOWMLII7ljITpZfd+N9bC3PV6iT9YMnDHlXMTxec5R1BZRuQk7jYnXX&#10;xA+Hs56vVXxnTCaZyZpl/RRsSykaae0H489XqLZi2EpCGjpH96eQlbge6O5+nnq9SFqMJr5ZHjjq&#10;FdCpVUVSGVgfeLNaxDDsB9fPV6oFqiMqW2qVsGA7fXz1erJUS+TK6RINAN1vovoe33c9Xq6mmmh8&#10;uoqFKxTNs7aFgL7Qe1xpfnq9S8wCtoocaWCZgo2qsfxY+A+jnq9Rmcn0f6ZWkmVgpII1vr2NvDU8&#10;9XqPD03wV8UpXhpl9xdSTcgldRY62vfnq9RxcuYfFhmGwVmIgHcCANoIJUaXv8Ra/PV6p80VVW1K&#10;V7EuqozxqtyASe309uer1LLJmH4pDUmooUE0zyoGDqQbMR7fhz1eo7WSsn4fg+KB6inU1VS6oDqA&#10;qkAnT6fD6PZz1eow2F5RwmaraSZN8ibkiSQAqZFuex018Oer1CbQ4LKzeXCAFlVNqqtto7N2+Hhz&#10;1epe4fQGrcxUKgmJRGgt9r2/Xz1er1bRSUaMkit5hALXuDb+jnq9UmgeGooI4JP8rtJU6WAI1B8b&#10;i1uer1Jh5lb3QoBQkA7dbjx9vPV6gGz/AI1SQRNUiQCeQuzDQEAWH6/Vz1eoiuesZkxMyxVM6SxE&#10;torLcaHVvrPPV6q+cezpR0dXNReUi7ttha4Da/aJ7+y3PV6gezSsuJUZxeOZEKEFIzoW267R2F7+&#10;HPV6kFOKo0cmJIRLNUKENhcDUm9j7D3Pjz1erNgdTV4fWQPWRNIsrkbVt9kCw00Hx156vUIGHw0b&#10;TEQsbkOUJ12lrm3389XqEvD2LzRV1QyfNFdu46aW8Rpqeer1DPlXL0tdP/MKpwy6KWXQKdTr91ue&#10;r1CrhjNRSRRRRDzCjuNQCw8Tf2/A89Xq54hWUVRTLR1PuhAQSwGl7HU2Ha3hz1eos/UaESQM9LIp&#10;nYNsUAD3QOw+nT9deer1VudQWqP5p5U6GSok0UtYgNbUDTuPj+znq9RNs9tW4dVmZyAqsVYEC+4d&#10;jcG3bnq9QT1k0bPT1TRmzsyi3a3c37d+er1cpoop6gw0yiLzHNgAbDSxAub2HPV6sPnyQS/JeTvj&#10;B2m9tP8AWA56vVMooIoZVqomCGNixFha3hcHnq9SuIhr1WQj35CLgC9gdN2nPV6o9ZTVHlmFyhWN&#10;SVbaA1gNVva5vz1epHVsqM++Bbg2+49/DuP1056vU0zSCB1VPeAtb6/H6uer1SAlaS8fgdFZx7uv&#10;cjx08eer1SngQUioVs2lgOw18eer1c69CQrKu63bcPG3hrz1eqVTA/aZQwsLHS1+er1ZaeOOZGq4&#10;1CNG/ve0/EfT7eer1My0TUUktc8jJHubcWJ23Y6d/YOer1PNPSqzJVUr3VgwZQOer1S5qaWGojcG&#10;zWYjW4P03056vVGFe2E1DRuhdWXXTxOp8O3PV6neKpgECSroYhe306kd+er1OGG1s0WE3Uk+cxB+&#10;8/lfnq9T4kgZaaOBBGI1IJsSZCL3J8AfDTwtpe556vVPnngmp56JEIkYKCw1Jv3UaXFvE89XqEHJ&#10;eG4e+IUeGwXfaoL3jsIzfsDruBHjp9GnPV6rRfTvl6bCsejkp3ZYhYoCouS3tXbfw56vVsjel3FV&#10;osBoZoUEU+8B9pAJv3289XquGwOtp6rDY38wOQoDa3N/4c9XqCTqphKV1P5qAOiKwKmwAY3I/hbn&#10;q9WvZ6mciLV5imrKqHa4YbrCwCqxK2voQfaOer1ECxiS1ZPSCLaIdrKlgC1ze+74eA/o56vUmsRE&#10;NXF8s4Fiik+LAq1xf3e/PV6ktiFVRVFUloTJIQ4Ryn2QBqx+nvz1epSRpFTYjC0gExliBIABsL2O&#10;7xBBHY89XqEvCEbD2hrKpAGRtyKqFrrc2udbDw+vnq9RremWWji+M0+JUq7Kh5UdfdO0gsb/AHdh&#10;9PPV6r9/TN0bp6fDv51NEzVFSu5gymwJ0uOer1HlwnpniUQDSxXj7a2uR9XPV6kdmvoDPiUxkRAx&#10;7gaCw72H589XqK1mzoDPTVZPl21Dai4YA3tbnq9TPB0nWci8ajYBqQDr4+A8fD6Oer1P2G9JsKLJ&#10;UViq7LoSq2BI9vjftz1eoXMs5IwjD5Wby9hKi41Nxc+PPV6hIipqelgVIF2KOwAAt/eeer1c3xx6&#10;BCqt/DTnq9SGxjOoollnmlNlUkXOhA8Pp56vUUnqP6jKahPyVOwEkhZYw1yPM8L28Phz1eondb1W&#10;qKjFmqK5mAMgWRNSCx7EX0tfS/8ARz1epS4fnankRqiqnaNNrJYi20aEnXwtz1erEcz4bMCkjg7i&#10;QNhAJFjtNr+z2c9XqdaGqjolSdW3C+qvqFFrg/fY89XqGHLuNUNGNxkDKApYjQsfZ9X69uer1Hey&#10;njVLX0EdTTyBhZfG9jbx+/nq9QlTpDNTMHIINtBY2+rnq9RZeq9JQU1DLWqwWwKk2Fz+tv1vz1eo&#10;gTdRaHLuORVWISBfKcKwNlJF+9/Zz1eqwPpln7Csfw9K7D6gOH10N7d+/hz1eoylJicE6X32uBqL&#10;d+er1RcRqI1YbiCD9Z8P489Xqx0slNKNjWFiLc9XqU8MEQQ7T9enPV6m+eYqNynvfXnq9TfvkqJh&#10;GxvYE+PPV6mypAQNGwsbfDUgX56vUzrVwbbhfpOvfnq9UKaspYz5atrtv2Nzfnq9TRV4tOx8uFCC&#10;DqfD6eer1IzMM0U8KyltxjBa4tew156vUQvrfiCV9TVeQAt/YbeHw7W9vPV6qN/UdmqroKSTCpZF&#10;laWRtRqdrCza/wDEvb8eer1VeZwrjVPJSi25lVtynQHUEH4j2c9XqCXFY2ES07ykNEGGtrkam/jo&#10;eer1AbiS1nm74wJI4d29W0sO+46Ht4c9XqRGMz/6FHIPeUAuFP3ez8uer1JStWB6Y16wlJo7F9Rb&#10;adBoO1zz1eqHSVAqXQTsQlyBaxIJ+Hw56vVwGGrQQs8MzTKu1fMe1z7bgWGh76W/hz1epLy08sVS&#10;1XIRGoZU26XN/HTTU/389Xqa69oTM1RSv5jKQNqnS4PiPge556vU5UtNM1XI9XKAmxSB/rG9/p56&#10;vU4JIZoDSU6720G7xuPAeGvjz1epkqZSaxDtDKAyX9gPgPpPPV6pUFFPHBaKXbGCLA21N9fjz1er&#10;DTzwNO0USEyjdY9wAdDrz1ep/oTGkTFdFvdySLW9n1c9XqWeBrKlK1QCkyvfYQtrHuRfQ6fdz1ep&#10;e0kDw+W0amKOazNbwX+3489XqeajFGpo4HoiCIVKqFAAIY2G7xBHh2/Pnq9SazPj9fXQoanZ8whM&#10;YCgKl9otddO3j7Tr356vUGNdiFDS2poZgd4vIp+1uFrkaWtz1eqOlfTxU0sUrgCRjb2iw0AHs56v&#10;U4KKKSKN4XMmpWw7Ad7kfDnq9S5yXl2tx6vhwHC0NS7MX2qAbL37eNteer1Xe+j70nSZ0aikxamd&#10;IYXiaJwBc2bVAO4F+48fz56vVs0dPemGFZSwmmp9i+aiKAbDQ+3Tx+PPV6h8gmwjCYYZZ3AlYFGV&#10;je7L9mw1Hj3+PPV6gxzP1IpIFehkeNCNwLKwJB9mq/D9dOer1FCzjm6qqpTIpKeSW3Ncjcutj936&#10;689XqKFmrO8kKVHylR7ku5XZiSQ3iPuN+er1Ef6kZoapd6Yye4NAQPtAWtY89XqJRnfFBXtU1WJV&#10;TJcm0Z0a66L27XGvPV6iw1WP0L13kzPt91lJLMSST2AN/Dnq9SbqZ3DvI67rAEEjTQaW8Neer1JO&#10;ograGWfFY2VJJNpA8dD3+k+3nq9UatK1FfHLGdZCoHfdfu17nnq9TwaWn3mFpbeXcE66HxF/aOer&#10;1c2rRtSnwjUsGLkgXGhOl7dzrz1erLSV8uHtHJFCsoN97kgEEi2lrk+32c9XqRJqj88YLBrswc3F&#10;7/EX8e3PV6lVWxU6VUXy0m1WUEgalT7NOer1CDgElItWBKAfLIMTE397QHd9N+3PV6jRZBao+ZSa&#10;qHlwhlBbW1x3I9o+j9vPV6rAMhZiwsYvTQy2MIvqwBFgDcj3dNeer1GcyjR4RiVJJWNF5MUsILsL&#10;gkltLezw9n589XqHTBsi0lfWUjYKPJZrlmUAb2A7G/t1HPV6hd/zfOpVpxsj2i+osDYg2+Hjz1ep&#10;E4rlyOlT5fyw6e8Q7WA320ufiOer1BtiGB4Ww+UaFYkZixF1JLewe72Pf6+er1BniOWcNw6qSsnt&#10;5bb33jQCS9lHxHtP5c9XqSrZkhppjRrYSB7sQSRe2gHw8b/089XqFimgp0dXSMt84qCRxYgADt8L&#10;kfx56vUQrrv0yr6yTEsYrmTyNwEa2uQWBUj8vEffz1eqqPPHT2rhSaphAj2yFr2/cAvbtoTz1eoD&#10;qnKNNeDEIZHDujM8biwUEkaa3v8AVz1epzocn4VW0Zw0Ae9Yb9xFjexGnh7eer1ONV07/l2NSUKu&#10;s0cBVd6XKMWUMVUkAsF0BI0v2J789XqUuAdLsRkjDl1enZmXbqCNbWJFxqdBppz1eo//AEE9NldV&#10;YjFVNRkAsg3i5VN9v3it9o9vPV6tjH00+nfC8pRQvTxo8ioNz7ACb9xfvqbd/AePPV6raMoUOD4B&#10;hS00ajdGe19ASPv56vUo8bzrRYdRedQujt4J439n9/PV6i4Zu6z1tCJBWIqk3CLcAqvtPu89Xqrr&#10;6xdfjWVc2DJczaMGVgRYHW4+I0/u56vUSnMHUbZhEkxl31DTsNgNnAFgWv7O4AHs+I56vUXnGs41&#10;1FXGpgLO0kit5hNyDoFuPj4k89Xqd58yyYTD85XVJaSchxYmwJ1/b+t+er1YR1VzJXssMCFgze/K&#10;NoCrex8b3trz1eowWRc51FPBDLuFj3dewW+l/p056vUb6gz9h1VT09XXVqzIsYLAAgqBpb7P5/Dn&#10;q9UnNHVjB8PqI6TBA5MrqqnQg2GtiPAd/wC7nq9SZbqDRRVUXzkxM0Ls3l6m4J9nw789XqM90ozl&#10;iOFYrSV4Iend7qlwAVJvrofu56vUfnCepVPFGzVT7dznZ2Hu/wB3PV6p+MdQqeKlk979IR2JAIAt&#10;4/Rz1eoEswZzjxgOzSKYhcHUFreHc89XqZ8v4zLUVHn4egCodliBYg+A56vUa7KWYKerw+Ndyrts&#10;g023I8Pq56vU849jFNFhktSWBv7ve5/jz1eokPUDO71tY1C0qgS7VGhBIP8AZz1eou0OdcAwiqaG&#10;hczTeYNG7KdbAd+er1L7BsyHGhKzKD5ai4IBBvc89Xqg1tXSRSGCBLStudh2BQDtz1ep3yXjMWH4&#10;gtYCICzbDcEgkkjW3x8eer1HTyHiE1XKqzqLx7dVvZQfs/V+vhz1eockidSkUgDXvcjWx8Oer1RK&#10;vzRGUpwCTca6AHnq9TIaeT7KgbgS2nieer1RZF8tQ8iWYm7W7Ec9XqZo5jAWi8vRydtr21PPV6pM&#10;czSN5Enu3BAsLg6nnq9XRVo4gZG1HujwIvz1eqJVxJMjLLorsBuGhA56vUlqjAop/mIwoaOxsbg6&#10;/Rz1eoFMwdM6TEaYw+UAGcuCotZhb7xpz1eoCcydK6hqgQyosg2FigFlJvodfH+jnq9QTYh0ykw6&#10;kWkhp2byf3SAQCTuJuV9vPV6kximWKlkAqButYlO1lGvbnq9TNLgdZIphfeF2gowFiCD2+zbnq9T&#10;VWYJiBw3z0j995GVr9wN31/qeer1dDLs8BSmnhBKWB0BUC99Cb6W056vUrsl5JavS7IwEoJIAYEE&#10;Xtf9fHnq9RqMoZDkvT1MqeW62W4tcj43X2c9XqMPhHT2eliK0Y7HW4uCLkkePfnq9Qt5fysKZLIt&#10;nUAXtcADnq9S/wAIyy/l77XI7+23PV6hEwbCKSmY+YLt4DXQc9XqUyUlOqHbYEG3PV6g3zLjFDCj&#10;wTMqi1gT2vz1eop+dOpOE4C0gL+8A3vA+I/s56vUTTOfV+qqg9RQuY2YuEuRc3GnPV6iYdafUXU5&#10;LpGjMm9mRCg7i50Jve9gT3A/hz1eqsXqN6jcXx2tWrmJEaXViGF3K62sf4d7ePPV6iz411Hr8VxC&#10;OWiC+XIxO0ak39vx+HPV6l5knPk80os1zvKmMnUldRYHxBHh/f6vUajBM31kdLHDW3HmyRyMpNtt&#10;veCi9u/8eer1L1euOGfNRzJMAYo10Yi6OL9x489Xqi1fqQ+QdMTpKozQDe0kZIDFiLEg+HiR4dvj&#10;z1eoHsT67YjUVLSYf5sFKwN0LguxGtwwUD3j+vjz1ep6wfq/iU1XDDR1Hls7B2u1yQRqDoPEW56v&#10;UJVF1KxzDMwJVxzo4RmIJF1APYsOxGp8f4c9XqXGJdaZa+njjqGVWglkeVkNgQexGp07/lz1eocO&#10;lvXmmo6OMGo3RgJZCRc2uCb/ABB56vUeHIHVjAcVUzRzKd7KEW4BH1ffz1eoztHi1DimGBZSA8rC&#10;5bVQp8RYH6eer1J3GcFp6SolqKVvNVgqs8YIAN9DqB9Hbnq9UbAYp1rJmxgIiR3EYU3JHtOmhuTp&#10;roB7dPV6pElEtFBEwdWDbgDb3lF9Oer1Bpm/KENbh9RiFLHtkUbmZhptHx8B489XqIBnLFcRoq2p&#10;oXRo5SgMZBYKyknTnq9QPYviz4sX3bYXkRtisbkMunw797c9XqCvFqR45BBUBpQQC7bWJAN7W108&#10;Nfp9vPV6mXFq6WC8VJKWVoxsNiNxXQ/u9xfnq9Qj5FxTE8uQROZjvqJFJ29owBcufp7ac9XqsV6O&#10;dV5KrC2jao+YRWEUbrcsSdSP2c9XqVGa81pieFvSyMzxAG4cgEgXudPh+3nq9Vd3V/pBRY9heIx4&#10;UPKjqNzrpextYXBOoIPY/HXnq9VNnqM9OoybKkSReYDsdSlwoJI3X8e9rA9+er1Ejqsl4jh2MSVV&#10;Zte4AVAeyk6Ajvp8eer1SaWCsgqXpkBRBZtouFub3IPPV6l9hbYptlokSFqZA26Sw3guNCTa4sR7&#10;eer1LRqgYRRmaKRYWkRhIFW+4kaG/e/bU89XqCDMuKM1BEQqs0iEhfYSLWNh7dbG35356vUHkOH1&#10;UhFVC6gqR7uhtYWP3Hw56vUtqemip4o5YSXEiH2gGQHRvqNjz1eoY8ExKvjxelpKmBpGn8sPdlKK&#10;1j7x+vx73+/nq9QpVOF0mI0Am+ZNPURnco93bZW3Be17Ej29vp56vUm8UhoqyjNU5aWfepC6KCh0&#10;a7WJNh2HY+0Xvz1epIV8K0ddFNArMpk3lAL2sPdHsseer1LDBKeTEIJYxEZJRZ9jWUBS2tmHjbUf&#10;Hnq9SrOF0sSx+Uu5IyZEuCexvb6LjXnq9T1l9JPM8uRR5ZLi1rbTJqCB30/o56vUKmG0kWDxslJA&#10;XNgRIRfUaka89XqOz0xzTXUUiPVRrEjRIpTdoX0sfDvfw/bz1eo29aKiopKetRY/0SliLkgEi4A1&#10;Hb489XqCzGMSFLMamOBIZpHXzZtq7Sb9tfgLE/R7NPV6sGIYpJT0LU+HMhR/MZmWQkXbQjS/je4+&#10;rnq9QIdUsVpcEwqkaWuiebEIWfYpO9QpO0HwBv7fuseer1VyZt6gYtVUUjV0yCaItsVtSbsb6nx+&#10;B56vUBWbc41a3jxKojnYqpfy1AUlbC1rmxuOxN/ieer1BLi+L1EdStSYlmiKjehYaq2oNu9x9x56&#10;vUwfzHAaWrNLiEUvmFTtWOTaVvcA6g6AaC3PV6gxlxWppYainEzlgxMZdrnaBYqdO/03/o9XqQOJ&#10;Yo8OHGCMMNzbiQCbHx+gHx56vUmapJ5QaqSQxgHbbve/j7fDnq9XGGGaGjKQMpkkuGQ+A0s31eHP&#10;V6uqplhbyQ12jV0ADWvuHa3Y/A89Xq7o2eOgiMgEki6W7Em2uvPV6s1BD8vH59btMzNawsQPZz1e&#10;pRYW1RUKyMosWt7NoJ7j6eer1NVPTQVrTSVsRjczNdWtcKpte4uLG3t56vVIWvhRGC2HlMjKo8QT&#10;qD9A56vUqvOhjw2OprI1szEsR3AvoCBrcc9XqdKeSlkg+Yp22qSqKl/bc3t7f19nPV6lDR1csc+x&#10;youNLjwuDe/e9u3PV6o1ZW0jVpoYb2lD++xIAb4X76ezx56vVhiihONrS6pCkY18Gc9wLew/lz1e&#10;qTieIvT0KPDAHYSKpIIsq7u+t/1056vU4fzAy0aohKsG0cD7X1dtPZz1ep1pRUVFatGspVZlRtBb&#10;cRfufA/r9Pq9UDas1EcQqWCN5rRXAAYbNNxA9v8Afz1epgxoVa0AxqBAwBWKTaNSSe48eer1NsIp&#10;4t1TCjoYtki62N763v7e1uer1KvKuYRRYrUyVAP+lEuQvfwt9enPV6jJ02LRx4DGY1efziPNUW3K&#10;P8Vja4PbTXnq9WLOM+H4cYUk+wyqQQRZRa5UnS3x/U89XqLrmh/k53QR+cHB1uSFtqCLadz+t+er&#10;1I3CWeSXYjbmf92wBW3w+Pbnq9RqukWHYbiSmdIg7sEiBMZXaT9rQjW3ifbz1eo2+UMoUFJiLU1O&#10;CY9ykNcABkN/dP7fbz1eq3ro/WiiwVoIYbMqJskPvEjx/d9p/Ic9XqRPqIjxPFoI6GmjQQ1CmRZB&#10;Y7mHdT7DfSx+HPV6qb+rlE64ukTIAiW83dYWa4sFsCLHvc6+Hs56vUVDNeA4LGktVh6S+bM9vea6&#10;kka20HY9rac9XqDuTDmoPNgnk8tjuAUAHUC4PtNzpp8eer1ImOsxGbD4aeqc+TC7yfDcwsSPYT8O&#10;er1YZsGpqxC1P+klF2W/fd2Av2156vVNy/l0yvT0jM3zCTBwVNgrD2+Jtz1eoesHqpsSxRsRxCfz&#10;KmoLEsw3MXGgJ8Tfv9Hw56vUZnpisNJX0sNYyhJWBkYDRQ37zCxNh8L/AF89XqtHyFEtRliOswxR&#10;D5jsu4mxKqTr37G1+er1IPqlieKVzSTMl4lhaJ5dNgsLBzb29tPjz1eqqXNuCGLFZY8RjLLvLKe4&#10;UFtNO2vfXnq9QWVKzUyyNTIXRJDJa2oIa9x4d/ztz1epmxvMZxSOap2s4nI8zdofMNlY6G5OnPV6&#10;mh65aurCVCBoypVAgOlgACQL+29z9fPV6peDUVH8tLLCyhEa4J8D2sL+z2c9XqdlxGnqq2WnWjkS&#10;oqGLyz3UB2A90n969uer1NGMTQRUiV1OwEkD+cFFgb/ZsR+ev8eer1BXj+JVp3zSAOJTtWwFwT3J&#10;I1+/nq9TDR4YlbiNPT+Yw2qfMXwJv3v8B9XPV6le4p4MeZ6Y7EZI4QTYH3b77EaWb+889XqFDBat&#10;cOpKiTaWkZQq+PukXsD8PG/PV6hW6fZuIeRcXhQubqDHcWAPuaa6jxI7nXx09XqFfD4KjE6eIz3m&#10;lbcdg1CuASrW0vz1eqTLKWpKatmqDGIrqoJFrqdVBPa/e2nPV6lNBmqSupqpgy7YXRY2W1tpAuTb&#10;sb6eP089XqfMOzlLTSKJX8wOWAQezuB+fPV6o+aM1VLRfP01KUQSB/LHsDAkC5J0Ha/9vPV6pmC5&#10;ihpWp62OSwLvGqte53e8FW9yCNbn2c9XqX1LVVMkaxRMqDzFsDfUk3IBtqbc9XqFinzMkFLGtOxk&#10;jf3XKIWI8OwBNraE89XqnvUutX848rCnBVfAbvEXB8bafXz1epyw3HqajnaskUvCosu4EODfTaPA&#10;28Oer1KvCczkBzKZFJIVS8ZUi50tutfv3Gl+er1Gq6bZSpaekjkhgArKxhI5uxZiAF32JIAKgAAW&#10;Hj3J56vUfHIuVqamxGODZsYxsD3IN/H8tOer1CBiWSYmgaZwDtUhQBZt3h8eer1F36jdI6PNtBLI&#10;AY52Ld1F2Ya2PwuP489XqLZS+maSmxNJ6mMF7oXMaklQdDqVvb+/nq9RxMmemuGA0s0rh4XK2BUA&#10;ga/t56vV/9EFMXrqx6FJaVCrgqCHNhtB1JH1c9XqU8bwVMQqEH2wuvgRYn9bc9Xq4vh5MD1I3FJr&#10;yABTcm1ilx3Hw56vUk83YSstHUxwtsrZUjWFWuRGCNwLL9KkW0v7eer1FLzhSsZTDUjyzHc3sSSS&#10;NRa1++n0ePbnq9RH81jZiM/ksQuyy692vfTnq9QHV8ZqkQqFHlsAQdLj6+er1JPEXgbGTTwkEKi6&#10;Ee771tBfW456vUwk3q56Wd/cdttvZp9/PV6krVW875D+Hh7Oer1JnE5XiTyCDa6qDYX+s9+er1MF&#10;UqkKkovs8fEHnq9WWlXczxKCBcoLn2/Tz1epU5erEp8QjWrBYIbKTrYnvrYnTnq9RyulmOUdU4jL&#10;hUjViV3gHW+o1Hf2+znq9R5+nuKpRyQKir5DMSGv3uvb6b+3nq9Rrcvy0TUnykjEGQgxyLoSbH3Q&#10;b6Wueer1CLRPswqWcyM85ZDcsrHaBaxtp7O+unPV6n/L2YpjXCOsp2V6aTcW1IkB+HwB789XqNdk&#10;bHqkypWyOII3JUl2vdfAAC1r38eer1G4yNnWKrYQ04jgKj3hHfbe/hfXsOer1Gvy3WpKwn80XKg2&#10;8fjz1eob8AkV6cKrXXtb4X+vnq9SgqpENOSFvfQW00/p56vUB/UDCXxDD5qCIAeapUmxOhHvc9Xq&#10;oM9XvRurEfn4WqKIVdQ1iCAb3sfieer1UWZx6dUmFV3mS3El28y4azNc2C+N/afq56vVwy5g0NRS&#10;x7YxuRwzEjvYkEj4jw56vUL0eL08dGtBKWEm0AWNwbahm8Neer1B/mbE1x2k/lSyKKiJR7+num5t&#10;38D8Drz1epX9HsHgTGhFXsd8exn1sWDA3tYjwudeer1HsoP5TmCZzhzh/NRY0ZGAAEelrdr3FifH&#10;x56vUero/WJk/LkD4gWNSr3Y2vIRftfsR+v0er1G4X1B5dwTBoak7tqMquWKqRc29pPw56vUVbr5&#10;+IflTBKKpwrAJQ0wja+4qfeJ90Ja/s7n4c9Xqo0zR10xDqJmqbEMal8+eVQE2ixuSQVtfs2nf4c9&#10;XqW+TsDqcbJp6kXZ9twvcOrAi/tHPV6hSx7KEj1lRh6hY5FkPmsCLO2h3A67hbS4+A789XqBzNOE&#10;1s80lLWqBHGo3MBta4Nh211Fteer1YjSGD5WKjUe6ytLYCxS5UFvHw19unPV6hIwPLdUZo3w0BSh&#10;BRrgljcm1vD29uer1LJ8s4nsaopykrysoYRkErYktexvr9+vPV6sONUslJfyaYGVI0kjjFyWO47l&#10;BIuD9P389XqCjNYavxRsXmCwXijDQC1iRfcABYbu5J+/nq9TJiccGD1kfypVI3jLWJBubaaE2t/Z&#10;z1eqdg+OTUKymqqP0e9StiT46j6ieer1D3lTqlT1lSK7C1GyBdrg7bE+0/SfD79eer1D3l7qNBmv&#10;FGzXGUglWJKcFFRAixAqRtVQATYEnuTqSTrz1eox+G5ilwispXxhChVWZWKFSVddP+QlI18R9/PV&#10;6l/R5op5T86JFjp4oXvG32g9vdGoHunxPh4A89XqeMF6hSyUZkqQsD06MrJuDBWQagHS407+y3PV&#10;6o46n0bRxyeZ5bPuNydFPjf2Dnq9Qy5ezfPX0MI80XG4khgTqfbrz1eoTqLNUTTMA5Gi7VHY6a/r&#10;9PPV6lgM4wUtMsk8m0i4HgLez2c9XqgDP9JM5s24a+9pcD4G/PV6lbTZmimVJkkufG9tRrz1erkM&#10;2U8ru1KTddG3LYfSLj49+er1IjEMakkrJKhCCjWudCLjTtz1eoMMx0mG4hJPM8g2hAqqtgoc3vp9&#10;HPV6gLqDRxRSgBJJj5cYAsQwub/Xcjnq9U/J2X8Qw2zNBskZ2c6XIXwHiNeer1DnSM1fRxYXJGpM&#10;ikAqpuQO+vt56vVAzBkfEsSWXD6qERIYHRGNifYSdD9w56vVWh1t9P8ANg5XEkAUMSqImhN+/wAd&#10;fjz1eom2MZHxj5tqGmVVqId8fvAn3Tc3Pa3fnq9QSYjkzFMNgepZWilolZQtiFAYam9ux56vUFD4&#10;NWY1BA2IR70icMFUk2PifA2B1sfu56vUKuVsUj+cFJKHEMsgAaO5Ia203266Hw56vUYXJ+JSy10f&#10;y14klG1Sw1aw2gsLC19O/PV6jDZax+Q0iicOXhkaJtLgC9g1+1m789XqMRk6lR8OpJZvfuz2GlrE&#10;+98QdP4c9XqMZl3HpaF58Np5WEa7ba2ubagd72ufuHPV6h7yhi71EVHItQbXAKEAm/vEH+3489Xq&#10;Mlk+Wjr6fbOjLMxJPgb+BPb489XqFiWsFFAKYnctgDawN+er1BzmjNTU2JRIre6NLAd/j9I+HPV6&#10;kQ2eh/MJZIpXVB9oOxNyO1gf4Dnq9QnZY6hxsYlmIDuRc3Gg8CR8eer1GOwTMUVRHvd/o7dtde/P&#10;V6pmKZqangKlw2vfUX+F789XqKN1T6qRx/6LRO/vXDG4tcHw79uer1ARgOY5JJpali0iM2hOg237&#10;nx0v+fPV6llW5h+RomxOAFFS20XAW3t56vUj4evWEYOJfnZuzA9hqPEXFvH289XqF3KfUqnx6J6g&#10;yIEQ/bVgAQew1J7Dnq9QhQ4zEKZqiZ7q1gAba356vUjKzMWHBvllYwhr2trqD2FvDTnq9UnBs4ri&#10;EcTTxiMgsDewuPbz1epd0eIIiOlgw8QDz1erupxNFhWxCgEm3bT6eer1McmZqeOfyJZFVgPs3H99&#10;rfx56vUr8Ex2WSk3FdL6d9D8eer1CTQYuBApY+zTnq9SnoccCDb2JN/j9HPV6l3h+MQzKLnaNPo8&#10;eer1ZauujnFoGuLeHjz1epqjYtJdvjz1eqdNBFIu/wARf2XHPV6kRjmFRz3LKNb6afAc9XqK91Wy&#10;BhmZsKloagbXcHa4FyDbS/a/ttz1eqkf1d+l7BcdwaWaaJJnpyXCGML5jAXtY92uLi+g+7nq9Wtp&#10;1v6N4hkvHaiaupTG+5zZkAG1r7bAC2nY/s56vUQ7FKltyUmMFSke5Qir7Te1+50+jnq9SSTE1xRv&#10;LB2LCSq3But7gEjvz1eqHVVaxrFRAXYllLA9z7SOer1YfOk8vy2CyQh0ST2jTQjnq9WR/KlZIqtW&#10;G0mzX7gm9yLWP6/Rz1erhLjEku+REW5bcdigA+A90WGg+H7eer1PWW6qZcTplXRJHAlIAvtJ1te5&#10;Fx7Oer1HN6WYdNTlRSSKN4ZWSS9yBcgraw8b9uer1HbyhmSBKdIqWMIysoYqSLi9zc/Htz1eoVfm&#10;qbzyqTFdyAldAAx7n46c9Xq4YO8dZijzzOWMbWHsAUE372Itz1erOcTlp65sQmm3hdxshFhoQB8T&#10;rz1eqfl7Gqunoah45jtlR0VW7Wb+DeOns56vUIWAZkpKuaGqriI3W8YRR3Pbcf6eer1DlkjMcNVV&#10;mlLAVO9TESdCAfr7256vVbZ0BxynGCGB0KtNYHsb+B+jUd/7eer1LjrPjkdDlyWKjIDeW/utay6W&#10;v49hr/fz1erW19UOb6JMSmw5oma25UCk7e/73fXnq9VdVdLWGjlpASrm9kJJAubm4+HPV6uBlnej&#10;OGPSKkT7DvU6BhexYaWI+GvPV6lrgWI1M0wMSkLCDcabSbEA66WPPV6jFZMzCqrFh2GoCPd3sTYK&#10;yg2A+F9Ph9XPV6rA+mObqyukw6nhmKOqsXQ9m0uzE2HssOer1WTdJs8U9VU+bNIbxhVWPXbpfsfC&#10;2nPV6j3ZFx6SrZXqAt37biStr6ae0ac9XqHaV6Y0WyVrMisWXUAr8Oer1EE694F/M6Gricnaylgt&#10;iTcNcADw8Oer1awnrPwOqkxmWni3QiF2bQWudpDBj4gG+h8dR7eer1U04vhImqHWYFRIzsqre+h7&#10;n2G3hz1epD1+HRwSERoSSApQjW1/tEe3nq9SBxuhOHz+fEwVFYEAnvcagfQeer1I3FpglYCiAuTd&#10;QNR8Qb89XqS7Ue2WWoqhsRT9kG4sD3GmhHPV6m+M0VVUuSzK0d9Ndo17+zvz1erPQxGoxN4IUuyQ&#10;nzG7X97vr4gggnnq9T1Dg8Aq1jrHG5tUJ7Agan6vHnq9U+Chw2roniW7FHKhktYle5Nxr9XPV6uX&#10;yrXiqqYnYilQLaE+BPxtz1ep1hWSU+TOQtja3hoPDnq9UyBjT05gkbcjgEg+GvcDnq9Uqmjp6uoj&#10;kpzuvZCBrYn7zz1eoe+nGSXxrFYoqezS6D2hbd/v9vPV6rYulfSnDlpleuhZ5BYiQISNRqoIuQbn&#10;U89XqN/lTLmWqSGSklG2anA7m5JAOtyDf2aeznq9RuenGJ0clBFiVN3EccbAXGlyT2AG6x56vUeT&#10;LXUnA8uYJDUvfbKVGpUEgeFvbz1epF9U+vsr4PNTYNUCGaD3io2kldNCCtv7+er1AW/ViWDEBR1s&#10;xZVsx1O0kgePwvz1epmxrq4QYWpGQiYtBvJBUg31PiLW789XqTVZik+J0KU6zK7SbnlKXsFFvo9n&#10;5c9XqVOGy0c8xfEWSZF2Rq+2xDEe57Li9uer1HP6OZKXGpQIn2FVPhdbf2ntz1eo/OTsm01FTxuU&#10;AkAIJtYn4nnq9Q15ey8kUnlSi97ntpz1eoWcFwKjgcGIadtbc9XqWMeG08BFx2v7Oer1OSRQkgbe&#10;er1SxAjdksBz1eqX/KFnUMh7ewDvz1epsrcDTcWiFz8PHnq9SMrMtRkMskW4G9h4c9XqArPnTDDs&#10;VopEEew+8VIA1bnq9VPXqV6ZZjwmiqUjhYpICSApYEjQEH2a3156vVrueoPLNRVYlUV1SmyopzID&#10;cjVrbTppcEjQey3fnq9VROfsNhgx2aGlW0shJcWttPe97dvYOer1J/LWWI2r1rKksainbcWfVbGw&#10;UW7fHXvz1eo2mW8Jo4KOE08Hmeayg3tb/Wbt2tpbnq9Rh8q5ew2kiKJC36RgoZbk+9oRYdrE9vZ9&#10;B56vUKVVl00qGWZd4cqltlgq20b2gjTw+PPV6odblmkxODbWIREN0alCAWYa6d76c9XqBfNfTOmp&#10;6iZ/JCNtCqzKD2I1+z4c9XqKr1F6eyUFLJFSBS7N7pW4BJPjqQD9HPV6g2rDVU2Fx4dVxBJpbRyO&#10;trKQDrra/s+n7+er1KzDXGEQfMYfGp2qL+awC6aEgm47fDnq9ThhWO5hqMbbDK6VKf5URzlFX91t&#10;UsTYEMB3tqO3PV6hjp8z12I4oAsnlLtIG0nsQBdrW0v4X56vVOlztXQVDR4fP5iqNr/UbGxv3B/b&#10;z1eqZV9RMQwzbiEMjMl13puOg07DUC9+/PV6i9dSuo02KYj83HIQHDIVLbt25tD4WItbnq9RacTx&#10;KUVkjNIA11UHwPhoPh489XqFvK27B6CljSzfMsrbwNLXIOv0+39nPV6hywLMUuG081DSyCXcQoLM&#10;BtPja3PV6jE9PeoNVh2OUeGQEFS+4BWvYAbrm/s7/rbnq9VgeTusSYLjEGOUM90TasgdSAbnbbae&#10;1zb4W56vUdal9QWHYPBNTyHzJIyyuQwCk28Dre1yLjTnq9T1lj1D0GJwCrjct8wyokZIuqjuNToS&#10;b89XqW1H1Ko8YqSkFQhikceZ2DDtob2OhH6356vVMx7qPSyUDwIRGFW4LWuQtwfHt489Xqrz6y5q&#10;oMUpZamEhCEUqg7j3tosLHTnq9VWvUIUjmokrI2LR2ZVUm5Ynx+vwPPV6i8V2Xp6XD5ZnTaXBkb2&#10;Bma99fuvz1eoKqmZsMqhTywo6ysSJO5B8dO2vt56vVnloBMYpwRthbdbT2G5t8e3PV6mOteiTEg8&#10;YJRI2BUgbbnxv7Qe3PV6omHRU4lSedCN35Adyfp9vPV6sNYcOjqJqqYiOBH0bwv4G5sCCeer1NVX&#10;idIhUJ7yyDQ9x3vfv2/Uc9XqT9aZqVomU3Qbm08QRYEjnq9TZWtT0EgqKsWR2QbRe+unf489Xqdi&#10;aEymJmGwrcICe/h7Oer1eMNDUTB6ossiIQlzpa17c9Xqb2jWCVIoBY7tAyk3Da3LHTnq9Sno5Y6O&#10;AxyLd5L2B076D46c9XqTNXM0VW6FS+463sQun389XqwFIKaOGfzX+0dykdrHT23HPV6m35OpWolY&#10;WDAbgTbUHxv/AA56vVEShxAS2pJB/jGotcDUXPw56vVgQyS+ZNiGrablPib/AB9nPV6ptOgqI4xS&#10;foyDtAPgPb9HPV6m+ShqIMUSqnVvcJU21tc30+m3PV6lmIoqeNIgS6mxuDrfuBrbx56vU9FkabyK&#10;OJmkK7to1NydddRz1ep2qkaGjFNVgQSkq17hrXOovYWvz1eoRMNonmw4xQJvKNZCLHQ9yfo56vUt&#10;MrYS9FUPWNchO/c7iPD4Hvz1eoy+QYI1eSap2RxuRtQ6Nc3v9Itz1eof80ZspHy49DEB+jVCqiwO&#10;0WBI9l/bz1eqvHqnm5kq59P0SuST3B0sQbdrnv8Aqeer1FHrcYomrpa+GFYfOkLBI91kBP2QWJNr&#10;fEn489XqYKtoqmqmCPYIAwB1uQb9/jz1ephnVJquJKmIkSFjuHYG3j46c9XqUMtD81EtJAAHuDuu&#10;L27g/Xz1erNNQ09PWq0xu5Fi19LWt28Lc9Xqj19PJUgqNQthckAfV9XPV6kbiy/JSfKxhpI5h7kh&#10;t3Fjbvb489XqTdfhWIrTNKJvNu6ssYsLAdxfw56vVOpmZY/KoWvLc3J9trn7j+vjz1ep6i+YmWOK&#10;QsHfuB7eer1KamSGklWoAfcAEaxsO+mmo+nTnq9TlBWQGFo5GG9jtUa+25t356vU7YdVR0EjVilg&#10;8llva4vfXQ3H6689XqcaGkkGI/MVRDrvZidAAPC3PV6hFwGEVlbJO9jCNm0j9031Jue3PV6jF5Yh&#10;mWpScMZNhAsvxNx9RHPV6rAelWXZJaymno7OAqvtJIVDe9ibHTnq9VuXQ/GaRY5KQ7kmVCfdYbWY&#10;DVVJ17afHnq9VhORs01EGXjK0m4abQynTxPcA6duer1J3OvUOKCGpkiYIskRG4WI8waHnq9VWHqO&#10;6y18qilc/wCjJG6zjQEv4MD30AuOer1U0dT81RwMhjkaXzAzFpTuNw11axFgR8Lc9XqJlij1jETu&#10;5klAd0NzqSfs3/h7Oer1Q4MGlxmohnriYypYr7w1J7dr9vp+nnq9SnwTDnraqfD6to1po4+zLZiT&#10;9okjvfw0+vnq9RgcpUk8dNTJh8e2JNu06aIBaxBH3D6Oer1Hp6Q4Lifk0dW7prJvnstjIGvtP1X7&#10;m9/Zz1eqwXpTl2Sjnanqor7nUICNB7x22tz1eq3LpXh/yeDwUWGxCP7F9tifu7C/9HPV6jzZJids&#10;OiMi6i6nxsRfw+i3PV6hBqI4o1aw7gewX56vURr1CYrPBh8wobEkMGbQ2Hx/pHPV6tcH1ZZjkqqq&#10;ppDGhErsHRWuVIFib89XqqJrcHlStkQaxliq2toDfQDw789XqS8eBpiCyRPceWHuwsfeUEgEX8SL&#10;c9XqRNfLPPFBLUBo5NrF0tY7l8FJFjftz1erij4jSVLTyjaZbOzi3vPawv7SPb7Phz1eqPhOL1q4&#10;hTyVClmWyowvYAsSSfh8B/bz1eoZqKpmrVaGFFWd2uOx3Lr+d+er1Z5sSbDZmllMdkAjNgb7lvoB&#10;YAG5156vVErY5qlo/PnG1rhj2spA22I7G/PV6k7Vy0uGBSj+ZLaxYjUHwNz9PPV6kFiUknzTQRTb&#10;me57jQnxIsBY89Xqaop/MIpQqlpNLqSWBB7n6eer1Q6p4JzL88gjEbAk9zt7WHPV6kbXRrLNGtKq&#10;eWFa7gam5OnwvbXnq9XqbzaqW0PaKwOgsTbt8eer1SKPC6OpeExEvJK5UIt7gj2DxNzbTXnq9WNk&#10;WrlFZhzJ7okjBdNdw7GxA7fVz1ert6GPEIjTsoDjZ5jL7tmTUH6/hz1ep5pK/wCUqVq3nY+RdLBg&#10;V1/xD2jw+HPV6hFw3H6+el0BETbgt9fcvcgffex56vU1RvVSWndmKBygk72JFwDcc9Xq8Kciq8wH&#10;xI0GhJtfX9nPV6hZwqml856R7QNARsWwuSRdrk+I7Wt9fPV6h3yetHNTyUlcynf7wuRewHutp2N+&#10;w9vPV6l9S06TUsr1oKjaipu1YE6BiPEEa89Xqk1eA4bV+Y1KzvPVKoABJIZdNB8SP4eznq9SVo8I&#10;SomjkgZXe5iIuP8AKKTvAJ72t2Pjfnq9R5/TpXvDixw+niBachHdraMPGw+ixI56vVY1UT12F4Nu&#10;eNnXywGNzo2v5a319nPV6iO5leOqxqri2eXVbhGXYAl3v2W3f6v489XqWGTJMMwqsVVkBi2qWTaX&#10;Yk6GwClh73w56vULmFQT1TM6sREvmPZhtIF72F/gPHnq9TDW5ww6FgYhuEiMUci4jU395gATb6Ne&#10;er1FNzxm+ppZKiaSZbIAVtrdTpbsbaj2c9Xqr+z9nGKvSonQiPcJGIJOoZtosNdbX789XqJFjUrU&#10;tayzPbaWcC5JFz2va2o+PPV6kmKmpxvE0hhj3SSAk+Bsuthr3P589XqSENNDjCpiFE36F5JYlZLg&#10;FojtdQRpceNuer1N2IUFMla0lOBtNl93wI0vp7eer1YoKZ0hf5f3lS5YKPDnq9SRxCFB5WJKskVS&#10;595d5so8LgWBuOer1QqOijkK1Z3MzE3uxIuNQLduer1LDB6SnwiWTEKmPc0wFwe1u9r/AMOer1OF&#10;fi8Yi2woSWayr3Nm1Nz8eer1JR3Jj8mAEXY3Hgb/ANHPV6sL0QqIXiom8vYVdrfvEdr62uOer1Y4&#10;8Tm3iKdt9zdh7bePPV6lBR4jCkCrP3axJsLi3bX4356vVkiri8bT+WX92wvqASfA356vU+jMLx0V&#10;Nh6oCzSKsy+Lqde5BsR4c9XqiR1dRERQp7581j7x1231Hj2HPV6nBcQXDscHkgmIHcqHQm97A9+e&#10;r1L/AA3MztLbFUAcoTZD2I76kC9v489XqdqPHVWCGWiDlomNyT38b+zXnq9SxpcwtGq2IDCQMx0F&#10;rC/h93PV6hjypnPzFjxE1cqzQhlUBm2tfWwXUdvZz1eo2PSrqSJqmCokslSSGR91u9wNNSCPafq5&#10;6vVZX0UzRRYrikk88q7/ACkLsSACVJ90fHxJ+PPV6rhehWbaTFI1NRPudk90s+4kfAkH7+er1Gyj&#10;gpsSokHuqjE2OoJA1t+3nq9RK+t+T8OrIsQo7XmnKlWJ90ae97Pp56vVVXmbAsMwiVaiFNk8TBbH&#10;QtYn3jpa/wBXPV6g+o8NkxB6rEqyoVWBYqgABZfj7Dpz1eprmydNiVU9TTuDSyxskpJF49QRb3bj&#10;XxHPV6grz1k2V4Y0oiFiUvdAACxAPibkg2+nx56vVXJ1MyNHNO3lqRFvkDA2Fm7kG4H0W56vUQTO&#10;L4VLVmMS+U0KuoRbbt19L6dj8Pq56vUGLqkcIjBtIxJJ9umoGnPV6m96ejkdGZWVm17jaR9Fu456&#10;vUyeSpM5iYgBgAO+63ex/hz1erqqxPEUngEFOZqcXJsQLN28bDt31+/nq9SnwnE0pfMqlALpYoDq&#10;Qw+JFuer1GCyVmSE3qXTynlAvtGhJ7X/AIf3c9XqsS6J5ojatnwnYW+ZRLNoQrLqdugGoBOvPV6j&#10;zYQv81jkwudP0jJGkbAiwS9yfg2lvr56vUK+GYXPT1Qo3p4BTRRqgk3Elm8CVK20H8Bz1eobcq5B&#10;xkV8eKRBm8+SIJsChVVdS2qlbjTS3PV6jZ5ay3UQzxVcq72hkcliLghv6Oer1DfDRBahVmSMKzbk&#10;sDcAAAk9xfv7Py56vUtqLBokj20zkqftHaBofYfDTnq9TlRRJh++anO6IKyE6ggnQsT7QTz1err+&#10;TUtJhccCpJIGB2l3LHTW1z8eer1J6rjSnmWoMiwja11bQgk3/Pnq9SHxHMFJTTNXqQRKxUDQ3INt&#10;D8eer1EH6vZ6oWxGV3jCFVlUslySV1I1Av7NPZ7eer1V3dROpWHU2Ny0uGsyI5IIUHQlQSb+GvPV&#10;6iU49jdNWKyUbMXRi242IsCT4ew/r256vVGwitNY4pamQM6AtbuBu7GxF+er1TEYJSJeYuS7gFbD&#10;3r3IP1ac9Xqf8KppMQw2PEEAKkyRIosCWAI3DXw7ac9Xqc8m5TgpIZ5qx3kYAkEudHY3P02A0HPV&#10;6hQwSkStpZp4VLyRIhjDKRctoCQQCPZrz1eoacpyVM1JJh6gqGKl3uQoYg/Wbft56vUL8cYoaeFq&#10;ySOSOMOBIgINiNFF9e9uer1MGIGibBZyA6yMPdBAO7d2Pttfnq9RYs6yLFViZ2F0DKxAIsbWFtee&#10;r1Ei6n4htqHpKdRtJLiVlG77Opv3uTz1eogeZaaor62pu5cLuIvpuPsA7X8Tz1epAmmE0Jp9guu0&#10;6+BBv2PiOer1Z1qKZGZlh3O8RAY66nxA+B56vU0UtSZYZCyf5EgKfE37n6uer1ZjRzMUXd7p0ZhY&#10;WPgCeer1PeFRVFLB8tBJucE6trpfQf0c9XqdKupqamp+Va0aqLE3+1ppe/iO3PV6kxBNTGdhMllV&#10;iADaw56vVBajaR/5kLGJCUFrXv7Lc9Xq9BTLUTPIsh8wWA1uAR4WOmvjz1erEfMYMrnWE6j23+nn&#10;q9WZzBLcMp3asDfS/Yc9XqiUFKFSSKskujIFULcEODcsT43Gnw56vVOho1RTJv3LYG/je/0c9Xqk&#10;1JkqqMiCzrJqwNtCOx+nnq9WJBR0CblqQ8zKbxkEEDxsLeP389Xq7hkSaIuNwBcf8g+Pfnq9Uiqp&#10;5CqRMLEkX7XAPa/PV6pKyUsJcAEpcbbeJHh9B56vU7YWEnkEUDXupG3wB8D38Oer1LxoJ444aRwE&#10;lAKBSb7/AB93489Xq4UFFWNiYEELVHmEiRVKhx7bE6aDx56vUZ/K+R1Skp5qW+5ii2Nrg31JINzb&#10;nq9Vj3TmLGcOmpa6liIMKKHvbx0PbwI9vt+s+r1W99AOoEeGtT0dY5SM2MRClgX13XIv8O/x9nPV&#10;6riOkWeYK/DhFG+6ygknS5uTpz1epUZxxSI4DUB/eab3l1tY37A/Rz1eqoj1VUtNPRLII0SSWQlm&#10;YC2wKAAoABvuBNz93jz1eqrXFMJkhrGnRlEbMUUSAFiSPDxsO/PV6geqaBYMTPynuyK4W5FlY3IP&#10;3DXnq9TDiSpBXzVcLXeOyhLgKFB8B21J7/Rz1eqBh2ITQ1+1D5VTIQ63AI23Fx9nt+vhz1eoecrt&#10;JTRCor2MplDGMAXAsD7ulvHXX9nPV6rCfSzl6bHcfo6kHaEcD4Ft+gt9B/Lnq9W0v0hy/h9Fl+mh&#10;8oeYFUGygkW9nPV6jeZewVakBQBYDsQO2v8ARz1epVV2T6eWnJKAnUaac9XqBfNuQcPqd080a3As&#10;ABYgfqeer1FhzFljCaPdHtCW3XKgAgc9XqLrmPHcPwSeR1cGEi4Gu4Nrck+Ps+r489XqRdR1pw3D&#10;8KEl/wBMoPusVBa37bfs56vUHGNeomikf5SCpQkLuYrJtAPex+Iv+XPV6gTx71UGpr/Kwiq3kXUx&#10;hl1a/t7+Hh7eer1BzjfqKNTNLhdRJ5LbC36UgKSdSB43Fifr56vURvPPWjBsTx39MRKlOW2lCQpb&#10;xv8ARr9556vUgcy9WsNbyoKC4CkMrgnRiNbnxA9nPV6muk6uyT05qMQqwkikxiNbXYHW5U9r9vDn&#10;q9Sqh6pYVhdLGkdUpfcZNxb7Kj9l9Lc9Xqwwdf58MNYIKzc1SivGWO6wBtpe4B/svz1eqXgXquq6&#10;S1NGRMzH3gAu4kEad9A2v0c9XqO10i9YcS1qQVUhp4PcQqSCS3xv4fRz1eqyTJvW3LuLUrSSTKzh&#10;VbaCCTfQH6Oer1IvqXnHBcTwuWOA3NnJUjUm3cfHnq9VI/WzqFLhONyhF3KSxNwBYMbXI+kW/U89&#10;XqMR6dPUpSYdRwYZiW1oy+1CvdiOw762Olz20vz1eq1/KXVPBMUwtKynqFF9NpIuLG3b2X8eer1P&#10;+N55gogpd9z3A903IB8T8Oer1Jo9W6HD61ZpJRZ9o2naSDr/AB56vUKmDdQqStUxmoRPL7qWUEaX&#10;56vUo6TMVFVo0qurIbEEEEfqeer1KallSRlkUafVf+7nq9Wepo0cfoFsfE6ajnq9SWqImikB8v3b&#10;N4Dv256vUjameOaKRUazAa9tAD256vUh58UgqPNdztV1KD2j4nnq9SNxqqqIaURwLqEKggXAXnq9&#10;RE+uF44pKhZAVeOa+3v28TfS2nPV6tfT1BV1P5iq83+TUlhYkgltCSbaHTnq9VeebsVH8xptgIp5&#10;pJA7AjQjUH2kHwHfX6eer1ICokp5Yqiqu1oRoD3JPcC/PV6kFV4tC0kcU6AbV1J/evca29nfnq9Q&#10;e1cmGmdjdgSG2bRdb+w+znq9SZmkiIG4BpHuCvgLDX2Dnq9TMAqyFlXaRb3SLHXxA56vVIij/SNG&#10;QSpHa/ie5tz1eqFiNCjb2qRvR102kXO06AXFrnnq9SV+VjeKCvceVI5KmO9zcC+tu+nPV6sDj+Z1&#10;RoKFrSXuLDQ2Fuer1TsKjkiSSnklXzGPcMPtAWPY3vz1eppnO1iqhg6sFJINmN7ggW1A+HPV6nDE&#10;DveKlX3fba/hc9vjz1eqJTwpBUvMgZGKm1zcX156vUq8Ipqc06wTEuRa4YXuf7+er1CdQ19AjxI8&#10;SwWUAIt7brHW5vz1ep3hxRVjGHxxjzEYFCbfWNe49nPV6swj8qBPl03tUSFbeAIFyCPhrz1epGYz&#10;TrKWdjtBszW7C2h7c9XqDeWQxziLaCAVH0g6jXseer1SMUpqSlpo5WO5pTYW8Lmx1+H3c9Xqx4IE&#10;p5pKmMjaiEWJ7MTbcRz1eqxL0P8ASSoz11FphUSSItQVhCxbd97lrjQ6WBuO9uer1bjHpf6P4Vkf&#10;BadzSsJoAFiDLcsv2bt8b3Nz9Pfnq9Rvq+GLDR5E0J81iD7LW9n6+HPV6ie9ZOp1dQ4oyUimNgG2&#10;7yuy6nsB8QL89XqLVV9QsTrMXpZ8xHy2kcFvd91SDdSfge9/6dfV6o3UGvhxOhWcyIySFlXXRgu7&#10;bt1t356vVX/nDN5wCnrZJ3SVJUY7l0aN7gG9z2K3Hhr9PPV6ij5kztWV0UySQ7ipIUGwuNCGFvED&#10;Xnq9RUs1Y1LTzyR1RZpXclbWBJt4+3Tnq9QN5iqsKpKmljLrPV1SszgabHBNl07gjW+mulvE+r1Z&#10;UrJKtRTxKpWRHDAagEdtSR46d+er1QKrLVRiNVDXVSsgII2sdAAdAAPzvrfnq9XU+EJLX+dHDZgQ&#10;m5h211IHhz1epuSWowmqrnqKZXimkPlk3Bc2ALMAND9f189Xqa8Ujjio1nc+S9tzINQRfQe3Tnq9&#10;SbbE/PpkpYFKBSWJJt4XAGvPV6uoKNoa6StiXzGmjBk9l7aW0789XqU9LRT1MMWI0cBimW5KGxuB&#10;oXJ7fR+fPV6lNg2JGld1lC6G7ybQQtrdvHv489XqHDAc5tSUlFT7m8i7MTpcknW/wPsPbnq9Rl8j&#10;dWloIBhzlGk3btQCyggjuLEa+A+PPV6jf9NOsqrhkeATOhVgyLqLj3i3xuAe3s+rnq9R6ukef6dh&#10;TYlJIkk3mNGybrgKRYEi5/e9vt56vUcCnzHgtbFHJVWLIDbUkC97j9fYOer1InMk9HPJLRxzAqqb&#10;tmigfG/0dhz1eoo2Yc0zUuIvS+4rQyOVJW5CqP3vAg37Hnq9QKZhz1HNHPTzu7RzRnYdRZvh7Ld7&#10;89XqBKqzhidFVxSQPH5p2kEqGAYaXa1idBz1epd4B1k8gw0lVUi+su4aDzBf3duultbHnq9QsYpi&#10;WD5uwNKPF2X/AEi5awtewPj7Rpz1eomHVbpXg1JCaTDB8xfbISNQI9bi30a89XqIrj2Ro4quSUKW&#10;2lgqhe4udT7Ley3s56vUksOykIKsySxkwurbrXupva+nt7X/AFHq9Qo4Pkhy5aTaIE1XW5A2+Pjr&#10;256vUZPpz0xgxrDQaamkdPNQgalS1zdj4Wv2GvPV6roPSv0zocKpaKkxL3hUAuybTZAO1/G456vV&#10;bVkfBqfD6JTDsse9h3FtPu/Zz1epbPjUCQSK0gUo19psCbeP7bc9XqBfNecgaOfcjAozNf7II8NP&#10;oPhz1eqtfqv1axTAKhxW+8zi62a5KtoO37f7eer1ERzr1Jnp8WkkGkrup2e0EX0PbS/5fDnq9QUY&#10;pmmhjSNwxM4Lk3JNt5NyRf2356vVDTE1rKWolq3DItnBRhf/AAgMBe3fx/bz1epP1dY3lmpLbkUq&#10;FU9rk28b3AHPV6ueBYrX4nM1KoCAXDWsDa/e3jYePPV6jOYBWzUUSxlQ8UyJ/hspUWNyPG/t156v&#10;UIK5ujwqDfIwMaAr7CoPcDx8eer1RjnmWOeOrqZRLHBYpppZtbnQE6eI56vUkarOVHjmJtXyVHy3&#10;kO211W5KsNVufAE+N9Oer1G96PZuqKfDookkMlMHBMsrEkNfXXnq9Rw8M6koFWQzs3llR3vcHTQ/&#10;r489XqYsc6oVldXtSliysrKSL3uTYE27W56vVzjx1lljjkkYOtjpodNNfaPp56vUK+B5hqYZIqaI&#10;Ae8rXsAGU21t8NOer1DPh/UGGkZHBFwSoQggknx56vU2411P8xp8MqUKlANz3upuPA6Ai/iOer1E&#10;76mZijK/OQSkiF7ue5A8APhrz1eovNBm/CTik0yyLYMWsLElxca28dLc9XqGvKOYXlw55fL1lazb&#10;dCSvhfQX1HPV6hEigrqmRXkZVYKS24HcB7PqB/jz1ep9w+mw6sstP7hV1Nie4B1Nvz56vUerpPST&#10;VcIVH91VS3hcew/EW56vUZSChVWVR9qxNtbc9XqbqmEsz3vYnsQbA+3nq9SdnikjmaoRtgvY6Ek/&#10;Hnq9TLVFyylwSGYKfgOer1NYWRTIJQCRtsDbQC3bnq9XGpeUMktNrYHvrrf69eer1NU00k8ir2AI&#10;7EA89XqkfOoC1NtLKN1jYkD6eer1SqUiOXyiQV2akiwPPV6sM9PCLbmU3BsDbUc9XqTNfgNLPVyC&#10;UBSVWxHa9/2fr256vUkcQyhE85+YiFm362uCLac9XqQGJdOqCos8kO17FblfAe36Tppz1epgr+ni&#10;CmWmmT3lF/dW5APbnq9SRn6UNVWIUFd3vOBYk9tf6eer1d4b0qxM4lG9QVkjjO1ojGSSNezXsNbe&#10;HPV6jC4D02oaRvNoqbZa3u2uQQdR4+HPV6h4y9kmGCPzZI18vVhpoD3/ALOer1CHR4KsKlVUMGN7&#10;W0B56vUokwemVBsSxuLgWsfv56vVMpKaaOVkRQoN9bAknw56vVkSplpHYMvt156vVBq8dpFgLBxu&#10;+JsL89XqLJ1Sze9Lh8sOGlBOWFvNcBdvidAT7fDnq9VS3WTrfTNM9BGwhlkd2tcsNqdzfSw7Gx78&#10;9Xqr2z716po4Gmoq4TSE2K3IUFe51+7Tnq9VevVTq9juOblqawH5feYxobdyF965N9O2nw56vUTb&#10;F825kxAh8XkAYAs6Jprc9raG4+A56vU64Di/z+A+c2+JzIAm5SpAU3GmhFr97c9XqX1LVYnQxolN&#10;KJZHkDo2oI+nte4Pb289XqF+m6mJiki0KwSlVWxIdTdlJBNxfx1AI7W8Rz1epC4vm4TNUigmaNto&#10;s7EWa99wF9SVtfUWOlvHnq9QLf5zMdpWmpa0mSQHarD3QyjTeyjQG3s+Hs56vUvKTOeIV8MaeZvS&#10;PVQdbgkk6/A9uer1D308xOSp3NUIqvGxCk2AKixB18QdLfRz1eowODCSKKqxE1MYLAqqtch1OoCX&#10;HusD+Vxfnq9TRiC4rOvy8SDfLvuQdNoWxI18D2/U89XqT0VRV4OxNJSu00agia9yQQCdwNjow7Dn&#10;q9RgMg9WM10mL0seEOYllCEE9yyhiT2Gh/hz1eqx/pd6hZp8Tphj1eCkCfpVO0AEGxA+g/t9nPV6&#10;j95X6i5UxCmd6WqiqFkVLopUsT9APtt9fPV6sE+Z8OnlmahO0gNYkXAa99Qeer1Mq5/w4RSO06h0&#10;TQaXLC2lvbbw56vUwY31VpUpVhhaOokmspiJClh7NOer1Fk6n4LDmWlFfh7xwyAMNADb/V8OxP63&#10;56vVXzmnBMTpsf8A5kVeq8ggKiklveBBsO2pP3gfHnq9TzhlfXYjhEkVRCEZd9y+hAvp7QRr+tue&#10;r1P1LkqjrIY4sNG9ooGt7psqMbFUO22pvoDz1eodsl9OGmwOD5pFWVAY2DDWyj26C9uer1DJh2Xk&#10;y7BH5UQiKoWDKVClh4n3fZz1epKf1oaglqkxFt8vvMgtcKt9fp156vUHGNdQEqauOloEDLIoG4kC&#10;5BtYD4jXnq9QDdZcBw7M2BrHOkdRLskVWFiQQCbLf2Hvb6PHX1eqoDO2ToqGukxCKL3pnHusCCLC&#10;xA+nvbnq9QRYjhT08CvVLsUkkDS4Ue0+Fzz1er0GDNR04r6c7vMY6XG1gB2Pjcez6PZz1erjVvHT&#10;RwspvI6hpFtoGDEsoJvcAW1sPZbS59XqAjN+KPUhKak9yeYyFW0NgptqPA/x0t256vUzYXLT1tZ8&#10;rHuVwqag2uzWvcaaE6c9XqFOmqrUqRVRTRgmwDXS/Y3789XqFPLdalBhUcdYfMkEpAawLncbLc+I&#10;Hbvz1eoXadMDnR6Ooe4QC67SSrf4RqPp156vUncehpjRssClTAV2X0uL6jQ97a89Xqb/AJqijifF&#10;qpGKMipYWFra3At38L89Xq54bXyxwmKnQhZw1n8QCdB9QPPV6hDwaeokaKOoYGFQBa1iV/wr7LnU&#10;nnq9SrWYw0yUccBE27dEg1ZjqABr356vUn6LGsV/mMTVEpKuWTQ3AN9u0gdiDpz1eo5/RGspp8Zq&#10;cPrQJmURkFzcqgW7Wv21/XXnq9R78MxClrIGjY+VTahXYi7EqO3wBBH3c9Xq6xHLlAcJp/0m6QNu&#10;ItckX8fv56vUB2a3elraifDSAg3+YFtoB2C6nv8Ar356vVX71fzTDNVOkLWKobOSSVck6A/lz1eo&#10;k2c800cdDQ1CWmmdZfMDWB8xdSB7QRr7fhz1eoCJcYWpleuqdN6teMG+pN7+34aac9Xq6RocSiFZ&#10;WTeSmwCw8ADe7fC2nPV6mbOGIwU8ZWFBM5JKSjQgL4D6fv8Az56vUC+OVzQwLKRecNe5sSS2o/t5&#10;6vUlaysr5U3yEMzEiwFtT8Oer1NclXOah4JDZEurKLaN7B4iw56vVJWSaorRVQktuAUgjsB8Oer1&#10;RniWep3uwF2Gp+J56vUpZJqamxB5ZAGMTKqlbEe2/s56vViE8MsrNGqyRu7AFhpuI8LeIPPV6nWl&#10;pPmCB8zHELWsb3JAvpbTnq9UeHEaba9BDOJHDaWGmve9wDz1erjTspLFEsQQbgXF76HXnq9SkYww&#10;O0Lvvjd7kkaWI7W7c9XqVsjYbJS/OUCBQPdZO19AQwuNLf389Xq4T4nRLTLVRr5hSIXJbTcDb6Pj&#10;z1epvw94aqSepq2H6JS6gG472sD7eer1Tp6ksVlpje5BINu3j9/PV6mavr6apqvMp2JSMj3e1iTo&#10;WB107c9XqU1VidJRUC7kaZ7AgDSxPfXQAHw56vVxXHWp4YGjmUPGLsA2tiNDpqCDpz1erkZ4ahfL&#10;YtNKSWb3r7r9ybWF/H+znq9UpaDEoMHkFPTS1i71IVdthr9ok9iD2tz1epnnwepqTCzybWfUqe/s&#10;sQL2I56vVywmB4qh6qAl0hYKH8L3sbXA7dvh9PPV6jBYBissqPVVBDimVRF7wBZmGoI/XX6uer1c&#10;sdo63G4lijf/ACG4yXYBmuN1tdb256vUBuJT1T1UdLGpmUqdxX92w+Nu556vUyUVc0OaaSCjpjHT&#10;yQu9RO1iyyKbIqgaFTpra/7fV6ja9KMSgo38xWUoQDuYn3bsRqB8f1789XqNxhppqOlLQ1V3jsyA&#10;HQbe9r6annq9VhHR7O8lTgiUMkyI0DKpD/acFblgRbUH289XqWfVSso66nJw65hi1Y2IAY2uAT3t&#10;z1eqtrqZg1Lic8rTLukaS6tY2sO3hbTv3/bz1eoqGbMm070uyjNwHZj4An4G/ge3PV6gE6gYVUwk&#10;YgqEK1t7aaDt+t+er1A1ULLRVG2YBoiVCjwC66kflz1eqbhSxV6vEsBS1y20nWxuCPZbnq9Slwfy&#10;6nE5XnUBFjAAUhe2nf22+H8eer1CFlSBkxWOsWPWMG/bbrob9/Dnq9Rz+nNBhtbWrWxEMBGwdBaw&#10;ZTcfWO3PV6rEcotRplKCFkaVZY28u2hBa4ubHwOtj7Oer1IjqBRRJl2SCUSKG2ixBIuw008dfH+j&#10;nq9Va3VE4jl6tkpGVQGTeS5uCCbAi2oAt4/w156vUV7Emlr8SjaJy0jH3FDfaYntYd79wDz1epox&#10;Ry0cb7dsMpZQ2gUup94A9yQO4/Zz1epP7v5MGSmk8zzwVS3ZL6km/wB39nPV6lLg+IURozhsoUbA&#10;WBIALC9iRz1epixrMLfpWiJVnYDctxt29tfj4+3sdOer1B7V5jmM0iMLMU1I1AOt789XqTcOIU1Y&#10;I5I3YAGxv9J1sdQfq56vU7U2JoloHYFXbVha9idfeGuvPV6nSfEKCWpjigieMQAne7bgL3sfbz1e&#10;p4pcfNLUPC19AL+0a97fHtz1epUUmbGlLwS/akKhSh1sNbXHY/Hnq9QqYDnuipQsNfVbHtdVuffa&#10;3YHQ3Ht56vVnrM+TVtIKCc7gkjsdraanQEG+tu5v/Rz1epQT5gWBBSQK0QCo50spsNAD2Nxpz1ep&#10;cUucMO+UUUQCSqyX0Jt7Trz1ep0w7M02Is5qz3dr3Hu2Y6bddPbz1ep6GJ0dK7RCVR5BUuGt7oY6&#10;FQPCw789XqWVNiVYFOJQShQSDEhBuADYPpoARrz1eoWMoZwhwKCVNjh72vIBcXBJI1OjX7/0c9Xq&#10;cpsyV2LuGWSNqeRC7KqgMsga3cHtYDS2n0Hnq9QqZaws4nC4dS88TLJJuGu0g6jX67fRz1eoznTP&#10;IFLmSpl/ncbRIAhQ7feuDobHwJA1Hx9nPV6rHOnvS6jjWhqAjTGFGUe8FYg9xfXv7Pq56vUZPBcE&#10;8qfzIECaAWYtcEH89Dz1eoU6TLAr4/NeEl2IGgAP1eFiOer1TZemWH4uzpNEbAvbYLlnA0B1Asex&#10;P8e3PV6vYf00pqCUCSMCSyiRe6g+wXtf6eer1CFSZapqeN43VbbCB2AHcj6+er1f/9IvGJU+KzVs&#10;9a58ql3KvkEAkhQSSDfS58Oer1KCnqZHnFLSAgCNWAZSFGl1AFwb2156vUIGDzVcuE7Iz5p1UqAA&#10;AbEW18Neer1Z8Yy/8zTRPXLcBgLqNd2vfx0t9XPV6irdYcqkvLUIvlJDqOxZizbSTr2P0c9Xqq+z&#10;1h8lHXzU9WjRrtURMDoSdSbi3PV6gJxCaNnFOTuTadz9z37m/wAfy56vUH2KusMBxFCWdHXsNL6b&#10;fDw56vUzx43DTTS+6JJtCdL2DHva19Oer1Qvl6JaaWulctMX8Be27xI07Dnq9SXrPJl3bCzldRdb&#10;Ege258eer1Mdeb7CQAtiWsLEW9vhz1eqD8zUUqeYQQGIIPe59unt56vVyTGpaSJvNXabjbpqbm55&#10;6vUPvT+tpZBHURRiOQX1uCXvcbR2Oh17256vVYT0trkmf5WqkNRGPKMSEKQhW5LaC9wdQTrz1eo5&#10;mAVUhkWnnJSONUIHcOL6kADuL6n6Oer1CZhtbAA08EgWOwDbbgKvcaHS9uer1PlO8sLmSGZt6EsS&#10;ALlLWF7EAE+z8uer1C5lrN8cOESTVE3myKFCIospYaXt7Qv8Oer1GNyfmHHPKiWBvNkZEY3IJJA7&#10;keBJ56vVYfkPHIa7C4GCgTJGm8ixF7C9vbrz1eoxGX8YdSjRubkGx0N/bz1eoSYawTgsrXAIt+3n&#10;q9THmKJ56Z5KVbkDwA+F9fZz1eqt31N5KpsVw56+pULuAW1tLX9nYG5/Pnq9Wud6hsOocIx+pghj&#10;88xysGIGira4A+I/Uc9XqJE/UDD8ErnaKoRGZDsUgd2vpY+0256vU2VGZMZrIUWVlkuxcFBtsLa3&#10;sBoPZz1eoRcAMFdihqaRfOiMamx194d7Htqeer1DTk+mWix2jxWnYIYyHkW1wQtwFN7j3uer1Hj6&#10;C5Dl6g5jNPRny1hCTJZDYjdZtRbsfb489XqNJ1Ymq+nOX5qmtFpYHWKJjpcH4AHwvr7SOer1U2+o&#10;L1UZ5oKWow+aUWe6q0cVhYaAXWy39t/pI119XqrIxbqTjOYM2NVVNbIH2C8TObNrYkWvrfXX7+er&#10;1Gi6C5JxnMWJQZicvKolUlQDoqmxGnt9vtN+er1W+5PyG2WkGL1kSn5pmZQRZVWw0J+n2/fz1epw&#10;zPWUklbJRQxAsi7vMAuB49zz1eotuYcNbHJ1nn3qVLbihNmJI2lz9Xbnq9UTDsPjBkppR79tlrgm&#10;2v8AE89XqEehxSnwyqhkq49oiULdQACbWB8dSNL89Xqxw5hkpopI8MRd0aM7MybdxJ7XvckC2p9n&#10;PV6g+r8dqa+Ra/zWVV9wC9mLE6qDofjz1epJY5jNFR1KHEQDtuSwtfcfA/SD489XqDfNOP0+G41R&#10;wVLqWq/8he2gsSU09oHY6256vUy1GYBV4qjowKK7XA0vpex79+er1POCZynrFaKgKUpjJdlAIDqp&#10;uv1jxP5c9XqFvLmbvJiR1X3WkMsgVrAkgqdbjxPPV6jK5b6jpSU6uHaVY2L2eRpGDNobsxJIA0AB&#10;sNALDTnq9QgU+cYKlpMXmqPNNRuCgkhYwouSR4gWt9PPV6oldnSsxp5K2llFO7+6hDECW2twL9/i&#10;Oer1TcLzR8xUUbTq8NUUfcjkAuFuWNte4156vUZbpdmEq09JTyF412yH3bdxfS/e3a/w56vUY6ix&#10;SQiKqpmLFb+Gpv4W+nnq9T/NUT1NKJKlGDbWLC/u28Toeer1SqaQUFIK4t7ii9rA6eznq9U+LF66&#10;npGqSbBybaaW56vVFoszVccgilfc5DCxFgRb6Oer1cZ8XSaHbu0Ddh7f2jnq9TJi9RBixFFU3QMy&#10;lSrbQdo/1bX9uvPV6m8YdgZnFOwDSQMLE9ye+74256vUtMFhjiwYmXeQqHeSbG7EgfG1r9u3PV6h&#10;Ey3gVHHSLJTk+ZGBY7ibEnX26j489XqVlbBsoQxTftRr3AJP0c9XqL9nXKtPmtCtSnleWW8skCwJ&#10;Ui/x9luer1IfCOgeRKVpq/EIg0sqhmYIL3A8Php4c9XqAjqj0hhrKCtbC6VZCsW0DuCO5Px56vVW&#10;9jXSeSirpI1j2yFFYom4MTf3re77Bz1eqHR9P6ylxdKmjg2wiNrRWJJLdjbbe6kH6eer1L/KeF1U&#10;cclUgYrGtkNjcaHw9hvbT289XqH/ACpSU2IYSsNUhMxZJWIBUE9tSANNOer1GYydSPSOKN02XDFV&#10;vfb2vr8fD6+er1CCMRhhlqmUBzEo93abg+3Veer1DfkeVYYaCaoUqksausZFmtqNR4G1zbnq9Rz8&#10;BqKeHDIWU3cgWupBUdwPaeer1OmJ4wsSBvL2OEu5NgCvf6b89XqL31GzRFUMXpZSkqDt43/jrz1e&#10;oGp8wTO0azSDczKASti19ba9vr56vUv8p4rUGreWocONp1BNlHPV6jE5dzvXUtPBAt3LqG3A91H0&#10;9jb289XqzZg6huJ5cPlckKqyKbiwB+HtB56vUUDN+ZZp8Sc1DGQMzAEWAGoAH0m9789XqUOV54Y8&#10;PArbb222ZV0BBGns8eer1d9TMxx4fhb0e9442VSxFgTu7W+HPV6qq+pvVH+VYxJQxBpQm4souSSW&#10;8TY9l1uf289XqVfT/wBRU9Jh5w2V2iETKN1zY37fV8Rz1eo4WBeoauxCSnpamdXjnsouAQAv736/&#10;Dnq9SixfrJRyTwpFMpVVNyCCLr46r/b9/PV6mnCuvYleOSC80bSD3WXYVI7EX7j+3nq9Q44f1spQ&#10;4nR9v2Ra9xc66/Rbt/bz1erDWdckupnlRUdm3dgAL+FyToAP1tz1epoTrlg6TVBqirLHIDGy2BYe&#10;AufH6f4356vUYHp31Dpc0UancEU2dSGA3dx8PZ/Dnq9Rg6bFligVUIa/c37ad/7uer1ZhmKmhlES&#10;MCw17kfSOer1KrBs1JJL7puNe57fVz1epb0mJBwjK1lA76WOvPV6nlatA7Wb7V9f289XqwribxeZ&#10;Y/wB56vUncSzC7oxXW/0c9XqDjGauKeMqxsSPp56vURTr509XMNE4O4RuH8woDuAGt1OtiNNRz1e&#10;qlL1e9BcUx3DUiwulerAQmNynvm4AcsbD6ddPu56vVrt9aul+M5Qxyop6ukIaNzYhbgEHU6Ai1u3&#10;9HPV6it0uA1UVU8k67fmWu1+972B/Xw56vUJs/TOaKYRMl72YEWNl26E20Fzrz1eqBF0uq4S9UxV&#10;Y953XJFyBc2v7Pbz1ep1q+j9dXUjzzh1jSMsHA1Fteer1RcP6IYusRq285woI8vaNRfTW1x7eer1&#10;L3AOltdhRNX5BaLzBtb/AFrC4v8A6vPV6jR5K6aYlUeXiESkzm3e9x8Lfx56vUPWXsoYzBSvLPC8&#10;UZ73tuVhf6e/PV6lpQ4Hjb1VPNOL3O1hoLLYezwt7de/PV6hcwnLNDVYpElL7gVD5tr+9c2IB9tj&#10;z1ep8x7IuF0Uki4TFtgBW+4W1t4Ac9XqZarJog3CnhZ4WRW1JsCb3N/Ai9wOer1JWHA555lqUVo3&#10;jZQSNCykWvcAC/PV6hTyLXNgdWJpY2d0dVvoxAJ0P5c9Xqud9Pc8kGEJLI+4SAkKbkgH/gdCL+Px&#10;56vUk/VRnabA8GEeHsDNIGDkEbQB3ufjcfqeer1a7XqNzWuJY1V1ULBFYGSwNzuFrEH2Gxtbnq9R&#10;QZsQWSninDMWe7SO1wfePY31B+HPV6s0WOTUcUokbfsUBVXTU6gm/cW0A+v4c9Xqd6PGqsYayQWK&#10;FlHfUEG9voI56vUPOU65aOsWlqFCSTKjqwIIWxGn9vPV6js9Oc2Q4IWby1Xy1WFTIoOjEHePHuLX&#10;A7X56vVYD0Wz1AHRnURuyIQ2tmU6m117Hv7eer1WS9LszxYku1CvuyXHt9h56vUbHDMS+bpViqGA&#10;YkjcbgAAac9XqBLqhg+/zJ1j81/LO4gAA+z9g56vVQn6xuiXzlDUVlPAxWpkeRiQCU0u1zp46gX9&#10;vs56vVr1Z+yjNgGZZwtgkVlIIsTtFwQLAXvcHxv7fD1eoteYq+qxVpcSw8qpDshDDwva2ns56vUF&#10;WPTNRosU4Co52hgbgEnQC+vc89XqQmKUqhRURC7qCvfX4/Cx56vUzspjwxvmLbVS9z31Ov3duer1&#10;MFP8vEI0nIMkygC3YAXIv9HPV6nKGWT5D5kXQglT/iNza5+nvz1epURRRtLS1Mh3ssbgaaC9r689&#10;XqnBIYImjjkESDUtp4+y/t8eer1ZZJFqoY6T3UCKWNm08bE89XqhP5lLEpc7iWC3tpfw+P089XqU&#10;lPgFRitbCscZYuBHZSdfHt27/wB/PV6jXdF/TzmnO0wTB6ULJI299yhN4Sy7gSBuO3QaknQdteer&#10;1W7dGPRJi1LULWY1SPStE6AOUBZgBqfdJFjfuOer1GzqOmzZPSKd2WFEIGigrsIuBtIJB73PPV6g&#10;KxzHVpKtq0EBpHbZsNgVF+47C38Oer1PuDdWRhkEccMvlyAqzsz+7Yd9AtrnX9Rz1epZ0nWuCuwu&#10;reqlklZUdltodDoEBXv39g+PPV6mFc61GI10GIxuZItgXaSS5Ld731+HPV6pbZrakikaYeZK+64U&#10;gAAnQa+wC3PV6oeE4vDViWClBLRyptUm4A0LEfQSRz1eofckQ1M1UaERloZjqQTe3gAPYeer1G66&#10;eZIw3MMkeHxhY5FeNipQkhhr8LjQa/Dnq9Vm/R7IS4HE8ynzS9hutYHXnq9RuaCkghUBkFxf46c9&#10;XqVlHNFAQ0iAaD2nnq9SopMTiUXK6c9Xqd/5wkh2rYjS3jbnq9Uunqqpn/R2Nh28AOer1KOKWRV9&#10;/wCPPV6p0VWsQ3n7uer1ZY8Roi1pG7+znq9UxqenqQPI17+wc9XqTeKZYURNJGAQb/VfTnq9RY+o&#10;vS6DHaN4qqESLY6kC9z4fEX56vVrz+vj0bQSUdZjuGU4gY7mAiUhbjVQQABqL6ixvrrY89Xq1b+t&#10;PTjFMu5qmWsiEYEa7yVJcMDoWJ7bh4f0256vUDeXaaSLF3SpW0LhWYnS9j8b+HPV6jLYLjOH0NTh&#10;2HbTMQCVIQgKT4X9nPV6jT4ZHR0WGLT0qh2YqyEG4Uka6/QOer1CFTCsqKVaZ3XzR5ZawAutj3BO&#10;txYc9XqErKGEYJFRP/M6di4G6IWNhe5Ftba89XqYs14Hh2K0VRNJHYgMlwASoOt/aNRb7uer1ET6&#10;k4dhtLiFVQ4bZ0ZQV367XsNR8PHv38eer1FSzFS0lFicSVjDQHfcg3JB1Hs156vUnUWoeOVNw8tV&#10;At7bnuDfwHs56vU5UUkMMe3czrIQGPclRbTd8PAc9XqUNBXikopkRiGBARnvci2v066c9XqmRS40&#10;0CYnPHHHGybGG4glb3uAQbk/SOer1J/GsRgFA29n21AI3A20A7X0IP0a89XqCvGBS1ctTVtcRKiB&#10;FFrXt37XNvh489XqB2rrMLOJsuyTciksWsEJv4XF7jnq9U2DOWKfy8Rb90UekQ3ECMG/b69eer1L&#10;jLma6+gUR1R3B0DFjqTY3Fz4G/PV6hfwvNwnr4QXMTIoVSHsSSb3uLH4ac9XqMVk3qBjMNRUUcqS&#10;w0v6MkysCzEG4IOose4v4d+er1C43W2tpClOJd7WBYi5IY3G0m9jb489Xqc8H9SeLYNTRQ0sQkdJ&#10;SzBj2t2btrz1eoRspeojNeZnxCip5FpaiWZHWTaCNpFybE3Go8NfHnq9RpsOzHm3NrR1OGs0gpId&#10;tQ6E7Qje6xubEAsQOx7geNz6vUGPUqnxfL+GE1tNI/2FUxgMpjHYgf6p0JHPV6iP5thqjKaiF/0j&#10;OWu5BvqbC3jbx56vUFeYKuaWljpcRUIAwJbQBgT9N9Dz1eoHsUoqCIS1NMvmWuFBNxuPjr3H0c9X&#10;qZcUiqMOohVhR+k2x3N7CxBJHtt/Rz1erljFFhC1qLEztHKFJBsDYjuLXAudR8Oer1JOpoZE8yll&#10;YtKdybiwUbdTYHsNO/PV6mGXdTQkMBssqqoNwLaHXnq9UOs3tAJ/dIbdpaxB+u556vUyVbTPOqge&#10;7GoGniD2JA9nPV6o81SzROC3veDWuCF0tqPHnq9UYVsdY7zWKOgtsYEWI00Px8Oer1Pu41cUHzaA&#10;GO518AexP9HPV6pqwuY4o2YMxLFTbQ6/E3056vVnqZttUvzKLIFF173uO5Olv489XqSVXCZXljlu&#10;plJIHb3bd9Lajnq9WWCELTq9Sb+YDppoo/p56vV6czSRCKI7ljsdLa/6v7Oer1M7VkxlWOSMr37a&#10;Asb6Xvfnq9USqDGWA1UG55Cu7aSyo3c6kA2v20H0c9Xqzxor1MysSjgCzAaEXvYH2jnq9ToZilOG&#10;iUOEYE3Opt7PDnq9WWlZahJKlFaNlN9jAWF+3PV6l7lauq5aCeOF0Tz1BVyq7rg6rqLjT6P489Xq&#10;eKWkqZX/AJlWxh0a9r3t2sCRp4689XqFjLlH8rJSPGpuxAf3rKSLnS1x9w56vUMuF4biDUn8xcCN&#10;PNjK2sbkmxBHj7bc9XqGvL+GRUVOmJVcZLSXQBu2ptuB8DfUc9XqTecp3wSiaph95QrFiSAQB4e0&#10;j4c9XqrwzRmM45OYKb3A7sZQxDAAkk20ubd+er1JOTAY56cyxkLFtkYE9ztOoB/Z9XPV6oVNga1l&#10;CstFtL21XUEHxvpz1eqdUZaEMRlkAMhbbt00HtA56vUzjCpIS04IuwIUN3B7D2nnq9WfB8JnmP8A&#10;v2t5qKR7t7N7Qvjpz1ep4nyk9WqqiFEN9t+58Tf2c9XqS+I4IiVQpYxdYjcC2hNhfXnq9STrsNih&#10;qvLpBvMpu/8Aqn2DUm3628eer1Ma04o6hJWX3ULX7dzoOer1ONOammWGCvP6d2Z/iQSSAPq56vVJ&#10;g80VAmqW3A7vs6KPZceJ/brz1ep6pqSljjEchuzdu3u3HPV6slPTwxVYYyNLu0C39nsHtPPV6lKj&#10;tJCrwg+WTrfup7EHnq9Qi5WVqtmw9kaNrCx8Dr7AfZ7fHnq9RsMg4bT4TQPLVXLSguht2AFgDe3f&#10;w56vUeHoxmGbDolhqbJHKyhiQSWUeHwP6/Hnq9Vg+UMxQ4fWpNHCYlZQE924LeOt7g/2c9XqPBhW&#10;e5arD9mH6xNEAWvtCllA10Fjf289XqR+dcTrafKLUM5tsfXaQSxPx+n9deer1VadfUjpqeVod7As&#10;24SXDBmXdrodNP1tz1eqpLqmcdq62oqIgjUCbdpswkuBZ7nUbT9AN+er1AbIktZSfKUe1/cYqbXK&#10;MdNe3bxB56vU+VlfQPEsMRRBDBHTlrkuZQLEiwtqfu0Ht56vVlpKmeSs8yNNxZPLJGimx0Nhp46n&#10;ufG/h6vUcTo/QVeJeXhmJuiCUgXPZbDw+rnq9VnfSLAXxOphpcIhFmYRh2XQKg1PY2uew56vVa90&#10;n6a+fhlPUyhJJR9piANovoba3Ol/hz1eqwLpjk+tr51MZMccdjusLsBfuP2f0c9XqNvhlJFSLsis&#10;G2i/YXIHs+PPV6kxmGbyKF2L2ULuI7Xtrz1equTrhmZ6uKrpYUEd7gG4JJt7O/1j489Xq15vUPMM&#10;Qq6+ESXYly7gEEG9yAdvcX1t+3nq9VVOYXnp6kpE9kN2VySL3PY/G3PV6g/pMZq0qWip5SGe4IHb&#10;v9fPV6p9dh1XU0UNTMQdQbHv31APhz1erOYqgUXy893ePcGYGwNySPuB7jnq9XOmhoQ8dPHZZXA3&#10;bWDC5P2QfZ8eer1CpgeEUNNugdlMiFXDLcML20J7a9rc9XqhYzLRS/MSNpUAh4wAPeJJBJHtHPV6&#10;k+KKqlnmiLX8q762G4+wHtp8dOer1J2uSlq0NQm73GO/UDUH94a6aW56vUjcw4dHV4nLJT+4JSGB&#10;BOlhcAf0c9XqTmH4jXU9eVlXeAVCs3YnUHTtcX56vVixinraGsiSkjM8cxZHcsNCdQSCfD6/y56v&#10;UjZClLUGKvlMDXYuLXuLWGgta/tvp3t4c9Xql0NcKaIeT7olcrr9xPbnq9U5ZIfmkaiku6EbWUDU&#10;3IbW5H5fnz1epuXF8OozD/M0eceY/uxEAggmzEWIsR+fPV6udNisb170sem5ZGa3gp+zf4/t56vV&#10;mwOqw6mpZYaWFSs8u6R7WDSqNpZiNCQNL9wNO3PV6ldhLIRJ8q3vxFYyt77t1iSL6WHtGnPV6lnh&#10;y/pEoqfSJ3Gha2pvc9/Zz1epX1GERjBhEBHvicEeB3AgbrjU2AuPjz1epU4SlTi9XLHixArWQO0x&#10;0JB/eb6fHnq9QkYDRVOA05eCFQLEu2lrHUNY66c9XqFD+fIkdPTizmUAsTYi1u/wse3PV6lfS1kN&#10;QD8jZViADMBckn7Wu36tOer1dYPhdFV7pNB5UrkEasQASWPaxvz1eo1/p5pTDi1O0LgyPIFL3IAA&#10;ve9iNb+P1c9XqshzbiYwzDRGRZZj5d0UkE2ub+720tf+nnq9VeOecwRS56noKSEM6kyI5+yoFlZV&#10;YaG1r2Ouvw56vUqMpYoZ8Up8GqFTbM1lZFO5gQdb+2/PV6jGx1kMajDqZPMkYbY9uu4WPe3t56vU&#10;WbOOLU+DLU/LMrNKrRqqnRf9Vfh/Tz1eojWfcVxQ11NS0wjQSMfMSQkkra2hGlwTcA9+er1FNzVV&#10;ebibs0W6EgqbghVUXAI+N9eer1FnxgrNiBaAFyjFiSL9tACPYeer1JfEMMqKXERUMzKJLiw023uQ&#10;AL+Pt56vVww68aSQQIPLjUstrWFybkj2n8+er1JrCKCGjqXp5byCSTzSfDxsLa2tz1eqZVwvh5qZ&#10;YLLKQSgXVSDqxJ/hz1epIyxy1CulSu1m1J0vpbX6Oer1c6SgNHOUIDhgTYdgbWvceznq9U2uV6CG&#10;M2BiYXdT3J8CPq56vU0TVNNVloUBURgEsBprYa9rfdz1eqDHDNKwiKbQGA3Hx+I9un69+er1THqa&#10;TDw8aG8i300seer1IOqmkRXhhFwbbh2trY/HTnq9U2nIFNvDGR2YEA9hb90W/Pnq9SlocTaaGSkk&#10;UAlQ6nU211P0c9XqcYHWeBJJRunAMqsLA3Hbw8PZz1erDTMR59bUShmD+IJY31v7O/PV6mqXEZaS&#10;aNJyWklPuHufb93PV6lphtaH21KASOIzdT4AnUAntfnq9SgpcTr6WCSP5Xy6eoS4BJ8wHsDa1h+z&#10;nq9T1HU1tHBDTgiS7DzCRexIt4eznq9TnR5rqsKcU9OLRsSN3sNtSPDX8uer1DnkvOlTSLvScREB&#10;UA9gvf3b3IN+er1HM6U9VZMKClZpNzHaxve3fdbxsTe39HPV6rT+h3qNxCOKioIXDI7BQ9yuxb9m&#10;JB1+HPV6raenvVSCvy+sk9Q/moxXYewsASfZ489XqZuoeKwYjhn+kudxLbStwbG306/Tz1eqs7qv&#10;GJ8UmjjZmkowu82sCt29nc89XqCbAqCtqQ0dQRtLllFrAJfxPh+vx56vUZnJfToYk3y7RredQNAQ&#10;o1sCfbYW56vUxdRulDYckVBVIHUyErJGgAVbaD2+Fj/Rz1eqsDrj02qMJaqWsQJ5zu422uL9iT9f&#10;fnq9VN+fsCghrqowoWZZTZyAd1jYi/09+er1AbjmE1UU3zW1tjWsL+6p7kDnq9SX89Y185SWYbgQ&#10;b21PYfQOer1dSULUtKZQ2n2iO47eHPV6k45qKhleEFY3PueGo7k89XqeaTzIUlaqN1J0tqdfoPie&#10;er1CtlvNUcDRU9AysIyCocWO/sNw+jT6eer1HI6b5mODYp51MTNNKiuyhjtUr7B4anw156vVZv02&#10;zVX1MNJV10K0zgiQOpuD7pGw9gbHve/hz1eo7eVqekx6hRlZZ2iBaQXCEkXJAN9dPZz1eo0eR6oV&#10;8yzU8YiheMGMhrqCRZh4djpz1eofsIoK6kJjZgshupF9CL6W769uer1Lqnp6hK1IwxKxsSWbUfED&#10;4c9XqFXDI6OocWSzWUra4BHhz1epzELU7yRiIe+4U37Ad+er1NeYalMMpzGPcKoLuLWF+er1F3z9&#10;mOkwPB/mZao1LoF8y9lYj2m1haxHbnq9RM+oHXvLiZdkqaWTyojvMEgLEF/s2Y/Bhb7+er1VH9SO&#10;uCSQ1laagvWuXt7+5VBIBJtYA+NvrPfnq9RWsXz7upogJNxd9XJBB92/PV6kcmMLS3qadhu3lf8A&#10;VYMb+PsF/wBRz1epRGup6VzVUsQ3qokLgA+6DYgn9nPV6n/J2I0k8t6sbYR5jsLagk+Hs1PPV6hP&#10;psPiM0aUkrA7W2gi4C2vcAW7k9+/PV6ldSxqlIpQM5ksLDQX7kn6eer1L6KCYzigpX23jQlVtfXS&#10;19NAf289XqFDCMyU+FQy4bVQi8gA2rqQdAST356vUL2DUuE4lhkLV0myMMFtYX3WuNPqHPV6kfjz&#10;ialrIYTbZYo+t1APYe0Hx56vUWzOjGqw6Sp8uMxBrH3TuZh2932X/Zz1eojHUKklrhUT1jBQltio&#10;u07RYHd3GvY89XqJBmGMVuINJRx/o9bMp0Gp+J+vnq9SWjwendld1ZJf0jEm4BsdNO3hz1eprTC6&#10;6qKR0yi6XGulx8LfDnq9Up8EroqMOyou4ggA3+Fuer1RqPCY4/PoGkLE2k2AEAm1gfZceHPV6n+q&#10;whoKb5iWncoNgZkJGumosLk21+nnq9UypybVzh6nDg80XdPOQpIRe17XNj8L89Xqx1GTa6RVeOA7&#10;YlIZipF2PcA+P6/Hnq9SSqcFeDDvOCmNSzbtLe8Db+/nq9TZ/KGR1q5QQugY20v2vbtz1eptjhiq&#10;aOSEwSEo23eWsWtrex73+HPV6o9TRy0y/MSe4qLcAn67En8uer1RoJ2qXWcgqrWFlta/tt+3nq9U&#10;yqMlPAPIl3Na7oe+p9vfnq9WVMSiNC0UaGPte41/P289XqjB4ahYoaggBySpsAbHw9unPV6nmmaG&#10;GL5JyN5b3fZ4256vV1UGarqDG6kHuz/Vb8uer1dqkSRMYXV5I222a4B+P6/089XqWmTMvY7jdTPX&#10;4fRyVEVInm1DQqSsUZYJvkIGgLEAX8SPbbnq9QvYfhlLidGlZURMJ0YxxBttxuOpBvp9N+er1Dlk&#10;vp1Q1EaYlH+jlhQrrfc1xrp9Pfnq9Rq+n+RGMMJhRQxUMQBqSQbjwFxz1eo9WA4BhMeHQUTwNNJI&#10;E/TqwCgCwAKhe41uL89XqM9kmoOErQLBGYlSYIul7Enufgfjz1eq1vo7mA0tJ8tUpYhFJJtbTS/5&#10;89XqW2as4Ub089OZVXytwuxuLjxFu2vPV6qovUln2mX5SOrPvNNLHtNgD3s2l9CBcW9utuer1EEz&#10;hjmG1FTHUUxKeQGY+8NSe7HTwH0eHPV6gFxjqJhlVWyU/nARxEHUW94+w2FwR7Oer1I+vzPg0sUy&#10;U09txby3ce6CNQD2uB9PPV6uGW83iVkw6pUTTxEMxFrFCx7G5Gn089XqNblXM+A4dXQUlA8NS9kO&#10;6zEIzXO1gwAuL2NtNNCeer1WSek7FaSDM9JFI4uriQ7bAFi4AuL+I9nPV6to7pBjVNX4ZT7ha6L7&#10;Ldjz1eo6+V5oflrxsBe/s+PPV6lbNWQhC27XXxHPV6gezVidEFczPbQ/fz1eqvnrb1AwnLdBUVdT&#10;IEVQT7pAJI7D9f6L+r1UheoD1TJS10vyU14Y1Zn2EBg19Brp9Zt+3nq9VdGdvUxm2pDxxTGHRfLI&#10;P2t2t9CLEA89XqSEvXqvovNiqKgieRVkcuxAtt1AJIGpPPV6kRjPWGqw2rjxDBpi3lFZGVgRZ2Bv&#10;Y+wXJB56vUl8U9QVfj1OI6+a/lncGLkkG17H4X0tz1epHydS6eryrVfJQCKeWRHV2sdqhgHVdBcE&#10;a3OvbXw56vUipuoFVHAKOoARtxKOoBX2gEHXTtz1epLVudKuSP5upZfNBN3QAaX+nT6Oer1R5s/V&#10;sFTDSQO8u9GUvb3QCb3NzewvbT4c9XqTkWfaiokllaVtyXRAbAW73PbUEWA+rnq9Smyxm+ooRJUR&#10;oat6hNuhF11J3XJ0PPV6jOdK8xV8hSoxOYRwJcoHtua7DX6dCOer1WedHuoHytykrNTTkeXoGY6m&#10;+vsvqAfj4Dnq9Q+1+bKPEXeukn8qFgV1vcnse1zftz1eoinWLDqHEM0O0hUwvTydxexB906689Xq&#10;AfJ9VHlZkqqt9w94JYkAO1iQO3YePx56vUdfIXXrFcMqUofKVY49gBNrhbjX2fHnq9Rh4+tb1uHS&#10;Crm3SzFgDdVCpYj29xz1eoIc1Z7mhkZZ5Syjy2Qg2JN7g2vax9vPV6kFUepPGMCnLVLl0RmPci6n&#10;so9tvb/Tz1epfdPvXNSVdZHR11QKcrIyeWWsdqm97ez6Ph7eer1Wf9HPULgmfpUghmAcrHs1FmJv&#10;ewPhax+/2c9XqOTh+LwTRjymG74W+N+er1RsadCGmJAABt2I56vUD+IQjc8osoG4A6kk3v2+P7ee&#10;r1B1ibL5Z+XvZA7ElW0J0+Hjz1eoOpMSmaCPfIdsgJFgCA2ot/Hnq9RJutdbLh9PM6oJqeNgrKbE&#10;lnsDb3e+nf8Ap56vVQX6lMPoKbHq+aOywuSzCxABA0QDwOnPV6qveodXhH8tVjvlVyWRYzYq+4EE&#10;+Nh9Xt7c9XqTOI18HuM06OxKXVSdbgE3v3IJ1+N/gT6vUGmIxvV1KVFQVIUttAPcA6C3bnq9SXmp&#10;jTW3MD5vYW7Em9uer1ZGw1FiULoQBY+LXNrjx056vUxYxhcskAFJrPvVW3mw2X1sfbbt8dOer1R0&#10;UUU3lxfa2NuvroQde/jz1epqqTLNQq0TeWSTZfgPHXnq9TNLG0lSKcR3Kge97CRc/dz1erDRUwws&#10;yTsLMzEJc6i+v589Xqzvhyy0ylAPNWzue1gT4Eajnq9XOaIPiS1pkBWCNLRnUBgdfC2vPV6mCtUJ&#10;XHEZWLGaUlR4Kp8Lf089XqzpF8mu2Vyzs5WMH942vYeF/hz1epwy/iFV8yhlHvkklBa4Knx9oPPV&#10;6hShrS8JxCKMHY41P02tbnq9SmpMQpSZcSrKYEbAEN7hWudRb77W/bz1erqtxJqijeONNkmwupI0&#10;3EaMR3Px56vUlsUpqlqYSxDzEeIFreB9vbx/v56vUHM20xlakWVdNNb37fHTnq9WF1o6ujSlaQny&#10;wSBuII+He9+er1KnCcHpsSqVp6UG77V0Gp17W+PPV6tm78NboTLg2AwZnkpEQsR+kZLsQy236XIt&#10;8e/YCx56vVsxZCwZaLBqWOJgbAliADa40tfw+nnq9UXPs6z1CtWsVGgHYdjYnx79+er1V89b8Lpa&#10;+WMxIXiE12sTqOxsRY3BIP1Hnq9RRscwyswtijysiSglQ5YuoLWFidbHnq9WSXqDhi4QmG41HG/y&#10;dgJCjXAsbBR8SdTz1eqv3rFjuCYoZ8JpPMTvKTtIQi5O0udL9hbnq9RA88Z0rYatSJjDIPdIXaRt&#10;7C+lxoPzvz1eoDsSxlpL4hizGSVt6rtIsATpc37n2c9XqQlVVK0dRFW2Tbco/f3TYWB7gg6/R256&#10;vV7DMWpvmVpIyQUAsSNPp9l789XqEbDc34lUVceGytC0IF9xUbhrbQ2uDce3nq9SxmzVHNQrTz08&#10;dTTwvIw/RKr72A1ZwAzAWuAWIBvYXJ56vUH0dbXS/pVRGiMjFAR2Fidov7Dz1eqY9IZMOkmmQJOw&#10;Yq5FwL6gFfh9PPV6g/lw5qyvWOEFEsQSAbXt3Jtb6uer1Poy3UQ1fyFJKrRMreYGUgg20sdBp+vf&#10;nq9SjpasUu1KhtkUCBCQoJNh4e0W56vUkcWrUjoWWA3U7gp7bjfS410t8eer1N6YxWRRxBCdoIXU&#10;/Eeznq9S6hzdJgTbVf8ASMpkLXv2Nrd/Hnq9QlZW6w1hr44qyYwqt2Ew90WHcE38Oer1G9yj1+ag&#10;WHGoKtYp4yqBQQQyX72FrEjQHnq9R/8Aph6ty9ADVIJLADabGxA73vrceI56vUYKDrrgGaJfn8Mc&#10;7HVjIrAXBPx8eer1BhmCrwarnrMQG4vsQMpPfdf3vqtz1eoE8z4DLHEKujJMZhbW9wNwFr3XTW4+&#10;7nq9QRTZVr6mohlpi0SEBgSdCw7j7zz1er0eWcaylXJC8DFixZztJsDc9/Dnq9Qs5MxmqMH8wxun&#10;j3RFtkbG6kE2ANjexvz1epZ19NhGLwPAYIqWSoSMMsF2QAXDKp9hGn1fDnq9QC5x6X0B81sFhY+b&#10;vBZjYkXuQLg97HXnq9QFVWRUmrJaWlZ4pY1BMa2sT4rqNR4ffz1epY4JkjbQw11dGy7SwcAX3DsL&#10;jXw+7vz1eqxDozkSkxSGmWlhMVPTqrny1sWCk/UPZz1eq1fpTljDcPoVrfL2AxNobAg3Nv1/o56v&#10;UY8Zkw/DqOGkRAH2FSSTbco789XqCzMecpIqgiQl/s++osDcfQOer1Atm7N1PiNLNT0BZndNTYkl&#10;rH3bafQf289Xqro6oUKYtmeQPvjk2iRlOoO0aaHtqOer1E26iVVLDUqajcZJnjZhoNgtYW93QG/7&#10;eer1BZRMJ8Rf+ZQhgGCOtzc2F91/Zr8fDnq9TrWRYXSof5Koi8wA3sCLk+JsL2+jnq9Qe41X1IiW&#10;hxCYq7A2XsdwJKsNbajW/PV6hU6T4hBTY9EuIJfalwzWu91tr9Jtz1eowVFS09HLPeaIQeYZCIy2&#10;0bjcrrrcHv8AEc9XqYM1Y38lTiooZPNklb3o7i1uxINhfTw+HPV6udHjNViFLLcgokarEm21tNQb&#10;W+7nq9SGGINDiK0+JACMHaVUAFgRu0vYHTx/t56vUZTJOYf5dh0tBBI3kztvG4A2+mwIIP7Oer1D&#10;hhefJaFUamlH6CMGTQ33EG17n69eer1O+GZ3ahglrZiZfM/SWPvEtfW2htrrz1eoX8u5+GLYhR7E&#10;LxNGwMgUgA+K2Phr3+HPV6jM4ZX4S7JiQYNsVbg6BQPh256vUmq7M8gb5+n/AEQVm1e7AEfsue3P&#10;V6gkzrnmproQKqokIG3c8ZKgD2L4ggm+vt56vUWHOvVOfD2qKbDZPMgsFMkhBdjYEfX4k89XqAXD&#10;c+t55lYhxKzGVwLKCtzqSbX1t+zUc9XqNV0o6kw4xhcbRyiWzgtHGVJV728NdLfrbnq9R48Kq46y&#10;l/mQBEsigXawNux56vUscBwOOSsiNOPfvqTYA/QPz56vUf3pjSeRSWO0EW+yLX1056vUOFOGqGO7&#10;R2uNLXGnPV6mWvgeKEEgudV17D6Oer1JeoxEqpaRL++VNrXsOer1QK6pUw7QAVBQjsWsf7eer1J2&#10;eOF5Attzi9z4AXvz1eqK87q6qF3Kxvbub89XqZ6qdIyA52gAMxAtcnnq9XdNWboy85AFiLLcAj2c&#10;9Xq4+f5UPlKpXe274gduer1YJKiZZjKgDLtABNtDfXnq9T3TV1FIC851Y2I26j7r89Xq5+WJNE95&#10;PeCjvY89XqapRS1L+RKt2W1/Cw1/X+7nq9TfJQ0jsqBSXN/oI+N+er1ZaLBPJiYGOynwAFifH6+e&#10;r1KXCMv0a7J3jLKCpJFiQeer1CRRYZHDvkVQCStiRqQf2689XqESjw1YkWJfdFrmwsAO2nPV6lBT&#10;YegRrAEsfYBa3bnq9UswIqbCDe3s7Hnq9TLVrHBCWe9hfw8eer1A1nbOQwlGijlAdD9ltNLak/x5&#10;6vUTbOXWl56g06Ha0Tsv2gLsPZ+v7eer1FJzt1orcSZ6iYKkkQZle7HS9mJOnhrb6Oer1Vl9es12&#10;ncQyoGmRzvuBYW1I9v0c9Xqq36gZkEVJPNSFkUEbpDZiQNdB7Tz1eouuMZow+up2q6csHlABZ1Iu&#10;LWNwdbj2c9XqS0QkQRyTKJXYlRfsB33G/s8Oer1KLA7pOlI6MylSNxXTX942Gl+er1PLzFJGp6Cb&#10;Y0Ug37r6ADcCNdQb2056vV2lfVJjjMf0cdnukYspNrgi/wAfH+znq9WSfZiEHlSe4bg2NiWIPvBT&#10;8eer1BHitPiUGKmpnpZYo4t1gwUsxYi2oJAHt+GunPV6oeCYxXrWsKyVESoKpCmgF11YA97i1/7O&#10;er1GFyvnqenw4yVeqRyPdiwXaoJBZrkaad/7ber1DVl7OFJWYYDS1UciSRhl13WB97Q+37j3He/P&#10;V6hNyxnCGuWAtMT5aD3yQBc3DAjuLeI56vUroMXoMSo5lpnDS3MJO4m5AFrDb2t4j+nnq9T/AIJX&#10;U2H0kVW1opoWYKlySQSNR8L356vU9YfmGmxG0+HuweRmDAx7feBvYk9wbD6+er1CzhXWOqyXQwmp&#10;rjTXaxCSW2DUkk3va2lh8Oer1Lap9aNPBhUlSKrZdBZXsL20BN+4IF9eer1Ajnj1M4hJVQwR1bK0&#10;hSe6MQACLi4v2tz1eoO6v1U5twqrSpr69WhLkAIoVgCRtN7E2Pb4eznq9QpZf9YFfjF6OWFdq38t&#10;yQwJYE6jT2fw9vPV6lBLnAZ0wmaer2zVUcgZSnui177T2uPgdOer1LXJWEyTZu8yaQNeFUaC9lA/&#10;dO3te19fHT2c9XqN5lmmoqakFHDGpYMyoRbRRqdfD289XqGXDKOjwqrgrKlhtcbWDWKhtPq156vU&#10;r6+nw2XzZphGkLKdo0IHe2g8Dz1eoh/WerGF0k9ZSkpIXCIEJI2XsTbvbnq9RQR1F2QSUtU/lrrs&#10;lIO4EjWxPYX156vUs8vZgw7FqIYNJMZ6hVO1m2ks1veIIAGvPV6i4dXMi4NQUrzU6tOsbtucWKqx&#10;UG3t09v9nPV6iHZ1hqjXCYU7eQm33+4Pt1tfTvYjnq9Qd/MzRpCx/QJA7MDfcGvcAsnht8R489Xq&#10;SmO4nX0ErCF/OFm98AW977Vhr2tz1eov1ZVV8eNqCxlZV2l2AH2rE6WAB9unPV6lDh9dTw4usURT&#10;zCAH+Fr+F+4/jz1eoS8OnhjqZJVHmpvRgRbTSxBP089XqFbBmw98YgkqEcKjJe6khmb7JA/1SL37&#10;Dnq9Qg4bitFS4jV4n5m9Wdt7t9p5NL373Pt56vVAzFXPOqzU+ofaWW9je3fnq9TJX1LTTx4ekZQQ&#10;RkvcmzG17kHTxsLd/wAz6vUqcCrqSKn+SNxdfM3bRppYrfuPo56vUqsJrtwRUYqr3ivYaG5JI+j9&#10;e/PV6lpBLT1rwVizyT+Wxu0iBW00sLAfTz1eqTT4e9BjqiVQvmOzxg/6/vBiPgT+t+er1GR6ZI1N&#10;i6iFvLn1vIoAAA7gk6ePPV6jt5WkoqquWGuBqzEhZg4soF7XAFhe5v7dOer1L/EjLBA1Jh7F5rsq&#10;lgT4bhcfDtpz1eouXVPG2w/DVrSVDFSsq7bXNwDr8L6c9Xqqu6u5lipquQQNG1O5Iube5r9o38L+&#10;z+nnq9RIc445LFVtQ0TLUgEmKTT3Nw95QQOzCx+7w56vUFlbjDUwlkqGDFCDpbUEdvDnq9WSjx2p&#10;pd0aOrJJa6nvYDw8Adeer1OczrW1fnTxhkG0gG1jpr93PV6gdxueCplLSp5TAyKO+lj7pvr39nPV&#10;6kMk0sMTRvJeT3bk6m6nRrDTXvpz1epmxGugGKgRhmlqGUzEX1ABAYgaXPt+/wAOer1KKkxOIjzW&#10;Tam4ISdDYaDQD6zz1erPBh9BVTyTTG0iXC3Ph4eNuer1TY6KKJ5W3EjaPZbcB356vVLatjlp4lZL&#10;HcAdot27/Dnq9XaKs7iJ/wBH3At3vz1erlh0UUdPElbYNcqTpf2Ajnq9TxHCtPKDLIPKQi40NvZ9&#10;PPV6ldNV4JHhBSORSwYBR3Y66nTw56vUyT19NPItGjDf7wVRbUg9+er1NtVItCzQteJnsNg0Uga6&#10;c9XqT8uJVkkpCn3HAAABGoPt8dOer1P9LW1EVT5JYqwsQQBa1vHnq9WZncPLMu3zHJYi2p9vx/X6&#10;Oer1SYMTqpoLVoUE32gfZsB4+Nxz1eqHBW0rWqKkAE3juR2I+PbW9+er1PWG4oJY0emBWSJjfXVt&#10;LdvEHnq9S4gxcqBHAbp5YJ1sFYE3+kj4c9XqcqBBVSo+643MS9vrIv256vU51+GtTvJW0wC0x2lA&#10;o+iwsLD7Xt56vU85XwKNPemfzEv5gHsJPYX9h56vUrMTwvEJlemo1MTkbzKQdVBsLi/Y89XqBjFK&#10;HEKSeatkQlRuDkA2BHY/eeer1MlLBMs5mdxGwU+8dQO5J+Gvj7Oer1Cfk/F5sLoQkhPmIyH3bEkX&#10;v9x7c9XqNhgea3rYkgmjBDxsw8CCNR4fl9HPV6jXdJs5LhuJUrSRk+4Ga7e3Qgkgm3hz1eqwGOrw&#10;/FMvTy1ERbD6uQhLLYIWGtvEgC3589XqI7n3BwmJHCULyUwDlHcAWuxtu8QADa33+HPV6gmXp0Gd&#10;KORw7JcsFF9BZgdRf4XHh93PV6ir9cMh1CIslDG221ntawBOhFtPD9nPV6inY/liVYfNjbzdtgxU&#10;jQAWtb2g89Xq45cwyopsH+ekkJdpHUjxVNoAJ8Dc/wBvPV6uEuF1VKZBDKFcOJBcXunexB9vb+3n&#10;q9QjZQxx55HgBU2JY7baEWsLa6c9XqO70pxyKCogEFKzFiz79gKljbQ30P1/x156vVYDgWcGr8Ji&#10;ZKaOELGUIWwUm37vssb9uer1IzOM9VT4PTwxO0qsSXMliFI96wv3A9h+jtz1eoivWDApMx1YanQM&#10;fLKsQADYG4t2uLeH3c9XqIPmiip8LqPmYbpLGLG+ltbai/f289XqTkeITVlPJTCQL5W4hWHfd3tb&#10;xP8AD8/V6oceJLU0kgqBYIQg7+Gtx9HPV6sNdjcUFFTw777739oAPj9PPV6kPXYm12jaXcl7t7SC&#10;eer1JKfFhHLJJSAMJSqG+vjf289XqZaislmjYQpuaLczWPdvZ4X0+rnq9WZZIfkRCokS+033HcCD&#10;uIvr356vUpanE6YyK+Fb46eSJVKyOGbzBoxBsLhj2HcaC5789XqnSYxJLD5S+6+0Bze1wNBz1erA&#10;cblgpWTaQDYAjvrpoO/089XqWOE4mrUweZQ7xJp8CPEW056vUpaPFaSuo45KjcdzjzAjbC6kW0a2&#10;hv8AT/Hnq9S1pq2KnqTBudVIGsjlyoXsASfv56vU50uYazDqmRQ4WOYEsLXZtLKRbta/PV6lBR5r&#10;lpY3hjt+kKkEjvpqdNbjnq9UzCseMLy12Kt5pnXYqbgCbi2mutj4+HPV6lZHn9KPDd1NuJgUjZuJ&#10;Nr6i5t7dPAc9XqfabPArjFUVknmse6q3ca7b62uPE/2c9XqHXI2II9bFVRtK2pDx2FgQRcX9vwPx&#10;9mnq9VhnSagosRq4ZqpWTzXUNdGuwHgCAb2AF/6Bz1eqw3JWF0i1MVZTIJ43LKBaxADePfW3PV6j&#10;1ZBoY41SQrcqAVubXJJC3F7W8Neer1GAwzLsD1JqJ4l3+IIFr2uw/X2c9XqWULQw76WIKBtUqBpr&#10;f+jnq9SxwWkmlKoqqincrWNvbre/jz1epxrMGpI96Ja5Aa+pItz1epH4lURtBLTxWEbIW00IIsDr&#10;+Y56vV//0w8xDB1YOVZSqq19BfcfD6hz1epDVdbLhVTHTIpkjIs0jqSCb2KjQajnq9SyyNVxxJ8p&#10;RSbkuWJ01/Lw56vUJE1wPMjkJV3Gna5N7/089XqCTqbh8rU3lzp+jcWLLYksL+6B3+vnq9VO/Vuj&#10;lminqWjcxU6gnapuiiy3bsALkC/tsO9uer1FexWWGOaYobx2UKmh1/tPPV6kPX+bNGYkbZHcGRP3&#10;Tb+g9uer1JyplggdzhyqHFg+4X0Ps+jnq9UJ6hKeWPzFLsQdQLC4F9Qeer1NLxUsyJXyF2SRivu9&#10;rd9dL6c9XqYqmCTEd8EDKFVbMTz1epNVxmw1Q7SERBfeUdz4D+7nq9SenxSlmJ86N5LA7TcaXPci&#10;3PV6hOybilZSSrObpTqCBqfduD72mul+er1WHdBMyy4fiyTYjOJjU7UjLKQqix1NgQb9+1+er1H4&#10;y5mlqyVaqsiELFWhjFhYAH3mJGlmGoHf+HPV6hIq6iH56Okw0+UkqA9hZiovqPj2+vnq9SipsQhn&#10;aMxbokKqXa5sbey6j6beH589XqUOCmkjZkpqt6ZalgA4szDU3NmBFj8Bz1eoeem0U6UyVOLVDT+W&#10;z32yFGZd1lLWsL2ubfEc9Xqse6c1qH5dqNt9NJtU9wAO1vpHPV6jg4I4jREi+wPv156vUMOFNFI6&#10;tCNpbxPa2v589XqmYhEzSNY6EAafw56vUV/rZliWtwmbsVv72lxYj9nt56vVq5ettThWK4lS0ihI&#10;FP6SSwU32r2sAT3/AFtz1eqmnEcapk24diS+ZscuHKgkhSbWP0W56vUpcGx9lK1RfasqlFU29v3+&#10;PPV6h3yTmLCcLhNN80gQbrqAL7ifDS9vyH3c9XqEbAM5TYlii00G0xl1UodGt33HudO456vVbj6b&#10;MXXI2H02KSurSxrJHYhRdW1+vsP1PPV6gw9WnVfEMyUE9bRzQClVvKEQkDSM/cMFsLWJIufYPbz1&#10;eqlzOWV8bzhijwiCZ0m98bgDcCwOqkgG+trD2jnq9S76P+jyrzXjsEtTTbJ9hKNIDexNypIU2BAH&#10;7Rfnq9V5npw9KWHZPyJJjVZSxeZFIq7fFyre9suuh1J+vW/PV6h3x/KjYfReYlKpC2G1wLMpU3I1&#10;7jw+r289XqJHncRUGJSYXJAwDeYFcE3Y9wLW8Neer1FnxTEscwqteGlJaksN0arcsw7XPf3Tpbnq&#10;9SUxXMdZ818/FGsZe8jknsRYEX/Yeer1RIczTz04kqJ/NkppAY/AMwJNnB0JHs7fDTnq9UCTqBOx&#10;l83/ACm4k2IBC9z27G/h+znq9SWr85irxD5V2VIg+9Se4IBsp11IOuvPV6g/xbOEs1U9PLJ50dQT&#10;oFF9wFrgj4eP089XqDzFcfaqqTTS2jYH9EWsTYeOoJGnxH8Bz1epspcbqofObENY1K6AancbAgd7&#10;X1v4c9XqUVHjzUVWCRv90pYAAm97kW9nPV6lZl3NUr1Cq+9Uik2FDezLckEd9R4c9XqMDk+pnmJn&#10;kcoA26Nb203W94G/h4c9XqHDC8eiNDGAqymVyoe+tz9pfoY6n6Oer1P2I1UyxQrUQhvKPu7LgBT2&#10;II8QPHx56vVNw/GP9+1NWYfGSY0dN5FygOp1N9Da2nw56vUYDJGdoMLw56qkezVKizMSPLt9pfs+&#10;JJ56vUbzI+bnxHDJJJl8oxqjAkjVSO/h+p+vnq9S9psdbywXs4kNjfwHs7a356vU/wBTikGsUyBo&#10;WU3XwA/h8eer1Q5cXqFiZIheBFb7Vri38b9+er1Jk15RPOjFnfcBe369uer1O9JMRBMz7XDfZt4a&#10;WJ+nnq9WCunCUkdbM6jbcLoL/f4c9XqStPiUdRL87SHaTc+9cnvr49+er1CTRY2amITi4U9xpdrH&#10;7/Dx56vUIOBYxHAEsxbeST8O556vUvqzGSD5ET79ASNPbz1epG1OI0TxmQEAEi19dD/D289XqT2L&#10;45JUlYcPVWLAhfC/tB8Neer1RpsN/mktnQI20oxCi+09xf2aD9Rz1epPHorl3FKuOrkpg80IYebt&#10;Hvhu9/Hw7c9XqTOI+mnLlbHL5VkdkZQ1iCb3uLjt9I56vUk39KslHUU9Dh1vIC/pXFrgey+uvPV6&#10;lZhfQCsoaZKWqivsXaxQD7JOmo+A9v8ADnq9Qj0/Tr5GtWOOBbsY1DN3At9B8bH6eer1Y6nINR/N&#10;y0iK7Am5VSQT9O3w9nPV6hTynl2sqHhasPvR3tptIA7C30e39vPV6h7gmmhiiSZVlkCixBA0Pb9f&#10;o56vUy5hzA+z5aA/5PaGJAIub/fz1eou2OjEsRq2D6vUB79wpC9j9Iv+t+er1BZilKWCSVLsZEL7&#10;QNBuH73t7ad+er1P2QsUxGkBVFFt7M5bUMO9zfxHb+/nq9Qp1HUSmwOgZatifMY7Qu24B0Hx56vU&#10;ia7PtPuBlXzH2nUm4K30v9fPV6gpzxmPDlo3jnkaP5rRWQi4Pw+F7ajnq9UXJHUfC8NnMdXUKi3V&#10;QpJO611072Onfxvz1erD1gzxR4rgrPRTgSm6ixAFtNPadAfr56vVU7nrFcfxDFJkwu6SM4WUKhJM&#10;d9bHwuNb27c9Xq5ZMjraYmkxGNCibmDtbcDc2Ua+It9NtOer1GAwfEZ8NWGscOjlf0e46nxNwfgC&#10;Lc9XqxYt1XXCqCrqwxNQu1UG1VUi5JCmxubc9XqC/Duo+N1eJx/J1DJGNV2FbquhJYH6+er1GDwP&#10;qvWRVkmHguPMjvvG0h7C9x8fo56vVOxHOq4lRrLTNtSI2LHQXBufb4C3PV6goxnqBiZrVV5dqTdt&#10;tzrp7V7c9XqN700660mA01Nh9bN5kU6oFSMWK+3XQfQb/wAeer1HzwzqzHiFAtZR1B2BbbTpY6W5&#10;6vU213VeoRXQVBJVZLbWA2te1h8b37/089XqWPTTqdUyVVLhFZOZpnKq7yEEkDuxPgTa9hp9A56v&#10;UdTDscEu0M29Trpbtz1epYLikM8Sm+ovz1erHJUO7e62mmmvPV6mmrAqLIjFbX7aE89Xqajh+xd1&#10;Qm/wHYXPt56vUz4lgNPitO9O6gKwKmwsSPH9Rz1eoE+oHQjBMw4fsp6cFwjJ4AAEHXXTnq9VA/rk&#10;9FdWdi5XijKLveVUUCR2B1VTtGpHt8B3Fuer1UX5g9PiSYoJqqneEq/tsSQ2txYGw7c9XqFfI3Sn&#10;CqySqkrLGOAFWQD3iQbADT8/6Oer1KL/ADU0dbjkawInlR2J0vYAag+77e/PV6lxQ9GIJp1lnIDX&#10;ISJQCGB7E/Rb+PPV6lhP0SjnkEqIq2sLWUC49gv7eer1LzLPQaCXD3pkp2k2FDuKXBJ7nsBce36O&#10;er1GHyJ6eb+VNKu4EFSjIoIsftePcDnq9Q14R6e6ZXZ6iEM0gUi12BAOulhrz1epex+nDB/MMEVM&#10;In7qzLYEn7I18Dpz1ep6ofTrSzwohpNrrdSyBQA3e3189Xqe19PlJLhzRSJcFtwB1uRpYc9XqfqX&#10;02PjHlxCmtuuGAAIJ+jS4tfnq9TTivo7n+WkipqdYlW/2EAJ7Wtdba+znq9RaMy+mTOeTal4qKLz&#10;Hdgy7xqBoQDa3bv/AH89XqOr0eo8bwHLoWp1qbjeygAWtY2ve2mluer1FT9UOdJqfC6imxIqURmO&#10;3Ri4b7I7dwR+vbnq9VCfVWrgjrRVl7Ksak3AuGJOlu9vbfnq9QTVHzSRO+IG7SLvBAF/e11vcWa/&#10;PV6oi0YNHUPAAZTYm4A7dvbz1eqfh1VJR0iRsI5JJJFHug2uPh9B1PPV6hlwOqEGJjEH2yrEGC/6&#10;vcka30F+er1DhljOLYvUxeTII1UqHvqDbQabfD2nnq9VgnSzNU6VVHLAVeKB44ybXBt7p07d/wCH&#10;PV6rNOleNwVlS2Ik7HWTUXAUgHuPboOer1Hmyxj1JVpFNPOsh3C6j2HS/wBXe/PV6hPzJQ4XUUrV&#10;c6CWJkGlrrcdu3x56vVXt1q6cUWY46k1CKlPIgslgQT3tre/bseer1a0Xq+6Rfyuvq56WnO4SEAo&#10;CGvt1Jt3C9teer1U3Ztp2wtKvD6VbeWd97WNy1mP19+er1A3jUM9Q8RMwkhQAlSoNiDcH6jz1epF&#10;rHVzTBapjfe7agDS+g19vPV6k/UPVee8E4vHc7dq2sp73Pjbnq9SPjkmTfUsRNskZY9uh2gkHTtf&#10;2/x56vUoIp1kf9E1lYL7rKQQynXXse/w56vU8jEljkjMYuHBUL7LHW3w156vVNlnNZZJheJwVtp2&#10;/tPPV6peC4RI3mNS7tz2A7E/Am57jnq9Q0YJ0uzDWwU1REfNh1BLL7xb2AjTXueer1G/6S+nLMmN&#10;YlDNHGPfIRlWwAN9bMfGx7jnq9V/3pn9LVHgGG01ZjMKmSFSylQF22/d0720+u/PV6rBGwamwPDJ&#10;aqIKd6qo0NwAP6eer1Eq6u09RV4nVTbVkpaZfMk3a222sbdrEm1/bb289XqrN6kZirKWepiwzYzT&#10;g+Uq6BSwsNPhz1eotbZprsOT5HEqoxyCDcwBG0yD90E9h8dOer1CFlzNddLjJqo5mlppaZFCqVKB&#10;x3Ptv4ez6eer1GYyjNW47PS/Kf6OFB80+FvpNu3PV6l/jOAfJNLHhziSQXLgkE28G+8nnq9TxkbC&#10;I5KuKeFkDORGSbkA2Ps7356vUdzp7gWHQxxypIXETEEoAADe1/bb6fbz1eo/3RrKUMG2rhIlEkcd&#10;mIsxsSSBfsbE9+er1WC5dghw6ljgphdbDXvrbX9Rz1epeRYgyRBCBuN/hYc9XqknFWG0SNe31/Vz&#10;1eqYcWUKfesBz1ep4ocW8x1Kt7fgOer1K6lrVUK+46j+nnq9TxJmKCCPdKdNb9uer1JXE8/U0Sfo&#10;2BX4kC4/U89XqS0GffOnKs1tBpof6eer1CtgecKVo1DP/Z356vUJFNiVHXRALJe/h4c9XqjY1gq1&#10;FLuQWH1a89XqKz1Z6TYTm/A6igq4lZnRgt1B1I8Qe/189Xq1cfX56DPkKrE824dBenSMmWML7w2g&#10;nddfpt8BY3vz1erXPztkqTCMTFMYZY4WBAYkgLe1juOvb8+er1OmWXmpLGoUvPT/AKPX95SQARb4&#10;dzz1eoe8JzHBSVa0VHI8JCgDxA0tZfrvz1eodcBxOWSNZcVJcIAoIYhmPcfSLa89XqFaPMlOqxJM&#10;5SJALG9wdPduPhf8+er1JnE8zUpwuaCjs0mu9yPtC+n0X7ac9XqLfmnDcOxIivjUAj3W7XLX8Oer&#10;1EtzhlOprMfqKirXyY0c2vftbQka9zz1eoMJ6GvWLcW91nKobjsO49v3/tHPV6lXhENVhMc7uxnj&#10;kKsFZQdhAtYEL2PfU9z7NOer1PdTHTn5atmAkYxAbQNBc3BsPEdu3PV6oaYtHV0kJjDCMyMt+9il&#10;ww/s56vUma2leKpmhnk+YElygIChPCwt3t7eer1BhjaVFNVGmpU3ovYjt8R/fz1eoKMyLHId0pPu&#10;lt+ywNvhz1epL0kUySrQmUzQSjcjFQpFhopGnYd+er1Ctl+nhqLK9mVVBP8AR489XqX8L001VHNT&#10;Qr5UNj7vYBT7TfUHnq9Qk4Zi9asIfz2UTSAtBcANtvtY3uSVBsP7eer1Piz1Ufn1FRKETcCBpc2A&#10;sfu056vVGmx1ZKpah/8AKSGwS9hsAGp+k89XqOD6dOnldnzNVNSqrlJTHdFO0kEhmAPf3RfXw+o8&#10;9Xqvryf0Kyr0/wAEWso4nmbaPNjllVraHwtqL+Jv8O/PV6i19accy6MMjppmjZ4kkCooBIA12m47&#10;eF/p+v1eqpDqBiyJmhleEiPQqWF1DE39h8NNO3PV6gLzHFHW4hHLWAkREtGb+73uFK9iD8eer1IS&#10;uGHohnaBQsRuVUmxBOo0N7j2c9XqaqmQ10UtNcFWLGFTc/V372789XqTVVTJBiUSzwSReZDdnL7o&#10;9DcKoNyLnt7eer1MuJpUTJF5AvIpZyGI1Q6ffb7/AIc9Xqjy/KUz7Y2DAkJqBZSRe/1Hnq9SexKo&#10;+Xd6ecBpFIKtbSx0Nvbcc9XqYIaGZ6STEqi/vKQltCoBOhB9o56vVymw+BqVHLEXsW8LfR9PPV6u&#10;Uip8ztqFKhVB+JHhaw1uPHnq9UmGCaCiknprbyPd8wE9/wCNuer1SMNdmpqZcQdXn3WJt2INybaj&#10;nq9ThLJV189TFC9o/dQEKNBe5Ym1x+uvfnq9TF8vDUTP+lX3LoW9pt2B56vVHKvLWPQQqIz7q7gO&#10;57dx7e/PV6sowp6WR6Qy211HcXHjf4Htbnq9Xnp4BVQR1m0vKbi/e/sHbnq9WPbHGopjYl2buTov&#10;cm9vu56vVwiwSrphIJQHSVdwIN7gfH489Xq5PStRU6T7P8p7qqATY+wfRz1eqTSYaYNshJZgwLrb&#10;uAdPDnq9QiUtHQtSx/y2LyVV9E8WNtdTc/Hvz1eoRcKjpQq0VULuhDWuNR229uer1LDJ+CTVyz1u&#10;HPHIlPIyEFtqgC5IBY/u9jYd9DY6c9XqMflDCa4YbHSYxEskiu5sgJAB+yx9vs0+nnq9QxU5wago&#10;5J5rmmALWNyFJ10LXtbnq9RJOrGdE/mc2DSB1hZGl3EWB1sV9mo1t7O3jz1eoqavS/zB46faqPvZ&#10;SQO/gAPaOer1PK/K4jh+3YrPtZWHbtrf2j2i3jz1epVUVDQV+BU1ZQRhWljEik+61z+6VIDA2F7G&#10;xHsvz1ep1iy3SVKPVgebOo2sTobdtPp+HPV6sq4DQzSh54R5aaX+GhJub+B+vnq9TrFlDL4rTidP&#10;G8rIwWPcQLBtdwGosRz1eqXiENIkiQwkLIrFraeJsfDwHt56vUEOdYaKirJ0o42NjsVioAJ8Dbx0&#10;9mnx56vUDtdTmOMTU3ukD3r9z7fb356vU0jD46imMQXbqdo8BYac9XqxRSTuTEY7sAApsCTbx56v&#10;VAiq0dpKKk1dSv2lNg3fS9gQfhz1epVGMTRLVNGFIaxNvEfDnq9WfDaPFnxNagFPKSxUeWBYjvc3&#10;156vVNwSRKWGopIYmnlnndt5Y+77x91Qbiwv/RYc9XqF7K+2oqI2AYzmQKoFrHTXw8D4c9XqNjlB&#10;BGP0hadoZAzJpYAa6+Nvy56vUc3IGDVv8rjmVdz1DI8YABIVySSR4Wvb7/o56vUe7JmGSirVapKi&#10;Tytm5ApZQCLG5I93w1+n6/V6jYZchp6GOWklBSnYKGA+yG79zcm3w56vV7MD4XHhDlN8hjbzlJIJ&#10;JBsFsPv1+HPV6iGddavK82WpcVdW85iUPmDUuQdb7Re1uer1VH9UsThfDRhdEyb3BFzY20Jb8/2c&#10;9XqKdOaDD9lSrybZEs21bsfaAPD9nPV6odNBV4tHT0lBGWfzWci12YHsLeBt9PPV6lpl6CNZ6ecf&#10;oRBIRIPBhusRc37Hv8Bz1eo9XT3DvlMFaagi+ZmLqY1BsQRuue4vpz1eq4H05pTJGiSx7BKEaNSA&#10;DdgLgeOmvPV6roukuGYfHh0FNTR28rapDKPdJ07D7+er1H6yNhFLhVC1OgXc+1gbAki35c9XqV81&#10;Ku0uoAb26c9XqLz1brqqCjZoybKAX2mwA0uT/Rz1eqoPr/1Aho4malmAJMlt2pBJ+H0fx56vVSl1&#10;qq6nHoHxSOaMLNvBAYCw1ve5ub27c9XqrMzRWwU9PIahDIC4Efw+NtP1789XqDWDb58VTA9tGuxG&#10;gPcX9tuer1OlFiNaIZHqajzASSihQALdu9/tHnq9WTDcRrGppImG3Ut3vYk/Z8fD289XqU2F4XiJ&#10;oTZ0upLapr7tzprYH2c9XqE2OpioaFVK+c4szL4tp2U37i99eer1QqiqolnStkBWRrII2A3KSC1y&#10;bAkW56vU3V1T5mHLIo+07oQLbiCLkg+32c9XqaZMLpPkJpozvaKEgDxYkgEtYd/u/hz1eoMqvEmN&#10;U0Mafo5CApOm3TQW+nXnq9TLNSyTxRvOSDFId22w1IsLdri3PV6oE0FXPK6T3Z6cu0dybHwNz7be&#10;HPV6meqmgqZ56xE8xtAdLkEafx156vU005oWqd9Y7KjbrALcAn2nw56vU0wVMFKWp0JYuxVZFvt2&#10;97fSO3x56vU3J5BrhiwYm4PueAA0/W/PV6nTDpaSN6qpeK07hVLmxst73Hjz1ep6pK2OkphFEwBB&#10;LE2G0A9/Zz1epYYS7UtZFikikwljeykhlIsewP389XqEXBqjDpaKSakgIk80NCxPgNCLW7E+HPV6&#10;l7g8FUkDyYjGqtI6e6D2Udraeznq9QjGCjdGrKRRLGYWHxI7Ht7Dz1ep0wSopGwL9Dd+8JZrkh1P&#10;a2twPEjx056vV58Qp6DFx5tl2kaa207aa689XqXeH100GHhqRwFlkClbXIJvoPpPt8Oer1L7BGpa&#10;evSSm2xkn3wWHvMRc/Xb9nPV6jxenQ1cOIyvHCHSYWjUpcAr3KkW0Nxz1eo22d8draGlFPBtdmBD&#10;F7ttBHe3wseer1Vh5xxfFv6wOmHDWJpFbdoVX7X+Gx3XvY/Xz1eoUelWYfmZFqKhd7Qqqw6CwBvf&#10;6Dz1eoYsUzph0WHGsDETRJIspA0NtLix7jnq9RH+oebmqo1jw6XbsLBiBY273JPc/r7eer1F8zDi&#10;L09DJXTO8sqyAxtIwIIIGigAWseer1A3jlS0tdUVNQuxaZEd722Nc6qote4GpvpbsSe3q9QQ1OF0&#10;MYetjOwTtvAYWB73A+GoOvPV6k5iEDAvFUqzJ7u11HYHvc99Oer1JSuSgpoYqaibcHdhK9u5toq2&#10;0+Jv8fp56vVDpaOCGORp19ztuIFyGuLDXuOer1JSSKSKKVrgs4baLDRQbansL+HPV6mF0dgIUa8m&#10;gvrp7R38Bz1epyljpqaQwU5YuFuCNQfb93PV6s1HElPhqnExunBuC3gLHQDt356vUw/Oo9SMKVFE&#10;diSNgDfAk99O/PV6mx66Fy+HIxFiCD8BppYc9XqbKiNKaJXUMWRib9/Htfvz1eqLJK9UiysgM+i+&#10;6v7rHTw+/nq9UWnkpqP/AEaMaFyP+I3vfx56vV6mq1gn8pD427aka6c9Xqn0+IPvf3SzgEKb6W9n&#10;189Xqz4tUV7yLUxqI1AXcFA10tYWA8dT+p56vUzTVMJlbzGJKovh3Pja/wCznq9TjQ1DrtiQlE11&#10;Pj8fq56vUJWHFZHLGa8ZQqWLXO7wA56vU5H9KrRBjIqqDu7XsNSe2vPV6o0Ty0spY3eKOx26m9xq&#10;Pbpz1epb0EzCdZ6glHNmRbHUEXAtbv8ATz1eobMo5kqIZIYqiUKZje4sCoUE/USdOer1HO6f55rK&#10;uoSDC2AZNtwWvdh+8bdtf17nnq9Vz3pmzPN5EWD4hG71MsQMjbrhQx8e5t8Oer1HRxelqsSpEpKI&#10;rKVdUsoOoGvbXw56vUBWZui2LYxVVNRhLyU8o26KqkEk9jvU3At4W56vU65L9L2asTxJa2n82SGF&#10;/wBLvChCTqbbQPb7Lfs9XqOblrovDhFEaQ05LEqpNiAp8be7256vUgc/ZNiwFPKHvI7MT5i7gpA0&#10;IudRfx56vVTt6pMsrjslW8NiY0YzFQQDrawP7p156vVSN1Yyj8u7xQU4V2IJIAsALePe/PV6ihZl&#10;wqtGDzQUlnnU/ZNwAm4b7HU3t29vwHPV6g2fCjuAWIqBuFyLA66HXTnq9TFWU70UjQ1XvqoF7dh4&#10;3Phz1epiMskZYCwCWt/wQ7/Xz1epxefzImp6aO+3aCSPaLkjx56vUraERuEIVVaQ2ZiLbba38Oer&#10;1GIybXrCvnhz4AFbdhob/Seer1Ho6I1dbiFWlNLUMIi4Ye/9nbf3dpvYHsdB9WnPV6rT8hZskXE1&#10;VIxEoiAYIQbHaQGYafaI+/7+er1HeyHHQV9LBTJdI0VQCAACfEaW0uL89XqNLhUKpJTPVkeXGd4N&#10;yS5t2J8bc9XqVjV9JNiIMoCxMq7QQCQddxN/jb6Oer1OdPmqih20xIV1NtzaAKBp7Oer1NOY+pGC&#10;YXE9R5u6Vm/SG5sXA0Y89XqJT1A9TdTLDLSRVcVKSWAEg1cAagHba+t7fDTnq9VYXU/1RVgmqKbF&#10;q75lUJ2J47Re4BUbdewv9/fnq9Ve+Z+uWOZmmrPJDwYarqixySEkk3YlQp2geI9g056vUBOIY9S4&#10;s8klLIwiO9ZQCSwLX1Ot9Tpfv489XqgfPUeIRJFSKVSIBQHAFyLj2k89Xqd444q+hFDExBJO8roV&#10;AGlvp7X56vUtYKOaOjaCncOu1FbcRcHvc/T256vUs6KleBYa6v2u0jbVRB322LA+B+nTnq9QtYKh&#10;oTJWVsyoEIWNLC4U2LAnxv2+/nq9QlYOVqq9KSJlVZAXA10sTaw/b9PPV6lDA+I08Xlqv6Uu7NIN&#10;CAT7qqD3A56vUJlMKFqtKeO8kzxgElLFj2B+Bvb8+er1CVhsL0EA/mEYdhtsqXsTaxY89XqYMxZh&#10;jr8R8uBdrqqxtvUALfTcbW0A19p8ATYc9XqLBnSCur6dlgiBXzvhYhbkkD2Ei/8Adfnq9Ra8UyVi&#10;OK1Uk0sLgTAbPd906EsDf2H+34+r1InCPR7mjF4ysNM8aM10bbYBSdQdQPjz1eoZMJ/D2zpi04qk&#10;jEzxqY0JUBB4FjewOnPV6huyT+GLV4bQB8T/ANImYnsgFhc3A0Nxbw056vUIOB/hi4fHii1VRhyS&#10;QzNuUCPUG3Y63Fvo+HPV6hXzH+GEZI4qnD8OjjEIUgsmpNjfd9I9t+er1BxjfoGoaCF43iG8kDYU&#10;Iu3Ydr6a/V356vUjsN/DwzEcVqMTqI90LReSkQ2kI9yb+7e4tpp/Zz1eoU6f8N+WWGH5/YY9o3xB&#10;L2bQi/h/bz1epLYt+GdlimqDG+HELKC7XYjTxO3QA/Ac9XqLj1L9AuX8KwuSiwOJ/wBMSCQLBVVr&#10;2FzcG3s56vVXx1S6CY1kh6kUsfmwwBSt1N3F7W0GjaXPh8eer1E+xjC8QlqHWymPsU0LAg/wHPV6&#10;khPSNh7yzK5ZSCRcfZYjX2aDnq9UZWr5YoDEqh73YkEH2e3nq9T1Q087Ye8mIzJI6MoAAsdDck+B&#10;tz1erlJNSRGNiBIxDKB439unPV6sNKiR03mVp/SIwO/wAB/iBz1erMJ695/mHmYBSQALe8pHx56v&#10;Vzo6V6u00aMbHS/cj6NOer1Cvlx62JjBT/5M7d9iQGHbW3ex/Pnq9RlMlYClRUxwbDPGQwKqDpe9&#10;muCCCp1Gv0356vUcDI+RxG0UdcS3luLaW3Ad7kaHnq9R1Mp5NpSab5chWeUAAEAD3TcX+I0/v56v&#10;UZjLmVaSllhghBVAhZlI0uO9jf6+er1CrgWE1btTGSOyE2ikcAhl9tgosQf11tz1eo8nSyaqpKMG&#10;eTcCpF+4CgWH3nnq9SA6lZirMNWWbzNsW522i5JN7j7zrbnq9VJvqe6vUFbWVlLidZ8tMkrOu8m5&#10;XTQX0VtCLX+Hhz1eqsPG+uVdRVskkNS0sar3BP2TcG4vfnq9STxDrbRfKtDVU80sIMcn6O24MpuC&#10;fhf2+HPV6mDE+t9LiamljVqdC6o1yL3Y2uLe32/fbnq9TxTdXq/Cak0dCUM+5YyQQQUDa2YXv9Ot&#10;/o56vUaXJ/UiWCSGqEQkTS6I1j7BYmwGunPV6rGOi3W9sDzbhFThcu1kdN7MRZbC4UjxBPhf7+/P&#10;V6tlf0pepuixaiL4vXQ2jbYVLgCwHcDv2056vVaTlfrDhtbTpUUNUrRnS4IAvr489XqEWTqjRpAW&#10;aVCADchha/PV6iidZ/Ufh+Xo5k37zsYi2t/DvfTnq9WuF6w/Wji8zzYZhNQxJLbR/hNyQxv3F7aA&#10;/lz1eqqqHqdjebaXEMQxF2eTzTGbgAsSNGAHe9r/AHX56vUl8MqqrG4RTwlvMjYBtwBsAbG1r6ED&#10;vz1epkz1ixalhpJQqsUN2GrML6W9vbnq9QX4vnGmim+UjnLxeW6F2AUg20JGtiO1hz1epG4Xmika&#10;PyXO5NxtcezS9+3fUc9XqVE2dMAp6aLAaeoWSoLeYELKJDGpJbQm9vD7+er1MuL4jUVIZKc2iZzq&#10;TrrckX9tuer1Nr4zR0uHxlBvBW7X1tYm59nb289XqZK6u+QWB4nDABtlyLjcRb46c9XqRVRmeSN5&#10;hKtxHIBJbW5J0K+Fj7e3PV6l5l3NclJWBJ3ESvew1OgF7/Weer1GVyTm2JohWSkT7LAKrAKq7jp4&#10;gkg/qOer1H56a9QaejipIMNb9HGighidGOp+m17affz1eozsGY/5nGa+FA0Uir7m0FVJ0LfV356v&#10;UiuoafPUCRyKoeKwJ2qN4GtgdvewOvPV6ip08/ytXIlVtZEMgA1upJOv0c9Xqn12PTUkc5pZlMjo&#10;jAAXI26/vaG456vUzYV1rnoMSWnrEEqvE8SKpA1Pj7bgez4Hnq9QzZf6l0mcVeCeQLKnloEax2Kb&#10;2bxP9/PV6kNnKKevw1nij1hZ1L3IJXTafC2t+3w056vUAua6OrwPFErMOmEqurFW0AFgN9+2oOn1&#10;fDnq9QjdG/URm7IGb4caoqmSSJCq+WWDD/Cbd9D3v+zTnq9WwZ6cvU+mccHjmrplNwobdoQwGov2&#10;ub89XqPBHmKnrKcRtqNDcaC/s/Pnq9TZWvG4MUakqt297sD9PPV6g+xRz80YZBaIaM2gBB7/AHc9&#10;XqCTHo6cSgpKqJEzkW0BABt9Pfnq9RFuvFJS1lBU0tPutGRLuuRqLN8b6c9Xq16/VBjfk11RSwMs&#10;kcYka3iHa69x3AB7Hnq9VZOZJYo8UKggwyqWWMjtY6knt8BfXnq9QYYdVwyTSLSoZGdm2m5JDBrn&#10;W5P7PZpz1eqXPSyFw7R7fIILKNdDqdbW156vVHXDZquqRZrhbsO3tGnx56vVJmUNFFFUxiNI08tL&#10;am4JIJA11vp+fPV6mysjo3hh8xhcFlf22vcHtz1epG4gFp1WaIXlZyhPgEHbwtrz1epvRVANXIbg&#10;kLZRoBrz1eqDCiw1UkrbryXAYj4/T4Dnq9TPiokeI7QbKd4vrcjvfx7c9Xq6aQySK8AN1Ie/gfA3&#10;0INvo56vVgExR5JbBUVS5P8AiPgOer1YKyaKrmWmsqNdTdgSL9xpz1erz09ZJVNAwAhRQ2+/dvHu&#10;L9v6Oer1ScOMMmIAxhvNj0Fh3v4fG9uer1KaIxyuJJpNljqB4a/dY89XqV0FJNUSNS00gDyAbbC4&#10;9l7dteer1ONBVVNBPKuLyhiqbGLkGw8TcHxHb+7nq9TXWTyPDOlPfyy2gHfYL6Dw17+3nq9Saehg&#10;qJkqQrvJIuzbb3Qe4+kjnq9SOjMcM0xeLWJvtsNGB8Be2o+7nq9R8vRx0YxDqN1OpKdIw6Ha5Vgp&#10;3ANdrb9NBp/dz1erdW6A9LsPyRk6lw7DYRHGFQ6qASQv2beGmlvu56vUa8ZwwrB8FMM1g0CqhGgJ&#10;P9I+HPV6gOzb1LwXEISJJwY4nWMX02nx1/Zz1eovuK4lhVVUTusqsw2lF3aMreNuer1F96p45Qti&#10;KUaRJeJQGuQRoL6ezXnq9VcnU3PrUD1FBVi8Tj3ZEsNrHsmtiSPba3PV6io4lnk1lX8jUnapjJUk&#10;CxYXsW8T7NOer1FDzRF/M8TmxGaJGmljZQo95Q4c3N/h28Pbz1eoN8WwuIxjDyP8mqyE9xvv+znq&#10;9SemgjiJ+aUSeYCp+FwQGsLdu/0+0XHPV6myhwXdIjPuI3bAQLg28Ta1uer1Kajy9PBOrRyAmQlb&#10;99b3Ov7Bz1ernBiNdGzUM1UxQkqsZJ238SPiDrz1epd4TFR1s9G1SrDytwZQbXFrXv2uT4m/0c9X&#10;qesRTyooZ5mWRGZkYXFyO4A1GvtPPV6o9LhzSNNV01hForKw1NvYdLG/jz1eqJWVAwuabzot7NEL&#10;qCDex7L7Db7+er1JzEqiH52ngMoZXjLbB3AItZh4H4d+er1IKvo6p6iQdoYgCo7adzbw8eer1QZY&#10;d1NMoJLGQKQO9iNSD3156vVjnnSolCxybTGAm02+zbU3+nnq9UUYr8oVk3rJYkADtY6AfTbvz1ep&#10;RYbm+romkNQAdwATTse4sPHnq9Q+ZN6mYhTmOmR2jLBVK3N7X7k+F/4c9XqPLkzO80eHRyyyPtZB&#10;ex0G02/I/wAfo56vUOOC5whRUqKypO0qfM7Gy+0mx7X8eer1CbU46K7B6UUZEo3CzECxS97nw+rn&#10;q9Shi/lUhDtThhclWsAL6E28dOer1CUcrUeML8zVr5TSBAdVIJW/t+HPV6kNnbLFJhWCVFPTUpae&#10;y+XYrYi/3fn/AA56vUx08lBg+HnZtpZSiiNmFxv10IvqCL/H8+er1PFRQUmPYeiVBIdwdASpHxB7&#10;j2356vUk8dyLhyV0FRHFuBVFdhe5YD89T3Pw56vUq8DyDOKaSonjIJjKDcPe1NwdOxPw56vVYX0m&#10;ypT4PhMcyxlIo4UVrC5ue99D93x56vUZvDsUpoaNUpht8Ir2AIXw+n4c9XqTGbuoZw6n+aEQcCQK&#10;ShJIubN21v8AC38eer1BDiee5Y6KWWJiaRySS9wwJ8LHUEfHnq9QfZgzfE0EsNHIvmNGWVrqCo7a&#10;ga9v4/Hnq9RKc7Yxi8I8pbsB5hDhdAGHYk699Lf289XqKrm+GnqauWTzNzzJfWwFwRp8O38fbz1e&#10;oGf5rOlTJTU7hZxIN7AXG32C976Dnq9S7SaSBIJa73oCQ6rt0IHfsDcDnq9SakqjVYpM1TGk0FRu&#10;a7XBiC6AC33689XqFvBqfDMKkppatCYpCoWQdg2gVSb9iBfnq9QhPmKiho6meeICQoWUAXBG4afZ&#10;sO/jz1epAVOOUUSmpxMX8rcwVQTa50ufYLgX/p56vU90uZ4KnLrXUM6udmwKCSBfv4i3PV6mL+af&#10;zOtpqep2oZLWcrcWBF7t4EdreOvx56vULuXMeqWC0rJCsayiPebEhVOpAube3nq9QsfM0dLI+Jrd&#10;kl2x7UN1e1wrkDva/PV6mFc+DDcRlgI8xSFEbACymx7+3489XqFTJXVOpgamwxKqFZYbtYqSWW+p&#10;JFx489XqGSPqdFUUAqMRqPk97sQyk2Bubg/Aew89XqVB6kU+KL/LIKhbMAFNrBvHx76d7c9XqLVn&#10;/PNLW4oKFRJHBBKwaVXChjbbey2JXubHT4c9XqJlm3N3yldJTmZniV3YNuFgoFvu56vU15azhHQy&#10;xGNCd8gsjWNyb+9axuLa256vUbLo/mSjwrGBVySiMyyBlHcsPZbbbUnx56vVaJ0xzdh2PQSiop99&#10;ygVWKkD2tYa+Hhz1eo12SKAfMwymDajW27gSbG/9/PV6joZPjh2GFhtUqqhtRuI8fp789XqFCGYp&#10;EoYC9mG61iP1HPV6k9X1EgQPFY7j466A3/Zz1epHTTyb5Fk2oCw17g356vVEleMSMi2Ya7bW7+HP&#10;V6m59H8y4VwACLGxHbnq9UOVQpWoguTqHsAdpItz1epIzUs0lQUcFl961xYHnq9TbLeokVnfZYW9&#10;0kliNPhz1eqecRaUJGTe910XUED+m3PV6pDzgwoaiyHwAvcntrz1erMkVRAbAqosb6km3w93nq9T&#10;vTSGOLcHVigPvX1J789XqbpJmMYcLueS5LDv46c9XqiwTlpGjf3doBNxfS/fnq9Smpp5nZkUjbYe&#10;2w/X+nnq9Qg4bTeVGsVwy2Ujx+/nq9S0iplkiWKJt2oJB7C19Py56vUrqRp2ukoFwDa1gSOer1KS&#10;lV5EDt7mg7XPPV6nX5W62fUm2vx56vUG2b8SbDkljQj9GtxrYE89XqIJ1Zz5SmimqC1pFvuLAi7D&#10;U/UP2c9Xqp46i9U2fEKz5GqVFilLXVgWJDG+t7WI56vUXjNPVzEa2tbZs8kBl7EMxtY63sRYj89d&#10;eer1Eo6xdSqGpXZhtO8skF1Ym2oIsQGJt9XPV6q3eoOf8VSaagc2gJRiwNj7t7EgaXHt/p56vUhK&#10;PH6fFqO0BEgBLl+xJPiR9Pfnq9SgkxKGiqYJjZkACgXLHcdb2sNPG3589XqywZslw/EniZmETHY6&#10;+FvE/Cx56vVPfMcOIQ1FHCPKkluomBGgAsqgft56vVkaeqeeCUVQVoYwpC2O76Re/wANOer1K+Nh&#10;UQxvRBpJHU6NewJ7ldNLHXnq9WLEcIE1GiYjIYGjk973hqSosb3117c9XqC8ZPpaTEkEHvT6tFvJ&#10;NiW8PpH69uer1P0eIzxAxyMFMNwW/d+1a5Hja3t56vUoVzFTYJPHik7sxcAlRcKfC9jfsNeer1LP&#10;BcyJT0UlRJUecXu5AXaFF9NO2g7nnq9Qw5WzdPg9S0s0ghiWNJFuL3ZgSb+GnPV6hcwXPeEYtPG0&#10;cium0vZVAsL+B2nT4H+71epaQZpw6CE+QVjVQDpa5O4m+utiNNP6eer1c6jOIWidcGhj814xczRJ&#10;MoUnUkMCB28PDnq9RVsy1WzzTidrbmAGg0DeA9h8Oer1Il8ybqVDUxk7VIB3AEntqf4Dnq9QeYhi&#10;GJ1j071yEsLqAGGgB0Y/2c9XqWuVcRxqPEo0cvHTkke7f3mX2H6Dz1eo12Tc3YjhbtTUpJikKysG&#10;JOl/C5vp7Dz1eo3uRs3zDEoMRLb3lcbSQACNLg/EWt9fPV6jx5QzRg5MtJUulmWx2g3ZmH2R7LWs&#10;Tz1epS4/jtHV4c7wSqlPHaRwCLqEGpb+HPV6gszJ1aqaangp6WSyOQGHmWZIwB7zC2u4XA7c9XqA&#10;DqXnDDq/EnxOCRpQkIG03CkCxJt7R7eer1Ev6kY0MPnetS3y5RZVRdQob7Qv8PAHnq9Tp09zPFRY&#10;nG0qsJZELIp0YqQQfGwv4/289XqFbF8Nasy5UCVoxDVOrlVudzC9u+mgIH0X56vURfqHhS0VW+Gz&#10;loTUbw5I9xQLWewBa3hpc+Fr89XqJvi9RJLUvT014lZlU+0gHX22LffY89XqYMWzKwxQ0wIA2soF&#10;gLaaD6+er1Bhi1ZSS1KQn3aiUk7hbavxP0fDnq9XWH0AXG1VttQy6XuDckaW17356vUJMkKx0sFL&#10;hzqrB0Z7a6m9x9XPV6hPwSulkrLV9QwjpQqhGIuw+0bHwPstz1eoRKSFayhDyBVFSWPsIFjYm50I&#10;56vUk66oEGIPhmITfooAbSaEsoW9z7D4ac9Xqx0OO0bSpiM07PBUAXG33iLEAEdwfpF/hz1ep4o8&#10;Rnii+YlcOpLaEAHTsT9RHPV6hKy5XxnCqf5mINJKzAntsB9ht2Iseer1Cb8lRURTzFJZ3Jd1Fwtx&#10;7pNvC/cnnq9T7VmWs8pjIhqWfyriwAVQDcHb7PZz1eoe+n0lHDWRiL3prASAAj7IJUn2XsBz1eo7&#10;+TMLxekgirKwiLcj3ayksDcrz1epQV9bB8tTyed5EkZdXY2JOljb4c9XqJ710r6Krgl8mQExKpSz&#10;qUI3AMW+Nuer1VRdWIiKqeOdwojO7bYgsp1AB7a3vz1eomeOCVa1ZNrLE+0ttubC9rAAdx489XqQ&#10;sr0ElVIaYMJFYEK5NrXv4jsTz1eqQ0TzVt4XRiVcsB2Vh8ex+HPV6sWIVtQgWEPdVUP9oXHiRbuR&#10;+XPV6kHi8qTWEZJLHdr9Fuer1JpJ4ZcQjpWBK398gd9NDf6eer1cp4SlQopFBtfcSNbDsBbnq9Tj&#10;FTeeAGIAIDHQEE/f4Hnq9TtDh8lYyzwIl23AhmC2+Ivz1erNT0zw1I3f7nvUi1++t9Rz1eqTTU0k&#10;tdHC9oIpGVRI1yq3OrGwJIHwBPsB56vVHmjjed3eQeV2Vh4m/ftftz1erDSvLJVLTOoYA+74C2tv&#10;u56vVOomZHmpqoh1RQBYaXvcfT8eer1NYrKuOWNKlQ63bVU1AOgB9t+er1ZIp5aaWOo2BdSuvf4m&#10;58eer1Q8SEjufIcea5srEg6dyAL9/bz1epto5amRy0jbVj8PiD356vUsaep86nS5Bmfsfztz1erg&#10;0Nas12+0LhmPiDroeer1YvPMs8lWPdjUbQPa3tH089Xqm4YuGYmsGXsSmSkgmlWRqmVWZUIP2mCK&#10;WI8dAT7Oer1OOC4atHijLPLuj3H3wDYrfQ9tAfjz1epXrhFZJUzYnCFEBYAKDcmwsRa2tx7eer1O&#10;8FZIijyYykSkXTXUnQ89XqEHA6JJ4pqSpfzfM2qiXGtx4D2jnq9RhsgZDxbEJIcLjpTKjkKvunwv&#10;oNNbf089XqPnk30fZxzIKU08IkjeIFgU0UbvstqANfA/T4X56vUlupP4evU6KkaSgw16hg5vHAB7&#10;7akKDexvfx056vUhMB/Cx62Zpw9MSxGhnoFlsppWSMSITe5b3jcW8B7Rz1eoyGQfwf8AOQiFdM6T&#10;SHbGw8kkoAfbfT26C/0356vUJMv4YOPZYhvQymuljYNfawYHvtLPpqfDnq9Q19MPw8c8pidFX4/S&#10;MBvVXUNfal9O1wSf4/Tz1eqy6o9EWNw4ORh50QL7jrew+rx+PPV6io569EecZsTpqahoiRLuMswV&#10;bbRcW73vfW3089Xqc8q/h2YtQNHjNdTOtRqqMbm4a4O5SxUgjSxHa3jz1eovfVb8P/GKueoiwyAQ&#10;na9iyllJA933dBqe9j/Dnq9VfPUf8PfPWE0kbUFDJLJKgaVQAFD6gX7EWve1zz1eohWdPTv1CynN&#10;PS01DN+juHRI2ex73uAQR9B9unPV6i345Q47hrxmsi8l4iY5GdCLknW4Nuwtz1erNl9Y467z6cgF&#10;CNfBvaD9PPV6jZZJzimE0ctPWzCNXAWIdtPG3sOt9Oer1D/gvUPFIaelw/DZElUSr5iOxAMbEAm4&#10;Bsy6keBNgTbt6vUNtZmqhxyKPC2dUhBfaxIstxYk2udLdteer1Avn/D6UUyEau6yBSBYFVF0On7O&#10;er1Vn9QsKxB8SkkbY6gtcKQPoA+j9fHnq9QSYjRNQI8O68sxBsPb9PPV6kbPVy01T5TS2AvcD6Df&#10;289XqYa7FIIaiKnlLM0tgttSfgLc9XqTFXWUhqzL5h3H9GVJ07/T3HPV6oOKwqULqPL3bbWNgSOx&#10;IHPV6m/Bqirp1kpqn3Fcgq4FySxO6/w9g56vU8fzCb5k06RM0SXJkI9mnPV6p1TDDBU0i7mcMbXU&#10;E+BbX7uer1c6qabEIy9LYorXXXUhfC30/H2c9XqzxVQlQ1iC8ikhUbQH2aHTnq9T1h9bUmUyw6EE&#10;Ls7gi1iL89Xqef5hUUVO29RfQRKwNt1wdex056vUoZMZqsVpleolAkuAdtwbezxPPV6m6izBHSSq&#10;7u0jKrLZjc6+AN+er1KChx5rRu10cGygkHTW1x9PPV6s1XmfykigcNIRe1jYA+0EDT4f389Xqy02&#10;J18g3QPsdrXBFwQdLH6Oer1DNlOjrpJ0wwbXJkjWy66k6lSNPo56vVaJ6eelMWJ4vG+IM8kMswUI&#10;ARtDAi50Gt/E3/bz1eq3Pp70gfAt1KILMjM0THWwI2kD6bnv8Oer1Gfybk5cEgjg8y7yMSmllv8A&#10;4bHnq9R1sm4BLJTUpqAF8ogvoTcKLjT6deer1D9RYZBiKeatwrKDYaWOl/4H7+er1NseEFHqY6hv&#10;tEMpvbbtAFr/AB56vV6lxaeArTk/o9SWBGhGmp/p9vPV6ueMZqp6CJnk0LIVGoO46/Hnq9QJYrn6&#10;p8kxxhFeMo1zYBlPw56vV//UYqugaeMzlNjMqm1tCRe1/gbWPPV6g5zNTTzUMyqoc70AXaSAC4F7&#10;C/bS5+m9uer1IqulxXL+JviNMhqamARpZFuLMbG1tPZ3/t56vULOE4tWVUaFoWVmNirGwWy33HQ2&#10;9lh489XqiZwjmr8JYSME8sNIhNyFbUXb4G5sDz1eqrjq/lmaqxFIIhZ9lmG02LGxte/s156vUR/H&#10;8LOH100dT+jFwCwUakWGunPV6gpxKdYWedV3iIG5uLMb6m3089XqT1cagG7e6WYEdha9r6256vV3&#10;UQLEnmVUioSjgX7XJ76c9Xqw0jy0ixpEFIUWNwCB94tqeer1MtbSQU0593a0lhp2v9Gnjz1eoPMz&#10;UNbRLJT1vvF2Ve+ljbW/hbnq9Scl2VdQsMXuOCC1wNQNbc9XqUuE43DHVxSxPs3ttCgXuBpa3x56&#10;vUcnp3jkEtM00S+7Cyvs0sDYbdp+B7c9XqPH07zBUVVFCtNKQJQWbewa5Hj8D9Hh9HPV6jOUmPRw&#10;UVNiNOqlpENlN9wuNQL6g28Dz1epYVdTieJYRTGCRkSMsVjZQfdJ1J+i/PV6lHh8saVkRqF8xfLR&#10;FKrc3B9oPe+vPV6jS5Wnw0vHFWoyInljYLASA6/Ub/x56vVYL0nq6L9LLCpSBZFQoT9lx4DQX+nn&#10;q9RyMEqYzADGNVt9PPV6hqwn7CRqLKp1+u/PV6lRVUXnL+ia2o+I56vUC/U7BpKnCHQMBfUnQmwu&#10;f4c9Xq1gvxDsnQ0la5lheJMRk8y+lyAwVgbg6MAbf0jnq9WvX1VXCMv4lIcHmE8sSFPLA0jBINr+&#10;BPs56vUEdHnkwRIZNClwut7k37jwtz1epd4VnqSOKDe67m3kOBY7jfv356vUZToljeKVWYoZqlTM&#10;ryBXIt7tgbFh3IPa1ifhz1eq1LJ+ZMUrKFWgSX9HGg2qDYlQbEC9iDfv8fhz1eqDV9F8w56qHqZo&#10;ZhDUbSUAIBYtpt7200v9PPV6jFdHPQfiFbWpiNQZaaGPZeOSzA3/AOTu1te1j9HPV6rQOmXpky/k&#10;0F6WlTzm7MUBtppt7256vUYI5QWKAqUV22nRgLXt38PHnq9QWZmyrRwUApK+NVjUELpuN+9he+h/&#10;hz1eqvPqllOlq6yKqoI0jncybV0uR4k37E9tOer1FCzfkGZ6hngbynu3nBr3UqLgL272156vUXiq&#10;wT+aMY4kB8t2LqbjcVI3BT4nx+nnq9Qe45SUlKs9RRsZGaQXvewLe8Rr2IHPV6kjPSywSpVogImd&#10;919N3u3ve+pA056vUHWMvUSGQ04barbmspZrE6EW156vUw4YKPEKpZAWFRAwIVmJ8NQRp9Oo7c9X&#10;qk02GlZXknQNa9h3EdzqFPewPPV6oX8pc2nnAkkMh+yD7y390fTb9deer1S0oyzuyIAyghSliRc9&#10;texPjz1epYYRlqppHVo9rdpCdGsQfG33c9XqGfLdFWVlfFOzMFju5NzZibrqBoQDrb+/nq9Q0YLh&#10;ZamRoYyux2ZgFsAouCT2F+er1CtItXSn5OnQyxELYsv2QbAAaeBN7/qPV6k3PA2HUL0qSMrM4Cka&#10;kkG5FiOx7fDXnq9TllarkWsNPiEpgim0XU2BBIU/WOer1GjyPmfEMBkMbTLPGXSGzgncshsLey3f&#10;t2vz1eo0+FzJg1PHhuKG9Xtach2B0Yll2/AjsT4c9XqUAzPRYlQrBby5GWwIIsCPDw7duer1QI8Z&#10;WOL5d5C0hJJQj6gfo8eer1Saczz1kbsv6Jbi2o0I0tz1epdUWBwsyBDtUqLL4DvY/r8Oer1RXwqm&#10;ed4qwe7rsvqCe2g56vVEGVqeGX5alRVLg3sLXNtSeer1ekw5YmiWaTZ5R76e8D4c9XqnvicmCSBK&#10;VhLcnxFyDoPyPPV6s1Vmp4Yi+7aGvYAj2gfR9XPV6ktWZoq6lo/IGxL2J7ntoLc9XqW2BQyVkCS1&#10;QsgN18GPf2c9XqGfCKdYoFeH7L3t8Pp56vUIGGUcUEfy7NvY66W0v3vz1eqetHRsyxIt2v309vPV&#10;6nJsOjiR1iA969zYHXnq9Thh2HnZJI1juCixA+Phz1eqcaNJ6dS6KzhjrbUd+er1Npw2merFYyAB&#10;NbgW7+0eP189XqdaGmwuR5IKWK1vea2lySbfw56vVAxJ4aB2UaWKt3I2r2+PPV6ghx/EGrJCqOFW&#10;OWMFrgA27c9XqZt9H57NvN7BB4BT/bz1eoPcbhpFqmkiG5ofC1ix8W/hz1epK1j1uAUccsj+XFJf&#10;tYkuSdPrueer1BNmzOaTVs/myK1PD5at7UCye8fZ3056vU3HGMHLO1FUebGysxO4sQddDrpY+B7c&#10;9XqLZ1rz1U4a0FTFUhlA3BFYEKgIBP03vz1eoEcJ6xKuLCUhnZl7bgCR+xj+3nq9QhYv1Ip8To44&#10;KVGPzJs25gGBsb2vp+vw56vUHWXaasxLGJ6vB2u9MSH3WIkG0WOvfvb2c9XqG7I3TaqjwWTHsRRZ&#10;nkcOIxYhVXtbQjnq9Ssx3A6aDAJK6ukBWOL9GFsSp17nwJvbnq9RK+sFZXQyCjARGjRWMVgpKlfd&#10;YAa9ux56vUAOE53TBLCiUb5HIUk3JINnU+zTwPPV6jIZLzTU4sI5Cm1o1lCgWHui19dQBp256vUO&#10;tI0S4csFKt1qUIYlgbN4n4+zTnq9QK5mrlwSKoxOUO0CsijeADuB96wv2I/Xtz1ep1w7M4o5lnb3&#10;onMciFdLDbfap+Pj9fPV6jKZK62LV0cOHU8haZdx72JN7i97fRz1eoSKrqWauOUSMA8qgi58QRr7&#10;L3Phz1epW5J6kQQ1cED2dYmPmOQfdI8L+Fr89Xqsh6d9VBiFFSxpUDcbJuvYAeAHt93Xnq9RnMJz&#10;bS1hWOB9xGmtr9uer1LJa9Lm/h9PPV6sCYjGr+Y5BFybnwsP289Xqi4pmGHamwAAgkn2fXz1eqFg&#10;2YKOaZf0gIF/iCdeer1L+GopZ4iqgSErb7xz1eosvU3pDgGcYHnrGAcXYhtRfwt7unf9deer1a/P&#10;q86D4PhuaJK3C4iZZF8xHS4A1t9jQkaG/wALfV6vUTGnwHC4cQkxLCoRHFIo+02pZRZu5GhP6nnq&#10;9SuoKYBg9TBtl3BR9kKwJ7nvr8Oer1C1hOW5BVKaTypmkvtLAAIQPs+Hbv8A389XqEzCMr4Z8qk0&#10;0gM4DMFFtovfQjUj6/289XqMz08y8ZYBKsaKgWO6bRe/ibbf1+vnq9RjcrYGIIWmqAjJdrCwJA/Z&#10;9HPV6hFw7BKClolp6OGNyfe3WAYIW7Wsbac9XqnDLq1c4mkskJYMARcgjtb6Oer1LmgwCNESQkEE&#10;7yoUAOPHwHvfTz1epa0GWMNmqo9iq3bQKTofpA1HPV6h1y7kPBBOJghMigDQWC3Hs/bz1epTVeRK&#10;QwgiPwa9xbTw/Lnq9QTZw6YYfjMkdQ0SmRSFOliQfb7R9PPV6g+zH0MwnC8P+Yhjs6BiAjFQ1/Fr&#10;WuRz1eqmr1idK6mmpJsYBMZAZbA3Fr2va/fXvz1erXt6n5fjoMxyyVu5pSyIo7q+y5LW+yb356vU&#10;EGazVSxSUtCAhG1txIuttQStwTbvYc9XqmlqZ8QhfBiwgeFFIZrsZAoLswIAAJvYDsLAkkX56vU+&#10;QU8Rg/0Y7C7E3NgAba6nnq9ShpsYGERxpVLtB3BSoHvu2jbjY3FuwH0+3nq9SzwzGcbw6SM0KwmE&#10;SoTYkMo1LEgkhhYHwHPV6j99Hsz0VFULLUsfKk2tuY6b++l/j+uvPV6rHOj+cWrMRWKWbaqbmU9t&#10;NPv0v+o19Xqsz6Y5gwSsp/lVmZnG3bexWxPhf6u3PV6jPYfWw1GFbCd4Bb7XsPPV6gYzfkGCvpXQ&#10;qREtySTe5Jvc3056vVUD6pvT9hOK0WIQTxSRQxlgrD9/d724G2uvsPt7Dnq9Wrl6hemddlHE56Zo&#10;NgZ5ERzpuB1BIOv0jw+vnq9RDq6SSFjSqO24+248Nfhz1epEYpJI1LJUvueRDuG2+gHYac9XqSrV&#10;VcQgBMbSKrEEAnax7G/Y89XqhwUeFUs73W8kYZjIupFye47HUW56vVkoMRg+eelRLgBWANhrruOv&#10;tB7c9XqkqUjqZY1NnKlB2te57EHuPbz1epTUuGT/AKJ4ZC6rcMtgdfDnq9RselvTmqqJY8UxPy4Y&#10;2AtqCSPHco1F/j9PPV6rZug3pkwnFXpq0u8kLtGXRVYBXN7Wa9rfH+nnq9VqvTj01ZfyhWU+JQKx&#10;kW7ALco5N7e7b7/7bc9XqNJhON0OVITQ4gysSRqoAAHs+z7e556vUgc99Uplw2NIikfmvJsYsANo&#10;7k/AgWA56vVXB1Z67wJWfyh1ao+ZdjMy7QsaAEgW902vpoCdRpa5Hq9RB8/1c9TjDYpRS+XRBSqg&#10;EC5ZgQTfUEC4FtPpNuer1F0zFidXPIyGQA7yg3gklvZ9XPV6l5kqqkEi4ZJIfNVRItjYG3dR9B78&#10;9XqsTyJjfk4KtTPEqBRGjsDqNL/efhz1epY4VLhlFjcldv8ANEyMNxsTYEW3eFj+vhz1eoTsoYVE&#10;mINVRAfJxqrHTQNe4KjwI/bz1eo7nSsYVV1sVHAodXUvrazEnQ273Fuer1WK9M8Np/klFG4BLk2b&#10;vb4fDnq9Rs8FqWgpk8nVR9J/XXnq9SgatJX3ftd9Rew56vU3/PS7/eH2vDx56vU2SYnVs7CNb3sP&#10;hbnq9SkwzE2pVbeSbHw7a9/489XqW1PjDyQ/o29z9nPV6grz5nGfDqYsjfbOzQX1N9fy56vUSTH8&#10;85sqsxAUDyNtZT7pYKSPaL2+Go56vUO+UMUzNK4kr1bc21j3AI17eznq9Q5YFi2Jwe5OtgLWAYk2&#10;8O4Hfnq9Q65dzHNIqLIApHs56vUMlDj3n23+8R+Z156vVHxgQVELEKO3wHPV6iedZOlmE9QsKnwT&#10;EbWdGUHbfvfx8eer1UT9efwiUz9jslTg7Dy5CVEcaWW4u4NgRb2X+H0W9XqIp1D/AAgeu+COz4PF&#10;DOItQgBjkK3+yrAkezU89XqKrnv0kdUOmtXGMy4b5MyIRYkvceNn2i/a/wDdz1eoJ6zC8SwWOPDa&#10;0FY54na99rKFIB18Dfnq9SKzF1EXDsOlDIzeUm51DC7AXtt1ABP8eer1JA5yqsQpZUo6ohgFJXxA&#10;PdQb+Ht+nnq9UWrxsT0slNVTs6yWY2uCqg2vcG4JPs56vUEebsyUr1XzsoMijbEFX2Wtua2uh/bf&#10;nq9QRTJBU1jQwm43BgCe2vYc9XqVLUoSCSZG2oxDXvobaEf389XqZ6ovE61cXuggi/tue/PV6vVX&#10;kiTbHJaMpp2NydD2Nrk89XqaMWhqaOG1SfMXQsQPeW/Yn4c9XqT+MTUC0hnZbqytZlGpNtTbueer&#10;1AhWrGyAxpuOrX+HfUc9XqR+7y69FVQ+4HXQAA89XqEPBIZFXyokMpYbSvewI9l+wPPV6hRpqWmo&#10;qKGnRAocqLIexvrfvofZ/Tfnq9SwpqSnoy1QX0UMYx3IIGgNzbU+Hhz1epPVssprlqTOWJABGlrH&#10;VhqfDtfx+rnq9S3yvlubMONUmFwJ5jSXb3dWsDc9vDnq9V3HpewbB8jYXT4i8SicFTJMdToDYAmx&#10;He1vrtc89XqNPnHr7huHZcnqq+R6YsRBEgRSzM5shIBvtPiR27nnq9RBOpGeJMz1UkDd7Fi9wAoG&#10;lh31J8eer1EPz1jMopfOku4lLCzasVDAA+NiTqL6gc9XqDquxCvOHCE7NouL7Rc2IIFzr939N/V6&#10;kjiUxlUQmPX7TIAL2va5PxOvPV6kvV0vlSmroHJZxYi4vbxt9P8ADnq9THX4zHR0qQzBWs9hYXIb&#10;2H2gePPV6mWrl2TtV0z72NtLX+J7nw56vVzqJIWj82dl3q24WGjG3j9HPV6myooJ69GNMQ0ikbFO&#10;pYHUKg9tz+p56vUzyzyfLvS/aLsD7vawFiPv56vU2TDEGgMyqsaSMqe6SSABck3Hjz1eqfIxmjSU&#10;7WZLLoR2Hf6fo56vVPhmpIE8uQb0cBhckWGugPhz1epokQCrWBBaNLliO5JJ09vPV6nGKtloKm1O&#10;R5EouRYX173J1sOer1YavEIxti8ogRMzM23Qg9rGwBt7eer1cIqiC2+5C7gbWF2B0tu7i3PV6s8d&#10;JWpNJUIL7lttbUC3s+JHPV6nI01HBMKmoG9mS63H2Tb2fHnq9TesAqp4lCbZDdVFtDfQ9/hz1ern&#10;NFV01G9GisHBUX291v4aWF+er1Pxy/JNHBKB5QS573vofDtrz1ep7w7DEqZo6lnUMVY66KQne9z3&#10;H3nnq9SooMMgr6cVkJ2qrEX7WbUEi3cEePbw56vUIFBlyMiCsU+/sAZu9yPED4+3nq9Qs5PydX4v&#10;imHRjbTRzSCOWZgdiBr3dwoJIAGtgT7Bz1eoweUcOZpap6gNaHcqAEEFASgItfRu4vr/AA56vU2d&#10;QcXTDsMWjwh1iMSMSJELAtbQbQR29vPV6q68+Yxj+YnaaTbLd2RikYWxUWsLfH289XqBnD5PmqmC&#10;GQGJi5BvYgd7E/Xz1epQGpjjV56YWYk6C1iQeer1TJcwypUQVhIUXt7lgLgWGg00/tPfnq9Swo8V&#10;SrovNqJpDJqAoYqCdSO1vD289XqUWHZlZKcQyKEMhKi9jckG4+m2v0c9XqzUONQPN5MklgzCGPaB&#10;e+tjbXQflz1erurkroqpkk2zNtWzgAEdvZbUj6Neer1InNcNViHmTiNmMag27Ejxtfx/W/PV6kBi&#10;eXoaRTNSh5FZFYqxJYN3sAf19vPV6kTiMEcFI07goikMT9Pw/j7Oer1QFrUSmEu33942sBqbgjvf&#10;W3PV6sFHTSLVJBKAA17Hsfbfseer1KFJJJpknYhIFU7r21N7X+7nq9TlG7CtcQOCjC97XAB0H3c9&#10;Xqlwwx7LU2r3PiBr207d+er1LbLVXBTNDCzN5sJO8hTYezUeIPPV6jx9NMDlxeNqiFveUJ5gIBuB&#10;31toSB7Oer1WY9PcCw+ppaeSmAV4tka2BUAAX0BJJHbt489XqORg9O2FYeyTsCVJ81wL792gJ7m6&#10;gfrbnq9TpivU7LeDU6UpU2b7MkjggkDuFsPj+Xt56vUAnUrr5ghox/I5Cq6BVLKGYnubX1BNzb6e&#10;er1VydUutc+OLXwPKsis+8REgBbAj3TbXuTr4/Rp6vUQjNGLx1dezzTMDMAyKtj2Fjc+089XqCPE&#10;a04dPEj2kRrjQXIJ76+3nq9WWkqkpljd/wBEdCrE6EX1Gvs56vUNfTbBJ6vF0WpJeKVh+6BqTYEj&#10;Xtfvz1eq1vpV01qaaqCYTH50QjVAQAbHuxvbvc+Av9/PV6rKejmRK3AoqOqqnMZpiWRLaKO/c+Hh&#10;Yft56vVZf0izS0FSlFUoxkMgdSb2PiO/h+XPV6rEMnVbx0jT4k4LuBYdrDW1uer1OWYs2RYZAsiO&#10;HIDfZIP389Xqrl9RvXKpwnAq0bhEV3qNlgSbCw1v38bfHnq9VLnWXqtR4lh8sakbJgGLXJIJFyB7&#10;DuH8eer1VgZ6xVatxFD5khaRiUtdfe0XQWIsfHwHfnq9RW834bDTyTPUoQ4B9wC4HjcX01OnPV6g&#10;geRlp3FK21to0IA22P7w+PPV6mjDK6lln8icgMblbk2BHhb4HXnq9T7h8kj1Bik/etoouGN9LD2g&#10;/rfnq9Qh0klZg6inxH3H3JUEMCGKv2uGsbEWOvhr7Oer1S48bSWuVIyu12JsLXCgHW/hc9uer1QJ&#10;cStiHztVMu62u61gADra+tuer1QsKx6LGsTeJGXyvLfYxFgz+FgPbbvfnq9UqDEYaSZ4liUtOpLk&#10;f6osQTz1eoOcQxCiFREs0d0dmOh0Hhqfhz1erhD5kzx0CgCMkXfX9dOer1ZGwdZ5SJqgxiOQiN9B&#10;fQk77jse1vr9vPV6mXElqqZXhXZd9G2qBuFhYj4/Hvz1epgjglpYZqUe/ELkMbaMw1uTrp4c9XqS&#10;+I07UMCIqHfcKQbAHsSdPh29vPV6oKmO0yxKQJFuq+0k6gHU6c9XqeMJop6d5ZoVDGRFjdXFyFJB&#10;uL9ibd/Zp2vz1ep3oqajieajqTvZrqoHYA+zx056vUv4qmaggjhrZbwsE9xe4UD3jb2689XqXmFv&#10;TU4+UhjPkqGkVyNSCL29t+er1CBUYqwokpxtJnG3fYgW2+3SxGnb489XqcKLFY8OpxiBcNtBQoLW&#10;Atqfv/XTnq9U/A8yo0ckl2RgT5a6a+wkDTnq9UiGppYmcTsRPO5YuQGG72n6DoBz1epS4NJWYUV+&#10;ZZT57h9zG+v7pt27dhz1eoacHpKPEXmhK7hctvNiSxOu0/WTp2056vVY10WmpIYoxhrmSOng2LtI&#10;DA/va62Pw56vUL+dxFW4NKKJC5jjY7r2a9720v4c9XqrQq4MRfG6lKxv0Ubu57kFb21bxsNOer1L&#10;nLGM4TTU5kW6+SBYXsCl9ex7+znq9Xs35lwufDGkoZijS7Vta1l7m2v5/Tz1eoquPY1h9c0xp5HJ&#10;jI2gDRwTb2aHx156vUhaqQth0coQs0RZAjWNyGuG8QQfC3hbTnq9Qa5nqKKtrHqK9tqVFlKWsWkA&#10;8QLA3+Phfnq9SbloKLEqa0siKtOG26/nr39nPV6grzLXx0CLpKIJN8RIRmuxYAdgbDXUnsO5tz1e&#10;priwlWqRLXpZIhvumq6A2N72v/Hnq9UbGsLmxDZ8vJ5MIswYC4IHt56vUg62OWpgLULkLu2roLH6&#10;R3056vUxywpQxB6lwJd4vYAi1iL/AE3156vVhwyrixGBaVVCtE27cO5F9BfXuOer1P8AJiUNXOI6&#10;gKq2B2W/ib+HPV6mp0pHaoalYLVSbmjLAWJ9muvbnq9SZdYIpI3CgblFwQL3vrY89Xqaqx1WGV5Z&#10;LMTY+wE9rfDnq9SfWSpjl8sOdhUWK2uCPHnq9WGa8l0iuWS2g7Eez6Tz1ergJKdANhIfvpbT4a+z&#10;nq9WeBaiRDTmQ7iA2up111vz1ernFVVch+SkGgv7wbXTtpbnq9XPEJPKS86nzI0JU2ALA9tOer1R&#10;hiNxFFKrEsg2kKfH2ntz1epd4ZIEoUp2UK8bF7mx0/jz1eqdPXzVZRg6xFlNwnbQm1/G/PV6nzBK&#10;yhir46rFN7QBvsRsVNrancAdCPhz1epZ/wA1XFC1UtBUNRkkKwlVSATZWP72g8LDXXnq9U7DcRpc&#10;Onc0rM1wbl9dnssT/Ec9XqM/0LzPurjhVysoCtLIe/f3fv8A1+Pq9V5/pQzxVz41FhSETbioLMLE&#10;qbDT6L31/hz1erYO6R9KsKxGlirK+IbiqMXFrm4+Ht056vUZig6RZfpT7tMjbzc7gPHnq9SlhyZR&#10;4NTiGlgjVBewUAW+PPV6k9iOHU1NDYIBqfDQG39vPV6iL9dzFFS1CGRRIuqFgLBfH7tCeer1Up9a&#10;6xaiqrIMLIjpJtrsWFyZD9o9hdfEA/eeer1Vi9U8o0VO6KCJ90gZtmu8MCbi/Ygi/wB/1er1Ecz5&#10;k+ooGkqaCmdhfYBsJ3Fz3va2n1c9XqLrj+AYhHG8FWjRbBu2kC/fQ6E9/p56vUF+LYVVRQ+TI/vy&#10;MST/AKtrX9vPV6kSKRfPVkRrXJbde4IGlrjUc9XqfYXaGUINDZQTpqfH6+er1Oc60aOswnDXZrDv&#10;99tPz56vUMeU6vDIaIRMrliA/wBqwDeAtbUfT489XqPP6esdy/Fik8uJ0yRykKTLY3YEaG99Ne/0&#10;Dnq9VpPSuqpKxoVliZi6rZ7ldATqe1wRYW56vVZlk3ZTYV8osZpwyqWJO7YPp17356vUJcuaThpi&#10;aJlanWwbclzftp7Dex1/bz1eoN82dWcCwaoloq2oK1hUOgUrexPu2B8CR356vUC2M9bsQwpizzCo&#10;ElyApJKn43+J8Oer1E8z96hMSjSalE0gaS92LADcDY9vgO30c9XqJn1Z63zy1EhllJCQxqu0kAtq&#10;WOnc2JH3eHPV6iBYrnzE8ySsYFO0O5UFrAC/ie59tuer1NeWMFzDisphkBWISGVwCCCBcXuPaO1/&#10;Dnq9S5xXBnosH2TQnb5kZuoAYAkELa9/DX9nPV6mkYLTRwy1klyVYOkfha+lydNfjz1erlSJXLLJ&#10;KV2CNgreWNNzDd3NrjwuPH4jnq9S+y4Jw8iTWIk0YkaBh9m9/C+nPV6hooaCSnq1w9kjn2qH3ICQ&#10;QQCRrqCL2PxvbTXnq9S5p6GCqWCCIhY5Cym/cMLn6xbTnq9Qp4Th8tJU0tbSoJfNQxhiACBfVV10&#10;11P9HPV6hVjpXxCqIZFRYwU+zch+5+kfRz1ep5psPnpmiQBZJZACxud6KD+V+er1CV5FQjsscYkI&#10;RUVQBezDU666WA56vU2YL0sxjMdIJ6aJmkld94IBYm9k8SLEX7/D6Oer1Chl/wBK2YsX24hicDJF&#10;BcyqwJBX2AbbfSeer1KCXo5lzA66MYjRRiMOEVSgIAtckG/s56vULMOD5JwnCtkaRLHGdxjbaCB3&#10;Fr3sCPHnq9WCfqFkeiJlw3ZGLAGPerWPt0AI8SOer1ChhvUnL2HTRTYgVhjKIz7hqCRYWsvjpr9H&#10;PV6jM9Dc79Nc45wjoY6iMxu/ctaxHc2K3sexPPV6jqZ4xLplUxCLD4oAqoqnynvcjxtrr3PPV6qk&#10;Os/UHJOA4/NSpJH5quDYAHS97Br9x4356vUH+HdV8myTAwVcYVWDuNyk7tNPpFuer1Cpg3XjIktB&#10;PNWPuRSEcDaCRca31t3GvwPPV6pUGbcGzlGZKCSFdt1CuVJaM+Itrp7beI9vPV6kNnnJOFYkypSx&#10;LeeJjbaNXuRc/Ej9nPV6iXdS/ThgmLVUqOVAiMYIHft3+za19Pq56vVW91p9CuYcSrHr8Mpo/KjZ&#10;2LEDcEPgSTfXufq+I56vVXr1J9IGb8vUk9ZDGJoprqoBsbeIX2frrbnq9RasW6T4vQ0qyTHYYwWJ&#10;UC5A7g3+489XqDyqoZ6KrSoSB50sVlQWAXS4Zr/s+7nq9WCelENTHPHH7raFVtZbaC1vZz1eqO9L&#10;hlfLtxaWSGKMln8vS47C97Ag/Tz1ep1paennljkoW82FbbCwAJHgLAkfx56vUt8EwdKidaj3lVgQ&#10;EB8Qe1uer1DRlTKlQZd1IvmRCw0BOnc+znq9RnshYTWpCf5bQSK9Q0UbSEqVADAlv8QsO5Hh356v&#10;UcrJ+GvQ1AxWrTzFha4UWKl9tgCPGx56vUbHIMUjYYnz0Id55DLp2QDUfXe+o9nPV6jAYZR1HzMN&#10;RHuWKcW94WsdSNb6Xt4c9XqHCkwyeQ0stSzRLBZU2sAouNfpB56vUZ3p9AKPAqpP8oxUFPbf+ggc&#10;9XqLR1unrYKeoKTJGI0aS7LqHIGlj3t3156vVrPeszMsVLiUUJlaWplDs5HiNb3bwI8B9Ps56vVW&#10;pimMVjVLVEEpHmAK4B7i2ml7c9XqY6jEKqpbeztuU2sDobW789XqzUNV5Kh39+5v30uDr9BHPV6l&#10;nlyOumrZKpZgLDQNftf6e+vPV6jNZRkx6PDFAqUjDNubcCTtDXW1j8L+PPV6jd5FzPS0VHHFBVmq&#10;dyG8w6AMCTb6r9+/PV6jndEfUbmzJ+JGenmUKneN2vdgTYqfDXXnq9VsXSD18Vgo6aglkZi5Hmsh&#10;DAEHUWW50+/4c9XqPXlz1KVOPRxxUMzF5Pe2uCDYi/jY/fz1eoLOpGbKjM1FP57g7g6kXYADx+g3&#10;56vVR16gMsV2IYjNJTx/bRitr2BVr+y2oPw8Oer1E9pMHxzC4PlJpfLnZfMktby9wtexbWw8Lntz&#10;1eoQsv1tSapoYowrNGAbeNwb6j2/Dnq9Qc58oDU1PzFM6xhBtRhqRpqPhrz1eoBcQwE0kCNi0m2Y&#10;sHcHUAk2A8Lj489XqZ8PnCVEuGQ23U6sxv3sSSGNgeer1Y8OxKi2zTzEJJIjbmfxJOlvEfE+znq9&#10;UrGcZp48LTDBJ+kaQPuDAqxA1PfWw9nhz1epNy4hVJOhX9CkaWUnW4J/geer1I7GcWfEFSm3LHKr&#10;lRID28bAE+Hjbnq9SOxLNZo6LynQyPJsWRwbXI8Rew19o56vViwvMsk8aVTVBQq250c67bm6gm/c&#10;ePPV6hfybn6oqZkEivTxTWj8vcASQxHx8NR8O9jpz1eqwLprm4zuHbfHGQFDG1iUFmJvpfnq9Vlv&#10;TSuBoKemqSRBJGPMJsCyH2dwD2PPV6mzPEKiqd8Pmad1cnaxsAoIA7d9P4/Hnq9RSc11VFDjVbMJ&#10;hHK97AWINhbaBawPjfnq9QbzVDTtGklStwTpusxB8Bpz1epDYsGp8QDUi2QkDf8AaZAb6+Gl+er1&#10;O9BieM0WIqaeVVaPbvI90tbUd/hz1eoVY+pMZwwQVbFt7G+oBH1c9XqYavFMPnqbv+mSRyxDXCqA&#10;L+WvwJ7+Px7c9XqZswYZBU1kVdSQrSJdCiRM21VOpGpJsPYeer1H89MGZ8VwujXDXqH3Kyfo123L&#10;n977N/v56vVeJ0oxqorMKT5uQSyEg62AuR/dz1eoY5cSirKSSJmCzKWDWGgU9rD4d+er1QThNNUU&#10;nuMQygj3ha59tj7eer1F76gYphmD00fkpuNQsi3/AMJ8f1789XqrF9QGNLh9NVJNK0ZlUx3UgEBt&#10;B99+/PV6te/r5XyPLL57lWgZ4t+nvG19zeGna3PV6q/sSrZZiVq0u7+6GNr2Jvf6+er1Q6sJTNBJ&#10;SHYAxDKAPHS5sNR9PPV6lJRUOItWNh9KFmF7Fr/asL3He9uer1Q8eU0qxx01jKjgORqbE9yO+g00&#10;56vU1RjD6KmiqsRSR6t5HJKt+jZO6ARkEhgO5vrpoPH1epNYmkFNAa503ieQttI7EW90eOnj8eer&#10;1I2pjSpQd1Gr691F7a69j4c9XqZ5FqaWGKlof06N7zFza3wAA1vz1eruBEed6itOzavuLobHwvz1&#10;erhXmOQ09n1BdnAA1vcAH4eP6nnq9STrcRp6XEoqKJWR5VkYAAWIHhc2sT7P6Rz1erJRzJOXpn0s&#10;Nyhh28LH6Oer1QasQzVLR1K6DaBbvfxII/Lnq9WVHamov0xLMzMBre4B0118Oer1OVHLOsiNUxiN&#10;G107n6T3Fuer1KCnVZhVJJGGSVbKfj7db9uer1K7L/kSUIhc3qo9wRj2t8SNeer1KGgjwupkqIsa&#10;itKQCxNhddBYEg/Tz1epvfDKSGRYIpGS0pu5NwF7jX2e3nq9THXzpHLLUQqUKsRa41/1vr+r7+er&#10;1R4qNqtoWG1zK6aHWwP2v7Oer1Xi/huYDQUmY6esChkpo3VZCp1bcCbnTsdOer1bS+X8Yo5sJhgc&#10;+XpG5N9LAe9btYc9XqA7rPnunosGqpaOdUW7BTcHXte/jz1equDMXWioCeTibmRS9yFGhtrrbt9X&#10;PV6gWxXr9iCYmGw1mR5QFVb3jUAn2nQ/Dnq9Qf5k65UOJ10jCfy5gCpZnBXcNPhp/Zz1eosnUnM+&#10;E41GrTzWaNmO5GuC1r6+Gp8Oer1FsxOavmSnrJZ0E5UqUB91bgmwJte3t018Oer1QaTD4K7dU3uw&#10;XSx9p1HtFz+vbnq9THimXqWpjLxQhmQbpih0FwbA3NzYCx+PPV6g1kwrDfKO1So2+Z8QD+duer1Z&#10;6F6ekVnRbrGjMwtc29vj356vVgwXEIMdwOLFsM2xQ1DF08xSDtBte1rg317fTz1ep9pMuYdJMWqA&#10;rHUo2mpYa2IP8eer1LLD8GhpapFm90KCFUEXtYAEjnq9UuvijpYnGy6aXuO5B1YfVz1epsxOnmNN&#10;FJhhEvvbyhIsyi/ugHsR3vz1epNZhkhp6pFUDzjZh2upIHunxtft4fRz1eoPavC0nrKmoqAY5dHJ&#10;uU3GwA1trp+XPV6kzii1ayQuZt0a/E6e0H29+3PV6uEYrDKHgHuSEMWAFgoGh9g7c9XqbsShaZ4z&#10;E4VdULD2fVfvz1epIRRQTSGnMh8tC8e4aHcOx+vnq9UlK6simiimZJEjBC+1dp8T7Dz1eoUct4rS&#10;1NaXka4YFgdLMT4DW+nPV6rDumuNUOJYbBqAdoUAanQa9tNT7eer1GLijWtwdaeDy7uhDuP3ATtB&#10;b29/1uOer1Pv8vNBhNOQ5WOEWKqQSwGgvY3HYHnq9SqhxhqaD5mkmW0bKu1joARqR8QLc9XqWGD9&#10;S6yimkhkk8wRqu1mNwGNzbW/h4c9XqFTB83YbmaGIzoHlY7na+hC6W9nfXnq9TdiJo0ppKqOzusr&#10;BQVDAlToB7R8eer1Z8t0f8xqimIqYpCu47bC6nsE9l+er1D7huTIa/LZqzGWeokQR7kF0PbU6knS&#10;/PV6hXy30yxBJIqBkLCQI+5gSQP+QdOer1GZwzLr0bw0B90BW3EqCCwGhPgQbc9XqjZlxegoMKWO&#10;kcRzXHukAEm/cXv4eznq9RVs6Z6LQExxu4SdXuoBs4IOo8Vvz1epAYznGiolNLiElhXP59n194j7&#10;K66e23w56vUHOKYxR4TJV1OKIEqVjTy2A1dG7flY/wB3PV6i4dQ84tS/MxUQacyom5tCIynY+AsT&#10;ftz1eoseP1NRPMFZiGdGfUg3PcfmP1vz1epKZdFH5nnzKXdmXaCdNb7ib2Pfw56vUIeYaumpYEgp&#10;2BakV7AG6kMRoNNQL/Rz1eqDl3y8ZrXggSyqT5hUAm7DQkewnufDnq9Q3x4Rh1HH5AO+FI1Zo2F7&#10;M1rbb+AuNRz1eplxyKGiwuKfeLuzoVFjbQi35E89XqBbF8ZmqpGw6mQ1KSqUe1r7R4XJHfnq9XGg&#10;rqvy1pZGEUDuyIv7w26nv4gWH389XqzyzuYYywe+5vLvc2I8W7c9XqGTJMyT1Rp5X/STLtU3upYe&#10;wdrm9iR309nPV6hbixH+SUZpa9gJYSAqFgAq9+3sOvPV6g4zTmhXljnpz5MYB3Lt7sCQNb+IPj8e&#10;er1BjV5/np69a2J9nlfa2k6AdwDz1eqUvVXFa2IxT1QeGQEgnQ3ue4v3tz1er1J1exuprIYoqlit&#10;O4AFiPdI9p7H4Hnq9T5iXUuvxgeXJfaAqyKNCFN/eH02GvPV6gklxuetrJWUiRIwVHYiwNwSDpc/&#10;089XqfMtNV19q6mG9ackKRbXdqb+OnPV6h3wY4mmLw1Ke5BGU3i/Y6EgeNte/PV6rS+hWZZquD5V&#10;1Fo7FZALGx9t11H9B56vVbT0yqUraamWOzSqRckAgXHhz1eoz+XqVIadhtuN2hte/wBB+B56vUrJ&#10;plpoHJNjcd9ST256vUicXqpVxBYqdRsFvYQx8eer1IyqqJJKmRW/yakgW1+m/PV6oyzLT0ysLM9y&#10;R3uAb6Xv3/o56vViZHq4HIa7ORe9wVPPV6sjS7m+Xc7LDdfvuGtr/Hnq9SfmglaBo2LFkJIY6A6/&#10;w56vU2qaRk+XI/SKTYg9h356vVgQRxxLJHKGe7WuLW+vx56vVzSarm2TbAQbd+9+er1SPn6t2nZG&#10;Fk0KkAWOnjt8eer1RqGuPlKk8RVjusPbroeer1T5auokMcYUhSy63sQfH+7nq9TphKJvdZEJVBe/&#10;e/w/X289XqXcVErUwMdgW8PC/hz1epf4TRwU0Keew3C2p8Rz1epX0dLTCVndiUFvAm/PV6lnQU0E&#10;2oGhGlwL256vU80Ea+WFn90akCxsCOer1csYxCKlpw5tr4aXJ56vUVnqfmWGnppqpmCAkL72mnPV&#10;6qKfU110oIsTnwjD3eaB2dGZNujXN+58Lc9XqqhzfmsUkU9VFVKZp5CAqkXCIT9oG9iRpz1eoPq/&#10;OVS1PGGZd0gezGwABAv9B56vUUzqXmA4nGaWApAYle+xj+kO7R3vezC9rCwt4Xueer1ENzFjdZVy&#10;GjkTdHKWVje7ezQ9+er1N8cjUVEKihlaNYAi6AXZSba3B7djz1ep8psTu4l3jfHdxoL3AuO/cc9X&#10;q4YnmGnjpqfE3O4OylwAxN5LDWwvp46aDvprz1epipcblkrZzTEbYLttsbX+F+9vDnq9T3lvMVZU&#10;UyxohZpvtaDUA3HfUW+Fuer1DZlbMVTTYiu77EQIK2HiL7bn9e/PV6hJfMGVKytaWohLN7ps7KYw&#10;yC+1Rt7nt356vUgKkyYvmiStqKVIo5fMeEIRZF9l7C3wHf2c9XqbZt8VUZZEUQK4Gw699Sxv3+jt&#10;8eer1S6fCUxGvV5JVAQgRk2Ave6ixuDceHPV6lY0aYbMk+3dturPoQPYAP6b89Xqy4Hm2op6sxTv&#10;d/eBDEEEEm2nw7c9XqEXAccqaCeXGqcr5aJZ1AFlXabnTwHPV6pa5mmxmkpa2C4Xa9ltYsGNr30P&#10;0c9Xq4J1CkGGyYdAxZnYws4OoKvqAdbEHQ2/p56vU4426YjRxbU0hjIK6EhVO4m5v39nPV6kdNlu&#10;pbDTXFGlppGIj9gI9mvh356vU2UNCoxAUksAklJFw4Atc6Aez2356vUZLKPTmOuhWkd1EyByg1Fr&#10;kr4HsbePPV6lzhOU66lnc1SXan3rI1rKQD2U3uQNDz1eoTsFxWtwmk+eqWWF4SLfZGwa+8fgeer1&#10;DLhOeIsHxCk/msuycJuYAayFruCL6/Z8R4du3PV6nvF+tSfKTQo6xyPoWS11X2MpX+PPV6gKxvPc&#10;OI4fV4qshikEqRN2uy2+0nwvpcc9XqDGlzdXwJFHWSbYQSgGgJU97+0Ht9/PV6k9mqvov0YiP6MA&#10;2cW7H2/8RA56vVMyKrU+Mxz10vnxxK1mewZlJ0Gnj37fTz1eozFZDQYjlxaXDWKSlgVYWI2br7bW&#10;IFwLE/T9PPV6gO6y9NKWodMy04EctUHR6e7WgUWI2lrjawNgbk6a9wT6vVVXm7DZ8GxatxAKQYZW&#10;BS9w4HYi5108eer1AXis3zNYzVY3xudwIJBBPa9rG456vUna3CqWeBqGpkeN13DzN9iB/H8+er1P&#10;dBhVJh2HRV7S+9AVBN/fc30a2vceznq9S+wthulxGayIzoBcHQmwBIAJ07nnq9QsUPymE2o66WOf&#10;zVDghvae+ttVHPV6lPX4lUU9Yyhg1O+1QV7r9Xx7c9XqRFdX1yzx0LKnmyW72JtfTx8QPHnq9UqS&#10;JRSF4igLsNSQANe5Gtj9HPV6lDhldGsAoapEkMhb9IQTY3N9xufDnq9QmYRXRRosrBWSWQILdrDt&#10;8Lkc9XqXr1s+E4nBDQAvBVI+73i2xrjaoDXFu/jpbtY6er1KacQzx/LRExyNE+03AKudA5t4fWOe&#10;r1Ct05r4KDGKTDqljIyRqJSrXZn22sDroTr3/Zz1eqxjK2IY1Ntr60bYIoxEsZHcj7J+kLYf389X&#10;qyY8cD+WkGKbo2WNyrkm5djcKPpt930c9XqJp1TmwhMLkip4Rv8ALcnabgke8de/cdvp56vVWznl&#10;IcYrRTT7VRtWLMRtI17+Nh256vUTvGPOOMy0YJManQn7tPp56vUh8Qw+OWqm2kgoQvsJUD7teer1&#10;dFaeKkSeJSCm5SO303PPV6mLEKjB5Y0roKdFqVVkMm27Wt2PwJ7/AFc9XqRmINGdsKyEyOCCLe6B&#10;4kHvcc9XqSpFVQTR00FtrKQrdyTe4P389XqcYYpI4457nznkFx3A+kdiOer1KbDcNioaFVi3SMSw&#10;BYnW5udT7PDnq9U6nghpFWnN2aTda7E2JJJsSdfo+7Tnq9U2eCpWKRKaREWxZrkX7WI1sTz1epr/&#10;AJtiMtFTRVkrS02Hr5UMbE2jQsTZR/huSfpN+er1R6SSCGGardgQAxCd7a+y/PV6miHGFqaiMQi0&#10;iFifiBcaeGh/W/PV6nj5yY0wgjZQS6F/c96wuSAfj46X56vVBWWnq6uSKffoFIIJUL3sDb6Oer1Z&#10;ZGIpjLUHft3MRobfE89Xqb4UhCLNu95SWJPsI7/Vz1epqjrYqqnkip2BWRiNwOve31c9XqkYS+K4&#10;FBJgkczGKWQSEF9wLeBt8L256vUo4HpqmmaJpGUtbcb2N/hrfnq9TtTJ8wTQyraMC5Pb7INrfTz1&#10;ep9WggickppZCBbQWFzz1epb4Vl/GMTqmqYCrpsQ7NlyxJ7Dwv3PPV6je5L9NWd804TNiOE0EqQA&#10;oBIylVLMBdVBFz93fTnq9Q6YV+Hb1yxWtp2XC2ipiFkcygAyAg32sTYa+0H6Oer1H+9Ov4VWbYKA&#10;V+aKdTI5DoSFZo/euQS3cHtpYeznq9Vy/Qj8L7BoDS1uKRXEEgkVtoFvotbvr3H7eer1Wb4L6Rsq&#10;0EKRmmW8YC3Hio8Phrrz1eoTMG9MOTI6dYp6YO2h11PfxJvc89XqEOm9PmUKFLwUq+4L3bW+n0a8&#10;9XqcsI6P5YoQ4ip40c6kiNdT2/w+wAc9XqyVXRbLEsokkp43JuD7ij77Lrz1eqFB0ly/QTERU63F&#10;j4WBB/XTnq9Swp8o0iI3lhDuBBBUajnq9TZU9NKKqlMqwRqR4qup56vU9x9NsI+XWEwqVNzqOx56&#10;vUhsf6PYJUHy4qVANbkCx+o89XqBnEvS5lvGaaRK6lBLM1ragXP5i3PV6in9T/w/spYtTTTLBEil&#10;GBKxWJHfX4n489XqoS9Wv4dVPTzVUuEUQWWbcEOwEEC9h7ttSTcEjX+Hq9VHnVL0w4304x1MKnBi&#10;YWlkRR2UCwubAC9r/wAe9+er1BjR18tFJF81GZIQxsxsAAF1t2uANdfhz1eqZUZ1osErljVWjDkE&#10;Em9yRcfA3789XqHHpnnNMemVANjHzO4ADgaNfvY89XqE/MuLyPhkNNSwKk8QuFLblCXK6HXT2Dnq&#10;9RDszYbJUVFTFTMSJWcupIDR3bQIe9v4HQc9XqATHqRIYlQSENHJZT307a9zz1eoPcWwiWCrNSkg&#10;cSLewHYdrEc9XqS7YBVxSR1lbrKF2gqSLe0Dta/PV6oNVlyGq/RVEYurFlvYaHW3PV6m2PCMSmle&#10;lm/RlSPLc/ZC/wCG3j8fy56vUrZqGnpoPOVdzAAhbAjcB3PPV6k8lIlVHAahDDKbu4BIBuSLXHs8&#10;Oer1SZ/PF44W+zfXTQDSw+nnq9UaONQWiiexDbCB7Drcc9XqdDSCCeKVbSBSF+v2fVz1epRU8Mkc&#10;D0+0ozq2xhqQ976juQfp56vVjqKWYozyixSxAJ8R7Oer1QTPVBisbLZRYjubjw9nPV6uIw2RWhmY&#10;q4dC6nuRr9Gl+er1LFsLr5YoZ4Y/8ptAv9F9Oer1LuhyhWSItQ0ZMu0BUY2v38Rcajt+fjb1eoU8&#10;n9NKlJXeWzpM5mVWAsllAKA2uR42Jvr3tpz1eo5vSfINDRqaaaEVBeWIhgq+6DqVU97j8uer1Xy+&#10;lfprgmWayPEvkxJ81HGU81Ayo1r9ittb/wBPfnq9VnOH5AoaxIx5RjEmoYA2UjXT4fD6Oer1LKky&#10;MaaZTVhZEhYMNASASTf4W56vUK+Xo6b5tt4AAHvHdoSNNOer1CLg+LUIVaONDaS92spF7kAW8O3P&#10;V6oOM4nh1HItHUkMXN7juT/HS3PV6iadReptFletkpqeo98qWKqbj3jbaPiBqb/Dnq9RdM4+omlg&#10;pPlo5w8qkbt51H0eF+er1EfzH13rEq5cT8+WKCaWWBZJGPvNGql1U9iyg3IGoBHt56vV/9XDBVNP&#10;BuiKsq6AEXt8Dz1epOYvghqJFmtqwIAOl7XNhrY3+P0c9XqSU+FOYJpKpfclB3kEoyqBpYrY/Xe4&#10;PPV6uGFR10NC0bTFA7OY3J1C913Xve36+znq9U7DaWukoTLWMHmlKFw9rFEY+AAA8R256vUU3qll&#10;iPEMxzwB2p2iXerKmjNrc3a11HbTx09vPV6qwuqkk9VmF4I0SOKNNrMUtuawt3sQR4+2/jrz1eot&#10;82HWV4y3vFmBBvYre5IsOer1MtTDI7rJGbpHqL+PhfXnq9WYQpWwH5iwdSewvb2dtOer1R6bD6wx&#10;sJW3b2Fzbt7L89XqiY1h0y0QlmIEcJJaQ20HPV6kdmHDq2qZ0bcfORNp7rpbX2frqeer1IjEcAxC&#10;mm8gPsBdWY2FyANe/t/u56vUxwYWlHUMY5XVPMDC4JIv3A07c9XqHrp/jhwpjASXQyAH3rEjtc37&#10;89XqPj0YxrFkqYarE4oDRxk7BHJdhpYl7aG4tYHtz1eo8WVMSoqqoFZSIDGsYfabWBIIW30gc9Xq&#10;XkGNVMFV5jKrAgjbpZb91HtHPV6ljRRBaZZaeZVZyW92wCgiw09nPV6hzwCvWkoaZK6bZPTpJKw0&#10;udv2T7NQeer1HW6NZxlxWkhkL+YhcMyKoF28Tu7n2X56vVYDlLGaasjhlhJW+jL4g/rrz1eoyuXK&#10;xRR2Ht+H1c9XqE+JUmpAgNjY27a89XqDXMeDNV0pid72Fyot4Dnq9VG/rzyQmK174UaYNF5TkySA&#10;GzmwAU9wwvf6hbsOer1anfqM6eNheJVECxmCRJJAbWAZgP2Adr89XqIxBg+LfMvHURblLAgAanUd&#10;yfHnq9RrOn/QnHc01MU0dMSrja4N2Cqb2O2+hPtsPpvYc9XquQ6FejGsrsNjbB4BC5RRK6xEDeAb&#10;aaX+n6vC3PV6rO+lno+p6amiXGPMjKkglQAGUMLC1iR29vPV6j14B0zwDLdJS0WGUUaQwWRCVDHx&#10;Pc63B56vUOFDQUJJlWJQfoGtjbw56vUo6iWloIUNKfeKt7CL/l356vU2VldTJTCV5RdmOnieer1B&#10;Tm2oiqiYJI9JF0I1Ia5H7eer1Flz7gWHU9U08qK26ypewIuB2vqPH7xz1eovOL5AoK3MPmGAvIEU&#10;lQpsQ2hYn9fH2c9XqArNfTCkwnelMqrKju9xYFge6jQa28f6eer1Fgzb03qqEn5WHzUkdpJPd1vo&#10;Lk29mlz/AA56vUA+L4JV0UcdPU0xigUMsd1tsA8BbQAjwFuer1Ib+UGKod0UIhDIw2ktrqDpckc9&#10;Xqa5soUVEjYnQRWmlI826gAk+7e4uSQBpcfl29XqgxZZrqbEZKSa0scoHlEC7MD3BAuLnvz1eqZJ&#10;gMcuFLHhymV0YbwqkncDrpYHuLac9Xqc8BybBWwyyUMXlPE15AyldzWFzqAdL256vUIOXcnTUEIj&#10;jgLeZIoKi5JDE3sfZ4/Ac9XqH/LPTeTG8WmgowqopUFfeLWADXBAIP03vz1eo29B0iiYxJ5Q2TDa&#10;9x2Fvh256vVIl6e1cVQEp6UoTERJe4Hw8fgOer1I3EensFJB5rQ75WeRXLXNixvpft9XPV6mOLLs&#10;AqjFTxHfThFttBAA9pIA1PPV6piYpQ4ZWmGlmEczB5nubKSi2+gkDwJ+jnq9SXm9QNXNjYqppd7U&#10;0Zibf2KLopI8CL2+7nq9WfDuucMlTTV9NWIqEhQAdA3e1tt/D+HPV6hiyh1dbG8VatIUtLZLgqbI&#10;uptr3Pcc9XqNDljE6jFqaCrQgxz323HvWFzqD8NPq56vUM2H1lPHKEqH2qgA0sD8eer1K2nVKu1P&#10;HH5ccZJDWBuPAg+HPV6s0kFPTMrtqbM5J17Ajnq9QWZjxPBh5lRTlWaPQxuQFY7tTa/hbnq9QC4/&#10;1FTD6aOKmAEhcjYAdqnwAvfS3bnq9TfT5n/nEsDQkuqu0e8+8A51JI0Pun2c9XqETK/zAYvWuWiM&#10;vlrYaa6jS/1XHPV6hzwnEKQvBHeye/cdtfjz1epefz2npkVd5ES21I1056vU+Q5lhpmSo2/pWU66&#10;XIbTX4Hnq9SgwTNcRjihqQAzG3h8dL356vUrjmeCLfECATfwsDb489Xq6hzPDUWhQHUkk9te+n8e&#10;er1PK4mlOwaN/M3XJ7ED289XqmSVsc0RZAF3dxr2789XqUNJU0/yrFVC3Fr6k+P7Nf7+er1BNnjH&#10;V8x2hsRG1nLAbdP7uer1As2Lw4hPIJn8tImDkC5Uga3+zz1epNy47SYnTzSNP5PvkRMoAJYH4/R9&#10;3PV6mE43TJKa2qmYybfKUaEHxv8AC5v9/PV6ktmrMzSYJNDW2dkLEBNCoCnx8Qbjt+3nq9RCM3dR&#10;YGrI8MUbbX9/aLF7396/cfHnq9StXO0OVcGCzbJJqgAkXBCltwYn6O9uer1Ed6x5qxStimwyFvKE&#10;YBhkSxJjJBI7W1sR+dwdeer1AVhWZYJap2qyY2d1KEanda2tz2v4Hnq9Qh0WcqjWiZnkYF/L2sLW&#10;se/a1jz1eo13SChxGfC4cXRUSVksENiX26HcdQSdB9A+HPV6jm4PXRR4H/IdgWVUBYgEBWJ1XTwu&#10;fz56vUEebZ3FOlNHKjBm/SRgjaNp+Nr/AE89XqIJ1qxaTE8aqJ4FKNT3jVzfRQB29o0uPq56vUTe&#10;gzF5WJRtUOLmSXW3idRe/wBH8eer1HpyFXyJhFJiFMybquK0YDruCMfeDrclSbfZNjax7EHnq9Rg&#10;KianFMJC6QLAqlrECy/w7XPPV6i/5+xaSVoaEr5iRkuy3F5VN7Ku4AAnvc+F/pHq9SCkxpqWVMOd&#10;kMIF4VQ2CE6BAO/ugWt29nPV6ljl/MkgZKqtqAsgdQu02Yrc7gT8dP1PPV6hyoas4hWrOzsdwWyg&#10;3AAJsfgeer1KM5jnw2vQzljvN3dTYtrqSb9/7eer1GF6d9Wp6SUQmWaFxK20DQbRfUXuLEaXHPV6&#10;rDMj9XIqkJHT7neHa24kAkEePt56vUcDKeb5MxUKVDOAWLCwGtgT9PPV6lLVwzTQmBCbi5Gvc/V+&#10;3nq9SQr2miieKcu+9wttbqO/x0+PPV6goxfMOJ5cV0pSQzsoudAtz/D6Oer1Cz00z89WGjq5R5gt&#10;Yewa/r9/PV6hJzLiVNJhsx3LtCtcntfvodfy56vVSv6rZ6LFqmVJEEMkSmMMGBsNot2t4E6ey3jf&#10;nq9VckOX6R6wQLaUgaAaAajw+rnq9S+qsFgGHIrwA1EUiAxKpJUE6NoCbDvz1eocstdNambBXrXU&#10;ic/pFWxAUW8fj8Oer1DFlXINI/8AvZEivN5e7U3A17eznq9QwYdlysoGaTCgokVbC9yAAbW56vUM&#10;eWKXZSNPUhXK2uFuSp7k6+Fxz1epZU8MEkxq4xYFFAtcEj4j4Dnq9SsjWmpfl4XBLSB7L7twANTf&#10;tz1epYUO14gYQDoLbvDXX9o56vUtsOaOKsEcSqGjtrYgk89XqGrCcUje8MttxAJsNT9fPV6lxh2L&#10;UUkYiDbibCx/Lnq9XcmG00zF3AKhb3A8eer1NmYcDo5qfyQu5LHvp3H9vPV6iOdaeieFZvwGsNdH&#10;FsWOQBNoLAHS19tjfvrz1erWk9XnpGxLJuOJmTC4w1LuAQNcldw94kjw+jnq9VWeM4Ei44gMdlMj&#10;RyPYlVb/AFtLkeGn9PPV6kNPh7xVUbUvvRCVlO240JO7Xvcdv7Oer1KFoKWSoFCysFDAqCCCCf3j&#10;9R7c9XqwIXo6mWOrBdY7hPqNwde1+er1CPlLFi8qTV6gJHpcC5YntuFvDsfC3PV6jB5JzTh0dTH8&#10;3KwiR0IUAG4Bvqbft/YOer1WBdNM2U9biH+gu25oyYja5ILWI0v2Hh8Phz1eqx/ojioNB8p5qtLH&#10;a8o7Ak3sdfD489XqscyLisE9NFFVNvBUbiLW0Nr+PPV6hWxOlgrYLPGPLZdfiLd/u/XXnq9RPuve&#10;UKPEcKNIsNo2uSdupAIt37ez79Oer1a0nrO9P1N8/UwUqefNMHdHZNFIvoNSDb2DW/bvfnq9Wuxn&#10;3L9PgOKVaIoYR3iDLqA4Jutu9wRY3/jz1eoCsRq8RigYso3EiwBHvD4jnq9SJxOqkWrfyYyWKBh4&#10;bSTa1/hz1erJQrUSgy1aWdDtJXsSfH489Xqy19ZR0SJVyIGlDBCABcg6D7uer1Z1wymd466KS029&#10;lETXvp43A1B8Nfu8fV6l9grMssSKAu59pDDW5OvPV6rdPTVlGCpw5JKSnjnqapo4mLk6Kde1jYg+&#10;A+HPV6tiPob06fDMtw1E0SxQ+Skf2VAtbvbvfv8Aeeer1GXkgoaHDQ+HhGCKShCg2AGtuer1E2zD&#10;n6GkrKqoRlKo4Cb4wwZW8dvhr489Xqr+6zdUq3C1eokkvHHdAgcH3dbso8D46fDnq9RGcx9Q0xqj&#10;+YhfbUrI7k7gLx6BFI73Frm5100FtfV6gxxLMU2JRwRhhJGW3OSdAR2Nvgbc9XqDzH45KrFEmp5A&#10;I55CEJJazkHS1xrfw00+jnq9Qv5Yw2HCJ6FcRuZRG5ZwDf8ASEgH6Bz1eo1uXMepsHwL+XU7tOu4&#10;MSxBs23Qn2gjnq9Spo87QtOtQ7WAG2wuQQvs+Hjz1eoz+SsyYfW4bBFQvuWWIMexGrNoR3DA/s56&#10;vUfboLgSYnWR1EYNzHsKWLagtbwFvp56vVav02waOiAEqkrFYgbb2J9lteer1D7hpRY9iLYeA8Be&#10;/h4c9XqllgXCqASL38Oer1Y5aceYWB+j+/nq9UY4Y0p0v7Tb2k89XqU2FYHI7GTdbb8Pp56vUsRh&#10;DGm2x2Onbnq9Qb47k0YrUeRVLdD4Wtfnq9UDCukeGRAGKmU+9qSLk6k3ueer1CZQdNZnQBI9qi9v&#10;hr/fz1ep4iyNOxIUAjw/Px56vU4JliroPeY2Ht056vU84dUz0z7WYka99Seer1KuHEhNBY6AXHPV&#10;6mmbCqfEJFbvY6fTz1erzZWp2O8AE3J1sdeer1J3E6BFvuQWFxa17X/v56vUVjqX06yZmWjmjxei&#10;hkLAhWZV3An2H6bc9Xq18PXD6fMJybM+N4BSony0l0UAbSpuWBU3BFz21Hb489Xq1rupuI1C4hK8&#10;Zkjp43lVwxuWfdewuewPYeA056vUDuH53xE4oDRS6KDc310Ha3axPfnq9QhSdQp5qN3RBHYAfE62&#10;t38Trz1eoPsTzLNI0cc1i0h961tQB4eAPPV6uNPUUnzQEsiS6XDx3BBsSFbXuOx/Lnq9Sgw5qiau&#10;WWqX7braMXC7Ley9jf266+PPV6lXH8tNiDxSKqqjFEGgvYXBI7EEG3PV6myXZPMlLsUFgRttfbY2&#10;BHgAT256vVhf+ZCoMHlLKjNtY7tSQLaaEH7+er1ILHcOhp4VqIp2JQMgjQXChjYhvEX7Hnq9QPY3&#10;S1EcTGCPbsQqbW1FrEDw56vUgfJWprVSDvGQALai4v300vz1eoVcChmWVmp2AZ1tc+BuQVHPV6hB&#10;oabEcPV6WvAV4AsgUgbrNqCR7D3HPV6p8g+fgjOwqY7PJt7nxFtfo56vU54XBh1XSzVFCu0MxiPm&#10;EsxtruHgL9rjnq9Rh/TZgb4jnJaulJDRiwY3Fh2Iv7G9nj21vbnq9VseCmtwfD4sPSLeX3FYza2g&#10;te30gkc9XqC7PGJVVdTyjEAFaBmbewB2kdlA7ac9XqLpjUjNAuKbN7x3JQEKWHcE3HsPbTnq9Rfc&#10;0S0Pk6SgNdztbuSfeAUN356vUD09bK0bxQJ51mR1Pa2t7G/PV6kjJiUeLTTT0nmUzRxus2gIcg62&#10;P0ac9XqaKvFJ3pUrw4WSIlQlgLgDS49v389XqR9OhkllqsRUKyWJCm4uwvcXHPV6oa1LND5QQ7pL&#10;AHxUsdAfp56vVxxMSvFBQAruSxYi3iDp7eer1cKmsWKEUNGf0hK2K2IUDU689XqjYodtS02H2Syr&#10;sD63NtfZqTrz1epjhbEDPaZwUBLkjTwA97uD4/Vz1ep3wtaRIGEI3vGwFrA6kaEjxHttz1er0sSU&#10;8bxSkHaTf+z6Oer1ZYQ0EjNEdof/AB2vcjW2vPV6snuRlPLdZZrBJB2AufC48D/fz1eqZVGqiplp&#10;qgKQlkUr21N7n2256vU3S0azu5qgY0UgqV8SNT7PHnq9XKD5meoR6NSsevvX7Ed739vPV6n6RIoa&#10;daSoYvUHcVH06k+3Qc9XqUeE4BvRaiRi4HvAn7QHY3ANwR7Oer1LWiwar/mk0EyedT+7sJQBkBHi&#10;b3sR9x56vUuJ8twPSrsHmu9gpUC3ftb2j2f289XqdcHydTU8ay1ACSw7rKy2JB7j2Akan9b+r1ZR&#10;QpLVvTwwlEpwCBtBVr+z2/Rf7uer1LbL2DvV071MNm3sAsdrAAD90fH6+er1Go6e5Xro4dzoWDhb&#10;IVI2gjxP1256vUMFblKkwSiV4QY9+0FQCQq7e47abtLc9XqLpn7phmDHg8eXFMj6PchtSf3e/wCX&#10;PV6iadReh+c8EmBr6FkkS7FtQNRqCP8AEPo+PPV6i2TYVVUWKSS1sQEUe4kaC4Hb7+/PV6m5qOuh&#10;KiAbIZZdzFhcoT2Ci2qnvfv9XPV6oUuFzwV89Iy70JYxkdgT4A/Rz1epU4LQ1JhjNOxDKy3FtdLX&#10;AtfuOer1KiLCfm5GaEHyrncCTowP5c9Xqf6Om+SpDEIyp84EWHvAHS4I8D7Oer1KWrpjVSGlgRzI&#10;FBb3T7o+Omnt156vVClwZ/PHklizHUuNNNLWHPV6ptdlmOmpFkIHzTF9CvdSpuPhp7fjz1eoHMcy&#10;1TF3w6l/SEbS1tVUHuB8B8eer1IivypIHkhij2wxDcG/w6aD6+er1NFLR1bMBMoYbBcW+ySPb37c&#10;9Xq4GF6OVqKpTerKWVtABa3u663P5/dz1epwoRJSzOkp0cA2t2v2H9vPV6vLRLPWVGNSDfMHBYEm&#10;xP8AiAB8PHnq9Qu5TWYNFU0OxCWCkOgcAHuTqNOer1Ha6PCOkllxXEJP0J0lAIUAA2LX7DT8vr56&#10;vVZJlrN9DhcNPgNN5PmMimO1lJjsDuv7e36nnq9ThmTrcaCtkoY6tWhUEllYC9hqO5Gvbnq9RUcy&#10;eoHC5K4RV0rGOPcqsxuCDqNNSCPhpz1eos2euqkmLYqKuGQR0tOQShFiwXUWNyAWHjbnq9ReMQzF&#10;U1kkomHus5ZVa3YnQfGw56vUFzy05xhHmidYb7WWNgCLeANja4+HPV6maNxUs7+URdyNzahb9gO1&#10;7Dnq9QgZewSmrsUggmUuqWLGwsAD39mvPV6rQeg/QEYpWU1XEhaZzZF2Egn7QI072HgPbz1eq7/0&#10;++nCqwSio8RqKd2kmYnaQbWIsS2mo9l/gfYeer1WD5Z6QYM8pkenLPsKoDYi/wARz1eoc8udPcMw&#10;ydJFXae/2TofZfnq9T/jmJSUOw0UhYJewFwCbdh9HPV6iqdROus+BUdRV1lo2UMqBiVBHtP0fDnq&#10;9VPfXX1KTZlaYzN5YuLRlSbi+h3bfgOer1EAxvOUmJyosSwxQuXL++zbrdtCAAT279rc9XqCKr8w&#10;VlRXSn3X0Glyg7e7Zex7+3vz1eoAc4yzGWoErNtRLa3F2JNrduw/b8Oer1F4r6gnzqiSIHYrKdo1&#10;Z+wJtqSPC/PV6kzQUqVAiapYhpDa/Y3Nx4fffnq9Smo6RZqaakry4EZa7htl9NApAHYePPV6k1Fj&#10;Nfh4nhMrTxm4WR2LMo7Wu1yf6fr56vV1h2NVFHJ8sZDKqgXcizWPhpz1epQ4rieG1MKVnlFmRSqj&#10;U3AFte4Bvz1eqJheKrNOKqP9E8IFlsCh7EE6A6H4689XqVFNjk9dOsUjKrb2dmFtAftLrfQ89XqZ&#10;cQqKOoxqKgp4/MBJWzH3LX1Ykdrfnz1erjX4m3zkdcgAETW2XBFgLEg/E+PPV6pi1q1lhKoJna4B&#10;0AUXufpt2Hjz1epXzYVS1EA8u22CMlLWNz43Pw7W56vUgMYqIIqeISFYd8vvbwFuSbi4Ovbnq9SK&#10;xp/LrFEqb0e7Nc37aC3PV6nShoYVKSyqV3XKg2Nz3/j256vU6U1MaumaVjYygjTwsSL/ALbc9Xq4&#10;R4clPVRPARIUDKGOngL3+P0/s56vUrcHhghVJ69dQXCnuLkWtz1epaZdiniYSTCxJG1fC9/H4Hnq&#10;9T+MSkxaWaKsRS0bOCIxa3hdSLA39o8eer1B5PWUNBUhaGd9khu24lhvBsRcknTseer1CbgWOxLE&#10;+IlI3CCzXNvG263iB8Phz1epwrMUoMUq1elQCZpDtAOgVQCWPhqdOer1cMUxrExhNXToyfMFf9Fk&#10;ezRpKNUd0BBZR4gEX+o89XqGLJeOrNiNHAk7e4oJKklS+0FiQQDa5v8ADTU689Xqtd9ODSTYgtHi&#10;BElQEDtGtrAs+hPu+I0/U89XqNvmHAaQUNW8UcQRkkEkdgQq7Tcn7rW/Zfnq9Vdme8DosFxMxRxr&#10;Tpt2BLEAprYAWFrHsOer1AJX49/KJ0q1jClAylCAbgdrg2Gvx9nPV6kXmrMtPLhaeVOA6ob2AANy&#10;bCw7WJ156vUDM+ZqKj8vzEDPMWjCLa+5r6n8+/hz1erPjEsFBgwFMQ01lFv3Rc9h8Rf9bc9XqDLE&#10;fJxTymnjMbRsxDAGxNrFj9F7f3c9XqTctDJJ5tJCwtJtdVGhFh4D2e3nq9TDmfyKymWCYKi0wO9j&#10;bU6BrD2nTnq9SOaLDK2j/lVPM8CMpBI0U2uR46aez6uer1N9azYeQsEnmKLLtt7AbG30ePPV6g4x&#10;eeoCuIkKxkkl9BtJ17XvY9uer1IhKqSOpWkxAe9NogNte/j/AAHPV6oVLUVyVEclP7sYbUC2tvb4&#10;89Xqn08s1TVtUTAJ9okCxsv1256vU80dZPHPFVIFZ4j5kW4KQLdiQRY39mvPV6k7idQrI8UY8xld&#10;mZgBaxOoH0H+jnq9SaSrhqZJROm9RtCroLnnq9UfGp6CCjj+Xqokq95RqRd3mKgIO4krts19LEnT&#10;UDTnq9SUmmeic0yO2+oLPYA6+He1hYduer1SopNtSjm12Fu+gvpc6X56vU7rIYN6owL2BJPaw9h5&#10;6vVBSWX5sVDoUIvtvbXtfx7ePPV6uEldJHWs1SSxttUe36+er1KRJ6dqHy5SRJGyhQq3072+vnq9&#10;WRKqcVSwswUyXIHjbT26c9XqdKWjQwu8xZgGIDXA1Pttz1epRYRJRx0fy8bjeDbbqTqdLm2l/p56&#10;vUr6Splw6JY6ljtVgdoN73Nyb/mBz1eqb58ZwivMJDykDZGwALAtqAdbEDW9x7Oer1Cp08zJLgtU&#10;aor74K6g97XH1kD6jz1eq9b0Z5sw6vzBRzoxmvCj+Uu1Wcsf9btdvA+N/p56vVt79Imhjy7RrHFs&#10;/RLcGxYE3789XqM1QRwCO8i6eIH189XqacYmgUsLgEWsNPhe/PV6gDzjjkVLCxUgD3rjuQPaOer1&#10;VqdeqxMQSSZZSbEA3IsQP7P18eer1VadT6KgxyqcRII5GbYwWwC3Btb6TbXnq9RIMUyPTxbZJp5p&#10;G8wp5bINo7i+6wNwL2A+PPV6gbzzkurmtDCxFNcC224vc7WI9ovz1eorWdOkVdQI9RRURmigiMkx&#10;cEWubBiLHS50GngO9+er1E1x3JVb8yk09g4YsEKtcA67bdtfYf7vV6kTiUC/OrEibLEoLj9dCeer&#10;1JaujWkqZqSGM/o5NkjEHbfv7h7MPiDb4356vV3DHOs0eGFNySsdump18D3HPV6ljhrxQyo0TXC3&#10;Uk/ZVr6a63A56vUYzpFmLMOVqpRi1ZT1IfejeWhFxclAGYnUD2afVz1eq4X0855mzCaOsjMapGbD&#10;zCN5YE6BexBFze/h9XPV6rR8u1fzkE9RQOziSRWOgFiPZr2056vVkzJm8U1dHQRyjcwZnR9wJBGj&#10;W2/T93PV6iZ9SMx1+NOlRFITLTiRFOgYC9/2c9XqBvEMfV6ItMf0qAkNuubgXtbtc89XqKhnPNU0&#10;mHVEosx3tdmsLAaX0va1+/PV6idZxxt2menkkLyoqi1wQd4PYj2Xtz1eoOMr4WazERR1RKyMWK7N&#10;ACD2ufb8eer1HS6PZehqKxsPqVG8qI1FrjaPAfG/PV6hjxPplhFQZSpsWcAFlBGngb3tb2jnq9QL&#10;5myXRwMI41G2nvv26Cy3+A/o56vUFPlnCasRx3kWSQSFCpNxuB2jv4dv1t6vU5wYnQxVE9W0XmU7&#10;lz5diArA+J7HTnq9Qk4Cpqo4HYiN2JsqkgBTe1/bYC3PV6hhw9Iqw0tNuR1Ql0YG5G02swHYk+3X&#10;nq9RiMrUgamjrw6slj7nchrm+3W3x56vUNGB5VqquWWapkACbiwAFwBa+tj+fPV6hhwDp3RealQs&#10;IeQMtnNgWQ+BP3afR7Oer1DjhXS3BzPHV1CmwIZ/ABWNrDQ6XPPV6lvgVBh2D12x1jgp5GUFl0AA&#10;NybkC9uer1HywTOXTdMsU8dJ5UrKQqlbG9/b9fPV6qzfWXnfDsKMk+DKqT7QFCWG5rkk27XIsOer&#10;1VdY91dxzEitJG16iRVXQ2IHiPZqNOer1TuleJ1eZc3qcXqPKpA23y9wUsy3BtrY2tz1eqxmbpxg&#10;mY6UVkWJmQFYoXjicG3vWvcqew9mnPV6nmTpzRdNJYq7K1c+9F3MxlAJZv8AEbdjz1eorPW31DdR&#10;cnUT4bS4rNvckSLBKAoPgtze+hI7689XqItP1OxLEak1uLTSs7Elt7m5073v37dvjz1erDBiGNVF&#10;sXQtAFcgK7sN5sPesLXBB0ue/wAeer1M+J9RM9YVBGVkZKZpQG2htRc3FwSe2tiOer1KTJHW7NuC&#10;Vsf8vqGMiNvF2JCDwuO5Gnbnq9R7+n3qEzDjc1PhFVPvYkOryk3LEE2Ava2gsBz1eo6uXp1zxSim&#10;kEYXYryDYqkuDbUhbkaXF+3PV6nSqyBQ4pTT0saLIbuGvbQH4/Aaac9XqDDNPpYyFj1Cq1kTLEbI&#10;ABcWY9wO4sT3Hxv489XqI71u/D5wOnEsuBQpUpZtI1ClRe5v4N7PEnw7c9Xqq06y+kOtoaqqq8Gp&#10;kijjCiwUAEAWuQtgSDqfh9HPV6q9My9LsbwSGWj8neYre8EI0N7+06fDnq9QSVmDy06/L1ShPdY3&#10;I1IHgdPHnq9XLD4aOnpRDTXEqGygjS7fxtz1eoYcAwypAjZI2AX3y9jZSbA3Phfw56vUajpph6Kr&#10;yTU7zSyWKbQptYak6jU37fRz1eo0WVsIphsMkLRND5kW4ahyxFm08Rpr/fz1eowmX8Cq8NhNFK6y&#10;Tw2Yo3Y7tQT7e9/v56vUZTKGIrXlMJhHkBzGNwFxf4Hvbnq9RkcGjnxUHCMPKiGPspUAhgbE372t&#10;256vUvaWlminWF/eTeFIYkgbTY2tfxvz1eo0+WHWiy0Hv5cpRVLkEAAJodfA+3nq9RFev2KwwLJH&#10;iMol3wuyFQbKdbs31fR7eer1aw/q3xmnqcWPyqlHQsWJ0JUnRj3Nrdh9Pbnq9VftbSmlmiqPMaX3&#10;iV0GmvjYa2+PPV6sEcUjyeZFc72J73979t+3PV6nWPBaqapWjkZoZG2udp8Abka6a+NtSPq56vUK&#10;WBYcEgiqSmzc4VQSb99R7dR+t+er1D3haiililrV2K2mp0VdTuYHw1tp/bz1eofKcjDqSNaZdtOW&#10;VidNxFvdPbQE+P7eer1CLl4S12JCkhjXy2sTIzEkE9iBa/unW/0c9XqNr0UrpMHqlw8XNRJNYC2o&#10;VTZm8dTe9u/0X56vVaz0nxfEVqpYJEZ9/uxyWsQPo+rw/hz1eow5FDKksc7MHNyVYeNjr7Ne/PV6&#10;iddXqTBpMJqKZkRplMhV7gXUggAWA107duer1V14lgM81dDSzIHRFYSkaEkDXXS/0Dnq9Sbkp6aj&#10;ZxGSixhfLF7ki+o789XqSOKYfSvhM9fOffVmdRpcHWygeI0vr8Pbbnq9RVcWmevxL5/FS4TcQE1u&#10;Ldri+o+nnq9UXD6qWiiqHhKlZmBkcgbjHe+pOo9mn9PPV6m+eIJSMaUB4y4spAuA1+x10HPV6kjW&#10;4tFSK1Nie0A2WMixK6n6eer1MeMZopoqV6CFxvZRqxAAF72F7HTwtz1eoLXx0YgksNO1/Mvaw1AH&#10;cA9xqLac9XqaqjFqzEtgqUQxIdBYAgjTUjU/Xz1eqbRVcflx1NfT2WoXdGBf2nS3cajx56vULWAo&#10;FiuB5sjshBXUodwudPh+uvPV6jo9IsXxFsQShxZ0WGpnIpU3EsY1ALA3Aswa5tftre5PPV6rb+mG&#10;Iz18SPNNH+hQnYNV2XKi31i9/o56vU9ZrSapjlxWnAEimzmxuw7W+s89XqIJnKOow6Sdqx0JufeA&#10;BJJPh9B0056vUn6OCGrqUlkCsYYVYgi3vADX6z7Oer1R8YimMEVRhv6SQliVUA7SfsrbbqDr356v&#10;UHU2KebHI8qn5mBS8gWxKqSVVyL9idL89XqafnJkhaWSdYSlpEaQEqSSSLi/wtbnq9T7gWba/FiJ&#10;cYVW3WuFsii3Ygdu3PV6hxyPDTYriEk8ksbRNZLsb2AGgQXtf2nv256vVYV0Ry4lJPHiEcXly71A&#10;IAN1I23+Fxz1eqzHItXR06oJHNoz9kE+J7/Vz1eo02AOlRTrVlWJ92zd7nt9enPV6lni1XSUlB5k&#10;IVpIhp9kE/s56vUSzqdiDVswFUPJUByANtyfE3sbC4PPV6qkvUtnHBafDKqkrSZKqN1EdwRZlBPu&#10;/RYc9Xqo46rE4zT1szNeSqkJ94XUE6E2FuxPb8xz1eon2M4DSR1RoXZt8Y96/YLa5N7fdz1epHRw&#10;B5IpvODQLcBwD4X01789XqVMFIspU01R5bU6mUsCQ1j3H1jvz1epgrI6la4kOPIlJ2sDcn237+Hh&#10;/bz1eqFXGcCCKJTJ5jbFa2o76256vVgqGiq6SOjkW8qF7m1toI0OltCRz1epN/yiaWM1zr7hugUk&#10;G5BOpFz38Oer1JCvNPAhDkgyWAX2H4c9XqTzRrJV/Lbv0YAJPiD3tr4c9XqgkbMQlj1JK7QdbW56&#10;vVDxGlMywVW1QEYk/ULAD2e3nq9XCaHDq6F6mRyHePTaSpBFydRz1erkbl456NkYKuxl1N7iw1+H&#10;PV6vTQzx2VtUjckHTXTsPjz1ep2FZVSxsYhvBspuBYfQPh489Xq501XVtUS0cVlYR+45GmumgB8O&#10;er1KnC5JyqJAf0htuIFyD46/Hnq9Svwxi9Q1ViQJJewA8ADoPG/PV6lXFS/MwqxG+RmYWQDx0Gut&#10;9Oer1JTE8KmpXbbIhuWYLbc1gNfhr2Hj8Oer1ccu4MuK4lB/KVYPLtYI6FdL99p7E+znq9Ww36Jc&#10;pRYJh1PURi7Da5jTtp+6RtsPEX8eer1W/Yb1Go6SBZZXHlxRESIqltoIOl/bfnq9RP8Arj1PbMlK&#10;9HRC1LaxuosCPZZbm3fnq9Ve2d8zxYfAMNp5Wd5NzLoNT2sSNQfgfD7+er1FWzZmjFKby4nVSxIG&#10;1NLaam5Othz1eoFxmPEVlkpZ23hJLG9juJJNwddBbw056vU243mCaloZ6KOTzZJ23HwCsfZ8QPZ4&#10;89XqQuJZhpZKJIKm8qptIJsLMND28Oer1ZMKzSmFzFoWJiDq17i3vCwA9ovofjz1epfYjnnCFEk9&#10;MuxqlNrKCLHWxOnYj9fh6vUFlbWUiyCp3N5cMZW2lyBqSbWH3c9XqRmK5uhrDIMO2ouw6m1yvhfS&#10;40+PPV6k7h+aXWspqaBlCquwKvgvf4Wvz1epbw5hDqUlYAqEYBbjbtJNhrz1epb0ePUkwjxSkcyG&#10;VCsgOhDXsSDc3A/pHPV6l0lWstHChktIxNy9gFAtrf2Ec9XqVwgo46KXEnjVpALe6AQV8Qp/Pnq9&#10;SYzHgsIxNFhhjczDcHQA67dLmwv7Pq56vUwy5V86mWGsQSS+Y25e523uCe/bsP7uer1JPGss0cSN&#10;KqHy1uLKvtJuSNfDTnq9SMGFGhRaRXaOJdNLC4P7tiCNP4c9XqTtfg1TSJ5kxCxAtt7XHsuB7eer&#10;1B3U0rRSvHECSlmv9PiR7Dz1epseMRbiiEBtL/R3156vU+4dO9EsdTObmMBDtuAR7fu56vUZTpLn&#10;h8DxtaZHLAKzMt+wb9nPV6jq4dnfCsPp3rJYyigR3ZbKGPxHYnXwHPV6hrpuoFJLTpPTx7nIS97E&#10;G9vDvcA37c9Xqg40cPq/NaKZ1MY3CzEDeTc311t2t4c9XqDyXG8UgllgkL2l2ixJAVkFr2/1hz1e&#10;oUsi53+RpBC9isRDhiTubd3UG/h7DoPD4+r1DvgWdRMyOZEQqA1tCdp0GnbXtfnq9QnYXj1JAqYj&#10;Tx7jI6IqnVgF72PgCTz1eo6vRvH63MNJG48lYS23bJKoYOt7qqnvpe9v2c9XqPzlnL+GS0ShQFkY&#10;AhrjdYlgb/HTnq9TdjkvydDUwRuGeFGtuIFzrax56vUSrqDnyClrb18asytp3JB8SPA6fw56vUUz&#10;HM7x09ayVju5lYnQAAEG+g/bz1epC4tigqkp8ZqR5zxysESUbQSB7p9nb9nPV6kTnnNpxG2NYvKi&#10;yrAYY0W+0m4vc+0C3s56vUCeP4vhpw5oDfe7E3+J8DbuLduer1ADmrFlo7V9JucqFite5JLW076j&#10;nq9TpgdVT/JHE6qO4ClY18WZfrAvf6vq56vVjNcn81NVU28tVZVuLrub23I1U89XqWmSESHHH+Vm&#10;3OEYNcAXBub9/qHPV6hswOumqZap8UQrDTpoBt3bbA2Hs1/Xw56vUlsz4pRyUAlBu8ZZtpAHu21v&#10;bxHPV6gCqsWNHiQqMLf9E5J2sACGH1C/189XqwxY+JsRTz1FoiGkYEWux0P9P1c9XqdcwYvJWhqa&#10;nnVDEx+yQCwFz/Yeer1OOU8y18EPzFShjmgZmB0IIPbb/HXnq9Q0UmZ6bGJRXTAzbhZri12Fr3P5&#10;ffz1epCZ6xl6VUoRaNJWAsLklm7KPiBz1eoBK6aSKWrE0xCqXWTcADe5Kkdxr8Oer1IaTEayKaBx&#10;MWWJWZSCBckdmHw9h56vUtsBxg00or6kkoSNDb7ZBF29unYc9XqECnrV3yVTS7ohGoHgS2txb8ue&#10;r1YWoUmoVjpE8pG+2qEbtl/dPtGv0fnz1eoT8t01Vh8BqxaJHG1RoQdugNvgTz1eowWC5cqq7DYa&#10;qpIfz1KnWxCg2Y99Lj6PDnq9RyeheLR4JXU2DU1K6UsQI3sxYFAfFnYsfDvfnq9Vz/Q3FaCtwkS7&#10;rEuqbB3I7A/Dw56vUdHDao0FKElARGvbxH0+PPV6sdfU74yoYHfbZfWxv/fz1epD4lWt5pudpS48&#10;LE89XqRlSsUsrRXJZjfU6E2/Pnq9WWGRVVoUUnaCLnsCO36/Hnq9Uerq56eElAUDi3xv9XPV6sy2&#10;plhlUmwAFm1vfnq9TPVPPPIIzJtLPtUG4v8AX9GvPV6sj4cIo3ZAPM7MxuLHnq9Td7nu+eANGNr2&#10;7f089XqclqKZydymyg6DUHnq9WCGmNNE7EfpZQDqLADQDt7Lc9Xq5NaULTyH9LcWINiAO/PV6nOA&#10;xGZVVbKN1wTcHTv4nnq9SmwyOGQlApAtYAga/R9Z/Pnq9S5w6KihVae59yxOt7n6Oer1KiOTzntD&#10;tCm510IA/Xx56vU7UlTDIyqx1BJN9Qfp789XqX2E4pRK26XQra3exHbnq9T6cZg1Sw07d7Hnq9Qa&#10;Zyx4RxkmRV72vYm9v4nnq9VVvqV68jCnqcGUeb5gawBsQBrf2d9Oer1UI9SM9zPjdX58gamdnce7&#10;cBzfdc3IPcfcTz1eoqeJ1kVYskT2NyWjZbEA9xe9vH2X/Pnq9QJ5qzBWTwTkyD9EQAPdF3A7D6be&#10;PPV6i+43WTPjSQyAMbqZACCFUjS49l/p56vUB+PYcKfEnkolEty1yQPb9fbnq9SbkFMs8FPcFp32&#10;sSPdjFiQba6fRf8Ajz1eqHi0MGGoXmO6SzKGF7WsbewWN+er1I2orqpHMaRh422m1/Eez489Xqlr&#10;iIo2j86yq3vPcD3fgfbz1epVYRicNWrtSgCNVJuBqe/Y/Eduer1KXLrNRU6VG9reZv73JBJ3Akm/&#10;btz1epRVOJUNRBM1XYRxTGRFY6m3ib+Itp37c9XqU2CBKmoVaiSykHUkdmBIPh4+HPV6n3GIKSnZ&#10;VrZdTGVCix97tqfEHw56vUn5swwYTEYIEDGJFMfYlmBv3+g/2+z1eqVLipqkj+Yk8tpQZDHfuf6R&#10;z1epOxt8rXNUqzbxce94+I9oHs56vUvsOxqSngeOB93zCFCASbE2uTp4duer1LagMzU0YgkKJTWB&#10;Zhe/jp8Oer1SMv5YxHEsTikiLQXeV5EIBBU2K2v2v301tpbnq9RhcDyPiOIh6V4vl1jU2Ldmv3vr&#10;exHgeer1Kv8Aq0uF0TU0kQ8lAqoAAQGa4Y2Bvp31+F+er1BVjuAw4DWivaJm85lDHQAbQSG73sLW&#10;/s56vUNvTvNmFT16zSAO6KULe6LaEsAfjz1eoweKVUE1GaariVEOx12eKMNbn6Oer1B7iUVOuIFI&#10;iwjqgVAtcEoCb39luer1RzSzRV6phqtKVA3vcG2huBft9OvPV6gjzFilbDVvRSLcyOCzbhoo8B9Y&#10;56vUj8QzzhWHeVQVU6IZ22Rq1tCBcWHja1/v56vU2wU9TVTwzSVXzcbSEs6aWUsTbX2duer1Kkym&#10;nSSWR7RwMH99bjaCLADW+vfnq9SuynIa2dBUqGLyWQpcblOoAG3Qj289XqNVgawxU8YmjPy4jCKl&#10;rO0vgdbXHPV6gszviD4lliaZo3ikgZgfNsp2gkAAAm4tc/d256vVVJ1llmqM0RwK58k7bmwtuNzY&#10;2FzYH2c9XqLfVRyUtXJJIpDOAQBawUafVz1epE4rRStihxBz5ayKqW3nt4e72v3vb+jnq9UqnrqS&#10;KspipBdHDbTYhgpsLi/PV6ljQ4j5WNuJ3/0erd38b7yBYAHw/hz1eoX8LxExusLUxkVXUtIGUFVO&#10;lgCb2PPV6lyMJFVCWS6IFLKWIBYi51t3056vUi6kRUuLSSEFpZUUgAA2sSCAR9/PV6uM7V+HosUC&#10;oPPDSoGXd9k2sfAH2AkXGo0156vUpcDqXlpQrtHuUtI5UfeLa2t256vUr6et8qnoKdbR+YXMoYaK&#10;4uVK66gjS+mt9NOer1Kk51ovM+Ql9xQQquAza7tWJFwLE+PPV6nlsVagWM0sklW+4rJIbhVQ/lpe&#10;/wAeer1Dx0qqaChzDTz1DCRndSGNyLm9j7dOer1We5KxKkx0o2/eI0clhoS3gLbfb7fhz1ep/wCp&#10;tbh+HYXFPVQoYzEWZ3I2hgDqT8Ab89XqIHn6kqoY4y+kcq+YQQoAWQaEe72IIP1/Hnq9VdPVaGKj&#10;m8iQkSTyuVcEkFUFzfw/s56vUUbOOJ0lVtxNe63VV/xnwP0gf089XqCzEawmWLUNJIWsfgNPD2c9&#10;Xq5x4kKa9FOxlDXGne9tDz1epirpPIpFeMlSWLXJ9mhvz1eptrD5kIiVhMJLkGwBA8V9v3/Tz1ep&#10;KV88lCYotu8AHaR3UX8T4c9XqeqWthBkmcGXyj7yqQDe2tri3Y89XqVUWKYPKI0WZoUNnKst3UHS&#10;wAve/wDHnq9Ueaqo6yZRTq5jhuwZ0Kc9XqZC+8NUzWN2ZlbwA1t93PV6uXzksTiUldbDW+lxf6Df&#10;9fHnq9UHC6esnmmevdEbdINq6BlGqm3a9uer1RaaejYq8Wirf3h376j289XqnS10tDDudblnFjcd&#10;u/jz1eqLUVcdZFujJRt23Uam/a/PV6stPU00sbFnJKkI222hGhHbseer1dPKi14p4iVjW662sdw0&#10;+7nq9UeDCFoKuZIl0ADAnW4bxIA0156vU2M0kEgmDiGc+6jupYEXIsLdj4/Rz1epeYBg+JVtbEkc&#10;BnJW4IUDcwuQoB56vUcno56aeoHUuT5XCqESyn3v0gIVQLabrWJF72Fz49hz1eq3/wBO34ZGKZnw&#10;uY5hogKlXQCNrENf7ZFjfTw7eHt56vVZZ01/BxwyerSvMQupW6iHaCANLENroe/5c9XquD6R/h6Z&#10;cy3lejw2amQwwWOzYSxK9vz1JNyTc3156vUb6g9L2TsOwtKGKiQBCDdhcg69ja479vo56vUssN6R&#10;YJhQSKOBSoJ0IvYf8g89XqGbC8BpMNp/LjACnwAsL89Xqk/OQU7GKW1r/C9+er1OdDWUZkDu3b6N&#10;O/PV6smJ4xSpCRTkWHbQXvz1epOJmFRuUkAnnq9UzD8VjMnvm9/bYAc9XqcMQqFmhJiIF/v156vU&#10;wriq0F5G7n69eer1enzGCBFDdb9yO9hz1epcUOIU8sIDa/w8eer1ZpHimjuvYdr356vVHQRX7Wt4&#10;aWPPV6k9j1JSSwmL2300OvPV6iG9Wun1FjmNotSE7EFdtyR7fp8NOer1V0+qb0E4H1LwdaikhQON&#10;48wJ9lWHjbUr8P7+er1UBda/QBmfAMalajp0lp4d6u4BVbKujItiPpP9HPV6q588dKsRythcjVdO&#10;7CByPLZPfB1CkHva3bnq9QU4XjVVlaGPFKGIh4kO8+w2JPfvp+zTnq9QjHPamjWWulLLUojMyg3V&#10;WFyLEXBXxFu/389XqBfPWJ4dFigroiDt3JFawZh4s4Fhfw156vUXjMLuPMmkO6niJkdrWtY69hoN&#10;fu56vVwpcDWtXzyvuEi+5rhR3vfxvz1ep8qMu01YifKKR5QBsQSGN7HX6Neer1Yp8Ao6qoekSEjY&#10;odiouFtcbib+3nq9XF8jQ4nRpBD+mYf4LXGthe19eer1MsuVamRPPpVDe6yOSNFI0P1j+/nq9TU2&#10;VHSnVKxH1NlNjqbe23Y+HPV6of8AVYHdGi/bvc63vfX8uer1TUy4jUSVFLF5m52UsPADuSTr8Oer&#10;1KCPIglpY3p13sw3iwNwb6i/xHPV6nVckV9JVRK5ZLpu3EG5PcAc9XqyVmTxI61M4ErEm+7W7XJv&#10;r/Hnq9SaXJkVjKqBQ/e3cnv499Oer1KjDMq0qUg8ldzi+hHZR4D4/Xz1eoRMEy/BNX0tK6kDuE72&#10;t7bc9XqFaDAUq6lKewiRXufA2Cm1vhp3/bbnq9Q+ZLyZR4liawQPeNIW90kgMxIAJ+IHxH7R6vVZ&#10;J0W6SmSWkp3p13OyOo2iwB0JY6HsLA689XquJ6d5MpKIUyw/5MbithcEi9tfDtYc9XqPDkeiKUkZ&#10;qH0WMHYbAAjvz1ep/wAYgVkCAEgv71rXK27DX2W156vUl5sWoMImdZlaNAbqjAlmJGna/PV6k+uf&#10;JNryo+xbMLaXU6jT489XqLfnjrPPQYjHTfOb5QGJDgXY9iNFGvjrz1eojHU/rlQYmr0yROHiaUCQ&#10;qCSTrod19D2+nnq9RDc59UMSUCenTfNGxkZnawKsbXbvb29uer1FwzX1LrsVQ1NcBEHlWMbWGy/Z&#10;rWt3FiTbnq9X/9ZipVWFEEVrbju97ve/x7j489XqU9MPPsZQSinS9ri2nPV6oMuGT1csgo4gIlsW&#10;BAN7E39o+PPV6ktiKwQLJDCd8uwso17g2IHx56vVgesp8Nm86u98zRqXv7yodNANba31+jnq9RX+&#10;rrNFTvjBdqhpfNjp47j3AXBKIf8ADfWx8Tz1eqpjqVK8FXWriAG5AWDA3IbQkEEDtz1eoueISrLB&#10;JCT5bsdxJOgB8B7Bz1epmnmjZPLnkFrKLjtodbc9Xq7jqKzDxvp4BtmtZi1yfZp2156vUIxwSlYh&#10;aepjnaQQsVQG4JtdLHxB0Ph7Ceer1DPgPSSHEnEsyqVlsWvfaF0Fz4d+9hz1eoXZPTHHXbZl8tlT&#10;92w27SCARbUkaEc9XqQmbPTDQUNH868MkhAdCQw3AnRfdFtD7e456vUTHM3SfEsvSussLxSmTbsk&#10;Ud/rPjz1epGYdh9W3mQpTCGoHuFlB11+Jt9Q56vUb/pK1/Jwynfc+0hgT9knXXQkEfrfQ89XqPzk&#10;JsRqIflaCEvEiFXcKTqB3+z4HTnq9QsS4ZJT0sdWjLI/2nLA2sSANPaNeer1KDDGpqrDXno5EV4X&#10;YdyBZdbW8LG/PV6l1h0+JVVdDBiEop42iYPqCWBNlA799eer1G36WZymw7B6LDoIVjKoQZLNuIZz&#10;bdrof6eer1WY9O8cjkoflSw8w7CTobG1rAj6L689XqOFlXEI3Aldhc7b6ixt3PPV6hwoXMkYsoAW&#10;/f8Ajz1epmxOHcz6WYnTQa89Xqr79VuCUVXlWqmmpUf3Dc2G7d7fpA8eer1ag/qN6VYzmTPU64Yr&#10;eKH3dwudS2tiL+3+Ph6vUrfTb6D1zZmKlp8zxCaA7pdiI67rDs0gWwI/w3173IBHPV6rvejfpOyb&#10;k+iWM0cTIhLKGQe73906DS3h2+/nq9R0ssZHw7AodkcSxhiDcAC3fnq9S6p6h6aJ40dSikFSAL/E&#10;fXfnq9WUY9Ryt8unuqp3EjwNj4+HPV6lH/WamEPlRgAqLubeFrj8teer1IyrzGKfcZidti3t07c9&#10;XqReaMzS4VSmtmlC+Wu697D6NfHnq9SUrscnxCjZ/Ns+wsW7HXXS/jpz1epG4rVYZjFOXxFhaxs3&#10;c3Bv+fPV6gzGMGKA1VBMqyswQ79SVF/DTsSeer1IEYS+J0hbGJEqKl2kUMiFFZdxYKAS3vBQAT46&#10;mwGnPV6g/r8rYaKVoit2mdjI4JJCnTb42+JH93q9QE5jyVhldWQYWaUvT+aA8quSEAOjuO5HhYfD&#10;6eer1Ati/TeJWYqXiImdFK9iSSqi3iCDz1eqXS9M4MRRKeohAlYMF2m5LDS2nttcjnq9Suwj09xV&#10;tTCvy53EXAFyVJ/e+ze3wPPV6hFy36aKSmq1gkvKxU7lAJBfdfuO1hp256vUI/8As75Xw474oQ61&#10;JMj7SCVANmUe72Hx56vUtsqdB8AfEb02kDNZARc7QdR3IGnPV6hmyd0xoMMapgwuBIKh3ezgEnZ2&#10;IHu6DaLac9XqFunythtHiKxOo82SNEAAsC5Jtb46fx56vVhxWKkoLiGOMbtzPu0sUNrj6Pjz1eou&#10;+dMUoMOFaKhFfcAEIIsWP71x7Phz1eorucc2JSYLWU1MxQg+be4LEn90EeBJ8eer1FPzPjlRNRR1&#10;UUuyUXbaW3bD4rfxF/b93PV6i04tjFVFK2KTNtErNuIJAPwHYWPftz1epDnOElFCaOnYjzZC+0+D&#10;E6HU9gOer1GM6f8AVSXB8Shj3qUjMe8XsTZdbW01v/Dnq9VhPSv1J4GcRRphup4Ek32IspYXWwHc&#10;m3c/Hnq9R08oZ6wPNNKMTop4pFsd9m+ybkWt37c9XqFmjzhRpSeSxGtgp0sbdyPhz1epJZpz3R4b&#10;Q+dLMsaElLm+txcD43tz1eok3UDrHh22WowdmlErA+X9ko1rsNfYbn7+er1ARU5wapR23+/LKH2A&#10;2ZRbv92nPV6lnS5kxPDaGSgqQySyKHTwKltVuvjde5J56vUZ7IedaPD8EjoMQnWWRQGDi5KltRp9&#10;P8Oer1CtBnrDwzVMEgZFVO1twJvckezQc9Xqd6/PFJOsnlkiNo1JZrW1Nrj7vD2jnq9WOHO1Maff&#10;G4kMY2swPaxGtvyPPV6s6Z7FLEFM5ZWNlO4d9e1vp56vU6L1LxCapfD6V7mJVBLA294a/Tb4ft56&#10;vUrsFzz8si+f7xK3bXW+tvovz1ep1oOoFS7yozbVBJBF+3089XqWGEZxWtkZ3l0AuDf+znq9S4p8&#10;4thdNJKzliFJUe0kNp92uvPV6gAzdm+oxygmqYn2LCASSQC51+j9fq56vUFmL9QabBIGrfNHnLGN&#10;2+4jUe0+6dLc9XqCGHOtfiWIvW4nJ+jkGiRWADG4Fhp9OvPV6lLBmqgw2jWOoLSRqQSHN2AB1t7P&#10;bz1eoBOr3WinocK8yhQGKXci/uktrofgAb2I56vURKPN9bX4tFLIibhIHNnJsL32g21Hhfnq9Qg5&#10;izbJ8qKOUK+6Ibza5ufG9z29vPV6ihdTcdxSWqRI5PLiU7VK6EgNe1zfw056vUD2PZhZaxaiH3fM&#10;LML+Haw11B056vU75Mzwvno+Ngxt5jCN0UspOm3d9fcnTnq9Vo2RMXxOqy7QJgLwwyQRxli7hdyk&#10;e+VB1JFjYe36eer1CG/U5VnakKsXTcJW22DMd2qnubEX0/u9XqgZhzXhKU1JiVMjfpIgsscgvZib&#10;6ePbXX289XqIZ1szNAZGrsNsHaQh4yRbZawIG32jx+jnq9RJMQxGOtqXn88UyvIQlyBua17Am2o7&#10;aa9+er1DZ0cz/U0eLImJyW8ohD4gWOjADQi3jz1eo/OFY1DmDCj+kIEm5UBGpt2+FiNeer1BvjlE&#10;3mvXkNIYVaPQ6k27AXGo/o56vUC+Hzb6uSfE0VAhPldixK/4vYb+Hs18eer1OWGYg717yrGNiMAL&#10;EGzAm9/p56vUOGF5tnNKamCQQQyW2yMRckdwNToSbfdz1epX0+MRtiLRzyrMI1Vil9pF7XsdvY89&#10;XqWNPjsMlcGeW01OEZAHFip7i3c2t+fPV6jMZX6u/KVUeHUkm0OsZLixYnsUte/hrfwP089XqtU6&#10;KZ0Nbl+nkABDBT+juAWt/Eduer1HPwFknRC63Jt9q976/Dnq9XHFMOA82oXZoGN7EEc9XqJ71Ymj&#10;WRnRSzxe8baKBpb9T7Oer1Fxwzqj8pi5phJsk3glVJFgPb9P9PPV6hizZ1aqKLLrSKxZZFHvLqoN&#10;tPuPPV6qv88YouPYpPUCR5KmWV5Cha4J1BFj9kA+H9nPV6sPTvIEdbXLLULt3OpN7klgSSv0Ec9X&#10;qNjlrp3QRxHEaam2ySzMslxcrr/DSwA56vULcWVI1pzTIdsl9oAAINz3I56vUsaLKGFpWNTzbgjb&#10;R7igm/06W156vU6nCzh9Xsp1VkUWAIJJPhcfX+uvPV6n3CMKamppJZLALtv4BiSbj6vjz1epSU0E&#10;QUiMAFgwJNjb2Ac9XqdcPjhhZhVP5jQrcGwJuTa3089XqVNBXmsb5hFJaMFBssLga6/G/PV6lLg9&#10;c9QwWRSsrAlW7ki/PV6lzgdTUvLJHLuD2NyASABe38Oer1Chg9JK5M0C7igGpuAB7eer1LfCaPE5&#10;Xsq7QNSSCAR489XqUjZdratmaQ3SQFfaAPbz1epC5k6UVVaGSMD9IviDY/SOer1ER62+kyfqHhz4&#10;PVU0lkfcGAABPYe06c9Xqp66m/hO447VFJhQlWOR2kbYiA7t3clr/RcD7uer1FZxb8MPqDhtC8UN&#10;KWjhJBd9CxA0sVBuT7dOer1Azj/4d/WOlD4zWUrR+am3dGQdFHsIsD4E/wBHPV6glxv0mdVMFp2m&#10;xPBpZFl2+XJGpfRbfaAGlz46+HPV6klD0fzTC8hloJIxEgdTtA3MDYiw+Gutuer1YhlrM+Ef6A0S&#10;lH2+WQhBB1uGN7EWPYW56vUZHp3WY7gC061LeTtQszbrBQBcDb217W+jnq9VifRPqXhwwqCOgdnl&#10;qZySDpcFVG4+FtDz1eqyvpnnpKqdqHY1ttyzAKCfYtj3He/x56vUeLAcTiroTRQObooFyLg89XqY&#10;s54PFX0jxvGHX6Li+l+er1Vp+pno7guNYFJFJEvm1F1VCBcGw1B9oHa2t+er1aovrW6CQ4Di9ZLh&#10;sYWYvcqdSW7Arp/H9vPV6qc8y4d/LKrySwvCCG3aansB46c9XqD2pkkq5zSIoUk3v2utr2H189Xq&#10;aYqoGmWKoYxbrbrkizjuL/R+vjz1epP1ddBJL8tGG8yNwqbtdwv3P7Bz1eoQcLlketgo6W5YIXJa&#10;1jr4dzceJ/t56vUNeU8vJimIwSVZ2jduIAJLWFxYe3T7uer1bCHpF6P1bx4cKGnLVFYadwCCwUEX&#10;DbfgDpfnq9V/mV8j4hQ4LHhs0QIjuGewAIsfC/0fqeer1B71mxFsOpGmpD5KUkbK4SwW1re9Y+3U&#10;356vVW/1Fz7lynnkSEqkgiLbUIIFl1Fx2v356vVTx1G6r4pX4tU4PIqsNwPcXAI+PcfEeP3c9XqB&#10;tXWp3+Vd1ZS+7TW/x+B56vVPp6I1WGQNSqPIckFmY6uv2gDYajvbw56vU4QZfV4TA7b/AHg0bLYk&#10;EG179rjw56vUtMPrKmmmjp2R53jJRpH222jUnTvYa6D6u/PV6n6WfFMMmRmqT5EkYKooABANtdL3&#10;A00tz1epZ4FnCN54kYDyVjKqT33E9yATz1eo2/Q6uoTiCUyw7y2wM7G4AYg6ArodOer1X5em7K0V&#10;NhEAgQee1yxa27aADfw7356vVYPgVIaWPdHdjbcTaxv7Oer1LhKlqcLJTjv3v7fgbc9XqlJUGR97&#10;XFhaw/Mnnq9TijRMgCNc63HPV6lThcCyIgv3Px+PPV6lhQRqh8tLWJ1+nnq9ShggjRtltCBftbnq&#10;9TlT4dBIbMoGpHt056vUsMMwqGO21QRp9Q156vUv6HCKZl3eXa9x279/6Oer1OC5VgktsQADX435&#10;6vV6pyVTToUCgX56vUlKrJscVykY8fqPPV6kLiWDfIo3ld/qvf8AU89XqDuqzCcLkWORrd/jrb28&#10;9XqTFd1fo6Dc00gsn0DXnq9SMxLrvgczNTvKo0DalRfnq9QZZrzrRVlEJlZXupcAEXtp3+7nq9VM&#10;frwzxCcDrJLhgNtowBcjcAWv27H8uer1atfVrBKrHa+SelW6+eXte9yRqLd7j289XqASpyYMKpo8&#10;WUeTKJGATxIIvqD7SdO/PV6kLjSkJLDHLZ1cOfYFF9PoJP8ARz1epKU+IM4MsljYkr4adyAT3t4c&#10;9XqWlKtNGokAsah1YAG9rjW4+H6+PPV6hQwapmw5VkqoVmaZAkZLAEKx7gDW4Hgeer1PdS9JGonS&#10;MSSCygOQoNvitj9Pj9fPV6maqxWumxAxtSQQTNIiwGJ2e8YFzvBA22b4nTW47c9XqlV7VVHNFQea&#10;gqnYldo03Ea973t2+/nq9QXYriGL0EDUvmmCa53NG9mNiTr20Px56vUGeYDLToEeQvuvve4NydTf&#10;nq9SRp6UGRauEix1v46a9vv56vUv6eujWgLKhVlcMptew73OnY89XqESNaGLLlPmaXFIaqpq6loX&#10;olWTz0CqCsj3XZ5b3IFmJ0NwBz1eqdLi7Qy+UYlhVl1k3XGuhA9tvbz1erJT4bBIUqXVrKQBtYgE&#10;nxsPYf19nq9R4vTnRQ4fiQqIF7AAAm/tNwPEgi+nw56vVYHV4pUecMQRb+XEkSgjaW9vcizfH4c9&#10;XqALMOKvVTVkdezSJNM5B7hBfUDubA973Pfnq9QL41UQjB5a1QUkLuhXwCqTYj6e4/t56vUW/FX+&#10;bT+YRIGGisw8GAtYfVpfnq9SNOHR09K08VSih+6WO9QDobdrEeF+er1MmPQ0eHUorMHLTXQM4kj8&#10;tixJ0UEkG62PhrcWsL89XqT2YMGwzCqoTU8i1sbCJy1mCgyKGZLMA10OhNrd7EjXnq9SExGraqq5&#10;KhFSKOS5CLYAgdgNfAe2/PV6meVIUZndjdrMqn/EO3b2Dnq9WCoSSKvBf3nNmsCLAW8Sdeer1cKe&#10;n82klqC3voxYLpfXUfVz1epkS4j2sxIZy41uARrqeer1ZiS1I9JMAryMWvfX+i3PV6nOnj2RtLQj&#10;e4AvfQFfZf6eer1R5pboaipG1xptve31jTXnq9WGQtKQZpQZksQFB1Hh9w789XqjivmWIRGP3pnI&#10;Y+K2/ev7D7Py8eer1TFq3ZFo47kKx2sTckX8eer1PwqYTS+WX3E3AFtdxPf6Oer1ScJgDVBjklCv&#10;IQxUDQ3NiPHX6eer1KmkeOWU1tLHZ1uiEi5DA2Y39nwHPV6l9lzBqr33rJBvXdLuFhYMSRpc6ft5&#10;6vUKmWDQy1CPOSfPXYx+JBANtLanvz1eoSMIyhQ0NFA2FusfvneCdLg3Nib6nnq9UjEJab5t6F08&#10;yojZ3cqpIGlgD8Oer1d0uGy1ccWI07CQXB8sLqALhiT4gHw56vUMOV8r0m2nNHC8bsF2kkG53d7W&#10;OmvPV6jR4TSVUIihgdEcMo2+7ZioN9AQbc9XqF/A8Kw3F6dZMQX/ACdztIJDW8Pj46fd489XqtC6&#10;E+kbKOLZdTM0gjczpFIwZSAAL2G3w7+HsF+er1JH1N+nvIT5Oq6FsNgMtP5hFQUu1ytwLE2Av7O/&#10;PV6tTT1E5SwnDs2nA8IXakUrbiBt3HW/tuPG3PV6i9Vk9BT0wEa77lgLjVbG1rHuOer1Z6IYFMz0&#10;MauTLtYvcGxA7AEX56vU4RUUVDOKWku6xESb3sL3HawNr21I7c9XqVuCypJSuHQEu4bQAdhc29un&#10;t8eer1PMNPKQlbXIvlsAYwTZza5FwbWPjr9fPV6njDMTrJ6WtqlDUtVK4CyXHvi12ZmHYi1h39tx&#10;z1erHFSVdbHDUySF5SxU6i+l/e09vf7uer1KqppZZovP8s+coYFnttv2sLW9t+er1N2OYPS0NXUU&#10;bwLLN5K3tYBC2lwR311F/Hnq9QU4hghjV4HPmiyiRbWIA7E/Tz1eoM8SwOOFvnCvlpLLZjceA0I0&#10;7Ec9XqQs+yndhMol7hD4Be/f2jnq9WFjI8JeAbwR7dbdj93PV6pdNQNUbaaNwgTuOxsRfU256vUJ&#10;2XcPngnappiWZbK1jYWPYAdhbxPPV6jPZFqKGnjloZ02o2wWJNrfvADXt3PPV6jPHqBNH+mukKLE&#10;U8N21bDuRcXGmn9/q9QB47m35mWemorzBiCwJL/vG4FydL689XqAHMWJT1mLtQK3lrHdrdiAD3Pc&#10;C/s/v56vUmcQxaondKIt5hF2YDUhR4k9tfDnq9SdryIF8wy/pHcBHe9gfC3YWHj256vVmwfLGL4j&#10;iJEO+pkllUNbxBFgdBp9PPV6rFuhfoOzh1JrnpsZw7yaeWSNqeenkZ0eJkuzSbgCHDeAFrHuDz1e&#10;q4/oV+EblTD5UaanlaRVBLWLXIPdu/f9bc9Xqtx6Z+gPKeVKKmqo6ciog2sCw0cj2g/w7c9XqM+u&#10;RI8uQrFULfQm1rACxsLfDnq9TVhtfh+Xpmmq2Us9tF1IA56vVMrM5Yc5epRlKXOo00t256vUB2de&#10;p+HUcBaJgHUbhcgAAE3APt56vVWF1/zDV4pUiasnVl2zEBLCwbXUXv21v/bz1eqrLqtmCoxPH3wu&#10;CBmKqQFQAXAta1+/3/t56vUWSvwWSvoZataxqdFkC+TYFr6kEA3NvC/hp7Rz1epuqKerrqP5GmlE&#10;kYC2JIHhr/Dnq9QJ5wwv5GOdZpbxrtBANzfv93PV6i+15paevkj3FNx3qTcgG2gI8Qeer1NKYitO&#10;lPT1NvfKglQLgsdNTbt+tzz1erlimIVNbVino7Hbo2ovZO7W0789XqT0srsvkAKwiu5sPtG97D6O&#10;er1c4qiaigWWphKCazXI1AJuD46H489XqjLiIoU2K90k3C7Ne2pBP0EeHs+rnq9TrX4pBMVSm92N&#10;AilhoGAFiNPG+uv9PPV6oPzBWlMZRWkPvNoCSL3Fj8eer1S6CrV4BSeWUebcBra3t1vcfC3PV6o8&#10;1ZPPGYYLbb7b97WNiSe/6/Tz1ep7oqtqSOH5pxJuIAHiT3J7X0HPV6nTE81TYNWfy+ACWndQSxIB&#10;Dk2IP1Htz1eqIlbQ1c/nViLMI2Ui413fC/s56vVDq2GNVdTRqoSRVQx3HcHSxHtv+Xj4c9XqcaNK&#10;2KmjNYqu+qqo8baDQnQ89XqWWE4Kgw7aDeZtzEDUD2qOer1NdfluOgomqxCy7ju+2xO4mx0JOmvs&#10;A+7nq9WGJ5qj3CAwiRVtcAXA1Pt789Xqd6CmxSpkJqZwscUJdwGs41JQDxsf4+Hs9XqcXxbDqUKn&#10;mGJzptubtbUAfUb/AKnnq9SMrmixB5JYVKqN7KAbEE+36eer1KCOvpVwRYhqWUIxA10Fz+Y56vU2&#10;S4yKkT1rM0QiFk12klha2mtvHXnq9TdBmCsqZ6WmnJMSlmkN72AFlAsbEG/c89XqMf0rzcuG1tJh&#10;TxFjISEmKiyj4nX22tz1eq5n0oV2H1mPRyLVrFUELZZFJMh1BttW47XAOnPV6rSKnCBWxymSONhI&#10;pUnbYX173v4WH9/PV6iq9e+htVUYLFiflqZyrOUU9hYG3wsfE89XqqTzXll6JqxcRcAxbm3btGYE&#10;nbe/cduer1FdzZWQKkcUTKBESzFXBBF7m5vbS/3c9XqSMOIotYE27hOx2ONbFTc2IuDof1uOer1Y&#10;cTxtcZwJ8LScRXBeNlAuxW50bsLdxofy56vUnMMzVU1NGtLXTvKIxs8wkA38QQABqO/PV6pU88cl&#10;f/OSoWSOEtG17MBfUf8ABDW30c9XqDvEKuLEl/SFT5gIswAF73uSbXPiBz1epkqKmGeU4ZSA3j/R&#10;sQNS3e4PY37XGn1356vUiK/FiqLSxA+bGwu17EAHW9wfDTnq9ST+Yro2NLXtuDMWC/vWOo/Ltz1e&#10;pN1EcVYu+qP6Rb7T9Ht56vVHp5GeQU9Ipdha9tQPaTz1eqTUtNDVvHCmki+3w8b/AE89XqlCahpK&#10;ZaB1LCTQP7Ce19PDnq9UGop4qehBhbcIwwJHifAc9XqQyTNslVksy+I0tfW/PV6oixySVZlRQJRa&#10;7sO/w56vVDrcTrVxFfN1WJGBTbYe8bgi+unw9uvPV6vRST73maIxlirAaHt2JsfHnq9XdRVSrH+m&#10;0ZNVA8b9+er1OPmPNCj7WANve0017fXz1eqTNHBLAk5IBLaaC30X79+er1YoquONxJDcancG7WUE&#10;n2jnq9T9guNyVg+cshiZRsbbqFPe9xca89XqUyQmn99NssR/SHabggD2jTTnq9XLDlUkDsshJG22&#10;nsvfnq9U2jnipq7YSzM4FtbgG9vbbXnq9SlYy+cKiOT3kurrb7RI8fH7uer1LHBq2OlijNVGY5mB&#10;YLfUKTYXGtiT9fPV6rQfRNnmDCOoFFUVcrlIHhJuQAygk7Rr3BIP0fE89Xq3NvTT1QhxLAYV80zG&#10;Xa1x2AtoDr+7oP7+er1Hgo80mKlBLEgfdbnq9STxnNdPNvKtc217gc9XqLH1Izc2FYdJWBTP7xG1&#10;dTb8vHnq9VenVaqTGqupghYqpaLaCbkAi517gXuOer1EjzPgs8tTXLHKI38ppRcXBIYkC51BsB9/&#10;PV6gtxvD6athlkTaitEqlu95LAkj67/fz1eoKMZy38xAhiZTFHYkrfcT/SOer1BnmrLE+KLL8pTe&#10;YY1AZyxUMSosSAvgb356vUWPM/QKsrqsTQqxkqbggC4U2sGuB2/t56vUX3EfSdmWvxMeVK195Qgo&#10;LXF7bQAGOvjz1epixb0uZpenMzQE/LEK3u9/YSDY6eJP189XqQeY+guZ8MqIq+enMQQ7VJB13DwI&#10;B0J8eer1ICt6bVOFPJDVhlVlLBAT9q/ck6kHsBz1erNgdJiM+3DaNVDBSSWIAUgXJuSBf2C9z2Hs&#10;56vVYL6e8xVWBrCs9TcRKAF0Fiw8PafpPPV6rVumudXwill+TlkEVUQxLncB7um0E6a+zx56vVmx&#10;7MOLYw8xZ1iMKMqt2Kg+06Hx56vUCuYMRxWmrUjivIGBZyqgi9xp49xz1eoEsypWCZ2hi3SG5sbg&#10;C4/o1+7289XqLnmeaOOhqJcQh8uKQFDcglraXGum46+3nq9RQ6qBf50yA2UWI3XIGl73udPD6fhz&#10;1eoROn+WHnxmCpku8YuwVbjcwOv06duer1WLdNMiwzMMZoIwqBywB1ZSNLHvoT7eer1DdV5Xp1o5&#10;qqoQqAWKjx7aXGg56vUVjO2FwSLIhQbESQN2Fm23UnQePPV6is1GHqtZ87ILCwC3a1iB73h4/Rz1&#10;ep5lho8RoUXC6cR1DAkA32k6i5HiQNbeP1X56vUImTcIqPJgpRH9k33toSezC/s9g8Oer1GBy700&#10;xDE4JqnGVaKJm2oIwUO3xYMLHX4c9XqNhkTpI8caYDQEGXYJwWuWVSQQSxBJB7j6Dz1eozORciHA&#10;o5auvlSR5QV3G5DkHUj3de3PV6hElximw75aMMI4AysX2AAi+oI+jw56vVjxr1AZJwv5nDWkSLQb&#10;pXKrtBvYWNjbnq9RQeqHqMSRozS1MTUsbMiv9kMQNRfQHv2/p56vUEsfqyxnLFKMOoqzy4bo5O4+&#10;6W3WsSfs6/eBz1eot/Vv1U1eJ0VJgWOVQrJPNmd5kCl0Y2UBmNrrfTaCbG+mtz6vUUfHuqwkqIpq&#10;GoZfNLAlLXDDwJPt+Hx56vUyDq/mPDKqOWCVoSje6VYhiNbgbbWv3PPV6hrwT1e5sw+WSgoq2SKO&#10;NEGjMbki58bm2l+/PV6hCT1n5pxSA01XUNLuCgXPYiyglR3+nnq9QA4p1SxLMuKTpiVUzMZz5h3n&#10;uDYWXXsNCeer1PlJmkmn+frDeOJrBgdCoNjfsNQeer1C7T47SVE4gRWlQncWBBC7gCumnj9P0c9X&#10;qw4niNNmKVDMhURsSoV7Ak3DbgDY/Xe1727c9XqZ8Ey1Uy45UzK1nGoKG62UbSptroO/PV6jz9Bu&#10;m8eNTUlfMHBi2MgHui1yTYnQj4D9nPV6rUMCwwGujqYlEUc11IW4Ol9eer1C7HQiif5trMNjWIII&#10;JHt56vVGqs0YdTUhas2Ax2UI1gAvgbX+Pfnq9SJxjE8NxYSxMyMnvaWU7hfsD+3nq9QDZi6PYHnP&#10;zVxD3AqFWVdt3Q66/GxIuPDnq9RAOsvo4w6vrarE8vBIYgCpVlZyxFzZTcWN9B3ufHXnq9VOHXX0&#10;vYrlnMZgeFolIPmbtPeJJBAGlrd/6O3q9RJ8WyvX4Ziz0MpssVttgdSPj+znq9Shy/WTQTCKrLo8&#10;pZS2p8bi4/W/PV6j99KoqWpoI2olW+5HDvdSVJINhYHT2fRz1eo1GHPMZPMpY/Oija5UKDY3Gnt7&#10;89XqHujoZaygeWkjakaaJwd5DOp0Fzbw8bX56vUYjKeDzLhEUE48totqqLBRsPdgfgLG/wBPPV6j&#10;CYJRyw7ZKWNU2wFDKLaklhfTvcWP089XqWeWsJlFWK6pWSSC4G4/ZVgdT49+/PV6hzqK8YdlgREj&#10;zQbMxBIAHj+f6256vVUj6ls/1+GpW0se33i7bwRcg+Fj2vftz1erXF6455ocdxyerlDNKCEI7Bdb&#10;AbbX231+H389XqLPKFjp1QMS4fduOosTcjnq9Siiw9sNp0qyQwbc1gNBc3Hjz1ep0wekqKzEkxWm&#10;jvUI6sQ5sgUHXQ+A56vUOuAYCBHLNJ7xWVZASNAe5A/jr8deer1CBSYZPiVWXmmaNVQm1gUKqbWG&#10;l7+znq9Qu0D4fWFsNpXMgSNPd+AtoD7L89XqETCMMqUajrblY1VwyhwGWx7AjXU+PPV6ja9HqY1O&#10;ZaevKECO58Tcm7C58SvPV6rSsg1ow1aULIElupPYWFj7oHftr93PV6nzqj1aly5QfMYaiysxRQd2&#10;pDEBhop7C51/bfnq9RKs3dRoM14yY6Q+XHvfzDcEX+1odewvz1eoPKkzikeanCyE7gHGpI9n9J56&#10;vUD2bMNlyysFVUgRuzXkJIKqDqLdxp+vbnq9QV5lx/DpSwkkFOChs2oDuWsui3I/LS3PV6i/4l5M&#10;m+nDf6QZLA6lbDvobHTnq9TLmmqpqLzPkdsUZKIxPiToxJt+o56vUkcczFTUtFGaYWgvbcCG3W1I&#10;Hs56vUDGaMYp6lnqKZi1x7hAI7nxHPV6g9mxI1VQy1MjEKpDDQHTUWuOxPPV6s+EGscsNil095QS&#10;VBU38Rc3HPV6nGjonqZ2jlVQzkOAGB2E9wNLkH6vu56vUvKGmUmGOuI3rYKo1G34Dnq9Qv4BlmZq&#10;vz5gEAKbNLDvoLa62789XqMxkuKnpatZJ1HnQlGS1rgm4tp2v/Tz1eo5WQM/fIzJRuSVIYNYkXsC&#10;QF19p8Oer1C3TZmqseopqgKG3XULuIIA7/XYHnq9RZ+ouJ01PQf1iJMsZqPl1QasHJUbmWwNrmxP&#10;hrfnq9SLpcwO1bBFLIimMs1rGxHgGHYjXsfHnq9TpXVUtdGaWiYJHNuBYXG099D3t3/XXnq9SSqc&#10;KjpaUwKAJJiYw5sbm+gve9ideer1IDMGG1i05pHiEs6XVULKLv4EXIuFFzYa6duer1JJp8Ry/QPV&#10;18Zcxotoy1hvP7qkG9tfhz1eoack5uaheLEZIzFEbGQHUAnxH0Hx56vVZ90V6t/KoKquqIwJPLVY&#10;ytrk3sbd72+HPV6rUemGM4Zj8S1MRRUO0hxtAAIuR/fz1eo1mWClLhTUdQdyxre4JAte4/Lnq9SN&#10;zLmVUksh3xtuHvEAKR256vUU7qBnSno8Nllr7ui7iu03JJ76n6Tpz1eqm/rFV1ObKytrp0RDC7BY&#10;72JDC1z8db/Vz1eqs3qJV4ZSPLhVTSSBoHID+6VYEXZgQSbXNrGxvfS2p9XqKxmmUxyQJGqhpEYG&#10;9jfwAv7be3nq9QaPhMtZhVX8vLHC1MQ4QgkyEEe6thYH4k2t8bDnq9WF4d8a1Kjy2LCGTwDAgEgW&#10;9nPV6m6fETPXg0e0RqDaLvbboT9f5c9XqnSUGJ19V/MhO8CJEyiOOwVrm4YjadQPiPiOer1Oq0jS&#10;0yTVC7PJAuStmYW7n23789XqDx6paSllDC4Yltw8O9x38Oer1BdXVR3Sykg7hu3Egae3Xnq9UGCa&#10;CqkM0J2m2hsL/Hw56vU0NDiFI+rCZNSpBG7W5N/H9dO/PV6u46YLTNLUj3ZDcj2XPPV6oVTRqaKU&#10;Ybbf7pQkG30c9Xq9FMIyFT3dmjdrbu1799Oer1Z6iSWuQwbiUjDNqNA4019t+er1SqQzQYdEjMFc&#10;k7/gf6Oer1T459xJp1BexF7eF/D6eer1KaBKmWYiAqItoZjuAYN37eN/h489XqUnluaOCGncyecy&#10;hu1wL2J0AII+jnq9Ql0NJS4ekdSQ8axsFPvEgg6BiNQBz1epV4jlCKolFZShB5YIDaG+ntHt76ae&#10;znq9QodKcqOMTp8RrqN6qVZE2rGwBBZjfva4B1sf6eer1bE3QnKhpcv0cOHwRqZkB8sABmexNvjY&#10;W+7489XqEXOGAijw6eClXaHcM2pJLAdj9J056vUTvqKaqPDKhGZWUIskSoANW0IPxA156vURvqDJ&#10;R0WGisp0MlQ0q3Hc2220/X2eznq9RVMzVtVDEzVKM9RPuCqtgRrpqbgm2l76/Xbnq9QLVWMpLQiO&#10;OORJVksd6FTbS5uQLg+3X6eer1NFZKXqBCLuCGMhuSwbw+o/T9/PV6kvj0jRtTrCfKaNizrb7QNx&#10;Yntz1epJ/wA2QVD0quGMTr7mvui9lt4W9nPV6ucmLV07bJJbMGO0aWCjWw+BJ56vVDxTMVTT11JT&#10;Ui71jRi58DfwI8eer1NxxCepheCVVZ5gCpVAul9RYADnq9TfTxLh8hp4LgMUYnva2hUE9v4fXfnq&#10;9SmfyvNZna1wGsO58CD9A56vU/5fxNhFUYdSxSBKaVVkMnu3dl3WS+pUa6jQfdz1epY0uLxx070a&#10;xsdlwtnJO5h4nQn9dOer1K3Ds21FHhMVIzmNqdQqg3IZdWYsT3IOltbj6NfV6u6fPj4njsM3znkU&#10;8SMZTGBa5tcagC3ftz1epV1+OYfNUNIlYZ4alkWOQjaSxHYDQn46flrz1epmxCtr6DDpVpJLhpGi&#10;7WO0DcdTbvfw56vUg63FBikLkw7AA24kjwFwR9PPV6kfW1HzqU88FS0wKuWjIAAsbdwSdPjbnq9T&#10;D/o1TUNRkFfMJDH4qDpf2c9Xqlx4K7K6HtTRhio1+0SASfDXtz1eqNPgki060cyjyyCxYH3tdfD2&#10;f3c9XqWfT2mpafEpKh9zqh7strLbxIvpz1eo0GEYhhWMpHQ4jIYoWa0QuNWUbrakfTYfT4c9XqUS&#10;422HYrFLTTXdGAYX0Cg92GoOnPV6lNBnfzXm+USUXlLGQm8ZNra2N9L9jcdvEDnq9UKbFJMQSUYl&#10;M0ZIIU7rXuNCLagg356vUq8RzNl2kqaWnyjFULAkcW8TyiV3faBK28IllZrlQQSBYEsQWPq9T7he&#10;O1YxY4y9ojLEsIKksNkb3UkWsGuSCR4W156vUN2DdQ6ilaKZ3uAxYjTRbEX7+3nq9Rpeh/V4DEfl&#10;5CVUO8sR02gtrqb+0e3nq9VvXTLOS12AU9YZDvQMHW1wQTf7hca/Hnq9TP1Lzp/o5KbTM4BUKdGN&#10;9Ljnq9VYfVXP1S1eKWqQ7Y9zEbgWLG+t/Z/Dnq9QEVGZaqprqasrSdvlsz6Aiym30C57nvz1epP5&#10;lzvHDQRTTnzJI2UKFAA0vfxsLdv119XqBbGsegxXc0hCu7Fthawv94BPPV6pa1tVikqwYdS+YCis&#10;z6aFLgg9x+XPV6gymoKqvSnpRD+h3sfNPYuCdwJ73B8B2+rnq9TliGIUkeGCExGRolIGyw3Ncm4J&#10;IF9LXJH8eer1ICsxWlow5pmG6ewF9btYk6HQEHvz1eoRenEUkdK2ISk1NR3RgQo2g+8PAXB8Oer1&#10;Gfw6KKijXGWAkjaxYEgWuLWt2Nv489XqATqDiMQx6fCqWXa2zfu00VtbaLfw7fdz1eor2I5mmkq6&#10;uBJJAYWCrZexbuxBF7fHnq9T/hWJwTUBSmdWkZhGT2Omp56vU+19XSAtS0sV6iRRulAs5TU9xrfw&#10;sP489XqccFxOWfF1SUFURBHYixJbXc3jcDw+/nq9Q14NV1FLE9LTqr292xJNzqdxt20HPV6lXjdJ&#10;T4tE1bIArALcGxsy6AjuL/Ec9XqLXjNDKcWq1FnZJAw3ajW4F/oPt56vUHOIJT4dVyfNfppEYKAB&#10;ozXNz8Cvw56vU4wKPMhSNvMWZhv2nS47dtLj289XqVtAuIVNXV4ZXxOv6NXhlFtlybEHxNvZb2G5&#10;seer1KzB1nidYpSxeeMAE9wwYd7gggjnq9Q3ZO8qnrUo6l/MJ91FY2FyLkjnq9RpcEw2tipFr5GV&#10;Ivdsh7qvbxP189XqMP0+oK6gzIs1MFekCIA4a5LN9ofV8dOer1WmdFMcosPVaGmcOZSHZ9CVJPb6&#10;Po9nPV6j2YbiYqkSITFkVVUjWwJ8fb9fPV6uVVVzJKqHwtbXQEE89XqTeJyVdVUtOgCruI72UkfT&#10;z1eqPWxNvhva1x7o76256vVimoWlc+X+jFrg3BFx8Neer1QZIZpadokbfstr+8fbz1eruuq1qMPS&#10;OMbX0K3Aubf3c9XqjtTQTRCpdtkkZU2vex56vVyvPKHFQQyG1j2ufaeer1Nsny6M8b++6gnUWuOe&#10;r1cRAZ7VDytFGLWAJ1I9vPV6nGoeRBvEjsbAbe9xf6/Dnq9XqaOWoleqjNiFtY20GoJ+v9nPV6st&#10;Kuhd7KRb2gk/289Xqf6LEJKUNU1jBySoQAAWB9vPV6ltR1ERpRUjR3Iuve1j356vU4U2MhKxiikg&#10;fRcj9bc9XqmU2KTQOS6gsSToewPb6+/PV6lVR4rIkLO7gDU28Rftz1epQzYsoo1qJB4XJ7kHwPPV&#10;6ixdR86g084h2s4DsCWAsRf489Xqoy9U+fE80yO9juYMd3vAN4C2ttL/AF89XqqYzjmaLFKp50na&#10;EoxTyzYoxufj356vUXfFcyJQSNNRyF1WRWAOqsb2sB2IB/W3PV6gkzZmWCskIMW3zDoFJ957kk63&#10;1t7Oer1A7iSVEtWSVRd5BuZBvB7C4uSQPb4c9XqSldWVNJQyFtpmQMtxe/fw1OuvPV6g8kEzqlWW&#10;JaNtQxGlx4+0c9Xqy4liEM2Eos32Q4IZQNSL7hrobjv4/Xz1epqqoKKSMGgJCygEEnsR3trz1erK&#10;mFVOI/pZhuC2ZmYWuALC/wBPj/fz1epzwiiqMJjlEyqae5sFNmIP9nbnq9ThhVYtNh/mV2g3sqKL&#10;g/DS556vV1BjWGicU2JWKSsIxoSSb310t3056vUp6HMULTR0MVl8pmKX7FgbAG3cAdh+3nq9TlDj&#10;GI4zHM1Q8aAW91wAdwHhqPHXx8Oer1Y6umaqggjqH/0hUuGUfa8bAf0c9Xqy0eK4fi1K5ZVY0u1Q&#10;SADoO5Onbnq9S4enQyIxheUvtB7BV0vck2vf2D+k89Xq6w7dhuLBYKYvcuA9htBOhB8T27c9XqXO&#10;DYJNHKask+U1t1za5t3te2h0vz1eo03TjAjXs0ae7MikByNCS24X+jsBz1eo4OSsAFRUeRWJZjE4&#10;3jsCL38fG/Y89XqU1XlDAp3X+XokYjVjIHX3rkd7nve3PV6irdUcAXCWamldRIqFyBfawtchSV56&#10;vUUWTPS4TWRUtPIII1kLlibWYiwuBa4PsPj8dR6vUZ/JfUaLHKKnGPVAQxLIASdXU323ueer1ScS&#10;6g1tHPT0cKioh8xtpA1S66gaG426689Xqy4TnCQyk4bIDHMGLnvodDY99LW+rnq9SYxWthxGGoo1&#10;USPGGLNbsrE638Neer1FyqcOp8JrENURKEcsCe3/ABFT8PaL+P089XqFTLmZoZKAxxlVUGy+O4m5&#10;UDxFuer1PdHViooNuKteUbtyg390k63Gtvjz1epb5bxenrJYHhUQLSj3wpF2t4+H5c9XqNDknMce&#10;LVdOxQM6FWVNRdrHuPZb9fb6vUwdSqCeaOoq6mK0ChmsNQSRrf6Pj+3nq9VXfU7DHnoqubYF99xd&#10;QPdF9PHT2X56vUTXGJaBKiWKVpY3tZTYOpA72INxr4c9XqSMUk9ZUiHzPMG3vt2gd/A63A/Pnq9T&#10;PU0PytalUi3miJFj3IP089XqU9DXxrULJX29we7ceBN7/Ajnq9Qr5bhq8Vppn27DHMqRJvW8gtct&#10;bU6W0Fjprpz1epXLjFXSeXHKpeaO4Cm/2SCBf6f489XqVOCiqxMF/lw9XIqoiRkbgpvcgtbx9nPV&#10;6olTT+fNJhIWWonRSZFS7FRewJ00J1156vVhoaigo60xCOxcKpOoHsPha9+/PV6nHEsQC1dPhsih&#10;fly50F7k6DW+tvDX2256vU95dkiMzCUBydza2uLXF2H089XqEiVsKpwZmleOkBXco94klgp00J1P&#10;bnq9Q4ZVocJjqqebC5i6C3lbgFYknZ7y3IFwe1zrz1eqynojWw4QgjnQSCTcGsQQo7L489XqXmYa&#10;3+ZYbUYfIFYO8rBO+0bToPaD7D8eer1VudYsepaaCSloo3cqoUjcFsL9hcez9fHnq9VevUTNFBjj&#10;q0nuGFSnfsexHbufH2+3x56vUULHZ4iSJRYRsyoB4r4H+jnq9SAxCUGYKiGxUFSbWHPV6mKnnhUv&#10;BGbupuST2uew+rnq9XeIESSRxMweVtVQ/vW8fq789XqzeZBGRJc+Z/htYE/T28eer1MlSwCfzB7E&#10;ruuPaRew+J56vU3YfXT4hI0qgRsQJCLD2aAj4jnq9SikSMNDWa7FsrEe09+er1PMtfEQ0EYLB9yn&#10;U2Nydfbpz1epO1D0UbijVt2642309traHnq9TalVE+JefIVUKuhawABOoN766duer1Z66rjhqmq7&#10;bt4tZb3v2JP1Hnq9TbuKoIoIzu1Og0F9Dfnq9WOSCpxMhZpikQQXIAuzA30Phfx56vVJixCDzAky&#10;WkU2GncW7/lz1erLVOdktcUAplUl7GzE+06eA56vViiLVflRtGyAkLuNjuFiQfu789XqXWBYFjVd&#10;OaaBN6uFVCO7H2Wt3Hbnq9QwZc6D57zBPFhEGH7n3rZXsO50YXHa/iOer1XMemH8ODNGZIhU4pTI&#10;laqxgJqyJpqzWtfd4ED289Xq2TvR/wDh8YNlanp0zHFDUSiNRaFSg8feax1v8b6689Xquf6a+nfK&#10;WWIFWKmRQP8AELn77E89XqHOmyRheGS74Y0Qan7IA56vUuKLDaGGL3AALeFrX56vUnsVqIIGIA7X&#10;+N+er1JtawSfpCLAffz1eqX8/LNCypoTe3fQ+HPV6gnxmrxCimd6h9ewtoAPb489Xqgw5kqaQFnN&#10;1+/nq9UOozTNNC5BP6O77bkkj4/Tbnq9SWGdJJJjr9v3r99Po+HPV6lVhuOSSutS8tlaxvpqOer1&#10;LnCsY+ekssm4J4eH0c9XqcamIXLKve9vp+vnq9SVrmkZfdYArcm2oHPV6nbCcyLTbYmIDPfTv2v+&#10;v3c9XqXdHmOikAQsB8PE9+er1SZcUpyDr2v28eer1MWJVcW12B1t8SbW56vUEGN4RSVVQKyVB5h0&#10;HcE30/p56vVOjwmgrKf5Xy1KLcG4J056vUXbOXQ/KWP1kjClSyggKFW97/Qe/PV6qpvUl+HHg+cM&#10;dbM2H08dlVrrsuWLagdxYA2+/wCPPV6qFPUZ6KMX6aV8s0ESLFUTDbER7qIb3FwD9Nvo+PPV6q1O&#10;pWVK/LMrSTS+RDuEartsTc7Rp2F7/d489XqKtmKpxSfEZJ4AxWJ2F9NSexHhY+HPV6mKKsnpUZJE&#10;L1Ei2Nz7tr6i3PV6lOny0ENqbcwZlHl27XNtPGw9v3256vUJ9BTefTx4ZMm3cL3Gl/GwPx56vU4r&#10;TLhwjjiS0gJVwNfda9raXOnPV6lJS0NAglSkA82S1jaxIA8Bobjxt8eer1JGopEMRhRigqmMcZNg&#10;rOoJcA9jbxHPV6sCUcVLg7UuJ7NCNhVg222mtjb6j256vUlq2gp4EAgXzPMLLcC9u3iPA89Xqdab&#10;C4qWSCGpAWBA261gL2JOuoJI56vUpaGkpaeKLEcK3mN1+wTY7CDYi9gQx8Rz1epQJi0tQ602KUDx&#10;7PcSQlQAANCVFzqPZz1eqDUUVqc1k6IGQlY1VhcqRcsexBI8Oer1R/5NhwkiraZAu2MHa1re8bH+&#10;HPV6ml/OV1gV0hjRgz7dCbdwT2sRpz1epc4VT0DO1S7BZ41fawIAJvcA/wAOer1LTBcTp62oimch&#10;JgFVjoRa+unfv+XPV6ji9Bcuritchmk0MiXa1w1iRb3QRrfufy56vVd50f6b4dUSQ4tEL01Ep1Ng&#10;S2pAsfAH9deer1WH9OMtvHAJ42SeOVFHl2vsKkm/09+3PV6hnpWFDhxqHS/6QqCdCR7Oer1czi0d&#10;MkUjrZQfcVrkseer1AVnvMKJTtLDKhA3ADQsD7AfDnq9RNM49SarCnkp4Z96m1hruDE3H8L89XqK&#10;jm3Pc7ztPiI3OzWR/MAsTckWOve/b9tuer1FdzFUxYlig1dZnZjcGyjuD466Hx56vUBWa5BTyw0i&#10;uZvMYh27qVQ3C+wEHv7eer1FyzWiefIqhhGHLRoLC5vqw1NwB4fnz1er/9duWnoqSpRhopLswBvY&#10;k+P5/s56vU8RV6Vv6NYwAN17r4Emx56vV1jT/Jo7YedCAlzrYnu30AePPV6kUagSVO03BDMBe2v9&#10;IPPV6k1LTw4PAUrZw7qZZbvYKVN12k3toPb8eer1FA6o4yCqJKPKe7mMx7dhKsPG/a3PV6qweqwO&#10;IY7N5psou5t+8CB3Pj356vUALUcBSQvrESLG/wB4156vU0L8pFjVJDUqZ6fd+lRLK+y3tIIF/A89&#10;XqUdHFQosgpA36NSIwTc3H2V1+He3PV6htyNlebF8QgnkvHdGbbYHVrEXvroL6eN/o56vVYP0nyN&#10;SVcJoJlMyy7NriwKgXuD9J8Oer1G0y/kKnVP5OAJFuGjIFmS3YeNxz1eqdiOTo3pTUz0qlY22hiF&#10;Nio23+zrrc89XqJv1C6Y0+MvVjE6eCNYmDRy395iPhYWI7aE3+rnq9RNMb6IyxYmz067mlYMdBe5&#10;9vPV6nLD8pxZRRqfb8vKWDeZHbdtOmosdRrcnuOer1D1l58T8qhhkrKgUzkhrMF3abt0lgD8NOer&#10;1DtQYh/MJkwpGW0WiLusXS12b26dtLjnq9T1S1aQU3m4WlxIJN5YGws3ui3t9p/Lnq9S2wzEKXEK&#10;NsNZC07AMhJFg6aqPhY6jnq9Rlen1VS0lFTtUVRkr5EdSgttDLdr/Zv4EfX7eer1HL6U5yqMNqRT&#10;1wEzKyktuAUk+GvsGl/h7Dz1eqy/J+KxTwxVKkXcKSo126HQ/Xz1eoyeBVvzYja+zcpBHttfnq9S&#10;lkhixCNQdChvf2/Dnq9RVuueTosbwerSNSZFjcKCLqSQDr4W56vVVrU+kzLNVjAxKqh8qQhGfQEl&#10;gbn6b9voPPV6jAYXkLCcvG1FTxRLoCiKFsNdfzvpz1epX0CRUMBghKoZLd1BuP4g/Hnq9THWYuRF&#10;Z2LlWKtbTx8Nfo56vUk4s0LVWV2CItyx3DXU2Nvhbnq9WKpxekjU0sUq/wClqX0NmO0am99CBYc9&#10;XqZ5+oGG4fhwlEhViVFiwAax/MW56vUm8b6rU9PHaoYRpoN1gbkC5+rt9HPV6gvzT1WhqcPSYjzY&#10;tm14z3cn/D/Tpz1epJVvVbD/AOWBKaUR1EkALwlmUKCthcbdCBp9/PV6kzJ1Jp6zDoqkk/MQgKY1&#10;NgRbQj2/Tz1epGU/UCnEs1dIVMKNNIGLWKApax7C1/b+znq9TvD1Eapojh9Q2yRIhIxWwAB1AHa9&#10;+er1IXBswYbimLzSiWyVIYRxtcEfTc3Gtu/x56vU2z4ycDqJxIFaWRmVQoJFiAPD4+32c9XqZZqx&#10;cUENDLDtdC0m33QS2pX6jbx56vUoMPpKajwiOrv5lY8m2NE943ZrG5HYC+p8Bf2c9XqFjLVV/LK7&#10;ya73X3IrLuuVVr3Fxr3F+er1C/hlfQx05qqKPZ5bBCul2F9Tf6+48Oer1LrB67L8VE1VSU7LMGYO&#10;kgRu7WNjYAgmxtz1erK2ZcLp5TS4aojlV3Wyqo11N/rt+XPV6p1NnmgoKcU/mpFLaTaz2uL3PwPf&#10;nq9SZquuWBQRxy1NmrAy+XYe7pofr8deer1Anm3q9HWYkuIzVSxRoX2oDbfbRgQB8b+Hx56vUVzM&#10;fVqlx3dEgkMFBMsFSxQ7m/eDAHX2agEeHfnq9QWri2B4zRyV9JUrJKpdZECkEsD4sy2Nrgfqeer1&#10;BBmGhrZonETDy/e80hlJO7Wwvr4DUfHnq9QEYxTUEWI7cXqFgg2bo2YXVSBcbv2+Pf2c9XqBeCnW&#10;sp58RjZbo7WYW2vY290n2gc9Xq7GYaqjw0y1ERiMTLuAKlm3GwbS9wR93jz1epZZR6iVWBJuMi+T&#10;M7IwAG9raDW9iCLez6+/PV6jy9LfUdheXKVKCk3bmKuxBDbrm202J7XsfD6eer1DTjnqthgmpkhr&#10;CqsjqFDlQht49h9A+u3PV6gJx7r5jGJO89VWe4jKka7yR39063ubfrrz1epFYhnmpnWGWkl8yp85&#10;mYDsb/aDeP0Dnq9WNs4U9RWiWnsJGv7/AICQDUMNCQBpbnq9Slp89VPlPLuAO0Ar2AFtSL+B56vU&#10;7YT1frIozRUrmNJAFbdoQALXBsCNe1uer1CxlDqnXyUbz10o2XAYkEkAEEEj4nnq9SmrutD1swNL&#10;KDuT3LE+6ATq1u2vh9ft56vUi4Or+IJ5ta8jxsqsGAJsdfADuLez9nPV6s2W+r87YhT1ddKyrIr+&#10;WxYrY9rMthbx0Ovbnq9Q1ZU6xyyy1FVI22NVdbyMCzurEK3sAPcH+3nq9Qgy9WVmxBJ6afexjJZB&#10;rbZ430Fj7Oer1LDC+qzfKrV1lQiGdG8sEqAwvru9h76fqfV6l3lPqj8xMY5poEhVAFKqQd2lht18&#10;L89XqX+KdSZqqjhpMMO5hqSRt/d+P089XqDDGs4wUdNHSVkm5Z1dXRRqo73vftp356vUDGLZjikr&#10;p6bE38yJYWKFioAFrKbe0Hnq9SCwfMKthbSRTmdkIO8EWULe4HPV6lHU5saekfEIpIY4ZoolUEjc&#10;ps246m1j2Hxvz1eoh3WDO9Picc2EpucCRjY6E9hZSOxItrz1epC4MtTPiEUYtENiEA3O23cX7a/H&#10;nq9SlaoqkoBGJVV5g6uzWJABPPV6iidSsbnep+Vp28wDQODcbg2p0+jw56vUD+O4zUV9PHUwy2qF&#10;csBawO02t8QR7f6Oer1KzBMdFRUXrEEIhFgWH75AuSLajXsf7vV6j29Pc5VdWtMg92ZIWA97QgC1&#10;x7Lfr356vUYnD8YIoaeSZleaNCQWOpJJ+19Itp9Hw56vUz5tx2Oow81MDBGbb7jMDuI7n238Oer1&#10;Ek6rYg7IaqpQF2dtVAO32DtqAe556vUTXMlLJiNQl/fijvJGdot5vjY+0c9XqXPTqaHDsTgrKqQt&#10;KwDFL/asNNwA9n93PV6j75KzsKjDFq418obQgRiBazHt30PtH9nPV6vZsrqxy1bhcqiaS6sgO6x7&#10;G1tO3PV6gVxOorKWY7LmVrFri1ynsBNuer1NtBmKSoqxRQWBmtvINhcd/Dv4c9XqEPB830u+PB61&#10;Ci0xKi5FrXOote1x7R7eer1L6PM8dc8cwZDU013QjXcL2CuuoNh4HQ89Xqzw43VQU81ek4aV7hSb&#10;G4JB07drc9XqWuXM4wUljISdjFgxBuTYXF/YD4c9XqtS9M3Xaplw2GTF5lWBnVUKqgUAdwdAS1tS&#10;db89Xqtqyh1YwfFaTzMObc20kjQgEaX/AC789XqU+LZ5ip6XzzZUKjSx1JB056vUWXP2M1WM4TM9&#10;TIYUc2BRVbS4vcWN9PDnq9RSKfIjJi9Ri4jbaxLKTcXAvb4C9j356vUz9Vcyz4PkmSlib5dWRlaQ&#10;kEIb9z9B56vUVDB5sSnlWWdFeYsoLMgAOtrg/Ec9XqNxkDK061zpJtbyiX2xkNZiT/hv8fu+HPV6&#10;jSYDh0U0EayyeWxsxvqCwPj8Ljnq9Syp4acVTRVTBr2J2i928LHnq9TgsrmSN0cIoJO3uR7Ceer1&#10;O0EAWCUyqA7ohWwFlse/5j8+er1R5DLHBHHJtlWfcEYaFWsbMwsP1tz1eqOZoaWaOjufeA/SE/vX&#10;56vVPwzB6uos8jsXZmJO33bXsNfu/Uc9XqGzLeRcSVRDGrJexLFSVuf2c9XqFPL2RahSK7ER7w9w&#10;ELa6/V2vfnq9Qr4XlrDqaPbVIBfve/8AHvz1epZ0sdClP5MUQAFgPiL+3nq9T9STIV2JpqLduer1&#10;KCCpniFtwsL/ABseer1ZJKp5I7ObE/Xbnq9SSr6UvUlfH4DTw56vUn5cISd/MnGpvof4c9XqaZck&#10;YfUayRJc3Oqg3/Lnq9UCv6ZYTNE0clJEy2Om1QNf7+er1BLmH075PxmnZJKONFYENZQbD/V9n1c9&#10;XqAvHvRh02rFkSmg2MQFXcoIHtuPEfA89XqK9nn8PTJjwSnC6SJ2uGDJGECnxJAPf+znq9VeXUL0&#10;pVeAY7Ux0NO52blKG21yRa48dNRp8fZz1eoOMEwbMWWcbhpIYBA8EioAVAsP26c9XqO70uxqvWtN&#10;VWyESxuFVtQCD4a+GvPV6rJMn49DSsk8zFS+nYkE+H13PPV6h/UQT0CyMLoRuPcXFj+3nq9QAdRM&#10;sQYhT+a8IkRibnsVA/s56vVRH63ehFFDDWYq9NveSN1h0F7Hddr99CbafDnq9WpP6g+m2IZYzDPR&#10;1u3zGGoC21BuL66X9nPV6ihYv/MIcTigmTVGBIQamO1g30356vUz1OF1DrGaM70d2Y30JLHS9+1u&#10;3PV6uloaKKQlYWWaMFg4IK3BsR4m4Itz1epS4HLB/MaWqpR+kLOkoYWIBXtr2ube3S/PV6rcvRd0&#10;cjzfm6npcUpTJPJtVFCkopv3vbb21AP0+HPV6tv/ANK/QrBun2GUuIzU0c1RsCM+1QALG2nwGlx/&#10;A89XqG3qVmfBsoYJLIFVXLyInYMSbm1/EewfUOer1VP9UuvlVg1WcVpGp3k3MGWWNHT3f8SSBlbw&#10;GoIOv0c9XqqC6zdTI6vGJqqglEMlW9yisLOLEOq20t42Atbnq9RBc1Q1M2IPWltpm2pvOpA8R2Pb&#10;xPPV6negjpoaGVL+6qhU11JGtgPjz1ep3qo6RIsPnjleNNpLqGuoJJBuO3fx789XqzriFfhVWtPT&#10;SBBsuzfaAVibMRfsO2nPV6llEa7C6oSiUPa9iwBJbUG30jw56vU1UuN1tbPVU1ejuTcxNtO1VtYg&#10;kAKNde/bnq9Qg5UR1ljo6mIE3DKVFzqNNNdL+PPV6rAegGD1lViNFRNTB2aRSzEAKBe5+Nx4Dnq9&#10;WxB0Rph5FLVlh506oumgIW/h7bdzz1eo61BJT0/v6XkuLXBF/Cw56vU9s6BQUNl08Tf7uer1RExG&#10;GN2KNc6Xv356vU4U2Ioam4H2j+p56vU+JmIUc9mIIB8T9/PV6numzVsjNUPabDnq9U2POqyhXBtr&#10;4Hw8eer1LOizOqEI7XH1XN+er1CBgmbaRTs3+H0+3+nnq9QmYNmmCosikfrfnq9Qj0OLRP7Laft5&#10;6vUqIp6WYe58eer1RK6KN4iGA1/jz1eoDc4UiRwuVNyvbuCe3PV6iU9ScdOHxSWOuoBIGns56vVV&#10;J1o6y5gwIV2HUTkLGWPmN7y2Jvc+IHhp4c9XqJ9U9UM5VFQuJxYnIsTBCY0KFFF9bmxNjqO/PV6h&#10;5bqvLhdJHUZgl7Rho2juA1xoCPh7Dz1eqpv1h9csWrMcqKKOSOVUClywsCNtytrgE3PfX2c9XqqV&#10;mxtcQxKdmUq7EsvvAAE3J9uh7c9XqCjEK2NK7zKp/wBEGYst72IvcA9rW056vUAOZsWw04nLJR2C&#10;MCWYdyCdAATz1epN4ZDFMgJJ2s5NhbQXAA9nPV6hcw2io0USVNliPuqwNifp1vp256vUJGHYZQTP&#10;BNERI0TXexv7vY6+0X7c9Xqk1dBCsr1UJ82OX3UvpYbrg21sfj49uer1J6gxtIpZTGoEoU2dgCSo&#10;uCFuNG+jU9uer1NNLiVFHTx11VeJtz+U0os2tyLhrEa+HPV6o+JKJKmoraldzsFux1ufh9J7nnq9&#10;QZz4QKmSWlkULDu3g97H2eH8f6eer1RhggixE0MdhG9yo73+N+1jz1epypYUdWlhQqUsHW1wdbaf&#10;Rz1ep+osGEkclQWIaMAbRbafj8bc9XqU0SUcwhoygZQAV924B+Phz1erLEK3D62ecyo9iFjjUWvY&#10;XsATYm3j256vUcv074zUSUiYtoJVLpECLXIvZfqJ1+vtz1eo781fitbQ/wC/d0MzB2Plm/h7fA35&#10;6vUGOM1lHAsUEKiRTvs99xBP2i1+er1BvmSmir6cDDFv5AYsLizX9gJ7j7uer1ADi+GjCo28lg29&#10;w7IRqCQCQPr56vUgavBkxWTfXAxMWV126DTW2l7g+z6eer1NtZhsuINUPKqmnO3y1JICm9j31sPA&#10;Hx7nXnq9SZxXBSaadKMq5SQDaxsAgA976vAeJ+/nq9QQ1tFV4niLUojISGzNYaqp0+kXOvPV6k/i&#10;VFV0swkRxYsSu7XQG1jr489XqyYks9DWLV1Si8ihlKMrKBbsQL6/A689XqgYfXlamcwhQrA2vbuB&#10;r3056vVA8qKnZnVt0Z0P16m3xHPV6pE8tB53mzbdiqFW/wB/1Hnq9XKnEsFCK1jtjkYpb2EW1+A5&#10;6vU21LVNG0oZrtJtN/aPEc9XqbI8QSCtjnUWYq6/QDpr8Dz1ep2jeVKdqmZlkDEhQoI2i3ifhz1e&#10;qfht6KnSarXcj310Fiext3Nuer1PNNh8vzP81Mq7CT+jKkNY/t56vU/05j+VTyUSCodx7497eBbQ&#10;30B+jnq9Qj0slLhMMNXWldSytZdLnsTbt3t356vUsMKrG81Zol2xEgdrk/2c9XqWEMVFA/zMHvsL&#10;sAL6nuLDTUHnq9QoZeenmWKpeT3xoyFCAzdwAx08fD6PA89XqXuER0k2J1U05USTXVm8SSp3Enx0&#10;9nPV6nqnpoGZIKFrMIzHdTo3xv21+Hx56vUP2UKJ6PLiViR3aIlAWF7j7Nh8bga9tDz1eqBiePUN&#10;CkTGW1RGCWbcRdr6r7AQOer1Lvpp1HqjmOOGJ1eA2YxsQbWBG8fWeer1X/enTrBg0eQqWknnRpEj&#10;kJHa6i/1XAtz1eomnrA68YPJT1uFxV2yMkbdtwwO3vp9r6Bfue2vPV6tWH1BZzixTO9VNhkgDRMS&#10;zMDfXU2v7Tz1eoqL4nNWT+eTdhJp7De5ufDTnq9ThhuMP8ykikJu91jYeB1I9l7d+er1P1NWQLUV&#10;Lea9wpsSxPvdyADcWI56vUosJxymp6TyqifdMlrdhe/c39v1c9XqVkmLxz0qGrk3sRYdgFOgH5c9&#10;XqVdDiIiwz5Su/SrKCWUXutwbkH4+3nq9XaYuaSNJKdhGs1kiLAA+8pAI+Ps56vUIEElcuG02Gxv&#10;59RsHmBtt3e1ixAAFyR20Hw56vVgp8UxeavbD8z0b0hIdRdEJfadCSpIAI7Xsfrvz1erjT4TQ5iM&#10;lNASJnUl9QFIvpc3vpb9fD1eoNs8ZViWCGGhZT5F0bcbg2OpP+sOw/Uj1eoGMRyvPGixxjYLlixX&#10;UW1GnsPPV6kzNhFRKzwyR/oQGIKm1ja9hbXTnq9SxynlZlqr1YJDoW8PA2Ha/PV6hSwvAJqLEBHS&#10;oojdGkaQm1jcaWN+/PV6lfLiPyMSLXPs22G9NCAdAdQR9N9Oer1SqrM5pZfKhmarij3lWcC92N3v&#10;b7S2Gg56vUHFVi98RWvonaKJ7lri33jvz1epPSmnjxCSso5PMkkLl43JDAexAdLH9bc9Xq4Ty1Uk&#10;aVdQSvmIdbakD22BH389XqWeRuneY89M1JgcYnWojCN50dwqsQSUYi6tfxFj3F9Tz1eq6j0Zfh84&#10;pWYpFi+cqZhTxrYupNr2FlFrE+Oumvj4c9Xq2kPTv6VsqZSw2nemgUKiKVDWLWtp31+J+PPV6j75&#10;e6f4bRD9BAiXA7fqeer1Lo4JRRR+XYag20tp/Rz1eoGOo+EQxwqUsFYOCNbA/wAOer1VOdX8fzHg&#10;1fUVdLIyfpNiLYkC+gPxBB789XqK1VdWcaoZQldUge8VOwkKddQBrr7eer1MeYOqGGYphsUcNQrt&#10;IWT3jYLqT421v/Dnq9RUuq2PM7viMUoeyFJF7m32T2+Hb+znq9RL+oFbTEfNKl5JYZCrj/VtYW+4&#10;c9XqLjVyV0FNupBucKrMrDwbUj6Rfsfjz1erBOFelMAjZHKEgdtzEdlI8Re+vPV6g0zFgFXPSxLI&#10;u55lII9jWIB9mntP9PPV6iyY1TU7OpQkupbzLgeA7A/Dnq9QdV00k8kUhCj3gW1BNlOlhfx9vPV6&#10;m/dHT4iuJxNa6uhbQXDdwf1tz1eppp61IJWYksSSAPA3789XqxLVVVC7xkeZuUMb2IABsOer1Mcl&#10;cS6/MqFU6bO9h7eer1OkVXTyQfJo+vvPcXK2vpc273+/w56vV1W4iaT/AEeL3jKU2k6gMO+vfnq9&#10;Ts+JoIllcAzaNpa3sta5t+v089Xq50WLpDSeQVVWkLXvr3JNu9+er1Zoq+MuuKTe6ae4AP2Qt7A2&#10;/U256vV3ikkBeNRIZPPJdl07WuLc9XqfqGvoYf0kkJYmMhAbaNrqTcD6Pj30vz1erHQVqVrTrFCw&#10;ldleRnOqrawAA0sbX1Phz1epVYBVyxVbDEY90W5VRj3A8Tp9/PV6lRDilV85HBSusaqH3uUJ946r&#10;YXGh8ddPjz1epRE1Em+euQNLPtVSOxAPcgk27DTnq9TTV09PHujhAF3UDUmx8Qfz056vUzV2JR0g&#10;enomLysLse179lB+H69+er1M9fiGHiOCWo92Yj3VbuT4sTqOer1ZIafDPlzU+cZKvzEtGFtGyk2Y&#10;lgbXUdgV1110ufV6seIxYhX1ErUE0aeVaw2HQAWPiBr7f7+er1JfEqqaWjZ1K75LAKR3I0vbTnq9&#10;WKjxhjMsCoEb3VUqBqQNb/DS3PV6jZ9AqBsdxaMSp5kMcvlsx/dZu1rjUX8Rz1eq+r0xdOUglho4&#10;o2BcsQ2hI0G32a3ueer1XUZeyjDLhVHT1gHnGxZgAwChbAmy6G456vUCPWOlhp8HqQQzOGMaEgEE&#10;HufoNvD9vPV6terr1iMOB4xiVPS+WqPf9GbMBuJuBcCxJ9nhz1equ5sDCVUu23lyK4IJuCzXIAGh&#10;GvPV6o0k1PSQjCaWFhNELKbi3vDawFtbAd/Dt356vUgsRo5cKn+SwdEhp4IVQwhQdoPcqRoov2sP&#10;h8eer1M1FFBQISpLoQWNyLNc6nvpbnq9TLik0hpBskK7ZFJ17WJABF9dP17c9XqDrEscq5KuDCyQ&#10;Q8nmFtBtUaX08Oer1ONB5NLi/wA/JUb0Q2VdNT4k89XqSOKVdcaac0sJldnIJGgsTodfZz1epglq&#10;ZhT+bOwDsvc2uCDYgHvpz1ephkhkLsPMO4i/1nXX6eer1S6KIGiknsNreO7W/bwPPV6sbLFTDyac&#10;sfBrkkm/xve3PV6moztPItLYqrnufC3btfnq9XqieriEeGzU9RAV1Zn22IubFfGx/b7b29XqaZ6S&#10;qmqYP0vlAk97DcPjfnq9TlLTLS1rRVDD3bP3/dPjpfQ/Tz1epiZGnq53NghI2sf3gNfH2duer1R6&#10;sz0kpklYPuRioA1Gmg/v56vVnYqaWNyu4ttL3HYeOo9nPV6nSFrKqv8AYXsNNdPHnq9XBA9WGnmH&#10;lqxNvgQe9u2vPV6psUUEcgUENYkX07+0/Tz1erLTNFGktPMbFiUI0H8Pbz1epRUrB8PZIB74soA+&#10;zYDtbnq9WBIaugcTX3BwFYez+j6fv56vUoyEke0KgOAGAFid19ANf489XqUi0tStWjajzVbc2292&#10;Av8Alz1ep0oJK8omIr5boCF1cBtGsbLqdOer1HZ9Pa0mI5tpqNZvLDPECVJ0JYakg3Frakc9Xq3A&#10;PTDmOpwXBaekaO8ZRV8wEEKNvifb8Rz1eqxGLNLw4PGlK29GuT3Ise456vUHWPZmmFSHjktF7x/4&#10;kfYOer1AzmLMgq6IkixTd5g7kk208NO+vPV6iq5uwtKieTEDGUWRlQ27km5B7+zTnq9QC5kypHW0&#10;dXFRgq6+8ntAOhuT3H9PPV6i/wBRgeJ0lDPJBGs1NCxV2IBKm3h8L9zz1eqLSdLqjE9r4eCBMVLp&#10;sYBGsde35W56vULWA9AMQxOOpo8R2xRwxRsGVReQkWb2a/Tz1ep9ofTemF1EYghaWAD3VdVNvZro&#10;e556vUrf9mankxAVlVFHGscS+6EAUkA2Y/6w7k+OpPPV6gXxn0sz40Kijo6VpU3FnZSVDAnXa1gR&#10;9I56vUBGZ/Txj8NRJS1FGJfL22jRgwVT7o0t4Dufv7356vUWDqL6foqlGjlhQGJvBLHb3Iv3sfZz&#10;1eomGcuiGP0UbVcdCrohIKaowW52sTa17a/289Xqj5Byzj2B1kNLUOUEh91CLknUr8dBr9/PV6j7&#10;5SxDFoKeOGqt+iRRfuCwNrnwBF/u56vUOdFerilpMU3XADPKoH03a/hz1ergBQVlDFDSuxnPmeY4&#10;IKsPp0sQOer1BdjmXq16J1o4iyBna9gzMbaf0a/Dnq9RRuqeWXrKCzo0Tqh3X0Ghve35G3PV6ioR&#10;4CohOJ1b7SxaIqRYW1+N+er1Gt6IdMq7Fqmkmp3sk6Xts1UeAte4P0256vVaR00yxRZbo5qRafzp&#10;apo0BCkHT943JAbtqPztz1eoQc4ZX+WwhIKwoxZ7e7YNci4H3/r7fV6itZ66Q5xxqVpMDw9TDOre&#10;/cl72J3bNpva1u/hz1eohOccmTYXiQSsiDGAlpCwIvbS41017nXnq9WTBMvUuK1MVU0hSysVRGt4&#10;fC2hPgfHnq9RtuneSMOqoIoZ5AomU7i20bha9rnUG9tQR4jtz1eo1OG4Rg0SRYdG3mSqhEilrqhO&#10;hvrdtNdeer1GS6SYTBmCqNDhkgp4YUIeTQkrb7IutwNDqOer1LDqbTUuRMvCYyWovcBJUAqpPwAI&#10;v+32nnq9VUvXz1NSJHPlXA5yskR3RMGJ2j2kDXw9vPV6q1s4dccxjfiNfXyPFIxDncdTexub3P0H&#10;nq9SXxXrDPiVCsFdKXRlBCEgAACwsB4+NzqT356vUicVz5i81O0shml3lBElyAFvY6drAH+3Xnq9&#10;TxX5dmxg0YkVp5I0B90sVAYki6jTQm/b489XqVVN0uxNmaJoJGOrHaSAbeA1tc89XqYMy5aFEYR5&#10;bCaQhUNiUXvcntqPZ489XqbKXJ9R86Y4mvIqX3ajde4Nvbz1eqZg2UcRegepp4y1UFdA9yVuOw01&#10;Fj3+vnq9T0uT8Qp8Jerq1JqPdB2m6ljbtfWw9v3256vUrVy/WCmWmrpRGkii6qPdU7e1r3tfueer&#10;1KAVbwYNDQgtu3lnKsdxA0Hxt8eer1OeXcYrlrmq4oWcIhZk03EsdAN1gb+Fzbnq9QsZdqq+XFoJ&#10;MPHlpIWEjEgEBvC3j7Oer1XnekrLsGYskiHyV20QCKTtAYAfu310t4c9XqNNjOAPQIWpVa69zYgq&#10;LeHt7+HPV6kpiGNNTU0KsCVVFZje2nx56vUCeN5qixFpsPqQAjSMysbEOoPa9+4t27c9XqBHEeo2&#10;JYXNKKE+ZTq7KCF3EW/Zfnq9WXLfWWLE8eipK61PHGWIcnuSLe9292/t7W56vUamFsNxenihg2nc&#10;ouQoIY/G3089XqK11u6J4BmjC6jHpqZaiYoYzEVAIHYsG76AHbY97+3nq9VEvVXoBHlXGqqsqh5s&#10;Ucsir5gIJOpUki2oH1fw56vUT6TBfIx+SLD2XzUlbajC9rXB1IN/h+fPV6jj9JKPEyWTG1WQqAUI&#10;AFj7LAC/tvz1eo8PT7L0s8ZmgiJWcjaF1JK6sx8Dc89XqNJk/I8rYfJJFH5sqmTcGUkNG1tbDxFt&#10;Pp56vUYekwOeSeKsKgwCniTYFs24gAW8fpPPV6hdp8MSnpGoMURZTGEBQAWIv7uva4I/bz1epYYf&#10;g+LTyJSB1jgOhUaMb/lz1epIdXat8Gy+tH5nllXYWa4ZxYDS1uw11+Pt56vVSd6o8509NhFjEEcr&#10;KjkdwwttLaX7fHTx56vVQDnVqbGserYoWMd3b33Fxe9+w+/nq9SVjgjo6ERlg8pbZqtgB9Pftz1e&#10;p+hqkqESlv7iqLewWP389XqErC6NdKqA7pFKhk2jVdO39PPV6how6n80jDe3zW0Ekf5Mm5BIvcjw&#10;01v9Z56vUIdThVPS2oaX32G1L3/dI3Gw56vUpsuYNM9XLLEQHZEU2HaxJUKPC47n7+er1Dxk/Lku&#10;K1fzEYHlKF32JIVidR46eB56vUdfozlzEKHFfJpogUQszbvtbiCBYj6b89XqMrjTz4VOmJUbMQki&#10;XsbWIGpI227XHPV6i49U8/VFDNUCf/IBmEig2ADgFVB7gj4c9XqACmzHJV0phw8Ilt0q2GpLArqf&#10;ja1j7Oer1DvlevwrDaOBqpRKsYvNGSASSvhcDx+J56vUl8+VmFfyKsqEnRt13iiYBmC6aKdvPV6i&#10;D5vxgSzTVTWLEIR4XUdyF8Dc9/Hnq9QT1GZYZJ1P+TkY31IvqTcnx1GnPV6g6zXida9MKOdDIZnB&#10;TawIYD3tRfw8fh489XqD6sxWb5dqCJdjMhPlnsCdDYnxFuer1I2IzP3uAosxFrC/fXx56vU04nhd&#10;RJUR1VOdxACfA7j9+nPV6nzDmehkFTrNZjH30BAuRrz1epSYSn8urBiDR3jZh7ttAD2A+C9zz1eo&#10;XstU0GI1lLiEcSSTJuUXvYKT3/Xx56vULsTQMI0qZSg3bj2OtwB9Hhz1epX0FXiVFiMQd7TvIHKj&#10;sYhqL+y/PV6jFZTrHjeTMOLBUTaqxolyQd9i2o1v4aXHtN7c9XqEtsfqZCldDO1P7gJMQsS1+zDX&#10;QjQ/Xz1eoL8+40lXTCSMlYBtD3IIJ1sbdwb89XqLNiGcGp52mppBdWN7ntr9BJtz1epV4D1FqKqO&#10;AGQb3IjVSbAkHU69za+vPV6haTFKXEWhpHCqsLG+t2DancPgPbz1ep3qMs+dQRVlLuq3ju57XDG+&#10;pJI7DQf289XqT7YHPXsy+Usisyx3kjDC99bXB1+j4c9XqwUOVJlxKamhl92JveQiwCj3rewX56vU&#10;NuU8fbDSgi3eVK+5Nqk7Sp2gHXX9fZz1eq03099V8MhoUgJLm4S57AmxIGvgNeer1WM4X1Kimwl5&#10;1cNDEoVjYAke3X2c9XqgZjxOir6RZHUhZl3A3sSb6fHtz1eolfWTEcZhppcKppNyPG5FlF1Iva5v&#10;fU+P5a89XqrD6gSRYHQzT1YZaipS4J1Bcfa172Hh+o56vVWf1GxGKrxarEl98oLKh7XOnu/DxHPV&#10;6izZmkT+ViSYCVTIY11BAKHU3Hjcc9XqRuKI0SB6i0MTgMSDY3t2789XqiYkKqlFNhs6FQ933Hx3&#10;gEMCfC2nPV6k+sYo8TiEZG0b97mxFifsjnq9Srw7GKOnV5qpDJdwuy/YAaEHQa89Xqb8dx+Wop5a&#10;lHG0bQAlrlQLWPaxNtfv8Tz1eoJ8dxSompQ1ORGxuSp7dtPEd+er1I5KaWvS0tl3KzNdgu0Kddb2&#10;1HYdz7L6c9XqxYesMSvTpqVJ1NrgEa/fz1ergtNTRwGtIEYDe8wtc2056vVBmrg4AvvDtqO9rf08&#10;9Xqwz+XSR+cp3RNcDaPsknt9Xt56vVloqCNqppkFxKQQDoLj2X9vPV6pk/nRxyedGA4a5BN7kHnq&#10;9Tb8s81QZHcgzC+z90HT2W56vU+R+dTCJp4izO7Ido8B2J+B56vUoo4PmFeSMbfLFxYezwPPV6nr&#10;AnSrhSWSTyjbQEEHXtcHUEeN+er1DHRrQ1tF8lcEFArMOxt7O+p+nnq9QgYNh8+JotDTyGOniAZg&#10;LajQAm48Phz1eoz/AEzjGC4xDNTsJYW0BFhZ7aE+Jt/R7Oer1XQ9Pc1vh+D4fV7gCYkBKsbqxWx1&#10;HxP589Xqes85mq5sHeBComkkAYG526HtY3Oluer1FIz5megSmSKmdXk2AsxtYXHYgr30tb+nnq9R&#10;AupddX/L/JYZUJAqO7uHDFnDG9lYfZIJ0vpbT2c9XqKhmHHsWbEvKqrLGlisjajUa66G4Op/v56v&#10;UjMz1dbmNag1NQG3xxwRunuogH7wA0uR3IsT4nnq9TXUvT4ZSeSmrKCu5mtuIFrg97c9XqRGNRMY&#10;Y7SXEwBuRc9rW9vPV6k8qJDNKs6rey28Li37Oer1QJpYW8upq1O9L7bHQ66eNuer1Mkc7TyfNM+4&#10;LuDINLMNfz56vVDeXEJ4Vmnh2RblK7H1VfEsNCPo19vPV6n+GGQxyPO4vdbC4vt7gn2X56vVMhkN&#10;JXrUohZnNzc6kn2k97jnq9T5HjVdU1Y8+drEEhb3AtfTXnq9Sqg30tIjRsEmfQ7u6+O4j6Oer1Ov&#10;mU6SCnkPmqqrqdbkk3H1Hnq9Uz+bJg2Jf6AqskNhZkBW9tTYggj+7nq9UysrPmfKEMJ93y2jFhq9&#10;rsR+weHPV6pOJ4qkqCGeUOCLC2hHhqPaP1789XqQmLCgp1jpcPZ51dS0jOAD5m6ygKCQQR46a6W5&#10;6vUn6SirUU4dCdsgU390gaG5AJsO33/x9Xq40SSPNIFDXQktpYEnS/PV6huylg8FRhDNOoBcC4b7&#10;RHtvfw8Bz1epxxPKuFxRrNKhLhGRR466g20vz1epF4ngdVh1WKWBTGZlQg2IG1vH6r89XqWOEVVL&#10;h/kRyTbvLY6LYklQSTqR4gD9vt9XqUSY9RU4qcX2iSSU7tpF+9luT4kDnq9UDDsYDfpA7MqFpApJ&#10;FyT2+NvZz1eoc8BFDi+CTQ1roFAa1yLkkdgb308Oer1SaOhr4Hjjm2RoAoRr62tYAgAX+PPV6lng&#10;tbK08eGxspYWO4A2JJII8fr/AFHPV6mzMlNmilnMeEOC2+73AYAA6qLW7j289XqGvIWLy0eN0GIX&#10;DmNUcr4qCDoV+J9vj9HPV6rkOlOfaR8IpGWeSnlZA2w3IKt3J17HT9QOer1QermbQMPc4e58+I7b&#10;naEI9gOutuer1VuZ9zNXrXzA/pXkU2vqFJvfXxtz1eoKa3HZv5S1awaJ2VlYE2svchd2tj20/Zz1&#10;eoGsRzdVVGMfLHeWIR7LeylhdrkeBPPV6usSr6bEZlia6BWRhsF2uNCo9oNv1vz1eoWMLi30onVm&#10;VVkXUXU2sQVA/P2c9Xqw41OTWeVRlhCzAqCQASNL273+P9PPV6gszDK2HRvsBVVchWGoFrg/eeer&#10;1A3X1Uxo3paA/pGkEovqwF/eA+k89XqMP06lX+SisiivvYoNbEgGzW1sDfWw/bz1eod4MQWsoVNM&#10;zJJTtZAbEAnQlhfUX+rnq9Rcs/tTnF41lqlNXIGulr/ZHu2+H0nw56vUWLMLvBiqVs770bcJAuhO&#10;va+vPV6lJlXEYUrk+WQimk99QbHaRe5Y+IPbt+R56vUp6+tnggDUJDxSK1zuIeNtwI2ix0PjqPrv&#10;z1errAsWnmqRXNUNGI5AzMm0s1tAtmBGoB056vUYLC3n+UhxyFmZpZgpU3BI0G420sQb6fHnq9Qs&#10;eQ9JTyRzSLsYD3e5PsC2vYg689XqB+poT8rWV1OyyS1DCPW2oBJvqLgg6aansfYfV6gqqYAn+m1K&#10;jzJiY0Wx1L33EfEc9XqhYXhSwRD+XnaBIGNj4nXW/a9uer1DLgkwkooxURgR7tq37anxPtFjpz1e&#10;pU4m+HUVfVtUJtWkiR9q2GyNmILFr6A6AH6eer1KLAWjirYqqSEyHcfLBsLezW9zbnq9Rt8tFMQi&#10;gMgKyABWUaoAfrJ056vUYnLtUkNLE9BKpswjlaxG2w1P0300+PPV6jg9GM009IN++5hG4hbAgbiA&#10;T3789XqsSylmipeCmhpZFkaQKTcEkAj6fjfnq9QlyVjz0gEqmSZLXNgALd+er1eeGRr00bAg3vYH&#10;RiNLc9Xqzw4a0cqNPZ7qtjqCLDUDnq9XdRAJYGWVrKRaw0P189XqaoadaXdJELiwt3Nuer1MuxZq&#10;kQsq+6GN9AoAvcX9vw56vV0IxIiSBSFazFSLXH8Rz1erBMto/PdhbX3QbAEft56vVCFY0ieZMBsI&#10;BVxa5Hbw+PPV6sywnyUKgMCwIGnb289XqlBozKJHJ98sDYk2FtNL/mOer1RoZBI3+i3ue/ewsToe&#10;er1Z96uVFeu0ajYLgH489Xqmz2pYD8sgJC/ZOpJ8Pu56vU8YfJNDoTqbEnwBI/Pnq9Tqa+OMvMCd&#10;20LoCbkfqPz56vVnSsEREjahdtvax7/Vbnq9T9T13mqmvuv+6O5N+er1dZtx16XB2fzQjbSBcXsL&#10;fr356vVV76hOpn9X45446i8MUe4tqSSQdw56vVSv1s6hz1OMVPnKHWby2QyKBtBG4Dae5Op+P0c9&#10;Xqrbzxi89PVy0lTUkiVmI2+6AHJsx10I7c9XqCibE58Kp3pAwnMIOxSRb3j4Hxt3vz1eoO8WxSrq&#10;o4o5HVhuY6H7Jubi9z+znq9QfV0gjxR59hZ5IWQE/ukm9wfaOer1J3GzWCI0tJLbzlClj3DH67nT&#10;nq9TJiIp4wtNRXY6Rgk7rkakm97XPPV6m6KmRaNKZpAAjEt7CTqdTz1epwWko7Ok5KohIjKnubXt&#10;qR3PPV6udBWCumjpKhiFiIBA0AB7A+0Ae3nq9SmrqaGmqBAHDGL7R07W7d9fbz1epgikqJpVr5LO&#10;qsx2EjUA2uPjz1erm0dLUP5kWoBR7MpGt9QLjw56vVGjq4Iamabzg0ykkKDp8RbuLc9XqjNiktNT&#10;vVGJpWkIZ7EWF9ALXufZz1ep9os1QytHVQo8ci38kMNAy37gixHPV6lTlZIMOqvmWIYzMHkUnsfY&#10;b+3nq9RtMv5f+eR0kKgsUkI73ULcW18Oer1OFZlN7zYgt41BDRjabFgwuT8CPZz1ep7hwWuapipl&#10;h/QgXJUXCkjdr7RfT7jz1eoYenyw4crNTSPG7MGb3gSSSb6m+htoPAdvZz1eo4eR8ZpVpWxGtZ4z&#10;DJtYsLbgx3EnQ6gE2t8eer1OWZ82QVM4moEVaYILPazM1z39otz1eovudcUgxeIQVezQMtx3AsfE&#10;nsdOer1VtZ/WnmrahaKndAhdWYqdpK6gKw0sT4/t56vVDyxmfEzIkdTdQbXIAHujuO/e2nPV6hog&#10;zBi2I4e7YOREWBuVAJIuBexFvgT9PPV6k/S4rjWUZXq6dXaKNHUHUruJvexuO+nPV6puHZqzJiTS&#10;z4ZKgACeYrm1wRck+OnYDnq9T5iVCuZsLjrJJzCadz+jAUAkXG5u5P1c9XqRMK4lguEl7eUfMEZa&#10;9/E7Tr21tz1epUpV11KQnnl5GYBmNrhNuouALg89XqfcOxISY9RxQMyGawcglQLaa2PY+w89XqNN&#10;03zg8OJBP3llAJBJO0nbe1/ZfW3t56vUO2aBFjuGVUsZKxqjAsLABdT4ggE+3nq9VQfVWrqqOrrK&#10;KeVfKMjaKBcg/ZAIPcjU89XqKJiYppGeB0sqXs2v1A89XqDmV3pp5Ykfw9ljY9/r56vVCodyyh4b&#10;7Pp8fH29uer1OLVctUi0hAKq1wbC4Y9hfvY+APPV6hjy9PidBWtSBhHUAKdyWYXI1JuPEaG3389X&#10;qHDBoP5gjvVxxyrGjE3t31Nhc89XqUWXC1CajylCPsHlWHvKNb6jvc89XqZ/mq3DaR6ulnenMm4u&#10;UNmYHQAntYg89XqTNM8VZA0rzHdECbtt1Y97mwvfvz1erBXYepgeWqLNUOBtKtYWBv4W56vU+5Zx&#10;lqiF5QoARQrs2hKjvY+089XqGiCHC6+gjEyC5VfeuACSSRcd9La28fp56vUNORcEavkjmqxsWFlO&#10;h2nbY63BB9vbnq9RzMlyS4CFr6di6yEWAcMe5Avr7f2c9XqEfMOYpocCkkSEq8kb7ySAV92xPcH4&#10;89XqrY6m1dbLhsWKxlmE7SpICAGXaLhiDYEP4a39oHPV6q7s341SfzDbYruDbhYAXvqeer1F6xGt&#10;dpKjawks14wT4HS17Htz1epDT4nWhAtWFV4ToAbg3PtsNAOer1elanSE1NhZrE20+gDx56vVCvUS&#10;1dJUNH7qljuubgm4t9BHPV6u8QqzOFqUHuLdRcG1vDS4Iseer1M8EOJQySrGY5o0O4ozAEA6mxJ1&#10;BHb489XqlIk7bq+ILtb9w3WwPiSNbgc9Xq9RVcYiNPLLsFQWuAb3PckE66eHPV6nCojjeGmioCSy&#10;OdxudRa2tv289Xqb6WkaCUwTbNysXRrDcAG8TqSCOer1YzVQJWeaI95vdrgECxOtvp56vV3iBnko&#10;5auBmQzFdpFhYjT4AA+P9/PV6ucsdfK0SyFgFsGAAINx4nTtz1eqNmCoSDCQqHykVwgItbW/je4t&#10;356vV1R4bOYxVSMZnQDbYC1vAC2p+vnq9SsocDlxJAioT597oR3+HPV6h/6OenfN/VHOVPljA6SZ&#10;i4u8mw+Wi3sPf2lb27C9zbtz1erZg9Gn4QMVPgNPNmekapkdj78ps63W4Fu1je+lvZ2tz1eq2TJX&#10;4WmR8NqqRZ4AI4mXcDfcwB/xG/3f0c9XqsWyF6WsuZOYLhsRjK7VBBt7oHY9weer1Gvybl6jwBVp&#10;kFtLk+J56vUNlFi8MKXJAGnsHt56vVIq8wU0ikMwse2gtbnq9SVkznBTyrE7dwRYWOt/p56vVCkz&#10;BR4kzsW7W56vVipcUp4pHBHugd+wA56vVOpsaolCRnRmOns8eer1RsxYb/MKZnABWxv4X9vPV6g8&#10;rcNQRCGOwZbfGw+PPV6ko2EzqkrswZm09htz1eoHcxUNVRSsERhHe9wDqD4flz1eqfSTYtDh0TM/&#10;6Nh7ptcG3h/Dnq9SzyvnyGgm+Ul2h5FWwvY31Fv7eer1D3FiqfLIJSHY+ItcX9vPV6k1iuI0UNJL&#10;KTsB7+Bvz1eotOd+oNJgoSeinvICFIVrkn2j2/Vz1epJYf12p/ml8qtEoYAbSQGDfR38Oer1C1lD&#10;rPFj9e1JUpskjsBckAj289XqHuLGoHhWZbEGwv3JPPV6mifFaYyBDIqk3AHPV6k1V5kihrxBSjc4&#10;3A2BAv7f289XqbKfMaRYgYyRutc37m+mvuj9fr56vUJ1DFgWN0QjnCP5g1ACk356vUVz1DelvKfU&#10;TBGWCjjdkbep2KCCB3uNde3PV6tUH18eh/MGW8ekxrDsOJo3LITtUKCL7Qw01udCPhfw56vVQ31G&#10;6b1uXwsuworM0bi32SvZr9iO1ra+3nq9QYphMcLBZ0Z5GFidt9SdLHx056vV1Qw/K72kAFrjdbUE&#10;nXnq9StoaiCrnjpYZP0j22kkjQCwA8Neer1DRQ09NHRU9PLH5odbHafeDAe0m1j4X56vVxiwlnxF&#10;C8DRRRg7rsN4G0kDTTU6n4X056vUEeM1dZXU708JCFJRJGxFgoJIAA79tDz1epEviUsTkuu4BGuu&#10;lm1sL+znq9XQx+eQF5rKSyj3QDuNrWHx9vt56vV6lxiuo6CekqblmbdqP3Sdb97G3389XqcDmB4V&#10;jwyjQBIlU+zQi9r6ePYc9Xq5xZyqYKhUq2Mq2LXU6KfDTxA/jz1ernDmWKrlnljItY2FyNp8T4ac&#10;9Xq6qM3UpdI2lO0FRcD2Ai2luxPY/Xz1epM1+ZqeKJqLzCHWR2LAj3gdba37/r7eer1SosWYwLLI&#10;8g94X2k2uR4m/stz1eoa8iLBW4iK2WVrSokaLb95AbC3a5vYm3xN+er1XR+lvpvT0mB0LNFdogss&#10;mugDm6WHe3sN7fDwHq9V1nR3JEeKYYlTGCEka23cVB8Du56vUdjAFw/DY/l6dRA6qF7Ei+tzfXnq&#10;9TdmPM9PDRSUc8iqyNp2F++t+er1AlV9S6aJZKeqJZYgxuF3Ek9rWvp8eer1ITG6r5rB2qlQkSgv&#10;7mpFxuGnsv3tz1eoifVSqxQ1/wDN6JBZdrvdhZQt79+5N+er1F+rKSrxsmpnp1klUkxKoALFiDe1&#10;vAC19PDnq9SVxzAZqlZZNpSoMR2oEuQL+Fie+nPV6gcxvpzXVmDwVMFyUuzqrWYE/aFwtxfnq9QC&#10;4jkfEac7kUhEcn3zuZQVuwBbUi/bnq9X/9CRV4RNI5kXQPc9u5Hftz1erm9G3yRmVTIWU2AsL27A&#10;fXz1eqNUsqpGo95r+8CPA3/hpz1epumoqbDEE1SA9zdNOx1J/X+znq9QcVmH0uKzAOodfOKMWJ2r&#10;oWJcEfZU6WF+/wBPPV6iG9YG8n5hXUw+Q0kYGlj7GA0tfv7bW56vVW7ndsNNXOkQkLxAL3J97aOw&#10;1uP4fDnq9QO11TC9PGjpYlgCO4uPHT289Xqgz07UeNsjDURo40sSGFx3156vU40Uc61EUsZIQtba&#10;O976m/PV6jA9P8VeSYyruiaFgNrG17G1z3BB/XXTnq9R8+m+bJMKpYaQJaV2DiS9xYnw8e59vPV6&#10;jY5fz9PNVgwqUZCN7m24j22+PPV6hGTMMWJxSK0nmKrFUjKkFrgG593T3rj7uer1Rcw9NMKzJhqG&#10;FCnnIZDIpuV17ffz1eoDa/pYtOrQuPMZjIEk2DUgEEX9t9bH4+2/PV6g1zV0rw6qqPmI4zs8tQxN&#10;iL2t2Goseer1B62ByYVPCShRXD30uAqnv9Y156vUq6DAKapqaXMUkQb7ccLKAsiR3vIiuQdu/Q+w&#10;nuDpb1epXnE8Lrqx/wCTRyU1OCLpIyu2gAc3VVFiwJt95Nuer1OkcYpx84llO9WV1JJAPtF9fz56&#10;vUOuU8ZiWj8mnCy1I2ss5FiBcEgD49zz1eoxuSMbw6lg/mVZMZRI5vGCbggk3P3frfnq9VoPSzOt&#10;Ri0aSOVRCilUNlN/19vPV6jm5OxjzRGkviG17279uer1DNQ+THFYa3GmvtJ56vUG+dI41pzLL7wN&#10;wF0ue2nPV6ia5xqaWOolNMw80W90AC9rX17/AA56vUGgxqGaRm3KsiKdwJ7Dnq9SPzLm/DsHaPyp&#10;VZdpu41sbgWPh4/x56vUBea+om+OrShlvJCEZdtypJIvfwsdTz1eoIT1EE0PzNTaKWF2W6m6Mp1s&#10;Br4/x56vUGOK9U4ZcUTDfmCXqFZ0KjQBjYgHwI8eer1R8cz5PDHHBWAKDA5i1uFI8fq7256vUwxZ&#10;ugrv0VPUb/KiJMjW10JJN/b2056vUzx5g+fpIZ1UebAXCroW3nsTa1wRqNeer1JmuzHUwY0cLlDN&#10;UzwyOH2MUAS24M9tgJuABcE+ANjz1eqBjFc8eD0kqK27zI7uLkXIYkG2pA/W/PV6kJPidfLQvU1K&#10;7dhO8C4BUnwsuthrz1epO1GMYnNNegmeWJWAZtwuALklrkXA0Fh/Dt6vVgOY5KSrhxmqYqt5AQpI&#10;LAkk2te1u2nPV6oUWdMWljiSCUvGCH9+5exYnbqb89XqcMNznUfKPX0dxZn2B73ADWsLHt4jnq9S&#10;hoOpMJrnxCGQgoP0aDQo2t9fiRf+7nq9SppOrNfFXGStp5SGS8kyupAJU2FtGuCe9uer1OY65TUt&#10;KsfnyPKtvdNxca2JN7X156vUoYetNTiEiLSTBGEbDy1dtWHdtAb2v4+zXw56vVxwbrliVFBKcSmD&#10;VE7Da4AuT+6BfxNtT/Tz1epsxbqtiFRX+XVBi6NHuZgLncfCxtr3/hz1epHZjzNiUEEcWFkiaOVp&#10;TfuY28De9vDnq9SPx7HXp6damGRmmMbeYHa4Uv32gAWN+er1JObPNBh+HQzSqb1i2ux1ZttwStrg&#10;nvz1epMYnnWnnp1qFiLOwu1mAAXxvp7f2c9XqYYMSoq55MQhcoz2UJfRQut7djceP0c9XqC7MmIU&#10;kcdTNVHfTSEooABN7dhY3/XTnq9QSVFUcSu9hThCtlO0BlGnYeJGuuvt1Ovq9SOzLjlBRIaamf8A&#10;SyEEaXuBqR7Ox056vUHb47WR1ieYpji+0BtsSfA89XqdBm/EMIP80jZlikukZHYuDYj6R4jT489X&#10;qaYs445idcKerqJAhGvlm4FiTt11Gvs56vUu6fN9RUKqbighKhSSdSt9T27+J56vUt6DOU0lLHLL&#10;LZpJGf3TbsTpf/V9nPV6ltlbEqn+dLV1soZGZpdr6XVdDY9rke3v4c9Xq5RZrr5samZX20ssm5bD&#10;3lHYA+0Hvr/Rz1epXDG6RY3Wol82dRG6hbD3GNySe4Omgtr49uer1ZR1OWGeX7MibLWa+pvoPCxB&#10;A56vV1SdSqhq2SrcCAyAbQouCt7W8bdvH+3nq9UoZ9PyymCXcoNrN3IubAD23156vUoIM6UtVUNJ&#10;WSbhGCRbTUai4Hax/bz1epW4T1IqqyeOnk2CBW2FjIQbkdrbTfT4+znq9S0pOo1E71GHUchjmWzA&#10;gk2S5De9YWuToCb+zx56vU/Nn5/nadVdWRD9pSGuSLG+pOnPV6hnyJnnC/5vsqJCEV0Jse/wCmwP&#10;f9e3PV6jFvmnDcNnGNVtc8cb7FgRQjBjrcOO47WNteer1JvNuKzYwYMSwioVCCqeVsJZgym/YC17&#10;drHS/PV6i75oqBUVs0c8ZaSzFo2N7qB4ey9ri/PV6oOC45C2Crhsa+SZo2VlT3Stzb6e2l/7+er1&#10;QsczpFhOCNSogkV1WONRa4CNtNviL356vUTbMWIucVq3kVnhlN0ZrXNu9vYeer1KfARS/wAoEc8n&#10;lybgFLMbjXT26X56vUx5wzWsMpwV5AtXFGVV0tYm1yRcG/e/s+7nq9RUcwtik+IGmppvNNo9y2Ue&#10;7cB30GnwtYX0056vUGGaqqtwvEI56BpKfy7GOYbQy666a9/H+Pbnq9XOF8erqpZsTrJZpKllAZiC&#10;7C9z4fn7Oer1WA9H5oloYXqmKTRKsMYf7TFjra99Dp2/Zz1eo0MGJzJJDDUbAjOSQoN7KCt+er1B&#10;5ildRzw1DlkZCGKDvtux1JPhYW056vUXHP8AU1E0DQTKrxCJmBjZbsb9vHW3j9HPV6iu4rPHE8VR&#10;FEXHuggG4F+1xqAb+znq9UDL2ITUNbP5e7ffvYkBSLEDsRb+nnq9Q/ZTx/8A0OOnknCxRk/Rt/xe&#10;247c9XqEiXNiR0q1lOkZV2KqxNiSALW+Ol7/AEeJ56vUiJsXmxGtWcM0e1mAvqTvve5NzYdvZ+XP&#10;V6mmPyBURVcIK1UpcLbUEX0JHbU/s56vVIr60pPU1MNli2IszXIbeLBgPvt93PV6lrg0gmlSOa0f&#10;nMFSZWKk3GoNiCbDuDz1ep8xGuqICcOjQ7lcCDWyiNQLkntc9wPHnq9StfFJTQ2lkABKbiQASL6/&#10;EH4+znq9Rt+jmb4lqYMJgqPKiBBZS3urtGjHWw3d7nX7+er1WMdPuseFYRVMtXUmmuDDGL9z3uT2&#10;sf17c9XqNRlrPEeP08DQmySOqESNqRe9wOer1CPTJR18RpndWmYghbAg628P289XqcMWywtLgcsz&#10;raS97aAW73+oc9XqrI9QeK4e8hhpSY22tre9zcEjsBrbtz1eoLMsYXX+fTxTsUVmjmYtrZWHu/UQ&#10;QfuPPV6j2ZDp0wWgQYZ78sgBaS1wQLm2vs156vUL8FVJJAzbrTKoJsNCG+k+3nq9T1R4jGaSSILd&#10;mVgji2h7G/PV6uVDUnEKKGdSVMDC4NyWKknX3exPhz1epUw4g4pmWBzI0w7G91Hf9Rz1eqUkNTWP&#10;d1CxggAAEG/cHv7P4/Hnq9S3wjKSYzURSVEbbdNLEkXPe3w789XqM9k/p1SU1PG1VHujXb7pFrgD&#10;2c9XqHSjoqWnjCqoVNLdr27Dnq9XOWppoVKNooOnbnq9TTNi9IQxJ1X6O3PV6m8ZkhYKENvH8+er&#10;1SafHKpmDqw72+rXXnq9T5/WGTbuVhoTz1erCuZ6hP8AKG+vw56vVNhzCH/SOL9++vPV6ptLjUE7&#10;3cfQeer1PEGLUhFm7j4duer1Z/nqaVgIzcfwPPV6uwKUpulNyD20vz1epreCEsbIGBvoRa33c9Xq&#10;bTgULh3SMAm/8eer1Armzp3heJU0xnpleR7/ALo1+F9t+er1EVzp6c6GuxF66OAQSakKVBFifaL6&#10;+PPV6kjg3QDEsOaSauY+Wrl49qgG/wAfd7H2c9XqHDD8NaipjTYk1vssoOgJHa/x56vUL2WswqY0&#10;oXuQSRe5IA8Ljnq9StxqFcTw5oQLk62texAOmn089XqI91n6X0mPYK9Niym77lAIvtDD+3tz1erV&#10;Y9fvpRpMBnqqrDqYtUAvIkjC7MqE7b2Ate4GvwN9Tz1eqgbM+WMTpKqY4qEjlidorD7Y1sQR4An2&#10;c9XqCbE6SpFQIUa0YsDrYg/V7eer1QKuMULA0oMrOVWwt7pW5JPt/p56vV3lFZmzC1TUbr7wzaaH&#10;XxsNDz1erYl9BVfNg9fSVNHOyREh9bG72uG8bhSdPYL89Xq2dsmdU6Kjy/EktSq7o1sTYAAEj221&#10;9vPV6iteoHr9Rx08mGUyGokglKmUqGRdwvuJbvY6aX17+3nq9VLPWTqgIq/+avUiQTqYyN10srab&#10;U7A62Jtc6AnQDnq9RAc64/Uz4tNVYgN1o7qqHaVS594+wkeI/jz1eoNquBaeJ6unkeWWIF1jLlr3&#10;FyRc2IPYc9Xqesu1S4jSkzqI7MpCv9oEj4eHw56vU9UmH43VVr008iRwxghY2Uljtub9wLH6Pz56&#10;vViWYVx3YeNoCFWBAJ1OpKmxsCLfDnq9Smw7EZK2QU1QG3IQFk7qdou19ban2c9XqEmlAkoEoqOS&#10;QwghnAPul/AnsDfsOer1C3kvBKePEIJr99wIawst9AB37jx/Zz1eo+vSTG1w6toqGNAJFMkwW4BK&#10;6n7raAf089Xqt26Q5xmrKWKuimVVC+5HfcAw+1roRrprz1eo8eUM14VXlBSWlNl97cCA1tR8bc9X&#10;qEGpxaNVZkYEXPvE3AHt56vU3yYhPJHeOyrIAVNjr9J+i3PV6uT4q9JEj1LXJvaxF7ePPV6oM+Nx&#10;qoqopLggk3vfvppfnq9UWXNT0siRRv8A5XUD2m3x56vViXODUsxhhN2LBQCQL3Gtvjrz1epT0Geo&#10;5Zlg80MEBuewBvbnq9S5w7PMMNV5T3Nu+32eH1c9XqGDB8+7CLP9H1356vULWCZ8Z2W50bt2+PPV&#10;6hdwzNkYCi+p+iw789XqWkeLx1I0vpfsO/PV6kVmWljrad9Ld/aD4c9XqKHn7I74u3lhRt13X8fZ&#10;z1eogWefSe2MTykqkkM3mK+5rEK3w1J56vUGFL6NsKwmh+TpIY0Qte1rgWvbTS/PV6i/da+gWKYL&#10;lqaCJwYpPMAKizAdwBa5vYHUc9Xq1zPV9/OKKpZ6iMBAFIYklxbvu+ka89XqrVxnG6ikjFRAx8hw&#10;PGxJB7219nPV6g0x/Fp6ucstQwVgxKg6WJ07jx7HXnq9QXuscdRFM0TTHeQRckXbQEjvp+unPV6l&#10;1htKIENPUAb2swFwPqB56vULmEIKhIaGJDcKpaTQgL3Fx21v356vUp8HgamqWkp7hU3bL2Ib2gjS&#10;1j7f6eer1PXmyV8RmMLRkC23xFrkEfA/Dnq9SVkwanby8QcsohZSFtbvqDr3A79uer1S2pqTFak1&#10;rJvhAYuWtoRqCL6annq9TPW1dE1xE4fft0I8R3AA+PPV6mhaSakcSNB5p2udhawN72J8bjuPzFue&#10;r1MlXRTGmSSiFnjUspIvp3KeFteer1YsLpKyOR0hTzZJb+4Ow8b3J+rTnq9SoaaShZ1pxeZYhvXu&#10;CT4AEdx256vU34JXVc11qIGjIbaq7QSxI7ix8O/PV6nGdfl5qioW7MGG24vsPYhb/wBPt56vUZ3o&#10;nic9DTxPJC04VuwFiCSVDFRft4kafVz1eo9FDXySYXLW4gwLb9u1Tcndext3+vnq9SIxmVfLNPTo&#10;sgJKqwAAAGpP9vPV6kphtFJDFJLUgFBJ+kW4vY21UnwPt56vUCGZaeppKpmqmsHlkVSAR7gsRa+n&#10;jY2Op56vUg0StFCHqLyqtTtaUKdiBjdUvqO3f77Dnq9XCohhirHo6u21VuSLWBN7Ee36eer1IDMM&#10;SQ1LNTMSrDUg6MBYXPhofEc9XqCKtZ53kBRiCzhm7ar2N9NOer1I3FIJDEs0bX2Esb631Gg+IPPV&#10;6minlqJZPnZ23hSbrpYaWGn8eer1cZIqOYrNGSu5hYHsPbYd9Dz1erktM9LLPE3v7rbL2tc+PPV6&#10;oWJbEws/ow7hgXvptUHUjv2/j7Oer1YactW0jQUxYro6q1wfe7aHUW56vU2wU7UieSkjPvG79I1z&#10;e+oB9ns/o56vVJEKTU4kkNrHUC1z4c9Xqe5DNSsBIvZbKB7OwNh9/PV6nakjqcXEC79zbgQW/K9h&#10;4c9XqEnDMDqK161ZSqiFRITpZiujAHsTbsP489Xql02FJMYBI4jDWkPui7DwA9htqfr56vU91ElR&#10;BVikhi3walSQDr2Fx7L+HPV6lbhMojp44xCGvYkjQdzfTW1vZfnq9S3wSXDUnVmmVNrABpNALnW/&#10;hr7Oer1CK01IF82JwNl1jJNhvAJDEA6j4c9XqWWDK2N4bHT7ljkjQEuvd3OjEkfw56vUYHJ2WxSU&#10;8EvkBg6oRdSSQt7nXQXvr8LfX6vUJGO4g+GUMIqQFpotbKAdxFtBoDcdyf7+er1FpzhjUNU8xkUJ&#10;GZboDcbg3fX2j2a89XqmZPr4aTFaTaC4hLAkEgiNxoL+y+t+er1WOZDzHK2X3agqpKWWnhDoVvaQ&#10;MSdqg37Lqb+F9deer1Ex9VWcaqbB4anzyYmfzJQNXIABOvcWt256vVTP1BzHRYtmCWKncFblr2+J&#10;ABvodOer1B8IhJASJGUkMPLXS51sTbXTnq9UHCaNqKnXYywxqpVFtoCP2Ac9XqyUGIYhJKzxgFmU&#10;Br9gQdDb6Oer1PVTUxqBTzg2axDbR3+Gl9Oer1P8WMSGSmRfe3NYmw1A8SB4jx789XqVUONV6LJO&#10;km4sCu0aWFyNb89XqUeA43i6T02HTQQzU4LENYMQAPdCkiwIOnfnq9QgJijtUpKpJchxcabTcAC4&#10;17eN+er1KKrkaGWORwWEhXzJAQQNLaa/nz1eqRgdPGkcdC821df0twCSPEkADW/b8uer1Kajwajq&#10;EtiB3RSeZv32vdbW+/vz1eoNRlSmfz4okAcu5uCT7pOguSTz1eqRh3SyHMU5o5B+jiCXKghm9txa&#10;xv2PPV6jTZW9M88eXFeCLaqoTFtABsAbL4dvZbnq9QbZqyNX5PqttZCAKiNVYnWzA2N+1j+vw56v&#10;UBOY/laasFJF78fi3cKQbkajUW/XwPq9QZ1eMIteHiLKNj7RY2IHcA6Dvz1erHheIRzApi8iw+cd&#10;qk32gH2AAnQd9Oer1KCDC6nGamCljhaSRL2kCklib6dh356vVYV6bPRpmjrPUTpVUxWOjWNQACCd&#10;4JuAV7qdDz1erYY9NX4btBlmgplFDCziJVeRlB1FrEgAa2Hh/Tz1eq5Xpt0Ay9leijozSqHVVH2Q&#10;FuPYO3cX56vUZbD8Ggw+zkWZQPhcdvo8eer1LSHEo413Ag28Oer1ebE96XJDWv7O366c9XqDTOdX&#10;QyRCaoI2BWBHhc9uer1Vl9eMNFVWGnpo12yI7XFtCO3gNbHnq9VVHUnB48uVPzVSzR2JZjcWLD3u&#10;2vhfnq9RRcSzY9PURqpO2V1YnQCwOpFv289XqRmdMxwYoyUlTMWkaQlLHVhb7On3n7/bz1eoLq6r&#10;hxMNSU8Yksdh0Pujx56vUicaw/8AlO1aKPbUFlJEltgUWue2tu4B79vjz1epO4x5crbqja07MrAq&#10;oUAbSNFFgL89Xq4YhlyorUdWXynWMML9gP6Rftz1eoAc79KIqGWaDDpFO9FPm7CE3MwZu+p+Nvov&#10;z1eooGacNWkxCUQJYRkom3UkgkajXv7Oer1JONRDAlS+smokv4X+Hx56vUlMQmAgtTgC5YD2jXvb&#10;nq9TdUST+Y8PzDSXAG5rajvYc9Xqhs8vlCCYgEE2Onbnq9XLDZo4leKcqAT3NrXH06c9Xq51NW1U&#10;pgUAJGQ25e+o9vPV6p611I8RjnbYUKi5+PawH6+3nq9TpR4fDuklJDMhLC51Nxe9jz1erlBjWHGF&#10;1q4yDCWBta2vYtp256vV1NN85UKadCDptRTb4afTz1eqRJU1DsYKmGzFQoGl1N9Dfnq9TvhlfVUc&#10;skplsSjR2Q6G4Iu3ttz1eqbhOM1axyB/e8sgC5GoA1t9B56vUoMMr8TSv3IAY1RiS2pLEaHw0+vn&#10;q9T3FjFfJXtAjFrbQLG9iBftfTTuf7Oer1Y8RNTUYwtNh8qoryAuzdkvexI72B9lzz1epvSvEFbF&#10;QVjqk04dUYj3WkQk+6exuvsN+er1JeuraieZoplUg63Pa17EA69+/PV6p9JUyCZKeGDy0hAuL+zT&#10;S3gP18eer1Ta2tqKvD1kicRyCRwSNDsB0Fte/ib356vUwqLuS7DSQEL4kW1F/Zftz1epWYVhdNiG&#10;1aV1MyEALpcM2thrcgc9XqsM9KWApiWYYaaaESGNkLKPdAsCVYr4m/8Abz1erZR9N/TuSCrpcbl3&#10;QqQiGIroxtYN9It2H9HPV6rXsHwmnosDdFUAOljcak+Ovh4c9XqIr6g2io6WZ6RlD06uTGbAAW0+&#10;vTTnq9Ws/wCqeuwyozXNWK/mGoUNJtNgGU6i/Yan9bc9XqJNhk+HYlV1FLiU7xRwQtKJFsTe52KA&#10;SO7CxPgLkXtbnq9SDxHEa6rlgnofdaMHcwbwvY2vbnq9Qd12Zq9jJTQ2fzWCs5Oo1ItfXw56vVPo&#10;KmGNZI5gGZSqEixA9hHw+PPV6kkcTpZoa41B2/KzlCfBvYRrYgA+GnPV6kCZ6eWtUQ6BWIDeFj8f&#10;h7Oer1TMOpqdxLJKwAiB2g6ljfUi1+/6+znq9XWIytT4LsCBo55F3MO4Cm4AHh8eer1IqqqMMliS&#10;mkEgJLXbTaRc6e248eer1JVjUQyMZJAS7EhQPBfj7bc9XqeaSSnWgknmkIgIJVQLndrYWvz1erJL&#10;RmniFVSsLbV95jf3mNxpftz1eponjLMYwhdnsGPa2gJIPPV6nJ3qAwSJ95UbSG9niPZfnq9SSxvf&#10;HSz1ZUukQIIvc/8AA89XqgQw1NcUgqDuCbRqf3TqLnubDTnq9UlqeKkUvOxMQvbW9gfD7+er1R3o&#10;q2eVVhlSMjbZyNxAA7keP0c9Xqe4SyRsahxIqhtQBqQbduer1Rogvy5vIF3yAqrDwAvYeznq9USS&#10;d1jBH+TQlTbtYaH6Oer1TqCkkod9rsJnuL67BbTnq9UeZLVkMdQws8l91ux7gnX4c9XqVs1WtBRz&#10;VDEuV95NhuSPEWv489XqfBNC8LSG6mVfd+G7UG3t56vVggSsilUU93k3qFC6lrnnq9QiUdRUxhqf&#10;afOQtYm24bgdO/iOer1OVBAtHF5DoH8xFX4qxOtvZfnq9RtPTZR0lBjcLSORMkjSXW9+42qRY3Bs&#10;Qdfjbnq9W1z6QsxmtyxC077lKrqVtc2sB9QHhz1eqy/Da4zYWBGoCKAGAsSDbv8ARz1eoPq522rS&#10;1C7wCLkdx9H9PPV6gjxV6ipkaWKNlRi1rAkse1vr9vPV6k5iGUsRxOnSjxIbUmAG3aRcfAjUEe0c&#10;9XqwYv07ENXTo6bzICgVV7rbS/x07nnq9TNF0mo45o2mgVSNdu0WkHa5Ha97c9XqVcXT4U0bQLGv&#10;ukldosSzeH1duer1LnBenUE9KkOIx7X/AHduhI+J7+HPV6lhSZShp5VZtrJcAA2I2+3Xx56vUoZ8&#10;sUPzW+nAKFWJOmg+Pw789XqT2J5VqJMOEWHFY98ewjaFBC9zf22tz1eoGMTyVReQhq4I2lg926qN&#10;zXHibA9/E89XqLnm3oVSNV+ZSU/vEoJAVUCxu17+0X8Ph9Xq9QP1vplp8SnkxCqg3LKCrM4BIFuw&#10;936Oer1AXinpXw6lr/PpqNlqCxjXuVOpNxqbaez489XqEfKvpqxPDUMpERErEEeWSSNNAduhB8fp&#10;HPV6hrwH08YhOJnwyL32DXugsFH7oPsJHh+3nq9TTXembMyGSpmo/JQoVUxAkEm49guDf2c9XqAf&#10;PHRfOOXsLnFdTbBAAECBjZB9m429/bz1eoiOb+nFVU4O8tSsikuxAYMCRqQADrYnTTTnq9Ranyi8&#10;LtJNAo3MTY6n2Xt4a/rrz1eofOl+P0eWqynoRKERbmQi17E+7r4c9XqMu3XvLeH4f5tHMpqIt6bW&#10;BNyGINyPiPDw+nnq9XHEuvWB45V0dVApjL+UpG4FS4uWIB1tz1eo5Kdcslx5Gw+go6mL5uGNnlKg&#10;AkeIPtIJtz1eqpv1TdUMtYlOtLhJR6gSMJtFBMZJJIaxsBe4Hjr9PPV6ixZSqosKrUhBeVJNz7y1&#10;yoa5t4nTw8Bpz1eo3OW8UNGY8RL+dFCotGLgktcnbcXJHPV6hHwfFcz4rVyV9JTSQRSAMWawBsDp&#10;9q9/Dnq9VinRTDMfXK4rQux5Y42tsI92/vC/j2Gv0+3nq9Tt6l8sYpi/TwCJnjcIXAVSbhSLLaxH&#10;ie/7eer1a6fWvKOJYViU9bMs0LPvCyEWZgSAVBI7EakHw56vUTLHcu10KRR1EqtCkgADLrqba20t&#10;z1epsGXKmpqYyAGQsQLEmwBtYd/Hnq9QhYXgc+I4jFEUcCNJBYqQDbU2JFjbwHc89XqN30xyc88E&#10;WYTETGo13WF1GouDY3+H0c9XqM5Flygr5pJI4Qq1EZ8oAABdtiVH0A+PPV6kbjnR9cXwdKuU2kZ5&#10;bxbb7Vtob9rnuNb89XqRVD0XxGqrKPDIo5HEdlEjrbarN71yB21vb289XqUVJ0SxCixnyqbfLF7/&#10;ALgAG2x1ZjroR4H489XqU8nQvGcOjE4WOtppQXvGwIRQbhSP8QHf+HPV6mnGejVTvEkcZZWJiFhq&#10;hZbgnxA056vVjwf0741L+nmRgqkLdrXZRctbnq9TdP0zqqWsePDIG2xkbt3unQ3O3vfTt4X0v7PV&#10;6ueXcFo8PxxaaWYM6uGUEn7Xcqo262Pe/jz1eq8L0JY5DUwRYC6BSSbKSCwLMTcjXQnW30eznq9V&#10;lWZsFw/+XyySOC8m8k6WBGluer1ESzjXfMxSxxuEhjJjaxALDxt/Zz1eop+eMYoIkETsV979Gsdj&#10;a2mvPV6i8Zjz1T0WE/yyCIJLNua4vcAH6De9jz1eotOH55raDG5adpHmBbfY6sFa/YaaEjuf6eer&#10;1Hj6GdWa+nqKc4lWK0Eh2CNlJb2A3v4DWxHPV6jpy43g2OKlI8vmRTEtGVtZbC5Gq9jrz1eosvXb&#10;pDgeZMGaslw8VMAV7OgAKMfE272+PsPx56vVSvnPo1PlvMJmNIDeRnAItcbjazW156vUo8h070FQ&#10;lQ8BKKzrbW5ZiRYfRe3PV6rKOjOUHnFFVzMBEVYMexU99fj4ac9XqOZlXKtHQxbqc7k176bkJaxO&#10;ve5Gnw56vUMuG4FRR4Z8rHDae20sRcqO9xf9nPV6njEsLCskWGDzGl2FwVPug9jf2d+er1KiPC4q&#10;YfLIp0/eIvZrXsDz1eoq3qNzrHHQyU4KQpGEAkNixb2dieer1UA+qfH4qeSvokqvNlIDnQXLMvZb&#10;LbW+t+er1U9Y1DJTVkq1QZA7swBsDY9ifHnq9SULERME95VYWJ7m/bT4c9XqVeH0uyETwkNHtJa3&#10;cE+3nq9Qv5QniSSGO/nSFAzAaFGNztFtSANdR38Pb6vUafIuWkr6gVzy+fuYKN42kAC4AXxsT39v&#10;3c9XqHjAemGJ11NVrSp5t1dhZBvTwGuuh/L49+er1CR0u6MZlrasyz0xKKdqOVJuLalhbuDpYXH3&#10;256vVYz0h9FOb8YjFXSxhPOsbFQC6kAjbb2+39T6vVYX079COYMKppcZlQM57pttaw9pI1H1+GvP&#10;V6i+ddujGYsBgjo4o2CmQIxYEXN/tXHiB4c9Xqr66q5Sr6KKSiqVSQSf5Q6E7tACfboB+vf1eou5&#10;w3+Q0zU8iXkd7DuNBc/G2vPV6k/mXqHUYfS0sNTStUx1MhWZYyFYIq3FybAXNhcXP8eer1B7mrqU&#10;mMUC1eDRiJkEkXy4t7oUi17aG1rc9XqBXG5qmZvOlFxZipsSfs3K2+nw56vUEOO4TiLeVNUN5gkA&#10;sgABsTY7jfnq9WbC6LB8P8uCOnkevcsEUyCwQ6WCFTr37Ef0+r1B5X5ZerqNwY7wZGJt2sbBT9HP&#10;V6oC5Xkp03ljdwu5ANQCL/dz1erlDharNJNXsoRWTy2B0YNfvcCxU9wL+2/PV6o+MR0FIs0NEmqN&#10;uutrEEW0+nnq9SepKiMo0s8rb2ZTHHexCmwII73PPV6hIwjMjYDWLJSx+Wgg8kA9rXJuBewt8Pr+&#10;Pq9S7wrHpZ5Akp84uyAKAL+JBt7PHnq9Q85crkaSOOGUSVYDAg2Yk9wvfTXT7uer1DnlZaaurVp8&#10;XQsFGsUbFdj3Bvf2X8Oer1ClXzfLUU0sLFk0JJtZVGhXRdCOer1Fz6j4wv8AI5ay9oQyq23uR+6R&#10;/Tz1eonWPYvC7hlewe4uSfuHbXnq9Tpg+Iy0tV8vO90teNu1jfv3vz1eo0HT/F1rqszVco2QkXY9&#10;iGFzbQnT2/Hnq9RtMvDDyiU1PIUjlBDSjUE+wX7mx/W/PV6lNieFYNTYfEYpVUDVSRa5Vrhj3AJ/&#10;X289XqD2o2VbVFTXyfppGYfo9AV+ytyPG+t+er1YaKelw2b+V1Ey0yIoPmMbi/cgHvqNeer1DpkL&#10;PtPgOJUz0s4XyiGkU9nBBtp3uP1789XqNtlj1EymoMaAR+cSqqQzkk9tB7fjz1eoxWUusC400cVd&#10;d1Huh0IK20B8B4+wfw56vU057q46qn+fjViWkkQgi4JHcDw56vVWj1rx6SpeWmSII0e8Lcgg3Jv9&#10;F/Zz1eqsDP8AC9LipxKq3blvGFUalXGqjxAHYn2d+er1AFUYbsqds8Z8qV2YqNVFyTcfG/PV6mnE&#10;cIavdmaPzFC7lHhYaW+kHnq9QcYzJJNXxR1rgBLIo3ezwH0c9XqgYhUReU0E0ZErEGMgixAPYixv&#10;cd+er1cabETLTO5UKAT3HYjTTQ89XqaDvbDlpI3CnzSDe97HW/iNf7Pbz1epJ4phzvWPvXaFW1yN&#10;Lj2e0H289XqSFRDM0bLIoYFgLHtYdiO/bnq9TVDLSwu1Q7HbL4nTUeH3c9XqxGCSeQ0skyPTyXAQ&#10;AggjXU38Oer1c8JpxRQymEbt8jEk2Oi2XQ/Vz1erkzVRb5dU81ZCTdQAoAB01PPV6pEjilEcB1Z9&#10;qg/H7Vh43Frnnq9TlNvlEfm2sDr7dPbpz1eptR0qY9ysokRiTYEDQ6Xvfw/Xw56vU+4dWFW/TvvB&#10;Y6g9jfnq9StehrVY1cIWNNyoz38e4I56vVMpo5JKotVMZWN7OfE/T9fPV6hcwHD4ZpCauYsk0e3y&#10;xoQV19099eer1CnlnL7LC0sbMrAEe81ha+gtc300PtNvo56vUaLppElPVJWCEKackkBftAm2nfUf&#10;Hnq9VgOB5sjfBopMNGxjYlWuQNo108Nb89XqQfUPqoCfJppSlTtDvIGBVy1wqj4i2p9hHPV6iaZq&#10;z/WYi5opiQpXcWDAXcE9z7D4c9XqLT1BzviNPBJI4DyzG6HdoALaGw+/+3nq9QNYxmpqqiEc1OlM&#10;FYbgGZrra57/AH+znq9TNNOslKkMClonXcLEAaaAnXX4f389XqZqvExDSrSsFnRC1w5II+gix07+&#10;znq9SfqK5KqKaNY9yFRsANrW1IB789XqZXkqmkXQCw7/AAGh56vVECwmRad9QOxPh4/ceer1dzxQ&#10;PDIyRhC3ex+0Qe+vw/Xvz1eqItLXrD5lULIbqLaW10/Lnq9XKlhq6u0qoVO7b7CVBtf7u3PV6lfi&#10;vkwQwy0zjdba1wBYC4uPbf289XqgUnkTsHU7dzNd7drDw7ae3nq9TtVVGIeUapWDLICDa1rD2ePP&#10;V6skE0sEvzMzb0JFhfsPaRz1ep0qaxVMsy+8tg1h7DrYfEc9XqXlGJ3YeZItvLLx2+g2Gp+rnq9S&#10;W8szhq295PeARvaO9uer1J2nrGpEeNkVt1yrXvYk2Glh2Px56vVyxPMWJV1LGk6g/KxgDYAvcm5a&#10;2pPtv9et7+r1YafE6iWORaVtj+XcNb7J9p7E256vUvsj4nU0U8ENfO1TqpYyEC5P1AEeP66er1D1&#10;W/ymJZJMTj3gRN5JB+zYggaaC/fv+3nq9QR1U9XiVYnng7goIuRcDWwAOtv18eer1ITdULi8s1HK&#10;F95xuNjtt3Gv3Hnq9WLDsYqKKb5aR2lCB2sfFiT318fDnq9Smw+rqKl4JJXIKkknSx72UADnq9Qr&#10;4Ni1LSUKrVWWTzN9msRpoD7CLa89XqEtMQau2yyudjFVH0qLiw00N/Dnq9QkUOLTwxxx0lOVeVRs&#10;uNdL3Isezd7/ANHPV6p9JibLC9PVNskZl0JN763P1+A56vUJPT3DMJq8xxo1QUl8xA26wDAmwFvA&#10;a317c9XqtKwTDafCMDp7FXlhjK+6ykKpNxqCewtz1eoI+o2MYhX0FSrPvKvujC2A2qPG3sA8fhz1&#10;eokmO1dTUSz4nUVNhIjIkdjoAL3+nXnq9QC5kxrEnwuGm37gFa5Y2NgftW1Go56vUHVDmKnVppIW&#10;fzNwVQL3IHc9jbTnq9Qm5IaPG6H+Zi48uYxCNrBi3e9vEfEdvHnq9Q5YPGaNvMqk8tJLgeIB1Bvr&#10;obeHPV6oOZBRyTQloTKgJCKVOpFveH0d/wC7nq9QH5txIoaqmRCEjQ2VxbcDqD9P0c9XqCnzqaTG&#10;IMVjfZtC7YQQVY2sdw0va+g9utuer1D7lwyT4JLHFGwRidEO0hv9W1iPbcdvq56vUPuDSQ0WWpMR&#10;rHjLzIE2AAspGp8dCdNfgeer1F5zfi+G4ZXw1cqCXy7sxFhcH2nsDY+PPV6i4Y9EKiukpmIjVH3B&#10;tNUYXF7+06XF/bz1epwwqbD8Orx5zBYZUsWHhre/0fHw56vUq4ozVUkmI07gCKQWI8VFxa3xB156&#10;vVHoMZRapqSrRERiG0UL4H2WvfTv+3nq9QwZTq3giWoxKYNBHe0atrZr2AH13156vULNPXSVoWNX&#10;EcMhjO8kE3vb26EDnq9SRxDCpGxIpMSTG7gBWstyLK2hFzbXXnq9SWrsPeWtpaFPe+XWQLIbE71P&#10;cm1rk+znq9TVhuG4iMQkpalQsYDFtqm+7wN/h9HPV6hUyZhTQMDVSmaJntsFrqb+Gg1+nnq9Sxx+&#10;gEtXvhiMkbWRjf3io7A/X+unPV6pGG4lE9mqlCCM+4pOo10Pfnq9Rk+mOYaU4YhkkPnVDFRGR9k3&#10;NmOv089XqMPhrQohw+u3CzByyjc2vjYWuL/r356vUZrpTRYClVI9CJWjkKKXc3LAHQ/D6Bz1eqw/&#10;JWKb54Y6eMLssq3JvYH2dvHnq9RoMKpWqFFawKqtvrJ7/wBPPV6nRojDF5oB2lrqdtmB+P1c9Xql&#10;ijmlSOo3m6btB4DxN+er1Y5Y4qEtLPZhKTY2vr8fd56vUzMWDGgTUEglhoASNB7eer1Jt0iSoKnR&#10;Vuddbka9z7Tz1eqGxeZRtNiGBub2Av256vUz1KzzCURENGzMRa9ySf7/ALuer1efyVphG7BRsCkG&#10;wIP6+znq9XIVdPDN5LSWUqNpA0Kjw56vVCkdaeaYbhIqWYAnvfnq9U2lxBtzeSqkMAdLkg+3nq9U&#10;6GrjqUCVAB2sF3Hvb2fTz1ep2MTJP5sZBa58CRttz1erqGrxCWPyqaIs0ZN20sAPztz1erqCuqDc&#10;zKFjLG4NwRz1eqWMSpZWYWtJuFj307duer1LLD0VSN2n3m30c9XqDvqPWpPhMtOH2KWAL2Iso1Ou&#10;uvPV6qY/Uxi8UdUyqGvFuuvYNft8O2vs56vVUJn/AB9Y8RmbE93myvIFJIG0AWGnb6Nb/fbnq9RG&#10;80Y7Q1nzUMhJnjLWtrcg2A1019l+er1A0amIsTVeDlQD3Gl7d7X+jnq9SPq5DHTy1GoXzDsF9b2N&#10;yRz1eoLK6vx6oG1KoqLsSqi3ui9rntz1erlLU0k1PBKZ5HLAhlKC1xr3ub+Hh489XqgNVNh9TT1j&#10;RArMFXb2tcnWx0+nnq9U55Y6VZI5ypQF7diRu/PTnq9WGlMsxkllG1VDv7BZRcW8Neer1OUuIRyU&#10;skkKiNyltwAtcakn489XqhVGID5GGSok8sn3ixt4+09/v56vU40M0c9JFDGN0jSMUa4JNzfv8eer&#10;1PlRQmBKmV7sY1/RIPFibkHw+rnq9SfTDoJH+dSG20Fi9uxIsb6XNuer1QxDM00kEcmmgj3EKDc3&#10;7m3PV6ps1XIk8Rnbc9OSq2INzfsL6Eflz1eoS8uzU6VzMi74WtJLca7wAQo+jsf6Oer1D9gdYBXh&#10;zI0M62aJdzWF1sAwuARYnv8AT3APPV6jF4JjP8wpo4K5VDKpTaSureFtfHvz1eoUKXAwKNoYyFSR&#10;FLdiwJF7e0fVz1epM18tPhuGFnQr5W2wUWFwwIN/aCeer1O+U+odaDNhNTUC0tm8tzcWa+oN/D6v&#10;489XqXlfj6TR0VPDIFkk3XBsAFVSRb2g9r+3nq9QC9QMwGGuSOP3YVV3dwdWJXRbaWsdf6eer1F3&#10;r8dTEk2vN7ih7Jtsp0Iv37j22789XqA2hraiWs2byhZj7p00vawsDz1eoc8tYtVYZRRU0k6nygQp&#10;7lg594HW5seer1ScSmnxNZEEqKUQt5R0B0Ot797AW9p56vUGnz9ZgNJKjjdNKFZApH6Q30T2XA+g&#10;W8eer1DJlXMBoKQYndGLOIViKlmUH7TW7Wv3vz1ep5zjVNiVN8rVoGSKRXjVI1RXYWINwACQe1yd&#10;dfDnq9SZrap6GkktLdljVnYtYaH7IvceOp56vVlw8zVFM+I7w+3aykHsxIuO1iBz1eoaOn2LWroW&#10;eQDQiQqPeOpsNfb7eer1HFr8Z+fwCSipWVVlXRFGutwL+3x56vVVt11y1UYFmSXEKi5jl/SlQbEi&#10;23t2vbnq9REMTr5o552d22TOWK2sSAbeOtxz1epkxTD6qTEVpcNikq53s0Sx+8z7hcLbxOtrc9Xq&#10;ap3qqEKzwvAdFYOuob6L/fz1eqdTedUuPlIrs7rZQNSV9nhqeer1DBkKcVLmOb/KO5Z2J0Ua+6CL&#10;i4+vnq9RhcqYFLBhby1L+cpICgLtOrE3Pe/s0tz1epSYosmGhW2t5km5VG0kgHS5tew8de3PV6gx&#10;x009Izy0bmRVjJlUEnUXOgH0ae3t4c9Xqbcp4jRYthIxMxNHHVAPsmTYxAPbadR9fPV6lHjlRSTQ&#10;xy0T7ZhYtHYgADT6LWPPV6u8JjE1XDSxxERRW3kd+9xf4E6f389XqEDD8ZmWPz9l0V2XabX720G3&#10;t+vjz1eoynSKrnxOthWW0KBhYONCNRa3s56vUfDCaDD4YSsUi3ijV7QgAFd17WuddPhz1epgzlmO&#10;igp2qJGJhlia6gHUX7W1sdf1F+er1Vx9asxU9TSPUUpZKZrsB2uUJGlv2/t56vVXrmWJKvEJaqHc&#10;t1G4NrZTezW72vz1eoEcRENHURxVLWMu/bYf4dbk89XqTs8bSyyecw8LjU3UX7c9Xqb4lJmWinsQ&#10;GV1Da3tqD9R/P489Xqz0lXNVyzQIdjEnaR2Op0A9o8Tz1epvmxGqqfKosNCOhLLITckGx79rXPPV&#10;6uElNLHCIMZkjeRh7vlg6Ht3tfv8Oer1cKxpaaiFIiSSE2uBYs1/Em+l+er1JpKCqoK2naZTaPco&#10;R/BbXufj/Z4c9XqWkFE71gaAkb7kjcQO3b6eer1cPlauTdGZFIp72Ld9x1tf2ez489XqgQVU8NaH&#10;A3u52MhNgL92HtH0c9XqlwySxyvSTbWhN2ux1HibWN9Oer1ZIMaM9VHEAEMm5kHZWABFl+Nteer1&#10;N2HgYpUzOZozGC36FzYHba5sbDT9deer1KvDXngr1pljISMEjSwJtoB4W56vUdP039GMS6r5hp8P&#10;gPk3ZA4sGIJP2ex+0dPD6fDnq9W3l6EPQFg2A0WHYjVIu6NVICqQrE2Jf2aWIAP1+PPV6tinpv0v&#10;wjAI1jgjFowNhsAR7eer1DKmAUUbbwLeNrWJPPV6sdVJSxKz6A97Dnq9SExPF4l0QgEjT489XqRN&#10;Znj+XnZI1/esSdBYc9Xq4Nn2kI2s+640sRp8Oer1I6qzUk+IiOO8jghV1uCL6nnq9T5i+eKPLNMZ&#10;qoFibAgdvrPPV6gfn9RuXoa9sP3ndqLAjue1/r56vU3SepfBsNqmFXKpEW0Fb2Nz437ajnq9Q34Z&#10;1uocVwZq5S21Sot7oJB/hrpz1eqA3V/CFlO1wGNtLqSR+fPV6lnhGaqLEaX5t3XYx2gA3N9dLc9X&#10;qwV38oqxHJUKCp3MASCCB3+7nq9TBVRUTYcxSxjiD7QbC4Iuf1HPV6iv4nmik/rHG8eiU+8RndcF&#10;u1vq7256vUYDJWZa3FgytJZ2+yCTYAD9vfnq9TpjryGiZJXJjVWDi5uD+p56vVVl6ksaxTLWYFqM&#10;An1a6BmYsqkjvtv8fD2Dnq9RJ8C665iwyqxCmmqVnaAEs+yxIFz7oJv8ND9fjz1eox/TX1Jyf1jo&#10;EmkDmTbG5FgEPcG3c6fnz1eq0jBeslLLTD5d1ZIYyFsVIJ+o/Tz1ernhHUo4/L5T7UkWzMToAD2H&#10;t56vVFrc2yUuOrJdTewA1sR21+Oo56vUpTFU1cCyx3BNyNO7X0+PPV6m2HNOK4HUwz7mQRFv3SCf&#10;bf2jnq9RiemnUFc4xmlrItsgXW5G1h/G/PV6kB6h+huD9QcuTU3yiPI4IF1BFiNSfabe3nq9WrN6&#10;xvw4mo8QX+q9OsomaW6WKqg1IJ1Ovh8Ta/PV6qS+qXptzbkt6mGpR0+VLXUqBtPa5Pfw0/o56vUT&#10;6qqIcFmrExRWhaQmysQTZtDbubHnq9UDB6nD6V0d5ATrYKeygXF76ajTTnq9Qk5fzSlTIIfPSNFB&#10;l0sTtFxbwIN/18eer1CtS43hQwgwFy0k630ta+0kgEm+h9nPV6kliUGFToLRgmRLHttTSw8Pr/Uc&#10;9XqDHFMJweMNNQENJCGQISu5hY39guTz1epD0eCzztHU1IMEKuDbQkEA20Gl+er1TjgM6RCeaYFi&#10;9797Dvra99PDnq9TJW09fiKt/L13CNSu4aag9z9XPV6kpJhmKQTvSbCJFjGh7MCb6fRz1eprEGK0&#10;cfl1IsWNvtC+p+nW/PV6m+thq4EKsthcsHub2PsHPV6o9RPFEyS1DlQxVVLG+4n9vPV6hKoaaoMk&#10;SIrMrgblUeI/e+g9uer1H16F5DmxDymrF9zcwXS5JtoPq7fdz1eq+v0w5VrN9FTVMWyCKBQLhSTt&#10;+zu+hfA89XqtlyK2HU+GLTUgFlFtpFirXJ3D6dO3PV6nGvzM+Gu4na5ZiVQEggqNPv56vUBWbepE&#10;U8FRUVNysYZnsRcAdif4fXz1eotQ6iQ1OLNTpK8CbhsGpEik/pBe17gfr4c9XqWdPm3Fmw5K2lFo&#10;lYpcBmO3UEsPYe33c9XqB/qJHhtYYoKYNF5tghIIB7abfZ4Ec9XqRlPgFElaJIl2SbFQBLAi3s+B&#10;7c9Xqd2wWCoCyR0cVOxOwSTyKrWI8ADc9u30c9XqDGsyO1fFJS0sMhQbwDELMXvqToPd7jnq9SYz&#10;D08pZcg1TyU4irYWSR3tZiIzt8sfu2e+pIv7CNb+r1f/0VNWxmaBnRSrbR9m2oOhtz1eqZQwE0Wo&#10;AZOwNwAD4ka6jnq9WCTBY44XDhWkKj6r9vDsTz1epMzpDOskNUgZ4juB9hse2nhz1eoOcwYdFQ4P&#10;V1cFw5uwUCxv30tY+HPV6q6usjslBLVFdzMC5vfcewvcnXU3vz1equ/M8Lyv8wiF3YESEAXF7aW8&#10;Dfnq9QWTYbAAaekR22rdt3e5PgbX56vU3YhhkrUor4keSaPQqB3A0sCbDT6eer1L/BssztSGrgiL&#10;uCpCMO5IuTprp9B56vUMmQMh19QoWKIq7EHXXQ9rDUW56vUdfK3S/NFfh9HHTwtINFjsLMSrWIuP&#10;Ec9XqOhlD045/qwk9MnukKCLm5JHj2Nx8P4c9XqMbkL0z5vnzCYKihkAisCW1G7Qk6rb2j6eer1G&#10;6y16c66WTdVxFtu1EKgWIJPcAm2nPV6lDivp0ggpKiKWnLRgkoVQEqfG3u89XqLPmH09R4ZgwppI&#10;CLKb7o7WO7/iN9Pjz1eorecfT/PTVHmyxLJsgspAAAU9wLe3nq9QOJkX5BBTTRe55p2qbgAdiQfh&#10;e/PV6kqmRflKKaWORi7ltAADfd7fjz1eqdQ5bq6bEo5QqyBiGBHvBNu0HcLWIJPYjwPPV6lHhWGY&#10;jhr/ACsakFZHk3E3ADX3C4N7Buw7C/PV6hiyWiYdiBMriRp1OxV1UHwJH9vPV6j4dHc11ayKoisY&#10;7Xvpvb4fl+p56vVZXkjEytFFXOw3AJa1jckan6ieer1GIpMWSCmSpdtTp9WuvPV6gX6mZzwmlgJe&#10;pWPbf7TADtp4j2c9Xqrqz71CioK6XEKZjLAqsdyG6kG49l9Dfx/hz1eov2JdZaGXbWLIQtRdAQwW&#10;xU2ufj4c9XqATqR1ikFLLRwAMZ5PLYkhgQAPfFvZ30vz1eoGsT6jTRUHzlPqrMFZF0330Dd7m176&#10;89XqDubPFJT1cBpa9KkTOwaNbllYWRhJoFHs8bEa9+er1J/E8XxKUo1HItLNHIyRyWDEru8V7DXw&#10;56vU64TX4hLWKMTm+bMIls3YWI7be3PV6udHW4XVTzKrNJJHG8cRQkKDe7bwDfQ+HPV6l3hBoYJE&#10;amDKZEV3JJKlreGvhfnq9Ts+XWq4IkpJhLI5cyM1tFC3J1tax56vU7UuB7aCOWSMfLMGVfG5udfr&#10;B56vUnsWwfAmV56pTI0gjVFAFgVvcd9Qf2c9XqST5FhqK5kw9AZU2mOJVsl3HZh4gDw56vUk3yVP&#10;iGILQ1MQjC7ypVrrqTvA9h/X2c9XqZZsi4zT1HmYcpcqRp7pBANrkeOgOn9PPV6m3Gcs1uBBGiDF&#10;mcXAU2IOptpbv7P4jnq9Td/K0p0ni2rGCiKHNxY63bT4n9b89Xqd6bC8ZrqCaeGVKVIYTK6SKS05&#10;UhAFtYbrG4v4D2256vUn48HxJaaeoaMPGgjG833EXOijX6zz1ep8osKxL+b3VVgpoWdINBuZWW3v&#10;WGh+Gunx56vU94dgENXRCmdBHP5bqN17FlOjD2HXT+znq9Ti1T5WFNik/lmeAK0iqPsbTbUm9x2/&#10;L289XqD/ABrGIqWklESsAV3Xvc3PgugFuer1BBLmT56qrKbZIgpZFSRnQqCQoZSlxZgL6lSQO3PV&#10;6kFW5xip8Ujgr4nqoY7tZGVSRY2ILLb9fp56vUm/60COsak3fopCD7xAIDeHhe3j9/jz1eqVTZph&#10;nmangsNhO63Yp9mwI8SPbz1epNYhjcEwTDXSwnlIVmIFjbQk/R+fPV6kpWVEVPK9JVyAruKWDA3H&#10;t/Zz1epB14WWteOaNRFGoZHW31XB9nbTnq9SIxOWnkqAknvMw9mnfsNOer1JaaJkLVAUssjswUk2&#10;HssL256vU80NIybZYv8AKm7lR+tteer1KzDaFrb1WyaFibm1+47d+er1KukFK1R5RGxW0F/G5sbf&#10;T/Rz1epRGsoamtlwuo3CEIFjZWKkkGxsQQQfoN/Zz1erJTYgs0ho1JJN9pXvp2uO507/AH89Xqxf&#10;z+OGOo2yCNobG5+1J4FR8R310+Phz1epknxunph55YuZnW579xe/0jnq9TguOxPDJOJCyLsNjYEj&#10;xA0Nvptz1eppXHZjMZR7g1Ki/YE9+3hz1ep9OcvlEX5eNizja1iLsSb3BJ8R9HPV6nGozViKonZE&#10;Y3tpu3dwdPhz1eqdhGd5cMkxGrFSd9WkcR973Sqm42qdA1ydR/Zz1epV0+daihh+ajcmJUeyggux&#10;tpoSACe3fnq9Q2ZFz5BT+VViXdKCCIwQGIJ7W/Lnq9RmMNzzLi8aNHGygklVOtn3e8TYnw9nPV6l&#10;/Q4viOI061xkEC3YmMWvbtofC/PV6g+xZcQhqJasOLkEr4m97AG/hY89XqSuGee8DVo91lchhbsR&#10;9oA31B7gc9XqDDOGIz7xKhut5QttCT4afT+uvPV6ggwuSpxm6vWRR1Ebl0gcFnZbFQbKCBrci556&#10;vU743U/L4fJE0lt6hi1vePgT4EG/0c9XqAHND4jjGKLV0lxssBJcXIXQiw8bDU/089Xqg1tIKqBc&#10;QqtwnZSoA00GgGlvz56vUjMReTFqFKSvAKSExiw1WwPY+JHPV6l903yfPitWCgHnQAKjSDUeBta2&#10;pHtHPV6jK4VBNhcUMyEBoyEVuxNjqLaC/wBHPV6hZeqqXUVkQYnY+5LXJLAdvHS/fnq9SExStlpc&#10;PWlrKbyXIJYNpdL9tDp3vrz1eouOZcbo5EaipVZQpZEAt3Oja37c9XqAuSrqKOmakhbznhkIZiBr&#10;4qToLkG4Phz1erLhiTU4kr2UIQSCHJ97S4sPb489Xq7/AJvXpSyxyxmnip4wCRazANqBbUEf3c9X&#10;qELAswDGIkgqYXg2WVbrYEnta9z9Z+HPV6lNiP6WgeOIkzaaiwtbsBrcHTnq9TVSYjiVI23FE3P5&#10;A8opqVJuCb9xY/089XqUFNBHNh6U8jXechyNCdxGoP6/x56vU+4bSeZDFBG5WaOxCnv3te35689X&#10;qU+JiuimAIZ4hILX1N7jse9v2c9Xqm4jU0NSitUsUlKbmFyAtr3BF7dvv56vUI+QM8xYNQw4lhje&#10;XKllkN9SL2Hgb3Btz1eo1eU+oVRWGSqmmR4YdskpsDdbhR27HdYc9XqODkzqrhDPDSCoMc0hDRe+&#10;WAJa20e7489Xqss6VvTLRR4/XBnVj3Nj28B7vt9vPV6g69UXWz+pGBPPhEqBBEx3NcgNbX6gDfX+&#10;gH1eqiOq614hnbHJ48QIq1MguwsBp46Lr3+vnq9R+OkkRlpqefFV3CVEIsBYA3svt07c9XqOJgFY&#10;mEUzwRBVdiCA2gAI7DQ89XqUEeLl6WLy3Dy2O+1iAAdOer1eOOyUzpQ7CFLlyVB2gX9v189XqWeF&#10;4utPH8uJQ4Ygg2AF301+jXnq9QjYVDeLzZYtoUMdx0Pb6bG/bnq9Q4ZEyBVYxMlaG8q1vdYEixHf&#10;w1789XqNBheR6XDlD+IW32QLjv8AVrz1epVtUvDdi202sNB+up56vUn6/F61F2wt9fw8eer1Jytz&#10;GyKPmm3WUnW1/wCHPV6kdJmSmeTbvADADcGAAJ8Pp56vU40qVIjPlE2H0dv6Oer1P9I1XCSSe9jY&#10;eHfS/PV6nxIah2AbTuT4fw56vUqKLCTPtkZddR9X9vPV6lDDh1LEgRlJv8PDnq9UGWCGAmw0Gtvh&#10;z1epPVWJwRK6J2Yffz1erDT43JCh8trbvb4c9XqkpmKddJTe/PV6nehxhpmA3DuNT9fPV6lpFiFO&#10;qmPdqeer1NlRDSVaMGYfcLduer1I2qy1SV0mgBNx3+HPV6o9fk7ZGRtBW17e089XqBPOfTw+Q9ZF&#10;FdgSbC9wO4056vUXzBpMRwbFXChjvZidzWA8bC/Yc9XqMXl7MS1dCj7RYs2rG5J8fr56vUnM+YXT&#10;4hTvE0DEbDtYWOpuPp+PPV6qXfWZ0swTF8CqMVlF5I0IUWBJAVgVt3sfH6u9rc9Xq1TPVT0Ply1X&#10;TZgjOtUxsrDS4ChbAWIP0k3Pbnq9Ve1TkHNaVk0NRTl0G+QttvYAXB/t8Oer1JpcqiurERgVke5F&#10;ge9tTpz1epQZewWqwYv50YCyEqWsCbDsxJ1H6/Hnq9VlvpKzJVZfxul2eYShKQi58sl9CXI7hRqB&#10;fvY356vVdFhecqqrytUVM9exkUKVXsoAFwNfu56vUXHqt1IxF6T5WmmDGUNoxNr6aX+nXnq9VaWb&#10;MSrsS+Y8622C4A0JL6XN/DX2eHPV6gpeZsUMYrH9+RdklzfXU7QdO3t/Uer1PNLhdK1X5lDZqgAI&#10;A1txCi5X6Dz1erLS1G+NzJGBMshG1QPA2Hb2d+er1ZpakVc74j5jtP8AY3brX8DcCwvrrz1ep4jF&#10;DQYjHUUBWORbxnttYEa+3+jnq9T1gsL1y1FTTbV8hgO5PhrYdiDfnq9QuYDhFTIVkiQ+WVR/LFru&#10;1gVOtra9r89XqFnKOWp6Ux4liA8xY3Z3IvYbjoL66r7f7uer1GTyvVwxiPForKW8yKOQkg2sdwBu&#10;Ndeer1HI6YdVZcDRfl3ZopWCtdibH976L356vUe7Imba2qq1lp5mp4jsbYhFjqe/fvp29p56vUbj&#10;C8zLNTpcEX3WDC1h43/t56vUq1xczwoA6lDtAU2sAO9vo56vUnvnTSYq5qGLwx279ttr+36Py56v&#10;VGrcWBZkp1RRI9lsvvHx56vU1S4w5iE0o1U7VbuANdT/AGft56vUiMYx9KGYVsimTeCQwuAp9o56&#10;vUwR5zniVVjQqWBZvbtvpb7vHnq9SpwXPGJ09fTxmQyeaAGJuLX9v0ac9XqH3J2e5Z0EsxCruZBc&#10;99v0/Tz1eoxmAZrIRN+hN/ie+nPV6hvwLMzMyxVB1AFj7CL89XqGnBsbAhDqbk/289XqUlRVmojs&#10;wFj4c9XqRWL0UUi71A07+0jnq9QeYjgWHzEyEAEX8ANOer1B7jmHUURZVVLC3s56vUTHrHQ4diFD&#10;NBUKthdgxJAUflz1erV59dnTKTHsSr4sOEaRu4MZ7aWtYgaG/fvz1eqh3MmDmkm+RxKMxNB5ibD+&#10;9a4DC1rX8NfpHPV6gWr6GERRugMk3vblvcfA689XqTUEFR8yFluFLagdzp/Rz1epX4ThtdXbamTa&#10;KcE3JNmtY2sCfv56vUKuDGaOLzE9wIttLEtbQXt7fp56vULSVM0dDDXuP0UjxxALGXZXf3VLBRfb&#10;fubaeJ56vUmkqazCxLR1zeZIWcML3Ba5vtYXBFtRbT2c9Xq5xwSDDfJctdTfWxNjc2FySfZz1eqF&#10;V1NIH+SmDQLKgYoRbQa6a2sfbz1eqLh0dRPVN8rTrIQ21FtrY9rX9vPV6uEz15qSmIhFYuIwNoG2&#10;+g3EH8+er1Y4J5KOuWlZFIG9JBYa277TY97c9Xqb3JeR1pSYQSQpUAHbe4Go+PPV6oNE1RUNLLUh&#10;VkUkKzEXYXuLjubW56vUoxWvUYuod3p1Cq5CgEMw0J7EajUAnXnq9WSvw3BaOVK75yWcOW3GRVBB&#10;J9gNiPp56vUOfSfFVTEEQgNvKqgA8d1wSL27Hnq9VguWMOGLU0sddCsbxb1Ba1ybnUdxqDfX4+zn&#10;q9Sflo4qfEYaKaIiIu6ArcFl11J8PZz1epvbA6enpXp6+GR0AkYhL7iGPugka2F+/PV6gxzdlk4g&#10;oqMSBD0qkwrGLCxXt3sbjTXx17689XqA7HaKmw1zBHcRNsYA6jcV1uPh+Xx789XqRclPP/Kkqn2i&#10;V3sCdfdvpcXuLDnq9THmTC1USTl+6EjZqBe3tHa4seer1BljEtNV0YlpomgaMBAGIsSRqdD489Xq&#10;CjE2CyxC3ugqWWwtcnseer1NVZ8uy+QLI7+/7LKb6flz1eqNTUrbCkTLYJfXvYi4sO/189XqiCoe&#10;oDU0kTDyyhLCwvr4c9Xq441W00CiVI3LuxCIoBL6X26kWuR356vU1ylqd0m2PC8i7Apsba9tLi37&#10;Oer1OM1KammXT372HawOtyfHTnq9WDDMOrZJY6WplRJVQ3BF94B+1YWAPj4Dnq9SuaHEpthjRZFQ&#10;FL2FyLixOn7eer1PuGRUj0rs7CF0JQoFu1wdTftr4c9XqFukWlmponppAgKneGH2iR7pPbx56vVx&#10;MENBSlHj82eOze6L9zYD4Ad7+Ht56vU9yYSFp43nkEsxLEeTewJ1s3ido09l9eer1Q6GAJ5scz+W&#10;BKPLBYjS4uSB9fhz1epR0j0VPiLUcqhopLtYi5DkgKSPYRz1eoTcGhw0q/zSFEUAq5AYbvgunY89&#10;XqMbk3CKeqaOCEboNis0m0grfUDxtf6eer1GnwDL9VBU01QiWMqCnhBGjG+7QeOgvz1eqJmvLjQU&#10;UkjI0km47kuAADftfsT7Dz1eosGYsJ98GYC6KzbAbE6+7bwGg8eer1dZEpa+TEDHJCD51lTcwAO0&#10;W8Bob6gH6fHnq9VimGUdTg2T4IIQiyToEbaASoPfW+o156vVXF6r6kQ0jUVEw2oWWRvEKRcnXvqL&#10;Dx+889XqpxzOpirCYRqXJ3H2X/bz1eqFDXtER5Fy5ve/j7eer1Y/NdaRqGS7akhu9g2v389XqcaW&#10;RIKMspBMu33QNRbnq9SipqlVk8+VQzCxC6EW/p56vVFocceOrMpgB1PtGg9nPV6ldQYotYl3jVUK&#10;sST31PYfRz1erlh+NRxYlFC0g2xEgC9iQR7Ba/1356vUJseMxTwS01JN5M8iFYzt3bWOgJHYj4eP&#10;PV6npq54IYMKqpvM02s4G3sNdO2vPV6nxK91g8igSxddqmQm4Yg2J8bEj6bc9XqV+DPV1uXqOrxE&#10;BJpAsdXGxuglF96xsQCwtYgkA/D2+r1K/BJzLSy0eDou0ssZO0EqbjW5Ha2mnPV6jQ9KMhGoxaLF&#10;1W9O4aMs2oaVCdB3B0Ov1fDnq9RjqnGpqIbKVE3QOAx11G27AfV8Phz1eoBOu1DTVNGKiK0m1Czb&#10;QBdjcnXuQLW/L6fV6qu814sXr6illh8hVKlNpJD6nuTfX2/l489XqSUyx1wFJNHaxJW37oYagW1I&#10;vz1epY5Ryi+P4rT0GFU1zKwTfa9/D6bj489XqvP9HHoBxLMEcE+MReXDM3mAyqTtB94EaDvoBroD&#10;ppz1erZ06AelzK+Q8Bip6enW42uzbRdiBbv+z6faeer1HuwDAqDCoIwFVB2AAFtOer1PbvTQr5jt&#10;YXHsGvPV6sU2O0ocIb6A2tbtz1eoPsUzOIoW8uW2rWOhJA9vx56vUjJ+rGE0EuySpVi17X8SPD7+&#10;er1B1mrrLguI4a09/LBYksLENY28Pjbnq9RRs9dRcAr1eRJ12k2e5AJXvp7Dz1eqpvrZniirsSnp&#10;nZZ4S0lxuIZTqB4g/rpz1eojWKyGrqjDQPvWOwvcWHZjb22Pjz1epG4nVlqr5mn0WEMzONSR7Wv2&#10;10+jnq9SSoc2tDvqFhabzpJLmPaFABPiba/Hnq9TPVYjUY4s8k6yXFgLgE+2wPx7XH0X8Oer1ccP&#10;paT5iOSpkBklYlb2AUA32k+0drHnq9QnZc+XxTE3pMQj3POhVdovax7km5vppbnq9SPz5gfy2Ey4&#10;lWQlIoW3Pu00VrWAOtwNTz1equjqXgwGLzSU0IELt5iP8G9v0Dnq9QD1RejqlQst5Wt2O0g6/kP6&#10;bHnq9SNxBVatuwuIyQGGgsfb4ajnq9Ser3XbtvtJPugdtO3PV6m6pkldF32DP+uvY89Xqk/JHRpJ&#10;VAYA7Bew9pvz1epyipbkN5mjDaV0tfwsLeA56vV0KaGG8crhmJPiLi47nx056vU4QSPK6iO113Kz&#10;XtcAfs/jz1erFDUwQ3RjfcVFjY3v8Oer1KiCgcg1Tv7qkNuFgQCdBbnq9Tg9NK08kYU3l95D4aCx&#10;udB9A/jz1epwky7BLRQzTxstTA5YOLqCCLXa2h+AOn189XqjBafA0VJiXNQ4W4UsfePYfA/w+HPV&#10;6nSJ3XbFUMYgW2kqbHb2FgPEj9b89XqdcIr0NWZKZdwQksTfdYG2vPV6uUctY1W7ylTMT7xAI7nQ&#10;W1va+p8fh256vVlxbDKurr0kJWTyCdg0sGIsT9XPV6kni2F1YnG9xENx3eKj4m1zYd9Oer1ZaRKL&#10;B/MrfN84FV97doSbkkA+z6Bz1epywzEcLxCkjqo1Jp3d1LEW1Xw1t46H9b+r1PuHUT+dvZFCHebW&#10;7Nra5+A9vPV6lthOEwCT+aot7WBYaajQ/Xz1eo/fploGoa41UEjNJI6L7xswJuRqLaG/6256vVs4&#10;emfFErcCpEdjvpvLQqLWJt38b29t+er1WBnM6xYVHCm1y24g6Brg/nfnq9VYPqkzV8thlfWByjAs&#10;PdIBY37fEafrpz1erWt6mYlQ4pmXEK5WtDA5LBmFhezWF7dzz1eosOMS0TzeYFZVDEv7GOug+Fzf&#10;nq9QP1UtRiSzUFFKYmiBCE/vNYk3tb4fw56vUiZqiKnhhMYBkkYh4W7qyjRyRpYk6W19o8T6vVww&#10;6esgd6asAaNipYXsbXvYE21B+H9HPV6mbFaioIfDqeMB5XsSwF9ex09vPV6k/URGyRMwVkOoXsfh&#10;fnq9TqUdZEq19yJToP8AFtGv389Xqh1mJ0zRtSRL5gYMWt+6b3HPV6kjWV1GHZY0DEAqe2nPV6mS&#10;GFLkBt5cHUa2J8Lnnq9TxFBNFTrAjK0IYl9Be49nPV6ps5ppIfJPuBD7w8fp+rnq9TTVlLAREPJu&#10;C3vb3fq07e3nq9XGuqBFIySKRdRa1u48fr56vVHho5Xo2WX3la7FvAfA/Hnq9SaheOvllpIdyyU1&#10;r+7bcSNNvgeer1SFpmjKptJia1ydNfEH6eer1Z6mnCzzxPpZQyBdABb7N9Oer1Q6YNieHLOoNOWF&#10;7MPH4jnq9U6aKF5IwX3LbU21Gmv389XqliLcm2BBaU3AsNAB356vVGkmqSVilHdh9IFvHnq9UUUj&#10;VDSLGLKWHv6eHj9fbnq9SkoIryx0gjsHu5Y+A/t56vUoZY/lqQPEPPdWHuDSyk6knXt7Oer1OFGY&#10;v5l5dimwjYbanS99D/Dnq9Sto3q6qZ3fTzGN39pXxPx+nnq9WVzVxy7FS4Yj3r6t7CNPDnq9Rhuk&#10;eNS4Rj9M8RuYdm83NzuNrH+jnq9Wzx6Uc1yTZco3ebZoAullY3vcfRe/0H6Oer1XJZClSsweN0W5&#10;mU3JJIFzpz1ep+xfKY/mAklP6NgAdvYN4X56vU2wZISGpajr4QFTVdLKTc2+vnq9WeTJbzQ+ey2K&#10;EhdAbj2Dnq9UGXKsqOpgS7G4LNYgfcvcc9XqzrlZJ1+YfRwQu0qbC3a3w8eer1TmwGGHEIIyiC4J&#10;Zja27wHPV6uhTGCazIHaJibixABOp08Oer1drSUQBgB2Fn7EWBA7Afr489Xq5VlbFHS7lW5Xcug1&#10;I/p56vUm9qVWHF2m8uS4RVN72Pf93Tnq9SapaOnpy9NNH5xN2BABJPx+vnq9SdqcOppInnEREgT3&#10;0767ha1/1tz1epyqcsiZEaiQKZFW4+Pjbnq9UCfIceLTLFTRgCOQObCxF739uncc9XqGfJ/RGmro&#10;kKxB3V73CiwUnX929xbv8eer1G2yF6f8LoUtUxL71r7QLkc9XqGhOiOXZFIqIFZdptoAfqPPV6gz&#10;zR0K6dGFoayKMltCrruv9f189XqrZ9VfSHpzhuX2w2ChgdJFKMWFyl7kFNbd/Eduer1a8udvSvm/&#10;Meajh+SqJ68PJLsaIi+h1JBNx2On3d+er1Avmf0+dZelGNU2IR08VNOkitKtVSrUIEH+KNjbvprf&#10;2W56vUX3Ecr5jixysq4grJIxZlIKgO1z7q2IAJ1t4ac9Xq9SYFilN5NRUB0RUG4hj7rX1IHx7c9X&#10;qW+XMQzDUYhN83E8dOjxrCzmxKEalu+jHwt9Pe3PV6m3FehdTmg/P+Y2shLsQDuA107aaDnq9U7K&#10;nQbH46wTVi3S1lCrqfeIUAa30Fr6fdpz1eqwHph6YMaxnDqaSKmYMqh7FSfD7J93wGlvp56vUbvK&#10;3QopJHg09GwEmjRlRYkdyD8T4c9Xqst6PdKcFosLjV6ZfLCqoFhcEDUH43HPV6lz1H6TZYxnCvlD&#10;TgJIr7hpftp9R56vVrGet3pzh+E1lfQU8VnhLHSxUnwNgAR+p56vVU9Nkc5gxSOhpICmxkIjCgaD&#10;S4tpa2vPV6jGZV9NtVidNFXyRFIHbYr7R7tjcub30t/Hnq9Qk1HQKlw+SCpVw6bzG1kszWOvwFxp&#10;9/0c9XqXtFlbCMKmhpoovlVp2CJGCT5kjAkqLn3tAdT+znq9TrimJ0eE1i0UrBLizALYqW/v7jnq&#10;9S0wmfB/locMxeqjijAKo7aE+y4sTcDnq9Q65Sp8j1vywmYNJDfUgWYduer1C/T02CpXilSljSke&#10;NtrkKzWsbi/sPx56vUHzZPwOjxGopKUnYoVgiW0De97ex07c9Xqz0eW8OeiEFUF8xpCUcjUHaSoP&#10;tuDa3x56vV7H8wUaCClrFiijgDRNrtD7lF7aDUEW+rnq9QQy0VDi2JRS4MoWNXWOS+0k9xYaa3v3&#10;tz1eoVMr+ng4sJKxqMbl2mIkFtSbt917/wB1uer1Ge6SdNMfyBnGnnwujLBtrtKLhTY3I1udCeer&#10;1HSzJi2IDDqmevTYChBUa99bj489Xqpz6q9aEylmafDMQDJA8rOpNxdb3CqPuHPV6i05t6uU+MFZ&#10;KqLam8FdpC3QEWtcd2HYgEffz1eovGeOoFaa6CsiIYSXRrEfo1BNvpvfv3vz1eoMmzDU0uJnEqVv&#10;MBVhZiCSO4I8O5vz1eoTMjdSJsPmC1oaR2IsE8AdAbD4aXHPV6j9dJs71Iq4aiiZXiV1AiYm6qPD&#10;xtrz1eo6cOIw1+Hyw18iFpFAA1KgtcWt8Oer1E263ZMosQqAHgWYLGEDRoAbKSQLgm3fxtz1eop0&#10;WQwtcfL7idXhWwB3Kfs+FwSO3089XqOT0tRZaeOrmhvOXQMmuwHUG3Yd9fq56vUb3CqPFJazyDHG&#10;IolAkv8AaVP3SLHTXnq9Q8wUS1bQ0uE1qO7KVkIBB2+Kkle9v1156vVLmSoqa75agiMcMXlKwJuz&#10;MuhIsOx72/Pnq9XeN1q4Lhc0ZkMZkPuMNSCRoAD93PV6qofUzj1HRYZUVCytIsRdpgze8z6Wse2v&#10;YW/t56vVQH1+zrWVeIzvSACOcSFi7bjYWsoa3cHwv256vUSOaD5opVTWJUWYHvz1ep6o8KooYlQI&#10;XZzpYdtPYeer1Pf8upcLwlPLFmbebX1vfx56vUKWUcKekr/mIgDJOoWSwvZT3A8FPxGvPV6jf9Ks&#10;MpXx6ldFkmlR4wigEjefd1UXBGutxYDX489Xqtg9OfSXG84ZjrKR6TakjhBdbq2mtr9gG/v56vVe&#10;h6dfRDQwQw4hmGliaOO20WuAe4JBUa7vp8PZz1eqzPKnSDDcvRx02HU8ce2wLKoGn9/PV6lliuTW&#10;jivYHvbtqdOer1Ew63ZBoKnCK6rq41lLqSBYCzAEX+Jv489Xq13uumFw4Xm6WRh+iG11BtZgCQdB&#10;fW+vPV6iIZxxXDqWrkmmnsj7rLtJIF7Xva3jz1eopudM2TLRPAHAckpHuOo3Dcv1H4e36eer1A3l&#10;fGpoA01YdpZ3IOhs5GoHtBIvrrz1ep6rK+eqoWknQqqEm5+0xNxcW0sTrz1erjSRU7UsE+KSAMin&#10;3iBe1yFJt4+3nq9XqChoq3D46vESEljkZEfQEILncT7CPAa89XqbXWhqnmxanTcxYk3FlIF7mx7+&#10;37uer1MeL06UypWU6MgnsAAQQCO/tFiPy56vUGWNuUIEaD3FHu+Bsb3I7fDTnq9SAra5KdpJgGLE&#10;gkG+g8LD4X/p56vVPmkaYxYrWCNxC4CEALfTQkC24jxP7eer1O8MsOLUoLyeWm4ob27A3v8AUDz1&#10;ep2wKsr6Wpgnw0gwxu3mMV99l7AL7D+tgeer1Gc6Z4fRYTik+LvuL1Sq1na5DC+oJ0F/q56vUaXJ&#10;8uHivTEX2tJ5gLrYEn6Oer1LrG6GonopoqUxRlzJIyulyVJupOoAOpH7Oer1Fp6oYNIcHSiS8Mka&#10;h38A4t43+kH7vhz1eonWNJ8xW0sbBQsRIft7xN9T8R/Dw56vUz4bWGor3p2GxYy1m3EkqD4g6A+F&#10;h4c9XqMT09zEtFM9V5kMscW3cjyKtl1B0Otxbw8be3X1eo0+VuoazYa3y8aMksp2K1ge9gyte1iN&#10;b89XqG+lzrQUeD/L1ypJssvtO49re0a89XqTeM5zwC001P5SQ1CCMkEBhtsbrobG41IsfDseer1A&#10;LNn5XqmkEgZDdSBa+0MQRfw56vU5/wBeYZ08+nUxtEPCxLm31a6c9XqcKHqxUYXVDFYgzpIhQ7hc&#10;hgNGC/Am1xz1eo4HQXqnPjU0JxeoMdJE67Cvc2N7EFdD7f7eer1G6/zlUtdRzQNIJDEWKE3NmJI3&#10;Ee3sbc9XqIXmfzXxeumrWE0bTMdrHbtA7lPhpe3PV6iTZ6dqnEGqHj3Qws8QewuQdQB7Ljvbnq9Q&#10;SvRVjoWq4Ep4ac7oF3AsysewAN7DuL6fXz1epNVcVe8Eiyx+W0DERlG1Kkm4Nu2vh2P189XqAvNN&#10;FR01WKusAK3APe4JBuSb+B56vUi66teevjkiswFlBW3YfV+fPV6miOqeSSWNlNmLFbkAd9b689Xq&#10;eRVztTJJLArMLBtp+kC3j9fPV6k5ij1UulXaNdpIN7k7j29unPV6kLigFO6RtJYK+t/EWude+nPV&#10;6mWWWlqZl+VUSBLsqnQXva5vz1eqWkVNDMxmASQ3JW3jbUgjnq9XoJI6KmEbG4+Fh3Ot/p56vVlC&#10;CnYPENqKBa2gA8Rz1ep3pY6WRkliO1ku4LDufhz1erDV0VTR1Skssnm+82z9y/gb6fDT+HPV6sNV&#10;DHRVDRCEW2l3sNL9/v56vVAwppnZnjVgUINioANzqRcG/PV6hBw6tjpsPZaxtyM5KqTfW2vfTnq9&#10;Uz5kiddgYqzALawsCLHwHhz1eoTsDrVkxKmw1GsyqWViNBtNiCe19dPH2c9XqM3k+SmSVzWhnF02&#10;qLHUnub2Nr9tOer1HL6Z5X/mFI0EqrG4XzS5FyVuXUaW8T4c9XqFOHFjFS1NEWjSWV2VH0AC28AT&#10;oTb8xz1eos+cqxIIJWMtijLu7E+7ft3JBP7fZz1eormb8flmq18gyJBUoo27LAsO7EkCxv4Dw+jX&#10;1eoGKyOpqJp6aZtxAPl31JubEXt7O39w56vUhsVMKpJF5TP3B0sTpbtprz1epgpA0ElPRwStsANl&#10;toBe4Ht056vVMqKapqWanq4YVVlcmSMksfZu1sPZz1epgdI48PSIDy2ivuOmoItr9PPV6oTispyH&#10;po90bghmvqoY/ZC99e/PV6u5I41qjFHZlA1BFr6WH3c9XqyVtPFspIoFIYRETAgAK5c6Ke5AW2pt&#10;rcWsAT6vVKIapvHUnfEAov2sToCLezxPPV6slD5FDWfKNIGtfW+ljz1epuq2hqiIXIKe32W8PiDz&#10;1eqW8Ajkio0QrGQQAfZa+lu1+/PV6nukoonhjhkY7wCRH20vawPx56vVCwinx+sieHGBHuWSQKUj&#10;C+4fsdtT9PPV6l8aSnqNZXAYpGNFAHuiw0Fhf2nuTe+uvPV6nXFYI/KSXDU1hCizDUm2pJsO/cD+&#10;J7+r1JLFjTw0j1UDHztQVA91b9zc+2/Yc9XqTC08gp1uNRZgT/hPj9XPV6miOOWmklSqk1YXFhYE&#10;Htceznq9XVJPU00LtJ3YDQeIOgGmvPV6lNgWJSbYWdQxdrISOxUa89XqH7DMbirpopawERC2+5Fj&#10;+7fQeA156vUHGasXpIcSE9G5LMu0Dbbxvf6LePPV6k2al6glI4whdt3a9wfAePfXnq9TbLWyyx1E&#10;XlR+bIu3cBYixuDa9tPhbnq9T9gojfDZUN/MQpsXuSdSfovz1epaxyws8clQpZgAwY6gdr6nuPDn&#10;q9QiU2JVU0ccdNYWHutqQB4c9XqFPL2JRyQ05ilO+B2JYnTXSwPs+B56vUqJ6p6OoqKxkWojSMyl&#10;l+yCTYbrG4sbD7vbz1eoROmtdFVY9HWTorNIDvNveUX0CnQi9r/Tbnq9VimQIMJwegbCcE894JDJ&#10;Uk1E5mcTSEsyb397ywdFTsvgAOer1ILPGKJ5FWip5ckbXLagKNbltdQe1uer1FZmT+bYjGKfdskQ&#10;qwawNwLlvoNx+Xx56vUA+YqaOSs2kkyIpAQXsLm3va+PPV6kFDJDBjEgVAhjK2sATcg6EfE6/fz1&#10;epbZUhraXDZaiCoSn88u1O7glVlY6MwUbiAe4uPp56vUYrDsTxDCYIKeoaOd5QvmMBdS5HdQ1yBf&#10;XXw56vUxZgxpCzyTNcwxl2sbAntYeF+er1AHmDHcPqa5o6yW8UiKoLA33a2HhoCdfr9vPV6gvwWh&#10;iqsU2rIpneYeVHa5IBHw+v6Oer1GjwGH+XQh4gXLOt1FyoF/eN+er1KTEcRWgVKSCPy4ppT3NwWU&#10;a2+Gnhz1eoCsy4jT/wAxmwqmgmZWdixEbOo3HsGAIAB9ug+rnq9QPZiqqSvxhcIqqZwAoDS7SVt2&#10;tuHa3fw056vU44HFBKkuHxhqX5bdEjuN264tuFjdl1/iOer1LWgWv3rh1AimNUBZzoAqj3mIPtPh&#10;z1epppqDDJi0+LyBRJbafoOn3nnq9Q5ZYoocNwkS1LlhVsW0AO3boQT3HPV6nHGhPS0bVxLTKlpE&#10;iikCXIAsATZbn46c9XqVCV+G1FeslGxChVLXAOpFiWbTsT7Oer1NEkaLUGje0gIZvdJBvc9jz1er&#10;vC44UilqK1z2YAa3uL3N/jpz1epa5Pg+brHZSELhSga1iQfAHS9jr9XPV6hIzI0lPUQYbRkSKVLs&#10;Qqgq3sv4jXnq9QHxYwmI4vP5lNKsVHIEaRgVVjYMxBawYAGxIuAfjcc9XqMj0+xmjSqLyHcwYFAb&#10;2Ckae3sTe+p56vUbjAcMkkgGI1E4ZdoDCMuSNSTu0vfW2n36X56vUZTo5Uth8jyRKAJApijbUBhf&#10;+nnq9VjnTNfmaJdkWps+42LEm9/Aac9XqOhRCppMIjjp9jTGxK2AAF9R462v+uvPV6lHDHHKrI4U&#10;xPe+hBB56vVGhlio4zTLGCSSFJtcjnq9TPiBCrcICgF7aXB1JP5X56vUlTIKOKSaNdxkO8m1zz1e&#10;ppq/MmpRIujNf90X/p56vVGLnyhKhDJdR2ubn+3nq9SdMSTmWJCY3uBuFgFHt56vUyw09cal5K2R&#10;ZVS9rLa99BceP189Xq5tT1E06TygBQNtu4A8eer1ZGjhhJeVt8guDa4AH9nPV6ptNLBAoRxZGUtu&#10;7AWvbt9PPV6uMtREye7IpU3e3Y3Go789XqellqaiEeQdvmCwJte/PV6nGW9NRBfM/TEgaGxJ+jnq&#10;9WCk83YxKhiRe5uTf4jnq9UqmijlkAhIDEXKlQRf4c9Xqe6eoqlRV80FgxBFgLjX2c9XqC3qPXB8&#10;PlSQARJu1bS58LfWL89Xqpg9T2JVFTPLTS+7ItmRvaALFidBpppz1eqoLrctNPRok25ZYQ7O3YXs&#10;W9t7+weP8fV6q78QzFhtePm4mLsXDkgEMddAVOoN+9xcePPV6kXBNDjVbKZdqzxkMbXBsT7L9/j7&#10;b89Xqa8RRsTIpJoisYBbzNSA5JBvbTW3j/Tz1eoK8VSTDJtjtYPYfUNNfp56vVAOKLtM1HtsAvu+&#10;y17+PPV6uFTI+MtT1EszAiVbH90AkjW2unjz1ep2q6Wi8+NozuJYbgB9ofHvz1ernDSyzCSQSEal&#10;VW2gB0IB7nnq9TrRTxVaTP5eqMVC9rsALEA9/wCnnq9WZ/MpIozMqOfeZlKhgoGouCLan2eHPV6u&#10;xjAWSLaAPMsU2qBb2aADtz1ep+mxKaaiBh96Qlgznt2Fj2Gt+er1ZYpCaRlqFvaOxPgQfE+znq9T&#10;FiGEUNT5cTLukQJYk3XvfsdNOer1ZqaPDlxEUyqN0LWIAG3b/i9nfnq9QqYZQvhxcwR2Z3V9BqwP&#10;f7+3PV6lZRx4rV1bVhZPM23CXIYW8LeHe3PV6skOM4jRSxVtTVukocl4tdosSAT8R7Oer1G66eZ1&#10;FfTqnze3ap3FibsQBck9xr+vjz1epUY9jeHTQxwRVKuW3GS5JAN9B43BHPV6icZoxqsocdndnDvd&#10;rBXtpfQC3bTXnq9S/h6x4jVYXTJVI7sqeSCqrZbaA3Fjp3v9PPV6k9j+a6mrpUgnmDq8ZUg2uzEE&#10;EntqB7Oer1BliuLx4fKqVOkcSEaWv71iCfp789XqY6x5AvzWiyOrMG03XPa3fx56vVPytjUlPRCC&#10;sbzJBLbc9idTftYafrbnq9QvYbiuG4uzpZYwwuW8QQLbb6aH2f089XqSmYKWalEcVNF5qrMJ43AG&#10;osARf4+znq9TDDiOIwzSSIQuwtcKbMo8LAXHj4f089XqE7B8x0GKRRx1DMTBaRrm19SLC/PV6mbO&#10;mNLUXoiQsUilTa1ye4F+4J9oI56vUx0WcXw4pCxBCs5lVbbWB0VbdwV8SSQR4Dnq9Qp5Bx9RjKzK&#10;lt9pd4OikHt7CPDnq9R1Mp5xwyrw+UQNsrLbA1wFJW/2fbbUac9XqKp1l8zG2nrqlvNmS6qSABa5&#10;v28fHnq9VWmcKKtlr5yGKLvYjQbu/c/BvDnq9SQeSrVyYmvcjW9rDW+t+er1ZPPqFCxy/pFWygm5&#10;uTqTc66c9XqVmFzVJaKnKhGUtuOmgYe3+HPV6heyPTx09IBTxeaSVBAAG3W1/jbnq9RmKGVMtwx4&#10;dJMr1csany76qmnvEdrEXHx+rnq9TdiNaZcUkxOCZg4jJ2NbbYEhgL3tf2eI56vUgFqlo/Km2B2k&#10;mA2t9mxJv7SSoN/j2056vVKnw6anxKKuinJphK4F7HvqRrftz1ep3qWoXYVCi4Khbhf3r9z308Oe&#10;r1RhTpBAInqLOpEgK6XsSQpB8D2t+3nq9U81ENXTQwRuYzYs9tLe9YgHW9u9/wCw89XqNf0lEEaQ&#10;Su5mljXUkgC2pB+78+er1WAZEgwinwmOvkcoJd4Adr7r9xc+Hcgc9XqRWdsNqKaYTe40SMZFF9SS&#10;CAv0eP3c9XqIx1Mwo1dNMr0yySxkMV7KA3jceznq9RLc1YPicdOZQir7xSyLuJQm4Jb9fq56vUXj&#10;MeXzFRhpFu53bb62BOuvs56vUDeIRlTFMreVJGxDE6hgAR9Wvjz1eqLuuy1QNpIYyNbai/t8DfsO&#10;er1PUC4XW4Ga+SR4qwFFVFUFSuu8lrggg6AAG4vciwB9XqS+FVKxYq08dOAq2uQftkCxJHbnq9U+&#10;ojcV5neELDtujkgkEntY9uer1NuJTYpTM1RTqC62LNcDaACQe+v1c9XqbMPgkOJRSVbGU7S53X+0&#10;W1udew8Oer1LA+RGGrZb2kIAF9Ft4gj7+er1Y5oPLoZK6STdC8ygbCrXvoARqdD+Xfvz1epmWtw+&#10;SZpquJWaNhGrCx2m/e/0+znq9U6DDFkqUrZyy7GdbkmxDDQkfRz1erhWJRz00SJEsny0m1SbjQDU&#10;WHca+w89Xqb6DD5RjtNXALaQugiVSNoAN2Phc/389XqHHKGVcw4/jlPgODQ/M1FVLHGhsSQGIUaA&#10;fqeer1bYnoJ9Er5RocOxavgZ3kKSVL2Ui4FwB4n23HhY6XI56vVtDdFMoU+VsGSlghEaAArYWAH9&#10;/PV6jW4djFJTKom7nXTnq9TlLjlLUx7Yjdrkgntz1eoPsZrUklbzHCix7mwuOer1FxzdmlaCrYtM&#10;3k20OgAa3YHnq9SAlzSKvZUVUgO4E2JBB+nXnq9TNimKyQAlGKRsNxI1JPhb4Hnq9SHwXN1RS1bV&#10;7MwVSAviCfH2nxtfnq9SkzznWkxHDHdmW9tQTYkheer1VrZ/zBjUGZpUgQ00cgDAg3ZrE9u1rd/1&#10;PPV6gyzPm7MOX6ZZQTKl4Zt7e+WZiLXHjrz1ep9o/UFmysijWmke53XXcR7bXHx156vUJmXepOZp&#10;p1rqg2vYGzFitvD6789XqND0862fJYhHQNI1RvZSw7AXNj8dDz1eoyWP5+alSN4HBBBBIJsAfD6+&#10;er1JpepNbUUslMrtts1vYo1Bv8Oer1AVmzNFNhEi4ko8zy4wWUAe89/C3jqD9R56vU/5K680mB1a&#10;CuX9I5WwBBsWGvj9evPV6hsxLrRg9RTF62rjsVJUXAuT4H4/Tz1eqqT1PdUKPGYZZaJlUQ+YQQbh&#10;m9mnsI56vVWUmfkoqaaqkJaqmshPcBmJYqOxt8f4c9XqzYV1OxKDHPmFK0ixhWupYXPi179gOer1&#10;HeyT6hcdlwxJDMdtOfMLg33/AGrjudeer1Gq6P8AqioserJKWujUkuiREMAWOq6jwA/o56vUaiqz&#10;ODidPVVE4WMsote5LXHPV6jL4JnShXypnKsNNOwA7nv4jnq9SlqVw3HIBGlm83c3gG17fRz1ep46&#10;eRyZYxjzWUkLtAOgKrfX+A56vUaVcyU2KwXcjaLc9XqCPMvS7LecQ89ZFGzuTf3RYi9v4c9Xqrb9&#10;XnoOyXnrBjJFRRrEikOY0CsxGoJZbE/Xz1erUY9bforxTplik2NYDTh1hYlEsWIABJtobqL637ad&#10;7E89XqqNxyWTCK/yamJkliYbgFI7nUC4tbnq9SVnxJIKn+aSkooFgoYj3SexP9PPV6n7/OHidJJD&#10;sbbHdtvY3HxuL6/A89XqVlN1GasmZK8e6ToBbS2ncfVa/PV6oZxijnrvnwFVxp3uwB0uSLHXnq9X&#10;CXM6mLyA9wXAbUdjoba+HPV6lTh1RTJEIUDBFBPnObg31udb6eznq9UvBpcJDXpnLIu5nbRd4v7w&#10;Ba4+i4OtvoPq9WCTZi0j1Ke4QLrfuFvre2vPV6k5WZdpXrBJPaVGP6NlPa58e1tfDnq9WOroaaWV&#10;KJijSJdbLqCR4c9Xq4f1XixDcojsvwF9QdbX1Fuer1G26H9LMRzbX0UkEPlrEfeY2ChFJB1IsQbe&#10;257DXnq9VonS/oviOVa44nFG1RCsqbQsYK3bva9ze3PV6rbcg5eGGZeNfCwpqh1RkD3BO3Uj4Xv+&#10;XPV6hhw3PEODQviUxUR+WoJJAAkB+m1rft56vUD2euqsd6h6F2mIIJluoUC/YG57/R489XqBHG85&#10;PUrGXeyVoPulhdgw1BP36c9XqD/Equp2PLTG0lIW3sBoSQGAF7A3BAuP489XqFbAMar540xCFjEs&#10;qgMD9ldNQB3B/p56vU1ZglxWeokxXHYU8lGUUrxtuDqygszAgWdSLWF9LG+tuer1BPjWZccWqqq/&#10;CBaGoZVuQoIC6AkDS5H8eer1OuA4wmN4fSwVDkkNbcxuS6k3sfp56vUoMCx92qpKbEKuGoEbkLHC&#10;puACdDfQn4jnq9SDz3mKKWlnTDXkiUjdtNwGbnq9X//SXNLElUGEdxe2pGgvfQeNhz1eqY1Hsmjk&#10;qpAx1FvA256vVhxCPYwWlIO5QXBF9LnTwtz1epPVcNNeW427vc000/u56vUkMXpHlwmonp1MoRGv&#10;2BKkEEDtr9PPV6q2eutIkWHPLdVSH3EvcNqVIW3j3H6nnq9RDZsvVNTXySbW8s2N7HQMASSO4A8e&#10;er1ZcK6cxT1C1dQt3eRgF8bAizeyx8P2c9XqF3LXROCerQ10clV5hUyRIAhYXNrGxsbWF/p56vUZ&#10;TK/p5pJa0TUqKsKtZoCLuwZdpSMgi1rak/EaX56vUcXJvp9ylhDwR4YqCxBUsC20j90XJBtrpz1e&#10;qyrpH0QybiGEJVNDHJPY7V2BSvtAta1zrp7Tz1eqzXpf0Oy1gNDCkdGhE0YLEj3tdfG/cfs56vUN&#10;Q6e5So5P0dMFcgD7Isbdjpbnq9WcZcwiCBpI4Y1ZQfdKgXA156vUgcUwSVqkzU6rEjBQAADrrfT2&#10;c9XqAnOWWaNqmpiq40k2k30trtFv17d+er1FrzjlHB2wx0qadUA7AKDuHb6eer1FWzJ0ewHFE81W&#10;KrEQQqizAEm4+jnq9Qfy9C/PmMVKDKrIXVT3B8Cfd56vV1H0VxXyY6No1j8xWVrLdgL/ALeer1dU&#10;nSCT5xykfnPENgQrqQRY3+vnq9Sbh6WUeD4w+JTiSna1ip1C2YDTxAuAPr56vUJ+Xa35LEBQD3Wd&#10;rqdQqkDT6v6Rz1eqx3JGNLBh9Ikbq6lF3FdPr+/nq9QqYvmiSkpjTvLdCp+zp9x56vUQTrZ1lqMJ&#10;BpWYMqsQ4W1youwOv0W56vVVtnDqWMWxsww1hjSdnIUG9gWLEa9u9zz1eoMDidTuakqXJaS+zxH0&#10;g6ePPV6mE1EOI4fI0xfz9rKjG5ufYL6C/t9nPV6k9HNFhUJgrr2JTYN1wttD2BuP18Lc9XqYMaxL&#10;D5ZYnpyghjLG4JuWJ7nQWsfj/Rz1epsp8Y+ftGCyOsp94odjC1xY27/G/PV6lLQ4jL5s8R0NpADq&#10;DYWuR8Leznq9TtQYph8cl6IgtJIokZR+7exuNtgT2Nuer1LOKroGqpFjqWEdOwAtcKRbTQ+y9rj4&#10;89XqEjCq6iw8ESozK0DPubvbW4tftqL/AE89XqcsrYmrFKKq9yJowsamwVX1Nk+Fuer1P8aUeJYn&#10;/JogGaMtdgLBSQfH489XqwQ1FDBh7JSwmOY7lX7NgwG3Qj2ft56vUocBo8MqKGtwisYh/KUwk2BS&#10;Qm5/dO9dvhpqe+luer1NFFlhKWWOgw/aJip3szG7g/C/8Oer1OWL4JDVGD5xVhVdybggazLcfcSN&#10;Tz1epEnLGHGn+Xq4xO7SfbI7hhfTQe2/s56vVLgy9ll3gLRbzGBuFrEgeJH1W56vVjTJdFDO0lwy&#10;GwKnVVF7i3h8NOer1MuKZdoKubZUSRQpu933D9oaXuLE+Avz1epLZlw+npZVoqeMEwXKstyCbfa7&#10;62PPV6glzXU/Js1MSRM4jaM9g1zqpB7/AEHnq9SBzXXnEYYcNjW3kh2eSxspbULf6deer1AXmCDF&#10;IxFUPIbBD7hNgBqbkXsbjtz1eoM6tKvE0eegiaecKAqItmcjsqbrC58L/f7PV6m2ooaejEa1QZpJ&#10;DtKvYMGI1GnsHgO31c9XqTENLUYVVSUsRZ0chjfWwB0Atz1erHWUVU8MqP5jiWRJFSwuGFrBextf&#10;49/q56vVDrcEhEbVdbGwmX/F3XX6/D2c9XqYmpRJFGsjBUkN0U9yO4Hw+vnq9UF8KKQtDW05ErkB&#10;HFiNpJK6d7i2vPV6s9bllXhEc6nazH3kBJCgG1xpz1eqbg2BwNTiUhwm1vtCznabD6LnXnq9SjXD&#10;2TCWV1KKGLWGhsRYEm1zz1eqKYsOiiSWpDMpIAO6xsPtG/gfo56vVikwvDlEU1JWGOJSWIkYG5uT&#10;9q17jw56vUzxVrG9TRMBYn39b2JN/Z+fPV6sFNQYXJTyVdIC5Lld7gm7AWYk69vp+7Tnq9TcVQym&#10;mUXjjJ1GoJJ7A99PDnq9WDDpKiOL/TZAjCQhV0uUGgZiNNfv9vPV6m2aui+fIlkIBjYRsRoz63H0&#10;j+HPV6myDGKmaVI6v7C6AAANde1iO976eznq9UOox+WhnaSgLbWvfe+7U99De3PV6u4My7Zdsust&#10;xZj2W57keIPfnq9SrfOMkMIWZgXvvHu3Gunf2fA89XqWWWM4VC+XHuLE6lhpqb6Dx0OvPV6jsdOc&#10;7TM9NTOpkURgtc2bXSwt7e9zz1eoxmAVdXLhHzCSBhHKWKLcMLkhb9/Dx+nnq9TRj0dTU1ZgrQ0c&#10;rBnXsQWbt2+IA56vVFSN6KE0KOAHs7q6E66KTppYn2+HfxPPV6goxqjr6XFpKWUKVl3gFdBtHitt&#10;Bf8AXtz1eqJTZcmwmBsVMe+wJVmve1iWJ+P9nPV6g9x6lqmwiarqgZd5CD/GAWFiAfD+A56vUFFd&#10;h3yqotOjELfa17gk6agd/wBnPV6s8VI1Zh0i1SlGBK71AIBUjv43N+9rWvc3tf1epBnLlJiG8Ss6&#10;mmkfaCbHS43aW799fDnq9Qp5SwyfD1hlgcxvGyOJN1w17gEgXB0N9dO3PV6hLwpqmqkMonWo+Ukd&#10;9jAXkO7RvAXBv7B7Rpz1eoTYKylqt9NBUHciEM4/dubka2Gnbnq9Rd8+JLLnaoMVY9vljZQ1wWvY&#10;MRewJsbdieer1Ahj1QY8RSk2sbgqXUXAHZmJ8COer1JyoL08ppoYwW26MfG/2Sfjfnq9UDC1M4Mc&#10;W6ScAFibkbgLEAdhr7Oer1OVXhNZjHy1BFK0bmXdJ7t7lDfbr7T38bfHnq9SnpqoxYpTwSvdY2JJ&#10;GlyNNCPZz1eoVJcPpMQ8lAfLNwC2g3nvubw17aW56vUm8RqK7C6qTdToDGxRHZrAqBdrEg3NvAeP&#10;PV6pcOLURSkklQgTEEdwb97W0sRfnq9TlNiohxkYvSwFYgFDyXXQC4II/O9rc9XqXaVRq6FMwQSo&#10;sYsgDMNzFgdrBL3IHiRoNAe456vUl58QpJo3NRdpWLFnNhdALdrAA356vUkIszLS4v8AyWVHMcqk&#10;XFhGSO2ve4+7nq9RnMiZsp6lYsHp4GiljkAYlgyyKbCwAAIINzr/AGn1eo8fSjDMJrcyQtA5MkO1&#10;rMxIBDEkLc+JPPV6rwsipJ/UmGmU32xlgANN1jp4a3I56vVTn688w4jT102EJKwSfam1WuF933lI&#10;/YP6eer1VmdEPnoaqq84bEgnVAHuSUt9oW7Anx+nx56vVct0khgnwiOnqhaONgVZTof3iqkm4tp9&#10;456vUY2rxTC6AxViMbaKolYyEsfb7vgbnnq9SRhx2jw+QSfNHfuVGAJIAZu5HYanvz1epaYdiOI4&#10;piXlYegkhjBBJsRtv9R7+z9nPV6jY5N6dyYrhtLVNIgDusgBB8Ndt/ge/PV6jO5Y6cfPGOF1sVvu&#10;8VAvofqvfnq9RqMDoqaipVpoUCqthoALn9Rz1epSxzRupWTUdvq56vUzV01PIrJ+tuer1JOvw6oa&#10;kb5fUEi479+er1BxjOB1tW4o2X3LG5Hc+3+HPV6k1T9MSG3B38tWVrX0JB/4j20tz1eoVcNwloKV&#10;Vkb37HS4Nzr9fPV6nClkUfa91tRY/Dnq9SipHSP3t1/uJ56vUrKOoT7W6wW1/Zz1errE8wQoSqkD&#10;v2ta+nPV6g8xLNtP5l42F2JHPV6kFU5xpJDJuYXhUu1u4Hbnq9SGxLqZhkLhYZQSwva5Hbnq9TbR&#10;9WsMnxE0Ktu2qGGoAv7Ln4Hvz1eoVMGzrQ+UJGcDUDXtc38eer1K+nzrGWtCVZifaPy56vVNhzbH&#10;LKUa19ND+duer1KvDMUjL97E9vjz1eoRaeGKpQQk3uO/ex56vU1Y7gMYUsTd7EX+rnq9QRVnTbCq&#10;iV5JoCL3ItcAHW/PV6k2Om0dLKZ6WMjaBsBvYH+3nq9TVmOhqZaY00a7SAbnU6j4c9XqJF1n6aw4&#10;/hkyiIGa21FtdQfd8Pp56vVTN1w9KFRiVW8dRTLVwsQZU8vW9/An2EXBGo0I56vUUzHPRNHV4jak&#10;oysShnAClgARYhzp4+BH9J9XqQuJ+gqmaFZavDV8yPQpGgXaCPA2B1789XqCHG/w9aWgr2q6CBxT&#10;TRkMrDcQ57gMdbfr489XqE7pZ6Os2YdUQ1qU/wAtSU6kiXZcEXIJsO+ngbft56vUNuOZDrcvUclC&#10;sxZEkZgABYgEi1/YR+Xs56vUTLrbUyUsSzMWJDpGqrYNcmwNgT46EjQC9+er1EozBUtBVMkoNmYF&#10;grDXw7D2d9eer1JWGjopUepaUqxcMlkvqDpfXxtYnnq9Su/0WaJa2h1qEIPsNz3sbeznq9SdrzUC&#10;d5aJtjRne1iPHRgRb2frrz1epuiq1NS0aXV3Nu1rk3It4Xtrz1ep4wjDJMQrZpgbmHYCbEXB09tv&#10;geer1Dhk3LKTUVR5xbeoDlYgXJVWsbAd73tz1eoy2HYAIpL4at4zALXFirG2rDuCNdNPp56vULuB&#10;ZXxGJUoJlZEILTaCzqbnQ9vrHPV6l5hGSopqmmpPLLQ09v0fYEd/qItz1eoasu5bhY01VhW9GaQh&#10;tu6xW9iPp8Dz1eo5vTnCKqCrhjhl2CdjaMEkhb6Xvr8Oer1HDwWregqJaeepQhgGTzL2W4sSfo9n&#10;PV6ldNisNDhXzVJNHWCINtZASC1vete2nhz1epi/nU7wyjaJDKm9WtcD4a9tf489Xq5vXlJY6eN7&#10;krvv3Ia1tfgdeer1QWr5afZTzMxEjShP8JJudfgO3PV6ktiFXI22CTRgABfUBfo8Oer1JqreaON5&#10;4pTHdWAc6WIuBz1eqDhlRM7l3mLOW+02trePsseer1DHlidzClKhL7Wvu72Fxe3s/t56vUZDAM0h&#10;pSKJlkZNDe4AA76+0f0c9XqHLBs2xNMqltwOt+er1Dfg2b1ghCRm3fU9x356vUI+G5nEtKsxPw/j&#10;z1eqFjGY/Ii8xCNQdD4c9XqBjMfUxKIiVShUXub6Ajvfnq9Rbc5eoPAqOWanxKcQuNtgLEkHt8Rz&#10;1eopOe+r2BZgpauCGUllR18LHwuLc9Xqph9QVLi9ekle6JKpLINuptpdyx8dPDnq9VDvVDL1NDi9&#10;WGctLKxILEiyg3sL6WYaa689XqLTimAiCveSJtu5bAA3GvcX56vVBTBYoKP5mH3irHU6m50Iv8f7&#10;Oer1ONNRRJRpNE2twLNqBc3vbtz1epf0lDW7IpqYhGkfbZhcAAHU9tCfr9vPV6lvTz4tSRNHC5Ro&#10;9pZQxAa579+3sHPV6mmaoo5JEik+3LvB7EqR27/r9/PV6nKkSOrr4I4eyKAz+CgAg3+v4c9Xq5Uv&#10;8ux+hmhk/RtGWiEjHadO9joR8La9ra89XqwvFUbmEW0XRFQiwsF0v7LkfWdb89XqbZmMR+SqmEws&#10;rtJtAtbsbe0d7+3nq9UKraHclbB+nABBIIBsO5F7DXnq9TPVVKUVPKCm12IN7/u9/G9v1+HPV6nP&#10;LNFR47VJVTgFb/RYjTsB4/x56vU84o9JRzHeu0E7S1vEa2F+31c9XqSmJ1u9NtLDuBNyxA7fQfEH&#10;nq9QydJFxOLMuHRShSJGZmYjtYXHwGnc89XqsiytXQVsscFMNrljdbX+AA+k89Xqe8eWTEsUgelL&#10;QrQxPFKIwP0jMd29ybncBoNthbuCdeer1doZPmIHiRhTVqsvY3AI8PYL+J56vUi46aatinjnIaOB&#10;thUXuR42On0W+nnq9QY5sy/hMtMawQNsiJAsLgAeJ0HYac9XqL3jiwr+mRBG1wCRbaCNBp2Onjz1&#10;epGYxEZKeRHBPli4tYbr9wDf8uer1Bhj9C1HQxsLtIXDhABr30PstoPG/PV6g2xKlhkpWWrQrLOy&#10;su7921xtuPadTz1epN1VBHNORVLrHtCgC+nPV6nXLkmQKDGDJnOhxCuisilaOrjpyFDe9uZ4pALj&#10;Qad9SCND6vU1VQDzST0aFoSW2opBZUJ90FtLkDufE+HPV6kpVCrWEE2vuuCwttsOer1S6aSKsEdX&#10;WuI0i95pGBKg27kC556vVJ8mYFqlQVYgSKO1we1r+0c9Xq5iGHzTUVDhCfdJBIa9tAPgRz1ep+wy&#10;k+YmhEpdBddu0kdj4/Tz1epWyTEVxmij91pCLKDpc21+nnq9Qn5ewOevhnWoUg0m2bQGxUkge3se&#10;er1OlTT4eYmlY/pnsthqLW7C3x8eer1Z5oVw6nSpvqALp3uQNfv56vU31lXT1GJKaVbM6e4be6GF&#10;u4Hs+PPV6lzl+kppEjaWMy1X2hcEX+/T6Bz1eofMnZWlroQ1YI3buRtN1DGygi+ljp9/PV6jpdLc&#10;kNh+Fmk8tZd5DMTe9raADSwBHPV6jPxYG8FPFi21aY06Ns3AuqHsCBfwP6689XqCnN+G1Mglp6ti&#10;d8aMVTaNx7hrHsDz1eosGbcFoaqnjer3bULMNrWJYG232kc9Xq9lPCUoKyEYhBK8cpBIiBJVb6HQ&#10;E9vhz1eo21ZBBBg0MsSukJQeW5NiE2294E9xbsfhz1eqrb1G4lDU4jUUdOrSeSrKWJ0bUdx2J8ee&#10;r1VlY1EyuySESPIbAgdh9od+er1IeSVRHs37ZN4JYey9iLc9XqzRSJPMadmstmYH/VHiPp56vU50&#10;stAsJaMSSSHaUsbC1/3gR/Qeer1PMM9z5SW3WJBPh8NBz1ert5onVVYAS6W+gGzE2Hj3H9HPV6nD&#10;DzBSTzvK+9UB2Kf37ewDnq9XCgj83EXqHiBBW6HS6g+z6Oer1LDCqino6qSZ/MdWssbAEjcNPosP&#10;H8+er1K+HzYoBNK4cEElz3Fzrz1epcQTQxlIpW1ePdqCNt1BVj2+rnq9WRsYrJ6cQK599iSL3v4A&#10;gWuCRz1eoRMn41TUNcMO8w7ZCjbiCFa4tbda9wfD+jnq9Rocm58gw6J8Jbcu52A2E3Ba/vbtCPpH&#10;PV6hHosyCjd0ZxI0u52YsSQ1rKCTfv8A0c9XqBfqZmasq61IZmBVUIKJfW/t+HPV6iOZ+oRQzHdc&#10;bzuQDx3a3Pj7vbnq9SWy9QHFMXhpaa4k3HdcnQWsDbsb9hz1eq/v0B+krD3r6fH8Woi7uUkkVzdV&#10;tfQKbi7D7wddRz1eraN6K9Lcu4TSIKKmWIRlSosBYi1tOer1HRwz5SljCbrsoW4t489XqjV+PQUr&#10;P4eWpYltABf+P9vPV6kDi+dFkp9SNqbid1gCfA356vUH2J51aiQzMVUBGYMSpBH+Ee3nq9Rd83dV&#10;6KkpKirmqwsOpHha/wDwPt9nPV6iS9RvUZRYZETLO7MysqtGqkBr/asbaajTnq9Ra81+rKvemGBU&#10;jeTT06oyvIFu5OpsAT376/t56vUXrFuus+JLP5sgG67gjcDc3Ht/XTnq9RX809RxmDEWhe/mKNzK&#10;oJJNztJ7/rfnq9QZw4hPT7ShNlR2BJtY7ux9txrz1eqdV1uGVFOxo0VUkX39tyWI0Yey3PV6g1ql&#10;p8Omp6LD1AgIkBVdAf8AVAGgIB+HPV6slRiVNhrx1KzFImjdfLABQkG47gkFe1wQCCb30t6vUxPi&#10;eHYphKYYkjU0kjXDWtZlO4AFhqG7aeHsPPV6hgylmOhikimw2YebdW8y4AUi19fA3Hbnq9Siz/jC&#10;5nrPMxGZqiaRnaR5GL+Y1tWck63JuSb/AE89XqJJ1ew6mnxVpSu1IgUZVWyKPb27W56vUTXFcJki&#10;qFidRIIe3027DS/PV6g5nw6WWaSGjjYs50Qi53dx31+HPV6kRI4+TeQ2Z95FiO1rg89Xqb6uno5o&#10;QZJNqvoQDZj8B7L89XqU9Ogk8mHy7Rpt97S5Hsvfnq9WWSCSAGWJgdxJItoB38eer1RIcPplrFrq&#10;gbi5GgGp+F+er1KJ2pZKr5anBJHu7gLAX73t7Oer1c3wNaZds8ZckgqxtYDnq9Sww6igSNqaRg0s&#10;gG9OwX6T8eer1P8AD/o8Lu5FoywsO1reB76e3nq9T3XR19XDEgBMBF9pvZhbQgfT489XqZDhkUFE&#10;scyl5NylXDfZFuxHsv8A2e3nq9TJLSefNOSdy3FrX3DXWxHs56vU60tGY5PmaFgk0sZBbw0NiD4a&#10;jv7fjz1epQ0kYxCWSrqiP0S+X7ibPfOoIHjbsT7fjz1eqVSRx00KirkA98q8jXAWwuRf2Dnq9TRV&#10;LT4qpjpl91i9rgdwbaH2HuOer1JpMObD5isoDGQhVQi9gL+Hb4/Rz1eqUaZDHGjxhULlRpYAg3ub&#10;aX56vUvMNhlmqyaVhuYHfvYWBOtx9I156vUIGG0VOFip6d95aSzC423sSTp7O+vPV6j0dFKiCnxS&#10;nlpSCkbpfsATbvfS4HPV6r1OhHUygocLjkp5BHO9ltcX2gEe0WvqbfHnq9RnMa6x4WcDCRymCVWC&#10;gsQQ7HuARfUeznq9VXfqm6u4biki0e/dLIsgZNw91+9reNwL356vVSz1BqaN8clpcQgcpVbmU6bH&#10;Ci+vb3lPh9fPV6gbxuWjpIBSLGXSQbgR3GugP09vDnq9QI41VR4biQNCrLFMp3ljcq5N7D6vZz1e&#10;qFTYPG1G8zSB5JmLqSRcDwA9g+nnq9UGizDTYBik8tRh0NdB5ckf6UvZZGWwdSrAkqdRe4uNbi45&#10;6vUlpFpKJBXzyFpJSWUMb9++nhbnq9SepTQ1a+TLe7Ne9/Yb3vz1epST1M602xYrIFNmbuPj9f38&#10;9XqSiPLWIVp4yhsRuawv4W9vbnq9Sfjhgn3G42qSR8T49/Zz1erBTRQwtHI9wAxO0aaqdNeer1ZY&#10;jKAayoAQBm3AMT7oJI0PY+3nq9TziAw/5YeTuJY7i9wDtN7gjnq9TLUNTUzxfImzsw+0AfDQW56v&#10;VMmZ6oGaSHczALYW10sTf489Xqba3DW+XFDVeZTGXW6EE2BvpfSxHfnq9WUQU0NWZoGLRIAisQAx&#10;GupAuBf6fv56vU11KlWsjXTQ+3UHQ256vVin+XqJDHNdXXQnXXXnq9XqWKVp5aSTSPboexJ+/wBn&#10;jz1eqRTI3ljfGF2khQe7Dtz1eqaG+XdEJAVLgC9r3F9NfDnq9WGfyJ41YXbdctbQjTTXTnq9SmVc&#10;vDLtPSJTzJiERk82QzKYmU22BY9lwy63O7XTQWPPV6oEYXz9sF5Nlt1u20a2vp2PPV6n1KhKT/SI&#10;W3CYa/C/t56vVPpaCSediWKBRu3i3a37eer1KfCFSDEC/ms5e/6Mj3dT4E+PPV6lLW0slXURmmJg&#10;UXCaAEDv356vUK/SnAaabE/9LkMUgZZGFrB7d7k63AH69uer1bLfoewdsYwjD4ahAYXUPCStiFI2&#10;2PiDpex9nPV6tgPJGXoKLBKf5kKXjWwsAANNNOer1CbDgUZSL5gAu13I0P0H77c9Xqg11HsgZqzb&#10;Iy30tc29vPV6ok0Aj2iNdsaAKb2O8jx56vVCkpUEpScgIwJTsDuP7Oer1J4wS0zskxL7SbFRY37j&#10;nq9USWnaV0eUEFSXB9rW7c9XqbKR5IZHNIoIFwdLtb2Cy9r89XqTdbFNI3nz9gbCxtY3vz1erqWm&#10;cxlANgIPcm9+4P13/Pnq9XD5ehipRO6gTafH3h3Ont56vUnY6WqeB3YMjSkBH2gWHx+nTnq9XI4Q&#10;CHmLsJGkQsL2uAAD9Xw9vPV6lTT4PSNaZdwlTa23Ui3PV6hTyfg2Hznz5lCFiS97g2969vZ356vU&#10;Z7ImA4dRymaGQLvAUa3Fv+QbX56vUYfD6uhoU86R7Kuhtbnq9TRmPqXgGDUb1DygIo0vYEDnq9VR&#10;Pqe9fuSMhyy0OFVAnr0J2pptY27C5texB156vVSv1M9bOOZyqJf57/okkkp8secHuviTa4A29gb9&#10;uer1OeQPVv00yTPLPUynzXVQjofeLWsbXsLG/Yc9XqidWvVTkbOmHSYXRQF1mUqJX27g9/hc/G9v&#10;7PV6iSQZapMdjmbD3XzJDe5Nzcsb637HXQc9XqEWh6IYnj1VSlKXdBApEhCgi3hz1epSUnQyYYjK&#10;0UJ+VpyGDHQOyi4QD4ajXnq9RhOnfRCSeaPyIACm5lUAkksOxv4Htbnq9R++kPpQTFaOKTFaKOPy&#10;gSN0YNide3iQdNeer1HlwPpDlXKGFJTUdNHvX3b7Rcmxvz1epEYtlbD5azzI3SLyNdFUBh28La89&#10;XqXmUMaw2ic0bWWNbHcVsGJPf6deer1LHMsEWNUDx0UgACsQR46dh9PPV6qGvVX0UxPNVTPV0dDI&#10;7zrdwELWLaGxA+g/n9Hq9RXsheirEKInEKuIxzy3aPzNSV1vey+z9dOer1D0OkGIZTwpKIRBVUMZ&#10;FIvcm/2fgTz1eoLGyBE9PVV9UhQRSM7J2AGtrD6Oer1BTV5ZnxCmetpYNgRi8JZfeuCdfuN/v56v&#10;UXrHaWmwatnlxuRp5ZA+1zoADcXYgADXTnq9SHrK6eqxUBT7ybWRxYgaWII+Pj9fPV6hNy5nb5V0&#10;npwXmhIXYApQW0DEbb6C+nPV6hwoertfRRLTVRE0hjcWRTfbrYn2d7c9XqaYeqOFU4qcNn801Ujr&#10;Iro7KVAAUqbAXQ+IPj489Xqb8W6zYVheHPhaTGQIRKpuLl9NL99Oer1F0zj1Xqq7yqBZGImk80kH&#10;cGYG4A8bgd/hz1eoWOnGdaXFJkoUYxNISWYbr7r/AEEC556vVe16TsMOYaFIa1QsrqPdOt7C33/r&#10;4c9XqPjSdK6UQvCsYEt17aEXHYHT2/r256vU1Zy6eU0OCyRyqFk2Ea2IJt4n4c9Xq18fWX0GxDFc&#10;WeojjJYC29GKgsu47R27j+A56vVUdmLCsQw/EflFAmWCxfeSFUqbWG0G9u/0+Pjz1epAVuLVElSy&#10;NCQ0hNixsALdwPj3vz1epNYjPNHK0MBYC9+7eFvj7Oer1C/lHFMPoaN6+Zx2AUm1yT4feOer1GR6&#10;a5lmoYDXzzMspPvNa69yRtuDqARr/Rz1eo9XTDPm9NlTrTlUVnN7kEnabdh9PPV6hoxHC6PG6WSC&#10;MCMzo7IbWIN7gfQeer1A5jmQaelSCPYiPGN0trGzd7A9/r+PPV6hJ6aYDGlDBUJF7zq9wdSG8Lez&#10;2+3nq9RjsvR1SYhTVEbBnP2xYEEeH7vtv+o56vUIbNR4fDvVW3s13dVJC/Tz1epUwT0uGxzByRC6&#10;rIkt7EHxH1ez489XqADq/m4U9PHRQqSk6sN7g+6e4N/jz1eqgf1M5/q6ygraBZSil9+pBIPY+9r9&#10;XPV6qd894pNVtJBMTJvVmdg1xcE7QO9+2pHPV6grEB2BpWspAJPw7eGvPV6hJw94Wp/9DUq+1Tf6&#10;LAj6+er1LKjwtYJ0NeoeOrJQAeB8b9z256vUZvpN01xbMuaY6fBodylhYMpuLDQbfoF7c9Xq2EvS&#10;9+GdXZsrqbHMRgkpJV8o7xcAopuxstrX9h1+/nq9Wxr0f9LmQOmVDBBh1LHI8djqpILk3LEm5JJP&#10;c89XqN1heX/LXSMKBYDaLW56vUu6TDoUQBjb4Aa+PPV6mvME1LSU5JPb7h256vVX/wConMa0+VJ5&#10;KIqJQHI3WFwFa/8AEc9Xq1FfVD1Gr6fNVYEmb3kIQlgRuLHcE8bDv/bz1eqs7PfUqrqt9JJIUE4O&#10;17Am6m5HwBOh56vUEeM5vmr5xDKu1/c0HdtCCfuNtOer1RziEIUyQe9JBN9g3AF1uSfHQaW7fcOe&#10;r1QsZzZI88dPVq4hOz7AJGp1F/Cx1Pb6eer1SK3E6elxBqKWQyRqvYm97jcACSe3w56vU6SZihq6&#10;eD3/AC4GUgW/da1gCPEE6c9Xq7wHHI6OllmlvORHJt8ACxP2vD7/AIc9XqxYlmFY6COkqtoY3Kol&#10;zox0Fz2OunPV6ghrcZjlkYQOGIbaWXW3w56vUwRUgqcRXzH8wtcAAdri+v0c9XqeEpaaFaeirY98&#10;RcgMbXBIOpBtb9fjz1epxgwRaasWPbujHcr210Hs56vUu8PwWPCJxJUOSj+/GUAIv32kdrg89XqG&#10;DLFVXLCKidmdEN1Y2DXJtrbwseer1Gr6bUcMEvz5iNQzgGPUXD30uCb207fqfV6hhzDWVktK8hCL&#10;OFXd4gG1hp42vqf6eer1FfzxhstNhBWKpHnVRbdvJZjckkDW4FzoOwGluer1E1xymFG/kyKQu4mR&#10;iNRY2v8ASfbz1epPx0TS13yNFEFMvmOJGsC9gSASdLnwB7+HPV6o8X8pxCKKKWBQwIWYkA3JOtjY&#10;HTnq9Q04VnEwQmioQ4EFlS17Wt9lR7eer1Kun6j4lTVK/OTu+5L+XtXU6gXsAQQeer1MuYc6VE1P&#10;HiEjEJFu3Lc2AI+nwPjz1eqLiFZiuH/KV+2yPtuPA3119pHPV6lpgNVidbK6TssakoQoU7ibH3Rc&#10;C9+2g+jvz1epRjBauu8o0srqAW/R7b7CT46A2J/XXnq9Rsuj2WcWjpFwnVWdhIrMLbhqbHuAR318&#10;Bz1eo61FkHMBMVVGAsXlLvYbbki28ltut7Agc9XqAfqpl/D4K+ppEsZbl0c2DFbfZt2BI1+7nq9R&#10;Ec6JOVNGJVj2sGK2ALISRtH7T9PPV6i35oqqCnxcSRyiPzJX2xgm6KOxJNxbwHvE/wAeer1NuIVl&#10;BAI6kTM0liX1Nrm+ii9iAD3P7Bz1eoKcwPDV4eQGLSAl7uAAov39tgNfp56vUE1fKj1CVSvtG/au&#10;lxb/ABEC/wC3nq9WWShpEcVEJModWVdt7Fj39mo+rnq9WOiqGZlLH7IA231GvjbTnq9UfFnp5jsE&#10;ZLMQwA9niBfnq9SOrWp46tDUDdcnS4Nu9uer1MLfKUmJCRrXcKLjx3G9uer1TJqqmStNPpIZGIJB&#10;vtsO556vV6CkghWf9GDI9lBY69rgjwF+er1SqinV1EAujKqnd+6G17jxHPV6ubMzQlLFgANoFvrA&#10;8Oer1OlLIKWRJpQZbizKTrc9vHw56vVAqpmil+YlX/LEX+BHt+jnq9UmCSOaXUbSLm+nYDt9fPV6&#10;nFZop6by3jsg94/V2tz1eqZSYjDic6xRq0CID9uxBPhqLd/Dnq9QkZUqIjI81dTeV5BAVSQbsdSw&#10;PsPgPA+PPV6jN5RiqJ8PklplA85jsN77ffA2jv29t+er1H56Y4xT4TRw0dXKGYtHG7EgAKdNvjrz&#10;1eoW8y4JKag1VJSKLA3PgysO6mw1AHfnq9RPc+YRXYZVGlEdgLsGcEixvpe48Rb9nPV6i0ZlTEK6&#10;MHcY4YXPvWBAYjQW8bHXXnq9QQGOojedg6iWG5id72Yg3voCe35/fz1epKz4mhedYCk8rDzG0G0E&#10;20OhPw789XqZoU+aohU1MccM7X92IEgHuQpbU27Dx56vUnVq5adWqbMQxYDcpF7dxqPDnq9TRJUP&#10;XQtKqbdLkEajX6bc9XqclQugdGChvdYC33nnq9WSmoaVoGlmJV1uCQNCAfb8Oer1RpoI2d3hVpQB&#10;ZtL27anS3PV6oaVyv5FLPtWO5Aa3idQCe/PV6mmSkUMWkYB0uB/i2nX8+er1ZFSGiiAUFgVBU2uQ&#10;T4fVz1epSIwaGCdVdWfQbtAfA/w56vU8pJTPvMwPnxqQCp8P8I+nnq9T5TGCaMQXMZkIAft4XN+e&#10;r1PSQxeYIXvthC3dbe942Hjp43HPV6oGM4gEobxMWU2ZQLd9Rc+2wGnPV6klV061fllQTCxDvrYg&#10;fEfH7+er1Ta+rwyOikVvcYKqoRqfe+Hf6fz56vUjqqXd5j1CaJZdwtqo056vUnfMd8SWKxW+iG5t&#10;b4+HPV6lXSLLUSrSRNtUk7iB29pJGvPV6hWw+Q7IlkkAuQCPgTYXHhprz1epox2ip6jEP0T3RFIU&#10;27G9z9RP7eer1Nbbah1j3BUA8tvA+2/tueer1RZqCJqmOSRNvljt2OvYj+PPV6n/AAWSOmqz5Se+&#10;FGthqASS33eznq9QtYHgH86gtMLlWBuLWAOpv4256vVLo58Elmqcv0DJJ8vIxYqdVK9we/jpbw56&#10;vUq8qVUlfFO08eyCAkOt7FQALNc6WN738Oer1KqOrX5w1NKR5aEMbElWFtL2sD9XPV6hl6LV8WI4&#10;1PJWsNgeRlBA0IBAA8Tc66/HXnq9R5cBkqUo2nUtCykMgHZri19Oer1IvOVdiNQ8cEpV46pGDkKQ&#10;xK3t2sNSOer1AZiMlAkvzNHLtlgjIKkFWQMSAzA62J0BPjp4c9XqAnEIVeSTEJ3AlmcjU+8DfRiP&#10;EHuOer1J+hT5upaerj2MXJLAW3bbgE63JI056vUIc9BhZoqWpRSPJCbgoBFh8Pp7nnq9S4hFDV1I&#10;cs1gAANQDcaMbfdpz1epJY7VGrp6vCnpnhRFUh0t75vqL6nXtr4fHnq9RbszYrPRSJ51OJXSxC6X&#10;t2vY+znq9UXKuJU0WKQeYn+kh/NYKQAQfafA+F+er1HIyridBW07xWEaSRLdex3Nfse5tb9b89Xq&#10;dcZwXDaXC4opJCGp1bbcXI1Fr9rXPs56vUC+Oy1keIOmFVk1OkoYtHE21W1vZhaxHh4fTz1eoI4Z&#10;amjq1aSTYrb2k10sLjW+hGvjz1ep9pqObDMSSWbbHEPfVm2m4YaAfDx56vU34irSYjUVMs0jNt/R&#10;IpIBDH3hpob97Hnq9TbQ0VW1S1TXG8Ksny627qoF93hcNpbnq9RksPnMGGRgxqytbcQRoALD4Ak2&#10;HPV6nlKShLediUnlrDGpPcqqi/vMDoLduer1T8JwNKaklkoqlHSRiRcWuh10JNtR2HPV6oQp48Ix&#10;N5poxUh1KiPUC5OjMRqCNNL/AFac9Xq6eaGSWOCwiG0kqpLAPc+6Ce9zpc89XqU9LQRVM1M8MrSB&#10;VAYA7XIuQbEG4NvzHPV6hGrpYVhCwOXCowW59623uT3Pc6/289XqL/XMMMxJkD3ie+8EXZr6iw9u&#10;v9vPV6hx6a1NNPiYoKaUuqqX3ObWNwFBOhse1uer1WP5JgwxcLNd5wRo47vHodxOjMTr9HPV6hqy&#10;fNHLiUUqRFGEQFxoLjUX+PPV6rGujNTP8tRzYmNDdT7bndr+Y56vUdTLeG4fS1L1NGFDVTlpW7Fi&#10;Ftc+02AH3c9XqUpMAksup3ldCbAW+7vz1eqAIpWdGVvsXB3XuR8Oer1M7lXpqh6ga6rfwA56vUks&#10;VDJTwyQeG0EC2i6g89XqYamP5aI+QzG1r3BIH7Oer1eiqf0BEEV1TS1lFx4Hnq9THIkVNJMGjsHK&#10;kltQCbDnq9UOsWFVJZg+0C51At7dNeer1cFp5QnmhyFsSLWNyT9Z56vVjmDOZTs7IpuwAubgc9Xq&#10;gokr0X+nkp751FgCPZ9nseer1O1LhbyIVpWDggsBYEk9v1HPV6pO2WEwxoGBAKnQm5Gotz1ep2WA&#10;TSB5HNtwOtiQLfttz1eqfDBI7boZlQSae8t7C/bT6Tz1erJBNHA7S3+wAAdBcjvz1eqdTyqzCqa/&#10;fvoFseer1Ad1QrylDUQT2KDcbW1t4Ee3+znq9VJHqAzVQ4niNZNUq6pCCtz7puNNLa9v289Xqq66&#10;pYlhmIQvAx2meT3A/ZyB4EfRe3PV6iEdSsvpRyxVG0JLOSSVJsADrcA6G+tu556vUAMi1NPiktfF&#10;pvQD3ja+0m5HxsfpPPV6pk+M10StT04usoG02JJBsCTe4BH6+PPV6kXjUlCjA4vUN8vEly6qCxIG&#10;gK3A+nnq9SRwyno6+UzC/lHawJBBKk3Fx4G3PV6p2JItIzJFJsH7gHYE+0/w56vVLppJYqA1Mndg&#10;u2w7E9/v56vU4UNY9JU7pJUYLdWB9vcm5Phz1ep5gqqWuJeiUFV3bWX2nQ/Dnq9UaYxRAXZyrGxt&#10;9xB72+HPV6o0aeQPMiJX3dq3A9v0HuOer1KbB3qZ6RKUqvlwksSbC4v2+PPV6lQsjs0sLxAnyze1&#10;xYX0tbx1vz1epmxZqSdE8pNshABB0It7bHS/PV6uWF4PQxzNXsXeORQBY/vHsPboeer1K+OSso40&#10;aaTzHOihWBIJ0F/oOlvo56vU/YTWItbIa12hdpSoY97bb2H3c9Xql4hT1s9WKkP5kcjj3l7gCx7E&#10;aj289XqXNJiLU9SThrHbKNTcix22AsLGx8b/ALOer1PGK4piNPAh3X85lsF0A9p3fA+H089XqB2v&#10;nlXH6iOuXz5FAKaaktexIHcW56vVMonmkijpmcqxZgwHwGpv7fDnq9T42Gx1sJEqkkbhG4HfXUe2&#10;+ljz1epNV+ERVVBUYqHs7XiSM66oSALXsDp93fw56vUFdXiEyT09OXIle6NqSAb3OvsHPV6pqYpJ&#10;HVSvuPur3FgDbTQ/Hnq9Qu5SqZpqMqexA+m9/D4e36+er1CNiNaJcKEaEKyofd0vu7g+3nq9QZPT&#10;URltRNedQquTa7te5YgafUNPhz1epRLh0OGVcMkbENIW8wX02dx9F+er1M+ZqanSN3V7MZVuGN7h&#10;hcWPgRfnq9QeTvJh9TJFMm4lDZgdCTob+2w056vUNuVcf+XoYaSrp0hMCDy9hJL3HuqVPY3+nnq9&#10;Q9ZMzfhyxph08YZpfMbU2CEa2Ddr3OgOvw56vUDPULGsT8lopIynmqwEm4X+1YAWva4F9df489Xq&#10;JZnSgRqqWpjmvZRG4vqTqd3fvfnq9Qb7zIXEEZcqLHbra3jz1erEPlZLwVLFVLWTazKSTqQSPZ93&#10;PV6l1hGFgzfKuodtykMdQPG5PPV6h8y9CMHKVcP290ctgPdBF73BFipHgRz1eoXqt6aohhrHAJ2n&#10;3l0AbuAb628Pp56vUGdfjNZDWVFLIUOxnb3VNxbt72oI9nx56vVBoRJilWlZWOrxPGWjABBDAdzq&#10;DqfoPt9nPV6lk2FQx0vzUkpAkYsyC57aDxsDfv7eer1OEtKqwJNUgbdpZPDcBrY/Hseer1NTQ0uJ&#10;Os4/QhCGI73Pxub6c9Xqm4MUesESlWHv7l0BAJJt3tr7PHTnq9RnunFqdYKaFQzEre5uVWxJ18Rc&#10;c9XqsFybjdJV4HFQyISsJVUslifbf7x2/t56vVLzxSU7ZfFY0V/IZnuL7SV7j4lQR+Xt56vUT/qR&#10;UYTLgbh1+WNtug95gVPuj4fs+nnq9RCM34n/ACqKOKlDWZr7HsSw/wBYc9XqLFmyoSowwlzoZW22&#10;t3B7fQeer1BFUYTJVUsrlR5ZswuQSp+Avfnq9TemDU/yks1VLua4KoRYED7Vrc9Xqb0WhQtEj+9Y&#10;OEOhC21FvYT7eer1MslbRDCZKxIyrwsBIg7qAbA6W0b289Xqf5Xo58OWANffs2k62Zm8T3056vV1&#10;XQU9FGySDc9iGbvuA7n2H8+er1NGJxUyVDSPKYxKCVtp9SjX7uer1NVVXVDRtRxyXV1BF7XAOlz9&#10;PPV6nehjenovk4FuqG9gwIYkXuR7eer1NFfgsZpRUyRWW+/TRtRcgH6eer1PeX58GjfyJHlfzArS&#10;NI4ZVtftpp3/AFtz1eqWKeOTFfIgQ+WULhtNt79h8SNb89XqFfplkvGc54ntoYGbdJtsBcjXaCQL&#10;6Hvrz1eq/L0QejubD8ySY/jeDvI3lxlXKhlAvf3BrqQTqBoNRfnq9W0B0KyVDBQ0rJCYooQGYEEW&#10;0ta30Dnq9R78sYxT0hGHxm6aknueer1CitdA0J33Jt9Z+jx56vUhsw56qcAhEsCAhiR7zWAHj4Hn&#10;q9RYuoHqWyng1LJVYjVpCYxcqzgBj8LgC/6+PPV6iYZl9VeWnqikFQKimKMzsNSjHRFC27X7nwt2&#10;56vUn8G660NTA8MsiqIzcEEMbHXX6O3PV6hSwPrphWIuaeRd8UAUkXBJAHhe/PV6m/HeouB1lPJj&#10;YkEaqza3VVUg6XHbx56vUD2OdUKWUA084qBpuJ7EH2Wt2+HPV6gsxjPFNXxmrqiokmL7FIudl+41&#10;Pw+PPV6gwTH48QhWSukDBrWh0JCgkDwOh789XqF3JHT6kxiPy3jVZJ3L7rC4W32R/Hnq9QhUnTmf&#10;LUxXDkR4GUF2BbcWDAEkbdva+t/Dnq9StwjC6GkxhMSplKTnajFSSQt7j6L3789XqMzTthuIYSsU&#10;R3kbWdTrYjxJ+nnq9SMq8EqMPw56gvvdzIwUEk9/E689XqALOVdU4fVLDJKfKKE3K2G4/np+t+er&#10;1FGzrnXEKGVYaGcCaMsxfszaHU9vDTTnq9RT8Q9SmaqBVloalpRNNKtgbhWUe8Tc+B0/U89XqD5u&#10;sNdnGc0tWwKSggqACUJP2te2t+er1JTFaGSauLxndHD9o7bA2sAfZr/Tz1epDMcXp6w4fWHaQqky&#10;ae0kAC/b2nnq9Q15Vq8RwnBglMpmdyqBBqSWsQ1jp4jXnq9QwZPocXw6qkxOoNjQEMLDVjfvcGwN&#10;zz1eo2eTertYa8xVwkcBkA98WJJ1C99R+3xtz1eo7UHUKumgpsOpna37x1ufb9duer1C/wBKupjV&#10;OIyYM9SJZIwpUbgSobd31uLAX/u56vUcFquKnoVq4KjfJIBc6Eg217fw+PPV6kvJ1Cmo6j+X06lW&#10;I3Ftbbuw+/nq9QqZA6s0GIxR01fIBKgIZe3vfSfA3tz1eoTcdxPCq7DHjq4wwa41ItYj8uer1Ve+&#10;o/064Ln/AAqpw1qZH8+OQi6D7XhbQ66kfWeer1aeHrt9H2YemmNPjUNI7U7GUXhQkEgk6gEkWJ+i&#10;2psTz1eqnKrwWpw60c8he1yQdbsTcX7duer1JyeaoXEFhJ3jUslu1hpqe3PV6sWJV9Rh8hmjbRtg&#10;YD9y5Av9B56vU/DFZFo3l3bpAQfdH3D7uer1NLNHXVgq6ZyDGbsA5ANx7L256vUqqHMow6LaCSXB&#10;O0eJB+vnq9T5V5lJjFYXJY7fcFrAg6dvz56vU/0eaooKdap3AmYbfo+JGnPV6pCY8mzyWbQlrPbU&#10;3N7D6fHnq9Th83FQQlYbM0jo9/FbjsPgSde+vjbTnq9Qg5QxSgGIRmpKrUB1GhJBHiALWJ76kc9X&#10;quC9H+XsNrp0pqBaau+W3PJDIzJsUsW12gkkDVR20A56vVcv0sybQ4vR1tHNGI5JNkzQ6kAAkIV7&#10;drGxP7eer1LmppUwailp8TsHWQqNwF7W8LA+y/PV6ir9TM6yYFhaYTVKy/MM0hQE2bXTU63Fxz1e&#10;otGO57SNWwmnkaOKdUMhvYEqfaQLW/bz1eqNh+Zkq8Tqqeojf5Kn3KoOqlj7ysD7LG2nPV6hXwPF&#10;zJQQxrFGN5G8NpuNzawCm5Cjvz1eqXW12K4OpjNSrUsnvCEC7Br3v9Gn6356vUksUz+Hi/nEMwXy&#10;FF47kAC5U3H03/Lnq9QN4jnfBXcT/NlJJWbeqWKN/q3PY+Fxz1epnm6pUENDNBRTKhgVFUDQ77XY&#10;fG/w56vVxyt1JweRBT0sAp5CrF7XALkew9zb9mnPV6nrFc+ws7RTe/DZAEPa6gXJO2xve/PV6v/T&#10;V0FSKmF/IO1SNPibdhbnq9T5SvugBqVP6P6DY27/AJc9Xqc1wtBANoLvIDdSO479j8Oer1Jmrwsx&#10;7nI2qzFrEAdze1/G3PV6mt8Omjop41N4mWSS+mgAY2H0W56vVXb1ZwjC46T5S3mnc1TEWse4UlB7&#10;D8Dz1eom8UFZi1dKBSGnuFZNwFyd1mBI0se/h489XqErJlJH8xLBiEKsxBCmwG25sbe7356vUMtB&#10;iWE4QLllSVFCKoW7E+BPu9j4/fz1eoTcL6kYJhUnzSRgssTlmuLoy62IBPe9jc99PDnq9S4yL6ic&#10;Plq8PoBCS1RK0liVAUkkAHx9h+H3jnq9Vpnp4zt83jT1U8gEII2FgQL3sQdfG/bnq9Vl9F1vy9hV&#10;Oq4m+51Bt5bKDbsNNdP18Oer1N8/qHpcSRGwlFW9rb2BI17mwvb6uer1ONB1DatlTzm3G24svYLc&#10;+Ps/o56vUomzm0S+/GGurMGOp+Atz1eoI8Xxyknm8yFzK0hIkGoAuDbT9vPV6gdxippcRhEIAWNS&#10;QdwBJ7/HQE89XqDSHAknxJ4oo9rtcvY+6yE30Pa456vUu8Ay/Q/zFYFRVLg+8wUkWOn1256vU7wZ&#10;DkqapKiQx3O4qo0JF/8AiNuer1SoOmKIJZUUeYAwLFQNT8dv6256vUGuYOlU7uFqo1nkkVtrACwB&#10;PYj4W56vUlF6O00FWxlgCtKpZdqgkAfT8eer1DNkrLjYFRfLSL+ihF9xIJb/AFfz56vUHPVLObYN&#10;FU0q3KBWYAm7HwCoL6i+uvPV6qwM7VOM49jWIYiCY0C+Vs7ggrZbaDXwvz1eoBcYoMHp1/0qHa5h&#10;Cu+2209ifpPPV6g9GK07YWIayRQ0DsECi5Ee73WvYnUa89XqT2ZsYio6OnlwhlYRst2sSQDobj46&#10;89XqZ8Yr4K3D6WeKQD3ijMdTc/wtz1epBxJBKtVSVgASVyUYWtsF9B7CSPHnq9WVsGkw3Do1glZx&#10;I4JVhqNRtC9vHueer1ZK6vljgaWMqJUYKqjsVuN9jr3/AD056vUraXGYKkrVCC8cCoXB090G/wBA&#10;+nnq9WHD8YooMVetFSHQli+0qVRj2HjqAb2Pw56vU9vnKpjcVMc7NtJ8oyEC0ZtoQBazW7f0c9Xq&#10;fcYzk9TLDHTzJAqID7LHbckeNh+vfnq9T1gPUGWkqRUSAhZhGpYm4Y/Z3HQEEd+er1ZG6i4bUYxU&#10;YNT1SKad3O64JZiLkAgm4+j7+er1Kugz5FDWH5h2aJ41IkV9pBINydb/AA0+/nq9TknU/DaisCUT&#10;7y4ktK32l8PDw0vz1ery9SqWpqYqd60goQbixa5ButmWxuNLH9nPV6sdP1WpoMNcAP5RLDc1gWA0&#10;BHgD+o56vViiz2tMI8WKETF0Vjp70ZJJtobHW+vPV6nL+vTV+HtRptgUu2xyCHIBN7m+h8LfR9fq&#10;9SHxPM9bUgzx1AnMZIO4EgAakgAfTrfnq9SZxvN6YlOauOEMY41t7rKu5rBQAbE2ve/389XqDHMl&#10;bS1WFF8Sj8qzlN+6xDHRSCPYde+nPV6k/jJVysdHJZDHtZfFnA0Y89XqDrE6plphFULdGK6EAsCB&#10;re9tCfD+PPV6kRUBkLSUg2kugUgfZA/ha/PV6mDEcMq6xzVVuwRAs5kv7+4C3YDsfp+rx56vUmay&#10;kowY1o6ghpFAZyCVW+ga4BbTvfnq9WT5alwX5qslYVIGzYVv72mrWIBBDaW56vU44hgU81MlVUMq&#10;RzlwA5BJfaCUAuD8fG30c9XqRtFlmulmaWZQsSsQE0NgLDQ/Dnq9SojwJRVMjAb0Ckak+7Y2IvoC&#10;fhz1er02CuZvNlLKkO02Frsx1IPwP8Pjrz1erhRRJUF6qqDbdRtAAtbUaHw56vU0VDlI3gUktIzA&#10;LbsNQCT21Phz1epggpaGtjankNpVBJt2H0/w56vUkqnEkpylIYrqdwLopNzci5NiBbtz1erjTIRC&#10;tRTj5iMEbgttQDY97D4c9Xqc6eTCI8QKMGSCVgWi0strk2vpY89XqQEb1GGrUUUkqmWQuyLbsm+6&#10;/AEDnq9Sdq8QqZaqR91kSxDe0HQ3+N+er1NUuJNVU8lKjXMV2W9he1r2P589XqY6jFoEhVUf3rWs&#10;Qe/ib99O3PV6mKWKlMxkUsGsCBuNj7db+HPV6ptNK6wzvISJAbr8fhftz1erNFFiFcD5bXcC4Unx&#10;8NL356vUKOW6fFI6ymq3usZKWW32nJsfu9nPV6jv5HWSmX5+KMyOXC3B1UDub9u/hz1eo1WB4xKK&#10;ZUSRS+wFowLG69vhc89XqfMenpZ6GmqK0F5PJZiwswDD9wG3h7SBz1epMTPXy4aahRd0JVtdAthr&#10;cd+5+vnq9TN5vnoEgB2qwbWxNgO1vC556vU01WKYn5VRJi0REShl2CwJB+zYaAXP6689XqD3EKB0&#10;oppi3dhaPx+gE6HTX7+er1B6gw1k8g7rpIFQsRqe7KPdtr8Pjz1epWVVPSUcUdSI18ue3ujaLge3&#10;2Hnq9SGhwmKtWoTRZHZrMAAoXUW+PxPj38bc9XqnUKUmA4RMW2bIdq7Y722AbQFANri/PV6p9BiE&#10;NHUrFhzCaV0vtaysFbVdCfp/W/PV6lNQ4rWRqlRHCytIQr7iBr2vpoRz1eoLc/CZMUEtO6+WwAa2&#10;pTb2uPiL/lz1eoMa/wAjEoIJKAM0UyFd4IJvc9x3Gvhbnq9SWq4qxUnkpReOEofe1aw0te+mutv2&#10;k89XqdaCWGh+Xrm94sFEqBQAzEXNjpYjnq9T9S1lPRs9TDCw3OQo7ndqRYdrfHnq9STqxieK1UdQ&#10;lolhkKFVFjrqSf7Oer1L/wCciipRJNISTtAA1C21H0duer1Qp8Q+ap462vRKiNiXUOSdp7e743Xv&#10;r489XqzUVZTtUwPLIhlR2kVX0AvcbQR3uPbf+HPV6ptZmKmerWExeVCSRIl9NQLbfbf489Xqj1uZ&#10;sNpqpaPC5N5jK3jJsqga2te2o56vUnsTzMXqC06lkqGIUI2trjx+Hbnq9TUcVSOpQRrrE21ySSV3&#10;eB1vcH289XqHrKmN/LP5kFwVkC7uxue/0i3PV6rQvSv5WNYpDV1qrPZ0CkXva+p7HX4c9XqvDr6u&#10;kiytuo0EJRRcbiCFt3+HPV6qDfWVmOqxLNiU+HSD/KlgWfcbbSCSCbEHWx8dNLi/PV6i1dL6B3xG&#10;OYFjIknvaXVgbm5Hj8L89XqslyDUGgwyOojqFkdZLqoG1dBrp2056vUvpMdr6UmXEXUrK/uKNWH5&#10;X1sdP7uer1NgGITYmtGynypZFDyMLkE6jt7Br93PV6jj9MsBrsMQSrZln77lIIS2hP8AxLnq9R58&#10;t4vhtFhlNDXRll2i4QgFbj6Dz1eoy+VMcweigQyyAMFJBYkGx56vUsZMdpDTGrp5QVtfuNB8eer1&#10;JaqzaYEMnn+7e31/D289Xql4ZmGnxMfMRSEjsD4E/wBvPV6hNwoNUAA6k+36/wCjnq9Ty+ERgnzU&#10;AJHsHfnq9SezBV0eG0jOhBKqSQO9uer1F3zV1ZwvBZEkMqqiEgtfUEjTS/hz1eoFMU9QlOa2adKq&#10;PYm5QARqfb31PPV6k/hfqkpGdIVl3OzkG5AAA8SB8f1056vUsqb1V4TTh6efc2pG4MLA+038Po56&#10;vU0VHqEwzFFvBUbhKSLBgAB4fRz1epA471ijmZxfZu2+W17sDp37HuPDnq9QUZx6wTSlRQTtHK+1&#10;ZSjAgj4j2f089XqDer6ly11phP5iAktbQgA6D67Dx8eer1Z4OplElY6w1AE2wupvoAb6e3S3PV6l&#10;pgPqErqqkSnOyQFgLDspXTT6Pjz1epZYH1mlkxNESqKeX72vdWv7NdDcc9XqF3LnVOpxHEA+8Mqs&#10;Vdg1rHdz1eo1OXOomGVi+VTOGaFAWHsF/wCnnq9Q45bzehF3t4DwNuer1L2LMNBKdkh1+PPV6nYz&#10;YfUxAqQb+21ieer1Sjh6mI2sQe3t56vUl6zJ0VY1/Ktf4an+/nq9QSZl6UQVjuVQEEgsNAL+39f2&#10;c9XqL/mXoxgtVA0VfTBnBPvBQDb6Qv189XqCHEegOGUtE6UsC2dj9oA6Xv8AxPPV6gwxHo9QfPxV&#10;K04spYSD3QGtp7Dz1epPY30EwrEI/Jo1VCCG3hQQF7kfZ8b256vUmsU6ZRYBQBKZIwjkIp2ggdxe&#10;wPa5ueer1V/daspYdgUDU05XbZyxUgDcNdD356vVSL14zZQ1OYpKalKKoUrEzC1nFiwtpqBYe2/P&#10;V6id4lV0ddjfkxHe8gJsNPdAsTfw/v8Ajz1eppqKOebesBaOOFQsgXSxB8O518Tz1ep/E8crx1NF&#10;TsJI12gDsdNT3sSR+fPV6oFZQvNUSVdMSjggsAAb2OoYEHv99u3PV6o/ytXU1FPUTxkKrFj5dvbY&#10;XF72A8O3PV6jOdM+lVVitV5Bh3U8rGzFTc+I+BPw0056vUfLKHQijy01O1MUp420ldlNtpNyoC3I&#10;9vjqPjz1eoXsM6f4DGJKOlj/AEhLPI+224fu3vc9rC/0c9XqF7LOQUq2ZqinDSRQ2iUC1z7Nb+H7&#10;Oer1Cfl3pYklMMRVFDm5kUqCRrrb3e+nPV6hsyx0xo/OMUcIkaoB2nZYAD4eB156vUNNHkmiw5Ia&#10;eK8VQgDlyqkKbdv2256vUINPRrFulgG6SNQGJUAEfR7dTz1eqLicfl1BpYnDQCFXuLAl/FbbfHUc&#10;9XqiJiE0qzTrD5RZAUC6LYd7+HPV6oL4kVkZnVfeUhiNQCe1vZY+PPV6psFNKI45XfZuLDy21sLf&#10;av8AXp/bz1epgrmpKskw6SPZfgQD3+nnq9SDxXCoDSOuLSFo4mujKxAJBvqL89Xq5eXNDXlorNGo&#10;C39qt3v9Fuer1CZgjvT0dPIxLbN5ZjewF7689XqG7LOIbIDPCLK5AF7G31ezx56vUOOAYpDHtjUB&#10;Ta3Yi/0eHjz1eoS8JxcLTs5soBtrqTz1eoQaDGJmpjMg+juNeer1MmOYtLNEwluCwI01ANuer1EN&#10;6zY9jlJHNDhUxSQxkIQuhINze/j4afHnq9VZuY8Uzti+YWkxaOWCCQkXZL3A7WOpAv8Al9HPV6kv&#10;gUGYanFghNomMjXJbcDbRfiD9fPV6gb6nYJVYik2GMZItwYu+4gHvcL8bX1+PPV6qUOvmV/LxSSu&#10;hjZYoisSggi7HxN9T8Pr56vUSKqk82ueKqIRd1gB3sNBYc9XqTlfUt5ghpfejjZtQRqe1gPp1PPV&#10;6lrlGsMcvkVkStqdlxcbrXHfuAeer1CstNUTUjfus+gF7aH2ewg+PPV6pKQ1UCpDMoZmUxl/bYe6&#10;dNL/AB56vUz1eXVipoqis/3oDFWYHTadR9B+PPV6uXmyYPSBh9mpuqnxPjb67c9Xqi4hTSB0qjGU&#10;R1BKnRWNtO/iOer1cqTEVMMNZIoBljZR7QVJFiOer1NTzVk/vyJZNVJW1zrcgn4/r7eer1Oe2Goo&#10;3ipSdsGpYAa3Gq/0356vU0V1FUwRMlSu6R9ragblU6ixJ7Nz1ep1wzD2kw8z0VaIZlJcjaAuguAd&#10;Nb9u/PV6oFXWJUs/z7iwP2wLC5HhexF/Dnq9TfSrVFSoU7VIBIF7g9r29vPV6hkyY+Lbo2SZolRz&#10;d191gGNr3+vnq9RzOk2OvV0srTTb1Rr30LlV9p7jUdjbnq9RksqCDGI6mesvEKhiwIS5Ia4W+vc+&#10;3nq9T5iWUsRw+uw5sMUyLFHKqRkEqTptul7aC/PV6pNPkitqI3rsPQLI9w8ez3R71yfs28Lf389X&#10;qBvP+S544Z6WIbZoA7WKkBjb3lvpoe+vPV6izYzlHy6lcFMJEZU2cakknXX4HT6Oer1ILFct4lBO&#10;/wA5SCTyyPZ2BspHh4d+er1BZmijmiqBFJAQyEAEkWuRewsb6D6uer1IbMFNRory1ahWUJp30BvZ&#10;T2sT489XqD1qM1FQTRA+YJCzBhcEbdEXW3189XqTdeZY6V/IQI+4+ZcCxGug8dOer1JxKqvpYJEo&#10;7hTqu21wPbz1epvrYKyn8uq8zzlcqCGHw/b4nnq9TlTxq7vA0dkk0ZQR356vU7YLCYnhSpW0YJ76&#10;n6L37W7eznq9TmuH1FesskSARo2rbdFF7j9e/PV6lFhVDPNFFFBYP5hJJ09w6iw9nPV6lVT01asw&#10;RUVyJF0Y2P1eJ/p56vUu48QSio5zBMTMYthANhcHsR+znq9TThGG12MzxVbT+UzgNcgEAKCbWNgC&#10;T7deer1cK2YTt83MGkbeFDC1jfS5A7H6eer1OSfJxe4XClgbsQLhgDr4X9nPV6hbyzHJU0NLVUd5&#10;Ee3lkDsQe7eI7Wtz1eo5eScqCbFaeMozGfYWZLHaRqdx7a89XqsJyHkinraenha8HktIrvfUnVhf&#10;23HPV6hGzDgsk1MaakYvCigHQBgT3NtCeer1AJmSCmqq2qmpf0gEYBYWBJHhtvcEDnq9RZa+KnMl&#10;XKjGysxVWA90KNR9BN7/AK29Xqcsr1eI0SwxyxhkkvYixuRY2Hwtz1eoQM7Y1BS5YfEZnkYQ71Kj&#10;SykDSxsAbnv/AEc9XqpY65ZqqKiukxZJVijQsTGAQWPh3uLn489XqJ5jWLVtYqVVCisGJ/esFPhY&#10;AG/3jnq9TZTpHUeZUTAFSN1u2o0PPV6pMfkU22s8nc8aFFv3AJBYX00Nuer1cZJ6qCOSeOMG1jt7&#10;XBOtj8PDnq9WWKrBuY32hr+z6vr56vU50cnkNa24trqAf1vz1ep0hexDTp3LBNOxtr9PPV6nZanB&#10;6bZLLMFl1UrrZra6aWvz1eqeuKULAwwyEbTuFxYDd3C39g7nnq9TtS47G9E8ktjGt1S972vrYfHn&#10;q9Uelx6zVFJJVSNFICyh9oKi1tikC4Xx1Jtf2c9XqdsPxdJ8GRILJLG67ze/0a976c9XqELCs0z4&#10;eIoHVZVV1kYm2gJOgPtB156vUucPzjOglNPON7SqUGhOwA7gSNAb/lfnq9S7w/PNViVLIJWMQLAX&#10;BtYAkEk38Dz1eqfU1c1RE8kkytJscHUEsDYaHXw56vUDeZEocVpIaNhuljURgKblFB/p56vUYT0w&#10;dBMYzTnymjWITqGQ7ytrbj7otrce37+x56vVtj+nTpNBkTBFSWdaipYp5nljaoJ1CgEXsLWv/dz1&#10;eqzPKGM0FDEYAwjLi+3U2I/v56vUo6jODRVEkYmWylRbS/6nnq9QbY9naqN6WWQGLawJuAASTY/R&#10;rz1eoGswdSKOnp2pGkBK7kb4kd/geer1A5j+fFqh8lHNtgC6BzuYC3cez4fnz1eopnUHPaxRyUEx&#10;LGNSoYAEWN7X/p56vVXf1JzVX1FRUQRm4dWVSDcK1+w1J8P1vz1eovVTiNZiEwoFqFZJPduftKR3&#10;1vz1epGYjiGN0FPNTiJyqr+jLaFjcm63OotqOer1NFc4akiq6pvKSUlUN9rMwW5BNwTa/bw/Pnq9&#10;Sc/meIYpSGkJ8hY2Kgi13K66+0W156vVJpas4Bhc8ZHmR06BLWuxLHTTW2p+74a89XqbI3eau8yE&#10;iMWD2AuBddug1A1Nz8L89XqRGanxClrKCqI8ymic+YqjUkixAAtpfU89Xqa80VMdbiUeyMzQxMsk&#10;dNb94aqfYQAbj7/Dnq9S6wGDyqNkSNUDqWWMaAMQSNdCCDoOer1L7BcSq56ISTruYBkkJsSrFu47&#10;nsAb89XqDnPy0r1T0vlrL5l4721JtceGumv389XqJF1AwZaeaYU14pRc7h9mw11ubA+BP7Oer1F6&#10;xCSuDsal97W943vr/qnsR9HPV6kE1FWfNNUO2+MWsAPvBN+er1OS4ZFVFauemOyNhbsQL+JFvDnq&#10;9Suw+BJf9DjXeCbLc2ta9u2unPV6pSCWF2ibbIoJsAL2PbXTw7/qeer1OUOFLVjdF7rge7oNNe1h&#10;256vV6npEgntLce9ZjawuNO/x56vU5mnkXfDVKWJIt4gA2tb4ePPV6pySJTPLBKCXk7XDC58SDa3&#10;PV6n+Wik+Xc0UYeRUIZb6AkaEjxtfnq9SrppZZqeKine8tHBZF8bEkhR7ASb89XqhHDaqnp2lxOn&#10;aJ5VIUNcC9r3H0Xvz1epipoEomSoqI94cA3JAuwBvcHvcc9Xqxw1FMZ5PJT3Rew+J0PwOvPV6ss0&#10;M2HJ5Mtw5KncNRob9u3bTnq9S9pjQPSxSz2YTkqx7AbRck+wnnq9TTiNBHZq2Me5KVVBYEg372Ov&#10;16Ed+er1JusoYlQyxn/SBJYEnsfp1056vVmWmmemekxBtHAKEXJLi+4D6fo56vU+4RgUvnorENEF&#10;NwLgm3t7WI7W56vUpKGeOj8yuSMpMpsFNtRqNBe17a689XqMn09xupw54JFqVDgF1U2G697DvYHX&#10;4+Pt56vUfvph1TqaSRYjIJJJRe173CWva2gIve556vUZbMPUrz6dHWEVK+UZYwhuQ4a2l7Ddc+Pw&#10;56vUQXqzmelxmujxCTzFnSZja4942bVgDqANOer1E8xquGISmrqJBH5d1s1iFG4g2B9nbnq9QJ5p&#10;rIUrCVn2LTg7bDVyfbcHTxtz1eoG8TkqVVI5j7krswHc6m5JPfXw56vVmgkgMYKo3mougJ0+od+e&#10;r1J3HJGeqMFl3KoJW9hqPu56vUhKndUzqwZtLgD+wc9XqholTSruKbixJIHe1yAfr56vUr99U+H7&#10;CNuzaCCDYC1xpz1epirKlqmRUmcsw0JvY2sdfbrz1epnxP5KnVHJJFrC3fQak20156vUxVstaI46&#10;eNgVV1ctbwJ1F+9+er1PqRghvMO5SQdvibm/589Xqzy04nUyTLtQkWFjpc+P0c9XqjvTukyqiblB&#10;tu8bjtp8eer1PUaSUyM8g2kAbQfadSe/PV6kriVWk0sM08jGdGIGlxY6G556vVmM0ZlWCnIZTbd2&#10;01156vVjHk09QEpkAVGub/T2t8eer1Y5YY6g+e/6Il2LAgdh8fjz1erIskcx3Q222I3nvcc9XqxV&#10;AaoQtSrqoA79ye9vZz1eqLVSR1W2JbgLb3rHQ+Pbnq9XNFjkjMVPf3j4aH2fnz1ernDUtS+ZUP7y&#10;AEkkdgNLkc9Xqc6WtmpYvMRTskU37C/s0vfnq9T/AEMkNNQNPAhZpQLq1iD/AMRB0B/Unnq9T7RU&#10;6VlSrq7rG6oAG0F/vvoeer1OuDv5NTItS24I1g/e7Bu5Pw56vUvoUM1ItakZliW5+N++nx+nnq9Q&#10;r9KKuhr8UhKsxWJiG36XItcC/e39PPV6trb0OUFDBl/Dq5NhiaNQo0DA3vYA307c9XqvGymITTmF&#10;Ru3gG3jew0/Lvz1epeSTFEDbPsgjXuDbnq9TajXlEz22lSGBsbjnq9SZrJWKOIY9NxAOpAPPV6mc&#10;KJGY1JJAuFOoueer1NOKy+TtkhQspIU2YX0Gp56vVjqZPMpkKHyywFtwuRz1epkkL0tPZDdnJvYC&#10;5HPV6mCaICW4vsBJYa2Jt9PPV6okU+IVMvnmwGiEWuCAP7Oer1RKmR5JG76EAm2hJ9njz1erJJGZ&#10;PJABlkJBupJCgHsR7b89XqcYhPNUFKlLC+0WUkX9vPV6lTh0D+ZJt9x7gAE33G35jnq9SnwGspaZ&#10;xPXCzrcEnUE89XqMtkXGsKfCGxOrkEaCwXUEm1x2+nnq9QRde+vdF04y7Pi9KRIhV2WS42qQDe4P&#10;f9fZz1erWb9Tv4nebc1rUUVDiZoowrKjIbMpDEajb2NrWHxve/PV6qgs5de8zZsqP5rmHE3lqdzF&#10;Gb95RqNNQNP289XqA/FuqGJ41WsQwssZXcTYnXwI1+79p56vU79PqrG821iRRm7xiX9Gkl1BU6G4&#10;0N+4GnxHPV6jiZeyPmLE4IYKZXMtwoYAmxALHS/iAdf6eer1GgyJkDEcDkpa3EDLIWIullBJ+AsC&#10;e19eer1HfyzljMUNFEYYndSwPlBWYlSdCbaAi5/Uc9XqOxkDoj/W6KJcQgKQEBim3UN7b6aE89Xq&#10;OrkH0/5Ww6oNdLHcrt2nUAEeGnPV6jWYdhFFh9OYzGFAAA0Glhpz1eoMc1zw0nmPEAHCE2NiTz1e&#10;onlfiuL1sz4e8LRGVyN5BIA3fDw+n289XqWuV8vVdRWsNHgUEam6llOoJ9vw56vUZfDMDpqukRR7&#10;m0EEC1j9R9nbnq9UWp6e4BUqWqIYyR/qAE/lz1eqBB01yfTuZZ6aL3vDYNPo93nq9QBdWulmTarD&#10;Gnp6CMTodCRcgd9Prt256vVWbnvI2FVWOR0qyCBGuXVQbsToNw00PPV6gNxLJ2I1OKz0G2BaSH3Q&#10;qgh2GoazXtr4afXz1eoGc39KI6qnKKVZLFlbap2tfQW8bd789XqBeh6JYpV4iYIVvLZQSygBgfH7&#10;PtPhz1epH4v09ny38y88W14WcOqAdhex+I8NOer1BYmKCKSwB81jpewAUeH06X/t56vUEWYc0PUv&#10;NWTysHUoAY222W5BXTve1j/Tz1eoLcw5jeGQJLG6oAoU395iRobXv2+7nq9UnAp62vWloqcsu93Z&#10;ZQSGUkWN21JA7WN7ezXnq9Ry+g2WplraWKskIl803dgbyFfZa3fnq9V/Pp+zKmW4aasdVVmcKzaF&#10;Qb/G+mvPV6rSMt5qwrFcP+YjdVchSQTckgC/7eer1KPE8ITHcN82ECxsQe4INrn8v4eznq9RLuu/&#10;pfi6hYM9MZlpmWXzN20ncLWIFra689XqpF60eietwqolGFxeYyvKzEJoUF/HxOlxf9vPV6qwM8dK&#10;cSo8Y8mGHaVLEAjUqh1voACR4c9XqAXNNAaKV5UADqQGuLHX3f8ADz1epnylVy4dXT09Y97lGiQ6&#10;gqLXsNtge+vstz1eow+T8bkI8yRt1MGKgAgqbHUfZ0KnuOer1HW6d5gp6SnnomKktEpDNcWGp09v&#10;PV6jaYJnzCpsGi+ei/3MksCAwb2AnUfXz1eqVHDhtNTPV1SSmCcEfpGLsXPb3jrz1ep0wCpEDVNP&#10;Tv5awsDEp0JJQ6nQAg9vHUjtz1eocsn160ZhpqxkZ5FFjfcSwN/1tz1eoQZscgOF1TQQFl1MpGhG&#10;u0aH289Xqa8Sx+nmo2pK+ZY7obbmCgXAbx720+7nq9RBPU/nXE6jCGnw2r81IVUBIxYse476a9vv&#10;56vVQF6hs1SmukgV/NWUIXDAav8AvKCbdibaD6/b6vURnF6irpahFpofMV2IdNLi4ubE6c9XqlYB&#10;g8tRMZ1jBvJtVTYi/wBHPV6hny9kTE8UZnpowSLhPd7ue4Hbx56vVaF6ZPQ5mLqfPSwV9M3kzlDv&#10;CruuPtgXtqAL6eyx7c9Xq2MvTH+Hv05yTXjGKnDFSeN4zH33kR+LG5Guvxtz1eq7rJWB4ZglEtHQ&#10;QLFGoGii5vb8zpz1eobcKpKaOJGKD6PEd+er1PstdRrJcDb3+/nq9THUY9GquEawW+o8Oer1Bnmb&#10;MNPJTSOJSbDwHPV6qg/WN1Bkw3Ls8NxssybybEbzYG/hr/Dtz1erT69ROPz1mZpp0cLDB5saOZVu&#10;Vuey33A/Hv8Adz1eoktZUVgmKM3nCNmPvG+jeNzc6c9Xqh0eD4hVQpiSqZDGu1mB94MD9r2ajnq9&#10;QjLhK4nJGISXVl3MbAEkaG9ibHnq9TFmbAZqWdsPQi8YLmx1Kj7NvC5HPV6gsxKfzHWkcGNWsSdb&#10;37W8NRbnq9TZRYpUUMtLRTszBpDtvey38dRYi3PV6hGo5Zf5eaxH1WQKQoADD2kAAd+er1MOOVVU&#10;8TO67pNtwQNAB9m49vPV6g4w+SqWP5dwYnVhI52mxbsfDtz1eqfSiWAPiSnYoLAE+0m1z8Oer1La&#10;io6hqlYsU99njXdr7qbhcEfx/jz1epY4fW4o9C2GfomgglDqNiiQgkAgv9ogAXAOgN7dzz1epW0d&#10;dTwVc9PUosyKpCAnsfaCD3B7eH1c9Xqn5MxeGqqpKJGkYhkYKb2Fh71mtbX6/Hnq9VgvSfBJqut8&#10;xNyXUMqW0BUH7Rvb3u1uer1CljeBvFhM2IVNN/pTbwxvdQngoFtCDc38bjtY39XqI1n6jmwVJUnZ&#10;neNSL3J3N3AW+gJ+HPV6iqVNVHLM8OOF6WSS7qjlRvItfUXFrdh+p9Xq5V8S4iwipZf0YCPpoQAd&#10;QPG/8eer1Z1y7TxTQoWZYnYMSRc6G4BvawN+er1CPh2XYzKKxQY1j3O1v3+9ra+B1vrz1epH4rTV&#10;lfFI9CfJmTeLMLG26wJJ1sRz1ervDsuyT1EeF1W9Z53A233C17sO5tbnq9RmMPyhWwU9NTTwCSnW&#10;QEyObkBfDba2p8T8Lc9XqWOGZNlizBNUQ0+8X3qwF7C2ht7Oer1Gw6QdJxjeHzywxLeaQEzst9r+&#10;CAHwPs56vVZr0n6OUFNhCOkW+Ug+ZuUWBBtcCxtoL2/v56vUOk3SSjgwl6dD5glJBudpIINzpY6d&#10;+er1VkeoTKdblpvkqSASsL7pHBuoL2LbgGJIHYaX01Hfnq9VU3WyePBsVnRY2Z1UAO2lxa/u/Sdf&#10;6eer1E1xrGmqZTSzQlJBY+02OoNte/w56vUmIKusr6xJK19gVCQO1l7Ed/Ec9XqnYpKlI5V4zIhG&#10;1bWJJsCbnsbjnq9QbYqVxCSONB5QuQRYWsP6PHnq9ULDql4okSJAQrG53Dv2vbnq9TjQwLI7T11g&#10;jX27BaxX49teer1MWLVkUPvK27ygwjJtoDrrz1epA1dI1Qon+zIoY7rjU+H1c9XqamgpqKlTeN0u&#10;4GwAv9Xbnq9UxIoJRJUJGY2CktoL6+N79xz1ep0oqtfKigq/eZGLX01BvYE/Dnq9TpUVMU8nlqCo&#10;ZTr/AAH1Hnq9XCn/AELwQBPMTcdRbTxJJ+PPV6pVScMw5zLFG8k8rmwLLoQLWW4+F/v56vUnMVqW&#10;rI43m3Ku/wB/aDcW7DQaa9zz1eqUm0MoowZAxBLHuD28eer1Pf6SaX5LzAvljeVtqQTbX9nPV6s8&#10;ZMuJCGjX3YtdbW7/AK256vUscIq463EKunrIZYxLKhSZXXa2nvbRa9we9/Dt489XqMRkbHWw/ahJ&#10;liLHy9QSTawJOg1P9PPV6jIZCzgcXWGj+Us4qCGWVwQXS43ApfTxH5i/PV6ju0ubJcUpY8JxRzCa&#10;dbbtRp2B56vUB/U6qqZI/MoStXBGwNnbbZBo2tj43Nvbz1eom2a63E8PrJqWN0enkILQqPsnsCT4&#10;2HbT6+er1BPjNZQRBo6xT5bgbLC5DHQ6jXX489XqDwwTx18iMm5UC2UjWxPtA56vVJr6kUiNVBxG&#10;qOgRGtqb+JFxcntz1epNYlV1VTUEVhLxlNFB+wSbkgnwPw56vU1GDaFelGzzmtJuGu0W7ewnnq9U&#10;xMORasz0h3Rkkrcewak+HPV6slaklKomm94SLvI7DTsvw56vUkirLO1UoaxUGwJ7/UfHnq9WGWpV&#10;bNbyldlsCNL9vEePPV6nWCAPWPUQjctvePfvppoeer1T0p6d7oljZSQSOxJuABz1erMrzPEUn3FE&#10;XS4+Olr356vU4yzItJB7hM0pU9h3va2nw56vUo6OShmnkinN1EbsVJF1IBHb4nnq9XGjr6unoGg2&#10;ptJYF3YKQvcHUW1B9vPV6kPV4vNUIixfpBGWW8ZBGhPiNNPu56vVmh+epghnP2lDDsTa5AuL6EW8&#10;fptz1erNJQQUMkDs3mMwO49wA2o0PsPPV6mOoZHmdyOzAWPYgHvb489Xq7hR1gNNYXuAfh8Tz1ep&#10;S4XSvSy2piDGdSRa9x3+/nq9Shhb5LzDDAGmqirlmJJJvYG2v6/fz1erAJnjZqKS2+QEj4WubH4X&#10;056vUosEqvnqOWiMcSFbXZ0VrE3sQO+ntFjz1epqr2+V82Cd0nkiC++gsCCSQBfX7+er1ZMIxFxI&#10;nkxgpICu49wba+FiD+XPV6h1wPzZ5DhtHY3Yb2TsAL7QPp9vPV6lJHgNJDUOY4gJ2J3JtHvE67j2&#10;P189XqzVkMeHSMKYW86wdF7+93H1Dnq9ULCKmpeSOFKeQQ7zGrbSFuL2uexI9nPV6hh6crhdDjIW&#10;VZgzszMQhKjU6Ere1z4Hw56vUfzLc1XLhW2pR0YlXUvYWBHb6LWNvjz1erHmmmaGnM84BEVgmxbE&#10;X56vUXTN9DRV1YtVHYXsNdbk3v8A02+nnq9Ra81QPS1bQ0hDu4C7W7hv8Wg8Oer1QsLnxSUGjrNq&#10;yrfVdfdvYCx1vz1epa09PW0kCIhGw72LsRdgwNhbwsfq7fX6vVIkxWlgokphPeWM702kG4tpf4XF&#10;hz1epL1WaqyGb/SZBtdSzm3uqB21N/H9deer1ARmyqnp8wvUY1CpkWEiFgSpAkG4EAWBBABN7jtz&#10;1er2R6ymkqvOqGFpJIgx0JA9nt1t3HPV6jqYPTQ1lUtFSsrX8v3bW8tBdmvuAve1rC/8Tz1ep5x6&#10;mealqq9mDiNVVgq3IUEeHt56vUE+Jx022bEKcmURKBYAAsutwDpYg+P8NOer1A5mDy5J/mKNdu6+&#10;hOnftbtz1erFJjVV8kaDEozIKZgkYUXY37E+AF/ZoPbz1erJSy1lfCAGUPTge7oGJ8Py56vUu8Lq&#10;6SpoIBOnvk+WAAO+4gkW9vx56vUsqGGGmibDK1HZFcvcHUWsRr8Lfr4+r1LqOajw6ohxOubfRyMp&#10;mtYExAWtfUA3N7kEfDnq9WeqhqK6lkkUWiABQJYmwOjH2c9XqiYWaZryy7mYqN+/xY32kj2jnq9T&#10;LUVRby4qaPY7MzEsTa63IsSbd9eer1LnLWI+WhplkUxLc7m+2WN7kMTcg3sB4c9XqVtRiS0WM0kz&#10;ncqAjZ2UMe5awNxbwIPPV6gCzPXTYliUiwWgIeSEMRoCpuGI+I+vnq9S56bVIgrYI5ZWad3HYkAC&#10;xI07EE689XqtMyTVYWcOgmpWJqAil9xuoY6kE+OvPV6jX9NamdKGlrqqnCSyh2swBFwSe509lvhp&#10;4c9XqsA6VRNU0DS1DFdpBsNLnvYXtz1eo4uBfMCISErsKhra3H6/s56vUqJ1pyxECklbEbiACeer&#10;1RWr4YJ1jsZGN2sO9hbTnq9TRVNHViWOIbYyGv7Cfb9XPV6mOcxbY0pwCACoBvfx/X7+er1J+up5&#10;amRoXkFlCi4AsT4356vUw08VXLFPTqzRsdyqVAIAFx9f0c9XqjVUKyU4LsXKe6CwFyQNb9u/PV6u&#10;SUUpSKQQ3QgG5sRY+0fA89XqVdHgDz0yiMgBr27AjX2fVz1epwqMrVTFTcNGPtAgEaD/AIj356vU&#10;l5cFlPlxTJaJZDcWuLn9b256vU9YdlmrqJhBQrohb3joWBPhz1epRz5CxFGWR4iqIpNx3J/L8uer&#10;1ZZsqyw0rbU3EAXNr3Pf9vfnq9UX+rlYhjlmiCoLWYC2vst9Gn1c9Xq41eAPMgKKQDcbQCSDqD9/&#10;PV6vDLUy0n6NCU1F9bgfR+vbnq9QEdVMrVr4WzufdiVmB7HQePtGvPV6qE/UjhWNYYasqFdpZwQC&#10;APdYE/Tpz1eqtHOtIaqmVKtBup1Mx1vsQMAW+ABIF/v8Oer1FJ6i+RKk1So3Mt3APiWNtPo789Xq&#10;KFmcyvXPAJB5kYuwtaw+iw56vUmFxzbSlDBJJtQXsQL62/W/PV6ouLSxnDGq6a4k+yFsDb23Hj31&#10;HPV6m1qGpgG4e6u1CAPaANCO2nPV6o+JT7ysDofMbxC6bhbue3PV6slPJJZIZ7reyk+AC/2c9Xqc&#10;sWooBNG6kCNiGJAvuv4fD+jnq9TvRV5gbdAoSNdFFu48fHnq9WVKZErWRZSI2O5lPYsRcHXW/hz1&#10;erI802IwiJVsu9iLgDcR3t9HPV6lBBTVVbUUyNopBEh+o2H189XqUCYx8u8aqAzGysbC4A0HPV6s&#10;EsCVcfkK215SWva+va1+er1YqCeVauOkqdIEIve1gQdDz1epXKMBjqPNjRy8gBYqdPGxI0AN/Zrz&#10;1eqbB8rUV3zEvxvvAsGvoe+otz1eoWsNo4jT0kscQRgzCVmIs0ZF1Ki3e/jr9HPV6sWJxwQTbMMs&#10;7R3JW+3W5BAt3t356vUipXqfnJaKhWQyzP5hO73e1rAHX3eer1SzlDEYaaXFZpSzva5NtyqPZp9d&#10;7c9XqU2T8nSTxAh/0jgk7rsdT3Psvz1epRVNKaHYsqMwQkKFBGmv8f2/Hnq9SXxrBoMVrHmgBRnX&#10;RQLC5XVja1z4c9XqLnmjBHpqhtnuSQr21Be51+u30c9XqaKeKWCmT5v3oty2NrHZYkjT9vPV6hby&#10;9XUdJTU8lJusS7Kvc2OhHtHe4vz1epxqcfqqHzY4hulYn7QBN/Adu3jz1eqNg06VmKx0iECdyWuU&#10;Gp7an2W7Dnq9Sop6dq9xho3CdlIIXvcalR3Gna456vVExiiePC3w6oQwk2JkNiLdtD7eer1ISQ4Z&#10;hkMbV0rbCrId92a97g/H6B2HPV6l7S/y6ZHkQO5QIySk7R8AR4H6Tz1eoVcv5fmbCJaGfb5t/MDE&#10;3ALXawI1IBvz1epBdQ44Dg06wVDLNAsIHYgu3iAR4H+3nq9ROs0V1QtI9Pcr5jEMSBew0Jvz1epB&#10;01BE0JjViilgQQSPzFjbnq9TitKjTKAAzKxOvhf6Oer1CNgNHU1lSqorKWPvm2h8dCdNB489XqHb&#10;BHWhieKqZZJCgW50tobXAN/p56vVyXEaaO9IXJV2Wyi/ute51PgfDnq9SdetjjxOpWp/SFi262oA&#10;vfuTz1ep3go1qZi1ASGR1DNYbQBYkW08Pv56vUucPkaQTmM/oWkZEZgLG2pJv2sfAc9Xqk1HkEQw&#10;OQIYtzi7D3mbuBr2/Xx56vUHlVjFRBGaWOIAsWLHwF72t4m3PV6lNgkQNZBWrIYVdVVk0O5r+PwP&#10;s+PPV6jR9LcPajrmxKfvowW9xsA9g9p56vUe/JOM0stIXpZlSSlcSGygkqwAsRYajtrfnq9Qo1VT&#10;h0uHOZv0kLktuNib3JNx2IJ8Oer1ES6y4aJ8UVo7xoGZgAosARroe2nhz1eog/UjzTTNKSCEYeA3&#10;G57W+vnq9RY8TWlN0lBDb200+kWF/v56vUGVVXR1dY1NTttW97DsQPb7eer1J2orVnkeJ7sq6kC+&#10;mp+72c9Xqb4nieT/AEiILJtJV7alQb2Ovs56vVBrairikkhjAjjmKGNio95iLkdvAC9uer1OU9PG&#10;kLblRoZGA1uCSTbd46gc9XqkQGjrK4rP76JdYx4exifbz1erDidNRpP5z2Py5VYxpqWGgFz9Xs56&#10;vUzY1hVCkUVdXbt149gS2o8QfoP6+31eqRSSokgk1LMxYdgCLaE+23b+7nq9WWuqY6ULSVTqA+3b&#10;c6hbH4+J/XXnq9XeGGnjaWADzo5FLEnvfuPq56vUosMjiranzApjCLZFv+94i48Dbnq9VzX4a3SJ&#10;M55rhpEpPMZpI2It2DFrjsbgj7hexvbnq9W6d0L9L2BYFhNNTRIUcRqWIsAAAAB9nw0H1fDnq9Rs&#10;aDIiZeoZIKQAqoF7i1gb89XqROKV2H5aq0V7RSVAcrfQM393PV6gmrPUdgeAV70mIyErBtAH2bfT&#10;fw56vUX/AKpeqbLtTSq1PUALVs6BibBADYm/tHw8fo56vVWX1HxiTMWLV1dDWrIaYsRcX3DuLa21&#10;FvDw56vUUzMePY9S1cFVI22NjdtbAgXuv0jQjnq9T/lqux2vBrGmI81iIitzdfj/AEc9XqGmHFsa&#10;wLDCrSmKSeOZd282BW/bW456vUA9bnLNsdUMJrJjIDtc2Y3ZiT3F9bd9eer1OFJ1FxevpffcxvCF&#10;j2g3a3Y3+kDx56vUhcVzjXVNV5zs3lwoCq3swbwAvYFT4+z6+er1YsEz/iUdTGa5y4UjaV1sD3W4&#10;9nfXnq9Ru+jfqGfDKuoXF5i6Db5F7Eix11IGpHa/PV6jWYN1xwnHn2QzXRhsW9gd3iT9PPV6lTQZ&#10;7wWmCvE0crgm5BFwPC/PV6ll/niwnAKE1OKOqx2JKjapItqPbfnq9WWk60YfX01PJhIQQysfMDON&#10;6r3093XTnq9SVzTj2D5jtQ+cPMbcHAADBNex221Fhz1eomHVzCsKVZIbgeWw2PtsxJFx8Tceznq9&#10;VePVLCYacTV2ExmMKpcIBqrC99L2O63PV6gUwFKnDaqmqowanzyS631G4m7G2un3fVz1eowVbjkU&#10;tHHhlLEqR6FHMih2sdbpqbWvcjtp7eer1MdU9FGCMWO5iw8sqD4n7JOvt7HTvz1eoS8lVWD4XX00&#10;cyEhtsjNe4F2JHiQAL/w56vUZ2mZIcLMMQVhKpMjaE3N/ovbnq9WTLGEU9BmeCSOQzpVIpCFiQHB&#10;J3Wvofh+znq9R28u5gwrD5z+jY1UagKWB1LDX8uer1KnKeL4ThGPfzKlbZUTalSVuQCT3+s/fz1e&#10;o0+A9VpMR8t9iLDIFWwYadxe/t56vUIOJ3ehNTYB2AO7QXF/6Oer1A7gdfVUGY5qqR2vtA1uoFjc&#10;adr69/6Oer1GfwbPs2Poka6yKoJXUXsOer1CFSzQ4nh3myKAGBFiASDY+32c9Xqq09cXQvC825Zq&#10;4aSFTVOklt1gv2bjta17356vVpa+qXoxL0nxaWCtgkDtI/mbLBEUfZCAe3vfx8de3q9VeeMyvFWs&#10;1ICzyd/AhfAkd789Xq6hq6GokEc4JJCFiRoTf7za3PV6p64lUUKSJHYq5Kq1yLA9x2tz1erqrd6K&#10;iDwoEv3sPHXXnq9TZRTzPM8zW91G3KdPibH+HPV6mGo+crF+bdmSNbN3IJANySpPsHPV6lPSsvmr&#10;Ubg0agHXwvz1ep9w7GsXWlfDmeNqK7Od0KtMSdV2yGzKt/C9vYOer1OsGZpIQIWZpCVB0BJvf6PD&#10;tz1eoVci4u1VUvXw0c0+wC2gXbbuSGt3/U89Xqu89HWIVNFCtZAI0nmRQXHgDY6htTYHXwv93PV6&#10;rxumuLGhyhHVzyCaU2QyKApIJP0m3PV6mLq9jFOjPWQzPE8EYLWsQT4d1tfvr/Tz1eqsvqd1VoK3&#10;GGpql3d6RVKhYy7NIwPu7tQB20Nx3vz1eou02Zpp40Wrb3mYNYEXUE3KnQXBGnPV6hEpM3UdeFMk&#10;YiDSIZNtr+6LAD4W8eer1DVQ5to4cIkFLIwZdqlyVAYEk+6ddfC456vUGuLdTcUqJHKyKpu4DdyF&#10;Bs3t1056vUC+bM/PDQIXfZI7SFWBADDSxb+Njz1eoAcf6mKMIDvIFnTeXCgEuSTZvh9XPV6krTZ0&#10;bFXi80nabyNsPvG1tTbxI56vUosCzNU1OalEDMaNGLhzfcbrru+N/Dnq9QrjGqyqw52q4dS9lO7t&#10;fUX7HQfrrz1er//UkwYzS0TSxmneSMBGWQWADdrHUnT6PHvz1epdYTiEdZT7SblhrfQ+IH3c9XqW&#10;K09c9LHVEbnXQdtQdL89Xqb5KJppfMqyFjI2XJFhcH6+er1Fs6g9cskZWo6rDVr4xKyMgS+73XJV&#10;XuNADfx56vVWx1E6j4fi+LSwtVBmhXawWyjsLAeF7dzf2jvz1eot6Z1GHYhIaqa1mLgjta/YfQR9&#10;HPV6olb1XOEj+ZUco3lyWU2sdSVt8fHnq9Qb4v1jxyoxI4n55802fYugJBIKD2G+pPPV6lZlnO+N&#10;Yo1RTi5clGcK5a++5IB07Ea/289XqHTpvVU+GY02LYpKzLHIkg3G4Q6e4ht7Rfvp9AsPV6rCcteq&#10;tMEWbCCwVrxOSlgNp0vYAm40N/Hnq9Q75P6+YnneoSokmKJEwsQfAmwG2/bx1+Ht56vUf3KOKbjT&#10;1ICNE8YC7SDcCwJPxuOer1GAw3NmHYW4lqWKQqigEXBPt0+k9uer1S6/P2GwM07VKs7P+jU6AAjT&#10;x7f089XqBzHertHSYo+FRfo5gEeVyvuklrWB7aAg/fpz1epojzacSEtVE3mAsqbiLBRfUj6O/PV6&#10;pNRml6d6iFHEcsUN0cptFtbfTz1ep0w3P+FSUcNTVVIEq/bAPvb7WPs0vz1epX5e6jLU1CQQuHK6&#10;GQm4sLmw0/X6789XqMZk7MlBilMkU+xmZyL6Cx+Pt56vUoDS0lZAyRhAVJ1b7QN/h9/PV6mnFcKo&#10;YZIq9o/Nk2Fbg6gez6Dz1epkroqdaJmlUJYMXIUar8Pjz1eoqWecsLjFUamqXdExZQPELr37DW40&#10;+HPV6iT52yTPhUNZipkBQTOkQVQxVl0NyOxv4H6eer1FwzdgUkoSHyhtnR97W0JAJBK62ufZ7eer&#10;1FkzPhuKQ4bAxRY3EgVhssADcAaamwt38eer1B9mfD6mkRoJvf2OB7oGtx4W0I56vUHtTKDPTU6u&#10;wVt5ZRawItYtofo789Xq4TK8T/M1qbEd1FwxAsp3LqPbexHYjuCDz1eqXT41htRVATyO81tkZLXU&#10;D94keFj7O31c9Xqwy14osPklZQ0abULEDQ3v9RuL89XqxpmEfyjyYvdeW1rnU301A7g+w89XqgT4&#10;5MKBaOn92np7Rqt9VAuSAPAdzb+nnq9SfqcTllVopZ2aMgAKwsBroAdDbnq9U2OvmimWvkkBkiUq&#10;o8dpPsv489XqUJzFWyULSzlVSKxWwN9ftEi/hz1erBhWImVHqIl3blJN9HNz3I73tz1erliGMYhV&#10;UwgpAzRjaCRfRQLEeFrd+er1RoMaxHDXgqKc7g1xqbXA0sLD6+er1O02aFoqBq+Zi07bb7QSQ1yN&#10;FAPfv9X089XqyLnBZMGKMxSRTuG8G5U9rKbEd789XqcsKzDXwJHTFzOjFWJtdgRfUi2g56vU+Njt&#10;fVoHkn2AEsyaBjc66+BPw56vU4QZgeHa0LkD3gl7FVsLncCvidOer1NU2aZamZaV3VEjKhhqFF+7&#10;WAJ93vYft56vUz5iqcN+ZSjwurjxGFFR2kQsU3sLsCGVSSh0Olr9iRrz1eoOsbzJFHUsKE75YZWD&#10;EEWuRe2thp256vU1VeItiNcr3AiYlSbEkk21J1sRfnq9SarauWlkNPR3eUX8w2Fjft497c9XqS9b&#10;iMopvla4sQXEdo1FrAaCxsB7Oer1NOJVCU0zU7C0bEJ2toAbfDUc9Xq6psGoayOKqxG4kXeYtshF&#10;73tvAsDf4/Tz1ep4p5JWAirkBkYi7EdhqSQdbX56vU+4YsOGTebKrSeYll266k/Xpbx56vUtMPp8&#10;OkoGqcZRmEYG5RdX965ADdyPG9uer1JecxvTNXRRMyxSWEP7zAg7dDbsNP46c9Xqwy0avTtBJEIJ&#10;VB2MBfcW/d7i4HYjtz1eoP6+F5qpxRqYwm1JT2IF7aHw56vUnZqPbPPh0B2sGuh0uw9p8e3PV6mT&#10;EZocNj+UZNwm3a2FlBFjc/Hnq9TDNJ8lPFDAAEW5QL4DsLi1jfnq9SYFdKa11LBCxVvvNiL/AAHP&#10;V6kZVV+IVNdUST1LyIt0Cge6uh0XS5/Xvz1epNTVNQE+WAB81VJvb7N9Pjqeer1N0lHX01K0kTDz&#10;JmCoDfQHvY89XqcabBp5KRUmh3yhyD8AD39mvPV6hDwrp5iOLb5Y6YyQohY20IBIBOg8Dz1epcp0&#10;0nhwwTeSNtxpqdPDUduer1KGm6V0Ss2MXBqIwGABNt20XBFgD+p56vUs1ipqR4oqhVKRFQ9gANO2&#10;3nq9ShizxheBR+XRSKjL7yRqb9yQC3020vz1eoVMn56NRUNJFf8ARxblXbdWc2uL/Dvrpbnq9Q6U&#10;OYKauoflqhrXA3EAbf8AWt43Hw56vUlqrGWozPTUm6aOY7UXxKtb3iNCNv6nnq9XGjxB6aldpVvL&#10;GU22sCykkG/exHs56vUnjidbihd5nATcWZSbjarHT6jrz1epPY7UxGjkgnJVUs0ZUgaW0FvZbnq9&#10;SDoEgq4kcAJLFZrMb3Yk66HuB7eer1Z6aqxGnq2eYF4ZdwCNa6keNj201056vU34hBXzYbNU04eF&#10;0J2x7dDY9yfYw7AEG3fnq9WSpwN/JBpqaRISEZoy+5tQN5uLaE6geAsLnvz1erlhlXh8lWauSEyi&#10;MlVDIBYDsbkakeBHjz1epVVNdD9gyC8msZCjsNdvw10P6jnq9SPxmtnjqGmxFIpF8tjdE2hmvoG1&#10;JuB3N/q56vUCeI4hVSVgfD4flomVwoW7DcDr437jtz1erFh71FPQLNiDhvNXewU3sQ1ttr/x+7nq&#10;9XpS/wAks9DbY7Nc6WGl76a6dtOer1YWxkwUQbE51Qyj3VUWNgdCb9if1789Xqi1OIefMEjYRbjd&#10;7kC1hqbmwv7Pjz1eqFNiJoo/lwdVYbdQAwt3P0fHnq9TFTYrUT15EUhEccbaGxAJvf46H2fx56vV&#10;DxPFleNqembfMpUtcWIuQdAdbf289XqdFrrRoszNtKm9tTuBBFiTrftz1erBUYxh9NISyPK8xBBN&#10;rkk2ubfw+jnq9TrhWZ48TxMURlR3hHuxFQHBJ7nQHUiwv8eer1OVJQU9FPWVL3d52Mki2LM0hPid&#10;dRp38Phz1eobcmxU8cS09S5vKAxLaAGxtrYX9l+er1WpelllwDHMPCvtE21Q3YWI7j6e/PV6rH+s&#10;mf8A+rOT2oaGqAqFikYk23E2Nr3+I7c9XqoI605knxvME8kjSMs0TIpDEFbvqQRqDbtbt3GvPV6h&#10;C6RIlJh0VVURPNKZFACgCyW7Em3c2+PPV6j25UwSpkgpnpksxLEKLXNye47/AA+vnq9Q+5ZyVXYj&#10;NvNI1QI7OqABiWF7WHj37c9XqNRg3SyihwFaysjQzVAAdSL+W4t3I9mg056vVLxnH0y9iK0coCoq&#10;xqAoGrey51+i/PV6gpzL6ocJytjKQ1H6NVUnapF329xqbXuLfdz1ep3wH1u4FXTRUdZVLTqSVPmb&#10;fcW1wWPsvpYE89XqMblvrY+P4Qpw+pFmI22a24G+vt8Dz1eoT6DPkVbKIqgksgUOgubN/bcc9XqM&#10;rknBcTrWjjiUeUSrKEFrC3jz1eo4uC4GtHTrJKLH42Fu/PV6mLMeKQ0m4xONwve9tP7eer1Eq6v9&#10;T6fCKeaCZtAjNcNtN9bg/Vz1eqoHql6gtzToJRsaxCtqQNb6jT2c9XqKFj3XvEKOaOhLqskrttNl&#10;YEKL3v2Pbw+Hhz1epHQdZcUqayXFA3v2VrmxBYXHYWtrrz1epQ5f6zYljWxmqBtPuuUJFrE3B8L/&#10;AE89XqHSmzxBg8a/OVTKkmwx+8Cyi3w8C3PV6kzmrqdDU1qYhDVtJtDbtT3HsA056vUiK/qsq1EA&#10;SWyS9jIVv8SR8Br+p56vUxYn1eaKepwujlUC6kN7oJF/DvcEa89XqaavrJi8mG1FHWJCjkxpTvE2&#10;53jcC7P7qlCGNrC4trcG9vV6lThXVGpy9FHLDMkk7myi1wR4+3sLnXnq9QjYB1JgO6prJ9jSzFt1&#10;rAgm/wAe3s7c9XqMLk/P1HSzS1AmJBIAJJCgdwbX+u/PV6jHZX6nlIhWioAZk19rDwHwv9/PV6h9&#10;yB12ghApquUBSCzMLkFiTYeN7c9XqMthHVnDZqGOqqptskhAA/X4W+/nq9Qr5fz5BiRWOWUbtQFF&#10;tR7eer1DDhGa1mIjl1Gvhz1eoSqPE6epWzaflpz1eqVJQ0tWDprc/r+XPV6k3iGS6GaMsE974Dvz&#10;1eoMcZyDR2cqAT37ac9XqBnMfTeL36qJtx1CjtY6Dw56vUD9dlqqw4HzUte/ttoO3PV6guz1URYf&#10;gTy+UrMCFjuoJW/cjx56vVSV6tMVrGnWIMI9iOzKLEszEXF/DQc9Xqoi6h1YkzLWUWM0q1ETvK53&#10;DQXPujuCCO3PV6gPxSfD8MkRqWnjimkJXaAfdXSwAB8fj+3nq9TfS7aR5nqpfLaRyT2227A2OpH0&#10;89XqcI6WWkUqkxIIVhc6C57gfnz1erFLhDJJJHA5/SjctibsT311+rnq9Qm9HsqVObMxfyunTeaW&#10;VVa/cIdWPsN+3PV6rj8gZcyvhGFK+BbHRJEjup3EOgs4fwuDcEDS/PV6ldigpJp3qZrlFsvlaqDc&#10;/aBBBtz1erlg7STYzPBSIu6OPc41JKm20D7u/wAPv9XqHXI8kFLhUmJ1UgMspNhbVVGlvp56vUY/&#10;LUOG00UEVFMZCz/pC4BsTc2Guotrz1eoc8r1ELCORoVU3Y7gFHujQ/R256vUI74f/oktdIdCRYi3&#10;vN4g/Vz1epvlip5I1iH6J/MubWG7TQc9XqTVWm6oEswAKhhtJB1+pdR/Tz1epH4dmAVNZNRMhXf7&#10;oIBIP0D+jnq9WdEoKgCNQfMdgBpooXvf2fR8eer1R6qR44hDQWaSRmRSwI90DW3x789XqZq7y4sP&#10;ekppg88TFh3FyRrf6PZz1epJ1NVV/M/MFFelRFLsVJF9wuR356vUp5S89ZHEqkrLtIKqbFbD8/p5&#10;6vUqYDWfLmgo1G1Yy1xcEgdx9PPV6hJy5WCroVUOolhA0AFrC/cePbnq9Qr5fxiGpkUQpdmNgL21&#10;Fr2936fz56vUOWGWeEeZYEaHtr/bz1epd4eamWFdxuDr4aW56vVKnwVcRiO5t2mmvhz1eoJs19Ns&#10;KxMPHVQbmH2SL9/1PPV6i5Zg6EYTWxBH0bcSCV1A+j2+z+3nq9QG4v0LhpppI6aRWZAdlksd3h4H&#10;nq9QMZo6BV+IYEKOpiYzKZJA7CwXdYFTZext9556vVSl6sehkWX6OWjdXXz5d24sfdaxZVB0Nj4/&#10;289XqpjzPkep/nrioj/Tqj6paw2+A7eHif489XqasrdPMUxDfLURNta7AgC4TQeOmvt56vUP2VOm&#10;kUWHEpCJbOCC1rjTv4X19nPV6pGJZOxfDzO1QhAkUKhFtCupKntqO5HPV6k6Keenpv0t2eIMxU67&#10;iLnQ63v2FvHnq9TXWYlFiMYpZomQKQSOwJOhA8bjvz1epjxaOWGCnpodI1YuB3IHdbXJPbx56vU3&#10;VUkzU8dLIS6l2kX2fDvrYfTz1erurqYKgxwxi0UbC5TUaklyT8P489XqcZZpoaL5aiTcrFgbC+ng&#10;x8dLc9XqT2GtW4bWtSRuJYWYvoDe5Nypvf8AXtz1ep/bEZ8YZsHjw5pJ6ldkJFrK4NtpsQxA9nt/&#10;P1epa0mS8Sp8LAljMdSrRxuoBsp8SNASo9v8Oer1PDdNcXxSkajpcPacm8hYAG+3962h08PZz1ep&#10;7y500xtFmgbD5wHEZCvHa5BN++o7duer1CjkHoF1CzrXy0uG4VUl4HVV2hQjBiPEnwPt056vUenp&#10;56Eut2H4uu3CpomnUFwwGxQL6kg+Hw7+w89XqP50n9EHV6KQwVuFeVHEl1dmBDDt+y9jbnq9R5co&#10;ehnEBhUTYtBaoRmZXAsQDe/e9xbnq9T/AEPoVxmgppYY6JPfdnUixO0+JIA1056vUhc2fh94hW07&#10;NLSM0k4YmVFBIb49ifr56vUT7qD+G1miJGWk9+SIEx7YbPuPtJNvqPY+PPV6ic9Q/Qz1Oyv5RrcM&#10;qEjfTzyEsR31CswB56vUXnE/Ql1KxOunqqOGSNb2AdN5YN+8BddPDTnq9WCq/D36m4nA9LDTpvdQ&#10;FZ4wwUAHSwcW117/ANPPV6kXP+HT1BwmA12IWDQqRfYFFxfXRmGo+PPV6i+5z9F+f6CKq/mFKIYX&#10;jBR1BJbXt2Fifhr8e3PV6iiZw6N5mynXQvXQvTwzXRXZbA+0AHXQd9Oer1BHiuDT0bmhh/ShWGtv&#10;tEHT4a89XqgQ0k1mWYFNL2B1JA7fXz1ep5pDVQSGEqGVUVzcXADe2/s56vU5JupoTMQdzgqFHY63&#10;BsPbz1eoQsDo5agQ1Tjc6pZLW01uR8LHnq9Sip8MpK3Ezi8Uu+OCMuoBIJe/vX7A28L89Xq7daZ6&#10;6WQbWZkOwae82v589XqTxlnFJJRrKYpJGILKbbSBqBf4c9XqcKKkr5qP+TwH3WUOH1uQNLDtYk89&#10;XqVWXsv/AM3xA0k0hvF5ZIF9DrcfQfbz1eo4XTzIEVS0OHRvaysxJHuk3Fvu7fHnq9VgnSPLVFh9&#10;dTU9IxcTER7doIEgt7x+Fge/bXnq9R58Ly+uAwPiFc6WcrooBBf7INu9gLXPx56vUgc1SVtTPV4U&#10;NkLhw0cgIBItYqutrG3PV6gPx3DUmoGC3i2sWO0kHtrf2g89XqBvM1HFTwR0QhKvNdhtUAWF9W79&#10;+er1Zcv4MlVWUtbiJWNvlxHG0dwtoxe5UgKGI0va58SfD1eoFOt+Zq2iwuWkS4gLFdmgZjb6fHnq&#10;9VKnUTG566uqGVpHheWRQHbedDrb2a+HPV6gnjgNLSRqgMm22jEg6+J+gc9XqmtLKZyAibtCO20e&#10;AuPp56vVKFRUvElVWQW3M6B0S0Z2/a1GlwCPbz1epunmWoYxIxHY6a3H1jnq9Uo0WHR2Kki9/dJ1&#10;Pj+fPV6ptNVU9PIgLe6t7D6e19PDnq9T7U1aShZopF2C4sL3Fx9HY89XqSUlRTNGzTRhyWNrk3H3&#10;W7256vVjlxWrZTWbQpjAGwC689Xqwpis836IX2KpItpqdAT7eer1TKOrkDMGP6U6XN7WOh8O3PV6&#10;nvBpw2EiokRonkkYupbUbCVDaaWa/wB3fnq9T1TVU9NJbzCyy2Op7a/lbnq9Spw3EaminETFXurB&#10;WDDW9/Z4jnq9SvwPHVaKGknc++yjd4AjvoLCxv7Oer1LLK+OLV4waF57KPsyOm0EDUrc6X/jz1eo&#10;Z8sZZp854tTQxlSVmAZUFm2X7kDuCBz1eq+D0qdO8s4BQRrRQXkkZnLkKtyvZR3sAANL9/ptz1eq&#10;2Xp1EKSljrSxLH3QpsdVb9nPV6jBSYk9E8skk0byzAODfvfUj2356vUlKrNKLO8kl0N91yRoB356&#10;vUBuL54FdKFhktGUcrvG1iNxNyDqDbS2nhz1eoA8xZ5od0zwSbTuO1WNiWB17/fz1eoFa7OuIzTS&#10;uCXCuLHcLbSbd+9vh/Tz1eoMc0Zxoq6lmig2iYAqwvcEJqbHtfuLc9XqKHnKvw6sY4jGvkorKoC3&#10;tuINyR4jnq9QBVRho8QeSkT32Q/pL/ZBOrafA89XqY5hUThY4pgxII3akeJB56vVjxWkNfhcVH5a&#10;vOS6B7C6v2Zgfjp256vU0NT19PKJoo0ZILhW9rAEPuA0uLduer1YKvEcOq8ANFSe9WtKTIb3W9wd&#10;vbUAfs9mvq9XGjp61a3ZL7piUEqGF9rA27a2Pfnq9TDiuFtjiSUDKdm1i63se4uQQbi/gRqOer1Q&#10;4cPxFKxYTDsd1UK+hsLDbe4B7aX9nPV6lLTKJJkon7o+pAIDaEW0t2OvPV6nmKSRnkSmtTube7q2&#10;tyLtbwPPV6k9jtNLHQGkothZgLOwuxYm52k6jT9deer1FM6iYIHnqMOeMs6htxbs9u4/p/u56vUW&#10;TEsIjwxY5EgSGKEC0ag2UeCgEeH3c9XqQUo3uRACASWva41OoPPV6vU+C0zV/wA8k7o2zYYgxKG+&#10;t7HQEW+HPV6l3hkdNR0nmmzSmQWj8bBfbp38Pz9vPV6nTEK+mxCjp3wulAm3/p9z2UqTqwIBNwNd&#10;Tbw0789Xq4iCFJGFMLNKCN+u0C/t+HPV6uNdhkzokkJLMGJcdwQBe518Tz1eqWJ1qJ41dvLRb6eN&#10;vZ93PV6uquvWu211Op2wyFTfvYmw01JB56vV6lrqnCjU18cheRjbZYWAv4fDnq9SjjxCoUJUlh5k&#10;hG8AAnw7nnq9TrUU1bXPPNHJeeMlihfRUPiLm2vYe3tz1epmr5lrxHsUOsZsovb3rAewD7zz1eqJ&#10;h0bhxBCTGR+j806jdck3A/O3PV6nOleX5pWncS+8Qw7jaD3HPV6lxgdBL/MZUDlo5ZDKqsFCrGqA&#10;bVO0WuRfUk697dvV6s9au2sSJLCLUt42uDr29unPV6oYEdZO9PSBPPgU+4trH2E3H1Dnq9WXDMAq&#10;Z5zTsDskUjeACyEjXw8Dz1eoYcs5RV6dIpJPPeEje9gCxUEm/YXOl7c9Xqa6zL3lqKCY+/I7Ne4u&#10;tybA9+w056vVipoazD5YTTRsgSxuba2Gv0/Rz1eof8oY/Jhv+l0Ew3xqDqDuKt3Hw9nPV6jJDN4k&#10;wyGVS4byn2qgJIvrY27XI0+vnq9QFZmqaJgTVTsjWJZmspXcNRbQj4nnq9ReM212GJWCMIAqgai1&#10;mufHTsSOer1APm+qRpzWwld+xjsFiFNxp49h4c9XqT0a1NdTJUMpZrdgpFh7frHPV6mWqeYxz+SC&#10;jD949wCfHvoeer1I6uO6iWScD3yR5g1JIOov8Oer1JBY0VLuwaVOwW/jqL/Rz1ep+y8xbzo6oASO&#10;V2vpoBc21019vPV6nvypkpxWqQyzeYGB+F7aH489XqRMkSmmhrqpbeY2xR2a4F2Frc9XqZ/l41ck&#10;kmO/06G5sB8Oer1SDTQCk+XClyx3dtdvhfnq9XUCqIFUiwjAUMSTexAFye59vx56vUosaYxwKNvY&#10;KRtva3hce3nq9XGnkilVZKmwsSSPHtYc9XqiYsrGTzYX3xpbQ+Nx+w689XqZqVEqaizKCSb20tbw&#10;PPV6sE2H09IWEZIdr3t2sNb9/Hnq9Up6/dCixQBmLjc50IFtNOxtz1epul+YAkbZuNyVvpc+JPPV&#10;6m7CpXqlc1KAWYkgmxt4W+nnq9XaVTVVOqYdIDIu/Ujub9j9HPV6pM1ZWhI4fdViCHUAC/x+Fh8f&#10;6eer1ckiljZ/0ispUAhRYgC/fw56vVzpJIInC23owax9umgP0Hnq9WSKaVpTTWtvFr+34W56vU8x&#10;b1YIT7qgkD4+z6+er1TqitqoIN9MD9kff30+jnq9TxgNTUTygIgHmEFidRfv4/nz1eoa6GhqKakh&#10;oadQZLEtttbabnc38Lc9XqELIlWgxaKRoQxhIKIhC3Yk3NzodPb9/PV6tnv0O41RPl+hM8jFU8tA&#10;V0KlQDr4drD7+er1X4ZNxKjrqNGgNnsDYEXA8Oer1CHJVzxAB2u3jbxHhz1erBW1MRBWqQ3QakXs&#10;Qeer1MctRMg2yi0dvdW2t/Dnq9TTPU05Clfd2XL3XQHsLeBB9vPV6oLFpKd5SoUo2o22Nj4/dz1e&#10;pprqeB4l0LM2urWFgPAeHPV6mia8rrIUIEZKjvY/E89XqjTbUqY4XAN1LAjsT7Ps89XqbBUMJpDf&#10;YyXNrEmxPs2+OvPV6mSdJ6Vd7nddiwsCSR4A/Xz1ermPmzIWkawlYs1lI237X+7nq9TjurJaexC+&#10;A8bk89XqfTULSSJVu/gDYEAk21+/289XqJn1d9TtNlUVcNV+iSCeQbwwAKC5Cgd7m2nt+vnq9RTZ&#10;/wAVmnwDD0wwIzxIWBO1VYEeJ94gg6nTnq9VZXqq/EozX1RwyoyuPOFI5Yq0bhCDa4QgN7bE37+H&#10;hb1eqmPMPUfMOJ4gFkK+UfelVluzG+o3e36uer1QKKoxrG6oRRswLH3RqRa/a3bseer1D5006J5k&#10;zNXs8cREMTAsZQUGn2h2OhHt8dPHnq9VvvQT09ZGy/U0dTLCrVDOCdiAIA3cMv73iTf9nPV6j2Q9&#10;JcEw+eJqdEi99gGAVbLfufd8fh7eer1GDyN0QwzFKuCGKmEs9wQzAEWOl7fG/PV6j4ZS6MYDg9NZ&#10;Y7s6qNbWuL6W+Hbnq9Q74Jlulw1w9KgQEAECwB7+GvPV6hNwiKOnBXS2n7eer1OWKViLTgE7g1rf&#10;V/dz1eoKMbipqyt2SLvYjvr2+PPV6meDI+Gea1QkK3YNu08T+vh8eer1LTLmAU9BAYPK1+Cjnq9S&#10;sWhGGRGobQDUdhpz1eoLs19R8OwMkVZF7HtbT6fy56vUX7E/UXh1S8iYZ78sUioUuSx+IA1789Xq&#10;DPNfUXMGY/MFGVAZVsDcAAnUC/jbnq9RXMbwN8SWoxHEEMdQH8o+BI7hh9Xj/Tz1eoNsQwerpJxT&#10;pCURCurgkyD4D2/Tz1eplqMvYTLRiKmgd1cgu+pYAtqLntqfy+HPV6kpmKnwvDaqHEfdvEQibPdv&#10;bXW9ve56vUWTqZSzV0dVX0IkkRmCFWsANLXHu9xe5+nnq9VcfUoYphLuIWFw0iMbe9YWI22v3B7j&#10;nq9QEjE1xglac6qt5dO3cKSB8T489XqStdT4tXMWi99YbEu1twF+wAHwvz1eoxfSTK01SPmKpjHT&#10;REFARYsza21Ht56vUejIEGG4FBDiLSBSGJjDAAqbkH6ieer1HmyLnPFIMGaWRldIGjUa2UsT7dde&#10;er1HO6PdS6ysqIqeL3FYDeu64UbiG17W56vVZz01zHTYnh7QI6lEACgePb9dPZz1epbV0MOI07xM&#10;AUUEC/gf7Oer1Fs6j5CwiowmSnijAO7cxHa19B9B56vVUP6k/TXl/D3kzZSiOCMSETMAAFB8bm4A&#10;LGxt9fjz1eqj7rr0VzLhWKTSCNaimhLFCPdYqfeABJs3e/hz1eooNVhNdhNak9UyjYWUSEW2qwuV&#10;Pbtz1eoS8iZho8NZaKrfzkkb7SgnU9iNNLnx56vUZLJuI1FQ3lCULGSQrP8A4QSSNL2Pjbnq9RhK&#10;DNxoozDv/RSlYytrEggC6m9xa4N+er1DJQ9QnjAwGIGqBA3B27d9QSfzPPV6nrDc1U9diaQrJ5Qp&#10;wkTAEXY2At21B/o156vUIOHZ0WHF5Y3mVhThdgsbk38P7Phz1eoQ06j4XUUEsc1QrjeC+ouxPa9l&#10;1+v4c9XqL3mDqpiOZK2fDKCNWmU+RFHGSXbTRtttdPYOer1V8deutFXTH5CCQgpGEmVbfbBNz30s&#10;pA08b+3nq9VT3VbFIcz18NRJKsplcqqC91INwx7j8+/gOer1BlS5TqvnXwqtZgJCxDqLgaXA/Zz1&#10;eqxv0m+hHOfWsDFqH/RYKbaxeaIsGN9SAWX7Omt7fceer1bE3p+/DEyTlqvgxrM6pWICHCyxAoGH&#10;ZlA0uDrrre/gdPV6rXMp9G8qZMeNsv0SiTxfaLjwFh4fQOer1GjyzlYQUo3qFYWJsPp056vUJ9DV&#10;UtFH5btYj6O2v9PPV6oeIZ+hoiIYT71z7LEc9XqSNZ1JWNiWcOwve36/Vz1epMPnp6+pMcJsH+vW&#10;31c9XqbMZqa2spCUYggH2WPb6+er1VAes+ixfGKR4XQJThzoQSGNvED79eer1aoXXfK6YXmqulrg&#10;0tPBUFFT3t93N7jxC3N9O3PV6gQqcuUZrVakQ7ZWYNubdtXTX2/Rb4c9Xqn4fT1NDuDxXgBP2RqR&#10;+w6c9XqiXraevqZ6dNkTXJAv9ki1h43seer1cKmmlxJIKxYI41kYh3DEuABcBlNv6eer1BnmSlp6&#10;mpgpIWvLNvLD2WOpv2BPh7eer1J2kwifEUXzV3+S5t4NYaHx7gc9XqUKYfVU1G0cZ2hbMoN9Sb2+&#10;/nq9WCOBqytCyn3/AC9zKLEEi4H1ac9XqYo4ZXaWhi2sNzuWIF++oubm3sF7fDnq9XcuGST07xRq&#10;GiZwdfA97fRz1epV4dNtDxJEnmOApv8Au66E3/h7Oer1RsNetiopavEJAsjbtjKhVSATYWLWPxsf&#10;jz1ep1XEZqwoK0RykFQVRQAQQLXtrce0356vUOnTjLNQ00eHQKjKXLMDb3b3IIPfQ6Ac9Xqsx6P4&#10;HLHQvQlWdlFi6kEuTe1wBe4HsNvhz1erPnjGqSoqkjRjtQMjLewIB107H+72c9XqJB1XR6ieXydE&#10;ExKAXufd93+jnq9RUqilerZaqvXc++RLNpsUnT4gc9XqjR0VMyOqG0yuhSxvoCdAfZ9P8eer1CFH&#10;g0mK0ZlrBtlcKEAI8O+mlj8Oer1CHS4dJt+XrpLPSxIRbx3d93bW3hz1epjkwSLFcyNhsDXAUzFr&#10;G21SNCewJ9n089XqEnB8lJHUS4lUFY5CFjWQHS269xcHt7Rrz1eobIcRipaFFcRuQjIzEE7rjbcD&#10;TXXx+PPV6sVNNU0VaHopdyTqibWsNqjVtp79uer1HR6M4jKtLBh9LuKLKJJEDAbitz7de/f6fbz1&#10;eqz/ACJnXDcSq6ZcKp5KZ3X9Mp2MFIFrkCx1Pt9o9nPV6hixvF4YYhFS2eR7IFAsd1rmx2/w56vV&#10;Xx6iMXpKxHdwjwtGxkj1V9Fuddvhbseer1UF9bcTqsVxt6qSMCJidvckBSBtB+Nr356vUVDMFJNP&#10;VNXLZXCt7the3gAfiOer1ICqkEe+rZCXA2+Xa97am19Ph+3nq9XKhqK6KpSqUCz2KxsB7pte5B/h&#10;z1eqDjXy9NTx1NOm6R3k8wi5spWx+jvz1epkpKakNMCn7wI/Pnq9WeekkghWiSQxlrlr2sPG3Y9/&#10;289XqR9ZSSTvHca7rfH2gn4c9XqTWJwVKSIadrA+6w10ue5P8Bz1eppxWCiMsTmQb1O4WOotqSR3&#10;tz1erBFLI9W4D97XHtBHs56vVPYfPRx+STGF7kAdwfaQe3w56vUraOljnlWklYRoxF3bSwt3Ol/u&#10;56vVGSTy6z5WlAeFb+8v+Im30/E89Xqj4zQVH6OYKXeMgi1u99e3iOer1NMFSkYER7qxVifEnuR9&#10;HPV6s1LWIIPmYl8x1JVBcqDY9zZTew8Pb489XqfTNEQKwIAv2WPc+9rbXXTnq9TlT+TTxbxIqMSS&#10;Lg63vYduer1OGGSGGnAMnbUEnsSdT/Zz1epfYFWTUe1HayKdADqVHja/6+HPV6jb9NahY5Pm01lG&#10;wjxtc2BJ0A17nnq9Rn0xOejpWXGajc5KrvBBJX7R1HfW3bnq9QQZzzf/ACsinhl82ORC1gDp72pP&#10;tFj489XqLrmTFqCKpkl3i8+0lbgbVXwHj8f7Oer1AzjlYF8yr3X3m4Xw7aG3fnq9SUqcVrWgSuac&#10;3uq7fC9reAvz1erqjghxWiahxIBrsJAH0AZNUb6b9uer1STRvjFdIamVUDggvcXLDtb6fbz1eplp&#10;aU0tRLS4lMXIHuliPdt8V0156vVnkxKQBWgSy++pHtYm/wAfq56vVxkq6iodqevs72Gl7WU6i556&#10;vVGEVTh0r4rTwiVG8uMRSGyhSbM9wL3Uaj2nnq9WSriqKiFyEL04diFax1Got7L+HPV6nBIsFSiW&#10;GOYxykBpE2gqPYL3/Zz1epupqlmmPmi0d9thYE2He/7eer1LWhpRWVFLh7ybYyG3OwuBoSPieer1&#10;NZhOGVJEriWOIkqy308dLgduer1Rq7DzJOk+4hphJc2sSGF9f6Oer1RsSgnkp/lHvtSxS3iPZrz1&#10;epswjD5ZKN6qCIxJE1igAuT4+wa89XqUYw9aWnUI3mEglrnU3FwPZz1erJFQ4bNhzvWpIZ/LPlMj&#10;2UEHu62O4DXxH06c9Xqba+kpPKDg7QgDWsLm58fHXnq9WClwT59JquacQqi+9c23AN2Fr9/7Oer1&#10;LzCaGN3VaJl8vab3HYEG1/ie/wCp56vVBFBUTwBkazRsx76+6ddfo7c9Xq4u9PXq7qDdjdW7fEg3&#10;156vVJw+eGnhkmSJ/NkBUEEkDT6Bfnq9ShjoMOq6ZDGtnlK9x3a3Y/A89XqwhIoZRGwHkmwe1vdJ&#10;00FvHvz1eoZOnfnw0vzdNZI291ZGW/vKbDsQT7dDz1epf0uY5njqBNKqywrYusYBYsdLdyATYWvz&#10;1epNwTt50teY7JIyM2v79rH4+Gg56vVIGb8xmJcDirpYMNaYSSQhyIiVU7GKHTctyAfC59p56vUP&#10;nTaEIE2zl52UMwUqLoWO0keF+1/Hnq9R08IwfE62iWpM4dGs20E6brAknxAGlhz1epUYvhzVzw4c&#10;48uHSOSTUgEj7bAAnaPhf6Oer1FDzm2LYZK2HyU6JTiRtzbruVIsuwAC1+97nT6dPV6i0VM0BqmV&#10;5AzqxH2gWXXt7f1+PPV6ouHLUSVtXJhYE0qKFYk3sB4C2gPx8eer1KiaSvhklpq+S0bxj3DtO0W8&#10;La2J8eer1JLHsR+Rw6ClipQkaBfLMSkEJ3Atc6EafmOer1NP8w/mVMXkiCsVC2AGovcC3wH7eer1&#10;B9mGslqI/l1XeDuG4qDtC6EXIt30HPV6kvlgmDFPkZI/LLOrB9AT9176eH3c9XqO/g9NFHGKminY&#10;LMh982Y7rWvr4afRz1ep6Sf5SSSOolaSWuAiUEWEjWuT4Amw8PD6Oer1N9Z83URNDKI4oolKeX5Y&#10;DHT2jUjQD7+er1F9xfz6Cc22yl7lVtfabmwI1Og738e3s56vU0YBUU1ZiVXJJM6PSMwZWAsXAuAL&#10;/cOer1O6/LVWKGJkaIqo3G4F2Ot/A89XqUeBxTtiUeFxBS0i7huFyASQCPG99eer1CFhyPFjNQBM&#10;rhQLXN93u2bdftr4a+Hx56vUpcPwFZ6JVmZthDG5J2g3NlHs1/Zz1eqdSJiUEzUtHJtnkgZitj9h&#10;SRca6EeJHPV6k5DNiMNHPVYqVWQXG69rixsxF7mwP389XqSuEz4rUSKkSmaOnsN7/v6anSw8fAWv&#10;z1eoRYqeLFljtCIZoQSh1AB8fz8Oer1O6zPBUwrjUgRpAVIJ8CLEj4256vUG+e44GkeCkYxgy2LH&#10;TUd2v3156vU95EzLhuGYlFNOSTTvHEWUA3YgKtwQb69yNPb8PV6rG+nUJpJoKOaVmS7u+3WxOtux&#10;HfXnq9R78gVOIXp5Dualj2oFJ1uTp9456vVYv04nraFY1a8gYqFTSwGnb+PPV6jnYXVNTIYgi77A&#10;texsL9/ovz1eqWlSJ52Ut4qSRcC3j+XPV6sksNN5pmA3FVaw8Tz1epjElMKswqoUMDcgEC/9I56v&#10;U2VNOrNdCURQwsBqb356vU31FAZqRZKZLIbG5BBBHt/o56vVhoMIrahzVtH5bG1lOov/AG89Xqd4&#10;cqNMTHGmhZj2Nyx8eer1LTBenNfVMnmIwWNbA2I3D+g89XqE7DOl8e2OM+61hYnUgn4fD4c9XqEZ&#10;unVGRsQC573GhPt56vVg/wA1OGrJvEYIuG7AC/PV6nOhyTSUMu9I1Da62tbvz1epRxZdoZ18iWME&#10;Lf2+N7/x56vV6XIOGX0hW9j7ba89XqYanIVJEpKxA9++v0256vUzjJNKkJiEYUakHW5PiOer1RRk&#10;2iF1CkL43JI56vUgM4dM8Lxeiej8m5I76a3Hbnq9VWHqa9I+BY6wmwyDyJApWQMC28eB733A6Xv2&#10;08Oer1UM+oPoHiGBPNS4e7FINwIeMqdqC7Ip9n0+PwPPV6queofTjGUL4nKbmJGiC+O1jftpqD48&#10;9XqJbn7JtTBVzyShkkcAq1+4Pgex+/nq9QYJRy0lGC49w2W3jYm4Nu+nPV6otPS01Qk00BYvTsys&#10;CxtcWOo7a3+vnq9UbEYJUpXrpX3NUg3AHvAd/b4+HPV6mGlrquXEaekqYGUtvZLgFdqmwLWJtfwB&#10;1t4c9Xql4jHVGJ6hIQZS67VU6sp76mwH0c9XqeI1jiv5xG7bbadQCPEfRz1eqTRRI8sTVDWQ7itv&#10;Z4aaXt7Oer1Zq1abGpGWlewBFm1uNO58dPp56vUoVNPKgA18pdqW9oFidPafHnq9UzDJMUrsQlcP&#10;sEAVShFgSbkEeJt/Hvz1erDUVMSn/SyENww2r3YHRSdeer1PFJidJTQRVGJD31DaILkE3Glhc89X&#10;qStZi8JDob2awB7bRfQkd9PHnq9SwwGsWKWMOQ0bghi1uxHf6jrz1eoV6eioq6daaREcuqhQAum0&#10;m7sQdbjsP1Hq9QovQo0VOKbcWiTYtjYG5HgNDbbe/h9fPV6ucuHSjEY6itUGUEBGI0G4agjxHtvz&#10;1eqY2Gw09Yk0ADySPt0tpfRrW8B356vUJmW8q/yyvjmkb5lowHRZACpUnVSO2h8Oer1KF8Ok/mcs&#10;2HmKJ6iZy67ALkn7K+Av4Aduw56vU3NlfzXarrd0V94N7FTY2I7d9eer1Nz5OrJcIqaymVN0e8xM&#10;QQQpJtfTsRz1eoB8ZyjWtWLiFbFtd5PLfQWNx4X9vPV6gnx3KZWsNEjHYLgbRYDxtfwsOer1TcBw&#10;uRaxK26hKZSGQ6fY7nTS5t3P189XqUeNU9PhRetxBtqON4ZrA+9Yi1x7Nf7+er1JOigmkVqyl99k&#10;clHsQdttPpI7fT4Dnq9QyZMo54sZTEUH6N4yJGYa3P2jfv2789XqdM05fGIymopwEhNyyWB1A7D6&#10;QL/fz1eoB6mgeGSKqol3sHBVGGtibag66Dnq9Qh4WhnmkrJIn8obV8pQDcj7WpHt/L6Oer1GjwjA&#10;8PTK6ebA3zE9zqSAo1263/Xtz1eou2f6eNJGWe0jRAnaAAGawtf6BawPPV6iV5njmxOczSRgbSBs&#10;U3sfHsANfo56vUmKVDPM3ayjQW0B/s56vUqhhYaJp0S+v2wO+uvjz1eoT8EjOFw08kLpZWYOCN28&#10;FfdC9rFT46/Rft6vUsqSiSpxNKoXL7bOoFiCD2t9HPV6kbi8lRJVmro3Ah1JHiGBI1I008Oer1YF&#10;rUamLrGrSM4sw0L6ak89XqFHLOB4hEsFQCJTUkjyVsXJF7CwPc+w256vUu/kJ6mFaBo9q63DaFSx&#10;sb2/jz1epFVNCsEMmH1IP6BiEtcki9wAfo8eer1IUO8zz/LThhA+10FwV8QCbAEWPgbeHfnq9Syw&#10;PbJVgyFS6gFEF9W9p+HPV6jYdOp4RUmpO7fNEkIXQrfxt9HY256vUcfDY546mGPdGsEqAMAtjc31&#10;3X/Lnq9Qizvhi0AaNGdFXYbEgEgeGv6256vUXvPeHwT4fNXVo2NKGVbakKt1H0XPs56vVVn1XTEM&#10;Mx9MVokFqKQMQ3vI1jcBkNwQT3ve/wBHf1eotNV85Ok1fUgeU8ruzFwCGY3IAJvb2W56vUGtcKfB&#10;6+pp8NAaJHJRiLlgT9o3v3PgL/Tz1epnkqJow1UF2yAkm4FiNTc89XqjUiT1+/8AmB2ioDNEoNrL&#10;2sOx56vVlkMU5ejCnzqcMUuT723wF9P1789XqcKYUlTSnzCCliLggjcO9j7Rz1eplkkfD6U0wW6P&#10;vCWUk2J11Gvjfnq9XCKjqJ4GkcbdzLJr3AQWAt9X8eer1Oc8i4lTtQJqafUi1tx9g/s56vUkFrnp&#10;qmniayA7o7EG6Am9vHXnq9T5SYXhWKznzSXNwoMlr2ubEfDxtz1eoU8k5BOMVQw+mpyzyNZmUXuA&#10;SO2v0Hnq9Ro+mXpMzDn3EYEwUqHSYgqZCAw7WsBa4I7/AFDnq9W1/wDhc+lE9NgFx2jVCoN5CgBc&#10;6kG/gALDT4nnq9WydgFBQ4VRRvTmyoigrqLj6eer1MlVmOneao2FQpuBc3Nz/Qeer1FZ6v4sKlEp&#10;6Zx8woAXU9wfe+u3PV6qWPVDiuZ6ipMFGzF52YRIi2YuL23W7g/Dnq9RCVzBnWWb+X1/mlEdQxN9&#10;oI+0LHUa+H0ePPV6hHwyatl8uomjlQySXcN4hbqLEXFj3ufrA56vU3YpgVbiOJzQ1is8LSFo1AsU&#10;jYi17ey3e/5c9XqEfA6ijwRo6amVBBSmytIu4XPe+7T7Xt/bz1ep5hmoMYqK+HF6uONEYKqMSC+6&#10;xulvb7Rz1epN0mXsEbE2nqQGkcEFlcFQFuBbxuPb489XqYK7JFHie6SiaVGYgb4iQA58ZBY3Hcfn&#10;z1epANk6tFS9PVSANTsyEWufdNraLqDa/wBfPV6lnhfTK9GuJRSeUswa8ZUFSPb2vcfA89XqAPO2&#10;X804bVjFsOby4l3gINLgEAMRbuLW7/T2FvV6krhfUbNArYzFUTrGCFaxNgRpc7dNTrr4d/Hnq9Rn&#10;MgdVsx1lWuFRxlmBLtKTqT4i57gk9+er1GNzDSYnWVmHzwt5kbBmqI9wBI2XWwPjfTnq9RT8V6l5&#10;wwueeSmEkSQSMi+6LWN+11sbDx9vPV6mig9RVdg9bTrU1LTC6jzCxO0jwbXtfv8AqOer1DAnUrCs&#10;7U8GIxuDIA12WxUlezfSOer1BfiwwrFlMGKyeS0jP74tdhe4v9Pbnq9QJ4xkipoqg1lBcxsC6ak+&#10;6Abgey/PV6gfzDi0mC4yuIwTjzhBJHESAWUSMCyC5JsxAuPovz1eqFVZ7nFLHHUL5m4AMR3Vj+93&#10;vpz1eoWMPx2poqOGuFysmwXNwbDX+PPV6hvw7rBJHTNh0w2mQGz7QSBYaHsfz56vUI2B9WIqdqao&#10;lNooHG5wtmCk/C5v9Hx56vUZnLPWbCKrEp6rD5fN3Mir5i9za5OtjoP1tz1epZHOlJVYi60WrXG4&#10;i4IB1Ovx56vUuss9REo8TjW0ishT3SQEFiTcg+PPV6rFsvZxjxPAKSSqbeJLLbSwbUjTnq9TRi9I&#10;mI4m1awZS20NbsQp09uv589XqV+A1ddDvq1KQQIQq2vuOtrH3dNfD2c9XqUlLn6qoJP5eoXaArHW&#10;xA8bXPftz1epE9ViM2YHJTyxMk0ibdbFu2h0JFiNeer1a034hPQiqxumiklXbHF5sszlb2RTcC4P&#10;cn9deer1a2ua8uz4diNSkqGJYXYBWUhivgSPjz1eoP6uio1h8xltYA+y48NLdx7Oer1QXpzIY6ad&#10;iE1k11O0Ht9fx56vVhnxdXqRRTMH2ghV0ufYT4iw56vVhpKnypTFOnZrgjsQb3H0j489Xq9iU8cT&#10;HyToyMouLgG99R4g/Dnq9TpT0kVRTLHGSiOLgfAC4v8AA89XqjrUSRKkflhlYhR99jb6Oer1P8dJ&#10;IXVEAKBGvfQ6n2gX056vUN3TWOtatp44zb3gzoR9tO1gfDwN/wAr89XquN6Hx1OHwUU8CERrdwhK&#10;jW2iqQPyJ+6/PV6rhciZ0ocPwOH+cgxiWx2spCqQLgD4Eka/0c9XqR3WXN8WO4G1FDOEllDPJqCQ&#10;Broe9rC9/wC3nq9VT3UjMKy1rJQOkZVx50hIuduhPgSbDx56vUGUOLKcUpa4yBw7GNGP2Tcf0a68&#10;9XqEWrxc0mItSSTr5kTeWQhBQgWuQ63VgQe4JB9ut+er1Y6jO2IU9VJTxuRRqqquwgqrKdCR9Omn&#10;PV6gvxnqe2HLMA1pJGK66+6w94ntYkn+PPV6gkxnN4raWrqa1vOcgLCUNlj0sCQNTpfS9/jpbnq9&#10;QSzZkoEgmqoj5jKAqREAM3cALpYXPxHjrz1epS5Jxhaunko1AgnDBQJLW17gEXvbnq9Rh8sZcqcO&#10;8mpjEc8cjFJSXI0tc2B0+Fh/Tz1eoRqKWvpQaNlUK7d3IJsTYEHv4c9Xq//Va6Uxz4gUkBjhKC4N&#10;vtDd356vUtcvYXJUV5DSFUPYW8Be3bnq9SjzJ1GyJ04oHbM1asbR7VCg7ggPckgHQX8fq56vVV/1&#10;y9YUOYRLQ4JUslNFIwRkaysoIuTYW9oF7g/Rz1eqtzN/Uk4vTT09YxYuh8tg9ioHZdPZ356vUEVR&#10;ngKY5IZNztZZLm5N79r37e3w56vUkK/MlSkolqpLkCzEnsoOvwF+er1J/M2fMMqSlHhZWzRESAG/&#10;vE6Ncm4I7ac9XqTdBmDFKqrp1UgH3kLEA2B1At3F7a89XqHHLOapsMjDuBG19GUkG/xFtQfZfnq9&#10;QjUXUCV4/wCXvPH5Qu5DAhvHUaC9u+vw56vU/ZW6gYZi2IiRpD5rMgcBtVXW1+1gfD4/Xz1eqwjo&#10;3n2twuooaMyRLTzA23hSQBfx7nUd/wBl+er1WvdGM90MeHwtijM5j3sQpI2gnQnwIN+3PV6lvnjq&#10;xh8OJQ4UQxadiY/espFu50Oo+PPV6gnr88VbrHS1k5WQPs8y4Bte4t4WNvDnq9SdzDmOTE8xwU8V&#10;VZiwLRj97Sw1H3689XqHzDMXqcJSK8irTqliAAQfiT7eer1BZ1W6t4FBRxLQ1ZSWJXAG73S3hfwP&#10;fnq9QE5H6l4hjOJ1sFRuVbR++QCSWax220se+uvPV6jH5exvGK/EY46KoMKAxt5iWDWQ3I1Uj3hc&#10;H4X1vz1eo4uQc1yzzQrLUbIzt23WxJB789XqNDhuOCWqYQOrORZibi59p9un7PZz1ep2apnqr00c&#10;mkZAbwNr20t4c9XqY8af9GYXYqkZB8DcE+OvPV6knVUuEy0cyD/K6hAQCCCdSe9uer1ARnnJlFW0&#10;88ZVFee7AeAIIv8AXpz1eotOYunUM8gqIoiWa6WCm1j/AMDpbvz1eoFMc6HotOaedFkiDO+2QCzE&#10;a2UnuR4c9XqJt1VymmE4YY6Wm22eSMKLksSbWGulvu56vUT+enfDMwPT0EaRQMGiK2JIBF9ym/hb&#10;489XqY2qa11qYMR2NCFBjJa9yp7kWtfTQD6fZz1erHT1lDiCQzyJ5cjgn3TqCRcAjve/PV6mTHIJ&#10;rSrNdjOyFQrEANr3UHWw9vx56vVgqZ46ertBcxIkYuf3nGhAP8L89Xqjx1nk14lgiYo5Dyqdb+BN&#10;wDb6T4c9Xq6fDJpKqaGeoMkajeFBAKgk2VTa9wPHvfx56vUpJaaKeoimAYxtGtlW9wbWDN9J56vV&#10;lWINWrbQSsqqbE2Kj3iR7L89XqfnwupQStSzeXPvvvVRY2F2XUEa+zv7PDnq9TnglDVYnQCnoV2A&#10;lyzGwF/H9vPV6nHCctLBhqROvneSGCltbm5AYWv4kDTx56vUyUmX66ntUTybHBJFr7iADp9d9eer&#10;1TZcLhFR8+sJmaaNFO791gTcjXsfjz1ep1koHwrEIUpP0olQlrWO2x7W10I+7nq9WOlqo5Kht0QL&#10;RsdylQSwB/U89Xqww1cVFVrikZLw+cE2WuAzm3h3AOhPh9XPV6kZmCSL+aGUBooI2ZpQNGbdoNpB&#10;7Hv9HPV6mea4rClCGME23awGijQ2PtB8fjz1eqDX1BxuGVWUCSMvLIwA3HboSbD6rnnq9SbWVaVA&#10;lOSAdz62sCRoB7QRz1eqJFh8DiSrlcqHG89z9d/y56vVFmweVpacyyq0cgMwCWa4GnvW1BBF7Gxt&#10;r4g89Xqb8WoJqejaSsgkeRWV7WGpIIBF7XA56vVBNLMY4aVVIazMpPZgO4+rnq9Spp6VWNPHQjzF&#10;mj97ebAOdCNxOtu4+7489XqkTLLhSyozebDArHcpJAYC9r+IHPV6nTLtas0h857iRRJt8AB4c9Xq&#10;f5aibEJnaJECgFlG0Ag+BJtqNP1vz1epPSYnJNUxUkyBjAQ1+5DHxv2tz1epM4hPh1VGSA2/zWDh&#10;QAGtexOvieer1ISoWJsR3QJd0917nSx7eN7jnq9UHEsHCTPTVB91UBPu3F76XPwHPV6knJgE9VVB&#10;F91oRctfRtbgDvfTX2c9Xqg1WX4KlZTINkpGzt8b2HPV6k7TZQxMVbCJR7kQK6XFzob/ANvPV6sm&#10;G9OKmtp3TEE8qVbgC1ze5sBp4+z9vPV6l7hHRwzLTR41F5Ci15Lixb2AaHt4nnq9QkUfTHLXkboZ&#10;JVkjchgwUKSdAQQbkW8dPH4c9XqXTYNBl6FZpoNgmQor/Z8LWOljcf0/T6vUyV1RTYPhr0ane7qN&#10;QDZfYPhppz1eoJsx9R8OpKLy6aBYWLEli97gCxJBA+kC/PV6gPxjqRUNKFgLEKxJ23va1iL6ac9X&#10;qRUmb5KnE2mV9oBWMsxNgBr2+Hjz1eozfSDHJpcTLmTzI9pXcLka6gD6bd/Dnq9RscOq3xSoWl92&#10;JkVTsBNlYtp8SLG/PV6uMdFUw422JTyDfT+dGr3JB3D3h4dyNeer1O9LTSwxS1NTMrCZG3KNAG27&#10;gASfG/8ARz1eqJSwRyYRDLNankdWEhXXVrAi/wBHieer1NeMU3lxSU0bXKqNr/usAL2tY89XqDXE&#10;qyGkijxGOIIlQAFABFj2BOna3hz1eqNWYjNglbTY7h8hZiffVbliu2wC27EnW+ulxb2er1PlDjuJ&#10;10F6iZ5gWYsHFmCldARYWII56vVmNTTJUpWfpRNJH5SguFDIBdhtJte2pt+znq9TVXAUojRm8lGP&#10;6MEC+xu/hpz1epLQ4vSz4gZRIzpFIQNNd19PZppqfp9nPV6uVfjdEJJ4iu8xsNwPfUjUeGnfv/Dn&#10;q9QfT1sbyzRU102k2ZjuABBu3h4+znq9TdQJhXzyRTyK0TIwc3O3ce7A/D4c9Xq6VGwuglpIJUkV&#10;ZCIm1vZjcg3sbjt7Oer1JjEKuogrBFUQrJuBu1uzdx7O/PV6k7G8s/m4ZVAOstiXb92xvYHS1j4c&#10;9XqS1RiNYKmSqp2MqC0S3/dsbMb89XqccRlpoY4zhly1wx9mnt+BPt56vU1U1fVyVc3z6qo3qquO&#10;xB737Wt/Dx56vUpamumhhGFQNuZWDI41BIN9gJ79/u8eer1ZJ67DKeoWmmp5hKyLZ0sULXB9lxY/&#10;Htz1ep0hNqoYhEAr7A5JsCbeN766/t56vUtaSrkqMLaal/y8wBOh0PYXPe4Gv93PV6jMZMwakqlT&#10;fGZCsQkcEA7FJ27mGpANrXJ56vVa56bcrHDIKfEKyDzowQ0akgkLYkEWJt3vz1eoTOtuOPFgVVWM&#10;5jRkkK7gPeIH2db89XqpYzN89X4pC1JOWVma+yxKG5NiG7356vUd/ongtBU1EFMj7pTCBtYXLPfd&#10;cCx1A9lvb8eer1WN9McrYhUYqK+VAY4VRQStxuBa9tLWsfEfw56vVYPkzK2A4Jh0dVRArPNGQ1xc&#10;Fr3+jnq9Six2qw+hoY5FCpK+siGwWw9hHt9vxPPV6qzfUHnzEaVaoQyiIRyErs95lYNp+728NOer&#10;1VG9VeqWJ1tQ2I0J82ZXAZWJuPe1C3v2uT3PPV6gVxTPlfiRdcQkIhlsCmpYEWIJ7+PPV6jd9HvU&#10;fi9DUxJLWPM1KBGEYtYBtdLAaDvppz1eq9T0hV+MdZ8YgraUeXF5aGRr3I2gAufD2Afn356vVfBk&#10;PLOH4FhsUSsSVVRcgXOhFzb289XqkZnzhQ4YxWWQRAAjVgB9XPV6iCdafUHS5TqUqoGDI7OlmJuS&#10;fZb77H+jnq9VT3XH1L4fiCTmWUiQBo4mVlIO4gncNuuotp/A89Xqqs6nZ9q0qB5jAxynYrXIYmxL&#10;C2vjz1eosOOZ5lxDFYPndyy0qldgNgoP7xPx56vVLfMtZGY6apYLG4AZt1ixNyCR+Vxz1ep+y9m8&#10;00UsNEpeSRyhKsbB1vdiLi9vv56vUJtP1RpMNMj4tIwSHaup3FgTYEd9Cx789XqZs19QpYpI5cPk&#10;ATe6hbklRf3ide2vPV6k2ufqeetDVFm2/Za4udwsxP3WsOer1MFdnhquV6SmbdKptv10BNx73x/X&#10;vz1ep1izZVFpIBqYlADC5JPjY+wH7uer1LrDM1xUSwvU7wImRjc3sGNtdToxNvr56vUMyZ8wujlq&#10;KinG6nch4ohY+WCtiLkgkXva9+er1L/LmfKetZaNSQPdD9wQp8T7umunjz1eoS8IzLHU1D4fFUHb&#10;CSzAuSGCmxNybdzYf0c9XqMtlXO1Lh8iUtSwAAV7k3uND7fo56vUMtF1Kec2ppNgQjY/cEnuB9H7&#10;eer1Gg6ddRmkjp3WpvLtb3zpb237jw56vUdLKGf6Cs2pG++RQCT2v4c9XqHDDs2J5SC991iO3PV6&#10;hYwbHzUwKbDv4e089XqE6kalnQbrfnbnq9TViWDx1MjBQLam3hbnq9Qf4tlWBl8yJR43Fhz1eoEc&#10;zZRp6iq8qf2m/wANNPo56vUWrqtkShXCZmi/dDlXUXFwO2nPV6tej1f0VNQSq0xvIzsAmvYXvr/A&#10;Hnq9VEXVmWj/AJ1LV1sioFNgPEkn3e3jfW/389XqAGvw6mZBiqN5kiSLvBYm4B7j+nnq9TdWrBiz&#10;NVynaqWCADsL9zpp7Lc9Xql1YiSkEruY1bao3W7W0H19+er1KyhEFHTR1FSVgVFaQszX2qNSxJ+/&#10;6Oer1HK9OeyixMY1BGjSOVIJFgVNyxPxIGnPV6rL6Cqw9qZ6h0SIuW3RxqQAXYbbA+zve/s9vPV6&#10;nDCsvyZjmqsM8y6wrIwc21I7C/PV6nbA8qvlqmiixKS00wZ5GsNyxDUi556vVEwWvjmrBh+EzPrK&#10;9iwUgi/j356vUO+TeoEGGVTYa0fuREq7vYMXtpb2g+3nq9Ru8uZ/wmsSCjli8uTywzHv7SAPpHPV&#10;6hIOM0ssHzlOy7HZXSK5sD2H0/Xz1ernJitPV1u54/8AIgsrCwAYAixt3+g89XqRmLUtVW+ZNLJG&#10;GKgoVNgF+PfUc9XqT0jRPH8nCyrNGULOtiwUm39J56vVNiNJTACIh3u1ibAk2sRp9/PV6oU1WpwB&#10;610KujNtjBBKk6du/h+fPV6kdWefS4wso2kuoEgvYAFe/wBOvh7eer1N9BKKRBS067aVYyoiFgAi&#10;nwA7dx+o56vUq8EmasqB5d1RwBf/AA2B17/Vp7eer1KOiUwYgZIh5kkLFlbsAL6gjseer1DNgeHG&#10;rVKmhSJAbs5JsCGFzrpr8Oer1LnB3hpqhVlFgt7kCwUA+Fvp56vUNOWaqnnT9Et03sBe1xpfxtz1&#10;eoVcNjiZCIjft7PH+jnq9S5pqOGpO0i1iNBpY/Vz1erMuDRPKySoPb3156vUnsXylSTRnzIhfTWw&#10;0Pw56vUD2MdPog9ootbg9tfZc/Rz1eoP8yZFFPTtHMiyxSk7gw0J+vvr4c9Xqpi9ZnSelxI1tTWw&#10;SsIJCUVBZWawCke2wNvEd+er1a92aMgNFj8xaJgwldQYyCWHYqQe17WN/C/0c9XqXWC5Mw56SauC&#10;rTwxAAKFAWy6EDv2Hhfnq9SjraLBqeCI0CR7CoWMAWFvYLW7d+er1ILNfkVDxQg3Qq4YdjtYWJB2&#10;97c9XqBLEKKCnNKYiGRXdZSe23XaNfEHudb89XqSBUT4jUNR2Z4yA6DtqNLfT7eer1NPyvyuKIlT&#10;YKyFr2A1IsQT7fDnq9UWemjadFlKmMx7IwALIASCAB211t+znq9UmlwCjpYnnpAZEhkZD2ANxqR4&#10;n6Rf+PPV6nfC6ekq7SU48sqDodL97g/V256vUnKDC8Wr8T3UG3d5jNZrCyLrYaePPV6hyyN09mzP&#10;iazRwEO7mMBBfY1tzMT4jtqOer1Wnemn8PbM2eoY6iZJJV3i7H3gVZrg+94HxsB256vVdt06/C2y&#10;muF0tPW0kUIjUKxUsHIHt2kCxa+n9nPV6jEYV+Gd0cD76+nE0gIsqqwUAfD9nPV6jY5D9JvS7I9K&#10;KPB8JjCqqC7AG20W/gB+XPV6h5w/pPlWlkR6eliDAGxC3IHxvz1eoScNybhtAn2EAsDYKtj9Pu89&#10;Xqd0yjQVwAddve1gOer1eXJNIj7it18Rpz1erDJk7DrkRpodfDvz1epP4lkimmQxuoII1G0a89Xq&#10;CbMHR7L2KBo6qhV1W9gygjv7Lc9XqRkXp/yxSFp0o49APtKDp9Y056vVCfotlGKNgaGPW9xtt9Xa&#10;3PV6k5V9BsoV0ApKnDYWjJJF1ufG3w056vUCvUH0lZUzJS+SKON2RSqqyAADXU2Fifq56vVVz1l/&#10;Cow/MWGyzyANZGEavuI3e0WI+7Xx56vVTP1Y/CkzdliV6yalMdECS7KQSLGw0VSdPaL89XqrY6g+&#10;lHOWR6uarqqIpTLbZLqd9vCx1BHx/p56vUXSswOooah41v5jIwYC5IHxBFxr7Oer1d0mG1iVNPTe&#10;R5y2MhJsABbUeGt+er1CxhEVLG/zQX9EVJCWttYi3bvcd+er1OkmEq2GSQ4Y+yUgENt93Vr2YEe2&#10;9/1PPV6mCuwLEFh2QU6/MRDcsunu66gW7X789XqaDl2uJSepU+YAzO1vdv2+i5vz1ep5oo41l2kM&#10;s0SgHQgAXHw+vnq9Q0ZWwGjr4lraR7VDhCbCwLq19vhrz1eqwjpfk0zywwwNeeQkWFrKo9t/C/hz&#10;1eqxPJOVaDCKiP5SFJKg3DAGwQW943Olz4fX7eer1ChjVRh8VDbbayOD+6CtgVAv4+F/p56vUVPM&#10;uNmuBpZnVaskuCLlT4Adz256vUGGPY1iFJTJNh67gw8uRL3Ba9gdoBPfnq9TYtHJXTn5hbSnygWG&#10;oVTY+Pw056vUvpcLw3AMurNTn/SHYuPdFguo+rUA3PPV6qovVLnl0rJsP8xjPIQSRbapvYkfHS33&#10;/Dnq9VXeJyzyVXlrICpdibkXAPj7deer1I6rSq3lpJQpR7Ko8fZ9/PV6ncNHJg9RhtQmyWWSOUy3&#10;O5AgI8tdbbWJub3Ogse4Pq9WTD/KeT5ZJgATtu3YXGpPPV6sFJN5RljiiCPC+zQaED/D4WPtHPV6&#10;s4ampIzVTqWJLa3FgT7T8PZ+p9XqbUqWnXeFDO50NtAPZz1eqDPVVM86ldyxx3GxQBuvqDrr9318&#10;9Xqd0nirYLXETAeNja2g56vUz09SWXyKgWAcd9Lgm35jsOer1ZKiWp/mAhoGREUEMxBOpGg0I+k3&#10;/t56vU4EhWE0xChBcW7m3wtz1epzoquoqHKqw+wDt011056vUoqIU1Pbyk2tUBmLWB1XTW9xf9nP&#10;V6pcVPVmKPzCApYbfAn2m/bnq9SskdKOPzWTeE2k7NNB3JPPV6hSwYSTQk1Edm2pbZ31Gh8NT7fH&#10;nq9R6fS5k5Zan5iceLMLgb/HQknUfAfH4c9Xq2EPTlluCDCljqURyyjyztJt4tY+0fD9nPV6jxUS&#10;UtILzIBGoBB8b/2256vVEq8ySUihnVCr6r3vYX0vfTnq9QA5uzjPVUgiapWnkkZkF9DcH8+3PV6i&#10;sdQuqVVTxzRF90ke1d4bS/j8bX9n389XqBfM/UV8TeJaYqrHSTUGxC2LXFvy+/nq9SFlzY9CZZKq&#10;oYRzmPZtOhIvoR4j4/Tz1epN1WaTGZqyiQbId2+PaDc+Fvq/bz1eoFMezlhmIYd8tWU5jZGJckAX&#10;Vr2bQ3+7289XqD2urYZJD5NO2zYFF+1msNLd+97nnq9SOpIqmixKamoolaIgsNdRpa3wIPPV6pmI&#10;z18sEdPTgRujtdrWJBFz8dPbz1eqZHA0NDJFFeYeUWJFwdzDU2+N7fTz1epOU2DYYyLUwKQxuWJN&#10;j9nUnQfRz1eqbh9BBATUEs0tSBGvc+Hu6fXf7+er1ekwumwyrmDy2kGyMjQm5OoHtBt+vh6vVBxP&#10;EovIElMjOWbbcACxGg9nY89Xq6pp/wCXYc61h3zSruUAWK2Ov6nnq9UKafEYqaTFYfd371WJSDcW&#10;t3v300ueer1ccZrZjh9JiDIp0A07gt2Ftdbc9XqB/PFNDJC8VM2+VgbMy2IYkG50Fx8B4c9XqKJm&#10;3DMSrp6lKtREplF7a3SwBI0Hj9PPV6gvaieaFKSNjZJLmy2+Gvfnq9TtTwxxAyrHuDNt1Xx8Br7O&#10;er1R6MJWVBVE2RoHDnx39rDQafXp8eer1PGD1cdJXQwrtiLkqC4uouCQWB1I56vVydqlwzMyyCJt&#10;Svugi+tgeer1Zvm5WrRSJEWDJuupFxcm1+3fnq9TZUySrUGcgCcrYre6qQPZpe3b+PPV6mRarEpo&#10;SUKs8LKDYWBBJOvPV6lNQzvFUGoJBbUlOwII1B56vVMOMRxo8KrZt6shFrfEH4W56vVNWsmadVhN&#10;llUmS/Ya9gfb4jnq9U20uFyOtLEtQps3vXFj8La6c9XqnYRIxhi+ZVv0zOLL2FwbG/PV6nqiw2lo&#10;quGVwYow/e32rixFu2vfnq9SpwyevqZDTKEEXvWYkg7Be2mvf6eer1Zp6GCtilnRgksTBLD7NrAi&#10;3gbX56vV3TYJBgplxCJvNnl2BE763sbW1t4689XqEzAZ4KRzWFFSWW5kU6gGw961v489XqXOGxy0&#10;2FfPQ2CszqFWwY7tL+2+nPV6m+aNp6OWeGMuytHqdDopBB8f7beznq9UCHDayaqSKNrsAU8sEAKL&#10;EgXNtbHnq9Q8ZHyHUSSQxSoBLO0agNYn23t8eer1GDxTKMuBQbaRC4aN7kiwTaL7tfo7c9XqLrmi&#10;espZjWsiSJJsAfaCu7dqW73sPZz1eoqmcWSorauSvNnaQgqUttQkbbfAjW/9nPV6gXxClWmp6p5D&#10;droU8QEBsQe+vw8Rz1epnoZcXkbZhlY8cM7bdo+xt1BuCPEafRz1erhV0xgibyWBsSWPtIB1N/Ae&#10;znq9QRVbpT00tLZtSR4kXOt/h7fo56vUx0cyhmLKUe4C+y1rHnq9Siw6GCOlejo5PMDbmufD4X76&#10;c9Xqc6mWaOhCEXVQtiD4jvoB39vPV6kRXw4kXE0oU6rYDsPbr27fDnq9WJmqYI4xEgIb3R9PiL/D&#10;2c9XqkTNOiJYeVvBHtNiD4Gx789Xq5pFU1eH3nKqUayKAAbDTX4n489Xqd3Ej4akDrvd2G43BNl1&#10;Btz1epuqIKv5wmE7lDDU219vPV6sxleshCCLeNxvY9yNNfDnq9TBLG4LNGCCt7Aakj6vZz1erh8y&#10;nnBgLbtoO6/16256vVxq54RGXjG7YGNxpYL38La89XqbZq151DVreWI13r4brjQeHfnq9UCCsjqs&#10;XpkpQDGYmLte5DX91QP289XqcI4I6KLzoF27WJsBbUnx+/nq9UupUzwwy04BZt24EdgBb7789Xqb&#10;5o5lSKOQhJCTqP3ltbX2c9Xq50lOaisfyGtsQAdtCDrbnq9XoVqoqovNIzvuYgsBoCLADTw56vUp&#10;6UR0dqqd9+4AAHwPf8uer1ThVCWEPDGXbdYr4Aff4c9XqUmEV0MeJLSqlowYw7HxLDW30ePPV6hf&#10;SqVHeWkZtN8akditra/2c9XqVWU8PFTW00wlZCsiHYABcLe5v9PPV6thb0IVFVi0seF1TldUkRQS&#10;LEjUki1weer1bF/SRW/lQlmN5VPvdhcC4B72APPV6jAUtXH5plqIx5aE/QTbTnq9Tc83mqswAWMk&#10;mxsT3/o56vUwVVVDLLuIOtifGwHcfr7eer1NNXPDMrFfd7lN1rWHf9vPV6maWt8sbTIS7qd1rWP6&#10;9vr56vU21k0NTGh1SwY3BsQewvz1eqTBWpLGY291lGjG3vG+o/jz1eppqFlimR0ZRtO5FuSS3x+H&#10;w56vVhADRmaQf6RezXuQR4/x56vU3zRrIrJIhCrfUXB3X0+79e3PV6sS1Co15/fDrtNwbk/0689X&#10;qxw+bR0Ukk93jFwA1vdNjb6r+PPV6iX+obrocm5SkpYZEFQp+ypIYgEbgp9gvf6uer1UEdd/UniG&#10;bsQkjnZ4Y2cm3mXBNitzbUm57/289XqI9iddjFZicheQtC67ww3DaAbjx762vz1eoGs200kHmpsd&#10;TJZlJ1JAOjanS/b6Oer1BBXRSmrWCK8TXJIbW/Y/Rrz1eo0/RXLkkmLDGKuG8bJYblI2m/cG/iL8&#10;9XqtA6R/yTEFgwiZArtI17W94AXAv38Pz56vUfnID01JXr5ESI0TDUrcA9to0NxY31+HPV6jY5dp&#10;pcWrWRE3yN5aqVUBQLm9/AaW56vUdHpZk2SOrirgQDFe41BJtbvz1eo1EDrT0l5wb63va/1c9Xqa&#10;2zB5cAX7KqTc+0e3nq9WanzYBOD3H7Tz1epXpiQkjs1xa9/Zpz1epoZ1ecz2sBfW3j4c9XqV2FVU&#10;EkIRyAwtftz1epVCWkpYty2LH9f4c9XqC/PudaTDoGkeQAR27WNx7LfA+3nq9VcWfcxYrjuKyrBc&#10;qZGe597S+i29lh+fPV6sWVstw/ORVzqqvMUZzpcaWN/qv356vUJq4Zh8tK1LJEN0bEb7WBHwPwvf&#10;9Tz1epCZkwrD5sOdqZkaodWVba7SDbd+R7c9XqCCqoYK/D5KiO5mj3RndYXa3h/Zz1epIVKUlHSN&#10;JiVmQARhUOhNrnwF+/PV6gY6kYdDUYRHNRgBy0k8oP2SgFwPCx+PPV6gGzvhtf8A1farw9lMVQAU&#10;VCC4LWuLdx4nnq9Vd/VzCpIa6XEgCpmVrg7WAawFh3sSeer1FDqMLrsEUS0qiGWMkMdbknXVe1gP&#10;Dnq9UmghxBqmL5B4pGLM8jB13O3fUXuR8Oer1GAyFWCJkFXKPLDBiosQH1t9IHbnq9RpsPxXL+LV&#10;EcVdHZFQeXopub3v4WNxz1eoxeXMTxiCVaaGNHSMeaiNJtD+y5Fz8Rfnq9RkumGOYnT1vzdQBHVi&#10;NVsuqEN3GgGoOnx56vVap6dcUqMRZY6iSw8saX11sPv789XqOtRYenyoSmkDLqDfQkannq9QZ5tw&#10;5KhZlLgGO9rA2Jvpz1eonfVvLEeZaOejqdIQg3AqCG/W1+er1UveobIMWHipnpNUhUjaV1YAX0ta&#10;1j7Oer1VG55y7JUYjVSVMSt5coIIsFJtqo9pAFzfx9vbnq9QNRYhXYLidPh88QSMONdLg3JBPe1/&#10;hz1eodci5prXr5YHW6bwN3YEutrD22te/PV6hofEjDKsaEWIAubWBHjf2nnq9U/CMyVVJUfMVsoQ&#10;XGoYkgH2/f256vUtKbMW/EwIZwFk2Nu/eIvcjTsT/Rz1eqTjXUqqw6pSsp2EaU+7ubsw1GoH66c9&#10;XqCrFutrwL8n5ptUCw2EKBYaXAIPh39vfxv6vUXHNnVevpMbSqwyocEFxIyMdwXsOxuPr8Pjz1eo&#10;umY8dzDm6qqKSidnCAq7sL3B1K7j4+GnPV6mDAuhOecxPS1GDUL4i8sqg+ULFCANFuDuHx9vw7er&#10;1We+lD8O7qd1BxyF8zYZLGiTKWLR2soJIvfS/wBA11ta3PV6trjoB6SKXpTgEdLhVKoqbAkgaL8A&#10;PAfAc9XqOHgXSnFayPfXLsufH9nPV6hKoMgUmG1AeRQ9vba+ns56vU4VAjp5Qkegt8Drz1eoOMz4&#10;ktDS+a0lggY3156vUSvqh1Xqcu7o2Nt24hgVuPZp9PPV6i94H1sxXGcSOG09SGm0LjxAvbX6f6ee&#10;r1HayHDLJB83M+/zQhC3vtNjfX489XqGp6faNqa39vb4c9XqIz6lMo4dPhs1VWkbpEYhT3DA6EeH&#10;9/PV6tTX1UZLjps412IBrRrJJvuNA2oOunYm2vhbTw56vURiSjxLDppylpdxIW9rFRY2HfUD77c9&#10;XqxisqqQKzJY7SV3AgHd3BFvAc9Xqb48ZgoaxpcQvYbSUVbk3sBoAbDxvbQd9Oer1RYq2GHdNWzI&#10;3mO246AG+gFge4FgTz1erjFhmGV0yTUyLI43OQL2BFuxtY689XqbaXAZafMNPVW8qlqY5PMJuf0m&#10;pAUAkkEXBI+7nq9UOqhrJ0iqFhKKsrJ5bCxCqQAzAixBHYA+29tL+r1I+pwqHC56irNVJJUNLdYt&#10;qbEjIsVDKAe+ut/HXnq9UOAYeNlTuCSuQjIB8dfy56vVxxSVKWnlnpSXsGBUasWvey/T7b89XqSR&#10;r2gqjVzRyR1E0YGoIGniR2uAeer1cdKSZHmZ2up9wkG3x+g/Rz1eoQ8Aw/5iWKtpkJRgl1FgbKbE&#10;/Dtz1eo7/SrJVQtfTTUlyszi5dbgAjX3tD8LDnq9R/8ADMWpsq0PyWGJ9oSFibAg6KTfuLAE2/v5&#10;6vUEebJ6OFlkw8hmh3OSf9ckkm/xPPV6ig5/p8WqsRFRRQNJYbmI1AN9PgPbr+znq9QGZhfE6ULK&#10;8CxxqCzdjutoGJFxbTnq9STwlFfEBiSmRCI9rISCgJNw/bS3hYjQ6+HPV6hPwSjq6Sg+dqFMrgrI&#10;uuhu32Rfx+nnq9QpRYjEXaqqVBaVmeQAWZrCwB9ugtr8Oer1JqtxaKjrQ1PCIkkJDMWCkDuQD3On&#10;PV6oFZnHD45Y5MM84upCktLeMkmwO0jQqdNOer1K8Z0jjoTTrdqlSSddNvc2PPV6oUPUNMWnRqtj&#10;BEpAR73JF7EePj/fz1eo2fTPPQwSVZZalWWYKo98AqLE3FyNR2Px+nnq9Vi/Rfq0uFxtVQ1KzvKw&#10;Xy21dj3ufE6c9XqOamNJLhFNiEgYu7M5tYHeb2Fj3FtPv56vURvrfTM1JNiU62pvNk8xwxBDWJ2+&#10;PsItz1eqn7qTlOTEYJaicEhCSpQALYeLanw8D3+7nq9RU8ZwiFZmDssYjdVJa+q+3QHuPZ9fPV6g&#10;xx3D5KatK0YV4XclW0It3sPjz1epH4nTVNnmw9WbYym3fS/vWt7eer1NcjT1E1bR7hRHXy9wvcmx&#10;969xYj49teer1R6WnCUsgqCI11tbW7AeHwPfnq9Tc8SJOZC12sCfj2sLc9XqiTxSSvJ5zEMAGuB2&#10;B8NP489XqT88cssez3S5a9/aAP4jnq9SUxKioJpGnpoQ0qKSzWsT4Wue/hz1eprTyKSREjQGXaWd&#10;mNlv2sSD8eer1KCkn+ZpBUUxWGQX9xCGUEdvpHPV6pwq5sQhSeU7ZRYHTQ20IHPV6sGHVE71DQ1C&#10;jeLkFbgWv/Rz1ep6xGOemcujWBI17kqe9/p56vUwvh8UzExLZ2BIOh1Ha4+PPV6uqcy06qJF3SuA&#10;SBYAC2pPs56vU9ipi+TgSOK53bW1Go+P0c9XqkSUsT1CM4vFc+WPovY+PPV6nKnjj8tTMAUkN9t9&#10;bAdrfTz1epW01P8AN1KzIWjQsCe+o7EDw1Hfnq9RsckZjpMNQ0UahQNpVyC17nse+g/L4c9XqMmK&#10;+kfC0pqh1LlAxYaAB9AB3P1/289XqAHqCY2aaFWtNGjqEUEki/hrodNDz1eovuJVVGkqUs0wLhBI&#10;+moB8CPZ4c9XqTuJU8D00zj3wqBgB9q4Ph4a89XqYfKjYJSTgBnCt9BPbnq9XA1ohUxyQgvKTZvY&#10;oNrd+er1NciQ0sKJFGHd2DsfYPYPEc9Xqi7aMzSSyLcuQBr7e+nPV6nepenghVto0YEWBNz4n2c9&#10;Xqx4mkS07yhdrORZ7adr2ueer1YaeBPlNoYoxsG3G4sNSfHnq9WHyJIEmWOYSqSJDa9jbtobEEX5&#10;6vU2UVWlTTVe+MJsA18S17i/1c9XqUGB4U7HzpLm/vW0Onc+HPV6lfW1DU89NVRorg7VChQQoXxI&#10;Olj9f0d+er1YnwuGOlQtdwXkL3Ovvaj7u1vDnq9WV6aaKSNpSoMJNtRa1tBr8Oer1ItjWSzSyytq&#10;NAF/Mj489XqWdDTpUYdE2HSbFMiO1x9pSNVIIv8Ar7eer1KOlwQLWmoVV2gMdrdtewseer1QZcJh&#10;ckU3u+XvYg6C172+vw/p56vU2YjgrzUMlXTRgSBVuntv2P0+PPV6uGH0smDXjrois6tGQGIK7WBJ&#10;JB72P1c9XqdMJ8uOoaCnsySvuJB7AEkkk3tbsL/w056vVlxClfD6KaSBB5yFnZmbQ2N7KDpe3389&#10;XqTlPDI9UYnjIO3da9rEnv8AX4c9XqWtEKiJUeGFSASGFgAVHcdjz1epZUeEUgKzeX5cbsGIB0BJ&#10;00+I056vV3TYPS1dPLOKfY6OWEe24Nje/wC0c9XqUXzFSjxw0jLBCm2UrbRWYbdQPC/gb6/l6vU4&#10;1GYKOjrN08HluGUXcDa6jxFrjv4Hnq9SaqcTq1EvzX6RXO5ArXA72sL2tr/Dnq9SXkxKXEaXypm3&#10;HdtsAAACCPCxNuer1HO9NOW8UxGjjdRvCuEIY++EGhJaxFj3APPV6rMcv5dqMEpxXyyuFXQQ7VO4&#10;jsAdb3Gn389Xqy1xqGwd8Xb9Eo92IkAG7EfaAX7J1H3c9XqJP1WY4PUF6kpMHJYKDYA9jc28B2B/&#10;K9+er1EsqgKzMj1B0iW7krpqBqD7eer1LWhxSpy3RfM4NFD5tU6ru8tWIudWbcDoPh93PV6mmOTE&#10;4Ca/Fpl897oPcBHukkAC5G089XqYpMZxOtkiGKMIgm8KyABSWBAJHsAPhp9fPV6k8amu+cegkskk&#10;SEsmhcob2ca3APcHnq9STrG+Zpk+aUhQrEEHUm+hP0nv9/PV6sWFQ1hraOeVbmWRbxgX2gAW17a9&#10;7/w056vUb/A45npY6eMlWN9Bay3Y23XuBftz1eoTKHC/5jAkVVYvRlgG0tdrgMD7QNL89XqQeJma&#10;LbHXS7pYyI422jc/ce9YAak62Fu3PV6gBxymxuPEHqD7pgkZWFrXa1wB4EfHnq9QdVFTUPOZYIdv&#10;nGNpNe5HsI7X789XqVi4nSSYgYYkaSVNrsWPe4ta/iR31+HPV6hGwyohepgkSVY5ot4XuCHI7E6X&#10;t7Oer1CHgOF+bRR3kV5W3xyXPvF7lgw8CCeer1K/FcNnp8FVcTcsFKNGFIuznQ9tdD2B56vU1QVu&#10;I0dKZInDz03mIjrYMyuQGQHxFu4JsddOer1RMXwygr8JEWx4pXUkMxZWIBFxbw8Tz1eoOBLTZdqY&#10;o5WklmuVZV3FAhHtC2Bv4nnq9Qh4XitOm16txEm4MijVmJBuo+jnq9SigxvMVc2xY4JI0LXbyVvb&#10;w943N1ta/PV6gpzLWfNF4WTY266uSSDrcsw079rc9Xq408mVqGvoZ8DqXmqZrvURugVVkVjtCane&#10;NouSba3FrC59XqsB6S5+hkwsmRw9RIqgswALMtgxsLWNtdP4c9Xqsk6V4krVKUUUvmKyxMVIB2tc&#10;e8fd+HPV6rMenBnoDFHGwkLWLudACSL/AJc9XqNLhm+WoWVJCRtKsNCxufr0Nuer1K4mnWDz4bAh&#10;he4sQO3PV6sM084RaaJP0gJ1IBCg97n2c9XqYfLkkJ3WNmJt31uR93PV6lfhWAVFUfNqdrKSoAAI&#10;I7jnq9QhYfkEyRgzC4LAhdDz1eoQqDItISFdFIG1r21vfnq9S0wzJkNObpGouADoNRz1epbUGV4o&#10;9Sun7Oer1Kuly9RgbCnY+Fuer1T5MOpYW7D7r356vVyFNA6EquvPV6mGoWENuZRp+znq9UV6unUb&#10;YwPjprz1eqVT1CMmvvfTz1eqLWSU5JBNu9uxueer1JaZ6VP39QT46c9XqY67EqOBT7wAF+/YHnq9&#10;SLrMwYbDMElmH6S31d/Dnq9QC9SsawmtqlhO0+6wFwDcg6ffz1eqpr1LZDwjNhM8SojxmRW22BC6&#10;3v8Adz1eqhTrZlCFDiOA4eomlMjGOUC58qPVlv2DMfr9njz1eqtHPuUDW1hmn9xbqX+juRrax+jn&#10;q9QIYjgq1mIVLFRHAt0iO3TaR3t30P089XqYGwGCkeONlVvMA3WXuSLa/EfH9vPV6mbFMr1tLXpB&#10;PHZdpJLEBV0sDe/j/Hnq9SWrqWlhkejDDdIFIt3X43+Phz1eqOmGNTDzJG3hezoPAaD7uer1cf5I&#10;rTS1cmu+MMO2jaXH3a89Xq5PAjxLS0w37fdQL33E3sLnx56vUomwCfAIvkcQgaB513DepBIYXvf4&#10;jUc9XqZlnp6WqVFG1UUg+w38PpHPV6lDSmVZzUy3N1Xao+kHX6Bz1eqZR0c0MNRDOLPUBtlx9m50&#10;J+jnq9UOuoa3BTEswWd0vqwG0/SOwPPV6kNiIWWoeWY2aRbKB4HxAI0PPV6sWHV0tFVrGzsQutmN&#10;7kDw08Oer1CvlfNTQVkM6kt3G0kXsT4/dz1eoymXM3UfzEwbZ5KJ7v8AiVmvfabgmx9nja/x9XqE&#10;bAnixKJfIYOKxGlRnIJ2j69CfZ3Phz1ep3wbDaOkqxGLObi9v3d3cA/Hnq9QhYK0aNJR1Lqx8xki&#10;1G5QpuGPtBt4duer1Legy/R4tUGSoKkbyVYEBg3j9V+er1GGy30FxbEqSZ6mMFJEWRXaxBbW6ge2&#10;2p+rx56vUp4/ThUpQ/Kts2TAKDZiF/e10Bv4jnq9RYeqPRPMWC08dFJtjkllGxyCAwF7gWBI0/Zz&#10;1eopeY8mphVbHCVLKrFpT4XI2mx/p56vUi6XKdPLDPDAzCT3wO/2L3uT7beznq9WLHKKJcLE9UoZ&#10;VACjaWLEEAaa6jnq9Qf00tREqU4pmUyHZYgg37gn2XHh356vUJtCzUK/LqfLDKGck6g6XUfA256v&#10;UrMz4mIqXyohteQLIpAFtoFiv089XqL5JU1eIYh5cSgSKWY7bCwvcG35c9XqW+WqvFlib3bTLKrP&#10;p3GpOh7fE89XqMZhOMvU4fFNNN5u4MSgsQCT7dew/XTnq9RaM9PV0MlXPUxCdJZZGALEEAmwII9g&#10;18Oer1FJx6uh+ZnEbBS7EgjsLj4eA56vVD+WRqUSwe6bA3IOrDWw+nnq9StwGKpqpHkqHG0obJ4X&#10;OoIH089Xqd6arbzkookuUbv7NdT356vVIqfKrcTlaSYsBJuJWRlLEC2u06/Hv9+vPV6o9RUNSQlK&#10;NAIgbAEkkk3vcnX4689Xqc8tRieqUxH9JsNkPi19LC3f489XqF7DcHlkokqKQssqkySa/vgaEfXp&#10;z1ep+jp8Znq2jqpgAUBAC6k9m10Hx7c9XqTOLTw0x208ZLU9zuY/asfd01GvPV6kfi8FXSYYyuqI&#10;Z5Bdb3JvqdRr4356vVPyyP8AfoKeWRVIJ2kakHsQfHnq9RyOn6y0KRVFW0Y1dlt9kIPb8Rz1eo92&#10;R6Oi8qlhq9sizEtHaxsdp2k/Rr256vUrIvm46SeZo2aCnCl1Me2wJI93QX7jX289XqDjPGE4XiuC&#10;bHdod+4JoNbe9cnb3v7Oer1VvdWenqYjS78Rn2SWLAjwAJuDbvf8u/PV6iAdR8sUdJUIKUWCkbgx&#10;JDC4NwO3x56vUFNRicklRUGlhUIA8cSvaw00b29+w56vVg82mUgEF/eXcSTa1tdO3fnq9TJWiF6+&#10;OaC4ZAI49LAC/gBb6eer1dT18dPWLv1dFtYWJck6ga3uPj4c9XqcGpaKlhNFFH5alDtBN/0jXN+/&#10;189XqTlNipi90OEdXkBDAkj2ED2E+Ps56vU5ifEaiFfNIEjgaeBPw9vt56vVCqGr6SZqqFbFBZxp&#10;rYg/w56vVzfD8HrEncFo5JRuUnUX9gudCCbWHPV6p2G4MiuUkmZAFDBl1IsbgeOh/p56vUfr0h4d&#10;Fj+bqeGojEsc6sX/ANUaBRr4kn6eer1bcfon9E2UMYwugzBU0axeVYbFAUkkXBJW2oOp/W3q9Vze&#10;T+juFZElSCjQrGCAAdST37+P189XqFXEscekopKcJ7vvaa6nTnq9RUMx50xCgxGSlpVugN2WxLH6&#10;Dz1eoM6nEIsWrklrGAeXeb3JAP589XqLF1L6XYbWSAwteSNmZXBFgb3tc/rrz1epFUPRPKuOzGqx&#10;enRt0dmNgilx9FtR3v8Afz1epe4b6c8nzYS8m7Yl9gDPci/itlP389XqasR6P5Ywakkw2mUFpFeM&#10;O1ma99D7b9z9XPV6iS9bOlmPZUw6WXA6h6nzLqfd3qh0I91VDWFrff8AV6vVXNWZqzHBjC0tfJsT&#10;aWLXINx4AEg6HTv356vUOHTPH6gymrYsY6ncCXuwvoRa5NgTz1eo4PTmiOP4fVUDKPMGzaU0AJJ1&#10;+ySdBz1epizBhWGYXJJhdKFlnUlpJTcANfvfxtz1epfZRhw04HC9cUfaDCWBBCvcm/jcW0uP7/V6&#10;glzomD02KNV080CzR7vLSVdygC9ybHsRrY89XqBmrwXBqqr+fxNYkeqAIWFSCWXUWG2w+rnq9T7l&#10;+gpsLr6erozsmYmxuDuBP7w7/C3089XqOh06kpcdliixeII6lVeQjUg97a+A9vPV6nnPnQPLk9JM&#10;8DxsJiTGoSyqbfQCfq56vVU31Y6P1GUa6aodkYmRniVQRcX8Ra1h27256vUBuBZ1xLCCyRwnzaUl&#10;CqABW32IPh4ft56vUIdRitRUViVM7qY1CtYage0n69Pu56vVh/rTFOvlSp5kQVkDEE+9u0Fte48f&#10;o56vUgc9ZawqswlKkwrG4aRw9veDAHaDa2hOv589XqCrDMPjipKRA6SSRyb2NyVu2jDUXYC5tcW+&#10;AOvPV6h9jpUqMLcYUzPHdbEqTt0BLHSwFz/D2c9XqDbMFTWQ4pPCpLQwhH84e6XIP2QO9wBqTp7D&#10;z1epf5XzTWYph886q6xwEDwIY6afd4c9XqHnCsZq6WJMTp2sjli4FwwZ191iGsfaLjnq9Q3dPsUo&#10;XK0kNVIHmkQ7XYsW973gGa5Fvie31c9XqNtl7L+OzVIrJqcMrndGzai3h2+Fjz1eowWXs3zYaJsM&#10;nPljakhY3sz/AAB1B9vPV6jF5Pxx80neHANk91dNx8Dbnq9Qk1FdT02AGmfRlLFrkAk663+nX6+e&#10;r1F0zD1Fo8ElWHEz+le6te+gOo1+7nq9WfA+qFfjDQx1JAdzYC9xtGi/Htz1eoLvUT0mwXOdBPXo&#10;nms0ZFgCbm32dvZr+P1/Rz1erU89Z/RCvyVXTYg9K6VE0mse0BiDc+6osLa/Vz1eqsjF8PqaGdmq&#10;0ttS4BsPv+rnq9TFAskkz1bHfEFJtfUaXtrbnq9TdHQ4aag1g/Ry67r2GpH3E89XqzLD5FCIqaQF&#10;xu2swvck3N/4c9XqlQRU80CvWKIzETqDYknw7+Ps56vVNjXeywQzrG8epJW4IPbtrpz1erDV4ZPP&#10;URREfoogCGU297x9mnPV6lLh0scscoqbnbZb27HTt9XPV6jPdJaKmxfEo6YQMs9OQSdpG5bdge1j&#10;49/Hnq9V33QnJEdXh1PVzxFwhR1iAuVsLWGuo0vr8eer1GX6o5tq8NRZKIBRGq6BQCRtChSoX7z9&#10;JNzz1eol/VTqviVaTFGwpitPJCVUgkttYE63uCDbTnq9RGcQxtcUVqxKyMywuv6J77iRYMo0t49+&#10;er1OFNNU1lPIINjPGQ8S97t2IA7fr356vV2uY4qZ0dYyhRSCvhcHW1r9/Zz1ephrcw1dPG9TK6pA&#10;1pFG8bjY+IvoPifh7eer1BRjGIVmK4kaywalbe7kkggiwAGlra31t9Hfnq9SDxPEo8IjfCo5hac7&#10;gLg9+3e50PPV6mHB/PMzUtSgBI93axJLd79hY+H9unPV6jW9MK3DsMwurqaqnLym4HuXZSQNTpcA&#10;nueer1DDgOMLHRKlSotcMtzpc3LC/wDAc9Xqbsw5so6GGESuNqM6oLgBVY3B7307ac9Xq//WxwYe&#10;VqKalCs0lQS+4bbAa97m+vPV6k1nrq3Dk+tWiwapjhkiBDMQGJJ2mw93tbnq9VVHqC60Yji081At&#10;QlQsnmBjuIIYXW5v+6O4A/LTnq9Vc+MZqxAyxBHDMvmpKm0k3OoIubDX6b89XqRK5hrKmoWmxAgl&#10;ht91QBc/R27eHPV6kvUtVv5vlEIfeCgfDXnq9SVxPMbPWrIxY7SA9gbXtY62t+vw56vU11DPVMEo&#10;/wDLPcg20APt+jnq9Sry7XQ4WgWWDdKwYvISLXXTsD+vbnq9SqxLNUcVKZaGEy3HvIGAIIHtPhbn&#10;q9TZhGLy4natxaVqPzYiLXDFTe5Av3P3c9XqW2FY3RpVU+F4Yz+8SDI62Zwbam2gPjz1eqwTpjmi&#10;hosuRmGXzForKwY2IO0G1+9ra6ffz1eo1GXPVBtoSmDREMAiGNCNxsB7x+FwRrz1eo03TzMIzeJK&#10;7EiajZZ2ubkKVvYX7diNOer1POccxYRRUseI0rbhGp9z3d5IuLWv+t+er1JfAMamqmp8RmAu20ud&#10;L9r9+er1Clj/AFWwHBsM+RpD847q25I2CkbRewZrDX6fh489XqJzmPMkOacRqJQjwU9QFBhvezXu&#10;de+lraH2+znq9Qw9O3Aqoo47RwO5OoIbYOw8Tz1eo8uTaOgaaOGT/JTWAG3bc201Ovw56vUYjK8M&#10;K1C0ccRWwHvWI2kjt/Tz1eoxOVqGCjgWpxCVj5hUkKbgG/389XqXtVVxR2rqGQEkgMtwAB+3nq9S&#10;fxDEmpYzSoqySuS1yt2t/Rz1erhStE1O0soXzA1vCxI156vUmcWWmqgJ2ID2JAb23P6/dz1eoO6i&#10;loKesUy7QgO976C5/p56vUhMxYJgFRRU9PiExiKyFkAAswJ7eJGluer1ED9RGAUNPjlVSpVMdsRc&#10;RRqpAHbU9wSeer1VSZjTFIn82uj+XALASMAddxA1F7gj22+jnq9SCkTFYJHVissTEKAFNyCb6G57&#10;Xvfnq9TJKtb5ryyGzQsFFtCQOxt2ub89Xq85M8ewszPHu0LWYk/rbnq9XeIU87vSxRIYPLkMsqOL&#10;gqBoFt7O/stp37+r1P2AYJ51c02xwtmNypAK9/tHTUeH9HPV6lThmVK352WspYPMjS5lkO0bFHfx&#10;vYk/fz1eoT8Eyi9VhcVWov5gfYpFjYk7SSTf489Xq9heSKlMQBrwipAQzMRY7dQxBBsb+239PPV6&#10;hAw3IeHYzHHURfaWaRSmhBDGwY99T4X56vU5R5UWOGWhwqIxlGYhCASVW4LE9tT7Oer1RqTAoI4I&#10;YwAWp2sEIABB/oOvPV6uOL5ewiNJZDGZJkL7Dce6W0BIvqCPDw56vUlq6XDsNoUjqYdkygx2C3DG&#10;2jH2fSOer1JKolhFWjRkJIwcHX93x+II56vUkK7F6GqrZTUDygpBDAgMSLgW1/eAtfTx56vUmWzJ&#10;SNOKelby/KbcpNiN1r3NzrY+HPV6kRj2JVDVMaVUgK7CzP4MwNwBr3F+er1RY80x+SZElJjLJ7ot&#10;cIL7rE3Fz4c9XqxYTjlsQqJqBi7TK4ZntYIQbj6f489XqYXxKmbbhtWNgUrqLaD6O9vo56vU4U9R&#10;BGzCrcPGdiqo0921gDrob89XqcKauwOg3K0ZUpucOvY20sTp256vUyYxiyYgBJOd21QdoJuACbHx&#10;0JPfnq9SWxDMOHT4rBTSOUnWDSwG32Ek6C5sPDX7+er1d4djk8carujMcZPmIdLG9hYj8uer1O9N&#10;ikEQlWNCI5SEdR2Fze4Bvz1ep7okp4qp/KYKEUbQbbiO1ifj3tz1ep1kxqSSdJZSSgUhwmpA02k2&#10;9p56vV3JG6Bo1A86QFmB0Nu4AudbDx56vUjTUUyVAS9wxDEeII8O3jz1epjlw5TXSz1SlWlBkSzW&#10;7dhpfw9vPV6pTpWVkppCB5k1mKsLEKAACdB3Pjz1erPNg1KVhBk3yRE3Cjux0Avf69eer1KD+q1R&#10;PiJcRKmxVvfxHgSB7b356vU4UOXoMJxZRiFTGkbWHvdgdTYWGh+B56vUoq8GkqY5YpIKiC672WPY&#10;QLXUi4ufieer1Qa3GsKkpZKZ7aF/LuQRutfT/iOlhz1eoMq7PGH0G+KT3ZEK3YtcEHW/iNO/PV6g&#10;5zx1ZxGqlUUFQCVKhd9mUgDuQPE89XqA/HuquPYhemmmAAT3igChv7hz1eoO58yVVdGEQ3jWw110&#10;v3+nnq9TOz4kKkUsbdmO9vAAm97j2c9XqiLhZWvNSys1twsCSCfbbtz1eo9npzyhXVNDPU1ACQkJ&#10;5a3DEkAn7I1Av+vs9XqM5NQfy5GqqdGlnBF1W1wTfQXtcAfnz1erDO1ZPT/Z3yG72AItcXBI8dCQ&#10;eer1SIMWgi8ujrVVYnAD2NrBV+Hb2c9Xqx1GKpQF6enYGIG4W12ZdTofbb9db89XqTmIY/DQ7HiU&#10;TRurFUBBYHtc37EeAPwPbnq9QYZoxaR4Xh3bo40AVdLqLW1A++/PV6mDC66d8NjeOcCRB7dbX73G&#10;oI56vUpMJxuUSLu3MXJB1tuLH7XtNh7Oer1ccQzBVzVMSUSqHE233iAFjsQD7e4tp/bz1epM41mZ&#10;IqgUtawkYvqCSQB/qn4Hnq9SeqMSq6Is8JVg7naVN+/a/wBHt56vVixnEpq2WGmV1BCDzGFgWv3J&#10;N9ddABz1erDJG8UQ8pCQQIne429+9xfuPZz1epPRuamERy3TbJrYAgKDYm/sI56vVLxisf5GebD4&#10;lkO0hGY7QGv3010Gtuer1JaqxSsangpZRGHK7mcG4BHj9Y56vUl55MREhgdg8e4WIFvjfv3Ht56v&#10;V3GJqq1LSiyAFddb63JFh7deer1OOGVOHSRSrUm+xQCRa2nYH6+er1NOJRrO8nyvvLIynSxHxIPP&#10;V6nGjlEspcAskVti+O49yb/Xz1erHWvX1lRLTJtQwhXtuFyt7WH8eer1O6GjqjLT4vGZGRAsO1tu&#10;1j2Zh+8triwtrrfQjnq9Qv4JQ0xp4zTTKkJMQaKxuCV2gi2lrnx7c9XqNj0yoWpcehwfe0qlSkzW&#10;/wAQuBcfDW/9PPV6rrOlGEpl2gp0oIL08FKthe7WPjfvz1eovHqkxYjDGo6dmVY9fLAIv5lxqe3w&#10;seer1Vl5ep/5nmZ8OSmMLs5AYWJNhc2IHY28eer1WN9GMnz1ONUU1FCRIlgTpcnbb6r9uer1WudN&#10;8v4jQ4dH83GCyEqdgFu/j31t+uvPV6jGU8FXSxCSBWZVFzuuCRrfX6Dz1eoNOo2LQrh0byoyrtsx&#10;XVhp7pAFtL89XqqC64YjikWLVks7bCzkBABdgALE/Gw/jz1eqvHPFJG8aPu+XlqGdbsBtv8AaFtQ&#10;SQNf7jz1eosuYRFhlWxoJTUIXUNY3LMbEgHw1/XTnq9RguhWVqzP2b6DC4y6NOwVYi32t2g7Hw7+&#10;y3fnq9W6t6B+hcnSLpdTJiyq1VMq3bb7yoL2Ht79+er1HnzDmikwOgeaRwioDf6LX+Hb489Xqql9&#10;TPqfp8MwWtroGCx0o95gVBFh4fSf489Xqo+65eqzGcRonxKWtSp2FWULZLA91ub+9YWsOer1Vo54&#10;695lxRytLEYolLSXJFgL9iQb/HW3PV6glzF1Ox2uqYosQk8xSnmX0BB1sLntfTXnq9Qc1ed46nEj&#10;WjeJOzsblCR2Avpoe/8AZz1epSwY9iE9BFNUEzSsp+ydAAQRY6DvoO3PV6l5htTiNTS0tXh0i0/m&#10;bt27uxtcgE/R9PPV6nfFMceKOM1LDcjLZjqNNbEezx156vUlMWzI0dccTickVBAYX01NiQL6e3nq&#10;9Xq3MDQM0NtlwAT4sOwIPgRfuOer1R6PMkdDTLAZNyIbPc3YsPEkfxvz1epVrmmqh/ThgibG7WuQ&#10;b/T4Hnq9T9l/MVVWrFU1zAg2up1OhO2/cWI156vUK1HmqWgkM8KIkTIuwMoZQQ2tyQRa3a/PV6hG&#10;y1mh5JmE7LHv3mTaQbgAWAP09teer1CnFmWbyooqBEY3bVbBiSSSDbX9fjz1eoQ6TNFRQV8BqhaU&#10;sx90ggKw1F/CxA7+znq9Qk4VnvHoD5NEfNSJQzjsASdSP489XqON02zGTgIYTHzogpIPxa7bifgR&#10;256vUbLJfUqKCdoXYRTMFVWRiRb+3nq9Rs8l53FYoZpCwsLXvYkc9XqNflPE55qdJt+rhSV+kHnq&#10;9Q6YXjRSnAvqLD6O/PV6lrh1bBIoEx1P59+er1TK6ihqEJi1v4WHbnq9QV5jyulezvGAHv3PiOer&#10;1Ex6rTthqyU0mqNuDnbcKLak+Nr6ac9Xq10fXOlDVrIsNjLNI1jpdVBLXHjr2v8AVz1erX/6n0eG&#10;UmJSy15NS+3QbdwBJ8Rbw+PPV6gXMFHA4gpowkTA2Kr2+Fr2Fzpz1eqHX0t4JIKJCZJdpVPs7gO5&#10;17c9XqzQYXGFjerYPFFdve8HGhv7QB4c9XqeKOrMlTKkjKSU2pYADUfZFtbgc9XqN/6fZaTDyseJ&#10;rtEJV9xNr3BNzcDnq9ViOC/KY9VfP0sgjuAkUTEEuxbuLkHw/Pnq9RgcqwTfL1BipQmyQRyNYghV&#10;IN/vPPV6k/nGeSenloS7NLr77C4Cam2vhfT6+er1Fdlr5qKpT5MNTt5jhnUkkC+t/Ze3PV6ltlPF&#10;sarK4LAdwnJW+puVHcm97j4c9XqNzlfFsVjSngqLIJVAug3MNG0Gt/hz1eox+XMWq5mh8we4saqz&#10;WNgVXvbaPHnq9Qkw1FItAlU7bkqVaUHS91NveHh27HXnq9TDT4vGsJFWhWWAMbG1ihJIv9QHPV6m&#10;au8iCYywx2lqAffXQH2Xse456vU1FzTLHBTqzMY7PKxtc7rFvpA9nPV6niB5KSY1zRAkQ2IO0gsP&#10;H7Pf2fT8eer1MEstPU1b17OJA+1WGllIHYC/t/Zz1epvqZKBq+OV0liKe4GDWU3F7EeN7fw56vU6&#10;0FZU05jqfKASUH3V1a9+5+kac9XqW1LiVHWyihdRGyX3dxcdu/189XqX+F4/GtLHhlAAIoWCkXJA&#10;Htvt7D2c9XqX+FYqIZJqphdduhvc6G5+m/PV6hYwbHWjMtQ9kVShQrcbge/1+HPV6hzwDGqeeiWd&#10;CBu1+s89XqXuHYvF5zWbXTnq9S9o66ln2s3e49n9nPV6nir+WLAA3B7dtfbz1epqqcsRzv5qMDe/&#10;wPPV6ktmHI6VFKHlUFQCdRex7dvHvz1eqtf1XdL5sYy4VoIgGjuwa1huB0+n+3nq9Wrr1Zy/T4Fm&#10;aphjXyZSzM261tx+127EH289XqAo5kgw+hjphZ/fIkU3sP8AEQfEHvbnq9TZi2aqSWkSGjjCBLhg&#10;f3S2v71yPq+PPV6glxbMUyNKKcpLIVO0E6qbdlJse/PV6g0NXjLYZLLUbXeQ7WUAXBb7RuTfQ+I5&#10;6vVEWSjwmKSqkba8rbQpH2r6KexOnf4Dnq9U+oiaeuhNQ6qEA0uCSDfU7SRcfDnq9XPDqNcQleaN&#10;tqh2AQix1JF/bbnq9Snjwig89aSmG4oWY/AAX+sX56vVxjyzVNSyYhE10O4MgsdpvcMp8R8eer1L&#10;zpZ0YzfmGqNREjThpbB9hACm5AbbcXPbt8eer1XMelf0a4pPKpxik8qlMgLFB71rajcfD2j4/G/P&#10;V6tmv08dKcAyJlmkoaOFbIiDUC5UKbX+/nq9RxFfC8PgLrEsYt2Fr3+s89XqTddmqgoJbsYgD2LM&#10;oF/Zz1epMVfUqjjsaZ4zqbjcLAfVz1eqZgHUaCuj+apm3pcaDW3cW56vUJVDm+nlS0tuw72/p56v&#10;UrKDN+Gr3INtPbz1er1RnCGoa0Xb6L89Xq9Fjckih2Hj2Nuer1c58Rif3iwHf2c9Xq4iRJ1LIRfX&#10;nq9TXUMHXYRfQjnq9STnolmIW+p11/X4c9XqyrSIVAAFzz1eqbBl+kmIacX8eer1YcRyTRVMdm7X&#10;PgNOer1Axm3pLgWP0TUVbTpUILizILc9Xqrn66+hnJWe6aeA06Rq4KlfLBGutwPA2Hh319p56vVS&#10;91v/AAlaHA55cQwHDjMHf3mjQRuyW0BJOtjoSfq56vVUL1R9MOI9NMWNHWQFQjeZTx395huIIYXu&#10;dL/DxHPV6gWqco1FPiEtXU0fy5mUmx+wg7i1zob6e089XqZ8ZoJ6ahNLv/TMT7qG4230bcD9Y56v&#10;VhmeaCk82UFEZRucm590eP0/Hnq9TJO9PXxBUJBJDoR4kDRT9J8Oer1OuX6WbE5mmKbhEBv9394j&#10;2i2nPV6jYZBy9K1LE0UAeQbGsACSPEj2W7ac9XqO9kXL8/lx4t5bUTvGGVAVJa1xrtOhNr2Ouvt5&#10;6vUb3Kkcz0TJI4QEx7ibg3X+jnq9XPN2MRSI9HTnduR9ovclV1N76AnwF9fDnq9RQ8yy1ZxiPEqJ&#10;NrpE8TqzWBUm4YjwYHxHfx8Oer1IFnxOGqSeQbnpi28dwSxvc666eznq9Q05KwOunRMTmcBZZEDI&#10;wvYAaaHsLC31c9XqSfXzPNDgeGyNQgRmmDEi2jAW26eOuuunf489Xqoq6257OM4j+gkErIZHkJ1L&#10;bhoBr+6e3cc9XqJZimLSyYjJuUsbKABpc+2/w56vVOSwropagGVJNCB3Ui5B01/X6eer1PtqfEaU&#10;Ui333BBPfTuv0H9Tz1eqOEpWlQuvud7+N+3gOer1c62sFLTiWABtthppf4HTuOer1NrzrUxzQEqp&#10;+0bWsP4c9XqZKLEqcL8vMzK4kJBCmxHgPr56vU9/PL5jborzh1troEOhJA7EeA8eer1TIIo/KKtc&#10;W1Hxvz1eqDUQlwkYNw17jxNjpz1erIqt5YenW4UXe3tGl/2c9Xq5vPH8wjMh8BtPiPhz1ep0aJpK&#10;hFiUKwAsw0NiOxt7PHnq9SmwYFqhFkbeBcG/x0IHjz1epzX5Py/JeQvs3WK3BX2aXsfp/hz1epwp&#10;6uuq3ErspgVQHB0c27AWFjfxJ/jfnq9QrYZijSUkU8d1jYqriwBFiLW0v9f6n1eq3r0dZSrcfr4H&#10;kiLbCrHSwVT2B9pI/Zz1erYI6Y4NRYNhUKUkRvGnvWsQbjsPiDz1eoWKrG4KULTl1di3vblGg17g&#10;/Vz1eotXUjqBFgYNVTy7I42PfUk+Fh8Dz1eokeaeof8AMK+tqsVZpVVWaMJ2Q6kH+GvPV6iyZozn&#10;UY5hbQCUoHjMYQAElbAFy2jXBBtYj79eer1I/EM6LW4jHNPGtMqQJBGEW13C7SxA7k2uT7bk6nnq&#10;9SUxPG65ZRhtU21gu5TrcW8Rrax9vPV6k9Nm3FKOm+YUkKAFYWvuJbvfx56vU2sKvEhBNOAZpVIZ&#10;DoAqkkdvC2vPV6mqpeqr5kr4JNkUO4BRYi4Nj7TbT289XqxU+I0uI0c9VTnbMlil9NzD7VrW7Wvr&#10;z1ep0qcTooqiKeGPzPN2kkkaA9zYr3uOer1R8OzDRrWy088T1FI5YO1tlhcWQMQR9YB8eer1d4jB&#10;AkcS0cZ8skqoU3uDrr9XPV6mimro6OeRqVlEdMhKkgH3gfsi9+369+er1NkstRiGKiSlQfpLGW9h&#10;YWJBGoF7+znq9UxqE3kWFndrjb4i41PbQE89XqZq01tXiEWG08VpJhZjYXRR3tfwOmnPV6o8lLiF&#10;B8xhaIW8zayg99puCR7DYX56vVgqVWlwuaUIZYQqO99CpGlx/H6eer1IvMOG4ZJSJLCx3oRILsbm&#10;9tCLW56vUB+ZMF+beQqLG1gHuLW1vz1eov8ALh9dhDTJUIDK7FiV7AeB1AN+er1NeHVUXlBapiff&#10;O0n7NwSbey/wHPV6s0flSTS1rfogCCEAHY3sbez2nnq9WKtwZo6KKaOTfU+YGsbW2HUm41uPAffz&#10;1eruSGBVNS15Y7EWAAP3dr356vVmwhYocLNRXymDWy7VNyAdAe/1256vUz10Sy4g0lQQhIJHcXvf&#10;S3t+HPV6menoquOVJNVA7g3t30v4duer1KOignrYfNjRVAYqxvrbW/YHvz1epRUmH0i0vlSayOpU&#10;Hv2Ph/Zz1eqfAqU1CYHhLEtoNLkgW0NgPovz1epypoXqoFgpYrhTtfcfeAt3Nj3v7Oer1OxjFHTi&#10;KOKRhvSMWvpuNr7QCTbufZ489XqV9Tl6ZKFgQDEGst2OgtYt301056vUm6ykpI3hq4jLG6IVVQxK&#10;v4Ale1xrYHnq9SkoqeqShiCrZ5WsT4H2Egeweznq9TtSrUR1KVdXJ/vMOw7EAHS17afHnq9Uykxa&#10;Opw/5WWYKXXU9irE3ADWBIt46c9XqecNxfG2f5SEr5attN9FABvf6vDnq9QwYFSx+cYZHM7VaoY2&#10;CmwI8GAGmvfnq9RpOkvRCpz1iUJlptsBnRJJQqsqsfdDEWOgOut/y56vVYvl/wBJX8khiFS6GoEi&#10;SC495kFwvgStyb3HPV6kN1PybUYPE1LiJjCTxuiJYEqxWxu2nfuBbnq9VXOeaWqwan/lscgZFLat&#10;a1wb2F/o56vUULPTtWQefCGLFwfe7n2308PAc9XqCmoglPmUUliruHYd7hha31c9Xqw4WaZzJRHY&#10;BECRGDrtXux8Bz1epgqsUbb59EqyeaH2r2A8ASO/x56vUFuKJJIx3ALJMFB10uB3FvE89XqbBSy+&#10;e0k4usaqLC1wLeA56vUoaDy1bz419y1k0tu+/wCPs56vVPRJFjURe66gHZcEljfT6+er1I+rr99P&#10;JPICCh0OncH3gR8Oer1OOYcercdrKOeoMMYESgLBCkW6w26hALtpqSLk6nvr6vUnGxSBqhoJt3mo&#10;wdNyWFhYWvqOer1Pscb1Uu5VGo3br/X7eer1ZJaIxeXv9wMTc30AHs18Tz1erEZFjlDyroDoR4gd&#10;9O3PV6sXlRUrxstaFWcmyEWBsLm9x4fA89XqYpN2FS7oQJRJf7Oml++unPV6m4pG+8wnaGINvEk6&#10;+PPV6nQgQEK6gowItYaCw7aePPV6k7jeFfMyieVrhAtlB/dU6aduer1dmVF8toE0fQkAaN8fbcc9&#10;XqdZqbz4WaoJXuRr3uLC2vfnq9WGnjhniWMqVUEqdTcn2/Xz1epxrKemGxZUKhgNT3tex+/nq9Ua&#10;COkpqjylIVYwSCDa30/Dnq9U+OGM1MKMA3mmzMb2A+Ivz1epzno6ZAYqYrJcld2lr2Ngo56vV1E8&#10;NcI0Q+5T6sVtq3Yg9+xH389Xqf8ACYKOaPdMG3SONrHQXF9AdOw56vUMmF0rwOsGHsu1dbhtwPtB&#10;tex56vUtcCdVxSnqi6gpMIyqfvBrm4+Px7c9Xq2E/RBTJS4fG0u41FSiIwtYql7rtPcXBuT356vV&#10;sS9IHSShhjmN4/LC31BOniPr56vUOxELwuFQAC1x7AOer1Jesm8yORB7gIbafAgac9XqT5jSdG82&#10;TY6rfQkXF+er1MOK10xERo0O2PcCDY3J7G3s789XqwpLMUWSQfbDC9r2I/v56vV3AqilYzD9IrKz&#10;HwIvz1eqBVzU8wV4VLyKT7QVOl+er1RKyuWFxUPGJGQMBbXU2/XXnq9UGor6j5wGZ/LDlSAADYeP&#10;5g89XqyUMqUvuOu/dcsW0Fye/wB3PV6mGqr4IpzFsL2ZjuF7A+znq9THXYq88JgqrxrItgfjbnq9&#10;VZfqjyRiuYqJ6mncU8SPLtZrm7NtuBb6PHnq9VKWf+hk8+Km/mO7hpAEUsxF7gKPieer1KjDvTzm&#10;CoFOssTpuEZ2bCWIsDY6W7G/jz1eptz/AOnqoqEjnjgMexDGJQNGIOikDxv4jXtz1eouOLemDN9H&#10;iZRoS8wQMAqFjY+w2t28Oer1CHk/pVnnL67Bh9XPFHFY2QfaJ1uNLePPV6jb9IMKrMMx+go62kdJ&#10;dzMdynaQbixIJsb20J56vUfHJVQVxOagq4A0cd33qe7G+moHb489Xqsl6RYTSrh8UNR7zOy3cWN2&#10;Guh+offz1eo62T3oMLpGmIsgYBWHa99b89XqWtTi8G4hyu5SwtoDbuP4Dnq9SCx+rGIf6PCNkdQp&#10;XdfUk6aDnq9TjglDLFGkUrhyNL2uSfDvz1eoToqaZ6ceaPesNO1zfnq9WaGkLAs42gXNvG/PV6p0&#10;bSFGNJbfa4vqOer1JjGMcq6aNjIxbTso/W3PV6im5kx2fGa16SUttmLC7MRZh4A7eer1BlLTCnqJ&#10;qmoAdGRtV1IJNh/Tz1epnjzJSYRAyYrUIiR7yjsbbjYmxIue/s56vUi5es1FWTCmgIWSVQiWYkFi&#10;fsi2p9n9/PV6kzmDqvh2JYKsuG1cb7SAyIw3WU2YfA3Bvz1epHUWZ5qlooksqMd20G7OG9g8Tz1e&#10;p7kphi1NJSRL7pVjdlIYdv2ft56vU1YV0/jxOiqIqtTMZY3Cgob2bTv7Rcac9XqgQem3H8Rp0ngX&#10;9FGJQqm+m4ePxFrDnq9RUupvpTxTCFqamshd5FVpFiIBDObWP7bk89XqrVz50fxCjqa2erpnFTVS&#10;s21ib2AtuIv2/s56vUWxOmeKYS7wUtD8vUS7Yw9huOtibgkd7Hnq9T3kzDMZweOqpcTJVlYJa4Ym&#10;x95txGhv/fz1eozmRKnE5pRJVovlqygEEE29lu+p56vUbDLWI0lDTRSTKG8wneNbjvYD2EED7jz1&#10;eobMgY5iHnVnnARKwJQtYk/RcA3HPV6rbehNZ/L8Ogp6diFmA91hqLhSDfQ2PPV6j8ZfxeOVRROC&#10;NliTqAQfEc9Xqb81YfLXaLGQQya6gEX1seer1BNm7AaieE01CnleZcXYBifgPpHPV6q3vUh0kp5c&#10;KqawwbtrEkLcE30YfT4gfDnq9Wvj1c6fvheYa2qqFKqkrspI1GnjbTUWP1/Hnq9RNs2YHikVCWq0&#10;bZLJIY5BruIAJCkezQ/Ac9XqnZXx2CkSOnldvOFjtA7CxFybj6P1sfV6h1o6yTFzHRMvlhirpbSx&#10;UX1BN7/t56vU44dAtdVPOHaZoyQAdQzagDb8Dz1epY4KKyuid6mFYmRigUEliV7+Atfnq9UTE8nZ&#10;jx2ZsMp95uxIVVJvcfZFhcm2vPV6ldk70D9a8/1zxZdwx5CUFhIShsx7jcO/ftbnq9R9uj/4FfUT&#10;HF/mWcI1oUkI3Rot3IItcOrkdvaNPq19XqtF6TfgtdLMuU38vzFSQ1lOVA9+Ml2NvtMQbE38bc9X&#10;qP50/wDw6+jOSqOCgw7BodsCqFtCqE7e35c9XqN3lP065ZwKnVcLw+OO1idsYFyNOer1C7hPTOGB&#10;jZCCB8O3PV6lDV5bjoI9pTtfTxHPV6gnxunFOSWGnjcfRz1eoDcfrI6SSSUtpp8NNOer1FB60Z8p&#10;cEwSasnl27QbC9iTe/PV6qRvUR1+qcSqkaB2uj+UZNxAC+I+o89XqR3p+zhszNLXV0zMZ2Yg3Nr7&#10;jrfxAHb+3nq9V4/TTFlqMEoZVb/KKz3uCNCbXP0C/PV6humx2nhp/O84Am+hI7/t56vVXh6pOrWE&#10;R0zQ1TbTDbadwux+AHx0t/Rz1erWF9Qed48YxquatJliu9mNruS+jW8LgX/v56vUQSozDSQtPUxT&#10;O8KzNcE6hmvoBc6C/fw56vVyjzNPKIaOnCEvuG51VtPAD46eH8Oer1YZ6GpM6yq0JY2LMWAIA7Cx&#10;7g+P1c9XqRdHKkeKz1TwRJGJibt712tYH3gT8PHtz1ep1izE88rCd1ST7AVLKBc9ztt356vU90lb&#10;RUdBTYnJXwq7SOppnDGSwOjg2K2bw1v7eer1M2LY3LiWKHzZWGlgLnaAdT93s56vUjsVqY4/Pmhc&#10;K4AB8bgjQjx056vUhocXpvmXaL7ZjJ3ONC1++ttRz1erjBXvHJZrF1YjW21rjQjwuOer1dNLUVqr&#10;PJu+aiYMTb3QPiDpz1eqRFItQ7zld7MAF9nfwHw56vUN/TDCKuSvp5Kg2hsdzHaQFF9Br49v1vz1&#10;eo+vS+qMaRPACYlZQQGsdwJPujUHS2v0c9XqGLFM0wQQTRVEgswYHdbcQwtr4gj9e3PV6gmxbEoE&#10;Ywl0Cyxj3Sbnbe6sfZc89XqBvEK+PD5KuSaby4yjNq19QTcC5ItbX7uer1BvUY1JS0szGFJqWeDy&#10;Y7qDa+oYDUgjt/fbnq9QW4TGKChmoxZCTf37m4OpIPfQ6gdgNOer1LvDMxUtNCaKZTsLJ46BbXup&#10;8Ndeer1LGoro4KATUVnmRwCSDqL66fC+tv289XqRGb3WNUxirlsdp2r+7uYHtc+Hhz1eoD8czTUS&#10;0+6pe5j1/RqSSo1Gg108T9fPV6smDZonxOjSvDzLcH3TpuPh317aeGl+er1KvD61ln8iS/nRgMYy&#10;SSCTcfRrz1eoTMq5zr4aqFK0eX74sASTe4B1t7Bz1eo9/p9x15swQ03nyCMlxuLF2Jc9wW7EX08A&#10;LC1tOer1XPZdxuWukpJKSLzUSRVYkArbtf6bnx56vUkOpWA4bmZqzCK+jE0bG0lzeNSBbcABYkHW&#10;9+/fTnq9VSvWbKEZkNDGzw08c7KFSygotxYkakMLGx/Zz1equvPpocBifyYnkj8wlRckkEXtrc2F&#10;7WHPV6gXqJR8rNPBMfLVAzKQQEJF+1vDtfnq9SAmrYoj8yzkkg63sNe9/A89XqbYFhqZms4d5Ltv&#10;Lad7EX7duer1d/LCBijTAxgDwBtrewJP389XqivUwiHfHdrMLi3bxt28Bz1eprWokETAe+0lwSfv&#10;HPV6uFZSYdUCOqEflyopYkMdTawBF7a89XqSuJ0m/dNG233RcHwHe+unfnq9TEscCTzUsxVo9qlz&#10;p3Ivf8uer1ew2OGCNIoWUAOxVV9h7X+jnq9T7UyinQeWLuqEsdNPjoOer1ZGnSlMU9KoaQRjffTX&#10;4fR/Hnq9USaeSamM8rbFuxb6tPZ7eer1caf5llAUWVWN9feIOtx9PPV6s0U5p2V5fC5BNtRbTQ/r&#10;f4c9Xqcx5USeZCwa5PYaHx1HwPPV6nymkW0TPtY3uB9Q8PaOer1PFBRpiEfkKpX376kX1OgH089X&#10;qEDCaCGSQLbszIuv1G9/Eduer1DtlLBK6uqVXDI7XUqARobaEae3nq9Q7LhFbDTQSV8flgA+6CSL&#10;AW230vYjx56vUAOda1aDFGDKXS4CubXYkXZfC1jpz1eoIMRqjLVpIYF3SkAAWJXS53HQnt9/w7er&#10;1QZ6OaQS1sgAMiADadbA31F7gnnq9UKplpkmXzlLSPsEfb7VtQeer1JfE1nlxFZ4yBGgsU9pHexs&#10;Bz1eprMu4t5jBWv7vbQW1vbnq9TY8sMtVu3iMBbi/t7Xtz1ep7pnqKiEQSDcGFlPta17/dz1epTJ&#10;Q0VTTMMTJaIqrgoL3K9xb2i2vPV6k9W1ME9OGgbbYExmw7X03D6Oer1M61xhj2hCdDe3jra5tz1e&#10;rvD8NmqamXyxtWVQxt4kadu17c9XqX+DYNJ5LxTM0Q3KgYnwJ1GnYHnq9U6VZ6OtjWFB5IVtzMbn&#10;Q9/jz1erNUyRBikbFl95h8SBoCPieer1ISWrklZ5ipidRvKE3ue/0fRbw56vVlwWqasleXb5IvtJ&#10;cW7ey/e/PV6lRh6iFy+1mUldoFhuII0F9L2/p56vUu6tg8/yzH7UYkLX7302g+0eP5c9Xq44f5Yq&#10;o8OkcLI63Y3FtO1xbx+PPV6lBW4TWnCZazfG0cMiRy++A+5xdLJ9orpqQLDS5Fxz1eoO2w+QPHJJ&#10;u3t3QHX6D8D8eer1PGHUyU6mVYyitJYD8zc89XqhOyVglgkk0Bax07d7c9XqSclDUTr5kqum0jbJ&#10;u2j4i+mnPV6lVhGJ4ilVJBIvmoBcEEG2upJ/hz1eoRIKiqrKSOndhucm1hrYdhcaA89XqV+G17Q0&#10;bRLEWDOoMhIuRcA/EWAtbnq9U7F1joqVZIIN0TuAx0LDWwJBI/Pnq9SIxuW1LUiCdaiWKQiGJrFh&#10;e17E3Fr6DXT6Oer1BtjGLVEVRSUsx95U7gkWve/w76W9vPV6mekxyppcTipSgEQazu1u5NwRa5+/&#10;+HPV6r6fQN00gzDg8lHVxq7zlZEJOjanct73Php256vVZ9jvR+jwrDxElPuYIhCAEgDdbT3fh/Hn&#10;q9RVM9ZXrhvhl2pCCCUIAAAv3Bt3+HPV6q0etuLefjVRSvEpMcZXaAAAoJII8Ln2/wBA56vUVDDq&#10;mM1IeSMqCoJJ7n3tDYe0c9XqWQpY/mqY0xXbMy+7c3AF7gHwv37eznq9Sfnw6Strp4Xfy2hMgj11&#10;bTXx9ngOer1IjGot8sbGRt6KYypIsAvc6AXv7f6eer1JqWqj/nMUzXEjKI0O4630sddQOer1Q3le&#10;oJpkXcsIYA/G50+8356vUqMk1TUFfGKYB3DAkOquQb2AF7jU/wBHbnq9RtssyVsEJw6eISGQbnvY&#10;WUanxuNR+o56vUv8KaghqalKuQJT+WrJsINyCSFI8De1789XqROMV8VVXDE9gaN1G1QBcEGwNtLE&#10;HXnq9QGZrxMM04mZSwYo4+z27sB9Ha3PV6ggqGSKkmlo1IXQC4sd19D8dOer1cMPq46Q/MVaeY4B&#10;uAfYb6fEc9XqFTK2EYZilSklVteOUowBtdSTqR4G/t56vUYLLmEU1OzphxVoma0RAsLr7rX0AuDp&#10;YX+nnq9SwqMOxeklX5d4pDIu9TIgdVsdQVv3+B56vUmaqpnlMuJSbHdWO8KgUAge4VUaC+l+er1Q&#10;p8RlxPDo3qYm+YiJaQg6C+u0EgHTxJ7/AA56vUkaijWdyKqREEiuS1hdSOy9/Zz1eppwzEKaGB/d&#10;ErGXaFuDcXIuCLm3jz1eoSsKqzXN8lSskblZJCLhVCILtdjpe3YXuTYC/PV6ggze1HBSFTG8q1L+&#10;WQLnYD9k+2x9o+nnq9Qc4ZBDhLDEG95onKrtufdbQC3e47fnz1eo5HS/HaeOohxWaMMgCqgQXuzE&#10;XJAN72/v56vVbj0bxkU9dDiMO2Usi+7cHW1yADbsCTz1eq1jpRWYfidEs0h8tj9tSDqdLfVz1eo5&#10;WAFVo0SmQA3XuCbA31PPV6lSkdm2OqtvJAO2xt9xOnPV6nUYFvgU7HAa1iNCRz1epbUWQbUYPkCS&#10;Qbdo+BOpv7R4c9XqEzCsktHAAqi62PaxP6nnq9QjYfhswVRJGBb4A256vUoqfD6cC5W7aeznq9T3&#10;DGiWBFxr9/PV6nSJF2XXQ/t56vVNSp8k3cDnq9TTV4lEbgEA/ceer1J6fEpomLRtYG/PV6k1X45O&#10;FI0P36/Rz1epN1GMNG979+er1TaPHWkRgxsR4drjnq9WGsxXeuhuw8Oer1JCtxNkXdIwUn97nq9Q&#10;ZY9mOKOAO7Bjc63079z9PPV6i05mz9HSVsm6Q32tYAjUC50+/nq9RUc39YXkO6GUGWIgqGJDA3JI&#10;+z356vUUTqVn1sx4bUPDUgVVjZVJBOt7m3tNx7eer1Vn9Q5TiNXUMo2IyE3WwuQPeHhqDc89Xqrq&#10;z9ghOI4hGdwXbYXNgwAvcC9rg6EjXnq9ReMxU3ybU8UtK6x2W8vuhdRex1vr9H389XqSiVuEU0ny&#10;MrgyFy2y6310Hxtbtz1epN4vFDioalx2jaopxose6zF1IZTcEdjYgE/Ub89XqQEuASQrH8tEsUcg&#10;VWckFtgFhusBr7SPu56vVJwjDXfEHeZN0cdkFr2JPjb6PHnq9TlmXJLwRrUxE3UKQgYjuLG4FgQf&#10;DT8+3q9SKfDqSKKOkVGAO4sDoynwI8f1056vVOo6SQ0sbyM73uQXJfVSLAA3P3c9Xq5zChlRnpY7&#10;NvUWIOpH2tPA69uer1P2Byiifza5Q3mAhBpcHW17/Tz1epRQ0soKmVVJh3XUWJYkA97AfAc9Xqj4&#10;1A+JwLSSqFV0LBtL37XJHx0HPV6glqMKair0o6hgQ25I2NtWAP1X56vVHw2hjrqjyVG6RG2qigEl&#10;u2lu9+er1SKLfS1/yhjKyG+hOo9uo+PPV6l/hmJ4lTzLDEw8ALgWN/AX+GvPV6jF5NxqPC9rsI7R&#10;IqAA6Cw8OwBHjz1eoVsOzPQTFrRq7Ae+ARdm+Gt7g+34e3nq9UvJVdUzY/VVmKqzCmfy4iSCzK43&#10;Gw+Dd7XFx8bc9XqOL0uyu2I4nG9WUKuxlF9CoA+zqLa89Xqtp6YZWwSsoIp0dmjfRhcWB1uRcEbT&#10;z1eowMmSctfMxCAIiMApBTQlRbebaHT2c9XqLp1Z6Y5YzfQyrVIW+X3qCLAKrCxK7dQ2g1+jnq9V&#10;XXU3obAZZa/CIpLB0Ugi6mM3u1/GxA79/bpz1eoss3TqXDa2aJorhmk17mwGlh8eer1BtV5Fkw6S&#10;WOpU+WpZkFveJPYAEfnz1eoLGocPpsRnlnZmkJBAvbsba6WGnPV6nXCZ/Kq/l6mNZ4394naCEF/b&#10;Ykgd+er1ZMyUMNVSSSNK0TISVHgQb9u/f9fHnq9QEY+rQzGpowsTJtXdY3I7ajT9fz9Xqz5ezfjd&#10;FVM24xSVQEP6Ild0eqG4B/eBIPt1v489XqNjknBocNoZGnhOwrfcpBABGgt2vYWvb2i/PV6gMztC&#10;aagq4qkLKvmWAtqVa9rjWxA+/nq9RPcawqggdZqRQsats8sEFvgbDt356vVhqZ5WVKOnUgRMPdPi&#10;tve+/nq9TxhdTA7I5921lC3t9+h8NOer1KmeBpGikoSqsiXlN+wPc89Xqz4dhIFSlftQqGUBu7H2&#10;6anU689Xqc0wqCWY01QC86SEhbWG3Ugn46c9XqWdFlyKtiSowtFaVCpIX3bXJBBIudAL6/289XqF&#10;6lw+GhVfPA2sACqk3uTYA/X7f7vV6nbF5RTUD1dNEAsZCX0Le9pc/r7Oer1BDjrpNTrTROWZu/t3&#10;dwB9Pbnq9Qd10dZVQfN1rO6q+1ixtYDwX2fSeer1OmXI6b5jzHUgEu5bxBv2v9Xfnq9RuOl1SmKR&#10;Il90IVSGawBufeVfivjpb489XqPv0wiRaMLWEuIbopU2Kkg2A17W8eer1DE1fXq5hmjVbBN246BG&#10;1BbS5sfZfnq9QK5jxKur8Q8qWJVplMpLP4Nc22j2Hv8Ad7eer1Ftz5glD/M6Osng8yWFhIVdAUJA&#10;OhUgqykakEEfDtz1eohufOnlLWNWYtGSAm4CPuBdiwIvfTXwPb4c9XqJ3j2UJ4qvcYQPKk3qCTpp&#10;Y9vA/dz1epEvAsRkece+8oFgNCB4fEH289XqxVFQEqIv0YcGRrbbXQEG1xpe39vPV6myZRSSJLKQ&#10;zMXA0AYkdgvhe3t56vVxqZGr1McCsNpRg1zuJIub9+3a3PV6mrFfK/ncMbR7SNN9gAQR731jnq9T&#10;oUqqaujngjLwhbA9wp+4Hv8Arpz1erhWLDH5iVR8yUqWdQdt/A6/Dtfnq9TX5jyERhtGbepuNAR9&#10;m3bvz1eoV8nYLX4rW1DbFkiSFCoX7RPYi3bXnq9V7n4eHo7zPm/MNDiqwiOjY7vNZTrdgwWwsdf2&#10;+Ph6vVu5+mfpnS5EytT0dREI5VUbgBYE29nhz1eo3mIRUPyTlQoaxAvbT+7nq9QEYzTwSQvtIaxY&#10;m40Yn6fo56vUVjqBgkcNbNMAVBjFlAsCNTfx11/Pnq9RTK7F6ykkWJkK7GfyyRYm/tH9Pt56vUEe&#10;c+o1FhGHJ/MZwSW3L3Khr6+PYX/Pnq9SfwXrXliaselqZUO3VQL9yBbv4Ennq9Tznn1IZcyDlb52&#10;oljRCrBixVVQAFi7MdAAPHnq9RaaT1p5Ul2/z6dJXBGwISQb9j4jse456vUKUPWDpl1MoFpsMR/m&#10;Tq1itlJva6kEkaePPV6q++r3RrBcUrGxRmYSxxv7n2SSzXYBhqD466X56vVhyLQQ4VhtPQV0flSI&#10;qEXsQRqAT8D/AEc9XqHPBuotBg8M5jdYnjVlKggDaBe/0i/589XqCXNPW3LEle9b82qmUFALobgA&#10;HubHU89XqB+f1T0szPhlM6xU1Orse21nW/uixN789XqR1Z1mwPFYarF55NShuAfsg9zfwA0Gnbnq&#10;9SXi62U9VLCxIEcQKg6BSBqD/bz1eobcOznTY5QpX1A+SlRVkRIydTf3SQb9/wBnPV6hQyf1mxHA&#10;6w1dZK5pyWuLKWOh+Olzp+t+er1DJiPqemNMlLUOGRmTaBoQuhHe33jnq9QDdV830PUKfZDtddiI&#10;Ntlc3vqL9j2+7nq9QFS9HKWrwHZQyukjTr5pbSxWwtuUEkW01+P089XqCTNNBNgYq6KQ3VLxowAu&#10;ALGwJudbc9XqDifOkOXZ/IlO6Oyi5Pd28Lft/p56vUoMRzhVYxgaosZjO0gq207h2uCL9xrz1eoK&#10;MEwbFXzJIIpLozq67rWCWswFgDr9ep72tz1eo5eV8YwyjyzIojBJBjYDQDdoSTr20sB+znq9QQZ7&#10;EMlIsnuxPYjQgDaLEbh2F9bnnq9T90ioa7+fDDgoakISeVQTe5OgtY3BAOpPs7689XqF/M4WepE9&#10;HughZrMO1rN2HjYc9XqdskY8MOzDRzVm9TEwYhhf3Gva9yLX7/Rz1eq1nIPU/LOYsJO2oTbCLICQ&#10;CWW4tbvp2/v56vVNzBi9Di8YmpoVG1T76Mbkk2uQf17e3nq9S36c5tp8LqKekWp/TqlihaxPf89N&#10;Bz1eowmJZ4pail2VADOVVWtckgX8B4nvf4c9XqK11OrMJxSrFTG4DkFQotptFgbH4+3+PPV6gvyb&#10;nKpgo4JizRyIzBS4AIUMdf2j4c9XqNbljP0td5VHiXlmOa47K1j8D8Tz1equz1z+nbCeoGBDG6WB&#10;zVgOWZH2hQFIUlb2Nge3jrppz1erVP6m9OMSyRmeowSvJYwySKSV0JB1Bvbt7Oer1Ani9ElFE09O&#10;6uWtot7LfSx+jnq9SRFbTrvwyssXADliPdA73B/1fb/bz1ep/moqozxvUPEsbBmQq6k20sCO4uR+&#10;vj6vV7GYqqliVolV1eRCw0vcW1PPV6ud0qqpaOlIL3BZh3AudT8L6c9XqWVJh8lbKYi4CgKrMTbS&#10;/wC6O/PV6nOiwqISSU1IbqG7n9nPV6rIvS5lA47BA8lOsskUiHett4UsLXBsbGxFj+fPV6r7+iuV&#10;aPC8MkxKT3ANqoCtiBbwBtbv4fs56vUHvqKp3wnD2raOL3RuYObFmI7A2v30Jv7Pr56vVSp1XzNj&#10;GIVJeQtTFHsrN++CRuN76g9rHW3PV6oGToYarEFpakI/zLBFuALXGpuexueer1LDEsEqKOiNPEq+&#10;ajut4yCLAkdxfX4+36eer1BbPicUCyw4hugTaQL2YlgdSTfS/wDTz1epDtiG2nmiBWVhohNvHtfX&#10;9fr56vUgsZqUaZaShlYRkBZgbC2gvY28dTz1epsXCWaBZJE3vGm0EdwL3B1117fqeer1ZZ0EJp8R&#10;kNqlpNwVddrKLgEaXv8AR4eGl/V6hIhzg0cCYhE/lvIpQqAACRoTYDnq9WJOoFfI6+fVqKZD7saq&#10;b7tbEm5HY9rd9b+HPV6oE+dkq6UyzyA+VKAVY6kXN7a218Oer1f/1yydQOuNdh7GnwgNHUU1yHsD&#10;rp42IsRp/fz1eoimes/yv51dijGecKLuST3Pa51uD4n2c9XqryzZmWWpxe6ksdzE3a5se/hY+y/P&#10;V6gxqMWqoao1NPIA6gvZhe59hHY3+PPV6mFcw08jLHtCz7rgWvdiddTrp4Dnq9TBVVIkMlY7lWW4&#10;AA7WFiSBp8Oer1MdNVTrQebMl/NBBLDw/wAQPw+HPV6uVOaqOqpzTAMG3XuPtAd7eHPV6nJa2TzZ&#10;IIVLlTuYewE6c9Xq4pV0xqN51CqQ1/DXU89Xqj0k9JHUl1k82K4Ounfwv8Oer1DjkYRPUs0kIZo2&#10;MhYfZ2m1hr4Dnq9Q4YNjFctTJRSRJHFMWZjGpLHTaCWB1voL27fVz1eoZcqSrTTtPUMKeYomyMeI&#10;7tc29v8ATz1eobaH1FtkTAYqekmC1UvmvKuu4AEqnY2IPe556vUD0vqExTEJzVU0r1MkZG9d+0XY&#10;63uDoPZz1eofsD6w1y0sEKsUJjDSAvoD30v3Hcf389XqHPLWLxYvhTV6KC8qqVN9xuTr7LEHw56v&#10;U+vgFDS7KiO8yzsyljeynXd9BB56vU4ZJixNsURwSwjNyxsABckGx07c9XqPb06zbh1RHIa5juhE&#10;ZjJ1AHw+N9eer1GCytnUTRqsgIMsgF+xIDWN7fWf7+er1DrhOc8Okr2joveWGzPuN1Jubi/9PPV6&#10;nbFMy0scD7WBd7lFubBtfZ7Phz1epNzZmqqDyhIpeeoBGhuACNdfhz1epwhzUsFL5czDfGQTqtwA&#10;L6+0eHPV6mqrzjh1SqKJgZLnaijux/4Hnq9TfJVUZxFYa3QT7Tu8BrpcfDtpz1eplXbTGenqCJLN&#10;KQzAm8ZNwB8f1056vUTHrhTNWT1ISAB22sG0JK3PujQ99dDz1eqrDqtAkYnw6UERHc6XudoB03fC&#10;/wCuvPV6gRqVNPHSxVQ8qXy9zre2pNxtJ1IK6jnq9WDDI2qZSaiik+Xu1p9NZASQALknS1/q9vPV&#10;6n/AMq0dXPHVzRec3mlrtcWsbgL3Fxp9fPV6hGqcr0cV6irC2B3OxABIv9kk+0WHPV6hQGB4Jh1B&#10;DJg0SyREMrrpcEA7dLdv18Oer1S8Nw7DRg64RUfo5pAZBINV3Mb7GFwSB2te1u3PV6lhFWYVBiFN&#10;DhThtgZZ0LWQADbdfD+7nq9USsgoZ6gNVTpG4R4VgsVYjurtpY+Pj9PPV6u8MrqvA4H81VifYGiJ&#10;ABexGtgO9tf1tz1erlLmykp9mIOQX3L7sdh7lrEWt4sTf++3q9QeVuMyCrealImgUWSxAIAvuHiO&#10;er1M5zNSpUqKd9sKhQQxvdxrqT/Dnq9SXxrFNkDTVKg+e8huSCe/u2HsI56vUEVVmPyk8yeJhUhi&#10;ArHU66Aa294e3nq9SexaukiqZtwDMyeZYm+0buw+Pjz1eoLa/GsFOKMZS3kS2ZgkZOoFrac9XqaK&#10;jF6amgNDIpeMkmMOLEAaqDf2jsP2c9XqaZcZYU4jaNYkdQDbuCToB8COer1MtJiyCQYnTzE7CykX&#10;93vrcfA6c9XqktitDOstewYTiS7G9wyjsFHYa+PPV6odVmWd6aclyFDAAWGhtodLHTnq9UWLGZZK&#10;C00xXYjhgfHddrX56vU6VGPbKRgF94ILMAB8ba2Hj+tuer1I2nr3eQLVEL5YujWte37pva1vDnq9&#10;TzhLTRzorMSxJBBtYsT7NDp9HPV6lAMcjw+oklnkEhmKFAATa422t9P9N7X56vUsaarhlkevDjzm&#10;UBkJsf8AgQeer1d01dLDify5jKROgG8G4LE2ta+tvu56vU/yV77ovl/fmQsoc2ubC2oFhqNeer1M&#10;uI1CYfMK6dFDqUB0BGuosNR256vUncQxWomrmriuxAqqm4e03NhY/nz1eqSmMzwVLYmLGRj5fb3i&#10;DYA2F+3PV6p1Tj1Bg8TfO6BnQb5FAawF76gWudeer1KCDOlPTIGDXjurvrqV9inUdvE89XqQeMdS&#10;oKjD/OnlAdpdzttW1gbj7Vzcdif7uer1BvjXVyRqHyIz5ipIGFmt7hNiNNe3b+jnq9SBzH1O+atT&#10;4aXG7ba7btT3IIsR9fPV6g6xnONRPB5clzta30kdyfo8Bz1epGxVdfIJZ5Q2wfqLa+HPV6olN8zV&#10;ASTa3a3xsP6eer1OQhkjdo4k2htttNOer1PNLglbiCze974IN/b7deer1CNkjATLjENFUweYhddx&#10;1uRf3j4+H189XqtCyzlPL+D4ajZfVogfL1U3IQasDc+PYnvz1eqHnPZQVorKNTtsdL3B1sT9Otxz&#10;1eoPv5lXQzSSUKuhcEF2tYgDTTsDrrbnq9ScGOKlM6SAF1IjIIOotqR+vt56vUn8QxyspJY5K4Wu&#10;BEP+hhtf7uer1I/GcTNNixhpif0ZGq+K+BsPb489XqSz4rJU4tKrOFZwqsTY+7u1v8bc9XqbYq+Y&#10;VMtXTx7IISYxcHawJJva+ljz1erK+NJBV+7M7CNQyFG0XUlr/Anw/aeer1M+ZscqqereCmHvMily&#10;SQWFrkg+DD2jnq9TWksFYySVJIIS5J7/AA+m47nnq9TqJvKc1iOq+UoG0/ZsQRc6+A56vU2wKXD1&#10;YBljhuRtNwwNyR31A+7nq9U6kr3nnkxKONgt7bf3AoGgC9v6eer1Rv5vUCifzlAEhNyosCAdABfw&#10;7En8uer1M4q0FYkk08iw7iClht3Aa66307annq9UNJaZKvzIwSWTfZjcD2WFuer1QHw2bEp2m1VU&#10;Vjt8PaDz1eqJhtfiamOokXy1dQUXbcnS4BB8bnnq9ShalipKctUwpMZg29DoPaDpY6H2c9XqgVFQ&#10;tTAkcUXlRIgVdvgdb38e/PV6sPylUIZBYI4YXIIvttpp7Tz1erpsGrJY4qt6gNIF1WxufEXPb4c9&#10;XqVgpK2enTEilgoIOl7kjT6eer1Ct09y7Jik0dPAx3Gxfd2I7gfCx56vVYl0YyfTx41EcUcP5jlX&#10;YWAVgdCfbYC3PV6rmcg4dTmgjkZLx+UI9yjcDYaaW9vf9Rz1eolHqaoaimba/wCmjkBLA3Jv4C99&#10;O1789XqJNkDKdfWZyTE8ImCGaRIyJAWRQCdAtwAbkgka9r+HPV6rhejWR6nD2pqqnQHc9nIGgOt7&#10;G9/aP7eer1WO5PyrF875lMzLZSgW11YMO/wI+HPV6hogwaGWnMKi7RkXJFri39PPV6i8dXqE0mCO&#10;VhUFWdmdtpAAvbS/jbnq9VPXV2EviNTX2WQEMVCgWt8B9GvPV6iPdS4THL/ocQ3SxJYMBqST7wH0&#10;A89XqJtPgsbu8OIkEO66iwYE3vY9zceP9PPV6rrPwoPToMy9QlxfG6Uy0UJDwSuLXBTwOh0IPPV6&#10;ttGiNLlvCFporKkagAXvYDvz1equL1WepbCsv0D4Vl+oinq7Sbo/MsCVFxu9nb+GnPV6te3rb6iD&#10;n7EaikrVFMyKvmRo2jNcra3cg2vqOer1Vj9Qc602PvNFFNsiiYrY3AJQ+HhoR4c9XqArHcx1IMsz&#10;S7lZQSgPdr2t3F9Ndeer1JHMuZZZIglAxLfoxvTQ6ixH1DQ89XqbcKxK9cpnYPFawUmwBJsSb3vp&#10;/fz1epeQ4vGJZDTuvkI6qFB7kg6KO5t4nsPE89XqU0GY5IMKc1V2+WPuorWFyDax0vz1ervEM2+a&#10;qy32IoXdoGBbwvf2HT9QOer1JDCsUNTic381mvGu22gHjcEDtp8Oer1P0rSvg0uMYjV+bFA6Qx63&#10;e7XI2qO66WJAsD3OvPV6kxiWNOJ0ajXfE21jb7je37eer1LDD8QlhqIo6uNo/mCCruCECjQ6gEdt&#10;Rfv9XPV6hLwuvTC5XwpgGgAfaRY72sRofG3e/PV6lNSZmkFKcLkYAjYYyRpYH3hp3056vUvsDxvD&#10;2rppIQ21kU9rXbse/caC3PV6hPwDM9onpToQw946bgR3+m3s+PPV6hYpMegr5is8fkbUSMEabrDv&#10;379tfh7b89XqGzJVS1Kn+jsCre5YakqwBA7Egjnq9RtMlVFPNSSSU2jqFRlJ23YdyfaLfnz1epa5&#10;bzScNuZdaiSTYNw7LqVNj7P289XqNf046gLDHG8l5JlAYg6EE+NvZ9PPV6rBunWdJayGOapba0iq&#10;QLki1jz1eoyOB5giltdxpb2a256vULOE4rBMQ6NqL/drz1eoT8MropwGJv8Axvrz1errEaaOM/Zu&#10;TfUdr89XqIx6kcrpLhFRUUvuCW4uLAg9vYdD8f289Xq1ZfWImNYf8zh7wmaXcVWU7bWW5Hs8fZ7f&#10;ieer1Um5zoKmuqJZ8Rj3k3VtniLa2AHh8P289XqDalwinqWY0rWBPuhrXJB1Gtteer1J2soyMVWu&#10;lKiWkDbb6WIubEdiD7Dp8Oer1Q6qWGrpPILqmhkOmjDW9j8COer1MklTTYf/AJNNxJUoQdCT7o7e&#10;I+PPV6jO9LsXeGWTFa1NdkEbjdoRGSy2Xtcg6kC50v4c9XqsN6OYyMXxBsQP6OBAPLJNySbm4A+n&#10;nq9R/stVNNQ4WMNoT51TUhZZC22zAnxv2Oh+4c9XqQ2bUio3np44mTcyKFaxHidO/t7/AEc9XqBO&#10;kyM0uPb2NpZGdlTbcEfHwH189XqFvLWR4qHDyViAlppJGU3sSGP2iNvgPq56vUJGVctmrqJfJbaI&#10;3ZVZtVt4t9GnPV6hZWvkwykEVKwR2Ykm/ukDSw8Dpz1ep+lzPTLg1P8AMyBpJgxS1jYAkG/189Xq&#10;ZKLHsSqVkhYxvO7MgLEKAPC5OliPz56vUpI5jRVKUeJNHLNTkMnlsCL27mxIIFyPz56vVPpIopIU&#10;w6l2+WVO4n3iFub+9qT9f7eer1QcQxTDsMmWGdj8ugRVVrhiSxH9HPV6m7EKrBlqVqbtAsz3ctb9&#10;deer1Tzh6mM0dU0ckch7m4IPt+7nq9TTLictDiq4fRREP+5I59wINP6T93PV6nejroI97VESsV7t&#10;2AN7HX4c9XqUFJjbQVElgXJuhAP2iNRb6uer1KmlzYoWGql022UoOxGot9PPV6lVhOfMOJeGQlfL&#10;Y7T2AHiSfhz1eoUMtdUIMNIarq1dWbZtNhY+wW9vf6+er1Ctg3VvDZGZ6ttii4DC202+v+HPV6hM&#10;wPqTh1cjTU86+XGAS1wAPhz1epZ4d1ApJZ1jlnUbu19LnxF/z56vUKeHZmpqqMbZNfD6Neer1Kkz&#10;JPT7Lqb/AEWsP7uer1Fd6t4PHiGHvAQGUj6PpA56vVqzet7o9Q4ZmCfMeEE+TXq4cafoze/buC1/&#10;p+q3PV6qfcxTJhldDQ00bHyCd8h7G7WF/wCPPV6kDj1XitDVyywDeJmiVwTcKQxDHS/h4W9g56vU&#10;24qkEtY1RES+wHYwAt/wWulz4c9Xqw1lXLickk52JHsRiFUXBC6ndpoT4eHPV6kTj1JKuzyWDs2w&#10;i97BTqbfHnq9SmpqUieiggW8qruKAAFlLX3EEnsNOer1KHA5pYqyVMSKog3KuhBuSbAfVz1eoeOn&#10;/SzHM4YtHh2CYbPONFvFGxB3kixI9vb9Tz1eq0boX+GnnTPdIiVlK+HwDaiAKO1zpYMNANCDr8Pb&#10;6vVfJ0N/D16ddLsEgpjTw79i+cEjIZnC23MT3JP8B7Bb1eo1uHZEy5lJBS4ZTJGmottBJOuvtPfn&#10;q9SqoM1QYdFuiG4IQgUWGuo+7t+tuer1Bzm3q9MIpKKNtn21DAm4Hw+Px56vUWl88ZlqHMsju0LN&#10;b3nJNvh9N+er1KqmnramNIfMEd23atYlfHx9nPV6hIwrOyZaohA4AuBtuSCW9lvz56vVn/z0Q06z&#10;VN1dYNoYXsQdb9z8bfVz1epS4F1nosQrAscsaIQCbm5B7W7+3nq9Qyw9Q4YIBPLMqLa+rKOer1Jf&#10;GOv+VcCB/mGIxA7ewdT4X7fHnq9TTQ9fMBxiJTBVqWKq2hte/a3t56vUKmB9RkrYVkimGw9gTz1e&#10;pbnOUU9gzDaPZoeer1SafGqeXVWB1P19+/PV6ps2K7JAIgNO9/Dnq9UmDFCKoI1ip+7sf289XqU0&#10;NazqADfTnq9Uad4XUqU2tr7LHXnq9TMcCoKtT5yhm08Bre/f7uer1IbMnTWixODypo1eM30IBtz1&#10;eqvn1C+jvKec6GSSSipmKh9geENIpI/dbb4/r356vVro+qH0V4/kdzWUNI7UcTsWdjowVjYkHce2&#10;ltPDTnq9Va1d08pqGsmBVIBGB+i22B23JI8O3hb+J56vUGlZhMywy0UiIIpRJY3BVACfevr28Bz1&#10;epC0GBmWJ4Y20VgUNtW/1gR4c9XqGfpfg+IvLPAALyBlXxLe0XI0N+er1HNyLlWqw2FZMRidWdW8&#10;u4sQT4/HQ3+7nq9RkssNKnkS0rKUUAbmt9od9P1/Pnq9Qo4Ni7NMkMkgRY3LHdcB919AO2l/Hnq9&#10;TjV1UL1gZ4NqqoLKNSSb31P1c9XqDOv6dT4k08tOzCn3B5L6uRu32ufDw+61rc9Xqnw9PcLxiqed&#10;XWFTsTQAkntqB42HPV6pWbCcsYSgfZC0IY++6guF7WuR3F9O/PV6qavUR1nGI4rVUQmK+Ngbpp+7&#10;4XN7m+uvbTnq9VXWN5lgra6erdWY7iCWvtHjYdu1+48eer1IOCT5zEDU7gVBYbV+0L66jnq9UmnW&#10;WSaMxqYzGS+p17ED4a89XqcfOKncxAlGpWw7X79+er1c33puZR7z6Kvcc9XqZ2xGGmgMtYTI6ELs&#10;Ubhcm3Ya6eJ56vU3VTRVFS7xrq6be1rnU2F+er1cxFTO/nEX2IAQCLC59nwPPV6n2nngqG86nAIL&#10;e8R3Hx18D256vU9LGKqZXoidb+Hs56vVKqKaKGo2VClwFNttu/gO3jz1epNQRyxs0oU2Om0H29x9&#10;3PV6u6kRFw4BZUYruHw56vUo6KEmTz5muSbqBbsPDvz1ep4pLmdrbXCi4JNgD4gkaXv256vU9haR&#10;YI54wSXB3gA6W079teer1PdLSrEfllQN5oFze+0H49+er1GV6O5Rlzli8mGUtMVamMVmkFltuBcg&#10;630/PQnx56vVsgem/pdBlnC6VKJFecRhnKupDNYWGhsLjW19Oer1WH4TiVJSRiQsqruAkQaFTY6g&#10;89XqBPqN1FWCqqpoRuSa43AgBSo0uPjbnq9RJ+oPUabEaaWlp2UyxrcgjUG4uB4XI1+/nq9RRBmv&#10;GaZZKSaGSoEl1MgKgW7i4Yg6dtOer1JufEjBJa4IVHZVNib3+z9Z156vUmcdqFnkAjkUuqi1hb3m&#10;tcfSP6eer1JVMQr48SSmxJlaWRCqE3J2gi6j2XGvPV6odfmP9BJh4jLmGdFFl92zHVie9h356vVh&#10;lgraerlzLRVBsSI/L33GzXdtv2ve1hz1eqZBReRPFNRiwkVmKkixBBtoex56vUx1NNJhtdLXpdoF&#10;jIUaWD2107W156vVDkraGVEFMGeXYI1LKQi2179u+uns56vU41dQ09JCtRKKcI6MWCkg7bG23xBv&#10;z1epX4fOZ43qYFHlQENcg3Ifxtrp7Oer1JtKSKu82EJuuzNrYDaBcnw1vrbnq9UWiqJ/KmqI4RaJ&#10;SN9iLqAfjbXtz1eqThGMytSiajYxo7B77dpB8V1uRe1vv56vUw1uLopMkqOJXJCyMLtdu1u1we/P&#10;V6k2lZmHDMdv5aCBPMJd3JYEaqNm2xB1JNxbtY689XqyxVdZFDJHCpcVLBSP3UJJJPft7Lc9XqgC&#10;jhaPzJIt20P72pvt1ufYSdLc9XqReY6P5mVJ5go7FtoIIDA2+m3PV6gExzBziNX8ql0MpOuguddL&#10;aHUC1+er1I1YKWjppqV6VHiVxbde6272tYWP389XqTlbRFNlay+8bnavYqO4Iv3A56vVEpZPceop&#10;omkCv5ajwAPsOg056vVNrqulX3lQDY12A8f17c9XqYaivFRULNIpUB98agEg6DRh7Bz1ep1qpKbE&#10;pVrKjbHMx3rfQXBJsR7Dz1eqeY4ZvNlkKlwQREOxJ+Pw8Oer1RqTy0p3aIbEYkAeNyeer1OstBNF&#10;FBJE4aOOxc63BPgOer1KoU8jzCa/n7kFmt2vrrrcEHnq9Tvh6rVzwhRtI37yBYs1gACbW+Pjz1ep&#10;9mhxeCVYKcghXF2ZdbH2EDvbXXnq9SpkoKmnCVtXICjMFsexAJ1I+rnq9XDFTW4/h0WX6iOE0tFJ&#10;JURNHGiSh3AWzOoDOtgCASQO4AuTz1erBS5XnSqVp57NGBazE3Q+Pw+n2fTz1erjNh4pqWaWBy7N&#10;cAHuText7bjnq9UPC8nYpicksENO7btl7gi5uOxtfTtcfx56vUPOQ+jucseqEhlogYy4DBCxOhI7&#10;kDW/7Tz1eqwnpv6VMefAGkipgk4cbPMG5h7FF9NTrc89Xqsv6K9CM1ZYws4dHFBTq+wyvKpYgWP2&#10;dpA7m/iPvuPV6jp1mB4bTQzY1UWkqFjSI3AvdPs7R9+vfnq9VW3qOx9oWq8OpUQj3nZ3UEgE+BPa&#10;31ePPV6qceqOJx0K+UbTsxLKAQQAGGp9lvZz1eopeZBjmO4qsGHUskk1wIqeIbmlJI9/QH3hewAN&#10;rd9SOer1B2+GYjRzTEAo4JUK991xclfytz1epvxCoiNK8YRYZWO1iFsWDeAPfnq9TJ8nLDQqssOz&#10;yg3vAe0WAv8AH489XqQ2IUyt/pELAkXDKR4A6kW056vUwP5IDxwuWY3LE+zS/wBPPV6lTUTVU1LR&#10;RVEDrQR+7FIbbQDc7UtqAGN/Zcn489XqZ50qYJ5IomLNKd7Me5K9rE+PPV6kvUXd28+7eZuIUDU+&#10;BJPtPPV6ocLqauOWWP34iQouAbHuLnTXnq9TviXyFTVrO8ZQx6FW9ttO36/Xz1erNAzOrRKCjAAK&#10;PaP7uer1KRGE8PkSKu0KBci/bvb4nnq9US1KgadrEBbDTQE9zz1epuamRlMTrrGCSx1Fu9hr4/Dn&#10;q9WGXD6KpUzxfo1tZR2AsNdPjz1ephw6KOGcwNTGYm5RlI8dB3PPV6ptfRzNL5bjVQCwGltNfu56&#10;vUmsSo8QpYbiF2VrgHd4d9Lkflz1erg4RQojQk3XcLdjr4fXz1epxUSTRxxVB2qh1ItcC3cj4c9X&#10;q6rIk9yanlLqGAXtr4XPPV6pMZMsghlB3IASG9ne3PV6pMNHT1Mskkq7RtBJt2N9L/Dnq9WaOGVp&#10;UJICu1raXt4kfA89XqeMFw+IVBopFMm0XAQj6rXHhz1ep+RKXEi0lMwQIWRxYACxt4frfnq9TnQG&#10;Kmp1i8vz7sCguLEjQ3+nnq9S/i+QwmpU0qLTrVjdtWxAIGttDz1epUYGtRTYq9eswk3OhiWxNiTq&#10;Tz1eq+30WZsipq2lpW81qhgoW6e6Ljafe1Bvft9PPV6tjfo5W7cPWoLbjZQRtW4YWvrz1eowUde+&#10;03UlpAfgLc9XqZMVNOxRWOgAJsPy+HPV6kvJLHTv5d/N33INjcD2fVz1ergxpNweUBXZGCg6Et4c&#10;9XqxGQBW8obigNzoL37/AF+Gnt56vUncQr6uk3CkO6ykWJ7H2+znq9TJVVxpKNa5EMrAhtym4LNo&#10;b21NvZz1erDUkfMRgkeW6qRt0JJ9vjpz1ernUOHtJtKyBkZfEd9fpH6+HPV6seKYnLCwSIX8vbcB&#10;QARfTnq9STq8UdZjBVKqFlLNa99f7Oer1MM2KxtUNQWEivuRT2t43+7nq9QN56w6nfBpTNH5iMj3&#10;3KWUXBF+er1E0p+nmEJjKzQwh5NgVSRcbT2vfQEfDnq9Q3ZYyDh0IK1CLIEBBYrqGN7WsvgNeer1&#10;OGO9LsvVRQw0gckoGhKgpfvutt7j9vPV6pI6OZXomExpV80QliGRSRbvz1eptxDphg9NT+XSpGI5&#10;CCy+6De2p+yeer1AuMr4RDixrY6ch490fui579yBpY89XqMT076cUkldvxGISmbb5aomwAWJvre/&#10;t56vUaTB8uw4DUGnogQzMGOtwDbnq9QxU2ZIKbC4oZb7GLh3sTZu/fnq9TNJnWGOokmaYe8Ds026&#10;dvH4X56vU0QZ0hNQ1TUTbljvbuQD8Pv56vUKWFZ8wGGuUTSoCAGJLqACBppt/P8Ap56vUuZOpOHW&#10;eSGcMIrG4YfZ/Pnq9UjDuolBiMpSlqEsR712BNvhbt9PPV6l3SZho66IGBgw7XHt+B56vVDxWhWe&#10;jaMsRu7kdzc256vUBuZsj01PMa1SCjsND4G3c/T/AEc9XqBbMOAVEEXm0gIFlPYgk+I56vUQXqPj&#10;WJYZU1NFP3E6uga9lUdvqJ56vUUXHeqU/mrgdVLGKhGfzIoioY3JKkHvqO1vjz1eqHhmYcQlnfE1&#10;PleWr2UKSSt9B7De/wCt+er1GN6XtW1cK1U1QG81Lx+YLFSCbr9w7c9XqMLgWIx1EkW03njQqGCg&#10;Kx17+7bnq9Q9ZIjir5o4qzZvNi+23bS/7vtHPV6jK4LMEmakEClG2hG2gAm5Fzz1eoHOsuWvmr17&#10;x6bSu1dbkE/dz1eqtfPHR2LFsSeprqPZdD5YuCSCRcDxHfw56vUDuceieE4HE+KVSgBIwfKCksBa&#10;4vf4nnq9RQ8wZPwymxmV0j91U3blSwNrmx7a3Nteer1JyhwipgpjiEEpjq5ipijK7QAD3bW4J9n8&#10;Oer1DTluT+aVJp59sDU4Je5NmkAvtHbt7fjz1eownTugkxHHY4auRCoTzm2m9jf7PiRz1eq2jpRi&#10;cUc8Swsu2ONCoNzcey+34c9XqPplpY58PhmYgMLFhe5BvoD9Px56vUKlPBFVwgi1je/jz1eqHiWV&#10;qeWPzQFLDUXAJvp93PV6gZzr0mw7MWHypU6bu42qRfnq9VVnWf8AD1GP4jPiVEyukvmSW2e9c+0+&#10;Olu+vPV6qhutXpUxjAIDh8VK8kcMgiMqp7otc6ABrWPc9zp4XHPV6qt8yZOxHLOZA89M6qriIMLM&#10;CCb3JHYi4OoAGvPV6jE5SwmKuhgm0WemcMW3D3h3K2te1hb+3nq9R28pdCKnH5DmBaQ06q3mBVsQ&#10;AfZ38fbfnq9Q15X9JGI4riSNTR/ppbkqQCWLfvfZA/Pw+F+er1W7emP0DZTwWtpcxZopEerQrIpF&#10;xdhe+7wJ/u156vVdFkfpJglGFhoqOKPaAAQguO/jrz1eowVB0upFUMNSe/w56vUsKPp7hUCi4Fx/&#10;qjUc9XqUMOWcLh18u5+r+jnq9TgmG0sYO1NNfZz1erLDSU4uVA09gAt93PV6knmGKmiPugX0v2v4&#10;f2c9XqK5nyvFEHk2iy3v2uO3PV6iBdT+o9Bl2B5a1rEFio0JJ56vVR76vOvlUIJJaepZSweyKSTe&#10;+igeBv489Xqp3zhnrFqmYvOTOjOHAvdvesLG59uv9/PV6jK9HsyQUyxVARgjbYxYX001Pu+2456v&#10;Vcf0SzhjdThEU0bXgDXALG6qPyN/2c9XqGzMGfUNLK0liq2KjW5I/wANj38b89Xqqm9UeKUUNZX1&#10;Qcx/MIs3vEtcggbiPC1rc9Xq14+vOM4pVZjniCGTyzo6XAZGJsdNdL/Xz1eoqNUZzKYFDJ5pY7gb&#10;AC2oJ73t4c9XqELK3lVdRF5x3IFAVQLkEXuSdQQeer1LWDC6fGKYV0EVmjLqdALkE6dvC1uer1B9&#10;imWpZKqStlR40ZdV9jC5Bt256vUF9dLQ0lvnUkaWaQgOjWCkC/vAA3+I056vU9wY1UNTwRy2Zgw2&#10;ggW297D2H2nnq9TlV4xRRKiWs1Q12+GhJuT+znq9TVif8wr4m/q8lNGVG20rWYm1zYsbfV/Tz1eo&#10;Op5KkyCKrClr23CxA+APs56vVwjd2ljjHvxq1wba3+nnq9SjZqyggV5w00krsNiW7EaFuer1OeEw&#10;S1ErUEi+WwA2kDwI1Hh9fPV6jCZAo4BvwxQBICkZjbX3f9UfH4c9XqNllasiwKQQ4dEJVjU3RLKU&#10;W+jEHta3x56vVhrM1UkprUqWFiCb63BYG1uer1FyxvM9bVYy8jbyvlqpN7W2kixt3Fte309uer1O&#10;GAYpTYxTK852TQXWxBKurC4Iv7PaNO/jfnq9SjqqWGWlDpEjK6FQqkg7z4WPw056vUiswYNFFQUs&#10;5jAeokEJCkWFxu18bDtfnq9SCxWpjoqYimAYqLN2sNSCfbdeer1Q8sY7iFbh0UGJSlXiYqb2BYEk&#10;Am2lj+XPV6lVWYZWVlCgqmMwS6hDqAew7ac9XqCDFMv5hFWaihUwtaRNyMdqoRZgWFrA9reP0c9X&#10;qf8AIuCNTUlPFXMrEye8xIsoBsB4/fz1eoS4sHlqsQdaCVEc7ytgAW9oJNvZYD+nX1eqUcDVqhqe&#10;qDbmZArDQBj7LDsDz1eo4fpzwDFUroJ9pIhtvv4nUAj2j489XquN6X49TfMmhKGMBQTu0BP+FD9Q&#10;PPV6lvmTGKOmwuoikVYULEhgtyAbbQT/AEc9Xqqr6ty01RWVRmZmZ5G9xdpADEi9wSdNPD289Xqr&#10;D6q4hCtbSUMCWMbsJHIGgGh9lteer1FwzHWJT4k1LQkGKQWc+1j3HPV6g6xKQLEBDYmMhHB7X8SP&#10;jz1erIiwTQrLCvlh0YgN4EeAOnc9v289XqiyNHDSM7OGLMEC66X/AHj9Hw+vnq9XYlpYoXjQBiQT&#10;9LW/Zz1episxhFROwWNSAFHfxv3PPV6sMtfL8tMxQsNFB+ntz1eplqa6Wpo52ZQUb3L21I7EfDnq&#10;9SYFXBSxiGdPN8xN1gASdt7C/wBHt56vVKpoE8xTDGUUDf4ePh9XPV6pMcEVbVTSVd1kjKpYMbMp&#10;HcWNtOer1PVO1RWTNBFGGdSdotqQe1vu56vUzJKlTTSwAGT3vL01s19bn6eer1OzRtT0paU7GUhV&#10;/wBbTXnq9UWkZ8RkaKWO3l2A3gC/ttbw9nPV6p1RXUsG2Ik7R7pKLcknSwA1uCNeer1T0Uz1Uc1I&#10;T5GwKAQVa99T3/I89XqXGC/o6tXUbhGC2p0G3t8Oer1DbktaPEHklEYMigv3J97uAPpPPV6j19Mo&#10;8Pq8trV1IEU6qt9ASrDvrY6c9XqMLWZMwXEcu09Sil5KfcJDewYsCRoRfS3hz1eqvPrRhEtNMaOu&#10;CilgkLxFU2sSTta7d7j2Htz1eosFDHE2IuK1i6RsSbHU6m3f4c9XqxlxLSzVojkkMLEBUHvG/Ynv&#10;oB7b89Xqhmr89YpZU77dW0Kk3BJ+jnq9SMxiuNKWmSQOu6+g8L2N/wCHPV6mGaueqKwLGATZt3Yf&#10;AW9oHPV6sYjaWmkqZrXIIB8bH+jnq9TrTVNXDIKVjfQFj7ARYE/T4c9XqWVDiEdMhp0W6pqu632i&#10;Pev7b+znq9TdNVR4e0jQqtwLncAw17WB056vUwySp5cdS/u7lO6wv49xz1epU4UPMnWN4ysYQNcX&#10;BJ7qT8P1tz1epQ1VRFTUJgqXLCYakXBHsOmoIHPV6otXj8dU0dPKblx5YIAAsBYE2sDfx8T3OuvP&#10;V6mNatVnanaQNtLaL2F9O/a3PV6oxgkqaoOzbiLgj6D489XqyvSmtnEkLFwdpCrp27gDx+PPV6hJ&#10;oaeXFp46Kb9EIAGCA7TYA2NxY38Pj256vViqcRFTcTrsMZIAU6ggi1ja5FtOer1Z8NxHDpalXR0W&#10;eTddG77e1wPG35c9Xql4hW1sdJvgb3SwZhodBpc9u3x56vUw1RmrZ46sSEMw91gbXt4WHiBz1epY&#10;TVLw4YgIG8OhOlja2pNxfnq9SIqZYaCpmapdf0pGxL2LXawt7Qf489Xqc2mxCrw+ETtaJtypCWuF&#10;AJsbdtdSP4c9Xq44NTRR1I9zatgGbUBu/wCfPV6l3V1s2GBEgVZG3q1l1Nz2OunPV6pVFjX8vV4K&#10;1GDzndaxO24uDZfG+v8AHnq9SvxDGMKxqip0oQSqbWcG4Z5LEEWIBIPs/s56vUGOPQRwtJWRIIag&#10;20tqRfwPPV6kDitV8xUBIgDItveNyBY3va+tv7Oer1RKz5enq6eVAskErIJQe5Ia5Hj+v389Xq2E&#10;fw987UtHPR0Jh2n3ZBbTYq9lA1vuuL/Vppz1eq/+kNJmGjBYBnKAg2UEg69te4056vVW76ocLkoE&#10;nmoQFMLnbc2J9oP0c9Xqpi6lyUaS1BrntJIHUOQCCSNBcfH9fDnq9RUsOjrcNMZIvIjPdz9kgHS3&#10;cDT9deer1KmmV5K+N6iQlUszDtcsNQDoQRz1er0kaTxVOLqNppkkdveIKqLBiSewNx356vUGWNxV&#10;L7sRV/0I3RqO7EuoIFr+Ht8Phz1epPSRiSgiSJQ0sRsSfC4Fj9R56vVkwiSnpxJUzTJHLC5srj7R&#10;A727H6Dz1erPk6maXE/mmcs4k3FOxbuQFHsvz1eo6uW5I8Wr/nJahqcCMb0VAxAGjWBGoJ0NiPp5&#10;6vVKw5MJfG5vkHaOnRV3o0djuLEKxXWwJ7H+7nq9TRjMLPXJJEVhEam4AF2ABubDwP0c9XqAvNTU&#10;EuIDF9T5tt62Pun2tr2PPV6guzDNEKuVbExMEYoCAWtoSD4advZpz1epFwzRwN59MJGcGQhXNwdw&#10;IsSe9h2/u56vUYbpVEEpvLxEL5bkSKGvcAkiwIudD4f2c9XqNplXCcQr6My2ECWbahAuAxvu1I72&#10;vz1ep0qMPqhXybAFjG7cLnUgWG0X8e/PV6kbipXDqd60FSlR7pU+DeGl7/Hnq9UWXEKNIVqKZVDS&#10;C5ZrDcwFvb3A9vPV6kRitN8xOlNUxasdrsB7pDDvqBew72/jz1epsOWqPBI/OoYdsf2d621N+3Yd&#10;+er1eZMRirY6JYhaoBUuGIII8FsDcHW5v9/PV6oGJFqpY6ao2qjbkvpclO22/wBfPV6ggmxBqKpV&#10;VO6BXK2NgStyfbqbez4c9XqMD0mqzU4uafCIhZ3JKMbAAEAsO/sNh4mw07j1eq4z09ZYrK2aSqeQ&#10;ikhZfKYaOSfdG4ahSQPAkfHnq9Vy3SXBI5oaWngX31Chr97ezw+HPV6rC8oZHxEwB0QWsC9yAQPD&#10;Q89XqFbCenu5VkqASQW9nb+0c9XqEGjyrSwuFKXAAtcdj+unPV6lpR4MiHQW/bz1epVQ0SL2/Zbn&#10;q9UhUWO8fhqPDXnq9XSx7FLjv9Fteer1Rp60QDvrr9XPV6miTMiqwTUc9XqZazNIQswbsbeFgOer&#10;1J6bM8bXIYE2FiOer1MNXmt2GjDx7256vUmanNA0G4Cx0t39nPV6khiubKeljZnf2W7XPh+fPV6m&#10;Jc90yEHzSbm1h7eer1LCnzEldHePTUi9wb/Rz1erjilSlUixhve3Lca2I17c9XqBfNcE8kEp7i5s&#10;DoDYX7c9XqJVnqsqGkNKyXaNhufcbg37Dnq9RS84YLNUVxqoffTfITcgEG/bU89XqL1ieBzNVVEB&#10;DJsJ1GqjQk6/DT9Tz1eoBMfyvB/L/l0jJdbuCQCWJPiPj8eer1Fxzr0rpBMx8nduG47lvYtrYfQd&#10;f7uer1FG6k9NpocPkpTTl0l9+5HukqdoGnj7PHtz1eosmb8IGJSNiTRLHWU0ccaqEVAwUBVsFAF1&#10;HckXJ1Jub89XqDyWDEopGppkXfYX3EjS2trePw56vUmJY4KlPk5JQDLcEoQbDUAAjtr489Xqcspw&#10;zw07LiBATaGRm7tc2DHwv489XqVk+6thmWUCMwjYxIFyB2sPEW8eer1Bzi8MM36Sj3P7SFW5AN7A&#10;HSx8T39h56vU4PTU1PR0VBTkGp/TM9xpY2CgAd7frbnq9WHE4YikV1R6pCbmMAA+IJBuP2c9XqgV&#10;MCyVaUT2jIUanx1uW+nw056vVkqRTYdFG0syoXOxVN7knt4HX6bc9XqU0NFI1MYSwCIgvcdyDe4P&#10;0ft56vVIyflD56rqXI86NtzC4BCkD46C/a3PV6ntena0k0K0lFtO4bmBANtWNiR3+PPV6moZOrai&#10;rbDYKRjBT1EjmTyffO/uGkCklR4AsQNbd+er1JqtyHX0lZHXzq/uyEbBYAAey/j4c9Xqn5eqMWo2&#10;fC51ET1khKE23iwsAF9ntPPV6hAgeXBJmqqUh3Wwe57m3vd789XqEXJGaHqsdo0WMFbsftate5IA&#10;vbvrr9Xfnq9Vm2VDRU1PQYtQMu1VG+NgLXIP2rnXt2/jbnq9RpcgZ/qcLgj86oUBQVKX902LEEa2&#10;1JH3Dnq9Rh8tdd4oI6akxJRLOLr2AIHYG2otbx+HPV6neu6hYXJUzNXqHiKIrEAEdyb+Ptt9Xw56&#10;vUWvqDmrCaqN8NogkMYLtoL7kN/d7n263+HPV6ifY7HRnFbUybI32+ZusAtxcW/X+HPV6gVr4ZsT&#10;qZCCHdmVPiqBveP1jTnq9QDZxyzDhmMSvHArMNz27Bh7DfxHb9b89XqSEeI0+BXtAosiMQASAZBc&#10;LrrYePPV6sFbjE1VR+fHAqU4G1tyhju73BNyBftz1eoB8y4c6ztXQ7WuCFPdb37EHvbnq9SLo5gJ&#10;YxACdjLt3DQEnXX2X156vVZr0vpYMZyRBUMiOXiAb7IttvqATc/V8Bz1eoKetOHYVDleUoiCV762&#10;tYqpF/s66Xt8eer1Vi4/hNRBL8xDqFBO7udwPPV6kvTTYlXYp5NVVsY5diFiLbCO+oubfqOer1Pd&#10;IrSu0SuCyMwDG+pF/aPHnq9TnTSV1cPIYFLsEJXuR7APp/Lnq9Qx5bwiCKJZmDNILgre4NgQNL2B&#10;B8fHnq9SiSBayqmVwdybW7WYA+7c2tcfH6fieer1K/AoWTFYMEEgh+YbavYXYjuWGtj3+HPV6hHy&#10;uj1tXLR1lOyGOXy5AbalToyntYjUfXfnq9XWY4VwzE5MMhj300jkDaBbt7ug8Roeer1ApimKUeX8&#10;YWRwJVaybX7DuN3tuD+y+nPV6g3xON8QE9RPfyxKTHGNASTp2Ps8Oer1ZqWlratmpaObYRHp/qk9&#10;tPGw+/nq9Ro+neJQYdTx09PKXFOqgHQsD2a9gNCeer1HvyTWv8pTyw/og5DyKTe507XvqQLX56vU&#10;NWZcwQ4hgkE9O5gkppQWCjV1FvcIPcG/9Hbnq9QZ4/mCPFVNQ8YCAjYlwGIOnYX7kduer1Bhi0cW&#10;OUlTNASCAy2Ykm3gR7PpHPV6gSrckb6USylLMrjZtB3E6An4/qeer1Fk6idGMShYyYbHIfNXUBQR&#10;bUkA20BPPV6ie5yyFiODMYKyAx3N0NiO3gCLjTx8fy56vUEscMsmz9FtO+QH4gG17+HPV6mKfDK5&#10;8QEskyBAwOwm5N7631t+vwv6vVOoamrjxotMnkqoUDsQW1Bv9P0duer1dVNKJ8SfEcQdWkjddiKt&#10;lVb2Ht+s89XqjU1WHrKmWK6EOoFj7pAsDbw0/o56vVwxKekkkcyxG6qEB1BJPcC3cEc9XqdsLwql&#10;qJUnO8BwFsFuAbWBtp7Oer1WD+mTp/R4tn7C0WIPEdzSFgDuK2sCpve/s9vt56vVu8+gHoXQ5ewe&#10;lqjAjb1R1G0AqWW9x2HY2+J18dfV6rfjQjD28qmbyiuhGlrgc9XqT+Zc2U9LGBWyqtr6XsWFuer1&#10;Axj/AFIwuCF0pyCBqdCSR8Pjz1eoFswZ4psVp5Kjcvm2OxexIFweer1Ek6h5jnpJ55quRVYgqm0B&#10;SfptpfXXnq9RR8401Vj2JR39yKNHs3cX8NPZfnq9RdsVwV8v08ktRKXqCWubEXJ1tfS3fnq9Ra+o&#10;WbcaxKjloJbNE6eWAGLA29o1sRa3PV6iI49j2YsNxWqpxEwanA8ptws6kE2HsIOn3a6c9XqHzp/1&#10;cxrCoKHyJjHUOyg7DYhreJ7EHtbnq9R4sc6q0GacvR1EcIWXydk28gWkPittT20P5c9XqKnXZ6rc&#10;ElSlqpyjoreWrFrso7eNv7Oer1F56mdeCMOqKaKoWOV95YjvbQHW+nYaf289XqK1mbqdPVQLVx+Y&#10;p3bYm3AgkKNLaXvrf4c9XqZMv9Q5GLR1vv3AfcR7pN7FBb94eN/Dseer1LWDNcyP5lGLmYsCncEA&#10;akjt8Lfs56vUt6LMEWJUwmmKwLGQxANgNuoFiTqD7b+HPV6htyvn6V8OppqSdZ2JDHeuu0E+6exB&#10;+B+jnq9QgYlniSeaWnqHEcbpptsAba7QCCR28Neer1JjEepvk1Rralyqx7dqWI9zbZbjtqLH489X&#10;qcML6kwVRix4JJ5TsFJUHajA21sPy+jnq9Rl8D6jwVeC/Lx1BdJgZDGAVJc21INjcL/Hnq9QM9WM&#10;bwyCoqBhdp2ssxU2NhtAFx3uDprz1eoo+MU647XqCy7Vs50AJa3j8Rz1eoQsrUNRQLNDVrcmNWUH&#10;sqW1JvcHcRpa2lvZc+r1cVq6qLEkNOyxgj3FVCCAdddPH2c9XqFCgxSowzD1pSwmklIe9tVB9o00&#10;56vVAxyvhzDupJYBMSy6kgC40Pb2a9uer1Dj0tweSkYrcLGWBBsA23wUt9Xb289XqUOP1NGkMwql&#10;3Rh5UTuWHcMzG/5c9XqB+PFxvpSk1l9657FwNF+vnq9RhMmZlrvlRtfZCJFJAIAB9tj3sP1156vU&#10;YLDM5RYpiCU0Bfy4kIG0kEm+hOvfnq9Q49O8cjlrocRqoXjnErrdhYlV7k+0Edr89XqEus6pUuC1&#10;3mvtMX6RU8Li1h9eun3c9XqBzGc+4XXqK2np1aZkuz6Eqbk3JspIB1tbvfnq9SMGbJq+nqHppFLr&#10;EFVpBYAsD723S+3uRpz1eoV+nOOVFPhsWG07+ZLfcWYgELYC+gPsvr7eer1C9V1OHZlo5qLF3Z5Z&#10;UZQpAZDe4HvX0INjz1eqgn1oenY4f/McRkhMtRI5kUrrt1ve4F+3gde3PV6qNMbpGpauejPu2Yhr&#10;gdvo9oHPV6mFYYVX5Z4/dRGu7d7E/mL6356vVywvCqGmhO9TM7uXW5va2lhroPhz1ervFZZqdjIC&#10;peaZWa4sFUCxA+gC/jz1eqdgqxU0y1G0MSpF/bc9+3hz1epZ0jguXjUM5Vtw9gIIv9XPV6l1ljAH&#10;xBYvk7lywUG2hPxHb6bc9XquQ9JWTcJw2girnkdaybaDddyCwsT7O/hbnq9VzGXaKLDMvCjWZI6l&#10;VDIxF1LX+0baWtrz1eoifqZz/wDO0MmG0cpjWKTYz2BLs172OtuxsOer1VfYhluqxQiTEGaoIZtt&#10;wTZdWHstY6G33ac9Xqd8r5SpauaCs37VQhmC9xpYDTtrrrz1epay4RPh9HU1vmkwUu6SVwCQsYba&#10;Gci4FyQLnxIHjz1eoo2fcQkqK5vMtTRIGZi1ibHUMbe0a6/Dnq9QJz4mqNFJTjzlkcEvu1AF9bfn&#10;z1erNSTwPWNU1C7oiQTfxPa31c9XqEBpAkhmjYEuiRbdv2SD3Pt056vUmcWxGmpo5IaaMTtG5LEk&#10;gLfQ6ixNuer1B/UZhnqqfbJGIj5g2hb6KNT3udRz1epGPjMj1DmF7RlyAp8SDofhbnq9U0161kKy&#10;q4YFiHI1FxprbXTnq9X/0KtM84zR4BhU1ayO9RLIoRTruGoH1j9e3PV6iHZ0zHBVVE0T7yjuSBqD&#10;Y9/osfAc9XqL9i1SWxUDyi0dOCu8AXIP+I29nPV6k5XYfDVmRt41VbWtcKO99Dr/AB/Pnq9Qe1i4&#10;diUqSfZlik/Rm9hoDe/t/Pnq9U9I4jX/ACwYMGHveztrfT6uer1JmotHVMIyBFICoF72F76Dw56v&#10;VKZXhp1Li8aKLkd1B8fr56vVwnNOS1RSNbeAFPifaD9HPV6mEV6iSSgqkZi1lD6bbE9tNT256vU5&#10;xJ8ghhSMMlwAdLgkaaeHPV6hSwGSthw4VshNOijYdb/Sb2Glteer1CnT4gaczT0lQfMiACqD7x+N&#10;u1j489XqUq55q6enjqK0Evtcn3gG+ztUDW1zc6/Rz1eoPMyZuxXEXkeMNsVUjK6DaB46eNu556vV&#10;xyfVVcLS3ZRGxF2Dkta3dgRe4On0a/R6vUOmAZ1USL55L+TtIvb7N9PvHw56vUffpVnyODB45Zl3&#10;PEUCKQB9q5e9u9gb6jnq9Q9Yji0UUdTFFKDFMCyqVsE+I1+v+7nq9SLp84jB635WCfRgWYGwuTou&#10;3xItz1epS03WOlwjEFhaQIsQV1tITcD2iwAO4mwJ7fTz1eoYci+qDD6qsdjOTKqBdpCsLkkbja3e&#10;w/P2c9XqNH0+6wtiVfTmVhHFJuZtpFjb7W72210+Pw56vUOuKdRMHhwSbFopL2VvKIIJU/Rp489X&#10;qBJ+omI1NXFjlHK0ZCkbCSC5PiR9APPV6omZeqNRSVZqVZ1aVWFrkgWtc/2/Tz1eqFlLqlBQTzJW&#10;yg1DS7iT3GnsvoQOer1Dtl7O6Y6rorAiHRW8Sp10Phz1epd4RikONUDwVRYKGcq1yBtHtPstpz1e&#10;ouXVfCKaqoZIYpUBVgdoJJbW33f0c9XqIV1IyhgtJiMsoYOqhhe4IAI/Yb89XqJrnFZosQNXSIoU&#10;FAL+KgAdraf0W+v1erLHUxSR2iBBRW2jsAzA6+F9P1056vVLpsQOBzw0azhwA25r3s573t7Dz1ep&#10;7qczxYjDPhNZaRbCQuG7sO3u7fruTz1epzwbP8dBRNS1sZBVha5BJ01Ol9CNQOer1R16qq9WYYYi&#10;Vkawa4O1baWBsbX8f6eer1Ns2ZYPLAonYFnOupKkEnUrpYnvz1ep/XPFI008bOjVciGwv7wA924s&#10;NNfH+znq9Scw/OGNGpip6+dpk3vsJYMEFiABaxI+889Xq4HNmIxrG8u1gdyFgANNf2X56vUxz4nU&#10;LEtNSkiJfMZiDYgEk27356vUxV+KQVKwxeYY4yQxANmLLqCfgeer1QcVxSrM64k8xWJlEflhwSLX&#10;O617i/a+n5356vUH+J4nS1c0s8ze9vAjNzp7Nb629vPV6kvjGMVEBZGN5ApTaptu9hB7fnz1eoPZ&#10;JpGmWKYFIlc3BvqT4k/R256vVExPFIhHJBcSbWBBtc6eN/6Oer1JV684niJlEjrHEAGBWwAA+i+v&#10;PV6onzMwjaZQI4wCbW7m/PV6uUq0QgMoL7mJcWY7QRrbvbnq9XKrSatmWOMhGYC2p1J+HPV6m55c&#10;Qib5asG7yyToSSRfT8uer1SZ62tkhSCnVV809muSADp3PPV6mtKlKirjjr1Fgx92xANtVPPV6lFV&#10;YzKSmJQLsnUnaSNLfx17m/PV6stPjhliMWJRoHQl0ZbEdrm5te48NPz56vU5Yfj8VeseJn3oJI2s&#10;4FmB8BawsDax/hz1epT4TiU8qvEymTyrEMQdNLga/Hnq9Ty+KARiWoJV2BUMNACRre1tPA89XqaK&#10;2StxCnQTW9xwpAv2UXBGvPV6mbF8RCoKqsqEAldYwtiCu0XDk6Cx7aa379xz1erHiNaNEhIYAqxI&#10;NiABe4+nvz1epNYnml6udKSpjeaSVGYMGG1VXT3tfH7+er1A9mHNkjrHSVMrL5IA9wlSR/hJvc99&#10;eer1MFfnVKdoqR9wja4UgEgXt3IHPV6ktV4tWKztDdQT7o7ixA789XqjR1jJMrIFYR3uO3vc9Xqe&#10;6dJK2MNsX3gdNNTfXnq9WeDAayaUqpIDkg+wAWuPp56vUtcPyeqSRVA1jBN/hYeI+J56vUoafL6h&#10;HMxAQSHbuA+yfq8Tfnq9SlpcBpTMkBZV1uwA+zrbX6Rz1eod8iYFh2FVC+bteUsTGSL6E9u/hfnq&#10;9Ro6DFUhQUVQBtiCxNstuYjuQw01+HPV6mnH3kwiMzsJJvNY7CydlI0B8Br7eer1IiUDyGjrJAhe&#10;MMluwPgD9Xs56vUEmZMcENX83TxMVUG+g2hiLka27nxHPV6kfieMS1kMNcNrLb37mwBHYX7Ajw/L&#10;x56vUncarJfloZaZgKgXYWOuupBPsP5eHPV6kLW1MsksuI1DKk5bcyqSVuNCAfED289XqznMUssE&#10;sjyKym9lVdAttSb3vrpz1epPz4lFSmOv3ktKu0oFPt7279/7eer1YMRxM1mKw1FZd4jYOiOAwU+A&#10;ve33c9XqnYJXvRxyoyCeMmQIXJ3Bb+79w56vVwElViEcuyyqLC50sLG6/l9/PV6sdM1XhzeXEWKj&#10;aojuACttfEc9XqeYsZgjhmpnuk0pNltddva17WBB+PPV6o0uKS0dKYo4BONQxc9u2otrz1epOS4m&#10;KGdhsBjmJsrC4UnxBJ+7+/nq9TvSyGsrI44drMpALKdLHwJHs56vU4y4pKmHz4Ip2v5hPmKgBsL6&#10;X8Qfy+Bvz1eqFWTQTYdG8cW2OJt1wRctax+JHwPbv356vVEkNVJJS1M0YkChzuv20IC+Asfif7PV&#10;6u6IVENZOHK+SqBh2IBJvb6uer1QKkvIZPmGKPJ22kgX+P1c9XqV+G+SlP8ALVcInuqXDi1gOxHt&#10;t/Hnq9S1o6h6fC4qeOncsZFKixIIvqTbvYc9XqMJlfBJaHEUqII7SOQ5B8AQO4+HPV6rGujuWaqa&#10;upvNMaI7CViV0Bb29yfo56vVcRkrLdTheBqk8T+Wir+kCBbgjwGgse/hz1eqvf1Ryw1GKz0OEzb9&#10;0gQIbAqVUBu1/jpz1eoF+jeQpqyvhYAeW86BWUFbMT3J1+j7+er1XKdPsApaOKOWMG6bQB4Er428&#10;fr56vUeHJVZhNHQI8gIlNz7xGo17eP6/Hnq9S+xKqoaallaZljV1DWANwe456vURnrrnTCXwx46u&#10;YuhJ3gEAlgGNh7bAX+7nq9VKvUXqDgtOJvMdnjG42AJfcbjYALkj4/289XqJxnLOdHiE6SguoenC&#10;x6EWYsbodARp4Hnq9QR5Sy7VZuz3DhkF5I/MSMqBcAsQo+sfdz1ercz9AHQml6VdMqQCI7nhj2yP&#10;46Ekr427+znq9Qv+ojrWMk000NIym0b7vAjTnq9WsB6ofUo9XmSvwumjXfOZC06+6QFGrEgixUW7&#10;Wv4c9XqqKzjm6arrqvHkqVp196Ry2jSdgFU/n+Xjz1eoIMWx+trWUQBbRqSSTckk3sNNTbU/389X&#10;qRkNThN5MWncxiSRUk3E3Ivb3R2He9/Z2ubDnq9XGWuw8uKXDyrBmO4jwA7n6x489Xq4vR0tPAtT&#10;MnuspdFNrt3Jt7Dp2OvPV6oamgqZVnoZpo0AVtrsSAT30NvHTQc9XqnUuN1TStBpKGlUEAX0BsTp&#10;7Oer1PKYyspaeqlsiuwVCvum3ide456vV6mxdhXridLtnU3TQAjSx1Hjbnq9TxSQU0kfkTSEI7bg&#10;STYC9yLdhr+tuer1KDEsPo6XD2AZY41C+Fmub6AnwN+er1YcHo/lpXQb5bBT7x0ve4sCeer1K+pr&#10;2gpxBT3RtwF++26+8R93PV6lJRVhlpYfkSZpI4iCzAgL72p7DT9vPV6lzHjy4bAsdeNzSFbkLooP&#10;j7dbc9XqXWA4hQVTxyxyNKg2ghdAGubG+h0/s56vUMeXJVnqDLVuXZbAINdoW9mP5d/7vV6jc9Pa&#10;VMLnlxOjkDPsBhRbElyLn6je39/PV6h9w3E5SSV3ec59+5uwZxqfDsRz1eqRhlfX4fibU9XeYkkh&#10;mGul9fvt+fPV6hVyLilXHmGTEppwDSqm1S32gfAr42+Pw56vVZz0azJUYthAqkZQ6kooudFte/wt&#10;c2tz1eo32AYxDMqiNrW7+J09h56vUJmD5siiHum9tPZ7fbz1eodcp5gSpAINwLffr/Zz1eoU2khq&#10;IbE3Y6/Hnq9QTZ4y7S4hh8iTpuuNB7CO3PV6tfj19dATXUk8hgskhKxNGoBB73JP0W+/289Xq1je&#10;ruWajKNfU4bChSWjlkW6jUA3AU31OmhI0tcjvz1eoqOMwVcuKR1GHXMcaFnjQgXJGtr2F7+3nq9S&#10;dxevp3wyWopIlkkcqhBBJB8Cfo789XqQOMVOJmsp5KZZJisTRRxKBsAJ79hqDqBfX7+er1Zi1TTo&#10;kWIJ5flyRoysLEXOhPst7R4c9XqG7KVdQ0ZmFQ4ZgwRdmoJH5WPa456vUeTo/miKpqcPioiITvcM&#10;CdBtB0N/A2sPq+nnq9VlOWc30bktR06u1kDs32Ra/wBn6Drz1ep8xuNmq/5rUe9FHZ0UqLsf3Tb2&#10;a/w56vVkiiSkrJZoIQtRItw5FgoOt/4c9XqcKDGUpHWeedBNtVXuLhhrf7zz1erjBnmniqJYaZbx&#10;oTfYAE29yLmx0+Ht56vUj8y9UJY6FquVFangAljEZAcqdNo1tf6f6Oer1B3N1KmqBJSQ3anjQMrN&#10;qwB1IH3nnq9S7wDqHFVVSIhGx0TyVe4IF9b9/b256vUYXLOKImINiE15GZGUspDBf7D2+/nq9S3W&#10;vpZFo2oXVWUybgCRce1jt17aDnq9TPj5+ej+argHZNjJt/d2tcXH09/hz1eqVi16fCqY+XC89rFW&#10;IJJuWB+79deer1MkGK1VUFpIvcYN4DQMR2+z9PPV6siV1RU0618pDSXKi9gVK6H2D2/dz1epprsY&#10;kr66SgqFvAUZboCATb2+3nq9UybGKuojgSjdYpY2XUjWw01Hx156vVgxXGK+KKQ0Kq1OGG4KwJLa&#10;XIPw1PPV6ptPjlNHQCB5f0zMxO2xJGnf3T256vVFwzPLumydNkkbE2b2KT7wPbtrz1epyPUXE4Yo&#10;EikWzO5CkmxFiAAPhe/PV6lHhPVXFqZZGEqm22wFwpIPj9HPV6hCy91qxCkrYqqtvI85cqBY7ToL&#10;eGl/4/Hnq9Rpch9ameCKLESF95gGvqBYeHiNPz56vUaLLPUylxWFnp3BUe6DcHXnq9TbmrG53w2V&#10;2iG3a1tRqbc9Xq1/vXDBS1tDXrSWDu6Nutfa9juH0W1P0nwvz1erX26hQz4fW+WtpTNtDMBYC5vc&#10;D4AeHPV6gQr3xeSRnRWKzOQtje5B17m/0nnq9Uim+epA6V0QRJAAwGpY+FgNb37kc9Xq6+epZ55Y&#10;hF5ccSi4GgJYeP0H289Xqa2tX00STJsaE22L9ooDodTax8Oer1KXLwqamdHp6MtNIQisQS4W9mF7&#10;kD22/hz1eqwz0wekrOHWvNAw6WhkjSMgozRe6wBuLE6N8R3Gnw56vVs++mn0F5R6f0EOI4xReRWu&#10;kYl0IVjb/Bqo+r9nPV6rGcv5Vy/k+jWKigjgRSRcAXJ++/PV6ptbmjDKpTDh0iMe2ljY+PPV6kTi&#10;iQvVpUsSHIJPhcW7c9XqRNRC6UpiAClmLHvYDUDx56vUA+K4ULzzT2DBiu43sfA2+rXnq9SBjjla&#10;KopvLZjBYI503Ei27S3f289Xq4PhOMLRyebv3K2hBN1BHh46c9XqRuKPiMaPT1U7mNQSpJItcafR&#10;b289XqLdiOYDTYxKrVM0kbsCAZGCk+IHa48eer1KnLmaMfkV6GglXZuARipJAax1N9Rz1eoTMRxz&#10;NM+GGDEJSaqNG2/pH2E2Nri/t0tz1eoB8Yxauq61KZpwNyupXU2Ntpt8P4c9XqGHpjl+SVoKeOeU&#10;NG6mzknavb6bfDnq9VhGSqOWHD0aOQso7E3uRrfnq9Qx4NFKwZWa50JBv9XPV6lhRRxrue3v2OvP&#10;V6nynCO5LEa9vH4c9XqxLU+TVam456vUr8OrROBI1hY+Fvjpz1epSART+8z/AE9+er1ZIiIW9v8A&#10;Rz1eqf8AM0zKCNL/AEa89XqZsXwWlxOMxyIDe/ha456vUVDq36bMHzxh0tG9MGV0cWIB9437E9j9&#10;Hw56vVQ96kfwzlSGoxSlJR4y/urdWJYa3ClfD4kc9Xqpu6k9AKjINQmHzqrF9yWGpsNNdBa/f9dP&#10;V6ghqMlUVBII42QWTZtII2ACwA0GnPV6lZ09y5U01ayNCyMyllbcpRQL3b26+A56vUYbDInwukpv&#10;NZpPLdnFjqNy2II8R8DoDr3156vUt46/5ALhqjyyxR94uQAbXvb6e3PV6hHmxOl+Wp5qS0xW+5tR&#10;Y+FvHS456vUIOAR4nWRSUnkh2qCfLckEkjtp7La689XqF3L+FwTvNSlbPGixsxC2c2uT9R56vUo8&#10;PyCmH4VNiAQLvOjBdDbQ/C/ttz1eqvX1XZhoqemqKipIZY7IqBrC5He3jY6W+j2c9Xq18esebElx&#10;QU6U14X+2se3S1x9R8eer1FXxCqXz3pu1ySpPgPAnXx7ac9Xq4iGloq9sSZTGZyL2Juxt7Oer1SK&#10;qutV+VGwswBF9LjuRf2jnq9WMQTSxvVOxaRkGmtrXO2/e3fvz1erPJPPJG8aaMNtr+zx+vnq9XPy&#10;IUpTJYtpcsQBY317c9XqSuKS/NUjuvvhSbMDYqfAAeI73PPV6vUtRAsyqttV1HwIP8PZz1ep0pI5&#10;qGmHk+80p2hfZr3Nteer1KjAKn5OcJEfMYg2trtB018Bfw56vU51SNG6+Q5Y2Ym/+IdgO/PV6ue+&#10;J5Y9x0Qneo79uer1cvNhX32AsAy2Fvu7c9XqmpS/MvFHCbFmUDTt9Pw56vVPpIIUmCSuAhIupvqw&#10;PYWB56vU/GokpJRBYBAGZiOwJuALW7c9XqVuAGmbE45CgZZGjHYnxte3s9vPV6rbvTxknC6GWOch&#10;VEgQMR/huCV3dgb89XquGyPWYXlmkjnwMeV5zRq6mwDMBtvcWuQoAv7Lc9XqW+PZtjrqWdCDGUVm&#10;ZQbEkD2/Vz1eop+dc4o9JV09KCZTts27W5/dGvf4nnq9RZc15hkhqdGaRvKJkANtSACCfgL256vU&#10;Fy4vLHOuEuTe4sLEk7yCQpPfT7u3PV6kliFIslW1XE7JUCQqoBJUC+u4Xtfw56vVDraSrSr9+6ym&#10;xGhI3EW3fEHnq9SdxmQUOJ0zwMSzBju0Fgp94ag629luer1PECyfy6THGIcMrrsIBLFr2IAIsex5&#10;6vVFwZCMMiw6t3ho4wqO4Us5F2LNawue/YfD2c9XqjQLPUM2K1LFFi3KoYW3An3dPA89XqTuL0mY&#10;hWb8JcVJeRFETHaiLu99twBv7uo01Oml789XqUdFTV0dQ09Wtg4MW1VuqkH3WsPC3fnq9TlQUCTV&#10;UNFicdg7As9iQoOliPz56vU14biOOLBJI1I9NGJpYjHIyklI2ZVddpKlWGo108Rfnq9SzqNsKQeW&#10;qlpwVVRbcQR2Onjrz1epvqcTqcs0bUixeUZ7XUqriwP2RvBtr4ix/Pnq9SVXHjJVnCGiSEq53i91&#10;Y9ywYXBA73Gns56vUywx1NVQy1KnzNjFd7EWUqCb2924uOw156vVGrqqGpqTCVJ3IAxNrsxHb23I&#10;/Lnq9TLi1RjEiR4fhJXdYMTb3VI7X1F+1vv56vUz10s9RXNTYfMfLRmD3BF91u30Hvz1eppxCOKS&#10;QQ0b73s4e5uSVI0HgR8f7eer1BPmCANUSCQ7Z4r6i9lHcG1te9r39vPV6kFidKzQCMsF2tuBJ7+J&#10;v7b89XqR088j1DbF2KSFA8dp7m3fXnq9WCTG5aeBYYIwEG4aKNT2H0256vUztU2ZZqgArYg2B0t7&#10;fDnq9UJa54WaeGPck5tua2lz7LaX56vVEmrqcxecw/SRvoPpHa3PV6lFBisFQ0c0UJh2AKSxvc3u&#10;D3t/Z4ePPV6uKCepnZUcQxruN7G7e1R8eer1CJheCYlS7FqkJgkKSEW11ttuPZ8eer1KzLWHRU+K&#10;1G5iY2Y2F7gMOxIN9Lc9XqU0lBT1FWtLGbdn3i51Buf4/rrz1epTUMCRz+URviNizkAWtftrfnq9&#10;TpHg0FTI8lVL+gZi0am5OguR38b/AMOer1O+C4KKiqgSjUvVVLhBFa5YkaKBa5OnPV6pU2C4lLXC&#10;ho4Qxk3LK+l0ABsoUe089XqdYMlYhU4P/LI4ljmWYGOomQjbGupG0WJLD7j7ex9XqMJlDLLGkjq5&#10;qdWSzAsg947fEHS9zpfTw56vUdbpI+E0yLHRxGSRAm5WUasBr9JNjz1eo/uUsVy9P5SH3FXbvBAU&#10;XIPjfwJ56vUY3LeZ8Nh3QV0rSRojbASCQB4X9l/489XqY8559wibCZo521WxBQkED2n4j9e3PV6q&#10;ZOuvUqpxipxHDq6QeTUxSxDWzFR22uCGVrgWIIaxOvPV6qp8+YzWVKqpAS0jq63O4W0Pa4I0789X&#10;qAyrFLMwowGUG0gcMd62OoDXBAPfXw56vUyVccseIp5lRuRlUqoBuGJtqf2/T8Oer1Q8VampsTWh&#10;ncNUKivbQ3sT+t+er1I7HMRmkE7vdGkKra52hQbk2vpb+89uer1NUNNHFBM0lztsCR3sfH6+er1N&#10;lJhlPDKK4KWVyECkDsDYn6+er1Z6mcSxEMAsKFlCHwIN7Dnq9WCaJ6kLU3CALoPj4/dz1epIvMsc&#10;o3DW7lPaL6eB56vU2TRXnSVgWYMCSBopXVSfDvz1ep0Ejxu887CRpCxa/wAR3B0/Lnq9U/DJqcyO&#10;8LB5YhdlIuQOw09h56vVKoohVwSJciSxsRbWxPcc9Xq7wuhaeR6Z3urAg3H2fp56vVHqYvLd0Vuy&#10;gCwNiQbac9XqwmcxU0cUzht5YXFgbE9ra89XqhkqkkZp1ClCLgfDt2HPV6musld3kRmu7ABiOwHt&#10;v4c9Xqhx1TSOKIDRPadLeFiT356vVzlhpkrC8iks1ybag69/q8Oer1Z2miWOQw2Ae9rjXtrr7fZz&#10;1epJ01bNBTvLNDZ0YALpqPaPZ7eer1KOlMM1QKllMaEDRj71/HX4+Hs+PPV6nhKmopoDRRorwSk3&#10;kJIYa6ACxBBHfXTwve/PV6o8FG89Q00TEsLqVvcKovqPp56vUocLpmipzLERfRFPY3Pf6bflz1ep&#10;6iw9KaOetlsES6MB33HUG1+36nnq9TnRpFsiMqkBbnTuSD2Hhrz1epVUUpqMQU2HlRlh73e1ri19&#10;Pr56vUt/Phj3y0NOxTcSq3Fzp4Em1/y/jz1eq3D0P41iEdbRR1R2KQgF++43I+sE/wAOer1bOvRn&#10;FnXC46VTZbEtdbliPYfDnq9Ro4cQ8um8yU7iAbG4Nhbtz1epmqqhamMSUxANrbfYfEk89XqYN/mV&#10;Bj83aU/eJ0Guvt0PPV6oGITU7yuS3zIjUhQlixYa2F7AH6eer1d1MklJRQxb1vGAxYGw94X1uvh2&#10;+nnq9UGrpZ4KRqhWsJAAWbUm41t8Neer1J5YzBSlpCXQGxXQAG+h+zz1eqVFFBR061Vt+wEAE3IJ&#10;v+XPV6uX8wpBKkEQDblIBexAPw56vUmMUnrqyuFJHqdCygaka6aantz1eoPpI5K15RA+1kBtftYe&#10;H3c9XqYY6qd0WRXW8jkABQCBf97xvbnq9WDMzSS0b0NKAwZS3vLcBbXP93PV6ipwpRw1gpZSztGW&#10;I23AN2Opv2IuLDnq9Q1ZOnL0rRURuyEEBgCxN9b/AHDnq9Q54fBMysEiUyyBWubGzfx56vU5rl3E&#10;K5ZK4wKshQqRe523t21tz1epEY/kXGGX/RaZZWuRY3DKNNR7ttRf7uer1PmS/TljdRWvUVNMEEgP&#10;vOAATp29unPV6jSUHRCrwaFXw3YCihQSt7r2+rX2c9Xq4VfSrEKhS2/aQxb3dNP8I93t9PPV6gzz&#10;JlvFMPwKoNUnkguyIo1JF9LaH6eer1FczLj+K4bTmFm3yLbQKLiMd9fafbz1epG41niow/DTiFhG&#10;skZ3KWsVJHu2Hx156vUWnN/XnHsuRTwGYKiAEyXJZg2qj4a6c9XqL/hPrSzPE70k+9HZ1QFZLgoW&#10;94nQEG17D6Oer1HW6Yddjm5VNLExARV3KANpubDv2+A9nPV6rcej6eflelCj7al766m5v/Ec9XqM&#10;TS0Xk0nmEAhQNDrpz1epqqo6WYf6RGGA0sbHXuPu56vUmMQwrDa6JqeONN2oBKi+vc89XqKv1F9O&#10;eC5lElTLtMpiAO5dGcE2utjfufj93PV6iet6NsFwzEvMhoo0gRS7ALYySX0sbG3sFxp9XPV6gFzh&#10;0mq+ntVKaeEPGu99+xSCBqVF9bjt/Dnq9QQQZsjhjg+RLwJve5FwTJbsfgb89XqMDkCdajDVmmqP&#10;LEagtcm5bXX6CTz1eoy3T15aCT3dvnysNjnQFSO3Yey/PV6j7ZBo9mGxmoO9nbS/idNAT9P6256v&#10;UrMzZcy/VUaUGJooZ9xY3sAbHXnq9RNs85BwusKPDGJDAxVHv7tzoT4duer1Er6w4VtoquNVu0Uc&#10;hfuAWF9oHe+nPV6q1s4tWVc1PTYUyyKzHf2JYjvr427eznq9SMxMVvmSS1YVPlzGN2g0IB0uvh+z&#10;nq9Scoc4xRVbRz6yR3d3XW6g9x7R8eer1Dnk3qfhOXJjieqmpVBG+u5ge5YWsD8P7uer1WJ9GevV&#10;JUQUNAswd3FySVBA3G1xob89XquH6XYtSYhRJJHJvvYMQSR2073tpz1eoylE0Qi2qRbQ+Hfnq9T+&#10;ojli3SHba5Hhz1epjqo4HJR9Va/gex+PPV6k3X4bSSReUqixBABA/Pnq9RM+sXSXKOI0fyktMkiV&#10;JlaT3bAMdLePgb89XqpK9Rvpdyvh0FQ+B02yRPMKLtJDgi4173B7e29j7eer1EZyVkTDaTHRFGNz&#10;AGN7rZRIPdNvaRYannq9VwHSTLGBQ4f/ACSFVmQwuwdrmzMwuFOugvoP6Lc9XqOX03w/DIMajkgU&#10;WjREIIAJHgfzI56vVaR04pYEaCDaAOwHwsTbnq9R7Mo01DHENwAP1d/e56vUK8axhBt56vV5gB25&#10;6vVHaaJO556vUnsWx2GgHuuosfEi3PV6kNVdQDCPcYaeOn6+PPV6gxxfqGJN7uwF/jpz1eopXU3P&#10;iTCW06A2Ite9u2v0c9Xqps9VHViSSkqKDDZA8w3Dctr7wRoPoHPV6qWeoFPmzHnhl8s1D7yGEim9&#10;21AN17Annq9QBy9McyzYkZzRussBBMe29yTr3Nx8LfDnq9R2uhvRfNFBQJJiC/70/pIxY3XcxI3D&#10;4A256vUfTK+HYtgeHHDkdovLCAKg3aKT3Gvftz1epY7qpKITVrbVjRmC6nU37/Weer1ET9ScIr8C&#10;mxFogXfzF969ig1I7Dvc2H9PPV6qN+q2Wq6vnkxKKIBlZAFtptB1J7627Dnq9RZavBaNKaWaxISQ&#10;qND3IF9LHt7Oer1JrCqfEcPqgcPkaImUImna5ub6XsfG3PV6h3wioSCBY5FAdpje1iWHc2+k+zw5&#10;6vUyZ3o5JozKqtH5t9qC+gvcE/SPDnq9RbsfiYI1SihdpcAC1rAWP9HPV6g8+dlhks8hG8/o7nsP&#10;YOer1SBUT+aJ647gLKLHt9XPV6upKiqmWSKIFS+gJ7gagka6Enx56vVljUw0nyExVi1ij+II7i9/&#10;jz1erJh1Jis0K00CgLERtLC92uTob9jz1epc0OB4slUstBNLBMWVTtYDdf7Q+H1eHx56vUIFPlVv&#10;nYqiqktL75uDYkA21BHPV6hdwKKKjojU4lLGlQlmuFAbQnaWPjcac9XqE98Rip6eDF5ZAsjIEeMH&#10;ue5YkrqPZ+evPV6gWxnNeMU1OZQqxQXtuMY3MfA7u+n189XqDepzFJUJ58l9rsfeB+03j3vz1epY&#10;ZVr6NYWMj2MylUtqF72CgdiD489XqEnBayO6R1QLSKRcKCSVF7Ej23056vU7YlhaSQiph2vFI4KX&#10;PveZ4gD6NTz1eoJs04QtLGMNkX3Q77bW13akE2JIHs56vUjMEoJzXJBWJZdG+AINrX8dO1+er1C7&#10;lejgaPdire5ukIuBaw1H389XqaccwbCKmJKsSGneWUoEufeNr6DUG4B7/Tz1eoP6aopqeNqDyXRV&#10;Dbr9iQblgfp9nPV6nGDMlMiBInIdWB3AaAEjT2c9XqHvI3yONVcUlUS8Qt7tu9rjdcft56vVaH0q&#10;yDhk+B07JE1OsrKi+WACxAFrkan6eer1D9WY3BlfD0ihCOYmIcm++49h9vt56vUG2bM/T1W6VkkB&#10;lAIFzYG9hp+duer1E9zXNt3VlWpdldiwvre/uj6Oer1V8dX2gxCvaoplRCHLWFgdCQdxHjYePPV6&#10;il4nVUU9HLXWJkWQBSpsN2t7i19Oer1IlqmKsqCJImQKQfDazewDU6eP9/PV6swkvAhN0ZGO1L+H&#10;xHx/XXnq9SfxGonjd1tu833wQL2P8Bz1erlFWytTmKQD7JII0Ouh56vVgSSkhbZVvtj0sDck39nj&#10;p356vVyM1MsF4mZ4re7cWufaR4fr8Oer1J9XxGVklsPLDW2ae3ufD6uer1My0L/zGaRCoKgBb+He&#10;+vs56vVLgkqHmRY17kx63ALDvYgdrc9XqdA0YeORtptcFgBbv4kC+nPV6o1P51HWT4okpszBI10s&#10;B/H489XqeqOaGKNkjQAuxc2tq5F+er1c/m450EEi73a3YaAfDnq9TaICrSWn2ushYFhfw1FhbTnq&#10;9WV54mdDcAH3gxtr7dO4tz1eqf50lNKAzE7xoB7DqTz1epS0Uk6yeXGtlIUtY+A0AI56vUMGT8df&#10;CKxYWURgX9g0I8eer1GryDm+phnZpLguwP8Aq97DtYH6+er1Hny/juN5owGOpwGEybbABV90MpsS&#10;3fS3YH6eer1Ft655aP8AL2XFluwZy0dgLb9TtIv2tfXtrz1eogmI4BTyyGCPcqSteM3PvEeAI7g8&#10;9XqTfmy4fIyUTEPKSp23A90ag89XqY8Yq8QSFKURoXlIv71rAHw0sb89XqTdfTXRZtlkG66+On9P&#10;PV6sU1PFNSpiSARgMdoF9bD4/Trrz1eptPl1MLwswU6WAsbW+j289XqdMKl8iEPUC+17aj7Q8Lj4&#10;c9Xqc5KgNPJOY90czFrXAIAGgUHTXnq9WBYUlo5ZGS9Q1wF1sFXW5ubc9XqxYbWQNKaaQbzGyoxA&#10;FgTrY99bc9XqEYVVK1AnkhUZgEOgufYfq56vUnJ5jUidmXaBopPYW008Oer1NsUIqqlI0C/6Oo1b&#10;xF73F+er1ZWjEJkijXdIzKBqLC+uv8eer1PNLg2JU16mcbWO4d7gn2D7+er1OFFgNRA9Ji1Uhgge&#10;UwwS2IRpB9pQexK3Fx4ae3nq9S/XCK7z/mWYIY7sxYAll7C30n2/d489XqZsbwJA8ctKGqN+jJGQ&#10;rAHva+gPs56vUnKDDMOo8aSvrqcmog/RxrN9uNWN9Le0689XqVVSvn1U8KvuhjCsvbuT7wPc/r35&#10;6vVPjoYWjUuQsi9rDTb7Oer1TJ6SohSSOFFqZHABiJYEEjTX69LfXoeer1M4TFJEQmNHgU2VCFNn&#10;BsdbEgj2c9XqbVoJoqwTsRtJ1BI9297XHhfnq9S0o8IM0ctXIVMUJjUqBYnd2AA+jU89Xq7xrZQT&#10;x08aDZJGGVvYB4dtDcaD7uer1B6uNVeH1IjEbu26/hYDuCb9/H289XqWb5oEflVOwbiLaAC5JuAL&#10;ez289XqTFRiMVc0pxJ2DAlo7C+niL+y/PV6khAJ4WLmW25bdxdfiR2seer1T4qOWqq4EhnQIGB2n&#10;uSPtHvb4c9XquV9E2K1VXmGLD4FSORUDKbqilV8AToCbdr3Phz1erYqyliNdWYalVNIsbiNfKKgE&#10;WAIN++vPV6iEeprMUdWcVWR98wFkswAvqGJ0Ps8Pb8Tz1eqjfPmK1OKS1O90cUzki2tvgfbbt9P1&#10;c9XqD6ShpzArI1iSG2kk9+9u9uer1c5qOXDEE8xZpXsUN7hj2AHgfp56vU3Usdc7RgH3nc+ff3dC&#10;PsjXuB3J/jbnq9SGzFVTrikuExRhYSxLOCLC4+wp73HtP93q9TFVTJTwMCxBGy9gLm1wAfgT356v&#10;Vgkiq5hKxRVjCljcDXuW8e4/p56vVjwiqeWupK3CCQ4B973b6G66G4G636356vUfbATvwSPFQQ0w&#10;jCzk2udwG6x00JF+er1O0Sior5ZIUuZ1G0AabVUHW9re9/Hnq9SNxChlSqevxNikkJKbdAVVh3Nh&#10;qCLd7+HPV6gfzrilPBQtSxxqjPsNx3IBtb2X56vUE+MfLNGJksbhtR3231AJ8fAc9XqRNNHrFS0z&#10;Xj37ySAWsH7E66H8uer1GVyrUwzLCtMgQI6xkEale4N/p7Dnq9RtMj/MYvgz+amyeIyp7xsSoYgF&#10;beBGvPV6lBXJUwxRNLTqkhIVWvcsRpc6W17c9XqAjP8AJHPO1PGp3FjvteyG+hA8fp56vUjqGpoD&#10;WKtZIWj2+5YnvfSwHjb9nPV6lPQVQNcUqnDxxhyrMBfTsPZr489XqzVk8VLRSy1LO0RYmOnCghmf&#10;RLW97Tvc6e3Tnq9QV1OM4p/NK6FY2BwqX5Un7N3dd58q4s4AOrLdb6E356vUzV8STvHPLI10U7QW&#10;JYMQb+6PdN+97c9XqSb4NJVvFHVe+yAGwtdtSBoPGwtz1eo3/p2wGkfEoYDGC8RW1x712NgTb6b8&#10;9Xq2QvS90KqYMNVMVQXqBGxAsQAp0A+jXnq9V1nSLoVRYVSxz1ChiLdlAIHjz1eo59BlqipIxGoC&#10;iyroB4ac9Xqc2oaeEFYj/bbnq9UQrsNvEnw7X56vV09etOwViSfbp356vVkGMxxpqSL9vEX56vUz&#10;1GYF37o2FtNOer1Mtdm94912Fx489XqSGI5wIazyad/Dnq9SErc9Kq+cJAVFxcXOn3c9XqDHFOq6&#10;UsrI6Hab7dxsW+rw56vUnT1RVsQ+XuVspI7EDX9dOer1TabN8tRG0j+6QCRuIF/Zz1epO4rmepnp&#10;TNIhTYQw2ki59n589XqCTMOb6+omaprf0drNa+gIGnw1PPV6gCzB1YxbKtfvR2aN2LEWDAm1u4P0&#10;fDnq9QiZK9QdTNSR0VUxIcj3kTcBfvrrb6+er1GWwXOrYtD5tPOGsoI1BIPiP7+er1OOI1cNaq73&#10;CEgsexBIFteer1ALm/BopKfzdqud4baACLW/4jz1eoq2c8r0ay7GRlDEnUmw9nj7eer1B1imThIZ&#10;N9KJFkC7ewIsL3/X4c9XqQk/TOWOF56yNXaY2HukBVt/Efr356vUhavoniGJSM05Uuuo0IGxb+8w&#10;+Ps56vUCOdfTaMTWIROmyTeSWjYIBrcbv3T256vVV56iugWKZUc1mDyBikhQ+7uLe9qQRa4sP2+P&#10;PV6iG46tTRReVJGY3FzJfQ3DHQX+Avz1eoKsbxeKnxE11UglE5VFOg1J0J+I/Pnq9Tq0olpVTftB&#10;2qinW9jce0gA89XqhUss0STebKfMQlSRrcG9++pHhp+WnPV6mTHsXGH4H85hvvtGl2jtbQeGvYnw&#10;HPV6pqzmekhY2LjaQ400OpF9O3PV6nGolhmRJKdrims7MATc9jf22J0HPV6kxiuJ4VjM16NpURGI&#10;3SI0W3QnS+pHs56vUoaPCMNxEr/MXO9yO32gQLg+zX2jnq9S7y9gE7oPOkYxglQLXbxNj356vUZf&#10;IeRq52hWnhYQs4Ztps1j3J9th4fT7eer1GtwDo9JjGMDCMPYEbJJY2cDcUAvqbWBPYC9z4X56vUI&#10;NH6fqiGitSAkVALMEJVS2n211v7Nfbz1eoKcy9AyrtWV9JGzKhNgD7ouCDr2Itf7uer1E7zRkU4d&#10;XSSU5BmN7bgLqoPgdCL2vr/Rz1eoLMfSKmHy255WkuS3a5AAN9O/6+B56vU3ZNqjT5gWCZjDs95S&#10;O51ta401789XqtAyLjWH1OE0yRXeBWO8k93tbUnUjT+PPV6hFocbH6PCo7DeSSbkbAD4n6dLc9Xq&#10;VcdJmKlmjxemmZSd24XLFhfS3e1/bz1eqfmDFMepsNqa+paQxQsNqkEEAC/b2X56vUWmv6nYhXql&#10;YlYJWdnFja6gHVb7b3Hx56vUgMQ6sxRTQ0k7GR2cg+IFibE/Dnq9TxhlZBW1ZxZ5AoZCdCLKw7XH&#10;sI56vUjcSwd8Unaeo3zPdwpVmC7W1uQCASDoCdQOx7jnq9TBBlDyJ2atp1ddPt31A+z9Y+PPV6kn&#10;T4T8n8zTRp7jlxsNzf4qbnnq9SPzdhOH4pQpLRoV2s62IA94CwOnx789XqDCiylJFXR0czlBCSWa&#10;3usfG5sRcHwHPV6jMZGzdJlanVJ3RYoURIqdVsR73vEmxBuOwt999PV6ovVnMGF48wqdyxxzIxWy&#10;Gy31UbSb2JNjck+2/bnq9VcGeKgyKKVfdMcpBeNf3dCb7RbUeH3a89XqCLD62WsnkS/lqJSI28WA&#10;H2j7Nb89XqUMNZViT5eG6sG3FzawJ56vUrsAq52rbRkSPYs1z3IuDb6Oer1GJyltpQ0MsLSTOFZD&#10;7FJN7m1hc+3nq9S1kpKF4pViQ/NyKYy1/Hva3Y/r7eer1c8CSGauNJHG/mwIhuRazE9799Nf1vz1&#10;eoWIJsTipZoqW5SInzNNSWFiVNrkr3v9Hjfnq9TBjlRDTMDQbndAWJZt3vEad/4c9XqBfMFRUrTH&#10;zEjdm95zsW9j4AkE3+I56vUhsVrlp6ZQrJZgSQO4J+kDUfC/PV6ktRY61HWMIbsioASBYt7DqNOe&#10;r1DRkfFzJMI5JljLR3AUamxNyT9VtPG/PV6jp9O8zVcuHJUSqfL7hiQAbHXufZz1eowWHYia+h+e&#10;e5jVgPbuHsA/LTnq9ThJlxsTZGpy6eVJ5iqwF7hTpa1iPpv9duer1R6TJeJx1PlT07+WQRLsFwbi&#10;4sfgDfnq9TjB07w2rxCP5eT9FtNyRcpfQaBbH4/289XqwV/SetqIZKXDRHIwG9Wk+yUt8OxHhz1e&#10;opHU/wBOr12DVVVEgtSsSShLAOQfG5sNfu+HPV6qq8z5ExTLlXUU1TCVkjkkFj3Avp/Tz1eoFq3D&#10;p46n5moQMQy2NrWAva4va+vPV6m6nqawVSIwWSOokJLCwKqbkfXz1eqPjT08EDz73IWVSNoFj4BS&#10;b9vbz1eprxaprjUR0dOirKwO5QPs37E21P8ATz1epzwGjomndK1y80W1xqbKWvc28fhbnq9QrYdP&#10;X1KRRU6bPLP2lUAkHQ9teer1Xbfhm+n3E86YtHmLHJHEclQqxFQLSKlmFrD/ABaEgn+HPV6t6D0/&#10;ZPp8BwGkEsWx2jjbcoAAAUDW3j2+7nq9QmZ8xmKkp3LtZ1JY2sO3x+I56vVXt1h6nmlAd1YurEW3&#10;aBR9q30Dnq9RS8Z6rS7zVQVA2H9Ftsbkd+5sLi/hz1epH0fUXFBO4xCSJNqPtZSbAbtB/wAStYnn&#10;q9TBmnF6HGFklku7+667rE6dzf489XqDujxDCKevgmlAfyiSqXBA8Tuuuv0H2fHnq9QFdZMTwOiw&#10;Cesi3PLUyAg7hpfUk+zUnQez4c9Xqrhr8fb+cGIuB5bsL3FmuSNfAHW3PV6g7z1gP81q5JYgvnOj&#10;JGbqAL6HtbxH6nnq9TPQDB8FlSOtRQ0UYddbFWGhNxoR4689XqNH0nqMIxWDyDMs4U7kRjo59o93&#10;uOer1NnW7KOF4jl04pTKEqLSOjEAlNt2Fux12j8uer1U/wCc5jTmCKonV5g0nmvYe9fuoB1/s56v&#10;UG2I1FT8wHpSVZFBRSbi/tsdAeer1ZaXGKbDqSRNzNezN7Cx1Ps56vUozif81pBLFKySrG20h7Dc&#10;e2nPV6ljR1/y+Dx0zktMAFdgdS3a5sex56vUuYsxx4MhWnbcyOlyosL2Gp1tpz1eoS/65xSwwVMs&#10;h8267ie5WwIt/Tz1eoPcy5nq6mqaankOxSBvPuhge31gc9XqZarOVXTyClp53ihZWuwY2U99/sFv&#10;b9fPV6hAwfqXis1F8vX1TNeP9HKGBfS4JIBANzrb6/p9XqzUub6iuxP59Z3lijKhgx1KkWIHfW/b&#10;vz1eoS8oZc/rA088z7WlJZBsIbb8bjx7f389XqMvkfKlbNgq0FYm7aHAdrX26mxJ+OnPV6oGMZCl&#10;pcUapuGRQbqB2YLZQPD9Tz1erLTYZSUmHqSLzPGNzGwNx3Av8Oer1A3QJiGIV58ohKWJ5CyhSHBu&#10;bMrBgLXsLEH6ddPV6h+y3mWeGZ6aKRSpRBdgLgi/vd+/YaePt56vU143mMh3Ej74zbdYAksx97TW&#10;3j+3nq9SOq6aho6+mr63coADoB2uSdSO3jz1eoWsnCvx6rmpsP0jsURidig9y1zYeFrj6Oer1HTy&#10;FlQLhUMELK8tgGcXOi23MT9JFuer1H2y901o6ulEcihHiBDELob66m3ex/Xvz1eop/VnK82BvWRN&#10;ZWjlJj1IVQAADbxFtfy56vUSPMOeKmZUoZ5GjL2QFAEDMt7gkWJuBex+PPV6mTDs4zzyR0sU3lPq&#10;GIIICg2sfpGnPV6jm5HzpQUiNOY7MsSqlr2Hhdvp7256vUYikxsRyx0VQEVZULi1jusB4/C/bnq9&#10;QNdfsj0WbMp1NNRxNPK0cmmzcRuFh9xI7/Hnq9WsR6huk65JzJV09NCIk3B9xWwWUnUam1u1vy56&#10;vUTuunlpJhHIAzqSvjY/Rpbvz1epqqqmc0bGmIjaINu297kgWF/4nnq9TqHZ6IQswYqgG62hPt+r&#10;4c9XqmYMkUUmyT7FwVB7gWvft7eer1LLBoY6xVkiKkMQBrrcnS4789XqM10owupqcYg+VQTKjDRU&#10;3AEaBmAv2Pcn6eer1XK9HMm4nT5IgxmnPlVKj3Y7AF31IuLDuDYjTnq9R4KTOQTL0lTIN8ppxEFW&#10;1wRru/IjTnq9RE+psCY7iMrViskE7lrEfvHQHTtbXnq9QIwZRxSllZXQikcqEsCWFtGJOuhH7eer&#10;1drhtHlmkkleIhWYDaO7XGg17Hx56vUHOdMWrKbDK4VEO+GqDJJH20Ze5I766/Tz1eog2cq+vRZI&#10;q0/pVchgTYKoAI18bj23+63PV6kY+JPLHHUDbuUDaB2Nxaw56vU5HGqOqhSCAKj7huGmnt09nPV6&#10;nCWoqoK6PESwiEF5GYkbSB3uDpr7Oer1J+pxej98LGQHBbdcak66C99Tr9HPV6gurcVnmdo4GtZr&#10;tce0eH0c9XqaYaZmpdobdoddAb37/Tz1erng4emqJRUqfKtusxJGmpOp019nPV6v/9GkLqFnRatj&#10;HLOodbpGrH7RF2JF/E97D+nnq9RV8w4lRYlUeTSMJStwoXuTcki57EE+PPV6kXj+EiGX5iOQGUhQ&#10;UuNSRYC2mvPV6gpx+mkoGPmSDftB932EXIPhfw56vUnsIoxNE1dFGdsTkliNGv4A9rnnq9U+urqS&#10;mhcpEFndDtHjqe9+31c9XqRlQVkffENrMCQSNDt/dGmnPV6uppvlYRFUk2JO+w9moGnPV6m7z4Jf&#10;MlJWO12s1xcfRz1eppjSJm3eBUNY/DXTtz1epR0tQKmnFgPetuB0I+Pbnq9Sngdq6dKGhkYKAC1y&#10;R2Pbv3PPV6hcUVOFYSrU8O+aRQSzWta2o8SLc9XqZwKnFoIZvJKuCArXNrDU6nw56vUnMSdEp6yC&#10;NizsQpc6X1uQp+A8R/Hnq9UKPEXgYU9I2ywAk1uRbtqbkg/Tz1erLheM1MNesTMAu4MNb3sRr9Xg&#10;Oer1Gxyf1OqKeZhI7KybSgUCxNtoJ7AE/H6Tz1eoW8W6l4hTUxoZK41Rf3bqCNpI1BYW7dtPjz1e&#10;pJt1UrKjEf5kJ1DtEyIG96xU27aey/0c9XqDys6o4xLUVFPXS7pHdZEdbC3sFtdNL2/L2+r1OGA9&#10;WqukmCUsjebLYM4sNzKdPDTv256vVYB0w6wLVUqtUVJEyK0bi5BAsCbfG/Yjxtz1eoysXVpa6P5R&#10;piYioIvpey6+Pc27c9Xqh5ez3jWI4erU5LvuKbgLAA3F9tiR/bz1eoScXxZ5sOw/Apj+nUq7voSQ&#10;1rr9Fh4/089XqRdZXRYbmB6ukk801JPmRg3YNoL3uT2HPV6hiyTn3CqSrdq12jAlj2KXuC/YoPd7&#10;e2/PV6jL5exypqJqsqyxQSEhELXW977VPfTvz1epoz7i4oq+kxaNEmMMgLRMoKhdtgCPEE3Njfnq&#10;9RKs9SYdMJ5IEV/MMkgHcKQ2q/QPYeer1ENzjiGGRYjK8UhMkjELCRtA9jfRbtbnq9SPgrnqqhqR&#10;P0asVF1Ym9u9jbvz1eqBPiM6zSwRgbUAIY97m9yRfX2c9XqYExqWUs9OxWUKftG26xt9Gvx56vVy&#10;nxKpmpVVntKDY99dfeHsv/bz1ep7wyp8xI3DDe7MotbcQPsqq2+Gtuer1OmF4o9DJOskgMUxYG9r&#10;/d317c9XqlPTJQ1XzRJR5RuJNriPxH189XqlYFP8w8koO2CLcQTcDab218Ld+er1d1lT81HH5be4&#10;hNgoFmN7XPfuDz1erM1c0M1VRSsLkWUrYgiwIP7Oer1Jd6rDTjCYfMrBGBsxtawte5+HxH0c9XqT&#10;FfLBFXE6mLzGJPc6A2JHc6c9XqDjMVbeJquUFRcsALAAG+g7E9u/6n1epPYhVVtMsVTiI3rtBBUi&#10;9iNCT7eer1J6urcSgpBTyrc1Fije0a/SdPz56vU0oGNIrXVTqpPiDfx7kg89Xq7xJZpKSMwxvIWY&#10;GYoBZVA91j2Nie556vV1SURrqeR53te4Vfb7dfhz1erIYUXDzTwXQxnuba2789XqgrUzKVFRCS6q&#10;dri1tL69+er1YIK5Y321KhGdb3728frHPV6mmCSRGWKKQEndtcakXufHS3PV6o8z1NIy0m0O0bhl&#10;kbtuOoBHiNe3PV6u3xR6RnirpDLFIm1FPZWvdiCP1B56vVIo8SomFMao6LcuWtcg9iQNNRz1eqbS&#10;Vy01RFBRqBH5jBAdQSSTe30+B56vU74fiky1YrGvtu1xfxGg0vbvz1epQP8AMw1CioG5J1NifC50&#10;I+/9nPV6o5rmemZZJSDcruDWJA8frHPV6ktiWK+Yww2NPMjjIYMwNgQfba31X56vVyxOT5qnECgK&#10;XIUNfSw8Tbt7eer1B/UYs9HOKasFit1Qjuw7ADS3x56vUH01H8zXGCoBIYk6/cLnnq9UoYLBDJKk&#10;yF9yAKPAW1789Xqww0w3NFOgHmgEX7C2mv0c9Xqe6jBaCCKJoxult2Xw8QT8Dz1ep/o8CvRolPGZ&#10;KgXYr2Ouvu6fr9/PV6n6XDpqqNEkp2pSwtYgXNj3uPbz1ep1psLXDsTEBkbyZI1JLE6ODY+3Q89X&#10;qhVtTTJXXllkkZgVMYCgaaC1tbn2/fz1ep9WeOpkjqqYrGyKC8ZtdzfwPtA+Nvy56vUKOVq4pWIZ&#10;H8yYKCQe6gm1xbuDz1eo7fTrKcdbQQVdWTJJuO+4IDXuVAHgRe5J7+zTnq9S1xjLUdbRS5f+W/SR&#10;AO48StyRrrYk6X+7nq9Rfc1ZaovMocZqqSVngZzEI5QsalfdvJGRZxqdDfU9u3PV6gWzPRzhWhJK&#10;icH3bd/bYj2jX289XqBrFR8oDRym+5lJW2mljfUakW8Oer1MNTURq6TSyAX3j2G1iQbfVz1eoOv5&#10;nNL7u0MHYqN1+xPfnq9UurYUAAUkxSXVgpvYAW8O1zz1erHjFdF8qpiF5QAG0GhvcC/8eer1RDGW&#10;kDVJCbRcX13EnXXv9HPV6s1JJPDG7yRbWBJUG2qnxHfTxHPV6nKkma5jhs8cbXbU6i97n2EHnq9T&#10;ttCFp6pQzzSDa17bb9rAewa89XqivHTFnp6a7sp97evcjUBTpcfR/Hnq9UGjxyKarljkjZHYFAu0&#10;2AAsTftr4c9Xqa54mr6ajwyFtq07tIddSlrWJOuns56vUo1ajSSojo08qSUgoF7XAOntJJtz1eqb&#10;QU8tQlLDYNsUiQ31Ym5IPcXHbTT+PPV6m+sqaUVECRKyuS0ewkgC5NiV8dPrvz1erFUQzJG0ciso&#10;uFiItYnWwsO3189XqjCaeppxCigWDbiLXJGh156vVJRJ5oEAKFIwd99ToNLeHfnq9T7hYepgTYrM&#10;dUDG3j3AIA7eznq9Q1YBQ1QnSQKVRAFFtTYmxOna38Oer1G16P5WfGc6CaqlAV1MQ3XJBALfHQ21&#10;t8deer1Xnemf03R5tpKWonZfKcxO0hUiwHZR29h17689XquKHS2goMtSo21wiLqVAvbTT4356vVU&#10;V6hOl8dXmladkRN8gdZAgBLE6rf97tf+7nq9SEyDk2ly1IsFS6n5eU1CggAA3P363/Uc9XqMrhue&#10;TBEVVTBKjtc6EEWOl9Pp56vUrcD6wQJWw0srgSutzuYk7QRcDta5N7fDnq9XPF+u8qVVQjEuoJNw&#10;QTtHck+znq9RBfUn1qqhiq1EBvCGk8kMVAcbLmw01Hfx/jz1eqnXNPUTHa/G6h6k2QyXAUaAbjcX&#10;9h56vUwTY3LimISCmTfFJbQeBA+ylza5On3c9XqtE/Dm9P4zr1Cw/NmJ0Yho4pVaYOoJlvcDsDY6&#10;d/ZYc9Xq2wK7F8IyZlcF2Slihj000UKBrovPV6qGvW/6jsLpKKop6CeOZ6reoubsoFgTawI1B156&#10;vVrV9UepK45XTNVSFDaRQLXLG+25IHYD49uer1FkxjEWxGcIArRoLhu6gAdzfnq9SdSqp6uICBve&#10;3kX7G1tDb4jnq9UZIUg8uTf5m1m8xWIBW2oPbW/PV6nN6qIqCpCg3JBAuTfQKfYRz1epL1VQamso&#10;pGmIUSEFQL6ajW/3Ac9XqiTzXqRHDHvKbzuJt46aX56vUyQ1VWs6sbIRK+o0Fm8NOer1KahxCbzW&#10;mmiHl6AHvrYjt9PPV6paPXTUqwYcymZS26y2FvA2Fuw56vUvcvSCSkDVS2aOxBt9/PV6lnTZhDwT&#10;TvGsqxn95dT7e/7Oer1R8HnpsVrZIQwCye9ddCpGoB+Glrf0nnq9SmpaenkrFMoZ/K07AC99SSbi&#10;/PV6hQjiaGBYcHpxKRA5UllAsnvNYm418B4+Fzz1epAyZhGIQ0+IzFW3BdyDuoYaA2v2Ghvz1eoS&#10;ME+ewqhWsp4zLGWVXIGqhjq30C+ptpz1eoZcAxuGXFPNp5Cm1DGwIAWUE/ava4ZRoLEDU3B0I9Xq&#10;OPlOSm/ytPMNoZFi2XvZh28D7pve/bTnq9RrOm9U2IxyYfiBjmSiZmLgASE6Xu225A9ntvz1epZ4&#10;3Dh0dYKmIfoyCQ1wCPHb9duer1JrJ70mLZ1WUMsZRnNt2jHUg/Gwueer1H46V4/U4JTeXvV1pwAf&#10;Ance/wARbnq9RzMs5uh/laTK4Ej3awW9tbHtz1eoW8LWWqSGp3kA2Y+Bue4/v56vUYHLuJfI7db6&#10;nnq9Q4YTj5mXzTqPq056vVPxOrNYhsoswPxHPV6im9aundNmzA58Pni8xiCQpUanvpz1erVe9bfp&#10;yrcOx2tiwmhlBYhi5UEs1tQSF+r6xz1eqi7N1JPh8EsquqLC7x3XvcHawJ0sQdLEc9XqC+aWnhSo&#10;oY5FjaqUENa+tjex9pPPV6kIs1RTUMtNG++xUG/2gbm2230Xvz1ergWQgh7yGbUqQTYA6E31Fuer&#10;1LbBalYqyGmhlWFW3XJsTYLcH6/Dx56vUYjp7mmrwV6XFKOwIkaNRexO02LaaC41A+u3PV6rG+nG&#10;dIsUhfbOY1ZwCwYAswHvC+vY89XqHen6n02GSwQYjG8ySAqm1C9iTYFtoNh8Tz1ep4mzTW4jO8Ms&#10;UvY+8NoBW/2VFyR7vt56vUw4njmF0sdWKdXmnkVHW2iRkae8NvgNLe089XqC6uzVJTUkiTyATNvv&#10;Y2ViP4m3hz1eoGcxZ2qDTSorEIhFrXsA3h38Oer1QavOM9UsVBAfJpVA3FjZmJAub7e1+w8Oer1L&#10;zJeLVVDMhLq7RyI20m91J117jQc9XqOXkrMysJZ6MmOJmZjfaQNQL2PhYc9XqHCkYTwfPxDzAEG6&#10;xAB11+vQ/nz1ep1q6tkQwTmzyMBE2pLKT71/v/Lnq9XHfUpup6kqZCu5QNWVQbfn7Oer1M2KVcM2&#10;KR08ErUsW5S7lULXUXvbt3/jz1eprhxSooaSqp4D81cnypJLKXNxYkBbA6k6fAc9XqaKfEYRh7SS&#10;NtkjLE7LlQ2otf6dOer1OUDSNQLWVUwKT+61gAUFrgnxt/Tz1epMUVRLVTT0VLe7qb6XIH1+3nq9&#10;WSqeEgGnjKPHG5V+zWA976dOer1Jmgqq2eJp7sQEbUgABf3Sb+BJA+v489Xql0GKzYlgsVXiZWOS&#10;NjGoQAm4Nrgrpr356vUop6iWkqYZ9HjjQKm0gBhcP7473BFvr56vVklxGfEoGfaYyNW8s7iFBGik&#10;Lpr489XqETAMx4rRGliond2eMmzHcSG9nw8Lj+jnq9Rhcr9Ua/L1BHHTsWZgCyC1j4+OgIHPV6hl&#10;zB1JZsqSmuqgjoA1i4ZiND7Dz1eqnT1adQcJq8PO208rOAAq3RwR3t/iAP8AHnq9VGuc0r8cxaol&#10;p42jpo5JFU7bgNu0ABNyB7eer1B4KHE402VSb2TdZksNLdra689XqTNZLXLNDJIhDxuCezE66C2o&#10;IJ789XqiiSBqouqlDLdZB4XB7/A89XqUWGZfAmkkpJJZpZTdfMUWjH+FSACVJ1F/vtpz1eqzb0Ye&#10;kqt6u42peFo6eBk8yW9t273ti+O4Dvb2g89Xq20fT96d8tdKsNw2ShjQGNFjYMxG1Aum3Q/dpz1e&#10;ozmY874bgNNK24bo9wN7EAn7P6/Hnq9QFR57bMKT1dBIGCuAWFyACdQBr256vUoYcXpwweAgSEkH&#10;3dBpf2A89Xqc5cQV4VAG8sdSSbgHnq9Uatj8533rsRbKo7Frez6uer1JeqwOgq98W4At4EEEn9dO&#10;er1T6PJuEmhVCFcnsRbsttPv8Oer1I3OGK5XwKgD/oisQZZLMAQfC979u3PV6ieZ36m5VejKLVwt&#10;MS2lwAoHYc9XqJ3jGYcIr8Veois8aEIl9oADHU/Xr+p56vUKeV834DhNNUKrRxfLyKqMbAEAa/f+&#10;3nq9SYzH1xwuDF4qWVfO83cwQa2YGwvY9r89XqY8PzvhGFVi47iVIDKSzIxF1AYi4F+4JIv9XPV6&#10;h/y91KwCOmOI4dUJHJG6oQxBDL9ogG/tJ56vUaLB/UNgMFEiNKkjptDWsACfH6Oer1CAvqWyhR+T&#10;PLIwErBH22bW9gbjw56vUKeE9bsrYlHupKmNr7RbeNxv4W789XqEnDs+YfKA0JALW0v3OvPV6lPH&#10;jtGp9/x56vVLTF4vMEcT7SfA89Xqeo8ziNfIeSxGn089Xqc6bM3d3Pu6e3tz1epQxYlC9ve1P6/l&#10;z1eoQ8GqYJ9F1v7R9PPV6lFJgyVKbUQW+AGnPV6gZz705w3GqN4qyNbm9ztBJB9vt9nPV6qC/Wn6&#10;PaZqqprsCiB3bnSyC6m99fb4W9n0C3PV6qDuoHTqrwfF5RiULtUQkoNCu5dv2iAALg689XqQETzU&#10;IijnqWijuF3i2ht9nW+g56vUtFzLLRSfKvMXD7U3sNLkd79r3PPV6nkY/VUjQzicVQCAmxB1H2r9&#10;vHw56vUPXT6lxvM9SlZR0G6FFD7VDEAgg3Pu9joP7uer1Hs6edFMdxqanxmmR0Fx7gBsSbbve+Gv&#10;bnq9R3cH9MGJ+c0TKGDMrX2gEX8Ps6/3+3nq9S4xX061NHl4U6KTYOCoFwL+N+er1VBerP0UZ7xy&#10;F1y9AGp5SzSPYAJYXChSR3Hcjnq9Wtl6hvTfnzI+IsuK088TtL5QjWIkt3swsDdWte/PV6iQYjln&#10;EMNqZDXoFSLbuVl94Emw1HPV6meuSWUFRsvGPdJHj9Hx56vUwGjqJ5fPqFG6wXagsB8Rz1eqXLS1&#10;M5SnUXXUGxtqOxJ+jnq9Ug08UatSyyWkbYdw73toBp9/9PPV6mqqnnhe7SbadgoHe5YtY38LWsOe&#10;r1NqRSpI9PUWQvK5FtRaxsO+l++vPV6sNTQVSvG6aAA2FxY38Tpe4Hx/p56vVOjgejaWaAFwVU9+&#10;xOhtc2F+er1cqfFqnD5TTUsRdpNt7WuAO5PtHPV6hASSSntJ5iO20W08DrbXxHPV6stHHFHWzSJH&#10;clVO7X3ri2g7flz1epqMNH5e6BiSzkG7bveJNyPoOnw+rnq9Tmk1StcShFhtVQtgQPh9P6nnq9T3&#10;IKjz44TEZHJZg1vaLg256vU50lXVTwNSNtaQNoWHtPj37c9XqHDpZl7D5swwVOI7gUO1G3Cx9oI1&#10;Gp/Lnq9Vw/SajSSIUVAuxRtBIUsdwUWOnh9HPV6jwYRivz2HwUiA+ZFZjGtwSStjYkD6QTz1epFT&#10;5hxmjopRVyebd5UvexKg2XcLeA72Pt7c9XqLjiuNTJuqmVi0hbxuFF7fsv8AXz1eoNK6qqMRkmgg&#10;iMTNtVixOoBuTr2vfsOer1QsUipK3FA6MY2QMENgAtgAbH2duer1IjFWmoopGq5CwBUuADu3E+6Q&#10;PYdPv56vVFxih2YxTTRTFA6btpkb3vaQD/hv4aDnq9UvB8PqLO2IMru92j3Lrt3EWXv39vfnq9Ui&#10;vwQqy0cblY/MVrG/Ya307EXIH9B56vV6rraGWidnlaF4twS8dwxXu242GvsHx56vVEp6OOvo3kL2&#10;AO4jx+nnq9UmnaaglBow3upZiQSRc6kd+456vVLqxjCfJrg8rQx7mYvqCS19y7jrYezw+vnq9T6a&#10;KrqZ4amskCMxDe742uNTbXnq9UaSCKWvelllWIPuKSOCVNv3QBqfb+3nq9WGjo45opJKSW0ybgGZ&#10;SQPAEdvp56vU15gwqtxiSCINueIm7nQMOzD6dPHnq9SNrGp8KSaqrpEWoRyAAARsJsLc9XqZI60r&#10;BJSQ+7FKDIDfaoY9yfd8B4H9nPV6k9DXCgxBKGP9JLMADJ3F7mzEi9gfaPu56vVjkkriJpK9tkg2&#10;7dpNhrYaae2/PV6mj5Nq7EGgqGZYDu95e976DuL+3U89XqxUtDQxTiuEhYC4K+I1ta3e9/bz1eph&#10;rMFrhU70G5KhlO899ToDz1eplxTLVNR0zz1ihlAcodAS9iv02HPV6gfrsBdqgzyoQxAsw7AfG3ie&#10;er1JOd0+bhp47Fdram1iQdfbr/Hnq9SOxqGpg8+GBh5N1IAGtz3N/G/PV6olPBW1SPBIxCxqpUgD&#10;w0t256vU50+TnejjqppG/SNusRpc9vDnq9S9ocp11Q0lFHD5m1lfRT3Atb6uer1CmuSxHDBFVQjz&#10;BqxFgLHU/RoO/PV6nBst1FJWCtVnWKQWA1PbuSfZ7Oer1PkuDRUxaKK0dlF7La/xuL+HPV6uOG0s&#10;8NSNjCwU2uxUE2Pw1I56vUoloq0IHjQiZgQF8LEX+sHnq9T3gFU9VQKauMBoi6FgP3gbbQPC1tee&#10;r1KygoMRGMRPGnlrvJuSRqp0269yDpz1eozWTsGppqhpikcczhiXkS4J22Gm3Wx1PPV6hFpsjRho&#10;nxQBg6K6lUChlLFb6LYA6/w56vUscPyccOrFESAwKraAgqTc6jXw056vVIwaPHMvmdKSUeeJCyyb&#10;SQD/AIQNL2vbnq9Q75CzLjtDRx0+OqKp5W3M6XUa3sQCCdP489XqGPLWcsXQPUU0coI90NJcKNbE&#10;gX1+kjnq9QO9ZOoNdg0VRR0k7usjBSbkAAi9u9gdeer1VKdWcznGsRjdGaOTzZFU3O1hYWJGnYi/&#10;389XqK3mjE6+Gb5h2RpQGDnQjaR7L89XqA1MdCmdxq1ze19AO/0W56vU/YVWjY71ELOoUHebWUE3&#10;Hc3+HPV6s0zxyq1YEJbsBtB0v4H6Oer1IfMLRwq6SKBv94C+vsBPPV6oFGhpqRHrNzB9f+JDwuR4&#10;j9fh6vVIkpZKcxNREhmIb2hb3uDc+Px56vUxVsMdPPK7RbyrHVWuLnux156vU1I0r/L2BmWS4a1g&#10;FGvvMDrp8AfDTvz1eqBFHFPV/MFVVQCAfoPs7a89Xqw7YFqpEhGxZdbdwQNAAOer1ZHghRlhci1r&#10;Bfab9h489Xq5PiHkVbLTIFKjbew/W3PV6s8CVKVHnxMCtrmwsQT3F7+PPV6pZkapEiLaNmYbG+Hb&#10;X+PPV6ok0i0b+XL+kkQNqO30n6eer1RkEUY3SIJXZSQDpYkeFvZ356vUwKZVq2QHbKLE+AOvPV6u&#10;E8bQmZ5EJDC7duxPYePPV6owSBwRGCxbsAQLnuPjz1erB5dXDK7TqV3GwvbTX7teer1ciJXBpamF&#10;WJIAZiQbe1bac9Xqk1VNSCo8yS1toXTx56vVBq45RPaK5BAI+FtDz1eqTT1EjS+VVvpH930fdz1e&#10;pRvBDQAVEcw96xt4m9vD489Xqc5FSdDFFdTYEAakgjnq9T5jWK0FQUaC287C4AsDbT6Lm3PV6sFf&#10;ikylIYdFUgi1tbfG9tfHnq9S6fF4aeKmqZ4i6KoklWNSSSTYqLDv9I56vUrVx+hrjHU0tO1NEVI2&#10;Nfdr4m+t/HS3PV6rO/R5jUdJiFEiyAJG6qoa9z49/C1789Xq2cOg2ZJcUo4xIgEMqbVZNSWC9+er&#10;1GsimejpGQNbQEltSTfQfDnq9WOQpBHJGpAcgG9yCfE89XqZFqKaWSWGlc3v4i9h3tz1epvhrFoU&#10;eIIddz7tACdR7D4fx56vVjgqlmZ2lIVAtitr2J7c9XqnvjNZTxx4dKoeFU2hrAm5H9PPV6sI/wBI&#10;d6YKfMOxmYXAP0/Vfnq9UbEKiLCqI0zfpGa5PYgDwFteer1I+qqXOElo/wBHNAxIGlu3bnq9Qe41&#10;UvWxSVMzNGpGpVyCLdxcG/PV6mCKtmqEaSmZthK6C4JA+PiT+3nq9WB7pAKmo/QvIh3KDcA/A7Rf&#10;2Xt489XqccMw6XEaaSYttjKMqkalj8b+3tpz1epKYhkCpmo4/M/RysVb4C2p10NtPp56vU+ZfwOp&#10;pXeaID3HAOlrL20+B/p56vUP+U8IWWuGzW9trd7HsR8R356vUOOCZfo6fES0t2LKTa1tb+Oh/Uc9&#10;XqEqPBcMj90xrcW101156vUImEUVFHGJDYH6B4c9XqUa1tJFThPC/wAO3PV6osrUMqbIluTr2Gnh&#10;z1eoDeo9FFJRt7oWMK1rgG57n6P19nPV6qvet2BzYZLJVYZIpaUe8CQCF8dv69/p56vVX9m/OWJw&#10;1suH1c4K3AFiCAAPuvoe3PV6iv5+xJ8RpJVinaWNmR1LAgmx1Ujw1/Zz1eou8WDV9fWPO6lAbA+W&#10;D/iOoYa3t7Pj7eer1WJ+mikxOlelgD7o3kVCC3vd2te9ze3t+Ht56vVsAdE8w00OV4UqXs6Er72m&#10;23gPb4c9XqHqLO1PURsPslb6G2o1Pb6Oer1JeuzH80hkia62LaW0HtP3duer1QsJzI7zn5wBQtrE&#10;3FwexI156vUs3np6lAYvtfQALXvz1epM41g1NOTPLrtsV0BB156vUTjrPkJ8Zopad08qOQOXIGpJ&#10;tp9duer1V0Yp05GGUMlN5Ycq/mkEqpsNBbt4C1zz1epc5AwOGujp3qkVoN+1CLhVdb3U+0i/bnq9&#10;RqsGhjpIY6ilUhoC1hYXBv2vqNLjTnq9Qr0HUeaErh8cpUxbNzMbEsdSAR428Oer1PM+esRqxHUb&#10;2lEjMBuJ90DQ697Hvr+znq9QWZgzdj8yzQ0UOxVuRuayn22Otu4Nuer1Eb6vZ3kr6t8Kf9BUlXPu&#10;jdGfAgt2ubi3t19h56vUUDLmWqjGpnSOFRND5hjDKQAQDqLEe6T4ftHPV6kf1LypU4ZhRciwn2hz&#10;dWAIYkkak+39bc9XqJHieJVdPjXl4dqkbbbkEklvbr2+HPV6lPlnE6mpgelqiJBG5cEE3Di+nxAv&#10;b9Rz1eox2UM3Y61VAS9vIYKpRFBYLY2uDc6Dvz1eq8v0pda5pcJiFXNuZyQElfb7wIvY7T4G9vq+&#10;PPV6rTMIzotVQRVahdrDcDcWt8O3PV6lI2d6FpBCpBFjfUW+jnq9SnpMRiqlG0XVvhz1epvxKaRb&#10;iMgHXwvpz1eov2bMRpMSlYNIFEQYOh0IbUHnq9RIeqOFYZiCSq1gY9wDEaEnt93PV6qusy5BpqKt&#10;mj8va6SyyF1WwcOxNrjxGhv/AE89XqMl0UxmahhFJNaCMAruYjQ207/EEc9XqObkfFqhKmFWtaFo&#10;iJLWDgN2I+vXnq9VnOTcxrFTw1MpAJB0Hh37c9XqOJk3Moq4FdmtYDxIvqeer1Dxh+Yo5IQhN9Pu&#10;Ovjz1epx/nKsf0f3jnq9TFiOMRIDrY+HhY89XqA7NmNVIBETe297k2056vUUTqP1WGUaSWauaxUX&#10;0IGn5fRz1eolOZPV9RxzmKqfyQLX8xram3Y/nz1eoE8a6y5szXI8GWmj2SuFDOrPcH2G/PV6gffo&#10;XX5oErV7NvcldFNib3Jvfx7c9XqV9F6XMHNN5LQbJgyliynbcWt9P0/Hnq9Qo4P6X8tCrFWlJE8w&#10;UBwUBVib6/Vfnq9Qt4L0Hy7TssS0qqUIVSBY27/2c9XqVH+ZLL0M8kiUYMjrbdYXGv8AxG/PV6gg&#10;zl02pabD6iiijDSWYAhRY29o8fZ9/PV6q4+umR6+DKdbSrtTcFTawuCG/eHa1gfD9vPV6qXOs+WI&#10;8EYvGitE7gkkEE2t7vj8Drz1eomuM5cSkr5oak7fmd81tLJu1tfQ6/fz1eoMcZNHh2IK8MQkZDf7&#10;Q2nQDvr256vVwoMQghMMNaQTcllU3O0knQ62+B/u56vVIaojipNkk5v5l7MdSp0BNz7Oer1A5jdH&#10;K2KmjDIYyXIuQPd1YgEm1z+Z56vUHj4FVQVAZIfm2QO1gB7oJuvt7fT+XPV6okODTLTCKVNzyOZd&#10;9xoD2He1uer1OlZhkiU8NSynRthA1+NzbuB7f6Oer1OFNhVIxCMtgxVlOhub6/Rfnq9QkYfh7riS&#10;QVbLEWXZEwUW00vYaXA1+PPV6lJh9FhixJNXztIqySEgAB/dNg2nu2bwsb+0DS/q9TxHV0dfUK1G&#10;rpsBSzIQSLkqbHX7uer1LXBp6eCNBIEVp7K3mWJYrc63Onw56vUy5kxqqKPBsPlxMR3HgNP1+jnq&#10;9QK41iUjpLUSsQlKiNIpbQDW7aaW+kf2er1Il8amEMMUbg3LlriwsxuCPoHj9fPV6lRg2Iz0sk06&#10;IslyEhjLWU2GpJHYjw9vt56vUJ2VcYngrRVVcg81gPL22J22sR9ZH19/Dnq9Qz4RWR4hEs8ADNHu&#10;stwCGBOv19vv56vUm8cw6Kuw/wA6ZTdyQLaFe4O03+u4+HPV6g3WpgoFjpMLcuTfcrnc6kk6kG5t&#10;e/0c9XqeKDE8No9tTDVur0zDzI2v711tqDpYnxPPV6m3MWaVp4IXHb32dvEeyw8bj289XqBOrr3r&#10;a0iqrpY6d9EZACTe5sAfDw56vVyy3UyHzEnlfbCW2uQAXb90sLAWPY+znq9RpOjWP4wK+npZGSJS&#10;/wCkHcFQdxAJ7bj42v8Alz1eq3vIfURo6WOlpDEosAoGoDEd/A6H9deer1CNmXG8LxOiZzG3mRRk&#10;t2IZ9Lm49p/jz1eorGZ8+yNDMQ/lMLMysSCt/d17aa3tz1eoneeOpeJRV0kErpIGtZ1IANjYg/ED&#10;nq9RL+oealxmqnbaASx2lT317f389XqAXEKyHzJIHXZuC6AaXuDz1eqHTeVWI08qmNY2YKDYEntz&#10;1erBWzlC0rx+8B7ltdf7Rz1eponDUcazg71kBLA+B7gD6Oer1M6YgsbPUVylYZAfLUC5U2Pfxsfy&#10;56vVFNZSQzQyshlLj3L+1jb2+HPV6s0rlQFqm2rG2thfU+A18b89Xq7qJozI8UBJXauhFj9PPV6s&#10;FJUyGxhp7i4XeSLam1+99Oer1Ooo5YiyybfLG7se9zqdBpfnq9UGmiWCMU20KPeG22gA9hPieer1&#10;RtgUqsTNe7G2ljf2/Ec9XqdsHMTSF1bcRcEEWA08Rz1eqefIVomgOw3YtpoLn+HPV6mmswuDEXeo&#10;nZlUjaGS+ltTp2156vUwU9IPNaKMb9lwLj93xPfnq9SiFSfKjeMCRhofEj9uvPV6n7Di0Yu4AMp3&#10;MvjYGw+HPV6hEgiqRPAkupkIAt/hv2Px56vUajpZlfGc3Y3SYDAGCzSJqtiBrYag9r/2c9Xq2COn&#10;Xp7g6b9N6GOtlQ1U15Av2twK6EgDQ6XsT4c9XqI71/6fM8IxGsh8oxmZSx7EnQD2dvD6Oer1VR5+&#10;WKavp6VUXbSO/kqFA2n7PhYfH6fjz1eoH6yWXD6mQbPfV7C3c7r3Op56vU0Vu1K2MlLKim5Nu/gf&#10;q56vUmvnjLJuChiGZbaWJFweer1J/FK+Wd/KpKby41BBe5C62+nUc9XqcJKWA0sW1LSsBrpawH7e&#10;er1ckiqEPlzRhW93YR4k9+er1Oi4dPJKXY7dtrjwv4a/w156vVL8p4YJzENzuAEN/hc/Hnq9WH+X&#10;wUdOsEHuNVSLLL2szqpA1GtwNP7Oer1QZ8bWsrQIEMJjADKSD9LXHa/hz1eqLNiUk4bDVYFV3Bv4&#10;29otz1erLT1ypMsUmpCbRbtr2v8ARz1ep3oWaJ/Nql+17w0720sfDnq9T/FK4rGFRJ+jAI2k9m+G&#10;ttRz1epwhtR0sNM0hJEgcISSFYm4YA9rfDvpz1ep4Z3qcaWN5GkUTrHZTYyePu62N+er1LavxKlj&#10;qJEo4zNZiWCgX22ACgEEix8fu56vUF+MYiTNI9PCfM0ZC5vqPAkXv/dz1epQ4TIj0r/OhUkkBG32&#10;k6/3c9XqdIYaSsqTh0W7WJiWJsdwNwAR7T4g3HPV6nXDqeSDBvmkcs6OCxZtx72Ci9zpz1ep/HkY&#10;clStTIrLMSVY6bSTrY+w+3nq9SXqaGaSaPCoHVZHvMwIuCoXQgm1vhrr2He/PV6neGlngmWES3N1&#10;cqLC/wBPtIHPV6pWKxpiEgw+FgLbjdxra9hYD2HX9bc9XqD6to2p6r7ayKgYXXsbe248Oer1IKTF&#10;KukE8TJvLMAq+I2jQg6DXnq9UGtxOpQw1DD3J7BgNNmvvKLgnQd7/s56vVFrJRWM8VG3gBceIUc9&#10;XqWuUoo6xhNUKkc7KUjJU2BItpax18dRf2+PPV6rbfSZh9M9RF54PuBTdRYXU/0jv3789XqvTytj&#10;c1HlmGppbxrNHsVCdFA3XPwuPDnq9RDfUviVSsNSKUKd7MSwsAFGu0DvrY6/289Xqp3zQ09LmacQ&#10;pemqBoBa5O64FvA89Xq4YPAa+q+TVgZSrFgQbqR7fhbnq9SmxDBJnw6DbLu8m6q17he5/jr7fy56&#10;vUHz09enlVMpZjI7KRYXBF9T9Pcc9XqTGJ0mITxyx4U0cbSTXZpFB1A+017HT2+zTnq9SerIv5e4&#10;WvVZFe6yW7WB0IsdAb89XqTuL1rKscEr+UsbNuY9tpuBu7ntz1eqZlaanpMXimA/RSnwtbQAgAeH&#10;PV6jmZbqJK7DJGW6eUwuncm4uLX8CfHnq9QiU0X6F6qc2sCtkIFhYHv9X63vz1epA4rSVE1V5hcA&#10;y31YkkH2fHTnq9QMZyp6aRHNRvKwgCyqWJN9LDvb6Ow156vUF4NHiXuxRNt2ga2G0gaGxsR8eer1&#10;JiOiqqSdaSBr+YWO/S/fTTnq9Qy9P4ZiiNJNuZSSwFgCQ1gFue+vPV6j/wDTrBoKGpFRbzogoLK2&#10;tri5N+3PV6n3NUkEVJ5EsSuVfbHtHcsL21A7H+znq9RQOpEVVFN8+FZQsbI0YOhBIN/ZcdgfDUdr&#10;89XqDOkqagUqLCNh8xRqpNj23H2gA+HPV6l3W1VTUyx0GHxFKCNY2d9tpS+hbUgDY3gO411vrz1e&#10;p+wzcaWXGJfepYSojJJY+7YHd31vz1epD4gJK3Ep6+IgU5Vi3/Er6C3gT/Rz1epPYZJigjbFK2CB&#10;Ip2YK5f9ICCVACWsAe9yb9uer1OWF5TxPHMUo4aJJCN1iQCWkJOgFvD6P6eer1Xyei70iTzU7Zhx&#10;Kn3CpCOg27lFwCLE6kg6XHbwuDfnq9Wz30B6MQZSwKkNdGPNEahQwBKDxufja+vPV6jrYZhqUcYj&#10;QD7tOer1KHz4YtJDYi3PV6misxJS1oyL3HsNuer1JqrxeaKVdxuACdfE89XqSVfj+1jLI2ml+9ye&#10;er1J2bM8nll427a+Iv8Aw56vUlMYzukEBkZhGpBsbgAnnq9QH5g6vvBOlOj7hY3sbXvodeer1BXi&#10;nVysFQ0Mt2E24JYggDw1+nnq9SLg6ruaeohdjH5YVjfQEnQfkOer1JbFc8xTSwsxVpGudzGwF+9t&#10;eer1MVX1IoaULJJssg95iQLnxP7eer1cMO68YbjtNJHA+5I5AN19bgjTnq9XDFut1BFHLTSzbVVR&#10;YEhbH2m/hz1epEY11OGM3iliAS6qjK41Nhb93UX1/u56vUharEsPxBd9aQ7ksq2IIY/vD6dO3PV6&#10;pGV6b5WodF3xC5YDUEi5uBz1eocsAzbVYa0krjbHZSRYgE+B56vUvkz/AEFVQEJuJUbiQSNT2HYa&#10;n489XqfqjGcPrFjr6E/ogACCQxBPtHsuPHnq9QUZiohiFNJUTvtDEkC1wCDpcd+/hz1erDl7BabE&#10;EkkB27L+62vbx+z7eer1LzBsn02I0sbVUPclrEAkgknsdeer1LKPpRFUSrMIQgUm91tp/hP5c9Xq&#10;SmaOj2GT4c0IpgisWNwNQbGxA0Hfw+HPV6qmPVB0f3YTV09PTh9vmGOQKSGNrdrj3gSDoe/0c9Xq&#10;oe6x9KqoSGBIWWa4uSDYN4393x56vUQ3MWBSYe0lBFGN0EtygswDA9wfYPDnq9SXGISLtecO/lsF&#10;fy13EA+y1+3jbnq9SsVKlPJpqSNpVkUXkZQDqb6+wn2Dnq9WPFMIeeB5ZltE5RNu3uxaw076X+rn&#10;q9UymyxjUZ+WiVdi7mZjqAoHYA6Aj9deer1PuHYRG2GfMlN6SXBA7n2HS3jrz1eqJieRa+tEFRJC&#10;xgVhsAGl++unh/b7Oer1LfC+n8+INS1UIcyIQ4t9mx0tb2jvYnnq9Rlsg5ME6SgwshJ2OSASLXsQ&#10;L2F9D/cOer1HF6TZYppAkMUbSssnlLJtAF0FmFx7SLac9XqPBlLp9JSU4q2RItjqBYXJHh8beHw5&#10;6vULWH5Ki+Rj8yFRLUzELFb7I/xEjw8QPyHPV6p2MdOMIxTDZKYUyo+1veGpuLjXWxH0+3nq9VYH&#10;V/pZFgtdK0cQO9GF1UByW762OmoFh7fjz1eqsrqbkTMFOlQyRvHtVijoBbQ9u1iCPA689XqBTAHr&#10;qmSmmN0fcA19DtBtrf2nnq9R68g4uMDwz5ApIInIYFje4JJ072156vUYLC3+er5aiaUKs7RqECHV&#10;fCx7A37kWvr4Hnq9R0en+DmQCWqk3rHEqqpsQbCxI+I789XqEGuydVYnQeSyiXdu3MUALjtb6uer&#10;1VtepjLT5WozLFQSssEgCmnjLNZj307Bb6m/a510v6vUQFsbMuLsu4rFGWYAix7aix1Fjz1eoX8j&#10;5sFNJHFKfNEwZAosRfsSRa/w56vULWXcSp/kXq2G8ByARYqCDqPpW38eer1OVHXivq1pZRdWZSG8&#10;L3OgNzz1eqDiWCQ4ZW1E1DIXdW+xtFgvw7/R9/PV6grzlh9LEt6u7K/vpGvukX0ubG+nbnq9QP4o&#10;kODQBqiRhLUENBpfcRckHU9u5v8ATz1epG5rx+FaFcTqZHgX7LOlgbqdLg3AvqDfw56vUC2Y+o1d&#10;Wo6Rz2ESbQWsRZexNtNeer1AhiuZq2OMU7kStUlt21dS3sA8eer1MtMwEL1kfvLZgq2sQRp256vV&#10;Mpa1mUnWz6X9pF7/AHc9XqUmWy8OIpJMPdlIRSDql/E/T/fz1eo72UqN7KtU5j93/KACxUA6A/D2&#10;89XqW1ZDRPPHX0CLtBVSCCSSdC3wN+er1YaWneBo4y/l1EssignwOpAB8Qe9uer1LaPE8QjoYqyg&#10;2iWNgQSAQwFwdykEEH2EHwvz1eoG81TmignkYeTq5spJLE66Xue+gA+j6PV6gOmxurr3SrrIjGgR&#10;QdLXPe3j4d+er1JbFqeTEhDWwfogSQ30fAX56vVgoEeNpVFmLMqajXadLj2c9XqGnKuFU0sEEbuF&#10;EW/ywR7zEC5t7frPPV6jUdOxBJPFUiQuikAIWsp7gjaPHx/XT1eo+/T7CY8VlioJY1FKQCxVSSpa&#10;4HxsDbX+/nq9Q6SZGrWqjVa3EcpsQLMALACy6E9/v56vVIwzJNdR4LLiYJkWVgXU6ELbt+znq9TH&#10;XU+Gjy6ejpwkUd95W4ZrA2Hs0PPV6lNguGJWJaFdxCgG/ci/j3BuPhz1epGY50/osByvUILXrCXk&#10;aNV1k7bpALEmwtc3NvHTnq9Vb/VTpVhs9TNU14V1a4D2sWU2BLe7e6jQW8LW56vVW31E6N4pheIy&#10;RUqh6FwWjaxBPhbw1H5jXTsPV6i44tlx6L/fXLGUdbm4HsF+/PV6kTXZdmpY9gcmGQagm9nGoOvs&#10;PPV6mTCah5GqahX3O1l3aXIXTufbz1ep7ipXpBHWIPeU7GPiQdO3w56vUMeV5a9ayP5NmA07abg3&#10;cEfEac9Xq2lPwrcvJhS4TVSIDD5auq9tN269jYdyBp8Oer1bcOXceGBZbjq12kWA7C456vUAPUTP&#10;NRizTxwubBiAVFgQT37HS5HPV6iW58wjGcaqAhiU7SzM5JAse4A+N+er1FNxXpvjMVWpePfG0pk2&#10;qtgDbxv30Fuer1BXmvBccwOKSWqO2JpFjUaAv9RvqAPy56vUG9ZnGtpzJT+Y29g0J83UC59vf7vb&#10;z1eoFs+dRYsDpw0JLz3IdlYix8b+NiOer1Ezzn1yralKymkY/L3KrGTYq9tGF+4tft2P06er1FUq&#10;OoS083y07MzSFQXOuoJIbT2c9XqhPnvHsQdkmnCpGGG7UELrYk38Tz1eoOsUzrWFp3dvNkgQLq1i&#10;24gWB18NTfnq9UjKnWfMWBzwVNJMNqSEDbrt2ixUHsf6eer1DEPUxi1fRVM2IyfMxbLqCqg7uzCw&#10;t4fRz1eop2dcxYXjTVDRINu8MGUD3bm5ueer1BZWmWOBXJMjMQwAJJFvG2g/Pnq9WBaQpDLVQAMg&#10;IAub6kXOnw56vVMknqqymCILBDuTaAO2ltP289Xqz0wzFPVh6Yp5bIfNTXdZRfTUAEW1Nu2nx56v&#10;U90uKT1L7KttsL+8WFwRb26689XqVeF45S2MEZLoAqKDctY6k3Pt8Oer1OFdigaPyqdiFC3At3PY&#10;Aa/nz1epqo5S0vyjMHkFy4YG4B8Pr8eer1KDDkWWlVYQNxkAKKBot7kan289XqHzK+BU880wCKH0&#10;so1AtY3Pttz1eo3fTjK2H1VCMw1RaKWndYmViAbNub3UJuw01IFgbA2JsfV6jA4LRvHEkBkA+Y3M&#10;mgDWNwCwNu/sPPV6uWO5ehopJnqHSV3dGXaQQRbUH6LW56vUDPUYR4hTyQ0sxpAzRqfL22Ci25QS&#10;DYEdyNfYQbHnq9RWGxpKDGWNWw+Up2K7kNiQCfd0Nje3fnq9U+kzSz4v80rFYnJ8vbrcAXK3voRz&#10;1eofcsPhuLUD1EYSaom27VJ1Fvo+v6+er1L6DpwlesM0bNI80qRldWUKTYtYHTafC/PV6hgw7o1i&#10;dJPMsFQEgiQhbbtrFSOwF7d+5Njpz1eof+msuI5Zq5aCtiLgCIgE2OzaLm41FyL89XqsnyjnbD6j&#10;CIGkVVMgViRYAE3F27+GlviOer1A71wxDLC4BiMPyUVVU1IB88XMkaqpui2YLZidSQT2sRrz1eqo&#10;bNeXZKrfvXaJW81R22km1hpe4Btz1eoFK2iqKKpBRiYT+jUEWkEm6xuRoQR4eHxvp6vUY/I+NYhh&#10;OGCKcNJ5oKMCDq1rAC1/bf8Au56vUZvAM5YxR0sbyIsYRSFJHvLoO4buDbw56vUO+CT4hmHC6ilo&#10;V86pqwJNmy7NcaKoGuvPV6tdn124HW0mN4nSVUbBZWO1WG1gQQWPYdvZ4fdz1eqpLGZpY2Hk7ZWj&#10;ZhuJ9ngfr56vUn96RTMsi7J5xtKkXsTqG1IBB+HPV6o8NdXos0WxXYuI9BtIAAAIAv4c9XqU+Hec&#10;DuqQGVytit7gHQgm3PV6hUy5gVLRHzqeECN2s1u7NtspP0c9XqPl6Xci5jxnNEQwyLzQBf3Uud5P&#10;urceJ8b89Xq2Gsj9Pammy98vPCUkSJXkDIE26HQd9ex56vUGeLUtRB5kUYChboDddCDYG23UH289&#10;XqCPGcIlkVWhjWWxYEki5PiRqeer1J6swQQrvSUtLbaF2naD2Jvtsf19nPV6g9z3S0v8pehlmilm&#10;p1GqRgFm18L30AFz9fjz1eoiPUXPWHyTvBKjq6x7IwGARyDYnb3uPjbx08eer1EqzPjMVVUStUx+&#10;YGJ1OhNha2mmvPV6g+lxKk/ycThJSDsj0vprcA+z4c9XqbcMrmkleOrUrIdCwI727DXnq9S4jx+o&#10;ioAokBZrIBIoOn0c9XqR+Lz1LQ+fGodmcKxXQi+l7fDnq9SUmjmhrt9SxsSVBHawH71vj9PPV6n0&#10;UTGEGEhnWzKq63HiD7Oer1Y6minpQs1Q9w6EldLfD4gjnq9X/9LXbzdhNqlairhE0m4tGhAYJfS9&#10;79x4c9XqSD4VBQxJVEBZi+o2jcBfsLX7gXvz1eoOczR0IhSoq3e07sVKg3BXUE2ta/hz1eoLq7BM&#10;WxKlqcWw2knmoacM8kojZlRbhdzt+6AxA1PcgePPV6krS1EclMbHZHDc63A09o/X7+er1SaCjqcX&#10;ljoIZAWeQeUZGAG9jtALG3u631Nh8Oer1c8zZOxjBccrMt188C1WHS+VI8EkcsZKanY6lkZW7XF7&#10;+Bvrz1eoPKuVoppPmyNwUtr2uDa/PV6m2SZHlRnj3MUJJFj9Fwe3PV6otElS0ktXMBdD7lj2UeBH&#10;x56vUpqFisC1SDbu731t7LCx789XqEjCIlrJEooF0Kod4FgCT3Y9/q56vUKVS4goHaWQI6KV2nxN&#10;9SCdLEdhz1erCs5pKGKnpImkC2EaiwFz4W8Lc9XqQOMU1NIZKerQwyLJoVvbUX7+IB08fv56vUBV&#10;diVXDiTrch7hSSbAjt4ixvz1ep4pamP5mH5l3WWPVVFiDY63N+3PV6hmy3mVAzzuPdZVLAg7twNh&#10;Yiw+nTnq9QgT4vUV0clZhwBNx5zDsGC6Fh7dRrqf489XqQ2MYylBToY1F7EllNiCPE/T256vUx0l&#10;RV+S9dPcuL9rsWFtL+Ov6i3PV6nSjr5IqOKvlAEiyh1Q3Go09vh8b/fz1eofOnud8QqKpqikU+Y8&#10;iqxUiy2IJ7/rf2Hnq9RmMI6g1E+Jtd2UKSxuxtobMvx+jnq9RiMn5y30ytTlkiS4O6wazm9z8Rf7&#10;rc9XqMplZTX1kgpKjephcCSYX97uD4ajvpz1eqW1DhC1D1UgVagxowZD3Kjx18eer1IehxVTUM1O&#10;pSNHLgNYkt+8QfZpz1eoz/TvOVFVRSS4rN+ijKnYAAQy3NlPjcePPV6l5j2YaCuwVZKeMTiZ33Xt&#10;cAD3Wbw17aH+nnq9RKeq+IS4fQSVEFkp18wBR9ree/1duer1Epx/y8bo5aRj5Lqscwc6BzvK7F0J&#10;uBe97DuAb6c9XqQsEdRCyx0jtZTuAtqW8QDrcc9Xqc8SoabD9plu/nr7raXFyTb2jXnq9UFcDMqp&#10;WVA2IHAcXAG0XAAtr38dRbnq9SlfCZK73IYBHGCpO2xN1OrE28R4D489Xq4rWUEBiLpsEDkoduo8&#10;GH0Hnq9Ux6CCriFTGjnUlT+4b6kDQG47256vVCxSBTXPM+oQKVQm+h8O/YHnq9XLEqt6Rh8nTrLb&#10;YXAIAUEAFiDYED2c9XqwNW0uEukNK/nRA7muADc91A1sB+WnPV6kj5kRrA3mm0pZlIJAHclR9Fu3&#10;PV6nmSOnrw0sUqhlKlQ2l1/ePs18B7fHnq9SMxuWlgqI5aZ95vIWPjYKdCO1vHnq9SHzLicEtNA8&#10;m0BBtJ08RoSLd+er1IOargqJjRQiT5jZou0hCtrizE27dhz1ernQV+JVGHF6iNY5o2ZAZFuoW9tx&#10;H0c9Xq4MI6ZWeICQe6Aew762B9vPV6m6d8V8+B6edo45FMckCEWe7+6zDXVQf1156vVlmqUpq+Ck&#10;JKiM3dbCzE6Br89Xq4VUbJMaiGdH3biUIN/d1+A156vU21NTNVQsCu127W7Wt2HPV6oMWIzUsZaV&#10;FQBQrXsTY+PtH6/Hnq9TLBVRQgtHGPLAaxHxOh56vU2PULUTkNNYpqPifiOer1RZsQgYMlYAdjC2&#10;7xPw56vVklrKGo96UhLKoI0F7Hvz1eruOsFMvzEDN7pBVQfta+Hca89Xqd6WeWtPzCttCX3A27Xv&#10;a3jfnq9TlLjdVOF86YtEgVEDEEIASSFPgCdeer1N9ZXv+jjhh863e/YAdyCdDr256vVHXFi7NRRk&#10;rGzAlfAWFrn6P7Oer1SqyqZYvl3YBgRsYez4jnq9TPP8tiCRpIwf5YlgSo8e637256vViNDNPMlI&#10;i7/PICLGLs1+4AFzf2Dnq9TLNUxRSmncXOxh7CCO1weer1RKfEKAHbXIoBFl08bfD2c9Xqn0OJQY&#10;fTGljtI8kl9zalUA0A7dz9fbXnq9U6bG1h2x7vMQEjQ/vH+jnq9XOlxGthrXrKDeZY9pcatcG1rA&#10;3HPV6nfzcQxF/NRSxIH2vaT3IHsPPV6mbGYq5QtdMNjo21tpJt4eztz1epywR63E5oiFI2gLpqfe&#10;sD272vz1eo+fpu6H5pz1jsVNiOGTxruCxSyRlUdAQL311J19v7PV6rxsq+mJsKykYmpXFY6ohZls&#10;oPZSvu62Fhfnq9SaxP0/YjRTMalm8x0WJ9wIPtF/v56vUTPq102q8uhVpowI18xQrXAPgQPjrfnq&#10;9RBOpGFYlTY7HTxkqwCsqdiVttUt8CQR8fv56vUCuaMPqCHqwu6Tvtt/h7gEkC50+r289XqDnGGg&#10;q4kkpwQUUXUAX3Ed/Dtz1epETfKGNYHJUxuTqNp7fA89Xqj1NVFRXjEZlXRwo1N7afnz1epnkqnN&#10;I8tSt7WZiO+vwGpsOer1OaFakxpcSRhSwBsGAtp8eer1OdHJTzz7gxQxruBfxtpY3sO3b+nnq9Tt&#10;SVQXzokpwylTtYaXBNySdfqtfnq9XGslw58MoIPImixGOeWSWdp1aGSKwEaLEACrKbkkk3BGgtz1&#10;eppq64QNIzXN12gg6gkfwJ156vVEFcxqVD3d1QgXOlgND9XPV6nLD8PeuhEwDCUblINlGwWPf4/n&#10;z1eqXNOaqoSB0CISGOn2bG1h7Oer1SRLJS00+H4XL75J2O6khSe9ra6d+er1TkoHo4f5jVL81tAs&#10;w/dbXw/gOer1Rq6pmlF6gi7puVO1jew7nvYc9Xq54Th0nywEt1kLNuOhBU9hbv8ATr/b6vVlp8Bk&#10;jr42iF42BDhdb62Bt7Qe/PV6hFXC8Qo4VGG04YITqfA372sbkfTz1eoV8sKlLSCsI2sw8s7tCf3t&#10;AfHwv9XPV6jedA8QpMSx+ndQ0d3QszR7bRkGxKmxBv38fb7Oer1bSXpmrMNgylh0VJ70fl6kMpBd&#10;e/gPj3/PTnq9R0cSr4J6Q07N+6Qo7gEi+t/2c9Xqqc63zYRTZqlqq13Z40RNWJQnexG1b6MNdfiN&#10;dOer1AZSYpFWI086rsiB2hrC4BJufb9HPV6mnH89wUlCMKkXyi6htym5II09luer1IvE845ewxqS&#10;vwmWWb3ZFk3ptZSfdsACbgj8z256vU31GaFwzDJaynl92WytuXXy2Og9qtca356vURHrnm5dsEK1&#10;Au29C79g1gLA6d9eer1EXx3GsQppGwinAaZmb9KANoTQ7fGxHjb+nnq9S46YYFjub8Xjy/SxgHzF&#10;JCk+8wb7K6d7G/8Adz1ercD9C/SyPp/0zw9MTpFiOxCWsNzkAe9p46E89XqlerbrVS5SytW0tK4e&#10;oKyhlBGirZvzta5+PPV6tUf1HdeoMzYtNMYmgqNw0kIuq2FyoF1s3ca39vPV6q2cVxibEsQFYt3B&#10;LKxI7FtWOova/PV6knXmphU0WHyApKWDbtSSbXAOmo56vVjikGFo9HW+8DfbbwAJ1Hfnq9TREJ5p&#10;JY6dtySDUC17Htr3v9HPV6lQMVrKLDxTU6xhx7t3QNp37EaG3PV6kTXPQx14ViHa7FQpI2nW5J0B&#10;76Dnq9TJHOXfyZDtdnBuCfG9vHnq9XaJNP8AoBIANx7HUC/fXnq9T6KpEpPk6VrmGz7j239rE+z6&#10;eer1K3AqtbmaFRvckMR/iItYdu/PV6lJFi80CQRwqomZ9gUj3dB3I7G36+3nq9XRxmtaTcjIUdyh&#10;Kgbb3t28Lfrrz1eqVS1HyNT/AKMltzHcfYfZ9fPV6lC2YJUpGQLd2ba510YeAPjpz1eqdBny4/l4&#10;kESx7Y0a9vdJ1B+nsBz1erhh0OF4fWR/Kt5qmRi4IPa5NvgQdPy56vUta7FMLqJafEpGkVY73hQn&#10;W2gFgdfgDz1eobOnlYcRqkeujKRRbXU3A2b9F3A6n2W+jnq9Rwcr148pKKBzs3Al9p0Bvc3B01tb&#10;nq9Ruekj1UdTWzRx+VD7qiRgwDgi7AH22tpz1eoTMRxypqaSSlWnR2Y7WRxa/gSLdjbXnq9UrK9A&#10;mF4rDHDsjjjQPu0a5bQgnvoL89XqM1lzFlWnqqrcqCMgxhb2cWFv3e41/Lnq9Q+5Wzf8rPFAPtSs&#10;iqbmwDX7fDx56vUbrLWd8PiplgZw8ke3cO5At356vUZzL9bT1MKyG6ggEX/jz1eoZcCDSQ7Yxp/f&#10;z1epf0yv5XlyfD6u/PV6mXMWHGriIlPvWPx156vVWh6uukNJmLKtTidDGPPhB3BVBY39nPV6tRn1&#10;hdAmy5idbUwqrU1Q28wqm0o5JLFiNCG9lgR8eer1VhYvhWBeS8cLtvpWCtHuJtqTYfQTz1epOrS0&#10;88KyVAMcLTHaVsG0vYHQ9vjz1ernglJVR15wyVhKp+wzAC4J7Egdx8fq56vU51uVUpqveWDMgJIF&#10;wVv2NzYWPhb8uer1CNhFYlDBQClG5g6xSljqt9bjv39vPV6jSdLsxhKtqOtSREDM6Six94A6Eafa&#10;Oh9l7/Dnq9R78g4RjuaHopKxBGZYmNrXAWNhsP2bXb7+/PV6jcZb6B5ixrEaWqpt0mxmDFFI90jU&#10;m9/DTnq9QhYv6U82SxSyYjGyiaPam2NgxW99x8CfiO/PV6gQxz0YZwrMSWdKUTwUY93dGQxvfaxB&#10;XwItfv356vUEWafSdnSnnlb5IyxvHI8gVdVZQfHx/jz1eoudb0ZxvC2C1lNPGQoIZoWUC3gdAP17&#10;89Xqecq5MzhUuaKnp9rSrYeBNmOpP1fw+PPV6jddPslVFPVRPiCAb0WFzchFYG9yPHudfo56vUPl&#10;LgGI+bURU87Cl81VUIoIYAflc+Ps56vUoa3DVrnel3eTJECQAATtA1sfiR4c9XqY4I1eBcSCmSXc&#10;qBjcEpchtLn6eer1M7QpSTSyyIWQRm7Nb3h42PtA56vUhHxaH5tRGqgAsN0hW195uRr7P1156vU1&#10;VNZPHPV4TSAMHeMRFRrIp7k+wltLC/089XqkjFRSMIpSWT9IPLGo3juL+1fAc9Xq41+IrLPCkEao&#10;7e9uOhYjXUdjz1ertq2ukC1dRtAs8Q8AQRdh9fPV6sdoMMDrUoN0yoDHoVKjtb2eB56vVMpaOmw2&#10;dZKlBtVw4Ct7puCdRqL2I56vVKqUgacb230rqynb7u0Ee97wNwQfu8Oer1PK1uF0cWyj2ySIjAn7&#10;QIOmvx56vUpqKnEOERSwe4VuqrtUkL4W9gv4Dnq9WfD56tsOkjU7JopIyHe9tpYbvrt+znq9TV1L&#10;z22X8L8yilCqI2LKxFmHYnX4dv7eer1VEdbupESmStokJUMHC33Kobw10AB0vbnq9RNarMuY8brp&#10;ZMTMSrGVYLCgQKrXAJC2BJ8Tbvz1eqZhVDPDVSfMp5glDAAWKkj2H289Xqb58HosNbzaiEO7WU3v&#10;ZO5/Lnq9SQbA4ahGnw5VZju0BGuuhtz1eo0Xpm6G5i6mZ6pcGeO1OSu8qu4Kul2Y2072Hh256vVt&#10;4elroRgPSzKlPBSUqEqiqH2WDEKddbm9/E6/fz1eo0OZMzUmE0Ky1EuxyDZR2JHw9t+er1E8zHnC&#10;pFVNS38wzMzEG5I1uFt9Gtz8Oer1J/Luc4o6WZsPNmEhWz2AYg6m336fDnq9Q5YBmkVZhq2dVMyh&#10;rNoGTsT9Pw+jnq9QiUGZ6X5hoY1B00OhAHhpz1epI5l6m4Xgp8qpdDvJa9wAoA+ka89XqLTmn1j5&#10;MwzzY6RzMEL7XBBYgd7+AB7d+er1AHP66KDEPMiw6aSM79pIJ8tSL7l00J8fbz1eoq3Vf1a41iOI&#10;CKhqFlpJSPeQ2YkkjXXvf9deer1FZxDrnWU80tLU1BmldmDO222hvfVbXsbf3c9XqTZ65LQm1NB5&#10;o2SbSTdd1rhmGh0YaAX56vUksV6mYrPQNilLVuQxQttaxLWsCRe5Hhp8Pbz1epAVHUDF5Khqqapc&#10;uFLXD+9fXQXPb9fp9XqU+V+rVbPEIsVndWUbU3OTu3aglRc/UP289XqETC+s9bhbQLTXFNdhMLjQ&#10;nQsBroDz1eoSKfrjVpiEU1HNIEDKHY2sVI0FtBr7eer1LWl6t5jrKqsipy8zQSANa4VFIUhgSLMv&#10;vAX7X0ve456vUrqbq9jeGsklHKWkdCSRcMGB/hfnq9R2uk3qdxWQRU1ehMioBeRtS1vZ8Trfnq9R&#10;scueo7+aU+yvKRSxEjaezHx8eer1CjhvVh8UZHJMZbwNlv8AAd/Dnq9UyLqqJH8pTvDEKCO4Pjfw&#10;56vUoMH6tQVc7RMSfLOtiNPv/X7+er1C1lvP1DWSeWr3chbKSNb37DXt/Rz1eowmU81KkYEigA6a&#10;/Xz1eoZcLzCgs973sfDTvz1erPiNRS4hGwUEgi3h2/Uc9XqL31E6f4ZmWikpKuASKykLe1xz1eqj&#10;b1U+g3GMx4lV4jlMJTVE5ADSRsVAF722X0Pa1vaeer1VdJ6E+p9FifyUMS1Cq1mnP2CbnstyQR25&#10;6vUv39A+aHpEw8gJI6m7MoYBraMB7L89XqXOXvw48QnlhEs7QQQhQ4OpZ9C5vbsTcgW0Fr356vVa&#10;36f/AEfYTlWmhqKaFfJRRGwZbEnvcnbrz1eqxbLXSTA8LpFalpkjY3uNqkD4j3eer1LpcnxQyjao&#10;2/6th+znq9TnPlKman8mVQb3voNdeer1BFnPpNgmN0DQ1MAbeR4AAEdtOer1Vl+oP0MZczdUSYnL&#10;DF54VrbkJA01HgLn289Xq1gvWn+H5j+A5hqMw5boQ1NOQWiRbFVTx9h9vha/PV6qKOoOSq/Aqirh&#10;EUkRp59kiuhUg3v3ItYW9vPV6gueSppS0FZeFXB26Dx7G+vYc9XqiFaiHCkgMrPN5gZn0+ze4t9X&#10;fnq9T2s2HSWmN2nUXvYWB7a/Xz1eplrlSceTORcspAAFgRqLfQeer1esUVppnAABBv3J11Otxpz1&#10;eplgqVkpjT0+4qGGzcbk3Op+jnq9T5URGlpEpiu5l909u973HPV6o+1/KFSDsYEC4GpB0H1fHnq9&#10;T1R7ZGEcpts7t4/Rbnq9TxPVTzN5NGSH0tcWBPa2uvPV6uVOysnlswLoTuA7g/T/AA56vU6GGJ3W&#10;VCFbS7ey/wDRz1epQ081dTwiSCba6kgkPZitreGmo8Oer1ZqOaWaZGqim1T7zAAMT3A0tf4356vU&#10;NuQfmmxGOqwx7Sb9oBF1N+xtcajxP189XquV9PtRi2GYXDUVgXzVc7SydztAAse4+knnq9RrqfFx&#10;HP8Ay941BeMSeYgFib/ZA73Hjz1eoK83VprXkocPkZCCNo00PcgeJ1uSeer1ARjsFPPiLzzBvMkA&#10;gVQx2lluxCqTa5FySNe1za3PV6klWebSTuKhyEkDA66g2Pe+ul+er1IDMdRWth/+gkn5dS28W7j2&#10;nQXPPV6pOFQO8Ub4lErLIm/czHeTfxU6DT9nPV6nCrhop8QpZyAz0sDqhaxMalyzKviA3cgWF/ae&#10;/q9XB5aWpeNo33m4UC5sLn9ns+nnq9XCmCRVckqsfMhBj2sNCCO6+0fEc9XqdKd5J6T+XSRqw95u&#10;wuNzEmxPhz1eqIkVVCZHgUBSNvbwvew+PPV6ljR1FKY4ammsGUFJE0uTbx/hz1eqJWItRAGdACwY&#10;gb7kMCbWF/H4c9Xqx0VTQvBF86DAPeVQx1LfA9u+vPV6mrF6imWghpcUhDRUUjSQtYbiXXbuJGps&#10;BoDcA3Nrk89Xqb4RJPSrU+YLHc6AAAnbqvwudOer1RYanFJaYSMfLWUBhuvuDMTfXT7uer1J2aWm&#10;xmGaOqg/Rp+jKkAMbHVjrextcfnbw9XqSGIVbU8EcQUBPfBAHcAaC2mvPV6k7DU0VPP8vQq0fuhy&#10;AASACbC3hYn7uer1JSoq6qpqGeeRg53gG2l7+7cGwuAfbz1eqZVVs2E4dCxfzWkcA2sSTa19NBr9&#10;3PV6sdRXRYZOayrTzHnBY7QPdsNfqv356vVIikSaOKieYlXIl01IJBYX9luw8Oer1RMxrK9WlPCv&#10;mRT7h2ACKVNrfXpfx56vUhZUKUS0YOkpdWAAvdb2J+rnq9QQYpgMsOLFaGFhTr2Pc3cm5Pca+y/P&#10;V6skGVcSxHEPlmiAiisVcn3ifAWtqD379/Dnq9Suw/KcVWnyyREzGRrgX1FjYD43+n6Oer1LrBMj&#10;0k9HEPIPl7iHO+9ipOvgQQfZz1eoWaHBaJJgkQAChTvIAA723W56vU/wYFT1rPT1EZV3QhG7Lut9&#10;o2tpbw56vUzrk44qggkLp5DKF3GykWtqLg/Ub89XqeJsKw5dsU8d54HUKF1uAbE/EeHPV6pEmW6O&#10;rnWllUpEjG72Pc9/uv8Arpz1eqRBk6GeCoSKV1qvsoyG7IouS1jce92A56vU7YVkCqrERqfe0ZuN&#10;zJY7rHUiw1+jnq9QgYRkDGYnWemjapFMA2twbjS5Fuer1C5h+EzSTxwtSuJATIzJcLqSSDc6X9nP&#10;V6hMq8QmaCnw+pcCKAMsai5EUYa4jHsG8k/ST7eer1CFh8jVFXTTuVBjiZFte1zrrci4056vUKNL&#10;RYRV4nQqqpZGAkVQDcG1/hqfb7Oer1Gwy706wOvo4wUURRyBCVsLRHx0v2Ps56vUq5sjYclFIayP&#10;aYpGWG4NmT2/H6Tz1eqvT1KZcfAKSbEdmwyIZI47qVYnQfkCb+w89Xqpx6s5jpKyejpKOExSoCWY&#10;WCg3Og9t7c9XqKNmepE089PHHJEQbs7E63+Otv6Oer1IGCqNEEJg8yIqwk8Duv3v2tbnq9SqpawC&#10;kW8Rc+8htcdtQLX7Dnq9U+qxuoPyxpI7wbGMh22CsO3fuCPHnq9SQ/lj4oWp6iVkNmAZraAm9r+y&#10;/PV6nQotJSR0sgBWKRUuba21JH089XqTlbiiyxSVFAf0XvA+JJHx+HPV6obRSmjSeqTZ5rAbCe63&#10;vc211+/nq9WOXzaSv8nykhBJCrHcqQb2AJJ1H6+3nq9TAaeMVHy0zfpEZrW+zYC/vDtz1epraJ4p&#10;jMyhtmoIsdfC2vPV6pXn089Ss7BUC3ufEsRz1eqDTyRHFRPIvvKTZfD6TY9+er1KBsSpqVHCxXMr&#10;rYm/f6rduer1SkEUqrAAoKkkk/s56vU0zRPDORs3Ft1rdr9vu56vU0zVDPSkQJuaE7WZSDtB0N7a&#10;89XqaUoN1MKqRjcsfHwHa/w56vU4V828PGo7KLgDUgAaDnq9SVpUWQoXVo0ALFexGunY356vUp2a&#10;jrolplR3cqQDu0Hsvp4c9XqaKyOsp6SnhmbzBAzWYi5Yn2nvpz1eqQYYZaQed7wGuncG9weer1Pf&#10;y0lHClVUrZWGnbudOwN9eer1MbTU4mD1AAXeFYL3+Pf289Xq6a1MS7HdE1toA7a6Dnq9Uylr5zNe&#10;V73IUbfBfZz1epVTrT3SLyzt933h3IB1JvcX56vU4wtTzyxxJoiOAxI1K+P189XqXGA1GGJMaCqj&#10;aW250IftY+PfT4c9XqXKrhLbFmYeazWAsLG40Aufv+HPV6jnemfHZaPHlSJiFiljCg6i50IFgbg3&#10;789Xq2fPT5jVFBQQU1HJ5bxbFKnUAE6gfR7eer1HhqHmmoGEn+UKi51te/fnq9XKrwpqgJHvYumx&#10;rgG7eJ/u56vVCggi3e9+ieaYh7WPu2AH8Oer1OcmDF4Xh3glAwAUWIBNuer1QDRNSTxrIjBbg6J3&#10;B8Dz1ep9FJTOp2Jcht5HcE9/4ac9XqyV6KJfMCeWk4u1rAm3bnq9SerIqSKjLsA5kZlBIAItp356&#10;vUF+NzQLCZdvul7Ei1wAP1789XqSlTR/MoZgtgCAFtbWw1I0B7d/p9vPV6meamrTtFOypCGLMlrE&#10;kai3h+vx56vVkkmhdomkUb2XaL20Pjfnq9TnhuIU1GnycrCTXXaALc9XqFGiwSSrmhqqQmZZFIKk&#10;WIue/wBY56vUoqTKrQ1JeWAhWB01AP089XqW+CU1Ph8SExhpCw0tYr9rUfdz1epaf1lwahmbEamX&#10;YiqUa4sS1v17c9Xqb16nYVIAzMFUuovbv7fje37eer1dnrlhDARUsylTIyX3C2h17+I9nPV6oM3W&#10;7BnmMRqF23sBuAsRz1eqNB6gsJ81Vjf9GDsupB97ufDW3PV6oVZ1GoseR5S5YHRBe9tbajtrfnq9&#10;RPeruELW1xxtSNtObG5Nto8bdiOer1VF9T8nV5xmrq4JS0RbzV8AF97QWt2GvPV6kIOnWNTUcEwh&#10;PZW3kWV03ag9/D9dOer1CflnpOuJUlLNOLlpGYKLCy+z4kanXnq9RpMrYZlXp1h1Ph6331DiQuAb&#10;3ubG3tAvz1eoeqrr9geSkjoYJZZEcI8e4hWv+8TqQB/Tz1epd5d9T0dVXwCX9GC7LI7OADppbXUH&#10;4c9XqMLgXVzLckbIZUZSGLk2tY+w97Dnq9TE3XHLzVz1Erh449zllsTZWsD9Gg56vUu8G605fxRy&#10;KapYE2a5UC6m+gHw9vPV6hjpc5YfiNEjU0qyKqjUg6Hnq9QS59mkrXeGmG7eFIUi5Uj4ew89XqKX&#10;jWD0lbVvVMwLoQAp1UBSSwt4+OnPV6suXMKwuVtlHBtTzCxU2G1hc356vUJ1BS0NHAnn23Su762F&#10;m7+Onbw56vVEjpqSjAqJUCkmRhckkm+h+z8eer1TWlGxIQ3luwJF+x01t9PPV6g8zVTNWqywSWiK&#10;N5hNrBhpb7+er1E46hYJVYJSSUQi+ZctvU2X3V+J72Hh4c9XqasswSzbZ54fJkiiVHYAAMD3t430&#10;1+nnq9QGdZ3wl8EkFNGI2cypYWG0Hsfy0HPV6qy8xzVWG1byNC8l9SsYFtNAWY2H389XqVuT6IQz&#10;GQxAmVQrC3ctbt9/fnq9Rh8s09NFijU8kikOFbadGU2s1iO/bx+PPV6jg9GajHqPF0rMJZlWN1Vi&#10;QDcXHh4XHj9HPV6rTsqdXsRaKNYx5kdOpX3RZQBYAWsfrvz1epW4d1VqpcWMNZsUK9lHtOniPrH3&#10;c9XqNfkrqPHPTpGx3ubj3dQTrp7b89XqXk+aqCWPzKhtlwSbg6Dnq9Rds/Zjjq4DMhDncy7hYBU1&#10;t9N+er1E9zNi880qz4eokVGYSoSCdo7m3PV6isZ5wnEquoaswyPYgB37wBuN9dvt79+er1QMsYPV&#10;0ldFBLMZoFZJCDYgEn7P0D489XqNVgVYaKenqKT3/l/dIJI3H2/Zt+znq9R+em2I1+LYfA8zWI8N&#10;Qe3iLDnq9R/8jsaahSNh9fxuf6eer1DdhskoIUHTT2/Hnq9SmWeZPeHbnq9UGtZ5fteN/jz1eoOM&#10;fwz5hSxOh9l+/PV6is9SulqZgo5IWUSLJYEfx56vUXEekXK9cxapgcl9pYlrjS9tPq/W3PV6hMwj&#10;0qZZgMckFKfdFtw0JI7dvo56vUJ1H6cqaCMIsBVdDoCPvtz1epYRdFKaJBH5XugAaoCT38eer1N8&#10;nSz5aQ+TFcjxUAAAfDnq9THLlOooJCFjKrodQQfEXt7Bz1epoq8M2O0sutgRcDw56vUBnUbDqIwG&#10;JFNnDG4AHfnq9VdHXXK0S4LURTOGeW3lki4T+Hf4+znq9VH3X3LFsVdJRthk3gk2vdLXt4dxfnq9&#10;VfWb8FhpasYhUvuR2ChToSp0+JsARz1eot2asMjjeSBbXZ08og9wBck+Bt2FtDz1epC09dSCdkp0&#10;fcjADcu0kgdhf2/Dnq9UCpx6P5h5JAssnbaNdttbG/iDz1eqJVVFJXsIZmEnur2vuBOpUey3PV6u&#10;Bn8mviqkskezbJYgk9wAdfHnq9Wauo6BYo6dFKCRewB0HgBz1erhJSNQ4a9VMQqh2TeddAPdsPYR&#10;489XqbMDoo/mzNUSeXG6kqQLqttb2OtvA89XqmYbVYoFb5iUSKsr7XYDsx0Avra35c9XqfT5FzKS&#10;d9wdosbAdwDqLNz1erlBmYw1tTXe8iqY0UkHQeJ9hB56vU6YpmKkmjNYJWFQltovuBf2gG4/Lnq9&#10;UKfMEvkNVV0pkMm37QAuxAB+yBfX4flz1eoLccVLyndZmFr9wwvci3PV6kvWTrTxCCSJpwNwVEsG&#10;2jUAE6a/dz1ep7glSmigZAySSFCqubm5udfjpz1epW5ex6CmenasjJbft3XGgGoLAm+p+v4Wueer&#10;1DJk/GENd8pVMS0oKkqSBtILbfpF9T9fPV6hXxSqgODq9OUYKAQb6Aa+P589XqB/G3XDfmK6Ax0z&#10;1EVmbYCdtr7r6EEHxGvPV6gYOa1rEdIpFkdiC7gWBI08ddOer1NUeYZaqP8AljazStZSwBu1u319&#10;7c9XqjLAstSYJ7mZClrA2VQO9u2vbnq9Sow2hqYkFO4Ehf8ASA3+4GwFiO+vhz1eoasi4tSYXOsU&#10;7eW0qgbiBowubA+w6Hnq9R2Mm5kmpaZTSPfarFnJAsLaC3b489XqWuI9WI46CRJJ0WSRyQu4m+ne&#10;31flz1eou/UrOC4ThEtXNUpUSyPu2ROpJXS63uRp8T9Pfnq9RM8yZrp8ZhNRTK8UibjtNjuPiTtv&#10;e/8Afrz1eoCZcQq3margUM1yCrX96/gLjuOer1JSqxKOc3CHdcFja9gTa2nPV6p7OFqRFHawAIOl&#10;ibafDnq9WCfzI1aGQbZF9421uSP2c9Xqi1lPFHS7wGO+zD3bi47XF7XHPV6k6VnJEM4BGu7T2nT2&#10;89Xqmz0NIuHw+Z3Zdtx7b+3uCOer1Z6jDY2gJUgOgHfW48frHPV6udTCTUR0ye9G0YZiO99bj6+e&#10;r1Mc81HBL8iiyBX3WIBsNfE689Xq4x1LeZ5M7g7bWBNtRqDbnq9Tenzs+KvVwSh4WQW1Fi4JuLe0&#10;DTnq9U7D5qgIq1sZDSSEKw1JJJ23AFxbxPPV6nGRUw6SaksXk3rf/max7ac9XqcA8pl8rbaKO2vi&#10;bm+vPV6pDF441TvGxa9r9h+V+er1NZWLzXSK6XT3T4kEX/Lnq9UbDsRjpYIlRNxPuMxH7w7j2c9X&#10;qU1J78gqYyCDcEDt37DxuOer1CRg1SJolnQgA2BJ7q17kAnWx56vVb16FIcv09Ss7hXUyC1wCQPZ&#10;qLjXnq9V48+NpT0RgrI1PkRp5adyBqT49j+vw9Xqq19VufMJqsLnw0e7uYubECxvZmv37dv7Oer1&#10;Uw5hqaXFK154GKsZAiknTaW1YgAke22p56vUEuN1VVJXXVN0a7vetoSDrqNbg9v7+er1NNQRNVpT&#10;1MhVCo3WOvxJNj2+jnq9SXWnNUpJQoFYm4trY6XI9vPV6upzXy7sMq7tTfbUAWsx73Pc28Bz1epz&#10;jpY44FVydpHew8LW8PHnq9TY8E7QFYPeWNwTc2Nibm19eer1KVasDDgJEtuNwPH4XOvPV6mGXEmj&#10;Mkcnu7rAXBvp/Tz1erA2KRGPay75A17e0DsRr356vU01FYy7p3jsXbt9Hfx9nPV6ss0VMN8zHYZR&#10;r7SbeHPV6u6aJVhEdaAZjazLpp4Hnq9T/vmaaMQm8SAA3N9x7k89XqcZ5JFDyz2JdgRrrf2256vV&#10;nmxdniWvc7ljUIFBFwRoDb6eer1PNLM8sCGoqNKP9JcABve76/AHnq9SomrKJ4WxBzuQKWsNLm9i&#10;b+JPPV6kxV1vzFUjRLvMdmUG1yCRa456vUo1qI6sGdR/pDsu5LAga9hz1epX4NTYekoXED5RYtY2&#10;7KNdbnS/PV6nF4KEYeslFu21DAANdSASCSb6i41H7Oer1Q8VkXzoahbSRRsVIYCwAHu3+BOhtz1e&#10;rDhMr+W6V6qlTMd20MSqKbj3TYH6NBz1eqGK6OnrjEk7PI9yikDuBYi/jfw+PPV6migxWOqxJpMU&#10;kR5XsIwBbaCex17+B+PPV6mHE8Sed5qGECMIWIIuLe0A2N9Oer1ICqvNKjRv5hsocajQak/T8Oer&#10;1RK+oldgjgIkf2SPb/bz1erPA6xwBYI7EqC3e9j2sPjz1eoXsgUFPidVE6gSeWBp2+IIBN9D7PHn&#10;q9Vy3pSp0pY45q2nNoGYBSuj+7cdvjrb6fbr6vVaJXYxJDlymqaSEpNcs0Tja+257jW1x7eer1V+&#10;eorGnrbIkqL5zN2F9pNx4d+3PV6q9ainRK16+unDBHKsSl9Qbg2Ha/tH0c9Xq4LQQ+S1dh8g8xix&#10;LRi5sfC59ug+/nq9UCoFfH70aG7C1u4JYWubC4I156vU0GeeZzSJ+4Q5Gl7WsQNPhfnq9Qa18awV&#10;nvb7bjtG0k2JubgW7Hnq9TFWVcMDlpgXVSu5X0IBOpA17AXsfHnq9SVx6CkxISVoqFlp43LRjbZg&#10;WBt5hGh+A7D6eer1R6WZqeSOvggM+1gt0OigG24jtbv8fz56vUeTJU0UWCJ5Z86Ro+1r+8WsTfvo&#10;PZpz1epS0UUag002kbEsQGHum3Ydjpbnq9Qe5jrRMY46aUs8hJuOw8Ao+vnq9SMxvEo6ZRb7YAvI&#10;VBBH2bkeNrc9XqCfEI5oiZsL/wB1UKCfYCSx9mt9Oer1JFcMrMMxWjirKoxI/mPZh3BvZQe4tz1e&#10;obsu+UzQUghOjGyxsRpe4N1sfbpz1eo8WUcXq6W0BgaNdouGFySbeOp0I/W/PV6l7i9RKaBSUvC2&#10;+z6E77X2666HTTt9BPPV6iadUajZiKVoYsnl7CgYnVhqSO3f9vx56vUCsOboqeqaETp5iWsr219o&#10;I7g356vULNHjeF4lh7tRy7KsgF4dD7rdyPHw0HPV6lLTyQ4bh8ai4hb3lDAEDdqhZdfp/Uc9XqDO&#10;pwqtnaSGff5k1SHIjVtt7bRcLpYD26ePx56vUIlN07mzBhTwpGd0ToAB3Jv7PA356vVbL6NPRljO&#10;aPksZzDKCWcII2jIYoRZQG7C973AP3mw9Xq2meg/QTCsnYPT0fkIjQqohUgDaoFxfuO1x4/0+r1H&#10;Tw2nWipV2gXGhI9nPV6lJPiEdPYzMBYA2Fuer1JKfGTUO3km5+IPPV6marxZKcGQPdrX+N+er1B9&#10;jGcqSljlNS4RVUeIuLm3PV6gBzR1SjX/AEWOUMgYFm0ItpcafXz1eoK8w9TzUq9JRypDuvtYMASb&#10;a+N7gDnq9QL5y6rVVLRRU1RLvjiUXZiQQ3gSOer1FczN1nRKuQUU5YAFWswIBv4HUf389XqBebrF&#10;XVVVLQTzPGqOG3XAAUXa9zr93PV6ko/Waf8AmcUctUTTSljvNxcXuNx+u3PV6hJrOo8FZh/nRysZ&#10;EC+WTci5H2QfZcnnq9Re+p3VRKLDEq7yh3kaIbGG0FtO176HT7+er1FSh62Y/QVcWG4ZK5aNixKk&#10;izAklmJtcA2H8eer1Nk/XXM+MYiq4nI8hlH7psSdTYnTnq9Qu9Oc95yqcT82qkmeKcodjkFVHsX2&#10;Hx156vUfnCp/lcEh89FeVnDbiSCB3I+B7/qeer1LKl6i4NTvvqoyrkeWpXU7b+Fvv56vVwx3qJTU&#10;VOtPSylncAkG4JF/HX2c9XqQkHUXEKKoHyyyIEU3Vg1gBqGPw7/qOer1GDyv1LjqsPMr+9vYEsPA&#10;+wDx56vU4jNXzc6RgAxM4ALE3+4H6eer1DjlCrwmpr4cOVC9zuZtotbXU/fz1eo0eA4RQ+ZAAmik&#10;nda4Gp056vUMmHYXhqmUkg7yDYWuxta5+OgGvPV6k5mPCYHiQxxqWN1sQDZvbz1eqvfrnkWpklYw&#10;048lToQgILFvZr3OnPV6qUfUR0yTDsVqGrqXyVqdxX3fG47ALpYnt9PPV6qc+r3TE4PVx/y6Ikea&#10;5qJdguyCPQbtLWJAvrp4c9XqKth2WK3CKmeqNJ8xCRIzsxNluTYi3s7gdvhbnq9Q3ZQ6Y4ji7UVP&#10;tN2IbVSAR9IHh/Tz1eoxZ6CRxyTVdcQHjCq0OwEAke6R4Xue/j93PV6nHB+gFFRzSGu3Sx1Mdoiv&#10;YSEkvcaki3hp7b+HPV6sJ6FUcMUApoliUCQjapCjaexHtIPPV6uqbpNHH5N/dS6hQNQDY+Hx9nPV&#10;6hRyj0rfD8XgmrkWA7QDGy91Y3VyPo1Hwtz1eoxGWOnNHFiscaUo8qoYLIbWVhf7Q0sLDXt7Oer1&#10;GXwDI2C4FXwpRUaCAxsVdSQUOtza9vy9vPV6hlwGjathmgdZQIWUKzKDuta3ZfE689XqGPL+ATvK&#10;yQBX3yDy2bduBHcfnz1eoUqTIE01IiyxbfPLKNpuQT4W+P8ARz1eoDM1enM45iEtUYldgChXYCQo&#10;17EEeA1+HPV6iIdTvQ3gGCYVUYlEjgB5Zdhlla7SPdwCSbi97DwFgBaw56vVXH1F9M1XQYqJcLoW&#10;jiZV8tvsl2BJIvcnt4fdbXnq9XsH6f43WVYw2ktG1OqM4IJAPh2t27356vUZjJ+Qa2ZqbEKydFLj&#10;aEUfvRki99Rrbnq9Rr+nqqWCVcZ2wOUU2tYm9yfaOer1GEp6OlFLaolJdRIpYaKvfv4A89XqLb1r&#10;ybV4xgkq4fsM6KvlO63UMNQWS4uLHUDvbnq9VKvXaggjzS01GYwwVVk2ptCN2bQWGp056vUVnDc2&#10;Yjl/MHzbyBVj3A7ha4A8NdCx56vUImA9YKmSiljpwq++A0Sd2ubk7jpr7NPyvz1eoV8vdRKiHEYq&#10;xUeSOBSVjY6DW9r3IOpv9/PV6hypMxwY/hEWLToI5/0nm6n7Kn3b+H6nnq9SAxPGJK3F46eSjd2C&#10;sC7R+7a+gVj4k+H089XqB/NtYlJQGORCGLO20i5A8Qp8Bz1eosOc8ShgnkwuRgVmQHy2PvAEAg2P&#10;tvz1eouWMTVlQ7Rw2cklQAQBYe36Bz1ephpaipjqNzKrSRMVve9jYEgeFiD4c9Xqd4nqax52iUIQ&#10;NAfv7drHnq9TnQyqIVpbjzBckXvbubn6eer1LTAis88asoB7sNL2B56vUaDCMYkpKWl3OIleRYgb&#10;brXGg+hiLfnz1eoUqTFpJ6maDEPLgRSNrXBJJ7MVHYHnq9T7Ry70W4WZo5d4GlyQDY69wQOer1KW&#10;oxCmnw7Zs8ryks/+Lv8Aat49/wBbc9XqAPM1bh8mLTRVdTtXZuUooZlA0XQ37nQ/fz1eoAccrZ1q&#10;hG8toQSfeALEHxI0P5c9XqZJ68N7sV9gWykn29yRz1erJg5d3Wqhl3WDB7geB0J+vnq9Q3ZZp5cR&#10;nXFGYB4BsutrKp7+N7EDW3fnq9RuemFBSS42kMYDzOiuAe2y9i3s9vPV6rJ+lEmFUlD8vTVAc2lV&#10;yQdw7223ubA/w56vUcegkwqLLlPJWWWpQBAzFQANpOt7ezx56vUnGxKmpIo45NrxzttZlsVCDW/5&#10;9xz1epJ4rVYRh5mFEI2dAWS6EhgfC5sAfp56vUlKHMsOGJ5U4VHaQEqLEACx0PwNtOer1MslWamt&#10;qZoX3xvIwKsQSA1/Dw56vUBuZsO+WRnp0Bllk1uAQFJO4C50Nvz56vUAuc+nwmr2xFYVMJLeWroG&#10;Xd7NpuNPZz1eog+fuh8qV7yyRGN9pJ3X94+Ova58B/Tz1eoiOesv4lhFf/LnRzvlER2gtYt46Amw&#10;9vPV6kJJgckNRKjqBFSMFkbQAjwbTvrqTz1eqeMPXEDEjSXuTew1N+1re3vz1eo4fQfovXZ6rzS0&#10;quyRhUD9tTe1rDUj2c9Xq22vw7egGZ8JjoayemeCGBIgGkUjcqLYqFK38O/8Te/q9V8U1I9Phopl&#10;RnjZvdB0I0tr9XPV6ghxHLTTPIsoUKHYAWu1r3Fvhz1ephxnKzU8EtS6Jd1IW4FwfDT8+er1F9zz&#10;Sx0KPPXL5aKRt7AE2789XqBDMMOX8caOdYleWnswdgCAdRe31nnq9VanXqAYbW1L4OWjMrlnYWIU&#10;31tpa+ml7+OnPV6iB9Qs3z1VeuGxkp5UYJl/4scE6nSx+kAffz1eomOe8Rq48QkkILSSDcoXtYmw&#10;0+HPV6gTqFqKpN/nGIIGj3abj7xPjfUk+HYac9XqVOFeZSU8tLXuZI/dRtovcDXS/Yg+znq9UDEs&#10;rUlSoaBmLOCSpPveJGnPV6ghq8FlwtpcPVGjp7mS19RrckE+N+er1Iujnk+akhBlLi+puFsfy+7n&#10;q9XOmWomLpM/uqTcAi/1/Tz1epzARKV5WuJPsAnwHY/fz1eqO9HLTusMLhlkT6Lez289XqnUsL0p&#10;WJXIYDXTtfwHPV6niGWDeagyCJ1DBW1tYnW/089XqbYpo/MEMrr5bSWZ+4UX1Nhrp39vPV6pmE4l&#10;RwxiqaFkdzIAjkEkAkK2mlm7gX+nnq9UqarqnjjC2VLle40I10PPV6s8tVPTYxJVVPulkB8LnS2p&#10;+PPV6lhlrF6KGVKpoCr2u4bUnTuPDXuOer1DLk/OUcEimnX3iQXZvC5ta9u3PV6jg5PzVSwsoWbz&#10;LK3mLe9h3uvw+PPV6jQ0NUuK4V807LGAp8tjYMb6i3t0156vUhMwY5UYbSzTTzooWJiFOht/iuT9&#10;x56vUXzHM1wVVE8tZVrBC6i4JALNt1tfuT7Bz1eoq3UDE5PMEWGSKsJsbkak2ubn4jw56vUmcqZg&#10;xCDF4zWyAwqoKgA6tfW5N+4+jnq9RqumOb8Mw2snpaEnywibS1ifMJO4DW5A9hA+k89Xqth6HQ4L&#10;iVLFiAqIxFp5dxdtwFzoBqCb/r39XqMjWz0VPQGeWGMJJuCrYk37ae7buL689XqZsHfCXElmQVG0&#10;Aq5Acix7eHjz1epPwdSpsrU0iMVZwxZLvcFR4WHe2p156vUGFd1vjx3DKlY1J2l/MaQntfwH6+HP&#10;V6i2ZqxCStoZK6F9isp8oAWJ1JHibEW/W1uer1BTX0L1aUklOQZnkV3JJNgdCT7CL356vUYDLWGC&#10;aNIEmWRwV0sSQR2Y+w356vUIWH5fzBgWMmukn86SVg7RyJvAB0F93cEeB56vUbzpxg1VjWFVFa5J&#10;KxtcoAoBN7KgFrfV256vVVb+Iz0cq3wCDEaeB4Z42kG4agg2DC/c3vf4nS/PV6td3MuCDA5Z4J0I&#10;Rne5tbcwsNPjz1epBz1tC9RPLVxs00CAAjwF9DfsL9uer1ZqeqSPZAY9rsd24a+Gg9nPV6lVgCUx&#10;f5YnbcqpN7+9c689XqNt04y1SVtVHR1jACxJtqbHRdPify7c9Xquf9HHS6ekqocQjpfKgVkfextd&#10;ge5A1se2o7c9XquPxDEklwyp8rZ8yiqDGtrsx9p+I56vUTjqPhuJUmK19ctQs6ooFtpVEI7gAXv+&#10;vs56vUFtBPQUzxPNDsEkYY30COwFxr3AsOer1B9mrHI8Oo5aeYKYdCGBBKm/tHcH4/t56vUUfPme&#10;FoFqauh2iWYEFhYkAqRf6/4c9Xqr2zmySYtJUzksyxO2797dbSwuBYnQnw8ATofV6gHqcQnrKKWW&#10;RSzQghUsLsSfiOer1JiqoI4aiGuni3TFSFaxIUNqR9Pt56vVJoYaQBnlidZpN637gG3umw1seer1&#10;QaqsWOnRZQxaG1tNdx0J56vVzgdFpnaolJLajtqR4fVz1epgMz1FSBEtgly47/Wb89XqUX+lb4np&#10;HDRAFW7CwsdR9fPV6s0gidfl5GPmp9kEe7Y99eer1f/T178N/mc8kSyRKYJUAklcncpt7thbsfEk&#10;g/Tc89XqD3NlSkEklPG4j2uCp77rHUXPw56vUBWYcy1FRSTweSY3jlCi9iLdg4Avp4/xsdOer1Bh&#10;WSYnhs8NPNWM+w991g4IvYgaEW/s56vV1VS1og8maKIREMWZAdzC3PV6s2Wg0SJPa6xm9nFrDxI8&#10;eer1ScQkpiZZoWCtt36Ws2pFvqHPV6g5xZt1PJWSqHZgCoUi/wBYHPV6osMgaJpJIyDZQO2pP9HP&#10;V6sc1KY2SNWG6ZTYrfTTUNz1eqZBTSyRtShrKLKD9HgOer1DXgZZMNaniIVRY7j3Nhpp489Xql4r&#10;itL5PkyRJK0TKbue5OoJtY6fDnq9SojxOlNJtqiKcGxHYm9tT7R2/XXnq9QYZ0xuKapE8DKGVFQj&#10;te2gIA0uRa5Pf6eer1ANi+IUWI4i+HTNfyANxI+0b7hrax/Xx56vVzirh54c6hAVVgdLdyL3vf4c&#10;9XqWOD4jKCKiI7bm+uunsH089XqFPBKrEYqafElVGR0BIDDcW7agfDTXnq9SfxdaiH/RZwFkkXzH&#10;J/dU6gAewjnq9TBheNYnglYkMJMsTEjcbaeIsLDx9mvPV6n+CtepC4lVzHcZCTfxvfU6dzz1epVZ&#10;cr4qSmaphkdZw2/aDofYSO1+er1DFl3PDPWETDzXKrcC30n6D4ac9XqMhk/NMrV6rTVQ8uZwvljQ&#10;7wLkXOn1c9XqPtlPNpo4lo5QfKjjCsb2JLDUD22vz1epYLiVB8vFQ1jsu+77gBvIAOl766a/f7Oe&#10;r1JFYpJ6iVqUSAIAIxJtH6NfHS417/dz1eoQ8pYvNAtDHVreKRnZ3Qqdp+yo+zYj4/089XqMXU4x&#10;DjuEHD6WT3UCA7VubKe7WBtp/E89XqKZ1owqefFJ8PqJEVFCS+6CN28aXHtsNeer1E+xKKX5v5HE&#10;IwI4gPevbQk+BOtuer1MNdNFQVaYcWYybRY7dLX7BgLaj+PPV6nbFThVXTtLIwjaNAbWJBI7AaW+&#10;m/PV6m+sIleGWMCyXN9LE/H+3nq9Xck9b8uk1NKNwIVlPgLn2eBvz1erBXXroPl/L3SoGNxbaP6f&#10;bz1erhqIoUiYGEJc+8QC1z29lvHnq9UJmqJHaKsaNSgNgH3MQDcjtYfAc9XqbpJKZcSWeUssdmK3&#10;NtLaXHs56vVD82oxLzqSBBG4jcRyadm1P389XqTX808iBAwU+QxVydDoD2+vU89XqixS1mJT0iSS&#10;yxRKspCxKLs5Pugg2uPrFvYeer1QcXWhhikXXzEAtb94G9wfYb89XqRtOrSQ1NL5YlYlbXJIHa9j&#10;bUgfnpz1eptxGmjgIkprs1lsCLbR2I9un0fXz1eqfVLTLL8tQwmWKSHbbdtO8+INiND4a89XqiVP&#10;m0TrDTwJOnk2dZCVAe/cEC5/p56vUn5pGo5/mok2SDuACQCdCATqbfHnq9TVU45Etlkj3Mw90kdt&#10;dST+znq9TTVyoJkhi1LNq3gARf289Xqj/OLHOo+0iaG4sAO2nPV6murvVygQA7bPu/YPHnq9TXQC&#10;WGb5bcCtvE2A7+GvYc9XqivJIsfz6IP8rtIAF9BofiP1PPV6muZ5K2uCqBc2JJ7WGpt4a89Xqh1Q&#10;+ZZZpOwJuo7N4flz1eqVHOYIlVUKAbQgI0ve19Pgeer1S1lekqzACCGIG7wLak31tpz1ep4qKeSo&#10;oZY1bc7mwVddLan4a89Xqiyms/RU9Vc7SAgt3+At7PHnq9UGWb5erkmkYItjr7CDZrnvpz1erI00&#10;ss0M1tyhgxN7Eqew19v6jnq9SUlqapN8QZVLvZWOuhN/e+j6eer1dz4lWYboJlkViNQVuoPgB3F+&#10;er1NFTV1MlVeNSBJpftYfC556vV6SOCRtrncwuRfuLc9XqwnFGgpX8qPetx73iL9x37c9Xq9QRTy&#10;1BSIEksTrfQ2+nnq9Rhum2TMazTjMWEwN5UsllYrYi17C9wQL3tz1eq2PKXoQqa7BykaicQ2LyhV&#10;IZgR3Gtx4+z6+er1Bzmr0dVEbPhcNHN5jAi5Hu6tqdAT9AHPV6h/9K/4bGJ57zJBQ3ZY6aWO+6I/&#10;Z3XNyT4W8L+36fV6tm7o36NcmdNMGioMPgRpbL5he7XI8QTe3tsOer1C7mjpbSUFKT8um1T3CjUa&#10;H3fG+vPV6i95lyckwaZacuZj7qhFLEC3tXQ6c9XqJZ1o6Gw45AajyV1VgE2k2kOtz8QB4f289Xqp&#10;7625AOXq2b+ZwKLIyqypuJHYHQEg3/j8eer1V1Z1ovLlWhmV0lJLabVJFvZ8R+y/PV6gIxSjaMzv&#10;TxkGJl1YjUH4eFj3/Uc9XqSk+Hxsyyysu65bY32msb6Dtbnq9TTDHWQvUpXU4EcvuA3FwCbjaCb3&#10;8NP4c9Xqbkp46idqCA3uSCRqNoHb6uer1Y5ZooGeoN98O0AgaFQfe156vVlngUgw7yVdWJFrHawu&#10;PDxHb2c9XqlRTV1NenNTujsqLtHb6x4Hx56vVmropJ5oIYNw8rc4v+8PEX1+rnq9UlGgM3mPrGdr&#10;SFu3jofo56vVJaajqpWlpQuikXWxst72v4c9XqwQPV004aVvLjW1mOh762Px56vU6pixklm8xdxg&#10;CsFa2oYmx8e/h8eer1YqSppzVb3BB7Fdvfd31+Pa/PV6lPTSzywz09NYWsUUH2GwFra6e3nq9UCt&#10;wqXFIjDIjB1ZSGWwv42v7P19nPV6lZgmDeUCawFmDKAB4AgWPPV6lnh+EslUY4YXLBxYqAbqdST8&#10;PDnq9QmeTMcNvCqJtdQ1gLkH3ST8R/Zz1epkq1wyfE2WSoEcQZB3vsJ8TYXsT4W56vUMfSTMT4fX&#10;iRJEZFkIDdyFBNtx9jdwPv56vVsXelzqV81guHQ08n6GUIARc+8fd94C5uTqfj9/PV6j60+ea2ow&#10;twoKyPfTW5K6bvZr7Oer1V29V82fP5kqEr9m5GbbtCgsL+z4c9XqLni+MxtiXy0DFo47qoDFQNPH&#10;6CTz1epMY7jdK8ESyKDsuu64N2Jst/r7X9vx56vUiqLEqSqqlUOECX2bhYsRcnQ9uer1N9bm3dFJ&#10;TFDL2LLa7E30t8Nb89XqJT1szDQVdEVGknvHyz3LK20gEXAuex56vUVGro62fE4ZMOUiORQXLXJD&#10;EXNu976W56vVYX6Jsh12YM6UExW3ycyzyaWMqhh7ovoD9J+jXnq9W03LnWhyrk+KClYIlPECNLAJ&#10;tFifiP6eer1UNerv1B/1gr66jwZ97qsnmm4FguhBB77gO3PV6qHc55iGZMSkM4vIjb9oA3bb3Hca&#10;fXz1eoIq6mq4qWLF96yfMyOqKrAkbRcqwBO1gDexHaxtYjnq9SPFetYTJPHYRk3HcX+B9vPV6omL&#10;VTpUpDDZiQdpPiDrbX2c9XqiNUiCGKmp0aGdyNxAOpJvcHtYc9XqeWp6xmlvcCPa3mHQFho3gBr2&#10;56vUhcYkL0toQry+aNe1lOjAW789XqiSyNDE8lKA4G0A2vY/D6uer1RErJ56w4gENOilVZBa7fEd&#10;+/PV6pEVR5NXHSSX2yufeP7xOv8Abz1epZiR4ofl42ESoQNLa21BPPV6p61ldDNFNiKrtZWaMq12&#10;sCRcjt73s7/t9XqUmEY7Qz4a1G6EbpFYC1jcHuQeer1T2rFIbEHIUb2EY7lmXW57+GvPV6uqjEYJ&#10;sMixGU7PMcqbg2Z7DcAdLkXvz1epqYT1QjqlChEJPYgki9hYaa89XqUlJjkvy36ZbzgG6gW0NwBf&#10;6Oer1ONHjLRkUUsdmjcOZdBdCNANb3B789XqHLJ+OriTNExeMOQrdyWtro3hfv8A0c9XqO1lSY00&#10;0CGpKqyKNjKCL2B+vw56vUePp5XYPhmEu1ZWJGHYbdxO4G2mgvpfnq9QhYe8WIyeRTIJ5zGSjg2D&#10;H237H2W+HPV6lEuK4bgFKf5hHtngAMjBgQDYaHsAPp9vPV6hgyRXH5eZkfzHKCyi20Ai6gc9XqFO&#10;mxGeitUMhdU8tXOtgT7Dt8L89XqFPKuaXkrk8uQqDIVUWBLKL/t8eer1H76dZjrpoTG5B2WsAbm3&#10;9nPV6jV5WzAkqhX0tbve/jz1eoV6KtWZbjX463v+3nq9Xqmq89bW156vUAGf8IM1JNEoFyGYXuTe&#10;3s+k89Xq1y/X76fsbqcGnzXQx+WWkj8xCpO+7bNCPEA3tz1erXI6rZBfK+My0E0JWIMbyEag9zqP&#10;b356vUBGK0VPRVQjYlk321I1ZhqfD6NOer1SY8Pp6WoaWWA7QqFSRaxub2+kc9Xqn0lVV18bQtF2&#10;JUEA3ZTexPbsdB9XPV6hBytlStxKvagiRpndomVVW5UE27gXvpcX/hz1eq0305einPOcsSfFMYhq&#10;oaOSQKrOihAQt7J7oLA6a3Ot9dLc9Xqvw6Fei3AsFpqBcSjDCBdqs1yG0udD43+r7uer1WFZU6NZ&#10;ewWa9PTKuigeJuL3v9Ps56vUIcXT3DFD74w+ltQNB8Oer1QajpngzEnyEG/ubXuPYRz1epE4r0by&#10;64uadWZr393ub/f+p56vUBmZ/TVlrFnb5ykRSCxU7QQAew+zz1eoJv8AZTy3g0j1ccAeRiNzhSAu&#10;74ezXnq9TFP0AosLnnpQnlx6neBYEm9/bfnq9QT4pkIYFh8MEJAVRvYtbuLW+489XqQGI4VFWV6R&#10;RDcX8yPQas/ht9tu9uer1IjEqP5GmFPQg2hLqQykFQe51W/fnq9QX4tUx0Sth7Xbz/dB1tr3/jz1&#10;eoMcXwtYsWjZYlqiquQpuynaPEaaj+PPV6pNPMI5C0MRQbVZdwPu31sPEWPPV6uIlWuljwaD3XDt&#10;JvGpLm41t9ffnq9T3NRRU0oSWnjq6lBsSSRnLqCddtiB311v4c9XqZg2E0cqFlap86TaqbyQGBte&#10;1yFN9LDnq9T7RUEVRIZZ9kk7ttUE6RoR2H3ePPV6n2tooI4lnRQHWwcDRT7oAI7X08eer1KGkwxJ&#10;KdJ547RSXLHbYA2vroL6c9Xq4UeXaOloTVM6BJ5VtJYXCm/gT2vz1epU4w1NRVAhjIZxGPLUAe6L&#10;izduxv4ft19XqRmLZkpKaCcb19xA7KLMSwN9fZrz1eoiPWfrjiM+GyIkCQSJvijBIfcpU+Gmpv2N&#10;/b8Oer1VA536lzV8s+FyMyEAg2JGinsVubHnq9QfjOphmeokkIgjSMIxFizdtptoQdOer1KqDqTe&#10;FYolWKVd3st20Ps56vUpKDO9dWUMjtTJNGQFd2Yi2n7oUHW3e/w56vUs+n+XqrHsRSogiCx+8rC1&#10;zY+Jtc256vVsLfhy9FqbL1LPX1kY/wBOMModlBuCL+WpK3AFgSD4689XqvJhrYcGo1poHUxxKLqB&#10;qD2Hb6R+fPV6i59V87fLPeGUSlEAKjQjXW3h8dOer1EqzHnSm/n26AukzEXDXta2p7/l/bz1eqDg&#10;+Z8PqyjNN5kCoSxW5Kgtox9gJ056vUIP+eahwbDoKWUjdTsUNyASp7Ac9XqD/MPqhw6jhNbg+IIr&#10;guHjWQWRF8ToACNdOer1Ec6zeqypxlRBQVDKhcG7BhuA1JNvC3s56vUVUdRVrMVBmlvHUs3mFLhd&#10;r3I23Nxb6/489XqS4zhNQmrwwgBY7yqqk3Jaw+F7jx+nnq9QS4lnrHZcQ8kx+VBEfs6GxvoAR9+v&#10;PV6mqoxypqa9KqrUEbwDYhhc+L6e3nq9S3GFYnWBJJHjWORfKi8tbEq2m5je19QL89Xq6/k9fDTy&#10;0e3ZHTuUGl1IQXJUjTUnQj489XqQ9dg8tUm6Wfy5EZiLg3Kg3tfXQ89XqSxrYsPlSSZ5vtooMMTS&#10;e85Ci4UEgDxJ0HwGo9XqFCnqZqIJVSkuLDehsCVOlrC4BPe556vUscDqZ6iheamYhFb3lNiAAbqB&#10;4/WOer1GiypUw/y+A1IIknAbvoB8fG3089XqF2hhy3VSxV8ittKPCdikj2k3HYeN/Dnq9Rg8n5Eg&#10;r8Neqp/tUqI6lfdaQsbBEPbcBrc2Hxubc9XqFfBsG/lNR/KiN8gJcEi7LY/t56vUKOETzV9Saipl&#10;kVRa63YbT2sLHx+PPV6htypkSerpt1CJGikZgSWLWP5nvz1epVnpXjlDulpFWLzLnU2JCnx+nnq9&#10;TIMarcHrhPTv5csSurBTa4Hj+zTnq9QlZY6+tRiOgqAJdoABudxJ+n9dOer1HDyn1D+coY6uRrLK&#10;AR8O/PV6hPp86xll+XOjC99O/PV6lVS4hBiJRpdL38Qfbz1erhXZXwrE6IpVIHW97Fb2156vUB+J&#10;dIcuUlY9aIboCxsFFiSf7eer1BpmDJGCRVkUlJCNzkK3u3Crqf7Oer1PeCZIwyCnV2RWUtcHaATf&#10;2/Rz1eoZcLoaWmgBpwAtwQLAH2f4eer1KJMUSMLKh0+/nq9U3+fxILk6+A0Nr89XqxS4+7EbDr9X&#10;PV6scbVFY6hBob3Fhfnq9WbEslUWL0j08yBg/t56vUUDrX6Z8t5sw+ajrIFMRRgEVNSbH964Pj4c&#10;9Xq1gfXd+GfRYmtTLlyFfNciQFUZLkMblyO9wbWP3ac9Xq1h+s/SPEck43XYLiMRjkpTJDY6glbr&#10;7pFwbe0HX22156vUWOpw+vpY6XB8Pp2qLkBytyUtb3m8bDnq9TjPUVVEp86yqPdHgT7fZ9fPV6m2&#10;llTEZ3Wf9HICNpI0PsPPV6p81IK6leSJhfUnQC5Ghv8ATz1epswqNIIY5ZvdZ1HuWGmmoB+HPV6s&#10;U0nmVrKXPl2ufgPhfnq9T1SbzEse3cguA1te+gt8Oer1TKaR0ro4ioVd23cf8XcCx56vVM+aMtWV&#10;KkICdTp2Olvp56vVnhnplBWlXazXNvafu56vVKevjRlilQiWTRRa+up+q3PV6nCor/l9tM58tnA3&#10;Ee29jb289Xqz0stIs/lxMSq3fX95u1+er1Gr6E/6bmdIZEAVQrMCLm3wJHiTz1eq6rp1Dg01PBTx&#10;QzRROkZBNmsxOpB1t4dxp/H1epd1WJNS1zLsv8qreWx7kXO4X+rw/Zz1eoFsZlxmKZq+mLR1BLOH&#10;GhXT2Xt256vUgcRxOOSkSUsZKmNy173YltCx76+PPV6k1X44kMbGVDIAGUOQBZzbQjUm9/D6/Dnq&#10;9SPpziWIb1mRI49hf3RYFwTYa/r8Oer1ZZJa2DDhDX23mxJ7Eq37qn9vPV6uU+G0FE0DYaxjlmQh&#10;zI24HxsN1/y8Oer1SaeiEzBJ3QRlSNNCpv3P0+Fuer1SPKjasjlHvrCGEmugUA7SbHxtz1ep/hw5&#10;MSkXEqcAJZdgPa19T43B56vU1S1VJHjZFm2+YLKEbaO20HQi1+50/I89XqWKYVhGwVSAxyyyEuFJ&#10;1Zhp9/8AD6Oer1NGI07R1FOjBm3EG4Fgotaxt7APHnq9WKPCa/MMUjRRlxTFWXapNl194ga+PPV6&#10;uNFG0cAp8Tuu2QEb9tnUA3sBcgAm1mA8bAix56vVBqIZkvWYWV2ISqqEGpbQajUj4duer1MVRjNl&#10;mw/E03ND5TITcAMCew0v7eer1JGvroExFmW4kZwtxoLsAST8Lc9Xqa1kilqKxAszVFLcBpEAh8xh&#10;uURsftj2+AOl73A9XqDihbEBWrX1UA+ZqZnEoLklrAk2JAsL9hz1ep5qklqpYEoYUESMI6hyLG7r&#10;9pRbW3Ynnq9SdqZqg1jUdLaMqGCMba27MR4X9nPV6m2sqHR4sYq5Ucyh0aFVvYEdwddD3tz1erLR&#10;Vkb+XUQR+Xp9hu9+wFj7Brrz1epxNEatVp0cybSSi3BO62oHa456vVMmwOD5Ux10Zjnk2kWHYgag&#10;a638b89Xqb6fAoZA8jx7gWaw0AFhYDnq9WWmp6BdsqbUJYKqlQdQLlr21t8Oer1OLYcKdBVwIFkL&#10;jcLaAX0P589XqUeGUeKSU8lIjQhZgBtMdybtclTe4It3/p56vUIWGZOhg8+SOzuWRnUkkWI7Efx8&#10;Pjz1epafyVI5mq6eG1rbApH7o9hOmvPV6s1HgsOISmtrkO8ggH7JPtuAbfr8eer1dQ4Thgn3TKj1&#10;KBlFgCQhIY69xqPD9nPV6ljSZWpsSpJ23BFEdkuPtORcgXtr+o56vUKWSshUNbXpHV0wiM0QjWy2&#10;s1reY3tH7e/PV6jYZS6I4W0cVOGWXcRu90KAPgNp8Bz1eo12U/TxlWlD1eF0wqJdtpY7BmK/AH46&#10;X56vU9v6bsIGJJNQUAtI52qo2hBb94ez4fHnq9SAzT6UQ2HYjWRRoahQVjRFsL3uAb6fXz1eoomO&#10;ZQr8uSx0ggv8sSs264vb7XY23Aa9uer1R8sVMeA19Vj0ieZFAQ4QggWBuLj8uer1GkyJ1iozTGfE&#10;SI5pmDRquiqh77j9JIsfHXnq9Q5ydT8OmpfPncfLyBlXQXAPiD3+7nq9VUfqEzLX4oaoK8jxUpb3&#10;2N2sTYADXvYDnq9VM3VXEWhoJjUhwgO4sGI2rckHXVQO3e3jpz1eotOZcx1GK1EVXEQBtTVSLEKo&#10;UE2sDe19fp1Jvz1epnoWrpqVjUSBSjNfTup1sL89XqXeHilbBPmlb3xZhb7Wt9CLX18eer1QocSm&#10;MShiFSUsljpYEak89XqzRy0y1klPISypYgm2qi9gPgeer1QK+SjLx0xUrGQSF+A0t7Neer1MzT+T&#10;NfDoVipUKoRotj420tr8P2c9Xqi1cn8xm+YmYxrAAPC3vEgE89XqhrXVEcs0NXPLJErqURiCqWFv&#10;dsO3jqTz1eqIaegrGqHoIJFlYhnd3DBydDtFgRb46c9XqgVbJ5JgFo0TaqgDVm7W0+PPV6m2HB55&#10;sRjgIMZk3EX7aeA1tfnq9U+mo6ZJ3ptxdAb7ra356vU6SrTSK8Kr5gjF00I/s056vV6GREqr1DBt&#10;3ugeAF76Hnq9TdiuIzpUfol2KLanw/Lx56vUl4IkhqpJYwVMrWPcBjbv8bD+jnq9U6jmkKtFtVxu&#10;0Fr63056vV3NUxSvLKAFkQHTS1h/Tz1epPeTQLNG6bxKygGzHaw1Oqkfnz1epWUqUaYYvkownNyu&#10;3sRfsR3uOer1dTRKHjpqvaNwJ90g28bae3489Xqg01Fun3qSE94E30tqBcDnq9XRaePbRzyOwViV&#10;B8CdPZqBz1epunqVppVC+8C9iT7fhfnq9UmaeRqfaqgXN/C9u1h4a89Xq6oHiWVhKpVHBGttCPbz&#10;1epY4ZUTPEUYh1/d0BNr9h356vVknklSq+bobEoCLEfeeer1PGVYKqtx75unhZi6CM+wEG9yPj/D&#10;nq9QyfJU0ciNVxFLE3vbQ9tPge/PV6hp6OZpxXA80wxyiP5KIk6WDGxuCTbw+nnq9Wzx6TsZOO4f&#10;R4nKDHIbbgdVYEXvftcd/o56vVazl9i1GJKkKR7w8BpfTnq9SmFDTVBXyV92Qvc63A9t+er1QJcK&#10;pg5IjBMRAGhDAnsfjz1erKktEKtagGzW2k97nxJ56vVNhShnjL71fU3Y63F9Bbnq9XFKijw8zKjb&#10;yNlh3BFyD356vUmsWxeBafyBq0JJLHUEdtLdiP2c9XqDbGczUZpoBAPE3B7EDx+Fzz1eoPcZxIpV&#10;Cqj2qrgllYlvePc/fz1epJSZzplpfOAYgMVJBIv3tp9/PV6uVNjtBNEDLIpVirBRckEe3nq9TU2P&#10;4bUSj5lgm1m230BLE2A8dBz1epXYGlJU4gJGG9R9oIPdLeGvPV6jg5JwelxaAU0MO1kUsGAOgvbv&#10;/Ac9XqF2bLAp4EnnKjctgNL6fqPv56vUAef8xU+B08kUTjzkkUHQAhTf+znq9RMc1dWhT4uMLqpH&#10;kuHJcEFQSfEfAac9XqCLNPVarqI5ZfPKKVVUUabiWtf6bAHTnq9QNy9aKhJ5qkTgpEToL309vu/r&#10;9fPV6khjPXSmpiZqN5DLU+/sEjAISR+6dLEEj4Xv4a+r1KXK2cs8V0kNNQyxzI8jEa2sCQLG19fp&#10;56vUf/IOI1MtCaPF2Fo1vcbWufEA689XqT3UDOVDBhslFPHd0O5e20xgG7H4i+g8dOer1VxZ8zBl&#10;sedJC99xuqnUgHv/AHc9XqC7+ulBUFKOil2BSFJNwWIXQa208NOer1OMfVk0ZkjvZUUeWBptfaLj&#10;8+3089XqiJ6iHroTDUUbzMip7zBQFHdiQSCdNNB4/Vz1eoCM69TsRrRNJBJ5iQvI0bm6kI4vs9ug&#10;/Xx56vUF+D9RseM/m1UzlZNvlruJubk7jc6Edvo56vUPmVvUhmukp6agr6sxoS0Y2tYkqPdvcm9x&#10;cnnq9Q1Zf64ywRO9RUbVqE2XazG99Tf+Fvhz1eoR8D63tg1WENWWVinvGwJB7WU6eOvPV6jn9IfU&#10;Dhn8rFJM2+oLszFjYBSbLYX727nx+rnq9RpqXOeGYvRippGUOdqs2hIN7G48P7uer1B3V0KVEbVE&#10;DL5/mOB3IsTe5F/jz1eoGI8exsSTwBBCYHcPbu2vun6Dz1epix7N2YJmmpaeqSP3kMivFv8ALvYj&#10;aQQQCba/T4c9XqUGH9RpDCq10u6NQE90bgG9v3n9bc9Xqzy9R5Zy1PISzRlWElgAB+3tz1eprp+p&#10;lNUUxp2G+SQWbxF7+Hx56vUy44cJrJxi2LOdj7Q66kAW0UaGx7G556vUFGOYrgYq5KKmIaVZNguw&#10;AIHcey4156vUS3qxj1FNWthEEihpHJJUgqAhIPe/t156vUSesqVSvlgdjsmaQbSBZgDYG47G3PV6&#10;nvD8x0lIlOirtW+1rgfTYd9bAn6Pr56vUOeUc1YbiMgoqVNZHRAGTaQv+IErrfvpz1eo+PTrEqak&#10;qYpqdS4LKG2jVvdIHt+/6Oer1G5jnrY8NigwKREWp2zO7WJUDuraixvYHTnq9XoTVHFY8W3ERgBZ&#10;kCszF9Ddfh8f6Oer1Gw6ZRVMTtU7zHGJC6q4IJBN7WPY/Dnq9Q91iSvTiSoUiR1IHcqFA789XqB3&#10;HIEq5VpoX3RnddSABcX/ALfv56vUGWIZeikrCaaJPfXaTYCynuTz1epC4jkmKRGpZCtgjMt1Gmv9&#10;nPV6g4o8rQ4fsikPlySi7GykswOlu/cW+rnq9Qo5fy5NV1tOlQH/AEZBBGlwew+zc89XqsP6dYQI&#10;oKYFdrke9cWN9bX56vUdXKAjjhAkN21Pw8bW56vUMmHSKdUOo/Pvz1ep18+zbS24afVz1ernLOIo&#10;9zHnq9THOokX3l79jz1eprOBRVTFmFrH4WPPV6nGkypS/wCAWPf2nvz1epc0GWKNAFMdrWGgOnfn&#10;q9SnXAqdluAbDSwA7c9XqyNl+nNhYED6uer1NFXlyC5WMXufYDz1epOV+WRL/llDWva4BN+er1Br&#10;jeQqOuQqYQB47dL/AHc9XqAzN3RaHEqXyodyAbje17fnfnq9RGerPpwzHHQ1RwuETlSSu833Hb4X&#10;9nPV6qEvVV0axrAWerxqAhoGYhQDYX7knT7vj8Oer1Uk9Vo5WzGaKnVlTW6vcFR3O32XB/Lnq9Rf&#10;seEsVVTVESrIwkCBTb3VvqT38PDx7c9XqD7MlTDSY09Jo81w6lVsNl7E6diO/wCfPV6gtxqSHCam&#10;aFUtPUOH3LoAToO1/Dnq9XPBJkoqwUlrBhu3Wvoo9vbXsOer1OdJURqWxV410diUsLjwB+g89Xqd&#10;YsWWVt0ZDK7km/faewA8Oer1O1didJLExkXYNtvL7+9awb2c9XqZ6sTypHTwgIYUdZJD+8Cb3I9o&#10;Gmlha2l9eer1J2nxGrlqEpcPQMtzY2O0m2l+er1P9PSVEMoFW+rqWbbbRr2sO9789XqdsOoEp4/L&#10;rZvPicgIGW2wDUA207/X356vVDxCmoXpaaslUI0E7MG0uSbg7m8Qe9j27ix56vUiq/Eqd1n84m5Y&#10;7FU6C2th4WPt/Zz1epiJOIUysGYWK++Too/eA9tuer1exGjWEPDTsZQQLuwFyDpfTsRz1epkdqiB&#10;UUtuUkAA2Jt4EePPV6n6M0slN5cc1tlmJsN3e9tfEc9XqXWA45HQ4yKhZD8vHGd5YX3X8b+B9p56&#10;vULaY0y4d5eIRJCkrqQFJJ2t9liO9iDe/s+HPV6mDNWJRMs3kxiQuoEdiNRoLWPYjnq9QJTU8HzM&#10;0e4ggEllGgPsv256vUy0EkE/vSEIY2LIR3JH1256vUImG0k9dV09QsqKH1b3SSV1sDz1epV4ZQFM&#10;TkdZSGFgbgW0uBYX8L2vz1eoQsqYTSPMKaqQyqC20gW1v3+keznq9RksNp/Iwaqp4wVMiHySe422&#10;95x4g2IsCPD489XqC3PcE9HTmtE9nijICgi2+32fu56vUV7F8YxB4/k6iNYmksdCSSSLFjoP7uer&#10;1IJq+elEdVSnzPLPvDS9rkXt2156vUiMwVtVWyPJSIBGbk20N799O3PV6okDRp5Hy0bt5hAfXsB3&#10;uPEEc9XqcpKQK80sJ3iPaWbwHwA7Hnq9USq3x0sdSbNI97tYDxOgv7Oer1R0qt+6jHhZrXv9NvDX&#10;nq9UZoFqPMqoiQLk2t39oPckjnq9TJjlV/J6I1SxmRFYF9fsqRfdqf4c9Xqm0tVUVAWa+3zVXuP3&#10;W+HPV6lBhdjVvSNCpUIWWRidxIGigdtfHnq9TdU0yq5lkUKxBLDT8uer1IWQmLEaipmBTakag+Ol&#10;7fDx56vVMhWkip41jQsWcnQdie+v089XqUsk4w5o3jc/Z/dPb46a6c9XqiwSmapMr6s5Kgn7Wuuv&#10;089XqkUdQ1PEaZm3ve5Y21A0P5c9Xqz1mNYX858lRu7SrGGaPZ7tvaG7XPPV6meSLzWR3axNtot7&#10;fbbXTnq9TXKrRVDQlbIXLAgePjfXQHnq9Syw0nzVVl2xmxYDW3x+vnq9S3wqgqoiLKXWUhgn0Hv/&#10;AEc9Xqtt9GzZZSkrqeqmiopF8qRC6m8huQY4yqkBh9o7rD2G+nPV6rZFzAsuDJUxVAULF3a1wtrA&#10;aaW/oPPV6qcOvNfiNdi1XLiGsZcqiXsApbRr+I0uB9XPV6iP5jwObD4pzE7HzTdbKSVsRqbeB/XT&#10;nq9Qfy4hLRKaaaPzAQRYjWxA17aHnq9QdVzSNiCQo9iwOviVbQjt7Oer1KanoVp4JIEbeLKdACQB&#10;e+vhz1er1Rh6tG0lA6FZNAHYCwJuTrqbeH9HPV6mqWjmioZH+ZRo9VAANxY666Dnq9UYHzHQht2/&#10;3dNPpN/hz1er1XWtTs9KTuMbCzLrcjU89XqYq3EjI+90uxv3FtPYNOer1N0YpKecyRswJFiO/fXS&#10;/wCznq9XsSfzkieJlu72YnQbQO/svz1erLSVMM8ahrNsYgffY/Tz1epzWjUSCokY2VfsXF2BPfnq&#10;9WaurKGhUsDtUbDYAm1u/t789Xqk/O0GLUhnoGZZGAO11It7LAm/3689Xqa/5hTxwyLpJ5DWew07&#10;Akc9XqVWE11KleJJhsVgLBRoRaxH1c9Xqfq3F4naSGN18uMXCqOw+PPV6muJvMqRUOu0zJsRx7df&#10;D6eer1KeH5altiW4uIApYA6lu3Ye089XqfYa2SvkTE3VVVSQdR43toddPu56vV3BjCeX/LJ2LMhb&#10;awH2jc2BAA7dvAc9XqU+G4th2IpPh00TBhHZGsAqyAi5bT3lPs011vz1eqFiVXAtVEsf6SQttkK2&#10;suhtcewnnq9SQxiWlpwXu4nVlZSqAqBc3N/D7uer1IiuLzWqadiFLC9ib3Pc3+nnq9TrH8zFSswU&#10;GQC93t49yfb+o56vUwU0lOqNOpsTuBuPEnQ256vVBqIY6j/JybixAKm1gO9xp489XqmvQ1DxqIh7&#10;7k7W9gHe4+HPV6h86TUHzFXTSRruamlUqF8W1BDDsVP6689XqvK6AwzthUtRJF8vMsSyp2NnUizA&#10;AWtpcWPPV6jZ4tmKvnw6PEa+dXMok3zSXZg1jckkm4v9eo9vPV6q3et9ZOtbH8jOtWS7sojUkbid&#10;2u5fq56vUDfy8slQJ66nUSVQE0jWVQrk7SNo0+4Dnq9UDEaKomg/lhG07iC6DWxIte35/wBvPV6k&#10;PXLiRgkiiO2Q3sB3C2FtO9u9+er1IGeFqFEWlBMjlg5Ght8fZz1eoOK7+bfNyUcBWUzl9jA63vYK&#10;NPC3w56vVAxCknWRJnjDHaL294/EW9l+er1JuqpcJmjdVkSF3BYREW37O/fS456vU6ZbMK0hjpm2&#10;hpQttt7AnW556vUZrJ1dS4XtlFRZ1D2XadN2mttbE+HPV6lizTyUT1lSu4zXKW0uSSD439vPV6kL&#10;WOk0UsBURvCXaMAC+7aRqR356vUjMSk+aopY6Vd3lgFgRoRe5tceB1vz1epHY1HLQKJGW6sGvHYA&#10;Abb7lI56vUjIFlrZGSpUSwqoO5jqt+wBOt/o+/nq9Qz5Tq6GmkhhmsNqErbTVTp9RHPV6jaZJx4z&#10;0hnRCwRgT4Kqm3jrop0v8bePPV6lbiuI1kySU9PGZhYyCMWDe93YXsbaeHPV6in56xh/0dVVoVXz&#10;CfKItuUAg+8L2I8DqPhz1eos9JNEtS89XAr1E1QWkJUABdAgFwdRpc+3nq9Q7ZWw+OqqPn2/RqSq&#10;ALYm4PbtbXt9HPV6himw5Z0SKdSqkAGOxuSD3v27c9Xq7wjAJ5ala5JCjs7hlY2uBe2nb9fhz1eq&#10;xP0udBcRztiQmaBiZmjBJsUuLlmA7W7G41toLnnq9W056Yeh9FkPAqdJqdGdFVfsLYEdtvfnq9R8&#10;cOgjpbROgBGo+jnq9U2uxSCjF0IHceHPV6khLjxnnLA6Cw156vUjsWzAtEC7Wtpcj2k89XqDPN2d&#10;48KphJLIFDbvEAgd7/Xa3PV6iK9R+q1VjeNyw0U1kgJAABFx+QP0689XqCXHeoL4fQSskgkFjfaQ&#10;SGP/AAPja3PV6gJzBn6tkwmXFdiXpiJRISodFtrbtodTrz1eoq+c+uFezTSUkxkjbZ7246L3Jtz1&#10;eoLKbqdVYuphqGVlkYnvcgA3156vUnKrE5Bh5WBjNLuYO0dzYG+nxFtPq56vVKq2kmw9hTrujY2j&#10;JFj2tdr/AB56vU+5SxjHDhphScbaSxkjcEsdraEG+gJ7fVz1epMZ/wAOlraV5YaYhKl9+pJtIPsm&#10;3bwuD9HPV6ixZTydjT1xTFZf0zzMtypNgzHaFtrYDufp56vUdnIvp2hmp1uFYm8m+xYKx+vXnq9R&#10;sunHQWnwlGhmiuS25WK2II7gewHvb+3nq9Qq4z0/rKLdJC4FNvvtJsQSt7e3W3PV6i9VlFXUuOx0&#10;1ag0vcqTtA9l7DXt4c9XqdJMMxLEZmjTQRxod620uba/Ec9XqY6rBq6WqL+awLXjZi2pPiPE28dO&#10;er1KGDExlzDEpKVLuEMh94kC/j9WvPV6lBhWe5ZMPX5IiKQEgF1YkX79uw156vUY3pP1Fp6Wr8mt&#10;mRLKpDbgASD/AH89XqsDyfnOkr6ECA2Li4uQdLanw0/pHPV6hGfOI+VEjR7gWFttrkePPV6pU2aK&#10;WrTylcBj2N7nt+XPV6ggzbJDjkbUVKoJk3d+5Km9vp056vVXV6lOmFbmOmjlowpuyhztBIFvsj2E&#10;2789Xqp/6zdAoZq5Z6l2/Sbo9qDQEhru/tuRbTXtz1eorT9C2pniw/EKZxS1ayqysv2mjW4CdtCD&#10;3vpz1eoxWUul9HNgNNW0cIj8sR05O25UD2Hv3J1+/vz1eoyOD9JcPei+RxSVWkks8l/t3Ue6Ps37&#10;256vVnpendLQOcOaMSVCTB0a3uqjaAH29uer1Ysc6R0dR/ogAgMil/siwHYm48Ceer1Bq+SaShw+&#10;Krr6cODINqLZWX3rbibHQ6WFuer1OeHZWpY3XEaeke6NIrl2Liw+JAAW/Yf0c9XqFo5bgikFTSli&#10;JFj2AWCoSLEEDQX56vUMNJg8dbUjCmis0EcPvW01t2t3t4n489XqMtkrp9jJpFSgjVTLtNyCRqTq&#10;xIPfsB8eer1HdyV0ZwnDqhJKi0xKhiAAAGGpsf6Oer1Drh/S3BJ3VzTD3SWHcC/PV6lThfSfAKdi&#10;VpFO/RibkkG9+/PV6suP9BMp4pQvE1Im32lVNx8R9fPV6qyOu/o4pcQn/mNFtV4HJhRU2gC+oOhG&#10;oPb+/nq9VcuL+leDL2M1NPTU7RyTMzGQ37WN7j6ToPo56vVmyx0LrZhRo9PJFHTj3iy+8W8GPhc8&#10;9XqEzLnRzFKSaaaeBli826sw0ub9vh4/Tz1epT12UKjD4jhLruZnLOe4H0/Rz1eoJ8z4JFS0M9fU&#10;EyEeZ5QtoWAsAPb489Xqpo9Q2TaMV9REkRknUszGwsQbkj6QddP6eer1Vb5rwqSCoklqU/Ru5Uka&#10;gEmw+PPV6m2iqoaCsESKHZxcALYC2hubEajt4n7+er1LdcXxynojPBKaanjuG8tBfUCyk2I1+Ovs&#10;7jnq9Qp5UzJFLRh6mRl8wbG2kXt3+PfTnq9QnUD4tihjxOOSVjCQFRmJRlFydDoDc9x8fbz1eoNM&#10;5YlU7JqYKrNEsmvcrc9tbnTtz1eolGc3IkR/tvECLqLd/wB0a89XqCmppq2OR51F4ZF3aaEXFj8Q&#10;dOer1NU7U1HRb6WPvYbrkm58T/C/PV6smFCqnhRWJPutufQEAnW/xtz1ep0wwwUmIM88fvtojXvc&#10;dhf+PPV6hGwGWb52RVYFmBFwBcg/HwHPV6h6wfMFCY2o9t/Juy+IJAsBexH0c9XqXNHW00siy+YR&#10;KqjdpcNbwJ7D2c9XqXmEVeI4zNFUYLEGdALAkAG1yfbe2otz1ep0xWqeKuGNMGjBUo8JsFB8bX7i&#10;4vrfnq9QBZkq8Pog9ZLTlKic2LgE3BNhc69h7eer1BvmK9VWNv2SQuljMtrqAO1vaDz1epJyYWVc&#10;APvSxKk3GhOgtz1eqXg0TpUmsmXaDuBUdiBoOx8eer1C/gENLR0rNgqOrMU8wFvdYXubKbDUaX78&#10;9XqO50tmhp8Ketl9yaNVdIyAGIJH6NDrp46kfw56vUd/plM1LW02Ixlo1KMT2O4Lq1zttoR/Dnq9&#10;Q0Zg6iU1Ll9nSRphE/mS3WxB7WHtFj/Hnq9SQXP1RSUy0ck4khmLBhsAKDvZSD4C3PV6mCHqEtJJ&#10;KTWpURTMdyEG67R2sV7/ANvw56vUgMe6hijrY5JnBWzNGAbHce26/wANLc9XqTC9XsRw9nMNRF58&#10;7jcgbaVsQDr42HPV6nqpzhU4lHCk8ySssizMosW23uB46H9fbz1eoVhRR4xS/NrFdjZggBIUsNNP&#10;b+vhz1erLmHoNheOYK/8zitKrBrnQldvcHt49vo56vVWF159PkmF43G+Awl/MkC+Vbc5uPdOgFvY&#10;b/x7+r1EIzdkCopGkEsSuCbMthYgEhrnxseer1I/BsuFaqOKng8rVQth9kC+gB07c9Xq2ifw0PS5&#10;geZoIK+SIKy+QzykBg7gbgdvYE99D/Hnq9W2R0x6eUOW8JhiWBWkXbuIFrjb7Ph219n089XqV+Zs&#10;LggpPmEa19PZY+PPV6gKxDE1p2dXUbrsO2qgfHv8eer1BRmjPUUdR8yI1ZRusp1JFrdj7eer1Fd6&#10;gY/DjGUKtquPbNFdlF7gi/39h/Hnq9VfmPZ8rKOnT5WRo2Z7Nt12oB4/w/U89XqL/wBRs4w43gst&#10;E4WYPIGJNgxHjfvbte3PV6q1uoj08lNJPRKCQ8sSldWQA2Nxr356vUS7N1WZI0qaZnlKfo0G0lrN&#10;3vYXsDr+3nq9SIhlRIkw7EmCSbrEkHQHXcbA6D4XPw56vUzvi7QyNDUvsnV7gg90vcE9xqP19nq9&#10;S0XGxLWos5VZFQAr/qk7rg69+er1JbOFDh+KN50Eo3syuAALLZu3189XqQGYcNKmZaN1ct49iLeH&#10;PV6k/EVpYxZbllvbUgnw766c9Xqdv0k7GvFtkh95T4EDQjnq9TPDVviVW1KvaMfaFhbX29+er1S5&#10;pdH8/RU94W7kDsPHuOer1c5KVoJrTWK7UYLca31738Oer1REp4vILS3YRk6eNz7eer1cqOESJvX3&#10;l3Wuf3T/AGc9Xqn/ADRiw9I5jYRte5+J+vnq9Xc85apMbDc9l+gg66fRz1epypq2oimApyGVLWJG&#10;l/Ae3nq9Q0JTYVNicVZg6vDE0SKY3e4aUKA7aAADdcgW0GhJIvz1eoTOn+a6zDsYSPQqQQWNrDUh&#10;lse+mmvPV6rJcoZty5LlJCA/mJCPLvtNyAfd2ntqb3vz1eoEs11L4hF8vWyMXSLbHruO0vcr4gC5&#10;vYfT3156vUAuJ4VXHzaWviYU0g2RS2G1GDXI7k3tp256vUAePilZlhhn3mzXVh7z2Ng1h9/6nnq9&#10;TXQ0MFVI6RtcKoJUWuLHwPx+nnq9Q95XyVHW1zS4VKYXMaSlu1zqCCD4jxuPr56vVfH6PqCTCens&#10;XzDxPPITE4kjUllIvcDXa3jceF+er1ZevONSZeo5cApmCeUnmuwsdljcNfttJHfnq9VUVV1zzBDm&#10;dqetqpAVDkHcxWy9rkm2vcA9/Ydeer1RJ+u0uI4lTzieaRoldN0gAvYWOhAXX26/fz1epNw9QcYq&#10;HmgSby2m3OEuDcX7fs56vUKeDZklxjD3psS3BEjbZ31a1iQR+o56vVCpM001NPDQzkkyps90d3Iu&#10;NfvBtz1eo3vp+FLi9WEwuGONiR5i6G5UlQ518f7+er1HHqcPwyrRamU+UzM3YWsFta/svz1eoXMh&#10;T4THVJh0VQaeZo190KNgIvqT8b3tb9vPV6n7rxkeizxkGojenjrdqlnUoGse2gINxYm/1+B56vVq&#10;X+rjo9UZXzZV1a4eY6cjeNqlY13GxFrHUdz8LfV6vVWLXokNZLFLCR5hKbgAfo7eAGuvx9nPV6vU&#10;lAYKIxxayRm176t8Bfsbc9XqEnJdFCZNlVY+fICT2sew+63PV6rGOj+X4ccxdMSr6cAokMShBtEn&#10;l+7cgCxYDXXv3Op56vVe76T6OmosMkw8Cw3yWD3LN4+6SfC9gBoOer1HLpMOQH+b16IsXmIkxsNz&#10;BRZGI8dBbnq9RT+pdTWVcWMUVIitVQQlqZ0usdy41f3feAUkWBBvrfTnq9Rczi+HUlNKJ7zSuiqw&#10;3XC9wTe5Hcjt/Tz1eoDc2YvS1CNh8kuyMRlrk7VIjUm2psSewHc/fz1eqvnOOZTUyNRxRtGYnDli&#10;19yg3BH9vPV6i8ZnxXfVb4btclQfgT2P0fHw56vUH1VRTzSedI4NgSSPutfnq9UGSnqqipiw2KS6&#10;SqLqdCLdyDfnq9XGnwuSGZYgd7Q99dSfC50Avz1epuzDTPLO1Y6fL3IBCi4B9gv4fnz1epF4hT+W&#10;zGaSxbbZPaO5P189Xq5LTRhpGi9wFQZDfW3h9/PV6nzDKRZJkiNwh+74fnz1erOs88IkpHUbVZt5&#10;NrhvADTseer1f//UolkxirwzDaZK9Btk8xbbQSqhrx373O0gEjQnXQc9XqLRn/E1rJ6nCaaPSX3i&#10;1rMoIFyDYEX+rnq9QTNU0zw1WFVsJIdQpOobb2NmsftDnq9SD/laTVDLEoEOzYCdWXb4D6eer1N6&#10;0dXNR+bDu2LIYyrWPbsfoPh+fPV6nho4q2REqP8AIxxWG212JJJv9fPV6kTmCSKOKCOQERFSiqAb&#10;nXQm38dB7eer1Jmnofloo4ZO5uFN73N/G99Rz1eqT5q001pG3bbEAeF9Neer1eOGiRvmHdxd1YKL&#10;aLe+vwPPV6n+OogSVPl0BMm8EHwN9Dc+3nq9ThNW1azxhY2j2DaBuBBA72t4Hvrz1eqPJWB6eYzt&#10;sudpOmutxYakW+nnq9UKsxqGqo5pIt3mOwAe/bXXTUa/r489XqTmLVYrKyWoqVIUBQoGnbQED4eP&#10;PV6kMwpSGmnQTOoIAOhJ1t9Y+PPV6md652KU1AyqGAOpAA9oN9L+Fuer1CLl/wA2qGh2n7I1uLdt&#10;Le3nq9QnYA00FJPVRH3ImAe/bt+zw56vUyYhiVIZJZ5WdnZgB4j+mw56vUnwaieMFBYq247jcHvo&#10;B/Hnq9WcVlS1OYNh2od3s7eFzz1epVYdV1MMX+hkMZwA99twosdNLA/Ea/nz1eoQsJrYaTa7kKxY&#10;bmB7g37W0/XTnq9Qh4Pm1sNxOCppAAJCQSbEixvuHca9tP6eer1HRyNnkVUK0ccxLuNxZiSGUNrb&#10;vYjTnq9RuMGx/wArC4jMfOkcKrnvYE3092/bTnq9WSqp45ZURGe17jb7L3K376Dw56vVhy5XQ0NX&#10;TYfHMywRyNJ77XO1SWIN7+Hhz1eozeWs1UVBgqY2NoiqHZTGFANnBsSb+zX+7nq9QWZ0hZ6F6isW&#10;67yqNoSwPb6LW56vUVDNtfHJIrvDd0RlZB43Omv7eer1B/j0s60lPUAI890sP8IB13d+3s8fqvz1&#10;erFBjVPUO9NXoXRSI7ra/fU310+I56vUnpqeSiDJh94xLMLByW+km/YW0tz1ermlPVJUmSQkr7xI&#10;HYjvYEnt7Oer1PLbYKNoqOQiRiha5vZTYkWP6/HXnq9TfE/lrUyDaYVUILd7sb3t4En9e/PV6mqG&#10;op0KyuN0k7FA50+rTxPx56vVxrYIaitVopgVNlIPYbdP1+vnq9TViNTPTYtLQUA/0YRp74/ec91A&#10;76f2Dnq9SQqqmCWDsUlIaOQHwYk2sPZz1erjiVFictNSVNXaNYCSBG9ixI8Rofv56vU01gjkjeoq&#10;h5ZQAkbj2A0JF7d/v56vUzGoeimWliQBWCEj94WGpB+Phz1ernK6V9TSkgI+1wVFtSTYE/G30ffz&#10;1epSGKmoXaEJHNCG91tdy2FtLW7n289XqZJhDNiEtXLEUWO42NqGPtBv939/PV6kriO+CnWtqYnl&#10;SQuVjRgpOtrAnTnq9SeqKavKpBPTCJu4ViL2a1rnt27c9XqZK52g3JGp32HYdr6c9Xq6WOJH31Kj&#10;RPePh8DbXXnq9USqamTZBTkxrISWuNWJ1BB56vUlqmtKtZl1XcAR3sDY3+nnq9TWlbNT1EpjJSM3&#10;C3FwVI+0bjvz1erDNNQph6fKsWdtLjwP0d+er1QKmf5OmRqcXk3Lu3XHu31sPbbnq9UuesE8e2QF&#10;FAbabWLAHS4Ha/PV6nylgSWONWXa/cKtz4d9bHvz1epwwsRTSyK4K+Wp18Sb97HS36+3nq9WSSVH&#10;LecSGQ3uLEi+l769+3PV6mt5zguJfOx7X2Hd78YcHW4G1gQb+Nweer1JTEcRSrxGSa7RMxLuoWw7&#10;/ui3a3PV6mTEJopZPmoQHjYnajdxp39vPV6mSMwby8EZ81iARpoAf289Xq5TVldPLYALt00J056v&#10;VjV5J61ZgffQbdSbW79u3PV6nKjb5uqKgBlYFbaC1jrz1eoXsnZDxPMMphwceY7sFYi91B0GnPV6&#10;tiH0N+jVnolqsbw4SmoMZlkZFbYdpsOxJOmpA9nsBPq9V5GXOiD4Nh0dBhdCAnlqd/uhSfG47356&#10;vU61fpzw7GEWSaniSZ7KzCMEgeB/u56vUbfol0AwfJ2ARw4dZJLlnk2gMx17+Pbnq9RlpKGDDYij&#10;oPC3Yfnz1eoPc7vC1Go9wqSR719b9+2v93PV6ggFJStUyCqjuVVipGoA8Oer1F+6iZaNXUSVFCfd&#10;Nncnba48LfRz1eqov1PZNSqxh62OIJGg98BDrrbX4fHnq9VNPU/L5w/EJ4JJNihHLsLa3PugXFzc&#10;C176aWHPV6iN46tTUYvLNEt4ndgdCLiwA09vPV6kXiENLPWefTITJTlluO9vYCfE89XqiT/NOyTV&#10;KGytt3G9yTqD8Qe3PV6mOKl/l9TJURTF3JJYAaWOuh76c9Xq9DFMyyvERa5YKfG+p+PPV6p+HxAx&#10;vUNYs6aK3fTuoH0flz1erjSRYclHIoClkksi+Gwgkk6+B7fxHPV6pNQrRhJlZVVF0VyPHQ29vw56&#10;vU2S0HzqiOSVljZwzWAANrGxNtLjnq9Snljw+mBKReWLKqoovf2ED489XqaC3zVSrinWojRbMkje&#10;6GBOv0gdv7uer1ejmoaPFngq6Z906K11ICgeC9r9+er1K6CWiqQZSgZl126AaWNhqO/1c9Xqn4Rh&#10;BxWrXEqYeUfMVigJC7AfeA73t8b/ABPPV6l6uGQM864aXETuAA4Ktc6E2IBtbTT+znq9TrhuBYya&#10;eSEoffkRTIDqqgkX9nY/fz1eowuUMuYfS1602MVnkxggebsBuoF7EdtfG31c9XqbsyYXFTrP/JwX&#10;iO9QxFgASWBFz7Tz1epFNg0TVRqI5tdo3oVBDG2hHY3HPV6hD6d5QfEMQWhotVIDyuVIYtuFvgQP&#10;aPu56vVsDeknLcdHlr9BAzvBtDByQGO0fZHb489XqOpnfGocvYdAY7pPtcIAAVBtqWN72HsHPV6q&#10;zc8YhS1mMnEnm8yUvLvKi2hNrKPDnq9RfMWxqGmx55aCZpoNxKKwsxTsb99Rz1eoOsyY/QSwgBT5&#10;JfzNB2ZbFbeJAIGvPV6krV5lbEpoauGYU8m0ML21sST9R56vUn6nMuLR4vJWQTpGzoFKgtogGhA8&#10;Lg6kanx8Oer1AJ1TwxKtYG81RUlw7D2rfcAAR2PPV6kjQ0ciSwwsVG6wKC32iP4a9uer1XnegDpX&#10;LhmXpcbrWVop3Rw5F23EbiFvr7NfCwA7c9XqNV106jwZWwGTDCzSvMkg2rqRGutj4i/7Pjz1erXG&#10;689TajGsera+mURiqNgin3rWAOg73te3589XqJlmBqmliXFIUASQXZiB9BHt0789XqREpgShjmQ3&#10;XzAd1wBZxYADw+J156vUk63DZFw6Sno2vMsrByQLW7ix1B00vfU/Rz1epikhSSmV5SUlT3Qe4t7b&#10;n289XqzyTSRWpmQFY7kOx11Ha+h18Oer1dzy1uMKIYY/KYKSFBP2VFyddf19vPV6kXNHVyVAkRbo&#10;rWbT4dz8eer1OyUrR0qCAXDsBf2A9j7Oer1csUwaCkd4Fcy7TfcbWOl/o56vUyx07xBju8xVI2kj&#10;tcXJH0c9XqfIqqB6NqiVdzKVJ+rxt256vU5U9bSCdPOVpEVWIYGwUN4W7nnq9T7TT0kKmRxuYxEC&#10;3e58T8eer1NuFTyVTtBVLtW26M+Bvpb29vbp8e/PV6l3O1NM6YXsBSOxCjxI7kGxAPx56vV5vmVS&#10;SJoFCR2Nwdbn6dNOer1KGKtopE9+nKSeVdjcWJtYE2+8c9XqTdO9bRzeVUoZItgI32v3OgsdQOer&#10;1CRl7MktLAEmURByhjKgGwsSRfUjTx56vUczIGZsLnpFfFZf09lLG9gN3sN7/C/PV6jOYNnzDcGW&#10;mjms7ziRdpsRb90gd+er1CPUdRxhooqWgmC+WqA2IJJN9Tbtqe3PV6k/W9Tmo8QZ61jUtOzLJbsw&#10;tcDX6Oer1GG6X9Wkh8lI9xZ5VJWwAVBoANSDYafT4c9XqNhRdR6LGKcYbSkyuKhUuoADFjZb+0aj&#10;nq9Rj6LCRhM8VfUlI9AQgYXBv209vPV6jM5Jx6SBoKiBihLKzAAsCt+1vDnq9R38o4ujoky9pNf7&#10;T356vUP+F1zvT+6exFvDTXnq9U2ok2ybr6+3w56vUw4nhcNdE0r2LMD3ubHnq9RJvUj0pps7ZUkg&#10;khusbNuXwJHb8xz1erU49XnTCfCK/EZJY7Q0kotdftvtvZSdGAJtfT8uer1VQ5iyytZJJUvKiom0&#10;FQLtuJsLW56vV1XCb+V1U0jiQQRAootuZh9kW9p56vUL/SLp3iOcMZp6DDl+YnkUHykvdR4k97WJ&#10;tz1eq/b0u+gRMGajx3NNNHVeYVJBW5BJ93U2Nhf9deer1Xl9O+mGAZWoY6eggAhjO7VVJUm/a637&#10;89XqMThz09FS3ADBB9o2BGnPV6n7+fQQU4qAATceI7frfnq9U1c30uwmMXuRf2gHnq9XL+tMFQWe&#10;MaKAbG4vb4Feer1Z48VpaiESS6G5vqO/6jnq9Uz5bDsRpik9vaALXvr+XPV6mKXDcLaeYhb7wB2F&#10;gR2/o56vUCeacvVEPmybwdxcKLXtrpb6Bz1eoteZ8pUNLAExWJZoZmKgE2KE63AvpqL689XqLXju&#10;XVw6ZamBNpRyYSDe/gb+wnUc9XqC7G66YpPJii+8g95R4C+uvs156vUBmaot8cNVSKIyqMQGA90E&#10;9gdpPs56vUmZaSWmpDiM8oEsyMIo7HTXU32/Dnq9SWhwetWlEpt57uWZQSbj+0c9Xqz1jw09T51K&#10;iCeQ9gbMLC3b9fHnq9XGixSSpwtS0TQSK7xuW7kBtCO+lv7uer1csPpaaaE04iO9nby797jW/wBd&#10;uer1TMNw2dK56SpVkklcai9ygNyB379vr56vUsIMNlxCWSHzLU8YJAVTcAad/h8eer1CBh9ThlDh&#10;yQ1crE6W32AJtcaGwPPV6uVIKelqIKKrQSEgsiCxAGttPGwHPV6k/mKmSeaCvU7fK/dWwJA0AP3f&#10;rbnq9Rb8+4rU4ZRVNZNIPNBHsBtc9x7bc9Xqqo654ziE0lbIpIgYpsF7MHGpYNbsdbC2gvcnnq9V&#10;aubJ8RmxZ3baWcMHUmzC5uG076fn489XqaJcco0po45Y3lWLazILfu+GotY/r8PV6uVRmXDq941C&#10;GCR2ifYWHtGpsNbfDnq9Q39MclYxmvNqUuEySSif3FiUDax7n47r6c9Xq2L/AEqfh2YjiuH0mLZl&#10;hdWcKyjUoQATt0I1Ha/189Xqua6bdGaDpRS/y9YjCi38u5uBp2Hst7Oer1KvFMWaOlqqpLiVCdoI&#10;7jT+PPV6ih9XcXdqaR1lWGW25yLgqDoLEX9nPV6iTZgzVHBUEVVQVnUavIQzOpH2joL3PPV6gMxX&#10;P82C0wrMNnAjjJR1OgI8Pq156vUXPMfqDxZa2uiwuYeY8vvbxu2gWBt4DU/x+PPV6glxXqFXVprZ&#10;lqiIo1KyJpYki5F9CDcm2vPV6kRFjOJ5kxNVvZI17WJBvci2vcafqeer1KWhixLEYooHQR3UXKix&#10;HvEa9vz56vU01NBU1Aq4TuZllCbxe4WwtbTtfx56vVDbp9W1NNsnMjK8quShJsBoLkft56vUK2Su&#10;kvzEC0eIjzIpHa6EBixF9D9Hfnq9Q+Yb07giEVBVULPAY9qBAP0aD3VVbdh256vU3Y/lTDsKoqgp&#10;sU0m2RImAIBHa4PcDvY356vUULMOI/LwMsr7Gjd1k3ISAbgn3vYb6f2c9XqSGD1ppkLB4nUkyaDS&#10;2pAF/EW/bz1erlWZwppMU8szoxAuyjwIsACB2+jnq9Swpc8LhBjhqIomiq4hJD5cgbau7aTKBfY1&#10;xopsbWNrG59XqF7B+q1KaVXmT3oiUtcAWPa3PV6hxy71ipp5aHBcKCU+xHjnkvfcDoxA23BAv93P&#10;V6rMejmasIxvBKaM2YhY1XUC4Ggt8bfx56vUYWGlw2tjNUhUSKpttALEj/F91uer1RYqmgw2Z5qw&#10;gCVRZAABcHX6xz1eo2/THOWBjE5MOwuqSKNEDMrlQDpc2Ol9PZz1eoaa3FsLxSB1Yr7uobcLEWuT&#10;f7+er1FG6gwYbB5tSj7PKVgxUAADU/Rrcc9XqInjWYXwOtnxNndXBWRdzWBUHTS9gD4256vUP+Sf&#10;VRitJh9PRVssbPJceWGuVv2OgJP0nnq9Q8Ze9TlUa5aCskCrKjHUhSpvpr356vUanIPWQVU6wtPH&#10;J7osQSTc+H1duer1HTy3jVNXUSMJAzMBcXGl+er1TscpfmoTGmg+jnq9RfcwUdTE7FT5ewn6eer1&#10;N0eLywlIX2ganuLC36nnq9TTXZ/p6WlmUyAGMggeBHsH8Oer1JJuqUMkLJACxvqAbgH489Xqf8Fx&#10;bE68R1cjkI7AW1JGvPV6h0oqNSqsDc/s/Pnq9QhUUcUKhfAgaezvz1epSwzwuuySw+Ol+er1NWL0&#10;VDUUpiUB2Frm97+3nq9RNetvTmgxbAqmF4k3++osoJIYHt7t/wC/4c9Xq1GvxDvTDh1JU4nUYfSx&#10;rKI5JYwY/wBIwD3NiO+7XT6OxN+er1awWcMIp8JxieFdy+YzFe4YAnUEdx9fPV6g9mSCWUyXIjRj&#10;t3A6ntrc356vU3V9RS08auuoAJNgDu/1R8eer1Y6ImIvFGQD7pCjwDXIv/Rz1erBiTVsc6RQbT2P&#10;gbAnx9lvDnq9XCCkSaRZ0vtS176X1vc/ULc9XqeIsRikjkqKNzE6MLhTqD7fHvz1erhPja7oaird&#10;6molOoNtzE9z4a/289Xqc5amm+XBhnRpySGhOjBQe5NvHsPrvz1erPhOJLVKIqlAzKxDMttAOw56&#10;vVOZQ8imB7ujsbk+GtgPo56vVnWpNZUbpiu7sNQfrI56vVkqKaZaqBYmIsQbj8/qvz1eo+3p6woy&#10;OktBTLUzja77ydyBjc28Ta1wDpz1eq3PIldLh0cUMYBlkCJbUbQ37zD2jnq9T3mKumw6QpUvZwwu&#10;dDqf2W156vUEOZsQnrMQgIYsrs6l1P2lIsd1u2vhz1eoLq/yqSsqXS/mKSmxCLAgW3KRofbcePjz&#10;1eqBULPXQrQrGFcskhvYs2vcm572/hz1erBUU2IUsshjIihcrYML3IG0hQB7dbn489XqTmPQ4rWY&#10;RUS4RtrZ41PlxEhASvddzAAHSw7C/cjvz1ep5kw2rnpYJapv0kRAsvYAjUfV2156vU+U+ExRoihP&#10;cZlUdySxu2t/Zbnq9UvB0XCXnwqtKTSSCSTcF0Kg3Cm99QLD4/Dtz1ep2niVYF8t7KpPlqoFrey1&#10;vDnq9URqiemb5oJuZe7BbgX9vh2JH389Xqc0jxCcRV86E0shAQkBbFRa3ugD6fH6eer1YcQWeBWp&#10;PMBPvEkECyi91v8AEac9Xq6ocU+QgmanBuyLusbWUj3gpFu3PV6k7DHVzMPPjsm4spJ12/G50OvP&#10;V6u6uKCWhk+RmAQAEgEBVZdL/wBvt56vUHucJq1KaGmoY1l89iJJN2oKgtfxv7NNfz56vUzVJnp0&#10;hqkUBpVQsSBYfHXW9uer1Zm8qqozFVgq4mDrtIJYXuBYXPf289XqSOK11IldL5p2oje7cWI3C515&#10;6vVDNfBHDaIWh2jc9yTuJIv38NP1vz1epP4hBS0jp5EvvTEBO5LE9x+vhz1epL0Reom/0aLbHFIW&#10;Oncg69z3PPV6phaDDaiTEcRZlhYtqV91D8T8Oer1CTl7CzKYZ1jAdCGV72bYwvcA+24056vU/wCM&#10;4NM4hjnfzLAuZQbsp7kMO2vbnq9Uagghmhd6SBkCEbgxBDX03C3bnq9UJ8rPJCZY4iUpvNYA9rD9&#10;64v21I56vUqKPBXr6CKWpXYyMisx1BBBINv2/wBnPV6hUpcqKZkqHPltHGipoLsb3Fh8fbz1ep7p&#10;MDiSqkkZrSso906WAPdh2/Uc9XqcqWpSmRxUgSGU6bb2A7X+B8eer1YojNsZFVXhe6k67gO9+/58&#10;9XqU2UcvUyRTV0qb5XuoumqjwAv7fbz1eoYsudP6TEC089wnmjYg1s1h+3nq9Q7ZXyJmDDcVkiEQ&#10;lnjQiHzDsUKwvY+Ps56vUP2U2qcHqwJIF8ywR20sj+OuhK+HPV6jI5RzE1I0mwiNyFu24XK99APD&#10;Tx/bz1eoYct5xEuJI7m5n7AAbQBfXnq9QqS0NFUKRAEaOQqS3iQfH+3nq9QAdR+hGC5lmkrqKLY8&#10;joGCW1A+HgSR39nPV6ikY96aa5MZqZULSU4JDA2sPh3PPV6khXdD62gpFNKPeTco3EkkkaaWAtr9&#10;9u/PV6mjMWV8awrCPLxN9wW21ox7q28Nb6f0nnq9Va3WSorqijmp5t6F2cKQ1rlPFuw56vVVr1Vx&#10;WCno5o6+XfNOBCIhaxRrq1zc9u9ra63I0v6vUWSmamwuVcOpUV4UGwDwUKO3a1hz1epbZRpaKokY&#10;1wMi++QNQAQPb4ga89XqfxKs8A+VCgAkbSoBv4C9rnTnq9SMxCZo66WGQXjRQyEAWJ7a2+7nq9U2&#10;kxmlrIhNNCIZHUKATrYePjoR+y/PV6oeI4ikx3yJt8php2uoGvf2c9Xqbo5/NqfMhHmLUSg28O37&#10;Oer1eO2pZ1nfapYMoA7G+l/aDz1erDiVSKipk8hAQxu20WAHbTnq9UWmgkpInenGsh0F7+Ph/Tz1&#10;eqG87U9WsuxXaFwSjW2kk3tqPb356vUzVMkiVr1DBowGJsCSBu8FJvpz1epwp5ZFHlxrdSAAfp15&#10;6vU7xYhSwzGIRORtIBsAO3e/sPPV6m2jqqOWM00hHmBrLYDwPj9Hbnq9XCRYopamKvO4+7YjwPx0&#10;9nPV6mOt2suxzrfS1vHtz1epvFYyiSGIbBqFY97nx789XqTrzIcQWnqX2tInvEHS40FwPbz1ep+h&#10;qaWjrUVvfDr4+FtAeer1Swxlg3ElEUn3gQLAj6fHnq9XOmiMbjEaZRIbeWCexNtfHUjnq9TpGlQF&#10;8uBPtqL37XvfTw+jnq9WZog6ruJDEbCfYf489XqT09FSzkNNZgpYrpobX7g/nz1erh8vSmYVFMSq&#10;aBVPt9g156vVxnYK4kkQ7i1ha1rnX8+er1KbC6+mw+wgJ8y2gIBAvp256vVzVaioq0LPe5FitlFv&#10;EED2c9XqX3T+c4HWCmDsUmYkMbt+9c+9qLW7fdz1eoXq+SqqKtlnG9YyLMCCGAO7+HPV6lTkOop5&#10;88QVcgKxsrBFP2BpuBt3JH6356vVsq+jnNb0uD0uHOC/m7GMiWsCUAXdoNba/wBnPV6rl8l4hSVe&#10;EiElXdEJZlNyR8fC50H1c9XqeZq6RXFPHuVY1WzAiwB8Pq56vUx1OLVSVL/JOSIgoJJFiPh8Rz1e&#10;rAuKgvFTRA+YY/eIsRbW/wBfPV6s+LY7T4TFFLEAXBIIFrMP6fHnq9SRzLnURxRVKIoFx2+0Cb/H&#10;UX56vUFuNdR46etEaobhApNgAylrm/x56vUH9XmOR2mnjCsoNgdSLNrp9HPV6kdV47idTIw/ddG7&#10;k3J7afTa/PV6plNi0RMNDNECDGxJOgUjvrz1ephgnoaKNqikRmEjj921zcbjc+zt9XPV6s1PWVOO&#10;VckVHGEjLaMBYC309j4c9XqHPINOTTtWVsnlxIw3DQEt2v4eznq9Rz8kZwwun8yGLQR7VJAsSPjz&#10;1epeY3nrBZ1EdQQiojFn3C/w/gOer1EO63dQ6CnpjBSvHGZzJ77Lcnba3dfG9/q9vPV6qz8dzjBL&#10;DUrPUGSQs4EqaC1+3w9n389XqDnMWfsFxDLbRxFvMicg7SQDpbQ/AX/Uc9XqK5HmaaLE62hpGYqE&#10;3lmcte7EW+B07ey3PV6nDA80xYrXyMSsjxg70FiyN397W4BFrA/t56vUbHpPj9DQKrwzKzKS17XU&#10;2t38Ph/dz1eoTcV6/jA08qGUxFCyFt1he4vY7dRbnq9SCrur1PmGo8xpjOJlVJLtfUk6/VYHT289&#10;XqBnGpKevo5JJm/SRTe6RYXTXQgdxb289XqCjMOIUOG1rqQYoVUMtge5NgzGxtc6c9XqDLEM1SAN&#10;DVx++WHveB1IvfvoNe3PV6mzDHrcTqXp4pBBdQ242uQCbjXwtz1eqNi7syPBH76x23PqFa2tgex+&#10;kc9XqBvMGMfPkNFIKYqbq627AarfTv256vUz0ua4VpnNTLcw+/a/YhTYC9/tW56vUIOS+t+IFfkI&#10;41lVyBZgFIRhY+9Ynv489XqGnBc2Q4hTU0+IlTURtvVQSNFuGvrY6dgf6Oer1DF07z/UVmMfzJJl&#10;WlLMBtYgAKfsqb9+/PV6rIujXVGetr5IU0iqwYiJCDtXwYX+yb+I1I07c9XqOfOcHioINrDdJtB9&#10;oYeJHs56vUCWbWw7DKiOWlAMsjEbySQQT91uer1Adnmuw2fC5Fd40+YkIdl1IF/dB8dNBrz1epNN&#10;iUmGYFSRYYIpXQuZd7hQFsPe7G5sNBz1epCf13nrqd6VSq7wyL3BU37nx056vUk8X6hNR1Ipk2KY&#10;IpCwJ0ZrXU/t56vUkcX6rYhW4cknze1k2M21iQSdLeFwNOer1AzXdVa/EMSkWqbXYw3g2F+1xa2t&#10;vHnq9RV8447UmtdFne7Bip3Ek21N200P9PPV6gXTOMH81VqiZk3OwUk3UMoJ2i/589XqU2EZwTFM&#10;QXDUKIFkUk3Ot9GN/bY6Dnq9RxOmVM+ZsWpY4kXyqWSQI62G7Q6N7bAE2JP7eer1HXwmhrsqzfMF&#10;iYFVjt0uGIJAX7789XqMB0/xOsx3D4MNYmlklTcGYncVv3YeBPa3s56vUa/JmAR18gkT3pGt5jWJ&#10;UMPZ/Tz1eo2mWcKNNHHh7qgdlZpCdQT4W/Pnq9Q0YbT0eIUYoZEB23Gmtvq8Oer1BNmTKvyhmqYF&#10;Vdu4qxA7D4fnz1eoG6qdqOmKTkRtcMHC3BHxv4XIHPV6gczDmBqWleomQiUMU3Esdt/G23tr256v&#10;UFuEV1Ma+Ojk0cgPdySN19xtu+4W+rw56vUaPLONwjEIKOCNA6bXe9gSpva316/Vz1eo7WSsSinE&#10;TxS73T3T2+nX+Gns56vUaLL+PUcUaAkC4+n289XqXiZli3WVrDXsbEc9XqdIsxRI+xGvex18Rr/T&#10;z1eqaMdjkO2Rh9+p56vVLXGUYbCwA8Oer1TaTEoY772vf+3nq9Sgo8WplNmYgi3x0156vUqKfMNO&#10;pFz/AEk89Xqd4s10r6Rm30ADnq9U8Zmp27689XqnLjNNUJtBI+489XqxvVUze7cbT/xHnq9USemo&#10;jfbZjb6+er1J2rwWCZSQQL+y3PV6gkzZkuGrpiTpbufu56vVVH6qOgGHZ2wGtomgUyEFkka9gQPz&#10;7356vVp7erPpPVZCzdPGUEqxtIxfabFRqp8baW056vVXlLBV1FUKhFj8kuiKpJDCwJNwRYgg+HPV&#10;6kRj1OYo3noYrzFm0AuVF7WFvDx56vUD2YcBq0qIphefzCdxUdh7Ld9PH6+er1I6pkmgrStZMqwK&#10;FUEAjax8CdTp9HPV6usQxaQNHQLLudvd3AEKbafXYc9XqeTiMODwTBbPK5Tax1tbvYXtZu/PV6nI&#10;YhJVxCpNgq2ux1JPcd+er1dRyV2I1KUfnpAJVO+ZtxuL/wCEa/cOer1T8Kiakq3wyAiNgUa5YAkH&#10;uwvrY89XqW60CeaKJAHMRHvG9jfsB7bd+er1ca+poKBPKq1/SaEqLXBBuPbobc9XqS9bmGlxBJqe&#10;uG1UAYJf3mJPYfT3156vUFuINCCZhIIFuQGYXUD4ga6c9XqzYCCuDS0bP5ty+wjQC7XFu+hH1/w5&#10;6vU41RWYqiof3i9r62Ht056vVDaknNLsdQH1F7X9ptc63Hw56vVApqKZ6mR3PvhATHbUi2hvoNee&#10;r1P1HEJqMOl42Di66mw7kEn2/Dnq9SppaqKaR6gsIxooV7m4Hj8LeHPV6nN6yiko/nrM0KOq3UXY&#10;Emx0A/u789XqbK/CBVeZS0l/KckrYXYkjx8e/PV6kz/VeHBJYY5wS7kkDwAPhc+06c9XqfSaQWer&#10;meBIijqIgL3B1Uj/AAn9deer1KFaiZGNTM1l7g20AJvYm19Pjz1eobMgDF33zUjK1iCqt8T9q3ie&#10;er1GDipcfraAYmhElLFuQGNQGWQMQwZhoRfS1hY3uT4er1ALnGixMuWnJlTzJWKqdSzWsWA1O3sB&#10;2799Ler1F3xSbC8WjlgedUljs0Y8TbQDt/Hnq9SFaZqcnyrOVOwm+lz4G3PV6mSSKshiZFiCliSx&#10;Pa3iATrz1eqXhqwxI8EoF1jvcW0B56vVno4KWKkj82+pYNpobXI+sfDnq9SWxGppqya+HkSRAFfa&#10;FYHUaeII1Ht+PPV6k3PNUrUrOoA02HTsL+Fvbz1ep7pqloYHiKkszaOLbbDULYnv7Tz1epmrIVki&#10;Mkz+7Y3BAs1z439nhz1erhTSw0MuyUht4XbqOw+k89Xqeo6qFr1MW4OuhPhYj2X56vUy1tNBjMsT&#10;ySG8bgqQxF2Udj8Pgeer1MuNwr8wgqffLm7Ae3sLkez489Xq6gZ6OoaGRhtYBlPj7LezXnq9WWEx&#10;1lpJEYEE2Hbt3tbTU89Xq5PiMMRM0AG9iq7Sb7fb8eer1OqVAq8NDRAaXte2vt/Pnq9Wemp4Wp0k&#10;YXlfdbtfaPDnq9WGWARssqvqx1Bt7o9o56vU4UWH0MVU01Sy+/YbfC3tA7d9eer1KrDMOlLBqOAy&#10;Xtu+C3IJNuer1LHDKOWpJhq3IKklQvs8O2unPV6jhdAsxzYdi6oI2aWSygNoBY/a1Gvt0/jz1eq1&#10;6jx5ocKWn+03kKdr3IBLdtO9rk/3c9XqJP1kwhZIfJjS7SuxudSCDcfUfAX7c9XqKVmPBKv+WssD&#10;skrMdxU2bb4gXPjz1eoKuoUogpN7IscnkxqpWNVJAFuwA1t3J7nUnnq9QAzUolnMlzuYe6bdtL89&#10;XqzoKh0ZIm8tpUIU3vr46ePPV6uAZaSGM1Q3vErBmBPgLWsbD6eer1RKiriqYwE91GAa3gD4j6ue&#10;r1Mz1s1PIYIBotvZax56vVlpq+Geq+TSMxySAsXNtot4fXz1er1XOkf+kKN7gi+nh2P9HPV6miV0&#10;nd6mIW1Hs1sLEc9XqmwonkeYVCLtJt7Ceer1RauShpokmjX32dV2eJ3aEj+PPV6p6yVCxGZz+kv2&#10;v2A8Oer1eWqiq40ilUKw1a3ck+Jvz1erOlTGIyyEd7W0Bt7eer1YhBvqdsUfuHVgdLkjvrz1erLF&#10;M3ktGx2tGTa1r7SOwPx56vU/fMUkMERjffIFAYEDUE31+jnq9TzJUJUU6XJXZuIC2FyR38O3hz1e&#10;r0VTZQk9yqg38C1he5t+fPV6pcFaXhhqYRshMltg1P0m3PV6nxqryqv5gkWb26bVvY9uer1RHzLU&#10;4e8lYsTFTuXQDRb6ADuQfv56vU9rXGeWGkch2lAfcB4d7E/Dtr3+I56vU0VMyxotJLoU37dO9/DX&#10;4c9XqTET4a+ymhG5Q12IsAAOwsTbnq9UyvcTAyq5CAhToOwPtGnPV6mOd4Zw8CgqGNlbTsD489Xq&#10;i0s8UbLFJqCfp7Hnq9Uz+cQRzwRvvVVbYCqE6ufGwNh7T4Dvbnq9R3+gGW6iaoQx0hkuxZWAJX3b&#10;31Bsf1PPV6rjejxggog9btG1GCk2AspF0+BuL2+PPV6nvN+JRRzzF5r05jQlARYuSbj6LW/P2c9X&#10;qJPmetkjxNnhdAjSNcg3Ci4/Zpz1erlLSzthy11ZAssULgXsSe4sRYntob+Hc256vUwYoFeuWvp1&#10;V7NYkaNutpcdraW56vUGONwVFPi5aJGUGByyC42lj7fo7A/Hnq9QRyYs8FZU0caCRwCwJPt00+Pj&#10;9PPV6kqlBVxOoKMpRywk+DG5789XqTVfVyrWOaUhgVZSx0v4EDTXTX7uer1J4U+Givh81VZk3WJ8&#10;C3f4256vUosupR1qySPGY/eJIXvobC1vb4ePPV6jC9NcOjloZp51CVM4A82T3kiAPfaNSBe5A1Ph&#10;4c9XqE5YqmsljrztNPTuqBVTaGKrYnsNGOouOer1JXEo5IKeGqnVUdHcvZddjNbXvew/XXnq9SIx&#10;ygiiZq+mZtrIvuLY2JJuLeP0W56vUCWOrSxhsXkd2e7Lt3MCBt8Fvb6/q56vUj58TljZoAQwKrc9&#10;z30vbTnq9Q35dqqCNKZqpSZH8uNGRb7Sb2uB4E979u/PV6jE4HXy4TTxwRsgA3gr3DWJszWtceGh&#10;9vw56vUpp5ZcRpoZKiQLcEXUlbJa9u/a/hz1eouvUIyMT5QDizIraWDHv8dBz1eotsqVMtcsYXU2&#10;3Xvrbx+8c9XqMH0sniqUehZRHApBAt2NyLgX173ue3PV6je4dhlBUUoqqFd52lSzWJDAkXHcAg+z&#10;nq9RheiXp1x7PeOQxUlM0sUljIT9oMD71gF8fAc9Xq2f/R76T8E6Y5dpK6WDa0aspDDcWLG9/aNT&#10;f9nhz1eqzHC8NgpIhHCAir4AW+76eer1Ta2sjihbcfr7W1vz1eoOsSxRJHZi4soP0ac9XqDTGc3U&#10;tAsl3CsovYkC4Pj356vUEWb+ptDhtGXxGUBCwCk2AtYnufHnq9RBOo3WqvxkzR4WBOo3EgubhVNr&#10;D4+P1c9XqLljWeFqp1p42Y1MQUsLkbR9Px8Oer1J6tzBH8sKqsmMai7bW7sPj93PV6icdSep9bKJ&#10;cKw2QxU9Mze8CLyDxB9ot7eer1Fxq88tU0qUaJ5ZLAoQNdqkEg3uLG4HbQePPV6hIwqlolJSnd5J&#10;alEBJVQEJtutbwP66Dnq9Q84BlakwaOajMcau+1l2g2YudSe+o0+7nq9Sinym0eGVVPUn7Ak2HQk&#10;Gxt+fPV6kjR5exCjxJ8UrolQlUuLgAovZyO3fS/389XqEnGMOGLYJ8xXQiIlVMYABFxcfnfnq9QF&#10;4Xh2X8ErhDMCZoi7Kx1YkE9x9f0afDnq9RsummYnkaGjpZwiyXY32klL2B01Gt+er1HcpMUelw6K&#10;o0diQLi3fX6fDnq9QcZlzdRUoEMLKt5SzhuwIDAfnz1eoD8exnApW3NIGG4CU6i7t2tbWw9vbnq9&#10;UI5sy3l/zKarMkysS0hVwArWvbd71xt1t8eer1Jus6gYFTUb43TSxtCjBgdwcbG/eFu4PPV6gJzB&#10;1JiWaeSkqr0b2CMADYE3IA1On089XqZYOrUBSomwauWeV4xGY7EG/tIKixPa4+/nq9Sow/raMOlp&#10;9+wSKY1EdybgW3+FvjY/tvz1eo9/Tj1LYTJV0tEkhhYqpG9gWYePY256vUaTFus6yYdTzUE4KWd2&#10;ZNpNl7i+o56vUCGNepapw2V6uOoW24aaCx9lzp256vU/4B6lMIxCl8+rqUE0ZYbVYFmY9j2I/P8A&#10;t9XqEiLO+GZ3w9KAJHE6qwJN/etcljuvqO1hbw56vUAvUjpNRY/hUlLh0avLNtYMRby4xa9u1j48&#10;9XqLDjHS6pRmwjEII38iM7JwpBC2ub30BPw9nPV6smCZeo8t4f5E9OBCGVWBQXLA3v8AdY89Xqf6&#10;eCB5KnEpIiqSiyGSMowa9zqwBKsNPpvz1eqN+leoj8igaSSSYK7Cx2i3ut3GnhpfW3s56vUz47UT&#10;JSSJWuBudo0IHvG+pUG/wH3c9XqDeXLRxGRpq3cKenWQqbEC4ttv/R7eer1KXC8vwwzs8rGSCSMD&#10;wG1TYkkdtTp7fv56vUJmAYDS0+GVsEiH5fchUAEte+rX/hz1eoyPTrpw81WgxEE7rSKzDQppYaL9&#10;fPV6j2ZFyzHhtN8rNDYkgg7QALdvy56vUZDL2HUaw++Owt4fl7Oer1CJSS0UQJZtvbt4c9XqUNJj&#10;GGxke8PZ4c9Xqc58x0bREKQpHibH6eer1BHmCtpagMhRXvc+Hf4c9XqKZmfLeDYhibz19OvmC+3a&#10;Oxv3Pt056vUy0OAYTPVh6iFFiJUm4Fyw7fVp+t+er1LmuyVlvEEu2w7iSbL43sP1+HPV6gJzp07o&#10;sOL4vHslWJZDtRQWZj2uNPZbnq9RMs95Cxp6N2qIDTxqZJItqaMWuSvj2Hge3589Xqqe9QuSmho6&#10;mLEadl32EcnljcbkG+7v8NOer1U99R8v/JRTRTLcrIdy/wCsDobeJHe/3c9XqLsvn0sh3LaQk3B1&#10;LC9xa/bX8uer1RKPF9uIGStV2jJI2G5BYE97frbnq9QtZTfEcZglqaKmjiZ23JGhJVB7AW1t8See&#10;r1WQ5Kyw9JlSFqlFcpErM2gYuQSfjz1eokfWWCfA62aotvSchtijUKSQdbXuNdDz1eohmaMYo6Wr&#10;lkUEhgPc9pF7W8L/AKnnq9SPWczFSZBvcdtbAEaX08Oer1NLeXFVfLtFuj2liQexJAt2+vnq9WCm&#10;qI8PqZfM3BGc2I7Be1jbnq9Sjq2w6RElp1K3sfYTpYW+nnq9T7hrCGJCUtaw93Q2+PPV6hEwureF&#10;ola4hlN++uh1J56vUMGBzyzxw0tUdse8ncpANjqbkg3NtBz1eoTMPxKiip3o1JQABVsQhKhrsAR2&#10;08eer1NuNYrU1UlRSxCwiQMoY3IAsL6Gx56vUHWMVfztJFGZGG82JNjYgjQaffz1epATtPRkwOoY&#10;XIOg1uTrz1eqLNSTtJIzoFQLdTp4HwFvHnq9TfRvK9cfLLMEPvDw3eAsOer1CzkiQGWKmqEYhdzs&#10;5PYnsDc3sO3sGnPV6jc5ZmWknCswAliUFm+ytjrYi5B56vUczp5jVdTy0tOHBdQzLex2q1xcj2Hv&#10;z1epS1tRi2KVFTSU7Kzw7t6HUFSboyj2XJ+vnq9QYTS4mJtlXvi8sEG6mxY3uQRppf8Ap56vUwYo&#10;5oYTiM0glkdGACjtpoSPab+HPV6in5zx/EvmYKym3q/mt5t2JYi1hYXFrNY37W0t489XqCafPGYa&#10;7Hp3mURpEv6N76lx3FrC4t3156vUZLpd1AjpaY1OI08kqIiHbEjO2p94sRc2va3sHPV6rGem+PQY&#10;/QSQ4DOI5PMiZg4IdQRfZqARcD2fQRz1eo19ViOH4tQRGohVJCArsFFt6nufd1+vnq9QGZ8yBQ4h&#10;XVU6lGcJvkkZVsBa/u38beP9HPV6iOZv9O2FYpHHK0ZVZrkMrX23JIuABodfHXXnq9Qd4Z6UKOXE&#10;Gp4GEVnUXIuDqRYWJIvofG3PV6tlf8L/AKYVGSMHjw/FE+0FudSNiGw1P0W/Lwtz1eq/6KIYZhiK&#10;AL+DGw56vUCWbs0YQ6PFXSbWisSouQT4G37eer1FDzpmcqs8tJJ5yAkMVIBt4W8dOer1FIzTnXHa&#10;Vnwx2Eu+6rLbaVBUkn+7x56vUWHH+pFVWvUYViD7BGqro+hvfx2+Fr689XqKVmDEJauoqcGglSOX&#10;VjKGIG2/gRpfT8uer1BXmHCo4oJqmKe8wVbKxF2JupNvbpz1eohvUmuGDvIjIyCRjt26Eu1ydPz/&#10;AD9vPV6il1cpiknMLAksdo7XHjbwuBpz1epDZmoWqXD0hHzAQKw7nb3Bt8b89XqD6okgk80tYsNs&#10;eg1JA1N7c9XqRlLjNVBPI0ga1zdrm5W+oH0c9XqV8WOU80a1EsZZL62IBv4Ejnq9ULEqilqoY6qn&#10;uhDE66X+B56vUmZknnZp1No190C/j9Px56vVwR5WPZtliAoPf22v4356vVIp8IqqWrRaeIxeYQW0&#10;BLe0m3t+PPV6pJ2JMtNTm25irFxZST3HxsOer1QESho2kpqVyRut7xLHxJsSSe/a3YaDTnq9T9T0&#10;0TURlYkM3ge507c9XqlUuDingSOoBQbi1xruvqO+g56vVzrMNnMp+Yt5SgKug73uLjnq9TeMPxRJ&#10;GqodpU3B94BrDXQH4c9Xqn4dBU0dGyyxHy1k+0Tcm3s8PHnq9QwYPCFp0d7e4QVPiCf2E89XqUga&#10;WKRFjTdJtdiR23eA0+/nq9QpYL1CqcGoqaBWZCFLsve7C5IJJ7nt/bz1epX0vUz5qVKvFI2IkjZi&#10;FTcQSdBcewW56vU5y4m2K4aSImMDFyrNoGYgEEi4Nx4/qOer1AJmbDVmhpq6kiAkHmqCvcHcQR8Q&#10;fYeer1J3C8IndEhla0ovdgbAAEkfTYeP9PPV6jP9O8Ty/hMx2SmSpUBdCSoF9zX1te+l+41tYXv6&#10;vUdzJPVStyVCXeZ3BeRgiOdt3Fwe/gbWH1c9XqC3qV6kJs2TmGskWF9hgcCzFkv9nxsfj9PPV6il&#10;4hiWF4njLSq2w3VSGA0N9NBckEf3c9XqTeJUeDxYmrTVN2VxZUd1J1uABo2p7jsR30056vUla3MI&#10;o1K00TSTAizX/IDtp489XqWtLnrHaXyYaFJZmVSfdtdVA94nce1/Zrrz1ep/rs0zVdJSYiJmiCqb&#10;xrqNxPY29n1c9XqN56U+qStmtKNG8kxkRMSrHfuI91bdzcjU6A/Ec9Xqtkr6aKqw10pw8hnA95SB&#10;Y9zYk/Vpz1epny/85UYvBASSGdfMH7yqBZSfrFuer1H1wjDZKrAjFAf0myQEWN2vbuOer1Ub/iK5&#10;AwpKDEJqNQ7OPGygkD3lv7SO173P5+r1aw2M4HBQ1klVQo8YaV2ZXO4+zue1+er1M1Jh8Eo+cBGr&#10;E+6Re/jfudOer1CTlrBjFURVFNtqGkdERSxUKxawPa/u9/7L89Xqtf8ATZgM9JVRy1jkgMCVfaba&#10;agW8D9PPV6r5ugWB4NhWGx3Ch3jN3ZbkXJY6nx+I/bz1eoda3DIqhJK4MWhTeCCCATe31i2vPV6i&#10;TdR8Ulw7Da2npIyUqZJfKZVN0U6AHx2nvY89XqJbnXHly3hfnlffAG43AAX7ROuun9H089XqKP1L&#10;zD5i74AsyopXa3e5W5a1u4Gth8eer1FCzXiMMMaVW87jdiAdfgOer1BpjWIRVlHuolFiNxYnXd3J&#10;Pbtz1epmnpZKaJfIG9pFU28Pe17+z6Oer1J+Z4qWp86RiGKFCR+5qCCPHnq9ShoitVTfMVKlRIVG&#10;86AgeNu/x7c9XqRuMYsvvU9iYlcH3vGxubX156vUiMc+VraiDyLk3bsfZ4annq9UUxTtTzRqVaVy&#10;LLuGo8R38Oer1KuOggw+CIUSs1wA/vE2PhYHS3t56vVwxJ5JqV8PhjMdSwG83DDdfuCLX+7nq9X/&#10;1df3F8wy0+ypdo9gQKTIBodfDuTb87c9XqLBmrG6k47/ADWiqI5Y5CVeERnde+jMTp8AB/Rz1epM&#10;zVKzVMrVUgBYEKtte97C47A89XqSiNNhs8oJV/PYOALMAAbXbuAeer1cqmeWqmkhgQbWKblUjQG4&#10;3W9vPV6slVh0FDSnzmuoXYbC5HiLAan6eer1B1iq00ohiomIcm1mHYXPhpa/PV6o8NNDRlzXEXub&#10;ewEa9uer1JI1Mk1VNShbe9uR9LWA7d789XqjSV8zVzCObaF/d3asLdv7uer1O+GYoruijbIBuBv7&#10;e/5c9XqcavFpajbIvu/ukj90D+nnq9USrxBkpWoqmJpZBYxrHYbz8WJsD9Pfnq9WNjhFCh+cn8t7&#10;fYIuN5Bt8dOer1QmKrT+fODqFOhF/ja9v4c9XqQeJzPaesjNpAw2G3cnte3s56vUiBFVQGJGX7cl&#10;37gae32d+/PV6hSyfVrQ1ccC7gFsT226/Hvp2va3PV6h4gimWhnYr7h/SbR2YhfDTW1+er1IKYyT&#10;ItXGoZWI3X7jT4ez7uer1JvFquro4SIWLNYFVHck67R4d+er1PEU26nSSQWVbGxtck9xz1epxwuW&#10;pp1Mtgzte3awBNrEfDx56vUsHrpZVkom2lYo9yoLXYn4/mOer1TcHqjLAnmybHiU7Ta4BvcAj2eB&#10;56vUanp1mqhgr6evkuPJieNY17EyaFyO+nhb6weer1HTylmMT00MWGTiSMMCzE3fcupDX0tb2c9X&#10;qGqlanSP5xZLSTMAB2IuL+6fj8Oer1MKU8Ar/k3c+LMQbHv7exuNOer1DtkeSlqIZcLeRBBMiBF/&#10;f0GpudFN7jTwHx56vVI6i1CYdSxUaqdkMbmdz201Qr4ePcc9XqJbjs8kNc9azqsVUzKpa9lFrX+s&#10;jnq9QTS1E9HVTPVEMw3MLg2IINj93PV6sdE0UkvlzHy1lG5W23C38PpB1tfnq9Skenp3p5IKiUus&#10;ZJhNrFiRYX9v0Hnq9UCGnqIZaeSBrmK5s4uCfAEG4sO9jpz1epw86hjpDPGpYsCrrf8AP4a9uer1&#10;JioLfKlIwCj67FJ7r2J+PPV6maGuaKIRSoAd4ZRp37Akc9XqhvK3kSh32SgksV1BBGlh376c9XqZ&#10;qXFXWzSxs0iDerbbC4G6xBsdPEc9XqjTzpNLFX06hhE29r+LG/fwP0c9XqxVc08NW1SzBo57sgOu&#10;0EWAt9PPV6sWGos1J81VECoV/fj1JGtx9RtfXnq9UOOnGJV0+LQgRiFjGSewb2Wv4+HPV6ppo6ea&#10;nEqKWnRmZGFhcDVgPr56vVmrJqaqgjaAmNoXUuLAhlAJN/Yb6c9XqTeOPiGJTrikL7kluSoYAW11&#10;F/19vPV6k/VriEM6fMuKhdrbABbZexPwN/hz1epskkauSFgysxdgCt77h2uD7D7PHnq9TM0MtNiL&#10;CrRd8bMx3HQ97Aga99eer1M9bJKI1rDELsA23d7ov7dL89XqZ8YqTFFGZowWdQV8bE9tPZz1epPy&#10;Sx+csUNvOb3X9m1jqfpHPV6u6hQaqQIN0cZ2qR4gdyRqNfh9/PV6mSSp/TMyLeMsGKhRfsOxtfnq&#10;9XTVNBOb1BPum/b7IY6X56vVnr6uGOqkKFSqWEduxUC1yBp+t+er1TMOeaYRx1EgBl03AWZQb29v&#10;8Oer1P1JQyQVKyxSl9u5SewIJOnPV6naLC3q4JKxUVANp907ux1H1c9XqTFaY6zc0YLtdgFAI1v7&#10;fhz1epCVtYJag1cpPmEmOx7BVHYac9XqaFppXlirXn2BCHKoBdh7LH8+er1RYN0hkMXuyMSST4jw&#10;56vVKoKaONXSb3mIutvb8fp56vVPpsLkkcPEtw1wb+0duer1Cvk3p3S4vWwVc1QIt9o1jCklmPft&#10;21/t56vVc36P/SvWrWRVFHRmoWdiJWCi6L3Ui/ix8R9fPV6tmb059LJcn4BBD5ZUFRuIQgj3be03&#10;Pa/0c9XqOTheHpRRJHGDKkd9xsQSe4Fvo056vUIOEUEMp810Vd9jtsLDnq9QkUBSlQGMWGv189Xq&#10;YccxBEDVMkm2w+zoO3PV6gLzfjcGIbAkb3kYAWNwD4256vUk6qugp5EhO4nYdxsQGPx+rTnq9QeZ&#10;lmpEp5ZIAGkcW+g+znq9RC/UFgIr6BKSSnZmdtxMYAIA7XIBI1Ov089XqpW69dH8RsJprOZd8qC1&#10;mKqdFIOt/o/LTnq9VZeYMrU1HjEkc5KwxHzAg77h9q50uPZpz1eoL8aSuYebQW8l2ICaLusNSSQD&#10;p2F/q+Pq9TJitFVvCKaJ1Ztu6ykHaOwBI056vUj8OVqqkakYlWuQxItoCb2P6689XqlVUMlFFaJ1&#10;c277dQAbkA9jcc9Xq5UcRqZ3p4fdJj+14W7A2voddeer1ZkNLTbYTbeGIYECwsNTe2oPgNeer1Sq&#10;OteoralZtj0p2bUKC4t9qz66eP7eer1RvLpZjJh8Eq+4DMwuAAOwufb7B9w56vVilxZZHhSIq1/d&#10;NxYgAaEaa/Tz1eqTSxU6CooLEvff/wAR8Ljnq9UaOkrjWiontIF22Php3B+rw56vUvIqSkr/ACXg&#10;XyVLKJRoCQNdL9gex+F/pHq9Suo2jpsbiqYCopYr3RbkgnsLnwHx56vUI61yVNXDPEhqJWAU2BIF&#10;zqxPwJ56vUNuU8uYhUIYLCUG9wttCATfw7d/79fV6h0wnJcxpjXRRkjci3YDcdDfQ3Hbnq9TBX5e&#10;hmSaCQ7UjPmjcg12k7dNPEfrbnq9QIYhSric8k1ON8iSHzCEtY2soK6Wue/3/T6vUaL0y5IixHHp&#10;mrw0mwXvrtDXDAfHS/a/5c9Xq2Aeg2DJhmEozoE3qxBsQST2NrDT4fTz1epJ+pfE5qXDzBHI3mOS&#10;P0TC40G4fZN1P7eer1VO5hxzEVhqGDsXRwthYFQTbce5+v8Av56vUAeOZxq6Wf5qGRQsSlCyqGJF&#10;9dde/wAOer1BfimbZ8LmbEJmDRaAJqNDa5I9o156vVknzDRpXR+e22NkAtexG7t4X1vz1eqHTYiZ&#10;qyaZr7kUbNtjddQq/Sfj/bz1epI5pghrVWdmJnAJPtAvp8bac9Xqe8g07V+Y6GJaPzHkaMk6kCzA&#10;HcPZbXt256vVsi9FafB8n5QgooQqpGiAuAAjttFwCFABAtp9FtLc9Xqrm9VXV95cYkjpD5cMXnIX&#10;U2Lgg2v4aWIHPV6qZ84JV1lRJVqgNlB94AMDe9/rH7Oer1B9j1HRzUHn1bBXTRlBuBppYdiD2J56&#10;vUHNThLVOHmCZgtrMiKNPdFgBYC+utzz1eqZRYV5O5Gs8bom1mFwGtrcfTz1epF4lgkrxPSD3El3&#10;G4XUa6W+v489XqYa7DqV6sQVgLQxmNhuGjPGQQbdtO9+er1Zq+vijFQ1N70zX2e3Ua689XqY8OpI&#10;Y42aa6yP3J7XsTbva/PV6uxRJJOtVGzOhsAnYEgam/jbnq9WKSNapJaUud4YE7fGw1UfHnq9ULEJ&#10;XhWOmRf0bKew1sfA/Rz1er1PTJSwPE7j9IBoe9uer1S6WjmhhuEYxgr79rgAa2udNfv8fZz1erJJ&#10;DP8ANtiETAqCVH0dr+y1uer1PixfLmCCQWuPA2vceB08eer1PdBtSsG6Qps1Zwb2a9wNb+Hfnq9S&#10;kxPFFpYY2oqcVVgm9TIUIQmzOLKb7QSbEWPie/PV6m6bFI/I8iisbvZ2sdRfTTXT289Xq4YrPBLA&#10;tPGA0oV7TG3ux3F1B+Pfnq9WKDF6mACppgziL7IFrMALaXsL20789XqHbIuZY5CK2IFdR7ptcNYj&#10;w0I56vUJ02fRLiNPC8l3QADvckm20C9rjx56vUK2WM4UlVVvQGo/0pCnum3ujsDodQ1u/t56vUta&#10;vHN0y1aSC0YCWUdyOxt7R7eer1Cnh2aK7DKqJChkk2B9o90sx1BIuBb6eer1Gu6TZwp0h+brnWne&#10;m8uZSTciQEgaeI0B56vVYnlLqXheILTPi/vs6oW/RnazeJB22NvZz1eo1eAY/TU8MVZRn9ESCw7X&#10;Wx8PDvb7/bz1eoxmRc+RysaYuCWAIUabdfbz1eo2OV8ymWNF9up8bHnq9QhxVwrBfuT8La3PPV6n&#10;mnKvHpodOwB/Lnq9SFzjhMdVSyrJbbKD2trfx56vVQj63+g+B4oKuoRL+csjrHt2r7pB0NtCR8bn&#10;X489Xq1kOrGVEwzMj0EMBIQrtAjIG0MWAva1wT9/PV6n3pJ6f8dz5iTq9OTTXB8wAtY+xgLeP06a&#10;256vVsVelH0iYXknCMMxbEKeLzCo3Foxve/Zj4j+y1rHnq9VqGHUWF4PFDGhU2KqdBYDwA9mptz1&#10;epbS5lpaKTcGjXatmRWB8dPoN/4c9Xqhy5whlVis/uyKdOxBA/adNOer1I5M+ySTCNZVd2baFNrE&#10;a6/dbnq9Skp8xyJE2yULKGJsL2I+jX29+er1K7DMwwVaifeCzKt1PYHx12+PfXnq9Sio8cp2UqoD&#10;bvetoVB9mv1c9Xq5y5oqaVh5NlGvgbW/X9vPV6pMWYvMiLFgADc20PxHPV6oVdUUVShqEO8gkW1u&#10;Ceer1BTmzL715eNULL7pB/1tf2ac9XqLVmvAawBPl4jZCLhvsgqQdPr56vUW3NWDVUmNyGoN/M8y&#10;9wQL6HX9fHnq9QA5soGgiWaU7hDMhIANilxp+fPV6ktitFIK1oKmRDTlVCqAQyLe51+I9niPjz1e&#10;oPo6uV6g0ysylzYAbbkL8fA6W+/nq9U1KaBJpqiq90lQsN7XLt3F/qvp7Dz1eruqWpjrxSBDGgRQ&#10;DpYkdx9fPV6lJ5rQUjYtSDzFj2AqBcAk7TY/Dvz1epQ0NLDFFGTKHurHzWuQhvcgnnq9T/h9PQvU&#10;TJSM22Rb711VT+uvPV6lDXU6R12xVWRUjjFjaxPh4Dx56vU3T4vh1BVCuqdq1A9yPS4B8Tb2c9Xq&#10;CzO2ZKmOKWXDZEdo3VveFwU8bAEG9wdf49uer1Fm6gT/AM/pkWNgJKo7iBoAQAR9V789XqIL1jw3&#10;DJJmoaiNvNkAU2tYEd2J72t46c9XqrO6l4MuH17kSfb3WZCCQAbAdyDe9r89XqB+OGAz74WkO4WN&#10;yATbTUXtr489XqWuESJUYhAnkC7nYt0BIsPb3HPV6tlD8Jv0hYRjNfQ9SMYQK0yhwJBuKnXUa2AO&#10;nYX9vPV6ts3IuTqPAMGhhBUmLcQVFge9tO3bTnq9SF6iSR1Ecrzxo7xXsUWwtr7Laj+nnq9RTc0Y&#10;th9NW/LtOkiAKUKWClmF2Q3AJKjT2X7Ejv6vUSPqvjlLIkzVN1BLbQrKoYez7NzYA/r29Xqrz6mY&#10;3T4nW07RMsbKZLFrhio/d+zr7deer1FRzlnGRxLBh1kiRgrC5230uQf4fVz1eovcGGYg1caiRf0t&#10;Xt3tf94HTT489XqEPDcj0sTyzVamRZQWkjPZrGxY99QTpf6+er1CNlvp/RYakUsEbuslwBYEnvqb&#10;fTa393PV6hfwjJwhoaXH5lWJIZBtj23O5R3cEG6k+B0+HPV6ptFk+Op81JgqRyK7G4AsWJJNzrb2&#10;Dwvz1epmOWY8PRqeMCy/ZNwQwB0v7CDz1eoXcuYY6ucVqSkJpwtrWIJOjFre3nq9S1OZcApafbjM&#10;gQsGsFBBAPsN/o56vUWLq/mWnSjjWlb/AEgK0e61y47h2toCNOer1FEzBiVBWYbJiFVN8w8qINi6&#10;BiTqe97j4256vUjXSnmpHallJuERQoFrg7SBYG+h18Oer1I2vpjglfK8y+YQjbiwHcm4I9uniOer&#10;1NEGN04WaTeC7INgsCAx1XTxA+GvPV6n7B8bxitpy9Y4CeZvujAs4XUqRbS5v9XPV6hYy5mHE6vF&#10;DXimWMbWjXcxB2H3i1gLA31+Pj7B6vUfXob1Zx/CRRYKy+UiXUs6sSQove/Yg38Bz1eqxvp/1mhr&#10;4DHFGqOzkEg2sAO5G3sbc9XqTOe+p1cYHqcKCqVI2kmxAJ1vz1epH4J19psGjmxLEmYbAqfozYO5&#10;9h1uQOer1Dtk71IVOJ1iPVVDNTrGF2dlBBuTu7Xtppz1epQZj6xU+MU83y9SuzcbsDcsO3j3tp39&#10;nPV6it5xzPHikMi4q4l2RsIyFsDb6PYf7Oer1B9DiJhxGLFKJAJSiq5uFI00v9IB56vUvafPWIri&#10;kK1cgaCVioFtUI10bxtpz1eo5fS7qXLhcFPUmJJRMWTzmJLJa9jYaan2+wc9Xqs66BdUVxqa1TIA&#10;lyqhiTuOnPV6j50VXDWX8sjd9I56vUGvUFKGGldVsHAOviDr/Rz1eqvHqdn6TAi/ytSwYML2Nh9H&#10;1jnq9Qe4BmHHc7zJUrdQlwUAJuPA/Xz1eo1fTrprLJTBqwNuc7tRbQjtr7Dz1eozuCZNw2jphTmJ&#10;S3c+IH66c9XqWhigpECMLAdtLW56vVGNaIz7o9vxI56vVCnxlg4HssPr56vU2PmeUTeWL6m3ieer&#10;1M2Y8P8A53SMlu4NiBcjnq9VUHqx9OFRn3BKySeljEhDKkqglgNdD7vjex56vVph+sX0mZr6a5kr&#10;Map8MmaGaRvtRFBALkkvcAW9lh9GnPV6q0Mby7X4EWSvTbv3MDtvcm3w56vUlJMESFCIhpHbagsP&#10;pAvpz1epNSgUqtCUfetnso1Y+wHsbc9Xq4T1E9VAk1LAUlZLMGsTYXubgDnq9XGppyI6UxMQ0jEk&#10;aEGwII9t789XqzsEwydUigLGRje3bc2pudNBz1epxro6RjSywFU2OSTYdrG4+/nq9WKpkVJYqlio&#10;SRmULtG4k62v7D3+jnq9XD52jl3x4b9uJiJFSxsddbX73Hfnq9TpDVQvUAEloPL1lsLlz+6BodPH&#10;8uer1caFV/mIbD4rRspu4ABvcAi9u/PV6hEwOCSUMmwuwIAvfS57jW/PV6rYfTPl2mpsGbMZhMdT&#10;GBfT7SAgdvh8eer1Hky/Rwz4lLiCllZrMAoIBYCwHxsOer1JDH8WqjLUVMYErbz9rxNwvcX8Nbfw&#10;vz1epBYa9ZS4bLO6hfKmJsXLDW7HUjtf4G2n0c9XqTU9KtVTvD5YSdrm5YAgHU6ki/wtz1erhSB6&#10;PEGmiQI4iJiZipVmUXt43+jnq9Tbhk+K4jh0VXiTeQytI21gTYsxuD427EA9hz1eqHGK2hxMTCLb&#10;uOp/c26m4sDY+Pbnq9S3Qw1VGZ5ZUR5EUBCDuJPdr89XqnU9bDBEsELBhHaxIBG49ze33c9XqwRC&#10;ihrzBNE+4ONdhO7eNLH2H289XqVdJPgmG5fmFXCWmdLwPvUKhvcllKksLXFgRrY30IPq9TZgsiK6&#10;0OMbUpquNmQkak6jvc+NtOer1Q8Lrap4VwOUgQwyMEvoNBYm/bX2fRz1epoxoVk0xpIYyiqwLkKC&#10;Svw/LX6eer1dJS/KQmHcjaKTYC+239nPV6mGur6ykrJvITfEwID6G5bv8Rb4c9XqT7Rkx/KwLdLq&#10;GIIAU3uwHfT4/wBPPV6mGoxCWSkdacIzwO3gBuHYg+028Tz1ephqsSMQMVdTGSOWyBgRZGI+o/ED&#10;nq9TcRLCsUu9nkilZgbH3gfdCkeIANzfTx8Oer1NFYyz4g0RhtDa5Upb3rH3j/Rz1eplrsUoVplC&#10;LtGoUWGhHe/3duer1YKGNqwiKUXZkYoSosDbw00Ps8fZz1eqVguC1NWpp5XQv5h1AKgEai4NzcD7&#10;z4eHPV6l1geTcTxqUIkEkjMynVbKCOza2udPDnq9Rqo+lpjwZYaiMifYFMhUXLt7SdTa/bnq9TVi&#10;GRI8JoWSUB2YEEDU7h7ptbuDr256vUxrlQJhgaiTS5BDAgL71yb6k/r4c9Xqy0dFTwVb0pIB2e+p&#10;GgDDX7+er1Q6uiooWSWnS1Ox2EiwA1NiR9R56vU801RC1STUkByt08dVIAtb4XN/6eer1ScUavqz&#10;aFgj6oznQkG59ve36689XqwbPNIicG0AN03A7h/i9vcfnz1epY4HlaSYyYrh90jX32Qi6i5At2Om&#10;njbx56vUZXp1kDEKx5q1ow8RI1awUE+wBb9teer1HIyR0ahZ1qFh92MiR0Ivuc3sVv3tbvz1eozi&#10;ZGq3fyCoFQI1aQsigG69797/AK+3nq9SXkyRURRGtql33fY/ui6m9wfo7fqOer1T8Jy8Vr7upSQK&#10;0YAVQoA8fu056vUIUNP/ACunSk12qpQsFGl9d19Py56vU7YfmWRqidS+4RlUjYdtth+d789XqX2H&#10;4lDILVD6XBGlrn2nXx56vUoZBSiKRfLR5JCG0+Olz7eer1QKvCqD5CRnhASMAubKL3v7PgPz56vU&#10;TfrlSQ0OFiBtgWpsFRVIKi1/z0/U89Xqo/8AUxXQQtMsDCnRQRu0Ou3b/h8Tz1eqmHPtfCat4wRN&#10;HI/uuBqpOlvZYH6Oer1BZADNHURIn2VZr9iTfWx+PPV6lZlyeejo2kIJWGO5v2AvqAex789XqlYv&#10;RwwELFMVjkBIKaWuBqeer1MsVDWfMqS26AAXJ8VA7fXz1eqFT0cMDbp5PNYhrE91N9B9A56vVHq6&#10;yKoxExvGGBdhIw1sSBe/jbnq9WRZ4nrhTwe7CQAvu2sR7Phz1erHBLJLNJH5bbgSoa4sba+y9zz1&#10;eqfTVMlKEjCKVV7nQEW8bn4c9XqmVKJLH83EDGEuFIU7ddQBpf6fDnq9TEtFFPhYragWmaRi4tc2&#10;7DXnq9SaMiGscyrtRQNpbUMPiOer1OlIsk89PS0ybnmZlCjuG8APp8Oer1Znkke0UasCrspBsCB4&#10;nt489XqifyykpK3yZrCZAHB03qCSfps/PV6o1ZIoeWNVN7n3/gTpe5789XqT9VN5biSNd7bwB8Rf&#10;2c9XqzGSjYSKTtsb2te1hqB9PPV6mOOloI5FqZgN5Tdu+Oot7Dbnq9WWGmgus495iTY+IHYjnq9W&#10;WMLVzJQzt5aNuI72sB4256vU5pHPQStBu9wAAezTx+vnq9ThLNPTyo9Md6KBp7Nb/lz1erHG8VRD&#10;80xYSux0Pxvc/dz1epvrBsm26A/u2AINu9/C556vVLWCCSn2LbdcEDS+mtuer1YaQwyuBUHQMdW9&#10;g1vz1ep/wmdKiaWmk2kKF2krqCde9tdPj/Dnq9U6KlRatoYyIgCRuubksLG30jnq9SvyzSRUUa0T&#10;v5cUK2U33fAaX7Hnq9QqYdUH5WSGckhmGy2hI7ADvz1epVZRwypoMThrqlrrBtOwkAm/gP19nPV6&#10;r2/RpjlZekjgBEz7S6OQbAnS3u+z9vPV6r0enWJzwLISqndGy6Gxvrbv7D489XqESlFZ5qU8rand&#10;ubUra3j8b/s56vU04ph0kVYqwnbFtDluwJ0936xrrz1ernUUYigMx0VwPfAvtF+3PV6kZjc8cE0T&#10;UO2SNWIk3XJPhf4a89XqCvNU89bMtNgx2yW3G9yBbw56vUH88NWqMMVbzPMT3iAAA1/2X56vU0Yb&#10;E5oJqTVAWY6kn9GD4Dw8eer1NElFUzVETQHfGCbRmwJJ0ufr56vVGkw3EaKmMwe6RErZrFrnuAR8&#10;eer1OtMkFPRVFNMQxBKi+oXd3N/geer1POCYTXwAxIu6lba29LAjwJ9vPV6hEw4Sy0zQDeFR1LA2&#10;LWHYfX3+vnq9QxYbi8Tw/MFzEJdy6AWAHgfjcW/v56vU7YzWw1GCx0kVRuEgb3kB7d7E/l9/PV6q&#10;xvUL1DiBqIp5NyFSqEC5U3A1+n9e3PV6q0cWzLWx5gMOHMZKW43X1ALG57+Fx3HPV6u62veup5Yq&#10;I+WroffuLqxFu306689XqQ1FQHD5BS1P22W7tpd/u56vVkrsxUfn7KFVSWIMvu2BKsLXNlvp2156&#10;vUcPo5S4XiWV0hqx5TqwIFxYA2sSfYfZz1eoQM45Mw2elFXWt5K3Kx+6uz7Om29gbm2vx+rnq9Re&#10;cwYTSZfrolw1yG+050tYC/2RoOer1JrEseoqaTbEWCs67JNtgVtoCOwPw56vUxZqroKyF61oNyGy&#10;KV1Fl8WI07nS/PV6gMq6qAY5Esg91dxa7XFrH6h/Zz1ep/jmppatauKfyk8uxIsTb2AHQgjTnq9T&#10;Hj8tItA60zkxqhdLCxtc97aC/s+nnq9QMZhmnJigjCKqkOxCBSFOlvE2PbX4+2/PV6g0p5aWsxWr&#10;RJU8l2BUjwBJCrprdeer1P8ATvTUSiWKTYCRED4+7e59njz1eoyWEU9AGhhoJHctCzSFlVSpYH3U&#10;sxuCvjpc308eer1CLkhYcOijp8Mkf5VALJsF1bf4sPA6DX9vPV6j+9KmU1hro51EMoiso0s6nWx7&#10;ez9Tz1eo++WBi4SGprGMsDBVDEHUm9jb4X1PPV6peacqVGK4b/MZmUyUhYxxoxBYC58Pbrp9PPV6&#10;iOZsWChwPfjEVQqTy7t1jdSGNgVvp4d/hz1eoHsW6hYfT4ZJVpMJIoysVhoSb9rd7jx56vUHWO5z&#10;oZRJiMKNGwQCNb7SX7biB30/O3PV6i8Yj1IoExeVMQqSZo0UFNwJYk6AC9+wvf6fjz1epCL1Sw+h&#10;om+ZdRNvayE6spPu7RfU2N/v56vUxvm1JWjUyAL5hUa3tuAYXHiPC/089XqYs0QtW+Y6bbKCQ3e3&#10;/EfCx56vUWbHhiBrQ05jMUYLeYoPde2liNQdSTz1eqBl2tqqSrQqxeTV5GPsBNtOwuDb2n6hb1eq&#10;wz099ScPjnNHRAyRf5Q21G/RSL2tpr489XqsiyXjmHZqw6nr433yRsCRoQpFh2Gh721+vnq9Q9YF&#10;BKtMKkSLa7KCoAO1e17Wtc9rc9XqOxkSpmFBG9KhXzEDNt1Yt4gXP0Dnq9Rosu1RhoY55lHmu4Av&#10;oSD20+j2c9XqFLC8Sgjq5HpiEWUgaDubEH7rc9XqmZkw2nxBUe9hbUC9mB789XqLLm/LteytA8do&#10;0Y2NrAC99PaLc9XqBTN+V/5lGj4dMFjNvMJAIIHja/PV6gcrcvibFIqyeymkctGBqXtcW+Iub6+w&#10;c9XqE3AcYp6OY11UQsugjU2Nhr7v1/Hnq9RjOnHUWmpSkVgvnrdiGvsIJv3Go+7nq9RlMOz3FD+i&#10;ElnJAF+xPfTnq9T/ABdSmjutQ+rkhbkWJ7i3t56vU+03UdPL82d9Lhe4Pj+v6jnq9TrD1JSSo/Rt&#10;rc31Gluer1KCn6i7l97U3Gmh56vUqYuoUe4iX3RYajTTnq9U05/hSQKzkA3PgOer1OT9QIgn6N7X&#10;v9XPV6uh1CjVgrTeHft/Tz1ep0hz2Jv8i/8AHtz1epS0ueJEXaXB/Z356vUoabPDEfpRqfu8dfr5&#10;6vU80mc18Df+IOvPV6n+PNEEpsGt/Tz1erLXYhST0rKLEanwF/q56vUTjqzRQVMDoo23BFltqSOe&#10;r1asH4k+TMOwjFqyvpRBTtUeaF8xQ29gATofYB93PV6tbXNNX/J8ZamlQK6EnzNANAewsRYjnq9Q&#10;b0GJVbOGq5QHu+q3AAa9h43/AF7duer1JDHUnhjmluXaQgBrX1JuDb6O/PV6gorzSS7tz7drktex&#10;uxFwTf2256vUyqRWTGGNhdLkE6Wvr7b89Xql/JPtKtuJbSxAuANdD8Rrz1eqWPnKKZko5Cw91yve&#10;wOh+jnq9S2hoPmZ0qPPCyFSFVgLAm3sAuLfHnq9U1cOwyoxtavGEE01PE0cTq1ggOrKe/uk+Ht56&#10;vU80NZNSYkK5mtYKFAAIO0WBNwRoNOer1cq3ND1k89XX0kS1jBITMqspZFBGiqQmt9Ta58T3v6vU&#10;GuKypPJJJDEC1wlxf7NtD+f9vPV6k1NLRys1Ox3MNCbXAt3+Gvjz1epygqY6OkBpoi4BJsO9x7O3&#10;PV6nWOoko3eedCAihvDS48fv56vVNkjhxFPMikeALr7wA3adtR7Lfrbnq9SaaWX5tn3XawCDT3jb&#10;87c9Xq4YlW1WHPBT024idWJBAIQ3NmPjr4f0c9Xq9TYhX1EMYxGzbSLECxI19h8eer1LPCK0RKqo&#10;2wb9zJ8fE6jnq9Srppq2JGxQqEDszL2va1rAa6eOvPV6p1RAKjDTPVMS1zZSLEewA/nz1epjqsGS&#10;NgwO6QgkFvh4eN+er1PeHUM5qIInvJHM6q37oFrE+B0PbT6uer1Gt6b5IqqvE2MMDRwRRo6zWuN+&#10;4+7bvoBrfTXTxt6vUN2KUtRT1zLhyMUVbOpUhdLEELYC5Pjz1eoq/UqQ00jVRia7NYhTZgD3JN/H&#10;tYc9XqKVitBFLVNFSDZqFuwsFUk3b26c9XqgQYO6JVSyhmCMTfwYD3QRbQ356vVGnemEqTyEuiqC&#10;D4Cx7EajXx56vVEFIJXNbFGB5gUD4C5I0vbnq9WfzpWdoAFZ13CNiLC/Y9v1PPV6ktWLSx1MlfMN&#10;kYWMuQNCVv2HYE6356vUnp6fzp3O4qkklk7X9trc9Xqf8JTBhUx0WJPKlLEJHJhQO7Pb3RqQLE6E&#10;30GoBOh9XqT+Kw0s7inN3Hv3F7AG/u/C4HPV6maqgpZfLR4yGVbAm2m0d+er1cvOq4JY5I3Cop1B&#10;tr7L37jnq9WWILUVDKX8sKd9wBqeer1R3qKmerJo0LCVQdxFwCDrr9fPV6pLUSOY4qoaDcA4NrHw&#10;GnPV6uC4VFTU6uWLOjED26+J+Ht56vUwVaQRU5aSNRNZi2tr69x8Rz1eqbh6ujRwf7mLG+gABv8A&#10;Weer1LPDGjnnPm6bbgX01trbnq9TpJg5Wnarmi3qoA0tfXtp356vUyVahwrRJcIRr8RrYeBt489X&#10;qU9HVRBxRULv58rLuYKQAPtMAdQR8bd+er1CVg2H1Yr1anszKbDS1yfD+znq9Rl8hwVlHiMc1ToB&#10;YWAsQBcj6Pz56vVY1kyvpa3AKWqWT9Ktg8epZhew0sew1156vUh+ptEA3l0i2apkTaXtdSNWHbQa&#10;ePPV6ir5ow+GKKVJEKyupML3BG4DxGlxz1eoDM6YdBiVOyYgu2ePyrEDTtroNNf1156vUWnFPnaa&#10;oCkIIUYBQq6nw1I8Dz1epK1lQaWcRRC7ByQOwAvqBz1erqasDxpUSJ+jLHcAfAd+er1QK6MyRpLR&#10;D3Qx7+z6r9uer1N7RSVFQYCoHi1za4+HPV6uFDVpRVLRVHvMHIAPj4ixN+er1Y8Rr5aipFIqBA4Y&#10;Aez4k689XqjU5EYSOqe12e6iwuR/Tz1erNKJ5pHp4CAikFj3vcXIU6ff9PPV6m6nqagI006AbGCp&#10;4knvft7eer1OkD+fVNTTqyS7gxcm+9j3APjz1ep2NHRLaVCzypcW9txqT4c9Xqhz08syLIqgNHa4&#10;va4v8NdOer1RMTxGp/SRx+6WF7j90DQE+HPV6nJGpYk2ygWVAdxI56vU4oKP5be6gylwVfQnbt7f&#10;Weer1SHkp46WRRvtGV2FbkkkeI9h8Tz1ergmLStFEKlCkpUBh3AJ7gG352H0c9Xqn4ViApY7Mp3L&#10;uLA+NvYfiNRz1epVy41DBYrGC8qI4Y9lU+BBHf289XqaGqPLvHVE+8d11BJte4uBrrz1eqTh+ICO&#10;oZluZmAIuO1/6Oer1cmxCQF0YCRIwN2moJI96/cWPPV6osJp4qKRoxotmPYk69iNeer1M9RiMr1E&#10;dNLF7p95Sp0F/E3P1ac9XqmsyhnhjswXcpCgGxOt9L89XqixRQirp6yJmlkga40G3/DZhaxHPV6l&#10;3k7A/OrvmZGvc2aNh7mrfaOhOnhz1eq1ToLk7FMLkpMHpgJIgrEGMG/vXA3eALHsPpPgeer1WB0O&#10;A/1ZwAVs+zzGYt5JvoRYAm1jqBz1eoHOoNVhypUCb3PmFZgAdpNr2+IGp0+rx19XqAFoKbHY0SkR&#10;rqNzEiwNraA6X56vUq6s0cGGxCGVgUBViBcXPdbC97DX9dfV6klIMKjqWqIY/LLEMpYEqSNfskeH&#10;s56vUEGZaeHAqJMMwt2kFa00sryOxMYZiSoLEnb7AOwtYAc9XqL3iA8vMKx04bc6hVAtYgWPc/fz&#10;1eqXHhf8nE8NTOXJN7NrYkXNvEgdvhz1epFVZjNVEaew3XSME927kAfTrbvb6+er1c8VghRVw2UK&#10;HPvlQAGLXBBJ8PaBz1epwoKQUNPGHm2S72v2tYG47/r8Oer1Dll2aOOGCOfcEckyutzre490XuD2&#10;Nuer1DDh9POEjni3RRruLA6ljbQ2sLE3/Zz1epmxF/mcRqRLqksaqAVAHujUqdADe3PV6gKxikrQ&#10;/nVFwNpZVYEEkaafx56vUDWMiIu9bUjzRLsi0t7mupA1tr3IH06c9XqD6VaahlemRSjygi/cE+36&#10;P2c9XqHDK8dQ9HDLDOFG4AM67gGtqSBY2H089XqMnh2LQU7Uy4m6kLGAToLlifsg6kH4/wBPPV6p&#10;OJYpAmLfKUigRKu7W5YEEEACxWzA37+Gg789XqCbNk9FTxVNQbne5+2QO48Bp7Oer1AQ0jVGJxTR&#10;xrGPeXaSNfENr9PPV6jBdH8lzY1iEU7EqGZkFtABfRm+k6C3PV6rZOkfpgx/NlXSUNFC0hYg2UED&#10;cpNi3gQR7f2c9Xq2PvSl6Q6fIWDUuKV0EaVhT9IdoILaeHjbnq9VnWD4PHh9KKdFVDoTppe3PV6p&#10;VZVpRR7AbnXtYX/W/PV6gjxvGpiSjuL3I8SPhz1eoEM050p6JJqMSgTkGyi5I56vUU/P/U6m8iWa&#10;tD07QKxZ22gEC3bXUEX7+3nq9VdfUv1OqFk3Th4Q5IUakqB3G7x17jnq9QD4N1lwjFKtzSFjJVRy&#10;BbLcLISNTa+mp56vUkcwZrlpVTFauoVQCS7rcghRoSDY6c9XqALqT1SrJYJRSzkbBZQSQSNWJtfu&#10;B7Oer1AfieaqjFkk8tiryKNqsxGjqewNr9+er1Z8n4PSzYlS0ddIXkhIV1J1K6knvYEn9fZ6vUZ3&#10;CK3CsLqoKd0DJHcebtGg1vvPiPgOer1Cu/ULA61jHtBp5I1/SKt7FNDYhb/Hnq9T4uacNlw5Z8Lk&#10;MiTAKVY3K28b6aE89XqZ815kjLRVtSAskaCyqTuI9gHiD356vUlJeoeJeWtKzL5Kjctraey9/Z25&#10;6vUXvOHVSjp8WOJzfo6lVCEsQQVBANgAAL+36Oer1Krpv1sNFmQVyOTTOpQKBYKDYjbft71vq/P1&#10;eo+WX+p9bjEB21Ap6cxuzbtSD4bW0tr2+jnq9QTZ/wCplThGHVVfH+n8uMsS51bw3adjfW/PV6iT&#10;5u66z4hiQWSU00Vw0gBO4kdxft+Wnjz1epgqPUDDLTtAJywYahtQdNPh256vU0DqnTrhUOH08nkx&#10;iAQpGAAqKAdqqosAL9gBz1epEv1KqBRwYdJGdqhgzLqxUAi5Ata556vUEOPZ4xFMxNSYFVeRAbmQ&#10;66sPAX8R7deer1ZsudUceo8ZWpxSteanS/uMUAJt3JCg3Hx56vUYbIPW+qosfjqXA90uVkkuQike&#10;FrXX2/V8eer1WR5C9QNHnShFMrMyQBw5C2BBFifoYi456vVizDmzDsSnHlvG6gnYCFU9vEX1NtP7&#10;uer1Aq+bsJytjM0EhYvJtk23JJe+oFtBYa89XqNh0x62VVfMaOaMlaeMTAhgCwOjam17A89XqPZk&#10;vNNFV08sY2nciqhuDb2gHnq9TtjeVo8SwyZQNzMdpKkXdbXNuer1F7zZhcFBBNiFQpEEBsw0BJta&#10;/wBIHPV6kYlTWViSpXHzULIkRYkkqF7XGlz3vz1epIzUuIz00NVG4uJDv8vcAB2Cr7dNPpHPV6mm&#10;DBKbHsZ8ilckQESoHuV36g+32m31/Hnq9StTC5mVqOog3RSazDsVsbc9XqkS5fVK4QUABB23Q+9e&#10;97W+vXXnq9RmcnZOp66NIRcPZASCtmUaN+73tz1eo3eV8LpKSNIkAdkRUuQCdL6/3ft56vUJFJi/&#10;yw2g2OoufZ93PV6pUXUBaaQoJR7vcX1+sc9XqiVHVJKZf9JqFQNr7xseer1QK/rTh9G4gqKlUJvp&#10;fW3gdPv56vUxVPqAwmFQIp9/lXAF73+Ovhz1epmqfUBhNVspIpVDadyoGuvPV6kdiHVGhriBTzIs&#10;yq12BBBF+3PV6puE57wmuaOmZyCwJv4E/Dwvz1epbUOZMOXfGrEgbdb+PfW/PV6uSV9LVVeyYate&#10;1/bz1eqFX4PT4zTyxSQrZFYLoLXPPV6iNdafT1QZxo2Jh80xKQkQ90M5t4+Fhfx56vVSX6jPRbmy&#10;uxaY0ND5UMd2Kr3BuLAaG9h4k97356vVVT1N6L5oy3Vz4p8k1S1OCm4LYKFsN3h20v8AH289XqL7&#10;FST4dVtBiMTPf3vdF9T2B09vPV6j0el/JMVfO9LXReU1Qp8okAi5It3v8Rp9XPV6rBca6f02EUBh&#10;NgpWPzNhsV011+PPV6qq/URiDUMJpKUFEVnY7juJFzYE97W/b7eer1V240fnoX84DdrtsBbTQc9X&#10;qTgiRQgiBudW76+23xvz1erHKyvVbIyVUjU20t4eHhz1erFWq9PZoU8xnsNpNri59tx9PPV6uTio&#10;hAkkiDSqVQBToB4Ejtbnq9T/AIYmJ1FVHTxx2Vl3M1/EHsPgeer1CPhscUkxjj3OykHUGwJ0I56v&#10;UMNBRxx4PE291kBYtroCDoAPiDz1ep+lgqKKq+fjAlJcAhtBtsCWB9tu3PV6u66QvO86xGVnRAFA&#10;va5t2Hh9P8Oer1QarK+K08dLHAVKXLMpuCAbm5PYD6jz1epLY9h02Gy01cilWQqWWwKsQfYR2/Z9&#10;fPV6kJitfjFTislXKoEMbWXaLAAdhtFh9PPV6mSKpxCmnqK2EWJZWsBa/wARz1eoQcu4jVLJTJOL&#10;smlr2uTqST42HPV6jjdLauHEg1LVEhYATIGAtuJBsh8fbz1eo8WRTSTNNXUkzRq6AKANVW2woO52&#10;nub3Pfnq9QpUGD4hO9sJkETq0YL2BZgpuUBNxr2v92tiPV6pkmU5cRxUwVbtK6IfMZlYi5F9CdD3&#10;sbfw56vUi6vptFQYY4qwJGRmKhV7hjZb3tqDbnq9QBZs6MQVUiYnOQq+9EzHQqdbmw56vUWvFelU&#10;tHi8mHU53qAXV9hYP4FVtqPaSf6eer1LfJ+S3wgRzyRtH5jbNouNzAdrdjf43/Lnq9Rz8j4i+F2S&#10;ZAhnQzG4UMoTSwtrY99eer1GDoOp+HQRrJdWUE/o7qWLDsSPy56vUjc0ZqfFKyCuNUkMcyF2jVtW&#10;QH7LAaBu+h1+HPV6ohxyjZgmEMJA7G17kAHw18QTbnq9QrZEyTLimYqV46dZlUIzEEkg3vuK/Ht2&#10;56vVsTemLJEFBlaDEqmmKFGURvYAlSL6jvp7Oer1G1zTmb+WYLL5UgDRXuSAQASBp9/hz1equXP/&#10;AFPWjxSqioKhGcMe594qT4ew89XqD2DFp64tWEoq2Y662JH589XqCnqJWVUNqOPyJGmAG5kAI925&#10;IPt+H9PPV6iC5xjp8CkrFimWU1hZrkC6lT4+zQduer1F7pZpsWqpmCgRMzEJcAgLoLEeBtfX6+er&#10;1Y63K1TIrVlcfs7mUK19Brqfjz1eonXWvB6eYMsABBZx71rBSL2U+BHe4+Pt56vUTisybU4diUXz&#10;BE6kMw26lVPYH6+er1B9jArausnkm8kxRKiRLFAEkVr+80jjVwQAB431JN+er1A5jdN5VRDTgMzO&#10;12IFgVsdtr2F/r156vUlHw6KJwKxWQ7mUA2tr2v9PPV6m52kjuYlCB9bX/O1uer1NtVX1DRAeWfK&#10;DMSNpuCB3Htueer1R4pJVhAmJ8om1iCCSw0Fjbnq9T1RU6MxoJV2eU2qt3U/Ed+er1LU0xpYBLGz&#10;Og3a2OmgPf8ALnq9SQmlpqhZPPUblYMovqT7T7Lc9XqxQRlneokS5QAiw/etpe/PV6p9NirymKMb&#10;WKqd1hdhc3vz1epeUDQVSxLUyAG4+gC2lx30Pf8ALnq9XOFDWzFaghBuZRut+77O417/ANvPV6uM&#10;cVLRFaOtP6Vy0ke7uyg2O32/Vz1epxoPJrP9FLLBEp3GR72XvcG1zb4c9XqUceK0uGYntBgrYD2Z&#10;Qw+Nhe3589XqFiiqaOevj8lAl9jhdtlBItqLA6DwPjr4356vU/y4fLiNIax1iiVGNydoYkGygA97&#10;jvz1epsSNqKBZ9jJECwbaAfG+nwPPV6k7U9RDG8OFL5qRyMyr7h+yRYE2Fl+/nq9TnV1cMmGFKd9&#10;pp2CBNLEN9pgRc6ez+nnq9ScpsbgglFVBdoo0cSDTUWNrDuDz1ep3y7mzDsFw+NqX9FHWyOQX12l&#10;ydPEgX7ezw56vUI1VneKqpYaVFP+jFXfe17kEkEanS+o9mlu3PV6kJiFRNjde0eGIXSWQyySHVgS&#10;dxAvqNbnnq9TTX1MaYqyz7pJmaMEohsEBAuSARcAae0+Pjz1ep1xPFocTdKOotURi4DEe8uo239m&#10;uvw56vVmlyzPVVMKSNuEe6SPYO1xYgnS97/tHt56vV58GxOgmSrhkaSN733IFKjUECxtb6deer1Y&#10;jhdfWQfM4arMPM90WNgANdAPbrz1eoaekGOVmA4xS4uYvl3p5I0kRu5ANmcgdwR9f189XqvW6ZZh&#10;oMWo5q2WVRS08EVy9yQzE/Z/4I9+er1Sw7YXmAY1MxlWNmZb6AqNbkeI17Hnq9R7OmOOnE8FOLxM&#10;rrIjMbaAG3b6vbz1eqlH8S/MNLhq1UoDbDCWVQQF3E7QWv8AVqNf489Xq1kMbq6hcSaeqI8o7wx/&#10;1vDt7eer1JnD4sKKCvoXBRd/2Ra58b3A7c9XqGjp/S4bNXwvUS3cOpX2aeII0uOer1XI+niKhqsS&#10;ppYmUpIygBRcg7RYsNuliLX8Oer1Xx9MsHirsMeZkjBiKgbbDcCtrfUQeer1PWfKmpw+Nlw0howD&#10;vAN9rE2AFu4v+fPV6ifdT6nCloAuG1C+ZDHJLIrMAqhRcjU9wb/s789Xqqn6oZoOJ1Imqjv8wlUW&#10;9gDYjXvcWF7c9XqKLmvF5KI1D1reWN23cQWLMSFsANfH7te3PV6i6Zsr6mqpZ4YRvaMgMLa6WJI+&#10;nnq9SFp6+hqITTzo6pt2gge32DQ/Tbnq9Sjw3EacxOIvdSnTaA4tbQgAAm+nPV6g3qoHeX54HQnd&#10;tYHw9o56vU9wYhVON8qKoAG1QxIJHwIt+tuer1IzE6ySaqaecBV0tbTW1u1rc9XqRdRFL/Nop4VI&#10;LA7goFhYn3j4a89XqyYTJG1fLPKw2A2YfQbXB8L+HPV6hMwinFRWMKuXy4wPdsPb2GvPV6ucNO9L&#10;UbWJckuPMNu1jbnq9X//1tWrPGZ6igijwirqFbztzAg3uyDxI01vp+Xjz1eoD6fE2MRqI23Etdj4&#10;mx179uer1canFRiwWoivGyXCFiL38Sbdweer1dUj0MNQ4ZyWlUKfhbsfr56vVNWrpMPlmdS1/dRS&#10;LXI8bc9Xqaq/MUU6x7XBDMTqNSV731tz1epKVaU+JVfnQtsLOCPAg9+er1M2ICOXz6OaVjMCCHWx&#10;BJOt797fr7Oer1J3EStBSrhsUpZmQKJGA3AgAbj9PPV6kmtUrztAXdzGQpfwuNDqLDXnq9SiWSCj&#10;q9kb2AUWGnc9xfvz1eqQZGdF887bu3vjt+Xstqeer1YsUnVpDAkuhsFa5HvDUG+mn189Xqmy41FL&#10;IihVI7XBDXPiSb/t56vVgWuaYyfOqloyNqg3ut7gkEaG/wDTz1epN1yrPLLTyWgSUsVLe0a3v2se&#10;er1JunmTEJ/KqEJL3U27WBILAr9XPV6lNRikplg8uRu+zv22n+znq9QqQYhM6tNTSMFCgEG/bnq9&#10;THLLJLIaZTYsGYG2lwe3PV6o7GOFV81wZWvtUgd/hz1eqTJMjr5cpAYa38B7eer1eSOel2oZrGQ3&#10;01sPZ9HPV6lFTZir8FoJ4KVVljmsJ2KIzhNPsEglSD4g3tce3nq9SgZKOZYln0j2qVvoe1h2t9PP&#10;V6lLl7FajDMRpp3ZmVZBtA10voLD9vPV6jjZIzdRLLJUzzeVIEBKC47m1z9I/XTnq9RncPzVjFTR&#10;RVDFHi3L5dxqFFgWJFwQAb256vUocSrmpggoapa2WUxoBEpUWv8AZ2nxA0Nuer1CblvFKLEIZEhk&#10;8t1jAYr4HcQQttbg/t+jnq9S9zfiNRieEQYfKWdIFdmcWFwRb3vb9Hbnq9RUcx0slfSyxUpDLCFZ&#10;t2llva4v4356vUH9TRti8VQQNgowu8n96wsAva/f6O/PV6pNLhck088Uvvq0FkVQTZjcKSBYjXnq&#10;9Uuhw/a6QSqLxKXIsTqD2W/x56vVzxKVkqS1MCI3IQMASN17dvo8fp56vViWhpv5y8LKips3PZgB&#10;oLi2vf8Aieer1JWjk+XklldtypvAewuSDoCL+I789XqRMbY0YJKuan3RJI36TQAC/uqB46d/jz1e&#10;rOk8ZiSFtvm6tdbdvZ8bc9XqYKqrrqeZpdHVQWDEXvYeItbX489XqjU6UktCk/2U2Rzsl7H3tSGv&#10;qDfw7j2c9Xq4wQti9MzRxmJQQVvbSwJ7adz4W+7nq9XCirZJwWnja6sxKhSRYdiSAeer1car5OCm&#10;ZYCQst2C2sC/a5At2PPV6sdLVyVE6Qh1jWMbQQfdFxqSdO3PV6nGSmhpUmpIn82Qqbuo91tOw+gc&#10;9XqZ66SOqo4osNKrMBGoXSwUkbvu8Bz1ephgmqIZjBYF0dhc6aAW056vUnXoQ9S8ykR+VvkXU/aH&#10;w/X6Oer1JbEZpq6cVErm8nvSE6tuOpJJ1156vVgSGSoLRySARIn2m0G0DxAGlvh93PV6k7T0oWqk&#10;WKTzN9nVWubAjsAdbc9XqwzU9NHKQo909j499Tz1eqBX0zxqsULkFjcWXvrqCfj+fPV6oBVqStZq&#10;n/KN3002nxtz1erlU08Y3kJ7hUsR4nxGtux56vU3wxrLI9SybV22RSNASdTp3HPV6s8dTGs6uBtJ&#10;sL+zbqbc9Xqc6fFg1okJVna6k/SdTz1ep9/mlTHOYYTtiCgyAeBP19ieer1NFRWOpZY7JozBj7R9&#10;HPV6g4hjqZ3krZgsiuWAPgGvrp489XqgU0DIm8y+UAe7AkW+oX+jnq9Ts5NRTMKaO76AN7QB356v&#10;VJooGoJlqpNQQL9v1156vUL+T8h4hmiqdqHdJJZSI1W+p7+F/u/Pnq9VvfpZ9I1TVSUmPTxBmhce&#10;aHAABN7jW2lu4N9bH2c9Xq2AvT10zw/Jc8kdBEVilQOEZNwDggbV+Fz317nwPPV6rI8jYPLFhkRV&#10;WRgt+1wxJPbnq9QqYTRvCimrUanW/Yjnq9SrpoYSxCke3xHfnq9T49RFEqoR4Hxtrf6+er1A7nap&#10;eNrU1yuunhceF/jz1eoEjXyCr3zDaVv73cBrdiOer1NsVezstZUoHkYEH2W+H5c9XqTuKCSvisWC&#10;3cMdvcH6Oer1BvmTJ1DiCsUZxJIW94hSBawPf6O39/PV6q3+vnR2dKebF6lQy0hdA5FiVNrXO3xP&#10;1X56vVTf1g6Z4dhqz18CBnRHBZTcEltbm9r89XqJNm/A6ES09SHMMW20gYaDw3G1rH9bc9XqCqbC&#10;osLlbDaR1lSUvuYezuNSAdOw8Oer1MdWpDNS0+3QBmUAa62789XqxR1MSpLM53xhiFuNVsbH6uer&#10;1RlkSnaTy1MpYg2vYhSNLAWNuer1SDSbKlXnsQbWBGg07nnq9UEUhipDFE2kjNtAsex1F/Z/Dnq9&#10;TxBTRV9DKtSFSMW2i2rAW7n2aaf389Xq4GmSemNgsem2M2Fxb6fbz1eqJTrIKpp53IO0RsRe5N7W&#10;H189XqfYYWpwVLgoLGxPex1J+J7c9XqkYfSu04O//KXsB4Gxv4+A56vUs8FZoAsk6g2JEjHQbdQG&#10;t42H6689XqF3J0FVUPvw6IOsu5N99VHw0Op56vUefptlyBcJjaGEvUMJFkBJLAWvcmw1Ph4/Rz1e&#10;owuFZcWLAo5qaIrGGQtuuCHII9t9P18Oer1IfNWS6yvoDURosQYsFtcEKNe3svc/X8dfV6gaxrpz&#10;DWNA1OrGplZDOgBUEqTruBAIYa6/X2HPV6rBvTH08SKGavSnOwywoFawsyj4mx1t2v4eznq9VsWV&#10;cDq8PpjRbdpRd19LJ42+889Xqrt9TWbYYMYlVJWklgY7hcaAadu1j7eer1Vz4rm/DazMFPW4lC7w&#10;vKokijkWOSVR9pI2KsASBe5U21Njrz1eosOYMzNFXVU1YLw738oCJlKgEkB2LEEj4AfRz1eoO6jG&#10;kxQCMuwsT9sX1AuRewBHPV6kjS4rJW1cBqnG6G8iEmwIDX111IHYH9nPV6hZy7itO6/MQSbhu3MC&#10;pJLeFr9xz1epozjijG1dh91aVRrtBBIIB1+/nq9RjPShhE+IZtgna1vP/SOb6hSfs3uBdeer1Wq5&#10;0zPLl/Kb0ULSRUoEjo5uCWB117XAPbnq9VVnVzNsmM1a1lVKzyM7KyoBYgaKWHs8LjX7+er1FJxW&#10;qSt8/GjujRJhCwPYEXB2g3BGncac9XqC7Esu1eKVUVLAhMDEkk2uQfosbX56vVExHDjheLw/zCQq&#10;kaXVEAPvXsVJANh9Nuer1QcXppKKIY28mymcbrG1rjueer1I+rYtRiqicsSpC2Gihje/ft489Xqh&#10;TYdWVcjVEp84gKBe32RroPb/AB56vVHpqAw1MVRUUiiCUqySagkG4Ol+w8Oer1JrEcNqjXvBGscc&#10;aymw8xWdlPZio1APh4W56vU1SxuJHpRoUO4bSdF7En2XPPV6m4nfT+dCuwGS1jcNoND9B56vVkRZ&#10;JYpRMhdkNl90j3Gv2v7Dz1erBiCwK3nMrb1UKU8NNCQbafXz1eqRRMyxx0rOQrgsVYnUa2Hfw9nP&#10;V6sC1KwPtsSklwAD2Ve99NL89XqfEZYo1kc3KbSBcmyt3JJ+J56vVJheKN71h92Sx2g/G5JPPV6n&#10;COraONrTGJHVrMbH3T4E+z289XqhPWLSxvNGEVkG2w/eH7pAGmo56vU0w4nItU1LVKGQgWsdfjpa&#10;3PV6plHXR00TooDLFuNixJJvcWHPV6lHg+aKmCr+TpdEIU6Dx8deer1L0V7U8TYnh86+axAUMtwD&#10;cbrdje3b2G1+er1LfBMzyCATzTAyMwN0FmG0EWt4XGn9/PV6h9yxX1WIwo0bsJEZLk2JNyCRb2nt&#10;f6eer1GjwqkTE4YKmdSbqWa+0MVUGw9o19v3a356vUqsmYhJh1WKf5eXypdtyCCq6kkG9jbWw/s5&#10;6vUffIOaZKPDwDKo8pmMTAbtPZz1eozWSepDnC/9OlP6WRhcg7QB2GnbuO/7Oer1GMyRmk0dZ51S&#10;ytTnsV7EjwB/X8+er1HlyH1Fwmy0quGmdU2qG3FR8eer1GWwbMNJPArCUM9lNgb2v7bc9XqErCax&#10;HIdxuBI08CNeer1POLQ0lRQlqgbQfoNv1tz1eqqb1i4KmIYJVwRqscex/eAsR7bH6PZ8Oer1a4eI&#10;9Fpc+51qJZI3VfNfatrXUNZP3ba6n9Tz1eq2z08+ljB+nGC0+LIvmeYYzIhALFyLaDQ29oI00156&#10;vUdeTE6XAEeAbYypVQCAdpv3+u/PV6kHmrqTTYfWO7TBVUKV22sWOv09+er1BLW9YbpI1UxRgpk7&#10;2Di+gHx+nnq9SZxDq+s1GJt/mRgbTGCQVB7W+vnq9Tbg/V/D90tVQysZBZVJBte/h7fDUfs56vUJ&#10;tD6h8NoRF85Kg2xhXI1LHtrobH6fhz1epX4B1xwSoY0gBXz2W12K2N9Ox108eer1DXFnSCmd65JA&#10;yt32sCoA56vU/wAOaxJCKqS50BQeA56vUrqDHaTEE+VqH2vMwJIuLk6/s56vUq8HeKqQlwY/etY9&#10;z4X+vnq9TsI6qrkegVA6WGo1uw7Dnq9Qd5ry4tRHDTOpR4y2lrG7WvfxP0fHnq9RS885Lq48Rl2A&#10;SqbndYAgHT6eer1FHx7Dqikrlw6CEz2Urua1hruub/s56vUBebFX5p5LsWhYMwFxYX7fEfDnq9Sa&#10;mw9cMr0xcEzRsbjYwIANjc+N7ac9XqaMQSoerEEkhIciaNNLDU2+7nq9Slo6etpp3WvfzJpBdSfe&#10;Qk9xp4jnq9TtRV0aQR0aERKX/SppoB7B7D+3nq9S7wPFaJEENLELMWurKGNtb2vfuOer1S4ZZ5Y/&#10;PpUEMJJWQAWAU/wt+3nq9UPGsZpsOjNPHNuCKGVbE30sL+7z1eoO8WrlqsWoqioZVpXiYSkGzM7L&#10;Zdo7973P0e3nq9QY5vxP5eb5B5PKAAVXUEkgdwfHQfrrz1eoIswYhQtSBackiHd+k26kk3C/AW0J&#10;/t56vUUbqTLh0qz11VIGmS5VQBoLHU/C/j9PPV6qpeqdc0dQaxifKkmKWAuF3EkG/s+jnq9QQ0dT&#10;RS1y02HsHdTfv9nxHw156vUYzpjk2pzZii00M8oubkxC5BXWwBB08Ljt8NTz1erb8/D1w3Fcr5Kw&#10;iLy9yRrZVsQSBcWY7dSAALfTz1eq5qnxlpqeN1lYEqWEdzYD2fs56vUDufMZWUPDTOY3kZht1AsO&#10;er1Ef6l5loYPOhnZHMagKgO0ufHXsD4f389Xqr46i5wqErqurrG8sRFjHHYEhbA6D2EeJv4+znq9&#10;RMcz5rir6xq4oTKxJSMWsq7dR2A1ue/hz1eotOLpiddSMlbTqgEobajXJs24Frga/wBnPV6pOG4f&#10;BNVK8xZZARIqm2hU3t3P3c9XqFfA8zUGEVSjEkVi6kA3uLHWxB8dLc9XqFLL+dsGo45Kw2l3EWUg&#10;WW9xtW3Y6X156vU4U3UPCIaV545Ukhd3VS1iARqwF/EX7d/v56vUEGL9YI6SSqllZzGikbzcAa3O&#10;vwvz1erqLqI8VD87VyB2YrYeLKQCpta3jYm/h7Neer1M83Wmojh20LkPIzBgWFive4HtH9HPV6gk&#10;zf1ZxAi6VDySo5a1wBtsPdF7jXnq9QU13VjGKjDlgrJP0nvFmGpsxsATe+l7X56vUD9dnbFfnf5V&#10;GEWOJI1FyL2PcnQjnq9S4TH5ThRpYmVf8i25WBN76hVt2bxNr27Ec9Xqw4xUYkZY0mgTyJo3Bk3t&#10;vEmmyyWsykX8b3tbS/PV6kqsMtKslLXPvYNZG0BFyDaxJ7D489XqWWVKOpSpEhikkpvNW/lqAwBF&#10;jcm1x4fDnq9RjciZYxR8UEzneryPYGwNrHbf237c9XqHvAmxXDqhXxWNyruyxhASU08SALAk3156&#10;vUYfKWbcYANNKYofKbaj3szqBuYt7th4jTnq9WXNHUMwVgo5I1cshLEarZjYG/hqP1tz1eovWYMy&#10;+fUSwTVLRhSoEA2lW8d17E38NP2c9XqXuSOouIinGHRN5cajazEE973Ct7bc9XqXFLnR6TEzVSyO&#10;0KgAAk9jpc29vPV6n/BcakxpfkJG2qGBUgi9rn3bX8R356vUItXQTiHdRECKRkbcQCQfAc9Xqk/y&#10;6aQ/OCLeINoKnQFT9og+238Oer1DTlnMcUNIaLC1McSu5BksR/xH7+er1GK6ddS8Ty7WwwtJd4WF&#10;lGi38NPp56vVb10T6uNmTDiKtgHAj3A30JW9tfG+mvPV6l31DxGTEMKaKAjeRdmI+z356vVWpnHI&#10;OYM1ZoKSv5ke5imwbbC3jcnS3PV6jWdIekbYTTQ1NStiNu5SALgaD7xr9/PV6jhYRhdLSJ5MabVB&#10;B730Hs56vU+pVQRyCSO17Wt3A56vVAqcRE6L2sb6/R/Rz1epPVlXBcQwtppci1+er1J6vLzSrGSV&#10;U3JI9n6/x56vVKosLjMloF3FrHXXT289XqEnBsEJKwyJbv4fTz1eqPjnT6Osp2jlp1kV9wYFRcjn&#10;q9Vf3qC9EWVuqAkbGKdWiKsu0oCdfaR3789XqoE9VP4NtJW0lRjOV6OZZ1V9hTbYHuvuPdSO1wAD&#10;Y2uO/PV6tbLr56Os89GMQq4sXifZAfEa7iSbAX+Otu30W56vURzGMKq6SrWJ03sqkXPge9u3PV6m&#10;WT5qkvPULuRUKkjwXuSfEW/XTXnq9XcMdJTNEikGIWYXOoBHgeer1SKoxyVIhj3C5Mg7EADS9/o5&#10;6vVEkKSO1KAoKe9rfXx056vU1JJLiW6MRsEgcMrMLDcO9r9xz1eqfTyRULy1cpEKrbdtW4Pu+IAu&#10;f489Xq5RYzQz0QNCyksfdAFvbrtNrc9Xqf8AD8OrGphI7rEqEEjcAT4m1+er1GQ6P4DHU4waiqUk&#10;dwthYgW1H1689XqtX6ZhMs4ZCwhZJXf3kZgRtcDUd9La2HPV6h7GIgwbaVhENqsQCAdfZf2jx56v&#10;UhcVaWtgjiim8p95BF1AsCTdvq0vz1ephqa+spazympw1O52SFfZs+14Cx0Gn8eer1RMe+XnqaaE&#10;wb5rqwIGi3+z9IA8eer1Y6iipXp46ZwwZHOwE21OlgRr8eer1ZFc0WGzUsKjc7OX3WNm1BC/DTnq&#10;9UaklD0BpmW8iG63INww8fh8Oer1OlZQUdJUUsE6qWEfulbGzMNR3+HPV6uMVHT0tMFp2X3lLEnS&#10;1737+IOnPV6m2gxRTWSxzOFlijIKuDcqo+0NvYH289Xq7pcSkqnjhqFDaFrC9gpbQD+Njz1epuzB&#10;itPC9FWP5hWBpFCg3BAuSPYNdeer1KSGsp8VoxiVKNsg3XWy+6QAQdPaP1156vUnDjVbT5mMU9Qp&#10;jeAvsY3bebjaB2sbfVz1ernSxSxUizy2ViPaNxDG1v289Xq5vDFHE9Ez+YVuwINx7xIJYj2eA56v&#10;UGtMBQVMmBxsZAVMiub3IYkbr+AuO3YfC3PV6s9EwwykaCrG9W3e8RYqdTr9PPV6kTiFeYJIEcpL&#10;E8bym41DjRQPp+Pb4356vVFhSsnSM1DmGQ7iNqg3FrjT2+HPV6slDRL8lK0chkYRkm+rBgbXNxYi&#10;5tz1erBVdO66Y0sSRLKZ2vIR3APsFu3189XqW+D5HrYpBRCEl93u6C4A8ddb6frfnq9Rm+lXpqxD&#10;HKh8Xc+UGKK+5LNe495V0BsO/wBfsHPV6rRsjem/LGT8MpsPWnWeSX32mkALlu5ANvdFxcD+JNz6&#10;vU0dQMg4QpJqogUhtoigEn26fVz1eonGYMIoZK1zMpYqwAGwghddNfHX69PZz1eoIq+ZKaGGFEVw&#10;4lsouWuG1v8A0c9XqDSsqoqFGmMqvNIWumhIUNcadwVItz1eppqsQw3EcMpTVttjbc5QkXDIb639&#10;nPV6nSkxeOsqYWawVFFh2sGva3j2H8Oer1P9Jh8OLCoTzCfNO07QSVtoLW0BP0356vUNmT+l9dmG&#10;ughoFLOoUSDYQwW5FzqdSPbz1eo7PT/oNTy1VRRVCukDEKGOhIH/AAOlz4fRz1eo3XS/oxTxyNHU&#10;U3lQAlihOvmdgdPCwv8A2k89XqNThWSIKIqsUag66/x56vUqv5NSbi06AX0uR3/s56vUlMXweCmS&#10;4W6yFr6d+wB+7nq9TJFhMUsyVoUMY7gKAB+trfx56vU91+H0lRFKI4iFIBew8fC3xFuer1B5JlyK&#10;Sp2RuwidGBS1iT3vfwPPV6uoMPrsPCIl7Ek66nT7/wA+er1PdBU19QjpKdtilmb4a6/Xz1ep7xGs&#10;qIkEaElXssmpIII72sdRz1eog3XLMUNMKqtqGI8lAtydLW1I+NrD7uer1UM+pzM9RPO1XGyiKV7q&#10;CAbe7Yix017+3nq9VW2c4ZqnGJayNhZhqoPugDsbdr/meer1BrRS1TVyQlSy6gW8Bf289XqXSxVz&#10;RrIAI1drbSfC3c6dj4c9Xqba6do1+XsXgWwa2nvHxP189Xq6hxauWnFGxXaLHaBY2OlyRa4t7f6e&#10;er1RZglPI80a32oIwv0km4Pjz1epgiafD3VHHlszBmLjQ3JNzr4Dnq9StwpsImm/02TdYE6WAF/Y&#10;b89Xqky1MFLIxlF4nuGsNTrpb2W/Xx56vUw0qwySOFfZH720HxJ7a3vz1erFRTz088aCdvKdWG02&#10;KgqbX7fdz1erLamrKZ2jeRZl3lriy69u+hB/XXnq9Scqkr3mirqSWMozskkewMQo9h7C58deer1O&#10;lH8vI5Mi6g99RqOx+7nq9UtaiKeRlhJU6XJsNPh489XqiYxjNIZ/mQm+U7ULC1z4AfQOer1JbGai&#10;rNMSje8xazaWA8L/AEc9XqbvMmDxyx/ZQa+Ovt+PPV6o0EBNW0zKWSVRdtO1/Z4c9Xqw4lKqu6C3&#10;kAAAi17+I9oI56vU1mEURVombbJbsTqfo7du/PV6lGkkb1kcTnYlgL/8zG3x56vV1UQysCok8y7i&#10;1j217f089Xqf6OqjkoZJHQLYFS3gNv8ARz1erpI9rrVO1gn2QLWOmo+PPV6k/WD5mSSndyA2tvEk&#10;HQj2c9Xq5U2ISn/RQm2QABmItcn8+er1SkMh3iSPy/IbYe2oHiLXGvPV6nqClkjxCWsuI4pRGVXx&#10;DW11766fRz1epRyb3ZN5sFDBrf0+0c9XqkUtYKeoWnjDPGQoubdj4W0Pf4c9XqGGmSsrJUgpLBlC&#10;vYWvZO4Hgb/fz1epf0iLiFbRyIxRUeMuToBe51+I+PPV6rsPShjEIqqNkkLkyILr3IC6kk2Gv3c9&#10;XqvL6f1UbyxzbCASSQb/AFW9vc9uer1DPJNNPMIqdiELDddRYC9/1+nnq9T1VJTgiGoI94OVP7os&#10;Pdv9fPV6k/8AzNGwz5SuZVkCEsASVVvuFwSeer1BliVQ0SSqqKAASSRcEDx0PPV6gurIZKuWaems&#10;WAJQaAWvz1epNxs0OISb285lCblIsgU6/ffnq9XqiKOKrLOANSLC9ipP52vz1epO4urwVcPyzpVM&#10;CrB4lKrY3uDexuvbnq9Ur5WqhoJ6CMgvUEOO5INjoPv56vVKlwmqUxzzQgx/oiy7bFzp/q/Wb89X&#10;qX9Bg0tThkgoxsIv7muq89XqkYYZaSnLywMJgFuSt7sL2Jv8bc9XqW8ddVVMarDBuhdiXYqCEYHV&#10;ie1iT256vUCef+oFTh0MuGUjOrKkjA6BQNdAO1+er1Vd9SKXE8Wo2rJqhkkkmlJjYWLdj9Vr+HPV&#10;6gjp8pUVHRLNMSWmNmOt1A1Y310PPV6kljbJHSyU5YRyOGKqthuA+ydO9wP1tz1eoBsy53mhZYoX&#10;AlRSt9CSL6DW9rnxPPV6kBiGLVdY0TYdMIpIyjzEpuugPvILWtftfw56vUa7pJmqSCgdzOSzMhC3&#10;IuttVOo8eer1GvxfP74hgcNBiERkgjAA2nUG27v4XJ72PPV6iuZjxHFmxbz2v7xJZRqdt+wBP0Dn&#10;q9TXiNea2qgoqpfLSU72AtdBqAT42Nre3+PPV6gizxm6LA8QTC0dzTu40uBtAAIsPYT3/P4er1I0&#10;4kJ1kxGBty6KCdSb6kfUDz1erlJmCFIoo9+o9wIP3bHQkX7Htz1epb02ZDj6/wAsWJEgp42DWUBm&#10;NrW3AX09l+er1BJmqgNfUyUFTH5EbRhEs1y2vckdvZb6Oer1BzDRU2GtJhMNKqOgDOQTqtjZgb+3&#10;x56vVwp8OlmhvJIGjhKmw195ibk210Gns56vUYjp/WV4kpKScoiSk7yAdwUA9z2tbw56vUa/K2W4&#10;ijfyqRHD33Ky3FrX7aG+n6356vUZzJ+Dz5cxSAQRloGWORXFwQxsdp8exP6jnq9VpvTyrir8GSkn&#10;YS7GXyxbULa/Y28dNL89XqEqowqimwdKumYG0p3eNhrcfx56vUTPr9lSkqsGkoIVDrGRLogBLezw&#10;7aG3w56vVUpnylpaPEZKHays0hdTa4Zu5BN79/bz1eosWLZpxOmqZKOplaO+8KykEhSTY2IOmlv6&#10;Oer1F0znV1GEmXHKALNLJYPIxszlR2GncDw56vUHd8UgmjxCcuXTaVLaraTW9jqbf3ePPV6l7g+P&#10;U9QhjqG/TRuu0gfa8LWAtpz1eoSXx4xUc0LEOmiEDUg+IF+9xpz1eoIq+KnrZ2pYFaON2LbXtuG6&#10;97+Nr9h2/Pnq9SRw5pocUkSobfvfb7oF7DW3j3Gl+er1GCyZiZoGeanBpoQAUsQSWue4Hh8fp56v&#10;UaDo/wBTMXynic9XDIwhNldSCd17E7fDUHv9Px56vVar0pzLS5gSmw55VEdo5ZAdSDe43fQe30Dn&#10;q9VguRKn5qoaOjfzo1BCm4IBvrr9XPV6hgXEt0kfkhrhD2JsGBIv38eer1CPR4pG60spNmgKEt3V&#10;vbf7+er1GDwKWDFYy6W95V0He2p7eHPV6kd1AwSMQ/MRC97707adr89XqLlmPA0pKPyqKIIsj22s&#10;L6eB56vUDWJYFTRVjFrKwBAO0AEeIH06c9XqDTFK2ioz8+iiTy2IKjuSNPovfnq9TZQZyqaUl4re&#10;ahL7exCE9ge3PV6nletOJQB5Kma7qSyqtgQRoNPaAP1vz1epvbr3itWiKZiSW90nwH389XqyYZ1+&#10;eknmnmqwQwBCltAytckXPgBz1epSUHqHIYyzMLXVblzZidbj6tb/AA56vUp6X1RSUyzzO4RYwNnv&#10;C36/Tz1eoQsI9WFLUUQkdlZl90i99ze0W0tfnq9SqpPUzhgkaLEXRNyhlO8C4v2F+er1LTC+v2Cy&#10;gK8ndQbqQ3fw+HPV6llD1OoJoUngmUpYkAkC2vjz1epW4N1DpZJEkSsRg1wAGBsfo+nnq9S0XPFW&#10;VsjBm7eH9/PV6lBhOcamNd8r97WBJ56vUp6DP05YCawP8eer1K2mzs9xtI11+Pjz1epRNneERkbw&#10;e3suOer1An1AzKtRAxLKSb2F9Tz1erXm/ERK4tg9WohWSSK77wACo8fAE3Gh56vVqrdc3l1EH6Nn&#10;G1pFPZC1wb20J/W2p56vUB0eLyLFJWTWshS4A0UL3Ov6+3nq9UqqxaKamWkpwZJZN7rdD+8NLG3a&#10;3PV6kpW0oagqaTyQZ3K3sAANt9Afj7eer1M9Nh8UcUMFdtM0cbHwJJBOhtoD+vjz1epzjigirBCw&#10;ZXsAdbgg9+4Phz1eqaYKGaKqngaMbUGwD7TsxsV0ubge2wt489XqkYhTvDSK9Mm9U2lfA37djz1e&#10;qRgqticj0jxi5R5dx0+yNQT2ufAdz4Annq9WCrixSnjDQxHyoxYObWNzqBa+o56vUytFVTOKtqgm&#10;NV27TawB72AHieer1JTEq2SCUw04DQEEEHvuJsDceznq9SdedqSNvJIMinsTa58Rz1ep3FXVIqyx&#10;p7hBO4+29yNfbz1ep+gxAmLzquMMKoBLX1HfX289XqlVQrJ4UgYKLizX0I1sCAPz56vVzbDaeip4&#10;4qlCTGDqRc3N9dfbz1epphpzUU4qFuai32SDaxPt56vVJ+WajhjM6XMSMZJTopuew+jx56vV1SRu&#10;8pl3gt30NrhtLfdz1epfQzCGiimlNnVyApN/dI1Pwseer1K1MYpcRpCZ/deMDcbgqdO4+g89Xqa5&#10;sWpIsNMkjKWRwjeJ7Xv+znq9SxyVUyZiqGgqjGNjq0ZAC3W1xe/jbT4nnq9VjvQfBvNstVGfdAVg&#10;pvcA3X4W1tfnq9RgMfypDU4bNWwzIirKGuoBLFSBs+Pcg/C/PV6iO9WMtYfi1fLVG8AS52qgIZlO&#10;gbuRb+HPV6iJZhwvfNFTsSUZmBO0ga+F7dr89XqRZqa14zDGi7YyUCk20FwDbx01/jz1epNV8yI8&#10;sdwU3CxFvdA8LDwPPV6uFLFStPLUREg2U9zYA+Nr2HPV6o5iDKTTyBe+uupPgO9r89XqS2LIwsty&#10;oNhIpOh72I56vUxmJGAd5NI7kHuC3h7Oer1ZqaqvIxVbbbHt311A56vVgmjjZGr1bdJ3VbDQ38NP&#10;v56vVH2TXJdizObEMewP7PZz1eqDVYfGlQskzb73AB1A0JFvp56vU3yTpSU0bSsFaYshABIGht7D&#10;z1ep2oi8dNC1PoBdXPgAB4c9XqwpLJJickC/5EKDfw3e37uer1erZqqSKKZpNpLAmxt217fEd+er&#10;1M9dFSGrWqdiEcMEBvpc2t9ZF+er1csJpZ6dJ5a2QEu+xFvoNuugPj8Oer1KmiqSaiBWUqkzMt7X&#10;uV1Nrff9HPV6lvTU/wA25If3LMSD9PPV6sVVTytFIKePcVuAo/wjvbw1PPV6s+AUVNPVfNjeqohN&#10;x3B9lj4e23hz1eo0vTmgoMUp46pkkaxLIQurWtYntY356vUP+G5Xnxuv/mwkkpfLCkxrGpLKPBr9&#10;gban6eer1Ga6ewzUCotM7rKsjMCBqFtoQW0IN/jz1epW52lCyw1VarTTOvuvtF3PdmawGp9o/Zz1&#10;eoq2e8NihNPWUThklkvt0/Ri3j8CdLflz1eoIcdoZJIUaSBm8wNuYbbXAsAb66+0fDnq9ReM2Zbm&#10;ppVqZKcxxCzBWtr4GxGnPV6gPx9HmnHyylQylncgXVgwsAPEEd79uer1JeUM9MVDMCh+GuttdPHn&#10;q9UmDFQyGGkUMoIt20v3/u56vVJrYYUkiErnzZr3OlxcXUW+I56vVCrYqWF4p7EkAqRodfA89XqY&#10;J6SWSvirEJCix9t7nQnnq9TvWPDWQrRVBSyO7g7QGBZdpuQLkWHbUA6jx56vVGh+WjiEEJsQlgfb&#10;z1eqGgqEPy1M225UA7QbC9jbnq9UgTSPVLIqkBCVMh9t9D356vU7B3WLzV+01r6jUDx+vnq9TaPm&#10;ZJzM/YEA9ibXv9GvPV6omIOnzLSSRkqyHXw+At7Rz1eqXRo000TSe6BY2Ot9LWI8QOer1d0E8NQ7&#10;x08gcB31FyBY2IJIAFr9vu56vUpsMwioKvXUswdQQrBiBa3s/bz1eqU3lyMPm1AUsQ/0j2fQOer1&#10;ep4DMXd5NoUgD6Pq56vUoaym3psBDW27r9rd+er1YKmpRajdCCrRrrcggWN76d+er1NdRUymEVcV&#10;t7kgEeBa9tL3sOer1ZpfcbeGs5Ta5Hjb289Xq4SQrToYluHk2gtpYm3w56vVHc0/kLC8YkdGAJF9&#10;Pu+PPV6nGlwaSKjWpgsm52OwMCbW1Pt056vVkoULShoxa1tP3Tr46A89XqMt0xwGiramMYgCYyQf&#10;dIFwTpfvp8P7eer1XbdBOmppaSlr4qqNIZCZWUqS5VbkKDYjT489XqMFm7L9NFGmJYbVtUxAs0qy&#10;qqlt19NDpY2Nzz1eom3ULBYK3e5KkoTsDMAR7VXxsTrz1epGYFhVM8EMckbB0FtwIKnc1veB1789&#10;Xqk1WHDLwMfmRukskhDAAgM1gBr3sdOer1JDOM0uH4bStTDzW3HzrgCyWvu7WuQRpz1eoFszU9Tj&#10;kMgooWYBVIkCjaqjsWF+xOl+er1BTNHNUB3hpryROLnQaDSy/wAeer1NWODCpKWKsfEDSvTs+6Jo&#10;y5lLi1rixBHxNh9d+er1IPHqWDDaP+Y0Kh/JZSOxIbxP0c9Xqj0VXHiVTJK8W6asKgt3OgABHs+r&#10;nq9U2ow+fEKYGmO6OnkUPu0b3Dcj2e92Nv2c9XqGzJ1ZCqr8srPMv20dCqhf8IJ0JHt56vULeG4p&#10;UVqbmaxFy5bU2F9B4a+3nq9UbM70MeENWUMoMkXhoRtJG4nQn26c9XqLtmieukIlhbf56ya3v5ag&#10;dyCdL3tpz1eoHMxu1BHBFTrvBJ3XuTpqTfXueer1IOmlrZquJABLO7MEHey3sSbX7D9fHnq9Rq+m&#10;2EpDNBEGChY5Gu1jdybqAD3Fh3vpz1epdUMBir0Ys1Su4qAEBCWNxf2C+nPV6pZhxKv/AJhNBEu2&#10;luxcIbkEgXJ9gJA+m3PV6g4x+klrKtJHHnxlgQpWwJ72sfYRrz1epmynlKqzfjM0UaWdZf0QUDat&#10;vtqD3t9Ovfnq9VuPos9LWac543TQtSskdQXJdlBUbW0A93Um336c9Xq2wfTZ6YsGyTl2M18IMy+W&#10;blQCbDw9mvs56vVYFhGAQUkMShNqKLWAtY/t56vVjxaso6VGTx/Pnq9QF5rzKyRO1OoBUE6mwHPV&#10;6id9Supc2ESS09PUXndQ6C4IBGp/ha3x56vUSjqF6hYaGWWtr0ImdWRWj2gbh3LfR2sOer1VmdXP&#10;UrimMw1GE4hMQAUtY2JBLKRp301+7nq9RIc8Z9GMTClo3eSUxMqSA9t51BF+er1CDkasqsNw50nI&#10;sEW/idtvfN73BHgPp+v1erDiOalw9YK0u8kM7Oi2Oqix7g9j9PPV6i65szdBT4lPRMjmRZCWmLBl&#10;ZW1Fl7g3OpPfnq9SYos1QVWIRtONwiBa5JBUi6jsdR8D4256vUqMDzlBS1VRW1UyASOSspBuGbxY&#10;21A7W56vUqos9TzKsCOxBQsxH2SDf2fw56vUKOXc1zwYRNSGMoECkE2IAYake0ePPV6lZg2YI8NY&#10;Gjd1p9oDMdQzBbki/hcW056vUzZizrUxRKwqDUPtYFLKLKbkW7fV9PPV6gbzHm3F5GXEIagwoGRV&#10;hJUK5Jv43Og1056vUXbNme5YKp4K/wDSyBiGl0KgFtLj6eer1Y6TPNVR2eJvPiVA6RRut3e9rbtB&#10;f6bADvbvz1eo+OVurxxOFIpnaKKOGP3ARtVreJHcX8fbz1epuz5m3F8aiMuEPEszxjSWZI1AQbmA&#10;3d7gEWAOune1/V6q+M+ZhxiqqyaltgZ5AwQAgOpBAJ9jA2FvDxGnPV6gefM2JwzLDUy7Y2c22ntt&#10;HY9vo56vUosNz64mCRSNId4IDH2HU697D2fRz1epX02d5J3FRSHQXjJIALEm9xfUED2c9Xqj4rU0&#10;uM1MSUyiNomPmlTq5IPt7eGo+7ueer1IetqElxRiW2spKulxbcpNz49xz1ep6wjOdfPTEEBJIWKA&#10;A3AViBroDoOer1GC6fdUcWwOll2OI4R9o+YQbAaaC3bvr256vUYvL2dxWVNO1TIzsyqyMGsAO4JH&#10;0ac9XqeMexalixlbOZpSo2ykG9n+2CTYjXQ2/o56vUucp5mbBKtKhags0ZQoq2OlyQLHwJ0/v56v&#10;UfPohnyuwyKn3Sbtszzu8zs5KSMzBDuJI29gDpawFhz1eqyXJuaIcxUFOI122DbrG6lTfUfEc9Xq&#10;ZM7ZUhxOikTcZmcncoUHQdvZqbe3nq9RX8cyxieHsRQqjtJIVjVrLYdze/iACOer1ZcFynW1xYRj&#10;bHSqLgkBWNz7x1u1r+Hx56vViOWqzDpZ6jD4B5hK7RewIXUm/wBfPV6lrg2RsRx+q+YxQWirAoCI&#10;bONLkA7fG35c9XqHGi6fUtC/8zWAMXjVdqqbgKLfDX2nnq9QlUOFUtLVfM0agOFAJuQD43t+36Oe&#10;r1LCirpIoxURNa1hbxHt56vU1Yvmx6SFVjUtcnWx01Hfnq9SAxzPVXApBQDdcCQ6A/s56vUWjO+f&#10;c3SVis0UjiMr7qbQdpO0OfhYdv7+er1Ihs6YvWzOz1DMZXYLe9123vpqCOer1JaqxbGYlqgjtKqx&#10;gEm9la9wR8Leznq9XEZllMsNRUTGLchexuNP3dAviL9/bz1eqSeo0ckS4lh8dpRKkeyxNjpqRYGx&#10;OuvPV6hDy/1JxmrkKy+VGsJJY6Cw8FX6fbz1eob8tZ6OJRLBuYahgbXt30/X289XqF/B8wVdRPEW&#10;YMy3toBqB4+3489XqXNNi+xWlmk+0bkLa1z7Bz1eqZHVU9SmxkstyfeAvfnq9SSzFkvCMxwvHPBE&#10;/mgXJjUkCxBF+er1Eb6seinA89SvEsaU9PslVgkY1YgbL2IJFr9/b8Oer1VUdVfw+MTyTTu4WCoE&#10;kgYNHG2pBuwBOnYH4Dnq9WHpX6dsUwuemq6YNCkLKxLobizaqPgSb6fHnq9Qn5/y4wV4SHV2EgYA&#10;lSwt9o2sdde3PV6qH/UeEixaWnWRo/fYbWB1+JJ79/Dnq9RGKqAVKny391N263gQbc9XqiCnSINU&#10;QsdRfUdjpf7+er1NdfFLURMlO43H3gPbcflY689Xq72T1NQlRMoTygBtB7m2uvPV6nMUnmAeYxRG&#10;tZvj7Pp56vUrcJoauOrV5jcRRkpoBcW1+vnq9S7weOuSVWuPLlK3U2sTfv8AVz1eoXsP8lkkGIN5&#10;RjJO0AfZtofr56vU9UVPi9Z5UkoR6SRhYLYNrrYj2kc9XqE7LuTKrEo92zyniNyGFiUBNyLX7DX6&#10;eer1ChWdMMQqcLkkw+Nt8x8uM2IYra+7tppr356vUhsZ6XYk8ZjqIBsbSNr3YsB9lRa2vck/H489&#10;XqBiTpdXvCKdo9jtq7G5S4axANrX8B7eer1IOXphisMr1dUjfom2KGFibXtp7D3v/Dnq9UzB8oYz&#10;TEPPS2SVjtv3FgST9B+/nq9Q6dPIBS4lKsxWO24sita/h8bkDt/Rz1eowuTcWxBsQgGFMLEkeWQS&#10;7nXTvp2vz1eo2WVs0UOJQA1ZKiNijLG+0lk72Ite1iNPj7Dz1eoe8Izbg1UZqWm2uWKsWIsQn0le&#10;/PV6uQxPBK6iqAqEMSUANj9BHw8eer1IHGMq089CanFbKUJ2Ak2chtbjtqCeer1I+p6dYRXkxxwh&#10;JlDMLG5Ctrobk6jXnq9TJjmWKeipqaGJfMjD3YKBcC1rX8CPbz1epPwxSYVAq0iGWUhwHOuxC19u&#10;t+40t9fPV6g3NNi9PXPPO+kjSkDcNDfQC1/4g89XqnOlVQQoQC9zbuTZi3xubW+76Oer1C5k+oqa&#10;3E0idUdNVKIoBBuPEfEePjz1eqzj05ZQmbMNP5MDSCUrvkUEhbm9j+ff2c9Xq2DemtBHguALh8gI&#10;Hl2AIIsbC59nPV6gW6v4vLQLOsjfo0AGupJv7fG556vVVTmmOKkzXXzVE0jJKUkDMCQgvawspsL+&#10;3289XqT2J9YsEyxO0VxMAjBgSbE+36uer1Fnzb13aphkgnb31N4mJBJAvfW5te/6689XqJLWZ3xf&#10;HKueepJPzshVY9xAXdoNpsD9/wDZz1epeZOp6unrYZ6gAJZrkMCNO4IK/C39/PV6n7M2f6ODC/k1&#10;XRBINLAi5tb4+37uer1V89V8+UcUCNFD5skRZF2sLyMxA3MbWBHYAfHnq9QI4nj5nw7bby3KXYnu&#10;pU9iAPZz1eoFscqmdb07qC4BUrpcNqb9uer1BLjOIE1cYltujZRp2sNR+Z1P7Oer1MVWi4hM0szj&#10;3bsBfQEakXNtBz1epmehpZ4pNysJXNwdxIt30Hbnq9WeudWqozTRFl91QBb3dLFj8Dz1ephgw6pW&#10;dpJZDJIJrm+ttfdt9HPV6ly3kYjLV4nWfpK2okZ5nOrOzfaZj3J9pPPV6uB3U+jPeIgiw8Pjpz1e&#10;oPcRWhlrYJTYmF2YN2Jvpr4nTw56vVPixOCZVpy3lkkXNu/sP0W56vU9Q4XSDbUREK1wSRcXH+sf&#10;Zz1ep1mVMPnVKhX3biTtB95LXFiRbXnq9Thh+MLTytJVRnySrXVgDYkaG/PV6nKvaGavpK+aNZpq&#10;SLZBuNiqOdxC/AnW3bnq9XFK6mWTya9dqOS7XNyT3A+s89XqcIamKqdBRptTaBcAaWOtr6D9dOer&#10;1CrhM9U0tPR0r+cHI3ytYsbn2geB56vULOI1FHCIMEnp0ZU3OXIvdj9kgXJ0te/PV6kHmLE5ngFL&#10;RgmEq4lQ6NcdiDpa/wAOer1BtWT1SstSkG5QBvIt7hA0J11uPZz1erBRY3W0IeaeJpUMlygsWZT3&#10;230056vVgxPMsE9WUoKTyIUJDG53MCbksLkXA9n0fHnq9UpquhlkSGjmaanXRA8YRhrcEgX7fx/P&#10;1eqAcQxmKp+XikurMSL2vYHUd9QB4c9XqfctZkqGxNcMppl3VN1F7htp0cDuDcX100+u/q9Q6Ziw&#10;hqKhiemjDMhRX/xEHx+Nj+uvPV6gGTE6tcVmoomO3zTZmAFxfX6j/Hnq9RusspgWK0cKmURs8e03&#10;NtNdQfb4jnq9SgxvLgeGJYrS+aBEAtgDa92v7bD+nxPPV6kEmAYtgNXJBSRNPDEdQLKbOL3JJ7eH&#10;089XqzUFVXQYuqVyKo3K11Y6X7k3Avbnq9Vq3p/zDPitHTxz1ImNSViWOygDaxAFh4k+3U89XqNl&#10;RUi5vrZlpPd8seRuGoBudLajvoeer1GoyLTy0eVjTQN5AQeUSo3biNP8PfTnq9VFP4lNbDJh1TFW&#10;zNJqy+YwF21NrWFtSb6Dnq9Wupi6CaXypbjYXax7EDS/PV6knS1dTTxkmnvDI20Wtcqe5t4XPPV6&#10;h66ZtSpHGmIWQJKCDp7thbT4ft56vVYV0K6hJg+ZqWkeSRIm2j3dBe5BJte3t7du3fnq9V9XR3q9&#10;SU+UZsJWdPmKzasUpBuoHvE301769/z56vUyYj1lhqJ48OxyeOjiqZqmPz5tRGiHb5jbAxKta4td&#10;rd1BuOer1EI6i5tjxYVklDLIQJnsb2V0L2FrE6W1HPV6iWZ7zPLUUktNHtR4SWLDUgBtbfC3c/08&#10;9XqLJjeaK+tkeKdwIkudUBLNaykHQ/G/PV6gnx3F5aR5Z2kQMSb6HcWOncHXnq9SPkr3BaaSbcQU&#10;ZS2p+o/Tz1erhFVSmJp5vfMr7iGOtyb3BPfnq9XsZkEE7jfuI0UAd9Bftz1epO/M1MsL2BB0BHgQ&#10;xuToPDw56vUy1EVL85dGYqbEqxuAw7kc9XqwuIlndUBuUtuGot372tf4c9XqYxU08Ev+iR/o12B+&#10;wAtc689XqE3A8XD0QhkQPKrhkcC4IHh2Pbnq9UhJVeaenlJUXNyLmx8bW56vV//X09cwYhFU0Qhn&#10;J2oFszG9tdTfvz1eoOFlko33zzF1ZgALWIX2k/Hnq9SipGpZj5cIBiT7W7x9pHPV6nutqY0pj8tE&#10;qIvYDXT6789Xq4RwwS0nmu1kXXTW393PV6kHWlDU/oxuELtqDa+psfjcc9Xq5fKxNItYl9gvuIPb&#10;9nPV6mnEZ4qZnlhUBdNpNrhu9zr2PPV6mDF6qF6iI1Kkhxo37oI8WN+xPbnq9SGlqVkpWYboy5IR&#10;PANe19Pb3A56vVLiww1cMdRUSj9AQ0r9u597db4aa89XqXskkNXHtpksY9IwBoRa1/Zrz1eqDPTu&#10;aV1iiDBSCQx73728dBz1erAkVBBRqtAgicIbr8T2Px56vUwVUEsCob/pb/pTc2IOtlHh9PPV6olT&#10;U4dW7fmXHlhWG3UgAd+2t/z56vV3HNTxUMX8vQBDex1uL+Ht+PPV6ptFR1E2IRzKhEQUMytYCxF9&#10;DewJPPV6hKikVImmiFtwC7dew8R4c9Xqj1SvUMrL7tzeyk9h+fPV6p1GgnklZiqiNQVLLe/hYfRz&#10;1eqbDSSVEazbRY27eN/289XqwSROT8vMNBu2+JAv356vU5YRRhXYysB5g22JGp56vVKqz5sbv32X&#10;Gy40I0DXGlj4W56vVMwqoUTRitVl2d9vs76ePPV6jE5Vr6GVI4aSO0bKvmSSuWYDdr38APu+vnq9&#10;Rmcs5hxCSj/lNHKWNMoKyWupBNgBe/gf1156vUsYcYeGZ2ndoveUdgGLAe8F9l/o/Zz1eodulWKR&#10;Y5VrTIChCncdQu1R72umotb4689XqFeux6KKilwmncbJb6tYmxPhpe1/b8Oer1AdmkU8VSkatYFw&#10;JR391v6O4HPV6kOcJ86oemomsJCLXAtsubk/SPbz1epypJqbCqx8NZlnmkTaAt/sjsexGnPV6oJh&#10;FNRw4nSyvJvezRNa6qTbWwBGuvt9vhz1eqJiOI1cNDspVsGnXeLC1hr99vHnq9SPxCagnxP5qNJI&#10;7MTtZwVJA/w9rE6ga6d9eer1M8NZSUEb4emtQxeYhtQVPvWANzoPjbnq9TBiNZDNIzkkgspO3tb4&#10;jtz1eqDUyVtBI8+HPCI40UKWQMSpO62ul9f1PPV6meaoqdrONjRzgjw72uQCLW56vUm6h44JZTEA&#10;GlK+IudNf1+rnq9TgMYp6WKp+actuUWIt7ttLWBsL+J56vVDqMXjpqxJsOdmWSM7lXtr2Zu/ftbn&#10;q9WCLEvm0QyqqkFh3Go72HsJ56vVgSrhMYENlG4q24aa638L256vVlFbVAGamc+WrbSCD2Gmmttf&#10;brz1eptJkniabWFQSdLAlRoSDf8AXvz1er22DEo70MckeoCmSxJFrlidO5/v56vVilR6xF3KoMV7&#10;FQCdCB9Z9p56vVhkwihesDKhdyPevoCQdAB256vVgw6XLa0WJU2LUNTUVk8e2kaNwixyhhd5FZD5&#10;ilQRYFe4N9Oer1Jepo6mimbyUVU2jeGU7+4tbwA9tvu56vUn5o3ZUFaN4SSy2BNtxuvtJA/Lnq9X&#10;OeGTc7ut7FQCbeHc/Tz1epLVsDB5KuVRZG2i57g89XqhVDrIslM17oNxOna/b6xz1eppkllR0eKz&#10;JYhQCD39o789Xql/opbxnTy/f+IbsR27c9Xq5fohUKoawdu58PG3PV6pkNetK0kTRmVUYB7EAt8N&#10;f2c9XqaK6vRw1RGjRaldraEa9r+OnPV6mwxsw0FoyQAPpPfTnq9XCrwymrYpaOKQW232nS9tDbS2&#10;nPV6sOEU7snyrp+jS/8AHvfnq9Qn5dy4axyJ494UEEAa2v4fR7eer1WQ+lXJGEtVCpqoWkBZWQXA&#10;aw0IJsARcduer1XtdGcFwzzPl6ZhHCQzkAWJYa33C1yCLD+3nq9R/ul2JLj+Lw0jCzRrpcEe92/P&#10;Q689XqstynhdKcKjV1s0e1QCBYn2jnq9TnidKaVQIyG974Ajnq9UOjkAYDbrp2tpftz1erHiMxUX&#10;TWS507X/AFHPV6ghzfXTQ0ryp7upJGlydvfwPhbnq9QH1dY9XTyTDad5O0A6XtbXXw9h56vU209c&#10;RK8bpukiAsguAR4bf6eer1Kuky9DI7VtcjRyyBbRgghb9wPbz1eqdU4FSinZtt3B3R6G4B8LeHPV&#10;6i49ZctYdmLLs1BPFdnRgFIsSdQdRbt356vVRL1V6aOlA8ITaJD5jxNbUoQwYE6G47W/aOer1V89&#10;Tshu+IQPPDsRw7CPS5tc3a1gfo+vnq9RYMWwqjmqHo2iIeNmIHtGul+w19pPjz1eoMYKFaGaWmqA&#10;C5LDd4hdSAPq8eer1YGpEpsMIoV955CffHYHub9rH2c9Xqiimjp0MkhVXQr3PcWtcgG9uer1YKmm&#10;eukasg3uAoFh20NgABci97n+Pbnq9XDDxDVrOdElp2slrWKkEML+BB/v56vVzNU0R2GNiy6aA7be&#10;BOlr+HPV6plW8tawjWHeyrcWIFjp37E38NPp+Pq9TlUwUrzQrOAsspsqjsWte/bWw56vVJjw2mFK&#10;9VOBJ3JYEaWPYD4/x56vVMRqiSNJsPHYAKWA1BPb6QOer1LbCMBjkKHEJC6lfs3tc97Gx1+jnq9R&#10;pul+U6tKJUDKiysrAHQix08ex8eer1H46ZZexKiqflgY45ZSrHcCRZb9jezX1/W/PV6jVQ0JOW6q&#10;loadal53ARTcENdgtyDceJ/U89XqYnyRXSVkIxWNVlVSuxdVQnXb8eer1IPHumdRiOJpMqKnmhEj&#10;2k2IvcnTsdT+p56vVYn0Q6c0+EYBTQTRFmD+49rFhZT/AIfb7eer1Gnxj5TC8vS1b7lO0++dFJ+P&#10;x7c9Xqof9RGcEmzfU1kMijzN0LE6jcrN28Dr7Oer1EHr4cdnxmn/AEygRM8iaahbWIvfufj+3nq9&#10;SKzbj9LEGoamLeZFbftte4Aub3AsTpf+7nq9QK4hjmHreIo0ZkJt7D7dQe9vZz1epPSYxBh+IyQ0&#10;kReLaAb29wWsT9BB56vUvMExB/k1ButgTYAAAD2m+oPw56vVnlqKw1BgVlWJV2Ijarcf4SND9PPV&#10;6rRfRtkPGcAwGTMeKwRVdPWxbqdEJV4nGhL3BBGhIAt3F+xDer1C/wBZc4YguGSYTWRb0CnyyAAF&#10;B+138fDnq9VW+foamGseqVlUXeQBSSLM2g8fEfd7eer1B1TYX87I8tSQ7lgShYspNrag6d/1789X&#10;qzQ5VqhQe+PLqoiyqRoCAxJ8fZz1erGMCogs1TV3aSRXLMbEXF7/ALeer1AtO1O9LJFX06z08W9B&#10;FJfZ7FICkdr3Gtu1xz1eqA2CRsTHR2IKrZdo0tYkD4W9nPV6mqto1GJP5FJKibRsBK2ZQRqNbC/h&#10;+zXnq9ULGKyrnw+jhr6qSZaa8cMbOCIYyxYogA0BJJsO5JPjfnq9SLqqUoDWwe/vYJrYkADQkfH+&#10;ztz1epORhDL5NSAhbcC6+OlwDz1eqXUYMVVFA2suupBJsb3P089Xqa8RxTECz0ZLP7tkDG9he9gN&#10;dDz1ephxbESXTYLFybA/t+jx56vU3UEclRPLPIb+Uw1PhY+Hhz1eqTiFbQROYnNnspFje/w+/nq9&#10;XqyoSWBvAlbix008NNdOer1d4TMJ4b1EhCKjfG3hbvz1eqQ9er4esMAIK394k22jw1056vViOLUy&#10;K+HT9zb3iOwvcc9XqbqJ1jq2aOQOwBVT8PZ7Neer1PlBWz0qzyLEGLKfiBbudRz1eqLFUPSQCpVv&#10;edjcXsdOx56vVOhzDiFWwo6IEJfW4vqe+vPV6lZhWM/K4hFNdmjufMFu7Hxv3uP7789XqM7kGrgo&#10;YFmjjO+NxI0ha1wGvbXTXtz1eown+dJdtPBQxmzAqbtcq5GtzbUHuOer1LXLvUipeF6YaXCCIbra&#10;rY3Onj7P289XqN90sz3GcRY0J3QH7QMpYbkvvAJ7EEEW8O3PV6jcZczrHS4fXFwvlRlHKm10BOpO&#10;h0tc689XqGbLue6Oqw6mWkYCxO9Lkm19GHPV6js9Jsxwh0hQXkY3BNgSPA6/w56vUfPJOMQoCk2w&#10;mMjcAPeK+Hwse/PV6h1wTHITH50NtoLfSTftz1epXYjjEclG0YcbWUk/A356vVWT6lWqczVD4TTL&#10;uaW6m17Ea31+Atpz1eouOSOjGFZZxCTGpFWSomIZVNrKLWJ7H6f1vz1eoZ8YzLh+VqNYGqPL2IzH&#10;3RqB7Pbz1eosvUbqs0lO1dg8xkLAlgzDUeOnhb4c9XqKxi/VSsrgA5sJXZPfsbAdiPZqfp789XqD&#10;DNXUDD2ozh2HgyVVPKqkA7CoGpCHswtrceItca89XqR1JnaqqLCtqZFjmOwlibr/AKo9ot4/Tz1e&#10;pJYvmWtkEcNFUPGYW2xLew2D2gaXPfXnq9SKrs+5ipWaKWYBgfBrkW0Pw1789XqmU3VTGKGSCp88&#10;sh2qZCe4U7j7QDcc9XqMzgfqyqYYqNoJdrwrqm6ysouDoTz1eo22VfVNhuJ0cYkmGybQkHW50O0k&#10;6gXv9Xx56vUYTA+ruGVGGRVcFTvETRKrWtuFzYn4nTnq9Rn8r9QFrauNSyyIsQPu2IDk9vqPPV6h&#10;dwrMdHMUhEhikG7d2AJIOnt766ePPV6lSIEnVYNwcNu2k2+0fae+nfnq9SCzZ05hkp5ZXhCs6Ak3&#10;N2N+/wAdPbz1eoknU/pviMamtoEKpdSNoIIOmv2e3fnq9Vf2cMJxjCa1qSaolVFkCMqIpMwIvrcG&#10;669x8eer1B1VyGjqvJqpLRyMqoF1LE9tPp7nnq9Th8tDQToJ9srUylQBbW5JsNdeer1YpG2VSPPK&#10;xDbSkZ0A1+/Tnq9S2TDKHFpZKiNgs6e9tUqLgDUD6+er1PuFoDSPFSRlEiIBubSOSdQp9v8Abz1e&#10;p0x7FKWnhtGfJCbF2HuxOmvge/PV6gOxvNFFR4jJ5YDEg9yCosbW789XqAesztPQVEcWIv8AMBGY&#10;qLgAC5IP1ac9Xqh47mU4zVriMVzZiwsbhmIsQfb9fPV6mSTDJ2hlhxIrGdu5o72sGF7+B7ePPV6i&#10;mdW0o1wmoWEbNgIVtpII0IF+57Wvz1eqtnNmHVFYj/NR+WgLDaxB1AIB0J7+H9456vUwZT6cVNbi&#10;EEIpxGanZt0/e3WF7W7356vVc96P/THjhq46paf5n9IkLoE+zrrtOulj39vftz1erZx6UdM3yHl+&#10;CGljt5Sqthbse9iF8Rz1eoYKygq97VUk7KNpKpqPsnW/u+Ps56vUCGf8z0TYRPWQBhVXUgMpVQGN&#10;idVv256vVWj1fzHSUGI1UU1ReNoyYwP8ZB1ve+h8Oer1EJzNmCGriZZJXjbeyFjdyRYX1PcG+nPV&#10;6gdxvFMNiRaaLV2R7PoNALC9u3stz1eoNZ4pamjFUgIjJVGIPvAk2+4nS/PV6uNFiErvURUzFWiN&#10;juAJa4sCPE28Tz1epLYwzw1wlpm3ptTcG7ArqSCT7eer1JWrzTi9JM7QjeslwE7AkXNwdfA89XqQ&#10;c2YsTpWAn3Kok8wqjEg3B+jW+l+er1ZMbzWMbwqOVx78inaitYOL2Gg0N/bz1erwzbPV1SXDxIqr&#10;H9oEKNAb6e3T+7nq9WOmwJZ613jYh4mYBr/WVU31B+HPV6kpjlIKuRKwSCphqlJQIBYDQXBHcfT2&#10;56vUHONw/JQeaXaNI0ZGCi5Ddhe3YfH2XPhz1epGnD3pKyOpmmuai4GpNgR21vz1eoWcpJPJ5GGK&#10;qtvDsTb3tyroD9I9vPV6jD0OCU1ZtqBa9PcKhNwbi5v4gjwHPV6gmrcBo1rjQ18heZyTuFyCS2gH&#10;0dr89XqXWSamno1eE3JS6MmhIAN7n4Hw56vUePImHUtVFTtGgBNrWAB0Gtz8eer1GSpMuL/LvObR&#10;XBJFrFG8LdwQQe/PV6gtx6nxHB6hpCoVYS5LqQwINrXH5E+z6Tz1epKYgJa3/fglnRgu9Nw1AJ8L&#10;E3Hs56vUE+a3gdtqABtzBbLcAA7b3He1+er1PWV1Slj8uhBqN6KxBtZSNG9lvbz1epbymop8Okmh&#10;+ykgPlnUtoD3v7fA89XqFHKFLXCpixLyygkRiATcA6XufDU+HPV6jqYZhMYwKBzHuaS11AJsCP1t&#10;z1epIY2YKWhekpwxUlwNLFT3BN1vb4c9Xq4YRV11M1PEgWaNwDKxJADDuQOer1Kmgxmk+YmxaMnz&#10;JCNdx3KL6ae3Tnq9ViPpoz1MB8rUSr7xVmJNm8LafAc9XqsgoqujzHAvkyFw1lJ0sdNeer1TFylh&#10;lDOzKqX93XUkWPh9/PV6p9VnTBcuRmnnqIkdTb3iALjw/Lnq9Sfbrjgu8mKaMtY6d7fVz1eppp+r&#10;1JX1DXmEdmAXU2I8ddR8Neer1LSkzNT1LxU0DgmS49p762+rnq9TyrRCNkYX3NYt2I56vU408UbM&#10;sam5IIO65uPC36+PPV6llhMEcTIbhSvh8Oer1CfgrIoDbtbnwv7eer1CFTLBUHbKuvPV6sNbl2im&#10;+yoNyb356vUDObun+HVETmrjV1O62gJB+vw56vVQv66fTLl7M+F19RPRQhWDXcxg3Ck6fSdNdNB7&#10;ND6vVpJeqHonimS8/YpVYPTWw6ORt21QQoHYkAaC/wAOer1E5/qtjT0DVdVTNFGxZSWXQqfZe3cc&#10;9XqTK4PKkeyqQ2S67ipAIv8Ad9fPV6sU1PGIpKZH027VKjUA/Ec9XqbsQwqURyfIqGdFCi5Nzp7e&#10;556vVCqKPE6yJKZVMYUDdt0t4nnq9UaemxeR6Wlp5IVkBdWjlYL5gH7wvqSBrp9fPV6n2HD2pXkk&#10;qAoN9qgWILAXNjoPu56vU6UFPJV1PzIj84IBpqRYHva/ce3nq9R4+lmI0MuGIVVEX3bP3INiCunh&#10;+vcc9XqOLlnNM0RkpKpTs2MkMhsQxte47m6j8u3PV6hGwutrmpVmqJneSZAAG/cF9PjY37Hnq9S0&#10;pKqmqFkWvgAnsqkjQFQLD4XPt7nnq9WGV6aqip40CpuDIRfUEE2JHstz1epjqahY542hXc0TmMtc&#10;gAW/hz1erBJeQ/PUib7g+6DqHQ+B7a356vU0z4g1QpaSN4pwCrI1tSdSb3I+jnq9TpSCjoEiKn3t&#10;gLM1iTcXA19h56vU1wYrJUEbwrIm8CxuwLXB8frHPV6pz4nQy4rHQ7AVWIJYEbveIPb489Xqg0FZ&#10;H59rhp3d1KkXIXWw56vVBbF6mPEEgpYldgxRmAAAUa+Onjz1eqbictKEMUgKozC7Mut2IHh2J56v&#10;UlcM+XyzXy4XQzyku0rESe8upuoBNzp2tz1ep5jWXE6ox1URRkszOQuot4EG5GnPV6pXnU/yESVg&#10;aTdITcA2UXuF7HS3t+Pt56vUzVFXTKGnp5JCzkJ5W33Qt+4O24Ovjz1epiqIsWlgiOGxoDHvU3JB&#10;Vb3W3e9/2c9XqgjEjLTyLOAkwVAEI3BiCRut9J+7nq9TDI9YszVWLU0crqjKrJ7oHsIUWAOvbtz1&#10;erllrLuYMaxynggmkKEM5JRdNRZbWHca9+er1Hj6b+lHFMwSh0VryQNNudbhrtuC+A172P3c9XqF&#10;fD+gQog9NOojkhRl3EEg6669rgi1+er1M+H5AosLqGnqCqyKxG4gG5HZlHiPHnq9RquldBQ0aw1i&#10;Vm11l2MoIAYWve33j6+er1G0bqThlKstLWxoxpgzFwRa5U6a2Onx56vUSnPfUk1ctRUwT7Ukd9mw&#10;gAKASSfoHPV6ioZozXhdHiVMvmM/zBJLnQG4JH5Dnq9QWV1YD51UkiqSWKSOdQTc9tO/jz1eoGsV&#10;qaZKqnqjCj1hurz2B27jqoJFyCbE/H6uer1JB1kep+YkuZb+8DoCpubqPoHfnq9S3yphkmO4kvya&#10;kGHabyBgpHci2gNhrf7uer1Hf6Z9MKevp0zKIgyRMrzRpbexA728b/H4c9XqPv0g6a0kU/8AN3pG&#10;hjqIgx3Al23MCrH46W56vUefKOSaWClUV8YcKSVBH1gm/PV6hkwymo9hVFvuvfT9fD9dOer1K6Na&#10;cC9gwSwNrGx56vV7/QnX/SFB3XFtP1vz1epqxOiw+uHlpZtgJ228fDnq9SIqoDSHdThRYFittb37&#10;nnq9T7Q1O6lYNtF7G1hcjUXPPV6mSupMPRyKckybCVuARr4c9XqYqPDZWidqw+cxY9gQAATb29hp&#10;f6eer1T6yh/mA2qu0FhfTSw7fnz1epLYrPTVEcgjbZ5bGOS5sBbx+79nPV6qsvUxj70dNWw1O2Yu&#10;6GwJChF3DT2+37uer1UWdacw0lbST4dS2EjyMRvIJFibaHQD4Dnq9Vd2NyyUlVPTzPteVmbuCCbC&#10;1je36256vU54JhkMgjewcMhYkd7gH4356vVw8+SGUTsoKuCQp8Ct9f7Oer1MUFHDilU1dUbklQEn&#10;uFuO5t2OnPV6uFO6maYsdy7Vs1tSL62056vU1YjUS1NpJl2ItxZRY6dr+HPV6m+uSpqKV5MPj+Zq&#10;omQ2c2UoT72o1uo+H09uer1KGNqFapGW8YkIL3t4eHPV6s1ZViapVgm6FCNx+HtB+PPV6uf8uWea&#10;CKmjVgAzdx+9oo+kc9XqhvhdRGzQCJUKpchvAg3JGnj4c9Xqg1L1PlLEABcMCPEgG+vPV6mVKmBD&#10;JAqbJYXuvbUeP93PV6o9TLU01UXVj317aaXsPp56vU/VHkVNBBPTkGVhZgvcHXvz1epswyjgpRFR&#10;V53jQ+a1tfDWwt9w+jnq9TNiVNNVVO2L3YypBAuDZfHQ2156vVgmYxMIoibBLFbfceer1dNOPk44&#10;1W3lX+1YbgO/PV6mCqcVD+fGw8p7rbx3ewX0uOer1TAs6SIlQu4sdQB9lbW56vVKgp1kmnpY20UK&#10;VbTtc6Dv356vVFSOJtiTxtZja5PiCb3tprz1epxq5VhgFLEGVInuV7DsdD7Qfu8eer1TKWaFoBe7&#10;AgmwubeH089XqjSzx7xLECzEEKSPs6Wv9fPV6nCRFeljZIzvG27e0jW/PV6sdp2vVydiCu3TuD9o&#10;/Rz1ermzs5jkjYyFDr7CQLn4ac9XqWFTVwQ0IGIhj5pQRsi3tf2j2f389XqlYdTMlP56kMqHagNg&#10;1gTawv8A3c9XqEbBqCrieSWgRmqiu0l2Oisbn2jnq9Qo4bPJhaxQTraJmQEkXJa4+F7Dt7Be/PV6&#10;rVvSdjqUsgYSD9EQFUaAeIuPGw056vVsBdFMXjr8Ipq2vYrHYPbuToR39l/Dnq9RmIaiCGMqF0Aa&#10;QE9yNbC/jz1epmxjF5Uhp02As1gL9rn2/nz1eoP8wYvU0sis3lAOqkkkWB7eHcfTz1eoOcYzBIWF&#10;CCbxAEHQhgbj6/r+HPV6kZW1zivSCA7SEYyDQa6/rbnq9UNq6khjcSHzLhma1twA7XHs8Oer1RvO&#10;pqqn86ESaAtYgXJ+v227c9XqiQRx0UMdbNYowMgjOhBHt7W8NDz1epUQUsFXsqaYhYZALC9iAe/8&#10;Tz1eoQ8DpFxOeOnjG9IyF3C9iuoHj9XPV6hepctxCpAQiKIfuqQTce3nq9TFjmH0tAf5gW/RR33q&#10;bEtbXx9vPV6g4zZi0GAUTSwtdZVZo7aABgDr27c9Xqrt6odQ6t8aqI5GZ44d6bfM2lmNrH22Hs56&#10;vUUTHeokKJPHMfPlZJE3swIBHa3sPtP0c9XqB+j6rRWknmjOxlaPbu3gWNmVbdrf089Xqj1mbsMz&#10;BLFU4eVj2AgKLXCkdvaOer1FyzVlirnr3WMPMaiYMDp9gHQKb+3x+nnq9SiwHLppJDJiKbZGVk1s&#10;Qtyb3I76a89XqUWBTtgFPPSyuDM8hZX0AVU0sPCx/Zz1eoxOD50wiTLaS08kk1c0iIgXSPZba7sd&#10;SGB0A8dbkc9XqDrGv5iMTqa0TQyiOMe47hWvckADxBt9PPV6malxmSsqwBtaRyLi9wBa5tp2v256&#10;vUGucsJbEqppagA3JCttuQLa9vAn9dOer1BXgs5grWponZUDj3bDQdmJOuh7ffz1ep7x2BqymFXT&#10;C8iAqCLWuCfeNu4H9HPV6kxk7MuPJWVAiHzG42jVT3JO43voQDpYfs56vUvMGbMub5KulrYoo6eN&#10;lVJFJZw9tR9kAjw7mx056vVFrslV4rF8wkq/u3A1sragk+Bt/H289XqlUODieOaREBUGwIKjUEg3&#10;F7mxFre36Oer1C9lbCJ6ajSraJldhYKEZmGos3ug2BHt8Po56vUcHpFgctZiCCMPBLHtkO4Ae4VI&#10;LNr2Pa39Gvq9VjWA9NIKrD6MRvdpQruDYEsDaw9nt56vUNGUsOrqGF4qEs0isURNtzddbX8bkW+s&#10;89XqFjAM/wCHLTChhpovMaQLLIupBuQwOtrg6dvZz1eoCOsNdgdYGw+qW7yq21lIIL3uLj289Xqq&#10;z6+Zbo56IS5fkLzjSUhNFH71m8dfHvr8Oer1EGzfgWJJKJzGC6gKTqAFU37fxPPV6gOzUsNGry1i&#10;WMpI+0GUH4adyfr56vUHFes8lOqu4LxoWYCx/R+Hstrz1epTYFTr5sU1PHcgki4ABHc+Fzbnq9Qg&#10;VuGQDDjLJYGQBxbsWB00+Hhz1eoC84YqnnyJSK8KgFS0g2sGC3v4XBOotz1eoN8KxqspsRgknazE&#10;+++ltBY69tRz1eoVMAzVXVFWCuxlVl2ga+6D4jsD9Xx56vUbXp7iOC0mLriSH3JZQzxltwHu+6bN&#10;pY9rDnq9ViHSDMEEtT868bFQyrdLAIAdP3bWP7Tz1eq2Pp5XeVhNPUYMvlU0qICwN7E3Go+o/nz1&#10;eoW8Kq6uNjCsm5mckaHUDw+/nq9QiYHXST0xilsyx2YixBA/v9nPV6h8yHm2CkvSqovYkEagj431&#10;uO3PV6hko1w/FKX5h4y5KnxIBvf+Hs56vUDGasj112miVmHcHQi1+3wP089XqKX1DoqjA6R4KkMJ&#10;vNDAm5WNb/w+PPV6im5xzxhZppHikUHcY2Pa5+AHcH9e3PV6gaGb5qrF5Y4JXSNFiVkGoC3Ylr/6&#10;2uv9HPV6k/XVeM1aVVXh7F3kUk37KNxsTrqbc9XqRuG5uppamJEqAI3DI4P2gb6/Vz1erDiGIGmr&#10;3mpBeOQkBCQQSQfpPPV6m2bNs0KxrhakIQFAYkhfC1vhfx9vPV6mbEc770ahrb+UECyspAuB46nS&#10;556vUwL1GbCG+ZWUPCGVYgSSRf3b2F7+HfQW56vVLxLqZUvUQRVsrj3mYnfclSvYeI1F9b+PPV6n&#10;3COq1bAkNZDVPfcD5QcgEXKi9j28f7zz1eoeaT1B4i91eUMdhNib++DYjT6L89XqHHLfqCw5MMp8&#10;bCBHFxL46qfaPbz1eocMu+pKLFXD0pIjCm7MbBWvY9+/PV6hco+vtNHPBHuBUqSxZhbx156vUL+X&#10;erWWcXG+KpUkA9iSNPj2789XqX+GdU8HlY08c8bMoUlbkkDwPjz1epd0ebMNkSJ6yZQzBiNxAJ56&#10;vUGnUTOCYdhUskZBkOiD/F7fuB56vVr/APrez5W1MU2HVCCFDKdzBgSVVfs2221++3s56vVrrdTq&#10;qoxAVKvMPLjkP6IXVStztuL917X56vUVfzGfzRIPLLhtqe0C4BPYWP6689XqVtEJaCjElS8IdlG3&#10;Y4JWwsQdbj6D4W56vVGhp5lqXnkdSz7gYrgkAG+42va/YD2c9XqYqqmgjl87yxuZxe3xPa/0c9Xq&#10;yYNEXmM1WwWTfIwFv3NRa9+er1OCYIuHYsJ6FSEZk3i42gnX2+zvbnq9SprsMnxNzVTlUjUnbtOh&#10;I7afDnq9TRIJ6ScUzRKhWQqob7Tkreygdx7Tz1eptq0mMqRw3Be5sSStx3A+jx56vU2YtQxYYzVe&#10;GuRCUW0cgBJYD323AAWJuQPAaXJ156vUG2KwOCtRASzTOSya2UAaH6+er1R3ooKmnieqnEViDr4G&#10;+twBfnq9WFa+naU0zAkAkBgdNNAfrHPV6nLCKsTKiOu/yGuD7b6flz1ep1nrJJ5mkpXXfuC9jog1&#10;IsbC/PV6naas/RL54DooOtzdvYTp2vz1eqA1d5WIwTs58nQkAAbLn2eI56vUuIZ8JxaW0Q82NCFK&#10;LYHW17Htr4ad+er1MOLUGE01fI9OnlswW6sfeAU6aiw+sDnq9TPXVMNKsdTJIXe4XbqbXOgt8fHn&#10;q9XdLW1610tJNbydpY7TqLDT+3Xnq9XfzU7QFKkXj+1p43Fh4dxz1eoSMiYwqqibD5iOtjqPdvYC&#10;3j/Tz1eq3L08qWwPzq19jTWbXuFsDb4a89XqMhjM2GpQMixlUhUNrc7gwN/pvofu9vPV6iUdU6yV&#10;5JsSp0ZkmLgnbobaHsCLk/rrz1eojuZnw+ppZaS+3bYKRYEEk20789XqA6RDSySTxvdlB0Pcknx8&#10;e3PV6ktXxUnyLRQAPPe4AB8PAntfnq9WOPfT4THJIQXe47e9cHx8bc9XqjvFPDAK6MHZp7qkakHs&#10;P7eer1MleWrpUMMdwpJK+3v318Oer1R6PD4HtNUkLGLlQbD3he47+PPV6pkFKgPmxMrBkI0AuW8L&#10;Ac9XqTkkr0yLFOmyXabj2H4X8Oer1NkTPLCsrnazGzE/A9uer1N9ZiewyNVbfL3DbrYLbTW58T2+&#10;rx56vVB2JiDNMxO1ttgALAjU2vf8uer1TsPxFZUamuVYMVAcd/iLd/u56vVKpZY6iaYREWVQD4G4&#10;HPV6pEcMVQpm3ggGwBGgJ8Bz1epokpo2rUp3YOpU7R8V+q366c9XqwSwPXyKsH6NqcncSO58NOer&#10;1L/C1TymEqe/7oTTQX7nnq9SzoI5MMYzJH5yPZTbsttQxvYfDnq9SkmwdaaoM0MvmyEbgNNvvalb&#10;m3Y6H8uer1NcUMlJVPURKC6g/ohYLa1yBz1eoz/R2teCnifEQvkMoaNb6KCbkWFiLHwPPV6jUYJW&#10;Q12ISVtGphRgUX2FSpU3H9/t56vUK2G4snyaUFKVBG2MOABYgagkWvcc9XqV2MtiVBDFiiyLNU7i&#10;sBljWSNSR+8jLtIHiD38e/PV6iw47RLSTw0ErKZXeV3DDRz3sne1u4Gumn0er1JeHBvMcU7bggsw&#10;Q394Mbi309uer1A31GoT7lRJG8kEUov2BC2trf8APnq9RWs7YZJR13kJF75G5mF/dRjcbvDXnq9Q&#10;a1MfySyTVNndQfcB1P8AeOer1NDUwqaGJqABKjcr2drWUn3gbd/6eer1KCvxCheBpJ7KkJ+3p4aE&#10;+PPV6k3jDAx+UqFZGBt7bHUH6x256vUwmskpIUZrh42RSouTYEdx4X7c9XqfJ6kVdZLUIqRCUkhB&#10;ewJ797/Rz1eqHd1BSsiVWFtm3XX2C/hz1erA71U1Z3EaoVJsCN1wfafE6c9XqyzPBKvy0nuTOu/b&#10;e+ov9Vjz1erNFGy06TxgltF2i1rdvb4c9XqfaaUNMPMjCo1gxve9tdPDnq9TbPhCVdUtVO7FUJbb&#10;f3TbsLA+Hfnq9UiOFJag1Eam50BA9l9eer1QKHDBE+ylDxrOWLDXbe51OumvPV6nTDphFI9KzlZH&#10;uLjUd+/PV6nyOe8m1F3eWpv8SexF+er1Z0RWjZ5U8u6ka27nnq9WXzZpwIIV7xhT8be3nq9XKeaC&#10;otSoQGJHYdlt4nnq9XD9JUU8Te6nvFQl9RsOjG1xZvDx9oB56vV1VR1DVMjPJuckmwGvtOnsI56v&#10;VmpaeaoqDHGCsViTe+ht+znq9UnCIxTULVEiGREYCSQ2uQDa5sPH6Oer1T6u4QNS3TzASND46W+s&#10;c9XqnYZhE8kkU20bV0bb4kd+/s56vVY36cunIxepphFTNIjozPuW4C7vA39trduer1Xy9OOm1Fgc&#10;eHRPtDvGGjVxYX29j4XI1seer1c+omBKcIODtCQwL3dBtYHwJ9o8Pz56vVXnmXKhw3E6mhxF2ugb&#10;aTqS2pBBvYg/lz1epvwyjjxCRqIymERQpKfdB3A6AX79x489XqTWL0tHTt8pVN5i7g5IFwNrAgi/&#10;Yg21+jnq9SOzJNT1m1WdQQCCrCxIbxI76Dnq9QKZqrYITT0dNLuRgyAKSN3e+ntXvb4Hnq9QbUT4&#10;hG0jTqGjDldQAbi5A+72/wB3q9Qe1les2MSzUid1Yv27jQC3w7X56vUh8Qlq57rUuISLkDSzeNrH&#10;2c9Xq9TRyLJC+HM6ByO3e+unwvbnq9Skp5JnqPLXRpWK7T7VJJ8e/wBPPV6hEpJ6vyjBQSeXPYl3&#10;b3l7d+4vr8fbz1eoQ8r1X+jxzVBLyOAFW5AIIswFjrfvY38eer1PVRh2H00fki7XJYC+4gsQWUk6&#10;6HwPPV6gdznUwx1zSUfuEIqbTYg30v8Afz1eorWY6+tw8S0bMWKru3kk3LE2Hfw8fy56vU2YFWGJ&#10;knqwSCwdLXvbs3b+HPV6jPZAr4/lqeihDENdixY3VSe19dD9fPV6hxoqaGKi2FyZGvuVSVIS+tmv&#10;3HPV6pMlJXSVkVNTTosMTA7QpDOLE2Y9jft27356vVlp8m1dbWSQqQRO48traKSbWPs1056vUfn0&#10;y+lnHMWzFQQ1+H/owWLMq2Ugn3rN3Ol/j/Dnq9W1h6UPTZgGTcLpq6OmRUIXboAyMLg+AuD2/Uc9&#10;XqskoMLWCBYyBcABdALAf3c9Xqz4lXR0tH7rWPxte3PV6gMzZmcUdIZz7zA2PbT9Rz1eolWds8Vc&#10;VZVVdUfKX3gNbC3t8b2HPV6q9OqPVqhqqmaeqbdPFHIboAAFF/z8Oer1VB9dus9biuJvSxM8Kbla&#10;6tZiFN7C1rX8f7eer1EYx/O9TWZhr1mp/MM6KQN4cqQSdxuSQWPfx+JHf1erPkqkxCSRlDbnqXik&#10;FgGKoPtRgdhuPe4J8QRz1eoehis0NC0dOtpL392w2i9rH4Htz1eoIM5ZugoJ3py/6T3Wa3ZdSNxA&#10;7X+Hw+PPV6gBxjG3xCe5kFhdtLgk/E/Rz1epHtjk61sE0fvEkXCktcBux1NtOer1LXAsTlx+Z6ui&#10;VTAzOnlmxUEE+HgVPPV6hwytFUlBBU3iKsBtsdrAXFzpbt4fsN+er1L6WXENrzVieVGN0cZFgGVV&#10;Onhrfw56vUH/APXb5RHpFlZxGqhkAB1udw176aXHPV6o+b85IJYmw8ECy3UC1hbQc9XqAnM+f558&#10;Qp4GRo5SLqbjYCCQARfQ6X1789XqCqXM8IaeHETvDFmu1iCQT7ovcW156vVCyjijy1stNEfKh3br&#10;m1ypJ0HPV6jHQ5qamo2aMi0EYA2mzWBvdrm38Oer1Q67qfVzSIJmDMq7ADppe5Ya9yP6Oer1AVm7&#10;EWq6xpaJmbzGN7+FzcHx789XqDaslnbE5KuRQYUF9unuk2uQbXt9PPV6vYdidD8v86YysqFgALnT&#10;7Wg+PPV6hKwmsinhg+TQp8yyEBhYjd30IFrePPV6niWGsirlmI8qOOTy3YnuLXLC1/DXtz1epCTY&#10;NWV1U1ZAWeEM7PrZ2vckBjpqO35eHPV6udKmFwzyGhSSKR1sS77tQAb9gBcix+HPV6hAymtFDujm&#10;ffKAjvYlgAT+8pNrE6DT7/D1eoc8vYi0FcJ0V3hjQgn7IVgTYC57WOp9vPV6huqsxwLHAGVJmICu&#10;wJuCRewOl7Xsfjz1epSYRKSyQs4spUBiQLa7ra+I+HPV6jd9O83TT0vyFSWKo4N2Nx7uoFzc+Fue&#10;r1WGdAc60riOOtBVJSbWJJUE+6Ph3/Lnq9VgUeA0+L4fejk9x7bmsLgj+Nxfnq9QOZt6YR1VPugU&#10;su5QLg3uTa/tHPV6o2W+jOL4hVih2CPYWZGINlXQWuV1F7/eOer1DhhfQbypQa1PNGlgqGx8LfRz&#10;1epSt01jo9ixUthE5caE2PgOer1PEmAFIATHta3uqR/dz1epPVeXJldhTRbA1tLfw56vU00uEyJU&#10;vRbxdfuBHfUj26c9Xqg1GXljgHzBsi3tfxP8Tbnq9SNrcvRVlMQVtEAR23E/Rz1eoM8ayDCxFQAR&#10;IGQCQjRgNSCNv1c9XqSdb0iStqoZ9gXywAGWwDa+9+7489XqgVnSir+blkwsCOCQ2KXJO0X7AnQ8&#10;9XqCzFuimP4pVM1GtoIr33IzMSNRY301+nnq9TO3RHEpUStpklLMwZiVAAtpcg2Ph+t+er1LvLXR&#10;THoXeoMDgm4FwCCoPe17X8Rz1eodMJyAuHTIrORIACTYjX6PZfnq9QgQ/L4N3PvXOpsO/f26c9Xq&#10;yVFYtO+4GysCQw1156vUm5sxV0DI1KxmUXUg3sL/AFc9XqELAMekni8tQWsvbtrroDz1eoRcNWOs&#10;ot1RoTb2A3/Pnq9TZi2T6KtUIkS2huDcAn3u9uer1IlOjuV8UAkakRdm62xdtzf4DXnq9QJdTfSb&#10;hGYoGxKhJgnUPvVlDAr+7tvbab+JuPhz1erW69YnoWzrNiE8kEYPkP2ckAD7QJtoPoH7Dz1eqpzN&#10;vQzNeCvLBOsQkDbLLe5caFRoL+3v8eer1IPFcgVmH4c1RVxuxVCpRI2Lbrm9v1t8fb6vUGsGVqqm&#10;cuiO6NCQDaxUjXX489Xqi4Pg9XFHFDVsTPssCRqx7An6eer1Kqhwnyt0VSmxoyAu7tc/vAeznq9S&#10;xw7AKp5GpY3JkcD3hrp8Bz1epZ0GW1ejq0qJDHNGjOlzbUDRANNf1v4c9Xqd4qKvrD5qpsDRBkXx&#10;a+gB7d/Yeer1DlkrKkEe01Em2xDMLkhXt3P7Bz1eo2WQ8pGsZaetJZ50CqbE2VmOp109vPV6jP0u&#10;S56WGOOnYSCnsE26knbtBNvb256vVHxLp9hsgSCaAlWY3KknYSPeAI+vnq9SdpehdPieICiwWAmi&#10;faSSoJCqe9u+h/XXnq9S3wr0tQV8ZkVkZmO9VljFh4e8DcfVz1eoH87dAqLK9DUVXlKpp3ZbAXAL&#10;3NzqbKb/AFC/Yc9XqIdjuFUeE4o9ZFSR0P8ApAW8S2EhINxqxOnPV6lRl/EauWoE52RxQK6vtK7i&#10;GFgWW4bwtfnq9SiwDNGJUtXLINyiQssSIbbQpsCLeLDXnq9Q9YV1DSK1Gzb5hHbarAErtNyRobg3&#10;F/bz1eoU8C6lVkE7GlCmMKqeWLA6C5tfXQf389XqdcXz4Mew8VWJuUjYNsjGl9ul/s217c9XqR+G&#10;9S48Irl/l9a9LUrCI/cPvfpDYrre6MujW8L89XqfP61JU0zB5FDruJsRZr9j46/x56vUiqTH54mk&#10;pZHOyRxe5GrC/s08dD9Pt56vVno4I4cQeevt5YNkbUAX1O72d7c9XqWWFYBTV9N5yhXLOzeXcAn4&#10;AnwsPHnq9Qy5VyzBNiMVVTR2kcDaqmwDdtfbb+nnq9VtvpAyfUItN56WlLhXZQSoJYff9PPV6rsq&#10;XDhDQozhQFUhibDS3t/XXnq9RIOuOJRU/wA1T1Se84ZYr2Av7b+I0v8AVz1eqrLqVmCnwupFBUvp&#10;UsLkEEgi59h0v+znq9Vd/VbNLpUHDqRmEi7l0OhBPj8Ne39vPV6iuzVwqH3u8kU9mvG5Nm2n7Kgm&#10;wva9/Ec9Xqdlw+rDU80Q2gbpADqFAF9Pb+vt56vUqMCzgghO9wUR3Ut2O46kan2nnq9SNzZmqTDq&#10;BqyRFkWoWXaQoaxXuFPx+HPV6iY4pSw43SS10e91SRfddShDE3DBSASB7Rpf489XqTdQs6vP84oZ&#10;ZGB3GxJDaEn6Tz1eoJM1ZeFFOWgkDLMCI0BttNr21tz1eoCMSWqi8yKc7EH2SbEk3t38eer1SIcN&#10;q5lWqAvG2g+m3b6+er1SKYYfLh7bom86A7B72gBF79hfXnq9TfVbo441ttYgG+nfXX26c9Xq7epW&#10;kKvE6q6ESIzAMCR4EG47+3nq9UyGvqvlWqIlVpKk2fYgBvr2t2vz1eqFTmN6gLIBGJAQfaWB0JHP&#10;V6ktitNF7ksZ3yCUiQWtp4H6+er1cYaaGrxAiSK1lsp7Ad9BbXnq9TxJiHlARQANHdVue/x0GunP&#10;V6p1Tik0M3l09R5sZVSFJ7EjX6xz1eqG9Y6ztSVANnVQQR3v4/Tbnq9WaSvK1ApSwd1/duLgfu35&#10;6vV7CqhaqcrPrISxPidO4+rnq9QwZdhipqdnaLehtYeAJv3P5c9XqECCi+UxGMwLYABwAdAbai3w&#10;vz1eqXj+YFo4IJoIwJIwy3vc6d+9tL89XqTc9Usyx4zXFhKCbWbQkixBA0IPx+nnq9TbhSTVGFzx&#10;QK4ScguCAWt4HS9r+HPV6umwuqj/ANNG7ZHtABGoU6H4689XqQE9bTUlS4qTrK7BAbAiwI1Hx56v&#10;U65YmrJquY4kEWAKPKZQdwF+7d9Dz1epx8yCtxGYKvlIgKq5IJIPe3fQ89XqzYI6YfixnRbxqVRm&#10;t720nwNtL+JHPV6jDY7m2ixqjaaiIfaFSw90gLa+pFvrHPV6i245j+HrjIo4IyVDFZSTaxOoswF/&#10;uvz1eoc+nmKQV0iGqvELKtn7aHQi3cEa356vUaTCcYoEpZadWUNErtqwAVWudwJOmvbnq9WeeoFT&#10;TNUuQzSKqgDsQP3ri4Onjz1epDZkSjppIkYKZJivvHQkC5C/Tpf9Tz1eow/SLOk9BUR4ei+UL6gX&#10;DA20e/t56vVad0Lx2kxqYSLOiaIxLXIdhcMTbx8eer1H/wAs4GzYbLNSIDCQxDAEgk67v2c9Xqo+&#10;/FT6fTjCFlp7KYmaWQooYyLt1A72sT3+nte/PV6tXnHYZKXGmMzWKM1kJ8NL356vUnR/Na6tFJCg&#10;EAY77rrY6ix7356vUKOXPLok8mM7rkgbtTe/t76Hnq9RvekuKUTVcUs0u54yhb/E1zY9u3PV6rTu&#10;k+Y5nwYYeCEapaRmJuSiKSFAF9Nw1vz1erLmXHJzUoqyfoYg8d/C5JPxuO4v8eer1FVx/EqyqxWN&#10;PMYKpIIvZLE6aHvbvbnq9QP5uo92IR4PQx73lkYqP3mLDVQb3II1t4fx9XqLBm5cQoq5/KVVAYhi&#10;e4t7B2vz1eoI8wRSGN5Ih5qspuxPY3/jz1epEPSVgSJVsFJJa5JPjYAfT489XqdaZnl209YQr2Jj&#10;t4Kov7x7XJ/s56vVLdpKyllelhY7CAZLC1r631uCOer1YFnd51pIdtkKlj7QBrfnq9SQxmohikcx&#10;RM3zD2sLHywdNPED9b89XqbYahqDeC5EMUZuCNSwvre+umnPV6sFK8e1JkPmR1QDMfEm+o+kDnq9&#10;Sow2tNP7tPK0Eag22m1we4NtfpHPV6najr40rmM6m1wbDxPsHPV6v//Q0xsfxeEl0A2qka7rdvZp&#10;z1epBB6VMSSeZma6+JJUKB9Nu556vUo46yxjgVCsJIu4GhHw1vfnq9T6s1PHE8NDTyMpcqjswuL6&#10;7mU628LAn7uer1RaGpMGDyU8jE72kUg6FdTrftY+H7Oer1JySWolmkg81EiUJ5YC+8W1vc21B8Pr&#10;56vVPgroqSgJqFZwT2Hc/V256vUm8VEVRIi1X2Z7g6XGna4/I89XqRq0q10BoIf0YhY2ViewPgfE&#10;W7Dnq9XKBqapjMEkZXaQEPje+jHnq9UeHDXYmn3ld0jGQeDAG43X737ac9XqV9LFIqAIwV9rW9ij&#10;2fEc9XqlLBVTU3kRFb20Ym2pFiD2/X8/V6mOlApp6aIETWkbzGFrbdpFr/T9P7eer1NuKxGPzBfc&#10;Wc7V+B1BP9nPV6k9VtTUNBH8mm6XcVbQm5vdhf4X56vU9XU4miGzef8AZ7d7anTS/PV6lfSYZvRT&#10;5h2gga/vEHtrz1epVVPyqUR36bbgDsb+P5c9XqgMiSBZIl2anW3hYc9XqlLLEq7VIDv7i3F7k+P1&#10;c9XqxS4ZXYdTRQpWBlceZZWUm24gggaqdOxsbWPa3PV6pFNF51PJVLKqNeyhr9ra28bk89Xqf0oP&#10;OwqEizMCbgkC9+1vHnq9TQ6rQRiyubMQ48B/Zz1ep3oMSWXytb9x7dCdSTz1eoVsr11BQBa+S5eQ&#10;suzcQNhBBuNRr21HPV6jEZNxtKaM1S+6dgIRSCSAfHTvYePfnq9Qk0GN/NNJU4hD50zhzE2w7lG0&#10;2JHe9vZ/Tz1epWZQzPVRVEFVhLHy5kQXNxcMvvXFha2unPV6jK5fxWmrkjiRjI8cbKr2FtxBstvr&#10;Ovhz1epP4zfEnSnkVfPpyzvsBO6xK7W9tv19vPV6mmGlp1w1p3kCVEnmaaEIDe4v7ANLc9XqSsnn&#10;0TIUeOIMGUOCGYkaC2ptfnq9TJVVAooTFKH3OrFQAButruHbnq9SOkqqyUNecxxTe8UksLkdvb4f&#10;E+PPV6mXGHpY8OjqYJo5by7GgXcHjsL7iSApDXsLEnTUDTnq9Ta0iyRrPFtN2A3Ej7B0ZQe+n1X5&#10;6vVDq6aOskkqKSVBDHtGjg3AuCLC5BHjz1eplmWoDPQXXyna4J1Nz2AF+w56vVgkkOGzJhe5neTc&#10;YxYakixJsPZ4Hnq9Sbkozh9cDUKXYgkjuRz1eplxSpililQNsgcFpBt94tfQ3v4j9vPV6oME5noX&#10;XCyAq20Fr2Hhfw156vVmaspaWBaaUrqurHurHvr8Oer1RaOWWSpamle8MTmVW7X0tY+0eNvr56vV&#10;JStqUYJMjNFGbhuwNzf266c9Xqcqgx1cF55lRSSFF7aX9n8Tz1eqHiOKvEyxx2CoApZSLaez9vPV&#10;6nKkxGjCJNTAb9fdGnh489XqbpsWmw6oWuLAs7BUBt9rUkkfAc9Xq5S4mXrY6+okLSRqwABFiWOg&#10;t7Qeer1MtfidfJVzfOHzVkK7XPe1veAJ7gn8+er1YpTFhzgSt5jCNbkdhre2unjqf1Hq9SWnn307&#10;NE/259yA21BWxFrc9XqirGaqrNGjLsEZY7lH2u5v9A/s56vUnaqkSSdihABIV/8AiPa1+3PV6kjS&#10;wmieogmsUR9qkePiCDfsOer1ZQ8VLQvWS3D7lTUdy3PV6shmXyRIHBIIAUkdzqNDz1erDLFVpAfN&#10;YCQm0Z9mt+3w56vVOmphWESTsWVD4XtfuOer1NlRUVDRISQsaNcWUX00789Xqx1TQUtTHStDKryq&#10;dkuhQAnXcPiOer1K3B6KJK1S6hkFht8WvcX9vPV6jLZDwx6XGIYFjC+aklgb3ZSLFT9I/Lnq9ViX&#10;SSuocHp6f5FEiG1g7LYGw7gew+HPV6jk9Peq4o2NJQ1F9VsGNiL6nX6+er1XJel7AMWqjBj+IPeS&#10;XaxXcSdpIIPjbnq9VqGHqsFGWJGvYezv+znq9TZidQJZNymx1FvDnq9WGnnMcfusAbjXQm30c9Xq&#10;i1TuSzh9fDtfnq9QC5vWomBDSe4CbgC5vcgfr8Oer1IFKGnhjPlxKWA999tyfZfnq9Sgw3BHMKzz&#10;II5XJAAGoX+7nq9SihXbH8/Kb2UgX/dIPb6+er1MUmJyyACTaBOVFxqVu/1256vUD2f/ACZlZsNl&#10;LOoeM28LnXvz1eqtvqFkxMw1C00FMfeJVZNhCpe9799La6eHPV6qqusGTcwQYjJV0kBFOjNGWYEG&#10;1yrEd9fZ9Q8eer1E5zzlunwiv3UjXDIHLHuQbE3v2Iva3PV6i5YphIp65YQzMXLMWdAPtdrdh28R&#10;z1epoTDSklTTVVU0sS6qGVQEt4g92B+nv489XqYBhMkmJA151JOywtp3APe4P8fy9Xql19OpkUqw&#10;HlXLILix1tcjQ/089XqcMLwengwuQ4Ygead2O17gd7k373A7c9Xq44XK6rJJiiqEU2sq2bQ2+JN/&#10;D+3nq9XVbT4NMY6nChKTISX8xChB8BYm5HPV6o9DT1U0cqRSXiRiyKVvIut2O83O03ta3bnq9U9c&#10;O+bQKH03AsLdiDfQnQg9/p56vU+YTRRr5dPCd0EjgLcm6gg3PhcX0Fr89XqFXBcOhkZWrrItOdxa&#10;wIAVrAk89XqM/kHFJ0tU1sJCwve9yAyWtr7Dfw/p56vUbPptmY4z8vU0riWFpHQEG5AuVZQfaD39&#10;hvz1eo7OU5k/k8TUsoMivsYsdAVOl7+Iuf1PPV6h6pst0mIzRxUpaR33PLYAEm1h+Wn6nnq9Ug5E&#10;wulr4T5V/KfzGTuwABNr6dzYc9XqNhlfD6SjwmCWiYMJAzm1gVJ/d1+76uer1IXr/nOjwvp1LSyS&#10;iFgdig2W5AuQTbv4f3356vVrZ9acw0GJ4s0E8jLG0xt75LBgwLe8NbaXJ8Bz1eoJY65qmsaZJtqA&#10;MFUsBcN31Ovh489XqCTM6TtiVVUwvvUbijMdBbve/tPt+PPV6g6qaSCsoU8xSz07uZCLXDGx+489&#10;XqR7VzmqFPRKrNL/AJRi2oQHUA9vq056vUs4cSFJGtcUadArRlUYL43BNxY9+er1KXL2IDEcWoKW&#10;sjJp5n0N9UuSdx1ufq/hz1eq9DoJjFHQZLpcLkdY2kgVQxsLbdwBA+jx+jnq9Qd9a6mM1zxU9QKp&#10;IYtx2m263ewII+BP3e3nq9RCc65co6msgq4ZZUSQRrtBG0N9r3rjsL+H59+er1MOE5ep4FllnazI&#10;ziP/AFmF2Yknvp4Dnq9ScOPw0kC1FWplAZ2AtawbsP7+er1NktCtRE6MXVJQdvgNp1I+keznq9SR&#10;bKWHx0+tRvd1G1ADckmwJvpoDa4+nnq9TecElwzElSne8pgcM7C66/cAR2+OvPV6g0x0UsQVKdyz&#10;gEsP4H6u/PV6kPNUTVqIkUS+YpA3G2tj4g9z4c9XqhYmshlRWU06A7fdUAMSLA/Hnq9Tf8vEoLqm&#10;8I4Nittxtr2t+fPV6nKaAzKK+KPY4BYhj4W8b+3nq9Qc1BjlqpqiUHc52p20FtT9F+er1MU8ab1M&#10;qncqtbS9z4G/bnq9UeFgtKyoSFIswtb3r6i5Hhz1epqiEVvlns+7W4tcG9+er1R4UMxYBWJuSCe1&#10;hcaW56vVJhqGEbQv71vYBoB3vz1eqTaphj82JA8Zu22+thqLXt356vV5MNZj5lZdWUX97xvrpz1e&#10;qdHBQpP5dJ7wk0Yi1xprc3056vVjGKzYc6/KWL7XX3l3KVIsbg3Fx9/PV6oc+L008kVK6AO66MAT&#10;a3cewX9htz1eqfS1CQVTyEjzGsfh93t+P389Xqe8Mq40llSVxtZAyohBsQdWJH5c9XqELJuYKuGW&#10;Wir5jLHIxJP+r3UAXP1n67c9XqWLZslerRKQyIY2JUqDZwdLE2I+H6nnq9QrZfzQs8kdNTjbOPs+&#10;8BYi9/b7e3PV6js9MM2VDfK0ZbZHGWE1/wB5jchj7Qfy9nPV6jVjNDT0Ez4RMsLzi5cKWA8DuFxc&#10;aWtcc9XqUmC43WYdiFBKKrzXfaV232qDbw9mvPV6rIel3UmBGjpSyghQ173Ntfjz1eo8eRc4PUVZ&#10;NM215Co3XJBOvfnq9Ru8HxcLBAHI0YB7Ekkj+Fyf1vz1epX4njRmpvlFvsYEg3sQL/2Hnq9RdMfw&#10;mF52r5YzdTMbsNQv9vPV6gAzfmWnwmladSsRDhFvoQuup8fDw/bz1eol3VXrLhk1e9A86S1LKQNp&#10;G0A28O/h9fPV6iS5tzTilQk0PmiQ7gSsZ2k9hbt4j2/289XqCOpzPVeWIagmOVGLhWIJUKLEsRoQ&#10;e+vPV6m+rx2ISRVW8yT7Q2tyANbi/wBenPV6uWHS/wA5xQslR7hnTZG3YA6kD46fx56vUJ8eVq2u&#10;xMJ+jvZWspJuRpb7Pfx56vUz5i6YN8wajDzuuGEhtcBra/ceer1AZimUMWjdGpmbyXLqF23UMp11&#10;HY/Dnq9Tc+F4hhUpqK+NmbYQpCkkK1htsutj4jnq9WeozdV4Fgnn0qsdhsmhUISLDTQkDx+PPV6h&#10;ByB1+xfB62ClxSVxTNtum4gBh4i3a5156vUdnJPqyqjiRrMNmKRRLsZXudzMfdt/T/Tz1eo8fSPr&#10;9UZwqUFQUglp7OWBJLjtc6aa+Bvz1eqwPJfUKhxCrRXlBd1V/wB3QjSwH6/nz1eoxFLU0uYIFYkB&#10;gABuA1H189XqD3N2ScNxDCnimdVuHCaXBI7C/wBPPV6qs+s3SySCSSof9F5ZKn2gHUm5XxHiOer1&#10;ETzLl2ipa+nnoGeSWMhrSDaFBvrbv8deer1J+ow2snmehn/SM7I0cguCCx13fXz1epx8impo5aCo&#10;lDVkW4btp2qADYBuxvbw/Zz1epywGaelpxWoxlMYWRgDfQ30t9PPV6llhryRziRnJmDFrG4BBOhB&#10;2+H69uer1BB1r6i0uCYTJilQSQXZBGCAVAuwb7xpz1eqs7EOquIY5j9RIJHFPtdwu87rA9z9Nr89&#10;XqU+C1pxqsJPnSblY9ibXGlz4fXz1eodco5fxHZDTxAsV2sXAuA2mns156vUMeY8iu8BrsU/y0rC&#10;xW5BUDsfb256vUS/qvgeHV2EyUMqvKGJ2kAWXbqLfQRcnnq9VfGYcFnrK5qOjg3Rhw1z4nX7Ouo5&#10;6vUbD07dC8QzpJT1ksJaWCUFUFwWUHuB7R/bz1eraX9OvSOiyFl+Cnp4UEZUAvYHU9yT3J7jnq9R&#10;78OkwukojTxR6gR23AAG1tfHU2789XqTOLVFPLMRcLMrvvF/3TqAPp56vUVrrViNJR4dPPsLIhU6&#10;2JBtfx7i/wDHnq9VGnV/OFLXYlXQxt5jbnUKL7lIP0/lz1eot1Xihq4J6SVlXz/eD21W35+Fuer1&#10;BGYTTTGnlc1LLfYwBY2Ym179rHnq9TphmGVuG0ry4g6PFIQq+8pIIJ02g6HX6eer1ZqjDtzjbHtk&#10;NxuAGovfv8eer1RnwDLzUzpKWDsoa2ttDZtQe3PV6kjmXLcMMcPy7rHGVb3x732h7w9t+er1AtX4&#10;fTQkXZjFZgGAJLAX1P089XqDWCrr4vLoEpQtLAdkTdnCi4sLeB789XqesvRSRRNUCRZI2kKncdd1&#10;9dT7Dp9P0c9XqW0Qq4VaomS/kTH7JBRtx7g+IA8fo56vUrI8NwqspqedJN7bmUMNT7T9Buf1tz1e&#10;qDimRKOrqZIrAhHUSXAJYMt7k9tSb/Rz1eoGc19NKSlY00cZlLkhChZdb/Cx0+B56vVhwbDsYy9i&#10;kNXELhgLkEn2LoNdAO5H3Hnq9QuUWZpJIo/KQqJmYHatjdb+32+z+nnq9SAmxuT55/LiMQhBIVgC&#10;5bcSTe5FiOw/u56vVIyvmCmgqnqtrebOQzKwICjsR936689XqPX0PxkKgqam8kTPsQkg7dQWOq2G&#10;umnh9PPV6juxYxRSOjK6zpHbQKQoYaC57aE/qTz1eoMMUp2rsYqIJpBHE6S71FiFUjuf4Dnq9Rec&#10;wZliwinkdwd4PloRoSLdz2GvPV6ggjx2JJhTyTmWKG7kkAsCzE7fov7eer1C9ljGIcGlLUzCR5LM&#10;ALaq3cezU89XqEyixCjlq4UkhYx1LMNNpsRqNFJ7a89XqG7KKYaX+ZMjbIioCDxBOo+HPV6jOQYl&#10;HT1ZqadUWOKMMoBBF7WG4eGngeer1IvMGaq9sMno4vLEs5DKwiBNjpbwIP0nnq9TRg+GrFDEVqSZ&#10;BGA5B2j3tb2Pj4ac9XqaMMqXwwLHNK8reYVd3sGIudT4a6dh/Hnq9RoukWfIaDG0np5gizKI2YEE&#10;3vp9Guh56vVcB0lzZSHDoKWWS8m3d7tzp4jnq9QkZx6iQYVh0skJVWZSQG7g/wBPjz1eqqrrD6no&#10;KLEnw6V920sVkDAgs2nwv3OnPV6iSz+p7HcUrVo6OZkdJnXQkbk1J8fDvz1eo3fQzq1iWYql6eqY&#10;udZI3bUAbtpHc3F9b89Xqs36aYm9dS/OKTvj933hp8SPd7du37Oer1GLpGPyxE43E7dR4nW/PV6n&#10;WBvKkV1W3Ya3tbXXnq9S6oC1w7iwt49uer1LjD5mVQQPj9Hfnq9SvpsVjCXJ1Hw56vU9Q4ub++Qe&#10;3389Xqa8XrIpomuo0v8AUOer1EW6zdKlz5SSYa+qS6NqLgE+H1X56vVXNmP8L7ImZ6urWuwtHWdW&#10;1ZAwPxYA2vz1eovuZfwdOk04aWowqB5E91QYrqB4e7oL38dTz1eqtHrh+CpjNfi0k2Sk+RiguWXy&#10;laNhqQNrMGU/Xb+J9Xqr2zL+Dz1ywipajw+gNV5zOTIQqhTayqAHPu+N/Dw56vU3wfg2eo/EV884&#10;Z8pbaLDZNusCDtIZTb+P3c9Xq5Yj+DH1vwXDjUgO0762MIv9YEh56vUWfPX4YXXzAZziyYZHUGAM&#10;xkEi7lBOqhSLi/wv356vUWDN/ptz/gdcFqcOmCR+8fdAIt30Nvo056vUH+E5VrcGm3zQyKrvsCqh&#10;JuTaxAF7fl9XPV6h2ynRLh5SkYArqWiIv3uRb6O/3356vUbjp/PKsSzyiwDgxqVBAAsLDT+PPV6j&#10;Exo0VQJy6KrIraqLAC9gPAHnq9UfEsdoYaR6FD794pLjuzX7A/R7fZz1epjq70FWKwEs5CmO+u0t&#10;q1x4gjnq9XLFsZijqKYgosjMqlBbaGINiRoTz1epMYfmCalFXsGoeTauoAHf3fYLgjvz1eptp8x1&#10;aiUtIqybzYtqCG/dGvgeer1R5sQxeCNMQxCVVUxsZm0CoLnaT8CO556vU8fNU0OK0iRhY0kCeZKb&#10;hVZh9tgoJIA1sAT8Oer1JiWeWlxX/fcu6Ny2+RpNQ57WBvf6Li3YX8PV6n+nqYBUS4g6kSU9iGB7&#10;n2aXHj3PPV6nnDoFgpSyERmUlwAWYtu1vr2IJ8NOer1OjU8s8xw/Eo22RIHLKLlm7gW017c9Xq4V&#10;rxPTFKNd1Q7AhmADXPcXIvoPDnq9UWokx7D2iShSOomV1L73NghYBr2UkkAGw8dNbXPPV6nSqed6&#10;A/ywvAs5IdBYH6vhqeer1MVFQzIrU6T+61wdwUsbDXw8O3PV6oFXT/MZfaKCUrJcgSJoSwv38Db2&#10;duer1JyiwWqwzD4at5TVSlDG5YA9zYEEAC/PV6lblrpnnjNkxwfCI3qpZLMEVCSLdwLW08fhr4c9&#10;XqvI9JHop/luHwZhzpTRGoKg7dNwO232tNPDxvpbnq9R+o+kGEYPhU9H5aRI7ExraxAAv39h56vU&#10;S3rQ+EZbwiopISguSrbQQWB0Nj9ffnq9VYuac70uGVIjo28sRMEG4alb3sAbW+nnq9SfpuulNg9T&#10;FQIHczOSHU2AIvcXBPb2c9Xqf8R6zfz+CaaGV5KeS/mFze7A3Ot+9xr/AGc9XqDrFs/mSSnqonCU&#10;ygp5a2KhQCLW56vUkKqojxGRcSWc7FkVEia1lJ0BHu3sB4nwvz1epM4tJDFPJDPOjqZDY3BDA2uA&#10;e1x3+rnq9SBj+XeumpJHSJIbBSTcMGv9kj2d+er1Cvl/JFNj1RHNQAF0QnewuFJ+nuNP4eznq9Qv&#10;ZUyXJDasicIS4Ruy6j3TYADS2v389Xqsk6BdNoClTQVkmwzCPa11JsSbjT2256vVY9lXKseDUMNL&#10;Em4QoEUkAm3cD4a+A56vUKOH4SY6EtK3vHufYL/0c9XqUNNLTxt5K3JIPvaAfrbnq9UkyRLFuUj3&#10;zfTubc9XqiVamQKyra9vo01J56vVmjLuhtEvmOLH4gE256vUjq9JKeUta7P4D/V8Oer1RTWpNGI0&#10;0JtuBANv1PPV6nd4KeWMSxalgFBPYAHw+J56vU3wxPFOQbstiL3BF9eer1NJqJ0YwMAgO4AkXt43&#10;0t356vUD/UHEqCiwqqgpp1jnmKk2+yW7XuQeer1VB+pXF6/+aNhap5ci3UG/uEW1tbw17Hnq9VG/&#10;Wycx5oSBEAWfeZZPBWB8e+hHb+/nq9RRse+Tq3SALrHI3vHUk/C3PV6nqgSKnMZRmJJ1C30ue3b7&#10;+er1P3l0UsEssiHbEG2k6Emx0+g89XqSEk5xGkU0iMps2hFjfsVGo0I8eer1MUIiNGEiYxSxsytH&#10;YWAGoPPV6oGKSTT0R8yxUhRcdzqT9R/Zz1epuweaoqUlpAoQttT7jcc9XqVMWCyFwCQ6rcsfq+7n&#10;q9XTzxIhijFwpWyeJFhe19eer1Z4Kql+WZpF8skttF/EHQk/DwHPV6m+SoamdZVm8xze9r21HY9j&#10;p9PPV6uJmokp1FShSZtzBt2lr6Era/589XqStZCs9eahLKxYHTXQ3te3PV6pcdZC7vTOu0kXDkg6&#10;jTtp2789XqymhSsoLJLYEm23Qtbw7/Vz1erNS09XV0yLMDtQFQve1/7eer1QkUGTYLtfRh4nw56v&#10;Uk5VqYxOIzuKttW3e3iPq56vVOpv0Ugndd4AAANtPbfnq9WKqhw5gtRONd4ZVFhofHnq9WOaX/Sp&#10;a1Pdij2+7pqPH46c9Xq9URw1lAyYe4hJctoNSQQfjp+o+Hq9TXRzSrSM1S3mgSKFUaEkkDTvcDnq&#10;9TvU1SeadQoANwQfDxPbnq9TpgxoYcJqKEKGqJZVeOWxuqlTdB4WJIvf2aEePq9WFlYRGPyypXQ7&#10;bE29oI9vPV6o4ng80UsJO97Kvt056vVzV6iWUGVj7pIb2HX9nPV6pdLI01TLTghUUXQj94d7H2W5&#10;6vUr0MdZSR0s6kz2UKALg27fTz1eqYkabHeRCjgrt8PeBufqPPV6hTyk09bVGCM3kcWY69/A/Rz1&#10;eoUqSOqxF48L3BhEb7z2Ug3JJ1Nrc9XqPx6bqh0qRWtEYtzBXJttt23DvcePPV6tg7oTUtimDU9D&#10;TNujiKruYEMW+j6Oer1HL8inSCOVwCUtfwBt7fv8eer1J7H6iM0QemAYC4Yk2Kg9vu56vUBWOyGa&#10;lYtdkW4I1uLNpb3ex56vUjq6GRZHnhO6OSMKddQ17mxv4fDnq9TLVYUWikqHZna32l0JAvbx8eer&#10;1cAj01P83HHediL7l3AL31Hbvz1erHi01fh8gqBEJd20oqAgAHve2g/s56vVkU09QrVEsG55SvvL&#10;4D2H+jnq9TxSs0EQksESP91TckE21/X289XqFzI0k1RWxo0Zjsq7dNLgk689XqM7hOCQ1dI1UDv0&#10;Oq6Ak3v8Phz1epOY7lUU8herfcCd2wgbdB2Hu37+3289XqKz1kkhw/CzjEcYR7BFjuAL9hoO3bnq&#10;9VS3WU4vOJcYpYikbEKDqNNxOo8Dfnq9Vfmeq2WkoAULxsJWY7FNjprr2udP1Gnq9RdpcVrYsViW&#10;hleF33ja7XDXU6hSbXB8R37c9XqFLIf8yxCsMJYSPTBN7KpAbcD3X26c9XqMDhuWTiUsSwK0a6Pv&#10;sTtF9Rr2+jnq9UDGoJKjzHCskYLKoHdtvYn6eer1BrWpTzb6mvlaPzEKqt7qDe/bvp/Dnq9SqyTj&#10;VGMNehw1tsg0uV90a3JsfaDz1ep1xqmqq9Y6xrrIoYD3bBtCdRp7LgfVz1epK1WIVuHYYZaZACjr&#10;e+hsTr4E+02/v56vUlMfxaiDLM5IN2a3YgbQCT7R8Pp56vUhqbEaSlmMUB3rIWtuUBiD4k9/q56v&#10;UrJZKSenEkdlWExjb8P3mPw+HPV6omCZfw1JYxGywxm7DYANCSbXN7fr4ac9XqMBk2iwVJXoItqP&#10;GEZ7a2vfYSPif2/Hnq9QjUuB0v8AMnpMShU6AA3FixPcd/DXnq9XODpngi0kdT5SCV5WK3I1Fz21&#10;tfxtz1eoSMHyS+GywtRlo2cne+0WA+kdtOer1DTgeETYJXJTU5L/ADSbXYGxMakEgMRob9hofZ2P&#10;PV6jd5I6nZdpzFhg3r5TBXYakaaC1yfh489XqF2HN9TVyz4nDbywt49pAJY3AH0+PPV6g7xbNq4T&#10;iq1sjmJ4S0kkJNle621A727/AJ89XqLpmXrLUVuMSVlHsliWTaUYW0Pe111t+vx9XqATN2YkrLUt&#10;NHtBJLWYWIvcjsexvz1eoKcwZYwqWl+YkIkmqEZBtAAFwftD4Wt9PPV6ieZzyZDWhaSri3CBSHXt&#10;vYG6tqDqB2toD4ePPV6glTLMMs7UqQmNAq+9cFrfHnq9QiZey5R4IpM6G+0n3veO22t79jfw56vU&#10;gsSkw/Cd0dROh8wiSFXaxDXNtD4jv93PV6i9Z0xeOXGpsMr51mljjUkra5NzsYqLDXnq9QRbEaWN&#10;m3+YzMSovYXNhYk/qeer1ChlLCpVqHkeXyI7MQzG1rd73Pj4ePPV6jT5LjkjpKDEFCpS2CmVwSWv&#10;9k7Ra3e5J0H589XqsY6QF6aBEqXsJAHKoQFYA6HQ27a689XquF6QS4dT4HBh0Tu7bBKoPvAg3IH0&#10;C9uer1GiwHL0jyPUlLIyr42tp3t4X56vU41FNUYQqirb3ZDsAAKmx156vUo8v438tiKQwWAVSAWt&#10;Yn289XqND08xMySpSzlQG3lV925H0bfE89XqFPE1gFISu1THc6i4P089Xqq69U61NClRUU7MS66k&#10;WJ1Ov389XqorxzOmJHM+IYZWK0UcUh2hzoQCCCB21t4c9XqnZL6q1dfUyYZWIKRJAYr3BJA+y1/Y&#10;fAj+OnPV6hzr8Tlw+klweiHn3iQEh7MWc+Ht/u56vUE2IYfVGVKaliTbIrhmU2YA37/Hw+7nq9TH&#10;R4pT08D0tVIwNPuewJJ29u/fT9nPV6ozVcE1MVNWsUqNvLXLAp7Pr11vz1epD4pV0+PVFRRUpeKO&#10;Uqd1z4HUW19063+H0c9XqTuJQ0EmGPWxyr5hdo/LAuQQL7gDa4PbT4c9XqaaDEMLjncSbzuj3Ktw&#10;AR4nVbgg+znq9TbU4tVibyoGKqd1lN7gDVWv7eer1K7K+baOgpEFYzPLIWS7m/v69j8e9+er1KGs&#10;zo8tK0eHzmPba8W9dpYj90m19f1vz1epXYT1PqqYDB4nKGWnAdix912bXUfRe/fnq9S2w3q3X0VT&#10;JhsNQHgQKFY6kN466kg/r4c9XqGXA+sc9BDBiFRLeNgwZI3sLG/iPjr/AHc9XqGTJvXCaqZ6s1G5&#10;pLEBiPdAbTQWBtbx+HPV6jN0HW0LTSVcbeasUW82Nyfo9mp8f289XqAPq91jxpS5+beF6WA1Crus&#10;CtrnUH2fs9vPV6qV/Uh1akxuarxhKgybkcspGrMANPesBrpYW8Oer1VSZ+xIV9alWtPLeYFyQwCA&#10;2uRtNje/589XqAXFq2WCr87DrebEAPe7FQbkXsdeer1PNHWxVtfHspVLzIHY9jbsTf8AgOer1KPD&#10;KSOk8+oms9RMyi+l9gP1nTnq9U7ElpqCgaphhMyklZNQbX10JIsR7Rz1epJxu1V+ipjsUWXw8b3F&#10;+er1KXB5nrFmhL75msgW4JsBbTsLk/Xz1epX4C3zkww1wBuuq/6ljY6+Hbw56vVCrkp/Nnqaxd0s&#10;O5Y2IPbx2t8Rr9H0c9XqSHzKhd8qEMAVVr6EMdba6c9XqT2M47TlVw2jFo13I28aqPgQba/Dnq9S&#10;STaHdrhhfat/YPHTXnq9SYxGOrhp2rEgEi7gL9lNz2uNb+z289Xqa6mEUVopYSrz38tP8RIvtF+e&#10;r1PmHVNNQza7hKqDZGALXv7Tz1eqSa4RRTSeUq+YGJuQSSO1vDnq9UmjxSpZBAFu4UBR/Hvp+ulz&#10;39Xq88jzyLT1UfvONw1sTrqOx8Oer1KLDa6LDaT5YggK11IHY2vqfZfTnq9XGvq462lavBJkKnw1&#10;Hvac9Xqb6cUNW7CcFkJDA6XJtYW9nPV6pc0DGsHyoG3aB8TfuTz1epwjCefLhN9zQhWUGwvf89Oe&#10;r1LDLVJiVJFLLVqNuhBB1HidbA6c9XqP10P6kSYPTQw1oY+dIsUZIvvIUsVX22Avp4XPa556vUc2&#10;TOYWmaOULIkzxlrjWNRfTv2+nnq9RZuqWYKZq4phtmidyGiNrqO9x8D/AE89XqJZmqljqKgyTKEQ&#10;OWJWwF7dzbuB8e3PV6gbxPD12ioLAoSbEeJF7E2PYjnq9SCrvnYahh5Kg+6VKkm5Pextfnq9UGR6&#10;yecpMvux2Ov8fjfnq9XTyMKfyZQW8okgeBPha3fnq9Sfndowj9ydDbuC3ca+HPV6noR0suBSUVVG&#10;JFLKTIT7yjuLWva/PV6ps0VB7jUzBLBbaWt93f8Ap56vUwVtRh7gpUrcjcu8gCwJ8Dqbc9XqTSqp&#10;jXYbrIWKkiwAvpp4c9XqTE1BerTzdRKG3AA2NzoR7Dz1epw+Vo6CmYGyLGzMdvf6T9P8Oer1ZoYK&#10;SmO+ZQ7St7hNtD3I++556vVlioEikephjIMpbcfAE9uer1co2ggVoZzaQfZAB7jx056vVAWMSwQy&#10;mzFSWIuPdIvY89XqfKenG9pKdf8ALbfMPsNrX7c9XqeqOknEZv74AuLaFrHwNuer1LbCmnSMU8zi&#10;ON9pKdyVvci/fnq9SqhgScs6qyRgHVyLEakHv3/u56vVxxGQxqkCFTIlzoB72muv6/nz1ep0ypjs&#10;lPjLtE7ClCqH10VfaNbA62uOer1D9RZv/lzU6NUkqdwUXIuLE69/DXnq9QmZXzrS0ySU1NIDFI4k&#10;e7W94jaGGvcDnq9RjcCrMSr8HCrMJKe5Cgqdy3/1r89XqTuaI8OxJEhCqtRTqbMV76EaEWF79z+3&#10;nq9SfqKMVtPEabSW0ajUWITx08Rb6eer1IHFsGeuBhn2ywyO+47Au1QL31ubgjUj489XqK7nLC6a&#10;mpTVzL5u+4JHc2Pui1/vPPV6iu4nhs1ZK7iHyTIwYj2WPPV6k9VxzeddVEdkABvqbfRprz1erEKW&#10;klhZ3BvsYDvbXW9uer1RqChknl+deS84A8s+JI8D7Dz1eri5jWd4X96eUl3vrcj2n49uer1S5V2R&#10;eYAoFrgE9j4/dz1eqHUzU0+1qhg5YDaB9ofGw56vVljGGoDJNIfPl0VCoK2HjuHjz1eqNBTBZPl3&#10;2tNfcCSBob9z7Lc9XqfYqaoECyJCzRElSyrZQR4A9jz1epvxIxR0qrA5VEvrtvYX1J789Xql7PnR&#10;G0ZKkXFh+99P1c9XqcFhaWQKDst7qdvDXXnq9U6JSFemaQREKQQxtu3ez49+er1QEoIFp4kgiLGP&#10;3BZrlre3Tx/Xx56vVPpg0knui3loN9xqD3t7Oer1ZqmOQIZ5Cdh94A/dz1eqFGfejpIw0ar7173J&#10;3fHSw56vUpqXDqRqWSnF/MQaMg11sLc9Xq7w/CXpwKeQWn7lbA+Phrz1erLWUs8VQK2nUWiIUm2p&#10;J+Gvfx56vV1JHUYd/pUQ3GZRYdx3107a356vVngxOpCtHRoFCD30sCrHwJB9nPV6nnD45MVR5FSy&#10;WFjpbcO4+rnq9S/ytlytqGhpwSzyu1tLBQRc3NvAfr356vVc96YcDmyjlmLyWPnKIVDbNwaMglzu&#10;NrEECwsdO5BAv6vVblk6spq7D6b5rtTIHTda4YXIY2Pb6Phz1eoJc9Y3VPRVdVQ+XJcusbjQAE9r&#10;fAc9XqJLi9FiWNVxr61RaEkAkAAtbUX23Itfvz1epOVETywKlJEY2Xa5KAkkX0U/6psRz1eoOsyx&#10;+RTpvnEbhrmyj3QTu1uCO5+/nq9QcZio8OpESLEpQ0sqvtkYkM2lyAdB38Bz1eoKpaWBQGjQs6hm&#10;0AO0gDTXU39oHfvz1epFTYfJPQPKjiISXkZWHYqbXbwB/Zz1eoF804lPhHn1UCK+0AHQCwtqQB9/&#10;PV6guq8X+YPzNQ29ioI0AIX2Adgeer1PWHNXLIjUZkFwQhHckC5107/Dnq9SxpIq3EoI6qrjaOQX&#10;UgGxDG4J8D20v356vUpMHq6LD6SZqgNJKt0VTcg9vH2g89XqGTKGK0srvRyRoGiQeUoUkX7mzdv1&#10;PPV6nHF6mvn21kISNJXAFlOhB9t/b356vUX/AD5L77zxgNJHc2BB+z4k/s56vUWPHa2qrYpzU2O4&#10;b1cfmPq56vU1YFiDUssVNXHci7RcG1lPfvp9PPV6jUZCZ4Wp2hgITVTJYWKi+3TvcHS4/jz1eow5&#10;pnqaKCeO7NICrKBYg3F9e5Ftbc9XqkU0teCtRGnlpG5UqbX2jU6nuP7eer1Hg9NPQ7FOqOMw0UwW&#10;F2kikVilwEa+hH1C9/ptz1erai9L/pywvLmD0TYtSpvQAsWA3FQLLb2X01Ps56vVaNgGC0WH08cN&#10;PH5cUagKB4c9Xqfqqrihh0Auvc/Dnq9QOZmx6Rn2xutmuANBcg/Hnq9RbuodVNUU/wAtHMPM3KbX&#10;76i/w56vURLrZnCmw3DKqWeT3QSDckkA6WH5nnq9VPnXLP5w2KbEKf3FLAMABfae4IN7D+nnq9VV&#10;3UfqHU1+MVFUkZmaR1URqADsBFmGlgfuv28eer1IelppoatcZgVVlkZkKMBcjvqfG3bT+HPV6jAd&#10;PMsUlXB87hahHY73cGzM4BuACbH2fd7Oer1POYpsLpJ32u0YJO+5sbrfTx+rnq9RFs/5rposyVHy&#10;8yyNUKiMAw0sToQNdO1/zsOer1Bsc0VMU5pQwEX2dy6lgSQQLX56vVLwOVwTJDHsWUuqKx7Ekjce&#10;518Oer1GTyJlyOgUQRRCnHuvISNGcn7Vh3J56vUN2FJUUYmp6nYrqBMrsBYJc2FhewNu5tf6+er1&#10;BDn7PS3ZKMCRU3Mdh3Ibanxva+mn9HPV6i912bxR1ST0GyOJgGc3+ySO1h7Trz1eqBU5486nVRu+&#10;YZ2vrcsu2wIOgGvPV6g3OJ1mJVRVWMnvAXJ0JB1A72I7H+nnq9XDEo5HqJcOpY/euTuFiCQCdov9&#10;xPPV6lTgOGR/KpMHIkLLde43WuVvz1eoYqWehlp2gaHbIUXd7GBNj8dO393PV6grxuOKlmVWvuZ2&#10;Ba9vdvcAD+PPV6k7T1UMaTPWOArqwANjbU21vofHnq9UCLDnnoWqthED2uT4C/f6D7eer1SMIwZT&#10;i0dHD5fkytcvqdgA+0Ra9voueer1KeljnpI5GeMKysyozm1viND3Hh37e3nq9T2KaoipycSkRJJi&#10;fLQk3sVJ0Btc/svz1epshWN4vk3D7W3KNpIuB2b4Hnq9WAYP5dQ1LGrKr23SX1BHbsfEc9XqV+G4&#10;QKSn+cVNsl2vISLMqiwG3vcEa+377+r1CFg+KLRRIa27PVAlUAFh37g6a89XqGTKFdSx3jq9qTj3&#10;13KCo9gNhqB4356vUuzLQTyo0QXzdWLJfaTf7uer1C9k/MEMdSQ0608jqAEvYfFiL+Ootz1eo4nR&#10;LOFJh+PUrIzmCQ7bsuhe/wC729t+er1Xj9KTJmCGOmrQQoCkqpUWHt79jz1eo01Fk7DJlV1QIG1s&#10;QNdPH9fbz1epVwZTw6M2gjswPgOw56vUraXLqvGI0H5ac9XqyPlPyhbZr9H6+3nq9SZq8ofpB+iD&#10;A6DTtz1epPVOS1EgIQ+Avbnq9STxLp2JJRKna/hbX4flz1epLPkqclons3fwva5v/Zfnq9TOcrz0&#10;8jIiAgAXFhY3Fjbnq9Sdq8uRBAjJbUkA9r/dz1erJTZZiHv1ViANBb2/Hvz1er0mTqV/04TbrfQd&#10;/p056vVFpsn08cbzw01wCe/Ym59vPV6vS5SoZqUeZGE2+zuNfHTseer1JObDp8NYLCotuIHiQPH6&#10;jz1eplxKcNPI8cI/R3AbUEj4jnq9QeYhVmWPc67mEhNhbt2156vVLw/DJa5llCkO4NiRew/t56vU&#10;vMOyM1SpVmCMbXFrgj9nPV6ldhGS2w11k3F11NgANddOer1LrD8Bnh2yVWqm+ltLHtbTw56vUoo8&#10;DlnIYgg/xF+er1SKLC6Y/otttp+o/Vz1epTVODU9XCsMkYdbWuRz1eoF+oHQ/K+ZcPaDGKFZkFze&#10;1iD3Gve3w56vUQ3qj6Cem2PVvz2F0apJYk3AKX77joCfH6b89XqI1nX8OOOgrajEUoY6mKbdf3Qe&#10;9tQNunif7+er1V4de/w5sxZZqamoyvEHppR7qrTkAM/YfauCSbC2nxHfnq9VdGb/AEl5/wAm4kYM&#10;XoZoZBfyozHbdbsLAEjT+7Tnq9QdDKdTiNcKCpohTPTFg9+7W8DftY/qeer1OlNlquw+qNbhMcq1&#10;CK4WQ6KtwQGFrai9x9V9ND6vVlwPKuO4pVw09bOUnVffq5gSJGYm7OF9o72H0C9+er1C3lHKkNQI&#10;66oXYsW9d7kBbIxtodACR/Tz1eozeU+k09Zh0sTqpFSylgPeJ3aX3C3buPh8Oer1GvyB08NPWtS1&#10;a22kRqRYADaRckd7DX6fv56vUYLDsupl6gpcOp2WTzidhtuJbuLk/Tpz1epaYfg1FNicFKIlZzIG&#10;kARQC/ZibLqNLa89XqX0GAUcM0lLhcAjll3xK41CAta5AtcC5NtPpHPV6lxUZawwUz0NFMplUXDe&#10;6AABa7ePe/PV6iEdVa+KKKspS11qnuzWuSUNr6fdz1eqpPrbjtK1dFQ0oVYoJWVtosSf3WB1IPx5&#10;6vUD+HYj5bVEVNIQJHCIQ1+xsdbk9te9+er1C3TYpGcQjWmI3+SXZG0sFNgdPb3789XqdVzPEuIf&#10;L0jge6zh7AlralRfwJ56vUsoszYvJh8GYnK04nTYrFApuBYrtFiDYgm4v4nU3Pq9XJeo1DT4QKB/&#10;ekhayAm4KjU28LX0/v56vUlKvNEsgNVh0o8+ViiMdAqjQk/AA2tz1ep2bOElPhkkxLbIAoL3BVmG&#10;p17ffb8+er1Lb+sUtfUIQ6iOAIxa/wBokeA9oPc89XqEnCpa/F8JWOUgFpCy3sSVAHw7X56vUNmS&#10;hRR4skjo0jxIqKm4hSWW50FvG+vh9PPV6jc9OcuwNUxuFIlZlYRhrBFY/XfuRz1eq5z065enwqKC&#10;ORUCDaQy7QxIPYj26ePPV6rE58QhbCRNGu8NbatgCbD9vPV6q7uv1XS1EVTV1r+UtKTsF7sdO33/&#10;AK689Xqoh6+51rHxOKXVVe6Kb3Ibdre3hoNeer1EsxvF/MmNRUSl2ZyFVWuxO89hrcfHtz1ep9wD&#10;D6OvQyYig8zcbe7p2sB3Hb7uer1TuoGFV1FReVDJtjXyzG4WwC3G5bjx18eer1A1PJRNK80UqMbE&#10;MEBJLLe+4Gwv4G39PPV6krWYdPURSTxSEIl2US6p91/D9e3PV6i94/V4pS1s0EQAEgY7v3Qqm/h2&#10;uNbc9XqTUFdQ01LI1W5kYqZFUnvqLjX4ajnq9TTjOP4QIqiOhjV3IEl2IJVSPC9tD8L6/l6vUW6v&#10;3kU8s5/RVDuY1cXIAOgA+PPV6nOGpqZYUoHaP5fczjbGAwvobuNSPYD2++/q9XpsKpqejjkBNmbv&#10;7db69+/PV6kJVzwT+fTISZIHBF9BcnsvtsPHnq9THRpaGpxGpufKcog0u2ne3PV6slBiaLSKkDlH&#10;dtQ2jAdx2vz1erqmr4JTHPVbmcuddNPj7eer1OFVDHt22vuIY38fG9+er1M8aVjzvt/yaXOmmp56&#10;vVwSVII28ob2F/o9unPV6sNEPmsQUAbVkIuwF7D2nvz1epYJQ1LUxndBI97Ak6g/Xz1erm+EVPyz&#10;MyWd3Cs573Ot/q56vUqMvYQkXmiCPc7LZmNhYjRrHXQ89XqFfAMCWIhVUvCCCwY6AjUWHwOvPV6l&#10;ZVCGbFIy1yzqTdSfDXXv30/Lnq9Qb49JKZxTRqrOrsDpYlddCbeHtPPV6k3DUVclcaCrIvt3EA+z&#10;sB4a+3nq9SzwOKoqqXz1kSId1Csb2AtYiwt29p9vPV6nysqambL8ke5YZEb3BcEuL3IufFvZ7PHn&#10;q9QZZlho2qDUtANzAEKbnaxFrg/nz1eqPQpLHPHhYO92Q6Wtf2C48fHnq9WPFJFoII4oRYwgJfxZ&#10;j3J+P0C3w56vV6qrZ6mPyWUaomgbU+06WPPV6lpQSxVtCzSMyOLBRbTboATbU3Pj9/PV6kxjmG0k&#10;lemIiIjewG0G92AtqdO57D6O/fnq9QpZRT5OekmZSfNKIqatqDc/R7beznq9Q1PRPRIIJ1LB1BIb&#10;sw1sD2Hjz1eqVhmY54aRPmDHHIhKoqXK7RoPZqBpz1ep0rKgV4L1Mby3ttKsAbk+03t7Oer1Dn0y&#10;wXy5xNiSmA6XBO5iLEDVTYH+A+nnq9VgvRLFZcv4zTYXFtaKX3Ywy397UjvoQb89Xqut6TbZskOt&#10;YACgYAWG0k6k/Z56vVVR+JZTE4c0YZDLNG6pYdxttbT4/rrz1erT5zgsVTi00URBIeQFiBe9yNOe&#10;r1JiBJYCqSMzXIu1tAR+znq9QtdPst/PSBqhGPvMbAfaGtv4/dz1eo2XTfJdetdLLhmHmDayiQsA&#10;QynW99SCTb+znq9R7MtSRxQU2IQXepppfLUxuVUyAAMsi2s4AuLG4B17gc9XqECpw6qrmkrPJHkT&#10;j3EN7KdbkDTUHX7uer1A3j+T5Uokp6UrOfP3Et9oAk3NwtyAewOnfnq9QSYvg86Yg8qEPIkZ22AZ&#10;rntY/E/cPu56vUSzqRQ4r54qHjRTuYtuYg2/e0263/Xx56vUBlSlOsbQxS7lbcx1Jsx/d1156vUl&#10;n8ymUSJ79iLgakX+n2c9Xq5Ucyibe6+YZrKAdbBfZ7Pq56vU70tQy7qc6RSX3KPb2v8AVz1eqPUS&#10;4dAxp2U7wVNxpr8Tz1ephqaOCVpEQbWlsAq97j2Hv20056vUmpaIvNItQpWBQLKLszMdACCL2PPV&#10;6k7FPIsApRN3BVQF2lCLgj7vr789Xqm02IU8dZThx5qE273Hjc6X7d+er1K6GWaSZ0kZUjjU7dBc&#10;3vrfuLc9Xq//0dJfFqooZKmRxLDYKLDXcPb/AA56vUncPgxKajeWeDcl2AUWOncEHvpz1epQ0FWK&#10;iNQt1CsujDUG/e2vPV6lXJiSpVfKQLvdQGLe257+znq9TPiVQrxFI/tObWA1AOnhrpz1eptij2tG&#10;JQJNhNha1hbQ/Tz1eqLI6mFqmnYMtiSOxA9trc9XqYJ8Tp4milcbjJbZYX0vqex/Pnq9UKStplqR&#10;t/dbabW8b256vVNjgkNO67fdtppqTe97+Fuer1QqAPWYgFdCscQPYi7Mdeer1KIR7Kdg5uoPe4JG&#10;uuvb4c9XqbMRnkqVVSD5ZIDW0uD2v9XPV6khJXtD52GUyrBtZbE+A+H189Xqz0c1fiMbRVAtJvaz&#10;HQAD4/Hnq9WOkpZ32VccoKMSSpUG5uRf29vH+jnq9UrD1LyMCBZdFsNoGvhofDnq9SwjMtRhooad&#10;2AOy7IQCHVrka+36Oer1P8lKxqDVO/vEBLe0jx+nnq9XVeohqHje/uFQwGlr+3Xnq9XCKjgqKpJU&#10;b3FPc6AX+k+HPV6swZKKrFPWRo7j43uPaCLA3+v6+er1RJHgrsUko6W6oSraAi3wH089XqV1PVIK&#10;fyFO5gQFHiD2056vVl8obmlk1CnbqO58R9fPV6mqGpwsu8tKwSJAQ3gFYd1H0c9XqGjDKWKSFZIV&#10;92xbTQkW18bXI0/W/PV6hny7XUlNJFXQQhQSrFXIttsQb+Nxz1eoUsOxY1LfNx28yQsp7WCg6G3t&#10;se3PV6n2GZIBHSiUJCtzuj0bUkEWGo0056vUNPTXMUNejUtLDLTuSG3Ow1N7A2sCAR7fDnq9QnzS&#10;0MPmTUsaq9m8yS5sWJ1H3i/93PV6ggxmvnoaaSohTejkiw1ILGxJsPr+A56vUkUmjFSs1SS2l7EG&#10;ygeI0/Pnq9TTilVMlQzq2+GRk8t77tGFiAQDprz1epslwSY+YWYFkO7d4WGosb89XqQ6Sy1FXJHX&#10;sCrklI1UgsRoLHxJ56vVD+beSo+VT3Q6g7GI92zX+889XqbMEqcOoauanoIdkksp3XUgFj7NLH9f&#10;jz1ep8kweeuAmoqtUkTeWUoSSOw+H389XqY/Paidp61t0gYrGbWJAst9eer1Jb5uVyZSTuZ33XN2&#10;Php9PPV6okuPrAPJMS+agIO4A3F7DQ6H6eer1M8Jq5JyzkQq9vs2HfuPDnq9WGtSjp6qOSBw6WO6&#10;51vfQ256vV1NiMtTGiFQqb2VmHc+zuLac9XqkRYpBRlVEqyxi5Lk37eHs056vVhxMOsqyTxgMVDL&#10;Ja1g1tBfuOer1YK+qMuFlLbVDjW1uw0vz1erA+LS0UKsIrFtVI+iwuPoPPV6obTR1jLHPrtsxPjq&#10;NQPZz1eptrMQoaHEfktRHIhCG5LFyb6knx56vVznr552jaUFIlICqBe37eer1YpcfM8ZjcEEe78D&#10;4X+kDnq9TRUEpJ80XAKKF2nwPg1vjz1eppmxSAqDETdVZnZfCx7Ac9XqbziaTfbcjzAGsdCdNL89&#10;XqhLPBJCxtZlPc9jbuTfnq9XqfZLDMtSLL4ADuw1Hjz1eqKirTVH6Rht3g3Hh46/Rz1erPWyl3Jh&#10;a/vW2/E6XHPV6s9qujSKSQACUlBb4D7R+HPV6uGFxRVO6mmsQ17fDwv4c9Xqf0wysxGKOniXeFcg&#10;r32qv7xHs56vUscKphUVZryn6SHy4lUDT3e2n6/Hnq9Rg8GrRTpRMVtUyl3cD/c/CxPsPh/Rrz1e&#10;oQ8r5hxSOoVaZtvvEufapJFhY/X+XPV6rAOhmS8RzPXR1kA3q99xbVgbjaQPiQTp93fnq9WxL6e8&#10;Lr8r4PQUkJkmCiIPvKsyi3720C5+juTz1eqwSlxeCakdQxUIqggjaQfj49hz1eporq/z5ysLFdml&#10;tdQLa89Xq9RVV5gWPgbkai/s56vU57Wq42igJuvtFxz1epjOS8VxCQS00TSlWBK2Ftb3J8Pbz1eq&#10;dH0kxGjqzWTAneLbStxrr4+znq9TwnT6uLAot7d9ATz1epHYzk2upf8AK3VVuSttDrpp7eer1Fvz&#10;KtRhuICWIhHAZvLYE/EE66a89XqCbEoKzGsSkqFmGxvdlJBAUgjQe0G41HPV6gkzlQ4FRQQ1dPEu&#10;ws0QWP7JZRe+vstz1eqvfqvBQS0dWjKtPCocIu0GxH16c9Xqq/z1lHbVVaVDb233tYEkEiwUewc9&#10;XqLJmTBIoK6Wmm3TblbapFwLHUC2ttb9/wCPPV6kBLg0T1iywxbSVA2WNggPgfG3hz1eprrKHEGr&#10;A4pz5bHUkHfa4Astj38b9uer1PX9S6ozRfMIJFG52VQTe+gufH4Dnq9ThBlevpcQeCWEmKyBSo+x&#10;4m4Gvwvbnq9XcuR6mpzAyNG6QbVHvwuAHJurA6Aj+HPV6pMPT+vnrkpa5jLJMpkdkBAIDAEbjcBv&#10;p17m3PV6k7VdNsawynlaluCpazmx33J0I76duer1cKPBamXZgdYnlyMAQ3ixOrWPe9uer1Kaoy+0&#10;ECxU8m4xRhYDtIAO4k3t3se/bXW+vPV6lhSYTNTR07VrrcoCe/vEm+osPHwPPV6hryvmXDatY6WX&#10;9G6FwwclS99QbHUi/PV6jC5FxpqCpWoJOyNl0UGzNuGnwI9vPV6rAundTSxYGyGSzVFT804sDvA3&#10;bQPYQCRf+HPV6je5Lw3EzgbLbzDIok3DQqLm37uun6689XqF+hwSSOmWKZLedtYsFFyAP4256vU8&#10;x1sVZLHRUztCIlCBiCN7a+8bd7D2c9XqIv6oMyxRYVUUlYvmyMJApka1ipBDD7ib89Xq16+oGcaa&#10;OVnncOwklW/jdyLfQVPs/hz1eqNk+Z5aeGjkj88hkDO/iq6gm2lwSCDb4256vVgzXicMYk+Yp/Ie&#10;WXyvdudvgGJHYE63PPV6grxCSppKiWkjkADoAzdrn2/HTxHPV6g/r3oYJljjszxsC5BsSCNdeer1&#10;KfD8YjpWMdOBHC2hUhXDXHgCDrYd+er1Lbpuv84zdTkP+gP2VIAIuQoA0FtfA/w56vVc3lV1p8v0&#10;8Le5JSgRDT3ifafgTpz1epizbQU9WGp2QLVCMp7gspHdv489XqL7j+WzNVGnkuqlbqjAXsToQe47&#10;eH9nPV6g0zFhE4wt8YJMaUUqLsDatuB1292Fr3sLA2vqRz1eoOpVosSmd3iCgBWAIIDKDo1r9xz1&#10;epUSYI9RMspkjeFkksFW1ht90a9jfnq9QZ41AvzUUM8mxkRNpAsL+C6ezxJ56vUk6WOvSWaCtBlU&#10;RsNTbUH3SPv56vUE+IxhGarlW0kRa9hfcp01texHPV6k/HNHLAmxLFnJYgDUW7nxB8P7uer1YMwi&#10;dxHIigpJbwv2tfX289XqbpaycSRNJECr3vYAH2A/Tz1eqNWwYw8s9DBTu8e33pVK2Gmpb2WOnPV6&#10;kWmDPK3nXDmMhbWF9PoP189XqhVlJT1IcxPbYwsvgAO5uPC/PV6mzEaWKZlSRwiuW7aHcP6eer1M&#10;S5elYB4XAS/vM2tv289Xqy19I0bpTQILtYCxtbX9vx56vU7UmCSU1G0zgOHNyNNwHiSfG/bnq9T1&#10;g9DSVrSvJZPLQm9hr7Bb4eJ56vVzxzD54qZY9wO0aEjue4Gnjbnq9SPw3C3krHeM7AoLNu0Ha/j9&#10;w56vU2VMv6ETKNiknwsSPDQ6689XqZ8Miqx5kgQE7ty6AWXTvpz1epweeVbSBVDdyxOtvZ9fPV6o&#10;0DSmo3waeb7pItYA89XqW2HTJNSmlpmYTREHeviPEX+PPV6lPRYzLF5S07eay/aBIFrez+nnq9Qq&#10;4DUSyIkgZRUPYXsNCb3Nx356vUbPI2ZWwxaehqSLsQu6+pP9+lvZz1eoydHniswzCTRRTRNeQrIX&#10;TsLCwsCLGx1P9PPV6hAwvNMcSboSvml41jK/4SPD8tfhz1eo3HSXNgdlhlYyVTWES6HWxJubgkCw&#10;GnPV6rMeleaKYV/kVEoXcxdQ/YaDTTUka/nz1eo7+TcaqpaffVyC8zbgWBBI07fTqfv56vUNlHUp&#10;JSCaZi4U3W9ie/1c9XqBPqTm2LA6FqguzqLAsbWBY22/Z/Lnq9VY3XvqlRz160LiwV5LgXAIA0Pf&#10;T+3nq9VdWYc8Cmq1o5lBecqNFHum5t8bAAfnz1eoMji9XFKmMmZJCsyyHQEHb4Eaj6jz1epJ4rmC&#10;CWglelQb5Wk0Ykkl/tKpOth3A8PDTnq9XDA5jOsPk7dkce5wwuAV1sb/AAFrc9XqV+TVwxq+SqrX&#10;MbO6NEgFze/gdAL89XqOll2sw7C3ikxBAzSAFSqliTfxOtjr356vUKaZX895dsSsrAk7bEtceI8L&#10;89XqDfF8nSCFaOip/LiYqQu0bS1yN30i556vUzY90sSuwyKHD0VJb2lLCzg97jxKnnq9QI490erH&#10;VaWcLKancEXabkK2mljrr+fPV6i74v07rIKljTQ7/LYRsDqFAb7X2RYjwt9/PV6mnDoMagxaeki3&#10;QwNGFYlNWKkaxt3BFu48CRz1eoX8ndacYyzjq0mGbn3FSxa4tt937r89XqPb0t9TNVT43NPiFX5R&#10;pDdm1KHuSAfYDbX489Xqtv6bepTLuYY4pY5kHmqvuOwJNwLFQLd789XqMDLn3C8Upo90iqkm4n4b&#10;fr9p56vUXXqvDDidBNRU4s0oAVja5bvpfT4f3c9XqrpzvlOPA8blxmnPmhEVZEYAhj4fXfTT4c9X&#10;qAGoZqtquUSeWZSCANoIOvt9luer1NmF0s0eGSwed8y0UgBeUKCR38AAe/h8eer1OuXIFwyeOIh2&#10;jkZgbG5BsSe/geer1SMfzA2DwztUvbQ/L7VXTTsTt/j7Oer1Vq+onqRT4vBFRR1BNgxKi1mN72Nt&#10;O40B9unfnq9ROcqytitTG9VKU2EkiNdWXdcKfH4Hnq9Vk/SzLwrAaiiHko8cdxb3iSNQb+BBt2Ft&#10;fq9XqOrlzJOH4XhcLVC3kLbgBqCRrfnq9XHO8MdPha/MqDsDjtYWPb7vbz1eqtPq1idVN5+H0f6M&#10;AMVPuiwAs1/ABgfgfvvz1eorWW8A/meNQCKLzYafYQy3tuvft47bXt9Hs56vVeh6U+kuD5fwqkzT&#10;iS7zJ70ZMQQJcn7WpBJPgR3+o89Xqslw3NM2FUqxUEyxxhyf8Qt2t4ixv+t+er1O0/WLy6czTN5f&#10;kAneHuCR7R7Lfs56vUG+OeoOgjpqlqzajKAUKkBgL9z9IHjz1eog3Wj1T4ZieE1NFQzs7MQLXswN&#10;9bWAv7fr56vVW/m/PWF5oxeoxZmKO8ae8oAW6Cw0HcnUk9yTrfnq9QFU+a0apma9whYAlCCb9wPg&#10;T489XqdMNMOJUbxuohn3Ak+BGug1BuP1789XqcIaiHEap0poBDAoVluQSzgWJtYfcdeer1L2hfDU&#10;pIjUldy3a7X1IGoNj7eer1J1J6Srp56+FAkZLbbdtdCB42vz1eoNq+SkmR43LDc7Rga7TbW/bnq9&#10;SMxGpSgr/KKDyYgQl7WZmGo+kf089XqROOz0iUiyU8C2ALEgE9za3fnq9UR8J3UctZJJGqxqQqAE&#10;Ekaki1wQeer1MuF41CtNDVTu22RVbYQQBcWUEW0IFu/PV6lhg9XS4UkNYVLAsQxvcAWJvb6D4c9X&#10;qF6hagqcNSo3eaZySEjB3Bewv46dvv56vUyT0kAp2Wu/SSNK6KxFgiED77Dx9t+er1ImelMVXNQ0&#10;9gtP7kfu3Fje+vgCfZz1epJUNNXUtRUx1lysRAitf3iRfcNNLHTnq9SUzJ/MJXjqpQIJRKQxte62&#10;uDrz1epNPi00Hm1ACiNHVVY/aa/e/iLHw56vUOnTvqUtAqtNL5cjyFoogBtsdPpJB9uvPV6jrZd6&#10;iEYSElbbAgD6Cxc3vofbz1epa4ljbQmStjXcas6AEAkEa3+H0/Hnq9ReeqFNVYtgvy1JPLDG7xFo&#10;49oXdEwJ1sTraxsRa556vUBs2IR0lSs0Ce5LZXU3uxAt3PPV6nagxysw9JKipkAANl1udouTYn4d&#10;uer1CrgGd6XYZ8Jkl/RNGdrXINxcndYDW9vy56vUY/L2fYxhsEFSPKWQm7XJJ13AnX2356vUMVPn&#10;mrraKeGGpWn3BS0mwEhx2NiddOer1d4JjhapiXFqo1MjudxsFLKO1h2BI9nPV6hTgWoq1SelP6CQ&#10;khW0YHuBb2geHPV6m7GcJo6eeR5t1TIV80KLiwXvfUjuRz1erB02xRsPnVVXSaolUbv3FPZRp4d9&#10;T49uer1Wp9Kc/Ng/y8nmCVkiVipcXOmul+/PV6lf1bzfJieFynC5Nnl3e5NgQVBP5dh9HPV6qIfU&#10;p1DlOL1GHUbiSSNxdgTbS2nhqP6eer1F5ynUzz43TyyTn/SXNjuN1De6/t+nnq9V2/ppyz/LcOpY&#10;JUO6OHaoY2JUH7v1156vVa708ipqCiSJiERfe73Fz8bm456vUN1DiEyMsZuYyx1XQW56vUoKbFW+&#10;YVZV90NYE9x+tuer1KylxulVd8jgAk2+J56vUrcPx6IxlWNwRp2seer1KCirIgfMvqR7Tbnq9Toa&#10;/dpu+nTx56vUw1mKuboTdT37mw/X9vPV6o9LRQVbbm1+nx56vUtaTCqb5dRYdj7O3PV6uFZlaiqI&#10;C1gLkHtqeer1IWs6eUFdKyvEGLd7qLkfH289Xqbf8yWCSzGQ0kZvYkbARfnq9Sjo+jWDRx75KOP4&#10;e6QLa/r/AH89Xqj4z0ZwOWmYGiiYNa90Fjz1eoAc1emPI+PQGOvoEA13BABc/H3dfo56vUTzqL+H&#10;j0xzNh1TTHDITFOrhtqBXN+43Cx8LaH4Hueer1VoZ2/B16Z75q3BcOWncByvuszEm5H72pJHc89X&#10;qqw6tfhkZ3yPjFRW4NDGlMoAUtGbqddGW4GvgB9Z56vUWWLpXi+XauXCq5Jg0eywkTaPdBuq+6NC&#10;dT31+rnq9XMCsoozWTqWXXchHuqBoNLX0/XXnq9TatTS1kT1ZTc5KkAWuNul+er1MeNyVlRHanLM&#10;xZTtBAAVT+R8Pbz1epG109bLOuJzoDIGS6qb2AvfXv38dOer1N8OLzTV9RhMn6eeytGq+K6jw73P&#10;t56vVJihr6qkSJo0cx7SGJI2kE6Wt3tz1ep3xD/RStTUDf5yFSndQBYD6CCeer1Ya1oFnjpFY7pl&#10;ACm1gwGrE3voBz1eqVS0VPQ4dJNGyVIj/SktaykezXT6+er1KnDsPWXdjMpUUyqwaNbAkkaGxte3&#10;w56vU+yU1O1XC9CRaEB1tcXU6aj7+er1OlLNJJizTqWcbQGY3Ua31H0Dnq9XKepijKVzgDeQwYWJ&#10;ABsT9Nuer1N1fV4VUPKuHsVkLbtx8SdNfhcePPV6oKPNDWBw/wCj8u5YaXYXLWt42/K/s56vVwpa&#10;15NssqmXaJLk30LX2i59n69+er1KPLOTsw4tVwYbh0O8kF7AXuWJ8B9oW/Pnq9VinSD0TVOYaeml&#10;rYHaN1RzCAdwa9xodBbvb4+Fjz1eq3Loh6E8j5IrhjldT7X2qUj1DBrX94g2I+B56vUeenwHCcKp&#10;o4ooVUxobAKACNfzvz1eovnVDN+H4HRCsniQgRupRrgEj93SxvYeH7Oer1UyeoHqHDjdP/o9KaeZ&#10;DdVAIC27W11Gvf4/Tz1eqs3PGNQ43VNK9OJDMjE3Nhuud3Y9/HXnq9QKxTU+H1AhpY/0MLljfUKD&#10;pp/Tz1epxlxSnhjFGT5cMhZrqTstc2LeA789XqZxXfKzCkjlDwE+Yjgixv4a6m3s56vVOoMewyoS&#10;dp2dSzhQexBA0a1uxGlxz1epmrqimjglghCiJUChCB+9oWA+BOnPV6ueF4JQxinimjWSJLEHxAuf&#10;teGnstz1eoxGTsxwwzLQGErTxqh3LtGns8T+v089XqGzCMSw2sxKn3Dy4FI0axtY3DMCv8Oer1WH&#10;dDsx4FVYm9LNUiGLdEqFbgyHvYA9rHS/PV6rH8HxCmNLGxnGpDXuLEXt3v3tpz1eoQ4KuNYy0TAK&#10;/fsb+A56vVPEsEoBgIuv0dj356vVjSmBVDKQU176W+rnq9Utj5TnYwMe02Gtuer1M6rUbSsT6kEH&#10;sfo56vUw4rS1KtFNTNYqTuI7WOlvv56vUl3pnUtJb3rknTQ+J56vUrsOiZYk82RdguxvrY6256vU&#10;6U8cTwPLMLa9x43v256vUm8Sq4olDqLWvc6dvrHc89XqKB1Yr0hwyoeEgqwlYb1ACsOw9mh56vVT&#10;L6hczMaibyhukdWK3cD3iNbHb8LC3PV6qY+pGPpjuKyo5KzM7LZTddw0I+kduer1ArDQN81HNUR+&#10;6GW5HjfQ38O/PV6n6llCQTNTsGlifQ2GvfQ9u3PV6sFW9U1Uk5UbnteMWCm4uCB+3nq9TPWNI9O0&#10;27ypAxfcBpYXuB7T9XPV6kpNVS1EfmKu0ENubQXufb7eer1J2oqJPmVo3G1AffOuvs/Pnq9U2iVZ&#10;ZfPlO0hxog9nj9fPV6l289SNkFGdu4brWHgb2vqbHnq9SUr6dqqtE8CkTC9wL2Av9P189XqgVawy&#10;SeXuuzm631AFtR7O/PV6pJw+RYWVGBIJt7TpfTnq9UiaKIVcFOBvY2DHT3R3vr92njz1epgrHhKN&#10;Gr+WXa9wNfH2jnq9TXRSs8kglUm2i3tcjwPPV6lDHHDDEHZhuNwBu7eOg789XqdFDTU6oGIJ7G+h&#10;sdb/AEc9XqYsRneMTSRWBuCoBF9BbT6eer1MOGTJdamW0q6Em4GuugOouPo56vVOjgMszshCbwxu&#10;RcAHwuNdOer1QGWRV8l7Sr7pBIHsvpz1eqDWSyU5WqceZuuNmmnsJ18eer1NNPilO1UHkiIkIOgB&#10;sutrfC/ieer1ZKRpDTsJQvuNdCL3J7638fo56vU5JUpWkVLKA50tYHQe3U+Pfnq9U5oXYqsDAC1n&#10;sfG3bw56vVLhqJqSneenbazkXU+y2v5c9XqZZnipa2nrI03ybvdJ7A9+x056vU9vS0kFX5Bb9LJZ&#10;/Lub3bW4+HPV6lLQ4XTCr8urkESsCN57d/gCeer1LSXDfkJ0noSKuFLEyRgkAWHYEA973/aNeer1&#10;ccEwnE65pZZYC297KAbk+I073+/nq9Q+5QyhNHFcRhGqVRwW0YAA7g17EH4HX7+er1DRl7JscVUs&#10;kLFVl9ySK195t4G9728R4c9XqNv0ry4kOP0S0Y8tIzGojBuuhv7xsLm9tLc9XqvU6FY1WLUwtQRF&#10;bABt5sFOouBt18fv56vUcqlqkmVY1cq73YjTVrXPfnq9SSzXXU1MI5YrlWsCbDU/R489XqDVpo6t&#10;pIxIVSMgk7De58Dz1eqLLl6CFC6ncklgE94k3JJsfDv+XPV6uNfhihoQiPtfYPL7AEe38uer1c6z&#10;BZpF2xXFlYnsAfYB8Rrz1epnqaaegwZq+rfzLSr+iA3MB8BrcHnq9SiosGknWOspI9kbOroliCfH&#10;UeGngf289XqXuEZHp6QOkZDm6ubjS5N7X+vnq9Qx4Vlxkn8uRAnujVRf+Hjbnq9Qs5fpoqelhwsq&#10;Sm5hcg2ANzb4WPPV6k7n6eGlp3qGIZU92xtcDnq9Vc3VrNeFQVU9FiEiny4zKq6EswIKjv3H7Oer&#10;1VtZ7zpR1iyUdc5KTFl2FdA4sQfs27c9XqKjnPC6fMMDYbIgjiAG4JcNY3sdLEE3tcfs56vUjcC6&#10;X0ddiDxRxlmiWNt7rcoC1z31sfE89XqHbLeSKOmqWigh8qUrfaoBLut7a7bG4+76+er1CRgc+C/K&#10;mhewZPdGgBJtc/Tpz1eoNc4UNDHRCGhAjZWJZ20Gp10+j9e/PV6ieZmf5avkp6UAyRyBArXuQRck&#10;D2W/Pnq9XstY5S0tZLT09433KQxAI+PcEfr9PPV6hj/rjSR4fE8YDy6BtwGt7gEC4trr29nPV6kv&#10;XrLMWkmkVSolbaAfeNrgn6B256vUFubxhCJE6wmStZu4aylW9q6g3+nnq9SNiw2bDJ6ateJvKcye&#10;9a9mXTaO4JufH4e3nq9UmhxQzrPDB/lGXQEWtYkG48dLd7f0+r1TZcSSho3hSX9LELBwNLsLjTvo&#10;Rrz1ep+yH1Aioqx6qRjPJJGQRcgl727mwIA7fVz1eocsEzlNXGRYpWW+37V2NxYED2a/0c9XqGrK&#10;2MYbJVLDVTFHXYIwzEgsxOu0mw8e39PPV6jEQ5uw6COSlnKwmZlKJYG4W/b6Bz1eqE/UnDSRUxN5&#10;rxMQgUX0BBFvD7XPV6kniPUaLAZmlXWacNIz/vXJNr69+er1CBkXrBitTFFHLLLHFvLMpuCSFPt7&#10;g/r256vU24z1KzBXVtRJXG6X9zcfeYH9f1vz1eoM0xOsr5fPRLrG7OR2BJOn3C4+7nq9SSrK7EFq&#10;Es/u7m1sSCSxuO3h256vU7YVJiMk7yT33AttFrgA9rX56vUFmfJYaDzVRvmALENYiw/eA9o56vUX&#10;mWogpmeqWZNu7eqm17WHu9/bz1epaYTVSyUvztVslEjHQC4VWF7XK30Phz1eoLeptFTQU6N5StJU&#10;ze6QNVjB3MzdrXGgAv8AVfnq9RM8yxYfUVU1RCpW7lCSNSL979x8Oer1YaRMMqnelhk8sxspANyz&#10;Dv7Sfr9nPV6lxQ0NbXU0DRxmWOok8s2sAo8SSSD7o+u5+k89XqNblimaipY8MkkV0NglgbbAALeO&#10;o7c9XqsA6VS4DTYTR0FPMJWiLbix0UFjbWx0seer1WU9F8zy0GJIuJIqpGEVLEgEa7bfUeer1Hbw&#10;3NyzwNUoGJ3DS+gF9Oer1KETfzsUqTuHYuGYP4jxtz1epQrRU8U8UUaf5JvcCgDapva/tAHt56vU&#10;L+SK6opK0S1M26WNmEYIAIAt9RuBfnq9Rgpap5KAuh3hlF73vc+PPV6iJep3DnnwyWokW6kG1tLK&#10;e9zYnuOer1a9HUyBJZZ62JlnmaVxfabg3JAvr4WH9/PV6kBgeLw4ZVRgQqZajYjbtQp11/Pw+vnq&#10;9Qx/OfpHd5wsgULtvcE63AJ9nPV6sk0MqQxzUzbiv2lVrjYTrrc9u/389XqDrGMZgXFpMRpoy0YV&#10;lPu30Gh3eHPV6sa1UAh+fkjTySikk6XNxpYffz1epATYnV/LTVtEnlSkvtRVBIFz27i39I56vUj8&#10;XoY46eLEaORjUxgMHXQFm0bcBodD2NxfXw56vVmMtWypV4ihZIxZ390MQx7+H089XqjTzJQ1cc8g&#10;3rdnjtbcwIAC2+n9e/PV6ptPJBVUbTKxBdmYgjUGxJt7PpHPV6oFWaaMrKNStmjsL2ZbWv8AC/PV&#10;6sKYhi1VijYjdWmEagi+hYG1gOxvfnq9XE1s+GBIJXd5pXb3Be9rgk+Omtrc9XqVdFmitKrgxJii&#10;F3363sulu/e/geer1CtkzMsZxWKprqortURqBcg2ubkfG456vUY/AM4SYRJVYgQzwbUQbWIUDU3s&#10;dNb256vUCHVrP9TLh5kkkc7UkRrG5Km58QNP7eer1VAdX+oEdVVTmFjsm0Zl7Ag2PbxsLHnq9RX8&#10;YzPG8vvupJAt7TfQX9nPV6gdr5khnkNHJYybt4Pa5PYXHPV6lNl6ujFWqX0KANr7NdPp1PPV6hDo&#10;EjNVTzUlv0/ukW10a1r6gg+J+/xPPV6uOPmniV6SJjA6sTsFmF7juTz1epDV1fMkrU1OjFbpZtBu&#10;Y6ntr+XPV6nXCsRpsPqVeQeW4B9/wFxc/HTnq9Shw7G4sQoIq6gZ/PEkiOCCpIU+6fYQ3w+vnq9U&#10;LEs1GadBiSjy3DEhCND2sSL9/jz1epL1eJ09dAJqhzTx+9c3sQBoD7Ne/PV6k1NS+YzQBzIkgFvj&#10;bx+r9fj6vVk/llTA8clvdsNrHtp208Seer1S2rcXWh/koYFHZJdq6KWW+1iL2uvt797ePPV6knjd&#10;FXYxVJVV00lRItrM7k7e+i63Fuer1QpauUT+dIg3xbVNx+fPV6slHHMwZKjbJJ7xO0H3VJupI17D&#10;x/u56vVlRWo6pKgEmUD6reFxp4c9XqeIGjq6tGa7Muu5VJAve+uv8eer1PtLOKnfTr3icBgRoRfQ&#10;Xseer1P5wYSpJIptEwAIAuQ1r2+vnq9UOkpEooPfABCn3QL2BNgTz1ep8paVRH5sgC7CBusLannq&#10;9U+pq8EpqqokiVQ7IqAgC+4dyD8T2+HPV6lJl+ePDaeKCr/0iSZyu0m+gvcnwFz8Oer1Gc6eYti2&#10;G4eQDDGQ2hKq21Q19iE3IJGhI156vUK+L5qxOolf5eMBKlB7y3so73OvcfDnq9QX5rzOlDUx1NHG&#10;btdHDakqRYsSb256vUA2ZcYg+XkppLDY5II7BG0I8LgHnq9QB4hjpw6d5iPOCk7Yxa302OnPV6k3&#10;Jmb5hw7IyyqjAKB7tz2+4c9XqwUsHnRfMG4kkIBFybk6Dnq9U80Py0/ky3G8DQd7juAdf4c9XqZq&#10;+jVJQCxXbZrNa4F7eH389XqkrE29aRtFci4Pj38eer1cPNp5PMRYgXh3KAdTcG9+er1MeJ4ms6x0&#10;ywKskgvcC2gsDoT8R256vU1VKhlWGLVd1iPja9vq56vVmxBGoFBnQbwiFbrbaGF+5ANj9PPV6mes&#10;ZmqDHKqlSDfb3N9AT9HPV6muM4dFKlDGCSSDusdWHfXtz1epXQQNUkPKQli1xe9wOx1t489Xq8Ke&#10;L/eicC4UgfG/PV6m3L9FLR1MsdUga97Xt2Pcc9XqcKWV1qmjOqD2d/oPhrz1epZYa0g8pXS6xbtL&#10;DU2sAfbz1eqdRU9RE2+pQppqRqF1vYaXNhz1epT0FV87TNQlrxgX1vqBrp7Lc9Xq6mrllkSjgCiU&#10;ltf9W1wNT4jnq9UHDopNq0wUgyOwt9fY89XqkUtbibtUtSiWoqFtDJ2Kqi32mNOwYfvMO/jz1epQ&#10;5SxmLCPLpcSf5o70ZrnUEG9gb30P6+31eo+vTXO09ZhqvE2iX82MHQ99tr9yAbX56vUPWIZewmWk&#10;WaoSSSbadu3QKWO6x8bAG1v6Oer1BpVU8EbPWoVj8vcNQAfdIJtp38Oer1IHH6+AYeDQ3PnsbC1j&#10;ttqB7NTfnq9QEZswuorKWOnpVBjVhvbd72hvYHtr7e/5W9XqLTnVHw6pfyQXCggkalQ1tNPZ489X&#10;qBmpog3uzuVW52a666HW/PV6phmkSmVhqBpYAXP0fTz1eqLFK1LIJJ/tXNrX7eHPV6scjRsTUyHY&#10;P8VtD4/Sbc9Xq5xs8oEwAdCLJp8Tr9fPV6plKsctQlR5S/owRcDsG0IOnPV6onkQ0xkqVUtZbKpA&#10;7/Dnq9XBIqdmjLp+mIJtbT438dOer1OFJHPPtpqZr7Wa63At8R9XPV6sMjJSNtmIDSMVA9ve/PV6&#10;niCjeOhMyyqu1lUe8AxYg2snc9jc2sPG1xf1epvEEw3IshWSI6ki1yddDz1epwoqeWSQSVJ8yTsB&#10;pofA9uer1OccDea1ZutHYjaNRuJ7+3Tnq9XvOmkn+XUAsQN3a51P8eer1Tp2Wsp9gAtHckKB4aW+&#10;rnq9XPDqyNiJwgBAK7SBqtj2vz1eqVQwyCI1lNZ5AffH+EDtf9e/PV6nyGjnrnGKbh5xJ03bALD2&#10;X9n3nnq9T5X08ioQFBva5Fu9u3x1P6356vU0wUPn1KQu1r2Cpp4D8r89XqcIaagWn+dp1TzASuvv&#10;C97Xtfw56vVMwT5hZ/JiZUvJ7y20LAW0HbX6+er1Gq6a4DSSTQKCJ5DICbAghmO02v4+GnPV6rlu&#10;kOAVC4S0sxMUUVgVsAStrgWOt+4PPV6jZZexefD8Dr8VhQXh2iJbXDKR7w+BB8Pj8Oer1BDj+Jfz&#10;fERBTgEe8rr9mxIGoAXX2c9XqATN2HT0wWahvseVpI1LCxKnUH+jnq9QXJijw0FRVKTucSWBuAGJ&#10;0At4Dnq9QcZhocKq6OTcTH7iEm9zuNt2psSPDnq9SBxStqcQnhwyZPMWBGEbsAdqsSdPZc66fHnq&#10;9SPEq0df81APMhhRl+z2cnXcdvYDnq9QY50xxRC1RTAMJUKui3AI1KkDtfW/t56vUWvNaTQYfDWy&#10;AuNwUn2AjQn2j79eer1BjWOixtWLd3j0sB3H0Ac9XqUGAVQlqIaXcQzFbA3uLjU/T4c9XqGKmkmo&#10;kjr3Ak8qRbowuGtckm5I7e0c9Xqz0mIiqxaOjiAMbBpHYAkXJJH3f0c9XqGXLlbBCaeDD5/MlkcA&#10;ixIVbHcWNiARfT2/eeer1PmMpVRbaakdJIYlLte9xdjra+mvPV6gCzLRmCJ5WcHfH5ngNCNAQP28&#10;9XqKvibQxMEp5VIuV2WPt+7Xnq9WXKs1AuJn5xA7K6kj2W7D4+znq9RvMi4mcSqRTuqSU6FRtXar&#10;AHU3IGvPV6jE0+XK7EKpYKNnhLMXW1m2i3sII1+jnq9Qy5UyNimLYpHSGMyhDGVYqLsf3rjQWJtz&#10;1erZR9CvptwvCaelxGohBlIjLrssy+7e5J7WJIA9nPV6rw8p5cp6KFVKABQB27AXHPV6hRnmjpqb&#10;3B2Hj7eer1A9j2YXRn3sUGvbQE256vUXXOmaqeGikZ399b7QTYHnq9RbcbzhFVSXpl9+Ii25vtLr&#10;91uer1V/9a8yUmFVlbidVUNK5b3YdqgAAXJBNyRbuDz1eqlbq7nLFcWeoWezSVMjEIANqql7fTcc&#10;9XqJfmbEl/m5mjhKIjnc1tGvf3QO/unUk89XqacMnFfOwmkKyysUjIvtW+l2t4eJ+HPV6jj5HweH&#10;DcBpoJhaSLaVKnaCLa20+ux+/nq9QP8AXCubDWMEMocSEugXvf2sdNde3PV6iC5wMgRKqDUPu3fQ&#10;vft21/p56vU3UaSQwIViMfe1je5I8fHnq9QwZFwdsQpo3mRpXuTbQGwN73NgfYOer1Guw+I0Eq1M&#10;0IlSEJcFgCfAi3w76/Tz1epH9ReqFPhdRJTYeNHumg3ABh4666ntz1eojWPZxnpPMp8MksE3LYnW&#10;177Rf2ntrz1eoOarH1eBo6dxuNmcE+JHYaDtz1eqThuKVM80FKwbdY7W7XBFyQfhz1eoR8GoFhhp&#10;6yMq0x+2DYnQm9vC5HPV6nhKVZoahZ2EEl/Mgl8AQ2oceIIvpe/ax56vUpcuTYfZpJjsu4cMNQpQ&#10;/DuDz1epbPjOGLKZEAl9wsCLXBBLWNz49gOer1BXjWY6SeM0YXbI97MVI2km51t2tz1epDYasFRj&#10;X8rqZBIsn6RHVfdbadV9t7anxPcc9XqEKb5eXBDhCybUUMoYWBsTu7ad+er1QsvU8FXNKNNLqoNh&#10;pe1ydPHsD+3nq9Q21uDYKvytDE0dQzFQ9iCy27EWvobd+er1JzMeFz0tyLSNcm5OpQGwA76/r489&#10;XqD2Oqr0xBI6d2hjAF1H2Tfte4ue9uer1Lag+YrxLiNPt2oBde4Fja4vfS/bnq9T5IlWmHQNTqm+&#10;QkHzAQAN1yf2W56vVNqkxzG1Hy9N5r3AVYlvtsftfDnq9ShwXFq9KuXDwAJIo/eY9zcgW+kfr356&#10;vUY7CXoYKAx1bCRlClbWsGGpvz1erNgGNRUFSkmIo0m2QnYAWJW/YEC1tfHnq9R5Ol9VHVYrTVtJ&#10;GgphYjeoGwn4XuCLc9Xqv09MGJYZiGFwJMfMeQhGa1wSo8D28Rz1eqxPC8NpPlIzEtw19v1ac9Xq&#10;V9PQxxEDS/1ffz1epSUdPDAbqL9vYQOer1Tpoo/Ze59vPV6mSop4jdbWOna3fnq9TNLhBJBOoufA&#10;W56vVHlwa8W3w+oX/Lnq9SPr8CdG2hLfHTXnq9SGrsviG80a7yTqfYDz1ephnwICW7ge7e1wDbnq&#10;9WNsOjMdrdtb2v8Arfnq9UMU6UylZFsGJOgPa/PV6vOKeBDA1veuR9Pe5+/nq9SMxqqioYfmJWJ0&#10;a4t3056vUDOOZhjaoR4EuDqfGxGnPV6kBiGNVFZVmJfdLaWtYWt3056vVhw7L0lSA7tZixsBfXU9&#10;zr3/AF7c9XqGfLGXVpoPl7+/cD2/Vz1eoXqDL8sJVZgB8bC3189XqWq4VHJY7Vvod1ge3PV6pAwy&#10;OaSzru2m40/Xx56vU4xyQFtjoL/xHPV6uEtLTbTJGoUHU6d+er1ZYp4f911BsPo7+HPV6lJDRUdR&#10;GI5gLW8ba89XqZ6rKGHSR74dF8fdubc9XqC3GckGpvBDqmo1Ua89XqCbHuldPVWo6mNZI1sdrKCN&#10;w7H6ib89XqLD1R9HeT+ooWoZRHKpYKwGi6EW017c9XqIxm78N2KbGVrEolmVQBcIAHtoQb9799fj&#10;z1eoBc1/h2YrBRmlw6i8umVjaIIBc6jatiNB4AfQNOer1AVW+gbF6JysuHMHNyGYN+jHtt3Nvhz1&#10;epP1fpGx7LdP81PAXp47AKEJJue5Gvfw056vUvMC6b1+XZqeKYu1NIUXcVI2k/ZUC19De9+er1C9&#10;hFIY6g0bWRUD738CoJH37dOer1CXgskFPgrHD0V0X3YhYkltTuudfb256vVNwzEsPw2hRXJE8bEl&#10;tLgsTfuD7eer1dHMtQuGVEaTX8xm2yaAgAi2gA7ft56vUEmeOr9FgdJV0DSGPcir5gCkFtx0Bue9&#10;vz56vVWR18680EaPgNLMXePY4kXVSX+1cnUkDvcfXrz1eqvrMOcXxWuSONxKwkZmQ6synwB1One+&#10;vPV6maLE5YpB5TqpmvYHuDe4tfxtp8eer1KKgx3FJMUWvDR+XTRtG25iu4HudL6juNQOer1KFM00&#10;lKUp6bbLVKjPqp2jcbhQTa9u/t56vU/4fmbEMX2OzRhfdZwwsCQdNo1FyNeer1N2OY3QpVyU1Irx&#10;utvebsb/AOE9rc9XqZxjKRIRI/uKXG69iQftW9n1c9Xq9g+OVNaKihqJGkgYmyC9jpp3sL28eer1&#10;DJg1dUvTw1CuiXjJfd4KDtW4BvfQfx56vUOHTrFsUqyjwPvEQKLb/WP3c9XqOplHBWrI4IaVHNSH&#10;Jl1AGwfZtbX9fv8AV6j59IMuwUNUrxRs5G0m5Z9L3I1JNgf2eznq9VxfQyipKnyplhvKqPr+6GFu&#10;er1GPx3EJcPwy0ildpAU6C1xoeer1VV+orOdDhNTKlSwnScursXVdo7/AAvqPD2c9XqpM6z5igiz&#10;FNiDsj0ru3lrp7ul72v7CPr+kc9XqK1glHNimao8aq9q0aBtiBbulxox7gq35fHnq9Q94Xh9RicM&#10;ENGqx1JjF5SDZ9h107Antbvz1eoO82VE1TtiaVVSINtLEhSRbTW9yB+fPV6gVrKqMCatpSQ8gKoN&#10;LG2gtZdL356vVhxqeGTCEwGY7ZI4/OeYgge9YbPbdT3vp7L89XqL9meL5Rvl7giQEbbXJNtTfTQ8&#10;9XqBDF4auEF4lJZNy63v9JHs56vUg5K/51mkqSFb7IVLX0122JFvrtpz1epO1SGslVp/cSlUbCxH&#10;2idB356vVkjpo45ZqFZQXRGJuRoe9h+znq9UOXEawYLHS1ShWje6sexB8D2IPPV6krKiyyvVRICB&#10;9rvbU2B56vU01NPE6KUY2ikuyjxP9nPV6oU9TSYdClVVxMTK17Ku5rXsDYC4t+unPV6pUM+H7QSC&#10;/YiwtYE6i9r6c9XqzzVcvmNTqoOywLN4X7H489XqiirV5JKcx7Y5EBJ76jS/wvz1erPBHS08S1Zt&#10;YWHujw0t8Neer1PtLiUeHUXyEUChS5ckxqXAPf37XsfAX056vUoEqoKqn2wAFpG00IIv3J56vU71&#10;FVCtCaKyDax0vclgdSTfw8Oer1ONLXnD6daIMBLI5BsCSAR4+Fuer1KimqKqlp/N3SOgUKNoBJ9p&#10;tb289XqwLmOuo6AQxQI8YIJmYnzL9jdQAvj8LeHPV6ktWYsWlG9v0hJIYWuyk6A38T489XqTckyy&#10;VLRzqUma5G0sCR8Tfnq9S3ocVFNAlPThVVEBa1iQ99A1vbbnq9U/+ZVOJURaYCSBX3Lpf3h3F7eB&#10;+489XqZ62WR2NdVp5gbaqg/C+v1W56vV6opqf5yKbf8AaIJYL2tY2BI/Mc9Xqi1JoZ6haplI3Fib&#10;6akkAkHUX/o56vVkwjCJZa/z8Ns0m4IEYjUHQ+36v1PPV6h6wvKCmjeasiMToQNmga1+/Yix+PPV&#10;6l23T2gqsNMiIpFtqKRrddQRfsR3Hj489XqcOm+By4LFUnEI/NMcigPtFwliAxAAAN+4tbx07c9X&#10;qMJjGWKfGKRKR4BFs8pN+7v4k+23gbft56vUC/UDJsVAq0wi8qeOaPYykW2gE2sdSCfEdtTz1epP&#10;4AKwSNJXbRCztt3EXY27AaEa689XqPT0ky9VYxGuIKgUlWCqPe3EaE/npz1eo0+TsEroMx0UEtO6&#10;KCjqwILLY2Bt4annq9VueSMxoMuNTyhgnkt7AQwFxfnq9VTX4jedonw+NakbJhTOSWI90kjaSDa9&#10;7ntr29vPV6tXrMWDUFTjktmum9twA07m7A3vz1epzyr06ixSs+XHvRFhtOvY6D8+er1HGyTkHBMu&#10;1dNQUsJaMhRNIW3FWAJub/uk9gNe3089XqOFkTJtPUCUZfRnSoHu7xtN9bWBN7WHPV6jY5J6XU9T&#10;E38yplBEaO6oCAHudSfA+F+er1PuNZTklqRTLTqiUoaS6t3WxB7HX9fbz1eoEs0YNDgeDS4o0YKq&#10;7AAe8QraA/QSdfYPo56vUUXOYmSqmGGOsZX3kQ7bst9exuRYX56vURPqjjLV1c6m4MTsF0tpcjUa&#10;H9fr56vUXrF614ZEpvKVSwYggE9zbv256vUljBNE+5LMb3NzbQjt9XPV6onylZUVEDJIae923jwA&#10;axW9u5H9mvPV6lFV1JShVoV3yfZLHS48Wv4n9fbz1erEKJRIEmsECa38WOqn6uer1NE0UvzDVcbi&#10;8bm6jvqLHX6eer1N+JLNPKrQMoIIJNvADQafHnq9SDlNLDUVKnYHnQsCdSWvr8ASDz1eqHS4pDTR&#10;PNEgZ190JYWAI8Afbz1ep3jrp440imAEhKkKdDbQ2N+5B56vV//S0dMRip45JIVLmxDNqSpIPe3b&#10;X7+er1O9Cu6pWqgmMalNirfRSL7vpvz1eqVDV0ZkkgmP+kIBc+0XvceOvPV6npqmmldZIWKEe6Lr&#10;a+l/bfnq9SSxKsbC5HxKOMnzAQ+1b6C1gB8b9+er1dfzMvTR1B/dIIW1iRbsR7R8eer1RcKr6eqn&#10;liUbIyba+IOpA56vVFqqaCGtnwlNwJiYoRb3TYlRf4/Dt4c9XqTVTLKaRHjKGVigcqBZW8Pq56vU&#10;pWxSp+XloiVCOoVWuLk37gfAez+nnq9TQabEqar+QSJpiNrB+xAOut/A89XqVMUEqxtGwFmFzGDf&#10;/iRvYc9XqZsYiSHzG83W4faL3IAsT8PZz1epFtC08azxp5gkbQN2APYe0gA3+nnq9U2nSanimarI&#10;SNJV2jvowIvceHw/Pnq9T0kUdJJ84jAgLtVdALG/bX49+er1cMJlqjBUVVPGJGDN7hOlxYWBIAPP&#10;V6llg8EEEDU6FYzIwdludWIvf6R/Zz1epwoqn5qUYdUobqxIYC40+Nr3HPV6nKolhiaeV1DmchmY&#10;nUsNLnxJsOer1NsFO0cbVcX2GGqk6Adrj2c9Xq6hpo6ydHqfdeFQose4vqPb356vV2xV6wpTLYbr&#10;G3f6vo56vU7UK1CTIaj3UQ6Na/joOer1T6methmWqmUeWp3Ef4vjz1eprgp6V98kChI3kDiO99d1&#10;2737nnq9QqUeIVDMixEBW0KqbgAdra6W56vUJ2D4r5RWWpTSYiJN+gub9ie58eer1CZTrV0VfTPA&#10;2+NWBIHiSAbW9luer1CPTPVYhXVLYdsh/QGxksFBX3ibGwN/YLX9vPV6hCyNUVMJQ1brJO5juVVg&#10;FUe9poRZr9gTr+fq9S8r8Spqy6rvCEsxAvYPfx8LG/bnq9SPgnM1d8ijgoAWZrXszGxB+jtbnq9X&#10;jejl8+NrJ70NiLEoylGU6HRgbEHw56vUnjRUmDYdHhcdHHRQRbooljLsWXW7WYkDdfw8O+t+er1M&#10;9XUvJCzQH/JqUB7i/s+OnPV6kfW0TURi2EEQgFLAaEDsCNLfTz1epLxQK8rSM93jB1sbknX6wOer&#10;1SMMhqaadaqnN3hcPKXVW1J0spBHfvcHnq9ThVVElFI/yzWjcAsdLk97kD2A89XqaK1IMUxmCXfu&#10;VdUBBGoHjbTXvz1epFVmIgYkYl2u267MBY2Hf6zz1epuxGagilaoIaRj20108T9PPV6k280tTSNM&#10;pIZXAKkjx7Htz1eqDJWCWV46PaxI079+35c9Xqyyzq9OIHAJ7kD29jp356vVg+Vw5pzFCm3y0BsD&#10;YDxP389Xq6mnqsQpSag7ljtsDHUhfED6eer1NjYykVP5Mu5/mWum64sVHbTW3tF/489XqhSTGkDm&#10;Ni20XexuRc9+er1MsGKzuJJ1fQWuRpYD2+HPV6o1XiW6oieRdmxt1ye/+tf4+HPV6nJ8ZfT5WRGL&#10;liqn90W8f2Dnq9WCSpDUkbuGDvck28fALz1eqFVVtVJIUcEHRTcAXHYE+GvPV6o9UoidjTEB1U6D&#10;4+OvPV6oCBaqmQMAHT3iRa5t4c9Xqw1r+ZBDElwQw3eHuD2c9Xq8FCp5ocrtJsAb3B9vjz1erFO7&#10;VK+WCF738PH9vPV6pCtSsoIJv2JPft4Dnq9U0q0zoFYsFXaB4Xtbt8eer1Y4aJ0W0TGN0Ya+Nr3t&#10;rprz1eoQcHpquOu+appNmwe9Y+8Q356jnq9S7wul3MBCQFUhxcDVrm5J7aeHx56vUM2B4Pis9dRP&#10;bZHUymJyRfXaWDC1vv56vUYLp3kGppcdlirow6EGwAubkkGx7H2jnq9VtnpnyDJgUFLVLNI6wqqy&#10;MFG0uewIC20HiOer1XNdLWxPDKBqhNjRl023BvYc9XqMO+K+64kPvH3msSbj2/fpz1erqjqMRq5f&#10;Pgu6CyixFyAdb89XqEvB8ExKplvDTGQNbw7fG39HPV6jEZG6S1mJFZKlSoa2gBB8eer1GuwHpVDQ&#10;wBPKCgeNtT39vPV6u8UyNQ7yHhFtfAXPbnq9SHfJNOrE08Y7nsCeer1B9mPK9MwaOWJW9osDbw56&#10;vUVbOXRLD8wzSu7+UxJAZRY29nw56vUB2dujlLlnDi1D+k8sE7XGhXx/d56vVWv1Rq5KbEZVoKZn&#10;RfNZk+yABYEj2Hnq9RAM7UE2KTS0LR+WXLSKhJANtPrHPV6iqZtyTmKokrKehhKbSAXteykd1vfx&#10;/Zz1eoFV6G4lTzSYnLunuihi4tbcQCbgEXtqPu7a89Xqzr0BRFSRyxMbR+Vs7HxKkW7fRz1epYx9&#10;B4MQkmrpACl2+yLEKNHUH2aHvfnq9T+fT1Rz0i10cRCQqquA2oAN1L2trY9jfnq9TjP0MYSRzUUY&#10;DVA2lSLkrob2sLX7ac9Xqy13SmIyD9HZSrE3uQCBYG+pJHcc9XqStH0pp6F1w5ImlYRtK8jnU/v2&#10;LW8fC2mgtz1epDZhyVFKymngMkcgsmzwbtb90G/9PPV6kKnSTyZoa1VLBWLKHtfcrG47nS3f7uer&#10;1RcR6dYrDVqIacxvYtHoCFDNre2lje9uer1cMS6f4zQ1X85ZXjhp0AbeoKMdLk6Aix7AeHt56vUu&#10;sIyxiNCgqMeijSkEbP5gCrs1Fgbkm5Gt+2h1156vUPWX8ClwpRSSRtK0pQhghIBYBgSRp42P189X&#10;qP507wGkb5WoqiA8K2ACkAg+F/EHQc9XqsA6UYJj+JrFGaVUjRjGpJuWTw056vUejBPTyMWw6Oar&#10;lKM1yAulz3ufH7uer1OGJ+mB6r3IT5W0EArbXT4rz1eqvzr16B87Z2lLLOjxxsCrIpBIv9k66kjT&#10;S3bnq9VV2fPwg89T5hqcXwikLLKT+ifcVQ3PvWOg1Pb+/nq9QLYl+Gv13yNhMtVTU4YRSDeVQsQL&#10;6BdfH4gjnq9RQer/AKf83ZWZ5ceWaB0G5y0QAcpra1u57G39HPV6ie5kc00gp6uEKhVkFhYjdrqS&#10;T2H6+PPV6gpxGkjwx2q5F3eVAodtCFF9P7Tz1eqR8zXoyrsG33TfsNQDcX+B56vUZDoXhMuK5tgL&#10;RHyxPCFkABG4ANoPGx+q/jz1eq4zBsv1mE0yT1citA1gFFyx23sT4XPw56vUzvhOJ4hfGahFhhdp&#10;FK+6zshJAsoN11F7nw+nT1epA1mApTCZhGZWiKhRqWCnwHwBv9HPV6gNz/USVFqOnRUQFl94i5a1&#10;ix9tvAc9XqDqhpcOkp4paqBZXiVwWYAj3b2A+rXnq9XscLHDpqLCl2LHbbtAF2I0AsfAc9XqCHEY&#10;VwnD5pJt9RV+bEIvdFiraMSxIsVNrADXXUePq9SexumrqekYyuoaXaw1BbSxt4ge2x156vUm8xUN&#10;PTUD1MG1/dG8n/Fpuv8AVpb6Oer1IKooqajSZ6NArFAdSCARroPG4PPV6mLEJKut8uRLDUALYDaT&#10;oLj6Oer1dxYO9PXGSpU7TYi9tump7/Hnq9SY310WYGRg0yVDFVCKSCDceAI09vbnq9XsMwAYP83U&#10;GOQu6hAAC1nZx7xABOoFjb6zbnq9ThFkaqBYRwGR2ANhp3vr7dOer1IuvyRWGo/yTEDcxHYiw7m5&#10;56vUn66hrcPwwzPGWuQNthcjxN/h7PHnq9S36T9PK/qHn6hy/RQyVXztreUhP1ewEeJOnj256vVa&#10;hmj8LnPWScjf5yMw1KwK25RTMgBCp7w7Eg3va9r6a6c9XqqqzplfEMtY49NJFIGjkYnaLIVOig6+&#10;F/6Oer1IDF5a5phDE25Syt2ubDUHXQEHTnq9ThBlTME8PzkDb4QSZbruuOwAItbXx9nPV6sxye0t&#10;Q61EQUd721F/D6Dz1eqVU5TalpQYz5iQg3ABJ17k+Nhz1epOzZeqIYt9PGzoZCp3LYgW0+rnq9UO&#10;qwT5WmkKkjyyNwA7G+o9unPV6oFFWzUkrJACL33adha/tvz1eqLRRVk1TCqNs84yO7drAH3Rz1eo&#10;R8hnGauungpv8lBeQknU7T8eer1Ggyy84po8Rq2ImJjdF8ST2BHfTseer1Cd/WeHGycPqiESxU7T&#10;9p7gEXHYgc9XqFvp7jCVg+TdWRaN9rMWufLHcgm/c6c9XqOR0/x948RFVhbARxDS9yWBuQfDXW1+&#10;er1WG9EM4tLisFRPMjRhSojK2IYd9dL689XqsUyRnair1jkn94RNtsDoo8L/AK+3nq9Rov55EuCh&#10;ogNgtrcix7/4fDnq9RNevWehhuFzU5sY2KhS22zHvc3NxbuLeznq9VPPUTqBieN4y9PURDyxIQ8i&#10;m7bFI1ttsAfbz1eouWNVM0lRIIUEjEsVc2JPhoeer1I+YmnJw+mAEYU7ySbkm7AL9fPV6kbJVtLG&#10;9OYQXhcMspuGIbTt/Hnq9UbDZsSghkjDqqT3L99ButodSbeH9nPV6hEy7iuFRUiVTECRRchrCzLc&#10;fC9xqOer1D1l/OdSZliSUeZEEcLoRt7kWPjprz1eox2WerE2Y4ligjXy5HEZlNgxAH7QOer1Dll3&#10;MmF4iEp3XZ8uCGG2x17AaHvz1epd/wBWI8VmjqIKbaJDbcugAHt8PHw+HPV6nLHOltZMsVYsSeYq&#10;hVBFrLe7N4628PHT289XqaKj05YHjFPLK5bfMQCNigA/eL/Seer1BfWelnAYpFdCLoXCrJqCR3tZ&#10;bWPPV6i1599PmE5cmqIqI+XUhVDaA7S7XNvG2t9Oer1BjS9PMxQQzTQxM0KbruFsGXx19vPV6hHy&#10;/iWPZdrRVU8s604CgHeyhCvssTYac9XqPNkbr0kqiir5SCW1kdiSDa5Avr930W56vULlR1U/mMG0&#10;NuSwdXuCQPr156vUjcSnoczozxyKFAJewBN9SL39nw9nPV6gGxTpdLV18k9NL5MAC2A7swJ1OhBB&#10;56vUHb4EuH1IokBaMMja2BI8eer1TaCmpMAqrVMLTRMFIRXUOA1yQCe1/o56vUX7q5m+OhpyadCk&#10;cjttjO1igA90k7R3On3+3nq9VK/WjM80NS132M7Puvr3Pu2Gh0v3PPV6nHoliD4li0Xz4CjaVdyB&#10;YG4C/V4356vVcV0XXDXX5CrtJLCBdtAt7aWI0bSxv7Rz1eozkma8XTC5KaBEeGKQKHVQLDx176c9&#10;XqCDqPjWIVFIJ1cmPywttNTckDv4jnq9VdvUWkrcRqJTHqZd6Nc2JBGnbW456vUr/TT06rcYxfzs&#10;Wi2UkZVXjTQEISL3Nu/a/PV6rp8s19NRYIcCljRKRYolQMbFbBgQbe0a3+nnq9XsWztSYJIuHRBS&#10;pTcuwDaGGnt+jnq9QK4x1Njo3qWq5UUCIo0RawO4GxOvc89XqIb1U6mYnmPEFr6SZqaG5XYGN3t9&#10;B008Ceer1FPzlmKqqoPc3h2lLMUJJAvru76Htz1eoN8XrWoqMyUfvI21g3iRcXGo8e3PV6uqCeet&#10;xAvSyAOqF9lwbA6gm/ideer1LHCMVWqh89yAVIK2uBcAj3vr8Oer1OmE5n+YeSCUq705IJUWAa11&#10;BH0fnrz1epkkzTNPVqIgAw3nUEqCT9Z/Uc9XqbVx/EFpHR5FV3LLrbYgZt27w7HW1/Zz1ep3o1gr&#10;q5lHvohVypsd1xq4Nu99eer1Rsby8s1KYB2mcNGSPZcG/sN+er1Ms+VSzHDYI/MiZCXJtoVFyB7Q&#10;T7Oer1JDMCR0lKyofeSO20AAAkaDnq9QU0kUs80Zh2EMmouLFr+PtsOer1LzCMCxFpEnZLAgbIwQ&#10;dbm417Xt256vU8mqrsvvEZJlSQkMVvcBbklR4fr8Oer1djOIr4p46gB4izbBopWxsCdbkG1+er1N&#10;EGZFqp5GMoUsQvllb7bCwPxFteer1TI8SlpKi1ZtkeRSI3Fj7vY9joR3seer1eNF80JWlZXZYy53&#10;aXK/V3I56vUBeLVDT0oq5KNoEqCWRGtfQkBtLgXGvtta+vPV6mLBc1TQVCGnS5BYKxtoQde59unP&#10;V6jZZAzJiGJQ/wArklXeRGDu0He5I9lh7Oer1Hnw7C2xjBUNPaR1UAbSCSL2JFr29v8Adz1epjz/&#10;AJQpIsvvh0rbAQqxyKQffOr6m2oH7e/PV6iZ49gtTSIt5xIVYpHu2g2AuDYfAfrfnq9ScgSqWmi2&#10;r5pkIFiNABck69jz1eoQcvy+SVp1bYEBLICDuJNgWNr3AFgAQLX76W9Xqfv6wYhDWxGeVovKkbZE&#10;qFg1gQpYjsDcW+/4c9XqFrA8SxKqhFd5ljKwW17Dtc+z489XqF7KmMJJXUrSEGSMqGJsBfU6eN/j&#10;9HPV6jc5Rxh6hzBLEsSSAspaxIIvfXQd/Dnq9U+qxAfIvUqEEkSCJ+xLKzHt8fHnq9QMV2M2xeXD&#10;F/0azRmNwLbx3vcdm56vUafpnnszwy4rUyrG1OApOhQp2/Zr+p56vUP+Yc2VeI4I6E+4bbib2IK3&#10;0O3+PPV6qquueTKmrzGYsLpjT723Heb7j4m9h9PPV6kR0MyPV4vnenqKxNqUt/NDDRSbldD9HPV6&#10;r5+kWGmhNPUW27UEaqQAW2jQm+lyeer1HvwBvMaJL7liC7rd9fD+PPV6hcEqxU5naRREvtNrDnq9&#10;TBXY/HZt76XJ0uCB256vU3jNMJlSlZiI0BJtc3t7Oer1Cvh+ONI8Sw/5N0VidQQO/wC38uer1CBS&#10;Y95tOFuBrYm/Y+znq9WebHzDYuwYm+22hItz1epPVeZo1mECnVgDcEafTz1epbYNirGIEnx8bWt8&#10;Oer1LmnxZiAosbC9zbvz1ep3psSdiAw7nT6eer1K+haK++3PV6lIgiPvH489Xqxz4jTIu0kWPwHP&#10;V6metxqIKQCDewB56vUiqyuppQTYEWPfvz1epMTrBK3lFdy/V356vUw4nk8Vpfy0BB0tYEEfRz1e&#10;oIsy9CsJxxZIa+ljKspAZhfX22156vVXn169BOA47hUmKYbh6mqHim25BJvYEWHe+o+HPV6qKPUB&#10;6T8byLislE1LI0RQl2jiJ2nU2O0EeA1/o56vUQSuwCfCCJqlGVFlKtoCSFvcED2n9vPV6k3/AC9B&#10;SmGMtG/vPbsfb49xz1epMfy2KqiEFP7jEgM5J9651t9/PV6mZqCLDMTFTRGxsysWsVOvZW7gjnq9&#10;Sjo8LlGC/M1A2TlQzgAg9/b7bc9XqwVdFQ1+DSU0MZMgN2kYggFiAlltcEWve5v7Bbnq9Uyhy5SG&#10;oSolcPMECE27C9rkC4Fx489Xqy0OBRUMMokcNAGZSDYaE3Hc+HPV6lomEeZTR03mbd5Ciy2Fz2v7&#10;R4c9Xq4NQ1VFhhq5ogJaYkAWBJAbS31a89XqzTVNO5IhAElxewvob9/D6/1Hq9XdRTLVwwObRPAW&#10;BHgbgj4XHjz1epKYuuKKwWimheKEr5jGP3wb6G97EHtz1ep4qpZUYUkUZZWQEMtgp9wX/PTT9vPV&#10;6lF07yDjGdMfp8MpYTsnYu23wKm1ifiLk89Xqvx9IXpTwzCqA4tmKhBqPcCSlQLDvoe5Gg7eP5+r&#10;1W65SydgeCwg0sKoygAjbcn43789XqW1Vi2G4dDaTamhIvYX156vUUXqt1goctUks1NUiaQK5VUK&#10;lgRqNCex56vVVR1d9QUuOVcqUr233BZ30U63O29r+23PV6iFZ/zfFjreRUStsWNk3bjqfEgg373P&#10;PV6ifYpVNLiLU8KLHBGT75a5a48L/G/1a89XqS3kRQCCmp7N5qubnW1j2PPV6nqWKjjiSOoiVla4&#10;ZSAR73j46c9XqbKvKuFm/wDLrU8aKSI7Cxt4D2X56vUzVjtQeTV1qKlAVZWd9LN2Nja+g/Pnq9Tb&#10;ReXVwk+XujCt7x7gE3Ug3va3PV6lflfAqmTF2o5HPlldWNtWK3UAeIPY89XqHDCcpSVitTJGQUEe&#10;/uNDoCtu9rX056vUK2G5BxaVWfDpjK6BSFYACw+6/PV6jIZLqUy2iiPctUdq9rKh8Tp8b89XqsZ6&#10;Y5srMbwul+YjUe4insCNq2+/Tx56vUZLD615AFQadj4373/PTnq9Tvh2I+VIqSuABfTX43156vU5&#10;pilNW/o6Vje517gX56vVxMjHbDTNd9d1zoANe/PV6pbSgqKZHs3c27aa9+er1SGheSO6Nuja19b/&#10;AH/Xz1epJ11bSwuwFm1Iv2sPu56vVgweuVVILh1Y22nt489XqUZrpRaIbVAfUeFh+XPV6gu6j5mp&#10;8K9xQH8wlreNwbi1/HS/9/PV6q8eufUSOTBJKeRiAXlO1baltLaDX77c9XqpC9QWfKeorXgq3G0x&#10;F4ySLIRrr8SQOer1VlZnxGlqqyepgkAlZyQRqB8R4a89XqasJaSomjpXJe7EXH7xtewHjbnq9Sxg&#10;wjD6eG1JERc73FtSb2O7x56vU24onzM0cyxbI0KqSvsHhc3tz1epiq8NoUjMrq5iZtiq3bd3sLXv&#10;9fPV6kLi00ewUqLopBIHgL6356vU1zRqX2D3mYgk6a38Oer1T4odkjwSr5aIpKm3c9x8eer1SoJY&#10;YWiqpdxm2MCL6AHxP089XqbsQxgUADW2t7vs7e0/A89Xqh1SkN5iJt3i5trbx0Pfnq9UmKuPuS06&#10;NdkO6/gToAR4fx56vVFrmmjN6j7d7e6bgA9jf4c9XqYVCPVCNmuFBsSLXPgeer1S46Z6itMqNZT9&#10;geLMfC3PV6sjYagxgS1YKh1C9zobXFh/Hnq9Umgnq/IIj0EZZVvbcRqNNfHvz1erhVy07PFF5bMV&#10;0LWIAJGoJ7Hnq9TZOaKiSWKM7je4GlrW8NOer1coZVgiiihf9GfA9256vV25p5JWSmFm8Aeer1Jf&#10;FxU0VIJKdGLOTsGpJYm1/ovr8Bz1epvL1EM1PCQZamS28gAKoIuST308Pjz1eqakwjqWpFctFKbM&#10;zdw1z2+jnq9SvgoqeGjp6dVLMmm8GxYHxb9R7eer1SqrD4VUqB5akkkg6k/T8eer1NxpQ0AVbe3X&#10;2D6+er1cIDS1JJlQjVSot+9oBbT6Oer1O/lzUaNXPB57qpC2B3a+A18Pu56vUIeWsoYxjcUMCM0c&#10;rul12A6G/fx+H9vPV6jLZa6YYjSJTxwRmdXurlRcG/cfSPhz1eoXabpBUVafLUcXltcOSpAa4voC&#10;bH+ztz1eoV8B6U46tOIsXoDKXB3Agggae9ca6e0Hnq9Q0YH0u/36KZRsXzFZrLcIQpVe1tD7f6Oe&#10;r1GRyN0RMGM01f5jKFlLomoLDWxJGnxAPPV6rNej2H1OHtBUTRljvktu7kC/cag89XqNLBJulilh&#10;S22xBuTfd4W8Oer1cKtlqVHmILRlgdCQLXt+fPV6k/LlepKyMu1ZZbEhRcnxXv7dNeer1KrD8vxi&#10;nNJLHdiAQwU6kC3f289Xqnz5IhnmhqTuEXYggC5Fz+znq9UGpydPHIgINnJte/f2c9XqS+M5fqKK&#10;vlaem9z3EDe2xGo8PG3PV6u6PEJaXGo6CCntE+gbQAn4jb7Oer1CzRVyVE2wxoqK53djqLj+OnPV&#10;6hLwerhpaQLMbEuxItYtcGw9vPV6u58dYK7UxEBbfuPcoAOw921z7eer1Fuzvn04UZqGpkM0ruwj&#10;LMxUAgkE+Fvo/br6vVVb6nccqUhiqDEIWdGYiJiVspuSSfhe3PV6iErixx7HovN/SMQG23N9vfd2&#10;Ov8AHnq9QiYdgtOahqn7R8kMC1ijkki2ut100Itr9NvV6m2nqanAMQNQsavHHdTbQuB3BPtF+er1&#10;NEvUCno6qfFwGKuGXarABSRYgHnq9QPY3m9aef5mjqCRGgawcfaIFxbQHtz1eqPRZ4pGneqq2cRa&#10;swYAklQD27Wv356vUHOLV0GKocQlZHl986aNtDXHha9tLfT9HPV6gkNVUPWyvuMMEzqq2GoX2nTQ&#10;jtz1epU0VbVUI1ZptjgBmGmnt0ANvhz1erP/AFrqKONzij7ogr2YXuLk3H3c9XqD2uxiaasVyhaO&#10;FrLu91rbbjbe39/PV6lUtfU5peCKkgYhFG6PTcGNwTpcduer1cZ6zCcGSqfD4GWogCiQsQd1x+6A&#10;B+36e/PV6kPiGO0sszU6oUiViAwGrkgHt42GnPV6uFDJsSJBErLLvKOxsRt8RY27/s56vULWW66r&#10;w9qetmO9CSPdINyNdQCSCLW/bz1eoRYc91VJXwTVq+S87AxrbdY6nVrdj3H9vPV6lm3Ueesolqqm&#10;b9IjlFIv7qkkG/s7/UOer1JYZ8xStklokqCsRYASRgAqVOij3e5I1PPV6pTZy/mKIJJi80asSDcC&#10;4JsWF+9vv56vUvMFz/BLDFU09QXddh2Afvaj2+I9vPV6lHS5jxDFK+7SbQiFdztYMRqBY+zx56vU&#10;IGA4qs+HiGWQbgPMsCASD+4Lffc89XqU8kdBiNOlQCIzExWNApIBIFySPZfx/p56vUqMJyuf5TO0&#10;8wdz2cg6Ad1HgL3v7fvJ56vUG2dMl4ocOWsjhQhy0SAgXC30YjtZvbfv37c9XqJRmvJFdhDT4bUL&#10;dYJWa4GpDfujXQeIB7aDnq9T5HmyqXLtLhu2NBSktuEaKRcBffZVDMABfUmxue5PPV6m7H4qyagM&#10;lcq/MOpNtPdQg2P1jt7eer1FFzdgqyVr1ECgQIQ1ja5YDW4B19vPV6khhWHYniOP/KeWgpkW6yAE&#10;Nc6G+g7A89XqG/A8PxCgjTDJ4ysaE7DYC2l2PxBAt+p56vUOWVcRNZMIxGEjjUqptqD2A+u19eer&#10;1DLk165pFWltcKhZQxsNx7+H9/PV6rJOkGeJWEFI6NVeTIEBUe8xvoNbjcAf4c9Xqsjy3Vy1FMkV&#10;LH77ja7NYgMBcXHj356vUKGArTLWRzySMqgEC63I/hbXXnq9Q3UdFQmBni94tYbrEkkjX4+znq9Q&#10;k5ZwiKOYNUoN4FgTewAH6/dz1eoS6FTYw1RvY2XWwt4c9XqLz1yy3PVYIaOrBIYOdyWJJBB/w/rf&#10;nq9WvN1ywGtwrNskdJA/y8nmMQE22JY2ZhYW93S3089XqLdJhn8tgSqdiPLYbQQNdTYWvz1eoRct&#10;UEOKVjQVL+WsoR7WJIJJ7HwFx/Hnq9QgrlyoillwiFJf04U07RWO9gfejttPcX0vc+Fuer1BfiGF&#10;lqj+Wwjy3Z3Gi67PEN4a9rc9XqRdestK0mHyjZC20a2Puqb38PEeHPV6u5mo6yvhgw8hIZLAsBqV&#10;8Rc37nnq9SVxTy1dKWlCkoxRhoQCCddO+n3nnq9SaZVeSRatnBRhYdgBa+oNr/Rz1erFBVUFbsjq&#10;X91WYI9gAB4jX2duer1N1diDUM0VNFr83OFYkgBFIOosbkG3Ya/Vfnq9XVTVzRwlqWMMFuXUixsO&#10;wUnT6+er1NSGLDa1KiG7NMjO9iDtZQSPhYkW056vVPkqjV4qlTMLrGq6ggC7Lf4dj7Oer1Kmmp1I&#10;jqZV89CwLoNLA6nXb8NBz1epb4dPgjYhL8ghihjtZfFbC5AOgP1c9XqV0OdvlMLnpaeQhJZNrF9d&#10;p/hbnq9Rb+s2dGxDD6rDKeQIyoSGJ0IUa2t7bm3t56vVU/nvHsLramSiLvTxksTsAsCB7TbQnnq9&#10;QMUjXZDUajcbbiSSNSpN79+er1ZGomxGienRBEGkDXJtrYgfVbnq9Uyj86mXZIwV41IPsYAWH6/t&#10;56vULmB4R/N4IaZlMVwB7pNwSLmxBvY+Fuer1SK7K82GCWaR9EDE3ubL4DXXTxPPV6kNmWgWNUko&#10;w6ElH3MPjppfsfHnq9XpGWji8ye0rvYEhAAoOgAGv1nnq9UKarOHeTTw6kNbTxuL/AePPV6sWJ00&#10;804oiApETTexdPtLf2gdvb4X56vU1fJqY38tjMRbYPE21ta9teer1PmHBI54LRGTbe40sb9x8fZz&#10;1epTfyVK1vJBKqZRIqsDYD90AfTz1eqBiuAyVDx11M6pIGCMCNBckE6a6eznq9SRlw2FJ2pqKqSd&#10;QSSQWBBt8QLez9dfV6khicTww7bbRcFmtr8L+I56vV7C6q3mbolSYkgtckmx0v4WP6689Xq7kqpi&#10;7VojXcrbXU9vYLjnq9SgoMUkjmiipykaykB0S2v197H2c9XqX2G0D4nA6I6xQbg8gAFywB1v37ez&#10;+PPV6njCMMqoqk0anzGf37G+ovpYajT2n+znq9TnPhNFNVSecPKOxg1h3JAsPoB7n9vPV6mIU015&#10;ojdlpwGZwLqL3AuwuNTz1eptVEpmZfLG9jYlgNo+I0sPbz1epwwyTc4WTYr7woYGxb2k+Av208Oe&#10;r1GTyXjLJTPT4lTsqmVo2BuDY9nUjuPiPrsb89XqHihqaBYKWllJYM5Rm/wgdr6n29+er1A11RTF&#10;1pJ5cMhJkin2oD2ZSPtaX937+er1FhzBjc1XXg4qqiVAFeOOwUW7+Fv6e/PV6ggxWKnbEnkF417A&#10;3vb7v7+er1QDVMhQQvuFi1wNR4a6X56vVywSonNUKOpclmvKt7a2bS/ft/bz1epdLVxSm/lbpmcg&#10;M30a2t7eer1MWJpOERYlU7iS5cEEa/wtz1epqWeIJ5kx3HzNAPZbRvq56vVAxCpswmpmspN2PiSe&#10;5Nxz1eri8cclUkUYu+0EsddDrbnq9XjPSSH5OopXIbcN6MFIJFrHS/PV6k9jD1CSIl7oNqncdQot&#10;rf4Dnq9Uapgc0fk0bXlj3HfpqCf2Dnq9XGOjQmKnsBKEW2gvYfab4E89XqUdOkb1kcNL7ym/2hqS&#10;O2mo1+nnq9WQ04Wskl22RDfaRpp7Oer1ejWeKYvEgKvc7jpYHwH0c9XqlUxw6CpNMovJ9stbQ/Dn&#10;q9SsoSlJOlTMQ8bnQdiLnueer1PAkljMgkNy9wvawB0+u/PV6m6k8mkqiWv7oZQb6XIPcewc9XqT&#10;xTFaqZpqSeONEYuQY9zP7FU6Bfj4c9XqUMUWKw0clTUbF2kWIZdxNrnTv+vfnq9TJUyzySqGleHz&#10;U3fasRcXGo9vPV6pGDLNSSJUI4aUIbk+Ph27C4789XqMl0izfiVJiMjTRiMEbUXxv4m9tR/Zz1eq&#10;2fK8TVeV6bE6sLvmiUC4H2gul7aa6fqeer1B91FymY6WqdYTGkEamQr9q7C5K2t4nuPjz1eoumZv&#10;95o5KNFKQkga62Ohv8f18eer1BNj+GO2Hk05YMCrbRe333N/u56vUBWMZbrquGfEIYHl91mcLqQo&#10;P2jftftz1eoCsUwGqWpWqQoVB+wRqt/Yeer1MXmNDTmGWO580gW1IvfX6Oer1J6sEdLHvptzBNzM&#10;GJv319vPV6nBGqaihBgQkxqXu1re3x8eer1caasjrIUsWTyyCdLX07G9uer1TaOOopkJjJYO1ySL&#10;XBNwB9A056vVNVZJ571YATVk+jnq9XKqoWilXyGFivmWKi/fsD4c9XqlUFNTsfnpYDE4BNjYa+Go&#10;56vVEqqQy1InlpwPJJsLgnXvYj289XqlfN0ymkmSALJAWd3YXNj4eP1+3nq9XHFX+Zm+YhWysQbC&#10;2rW7/Vz1er1NaD3qkizg9r+J+vtz1ep9SYUME0DMFidht0voBa99e/PV6sYZSKeaMWuWRj43AuCb&#10;c9XqzU1IsfmAM0ZKEhwCQWOoH1+PPV6myKKaP/KklhHuBAIF7272tz1epW0ECiEpDZXlBMh0u1jb&#10;8+er1ONGl4nq3AUU1iU7XF7Aj6T489Xq5LWy11RDORo5JIBPYH2flz1erutleStnQgBydy20vrqB&#10;z1epzCJ8i1PtJO3ctgLjXW5+m1uer1KTDqRDUUkW4KLq263vXOnh29uvPV6rI/T10qrcd8mull2h&#10;JNxBUXAVrrqNALi5vc/Xz1eq3fKOWa6TCRVS6tEys7qQQQLgX+nx+nnq9S1TDFjWbDoJG8twXAOi&#10;g66X/Zz1eoHMeeeGBMVMqbrsjIsfYk+3Qgg+PPV6i/Y9W4lU1j4PI0ZEILoWud1z30tY356vUGmO&#10;tRUUEkVhMUAKKp0DHx072PPV6gZxedkomev93cw0BAAF7gW+GnPV6g8xjFsQOKQw0kilht1FtoF7&#10;rfx0156vVwx9DBF8rT/o3MpcEWO4FNV+s6/fz1eoPsUXDqWjSac7kHubSNS2thb2dx9/PV6i7Zmq&#10;5ZpzSn/J3O0C9gAex+/tz1eoHcYFXSV03yViyNpY6XPfX4Dnq9WbLNFilI8VTWyKakyO7MP3U7Ko&#10;BvqPp1PYDnq9Qv4JW1tcKkTH7GgAIO5P3ie2vh9HPV6lDh5ocNhj+Wl3Biwey3ZVPtNtL/D489Xq&#10;EvL0YwwMaAE0zAE37sCL+y4IPPV6l49TT4vRTNTQ7bX8xjYXC6hQTYa6an9vPV6gkzHgZFPUhYyS&#10;VDakaK1wB9YPPV6iqY1hEGAhWphe8jNtIuL31UHv9H5c9XqasuUYr8SSerhEYL3ADW9699SRz1eo&#10;/XTynXF8cgjihG0BFZ1UWNuxIt3voTz1eo/+UOmNVJUpUUyndIDtDKNTqCLakdvHnq9VpHpf9LcU&#10;0lJmesOyUOw8pluRckb2N+3eyi+lvo56vVsJdHMirl7C44qYJvNtQADa3b8uer1GZpytPAFUWPjb&#10;Xnq9SVxrGmgQrIfd7jw+/nq9RXOpOd5KKF0pB5lxcXGgH9AHt56vUT3NmaRUIplcuz7gACSot9H3&#10;89XqBHH88w4Hhkle21kICLcXO49z7dL/AJc9XqrM9ROfKxZvm4J7F4m3MBoBcA+Bv7txf+3nq9Vb&#10;mO09fVUlVicknu0qu7aAAIoHc+He9z8Oer1Adm2g+WpV+dcxztGHXaBcqxsDqLWbnq9TNkOlw+DE&#10;oJMVikdvMQbSyglt1r6XFiP7eer1Hhmw6uwbDtFSMSAlC6g7VK37WB0PgD/Hnq9RJutuNGcFgRaE&#10;kPoAzXB1B8LkHnq9RS5atcReOmmW6SDZcGxF+9iPjz1eoQaDCPl6uOjqU3X2AaADte9/Gw56vUMm&#10;WaEwVLyVOscZBj2+7p4gkc9XqfcZz5UL58GHvHG+4BmcBrC+oGuh0789XqI11Ezg6Y3UUNO53oVI&#10;sbrdte556vUCuL4nLVTI7OS7EBgANWt3Pjz1epoeanpmVZ5AHckqp7sSNRz1eoQsuBEC1VXdtqtY&#10;ewWNtD7Dz1epZ0T1EcZqqfc4utkSwNh2trYX+kfTpz1epczYjE1FGsx2b7G7W126jQeN/Ec9XqYB&#10;jLw1BpYFO10Zhrc7mBAF/gdeer1ZZceqXgkoWcIUALEA31uDf4c9XqYcyYhLtnnkk2gxxhQFF1uL&#10;bu1zc2/t56vUj8u1lSK2Gopl2ywkMSbe8CDckdteer1DTHQ/NGWDD5AJEV59dBa3vLfTU/qNeer1&#10;CD01wqix+pnqUs5FlNhpcEgr7LgjUc9XqMLHhcZoo6NGjijgAN1sGNjY3toNPDnq9QaZ6w6vpInq&#10;6N0aQRkRsSCl2FgWA1JF/aOer1A7TwOuKyU7KJRNCVBOo8weI0tr+Xx56vUpMq0MlNS/y2okZWce&#10;6Ox0b3jcaanUc9XqWjStX4kKIBmkhYG2w7QNBcmxB+/2+w89XqdMcjbDqIMwZSzC/l33Kx0F7eHt&#10;J0A76c9Xqg4VXUlKTVVC7mClnI7ggm1tdQdOer1GxwehafDo6mmjAeyB7juD4/T9HPV6slPD/LcS&#10;jpgwWOWYRytIWNif8J8LX7Dw8O3PV6jr9BVFTUSjekkNPIvbUN37e7ft7eer1XiejqtpJIGplG1G&#10;dyAbAr7bflz1eq2DK8qGCPyxcdvu56vUp5olkkDJ2156vVNMiwrb+Hc256vVzj3TWbdtAGv9HPV6&#10;ubeTGpcksfYPp56vVAiqGbQ66/d356vV15ka3JN7fRz1eqFM8Ug82Tw+jQnnq9TPWCJ4vLjTXU3t&#10;z1epDVFLGovs0Ol/Ec9XqSdV5SBoybC3bXtz1epMYjiMCARsdu9fdPs08f4c9XqD3GsxlqJfJcGR&#10;b3UWuLHw+nnq9SIrMYlrYVFU282PtsDz1eoPavDJquV44r2LHtpf22IPPV6p+FZbhebzpiAYwRba&#10;b3Itr9HPV6hKwfAFpSvkBWF+4F76d/489XqFPBcHpqb9OVsfD9vPV6lHDJBIgibXU3Pbx56vVIRn&#10;hQbdbX/M89XqeFqfdBj1IB1HPV6oUdWq3YLuOvs56vVwNaJI3JBFr6n4c9XqbKOtgZj5JBZtfr56&#10;vUIGH1yTKFmH6Rfo0v8As56vUoZJ4ol2Bfdvra3PV6mKsal2EAe8b2PPV6ka1PGKlzcXb2i9zz1e&#10;rBS4HSSl12C5t4Dvrr93PV6lBHlukdfIkQW7C3s56vVArcg0IbcsQcX0FgSNe/PV6kLivSqiqawz&#10;fKqxYWIsCP1tz1epN4x0Sy/iEZFdQIAL2TYtrjVT9INjfnq9RXOpXpHwfEkOJYVHsKOrsuvfXW32&#10;dO/b2nnq9RN6/wBPeZqC9GKZZ7SsUcAqXXcSBax1C9z8L+PPV6kVi3T/ADjhCeetG7G7F4kABUA2&#10;7nS9iO/PV6i959/mGBUU9UqbJVbeQRuLWGoPu2uP2c9XqLhmzq/VYVllElS4WVvshQ12IvuJW5Ww&#10;IAJsNbdyeer1V09WOtUggmlmfzV8xRZDYXQ2AVew720/hz1eohmas51mLYzLUkmMNcgnUkX7eNte&#10;er1J6ir46WnetYkzabL9wGBB8b89Xq509bHXss9VJ/vO4Fux17c9XqdRimKwO8NWVcB9LLawOihv&#10;bpa/t56vU80WNSUdOxDvTShh+kUXIF7OouLWI8Pu56vUoEx+loKBaWkLTRyFCnuFXFh2ItcA+znq&#10;9WCrxVMSopKpLSVisAy32rsF7C2uo8TbX6LW9Xq6qoMSQQ1UoALbQ0ZIsFIuCDoDfnq9SswuSVRF&#10;TUybCZWfsNSRY3Yamw7a2Hhbnq9Q25UlXFBDSRlXmZSp8F2gm5bv2+H9vPV6jQ5JpJY0p6SnWNZC&#10;saqqAEs17E30vY6X0/Pnq9R+Ol2DVMGIR01cpFQGUjVSCbtYW7kAA9/hz1eqyHpth1JM4kgiMZiR&#10;gze0k2tYeHhz1eqxnovMaMrAt0D2B9gJ7W93x+PPV6l91Jxt6SktKGkMZJNiBcC/589Xq18/VHnb&#10;+ZYpPQxS3Z5ZDHe4AuxYj6h2+F+er1Vd41ikuIytTVMRVo3Yq7kHQkg2AvpoPy9nPV6mrBqJmqVr&#10;IKubzYQQ8CKhQop0JYi4ufjz1eowFFX0dDgkawyP8w2lr3IuLn9326ac9XqL/m6Y4rEtPSgq8UpB&#10;3bjpe9gvY6eznq9UHB8OixV1pJECeSDIvZbhb3uD46fw56vVAxTCIaytvVBrOLhGBBbx1+Hw56vU&#10;Fmc6PD6OQsFTzWR2SI6sGUeBOlvp56vUVHNMrTTSvAjBoxHtF9ATfcT9elrae3tz1eoOTCHmaSVN&#10;A5G5QTt01HbW/wCvhz1epqxlZ62dA8O9JVUbbAC8Z727X/Px1PPV6m2bB6s3eBGdtwLCPubd+er1&#10;MWM1oqafcu5WBBZSpFrD6Lc9XqT8OIUkJSlIbeVLnQ6i/wDbz1eqY9RSSlYabUNbcT2Ht7c9Xqgz&#10;LUxTJWOitsHlmxGgJ9h1+nnq9UssuHk1VOBt00NjcHv93PV6mZ0mqmKRttUXcsLfZ72/X6uer1R6&#10;h99eKSCS5jALjS4B7Ege3W3PV6s64j8u5MERkRbFVsLk3A8dO/PV6lVHVvHRsX7m2+wHjqF7eH3c&#10;9XqTkeI1cWx6Y+5GToLC4bxPxHh/dz1ep8p6yJq+IUzgkAlie1z428bc9XqVuAzSVNe5QiQ3u/tI&#10;7A2789XqHHCKKKkjpp55maeOQssRUBTcGy2I1t3I1F9eer1JnFcHnihmeWQKZGLKRqASbkc9XqDa&#10;KgxKsk3SRMxQEfZP2r3B+7tz1ep/ahr1AqqCnaV49VFveuR7w8Oer1MWDmCjGI1FexpxNIlS8bWA&#10;coAmpOm4DQXPPV6hbpqyCegjp6CnaYXBugUWuABe9vy156vU0YjZSiLH5YVXubXsbkAHw7m3PV6m&#10;apwnE4BAFO+NQe1t249vhz1epV4Zlh8RwSfFW2yyxspKNoQbMb/tsfZ8Oer1NeUsOgFStRACk7Pp&#10;c3JJPj7PgOer1GtqMElp6VaKLc8kqqWkFtqkHUXve47ac9XqEjKFLhuMVRpKme8zKRGlu5sV011P&#10;PV6lVlbABhYkotodSxuGA7jQgEeNhfX9p56vUL9TBJIRHWU42SIrK4GtgQL2C+Ht56vUmM04bSy4&#10;cY5QrSFjtvqbagX+N/bz1eostZl6obF0lSmIngI0tdQ+624DW4tz1eo+nQOuxDCoKeohKGopyxUs&#10;oZAb3IKlSCpv2Nweer1WB5IoqrEUFZAqvO5O5xYWUjSw7DUduer1HLy7hcOHZchOKAbQA24aEi1y&#10;LWP9HPV6qVPxK8yJVxSyRC22NUe1rFdpAHYC9rc9Xq17I65KjEoqmRbrGxEgsNRaxF/hz1eoV8Fx&#10;KkkO+jneKWnZJljXb74vqhJ/gbDx789XqNpk2swXE3kmqSFMzqZtrAFmW2g8LgaafRz1eo6nSfMm&#10;Gzs0kYXzadnWLTaduv03so1se9z9Hq9R9Mn4jT4jSD5FVFPLsSYWAOl9ST376Ac9Xqw5rw7DqKsW&#10;OmaORoYyxGoBHe2q97Eaf089XqJZ1WzfgtBhFSTC6rOyqAoJCn2kC5t4ac9XqrHzxnuthxn52mYH&#10;bvUNttYdj9I56vUUzMVdNjOKvM9QWDJdjrYG9z7eer1BRLNXy1McNQiqyErobnaDox8Neer1Q8Qp&#10;Y1qXUSh3WzAC1vo56vVipGWqjaSrupH7gtobnnq9ToZaOmpCJxcAMEva9+/PV6mwq9VKvzp90AGy&#10;m2oGnPV6mKlhJkdEsrBiWJve19CPh8eer1ccQQUEYE7a+9dh43Ogt8L9/H2c9XqQmNUkNQiTyyET&#10;Er7oIPbW97a689Xq5TealVC5+y41kIWxsCbt7Dfnq9TnDTviWIxS1i2UKBfW5N+w7d+/PV6v/9PR&#10;4qpaeNJolJbcF767fafo56vVwoZjTRrRCx3obMRoB2B+vnq9WYyYd5z1KESyhQrFL9gPaQLeznq9&#10;To8oqEkj+0IolkBHY30IvpqOer1JtsVlghM0TBoFIJbXQeI8Tpz1erJVGCOdpG97cFcdtGI0FtO4&#10;56vV3iEMdFSpURneYyrADsB4j8+3PV6oUdfIGNZWsoR7hfA/qBz1erjh1BPHVhIUQU4VnsTr4kW9&#10;t7356vVhxWKKWSnaMf5JiS4GgI7/AANz7Oer1YMYxHzquSelYmZdgFrjWwFz7R+vhz1ep7THIKWm&#10;BULNLexCjsfEc9XqR81ZU41XzfI/olhF2U2uQCQQCLj9dOer1RqNIhUiCRmIsTtF7KLG/PV6nHCK&#10;2mrImjxAgot/DUjspPx56vU40EFHVo8SE3iUoSRa41sbaWI/X2c9Xqk4fFTU9NIaNyXUKrE21Km5&#10;9liTz1ep0ixDEqWsaSiEcoXR43W5sR3B73v2+7nq9TzTSutWhPu+ctyB+6R7fpGnPV6pdZSRye5I&#10;NyKfH6b/AJ89XqyTFII3jW6oV0A8CPyseer1MDyzDEIq3adqqUDA6G9ibr7Rbnq9TktLRxJI8Tt5&#10;mjX3f4j4d+er1O8MEhoVip3KtuNyexI1156vVP8ANEkTCpYh9AbC6/Dw56vUnI02UzNTqRJGzFmB&#10;PvDd7O2o56vUJGEPBTvEMNHvMBe4tqdL+Phz1eoUcuVEi2qKuoV4ImN4yikXHaxPbXnq9QjYNXip&#10;kFUN494fUDfsO+nw56vUKlDU4fR1kVHi3vtVDyy3+EAHbcaDU6XHjz1epb4JUtW1EVBDqiL5ZsbG&#10;1zqfqH089XqE2PBoMu+ZT0ALec7yuWJew297tc9/jz1epvoadnqXFgvzLqyvYdl7gfAn289XqdMS&#10;XDUaX3P9JChjpodbG3hfnq9SHrsSkqsOdagEvDIQlhqVIsAR3Fj+XPV6kViEGIU1K0biyI5JsBrY&#10;XJv9Pjz1epiargqICIbutmD3126d+w7nnq9Ta1JRUcrVW5ksm5lsDc2uAPEAnv7Oer1QKp6uoj87&#10;zBeZSg2e0XFxa1/19vPV6mGKevoVagrtrMGSza32m4N/AX/XQ89XqxzrPhk2+NlZbH3b+B9mvcDw&#10;56vUg3loGqXqKZLtIwViR7wB79xfXnq9UWvkModIxpYC9u9za9/aOer1M5auoCYhEzxFgzOut7dr&#10;689Xqa6SnmponqJFAf3vKHxb2j4c9Xq4IVppJK5UswtqdbsfaPZz1erOtVuqmacgMyi7AaXta3PV&#10;6m2eeoppo3dSxW+0e23e/PV6u6uMyFYS63ezoLdifC/PV6m6piYeaov+ksL21J+m/wAOer1NtVTI&#10;pKwWXcut/be2v189Xq4QUcl1E/vKmnui/wAR3156vViSliqJDGCYwRu1Gtr2+B56vVxrKRmYLGxJ&#10;Ue7cm2ns8Pp56vV6arrGcg3aJdO1yDbvbXnq9TXLTxy7ZrsrMlma/bw7c9Xql4HSQU9ZL5t3RVNv&#10;Akn9e3PV6o1dH81UUzNGVkgWzEfZa7alvDQdvD6+er1T446cNaMrJt1IOmntsOer1N9bTRLU/oho&#10;/Yc9XqzCnp4nAcWdNTf6NBr7eer1OuHw00WGRIyMagmRmcPcEX91Qu3QjXx19gtr6vVIp6J6xkWR&#10;ShY7b29vPV6lvgNDLhtU8sZ3Kth7w+/se3PV6hdy5T08glimUkOAALGynuLaaX9nPV6jadF8ppM6&#10;R4sLxTPfbck69iL6gi1tOer1H5yxkOFZlno4GPlKu+4VQAD3uTrp+uvPV6rBulWFJhqRUMK6Lsdh&#10;qQD+XPV6rQOmeVaivwu0MLeayq2osG+jt4H9dOer1GJyp0ZxHHG8yWB4d9hrt1Hj7fZz1eozmSvT&#10;pDSSFpWIDdxbv+vw56vUZzLfSehwqJFijBt20Hx56vUOeX8s0VKwAQfSB9PPV6l+9PS00Hfap8NC&#10;Oer1Bvjk9BvOyxOmlr3GnPV6g+qqqNGsABe/PV6kXiEFNUXG3x+u/PV6ktPhVIiFwtz8dOer1Fh6&#10;yYE8mHzSJCagMNoVbAge0X9nbnq9VQvU3Ixhxx6mMMkuqkKO9/F/d7jnq9RdqrpR81PeSMzVCB1D&#10;yA3F9SL7RoTrb4c9XqYsS6NVlbDO08apGyreyKQqj23B7fDnq9SJXojgk+EDEqNf0crlGDkkMQdT&#10;bX6rc9Xqd4+iOHLJFEjoNx92NlA0Hf8Ajz1epOw9PoKTdFhNMEhd5Y33qQLdma5+N7frf1eprTpv&#10;8qaijpoCorHV5n0CsVGxWPiSB4+yw8Oer1RIMpViUs82OBbwaRuqWG0aWuBobfHnq9SaxDp9h4Ko&#10;D58USu5I0LKRbUixuOer1QqXp5R/y5oZIDHOjhwDqTGey3NyQe3PV6kvm3psammjUIKcnYbILEa3&#10;tY37jT6/C3PV6k/hvSGljlCyoCie+GNzbcdb6E307fRz1eqViOQYKcRGhpveZiWJsTttp37e9z1e&#10;rD/m03QI+J/ZVlcoACL+wjb2056vUwV2SIMQqN1HYQREM6NtO9dbKo8NRfx56vUI2X8tVdU8DYWq&#10;WRwWUiwFr/aLfdpz1eo0/TnJOJ4ziQpUgDOCoUAXW48LjXS3PV6r2/Tf0TEWE09fW0wSYILnuu4j&#10;3rXX2iwPstz1eo+ODdNlpoRHYaWsB4d+er1KpsjzTL8uo08Oer1dydNzLaNkFhb4Dnq9TJiHSmNj&#10;Z4UI+Ivf7+er1BTm7o/hbUEkDUiAODeyAEn/AJB56vVr9/iG+nPBlwqrxY2ijgjfeNlyxIup08O/&#10;3nnq9Woh1Sip0xSbDKgWnR2UlbgABiov7D4c9XqLjVtVTzn5YlkkYo6m1yBe4N9Bfnq9UBZqmgoK&#10;qpnk2/L6opFwwIsqgC38Rz1eqw/0z5EmzrHTCgxGbD1jKzM8JsWVSCoNwbX7Gx7X789XqtviRqbD&#10;kwqZGk2gWLKCx+Pwvz1epO4usOCxrVwhWmjQu6kXG03Ci306X56vUC2PY5SVVFv3LA5Dk7TdgTfS&#10;3e1/2fDnq9Rd6jD8PxTFv5lUzMyRgEXAYEg/4G0uT3/p56vU21NKMLrjT4TKGgL7yWVSGZr3UX05&#10;6vU54hRK9FuMYRnIQBbAsygkn6bac9XqLLm3ERBK0dfcRo4EYNrgX1ZiLdjz1epsw2mgkik+aMcu&#10;7cVdyfdIFx3Nrn2D4W56vVAxzC4cJpvkP8t5zxNJbssb67jfXT+P189Xq7iyXSJXtMm6eBmJ2uoH&#10;uWsrEAmxHfueer1TxkYTxlook2LIjWA95gBrr7D+uo56vUtcI6LS5kcHDInaedmijgKlveIuNvt+&#10;AB+rnq9SxwH0211VUI8cYtHC20hPsyBtQTqCT7Bbnq9QsYf6S8wpBDLV0LlTcm8ZW9+9ye9uer1P&#10;eMelWopqZaGgjCzakEpYBb6knW5AvYe3Tnq9QZY16fKGKWVtpKwRAmZQSWYmzKy2Glu/8eer1F7z&#10;90cwrC6crSRmWFrjaVI2nbcEXA08D3t9RHPV6jk/h4Zc6e5CzrJmbNNMFFIl4XNtse42J22JOmvc&#10;fDnq9VhXqu9RFPnGlqsHwGYtQLsjiFgSxJ1I7j6vpvz1eqlXP/SJ8WrK2s2v5cxNnYXK7tNLew62&#10;9mn0er1FrPQ+rppmrULst2C+6CoC3B8L+8fDU9/o56vUOOHZKpqLAxhNNAYlZVZt0epsL+8LAjW3&#10;6nnq9SMpOnM+ITS1K0xXzUKMSDa4vbaDoL89XqFDpz6NeoXUqrSPK8ErqbhlAUX10JLW7nTQ89Xq&#10;VfUz8P7qN0yeE49ST0m9m+YMjbgQdVMfvECx8Rpbw56vUXrG+iK4IzyxR+f8wWW57lhpciw18df2&#10;c9XqLbmnpzNluuqqiWHYnu3cjQkjtbubdjz1epBrhtVXSw09JC5Le6GCnTTU9vDnq9RoOlPTmShw&#10;RqnEg3mMb7mTaz3tr2Hc6drX56vULmI5cw6GFgkgFSAPd0JUKL+Pa5uOer1ZOm+R0zRUmcMF8qZX&#10;u3Y6+0Ak38L89XqPxkDpRlfAMv1OP5iRFAVUaTQl95NgAVvr/fz1epJZi6g4LlR1gpytOyk+Wo7l&#10;V7aG3f4c9XqFjp96ksIoqbz4fekvGUZbNtZ77g2ptqNb/HXnq9Vi3QDqtWZkzTRU5r0ankRVaOMK&#10;S8zMDqSv7oBvY279+49XqtpxbDsZocvrVtuVJCCugNzYjWxtroeer1VfeonOWHG9NUvd0cxgEEm5&#10;FySPEAi2n7eer1Vr5mqy+KytBKQkkIR9Psm97a9r/Ueer1BFLW73MtSp2hWVLOQAFvcd7XJ156vU&#10;yikn+bWWR2KsD7p1sTe3b2Wvz1erjUzSRVe6NdzvcAnQE2vf42HPV6kPWVNRJRyUqsFdAzDtb7R7&#10;X56vVFwrE0p44YVnG9jcBrXY7u3w+vnq9S2wrFnpsceaihjSpnYGcjuVK23EnvcCw+HPV6jIZUx9&#10;aiSWjoCbU20Mqg6vYEFT2Oh7g97jwPPV6jO5Dx+WxoahxJNJa1xY2Ggt8R3156vUabJmaaajMVLV&#10;lpfLBDSAe4BpYsQDa3f6Oer1GjwjGsOrIUM+m6xDlgQRe/5jT6+er1C2MPoa6FVgjUBlUX0sQNb/&#10;AE89XqY6zJy1m3aqsiIQmhJUk/ZAv2vr9fPV6gdxbphBXLUPVQ75Jr2babjwt+3nq9SIxHopVJAK&#10;KWEqFLbgQAShF7c9XqDDH+hM0+DCgpo2hYsp3KASQDexHb3hofhfXnq9QZ5k6Q43hUP8z8jYsNl0&#10;BUkH2gnvYDnq9TrgOF5vpAI8SQmN0BWyEgAHtf8AXvz1eobcMwqJGXdFt9wWAFtx+Nu/189XqnNh&#10;1Z5U0qRkCFU9y1iRe/u38SDz1epMYpkqEBKzD13uBI5XaALi9l/Pnq9QX4zlf5SnTHamACUbXNwQ&#10;No1+Pa9+x56vVV515zDTVWJTLh72IVvskkD3rG9vZbnq9VUWePl8WxZydry+YAGbXcT2FvCx56vU&#10;v+kGEyx4msNQxdWNrA3C30sQPaeer1XAdE8tzVDiOcfpTFYOdFNhcX9297c9XqNlgGXq2kw5qWu2&#10;qJLH3b2VjfXW+hBHPV6gszrlrEJ6t3p4XeEWW62A3j7Nh4jvz1eoPstelPO2e8Vjkp6SaMyzSP20&#10;bfYW1F9LH6vv56vUe/L3pWfpHl6SlkRJKrd57OUAAuuoIBOgA9p8Tz1eoLs9YrT0TItS6U4kG4oL&#10;gkAEDT2afx56vUAOK5sWmvPXyb5Ejk8kA2VQfE+0W8Oer1ATmnERNTtUzzbVlJaxNizAXW19dOer&#10;1AVmdTWiSow1neMWUbe6t2Y39nPV6gqxCGpNQZZgQAAGZgNQO+v9PPV6gmxSsM9VTjLcgqoD+jv3&#10;UG53L4djobePPV6smGUeInGaqdGIAZUYKLEgdlHs56vUsHpahKAR7mQhgW0uLHQAW9nPV6sOA4fX&#10;Ydi88dSq+RUPdNPeJA7tfQ37ADnq9UOswuZMWWqU7FsSFK6X1A8dQDr2Hs+PPV6k1jxezYfEq7ns&#10;x0G0Ad/Ze3fnq9TllyvMqpVUzG6foz8R/iNv4f089Xqf5c1VVfiqQKp2xsqgWOgJ943t2t+fPV6l&#10;rJizxSyDCYFcbWS7AFdbBivhceH3c9XqLpmLzYTVsshvIzblYX1ta4+K256vUB4xYR/Lvhyh5IXF&#10;wWtc3sSdDr8Lc9XqMFTf1irsK+aop088SA2AAVRtt38bD2HX6eer1Rs20MksBaO20RpqCL7lNpCD&#10;21PYDt7Tz1eoJRLEWngEu0S2UF+4UG5K2Gh+I7+3U89Xq4YXis0YqY2IJDhUYAXKgak/0eznq9UX&#10;DsWoMKxSqlQBHqpRNI3cswAW5+NgOer1KaHMFRiksmHKLyFDsIvuJJ8faDz1epCZkxRoJIqEx+W8&#10;a7Xvc6gWB+s89XqZsMpsNXEExKNyyxC7xECxbSzX+HPV6jcdN8GqsZonp4EWEybGvb3wCb6dzYjw&#10;/o56vVZR0zgpsNweGnlRYojcM9gSBckWHe1vZz1ept6sPRVeEmSCIrAJdyMLAG1xYDvY9+er1EWx&#10;6mGI4qaKpjKmwKEW7kEjX428Oer1I7CWFPTmmnmXdI36IEjcp1Go8QSLafHnq9T5h8Qp53qJVtGX&#10;XdYXIZex+gn9dOer1LPCsUSmqpZq6ISg9gwAJIOp+jnq9TvSZuoaKOClf7O9iCbWW5Pfubjw56vU&#10;usv4+KuWOWgIMkcy21NiNT9XPV6jQZWzljFJjG3G5RJAyg7BcgaX9v3c9XqGOrxfAK+gFRTStukJ&#10;cqoIHw3D4XOn9HPV6gXzXVK+FS1sYJfebFRci3a4Hhz1epWdN6wDyFFSEVypdDce6bXGn0+PPV6r&#10;BMv071uG0kdEqSxsbsO5B7C49nPV6kpmbpnJj1TKCLlkk2OAPcP6/s56vU15A6JQZdq5KpBveXyp&#10;HOliVI/MAW+i3s56vUe3JtHBR1AFU1vMWOSx0ta5t9Pjz1eoy+XMepqeL9GykEM5A7WAIv8AVpz1&#10;epQnPNIcPWnQiZmuCPEaHX77c9XqTxxCnlpfMqH96S4PgR8NPDnq9XGgkkFQzq2wBjY6EE+Fvr56&#10;vUKuG1c2+N0kNwo72sR7Oer1KSLHkaF41tuv3tYX56vU341nVYVi8yxYaaagD23+n2c9XqTdPmqe&#10;pLxI2t++guDz1eoasr4nsph50ly1wAdRe/t156vUIlFXNK32tw+rvz1eoQMJKsoufYe3bnq9QhQV&#10;scShHF+38eer1RqvGoqdfcYW8QO4HPV6g1zDm6GijKzSbQTp7fjz1eoNq7qbNLH5VCbjXuLm/PV6&#10;smG5lrcRkCg3Gh0sLjX+jnq9Qk4Z8zMbKL6DW99eer1CNhUErSAun5eHPV6lh/J6d01Ua+0A689X&#10;qRmLZYglRlljWxHsuP1/Xw56vUS3rF0EwLO+HTUFdSoVmD/ugEG2hv8AA89Xqoy9Rf4eUrQ1dTl1&#10;fLZYnZlZT70h1018e2umv3er1Ux5+6I50yNiFRiWN0MsdlCtcGxAv9kC41uT2v4Hnq9QOYllybCZ&#10;lTECr0xAK6EMu+xuTroPZbnq9TQmDUMtPU0dawkRpVeLvYEWtb4gi9+er1ZiZjFPQn3pdRc2AIC8&#10;9Xq50OEK9RBGz+SZCDY6qWSxt7CO9u/hz1epxgwupgLzU5BeQsCdNLXsPo56vVxkoqdqeNJXEjSX&#10;LKOx0Gg8e/PV6lIkqUVGZahN5jA2KRaxPiPEleer1QDVTSJLVpIqSFgLyAkEsPtMviAPr56vVzgd&#10;IC0lQyTsWF5EFlNtSFBuQOer1MldjEFdC4ttBkKr3BIt73ax+Nuer1QcIovnKhqGjawc2sVBN7+2&#10;+vPV6hy6Z9Ds2Z3zFIGidaenmRFYobFdo94X8CTa/wBPPV6ryPSx6Vco5Swz5nMtDFNODu80Da53&#10;HXXvbQaHTv7eer1WWYdTYThUaQQAQxxIoQDb9nsCeer1dYx1HocJopZfPVdnuWJGraAC/wAT+znq&#10;9RUc/wDqCipVkknksFU3Re4HxPhc2Ht56vVV51j6yNiwlxWmdjJChtGgI2Jexudv8fH6eer1FHzL&#10;mzD8UgNfGjBZg262hJPe47g38Oer1A3XVdLDThp/e3OypuJBIIvbsdQD3/p56vUCOP19PXT1NFSW&#10;igCDcbd7dypFraaac9XqactLPM4n80MKdyIza1lPt73H7ddOer1DEFw+sjjEtgkDsXuBZztNgD30&#10;Ot/q56vUnZVlxWnWpjZIplMjKBY/YO3bbxJ56vUnqjDaevmhiqd88SM7SqykC1yfd8ASLHx8Rz1e&#10;pZYZl/DlqvkaONEeoBWItYgAglSR42tz1eoe8sZPoqWkQ4jDG/ZpPdABZRYlbaW0uOer1CjT4LTn&#10;DzVYUbOtggsNAdVBXQ2HY89XqG/K9JFLCqQJaVYluyr9lvHcPFeer1LunwobzXqEYur+YSu0BvDb&#10;9Gp+vnq9RiOl94VhknqFdUuCRtG46jw9nPV6jR0CpJHdpCu67C9u39vPV6sslTTwTe6GLEbmuGAJ&#10;Og12+znq9TzhdUyRqzARtrbTS+tu/fnq9WSCpZ/MMTXNz9FwTf7+er1ONA86yiS4CPfSwJBuf489&#10;XqdHq0jRYYSAdbHsNeer1JjHlp5AXmtcWI26m/8Aaeer1MdLFTKV3owYsCAv3a2/bz1epXVGKUtP&#10;eB0KMyXQ7bhW+J8fD8+er1FY6h5of5dxiWwzwh2DFQobS2hC/G/189XqqE649Q3WOaqiN6en8121&#10;uFW2huQAF3aa6fXz1eqmDrhnWlzBUeVRHdKosxtoNdRuNwR9H0Hnq9RTmSpln/0yZSdwvYAe6TYa&#10;DTnq9Qw5VwWnhqKesoAsjjcw3W2gdrgeBOunPV6hKjy4Z5DUbwhkG5A2ilgNQe2gPPV6krmjB/Ig&#10;SOnKxl2QyWPukjuAR39ouNeer1BVjCQxVEiEu3y9mB7A7jobe0c9XqQON08iPLTKwBN7t9d/jr9f&#10;PV6mqip7N75J3EEe3Txtz1epaNQNNVpvcsoXcdPb2uOer1Q8TozKZJlVQ0aaNbxvYafnz1epJTYa&#10;2II0OJgMu03ZDa/svb7uer1Sw8cxWGU7LlbgAdgLfDv+fPV6sFZ5UjGppb7YyFsRbw7kc9Xqhham&#10;tp2kh/ye0qCDqTfU9u456vU0b4cLqkpq9BVRGNx+luPetoxIsbjuLae2/PV6nOlaB6eGsomuLi1v&#10;Ad76689XqfIaeKs8yWUtsux0tpbw9vw56vU1TRxRVarAugBHwuextfnq9U6uZ4oZkhFiV+wRbcSN&#10;SD30PPV6gympX92OIkNuHuWNgoFiBpb7+er1KX+X7qcVNQ1iguCLgAX56vVHqCsrKtI+11IDG3bT&#10;nq9WWpEUkcO8giBtSRqbg6/fz1epiooqaap+ZQkWuTYjboSLc9XqktSYfXRy0036FkKtuVha17gC&#10;+lj2+jnq9ShoTO6blewQKFYjnq9TpV0dOQskznYTYr/rd7+36Oer1cqqOCMSQ0g94gWHgLd+er1Z&#10;8HoP5rKtMkZLi1z279reHPV6jG9N+lFTi00L1Tqq+YPtK1iB7QoPcfnz1eo7eQuhNQ6/MeWPJkIb&#10;cAbga397uL6Wtz1eowGV8hUdDWnDqaMNs3HUkKBfxOhuPbz1eoeMC6T0j1dNjmqykM0kYFkBW+0j&#10;vfTX7+er1C1l7pDjeYliJCq8bSBbiwItfW3cbf4X56vUaXIvp3xuopF+dowsbKbkICSR2t7t/DUn&#10;nq9Rx8udF5Z8KWOqw9YpURNh2AAEez3fhz1eoTcO6N1FJHHVhPKdbE2Fh8dP1/Pnq9S3w/p7V08i&#10;l1I3L4g2bX+PPV6nNcno4kpplB7jRQCRz1erj/VGFYlkSyyALdiCRYC1rfDnq9UFKWqq6WaHD7Xi&#10;ZUva4B8Sf6Oer1LHDMImlMcFYhbylGgX7THx56vUKuD5Bhxa7BQQADqLkW/t56vU1Zi6J19fQeXS&#10;kSAFmLEWKnuRr3Hw56vUXXMHTjFcOqfmIiE2M5PYkNY6n4G3PV6uWE4GlBDDLMRIHszg9ib7ifq1&#10;56vUrvMgM7byAFBbXQG3x+jnq9SFx3McEtJWRUCKvu3INgDprr3Phz1equbqt1Qy9SUcyzVccciN&#10;sbcbBSAdQfH6uer1Vn9QutUGK09VgrSrNTtvXzb7rpaxKkai3t56vUVTD+omGU2KSz5d2tstEjuQ&#10;fZqR4eOn0c9XqGjDM+xKgoZ1VptdlmP2u/bsQeer1MmcM7BaKSSlkUFVtKBbRj9r46c9XqK7j2dB&#10;hjNiFQ7CBVZ9tzYgC7Ej8+er1IrCc/YDmKpaowi1mRf0YJGrarIRodfDTnq9TjXYk8mGfo3YSG6t&#10;tIttvdvvGnPV6kpV5nFM0LUz70ZwrX0NjoSfo+P7eer1YMax6BMQp0WQBKo+WrGxBK6kDXvpfTw5&#10;6vVnrc2S4rijUdKfJRAGKEAbSbi/Ym3s56vVFLz09LvqH8yzkoSbru7W9nx56vVDxCqSpgjfGgVs&#10;QIypsdQdSRbS/hz1epR4O0U9JDV0e6CoAOlyRstYX7fTz1erFjZpKCCWqEnvMB71/Ej3gfaL+HPV&#10;6glqqt6qnhgicgAFnNjbcSbgaezx056vUIGE0U09J5SkMscZ8tnFrX1GngQNeer1NsdP8piX8zJK&#10;z08LwidSQFSS3mqup2hj39vjz1ep9kzTNTYZTHeS8ThQ7m97Gw+sd+er1LVsT/32zUcEnvSDcGsf&#10;tN2P0X56vVKoaabD1p6OVzK8w3syttUPe511v9fjz1epwrqzbjKwutn+wWGp3EG24A9zz1epTZeR&#10;IMPZVlsUlGliGNiCG1007c9XqXcVY4q1kZySxJGhAtYm/wCznq9S9y3XUtVFFNWllkRW8tNLMbkm&#10;5v4WFh8Tftz1eoUoMcrafBRVVUDrORsRE1Qk+O4gXAOl+er1CvQ5qwI4EsVeQsm5NyakbmHf8+er&#10;1PE60ldBTY1PVvJFRElIgFKbQLEEWuRe+hNr/Rz1eoKeoWS8Mxh6zGQw94R2CCwbTdqDYjQgaft5&#10;6vUVvMVLS5dw2WZSqTSWIIG61x7oI9muvPV6gfxrMq1FWyQtv2RjzAQLM1uwta4B56vUEGOSU9TI&#10;Eph7zMRdrAC/iR7Oer1IyKWaCuek3ARsQrTAHaNbfugki3089XqX2EVsWDTwvS1SYlGjEvtLAAEa&#10;qCQCSO3xPa/PV6hvyvJhywSk1NxO7N7oBVf8Iv4ez497eHPV6h5yKIqekRao74S1na53HUle1uxN&#10;r/089XqOv0vqquCojxGlZIYoZNbgmx097w+n6jz1eqx/plmGevqzEkweRA7bQbXA0DH6eer1HCy5&#10;QCqw6KpB2OXUFTb3gddPYe/PV6h2w2j8nZEVstxubS4BFxcflz1epfUdP5jx00De6NrG42k3/Pnq&#10;9QoYbg9MF3sAzGx9/uB/q/x56vUlc5ZNpK+Mw1jXj2sQNQQT7Phz1eqnrrX0qhjxSqrkC/aKENqC&#10;ovoND3Gvt56vVWrmbKWESYmGlAjeFzdHWykD963bvqOer1dYccPwxkqGUh0UhnIXbuAPu3sPE9jz&#10;1epS/wBfqeaeCxUglgNottYL9rQDwB1HPV6mSqrMNSVZGRWnkVnJIJt31uPhz1eoD810/wA2iYpD&#10;KHaLcXTQkAXBJ7gg99eer1JWpx+hoqL5athMU0MalJFXUqwuVFtb/V/C3PV6kRVVNFOvnIjIjBdz&#10;WIbfe4b4ggDnq9Sf/mE2JT1B3O7qAzbhdjbS/wBftPPV6mtJBNXRU1YPLU3CA3uTtubDT23/ALee&#10;r1OFOtNV1ZFR7saOo3EaDbf3tNbfVrz1erhQYxU12HvZT5ZllALDvZiDqdSPZz1eppxOdzJFBh12&#10;ea6rodqi/vC+38jz1ep7p4kmRKaosxSy2uFJYXPj4256vU/RVsWFUbQSVSKZbh1J1sDZbew89XqV&#10;dJWR1VIgp4XEkke0EDuRcXJ+r9vPV6k1jM1VARSwqb7rkMPdvaxsRobjnq9RSOrmK4ohO5PdfcAt&#10;tNlwL6aD6Oer1V8ZvSnq8aeOljKKCA9292472sNOer1IqQpJUiOU7b+6AL6AaDnq9SiqKNqSnjRW&#10;LeY3gDofp+HPV6nXDaKhmnp6A7md1J3t7L9jftfnq9Rm+n2Gl8WGFzBbbN62AOoGgvz1eoQ5spU9&#10;TDUPiIuxUrYAWNzc6+Pwtz1eoPc05Ow4wCV13Mqe6e3uqLLcaa/H6eer1AjidKhhfDy22RVFrKBq&#10;Tp3uDcfDnq9SXkw8Q1vyjyGRRGHDC2h9nbwOn8Oer1R5lMm6t8yxQlCb67bWt9fieer1ey5hFV8+&#10;PnSPLIY7gw+z2v8As56vUJVNlpqVxUJH7ji3tAsb3B7duer1CPFlPdhlTikEl1iKKm0akXFzbXsN&#10;NOer1N/9XBWU709H76TE3Y/aBI0AF7/0c9XqDSsyqYZ448YgaOKW9iulwpIDHab9+er1IiswJaua&#10;aKIHyxIq3ZdbePh4ePPV6mjEMvRYaHniYlyCASLg+w+wc9XqZvk5qdJY1Ku8xVjuFxe30fs56vU8&#10;0mCVtMqVFfFGCLFCrhgB31AFweer1CXlvApJPLaikJFTJdlAJFrW2i36/fz1eoylNgdHNM9eIlhV&#10;YEiQ2FwR9u/jY2vb7+er1J/G8vUFNTJVSBXTZLpp7DYE6eP6+31eoCmrsdXC0wh5WpoqnY80KNeM&#10;spJTdp71rm2l/v19XqiVXzOJOFp7hUUF7Akew6256vUxVi7cQhigv76nUG3vD2dh9fPV6hgyzjE+&#10;H0ISoZgVBYMb3JU6i/PV6jE5azMZcK86rCkSA23ArZiNG+JtqD4nnq9SEx4vR16F6kzUvlyFmDXO&#10;4jQt4aE/V4c9XqKRmXF5mnMfuNGJWWR7DcR3U+J056vUG+KMkk4mpWLBhtPgLg6WB8eer1MsFVM/&#10;mSym1rlj2GxSR9FwOer1LOng2yivpSC7ILKdbfR4c9XqfqBY2qmSp3BhtsQBrca/dz1erhLQVVZI&#10;weQMAxFhe+2+l/j+o56vVDNDBSYhLKzbTtVUU6Ak6WF+er1M1RSyU86wVSBdpL3BuD92luer1cBC&#10;swaq1VBqpA9nPV6p88Jnp99BIP0o3G51uNOw56vUmanCphVOrsZY/KXYnc7xqxb4HwH389XqaKam&#10;WlqCo1LE3TxsdQdTYXOnPV6lXhlAlXOpkAVFtvJPvDXw56vU/wBNhlNS1pqaZd3lncGN7aHva9tO&#10;er1SJ4KWolCiRVD+8D7be36eer1NnlTlzWvIBAgYqhGpsbE38QfDnq9UaipsOraWqxMVcdOI4iyJ&#10;Kj75m3AeVHtUgMQSfeIFgdb2B9XqcMCpL06STm43a3PbS9vq56vUJ38mqsRRFVO+tgCbKBofr9vP&#10;V6khidEUljijjK2Yg6/Hnq9UFIpUV5aaO4CkG1gAdRcg/nz1epwjw+nljSWRw7gHaARcX7e06c9X&#10;qxf1emq6SSrlJdodWv3FyQLW1sP4/Vf1epsw+cR1DBoy1idfDv8AXz1eoV8C+beppquM7HWTcVGj&#10;MhFgDew1Pt/Lvz1eq4j0+mvzThtNg1bOnlLsaMhNwRj2uR7D3J0789XqHzqFlKrNKWmRTIu9XI0M&#10;pA0a3bW4056vURjHstUNPGKUU3+mOQj3BI3lve26agd/1PPV6kzXZSTBoZ2r4iZVYlUAuWTSyDUC&#10;9xe/PV6kfiuXanDo3qMMiCLNCwm0BBWx1b6DoRz1eon+bMrCOdqxFFlNmHgbnQ/AjwHs56vUCmZc&#10;FWlr3ihvG1lLbtNGFwR9PPV6klXPT08pRhexjU/G+nsvrz1erLBK09S1OxJjitoNLDwHbseer1cD&#10;RMXeCmcKGa5JAsSfAdu3PV6p8NFU00AYWYRnsfz01789Xqyy0c7MapFFkW+38z93PV6sM08tTVo9&#10;MCoFjr4k6G1vZz1ep8mil/SO7aKL2tpe9/1/Lw56vVk8pI3FTG1zoSpGgP0/Tz1eqBViPYxYiR92&#10;46a2Bva3bXx/v56vVyUUTotTI1o3Hup2N/EW7gjnq9UmKmh94HVbeOmg/Lnq9WaGWeGnMtRsfUmy&#10;rYgfum3jp3+/nq9SzJwiPDnnmS7VC7EKkARuLEsRb3gRpYWN9b6c9Xqa6wzJDHhVI3+j33neAbA6&#10;Gx0On8Py9XqipRCrlkio5FlVPdDLciw1udNLHw56vVHgMsBZgpEx3W72+Hx156vVONTv3TVf2wVJ&#10;S1r2I7+3nq9Uo1SUUsbxsUD3uNl9oOpt9PPV6nIxUdXHIIJWtcHeVsRp7LaH4c9XqcMHoIlkWGSo&#10;0cgbyNexOo56vUNORsrPmLMNHg9PExBsCRcXJ9jDUXHa2vPV6tgXod0qxylwfDcNmoxHFMYVZ4ow&#10;DsbQ7nA769z4fdz1eqxKPpbRUeAw0UDBgl7gEXIPcH6Dz1eoC+oGX6yOnNJTVDUpjVCVAAVwG7m6&#10;30Hs9vx56vUXPM2L01KFw6JgpKOJLgMATc7u5J9mnPV6iz5gopsSZFgnYMgJ90EFxfsL689XqCio&#10;R5ZGgF2amjJYknUFjpf26c9XqRGLRrKN8ib1ClxbWyhdb3+PPV6gmiwyN6oVzgRpqdCbggkL8LG/&#10;8Oer1NmMmU0e+IMyRudLkuCPHXw156vUEmYMbGH2+aTeyk3LH43AHcaD9deer1BNUywV9V5sne5A&#10;Tt9o3uT7QNOer1JDFKOLEfmEpHCNAQxNrXHiSTpc89XqyYDQj5beW3sG8Trrrb6D2+HPV6l3Q0iU&#10;k7ujvA2xS1z7jE+Gutx7Oer1eCGkmd3DbGIYsosCoHsPiO3PV6hcwXEJVpoYaQrJG+1nuoIt2N/o&#10;0/Xv6vUKGJUdWtCpw6nDq9l02hQddxP0HsBz1epA5mwealoJKypZ43QgFWuQxAube0Dvp9Hfnq9R&#10;XMehkrquSV5A8bKhSIKAFcaFifb9Xx56vVKwTKi4xWRx3F1IIZWIBIB7+3XTx56vUe7045MxWuxm&#10;khq3KJ5n2SAxNmFtQNd1rj+nnq9WwV6b+nM2YxPVTPHsjuQGQKR3bue/bv8A089XquH6I9P6TDaC&#10;JjCA5YG4AAPt/d56vUerLtCKSEe+Pu156vUpayrip4g4axv42sf1vz1eoF88ZmENFUSAb2swCr3N&#10;x4f089XqJZn7F6iSo3IfsLZhcAarqPjbnq9RcMbx6mo0+UhI31G8Jc2ANtbE2HPV6ipdRcy03yr0&#10;MlUgEEnbQq7G3s72I/M89Xqrw6vZgjrcSWKou0G8L7lrBWI3GxBuAPAfs56vUVTHq2KGGaAIfKdn&#10;Rm8GUmy3H0c9XqBTOmEy1NZDQ086vHGiCM6AqNDtGgFr356vU/ZDyma/NMNbKHtTNGVDXIZlO7S5&#10;sddNPhz1eo4+eRS1GEQ1cyvAWADi5IViewI8Dz1eqsjrNE1di1d5LaQgGOEaElT4k6Hd256vUEow&#10;BaaBoqVWJnk3C+u0gX08QNe3PV6l1Tx00OKRLVSN5fkBi9yLOABtJ0sCf1PPV6lDV43S0kUyiX/L&#10;ICxXsSp0A+n8+er1AZjmdkrKSqUQh5pDt1JG3W249jcdwPbz1eouWYXgxvF6taKQjywh3HW5WwYA&#10;+P6+PPV6meCmEVZC7MHYE30Gve1/Zrz1eqOlMCDSzMDUM7alQbAnRRpfT289XqXOEimvLCSQxsF0&#10;Gpt2B07nnq9SlpHkwumlp5Jf0q7S/ssSdBr+fPV6s1TNUzQR0+1XRNx3k6i+o0tz1eptjrS1UZKc&#10;7FikDbvYQLfdz1epV4rFTxU6wyxlpahn3SDsANQf2C3PV6klVClqYxTsrb1a3tVl8bn4eHtHPV6n&#10;CkwOqgihmoVSQNIoks1iPG5FtQP1+Hq9Qr4HhclXI8lQoUOCmhBtY6HvqDz1eowvTnCf5fiKw0QR&#10;F0ZgoBBA17fVqfH8uer1CpW5biTCJq2VQhJdmDKWsGNrixvpcH4c9XqC3FMtR4k709PJ5NPeFjYe&#10;ItdQCOxtr8O3PV6mhsAokiNPOBG7nZGwFgCLkH8vDnq9ThlPCqyslPzqKTEwW5GhYgk7SQCQNNfb&#10;fnq9SkwjLuMx4nN87CY5E3MCLWsQSu7x/XTnq9TxieExSFlqQN5h3kDvdQP4k89XqDuowOl+ehoE&#10;f3XjN3TsFBJK38CCf489XqOfkSN8Sy4gC3aJUtddrMAO5B1vbw/hz1epLZgw7FKmoaqrdr0yMjwO&#10;oNjIp99CL6ldL/2c9XqNf6cjPEDPK3lRC7lLkb91w1iDcgew89Xqvm9KaxVPkTJYK+0qNPb4+w68&#10;9XqtGwCqek2IO3ja4+7nq9S6gqFAKXuNT9Z56vVhmqxfYNe9/hz1erN88VjKePPV6u4qu58vf7wA&#10;09vjz1erh80u4vGO4/Pnq9XQqVCjzbbfq56vVweSPyyqlQpvz1epgq6xoo9yBbdvq56vUksTrm1s&#10;LKf4+Hb289XqQGI1Edym6xPbv9fPV6g8xyaOUqF8Lj6P1789XqDqejkNnYWWPdrr71/q8Oer1YGw&#10;VklCyXUW76nnq9T/AE2XlqY0nWwPj2173vz1epYUmA0qRMTHt3a6e36eer1T6XDkiOyHQWvc3Gut&#10;+er1PlI6hFNQ30ftvz1eqdDKEErwKCF1sQDoeer1ZpJJAd7m26/a1uer1cFxGOF2pYhrYH8+er1R&#10;JBMzgBvtW7c9XqcIq3yUYbSyp4G1+er1JVqpjVCSBduh0Pc3+jnq9Tzh2MSwOkkaGQa7zcWHPV6l&#10;qMXR4ruTf4c9XqxtWrJDb94dtO3PV6uhV0hHkzfaFx4W56vVmDIGEsBGlvZfnq9U9McQOVPxte33&#10;c9XqU9Ji8E0J3sDcD4f289XqmQzQBvfYNcfdz1ep+Sjwuo969/Z8Oer1NWK4FRTwMset/wDVHY/f&#10;8eer1B1X5Lp56hXWFTt8SoNvyHPV6kXmvovgOLoRURBwbi6Dadfot256vUT7q/6Oct5mwpv5evy8&#10;oRwAV3BjY23C4P1/s56vVQB6vvTVmvp/SVdIySGZoWaFolJUbdQxXXQE9/7uer1UCZ+w/GsFw2KH&#10;HX82sJKuwAsT33W0H3ac9XqLdU0uIGpK1G4JtY7/AK7209p8eer1d/NSyIpkRrgWJ8BYafdz1eqN&#10;FO7ENUna4b3G0A19o8eer1L6OpnlVJSQ7F7n2mw+1z1erN/N2WBoqj342fdqupbXUkHw8Oer1PMG&#10;YcPhnjahDF6Yq7OxBVrjVQLD2/H2c9Xq4RQS01dLW00iqJXDkH95TrYfHnq9SnGKQTUsckwd7EAA&#10;WHY3AJPgBz1epWYPXy15ZEZIlF2ItcgjTU9hf+nnq9Qn5TxGlp8QgiWMuC4DtGBcC/c27A9ifDv2&#10;56vUeHorhlTSSoJHaWoErvGbAgK19qjubr2JJ1OoA156vVZVlMyvW0MVMm1qfZ+mKqXYkEHcBbue&#10;er1H8yWslCDTwxDYbSMwFybXJH127c9XqOf0hq1qKt2i3n3FK2BIAN+57AjTvz1ern1XxevpcEnW&#10;ewSO+8mwIFjr7Bb289Xq1/8Aq6kOMV1bLI21n8wsgsSCL22m9+w/W/PV6q2MYjjiYwvPvamkDjcw&#10;LkXva1+1+er1LPAKGCAvj8VaUWcD9DZdqkDwNi1/G1+er1C1TLQRUQrd27am8MftH3SSPhcm1uer&#10;1AnmFpJsSNRT74YTbeLWsVPcH2Eeznq9S6yxBQyIahY98tmKAC7WPcH6e9uer1JDN+YKSokknihb&#10;dChUKFCksRoqnQn6fbz1eosOLjE8Tr3rnI2TIQFsCVsbG5vprprz1eot+alr6ivqaJF8uSO4FtNy&#10;k2vpbnq9QawRVNKBTqR5h94LfXcNdR/Tz1epRU8X+nREbSxQSKD23C4I+/w56vVCxaB6eUx+YI54&#10;yZNABYMBYaW+889XqQ+a6uop91M21iQQxNjcd/pB+vXnq9Qd0CT1M3mQR/5MFVY2A7G6i/h8Oer1&#10;ZIqGppFVIwGO6/fQXNzfW/1c9XqxPSVXzUdY240puW0O26nUeznq9Tm1PHilXCk10p5H2i3io156&#10;vVCqKOKkr56SnGyOO4jOtiL+PPV6mULTw1LTSkCd9GCgXIF7fVz1erBTJJTQSvTHcgJIJ1965Jv7&#10;Oer1P2DVJrMMSOuUxTzMb2NxcaC/gb89Xq7PyNNCTIVnI0+yPea+mhHcfx7c9Xq9Q4fHOHrSDEY2&#10;3BDb7j4G3PV6hdwDCKfBKEYlTyAh2Vr21tYki/PV6l5Hm2aneRGAnZgqKz2NifEfEfDnq9SXqK2r&#10;n9xSHLtqG7DU3Pib89XqEHL6QwLHM+1nWxcC1r6i9/Gw/XTnq9WHH8VwmGsWpRWCiYgbbkknS57k&#10;i/6+PPV6g0w3B/Nr2pTsJ3uV72Klri4PiB7NOer1GLydlyN8JeZFEkiXKAaBrHt9I789XqDjOi1F&#10;W7RmIQF/s7bfunUnQa89XqbMKSomokE4utKS2/xJLXBPh3PPV6hry7Dswip8tFSeqQLIAB4XsbW0&#10;I9ot8eer1BzhVPQYXjYh2gJIhDuL7i+6wIPPV6joSZXgxCBHoakWMSht3YybR7AO3jz1erBk+hjp&#10;ce83EiYVVAgCqD799fh7BcH2689XqWL1MtJXytGSI9xKaABiRYm/e+ltOer1C9lvH556SKSuNzGA&#10;tityq3JtfW41v9/t56vVkx2jo6mfzIpQrlmYqwIBt2PiOx56vUHC4auKYktPFMC1yC+gJuex8e/P&#10;V6hRybUSZex35dHV4oiC6ggkBtBproSLX56vVY36Z8VkzLUzLEFVNvmBNLXF1sPgNOer1WK1dJgt&#10;Dlc4lVNpFEQ99QH2X2qPq56vVrOfiG51eqw1qFZYzBHIxlUE+YRa4W59g7eFvj29XqowirJ13VEk&#10;gRHdvDWx1Btf6Oer1POXszpS74xIoZO5sLn6dPy56vUrlz7UtUvHTswDW0jYi7n2du3hz1eqzjo9&#10;nyOiSnaOVFYgGxAIJ7n6L9j+tvV6jzZV6tYVR0xNS4JLsRYaBmB7AG5AsL89XqSuYur+H1hEayhC&#10;sgZhqCdD+zX6hz1eol3U7NVdjNNMyVLJGWI2KACQpJJv4eGnPV6iRZmq5YpWpZh5iym262tib3Hx&#10;01I56vUCdLUzCodJBZCSFJUXsb2HPV6kzi9LJ5/zcVla2x9NCPC2vcc9XqaJaamedRMt3W3vJ4fT&#10;z1eps2tSM/lOGdizag+3Twtbnq9UQxz1lUktWNWUqF1K37k/Xz1erLsnEhfcDssb9rAeBv7fHnq9&#10;XpXieuZiq3QC4XWxOu0EeB56vUnsXgHvym4Et9GN9vjZQfbz1epPtFReUk7bpASWJtr93w56vVFm&#10;oq2sppqmlYuQCyqQLgDtce089XqcWM1PRR1UktzeIBfAMxFxz1er/9TRor5VOIRpTpZZo23NY2B9&#10;l/Yeer1SsN82nrljxDaEWxBGot2A+rnq9SlaCMxSyBQA1wdLXHtPPV6myaYQv5dMysm37J+Jtcn6&#10;9Oer1M+I08TBoIgrLIliAfdue5+o89XqiLg00kBFSNu5CL3uCfA/T7Oer1Q5vNGKJIrlkVAm0XKk&#10;j4W+889Xq8tdFWV60IiV9qljpYg3Ogv8Oer1ZsOrZjJLJMbojbY/C6g/nbnq9UqvqKnFaBqaQoFW&#10;4G1bMGNrXPjcc9XqiwYVDBC1TIReMC+nj2Fvb9P9HPV6o1TJLT0rSyFdzNu8B7viT8eer1QJXWtj&#10;Z8O2oGuCdATcdzz1eqFVNDReRsAZ2Xa4GrMPBreFzz1ep6pqRcMppJlgZgNC9ht8bEm9vH7+er1T&#10;MPofl6+eKrNw4Eht4bvAH4W56vU4xrDEr+SLRyWZjbXd489XqdqCpwOKkaWtp5ZtzlQquVbxG648&#10;B3HPV6nGmhoGRqmKO0iKCplYknWwA07j6Oer1dQ4jPVN5bjaLKbWHe5vz1erLUOpby5P0gJs2vt1&#10;056vUxLicMNR8tFtKoQCTqATp+XPV6nKjhgqCZIJQyQuVNiCSb2Nz+znq9T+scyO8ULA7PfBuPZ4&#10;jnq9WZUknnG9g6te9tAPp9vPV6min8+nnanlsVS1iLG9yTc89XqVuDz+bUEMAxQMAo0B+J08Oer1&#10;LnLE9PG5FaqDS+09gB4j6eer1DhlfEf0znCtkzzER++fdUd7AG4vfxtfwvbTnq9Ql0aU9dD8jXC0&#10;kRLMQw18b376dhbnq9S1ynhyFzXncimw08Qp0PPV6jGYVheJ19dFI7Kqsn2SA17AWA8Ne/8Afz1e&#10;r2KYIKSdBWKE8okopAJYm5vbxHPV6kRiNbFXtPtB2snl6C1rG910vp7eer1IuUQUtQKyZiImRt5I&#10;HcCw+jw56vUia2rECmNpGa7dr/uk9z3Gg/bz1epG1mKUsOJtTQyiJJ1VlHlk3tobsNADpz1ernLJ&#10;U1lM8qbQ1rMwYA29g9h56vUxyYg9BSedDaR0k2qO5APe3fse/s56vVCr8Qjen89YfOqZDqthckX7&#10;dr6fHnq9TDWLXmFTNG8e6zDxOltCf2fdz1epirAteyfMXSNHJuvgBpYn2E89Xqa6sVM0JSnsUT3W&#10;73237/DXnq9SfxCOrlpo4/mHQQt2Q6MD4N/bz1erjKq0W2RCHDqbBiNPHT6Oer1YbzvHtqFCF7C+&#10;lra3+/nq9USaFKdCKJixG07SRYjxP1eHPV6o1Viqy1Cy2Fk0UsCfDXx8eer1OmER0y1RxTF0aWHe&#10;tkUhSFvrtuDbTsf2ac9XqhU4qqmpkSmCKru4XzCALd11Olxz1epkqKTyauVZ2AdQwYD3lvbSxHPV&#10;6m6TFqwUamivA8bW+LC/fT2j+3nq9UimgqammGJSuAoa2243fXr4+HPV6oM9SXlngnUxbVVkduxF&#10;7WGvcdz8O3PV6pVFUvBTSyULh3Mh1sCBpb2fr9HPV6m1pVppWilGv+I66/R7Bz1eqfHII6d5CAC6&#10;917/AE/Xz1epvaqkNMCj2uRdCDqfDXx56vVmjanppC9Ut9wNmXxPPV6umlZlQhl90Bvp9g+kc9Xq&#10;woj1jWcEsACWJ1Njz1ep9oxSgSTw7i4uLd1sR3Bv4c9XqUdFBPWVdOYm2gjxGmnfTTnq9S8oaesj&#10;K+Wo2KQdugNzfW3PV6jF9MKJ6+shkqVXyix32UXAUdzYWF/D8+er1WX9PcgUb06iVfLRQtjtBJG4&#10;n3TfQ38fD6+er1Ha6b9NcXxCsjpsM3VPnhCxdLEDdYCw76C/PV6rrvTv6RWSggr8xQqBMgLXUE7t&#10;Rob/AE9uer1Wf5I6G4bhkCR01OAAoW+vYc9XqMvlrIFPRxiNUC9vqOvPV6hnw7KdJSAEnUfD6f6e&#10;er1SsRWjpYyFFiNf3eer1ISbMfy7fa9vw56vU21+b0eI2ex+N+er1B5VY/JK+/fc638Oer1I+sx/&#10;zZLFhfXv256vUmUzR5pGlu410ueer1cKrHowNhIBa9j8eer1BRnPGIUpzIpVnF9L3JJ56vUQbNFF&#10;hNRiMsskQJkkLE2BJHt56vUGH9XaZK+SVU2kuRtNju8fH9deer1NsWXz8vNSsqxqySHsDqT/AA56&#10;vUiK/CaWdd8yBViuB7gUEjxHb8uer1I+XLlOaoV0qO0t2tf3br301056vV1iWARzUsM4CL5TM9ja&#10;7AnW9vv156vUhMWjilqXkljLCdFS6a7TfQeHt56vUyVuHUdNhU9FOVmi+0q2swPhcfDnq9SUfCp4&#10;KSGdYVfz7KxuAQO50P3ac9XqxwQUtUslSyIpjYoofuq6a+3v/Dnq9SWrqDDxXCSsO1ZBdQwABbuO&#10;/wBA56vV6kyzUfJ/ysQiOZ3WUsCSAp/dB9h+Pw56vU2VmT6ijxF53e0aoLWFy0n9tzz1eoN67BcZ&#10;auko5VZIpdzRu2oYk3t42IHPV6ktFhNbM88EcbQiMoFJB0I+19/fnq9QnZCyvNVY/BQyK43sOwID&#10;NbU/Hnq9V3XpS9PVNBGuYK1d283G4bSCCRqP2fRz1eq3zJmXTQU6U8I2qoAGltNf6Oer1DHSUaom&#10;oBP1H9e/PV6nylVPstY+J0+n9fu56vUqoIICP0kdxz1erI9BTFrhRe/sXX8+er1BvnHDYjGyKoH1&#10;D4c9Xqpg9emB0UOUJ68xIyhWLXAJOltfq7c9Xq0L/UvSUeG9RcXiw6IsjzPLuK+4oFh8LG+tu/PV&#10;6iCY5i9bHVvRYet0Zi8ki6Da2lu9xbx56vU7YLKXaGGvRWh98NuJKkWG0t7LfD+PPV6rjPRnldKO&#10;VcYoKmKVSvvwoHJUHsF3KPHt46H6/V6rEsxVVRS4OInT9PIpIA2gqR2720tb8+er1Fwx/N8AjdcZ&#10;lHmxnayrcEHuO/cft56vUEWJVFI1FJWIAXZg6gWJIN1W4v7Pbz1epGU2Wqujelp5FsSxZ91iSG1F&#10;rWHfxPPV6n58vTVKRpHGDHCQRp3YNpb2jnq9UjGKPDvKE7I4ZbhbC4Z+1vs6EfHnq9RXcxYI8+JG&#10;WSlkVY5FEkhHu2Ym3tFram/PV6nvAcv0NZJLH8veEiysR4kFQQPaCP4c9Xq82Qoa+liqaBS0juyO&#10;jAgAIbXB7WPh+fPV6hQyn05fE65FkiVImYqSbkk+I1sCB3t8Bz1eoweXummAxOsCwofJ2xqTGLkX&#10;ux7Hvz1eoxnTvorHmrMVHBTUkhAAk81doVLG3vDxBBIt7bHnq9R3cayJ0/yLVHzEijEKK4j2i7SA&#10;W937/Hnq9QNY91Rwylmlp4iiwyg2Vtp2hQSbE6A+At7fjz1eovGJ9X8JfBlaaEySOTJEQQrXI3bC&#10;D4geH089XqBNs54bVyj5iyRXZSgALAlidfb3Nhz1eoNMdy7HizLQUsUs8cRFpGA3DcdCdDpbv7Ne&#10;er1YME6ZY/SYsKfDonHms4clL6AXuAPtAm36nnq9QzYF6eOomYYRtp2vE+4h1KmwGjWK+I7c9XqE&#10;mv8ASpnyooqWDCaYVck9mJKkLGN3vGS4NtCdLf089XqyTehjMtDjsMVPSrNG4aSQKbKDYkDVdLt7&#10;L/lz1epZ0/oVxGpJmraMtuUuw3qLaj3fD6fu56vUMmS/QhlRKlK2aIsJP3WXcoI7AKbj6+er1W29&#10;BfTr026e5WWGDy6epX7IKaD6gD489XqKj6u+mVNneRoGKOqhlARbgm/hb2Cx56vVTZnP0+4lTxSJ&#10;SxANuYe/HqbjwI1Gvc/Dnq9RbE9J9dnnFVwOrpGVkkQln7WDalj27j+Fuer1D3iXpfyD07yzE6Ua&#10;ST0bF/Ma2651J7dgew1tz1eolebqyiqsySVlMVmpopY4401AQqupI8bnW3PV6i89RpmxCsrKylAQ&#10;yyLcICGuCL6+IIFu/PV6pdHnmsytl6GLDoxGpiAckaliTcLrcGx7/t56vVEzF17zfW4PU4XCZTFI&#10;oSMq1kRgRYsDqbAdh8Tfnq9RYc29QczyVXn4nMXJKgNe5sNAT9Nuer1dYL1RxnB6lGp52VZGIIUm&#10;5B0ubHnq9V4v4XHWihxfqJPhuPzqhiWN4WkP22Pu6E6m17G3w+HPV6ryOs/r06fZWwg4TTV8FZ5Q&#10;uRAysUA923ug6g97jx56vVST1K9SeG9S81VGJYZP8tApYbnYe8Sbkm17lj+Vhz1eoNsYztTtFJoZ&#10;ROwbcttSouL9rg89Xqaf5gkqRTuyrHKCDYC4v4W8Cextz1erEK6mNBII5S8m8Kq7SDZbqD38eer1&#10;NmPirp6VZqe7+VZtVGh7EX+Px+rnq9SXmmpMQhOI/YYrt2FR7pA727nUX56vVDw/D0kwdQ4DVAcE&#10;SFbEXa9h8COer1K/C4KHCaaSlVllqHjHvAWsQ2q/cfh/T6vUrMPzJJhscdHRDYrHcQAAWt8fbz1e&#10;oSsq9RKqCq3VrNAryKAzgWUH2e3Tnq9Q54F1i/q5VtT0xcrUSNdmbcLd+x9p56vUbjJPVZhQxioe&#10;6EhFuL3PcD9n93PV6jm9OupeH1OHpPVAoNRbSy3JB7689XqMZh2M0bRyT0/vxFBYn3iD3vYX789X&#10;qyo1HichggISRbFSV8L3Pfnq9T3VYfhJqN7/AKQPYMAxsCf2c9XqkxZMwKrqogsd4ApJAt9oMAD9&#10;X69uer1cMZ6P4JilOKN18zzX3AWBsfaT4+znq9SXreg1NFIXmjACKFWykgC/PV6kQ/SA0Nc8kMdh&#10;IBYi52gadv1/hz1eqcemzR0kkdQrW0sQNSPrv256vV6m6awUk4vEHQfpCSCCRbt7L89XqBrPeTYK&#10;gTRJEULRsqWQWBtotu2vbXnq9WvP6q8CTKmP10UYtJURHYQPcVz7p9l+xOltfp56vVTpibxUWMSU&#10;Bdi6t7ziwIYa3vY/a56vUez049OcSxVaSvpID5kpBcasxvqLGxGp9vbTnq9WwJ6f/TD1CxvBBVYf&#10;hcqNIQd7Fdu32Alib+0fRz1eo/uCejTMWIqv82WMiRFUrsuBbw8Br+znq9QyZY9BeGO1PRVCiOEM&#10;CwCgLf2ePPV6j2ZV9P2VcpYSY6akjUjSwUAAAaW+PPV6iv8AqRyxheFZdqaho1RlhYk2FyPh9X66&#10;c9Xq1q+uGZIqLN1RLL+lZI7eXoApF9Bf6fG3fnq9RcqzEIsWmgqxrEildpJuoI1A+gnnq9SUzfUQ&#10;4pSUxKqqUwIuQLk97n43HPV6kxgmEwrQz0cZ1be1zckEneQCfyHs0Hbnq9WHF8C/mWGCPDU3sqPu&#10;Li12Gt9e9vaOer1AxRZPxCrKzU8ao0DOrWAuNCQfvFtOer1MtNM9PFJDUKRWr5bM+0BS2vui1jcH&#10;Um33629XqdFmq0K1LoLugWTdbaLG9/gdfDnq9WI7UmesxWQd0WMKSBre236Pbz1eqTWUWoxBiJEj&#10;XsWJO7uT8QRz1eoNa7D/AJ2hmxKO0dUxA2OwQBCTexOgFhz1epNLHi2CwSwL5cLygBLMGDWuTZgb&#10;E2Hhz1eqHTY5iBrLxACVbo7EWGtiGNtTYeznq9Qj0OIwqI6ckldre8oLFnvcfQL+Pbnq9QNZ8mxi&#10;mjElOqMGIJF7nbrc3I9vt56vUXupSD+dIII/eAXcw7bidbkewHnq9Q55TzHVUkUFLMhkjWXW3ckC&#10;1r9reIvz1erDiOZ4MRxeaI/pFhdlUEXABJ2j4kd+er1Bzi+Iu+JxUyoqbX3MwFr6nT6+er1RaSqS&#10;jqWia/mEsR2FzqQTfS3PV6ouI4e01pYFvKCvmEe219PA89Xqx4lg2KyYFLWUmINR7JYVVoZE80gk&#10;mxQ3babEE+A+JHPV6k3LSPU0hl81pmDDdvbW97WFhYj6f289XqWGX8NiNPUwzG3mAAbR421+4aX5&#10;6vUa7IWYqOhlpzJenLAKzWOgUAC4t2PPV6ja0mc5cN8vDEkB3AtGVJOje0X1Fuer1R845o/33NDi&#10;cpZZQNq97AgH3fHXvz1eoFJvksaQOJdkcdpATYXAOlz37eHx56vUhKOmqZnkoF2iBGZvfjDXZST7&#10;rfX+t+er1KSjosQr0jaNlZd6oy6J8b6256vU+Y2tdgtIrBY3MO8NY3vckkA/D2+PPV6gwq66ow+N&#10;VKK0syhpA1tq6+32i/1n7+er1KbKuZ/5fXMyi0QYm6i/hbW2lvp56vUPeXM6vBTrT+aNwu5B72e9&#10;rHvpcc9XqG6nx2oaM75A6GMBrCzDdfX6eer1McucoTNJhSgooTcBoSdCFv7Lkc9XqfMvnFqSRMQg&#10;hE8chABDEFb+A93w/Xvz1eo/vRHPQnwuJak3miBViCLFASB8B4XPPV6juZfraOpw+NnRI0cF9wAL&#10;G47dh37ffz1erlXyYDRU806MIja2ugH589XqTNDnCKnxVnuXjVCp7mxOt/j7NOer1LzDOo1LI7Rw&#10;6BVH2bhQD4X9unPV6l1gmNLEjVitd3AZQbHUkfr9fPV6hHo3le0szB2ktuUX0J8Bz1epZ0UURkC1&#10;KiPTTS4He3589Xqf6SpioqoU8z3RtR2uBY89Xqb6jF4qPzKNG+0dwbQa21156vUEWN5/RqoK8bbo&#10;7otyLMupv3156vU6Zcx2Won8ykKp7hK9zdj3Ua89XqMlkquaopY0xBtgU/G7Nr+3nq9Q4YJV089k&#10;i07G4udRz1eoVsFmJp/MIvcH2gj+HPV6lI+LGOPftBAtf4c9XqCbN2dqekVpHsFIYXBAIOtj/bz1&#10;eorGaM8yVLuJ3LKuik3NydOer1N2BV9dWuIdu8AkbtQANOer1GBytQwpGqvIQGNrixIOvt/XXnq9&#10;RgcEjipUB3X+nvz1epeUdaVuxGmngCeer1Pn842p4eH089Xq4zVyT++pve9+er1NcuGUdehWVb/d&#10;z1eoPce6b4ViA/Swb7hrGw8f18eer1EA9Q3pFydmfC6qYUg3FG1sDZvDTbYc9Xq1rfVZ6bavphjv&#10;m1EPmwkkDdo7Cx1AFh7RY69vbz1eoiuN4DiEMwqJk2gEzAOSCFBOnje4B+v489XqboUw4VUfmoBE&#10;yMToNSe1/q56vVhNHtxCjklUtHUu0cQsLKy3awG3xt4a/Vz1ep0mWNK00Rp1gC7jtWwZtvf7xb6r&#10;c9XqZa/DsOWqWKMlXuXFjYAHsLj2c9Xq4UqOJjXVBDiL3Tuue4uD31Gg56vU2SVMteXNGAJJWXzB&#10;oQANBYakD4nnq9TZX4fifyZaFjCdNBYL42+AuP2c9Xqf8sYSK+NhiEBF767L+9axIIv3Njz1eo9H&#10;QD0vYlnqpp675FxA1rSuu2x9ova4179vr056vVe5026DYJkrDKbDvJSR6aIBja4JPfU66fHnq9Qx&#10;1lPBhVEQgXYoYqlwBY99eer1Fkzr1uwmJZMKY+S0ejWNiBqAAfpHPV6iLZs6rT1VTJFHV+7GTKUZ&#10;yQ1m7A6256vUW/PPUmsr6mqWVfJCRoyRlyCwb2ewjw/t56vUXfHMZYxNHLctOACVJJF9AT7LEjnq&#10;9Qb1uMtTU9ZFpLKCY1GhUMLAMbd1J9nhrz1epOYvRQ1skdNKRvG1tdADbW3hqOer1ApmuiNJUSVa&#10;Tqya7E2gWsdQfH6b89Xqb6VYoqXyqWRFWUKXUWBubkC410tz1epW4dNWGjSeVdoV7ndrdTpe3tv7&#10;eer1PcUkdPSfoEQPGS6nQuSSSQb3797fRz1ep8wqpwr5FYYhIzO7NIJUIvuGqqWtcDw8B28Oer1L&#10;fK1NPURz0UyFwl/IIsLra9zfUEajQ/0c9XqEzAq+rqsMTDxsZZHaPdbaR7BfXUAW789Xqc6ZKijx&#10;uJJ5HUMzRqTe3tve5vpppz1eowmWMTagn8qYj5h4mTzL2UA38Nt7jTnq9Q40+I0Xk0eDVm9pnjVp&#10;HC+4CdALhbdiD/dz1eoTso1+FYYJkSVSSpQLqSCBqfZz1eoyeDYrPPHH56kgsEUhbkDatr+zXW59&#10;vPV6lmaqT5dtygsNoube3sPo789XqnkVUMV4ffUAHwtbxvfnq9UqGSQNujGy1i3Y3789Xq4xVzSs&#10;0i+8Fv20P0c9XqcSf0fklLswBvppr3+7nq9UeohEsKyhQrRg9+7G51t8e33c9XqbKWVfnVbVbtfa&#10;bnS/jz1eoM865zbCXePD33eUQFY2Yd/Hwtz1eojXVbqNTxYVNHVOokYOoZrqtj3117ez489Xqpp6&#10;151hh+co6f8ATQ7CjqPG53Mb6ix7j6+er1VN5vzTHXYnLDEbRgLr7ATr9Q56vU1YDDSVdR5UzEq4&#10;7nuQD3H189XqMnkKHBYVaourwU8gYMRc7QNSRb9089XqErHsu1CUomClS/vJe63Daqbd7EeI56vU&#10;FeLy08dIadyDUbCwU3sbGw0PiOer1BjmWcUtMamdN7SkAdu5A0t8Drz1eoJMS+almjilZEUkbmte&#10;w8Sbez2c9XqcIYIlEe032+9cWuV8e/t56vUoMO81p3qidj3VV3C3u+zXw56vU31kZkV42a6sSxsf&#10;p056vUk5q4ODGnupovbWwOnPV6mimqZZHeCQrowsxFiPHX2356vU/SyxI6ooCI5DNfX6fjpz1epp&#10;WvalncUAUKQSu5dATe+nPV6k7V1MMldElYBJcrusdLWN9Oer1P8ATUtPBT+ZhZ3R7tD2BPdhf2jx&#10;/u56vV3UxV8htT2WIklgSQdR4f289XqwUqOJ2mXXYoFidb+36uer1S6wV1Wv8wGx2G1SAQDp8P4n&#10;nq9TVLS45G7PUCNEYDy22Wsb6knx56vVhSsKblkQsrFdwGtyD4fXz1eqRhsS1EVSamyMiBo7jVrs&#10;Ba2trfd9fPV6ks6vAH+eW0a7tvxJ1GnPV6sNJ8vSUxipiPfHug6AnxH7eer1cmWCmKQSDeZWQbAu&#10;tvp8B9PPV6l5haI0z0oHvnYpF9AO4+/nq9SwhyzimYT/AKDHZN/vnSxtodfhz1epfZf6RYhjbkx2&#10;EQuGY3GoJBFwD4j7+er1Gy6Y+lLMM+JwMkW+KS0hNrbdNBr30sb/AKn1eq1Do16K8TzCwiFL5aR+&#10;/JKrISl2sPdOp0ue2p0HPV6jcYf6QqzCmWjpJWqIlJNmUK59u6wA1Pw8Oer1Drkn0bivrhUzIS8b&#10;EyDbYWb2+7qO+n9PPV6jQ5f9HFFRuPmkC3udpFwV8AB/Tz1eowmS/TbhVKC5ooy3u6hSbL2NtDb9&#10;fhz1eoz+B9G8uUNCkFDGAFWxsL3Ova5+rnq9QjYfkLCaY7Iiu0C2oU3P/IPPV6lbT9N8Nq49wQDc&#10;CLHwPPV6m3HOndIsNglygIHtPa/PV6gMx3BKKlKQiNiStiVvezE9rajnq9Qa4zTCaVlw5WCp4NoW&#10;8CPZz1eqB/KZcPpyxBIdlLWABZj4n3fqvz1epd5coUqKuwUEm1uxAA56vUaHK+DUtNRqzHYSAQPb&#10;f8+er1LWrw2n+WPksGNjbQAc9XqBXNWT6SehkYKAxVtbA37an2c9XqK9jOXKPL4kgkl3Dc17iwA9&#10;gHe3PV6i+ZrzthmDVE0UjIWkAUC5BC3AB+Gh56vUVDqN1Pp8vYdNHEd8pSUbtSoPgTr4c9Xqp/6z&#10;ZigxzF/OxRllNjIUvYEkGxK/Dw/s56vUTTO+M08ddshnVaWaLbZNLbR7yg9uer1BBNj70tW7RwFI&#10;ad0bcFA3i1yBfuRf9b89XqEjBMdaDFYMWo2ZlpyZQ4F7MVNg41BAv2It9PPV6oWN45BDhMjSXeaV&#10;mkcePvH2W7c9XqAebHMNqqnfMxOzdcsLgHwB7fRz1epOEpTVjV+DsJTUOdQtrWA+HPV6u8QzLUwh&#10;cLh912ufrJA7+w89XqaPNianc0p8xwxACncgZe+ouAR2tfnq9SgocKqMYjeokN5AEZVbQXHex8Ne&#10;er1P9Is8k7YjVQIJHjaPYe3iDYixupFxe1z3Hfnq9XUcVGtDtrXs6yFwD2ta4/Px56vUzR1tXXEx&#10;TICsbp5dgDoD3I+rt7Oer1Y6PGJ8KxLzKUNMjkxAqL31IOgGnPV6lBmaL5rAy8h2XZWGmlviPh3N&#10;/hz1eoMqCpiFX5c6lWFlWwHvEfDXvz1eoTcv1mzDaieI3WYiOU2BsQdFHgDpYnQ89Xqac1ziKljh&#10;jA8nS1gQX1PvH4jtYDnq9SXhoZJKMzeZvUEEKfAi/cX7ntz1eoSMuwVNZHDOGCXsCjA2AH7oHfTn&#10;q9QlQwvBIqvtSniIfb4m1htB8L89Xqh4jiK0uI1uKzhd5IkjVBYAnQCw00vz1epXZYx7DKaGBa5i&#10;7FtshIsTc2Bt9HPV6lfis+FNVzUGEzHaSuxjrYEX09n9HPV6lJlapShjX50Bwzi27vc+AJ+GvPV6&#10;nyWsXAa2XEMJSUCbYGjklLga6FVJIXvfQC40PPV6u6bH6jFqqe8m3aAd1gB7ugsBp2tr/fz1eoYc&#10;qZt3zxUdXJu3sFK3Hve3uvj9/PV6hNpWw+oqXopHRo3/AMpYgAJqCAQdDbT7uer1FY655choZVhw&#10;o/aDP7AAG90XPc28R8Pbz1eoiWda6bB6hp0YLZgABY2NtSR4i/PV6gtrs3JHhDxSsPMEgZpe3ui4&#10;Kn9vPV6sdHJUwQdy8bKjg6EC57H229nPV6lflqCasjamT9FKkg23sVZSbk/A89XqOVknDWGFeRis&#10;MfluA1xbUeGmpBtz1eoy2Xsu1EXyzU6r5UkirGhFxf3jc39nbnq9Rx8o5UqYJqbz4AIVbzZEXQEe&#10;IPhr7Oer1Gdy7Xy5fqYq6igVo2ZQGjABEZJ73PtsP2c9XqPjkLMNO0qU0zi4dRqug0upsfG5A+vn&#10;q9Rzsu4ZRV9NHLMAxYC66dwO/wBdrc9XqV6Q0ck0cAC7jdQRrYj+i3PV6n7DKpI2USHcwYrcjS3P&#10;V6nPHIhXU48tAdoYA3FtfD6uer1Vo9eaZaeOX5lQ0Zka5tZQbH8weer1VX5lrcNlFS06RuyMzbrA&#10;FYwf3r+zXt+3nq9RXMdxRkxL/RxenO6RluSL9gRY2+vnq9SF/n0EUslEhEZJUq51IHdvq56vU9Jm&#10;RTWLYeZdNujHVR4D4/x56vU1VTYYtCJnnFO9QXCo+m4f4Rode/f489XqQWO1aYbTJIx3tJcXADN5&#10;d9tyBcj+jXnq9SSp6mSqpV2qzB5SqBrhiL2JP0+A56vU3RTUokqWofckbfG17d1Pb6L+znq9XBIw&#10;06T1MaqyBSx7gDaVNj7fHnq9XGhp60iRK2PYkqu0UlhtK3IH3Dvfnq9XQjlgwlaR392JgQQBYgEX&#10;ufA/289Xqw4lWzYPWw0VXAlpEaSNkYEbSba7dQfGx1PPV6oUmJ0MHmJIS8ibXVQpNlNhftoCfE/H&#10;2c9XqX+EigxHDCgYAV6CKRSikpte67SblbkdxY2uL2J56vUI9DTGm3wxXVfKAHsXap3N7LG/PV6g&#10;0zhFV0wFBE+5XQkt3sbXuCdRz1eon/VGtjp6GOnqLGaEySSO7fozGwAGttCpF7m4Omg7n1eoiube&#10;wq8McMzyMXYdiDoTcd789XqDeo+XlnZXsSpViDbS2oP3/nz1epVYZVYXXU9c0lfFSiniU7JN+6Us&#10;wUrFsU2YA3NyBYHW+nPV6lFA/nMgaO8a6AjQkEXuCLa89XqNt07wgNSisIaN0jXcWXUg9vv9vPV6&#10;jFR0VBT4fFWVg88uotoAFA0Gg+PidfHnq9QfZwwuWLDI3Z0RbyPZ4r7ie9m9lrG2v589XqLVi+DQ&#10;eU1dFfYSQd1tR47b9uer1BnXUkcUQdY2IjUhgo03E9zoTYD6Oer1ZYMuxVVGZdhIcWZbGx8O49nP&#10;V6lHheWzDTPPHD5iwja3cj2m5+Hs56vUK+D4bVU8dI7bXiIclPFgbWX4Ec9XqFbCssSVAkdEeKmb&#10;UbtV91dVHw1vrrz1er1TkvA2rWxPLySRTP5aCKWXepYC7sPdUAE3IAGg0JNr89XqSuYOn9TWTKqo&#10;XaE3CjQBCTrqfb+unPV6k1W9MqypnaN1UuoBUhbCxNgNO5+nnq9SbzV0sqZqmGWEbFiALKLd76XH&#10;fTnq9Qd1HT6VsUe8REEZDAhNLgEEdv489Xq4YZkSuqZ6mk8slbgj6NCAL/x56vUO/TvIjQUilm2C&#10;IOLexwTfXx0PPV6h8wjK9AKQVckqEqrbltYuSLW18QNPv56vUg82YNuw2SloYw0KJcaDcb/xPhz1&#10;eoomasOekYSQwO5CMTcDXaPbpa3fnq9QaJWVzx7qZmiWX3LC1iPu7fRz1epwo5JZJBDBEJDGApYG&#10;+0Hubf0c9XqW+DUFbUo2G1JkHlWbzNLAE32i59nf7+er1DTQVNHh9ElNWdpGFidQoA0056vUHeZT&#10;IZRLCxkgJa4F9bm4Hh4c9XqLnmunWiklrI2aSLep0X7IJsRYX+v+jnq9SGxCmneGNaVmiG9WcgC7&#10;DxX4X56vVKEcEsfmkXUbrH22NiPpB56vUo8MV6up/wBGFoBtJ9unx9nPV6l3SYQfmhFExlkmA2g6&#10;EEnTt4/Dnq9U6RKahhlqKlSCnukoA1m7aj6fbz1epHYrC1a8ckY3J2JJGpAvpz1eqHVSRMqsSF2K&#10;ALi5Pa456vU1rN8sgWokLQbz7ot4jW3wPPV6s9NOI5Fmn/yF2C2GtvG/PV6nOClja1VAwVLMu0/a&#10;I9t7+3nq9WSlwKGeYxRhQSAQ3x8b/Rz1erPR5eWCo37QE94Fjpr9fcfRz1epRCigpqKOOnO+SRWL&#10;jwsD4E/Dnq9XKskaOlkjBjELXCrsXctx/i1PPV6kJV00irHHJIZo4l2oB+6L7rWHgSSTz1epompF&#10;jTyxcbxcjSwP7Dz1epbZVRPJahqAWYgBSO+6/jp/Dnq9Q1YXEJYIncm4soC9yQbAad91v18fV6k/&#10;j9JC1ezSIQVJDKR++TbwGlvy56vUH2Il4ZpoYE8xASpIIsSO9tfHnq9T7g2XlnjjSmXbZS1iNfiP&#10;aLc9XqXlPl2lWBpadbVUpKgsTs29vsjQlRc31vp256vVEqMgYdDiMNLSVYeao/cCgBSRfswBPa3s&#10;56vUI2Wsi0ENdEkszsoZFmMi2tr3BGnxH3c9Xquf9JmVMFjwaHDmlXy4227uzEhiATa+lvbz1eo6&#10;2IdKo87VMFPhUZ8mNm3d9xH7Neer1Btm70kYhFiDYxV0jwbBeFioAIPjfXuDz1eoumfulVNgeNUn&#10;9YcPnmBZEdI2Ebulr2VmQhWI1uQfr56vUXLN+Wo0M26MJGjOliQCq/63t056vUSbOeVYMMlkp6kr&#10;5Mu7Re5tqoF789XqKHnzBqzDaiWvqWMnmBEQMvYAWA9vPV6gnnwiGRIpifeZrkewD7JP0c9Xq6jw&#10;9YC9Q8m1FcBj3vYc9Xq4rTV0dT80APKlO/Xt7PDWw56vU6GkkkKyysAslyAPD23+nnq9WMxCaOSF&#10;Xs5BCd723drfEfr7fV6uMMbwxhJDsIt736jtz1eqcl5o5aGUl0leN7A6FhexI9ovpz1eqU9SlMds&#10;o3JZgCALkjXXnq9XCsqEehFZ5Ik2XbTQk/C3PV6sTxUivHiBUbj7oBAsPaeer1cayXfGYEIbYQb6&#10;Dx/Zz1erJh8VPM0claW3FmRlGlxqfy56vVLmqEcsUQ+UCCt/C2mo7W56vU/4jHUT4a5pHUTxgbUO&#10;gJt208Lc9XqxYLX4xhdKKfbHEKg+8mwFgxHgx96x56vU41FCtJMK6rsJHaw29ge1rADnq9XVThLS&#10;SrNdWjkF2N9bX/LXtz1eqElVSx1g8twRt0v4+230c9XqesRoJ4MHjxWm/wAnUMUYAi/tBA72A56v&#10;VKw6KSWtVUjdztW6gi7XsBYaDXt3+nnq9V1P4evQnFs34xBjk+EXjSVAVqAu/bqAUsSp0F+5NtNN&#10;ber1bLmUOh+H4bQxCliMYlQIVC3AIGhsug1trz1eqPn7J1XgxhmjiDoCqzG5UldbG3t7c9XqJz11&#10;qKPC6FsURykoby1ULckEX+jQ/l356vURHMlNTxqwmcv5pO0sDdT4gDS4BJ/U89XqCnMke1Wio2J8&#10;tBZipAt7Br3+HPV6gqxKKOKA0LF1mqCxN7XuvfUfr+fPV6g+zfBHS4d59Oz3Xeq7bgEEGwOvb4f0&#10;c9XqB2Co/Tx0zuBExBDaXHtH0Dt9/PV6khnTFqnLlYphUtRrcnbb37gqyrY6Fb+On389XqAPMOLt&#10;POlVMnurbYhUaeJuddTz1epHKVmxf5qN90sltsYt279uer1RcUgp6qsmSZTGoNwq6BrdgbHw9nbn&#10;q9Thg9DIa6GjqrLDNu1WxKuB7gIHcE9z+R56vUo5o2q6h0xj3dVAUW27VOhI9otqfHnq9WPMOMhn&#10;2SS7aMIhsbDtcHXtcjtfX4nnq9QjZLWhkRaqSoUoYt6BRa4GhUnsT+vx56vUMcOLOuGI89T5VMSV&#10;Ei2sHFmK6i2l7H6fo56vVAzUsNa8krksUhG6/Yk27X0+7nq9RXvnITK6zwANHuXaQLsfAj4fHnq9&#10;U/BGNKh2REDzNoK2F7A6f3X56vVZD6fKWrwmGkx6nn8wCxKMhYlt2h3ac9Xqv99JRxHF6SOSpDAF&#10;1SQKtwVuTf8At+rnq9V3fT3BRDSiUHcAF26CwHhz1eodqURiNRKRfv8Ax56vUmcz4nTUlOSHAHiT&#10;9/PV6iOdVepNLFBNDBIyvHchlI7XsRbwPhrz1eon2aM6yzUiyqCjPI6ks5JKnxHsHPV6inZvzFTY&#10;dTJR0+IeeFeSUEncys51FyQSB2sNBbTvz1eoueesaosTq4Gqv0cSIEl1N2ZmsHbW4JOmnsHjrz1e&#10;olPUbMsdTiD00sRR4HkANwCQxO2w76gX56vUD0+MwU+H76y0y2ZGB11AJGva/bnq9SHr1p5YKWrN&#10;l3EMrWuQLEAeHjrrz1eoz/SNcLqJVbEZGKIgHt2v71rAeBP7eer1PnUbM6x4XPhVLYhY3fS1yBbb&#10;f3dDfT6+er1VpZmqJMbrajEKkbSDtDDvuGouO59l+er1ScJwf5yqOKVEqjZCLAkgOxFhYC+oJub/&#10;AF+w+r1cq6L5VC9aBdrpYDTQA6d9df1vz1eoJcx4qkPmWuALFbezwBHt0789XqL9miWrNWaqKW3m&#10;FdwB7W76fHxPPV6kN8uqyM1LddxbafAknUc9Xq78g1+0SHy/LZST2uQbnnq9TwlMYsS82WxA8QPA&#10;i4A+o89XqUFFh9Mala0Hbsf9GD28e4OnPV6sc06R1TpUi53Akg309gt7Dz1erNhs+zF3klusDJdV&#10;PcHwOt9Dz1epyw+mqoWZEQbnY33DuG1GncW56vUt6eriEMJUhwGYHS40+ntrz1epP4jhlZX4lT0t&#10;Ayx2kVmG0kuh0NrWA/Xx56vUsQBDUrTUR2O4NjYagfa789XqU2EvimG07y1UqzMTcLGoXauv2iSd&#10;eer1Gl6TYVT1UcFbtZmdQp1sFZmO0eBIt+f1c9XqESuoaiICMB5FDuJCL6DcBuN9doGn9x56vUx4&#10;nQQIZ3eO0Tam2ht9JJOo56vUnscwmH+YU9f74CAugJWw0tYixuCPbz1eqXS0lPFLBie4qWBulxpo&#10;dTqNfHnq9T9WYpVwKazDa+mhSVCp86NmJYA2VSpAvYdj8eer1J9sTmrZ5a0Km1giopsGsFIZm0/e&#10;Pb+N+er1JjAKKEgyS7i8AJO4aMC1xbwB56vUd7pclJ5cMckgklChREosQCCLt4G4056vVM6hYFUM&#10;ssdJGIlW7bAgAOvtF9Tz1eocOgmAy12V48RlhdXjkZWHZlSy6W073vrz1eq5j0rx0mHwTTUxeRFs&#10;x9imwsBe1rX8Pq56vVadg0yRj9KxJIBAJ+Hhz1epVRV8cUViSGNieer1NtVjVKJQ4bX2/V489Xqz&#10;ti+xfN+2WuNLHtz1eqEuNEvc6E27+3nq9U1MW2PZrNodOer1ZKbEfNC3Ohv7B7eer1Z6muVTthNw&#10;QSRoRz1epFT4mHYLIbd/Zbnq9SKr8ajUeUXH7333056vUj6iqNW6uhNxuOtv1tz1eptaPerIjhnJ&#10;100v7Oer1ZvlnkoCyqLGw11A18Oer1cZcOU+XHKwS5YnQ6/Ac9XqUcFFT00oQkPcXFu3PV6nuKkj&#10;+XZkbbY31AuD3/Zz1eqBL/pJ2qRe58Lduer1RXjpYP8AR2NivfxBHPV6oi1KQMZDqhsPEe3S3PV6&#10;olVickoaOBrIPEXuPgOer1Y6apjjJdj7xtqfZ/Tz1eqU9XpuRbG+hJuOer1TWrQ36OU+Gvbvz1ep&#10;O4hJUJKWjbbYHT6xrz1erqlxJKfSSXuQbewa6/r+znq9Shp8aDglWBT2jt+o56vVNixunZWBPujX&#10;w56vVgmxqlkfzQ19QD2+HPV6pP8AWDemmiA6WBv489XqwTYxTU6bgD7R3H1c9XqxLmmw3WIA7m/h&#10;356vUosPzRBG4d2Lb7eyw56vUslzJEiqIzYN3+jnq9SlGZI5gAQR30Ol/wC/nq9Sgp8SpnVC1te/&#10;Y+3nq9T9Rw01Qf01iGvYaac9Xqx4vlqjrYyi2UEHnq9RL+rXQ/Cc4wSw11OjlkdAzKDtDdxrr7Oe&#10;r1Ui9ePwrMozxmowCijlcbjJIL2Fze7Bie3a4+rx56vVT/1u/DGzZlKmqarAqXzGLhhGqgDafZc2&#10;sPh356vVWN1I9OudshiafGaCWlik3eXddDbQ2INrHnq9RU67DZ6OtaGqDbQNGIuLkaduer1Oq4xT&#10;QTRU6RyQmMMLtqG9tjYW/W3bnq9WagxemM0lKG3aE3YgWIGo1+HPV6okc+FFo4mqAjSuAE7M/jtX&#10;Q+A+nnq9SmikBnmqaV7wol9jWGwdtCT+p56vU84JNXKqPEN0TXL3F/iLfXz1epf4FEkNLUOx3GVl&#10;YIAL9ra+Pfnq9QydPhTgJPSErUTOI5WB3KEBttAHYgXvf9nPV6j59NxV0lbTQ4DY00CSGRiSHUKb&#10;AKLWNxfuQRpodeer1H66Vz4riGJQtTpvaqIdQxNlTwudvfXtz1eo/GF5oq8BoJqLEYPLUqqBr3LM&#10;w7D6L89XqPT0ExGaTCQJGAZUQsAACTqe/wBA56vVy641q1OCyARXSUsARrra2p/Xtz1eqhXrfLS4&#10;ViVZUQKB5qslhfvY7m8Oer1VEZ2xKamzJVT0m13Qx6k3AAFz+74d7c9XqecBzmjwlJQsi3a1iVAt&#10;oWIAI+o+PPV6h3ydi0tVQyRYibMke8AakFSSRc6G/a3PV6k5mLFNuITQzMNY5JRbUBdPtHsCPZ4+&#10;znq9SMy/nSoovMFQSujlZC1t3fWwvqP6Oer1JuTFBXEs95AsYQG5sdSRt7aj+HPV6klVvBile1HR&#10;sgWPbuCkbi7AA3tr3Hjz1eoHs1YDBgUcjVJeTylszR3eRAG7kkkk39t+er1BVPgs0lKK9HZbuQWd&#10;QpNyLFgexII56vUxYjh1Thuw1ki+wNuBIHcePj356vU1xOsE7wYhAwkY6HcSGBOh11/hpz1epCZn&#10;pKmXEqesklKlGcNFpsYE6Fj3BA9nPV6ok1JX0tTJSLbyywYWta9tDfnq9UpMISWRopyYwiF9663P&#10;sHbXnq9SeoaEqz1IlPkkN9okn7VrWOg+PPV6pi4fWx1VlZkiVvdtoAPYCdOer1YKmaOmrjH5nnyl&#10;Rbtc2Ot7aX56vUmqiMSVbMmkjKCxNwF11tp4c9Xq5R/OUdM1GsjNDK6u6brKWAIDFQLEgE2+u3PV&#10;6lngUaO7lkB3RgDd2BNtfq56vV6qwiCtJKqEMRLbjbU+HPV6lph2AHDKkCuhJaZT5RZSA1xfT6R2&#10;56vUr6VI6fLa00ygqiuQALnU6j6v1056vUjnw9p0ighO0P8AZJPZj46ew89XqXeGYLRo0Yk97zmA&#10;dyRceJJJ9vs56vVHxus/lVNL8lIrAu4QA2O0H7te/PV6kUuOv5/lREye7bUgG/x789XqE3AcuJOk&#10;WN4hIyICFKgsSzDvoNDc9zbt489XqMrgWGU9HgS0sRPnlCxKAgC/fXx9nPV6kLi+U4K+Tz5ZCsrE&#10;CKMj7bE6gnvrz1erLFgf8pw0LicKQSPKsFhcqWvewOlwPaB/Dnq9XdI7QYrXOzgN5fkKuoA1NyB4&#10;Ei/PV6g4xuuT+ZxmExxQjU7lBa4sdG9hIueer1Dll7qJWpgHlxEeakZYX1uR29mhPx56vULOZs54&#10;LitdBi2VVMMEcFP5qSOruZvLAnbcAoszgkC1wLAk9+er1TcOxabFkpBWbWMwYAIbksASQL+IA/j7&#10;Oer1LvC56nCT83Hd0YFW3EaAki51tpz1erlmLMURf5VH3EoLlbarrrfwI+HPV6krlzG6ZK+GUhvK&#10;DsGLEMSb+9r3JHx56vULNF5CrJVJthNh9lTewPuj4dwL89Xqsa9JKRPLHLUoUnFgEB9y5uGsdNwu&#10;bgn6fDnq9VifUGpfDskzQRklnja6e7qbW0P6+PPV6tP/ANfebKjFM9VVNCHpk811bda0pUXBTUDx&#10;1uL/AH6er1VTV2IzxRyUsP6R1kXbu9hOt/oHPV6pdPNEXkjpmvuYi9+xtrz1ep1w6KuiqIK5S8dK&#10;7FTJYkFxa4BGlx489XqPR0lxyWopY53YuIXawGlxrqe97Ac9XqMRg2aMXp6j5ej9xUVmDSAlbDUg&#10;FjtvbwHfnq9TjSZmmqKf5jYHLsWudLtc6Dx0Hhz1ephxStoJGjlxCRyKp5AB5ZKhh2FwOx73/o56&#10;vUCedMIRcO8raHrIWSRwVuAjG4FtCPgSfjY89XqL/ifkQVks1AgCAr7rG5DE3NzYX+4c9XqS0yrU&#10;l00vIwUIRopv4WsTcdtfvHPV6k41JK6GOH3CrbQvtPY9uer1JnES0DLsXc9ioIubA9weer1QGlej&#10;nB+0qe931udLA89Xq7iNPVSSuxsZL6HsSOwPt56vVOwyjwqOMsqiPebHS1z29vgOer1dVEsMEpqQ&#10;QCDZVYA3A0vY9789XqT1Vg9KtY1VCLBlbTwFz39nbnq9UN8Mjp6OMRswUk3JY6qx0v256vVimq45&#10;aUYQFA8t/MLAW2geLG3bw/hz1er/1dESfGZqpp6ec3jVQV2qQ19wt7f7Oer1KaneGJ1qa1ghKjUk&#10;WFu456vUp4SYZPMaYtHKNBYdz2I056vVFTC6SpnknsDEhsw010H5X7Dnq9XPHIoXSnjgVYtuhHYm&#10;179r6256vU2rIBTNh8rEbtx3HS1j7oH0+3nq9XCeGOpoGeMhXVCqMOwe+v3eznq9SFnxbEKDEDVK&#10;A26NUbaLEmwF/hcnnq9UxC8jLTzhQkYVrLcEE6m/PV6lBSNFTUUlVWEQncFUFbkkH3T3Pfv4c9Xq&#10;51tKarDlFNIA6e+fiL31H7Oer1M9XQw1DFQS6ugsNCAbG1/hz1epPJTJTTFowURSA1tV3WNj9R05&#10;6vU40cFA06VKHy5ok97eLbrH7TA6fD+Pbnq9WeKJK+eURVAYJsLC+jak6XP1c9XqfopIDUtSh9xc&#10;gdhp8L+I+J56vVIWKWOpjKKTHBIdwGg1Ui59ovrrfXnq9XdJBWxVz1LONrg7QRpa5Jt7Ld+er1PN&#10;IuNwQJjmIUhkgnLRxMVO26DW1tL6gn6r89XqiSSy0ztUzoU80qqoBqbnv8LE89XqyVlU1M8lOq7p&#10;EO4DT3io7Dw+HPV6md2aeeKSOIBJTcdtNLEEe2/PV6ueDQfyrzt918x3Y27G2o+F/DTnq9S8pJo2&#10;CbrqSgJva5v4H+jnq9XNkMMjvtJiuQLGwI+Ntb89XqR9IJBiUu3eiswN2vbTQ6nnq9QiUNA9fKDF&#10;L5JUEhltex7g6HQ89XqU9FQTLCaiotL222v2N7XH0+3Tnq9S1yriJpqswGE2aP3HDfv30B0vr4m/&#10;389XqMxkySpxJvJniVCqWc6sLnwBsCQDrra/w56vUNuAtAmJR0370TBdu0WZdbm/xItoOer1DKKm&#10;KlmixCQEe6GsoIBJGikD4e3nq9Sfx3FHnqkDsUZybsBcKG/dH0W1P9vPV6ghxXG6xa4tQusfyzAN&#10;GBe8ZvoPpPtvz1epqjzFTtFKPdu6lSWAIGt+xvrp4c9XqDusqfOp3mJIYH3fC6XItbXnq9TFWLUy&#10;eUaOIEyHYbfurbdck628B4/Vz1eprSeSHZHTXZppBuXuCR4d73Hx56vVkMfniSRyp+Vb9JtIJU+A&#10;I9pv93w56vUzxSNWSylGKAAqraaeOl/Efr489Xqwuk1Dtrp5fNQq0e0/47CxsPEfd7Rz1epNXOKJ&#10;8jGzR7mNyPYD7Dcc9XqizxR04mgjmJudisRqwHY2Gg+J56vU2iCWOMh7MGNkv3JGmnPV6mHE4pMP&#10;mKmPfI3u7fAX1056vV6qZndYJWCMqByoYW00tb229vPV6oUtTS083nJrEI/EXG62uunb7uer1RVq&#10;ZZqVpJBGL22qQFNj8bc9Xqxw1s0UEschK7bJfuLHU7fo+HPV6octdS1Aeje7I4W3gb+JuNeer1Nj&#10;VTiraOFSzRgDTwA0tb6Oer1N9RUvCpqCt7+7a3geer1cY8TRKcgX23uPC/t+7nq9TZ8ztEpdrbmU&#10;jd7Pr9nPV6nuPaD5m0C4YjaNT7Sdeer1RpkZ4Vm27ipN7nXnq9Tzh8kRU1TkBXjEZFh9/PV6mqXd&#10;HMKN0AVO1hcfVz1eqfXfLTWkc2CqdoHtPt+nnq9UoMJcMEUagBAN1xr3toQBz1eqEtJV+QFis8m4&#10;C3tUm51+A56vUqMMEZpnpowN666/4r6jx8Oer1KvChKt/Nj/AEq/u9xY9/rHPV6l/hGHpNKjQMSV&#10;tdj4g6WPjcc9XqsP6NZDosNoabFIoGeomujR2BAXwYg6anxHw+nnq9VofRDpec6V8WDYdKDVG2yE&#10;/aFhuvp4dx9V/jz1erYW9N3ptw3LkFLiGJUyvWKijUXCkA6HwN9Tz1eq2vImQqZaVVlUXsO1gPHt&#10;z1eob6bDKXDowCtgPH2D9Tz1eqXSV1PE1yot7NAB+fPV6lDNj8USbgR/bz1eoJszZr+0qybWI0t3&#10;tpz1eoBMXzlsnBLk3v7eer1MM+cIzEqs979tSRfnq9TVLmcqpJ7AG5GvPV6khi+bhRPqAyn97wHP&#10;V6kJV5ypxIamNwqANcdrG4tb+P3c9XqTzZ/kSG0zBhuLX03H2fT/AG89XqDTHc2vU1DTlyrMCRax&#10;BAPiPAjnq9QFYrioeoav3Dd2ZTYAAHW3hrz1epPVVVBUg1EY9/VvaBr356vVjpKqmd0ckBdjAAk2&#10;J7m/189XqTFRUUk9JFMwSaIykqo7gEHS+njz1epgxTFsCetaarfbKqqqRrtIJ7HX4Ac9XqC7G814&#10;ZQUEs6xMzlmEagXJJJ8Phbnq9QS4vm2cUUlLCukvllbWALHUG/iQP4nnq9SdkrNtO5qKkRTHRfMB&#10;IZr6CwNzca89XqkSZjNLh/lhkklfbfcCAv0ez289XqYqKGsrYp1qEKszoS40G3s33C2vPV6lrh3T&#10;3+ZqJa2RWem2lAwJDEG3+G2l/G3PV6l7SZJxDzlDAlZL3VALgdvqH9vPV6hIi6WmGgdp4i5BXaCO&#10;5/p1789XqSGK9Py+MLXvCqeUI1aPaCll9g0F/afHx56vUisTyCsteKnC4FXzWYlQLAE6X+It/Dnq&#10;9RnfT76d8RrsdoMUrYgRG43BlFwutmFwACe9/Zb289XqvGyFknDcu08cMaW29jawvbnq9Q5RV0NO&#10;oI0Hxt8eer1ShmSNVt2B00tz1epwo8YUm17j49+er1LCjxZRa5FgO3tOvPV6nZsW7b9f42789XqR&#10;GaK+Pymduw7D7uer1VC+uGOPEclzHbuIRwBe2tja/t789Xq0VvV1gSU+YsRWimjXdJKz7yoAue1r&#10;gm3sHPV6qyJcMjp43heRf0l7bR2+s2NvYOer1d5bpgJvlprTBnsb6AgaW9l7c9Xqu39HOKUmWspE&#10;zrfYysCoH2bmykm/a/8ARz1eo0ObsXeenbFWjJJYpuD6kN7NbD9Rz1eoumZosPqJ5AR+jcC5YEFm&#10;7aewjvz1epFSxUtPWGZSfKDorK1wSFHh9X7eer1OyLJXVsk8tQWRQPLjJARBoTYkBjYad/4c9Xqf&#10;sP8AmI4wQzIoDG5BYAXvp7B489Xqi5iraqjw1JKCPeZCWZB3O4m51PfXx56vUEdV/PKagrqI+Y1N&#10;Wskxj94gshKIdouCVBIue1z4E39Xqf8AAcEjoXeSs94MiECxAAF9La2OvPV6hap8Liiw2nEFPcNc&#10;nTUAg3156vULOWcn1awB5/0e4AoAoGp7XPxHPV6jf9JelFFikgrK2/lugQEKTtYAqx+u/PV6jDYZ&#10;lCowPEmqIYzIVaNQ4O02AAvYLY3156vVCzzlTEcxyR1EaHzQjxb9pOh7k/H+jnq9VfvU3pN1FlmM&#10;q0xREkkJ26e6vujQdge+v1689XqCCl6M5iYJ51PPLVzVSJtUsfLVRuYkMQNpvbTX7r89XqFfBvT9&#10;VVc0gr6doVYKdSQAb6HTW976j9t+er1H+6Xen3J0FGqYvSxzmTYxIAAAsNwLam3PV6jv9O/Tt01i&#10;hkqIqONEcAIrAMB7bE6j+3vz1eoyOW+leVoKY0K4fAyKw2yAWIAHbvz1epRVvTvLi07JBTxqjIL7&#10;VUEH4nT4c9XqRUnSzBZrvCAoJF7gEAC/6/Xz1eoOs0YZheBUCygBNj2kNlIIJFtLE256vUGpx/Dc&#10;LqompZIkTcNCRa3iPgeer1LmDPGF+Yi0zbywJOouD8fZz1eoL804hgeKVBesABLjbqLEfRt8Oer1&#10;Afj9JlOqk+TqljEsbMNLEWPY/Xz1epiw7KeCtKzGNXZSbAKoJIFxbnq9Ra/UF02xfMmXJFw0CCWT&#10;eTpYeX9Xj4D6uer1VK4r6eMcq2qoqNvtSrawN940uddbkW1/Zz1epC5v6BYpTPK2J/bEanYvYHUh&#10;jbW+h/Pnq9QeT9HKrFoI465WKeW3YEADXx7628Oer1BRi/TrEcBSRaeEmMBEXQkEte58T27nte/P&#10;V6ghqcgyqTNisa7STYGwB00sNL28P7Dz1eoNHye1Ri0rUhuNAulwttPz56vUu6Z8RyjTwjCp5aOa&#10;NW/SwSvE1vHVSD+o56vUj6zqlnp8PkjlxB3a7KGkZmLC51JvqT4nnq9Uak6hYpSqIPmCS4Bbvz1e&#10;oa8q9avlqCCllP6RHu1z4Aaf389XqGrLvVVq6laGumjkBberqAAFv49xcD7zz1eobMCxiHGIGqww&#10;XeoZL7de+2w76/Hnq9S+pEkpsNAqSHafaWubgAmwsPh3/u56vUhZsL2TTVlJLsYvY+KhL2Bt8Tft&#10;z1eqbR09fFXCKuZfkmMjo6aliqm1z276c9XqkYbhVDR0LM4LzTvIwPtJJsx1v7ugH9HPV6sVVisE&#10;dKacR7XhZdjeJKix+o37c9XqwVeL1VO0VPVRmQFUaxOt2NwbeBHfT4c9XqUKYxVUdWKmrm3tuJ8v&#10;uUXwJ9lzp+uvq9Qk4D1DqqCOJhVE7dzqqMftd/H7rW56vUYzInqYrYflhWyExK1pABff73a+tjbT&#10;nq9R9MpepagrK9Fw6ZjEiIGUXIJtcDXS41H189XqMLhPXWGpxCIFk3TrdABexv4nT6r89XqFDCuq&#10;uDTVPlMLlWAdQRYkXuQQSLc9XqE/KXUPCsSI8iYGPzGHvFbg37a9xbnq9Rh8t41QTurTBTt+wSQL&#10;n6PiOer1CU1HRVUgkaO8ptp3BFu/PV6mafLNLWzGqiQKbbdtra3v/h56vUmcSwUpGQkQ3btQL3A5&#10;6vUwT4ZBHBIUiKONtwe4A9n089XqBfOGDU01LUiNC0imy7gDYHx56vVST6qfTYtfS1GMpErojNaB&#10;L7iGJZiLfA/cL+Gnq9VGld6ZcXzVm96Gmgki8yW6qqEkN2XdcAG3x/Zz1era5/Dz/D1wzAunmGV+&#10;bqNp3IWQswUG4Pc7Sb/R2+8jnq9WwHkDo5gmX6OOnpqdEWMALfuPp+OnPV6hsTKNFDEEKqFFuyqP&#10;2c9XqcBhVBDZ4x/fz1eppzDU0dNRuLC4B9mvbnq9VTnrGzcaLAaqTetoraHaAQQdDfwvb7+er1al&#10;PXnO1NFm2oYwMjTTiJN7f5RTcsVPfQC4Hjr9PPV6kLSYy/yvmU1n3MLWFyqnve69weer1KJ46ZY4&#10;JdnmxyElr9yQNdPo56vV6GooaiQVtENt5GKoy6+6ADf4fDnq9Txh8UGKyCVVby03oFQ2G46j2XHf&#10;nq9SEzJhkGBxBmkenknYtGwUE/Rc+Fu/w56vUGmIUFI9W5qY2cNte4HusQN24t2vftbnq9SDx2vq&#10;5sRgQN5UEgDWN/quPjz1eps+alp5BHGvnxM21SdRctYD4EaD+489XqeIKiratlhn27IYybAjda/2&#10;Qov4Dueer1B3mepocbqBU0jeZHtBMegI299Pp/Pnq9SPx9qmuampISEhjCxxre+0LckfUbjTnq9S&#10;bw2pqFjlkqVEVmIAJB3Iptc20BPs72+JPPV6l/gVQgkWJXMZYtvvawQgkbSfh489XqZ8y4XS1NOU&#10;hcl/eBJ7e1be3nq9RYsTxqDAlqa5lG2l8zzC/wBliFLbibhgB2v2+vTnq9XsAzHjeIUK18wSEvtd&#10;kRiVVj7CwuR9PPV6lpQS01Aj3bc8sgLMO5N9Cba356vVAxJkFfVVYTer2FiLMCQLkX1Fjz1epN/z&#10;SI1ccM5Cm5BZgNSRcD2m3PV6lZhGHJLD57t5byb+1rEi9ifjz1epjq8OxmJVO0VPmb1vGLFRcgXB&#10;Ph428eer1IxKyT5j+VzRGnVACpuLkg9za/PV6lhhFRicaxKssZaobaVN1KICQW3G4ufC3j7Oer1C&#10;vS1VU2LDBlm2SpYKbg7gpHgLgEj2nnq9RgMMx6ow6KaeRgwiA1N7rfvY+w89XqUNdmQYvGtYZI9i&#10;qiRgktdhe9vqPPV6kFLjNPNUTUdNII4FUEqRY7/H6j3A56vUq46iipnphSWO0Bgb6BiCCDfv9BHP&#10;V6p+XsNpqjfUyuRukUABiNbm9tdPb/dz1epczYDAaUQRhqiQlx7zWFvGxN+3PV6gnxPLTJJVLijB&#10;jtPltobm+iaeItqfo56vUGL4/V4e8eG00IG5jqDo1tCGNvD2Hnq9QhYbmtsH92uaNFZBZmtZSdbC&#10;/ew56vUu8J6qutMlfRyhQS6gOQGYpexIF9GAuPG3x056vVKfORrKtqpXUSPYll1Csb6D4C9+er1L&#10;zLeccZWExyv5sTsQl7E3XVvb4c9XqMvlPqDBhoggoSQ0iqp2N7pF7hbEaH6P7Oer1WK5X6tYRHlm&#10;JpKgAxKhXUsVBGo+z7b9+er1NOZ+slJVxRHDSoCsEYtc3JHcj6CNPhz1epJ0HUmnp8U+Qq7ShrMD&#10;YEqRb4HQ97Hnq9Rg8uyQExxykrHLdtx7EnUE97W56vUZLAqaOGkGzsY1NjY2Out/Z4jnq9S+GMDD&#10;I/mY5vNdLWUgWP8Ad8eer1O0OcZZyop0DyA2IPYAnX9f6eer1TJMdqKqJmJCvqLAAG3bQ89XqCfN&#10;ObqugnMRNwE2tYkEH289XqROFY2mJq5iYSBL37AgjwF/bz1eoWson5eCP54opClyulxft/Tz1eo0&#10;OV8QpaoRVNO/mKm1dNQNPHnq9Ri8s08e8RbtoA3AgGzX1/bz1eoUI5jTw7Evttfnq9ScxnHzTLKh&#10;8FJ7m5Ps56vUVrP+aYa47aYANJfeLncCD489XqC2CGTHauPcCUjB3i17n9f489XqHDJuA1kcHmBh&#10;5g22RlAG3wP3c9XqHTDsMYIJHG3Xwtp8eer1ClQSPFSAA20Gh9vPV6nePFJSgEHh3/X6+er1SkxM&#10;S/5Q6+Nra89XqcqKo82x/d/h356vUq8PVSR7fDnq9S3pqFZIijAaDw56vUgs1Zcp5Kd4XS6te+gP&#10;PV6qrvVX6b8r5woXr3ow8kKsASAQBbTXuP7uer1auXXfo/j2V8bejrN0aSs5j8wgHaCRp20Itobn&#10;2/D1eoomLxSYNNsqyCyaEqL7SvckeIseer1SqOtkqsOeHzUcDc6taxVb3XQ9j4XHPV6m2mxKNqmI&#10;OjbyNgc6gBiRc+weGnPV6vT/AC7VFRDEm0QMSZT7w7kMBY3IXvqLfTz1eqIlbFT0CPQTxyhHIaxW&#10;7Dwut7j2c9XqaZFjwd/5hGby1IuFB0AB9657DXsOer1LvB8trWzQ4MEZkqikgW5Zd51U2Ot1Oo+u&#10;3PV6rJvTv6XBib0seMA+ckqSk2JUhjYoex1F9fu56vVdDkDJGDZfWKgSJUhVGQbbA33aajx+jnq9&#10;Qr43iEMG2OM2KjaVG0XFvh9Hfnq9RMOsPU2iw9Xp2qGjkpwwNrkAXv322tbnq9VWnUHqlvqvmUm3&#10;qJ9gAurFLEgnnq9Re8XzBDXy1FfiYZWS7xICLkg9h7L99eer1InE8Skrq1qyoJYSr7tiSEtpY+0D&#10;489XqZa6R5ZRXMoLstgA2h2jQ2Phc6256vUmaWiFTWFbiEVBO5iQAWH9gv8A3c9XqzAQTGaPEIW3&#10;yDy0lLKIwV8VAN7218B256vUFGYMJhppmlmAaUEMBe4sARexuNb89XqDuCNXnqHWBttwoa4AvYWt&#10;29p7c9XqU2H4mRE0VUAshARWPb3T3IGhuNeer1NNHUVrVlRVYeROpdkaMC223sY/Rz1eoQ8v4hUz&#10;ARVatJIpsLWYC+o+seJ56vULeGVUQqI5UJRkYJcDQBgRe3c29o56vUu8sUsMAmp8RkZ4bgW27Qy6&#10;3Nwb31tcc9XqFpaWkkpoo6GIeWgGxzqVIACqfE6e089XqVOXIKOaB5af7czhm3kkCy2YgewWvz1e&#10;oV4Mbkp6hqOObz4pYlQuFsFc32mxB7Wt9fPV6stViMdDVQLSylYyg84JtUqdLFfd/Pnq9RtsjYrL&#10;UQgrUF5fJXadpUt7vibAE28R9XPV6hmwrGIWgjo6jaG95iS1zaxPPV6nz+eokzL5qldoG4G4Gugt&#10;7dTz1ep0WvpVqbI4sACCdb3Hjfnq9XVHXU2+V7AKQfove3PV6pKYhuqIfJY2IYHvb4a89Xq5vW07&#10;746oElWFjpfQ89XqTmaMYpMCiimjbWQyO17X+H369+er1Eb6j52weogn+WTdvYa7yzKBqbe7prz1&#10;eqszrXnaSHDm+dqCiwSs2w3DOraAW07DU89Xqqn6ldTMGrBU4VAgc1DbjJdrqBfQWO0Xv+Xge/q9&#10;RLsUgglrgWcHehUKuhIU9z8eer1LHKWCR180LREq0VmVSdLX8b3vz1eo4mAYZX0+GpNJAkBEZkCl&#10;ASSL2Jt3B56vVyzKZEolrkkd5JgpK7SLNexCjubfDnq9QaZloKdsOiEm5pLkqQoLa2721789XqBr&#10;EpGNOtIbgxgm7a3IY6G/bXnq9SCgiqTie+ezKzHSwG32DXnq9T6kM0bStIhB0QMPEEdh4Aj289Xq&#10;epJ4anC0qqxC8YBQFdCxtY6+0e3nq9SExEuKVqSAlZSylAb3tcd9PZz1epOTxTLvZraMPqPjfnq9&#10;WalRI4wgj3sWLA/FRqDz1erFUVDz1QkZffm7rY2UH2c9Xqb8Uq0ilZ5CERBYEEA6CxJ56vUnqeiW&#10;R48VSYSJJdR7Pb2sOer1OdDXwUsxpnLbHJYBUJGhte/YXJ8fD4c9XqcvPmgbyydy3Nifjrcc9Xqy&#10;UtZHTyO0zbhJcaDsfZfnq9XHzp0kZKZQyldG+N9Ba/389Xqb6jEnr4fIEp8wW3R6aWPcadhz1erB&#10;JWR08RkMbMBtGgN/iTpfnq9WSKGGZWqI5CjkgAEm1vo56vU0y7apWoaxrK19r/Ht9/PV6sFYzxU0&#10;FJQqCisSzEeIHttfnq9TgqxSKVKncxVbjuPj9XPV6hXyRgtK7MKlhL8vteVNd4W9lZtOxPY+3nq9&#10;R08iZOh2yy4XRvJSwxpO05QGKMBtQzXsDcga+JHt56vUb3plk2hxulap8sQKGBKlAQwXsba2JOvP&#10;V6rLvT90npVxWOeW5WFg4cfZINiRqO/7Lj4c9Xqs+6XYThmGyy1Zh2qJCNNupHwGhHPV6je4AmAS&#10;VDz2R7qoUFQSCTc/r7eer1DHguDYOsKPTRhXdRcBRqL9/s89XqEOhw2hZxU1ChgoIVtCB8Py56vU&#10;90s9HSktS7SNPZ49wPd56vVx/ntHh22UkRoARrY689XqdMEzFTTutMvZtzAj2X/4j8eer1ChgWMR&#10;yqyzECxNvZ489Xqda2SlniZ9wJ1t256vUAmZaeGFXSNdD9rxIF+er1BVS4JAMU8tveBJLG1zz1ep&#10;T1uVKKsczyvYR29zSxB/Pnq9Spy7k6hp77UKrYGwJNjfnq9Qq0tKPLXXaR+o7c9Xq4VeKwUK3bx/&#10;hz1eoO80ZjpxGTM1kHe1tAbf389XqI91RzhFVV0sdEbOl7v3BX7+/PV6q+89Zgmo1kqVpvOlqFkH&#10;mm1gQbrcd+wtp8Oer1ET6l5mxaGgeTEplIcvcgWAJ7973tfnq9Ve3Umsefy46E+c7KykgXvfS336&#10;frbnq9RL8yY/RwQtAkgASSSFyoDFHHe4F7lbW156vUFGJYjWy1SVUFY1QqmMHeCNynvpYWP1f089&#10;XqGTKeOj5MwYeSTFueRFIJN7ajxtz1erLjeNLTSU9bJ/pAqoyTYA2UaWYC1jfuDrz1eoJq/F8Jo6&#10;mRGhLK7E+7bQdwSPZfTnq9SfwOqrJpyHHlRNJJ5YGt0Nj2KjaT469vrHPV6k5UVE1JiaGIKYo3Yt&#10;cFibnubnsDprpbnq9SjwiI0dBL8o5SN3MhDAH3rm9u/e9/1tz1epZQZiahwyGoQhzCx3ACx9q30v&#10;z1epyxDE0rQkhYL5gU7xrY97W0+vnq9SCxVq1JpTTkyIb66kE3I01/u56vVkoajFP5RPNCAJCAPe&#10;7EWs2vcH2W789Xqz4a9dBiMb4bMI1CCyagG+p72Ohvz1epX1dLWYpRswkCrT23KdNxIJYjsNOer1&#10;J2TDqf56NbInlITvB95iQLfWAOer1dJmOspcO+XiAJ3neAoF/C59pA56vVmGKJiLJDWlREPdQgjw&#10;/Pw56vVFqJUoiPMbbtkLhRqWtrftrcnnq9TjQY9NLmunRHC07Rs+89wxFrEaa30PPV6lTmPGqppD&#10;E8uqhCfC+gIt4a/Dnq9SFqM6TlPMaQLFOdupuQwa9gT7e2nPV6uCZ+kNesKMCGJvroDe/u/AeFue&#10;r1DDlvNs1W+6HazohB9rG4AA/P8AU89XqE/Ac1UdPGpqh5qsLWB1Vgfdbx01IuOer1PcmN4lSLCq&#10;tHJHEoY7WJYhtLMPo/XXnq9WWmq6yapinBCo/mK2wAAaEAaaHXx56vUtcu0s+H1tLUyu0g967+JY&#10;30+/nq9Qs4fj+LYVHLFW06CCwcOGufrFgLePc89XqSWcMUp8wwIABvRiRcakHuLjsRa4B56vUQnq&#10;xhOETYj8+o8pWqVANr9hqSB3BP0/DuAPV6i+18NPTONhO8lmZHT3b69iTqDz1ep6wevarhDI21WZ&#10;gUKi1wOw+H6256vULmXIqWjlR3YbtCpFh7x0At7Bz1eo8HTmVqmWKlrVDhwobsFvr28L6+H7Oer1&#10;HJyPF5Yp6KpgTaJC5la5KgG+nh2Phz1eoxeG5hwGOL5WOSUVE24xb0cAn/iW2xH9vPV6hmyvhU2L&#10;7qCpBVoYkMQjNwT43PjY89XqNBkWKqpa+mWqcy28tXPa7r+o56vUffKmOVJMRlIijUA2JsSAfZ9H&#10;PV6hC/rDh4mkqIxuCX2WGtyO/wCfPV6suBYkaxnCv7jk2BtdfAc9XqFDDqNZllZnvGBu2+wj+7nq&#10;9Rdet+Q8Gx3D4Vni3qz3kRLggW77v17c9XqpL6/dNcMwapqBg8bRiUhdq3Nlv7xJAN7C3h/Hnq9V&#10;eOZaZsHjkmpn8+SPYu0aWUsLXFr6Dwt/C/PV6kDFS/N+e/m7ZHVRuAFxqQU+FxoT7Pv56vU2Q4tH&#10;QRvJTJcpcMwN9tvHv7fZ8Oer1OuHUda2HquNVHze8NNGxUCwLX2eN7dr89XqSNdIsVQksG1CCS0Z&#10;s10N9PCxvrrfS/tuPV6uGMy4pSS0suH+UIWZTtKBm0uSFYkWJI8AdL+3nq9SOlgpamphrkk8sOxY&#10;2F7sTqDp2J/XTnq9T1T1Jnjkp4VG9xoHW4Y+BA01HPV6ovz9XPhhFTuUxpJcC+iqSTt+nvpz1epq&#10;krMKfyqWCTarWLMx3Am1ypJJ56vVlmoKOKoixKrkVyp27ACV1Fxr2Hw+jnq9U2Wr8rEPMVQ0DIBY&#10;ICRdfd8L6W8eer1OVLUrBTFaBCVAUHTQNexJPx7W56vUJ+XcR86GGnkY3kD3Y2AAS4YMe1m9nj4c&#10;9XqSuasRhWCaWsiWMurWAsU2sSDY99Bf2c9Xqrf6k5iiqsVrKOqIelVEjRNttrBtSx/eBFtNNdde&#10;3PV6i3Y5jeHVbzRULoHU2VQvceIvbuOer1BJMq1M7CVhCxJu7Xt+XPV6slFSVsk0kkpRAbBBYC47&#10;nx1v4c9XqGnKQjp5A8jqVjttUrcadtDofZz1eo7+S5Kito4zKqpDIuwlUsAO+nYdvEfHnq9RiaDA&#10;aypoEjMPmAlURrGxFib22+HPV6kpi2UxV4Y0EwMqpJIFF/eW41+NvDS9vhz1eoParpE81OzybQsc&#10;azKmpIvrua48D+vjz1epLU/QDHamv2UatVz1J91ABqTrYadydAD+3nq9U/D+lGLw4E+JYfS3cyGE&#10;o2hXaxV2uB4EaW/Zz1epS5Y6O5uGF1FVUJAheT3gy6bR217EkD2c9XqEfLPR6WoqxV18DIrCygC6&#10;2UkhvYCe30fRz1eoUsu5UXzJqSSkK/LEjUAC1hrYixvfvz1eqb/mxinrvmcIiMewgkMLk27keFiT&#10;z1epSy9LZAsEVdT/AKeN13MBtBiLXYnQ3IUmw8T3t356vU+/5lMuVck1ThyssVwE3KRdbjabC9iL&#10;3tz1epjxfoPSJX07YdHa95Z3ZbX2i1jca3H5Cw7c9XqRWO9E3rIDLRUqq3mODa9intC+HPV6kPi/&#10;RSDLtKscMYYNsBIALAMdTrrp8Oer1YsG6YQrS1LYfvtTuRLddpufeAF/E+3nq9SugyNQ0+XQZoC8&#10;kt/0bENYm99SL6WFjz1epBYlkCqSkWejQxBb7kfUMO/fWx/Xx56vUhYPTlNm3HUnigZEdDuKqQSW&#10;GqjwII01/Zz1erjP6Fuo2LoYMHorRQX3BotfaLMSoGn93PV6kNiXoP6qwxrDgeF1HzG4227FYEjW&#10;+oB9oGv8Oer1Cnkr8NrrJi2ICqkpKmOn2ou7cd5e+pcai2vYDTnq9QrZ39CXUTJkMUEFCa+RwSwU&#10;EFVFrE3A1INwB/f6vUVnOnRXH8rQzSmDzmhbaYyrAC4Pa4AJXXt46c9XqJzj2UqulSTfCwXd74t3&#10;BNxofEc9XqCXF6OgaKYJdEjJsTY3t/bz1eqDHhVPDRhrBiouNPFuw789Xqecs0sdN/oc0TlpAt33&#10;C3x0tfXnq9QowRvTosiqGjIN2FtwIFh8e/PV6mM1eyY0lQotIriQ6WLeDE+J0tfnq9TLidDTwx/M&#10;yUTQS7SqXJ94AfaHcWPe419vPV6kBUNNpT7AVYanS417e3Xnq9SMq6aVmJo5WtFIFtYFfdN2Ha3w&#10;PPV6lOMSDxIkqBReymwt7D8Oer1P+HVDU1M1LJtl2tuuAAwB1tfUn9nPV6hMyxS09Vhs9OGUREeZ&#10;dvtLpcgHvp7B+znq9TnPhz1iU8VQpjRiVuBYAEDaxJ7g9hbnq9U9cn1ANLGiiWQOQRY32jW30nvz&#10;1ephGRsTxGrmxCkEccCyMzxlbFyugAJIANx7D9HPV6ki+XaqnCxyxmIktYKCBu77QLa2H6689XqT&#10;+JYSklUtad6b1ZUhAHvPa4NzY6256vVOw6Q0+1IWCSXAck9hfXtrpz1eoShiFJT0a0+HOxII3G+g&#10;t3I789XqbMcxWg8lUYSGNz77E2N79r6nX9fZz1epNsVKQpTxtI0p2qvgSdTa/fnq9QmZXraCjqFL&#10;Lsdh3vcAnuLm+o+PfXnq9Q0YXT4XXUKSGZN8ZCpcgkNrc+H3+PPV6lnNgEENJDUUSiR1AO4gHc19&#10;bH6uer1SK/A0p6+KqmkC0lQVQsdAZBZii9rlTqR/Tz1eo/8A6acfpsvziLEJQtMzsLk20uADcdvb&#10;r4a9teer1bDPpW6cYLm+qp8SqBZLoynW7DufpFvaPjz1eo+OdOk+F4vhDwttYFSp9y9h4H6jz1eq&#10;p71L9McOwlNrxgNEQWkA1DAHU256vVTz1NydNirMi7PLChZyrEMz3Zvd1HhoT8Oer1FQz3k9JJJZ&#10;WQuSAFuu4Age3sNeer1EW6m5NxOKsEckRmaU7U2q20Ea21Nrjxv8fC3PV6gFxjLtTR1Iw6tiKTEE&#10;spAuB3JPwI1HPV6kpNRrT3V22wrYgNYXt+Z9vPV6uVBhb1cziMELt1964A+i/jz1erHWLDTIsTAh&#10;yQ1voNrXPPV6oAngFS0p91hcKe/f289Xq7dVnBEZ1QKbntbtYa256vU5U01Ky+XUn3QpJZTYkk6D&#10;2356vVweKF91JEDZTuux1tb489Xq5TKKRYY4tUYWLDwBP9PPV6uWIUcMUK0rklZCCCO4v42tz1er&#10;lFSKY1jjS4Y2U377e9+3PV6nykpqaOpajdPfYbwTbS41A8eer1OsVCsDuGVZFWMDbf2m5PwI56vU&#10;1S1VPUV3n06bbGwF/wB4fR4eznq9U2eqNJVy1LDfGduy9tLaEC1+3PV6oc5aqiCL7xkckdjb2rpo&#10;Oer1TKJ/nH/ldXC0UQ2hW8fy56vVPgpaSNTTRbEKsAgIH2Qdf1Hhz1epRTxyUYhw6FfMBJINrjXU&#10;gHtz1eoYMm5Rp6itpaidD5m43AIBJWxGp0sL89Xq2pvw/sp0tLlrDaeGPy5RBZ7CwKt7w18T8fie&#10;er1X2ZNy7SJQR7Np2agdwTb/AIj8eer1AJ1TwWiixV5doiSZCrg9lbwP0Ec9Xqqn6+xRTxEmETND&#10;NtjsTck6Em3gbW56vUTLMdD/AC1mxTECiJbaoBLBdx176gg2HPV6gHx2gqMUxNZaYeW80bDRrgsD&#10;obDx+7nq9SHxTC5aurMss9gjKr3uTf8Ae12+3nq9SPzHhrQ03yki2hkJKSaEEqPYfEe3nq9RZq1c&#10;MxPDFxOQustOzJGBpZb6gjxub6a689XqCzHscWjpGqaqzxxOCA972OlrWOut+er1Apnqoxalnp6O&#10;gCOku8yFmACXGhvr28Oer1Bc74lSQB2b9MovcWJY3Pb2356vUsqGnnrttbKD+iVW94G4uQLkeGvt&#10;56vUJWApgZ3R+XIa9dPM8z9HbuP0dvtA9yDz1epd11DQUeFAYg8c0rllLaFiCCLk2Avf2ac9XqAb&#10;HXirJJsOpgDGhF/Ybag6jWw8eer1KvBJHqaiCGka6RrtCqRe+n1a89XqMvlPDIYKUJUAyE75HUkG&#10;1l0IHYEnxH7Oer1Scfrop8LlpRGRMykKbAEksLX8dLduer1F0xOhWmrHdYpGkiZizMDYE99pPcEH&#10;2nnq9U/B6M/NR0lECVdTIWI0OouAewI8O1/Dnq9R+eiuHYtHh1JRVW50gkJ/RjaNltAwub27a+Ou&#10;luer1bO/oqyjU1cEb11kKBFVTYAr37djcX/Pvz1eq5/LNJDR4dHSxG+wAfr4c9Xqk4nXJS0pVLEg&#10;Egm3cdxz1eorPUzP1NhtHvrCStwDaxsf1HPV6iH9Rs10eZqwmmjMRdGuSCFIJ7/Z789XqLZ1SzIu&#10;C5fCVi/pIiUjYWsT4Ejnq9RQ6DMHnSzzQojzBWVBqLC5bx0/u+nnq9QZZ9x1Tl8VUhRZXlkaZwQB&#10;vTUKCRqB8Nfo56vVXVm3M8mK4lVyxt5r71De8NxIsB4W1A/XXnq9QaVOLJFHUmoFwWAZCQR9Nxrc&#10;duer1NUeYx8wI65jt2DywDp3I9vcD289XqMx01xyo3S0RO91RWVtLEixF/7Phz1eqbnusgioZqmr&#10;mVZapJABroSD3PtBF7fTz1eokMVFPOZakttmWVwoYd1tYMbHse4Hf2689XqXtNT1MNLTVMljDAg8&#10;xgOwA1JtcWJseer1J7MOJw08eIYkzBw4GyNgCENt11vr71u5/hz1eotOJZgimntJGizSxlgpPYqC&#10;e9gDf289XqB2WvFTiEiVNtzKwFjfX4HsdTz1epmlpKid45gdsUBaxJte3fnq9XbQPDErSMbSafQC&#10;e9+/PV6llRimRB7oeQqDbsbeGvtI56vVMqpokSnphCG3Xu7XBBPgOer1Jurk8oqae67ja9u4JsbX&#10;HPV6pT1cRkhiH24iQDe5Y21BItz1eoQMFrVq5hHtCu/u7hbQgafd256vUq8CjgioY5K1kqPMkdHi&#10;22ddp0d+y7XHa2ve4Atz1eoQ3o6cCM4fToglWyBdSrX0AJJ0/X6fV6pjZb86KEoivPCrLJ7Rf69f&#10;p8fr56vUoFy+gaiwemQJ8wWBfaLswHdtOer1Gp6ZZffBqSKOnUP5Iu+g1tpe/hr7Oer1CViOEVEk&#10;b4hIGU2YBdoAYEkm2o+nnq9Sex7LFXXxCOmpZEpyUBaS1ma1ztOug7gH4c9XqQGMQ00Ecgk2u1Lt&#10;V7AEk6G1vafb/Rz1eqNgVA4qpnxazK4BjUDwPcX+g89XqccTy/G1M2F0cAnLym1tQDq2742Hs56v&#10;UlmwSaKJnjdYtlhtdNzOQdQva3Yan4+3nq9UyjpIo8dgpqIBi+1mU6hiNe3fQjnq9Rm+nYpafGlr&#10;qiTZIX94Cwt7p9yx8AR9/PV6hyxMNXOEmYN5pBCWufdbt9YHPV6jK5Ej86mSWKFo0nbaY0UKSF7G&#10;w0Nx3PPV6rRehUVNSYLDUSxqiSAEBVAJGvc+3Tvz1eo8lFiXkQr5Z1W2mlrW56vU5QYyKuNiZPev&#10;pfsOer1dSVkCSeXJY+PcX56vU3DGSZi0TWDEjx8Oer1TlxNFiE0j6y/ZHx56vV22PtTnZM92QW1A&#10;7c9Xq4DHISxgEgtawsfp1056vVLpsQZajVzKAL3B+nnq9SbxCuinnd1BX2X+i2v6/wAOer1IevmE&#10;a7iwFz3uP4X56vUzUuPRRfbsCL66XI56vVPgqI3QSWszG9jYfXz1epSQPD8osITUm/c89XqxVzia&#10;EjQ7Te9rWHjz1eruCqEieYjbWS1u3a/PV6nanrA0hjeS5axP0c9Xq7JVJiYNVYk/f4j6+er1MWIV&#10;NPDGS4u3c+0+wDnq9TYaqoFG3mx3AALaafT+znq9UMzqsamIi7E3tYaE9/u56vVgWrAWVIiG2tYE&#10;2v8Aeeer1ZpMT8uIi4LW+yNNf6eer1Y0zDSQR7qxhuuSB3t4c9XqT8uOxTbnQl3e5bXuPbrz1epP&#10;yYrT+b+jJIS+4k6AfHnq9WWmzFFEPJDWC3W9gdPabc9XqdEzTSwbY6WVWYbwynvppc+Gvs56vVlh&#10;x+l8thGAd9vHx/s56vU+JivkTxo7kbgex7afD289XqmzyPW7IxJt0bsAdfiPq56vUxVrSQxkbybX&#10;Ha3s7/fz1erjgtU1PGkUTElCbD6z/Dnq9QgU2LVUVlkvfXw0PPV6nxMxFadSWuVP3fHnq9U5M2jY&#10;JAfdt31J56vUv8KzfISqROGW2nib689XqEaDHxIIlmO3RvZ39luer1Q8Qp6esjIJAYfRbXtz1eoP&#10;q7L1I8nYflYHnq9QZ5y6XYHmXCnw7EKdZVIII22Iv256vVXX1s/D96e9QcOajraRFMaME3brXbud&#10;Dc+H9PPV6qPPUr+FVU5SoJK3KtD5w95mEa6Lt1DNe5OniPz156vVR11l9NGf+nlbKMegdaVCTG+2&#10;63Gu0EgEH6vba4156vUVd8JqqKN/ml3kXD3FjcG976a/Rz1erPSxxVDfNaKwJstuw8LW156vUp8O&#10;WM/5dPMjkUg+BFiD2PPV6ljgOJBYZKQx72lYhAo1ABIAH0+3nq9Qj4LSxxozKd0jaBf3r+IJ9vw5&#10;6vUZDpphrVMj01NH5Ty7GZip2navYDTW/c89XqsK6I5CqsZfdGD5qONCAAwvoddD7Oer1WV9Ocl/&#10;yqkgpaiJYJFZ9490sQNVYG+nvDtz1epX4jjEGJYsGxchY4ZtquNFuq2DED2EkfTz1eo3nRPNCYTS&#10;M9R9p1sBuNyCLX9ov3+vnq9Sy62Zuw7+WR08RKQ7Dv1JINiDay9tb3PPV6qKeuOIUWIy1PyzrLIJ&#10;XSNQQdwLD2+II56vVXJ1DwGhwnFpK+khSaWPcZIzdVdmA7kAm41F+er1BxlmOSpxN2jhSn2gSBEZ&#10;iCzE3ALan6+er1GUpcYgocOSDy03WKb73JZgSL+zX6uer1AbnHMMlNU1VXK/nOqEOF0so0AHge/P&#10;V6gFrMxVNStPTyThSgdiARfZcWHPV6hIwSrxQ0BrAgaJQCne9rWJOmvPV6psdBTQQw2omqpd6uxi&#10;dVfXUa6ePt056vUjs17pZayuYbZd3lgk6EDuSPaDobX+nnq9QL4ktTUiRamLz0IjcWsLEG4J+At/&#10;fz1er2E0E9TI0lTtYysSpIDDtrqfH+3nq9WSuyRUVKHEFW3lW1JHt0NrW56vUFeJ4NBJK8CWebzA&#10;LEWuL2uR37f3+PPV6maokpp5PJSMxsll1IsbHuAPh/dfnq9Xonnp8SNIJFZNos5F7mxNjf2Hv4c9&#10;XqwTRxYfJLVTIJ/PUoiroqm9yxGvh9HPV6mEzzrEKdG90glQQdGOuuns056vUzPDB8wZpgEeMENc&#10;W7+I56vUnK+nlWrSCmkvaxOt7/E/Dnq9T7RU61EEiVA2jbfd/wAR+vnq9T3R0pMcbUxZwO59n3c9&#10;XqfqLB3lq3h80lUAezCxY+y30c9XqEjLOAUVTE0tVMyROHCsxJVHA1Nr3IAHtHPV6uMyUz+XJQyM&#10;sSXjIKWLjwYAnQH4X056vUm6ZanE64YdEgjC75CLge6t72Jt7Pr8Oer1P1LjNHRM0LSgI219LNba&#10;NRY28dOer1MmI1uD1kFU8SWUbmiAP7xN7m9/y56vUm8qU0f86vPAKlXkBa97f8S0I1HPV6jE5fxw&#10;4iZJnozRGKUqI3K/YJtvFmbRhrrr7ddOer1GT6c1cc9DNS1MYlRNwLEa3IuPjbnq9WXGaLDcXiSH&#10;FbwHdaOWMDQqL7dbfXb6eer1B9NmbD6/DXiWN4yJZFTzQN42Nq3jYMRofjrY6c9XqCvOuPfp4qvD&#10;Sql2j80W1udfZ489XqRGI08eIVcdaAI0Ng4N9SL9h7fH6Pq56vUqqWgxBKiCksZlVFk2qLGxsbG3&#10;fTnq9Qr5VpaunilBgA3yhlBvZTa4XXuD+p56vUN/TZKSrn3YmpMaszFUBDXIttBOmt9COwt356vU&#10;u8fmV8LOHwskChmYjtcHtutqCPaOer1B5hNfRtVJVzR2eJTGIxruue49o0v/AB56vU5YPh7NL5ES&#10;kLd3PukktcnQ/nz1eocsv4JTVdPCHMshjAaT3PeLHsthofy56vVZb6dY6DDMPixasmMcqyFVSwAC&#10;2Hfnq9Ro+rucqCl6eSUtY+wxKzCQDSx7XNwbc9Xq1GvWxjmFY1nIvTOLQSPITfUhywFh4fr3789X&#10;qrPr2lqMTR0Oy7e+O576N8dPbz1eqXR0bx4qHcBY3VhYnVrag29p9vPV6ljhuHmpdKWmBXaVsP3R&#10;+ztz1eo1fT7B8dopY0o51kV2J2LrZR31+Hb9nPV6jnUGESNQRy4jIGgcr5duyh7kXF73H5n6eer1&#10;J3CsoYvSV3y9RG3lCdmj7nRr3Hj29h56vUs/5E9W0lNJAxjYBRYaqT2a3e1+556vUGOdMMqMKp5p&#10;4femJ96yhg20dj7dOer1FIzRVR445xGpIje4KrHGEBK3U7goABFvZ8e/PV6gqqknuPLe+xiwB9vh&#10;9Y56vU2zRVUaI7ta7krfuTrc3/hz1epkbZBiPk0agM6C1zbUnS9+1+er1JjH4Vw6uaLEIo2lHfy2&#10;DgEm2jLcaf29uer1YjIks3lAlQLKvwP1+3nq9SjpJGpmEcKiS7R3DWtcfa1789XqccUxKJ5mWGnX&#10;zApUi4sAfZz1epnaOVqKOPQmTbr7Ae4+rnq9XU4hWI0wO4bSQSB38Bbnq9SOq6qeNX82WnWGUBLO&#10;bObjW9vb4Dnq9X//1tF2pWnpp1BRV3AsWvawPcEc9XqkYZRU1UwkrgGSNmfbpcjUC/gQfj/Hnq9S&#10;pWFKlvlkUKy2YBSPdXwH189XqyClpaWJYaYWZ/3SftHxJPieer1QMWro1jZVYKVU97faOmh76c9X&#10;qSgNeXhepZbSICQfBgPzvz1ep2w6pikpBSyEqXBAJHje4IB01Hs56vU0VFBLXhI4ztaNnYe7q20X&#10;At8fZz1ernIhlieSMbdSLEWYtbVR9fjz1eqFRy1Kk0VQBI4VpADqDra1z4jnq9XGnxSWnPybDdNI&#10;4UG1htJ7EfAd7c9XqdqyJqCiFRTLuvIq27m3iT9B56vVjloPKq1hDAmVQxQgWNtQfv8A489XqiYc&#10;1RU4hLJVKoSIMhNhdiL6j2jTnq9Uf+VQyYmVrgIYpwpRtRdhrbT7+er1OVPSTT4glTSAeWZCjOO4&#10;IGhIse/t56vU9z/MMgpaeQRuzNvjIG4rfwOvh7fDnq9TrFT01PUJG9wQjbiewJ8e/j7eer1cZKmr&#10;ilijTVAbW7anTT6vHnq9TVWzVU9akMgZXV9yG2lr3IB7G48PZz1erhU0lVIXr2cNIg3R2HdT+7r2&#10;OmvPV6uqkwyTOJA42JvJW5GoB007jnq9XqGnqZp1SRv0SWVWa24nvc20ueer1CBTUyBhFMu5iQR9&#10;QOns56vU5yM0VO1NUQ7A37y9r9+er1JAVMirsmUvqdpOtwT2+jnq9QjZbw+mmhSSdbOD7DoB3+H3&#10;89XqUNTBSKDSUEjyozAD3dpvf2XP8eer1OGD0c+H1EsbIZAxAsDqBfQ+2/0ffz1eoyuCV89HSKYw&#10;A5IWwHgQfeP0e3nq9Qy5UFXVxw1zrvma+4NZWCi4Ww8bi5/v56vUKk2IVeHUVPNTr5nmAt73gwuC&#10;L+z+3nq9Qd43i+JOdslmZV92xA1Y3sb+IGnPV6kTiVE1DWM5JLyqJBrodCSPq56vU2mFFoJIagBH&#10;Zw4t3UDQfUfHnq9XGpbDBl2CCGIitR38yZipR0a21VWwIKm9ySQb9hbnq9SPq46yilSSIgqjMWYg&#10;WFgLG1rEe3+/nq9TKY6Omj8+GQebM7ML37n2fTz1erFC+FRxpDiuq1MpDL2+skHw+PPV6oONiGlq&#10;lgpLe5v22tZr6AfVz1epgqKyJp0Ezi8akm3i3sOluer1MkzurEudrDuBpofG/hz1epilq3pqiOkn&#10;G8jRSSPqtz1eqFW1UqzJVrfaAQq+BPb7xz1erM9TUVEjQzx75BaQHsST2Htvz1epM1MTq81TJYF7&#10;C9gbH2A/Dnq9UR8QqoqX5Fdu1wbmwvc+w2vz1eqJVxSyAvoxpwt9b99Lmw56vVhkjmjh3yG519z2&#10;+z2c9XqwxSwpMN4C7fd7G4Ph4ac9XqiSyyUjvMBZyQovb9g156vU3Uc0s0qIykglj92mvPV6prUB&#10;jiEu33Lt7O51N+er1Q6t3QqxjUmMgggd/p07jnq9TuTJU6sArPpu9t+9uer1MtOXj3VFyVLFCp7D&#10;W1x9PPV6pENQIS8co/R3Gg+nS3PV6nSQBnMyuNijRbe9qNDrz1erCsUFSPNU3ta2oH5fx56vVJWJ&#10;pYzG7eWFuWY9iPDsOer1OlNTzJSpPCbspAJHxJ56vU9UkCwusiIUdmJuOxb2nx56vUr8MaaZ2+YX&#10;YzP7rHUMAL+3w56vUZjox03xvONeYsOhWoQ7bpaxJuSWvftbtpp4n2er1Xa+n/ouuK4hQ0NUPOd3&#10;2jaBcED3e48D46/t56vVssekn03YRkTA6arqYI5altxDGMAkG51PfTQa+znq9VleW8Bw3DJQFUC1&#10;rAW+PPV6jH4DVwQwqY1ta30ePPV6usXxqOKK/cDvbnq9SGjzEqtvbuOer1N+J5veOLYpJBuOer1A&#10;jmPM9TI/uGx8Tqeer1BjNiczsWcizXHPV6mpa5wokIFgSD7Oer1ZpaxlBvqpv2sQCdNfv56vUg8a&#10;xGNC8akbtRot1B56vUCeL1VQZJIi2lQCLAAa+Gv02/Uc9XqD7MddXvGkmHOESFtrqbtp39vt56vU&#10;0VuL1LM5CB2EZYmxOt7689XqDTEcUpK1442VvNUkmy3H0EeIPPV6m6vxJo9k8KiJdQEFgAPDT4Dn&#10;q9SY/rI3muaF1kKX3BtLfAD6+er1IeszLWUVGyUzbYjK/l6WUsPebv7L9h209vPV6gdxfOsTSzzy&#10;uWkQm6LcEE/H2XPPV6gtxPPtUkrOA0o3FCSwAVj3sdovbnq9SOxKrxCaSWCWRjGIw9rk23HTXwI5&#10;6vV7DlqcXmijmMpCANtYCx1tcEG9x8eer1Cpg+F1dfXLSU0epIvYWuviNNb/AB56vUYXKHT756ua&#10;eT9HMUAsxISy3O1R2v8AG1zp8Oer1DTTZVpaamVo4dxsSW22CjxH2frseer1POWopKetRoo2eMMi&#10;2YAm1yLn4a/nz1eoQ6eM4hRyxopURSEbiVsfbbQfdz1epD4lTwMGQHaUJLE2ufh+XPV6lHkfI0+N&#10;YpBLEFEW0ntYgeP3c9Xqsb6W5UpsCpVp4yp263+NvAnw56vUYT+sdNRwgsR427c9XqSlVn4Sz+TQ&#10;spv4XBPPV6lDh2MGpUT6Dw789XqVNNjARblgCLft56vU90uYgJAisLi30+PPV6nuHGppmuzdvrvz&#10;1eqDitcaqnbcb6ewAeHPV6qv/WhHfJdbtIULG53akqDfX79fq56vVo7etnBcCpq16+Wjj+YkldvN&#10;I98hW8T9GoGn8eer1VbZjFDCyVUbEeaoZVOht39gP0+znq9UHDp6gEUVGqg7y9+5uxB7m99PA/Vz&#10;1eq6r0jw1MeXxQ1W1VCISTYhi176a6jvrz1eo1Ga6SlwrB3sD5byDaRaxA7NbsNeer1Afmqko4aS&#10;GeRrI5Nw19+79muv3c9XqR8s1KlE1cjJIXQqNAQTYqW+7Xnq9TNBQxJDDitbIGSMqEQX1Gg94W19&#10;uvPV6hCxOuWLBoDRyHcL79oG3a1wB7dOer1I3EJP5i6YnLMQI42LKuosultNO/ieer1Y4cQoQIGs&#10;WSHdYWNyD4fZ7c9XqWeV41eR5plSZRG4cMNdp/e17EG3bxtz1eoRIaWfzKZKZW8tYQ7i9iRa3h7T&#10;rY89XqNn0+pcAxbD6eLFXL0/6PeEG1mcX90G5OmgNuer1HTyjWZfwCODBMMhWJJmYINW9/U3Y9+e&#10;r1D9hWEpvLzeW7NbQahR3J56vUt8NwnD1ozEIlDSMWJbtY+P7eer1BZnvLdG0FUsEKtKt7bVUEi2&#10;v12HPV6iW4li2BZaqjUSMsU8u9VWTapZluGUe06ez+HPV6g4h6r5epauLD6tgJ6kPI6kg2QNYAEX&#10;t28fj7eer1GI6ddaqQ1D0EEZ8pkjaMMQTc9wLntYDnq9RvYOrFFhkEcImUKASQLXItf+PPV6l+nq&#10;hy7g1DGjNGJFC3Vb3Kn/AIHnq9WfBfUfg2NT+Wk427hfdfUH6L89XqFXD+o2CVGEmSZ9gLNa32iP&#10;Ec9XqIj1u6rwx1D4fSzgwsWMa9+x90G+muh+7nq9RQcJzRmTGcQaenDgMWBINwzdwbeGotpz1eoV&#10;MCxnHqankmrIxG8LWkNyLC32tPpH6256vVyfE8bxJ0FENQDt8SFvb6jbW3PV6mGWhzDMjzxoXkRg&#10;ytb7a38fiOer1DfkDCqipqI8UxPa0UcZJiIIJNvtadgL89XqFzG8r4DjVGHgRLSLf6do/wCIkEHn&#10;q9QUVnSHLww2WrNPE5az2KgG/gbadjrc+znq9RXs2eninqqqWtgWNpJ/dbRdBY2uLD6Pr56vUA+b&#10;PTcq4b8vh+5atQwMdlCAWsDot7EX56vUVbPfSeHBKZo6yABk2rYWsTqSAD7Lfnz1eonudum0DFcM&#10;jg9zWTw7bbDw8P18eer1AVR5LpsswSPGqql5LsSL2JPifA89XqBPNMS7yrD3H3bQLXPiLnXw8Oer&#10;1B5U5epIYUrEuVYhSCo90nW1vH489XqDnMNP5NVHKsZjdPdIUeF9DYDx56vUmpsUq8HrGpkQb2DN&#10;uPvAqT4jtfnq9TrQYxiQVauOQ7FAugJAF9BcAjx56vUd/pDm2SvWibEt7wLZbo3e1wbnsLHTnq9R&#10;2MOxajrdkSi0aBgAwuSPjp+Q/o56vU64Rg9PK/ztmk90jy7e61j4eOne/PV6sy3mrI8NUKLtIqWH&#10;2L6m5N+59nPV6mmsXEausW6LE0d1JUAE6kA2Gmtuer1IyvonlQyqCChuRoLsTc/WD+3nq9TkkOH1&#10;tUtYz7iyWIHgU0Hw7+PPV6uclbFTUlaksfmzzU4+XsRpIHAu4tqCtxb3fA3tofV6scINFSBUhEk8&#10;yssZ0AVgPtMNNPCwsfjz1erhhGPVmEO1LTRkLvLOLbgGZgbAkEi1++nPV6hoy5naooanashiQEFg&#10;p193S3sFzppz1eoyeTc9TS1KTiRvNKFkU62IPx+PPV6hJwbqFiGG0Es005IDSoNpIJIJ2n4G/PV6&#10;h36cdRcYEkVRLUEGXSxFrknS+ve3PV6rFumOd48YKx1ALrRELI24gbyNAO3a9+er1HqypirSU0LC&#10;QSNZbMSLgN4fXz1epfTz74N6KFLE3sNBbnq9TDiMEke2sZSbk6CxuO/PV6kriVAssh8ohN4uwsCb&#10;DXnq9SVxbK8b0r1MNQrFxcoQSxB+Pbueer1FW6m9OK7G0kloaZd4BDKV720JB7dj489XqbvT56J8&#10;v/1mObsYELpI4cU4iAZT4e8LgqLAAfA+3nq9V0GQ8qUeBUMUFKgjWMBQoAAA1Hbnq9Q109TSwgBi&#10;La/Vz1erBU49TqpVnva+vhbnq9Sdmx+ne5LgD+HPV6kVmKpiqoCyyXuDoPZz1eqlP1019QcsYi0p&#10;KEqwXboCPA/s+vnq9WqJ1WqmrMTOJ4i+7yJiYVBvcqdpA+rTnq9TLTS1KGKdAPMZtzAEkBN2ov7b&#10;duer1L+DFbI84JEdIGNz9mx0v9nW3PV6m7+cLiFNDilAQ6xsbGM2uToRp7R7eer1ChheIxLSeXR2&#10;dwULJ2Kgi/8Ah+nnq9SFzHUJWzb8UkG0CQKobvuHYjwPfnq9TGMQWDD6elcI1M3upHtBZTf3FFwS&#10;Ra5t2+m/PV6gtzBHhbMs1PHeFZDvD2vZTcbR4AHt356vUho6wySNTxgNHIQ6gWCk38Dpa3PV6uaV&#10;0VHX1LhgZpxs2sRp8FOt9BfT+nnq9Qb1OMUFFUQCpeyl5Ay+21ySB42+HPV6ktjOZEo3WWnu0bMA&#10;L2AFydbX9nPV6k7JXzxyOKiS5lI/dFgPAWt2Pj489XqE/CYnq6ERCDZujYXP2bA+BHPV6nrE6Vqb&#10;BYnaK7i+7boNtrXPjz1eot2ZaBKmJZwUprh1kiZQSyknUEdj4j+nt6vUgsLjeKqajN1j2Gxtox/c&#10;UfEd789XqUmGxUUJMGLVXlWkGoFzp2HgLc9XqU2LUgqqeSsVxOAga623EEWFxpqeer1ISCFRVpUf&#10;asFOtgRbvpr+v189XqUaYhPXyw05k8mNnUEgC9vGx9p9vPV6nvyKUR+c0jAq7R99CSLkkdyRbnq9&#10;QcVmF1EWJ0r4bqsxYbmAIUX1L9yPgCPy156vVPieZZXWNdzR3ABHs1Hw1PPV6ljhmLUUcTvO/wDp&#10;kzJcDVlNvvAJ0vz1epeU+NyQR+XUuQKsgKCQQE8TfXv4c9Xqea/H6arG2mUoILldrAAsDa5uCDp4&#10;c9Xq6pbwebUwWvJHd/MI1A1uBrr8e556vUoMOx1DSiWk96OR0uxte17djqLeOnPV6hGwXEqelCpT&#10;SJ5ssrKGZgFuPiSBz1eoR0xiv+YSB5IjLGCQY2VlA7E3W4N+er1JjMS0tU1LOZVhLyOrM9yrEjRR&#10;bsQdb+z7+er1A7mtI8IrmbaoaIHY2m0k9yfbYeHPV6kDFmCdpUhjVGAY+Y20XI9i37ez6NOer1Y6&#10;WaCWvEjsWiMl2C/E2vp29nPV6h3yq+H1EomDhIC5XYQNG+n6Oer1CDNE+BVtOINWlLyJYgDa1wRo&#10;PDnq9Qn5Up6qpxCljoKdnO8hkHckDQqQBproeer1G0qKTN2W8LSpmw+SCFo0O1kIYEE6nuNR7f2c&#10;9XqD5MzYl8yoiX9IzsVQgncxN7fn256vUo8gZqjjxRJWp2qF80ksCdG7EXubgHw1/Lnq9VkWTcZW&#10;qoUqmZDCjsm0+6QwFx9wtz1eodMOzGs0/wA5TSERbVjI11I8R9Xjz1eqdJmmrld4Q24PckhQCP6b&#10;jTnq9SuwaseoKrG/lhlVxfQgDv8AXz1eqdiOaKOhlkMc15YwFIAvp7fp56vUXbE8wVNTLUVj9hIT&#10;ZrXItrf4H2c9Xq40eYKI4hHLKVjeXaNighRfsT/Tz1eob8rZgDI6bw0jvYAm4Ki9vu/p56vUcHpf&#10;RNVU0kKMpVrbgvg2hsO/PV6jYZfpzTUwnTTdcfEWvbnq9TvWYpJRRIFa5Y2He9+er1A5nTN0lKTK&#10;oFrMCTqb/f489XqLRiFYMRr2qNxDPpdbC1z7Pb4c9XqFXJlBTxxCNrFtL2FiCfE89XqMJgtPHEil&#10;1u5AAK27a89XqECkiRIhGfb9w+PPV6ns1oFOsJ97bcdrEjw56vVDfEJlQm1r9vbz1er1HWSPILfX&#10;+fPV6l5hMpdgB2HPV6hKoPL3AHv8dQO/PV6ljTVMaarrf489XqxV06TxENbsb/Hnq9RZeolNTz0V&#10;RA8Vg6m5tz1erWr9c+WKemNc8kQBheTbcAlVNyDf6Dz1eqiLGamjxauqMQo2InkAiIYWWw0BA9vx&#10;Hfx7c9XqZpaQ0wX5QiRtoDW7kgey9u/PV6lLSUjPAkksZLL2HiT7D8L89XqbWlioMTllniJUWBZb&#10;FS/cj466E89XqSjFKWSTEahICzyG6IVDBDoSwGoOnYj+PPV6lJR4cK3EY46UM0bXuAm73T9kAXva&#10;/jz1eqyL0r9GlrsaixjM9MHp4Fsi7LEsddx8SANAP6Oer1W/ZRw7CsHpg9LTrEDs2gCxCqDrp309&#10;v9/q9Sqr864ThiPNWygiPaWIuCLdtPj7eer1Fv6h9dV+UxHFKGr2HyyIVsLDvYk+0W8fbz1eqtzO&#10;/VavxOjP84kZ5apRusLhiTewbtcac9XqKvimK0rVrM8TLHbR7qdrC/fW5Hhpz1epE1dZNXYz8zSX&#10;amuWJLAAhdCO/wBdvo56vVgmxBYqaOugjLqZDZFIDAHuTfT6u/PV6mXyGqcXE9FJ7iWLXPvWYD3T&#10;oANdNP6Oer1N89LK1ZJSV5ZBcSJY6DUrYfV3+vnq9WV5lqoqaGQsJY326Aldqmw3WuLkfX9x56vV&#10;hxyaLFVk+XhQksN0hUghbfZQ3tYnU/2Hnq9QF4nPVULbGYKkbMLDW7k2DG3cfHsPHnq9TRXCf9HM&#10;4Lq/YpawYdyT469uer1KXD66SOVGRfLZASbfvXHc89XqXOAfMyywtSERJtvIAb2Nj/Eac9XqGHBs&#10;LqCybiLGyhgbeFwPp/p56vUI8NLULB8zVreF1ZUve6uD3PtHjz1eoSsGkpsKwdKuuY++pZ421u9y&#10;b2/XTnq9TTTZjqo5JIxI0HmMQltpG3uVA+i9/r56vUq8P6hUTPGlNGSikbwV2gsAdxBK2It2I+PP&#10;V6o2IZrgrqgYY85hD7QCF2kJ4Xt4Htz1eo0uWs7YzWFael2sYoIPYLKBa/tNwBY+PPV6l/SZpxFs&#10;UidpkSN9wNxdiNfG9he3PV6m3F+pOIT1n8rp0DEoJJygI2i+hJv3tYX9vPV6hKyvn+oxGvR5yVpp&#10;pFiFxcsBqG0HcH2X56vUP2E4qtQGSSI7QSFJB95fbqB39h56vUoWhqtl4SqK99pIuLj+PPV6nSqj&#10;WnoDXVJjcrYsT4j7+er1Fp6pZ+wR8Dq4RUoKmkYlAGBBaxKoB2Km/wCXw56vVUN1Hz7XYXiE9NG+&#10;4opkBXUHzCdyn/iOuh0/Pnq9Vc3XHq9WVMrCVdxa53aEWK7VLDQ6f0c9XqrtzHiVVNVGa+0sST2v&#10;3+GmvPV6mTBvJqZaqnq4C85jBhkV1tESw1ZSCWBFxYEa630tz1eof+n+DrVx7XkWFgAhbaLm50AJ&#10;uew1+HPV6jM4PK+GJFBTyiRIImi2sCSf3rK3bxv9/wBHPV6klX421Y+xpVJi3pFcWUD7RJv4i1tO&#10;er1B/itW+JyNIgKSeWxt4aG3fwJ8B7Oer1Aric8ReaauOyZSQEA1JFgCbaa9/wBTz1epMNCZmDSR&#10;lVksbfvaa3HPV6nEnzaXyncqVuyE6g+Gvhz1eqHjEeL09DHFSIH2LuUa2v7b+BHPV6kdUV7yzBKl&#10;1WYo3s1I76nW/s56vUn4RJLurpSwD2IQ/n8eer1O+6AU4n+xHGCbewk/0c9Xqh4lM1GjR0bWa5Ae&#10;wuQexN/2c9XqSwgqJau0oDb+7W8B3A9nx56vVymWkppFol93RiPiQL2Hhz1epyosPgXykif3bXJP&#10;/Kv1c9XqdKnyEiMDqSg1BGtvb8Tz1eqGkGHCLzJIDIwswLFht1OoAsNfHTnq9WSSoamK01OoDSpq&#10;TYke3Xnq9Sanw+pkxWEwWEq7wZwPsqLHbbsdxv8AHnq9UuplmVWmRirafZ8f7/Hnq9WN5mljjFQq&#10;7g1xbTw56vV1XJLHUQRxrv8AMvZRbQkdhz1epygopYpSJkuysNB2tbt9I56vVLVfKm2snuORssLn&#10;W2lgD+vfnq9QiYJUQYfis+ILIL1QRSl/8PYe3vz1eo/XRTKGZsdMUWFxvVIdrOIrsu29wGtppbx0&#10;56vVbJ0Z6I4pjGHriLrJTOj+/A8VjYAi97kEHuP7Oer1WNdM+l2I4dXeTh3vU6hGOlrEgaA97afr&#10;fnq9RrqPLtdRpHIU8tipJtqCe3fnq9TrHiVbhU0Qn2pGFB92+42/u56vULmSup1XJNaeVVRVHlE7&#10;QCDe4+keznq9QzYFn6mqKPyiR5WouSO4++9uer1OdTnGOOm3BlYkFj2BIHs+rnq9QUZkzq6QeYz7&#10;UkBALmwB9gB+jnq9UfKvUYIrUlRN79twIIBA7fnz1eofcr55mMkNPUy7/NOhF7/ra/PV6hgqM3Q7&#10;NiuNL/Rbnq9QFZr6i0FIpowbtUkqbaE/qOer1J2nzZSJLFUQkFWOpJFz3056vUu8BzLQzVAmDFzL&#10;ew72FyLft56vUNuBVUdRHuT3CSSR4+z+HPV6nnE6uCKE7e9ha1u1+er1F/zJnmlw+R45ZLMASA2h&#10;v2+vnq9RSOpPViSSgnWjmMRfduAI1Hb6tOer1EVzn1chaonDK8bQIpYGUEN7CLEix0Ouvbnq9RUs&#10;09UMWr0rKKbarEMUJ1O3bps56vUUjP8AW4tmBaCtqKgmKnJLwmwWQkEC9tbre/7L689XqK31FPkO&#10;lNQwvE672NiNVYXB9oufDnq9RDc60E5q6+WmhECyyebKRYM24jeex97b256vUgcapnJkw5HJhcIY&#10;37MQddRe4P0c9Xq5YXVLRMssrLvCm5Ugm4NtpOpOg7c9XqdJcxU6QNiIYkQkyFSPAm1tb6fr8Oer&#10;1IKsxd63EEWGZUMz2ttJJBOg72BJ56vUvKKjeCpEFYu2IbtxU+zxv8fb7Oer1JavpKKmh+alBYPI&#10;wJGgRR4knvbtf2/Dnq9T3KYKjAQmEsJS6lQCfsgSBixIPsHPV6mFa9oIUp3Nrz+Wx8RfQk+0D9dO&#10;er1PEGNw09WcJ3qyoTGzaEFe4IPb6xz1epuqcWUwR0sJtJE7e6T3udL89Xqy0NVjDw+fNGiw7jch&#10;rkkeG0i3fxvz1epZwrTzyJOEsChZQbX3X1AN+er1CPWUMNPTwxqCRWEEBR9lQbEM3YX+Op8Oer1B&#10;XU0rUFY84i2xRlwqr223sDf4dhbnq9SPx7E5aFoZ4x+jcFdhA3MWN7k/r8eer1ZMPxRY5IoHtHvu&#10;oZlLAX1FwNdPHnq9T1iTQ0lbBXRyLIFIQ7e1yLNrqfD2eznq9SZkxHEIao1NU0ZYsWjsQRtJ0vax&#10;BFvHUfXz1ep9xKonxbDFFUdssZDAL7SPb7Phz1eoPa2nlm/0BQdsYAuTaxN7nQ256vU74Bhny9VD&#10;JiFyrb1BFvdsO58bEfnb489XqFnCaWqwyphmBH6RvcY99htcnx789XqXiw1AxRRSKQkdoyR2OpN7&#10;/Hw+rnq9QlYDQYxW7jTCzKRYEi7a6jXUj6Oer1C9lDKyyxgt73myEhSbDU3Nu/2RqPu+j1eo4GWO&#10;itPUUT4kivKAVAQiwG5R73PV6vY90wFDXw0FQXF0WQ3JCFUsPe8Ab+B76+znq9QDdRKaDB5mpUAi&#10;VCX0tYkAWAPxvz1equXOuIVlZC61BG+N5bLpdRv0N+2o9p56vUA9fU1DKv8AMZGYIza+23gOer1S&#10;aOtnpaZayRQ0MhvH33LYWJIFu9/Zz1eoWcmzjEhJXSSlYUQPYga2OhNxcEfHnq9Rssl5sxalhbFa&#10;alkxKeClkenpItoeaTcAEBY7QStzcnw1156vVYJkjOlHPhUNPiAFPURIsjwyBQyXsPLbU6jTTXx5&#10;6vUYTB83Qy4fFBTIkyDzA77RZQLkBfov3/p56vUIWTs7vhTuIZhKQANrWVVHcai+g9vPV6jf9OMy&#10;4XVUIqHnCT3LM5G4X/v0+7nq9RiKTMn8vpUE1YJmRgSyGws3hrY6eznq9T3J1AZK8QwN+kl3C+tg&#10;ANLjnq9Sjw3PM4nhid1GwoQF0udSP4c9XqNnlXM9LU4WlZUEMZENwNCR7fhz1epJ5/xmlFOYlICF&#10;DdTckC3t56vVXd1PyhBidQ09YgNw7IwtcA6WN9LN256vVUd1gyrRZbrZ5WjWnLTk2FzuHtv42Fjz&#10;1eotOP1a01FDVwRqhBYSlRYuToCfY37Pv56vUHApqamleOqG2SVmZQTYMoB0v2BJN9e/PV6nyhxO&#10;SPCi7yFw7Dy1AF0VdNo8LE+J56vUxtAk9eWpWDhN0jK3cDd+98L+HPV6m2vqa15ngNiIlYoAdR3s&#10;fv8AAc9XqTcLP54aTdHIpCqDt23A96+nfnq9SfrcdlinkkhcebAVFibBrjQKbajwJF/v056vVKoc&#10;9zVzQYTVRpFVeSzSBRdAD32kgFgPaQPDTnq9XJI4Um8unGwabSFFmLAC5W2nPV6nmSVkppME9x3h&#10;BZrWuFVfdNvAnnq9TRSY/DhMcle5EzygrsIIK2O3cR+XPV6nrD8Xeqw5EhkCRqSxa473LEN4kc9X&#10;qVYzDVDDWhSNHiC3U6LYnuAba3HPV6gO6h5wxGLDHijZVZAvkpqe4I2/ED2c9Xqr9zjV1yNM+JKy&#10;tJLc6DUXsCfp56vUX6urZpKmWOkXaYT7BY6/s56vVLo6Oesi94bmfbYWOne4HPV6hdy10/lxeSOp&#10;q4fNVWAZBcNfwAFj9N+er1Gx6cdDarEY0p3RSxcrcAnaCdQe/bseer1WH9LvT/Q1JSglQutO9/dJ&#10;CkW7AW7ADx+/nq9Rp8r9KKv5xKrDabbRlQvlyC9irHUfSNPr56vUIf8As/4PBi3zLQBtqbzYLtBY&#10;2IPbQ89XqzxenPBkwiOsqob1LyNZVAA2eA9lreHPV6m+Tolh1BVy01DTiCc7WVSNSFFvYALn8uer&#10;1QpuklNR0lVElMjRhCHjZQHUuwuw0PcW/Uc9XqesL6T4JU5dTDlpzGlOSzXJO4E2UWOuntue/wB/&#10;q9XGfo/Tth8UVNenkkIZCTfaFNwpXsb9vb9/PV6n3DumNPLCaiSnRZVLlnABJKnx8CD7Oer1YsIy&#10;PO1NO0kEccokbYWsCUvfx17Dtz1epxq8BoUwk4gDarDbSbAgKfHx8Oer1QocvRLToRGoVt21gLG+&#10;nc7dP7+er1RBgNJQQPiOKEM4RoXRTe+4g6du40vz1erlU0GEQ1gfyUVfKJ0ABG4C1+er1B3mDCKJ&#10;ZPn6pA9lJAAA98H3VA8dNb89XqS8a4FT4ZUR1aoJptShsAW/u56vUHGN02FLSGYOFViAgBsQba69&#10;rG/PV6kjTVdNiMxw6SzM7Lpa4Wx8CfC3PV6rGOhGUMHxGeLfDEYXdLO6AlFUa292/wBq5/W/PV6r&#10;FsBytl6oaSipKdBv2jcVWxP+In6vDnq9Qh5cyDlbDpacYhSwTzK5v7pAANx4Efceer1GvwLpJlWt&#10;gSeWniRbAhVjVdT4WC89XqVFX6ecl4pTuk1MtpBa+wX+8Lfnq9RLutX4d3TnPuFS4XBQLGpbf5yr&#10;Zt3e4IIYXPiP4d/V6qNPUz+FNjeFmU5Tw9pQC3vLISQ2huf+JX8fu156vVQh1c9MGZMg4pNhmKUT&#10;kIXuAPs663Ps+Px56vUWvFMEpIKlYKF5XKpaaIoAFcGw22uWFvHTX7+er1SaNoKytU0MZQxIF2ut&#10;gTfU6jnq9SnkmpcPFPLUxb0bcrEajd4XH5H6uer1IfGHiKyGWMBYrspHcXN/Hw56vU1w4PXTUgrY&#10;T5ik2P6S7AHUm1/H9dOer1J/EIo0Uny7SfZJItcA62PPV6kk0T0mwUoVlm3Mw7kMT39up56vVCnZ&#10;I4w6ke+NpB8Gv+3nq9T1hj7VIl+0bdj3JPPV6hgwDEqKAx05BBk0IsNNNb89XqEaCprMQw1GiCz0&#10;+5RdyAUsdAB3NrXt7fq56vUq6Wmhk2vVN8dqjUN4dvaOer1KCpwaohaOKCPYJVcA6bVO7QkgkEW5&#10;6vUy4rkapSARi7OQWLLYgsSD9xGmn9PPV6ggx3BZJjT2j99C1jfttJuRr7P18Oer1IT+rlPW1tUr&#10;vteFdz3OrMdbDXX6eer1TaWGcvAzoYYpCgJHex/X2c9XqkV2H1GI07yTskiK3ZVABCn3WIGlx4nx&#10;789XqY8T+aTZVVNksABtACgWsDYfn7fp56vVgjx1aVREQGsbg37m1zf9deer1LTL2YKlJxU7yioQ&#10;dLAMLX7H4ac9XqHLDs5TDynopP0UYA2sNSPgPp/t56vUMmFYzS4zRxJiKAxxtuU6Eb+91B8R7Rz1&#10;eo/PpdyJjucMfWnaNXpYz5hY2sxJBBI29x356vVt0+lvIdBlzIdFVJHtchQGCkXW1jcX0OnPV6jQ&#10;YzS060Mi7roysNNCBa/PV6qivVQtRNViGERsgMm8EEB1tbv4MNDf6eer1UhZvwzD6bHpa6pm85Cr&#10;gqLgAsbLpp4+PPV6gw/kLRV0KzU48ss27cbgh9BY99Dr+Xt56vUV3qd0zSLEK2vkneSNqhQEstlL&#10;AWCkAG1z3udfotz1eogvUPBq2hxSd62Bo90xhVh7doJUE66fkOer1AHmR4EsZACaS6ksRaxNyTc9&#10;+er1NuHVNf5YaK0ZAvdhcW73IHPV6pdfJ/Mat6uoQKiKiyWAAANiGHsuf7+er1R6uko46Io7AvK1&#10;kYW1Nvv56vU2YdGCr0slyzN7v5gk89Xql01C08qpBIhjiJLXGpYXNr89Xq6qVeadWLB5JV1S2o9n&#10;PV6ssVJVbYoZGVPKBJuP3T2Fuer1SUp1qmeR0PurZbHxB7/0c9XqdsHgFM0Ukq+YfMB+i4I1HPV6&#10;pDIfnpnc7iL2PgLH4+znq9SnBxbDKeLEaVUZWc79yAkqRa+o8Oer1NmKxpPWO2HqFCkM+gFiACLf&#10;Vz1ephQRTSR/NPYR7m/4lfS31/Hnq9UyhoG85ajfsu5NtNov2vz1ep0r5DTyoYY9za3VdSzE207f&#10;x56vVPahR61auphILqVF7eH7fjz1eoV8nZfr8Rlghkk8kQsWUMlwwIta9wTYc9XqOl08yXhNZX0s&#10;EodZP3mCXBJPu97aeF/AX56vVsLeiySLAoKDB5H7KRYaXCm236h3vz1eq9TJ1VG+Dx0qJ5TEAdrk&#10;C2lvpA56vUhuq+EpVYbLVSqr+7sA0uSBpz1eqoTqflmGqrBFFuSBJGZkUqSQp1APgQf1056vUSDO&#10;eD1FZU1dIYmVvMCEFgSFv7B2va9/jz1eoJsHy1Q4nNNVUbH/AEdiA17gENY39liO3PV6m/EqahpK&#10;2ZNqkxq3vAAh5L99Phz1eoJOpL+RgRqVgtIY2Me8EAjx29/bfnq9RL8wSpA6UWFv5lnR2UDUMTa9&#10;rdgT3PPV6gQz0sHzs8E8oaSQs5Kju4sbnv7e/wDZz1eoCcfqUMEa+YZXUAtfuddST2156vUn8Snl&#10;kliFK6MIRbTw1uLH9vPV6miqrsyyRLLjFf8AMyOSI2Km4Ab3Q2pB+Px56vUPeSzGKeUOyiaQht2p&#10;BYCw/X+jnq9T5icNTG0fmEMPMsAQCLW1AGva99b89XqDLGwKOuaelXzd7KNi2101v28eer1ey1Tf&#10;JOrIzCRZG8wA+0HT+jw56vUcTKqIKGOspyzWRVYDvZr2Jv4X0vz1ep+o8Kgiq2DweYsQViQSbA3t&#10;cc9XqYKzCIZMTqJcQULCxTZYEhhY+7Ydj8fZz1epfZWyHg0kEj1cZh3AlTa4VSbnTvqeer1WRemv&#10;o3jmJY7S1NFCJqcSwh9wGoFgSO1l/Unnq9Wzx6eckDB8NaKem8to/LKMAAG0/O3x9vPV6jeU0xw+&#10;jKnU3uf4+PPV6gL6i54+RDhGuD4KdQP2X56vUQ7O+ZsSx4XlVwInY+BLDsCbdu/PV6gfzQ/ktIvn&#10;75PLDoCNAARcez6j8eer1EY6tZtGK1aGUMYKaR9wA2kLbaGY9rai3fnq9RXqfEsRTGpBD7lNEze/&#10;exYW0+8G1+er1Ax1HzdJNSvh6sixoCxBW4DX0vb9b89XqI9iuJwS4nXRhFhDWtICbvpe5BAsQdNP&#10;hz1epDYlW1NGAYHQqlnc2Lbge+o7anv256vUgRmEyS/8WSMbqwINtSLfRfnq9RxOkqRzU8U8k5Vq&#10;gDzNuu23sFuw7c9XqW2eZKKhwiSlQkbSXEjWZiBYEa3Fj3sR2+jnq9Rc4KRa2YVMDKFBU7WYK1ho&#10;TYG5v9Fvbz1epVpiTR4LUUDwbZXBAsAPdJ0JW99ANfj9PPV6i45x+bpWkgj9+zgAX+0CPHW4tfnq&#10;9RbMY8yfEXCazItvtXABGovp9HPV6kfAitU2kBUqSRb2+y9+er1OsVDUzUjmcEbXNgdde48fHnq9&#10;StSKiUkVqWdgoAI7AjU+z6uer1RpKY4bK2xfBSPE2Ht9mvPV6uGOPVVFHDPGB5hbeb2sCultPDnq&#10;9SdlaamMM1YVdx9lU+xr4ac9XqxYdtlxcrMgRnJI+BHexPt56vUuaHCajFK1JaOq+UMTruDKTuB0&#10;9h+nnq9Q24dg02GTLFiciTix2hUsxJ1BNtDceOnPV6lXliinpKyOR381mYkKbkAHUWHYEHQn+nnq&#10;9RhMOy9htVRNWRMN7hCW7DcR719R27c9XqV1FkdZaqDzEIEdtSt7E99fC5/XTnq9RjMsZcbDWMFl&#10;cG4djcAC1xt1/U89XqGZMtJU0NKs0QXzUZgpsCLgrr917Hnq9SFqstVc8E8RYM0YVrKwIUWtc27e&#10;y/PV6ghx/p2kuINU06hzLtLqNVa37x8Dz1erjPlqvpMPkkpYAZo4zsvYgnuAPC+tvu56vUjK6GWl&#10;waIUzf6RI7IRexBZe/1Hx56vUG9NRHAXTFKiVQAzK3mMWALd9T4ewc9Xql4JPKuNmuk0YkkEKNF7&#10;Ha3h7eer1DdlWrplVKpKZpKjcw3sQfdY2J01FrX56vUafLdXS1mJiWqezRxqGRToQV+juPbz1eo5&#10;3TSgicJVLC0Gy8ShzcknXd7Pu9nPV6j/AHTiE0WE0cOjRxJ757E2OniBf6fDnq9RrosWhpacx7gZ&#10;NPZoCNLjufZz1epsbGqhI0KixvqbWH3C3PV6sFTmNdXm96w7j+jnq9Uqix+CSn8yQ7Ava3f6/p56&#10;vU4z5kTYBC28A+Fhb2Dnq9Sar80xWImcM4BGgB19nPV6olBmOPzY3HY3BN/hpz1ep9wzMMkccyRu&#10;dxvpf7uer1YJMfhUbA3mMRY6jx/t56vUnccpvmYQEH2rG97W+r8uer1Id8RaO8TkFbDTxv256vUo&#10;6bF6lQjX909/gATbx+rnq9QiYViEUrLIngDb49+er1TaiaobcoOoB0FrG/PV6kg+IimqFW+1mNtf&#10;DQn2c9Xqm0eaI5JvLlIfQ9rakX056vVJmxSfyVPYanW+munPV6ozYrTXZmF3O23s+r6eer1OEeIP&#10;NRsrhbkrbTX6Dz1eqNURxQRLHsVSSf7Oer1JuvSSM2pttlB93xt9P9PPV6ktLicdP5hBuxGht3I9&#10;n1c9XqYsQxqMBCQbkdza36/Tz1eptkxyGngAhI3C6jTxOvPV6k5V47TIgjxDcpaygLoWJ9tvYOer&#10;1MH86FVUrT0rslzfX2ez8uer1K6mglVXmaLaJHDO2gubWuT42GnPV6l3FOEfzVAYRC3s8Oer1TsO&#10;lhqKoofdJ1sfC4NtPDnq9Sro4Y5T5VWzJuvqrEa/SNeer1cqyFId0Ru19VN+50tf6uer1cpPJmiD&#10;U48uS97fDnq9T7/MY4giya2Bvr4G/PV6sNdUL5beUNoYaG9r256vUzjEp4dXIsO9iCLc9XqU+FZk&#10;WmjURvp8fjfS3PV6hNwjMnzbqGN9ut7+HPV6l3FjaygGUXPgRpprz1ericaSNxuX26aAn6Oer1T4&#10;cUjql3sPZ7L/AE89XqwVlHS1xuFUkA2Hx56vUGuaunGG4xRB6qnSQG51UE3/AF8Oer1Vu+ob0I5O&#10;6nYXVIaUNJUKUKkAAIftbSex+q4NiNRz1erWv9Vn4cuNZInM+UcMd1V2kZSVvtB7aklrjS3j4WJH&#10;PV6qgs0dJ8zYJTV2PClCUVLOkUhdwkt5LkbIWtI6gDVlBA03EXHPV6k3W4bNuFarERRRruK+AuO9&#10;9NfE/t56vU+ZSd5mkn2hYoy1m0ABvcE3P6nnq9RkMk5KngrjXRBZEkKswa1wW8R7LAc9XqOH0oyN&#10;LVYzTLMnlxiQMhPsJ11Nvb46c9XquZ6c5CXBfIip4BbcGa1iAF72+Fz/AB56vUYCOow3EZfm/MWO&#10;K0qq1gCSpJK/Tfvz1eoLq/EqWkrY6d4RUCo3urAEhbe3wHt156vUZzp07y0Xy9MgEyhGDMATcd/Z&#10;z1epl6n51hwvDZWroPN2oxVrgEm2oufZ7Phz1eqm/qdWw/zGoxJnUqDIxWxJDMxYfSQD39v089Xq&#10;AvM+GRrhqGecSR1Cec8YANySRdtLgj2Hw56vUisJyalJNDOsGyEqCyWGqtezeHPV6mbGs3YBlTDJ&#10;aWU+U7udhJDbjYiwHewPe/8ATz1eoGIMQwjFUk+eQVQmUOWW3cgdjY3HiOer1MlfgY8hcKhhTyYz&#10;eOSyk6/aUG5JsPA/V489XqVVPjGHnD4qNW2x7REEVbE2Nje1rduer1cq3NeD4TJ5kXuyNsAFh4G1&#10;h38Oer1BvmaaeqramoplUhCPdY6Mram1rWN9eer1AvUYnPFipwWiTUwm69wAD2H9HPV6lJhUsEbQ&#10;QxspVFvY66i9x9N9f1vz1eqfitfU0NaihJJKafdtYXsCCLAi/bvz1eoNsQamgZqugsshJ72IBOn5&#10;c9XqCuooJppisjAuhPvqDYnvbx56vVnw2smbEaqg2e/DGshYgWsfdFh9Pfnq9XVTLJLLslUL2BZb&#10;EH2nTxHjz1epOyqJn207jRX7n2H289Xqbpo5aiE+bZEZRc2udLfX356vU0mnLVbK4sRpu+HfTnq9&#10;UqTdSp5LkkT6HvcLqb6HTnq9SlwCvengXyApCux961gLW1B7/Rz1ep/gkpKeA1VSWLHefcuSW9n0&#10;a/Vz1epXUeNYytNDK6kqii4YDUEaoDp9Z56vU4NitPLtqJ1CoqhBY/ZHf6NOer1MONraoWtoGPlC&#10;MhnF72JsNBr9PPV6kMaunedK1VDSxkBwwBBA7gD2keP8eer1SXroauRJ4bDcdoCkWsx0uLeH3c9X&#10;qU+E46q4dBhMtPHB5XmXkS5dib23En2+zsOer1KnDcwCrrkAAULEFY9t7g9hbx9p056vUbrpfi8M&#10;NCU22eoKDS5AYixB+jxP0c9XqeupD09BOKGWTywiiQlbEEiykKRpr7eer1FDznjsKYhuoZHQEkk3&#10;7C/sFz9PPV6kbiWNPiFMZDINsgGotckXGh9o+77+er1KzJNDJWzx0yjzkRiNx7i+tz3+jS/PV6jc&#10;YFgMVJLHMI1ljBCk6bizHbb2ix9vPV6lJidBV4bIHrEURR7XKKAL97E69/Dnq9QcYdmV6ON6fCpC&#10;oLuXDAgjub3OvwFuer1Ssx55+ahE8c6k7FV/YXIA7DvbXXnq9ULCDjGLz06020TqTtP2AyML2uxs&#10;NPbz1eobw2JYLV01KSA6AJ+iIY2a3vMRf43A8Lannq9RzOkWEx1tCtK58yUOzeZdQCTe27W5AAtb&#10;tfnq9R8soYT/ACyGIuotEWaQaHTadATb2356vVC661iU/TaamhlRXKXcPckgjsuuh1H589Xq1KvU&#10;3WNU55r6mq9yJG8sm/YKLgjwHfnq9RSIHiFRHuuFe/vtqW00Nhz1epU4RRSSu8DP5rFiUNrkA+A7&#10;c9XqMJ05yxS4vXiiQMJm009p7A6afeOer1WS9KOlmDZLQzMVmkCMzFbFbMCCNfE9j7eer1GZyzlf&#10;BoJ3FVR6RorMLDbdTcKAbi4uTz1ep4xbLuHR0Am2bZZXDBSoDBCAVsLC9x+vjz1eoOMYwyWkhkxS&#10;ktd7oDYAgAX227A2N/u56vUXXPULU1K1XKh96Nz7oAHawBHgTz1eokGaoDVOflF92wZgLDsbnTx9&#10;mnPV6kRVYY8rCpjiAhlB2XGrbTrb489XqY8TgppahFU7YzFdgbXRwTY3v4+3nq9QbVtId7uGtKrW&#10;U99wtpz1eptigg2AzDcSRfW5P3C/5c9Xq4UeHNHI8qEG24++Li3wv4jw56vVNWshR08y1yfA6j42&#10;+PPV6oMuHrMHqQ3mA28RcD6Oer1YolkikKyPujAJU+y3YDnq9UyeQHd4nYCBbt4jnq9TNUrT1MMl&#10;M0IniYA6qL7/ABA8dPDnq9X/19F/EIIp5poJxoyo1x4sdbW9otrz1ep6wOCgoqAzSEu1gGvqSt7C&#10;4v4f389XqyT1lPhtZL5ABD7Rcak+AJIOlu3PV6nRmR1Plg7TazeII1Nj8eer1JeohpJcUEVUoLhS&#10;wDaDWxAHx056vU1wLE0wp5HvIrFlS1yQT28eer1OuIzqzfMxrsugUaWAseer1NkE0kkzSNM0Zi+y&#10;QAd2nfUH7xz1erqnnqMSwx2WYb45CUDA7nI8Rb+HPV6o0csscsJqT74N7m/Ynx/hbnq9UvEJqSpq&#10;Ujp02OGJvYXbWwt/G/PV6plKYKeTypbyO5tYkbRc9hfx8L89XqxSqiYl5zbkYIbPoRb2fDvz1erN&#10;RSQ/LPArLfVb6akHU89XqkRtGm2kqX+aYWAIHYnT4HTnq9UmXFkwWCSko1UFiiEEDVtCbGxIYDnq&#10;9TM1TOpkqr3Kktv7+PYH6PDnq9T2K5qzDpIFXdKoViW/wXv/AAGnPV6ucddNMy1MYLQkW+j2Hnq9&#10;UlaWOeBfJJO24a9jqfEf2c9XqgJ5ENE8rOQsZ26nvbTt8Oer1cqWSGWmAST3CRvt3AA0HPV6m+Lz&#10;1xWSdXLo+qrfTTsfhr9/PV6hDwmLEJZoauZrEBlt4knsfq56vU7rDiTzTRSkXYaA2P12B8eer1Jv&#10;Do1jkUW3GJz5gbttAPbnq9SrpqmpgYCkNmJJsTptPh+v8Oer1KatlEjJDE3lkgspHiCPE89Xqfsp&#10;GolqDHcOyKQRvA3XvY3JBuDz1eoxuVKCerqE3xq20DdcjT2j6Rz1eo1uX8DhWqiWLbHE5VbsASFI&#10;J3Eey4tb4j2c9XqEXG8AirxFRNMIaZQVUoASGOotYdiRbTtz1eoHcVwSrlm8uQBQGNxcXIGgY+wk&#10;/rfnq9TJidE9NLeoXVYwUudBfva/6nnq9STmw54affiDh297cSANtz7o1J+/+HPV6mWqSJZZY4nS&#10;6xoASCV3HwAFteer1J2rqKiSmkG1TuVgDa3svp46c9XqRqUskkTCnUeWl7bhfae4J17X56vVwopJ&#10;omYVZV2m3AtsFgbEaDUjnq9TbU/LxNJFO5dyqlBpdfE9wO/0fnz1epLTCCWPcpBdiD7Bcm3PV6oN&#10;SkhPvHbqF11ufHnq9XGoeKtqRSRRe9GoIlNrX0G0XBN79+3PV6k7HCs0oE5tHuJb4H289XqlVVIU&#10;qhHSsGMg3E3HuqOwv2156vUxTCJw8kzgJCymxI9437AePx56vUyVdVGaslk3qrn3AACRoB9fPV6u&#10;FTIKUS+YvljQgXFz4gH6Oer1N5nNVMZoG8zbH9kd7gaWvpqeer1RFxWevPlVEVlbTcAASR7bDuPb&#10;z1erAxglk8iskKnT7Ivex56vVM+VjilVFa0JIu1u3PV6nSokpo4LQm6EkFr31H9J56vUyQx1iQu9&#10;VtKn3tdOx7W789Xq5x+ZU0yxxnY6Nvv3FlN7EdrN/Dnq9XohthaF0sdWIGoBt2Hbnq9WSOCeB0mc&#10;bGsCAw8D20+Phz1eqXtSWRBIm0sLlraE3056vVGLLArSvECsbBF08e/PV6pVtkTK5t5rRkE62XxA&#10;H5/w056vU6uJKmoVKdvKZWFjYWZRroOer1PskUqk7y2wMpXXx7EkD2c9XqGTI+XajHatqZFDb9qq&#10;BYGxNibm41Hbnq9V3Pps6IpgMNHSwhROyj3tpv7w0v4C3w56vVsP+jP0tYZgfkZhx1fPkLF4n2hd&#10;uvYDXTQ9/wBvPV6rscuZfp8KpVdVvYfAa689XqnrVBagbe31XHPV6l5h2NeVBuQ7fzBPPV6mLHcy&#10;iZmCXJI56vUkWxqxJZr6X8DcDnq9SLxPNMm07TezEAe2/PV6kbU4n83vjsNxuCfAHx56vUmJAJIk&#10;VjYhm01NgfH8vz56vVweGSC6LIGUndca29oPPV6mmeuWFJKVtd5v42+H589XqDzHp0MMke8fox9n&#10;uSfD489XqCytlktukuWXVrkHQ308O369+er1JXFIICEkmXasnezWBHttz1epBYxHUVBtQTmDRQzC&#10;24rfw7jt7eer1IzEsOmcvK8hIVdvhdjc97djz1epJ4nSSuqwRjy11LG5JYg89XqDapqpKczQQx7Z&#10;HY301I56vUHeYKuSWqSmp3CBNQXuV3aXuPhf+Ht56vUFONPC2LmYOvm+WwYgALa4ufy56vUjK6We&#10;npXpjslsQQdCbg9z4a+wc9XqYMMq8RrMY8uQXjW7MDqCNxt2voBb6+er1Ghyl0nnrqRauuZlaSPc&#10;mhGxt3iL3t8NO/PV6jUZUyDh9BRoKtVkqFYWYLYFGuW111Btz1eoRRg9Lh7sadSPLu+oBN/Zfnq9&#10;Waeoq5odlS4jhBUSlQAQp7H6Paeer1SRUUlFEaOGQXUA32+8xJ+K3tz1erhR1RgiEgJBckjwBUDU&#10;229x/Rz1eprkFM9dJNHHJJ7wA7k373I9nPV6jC5CxekwWdais2ldp22FwB7D+vhz1eoY5urseHUd&#10;6RkFh30At38fu56vUiKzrecWxCLD6eTzWkY70XQC3c/dz1eoQMk1klTO8qWHmEBdb29v389XqMtg&#10;3+jwhXHYa38Drz1ep/hqVSLe5uLj9Tz1ep+ofLn+wdRb+PPV6lTSqnYjW/0c9Xqk1kR2ED2eHfnq&#10;9VeXqpoBV4LPTvoCrE6A3sDYfXz1erSH9c1JW02MVVL5REzyHRgNq99B4ajUe3nq9VQuYjL801HU&#10;gMjDaGsLKp72PwPPV6omS4lGYYKRzuUEXI8Wvp4eA56vVfF6bVwTE8PTC4SqhhEjnsLtuvrfWw0/&#10;U89XqMxnHA4YytLWbTGqLHDt7BI/h2vbx8dPZz1eouOY8PhxCraGjj3xPZruAbntci+oIHjz1epF&#10;R4FueOioVWlgpLKsQQbdvve6oFgB8Le3nq9UqswqmEAdwI3AKyD90anbYeB0JJ56vUlv55QNDWYX&#10;TFjLTMI2DxMoY2BHlubKwN+4JF9O4PPV6slAY6aeOB2FwoVwguLE7jc+y+lx8eer1Tcu4fV1FTJN&#10;Gqs9HI3uWAVgRuBO6wYDt4+PPV6hBosIkikiqoPdkIHmRjQe83b7uer1KuhgnhxZJ9ZKeDejoTts&#10;Bax9lvZz1ep/pc/plyojMNvLglmZRdTfcbg63Og19nPV6ja9IOr9HiGIx1FU6ThU9yMXUlh3P2dD&#10;r+t+er1GbHqbo8NjahxBVhkYuxuAQCPDd3PPV6kXj3rToqKkhWVFjeVVCOBdbdhcdx9f7Oer1Flz&#10;76n825rkrMOmb5QRoJvMhIAdQdCTckeHPV6im5p6tVnlGqxasVpKcNbc1yS3sOpuPhz1eouWL9S0&#10;/mkUyTySNUgrtBBZSTfaDYG1vZ8Oer1CNkrrdNh+M09VBI0c1PuRFdjZgAASfA6DQHxtz1eoU8b9&#10;TmOyYo2NPWaA/wCS3kqBoNQTpqf289Xq9k3rxmPMmPmWrxBY95CjVSFH1aai/PV6jcZW6lLhlPV0&#10;lVWbfKR2FSpuCdt1uNfHTT4c9XqVEPX7HJ8BiaacpIgKe61g5GpI0BsQe/PV6oWWcW/r5ivnTK21&#10;yrtdrgA30F/o56vUd7pzkPA48ML+WoYAa3sNfH4EH77c9XqXtdk7Baem+SiQFnVizNqSR2v4G/PV&#10;6nXBuntHIVklisZFBuLAEEaj23HPV6kpjlLl7KUhpsRVRThGYqLXjIvta3suBz1eonWJ+oehwTF3&#10;oKchUUSx6EgkE3H1EH9e3PV6hV6ddd6ashjid1amSMNGosCG8F+ofw56vUYulrpcYwo1UIuWAKkA&#10;EFd1zfx7af3c9XqTOJ1+HRyLQ3G9XBC6AkgWsP6Oer1BvmOKnxmsLCRFZYmuVABG09tF56vUXbPe&#10;UIKyhmr65byRldrbQQQNLm/gextz1eqvvqflasnxh4oY/LCFo0sNDfvfUafDnq9RUeo2QsXalGE0&#10;cJdWOtgNxIPvAe0ac9XqLrmbpFisNSMQe6ooPfvci1/q+HPV6gurslV8c70E4CqWRg1++uvj7Nee&#10;r1JjFssQyVbbh7mlntc6afTbnq9SKxbIwr6kPDBvRtu8ra4ude9j356vUvMs9HafEKGWWSIxGZiL&#10;kWB2HsTqdbW/t56vUMmX8sGgh/mVRIKWFB5aoQbSOGAKoQCL21JNtB3vYH1eodcp0lTVha6gkYkk&#10;qVYjaoX7WtvHnq9Q2UGIYhSyR+YbE3JFhbb9kgH2n9e/PV6nSGNagxyRgIXVvMAsLKGFrDUg6+3n&#10;q9Sbningxmo8xSYEbade/jcHX7xf8uer1JaWjrYqtmqgBE5IVQLkqdFsbXv4k89XqkVlCKWsVaYi&#10;NyqE3ta9jpb43/W/PV6sbYZTVVWBKpd1YEbO2gF7EeFzfnq9U3EcGkKCeeR6cllZdpQtu3XI13e6&#10;wGvY27W789XqhVFFDTVbzSHyll2PIvcAW0sbkj+PPV6pODioOMxzQGSOC5JFxZg1197xIP8Afz1e&#10;ofsq1tTDXvDMLQ3KtIoBZR3sp72vb9Rz1eoYsKqKL5H3HMwRlb3xcMd1wba6j+OvPV6h/wApKlVE&#10;skQWM7jtLAAA/V4c9XqOR06zBHC7RQXuz72QaXIFiSexBtz1eqwDp1mz5rCQatNsqlCFW4JF9Da/&#10;589XqNHhdR59Iq1pswNyoF7j+jnq9SiOGx1rpKp/Rez2fRz1eqYuW6aeYqyB1I+0Rex9nPV6oDZM&#10;hG6O2pPcAEkE/H6+er1MknT5ayQuQAPosSPp8Oer1CnlvLmF4GBFhkQjv3t3JHPV6hQgxBUTbcra&#10;3tAPfnq9UOrzJDFEZXcBRe5OnPV6kBiOdoWjbbIDcHb21I56vUw0mbKOrQyFrFQb30H189Xq5Yjm&#10;KL5AxMDZxe4IFh8L89XqqV9aUcGM4BWJTSFVUfZ0sTuA156vVqv9UMDaDHaiONh5cckgAuL2De94&#10;n6P1tz1eoFhVYrhxanLbUB3AHuQdR31tbnq9SojzfSR4fJDir6zN5axqACo0BJ01uL6DX+B9XqaM&#10;t19PR0z4dG/lw+c9wD2Vr7dNOx56vUOmHYpQSU9O1EfeBKyt2vtB23A8b9+er1Bjmeqjq5pKuml2&#10;M1yid7t4EjxBGmlvp56vU8U0tHVU4VL7UUHde21x4a+089XqAzN+NUmGV0uFVRcGMFxJqRcte313&#10;56vVwwar8+Az7EKqBdtPDsBf228Oer1JbF5WqG+YshQPYWH2bkWY9zp8Oer1B7mHGoKZmnXR/LKD&#10;QaW+0db/AGv1789XqRGC7a9T/OpBEs0g2SMCVVSDqRa+h00B+/Tnq9TFJilZv2zW7EEaWADWDX9n&#10;iPz56vULWX6yOjrop2qSdihYkB91mvcknUG47D6eer1DXjmYsNrcPhqxGE3KEYX1DAkX156vUWHP&#10;8uH4lOkdSqqwZr6C+liDf2E9uer1BoKg0k0ckv6SFTqq699ATbW456vUq3igqmElAmxSQzBrEk21&#10;Hhz1erliU1YJY4FJAI3qB2sdNlvh8eer1IzEJUM00sC7ZEBUEAA99QD4g89XqmUtRG8SGo3F96kk&#10;drAd9Lajnq9QrPi9Bi2GQ0mwXbct0ABYjUG/0ePPV6k5iNTQUxEdGpDM4DALfUdjft8L/Tz1epMY&#10;7iVLFShoJLKko8yyjcLe23gTz1ep5ixOkXDQQAom1Dga3AsB9HPV6odJiUqLTzVd3s5RfeJ0Guo9&#10;n0f3+r1T3qbyPJGQAALJfS5Pf6uer1OwqGdaitLkKyKgjBszG+pBOmvYc9XqmrPNQxq8lQhIT3VX&#10;wBHZgNQeer1RqHNsuIU7YfXLsgjsRZrE6ksSSNL/AMOer1CTl/GZaRlbCtsEax++dLtbsoPiSPHn&#10;q9Sz/nNNX05eoc++Aygi5Dd7gH489XqgYtUyVeHS00sV0jUMJWOrN7ALeJ8b/Vz1eoAsyV1RhOJt&#10;TEgHaLMtiFLdr+3Xnq9XHK1bJNJFFJNtDEs17Dda+lvieer1GXybX0UI+Wdl3yMCV0FtO9/iNOer&#10;1Cng00OMFWq5P0qs6RHcDYM1gLC51tc89Xqvv/D79IeG5gwqLPeaWWcgB4oglvtd7E3J+jw56vVZ&#10;X1U6LZVhyxIUpIxKq/vi4K3Fxb6Pbz1erXb67ZepsPz1V0cMYgRHdQI/dvuP2tALDWwt4fRz1epK&#10;5H+WwmvSVCPLfYlv3Q1z4e3TU/389XqNzkzH/k6uKqZy7SvI0i/ukg6bfC9uer1GWwSUyLJtY73Q&#10;SAakKjdwPYeer1DJSYR84kYo21BiDWsD2ufZz1epa1VF8lQNUTSFGQkqwAuR4gn2Efkeer1Fhzrn&#10;5MIxKqpYCFYSEu4Ia4A1A+HPV6gKxPqKmNUJamnAnjd22KdSt/y7c9XqdMv5pjr5Iq9gTFKFRgTZ&#10;g3xHcez4c9XqOf00pKmf5WVYrIWU+8Cfdv2A9vjz1eq0Dp7l2LC6ZaqFAN21jbUAa/r/AH89XqGe&#10;tqFNNtfwNzYWFu3PV6kbX4vIqEbLFAbX0uL9/p56vUBWcq6rnqNmhIG4KDYE3tfnq9SBkSooauOa&#10;rhG0spINtD3H3HXnq9Q4ZbraTbHKgALqrMD3B1/p56vUM2FYhR7UeM7QDodbH9fZz1epQQYouyRW&#10;97ba/YaHtz1epwOLCOVAq9x7p8Lc9Xq7kqJJoQ97i5NrXt7Oer1TaQCYqVN2Gpt4fDTnq9QmYOvl&#10;ruB72t8Bz1epfQTKnjrpz1ep5irTCtlse/jz1epnrMcAJ1udeer1A7nmr+aoZGh0ezHUaHQHnq9V&#10;EfrJ6d1OOxVuKszrvT3r6ghR4Ara/wBPfnq9Wu/nrLVBh2Ny0wpSm42LhbG2hNyO2v66c9XqRaUy&#10;0Loq/wCJb6Am5uRr3sdOer1YUx4fNMIWAdQwZdwJJvoFFyf4c9Xqg1VfWfLyTzFIIFYO4a1tNTqT&#10;4e3nq9TNNgtD/OJZ4VVZqpVuzE29o010+P8AHnq9R2PTh0vjzdi0csybfl1d2ddRssVJNwDbsAdf&#10;Dnq9VzWTMKwLCUho44t0nlq0nYG/g7d9Dra556vUo8fznQ4KssAkKvbaGFrAnSw+rnq9RPM/9WjN&#10;Uy4ZHE0gdwVmuAARfcG+vW3x56vUUzM2ZsVjirKR6ky053l9x1Ck9h7LG4056vUXTMeaMUnBEEQZ&#10;YyqwBrgMotdydbEDt3vz1eoO3xKtmq2oalSI5CAxAFge97DQW7c9XqboqjDZzFhbOYpPe3qbe9Y3&#10;uNfhft9XPV6ptWI0c1NMloyoG1iFuyiwI11Jtf4356vU1UUbuZad1eCR137wBY9vEjXXx56vVHp4&#10;3lpGfEanz6tSw3m1zbWwtYc9XqbqPY+HuaRrmV0sAxv39+/joPDtz1eqTiK01HTvTUS+4/dT9piP&#10;AfE6nXnq9QG5qw52r5IdJPPRAo1FiCQVA9vt56vU30ZinwvdBZ44mMahe1190rp4g6Hnq9S4wZ6K&#10;CrR6xV3xpa40F/YRrfTTnq9S8yT/AKVLaojESF9oYggsSdLe32356vUNOGR06ySYUw82NnKWYC4f&#10;Xbt+Px56vUICwSwpBDUN5aJE4a4Oh7HXwuf1156vVNeWkrY6SmqQEqpCyC5vcA/C4sRrz1epHY1j&#10;VLRVT+S36JLiR9DtK+A9l+38Oer1MwzbhssCU7ArsZSLWuB2u1gbAnT2duer1MlbmmhFeJoZt/zB&#10;UWBuFUEkAA9h8eer1C5l/P7UK06YYod0kCyOxNlDDQHXnq9RqMIzLFjNTFBZAyIdzISbaHtrpz1e&#10;rhh001DifmTHzGkV/MH+FN9gTbw156vUPGVfNgfyJoolEZBjvqSToABp/Hw56vUZ7AkiqMMkw9wd&#10;6up7AgA37eNuer1Cjh1CgwSI1/6PbuA3eBBsPvHPV6gI6l41W0VNLAjiGBvsq1wWbxAPs8eer1VY&#10;Z96npI1emJSLFHTE22nublQSNv1fDnq9Vd/U3qFU4Th8s8T+dK24WaxKhuzE99Bz1eqtrqTmuTGo&#10;QZmMLbmNltY7W7E27FTz1eovFfjCCaaUqTECbC9yQe33c9XqdcpzI0wluAv2t7D7Jvewvqbc9XqH&#10;jCMTNNLRpTLJI8gYljbaACSSe3fw56vUYLD8T8rDZFJ/Txsrob2FmBuPboNAO35c9XqQWKxVMlSJ&#10;429yVi2zTQjuAb/keer1IrFcZLPNHGTHIC9iPjqL/r356vUFGK1LzS+bIbu63Yi/gbXOhtz1eqdD&#10;FLV1i1tdPYLGFXxBFvZb7zz1epyFLQVuHSeUlniJKyC2o/wj9vPV6o+ZahXiDUd45ZlEYX22FyQP&#10;bp38fHnq9QXVVe1GRToqvKbG5UHQn4jTnq9TWkr1crGVgqg+Ha/3duer1LSBSWcmMMDHqbC1wLi2&#10;nPV6mXEY6OppYwNpbcdx9g8B9XPV6kvBKqneP3bjXnq9WGKnFTUOhW662Y+A9nPV6lBSwsn6OZVN&#10;r2t8B3PPV6upJI4UFSwG4E2C63PssNTz1eqVU1K4iiG4iDDWwAt8LaWvz1epLVFKkkwmYEAgjQ2P&#10;a2nbnq9UOeSaOOOOFhZSAxtrfx8fZ356vVLlkpZW+XYXKAHT2+H589XqxzyRS1cdMEs2v3Dvz1ep&#10;VJTQiSGdEBkiF0vbudfz56vVnq6GSSxBs7atbUX+Fteer1d4eJ6iRmiX/J2swUkC3s56vUZboj0Z&#10;zPnnMOHvLBaleWxn2HagPifaT4Dvre3fnq9W0h6XvTdgWSsIpWhhWSWcRq8m0WOlxoRfxP5eIvz1&#10;eqyfCekGD4VSj5VCodSfdFlN/ht8Oer1LaDAsNynhDxhQZBsVmFgQOer1JnH+pGX8OoXgqpAfLQk&#10;m6g/DTnq9QK5j6i5cxuUUdDVoQsSsxDHcPh9fPV6gtfqbTQ1C4MsjLFAjEkNZmYkaBu9xrz1epcZ&#10;a6syLi9ND80JaYMNSygknxY89XqMNT5kkxpyvzHltYqNrAG510B76eznq9SczFVV1dTw0NbI8gG5&#10;1kkYXG3tey9yfDnq9TfhmLyPXmCEKY9qBmv7xPwt/Hnq9RhMv4stFOrtOFZQCAzXsbaHnq9Stquo&#10;cSRlZWHlqCCQ17t7fo8eer1F6zX1Bpa6T9DKvuuw3diAPDXnq9TRVdRoaej3zOEFxa7AXP8AC556&#10;vUosvZ8NPXoRVMFNroCLAHXcT376c9XqOnlbqpTxU8Zb9Kx03BgBb2nnq9XHMvVuCjiqKl23xwrd&#10;7HsP4ae3nq9RMuoHVKinxFp5Zf0W0E7mAHa4+Gl/z56vURTql1JqcKhb5OUSksWfyyGBQ99Tppz1&#10;eooOas8UbSGXD1v2A1F3Y+H5W56vUG9DX1wqDLmB2eV2ChQxDBSdbEeFjz1epLZ2wtMNpKgEFY4d&#10;rFrj3bm4LePhz1eouefadmo4XBMrXKsR9oA32i3PV6icZiw2roop6yqN/MBVL2J1ItcDsdPh+fPV&#10;6gmxPB6qpmdnQL5rKB2uAAAbHwvz1epIU9DSx1irRsZGVyZCOxINiCPh4356vU4421BRb7p9pSdb&#10;WJv2tc9uer1YsEjpDYyBEJIYm3bXQD6uer1PGLNPWR/L4fMBMrbQwBIAJ10ueer1TqDCppKSSnll&#10;MspT3VdAb28Taw1Pw56vU2YnhYoat6qnJSOVY47G1g37xFhfvqdOer1I/EMOn8t6qQbFW1x7fAnn&#10;q9SZEkNHUSvKAV0II+1YaADXS/PV6pb1NFiFSJ4wYiVUHX2Hw1uCPE6c9XqUGFVtXV1VTT1Q/RQl&#10;fLcHQgqO3h3vz1eodcBwmkeGlmdGkOlzoQSTp9ft/t56vUNFZhNEypRujNuVm7HaPC19LEH8r/V6&#10;vUAHUyA4VV/y6BlUpICtuxUa7PZcnx56vUEdZTTrKaiVN7OxYDTaFIJIF7kWP0/Tz1epwomw2po1&#10;rFiKTlN2t7DwA8Br7eer1MuK0RjpWnpU8ouW8xewLC3s8bfr256vUmcEgmmqpEsWjjBCbu+ulvoP&#10;PV6hMhWeop6gbQosgVgO58Tr3A7XH389XqTNfBUx7PMsLhjoRqFNh9/PV6sGE1jrOtU50AcbNTY3&#10;7D2g89XqGrCEkxCE1BjJbYNuoAUHuLGx0/o+r1eoXMKFMskdLVsAJAhUi9twABuQLfGx7+HPV6jA&#10;ZTwuGpp1npvfeI2CAjuL/wAeer1K7A6t6XHUixCDyo40LyILXBY2G36SO/PV6rHeiGPTTRxYeIxO&#10;aqpVbDafdH7pOtiO1/jz1eoduofTYZlnSSgCvJEWVkSxAJ7r/rWI56vVXX1e6b1WI4xVUkkLKgCq&#10;X2EBSpOvs0P8Oer1Vi9VunVfgcDwrGSFZizAC/0E/Seer1FKxulkikanqY2QqocliD7xGlgPb31+&#10;Hw56vVzwDBi1KCZBKzg7UHdifAD2+HPV6hfyxhjU7boE910AlW+isQbi/wADz1eoTsAxKXCpYYqs&#10;iSOIgrsDAXv7oOt9B+fhz1eob8t50pnzK1dOrLAWVrFgC4PdRu9h/Xw56vUbjKef0nxAfLybIwJA&#10;Y2sdxKnXv3PbTnq9Qv4RXl6FZl/Rxsxb3b3t7Oer1KPLOfa/C8Q+apqxqaNQwjZrkOF1IN9Lm4Fv&#10;o56vUb/JfVClzLQPhQmeSolYOqLqSF7uSF0tew56vUJq5o8utiVZGRogRIWa5Jtcd+48L89XqETL&#10;+OV89Qs1WpSIhCq3JYjXXv2N/uPPV6jnZWx2ChwcVcu9xt22XWwPfnq9WXMFSa+iE0T7w+m42YAA&#10;2t9XPV6gIzlQz1VHOJ2uyj3SASAPZ+3nq9VVHqlwKWDGKKaNmdFjkeQEAkjx+rQc9XqJDmIUdTI9&#10;MZDCZgSQRYAqL3F7A6aWHjz1eoPKmjE1QrYuyvGI9sVgBZgbgsCeer1N1GKmlZ5U/SQrb7NjtU31&#10;I7jXT7vp56vUkJan5rFDiwqZI1SOWNgFsrAXIF7A3B9nx9nPV6kRiOZVFpI5wrybLobbj72oB8L9&#10;/v8Abz1epI5jzjHHjf8AKXkO2MCRwNHJkvtAOhv8eer1BziuMxVFWklCj2aMRMHe9ipuWGpGuvbX&#10;nq9SxyRPDiNQDVNtaDzNkjMPdU91JJ1+i/PV6htwrEcLpYatcV3TkpemdCFVHDD3pBtJddoIsCpB&#10;N9xAIPq9TZX4vSLQsjN5Mr6lwoJCkaEnTv4Hnq9QYS42auuaIKGj7b9Lgg9/+CIvz1epZZWlbEcQ&#10;FNQLtJvcMdLm+mv3256vUKuN0Nfh2HGhnTegEbGwuQb69gbg3Nh/Dnq9RZOrNDXmKGaBRG0jEr7p&#10;BA0AAB107nnq9RJMxxVjB1qGM7Q3DkdiwPs+B56vUn8IyfiWKVvy9LTkmUi+l7AjUk/nz1eo8XR3&#10;0o1uY8OhlxFDBLApPvra5BO2x0HvfDXnq9VgvS30i4NFSRT1ETx1kRO0HaVdl1t2Oh0Pfnq9Rz8p&#10;+m/DEkjnjplJUozQjaNQPfa9hcXPY+PPV6jP4f01osDFNFg0axJGAzxhRdwe+47b3HPV6ltRYEzs&#10;yvTLaSwawCqgHYAfdrz1epzqIcKpXcTDYgsjKzAKbnTbfnq9WWamw5wsUZuUdD9kkAKb/qf6Oer1&#10;Mde9Bunq6mKEhiFhfs6BTdtbnQ+z4c9XqTWKz4bTzPR70eon26kAADvofz56vUw1GPYNTVCQ6nyw&#10;GkIUgd9PpGvPV6kziGacGpqSWqkQsY3Z4luLsAdFA01Hx56vV2+cqCjYefLq0YlIAuLdxfwv8P6O&#10;er1I1+pFHBMXqI/M96QqwPgdLfV+3nq9SSnztHQVEodN0kqhgoB2gWNr9vE89XqTUnUrzkWin90q&#10;xIZTZQCDcWIJ0vz1erNT5lWciUAsCtr6kbwe493UWtz1eoPqzN+MnGXpVjJWRRcvcHvoSPbqNPo5&#10;6vUyVdVmL5VbytZnIYdyASfb2Frc9XqCytnxLEWnWohlp4EluoIuWKkjcu0n3W7j4dx4c9XqSmJr&#10;i2Y1hpKJJBHuABAIF1Nj3+Hgeer1DtkPolnPEMSp6eJGUVCsTO6gfQoG3uRrp+znq9Vl3RzonnXL&#10;kcNNUxSRlCAZGQ7XXubD2m/cc9XqsFyxkTFMNiWGnQuIyTfUkj+jXnq9Q4ZSyTiLFpBGZEBViSt7&#10;Hv8At56vUaDAIamSONIoL3YBgLWuBz1eob8NoSyASqAbD489XqUcWXYa2NkeG4Omtjfnq9QdZp6H&#10;4djFA1NURhkfUKBrcaDnq9VafqK/D/yjnnC5S1DG8rXBIisxB+gjX4356vVr++or8KzE8KaqOXMO&#10;NVMQyqlOgSRS1z+8dbdu4/ieer1U3dTfSZnfIVX/AC4UM6hUfd5qWa666EAqPb3vz1eovk2V8Zwq&#10;CmjxKiMLxyuSri9+9j4ixHtvz1epC4/glTFLLijrodoK9iLk9ge9++nbnq9SLZv5PTX8wi7MQAb+&#10;7fudeer1JLEcShrKlvn3CxhmIPs9g+vnq9SOqqeJZGeJ9Lqvj2PiOer1Ya2mpqbcincoILH2Hwtz&#10;1ervDk8yV441vt0Bv2Pe5J9nPV6llh6SxTRtLLd1GlyDcfT2156vUKuBGRmQ38xWJLAWsGvobeOn&#10;PV6hSy/FJieLSTRxkBAbsAChPbtqbqLd/wA+er1CpFLVREQzN/o0YHvWUbSQAb9tL6Ac9XqaZcUh&#10;GJ1GXhNJA6xGTzEUlCdPcY2IvtINtDbt4nnq9QeZly7Urh/zruqKNqqVI3Ek6HaLkAjUk6eJ789X&#10;qDaWhhWqUIxZwhDkC4LW0v8AQeer1OeEUEtVToldFuIbZoALfG4+Hjz1erhJh0tFXT4eyARMxEbK&#10;LAjwuL3B+vnq9Qc4xArUkyKm4oxW1x3Hs+k89XqDGngikRo6kEbNwc+Iv2Itz1ep1hxKqoo4hF78&#10;Z7H2j2/Vz1epV4XjU4mRKZ77v3TYWtrz1eofsm5nmqKOmjhcMPNTde/e4vYaG/PV6tkP8PnLlTVz&#10;QJBRuiTBXuVBAI1tfUa/DwNuer1bR+Q42oMCggdVQbRdAAADbwtz1erLm/NWD4ZhElVVSqAEbsdQ&#10;La6flz1eqkf1G9RFxrFKynp3EtOwKxm9jc3tex01/Xx56vVWpnbDEFdFFXxkSSMSdRYkAnbe9vjz&#10;1ephoqVapN2KIJ1p9iXSwUgX1+zpYnvz1epPYxkClxbdSyorOoDMW1At71x7SCAb/Dnq9RC+uORU&#10;nmkjSO6o5lluADe+g+JNv6Neer1V5dQsvwxQ+TSUvnPPu81RayjUgXOn69vHnq9SIjw2ojhhiZVL&#10;sgXYCLm/a58fgOer1QJaCXDqKSN296pRe9rgg9iPoH8Oer1NRgENAFkI3RDcAfC3s/Zz1er0MkIo&#10;7wi8jAlGt4+PPV6pwpGAgMQ2Rn3/AA7ga+zuf1J56vV00IqAlcbA7ioHjprrbtz1erGZ1kFnWzfv&#10;L3NuwPPV6nTCImiH6a/lyXt4HdbQD6+er1KSGCZpPIVCHc9gOxtoTz1eqRBQtU1OIUr0296YKG0s&#10;VuAd1yR38Lc9XqfsOhFXDEoDyI6KNp0sCLE20N/p+vnq9UfDsKGIztKrqiKSjXUgsU0tbte2hPPV&#10;6smHZYhqqp4ahCI0TcNoJN7mwA9nPV6puC4LHW4iMOqQf0dha3cjtf489XqdFyrhVPiLz4lZHSQK&#10;D9JudTp93PV6l3T5Dra6dKptjU8jSaBbEaaE6m4J056vUZLKeR461FmYllpkRrgAga219gB/XXnq&#10;9RpMp4DXxZljdYSVCxRqAoOoP2iVv3vfTnq9VqnQfFZcNq8MxUyAPIxAQC5WxK/RY9/r56vVeXkH&#10;HoXw5AitK7BSXFhYgf4dvbnq9XHqNUmfCjUgkbr+7qSfD9o56vVWx1cZYSbqKfarObHaNoOpvr30&#10;H9/PV6iQY3Hh9VjM2KSt5DSIPdYWuwOht4i1tfp56vUDFasuC4RI9GqiSolZnUEAG/fXnq9QdNPS&#10;x18ktemsSKxYWIJNzb2G3Yk/fz1eoHMz48Wkmp68q8S7vI0uAD3v9HbTnq9RW80wijrWx6ijRZCj&#10;RKwFtH1YX7/C3PV6iw5owt6Z6uvST9JNGQA2tvoHgT3vz1eoA6qSBp0kqveZRdgPGw8fiOer1Npp&#10;1VFrVACAbStraHuBYDx56vVi8qiqKzy6drm6uoaxA8Le3Tvz1eoXsr4fXsZKqnaIxwuFcEgEEC/2&#10;dAb/AA56vUKuKYdE1EZ5WAtZ0GlxfS51tZraX/v9XqCPMFVh2HGN2IWVNzKLWLEG/j7D3vz1epJ5&#10;ZxagnqGes+0SZSAdC19Pu56vUbbKGagqiNY7yMqhQACLKpK3vpcmwv7eer1DHh+OYXNhhq6tDE7A&#10;hgAQWYjxt/Dnq9UykpUifDZI0WbzpGBXuLAaXHtHsPjz1eo22Q+nNbmOtUQRBzU7ESMWtuUXJ+IO&#10;n69vV6tgT0a+mvGcGoYMQxin8tvKVjbUBtbadtL9+er1WzZfw5MKw1IkUm2mljYjSw+rnq9Sazzm&#10;uHCsJeqjazElQNAWIHbnq9RIs4ZoVllkL7nlKqyE3IF73B56vUwNg4rqSOZAR5pBYAE29oJ+PPV6&#10;i8dW8HNFUPXxMVh8sJIvZrKbiw9up1HPV6qqOpmMRVVTLNSyM8YmmADWsbHQfZuR4c9XqACbFvmh&#10;K08qrJ5bGM3IF1exXx176afT7fV6i953nixWvqIoZjCri5fTve/5Hnq9Rdquinqa96OFxIPMD7zY&#10;7lUWPw19n9vPV6kbmHD1iweb5SpDuwcPGFIdQWvtDDwNvA/D289XqCbDTBFXmOWEwhUHlSK2gIY3&#10;Lg66a9vgb89XqOr0bpY8NSOapcqdzi7XIZWUMAD2Guuvhz1ep36hVIoaZvmHVvMdgCTYAMbKCdBc&#10;nQDxPbvz1eoP6HLuATYlFiE1o6xNnvbQCFezFFJ1sbD4ae23PV6oGaMw4pSRSzCJN5eQRkAEtFYW&#10;BBAIa9x3I7H4c9XqLnnDMfkV71fZWiU7RY3LD7R7EEDS2nPV6gQnrqcYgkUsnmDW1wL/AAuQNb89&#10;XqhYdRMkzJLqoJK9iCb6fdz1eoSkpmghjatW7yG4vaxAFhcdte/PV6m7FI5aWULOm+SXt2+r7uer&#10;1NQWL5R2q5JTURnVVUbWt+6T4c9Xqa6mqo52RZxZbMpsdASLHtz1epKVHl7dlMfdU+6AOx+Bt489&#10;XqfMDhmnxVHrYzYDcXNjdh4e3nq9Q4ZdooZomFRtU7r3AFxe9ifo56vU81nnvWNBKWWYgBGA7WGt&#10;yO1xz1epb5BxFXrhVVKNKFYJsT3jY3A0v4nXnq9R+MITCcCwyOuqEjgEqBCZRtRXsCAbrYHXt3+/&#10;nq9QrZYwsYxVQ1tLASHZUaxBTeO1gAAb9789XqMXUZGSlkaQuqh1OgsTfQdvp056vVkkwLFI8O+Q&#10;jjMlTCos3Z2Um4+F7eznq9SObC6OiR50jKzrtWVVOmupBHj3Pfnq9XWL5cUQNJSixuAewIW2oHx/&#10;Xx56vUDea6KmnipsOopGDI4uWJuwvr27c9XqCTEMIojUGmDvdZJAx72FtD9BPj4fVr6vUDmNjEMO&#10;vBJ5UmjFlRlcAqCbk38bW9vPV6mvJ2YqWSoB33kn3eXGQPdYD2ewn9vPV6hlyNX1FNNUR4jt+Ziu&#10;r+WCbBjuFrk+Ftf7uer1GSyRTvXtSV8W735VD+DEn7Q1sf6Oer1WidMqGuqKlWmUKkTLs3Bbmy9v&#10;j9J56vUb3LsjwOkegNtzkAi4Gtvhppz1eoVKrHoBTyzzEp5mgJJIB1sR8Aeer1JCsz7UUrbZHMio&#10;p3WQksTexv4jnq9XaZzo/lxWlj+7uU9xuv2Hfw56vU4w5ro3gKdkmUMb6Wt2J+PPV6nWgxZFhbfK&#10;D5n2fiB+vjz1epN4lmOkSb5R9LKzsRY/Dnq9Qfx52pppvkZqgJ2Kgdib+J2/rfnq9U3C+oFS1Uai&#10;lkX5YHba/suDrfX6Oer1LFM9UbjzEaNx3LAgAW7j6R7Oer1T6rMMlWgmjc32XHtA/t56vUn2r5JS&#10;sxcWKq9gLXv7b/fz1epQRYw1RKIEIuL2IsRf+/nq9SzwTFpBIIC4FgNQD39vPV6l1NiFmIGoCgaX&#10;+/nq9Qb5lnMTGbbcWLMdB2H1eOnPV6kfS4lIq7oCAW1Pgfjz1epWHFzOiiUnaB3v3F+3PV6myXFa&#10;uonDMfdu1r6G49n3X56vUpcMx2SsCtfuLE+Hc6256vUp3cyxCSQkOPH4DQflz1eppq6YTRoY5fe9&#10;4H6Dqfq56vUG2JwsLOtnKEgC2lvoHPV6okatUoY6pbre+wdxz1er1ZhMP8v3Uca23Hva9vhf9fv5&#10;6vUHmL0k+5miUrIDoSAbAd9O2vPV6ktGlXS1m/buEYXa3idx976CLnTnq9SmoMSlSR0LhmNrAA2s&#10;L99e9v1156vUJGF1pqbLL9m4934W789XqWjU8b1BMVizN4HuQbD+HPV6s9NVtHdJ2COCRp7Oer1O&#10;MhqqmEvM27aARp4X56vVHlmdmSqjBVoww/1dPaDp9/PV6pS15RG89Qb2N72A9o/s56vVAeeSamMg&#10;kOwlr/Qf2Hnq9TLFiSU7+XPoBqfu56vVHmxOGnAmB3qe3ewt2056vUocKzPVsxnjl8tLWKi1jobd&#10;xz1eoQcCzhOzLE5Y7vsk+zXnq9Sulxx6lQS7KE7m3jfnq9T9TYwY1Oxtfo7/AF89XqdaTFy8hllY&#10;k38NANP2c9XqVMGKJOh3tb4ePPV6uEtJhNYroLa3v43PPV6goz90ewXHsNeOWCOVXQgHYCRf6eer&#10;1UcesT8NCnz9Q1WP4BsjliYsY1jsxjP2z4LuI1H7Lnnq9WtT1T9J2d8gVlRHPDKlM7SXjmjIIAN0&#10;CkWFiNdfq56vUWFcsyYTWikmhMQRhoTqTb3vz7A89XqMzlCZ6xY8Nw4Pub98g3LAfZ7AH6uer1W5&#10;9C8tUdVJhqTMpliWMFe7ar+y2p56vVYtkaow3DaaWvqQfNcNAiyXBAvc2JBIvp93PV6m3OMxeiAw&#10;epSJ5A0alluscvixFwWA9gPhbnq9UXBqZlqkpq9Q4cxKXChSQAST8N39HPV6jX5fw7bhLTUSdlLA&#10;C6kpbtfTW/PV6iH+pbNUFIs9Ijt5gkDasRtudVH9vPV6qtc3ZtXHsw0w3RpGnmiZrdyv2bkEa+Gv&#10;s7c9XqZ6/N9HHJ5hRdi2VSbksTp9xPhz1epjq82iSmNPPGyBt6lgRpbW1zbTS1vu56vUBmcnpMcn&#10;p6ammEUILq+4BiTa4sfA3/U89XqbMKqKWgrkMQUpHdX93QqbjXwH66ePPV6mfF8aiwmY08C3O+xL&#10;dtp1vr2IPiOer1IzMOMVMdSkmGskbyKQHABVWPYldNbfHnq9UuhoJqtIp8QkBqCbqWGpHa9rkC51&#10;/XX1eqbXYBLNPsSSzMA9wwsdD4d9Lc9XqDwYKR/ptEfNmg3eYdwOl9b+Nweer1YMGigqqmSWOMlt&#10;5ZiwICgDsCQPv1156vUpMYepw+NaPE96iRGMY2/usLg/C/h/dz1eoDJo/NUxTGy7nBfwFzcH6vHn&#10;q9ThRZew6WP5Krk/3oBN1OvexIYagnt4Hnq9TOcu4Rh9c0uHs5AR0fc5ZrjVdToQTz1epNymmioU&#10;paUH5tjIZ3LblKm2xUWwII1ub66aC2vq9STrFggYIy7PMUob97/289Xq5y1VB5CwxgxgCx3MCTp9&#10;q+mh/Lnq9UOrC1CJBSsBtuS+h/UDnq9UI4BXYTjJqMSaQERqdjrZjHINyPt8Nw1B7Eai456vUo4Y&#10;KNKpXp23IY0JBGlzfQaeHPV6nmqq6SmTaAGJOlraWNu3x56vVlgrYaOt8hAZPNuzDd3JsAAfDTnq&#10;9U+oSJ4t1Mb3vZDawt3v4fQOer1Q8Xxt1ghigQKpIU2IJAAIGltL89XqYKDD6mp3LSpvcnXsTqfA&#10;WPPV6ltLgrnBWdINlREw9lwASCSAdO3PV6mymhmlnhYqBrtsLX7ez+PPV6n6hw6WP9DMxpSsjEvI&#10;ARcG4tY9j7fZz1eo32QKijhpjVVjh6fcAzKCW3AdlAtf42/u9XqgdS6yinSKqoZWEQUBQwuWB17k&#10;3Fj4eA+vnq9RWYKWqqsYEleYogX2oS6kMftWN/YL3GvPV6lXnTK2GpVLX4RSsKZo0H6Rgw3bRvYW&#10;UWBa5A8BpcnU+r1OvSnBmoqnz1L+9MoILWVfaACQD9QPPV6rFsrYXhM9IZZRdBa1rbr7b3+Gunw1&#10;+jnq9TVnTLGHViiZJ5i5IZQm0q3YbWuL208Pjz1eor2L4TUU1Y8NItyWZAbAi1iCTYjQHX+489Xq&#10;QhyzXKzCTbUBWA3xrdb6G3va+74/0d/V6hiyVhMyVMbV8rBHPlhbAAG3usLaj6fy56vUMMWWJ6Mm&#10;r3sZJCqltxbcFuCBe40B8Oer1HU6BFpDTy1kbR08RJkZrAggaWGt72vfw8fG3q9Ruen+NRV2PDDx&#10;LYyue5uramw79+er1Lf1A5IkmyBXVGz3vLZd3+Ee3Tw+jnq9WoX6g8BamzjXUtRJaSWVid7XBbW/&#10;c28NPH8+er1FtqsPqEohLdTGhKi1ibg356vUrcuYdFHKmIRgsSu3v8bnTT6uer1G16YNRQVCNh2H&#10;qs7OksssejOf8Tkk6kWGns0+Hq9VkOSo6SXD1ec3DJGojVgVtc+6LaCx56vUY/A4ZYJPl5oXi3MQ&#10;u4gkG2ha19CL89XqcKbCp6mm8uttYbmDsAWJ7AD4H8uer1JDNOB1BpomxAFEVAAm0AAEix7DW4/W&#10;+nq9RNeoNfFVUNUFW6wM3u2HvBb/AJc9XqJ3mKnpVkmlhQeaoFlWwAVgPD7+er1B1WSuaVZwrmOG&#10;9rC+1ye1u9ib89XqDHEa+mhNQ1Wt12H3h9reTYLbt356vUyKsdVEtVUDYii3tNx8O/PV6meKOGVG&#10;aNdtr6sLG/bT6eer1cKlY1pZIadi89wLKfC3PV6mejpaVQsksK+e4sXI94HxHe2o/Zz1erhV+6Pk&#10;4EsdpBcW1v7QOer1QKeCvkp/5esoWVQNbAkqD3Iv49uer1K2CnlZmkSO6xoDIW7gDT6Lc9XqStXV&#10;xoixYde5BbcLH3ibm1+er1f/0NEWupa3YsjzglZBY6A2J7sL3HPV6lbRRGNCVKrK11BJ1OtyAPH2&#10;89Xqg19A0FJs3LIGYubgXB7kA97Dw9nPV6p+Wo6mKkSaoJK3Yi50t4MR7eer1MOI1kDvI7kl0bWw&#10;1sD4fV489XqjR1G2rSWlQSNrdte17i/x56vUoJ5zUUM3nW2vYCwFwB3PPV6mKkvVYlAKZG2eW0d2&#10;7dztNu1z7eer1T1kamxSOOB1FPTNtdQLbmPfwubfDTnq9TfhSrVvUUdbCHkMvuSG5IG4kgc9Xqd6&#10;ihBppqrDgFlJCoSBoPH6Dz1epsFDPTMzyvePaTYWPvE30Pw56vU8yrIzJBGPdeynd3va5IOnPV6m&#10;LEKVqev3U8ewGxDHUEm1yeer1dR11VUsKkIEBYqFX94a3a9vaOer1Rq1jT171gi3RylC6nUA2sD/&#10;AG89XqzYTXsm6mlQ+UBvvbQKSfb9fPV6lJU1dJBSNLRHcJAFNzqV9i9rc9XqzYfXrDB8pa62DbdL&#10;AA+J+Hs56vU/UTCakMh23D6L2st+5789XqTeLUQYSvdijX00IU3uCPYCeer1QsJoJ5qA01WNrT32&#10;MO4AFhoR489XqkrhFRBVqd28kAMB7pHje/8ARz1eoS8tBTUCIKZSBfcTcXv4E+PPV6lTXUc0MjVj&#10;jVt3ssPb+XPV6kzFDTyBmqltvYLcWv8AVYc9XqlUKwSq6EXMTEAm2p7e3w56vU6Uss1TXqIluqjb&#10;pbQnU376Dnq9SpwTCVq8ciqUdI3QjaWDFdwOmg0Nhrrpz1eozeR8dgyrbeiTklixZiCS9/sjW9u4&#10;vp4ePPV6jI5QiqXhSsqpWMhY2UWvsuLj2Aj4/wBPPV6jGTYQsOCJVzsTE+kb6X8zWyix7j2/Hnq9&#10;QQZjwyVYYampP6VnO7wv8Cfp156vUjMdWrqJJ62pLOKVI18u3YX1IPsN72/p56vUhMYWGugmhY3Z&#10;XBZSdDtN1Nuxt4H2/G/PV6g/ra94qw+Vb9Ixa1r7yBYfd8eer1NtZVmSvShhO6JALXUAhvEG3hz1&#10;epPyNLKzSliP9UHQWNrEfx56vVDnjKsY2ZRs079zr2Oo56vUyYlRvE3mr77S7nuGBNhp4G/b+ntz&#10;1epgko/MpViiQKq20JsSPbe4+rXnq9TRLTrFUybixjjsfeOov3I8eer1NSTPVvJEG8ssto27C9/h&#10;fXnq9XEzQBDT1Z2y2swt9oe3nq9XqmKApHHRqVYWF72Gov356vU3hdtO0Te8RuJa/wBxI56vVBno&#10;aaaUi+5h75to3bTXtqeer1NnzQVQrwLISCGEjE2N/aLHTw56vU0VNQktOgjj2NvCta+gv3vz1ern&#10;LHBSVOxCNLk7SDrrc3GnPV6uGHRpOjR1C+W4uwYi2nsseer1ZqqTz4/kVNlUruIt4eHxvz1erhKs&#10;EEZpVbdE3w8f7Oer1c6m1cxmlFkVQAotqO3s56vV1HDGQZY47INND2P8eer1Ob00MFMXqNWudm36&#10;O1zpz1eqUlStXhqNVWM6aGwJso7eHhz1eqNJV08yboTeFQdpI/eHh2056vVjnqbQmkQDaxU/Zv7x&#10;+PPV6uNWY4XWCpS0jFQLXIItrz1epXxUUPko9jL5K2QDS2uvPV6lXlaD5zEgk6XjRlUey3f8vbz1&#10;eqw/oF0f/nGY6WFF3yNIhJAuFUsNTpc2vb6bc9Xq2a/TL0Yw3GcUpaeVR5NOEHuqC6j2tdfEi3PV&#10;6r9OlmRqbAsOihpgFRAAot2Hvc9XqHWaZaWnIPx0Fhz1eoMa7Fp1lIhFrE/Vz1epyp8ckWILMQdO&#10;3s56vUmcRxwJKDdbNa/t789XqYpsSV1eND+61vYB7eer1IOuxMQO0wbcu5QviQ3j256vVGpq75p/&#10;mIiL7hodSe/b289XqdXMKqZlYlU0vbRT+p56vU0QNSoSBqmpNv8AEe/PV6k5JUNZmYgqCT73YC/6&#10;/dz1eoLselhTz2gUgvtHwNj9f5c9XqDLEKieKr/TuD5gK2BJCnW33d+er1N7OlRRLDUj3191W3XH&#10;s8O/t156vUx1eF+X/pEVnCCxFr3IOnw056vUzYlh6R0zQQpuJAYaCxfX2ac9XqCzMQjpqPy4pLzg&#10;Ek62B9g+/nq9QD4vjDQ1slXTbjM8ahm7gEHwB08bEjnq9QP4zjhrZC1chIZjqoUFAPE99Dz1epEv&#10;U0lUJHjNlkjKAkEnxvrp4nnq9TVhcdNXYj5fllIQYmDaEORoRY+I+It2+PPV6jCZH6X1OJYgmLzR&#10;FYvshttgVuLaCw9v5c9XqPDlvAIKaQIkKpaNb31B8Ld9Dz1epVNRxRsTcQqqk+6ASWv2HfTnq9TV&#10;iVY8cKxwXa4BLdySO/PV6k9NU0tTC+HyH7KqxcEgsCfs/SNO/PV6s1BaQNFApKhe7G5sPjz1eqbh&#10;MpjI8+VSUDbRYg3Ph+v7eer1Kha6LC6QBowZm3Bn92/wt8Dz1epG4vnGLB6GMSSbQWe4S1wdSfHw&#10;156vUgZ84Yricgw/D2vDKQ1yb6d7W56vUOvT/KFbIkb1sTQqWDW2lTtN+39n7eer1HZyZQU9BTJT&#10;0ZsgIIvqx56vUN9MyO1i1ibey3PV6lVQQByjaEC49uvPV6lvhgWFGkHjb489XqeoauJnDDw7c9Xq&#10;cpjeIi3t+m3PV6iedecCOKYJLtF9m/W1z2tb6Oer1aa34iWU6WLFKxXiAdmZzpt2hSQSW11A1H1f&#10;Tz1eqg7NlDSzMs1MwkTdtQ+JIOpOltfH+3nq9THlykw6lx6Ilto3DzCL9r+Fu3f7uer1Xd9CZcOi&#10;wSCojTykZY0IHchbgH4En6+er1DfjeLVlbIBUO6xBStwCCovZh9DDnq9SeOHUVPSCqiQbL6MW1IO&#10;g79jz1epip2paGsSetjAijYBmaxJbXXQ6gafdz1epvxrCKKpSSOna8cspfeNCRfdYj2EGx56vUDe&#10;bWp8PM0ygCK6kqmrED7IA8L+3nq9TThGLU6T/P0y7aaQFAxUW3Hunc9gBpz1epbYVPVQVkNSkYjR&#10;7glRYbNP289XqF2CSmjpocSqX3s7FSoFzbcNfG1r3J8NSdO3q9SezTnl8H+ZpKeJXErWXSzBfG/9&#10;HPV6gVixEV+IfMCJkiN2A7aahifZz1epTYX1COVZ4UV/lwu4G2l+1rePwv8AQOer1Tq7qZX41JJV&#10;z1DBGUbS5Nr+AAP589XqTs+ca2r3QzspjiFnO4kkW02j+jnq9QeYn1XpsFpq1YasSSqyxslwGCEi&#10;yr3OmmvPV6i/dSc91uIqax5BEWZAe3gBYfH6eer1JLLuY8QmD1B1nDnax76nQ89XqG/LNLmDEp4K&#10;qVNsr9mYfZF7Xb2En289XqR2ec5HC8YWgrAPMjexKgWYg7bsQNfbY/Vz1epQZTz5I1L8xOVjQEgt&#10;a3vKb972On589XqHyg6zUNFgNNVYtJ/o+5UJFrsdbAi/tFvu56vV1Q+o2kmrZVa8cVwkbalVNxcH&#10;v3v7Bpbnq9R1eknVajocTgp6YMAzRrJqCtvgfrtb6eer1HcwL1JQ4FRpD8xGwdgWRkAA10+II/bz&#10;1eoVcD6rLmKL52I+c8R0UHuTrcD4c9XqG2l6lSU2D+ebMdpO25DX56vUUTqtmaqxXApjWSWqKksi&#10;kMTYXOn3Aj6+er1Vc5go8dFahppGMMTyRsO7MxPund307ac9XqMb6dstY5j+Z6HD64O0E1QgljsQ&#10;UQk+97e9tfv56vVdm+CLlrATBSWAQIqjxAtp4AG/PV6q+up+fTQ5lipUGyQShpGHvAqdCB9fPV6u&#10;E/UGjw6p+ddSwCABjYAk97+Px156vUHeb+oUePUrYdMxjSMEKysq7mOoA9pHPV6k7lrJuF4thTVu&#10;Lt800bxqfMC7za43EKoANhfQDnq9SgzD0YyyHgmoliBhjZyW2m5a+lvb+t+er1EL6rZQwOgwk1MD&#10;R+VKXChgdwAJuLi9jfTw56vVXhnJnkxNVJANwp2kWUC6+3tpz1epinwrDPIeUxPshUb5CDYXNxqN&#10;Ae556vVKwXBqWP8A0/Eh/oswG1TYMXDCxY+wjUDuNPbz1eowWHYRhVTlzZGqwSo6izWNgCbN37Hw&#10;+vx56vUmcfylVT0iUEjBvLmSQlbABRr2JsCdPjz1eoVcmZdmjeGlgiaF9xZiwuDoR2F73B56vUKl&#10;fH8pEktMimKNTGwKnVr3uLi4tfnq9SZxXz4MLinpypkaRr2AvbUm/hppYf289XqRz1NVUN8osm1y&#10;oJLXFhbUkaePhz1ernLV1bR09BEVeUghW8EIOt/b9HPV6slXQrUVF6edL3AG7UXXvf8AYOer1KPC&#10;lgmpqmgpx5U0dpN+n2GBuF1vbnq9SSrKtY6im8kHcGYAOLhiBZT4+2/PV6ssq1uJVqSTIEhlCg3H&#10;croSfgfAeHPV6nyOgxCGvWnnP6KNiQVUdraAn9nPV6lPl6viSojjSMlt5Z2YAA6fxtz1eoT8u43T&#10;LRyXkKspJG4Agd9BY3+Pbnq9QjYf1DxigwmJ0kjlSQAiwI27TZh3OouOer1GX6L58lrMUlhrbxRO&#10;i+W+upA/b+3nq9VrHS41dTh1JS+8kq2LaWJQ9h7dT7fDnq9R98syhaRWnTdIikBTqR+uvPV6hNwq&#10;BDT7l0uPu56vUpIgkKAAg3HawP389XqjSyU5cdgCO9+er1ejraHYAWG0fTprz1erOtfCZCd47feO&#10;er1MWM5phpoGj3A6HW9tPp56vUD2PZprBAtC77VJN9ey6/Vz1eoI8VxyoLxQpIW+1s1Nwt7/ALf4&#10;c9XqY3zZNh0Jiq32Bxdge4+j+PPV6p1X1Rw2jpY/KlLzOGTbqPdtz1eqvf1F5lqMyUVUmEOzCZZR&#10;cG4VrX+rX2fHnq9WvX16y5Jh7zTsN07htxuTtsfesPYT+unPV6iOVqPhNVLU043TopYRu5NgRcWu&#10;bgE6gc9XqhxY8Kqvp5Z47y1Coxu1gr+zX2c9XqEvAMQhMZqKgIiSP75G1iGXwJW6i3wP7eer1CNH&#10;XJHGkVIxVlDBrWAYt4n2EDnq9QWYrjuHYZjQWonBkdSqBfesVHbwGvt+/nq9Xp84Vpp1oi3k7bl2&#10;0G8gEgW0ufDXxtz1epC1GMNjFXPXYm6MGRArMuthpaw8fHnq9TLTyrDRu+GnzDYMY5HKgIT9q1iR&#10;axI01Oht356vU3xzYjNQ1E1QAok27I1Fi3iLakXsNTz1epL45JT1ax0821I2IEm7uGGgueer1ITH&#10;qMtUQrFIGWNrbVaw0ubDWxvz1epMTTR0kktOxLRFBr4Xvfb7bjx56vUo8qV6U0Sx3G1mDjcxLDaS&#10;TqddfDnq9Syx3NBTCajEqOCSeUKz+WlizWvoova5+rnq9QW1+JrilQvlM0skkatd122YC5Ug27HQ&#10;+F79xrz1epjFfMUNCF2SxMLkLcE31ubWFvjz1epUYHimItXS0tTTtGAQwmO22ot2ve35c9XqdsVq&#10;K6SqJxNVTyAQrxk2Itr37G/1c9XqSOYGgKQtRjcZNzvYWsDoPz56vVzp4sRkpAVILBSngLDxAv35&#10;6vVNoqybDoBH7CLWIv8A62t9Cfhz1ep1on+eqVVGMZYOCLi99Tfnq9WWTBIZcNV4tqzpLukdhdWU&#10;EWBAHw8Tr8PH1erhLRuPMLlRGGO0XsNt9SPp/hz1eqfiS4bT0kfnUoVnNlK2BJItodT29nPV6ktV&#10;4iIaynWBBGIyVk3WOgBsbmw789XqdaKzSSvJLuQ22g21a/Zbdjz1erBQmGuSSslkPlSM631B3arY&#10;21+n+nnq9UfEadlCLonmWVW9p72A0+vnq9UajxSvocRamCsrRMt0e/vA9yD8fDnq9Qo4NmxQ001a&#10;hURKu0geBuL2v28P1PPV6lBX5gq4qLytJIoyLfQwJufota30c9XqC3M7fOqkUkqoxIOnidbDnq9S&#10;QWWoaKjWnkZJ4mtKym4uTrqRe3PV6hew/McwxSCOWRQ0joWcXNgNLfQToeer1D70wzJTjHmgqwjH&#10;ziC17rsubG2pv9Hfnq9W2R6EOtGFxdO6XDZ2CIr+Ud1gVIW2lu621+/nq9Ri/UN1cwCnyvM/nLGq&#10;blRiQLt4W1v4c9Xq18Oq8n9acyfzFYJJPNMnmSE2DlD7jWBJuB/dfnq9WbLOAGoijWVNdwcKARtB&#10;7EH9ex56vUa7KORYqaihlpYZHLixLdwSLi1+1yfD2c9XqN/lnA8OoqeIYgR57IAV0BJAuOer1LbD&#10;Z6PCrT1CC2u7adQNfDXt8Oer1Bl1C6kUWCYdPBURsYWDe+zAH428e3jz1eqt3qn1KgxHFN9PIQSq&#10;FJFNrkDUMG0Onf6R7Oer1BBS5glmjNcpKyFyqCwFzcEgW1Pt56vUcPpPlXGcx1dHXgWWdlO2xIZg&#10;Ddj4256vVcd0S6aPUNTCtjKPEyvuPYEH2Hnq9R96Kl/l0C0VgAv1D6uer1NdVWyGFnuFALAA2Nzz&#10;1epAYvUU9TC0jG5IJG3uT/fz1eoEsxYrHSwhS26yEFgQCpHbnq9QUjNhA+WLmZ3IZQdLDTXVRz1e&#10;oTsrZuUzLNALgkIWJvca3PPV6h6ocbhlYUv7gsCNbX9vPV6lLRYqpppSrDVgLnw56vUoqfE4klIA&#10;0VQCfaT7Oer1P9PWfMQfoLXDEWFhpz1epZYTAfKWSEWY9+3fnq9Qm4daJAt/jpbnq9TmlYsTj4+3&#10;vz1eqPLjZjS7d7n2XPPV6kvNjAknJBuzX1t4c9Xqkfy3+YIGUX2376G3PV6iu9dOkFLnDLtZD5Qj&#10;eRbDcoIAAP8AHnq9WsZ6vOimIZMxqpxKOIIhNi2m3S6sfbaw8e9+er1Vr45hgw+maelTdCSrsxvq&#10;ym1l+Ivfnq9SBnLYXV0eZqNVaaKRjsdQyALfaXRrqwJN7G4PiNeer1RZahZEigdvMVyWc2va5LG+&#10;p0v2HYD7uer1CjkvBaHMOKU8Kxbp7qgkNzcMeer1W7dDMiplJRGRtnRFDKNLn2ad7356vUP8+dlo&#10;XP6FoZStiGFgTchR9xHfnq9RXM39TcRqIsRrXAQ0wZES4JkcAmynSx8fZrz1eot2N5jOIYlTzRu0&#10;bsRO4BJDOdSNQe3PV6klj+ZKQS09bNBFGkCb22sTvJubyBtPG1rW0Btfnq9QMY/T1dXXLi9L+jUx&#10;BPJa+0AMW3r31Pfnq9SZSreJ5lp9ZQrFy+gta5tf29/v56vVhwumqZ5palacvGSpD2JuWFzY27Dn&#10;q9WUmcUMtPLGKmSncMp/wE3+i41+/nq9UGkxL52p+blDv7hVEUXRWHcE2sNfA/Hnq9WClw+cwy1s&#10;ShRGFZhYE2uRcfT+t+er1csNp1w0muokLMP3dosPbbuLnvfnq9XCt2LGzTX0sdwuBe9zpfuBz1eo&#10;IM2mKWujlTUxqdsoBF1LWIuNL/Dx1+r1epP1zrg6xNh6e6hDO2llJFyzAd/abc9Xq7wivqK0gPG+&#10;4sxMxAtc3sFBve4PPV6hLpMYiwjDYmgkMrQ2WxIve5uxPt9g/o56vUuMGzjUq9RiOJRNNTgReUqi&#10;zq4b3nY2IIt2sBY9yRYc9XqWkWYxXUZrax2CbnDICSQLX1NxYffz1erjU43tw9MRh1mN9oY9hbw/&#10;X289XqQZzAXqJY5BdZiH23ABcC+g7HS/PV6g0xLM0yU09FCWNQS9vd0Ckk3J73HYdhz1epLYZjeP&#10;zVCUTnaWLWbSx2g2AP7e3PV6h/yLXTUsrQPKzrVSpuF77AASN2t7aW0v4eGo9XqOJg2LzPGvyRRL&#10;xrHZTcq1rBiBbwHjz1eod8BrYcYl/wBHGx5FWJ5AANVPvD6wOer1GXyvlCvxmVGlICK6KrWIIN9A&#10;Lntr+t+er1HiyL00FNQw1dQwDnbvJt2Xw7HxHPV6nrPaUlLh8NK9mpxv37dLEDS/w7c9Xqqf9QXU&#10;OLD6ial+YRPOMsaldpYbe5JJvcgW08Dz1eqoLqFnQSpJBDKh0kkuxUO7bzc6nUD8uer1V9dU8118&#10;czqk95XUmYFtzWI8Dp38Dz1eon9fXVddA286WYr7dfbrz1epCSwSRLHVG+1Lq1/E+36uer1CLhK0&#10;1ZQoaQX0NiBpf46eHPV6hdytIq06vOTIoWw9lyddbX056vUJ+HVFfM7y4lMkYSzRFLG4GgDA6a+P&#10;PV6mbFnxKCnUU9pSzMZLE3W+num3PV6kJi1RDBKYpACVBO89xcgXP9vPV6khUw0z1DvAdiyJYkm4&#10;PwHgDfXTnq9Ttg1PBiNOKUPs8pW2k/vWNtvwPjr4c9XqdqXDEp4JIaNCVjudrXFr6k3Ph7PAc9Xq&#10;YswVE6qXrUVm02BD4Ea2Pgb89XqCapnlIl2qPNCm1xr30A+nnq9U2goah47Rrvv7zXFgCdeer1LD&#10;D6PEkV3kVEjKn3VuSbjUA+HPV6kjNBJDTzyh086T7CEHS2mvPV6k1XOAI4bBW3Dtr+t+er1OmrRz&#10;wA2cFbEWtbQ2HPV6nFYqZqLyFVjKrE7+176kfdz1er0aNsElFEBIpFyx0/hz1erhHh00igSkXOtv&#10;jfXXT6uer1NM8M1I/l1CkAbtb+Hfnq9SemhqaqptEPLiQlvp056vU9QUpjNkAMrEE2Hwvz1eqQtM&#10;rVY2W3be/jfx156vUusHp1qqZERd0xFwPYBofr56vUKmUun02aHEZDIYtzDx3aajnq9RrOlPpIzn&#10;nmqgiwqAUcfmDzSYwwK+OviG+Gvtt356vVdP6d/SrivSmkTC6ynhkia8pZoQSHIAFgSbD4g+PPV6&#10;rMOky/JQSjFUaOWM/owwAAC9yPp0tz1eo2NPitb8jHJSKtztvutoL689XqD/ADRiU6VUyrIEDBh7&#10;/Ykjw/s56vVXJ1szXHhFS9AktpjE0hX3bltbC9/gDpz1eojDdQsdwlmqqQmCyxma1x7vdtfCxNr8&#10;9Xqd5erlbV4jLMD5Mu2wRzoFYaMNb7T3ufA/f6vUtsB6pR4FVQJLGZpwyNI6kFAD+fsOg56vUcvK&#10;vVGhxAwVQPlGK7ebcgAE6A97gjnq9Q80OaMCxomjvdHT6QD+zXnq9U3B3o8EnCVzADRY2ABNu3vW&#10;X+P089XqXFNW08qLWeZ7u4pJ4HaR4HvbQa89XqYcdzI0KyVMcvYKrKCAu0eJ8L/H7+er1IDF6JJz&#10;TuQYyxeTQ6kDw8Rrpz1epIo1NWVPy0qlwEBSYD3g/ZQfbbQ89XqEmjiXC6kU8aOZ6iNT5khJBW17&#10;/Z01/Xvz1eobMNzPUw5ZjhWTdUokaPYdyCNSB2v209vPV6g36mdRZKbD5nhqFiLxsJF23AZe2h56&#10;vURfEupVLV4TUSK7Sym6WJIO257C+nPV6izZhxEvXU9BVTPTh/MFmN2AYaewEH4/t56vUlayfDqO&#10;lEFO3zDxFQjkAHcB8NLnv/Dnq9SPXMdPVyuambY8ZLKQPtn2d9LfXz1eprxvEqisopJ4pT5JCvUb&#10;rMCl7D93SzeJ056vUDeaa90pp6UIAXO/UAkLbRvh2Fv7eer1F9xXCEeaSSoJYvIpQHQLpdl8dCBf&#10;XXnq9SJxynwilrZC4VlltssLBdo1sfj/AB56vUHhwgzEVVHEqyneAALm58T2JA9vPV6g1zjT4fhk&#10;6KblipZ9RbcRYm/8P7eer1JrD6szSRyH3L2ABA0t2P189XqXtDHMkj1UliLg2Hc+0/Hnq9S1weeI&#10;ztKNqhfHQ3bXv8Dz1epN5yxU1EweOBVupLWB7g+3tqNRz1eoKsbxmQUULG7LIxUDxBt2IHt/XTnq&#10;9SXCU00web3HdPcHYbu1z4WPhz1eqDhtdMaxsPnW2gJYggG47Ke2h56vUNOU8vVFaVW48oMQENiS&#10;fA+OnPV6jEYNhdXRYc5V9siFVCkaW3XJB7/DQf2+r1CZBLUyIXiXaCoKeChivvXJ10PPV6gZzxgc&#10;LVZlrmRg4XfYHVh3Nzpr/D2c9XqAbGvl6CuJYERkMAL9hpc37c9Xqi0sFBVSxRwXZTc2axGmo+ix&#10;F+er1PWKTxz0bU0Nmkk+1p7AACL+PgSOer1NmGYbVzSwCVBE0hfWwNyDb6xrfnq9WWX5yaqkhpHc&#10;rdRGbWsCPeuCL2J/Xw56vUm8dSeKeKCEEttAva4BvqD7Oer1RcMy1iFXLFVoCCZACCPEHU2+jnq9&#10;RpcHw9KSFFgVmmkG0XuFI8b6adr256vUr8vwQedFh9RENqjcbkGxBJFr+znq9RmsiYSIsOL0Mnu7&#10;vMH7zNa5I7EjW4+A56vVMxaeskLYqXVZYgF8CBpcbh4i5t9/PV6jJenPM+IR44v81MY8tl1hYguS&#10;T3FtCPgT+fPV6rl8vSYLnGjFbg0aHcouVAABUa+zUHx/bz1eoGetfTRqmnFTgUKuShaQHS48R8SO&#10;er1VNddencVLKKmqTzaeQFiVsdpGh3/Xp9Nuer1Vb9V8lRUuLGSNQVRb3GgfwFx7R256vUEeC4U8&#10;NXG9lE0Lmx/w7rEAX1tYc9XqFWkmlgku8YG4M7sFtdjoSe97gfx+r1epXTV1LPhSrUOvnOwA22IB&#10;tqbj463/AKeer1RPnaicCmjKkxlQjE2JcAMSSfAnUc9XqHTJGKS0VRDLi8q75rXVJFYKxItqNSPq&#10;HPV6joUeYlTBI4sOBc3AIsSLGwJB+Hfnq9TBiFNUxYtBO05aOnjkYQaAOzMLFjbdcDQAEdzcHTnq&#10;9Qz9D8zVFHmIVFPOY2VipUkixJ7fEEeHPV6j1UVYtXi0sq7ZZUkI2tcEiw+nT6NOer1Gg6UZOxTG&#10;cw0384t5Lp+jRWYaAm48Oer1WPYT0uamwWMRou7U7Rck3F9Tz1eoI8zUNdQVKUIhHlq9pF7WHfTn&#10;q9SPrcFSroKuoiTYjsoIIBJHt8f1+nnq9Vc/XzJUkTHGJZF2JvVVJBOyxJ+o2tbnq9VUmaa/Caeo&#10;anpLTyRSNbUXUNpr7NQdOer1IKs8rEWmmqVEPy8aqzDs1m+0T2vqBceHPV6o9WktNhMkVER519yN&#10;YEWI0UrpcX7jnq9RZM0Zgr6KaSOnDPHEWLMLBS7i50vchTp8D+Xq9QDZqx53o/mWkVXRi3mi40vo&#10;APp56vUFGYc2tU1ausrTzsQC1zcgaXuNNOer1J5c1VUFTDSrMWAY6ka3t2P089XqHTJ9dBXyxSSs&#10;y+eALjwPj+Y8eer1GIosRENNFBuEgCsTbUHw2iy/Xr+3nq9TZjWLQNRKYDuYAbtwAuo7C30c9XqQ&#10;+A4hRyyeeqFKdCd17Ek3vrppr2HPV6jG9MsIhxapiqpBtEZZ2IBBdQbA/SPh/bz1eoe8xYdJiFOz&#10;YdDI0SbWtYhiBp7w23+r+nnq9QF556YZjzzIYcHgmMgXRDEwJJ00YgC+umvf8vV6kxgfoNr5akVu&#10;KJURyS3IiLnRbe8SNR38D4c9XqNN089L+Q8LLYfNEJZdqslgN5NyLMwubfAaduer1G2yd06FEr0X&#10;kHyXC+4twTt7HU66H+PPV6hLgxrCcuVnmwQ7Y0ZrsyglWUBSL9tRz1ep6resmGYbRKlNZZ951UEk&#10;jQjTxH0c9Xqnr1rwyoMYlcRNMd28kDUfu6+J9nPV6mPMvXCmjCw0/vmJSxswG4m57/Rz1epL/wCe&#10;FKuhWavBZZdtk27rHt3C9x7eer1P03U3FMQjaClk91fdYahip0+o/Hnq9TJh2Y8QxiZqCCCUeVe5&#10;dwVNh7wVr3J+kc9XqTuMVOYnnhkp5H2RXLXFiCe+p7gc9Xqy1tNmSmpEiSdpZJwzohUXAHcXFvHs&#10;D7eer1JTCqCtxGtR5i4Eu5tzaW2t74Aue456vUrFytNNMsDS7IQ0ZldgSSNSoHu+I56vUn2yvVVt&#10;a6CKwiLJe1gR3vc6Xtz1eprly1VtOwBLl1KKykgjWw7WI0056vU7UfTQ1VNJNVWiiVtrNa5uTY/W&#10;Tz1epTVOUJKKkiot6lEKgsLAqLgLoPb3J56vUy1OUqNa4TVagzncm+995tuDEa6gEDTnq9TFimCQ&#10;VsaUkLhKgFizHUk/Vb6b89XqgplgeZHhp2OwiBa9rAeJ+/nq9RoujnSPKeMuJq2CMou0hiPdD6gW&#10;8LeN+er1Wf8AS/orlmCOMLFE0sKqAdoYAn6V18eer1HmwDp/gbUkTMql1Vb3ABJHiOer1CVT5aw+&#10;NfLZFUAWvt56vU/4fR09OPK8sBT2sAAeer1KOnWAAiMBVBBAAAJ56vUscLlgdgewJ+APPV6lxh9R&#10;Clr2Jv8A0689XqVSVdOyFSv6689XqYazCqCp7qCADfnq9QaZg6f5fxmNhNSIzEH3to7ft56vURbr&#10;B6GenXU2menxrD4mBuRuU2ufu+nXnq9VOHqO/CYwo08lXlWJYdgkVQiXA7lSQTprppbvz1eqhbrj&#10;6AuovT6ulmxljUR1G8JGKcKBtP7pBOmvj8bc9Xqq36hZMq8oY7Ll+RUjljsFXTQEkaj4fr356vUB&#10;+IwWvCV3ks1zb/Dpe3bnq9Scqk8qjvo/Ymw17+zvpz1eqFG5m3CpQKQt7kAgDwuPjz1ep4o6BjSu&#10;1OQY2jZwoFmvpe5I8eer1PMBxb5eKlPl+SELNdBu07AN3056vUs8Cqq6lnjo0p08icWMpJ3LpcMP&#10;Aey4156vUNeV66fDWjiiIZpLg3Itr3N/o56vUN9I/mUUQqKcoGZWIcgl18DZbgAnUX1ta/PV6k5n&#10;CsWjQTRJcC6qAb2PbXnq9QS4jLXFvIkbYSAQL3sCACb+wjnq9SZlEVLGZqVSxVyrkXIsTa9vh3PP&#10;V6nWkkmgZlqV0lC21tYL2YDtc/efEnnq9U5sKqcQlVlIUG+0MwUaC51Yga/E89XqCPGMPUS1Q8za&#10;jb9pU6NY2IB1B56vUF9XE8akId1iATax0737/Qeer1dSTUcccMfaQrqPZrz1eqbTwz4XKWhIkZlJ&#10;2kaXbsfbp356vUbv005Dpc3YhT0soDSvMjBbixbsT4XF/pt/D1erck9HmU8K6Y9PsPDeXNMoXeQB&#10;dWtYgG5Olu5OvfXQ89XqsPp8/O2GuszFTYkEEgDU27Xv7eer1Fs6x9SzheX6qpxCZCZVdQl7sRY2&#10;OoOmnPV6qpcbzPFiTPFS7WlBjkIl3AGzXv2NyR/Dnq9SEzvg0uLVBrKCVI/IZpFBIBcBL3tfUG9r&#10;fD2256vUgMvxRS4e5E3vyjbs2gAm5JH389XqWMODinp46ehRfMVCqpuFluCABbwFtB256vUU3q9l&#10;lF+Z+fQq7udxYg3IXU66HXW39HPV6q2875DWko2mwr3VeTa1yb9r3I8RfTnq9Rb8UwORPchDF76j&#10;S2h92w7jnq9SJraKSqrGmq5N7xEqQuu020LW56vUyilNSkrzNuKDVfAi+n6/fz1erOPNljSOlijh&#10;RFKsNbk9yRc89Xqm4alUWWBmDFowfiPE20789Xqchg0kdJHUFvtmw17k6m/PV6sNJh3y9TJMUNwL&#10;JpYXva3xFuer1Kn+UvNSrKBZhayjwA1JNuer1KHL+DV9enmVI+X3RudzG22xsDr7R7Oer1KCgy/J&#10;FF8pPGTLI5Lm2rqAbHXT+P389XqcMEwKqjm30cXnpCSLEagC+oAvoO/PV6lfQ5YnqnaoaIWF1O0W&#10;BudSbdjz1erNhGUsXjxiKN6dkO4C91sFJsWI1Nh7Lc9XqeaPKUf8wanqx5M+9hGANWNzY/drbnq9&#10;QkxZRipyVkpmdWC6aXOupJJ7eH9/PV6l1heXoKqSkmo4gHjZg6EgqRr2GvYjU/Rz1eoaMOy5FSAw&#10;UaBBKApK6adyOer1CfR4XimyKvi9xJGCBo2DX29iUuSCNRr3Fuer1WY+l7A6Zlp53Y1siIxXcLWP&#10;s9gIOvPV6rjsjx1K4XHExWGdAGHYgjxB+/tz1epwzQZo6IiOMuH3bgCSAPb9B/Xtz1eqvbrTlzFc&#10;ZqnbDgWSFbyK2hI72Xxvz1eogGYqWfEsTp5UjaCWNjGBJc7tTbSx789XqCLNVfGWjw/DbPKHZ20s&#10;AQbW1+7nq9QUZoxKpwulmSrgN5EYsb3C+zb7b6689XqLpS4lR+bLHKd+wBQGuQoPsPgb89XqCTMm&#10;J01HupSNqLd7ke7fQhtbaDUH4fRz1eoBc2iJ8X86o2qJkuliCGPcga6jt+o56vUXrHqSJ5iY9qA/&#10;aA1bv9OnPV6mc0dZBBDR1pBM7EQ38bC5P1Dnq9WTCcDo6zGEEe7zJHCC2l7XB7G2v6256vULOT8N&#10;hmpy+Ho4LyENe5+ydpJGnc9j/bz1eoUaWrhagaKsshja4Zhe5W4CkX7G97H6+er1F5zrTJJVCYmz&#10;sGuLX1Y3Ouh18Oer1IGgp5KavjSNPNMbkvbQC3fv7P18eer1GuyRicHzkqt7xlCKqqD7u29jb4g9&#10;+er1D9QYU+I015WUxR2ZSosdL/aBXuDfnq9RhslZckx2ooIMOiJO+zO1jYhe518Sdfq56vVdx6SP&#10;TlUVxpainZZhHt3M40BJ/d9258bW8Pq56vVfhkPKkWXsMjpYgVMSBdCbX8Tr356vUqsarTQ4Y7wi&#10;1gTceB56vUSLqVmaWrrGj3AAM7aNoCPaPo/XXnq9RXZMfp6+SqEIRJ0sFLXIudb99RbwHPV6h0wG&#10;tpWwY1FjGSqdySQwXVtbaH8uer1FJ9TOZ1wzDEjKhBNu36XIAA7Hw7356vVR3nfMQjrpjTFqkKJC&#10;NoGhJ0A+nxPPV6gIWqqq0iFz5ZjG5gTc3PvaanTXw9vPV6grzriTOPPpUAWNgbHuwPe511v2H9PP&#10;V6gbwqsklM8dNrNTsC3cABj9kHS4HPV6mbExRmlfEJjpv94qwI0BBBtrcEW+/tz1eoH5vPknWWVT&#10;GHBU7ha4Y3uL89XqOLkCrnfCosJlNojZ1caaEEbb+FvZz1eqf1JpKiKDD6FU3sW/SdvdAuUY+3+n&#10;nq9TCtMlfIZGYvI4jCEgKAyjT2c9XqR+dqieGZXn2QsVa6KQ3vKAO9gLsbm/PV6iiZglmOJVMp94&#10;yWWzDwUWsPDX2+PPV6g9ElO6CYW3Kxv9Hst/Hnq9S/wKmjrKOF3FnMjMq+y4sCQPo56vUIEeDyz0&#10;dqpl8wkBDrYknS3389XqaVpvIxDfiS+YylQAgJsR462/u56vUmcfAoK+WOik3xhmbcwAuSNNB7PH&#10;Xnq9SLxP5WnpjIsoYsfet3v9HPV6k3HChAcN7oYEH2fr489XqXeWFeKqvq25iDfXQ6lh9HPV6jB4&#10;dhmHtQSVNJUJEQrXDkAkg3UC/PV6klU4lWL5oglvI6AP7CO3unwI9o56vUOfQDLtTV4skqrvWJg8&#10;iEA7rfYcnXUHt9fPV6rI8kYTUzTqAqzJLIQ3m2IU2NyCfDsNP2c9XqOhkHI/8uw0zJHHHYmTaLEm&#10;/a30nx56vUJmIYc0ckNfUU4QOCpFyLka37aXt+t9fV6k1XVdK+JR4pPGI6i7IFuQCB293x+nnq9Q&#10;f5jiwqipaitpYx+ka8u4gWPjYnv8AOer1AXmXOjz08kUEe3zAdpU2drNa1hexsD3P8eer1AxVZj/&#10;AJ5NPVwgwNHGEiVl1Vz3BsSDbsbG3fUjXnq9SNjOI1NNaoTzKlrISi2BB72v8eer1I/MmBUmG04p&#10;6VVFS8bF17sb31sPafH6eer1Adh0JpzDWbbTJNMqKQFKgA2Nrm9xz1eoaspUNYvk1nm7JpyGkI0O&#10;32a/DTnq9R3ekNLTNjP+mSsyrZgzMAm46Aiy3NvEnnq9VsfTTD6UYXT1M8f2NGNgQZG7Ee0XPfnq&#10;9Q900E2GVHnTAbwht3IHbX7Ovjz1epEYzm+e7Q11yW3RoACQzfum3hY9+er1F2x7qHjeE1j1YkVl&#10;F08sXspva5/O3PV6p2D5xr6bFZPmJFeLy4SynQKddPDsOer1LWXqZguO1C4WztHFvXUCyhvEX9h5&#10;6vUqcSzmyQCsd1KkJCgU3IC6m3hc9uer1BzmXOrYZVfP0c+5mjZBC3di97k/EDXnq9SAbGanGXbz&#10;SGjiYPuTuBrYH4e3nq9XWGZokp2ZXqFmh94JGosVYD2jv256vUoMCzPVRUkT46yI0cwcRxHRl8zc&#10;b3vfQAffz1epbDqAIo6qOCXcWMc8d9SAx+zbXtY9+er1L2hznh1VIs89QfsA7CtiWI7H4fT7eer1&#10;KugzFGitI+2JkZX903BDL9keJ01156vUt8Kx6lqAjg2jNwR2IPx+N+er1Crh9bGyWgO8FTcntbnq&#10;9Scx5knQmoNgL6aXuf2Hnq9QbmZPmDTqVDgD3b6g69u1xz1eqbFVGipxH5ZeSw93vck627/Tz1eq&#10;fRzLIgVvfJJAPYj4W56vVmhrggMBcR6n2DxPPV6l3R1jPA4jYMIxazW1F7k89XqkRLMaQ1CkGMWA&#10;9p56vUn64NJUPJGu0IRcaewX1+nnq9UTdGJFeKOzkE/C3h9/PV6nJEhrEjjACOm4fXfW/PV6mrEM&#10;GgqwXdwhW4vYan9Rz1eoJsawx4anylZmG0MSALdyLHnq9SYhYwV8lJGoVxYm1gRp7PEWPPV6ljhN&#10;ZGsizLKQyWF7XB789XqX2A19TMrT1pVW3H3e2lzY218Bfnq9T/U1Ybsu5hb7j489XqyGtnhctGhK&#10;hbfX+p56vVgXEmjQQzrtDk3vpbT4j289XqkJUgBhORsUi+ne/PV6oTYv5SGCnUeW9gb9h+vs56vU&#10;1ToiOaioAAN7fH6Oer1NleHhp7uokSW6quo+PfXnq9THDOBPCImKqm7ffsCB8eer1L/Bszxw0u8s&#10;QzWtbw/hbnq9Stw/G6v5H9PJcOQfboDpz1ep4oM0mICVi1rgC4/M6ac9XqWVFjKoWkDhSPAn2+Pt&#10;56vVNizbA1S9OkDXjI942C6i+njz1ep1wrMtLuVg9n76697jnq9Q04FjUUsAjc7u3s56vVnxzJuH&#10;43CzGJSSCLWBGv8AHnq9VYnqn9GOB9S4J3iHlCOJ2VUjAJZRuUg9gRa4+v289Xq1i+u/oZxvKOKT&#10;Ys6POgc+9Gp272Jve+t+1iP6L+r1JPpl0aq8PANenlNCWIdh2C63P8P4c9Xqsi6PLQpjEE09MImi&#10;QM8llUvttexPtH7Oer1GRq8SCV0PnQbaeRpfL8SNLqSPbz1eruspmxhUiSlMxiXdvHb4dvG+vPV6&#10;hW6d5NDYjHV1t5NwRvLIuFsLMPpFr89XqNdBhxwXCZzDD7mxrE6kg62H389Xqpc9X0UNBjrV1Qzr&#10;tYm7XC3YG9ybA3v2/o56vVVZKZ4p5sOik/RNUlt3csGux7+w6fkPZz1epzxHA5qyjgBtMmwMSLGx&#10;BuPjpa9+er1BmcSrUxaOilQGHfd3JH2Ne2ve456vUxVcEclXNVsNy72tY6HW99dOxt+t+er1BzRx&#10;V+HNV760yRNM7gEC9jqEB+Hhc89XqQGJ5gkq6xsRN95UAo4IBUaXIuLHw56vVEocTWbetUNAfMF9&#10;NoHui3jqeer1LHLuYFxqp/l7JJEibFMrMLMbn3UGp+k28fpt6vUt8fqpMOpvdiZnN9g3C5XQEA+H&#10;tF+er1M81Q1XWGrhiB8yNIyQAAwTXQWsSBqTa5PcnU89XqdcIwhquj89kZaQeZeRbX3X+ydPyPPV&#10;6kFj2I4pi1GkteTFOrPGsbAf5NDtja40uRYjXt3156vUDE+IVtJVCjmiYncSpa1m1taw+Opvz1ep&#10;5pqJBXJiMLbvlUYSi52hSdT49jpz1erusraeIfNQ7ZBJGfeW2mliPjcc9XqDOcR4lval3QsAt7Dv&#10;bTT6eer1J6vgKhDWq3mIQwBv46ag6nTXXnq9WCdfL8sjXaSQT4fC19Rz1epwMuFSwXn9xlBANjYM&#10;fbz1eqfU1xhr44KtDI3kizkXFgLWOuunbnq9TmTGIWw6hUFgFDNpcKdbDnq9SYqW2VBp6cLuU2Pb&#10;w0HPV6slHND57R1C3DbgpHcMDcXPx56vUq5cPnpAiSONjE6X76X9nPV6k5JSI6hES0jMQVuL/A/W&#10;Oer1KTL7UuFYn8zDGVkTapVbm4H389XqFejFBVOJIVKCUruB7knwAN/o56vVlbL9JR1mynhbzr+5&#10;7t7+Optz1epd/wAracOlQiiWHy31XQ2HYXuDp3vz1eofsjNh1Vl95ZwYyilW2oNtwDdm9mtu3PV6&#10;ix9Tq8iB/kpthjchYyb6XsTYX0OpH589Xq4dIqejrMQjqKiNZX3qsalQTuY2vY+PxH7eer1DFnbL&#10;oeE09BAJIkdkaxPuOdW+79e9uer1JTp1lrFKjExTSRgIzgxhSbkhgoJBAtc89XqNvg2KVGETthrl&#10;DuiCsmlwxJ7fQP289XqW0GWMSxnCoqumqIkWNiNhUliAdQrdh4dx7fbz1epGY/kigp5ElmiaOp2s&#10;GFxoGJsx+Dfw56vUxUXSSVfLqsLQyQybroSLbh9qx+nnq9ThNk+uwenjipFRTKG3htt1AOliSNLe&#10;zXnq9QhZUpJMyYIRRfpJaZiF2gEA3O4WAPbW/wAeer1D/lCprcHwqalQlEkjVRddQxBBAI7eH0c9&#10;XqWuSswmjxIQyDbNDY7g1zcG9z4a256vUcPNXUKPG8gVK4hLtklg2hdLkW/wm33/AB56vVq0esmH&#10;Ij9RJMEwhJDNExeoLAGNXuGGxwzX29zoPr56vUSCZTIjJStcnd7o7C3jz1eoSMo4V85BSQ14dYai&#10;RdxjUlgR/wAR1F/H4c9XqPx0w6e10UjIKfePLVxp719QAe97/H7uer1WEdL+llGcAarEZKR2JFr3&#10;lDFi1zfVbac9XqGnFch4xhrwYpEZXhMLPuZiCxIse1rkDSx56vUyYW7hwtZuUQKfLJPidRcfUdP7&#10;eer1MGccwUctWcNqCZYvLVke+tz9IBsDe3PV6iW9WVo1oJMQSQRsC8ey4AKkAa+Pf489XqI9mfEJ&#10;Y63yqqAbGUEtGwBtYW+j6r+3ueer1B4cZkjhajnI8o7igJ8bki5Ps56vUFWM1FNiFZLDLHeNWBIH&#10;iT8R9/PV6p1LhMstOnyw8y63Ze5t3B+jnq9UqbCyKdmkUe4dy6a9tQTz1epmxWPy4lYRhHIuCo1I&#10;7W56vUkzT1tTMzbCoGun7Rz1eqPiVBXwzedToLHaGJOqjxt7b89XqUlBj0lLlCHKbwwCOknqJ0mE&#10;MYnZ5tu5JJ9vmOgC+6pJC3JAFzz1err+dfK0lRFuS0iiOQBRuKXBuCdQdPC35nnq9TC2EUdSfMoz&#10;sVvACx9htb289Xq//9HRubLUcdezOHUqA7KbEHTx79jfx+jnq9T7GkT2dogoj22a3cdzY89XqZMc&#10;enhq0anUyRLYuwBP2vAD69f7eer1TKyqI2Q04CoFIuL2Hs8fD2c9XqD2rkmmiklWRd0O6M3/AHiT&#10;qb+32Dnq9XGmr5IZUpoVIje5I9th7fDnq9T8lPJS4TsPeocONtyVFtVvpoT93t56vVFgqZY0jkhb&#10;cpLKR2A7639o/jz1eqNT4PvrErBMXLOCR4WPifbz1ep0nq5IzGacKhs5JGt7Htf26W56vVmhMlXR&#10;yPISi3EpHivwHjbx156vU4UKyVFHtLgqRe9iLfXz1eqVVsKejjnmtNLIxVFW17gWNrmx56vUwRVM&#10;dbikdICRHDcEse7W7ew2GvPV6o1VCaiugNFdRA9lWw27e5H9nPV6sNRUVlRO8CRrdbXXuQAf4Hw5&#10;6vVLmrKZoY0h0kkQnygPAEjv8bac9XqZqiU1sUyU7XliKlUGgCg2Iv2B56vUrMOqYBRwVnkkkEpK&#10;DYkH2kjwH69uer1PmHrV1U7Q0qbU2swa/fvodfZ4c9Xq51ckZoHlisgCksGF7gaWtz1epITGppHU&#10;ySe7tQoo7Jcdha2ns56vVliqqqr21VNJ7zs24kD7Pb26EG3PV6hxyJHPTxvJKwkAZNQLaH4D8z25&#10;6vUKOL4YKqCYUq3G5tt+9iBdjb2H2c9XqBvEIzS1CnTsR2sBbx56vVPijpY086ojbaQzXUEk2Gl7&#10;dte/PV6s2F1UbMsm/wApmsDcHv8Ad7Oer1Cfl3y6eZmLBlUgqdOx7g6G3PV6l3gslK1cWlJs5VrN&#10;a6AXJtoND9HPV6jfZTxyMRLUwqEjkIBYa63B3a38LDTw763J9XqM/T4ZPPRUdOK7zY3Jf3UsBc3A&#10;HexHt56vU0Z9iwupr/Jkd0jQK4KpYsQLbfZr3PPV6gezAkMdFLVQqWBsDe97toCR4gX+r6jz1eoH&#10;sRhhjkShKsxsVZxqCS30W56vUxYVFFS1hqaRQ3kMXG8BhcNoLG6m/sPPV6kHNWQGprHkS0m9juto&#10;pJOnbsD7Oer1NGIu1DBHVeYvmFFuBbx1P8eer1NURjnpVkqAULPcWGhsD3/u56vU3XCvKjlgZAQl&#10;zoANbD2X56vVCibzYp6hk3CEKdttb3tpz1epM1TVMkwrma6srqI+1vEE/Sf7eer1Mfz1PVJFDtET&#10;qTttqCba2PPV6sjyw1auamwlh23NtSCT39nPV6u6WsplZlCkzF07/Z2gEEj2Efn93PV6odVJNGNk&#10;pADuym2tz8D356vVBnvHUNLDqoC3a/YnTnq9TdPTOQ6Obsxtcdrd/bz1eqNHAstOyEFQG2Brd7Wt&#10;bnq9UNQIqcq7D3n3btvh4c9XqkmrWqYg2UWAAFu97fn256vU3uwj32cAE2Ona3tPPV6uc6JTf6Mx&#10;8wtqp00B+rnq9U2OOGGDfGSx3bdrH2eznq9WGerESqkS+WSTYE3u3Y2+jnq9XmqXlSKiqNwC+Nvq&#10;v9fPV6u7VOHSiqhO5dxuVIN79/b3Hfnq9UuWtEqzSxAbI+9/iOer1Y6KFzHulcLEoLkeNu5Nz7ee&#10;r1Q6WiFbLNHDK5KqGBuSVBNtLnTnq9SrwqSSkn8m7SrsNjf2H3vHnq9Rhul+VazGMQRcMF5CyWBB&#10;K2JtcjUadtbc9Xq2SfSP6fMQekhxA08cL1JRfeW7A2AFr3trrYf2c9Xq2HvTl02GCQIk0KCRNoaQ&#10;AAmwI1Hj7db9+er1WOZfijo4hcdh9w1vz1epvzBXr9iPub3Hwtz1eoO6ppHi8tNDoRp4Hnq9TRWY&#10;hDToUUWc/unuBbnq9SdSY1TMrpa9iDfW/h+fPV6m2arQU0ibrHsD4gePPV6kRiNRDHCoY7ipAHa1&#10;ybduer1KDDlRjFBYBrAXI0Gt/wBbc9XqeJBEX8lGG0XLAAe8e3PV6mDEN9OkiwkAG1wO4Pj9XPV6&#10;kniNTH8salbrtDHaNCRz1eoKMWxGnqUvq0YB0sAwHib/AFc9XqQb11AJ1VSCwZtTc2B56vVFo/Nx&#10;OneVLJ5bAKmgIAPf6/C3PV6lLMWipfkXRSWIY2FmIPt0PPV6kljoWGlVo2CqASFtcg9rH6r89XqB&#10;rO8VMcHkEKqrFRuexBAOuh+PPV6ibZnx5quQU9IPKXYRvHgRodNo1Ovftz1eoGsSxOD5zzqJiXdX&#10;jZjoCQLdvb7eer1NtLPURQ/ykUzVBkBO5BcKCb/x0056vUYbpR0zmxXbW1GgsqmIgghra/V+3nq9&#10;R/su5a/ldLSQbAqQIlxYMCVFrn6Tfvz1ep83mSeWm2AhwRdbgC3Y6Ac9XqYMVkeSf3GIY7rBTdQL&#10;Wtb6eer1JiulcJ5MLENHtJuSLgjUfnz1epNIYp6vbhAF9N4Fze3jz1epd4bFU1MEKxN+kdgATcD4&#10;393nq9TxU0zeVGs5VTvYWU3a4J8PYSOer1BRnHMs1MUppUY+SSxI0IPx9o1HPV6gPxvGBiDqoMiv&#10;chTcspv30056vUKnT/LNViuJIIkcxx+WzEkgA9rAfAG/189XqO5l2lbCystNq4A9gB7i33ft56vU&#10;OmC1Msiq7NtUEAfEc9XqGTAZ5J2KasVAAOoBHPV6hTwuFIYhFPpfw9h56vU8NiQprwo3u9/aOer1&#10;cKGvlMu1n7EfHvz1eoQ8PZpFO5gfu+PPV6gn6jYVHV4fNHKtwQ2g7k27fXz1erUs/E6yLBDjFR/L&#10;4jscTD4AWYWJ+k/X9Wnq9WqtmXDhgdXPSWIfziApNwAb2t4AePPV6oOV8Lw2nqKfEaOaeonmuJ0l&#10;RVjja50iYMSwtrcga+Glz6vVZ50LxiamwynpIt2533EMTdQAdtj4g89XqOVhsuNZjraiKt/RxBfc&#10;QA21vuN7nT7rfG+nq9WN8MxOCcwVxXy2Y7QAdQovc6+HPV6mLM1HV1NMaaJApRwXF9Cnjb9nPV6m&#10;JcDqaM2dTaQEi9x7trAW8D7eer1A5jmWq9MaknLiOlQqHjYk6fT7D7Oer1cMOw3CosWOD2Ap5tro&#10;ouLva9h8T356vU60+KmGufDaWI+TGpVGYAqGLXIBNzp7Oer1KfD6+riy7Pp/pkfmLG1gFDEjY7C1&#10;yCB4EfSO3PV6k/UTJWV8FZUsFkhQtKGFwWt4E+F+er1BzmnNApa6WuikVfMVYjGLAKqksxHaxPw1&#10;Ons56vUBmNZ8q8cxWKemQSqVNnFiB32+25J56vV3PnITxRUU7mFoyqksCpJJsSAPYNTz1epxq8fk&#10;oZAtCQ7rZD2sVtfdbxt8Oer1BXmOeLEcQbz4wkiDcTYFrm4BJ9l+er1AxnGokp6FqeolBVZFkJJN&#10;7ewD8zz1eowHp6y6+c8xxFWDxIgtcAXFxc/SBz1eqw6bLeB5foaipaImYKWUjUOB7xJ1uCDbQac9&#10;XqrA6uYlg9RXy1EkcrhpijRi6sQxJuDa4sdNOer1InEM1phmX1gWNlNl2x3NxfsT7bDnq9SfGeRX&#10;4fZZCY0kVQCbhiO/wBB789XqmUOZFoq6YNKQCySlNCoKAA97aE89XqNtk3qUuB0ceI+Y0nnsHR3c&#10;sQSQbC99AfZoO3bnq9Qow9aaiXGI6Jm850ZWJbsQ1u1vEd+er1WZ9FupMOK00dRhpEU7xAdwQBcp&#10;qACPbr7Lc9XqMLU5poKUxYfUT+W0QAbWysR3t9GnPV6guzxmPDqkphqzqdQ8ZJIJW+o+HPV6khHl&#10;bDa6NpmVVO4MxBBBPgR9PPV6jV+m3DMGoszQYlAUWGLzNwJ94sp7C/cX56vUeXNudKGpT+XAWeeP&#10;3be0XtcfVz1eogeacq/zgnEa0PIzSMBtFwCTpf3RoD4/Hnq9QW5pwWqoGliqBeMCx9gJ7a9u3PV6&#10;iyZix0pXwpTEIKWcvY6jcFZRe3ceNvo9nPV6hMyx1DxXCaWWTFYox8zY+61ySb3JuBbw+7nq9T7h&#10;nUGaWZ56kjzZlZNt/dVL6EH26c9XqKj6i5q2swwR05QtEzaqoCqGOgIHcE+PxHs56vVVbmNsRqcX&#10;Bqv3SGKrcAldDYnv9fPV6hVyBiE1dg1Th8rk08hRih0UmO4DMvYkAkC/8Oer1CjQ4EaymQyKJBEy&#10;Agi1hbW3xAIPPV6lXh+Wf5c81NPrGHGy5JLFhe17+H8Oer1cFw6txLFJTQoVK2LB9QQBqQb+AHbn&#10;q9Rgct4T8xVQYhVzhU9yMotw5sNT9mw1I156vUMVRk6nkDIEIuhLDUi5Pe/jpz1eoLc0UuBwUxw6&#10;mgERDOtwLAva36/Vz1eov1Zhwo5Jtl1coFDML3NwSFuvh8Oer1MlOU+WWsSdWqEcAqAVOmmo17g8&#10;9XqULbGgRnRQ6sm42sxB07D+Nuer1OOItDC6zwMyzvuUJsKts8Afpt256vViow01XBG6IoQhjewJ&#10;uNCSbc9XqXzQSic4e0XmrHZmta4+gjv7eer1Kdst0j0CyJd3Yl2jJ1NhoNPG+vPV6nXB8jVVfVQn&#10;Dh5iyC77hYA/HxuOer1OeMZRrKalth6CNpRZbA3LfD2jx+/nq9UPLGX69Z4kniDCSQLqdCdb3H0j&#10;489XqORkrB8JgdKmrlMrQra1tqhgb6aAm2mv9HPV6rOukGcaUQ00lafKKhLFjck2uB/f+3nq9Rqc&#10;v9Z8v4dAWkmUSOz92NgfC/w+HPV6llF1+wyO0RnQuqltqkG/0c9Xqaqz1CqwY0rFybDaBqCfHnq9&#10;XCk6rYpLGI5G3MSG9jW9nPV6hSw3Njz0gnqFKLYa2sTcfl4c9XqUcGYllEayG17Cw0Nuer1M2JVk&#10;M8ZFOS3cewi/PV6kbWUyVU6yysSStgotcHnq9SKlw2OjqzHYrL3AIFgPDT2c9XqDDO9H50S1Ukiw&#10;tHcsToGABv8AD489XqK1mHM7Uc4no5RNHAkihgQSXJAFreB/hz1eosWfcxSJQ/I058t2kkMhubEM&#10;O31X/W/PV6qtOspFfi1TS1qkPBE4QWO0nv7xvrf2c9XqrHzJXfL47TVUcJc1Ak81gykIR2FtCQbW&#10;7fVa1/V6kJX4gJJRLBtdHttAOgtoQPiOer1CZkurFDGI3fy4v8JUEMdCpt7Qeer1ClLjKzQJACqg&#10;ncxHc6nbcfHnq9QfZkko562CWONEdGDg2uDcHU28eer1ICvrUr40FOQzLMEu2h94+83a+ncC3wuO&#10;er1Qsx1OLfIyYdQCOSG7bH8tVcgHQsQTa/svpz1epsgqa3DmSKdU21UYUyFrBSB9kC1iPjcc9Xqw&#10;VWLzUWEinQ2YHaHvf4e6R4c9XqSdZiFLUwQrWh5HRiXUr7rXPcn2jwHPV6kjXRU9BC89DTGRWIco&#10;oF73te5Nhbnq9SExlMRxBQTK0Ud+wsLWPY6G9x9fPV6uBqZMPi0Jdtg3AabRY6g89Xqe8OzTiNBJ&#10;81RTsrge81jopWxHhrbT489XqYamvgkxFcQqJJAd5YBSQWDd79u/9vPV6ntq+no6g+SpIndX22uw&#10;tobn2c9XqXyM09TGahwEKi40vY/2Dnq9XPEaeF5hDJIHElmIvb3b9vYNOer1YJ6bC5KuMnatLGCv&#10;u+Nu+vaw56vUjZqeSRGmqTt2M4jIJAYD7OgOp56vVjYfzOIRKdsvu6g/Z1sb+Fjz1ep6jpMQR2nj&#10;f3QSGsNdtrGxuO/PV6n6OjamohVF2MFwrgsb2J902NxY+J8Pr56vUnUxKhFeiSy2b31VSdNpOmh7&#10;89Xq9NjdNJND8y+4RMbC2gAJF+er1cIY8LcLDJKWkqZAV77fZa5sBrz1epzao/lUElFVRIz08x2g&#10;DW4Fwbg2Pw7jx8eer1cYp6MxrSSxbV3b3XTVyd9zz1epTYlUx1UVKaeIAQMQ1hoQexHiCOer1MVU&#10;FkM9UqEOVW5+g2Fh4Hnq9WLDcRcTKkg3qCL+BH0/289XqU+I4i1MHpYISbgEk2N7/wBnPV6kBjMN&#10;c9UAqWuAwFuwOgJ+F9Oer1RKTyqekeOoLXiKqewuza6X1IJ/v56vVGpp4qddoYlx7q+8RYEk6a6W&#10;56vUYzpfiDU+KUeIrHvkVk80N2NidOxGo789XqvU9MOdcRLOdY4ZWVzElitidoYaAix09h+s89Xq&#10;Np1NxCux3DGoKmPzAjhzrckqLC3037c9XqKmcNczoahDsikJUgEgXuDu8PHnq9QzZaydVFaT5MCz&#10;OzA6kbQSDfw+Gnfnq9RqssYNM1G+1gGj26WABPbT4+PPV6ldPHTCpiqMQcCWEMAPEk9v6Oer1B5j&#10;GdIKSdMNopt8yI7MrdwT2UfTz1eok3UTqHidXmKpijlusf6NYyN1ge5t28eer1F0rclY/jx/msa7&#10;kVgu21u51IIGot2AHPV6h56bdD8SzS6ilhZPJZblwRtOoGhIBv3vz1eq3LoR0LloKCjSoiJqYQoD&#10;XsALkHQe0e3nq9VnGUMuwYMDJKovtsNLW9nw56vUoq/EoJISrkK25vrA9nPV6gqxbF45JSxLKI72&#10;HYE/0c9XqROK4jKi+epUmPcQRYgn+znq9RV895knp6acxxnfrfxBF9T9Nuer1A0mZZnqEZCGLWQe&#10;6bhRY/nz1eofMkY5FFU0VXQC6b2cqwFgbgWI7EXPY+3nq9RjsvsKuSaRLq7MxuD9k+y3s/Xw56vU&#10;qpax6WCQOUYXBYWFx7dfDnq9WVM406zx+TYixsSQQT4Dnq9Qp5dxE1zReUu8EguR9m/PV6h1w2NI&#10;toJsbDSwtz1ep7XEBC5GgA9vYnnq9TfJjXmMwV/s3v4Hnq9SbxDFpJkKCQh72HPV6nfBadpiDe5F&#10;jp4nX7+er1DLgeHrt2Otibez489XqY845dSWkkAG5SD93PV6qHvXf0qo6zCqiesULExcKVuTciwB&#10;/wCC+nnq9WsvmqjK4vV4THLeVC8aIF0LA6MPaLeznq9QUSUzyxCGoUgNZHK/aLC9zYa+H8Oer1ca&#10;ilghRfkNxLalQQSQdLncb356vUb30z9O56jE5amrKM0aMdrEXQXBU2sb2BOo8eer1We0uO0+V8NW&#10;Z1IqV2As23ax8LaG+h789XqCvO/U2qgxwpEoqd4eMKSSGkkX7QYWuVuSB201B7c9XqJxmHGo4Jlp&#10;DK7zLM8m9nsu43BDDQEWvodL28Rz1epL1lbXUUMU1WysUkA3WIJD9rfXpz1epjlqKeCOczkPt2kg&#10;g2Iv3Pt/s+vnq9SdxnEJHop3p6dpFaMOoQ2O29rC+g79z7Bz1epP0tNS0bEzMXVkCuPaWFh7D7vt&#10;HPV6meiow04qpiUkO6FAHIWwuVO24BPxAv2v4c9XqdKRabcA4KRhPLci/vMG0+ojnq9TlM9Bg0qK&#10;ARFUOpZARtDLcAm3jYn8+er1N+LRmoqWWmIUH3fLWwugOhJuCLc9XqwK9THPDEqr5YZjIRbcBcdz&#10;3OnPV6o48mWatFVtlkU2iIVgtm1UAHxA0J56vUGdfl6SbDWpI2M5815dRe1idPoU+3+nnq9QbpTx&#10;TkUk2+RndwNvYgeBtp38P7uer1PtJHNS0xp6eTylVQ0YIBJceBB0IP8ATz1eqclX51F8tW+WWYht&#10;yWAJFy1voPPV6lNhGOIIzTru3bbKRpuv2v8AUeer1KXDWlknaIkKLjf7WPiB9XPV6pdVWom2Sqdl&#10;iiJsqqS23sLAAkgjnq9SckSHElWem3RwxjzGaRGjIUjtttcfXz1epM43lSnxuFqqljvUOCos7KpI&#10;HuMQLAk+089Xqi0+VKIKq1cwjEQDFgTZSo98aXPx56vUMWRo2dyDsVUDe9rd1INj8Dfnq9Rk8j02&#10;JII5UF2092wN1JPf6tOer1WH9K+m1HjFFTVtdTNBA7Fm2EoVYdyx8QdAB8Oer1HewPCqPCpYaGJF&#10;l3Mu0sASBe19PAfs56vUK82clwmNTVMAo9wKLWuPE/Tz1eoh3X7rtQ4VhlZDHOCzMu3a1gSP4dj+&#10;o56vVTJ1i6p/zbGY4sUk2oPM9+xZdrAFbW7EEfTYnnq9VeHUPHsKxfEvm6JQGp45oI52WxCObkKT&#10;qLmxPx+PPV6iMZ/zHUDEXqI9s0Unum/2tB+znq9QN1FQ0hWpWT3fMC7V1Gt73sfDnq9TjClRW1U0&#10;VbN5gS21Ta1yLn7uer1O+EJU0MT0aOTvfcAALKO1ha2h731PPV6hUwfE3p6T5RXAu5tca31B56vU&#10;7SZl8iUU7Mbrs3AjSxOnx056vVimzH5ZFOxILsddxt30A76D289Xqaami+aoziVMxkG4LLr7Tpa1&#10;uer1JqetDTJQ+WxKODqLKG7annq9SnggV3eOmfbJuA90abgdde1+er1K1o56aX5ON9xIO42ve/e/&#10;bx56vUisVZ557wKSIyVAI7+2x9nPV6g6qoqo1ALbWe9r9tOxFx7Oer1KfCVdFeG3vkncRawA8Rz1&#10;ep3kkjpmvSSNMzKNGXbqB2A+jnq9STlhkkMjyqNydl7a9/H7uer1JmnwkS1itOoAkVrH/WH7QOer&#10;1Z4sONFVh3YlD9oH2j8teer1ZaqZkLFFZrakD2+z2a89XqmUtBVSQiaM3WVfsAaqb2Fuer1SxBKy&#10;lkICCwI7ajXnq9SelkleZqWVwzkErfwHhYW7Hnq9Uz5aOOqRRazKG+Hbt256vUyxPKlSTE1gwNz3&#10;56vUoMJeCeSIw0ZnbayuJCyi5uAylCDp3+PiCOer1D30g6aY7m7GGosOhLSSBwoQX2tfxN7256vV&#10;fr6QfQEJTSZiz1TkmamU7L+451YG1yLi4GoufE6c9XqvF6c+l3KuW/KmjpVURbSAkagMtv3u3ifD&#10;2c9XqHrEujeGvAJYI7SEXTwAA1t+Z56vUlXyOlNKtQY1CsmpOlrf8D356vUwVlPW4ZRNGkm9wSya&#10;kWv3+oDnq9QWZqrJvKaCobzTC2/eLkgnQDxuO/j489XqIF1rpYf53USmL3JFADd7E63HiNf289Xq&#10;r7zHjESs0FbIFmUSbhcgN3t9Nhr93PV6itJjlLQ1FVSy1U74hVb33yXKqlwECHtYaaCx789XqVmX&#10;c9z0UK06VLSyzP7xJBLKNTa/YgDtz1eoxGSOsKULJQNKzxbiXW4JIQ/Z+q/hz1eoztN6gYThqtTm&#10;3mspQA2JJNrafr9/PV6hvyx1f/mDxUFLUWsjO7Frkk9xr/Dnq9RjMn52lqsPSWmKTBmIJIIIAF7+&#10;Pe456vUqKbFqaqq5VqYzdv8AVspcjsNBewt+XPV6pmHwGrnNGsEsnnnY7NoVU/vA+H1c9XqU+FZQ&#10;opIJIYlXdC4UjuS3h+7qP7eer1Cth3T+lxKdIJPtqg1XUg66Dnq9Sh/zf/yKl/0gAHeC/YsfYTz1&#10;eqv/AK9Y00NZLTRKTFG0gdl1JJPiPZrr/Zz1eoi2I4vQ1lXJDDOI298KyiwVlF9ptz1epM4jTpiG&#10;F/PYxNvmkAjUkWKndYEez3Rz1eoLc4yS4LufDG8xLKFRrAnwLfTa/wCp56vUB+M5jFFVRu7+4SpA&#10;W5K7iBrp4m/9PPV6vYhmUwKrRnajEE3OoH+G3s1vz1epDYvmCR6ho6hxtnQFH7ElTYg/C3t+rnq9&#10;STOMwYk8WHVqhNu8s4sQSNBY31AHPV6kPOI6ieWNNhhUi7k9iCdFufv9unx56vUlKqpanrGqWZVi&#10;3BTYe9r3AIv3+jnq9QLZqpsMrpmmmZp4bNovusD3tfX6jz1epN4fDTtUbY0aONVWzO17jxA8dPE/&#10;dz1epRU870tdDUxS3UDa1wD7vYKB4fE89XqE6nkWpoB8qEjf3SxtfS92sB42GnsOtjqOer1B1mmu&#10;qKyoNLFMURVDXW1jYnQix+jUc9XqCqbbRTGGuuVlJMZIvcgeHhf9fDnq9TPRYhUvK1JV0yeUXsHJ&#10;JYi19NAAQ30+3vz1epTJTfNVkcKxW29ie2l7Am1teer1D50ukU14psQjCSqh2W1UEAk9wCT4WsOe&#10;r1GYy/gNfWSJNSsJ1AbS1+5OnibDnq9Q2YNhEVJSLHjVPGpawX3gRc/Ar+X9PPV6gC64oKER0gVJ&#10;XhjaQAW10007djb+7nq9RFMaxlpad4qYrvF1LML2J+0o56vU14fHUyBIqGWwWS2mm7d2Av2+PPV6&#10;l+6SwhTOiyzICpZGBsL+0aG/PV6lhhVJJikUVaFZ1QlRt0IINiB8R2PPV6lDX4fh9FUCaolEcu0A&#10;bgANdSL/AB7/AN3PV6mzCMrz4pIaiSnCsWZCbkgndo9vgPZ4d+er1DPJkXLdMHpo4TIVijctvZR5&#10;v2mJZSCRfS3a3e+vPV6mDGngpt8kUhhJVfKCkAqbi9xbUEaW56vVLy9ik8tSKSNVeaVxsQam5OgH&#10;jrfQfRz1eoZMIzS2W8PvTAwyKbMQCQWdrFQPYO5PYDXtz1epK1WaK6KreAnejM25idBclie/h256&#10;vUNXR/OOIU2IVFYkwjJWPboCWN9beAv7eer1XB9CuuUC4LFQxsjNAW3Iu0MdLE99b+znq9RoMSzv&#10;h+acFEeGJsa7XdwRbT4Lr3/Pnq9VenXvJ4q8Jl+Sh20xLgSX3KSo97XS128Neer1U6Z+y/UQVkyh&#10;hKpt75IuDcAi+gN+er1AB/KZ6XFJZp13Sb/dA0Fh2+H9PPV6n6Sjq4a4U0g2VAAchj7m031FjY3G&#10;o9vPV6mM1NTDWyUkJScLe92AIJ7kaEk28Oer1Z71EeI/MyWjiMQJBO4EgWuRpYk+Ps56vUvcEgaK&#10;oFfJqV8o2BsCF8Lfl+uvq9R7+m2Lx1dDT1U1R8vBtYi4ANt2gN72Otuer1LuvwqSJZ2jlDT+YNkr&#10;A2C97EfRppz1ep9wyEYaKfGjujclZG2juwYKLAe06/Rz1eo4fS7GJcUrKjEcScyzKVt2UAG/xNxp&#10;9/PV6rF+j+KT0+N0dTJIEaL3QxsQgbwt4gjnq9VsOUMwYfiWDiUN70TeW5sACbaW8CLezTnq9QE9&#10;S/Jjmlmi13MLMACRbw+sc9XqL7inUbCKPDKkSMHMerBVFxbuOer1V+dcM4YditNPU0SfoJ1dCzAC&#10;zXuAPE+OvPV6qpM4R0pqXWGIBt7B7KTe3x76Hnq9QY1GJI1d8qlnj90FQCLg6i9+2vPV6olVUEhp&#10;0UjYFS+tiS19B4Eduer1Fsz7QwUPzEm4o5ZwikD3j32qL2Px56vUTLNtVLNCtNWELGQwKC1zcnxG&#10;unPV6gflrKSjm8qm7EnaWJuB4jxIPPV6nvCquGsq9ygWcKDcC4cnQjvofy56vUPGS6N4nSnb7Sk7&#10;mvYAG4vpbnq9RkKvFIUgpaOgpxEI4vKJ/wAZLG7eNjc6W07eN+er1IvHMKxWLFmgkEssKmM2WwYk&#10;6Hta4PPV6lrlHpDnfMGPxpS0Ekdyw8rbcumhBNrgXHhrp8eer1Wq9AfTDjZIqqiAl4wt4dCbN2tp&#10;b8+er1Wq5O9IeGYUnzWN0aVbNZiDHYKg1Gp08Rr/AAvz1eoaaT0t4Jh6CSiwUgkq8ZMe4DW+h1A7&#10;9+er1M+NemmvmllZMPADoV3WYFSTc27+Hst8Oer1B7ifpyrKRURKTcxIAVYySLDufduOer1M0fpn&#10;zdPh5+UppI5G3EXUEgE9vaL89Xqax6R834vhDySxOJXLb4uxN731v497/t56vUXzOPoj6urM+IU0&#10;5pmpkYIioCwHgSTcfDQc9XqDeD0adVKjyVx1nliAkkeU2DbybgWW2h9uluer1OI9NWcMMnp8OeM0&#10;zOwu0ylrADQC+u089XqWFN0Bx6LzIammKzH3QoUm1tbr7tgD8Oer1LPCuhGIUEUNTPGRPLq6naAF&#10;vr7f1PPV6l5l3pVguEU3yFEGuLu7swJG7U6kDQ3tz1erBmDIWEQUMiBlfcbE9ib9wLAHvz1epKYr&#10;R0OHx07TBIVguAXsAQQbXv8ADnq9QdVUOBviUOIwoDGjsnlLqpDDU30tY66eBPPV6nqOooKKmFZT&#10;xGpNQ5TZoQFjB7L2Gp789XqQ2N5sp6PE5cIlbarxu6322VvZ/Zz1eoNW6g5ZwKvjlUh3Rf0iufcB&#10;FwbG4FwTcA+z6eer1dJ1dwjFd9ZETHAqsWDRlUJU3JuVsbd7jnq9TDjHW/KVIy0dKFcTxKLqQNr9&#10;yfet20sBz1epEY51Vp6JBOXRofK8wyeYhe5JFiAdwOl/ZqPbz1eoMarriWqn2FVctsQ7QPdYdzbX&#10;x56vUo8odSa+qrGnZxNJGQliQSysCdLnsOer1WDdDc5Q4ZQxUleWUkoAFGgHgD4X/o56vVaj0rzC&#10;lKJEllBilI2m+twP2/Dnq9Rq8P6gUtMq0i6ybVKkFQTfXXdz1ernH1TraaIRPYjW/a5/o56vUzzd&#10;eTTFUJXaSbltLfXz1eqLRepShqKj5ddu43tbUCxtqdeer1Cfg3XKkqatKSmKS7wuoN7G+vPV6hlo&#10;uqFDt+3bVb38Oer1LuDPtPIiMCLt9m5IJ56vVOpc3s73Hx+g89XqVlDj0MqFpe/1a9+er1ZTWUVW&#10;SdN3xtbnq9QfZhy1Q4jGz+Wsl7jVQRbTnq9RReo3QXLmZ6WamrMPSRvetZT3Pb9R+3nq9VJXqj/C&#10;66WY1BW11LQeVPOGZfLuGUgXBDG4uD46+PPV6tcn1E+g7OPSmSSowSIVCVEUgdXi3yBQ+mywFmvp&#10;uAue3Y2Pq9VWmZsh4hhNTbE4JYCwuAVZRqb6g2sfpHPV6kbNhVSJiH9/eFNgLXsbWHh8eer1Cjg2&#10;AR1NakMK7GjjHf8AeJ8O1jpz1erNiGAVGCwH5xdCLobDW/h39nPV6omHTLJI8aEIQhAGl7WuDbwu&#10;fy56vUIuV1T5U10sl922wJsbi9yT8eer1DLheJpi85kpPdVCihEFyxI8L2JFxa47c9XqaavbUQvF&#10;VNb33CtcEg3sfp9ljz1erhX0UIkpqmcBDVFVUi2qjSwGupAub/T8eer1IWb5Skr7PGSZS6Gw00Nw&#10;fZz1epP4nVA186O4k+XZRuBsui6gHtp2+PPV6pUuNJ5comTzr22oLaaaG3x56vUgcX2VGCIlPH2J&#10;VQtrKQTobduer1BfXPIahFtuNrEAW1HYdrc9XqYnS+2oqIg17kX8LG2n0c9XqU2HCqaUSVI3eWbj&#10;TuCPz56vUd7035hpss5gpBM6U80ztIH0ZY17W7W1J9t+er1bH3SD1B4Jh+G0NOKlQu6MsbqA631Y&#10;j8/r56vUdqX1A4M2DSVNNOkqxI9o7qHYgafUR+uvPV6iUdQOqMuYJGrq2Uos6MY4TqQCbanta5sA&#10;Pjz1eoAIJ6alqJ2qGsJ4go36sig7QR7Lkc9XqmTTRx4PK+5GkjvsufeI8Rr7Rz1epkw2pwOasjM8&#10;vkloy7WtcbT2Hhrb8+er1L5YKSmzFDjWHNeCojC6kkdiQQvt1P5c9XqD7M+VI8dppmxNWfa0j7XB&#10;TaOwt7uuhvrfnq9RN849Kaesp5ammKRxoj79+0WsD7wB76A9vhz1eogGa8jyxs1bTsRdrIpW+hNi&#10;Aba+3nq9QU4vlyooXlEZ2bV3EFRraxNzYX+g89XqDyrweQSATEAE3XYO99dT256vU3V2Ew0mJxsG&#10;JY6keAvp/Zz1ep6qAiSww0VIR5HuM6hjvLXNyL+A00t9/PV6lBHhMuJo+JUNSjxkCMQbGVt/t94D&#10;X6Pr56vUtKHLM9PvRW3MAFC27MR217WPPV6lBljLWJ1EceHSKoqZP8oRqqtre3Y28PA89XqFWPIT&#10;vXQ0VJH5jooNxqt7k2NjbTvrz1epYRZX8yIVGJrd6csijVgbG17+He9vp+jnq9T9SZArKg009GqK&#10;sjuJQnfaAdvY2seer1OAydPSmPDwv6aoYxRgAne9idLdyB7Pj7Oer1KnB8uxyGaauIPkqFTaDuD2&#10;AYk+I9g8Neer1KfDcrGOVJWKfpftNJGN5XQ+6dtwbc9XqcpMJixGdgjbUCMr6Wawb3bey/e/hz1e&#10;qVhuA/JTR1rSeUsCFAhRRu3G+46buwtobfT356vUsoFmDxygiMJeTQ2DX7rr4keHPV6lzg1VJTUv&#10;zEY+1LtUHUHS9/ZfXw56vVb16WMNplw2mgeHy2ls11F7Frkg+Pw+7nq9VreXsLoqVVw6ZG3yKtiF&#10;JsdTcmxAHxPPV6peN4VEKf5ab3XVdgIJuTbufbe3PV6il9RMj4ikdRPNUBvM3Miqu0sLaAm+tx4/&#10;089XqIvnDKsi+WaymDtHvkICn7PbuPEd/v56vUUPPmxag0lJSxpE0EzB1Qh12gF9zWGp8B9Ps56v&#10;UTLO2aayCTypZ1khdRFsNiWUGws2tvb/AGc9XqLzLLJ8zUQFvKSRySunb4H4a89XqTs9TBj1QlNL&#10;YRqzReYbXNgbjnq9Res40lLXYkstLJJFBTF40DqLkg2NtOxP0afXz1eoDsWlMOIy1LR3cWjsPEjW&#10;9u2v9/PV6slak00AeVLVEShUubbQdT39t/Dvz1eqNg/yNBjKPXh/c3lWQH7W07QR21Oh/K+g56vU&#10;OWUZKOSJMSoj5MUrhWdm90EXBuO4se+l7/HTnq9U2uqljYiC+5ZCxLWKsb2IB56vUAebY6nEqqqq&#10;vMEUjMRd/sAjUH6uer1JvD0aGsEVRMrySMdzi/vAjUD6fbz1eoesi1LSYvHPSKrNGQjage6AR28e&#10;er1H6yLkjE8aoPnoV2srKWTwC32/DW/PV6rHvTF0Grs65npaFAYUgZZXYRqUcBgCpPgSBYHTx8bc&#10;9Xq2Z+g3SfC8mYDDFBTCFkACqFFgutj9ft56vUaCNfIUjQWvf2c9XqBrqNmCKiwqQs23zLLYdyPE&#10;6duer1V2dS8ZRi81CfMZyVIvY29v+G/PV6ixYXnZJ8ceiqIwiIdoYCzXA8b9we2nPV6jK4JiUctC&#10;a+acSRlV90EED2ac9XqIV6m+oVAtPJHXyeW0kcyxK+pck7VsB20FtfZ9fPV6qd8bx4fKzRyuI5Qw&#10;K7RoRe1ifiTbXnq9QNx4kGRZJnFxK6HuCysQQfq/Xvz1epJZyqKHzFeIr+kJUMSTYDsbbdNfZz1e&#10;oLAPk8R86pe9IVKvYi7G9wRbW1h+tuer1MObKnCKaNKloZGgmfYjxsP0ZsbGRSLlSe9tf489XqDG&#10;vqVzHiNI1Tu3wsoVbDadp0BAOt+er1Hs6eCGbAfLih2Kig/pEsQb3soYA276jnq9U7MB89lkS0k0&#10;24FSPdC38D4WB0HPV6klVYS1NMjOx2EKGRNbN7VsNNb9uer1A5m2ujSlFSIw5judsou1w173I8e3&#10;9/PV6i2ZgJxSV6iS0ZJ3aC1tb2H0jTnq9SJw2knxKZjP7gLkAeLBT39mvPV6hOo8LiqnCNJ5b+7Z&#10;hYCwNtg+J8fH6+er1KeqgjpYljpZmZRdUXuAUJYkE3+7nq9TTvlKSLYySMpYNa3b2+GnPV6khWU4&#10;noA0dmlK6/Sde51uO/PV6g1rKaD5j5OoYb41BXT3Ta5bUfHnq9TLLJHLTNChEe7df2j2m/8ADnq9&#10;Qw5Mo8SihifE5mmiG2wNhtJvYAX8R489XqX2I/LVtJLBUIEQsNBYEgak7hqLj6+er1QcJw3FMcqP&#10;l8Njj2kqybmAIUAjtqT9Ht56vUdHoJuO2OBXV/8AIso7sSxFlHcHw+sc9XqsQ6dYVW12IUtO0amN&#10;UKBRtVhY99dCQAfr56vVYBgtNHR4RF8qm94XSM7rEhbjU9xp93PV6puY6uOLa8oUbSu0fa18Db2E&#10;9/hz1eoCMfMqzr83YyJKyqwUaDQ2B+PPV6gazRmSlxOWoo6ezxsd1rWub2sNb6Wvz1eoEK+upJMR&#10;jrIIw4icl9SBtNxbxsRfvz1epIyqjVhpY023dimwaWH+L4Htz1erhTQYnOY55I2jgQyP2sCLdh9B&#10;56vUHmYsKgmqmnExEqhnW51It28ND7Oer1BLX09DOiVYVZJxrewCgn2X8R+3nq9QwYXR08MVPMJl&#10;sf3NLse5Avbnq9R2+gFDHiWYaWmqbhDuNrXLAk2HPV6rlsm4PRwtTUNW4EjoziM2A2x2BsO+lxqP&#10;bz1eqXmCasjxAwRr+iJ0OgF7X+vTnq9QKZpxWOlYANtjjDfpGIFjrcd+er1FdzzjtHRVxoJV3vPI&#10;jF+6Krdj9RF+er1BbHm2tqIaiASAbNzl3NnYbrW7G4C+32c9XqUL4vU0cdLHHL50btFKGUXBYm5F&#10;yt/jbnq9SufMlTU5falqW8uN5JX3djY9u/3c9Xq6/rRRLFS1MSFXhVk3G5WVlGg9l7H7uer1MlDj&#10;lDVUs8VXOaVGDGUKASCSSPiNdPv56vVFo56WjozNTTE7QQjLqWPsP089XqZnzFWYWjz4odjOriIL&#10;csP7P6Oer1ZMOzgaLFBNACzyrtLM1gwA007A3vz1eoQcB6j/AOkg4lKH3FrhTaw7/wBnPV6hjyjm&#10;2HFq47JfKB3bV7kEDx+vnq9QxZXxZqKUVFf70k7sq7TcEJYsze7pckgfRz1eox+HVsiUyTU3ulkL&#10;XFjc97HTTnq9WetqYK5HgLXYqCSB3I8Pb9fPV6gkxV3RjMxAI03g2Ki9zf6vz56vV3geOyyVIxGd&#10;R5ch91mawPgP6eer1LCXFsPoqlqmoAlbylYhVBKt42Hje1tOer1NS19HUGOpU7mYubEEMAdRp4c9&#10;Xq50GNVkc/kxXc+K3uBe97HxHPV6lvhmY5JoWgcAxKLbb9rdvgPr56vU9ir84maUhdGJOhBPbXnq&#10;9Ua4CBZSddR7fo+vnq9U950BWOnsABuLG/e/b9f289Xqg1MqspMqrtBvfudfq56vUjsSpYkhlljG&#10;4qbWA1P6jnq9QT4vh0lZLNU0beTMosXOpA0vf6vDnq9XLLzpHURwCVhtUrZjYX/dNv8AW56vUvMM&#10;xGKqqJFeVXli+0FtcD+jnq9QhNUTq4q6ZQFYANp7PZ8eer1dTzC97nsdLWHPV6myWS6A3Lvc6HQA&#10;Htp4/Tz1eqbU1zKxjlKqqqPpva9/v56vU3xpCKZWhG++t+xHfnq9XKd5KinCIm8rbS4vp+Wo56vU&#10;xVb1k4aJB5QVgPeOl+57fD2c9XqDjGGxKoMsmGGw90MOxJvqPrHPV6nelqGlroy8wAKD3QbENex5&#10;6vUv8LxRJXWJz9jwv4689XqW2H1dNK4+Zk7+Btra556vU81s1KAWhvuCi5FrWvbnq9TLHmbE3nWk&#10;ciy3F9NR9PPV6nbDcdM9Qvk2U9itu4+nnq9Q4ZVzAz2aWQBR2Pttfnq9RgcAxRJolWRwWP0ajXnq&#10;9TjimExVMD71UowI8CTz1eoj/Wj025fzir11TCJJEJcKLgFrG2lxrr356vVTD1i6A4nlDG6jEoKZ&#10;/LVWBQAgE38badvHnq9QeYLkOs84OqGOonVBbdopHwvbvfnq9R4em3Q/M+d6CnrIISIaclbkGxPs&#10;+79bc9XqGt+i75KgDV0IMcpFrahSTfX3bgi3PV6nenoIcL2/ysoSW2nQAi+t9fADTTnq9SxkepbD&#10;hCSZJQtiRqoAvr4372+vnq9Vcnqc6f4VmuJ8ProTM9aCyKqklQDYknUKQSbA6+Px56vVR71EyVW5&#10;JxE0kybzHUsga2osToBr2vr7Neer1IZZqvC8OaZzu99pCpJUkHQr93geer1J+iwn+YH5iuKqzbxs&#10;sQNoB0vfuPo56vVLxylwaow5hgIMUUZjBVyCQwTaxuAuhNyAe3iSbk+r1F/zXPSRKxpnt5TkMAft&#10;Ease/wCvbnq9QN1zrPWS7nJDMSikCwHfvz1epO4hVyqqU9O1qhbaliFKAg/l7Pbz1eoSct4lOxdk&#10;gFx9o21vt+0Lc9XqV5qGaIQ1FR5rbDsOt++o8Leznq9UmnxGelVHlQvtJW4Ngu7tf6Pb9HPV6niG&#10;ST+XeZK3l2ZtA1y1tbkagH6vZz1eoMsbqJlhE7VKy2f7O27AeB9h/Xx56vUGlfPR4jiEbRs3uFgx&#10;PcAC5Njbvz1ep/jwjGpsPLYKacySbEtLOkbNGxBaytqx23sANTppz1epvxODClo5KfCx5aoWQHQ7&#10;mB94C1wCPr56vUG9S4apSFSwjhBbdexJ2+Nrf0c9XqYyER/mo7t5ga+t9R9PPV6mysqFdB5jWYk+&#10;77Be456vU6QR1EpUSOoV7WULqT9Pjz1erPU4zQU7xQVKXsDuZTqCTYXvfT2/0c9Xqb6jFVpnenw2&#10;RWlc33dwAR4/Xz1eqRSTwlF8xLyyPZiPb7e/Y89Xqc5paPCZi4j23uACe5J1Ydxp4c9XqVOFstfG&#10;GeUNGzAEnwFu99SLc9Xqb1xvCKOiq8PipkaonkLeewPmJsuLLY7drd9QT27a39Xqh4G9X8ybsFWf&#10;Zra+p8L9+er1GKyrgCVdRRQY5eGCFy6uh1aTW1wPD8h3tfnq9Qk1lB/J5hDDZyrFSwsQV77r/Am1&#10;xz1eqFTVbwvJJVPucF7i1wq3sCbc9XqcsDxd8Fy3V0ckm+OqDgtcq4BbcTfw9gtbSw7ac9XqLPmr&#10;ETU1cq0q6Mg27jckbiba6g89XqHnoFR0lTKtXULaRULKg7q3cBr9teer1GnnwlpcNqisPvvG7MqE&#10;EsSbEKe9wPG456vVhy5SYfTI2J1sEkHyxGwGwAYDvcG2g11PfXw56vVJzJJTYbWpVADe2x919CrE&#10;kfkT+p56vUqck53oKUv80VCOwUkG4UXFjbsNe/PV6lDj1fTPmGSoqGM9EyKgkUgszX0G3w0056vU&#10;usl1GHYmaalopJIolYopZVuNxO6/u29t+er1LDMnS0TU0lRO8exSoTct2YP4KRbx1156vVL6eZTo&#10;MCxfyKdlih1D20s17E2C9rX56vUOmI5enpKR4wQfNZmhYBSNxGm4XubDw/v56vVAy5kOkOJfpoib&#10;sTP5ZKMTawJcXPawH1c9XqTnWjN8uH4JUGlXZKkXlRqANECkG9ra28bfT7eer1a5PVmSoxTNc81S&#10;xkfe4du4N2ubn9b9+er1N+RsvU2K+bFU0bVER3AGKyurkWHv97H43Hj7eer1Ho6QdB3xKroaakIj&#10;BIJB0ZRaxJHbUad/hz1eq1TpX0eXD3EUkAZjGyAuoIJB0Y3728Oer1WBZB6V0uF5earFGi2sUWRV&#10;O4W95iDfXx+vnq9XPOuXB/IIsRljHlUzlJVAXTcTr8QSfD2j6Oer1Vm53r8QStmpY28hUkkcAgkA&#10;Ju0HwI/u56vUWvG84x108LYgR5KCRg6EkkqRofge3PV6iYdSM9yV9a9Oq3hqGZFAA0AIsADrfT9d&#10;eer1FVzViYincRSOh3AKpA3GwttIF7a/dz1epJR+aFEtXIvlAt4g2NrkEc9Xql4JhNLi7rDCwUya&#10;sbEDbfT+jnq9Qy5fy/QLTTQQkwLEhgeQDUrILkA99exP589XqbsawSipMEqKjDJoXSmvEY9532IN&#10;mN7kjTvfvofAc9XqBieCSeCOEGzILLb2ewfTz1epkrErqSLbE/lF0KtpdiCb+N7X/hz1epO1stZ5&#10;Rp4JAHVxcML3A763056vVnjEdUjTE2a4uulr+3nq9Td+giqW8qNWZ1sSPgfj7Oer1PGFOhkGhDo4&#10;FvAa2vf6O3PV6v/S0v8AMeEmCcpHckoTY3uB3JJ9o8Oer1JKBnkjQTvuiCsbt3v2At/Hnq9UWmQx&#10;1ImsDBDc2A7/AAv7PZz1eptrpooxJiEy3SoYMB4KPCw7+F/489XqDysmhppL0YDrNLcggkMR+0c9&#10;Xq4UM4WqaBSq3YMz9wB4j7Pj7Oer1ONJHVqZKuOS0YtsRzYWY33W8B9HPV6uVDjsflPhsKBZve2G&#10;wI3E22rfuG56vVLnjkSJVdgQpOig6N31trYHnq9USgmljjkFT+kSWxAuLjU6D2e37+er1OENYsrR&#10;VUSkIZLMAO4PugnTUfTz1eoQMNSKgkMMaBtwYWt4MCAdPZ4f0c9Xqj/ydp5oVgnik27zvAa6nwFr&#10;WPjfX+PPV6k1VUeGYfVF6kMfLO8hQTcnvbnq9SVnkCVi1qyukDk2I01Go3C3jqDbnq9XCSuifEhi&#10;ThhEvigO1hY2BP0/t56vVMq8QXzYJ6ZbFSCVWxva+5fvPPV6oLNBhVd86sHmRy3JPfae+lrDvz1e&#10;pUJEqonnMFSouQPE39tv289XqdaWmnoKw7JNu5QVXufiPoPPV6p3lJV0s0p+xGQptb7Rvfnq9SOx&#10;Ko+TiSGWM3YmzaG1vD4c9Xqh4RXioqfkJUEW1r7u2nY3Pbvrz1eo1nSzDqqtrpaWIi5ChQbWuex9&#10;pHPV6hZx7DJqSJwQY5KcEXB0Pa/s08bfRz1eoBMRqQ9WzygElgLaDQ+P189Xqj/MwTR/Ls20lveu&#10;R7LED6eer1RaR3NQYpE3qtwLWA0+Pw56vUu6aqqKemaOJQWOtje+ouPjz1epbYLVQxFK7EIzGFKo&#10;qm92v3OptbXTnq9Ro8kSVxEawXkhSx1taxIG32A89XqPblynoIMCCUe5gp3KpYkqWY6akm19B7Ow&#10;056vVAx04O7LU1BEiNEVXxs4Yhr+wg6W56vUXjMVLJiGJGnkkKLAr7LEr4WUsAbGwPY+Ovhz1eoH&#10;8WxxIduGwzp5iM4YXG5r6AAanTnq9SVlxukwiBKiS6q7FGGosxBOvPV6k1UulXTmpUXup3C47X0P&#10;189XqRYpFgrfMqVLvIAVFzpY9z4duw56vVmneWprA0BJEahrW0C30JHbvz1eptkjeYNJfYb6L7bn&#10;w56vV1CEjiMKvYNuVgwt9B7+HPV6kpicpmVlZQEjUewXF+er1NcCwLUQrVkLHL9kD8zoCeer1R46&#10;mljq6lKSIjcLEsdx76G9uxtz1eqHMrO8i2sLAC3tPfXnq9WKpqUMUIjYbVBJPYm3jb+PPV6mdVmm&#10;nlERKoxL/SPr56vV1HEwaMSsVZwSDfSw8Tz1erNKwdVp47kLYixNr99FHjz1eprXEWMElMi6lgBf&#10;2/Dnq9TZU1sMCGSBLeSCzE3tYam+tuer1Z6epWVZJ6gBQVV9eyg9vqI56vVlErsY6hCCov2BvY/2&#10;c9Xq9VM71TheykG+tieer1ZpEdTFVAgorFySNAT3HPV6npqmnqZjIbKNLDT6SPbz1epqZZJbOUNg&#10;GIA7NfQ/WOer1R3MkZ8pwAlgTYa6dtOer1TYKh9JHWyNZSPAC1reznq9TxT0l6ZZonG7UNt090e3&#10;nq9Sjy9gs87fL0nvF2C2sSx3mwVbeJPPV6r8fRJ6W6546fEMXp0IKprYEhr3sO+4fR4/QDz1erZf&#10;6MdNKXBkiVab7CrsA12n6ltpYa/0c9XqtC6cZaFBRoSPeJF9O/2uer1DdUQrSREnuNSPb+t+er1B&#10;FjlXFvaO29gxICkg2Ovfnq9SWSvSWPzSbEnsdSLfHnq9TNVzwGYybtyoG07G/PV6mSXehDq1z7pt&#10;qLA/0c9XqxV3y4iYKGcqDr3B9oHPV6kFWJTrEgkO0kl7dyTfT6Lc9XqUmENPLEk9SCQoYW8SOer1&#10;KFUpvOj8ywAv7Nb6+3nq9UGtnjM6sgJWzFh3uB2+HPV6kPjkhqImSNPeYe7Ydvhz1eoHcUhnop5v&#10;JF7rYE3IJ8dOer1AdiE0tBXSyMwCva2mo8PzPPV6p2D1z0UqXbezM9/EGw0/O3PV6l5h09Q8z1NS&#10;fdZD7x8D+znq9ThijUlXDsZAHUM2qjUW/b/Rz1eoofUjFPKpJYKaTy2Qm0ZsCw8P1+PPV6iXZ1nr&#10;cNArIAGa4LjQ7Q3e3ftz1eoKYqOoeo86RrJGGcmwuwJF9fH6Pp56vUYnpjkqLGpUrIn3Q7gbBbe7&#10;4X9hHPV6j25LymcFozVwAfpCQCVsAG/PS/PV6huWmWCnOwb2du7aALYamy89XqbgaKMGGZQhIbcA&#10;QCLg2+o89XqDfEqpGtLUhYwpKttvclR9XtHPV6kW/ny5gV8QeyAMdi3IPgLnbz1eqVh8rvXqtOvy&#10;63I7ase9z9XPV6hIjlRw1DIoTbbaRod3t/M6c9XqTGPVtHg8vzNUpMtr6XIJ1tYfTz1eouWIZh8p&#10;5ai5kWV3YbrFjfw7dr+H5c9Xqa8vUK1o825nM0gEYsbob6k/A256vUcDIuEy0gV4h5bjaLC58P4c&#10;9XqGio+ap4o6eCTcVGh8bHU356vUJmXKwIyPUajcgUDxHPV6jAZenG1HYAWBFhe5ufH8xz1eoQZc&#10;Uho4SsjXbUCwv9X8Oer1B/jGbnp5ngBtoLjTS9v7eer1LbJ+INWorhtwIBPiSeer1DrgjqP8oLfq&#10;eer1MmdljkoZBGBoD9RA56vVrBfiWYLN8xVI67lYSSqOwIUHaAfiR4+PPV6tN7qR83LjE1RGnuMx&#10;LAWJSzW0N+x/Xw56vUkMt1eIQyxUIAs8oLMP3UOt+3fnq9VgXR/HZMOqYYK2QeWu1VBAu2pub6nQ&#10;a6duer1WFZbzDAJfMAISSNWugU2Pjr32k/t56vUv8EwTCsUq6apmDyT3YlQ9iwN7j2WOnhz1epcV&#10;2W8Iq5Y6GSJYXlDDaWBNwbjXx7c9XqQ2bcCjoKUUdmkmZAwcakC50+n+znq9Re854PSxUA+als0r&#10;hbte17DXRb6EX+nnq9QOtTvTUvkUMpqQspLSt3P+qDp9XPV6lLTwTUsEXlhZpWYsQTYdtRe3cX56&#10;vU/5rzDh2HYWtMHjjkI29wCHtr9IHs56vUWjOnUCrlrHwTD5kDSIA0lrC1rjb2IP9vPV6gQq8dec&#10;NHI58xmYE7ja2t7X7Dvrz1epC1Uk0FlgkHkobOikXNtdD8fDnq9XCKSplNPNvLrdu4+z9PY6X+/n&#10;q9Q14LgBzPh8mHNUMh8kqsyAAre1jcagj23/AKeer1KPNmRKjAMBjrABK23aXYi24DuW1BuBcDnq&#10;9RKMxZgkwfGgs1OksqFgtgsiXJ72IsR9R56vUZbovmyLDUWcyx01XURhZFVdtyWBIWwA0tp2/M89&#10;XqN1J1AhqKOSWRzLtjYAWNhfTU9vjz1equLqPi9XFKxr/wBNG8h2HQNbXT26c9XqLxj2ZJjtp5mL&#10;kXva4JAvpe/cduer1NeDVwp6qJYJj5MpUuo9n93PV6lbSVsAxWprMQT9EzlgrEiyk6G2txz1ep5h&#10;zpKrRUlOdtGAfKW99oB12+wDnq9SxwnO0kVVDJvI2sD8WFvD4eN+er1H16VdXsIw2cPhdWVkO0G5&#10;YqLDcLX0+safXz1eoW8R9UGL45G1NUSxvIQwJCqqgjTQeOml/b8eer1KHp71npJ8Qp6PEHWViHut&#10;hdVtawJ8Dz1eoeE68YbhGFpQV4j2KDoigObEW7ey4/U89XqhYJ6vsOwSQYbhYAmYsQ5YLcE3Pa5J&#10;8T/bz1eo1vp/6yZj6s5jqMVq6pvLjWJY42a6kXIuLXtYga+N+er1WI0eVKGnwuoad43bYG2lbgHU&#10;mxtY6n289XqJTmjBjUDEBNvCh5GYEHUahLezT+I56vUVjM+RVwto6ylffENzurW3XHh7T+vt56vU&#10;W2uxCtXEUgjqT5fvsUJsfaBrbta1r/s56vUL+Ua3DqrDlatUMFQkIGJIP+Jjc9jrrz1ep4zdk6jz&#10;Bhi4XPL+klIci4BZfC110IPj/Tz1eogmfei1XHXTzpulaOTYqgWsqnt2AIN/Dx56vUgaLJ+I5ed1&#10;KBYZSqkkWsL6qvcg/Hnq9Qq5bq55Majgpk/RMAky99wsQGA8Df8AK/PV6hw/klFXVC0kLbQrjzGI&#10;INtuov4Ee3Xx9vPV6nHJ2SmxbF0hpJBvAIVLEF1Dd9V56vUcTp306hTEgflQY41KCRtTfW4+B56v&#10;UIj5ZrMIlaloI0nMpa4YA39g1+B56vUW/N2RWBnOJsN5eSQKqgAGO91+kC3PV6igZxp2psSingQS&#10;IfdB1sBe5+vnq9Qa78Mqq5piikmQtvAII2i+0fAkWPPV6hBpKvDaiulmfcbxgj7O1bKSL+Ph8f48&#10;9XqjxvHiszSVVyWIQaWJue4+/uOer1SoXgpK2aCdN6xspFwQVX7Iv9P8eer1Cll+hixevigpZTEr&#10;lipN9dPEezvz1eoyOWsp4DiFWIZXBZCd41BJVbKFNvHv3/jz1eoeMGyTRU1QIHUMsiFiqgEA+Gvt&#10;HPV6ss2UKGrqFoqamCpTq+0tqQbeHa3389XqB/FKWlw7EJKqCmKLGXZWsNvmeOg1+/2/Tz1ep5w7&#10;Ghshr6g+VTbGDP2DEgE20HYa89XqeoevdFh08DUEwlWPcSPAdwB9n3h489XqSQ9UOIYpisNNQkAR&#10;uQ+6+o1N/ovb8uer1GW6dY7mbPuMQJDI6xO1iDfUnta2ul9Pp56vVav0Y6O49LhiVGKQn32BLd9N&#10;QBY9vp56vUb7BOi9CLTVEALqxOlrWvcDx56vVyzZgFFhdEyBfL2dhoe36356vUBdRjqUVSQWsrbh&#10;38R7PiL356vVMwrGBUKGZ/MI8z4gtfx+rnq9UiorAZUK9wQdLiw8eer1SFNEHkqJPedxYXAJAI/L&#10;Xnq9RfupWJ00FKAsgYLvUXvoT3vz1eqvrNNXXwvUR0+2HywzkH2AC1vDnq9RcM44pUPh0dIwvUFx&#10;J4XLX7arqDY256vUQ3rTXLUwVmJVEixLVI8rlu41tcn2a3+jnq9VUmPyS4XPV0bDdExur66XPYfC&#10;xvz1eoJ6dK+LEzQLODEsgKAnup1JPxHgOer1CVgs074mtPiUbrTo/uOSp3AXtYDWx56vUqqKtpK3&#10;EKmpknJjgkQERnU6AFdDf4c9XqbpsQ24zK0cbNB7zRhybgW0UE69+wPPV6k9mnEVjCvGnuSlTuB+&#10;yT4AfSf1ueer1YExpKOnFQSjge6ynve2lh2N+er1MGK4jNK8FMsKmKUkPI9/ctrcAA3FvZ93fnq9&#10;TBWV9LIpNU5is4st7gWv9n2A256vUnmramppKjyLIZSPLLagWvcc9Xqa5pFWhn198WuL6E9jbnq9&#10;SXnrUkgNGNQTu1tow1+7nq9TNW4i77I6iMGRYwrBbdz3+nnq9UmKohkKUsoAV1BO3v28fD6Oer1T&#10;KiCq/wBHc0+1HNhOfsswF9o7ajnq9UiGeiwusqY6wlpAg2ta5uw0Fvj4+znq9TvQVbQwf6WWjlKB&#10;gDrYke32a6c9XqnLK/8Auo3hVCltCpuSLHv28f7Oer1ZzTQYbGmHRMwpVBCqLWDeI7Xtz1epM4hU&#10;VbzGKaMvFrssRcE6mx9h9nPV6sdNUy4dTpFIRFLJIC7HuVGqi1vZ3/Lnq9Slixb+WV0E1UGkpCrM&#10;wXQ37C3ceN9fHnq9TfiebIZl/l2FIUil0HmEE9++luxvbnq9SYr3FYsPzhTzEYgnbY2A8D4G/PV6&#10;s9PLEaGeMgsWACyWuAwOut+3PV6pknz9KgjlkJYKpAXso8Dp8e3PV6s1ZWwiFJZSzsSu5gb63tc3&#10;v256vVNOIokKvUyBvfcqwH2haxB11tz1epxNaTH8rSM0SlFYs1gTr2vra/PV6lTSywyyR1VSPLAs&#10;St73YaAm2hBH93s9Xq4TYVB/OpKhalEsArAA3cEm222g9pv3H06er1Z8WxGgpsRSFA7tJGEsAbD/&#10;AFifjz1eqM0lO+KrDVbjIIT5YUG2l7BtLEX7D7uer1IFaONG21ERlYN5u3UgPfx+jwuLfDtz1erB&#10;UpGaoAKy+85KjUi+oHt0Pt56vUZnpJhktdWxKz+W6Bbprd76ggeI+P0c9Xqu/wDTnQF5Uw+mjVUT&#10;yrubD7Nn1voDc/qeer1H3ly3ieKYQJpwvvl7sFBYnt+znq9SXj6YU0UixLuKkaXJBPib/G+vPV6l&#10;tl7LcVAIaR3KxCNbg3Gt+wPxve/089XqEeskgwWimmRvLIs1woIXWw0sdD+3nq9Qd5qzPPtgekdD&#10;vRiwcWJ266aix8Rz1eomWfOo1Dh9XVVkcwKyKm5idQS1jtN72HPV6mfJtDR47i618LBpiw8xm1Ci&#10;QfwI56vVYv076HZXqcKiknifzXCXRALEakW9nfnq9R7sidGcJl8sUdJHGDtZpADc/A+3vz1eo1eB&#10;5Xgw6FKURhStlDWvp+z+7nq9T/XVEWHRhSDdSBqNTz1eoL8XxmP356dgwJ9twBfX7uer1JF8eo5Z&#10;vIt9lSbnsTz1eoIs2YysS1DISUjVUAF7ljrcD4c9XqJnn7NUc1S8dNL5ZCHczHS47C3tPb7uer1A&#10;1T5vEcoaAbnIAI7DcNSBz1eo2fTepFVSwVkihlDMSgvcE/0d+er1Gnw6up8IpDDuJYBTuY6sTqPr&#10;+jnq9TfjGZo6d5ZzKSrg2GhBNv6f489XqbcBq/5pUimkTtssotYfHTTnq9RwMg0j4cgMrkILADwB&#10;tz1eoaIsWhWAyTMAFB10uf7eer1J/EsaikiNUJLbLaDvYDX6b89XqYZsYkMJWEm8lwG7W01+rnq9&#10;T7glM9cRLUnft0N7Hnq9Qv4PTLGAUsva3PV6hWoZ0QC/h9P6+PPV6sGZD5tIVUAgA/Xz1eqpv1iY&#10;V/NMlVsUiIzBn2Ke4K6g66a20+jt2v6vVqL9bqWsTP7TYUiRz0lQCHK7lZNA+gtclfbfXXvYj1eo&#10;J43Aq4YnBvMZDfuAQLqf289XqhxYVOcXpa+mIE8rKlpFBRtt2+ydDb4/X7Oer1WMdFMGocCwellj&#10;Y+dJLI8h1JPu3Ybu9h4A3A8Oer1DzmXGaWmg3s5mpiGZN1iQviPgQR2P7eer1Eyx3NFbh+OeaqkQ&#10;edd23aEWtp8QPHnq9QfVNemY6x6FtSxdlHbTd3vr4c9Xqi11bFCWw7EFLmNCEubgOv2Db6dfbz1e&#10;punpnxKhENbHuYIfMYCwC/ugW1B+PPV6mTFKWtbDmr2jUfLkMsaf4QQACb9+3fnq9SUr45RTRSX0&#10;nsrMDqCR4D+j9vPV6oyAR0QqU3OkDKFB1JY38BrbTX2a89XqlUdTDUVj0s6lVU+4o01J0H1c9Xqx&#10;gSJVmG/uiRjqb2Ivr7Dr+3289XqwiTfOxp2aOYaI7XIN9DoP4Hnq9WaCSuo2liZbsdCb/avrYX/j&#10;z1erukWWCaSvB9+IG6knuRoT7dDYc9Xqj1MEdfSpXxt5JKspQGxYEnf8bG3Yc9XqB+qxHDYojVKn&#10;lLHK0AFje50uLa9/Hnq9SFrK56WRqeNxIpJ2vfsT3C/Rz1epvOI0ymKnZ2Uq9mtc+74g/Ennq9Qo&#10;0AihgNXG7LFHsfba2pOoBIvoP2+znq9Qg0mJRxpE1TGI1fc3mBSS3vbgpOvcaE/389XqxR1SVUkl&#10;Kt3GrgkgEXJuBfS1j2+rnq9WWMCoqJlppFMEa7GO699vhbUA2789XqZaKonikWGVdscjrsvbsL/T&#10;7La689Xqz1tJNiD01PRjyykpkcpqCG0IN76f2eOvPV6jI5JyTUY1eroqUuFZI03KAL9wfH2X+nnq&#10;9VkPR7otg+CCmx7HaNZ1VVZiSWC2P7ouQLE356vUbnC8Whw7/RI1VaeRm2jbYHvb6Oer1J3MPUCg&#10;y3R+bPKPmI9zptfQI176aaDt7Oer1Ei6weqmvgxCZMHIUUy7ihcEvpodTYa6C/PV6iHZm6n4xj9d&#10;PHJM1RDKjMFYkgE+8QCfu56vUTbPubkxp5ZFY+Uq3L6e4bkMDb6Ox56vURjqPmORqqSijlZkja0Y&#10;GgYm3ci3t7c9XqLtizztXnzh7igAD2X9t+er1MVJTGgmakg7SubA/s/jz1eqZEHpSrD/ACtzc629&#10;h/Ltz1epSUEiU4FSzGRpGChSLbbG9z9I56vUIUNMpqErk94iRht7ad7j9fp56vV3XVlNiGJyVNwF&#10;2AqB307g89XqaVrKeolaIr7w7E91F7aD489Xqxxz09IPmw7rEzC1ybbgexXtz1eqGKlYqmWGdwyu&#10;xfQEknuNTfnq9SoiKxUUU0GrMwdTcdvEED+B56vU8YRjs1KfKnh81JftNc7hoe2tvHnq9TJjVUaa&#10;ZpaF7ot7a3JvfUjt4256vUgZqmnp5jWOSyghgqkHw7W+P0c9XqUmB1kMsUM8IKIwu1wQw3eBB1Hs&#10;56vU51UZmLGRtojYBSABYHtoPD289XqYMUoZIZfmA/mF11t37jvbnq9UcU9MlJFP5wu7sGjswdLC&#10;+4mwFj4WJPttz1erlWlHdqeCz7ttiTr8T356vVHVJUbyahlG3c17A6HwJ56vV6qoUcQzozgIQCFY&#10;ge0GwPPV6p89HP5EtcgEkO7Yyg2IYjuNbkD2jQeJ56vUl6tYWqYre40SABzr31/Px56vVlikCVRe&#10;waMgEk9gRp+R56vVygwl6mRZYwF3XLAnQAm3YG/PV6lvg2D1UtcskIMka7dFGp8O/Y356vVd/wCg&#10;3oVNQYnR5xx9o5qOoVJmjEZ3La5Ie4IIIsPC2vfnq9Wx703ny7hsXnyMqJKCIx7oCqCbaeGnPV6j&#10;PUGfaOhZIqh18vaLWIFm8PpHPV6pp6k4aFMqtuKg+6Nt73Pb4Hnq9SEzFn2jxGni+UdLyaMAACgG&#10;mo7D2c9XqCTHseEjyrFKovGRftceIH5a89XqDvGpVankaF41kCb2QyA3PcG3jz1eqvLr+KqUmqpJ&#10;TFHZd1mPZhpp7Ne30c9XqqV6n5gqaTEZBtdvKLWc2O0EAAdzofr56vUXWvzFLPVmZGbbEPduosCx&#10;sLHuQD4c9Xqz4LX44uPRUkiSz01ifmLqApIO5dCCSe/Y/dqPV6hwyl5jSg1C+X5Lk79QXub2NzbX&#10;289XqG6iSWSlkmgZTBEQ4IuSoBFr2va556vUMORpMRgq/mo32GNAST7GB9vge3PV6jcdLc04jPH8&#10;uhMkocXiUWAUaXFr66c9XqNVkqGszxiK0ETvGsJLNZQGJ7D7rDXnq9R7sl9AMVqPKZ2eUNtfc7Ek&#10;AeH59uer1GSw/o/PTyx1CwqFi2Ag3sRf6/b4c9XqkVeCx4bOwghQzEm3ugAW0/X6+er1Bv1AxOAQ&#10;zU5Qq5A3kdxpb7jz1eqon1HeeuIE0EfmNIsrMwJvce34/r489XqrzrsboKGlWF6fy2llaeR12km9&#10;gSe1r28eer1InOGYPLQJTBpF3CVCSbk2vYDx56vUDmas5Uxw/wCXc3lDAAa7iDo19dPZz1eoDK7F&#10;qaKseONidykLucsC2tjr2sbc9XqR8ZzbW4pEtEqGMQyyVbSyFdpDBVWI2IYFdfA+A9vPV6p9WI58&#10;LaOrc+ZTszKwvbaR2I+/nq9WCm2zwQfLw72TcUu1twsL30AA+GvPV6oWJ0gqlMkiLHIBuYRm4Jva&#10;2ml/jz1epEZkq8Mw+khpkiaSyMZdoF1JJAsSfAe23jppc+r1AfidPJRSSfNG0AYbQR3t7fAc9XqS&#10;9XXwPEsqgrGmgOovrYjnq9ShwIRNWAbdwluvvMbAnW/YdvAfVz1epdytJQ0Wyg1lVwik6aH94ntY&#10;n9deer1IbNbPQyhiNlQrAEX9038L6/r9fPV6kRi+IYjtkmWESSjadq6qo8fjp8Oer1NFDFWVtZt2&#10;qlyCRY2Xx0uO3PV6ltTUzPVmnVyzb0a49i/Dt+v089XqGbL1I8tZHjNG28+YgKm1rXszX1vqOer1&#10;GPydijUdQYqGRh5N2J0Nt2jEm/a5tbnq9Q1SYnBjeGtUwTx1UdOBd0J903sQTbQg6H489XqKX1Ix&#10;mWqraiJU2uAVHvXAFiDcm30Ac9XqLbJlR5XWla+w6sbdye5PsPPV6n3Ccriihs4VI4pFAvqT3Buf&#10;h7Oer1S8IwKE4s2H7tkLe7F72m8MSQNdbdwB4fDnq9Q6UuFGiwVZ6RfMm3FI1FhuIGpOtteer1Iz&#10;Fo5/mpEqEJdVYvdbhdL6W7Hnq9QqYJBBNhcFSW8k2DrcWBFxe4Oug8Oer1Zcaxmljo5vlA0U07vs&#10;udSBb3h7AQLi3b4c9XqTdSuCVzw16q247Nwkk3gtezEWta58PDtz1erwoZsuTvLNGNhkLBiTuAJJ&#10;ABNz489XqbHzJLJ5smKAAKzlGDkBkbtp4EeJ1voeer1JqgzbSYnViiZiDv8AeN7jb2I+vxPPV6jL&#10;ZIYJVR01IVQoxUC+hVh3730/hz1eo1eQMz1+FtT4PKRCUYs0gIPcnS/iL+36uer1WXdLqvGqfLi5&#10;ixaKSTD8QMiQysx2iRR7y37HQ3sNbW9vPV6g/wCp1NSVdHHV4Z5iM0jIIywKXsf3WBFifDnq9VXX&#10;VXLVNJI0zgp5JIUWsCb6k+2x9vPV6gTXJ9OJr1N7NZmJI1Otx30t/Dnq9SBz1QrSPCka7EYFEcg+&#10;6ADck99PYOer1F6K1E9TOtHdZ0LXc2N9LXF/D4duer1CjlvAWroBR1DtI4iG06e8+hAtbx56vUva&#10;PL1TE977XgCOAR2trbw0PPV6h/yTjkzYXRnFIyqShiQdAF+0LjuCOer1GUpcyYji2GRxMkOySzL7&#10;oDtYAtuYLc6ac9XqXGG1cFfWxVU7GBXUApt90fC3PV6jNZTw4weXJRP5e6MEgrcOLk9789XqOB0j&#10;xpZKkuwPmQtG7BgRdSLAj6Drz1eqzbpxmDEK/BljMgEYK6mwBtcX9l9Dz1epn6lV0sNE4jRpgC1y&#10;tiQfb93s56vVW7m/H6uhrZiZ/LAJDKQQCD4fnf7+er1Ei6lYvHUQlmntJTntvYKRc9gPdN73ufZ3&#10;56vUVKrhrKyCauO7yw7sdbHb4m99Qb9/o56vUEuGYXU1jy10JG2R21JuVVWsDpe4I1+nnq9QgJlm&#10;mFLE6s0sc12Yg3BKElR8CTe5/ovz1eotHWnKbwxHGJlMbTrG8V9AhJIZbnuLeP8AHnq9VZmcUqPn&#10;2qWmVgZDGFW+psO3tFzz1eoP6uFE8xVQMTISrew2sV56vUrcq4bV1NfHSwx7jYMt+wYC9z37c9Xq&#10;O7016fYziFHAqQLJLKAxXUld3wt4Dw056vUfrpR6M6vM9IMQx2ObYrLYC4st93u+y51vz1eo72U/&#10;Q/htdS07NTPLJLIb3QX01GpBNtPD8jz1eo+nR/0cYpQIJqyniCtZtrxkkW90WYWAGnPV6rFenfp2&#10;w7CBHPJTokp2LcKAQPED3fr156vUaqi6dUFJaJ1DbFAt4EfHnq9S1osGo44DAY12gAW00+i3PV6u&#10;sRwfDXQAQIRbQWt7Oer1ISoyzhUlY03lgSAgkeBPb+HPV6nJKLAqTajRpcbbmw0BPPV6uUlHgs8w&#10;lj2Aaj2XPf8ALU89XqZqmgy95peoCSEqx26d/r+F+er1JGtwfKZIUojG5vewsCdeer1JHEcs5PqK&#10;mONYYy9tF0JFjoT8D7fhz1epc4X0ly3iRSaSCNHIFiEGvtHt7ac9XqRecugWHrPNXLAACG2sNFFh&#10;c3A56vUTPOHTmry9LUNBHsiKNdipAA/s56vVXz1izhU4Jh0tdGA4ifYSAFDDb3IsDpY3P7eer1Eh&#10;xrr89VhbUdWiT04IJVxe1rFWsPYdR8eer1F9frzjkbzLDiIQEnZDtIY3uCATbsNdeer1MuJdYscr&#10;cL/l89RKxlDBSrlWFv3gVsQTci4P7Oer1BtjnULGquj80VMkikMAyk7t6aEX01FrWJ7j289XqDup&#10;6j5vraweaC9GyG8gO0i40W3ckEak89Xq6jz3mSppqeCWR/LjLkqHYhh4XFjr46/Tz1epPT4pmfGK&#10;lK7YytCdAAfbfaNDrbXwvz1erHUwZ4xKpiFNTTS7iVIBGu4mwFz4Hw/p56vUM+Sei2ecxi9TBIHI&#10;jA3mwFyL+GoB+P0duer1H56V+j7OlRWwV9DC7TIDe4spuLeB17fHnq9VlfSH0k43NDDJjytG8YUO&#10;sZIZpPAg6aX/ACFra89XqsPyb6bqulq1nkaSJDa0Zcm501F9B9XPV6jOYP0PkieKtZrkDa24C5A7&#10;fX4c9XqUidFKSQs+0IWuSxFybjnq9TG/pzppjJJ5y+Xa23bY2+HPV6ktF6Y6GPfXQAsf3Q1iFX4e&#10;7z1epV4b0IioKsTRzECy2AWwFrn489XqE7AOnNPSLsmO4hib21Ov189XqXNPkql8tEsRsIIsLc9X&#10;qUK5WEcQRWN7+wjTnq9UoYLUU7lXbXw789XqlCkmSxZr9/r56vVLgh81wGF1v9duer1OUuBU8sYY&#10;gG9+/ieer1BVmXppQYru8+JZCwtqoPPV6iN9b/Sfg2ZsIqYTSxytKrr9kAjcDe3s09nPV6td/wBX&#10;X4WeEYp5s2G00wnW9ihUHQ6BgV1sB2/s56vVQB1a9HmeulGPLJDTMlPAxRfPjLMfhqdR7bn2X1PP&#10;V6kpR5MqZqI1OLqsU4K7DGpQLtNrsL+I+rnq9ScxLLvzUaBpAWZ5ApI3WUHS9z+92GvxsbWPq9QE&#10;tFSJO00ajfYoSBpcG3fwtz1epWYNWtSVMGGSNaOcEkkDuD2J8D256vUJeAYjRQDzJAwenDj3W2gk&#10;m17jU7R21+nnq9ShmrIsQnVX0jVkbUAXF7a/V4nnq9ULH8SFKu1HEqwFypT3rkdjpp4+HPV6ggrs&#10;X8+BBDJtbY7Em4IJJPt8fDx56vUF0uI4jJUTQFtokAI1FyfaR8eer1KGBqmSJajCZt7ot7SaEgHQ&#10;eI1/X289XqZanEp6fDFgb3Lyu7bGBN9bi/ex56vUl5qlambz6W+0AlifCw1tp256vU0LiMNcPnRc&#10;JGpt7Dfnq9Tk2MTuAkkZTaPDxFrC9tNeer1CJk3MlTTOJEF5Esvex+o/Ac9XqPD006y49NXUmDvK&#10;ojp0KmViTfap2gi/t9n9vPV6j99O895lzNUoiTbvLQqxW4C+HY6kWPPV6jV4fk2bGMpzTY3HMk9N&#10;Zka5U7Tc2t8D7fbz1eoJavF6mjMVdWp5pjVoyGAIG1mtcdte+vPV6kdWZyooJlnkXbG7G4uSRcG5&#10;+i3PV6mmmzRhVNj6QG825WVXAO0KR7t/yHPV6jVZLxWD+WU9fVXCQghQCp2mxHY27nTnq9TvjGIT&#10;YwIIdvmxAOWRbBrk/vXIuB7Oer1An1Fy3S1cbQLTiF0DrEGJG7UnW19La89XqKlm/pbR02E07VyA&#10;1DPI0m0hlAt7qrp7bm/0drXPq9RS889OyZT5iM9kK+XGp13DW9vAj+nnq9Qd1uVoqeGCI04HlBdl&#10;0Pa4AW1uw8b89XqSsmSYasyLHAVlkYsW3NYXa5AGo18NPo9nPV6lbSZMNLTPPBCVeFrs9x2K+zTQ&#10;9j/eOer1O65apGooqhUEbQyNI4094EHW/wABrr489XqWOA5VpsMgSaVfMVydoHg7GwLe0WPPV6lR&#10;hmFQGYSMoRSSCV0LW1sOx76ac9XqVuHYVPT4pT1KTmANHeSI2AlZidpJYXBA0AHxuDbnq9Slw6kR&#10;HqqJj5cIkJIIvu3C5AJ7G/0+Pt56vUJNIlPhMHytD77bFIQEXsQCRfwOnPV6lAvlGm+eCKGlt3sd&#10;gHs9h01PPV6pUGEDD5Y4FiXzCokKMQPtDuAbE3BBA+vnq9UaPZCjR10xZ9xCHaLWPcaWAHPV6stW&#10;iSE/y5buwA3ggi3jrz1epjnklnqzFLYsHVADpdRob29vPV6nZI6em8xZEWRZTtEYJAGm0W+gc9Xq&#10;E7JOW2rsbhoYgzxwurstxtvbT6x8eer1XTenHC5JaWmnNKUmjZUDE2BA8R7R9HPV6rSsKllpEWN3&#10;Dz7Rr4D2jx56vVOZJquBawhRow2EEE28eer1BbmjLiTySPXOBEVAsbXuLaA/Vz1eop+f8r0TI8sE&#10;VkRX1Nr2bT8yeer1VmdUsFGX4aiBk3iaOcK3e7P3TW9h3+r4c9XqrIzPlV/5pNSzR2SNQyxoPsqp&#10;7LbQWHs56vUFc4WoqXCx+Zs0Dkdu2h9vPV6kPMKWkq/lKmFlkLh9DdQNvhp9d/o56vUAWbi1eGhk&#10;UtCSwjZdGPiSSCNbDnq9QPV0KUciWRnCsHa4sRpf2+A56vUm8Vq0rLzbzqARqNbag29o56vVmwqs&#10;MsjNWuzFWG/eLk3BO+4tr/H6eer1D/ld6KlwRFG14qkEm4GhLHXS5BFr6/t56vU34xjAadsOhUN7&#10;rFbAH4afXrz1eoDcxyO2FNRS+9ULMAS1gDc3JOngO3PV6mxDDsSKWP3oGUL2v7L/AEc9XqFbJEMK&#10;YhIzC+4oyt2uDoR9/PV6rnfTzQyVuG02F0dO08hKIAfeL311Px8Oer1bFPpU6VRYTTw10cCwsCpZ&#10;WA0JGosdTZvHnq9VseBwLQUiRH3rKBcADw56vU24/ihoIvNJsDceA1/Lnq9RLerOe8PSVqaBt1g1&#10;23AqRuF/7+er1ESz/VVJr3jRT5QtINncgi4+Jtz1eonsmbqg47O7uINt4wtlLG5sGPjrb8+er1Gc&#10;ynnuKpy6VmsWQhWIGu0aDQ28bfr39XqIj6scWizCxaWlkWSkuDJZQm3uGIBJuCe/089Xqqlx+vg8&#10;k1zMsnlzFDGpLX1t/h7XOv1356vUiqaL+azPRyroCSluwa9u49nw56vU3ZqoAvlUDqDPToQdt7bb&#10;3APgb3/UaD1eoFcaxqJKuKipkC23KRckDw7a6356vUnZKiXEJjhWgW53A2uNCQdfy/U89Xq6yrle&#10;RMYWJwZwzg62BG3W40+u/wCfPV6rEsqzRVuThS1UUSwQGVofcUSFjtU7nADMvu6AsQupFiTf1epm&#10;rsKiqqh6KoVYxGoKyC4uW+vwBuf7eer1IatqAlEG2kPTsVJNgWFyAT376H7vHTnq9QI55irJ5Iqi&#10;uCywKCrIigMB3Gutzz1eormJ4fNLUlHsYi7GP6L3G4G1iO3PV6vT4ZX09QZBLGhZkMQCai/exvqL&#10;fDvz1epcTYJVUcLS1q7wQjAqPYb307XPfnq9Tw80U6wU6WWYrJtDEKL7bkkm1z7B3J8Lkc9XqRE+&#10;JebTeUfc2gpvUHv8Ra49mvPV6kvNtn/RNYKX0IuCNLHtrpz1epITYXE2Jx0tRUx08UpO6eQNsiW/&#10;2m2gta3sBPw56vVn/klDPiscMEsc5jAO5L7WJ7CzAHX4jnq9Qn4FLNT0woJaZXeWS6h7lVIuFLWt&#10;27gHnq9XeLYpUxVkuHTiNSyEXVbDda2trE/Sf6eer1OeRqeb+Y+QzbpIxoDcak6EfxHPV6j59Gxi&#10;FBVeVDsDRDcWdQbkm49hv9HPV6rOel1DUGphqRCJWmjMqMl9qkjta4Nu5t9H089XqNdgpBwWabdY&#10;lpL3uWA7C4+nUX56vU05ggnq8I+aoZVkKhyg1LEra6/DXnq9RXM9ZhpoI5oIZCGRhI5vbW3Ya6+z&#10;nq9QADEqmvqTCFCMVOikgqpOvbXnq9XHL+Uap2dVX9CWG24JDsWvre97c9XqXoylQUU/n1LhNt2I&#10;ABNz3ue/fw/Lnq9ScxfD6mmpQ6IzKC2xdLFW9o+Hx56vUAGYKW/m1dQmqBu1gT4WuLX9lv7b+r1A&#10;dilMqQRVoBhQqCQVOgJ8QdQR9/PV6lll6SaqqIaaBdViKhXvqWO64JBII8LaW+Fuer1WcelLDQ+J&#10;wVzi7KIygNrqfEHW/wBXPV6rqcCFJUmOWwW24B9twhPe/jtNhp8Bz1epCZ+qmosNkRkCTl2AGhuB&#10;4/WBe3sOvPV6iW58xyUs1LUSAeaGEegFja5J7aW156vUBWPYrPiELbhEVpxdX8SBrc9+x8Oer1B7&#10;U1U09CsswAeRdrue5U/wOvPV6uGG5ko0akoVJHlExpG2u97EE/8AEgBf7+er1OVZjUOH4YtE26pk&#10;DMFfU7R3N18bHT7uer1SMVxOHEEpIaK6wSMjW1UjxvqNDoRp+XPV6sMVV8q0tOjRmGqMkkl9pbcu&#10;i+B789XqcaTDJZ6eokVmhcQCRQSQisSfDte3t+HPV6oWL1VDV0Ec1W5mqY0sNo0BA8fbcc9XqDbG&#10;sViIdoCGGq+6NF0Ha9tRz1eqVh2M01PhsKzttkmOxXOp9g0F/Dnq9Q25HzNFgk7rLMY6mouTvHiP&#10;EfSBz1eo1GGZlqGnwyom2K1XB5qLfVtSuo8C1jof289XqH3Ac51NShmv5ccrFGDC4B7AD6+er1La&#10;urq6bEJZvMC05i2gJqQCCCfgb89XqDbNNX5NJLAilnnCJdiCSDcXHs+nnq9Scixj5jbh9OUWOh2k&#10;WHcgaj42tz1ep7hzsxtHS2BS4BIuRfQ39gvz1eqTiVZVPiUcFM6okn7wI3M1rnv3B1HPV6pGE1Uc&#10;E7xz1CvPCGWSMaAKQT9P189XqmUGaZJElw+qUreRSsqDRvEDvrpoeer1LqjrneE+9tvq242Isew1&#10;PPV6lrTV8dagWFrsNb2BA9n3c9XqxVFXVOgiLlSL7iQPb3PPV6pyy1DyMbiQAAnQafE89XqaqwBU&#10;WJG+0S3exOh08Pu56vUGOMedFRzFyqOzOSzA2I8AD4256vUEMmIS4biDCUGVCLbgBt3ke6APGw8f&#10;C3PV6ltgOJR09HVsSsc0INpCoABYeNrXUd7c9XqGDC8YWOmjDMWVwStnLhvrNz9XPV6lJDik01MJ&#10;WQWJINzcj718Oer1YjKuxJprHcLD6P1PPV6m+rmbESzMoIW9raXt4flz1erNSpDBL56t4dhp+X18&#10;9XqwSSUSF5Kd9u7U39nPV6mPGhLLTQywPtSJjIbfvaWsfhz1epEY7Q1NKzTQofLcXcKb2Y+P589X&#10;qY3wySCNZoSzO+0s1z+9qBbS1jz1epZYKlQ9GzSMBMxbcVsNoDaa/Rz1epc0jSzUuqXlsF3HT6T/&#10;AHc9XqUUuIRxBsNY3cKO1tfHnq9SPqVkhj+Ya5ZmA11t/E6Hnq9TzhC1ahzUnaLm3hob9uer1Czl&#10;6SSQCWNhsJU2HhYft8eer1DvgWMpGyKj3Md+3x8Oer1DFh+JSzxA1Ave3fQePs56vU81uH0dZBvC&#10;37X56vUU3rl0rwnMeCTB1sRG66d23d7nxt4c9Xqrj6e9Ba6uzpvro2+WEoBA7kpcEjw9vPV6rf8A&#10;pzljAcm5dXCaEKxAGrAG1h/Rz1eoCuv+YsKwPLz4lM6R3lVfAEn+23PV6qusz+pnJWHVVfQUkgJp&#10;HMbShgRuNu3buTbnq9T/AJE9SuDZtrPkKcxeWPLUWI3AG1yQVv8A3/Hnq9QtZiqss4pPJMFVmhVt&#10;oJAJBt7O19Tz1eqmv1g5cweix5sxYfGJYpJXNla+xtASfd7EeHPV6q2cRjhnrXFJIXVLFlI1G5tB&#10;Yg2Hfnq9UfF45actWlRtVyhddCBobkdrW0JHPV6kfVYgMPVmW217he5Gvcm/iOer1FkzHXU5qD8q&#10;SN5kAI8SW7nXsfuA56vUjZmniicxKHkVGI3f4b9rgHx8Oer1QcPpYaupNRVQgHalmv2P7w9mp8Lc&#10;9XqVf8+emaNqO1t/vt4EAAW9mnPV6nrDp63EJXljEbhiSDqLAC3hb+3nq9S4whDicYTyyrHcQLix&#10;I0BsCdPp/jz1eqfiEVRg5NbHZnVCrsCALEagg9jYEH289XqA2uxOTFfKOHR+RFA+65F7se6ix129&#10;7dhz1eprxnDcLnrVjwSrqIpZoW84vEiKrXta9zcMPbY+Hx56vVyr8OwzDKaGdVWSeKyvuA007qbd&#10;yO1rc9Xqb8Vnlw5W8qIWADNcX1Y3IIIPhz1epE1FcGnkqaVFKqbkHwXsfb256vU3VEAnjkNP7rfu&#10;7e2vcG3PV6mCaopIsRShqgTPLGxjRVvcLoST4c9XqkQYziuHU1VTUXkqlWgicSwpIyruDExOwLRu&#10;CPtLYkXF7Eg+r1YHo4cVYzxRjfp71rXt4X+nX+3nq9SqoMGpElZdm2QKPcA3X01sQNBfX6Po56vU&#10;3RSQ01N5ojLy2UAAE7SWsTa1zbnq9XTJUR0PzNVulUXHvjXbc30sDp4ac9XqdaKGOWggell8uOw9&#10;0qQSDrqTbw56vVmam+cBTYpCELcAaKRob99Oer1PmC/IPUx0UsYZ4nBZb66C4bTXTnq9RkMs1ArK&#10;RK15dpR2t4ix8PabEc9XqEmJi2FyVphE1mMZU2DEEmxUA6e24Oml+er1JOugpYq6aSEqDsNk8GJ8&#10;Lk9x8eer1JfO0E1BQWRfOj2rbx1Iv2+B56vUXjGKSpqsQjmfVXICqtrhfbpqLHnq9Q+9Jaypp6tz&#10;Us0UjsNxUXLAGwLdtT8deer1HHTHK2CpSqw5QYVBVnsCdfCxNzf2gc9Xq6zbXYhT4epoLFXHmONo&#10;IB7WHe/jz1eoDc2ZglxWNKD5rylhAO62pt3XvYW56vU45NxZohBWqgWAs25m1YqLWuLaH6b/AJ89&#10;XqW1TnCGrqRPDID+kAABFyBfUqfEdv7uer1DBkPOJoXWnJu7WK3/AHTu7+Ise3PV6jeYnSVeI4BC&#10;lZKAfdlVAGN2AuCp0Gl7i/PV6pXTgzUWKIZ0Du4KnzdTtNjfxsb89XqHvMdbh+GwJSV7bZCTIhXs&#10;LW79/otz1eqNl/EKLFUkdFs8pAcjSyC9m+FvaOer1ER9SWb4Mus1PFMNjxO6sdbqzEWOpIbS/wB3&#10;PV6qYc1Uprq6aWj94ySEntdr6fnz1eoxnQnKte1E1I0IRW2GxUbi2viNfjb6eer1W5dAsi0z0wpa&#10;5S+9lbzAANAtwCF1uD38bc9XqsjypgGXP5VGaNGMigENqRfxH7eer1GMq4/mI4aeGQRyRLGgJXcp&#10;HYaA627n289XqBXqZiFFT4ZVLVVlNTOdwIkuqk38ND2PtP16c9XqrUz5hRXz6maRGLF42Yi4CuCA&#10;2nh489Xqru6jxphNScMCk71Yh0Gim4CrYae93156vUQzP9LiOF4kJayr8xS7SBn7i3YEAADX9e/P&#10;V6gHqcWqTVSYi/6ed3N2JO0XN7j6Oer1YqJzPGZ1UO8r6ewW17fHnq9Qg4DiUeHyKZWAMitGexsS&#10;b/nz1eoWWxaOfCHjpiFCxjzCNCdLE3HY689XqSONZursUgqaqtSnlmamjh0iSNVij91NEAG+wuWO&#10;rHViSeer1A+9cBSxvCAzLouuvtv7fo8Dz1eprxWuiqEScgghdTY3v2156vUioamskxNfPVVS5ub6&#10;kn69eer1PVYYSvnUnYX09pHPV6mClMlOXaSRWtqLDW5vcX8eer1CFkfBjiFU0kl0Vtvcd9R38eer&#10;1f/T1LupuU6eLGpYpJQGQslwRe4BI3Aai/tP7eer1FqxXCwKZ5Gk2OngPYdfEeHPV6muiqqII0cb&#10;+a0YBPa2p8QO/PV6mzF65ECxwjzA+7b4gAXB+489XqDHGiiM3yzAqCoFtDfbrppa556vU3NN5cfl&#10;rZSgS1xqfE3+/nq9UsVmjTm7nRSTayi5sBoRb6eer1PbUlLDUUtI8RVdm7zRcNuPxHh/Dnq9TtUp&#10;GmGmSics5YBidT8Trz1epOPUmnhd2NpVJSxFtfb9BHPV6lVSYjXRRR0U0Hl7xYmwspJ8PG1rHnq9&#10;QjYcZajbJEReJRc28O1j7Oer1POGU9HDTmVl2yljqNfb3B8Dz1epqrKVa59AvlC43HuG9n189XqD&#10;PFHSWplo6hbeSdCLbSOxAPtHx56vUmaitqoEWoKgwEsm09yAdDbXuOer1ZUrYqQCtdQzF2VLeCke&#10;I17356vViedYKlqWUAg+8hI0Ol7X/XXnq9U6lrJaqq88C6oyoovbaD9o/Ajnq9S8wyrwulp5DiUx&#10;/RkkNYFrfE+wn7uer1ZxU7qTyqAeatQ0R90DT3vt29nPV6kfjVF8lVSPVsSocqhGtwT3Pexv4c9X&#10;qxU9EKesjY7mDGxNgdR2Gngeer1G26MpPJXLVSowCKpkAIstrjTx0voR4fHnq9Q35yNXPhE2KUcI&#10;2xMdb/aBHvE9ybf0c9XqLXjkdI1KJ44zHVEHcdwt4bfdsNRrfX+31epEYpQNOhjpQfO8sshY6Bxq&#10;C1tbc9XqmUkwFQTU+8VZA229iba20Hj8Oer1LvCv0+4XHuG+4ewnQDv256vUunYVtWIJ5GMahLXv&#10;Ze1wPp56vUazp1UPJDPSRHyzIqgKwsdoIsykjsfaP4XB9XqOn05x1KiCWSZAjRxFCWAIZlNg3iL2&#10;1/XX1epqz7iOG1M0EkO5IwSG72aTb+7ZdbnW39PPV6i143iFPDiElSkxaVQSwJOl+2nPV6g5xTE8&#10;RxN4q5mp2WB7o8cCoSfiQPet2N/G/PV6k9JTupqVKhfP0BYXBPiR91vv56vUnq2kkSDyqa23sygj&#10;9dO456vUjnlq4X82a25N1w2t1OgOmunPV6uNQYKhFppLgtb7JIAF/G3fv256vU2zRyzymaE7ViFt&#10;dLkWtYHnq9UaWeRv9HqPcdAbnS9j2Nvj7eer1M8uHtGDTFu7gh3BO4HuLa9vZz1eqFVeYiy0cYUo&#10;iG72F1S97g+F/q56vUwU8cUO0SE2sTc9/wCHbnq9UupkWogJTXcAPd7+weHhz1eqEkEZ2qQC0Sso&#10;uddfAeGp56vU11jSSvHDCGG1SN1tBbuPr56vV2kL/MoD75se/wAddP289Xqj/Ngvv0O4+6Ra5/Ln&#10;q9UXyoXqFjpD9ktuJ0II72056vVCnpYJd0VVGZUOjqjbSy+zdbS/PV6pU4pYVDRodky7EU6gBRot&#10;7a2HPV6pFKbFYWj8uw23APf289Xq7lMJkeoCn3bkgiwt9fsHPV6u4qV/5fJHJdUZ9xLeGp7c9Xqw&#10;PT7Zy6D3GUWPx9tuer1SKSSd5CysLwXHwPs+/nq9XrtJPvqrIW8Lac9Xq4Ujys0iMFN322Omvt+v&#10;nq9TpSwyrO8arYHRbd7+3nq9Rz/S101mznjtPNOV2JJH+h2++GB0J8Np+/nq9W3x6Rem8cOF02HJ&#10;S+V5AsbrpZrsPibWtfnq9VyHSzKPyapPJHZiB9f2hz1eo5mDUkVPAJGHc/V489XqxZjrqanonBax&#10;sbe0n+nnq9RZ63EXFdI4ZtwJsNPzPPV6uVPXxeUbIGJ1PY2/t56vVBljjYz+Wtg2qk62F+er1cqa&#10;OFSbncz33G1gBr/Tz1eqDWNNSwmGLaPMuGJ8Br29nPV6g6khTzDMRqAw32t9Ov0fw56vU84ZiUEc&#10;TU8hbd2v7Tz1epVxRUtSiyIbhQLG17EDXnq9TTU1c0skiFQBYqp0uT+v7Oer1IuS5a89ldtd3YAC&#10;+p+jnq9QSZgraVKeeKimFU67ryC9gfHuBz1eoteMzu1ZuYi5fxAIVe479xcDnq9XDBKuV6/yaotv&#10;QAhlU7bk+P1W56vUNtKrfLPTS+88cZkJvck97D6eer1JTGszSfJyR04IlK2YMAAlh7eer1Ej6gZq&#10;njxd45h5t95Z1sbDaLafnf8AU+r1Frr8b/mRdQblpff3eAtb/D256vU7ZRyy+MzmkUL8vYkkgtex&#10;7A/Ekc9XqPl00yzSYdQ04oaRKdnj3OikkA21Jv21Hbnq9RisNkiEEdPIwYMPfAta3w/p56vU8FpG&#10;qvkohcRi4AOhHs56vU1Y0K9KWTEjA0kC2Mnlge4b21Omg/bz1eoPMXqMOrkYSwhZ2uVaxtext489&#10;XqReHUda9SjOS0xIHvWttN789XqEDC8JqmqNrqApCgMNtwSTfnq9TzVRRph8ny4vJGSSbAm456vU&#10;BucKuvraF95RJtCiE3JUd/4c9XqAnH6VmmoqipJUEF9qaqbE2Vh4H6f4Hnq9Q7ZBwWnpoYVVRZ7s&#10;bC4H39uer1GFoWaGEzSEq+73QLWIHa/PV6lfRV9RDIKmpsdikAXBuTf9fu56vUKGWUd51a25PdNu&#10;wC/Dnq9RjMLnhpIzJP30NyBYHnq9SSzVm405MtONI23HXQ256vUEk2YJsbqRJcxlSve9iSfzFiee&#10;r1GmyPPHTUUaSCx0BI8fb/dz1eoZabHoITZHtbtfS/PV6kfnbMoWkdy9k1vbv2156vVrnfiJY1UY&#10;tR1RpXUrEkpJa1yliLAk23WOl/Hnq9Wo9n+lw+jrvdLSP5rqyBNbEG19b2P69+er1BdheDU9Veoh&#10;HloSAwubgA69u2vh9HPV6hryrjcuXMQpsNpopZmQkmRwxAVhp7xvr9B789XqsMyli81Zh0NVfaIo&#10;4xtW5sGBuPiAdOer1DdhNZPW0hnu6GnJETg7SxHdRY66c9XqE05lSampsQRfOkOjAGzKbWNj+3nq&#10;9U2sxWtqIZXqZBtSN0sxBF7Ha57eNhfnq9Ra8XwOrxzEqmNFcLCoZX1Ks3YhSPq7/wAeer1MslPH&#10;BbCsVWOmEThtwYFnUL9oqQNpvcWudLG+th6vUEubM+YVlqaeOKdXSO7IWGpJ0bUdiO+v1annq9Rc&#10;MVxzGcz45BU1bvLTxI1tjEXLEkG17eP3fXz1epE47IMuzfzKqlNREoBNyNwa5Fr6D7+er1A1i/Ux&#10;GxGJ44QsA8wakbibnta41Hxv+fPV6mqTO9NiMUkVP/lSP0lv3dx929vyP3c9XqXvTjFZcQrWkcIY&#10;xuVhYEJYW3Nbwufq8eer1WD9KcJosFwhPmyrSKQ5UgXZNpsfju1PPV6kj1pzzgzYVVUeHRFLbiyb&#10;QBe2qqbWuR489XqqdxjE6l6l8QkP6IuQpH2gR7QfC+nPV6hIyLmqKprKZnWzqwFh7b6X8dDz1eo3&#10;+GYykFNUSM1llB8xSAbKpBv4+Ps56vUA+cMHlx2rWoiZfLvoBtBAPY2AB+/+/wBXqLfmnL9VR1Eq&#10;Io+0AGNjp+8fbpz1epBIpp2meIkCJfdtoxN/D6fDnq9U1sUxJkkWsY1DACxOrW8F19nPV6vUmISA&#10;A18D0wS6qJLAkN4i1+/fnq9WOixWNZIInmuVdlQkaAEHT6uer1CVgOeazDKBPKYqyOFNh72psL28&#10;CPr56vULmE53XEKyliSdTNISqJbTd4AD4fTz1eozuAifD/lq2RAlRtBDam6kEk2uBbTtz1erNmnO&#10;7vU+RMn2feVrW3LbtbvcnX9vPV6gaOJPjmKxVUpMM6lzvVioC31BI8CO9+er1WIenHqwcDo6eHCK&#10;ryTJ7smwgMQr+9qe1wLA/wBvPV6rysrdbsLzhg0VDAYopFjCA7gXAI7MQT489Xqz4ZBQY3ikmHqh&#10;kkidGkIuVYam3s7/ALeer1JLqP08hmSpm+XAtG3YakdyB7Ow56vVUF1jwWXDsdUYaNkwVjt7EhTc&#10;n2aiw0056vUEWEdQKvLmNpUREtOP0bqLFSxFwdt/AD9bc9XqGGi6qYhisa19Z70mgEy2Fgp1T2a9&#10;j9PPV6h7w4YVnHD46mupDSBnLIwYtuTbr723Qk62PPV6i9Z5yzRNVSx38xVI8sDQsD++fpPiOer1&#10;B/SZGxfDKhcSowyFiDqSRa/b4c9XqFqmo46TBVram6e9dye+4X0t7COer1D70+xnB8aqEfCaZYpI&#10;oyGIsSACCe+ovr2+HPV6j6ZLhWWheWmEa7mViD4Hbrc/dz1ep9xaejjp5ZTTCVtoO6NQCmlifoJ8&#10;eer1FszFgqVVXW4pBJ5m+N12MNDe4J72vY/nz1eogvUTKWIUtIaNYi/kMNE7hb6sde1vZ/Tz1eou&#10;mLYNBS16SQPtAAuutrkeA9oJ789Xq4ZdqkQyrMzERlVcuCASPtAXFiLHuNPD229XqEmBDJULNTuG&#10;iTVWAGhH7o7Xtz1erNUwYga2D5kDbOQm619x3X3N7eer1CTgM1JhcdRWxo0rswWMIpYKuu4n3dNf&#10;yvz1eoxeRscpaXZKIVPmMu1ri5BG21r9/p56vUOGEY/BCsdQrFfJciyk3ftpb4c9XqX2G4hQ4hh8&#10;tQBIDIGANrkEkr2FvHnq9QY5srcPo5DSbAzkMCrLYsxHh/Dnq9RKc246cLQYc0rBpd9ogSbG50tq&#10;ADrz1eoMMNgxKtCJTU0rh2ZRtF9vhrbsD7Oer1HS6BelnM9di9H/ADZQvmOxa3vWU6gg9rnsOer1&#10;bAvp59MuDZfenmWAM7MrF3Vbg9tPZp356vVadlnKFJhlIkCWsltPgf6Lnnq9SqrIaajpGuFFvHtz&#10;1eomPVvNlFTzu8UwZI1O8DWw8fo+vnq9RNkx+jxGtNMxuELShrDQFvH26ac9XqVmE4rS01M0K3O6&#10;/bQAE9/vH589Xqf6XEpIIGnuGkXTYe5Ptvz1ertM2Ye0XkzMEmUkEad/H6Rz1eom3WXNuyreOiuU&#10;UPu2k2BB01+Pbnq9RGswZvxOXEJaapkVqeUAk2uQLa6j2c9XqCfNfyeNYcz++Z47rF3AYDtf6Rz1&#10;eonPV3BpKrDZqebYWijQiLQlw1ywN/Yf1056vVXtmrLtb8vIktMFEZLkkabbC4BsL2H6689XqA+q&#10;oKGWV2ogvmSLuUm2hBtYfHnq9WKnerHlUckgVBuZyQb3F9B+p/bz1eqfhlTQ4kDVQsaZo23FdBex&#10;7m99D8eer1TsTrKeRUpqxWBEgOhtp4jcLfd256vUjs0yb6SVrlFBUIoFgNf1156vUyyO8lOtNMCi&#10;yOGLW7Htb22HfTnq9TRW4u9XUyUzyt5Y/Rm1tDeykfTz1epHYhNWpXR0FAwYLbeXG4BgdLe0fdz1&#10;erzY7M/n000XlmG57DadbA2Go/LTnq9SaqarEMQUAAMhDMSvgB31vz1epiliniJq1dWRTbbY7gTr&#10;e/PV6sOIKageZa8pGwEXvb4W7c9Xqw0/mLItRKwYRlQTYA7fAAeJ/U89XqcpfPrJgpYyRhwyAH94&#10;66WPPV6ptfAK0pUQNuEp2MRa6ldNf1789XqlYbXUlRO0s4MvyxAZO5Omlj2F/bz1epS4dJHGkoqD&#10;u89u19FAtY/SO33c9Xqn19UYa4xLZ6eMAnt3trceNuer1IuoaJ52VtwVGDAe0nXv7eer1J2XGp6p&#10;fPKELHIVs2untv8Aw56vVjqa3EBTzVzTlI6dD7h+yxuLeHcfT7eer1YUlrqyOKaWML5ViWGvfx0t&#10;z1ep+pojUeY0z70Frk2HwsO3PV6uPnlC0EJIQWuCNAL97jvcc9XqkvUyPH5cj7d4JB0Oo1+7nq9T&#10;bTvUzo0Mum4jaQDcr2Nuer1KGIU0irFCwAgNl7aEjsB8Tz1erjV1k61kVNI149h0ANyb6XPbnq9S&#10;6oK5Z1bz2BVF+yRq2nb289XqkSPQisUw2jjChmjANwe9h8f18eer1PLNFUE4qrJAsYUszXNlvYXs&#10;NOer1OWGy0gZ8Xqg0yrdrqVAYewGxt8eer1JiejSatEnlEu4LuiWC3JNgGuAbeHbnq9UvBsHTEqm&#10;PE/LIDX3A2ube34jnq9R4ul/TA4siDB5fL8oRSeeoBJKsS8Yv29nb6NbW9Xqtw9PeC1sUK1lHHGI&#10;i12RtWLiwuD2tpz1eqzvB0oXoqeKaK4IUvY2sNouT8eer1I7MFfh9JNLh8bAj90j3mAPYadj356v&#10;Ulpq6COEU08JlELJsYMAR7S3tHhb6Oer1Muac+UtGstOrq4925CjaDppfxK3789XqI/1v6n1NLQz&#10;wQuEZUbc9tdp03KAfz56vURKrq6jOdTTxxzOEsdpY7dwABJN7C5Phz1eo7HQjMVNgkUWE1lMKmWq&#10;kXVrGyAWB8Neer1Xa9EA2LyU0dB7yU4Td4AjwGoOvhrz1eqxfKNFHQ06o8YUTMLgWBBtrz1epXVz&#10;Im9AD7trW0PPV6g1zjjMctGYkNmXQ3FgB7b/AE256vUAGKYlAJBErmzAr7lyBfU3+7nq9SbqKpJ4&#10;zNTNpHtAtpcdv2c9XqCLPmMpQFoQ4BXUt3ANrDt8eer1VZdTuo8tPmJ1NnS8sR1BAINw1vaCOer1&#10;JjKmcxidRTNKCqhzuIuCxa5tz1eqzXpfUwDD46Sj9zzE3Br6X10A9vPV6jBDEVbCEpmlUyWuC19w&#10;Ovj7LW0/p56vUH+KVLYlUeV73vRsoAuBe4BPfvz1eoculeXJPOWruyiLbo5uCLe3v/fz1eo4WCeR&#10;FTGRQI9xG4dxoPD6dOer1RMTxulgqzEzECwJBuAPDX4ePPV6k1UYrSVMwhWTaxNnA7W7i3PV6sVP&#10;jcEtcYJn3kG3xCk6H6Dz1eoacs1EKCMoQRqCdLnU89XqFegq4F9wkbhr8f1HPV6lLS4k8rEq2lue&#10;r1Sa2qlqaZlRiNDz1eqvr1LYTHW4LUyTk+WUe50sTY6n6Oer1amPqTy/BlzPMqYZTWjkJQWUADbb&#10;UDw0FtPh8Oer1FQnw2SrqWaFXprMCApBYLruIvcC/sPPV6l9knDlrsTihWR6hoXUb5F7K11J0At3&#10;56vVYJhGGTYBTKaRQRDEHtcaFhuJI2+089XqQedcRrocMqcTp5F3sQFRjcX72t2Nxz1eotWNSVdQ&#10;6pVsYy3vuCCAAynt8PHnq9SaarqKXE4aKjG7dCzgoAWsnfX2H9R256vVKRnnBWpVXnBViDqTuJAs&#10;dNRa+vPV6oUuNVUtYaGmsFdU3jue57g6a9vu56vVLqmrTVoY0WRShSaMX1PcNf2jnq9SQnwiStZn&#10;F/8AKj9Hrot7GxHs7/389Xqz1+BwwQM2Clb07k7mBNyV8TcHubeOvPV6mPD46tilXKu6RSbbdSxP&#10;8Neer1Taejkjp5JJlMnvHaqkFu/2Bf8Aaeer1Z6HDzOXhicBdmpJFwdTYfEdr89Xqi1tK+I1lLKr&#10;fpEL+6AdQQPh42vr/Tz1eqNVwtHWLPTNq7rdDYWK+J9oNr256vU1YrimI4diC4hXbd2q7V95CDbU&#10;EAajw56vUGWKLNiVUYpkTbZpNugNhfTwte1+er1BrVYXOa4VNHujpk3lg17qx0Fj2tqTrz1erhR4&#10;eaeV62NyzozX3AEMw8bdu3PV6hQwTD5cQ8g152RCzTbbAsADYAXsCe97H6Oer1LBajERSCWSxjUk&#10;RqRYAWIUkH2c9Xq4UME1DTzw1Sje7bt97gI2pse9ge1uer1ZqRKVKh4KdlZHDMbEC51FvDxB56vV&#10;HSWChhWmZdwVgFTQ7PbY+ItoLc9XqMF0t6fw5neMYVIXeQg7ABtB9n2b3B0+/wBnPV6rZ+kXSqHK&#10;GFR0uOQK0khQ2sAQbE/kP2eznq9QrZglGF0LSxFYv0bEILC/w/Pnq9Rbs29W4aRVpi4jWBG3KLG7&#10;hTrp7R7Pbz1eonnUfrVQ4lHBBUzolU4fYpYjeigaKPEgXPc3+rX1eonmc86QyVVU9YbpK6sVbsYw&#10;LgAHsbnv4/Rz1eoDc4Z3hrFkhoHMcT2CbCylT4i4se3hz1eopmcswDCaephw6YiKclmJuSbixNyf&#10;E89XqLbiuOPOwechhe1ra6fHnq9SPxJ45pYq5hZNrJsBsGJNwT7LeA/I89Xqg0ck0tUK0W3RXUKe&#10;1xY69jcduer1TyktXiZpnChPdYldTc3v256vUo6ZFpXjCgMhYntrfUDxtr+XPV6lJTu9PtMp37XA&#10;Itqbn4f3c9XqhzvQpUvVVCqJGexCEaEDQdj356vVgqZWratJ8PW2wjey9jpr4eHPV6oFdJHMSr6B&#10;rkFuwI8bDnq9WB5xIkTE7EJJNrDcbWt7df4c9Xqe6Kq/0dVVbNHc7frtfnq9T4ampgEXksN5dt19&#10;ABbQ6/2/R356vVBxWohVnw+P9G0djcWPhr9/PV6k35VM1Rawa/t0F/p+HPV6lJhrSRSRwzKDGx2f&#10;8F4c9Xqfcew1TFJFChSoWSPehGuy19NfHvz1epD1MqRVSQobeWwGvt+I9g56vU51iVNQGqJYwzJd&#10;hYAbh9Fu/wDHnq9SbpagT1q0oQpMQCb2AAvbXuOer1SZDd2jkAUxkEXN7kH6b2Ps56vU64fSV0VK&#10;tY/vIzsdDcX8Qfbb9Rz1ervbIkMjuwHmbgNRof7Rz1epM11FPuMCIQ1lsxHaw7j289Xqg/KNBMiK&#10;Q8R95ve101Og01PPV6hMwelhnj+Zc7GKxso9gJ7W8eer1G56C9O0xnMkXmpujHfQaAtoLeGvt56v&#10;VsH9MMLfpjlEUkUax1DKoWyKQqsNUv3sCOer1PmIeoqhy0vl4g4WrCbANqg3I/p156vUk6T1KYti&#10;Zmp2ldZSH8pRckv2AsCLgfSOer1DmvWSaangein9+JFaRCbFmIsb+Nwbn6+er1OFZ1gqqbDBJISN&#10;wdja5Nj2t29vPV6gIx71ICPEDLHcylVjKblVbL7B2BPcnueer1JDF/VSlCtTPFGss1VGI01JIYt2&#10;Ghvb6uer1E16qepebHMNkgwqWJzMAN6gG2z3SPDVbWIP7Oer1ELzR1DxKvxdQ2yRJNqSE28dSQLe&#10;B/Zz1ernga4fV1EkksPmwIxWx+m2lvEd7Hnq9QjyYBg9TGWpjZFZCLEqfd0N7d79jz1epU5ap4YJ&#10;Xo0JJkKyMHU2HvHsT8Dz1eoyWBJgwaRWiWOKRAoAsNwXXtY6+PPV6hUylhlZjmMyUdAu940Cqqi9&#10;xe6kjx789XqtA6C+ljH8WwymxPFIQsrMrqG3RkE9rhQb6eB8fovz1eq1bpJ6bcAyi8FbjEUfm2Ny&#10;FG7afC9gdTrY89XqNlh9LgmEU5hp311IuAo8bDx8Oer1NWKZmoafD2kV0BYEWNrL7Tfnq9RLs/8A&#10;UtIauSjjN3W5RhYi5On089XqA7HuoT1lOZmtOWKruUkEG9ibeIHPV6iO9eaaPFKWulDK0uxyARa9&#10;l3AD6e9+er1VU5gnaalkqXUw/pDCyk3KtqB7Li4Ov0c9XqBnFMXqZ5Y7He9Nbzbn3QAbqF7eOt+e&#10;r1A3nHEpMQq9hW8hsCAbG5uQbC3389XqSEA8yKI1cQZYmW9ySW1N7a2uO/PV6pGL4gRsxaJitOQf&#10;0QG3aAdAb6nT289XqTVTIap98MmxWsWsdBfQE662Ht+PPV6naDFmwyjkrFIMcJEYNrBlJA3fC50t&#10;/bz1epjmr6yaWSpd1TbbQGxse2nhz1eoLq/GGqC0DJcpKdxW5JGthbTT9nPV6kDmOqikhaBI2ZkA&#10;DFiCCx7EfRz1epBYYq1mJimYMVXvdSBobjQi3189XqEKYJ/MjTMu1laOT2e52AGnj9/PV6hBp66r&#10;81oEVVfXcSL7V7gX+Pt56vUH+Yoadnnnmu7SMvjuVSNNPYfoHPV6k5HhNYlMkolU7dwDr2N9QDfx&#10;B0tz1epo8qso2MLILyE7nPftpYAc9XqV+CSQ1CGPZ+nRe5IFyTr8TYc9XqFDLnmeXFGzLGqsbkmw&#10;NjqPpHfXvz1eoXcExOLa9OzR3lDe+Bex+nTx56vUof6w1mD0U9OyBUkCtcNa5ANwbW7nXnq9QV10&#10;v8zK1UpC+a20KbXOlwbe0fr489XqbJoosJonpp9t5LkOB2N9de9vCw56vUjarE3MJSnsf0y7ywFi&#10;pUgED4d7/wBnPV6hKyZgEpmY6ldwbaQLXBvcG3j4fXz1eoVKahoYKCdKr9E0auF1/eOoI+r2c9Xq&#10;RSUktdTSp5wd9oJfQsxt3PYXPwHPV6s9LVClpXu3mBVRbuugHsHbUWv+089XqT9ZirV1bJU0SGRK&#10;aNdFGliQGOvaw/Zrz1epZ0qYbiU0U9RGI4Us6p2Lbfu1vrz1epP48TjInop7rtYNGRfxJAF79uwP&#10;9nPV6kVmjCcUjQtLGGG2Pb2ubaEG37eer1IRFnOLJ8vRGBVs24Xswvqb6ix56vUa3pnjJjk94Wdg&#10;G3sB7tr2H0c9XqMfleDFaugermCJDK1y5YBx7x7X0sf6Oer1WH9Ks3xRZbostTu8qxE3RTexa/vE&#10;eAPt56vUJmc3MuWKZo1jVjJdD7pDEC1rWvuFv18fV6q9OpODTVhlaq0aG3vBgRu3akjwuSRz1eor&#10;2J0LLULG8oCybtexJU62Nj+XPV6kRnCCnr8Pkp5967AUXxuxsTY99Rf9Rz1eoApcpyxzTQQ6CRpL&#10;WOp2i5UHTX6+er1CNlQz08MUMx2JIAik2utrknXX7uer1C3C9ZhVO4mtI7RJ79hckn3SR7bHw56v&#10;UMGSssR00MNDVBmS7WuL3JuSFNzpY3A8NB4c9XqHOgy00JSmo1JjhJ0ewZQwB093tYX0/Zz1eoRc&#10;HoJ2NPDGPMkZDbQkMNftexhz1eof8Dep/wBEhhW7MFU30AVRqAfqvz1eo4XSWlhptuKSSLJGDs0A&#10;2qB3Fvhz1eqyHJtZRpgSxIu2KUKQVHc+Nuer1Nef8Yko6AIqkB9xZiCCVIHf3fEDnq9VU/qAxRMP&#10;qqpUPeRCrpqQGBBB9gueer1Vp5xxzHqrFY8EgKomrSAi5INwBe+nhz1epI41idVSUzwSnSFVUrtJ&#10;ViRrp8CLnnq9SRw+apocT3OpMKx7WjAI3btQddbn289XqMZTUqyZZVEMavJGCi6EqNbg2III56vU&#10;WnqvhH88y8aOpN1SNgrG4syte31256vVU11IyuaPGpHlDRhXVksLC517HwPjz1epy6T9CszdUMYb&#10;D8Np5XVpFYLGu7c3wO0jv93PV6rUuiH4ZnUqauixnFhJJTvYOqRIjpfw94m5GgNl109unq9V0XSH&#10;8PzLuX6OixJ6KT5lLFhLtO6xP2tot28B4d/bz1eq2/pz0Ay9Dh1PC0EcEKrrH5YJLDvr7PZz1eoy&#10;n+a/KVJHAtJRKUVTqqgEH2j3dNeer1ZJRhGEUdolWMe6lvdubft56vU4UWZqBax6cuLRKhDXBNyL&#10;/qeer1N2J9SY8Pj85UMhZraFQTYE+NvZ+fPV6ki3WKGntLODuLJuQd1B/LQc9XqTOOdfadIZIo5N&#10;rh22Eix2A/X4X56vUHtB6hoMaYQQsR7zXe6gt4eHs56vVIqc31OKOZjUbVCi63OgHjcaeznq9Scq&#10;891vyO6CRjJT7jdCbEknvqLjnq9SOwzqvicGyeSTzSWcHQghGuAALn79eer1KPCs5VKzP82HmeU+&#10;7ZSbDwGgPsBueer1Ddlda3HKZZVYKQp2rsFwb+0+B7c9XqMFgMslDBGp94x6H289XqX0dWmIAEiw&#10;9nPV6g9zn0/w/H4pKWoRVSQAAhbEf389XqrX6r+iCTH6+WqoyzwyOx8oKCCW7m/s8bHnq9VeGfPw&#10;2q6g86oii9xyy7NhJIv9oG+ht/Ac9XqKdmD0CYxg6S1NbTyExlQoIHvAtpoAbn489XqA3MnpYrqR&#10;VjpKGoEiaoQtkVVa9te9x20/YOer1NWB+niuxl56d1WKR4ihDDRStrsNNCT3tYn6Oer1PWG+mKnp&#10;MNSPHEAKE7AoBBuNL6D8+er1TKL0xYdU4dBTwRjeGbcdgDMb+LDubduer1C5gnpbyzRxJFJMsizs&#10;rOgSziwAFm7a979+er1C/g3pZwebbBZUaMkoxQEg3v8ASf7eer1G66V9BMl0cUMOIIk81M+j2IJJ&#10;JOo9l/bfx56vVYPkPJuCpEIRHGjixUgAAC+uthz1eo12WaDCKJlJULooNgAPYD9Px56vULFItIqx&#10;+WVZlvbtrz1epX0dVusrW0sT2tz1ep1WeMkqLf0Hnq9XmeNo90jDXxFrnnq9UZZqM+7GRYWt256v&#10;Vi+bolctvA8PDnq9UxK+mkQCMi6/Rz1epwpcThS29hpe/bQc9XqcY8TpD+/Ya+zXnq9XTYrREEE3&#10;Itbx156vVElxancG5v256vVGTH6SIXQ7Sfhz1ep4gzFTMFS2/uLjw56vU6xVsUvYBrk6HUc9XqyS&#10;4RR1sZ3qNbew689XqCDOnR/Acx08sVTAjJLcNZRc/Tz1eqp/1KegnJ+Z0mrqDDvNaNWsLBgTbQ28&#10;Pq56vVrnep30f430xWoqZKdRRzyECwW0Z1IH0ez6Oer1VH5+yg2X61MOsfKcOAbX1Fz4c9XqLLmG&#10;goY6Wmq45SZ3B8xCgCRyBj7qG92FrG5AN7i2nPV6kJX1CyV8M0yl/LYsu0ka2+FtBz1epSRYxLTJ&#10;5ET3LgC/ewOp/t56vVIgzJi0VeyY00YjRR7qNcOp7EkDRh+vhz1eptp81/KiQFlhQk+6tyNpvprq&#10;Lj6eer1JDFM1UuIzOYlVAAACND43ue2o0tz1epAYjPK9W1cp9wHaPibeP1c9XqUFLilRDTxzLEWZ&#10;FUED46D2c9XqgViNURujk7tW08Pb489XqiRhTKsMD7dw27bd76drePPV6u6+kpliekiN9oNwLBbW&#10;7fVz1erDFMZqLde8g2jaB+6Neer1ZqGp+WrPNHurINoPaxsR256vULfT/MJwyrFEi+9Mwudb9+4+&#10;B56vVdR6bcEqZqimqqJvME20tfwB1NzqdO/xHPV6rTMQw+iGBrI8yiOYiMuLWDXvbx8Oer1Ey6z3&#10;wnC8Rp6K7hGVzZQGYE67SNb/ABPx56vVXRjmccQitTCVjLucbSdVDaG/e4I8Oer1KTKOd/lMYjXE&#10;yVi8sA3I94jtb2Hnq9R+cg5ko6imponi855jGF10A7+Pj49vbz1eoZnMKLJHDTN57mwJ1IVjbcee&#10;r1MOI0ypjHytShmlh3KrWFm0PPV6kDV4LhlZ7zR+YIULsum4EG1vo156vUDWccsYVU4o81NT/Jp5&#10;HutHdlLLfvuJ8Dbnq9RfcyZZwqiwjfLC0rFCQqW3XJt49r30vz1eoF2wmWnqkvEYVk7b1Xao/wAT&#10;FQTp8Nfhfnq9Td85V4gz/NIVj3lHQDU2baCNt7qe9zqPEDnq9S2iy7RNhUhU7u42jt9Ht056vVgp&#10;YVrKFoYV99L6XFwb3JN/h2HPV6nKCspMJjjgm1jiZdrgBjckAj2WPc/f4c9Xqk4njM71Hy2zyozu&#10;2OxU2C63B1tfuB37fRz1epRUeY/5el6k3M1m3ED7IAUeFtb3ufjz1eqRW5iSPEI8Twu4jdFuRY7i&#10;DtI+zoe/1W56vVKgzTLVVabG2BCSLagkXuCPEc9Xqm4hmmIQQ1hl3SzMCzqbFdq222008Pu56vV6&#10;XOW2FaWoYHduYAAWI9t9Tpz1erpM31f8rWSlKpHRkFbaAgnW/tsPA6c9XqizZioXxUSo58qaOORT&#10;e7CQEh/gQe4Hh+fPV6hUy3gb4jR+TRzGUBhKsrAbyxJJXuNNLW8NALc9XqPB0ew+npcXjhnCCWeM&#10;E7hoCOxI/LTnq9VtnSXH6OgoafCaiO0vmCIuBZQO9/E2+i/fnq9RuaDGY5MVZnexCLYm9t2v33B5&#10;6vUJlFWI0LSVUoIcEAewHv8AXz1erDWYTTYpA0aNvRiNx7HTvr489XqL11By2zU9REYNiQi66n3j&#10;fQ28dDz1eqpDrfgkMIraaGYwLHIWZmNwOxIF+w1t/Zz1eqtfOe2sxKpq41IaHQFRc2Nge/dTz1eo&#10;BJqCb5l8LeyhXDN2FyupJOouB2Ht56vUHOPbDXS19JKj0aqERSpDhySCSexBGgsNPaeer1Ahmihp&#10;ZJUpUqHppISCdgUg31I1B011Pfnq9QJZplqactPFaRL7HPiATox9oP8Afz1eoPq+qiZxMsasFHcC&#10;w0FgPjY+3nq9WbA55KiYSSXBjKuwAv2uBoL89XqGbLFT89RxU+Hi7TFmtaxte5ABt356vUpsxZdo&#10;pFfFBI9PJG48tQikMoHdjcW1t2B018Lc9XqALFsIqK27Vz2RGYiRBqddSQb9u366er1M9FVQQTvh&#10;9CGdvsh5BqWPYnv2Hs56vUKOT8MqWxqlog52TFuwFlKi5JPgD2A789Xq2Afw48h4pVL5NQryL80r&#10;xyMb2AUEhSxv7QB4fQOer1bRnRnLy0eHBxoujEFTfd9P7Oer1GqoDHGg9+/1a+PPV6gW6m4ysIlp&#10;9+3at108T4Dw7c9XqrwzdPLBi4jkIZZN9gSLAHx++556vUGuM0cbwicMWjgWQyMNdpAJA+jnq9VY&#10;uN1eFHG5sZpahajy6iRQ0ZurOGNxfx2m4056vUOWTMzSVOA1clRTBBT2XzgQAwYg3Hj7vjz1eomP&#10;qDzlJPUNDSHeGDCRtLEnQ6dz9P089XqIhUU+G4zUPFcRKjqoIOrMbXNrXt9/589XqD+WYlqqsw8M&#10;vkStEHJIOnbTv3/Zz1epE5gxCQ1cOJ1TM6xhlkCn7R0sT9A56vUDGcVQTLiNBA+1ySR7B/iJ08ew&#10;56vVkwujq6rG4FpYrO6gm+tzbt9Xx56vUKOWonpsWmrJVLiNSERVuWuNb+w30107G/PV6js4NheG&#10;0mTqapimD18ckb+T7wCROCWL3ABPsGoJ72I56vUkM1QR4m7yQVIhjYCzIBuBIAbT/VIvY+3nq9SQ&#10;psLgdBT01X8wVBUl1ALte9za4vbXnq9QI56lqMKwswvH5jeebldQAe3jey2/W3PV6i8z4YKySeVH&#10;AIufKYdwdNLeP089XqVGGUEdRWR0c9OQYafYGIv9oaWHcC+vPV6lXJHWNP8ALKqqkaxAXA1UaG9v&#10;o56vUhMwxQ1OKRQEmnYykqygMCFJsoJuAD7e/s1seer1J6ujigxOoEqkIxBKqQQXFzc3v9F+er1J&#10;DEMMcvFK7WlbQ7CSASbkfV9HPV6k7j1Myzul9VslwNDbX2kc9XqVWC4R5dQJJF0QBlZhpewIP1e0&#10;c9XqEOaY0sUMdQCQ8gkYKqkEk9rgAi3svbnq9UeajeuxSor1h/RvYgGxKkaACxOh0789XqXuVFFN&#10;VQ14jVUhI80kdze2pI7Ac9Xqsh6UZYoqqClqUisJ3JIBFiBrtF7+H6+PPV6rLOnWFxUcIlpVEC2C&#10;m4BIAGnssNbf389XqFH5wUFBOixpu93zBoAT4Ed/Dnq9QJZhzKMKJp6eVImcORcbgCfDS3jrY89X&#10;qKjjdRPiE81NUMsjS3K20HfS9vjz1epkwLBZqvEHcA742te9r6C4ufjz1eoyOD4DH/LIpqoHyYSt&#10;1FiAL20I107fXz1epQ1WB0VYJDTwfZIdXIsSb9j7dCBr8Oer1AhnuIUfzPlb5HmLMQNAovqq+AOo&#10;PPV6it5jwqrdoYVGyN9xUm7MSdRppbXx/U+r1BvWYbFJiO+psy6eNwXB72+P6+PPV6n7Co0psRWi&#10;BLvI+6xFiF3Ad9dBf+PPV6rQfTBQQUUu4xtukaNCuhC6X3XPx7c9XqtIy1W1cdO9NK3mXS+umo9v&#10;9HPV6gRzrm+JquajmdlDbrFkYasduraWI8Oer1FWzvV0cMclPUVFpWV0W4Bufs3+vnq9RcKmpqI6&#10;0xgBl8tlQEgKCGsw0BNv7Oer1JhcSroBU1EjgIjoWi3bgbggdwPE3+g89XqYGnWlleqppCZoyXB8&#10;FJ1Omg8eer1KbBauDE4BLMz/ADKsR5oJsAwNgF+kG556vVMyvjEmIzTU9SbClcaMbEgjvb2fTz1e&#10;p+wmloKernixaB3hCOVmhlttBHc+7e48LfTz1epW4DJUVNIzq7SiZI4gSNQFBBLW7ltOer1SazLT&#10;xU6zR672aUBrizWAK+FxbWx56vUEeNZXeSsSsVlDb9zoBYAWJHu9u/jz1epMRYbVxVIVhd4W82Jh&#10;faSNCLfD489XqWsdTiMkC41X+/M2xSEBAUeD2+vnq9Rh6LHIaSmo62YPVJAjaKdSLaAewjw56vUa&#10;HJuaKPEImpokFpAjjcQSBa9x8b89XqFSfGqqNo6qje9OVsRYa6aj7P8AHnq9QfYpmChxbEBg1Urq&#10;FQWkOgUhr9/bz1epJULU+C1EdQsvmLd2UlgTuZu/xGnfnq9UiaUPXS02HTiVpWLsUsGAvv19na3P&#10;V6ljRVNHV1MNZO/lsNVRibj9Rz1epTUb1VLCktGEnMzMJC4BLAMNALH3rX56vVDFfSt5rUsexXLd&#10;tCCNBp4eznq9WJ8T3VD0y1JM8iMVUkgA7QdD7e4+7nq9SyydmyjAbzy8Ur7dDoLDQ7fH+/nq9QpU&#10;eP0dZhs08rAFbrtBW7n4fHwvz1epynxmVTTxRqQ0isHI1AI7A89XqZa2dXkENR43J7AKPiT7f289&#10;XqReLzx18NRh9bGkYp/LdSDcMhBP06dr89XqA2qrIoRWTRQOu1mMexQQLdgPdP3/ANHPV6o2X8Rk&#10;qqaSWTWOoEe7uCAAd333HPV6hSwirenQRalUICMLgjuSPZrz1epe4biOLYpTnEqJC0cllYWOhGm4&#10;+74/s56vU/vXSwRIk4sE+05AAuSL/u6/Tz1eqXHUU/vEuRttqQANfZz1eqNWNKtT8rRG1xuZm1A1&#10;7W+889Xq4wbVRnnUgbiLm2o9v3356vU8QrQzRH5ePzEIN7jsbE9tNL6c9XqbZcOVY2j22EiENGTc&#10;gHseer1JkwKlUtKilfdVlPxUi4P1eHPV6usKwvzsQqa4szRSyRmOMAqF2rqL2FwTrY89XqXVJbcX&#10;dCu06jwt4Ec9Xqc4aUND52zsQN3sH5duer1M2IRNT2ddSp7HwvqT+fPV6p1I0tZIpqlsT9Ha5+nn&#10;q9Ql4G0NPKsZHgb28TroNOer1CJhFdFG7JAvsHPV6hNw7EpIrM5uBb9v8Oer1CPhuKq6+8176fqO&#10;er1Y8YhjxGLyIUGtxoNO3h7Oer1BDNheH4S7yLEInUsbhRe9yf6Oer1BlnPqzheU8PJ88GQGxLGy&#10;28T9PPV6qKPV/wCrrFsz4k2X6Fw9G0lhMkhU38AFH7CPz56vVVti+aauV6pp5zectISSSWKkWJ17&#10;g66/s56vVMyp1IzJhWMxLQzGBV2s7LYkgnS9wSbjT9Rz1eo/HTH1AV2Z0+QgnJdSsLNrd7/Z+4n7&#10;r89Xqy+oPBKivwFKxHhnbcV2o6uWUXuTtvZhe9j7Neer1VeYphVHRytVLqJpVB0AtY2F7ew6/wB3&#10;PV6mTN+FYrSYJHUWRY0IYncNzA97pck/Tz1eoouYa2FsVqBHM4AAJbcSoG47QB2Gvew7c9XqS89d&#10;GKNV8izBl3v7pvcm+06kX56vU3YbSVNH5rVsbN5pJAtps7bRbsR3P93PV6pz4dQ0dOliNhINhY2N&#10;7Wt3sOer1JGUSyTVCUoUR3YLuBGo7gHnq9UzL1V5cwqpCbspG3cNoPtN7X56vUo48zVeGWiJsXNg&#10;bg2He49mvPV6sBxDFHqjDW1G6GdSwXxI8Sf6Oer1NMZK1YpRUI8JJYKikMB21J01+HPV6s38rRRL&#10;JKC8ncsSdQOwA9tj/Dnq9Sdx6DCaohaqSUx71IIUrdl+zu+nx56vUwY/iEkqPIH/AMo6+ZfW5HYm&#10;/iOer1ISagK4nIEnD7iAEF9o3amxI1GunPV6lImGT4dRiQ6oWF7a319uvPV6mvF6VHrfNpEtKqsF&#10;IsLG2pv7Dz1epJGd5rU86HzSQu4DT6jz1ep3T3ZPly5VRobW+o9r689XqUGHxtQUQnp23szggXJI&#10;BuO58Oer1SmpoUpIXqJSt9zNYWIYHSx/XXnq9UOCorHd5YpgwuAWlUMO+gt428eer1ZzLtZaaUqG&#10;BJIGgbd7NfDnq9UimqKsUbCFljBuCDpoD7SfZfvz1ep+w/CK6oUYtg7RSNOPtgKSP3SLjXTnq9Qw&#10;YNV/I4R8rdVmpz74XxU+zsQb89XqWGG4vXxQGpM6yKSSyq6tsXXVrEgf3c9XqY844wuXv9/NKXen&#10;kaCPapLMHlOwsNL7QT4D3fE9zz1eqBiFc9VhxqnnLRiRQ0dhuPa/f4c9XqTWC4LRSYm9PRB5B7zh&#10;mADAG5A7ntz1eoa8qYEcEqEnoVExRxJI5AtYtcgg3FgNLduer1D7TYhhMglCtrvClUAC6jSyhbfW&#10;Pr156vVHxHFN2FziI326WIO0ACwA+6/389XqADHqWMVDy4hKqea3uqoF7jXTwsfE89XqnYJJJhdM&#10;9B5a1ZALII2G5rm5ALEDXtrYc9XqkSxVTotbTweWQXLC43BR7dSL/Rz1eoVelGKmetNRWODEGjsr&#10;KNSp95QTceH8eer1Wd5GzTgmYaURy0z0IgCKQ21jY9ioB7H4689XqESjwBaLGDVYYgluo8smwYa9&#10;yL6X56vUnc/V1N5r1eJncGYrYXtYg6Dvrz1eoLMsZ3xLBZ3+XqI3R0li8o/5QK1wGvr4dvoPx56v&#10;URj1LZtgnxCKjhYOi3S2pIZxuOp+PYc9XqJVT1EeYMQkjSPZtO1SQAd17X+7nq9RxOmdFU4PjVHH&#10;Sou1bCQMQ1jYkm3sJ7W+Hhz1eqyzp3mFcKr0q4wEp3sH3aDfc3Iv4W0+/nq9RxsiZy+Wj+caZHU7&#10;xGFIKAjuLj/iX6256vUKmIdSKbD2jnnlV1UAe72+Nz4c9XqBPNOZv5lLLUlI5AbrZ2AuCwvrqAbe&#10;3nq9RRupVHXTUMlW0apKVYywoQQQh93Yduvw9vPV6iBZ+wum/mU8xXa8qB7toQNtxuBAtqLfqeer&#10;1EQ6k4VT4jIcSkZSsLOD7wuWPgF72Hc6aac9XqLNU08FIy0sAJW7brga9/jz1eqbgWGOkUysW91b&#10;qoGgYi5YkDxHPV6seKzRwktFJu3EMRbS40AHieer1RqHMdYQ0CX2A2Y6gEX56vU5yYnTkiklJMDg&#10;gkC53k6Aj4c9XqRMuIQToKmjjuYrqoA7kMQTrp3HPV6oEeIRlnaR9rAm5J7m32fp56vUnmqZKunq&#10;qhVuyGysL6Edx9Nuer1Q6syVUgw6SNiVIN1YAC4vbwPw56vUpMHoY08ycLaJHClW7k97gnuPiOer&#10;1Dz08ip3rI1a3vMH3DW1zYD6uer1f//U1O+qWD4kuZpqyui+WkIDTBvd117+Hw0/Zz1eoveYpVCM&#10;7xM3mMVsgvoR2+r+HPV6gvipqDCg1PGpSME3sbsb+0geH8Oer1OFYsG1Y6NNI7XbudR29hvz1eoM&#10;sREdRUyGihsYnF7gXvfuT8Tz1epqFFI+IfLkgl7m/wBPfnq9SgNKYPKp4IwwAa4IBJI1B1+/nq9S&#10;qqcaeaiiV02ol1O2wJNtPAaeHPV6odXiEMEUtKVHm2BUDUMCNSfYR256vUzUEgatO+O0khYBmtYW&#10;F7A89XqeMNirZ6iRMQcjzC2zTs27RrhewHPV6hnwCkZyxqSGkICm2gO0eAvb6fz56vUoKamVYn+b&#10;RRIPeUhu4+I56vVgq8Dhq6aadYiASPEXJXuTbTvz1eoMcUwWLyZVYbJGJF/iRoAb2trrz1eoM4MC&#10;qEjlE6EiO+0se1j4fTz1eqGZabCZBNtDuVLBWubFux1+HPV6uMtZ88IVWIBItrM2pNz3t9HPV6o9&#10;FLUSSyxaD3C7aew6dvbp356vU50tDNis6tF+6oXYwIv2J730I7Dnq9QkzUuGQ1tI1O7wyMPLAj1T&#10;aASQQdB21PPV6usTpQGkUqHJX3Q/cX7EfTz1eptWnrKZUmksoUgDsdLak/SfZz1eow/SdcTGIFaM&#10;gsxGhJC7fEnt28B/bz1eo5dTh3/GZloXjKs1n8wC4Otyov2vcAn7uer1Eoz1hFRDUO1Iyo0o3IGJ&#10;IBv+8AQbfdpz1eoP8Qp5WqBVQSeXaMKwHY2I7A89Xqx0wEdTJVkHc22yjUafDnq9S8wmStjQwj7S&#10;+8OwBXvrz1eoRMIJq69KKsK2aEs7IbjvogPt1tfnq9RicrVLUmCSYzXsInpALE20jU2IvfQfrpz1&#10;eo52SZaiGmgejdGgkjdnJvvDEXUAaaEHUkix8D4er1MOccbkipPKCpsiYEvbdtkBNgLWNxz1eoFs&#10;xCNUXE6jaHlCgJYAOvfv2Btr/dz1epEY1L8vNGqqoVwrBVtYX01+jtz1epJP85PWsZkssCmSTsdL&#10;lQQRpb+znq9SdqpEtM1IPNchWuRooJsOwB0Pj7eer1I2tWerkjaQ3kYMpNx+7qfHX6+er1QlpamM&#10;hacgkXDMxA1Ptt7AOer1QaWokqZTC4USsxU+Nj7QR3v4c9Xqz+fJPK9TUODIjKhJHe3gLeznq9XD&#10;EZUaRp/MJVSGAuLaDUDt3+PPV6mWvo1rTI63ipzcjb3PiQb89XqTVSBWQyw1lhHOCFA0IA1AuPbz&#10;1eqTBWqNx8oRaBVsBYeGnf7+er1Qq8eVAWkK3sQCDqfu56vU3xVzzUhER8hUB3eJY307nnq9UWV5&#10;2YVSPdFUhxYeOlz489XqgUktLE6Q1AdY4ydrIu46+25GnPV6ufyKRRLUwttBf972nXv2156vVxnq&#10;fkcSlWIXjdEUKRchvH9fz56vVgo46mjKpVyCSN5bqSANi+IHPV6nMOUE6+aJNxLI6CwsO3fXQc9X&#10;q41EkcnlRT6nRge179weer1YpGA2wu+4sdu0E29o0+jnq9TvADHN8uEF0Hb6tOer1dO8tOUgKrYE&#10;6bbE37E+Jtz1eqHXCCaQGRu9lNhop9vhz1erDU0UKYgKSJy0YsS4Hcjsfr56vUqsOjmFSN43ujro&#10;LfZPfXnq9V4v4fvRikxvEKTGZmvLJIh8sXUkm+0/H6Pbp8T6vVuJenHpkmXMDWSsjBnnP6TS9ha4&#10;sfCxvz1eo+OBUFFFsVSLa+H089XqEin/AEMTFW92/Y3N+er1A11IxsU8UikAJqSSbEkeznq9Re8K&#10;x2LEKuaaUszG2h0J1Ovjz1epVRgUw/0NSGY+Oo56vVyetnAW1gCfeJB108Oer1cUmZKeIwMLSga6&#10;39vPV6sGLygwkOAbAEsQSBz1eoOqxY2dWU+74L3F+/PV6nvDI/Nf5kKGdvtEi2lr6c9XqVVFGyzv&#10;HA21LBra27f089XqaayQbXhZtpO43Gluer1IOugpKeMsWsxARDofdve+vtPPV6gmzLJFTU43EIWV&#10;jdQLEezTw56vUWjMNbEKr3owp77SSAQBfT6f2c9Xq45dxExzSuw2rIBdR3DeHf289XqGyixGL+WG&#10;onARrbTrYkn2e0W8eer1AJnfHhHSSLvVGDMSACSbgDX2jT9b89XqJXmvHkmrHahVbjbvUHQKTYH8&#10;uer1IKCgNdVJLhCLu3kOWBIK+3v356vUa7pzkIPdHXfLcsFG6wu2gvc/Tz1eo3WXKGpwamEgVRLu&#10;CvcXAU/aHPV6hMipKSdHWONVAAKge6SPYPZ489XqfYsPengBsbxgKbXBt3/w/G1+er1JPG6E4eq1&#10;bB9rFjJdiRbv256vUE+LzxyTPI4LwOLaWU38ALa3Guv0c9XqS9NC8kwkBYbTcWuSDcjX7h+XPV6h&#10;UwsVUGHI9UvlkhdjEXI+offz1erhjGINGnlU66E3fQAMbXv+v7Oer1FWzdiLSTsUYg72Ud7689Xq&#10;acE8uulihrLlhcAgXAa2hPb6P1vz1eoymVqeEwlJIgu22va59pHPV6hDpwPJ8mfVdzEEgg21tz1e&#10;p+wVaWWURSLcBiSGNgAf2aHnq9Rhsn0FNRQIzKLyC/joPAc9Xqe8XzLFRxNSSNYKW1IJJPPV6gGx&#10;3MBrHelgYv5rLbbpY31vf4ac9XqU2BxUlZ5Erqdr7VPcdj7Phbnq9QuzZriwVljR7oqMb3IKkdgD&#10;z1epGf516qXEA0bm17G9ySCdPutz1eqXnHPDnC5C8ylCoJvci556vVQ56xcwKaXEIpD5yTBluCbA&#10;a9/4c9Xq18Oo9BHWVjr5AiKyBhYAXDDQ/wBn9vPV6grhwimo6iXCooAS5ZhJ42IuBb4HXnq9S0wG&#10;kV1jStJ7FTroGFyNOer1GJ6a5hr8FjqKGSUzJOy2Rwp8oaAqpABKk6+Jue9rW9XqNVk/F41EFM8l&#10;1d5GW4uo+Fuer1SKzNkGEVRELRNZpIz7pYBrX1F+4N+er1RqfOdZW0vk1Cgpc7/C6ewfXrz1eqLj&#10;md6iGnbRKf7BjKqAAg8WFh7P1PPV6iwZ46hmsxJ61yGkfchtYKQNAR3sT356vUVnNeYZGr55JkEk&#10;UZQBF1vqbk30Ps056vVCq814RgsKQOClMFLMVuzA+Gg7AnxPYc9XqK1nvqJiGJVLYY1hFv3ghjr9&#10;It2I+OvPV6ghxbF6mUNTUxAO4DU2sDrfxI+gf289XqjZcxCup694qyTaJJAVAtqANNx+OvPV6jD5&#10;VzJh+WoFsrbqmVFbyULMBI23c9rDaD3JtYAnw19XqO5h+faWVaSSCqN4nSMrcWZdltDfUff+XPV6&#10;mHPi07Q/Pu3nPJckntcXsfHw56vUQrN1LhtJVrFC933l2U9vePa1u456vUlqGrxDB8VD0NrI5LEt&#10;a+vgLE6c9XqGT/OXXT4bI9S1x7oIFhcfTYmwtr+p56vU84TnJcbpUggbVgQx0G0390AeII7n289X&#10;qY86hFSTbfTcCy637Cw+v9vPV6gmlw41ZLSt5UW+7lhe1h8Oer1MopJoPPqUcSItitj37e3X4689&#10;XqReLYy0sUzs5JUE2J727ePhz1eqHhEhnpkq4jcoFcA6k38Ld7j489XqUeFpWzV8kkrN5WwuAQRq&#10;Tp93PV6jAdKsAWTMVKcScSxSIyoDYkNqe3gRz1eo5+C1cqRz0sxXbCrJExN7KD497W9nPV6gwzli&#10;uIMsNQ7LH5W5VuV1Fr6dib/0c9XqCGozmtJ5VIYC4ZXYtb7IAJ94m3c6AePPV6lrkHqVUUkMWLYa&#10;zxwjUxqjAqe24iw0I+vvfvz1eq2r0g9eflEmxKsVKmjdiTOzncfAKFINrHQ66Hw056vVaXkrqlh+&#10;2XEaeojkepRWQoQQW8FNtb6c9Xqz5o6v4VVSzR0dX5ryhw6bdDew7m50Jt9/PV6q8OquXjmXGhUy&#10;NZlSQL5evcD6NCRa3w56vUTbEumuM01bNX6ebdtpuQCVHusQe9h489XqB7EMWxLBcLfDIqgyAt5r&#10;gaWdjqqnQ21vr9HPV6h/6X9SKjDMuOuKOS5VrbXFtLi5sdbj9b89XqEWXqC+IRQYjW2SEMu21iVV&#10;RazCwNj3156vUvHzjhMuH7JI7C4PvWUkE+Hf6eer1BHnDOFZgcc0rP5lPK28AWYd9o7aXtrrz1er&#10;rph1Enw3FqrEaMeVGLLd2srbveJA11Go056vUfLK3qCjnEFRJdfPYqoQ2F76Gx+HPV6jF5Vz1SyR&#10;7pJVnWcSR6EWsNP+QvDnq9SgmwjC6vy46ZA8b3aRgbhQBoLD46c9XqLp1EyrSIr1sZ8otfcoQEOB&#10;2A+B9vPV6iR9SsNhwiaogoIVYttI9wggWBNje2l/18fV6gSrq4R1IikA2yKFcgXKi4N9NAT2v3t8&#10;Dz1eoQsOSIUsNFEG8okqI1ADXYE7vgP18Oer1K6uiosJpKamLl5FDK28GwYtcG+vYWF/6eer1NFH&#10;ighq6qno3KyGMbQCbMxvc301v4c9XqWeWcVxBJhTrNsmS32ybnx/Pnq9Rlsk4pibz1KY68TSqgZS&#10;qgAXvbaLnUAC5/p56vUPMPUDBMNoIaSKPdPJGx23BJJ03HW411HPV6is9Tc5YhiGLCCjQhiVLMCD&#10;YA62+Nr89XqR2B5DxHPkhrKUM0jSr5ZZRoFax9uhHPV6rEuhnplqYisz0g/0shbEEjxuSb/Hnq9V&#10;x/Qr044Pl5IRVxfpFAa5AIAt2/s/o56vUfrK2XI6BI4EXaqXsQov3Nhz1eoWKZBS++T2Gl7c9XqB&#10;jqhnv+SULbWGqtqbC1v7uer1VNdWOqX8wqqpaRyqSHa2pFj42/X+HPV6gXw/MNVV4j8/7yRGMR2U&#10;AAi3e/t7c9XqGzA8XWGjpvNcTSsBZrAXP3D289XqU8mPU8L+fVMVUd7i1yT38fHnq9QQ5uzxDR00&#10;tSANqAgyH4+OnPV6q7OseeVrKuWSldyY5NylWYKTazBrGzC3gfp56vUA2Xc4QVLVbVMm/bIXjIAF&#10;gR9nW5t9/fnq9WXEc2zRYPVVVJCJvl4GkISxZiCfcQ/ZufC5H7T6vUTrPNVVYjMs2IveKZRIGvtN&#10;7X2EELqOx0+jnq9RUc6YU1M5qqhZJTWKxWONxodSAAfh7eer1ALmTDYsOSmSpp3IhImiK+7Zm0IJ&#10;0uB2sfHt7eer1J2qmoFxNBAhqI2XdIR7tiwJYAkX07aDv9/PV6omFikeWoanhKrKpDHboATpa+nP&#10;V6nithhGFM0BklbsWNiSRoAAAPpvz1eoMMSlrHoBSyPcjcTu72HbT8+er1MtbiOMYjLBNKAHQFbJ&#10;GUVgB7tl11tqddf4+r1IOrxFRNskussgJK6AAg3Avfvz1eppSqrFqpMSlKlQFKgd79jr8eer1ekx&#10;CtqI9kpBZh7xUXGvcXt4duer1SaXzKWGOMW3G40A+J7c9XqwwRpLPPNMQtyNgt4+JPtB8Oer1YJK&#10;Naao3eZvcKfdt7tz4/Vz1ephpMPaoL1EgLye9tj8Pu/hz1erqkVjTD5YlTEwLIRqddQPo56vV381&#10;UgssA8sb2JFz21/jz1erBQ4zIlO9Foodyxe1ib+BOpsPy56vU8UGMTGZoio8tQNp9hB73vz1eqfW&#10;4slOoKrveZiTuNvtake0c9XqaxiIkkKSkBlYE2udbe089XqZZg0iSCQ7Ine3ut71z7La689XqlRw&#10;s1N5IcPFu94H4agnQ+HPV6pC1MMFS0cTDY6kFddSBz1ernHiaPDHDFGVDHUG1iT21+B56vVkgmlg&#10;aCR7FCx8xR3ItYAH9pv9HPV6m6UfNSTU7AiSNmKKL2t49tLc9Xqn09ViflRowETLZQxAItb6Lnnq&#10;9TzhJdk31EW5r7r6C/x56vVGSoqYqozyWVwbKG0Ci97nw56vU7piVXQSOEUO1QBscEEaG9wRpz1e&#10;p8iqYpTKxb322mQadh2PPV6nuiroanbh8jXWQN5oP7wINuer1P0NLBhUMuHUJJi8tGHvEggi5Av7&#10;L256vVFkqpY3Ic7BIyKq3F9dB4X56vUNWRsFgkqBHUttIcMwADeBG0DTv3N/6Oer1Hj6OYcMNrH8&#10;sMkchaQL2sutyw8LgX1B56vVah6eqGlmx6mheR/NsJQBYjaTYXHsPPV6je43WYjS0HzMCOqSX3Ad&#10;w39Hjpz1eoG8SzCIqBnpyBLKwW51Yt2vf289XqQeNZ1k+WkZLKYwTa4u+hvf4i35c9XqL91B6h09&#10;HgbQxOEYWZjvBJ94fnpz1eojGd8z4tmXGJqx5y1INu6wNwhB0vp7O9vbz1eoYen/AEnfMjU1NRRs&#10;8bhZD7rEqCQDdh8bfrfnq9VpXSn0u41ic9Ksax7qdUIspJCf4b6WJI8eer1W6dNuky5MWHY2qRru&#10;XQa/Tf6P1tz1eoaazNC4XG7HZdCouTYr7T9BHPV6gzx3qqo/0pWCRM5Vb2JJFhz1epD4n1HpsTqp&#10;KUWdVUsxDCwA8fv56vUijjXzNcrIpEJJsBf3ieer1QKXGPLppKoQqigiy6WJ11PPV6indaczR0SS&#10;VtwkKxOWAsSbXse+h/Xx56vVT11IzDLiGKsd9o4924kalm97+PPV6s/S+arq5HaGVqhUDSDaLFBc&#10;AFr6i2g56vVa70nqxT5eoKioqT5zKPMtchG3GwHwsRrz1eocq3EBC8cjy3kmIUiwsAfH67Ac9XqF&#10;HJuCPV4mhxG5iJPlsRa48bHnq9RvcKgpMJomhhUW2jXU6fr489Xq4Yrm+HC4URJRLr9kaBT8fb+v&#10;s56vUE2PdS6KOpeoxCQRIxO65HbwA56vUFWL9dcCpzIlLKN9xdtCSB/Zz1ep7yJ1HOMYi9ZAS0br&#10;ZdQSSToB8Neer1HgybjUaxrJG1ggFxpcd7c9XqFOgxl6moDnagYanvcc9XqWNDWKZyEOh00156vU&#10;saaOSSkYKL9h256vUXXq5lMYjg1TBOA52tb9v3X56vVq7+tjp/TYTjDVsl1EbHeR21JFz4n2adgP&#10;jbnq9VXk9VOtWywP5Qa6CQXBFjqe3s056vUO/THD6mWlXF3k232I4KqSdTf6iNb89XqMrV4yDSSR&#10;FfKUt5ZYEFmQ+32d7c9XqBHPdVFTpBhtH+kVCzEaEEdiQfaANBz1eoJMZxipaYq1K0k00Z2lmAuF&#10;vofG4HPV6mGjrnpq1JcPjKymJk3G5KhxZ0F/A3sRz1eqVLl2cxL5cUkEz7W3blJNtASFJ0bXvrb2&#10;Hnq9WOnwOWXExUSRGKYJ76kAbhfQ/T4/x156vUoKPCJ6ajqYlW1/e3s12LagC57g9vu56vV3HClM&#10;wgiC3WLdILglTfW/wOtuer1ZIaSOtEscCCONQxKkgBvHT2+znq9UR8tUaoKemW7zl2X/AFRa+p7/&#10;AAHPV6oWCZdebB5anD7FFlZSfdIG1rMBfUWbQn6Rz1eqXDlGooIYhVWVnZ2cnQ7b9vrGmv3c9Xqx&#10;rhGKQ/ofKCh3Z1NgCBe1u3s56vUm8Xw+prZlJFmDBSTa4Xt9XPV6kfiWEwxyvCSJWgJKi/wsSfhz&#10;1epIV8crSbIYFbzFCvaxKnxIJHbnq9SVxKJVpP5fFFuMu0Ff3gt9SLfR356vUxeT8rEkmFC9RLcb&#10;HUGyjS5B7H6f6eer1KWhg8mMCQF5JWCBWI1YDTaAfr56vU84hRQYXg5etmL73CMo1dRf7Rt29mnP&#10;V6nDFqLEN1McLUmApdmY+6BbsQe+h8fhz1eqTBhVDGvm1DfplZgotowsNB7dddeer1CplbJmO4hW&#10;qYcOMkBAYDYLsSNQpaxtp489XqPh0RyeMupJiVTCtNUuwFmFtq3v2Pjp356vUaJM7YTgN60s0jqS&#10;y+9clh3Gulvhz1eouXVLrjiMyVmIUe1IAGJUi7EN4A+HfsOer1Vn5p6lzwYnPLHOzCVXNrfZv+6C&#10;SPDtfnq9RbMc6nS1mONTwEyCNRYmxCt4gH8+er1NWK5yjx7E1pcQVkjCHe1rWJGgGt7X8fDnq9QJ&#10;Y/mmWKJ8QqFEcVK7IqEW3E3Ae+oIPhz1eorubMUq6qrAnG6Nt0gAJAHtF+er1IaqrXSYMigxsRvs&#10;NB9F7356vVBqA81GtL5d7sxXtex156vU3y0FNTxxwU145IbuRe4YnuD7fr56vU8UxqsKw1quos0s&#10;kkZUgabSewGvbTnq9T4ru1WgCNs23F/8Xe/fW/PV6nWeshZlaC7sdosPG/8AR7eer1N0uxF81gDd&#10;ju0Asbc9XqaoqmooEeOJwEnOo090eFuer1QsYxSMzR0ryBRKwA3aXPsH089Xqd5o44444X964uB4&#10;Bh489XqnqiNKphJBcBWOlh9P189Xqdlr2kMUBhQJGSrPc3bwufDTw56vU0Yl5UmqtZtyG9jqPYdP&#10;q56vU1fOQ0gl8tDJJIyhSNdpPw9ntP8Abz1epSwrU01Mu4mzm4Nxob3B56vUqHeFnWqdvMlXazux&#10;1JPt1156vUg8SxOjq8RVCAjKSv8AxI373PPV6oWIPLdRFdghtoT7ewPPV6mqarqpKiVfKZGe3vgj&#10;QX8B8Oer1PuHxUk9NJvG6Z2UbtL7fGx9v69uer1K7AqCjirxRMGljqAsZ3MbW73UdgfjoT46c9Xq&#10;cqOjSCqljlRSYrhFNit1Pfnq9SHxbFJVqQbAN7ykDsCb28L89XqhxSTtJFT1FjuUrooF7+0gA6c9&#10;XqWeE0+KYhWaMihNqhQNTc2sPG456vVcn6L8hC6VGIwNtZlDNt7gElQCb20009oPPV6rW8x1mJR0&#10;dS0UYCkDRgTsHsU3J0Hbnq9VZnVmatxbGzPTmSNnm2ITobgklvqFyL/Dnq9T9lp6tZoAu6WSBdxc&#10;XG5j4nvz1eowuDmuaY1NFOqzrtlO4b123u6EePiLc9XqdsVzXhlbUNVSSMrqAqxi4AVzbQHXQam/&#10;PV6iq9RyaWijeKe0xTeTfQkuQbm1gba/s156vUXzNOIYhWwu0DNu95VVSQAQPCxF7jXXnq9RYK+C&#10;Y1UsVLM0IV/dRgSWHcgHtqTe556vUwtQ1i7nqDqCpF7gW3DX6geer1ChhOIrg1E8ihWjeQMCSPtH&#10;+Nhz1epR4HmXD65mw12UFSJGUMd1ixtpqbHtf7u3PV6lthuaKZ6EvArvJFM8YuhCm57BivZfhpf6&#10;Oer1DDg2MtiTpRsCnmBQWBBVWuQbHW2nPV6rl/Q70cpDiP8AWXGJYtU2hWUEkWBBLeFx4fR7Tz1e&#10;q9jJ0uVcJoLGVEWOMbTawUjx7nsOer1Meeeu2XMEnFPR1EUwKge4QWBtpcfD9h56vUBg9StZW1c9&#10;Mp80LYKQAAAbi+h1t2056vUj8y9X66sorjcyvcM3awOnh8eer1A9jGLxVFKqMWMm5irHUkjw+j9f&#10;Dnq9UWWrevwgtQKiyxC4YgAM3YjT4X056vUXXqDS1rUlTiVQsc61MZEe0WZLJZtp73JAN/6Oer1V&#10;QdW8DrcNrXrJv0MZdJI42+07G4IIFrm9zrz1eouOKRYgY1liVI1IbzNgA1vcXA8R2J56vUD1S6RV&#10;Zxeui3Nc7SRcqO1/o+nnq9WLEEtVUu33kqVMo2MG2BTbaQNVJOtjraxtYjnq9TBj0z1QNNBohB2k&#10;2K3A1vbnq9TNTYbWVKLBZSZFATaCbkakNfTX9b689XqYsWGYY4J1JWRaWw+XZlUEXuSGOlwdfYT4&#10;+PPV6mOvr5no9tNIDIQLtcaWF7Hwvz1epoginnrBVQMF3e7I+liSP8I107Hnq9Qc4zFVx+aCd4Vy&#10;WtYXJNxbU9v489XqaamnMSoYmJeQAgDuNe59t+er1Cjl/B5ap4Kmr98qCrbvhbade9v7fZz1epQ4&#10;stVQ1Bj3qyysAGVbW07E3NwP6eer1BbX1dBU0k6TVASodz5SDTcwFrf03156vV1W5hr6yjTAEWKK&#10;JSpJ8pQSy9iWFib28dfjz1eprqYlq46aplbaI2O8C3fwJ+k6ac9XqU+EUUL1UT0yhwrAMba2Pcm3&#10;sPPV6lbVtAp2s3vIw1XQG2puPZ4E89XqWtA0LwmShTywq2trYC+rD2a89XqeTW1bRK1XdgPdudS2&#10;l7jnq9TDHVUnnpNiKFFDOY+1zewv9Vv1156vVDxeqjqa2OSZ70xQrt0JJvoSddbeHPV6kkuHMZXZ&#10;IyyOFVLW29yRfXw56vUMmR46mBUp391wylm0IAHidTpbSw56vUKk9FRYlSsPMH6P9LKQdAt7AHuR&#10;r7fq56vUjMRhwsyGaljKrEFFzpYHxFrX+7nq9SDzJiMUizUscf8Ao4KXY6G5Ghte9x38fjz1epN4&#10;dWUGDV0s9ZM5URgXawjszalj20Gtj8eer1LaorxQYgGgbdCApWwuFFrbR7Rb6fu56vVIXFkxKlV6&#10;MhVQsCxAuANdvtsTpz1epur3rWpGnqUvuQsU7XBHcG/gdOer1B/RCooadDCxYsQbMo1UEkgX9nPV&#10;6jB5Jp5JY4cXeMpHJYAAW3d7ADQd7/rbnq9RusKdqbBjBXwKTMB5YNrBdpBJ8RYkHTxtz1eoUsjZ&#10;krI8VhoMAPls21GYlbEKLtYnwNj+Q56vUZbG8ZMOHywwsZAiApfUKT420Oh9nPV6itZ5qKyipKqs&#10;mClpwylftFh30HgQNeer1EYxTGcSxPGi9OLxxqAPM0CkXHbwJOvPV6k3imIVU0owyrltK9mYj/EP&#10;18Oer1B02LU1bWSjzDanYq1gdX+s+I56vUusi4PS47CrTylWpJWUqxIABsQAfG41v9Ps56vUNWDY&#10;fX4jWvW1kPlJGSoA1Le6Qh8dD8Oer1GeyjQ/MJRJXOsciiMttBO64BPvW7jt/fz1eow9Phz1OHxx&#10;RLF5u87mDWYp7w+zobEac9XqWVLgEOH0KywG9Qm8jS4CnXUnxt+3nq9Sowatw+ePZ5lpURztJAub&#10;eHu6Ec9XqMb0wr6Wauo6BKgxqu2Xba1zbUHw19nPV6rR8n1iwZVM5jJubC20gEgG/wB3PV6g36p1&#10;1ZUYPLSe9uIOy3ci9gNPr56vVXz1C6eYxXySyVcRL1YAU3JUMPb9fPV6i35l9O2MT1YxONVEm5QU&#10;Aa5A1B/Pnq9Qc5q6TS0UDU08bp5bGQuF1IOhU+78ex07c9XqKBmHB5Imqp5amSBxZQQq7iVvtAUi&#10;1yO+nt56vUL3TDFpccno8MjIZGQB5WVbswt307aW0/t56vUt8w9Fsx4zE0NBQyzh2djYWBa5Onu2&#10;+On7Oer1CZ0p/DRGfZY8zdRaOIo6xtGHUMQLktfuNfiAfz56vVat0f8AQ10zyPUQ1uA4bFD5AVY9&#10;kYUksDpp9f6nnq9R+8m9EMEw1AKuMGNgQwUAWv8AR4356vUvYcLwTAKc00EYtEW+0QbD6T7Oer1R&#10;f67w4Qi09DaRZCR4aA97Hb/D489Xq4Yv1LEkBhDqFjQhbG3vfT/Dnq9QJY3nWurYI6WvltvNgQbE&#10;k9+3b6uer1eilpRC0qSyK4uG/SNoR21vz1erDU47SV96TEXCMo3Lcgj4HXvz1eoLMXxNFqJKlZb3&#10;bWx7L2Hb4D+HPV6kjmWkjrZlq6eW21AxCnUk27j9e/PV6klR4dR4bUI1Gyo0pbeASACb28faeer1&#10;DjgVO01IDK4IAVbA3NvjZfHnq9SgbKC4khp4v0N2NtugI9mgF+er1R6npFPHUJIsZUJsKEdiPiPp&#10;56vUKeX8iy4fKJ5y2oBJKgWP/IPbnq9Qm4GP5a0cyAKrEX7ak66+Ht56vUI9HjNJGiyONl7/AB56&#10;vUo6fFIbkI9t/vW+Ph+XPV6n+mxF5VKs2+31+Jvz1ep6ppoH7qCQLaW56vVCxnLGDYogd4lYkjwB&#10;AP8AyDz1eoEc4dHsCxGllnqYRIoVrCwFif1/W/PV6q7epHSGrwyqqRSxrIoUBUC3uP7fbz1eohea&#10;MIiy9JKKhVBlZ122A22BN9fZ8Oer1AZDn2ioklXFX8xUYCMDboT2OvceGnt56vU4x55wmqVoSREk&#10;YBUGwJIv7NLHnq9ThgHUnAI4o5JXBIDFVGo3H4+I56vUINF1Sw+kd66jmWSa4sqkXuSAP2/dz1eo&#10;bctdZsDgqBE0gapIRyq+JNxbxNweer1GmwPqyzU6NTKE+zG5NiQTr+fPV6h1w/qZjf8ALRHGoLBf&#10;3u5Ivb7h+3nq9SwwnqxXQOiSsxv2uTofHnq9SiTq/X0tO8zSlDewHck/meer1ZD10xQ07y2YsLAX&#10;Ugk+Nvd156vVnj69YjiDoaHWJB7xKEC/bv8AT356vV0esGYJ8RSkEaxltCVuwt4a2Fr89XqzxdRM&#10;ceSxBtGxvY3J+r2c9Xqd6fqRmGrbdTiyC99ykEj4XAtz1erK/ULM8E29ULRi2o1+/nq9USXqhmil&#10;F6gbhIWsF0I56vVIpupmPTUZUxSBrkkOLnb7Rrz1epsr+pmZ/O20e9NL3JuOer1IjFur2acIqQlW&#10;GdCD7wJAH3256vVOh9TjYWRSyxM0h1sSNwH5c9XqFrJnqChxB0FcSquRt94E2P8Af+uvPV6jF4R1&#10;Fw+rjRopwQfAHX7uer1CdhOYaSqjG89/bYm+vPV6ueJ4ZhuIgkqrXBHtBB56vUS/rN6b8BzlSyO1&#10;Oml7BowwP0ezXnq9Wun60Pw462tFRiOV6BVdBKyotl852AN79ltr+p56vVrSdXPTpn/JlfV02M4P&#10;KIqZpCzowsH8BqBcD4d/Dnq9RT8apFo4o1eMpcG4IBIvodfaDz1epJ0VJUz1xkpZPcFxdl90A/lY&#10;Hnq9UyrpZIIY5GCtK3ut7GAOg+v+HPV6kLjFVJLi7NRxLClmLIl9insFFySR9J56vU0zxLFVFBZY&#10;57E7ibA27DxAvz1erg1LFiCCnY+UotceF7/unvf8+er1OdF8mzzwVETlkUbPespI7aC3Y89XqdYI&#10;6qOhKy05YsTuYC4BGtr256vUnqmQwFpplAkP2VA7fRz1eqDFK80JkRNxtbaPz8eer1YCzShJifJ0&#10;IsPbbxuO3PV6uykFVJFLJowJufabC/PV6hCyXURDHIYiv6UsoDEXCgHW9/aeer1XQ+nXMldhkcE8&#10;xCgW93cAAQPE/s/p56vVcVk3MGDQZOMtLtqAsKs6lRZWb94H4e0c9XqK76g5osXMzU6CNtjMTt1K&#10;FbfCwJP9HPV6qpM65eviMvnMUt4AKBYa3va/hpz1epDUVVC+IJG41DKFN7X9mmt9Oer1H56Zt5NN&#10;5eFSuzRKHdrghGUaKCPdsQf1vz1eo0eDV2K1FdDUV/vErGZLWuEv3YeB+jnq9TpiOLUUyTIxW0Uu&#10;rFbkA6gD4fHnq9QPYpjkdDjNLMlpIln/AE4FgTF7Prv489XqDjN2YanEqnEjZUiZysKKSAIrDQa2&#10;vrqR8Oer1BZiEq4jVCemXYHVdwsCSFW35kc9XqQuI0iNSGNR7zE3vZiR8O3jz1epKxYcFWSqiGz3&#10;QI9y9rEk3HbXnq9XP5ST+SviQkBKMTsDDVLakgG4IPt+HPV6mvD6aEVMlXFIBDKpa4sLi3c66g+3&#10;nq9SgnoYIcOhp2jDmoY2PgCQdvbXnq9SAnwutE4bG5VQyEBD2B8CANTcD289XqkV6rTrtd90PuRG&#10;9zrc9tb6e0c9XqasYxPFKaLzYVYUsbqm2JS21dBcgC/0nwHc+I9Xqj11RV1dDEMIb3t6newINtw0&#10;K6HXxGnPV6ptVilOtR5cabUicAqSCGvfd9Gvh4D6uer1RZ5cQNVFMzaIrhBe4Qd7fQf4/fz1eqOc&#10;x1KU5pIgZpZVA2C5VQTpYD2Hvz1eqelXUOFll0aBAnibBjc6eFvHnq9Q2ZMzZi2EVcBwqT3mS4ba&#10;CLk2sTrr8Oer1G2yF1WnmdTiKyiVH2FyDuJJuRusbgnXv/Dnq9VnHS3q7E8cUeIVEMclQA0Q+04Y&#10;rprp4256vVYBkfMlZUYfT1k4EkjDbe2llub/AHePPV6h5oamoqUiZVHv309vtv8AV4c9XqFGkVhE&#10;UiTbe1gBf26c9XqbcwZRXEaERAC7Fd5YdwO+tjrbnq9RBOs/QKTFfNjkphIrOWJ8sXAtpr43Nuer&#10;1EEzB6RMcq3kq6qjMbuHEaqu4kfukgAc9XqKrnT0l5nwmWStq4Gi2gu27udT4Bdbj+3nq9VcPVfL&#10;eJ4ZLJhNFSskcTOVl2mzEksNO+lvDnq9RX61po8RFVit3mq3LB21uQDe9z3JHPV6g0zXEJ6pojZP&#10;dYBQNGOthpp9f189XqC6fCHFL5dQfKdDfatjrfQknS3PV6lnlLDxJ70MQkO3a7G9zfuBbT46c9Xq&#10;MXVQ1lVUQyKsUIpadQoSJI2J2i+qAXJt3Ot7m9yeer1JjFqqrr8IaNE94MWRToXJ+1qbHTwA056v&#10;UGONpCkEcsZ2OSWcN310tY37+PPV6g8w+mWOvaqujE+BIGo7Wvpz1eow/TmijqMZpnX3Q7BSNDqR&#10;f+zTnq9W0L+Hfl5KDCKSlq2td1aPat9tvafYdOer1bGOSqF6DB4VkF5Ct2tbUjnq9StramKBWkbU&#10;2BUHtz1eoqXU/OqmmqoZAkLIlzI1ioHj9Y56vVWdiub6LHMZuKkWhZlB0Kg3Jt37ac9XqEIOEwhY&#10;YniklkRzKNwIINxc2v4H8uer1VR9Qnw7Ds11uE4bvMkU0jlCigAFtLe3t3+PPV6hMy/PUJl2orqS&#10;RFM66A2IDn2j9nPV6iWdWIsYohNFVRrVgC14023FtQNxsCb2+r6+er1EyggggiNdYxyliyxkgX9n&#10;YnUc9Xqb68TBpqeeIxtVXkXQWJFhqRpe3t56vUD2YKyrhxF4Z41KqAbm2p/eUfEd+39nq9QfYji7&#10;SxyLUFRFGBZbk3LA3Hh2tz1epowqqhDCqh3K6bnDE3J8AAPDnq9Rl+mdRPXTDaodprlrHsQO3h9B&#10;tz1eoy1LWJTU7xSqrRsbndrtI7i9ybDnq9Qe5jpodx/lYu7kBi1rEEeA056vUxYdUtS0/nLADoUd&#10;SwBUjRWUX7EeP0c9XqBTHq1VFRJVoZIruLNcEEfZtrY/Sfj7eer1BZh9AstYKqsVGMwW3gEINtxt&#10;3t8B9XPV6lxC0OF1E8tVIkzjYiutgpGtwL9x4XGh56vVAWjmLT1ZdJIQbIBuBAYX2m5IJB8R+Xh6&#10;vU11Ebp8tFVKggeQMWsCRtNxcnte1ifZfnq9ScxvL+Gu0stMvk2lkOwNoQb3NwdPYAeer1BXUYvh&#10;ke9NzCZHO7YpIAGliew9nPV6mBkaecqwJL67m/jbx56vUI+GUOKChNWsRaMAA2BN/o+Ivz1eqTSR&#10;1+HSRsh+YpyG8xCBuVtw2gG508b6WP389XqEDKQjmkM04J1F08Cbm4vrqB4c9XqMVljI1NVoY5wD&#10;C5G3Qbgbgm/0duer1Hu6cZWenwP5CBiQiAArfU7v3Tc20vqOer1HGwqpqKTBPMUtJKAxVUtqe2ov&#10;2Avpz1epqzbnyqwulgw2JWf5i25xt0PY7rkH4aX7c9XqK5nzNzVckkW0iZPt2JJ1a277v1056vUl&#10;Karh+bV3JluFZSbg30072Oh/W/PV6hty9l6jhq/5o8dy+pbddV8Rde3f289XqGOnJwTCjWyjesoV&#10;lWwIB1Pb2Hv9Y56vU1Y/mOlKA00tpZFBAFiQR3A9h/Xx56vUFOYccD0tQk8dpTHY3A1A/e1Pe/s5&#10;6vUAOY6DEBh4rAoUQx3uR9pSdbew6/dz1eoE8TonEiJGGDpIja3/AHjofHQ9/wBb89XqVmVsKq6m&#10;rNXInmNEwRWNwLnXnq9Vuvp1wyhbLqROlqp9rs1xYMAbWPPV6jnU1ZPSUWjhjECrg/aJto1h9/PV&#10;6gCz7US4m01VOm5UUSXIN229tPb4/dz1eoo2bhUviyVLDdo7hWBJW/tH1+PPV6gnxeaKlLQKh86U&#10;E7ioAUEbvp1tbnq9QSy1s000p2+UVdSx1IJU2Fhrca/rfnq9XcuILSSCs12Vdww2k2ubD6vj/bz1&#10;eqBNjWI4RXmogl0ZxtANyRfUkXIvr+t+er1LbBp0imeU6yM4LOdGIOp+BB/Xtz1eoQKDysRqLYdv&#10;QzbQpP2QyasPYb+znq9QoYBWSYZ5dLUIRr5hFiCBrbTwBvz1epfURFe8IxQfoS5NlIUkE+3aeer1&#10;ITM+CQwr5cCAV8u/ywdFMd+5PtANvjz1eoHv5NX086Kxv8qj7u1iCx+/xPPV6nuj91I6asBG9gnY&#10;jaG0X6rH9e/PV6l6sdbhwjjglWnpUAIUqbuexv7NPbz1eoYum4fBsRkqq9Xc1C2jJB2Aa6KdPhz1&#10;eoeafHFqKSOkhVUkkB012gX/AOI9x8eer1M2J4WI8TkedXnSTaGTuu23h7D4356vUhGmSvRoLKyx&#10;ldm24IGo2AX7r3Px+nnq9S0wnEaingqMMmdJAse8NHAokVWYKC0g1P36a+3nq9S1wbCKGGAPikhT&#10;epAJuSo+8Wueer1CLTjDlw4GU3SNgwk7XNrfw156vUwY7UwN8vJR2eNmCmyjcC2lyfZ256vUF8UK&#10;4dW/NYpI4PnrGO+mvh8Dcffz1erxx6WoxhXk2M0EjopXb2Ha49t7A89XqFPCcZw2qp0mIjjliXYS&#10;DaxuC35/s56vUIVVjNPXy0qPVlGis1uwbQjX2/Rz1erFXzY3iDmWnlEEW67yAAkqOy/lqeer1M2I&#10;0MVVTSVta24NCY9ykgDU7T3/AIc9XqBXH4ZBRyLhUrvHZo9p3Kb9ibWHxP3c9XqS+FY7T4XPBh0C&#10;iOWlKh9wBEi+0jbqPbz1epYYXWIm+SplIhuGKqAPeN7/ABNrW/u56vUIOE4rXihhq6UNGCdBra3x&#10;H5c9XqXWJYhWVBSAHztxVGZbgA3ufrtz1ep8asFNLHHCwcruVtLru9p8D9HPV6s385pa2maeilDk&#10;EAjXQfR4a89XqzrBUpHIYFu9ifb3vpb489Xqeo5pY0jBGxiG3EWtYe3+HPV6pzUss9UKge44DAto&#10;bDuPqsOer1NVd5ssoniiV7C5Nhr7B9PPV6nLCqJ5k3zgCwvoNQRe/hz1ep5EMaosTKFVlLbgRpY+&#10;PPV6skMwaldVXd5ZDAC5uToOer1c6YU0SeZVAOxBNvhz1ernJRpRwCWlPmM/YEdvu56vU9UtdWmB&#10;Epk2tYXuL37nnq9S9w/ENqpu92Qk+GhOuvx+rnq9Stoq2oDjzJNO9rfrb6+er1LbDsQaR7K9rann&#10;q9Qj09ZGFG5x7wO0+HPV6gH6r4qcMpfOWVRZTf4gKSTbnq9VF3qh6tVNfXVGGYZUEIxUGMOQ1zdi&#10;V0Glhc6fXrr6vVT7nOtFTjKz4iSFjlZwg8Sx019uul+er1BPUrh9a8FTPIQ/myRsE90WY+6T3vZR&#10;b4nXtoPV6ucuH4phsL1WGMHl3NsS9gyqpIudT3+nnq9QgdNc44nguIYdWVVOsT3X5iONywue9mIB&#10;Nr+Pf2ajnq9RpZs0Q4lI8Ym8lGVnQP8AvFvDxBJHhz1eol+cqmqwmsnjm9+MyEEgf4bbfhrfv/SO&#10;er1BPmTMWI00TSVB8yGdShDG4UN4AfDxPPV6iyVmPUdfVVFOgMbSnZbsNqjUA9tf6eer1QKOJ3wy&#10;SnfYo80NESQDa1iLnUgeA56vVIw/E62jjaWrIYRyHuB2AOn0ePPV6mefE6aQDbTvJMGLB7+6oue4&#10;+P6+PPV6mstDiCmr83y9bKgFtb6n289XqacVxGiYNNQv5Yia5A8faLc9Xqapa2OSJMSpiSRGSYyl&#10;idTe36/T4c9XqywYtUuEl3nc4YKCLMAR2OlxfxHPV6lRgFPFQvHU1MQYXYuAB7dBr4jnq9SgqKCo&#10;RHMDDZq+24LG5uBa5Onbnq9SNxd6iSD5eOxLEX0Fr9zr8Oer1B/i9VA0xsSgXuSAQT8Qeer1R4IY&#10;KdFq5Dv81gmovYgXJ+vnq9T5T1tHJhnkwS23Mb3Ftuumns9vPV6k/jdVUVbMaXahAGi27DQ99NR3&#10;/Lnq9TPXyJHNDTQaLdSzDuDbUffz1er1TEhBOosVOuhIPa19eer1CDlajocSoZJ5k/yW1A2tyx/d&#10;A/j/AE89Xqb82UDxIgpnMjQsFdNAArH93xPt/L489XqZRFG0TRxamMlnv2A7jx56vU9QSU8lRE06&#10;rdwCLjsPbfnq9UyqiYNJU+TaIsLAjQ207aj489XqkUsdBBEYcNkMQRwwK6XLd/d7c9XqfpKpYidv&#10;vOVJO43FgL3NtO+vPV6nTBmnwempppUCx1cLs9mRt4B2guqElCfYwBtr2PPV6lc9TT1mBeWV8xI5&#10;FANwbNe49twO456vVneOI0Zq4wGX94d/gTb6eer1QIsXqcIklnpI7MFazAA3HcDwGv0j6QLnnq9Q&#10;qYNiNVWh6bByT5jIW3aKARdhrqbX9luer1C5h1NFTRiZVsJAgW9j7wB+jTnq9QqYRgoxOJqWoQBm&#10;AYlBYKp/ePw/bz1eoMM25IgiFYyR3ki92Nv8ZNyTc/D2Ac9XqS2VstSUdJBVqn6admLK5BKAf0/D&#10;nq9Sh/l0VNWlMShkHnEiPbcqNx8dP4nnq9QsZKyjJTsY5IvLjQqQx8WvcW7jx156vUP2VMQfCqz5&#10;Ezh0dyoYnVmuTYfRbt/Rz1eo3eXaynbBo6p3u7blci1yB256vUFuccYkrcJrNtlJkdYk2jSygA9r&#10;9x7f489XqAalbF4qaOCjMZkMJeTzEDEMzEXvYkAW7C3PV6id9XMp12JTRxBQ0slUjPYWs5uoJ1va&#10;3t7D6Oer1PnTn05YlTU7VlRF87WOSwEaWVQTa5uT29twOer1HRy10cXB6Y1dTTMs6lVsFFiQun5D&#10;vz1epcYTW0v+k0aI0RonCESxSRqbi5Kl1AcC9rqSLgi9wQPV6lFgmK12FQP5V1ihYSkKxsytqQpv&#10;z1eoRcP6gQ4hQfMTNendl22AJIvqD39luer1JPHs00E1TPUUokWCxPce8biwA8O2pPPV6gizHm2O&#10;dUirGuI3X3r22KTe7aHQDwF+er1E66oY02I1J+SlW7mQEkn3rHSxtY6G9jpz1eoguaqSWjr5INiy&#10;SAvdj3Fz3Hf7uer1BzR5OlzDiLxLfeLMgOn0+P189XqEfDcp1uDwSrMFbcdLKCQALAd+er1A/muj&#10;p6OWammsGhQkdgT9Q7X+I56vUGMNcoYaWW3bt4e3tz1erjUid5b0KMdrKQAew8Sbm3PV6uMEjxLL&#10;Tygst2Oum6+tvbpz1eqIKWlKslgkbMCR7WbTU9/hz1eqW+HRwVbxhAAxBNraknW48eer1Q8SwuLD&#10;8URJf933N2+Fgb/w56vUsMEpq7Cq1JqTy7tYgSorqPpVgVI9tx+XPV6hn6XYPNPjyzAhlV9sqhbA&#10;2O4lRbsP7Oer1f/Vpj9ePRyi6Z5orcIqIUQpMFjqLACVit7HQ9u1vDw7Hnq9VNObICszyNZWjJAR&#10;dR3t9HPV6g+qKMrKJKVQYz70lxcm/ex+HPV6mDEXlgjdqKS6eYQVNtPEW+H0c9XqR1K9LUVM1MpZ&#10;Wk3EDWzOb2HPV6k/SiR1jrZnGyN7W7X7X108Oer1K/y1875wFWWewj2MpYLrcEd11Hwv9FifV6vS&#10;QrWURS+11O1QNDYk97c9Xqaap5f0Y8rc92BIsO2gP3eHPV6niOioY4EoJJAxJJBLBb6gnXT6Lc9X&#10;qEHCIqrzZJqdVDIBoQDYE/C9uer1DjhuXZWw3bNtWoUEE99CL7r89XqlvhAdUcL9tF1PtHew7c9X&#10;qytHS0WHmlViAy6M2tiTqO2nPV6g2xmCN6hkiX9GQDu0+8c9XqTFTRRVcXkhh7xJbQW08L/Tz1eo&#10;Osz5djjp45LqtpQpOl9p1Fuer1JuFFfEjTU9khijO820vra39PPV6uNLh/y8U0p2l/At2ABv217d&#10;+er1O1BiBq53hWwuftgW0tpp9HPV6lRIJtjtWqFiG1V2/au1hcEAaH9b89Xqn09Opr0oJHZokAWM&#10;sbta19T9PPV6pVTTiKo2OAYiQAb+wfTfvz1eodOldRNV4mIqNArlSVIa4t7TbWw56vVYthWF0eM4&#10;PDPjSiLz0aNWSxVmRbEKQLHwJ56vURTP2EpBKKWZABeQnxvY+4T9PPV6gHxlaeOLzW92TQbR9m45&#10;6vU0U5inplO4rIG18NPEc9XqXSeSaeCoSRl95lsLE6Dxv+6T/dz1epeYVM88yovuhQguO59tu3fn&#10;q9Rg+n9dvqDQG7u8tgpIJIt3t4jXXnq9Rt8MqKpIo1p5B5cSFJCD7w10A1tcDTTnq9U/EqWmOHSm&#10;mDS+axJBtft3t8eer1A7ilVW1zPhdovlpLEA6um3TxGlzpoeer1InFafD4gI5W3SIBbUafD6Oer1&#10;MMlDWGhkxDy3Ea+4Xt7gF7FL2PtvY+3489XqDOerSSqljcmKFAATbtbUDU2tz1epqnC0crzKLxAg&#10;gjudw/afy56vUlJ2qYEljhIUO+4ePbuBr4/rpz1eqPLEUjjkpltICWZ/Ybdh9Hfnq9UaWRnp3Ed3&#10;e9zf6te3PV6sgroHKpYe9qFt2+m/s56vVhqEVA1Pu3sQzKAe1/bbx56vVAp0w81VLU43DJUUsbhp&#10;oopRG7IO6q5Vgp+JB+jnq9UStEYxJ5IGZKUAGKMkMQD/AImAFyBz1erFOsL29zcSLgnwFzp9fPV6&#10;k80LXWOMhRIxPtvbv4ePPV6pNRBE+6OHUzG5GugHcW0HPV6mpVvOKZTtUXW/06a89Xqca6hY+TBG&#10;QSHAA8Dp39vbtz1erhJUU8xJddoiNi3iVudeer1cm+Vmj/Qi8RbQm3e3bnq9UWJFE/y4soNwD7L6&#10;9uer1R46palni/4rJXcdSfEE6ePPV6pUqR0eFPVMV/RsB7urXN/Dnq9XopStS0aybgxDKxIHhqOe&#10;r1SHkkragSTEDaAAR/C456vVJaCGWF0uA4/b+fPV6otGEr6d6JkZJQLLJawGugI/jz1eoR+n2CS1&#10;mPwYZMgkqCYw7a7Tr3B1H6/Xz1ercU/DD9OLPHh+I4jEVFId0ZK2DgLo31W0+/x56vVsp5fwKGgp&#10;0SnWyqAttALDQfw56vUusPkjD39ht9fPV6ljUTyRxbmIsQe3YH/kHnq9RI+sOZagYgI4pQFQgHW1&#10;wT+v6nnq9Sdy6VWdG33Li5J1AHhrz1eoUYKotGsyta4Km/j7fz56vVk80TKRY7V+ze5+jTb8eer1&#10;caRokQuVI8u1x3N+er1S8TYGlYJ9lh71wACtteer1BPXUkcta8URsCSQw1AHs/Pnq9StwnYiKiqC&#10;6HW2oJ7c9XqVMv2t0yhGsAPAA+z7P189XqRuNxp5YMRIaUtuI0sT/Zz1eoP3w2B6oUVQ5kRRYC9/&#10;pvfnq9SMzhh8CUpgpisaqljfUAeBt8Oer1FHzfiUUsyzIoMi2RTa4J1ueer1JTCXrqW1RLKJEd7l&#10;hYEL4D6uer1KLH81Ps8uKTayICb9gAPD7r89XqAzOuY2rGaBI9yOVO8am2mnj3seer1ArXphtXJF&#10;E1OHqS8ivIGAUx/uqB3uD3a+vsHPV6l5kzJc71XmlrRR2mUKpJO4kWP9HPV6jh5Lw60r+fGYkawj&#10;PYbl1t92vPV6h2wqGpp5zJPErwMVJYkkj4bbG/j+XPV6hKoMIVCtbGR7tyAdAe/PV6p1XGaWOWsc&#10;W0AsRpuPPV6grzjU1xonpRorqSdVLAeB9o/u56vUX6WthqHhNTorEC1iWJFx9A+nnq9SkwgpUvMk&#10;Q9xdx08SOw9nPV6hiwymjmp4Jq8XO4lgCQoXaR256vUgs9xU/wAoDTylo7kWXuBfTnq9RXscwnfW&#10;xvNHuJuNxJABv9r4+znq9T3lzBEjxFTYMspJBW5CnS19Bz1eocqGlY7Xiax3HdrrcHUfQeer1P8A&#10;hcc9TNLua9rWB0Fwfptz1eoVcBy1DUYmkrG4Cq1tT2NyBz1eoe66rpqOjvEQiqB2BuB4ae3Xw56v&#10;UWzPmN1koYUc2219pkBN79+1uer1BRBik9W4BNpEJBPZSb/0c9XqMRk+esrcGSosoWI6HUkj2689&#10;XqQ/VvNklJhvk08gDgk3BB3N7Puvz1eoEMAzJKjrUmdpXfsCfdB8dPr7Dnq9UvNWb6+WgkandnRF&#10;LsBoAR2H0aePPV6qqPUB83mBaidbFpAXAsQABe4J8dRz1eqonOWEVZwiQSjaJHCq5AG0htB7T/Hv&#10;z1eou3y+KU8slPXVkUlQjO25YyhEZPuqLk3sPG/x056vUtaCmdKDzaR1ncyDQHU3tf4XHs56vUOm&#10;TcGFMYXis211Y7rgm991+97ezt/Hnq9RhMBrqCmngjmMiVEUcssa+WdpVLE7mtsBJtYE3Othpz1e&#10;pPYtjrVVVPiUNOG3bnCqNAWuGZjp3Btpz1epMYvic2GN55kCGZY7IDYXtewHtFrc9XqDfHc1z4rV&#10;SMWbyZVKLa5C7b7lBv8ASOer1AnmeSkrqJlp2+VcSL+7re9gSO/buTz1epKUuXzWVTUF/OIRWZtS&#10;GDG5Ov189XqArqj87l/ERhissiVCtdQBdewAv31H7eer1F0WpdMTfzwC2uh8ANOer1NuNUNO9Sld&#10;GftveQC9rgWH089XqUuF0EVCPm5I917FLgfVbnq9ShbFJaGJ40JAlFrAgXv2056vUNGT8wrPDR4e&#10;kZVo0IkJJNm8Ld9Lfrbnq9S4xzNHytG+G1T3aUkqL32gafcfjz1eormdZoZwZRZtjG5Gh10tfnq9&#10;SKjEcVej1MwswB11sw/d0Bvz1eqbidVOztsVdltqgeJIuD8bjnq9XDB8TxKCq+QijALbQbX7d9P2&#10;c9XqUmJ1lfMqNHISt9AfAn289Xqzw1mHyVMgrGZdkVwottZyLa+P5ePPV6kPWGCmWSup1C7gFdR2&#10;Iv8AatewN/7eer1BFXQ1FRNLUoLxmw+JINzoe366689XqUOD4W4xoPuIQKlrGwYn2jx056vUL1O1&#10;XEh39ySCCLe78Oer1CdkPEIsGxGKuqBuCsBY9r2JJv8AEc9XqG6tzWnkSVWGgIZgXF2Fvj9B/o56&#10;vUCObcTqaipppqqVxIrLdbm1mv4dvv8A6Oer1JTEcySRvJDEN2gU2UdgdO+mvPV6otFm+qgkhw2l&#10;3IKgiNtgIuNfAePx56vUZvpr1Smyfh6YPSEiFy0R1G1dxJvqCb/H6/jz1eqx7pb1ExakwmD5OuRw&#10;2pDHsQLaaXtcXP629XqFD+tE1fTvFLIVn96Q7bXIuBa9/HvYnnq9SuwnF6Nainma0kQul3NgD4X7&#10;6g89XqZM112ExUc/zC2YEsliSWuNT9nsfZ9PPV6iO9R8i1QCVOGsDJUlgEFxZT4ntb2c9XqCXDGx&#10;bDJamhdDtp1BktoFIvc69weer1LTC88VVNSmn94wj3lfQhgdfH2fD8+er1csT6tTzOWV1DRMvuH7&#10;JKrYBdQCB3vz1eoOJOp2J4/5wnkT5dQVCL2Y3uGsbEW/hz1epU5ezPR0KPHism6mdC62PZrWsPqP&#10;PV6nyl6rJSxR08s4b3isINwDqSpOvcD+nnq9Q89GvURieFLU0dbIBFFOu0sdwAYXLe0AG4trp93P&#10;V6rK+nXViHHMOcNIbyygv5RJBFrWH06Hnq9QpY7NTLTVfzDB0hiYDsDt9vwNuer1Ep6i0lPUpLM0&#10;Sk+WLMtvsjxt4n+nXnq9RY6vBDUwuNh8t2WQggBgF/eN/o7c9XqeMHqJpKqGajbbOhVSNe50Gn0H&#10;vz1epW1woKieWlqZ/wBPtayXG5rm26w179jz1epPVArqehTEGj8t6ZVY3UAkAmw+7289XqeMsLWz&#10;T/NYgocz+8DqD3uvf4eP7Oer1CHR5yqsExGWKRxKuwBRfVVt7v1E89XqS8XVepxZnlgkImIaIW0A&#10;Bv8AWND4c9XqEzp1lXMGbcwUxLmSMhbgr3PYgHxGl9dfHnq9Vs/RXo3guB0aSoqtO+th7xIY3JNy&#10;QCfZoP4c9Xqss6TZKp6GFGqFAVWJ2lbEnUd/h356vUejLEFLFTIkNg20X9un6356vUK9DI8aaaj8&#10;9b89Xq5YnisdHRtPIQqgE37D6+er1Vo+oXqZFaop4JA7AMSBrrpb8uer1VUdR8yYo9XSyRoWR3Bd&#10;RYbU73P3AfXz1epzwDMddPLEWAFHdbBbhiBpY89XqFFMwPhwCQ/o/fbYb3ZR/G19Oer1Y67NUlXC&#10;acybQGViGvcKNfuPPV6i7dR8++ThE7wyuEdxHZiCCEuSQBoASO3PV6q3upea6iprjU4U4CSMAVvY&#10;gkgG4OhFjfnq9TPh1fLhmJpQSMjkhO1gQrG5076fr489XqEStxdKHyMNZwIq0C7EXKg38NdPHnq9&#10;QD5xwSaeURB2kjjc+8QACTcageF+er1ArmDAJBVRVMtE77LgFWAFwLdj3Fv2c9XqA3OOGrHh8jUk&#10;W594AVwLAA3tbXw0uPq56vUGnyE0SLV1cKRb2FkQ3C31Pdb2/X4c9XqhmmhqaFkSMBASDt0uRcga&#10;ffz1eqA1DiVVvkQgkAq6G/ui3ca6m3PV6kdjOBU1HTA1dQvmRWJAQi47WvqDYfHXXnq9SIxb52KB&#10;a2GqlJUqQPAAaW1GgI8Pjfvfnq9Qb4vSSGkmxKEfp9666HQ3vpcix8eer1MoxKm+UiQRggbhIwH2&#10;T7Bbwv7eer1TaejxGKjfFaHYaWnMccpZ1DEPcgKn2jaxuQCB2Nrjnq9TzhsVY1cTTICGAKqzC4B1&#10;Nr+B56vV3NhskWGNWe75iW3DS1zcsQTrpbQc9XqRtdU0zMxRlWaIqSniQfaPjz1epiqZ3mq1nc7F&#10;Y7G07dv289Xq9DTU2GM7GQvI4ZkAbW31nS/66c9XqdK0wNGYUY7XS7Wtfd37256vVjVMOmjPlxkN&#10;GoYkLe99O/w56vU2yPUpC8aWVGtceOviOer1RqcVcGlaoZjfa2g0GgN+er1Soo1qpxTAWFy9x4m3&#10;Y3tz1er0tLDTYk1K3uhjo3fuL2F+er1cMLSpppS6r7qkn2g29oPPV6n6TAYw0FbRpu81jvF/s37n&#10;x56vVwqWjjkl8lbsbLbwBGhNvjz1ernTVdLVzJTwjcISHIIsBp3J7Hnq9UxIkhZq12F33gXA+PPV&#10;6muCSWVPNclhZrAdr/C/s8Oer1cqQVHmlV3eUtrFvaD209nPV6swYT00tJKoJdrHT8766c9Xqko3&#10;kbYFO1YgV+CgakL9fs56vU9QGjpagvIx2yJcMex+F+er1OVJPThgagqE0Cm1mII9o1156vU6Ji0n&#10;yxhp3ClGFiy6MviAb+HPV6uUlFU4s1JI0vl2k3fQRe1z7COer1Gj6X4SrTtWlyZC92Ba6kC9yASe&#10;31c9XqsDyFTz1WKMInESiMAMNNxIsyn4/D+3nq9VwvpR6dRYtClZTQ+XJFEsUbEWACgEgEeAsLDt&#10;z1eo2WcMgVkOGL87IIzGhHYnedPEaDxOvPV6q9s2yGixaqSf3pElZQLkJHawv+fPV6iz5jzNVUdQ&#10;wCbVLuHYG4I1sAD4eH0c9XqKfnzPMElQ+GVFmRgSWBvZSdFAHYgnvz1eoRujvTh8fxjD6GnjNR5p&#10;Q6AMCbXG8W1tr4fx56vVez6ZfTTPhRGJ4jDG3zBKeWVWyKLm9gAO/wBfPV6rVsl5KwPBII4aSJI3&#10;2m/ui5Jvrp93PV6oGe8yYPlmnF2V5Hvttobg62+7nq9VdfV/rRMtU705IRGALDQd/H4jnq9RQ4ut&#10;dZFi6edVmeCIOwUm9zfQAfr+XPV6hlyn1Tw3FE+bZ9jq32B9q1je/ifbz1eoxeA5ipa2KCrnBLEq&#10;I1W1hftf6uer1Ts1TBMEaBF90sNugAsP23B56vVWj13zTAlbV0Sy74yjAAakvt7afVz1eqqjPGM1&#10;VfiPmYYdyO7eYARayWBN/aO1uer1LLp9jEkmIiGkTyo3sXIG0EaC19L3/p9nPV6rWundPFWYckUj&#10;LAVAHbQjS1/q0vz1eowuBQpWKyiziApIDYgEa89XqN7kikgbB46ZUHmHcbnVgO/6/Rz1epd49maP&#10;B8MakkO2Qqw3XsD27a3vz1eou2a+pWGUtMtKNxa9vdF9x/ZYtqTz1eohXWjr9T4XiDUzNpsLFu4B&#10;uQL/ABPPV6iPV/XCqxvGIqukkYpG1mXcCLdiSBb6eer1WWdBM/8Ak5ejrKdyzMoVF2qSRYWJ76+H&#10;PV6rGsk5+gkjhhIHnvGHbx17kC/PV6jE4Bmd67yWhNiwt9Fjrz1eodsDkErqYB731m9u/PV6hpwh&#10;mEe11AJ1NuxPPV6kTnjBBV0cisnuuCDpfS3936jnq9Wv3+IVkGOkoKvETTMY2RgGXuragE/X4+Gn&#10;t56vVr15khWhrXoKNxJ51wb99O4U6WPx+nnq9Rn+nWGvh1Gks0azg7Aq2O4Ai+n7foHPV6l7mc0l&#10;Xh16JkgVrnZqzE3NyT4Eeznq9QD5jqo6pWhgQB5EKh7XAIN766g6W56vUgKXBqyoppMReMg2SMlr&#10;gKV090fH289XqWeG5a2mKqgi3XC3NrgOTcEg3056vUsZsP8A5fGK1IhM6kFxYE3190a6fXz1erKu&#10;WKyakXEIqaRVIEjBgpFiDbsew56vUz0mUMXGIQq8W6EgMb3AGt1sPG3PV6peIZQxmNp6uaEiOpZ7&#10;NtALgGxJO25sLc9Xqa8RwVIqWLDIEUTkuqhdSRa4v+Ytz1epI4crNVtDiBMqwMoAFgW8DYjw+PPV&#10;6lrgWGirhmosHVkmSU7xIpCAH3iFO3U38R4356vUuocCo8w0Ue8CJCw3ML7ra7gL67b/AK+HPV6v&#10;R5fWlc0NQ6y7SzB9LhbnuNT9nQDnq9SRzLgdJPTSfyiMCdt0i390EX22J8D4gHnq9Rb8UFO1fNT+&#10;SyTBNryWAG72X8e38Oer1B5XvtqjBDFtaFd7C9yoJNifg1iRf+nnq9TdKs8k0ci2FSxMakgWQWNt&#10;TrYk/Tfnq9TFT4MlLJUrBeSZYQGckHc+hYg2t4fDnq9Tr/LpJIaJFkV/LkjcdtCAQb/f489Xqep6&#10;KOKVabEbrLKSbi5A2tcaWN/p56vU64YwxmNhTBhDHIqKxuQWBsQe3Y6W+nnq9Vjfo/8ASDiHWaGp&#10;xDGaKagjQt5ZlUMHAJW62a4BtcX18Lac9XqtSpvSPgOVMBQwIsklNEIwQp3b/b9nv8Oer1FdzBlg&#10;ZbhlqKkWlpmG4NcbixJb2e2/9/PV6iN9V85V8Mc8JmAdtw3RkbRc2F9e48fbz1eoinUvqPi2A4HN&#10;Ty1DSCVwoYkgm19fHTXwv4c9XqJnnDP2IlFEziVpG90qBq48D4fUeer1B7hNesdcjBtsUiyM6kG4&#10;a5uAQSLey/1C2vPV6nquxuhShaQVTFghPfQgE9ydbjtz1eovWcczSVVWMO80+XYWA8T3056vUHgx&#10;P9K9bEgkSNWj2tqCb2vprcH+3nq9SYqKeKaT+YE7bEDZ8T8O1jz1erFJUNHMPlzuZV7HuQex/s56&#10;vVxSNpjJJrraxB8PZ9/PV6lOXQGOKoO/YLEew+HPV6pUs+yIU2gk3EjxP1Hnq9UKFwiOXPlupBS4&#10;/Ic9XqjGsllqXDpus12voBcfa156vV3PSuY2k7e930NvEAaHnq9XGqpjLap27rKRuFjr4jnq9WWi&#10;mjASeb2+98AB8R4c9Xq4TSh5/LjuwNz8SL9+er1PKedFRqdm232jrbvYC+vbnq9TfMoqJHJJXaLg&#10;e2x/bz1er1DTItvlQTJpe4Hj37nnq9S6Jp4KHdLYSEBf+B7Eix0+nnq9TTir+aiU24KoP7p1PPV6&#10;k9XUdOUVGUGRNfDXW4P1c9Xqk+YYIflrBWtvW1vH9h+nnq9Sfjl+VfzJtSVK/Ag6256vVNpNlNJF&#10;UCyoLhvgfjz1epSR1GJ0Do8CmVZmRIdli12NvG3ifbz1ep5nnqzUNK8RMiD3vYAL3JBsNeer1B7i&#10;WJxz1LF4xCm4a9rH6uer1KugondtCJd+0IToRpe+mmvPV6jUdAOk1b1Az7T4IiCV5HRRsFwp7i48&#10;LDUk/T256vVsidF+h0/TbLUdEyx1DQxqrEJ4e3xN/p/bz1eqF1QxutoaapoqdkSByBHcC7W7gG9x&#10;r4jnq9RIczVQx3zMNeIF1bzAy7SwPjZrEi4FtP289Xqx5Rw50xEV1cGDrGVjiW4IXtc/Hx+rnq9S&#10;oTNtPSYfDU1LWnu6MBoGAPvX923bw56vUhMxZxpYqVpIyUkcny2FtFXvf4FRbnq9QXZrzJDjmFLU&#10;xFdp0ZbE+6Nd3hY37c9XqD2px+CsEUqr5KT3AD23buw08L/389XqR+IR4GKlUdQ7xxksxtbduIA+&#10;nsb/AEfV6vUG2YamFmIcxRIUta+pBP8AHx156vUkcVrdtAqUSlnDDaqte1gRdhpoeer1KvChQGFJ&#10;aYMktgSLg39o+GvPV6hWwWetxB1paOFkWU7Q5sPesTa17gnxPPV6jedGukuPioo5q3WORVZmNiQQ&#10;9yCNLG33/Tz1eq2LLPUnDMhYYYUXyYoSSFFgSE7MD4g30+v2c9XqQ/UT1s4tA/y+V32JHC7SNcdg&#10;RY2117+PPV6i00vqMxvGpxVVqMKhwAjgEFhcm5tf9nbtz1eodsh9W6qWNI6qVmqYwdSbKxJJsR42&#10;B1+/x56vUbGizXFWwRtM6xI0ShlLAAOdRaxv4fnz1ep1rsyYZRYPfFHS8ditjYm4vYXsToeer1Iy&#10;XqTh8dPJ/LXQ3uex0v4D2356vU14hjsDYcJqgBXbaioDYBSL32nxHjz1eqv7rHTUlRVVGI1DhWV0&#10;WMDXRbnsdO+n8e3PV6q881TT0VbXy0zXlB2wA/ZJa2pHaw+Hw56vUCOJPVw1EkLPdgH3EnRd32jf&#10;voe3PV6mrL81Q7z09NGzyPc2vctt9hN7Xt4c9Xq5xs01BUYPSRWIEjo5uxDkXIJvcgE9vDw056vU&#10;5eZPT4YY7KkscJdwmjEgX929j21v/Tz1eoJsfxcyQLEdxln2AF1tbxI9v089XqSGEyzRGohjhCK7&#10;LZjYksSLm2ptz1epwgemo8QnE+4qottEXc97qSQCfj+3nq9SDrKvDq+SV6d3uHO9WVQbfHvz1erN&#10;TJSVFFHGp2gE/atfb9Pe3s56vUusExKLBipriTHIzIpUbiSQLD2c9Xq55qxlqmUUjEOqAEOLAm3h&#10;4WI7duer1AM0k1RiEklOgOuoPcEdyPiTz1ep2rp4a6lSNpjHIyBQVA0Zfb9Hjz1epnirnFXIKwsq&#10;KlyQpOq6DQC2vt56vUKeXZaumZZ5ILTNs2gLb3WFwTf4Hnq9Stp4qxZPNiXzJg7Ag9gpIJt8Rz1e&#10;p7FZUUtHDAgsjSOz3FroSdL+H0H6Lduer1KXB8w0s9PHWVVK9VTIzIViZVKgAggMbgfWDz1epNR0&#10;dVitT8xLZYobXPfapuBe2nfTnq9TOGjqYwlClh5kisWsTp4i5sL+Hw56vVKyxR0dTXVUbMTHGVjH&#10;gNBe4A0Fjpf8+er1DNlqcYc7FUHu33MBchSDa/bvofv56vU/0pjanjq0F43JDbu5JPu6DUWP6+31&#10;epmxeSiZJYwp27QWJuBa+lvoNuer1BX5MGM4n5THZEWbcSezW90/QT4+HPV6njCsIC0z0ryRsskb&#10;EqQCCQTY38QDpbTnq9Tli1FH5CyxXjAjQbDYlpBqSPgR2t4c9XqR1BjtIlWtPUKFiLNoRqCO/e58&#10;eer1RJcXlxKrSOWSwuUW9rBLkgCx0sdf109Xq7pmrIcYSWqO6NARYC+pNgPu156vUL2BYtikMsGG&#10;4lN5lIsi+UqNfYo1GgvaxJ7c9XqN5lyTE0w6HEK4rUWDorAWO0m4FjfUDQkdz7Oer1S8BxaLC6u2&#10;4mY7zHpdVNyTrce233+znq9QkL1DxDA5h8wN/wAwAhIYEqGOh+i+l+er1JvG8xw1MFS8gV5JmVS2&#10;hKXuN3xBA56vUWzF8ISojanjQsdxYyaA3udSdLj4c9XqCfNuHVFHLJ8sDJUohdUvcOwFwATpfw9n&#10;PV6g3xeN1iSrliETVAR2I13MR421JHt56vUKuQqERSwVVWrxx1S3Nm03AlFG3uCdSSbHt8Dz1eo0&#10;OF0Tw0QlF3ijW6n/ABHUAWB1I+Onbnq9Qo5TpqumrIAmpkBLBibACxsAe1r89XqMBlsT10jSyjY0&#10;TKq+9fW53W+Hfnq9Q10FAIYKirERkY23RlgbAA3b29h256vUkaKakjrkqaSEuUZ9wTRiGH2ex7dr&#10;/Hnq9Q09EsUqUxF6vNjJAUkJhYKTdf3Utt7g9yf289Xqth6c10WI0yqk4VX2rpYBNDbTTwHPV6jC&#10;VPS41lJvmQSKBoWGhP1X56vUicf9Pr4kEmaPevvXCiwsV0N9Doeer1BrivpvxCGNK2JG3xKPeGou&#10;Br9PPV6gU6jemOfG8HEMcRYyM92XRmJB1J9twLa+J56vVVr1Q6FY1ljGZcPp6URTaeYzqCGtoTqC&#10;Dp2I/o56vVA9MXp6zJmrqFKsVOVp6dvLY2sgBBIIG3W5Phz1eq9DpX6acKyqkOJ16GeaZEVg/vBb&#10;X1A0tf8AUnnq9RqsMyHhiRFaWIRQ7T4DU9v2c9XqfMPoKPCEWnuFdL+8AO/x9tuer1S5KxsPQKW3&#10;GRja97XAv8Oer1F8zvm3/TqqmZ1jUlgSzbbXOoGh56vUEa51wiikkgqagF4SAoW4JQgG5uvfw0/b&#10;z1eoKc99YqDCqiN49qxsHYg6AbR93cjX6eer1E0zH6xaDA8Rby4JallNwhZRYjx1IHt056vUGuMe&#10;vbHDRTqsbI+qkKToL3DMBpoDa48eer1BjgXrRxLETLK5kFWqFBI1iLE3IUHnq9Rn8E64JNQq9XIJ&#10;oRsZpBYhiV1APwtz1epfUHUZMVmMaThFAVvYbW0+H93PV6nCq6hYVRTfy6U7522spYkEj289XqFP&#10;KXVTDaagpppZvKMkihkupDW1AF766c9XqGrL3WnLFPiVqieOLU/bKg2+gkWtrz1eoX8O64ZJk3Vc&#10;lbTMp7EzoCDa32b3tpbnq9XqHr5kTFHkpVrofNQuuwMpIN+49oHfnq9T8OomX5YVo6SdZC6m53Ai&#10;48fjpz1eqRDm+nqYWokl0sdp7G1u3PV6plDnhqZlEk2+eQqtu9gO556vUvKLqSlH5e+zF7iw0sP1&#10;N+er1C/hWYsOrKdZ43va+7Qnnq9S0psUjdRJENwexv7eer1Z0mT345LEP4Htbnq9QfZtyDQ45Tu8&#10;caK2lwBa48dRz1equTr76WafMFJUV+HWjqFB2WAAN9Df/gTc/G3PV6qLOs3RfNuX8SfDUUy1ETj9&#10;HEO9vZ2BHxGl+er1AViGW8+viQwqOCYjapusTMFAHvBjt0+vt9fPV6hBy70ezzLRiqVZHRFZdoFz&#10;Yg2I10Hjpz1eoUsm9B+p1REuH1FG4iu7BiSZLj6+x8NT4c9XqM5059NmfqXGVxKaBmQqojDrc3tf&#10;7789XqsH6Zem/GGoHWsuhJUi9yR/rWP7Oer1GxwHoTJS0YWRmkI2lQ2h8b89XqVeH9AqUzb23xC7&#10;asO5P589XqUsnQOl3FImBsBtf2H/AJB1/XXnq9Uo9HqGn2NWIHKMLm2gHPV6pKdH8OCSR7wN4spA&#10;sQO/PV6nel6XZfpQBILstrm4Fz/HS/PV6nagyBl+nN/JXxsT4A89Xqe1ynhEaraJPc7WAHPV6sbZ&#10;Ww/y2BjTbr+6tj8Oer1cYckYHMf0sKmxuPd7Hnq9T2uTsEdNogUsAB2HPV6o83T/AASRd7QqLCw2&#10;gAAfXrz1epGYt0gwPFCPmF0BPgCbfcOer1BxinQLL9aS1KmzedbgXH0e78Oer1JefoKlLtNA32Ld&#10;9ALfZ+7nq9TnPkvMODwifDwPNv4fvH42156vUvMu47mnD42krNxVQBZrm58fuI56vUPOWc4vIgil&#10;B7A3Pjz1eoVqSWmxOEq1mUjx/X6Oer1BVnvpJgWaaGSCshBjYG5Ue9ft+3nq9VIPq+/D9jzVl+rT&#10;L8axofM94xlydwOtywIs1j9Nvp56vVqj+qT0b4h0urJaNoJXmpXDAWv5igWa9r638D37/T6vVXDX&#10;0ElNO+Ey0xjRQNraWNyQdBr+X13B56vUwVkLBDE7rthI2/Vz1eoHcbREllWE7337tD4eI10/XTnq&#10;9TDPNNPTrHNGP0XvC51b2AX/AC156vVII81wSblirLp9n2jnq9T/AE26aVKWT3ZNygEew+3nq9Ta&#10;ymLEhPM5L3eMEE2sfh2156vVAxHfJOWVgxVftC+l+er1dYfS/LozLqZfcLewd7256vVlnghqJCrg&#10;BkUgbexAvc89Xqbp1mW4iYF2UkKQNCT3seer1LrDqkw1EVQNuoTSwuSBr7NCeer1Hg6M9RKgPT4f&#10;X/akYkIrXUkEaAgWBA11+7Tnq9V2fSfqbhGIZfo8DxAWaNWRrWAK2JtfsfoH7eer1O3UitNZRT10&#10;AEUEsYjRXW4KWAH7txrrz1eqsvqLhSI/zdIjSR7DG9tbMDqbG3cHnq9QGUlOaGqWfYH2qSDpcW+n&#10;xvpz1eo3fRVqtYo42a4lj8518Cwbbc272Ht56vUfDD6ilSKjp8KhCSSKwkmuxEg7kncTttoLLYC2&#10;g1J56vUH+cplwurnVm2JIt9Le8B8fA9+er1FkxXHEnm34Y4QG3mbzc7tb6nwt9HPV6kbiNZUJRvV&#10;SHzAQdRYm5bQA97ePPV6mFqKvljEk81gLki11AIHugge3XX+HPV6mzDjTNKwrJW3qBs22UEX76gj&#10;X9e/PV6uRxCdlkoygUEuqlveA0+0Rpf6uer1JYUE2EIWiUTb02AsBaxN29vcc9XqzYZHRBaiBUKQ&#10;qhWEX0IAuVA7CxvYeznq9Xo/napo6oKaaCI7bC2ptpYa3AA/W3PV6kti7GraSrpFZpIiTtAJuL6E&#10;D9dOer1Q5p52qlxB1BVRpGddT4276Hx/p56vVHkq6uVC5Xy4jJ+kRSTcMDoG0It/Tz1erj8uYqpU&#10;ilUNYyLrYG2m32fHXnq9UOeogmJrEBMqAhxYWIOgIsB9N/y56vVjrwrULq8oRn1QXtc7ddfj256v&#10;UwYOtbQSbVG6RtpLdxYmwse+htrz1eoR8Jwqpr45pBMm6xEhIN7H6PDnq9Qx5RoEohHTgwurqh90&#10;i4ZSdLHtppf6Oer1GxyZQ0dLKxeO/nBbqe17m1rr+uvPV6jaZDyxPgkiyTNHIxMVksSwHe9+wNrf&#10;cfbz1eqzPpdiZ+WusgMSqvuE+8ulrkc9XqMnRZlp18tWNrXAHtvz1eodMuZmoJBtQbSbanue/PV6&#10;l8tbHW04jQjUnUW+P9HPV6kNilFS1c0qSdjtBuRbnq9SXxLD1nG6IKDYAeKj4/Tz1eoDc9ZPwLMK&#10;/J4hCs1t264sBYfV+fPV6qpfVF6eaGFf5nhVOhpor2UIpJLWFj7utzoDz1eqhzrZ0VxSgqJa0RNF&#10;GHkEcYBC23XBXx90ezQfWOer1ATH0ixivaGWvpnSns4DoCT7NSPo8SPH6vV6gtzL05qcKqY55IZI&#10;ol8za8gKqwHi/cXHe3PV6lFlbLmICe1PY02390A38Sd3w56vUJFLhQmmijVZJpvejbaxJvewYgX0&#10;I8fr56vU1ZjT5epMvloGiQKutz3B7WsD4k89XqL/AI1QTY6GSawjLEvpqTfS3b8+er1YWynUTWRE&#10;KMqDbuUe0BWNu1vpH1Hnq9Rxeg3S2uxfMtJIkZljRlaTd21axYHUEga/3WPq9W4H6JenFJgmV6GO&#10;KFU3ICxKgjsAP3fC1wPZ9J56vVbhTSRWQIQRttprc21/Pnq9TFmevFLQGVVBYggG2g7c9Xqrc629&#10;RIcGpMReeP7G4a2JL3IFh4gnnq9Vatf1CfHIautECQxI5QSWADN2LaeI56vUvsn9QpqrAEriAEZX&#10;TsSBYkA6n6+er1E96hitTHXzA0STCaUqoINjYj2a+7of7+er1LHp8Y6/A5KCWPy1O9idDc30A7kW&#10;Pt/YOer1AV1uwyjwijRPLaXy7LLMCDvZr7jcW1HY2sNOer1EQxPDqbD6tJW9+zArvsduvx0OmvPV&#10;6g7zjjFVFNJHB7zBQERbAi5O1ha3xGnPV6gexb+aJvhijWTczPI7sQb2AIGhuR8eer1B35iyVV3j&#10;DxgBC2lrjuSPaO3PV6muCneOqargF/L/AEYDa33G9wNTcD9nPV6jU9O4qjDqKCvglVQFcm495gLt&#10;YCwAJuR/Rz1eoZ6TFqeomkQgFZgCL3GpXX6eer1Q8Tjad0aAEbQLmwFzb921ifp56vUna9Ip5GSv&#10;YQaAC40ubi5+K9/7uer1BLmXD4mpj8tIk4N1BvoSt9zEn6e3t56vUiamhnqVRqRrrEUUqLCxItdr&#10;C5vz1eqbO0s0+2qhV/PjKlQBcbRZWA0sT7e58e5PPV6k7i0EVVh5wzBywqIVDlWN7G9gSB4XPbx5&#10;6vU9UcVGEjoI6Zo/KQFzKdxkdR7xHYC/sH0c9XqR9fhm+Gex8vzLMt/EeItpY89XqDnNOCvh2Vaa&#10;vgraaeoqKyVZadI3WSGJFBSRiRtKuSQLEm4NwBbnq9SXwyhqMTYyoN4UHYotckeA8Neer1CMtM6w&#10;RU0u9SRuYbzcm5079+er1Z4YN+Jmshj81Wsiqtr7x3v4Htaw1+ntz1eoxOR8qnEmp6R4kRnYSG3u&#10;geBJPf6uer1HkyhkSnooIqqpj0csN2hNtRYf8St/D289XqNJkxsIp8GjQ/oTEQU26BlAN1Yd+3PV&#10;6l7XZmw3DIoqlJ4hOyblijuDZgLB7qBcjTS/Y89XqLr1Hz7tSK4CpG7sWFhfx2gm33f089XqL7i2&#10;YYsY8yWkFtyAWYgM246bSPG3s+HPV6lxlDAIN9PLI7qqlVG7c2t7ksWJOl7c9XqNzhcK4Ph7yTMJ&#10;Y5msBtBJIA0+zbw56vU0tmKM4SaeaYiRrhY9oNgCbfHQc9Xq4U8EGKVkglYPKkJkjJsATt0H/EtO&#10;3PV6kritRT4jRQU1cUQuFJBRdwN9V3AE6256vUB2bXqVEsFNIywWB2H7Isbbbd/afo56vUFQihSe&#10;WawcrbdqSAQCRYX8LWuOer1CZkpImWKdxdakglVtZR+oP6nnq9VsXRWmwyjpYUplDJJCNVH2Wt3J&#10;HiOer1GMeopKGPyKUeYWJdiAbgnTX4c9XqBzNnmz1ZCWjXabNoRfwNuer1BriWH0VTG1dikKOUUl&#10;nUWYgaW056vUWTPmWaKGKaqwlGkYhQAxIAB18e2lzz1eouWN1D01TFQVkaRSuL7VbcAq9idNdb89&#10;XqSYr6w4rCZA0imJ1sqgoDfRjbsV8Ow+HPV6sFDNS1dd5c0DytDuIkYgAA+0dz7NOer1K6mr6eWr&#10;UYqUggQBiS1iwBIsNdD8D/bz1eoZMqBp8ThpsOkUpI7Oh0IB2XI9ulr356vUNtN5VRiUOJVFNI7q&#10;yIWBUKBttax7g89XqWjUccBimqJ0OyUyRjRQU1FtDqQD4+y9uer1MGYZaHHJI5qZAFpS6sz3JIOg&#10;tY+32+HPV6kZitItLVyyCn2xbUYFRu0v9fjz1epNYVTUWJ1ctNVI25yrg2GrXPa/stz1eoQcCqsL&#10;gaR8SQtFAjLYotwTp9r6QDbnq9SjwTEq+ejWZGM0cK+6FALAi9ifAXsB9XPV6heytXROYjikq7rE&#10;SHUAi24dvG+htz1eqTmDGi2D76KNg0ymRSbiwUeF+4sfDnq9QW0kvk1MM1OA7qjM3vkMBfUgBSCS&#10;T20+nXnq9SjirMTwmGGVpver5gFCaER6kgnbcWAtrz1eoSKPEKypkgpKoK0qb9w0CkanxOpAsPie&#10;3cDnq9QmQSpU4WaenKCOmIYp3JLafdz1eqDWxSU2yjjtvQ+aQDYELqVudLkXsPHw56vUhcTQ1dE7&#10;ELAxnZ1D21Xdce3UDnq9SUx6Oem8qKIqjzt7203LFj3v3Fuer1Sq75jCMSpqdqgSxzSIzupDHU+8&#10;D8RbXnq9Qm0ONzTGqw0RmaMkFZiAFjbwvc9uer1L6HEXelbD5AdybASlrHue3stp/fz1erAskFH/&#10;AL0ktTmQjb+7fwHjpb289XqSWJw0NNUTJp50xBjsCFAtrr9B56vUFTxHE56tvLDIpMSSbTeym5H0&#10;3J7fHXnq9TvRwuKynniAdFYnYQDa+gJGnj7fjz1eoVqStaDC0NXcSyMu0iwUWILnT4X56vU5vXNh&#10;9StEgJjmcTb7AEEnuTYnTQc9XqfZ/NepSGR28t7XeP3SW9lu3b+Hx56vUocKWCKJvmIQi05Ku4Ug&#10;kW1JPj9P089XqcIJcXpqpaqQsYfBVAuQToT8Lc9XqUFVHBUTATt20Y6AbfEC3589XqcaXbUSMiSb&#10;FUBV9hHfnq9WV1q6OYlFBjIGg1156vV1DVSSkhIirMCCB3vrf7+er1ZqVJhEqy2JIZTfsfb8NL89&#10;Xqk0zGmDfMPY3HYDTvp9XPV6uMQgqJlSO53X3E6jX9h56vU90FPFD5glIuNEIsfC2v189XqwxPJD&#10;L5Ie9jofA6fs56vUqKOo+YUSo1zDoAT4H2c9Xqe6TEkkqPl/MBbU2/YOer1KqgxOQSbRoCBcnuBr&#10;489XqXAzCIKMyBb7Bcew89XqKJ1hz/T0tM09VeRWuj20CKUJDW9nhceNvC/PV6qGOvdTNJi9Tj8M&#10;m0M8gSxvuuCCLdrgc9XqIritQyUdVT0yAmqUIrstyDuBupPY+Fx8fjz1epCUNBFBUrUyRktuVSL3&#10;F/8AEQdP7+er1PVHgkmJ3mim2udpWxsoHYixt9HPV6nSkkTCa5oKyIxhGDK2hDt7F+rXX+PPV6hc&#10;wPF6eqWWjaGGUQxqyncd99psAtwNCe59mnfnq9Rd84CuqJqiKokA8yQknQ2262t4HXXnq9Ra8anZ&#10;cKTD2mLbWlDsbm2oNvhrp9HPV6ggekppWkpZUZgt7MLqbE62Pfnq9TFSQxVEEQpUcpTlwqm4JVT4&#10;XPjz1eqJUq1XUp5RaE1DFrN2RQNNO+nj3PPV6uFalUIFpcIcTudoLW7a2I0+/Xnq9TdjUtXR0SQ7&#10;BZSV8y2gYnXt+fPV6kpC9NNWSRoV2rZmYdiR3t9fPV6nlZY1hCU6MqruG5tATbUAi+ns56vVzpiP&#10;ORKlVjaZDJe4vZTa9+wJ8L2v4c9XqdKpqe0pw53ljjADsTY7j2Nu3bnq9Sgpp6aFY2hdlKjUE9yB&#10;2uT489XqQmL1s1O7o7EO5Nz/AIfEH2a+PPV6kgKnD6SSPz08+TzCwBOmv+IeII8Oer1NtQ7ovlu4&#10;vfcFtpcn4eznq9TpIsU0TRlu6+Ate417c9XqS2IT1D0AgoLLKWspOoCg638eer1SKWCp8giexdja&#10;/wAbeHPV6lfhWHU+LVUdPihIGwkbdCSBp256vU9ectNL8tQKUZjfabEKBoWOgBPPV6mDE4awm8u+&#10;zlrH26aWPPV6uUEUkMEMVPtcTOVIIsSQPHxIINuer1LWKkwGvi3kpS1UYvtB92w02jQnv9fPV6oF&#10;a8dRAlEUbdfczd1I8O3jz1eqMYnoaxamkX9HMArgi4BF7sD8Dz1ep+pFgiLVMu6YuCg932geNtOe&#10;r1LHKuHeZtnUIqar7wBudQSdPD489XqVeA4bIjzUFWm+MSAsYwLOAbKSAO/hfnq9XA4JTxpUBZ1Z&#10;y/6OMXBAOpvew07C1xz1epO4zhOLUUdN5J3ks4YA6FRYiw+A8eer1L/L+IVGGK9B8uD5gSQMxswF&#10;72GhvcfH6O9+er1D3T4stRQRsqbQrWI8SxstlPj3vf6eer1CTl6onp4Vmdn81lUBewA+gnUW/Xvz&#10;1epRSw4hWhU2ExPbc1rqL+0+DD+HPV6kxSYHBh+PLFMbxCRib+IUmxF/bYfr39XqFaPDMFnwuKtq&#10;odyswCA201728RbUf2Hnq9Shw3D2qT51PGRSoGO24LWHYke0nTnq9UHFKlZA9QlOUWIB0HYgAEHQ&#10;G4N9eer1CFkzPc1JgK0UiGQxEupNgdxPZiQb2Gtjz1ep7xSonrqcVdeuyKWaMllsNo3C4tt1Dag+&#10;Ps56vUcrpD6XcIzXQNnD+aQSUlVHF5VNHDN5iNu/SFpWBRr3sAALEE3N9PV6hbx30a5S/S4niUEV&#10;RdlEYCIGJGguPbpqfr56vV23QHL+W1aTB4LTRFXYotgi3Fwfd1Hhf6PZz1erDnjKax0EkFPGscsc&#10;QJIGjHwa3wBtpz1eok/VV6WgniMezy4dGtqX9tvr7c9XqLriHUCqpK2GOjYRx/YCm5ADG3vf0c9X&#10;qbhneLC448LncRh3UpHcXDEXI7EW+Hhz1epvxHPj0ONBWH6J1Kk3uoFjr3AOvj/Rz1eoLMxZ4oRe&#10;OiluJSfMJIHh9Rt4W156vUWnNeYqeWjULZJIXvGAbgI50JF7i3a3PV6gaqDarUYnMC7s77wNbH7I&#10;I8NdP2c9XqFHJuQqxpxX1je60ZaMhQAAe9z3+OvPV6lJmHKdPBSR1NZKEaOSTaoI98WuLDxHfnq9&#10;RN894TfGZa3FNqqQwSxHvA9job6ey1/qtz1eoJ56BEO0RHYoAA8bnx+rnq9UShjPlGRvcl3Nc+0d&#10;hcc9XqhSU08t3a+zd3F/rHPV6sK0iR0TPPH7zNuCi9/dOh7+Hfnq9Shw+nV1NRK127C47nuNP489&#10;Xqz1eE1GIR7pEDAEFSew8dD4W56vU+00bxtAsieZI7eWw7ak6EEeznq9RsOlGWklzDFQNrdAWNrm&#10;1ibfHtrz1er/1ie/id9KsexaqxHEGhdxB5sqllBJa7MAD2+kj6L2uT6vVrR57pHhqxEG2sPtjxJH&#10;8Dz1eoJzJVUbtTTsDCEuBb3iQfE9rH9Tz1epJYq1PFElSyEvbzdvip9h+BHPV6ktXPTSUsFaylI2&#10;3OQovd79r99Pjz1epPSbqgslIoKCx8Ba/wBPPV6n2ComoqZS5RA7WCWF1v3a/wAOer1PeIhcMkp5&#10;otZJTtcG1yPA/Xfnq9UKnZDWrTVN/wBGxPgPeYG1/aDp9duer1PP9WKjEqk1OKMvl2FgmgAv21Fw&#10;T9/PV6htyTgE0uYKehUhRKq2I7WHZSLX0Gnj7Rz1eoyWF5dNVHJLMwREsLra7W7jXXtz1epkbCUp&#10;KQ16o8kO6RY3uSmh7DW1xfXnq9SBxWB0kG8h0kHubSPG4Nx9Ht+nnq9SIlFLDVGkkJbb7oI+A00+&#10;J56vVDApo6cMtv3tPaSOwvz1epI1EC18ShyAFbcQwBHw+Nx356vUjcUw+FgVwhlZmbbJcmwN+1vA&#10;jvrz1epHV0Kwbfl3bzApDj22Ouvx56vVNw6WmqKw1UZIa21l0AsRb7xz1epW0q1csCUYcyX+zuAF&#10;gp0BIFhz1ep8FJWLXR1EZUBe9yDcka2ub6c9XqfkpHrIDEftncFP53+vnq9Qv9KI6zDsapq6H7cE&#10;Tq2we7tOhBA9o/Lnq9Vn2RcMqazKlDtUIJI/NAIBCBhqLNYg/CwPPV6iq9a8nQZdqJwq+9O3mMR2&#10;IsB39n089XqJJiVNTx4jMFF4mItqb38T356vUmJpUaqRIzpGbv3tp2P1c9XqEnB1WdAzqHAa3hop&#10;7H6+er1CNRwJHicUkBBawB1FgDpa3w56vUYjp/G1Ez406q8jAiMiwKk6A+0jTtz1eo4eWcLiw7AQ&#10;2JkTTiEySEqFBbuPhe3s8eer1JWfEWqqZIYwIXmZi4JsRqdF19mtzz1eoMcTkmhxaRKeOxY7NxGt&#10;m7m/f489XqSWJUcksCyQIQxZhucEXsCfGx0GvPV6kHWNVYg5n+Z2rGWUKLKrsR2sb6j6fq56vUia&#10;mWpoVkjq4Cssu73SAfd8Gv8AHw56vUyXFUsSVknlIGZlCrcs1rAH4fw79+er1QWiiikJnAA1LfQR&#10;pb6+/wDTz1eriJlooY4XQOW+0b6C99Adfp56vUywyyebLHILSXIUHt8Oer1YacywoZHQCoMlgG7b&#10;fG3089Xq6moY450miKoZCS97dvh9fPV6k9E0a18klVcR66akewX+HPV6sUVd58DxIgEiMSL9iAbj&#10;vz1eqDIaypqUMFxHIRcAePs0156vVNoIo5Y5GZdsisxU9vq1B156vV6SSoUNUbSAb3t4DsfDx56v&#10;UwyFXqGZkAje5U6Xt8eer1cInqK8CaiclY2svwtofu56vV35bbGeQ20BsfEg2I56vVLdompWSMHc&#10;CGXTt7Rz1epu+ViRQ6sXDXa9/ssSb/V+vbnq9WWjEVPP50KlipJFuxI7XB56vVKULKr0dYhEmju4&#10;Atqfs+3Tnq9TdiGH09RGnlEqsZLaaX+APfnq9WeOUPRK9GAyPrYixNj3156vVkaSUSDaDdR3/b9Z&#10;56vU601bPWBqGYknQrf2Dv8A089XqPT6K+nf+cjqRR5arxeOZwFcL2J0XW19oNr89Xq+g56QekVH&#10;076a4XgMFnKxKSwW3cHx1Pt56vUdeSljokI+0SPqA56vU00zoapY4/3j2sRb9fjz1epzzTikVDgz&#10;tK9goOo9uns56vVXVnjH46zGpiH8xTc69xqbG1+er1KjIzS1CxPCCY+9zYjseer1DHBC7uUmsb7m&#10;F+wF+er1Oe7cVmpyLkhWt2sOer1ZsPs0bO66pIdwItdfh4c9Xq9iNVFtMG0ra+2+oK89XqDrEoTF&#10;IkkLKhLE273Hs56vU7YTHGz6/ozcHUE3JPPV6lHUiSHexF9d2v6+znq9SRxKcTRCGPTUu3w/v56v&#10;Uki0ckscswKWcjS99L256vUnczUtLU0Eks5JS0gAtex7C/1256vUQzPEVRRSth0ai92beLAkHuO/&#10;hz1eoMaHG0SrekYhYyGU2vcHv3+nnq9TvHOcTgTznC91JXQONbflpfnq9SGxDDPLnKK4VH3aEk69&#10;h/Rz1epjwXJ0ktQtXJGRIGXS3ulS/b4G1zz1eoz2ScuUtKslNBHaYOjkNe1tdB3Fiddeer1D5h+E&#10;zJNGtbAN7sz6EWBA0tbQ6c9XqF7BMCurRVbH9KwZN2tlH8L89XqWkK0cO2pkXt7oHcWHw56vU1Y3&#10;XJLVJJDtMRY3HYEft56vUXjPeMy0UtRHRxecZQbAG7L9/hz1eoKabyayFoptWjKt4Gx56vUJGWXp&#10;4vPWjQbty7gw7gjv9/PV6hZ+apUoQrDyztu0gN7C+o/Xw56vUEOcpJHgDwMA4tqFuDqL89XqBCsp&#10;5MUYNPEWHmWAAuFHtP8Abz1epeZbwSBpFiLkFYwBe1iQdNNvfnq9S5gjhSYVscQQKdrAdyTpfnq9&#10;SvwfCYjWIkFi8jg2NwCPZ9XPV6jOYHhf8uw9JahFDWYsGsSBrz1eoPs04yFaWmCgkgEEggAXv/Ec&#10;9XqKTnrHZlVfMm2sS/2tGAv4fTz1epuydFUmbfKSAxBPiQfC47fr8eer1GZpZ/5PgzTxtuSNQSfA&#10;j9Tz1eosefszRV1YKWlCIs2/3hew9tteer1Bxh2L09FWER+6dzBSbkA210+HPV6s+P5jlSmqMOik&#10;8wSRhh4GxB8Pp1+/nq9RS899OMyZghaTD7yl0HuqARYk6m/PV6qyOtfTvFcBppxjFM1JEiuTv1U7&#10;SblfoOt+er1EBmojJNJXSBiLm2mjC4sB/SdOer1D7lvDvNoEVLOE2E7VClSfHxuPjz1eobcLrsGp&#10;0+UdPL2qSrm1iB3JbsDe2h789Xqc5s4RQYclTPJt8gFATYgqAbE+Gtzrz1eoNKrMbriawou6AooJ&#10;DWBYE7rn6Dex56vUg841z15niiADWRoySbEgaj6QOer1AlUYviqB6R3MTPot7gA9yw+nnq9SHnxS&#10;ulqXmrxsjmFgT3uDY6XJ056vUI+FZqwfKGBNUysEaRGBSQXcnWxBPtBv8Bz1eolnUzMlPiOOy4hG&#10;G83YdqXuoPgSBcfHvz1eoEJcQhlrQ243kUE9iQToeer1KGkRKx1dnVFT7Qv3A8fr56vUqKeuHyG1&#10;YN6+DSdwvgFtYC/0c9XqSE0DYhVM7h1821ipNhY6ey1+er1Cfg+Lz4UYwHXzLCwv3tbQj4fHnq9X&#10;eZcxTzqZgxaQk2ABJGtyB8Phz1eoOqqvSppgKxPKCydm0uTa1/r7c9XqgyS0EaSkrc6kk9wx8T7e&#10;er1Q/mqwTxLtAVTa5Ov0gc9XqnUNc0cjPPMRExO3239mg56vUuDUwT06kjaNNCO5PsN789XqSFZK&#10;ZKtldNlvH2j2/Tz1epM4tR4jUyRSSFAjFvsuNxAHu3W3ieer1NvyrzhI3CujWUkLqTexvrbv356v&#10;UJWXsDp6eoiU++qEWuosPAX8dP18eer1CFidFRR0wjhUkByOw18b+P1fdz1erhS1EFK5NSoRUsxB&#10;trYdxz1ep3GIU600VZCLQ6hUJN7nwsTbW+nx+PPV6knjWNJXKohTcRY37EewX+vTnq9SLrZ5565Y&#10;kP6WZiCdNP17c9XqZKisq6N0khsWJ2EhgfHU6H2c9XqE3LuLscRgjb3gJEO3wJHa456vUeXppjYo&#10;VR6kHzGdhtUnQN7lhf2Xvz1eoydJmlFnTYwWGP8Ayjki91NioPx7689XqXWHZ0p46OfzGSpWaVXV&#10;bgFBt27BbWx7m4Jv42056vU6V2cqXE8SjE2isq7gVFgSLDW+vh356vUOsPTqlrcA80U6ySywsY5G&#10;AAXehFg3cX+n+HPV6il9WMixUVRU1EFOokKBJhGSU0FgB2ue9ye/jz1eqvrNmIYjgzthUACRxqY1&#10;QabADcCx7W7WHPV6gkxbPAkgEjH36dGXaNGJ8QO3fnq9TTQY9Wp5c1K4j3XJ3agm1xcX+/nq9S7w&#10;nMWIRYfH86Q6yX0Q6XOvje2nhfnq9UavxGakSWSSUhrK6AqNSbWAuL3H3c9Xq9gHUPEcNPzFRdiC&#10;LgDVrmw3AG3jr4fVz1eqxTof1z/qzJBNidWr3HvEfu6WHbxUaf2X56vVZLhWc6jG6Glkp5o6pq0F&#10;PJLAO6sNCLA3JGoH9PPV6kDmalhqqermpUDJEzKWOoVOxA9jKw156vUWqukxCOsrKNgXCKrRv2su&#10;tywGmvs56vU8ZUoXqZFkqNsahwzM4toRYH4gDX7+er1LSsy7R1M8GLKiGcNtVwqhgl9zLutexOpF&#10;+/PV6nN8PrK6aSlZRJDNcAAg2HgNL256vUj8Skp8Mw+NZmMU0LMo1A+zdfe9nb9bc9XqB3HMxVcF&#10;DLiNA6vHEQLHxJ02hri4udPD9nq9UPIkWJ1mMU9OiK1PPLuJOuxiAT2IJAJ9umngOer1XT+nnLTQ&#10;R3WBI0hYXfQ6bSPq0J+/nq9VkPTfDxDJH5CxyWfS+lx/HTnq9R0cq4zBRQj5jRnUsVBBsB9/589X&#10;qGLLmZ0grIpWlCo20WNhqe+vPV6jAUFapj8xGDA2t4W+7nq9QedQM108OGy0lSwB2k6aePPV6qfe&#10;veORRVxMIIjuLkWJIJPc+zt256vUR6sx3+Y4mEjNwzldTp7Dc/T4c9XqdsJqzEy0sLgvCZHBIDAa&#10;Em/b7v6eer1RHzVNUeXLSTlZme8hNwSt/AeFxfnq9UbHM2TYpQV1VQSrELKGfUkDxP1Afnz1eoAO&#10;pOdadcHlXzlJjKjd3Lnx0+889XqInmPEqPG8TYVBEYIARPHcCLNbsL/Hnq9XHKteMEVPmW/SVUhi&#10;jdyTu7sUW99bX09n0c9XqFHzJMSpxPUyBZowP0YtuCg6W+kc9Xqlw4McaSOZiVjZFZgdCCDopU63&#10;7d/bz1epDZxkSBpqTY10UKm0C4F7bie2unPV6it5ww6qxSuipWXaxLeYBYgez7K+Pjfnq9QSiLD4&#10;JJUlYqVF28SSugUX9vPV6sQno5UcU6BVC72BAXcwuAPpseer1JaaXDYnWnl3eZE5Y7GI1ItZrdxb&#10;S3189Xq4VsdPPC00rBHmYgXtpoSNDr4fTz1eoNMWXDJI3hdSzsSCBa5sBewtpftz1eoOqrD1Qb1i&#10;ZYnuovp30AsLjT+PPV6kXLgMTQT0cTbboSQujEg2IBHj9fPV6skODO8axwTAJIVJBOpIsDce0fHn&#10;q9Qq4Xl7AjEJmjIqFIYSD/ABqD7L89XqQuboKeOleip98kjlGCroRc/Vf9b6c9XqD1cKpI62aJCS&#10;51N7aWHj37c9Xqw1NLDIHoZ/fUqSGUjQjUC/089XqYRBTx2rPLswIUAm5Itr3udOer1ZkUrDK6EE&#10;ydu366c9Xq5VCvDTNGD7zoO1uer1MqyCaNV3X0J8PA/s56vU9sEqaWJncKSp8Bew7ffz1eqVPSfL&#10;Rx7LPIu5gynvcW1tpz1er1PHKqK4jDSKT9rX6+er1cVkkNTFSTny1YkPqNBrY29h+j+nnq9Sp+cp&#10;qVEEamN1BDMTpJfQEDwIHPV6kpU0gNcY5vd2BmLA6EKLseer1TjhqeWWA8tXUMG+nTW38Oer1RYZ&#10;6yGRryRzRjba6gkEWvqR4/R9fPV6uNBJNNPNHUWG470sAFW59ns+HPV6nuomppKw0cymKwIYk99O&#10;9x4k9vHnq9TYrtSxPDChRrj3mNwy37/Dnq9WAN58vvnVWCsBrpa5PxB56vVxqnLzrDEdy3It2+ju&#10;dL89XqdKeeoqpocNdRZiFPtHxuOer1CJgcdBURyQVKnZuESk9u2hHb6Dbnq9TrC9DR4ilPRnzJE3&#10;7l02j3TqSfZfT489XqND0ioKOveKHzA8qXJsbCxvuvrbT489XqPx05p6iLYIQF/TBCTcre4FxrqA&#10;Neer1bEXo+pxh2U6WlxBRPMwdmlWPYGJJ2rYkm4XQk+Oul7c9XqMZ1nUUGXjPBEFdrE9rAaAn6r8&#10;9Xqoz6u5impcXmxPZeMyEMO1yT3Pt0I56vVXz1Jzvi9TVVE+E1RjiRlQLtBsG7k3B0F+er1MXSnI&#10;OK9Q86phrk1Oxl8yy/4u/Zf18eer1bAHpE9HmGZYxCLMPyjRxjYS5a4JW50W+nvaG1tOer1XJYZR&#10;UmF0ccdLAiBQSTsAuAO58P1PPV6kBnTqjl/KlDK9RMDp+6L6X17ePPV6q3OuXqDp8QBWmmk2xMWQ&#10;i493S621tcfrpz1eqvzqV1Vr8ZiWiSUR03mKQq6uQQdxPj7R29nPV6gXw7H6GtrkikViUYAbhoTq&#10;dxutzz1eobsk5tegnFXNsMShydoF2Oot7L89XqOp0kz3R43CtRvKGAqjE6aA/kdeer1GBzlmKOsw&#10;mR9QqRBkK6lhrcfT/T8eer1U++ojNFNTVRmpH8pa0M4HYe4CCDbsSR2Pe9+er1VgVWK1EdUz4YWk&#10;VS5eO69j3toD39p56vUPnR3FZqzEk3oAEdSqkWuLaePgdeer1W05GJSlLTC8tZTCP3blk1B0I7HS&#10;1xY6Wvz1eoyeUK5aG8dRE20qAb6hbdr/AJ89XqGeizxT0itG113p7h1FzbxOnPV6gwzLneqq6IiS&#10;YG4kYqDft21Oul7E/Tz1eoinVvqpiseEVcU8yxvT7dpVSCGbSwPiCCNfbz1eqvjNWc63EVAzJKjg&#10;A3O8EG17C3tub89XqCPBamFMY8yllcEMdybl2OCTYKpF7jW+vPV6rPOg3UOhhwuPDqGQrsfYRIu0&#10;gm1rAX+jnq9VqHSGarzGkOIC5ZD5e4AAW8e2p56vVYx06yzJFBDJMQFFyAb3IN9Bz1eoyGFYdESr&#10;IwNr29gvz1eoQ6CNjVhV1sD9R56vVOxGjapoXjtc2PhoOer1Vd+r7I9NjmX6tqmnLKYnQgEEG5t2&#10;8Neer1aqGL9LarBM01eHT+/8rNIpLAE7SxZLDwNrD+jnq9Qp4IRQ0aNThh5TABNSWFiANfG/PV6m&#10;6tY1AlVZRE8Yl3oyEe7buG0A156vUFEUMxr5YKoOQSb3tY3N1t9Xj9HPV6npZ4qGokp4YzOoAWQI&#10;C4D2uLgA9iLX8Lc9XqEvKOVMaxB4/komeOUFiqq10XTU+7oR7Oer1Gmyn6e87V8JNNTiamqniuGQ&#10;FhbQkW1v+vjz1eo0OVPTJPRYJN8xDpuYgOASQew73sOer1JLH+lNFhqr85ttHfTYLka2t+v8eer1&#10;F0x/AMLh8nyXaYMHiG8BXBLagLrqRqbc9XqKhnChrqLHJjJA0MUSyFmWxINrDt+fw56vUH6YLNto&#10;Kj7Iay3A1BP2vibCx56vUMWU8FrcOrKWWYNJTskiM7Aje5P2jawDd+1vo56vUImI4amG064ZSU7f&#10;NJEHSxDDb/ba3PV6k5T4VX19FPXoWu2wruUXLX1H1c9XqRWNUNWkYFPaQsq+YrXJupJZhp38e3PV&#10;6gozXlmNKmDYp2zl2caFrG+1m9nfx+HPV6ggzDgk+BYg70ke9SFWVtGJ9mgsbC/fnq9SDOGLBi89&#10;fWP5kWt0HYey3s+kc9XqTVcKKlo2rY2MYqGEVtLKGsBbx7+PPV6nFY5EDkIAFJQagagX3C9vbf28&#10;9XqUeW46rG8UMmOJ5gha0VhqQy21I72Jvz1eqw30aem6r6gZim/meHv8hFMDZ1uC97k+I8Qfu56v&#10;Vs89LOmeG5JyvTYdSQoGjUe8FANrWtp9F+er1Qeq1JTrgzT+7EFO4l2ABI7W9v1c9XqpB9TufP6p&#10;+dSUz72qXaQMQGAYagG/h4c9Xqpg6o9To6Sqr5XttlU7AXvaQG7HdfUN4AWI9p56vVXf1L6jTYlE&#10;lbE21YrrtvcEA99fEc9XqAmKsbECHSQpFM91u1zcm5IFyQL/AA7c9XqUdDiVZTUrsYt8quwANiCo&#10;uAfr56vVCkqKFcHaSSX9IoJZCBr3NgdPDnq9QQ47iFPUTRhFA3Xa/sAJ0Fjz1epPACA3XQSAlR7D&#10;fxHx56vU1Vc7zGKkjNizgkAa6X8fYeer1c5REshrtgeWIEAeJ17c9XqlUsPmO8tzs0G1fvvz1epx&#10;w+J95uPMd/AjVde/PV6pZomCtWSMWNyFOmhv489Xq6qJAu2AWckBiSNQe4AF+er1QzPTymWpkXaI&#10;tGvoCD2J+jnq9TfS45RvAVh/SCXUnSxYaaHXtz1eqD83U0zSUy3/AEqW19hPgfA/n+fPV6pV7bbs&#10;CG0IvY+N/r56vU6xTU8pFIEO5iCrdrAD7I/X6Oer1PFTFWpTRUMcTOzMzbgAQR4D6Rz1epLyUjTz&#10;KGBV0Jsb6Xv420P189XqdYfPhQqpPm7hdlGmvhz1epynqQUvExmZ0C6C1raEHTx56vVmFPJVhJZg&#10;ISV0tra3j256vVDq4odsUaPeW5FzYX8fgeer1YpJKqnutMNdrC51BHja/PV6k4jCrgFRPoYwCdPE&#10;aD2c9Xqd6GnjeEtuL+bpb+7nq9S2pJZ6TDxBTtqinQDX2d7+PPV6p8ghp8MbW5cjd3uQTe3bwPPV&#10;6g7q/KlhNPJEQzPcArqT9fPV6l7lumNUzUjqB5aKQTpuN7W79789Xq2D/wAProrFlvDmx3E4V+dx&#10;DaxZVBO4WNgSATa2t++ns56vVbdXV8GD4NU0jOCUbYVFgTde/t8SP7+er1V+9YsaSHMCwS2+WgRV&#10;SJbDVlBuPo+H7Oer1FOwjMkOHYzO8SkszFTuW4tclbDUXse456vUoarPuVaFIMSjnYVZkAYbRsAH&#10;2w1rk+y1v7fV6i15tz1R19XJVYUwJR5WXaQVFzcj6+1vo56vUHUuaqzMdII9wjIXU3Gtyfd+Btz1&#10;epPV2cGp4Ww6c6LdFCH7QAuSfYRfnq9QZYt1Kw6adIoHDCIL7zEAi3jr7LeHPV6g4qeodVUyGrw2&#10;YBHBsGsVYjSwAt2789XqSkub6/E8Udt/+T2o/YKbjuPo+HPV6sdTjmJUmJfKUYM6PtZpL2KBha3Y&#10;XA8fYfG3PV6jMdGMn4/nDGYsHpI3YgD9JYbSLm+vhbsSbDWwOvPV6rMME6UYLlqSnoKqMQk2kZi1&#10;xvAvtDGwt3007drnnq9QivmGHDZJYqSov5YDixtuA1sOwvr4f2c9XqRGaerrSZakqcUkO0IyqLkf&#10;AfQQT4+3nq9RTos0Tzy1EcsoLXJvGxI2ew6+3vz1eoZ8lZgqqeBIJtsk8yq4PcLa4AF7afE89XqN&#10;DgU1NDh6V9M4EhLEDQklSFb8ibD6eer1C/lTMzoss+IOJopFUIGufeBOgF9GHPV6lTLjENTiPyyq&#10;0jSqVBXUAX8Pja/PV6nqOjpxNOlDG4ijBC9zY+J+on8+er1RSZP5nDjEy7ZIXWN2t7pFiBu9th4c&#10;9XqLl1PytU1ddUz1I3Rz7nRVBJAUeB7fHnq9VcGY8OxV8UmldlSAnYqMRuO1iN1xfuO3PV6gUrsH&#10;rqSaqprtYMCrN7xJY6jt4H6hz1eqJR0mKYfi/vMQ6gbmFrEDX6P1PPV6n2imlEzkFbFS9zbsTr+p&#10;56vU8TYiFjmoqJFcSIS0kgJIFtQrfG/f7vHnq9QA5gWaVPLlCboCS1h7wF+4JA0PPV6knVyVMMzi&#10;IfadTGLXINh/Hvbnq9Ser8w1v8yjE93Gi7Teyi2tu1jz1epjqVw2piq67cI9u1m8GZiQNPE6an6+&#10;er1O01BRGtSrqGMRWMe5YbGG0WPtv4/G9+er1NYx+datKA3NO0gIUAldw7ORYnTw56vU5Y7Ty1Xy&#10;0yzK6VKl/cYHaQSDu1uDpex1tr2PPV6kDU0VbTYpIha1wWVgNNoFtdbXP589XqjtJH/NZ5gu4GJf&#10;LFuz2sxP0+HPV6n7KOI11NXfNUbGI7xvbsAtrEE/Ec9XqGamWFWXEoZ0IYAbgd12D6k2v9Fuer1K&#10;uY06VbzQaNYg7QRa47AfTpz1epkSrWaiajmG9mYkMPZ4j6Rz1ep2w2jWmpilNdke1x4kX9ngb9+e&#10;r1OWIUtDFQyCNmiSRk8xQCLBdRfT6uer1IGebDop5aiNv0bLdQgNlYEi59oPPV6lNkyajoqz9O6v&#10;JPG5SG12aS3umx0sT9Y+7nq9QiYNHJHRwzVxEcs23fHfdYnQjQduer1KpMHq2lNVODHTx7WQ6+8d&#10;dBz1epE4q9fVyljZY4WIu2uh7XtbQnw56vUE1ZWS09fsWNfLeMA7QLakgsDfw056vUqcAMjUyioq&#10;FWmjLiMbfeUkX1N7kewH6fHnq9XOtxvEvMCvZ1W22w1DD+znq9SNlq5amBp6WIGVSSwA1FzYknnq&#10;9U5D5VPGJoIoyjMokS5ZwAAxYkW+oaW+7nq9T5S4bW4lUUr+Yd1OvmyBQApjJsC99dO3sJ56vUJ+&#10;WMPakqzVRqFUOnukAkgnvr7e1+er1G7od4oI6KS8G9C6roLrc/w56vUhMSqoklmmEpujElUsLKPA&#10;A+JOl+er1O+S8RSsKJL+naFWIaY2+0CANLaqdRfS/wB3PV6uE01bSU081UPP2syF0AAB1IJ11t2/&#10;Za9vV6kBiGL4oT5VPHtVLMQQBdD4fdz1epJY7R1FPPHPbedwZX7hQ3cHuSO+nPV6kDi2CYdiFRFN&#10;E36S+in4nwHs8deer1DXk/CqeKso4LrLeMbgBcg9lb2WubeH589XqOrkvJ8GJ0Msd1T5Yraygghj&#10;rb6Dz1eoyeE9GHqfLnws/MzBB4CwkJW+vfbz1eoVaXpRWCFVw+JZFV2EzAFdtlJuPr056vVwOVKv&#10;DwZYC0jWZCbsSAPtKfvt/fz1ervL2VQuJ0klNCVknl99dtgF8Sbre/h9Z56vUJNLkOuoMdkqXhVo&#10;XcuEF22DdcgHQa3v49j7Dz1eo4PSPMdbBOlLiJAhikF9ApKnsSfqt9fPV6rUcmY7SVeFwo0ite47&#10;qSAP7uer1DZhsdHLS3YhlI0Gnbnq9XDEKSkgjEpQG1x2tpz1eoFM3zYH8wKeBQ3c+6QQG/5B1156&#10;vUVPNnRnCOoNXEtaoDbm95UF1F+1/iQOer1CZk3p9lLINGKehpIo5FsGZUUF2Gm5iF8P1789XqE6&#10;lx3DKaJZ6mRQkZIsbanXT9vPV6mLF+oGHUaLT0kylDuJsQLD4/Rz1epB1+f8JFQs80gVDt1JuGPs&#10;H8eer1JTG+vGTMLb/S65C4LEJuAIFvDx+PPV6iHdV/UhlaXFK2WkqkaRVY+XqTutcew6/wAeer1E&#10;gxb1IYhPT/zNJFhlkZwVfQG47AHXQDtz1eoq/ULrbiuI4hTynExLNTvIZY9zAMJL7WNzY7Sf+I/D&#10;nq9QU4rnzD2wy9c4fypbPIWG4sTqxte4+iwHPV6gNztnqhw+qZYKrTcACpB1Yfvdrjnq9QS0nU2r&#10;pcb3UKs6EgE30DE2NrnUX156vUOeD9WceoHLVNVKIY42LRg+6Te/jbX4c9XqHTJ/W6vr5YoYawv5&#10;N5JbE9ibBb9jYG2hPPV6jN5TzTVYsZayrfzkRSASbMEsTu1+OmnPV6suNY9LTtHPSPOqQoAJLkWc&#10;nv3FhqO3PV6sU+asTkn3LOzSKBZ2YsCLXYm9+3b7uer1JAZgzVZaiKsABIA332lvh9n6fu56vVkw&#10;vEuomF09RWU7yNPWOTdTouv7pBJA0v4d/jz1eo2PTnPmZVpVjrXl86nKiSTcw3Fj3H0dtPh7Oer1&#10;DthnVvMNNiqyfObrA7UIJIK+0G4Ont56vUN2B9V1nhDn9JNZDcWHt3H9fz56vUuKHqXTVIiYzB5K&#10;htgQvssdfEKSDp7P2c9XqH3JPUBaGSngecOD32m4Pt1Px56vUbrK+cKLElSOCxQrob3F+3fnq9Sz&#10;aqWH9Jp2uL+y/PV6o9PmSFppKec6ate1gT2/hz1epix8YPNTF0K3KklSNGNuer1FMxnpnlbGpEc0&#10;MEhldzuspdL30vqQL3056vViw/01ZUgQtDRoJGYh28sE3+k9x29vPV6neh9O+XICtNJBGFZj7oUA&#10;n4/Z56vUsMK6P4LQIJqWNbgNGBtGmv6/qeer1CngGQsCoSPOiRpO9gAAPYfHnq9QqYbQ4ekheJAN&#10;BqPZ4c9XqfaeanWG4Tt9GvPV6pzVtN5YIcDUeznq9XX8zgLn3xb8weer1cZ54nBdiLXFzpqL89Xq&#10;TVZjdAkjKWGhIvoPZz1epn/rJhsDlppUUD2le3PV6mls/YTHO6vKpVbEWOhPPV6sR6j4JNH56Tgq&#10;L6e6Neer1Mq9WcDjqDAsqnue4I/Z+fPV6o8fWHBI6i/mr3N7stwO1+er1L2g6lYFULtaVbEE3uCC&#10;P6eer1KE9QMDcoFnS72sBYk89Xqd6PG8LrkMsEge1gbEHXnq9XU+I4TEbeYBfuO1uer1RnraCQho&#10;SLjv256vVxc0BQ7j9GlgDz1eqJUYItXF5Vwyn4knXnq9XCnyvPHIJUaxUgDva3PV6hIweOtpPt/0&#10;jnq9S0hrzKpjk0J56vUlsxYBhmJQskqAgg/u3Bvz1eqpz1Y+kSjz/glY+HUsZlkRwwMasTuBubnX&#10;T4Hnq9Wpj6ufQrm7priNRjEsZliUP7kcdkU97t3IsNQb2731HPV6qX86YTWYLirUDR6Anf8AA30v&#10;Y+I56vUEmIUqz1TEBQbmx23uAOer1I2riLyiEkfaBB9mut+er1ZYIqiN2TzLJu1AA72+jx+nnq9T&#10;pBT1rSPUygxoCFW4sSbXuOer1TatcJFD5ARmD7TuDEFWbRgCNbc9XqZsQw+vp8LkjpFUNou5jcqT&#10;427kW56vVEp7WSn08QDfufHnq9WE2kGxbhwDb6L2056vVGHzLzrOFDOF0PgbEgdvZz1epwo67yY2&#10;J+2gK+0XJ/Zz1epZ5ezfXYbVxqZLIXUix+q2h56vVdr6XsxS4tDCdUkZR5e/UWIII+J7nnq9VjWZ&#10;cHrcZ6bGioAGNKhZ9wUEndchT46DTnq9Vc/UTAqjBauejqFYrHHG7JtPdvsX+k6af2c9XqL7PgVU&#10;2MBVpW+XeMSMwvoQ1wqg+3ueer1Gm6KYaFlM9lRIo5I0Gha5N/r9nPV6jtZUXDMOwTzas75I2kVC&#10;1rC97gajQHnq9QA5/wATE06xVW5IkBQIQALm43X9ns56vUVDHvkIozSBlkeUkBjcga6FgLE/Rz1e&#10;qDjNdQGsWTCyaahWOnQU4Ia7hbSNuI7M2oAGna5789XqhzYnLiVG9LGyqjEEWABAU3GmttRqeer1&#10;JOpWamgEMkqle5C2JW50uddD4Dnq9Ud6yrYAwtt3e7u73PsHsv7eer1NOGqtPWyySSMNz3Mdybf4&#10;iATcD4Dnq9T2Kg1qMxYKqAsNRew9o+PPV6orvTtBT0sczedJEHltey37ADsbjx056vU14SXcCAOk&#10;TbnO9u5UAi5+Pw56vUlWxDbiArIrnYHibctgxYkKR46d79vbpz1erG9fNT0u2pbd7u4aDVj3JsOe&#10;r1c6/EKj+W2Kx+WilmYEAroCQLAac9XqaBVSQlZY3AjdACe4uT27EA+089Xq6hdqqWGlqI/eiV13&#10;fSdCO9xb9e/PV6pcP+hyxLVBlVLFmNhYAm5I1uLa89XqX2C5jpKad/kj5kUxFmII3aWsD9PPV6hf&#10;wjEo8LgMqw2qFQPoQAosfHsbjnq9Q5YH1Twl8GpqxikYSyvpckDuQfaDz1eowmBdYsOpxK0NYshb&#10;aqkkBbaagDTt/Tz1eofunPqWTBJjS0cqlg0hJe5DL2A07WtfXnq9R1cpdc6SpwmOoki3zujMGLe6&#10;xUXNrAEePPV6jB5V6nUuKUCzM4QMiN7rX73+sc9XqFTAuo0U1IKqgqd8YYC9yASDY3uBqOer1PNR&#10;1IlkltsGxgAw7g/Qeer1dQZtSeUyKbKbAakai/PV6m3EcQDqXVwtrk2sb+38zz1eoG8zthdbTSYc&#10;qLI8l77gDcA38fEGxH0c9XqKdnv009PM8YdI7Uihg7MNNVJOltdPjbnq9RIcwel2so6h8EpYAsCO&#10;WO3Ugi4FjfsQb/fz1epgb0y4NjVEuXXpA9RdQ7NYksSbNYai3w8L89Xqd4/RBg0dEacReXPFuvKt&#10;9tjpbbbt8NOer1B9iXpExfLtMK2jCzbB5alIiGI3EgeNhY69vHw056vUXLqD6Sc5SStVNQ7ITE8m&#10;4KtztBvqDftr9/t56vUU6H09Y9BUGBafbeTuyEm+hX3dOx7m/PV6uOEdBsfauqIqxppVLyKUVRtU&#10;qb+7YE2Ha9/p56vUcToTkfHstYnStBTmNEazhiblR+8QB4gm2v589Xq2qPSLgUUGWYZJgwbZHZDq&#10;CpU2/Lnq9R8aSSngUFl1F7c9XqDrqIZZcMeRmsqksLC3s56vVSL6oM4VtPjkkMA82B0JIIJYSEmx&#10;+A8fovz1eoh9HmCKjo/kCheWZ2NmJZQ17m3tGvb4c9XqFDCMZqKtFpsIQ7qcMXDL7pJFyPADXw56&#10;vUkswVVAtRUSSCNd+3RtdhuL7dDYHXnq9SpyxJhtBhqND9ioYpc6ku2pAPs7H7uer1AF1peqnw6O&#10;GgCtTlHAJYG5DG5J76dtOer1V/ZqqBLFUVGIGKnSORbJcnaNuupANr6j4fTz1eoK8YlhM9LsjCKh&#10;LFje4FrjU6EeIvz1eoMMZqqinZfMbzD+lYLpqzEWsfG456vUgngkn/0t/cZGts0AYkm4A+Ht56vV&#10;2YVw+vNQCXUgkDYSFe+pZr2+gG3089XqHLL9esMUFIDYoP0njuJsxt9IP6256vUJC1NdPTwVFCqr&#10;Z1Ck2vtB7EX8Rz1eoXKbCpEwYV1aFNRIDtABBA1O0C/Y+3nq9QPZrq5ZpGjZSdnvFfY3jf6Oer1A&#10;njmMzxSrHJThUkYOja22r3v4Ak+B789Xq45fxKR/Mq5lUKso3WA1A7DXxsf1vz1epR4jiWEFpq5H&#10;HmeWASLAqp1IBtoR7eer1ILKmVJcUqnxNZG94MXa9/dBJHtFieer1CUKWktuqP8AJCQKXFifs3IF&#10;+/089XqD7PeJUWHpLDAqnVSAoAOne+g1/W/PV6i/12KS4lOIipCyX9/Q7R7CCD356vUqMNpMKiWK&#10;KGRfdYI5ttK3/e+n489XqVM+GVCSNARvGoRgL3PcH7v1056vUq6DCAtfFRQkbpVHuEHUjQkWFg3P&#10;V6jl9NcijCsPHzLMZHUOCw1W7XuT9PPV6jT4YlVRqsLlmih2udxBBa5tbUm1/wBdOer1Ppx6mj3g&#10;MA0+4hbEBCCbgHx+kc9XqCLNmMO1RE+HyEnd73ib+Kgn2D9fHnq9QQ55xqrniOFV5LQq/wBoXJBP&#10;t+k6ac9XqTWRI4a4vVTWiEBIiBbduNwRcHsR7PZr8Oer1Gpy9Vw1rQyk3s+pVe2ljc9rH2c9XqX1&#10;TXYnR0zwvIbQkAG4YAkaW+s9+er1JNcZgarY7/MaMiMkaXdxYDTsSe/PV6hJoqSaAeaNq/M6qLks&#10;LCxA7ad+er1QcVip8LwySuiQSVCuoUMCNLm7C9zpz1eovmZMSr6vF5KeVV8nyFJJIG6RmO77hr4e&#10;PPV6g6oVqEBZ2aVQ7liBYBTYBbeIGuvt56vUOeTsPlmgoYadB5LMV22G463uPZ9HPV6rRejtBR4d&#10;g1IYAPKCqNAQ121sRt9tgSPZz1eocMWo5qekkqVQsHW25CLhbm9rn4d/7+er1BZX5arqelkekYzT&#10;Shim8k7LjQlbi4PiB9/PV6ggxjFI45ZKaDcJCrCS+ill0NgbjS36256vUEOdsZg/lSLFKqiFmMim&#10;wuSpALaD6h/Tz1eopWJzLWl5oRHK9jY6A21AUXOunh7eer1JalqFw+vai+YWLzEJ2HRmCklgCQRe&#10;3gbH7uer1RaSvNUFSkpJIp4yQ7s6hSim+gGuoF9f489XqX2CVNNicvyksaozgFnIBG1W1AJ9p008&#10;Oer1DhhMVFQ1D0cEO0VcTeX5egU2sbEdjb6/Ydeer1CFh0MuEYYtMzmoFTbYt7kEaADxuOer1Tlq&#10;Z6+njqU3SPGpiKi1lN7a/nz1epSNNhNZhkuHwReUWjZkluNrsG0W1yQw/bz1eqHUVdBJGj1TyJLN&#10;IiDYAIwNvbXXw7/t56vV6XDsPkq/MeLaEUgbLC+v2r/lz1erBL8pTS+XUAtEA22NQBdgO5J9nPV6&#10;lPR1vkR09NDNGC6AAKigsb+JAF7DS/PV6lhh8NAYw1GjiF0Ju5LKWubj2jW+nPV6nDEhJNhRhLjZ&#10;CpWNCbBF3agXJ0AuQP6eer1IStVaeQYhh6K0pYxxsBYENYKv53PPV6lFhcH+kRGRShprDcCAWbxF&#10;vbYePPV6hAy5itVKprp1jkRWAbQBgoOzW30+Ps56vUtKjyY1khoGWGcsCotcMve32eer1Y455Z3V&#10;1u7SbCVtdQp/oJ56vVOzDhmG4zT/ADUEZSSmjZSugDE92+keH189XqBqGSct5FQFJhJ2nbZjrpY6&#10;+Ftfh8bc9XqxQ0mJU06Y3iBWQtfYiix0baSbta/PV6hiw8UAjmEbxpFIqhrCxBGngbCxPs56vU/R&#10;4hF83FTL+kR1MZkFjYjQEnb7dOer1SqyTyIoaCRAdhZpL/ZZQCAQfA3t+fPV6k7jMaxUTyuSoWI3&#10;3HUA9yDpz1epJfILg9THPvEhZDKFClVZTpe48fieer1Z6OGaqqTNFHsZ1B0uAAL/ALLfqOer1CBh&#10;ib6H5OqZXaEj9F2Kq1/ebubHnq9WbC1GJSzmWNkaM7Yw4BAA8fs9j356vUr6HFVppRHJEJHDjbe+&#10;0Hbq1+er1LFMRmpIxLWRp+lUg3sQTe40299Bz1ep2w6CyR1U7Ha1wCxBJU9jbnq9WR3hp3CwnxJL&#10;aa6ag89XqnQSbwfLYKDqNtr69+er1OK1dR5ICEG5tuNwQf289XqlRVQo41eq1B7Nbw8Sfd056vVk&#10;pcT88+bGgIjYrcez289Xqf5qWlqYQIyCw8Ow73PPV6myGjWCXZTuoIBtoDbnq9XEER79vvINSe3f&#10;vz1eruglpKiZonfcy6ixFwDz1ep7pKiOnjMTLc3JHxHfXnq9TjSVMRKBUsX0vpe50vpz1epRU61E&#10;EDwK19/j429nhz1eqHimYZaeh8gm1kY6aE256vUQ/rhj/wA95lDArea4B3C9lUXvf2g+z+jnq9VU&#10;ef8AB74VNNWTX2yOxVraMT9r+HPV6iZ1zRV+KJSMNiws1iPs2XUt9Hx56vUwVEuHx4ruo1cJtIKm&#10;+ov9rXTW+n93PV6sMWG4lUVS01Iq+SoZvecodTcjdqNeer1cccxIkfKSIhYMHbYbkWJU2YeOnfnq&#10;9UTLUtHhuKmvJZRUgAAuSQQRYC97gjTnq9TJm1JoscHlqZZHTcRqRuLd9L9h/fz1eovuZKVpJpa2&#10;Jv0ZY+YoHZ7jQG1iPb/Tz1eoPMcdhMGoEuZANyAa6nsD8fjz1eoP8ar6WBIygMZhJXaDqDqTe3cH&#10;4/x56vVGy/mCkosShxqpp4sSiuyCKUsE1HYlCDofD9nPV6uEmLNLi89dhcEWHpLIv6KMyMoHay72&#10;Lfeeer1Z8aroKmlaIxgtIVCqbdz4/X4c9XqScMUWDQVBlRTLZkKt4ai3wv8AXz1er0tNQNFHMkm7&#10;eq+Yuu0E+weFvb9/PV6o+KQ0lPGpnUsWCrbwAP0+HPV6nSWbDUieOmGij3yPAWuNPo8eer1MdXmC&#10;F6FVX7UbGQn2gkAfdz1epOV2MTYtC2iq7e4oDe9bw0vfX4c9XqTlbUyBlYJucIATbQG1uwH6+3nq&#10;9TQJ0roTWeZbyz7wvqGHcHw56vU4U0jTRGdiRqFGvhz1erumxCmll+Vp1JRbIzMpU3GtwTbuPHnq&#10;9TpLJIHLDuToF9h0B+vnq9S6oZpCRiEESoYCibm73IPb237nT67256vV3XPisFKaiBVaoYdrW8bn&#10;4689XqYsKwqXGal6zfZ4ztZSxsWOthfTTnq9T9LhdOlPHMkg8xJNqsTdQf3jp7Dz1ep+jwl6B56k&#10;KkjTxKWbxPe5sdQT7f489Xq5UMlbhsMUAEciyX0YAkfWddPC3PV6ldBhVNV0SVEciHy/d2BgWsb3&#10;so1t7T256vVCx3DI4CcMhbykChwx0LX7AWubjnq9S9yjl/FKmlf+XRvNHToslQyAkRIfd3vbspY2&#10;ufEjxPPV6hQo8sQ/JTwj3aiBCSQe5tcfDnq9UyfKGKR0lJLVQpJLtRt0difiCND9/wC3nq9UjGcp&#10;Q4ThZr2UM0dyQOyqRbd9XPV6krhaGGpjWaAylim0gLop0Iv3t/Dnq9SjqK7EZGNEqABJNQBopDXH&#10;3c9XqVtNNjdVmShnSYKKQFwCt1ci2jA6EW8NR8Oer1CDBQyS4z84plXzlIsJnC7j/qA7L6+z+HPV&#10;6mior8T+VtWShQJRskNt+1SQVtqLN43+ojnq9QwYPWx18HnxsSIoluPAkWAsPbb289Xqz0+OSYNV&#10;+XTyMzMVkswFiD3X7/D6eer1KOgxKnxqqBdSrHepNrC9rjT2G36256vVNwHDJqRyYpd+4yeYpudS&#10;TYj+PPV6h06GZdr+pWOnBVpzIElKhLXuUK+97LeOvjz1erYX6A9CZMDwigpJUK0o3NYKAtiD2BW/&#10;c+PPV6jNSdHKOaoTy1DKAGO4Agv7R9GvPV6k/jfQ2nlqJmkiF5FNyALEEaj26fr489XqIf6jejWa&#10;MvQlstUySpIr33E3C3Fx2Pgbfdz1eqgvrXW5spsWqsGxOl/lyIwkifcCrKLEhSPEew9xbnq9RX6z&#10;MjT0cs9RK8srEsCVuxAvt/P2/wBPPV6gvnz6TI+GB3Y6htwFwbGzaEkW+Nvo8eer1NFbmzGqqjWK&#10;RwyRqETTU3ub373F+556vUmI6yWppRhDNvqXBc3Gu1TqL9gT+fh489XqSVqiOraHEU93cFUWANgL&#10;ga6W1vz1eoR8DyThlXmCmqqlVZpkAY291QCDc/QNLf289XqMnHSUGFYQBDEDGCFLEWJUmxC6nQj9&#10;nPV6kRnnEaQUsyGFSloxGLWKhha9u/jc89XqInnCgpZcVkOKBW+XPmKdNoAve/hY9/Hnq9QZYtTt&#10;E6xEeXuJIUg6X1UjXxvcc9XqRElNPHUrShffkcLutcCxNyeer1SIaWop6B2mNizsV9h8Bpz1erDH&#10;TNUCR0ALL4+Fjz1epzo46kOImT3SqsoNhqNGNxpz1eoS6DDqKSCOmnN0dQzBTY3JNhfnq9SjwzLE&#10;ElT8qyljbcLm4UeGt7/Rz1eoxOS4YKGZFjTy5mvdh4HuAL+B7C30c9Xq/9db/if1+H0eFCkpJFjB&#10;SoiYACxDaHda1jqCL+z6Dz1erTS6k4ZDTZvxFN4QRyPra97Gwv8AVpz1eoCMdCzxtGwtuddrXtdR&#10;qfYfq56vUiM5YilOvlBNzMAVOlhbv8eer1JGaSSWIQQ2EUoW6H91iNSDz1epjaM0zGlltcatbQ/R&#10;f2c9XqeaiSdqeBjGGlQhlKXsVPgfp56vU9PSQitWvldiQV0OgBPgAfYOer1QK1BBWNOqeYsm1gQf&#10;EG19PZz1epcYLJVVmHyU1YApR1cWJubag9uer1GA6cRpimMpHM3l+SjNe4DEkEADUH9fr56vUaGE&#10;02H0ApoV3yyjSwuSCNb6d/7Oer1S6apSnwemjngCxzkmMOFJA1FitztJI7HW1jaxB56vUCea6Gcn&#10;zpodkIJ2lO+p9gHh7e3f489XqBLEYnixCQqhuosDpq1tOer1IrG6apnjgmd2i1sCPss3j7dQOer1&#10;NNBVoaiSmJJWNh7+hUkC+v089Xqm0lNST1UtX5KxO9y4J+1bQG3bXnq9Qb4lVGOraCONQ92ISx0+&#10;j+PPV6oVDEjVZLL+jFyR2O43Onbseer1LzCjU1MAGltFLaaFfaPbz1erOlLLHiCfM3jhGuvb4/R7&#10;eer1Chl/DEMn6SFnjYn31Phbtcnvz1eoV8k4B/IakV9USzTELtBJG0G6m2ov7f7Oer1WZ9NsRSvy&#10;/PSmwIjCBmAvdu23W97a+Hjz1eoLuu2XZMVw6Kam1MdkN7C6qDfx8T4d/u56vVWXnijTDfMREZyV&#10;NiAb37WFrHv489XqDGlWljj+YOjaJc6nt4g3Pw56vUucvzMFlMxKxR2YC/2vo56vUJ2AVa0ZWpmj&#10;LCewXfrr7Bp7eer1Gr6dUgmq4qWpLIItt1FtQfeABJ1GltPr0vz1eo99E9LVYHSpiFOUdXCCM2JZ&#10;LXDsRcEEWsAT489XqDHNmEJR10c0C7aWMMxJ0ILG5A7afH6Oer1AnmDFFosQhwyWR3KqZAyxlgRe&#10;wBYCwYX/AKPHnq9Sbx2u8mOF1ZgZj7ik+8bjW1/b2056vUFON0s9ZUfJxE3uHC3tYg97X8Oer1JO&#10;rxpcXxNopCXeH9EyqpsNugAsLDnq9UCosaRZ5QVXcdgsfp1+I56vU0M09bToigGZrXJ190NcDxF+&#10;er1d1HmzAQo2guCDa50v7eer1N0c0qn59lA3EC1u4Itf6uer1dVTS1lOLECRR4i3j9PPV6udTBI+&#10;HiOY7SNB2vfnq9TdSPhZqFlqAzhQ0ftJI8B4AE9+er1MLtMa95BtRVNifZ/dz1eqesq01arSFdj3&#10;7eJ+Hx56vVIqaUtQLUo9rlgw9pHa1vG3PV6sOG1CpSyzVitMsai6roT4a3vqP779uer1J2WbCURo&#10;oFkWfWxZiQQ3f4a89Xqa9k8DGmhN5QhdQNLfTz1erNEJp5hLUe6QDuQm99LnXnq9TxGiRzGrT7Hu&#10;gD6uw+HPV6oXy08yzusaxDeQALjQa3+vnq9XGOlqJYAY/dtc69uer1Obxecgd2tJcbgBbT6fj+uv&#10;PV6m/wCTBiCSX0G5QD218eer1ZKZGkmVXjMQBAQMLBh42v356vVnn8pqp5ol0Atbvf2/dz1erLTU&#10;4Mxkja2o2+2x7jnq9V1P4UmUlqeqVBXsQyecgswPa/YEWsbj9nPV6t9npNUCDL9KV7lQO2gsDp8P&#10;q+PPV6haxWqJhcgC9idNfZz1epJ0E161H3WNvp9vPV6kN1Sxykjw2WhkmC6HTQkkfRrz1equGuxK&#10;Ovxy/m9lZX7EEdgT9HPV6h+6aVrgilicBKdQrX03Me+vPV6h3o5nXbPN7x7FVsbg89XqdBU0wRlg&#10;BjudNAACP6f17c9XqdqCLzgIpDZnBvfXnq9UHEIFVAzC4TQWGttdfo56vUgK9ojtmFkIJAFgCGv/&#10;AMR56vVNoavfCwqQQf3Rbt356vU4pK70sktRICwUEjwtp+znq9SOzBVSRI8ipdAqm4BubC456vU1&#10;0FQ9bGFZLqbG1gDz1epuxnZ8tM6AFCpA7akDnq9RFuoCTwVclVH+kLHUi5AJ/jz1eoBqqhXzF3lU&#10;IZj8Ljt29vx56vVhWk/mOH+VBenZLgMCSAe9x8Oer1KTDsIlxWNKeusCkdhcah/A+3nq9S9yzhIw&#10;1wpdZSgVVBBNz4k/r7eer1DVgOHCN03Ro6sg3EAgA30Av8Oer1DRhYmpoViVLBSu33QbW/Zz1eoT&#10;qORqimFTINu2wN7AEfDnq9Xi0SNIyoHQDaqm419vPV6g3xbEUpaXyWUh1VlJ1sDf/iOvfnq9Rcsw&#10;Y5EAvzcRMis1mC3YnsNACeer1J9Uh3rJTQFCAC1wQVJv+w+PPV6hKy1HR4c8cixM29bBjttce0be&#10;3PV6lzWVyV6LHTxEXAVU7hmt3/s+nnq9QV4vNLa1SUYxK2hsLN2v9R156vUGsuKw0sbM3vKQAbeJ&#10;ue3PV6lamOJHEktOvuyKgA7FSvj9J56vUrIcXpJAkcZAaULuNwRoSRp+3489XqHLp4lHiUomkABg&#10;Y+9YXJv+vbnq9Qz5jrozAIoNWQ2FjbS3s56vUVLNuLYgxqZIpgLt7LkAHsL256vUVvNtbW4hXpuZ&#10;WQf4gBa57/UfD489XqFPpBRVCwyVlQRKJJDuJuSSPE9/hz1eoV8x4pNSUNRObmJiRsUXuR4c9XqI&#10;JnDqY2KYwgq4vLMYMY2KAAL9zbx0789XqT+F4/JjFTPJSyE/Lbh9k3II1+sDnq9Q+9OclVWeqmKH&#10;Dm3x+8r92BNtR9R56vUfvDPSpR0uBRPJD+kEAb3rEA2+/Tvz1eqpX1w9FmFCVqVj8qLfGQEIO1/j&#10;4WPiOer1UGZgyqmFYuBVxr5EZddDuGpuvxJAFteer1T2rKKhAbBQ3lxoQyslr2F/dv356vVOnzNG&#10;mGCmWGwnBUCRQCb2IJ8fqv8A089XqbsYxSn/AJPBhMahaiUob6WBUklddLED9deer1NeK4hRU1PI&#10;8v8AuN3ZgRt1sCTp3HPV6i05zzjWyPHTUpssYLllOpBJFtDp9fPV6g//AJykUcISZl0bVjoCDc7S&#10;b+Ha30c9XqyPT1dXJLX1UhkKlZAW7bRqWOlvZrz1ep5oMSpanyoKqOSUSBiWUEroLgc9XqATOWBU&#10;j1MlZhRUlZZFkRrBtoNrWvfnq9QE1GExQTNicMG1Y9zMbfZBNrn4X56vVmwlK1sRRfKV4xcFbjUn&#10;sTp2HPV6lJWpLOz0LttA26A3HY2tbnq9ULL8UaMYUb3LG99fH2k9+er1OgkSKcCW25hYe0ajU89X&#10;qcKZaOKskZnMjIDsKmwVr6lhrcW7D67+HPV6kzj0X81iaGY+azMjgjQ3VhYj6Oer1Ns/yyQTyyP5&#10;ixOqM3chm7Ajvfnq9SZxmWYPGImtuIUN8ACT9/bnq9WfBI5FYGVzIr3JU2BU9xbTnq9S4pauGkkN&#10;NMGCyHRiSRcD2+Fuer1N00hdj8wL2JA+IvcX56vUyYgsZkR0/wAkBZO3ut8df4c9XqdY54qCNQyg&#10;qxBB7gEdzf489XqesIx+NDJWFlaN9ynvo3gQe3fnq9Wc47NVB6yofYiNZb20Hieer1cDi0dTBMJC&#10;d1mRSTobnW2l9Oer1RJsy1UbrBCdpjVTa/cWsb30tz1epuosXMrNBqGDEgDxt7T2/Pnq9QhYXiVZ&#10;guF10VB5NYuIp5bM0CSSLqrkRtIhZGuLXQg2uL2Jv6vUHC4RLRxl3LBzdlVvibn7vDnq9S1yh58t&#10;cKZSNhOjaXJ8QL+z9fHnq9RjKLHavCqfzJ6li+4i6d/HwHf2Hnq9TzU9Qkw+nFUHbbNobi92sNSD&#10;8e/PV6s+G9X1o2aKr3t5oI2gEWsLg3Ggv8Dfnq9SywLq7FUypiEtxYoV2k20NtR21056vVYnkfrU&#10;lZhtFNM490iJowxJVlGp2gkW/jz1ep8zVmXAcyCGfBWEibmNQve5F7kWFr/Gx56vVWr15y3QYWam&#10;qwx2lZ51bsSRuYi3iT3/AF056vURLE6WeorGq1Vk2EbroV8LXIIH16fTrz1epiZ6sS3BuAR9H389&#10;XqErBxO1MKzzPdjYKB/rWJv3+rnq9T9VV9ZiKijVTvhINyh1B8AbW156vUm61FoytcrBgpJY3uQL&#10;2tbtz1epVZRxjFKXMqVSEhZNhRTqCA2uh925/o56vVcz0ozHC+CwVVO4aqsNGGgP+pY2P1c9XqMz&#10;FQfP0FOyzom9WdgQe+t7jx01seer1ALmDDHWsdvO2Rq7a2tdbmxYeIse3PV6kZHiYpa6KCAiT3tm&#10;ovcXsDa3189XqW2FYpUxYgtKsMj+YSRe1tLDsTcXAJFhbuTYnX1eoUEXCqSQtFaATyKAe2y2jFra&#10;89XqLV1eraWWnqKumfyk2yIxt2O6276b689XqK957VhpqAylKaKQyd7FtNLjxBNz9PPV6jjdDoaG&#10;lqYairUk38w6WGp0UeBJHt8fo56vVdV0VroqfDoKN0VlmJc2XUeAuO9xz1eo1mW6v9G8NFeIowYO&#10;CNTe1v18Oer1DVguN19VGiGwcbgbEWYC+t/o/XXnq9QvZMxOoaqiWsAAksSSCAB2t2Nrc9XqM3hW&#10;YDhtMKZmH2O99CP4c9XqL11l6hw0FOFbX3wraXAFri/ttz1eqpXrJm+pxnF54VkG1VDLfQAA/r35&#10;6vUUObMMNRRYlHTSbZ1aw3arvtcFRcFgPgfr56vUtqDG99clPCpjZ4lYoQbsCLFvz/Pnq9SQzDit&#10;fh+NtG42wsrFlsRcD7HhYaa6/wBvPV6mGPNNTS0zxU7hmqF8xVK2AC3ugv3ve+vPV6i2Z/xCprvO&#10;qCAm4q9iACCLC4A8Lc9XqL3mClR6pBQyb5ftajvpp7La89Xqc6QwVDRU8js7RFJNTcKVsTb2G9+3&#10;hz1eoXMIemnl+fp2XcoF9b3IvqfaNLc9Xq6xDMNLV09bXUcimYKFkRdLG4DdgdRYHXnq9SDnxSf5&#10;hw7NJDItlZgCwP8ARz1eoH80YXmSkinniKMktmRkjAa57BiLki3f+HPV6iq4u9XR+VNUpdqg/pgg&#10;ZwJF1KqbXI+JAJ9g7c9XqhS4hHiKGJYybkWKmxU623DTS/fnq9SdlqKOlmmnr2YAAIQhux0ubHuP&#10;Zcc9XqaVzfSU08AOGyVcUh1cyKRELEqzgsrWJ00/hz1epnxHM0/mB6OnhUMxRmIvtue9zf7+/wCf&#10;PV6kZWV1RVQTUbHWBnLnS2hJBHj93PV6kFX2rUSaGbygpV2KjUgG5XXtfx/Lnq9TxhlRBS1BkliW&#10;8jBlW/2b9+9/q56vUIbZmoI6r5WJkKmEXtrfwIvaw/X489XqC+atramRRTgGV9xDW+zrb3vEfDnq&#10;9TRJVUUr2lV/mVJBN/dbT2Wueer1J+aqmxImmhTy3GgFu5B7X9p56vU2T7GnQC6lXs4Nu1veI156&#10;vVjqaYxQ+W6k7SWt7Vvf8uer1YK91emVL2J9n5Dnq9UOkhlMV6hLOxYWXX3RoLHTvz1ep7jw2lwe&#10;njZD5nlqCR3sG02jx056vU4bEgpoK2ABSZFBFhbbf2c9Xq9VV/zchaOMJ3v27X9vx56vU3VD0UNX&#10;5kY32NlPtXnq9WSRp5amKWeU+TRyq67WHvNtsEZf3l18b+36fV6nmCA1TmSrUeYykrtPYD6O1+er&#10;1eYlVkhlvtYKNpvoeer1MV4HldI1LIu0kgEW+r289XqjU7VibKRFACyC5OhN/ae9gOer1K5MOkqK&#10;qo+f2sUB2hTcMe+h+HPV6mhmlZU81SVCjwNzbw056vVwWpScBaWKx95Qe3cWJPPV6nGPDJ0/0SRN&#10;28qd3iNL6+I56vU9QNhuHSLLKDu1BNjYHtYnnq9U3zJYY7mZCRcqPAd9bj2c9Xqd8FCPRmSw89x7&#10;5AF2Htv7eer1HY6AYZI8a1NUFMTKwUEC1he4N737Hv8At56vUeHpri1JR4mvzjj5bzNgGoVRcAX5&#10;6vVsW+j1ZaDLkNFPJ5hlPmJ5lvdQqCqj3fs2/bz1eocevWJhcAdKYgqVG7xsVOv1fr4c9Xq1xvUr&#10;m0rmCWLDbhTMAB2un75+kez2/fz1eopuQ+nuPdZs5f1cy1VvA0kqszMg8sqPea5KkkBRYkfR356v&#10;VsAei30YR9OoJcdx+NHlmZTv2gkBdw0JN7MDcn2WHt56vVbfh9LhmWsJVVZaeIAnZoCTqb/Xz1ep&#10;A556t4NgWE7/ADgvmKye8bKD/cf1tz1eqqTrl1p8pnZpg8sCyN5YaxcdxtuQL/SRz1eqv/NfVepr&#10;XmkmBYyoSo8RYe06XN/b/Dnq9QNnGZp6ZZoyGqQxIN7gKfC3bQ89XqmUMtfWYm1ZWT7VeJolOm0s&#10;ASW07H+jnq9S5wPFsTp8KljEoJYhQ1htsO1tfz8eer1G69P+JVgrHoMRQogm3sbkgrtG32WuT2/p&#10;56vUcLOeZsM+QkpEkXyVXVjchdbnW/Yc9Xqpd9RGNs+ImlkkDQsWWPx0a9zf6db89XqJZLQ01LjF&#10;JFh0i7DdZSWJ3aEm3bsTfTnq9Rj+ntY9JjNPtiEKF1VtACyj2fSDz1eq0PLOZqGgo45aFPLmMSos&#10;L2up8CTe17agf089XqF2gzg8LS0+JyqkrKSLlQCALjTxIseer1dVud5sRw6JAxL2IUj3RtJsAfG4&#10;56vUDOc804hTwLHHVeQ7I979wp0sCO1/jz1eoj/U7OFPiuFNETtfzChkYg3uBY/RcDvfw9nPV6iR&#10;5pxCSeojimcyJTlnfwXd2t8dNfu9nPV6pmWmWsxGJMPcySud1yO5U3Pf7reznq9VgfQVJ8TmKy2e&#10;PzFS9huuttR7ve456vVsB+nbLT4VhUDSR/bsU00va2o0B7G/1c9Xqs6yvHHFZdoBVF10tc/089Xq&#10;X0M8EFnj17aaW56vUpKTFFU2f3e1xpr3/p56vUpYq1Z0ZY7diPp56vUU/rvk6DMGFTxMdiyAj3dC&#10;R8L6c9Xq13vUB0ywnBcRq5cNhERMoaaVxckRgkH4WPj7Oer1E5xDD8Sp3kqIWTy/dfzAtwT4W56v&#10;UmHpq/Ed0eIRFTKwViwIZg3+EeN+er1TMH6e4riNbDshYKswsSpuyDT3vYQLd+er1Hx6bemYYqyS&#10;VzqTOscpVVC2XuL7gTfw8Py56vUfzpb6YcCy9T/OVC6zWbbaxKk6g2H5f389XqMlhWQ8KwVJEigE&#10;V7WAUCx8NNvjz1epN49gqUgNREpZjbch0IHjb6SP4c9XqLfm/AZqysWNYW8x0d9hvYC9gB7eer1E&#10;3zJ0+xaqlatq0s8Eu9rC1r6W56vUAmdenazAYlFUSQMs1QtTtsQyEGy/Z9uhPjqOer1AvRZQphVR&#10;efOpqXktHoQpDHaABtvcDufp56vUP2BZMknoEpyPmI03MW7EEKQQLWsb689XqUmCZCxPHMY8qlHm&#10;iP3d224VbEWPu+B8Oer1P9X0er6KnQ7GJJbchABtf/iPj4c9XqDrE+l89JUzTGEL3IFrEXB/gO/P&#10;V6ghr+leJwVztJHv3DsCCWJGgHs9nPV6gMzh01xTC082rHlHVXsL/aIAUW1uL89XqAPFcnQrUyCL&#10;/KWsFsQSB7oNvz56vUgavJ8UTCnIEuy5TfoNy9gPDQ89XqZxh+KVUy1WIoCYZSVRNBe1huHY/G+n&#10;PV6hx6I9LsyZjxqh+Qbfun3KdWBO43UjQWXXvoNPhz1erag9MXTTD8r5Uon+W2zKoVm2gXYCzE/X&#10;4c9XqOvJXR4fgjuwttUnwF7X56vVXX6lut1LgmBSNLaXywQoLbSCNSOx8Neer1a4fqM64SYni2IV&#10;M4Z0qJN0QZyNgt30Njpqdeer1VQZw6lQYnWPHVtvVmZVvayuDqL31HPV6i1YtWNUyPAVMpmuAvwJ&#10;Nzb4c9XqhU2HQtWpKrbYtm1QCBZl9p7a2tz1eqfUCtjkCTu0aOttCPZ7deer1IqpxBo4RGGLFLg9&#10;tSLAA/Tz1epHSyz1VSkrMsOtivfT4eznq9Xi6PM0bA7Y1bX2c9XqwCOJJLq1giEpoPpseer1Yh7n&#10;6GfR5B5lx4AHt7Neer1SoZZBUl4HLgnaY9Bt9h+g89XqdqeoaKUtILG2hvY6Htz1erv5+GVfJdti&#10;3JsSDc3Pjz1epvSOSeq3A2Wxv9XPV6mnEKeStVBTyC6uS4toVIItz1eqJUx1UcZmpowI4pAiDxZS&#10;BcgAWBHa1/r729XqkQwyTYgv6TQgkqwFh46Hv256vVnp6aklElSoB8tt2vcHtoOer1OwPnTCrhIR&#10;F26afQQOer1T5BI6P5UhIQEjvcA9vG3PV6sNOsUYddxbb4gn2a3/AIc9Xq5xu9ObyOBc3+kXvbx1&#10;56vU7QQGlieuc7DuBa9vH+znq9XPE5aoPDDTuGdkA00sSewt7fZ4nnq9SekgBnjr5lJeJm3C32Ta&#10;3Y9+er1ZDLLUVHy6x2ijS5YaXJOq976c9XqZ5qWHDKJWZtiuWADEnd4+Pcjnq9Tjlasjnm81CFiU&#10;21HcDvb6eer1CCHRZnmiXaFUPqPtdtNdNeer1Y6usU1ySquxIkBcWHdiLMR356vUkseMtXVl3kLs&#10;wuCLAgA2Fu3hz1eoUekdDS43mKkhnIlQSIGW1je9xe/5W56vVsvenSary/gVPh3zEU7R9njBQi+4&#10;lTcEkgGxI009h56vUrepXVHEKCR6moURQOr7laxYmxHmXB9vbnq9VeWf+qdOsxmnqo3baSHLXIHt&#10;IB8DcW56vUU/HutlTBTTphjKTAWZ2Jta/jc2sBz1eoA16q4xWyyRz1BkR3uTfQdj3Gtvr/Zz1ep+&#10;bGpq/DlWAvDAHvuUXBBHiQfEnnq9TDU5ixDDMONRTXZgQCL99SL9+/6+PPV6kPi+eaxZzOQEE1xp&#10;4adzc+PPV6gbzFj71UrqjBQPdUpa7EHUfXz1epmizTFhwXDEUB3BAHja1jYDnq9T3h871Q/Slhc3&#10;jK6WYeDe3Tnq9RpOhPRzGc9Y9EjhkhkhvNIwLWDH3AgvqbXN7gflf1eq1TKHTXCOjGW3TDZHnke7&#10;PMQRtIFrAa2Fj7Se+vs9Xqas19SaqP5akqf0ivESGPdSFO1rdtf2d+er1BDPneparmq6hrLTKoYi&#10;5Lbux79r89XqAnPmephTjD4KhpxNI5AIHugm9zroF8ATz1eoMcEzhOK14BKsd2YBmudxY2Op1P38&#10;9XqMhDnZsIrYaiaZQ8iIosTYC3hr28f7uer1CZgHWqLzFw2WaM/LSX3AkGzfug31vpz1eowOBdWK&#10;7GGfC8EUOYCCxYgjd4g697eH9vPV6jZdMq3FBjK0sNBFVxTRB2mlkdDG47rGFIU6E3JPsA7nnq9R&#10;vcPy7hU1GNkY8yYm4H7hJ8Pp/v789Xqh4jkyIxJhuESFnmfbLa5G4X1OvcXtz1eoN+oeRJ8Kw6Tc&#10;rSSGMxhrAWumvb2i/bnq9VZXUrK1HRUm6OFTJAzEBex3m+0Dvcf0+2/PV6iuYlThoIqysjUNLI4t&#10;e7AKbm/hYn9fb6vUGuJVlHTK5Akl8yQI912qgI8DpdfiPH6Oer1QqI4TRQgyMzec20KPBRptX6e/&#10;PV6pNbO1DQiOncJEwY7yBuFgbroTofZ9HPV6gaxmvllxBnRS6SIN9wBfx/jz1eoKcUrsRkR6ahss&#10;0RDm/iPpPj+3nq9TViKVanyzJq6swvpra9hfxvz1epGTrUBlhD+ZJImg7fZuDcfDnq9Snjjq3p4l&#10;kcOyg+Ha2gGmlh43PPV6pcdPUUKO1QDFYbi+lyrXBAt4H+Hhz1eqEtMyoIyxUQglbaBgb/nz1ern&#10;NFUxwedVWAjAF9LgkggG/ge3PV6mnEIGqVkuAClntcdz9F+er1d5fSCWlZp0YK8bFo7dtLfA3B/t&#10;56vUJuWPIo6Y4asYWJrDdYXv7fy56vUo5JavC5EnkfcX26uBZrG+ltLjnq9UmmqokoldV3zedIzt&#10;+6UPZQLaEe09/YNeer1K/Dp2VDJU2XaCQFFyCbkH22H5c9XqYsarp3aSnJIMiksSBdreJHPV6gsx&#10;TGpJaQwOgjjDFZP3Wt4EWHj+XPV6hFypjqVVVSYdRlXbcNzEC4QXtY6nT289XqFqrpsSWgbat9jE&#10;ArqwJ1Gvc29vPV6uE2I1uFQynzWeCTyzZ2JCsNdAb6D2eH1nnq9TImL08lTUwzPaKVQxt2BHhr7R&#10;9fPV6gaxGpw0IKUORvkZYyottW5KjTS1tOer1POV6+koK1Kl7uVuPLY3Vu9jY3FwPv8AHnq9TxJU&#10;1kkrxyqyiU+4QNApOov8fjz1epHVEj0Vc3lOY0ZgO+hXQG/0Hnq9Tg08Ehi+RdmVTZi2oAJ1tfsL&#10;89XqX2B4t5GGQslnKuynaAWIJ1u3cgeF9Bz1eoe8mRwYz9hg8hBX2FVvcHuD30056vUKMlfWPWrU&#10;4jOrSU8ZiAA2gj90bSbm1rEj6fHnq9SDrQ2I4vJVRM0TRA3QAWb4DTXXXnq9S1wGulkohHIhDKAS&#10;5sLhjc/G4Pfnq9TrRwU64g6ViSSK7LsAYFAe1yLjxPPV6lzR5DhxirY2/wB5rIWbsS1j3sQQB9XP&#10;V6klmXpZX5fop5IVaUliAWuRZjqRcHQdvy7c9XqAavypiFOsAeICISlWkA11tp4aj4/t56vULOQ1&#10;wimkkZmUONkUTWBJF9fjoddPv56vVYLk04NGRSYaVBaNG7gi9zvudPHsP1Pq9RtsJrsNwzEzumjW&#10;JYkIaM6gH2/WbW/p56vUtKDNSVFGJKCZPdXzGBNiQCR279tdeer1Kj5fBayhh+VQk1DlmNwLM1jc&#10;jv8AqOer1PmH09NJiX6SNQIrAEAElgBpp7eer1KWb5inqgwCOzqTa4sL3Av9fPV6peD4y+F1bRUS&#10;x7XtuJsSGGpC/Rbnq9QgYF12qcFl3RTsUQ+6CbXA8NT7pt4c9XqNVlL1S0hw1BLPGZCCb3BsB3Hh&#10;rz1epU1fqfpKhWp7oysAA9ybn6Oer1MdD1Ips04v+hAWw7jUEn2/Hnq9Qr4TXULKNp2MqkudACT2&#10;+/nq9QYdQepGHZWp5cSinDBUI2t2JJHb3e/PV6iMYv6jcVqaeuNSto4H36XuRe40+j9vPV6mSHqV&#10;WYssNVUu608kZklUMVALAm1ri1gQeer1Ad1Q69VFIZMNwquWlMamwcbiwFrG+3Q/r489XqJLm3rn&#10;iuIgzV8oV1LqGJKm3cEa6k89XqI9m3qnjE+MT18tW7+cQLE6AKTe3axN+/PV6kfS5xx/F6vysQdh&#10;BGxZFbuNDrfvbnq9Qe5pxdqj5hp2YyRgqqhjqxNrfGw/P6Oer1Btj2J41BQtTRbiY1B2rcg30IHt&#10;tz1epD0AxLF65KWqfa01gNw7G/2R3INgeer1DNl/pnWyYhG9dIIljLsEJIBtqD3v9/1+HPV6hAxf&#10;I9biSSw0sxjSRFYMDdt+gFh4iwPf4c9XqFLotlnCajGo0qWkaBNolMilC5UaaaA3Optp/Dnq9Vim&#10;W8PgpVqKqlhGyHbCiEbS6sBfb9Fz9d+er1JjOGE4tH5kJBaOZtoRLmwB0Nhrz1erFBRxUsTPU3Z5&#10;VRBYBio8R7ddOer1TMMwmnxZKd2RVBcEe6Oyt7PpFuer1GcyJgVJisDil3CKpLoBYGxXQgfC+v8A&#10;Zz1epX4hgmWsGwVlnYRzI5VtbAD23+u/PV6gCxfqngNPiDvSoPPjYxiTcgVgBYGx73H389XqfcI6&#10;kQvGtBHWIVKqVJJBDXvY7f4fTrz1eqRBmvN6PLUEmRU8yUBNCpJuuhPbU89XqnTdf835YRAUZXso&#10;3MwN769tuhHjz1eo6Hp49U1XiuKJl7EqgKTH5mlydCL3+q5056vVYRhXVZcSgeZJxMqWB1IKi+hI&#10;+k9uer1Y5s5vVVZO8BZPdXU6G9789Xqb8YzvVQUi0oe8m87SCASAOer1J7Kuc8OaqRZpgoR23FiA&#10;b3vbv9WnPV6jtZcngxLDo6xNpRkVraEk89XqbMxyJRSBi1iFbUAWFuer1ADjvXLCcu1xoZbOFu9w&#10;CDe1te3fnq9SYpfVFhLxSMqBGIcqRY32/X8Pz56vVyHqwws0zPARCSDYGxJI/K3PV6okHqwoHp3D&#10;G6jxBAufGx+F+er1Q19TZCiEPvaRmtYglQOxPc89XqxU3qeqao+W/wCjuC2pJNr9/wBfbz1eqDjn&#10;qNxJ4RHHP+jPj4E+znq9QdYz1rzLUiSGmO9EtcXJJH0356vUCuKdYcz1cklNQ1bshIsVuQrfvKfo&#10;56vV1Q5uz08q7JJZlsfcU33Ek27n+PPV6hZy5QZzrwWqY5klcEFSd1hfvoSNeer1K85CzMh+Wh3F&#10;5HJGy6kDnq9XCg6c5mh3VKI6zFt2xiTcez2a89XqmYjknOlQTEkLLLHtkicAgKfEHtz1ep0EPUcT&#10;wxKl0j2mUlmDEeNrA/n7eer1LmPFM24OGkR2jIdT7wJFvYNR7eer1JzFep+d6OYyCCWfYQSVsQBc&#10;+Hf4/dz1ep5oOr+N+f8A78Lh2Qt7tz7tu5Gljfnq9SvwrrjUJH5NYpO7UMxANr/D9vPV6hiyb1ao&#10;sQIFe+h0W1zYj489XqHLBs34XWJspnViLewm35c9XqX+H4nBKtlYePex56vU6xzxFrgE3+jnq9U2&#10;6MFBGgDfRz1epIY7RwVtMYZEDLICCdNQeer1Vueqf0yYL1Jwarw16dQk0bKWIJI08PYfjz1erTG9&#10;ZfoZxnIGI4hicayxI88jB5ACXUaKbgH90fV/D1eqlzHsAmwSoalnR95JIB8VJINhbSx56vUH+IQf&#10;IxEVLLCJPsXFj9Ht56vV2qAUqtIfeN7W9pOn3c9XqVeGb66Nq0G6oQNh8fjbnq9UykwyGRZKkgoh&#10;J2r4m9yfoPPV6kbjhraSYU9fRS0s20SASi29GF0YL4Bgbg+I1HPV6knQRPS2lrlu7FviupJAF9e3&#10;PV6nYCmdi9GWNlJsVAGhsba+HPV6o0UrO6xrogWwt42J+7nq9UBpxQySQhS4Y73GmhN7D3jb9dOe&#10;r1OGUsHkxXEokbdsMhbX4nsfo8Oer1bB/o7ypRSUENRiVg0KI0asQNxHhax8O/1c9XquIhyxh2I5&#10;XiwjCi7eS1wxCgAFbncb+3W2o56vUVPqT0pijRZqy0weTdJYbgArXW3u30sLffz1eoDsRy9hVDL/&#10;AC+jpo2YhgrHWzHxIOpA7WHPV6pmEYfBg67541icAqSqi+guCPgT356vUqsUzAZMJWpYMkKAqpXQ&#10;FrjU9/bb7uer1ANnnOiY1QrhAiuV3jzAQCBqRfW4N/Ac9XqLCEljxSZxKzhUUFTaw1J0HtJNr89X&#10;qTxqEYmlP+Sbcra6i50OmoI17c9Xq7nxAwYTPDTARzhNgkcGygXtb2gjnq9TXTBYsCSnN2Dje7G1&#10;u+g8T4aD2c9Xq4tWUtLEIgU8zcrCwta47n489XqYDVYlhlZJWaTecWBewFt3fS5vfnq9WN8Ro4fN&#10;EUlxcOR3INrFB8Pbz1eqFNijw0ce0rDM4YEhtbBtN2mlx2HPV6otbiQejNUJA0tmBQWG22tz46+w&#10;c9Xq41lUoo6eRXTa23zCfAm5vbvp4kc9Xq9FOs9Aaaoe257L7NpN763+j7uer1Juqq6mOnWLyg6R&#10;3Bvcb18d1teer1SKeupqjC3kp4UiszMwTsADYXJuNe179uer1OclY4jhmJCFACdoFxY3H1Htz1ep&#10;xosfSSc1VUm52O0C19DcXPs1PPV6stFUJTVUtPULaCOEqwsBuZidEYahl73OlvHuOer1KFMd3wpF&#10;DMXuRdexIF7XOo17ffz1epUYNW4i1OMPejRICW2uS25dSRe/ujU+HPV6nfCMRxn+dmlw6pSpMY2l&#10;NzLa5vYkgi9tOer1DLgNbj9JVioiRnLG0pUghdO3cHT289XqOZ03zBV1tSlNSVDCGNGCdxsa9ip1&#10;sdDb6+er1WFdOqDEIcHFVhEYkYOTNGSQQvib+z2Dnq9Rm8Aw+pw2gSKCC0TNuK3uAx1IF7nvz1ep&#10;aYfTV4XzdgYADaDbQa3+4c9XqVdOskzGTYFF9B7ANPDTnq9WHGKJ1RXG4k+y9u3j2/U89XqAzMlV&#10;DQJMUDCRLt3PYnwPPV6oGUc24bi9TFSSIP0rqLbgLlbfx56vUMtZ07wzFI56qJQs0gb3/YSNNRY6&#10;c9XqBodHanDsyJiGIlDuAVmQkWaxsfz/ADHPV6h0wnLeDnbTSRB9p1BUWOupPhrz1epWHp/lfyHk&#10;NOrXvpYeP3W56vUg6no/gFdVhpNYlO4II1YAn6xpz1eoJczeljKmL1XzZRYEZmPuwDQW72FvE/nz&#10;1eoHT6EI6auWTAmjnUzBrOpjYxlvf94X1tcgdrgdr89XqFjLXoiw7LuOJXvEJoGJOw3J+gXPt56v&#10;VY70kyWmWMOEUUIiGlvG1hb6Oer1DQXaIbGF72+7nq9QbdTJyMDlhi0upIPYaDtz1erXx9TuY46r&#10;MFYEk8uoi3R7AQbki1j7osbg/rrz1eol2DVC4X5MH/FN/dZwQCAQLAm3e/b+/wBXqGTLlfUGmqKm&#10;jNzIEaa2gvrfX2256vVHzZD87AiTosbKFLMAoJv2uNNbc9XqEDK2BVcuCedYWUKyL7o2jxN/aRz1&#10;eotnVYQYNhzU2HQhnhVtv76C+t7H/C1zz1eqvbN0cWYqyqimskoUMSB7rHxJsLAjX+/nq9QT4xLP&#10;LgzxWSOKE+X5jdlOupPs8eer1BXmCeuhnioaiMKTtCm3f4g/Hv8ARz1epJ1EE/8AMBMx1EjNa+lg&#10;Oer1O9ZV1MeFyxU7syyMDJZvabAAeIHbnq9SkyjXwQsn6NfMmbarOfe172+kC9v7eer1GJyrDCcS&#10;p4FXbucMYyDci+hF+3PV6h+qKaOlkiNRKIxewLkXPunQX+/nq9Rfs1o9FS1JiAIlvtKgWJ9gPx7c&#10;9XqAHHVjljWWaQLBHDGzq3gdbqPo72PPV6m2hVq7D6iOJvLiBDMOykqPb429v7eer1QVjlLedEdH&#10;IDA2ItYj8zp/fz1eoZci4bHgsKpSx+XHIsiMCLqd58LnwPb+HPV6lFWYfQUGHFZF8xV1uLEk6n26&#10;H4c9XqLdmqWGoZZhdQ+5Q5te41JNj7PZz1eoK3ijkkQqvuXJYKb2se5J8Dz1ep+o6RK6qeGqj0V0&#10;ZWCKQ9zqhJBsTbX4dte3q9QmQEz4ir0SLDG0pCRxXCIl9tlBJNgNBck+34+r1GP6cZPwyoavfE45&#10;J3ZV+WZJAoSTcNXBBLC1wFBGpBv4H1eo3dNQrDQx0VcRHKm29iAChFwDax+rnq9UeXONesU0FRCN&#10;qkqjq17nuLj4Dnq9SArsx1VRiDhJmdU1Y9yt+4HiBfx56vUGONY7i0lSZKCWPeQPLLAkEXudLjXX&#10;6+er1N8fmYxU06V0m4zlrm2l1vfQk6X56vUJuCYTLhcYpoisoaxFlU7vYLfVz1eoVMPrIsMgjhkF&#10;joxUdrW13fEHnq9XOfMCYrSO1JH8tNIyoA4IDG99w11uBcW7/fz1epSYfTxOskkyIvnhQTYKSyj7&#10;R17+w9+er1CpQ4JU4lQxVbsRLTwnyiNADfuw9nYH6uer1JHO+L1mKYKMPZPLelKx7kud3iSTYfl9&#10;/fnq9RcsxzQCTy54y8K294k3J/xE63tz1eqDgNN50UqQSWdwQiEe6dBb2EfTz1eoyfTnDqiWkSnx&#10;2NDVwgsfLGlr2XQ3sT9Pt56vUdrIua2wak2kIXjjjspIAvclkFzcnTnq9Su/zusgk2OC0iKTGNAk&#10;ZPs8NfHnq9WCmz9Szua41AWOQCNfeXVr9l/pHPV6kDnVo6ihlxIKTMzCMBCBZQSSRqBe3j9HPV6g&#10;AzZWYZXqaOVCN3lszbQLhbXJNiD/AH89XqL/AI/Dh1FiIioI0likZ1BYXO3vuI7d9Pu9nPV6g6rK&#10;ONg9K7Asg2qRqQSdCfovz1erNR1gbGZIq6TzJ41swRQAwGnhfW1hpz1eoQMJoqKjp4YZGIO0+WSB&#10;a+pAuPZ7Oer1DJgeKyUXy8NOQQwC+/qSbXbb9Y56vUtDVyvURGCRRJFKN/YKFv73t1t99+er1P1L&#10;iNPgNSkscZkoq9nBbUndf3TYX076+H189Xqz1NXAu3DRFfy2MhK6EbrW0OpHPV6sEpRao4bUuH80&#10;3Qm11Hj4Gx56vU4R4owNPTyTKFjDK0m0W2+G73fC38eer1TKWKgxTEKZlm3iMt5hWxJDaW+vvrz1&#10;eqcvylNiUVDXgKEBVARYBTcg38Nb6c9XqWsMkCxM1TIUidwE8VCjTsNBz1epRVWEs9FJWq/+j3UA&#10;kgkuPDTwPx56vUnqmKOIrPUx2ihnBRY7kA2ve/sHPV6p0lHSV0UlTUGSOxeVkDFSSLkHQ2ub+3+n&#10;nq9T3gEFHKYayPdEtWWNidUJ094draX56vUrKvMxoqmGOVA4QmNpLBbAaFjYG4I8Oer1NENbitbV&#10;xtE/ysasCoI+1H46/nz1epT4jiMYpqaBSUluwlIdSGGv5256vU2R4ZSQyyVlRMfKjZW2kAgDt+38&#10;+er1M9VSTyRTPM4ZSF8sHsAWuT9WhHPV6p9EsZrp4ijFTErs+ltoFh4+0Xv8eer1KugrsOgRlmuX&#10;CDcdxAUEn8+er1Y4sdhqqMUhk3oSPLJtuuL6aHUX56vV1jtXFilPHEzDzlU7r3UFT3vrqR7Dz1ep&#10;kivCVjxB2dIlaMPcjat77R8Dz1epUxvO8/nQNaDaQ0ii5DG1h930c9XqcYpY6ueeenTylUJE8huC&#10;x+P3/nz1ern/ADCpailaE7ZVYRoTcgAalj7Qb89XqU9LiqUOGfJJGXG6MGRVsVZjr9Q8fh9/PV6n&#10;mmqqgUq12LoHaFtiWvcXH2raeGlx/Hnq9Slw/G3KGNiHEZY7XuGZrGwHtHbnq9UpqqGRDV1R2NMU&#10;AQagMdO30nnq9WWlnNJRwU5BJEjIO97AX1+geHPV6ltS1VPL5bQAbSLgEWvz1erPHVCciJF0A13W&#10;t38PDnq9WGOoo3R/LurXNwugP5fDnq9UuJpVhCRaq6m+64Iuew/t56vVLp8PehRTH7tgSSOwv4fn&#10;z1erIbbFjh1Z9xNu1h3B+rnq9WBaalpf9Kj2q0hHbWw7Akc9XqcEqpoVLFFk23udQLfqeer1OUcz&#10;NKjKu0LpcG3fnq9T5hy1RW0smlrC3je/8Oer1JXPfm0MJnkOibve7m1u1v1/Pnq9VYXVvM29mlDO&#10;ks87x3uQFRfsi3axJPPV6ie9QIIIkWjnUOkkamRb7izEkG/s+7nq9RPsw4fhUeMeRFelaFmUmxCs&#10;LagG4BFvEX9nhz1epJ1NHRwVdLJCpnG1vMJsAV8B30P089XqbsexbyY/Nh9yzsAFNwFt7osfptp3&#10;56vUmoGfGXimdStQiswYdiq991tL/Dx8Oer1Y8JkOJ1kMEsZ3pIxuRtAXufZ7PDnq9UvNOLUeAzS&#10;YgI2doVKBhchdyk+8ddDftz1eov9TJT1tF8tUNZQQw1BJOpuRoNT7Oer1BJmOampI3jWT3mbaNt9&#10;1ybAkDUWN7+zX6R6vUG2N01PHQR1LONz7yWGpa2g7+Pt56vUipd9NHT4elhGzEkrr7zG9+/6/Rz1&#10;epbS0+D0wNDS+ZJOHRCQpIYnvZgT2Ol7W+jnq9XGDDnoXMlaoaRZGk2PrtI7a/Dvz1ephrJ48Rq2&#10;eoARpC7MT4nt9fPV6oYWtbDz/K6YTneBIrMVst7FgQL6WuPjpz1epsmqvmXmlnkHlg2S51sPb3A+&#10;rnq9TEMSj2Ow7SfoyAdT7NOer1MskgFDPJIG8qM+WB9IuLDvbnq9XDC8NhrayOVY7vewawBU27Dx&#10;156vVKd46eRjD3Q2O4X8dfhz1ephxHEYJCY6ZRuItZQAPbroOer1ZYpth85rAsg3A9lIHh2HPV6l&#10;GorKqJVrFjjZbaBQCR38B489Xqe46KFKcuWFipAC+NibDvpbnq9QmYFSQ1NCJmAsrL7ht71ux+o+&#10;PPV6o2LqKjEZzFFbzG8y3+E2sQPb/Hnq9UzLVHGsE1U5VWBvYjsCTYkd7c9XqeqfLVRmGqGEU6BP&#10;MkCxIq+8zMbaW1N/489Xqe5MIlpm+RxOBopowYgG0ZgFsLDQg37X/s56vUyRYBUyS1gCBqekjE0k&#10;gFyiX2lnPYDcQL9rkDuRz1erPl/C8Op6lcTgiQy+WU80qAwVtW1Pt056vUz4pRR1dW+JiVvKgZrg&#10;g+OhubX0I0Hbnq9Tll3G0oa1TTs53XGhIJa5IBGoIse3PV6jTZHqaXEMIeSrF5ZCyKRY2ZT4nxHh&#10;z1epSU9OYXcVMckbSXVPeIKpc6210156vU91NE9ThcdJTFUp3urFrXJLWVbk6lidB46d76+r1BlW&#10;UcFHiG9NwX7I22uTrcHW4I/p56vUzxUc89bVVUcuhaQBidGVhYEjvdfgdT9PPV6heylQOfKBmSWC&#10;20ADUG3Zb66d+er1GIwDBMs1FD8vUxyfNRbjHKJAFvb95bXbTTvbx56vUCOccFiqqhyJbICVZToL&#10;bt17/VbTnq9SWpMwYzTztCnlw04I2lZL7goI1FgLff4c9Xqdq/GpPmFqp5P0DxAgqvvbwR7o0Oh8&#10;T4c9XqXOUsyzKY6mkTcGXb7+p1vc/Tz1eoTsw4gYaCPFaYGGWONnsvd7A7x4XJtYDnq9VlX4cbYR&#10;W4tS4liCiOonbe6SKpsSpNm7gkEWNiRr9fPV6tk/C8cgoqBHp1j2Io2hVAAH8Pu56vVFbqdhqPIw&#10;KnaDe4sP7fq56vUoMJ6gZexHyw7pdgBoQdTfT6u3PV6lnVYFlvHo2p6uBJN6ldQDa4tcaX8Oer1U&#10;werr0G4RiuKNmDLckENMwfekkJc7h2ANxYm/x056vVQLn7oVX5TxauwjFowWWS/ugACPdtFha/8A&#10;bfnq9RcsY6W4ZJiJNLZmUu17AMwKm4N7X56vUGGI5BjpqSNItyeYknsUqoPuj4FgO/f7+er1Imkw&#10;2Va0VQYJF7yuP37dlsdbX9vPV6mOHL08eJTGpk3R3V4yDb3rm66/Dnq9SnwPFIsGqjDWbl8uRdi3&#10;uNW9651NvYB2+i3PV6hYbEp5qCmgrJFkjRvMKXVgzIdy21JsO/089XqBTP2eajHA1XTwfLXAUlrC&#10;4UfugHXnq9QC4nPBjNKYqpSZUQMGDAA2OoYDUm2vgO3PV6kRU4XPjR/SsF8oBtbBiAdPb4c9Xqh1&#10;WDSLQPiJT34pFXYBdjfxHw/h489XqZJ8OqJYlkKboxfcAOxvcHWxt7f4Hnq9Uako1eAvA4S5uBYk&#10;n2i99Oer1PuGYZG/m1m4iMHbY3NnB1PjofoHPV6hDy9g9JVbnuEZdv2raAnS3PV6hapqXDikSj9G&#10;HkJJFgSoFtOer1L/AC7hdJFjJxQb3Ro41YSNZV2m4IFra3uSNfbfTnq9X//QLd+IVnGozNiWL0cl&#10;pP0he17EMh3D6u2n9PPV6tY3P0prsXqKxwRulLtbwv7tj9BHPV6gezZ8vTUxaX32sAL2sCe3PV6g&#10;lxvFaRP9DKAkx6aXAJ7H7uer1JimWnleRhKVZV3LusASPbrbnq9UesWRpi1UQhazDx0P66Dnq9T1&#10;hYO9auL3Agt4agdmtz1ep0mro6unCVLGR2Y3fuTbxNvp156vVDoIitdHRTFjAFLMRYnadNDra/x5&#10;6vU+UIq4q6ZVcx+ULKx1G0nTQ356vUYLp+cRSuhkms8gspKjapANz+Xh7eer1G7nlFXS0zYSCxKM&#10;qgaliSLa+3W2nPV6niLDqiop1oMxQiCXtY6kEWIbUaH4jnq9STxakjLy4YnuyAO97Ak30tr4G/PV&#10;6i5YpSyUtQaOq2+89wx8fA3A8Rz1epFZgjp6Og8qKQSLqVtey31PcDnq9Qa1lPTLHFXMxu4Bfafd&#10;Gv2iB9Pfnq9UipTajPNtVyY1UqSfdBvci+l9b89XqbK5MKpKtapdZJDYEWNrixH0c9XqSj0ccOJp&#10;DfdEwuza+6fADnq9SupaqKnkjopRuEwG0oNd1tbkaXtz1epX4cs1YIXnXdqdynUlbm3tFzz1epf4&#10;HS1NHF50YJj8wnbpoPr8Oer1DTg8hiC10THylU3QAF9Tpa+mp56vUcnp1BQVXyhr5pLb0eTboHIv&#10;YEC2otrz1epS9XKl8SwbyqKHy3Qi1rkksfH2m2nPV6q1c54FUtVM3mL5h3HafgTcDw156vUCGIwm&#10;EtIVXzANENgL3vc/Rz1eqdgNSkhSlqkNQ7M4JU2CkHxvr8NOer1C5TUdfjvlQ0gjRaa0nvNa1joB&#10;7QdTbnq9Rn+nk8lTUbZLvulVgP8ACqjtfxB+N/p56vUf7LmI02IU8Cy3TbH7pYDaAt0sNdbAeI/p&#10;56vVLx3B8ErKM/LTLVxwXDWsbsx1U/QdLc9XqLTm7LdRQ1z/ACVMER2jEKg3t33eFrW7f389XqC3&#10;F5KSbEv5RVjc1MjMFAF1sdCD99teer1BLiEVPNKaxJSxWRtjK1h3I2n2kEa/09vV6kJUtVx07rhk&#10;YMs20ue3ugkMxsL3t8Pu56vVzkqSKGFK1921rsba69h9B56vU1VKvSL5dGATuLA9rADufoHPV6m+&#10;sp55CKiJ7hGU3Nhe49lvHnq9UGuV4KFZ4ZLe8zC40v8Alz1eqWy11VDFM1iTbVFC/wANNeer1cZv&#10;m2hOGjb7tiXJ1ufp56vUxujUkskxY+VEwW1gSSRfQAe3v7Oer1Nc6yAvEg3uw7dib9uer1YKFZqZ&#10;1FSN1hqdNCP6Oer1O61ZnQAWYAsUXwJ7H7vDnq9WSCtqIFJj2vG9iyhRcX7jnq9TGtLLUCUOlxHZ&#10;x7o+P16c9Xq5R0zQus47kOLE6jnq9XCnoZK0hba6FiD2v+evPV6pGyFf0d+xNl+Pa3t+PPV6uTVa&#10;rHJTyJoAGuPgOw8Neer1dzq8gjCuCgUElb+I1Hbw8eer1OlK8TwvSzSrGrBbMw7a/Rfnq9TLF5Ri&#10;epkudrOpPsAPum3sPPV6vfMeZWxrLM0kkKDahtZFOt/A/Rz1erhHKYp3kf3Izex9gvrr8eer1KHC&#10;ZYZq0KQGjBUaWv8AT93PV6rePw684UGAZ/pqSkJWDzo2BvqrCQk3PiCOw56vVvEdEuotNieWadZ5&#10;AZCAAbXJ0C/4fh356vUPb5hj+2zWDaaG7D6vDnq9ScmzE1N5krk7I1YgnS58Bz1eooHV/qAYo5MQ&#10;digAYn2ED7+3PV6im5Xx5sYx6OXaB599tgexF/hbnq9R58kULJTo80YRtLm1gRz1eobKaGKNQqey&#10;y6E6nnq9UiFpDGkm1QN6r43IF73+PPV6lVQgSSNNFrsHs0v8D9HPV6mDH6aVIRPDJ5RVgxUakj2c&#10;9XqDnE55EZUcC7kaWW5Pt56vU6otSYlcITf7Vr6L2HPV6m2SoNOkgqBtQkR31sL9v4jnq9USarcM&#10;8Um1toN7W9nj3vpbnq9Scp2mhXy6cWkaxtoSBfnq9Xq2gWopy0ouCWNtQAfj+vhz1eoo/VHDKXDW&#10;R4mKncPdWwFz/wADfnq9RYcTURYnLTlN0UnvXWxs3bX6O3PV6sOEGWnl+QACkFjfuAD4D8uer1CL&#10;lzy5ZQK2HeUbcraAsTp+znq9Qk0WGQQx+cF8qwLC5UEnXudfA89XqEfLPlCmSnrQd12KnsPgfs68&#10;9XqMJl9DCsLyMHG0EkC5A17/AE/0c9XqULTUr07QxKWdWBBsRfx7c9XqTOLVMKTvcWA3EW0G4d/p&#10;789XqCHMtVXsiSUupJYi9iGPxP6/lz1eoBq/EDh8nzlZGaiR9v2RchvFiAv6256vVMwNlqq4JGb+&#10;cbNfQBRf7jz1eoW8LioVnUSP7iqtt2pAvc+3nq9TfmzMtDSYa0CNsYWYOtgEHxOmh7ffz1eokWe+&#10;tuE4VGaOSoVXLBh7xJA8b/An2/fz1eoueJ+pSjqJvkqZGSMNqxNwLAnTXt4+37uer1TsD9U1G+JD&#10;+ayh4WAClbAF+2vPV6jEZM6wYbi08UBkXcGJVb3Nr6WPiOer1HOyR1XwugpGokK+ZuGpKixYHw8e&#10;35/Hnq9SzxDqLBiVLI2/c0S7mZX22OviOer1AfjeYZzD5e5RvX3rkk7T489XqB3EmrcUxealh2vG&#10;VO19Llr9h7QLX+7nq9RmenGEvg+DLPVSaMdNCSzAft9nPV6g06rZwxaSL+XUKRxwTFwzO9mJH+EW&#10;Ovjz1eoh8tUlRUyxTnZMXUFdSWW/bsdSOer1D70G6bZrzVmcUeFUhkgn99mVSQQdbm6gD2a89Xqv&#10;A6N9DcEyTQQotOkcwAZ2so3N3ufd+rnq9RgswrFQUEhJsuxh8T8Bz1eqkP1ivTYhTVlIRvWMsW9g&#10;XsbfQDf9Tz1erXD6pZZoIcVkpQjFHkd18CO4HY/Hx56vUCtLTTRybobs6sw9+xuFudb3GvPV6kHm&#10;nM2IPiMNdXgSQQ+4Y1sAAp7L8eer1LzAIaHEkOJOpWGVBLtYliovoNbFTf6NPC3f1epA9TRRwU80&#10;WDamVwu1u20gG5+kjQD4Dnq9RT4ldaiVirOswAsLWFvtAdtOer1ZandWzgx+5FGALWGove9721/h&#10;z1ep6oJKnEXeGmiaQmIwgAi1u58f4c9XqU+EYLU0OGnFJyIykpAi7lgB4eA19vhz1eprx/AsPro5&#10;cTljvIVJ0sLGwBv4an2c9XqLZmnARLh7IimnkV0ew8QupDXFrHsfyN9eer1BbTLItQJo5CoViLfT&#10;2+rnq9U/FKpsN9+JRu90e2wJ56vVxoZyJvILKFI3bh7e/wCfPV6oCxSNWtVyOACxtf2d789XqkJV&#10;iCR2jcMsq2cWBsAdLfT9/PV6sMEbVBSvp922I3S+hLX1BBOv0c9XqZVjNTLLMYmj86QO6Gw3Mh0c&#10;j2jw56vU1YzTqFarqDZUYvGupIK+wdteer1Yoa2rjpzPRjzZ5QLLoAL6nX4c9XqXFHXSxqoqU8wq&#10;qlu2mup56vU0YjiNTE7lmURtcx7dTfXQjnq9SNi8zEd4ilJtqoaxs17XIHhz1ernXNPVzLRVDARo&#10;guiH2HQn6e1uer1Z4pZY8NkWA+dYkBVFvo+sDnq9T1NVrFTCGp96OUgEa3uB3P189XqkySVCLvNm&#10;7FF+A7k/Hnq9TXis8koSVVIv7O5BGoPbnq9WV2qKJhDSsrILMp8SbXK+Hbnq9S6w+qkeFYl91T3b&#10;2E9/p56vVnr8Dq6ek/QsZApub97e3nq9WLCqyKnZfkZQ2x7Frj3TbUH4g89XqWVBmTDN8yiSQvEB&#10;a67QTpcK2oP0/tFuer1Oc2IVFbSMHX3SfdI9pGt/geer1JGtrqmOV3LW7Be2p8eer1csNzVLTYgl&#10;MGZI0CsxUX3WHYA6X9v6nnq9Q8dP+q1dTP5VPOVu9g5uDY99PDTvbnq9RvcvdU6fCcKlippU8+Qh&#10;mc39wE2ZR7QQb663+7nq9QcZ9xSjzD8xWYa/n7XTXxUlgbk9rHtbnq9QGZ7wiOYLPISY0iPnNp7h&#10;GouLkWB7m+nx56vUXnFsE/lmJiL7aFr2t2HcewEc9XqVmVXqJpHgEO5NzNduwNrDS/h356vUuRBP&#10;FSxUVYGX3TqTYsTfUEf2c9XqD2spA8E0OHjc7XZwTfQdifr56vVKy7Vvh1AkuJSgTSWVWGoVgey+&#10;Nr6d+er1WN9EMwzy0Rp6iR1VCDGS12Nzrf6Trbnq9R/sGxUTYfGMPHmSoV13WDEjXTb9PPV6kR1C&#10;qpcPb/TQscb3Lv3CqDckkj2c9XqBmJaCeodoXJVGZl3GxuO1tRcc9XqXOE5uWSriNOQZEUoH+A7n&#10;6Rz1eoS1qKirrnpyyJvXzU3AAE27n489XqJ91sxTFKNFwdGDSTXc3tYAse3jYWv93PV6gayvFHX4&#10;6nzjtL5ahGAJspPZiB8e1+er1H66T0qVMgwyolB8tYpbKLMDvO0E+wi456vVbj0cxF6SrbEww2bT&#10;GE2jaCwGo8ToOer1GqylTTfNKPJb3r75NwsBuNtPjz1eobacoJ/5cjbHFlutgLaWItz1eoYMFrlj&#10;n2QHzRtAJ1BB9vPV6ljX5njocNDyAly20AsDYeNuer1EW6xdQtuKM1PL5qnfYf4Tp3v3/s56vVWr&#10;nvH8brK2qkEo8py/mbrXB7gL8Lc9XqCuPGHiSOrjVPIhBuVIvaxJLC9/hz1epSLjMePPHitJI3mv&#10;CI3UJs2AWta9twIsb+2/svz1erNV1M8OyqrHIkaJVk3+9ci/2fz1/o56vUhMaabEMOEsBAnUltwU&#10;BREdNxI7EG2nj8NOer1ALicL1VoamUFokbbK3dlJ1LfR7Oer1ADmTFJKVvIw97q5bUgbl2nvf2E/&#10;lz1eqFgE81HXpT1MrMLu7ai+4jtfxv7NbeHPV6hExPE1ohEICYy6qPcNhcD3tF07jtz1erBTV9OK&#10;SrqKH/KzsNBb3ztAufj8fo56vUo8nYBimKbTVsGd7ptGtiddov8AHTnq9Q0xdOKiqpo4ZadiJlN7&#10;C422IK97gg3156vVXR1gyTTZbqFE8kkD+aziNWBAbXv4EEHw+nnq9RYZMSosPmlpal5FMjNIhRL6&#10;kkWJ9ht38Pv56vUxVhVqQVMbXlN39oJY3I+oc9XqQ8+KhGEkQKM2pFjYAnxHfTnq9XcU3zoEEj7E&#10;lYamwJceA9t+er1Qax0O7eVEjEe4Li9tLkjT6Oer1JqmmTyGFWArAsosOwuCD4ePPV6mFMRnra0w&#10;0dh5DhZbi+mp0+PY/s56vUpsOkoZK5amqUgKGup+zcdj27D6eer1OGIbacmqo2slxcC2txe9/Yee&#10;r1IzGKlIagVDna5AK9ha4+rXnq9UGnXzmMlQ5Cgg3Qi9/HwJvz1epspaOUyGprHM7F3v4XUnQG3e&#10;w0PtPPV6plVOruYnY3jNgQD91+er1MiRU7siz6SFmYHwuNAD4W56vVm08h4XK+6wCkfDU3JA7c9X&#10;ql05KztHcjeoBJ7A+wfTz1erHV744UpKy5WMtc30FjcH4c9XqcqbypaXy1IuT7pOpN+2mp7ft56v&#10;Ux+ZtYUskYJvqbW7a9/Yeer1OeE4lBFDM09MGclgqnxJBAPf9v8ARz1eqZFjCYhTBI6f5SddylSb&#10;3A/e7m1xr3+7nq9SebEHaYxTDe7te627eAtfT+jnq9XP+RzLiE2IxTtslIYRk6IRobW8Dz1ep1mp&#10;VoqqL5k7opQpZgQdptYk+P6+znq9SmwyokYGpLBViO1R3uD4nTx56vU+0lLLWssEKgKqFiRbtfUD&#10;+PPV6nsYalTVGkKxrFGFdWVFW1gAQSNT9f089Xqg1mEzNUvNA6yPIVChR9m2pP0H2jnq9SWxioaj&#10;nejKC8oDOCL7mA0PwI9vPV6mVPmVq1eG8quAojGtwCdR7Dz1eoScsYU8ckSTsQC4JsLnvoCPD4nn&#10;q9Ryujprq6onp1KCnj27ALhiRuuF7gg/x56vUbbJk1JPX7ZQppWlJbsRddPvU89Xq2H/AEftWVeE&#10;U0YZ/LECKhI76Dx7/wB/PV6h+67ttwmam8z5RxCUUyqbXPjYXOvfnq9WvXm7p1mTN3UepjjTzYmm&#10;MHm2IDKw7qLWHs8T2+HPV6rR/R16XModLIaeprYlerKsVD2JVWveO+3xJ1H0ewW9XqtOhxmkwfDm&#10;WkZW2gXRQbgWGnYc9XqAbqB17wT5JaWZ1gVWC3JuTe+n2e/PV6q2etPV6X5OrpZqhnTe5juwuAf8&#10;Otxprcc9XqITmvqLJiMu7FH8yQMqo2t9ltAfjfufHnq9QO4jjDLMRE/nb5GDaj3Rpca+ztz1eptp&#10;sT96oioheNTtFxYncP3T7b89XqUeCYk1RhS4VGLENozdwQtvbqNdeer1KrDMVqI2psHmkKRorCwX&#10;aAT4n26Dnq9RwejGK1mKYVM0UXmyRSRG5sLxg+8xPe5A0Hjfw56vUPecsaooqCSgiQwmSIgroSRa&#10;/wAe/wAOer1U4dZM0U74xLhzKFSlJjUAasNSSD7R4W56vUWPBqYwzS4k7PYyiOMsSVBsGNgbAWuL&#10;256vUcTKipUrTSkB2EdmIJFgPH4Hnq9RzcBzDAiJ5sm4OCxYgWLKbJ9eg1+HPV6hEGYjW0ceHOQG&#10;YpuZgpJC6sATqNdPv56vUkq3Ok1NXTRTny4492w6gXsfH289XqLz1Fz9VT1CRwT7opQo/SEmx7m/&#10;tHw9p56vUVfOuPxTAYfT3Yo9ht0AYgta17/r8eer1AtVTVeJRu036PexY3Gumlh9P7Oer1C70xy7&#10;WZjzNRfyalkmAAEpjA0VvdOpIA/br7Oer1Xp+mv08YfhkUEtShVV3EgncpIYEaHUXPPV6rh8hNT4&#10;THDAUVQoHuW0t7Bz1eoaGz0KGSYD3VXaNNCDfS3w56vU9Yd1MjqGjC2uDtN2A0/Lnq9S9wrOdPNU&#10;CJbEnvrck89XqFKgxMMoUag2Pj7Oer1IzPVA89N7tlBBufaP2c9Xqpg9TeRhU19Q7IBHNutoNANC&#10;T8GHh9PPV6qvsbyyZKxKLCmUwwykyC11AGg+4jnq9StosjQ4nXUasvuhg7SjuB3sL+HPV6jg9Nen&#10;mH01UfKjE6zg67QST219l7Dnq9VgPSbI9AtFHV1UEYcgAKLlbL2GvsP5c9XqMtT4bCGjdUClRa2l&#10;h8B8Oer1KiPDqac+TVoLGx0trb+znq9XKfKmE1e7fErA69h2HPV6gWzZk/C5HkqI4EUodu4BTYfD&#10;3bjnq9RSc65MWCapkjTdFIAxAAIGhH3eOvPV6iNZ6wipFf8Ay8KDD3YFQO5udfH6+er1MOXOjsNR&#10;VitRlmFmKqVJKkkkEa+BPPV6jndJfT/vLPUgR3Q+6VIBJvr+v7eer1Gey30AoKWmWljjC3O/fYAk&#10;+N/6Oer1Rsd6FbJi8CB/MaxvawUDv2Hj7Oer1A9jPRQ08ktI8O1XOhYAgn4ePt+/nq9QSZr9P9fT&#10;ebXeWGiASylSLEDT7vaOer1Fwzr0CXHFcVSs0b2d/BgRbRSPb8Oer1Eh6ldFqebCpnw9Ghmjm3RG&#10;7bz3UqTa5A76k/V4+r1FBzzlV8KnmwjFLI4JQtG9wDbRiVsb3v2PsPjz1eoMKGhkqMT8ulVpI7+8&#10;40DWUDv4HwuNOer1W3+hrpnKJv6yVyiOnik8tU23YBrHcD7Drz1eq/fJ8lLhlGlQhIhBYgW1Fx7O&#10;1vHXnq9QTdX+skGV8HDq8YYtKGRm2mwFwT4a9gBrf2X56vVQ76oOteKYtWTTF91NMshSMELYXIHb&#10;Um2nPV6qSutGeWrUmoKY2LKGRj22g6r7Rbnq9RDsbilkqDUhljjLWAa5UAnuPj7Dz1eqNh1CuKVp&#10;kiNngYKZCbLrYgW7m/jYfnofV6okk2H09fJBUTKQzME29vb466n2f089XqaZ4xidQs9aswUBrAOQ&#10;bAePha3PV6klXGFEkLAqqXsbXNybWuNdeer1NksixrDWsq2b3Rcfmb89XqTuJT1kMkiqpUCzBvBr&#10;n7IHw56vUpoYhLLq679gNrdx7Phz1erjFESyy1i71lfahAFhbuB9HPV6paxU71Dq5IUam2hNvDTT&#10;nq9XVRVUz1HmqllUNcfDwP189XqakaGrxJU8sBSw2jTsPD6b89XqdJXjDbYAQm4k9rX7W+rnq9WK&#10;X5fDwZaiye7Y9tfEHnq9TdQvitmlkhiNM2sf6S7G3iRtt+fPV6u6yCnE6y1LhQBpY2uSbgHnq9Tn&#10;DT0ApnYMVclAEIFimpZie4IPw111FtfV6sVBFBK3ki4jDWv7RfsDz1epQmmpo6eSSE2QgqxJBGl7&#10;ePgeer1M8GylDpMAoABPxv2N+2o8eer1YkqFq6holX3oytjpYgnnq9TyRG8snzDbpImQ7iNCBoBp&#10;pz1ernVTrMXqI1QuCpBDG9+4IHbnq9TK9SKhmkQne/2gfFu9+er1SoAEQq/vI1tVJHa/8Oer1Jmq&#10;rIq6BCV/RvI0aX+HfwuCPHnq9UqljqR7qrcAafQDodBz1epcU83nyAs9k+yuhvoO3sNzz1ernV1N&#10;PA9x7xZQouLkn2Hnq9STkpK4yIqprqt/AX7X156vUPPRmknw/EC7RkSPMiBlW7E9u2pt9HPV6tgv&#10;p0MTTJ9HUUEDSyAIPMUDcRt97cdO+h56vUC/XvMWPUtIscRUDUhW942sQVBv2J1F+er1VUdQcUxp&#10;5ppaacQxqQ6HuS1xdCpFreB9nh7R6vUBu3FK7D4q81SmWSSdZqezbhGB7rbvs2c3sASRbUC/PV6o&#10;8YWgq08iFPLIIJ1Ava3a1rgfrbnq9S6ixD5GgSFqkMZlW6GwVQDqewNwPD+jnq9SQxfHpngSCnO7&#10;azjT2A6H6x+t+er1IfEanFMR/wBHAWNAVKsLEkAkkXPge39vPV6g0lelrT81CxHlSsV0IG4XB17E&#10;Hnq9UqXBvnninUbJNyFiD2Fyfp56vUIWAU71FSiRVCiUNfyz4/H26jnq9V2XpKw7DRg8UMrJBFFH&#10;cv4sR7o8Lnnq9Qm9b82xYbQyUOIS+bSyqYwqe7e4NmDA9wB3/p56vVWjnfOc1VIs9UQIgSib23nY&#10;Dckkgdzppz1epGDqBhlDhEjQ+ca1ZkAUTfojESLWjKmxXXxtr2Fjf1eoH8QzBUYhXvVRSszb9Wvb&#10;aCNSb89XqZYsbqzUeZfdDGbXAJ8dD9Z56vUJDZsqJsPCzOdwU+W5F9oOg0Gtgde/PV6puDYhUKFm&#10;qyamfejAqthpqpCkkixGmvf6+er1WNdI8RNRHHJUgLLUgPp9tiRqzEfH289XqtR6M1FHWUsElVOP&#10;dTylXUbrdzfba/3Hnq9R4On0WH18wDmJ9rF1VbszhT210Jtz1eoWv5PhNdhkklAopWDteygEkG2v&#10;02tz1eoJeqaw1FPPhsZRGMLSk6WBA0UX9vbnq9VRPVmh+VklSeRboT5pAsLsCQR7fp56vUQisxjz&#10;wj1Edo5GJWQEGxuQBbvrz1eoLcVrZqiOppJacKHdTHJcFgQewHazeJOva1uer1RoqFozHXLHuG03&#10;FhtB1969+er1QM2JvQT00ysPLXcq3ve1yNQNb6XHPV6gWxLFRCfMuTZQWAFyATax0Nrc9XqQ5hlr&#10;4JZxMFIY2Y97E3sba/Vz1erliYp5qJZpG2g+5fT7QF/z+HPV6kNBTGnro8QPdQ6rc+DaH7+er1KE&#10;PEKpUmUm3+E20I0vcf389Xql/wA0w/5xKc6+YwW1yfDW47i38Oer1cnihqMSjEhKAo2wG1rD2W9p&#10;56vVDr6Kdd0DuH85iSSDbSxvfxtz1epGzuGmEcjGIyN9o9tO2l76c9XqfsNEhLJA4ZWDRg9iTfv3&#10;8e/PV6lZRVVcJfKnAAQBe3j4Hwvfnq9SsrIoK/fFIjl7WUa9vE3H7Oer1PeF05ipbRJZwpOpIFxe&#10;5vfXTnq9To2Ith8RcN5q7gN2m4C1zb2c9XqSNVVwVlYlc7nf74Qn49gR489XqSdXg4rCKdG3owG/&#10;cQCdbmx7c9Xqn4BU1C4qv8tdYxG4W1hbt2B0/Pnq9RkpJ65Yklpp1COLyLa5NzqoPgb89XqSVbPE&#10;hFdOQIhf3dbkAkduer1JzE4qGSnUYUqr80x3FuwOp17E+yw/Zz1eoMMU2STmJ4/LVDZtg0FgTcEn&#10;TX8r6c9XqaqevqaTD6qqKGQwKrroR7lwCW+jTnq9S8TFIqlo6WWb7YVUS+rHufibc9Xqi4lQ/wA0&#10;qYoEdbQFiwDjdZu11Gtjz1ep2wmgSaAfLoCku0bmsWW/cXAHPV6lxQZckw2rgjpyGjS4B9oBJF/A&#10;XPPV6h4yfS0WE0UmIwy3lsCwUbtgB17A6fr4c9XqFJketmp6nEUs0iqVYmwsCbXAB11vY9+er1N1&#10;Rgy1c74nMzQuCyKqnUkA+8bdw3PV6u6HBsVpQ086kmQKVCm4VSL6gm31Dnq9ShgplbDWnrHdJInB&#10;VUABbwC689XqFvBMWosPhp4kdzLcCVDY2djdR8Raxvz1eo1/yGG5gy9d4vM8pCdoCkuDrp3tqO/P&#10;V6irZ/6a09VR1EmHv7krqEOgAc6AkHxB056vUANHlfD8vV8D4kFaoiLR7rkEXNyPhcjXnq9QjYR1&#10;VgwKFlpV2CMGzAr2W+gBNv1HPV6hFyt1mlq6dp8RXaQq7EdrXJubtqLWHs56vUJWEdUsWkkdIAx3&#10;ixK3AW5uPG4Hh9fPV6jGZPz3WJUx1FUxjaYq7KSSoAGh17H+jnq9Rm8uY789XR/yx1bcqtIzXNmb&#10;2fWDc89XqcM445iUsdRLTkRSxblLKCRu2/TqNfv56vUjMOxHFKGlhlSYuY1be1iAwIuLDXse/PV6&#10;glzhjldhdYYJDc1atJuvck2vf8vD4c9XqDqg6mY/hlc00bsYpCNln91LaHcPZ8Oer1HC6bLmTNWK&#10;Q4xiaSSQlQ5eMkRg27WBuRz1eo7GUZajDcIjrTH5ZaRrDVSB2/hr/fz1epizd14pMu1bYdHN5020&#10;h4ldQw00a2pI56vUUnMPVbEcw11THUl5KeBCWsbEE2uTc6EX8fh7eer1A62OSYcar5/fLFO8e1jc&#10;3Fjo3tsO/PV6k3jXVRvmp8MwdG2XQXUgBQRY3+Fhe3PV6iqZ6zhgrpWQz1IatRWKKCC7+wAfE+3n&#10;q9QK5txeOqhQVIJn8sE2J0O2/wCp56vUXbEsu1uIVnl1pskgJY7gNrW90AaH4356vU9jBMbaQYmP&#10;eijRYi4FgWAH0XJHj7eer1J+twmaaptXRBUvuZ7WN2+jnq9QT5krKuavD0o1iBS9xoDpcfWL89Xq&#10;ZqZpExaPEaZRNNESrhyNRb90gaHxvrfnq9Q1YXmmGKOOWtKrN71o21BUewnxHt56vU/N1EpYqoky&#10;JstoqA32tpr3sVPPV6lvgGf6OnNNTVT795Ugk6DU2Bt7O+v9PPV6js9L+qFLXVUmFVhR1SxtuFgC&#10;D2ufgAPr9nPV6lrPm6Kevf5JgxRwoLrddt+er1B1i2YqujxoVFKP33BXQpuBubg37DSx8Ld+er1O&#10;OIZ9lrq6CpSNVWNAD5e1AWHw0H1+Pfnq9S/6d5yzFTzNQYRLJA0YkkWTduuW1sNbC/s56vUoMczf&#10;mCGkEuMIK+SVZQ5XQDvbS+jA2Pf+PPV6ix5jypj+KU0MlMGSOQhtxN/e/wATbbdvhz1eqTDlDO2A&#10;S0uKxs7RNInY9z8Ae3PV6jZ9IcWxKpxJaPF97JK13ZlSwJ7KCALi/wCz2c9XqOXV+mWnzfFDXULo&#10;ZXUOY9pJKnt8AfG5+7Xnq9Tnkn0hV+W6+mxiiMxnidw+0KSQ2liQtyPgeer1GGhyBmTL2FSqAUJB&#10;LG9iTfx/hbnq9QdDOGMYV5DzCTbHK6i5Nm2g+02789XqE+lz3hmJQRybf08W4ooNyWOh/U89XqeK&#10;rCq2mpFq1pNryEPtJBJ0Gvsve5H1c9XqNL0pzOaYR4XWNdgq297Q/C3bnq9Q244Y8RpGS4LEEDte&#10;/PV6iG9X+k2O4jWGSK5WS4O0kHXt9HPV6gFToFnKKqMAMgUKACTcKD37Le/0+3nq9THJ6cc9xzml&#10;aTfEpJ27WuQ3h3I56vUpsM9PWYDikcEULpTqgupBABPfT6eer1DDgXpurWjklkURNYnYoKlmt3+7&#10;Tnq9S2pfTtWBAFhdZyoF2UGw/Pnq9UiP0y1Iog1SpLGUMR4gnxA9nPV6lxhnp7gpwJBTBtwKEsAC&#10;b+J+i3PV6lFh/pqwJXjfykiKm+gU3Gt/3eer1CBhnQjLuGS6xIQTfsARz1eoUKPp1l+nQNToFXxA&#10;0JPxPPV6lTS5PwmO0wiTcLWNhfnq9TsMt4dIbpApNvED7+er1TVy3h+4WjVb/wCqOer1ZxkfB6mX&#10;zTAm4eNgDz1epqqcg4OfdMKm5ubgE89XqSmJdKsCq3a0KrvB3bVUG3/IPPV6km/RjAW9wxbjtG1i&#10;ASR8fy56vUncR9O+BvATEpW9gQVBFh8Pp56vUGFf0UzFhR24M1wjFgqaKB7NfyHPV6oOEw5wy3Vm&#10;4YFjb7JBIH06X56vUKVJ1HxXB7GvU2JWy973+Nh489XqGfLfUKmxOVY3ZRe3ukgNf6Oer1C9RYpH&#10;Odu4C3h3056vVyqH3DaBfv7Bbnq9SZxKjglj/Se9fw7gc9Xqqr9bXpmwTqnlmtpYY1eV0ZkXaDqA&#10;DcArbde9uer1aTXqv9NGLZMzVIlbRvA0LyAG3u2LaklbgaeB+GnPV6q4MzZfpXml3N5qxn3XQXAI&#10;vYWA+/nq9SBggqZaZJZYCL3JJA0A9oOupHb7+er1c6AK9U9Om4uXDIg7AHxY/wAOer1LbzpaWmkp&#10;amIO6BrWA8Rpbt2789XqQWJwBCkMYZnst2cXJAOoFxp9XPV6mUyJJU/JuLeWQxJt31056vVGdaZp&#10;7E7AysQx7D4ezU89Xq4JAIhsDb1cHtpqfz+vnq9XMYTFJQ/KBtxYn3r3sD8e5t9PPV6jV9B+nNfi&#10;sy1LxkAkAWQtuB8QLaW9vgO/PV6rpej+R5MCipauOHcYwLMNLbT7+hOn0c9XqP5QdSsLwOQV9KWM&#10;VSrEoWsoKjaNNuuvPV6gox7q3Q4iJl1MusaC1lDEX1+Fuer1BZ/OsJpYVxORby0+52JIJA/oub6/&#10;Dnq9QZ4xm+ukeOo1aW+65Vfsk9jdexuBz1eoIMxZqxgz7Kl2EUe8eWCCl2YkN7Tt+Gnt8Oer1BBX&#10;YyaeV5N7yRqSSRr7x+0NNbDTTw56vUl66qgra7zZSwViGZkuoFgCF8L/AB+PPV6k5DKHr2q5y15d&#10;I1IPcEi59pI1tz1epwxOaFKPcrb2Js6nUsthfwFiLafC/PV6kvjGJCWnFHRqsao6kkaaEdj/AEc9&#10;XqS9VWzTYU8DxiOoikUxyC93Hju8O4FtPr56vVNoayOaKLCZQ29iCWv2Y63IPh4WH9PPV6ock09S&#10;GaBlUQu13YAXAutzb7+er1NAeF6oSKRLvZSuv7w0J9nPV6nD5IzGR6iEb3ZSXFtVuAV0v4e3nq9W&#10;CrxJsMrHSNVJkY7FsGXbb7IuD95156vUlf6ziCWWtk/yNPqwZbAE9gAe9vhz1ep0fFZ5aF5vJUqy&#10;CRj2YJf2a6HTvz1epL1WI0XkCFS5u6lVja2ntftexPPV6vYXOK2pZah32uwQBWtbU3Hfx56vUIVO&#10;kCj5JGHmRkPu3AnxuPE2Hf7uer1KbCkrJy1DEkkkpYlXYDawI0Hhr9Xfnq9Qg4HkTEZ6QvURMd0g&#10;XtaxGpAI9nw56vUdnJ3QPH80mnqa+n8uleFJFZdDstqT9eh/v56vUL+H+lyqkWOOmp1CNce6qlgw&#10;Nlub3PYfr39XqGrAfSfiCNFS18JPnBj7i2LNbW529x/Rz1eozPTf020mDUwpIoFaZjGz77WUg6/H&#10;nq9RxMn9LBg8U3vunm7jtGuhN7a356vUNOF5TjRE2voNfgTz1epXU+WUE6yGxU9wbWPt56vVwnwC&#10;phl2Q7fLUn7vYbDnq9UutpCaUxFButoQtwP2c9XqKr1LyctXTVFMoY7kvYC1yDcD7+er1EcoP5rl&#10;DNhnxGq3rZyqgkhWvoL3Njz1eqxbpDnejzTCtM7BGjVVIJBBIFiQdb6+3nq9Ri6/L+HVqiUFSLG1&#10;rEE/T256vUGuJYPLhE/nq11Opt2AB/hz1epUYNitPNFtlHcjU/Seer1LeBaDy/mEUWJ72uOer1O9&#10;Jh1DLtaRfseBF/Hnq9SogwCmnfeltxv28B489XqW1FgMaIA1mH0Xta/jz1epQQ0flp5aKBe/1G/P&#10;V6sFXGUKsB93bTnq9QdZsgWsweogkG5mVgPgeer1UQ+sPLMTVL1CU+6SMl7owUkjvqfHuBfnq9Vf&#10;8tJTPLBXRKQFLMIXsSTftcafHnq9Q5ZSnT+RmOoiJiBZx5SXDuFtYnbbQnx+nnq9TZimEQVcV66S&#10;6vvkJuBa9goNiCNp8D+3nq9T7lTEqgUxplN2TfZVsSQNACPEHt/fz1epBdYaKM4dUS4bB5I8sjQA&#10;gCxvr8SCBz1eqrLMhTDMbnWFi2+MliTYE2NlUaag/nz1eoEMWiqqjEYqiSYpEjBmiJURmwsBawuf&#10;pvrz1epJYrHJWxS1LSCSOF5FS1vdI0IBHs7W8Dz1epE02ILAUJXaXBa7kEEL4n2Ec9Xqe6kz00qV&#10;cgjeE7N5DgOt7nta5HPV6oNLHULiUpDBVgkVo/A7SNCNfj4c9XqMhlevjSeGsq3c7UVhJbsL/vAC&#10;+h9nPV6jKSx/zzC6OorZLlB5y6WNxcWue4IN+w/PT1eormccTxMT1VILxxxSKUvYqVUggqLkgHtc&#10;2PfTseer1BlitZT19c64mgCzOgGxTYMbWuddB2156vUoJMCaoIpIZBEhibwJBY30Oun6+3nq9U/D&#10;sJqIVjw5trI5VbKoN9Cddbi3PV6hgwvB55MORYrL5YUgew3v8dO/PV6gt6mY5T01TQUhdo4ZGfzC&#10;qEliFNgxHtuD+XPV6i54ri8NTUSQDsiWCgWvqdbHUG2h56vVDwSmWcF1RlEzbNuh08dRcWP089Xq&#10;WmHLU12JT0UaBEo9ryqBcFTcCx8CD4/t56vUJOWcv4hG6VcEVokl2qzr9oHU6/Rz1eozOWIPlMS+&#10;bpyqRQPESv8ArC57HRge31Dnq9SifOFY2Ly/MfpVvvK6WB1tY+P189XqRmLY+n8x+ZRBHZFuytZr&#10;2O4Fb2sR92nPV6kbQYi8MK10Rkjed3Qo3fapJDtrYBh2AN/aBc89XqzYNgdViNO7Kd0W/wDRA9ww&#10;uW179he3PV6hHythwqKqKoljMYF0F7ElWPvEeIv/AAtz1epaT/ynLj/MZfMjgsP8s5dg4OoXdewJ&#10;PYduer1SVxWtFXstvSYsT7SD3+i3s56vVKnrKHHsK2YddBSyC11sRbQbfG1/Ec9XqE/LhfFFEMyB&#10;7mMuNDYLoTb2m3PV6jEQY5T4fhCbowjSQyRjdcEqLGwHtP7Oer1F4x/GquSnqKhIWhjQDajE+9pc&#10;2HxOvPV6goqoF86GarjvTTBXAuLC4vYjU2056vUtcEwgfNCamRFQFSnumwuNynnq9Q/5foq2GkTF&#10;VhbZpvcC4LDtpbsPr/Lnq9TtV5jfB8ISrrhbzQzgi1/tEDT22/XXnq9QDYx1Rr8ExXy6D3gzBWkZ&#10;QRYqWsPG4P7eer1Q8udfMHwesiSpZJTSONyE/ZLL3VSPj318L+znq9Qk1/qAoKwCOmYmNi2je6bk&#10;Eiw+jnq9SQxbNk2M4c8aAbWQbLWuAe5P9HPV6gfqsSqZEaFBtazC5FyBcjcD4dv11HPV6kt8slXP&#10;HUvULEm8rJdwpewsbMTp7b89XqkUppcPrjp5gdzfXuos32vo8eer1N5zJikWNUSO0r0zSs4UWCKp&#10;uAo1uSO+vPV6hzwzGayuKYajtHKjuVk1BVb3W3wYXvz1eoXabMlVTxSLXMNkqKj2As9tAQduhB8e&#10;er1OFJUzojtSI064egY+97rbhcKt7a69+3PV6nHD6isN53ZTNUobva6oGtZB8VIGv0256vVIqsZ3&#10;V8dBUKqswZ5JPAPeygC/YgfV8e/PV6pFBWQ1NTUzKwhjgsdjA++1tTrpbXnq9SqwZ1pj51WAiq7b&#10;x3BJ94sTpe3w9o56vU9xYlhOLVU85/RxOFCRklzdR+6do0J8eer1OWDYiMbpYkkQtUbjG6K5Cgod&#10;bHbqNTr/AEc9XqVlJV4irPRKwKTudoAUgOp/PQc9Xq9VYhVYes0MbiSNyFcbdzXJ1t7NB+t+er1O&#10;EkKTfpo381ZEJtY6E6e8O+ns56vU6V08dZgomRSGIYXXS5vbw7eJ56vUn8YiqI54XnYrT7bWAGjb&#10;b+PcAeznq9TvR1dVIYYEkJRRsUEKLC2utj3Hbnq9Tfh+JQUMryTgqsEwQA2O9R2P7Oer1LGfExJE&#10;KekUSLMze9a4C3Nh7Lg6/wB3PV6m2uLSVAkglVlhYI+06Er9oH2gjTnq9ThX1jxV8tVRARwMBdO4&#10;UAE2F7mw+Ps156vU00lbidckkuHkSQ7g0rOBcRqdbeFrn2c9XqfqSagr2jShZTKwc3WwsR2AGliP&#10;Hnq9TctSRV+bUgsqRqWcAkq1+xPsNhz1epTTOXwtfPbcjlmsAAANfHv2+PPV6uK43JTrMlLTmSlS&#10;RZGUCw91R4bTf6r9/jz1eqNQ4ustX/MfPbZUhv8ARwAEUg/HU+znq9T9DUo0CzU6jzBHt8Cpa9/8&#10;Ps56vU5R11VUUREci75WRgoaxAHfvr3B56vVHwloo6kK1RJ8xPI+47iyqu72XIHs09nPV6hNixSH&#10;zIhCQHhADE6buer1OktZRVUymYXOnl2uQWGp1+HPV6pNfiNV5M7UNlZY1Jvc3dvDv3ta/wBXPV6l&#10;LhdTOIRSyKQIVjUAC4Bb2W7gc9XqUaQs9RHHTlmWxBNiB8Pr56vU8ww+WFZnBG4r9m99DbXwN+er&#10;1cfnxE0cQuTISCbXsB8fC59vPV6nqJJqiZWDWj0FgbXOt/qsO3PV6s80kVLIsiXXeQBe+gA56vVA&#10;Typ6p9Qx0OwWNhewNvz/ALuer1ZEo2njeMPo4N9LW/Uc9XqUFLUFqZFjs4B1Nh4c9Xqk0T1TPuiX&#10;QFrX9lz2HPV6mvqNBNPl9qqNBNcPcHtqPhbxHPV6qiOqscozFVPjVOtO9QN8KC5VXt7trgGwsDz1&#10;eosGY6fE4qYyoLyQq9wfsE9/E3sPp56vUVnNmMU1SBMqCExuVYmxBvowB+nnq9SCrk+YVo8PY+Wi&#10;r5t/iL+746Hx8Bp8T6vUg8a+dmbzIju8sDRhcG2ltPEE3ueer1YMFGJNJPLSStTMVIBsCTfQ6Htz&#10;1epzy1LJS1sMVQzS+axj3NqWKnVj2AI9nPV6lj1KpcGosJLUjr50u0MhIO8jQ2Hjb289XqJjmGre&#10;N3kgWyCYKtrAaWNgLfr7fDnq9QPYriNacRenWVHhDn39tyu7TW2unjbnq9TVX5fkTDdhqIqgI7KF&#10;QEBUNyLhgNfo56vU00lAKWgHllP9FO24UbQPtAWI8Oer1CAuBwKq1shCVChXTboWJFz93s56vUk8&#10;bmeorHlqFPmThmU/4fCx8fv56vUhKoVscArWQFCwVL/DQ6AeHPV6kzMWKGunkdQm+1mK3ubjT49u&#10;er1Jqr+abD1aNrMWufEWPPV6oVS0kVIROwu1tjKNB8Dr9/PV6nKiqYKqFTMvutZbX1uB7Pjz1eqZ&#10;RVk7DbVoYXBO3bY6qTa/0356vVFdflY3SVizXLWa3j4D9nPV6oUYonqPnQu1nAuCLX9n389XqhTo&#10;JIjDUe47j3tvYKbk2PfTtz1epXYfLBVTIyP7lgL2B/X2c9XqWuEUkjL75QqQ1tPqPj356vU4YZiC&#10;NIKejmBaJvsXAtr4/SOer1Cg1FI2ER4q6AOx2m4AAB7HX289XqaMOPkTxs8XmAkBvYV8e1tRz1ep&#10;bYliMsVKK+gXasLsq2tdVJ79ibC31c9Xqi4PiSTYo1VTo0jR2bc5W9zoSdb6/wBHx56vUJeOVUce&#10;HishpkqHlJjkWwARbAknQaD4dz9N+er1BbLDFilSZY5PJUAAoAB21Bt37+znq9SWdJ461qZSoieS&#10;0u4i4GtzbXT4/Rz1eqMFFHiMqxgsrve502keI+rt8eer1GD6W47VR2pIJBAEBYmSNXQAnQ7bX7+P&#10;9Gvq9Qo4pjNXU0VRjcXvk2hO0iwXdYMo1sD3uNfbz1epmwfNVXRf6JHJvdrWD+LEkjve+n6256vU&#10;xxNTyzJU4czGWeVvMuzMGYH3toNwLHTSw8Oer1CnLR0kSqrU4aWRQqKVAsLEg29vc89XqS1fQNQi&#10;KWCaWOWJiXaJtoYE9j3Hb9Rz1eoVMNztAcCgjp5AKgFru1t20knU+F9Bz1epE5wxmesmefcGgkAU&#10;lLfaW9wO9x7T7eer1BfJIixSU1HN5qrYr717ktdlbubjtb+nnq9UAYvWVTRUk8jq0ExkAYWGwDVb&#10;nQgjw+7W3PV6lPheYqgVbNhNR5UhItu1QAH2eJA9nPV6hTOZKzEwlRGzSinurk+A7k/Qdeer1Gp9&#10;OnWLG8nVEVZRTtE6b2BXabKCTpodDf7/AKuer1WIVX4gOYKLCv00xu0YW6sVO/wJt7fZz1eovmI+&#10;tfq7isLw1GLvEqT3iILHQ+9tKvcFbG2g9vx56vUpcs+u3PuHTLQVFTvkjePa1ztINy2mmo7/ALee&#10;r1WZ+nz8SykxZ4sGx5S1QbIHNiGa9jr3+/7/AB56vUf/ABLqjgGd8IinoWUyVCqZFazAXv2H0a/3&#10;c9XqpZ9ZPTeCDEJMxBlWmacIWsBdSpJF+9ri/jz1eqnvNcyQZib5KVYzGHZnVrAhrjaLeIHt+HPV&#10;6ghxifzgKetcl0dg7DQFO6/u97ezvrz1eoParEKSqr5HpqeONFBF1JuwvcsQSRcdtOer1IitqKRZ&#10;JY1d3nYltdO3Yra4+v8Ao56vVCR1kqRK9pJSqnUixJupv7Tz1epgx/GZaQrDR1RWRATtW1rDuNdB&#10;e/0+znq9SEq6vEKutjmkJCADcNdC3jz1epkjanhxFCqtGGEjO24MoYnsQBe38PZ3v6vVhIoJ53qW&#10;J82dbkgaAA6ADt9fjz1erBQ4dPU0gxGZ/KiO4BG7m1xqP2c9XqUZwKjwPDqWonqVlTEoXmRI/eKK&#10;HZNklwNjE6gHUjXtYn1epMQZUkwyF2qQjbmBW1gQpuRYE+FvDvz1ep6hpaZMPniUltwIJYKNAO4I&#10;7Hx056vU/ZegSOJXUqHBTcHAuLXAsNfDX4H8/V6lbh9LPWTLG7t/o7702qBuABJGttDz1eoaMEEE&#10;uHGeO7E2IXUksdAPiOer1f/RqD9VXWuDNVdXYzTLIpeWZJEP2Vaxt4AaeJA76c9XqqOzNA2JyMu0&#10;R7iSwIIu3e/Ye3nq9Rfseoo2rGEAEqqw3hybAWsSPiAdOer1BZidDTvWGeijAsjAg2IB7KLW56vV&#10;ApYBSJNEkKyTqEC7/s7e7W1156vU3Yw1HU1qSQfokKqDcXsfGw9nPV6pOH07CclZvc2lWFhqvbT6&#10;Tz1erlHTmeYwuPJK32ub3Yn9nPV6s2EUtZHWMUZWuhBF7jv4c9XqU0NbDT0kMmIhVllc2va20HX2&#10;3t7Dz1eoT8vVEK4jFPTTsAQO5uCb31/h9HPV6jkZRxXC6fCEnqHPmKGKrYWudBY3v31+/nq9T5XY&#10;+YKE4hXKC8jny2JuSLdhf2nw56vUn8dcUUZrIgfNlhQbrkG5949wdfh/Hnq9QSYhBLWw+Y4F93cn&#10;X2n/AJC789XqCjG6I0UckCLf39yA63VvaOer1BtXYTBHSSQeayzsGZUuLEAEgD6fhz1epEVmKytN&#10;DiOod08t1sAAF01Ht+PPV6s6Nh2IK0kh2+XZiwJBB7FQO/PV6uJkFNO0iLcyCyK47kX1F/v56vU5&#10;4My00KfNHzWsx2KASSWsAAdL6/Dnq9QwYHFhtLXUsAhdoiwaWz+8VHgGsbXPjY256vUKcUtPJVN8&#10;oBFG4ZlFrhR3266n6fb489XqesvYhU0+I7S2+N7jsdGA0+kc9XqMjkHNUa0slPPvpmaQMpYgk3BU&#10;kWPa9iAbWH3c9XqVOP5sqoaWrw+mZZHVC5dzqFAIDFb+J/Xvz1eolGYsSppVlvLvqFf3T/hYHX8u&#10;er1AJiMtRVDzJRvYsw1te+tj9HPV6pWEJLRUyPibqCFLMVt28L/E89XqG3LkkTUa1Cn3JSlv9VdA&#10;ddfD289XqMjlOulwucyq8bpG6iPQqQrDbdiCb+2w56vUe3p9URBYaiaIunlh2/wgm5IW/gT7eer1&#10;L2KkCUbviEIg82WVwDYlu7L9Nxrz1epC47T1FRSivZQkRUkRtYG9vshrE9vp56vUT/MtNTU8kzeV&#10;5NW1h7zdlB0AsB3156vUEmN4a60sVQhCGViFj7Ekdz+3nq9SXV6alkaOvJZdt/je/YWHPV6mfyBL&#10;O1RHYxOWVVNxoDpz1eqBSTRivmmrBtiSwIOmgFieer1N00bzpGlMb+c9/ht1He/PV6u2ko54DTqf&#10;0QJXXXUfs56vVwp6wQokSsWjQNawNtxJsDpz1erEZ5fmXjlQN5qLYjwYNck+3nq9TRUW+acRsQB2&#10;3Aa28SDcXP6nnq9TRWoamZKj7MaH3mA1+HPV6pJWklh85NwcvfuToO5Ovjz1erHIXl2t5QVlb3QR&#10;2+P189XqcBRywYdNiq7WO9VVNCST8O5H9nPV6prNZBYhXuB/Tz1epNYkscI8pTvdmLadzr256vU9&#10;4ZFH5jMi23g3t4HwF+er1N8VLSwVHzKEMdwBHx1uTz1ernOJapZEjXaQ+42tqP7Oer1YYBJKgSJf&#10;ea5UHS+3936+er1S6qJo6dGljvJYXtawN/z56vVClp/NpCjXChh2uO/x56vVH9yCreJFXeAoFwLn&#10;TsfHTnq9U2fDErKL5qdjGxsnlk+6RfU29v8AHnq9WKJJKeWWeAXKnbY6WB+PPV6rB/Q3jWHYV1Cp&#10;oMVm8qS5fYNAw8AT4frbXnq9W7N6bsdlGV6KZf0m+JJEt4Bux+i3t/bz1eo6EGIU0kbNOdxexAVb&#10;G/089XqQ+aMyt8nIiRWtuUDUEn4e0W56vVXvnXMMtX81PiIcR+aV2XDXTt7SLdu3PV6k507eoilM&#10;9wVUjy76EA/8Dftpz1eqwjp3Uzy0vzGINdRYWHt9nPV6h5w5ZFjMcSqquCw00Hj3+jnq9WeKCrrG&#10;Y0rixsOwIJ8bc9XqUiKKeIOI7BB2Fte/PV6khjMlQsAjI/yh7m9xz1eoNcSjq2q91KdzIASCLAjn&#10;q9TnTPNPTir8wqxH2CbAt/Hnq9XDEZ1qd6VC22bTt0BJ7f2/3c9XqTUkVBNM8M+4e6Ax1uxPhz1e&#10;rhQeXHVFEUhIgQe5sLe34c9Xql1KtPAVo2sGsCTqRqf4jnq9Raeq+EU86iS/u+8e19oX2+H0c9Xq&#10;KFictItW9TIbIzGNWbTU9zpr2Hbnq9UOKoFZPFNHt8uQ7FddASBe5+79b89XqWmAVK1dTDTUdzBH&#10;ZSSLknx/X+jnq9QwJ8nUMkK6nbfbpbTXX46c9XqE/AI4cRih8tQNl1sOwAGnPV6jBZaipzSBmBKo&#10;dnwvqB+X8eer1OeJR1dJVXobGwBJsNfh9PPV6khjD0jVH+kxhhYki1rE+3nq9QPYzDHCTM4VUAcq&#10;g7WHYfSLfn8eer1BOGpqmd50hBViNhBsA371+er1e3xUKo0y7JC1rgaA+3Ttfnq9SmqsThw3DJ3a&#10;IMERmDaCy7STf6+er1VU+pH1MNgVJVYaZhHJawKMDtK9h4Xvp2/Zbnq9VPOfvUlUYrOYaqqaSQlj&#10;oxsV7AadiDrc/Vz1eoKKf1B4rRRRwlfLlLsBdyxJ7AXtqCNbc9XqVeHeo+iJNJWRAShh7y2styAR&#10;9nSx9vPV6jL9PPUNT0NZ81NP5Zp9yxhhfcx/dIB19v389XqOHlj1HVks8M8r3bcxBQ+6QPbu+OnP&#10;V6jQ4Z6msNoA3msXVwN6XB1b2ajsbdr89XqVcvWmixKmLww/piQmxtSQe1re3vz1eoTum0tNj2LR&#10;NIdskYBsNCtzqvwGl9eer1HQ+foKfCXpqNlTbe97E21uR4c9Xqr96s5tnrK9vILExFxGQe5B8R8e&#10;3PV6kP0q6X5v6j5sgoEpe5WSSQXBJBtY+7bUX56vVsMdA+htD04wCGl2qX2qWO0Ag27X8e9uer1G&#10;PmloqS4XTYLnsNOer1BFnzMEK00xLWIF7E2uPh9Hfnq9VQfqZlpq1mq1BFi7OqNYMoPY/E89Xqoz&#10;6x/L4vjST4fHaKoLAAi5Ugk99O556vUUDNVImD0NZXQMY3kYIgHvG+0/ZHhc6E/0W56vUATLDUNv&#10;xF/dhG9jobte7An4c9XqFv8AmmHjCYqmB/LswJUdmUjQHt9PPV6i55/zPheJ4pPTiViwuoC2AJU+&#10;PxH6+znq9SdwVqWipEM8QSUHahe19btuIPe9/utz1eqJitJhpcUcUwQPcvtsNPHw9ngOer1R6avo&#10;6VS0Q/RoGIK9ybgAm3w56vU24zjtVQYbNUedfVdgVhdgTbT6tSfZ9PPV6mlc0w1sENIsoUu1mub2&#10;Y+JN+wP7fbz1eoMs24sJauY7rlBbwA7a3156vUDMdXT1ViVttBsfDcCdfjb9db89Xqh4lUyzxqiy&#10;DY20sLe9cE6XPge3PV6plLW00bpFCAoG3eD2v7Bz1erHPW07VDMwBha9gPD289XqYKhlqZFmp9yR&#10;xgkAHUm+oPt09vPV6llhkEuINH8o+9d4IHsB79uer1LWrwajhT/SYnDhtW2nafjcC3PV6gvzXgsV&#10;OYsSqHPlrKANB2bS3tsTY89XqTGFwxmuleNvdiO22uhPYfRY89XqU9VilN56eeBsCqWTwIGh+nnq&#10;9TZirUcNM1dAAkLMbKddo7X+A56vUjqGoo8Mo2mLl3dyARrof7/Dnq9Uad6OSdK+5ExZdF1vtOga&#10;x56vUITTYH/KomjpZI60SlpZPMHlsrWCgJt3XGpJub6aC2vq9TOtSZaxaCpsd4Otu1xfv4c9Xqf4&#10;IDPURwoo8uAKoOlvhp8Oer1MeL+f87LHEDKqiyroCG8R7Bfw56vUyg1lOyUTqSZtNf3W7/n256vU&#10;L+XJaSiSFaqPzSpG8NfbYiwOnx56vUKU2HwWUoCFkjDH229g8Bz1eoOsSw75NnSjWwdlZ7AAluwN&#10;/b2HPV6uMODM9XHuACqnvsT3NtNPh489XqmwzNTVC1EzhLC1h9nT4dtf1PPV6kxVGaqkmlmA3DVQ&#10;p0t3Px56vUno8SmRmqJ4rWI90am1+/189XqEDAcXpYZQiMFl77dDo2g+/nq9Qq4Rm5J6iKkZ2ZmY&#10;EgKTfw8O1uer1DTLimGNQ1E1QBtQC6brFnGqNbxK9+er1A/jmY3q3qpZa9ogiApCqC0vbRj2H189&#10;XqCarxE1+LKr27Db9HbQfTz1eoRen2D1VRiUsAUlJCNxH+EaADwHx56vUK2ZMgYjMpEc5iSGK6Ei&#10;99xICj2Ed9dPje3PV6kdWdOa6lHk1G4koDuta473v9HPV6ktDlqenInNhDFKiBSLlgdSQTbsf18e&#10;er1Hf6HQNHV+TOAisyCItYFtupGve456vVZXgeHpiFJDSYdGYndgEZdLNbUH4G3bnq9SI6g0lcaN&#10;8PnVJAjBW22IABtbv7eer1ARmIYRh7tSSe7tJ22Olre8t7+3nq9XsjZgpYtlUiLCYywAYAkKzaEX&#10;va5sf1PPV6hDqscWD9LO/um9ma+4Frm5sDbvb4Dnq9RP+qeGPHiCYvUFhPVhtl2LWUMSAFJsuv0H&#10;6rc9Xqden+Xqos+I4bTtNUMiloydAf3SNDcePPV6j09KqWtpaxpK+NIpH8lWWwb4Hbcai+l7c9Xq&#10;tn6RYZF8nFH9l7IxBCgFVF7D49vpPtPPV6jeZciqJqeeMGwCoxAUgEX09vbnq9QsYNRwVHlNMu10&#10;Unfa4cj+znq9SnR5qeiappIzulA3EWAAH089XqYMWriwkfeQVQ3JFgVt8fHnq9VdvVLFIKKqakoI&#10;2ZqgMwDkkq1/jrb6eer1EvzZTTtWVNU03lhjZ1Y397xtbnq9QISQLGGEjXLyqRtIsVB1uP2c9XqE&#10;OmxmsmnpolCKEYmIDQEFTq3e4t4HS+vhz1epzxthLG0ckjCV0I3gWAFtbdh256vUgMSephEyYbuk&#10;EcKK41BVR+98Qeer1AlmlsMipw0bOWiuo0N1VgGa/ja+lhz1eoLcQo6fEhTOgKxbGBaxBF7WuLAi&#10;3x1+sc9XqYZI46bH5I5SHWIBlNwA2hAXv7AL/l489XqfscxT/fcTTqslTIFCW12FtCT4kAeGnPV6&#10;oeS6Cop8O8qpcsY5RIJGbcSGuSPov2HYDT4c9XqNhkHCK3EpoKakO8wyB/cBN9xF/A9lvr9PPV6j&#10;x4FBh1RQDD5BdkDe+Rc2vci3hqTrz1eqqT1f4TS0lWrUkR3KW003bd+72HuPAa+HPV6qvcZr5zim&#10;5kCQS22i9iAdbEEXFu2uvPV6kXiGIyRztFFaNUJVRe9xbvpb+7nq9Sciq6erjAaQSTKCpGgI72+/&#10;nq9TLHi5nEgmABhkUC3ckfDx08eer1dtioaqDog096x+m40Oh789XqgYlPW16XMaeUtytu+6+h9l&#10;r89Xq401LVtC9XHEBUSAmS3+6P7SfEgfrpz1epT0N6GCOmqI1YsAxYa29tyT4c9XqmYo+HwQrVAB&#10;yWA2qTtGnjY6geznq9SUxCeNpXqVgDBAoCGx+74356vVCZRDSyTPGEkkIYi3bU3J9mnPV6m2F1qq&#10;jyqEhxuANraeLW+B56vVKqPIjffJ2mutx2uDa9r2vz1eqFIKRUBgUGRVK201J7H6+er1MUKVMJZ6&#10;kAGO57Xv7P7eer1ZJKn5arWYEOjMDb2m2mnw9nPV6nSvjMsW52BNxpbv7APq56vVHjlCx7iQrXFr&#10;HTS/h8Oer1REG6BamsS53Ehe1hewJPx56vVyVDUzh10APe2mv7Rz1ernKTAskW3cWBDHxHhcHnq9&#10;USSCKNYajd7ynQ+0W789XqcpZ5fOApuzi5t2t7Oer1OHltU06SSt75Y3X2+Gn0c9XqnUkDwzxbms&#10;htuA111t2HPV6lfg8YEKTs3lu5k3A6XW9gAB7fuP5H1ep+lxCFmfyA2wWF+4AAI7D4689XqxUtTL&#10;5b1scwUiI6EC9wdAND39vPV6mWuwqlrI444G3zS/Zk0uSdCB7Seer1JaFo2rxTQABIwBv7a+IH19&#10;789XqF7BakBJoI4/MlcbbgE2a1ha3PV6jUdLXmoEjpFjJkDIyyqLGxB3Ri4uQT3uPoPjz1eo4WWc&#10;ExSuoKg4t5MbIySx+ULHbcaNcdz4m2o+J56vVet6OceqBlqllglMXuhCuhQEBLa7b3Fj39vPV6ja&#10;9SIaXNkMNPOSFk3xyM/2CbCxHu3tqe3t56vUS18mfyvNEsEEccUJDqQQL6aBr7e/0c9XqFulzZg+&#10;D1EL2XzaaIDzHIUhb62PcXIB0/Zz1eoPM5ep6nwZnw3DZt8hZtzqbqrHwNvZrz1eomeb+qD41PJJ&#10;PUAWBkB0IBB1uO2h9v7Oer1Ffz1nFcWV6tXLIu1SL6tbvYdgT/Tz1eoAMw5ndogyOBtdCSwF77tA&#10;O4vb8+er1NktTA8Big3ebK/mPuNydxJJ73tfw8B93PV6lDhkEeJsJY02qxKGx7BR9ogWsb9+er1C&#10;EtLST0YFILxR+6xW4ezaaEag+N+er1KGNlmovl5ot8YJTzNFa1yuh7/Xz1eo4XpqpqSF6rDy3mQ/&#10;o/M3FbeJABsDcEeHt56vUMfU6lno6Q4k6L5bHVU2iwtrc6Htp7eer1Uadea6KnzBUrGY4wag+692&#10;urGwC28R3v256vUFeF0OIQVMbSMPIYIbm9i27QAWPh3P9/PV6jYZempsKpBGhDy+4X2kkAEjcL+F&#10;r9uer1DNT5vo4nM0r2ikKpGLkAuD7p7nXnq9Q0U2KGnpElrS0kjqrhkYWAJ1v8bfwHPV6kLmnM7o&#10;amWcXpvcsm27EkWubfQPz56vUU7qFmoV1Q1DAyeXAFIYkAg3vtHt0156vUCmIYth9bTvVySkJLIu&#10;9v3vMb3VuO+oH1c9Xqm5WyrX5hkijw5JawtJtAVR7q3Op1JN9LAa356vVeF6VPT7hWE5bp63M9K8&#10;c72LFfcdVYkgN3Ogsdfjpz1eq1DKuGYXlnCYIcPRAS10Zxe48bnvc6d/2c9Xqm4n1WiwyqTCfdaQ&#10;3O4fui3gfZpz1epGR9apqud4JJwVit5lrG4B7A/t56vVOwfqhUYm5hjJkkVyApuCAL2PPV6ja9L8&#10;WxCvnEhAD7SCWvqL+3nq9Rz8AeoNLG8oF2Av7L89XqecfpzPQMZRYLf6xbnq9VV3qcw2Hy5pIE3K&#10;FYsGFx8LfQRf7uer1VO0WA4kmJy01HBbzpGBJNhtN7W+i9+er1GD6c5LxHDqGMYjEd7A3NgQNTa5&#10;8D2OnPV6jM5OpKDCGBRljNyznTQ6j8+er1GfwjNVDg9O8MciBgdyLobAj+nnq9Syo+ptNFAokALa&#10;amwIJ/Yeer1KWi6o4ZUVHlSlVUC9+xv/AGc9XqkRdUqEr5a66stwAAQP6eer1JPMmd6SHDJp42Xz&#10;Cxup8SfH6uer1FUzX1Kw+lWaKdwjyggC4IJ+nt4/rfnq9RYcwYnR4mxRyrFBdyNWHs7e3nq9QsdI&#10;sJarq4S5AjkBYrYAqQL/AJm3PV6rEcl4XRxRQS6OHAB9gH5a356vUL0aUx2xlrWv8CAeer1ZXo6a&#10;f3h7xAI8CO/jz1epnrcvYbUVCNOisAD3A789XqZK3KOGVtJJAfeV+4I8Phz1eoKsw9HsMqqdvlo1&#10;hck/u3Nvhz1eooXVzohQTQyxUkKmZBdWtYE6X1F9Oer1Vb9YfTtSVVPUj5VS85kDuoAdX1szHxPh&#10;8Pv56vUUfAPT3iNTmCLA0ZoVDbUNyocg3sPDUc9Xqup9OORIMrZepsPqkVWEdnIAAIve97d7geF9&#10;Bz1eo4NfmD+RYDI1PZ1QMTuNhYdtfr7c9XqqV9UnViOuVYwyiZWl7aAr43O3wJ/XXnq9VIXWHPOI&#10;4xW1MVHMrhVCxE9l1ubWPgSbnnq9VeuaMbKYp8pjEoYEBDtFwov3Pc89XqArEFlrI6mnnKi0pMaE&#10;CxUaqb69v19nPV6sDrT01MYZG8hluQ2oD3Gmo056vVzxB5ocMULHHPskjb3Sre72LXH8Oer1JWSq&#10;FDVb5nJbtrawUjse3PV6kvOQqF5EBDlig72N79jz1eqDiMEs6LvFo9wYKfAjW/t156vVkkpIngLV&#10;LB72Nj2Gtxofjz1erpIGDxyYew2E6i49hFh+znq9TxDSv8p5UMgG3cwTTuDrb489XqkUmFx1MaEn&#10;y1N23nUAewgAnXnq9TL/ACxpMVkro3VlI2GOxA93sR8Rf6/Hnq9TIlAaeo3kkMGOnci9z3+HPV6n&#10;KlKtEY+0SMSfaTfXx56vVFxhXhhWTyWkjO4XPgf26Hnq9USGSOeAxsWWwuAugAtofr56vVOp8Dav&#10;AedxErruUtcg97WsD29vPV6o6iZqiOMDcVvcW7201+nnq9T8KaplDLSD3IAXYC33eznq9XCpmL4Y&#10;62AHuufDT4jsOer1N2IoJaKxuH2LY+B8Laeznq9Uegp2iCtMbM5CgWJuL3Dc9XqU/lwT01UiOTLH&#10;IsD+7pcruvfsRbxGnxvz1erEiUNPBT4al2lDKpuDYj2k9r89XqmGhp5JPIgG59x2gDufADuTfnq9&#10;ScqqqmaMSUb2CM9u1tymzD6iLHnq9TFh9G3yyrUOdpZ5Bcm5LEt7fD9dOer1LzCflKSAOQWLKp73&#10;v99z356vUrMINJiUTPTqu1LbrEEqy3BHbvfnq9TTU0fmShpDchmNrWsPAnnq9UejwtpcTlKORCbG&#10;xJ0Pwvz1eo1fRDApJsZtWSKtKFBDhlJDDw2j2jnq9V5HTDMWHy5Xp4gwSNk2KIxbUKL99Lntp+3n&#10;q9RYfUPieGmsDSMRtCxqewHvG4PcX17/AMOer1VQ5/qh8xXR+cjmOR/LsQfdJsCfqHPV6geXFkw6&#10;FhThUubWa2tzYd9eer1cK/E4p5F9+yLtfUED4j29+er1N9ZLNiuIpdgjNYgH96/sF+er1PLYDUnz&#10;IqRrJHZnFr+6Ta9/C3PV6pq5alnvKD+ijIUAjvfv2HPV6k7jeUvOhpzRlVCMxVLG5IuNbWHa556v&#10;VApsKiollaUaMPev3B/1e1uer1LTJeEVdfjUM6KvlxsALAXIOttfHnq9VnWUMbqcFy/TwUNkjkXY&#10;1hYrbsL7eer1JHqRmnE8bw1sPaytCzAAEXFx3Fz2Pt56vUQ3O9XXTVwpMQk+ypCDuSb6nTT9fjz1&#10;epM+fBP79GRK6IL7hYAgW56vUkWq6iYzU6ERM12ax+7nq9USmrJ5GSJSdqAbifHXtb4c9XqW1FUS&#10;VMS00gvEb2HifGxP12A56vUY7pthNNPVw4pPGdsQG1P3WIFrEdj9H7eer1Hs6e5fejw+nxR02NBt&#10;kW50AY7LfEX8Dz1eqxDoZRpJHAMQYyLulkVQtrG5sDa1wRz1eo9WX8VpMInp5IkFMzbh7mgQAeGh&#10;0Pa/PV6udf1PqYK56KSQsJGV9xKi5LfZuO/t56vUFGfOpE1PSlKnyZJAspIADFh9qwJ8RbTnq9VY&#10;PVXPuGYzgWIwxeYlVVSbl32umxjcWFxtIPtv8dLc9XqIdieJzVs8mHjbssCvsJB1F+1+er1MuFVd&#10;HTVhoZgQSGMl/eIBvstc6XOl+er1OQw6aoeNHk3hdxVQAAAb/wAOer1B1mWoZBUUsar5aKVue1+1&#10;wRY6fr356vUAGLVk1LSSQot95va57DT289XqZMNgFRTV1YsiRPDAHih94+a4YLtXaLAgG9yQLC17&#10;m3PV6n2iQ1CWjjMsZXebgmz6Dtb7zz1erjLhfy8+5luujAW0F+5Pjz1epvxx5ICopQFZLdgDe/bT&#10;4eP589XqTcUdWsnzdfCsEoBe4a+4/SBbXnq9ShgxKMww1Zs0rWX/AIiDpa3geer1OZiqikdkM7Rk&#10;2JPYPqQBe2thrz1eoPcVw2apmZ5VZCLmzdrA2v8ASeer1OOFpS0snlBiQBc2Pb2gG+hPPV6nlK92&#10;nhooCbuHdfYApGpNvafbfnq9QjYXitfSSwVUUIkRLK7EnQMbfqNOer1ZpK2rihemg939JISQbkKx&#10;FrD6/b93j6vVzleeNYlVAwYlSbWJ0vrra5tz1epppbHbc7fIJAUix10N9eer1YH+RdTRKxLgsxJF&#10;ty3NwLnnq9TDRVxomqo1QD7OxdRrfQg2Pgeer1C5lTEpEoFeoCs6FiqsQQDYWHbW5/b7eer1OWIC&#10;gGGhEYOGklcksSVEh1AJv7u42AvYeAtbnq9QYvNiNDKlDAUlIZQwdrAAk63AP09uer1PstDBiTfI&#10;xkfNORdV13HwC+J56vVIwvBKFiFqF91i2++qk6ixPjY6WPPV6p6UNDTVITDzHttuO23u3IU2PfQf&#10;rrz1epMVGAQ0FStbTKsYnkffNoTIf8PtuNL38PDnq9TxheFVFHSpNTMZFSQlgO5B1J79x4c9XqHb&#10;AquHFMJFNRps8t2RXawYm2pJv7NLc9XqGXJ2G0mFzGnjTfGVBDL3LA3ZTfuD21+HPV6jATUFFNGo&#10;eMb4gG8uwuA3Ynx7e3nq9S1o8s09Qu5YI2IXYhXS+7W576r8Oer1Q6LJlNiFe1NKNsS2O5iDuK+A&#10;G3vfUc9XqDXOeBPQxzwUcbMsUwMW3VmAOun0+HPV6gswfHZYcairKu8UKtulLN7wUNY6agEg+Pw+&#10;PPV6jA0fWuOhqAtDMyQ7CpJbvfufrvfnq9SOzd1VpWw+TGId7UtPZ2QkAbg2jBRckA6356vUBGZc&#10;wfzkPidShWaR1cC41VhqdNbg+Pj7eer1BpLU1lRiAxBnJjh3N5a21HYX+jnq9Qg5bxmCulEDqP0g&#10;3b5L3JU6KLGw9vs08eer1GKytj8lOGNN76GRQxNveYeH3c9XqNPgRmxOSSkpXKwkL79wCdb+32Ht&#10;/Tz1eo0HTmsfLFJEJmJp3faZWAIsOyjnq9RlIjT4hL5ckaCGWIsL2sxI0Nvqvz1eoNKvL9XR+ZDQ&#10;upL7rggiyk6m/wABe31c9XqBLPNLV16B8KQyyUcZVgVNrk2+gi2vPV6gpy9kqrrMWgp6ym/3sYKp&#10;ubWDe8xHh4jT+nnq9Vz/AKeMhLgeELhVW6JIEUC4sAPzvcfw56vUP2acsLUYbIsT+XHGCUdVA19n&#10;9/PV6iF5yyVI+bZZKsBaazL5ljuLG1h8L+3nq9RWc9QSZZWpxWiimked2jKrtC7Rpc/WANf2c9Xq&#10;CXF81TlaWnnE0LsgkkuLKR2PvDT2Hnq9SBxjC8SkllfDyBDKA6tb7R1uL/dz1eoFMVw6rQypU04t&#10;GDYbQSWY/wCLvp3A+nnq9QYS4VUHGRG8byRliq6akn9463t8L89XqX8uSMr4hTGpxKlV57AKWWxL&#10;X7631GnPV6kXiWW8HyrQTUwMnm1AkddzFkUrqLAnaATpYf089XqAjOmOYlBhUyRAbJCbhlF7WDAh&#10;jqBcXGvPV6iqV2LzK7SVPvAe+dQQLG/cHwPPV6mKixw4vipZQsMcZRmEYAHvEgE3J9hB+/nq9Siq&#10;szyRzu1S6r5YIiI17nW9xa1/H+3nq9SMwrMklTjUlRVbQVugf2g6kDwsT7NPu56vUJuEZhrY2hkk&#10;BAZiNpN7EDRidO3PV6h9yhnQ4dXIBVFCNjMLnU7jYD26ft56vUc/JfUGix+sWlkZVCgKVFgdWG3Q&#10;62J8eer1DBjeV5q+JpFj3LHuYuBcAtoLntfdpz1eoEK7EpsAlajWFpfIdBIVuTqLk7ex+nX+N/V6&#10;hPyp1JwzDpRPQC8Qso3EBix8Sup/o+vnq9Q35LxfCMYl8iqjV5DuZwSVJBvr4X0sOer1Luuw2mw+&#10;CSSjW1NuZVBAIQ6WP6nnq9Qi4DFgOLUww7FPJWTbGVJsAD2LDw+PPV6hOwnKOXVxJsTw/a7bRtZb&#10;bSRfX4H+nnq9RpenObZctYhTwVLpZ0bW4ABvYa+I/p56vUafAurGWqF5KKtkg3xud5Dqyn6CCQfp&#10;F+3PV6sec834DiEEy4bIjfogz6gC5Onb6eer1EYzViGDVn6eVwDTykqtyAbC5I7A3B+/nq9QG4zn&#10;iTAKtcRoC0aeaWQDVgP3u36689XqHHLPqEwV1+Xxef8ASQogYnudNLDaB4f289XqMPlXqlhnzMFV&#10;SgxxuAS7EXB8NLHnq9Rw8mdQsGxbZGzqzOLqRYn6/pPPV6hdp4cIrZlNcFKsfsmxtz1epcRZTwQy&#10;mYxAiy20BuB9C89XqmtlfL6yfMJEoY2BBA7c9XqhzYHgKOJFiG4aE7R256vVkXCsLjVXRQAbEmwv&#10;z1erNO1HGSUsLdu2v5c9XqYJ8RoVN02m30DXnq9Uavxqlo4QZ5FW1r2sdOer1N8ubMFp4Um89SCT&#10;2t21/hpz1epsqOqGW4YiDOpZb2UWJ56vVDh6u4MJ1McqFSQDYqSp8b89XqzS9aMuKrpLNst2JI0N&#10;/hfnq9SioOq+AoPMgrFdyBpcXseer1KLD+ouF190p6lJHNi1je39HPV6lZS5tpv+LFaQDT3ha3PV&#10;6sq5uoXH21Nx7Qeer1dLmOgZbsyi3hcXP589XqkUuO0FTfy2VgLXtY2Hs56vU+DFMNkj1CkH289X&#10;qjOMMKPIQAPHxN/hz1epgq8GwmpSxjUnw9o56vUg8byFhOIrYxBT3BB1HPV6gzqOn8+FVLVNMXYa&#10;eJuOer1C/lnE5hEkVYBusNfEkXHPV6hNjlMoJU+y+l9Oer1QK4HeI10Gve456vUD2e8EkrKc3G0v&#10;fWwNuer1a7H4iHQTDccppsZpqf3wJNFA99SDe42/x7fXz1erVi6vdP5sBxSShw5QEBIMZAuvfxHt&#10;H36/Dnq9RasawZkqY6SVRHJUERRoftNIdQAO5JAPPV6mT+VrE60bwuJ5H2p5YNwAdbkC9vjz1eox&#10;WW+g+bcweXXUFG5gZAD+iZj7AbggAXtrz1epA9R+ieL4FVrUVbN5oLe5ZQoW19NOer1AZV5XrqyM&#10;rSQMLXcki52i4+74Hnq9XOk6X5lxUJAKFmiJV72OhubEj2c9XqFnLvpf6lZ0eepytg1VXQ4eqyVT&#10;xpZIkNkDOxsFBYgXPibdzz1eowuTvRnjMtLB/OENNNG6yTR7L+4bjZ4G9+5F/h7eer1Wj9AejGGJ&#10;Tw0dTSJCIb7ykYUhR2AawtfTvz1eo5h6c02GYb8nh5EU8TSGK9ju3gd9LkezXx56vUWnO2WMTgYR&#10;TNLLFH5jbIZGUg3O4ki2nc29v0c9XqL/AI3j01HVTpTC0SopF7lmYAA/WOer1IPEs0TTxS0tPOVm&#10;kBVgNpF7fVpz1epmnxzG6TCnlqmWY+ULBjtIUDwte/a/9/PV6kXFjmKNUmCW0xlGw3IIUm1wptfT&#10;nq9SerFq6Q1q0e0qrBSrEDvrdQbX/PXS9+er1J+auimpHjfRVI3EjsB3ue2nPV6uEFX5ivKSqxv7&#10;g7aEdiD+d+er1MNdDNUUjurWM1wr6XFhqRfQm3PV6myow/yML+YppfNMjJuLnsVHc6Dvz1errdSV&#10;MUiud0sRuf8ACBYWH389XqbT5HnWijMjljqSLK17ggXva2o56vVgqqWOspvLVmLPfVbgXv2IGnjr&#10;9/PV6sNIklIXeSNWaEXC20uRa5I156vVglxCrgnXzAI0UBmVOy2FyoJ9t9Adeer1B9iOZF+a8xUZ&#10;w6sBISDt1+yPH6Tz1epGvjMrSLHWSBV1c3ANyDpppz1eqJHjlXU1UppnZoApW1vG9+2tx/D6Oer1&#10;RanEpbJWqhjLP73ssO+p56vUsst15aW8lMI/MbeHJNza4tbUa/QD9/PV6h86b9O2xWtkxkxrGDu3&#10;kgdj7SbG4v2H589XqOVk3phQGFLy3DMpvYEra/0+Phz1eo0uWshYbJiseHzBikZ3GRkADG1vDS57&#10;9uer1Hb6e5NqDgUVDUIwtG6i7EMFZtO2trannq9Rysh5Nw2p8qspoU82JFO8gbdwOlx4kW156vUY&#10;6mwCCoZBUIpOxibACw8deer1OUmDYdT1KoAAym9wBYi38eer1KrCHpkbzJ0UgaL27e089Xqe4quH&#10;ylEiBY73B0Gvbnq9TixYyrGD7p+8X+PPV6pNP5shZBYke0fUCbc9XqUUVNuRPLjve9/Ec9XqDXNO&#10;WYq6RDKo01+gn6Pv156vVXn1s6JYhjtRLiGFzLTsSQVUEm5uN38Oer1Bl0pxrGenOYv5bi84eOIB&#10;GAVRbc21T4a9vHnq9VnWVcxJVUMO9w8cylrkjtbTtoeer1K/GsHhqqb9A9k2EC3x7X0On3c9XqDe&#10;lwStw0CnLErJqSbeH1fHnq9Qp4NH5kQiY3K20sLePPV6hBw+DzQWGn3aHXnq9Syw1TuQLobd9Pjz&#10;1epeR7T+iY6kE89XqkSCnVLhSTr4Eka89XqbR8u8myQG2pPt+/nq9TRNhlNWI4eO6a2Gt7Hnq9Vc&#10;vqb6P0uc4JfKVInEcgsyjaTbRvs9wbc9XqpAzHlGpwPMdTQvTyOaWRY5G8tjGdtlLFwCASLWB56v&#10;V3Q1mPZekjo8Bd1jmXVSSAwv7wt21+PPV6mbEMYiFEUcF23MhjIsQxPfxuLa89Xqd8IxOresWSAG&#10;ESKiHaACdovp8SOer1d5+xcz4BPhz+7HDICN1t0iW8R9N7jXw9vPV6qu+p+NU1BjVRRUkQEixGR2&#10;KAKFAJABNlBv9dvy9XqLfi3z9KXPl+YG/SsSNO2hBva49nPV6mnEIo8QwowRbt0oBIXuT4gWPf48&#10;9XqDevSCFg8+guVAPdbD9vPV6nSkqfPkBFpA3l3Phe4FyDqbd+er1LekwWB6n5zePOH2ixNgO4P0&#10;c9XqGnLeDS4XiKVFT71lJWK+h3a3Ol7+IF7fDx56vUKEWY5ZqKKpbabBto7BRfswPj8Dz1eoDM2V&#10;SyCbEJksrFttmJU3Pc6/lz1epAYXjEGJUsMCoAscjaGx0BuCDrrrp9XPV6l1T1ySU0dNEjSMHLTA&#10;D3vLsQoXtY+Nz4aWHfnq9SmwPBxRVc1fRynyUZD7wuyhgQWPwI0Fvjz1eoXGraWgp1qlF4VjLDuC&#10;SWI+sW1/W/PV6iqZzxiOsxCV2gMlPJK1yAAVHgRft7P2d+er1BNFTvWynFadRM1igBFr30sba6DX&#10;+089XqfavAY3CeQGpXUpchjZibmyjXw7nnq9SuWVKamFTGpCTLtBFyWYd93fT+HPV6hwwyGClFMR&#10;+kLhdwvouncjTXX+HPV6ueJZxnWIUsTrt81lsVAIsCDcg3Pgdfieer1J+orsTqJVqRIhRrsxjIAX&#10;bcW0vp489XqT89RVrGtTH+kklcE67tCLXvoe/wDT489XqEDCaib5ELUwWnkYoFNvdAIAfS4sR21+&#10;kDnq9S7w+gno8USmpgyht29CQQGINiL9uer1LjBoo6CqSlIO5blpCRYMOy7fHQk3+jTx56vVwxKn&#10;TFa2GpVtiRhtyDU39pHxOnPV6oCVpigaGJSqAsAWJBu1wbW1sBrpz1epSYbTpIqx0jFNoUNYXBJ1&#10;Bt489XqFnAGpqCgasq5dxqAYkKAg3W5F/YSeer1CDPioq4Y6jcSkSkn3dbWAPe3YnXnq9Qf5vrYq&#10;iplpcPfcGUXIuFItbt27c9XqC4SGevoImiKKrHTuCGNrXN/pAPPV6jFYPlrEY5Y4vK3w7VYkC5K3&#10;IHa/b289XqHDA4zheVKqppz5kVKBujsbXJ9nwuOer1AfnjFqVqRqvyy7m/lqSAFW5uP7Oer1E3xz&#10;MZrqr5oFI42drIGDNcXUsV08fu56vUEuK4oZsQ8ui2qBcb9LX0JJvobD9nt56vV3Hj85DwyyFo4y&#10;GJtYsQCCLjtr+Vxz1epTYT1GApUoaljATcb1JIvYgC/wHPV6nShzQJVTzai+wMm8XKsxF9bdyB/d&#10;z1epG1tfQ1uXpaWd28xiURh3Vi1jYjXX289XqelxOKHDYGe8czLsO02UW0FuwuR4+PPV6nOPGzsV&#10;4NpUJozWAUD2fHnq9S+y9i80bCaldvNcBmkbQE2sbe2w/XTnq9Q3YPjtIzLRyO1QFAVWYCxLXLWt&#10;Yac9XqWKYhIlLHSxuVhdl3sLAA/4fDQnS/PV6n5MTeirqlGUJTIiADcCCy3LWa5FiexH589XqxVF&#10;elYsslYvku8SsSCCQQfdtz1ep9o0p8dnhFHUkM0YeQCxJINrHuQSRb+/nq9SiosVXB2lpasq4mDm&#10;xBJAA0Ufw56vVGpK+StFJTSALGCVXyyoaJTr7wuDZvAAHnq9QjYdW08FP8/hrLE5bYdwtcW/d+Pt&#10;PPV6llg+IwUFWCiKSBqASCpKXLHtoQfv56vV7EcQM81PiUQEJmJYkXsL6C4+m456vVComq8Po62d&#10;5STJOQRtDAD2Lr2Omo56vVhoszTwhcJW6MSbbQCDY+I/Lnq9Tnjs9a60XnKTCGJf3hcBha3w8eer&#10;1NFKZ6iWSU2ijTa3uuQSBcai49n8Pbz1ep3grJZ8YgqqtkajmUDymUAqbXDbtv6nnq9Up6qqkxJs&#10;Mo/fc3UkkgoW8fotrz1eqXTTtgyx06AhAJHlJsSWII1+k6c9Xqbf5xhqt587yKqXVo1BLEnS+ngb&#10;jnq9UtMQOG1VPhCiRIKwvGpYEgk6kAC5Nhc2HPV6pVLTYdT1UkkUrQMwfbbRioP2rHsTr+fPV6lb&#10;guPIaemJi86Nd6s7BLMFvY/SDb7+er1ZarF4acNS0CGKNCHvcMN17sBcH3T7Bz1epqXMFPicRanl&#10;WxHZCu4kmxW3h2Pfnq9UHFK2GGpiw2kj3s5VQW1uD4D6Tz1erMcyJhMdG1ZEFeLcrIl2BYm1h8AP&#10;bz1erPimIU084njkaNQtgtwGHjoe1jrz1epSCvWhakxGgKsexDWKsQb6/HuPr56vU7S4tilTWRVl&#10;KqhVBldTtAI3C6j4Ee3+3nq9SursxlVGI08Xk/pC4iOojv431NrfE89XqeYcZejrkiqELJUAssnu&#10;7S2u0bbm5H3fs9XqXNPmOnNTFToRaoXyr3AANiLj22tf+7nq9Soy5LXUsS0zzlo0UAk23sfBjZba&#10;+PPV6lVNUsm+J1MrlbADxbx19vPV6osNRLT0KsRuaXUA6lf1vz1epXYfUlaVdibLX/b256vVLQVF&#10;TSBa1VFwbWFra6D6uer1RKWOjwuQCytcEk+I72v9fPV6poUVSJU0yGMC41HfwufDnq9UlK00m2KO&#10;O1iRpa2nf4c9Xqcaev8AlH3SsFUg2FiT489XqTOYM7YRNSJTtIhZVZnS456vVXh1xy6K9hjmFQLN&#10;WtIV1NlWMXN/EX+NvZz1eoiea5cyRRiqrIgY0VlYg3uraDS3cH9e/PV6ibYvR0Ukb/I+dUqry+Ys&#10;psS7N31B0v29gtppbnq9TFU4NjFNi8NJUweWs8Yb9GysosOxOl+1+3x72v6vUn67DZqqCf5U7lkI&#10;BAZVIt71lvaxPb289Xqf2wtqoMFiEc0iRlVsBa3hfvrz1epnpMPxCnxWOpMQkEUtnivY3Y91Av4a&#10;356vUuM5HDcRwSaly7G00xLbhLEV2sNSEYi7ADUEeI+HPV6iJZwiGGslDGPdm3NK1wNrX0Fvo7nT&#10;6Oer1AIfLpKicTBQFYaA/aJ1+vTnq9SfqcSnt5tFby1uxOo3A3sD4XHPV6nighxGWYq+0h/KZttv&#10;f8D9Y56vUJFTCcRp0gUhAlgpsCbH6/Dnq9Qb4zSRxVO+kV5EgDa30vc6n+HPV6oNLDiVRbyzGkK7&#10;nYSWFha51Pj7NL+znq9QeVNDS43SVLYizUp8xQqqLhk1ue4I+AsdOer1Mfya0sW03dQGJv207afD&#10;9deer1JPEJI5aWVGFkuUbbfcPHQ30+nnq9ThDQzP5daiMdoCix0OlgbA2vz1ep3pKmtlS1fGY2vZ&#10;fG/3c9XqzVdQktWI5x+79RP9nPV6m2kp4ZSUk3BZCxF/DUk9+er1YamRpEkqGjO+ImwsLkW++x56&#10;vU6UZqPKiYD3vdLe6AAvjz1eoQU+WipRJQMWk/wi1gt9Sfovz1erhLhlPQBKieQWnfd7otoe59un&#10;b2c9XqWCYoIMB+Qq5W2SgCy3uLMQAD7Dz1eqVheIYlDH5quHG2yi1wNfAfDnq9ThNiOIUeGvIpUG&#10;QMoDC5+NuwBvbXnq9TtR47lGehH8iw6rir/cjZpalHUN4uVVFG1jcgXuPHsTz1epW1uM1FLh4Et3&#10;ka11/wCJdr3vz1epG0ddGd88y7pFdgTYDYPG556vVnoKPD66v+biYiRztck99dNO2vPV6n3FsJTy&#10;5jHGCbMFI1tp3P189XqT2G4xUZceKuiDMrlIdrAkEM229vYL3v8AX4c9XqGaDMVNgWXzg9QoSBrg&#10;MTchmJNl7XHs9mgHPV6mjE6yKOtiamVhvuQ/a4AAFviOer1OWE13k09M0DfpwWU+6bK173BsAR2F&#10;xz1eoxVBj0OLU6zVEZ+aKpGTawK/4vaDz1epO5yhWtpiwmCJ7gbYSCyi+ptrcE9/uOvPV6gZpqmq&#10;hSWmo4WO61lZveUMbBtbkgjtz1epjXHKunSClqCRErFIwToSSdyj431tz1ep+jmJ3VkOyI7lLFxc&#10;dvYLfTz1ep1rW83EqWnxDcIJ4nbcijuLDW2ovfnq9USmgpKasnpZYlWGFd0T3LEsRc3BA7HQAE6a&#10;/Aer1OeXq3FXrRR005aFwRIn2b3N73vf6uer1GPw2SDBaKFtmyJIiDtS7G/YeJ7c9XqYJ8eKwh5V&#10;aaM2K7id173Jt42B8eer1J58wY7V4vI9KofDnUNEzEh1YE6FSSdRqBpbtfnq9Tlg2PJ5jGoIDKbO&#10;bkaG9z38B7Oer1ClgOa3ocViXDtzbSrJKCQQxayjv2N7/Tz1eq2/0tdZMXixkQVtV5jooRlfsQSG&#10;Nr31tpf6fjz1eoV/WZX1mPZMqIoRuSZopRb90k21A7+Hftrz1erXDzxmLEKPF6yijjdEVnBJN23E&#10;XAX4HX6O1uer1An/AFkxShgglmmMrxaSbrnex8T8R7BYfDTnq9WLD8y1E089XSoDIkTe61hcsdSf&#10;p+HPV6uEIxSraDEKFVUI0vmSEEqbAXQHtdbjS/8ATz1epomrqaadtpO92XYRqNCCbgC9+er1NdfS&#10;RSs9VU6Cc2iHiCTck/Buer1YHSWunpUV1ZWsJXHZFF1JPj+3nq9WKlwRJjJCi7FO9FY2BsfZrqCO&#10;er1N8+FCmhJlSwHuhjYAkXF79j9Pjz1epwaiqRQ/IoQko2foxY/aOhHj8b89XqivQ1uIz09OZmDw&#10;S2ICrta177gQbfd356vU21lNiKutNIVcM6qSASw1sQPH6eer1Z6alxFsVnlkCfKRQjepvcagFgfZ&#10;z1epWpJSELjCJdHQqAP8Z0DG2ug1Hh7eer1KTDhVFPmJAzK42gj7Q1tcjTQ89XqFjAEigpaZaeRR&#10;5W4MCRewU7bi9xrz1er/0tYnPfUObOeM1bxEoJJjIRbQ2BsT8QBrz1eoumZa6SkrVp5GMihyVYE+&#10;98Oer1A7mhkpakyw6XswHe3e/YWse3PV6gixGsozPJTFiHYglkAGttBrrz1eplihrq9hiO4tGhC3&#10;uAdB256vVHqInqp0hDAK+i9zY+IP189Xqm00lJQR+VUqXKDbIB3BJJG3x+vnq9Uqtkp5Kbz2a6BV&#10;I7Egt7D7Bz1erA9ATRLiETeSI2Kgn98nUEePPV6pGLqakU9HGR7iEdt3vn3mA8Rrr9HPV6nnBcQq&#10;aTFqeDzFVGRi269twB/Z256vUZ/LmPQ1VFFTCa3lgsttd7ez6Aeer1CtieO4fPhFPQ4qpVaKUOWR&#10;dxUkDWw1IuLewc9XqeZ8bosZhpvkJfOUsXYSIFv4EW76d7c9XqR+K01K1H5iEIFcttDAk6dvD6vD&#10;6Oer1Bdj7w0gYG5JB94C4I7j2256vUDeK7GKTQtu+0d3gLnQDv256vUgqhxPVvEyeYYD3SwJPew9&#10;vs56vVCwuCGq82sqTbc3uAkDQHt+znq9XckkuI1CzVSujRsdNF23OmhB9nPV6p+C0MtNicMFW4IU&#10;GS47jXsb62J/bz1eob8KeGglMsLAO2xdw8QTqPz156vUMi0/kwQ1KWa979rAWuB9fPV6uWBULqG2&#10;uVkd2cknRR3PPV6lDheYRTYg88Sj9Fpve2rX1sPhz1eqNmTN0VXh7sXeOeQgbveF1A1BB0sfYf48&#10;9XqL5j9W87McPlQSNbbvbbc/DwNx4d/Zz1epESuTUuJlG4Wt4G37x7+PPV6puHTQYjFLSlroCPZY&#10;DtY63+7nq9QvZcNPTQpRwF3Cj7Ptbw9vhz1eozuRqCV5FFQo2yFSyuQdQDpf9fDnq9R/OndO+I4H&#10;FUovus4g26jaN17j4a9xz1eoSqfDaamxgVUySSCGUugdiVYlSDYE2It4c9XqSOZaSSljephJqUmY&#10;jZoNtz4DW1vE/wBHPV6i89RMMosVjhq5wvmIhu1uxUgAm3iBz1eov1bhVMawSPee1wO1xpqFPx56&#10;vUFDSVEtT875ZRXbsRewBsb+Hbnq9UMmtqKs+SVAW1gR3A+Hbnq9THPMKOSQuodizBkAGh72v9HP&#10;V6oUyyeUjzDYAAQi+H0+PPV6uVXRgrBBQDaUVndjqCPo56vVMojQVmIQ4cKmGkpZyqNNNfy4793c&#10;qC2h8ACfhz1epNT1MtNUS0FKwmWO6iSxAPhuFwDr4X+vnq9UGGiorqaqQ23G1u5Ph49jz1eqG0b0&#10;zNFMwO49rnse3PV6o61UcTFTH79yvfQDnq9TtFUCOFnUC5AuCToAfC+nPV6pdPM6kxKtjcEDwt49&#10;+er1N0k0byebMCkILL3udx00IHa/PV6vJRiKp8uPVgu4sfYeer1TPJKzefF9gsLgdrdu456vVyqh&#10;TQRhQBHI+pPftrc/Tz1epvpxW+aTCBdrXIv27jvz1eqZTh0r90qhlAuPgTp4c9Xq44sDC1hIHUAk&#10;W73Ph7Oer1ZaWH52QM938tQTb7I18fb7Oer1OxwqgmYVcqjc7D3tL2uOer1YMZhlosQd5VMy71Kq&#10;otZbaDWwv7eer1egp4p6iSmlW5lYvuB1Hw56vVaf+Hzkd6jO8s+y7r5bpIVstrXIB73AB+juL309&#10;Xq3EejsNZS4RBUoyzSSooYmwN/E9vHv29vPV6jMM7UtCHUC1r3sCAfG31n8uer1AFnzEKvD6eUox&#10;dXDXuAbez93vz1eoj2cq2eWpNIUBScqRbTae4Fv6eer1KLp5eTEI4NNibVbtYX/X9bc9XqP3kCmH&#10;yrCLSNNrAHUlvH6v7fZz1eowcFQ0aqqAuClio8dD/Ec9XqeMOdJQ/lC0Y2gW0IbUn4fqeer1OU6y&#10;tErlb7SBc+znq9SLrFknRnme+4N3uAo8NOer1IVisUzSMNx0IJ0sB/Tz1eqC3zjKk62IW2gvfnq9&#10;XOSoRhKGspcH3tbg3v8Ar9XPV6mPF5YEhE4b3GsAfEke33e/fnq9XHDY6uTzJ5X3RE2BOhI9nPV6&#10;nyYvHT/LgLYkHQWI0056vUAue6KmSCeWqUv5Ku6gC5LGw7d7c9XqIzmGSiMjJGhmj3nco7Kx/bz1&#10;epO09JGoEVAm0g6dyFN9fb356vUKeDClwsQpqvvBjoSSPo1156vUI9BKI6ZamDaw3bmspJYHS3t/&#10;u56vUOuW6MQ0tPNRx7ASLix0ue7C/wCv1c9XqGTDIyIpYozsZSz7dbEEaEc9XqjT1NO0itSyFiPe&#10;Ksbn9b89XqTGJrJXUrBmC3JO497jw56vUGeNrHR4dN5n6bexAI1Nz3+4689XqDSUNQ1cQotskUgO&#10;5U7gj4c9XqUFPhEcdUYqkl0JUgN2BPifo56vUCPWfH6/LmC1lNhpTzZI3IBBBCAG9jrb8/oPPV6t&#10;XT1Q5yrKfE6mkrJ2Z5GYRoLELpcWIsfDW5J7/Dnq9VYtbmrEpcSMEhaNi5Vrm9zfuOer1Z1zM8lS&#10;gqHLBXX2/QD9XPV6udBmCaPFJi9wjMXYnUkjxP089XqEnLvUCuFbdJmVRZhc3FySCLdtOer1GKyV&#10;1xlwmOQVtSVEG4J+8zgi4uPAk6fR8eer1DxlHrtS10v+k1DJEVjLh/3R3JH6/wAOer1Gky/11wwt&#10;TikdnlkdAm0gn3Lksb9rjvrz1eo9mQeulDggnr0stRXPFH9q+0Ea20JuPh3/AD56vUY+n6+ZPqMN&#10;2pWN5sl4Yi5Yb5LbiqnxPjb2c9XqRuHthOfK4KjESswZd1zZgbH7zfTnq9V4npk6TYdlbBIJRCvm&#10;ThXZ7AkaXGv7Oer1HokgFPRbYiLkEH4c9XqDLMTSeV5QNidQe9yPDnq9QC5lp6usqHWoWyqhsfAk&#10;9j9nw56vVW36naNaLL9UsKgSncWPtCi5A10v356vVSlimGHGJJsRjCinpagxlGZQ+9t1wq3uyi2p&#10;FwNLnUX9XqLz1hwegjwuGSlgamj3+8G95tzE31AOhGvbnq9RLzWSricpp1EcETbi5sLsQVI+i2v9&#10;3PV6kbmjM0GHSzwQTA/MQs5HgpUX3AmwHs0/Pnq9RWZ8QfEamPEgfNWZ2Ym+m5dTbnq9TlJmSpiB&#10;lRtwCklRcsAD4DXW39nPV6lhh9RTY3Rwz0jBHlBILj3iCNR7bH2Hnq9SopqWgwynSVdrNMWQpa5A&#10;trfnq9QT9QHakhp/LDSR7DZtPdJ0INgPp7c9XqDuDFaejpdlS7GxJW2mvh/Dnq9TL/NBX0zVdQzL&#10;563AZbOAdQCDrr4+P189XqR8UK4YoepYM95CCfANcr/Rz1epuj89Zklrtu99o93QX1IA+7v/AHc9&#10;Xq6xGSq+XYUUCMfMHmsW+yPaPjbnq9UOonnoq3bEu5dmna1z4nnq9UbD5IEkEMxb3pLkhdDfuO/t&#10;/Lnq9QpZYo4oasx08vcFioGth4DS2vPV6jAUxoXwxoqu/lR7d1k3NuI1AsCSD9w+889XqAzOYRap&#10;mVV8pdFDAWsB3t21/v56vUDM7U+H0TClTaxlUmxFrlrE/Gw1A+gc9Xq519C04et8wyhQVTtexOo/&#10;bz1erhJLNV04jhIIlbZqLgW76eN+er1JSvVgyTlwFgazBQANvYePfnq9TxQYNU08E00CeYjWdnIP&#10;Y9jfnq9WeelxCnglkWUyWMOjAWAbwFtdPE89Xq7pKqngFUHAKx2AOpYk+P8ARz1epW4ZNTU8gVpQ&#10;dyKW1Gm29jYe3nq9TjUzwiWSsRQzT2ZyNTv7An6uer1IHG6mZq867THY3t7BoT/Dnq9Sxydi1VUR&#10;RRyruO83tqTYm19frHw56vUY/LkqV9NJDTG8iKDfwuxt+Xs56vUqcQyd/vJBUuZZoIlUyEAGRr3u&#10;bC3j4AW9nPV6kpX4VTU00/zpSnVPss491tNbWudO97c9XqD6oxDDxBIzAbH18zuot4jxI56vUlMT&#10;r6KNLINrSLuDaWv2I73+rnq9SIrqWWHEkEkrKk4JVfEaAH6iDpfnq9TzC6QRvqVBIRX22It7LjXn&#10;q9SpwrEK2mkEuGz3KkWYmxJPe/089XqV1TjlXJC9QHbewJFte2nw56vU1zefiCCGtNy6ixUWNvja&#10;556vUq8DwOetqo4xCGRtqR2UX3dvp789XqO90t6T1ESGZyPNkcRm99SbWAsOwHc89XqGjF+mtKrP&#10;g5dXIZU23BtINdGvYjxFuer1MOK5NwVXho6qYNO5ETIrNawFw1uwN7i/9HPV6grxPp9RzmbB5mCl&#10;GLxy63t3A7fGxPPV6hf6a0OHVE1IQquKQshN7FXAtcdr6+39vPV6rB8k11FT0nk1EgQxqroSBYub&#10;/wBluer1R8Ry3DW0UlXKrNI+6RlBsAb27+I9l+er1EJ6jUOKQ4pOJUMFpLxr4jae5OtwT3t8eer1&#10;IfBZA8Xl1oYEgk7SQBY6BbezuPr56vUKlFi1G2EL/MxoyNsRr7yAftEjt7bHnq9QH5hQNVQTyyiQ&#10;SMwsx0VSdLXvY29nPV6hl6RYzhVJVyU9LOJJ3W+0NcLY2s3s1OgPx56vUfjphhMGL45GyDzGYBGK&#10;2ZVN9Rcew63Px56vVbFkHL8GEYQKpXsqbYiTqxBvr9Fzbnq9Q3YVWVbUyfJ3KveOQhTcL4HX489X&#10;qXGH1E5okioJdzISCL+6Brf46c9XqF7AIEnpoIHPubblh2J8R+3nq9SVz3holw6SpmYRpESQBYbh&#10;b+znq9Va3WmqojWLWQIwljV2EmgLE91B+rnq9RMsz4etWsUtWTHI5dxuJsS1vv7+P7Oer1ALmCRM&#10;KxSY2BihRiFHdj4bfDXnq9UPDcVqkMNckja7RY20A7gfVz1eoUhiS1VMULm0ch3NcEbSuv3ez6ee&#10;r1ZsbqKSLCJTG0aKFKrvVdxAsbAi19RcAePPV6izY9WQUMskWLqyKwLGwAJW522F9DbX7/bz1eoJ&#10;a3E4zPPU06t5Dx2F+wW/2jroTbsOer1JPEaygDbqOInsp3nVmYX909xa2l+er1J447NQzyxwgqI9&#10;AW1KnvcgX0t8eer1CblHFRWTw0UTWM5UKP3bjvr+znq9RqMhZrTBZ5G8/Y8SstlS92+yb+Fjfnq9&#10;RuMGx+OvwmnFNMonF/sre5F7/Ajueer1Eg9QdOMZrp8YEDz3V9i7TvAUEMoHYbvYeer1VHdWcElo&#10;oo8X8l4bXBVgNxJH+EG4/p+nnq9QNVkNMpSKrupdftDubggeOhvz1epFT1swskaBtm0Ega3Hc9vD&#10;nq9SYNSVZJlG12dy+63Y9rd+er1dpWxSkiGB5pjezK2g+JHjz1ep4jZJYzBPIdwIsFsSL6nS17X5&#10;6vVOixGqULVRs0srEoAb9jpfXnq9XCIwVHnJLIyBybtc6aft56vU4SYjSDCGFOAigrsFtSex0+PP&#10;V6mWaoVlkQXJBV3Hsue/PV6nCKsTFHaaUbYgu250Gmhv4ajnq9UX5SOnrTV0qbBcgEfveF7Dnq9W&#10;DEkoHlip03fo73Yf4vEX7c9XqhOUpI5KjYTuN1v/AGc9XqbpqyIqJJfssDe/iT4fVz1eqLLJAatE&#10;aEzC+/TTSx017X56vU8z1xnhfy4Vi2BWjAYte3ib+I+H089Xqb2FBJTWnLKzH22sSPDx56vVjNVE&#10;UFOzbgNfiR9/PV6p9K8T0JHmBPLcEDxNhe3PV6oVRiIq7VKWKuSqjTuvcfVz1eqNU1EC3EKncgAG&#10;vj489Xq6gexCId8hXRb20JsR7Oer1KnzY6al+ZIClSqm/gT3t46fDnq9UvDnpQ/zDuXTcPdB97v4&#10;DXnq9T1i1bT1FRAlPE0McQJbc24vqdSfC3sFhbwvrz1erFT1j0KMsDBlk2gm97EnU+J7fDnq9UST&#10;FWpxJRO20KyuGP2beGlu3t789XqlYjNhsjwNSVKvts1lBO3tcC6jx+n+n1eqK9FHLV7qIkuxG1dL&#10;XJ8e3PV6jB5Ahk+cIhozUOCodRYaHQ6ki1uer1WCZKyiZ3hp6JQ80xUxxDaGAFyTqQSLg+B56vUc&#10;jLPTDEZcKjnroxG6sWkVQSxF+3hpfnq9R6vTu2J4BRzYXTaw7mkRdQSQw1+Fu1uer1H9rMVgqcLo&#10;Y5rys43EgbQAAPj4X/jz1eorPUPMkGG11ViBP+87gKTcgH4jUMO1+/PV6idZ86iY3Kyrh9QGWcKw&#10;NrEDUnuAbXHbnq9Rdq/MnmYi1S77mDOZBptLDxJ8dDz1epC4pmaioMQYgG0qkbANLdyAb6X8Bz1e&#10;oLa7HqbGXaqwkhI1J37iLE3IOntFj256vUG9ViNNKWoxCrU4kEhLA3JUgm316g+GnPV6n3DKqnUr&#10;Xk3dmZQHsGG4nRbm5Fh4c9XqEDBKKnwiWompHOyZWbaxNgzDv/Zz1epdhqPD6Smp6NC0kqMzhBo2&#10;vcm+hHgNLjnq9Ty9YlXGmhK6KqhQBoLC9rG+oN/bfnq9RvuiNPT5bwV4/IMr7ldQdTILFibnXv4f&#10;R7NfV6nbq9j5xHKNfLVSBDFbZ5YIsT2BF9b2A56vVTD1graCTF2Ev6UoUASwIJYj3muCQVIsNeer&#10;1IPA5TPOju5+ULqrlr393vtHhrpfnq9RhafFqWmwQ1OH92MgbUam9gfu156vUtMo1X8xwrzsZUMI&#10;GJspBBYXIa/wFhcePPV6jG4diq0tJKaptqGNWA7XFuw+kft+jnq9QOdQsxzUlMtXAwRaoL37qEGm&#10;nx7c9XqJ7miugjmmqsNn85veZlfxvb7OgIIPt56vUl8rQVuYqz5eYl9jBrrbYLG5JtoSLaX/AKee&#10;r1W2+mXJ1Hk6np6+khSoFeBuugJj3WOjMDY3HcfRfU89Xqsfw3NdflqmMNTIi7wGsFsSfD4Gw056&#10;vVCxzr08OHVFBWSeXFTOpDD4a3PsAOmnPV6gno+rFPj2IfNU05qi29CsZBIFzp301uPv+PPV6jD5&#10;HwM4xUzxw2jj8pWjUg3LfH4f089XqH/IvT6v/nAxEpuUAbioIJOt7/Tz1eqwbpzlBsLSMkXRgNq2&#10;tYeznq9RqcHiWGlEYFrAW09nPV6pGOOr0TQyDSx+JJ56vUQXq9hUcsk9OygIUf7Q8PYOer1V61+B&#10;YPRrJPEdpgZ5LWuQb+3nq9SWpOoOH4cJJWmDIilin2SSOwsVFj30+nnq9USXrNh1MI9+zyXAcg7Q&#10;wX2k9u/PV6lVSdW6HF6eanaW0xJtuPgOxt8Lc9XqEfDM1YjXqj00m4TKFUDWx8CPjz1eoXMBgqiy&#10;QYnIzzorLvYAAH/WtYc9Xq44zmEYDBUIiu7Il1CbWBI+0ATp39v389XqIN1V9Ws2E09XHRANPrZG&#10;KkKQbXa2n1A+H189XqKUOs+YM61YipmUETD3gxUkeIA8Bz1eodOn2YWx2rtXnaTKqO4NgdvgPbf2&#10;jnq9R3+n+LphtRDWSOiRAkgEgEge37u3w56vUdXKWd8GqqaOOGW8YUm4YgAn7tOer1CtT50wtUjj&#10;glDvYe0kD2k+zvz1ep5nzdT00CgKS5N9qjw8Oer1TqTG0rGKALuvYi+nt/hz1epW0ctHNZe7C48f&#10;18eer1SKk0YXyGG5yDY2BI8L89XqCjM+DUctMjhQ7qWGo1JPPV6iwZ96Z4XiNQfKjWI67htBF/o+&#10;PPV6i5SdAcGjxxMTqFA8sl7hRq3PV6hpwXB6PC6fyn90AgbbWIv2+Pbnq9SK6o5np8KwaWiEfnBw&#10;2h1K28f1+PPV6qK/UVnWnfFKpZDer9zYii0YT2gABQR3v/fz1eqqnqVjUkNAtXGY0MgkYbSLi7FS&#10;Co+yQdddbWPbnq9RCsYxHLSVho6eqmkqGDOzE71Lk6oGJJsO1uw8Ph6vU0kV1VFDSGBLqQNxJ3FS&#10;b3Olvh+p56vU9VdH5lJJA6jyrKrXsTuGpte4se3PV6kv5VNgdIy00d0uVVPYALkD6D+vbnq9STxO&#10;lSodXYhNm12IA1N9B9Xjz1epP1DwFhDbc2oXv3uTfT2eHPV6m4SRUMrG7yNI26zahdNu1fh4689X&#10;qlUWG0WKVFNQ186wQ1LbHlfcViU93YKC20H2An2c9XqwQUyUUUMFGQ8cZYbxcD3bgG1gdfoH0c9X&#10;qdZXeVFqHQLu94kWufCw+nnq9WSmkIiuS20A3Go9o+Hbnq9SU/mctHifycA8yNwzM1+x9ne/PV6s&#10;s1X5yNV2YMDceAPh2trz1eqNh9qhd0wZdzMF7gk69weer1PVGz7GUEujEBT4XH2rk6duer1YSFph&#10;IVQgspjI26m+vu/2fRz1erHDDUNDTx0rsbWQL3019v7Oer1ODNUiqUmIRrBct/ia58fq56vVIrUM&#10;lVNVUMflwMqkLexuB7xJ7a+HPV6oFTTtEmxdRUKtx7B8Nbe3nq9XOZ08jbt3KBcDsfZz1erg00w9&#10;6Q+8oUW7af089Xqcf00WHkxIV8y7a/vEaA89XqwjfEFVU33N7jva1jrz1ep2pqRlsNuwMWZQPYPa&#10;e3fnq9TVWT0gjVXsdCSQOx7nXnq9SZls9R5sTgBdfqOnPV6lhhFJuZHjsYnWygG+2wJ+r9fDnq9S&#10;0yzGKWV6WCzIwLDQXJ7knnq9XGvRIavepLPckgL2Bvqdeer1M0jMnvU2tzqL/avp+tuer1D10mxA&#10;4diaQuRHIh3SReJBuLjwPs56vVcn0qUVuFUIN0p9GY2PuC17n4Emxt/bz1epNdcssx4jTnFYyCqk&#10;yyC1w3eyqfA311+7nq9VLvVGkkwzFqiplcbZHGiggW1sLaDnq9QHVdQKyRpNxjKhT7ttfb9/jz1e&#10;pTwUNNitC2IeaoY7Rt+Gvh8eer1LHCMIopqyOWRlsq/oiwuVYdxr8fDnq9Qp4NDFAJfmdm0khiQL&#10;kd9D7L89XqnVtXgNHSmF1tNrdQBtJuStrn2c9XqQGZJcOooaOoYIHnJO9RfYRe4axsAfgPj7eer1&#10;BtW1sWIV6rPtWG6r3IJ07nQfxPPV6hFyXN/LMbj2IZV37rob2PgTe2nhz1eo72F5gWWAQxxqoKh2&#10;JPceO0W789XqB/N+JmpOIVlKQqsB5ZUm6kC5Fz7T/Ybc9XqK1mGtRpIKqltLNOrbV7kbtCPaOer1&#10;BqlXKsgdJAu9tr9rAg2t8fjz1er1XVrNVxxqQjk7PZewv+fPV6m95WSd/lmHuHW3gfiPZz1eoWOm&#10;WEYvieKSQYkFYFgUHdR9IPx56vVYjkzpxLJCtCUJikHlErpbQFrFbEEntY356vVYv0/yf/PMApcN&#10;xUMIqNFhj3aBRv3W7Xtck29p8Neer1Gtw3BqbKXy70karBIBuCE7zbuFP19/hz1ep1OYayWpqFgf&#10;/KRlVDggKC1xY/AePxPPV6kjjONfIYPJJilM1Sad4mZgwBvc2IuD9PPV6irdQOoMddXTw4aSgddx&#10;a5JBvtt9PPV6ij5yrKKrrShlDS+8yoDYuNB9AJPPV6i645RJSUDMwMPkMXb6WJNr+wA3sf6Oer1I&#10;qmxOnrahFpTdyCHLWFgPAH6ri/PV6nXDMQrKGNX37nLOPfuAVJuABrqBfx176c9XqQeZcSnxSQvA&#10;pj3WUg/ZsDqbgHUd/j8O/PV6gzqaGbDaqUwEzb0UxG2ikE3BB9o+H9HPV6kBSxQ00jzSlgxv7t++&#10;tzz1epbZcqa40xlgNkCmxA0t4gm3jz1eqW6z4pTPiUfv7G2kC1xbnq9QfyirpJbztvMrNc2vYeHb&#10;2duer1QqnFmqcS+S2gKsZZD7fDt8Oer1ccPZYakRhhuY3csOxvYWHY6c9XqEaCSoqKJqUN/lACj2&#10;ABINra/Rz1ephxumqA1pBtUIARpY2Pe4HPV6k4kYjqV+V/yTFXIPcaeFvA/2c9XqesC3z1SzL9r3&#10;lJsLAC5NiRYjnq9Q4UNHR12GrLCNzAA6CwNu1x4W56vUn1pGVJq2nPmMjK9jbQ3uRqdeer1MuIVR&#10;jlj8+RxLK4kjVFuLodd3gL27eztz1epr+bimrZaqqYHay7UAtqT3I7afDnq9TlM1AyCcHy5GDrtY&#10;Dd3vca6X/v8AHnq9SDqqqKPEd2jK1wAD2sdD9HPV6lAmNfLPFh9A5You8lhcXv2Gvhz1epc1uOUg&#10;wlUtuM4RTtFypuBr4ix7/npc89XqQtbUSNUvMJTZXsVAF2I1A9tj20/jz1eqBjGL1mFV0lRSH3zG&#10;oCi91YnXXwuNBz1ep3p8Xq5KSMU+60C7n3a3Y3BudR3/AD56vVloMwJgdJURtIpMhIux1F9So+Hj&#10;/Dnq9Sfr8ep52gSF2LIVuLnabnUj489XqEPCcWEeIMlIzKkTXcE3BB77fC30fs56vUNmAYjTToaZ&#10;lBST3lFrHcDdT8CLc9XqGXJmNvh1bSmdfMcuSw0Kj6fbbnq9RmDj2C1biqlfbNIxCmxA729nYXHP&#10;V6lbljO+WI66ahaosyxW8AL+J+B+HPV6lthXyNRSiokl8qZ0vv1KEXP7vYG3s56vUBfU2GpNajU9&#10;e7Kgcu6WAC6nUE6Hwv356vUVvG5RHSSQSv78hFmtqdw/Mjvz1eoL6XOldT1U2HNMGih2qpOtwT3P&#10;cgjt+fPV6lfBmiBRH5jAIqkEEhtxvc99COer1Q8SxOarxURpZo1UbCi6DQG58CB2t7eer1MYriF8&#10;2QBWsVI7E+w6Eix789XqV2WcRhGDxSptZ3kKnubMpO1R9/PV6jE5VrsKRUmjU75LsLSEgNc7jbUX&#10;8PD+n1eo4HSiGokhkrmcK7Nfa1iCyr9og+2wFuer1GPwTGWNLGmPTBEs0oiC2Fhf46W056vUYnKW&#10;bMNldYJhvSZWZVOgRfp+rnq9S+p6eHHKOSpw8BJtt1NrKV+P0Dnq9TBT5bqI4poIVu7BgxFiGube&#10;H1/fz1eqJHkijwp0xWq96SnQXIGqAkHS/YaDnq9Rq8uZwosHMVA53VLIhQ3AIJGgt9f8eer1DKmb&#10;qOlp2FbJ5zTKR5ZNgp0Nxoeer1F/6jZ5y/R0NRirMqhXHutYXJsFIv8AV256vVXhnfqUmNVrGOVU&#10;hYMJVsNGW5JB+PbQfs56vUD6YlhuOeVQ00hmFQWA17HW63+/nq9Suwumw6OSLB5bGAKyG5JZbXIP&#10;1n2a89XqbsQydh9QqOsgidlkklUqbA7fdvex1Fuer1APmWjpcFqVqKna0JHuuum0djcBe/w56vUD&#10;eZuolLAjJTj9EuoXQsADqfr56vUCVd1FpsZ8+KsnDqSzRBWG4d/dYanX2W9ns56vU1ZqocTzJhsD&#10;wxeQksBYJa28jsWG29x/Tz1eolmfstY1lzG1heRjvFjEF91Ba4v8D+vjz1epIiripqdJoFUPI+xQ&#10;CftAXK9/Dvz1er02NJXqTURg+UFUg6WJ7k3t489XqcsFipHqaemiG2xZARb4kfnz1eoWYEo/5fHL&#10;VNvnjkt7osCDpc3F7jnq9UnBnSGpllnO4oQUJB000W/ib6jt7Oer1GC6c45UUNQmJ1UxLIysx0Js&#10;CCBrpqT4/wAOer1WwdKeoeD43hQoK1QYauNVlOwXuAToewN/H4c9XqfM39OMuV0ckmGsr7UazLbU&#10;2t73tsOer1VuZoSpydiNRNCP0cZ2oW7791mHexGn6256vUYHIWb6XMAjFLKu+GO24HbYkG40trbW&#10;x+Hs56vUu6/qBiFO1PTSSsKPd7wY6ErutfUjUjnq9U7AM7zYwkUcKWc7rlSbotzb22B/o56vUavK&#10;mP4jQQYdBJPsQ73YXuDHbsPYb66/H2356vUJOEZ3kzFUy08MxiYeWkIGlgDr4W19v589XqZa96zL&#10;7zz09nd5rMBIz7i3e17WsT4aafDnq9SczD1lx/AI3jFQwSE9r6MNAo8QQL6356vUicV65VooqdMU&#10;ADMUaRlANhc9vh4Hnq9TLXdVKHGHOH0tnO5/LZrqb2Fx/A/dz1erJgdJXgQYhWt5vmWDn3iQT4W+&#10;HPV6hgrsbxnDsPhpIndJiQUYkgAA3BP/AAPPV6hXyX6g6jImKw0tWGnLlCADY39vtsb9+er1Wz9M&#10;esmC5ro6WujnVJJlVlUspN7A2Px1OnPV6jPx57paOnBL7xt7nQX7fx56vUjq3rbhlIBHMyA7h7QR&#10;r9fPV6odX13y9TuImkjDE2231N/y156vUjsT9QmG08cixTIQl1vdTr3/AC56vUCObfVhSYVKzV1Q&#10;I49Qu3S5t4/A89XqLJmP1oU7Yg7QvdVAJ2sRpb2afRr/AG89XqDnEfWdmDEVdqZQKYgqCJSWZvAb&#10;dv8AA/x56vVLw71B5jxGCJEkcmVCQpBub6+PPV6kpjPUbM9TLA8U8qy1G6NhuIVbA/GxNvEjvz1e&#10;pGUWZc+wzy+XJMUm72Yks17d9Tz1epaUOYeq1c6pAwKRd1KMxA9pNxf6Oer1Dblusz5PTgVJYBWH&#10;YMC1/v7c9XqHfLNTmiijRKTfF5sbMC5uCQe2gvfxANuer1CC2Y8508YmjjeSS4WwFrDnq9TPjWYs&#10;7LTxSUkciSEjcHO0HXXUE+GvPV6sM+Y88JUR+Qr3YjUHcF9vf4+PPV6nPCs753oZnmkkkVnbaUXR&#10;fp+yOer1Leg6nZtoSqYnIbEkrcEBu+n02/hz1eqevqEqqMskoBjFgQPtD6Oer1LjA+vmEVESiaQg&#10;sDY3BBNz9fPV6hlwfqLgeJIGSTuAde9vZz1epcBoK+LcoGul9O3fnq9Ta2Ewxt5ira17ffz1ep+o&#10;qpkXYrbewBPj356vU4yHzW3d28D356vUwYzhktZEyN4g38LeHPV6q2/Un0+w7GaGeKdd0qxuqkj3&#10;dVOtvbz1erUF9T/TeTDcz4h5EPaWTa2zuy3GrCxP93stz1eou2VujkuYnqq+Qe9CV2BlvdmGhUaa&#10;gj9dOer1WF9AvQjhmO18GO49RLUw1Sqt1tuVh+8bAAAm9yL/ABPPV6raMI9JmWcCwtMNjo4wCixp&#10;tVQqkC1v6Oer1EE6kei5sy5grYBhbpFFvVSLlR/Gx8bG/PV6kj06/DHwyskklxqjYxagA6Xa9yND&#10;fnq9Rt8ufh55Vgpij0nliMBFUKAv1Lr2/Xvz1eowuV/RHlbKT+VQRf5ZQt1VQrHv7w29/wCjnq9S&#10;Rzv6WMKwyOeaOEGoRh7yghWHiunPV6i8pgGC5QikqJneKR3c+WTYWB+Pgdf1HPV6oeLZ1w+aFaFX&#10;BmYMQVuF07Ak+I9nPV6gPzRj8UGHeYHtJKpRrdySCLfWCfz9p56vUTTMslNQ1csm0OhWxH2Slj7O&#10;2vt56vUEr0FHJUmZLI1gQ6+0HxOotbnq9USqlaeeH5S0oXer3uVJv4HxH69jz1epGZjNRSznzR5T&#10;lgU8s9yex+HPV6kLUytFVNh9XJIyks6O12uQbm58LE6ewdtBz1eqVNiKUrNJKwMLpdl8LWF7jTnq&#10;9Uaoipmjjp4m2RuBKNOwtqB9PPV6sMuMI1IsMcZDRXCR7RcqNdLkdzz1erJV0xlw2SEyBA4QoADr&#10;uOuvgV+7nq9WCeEYcNjN5isUBFgbgL3J+JPPV6mtsPFDiLVQG6NQGIVgLbhbTtp8Oer1PUVLRCDz&#10;3jcLsJU3F7k6Xt2vz1eqQmG/KMgrnCeYWsrW0A1Nzz1epHVlHup5sN8ogsS4e99R9XYjsOer1BHm&#10;Si8iBJoD/o5vYDT376666+Ouv1c9XqDStwhp5w6vdSSt7+He1u+h56vVkLxYaojicbQzDT2W8fpP&#10;PV6mymx9p2WikhO3UX01vqD7dOer1LHA66StaNYCWNOSlh38ST/dz1eo7/STNOEU+HGCuVjKUHmA&#10;nQEXA29ha+p56vUdPIWZcCp1joICBLLtLF7MBf2Hb+v189XqOvlWswiKOCOpO0yOGBNrEA2sLft/&#10;bz1eo2mR8w4FWYitTTuTJAmhIsCt7WA/af289XqNRkuriZLxbfLazaFb2BPPV6hLmzHTgu6WNrD2&#10;Hte3Yc9XqxvmuERh0XcjD2gn6LX56vU+02OQ+R5UDbWYXtpqNdNeer1OMWKrVIIL229wLd/z56vU&#10;9YXibljHN9Kkanx9vPV6lzhWIjdeONfp1vfX6eer1LvD5LoyzsuoGo09vPV6sdbR00kV7gnt/bz1&#10;eou2a8qxVPnQ91cEG1739n589XqI31B6bxUOJPjTuLs1mS5DWBuP3f4+z7/V6lb00zhU0NdFgtWz&#10;NBtby5LkgMvdf19nPV6j4ZYxKDEKBD3JFvC5tf6eer1LLEsAjnhA8vT/ABePfTnq9TBDQ1FG+5fd&#10;+vv+t+er1CFhU8Yss0g+n2jXTnq9Qn0KUtrw6sfo56vU7SUggZZY27g/Rz1erj8xvDSKfZ8bm58O&#10;er1QPNKXMlgzfrbnq9ThHK4p9xsAfh+v0c9XqC/PGX6LGqViUBcqRc6d7c9Xqrg6l+n85mFVhWE1&#10;EmGLVVNPU1DR2AkMLXCEWNwygqb+BPt56vUWTqX0TiwzFmKRLFCRKV2g3TT3dDckfSeer1V918mD&#10;DEqmBSfPjeTTbcXGl2P0+H0c9Xq5UDyfNRzsxWZkB0UgKdb/AJHw56vVmzLQ02KG07EtBE2otZiQ&#10;NSO5A156vVXf1ly7U1mIs0MW2MaEfvONRb6Df+Hs56vUU/NdDU4c9PFUn9HMjbYrkkILCx9ne4HP&#10;V6mOlpIWplbzWAZiAEvceFri1u/PV6s1TkWCqw75yKRbPIUEbAh7kakE6aHS3f7uer1JSTCA+LwY&#10;XNG6+WBu8sMNxXXUgW+489XqHvAcJw6RIfnoJBGpJkChixB7C+p0P6256vUJFTX4ZSJNOqlpW0iB&#10;BvtC6a2sD+o56vU0GDEEyqkE9nVyW+x7wbUnc3iPhbnq9QKdR6aqOCwwUbOFCAle3fUm2htbXnq9&#10;QXZZxOjpEaAncqsvhrobDx56vUP+X8OqZYBPBIbG+xre0Em/tA/o56vUNlDRYXh1FElc6mKONC24&#10;kFjbsAO51/t56vUgM05kqmpWhQGKKUBQuui37a3AuOer1ALV1tNS4jUU1U4CnbYHUbiB4/t56vVm&#10;wPLyvE7tPECrMQqXHf6e/wB/PV6n2ro5oJoSiCWJgdi2PfUXJ/L+/nq9S5waOLD6mmklRbn3igHb&#10;Q+6o0FyTz1eqTmDHMNtA8DESAl2KG3tUA2tr8D8Da9jz1eoPqTFKzEMUqqmiiABA3GQA7iTYsDqA&#10;W+/w56vUp8Jmp63Do6WnpoKNzE0UjIXLyuWILuG90Hw0sNBpe/PV6lBTUVNQ1sK1MrGmjsFYINSo&#10;It4XF/psL89XqX1TUYZvbD4JQGmVQHAsRtINr2PcC30duer1KBsQoo4WrnJWWEhZCDclmsBtuNbe&#10;3t256vVMkxClNFFASwkILByATuuSCew156vUm5sUZ6BJ6WcCVg3tJuNxGl7WJ00+HPV6uH8zqpI4&#10;ZJpQ0qKfMRbmwHj9ZNv7+er1L3KNfJPSieRgvkgPsN9z30t7L6+On189XqF6kr8Nr6SDDUj21Cgz&#10;eURqxQlgxHt0/W/PV6hYpa7B67Do5qRDDPLuEsZJNk2nd9Fzz1eoI8TwGvrnFNAWaO6SAxttZSjA&#10;hW7EqwFiD3Fx256vVOytl5saqoaSpiKCBgSApJYgizE+BA56vUe3pplUy00NdOb2QqyNYkrckaHt&#10;7fv56vVizdUUGCqBSxiKJy+8LcFmvoT8Lc9Xqr+6o5nFTWTYfSHbI8hRASCXOpO0DUnS9hz1eoo1&#10;bNg9VW+eAySQOyMQxCkWIIte3t7+PPV6kfVV8VV7kpMIjZgpUCwUnvp4XHfnq9SMGPRpV/y97ge9&#10;r4HUkDXTX2c9Xqz07K0coi3EsWCrYaHxAPPV6pctTj+G09PhuGFCwcFi97A6XGlu48b6HW3PV6nr&#10;57G6BXp8YWHyywdRCVaxI1LPYX17C2n189Xqa6THsSqKtaOpnQISZFJF7AeJ8O3hbXnq9TrSZgSq&#10;qJGZlEaMpA7Bh43A0156vUKmF5lpsSEFLh7BCzMShNrL3OpOoPgOer1C1hOMOMSgosPjKbP0gYkD&#10;3bbSBr2vrrz1eoXpMUoMRaFcRq7bSw2gWLMNT8D7fv56vU+V+IoV+XidTFYlVK6k2Hc2Hj7Oer1N&#10;9Ji/zEnyNXEF3qd5JNgbm1vaOer1POF4vVYPBUTlI0kZl2ke8XXuLaaG/s+HPV6p2G4/JiVX81NH&#10;ulILHfr8LC3t7/Vz1epRRYulHjM1VBbyysYQWILGxvuB8Rftz1epbHOtDSGnerCeVGpfYo1B1Gtu&#10;xv7fD6eer1K6fMFC9IcSilW9U0SkKbhVNri+2/ibkfw56vU5VmIzUWGxRMQViZyyjVQtwQAT3vr3&#10;56vVHGO/O1ci1R+XkqJGeMdkCWFwND2vfUnnq9TNLXUiIlUr3EjBDKps6g3F/hc63+jnq9TzHjZq&#10;azcGAhh3XDX94j7JI+jnq9XAYvHHWyy1IZqWSPaypfcpv9rTW3PV6niStFfh6PG1o1Ve6gEgNYH6&#10;ew56vVHw+vdMVqmpmZpWRSrsbEldSNfhpz1er0GLpXb4fPAlcSMb6hWBsPhtvfnq9U7L1WuCzmkx&#10;Bo5KyUPqpVl3lbkA9yBb9b89Xqx4jmYTTo8DecYNu1htKg6hwpFr2Oh+vnq9T9T4nFaWomAvP9jd&#10;qQFBJA+Pc/389XqZXzdV0WE1VKkZEcTiSEgEttYgWsL9zc/qeer1T4M7wmnarqmL3DKu47QdLEfB&#10;tex56vUw1UyYZ8vSYaPdeQtI2pCh9b/G1+er1PsmKVmDVxRyJEk27Wa5C6AAj+P189XqfMRxSiEU&#10;MlaytLGjbBYAksvfwvfnq9TG1RTyVMsk8ihZKZdsdzePb3Pwv7Oer1TaGuGI4VEkMoEcO4sdQSCN&#10;DbTXnq9TimOzxxCSJvN2gAe8Lki522+o356vUqsMzPUQ1PlVkizpOmiqLWNvsj6NL89XqesPzJTY&#10;hVyJiMzLtZSja9r6+B156vUI0OLtC4gUBoW8sxubgqSdb+znq9QiRYm+2VAyiaAgFkIIJ7C1gbg+&#10;3x56vUpqLE8SkqI6Ek+YLsxJsBoLAD43J/v56vUtaOalrX8umqVBiUnywNbnvrtt3056vUoKF5o6&#10;DyVYPJCgYgeI+F+er1T4a5WoZUnbeVA8NdPb9J56vVgp4hV0/nsbqQL211v256vU40WIU0SvFMzR&#10;xITrb2f289Xqw1U5nqIZixZFYkGw0Ujbc+74k/w56vUmM2YtPgNO9TM24IrblvYgMLgj2jnq9Vd+&#10;cutWH02Nyz0sJpmRUYvK6kupJ3WsdL27fR8eer1S8KzvH1FEtVhztCkMYNjYIzL4afAn7+er1FH6&#10;lRZkhxqeqMSrRLIRpcvZib+7t7fE/Xz1eotuN4ZhVdDLFQWkeGR2uLglmOu4ixNvYfjpz1epN0uG&#10;1OYMUhwWhjkqqqTbAkENzM0hHZdRfcPZz1epM0+T6ySqrHw+JpIqVEeRAd23a1iWOvYm1/z56vU4&#10;nDmiijqme+1wdul9fDtcWI56vUoMFbCqqsFMqCnqd7F5pBuSzH3SVFzoe9u47c9XqEmo6X5pqMvS&#10;ZhqFo5aOljH+kQTg+YpNyWhYBkbdcWPcW+jnq9VX3V2ko6TE5ZZQNkjPtAsPG2uhP389XqJ/mOhx&#10;SlxOSVpFZQCVVRYWA0v7dL20+HPV6maGWuhnX5JEsdjMH+zYn3idDqB2v3PPV6hVwinimqfmYv8A&#10;JXCi4A1GtyNR37W8fv56vU+fO0+FSxrLC3lIWuQxJbdr37ix8PZz1epGVVPOHebCpGRpyAV0IAvf&#10;se/x56vVLxaBK9pIYgqybUvexUW0BIBt37+3nq9SI/k0lKZExAovlsCh7g3Gug+/nq9SSxPD9qyP&#10;UMP011S3gfq56vUlaqBKidEK7b2Gg0Nu556vV0wqowstJuEKH3x9HPV6sZnr5K9UKWiFzu07AeFj&#10;oeer1R5ZYWkjBN2VyNx7djbvz1eruUSpOGYggixtp3btbW3PV6sE7xS1LSSkhVYFbEjS3YjxHPV6&#10;lNg7P8wqSkNG4AU3N7k6g/Vz1epdhI6Yu0YAbaPDuCLkX+nnq9TIDFJMFlYSWFxr9kX1HPV6pdZV&#10;tJWpRiVVZFQuoA1UnvfXuB38eer1PM9c1Mix4ZWMjA67dFIHfdp4/Dnq9U+lxsVqKk1ltqQRcad+&#10;+mvPV6lNDBh1HUMyVBR22Sxrtstxqbnufu+vnq9T3JjEtRA1SqbntuYi1gewsLeHPV6gwgxj5TEq&#10;qnlV4op2VxIzKEdvFdve4A+489XqEvAquiqlaWIBXujAAXsAdb/SB2PPV6hkxbDaqoyy74fZLlG3&#10;+O0astjfRgdfHt256vUDddiFJUFqWbR42AUW8D4C2oI+PPV6lFBj+CVxp4q1C0kUm0AgaWHc3Hbw&#10;+n6+er1ZosQOLZgjjpwGhS76W0uToBqbdtTz1epeVFUrVEUNKu2QFXuRcAnxJtbXnq9U7DsXWlke&#10;qZrO6FT72gCm1h4C51/u56vVNSoM8stU9QVkPlfo21UxKb6KQQC2tyACfb256vU41LULyOVAeSQB&#10;e1iFtddB8eer1BJmCnhGJt83I28KhgQNdUcd2ItrceHcaanx9Xqn4HXUrBEmBLG/utoCdb/HTw56&#10;vUqcRq6gUZipFBlF/LJ7HS7a+wdtOer1MWCYukuENTTIRVGx739/UlVuLkX0B/o56vUv8lYFPW1V&#10;PNMrBEdXlA91rXJ1J8Da3PV6jMQ1UNRhEuDPHslTcwdgFG3UAg6gixH189XqDHFKCnljikiZtyuQ&#10;uosfA2Fux+PPV6mqsjmpqmOihOwSOA7EAbRbQkaaH+PPV6s5oaWLF4YCtlkAYuAApG7bc/Tz1eoU&#10;cPw9RSTxwkIsbFVXQEi4Ybb2IIPiDz1eo13STFKzCcVp6hCHFgN6ggsdCR2FyALX/I9j6vVY5n3E&#10;cPzj09kxCnK7Eja4YgksFFxra/jYf389Xq14usmHUWB4/NidS7WYljHfU2GgFuxvr9/PV6irVE7S&#10;UMmIbgY5/ea+gAH2bd7EDuR489Xqh4BPh60kkjyebNKjuLXtbUoPptz1eruTEgaVq6FjEybkddRc&#10;/C3t+PPV6pOFQyOtQ69wARfUrpuNvp9vPV6oeLiJ5aYU58wlixINrWHY+3XTXnq9UqhXCTG7JIAJ&#10;AyuLj4kn2ix56vVypqCCpgj8yqPlJ9gAC176Em9/G2nPV6uoqSasDQzyqU32UdjcA6k3sb9uer1R&#10;6mlrMNrNsoJlF1utuwF/4eHPV6negkWZjiPvRyWKrpYE+J8CDbTnq9UZ5YoawVgdTUxkFRbsCdb3&#10;9o9vPV6uFDLhXzFWldUKJJoSIluBaRmv7w7kEXFtPbfw56vU/YZCxw2NYEChbbh4bl1vr4fH+k89&#10;XqWkE+H1GF+ZUP5bpfymQgHcpFwe4It+unPV6nnKplrg0cxSNmJDNcAm17G2tjbnq9X/09S6ui/0&#10;KSpp2ILqb2Pxt2/p56vUi8QjbFcLjkh94xFrnxNhrz1eoLccmp1Te6gq4siam1r3F+er1AVilBL8&#10;xMQ6qu7zBcXYE/nYc9XqaKerjp6Z6eIlna5PsNgf2c9XqyU08TpIshVGksQAv2dpvf6Tz1eqBGJB&#10;I01PdwD72ncE/t56vVn2xkiCpRkBcgDsQCbi+h9vPV6nVqSespvlLgCJgCFIIC/4tLeP189XqeMZ&#10;+RoZ4njY+cwFlAtbS3ftrz1erjFV0bU6zU1vOZ9RYEi3ca37/wBPPV6hDy9iQVabEQDt0SwH2ST7&#10;PZfnq9RgYsRjaJJSxsQNbXvqBrb2flz1eqTXZjgjZKVYiWUMVIU7TcgG5t3HgL89XqSckkck0sEs&#10;RLKxKgrawIHY/wB/PV6m+taR1cAgFLaHUWHhY89XqRmLR01XHNEbOrArdQAFPsAGmnPV6gcqKevo&#10;6mQJGqeWD758dL3PPV6oL3gaKMIrjaDtNgQx/eAOunPV6pldBiDzlNoZG2kyaXYg3156vVGpZY2b&#10;51gWIcrt3akeNvbz1eoScKqZIYY6fykCO67H/e3Me1u3b9e/PV6h+w1/PoVhDqwXaCC2p+Nuer1K&#10;Pz46WV5KFdoa3fvcaEfX3156vUzYqI42atcgPKh0BsBY6HxGvPV6kViuMSS07w1j75BcK2h9ml/H&#10;nq9QU49BUVUyMqhUi2ue1zqQPo56vVBjjWjqnN/NV4yQCb2NybC/8Oer1QsJlhGMSJCuxEKnZprp&#10;c/Dvz1eowOUKyOGoafySHXS17rY+Pt056vUZ3pvT0Xzf8yknMoDm4YWFyDYAA62GvPV6rD+mMkdX&#10;CZXVlXYmxCCtiTY6GxvY31tz1eoS5/l5aBJJE3yb2Chm22NyAdO+nh7eer1BJLXNHXzyTJ+lYGFR&#10;Y2FuwUeAN9T9F+3PV6gTxKqFY0saxDzGB3ArYA31AJGoNr356vUG9etB8tVU9NAkQRgFKm9yO+6/&#10;Y39nhz1eoFsUWuhmnkRQqCwQDtc+P0c9XqQWITOJ5WHuFgBra6kD3joB+vt56vUnKFFSrkjLja/v&#10;7iPEaXufhz1erLLilCjPu2yALdWUbr3+i456vUmGxQ1exWDKtwpAOpue1tOer1ZpanD4ZBFICh3X&#10;sRaxvoLWJ56vVhxOoT5iOKke5kK23Cx73I9vPV6paeRWyyyrtWPzVuviLezxt8fDnq9UCvjpULCL&#10;9JIt97DsPYBz1epggo2E63B3qC7X8T4d/Zz1ep5gHzysKYBVjUsSbft56vVkw0STbjMe5Iv/AIdO&#10;/wBHPV6sUFKpmWlqn9xLlte5HPV6pIi2nfUNcmxHhoPC/PV6nNVjhoyGPlgnuf4n4Dnq9XE4bLWR&#10;vOsqzKo91tR37jXnq9TalTEA1Pu2KtgSB427a6/A89XqisrrGake8NwFgT93fvz1eqRLSU8MkklY&#10;oaKwPiWsw76HQ356vVzwuqT/AEeloSYYy5EpdWN1toAbd/aeer1Lugw1ZKVlZwwiJIsRcgn2d9Oe&#10;r1ZMUoInrJzCwfzERTpdjtHceAP0c9Xqb8Gw2imxH5KWVg9wdyAHTtaxPh/dz1eq9H8N3ADiVRFU&#10;QqDHFNINQQWBATUganxA+Nz3PPV6tofpTTrQxQx0rDaB7ttQB2sfZ4ffz1eoxuJL8th/mMwKuBZQ&#10;CQDbXnq9RaeqQedWaFxGiopYEAgH+3nq9RJ81yLDWJLO3vpa/u2DHXw8Da3PV6ld07r6OWo85jfs&#10;2yxJJ/ZY/wAeer1Ho6YYgMRTbUjy28BrcHXv9PPV6jE0NWlO0kGr7gLnTT9o56vU/wBDPDTbrxlt&#10;TY/Hnq9UuaqaVSkJsT2F7gHnq9SDrGq1TyJ1sNQSoGo8eer1JmvYKRG+kQuL+IP7eer1MtPVRLCK&#10;hHuArCxBFyfz56vVwqYqeRTVXuGCqR2AI789XqhuXmrFp6tA6EXGlxb+nUc9Xqdoap470zQhbkEK&#10;otcdh3+PPV6p7Usscb1NUgF1G1dDYi/fnq9QLdRMOjip3ramQI+w6rqTf4dtTz1eogOL4UIcVmhL&#10;bElYuQSRcgfaNvp/Lnq9TfhMy/PlZbKkhBWy6ADx+B56vUJeFTQ1CPNToGK6HcO/s2jnq9Qq4Gim&#10;pMhVbw2UrtFie/8ARr9PPV6h1y1KdzJObE2AUBWBvz1eoQBLKVZpNqIoAuLHtodeer1N2+jR7xKC&#10;Dc3Hs8Oer1JCeqFPaZnG87lVCAQT9H0Hnq9QY11cZUq3kXQqVFrBQPhbnq9SOmY0Vez0UJK06qWL&#10;G1y31m+ns56vU4wTVUsMhriWDkMttNot2v8Adz1eosXqDqalKNq2m/ygiYOLXU6E89Xq1a/VRFFW&#10;5rqq9GIaFyxA7aMdLd+2n389Xqryx6OqSrecC4ex3EDQjQHT289XqY46zeghka+07r2/eHPV6slH&#10;jrCn2VYszsSfiDpqeer1KMYlhcc9BR4O0k3mRuaneirsk3e6sZBO5StiSba6W0ufV6p0uM08lJLS&#10;TOYZHJbcNLqCLfWDz1epTUefZ6J4oFqbhYrEAXJsfu156vUMWWermM/MQ1FDKBtYC7AE2A94i1tS&#10;Oer1D/hnqKxinr43q5wYQd3ugEgj3VFj3BHif289XqMZl71BQVdNTK7hnvvHvCwKXO/Tsd3PV6jw&#10;enX1AYHNm+j/AJ9XKqpKJEG4ANYEspAsCB31/Zz1erZW6IeozK+L4FAlNURsdFGxhYC3f6Po56vU&#10;byj6k09VSBPODXAIYc9XqbcTzfh4onMjK+p29u/9PPV6gwx3OeCQULFve9y5A8Afz56vVW56nsYw&#10;XEMuTPG+w1ZZT8Ai627WPb7+er1UsYxnnL2D4rJhiQnyzKdzMvgdSQde4+vnq9Rb+uufMIp8MqaO&#10;hJVGBKliDfcCENibi39PPV6q2K7MVTFhrSKTeUuxXdcAgG5vpob3HPV6gexOtlqlfFJG3eYDCF7k&#10;qB9Pieer1IrFaKrWiQUo8raQQfjf3h9fPV6oGGQ1smIRz0x8p1BVjfQr+9e/tHPV6lnQ1WI0dtvl&#10;iwYRudFBHYHwHx56vUq4ZJoYIJaqQNLKS02wkhCLgqp108fbz1epB5txERSyQwsJAgAsfHdYg/V2&#10;56vUFayy1SlJl1ub27jnq9TbWrUpVrLOLpZQoHYW+FvZz1erOnyNZUyGeM6LdSRob+A8fjz1eqHW&#10;JRLPBRzRuJSxPtF7XA7aX56vVAqxZPLjGzexMotfcCCL6diPab6ffz1epNQzSwLvrw3ukjUW93sp&#10;56vU2x4maWsMYQGBiAv+Iva5/p56vUIWXamBa756ORlcDaLdte4tr9fPV6hkw/M9RBSrTKRZnCud&#10;e3jfnq9QZZwkbH5ZqexWBmKgeNr9xbnq9QRyRpTVww0h5KezsJHOin2Ek3NvDnq9SjwaqFCBVna9&#10;mBRWUMPgLdiD3Iseer1JyhoMSOJTzMSsEwd1UXsrHWw+vwHPV6nXDcGhVSJisqyWLC1+17356vU9&#10;QlIpEWBlWma9owRe48AL3sOer1IrHMVpHpfPw+ZmdnIaOwAbW1z3NwB9HPV6k1UYs8OJLVRRqhUC&#10;66lGOlrj4c9XqeK2OsjooagVCJLI5+u+oB07Dt7O3PV6nbC8QfEKnbIoQqGCyH94jW9r9vG3PV6m&#10;Grr8TqK12tuAY2ZQBcHQaXv4c9XqdI8TzHRUBOFlIi+rOLbgD31+j9vPV6h6yVmP+XH5Opc7jGpY&#10;i17i1zf2E89XqMdhWZqjHIYY4SpA90E2BsTYa89Xqk5kwijnwmoWoSz+WQS2oF9Gsfj/AA56vUXH&#10;MFHRUSJQYegSCNEAUAADQaWsO3PV6kPEtOZ2Sc3cdrjsL9+er1dfpqiq99BIqhrSNbQDwH089Xqm&#10;QqKiL/Jm9xqfDS3Yc9Xq7jiihj+UjXaxO8/8S+vnq9Tr51U8S+ZYAe6FGhsfHnq9T7glVDMwlfd+&#10;j3XNr2sPH6eer1HU6OZRirEgqiivHIQVZrXJkNr31I2gk6c9XqsayblaHBsGlnj2ExIQQbXF9Lgi&#10;+trH6fo56vUga+pp46ySmg9xkYMCdNxBvqfb9HPV6mGqqYP5fVukSlkIdSWFyd3h7vYjnq9SKnlV&#10;d5qY0UzbO9rqoJNl0Pf9e/PV6lL08ngo3lpZIfNaZwxZNoWMfukr3NuxIvr8Oer1HNwGjhFqiHQg&#10;pZSoNwLm4Gv3j289XqFKjEv8qqJqnasWyS9vtDW40tp9/PV6iVdYcqVFRRfOU8qyVMpZgq6Er3YX&#10;76DsPbz1eomi4/TUuYJKGnO0xTDvcgKpAIY2IF/Yde/x56vUpKnOMCzf6YQNJEWwvpfTTXQ6C456&#10;vUHtJi5rcSigrihdRcJYdvsrYDW3tP0/Hnq9RqunccrgUNVHGsV96lFUHcD23dyLc9Xqsw9P+W8I&#10;nxFa6kjMUMyOCOx397/Xbnq9VjWSac0tLHDdJCUYi4Jtr2H0ac9XqFOmr5w6LGtkkC3NiBcd9Oer&#10;1LPBqan+dSfC2U7VNiR7pZjbUeP0c9XqNrlnCmrKdYZ/LUaEkRqoFx3sNPAduer1Bd1SpHpqSSBE&#10;axU9tRb2/C/PV6q2+pOHwy0vkMoDKSRfuQfC/wCXPV6i15rgw1aSN6lEdWsihhcqT4/Ag89XqLRj&#10;+W6dHqPmpQ0LO0QN7re19PgPaL89XqAulaamxGDDpgdqElDbQqCbE/G3PV6hUwRaKsqNwOwVAUhb&#10;kKRe1reH6/Rz1epSZspZUwylWZokUMNuy+oB0X7uer1F06mYVDNXby6u7KV2obkX0ubfD9dOer1B&#10;RmL5GlwdZa6UQrGwVlAsSvhcntftz1eoDFxmeqkkLr5aSOLgHRdhNmBPw1vp489XqZKivkWueagk&#10;Mvlkuw0YSBrDW/st7fb7eer1C1k7GFkq4flovNlR2dz9lVUiyhbDuPiLX8B356vUY7ItbTy1xq5F&#10;vGokX3iLi47k2GgPt56vUYvImMVUUO2CQJKhBQm1hqRf2G4PPV6omY6OTGIZqUA74Q5aTsCpPe/t&#10;F9Oer1VieoLL9Sa5kWnkmSOQgS6Gy6G7dyb+3nq9RCc2pSbmMBZ5EPvCxAG3QDUeB56vUha+KuqY&#10;3d2EQkAVhY7tbEH4E89XqStckyxtSpHutcb76+HPV6sdKvkQLOilUV7EjuT7Pr56vU74XMPMkqoP&#10;enVrBdLgH26+A56vU/0j1flzGW7t7zI2hsb6X8bd/wAuer1YknL0ALKAbkn3exHbnq9Uf3Z13sLA&#10;ITY6G9vDxFj256vU3JNHS1oZQW3/AGjbQ+Hhz1ep3wvbVMY092xJA8CR3Hs7c9Xqn1dRHTsIYiC7&#10;KAdw0UX7gX56vUz0xWKKa7q15NCQDr3056vVGhlp4Q8L++SpvfWx76c9XqTmK+akaysAYkIIOg22&#10;+rnq9XIKWa8baNYE6XA789Xqe6SmgmJbUhTY273H39+er1eWOGWPdKm03AW/f2duer1QjQnzFEqg&#10;3JN79gOer1YUp4orm10Zw1voFrfXz1eqA8UFRUL5X6GMub2H2QDqNfz56vVyqKbDXqHKux0A3EWL&#10;EfAXHPV6sDqj1EbRe6g0Nx9q+v1Ec9Xqn+a08DJOpXyz7the/suOer1PWFVlPC+2RbEWIYkdz7Rb&#10;nq9TtQ1KS4lKoXcdL39nfTw1HPV6oVe06PL5Vo927a3cAXsCQPb/AA56vVwEjxRGeVfOkBRdosL/&#10;AAF7DX6eer1TF8mlilZFEcpuNgt39mg789XqUGWIIajF4UhQiR3A36kBj4k9tT256vVaf0a6dUkA&#10;SoqqUFntudbatt9l/vP7eer1W1envp7hEmHLVthq+aQCksguqkeCgm3e5+v4c9XqOpS9JMIhglEl&#10;yWCs7Lcrd+37vPV6s+Usnx5bqZpYrr5hMKt22i31aEaHnq9QxurUVFDRJZDHHtiDMBf4Dnq9RROs&#10;jVcUctfIyIHIQoBdixBt/fz1eohOeq40AWnlf9MiBr6/ZNjqNLeznq9QF4tiuGSVU0kMgMEpK7ku&#10;QHtZlubXt2Nuer1IjFZ6TE4x5BO2LQkWBbQ+y5uOer1IF8USmo4aRFU+ZvU6C+4Eka+Nxz1epnkr&#10;KOKWFnTWOwKAgkG4Got497c9XqeY6Sgkq2NUWPlMZFA0J1sbEH2eP9PPV6hXwGEYlS7ZpdgVGYg6&#10;E31AF/YNOer1LOgpqIU8VXhm6ap8uxO5mXQkgbCSoI7EgAnS5Nhz1eqfHKa+tNON0LRqin3brfsx&#10;uPovz1eo1nRnF641ASjaPykVgJGN9gsfeZduq+Gnw9vPV6kt1UxmjOD1tTGdryBnCgggspVbezXw&#10;H8Oer1VS9Qqw4lis9JPYmSNJfd0JJJAN7Agj6v4c9XqiZUpqiSrid2DLToLAsNpZrjVdbi3t8bH2&#10;c9XqFBpEpf0MSWDFiAF7HQ+A08Oer1CvlJSQvnsIhMANjG+0ancR7DbTnq9S9rsZp48NYTSC8Cqi&#10;gkgsGuL6d9NR/Tz1eos/UPOs+FVkVJU3NJ5YIZtT7xIsPZ27c9XqKritetXiT1eGByHcgsTcXYkA&#10;W1AA/v56vUaj085Qp6KNzWozCR33GxIJIJNifYTa3hpz1eq0LIskmB4YkFLZqc7IwCQGDAXU/dz1&#10;eoXa3F8TxGnMdCGedYwYje4AHe5+PPV6k1ljp7nzMu6olpGcSMwG27AkXvckDx8PgOer1GO6X9E8&#10;3QVCVeJUoBZ7DcpJAvpchfHvz1eqzrpV0M+WeOpnpCrMBuQm4JGtxfsNe30c9XqODljp3TYVGN0S&#10;JusxQa2Pgfq+HPV6hdpKSnpIbBRde20AG3PV6ndcVigpS3un2nxHPV6gozh1PwzBYZEezWViSTYA&#10;/wAfDnq9VY/V31F4BQVNRUYlOu9DKWAINkFyABfnq9VUGevVrS01dXrhwWSMyeZG5G66n92yjRgf&#10;bp/Aer1Ftm63z4rDL5iyLUSOdpB9xR3Gh1ta3PV6p+FdRZKq1LKwlnBsjFrhB7NO4+nnq9Q0dN8S&#10;xfGMdiqsRn8tJ2JbsDuQfZv7GPt56vVY30+FZPFG9dUQ0kaBdV1DAEiwIvY/Ec9XqHp84YRR0Ust&#10;bOhbV1Yi2g9vPV6iAeoLrhj+CVMdTlWvaKnbzEBjcgybwxKnXUW0seer1Vhx1GYeo2PVMRkEsjuQ&#10;VFwAv0eJC6fTz1eoT8p9KJsCqxPSztaQm6MxJOmpuTpftYc9XqMplaGkoqYKq7HUobW1JGnu/X4/&#10;Tz1eoYm6iwRYLJ5dleEEHcTckeP1nnq9WDK3qfiwd5Kkx+UgCx+NyQfeY628dAPjz1eo62Q+rL45&#10;StVx1AYWDKviVv4Hnq9QlY31JiiqFkjLCOzEsCAbW0B/X289XqzZZ6svW4hHR07MjOdfeBIYj9o5&#10;6vUZ/LedI6YmJmPmNZdbk/TbT289XqEr5pZY4WDk77nS4NtNPvvz1eqJXUEU8fnyNtYuSPEXPPV6&#10;g8zFh61MkglADKNL6E/3/Dnq9SDSghmnUum9yQQCAFBt2+zr489XqZamippJXrZkEZ97UCwBH5c9&#10;XqJZ17roKeGdqSJgQjh21BOmttfZbnq9VBfqjzDQ4LUyz1FQBdFCgi4O+21RbxJ0+nnq9VV+coau&#10;qqalpatIiYxMkTKfeJNraWsba699eer1F5xOKao8yoeBYzELMqKBu8bhiLm/x56vU9YDKmI0ImMb&#10;xODtKPbcAvjcaa+H52156vVIzAIIaJ2j3bZioB8AbezsPjz1eoNIapqqXyZRt02AntuHcm5tY89X&#10;qTtaZoq5hKysRcW0K2v4W56vUjJxHEwjhISZ3JDEd7n2d7jnq9Uutp1jN5SN6gm4AsbePs156vVw&#10;XD0khVonBAACke3vYc9XqcloDLAIdoCFve172Hjz1eqdLDTTBolWyQqugtfXsfZ356vVhWvSieOq&#10;ikDBW8LHXt7w7H2HT8uer1ME1VTVlU8rqolIB0sLg9+1rX56vU3EVFXRvBKNoZxsYDUBTe3s18dP&#10;o56vVnjFVVRnfYIp0uNQR4+3nq9TxQGCCibDyt1kO5WJ1Bvc6/Hnq9XKaqEZanjJLpexcAkk6C3c&#10;6c9Xqa6eKWCOGUTWdXIZQNLXuTfvz1erPBNO1UxSzQydz+y/PV6pdQ80Uy1S2CkC6nwHY/Dnq9WE&#10;v5e15SHS1h4WPPV6p6RrVwttA9xTYaa689Xqa6qGY1UMrWQFrEE+waW56vUoIKmSWnKMN5d/dXTc&#10;BbUC/t9n93PV6stVK0zLHALRlNpIsCPaTz1ephmgnbdtcqASoJPdfA256vU01SWjcRruYKT3Fjz1&#10;eqAtCZKMRzsVkl2bCG1Wxvt8RY+PPV6lphEzUipJAN0fvbx7baW79+er1Cpl3FqzDaTEKbCDCEqI&#10;kjnMtNHK4QuHBid1vGxItuQg2uOxI56vVGNXSNQ1VPPH7kj7EcD3j43J7i/8Pr56vU10NLS1FTGF&#10;AjKODt0IYdyOer1DR0uhqKnNDLFAhDG4ke5KrexAINhc+2/PV6rwuj+XK18pfITN7lZAI919YwQN&#10;VPcEEdx7fjz1epi6xQRYLlmswin2ySbCFvrdgtgbfD9e456vVS11IoWrYHnxNVDKzE66k9rdhr9P&#10;PV6ioVlJLT1okQAxIwA/1h3Nx9HPV6nilqY6ysXDKfad53ezVeyj4+znq9T5FiFaR82qqI0by7X9&#10;7d2Nu3PV6lBPmARxGlp9QRbcbXGnhrz1eppqccFCgqPOEpQo7KfeuFsW1I8deer1J3Gc2HF64zUk&#10;KxQzsZAhJIT4ANqB+fPV6o1JiSwMGYbnYgi/sPPV6hhyPDFWwiuqX8ovcAIddDoDb289XqH5Myed&#10;RxYVMFhMcflFr+9p7wZh3+7+3nq9SUzXjsdODTpGBeMDcCRvOoJNjbX+i/PV6io43iX+lWitHIrW&#10;XtoANQBz1epAzMggMsxGwSAkG/g3f6j256vVMOIwSpumUKDcLuFiTbv2/X7+er1P1NHQ09TBGige&#10;eoaRxbQC4sfp9h8Oer1GJ6Wxy1Fawo0WV22ggGzWubWFtPbcc9Xqsn6R4xUUnlPVkyPCzADQgm1g&#10;T4XAP63PPV6rF8pU9RX4bG6FBC4QsrC7E6EbNdPe1uQfq56vUKVFgmY8WgarWJrUoBikGoJa9xa/&#10;389XqGKtyPUQ5WQYVTgVUqbmLrewAuCvsub89XqLR1AmqqChliDn926EAX23vu+geH089Xqr6zzL&#10;V0+YB8g0UdM1pJhcFiBc6An2eNv489XqAjEMdElSa+IgqpHvbbHaSTtA8Aeer1A/m6aoqsKrMSq5&#10;gsQk94LcfoxbVj2Fu3s+/nq9QO4XjNC2MGnpXDAIgAtbU9ifiOer1KWvr/5pTCjimAkjZVNhqfAn&#10;nq9TDjVQ/lrRUbXWJ1Umw3HsG19hPjz1epNTuayeemnIXy2VRtvYgjWx+HPV6kbmfD5qJ98saKFJ&#10;8ojX3SNb+Gvs/Pnq9SGeOajmWTzTGW7bH3J9Y7XHPV6hQwaSE4OkIlBeexO24Glxcj4du3PV6ktU&#10;rTRL8r54jlDMoAsWIB1I+jx+HPV6mWClSueQBvejJ2ybbNtNifAHXnq9UL5aGSaR5pySCFBSxIJG&#10;u428f7eer1LnAapsPwvZUy+aouBcCy37EWH6nnq9TLieKJNMXpwxQAghrbSfC2t9eer1RZaiNIjT&#10;zoFk2tqtyNe1vbbnq9WPB6KtjxGHyN7CMWIH2Ru7lhoPhz1eowWA1b0MLLC9t9rRgAi49vc89Xqb&#10;a+PEgzskUcQdxIQzbSFB9/W2vwHt8eer1NdTBPLClXA5jZ9+tjbtpp46c9XqS82FRrNFSpIHeMks&#10;V/euCR39nPV6m6aSKlq/K3K05RgL6kAnXw056vUi8SoDSIMRB3lmZfEbSPEi9rHnq9XPBXeeZqku&#10;FdlIJYgaDXQH289XqWNHKJYTI2iRqVtpdifH6Rz1erhSzRLKlSnuz7WYH/ER9PsHPV6nKmwaPEYx&#10;FVIZpZpEkkIAsCuqn427Dnq9TPXxVlFFK22yi4CG517k9h9PPV6girKiYYk1TVXO62lz3J56vVLa&#10;q8tN0bC4ZWFrGw7W56vULGCVdFVwx+axZ7tuv2C9/bfTw/Lnq9QlZfzNSNiH6Afo4bLc+ABtc6/H&#10;nq9RpMoyUldVAJtCbSFbeDqQewvfQ+znq9QrHE44qCOkaPznpgyrddFIBv2tfnq9UnCpqC38yghV&#10;ZU26AfauNCw728Oer1DtkxMQ8iSor/eWrcbBYWX3AAqaDS4vc3N762sB6vUGfUKmWCeXD0k99gDc&#10;aknXTv7dOer1FY6kYhT4e6R7v0qkbmvprpa3fT2nnq9QDV0NFSTNUzygLrrqAxGoH089XqbqGv8A&#10;MWnqncKPtbSRawNwv19uer1LA41UNukhBVXYWtbagPcX7256vUxyV7VUhmicDvfUaKpsL+FyOer1&#10;KkVZw6BZoZFETlNouLFrHw9tj4c9XqFjp9mSqpK+J4yB5bl2B13xkfYGnusDrfXTw1vz1eo6uTM1&#10;R/opzJ7rm5DXsrDUX7Xt2056vUPtDiVRV4NO7Tt5lUhMV7EIO9l7EX1P19+er1C5geNvQyGCeb9I&#10;yx7dQApt29vPV6jQdNsYmrpZTS6lkREJuQS1ww/h356vUbvDcsHDcNiUpZ3JLbhoQB4c9XqSebML&#10;bCcCqsRrAFacbdhCgkE9/boNeer1FzqMaxHA6oYnVysx8xokPiQF0Nzbx9nPV6mvGOudTTU+2qn/&#10;AEsP2tpUgC2v99uer1Ei6k9bxj6SxU1VvUShwoIBDE6lgNSBbsdB9fPV6i+zdRKqr2UKMDumYPuI&#10;BItqQbXOgvbt9+vq9Sqy/nunwuVKl4yY2YkWJFiNAfp789Xqe8y+orL+GUYqEZYXUrGWK3O5LD2G&#10;9x7Pj7eer1Iyb1Z4VKTNOodwGRrlVL7l2hr20sbWOv5c9XqCw9WlzHTTfzCVAEdfd33te1iLm5Fv&#10;EeNvp56vUAfUfGZMQrPIw47nAujjQWv9OvPV6gSbHJ8Iq6d5VSSGnkDSyG6hz32jXuD489XqMvlD&#10;qrhdXiiifalk90tYqLnsL356vUgOsmCU1bWVFdBsaaUKxdjbapUsNouLixFv2689XqJtV5eemjMw&#10;lDHfuFxa1tDbXxHPV6oEOF19dMvy7KkbsBroSPE2Ov6/Tz1epf4TglRhTibYWKsT9n3m0uAO2p56&#10;vUOOF5akfC46qrjs1YodVJFw2uhHcEeznq9TA0ax08gMYVhYsCbbgNAQPaPpPPV6nP8AncYQkMIo&#10;rA2JILAfHTueer1D90965QUq/wArmlMY3B1KndYEEWPY2uPjbnq9ViPTXrvgePUaZcrpIhUyhVV+&#10;+420F+9ydL/T9fq9Sb6u9OcHzVGiI4LyAsVjCglzptDgXv8ATfwtbx9XqByDoBiGF4MrNLNDFEWf&#10;9HMwYgDuxUg3H9GnPV6lBhGGTCnGASzM4uXKuQWZRqoBZdD4356vU+4BkrMUkyeXEwQksGFwABc6&#10;G/dQL/nz1eoYsOx6socQp8GrmlQKjBd90NraWva/fnq9Q65OkppI46OeQfMDaNwurAtrc6C456vU&#10;K1ZgdXJC7QzCMR3Lh194A38bmxI1156vUDGNYbCrLSV4Ro5/MAJXcVJBsfjr4fRz1eoDKvDZZ6uN&#10;UmXbEpBLKLWBspt9JHPV6gpxiCpyzI2MQz+bNHub3bFSbey973Hhz1ep4yb1vxKFqOsrFMe3fJIJ&#10;AQx0/wALWNu/PV6jU4L1ew7NZjqqZSSyFSnYEm4+Hbnq9SXxLDsZxUSYgZH3p+jWSPaCApuFUG4F&#10;7WJ/s56vUNPQ7OuPZXxuHDKypeS0wuzEEICO3ugDvfnq9VyGV810OYcCSkkq9w2qSUbUjUnUajXn&#10;q9Rf+pmCZulq5ZsD3/KEGxvdifzN/jz1eoNKCjzPXSqhaWKSwDF0ciw7G9xr/bz1eoTKfIOJYrDM&#10;rFyQo97Wx0/jz1epD476fcy4xEab7YmFxuU3JHYD+n+jnq9QexeifMdQVroY2D7v0ilri3hYE9ue&#10;r1Cxkz0SQ/OCCvjKsHDsNDe/s9lrc9XqNFhnpKw6iqYvl4dqRahm0uD95056vUu6n0s5XqqNVqqS&#10;MFWFrXU29txY89XqmYd6ZMDhlSalMSbLixUkkfeeer1CJhHQjBoGvOiEG19qgffz1epY0XSfBYWW&#10;0SbV10QXJ56vUqqDIGCU5DNCrBCT9kDnq9T3DlHBHtI9Oo+Hhz1eqQcr4JLMVanUqwAAsPjz1erk&#10;2QsvhQrQKBca2uTz1eqbL04y9XwbJKdVZbWYAg356vVCxDpTglZCVaENdSFBAIB56vUAWZvTPhdW&#10;jS0kawSAWBVQpv43tz1eoKV9P2LYFLupi0wFwNzE31vcc9XqdYsoZpweRT5bi1r9yCP7P1789XqF&#10;bAsx4xQTpHIXMehs3t/hbnq9Q8YXjHztMjSpYsBYePPV6nE0xMm2Ildvf489XqdKKrdV7WIvb8+e&#10;r1OpZajR3AB73GgJ56vUWLrNlKCtpJYqb9IzqQSFuBppp9Nxz1erXT9YXSDDqfEYcTrZEjaJHUqV&#10;A3FiWux9ovYDt9evPV6ifdLcg0+I5shwiCy0zMd5AG4kA6aAjXvqOer1XYdAOnlFk+mTayzFlbSx&#10;IT3tLd/v56vUYzFoaFKCWokdVCHTsCWHe3x56vUX+pWJK6SrgHmPMrMVAtuOgGugv9J8Oer1D3lz&#10;LmHx0ceI0YJEiqzKLEF/E+24Nxz1epV0pw4QlwBv8QQAfieer1O8NVgj1OxdfLuTcjQ/3c9XqB3q&#10;IKHyvlYkLGUsxtqpOlu69/jz1eqrnrjluasnSriOwRNIR7ujCxIUAEeP8eer1EQzJjOIRySCQCNy&#10;FYgjaUOoJN/AgaX56vUDeLZ2rq2ilw/D/KMp+zJJIqAFSCdpIt2uLX56vUAGc8VqcSxElZFQE7XA&#10;PcdyfjofDnq9SBGPtFMY1JMa+6NoA3AWFvZqL89Xqz0+L09KjJACN7fo0sbD2689XqlVcBnEdYq3&#10;kgYSJuYFS3Zg1xYrY9jcfD2er1BrmrD6anlaKGQLU3DMEu9gdTqL6HsPhz1epNUxp56gYc7jfJHL&#10;JdiACI1BI1Pc+A7k6Dnq9TsuKUVTDFRyrtVb2YC1z3sDftbnq9TTW1Mq4qtXARMFUg7QCBcG+vtH&#10;jz1ernFXyy3KFQgQmO66EXtcnw+r+jnq9Xe2FamOdpABuW57i/xGug56vU6mSlME8lQA7bgCLX08&#10;CLeznq9TPT4lNTAYZLKHLAuq7dpZdSot37aX56vU5NVpiVq6sO1YtX7iw+oEm3PV6ktLi1NVGOKM&#10;3WRSdLg/D6uer1B/mRYaXzkqQLHsB7QLg/SOer1A7iNL/LqtamSoVqdVV9w+yCw13Xsbjx/K/PV6&#10;mxiuJukW9UWzEEDQ+w/G/PV6uo42WSKpt7pVo1ta2ml/289XqcKL+ZYRVipozslUn3j4G17/AK/0&#10;89XqEzKeba/CKv52STdKFYkt2e4Phfvz1eowOVeuVS0SrRrGJ9pUvYCx9mv0dhz1eoyWWPUdicck&#10;MddUCeCJFuugKnsRfv8AWb/t56vUa/LPqriw7Daevo3jcsfLJF7qG3Altdbjx+jnq9Rh8G9X0h+X&#10;bDZEWWLe2l7geKk37H489XqVeF+tbEMUklSORKeVQQxNiGbwPe/w056vUJuT/VFPXSJJi7wNa1gp&#10;CljfRQhufA356vUO2U/UFhLz1EtXLvLsERFsNmpNgT936nnq9Q2Zf6lYRUzCKOpF5kZmDW90gdid&#10;Bf8Ajz1eoR8Ozvh8rgRSreNbBlYH6tOer1CxhGbKT9GCRqTckj9nx56vUvaXN1KJGLlSp8e4/wCV&#10;eer1KD+d0tVEzREEk2t8f1HPV6m2ulQlo50Hv272/t56vUCWdMpUuI09QkkIsQTdluLjXnq9Rfhl&#10;tcKskKqqrfYwUbhc9h38Tz1eoTcmYvV0Lx04O0Ri2tte+vf4fnz1eozOXMzxSxLDUPuIJP1689Xq&#10;VdTLSSkSxqGY/Rz1epngxWGGcxsBYEhrD2X7c9XqFjAKsTRLJEdxYa37Dvz1epbkt8uyMwNu+nPV&#10;6mRysKXVz7xI9h8bHnq9UT5pH92a7KO30/Hnq9UZMQlSIxIwsvib89Xqxz4lShPJ0LgXOlydOer1&#10;IbGMGhrwzMn2bGwHj7fz56vUTnrhg9JhdM9RKFdAGve5ILdvrBA056vVQDnzE6SjzVXUVI25CW81&#10;mvfVvtA7ex56vUlqHMOKz0sQoKjzYUdw3a5I9nttz1erO9fXYLNGIGE8UqW33uV3X3KNewPPV6gg&#10;6oYWuKxyTwloZiAisNLk+NmWxI156vURityJieHEEySVcsW9TLLYkndYGwAWxv8AAc9XqcMC6e18&#10;0fnygwuupCqCTfsTftftf2c9XqHDL3RrH8YngNcoMUD3ay21toWN7Edhf6eer1Dgnp7rJYm2QKN9&#10;2G0X2re+up8T7b/nz1erFVdI67DcJfyaZWVj7rE3bU2JIsNL+w+z2256vUGeLZBFKhFI6mQXOxrA&#10;6aH4g+wfRz1epC42aFadYpWdtjeAvcqDpbwse556vUW3PGKQwgwVDj329wKbkHUldbae3nq9QKUq&#10;JLjaw01m8+SyRAG5I8QP1156vUbjp+KpdiVl1LbkhDaDTUjXx56vUuM3ULVYp4yFVNyBb2O0jXd8&#10;RceHPV6gXztirQVJo61wY4l1a24Eg9zz1epI4Zg2FVdq7EC+pYxmJQwIB0BGlu9j8Neer1KGmpIJ&#10;KiWppFKqIwFAFh7ptc2017E89XqdqBKllK1ThF3Gy9rKoOt79j+vjz1eqHieO0z1cCzTI3kldu1L&#10;AD2G4sSPG/x56vUlWxWjepqoKlNsIvvkbQbfEj2W789Xqcad5Egjp6UFQGA95ew02sR7De9/6eer&#10;1CdhmF0ow0Ro0YdwPeIuWYkn3bH2jv4c9XqiVz11X5UMDBCkilbruFgSGBUEdxoPZ31sBz1epxqM&#10;ZpsOUz4w6HyVZzt0UEfZvfub6X56vU2JjVRVzEVcirDVEs7G5texX6/19vPV6pH9bqiSmjw5JVBi&#10;YbmBuzKrHaAD4MNDz1eqU9QlUVpqBvdC79e4A7j8+er1PMC4g6iSiQE1m6MNYeHYD29r89XqGLLf&#10;yeG0qR4lYSIV9ha1tdO5Btfnq9Qs5WqYa6ePEkjKmYtskZdj7LaEqe1x4flz1eoR6eaoWRBRyRSi&#10;S4ZwpLIzW0PtBJ+/6eer1MU9FVVWIyilQoUdkJ8CRoTovt8Oer1C90gyZieDVNTi9fukXy7lSliw&#10;c2UKCfz56vUf3L+VoaaihrvKWMyBxutYAEWF/wCPPV6imeoFJIKn5OFQEcLdtwUAKSWC37n2Dnq9&#10;VYvUmfB5q4VlI16lSQpI22YDadAbEkdye/jz1eovGKVU1XJVUkbo0L2Fto3bgLHUdtfZ8faeer1M&#10;3m0j07fMC0yxhI1A0JBs1yPy56vUnpMNpcSnaGc7ZHJIFvskaAD+3nq9XYmlw5RAftStY3WxFvH6&#10;+3PV6mmqrpIX8triRCL+Pe9uer1SqTEq+1RvljEVVGEVDGdykd23HS5HbT7+er1N9ctNVfooWsxI&#10;XcpO7adDex0v/D8/V6seD1P6LaAQ4ZrA/vWJANvHT+3nq9S/oMQSLyXjIRwdh3Aag+N/p/W/PV6h&#10;yy9iUk7x0tJIfmY7AN+6QdbaWv8AVz1epcYZm6OlozIzBpWmZZAqk2HjrY2/U89XqeaPMr1Cw6ll&#10;3G19LL7T2A+g89Xq54jidfGgnjkEsG4KSmrXJvbXw/t56vUp8PzNS1TS007oKhEvGGNgL6aDx+vn&#10;q9WSkzbiNPhtRDOIXq0cGKy2Cp294oQTc63J9vPV6n6bHq/FXjmqiqyby5AWwIUHUd9CbG30DXnq&#10;9SwwfG6IYfFiFTGh8+R41DWuzKu51W/cga2Hhr256vUscOxmI0cZp0CeTKH2Ri5Bt9kg9xbw56vU&#10;snxdWpnpY7/MTOjC4G0Aa2+OnPV6ouY/Nmp1pd4jnYFgdDYA2AFiRrz1eqAtTTYZSJTSkS+ZZmBt&#10;ddumnwJvz1epmFbiKVsbebHsZizKq+8FI7G5PPV6nHB5q2B6lmmBEgO0PYAp/gHbXS/PV6nimrYq&#10;miNOQdyykhRqFVdTqe2vPV6uU9fUTguKi0Kk7SPtE6izH6Rrz1eqFS1QpsMkkV1jLmSMHxJI1VT2&#10;8eer1KGhjoaTAYgZBUVAbaXFiQTa/vbfAeznq9UqJjBWmVE3xwKSqhRYg+H0jnq9XGoxusngNRCq&#10;iNW/xGwDaW8O1/v56vVzjraquxZ8Jj95GW5vYWUD2/Tz1epwr1pI4YMOjjVmlZfe0ID97kfkeer1&#10;RhiE87NT0wDJdlkIbW1v3fG1+er1cGxSmq5C0hLqoSNFY2UAaEsfAg2789Xqb814vLRySUUhEgiE&#10;Q82Mo6gmxHvDvY6Erf6SO/q9WSimqYa0VrAn5mFhfUgmxtp20vz1eqfFmc07LS04RkCsLBQQSSAA&#10;bdrf0+znq9XCLHZBQx1csSRSpI4NmvYr4jsLHnq9U9c2vSUSVzBZGbzfLIBH2tdfiAe/8Oer1K/I&#10;+ZVrKKWlxORPedRGwAJJNyB7RYi3PV6hay3jT1s0WGVlQGLsR49tfH4Dnq9Qt1uNQ4FaLD2WRksA&#10;zWJBC3DN7Re3PV6nLC8fEmINUVzrFPPEoJBFgdwsbj+/nq9QhYLUy0c0S1jAv7xZlsQVsdtx9Nr8&#10;9XqWSYmJUAg7ysd7i4Avb7x4fVz1epSxT00ECtLJucbmIbUW1te/7eer1cmxaGid4DD5LWUkEqSb&#10;kkaX8b/w56vVmkkp5p3hgcNZmd1NwAf2+3+7nq9U2qq6enw0yWDqysCewBAuQDt9vPV6iT9bOqm/&#10;L1ZHGPlpRGQheQKoNiFHhe+v589XqqLzxnVq6sEGL1MMM6hRIAx2g6eNvZp9XPV6jb+mrFsNqopK&#10;eSRXhYOu5QTYgE38fo/v56vUqOqsNJsapw1ooiwP2lADHdqtrDUfH9vPV6q/69jT4nXyYlKIHjcD&#10;3FuCbXXTxB0uRf7+er1MFPR+VWPiVOxE7lWAGlzYj3dL6/Hnq9Szmw3FcSxAzrEsDeVGrbBYMQoW&#10;7ADU31JPc3JNyTz1eqHj1D8vUJLMrFVKAnaGUta1yLe2/fnq9XDBctw02NnHXUD5ZgJIz2Otxbnq&#10;9Qq5qwSrxbL/AJ6P5RKm4QgKbg/aF1B0110+/nq9VZvXnCYcGrGKKvl2IW/Yt+8b+Njz1eoiGaGM&#10;FWsdYA8rKGNzbaOwsBfvz1epLU/mwI1TK1owSLEa37gg/E89XqWWD4zUtRRyzPZInB2HUnW4Otza&#10;/PV6nqrxiolhqMShmVNrBWRhe6gEgjwB+/nq9TLh+JtitbFFhg3xbiC5JFiR7xuNdOer1LOpw6TD&#10;284+wb1J769vE9uer1I7HpqiR5qmBAsYKkL4WA0Gvgeer1JWSWCeRdyiMkDcWJsNb6Dtz1epHSLI&#10;Kh0lAdYT7tiNBexOnPV6sb1uH0LMwN1bcAp+P089Xqaq2dPLhELhG3a2/wAFtR9fPV6uMUPmRuUY&#10;GJSpJI1BOnf4ntz1eqHUR/N0rrMCoBQAjxtrcH6e3PV6methq5IPmI2ttkQAWNyCQD4ffz1epe4M&#10;KqCIDyQzC9idQD91tRz1epWVrCSNkZwo8tGuPE3sVFrH6dOer1Q4YMOgKmNiCGUG/s7n26Hnq9Xa&#10;U9PU1pqKZ1HmKQDbtrpftz1erhJT7nWGWQP5XcINu497Ennq9TrhK/pvlodoNU1huOoJ0sOer1Pg&#10;NUs6icAeXdbixGh7356vUpKOvjo3mkrFZ1soAuQLNpc/r7Oer1IvMVXLTy2jEcyEOwO0Xt4630Nu&#10;er1PuTzX00nzMQaRZFADAWC6XFvDTx56vUPMOPLTYL8o0jPUyjaZDqCbWuRa2vjbnq9QTeQ9HUDF&#10;pJY5qxZAbBDYAC3vBhY66HuO/wAOer1NiYi0OItVuit+m2EbBYm9+3hf+HPV6l2MUiikeqhiSnZw&#10;bhTZexAPt0vfnq9UmnqD5EM9fUNdktp38e3gb/r256vU+Ji9A+ExQUrqZFf3iSL/AEtbt9H189Xq&#10;4w4hVGVZKpgNzbd+ltg+Ph8Pbz1epQYXiFJDUVE9I3myOouXN9ovYtr2+FtOer1MWaDRwwQVkRG+&#10;Ryi3IJJubEWvYfw56vUxU2HTyYwsSe4zAM2thY3Fx9HPV6lbiWKyU1GYqnR4V2KwBu1yQbWGhI8d&#10;Oer1csl+fiONbPKCqhFiw1Ntb/Rz1eo4WCUtCmGjEHiswkKEE3uxF9w+g+znq9TxFgJlcSzqyq/u&#10;hWvfb3NiRaxI/t56vVEqsIp6KNEmg3fLh2tcWudQTfvrb7+er1YarARULJJLCGNRGAEFl1C3AUC1&#10;j8fbz1epupMDqC/k4rTspRAYgTbtc7Tr+XPV6hOwfK9bmGCTzAYFZBcpYFLrpYtYXB8SPZ9Xq9Rp&#10;enOTMUytDTYVUS/NSw7f0sxUPLcbrkhQNxN72t9HPV6jjV1bAMq4pR06IJBTh/JDL7rEGwUE666X&#10;PPV6qA/URUxSZr+TmVkJY+aANVN7gsL+N7G3b6NR6vUVtmw9aVqGOzI7lALXsS1rD2Dnq9WdcPwq&#10;gJgEaInvC6d7gEDQEePPV6miVZ5qJadV27iPMuNbjUgHv256vUocWxOko8LeqwsATKLFT2IIF9xt&#10;fnq9SanxV8ZIqZohSxvEsd42JIIOpBsDr8Neer1Pub83NmeshmrYaU1EKRQokNNFTo6RxiJdwiUA&#10;sQAWY3ZjdiSSb+r1YqDDmp8DLvHHCwdrIkgdbA3Oo/X+HPV6oM8lBT0ybEDT6sGFgFYm4uTra369&#10;+er1OGCzpLG9TjZJl1YAG43W9ptf9fo56vU4VOI0cmHpLA+2Qu11APcHQD4W0uOer1ZMSp6iumiM&#10;hj3Hb7oUKRpop0vr8eer1RqOXC8OE1MaNUnVwxcKbuQL3J7aDnq9TliEkhdKtBsEoIC6Dxub6+PP&#10;V6mmvr8WpYGlwGihqpofL2QyyeWou3vkEDUqtyAe/PV6hBSrpKKKStjMiRMyXZQC5IPve6SRr7PA&#10;ePPV6v/U1LlD/wAmanrWEdQAzA9xYnW5vftz1epDYliqhvLpn8qOMFe1jqNb/Tz1eoFK+aZpgCQi&#10;xksNQVIBIGgNtRz1eoPcYEcjSVkzqju+3b3upNrm1z256vUwz0dFDIXjs6rpZe5PwH6/nz1eqLU0&#10;FThO16mNh52o3L7wHsI7g89XqjzNSKzGF7bxoLEbfD8+/PV6ocU5jm86QGQC4Ba/3/Tz1epyweGb&#10;zlqzou8Le4uSdbAXuQfEjtz1epaQVYqzJToqSMQbMVDBfe0ubaW9l7/Hnq9WKmwyknxW0Vtm1iyi&#10;4u3wOljz1epXYHX4alVFHXQSCCIhnRHUFgDYgPYgE+BINvH2c9XqFenlmjiQQk0kUchKlzc7LXG4&#10;gC4N7ac9Xq50uMtW1PvkPAHsWHgfEjnq9UbE8UdpZBLdn233ljc+zuex56vUlv5lLPJtnYAmxOmp&#10;19vje3PV6osxoka9Kdu4klR2IAN7D6eer1InETAJ7SXUPYPfVbW7+Hjz1epiqGpqsbYEVJwwEbGw&#10;3C2o9oHw56vUyYxRz01Os1XJaVSAAL273/K/fnq9TTTVYiqY0ql3ohYGxtcN3N/z56vUJ9BVMrp8&#10;pEdsTtqTfsNCPjfnq9Qm4BXyxOWdbvIb3N+x/o56vUMmGvNW04jUgFgXYka+Ph7bc9XqT9bHC0TR&#10;1ZZSzkRDbdWVRcliTdT7B+fPV6g4xKmjZCEswu17jsfp7c9XqYqvDyVp6Uy3OhLn2eIa30/0duer&#10;1I+vi2008hHlCNrbz4jwI8bH289Xqj5es85Mu3ctwLXvqT4nvz1eoX8KxNqJI46VDI2gJuPG4uee&#10;r1Dx0+xWWjqoCwO1nvqTYnvc2Hh4c9Xqso6XTDMtdT0rTGDeFl0JDBx+6RpcEXNvo56vUbiTJmK1&#10;0qxCCOaLVhtcbha1mKgd/r56vVgxzpVLJg7VgYAkEX7EsPp8bac9XqK/nLp/PTyM0ilSlwAvsA94&#10;m3fUjnq9QCYjlM0MTiNjJ8ydwCrcgk63+PPV6ggxnAK+L/R5V2xKSCzAj4g/SOer1AliuDVbYi+9&#10;90YUgfeb3+k89XqR0kB3/wCjOGuTe9yQPp9nPV6sOIyUscRWMJEbFDbW5/xX789XqSclRMjDyGW0&#10;VmJt9ojtrz1ep3r0aeVZ5GJLqrsSBYE697X056vVlpJKao3T1bWk3ERtb6vC3PV6slUNqvTU5Ba4&#10;J0JY6X+7nq9XClpfIQpOty4APt0N/vHPV6vVMEMUryOAGJXYCddtrXI+nnq9WKTDVFJC1KLgXBsf&#10;HwFuer1SaUNTl6hSN4IULoQRrfvpoe+nPV6ssqRpMwcWe2p1Nye4B+HPV6osR8iFpHQMU0UNre/w&#10;9o56vVP+WSWnMc7lZWF1JA0J1t9B56vVkpzGuFlZGIJOq27jSxH0c9Xqa0hjp4HSRfNBLHcBqCT4&#10;n+HPV6ouHUzwGf5v7B2tEv8AiI179tOer1Sa1ZI4POB+3a7G9z42sfYeer1SIp3eMRuSzeBJ0A8b&#10;fVz1epZ4XSy09QkyMHDkWsdDY/Z9mvPV6lXVVAeVZooxD/i7Hv4DTnq9WTDsEqJAKqjiuUu28C33&#10;6dr89Xq2Cfww8nVuI4ZBWRUpQlhK691fwJ+Pw9o+i/PV6tkrJOBx4RAVK2utjqCQPv789XqEOrqS&#10;aXylO69lAAtodfv56vUXPP6RzVzqyF4yovYjUrYi+hGvbnq9RMs5wiqabY4WUhSPG3vHQX56vVz6&#10;aIIKlniF5HARnIsAbjX8rac9XqsQ6dwuYvKVR72xixI7j2Dx7fnz1eoeoflI576iQ9zYEMT7eer1&#10;KJvKmvKARYrbsCdNeer1RBXbW8iAbGBaxIHs56vUl8Qa7tUy7iZLDW4sw1P39uer1I93krIEjIsV&#10;Y+BNxe1uer1RYhdzLOipHFew0sLfDnq9WcVeHVkjXO6N/ZoAR3Px56vVFqWK7ZITroB43HtHPV6n&#10;1JbUkcjXBUDvqb356vU7TRliI0ceYRuPYgm/PV6gi6jUFP8AJVczIqt7gAYn6gLe0nnq9RE+omH1&#10;MIdtVkKsmhAK7rj7vH6+er1BaKympnp1qQZHG1TYEFje31/Tz1eoW8vgU8UjiMMsjBhqLgW7c9Xq&#10;GfK2GtUVzrVXVZQoB1uD3/h7Oer1DNhMPyxVoCPKUH3QNQRcan6fDnq9SqkG+mjlmXbsABUdmHiT&#10;7vx56vUnmempZJJ1YRwixIuO4ve/9HPV6gxxrFIz5ckdrtYh9CB9P6/x56vUiWxT5mkngjG6xJZb&#10;EED4fA/r256vU0KlQjhKtfcmBZU7kAaD2/Trz1epxoWlkV1a4VrXv9oDt9x56vUXfr3TTf1ffEaU&#10;2jpfMLByAX0t8faeer1avXrAxekpseqXwxVM0jBHUHS1yL2+/wDh8eer1Vv4jPXVETpIxYB9V0Fh&#10;4H2c9XqRlerPuhiurble4/MXHt56vVH8uTeYpRu90fQAPj256vVxj8ykxA1Mj2JQKgHYa3HPV6ne&#10;dqepwf8ASpI9YGIujAAqfCxHt8b89XqbcNo2QXkYguL3J1BGlvo56vUr8Nrp6R46KNlDtcgjvY97&#10;nnq9S0jxr5KRgALxhRddQbHW4Pj8eer1P1DmZ6ELWs7iyNtsTa5uOw+Pj356vUJ2UOqWKUU/zcu4&#10;uzokQJIULpc3vfQ62H3jnq9Vm/RH1c56wOvoqaGoaSFLLtQ7QANLNaxItoT3+N789XquG6a+u6lw&#10;+gjFdVW3EKWaQsofbeygnUD+jnq9S0zP67EulFQ1iPC/2nNxYgX1JtY+Gg56vVnf1mwyYXGla4Es&#10;ylgVYsSLEC4vp3Hf9t+er1FN6v8AqYoczYXFBJIF3Fixva2hBAABNyf289XqrDzn1Mlg3zmVJUDb&#10;0JubtYrua1r2v2/p56vUTbPWf/6yVFbhs0gMUt/eJN1YCxAOlx4j49vZz1eoOIDJFGmEuwnIjK+Y&#10;Ba4NgPbqB7P4c9XqDXFwlPXtT0lovKFzuGhN7H67c9XqTQavejkWocqsgOnjfw+o89Xq9glEaRZ6&#10;eZiXkUkNrcaagfTz1epX4ci1UKnGyQqai17aAhTbt37nnq9XU1UadRSspJ+1vHx/M3789XqSmMNT&#10;Vk+xAdsagl/he9rd9Oer1B8HL1k8sL7kJAQW1DA9789Xqe0kpZ8OUzqyT73BckbGWw27QACCNbm5&#10;vpoPH1epuSlp0kaao1IXRh4628PZz1eqPHRLWReZNIUaQG0nfaQPjz1epPGh8mNg7s9r7jbU28R7&#10;L99Oer1JnE6qeme0SiUWJN79r/TbTnq9SfpKdp/KgmjaIq7OpNiGPib37W7c9XqWNNVTRy/ZCxge&#10;6V9vY3tz1ep6geaCNJVZmAYFgbn7/Zrz1eqbXMsDr5LbXkBABNxcj4eznq9SQxXDnkpfPiHmBSN/&#10;xHYj4a6n4c9XqaqaPEI61YqkhIgD5Y0NjqR7D9/PV6nJ6qQOkbSLGGum0G/e+vt56vVzuKVdkbAW&#10;Tb4X1Op+vnq9TeKFags0rANErFGuRa+ja/Hnq9SNag2V0NDQ6l733a+BJP189XqxYhhLfPyQR+6y&#10;sGIBFraXsfHtz1eqYzViTLQyReaHQkggXvfT4g/089Xqkf6PJ5MkEbUxd3hNmJ23A1DXtr7eer1N&#10;dThOJxVslLUOoi3eXvEiMLA30I0Nx7O/0c9XqVawzUk0cBC2cjUWsR+Zvbnq9TzHVVEuI+6pjbRS&#10;w7bQCPgBc89XqF/B8QxFWp4KeYRqikC5ABa4CnW3b6eer1DViOI0tYYqFiTJIoEpLXBcDSwGlj4n&#10;nq9QbY5EGhDOqpJGTu+PgAPbb289XqCOrjdoJMTdCu7cinxN/wAteer1SacedQCmDn237Ejnq9WY&#10;PVEeXCCrsyte3s+vsfjz1ernPWpKZX8sKB2JOl+x1v4c9XqgyVMk36Rxtvoth2I56vUpso4g6TzQ&#10;SBAX95vYxA0JB56vUfvoljlEI4MPkfy5LBlAJKrY9h2+j9vPV6rDqeko8SwZlpGdGfe76kA2I22P&#10;jpz1eorXVDEqzA6xPMcxoS36TwJVb97ajw56vUCsXUmrr7TYbUpK66bCRYnwBtfuRfW/5c9XqXGW&#10;sarqinjrMYp9r7f0t2DRhhewViBpfsdNOer1D/krLtXNVNisMRJAG3W6kG4I00Pf9bc9XqM7luPE&#10;FqJamNQ709P5YUsACSw0UHS9r89XqFukrEke0qBpAV3p3D3Xt9Xbnq9Qd50ytFiK1MRSOGQy2jAW&#10;1gR2+z8PDnq9VcPUbJ8+BVktIIwr7ruwB94sTrfv4c9XqBOCWXCa4rPTySyrtUltQqt2Nu4+n+nn&#10;q9WKHG4jilPN5asFG4Adzc6gnWwv4c9XqNj0bxUYrElQxCO0jqAdSpBJAt4g9r89XquW6U4LS4Xh&#10;NPIwsJEuyAggXAuQfC1+er1G5wTFYg0EFFHuSG5vqQL3sPjz1eobsNqUrKRqmVRsJTaT+7pY/r/T&#10;z1epf5NpJqrGYcPGx0uLMo0AAPj46256vUdnAoxQYStLVFbGxUnQgknQ3N9PZ9HPV6it9dMTip1b&#10;a5Li4FyACAfCxPb+jnq9Vdudp4DTNX1KOXZvd7EEnQWHw56vUA2MYfRT05hmtJOC3uqpvvB7eI1H&#10;x8Oer1F/zVhfmRNEjEsZAvl27MTq31c9XqCnMOWjhyQVUsilgxQqujWte5v7e2nPV6m6lp55adsS&#10;hU2ikARdANo+0fj9HPV6n5nr6q1QXWSkXaPLYagNf3iSe49nPV6gmzVRxUSvV0g3xiR9zA2IA090&#10;j8uer1FqzVjMNTHJLVkeWTbbJb7QGmva/iL89XqCtKhcMikaolWWHddSne5HvLqNfZz1epqplo/P&#10;aXDSqbQCL2sEJsQbfDw56vUJuWJY55r0R2GPaoG4gMt73t94t/Tz1eofcDGHjbTU7mNpmAc6kAKf&#10;eHwv7P6Oer1DbkvHqTCqnyqxd8W1gu03YsDawN+30c9XqEaSdMYkiETfoZNzSKp1Qa/a1uQe3PV6&#10;gI6lZdixSGpjpmjC3ZlG0bjYaDW48L89Xqq+6jZLlWseqgQNBFYMbAG5LE3tY6fHnq9RaMz08+Ho&#10;zR++JpAFW3hoRf6Bz1epC10M+8QzG5lJY7R21v8AHnq9SbZH89qCNtyCzjTTTS5+N+er1KnAKaSG&#10;tSGRArL+kN+7eNtfb4c9XqUhicOAbhQHOl9B4g69uer1QysUUYup99+3sHfx56vVkkooxOapmsrq&#10;Su723NvHnq9TWkIpSZKg7pVJJU21Hjb6eer1cbp5gNMW22X7La3PhoPDnq9UasiqFlV6g373bQH6&#10;+/bnq9UWTyqaL5fdvfcNR7fDnq9TlDDJHG9TVoFZgRoRp4g/X489XqasSigrKc4dPbbIoY63G4fH&#10;4c9XqSKTVMWJLTRRExMLmUkWuulhz1epU0lcpiZIjYsQdD31tqPp56vVilkdpvMqXs99R7APZpz1&#10;eqNFXssrOh3ILWNu4v7eer1YsQllrnARyE0YKBax8L2t/Hnq9Ux40ii3zasWQW9gIuT9XPV6oJZT&#10;U2jbfHY2PsHx56vU3kl3WKpJ3FyFC6k/HQc9XqdMPeF5WG9/MAIIIIA1+4356vViplaOR5JHvdid&#10;uttDp4eA056vUvMHiidlklGxnv2Opv8AXfTnq9U/EFeiovKIDSbiNtx2tcE89Xqa6zFcN9yooo2j&#10;iXyy6uwY7xa7dgLFu2mg8T3Pq9UWOZamT5w3LyOBY2O6/t56vUZHo/lM1OIwNLYhqkMEvqTfQEHS&#10;1+35c9XqvX6KZRwmWiWHFojC5AKqouLW2kn266j6vZz1eq1nozlzDaPC0E8f2f8AJKwBUC1yWvbv&#10;2t/Tz1eozCtLDhJeqEMcUqqxQADaANB+3Xnq9QX4piEIqzhtKoZJBIzNY2uLBbEA628eer1cahTi&#10;8S1M8ajyVX3SQQPdP1eznq9RM+tUdRVly2+PYy7QbEFl1Unw/XXnq9VdGb6yqUVNVIyqNQGYj3gO&#10;wH16f389XqBfNWLUWI0kGGI6oKRySUuA7E63bx720+Hx56vU0V2OYLHQLDh9FT0kkYKyNFvDSknV&#10;3LMw3W00AGg01ufV6gzrYY48QSopJTJHFuO29lLewHxsOer1RsFzBTVdDVtWIGKuzKB9oFf4gW+j&#10;nq9Qj0VVTYlNHWxmzRhUa1rMGFzqQNQRbTnq9Q25bq8IopTNNAzmHcAxFww8LA6EEn49uer1KDBs&#10;ORHkhoUeORnMg1FgWuWWx1056vU5S4k0QGIopjeJSSr7bub2ubXFj3HPV6hy6SVbzZbqJDEIPO3A&#10;/Bd9/q0Ph4c9XqD7rBidJR4E9HSQK4Usw1tYAgbR3Ph489XqrLz7XvJUzTwXhWdCq6XIsdbnUA3/&#10;AC56vUl8AFbLUU1HhB3yFUDkm5JB94m3cH2Ac9XqE3AsYxmbFWo6uIUyLtsL2ZjuK6j9nPV6jEQC&#10;oeWJKUkCJEEhIBIBYnsfDwuP289XqT2fq6jpqR4yztTlC5a9mDDQAEWtqbf0nnq9ROc2Y3VPTyLU&#10;SmdbIdTuI10Hwtz1erBlOgOJVcUaCxka6A+JB1J9tu/PV6rHOm+EpQYXGTUBAoO49h9QHx9n9PPV&#10;6jp9OcHwvHhSLWnUxmRj2AYEILePbW/w56vUd3pnknBZ4ozUCyLaP3gRYX0sf1789XqPf096e4FR&#10;D5PYvY+8bHTx/d7nnq9Rvcs5HwKhOyOFBdVK3AIv7eer1DZQYfQLsSAeWRcX0sQOer1OokhpXvGw&#10;Yj94XIAv489XqT+MZijpD5fgBra9gOer1F66kdZ6HL1LshkXe+4WuAbW/L+znq9VTvqO9UsuDUM9&#10;ZRVHlqJAGANyD4fDwvz1eql3qV6iK7MtfiD4epkEx2uxJLOLWBHsJ07eA56vUXcZoR6V0ggaRnlO&#10;9RbcCR7xJJH6/Dnq9QmZQpRiDfOVqlaZV2uAAGAOm6+nPV6jDZayJh8sENbh7hFRyzCQguVNtoFv&#10;vvz1eoaMPzLQ4ekayxgRQSF9psCQNL/frrz1epVV/qMyvgcwocUWaCGPyxH7twzX0I2k6g+23b4c&#10;9XqD7N3q3FTVNhmXpg7hGYlyCApJt7t7g2A7/H489XqAfCTnHqLXQU8DSSRybysjA7FJYaC/e1/4&#10;89XqPp0w9P2GZfw2KtxIL88zMC6gXbdfX4j+nnq9TZ1Wp8IyvUtMfLHlIuiHaSR20FjfT7re3nq9&#10;RZajqeIsYGHeYYpUUWNwLK7XBIIJ1v356vVzq8zVdThckPnmZirMVUg3N9Bf6geer1MOFzY1PULS&#10;TSI6TOgCkG6t2OviP7eer1HY6X52go1SIG1RHGI1INgQD27H2c9XqHypzFjFdSGpgHltchkJDCRT&#10;ce6fDXW/1c9XqStJmatw2pMKyESGxIJFwe2hH3ac9XqG7JPWSRa3+X1EbeXDGqpJ+/vud2vciwFg&#10;Lc9XqPBk/qtT41HBE0wZ1jDEXFwPAnnq9QzwZrpaqNBIFYstyAb7SPZ7Rbx56vUxYnWpVnzotp8x&#10;gCRc2B0/hz1epMxGmhQUdgxDkluwOp0vz1erqSelFASqbhYhjbux/v56vUSjr3gtRWUk64dSNMjx&#10;TAyCw2Ejubkflz1erW49UeQsWq8TlieMzKjR7NwBB2AH3fC4Pj7beNuer1VdZ5oJhitVUM7NNqso&#10;JJbeTqb/AF6W56vUh6iGgp6PyrtuEYY7r979yO/w56vVhjqXjpA1Na8gYu1h7otew+nnq9TdV1dR&#10;iFK9HOFhMCFiAQSwN7Mw8CRoAP489XqDnMFSpo7+U0drbSLAH2/X9PPV6kJPMHYRxkqCwGptp2Nu&#10;er1c4oYaicSTL/kSSjd93hc/Hnq9UtsP34mVUOVsrHsVIb6NQRz1ernPSwROpYFFjYAEWAv4fnz1&#10;epR06wJOqRD3XAIBAN27G1xpf9fHnq9SWWpDzyQkWZ2CKT4KNbt9fPV6m4VFPT71WP8Afu4A0J8D&#10;bnq9TVTU81ZA9UxRXBYW0AaxNhfte3PV6uFHJWrRb6uJTK19sccm5R9dhY89XqlRMs21Sm2QKd3s&#10;Hfnq9TnT08cVENrBm3aEi5vfwFuw56vUzh5NyyoDJPva47W9mh56vU4SU9RFU+VtBcgHUWGo/Zz1&#10;eqQtC8bpGpMdm98abbnX6bDnq9UyvhlrKgUjRqiIDqL3NvE+HPV6meipIa6pNLXSrT7Wt717A+BI&#10;UE2+gH7+er1ZXM9HLs3gk31HYjtp9PPV6uFalTuhlgUNErHQ6XFrfVrz1er3zMxciOM+aCAFGv06&#10;89XqkuKhYgWUd9GJ7HxHPV6olW0lQ4DHao1J+Ps+g89XqZpr1e+aRzAUVrta4uO2lxp8fZz1erHT&#10;R1JQJPt32DErY6+J9tieer1K7DqWsmmRAgEJUs1ibg3tqPj356vUt8Kw2RaEyQubPZWBbwtp+v7O&#10;er1dSxVIRPIlAg3e8Lam3iD+3nq9WDD8XqsMFRT0PltU1BUbpACFXdra4Njbtax+Nr89XqMP01nl&#10;kxyCjVA6PJF5hAFxc/a9tuer1Xn9PJa+iy5SQzIAEBX3tN2mhFj4AX56vUBPqNzMqtAtN+i82Nmc&#10;3JG/QH8/D9p56vVUB1Erq7Fa+ow+MBzd22DudulxbwPfnq9Rd5KKu89QEJP2tjdj8Lc9Xqj0NFIq&#10;fOE7GZ2Yi32dfaPZz1ep7hipKgBoZPMZTdFU92YEHd9HPV6kmJmRZIKQaxKdwvfx1J56vVghFTJG&#10;UlUAFfdI7i9zYj2Hnq9WBKapqQo2AOgt3sCSfo9nPV6l/RZUqJ5KWSlVfK8v9KSdQwJ7D6PHw56v&#10;UKuF4NJR0cEMLFFlY7XWwJIOuvtt4c9XqEF4cPXEIZKq7uikNIbAqDb4W8Nfjz1epB41WGpr0q3f&#10;zEUSLtItcXuCe/6356vUX7MEESxCSLWZZGkX3vFv3Tbvpz1epAYnVU7weXisPvbiQB2upuD4duer&#10;1TqQz1cscgjud9xe21Vt99+er1L6Lyp18vymaQEbnW236B489XqNR0goqePEY6uVGV3OwKo1G4Wu&#10;QNdP18eer1WbdNOjlUiSV9PvdUKsu69ju8WUn2Hseer1WAZM6fYhW4WlJROYKinhUAMSEkcHsNDa&#10;9rX56vUfzoV0+r58vUYzpGIZJIlL0yMJFDkHdtk2IWF+xKi48PDnq9Rkcz5QwbBsGO6OyJC6oDa5&#10;NjYnx56vVU114hw6LBLpTyR1J8wOWdQGVr3YqUBBNrd+er1VA5+qYqPEYysayyK8iOwJsqG5U97k&#10;dhcX9vPV6g1xAVMexZNrRm25bjw7bb9rn9nPV6ghzKlRXwT0tbUbCrEKqRjaQSbKw3X0sATex1Nh&#10;256vUAE3lRYnIaWHy5omKsxa24A9wR947fVz1epZYbOjRzNVAI32NPtNc+B73I56vVLmwyWjSOdF&#10;v5gdQW1ANvHXvbXXnq9SepYwaZoYx5jyMQzDuLaXPPV6kZm2oqJks0htGvuAC3h2Nxz1eoKkMih2&#10;p7sVIBJ1F/Gw56vULuAy7KV5KiMCSSMKO3ujdfQHsT7e9tOer1NmIxCN2qyu2VkcK2l1U33An/W7&#10;c9XqYMJaveV4k1WSIi3YhSbAkd+er1TVgp6CjejSIXkYMwFtzHtf6+er1NNOa1lqyTtRWEaofba4&#10;sPhz1eqJhjVFQ3yhKPaRNxfsBex08bDwuOer1L/FBgxqJqbCmaanjkZY5WjWIuoPunytzlCPEbjr&#10;2PPV6u6DDohioxZpPLFwSGaxNgRe3bX6Oer1LXB6tZaiN0/R3YIdAdzm+097/s56vU4VtQ81Q8NW&#10;C20lSVXS3ckn8uer1TsPWSCkeAgyXsApTtfwFhfnq9ScqcKgFU09HGKdQSpUqQbgaG2mnPV6kFJS&#10;iaulhmUXCEGUErdj2Cm3s/Xvb1epnxmtp6mqFLRxlIVgX3WNz5iizEkgXB7jTT49+er1J+noSgNR&#10;Cu9kC3HsPe9vHnq9Sjw+kn8v5hJg2pJjCm+vYez23GvPV6lFh70jwrTbttQznduUe4tiLA+N+er1&#10;CPg9BPDGJUbYioEO4Cxse4+jnq9UbN2WKZ5dkElywUu3gNALm3x56vUA+ZsMCyxPIF/REi9wPdvo&#10;TbTXnq9SGVJkq3jjpzKo2uxXUAX73+HPV6lhQVb0dYlPIjWmBZSLXUey3PV6hLy3NSpii0rKDE7A&#10;v2BYW1OgPh8Dz1eoyWQWpVjixDEU2qGn2sB9kLfZbXxtqR+znq9Q7YJiFdiIaGKP3JGG52JLknvp&#10;Ydzre9+er1GSyfkuZYKj9CJFZI0fdpYE6spPY6+H9/q9Qs49l+sy5lmKCwRkCqb6gLce+LdrDx56&#10;vUWfHcWoKpppITeWluS4sQ17/fbnq9RSs8R0NdWCtmheRBZpl3DcTuuSGINj7Db2Gx7c9XqLZmKT&#10;zKoU9O3mQybma+gU30HxNu/PV6odBUPS0szB0aKwUi1ze/h4i3t/Zz1epRx1KtHUQU77EZEkcHsw&#10;1G1db3Ht9nbXnq9Tbg9DNiNS6Bx5QUqyk6k3936b89Xqnrvkf5StVVWMMWF7MChstviRz1epb4Dm&#10;qCjhjO37TgWbU+wHT7+er1GtyTmOOZYKerOiyI7Me3lgnv4DXnq9R8snVmHzRrPDKwWZSVi93aAB&#10;b/Dcd/Hnq9Qw5ZyaMXxKmrqtHip55SgOpEjpqQNO4v2F/D289Xqsx9NnSaSfEN9dZYwyOFKklhfQ&#10;fZtft+fPV6j9VuSoabDXrqwbFhvtBsDbnq9RU+rtHWz4fMtFHdISzoxA727X8b/Dnq9RH8z4ViGJ&#10;4UtXXQkbbrGxuApNyTz1eqvbqVmanwisrHRnZZ7RLGSQQbFWNvjrz1eoiObc9VGGV6JIf0VS5RTt&#10;2lrg3QEi5Pjf+jnq9SiyAZsz7jPHvaEkgMPeUg+7YfEeJ156vUOv9V5IKSORldoZmO0aaaDT8/z5&#10;6vUWzqFRy7WHl3YOxW4sFN9AAe4I1JPPV6in5nmqvOnp2BeVWQNYbVC2vpY2+sePPV6k/VY9iOFx&#10;vFVMUeRdiqTY7GAse9wbag/089XqnR9QopYY6YyreJQpJPh4d9b89Xqbf5zQ4xTmkMl3XUggWJBu&#10;Dbtp356vVwocVrKOkimIVnjlZb3BBAOna+nPV6lJVY7imJtDEFZlDgFBcgA9j9Fz9XPV6hKy907X&#10;OON/IVMKuBf7VgAdobvp4D2/s56vU6/5pPkszNEKbywPcBEhIAuQSOwse3x8Tz1epb0+WKOZXWT3&#10;mjJsLEm4Ht8ddeer1Ya+kECzQyEqoUqqEEFbjQj2X0PPV6g7zFQyU9PA+wzGHavbsCdWa3ew1t7e&#10;er1BLmSAYkzzQuNsYJKjwUG4JAvYgjnq9UPLlLVTT+dRsQ2wqQWK2ubkD2gjnq9Rk8k1Iy/JGaWU&#10;k3Rw24tsN7W1vYfXpz1eo7mWuqdTHXR1NUxljQbgjC+5rAbrn2dteer1GCy71dwrHcHq6euCrJIr&#10;qNtr2+ze1rWuO9/289XqBeXHI4sxyShtNyrvCEAqptrrobG3389XqPx6ac+5fzVDXZVpHieOlUyO&#10;WiRnAYgD7SXsTfUad+er1KLrJ04wt5YsYw1VkYgqAbm1gNdFv3ufu56vUXnEMZxrLMqTMihPKK+a&#10;xs4K2sbDT4356vU74R6iKMYpHhOOOD5rLuYWJdLaEjvp9fPV6pecs05SzPinn4ZVFWo3SWMKSAxF&#10;xZrWBBv2OnY9wOer1BbmHHsGgqTT0bGzD7K3Y7ybn8wPq56vV3guHUeMoIZ41Zp3ABkFiQDqbAEX&#10;1+jnq9SXzn0trDWVIp6c7qYN5Rt3RiL9iNGIuRfnq9Tfl6h/qnOKe7GZ2De+TYbgNAT9HPV6jKwY&#10;5LNgFLS07xhoyPPUeN+4Tx+N+er1KjI1NT1bySt+jjRmLAnaxItYKe9uer1Ha6dZkxSgxKKWe8dG&#10;ioShNiQPD67X56vUeHItXh2ZneJ3V1d1CDUkA2On089XqMnhfS3CZKfdJFHaw1spIOtvr56vUpcP&#10;6dYNCl9oHbtYAn9t/wCjnq9S2XJWAQReaqB2VT7O/PV6plLgOExsBCgAFiBYannq9WT5DD6BmnUK&#10;Dckntrft9/PV6uUuJUkRVZnVSxsL2789Xq6qsdwGCK80ymxtoQTz1epB1efMFoKkMsybWJFrrfnq&#10;9T5hmfcPnVhGp2qFPxIJ056vUoqfNNGg857LobX019nPV6mWv6hUNGptbuBe9wT8Oer1ZKTqBQyw&#10;GeRwBfXW1uer1PEOd8I3AeYu5hcW8T7Oer1O8Oc8Nki3yOoI9pHt56vVIpuoGEy1ApUqE3m+gIHP&#10;V6lfRZjp5WB8xSD2IItz1epw/mMdU7MhVtPhY+znq9WVsGp51B8saAeHPV6otRgFK0JOwA2Njrfn&#10;q9QfVeWaY1ZleFGOnhbTnq9WSOmalmVY17ePjz1epY0SExqSNST4X56vU0Yg5o5D7wG24+HPV6kx&#10;X5oaCIpM+3sSRYfnz1eoE8853o6fD3kq5tqBW3X0N+/6256vVQX6pOoGFYji9RTzJvlu7gaELa/l&#10;m30gan+jnq9QLdDsMAxWPFYSryzayg63LHuPjpz1eq4nJeHPQU0LU4CKV1Jtcaa6D289XqZOoWYj&#10;hlGk1WwWmG7x13A/w/X289XqLvgee4lxuKJ1K08xleNxqrd92t/CwHPV6jQYf1Vw6ly9HXwsVWVG&#10;YpoCgBNyb9r/AK9+er1ADnLrTU0WKQV+EygRKJA5YgAKSCdfidfq56vUlKH1PxYXiSx4nUqGdW3D&#10;QqVubHX4c9Xqmf5+sLzAFw6CZHFmO/cCFUtr8Rbtrz1eoJM/45SYrgkgopgUQuTKdCoUsTr8dPz5&#10;6vVWD1TSOGaStSfeZye99QupJOthbW3PV6iW4zjUUk4ipoLxQOHLEqVClvsjxPs7fXz1eoMsaxyi&#10;SrknkswUG51sLn3Rp7Bz1epolqGlpXNACCHDdtBuFhY+znq9S0w+OKo8lZJ7tez7tp2nwAsBobX7&#10;n9nPV6nWqoocPq1xN5C8UkjIsQ1W3e2pP0c9XqRFNhtOuKzVg/RyEHUHTUWAt256vUEmJ+QcX+Yj&#10;JleElCWJ8e9gdNR7NPr56vU5VdXMElpoAoj8u6BQCd1+1/7uer1NdFXR08qrKpijluW+rvf4Ee3n&#10;q9TjVb5tjYel4EWykaWFySOer1S4flAYxJGdxUn3u1z2056vV1DLE7GGVDDKhYsSRa1wFIsbWP8A&#10;fz1erhX1lNR1Sz1BMnluqlQt+/sIudP7+er1BlimOSQ1MiwVJ1cqiG2oOtmHs56vUwz4/LPVRQUw&#10;CGP7IvbsPDsLHw/U89Xqk41imHxI1JiMLyvIh2MHC7H0BuNp3AjQC4IOuvPV6g5NRhlJMKqSX3Y3&#10;G1CgcNbwKHQi/e9+er1R/LozK06EmKW7FSNpBJ9mtuer1Z1oqlozSQgOFIsB3IYgC30c9Xqi1NFW&#10;091q1McvmkFdwa9tLXFx9XPV6udWKzDxcKAoZdTrYHTsNeer1PNA6yQfpnMepB2j3texF+er1YVx&#10;cR0rUdKzySm4Z2YqShYi976H+PPV6hwy9jNbHTLRUM62cqFBB0I11J0P6jnq9QmUOa8VoxDTwOWq&#10;WuXO6wsD8b9x489XqVy50rBOZjaN42AADXW66g9h2Ph93PV6hEwbqDNQolQlSfOjs3wFzuOh/Z9X&#10;hz1eoa8r9c5YaqQGVvJZCzjcASw13C/PV6hawD1VYitPJFQuEQgHfLq5J7i/7Dz1eocMuer6qo4Y&#10;Vr6hTYpcqFBK31v9Wn189XqMplz1holLBHvS0juz3BIW50HhbTXnq9RjsI9VuX5KeOCmtLULJGXJ&#10;JVDGSNxU6gsASbC9yLe3nq9Q95c68YBjgT+Vzkm7aNYFiGIA8dT356vULeHdS6OtnVJQzt2JtoD7&#10;Oer1PdZmehqhLBIPLZgVa5Gg+7Tnq9SErhTyw+UIxIfaLaD2+23PV6kvLSpH/pMKbo/aD2+4eJ56&#10;vUscJxRGhDx6g3At4eB56vUKGHZkSOJIwAWA2qx8e/6/fz1erBX47A6b41sFexOmpJ56vUIWVMWk&#10;iMbk7kk3blHcEFrfUeer1DQa6SOMyQi5F7j2jnq9TM+JLU7Kp9Br8LEf3c9XqZqzFzDuIckaaW9v&#10;PV6k+MdWWcxxH39D4dv7uer1Q58ZlWZFksCTYnQAey9/u56vU80tTUGFohIri2pFuer1FV9Q1JFH&#10;l2eodQS6OLAXBJ7X0+r9vPV6tX3rdm1MHzPPHA1/mb3Gl73IYD2Dx+/nq9QY5Jzi0+O00cEojjjL&#10;K99V2sCLtb2Hx1/bz1eoWqrF/lcSKh1MIH6JyNCxPYe77bc9XqXuW8p4nniZ8Plj3ecBscge437x&#10;PwPgPz56vUOWWPQZmTMNEa2dL07gbZLAkEk6WBP3aeHPV6jU0HoVoMNoqYikiJQqzyMoO5bWIOpI&#10;9v3+3nq9USl9NtBT46aBo0hiUnQE6i529rXvc/dz1eobqHovgeH4E8UUcEriRQ7MQllI1Iv9ogez&#10;x056vUXXrJ00w7C1hDlD8splstgCFN1BAsO3t56vVW51Ey7hsOK1GJzwlF/SBbHaQSb6n2jtYW+j&#10;2+r1Ehz7iK4TUVtWk7P5aldi2INhcAXsASTa/wB/PV6ik5xxbCIPJllnjmnJMhUm5RtQQ1za9uer&#10;1B1T409HXJWwkMi2CkeF73sRz1eozvT7N0M+FLT1g0iJtu1Yb9bj7+er1LLNWKwtJH5VSWMKDYNA&#10;NfD9vPV6gwrpa2snpkqItyENITfVr6AMD2IPhz1epZYYI6cssS7JHsqiwsqro1hbsRz1epVV8OF4&#10;VTJT4eT53lgKCCd1xqL9z7dbk/Tz1eoPJsw00dRJCyMiqoYE6A97j9nPV6kLimIyyzx+R/kg5vtW&#10;+psRc2A+H6256vVKw6mmeSSkqbGSxO3aNO/c318NP1Pq9StplrIF/mO8SKwWwIF0utrEWuNdddb/&#10;AA056vVKhxWSlkiSxLwAAAXt7SQbfHw56vVhqM7PTkhZk82Ta1l7ix7EXve3e/xPPV6krJmiqmqJ&#10;0rWEiOwAXQ6gki9/DT+nvz1eqNX4jWxQPGxszHwvcKNfuI056vU64dXfOTjFJFEflpdyNLDsC19L&#10;C/c89XqFvDFq44xLDFvCxkDt7xYbr+028Dz1epb4Ys9PhMBZ2SRJUZY7+6Ae4GmoF+er1CnTYFSV&#10;dSa5bvM4aIvroBcgW0Gvjb+jnq9Qi4BU1VIssuIx7Y0j2RqFubDW9gL3Nrc9Xqk4XmN62COrwKNx&#10;HUqHdXRkeMC5UsjKGU39ouD3Hfnq9Qv5Ko67H46ekpxukqAzSOQbEBiCdPEfDnq9VhfTHI9FV01J&#10;U1JF4ysZRtwNlvYW+nxPgOer1GHx2ipcOy80Wu+PcwGgUa2F+/PV6qquuuPxPiVa2IuUEVyqhbjc&#10;RYG99QSOer1Vh5uxCCaulqavQMWDFe4Ya6XGlvE89XqA2sqKOBf0SSNJG5YSqdGJ094Dvp4dvEdr&#10;89XqhTpXVMwp6W24+8Gf3WUDXT2k/Hnq9TdLNJPR+bI5jnhKkXBu4vYn9vPV6uq3EjTUUlbKQSW2&#10;6i518T8Bz1epjkcYmBUhRJLEV0uBfdoCfaBz1epir6iuSvGDyzh5Il33jSyAX7FtdR9P0ac9Xqnx&#10;4hT01BNWhb1INtovdiNALX8fbz1erPh3nTtHBNUR0sxbcNwJNjqVWwJJt8Lc9XqV0UtFAizTO9Rt&#10;3Fd20XsbWFrC/iB/dz1epU4Jnavw+OOOCnSXc6OvmMU2KultBqD/AB56vUKlPmj52EvLDHTvJK42&#10;RsdmoFjdgCfr56vU64djklPiApaixWNRtK6BiAS3hrz1eqVJjFXTQso99JGYlV01Ha4vpp489Xqy&#10;HGnrJElAAeAohjK3Jv4fRp8fHnq9UyLMkLO8McYjnCyDUFRYEk7jrqBew0/bz1epT4TmSCqWBo1a&#10;OQKD4gWII1+7x56vUI2EV8dbUQSAB5ImYhdAATpfXuCP289XqWWWMbrYK2oqatERRNIoa4BKDwt7&#10;fbz1epYy5hEjpI4RlFhc6EbjY2+ga89XqVdRDB8tGY5kKStuO77Soe206Hvz1epMSVeFNQxVNXCH&#10;KySKA97kJcq3e1j3Fv2Hnq9TLHXLMzYijAxb9siA2IDA2APfQ+PPV6nChlnSshRpRsNmjIJuNSLE&#10;g+3w8db6Hnq9UzLk+Kiqq5sVj2MoUkX2nbu+8X56vVknxiv8yTEKRfcbQoRoSTofqHPV6ss8dX8l&#10;A0rRqGs5AFzsUndcdgSPr56vU6U8k1WtqNUigJurKbM2tjfw17Dnq9WPDauWlWW7M77mAIJNgb20&#10;56vVkoKqoNBHRTqXhLru92xuuoAutu9vy56vU5VmMiBZTI/lzxqpDXIJ11De74+z289Xqj0WOriN&#10;PSVVaoRoy112m4ADAdtLEm/1c9XqaafFDha23F/fa1u6jd/T7eer1ccbxPzYZKWJ/wBLYnebASXv&#10;/wAy3vz1eqGuIJBh5WdQYFa1gSQzW0VTpcePfnq9U6qzPi0FRFSUkSSQxKt3DkFbjUdrGw0tf2c9&#10;XqRVfiNUs0cqsY42sS4JBLbtRYHUEfrrz1erJV43V1lValHm0pvYAgEbb3JF9PHTXnq9Spw7Hlpg&#10;9JUD9Da6ltCD3sPpH8eer1P2WayUYpTiilKwkO5K3Kgt2vfXTUc9XqGrK+K0sM17/pYlImksAb6/&#10;wWwvz1eoScFzhTVzmWjdJ4qiNXIYeI9t7EG3gdeer1KebMGHwrTVzFVjP2gNQNvY/eBz1epf4FnP&#10;Ca5/NViZAAr7dFBvoTfvcaXHPV6lsM4VsNJ5AG+G4VHB95bn2AA6eJ56vUusFrTV00YeoA3XuykE&#10;kDVRr7P2/f6vVLoauSauqayvdpDZUa4uBt7MPDseer1KOStpJYWejJRZFY7mF9R4X8Dz1epBZ1zU&#10;i5elmglESxhrKxAAItqQbaEXOvw56vVUN6kuqtbieIS4NWzKixFCyxi2+40IYdtDpb2n4c9XqINm&#10;LEKPGM1K9Qh3VMJvc+77n2dOwY+J7nx56vVYZ6PJMAlmMkWrqSLHvcKQbDtr7eer1GR63wuuGTzG&#10;ANTxsAG0DEnUWB+i1+er1VgY+9dhamuxRUJWS97XDbmIHiSdotrz1erjgdQ+Lzx4okYLQuCykm+h&#10;sDb2ePPV6h0wQUsQlqcVdHF2AJ1IJ9mvh356vUwZnraaKneiwplmBQEFrHUE97c9XqRuE1eIYzjM&#10;OHptTzHSOXUgEN+8fbb2e23PV6jBVE+G0mGSYaFV4xGF37L393aCQL62Hf4Dnq9VVnqGw75TF/Kf&#10;bOJEbyt4NlW+ht7Qdf489XqInj2H1Pz8lXXWtYAFRqQB43Pt56vUm2vMzwSDywoJCsL3Hw+k89Xq&#10;T9XWpFt+VvvN/DS1/HTnq9UmjnraqVIadgvlsCVOoNh4j489XqXGAQLE/m1DeUrybWCgaFjpYa6f&#10;lz1ep+rsZxPCJJaDHIUljdh5c4dSwA8CB4H+7nq9SQxDFJyRIUXymcrYkaC1wxFjpz1epB4jLUVN&#10;ZKxYCKMKVNgBp3Ht56vU3RoGneVW3JYsB4tfsB9PPV6mB330k0NTTM3m3BYEaA3NgTqLfDnq9TRD&#10;QNP5dRIxN127QO3s1+kc9XqfY6gqY6SanchgrFlIC2XSzD9fbz1erMKRVuySbkL7wpsdo8APGw+P&#10;PV6oEsqw1QWxkV2IZrE2J1v9XPV6hXyrHUYhi8eExy7I59isxGi3NmJ7+H5c9Xqmy4bTS1VRBFC4&#10;ELyqnmBRusbB1sSNpHbx9tjz1epsZ6aKNVT3huZLnuDYi1h7eer1RYaeFW86AWjiKgD6b308Oer1&#10;OCFjO6RQB1YmzaXuPbrz1eqPIaOkqRvpljh8TqSGHsvprz1eqJW4m9NKJ6bSE3uvs8bfVz1epyix&#10;OFoNjVHmLIQSCDdSBoBpz1eqBiFTA9VNRQsHVYgQw8WI1Gtjcf3c9Xq5YG8uFEVlKzb5NO5tu7G3&#10;h256vUL+G5mpJKRKnEQ0ob3QFFyDc3JsL89Xqgz1cNRFPXWs6gqpIsD3AJHtFuer1JiXzZKMyk/Z&#10;Cu3b7ZNifG4trz1erJT1koojEbyiQgFtDt17D6eer1PCUVbU0vlyyWgjYBW7kga7RpYH9Rz1ep/p&#10;YqaOkapu084FrM/uBVF1snbXxP389Xqe4KqWTCHarjG99pYMAQoIuLX7/Tz1epjhroPmZJY/0ZUi&#10;O2vvAdtOer1O1ZX4Y1InzEjoIQqpoCq28FAAsL6/fz1epX5NrKKooJJ61DMIyf3SWOtwBYE/H7+e&#10;r1TcZxGnxSF6iCFIlICoACApS/cEnUdj489XqX3TXLFPi2JxT+cUnXS37hO3dc6+NtAeer1Gajwa&#10;qfCIjEHAUyWsLbiD38dRbS3w56vU501RidYTIybqZVO2QXBCrfQjwNxY689Xq9XUsOJVaiK7FtrM&#10;pIFwRcAX+PPV6m6aKWqxCmWnPlwgntq1zq2tx2It/Rz1epWvhM9bFHU120JM7LCFPvPGuhcjupve&#10;wHhrfW3PV6hm6e0K1FG1DhAUwk+807FmJve2uptY9z4fd6vUbSnwaL+aUMlRH5gjDAuSCpYILXvb&#10;sT+unPV6nXNFLLgeGVIWVfOKMS0p92+7Tt7Bfv4/n6vVRD6iMbpcbzjVU9HURLXk3KEi7Itt5GgJ&#10;9vt1ueer1FzwYGauqaLGljiSJkddoFthNixbXt256vVLaXCxUpFdfMLOd1tNo+zbvfnq9WKqkoVZ&#10;sRpZNziRTIoFtCLWH0+3nq9TQY1nWaGRjJIxJVCPsA3+Avrrr4356vVgngiSHygShjUCx0BOpFx2&#10;I56vUxXbEcRgFWN0cJUe6gFrCwGg1t7Tz1ep/o66lkqVgppAwEmyRdCAR4kdxcfD489XqeZKKGDz&#10;ZpJBsl91FsL6HS3sseer1RZQInArR5ikggLe7D2fDtz1erNPFWTKKmWMMImDKF0IUn3QRqTb2jv8&#10;O3PV6o9HJPJia1NXJ/pEzE2vckLqCfAE89Xqc5ZHqZpHteZS1z21HcX+PPV6nGqeoMMbVNO0VKEv&#10;vI91nvYgNfuNNOer1YhUSwQTR4rUGcbiyPqWGpIXvfS/c89XqfsIwWqlp1xeRXmjdl/RK1iw3agE&#10;mwv7Tz1er//V0+KrHmalRZWHvB9lhqG8Afbcc9XqR9dUfPB1jWxI1I8SB4eHPV6gsrsSjihvLHvl&#10;JKhdpNlB9o7Hx+PPV6g8xCOAwpXsdu6QrZtbA308Tp4c9Xq4yUjQNFBTNdyS+8AEkrqCP6eer1Ys&#10;Xq6qoUVVZPuk+1Zjfcb/AMR8eer1MxaGYkuLRgqAQNf1HPV6p0dTC0w+ZG4PcIbAi3YXFiLj6Oer&#10;1ZZaZoFCU43zabGHYIPHXxHPV6nfKR+WxOakkey7NfYwBuPbrrz1epW4XN/MqkyQwhGUNrtsRY2W&#10;4te/j9P089XqnUiPLUymVATABrqA7HsAO31/t56vUq4aqKkiEldKEaY++Wb3UUakm+gA7Hnq9TsZ&#10;4W9+k2srXAKkWJPe3PV6mvEapYyGkRioCx6W7A9zz1epLHeJ2iluqofvHca9jz1eqbSXqYDJCgX9&#10;xe1xfvr8eer1M2IVApJHoGN9ylbgDt7fHte3PV6mKjpaKlqVmr0EgiQhCT+9pYm1tRz1epkzJtmq&#10;BSgGadFB3D7Nj9du3s56vU1yw04pkkDJ5gULYNre9rkDXnq9SxpanEYcJgYAXLNvXxAF9pH089Xq&#10;ErLjRU8tNHVybQV+0w8TqQTbv8Oer1GGyLStLUvI5WMtcqzX227W0ub+Nuer1LnMuTz/ACieqqCj&#10;MqsY2AYAmwsALd7am5H089XqK7jkdTSQyVcoNoQSU0udNLD489XqShWlrJfloZf0kiLIQTqt9Rpf&#10;Tnq9Qf7cXFOtHVDcxLbt47Ipv38D489Xq9T19IKhKunXWobYCBoQvf4C3PV6l3hLRSS75CFVyLe2&#10;w7ezt356vUO2AY1JRPSVtKQ1iVZT2tfQg/r489Xqsl6BY3h1T8sKn/dXj3ydySe6ra9tdbDwtz1e&#10;q3vpHhdJjM1JIFCQtG0cuhJ3i4OviDoeer1DjVdO1ODxUzRh4KaMuwIBLyX7nSx932afDnq9RcMa&#10;6UjGMSd/K1F22AAkrft9egP1e3nq9QV5q6Gy1dalJTUqxOljtWM3Gt7X9hBH5+3nq9QEZ79PWI1b&#10;SwU0QIPvsAoIA/5Bvpbvz1eoo+bPT5iVF5klPCXsw/1Q2hO0X9nPV6i+13Q/MmFVrTTUxWJwzbu4&#10;Vb6fAey/PV6gZzFkfG6FpKSSkdJS50Ke7tuALNa3bsL89XqQOI4DXUtS9DFTswYKb+AI0J+/nq9W&#10;D5WrikWjqZFjjTbuLXIBPe9hfTnq9TpFQ01dsFLEscd2sQPtG/f6+er1OdJhjmsDbCm3sbXO7w+n&#10;Tnq9WeopKuWrfaBvFhuA7ka69x9PPV6oT0lJWyR1VXA7yR3CsrgAHx3Ag3HPV6p80SimX5OMjufD&#10;Q2vc9uer1JhzN80J0UkNoB7Lnnq9XGpkle7LtKi/fuDbnq9WVJPm4d8CEeXa7EdvgPCx56vVnepl&#10;lnZJo9sZTUjuSfAf2eHbnq9Wc0NS1WsUi7f0ehPa31jnq9WDyd+6K9ox3t2uPbrz1eqa+wiHYv2C&#10;dTpaxvr9PPV6s0aiWs+VcAr9og2N79h9fPV6uoqYrXbZFuV3My6aDw1+PPV6n/C5qmooXpjEha91&#10;tp7bHt3H8eer1K2SlMlJFT1II8wqRbVlIB7keB56vUN2T8l/1lxPDaOhHlk3WY6gNZrH4a9v4c9X&#10;q2ePQDlabK2RqS0Py704EZAQ3KbdpI9oPh9Xs56vVcBlur+Yp4yAS4DA2BG4+H7eer1KyakaGPyg&#10;QTck7dCDbW/1G2nPV6i7ZvAlWeelBuGYEexhe/089XqI9mqSMYhOKpVQElgdARqLAfdz1epSdO0q&#10;YqiKOGVWpkuTp7xLG51/Xtz1eo/2Uqypq0SnwxVG0bLnUkW7/wAeer1DhQAsxVve1AOh7ajnq9T0&#10;rFqIhFKvbx7C1+er1MVZXsUS+rD7V9Nb9+er1QK/EnASOMqVLEbge3w+nuOer1IjEKxDRyrBcKdw&#10;tchr38D9ffnq9USij8yaO0u1QRdWsQ3cHx8P18eer1Z1MFATS6Oh3XZQRYez+3nq9U2nmD06eWAS&#10;v2d17DX9fy56vU4RLPHK809mN1KA6A+OoOluer1PVDKFEuIPFqCFIUgj+A9vhz1epGZ4goJcPeOZ&#10;WXebLtAJJXUafTbnq9RCc3JVrKYWAcuxs0mhUA+Ngeer1BNVYMGxpIms0iRsN2gF76W+vnq9QrZZ&#10;fDYfINR7j3IIW1i3xv8Ar256vUMOFPUzH5qpby0Q+BsO5sTz1eoR6Wrq6KiEvk+eW1JjIta9rnUc&#10;9Xqd5MQm+XDM10YBRY2ZWt256vUl6+sjNHJFVSjbIGNuxIXv9/PV6gtx6qqpZ1ZEXYRdFIJAuf2c&#10;9XqYcRpZKtDVU8jRslidoADAHse+nPV6ml8WhSsaJVJdB7rakEeNuer1OtbXvh2GPiIuxCFmA1sO&#10;9vv9vPV6qt/V717khyxLSJVpBLGGLbTZ1B1sw8dQBf7u/PV6tc3qnmRM5YlJitXMVhsyWFrsxN9x&#10;8dL6DT4+HPV6iqYjU2DAEsgUgNqO3iRz1eppEzJTCSVAoGl/E28fr56vUwyT1cUki92LEgEWsNSA&#10;PaCPz56vVjlqqrzIioBLMpYDsAO5vz1eqXUVNRMkpo3sB3BWxFu5v4356vV384FaGCWxJAG9Ra5J&#10;Nri9zYd/1PPV6plJmgYz5FDSUUcH8uWSCeYFi08gckSNuYi+0290AWA0vc89XqkNVSvUCZmtc6+z&#10;wtcXvr9H0+HPV6naDMCCN6fcLQNu+IB9nPV6nWjxaqrawtHG0KWNjfse4te/f6eer1DjlLO1ZhJV&#10;Ls3l2Y2J949iLac9XqHnKvWjEMGoY0pZVJklJCS2LA2tu1tYHsLfXpz1eoW6TrY9RMErY2dZm8tj&#10;vsqkj7QN7n6Oer1LbC+s1CahqXE6ry5IgRBc3U+y/cX+B56vUzZi6hV+a4kaR1kq6WENtiQIhVSQ&#10;CV+ySQPHUm5Nyeer1FgzXjOIfy2opJGYFiHQXuAQdb2v2Hhpz1eoHaarrUeaYxl/fIDd/jfXwJ56&#10;vUunNPV0kXzKMjyITdW26rqxB/gO/PV6goraRqnzSZfeN9oa2421BJPw56vV1R4VJU0i1qVADAju&#10;L7gD9NhY+3nq9WGsjgapNLNdo29wyDS3wuLEfTz1ep5MvmxrRMP0cSq25bWsNCD43A56vVCqqiJa&#10;tKlWIh0IuBY+BJ0vp7PHvz1eoPK+tgIlkUEE7t3+G57dvZz1epMmKop0FRH+8xOvbS9tDz1ep/oU&#10;pqmhNOB+jhGosdPo/Zz1eqJFPHS1RWbW3ZSO6kaG2nfnq9XCOujNO0cVk2NuA0sR4gX9nPV6m6tv&#10;OslSj7d11sNSRa9/p56vUlmwSiJCNIdzqQw1vc631119nPV6mwxUStHBExWaJGHgSQNPzPPV6p2H&#10;4a2IRAwHYLgC9hf/ABX+I56vUsWw6SOARA2WMrc2ve4vc89XqZ61apZSW+wQdtu9/wCNuer1YxHI&#10;aJ1k0kkFrdrD9l+er1JatWeNJHkUBrH3vEKB4c9Xqb2cUG2Omh3tMFdJGN9D3BHgR7PZz1eqS1RJ&#10;TPHUPTM8moNmuDa+ljYW+P0c9XqSlTilQlWZa6IojMGB0IAPgR8Oer1PS3eJakxC6j3XH2iWPcjv&#10;256vVHbCDVSRYvGxMhA906DTvz1erlTkHFZamql/SqRYWI909vbe3b6eer1exSOGk2LAuxAsjyAn&#10;RjbQC/ib89Xqmw4cskCqIwySrGyqBoLai4N9T7eer1PFTCMKqY/m4DHZANjAXUanT2A6H7uer1R4&#10;MRlDTT0gWyabdLnXvfnq9SzwuY1DIlc6rtG6w9pNwdTfTnq9SzocQ+VjMsrX973TfsAL/nz1epV4&#10;dRDM2IRQ04i96Ilg8ioAFBJ1cgX8AO5Og56vUjMQpBUzjCIEHlxOVa40BB7j6Pbz1epI101XTyss&#10;a6N9mynS3ft7eer1SsPqNoEk/uM20EeOvcDnq9UiZ6CaXyILsxuxXwGvt56vUnq9qid46elcXW7E&#10;bSLa2INwAdNeer1K3DUggjMtSltw1Yd+1tLHnq9RmujuKyYdjFFh6KSN5bzGa9lKnQ3OuvYc9Xqs&#10;vwnNppMFWlgcBFQ2uCGLXJtfxHPV6ixZ4qsRx6vWqdbNdhsZifdtYkqNAT/fz1eot2I1SYG1RSyQ&#10;Mihto2r2v2073B56vUq8kYniaMfnpWqILjYh02jwWxt9N+er1Wa9GahKhP5XUHY4VGCWF7bSRt+H&#10;xHs56vUczDcD/wB9wxOWBXjdWUMAAVIBtfQa38deer1MONRmhrZJXPlVDkmOw0U29248Rb489XqS&#10;lZmOPEIUqyd2x3V2Cl2JuFLWUE2BOp7Dxtrz1eoDc5Zdo8wVTx07KYxd7kXZhe2pOoN/1156vUSz&#10;qhDiGH4i2HxLHDMl1f3QQ4bsAe9wPq56vUAr0dcyq1IAZUuB2FyD2BPw56vUYvpxNU4aKWopHBV5&#10;gkh190G4P02Pfnq9VwHTrq3TU9JTUcqCRadBEGvYFWFmA01IH5+PPV6jjZCzdhVTg6fK6XYKAxFz&#10;Y9x7eer1GbwzEqeuEFHh63iK3YXABB7/AF/Tz1eox3TqinpqqCupAAkdlYFbkD4H7v1PPV6jGZiq&#10;ZWw0yACNUXdroT2J/LsOer1V+9Ssfnxz5laQAmK5USMFuNdLm1vo+jnq9RRsdq5Btw8urSxICy+C&#10;kjU+GgPb6Oer1B/VKtJNN5T7y2zewsCD4m/x7c9XqDLMNJTzGKoo4wHYujFmFifE6r3Hs56vUFOY&#10;8GSOhdsRBYSbtri5IPhrz1eoIavEK/A4DUoN6RWUDQm1jrb8+er1OuC4omIYNCZEB88s7EaEC+g+&#10;gkHnq9SPzXhcFPQmeSuiihuW8tlNmF7hb62INtT7Dz1eopGcMJpqUSVCneZnZu5IBJuT38Oer1BN&#10;isccFKYpovPTQ9yL3Ouvhbnq9SboK7DqCqanwBPOD/bWTtfwsde3fnq9Qu5Vjko3asqtKhmT3VN0&#10;07gH6fovz1eob8LxOhlSaaJgAgDMB9om9io7/T7P4c9Xqe6PGqemp2naU3kdfLU2Ja1twU9r2ude&#10;er1DJg9c9GXgpzvFQqkuCCw0vrroCbX+APPV6nvFsKjxnBKWVCkNRtCz9rbhc+7/AIgbAXt7dOer&#10;1Fz6g5BiqMImigjVBIXLkAEk6gE+P1jnq9Vf3UfIE2GRr+hZnF23KtwvgCfhbnq9Ra8wYAKaSn8k&#10;3qGvfQ2tbXT4Hnq9QdVcAgrwsAAJtY+N/H8+er1OuCVSQV7SThmCaP4k210v/Hnq9S8fFY1Egoog&#10;7kEruHifA+Fuer1dUeAq0UlFe7E+dc6kMRcqCfC/9mnPV6mBoAsqzzuJVDkFbAgC+mmvjz1epmxa&#10;amcEqg3m5BF9PYPoPPV6oCI1OFaE63GgINr89XqmxkVVIyyW3puufge3xHPV6oUnnVEflQkbYyLN&#10;bUnnq9TfWTVlXVESrdhZSCba+3Qfdz1erH/L4ixaZy3kgAm/c/t056vViqYLUQjplV0Rtw3GwO7W&#10;9/hz1epO4ZRz4YZkkKyO7BowDoL6ge2w9vPV6nDF6ysrClPHEqsGUuwOtjoQLfxPPV6p+D0bU0ss&#10;UqhoVFh7bn6eer1KE0UbAFF2OFHf23sR9fPV6pMWFzYgr0rkI11IJ8NO3189XqjHLnygNQpspIW4&#10;XUka356vVyTLkUc0lTTuDJPtuT3Jta9vo8f6Oer1ZY8NmDIsg8WB7XO3sfp9nPV6p1Ll2ohjE0hQ&#10;KxLAaFiT2uL89Xq5VMZwqSHFwrSsoKBRYdzYnXnq9TRidVPUI05j8sliQb3tY+089XqZqOCpqGSO&#10;SUsGPjqSSe3PV6llhqSJI9LIq2JCp7o3EjXQ976X+jnq9R9/TzhDVSCqrYRtiClNbsz30G0dj468&#10;9Xqul6GRQ1tVSU9VBZljQhjcXOq2PtuSO2n5nnq9VsnT+qoqXDoo4gj1BYhuxAAH9HPV6pGbMbll&#10;/R4g6xwupj2+6Be+ltb9vZ8fZz1eoFjmuE4l8kDsQXHcEgX1sdvYnnq9Suhxmnq8NkRAUWTaPeBu&#10;Da9r+NiL89Xqr+6/5unw2kjwutYziTe9+xUk6C9/AWNuer1VoY7mijzFEy+XKXp5GtvQoBckaX76&#10;C9+er1BhieIGnAp1YPIblGcEoHJ7HsTY+H9PPV6mmSunlq1p32iORmEgAJPur3HsufHnq9Sdwepr&#10;J/P/AJvB5RjlYQoh3Kygfacm1jfQAX08e/PV6lFhtF88xaIKjNuibSxG63e/c6W56vUJWUqekRFw&#10;4Dcobyyb3sQ1tB7L89XqHFhWSYU0t1JWQIEFgVRPE+Fj39vtA56vUpac11NTRyYc6VNSkbEl2tfd&#10;odxA0IH7NOer1RP5hU1hDYikfmvaNY0JKgC92B+nXXnq9Qu5JrZsA30zuPlJQDe/vEnuBfnq9QKd&#10;QMYqsWOIVM0iq8LvsS9mKhrqTfvcaXHPV6iC5sqf9+MuJTKJLnVL2UDudt7G4+jnq9WTKRgjxKqq&#10;Jd8ARIZYGhUGQKR7CALlvAfffnq9QkYXB81XriGINJUgEAu5KyEMd1zYDUE356vUN9NjdPBhdS8r&#10;Ikkalve+0UHtNjY99O316c9XqADqPmajqMJipoXvbcW7C6HUn23vY/fz1eouFBRtjEr0NEzCDeJF&#10;Y3uSLXBJ7jXtz1eo02Q8oTUuyevTcRtMZHfUai1+/jY256vUbSkhpS0MdHtCJtLAWFhpe/hfnq9Q&#10;zYHnpMIljoIZAfJKspBAZlHcEC9j8Oer1HD6f9fMJoaaPDsVJZJLSaEFg17rfx0P66c9XqPVkz1I&#10;YVUyxUlTIr+Yq7WUAEWGl/p56vUcPJ3WSkIWpnYsu1Vtp2Ps+PPV6jF4Jn6nxMrTRHayAFj47f1P&#10;PV6nvEc00qUQlidQDc+8QAwHfU+PPV6il9XutUGB4dI5nWnRi25iVJUKQbnnq9VRfqH9R80s84iq&#10;1U3BjIYAOvcka+A56vVUB1k66/1qgkwmMyOykSyENa5HugC3cWN9fG3s56vUAWH4hXvWpSMjjawZ&#10;wFJCq1hdmFxbx+jnq9Q8YTlOWQrT022MTEmSS1iO24hviB3HPV6hcw7Dv5ZWRU7HdBJE4IIFmIYE&#10;XNvZ4X/hz1eofMIxHL+GYbvjdTM1lTbqB7Cb37ac9XqDLPOPLRYjvrJhIkSsjGMDVjbXTQg+3nq9&#10;RP8AqLnfFmoTSYcPNi8wOSW1J1U666qPD+nnq9XXSrK2I5oAxYI0EdRIw8x9NF0Nz21t+fPV6rc+&#10;h+VMOw2jXCK/yy7KJFe4YA/u/eQbff489XqNrUV0FNRJURFVMG1XAubXtcj4Ec9XqJh6go0xDC5M&#10;VpBskEzXNwbKdFJFhpe36689XqrfxutrY8YL1OrKzKZdfeI8Oer1C70daszBLJRVHeSQRpfTcDck&#10;+3v7Oer1GtwfJGIGeHEDTLEUJ07Ai2ht9F9eer1CHhWWqbD6hJE2xhCWYnS5I9vw56vUMdPjHz9K&#10;lFROUlg2RN4grbw8Pjcc9Xqk4rRUh8uqZv0nYMfE89XqS/8ANsXwuQVCTGEPIVZQoJcHQW932nvz&#10;1eo13S3NYRIsLrAwcIVDWJufZfXt356vUafAMWlpWSaOcMIwyspJ0J/j356vUtZ8Yp6KqNM8oUWO&#10;g22B7g/Hnq9Qe45m2ChrF3TEorKhI7gnsfoPt56vVDps3QV4MNHJ7sd9bqQT/Rfnq9TdjVPWY9SS&#10;UyqCXWxJsBex9n7Oer1VreoP0+02I4PNHJAEYq20qAFQDXfoRexsQp789Xq1+OrvRunwrFcQeZxE&#10;EdbOL2Zr3/w3sfbz1eomuPU4oMSMTxqXkZgsgA2iwudwPt7WAOvPV6mHyqOTzKSFl8w23j2XOht2&#10;sTz1epL10ENPFUTUi7pZWKknubaadtPZz1eoP8Zro5Io6ZxtCgOu7W7Dv9/PV6kuaZXikqpO69hf&#10;2+zW/PV6nmCiiQXjIIdQdPDwueer1T8PWCCeYRO4AtZraaaEX7Hnq9UKejnqWanf9KkjXGltRYjv&#10;7L89XqgMZkrlw+VGutrk9tfAHU3Hx56vVnr6WTDAokSxYXAbXQnQjx056vUnmj81zLGLBmAI/p56&#10;vVyqaSLDiaSoXbGAXGoBLMb89XqZKZRTu08G1Uv3uNSPE38fDnq9ToKmHftYXuACV8fbz1erBUU0&#10;0CA04J8v3wSewOtvAc9XqwUUFXSyLK43s5LXHgD4c9XqUKxwvIlSSWOgI1v8LDtrz1eqbUs01SkV&#10;Ho1+zalvjYW7c9Xqj1NPUQ0RSofc6Ae8gsWJsWA/X9g56vUx4iameUCGwUEXIUXJuO5IJ7f2c9Xq&#10;7WuKn5WXadxunui9h3BJ56vUolp4J4TTxxlt9yWv/Ae0e3nq9TbUSU+GUslZKpG2yAnUlibbiBz1&#10;erGtdh1fRyrIrxyR3ZNwIVmB8Bb2eN+er1TauKjlgjqIxcspGlrXGp1v4c9XqTVZSecvlbtpdAL+&#10;w/lz1ernQ/L05ZmHvRoEFx/D6eer1LnBWpYKHz59ySi25rkhwTpZbeH189XqUbD56mPkQSU8c5Nm&#10;Y7b2Oth30HPV6oNXUU4YSUiMEp1CsP8AEQO+vs7/ANvPV6pNIkEs9iiF7K1z+R0B7c9XqN30RwOS&#10;XEKOqw5Qz7lJDaggHXW3geer1W0U+Y2jy1TJUsyvCW3AEAKB31Ht1/Xv6vUT31FZpWp20gkTy2Qs&#10;DoSHbTvobWAtfS/139XqrExiTbi7VsUpuQ63OjENoR7Rfnq9SHjpfJq5BIxVFsqjW4Pc2N7WPPV6&#10;nSmFJRVYZUDjuF094Gwueer1ZabCqOskaJIwJJ5bBgASO5t+WvPV6nSsylhUFKIkp1jmZvflAYmx&#10;8G8Neer1cTkuCCSKngU3fsx9ltBbw156vVJwvIs2I4ktNTDcGVnbUDtoQL21v4f289XqXWF4bBDB&#10;CsHvFyQRYbrL3BHgTz1epUVkVPVUvycSLGwYMmltTYWta1x356vUja+3lWrdJIgdyg2JHxPPV6g/&#10;x3HaSJYYIacyGRTcXttJuDY3ubd+er1B/ilNDDD5pIuXBCke39gHPV6mDE8PFJB/MDGrRSMQARex&#10;Op56vVioIoYY1jchVl76H6rfRz1epd5Qg+fqTCtiqqXB1JuDoLfTz1eo9HSnB0NVBWU8YRlWMk22&#10;gsdDc9789XquZ6I0TZgxBKOadbxAXewKAgdjbub/AK6c9XqPllushVIZMWgSWQssWyIKpG0nWwBv&#10;oD8eer1GhyBicEuKpWQFVgRWCRkG4GvcHtY6c9XqV3UTMkMmBVPnN+lXcACBtIt7f18eer1Uz9b8&#10;YqMwYZUIHWNSAGEak2AJv73h8NOer1VO9RMKrqOv30KeTCWIBZgrNoNbG17geGv8eer1A/V4mtJO&#10;Er5AzIx2ndqSew+IB56vUF2b8Tdfm6kf5Qp5oA03MB2udNfDtz1eoCcaqKuSQPtsrAMT43Pe/iLc&#10;9XqV+BiWasikjJIYgMv1an9fhz1eoT3EGHTpUVr7oPeaxtYkaajwPhz1eoP8Tk/lVTegK+/dzpYa&#10;m9r89XqCLE5a15TCGZr7j72tyToAT8Tz1epOS+YjJHTgFgVZyOw11H089XqFfL8cFQvnxMXKLfax&#10;1F+57dh4Dnq9XHFlo4ah5Yj5glT31J0B8LDtcfw56vUlPK/RiYsQxAAK3sF8b2/hz1eqOj0lVG7W&#10;27AYyfE3udDz1erpzMlC1XSBRZ1Sx13ED7VzYc9XqgUcUJQSysEkkcC473FtdNNTz1eoQKDD4Kyc&#10;QqhYpZrj4nXnq9UPEcMkTEJIXa+xrggEAqOwHcaDnq9T5hMkUoiUMPMVhuvfX2EWFjYfHnq9S0jg&#10;WrqfOhYhAbt7D4X+rnq9S4ioIqKWpqyxZpDEy/4Qtjoo8LeJ56vUxYw1TT1kuJA+YtyRAv2QGBIA&#10;7ePtPPV6gZxmvlq3aqkpUp9rJZFvt1uLnv8Ad/fz1epAV1d5mIESGyMGYEDT3Rqvb9fDTnq9XDDZ&#10;JZJCsoIaQ+7YeHhqOer1CDBRSYbhrFwrsq7mIvfcfD26c9Xq5T01ZA8FbRRCR2kiUhvduCQGN7eA&#10;+/2+PPV6hkaGrE8iSoFSMFVUWtbvf6/Zz1erNjcazQNFSAF/KF7ai4FwDp3Pb+znq9QR11DHQy+U&#10;FDySxMCp1AvYki48Phz1eoKqypmp5TS0xKxhTextfb7SPb8eer1NcdRUipetpZAxYDVvADuBfTXx&#10;56vUK+RHTEamKKcbXf3Axt+9oQPq56vUbGhoaanmGGwrtpo0G32XOm2456vUNmCSn5Jao2BAPu2F&#10;yRoNdNfHvz1eqzT0f49PR4zHU08dLVzQsskUdRCkqMdfdaOQMGUXNwbjnq9Q59Z8qJLgDYtNTrFM&#10;slRLJZNoKE7gqqFAAFyLdgALduer1VSZ6wyrwqJ6mh2eVuNwtr2v3I0JAAtpz1eotGacHipUnlVw&#10;/wA1eRr3sgYe8Bp2/bz1eootfhssMs3yf2AznUdze4sfgOer1JBZp2SekprLJuB3G/fxAvpr/d48&#10;9XqEqhjjpYo48RQyu6Ffcstye3hoeer1ONJl2eh/yLgPH75UHUA6i99dDppz1epPV0UtRNLUVS/p&#10;W95vAgj4fHxPPV6mKLEpo1E2qm7AdrADQ2IHh7Oer1GN6RZmTGMKjwFyZJA0b+cwOqBxe7Wt9Q7+&#10;znq9VunSnA1qoo5PMj2Eb1LC5Uf4QL21Ivbnq9R7snYdPJJT+SqskEhexFgoItu+z49/7uer1W/9&#10;DMDqBgNPV7AiyICHAFgAdPvv489XqMVmGhimoY6eoIQML7jYlj37c9XqIV1nqUo6OdKYEpExuu6w&#10;Y9h8Dqfu56vUR3NGO0sFG+E4i7xU7LbcSTdvge31jnq9Vc3WXJ8lU1biDoWaAkq/b3L6MfpBt9PP&#10;V6iGY9keoxetMcEXzO73otTZGva4HgQeer1GnyN0zxrCFlq66meBpApEjIASFW17G47+2/PV6p2L&#10;5lbBaFhLGKgRq2mhIvoGt7fHnq9RJeqHUeN6hwliAoMZ0AuALgjve/PV6ipZnzRhWKkRTRX3WG4G&#10;1je5Nx3A56vUG+I4pTmp/RqJUFhbvoNLixvoOer1J2eppK3ESiRCKOplKRKL7mKi4uLnU89XqcIM&#10;UfAJIMSlZdtKzSSMwBUgd9wIIIHje456vUKVC+HpKkbIiu4DkldPfG5Tt+II7d+er1PmA1MMVRJi&#10;ELPMso2ApawIJGg8CO3PV6hyyNjbYJ5UOJk7ijyKWsCwt42N9P1789XqGOXMyVE0MlGgVEUO57A9&#10;9NddL89XqU+RzR5goVq0Rdsha1tCpuV1sdPoPPV6kZ1FwClokirIJmu90KrYklTf4+z7uer1JfLE&#10;+GvTeViMnuzF03aA2F+9/aNOer1BnnbAaFZ/m8Li2wqu2TsD7TdrD6uer1Q8o4HHidVD5e0NMzMw&#10;0FlF9T3056vU/VlJJl8VFTEB5bF9nsLrqAPaBpz1epX5Q6gxYpAuD1kkS1MbIWUAgqjdyCTcj6P4&#10;89XqFrK+KVDRRVkEm5TIw7WsTcqPadNdeer1R8+5zigijjwm9tj+ZY9nvYag6i+uvPV6mLpj1zxb&#10;IGJNjK1DpIqNcLqWIJ017i2v6356vVYTl71OJjEFFWY1KkwcI7ruF7sL6A97jv4fHnq9Qvz4zlDq&#10;PRUcdLOkQBkbQizg6EHQE27W8Pp56vVjxT0vNnAIMlTRQ1RSR0kKswX2lxtGne2o8eer1ATmrovm&#10;3K0v8tKO0gUyPKqnawAA0001N7X56vUWDMRzVgNc9SjTRSRXA8N1zY9x3Fzz1ep7yr1bqKWpWjro&#10;6ipkjcBrFQSG0J0P589XqPxk/OeC19LTVBkBhlittJLte3Y6+H9PPV6mDMuXqLE91cZFAZvd2La9&#10;u1/G9rX/ALOer1A1Bm6bCJ9lcw8qGVlcWBsL+6b+I+PPV6hhyJnHDZayStqGHlqV2jdYA3vc89Xq&#10;OvlXH6TEsMhxWWRmAYrsFwvfvr+uvw56vUcLpvmSLB3p4jMpadwPMB0QHxPjoNNB4/Hnq9R9svdR&#10;4zh52gk7RYaa+A/X4c9XqeZepWHxWiZ9kwA3C4IJv/Tz1epF4510oMDrXopZxIStwo2lgdO/389X&#10;qC6s9SU9VI7UD+8m+1tBYHTnq9SSq+vWL1VdIkkp9xQ62U7Tbvr2v9PPV6uGKdQ8Zx9FNK7b42DE&#10;gkgn6deer1TkGdcWaNKGN38wAX7gk3+v289XqEnKfSTMeI0YgzLtV2vbdcbT9Nif7+er1GVy10qw&#10;zDYYx5zvtUA6kgn62+PPV6l4Mj0UgJYllNvDtb6Tz1epM4p06wyeMhG2nwuL3P389XqRJ6ahWeNZ&#10;NqtYGykA27fqOer1efpjiFQ4XzAQTuBs1h+fPV6uWIdOcXNOVhJBGgsSB+znq9QN4zkfONFia1FN&#10;NIsUY1W6lL+waX/Px56vUKmShjFG98TRgi7SCbkn22+nnq9Q4YRmlaadYAt1IFiR3uOer1CFT4wz&#10;EObAH7+er1OD45Tt7hYGw56vU1M1LUuU36nt9HPV6uMi01MSrm5IOvPV6mGoxZKbSBzp2+jnq9SA&#10;xrEZKhyxl0Phfx56vUWnqLnuLBmaBZwGtYKdtidOer1Vi9ffVTLhFDUYYdrRTg+8zAMABYhNBY/r&#10;8eer1VK1mdavNGZ6mTEJtxn2oALMWTwC/Hwv489XqP8A9FMrYZlMxzVAEsdUsTLrcqwvtAA8NT8O&#10;3s56vVYtHX0+BQwvHcu9ma97MLePYc9XqJ36hs8RVQgq0a0auXMVtGW1igBOh36a/V7eer1EorOr&#10;38sr2jep2y+80MKgqI0vc2Y6X/U89XqETD+sdZi8j0kDl1chA1zqD7T2N7+HPV6g1z71PghoSXk2&#10;xwk7VvZgB7pLDW4v4Hnq9RNMxdS8Wilijw6UTTkuQWa20d7XK6d/dB789Xq44Z1wzBQUskGIN5FR&#10;GwEbFw7Sjxv2FydbHwA+jnq9QnHrdjEWGxb6sSmRGLRC6i1rABdb2F7nnq9QK51ztJBhyzzSiZZl&#10;ZbKlyAT4i59v6689XqKbmusoa7CVfCLxyxyA7bFdwB1Fja9x2HPV6g1xmnhxTECkZ2x1TIraWCi2&#10;txa4t29v7PV6sdNi1PHVS0FEfMTYI7HwIIufp56vUrYqU4ZH/owXYraWvY6fmB+vs56vUqoquXGY&#10;Fg81EcHdZVPukHsb3FiNL/2c9Xqa8VjGHqIqlgVFmAB0BJ73Hh8Oer1B5jdJHiNKlBQxLEqszvOR&#10;p3AIuNf1+nnq9SMno3pqgQefuUE3J9l++nPV6pEWyaZWnZjtJDRgBha1ww8R9IP7Oer1ZxWJRE+R&#10;IPJkvtvrbuLeP3fDnq9UasqqlkaHzBubaLkBdoAvofiPz56vVip3jqAYqrUqRZ7kaX8dO3w56vVO&#10;NVJNQmWjCy7mKML/AGiPYRqQRpfnq9QT45uqMZdDGscPljQdxJbUA+znq9SNkr1MXz21WfRF7WAU&#10;2v8ATz1eqNVvLVyRV+IgtELXAaxsL31INj9XPV6m5MLi/m0nnwkpYOG7/aFwAdO3fnq9UsSQw1NQ&#10;wAa8Z8u+pJAuBa9teer1cKikeoVJJbxIyXJBI9462B76Hnq9WedVaNWD3aIhjoT71tCT356vVkoX&#10;iaIyzykzNeysLotvG/f9fhz1epqra2OFvIVi0hJLaaW09mnx/hz1eqFJDU1FZDHSsq3ILm4sy63H&#10;0jt489XqFbA616CpSKftERa4JBNr/t56vUKcEb1YeupQUaUMRusAtu4Hj/bz1ep3lxaoWKCCONQy&#10;sEdjrcHxGns56vU91NRTxzPJCSwKALe2hFtfZqf7+er1T8IirYfPxWIyTR0u1p0ALAKTa4Hs1tfn&#10;q9TjS43/ADKQvQ/o40DPIP8AChNgW9gubXPjz1erHLmmCnrhNQ1JmkUjQtusBqT4jv2/v56vUucO&#10;6nYxUrIm9lKAqEJtc20I+o89XqFnBOpOK0tCZ6it3NFs3Lr7o0AA2/G36jnq9Qm5V63Znw/Eyi1v&#10;6Nd0hUmxVrEqb3Bvfx56vUZTJnq8zthRhEc5cBldgX18STcnX+34nnq9Rs8F9WCLXx4hJUGYzhi6&#10;XvYk+Pe1h4H8+/PV6jD4H6lsHxeKSeG0uyOxANiD7bWA1vz1eoQaPqvhVVhzkSxRoNgB3Ah2Frg/&#10;HuOer1KvBsxo08awU7bJLdiCAWPfve3x+PPV6hKwzE/9INl2hibaj4/389XqVtIFrm+TB94EMPp+&#10;Hx56vUN2XKeSnp1802e/vGwv3Nuer1LqWvkeFY3YWGhJ56vUzmvGvlWAH0WuPZz1epKYljlNGJBu&#10;G9bkW7G/bnq9SQkxRlf5mNhG7+wam3hb6Oer1N9bi3mKY5huMp8dQLa689XqW+X5oyqm9l1B+oG3&#10;PV6g460UUlflCphZla6MQDa24Xtr20/p56vVqber7Ktbh+camaRhHKhLEXACE/QTcEePPV6iIYdn&#10;OpyrXtA9/dkhjD/uEObD23+P8eer1Gay7neWvrI2rAsqLtMaqNL7r2Hc9/H4c9Xqs+9MNDS4jUUU&#10;87EyO7bwBqFAuC3u210Gnw56vVfX0kpMKp8BFLUhSth7oAB1Hxsbk89XqVGaYaKmpmSNf0ZQXCgb&#10;iT356vUVnM00Ms1NMkYLxk+AAB10Px+B+HPV6gnxTNMO2SKXaBG1joQGUHt9N/4c9XqKv1pzW38u&#10;+YpSiSCQa3tpqGufED2c9XqrY6lZhpsXZ6cFgAl/e0UuDrbWx7/26c9Xqr56nYnKMUkiSKOKmcSB&#10;nZwoFhp9Z+n2c9XqJPnKoowTU4fIskurgDQewjW3PV6kFhuKSyKUqCuhW66fXb6Oer1GFy/iVGiq&#10;yD9ECHZ+x0Gov2seer1KWvxGbFV89ykMLJoytcm/Y9gQfDTnq9SypqOrxKljlBCIBdWNySPZYjTX&#10;nq9Srp5ZpPcjKGTYUc6A2H2ip9vx/Pnq9TPPjNpTHQuL70u0gJVUVhv2ka3t2+Pe456vUjMwQCHG&#10;YYRWQ1EOoYqrABSCfeBHcfC/PV6oktccPiIpUDx7kZUABBK6qRcHse3PV6p1JXLh1UtSPemrWuwP&#10;cjQH7u3PV6vYniTbBDQSJF5ktrsBe1/H4gfVz1epGyY1iJnqI3k3CFgu4AgEEG3j8Oer1JLEK6aS&#10;JJ5k2zG6g9z7QTf2kduer1Y6WrSso9lUSlUpZtwIANtFFreGpOuvw56vU/001Qaf/SmeYu1gAO9u&#10;4B8dOer1Dfl7C5CYpFjX5SRVFgoOpWxBvYkC1te3189XqGKKmNJIITH5a2EYXuQCSQfgD2+i/PV6&#10;lHgOBVENYjV8XmRl2uRcKBYldddfv56vUNWDCuTD49sasDbaDa4J17d9Bz1ep2xDEhStHDTxb5Jr&#10;qpBG1WKn3nBIOhuLC+ttLXt6vU/5eqzVNHhskIgWYFd4Aufb9Wnhz1eo43SfKMVFJARG9iv+WtZV&#10;HgLd+9j93PV6j65PmiiwtXqwquSwvtFyVvYi3j2156vUGXVrMtZSYTIz1bLCwBePdYaN3F+2mvPV&#10;6qwfURjD1VOaYPfZu8s2uWJA7/C5v/fz1equXGautmxCeCli8yQ3LM1tT2YLpbX289XqQGK0NW0T&#10;TNtDoB7o1sR2JHPV6k9iNaIK1KqaXe6aSeI1+PbU89XqhVdf5ySxLbUEC/h2IsbafTz1erHHNJWI&#10;RNGpkDFbG221rXJ7c9XqzKtL53ylFHt0kNhqRYX0Pxtp4+znq9Sfq4zJtqqKVZ4pVUqVBtbW9+x5&#10;6vVDnajavkmjJjVkVHUdvdBuQfA89XqxYaktZiRrSC149GcbQNug0+I8fv56vUqYQPJWGoJKRE32&#10;gkai4JPPV6pLUiVtDM9dMI9kY8si+4km20W7e25t489XqfaPMUkbeXKpURJGCbAj3dAxA7X9v331&#10;56vUrsLxxqhnDy3ZN1iALjxH39r/ANnPV6lov8oq6d5a2teIzR6eWCPeA1uwIIv20156vVwjqIZX&#10;88e7cABhe5I7fUeer1Ya6WTSdLxmQKwA1a4Njf6eer1K7D8RHyd1qNUFtoI76+Hw56vUr8u4lPHW&#10;NNJIFKxqie9cE91O3sD9Vzz1eoQMv1tRidRtikO8SAa9gCT4AaX8b89Xqe8LzXS4jWXJBSGV4iLE&#10;32koWv2789XqWuKYg1fGtHT3j+WIaNzoDt7D2H22PPV6olDjNLLhb0Fc4eVmAj0FxuuGP0aA356v&#10;ViWGhu2HRzkgELIFAAYAaXNxZgbD7+er1PuO1GVaigpcDwlZUro33SzrMTGUFtiIgUbSDckkm+mg&#10;tfnq9XBakxQyUYkMhACtI2rM1yLC1tP7Oer1ZpMZo8FozSVhBYKSWW2o7fQTz1ep4bHaGrmip6ZN&#10;8bU9txspD+HfvceP0c9Xqa6bMRw2nCmM+XHJtYMbGx10I8La89XqzVuKSzRh6QAXc3KXAC+342Hf&#10;nq9UjBMb2iOCUGNYHHmHuWAuQSDoCb2+jnq9XCQ0tSlViCsJKaoJYW1Kk+7p42HfXnq9TgWRIkgg&#10;kbQqrSgi5Nr9rHnq9UPDpKaFfIgaSdkd5HdwDcHS2gAsDawtz1epuRWjl8l2BjTc1iwLai9rd7HX&#10;6NPbz1epl/m5vBh+4LG4DKGWygknu1zY/D489Xq44tiM9HViGmqCYNwZrAANfQAnW30c9Xqaa6uj&#10;SFMLikLOxtcDRS1z4/DTnq9USixb5SKRV1QEWBGrG9ifo56vUpMPxBcSiEDglwwfTUkX+z7B38f7&#10;Oer1OtFj2JYfU+XQOqvHbeSoYbd2nu+3nq9QkUOY93z4hcPUTQhFbUKWOga1xqPhz1ep4pccXDwi&#10;UtQ0cUbKsuoBLdjeymwNjp/Tfnq9QiYbj8VfUrFKUiuqqi3LAC5INvj/AEc9XqX2VMxR0+JSyVW1&#10;EleMIDcW2XO4j2G/bnq9S9wbG6qSM1KD9JLLIqruUsFubG1+zH+PPV6l7g2dRHiSUGKoscsBUttX&#10;aNjHS1rm/PV6heixikqqNqGOVllLKuxLbmUHv8PZz1epxw6pURTYPIR7xsS17E9/vtz1eouvW7F8&#10;OwTCpppZbeYkkdkIsD27c9XqpX6tZrrYWqq+ipRU+Uu8sxG07dALe0nW5HPV6gNhr1qJIcVxSnaR&#10;3QF0VgNpPvaXHh256vUf30dY3hseMwwuhCyEKrMDowJtfwN+2n7Oer1WEdeaM4vRmWqg8tmCgCMW&#10;Rja3h429vt56vVVzmbLMOETzF0eWIBiqsxZQQTY2N7C/s56vUk8tzwTV6zWRI52s7A+6oXudPZbn&#10;q9S0ihpYleuLM8AbbZ9QTc6+Pfvp/d6vUlcWmraOONFj8w1jSMircLGgvqb2Nj4Dvz1eqPl5Kx2k&#10;qac2eCRQdLEjQmx9lvZ+znq9Rm8GhIpFmhiJaQFmDgHaD7Ab3t3/AFHPV6iM+onItfh2JtURqKiB&#10;IzKh01WxLC/wsdOer1VxY8fmFmmlh8tacFnDHsAb3Hhp7f7eer1IPEoKyFHWCMynYbG+gvqCRofh&#10;z1eoMXgrkrTNWQGNSAdewA00+k89XqzPaBlngcKdoff4g3tY+OnPV6nyHGkkjETFhNZGJtob6Ai2&#10;v6356vVhxTGqqogCOvmPtC+93Bv4dr89XqZ4ZpnESt7jq3vXN1t7PpHPV6sE8RmqSliUN7aHXXx9&#10;nPV6ocsAL+bGu1o920Aggj6vZz1erGqUkdE6JeSSSxFvAgagDnq9WPD6V6tLUgDILgg+3x+7nq9T&#10;1T4c6IY4lJlK33EEhRewv4c9XqaqmmSNJmWQMwJAK6gn2aezx56vU3YezSozTnY5G2w8D4G5HPV6&#10;heypJR0dOEqEaSdU7mwB9vs19nPV6pWL1sIrFW+gUBLAArfUrew0/j93PV6k7h+H09Y0tPXRVFLY&#10;uUmQIVY200LXHxPx56vUpZ8CSjwtmBYt4lxYkjxNtNeer1cMNoo0DSqwu1g3gR8R4c9XqZ8QgjWo&#10;G/7BJ0IHh3J9nw56vUmcUYxRMy7SoAJOlyD8Pjz1eqNNI37lkBUW921vje1+er1OuE4ZVSpI9MR5&#10;5uXJGrKe4HsPPV6n3yZcIpkDwLMItdjkrcsbG7Ag2A56vUocHngkrGMUSQ6m6KbqpAJuLm+vt1J5&#10;6vVBFTPUT1EzkLTqFb23YE3B9o+r+jnq9Umhw6orYikLhVZAbeDbvZ8QPu56vU+4ZhqxwfKhR5Qv&#10;ubQ+8NO/PV6siTtTUr4fRaBLlgQDceJB8Pq56vU4NNQwUcRqYiGOocNa58TrcWt4C3t56vUo4ZYa&#10;qhMKsGCLtOupHe9/Zrz1epHYnHMkvnG3hYgXAB8Tz1ep0irFlwyaip136DcbX00JNrXH1c9XqUGA&#10;1owuFThiHZ7rv5mmoOulu1tbHnq9U3HMXqKiiFTRU4mnkk92IEKdhIBY30F+4+N72uDz1eo0XQqg&#10;hqo385QWR4nCMBdbC5F/EW56vUZTHqeWi21FE4WKNntGtyCCNfHSxPbnq9SeoYGhZooGVIXDWAOl&#10;wST7e/bnq9UoRNFNFO8CXiZ924kMwvYCwBvYeJP9PPV6pENHFJLKRGsTn373FlBJ9vPV6lDR0FPT&#10;VAqCTKKdBHHYgldx+1b2Ennq9RjMn5XrqpqcDbEsxZFJsASouSdbXvbTX8+er1DrhVLVQxbawF3T&#10;dYA2DMSRprqLW7/2c9XqwdXsXwLDcuUMGMKaiCCVZKhUZVYrpuBcqbEWtcg/Rz1eqhHqdguX5s61&#10;mckpY45/NqPKmRQHMMpI2X+K2B+A7eHPV6i6YzSy1NS8dFuRkVAFIJuCbj+63bnq9WWhomeKL55A&#10;xjDFT2s99B3sRz1epSvTQ00RpkVRLJYsdCwPgSPZz1epNwV8MeKLNES+26u+gAN7Em3gOer1TamG&#10;HEJRS7iihT5k2hK66NaxuDz1erlhmMYbDFGscYqXjJU3G1jYkAkA21H539vPV6mqupqVA38oVKad&#10;nDyEqTuIOhIBF7gW7/s56vUoaG9ZiZFTT7LFdr390Bu4sbnuO/PV6pFZthaWGABpUksDpb4Bf6ee&#10;r1QZaw+fNTUrBpadV8xvAE3Nh4EAGxI56vV5/wCb1UlOlXs2RndvjQILW0v3J007/dz1eqTh0kdQ&#10;J6aJmVrttYi97+Phf9fZz1epqolqqGNsPm/SJK527tACCCb37fDnq9U2KTB3xY0NS4EzKzEhyRvB&#10;0QC5BBFzf8joeer1C1l/Dp8RkOH084iKp/kybkG9wfoIFhz1er//1tMqtqYJJY2Qbm3XsNQL9r/R&#10;z1epNVk9ZTxSLA4VriwHfXvcc9XqDqrElVVz0iJrGVaUrY2U9u3Yn9e/PV6kliZpZ0WCEEpGxYqb&#10;39ns56vU3TYnVGiioAFUP2de4Um234fHnq9WetqKWFTNTj9HIXQK32wtrXPgN1/Dnq9UdmjWljpl&#10;jNpAuw6XvfX7/Zz1eqGsTw0ztLFcsTt0Nlte9vo56vVJo8Xajg3AEyXIHsseer1LHK0kdVUzT1Ce&#10;86JtsBYXPt+od+er1LqgTcwkgIN7krYBixNgWA9oHPV6ucFPPId0rr5RJ2qF1Ug6knW/w56vU701&#10;UVq1mhCOgNgSA26w1GoPY89XqlyVxZztiHcE6fC/w+jtz1erG1LT4lh6rKrlbNfbofv789XqYK+j&#10;g+QdAheIMbte5HidSb6flz1eplosOmwlC0gDBlBQeNyRtNvo56vU2yxTwYm9UAWQIQAfvsOer1R6&#10;7zaukYCMJcbSBckkgW0t+fPV6kdG1cagzDcBEzA21ubWt8dOer1dsaaCIxUsLF1953K6gHtf6Dz1&#10;epb0NL5cERqpLOgEi3OrC1yDz1eoUYWoqOqWkiqIa0Mscm+JW2ruUMV99QQynQ6WuDYkan1eoeOn&#10;1ZVO5oILKjtuLNY3NtR9HPV6jCTxR1eWZIoNrzoTvv7wUA2ChSLaWNyfC3PV6ii50pxFiT08wAaR&#10;dbKAoIAsSD7Bz1eoHJqOKKMTDdaOU3YMSSdbixPb4dhz1epF4zJWLUSNSAlJL+GjX7Aewjnq9TZB&#10;PJDFHHBT3IJU9iFN7fxNv7uer1LLDRG8wjp13+QBexuWPiNdOer1DTgMSCFUYHupIAvoTawFu456&#10;vUevopjVJh2J0Rr3Apw43C1veJFmNwDcDnq9V7fQHE8NxChNLTqJ1dg6FWAsG1JPY689XqPLRYOl&#10;TSOr7kNtoUaj23v8Ph8eer1S8RybhNVVxVEcesKEGwIAB1Jvp93PV6o0+SqcrJisMG4gXAsLvp9/&#10;bnq9Qf13TbDqmSacUgQzKAF7KGb3SB9F+er1AZmLoccUpnwTDobLK999lYALa9joR9Pfvz1eoDMW&#10;6BTUmJ1cOKRrPTwre+wWC9rDvYjTXnq9QO5v9OeGVcMyVVMSlQwdTtuRp9kHT+nnq9RYcW9J+GYr&#10;XRvGSjXZAF0Bs17HQ3Gv9HPV6k/Tei6gnxOaQISJiFkLXYAjsBc6HW/9Nrc9XqdIfRPSYbOamBRK&#10;QrKqkAgN93hz1epR4H+H5i2I1DoQ0CIT78i31P0aWv8AHnq9SA6i+jfGcjyfOtGKp4yYn8gFQxsQ&#10;o2nS9u9/jrz1eonuPdK8w5XppIBSku7E+W2hAv7QCLgc9XqBXEcOmgMtKy2mjBYqD3BNgL38Bz1e&#10;pL1sbQIYKZR+6PdN/etf6dOer1RlwyIRoGJV5Cb2A7+w89XqdJMNl8uMU1hHLa43C+h1JHe/089X&#10;qbaWrVXkhmUlQdoJFrfR49uer1Y4npvnTPIzlHJ3Dwso0A9l/bz1er1PJE5HlfoRI1jGbeBvfnq9&#10;U+KjjhqGkrSZhGdwUEWIOhF+3PV6n+q/l7BHp4tmy25tdL/ZHssOer1N1PTI1R5TsRtI8xib7z4W&#10;7dvbz1ep+iB3maADRipJ0AUC9+er1KiixGGrqEKi3a4Fr2ta/h3++3PV6j8+mfDsJxDNlFBiKtMG&#10;YWP+G+q3X2g+N+er1bWXptwB6LBYJo4UliIIuigG1vHQDnq9R8I8Kio6VClogbagAG/x+rnq9TfX&#10;1l43MHhpcA2J+Pu/w56vUWbPVfXRYhNHTlY3lYMLDQ6a2v3/AL+er1Emz1Bhxr3gxSQvK7RkEXBL&#10;Xvbw72tz1eqVgGI1FEi0VBEUd2F7agjt9PPV6rC+m9cUWmi903QbrCw0BuSdfbbnq9Ri8OlLSISu&#10;0NbbpfXvz1ep6rqqJpViYhVN1JuAARz1epESPJUVO5SJFQhTpYWF/wCkc9XqiyyKBvnjBQEi/YAH&#10;vY89XqT9dTUqVE1OkbBE7Me5JF7Dnq9SKmFS0ySsNvlD3wQBb4329uer1KlQ0kcaKLgCzWHe/iP6&#10;eer1KWmWjhjdqckFdNRcAeP53+/nq9XZp1aRYN4kQ7SAL3AbsOer1c6Ollp6lLXcvexXRQB4WPw5&#10;6vVzxelhq6jy6kXDGwbQEC3PV6iIdQsOnhxCoiksPKLhSq20B0v9X6689XqC2pgpqtIyYj56hSHB&#10;sB9I29+er1PuDU+HN+g8tnfcLk6Em/e4156vULlFN5kCwRjTsVBuL6/w56vUvKUVcmH/AKFDtAG6&#10;19PYLc9XqkNVJCixop2va5sTtPt8Pbz1epLY7TOZ2Vre7GGDaEEe3Tnq9SQrjHBCmIzsd8SrdTtI&#10;INvDX9Tz1ephrfm4/MqZfdDKUUaAW73/ADGv9PPV6myI02ExxGdLvEu25sQR38V762vz1epD9RcT&#10;kwrLFS9ISJ6lWCksAF+r289Xq1gvWz1BrTj2JUZkO93bzFB0HbW/x76eP0c9XqrBrMer8UlWmDLF&#10;FuuXI7W9uns7+3nq9SOqsXohWCixKRN8hawvbcAdLDnq9XBGp5UkN9o36D2jtz1epkxKGSpidYGZ&#10;WhVbyADXcTdVP8fyPPV6mB2NCrUzsQJNoR/YfAa37nTnq9TUpzCESWq2qqkBwrg7vpt7fZz1epVQ&#10;QLS1CyggMovrrYEXsL37nnq9TJhsbw1xqtpiM8m4jwJ8SPp56vUoRXQVla6CxW9rW8R+XPV6sFVR&#10;RQRyTSvckEaXBA8b2789XqdMKqp6Gn2xOT9k2Nyfhck3056vUJ0RraqmpqiJjuDnzNwNytidLdjf&#10;6fovrz1eqUuItXQs6swaKyKbi27uR3+/nq9Suw3HsYqqMUlG7yXKlra7CP3j9HPV6lThWMY9hpWt&#10;nLTPPIFYOLHaBYn6beFtfDnq9RgaKqxqnwSWKiF6olWUNYEgrexNu3PV6g+zFh0jUvzjxbauWwlC&#10;sTY3uwHw8Ow56vUgqiaohp0mpEOxPtqOxANgLX0IP9njz1epixGqmqMRirqCRx7ttpA23GpFiO48&#10;eer1RZDDijSPfy5LbdBft3+Fyeer1YVhlggWJrDynuLm1xbTT2/Xz1eqFVTSQyGKVV8osSPpGot3&#10;+rnq9SWqMcqI5N1O7xeXuG4WvZiAR28eer1SI6hquJYo5N0Ewc79O4W5N/jz1epgxhqWlopXnFrI&#10;jm9he3s08Rz1epOgVXyrVkbBoiQVBvfXU2H0c9XqdKDGaQ0YcK6+btLKUK2A9oOunPV6m/F8TieI&#10;SqN7JYBTo23cN2tr9uw9vw56vVjcmlqUanIZGUkhgL272B56vVkebdHbbbaD7NRf4c9XqQmK14aR&#10;2jJgbUIWYXa3c6fw56vUx4XLiDVoq6xUILBVKkX7G57djz1eoTqF8PqIUqmDEBr7Qbag/A+3nq9Q&#10;prjGHvgAwpaFGeeVJGqC7b0CqQY1AIWzE3N/YLW1v6vUHstTGtUFIuO66eHe1+er1JrFcR+XE0zD&#10;a4v3GmvbT2c9XqiVL01dT08UkZTzV94kG1vh3PPV6k3SUsgMqyXaOX3YwTqADaw/4kO3PV6uc7M0&#10;6U4vEtI3vi4720DC/iP7uer1JiXdK6UtSBvlu24j3doJtbvrp3PPV6niSUqh+QISTaACxO2401Gt&#10;v7uer1YMIq62lpWoquEudzAW00Pj4GwJ56vVlMsdVWD5eM7YEe5v3IPYdyRbx56vUoljWaALVIHQ&#10;j3+2lzp9Xhz1ep8kejlpGigIBYWFrdhobEc9XqxGng+TaSfaWCMLnU/nz1epqFPhjy/LU4JsvveA&#10;+Op56vV1QTUyyLOkYlEalVBt7qjQG3089XqVlHCMQovLrofNjlU7he236CNfr56vUoMKqVpqoomw&#10;sBZARe1vAa6W56vU+zSRRLeV7s2520sQSPDtz1epD1j1BnMrO0mxTuHgi+Fuer1YJRHEm5zoxBU/&#10;Vz1epqqpEpqwSUchUNbcwNyNe1hcc9XqdoKiM1GxWLBgRu9videer1ZkrF99WUMsAsoPt8PYPz56&#10;vUIWU82rh+IQSTnYUcFbNax0sSb/ALPq56vUdbKeca/MVAEL2iVgGbdqDe9gTbx56vUPeX8hjGaR&#10;MVCFzIzXtclSNbm19Lc9XqLv1VyxR5crpVmUyI43t719r62Ovhz1eoCMt49JFmGJ5CsqNLGCgNvd&#10;B+m2vx56vVab0zz7FTmJ2p0R7bdzakINCQRa5W/PV6j5dN8ZwnFl+YjkkFTJCA4kcmImO+wLGSFD&#10;G+rAXOl72HPV6nfHsP8A5lUz1eIbGdXby1VbhgFuBYjve/t/Zz1eoo+LT45gOYKynR/l6ZwSkoYK&#10;QH3FkAvcEaXJGt9L629XqDumx+pqae1LJtlQMHkYghjrbub/AHc9XqKn1G+cmmeasH6UnzFPcbQb&#10;e0+z9fH1epK4RSrV00ddNGzCmAkdVUsW9gFvE/r8PV6hsyfgfyeHDGKSMtE/6RdwNwL3IIPYjsbj&#10;nq9RiMq51qEhjanawS19w0ue5GgvYnw56vUa7JXULEpq+OEwO9Oka7qhSoVJLjQi9ze51/p56vUf&#10;zpnmuStnDyOUZUTcBexvYffc9/hz1eq2Do1hcMuExTSkMWC++BcX9h/X9nPV6n7qTiUNJh0ccABO&#10;9jfvoPaCvx56vVXT1AFHUV9Q0kbLsdW0NgQPtX7XUjwPPV6gCzJLRy3pqCNRK10WwBFr3Nz9Glue&#10;r1A5L51TWvPSR2UIzS3uLW0P1jnq9TNmeOhpMNirWnD2kUALqfeGht7Ae/gL89XqC7G0rZMInGIy&#10;ANq0QFyWFttvptr/AH89XqACsgL4K0MLlqiIlSWtdrC1yNAdB4W789XqxUtcaFKTCnQhdx7AAKNP&#10;eOna9x+znq9SPzZHUGk/mEaq21mjkUjQ3JswAJubePPV6i85gqp1p4YqhlYlrbQLXUtYk2vqBr8f&#10;r56vUB+aaymDmWNikaiS/YAre4+i4Fuer1IDC/8AQd1RvG5GHYDswvt9twO+mve/PV6hEosaxBJt&#10;8PdwpiS4sWHwNvDXnq9QvYAZ6OP5mcjzJSLEkHTxZhqDfnq9Qkw0yPHsZQ0LBCpAF1NgC1/G/PV6&#10;nSkr6ihqd9E4eJQ26xszEdv6Oer1CLS49HXU9P58pDqLIgIIFjqDz1eqBmv+Xz1dOYZWRFJSUakj&#10;eLL2vcXtz1eoF885ewbBaF6qu8yU1LJTwbEJBLXF2FrgDxPYDuQOer1Er6i5SSKoFZTL74LDQCyr&#10;4gaE29pPPV6iw45hk2GNvSFid5s7gbWvroTqbc9XqSQjeGpqPPFx7pG2+l9bnwt/Dnq9TnhmOVEN&#10;N8qzqserC6gsPZr356vU7UmOPNBKkBLTC6n47h4HvcDnq9WGbylpRNTNuBXawAsVIuD2/bz1epM1&#10;8i0MKztZlaQC/s7A30tbnq9WbDlWKffGwFmBBb7JuL63056vVIimp1indrIzO246WIB92w56vUlZ&#10;cSagxCRJFJiZwV2i/fS5t4fHnq9T7icEXmRyKfLW19wt73jbnq9TQqARGsLDbIGLA+IA0056vVG/&#10;RvR3pjcPY+WwIO0j2eBF/wBnPV6oMeEKY1xBwVkQEbgfA9x9fjz1eqbQlaqraOVLAbAjfmfDw56v&#10;UpwaUziOBfAb728Oer1TXq4WlMUoCs5Pbwt2Fz7eer1PNPiIpg1TTul2FiHQN4WB18QfHnq9XOSo&#10;gdlmeQMoRlPYAnvcA+I56vVMXFKJK1Y6KEOVjUC63BbxAvprz1erBLiK/Ox+egKC7ELbU9reHbnq&#10;9UySB6h2khYBpLEKdLLf4X7c9Xqd/wCRK9K6xyLUILe8g7G2osdbjx56vVBGDiqmSOJVZbAOpbst&#10;/Aam/j+WnPV6nxsi0lUIEpdJhKhN9AE0J9vhe2lieer1LWi6RCpkdsKkeRdWjMgAta9ibE/dfnq9&#10;R9eiGWqPBqNoahkdi6u+1g3vhduttLj2G/PV6rOul9fTYXTUiMryOCECjbpe9reJHPV6rIMiVEM+&#10;ERTtE6xsrBGW1wwBuWOh17W+nw56vUhuqOYKDDqeSvrJ/Mp1QFVH2gyggafHUa+3nq9QDYfmKCoC&#10;UkMi3N7E/aCnUX+I+Hs56vUMkeYqSGmipn3PN5at2GhGlz9Itz1equj1KYz8/jMlHEVUxtudtBta&#10;3uge0fr4c9XqrZzZiL4EWd6pqiRmW67RZfC91A7d9eer1JSvmONGNVbaws4HcXN9dLeOvPV6uTTy&#10;06+VUzBpS6pZVB230J3d7fHnq9Uhp56LFp6JwpICObm62OgIII1B18eer1PeD4X5pK4lKVV2DORe&#10;4a9wQRqQNOer1DhlrDMGjljeOLe9/ddu5P7vx1P7Oer1CJgkVUIWjZw4kMjMADc3axF/YBp/fz1e&#10;pzxdXw+iklpTb5pVQlTYgX2naygEXA7gg89XqaklpqakiFjdAEOpJVR21JJvr3Oupueer1LWjxam&#10;ggjpzLvVVL3Y3sDYAW1A7Xt9J8eer1F/6rY3CtZUVIYIsV5Ga5AYbbknXW3s56vUSbFa18Tx+Olp&#10;ZLLVRmUhidPHaCdLkHQE6+A56vUIGVcYV5LyDc9OiJu2/aVDdUsRb4H6+er1LDD8xLNUyfKloY2O&#10;5rjcLm91W9rWPj/Tz1eqPjGZqSWR3glJdwIvYQQbXIB8eer1B1UYM2ZpQk91udqliQAqg6m1h73s&#10;+jnq9QydOsiUyxR/MxeQ1muCtyBrYg3tZtPq789XqHnBcrrhcQNKVJIMkhHcki12NhfQC19bfC3P&#10;V6l+XpWiVcON2JXzPYTcW12/Rz1eri0VZhlZHiDRebIBawYKDuuBrr4H+HPV6ljgmG5hnlpZqeA+&#10;cCGZSb2Um5G61jbw01+u/PV6jbdPqbMlO1LiMVK20FhtNiSdbnQ6gfDnq9R18mZsxFKaCprnTyBt&#10;uSTctc6AewC3PV6jWZU6jLQTR12JTrGPePcWt7D/AG89XqlY71owtoJIRiEZEZ3ayAALfXx00vz1&#10;eqoD1Qep6jQ4hBWVMU1OzFInuAC7Hbfvbv8AwHPV6qiup3VoY7I9HUFpZYVaNDft4ggjtrz1eoEa&#10;LFKrFMR+ccgF1CbTcDw0+N+er1D9hs/yLmumlWFqZUWRNm5ib21tckffz1epb/19oWWn3zIqyE6X&#10;sAoGmmljfnq9XGpzxNU4dItEWLwX2kWtY2G0fDx56vU44L1GWSqNJRyiJY1YMX1AG3v7Ra3x+/nq&#10;9TXiWZ8SxmLYZVU1FyjEGxPw789Xqd8pdN5M1VIhrnVgjRq4HYgNdie417fH6+er1G1wTKmH4Lhk&#10;SU5SOlTeyR2AAGulv1/M89XqjVHWagyuf5bEGO/aQ0dlZVAOlyRb+7Tnq9QsYB6kMAqMPqCpbaqo&#10;CWYEl7AXPa/9g56vUnM59ScqZgwan/lkyXl3BlcG5Km5BPbv4X56vUS7PctFVYr+gAaMbmLAaqTo&#10;SxH8P7+er1KjpjOMtVSJWsFjA81CNLgtrcn4afd8eer1Wa5Qztl6bA0g8uwMQZHIBALD2+IHPV6g&#10;5xDOCw4kafb5hQnsRbbr3HPV6lnlnOuHw7YZ5ECu4QEX2hra3P71tO3x56vUM+GYjhGM0CU7qZHV&#10;ybHQAD2Ht9B56vU6VGUKaeld4hYNuXWxKjwsR+w89XqVOXK04XXM1SdxhBKk9/AX0Xxve3PV6hjw&#10;bHpUw35rcXlmO1GfTvY3IFuer1LKqzB56p5yqpcIDuubfR7v189XqQWYMz0vnBcQCpFuC3tcAeBP&#10;3c9XqSuEZsatWSjpUMEBVgxYgX1vcHuPpHPV6hWyvnmOsoFjksytcbl7kD8uer1OWast0uOYU8Nc&#10;u8TabCCCb/x056vVWr169L2XKtJsShVI0VZCw2nvYkEnbrbt/dz1eqhvrB0DxDCMzGooYQ8cqSSM&#10;GXRSD7u0C4B8b3Hw56vUT7EsvPDTPPVDy2Nx2AuoOtu9+er1B9WwJPM0MC7RGvuk27+FhY356vUF&#10;eNKZahBNLa7FV7dvafr56vVBw6m+VqiI/wBIrK26/tOnbnq9S8o6GOqhEUChUjAA7XJtexv/AA56&#10;vV3ItNBTiN3HlMrGQW95T4W+k9zz1eqDJMKeQ06AEBFYtruBIudb/Hnq9USSKnp5IqsXYuLXsBaw&#10;1JN/Zpz1epEV7VE1YakOWteynW+mupPPV6uMk2w+RStYOAxJ8DbXX4c9Xqh1sj1oCVGt7Aaan678&#10;9XqaPkYJJDQspZGYgi/b4X9p56vU9rQR0zgSNuF9oA8B2vz1erMzRoxgk99CGF7jx0HPV6nz5d4o&#10;40lQ7XUjTvqOwPPV6sP6URslILxgXGgutjbU29vPV6s7U1ZFUwSOg3jcCR4A/wBPPV6sTUkszyzl&#10;iUWwspudP4X56vVjg+Vjgkg27mkswJAuCB2v8eer1J/5OCXEClQusShgTa1z2A+I56vUo8PkYU8l&#10;RTMWaLRhpYAa9/ieer1Yq2OOp95QfNba6r4EnUjtz1epuqVlc3kQI8Z+yPj4DTnq9UGGapmovfBV&#10;dzAAixAJ0NjYjnq9UBblpTHfUaH2ML/Vr256vU2Tl9kcsgICsN/b23FvHQ89XqXtJiArp4jTsyIt&#10;lbsDpqSL6X56vUuqLE62qrpIYlMkCKbu9t/iL+y5+n7+er1MmIzTWBphusWHgNw7G9vYOer1c8Kp&#10;apgGjB3SGwOugHcXvz1eqwf0w4Ni+HVO9o9x96xNrEXGgv7wI8T2PPV6rBMWovMwttoIVaZnlIsL&#10;vqR46+Gun7eer1V3dZZKetgqHdissJjK66EAWt8bnnq9ROg9NVVQp3lSMEndJYso9na5sDz1epgD&#10;YeJ5mNQZ2pxtftYEjvooPf8AXw56vU2xNTmR55XKquoOmngB49/Zz1epe5ZkooPNkY+ZHtJV7C9w&#10;bW+k356vUJr1OWqOlhONQyPHtDMIT77MdV8Df+Hjz1epK1uMYfLLI1KpVG7M5uwF7+wa+3nq9UOo&#10;qIpa4VCSCzsTHa4vbS1r9/geer1ZJMcp41T5J/LnSRyWIs2gtYeGv0ntz1eqVUYn59OZZJDv3Bt1&#10;wCNBfXnq9SXxKWCSdpImLmQEC5B176G/PV6kk4kqpYI620ckbNte1wRaxBtqbe3nq9SbqaeVsQZZ&#10;bOsTEkjVbE97/Dnq9TNidRGjrReYHjZty38Sp0A789Xq5U6PXyL5lgEPewtbx7W156vUNOQMsU0N&#10;X59QxQ7wiNYG47/Rrpz1eo+ORMJiw6kSseSSSNirIptYEG57AG3cgfT7eer1WW9MY66raCqw1Vpx&#10;KiyOBa5Pf23Gp8eer1HRyhULIXgrJiKhXDFtVKkg/Roeer1GI6e4tNPXVUKgIiIrGTuGO7VRf2X1&#10;+nnq9Td1DzHNQYJUwyFL1Ye2vY3IFvq8eer1V35up4DhUtLTSqY38xjawYEgi2utv6eer1V89WYa&#10;dKOaul8t54woRN4ubLYkEkC5sT+3W/PV6iS5vplnkiqFIQKNxY2uoPcac9XqAvFsfqJK16eJ/Mgk&#10;uBIwtcra2mvft356vUj4ayrqMSEJIVCzDd2+/wAPhz1eoWcppSUmKxUgTziysCy2tu+++nw56vUJ&#10;qYTLRQz4nFaRggBjl1VSTYldCNNT8Tz1eoOsyDDabB5XUJPLLI0kdhdhrqutiPYPYOer1AvIySyq&#10;1SLITdyL+6L9h9HPV6kVuWCSQYWu9Hkdrk6sx8frHPV6hGwuappMLSoZNkttVvcm/gD21+rnq9WC&#10;t8p5Hkjv7pNgfE/vE256vVngr4hH5EkYZGuWF7EqNBbQ2Px156vUmEMdRRzU6jywzEDsNPDsfz56&#10;vVFqJpYyIfsIdpYW0AtoR4a89Xqm0kStIkETACP3r6G4JuO/PV6hFw2cYZWSYlhU5jmSKRHdWPvJ&#10;ILMD4e9ex9o7+znq9SRqqtfnvLqlJ2KWvH4Anx1t356vVgwiX5eYuhciVtwBP2Q2hAub6eHPV6hi&#10;y3X/AC1bFFCV8mRdrI2p3Ne1h4i/t56vUL1TjeESQCKhpJIj5YifeysWYD7S7QLAnUA9hz1epBZp&#10;xqEJHDAu1NgvYAG9rWJGuvfX9vPV6gXzAa+KieiqGQySMjDbb7P33uOer1IGRjNLHG9zY2IIGh+A&#10;7a89XqW2XcOpjB5c8bMwa4OlyL9geer1LfD8JashNUL+62obTQG1gOx8Oer1KakwanaSA1AeSK4I&#10;ZVsL37H6Dz1eoRabBn+UNLBH50zuU1BuLgAew2B7kffYX56vVjpcEZjLSmIxSiYBxclTYaEH4HTn&#10;q9SAzjl+PD8ZE5j8iNI2G5V1YkA3IPh+7p4c9XqLfjdKI60zW2iW9lA+Nxob6nnq9SNlim84fL/u&#10;t4dj7eer1DPlR4qdlLlUCKCXuB7xF7eB056vUPmXcz1kgjoZpVdTYpcAliCbgn23Pbnq9Q4ZXx2Z&#10;a75WNA2xSxDMpOoJUAX03H8uer1HD6D5+nwzNFNG7eQI5AGKgHQ910009v3c9XquPzlidJmDpd/N&#10;vcd3gIC6FiPtC3hcg/rfnq9VIvVamCYtLIt0hYsqXuLXO6xB0He1hz1eotlbFSYg0qTjzWjUKANQ&#10;QDc9vEc9XqCfGcoPVxGRl8lVc6AfUBbnq9QRYnhEGHYyoEVj2Gl91j9r2Dnq9T6Y9lWtGrXJYKA1&#10;tD7fG1/4c9XqUDUE0M6eQoMlQD43ACm5Fzpqe3t56vV1imApXyNVREDeCH7e6QLG58Neer1A7WUS&#10;wVZpkCgo5DHwIt3H0nnq9Q3dM67BKGFonYRlrhfC1+1v7+er1WldFMfqQmHUjlZopGRCAb7g5uAL&#10;divc/Rz1eq9HoVkumqPMikiCrGiKp77lse4PYnnq9Vl+VUgy7hopGuqAIse0DQW8fHvppz1epMZu&#10;zhUzR3UjzI76DUWA/s56vUVvqLRSZkwpmryEckXsSDYi9/vP5c9XqIZnbKePzrLTiVJ6VQBHdbMH&#10;B0N72P1c9Xq9F0WrM4UkZxOE+TLCscgGgJX6Pbz1erLkX0iZcylVjE8RgE8KNuCBQNgU30uCNB/d&#10;z1epWdbIuneW8iNT0cZ8yUHYCFI22vobLrz1eqhjrZnOfDIpHw2oETOp0FgQAbaWXvbxPt56vVWh&#10;mrNNVicVa8kwd6dheQjW57XAt37nnq9QaVeMzyGm3JsaNf0oPYgm27289Xqbfmwak1CGykEWHYEH&#10;Tnq9XIUUtRTx4iyNeBmkBU6gkC33/Hnq9StoxSyRLLWJsjMYDMxBBJOvjfTx56vU7Q1cUUnyVvMi&#10;JF5ARfTsB8PiOer1Pa4xSYbR/ILIL3ZwF0AJc9z2vbsRz1epT4NnKKkxqJ6ly6NHYX8BfsvcC556&#10;vUK+Wseqsbcw1PuuAQLEC43HXQnw1sbc9XqG7KGbJsvxTYVChZ5wdGtewNrg+Fz4j9vPV6o7YrNj&#10;mINM0XlRgsCSwaxIIJsLW18PZbnq9UWfBaamxCJVTYgcXOmth3sP8V/1tz1epFZ6qKGOgklcOrkl&#10;SVNl1uo93Sxv489XqC7KOZUwQBIvemCkJITe1ybg/A+znq9ShzvjVbV4SJ4iCjKxAU22sdD43156&#10;vUWxM2YpQ4qa7f78ZG0ga2FgQbHUH9fHnq9RhME6xfy+nSHzlLA7yi2uDYgEgk+233/Rz1eqJjGf&#10;5a/BWkYkSM5UWsAAwJtceN+er1Y4aCuxbB3qKKpZJnRPMPsFwSik+0aE9/Z4c9XqFLA6OuNZGKac&#10;qIo/MUXNto90qT28dAfq56vUJ+E54zJgFYZqNmaBY2HumxVgdCAdLe03H1356vUe/oT65Blmjpcp&#10;Y1TyMIULPWHaQ121DkXPj7LdvZz1eqyrK/qQ6SZ1lmwnDhHUyqLMkm2+o7gKblb63Omh56vUFnV3&#10;ImR894Ma3CYII6hxqyldCdALW8LXv46fTz1eqn7qD0/x/IWIVGI0yGaKdghZQRs26XXQaa3P1c9X&#10;qaMP6tVeDS0uB0zNE0ew+cTodujLbXQ9j+XPV6jMdPepsOY6gjFnMCkiNCpuCw/Yeer1R86YLJWV&#10;e2lZflIAzObi7DuD4d7fHnq9SLy9iVfSYx51Nu8p2WQBtB4jUX/I3/hz1eo+PTTNGPyUtIj++sjI&#10;FUiwuGsQB7LkX56vVYfkzD6qoj8wqsiwHZZSSb9/r9l+er1GGwnFa80rx07mN9wFjqb27Dnq9XKj&#10;wLNOIVYFFK0rly+5gdBft9GnPV6l6npxzJjla1ZXttZtSb2Jv4XuPH9nPV6lRlX0n01K0tTjUnmm&#10;TTYSG0H0A28O39vPV6huovTtkOCMSzQ3KWXaCQLePgOer1KGn6Z5WoY/JjokMelhY6eFhqeer1Pl&#10;Pg9BSIq00PlKLgAWGnPV6lDRU7bhuAsNNV7/AK/0c9XqXdB5UCa6Bvo156vU8ri1JGWj0BAHstbn&#10;q9TXLPHUEKx7nnq9WeCCjufOPfw056vU4wUtDeyLe/iNeer1d1eFiWOyKB4fVz1epF4vgbxLdXA8&#10;fZc89XqDWspqiCctv727nnq9WWOs+WUszaEaDS/PV6nCmzP5YPvC4+jnq9UzD8daoPmF9Ce3e/PV&#10;6lHRYsl9H00tb6+er1Y8RxyGw2nU9u/PV6g/xLGJI2uht31Nuer1BZmXM8lHSMy63BF/Zrofhz1e&#10;qsr1L9Uo8nYZLidZJ5ksh/Rk90Nj2+sX56vVRN1O6h1+ccbkmeQyx3smtyANx1vfTw56vVK6fI80&#10;dNJVbN4udp1bcPANpcfd+3nq9ViuT86UNHDTGOaMo4AYaFlcDUD4ix056vUMc3XOWnhWNmjlhlRH&#10;jdpFDkC4ttOovY9/h7eer1Fe6059jzjHFPTCJJY3AHvaHUEgGxB0On9HPV6ia45U+XijJNKsgBO3&#10;3jqWPvKDY6Dw56vVhpM6UeXsHr3qWb+YRNGsQS+woLknU6MDYeN9bnw56vUFuZ894xi2JGqqdrmN&#10;I76KAy92J+Pf6+er1BpjGI/M1hl2KzFzNFY6Cw03W0JHsN/4Hnq9TI+Y3cR106hhuYN4ncNCxP08&#10;9Xq5U2IYk6SSrJb3WUE+IAJsv3356vU1fzvz1NBLrIkQbU6DdcA/XbTnq9Qe40pSWmYsW8y5ViLg&#10;akEkjsQdbHnq9SNxCWakKQgFjv8Aec21Zjr21sO/s56vVgr4FocRgFOqySaNIVGjbvA28R8eer1P&#10;oNfEq1U7FI0ckXNwoJ1Hj4c9XqV+H1GGxndFeN3ElybEMSQfEaDue/w56vVkr6Wmq086RCybQBtN&#10;7nuLDTsfZz1epP1dCsjy4bUuYomQFfGxPt8e/PV6krWU9JtWsZffUFHHgwve9vDw56vUwDERhtel&#10;RRBEKAi7BXU3B7qQQQPr9nPV6m2uxdnqUrZlsikf5NFAJA1AUAAXudLc9Xqa55mra9olu49w7rC1&#10;r3tbU3Hj4fw56vUr/Jp5JI/mFDKym3hYA27A+zXXnq9UDFscr6XDoMOHlSU9AXePZEqv7/u3dlG4&#10;kDwPjr3PPV6ghzDiQxeoSCCRoomvuuLKH9uoB+7nq9SfxChOHTLh0u2YEI4eO9iD71rHW48eer1Y&#10;JmCVW12usoJKG1lt4gWvz1eqDiM1bTzLUwvtjQqGB03AjRh9I7Hnq9USUGdzK3uajaNNfHxHPV6u&#10;45pJHfcb2JAB1A1+Pfnq9UyGohWq8sMzkD9INLW1JP0356vVjmmwuaIpRuX3NqwBsSNdTa2nPV6m&#10;t4nqqwzU6dhbsDcjx+nnq9UmnoZ6mFPOXYwIAIHYg3APPV6lrh0NWwMkhAqoDv1uRb9029h56vUK&#10;mCU5xDCHxDEa0KyyRlidFAv2AVSb+PPV6lDLh1ZVQlMNl8gyMNsgIBAXxN9Pe7W+7Xnq9WGZMUaV&#10;Xxcq0wO0BD7rBTcH2XPtvz1ep1jet+XvFqJWKtYkGx0IJB1+v+Njz1ep1wGapwHF4KuBo2mjYkJI&#10;gcAr2LqwKOrX7G49o56vVgxeaoxLEafEXgDh5Csnlrt0bSwCgBQD3OoA789XqxikrUkqpnUL5VlY&#10;gkgWIHsAIA8Rz1epTJFUiJFJPvWIPYkfRp/Hvz1epUVzU7VSVeBRTqk3lK5mfe27sW0ANib6W0Hf&#10;nq9Sqo58TStpAzXVAbyC9iL6g+F7e36fhz1eoU8sYvV09bJSSLJsFz5obsB7e4F/Zz1eod8jZhx6&#10;LHIMEwR2cVR3KtyRpYMLn4kWH5ac9XqHTAM+1lDSvhbgRvK5Yg3VQAbDQaX76356vUafLfWaFoKK&#10;N5N8xBDWNhsXQ/XYduer1Gq6dZ3pMw0opqAyW2kgmNwFv4BiBfuOer1G4ykYkiNXTlSitbW5YsO4&#10;Bv8Alz1eoW8NzHFXlonjMWwkXcKAde4sTz1epTVNXSLTKdygH2EW+nnq9SLnxaCLzETaUTv8L31/&#10;jz1eoLccxHfHekbbt2sT2Fu/7Lc9XqYjmSOWAbCCV10IOh0v7eer1c58fp6qpiYNYtcAW+j+PPV6&#10;hVyzWiel83YCrgW9ltdfp56vUmeqmJNTZXkhqYb7ixjZSQRYfve7YX9nPV6tcX1bZWwhMYrsUnCh&#10;6hVfezBVVu7A3+0LaW/YNfV6qZ84YbIlYMOxRQkVUWlS4s2l2Wwve4Ha3PV6seUc41MYp6YfppEk&#10;CBT7p0Pe9vHvfnq9VqvRvrRV5VrIq6T7cUYDIgJF107XF9D356vVbJ089YmDUeCx007MjoFcXsAC&#10;1rC/j7Rf9nPV6jCYN1kxbNuKtPh7CoogFZ5A5uwI1VRt7g9yeer1KKvJEBaVSPMHmaAnUHt8fD7+&#10;er1FQ6mT0VNVVDGY6g+6pBtILatb2Ej7+er1Vz9Ws24rXVc2HNURpG/l7Lk6Adyfieer1EH6o58f&#10;5aWoWp+Yem91FvcaeFvgfDnq9RE849QYa+oMeO0/nRTXK291g41B9nf238PZz1eormO1UNSdZDq5&#10;ZRu/j7fZz1erlgZpRIBINysTc21v9NvDnq9Q2YRhlbiWExYeFe4Zm0e25QL7e/t9vfnq9S5y5SyL&#10;SwUVYo3wvZBtNthvtFr/ALvjz1eoZ52gghiSO8s8CqQGsAD3a/gR4gfRz1epIYljYaZ3QhQEDXUj&#10;uCdwuPbz1eoMqzHq6XXDW2szEKoYgkX1JHtHPV6uqOtxCeOWerYPd/L0ABs3e/cm36nnq9SropDU&#10;YREpRV8hpYww9l7C9yTdbe06/DTnq9TZW5pljory0m94GASUqAABfQDv43N+er1J/Epq+tfzaUxm&#10;FV80sWCkaXIGmpvfTnq9SfnxhkhjhqFCvMVcxHQsLkKxHe4Hbnq9XKjaesrJqCRTuhIY3X3dp7G/&#10;w8SOer1S1y+0RasqE/SNc3Da9tdBbvf6uer1C9kbKM+NVkSyOIoiLrcX1YWPYeHPV6jH5byVsl+T&#10;kBEasq6EjUdyBcAgjnq9Qrw5boZq814LldrMEIsFAGgt8CPHnq9SioKeqSkjp0AlUKXGn2XJNg3t&#10;AHPV6nTCoD5tQXG6SF1CgE2vuANiOwB1v93hz1epYYdl6nlkapqvea92UAkqx7e02v3P089XqGbJ&#10;uRxjOGXr2EL05JdgAdL9r9+3jz1eo53T3JEmHU4xR5SYIwIwCpN763P3jt+znq9S4qMaBhqKaAbD&#10;T72jOt/ba3sNuer1FS6u55mxTCZnn2xuykGJmIA7Ai/gOer1Vn5+zXiVTVmeskBRUMd1csNSb2P0&#10;aW56vUXSsxamp6syUm8gq4vcHS+vttrrz1eoPzWzSVQkJYC7Am1we+nfnq9SbxLyZ3sCt5CBIF7a&#10;dj9A7356vVhrhFA01MpDGED7JG02sLgjQj489Xqxw4h/L5EgsrlyztdiCVPs0I+rnq9TVJNUPWSS&#10;OAIkLkC494EEEEC4sQdeer1Q6TysHwmajwCJYoJV2KirZYxfdaP/AA6+PfuO3PV6sTQPLURzRHcp&#10;uWVbWJ+nvYc9XqVpgKwS+auyRQAoU6DSxufz56vV6PE5Y6aRbqBNHtUd7WsD+v8Abz1epPwsskD0&#10;rs36Rka5OikXA0vbt7f6eer1KSkqoaTC5ZZAG8ANLkA2uLDUHuOer1KChqoMK3T7VZWRWYm1111v&#10;8Oer1TaDHoa6OWKliBQDdGbg7j4C/wASbc9XqVVBitVHUJEE3RWBdRpawuAD4G5789XqzVOYq2Wp&#10;21PlxMJCR7o99bXAB73Frnw76c9Xqy0VdLBWxSQyKolN9RcC5sLg+F+er1LigMr4bJBUnfITvSVE&#10;IC7SCoAF9NL89XqVmH5jwtaB2eKQsNr+aoaxk8LgDUflz1epXYRmCkkp51qCkaGzK6izLp9m3b3j&#10;qb6/Hvz1epSU+MVWIYbBUU5Jup8xBYHaDYXU2I0ve+vjz1epS+ZSkwPA1qYh0JAO6/f3T8D489Xq&#10;b5FpMHhEySXZms7EkklluO+vf8uer1PSpiEJhjonAQhnf4hrtYe0G/PV6udLUx18DVMDhniLCRRY&#10;WN9Ljnq9UbCoqTG6phXyNEfJkMKqt2ZwNFYEgWYmx18Tobc9Xqc4sUQYcKqURhVO3QgEOLjaNbm1&#10;tfj4c9XqT1U1K1D5VBIb7lDMzHUm9wPo56vVLwDGoKSpkhklV1KmNU7MB7bftHPV6lklbRLhcyBj&#10;eqsDoL6ABQvs18fp56vVBo4/k8Oj89yFhv7t7Hbc3JH0a89Xqn4XiIMkqLJ+j8pdqnX3ixO7x7A2&#10;0/bz1eqE2O4hh7LLoUkuFIsSW8VAt7Neer1J+sqleT5kyWnIcEHxCi9gPiBz1eptxrFIJQ0FXtEJ&#10;jjZZFBWxPiT7e2nt+nnq9TLLiVNVTtHDIzbgFRRY7igvcA9jz1epLUuNVCB8Qqm3RIpVlYgsSNQf&#10;gR/Dnq9WD+b1ElSpJIUh1QqQbq2t2t2PPV6puDYmv83EVLJtmstm1AJbQkn4e3nq9S1qK6mp6yem&#10;eQ+bpuEZuSpIsdNRc+P189XqfqXMsGEUTTSm7oW2kWuARoD43vz1eruXMomwuM/Mp5swMkxjW5Mh&#10;O1QygkmwFiSfb4c9XqFLLOL1+HYi8vl/Mh0RAAVLDU+9rb7uer1Dhl/EFxmtgoBE0lQN4jRRdne9&#10;wB/iva2nx56vUpqSczA1WGSt8whWNoyWBBBJI/jz1epYYDiFdOajG8YdbSMVg7ggKPst9JB56vUM&#10;2W82GoQ4lCN581feIBCjsQPYQeer1LypxqkWV6iIBncKGDECzLezWB0Nv2c9Xqry9TWeK6rqJMOp&#10;7COPdvJJJIdR7qiw2+9qT7Pv56vVWZmTHaWqeqWot5jGMPGpuAo03Hx17dtdfieer1BlU4uKlmSn&#10;VlCvfvqEXuB8GPPV6jGenPO70GcKL5WR0EcwJGv2jfS3Y3/jb6eer1XgYvPiOYMo1c2EEVCvGpXz&#10;lUl1UAm26wVr+32Hnq9VdfVfKtZQ4oRTWjU2c31XQfYA+m97/Dnq9RfoYVONRuy+V5imPYoAUsb6&#10;+HYWOn7Oer1LinRAtRRsnmQrsuWZRdwuoTtcX156vUy4niMhjhacIjIrdmJ2qLlgTppc256vUlcJ&#10;q6N8VaAExvbcACQCh8fv/bz1eo2uGV9biuBrNUFBPHEFDbPL3qRawYWubdye+vt56vUXHrFkTFsT&#10;wyRY6qQ1MY8tYwRtVW1tp9q5tY62Gg56vVXHmfBHpZDRV0Y3KGQgCxdr2O7vz1eoH5Mu4jBUy1Dx&#10;EU6gs7qbqEtoLn7uer1AxmairsNxswU7+XExSQwsDfYwJXv29oPs+/nq9TPNG8SmZypkJ2lDqNp1&#10;JPPV6nCol8lYq1olVCAune4/Ye/PV6mVEWrlDzsf0W/Q2ve+h56vVDMDwztGpsLh1vrck+Pjrz1e&#10;p7WsgWuloiL2AkJH2dfAa+Hw56vVEpVNRXGCKEgFgLk/u/R356vU0SZYqoauRxV3EkjELtA2Afui&#10;w8fE89XqlJC4k+VpHMbShm0+HcfXz1epV0+InDcPuUbzIrXHfcPZbXw9vPV6ks0KRBjTx2SXc+gA&#10;766fH489Xqg0dLAwEzqxZypQjsLdwfDnq9S0qqryYW+T1Z1Uk2uBbv2+PPV6p8FKcSkFVMrBWKsD&#10;a4B9pt+XPV6ltgeDvFVxvihLKQ5AtoWI0v4/2c9XqF3F8DparAmaWNSVXcPHW1zY+PPV6gww+heO&#10;aWoRBvQhY1F7kHuSPEAHXnq9TDmnBaKOQuxKFgbEa/SNL2156vUEVRHKK/e+2SJiPdv/AIe1gR4c&#10;9XqcPnjIWkqbEJYqNtiADpcD289XqEKPDxsWRdAyhwQbEk2uo+BHPV6sVU0lf/oxYKxIFzrbxGnP&#10;V6sk2HrSSGbzSGVQDbs1tPv56vUpsLpaSfDhW0kLCVUs6ltCT3HYCx9vPV6okk/ys66KpQKdosbD&#10;QaeHfnq9TlFJ5GGmndgt94J0v75uCfEfr4c9Xq44fT0syJQIwMlyFJ7MtySL66jwHPV6lXX4WjeX&#10;DtVo4SqkG1wpXVjroQfYPu8fV6kNWVVRQO9JGfLEl00t9kjvf49tOer1RqCprJoBSRXjBZFJluwI&#10;H2tp7256vUucuedhmNLHRyiEbwC6kruW3a/xHhrz1epQ4zJUyyTNTqN0hKyE/R3U3F7jnq9Xst4R&#10;V1s7eRESymMDwJFyNRfQ+39SfV6j79HMvxYHV3xtVCOqkMtm17Ddp4X1v9Pjz1eoU8x0g+aenjKp&#10;7kgDLYgk+Hh256vV3gOFxqYpNyExgFhcXC7bai+hv7b/AJ89XqT9Stc9bPCoMsrEBL2G0Hv2AuOe&#10;r1ZqdKgg1DKEd7K5a50UWJ7Due39lz6vUrsvUVMKZjWlZp4JNxRbBigNwLEgXI7X8bduer1GIwmR&#10;qSVlVmcIFfUkCMuAR3tYjnq9Q5Zbmq5Hp5J2Bj1IqJACASwsSBu0A9n1eznq9RKfUv1Rn+brKVAD&#10;HZUJUgLr3OncaH2c9XqqSzbiuN4tiMlQjmNITsEYI2m2oNte4/t56vUFOIU2MeRNUpazuA2tyCT4&#10;WuSB7ew+HPV6nSgpSkcizvtePaosdCxOvfXT4c9XqdKiqkDeUisdoVQxsCSf3jfX7uer1Q62hiTB&#10;ZGoohvksrDTUjXT6Drfnq9UBJZg8mGYa4VHQJK5FyBoSAe4sfEc9XqxyyphVM0s1lddC1hdxewsf&#10;aeer1NMtYY6FKoKZE94G2puTcDx7c9XqUlDi9NMzVyyhGAUFGB0I0sQdeer1SnjjqIXnG8kglFHb&#10;cPG+nfw/s56vVwp44Iyzk7nmQoxA1Fz4+y3PV6nHF6CTFYKeGInau1bo1tFGl7Afa/XXnq9TWkr0&#10;JZiB74str3QKbW+u/fnq9UuKml8phVLujlVi+/T6dp+Pw56vVOwGGjqMRZZ6OOngswXyr2LE2vqS&#10;bgaf389XqEjDYXwWpZY23zApuJGpUjUBvG3hz1er/9fSiqaqKCRpdWU7QAvjf9vPV6k5iOMxxbJp&#10;lMcchILMCCT2Cjxv8eer1IeorEh+YoaObyy1ndhruLeHt0HPV6mh6aTDDHPVFZXkJUkMCCPiRf6+&#10;er1RJ8OmmqFaJALXJCnQD6e3xHt56vVnqaIrHBQzArIxcqze9uBNgTbwHfnq9XKnw+WSpZkvIIyq&#10;ob6XP2j9XgOer1YquGsgjYRe/G10v43P2j2HPV6uqdKkIEdU8liD71r7ALj2256vVnpxXQ10MsPu&#10;RSHdYEEAA2J56vUKnyiPsrI22EbVOzQEeF7eIvz1ep/qI5Y6WnihjswPvMdd1jc/DUc9XqfFoXZ1&#10;maMBVNwB2tbuba6c9Xqi1GGPDUCqqQwuAWUjwPY2+P8ARz1ep9w/Capo/wDRQRGe2ncG2mt+er1O&#10;GJ9P8VRGjpkDCddUHwHvaWGvPV6plP0wzBVUm6GmLmAIy6dl8B4ix/u9vPV6sQ6L4m9R57qS0427&#10;BqLk3AUe34+znq9XODovijYstLVUcvkqAZCLixGluxt92h+vnq9TZD0RxKmaRRCH3tIwAN++mvsN&#10;/wA/Dnq9SQxDplVYU6JJE6kKUkNr38L3Asbe0duer1dw5GlevVF/3NSlxY63AAt+3nq9WfB8GNJi&#10;JFvcF4yO1j2AA789XqFzCafFMMqljKMNhVyFtcI9xcfA/rfnq9Q24DW1bQtUGdwre6y2AuPEmwv9&#10;Nvjz1eoHs9TUNXi8jIbSNuXRCVIA9vbX6r89XqL5isDrV+TDESSxa2oB1tz1epO43BKk0di8AiUS&#10;GMgWYtpc+0eznq9SJNBLWSvOrFRGwLakAqdS31dvp56vUpcOPyiJPTncWk0sLX+n289XqGfL+I1M&#10;UkbAe+rEEj23v39o56vUdHpDmOJ5oI69S2wtK7gbmcldVtqb3HPV6rpvSrVYVjuGUmJ4ZUPTsY1Z&#10;1cFCuuiWtcEXtYgHw56vVaFl7Gq0tHHOrFCGu4ttK20/X489XqWi4iZleelAS912lxr/AMm89Xqg&#10;TYviNBh7mGVUWG4QsLi/j7NOer1SFxGeropqzE3BlCnywqmwPgR7ddeer1N0cMMVHF5tvNKgFlAB&#10;972+N/18eer1czl6hmmHmwC8ybGJsfHT4+B56vUkcwZVhql8uTyl22CAhQSAfj428B7Oer1BWOj+&#10;GQYpNNUe9v3EWCkgd/Fba9vq56vUp8P6VU0S08sFPCUYsWLICCLaFvYRp256vUIeXul+HeZ5k1FH&#10;PG5AtqFJ8T4Hnq9Ro8s9BMPxOP5mrp0TcosiqGANvdt9H8eer1Ts3+nnKtTgjUkmHxyuysd/lKSG&#10;GtzobkHXnq9VJnq99LrVyCowiieQSvZHjURrcKSQQAbAeOnPV6qTOo/p7zDl3G3gnpDHUqsm1BqX&#10;UG572uR256vUXbMHTmsoaWKanw4QPGH3Nc3dludzA3APhYW7DS/PV6g/fCsTjZKmojKe8rdv3baj&#10;+nnq9UqaltOEjIKbjtte5sL2B7a89Xqa3o3hUrNHuke/hoNb9+er1REw2kpi3nC6M19Rpu56vVxO&#10;C0ZYSuSTrbbexJPe/wAOer1TY6UNfybWKhG3DWw9hv4/Dnq9XpkqpaZIkA8lGIJHewPjz1erwFND&#10;W+a8n6EJbwuGv9Pbnq9XGqr4YqhY0UsTrcaqNdNL+HPV6lVh9ZFTTQR0SK4lKly5tYDTQ2+7289X&#10;qtB9F1NT1GdYflwJiG0Fg1wbFhf7u3PV6tu/ojQLHleijpIgl9osthuNtT49tNP7+er1GQrqxaNU&#10;gn99tbk2sB8fjz1epD1LyeUaZHBvci+25Ovf9fZz1eoB89eXSRLJEoZ2Yrci5B8bHnq9RNM0Uki4&#10;zNLULdbbt1rgNca/Zvbnq9SZyvinnVW+HQJKyN/qqD7PiCP1HPV6rFemNLDNTU81JIVDBtLkk+36&#10;Oer1Ggw6eCOCO/vlAQCb2+k89XqwVzD5r9MNGttt2N/Yfbz1epnMBp5flHXaQL+0k29vttY89Xqg&#10;zyrIny1KTs/euLE2+lfjz1epN4tXrDGYG+0xsG76/wBg56vUzUNVSyVDR1A+0rBvG4uP2jnq9T2r&#10;CUCNT5a20trYg/wPPV6lFDHHFSmOKxMhNydQdPoHjz1eqBHTQUhmeC5YkLpcgH4fDXnq9T7hV4Fi&#10;NaQQpYLYEkA6fr/bz1eqLmCH5SGUUx3OG3DQks1u/wDDnq9RPM8RVAQxYipV5S+5l7jf20/bz1eo&#10;FMQoqn5yNYhsRwkZJsNzDT8z/Hnq9SvgpIqWqi88qiqott1LHx7/AB56vUsME+XWoaad1khP2dCG&#10;Htv9P7Oer1LPDG8hZHMoCSMAb+6R7B9Nuer1ThXUhnaKRidQNtgBb/kHnq9XqpYp22QpeKzIo8Tf&#10;wvz1eoO8x4XFWRT0042qLqtjYm3t8bjnq9SbxHG8POHNBKzKsA2knaSLDwHPV6gEx/q1k+OpMU9a&#10;CsQNi2hIv3I1IN/Zz1eomvqK9SeWaTAKiiw7Fdss6uQqhR73YAEg9+2nbnq9Wtt12zQc25nlrEu0&#10;e5r6glz4kn6eer1FNxAywVOye6JLJaMnTcR3t8R356vViWRPLYblcgP3UaW9htfnq9WamqKWswsT&#10;U6gq5FmWxuLa6+2/PV6mqNqvyDHJ7qkkD2/22HPV6mjMkT1cBp6WwEu3ax8GHcn7vDnq9TClCKWn&#10;knmUu8nvMt7XIFhbsAb89XqeJqvzAW8ol9qEC9t19NbjuOer1cZI41ljlnYIUV1YHwvqD+Xt+/w9&#10;Xqj0k01NHNLQsszxuHZSLEDwtp4+3nq9WKgx+WoxJVqLIshAK27N4/UB+uvPV6hBw1Ia2rWwuHY9&#10;/EL2056vUJUFPHS0UrQsVZ7LYjUG/fX2/Dnq9UvCsCqXnCeXpLdu3f2Ej+PPV6jQZHyfitRgQgwy&#10;nBlqCR5YjUyW7fasND9Onj356vUY/LXROoTyqjE4kGhMg2qQlvDxA10uPjz1eoUn6ZYVS0L1hZFl&#10;AJDEjW3xGnhz1eor2a8t4RR1D4oqIJ5WIkKkPrf2g30/Xw56vUAmb3kowaCK6x3uQF7sfG/f9Tz1&#10;eoJZqipknYQNs3kFVP7pHcn6f1vz1epnU4gswgdGZDITdTY2IA76G3PV6nnFK6aAq7qDCoZVJIJY&#10;97XPiOer1I84v8u5qhcuum06i50Bt2056vUxVda1ZUGNgD5tgwGgIPwHPV6l9g2BzSJFQwKsFMqA&#10;C4sAALaW7Dnq9SZxSrpKyeSGltOjaFtp0t7LgHT489XqS0QrqUMlGwkuTtBtp28Ox56vU9wxLPXR&#10;0tSLMzW3+C6d2t4H4X56vUyS4aJMTaYWd7lbDsbsP289XqnLHPuMTKA67lN9dfh9HPV6mLF6uqw6&#10;n86ELueRUYsLgKdCbDXnq9Qd48E2sI/0zEFl00FrXUfVz1epsoFnbyaaMGNUYSMTroe6g97c9XqF&#10;Cg3xUY2OQGdXPbS3Zfr8eer1KuGoqyWkVhZQTa2tzpb7uer1QqiSIRMWS1xf/iP7eer1BhXJUV0z&#10;TozRi32X11B7+Oh7jnq9XE4vi1JMIKhlkSIj3ra2t2tc+B8Oer1cNyTyl1ud+sWpF2bXt309nPV6&#10;seJrRwRtWTghKizT3JJL3tcjUggnnq9TZSVK1QgLQEwx3VXY3bbe97W7X56vU4VVVSxboqcqfM7W&#10;G7QEG3089XqhU+IVFZUJXye5G52iwFxqQR7fAc9XqyHG/wCXxRpGg3bmuzggbWvp46fH2c9XqnRV&#10;CCjAkYb6him1SDe9zofhz1epTYfR0Rj86MANHYEWBAv4WP6jnq9Xcscq1LR0xD2XW/tJ7W+HPV6m&#10;+pEj0W2dAjbmW4JBIGgPPV6olIyYXQjbIGbYQ9tQPEm/PV6lhSVtbTxxin2srqGK6gkdxYW56vU5&#10;4TUYdHiMNW1M6xbryRq+0lb2IViGCk+BsbeIPPV6lBU1MUletFGm/apZGGoFv3Se1+er1RsW3U1O&#10;Z9g8wmxse4Pw1B56vUnZahJQ1LGLxo1ifHt2GnPV6mE4T5MpamAa+66k6sD4/Tbnq9TlDTSfLiN1&#10;tuYWAIBFhrrrb2c9Xq7kj8ykamP2mOmuoFye/PV6omFK8teIVUlom18Sb6A3PPV6jY9ManGjVR4R&#10;BdIndPMEmh3gjUeGvtPPV6rMsmY+2FYBLQ1DH3lYPKPdVQoI1BJsTe1xfX6b89XqJz1+zYs0vyEU&#10;ZldR72wWZgCD3va5HPV6i05RpjO61rgqI3YgXAtZr+F9Rz1eo8fTnOtK1EmJVEjWDMgBAuLkXGo7&#10;MBe3s56vUeLp11CwlJIkMlohcmUm1u+mh156vUdPJmK4bmFZaiFVBi2vDax3MwP+r4ew89XqCPqn&#10;k+PFaI0NUkbPOWcdiQb3Ivrz1eol2O5Xnw6senTcYlKhCgNjrbbe/ftz1eoB88TLK0sNRctEvukr&#10;oQAfcW9vHvfnq9SLwuJKCOGRmDkp7qi9gCezD4fHnq9Q84ZWy0FM4jIREWx22IN9Tp4i2nPV6nPB&#10;8QqPmfl44/LSIFb6bTutbT2jnq9Rp+lD4lh8FVQOS3mMhAe1jtvcL4d9eer1WBdHcWjx/H6HK9Sp&#10;eeeSMI0ehdgSdtvGwGvPV6r4sjYUMEyvFRKhgYLsUXBJJHie+p8Tz1epB9UcUio8NWKqcSkBiFsD&#10;rfXXv+vw56vVX/nXECKqauU3DqqBL2I11t7fDtz1eoCMXqoJJGnok/RKHc3YixsPGxv46fRz1eoK&#10;6iplgqp67C4txlI8xXYhdVOl/wA7e3nq9QKYjX1oqJBVDbZjtTUgqSWsPovz1epEZ0zbUiOQU9ka&#10;52kggD/V+7nq9QKz42MPkSsmlAvrt0IYtpcn6Tz1eptxDHZ5IZqaRlLofLV1Hb/CPov3PPV6mrG8&#10;XSPDpKWqbY0VttiCHI7ae36eer1AnjFWz1Ekzx7R5Sa6diTr9fb6+er1BJihoq6H5CSEADS2mrdw&#10;fjY689XqD/aJRLRxqxldiSQoJJGg1A056vU5YJXphFfSpiqB1PcLcsNTcKxva/tt9XPV6huwZ0rK&#10;UwO+yc7jEpFhZj2Pc6Adjz1eoTcARxSRxYkytAwZQ7aFH8Fta5BsfG40789XqUFOYZaZqiWJHsxC&#10;lAASbm58f1tz1epro6xaOOSSULYsxh1O5z4g3trc2Nr+3nq9T3TYvR0lMKiv2s8ZXzNbhQNdL97E&#10;/wAOer1M+IV0GIUKmQXcyMEFyPdPiR8Rz1eoKc15YgaeDE5KdTEEeJgq+9te27a3exsPh7eer1Fs&#10;6iZNw7+TtR7PL8oloV7BlYCwA9oGluer1E5zPhuJYLFdZGHvDeqqSxW2gN/A89XqYYJKY03nIdH0&#10;DHw07W8Pjz1eruilqqOtWpv7rMfAabe9/p7c9XqdIMSjap86KXdGxYD3RYt4/DTnq9TBiTVjs9IC&#10;DGpFrH299Phrfnq9WUH9Gwm94KtgB4bfD6+er1QpJEqaskkhStx7AQPpsb89Xq6pHkr/ADImGsY0&#10;Jt7xHs56vVPaonhijo60bHubAjUD8+er1QZpYD7kCkq+1Tr2PiAPDnq9WSkww1DIsbB5Dv3Nexuo&#10;1Gmmg56vVxjirGWanCBwpVlBNhbtrb489XqzU+2liswJG4aLqQTpz1erMJ/Lqwy23bSNew1uB27j&#10;nq9TBimMvDEsLSCMSFvfJ/evewJ7356vUyLmTZC0cbPKUI3EAd7aXuext4f289Xqc5M33woSuo88&#10;EXUDTUajQezx56vVlps0R1FOBJIYHF7D43NgOer1Q6jNBWshMO52uUB1sSTcmwv2789XqV2H5hBK&#10;Soz3JB+kX9h7fX256vUt8u5vlihlj8plYs4F7XNifesPaNfu8dOer1KnA8fw18VWeaMqHtqw7kG+&#10;nhqeer1DDgGY8CnheOdQXQjbttfUnUnXw56vUKGSsfNNMFhX9E0hUbyAfG9j7dL/AHc9XqH3KGIR&#10;UWLEyMI4pnJ3LZQW8Nx8SbfTz1eo7nT7N9KHjgq5A7q24NcqAFsbanU2007ntz1eqyin6qZciy7R&#10;4lEjwLFEm1vNspPb7A0173PPV6gC6kZzo8QpqiNJQwtuZtzEXbQW7+3nq9QL4TmjE5amhS1wkyB7&#10;XG65sv8Aybz1eo2ubK04dQedhS7t8Zdm0JAVQWF/A3F7c9Xqq36+ZwbMCIKZ1jdvM3sAbbgdDfxt&#10;fW3PV6iS19MkiPiXmNvIAYs10JAN2INx9w56vVwy3QUcccklzKpAAY+0m1l8bC99eer1YzHSU1S8&#10;dQbqD7spsLkabdP1/Pnq9TmuHYev+/aodhJ2HvHaLaAW1WxHPV6lzhdHVvJFJLGGTaSCbAML6Aj2&#10;gC/PV6hhywEpZVuqtCwLMTqQoPe2tjfnq9S2wnMNFLUgYcu0AtuOp9zXdc9u+mnx56vU5UuIpNDI&#10;sgEsKAlVAubjW2o7Hnq9SYqMdqaiCLDUhWOJpme5jS6llsQXtvYAAWBJANyBqTz1epoxOoipaIrG&#10;NjaMzeB8AAR7LX18Oer1FK6r5qfyZ62diqRoyaWO5ySoAF72+nnq9QE0tU2FU1O0paoZSD4Eg/A6&#10;aAa89XqFvA66SplHkLdZVDMNqjcBoQpA1Px/Lnq9WeKvgFTLDM5jRFBsPtC7W+PPV6mOslp0Zpo4&#10;w7vId3tbwBOve3t56vUJeVqeeow51NOGjQAMwPdj3G72jnq9Rssr4Q9LhTfOQXqChCG9gPd0J7dr&#10;256vUvcPhDxxUqwhjGql2OgJHi1rX8dBz1ep6wbK1VNVv5qGJ6w71090KvgvgLj9dOer1CFQ5Onm&#10;mpysK7S5LhrACx92wPcED+Ht56vUY/LOF4Fh8Q+eaMFdrblUXWw+z7CDz1eoTafP+XcPmliwmnL7&#10;UQQ7bAKT3uPrOnhfnq9Xv64UmHyKZYkl8tgyxAi92ubA6W8eer1Zse6lSmhelK7UFybakqwDdiAd&#10;Dpf4c9XqIz1W6wzYZ5owqT5aUm5Vl1YHwAuLHt38Oer1V553z8+IUs8OKf6U6uSBK24XOoI0HY6j&#10;2ac9XqAasxOo8/zyoaWVSGVdQPoOt9Oer1OUeOYa1CtLWR7dwCOQwVtwuRt9n089XqjVfU2npAJK&#10;JZGkYskgkYs7C513X1B76/x56vUHGI9WZW/QTTrUXdiFSMKEAt7hf94gjubeHxPPV6njCsbrJ6hW&#10;w95RNMUYBpSRYn4mwHw56vUa7o/X1mDYtLVOqvUVYl3tcBlVk2MgJsLMvcEkm/PV6hUq6DD4o4Kq&#10;Qbo6Y7k10G03Gnbv7Oer1ChkTFo8MVcUaUbp5SWjU+97xNjYXOgPPV6ktnPr/htBFU0dNUXnE21V&#10;tawW6MTpY2ta39HPV6iR451lrJa6eqpJDaKSyKXIVkJuSPova35i/PV6lRgvU/GZ0SWGmlenkYb3&#10;DKFBA8b2uD256vUOtHn1a7BRUUkik3N0G0FQDa4tqT8eer1LjLlXSYhVRxOwkje7FiAbjb2Ph356&#10;vUIFRh9PQyU1XWxEiUFIbahh3I7jtz1epb0GdpsKwo0fngxBjFfcCQovcDXT6R+3nq9SAq+osi5i&#10;aVZGjSUMt9dVUfavfxtbnq9UrAup9XT1ssk/vtA6vGrEWF7akG/tJF/h7eer1GMyd1cNFQRLFPtM&#10;gZwZGAUtvYam+nwF+3PV6jc5e6n0k2H0dPW1kG8GzbCSCx9pOvfTnq9QqYLj8VS/zVbGkIk03HW4&#10;B9n0fx56vUI2F47hNa5oKUs5jNydu0DXw8Dz1eoRqiSmlSOCJfMVgLhrAi3fXwvz1eoGc/zRGB1E&#10;YQXBUHsTcj23uB+znq9Rcc4Zwr8KpVSmBSNCCxBJJQ3Fh9f6689XqUGQuoe50pqacpD5Y95jtIJO&#10;oAPw156vUevKWLUuLYalUajz/LULrtJ7d77eer1PWOZew+vw+8ADSbWVgQrXB9vhqP4/Tz1eqsf1&#10;J+mykx7z8WpEZJjEYjDGhG7Uldvgp1sSPAfDnq9VKnVLoFDlincVsTfoQ6+Wy/Z1ttv4En289Xqr&#10;qzXl+nw4GlpwY2BIbubAsAADrYj6e30c9XqAWtw6onxF4LFwr2De0A2vz1ep3pdmFVbwVPvr7p3C&#10;2gtoD8eer1O9BUfLyTSqn+6B++rHsDb2eHPV6uUUVViVcDKNsTbmPa4tpqRpqeer1ccRpabDqkvL&#10;++oUi41+A+j289Xqw1kNPKsRpPeT94ggbb6En+HPV6knV0T0Yk2KHBBHxFvEfr+3nq9TCZofLEEq&#10;hpFBNgNb62vpbnq9TcSz2imupVhZgAbfD6zz1epyWmkpt97XuCLjsb689XqzOBTPHDEoCtuFyL3P&#10;bv8AD7uer1YXwl3DVMcdtzKLdrgC3h7eer1OCVxoJPLqGVkZl1A1H3eGljz1ep3w7EfJkkMaKwsS&#10;RbQ+y31c9Xq6raitkn8qnAjBHfXQWvf+wc9Xqi4fUwGUyVRAU300Bawtre3c9v6eer1Q8SQ0kSeU&#10;oLOdQfDva3PV6odP5M+9nW8yqL+wknx+jnq9TuYhGk6RNZgFYgW1v2J56vUw4fUVj1LU1dETHsJ8&#10;w2IuL+6ANdP7uer1SUqajbHEi7pL27A99R8dOer1ZETDIzNiNcZHK23KUsLjxH93PV6ktWVtLDEz&#10;hWEbG/vaEC/5c9XqgSzTeZCPMQI2jAi9ye1j7R/Tz1epVYVJGvmU+4GzCxFvA2N+er1L3Dyz3ihQ&#10;oDcXPiQO/PV6s0sdFHRxSPdwrEXTWzX1H089XqXuR8q/zioDpUlIRIRscEH3he+gvp9PPV6rTeie&#10;XqXDMGGIM29gSAQB2X+Fhe/389XqGbNVTL/JGNbIisI29xSQQCCADb4a/wB456vVWb1RrJaulno6&#10;hNyR2003EFjcAdyL6/289XqKRPVCiqJI6eFoo0Huqw1Bvfx73PPV6kvJUtNVSGYbTIQW09v9Hfnq&#10;9T1VRUrUsUgcWY2IPiVGl+er1PuD1DlBTP7yqw7diNSfhpz1epdR1FAXlpHN2JIVb3Ovs+jsOer1&#10;I3HJ8PnZFp5ngtZhtALEqxuuottYd7a27a9vV6m84zGIPNjOpUNtsNGv9VvDnq9TYk1bWSJVxjcF&#10;Nzr3PfX6fjz1eqRLXVE0rrH7qHaPeHiftDwP189XqZ6fFHiqGKoHKkhEOg+Nu/1c9Xqny1L+dvq4&#10;wiMpUKW1UnuPbrz1epgroqqgp54VuyygbdOwBudb+PPV6mBas06fJwBGdgLl1GntsSLj6Rz1eqND&#10;Wx+7Dv2Oum5TcEk/Z56vUO2X8brqiujhcBEKoFAJIBN7nUC2ns56vVY/0QpoqrCjHWymVvNNgACC&#10;Nug1+j+PPV6rLundIMMwqGWlaOEwBFJZrELqRp3I8NOer1CxgmZ6mSsnepdWM1t4uVAABAe4PcC9&#10;vp+PPV6l3g/UuHDTNQvL5UEjbUla5UEi9hf4+39nPV6kp1RzYuJ4FSYRVVDGeFxIsyMqqyqNVax7&#10;n2W/hz1eoomcc7YaySrTKnzBCrKdLsO3h2JHf+3nq9RF+qeIYTiMz09YgDtuYntbuF8Qb/EHnq9R&#10;RMwUtTTy+S7edG5UMNbbAQLD6L689XqDbGaenV/laCHyhuAVACbL7R3t9fPV6kHXUM9JesViUiPY&#10;WubHUeHPV6hAyni5Ry23upYObXUdyLn2nnq9QsT45USYCHqGCxuVDWFySAdT8Phz1eoE6zEHgxCe&#10;GCFxCQreawBXd7AO4t4/l489XqSNZXWwySNKXS36R93cnwUf089XqwU2AzYa0c20FdqlrAaAgkWG&#10;uh56vUpqWhq5IPk2Fipub+AGvftr4c9XqZqmKCP5iJgWmuCr+wH90D49z/Hnq9UGeEJKrg9rWtYn&#10;aRqvwvz1epmxSelgkEdMpDNc6nT4/fz1epto6xpzLTykEEqWU+AB0156vU+UmGxUtZBCoeNJmCk9&#10;yFt3J9hPPV6hAlpmw2jqYoAm5LIO1r20JHiD489XqYautijYxpFuZwoYIQfAXse1r689Xqe8FSD+&#10;WyyCNWjVtHNgwA7gWFreB9h56vUrstxUC4rFiMqh44W3qGAIJvofq56vUu2xHynq6mhAcTsvlI2g&#10;GgDAadr89XqTOL0NfVHyWRSSRIwXuANTa/PV6glzXCHnFfRWk8sEmxuTpp4c9XqRdA64hiCF/wBG&#10;7HtpbUWt93PV6hmylTT/AMySSrKlH91Vt3sdLHXUD289XqF7EsDw2kwpBLIdsjhU2tYrcnS48PG3&#10;PV6lFl6hoppY6bcGBbcBbtYWFiDqDa9zz1ep+pqyaZp54FAMTShSLAm3Ya+32356vVyiSRB8/KgZ&#10;9d4XUC9yfuOl+er1B/nSqq8UO6dPL3b447Am2oJv3789XqLbjeFzPKJKxdpVifpsLWHPV6ki+GoD&#10;85TRsUG69uxI0/jz1epSYf5b1dNEg8xkCsxXsXIsQ2ljbx+/489XqEvDVjiqvmKhCpQFvd7br6gH&#10;tz1eox+VTNThXpqcSPUpGGZdH07XvYC3b+m/PV6jY9JMNRsWpkYLFvctK7gHaF1N2F+49l/Zz1eq&#10;zTD83YfDkgVJUqYk8tUe4G0WF7a27XA56vVWV1dzMlRjFVK+3ypGIG0ghb3F/joAeer1AVR0tBC0&#10;kTT7jKNCl7sT7dL/AK/Hnq9SVxfE5mxURyTI6oPssQAQATr4E/D289XqB3M09NJjUtZKLRuqqmtw&#10;p8bDwue556vU14XS0PzdQzC8jANGx/x21N/EaaDnq9SliMxn/mM0Vto0QdmA8Rf4i1+er1ZsQkUQ&#10;zVCXiFRYlNPdJ8bfTz1eoJK6mOGt8wrBgS1mNrn6fhz1epd5BpIqoKtRFu+Y2KimwuQbkm/c89Xq&#10;t29N2UhhiYZ8qjRxrUg2e7ak9tbkd7fAfRz1eq/rohWTyYa0axBPLZhuOocA3BPxudLeznq9Rsa/&#10;MqxYeKSO7OAh7G4Pj9XPV6khLiVPWVAq6rTaApsCQCfbz1epK4zUUFTeKqiUbyTdrALbQHS3fU89&#10;XqCuqy1h1fRlaKJS6kMoIUg6/s789XqfjVYTlXDA8oV3G4gEKVAGpuNvjqL/ANPPV6i2dYfUnlHJ&#10;uF1S00iJKySFWW20X/cAHgTp39v089Xqog9QXq4xjEq1USYHuVS52RrttZV1GpA9nt7689Xqqzzz&#10;n2tzZXGSSos8bO4TcQpB8LePtAP8eer1BJPXRz0Zk2gKx986Asw7E6eHPV6mJX8yUTTgFovdNr2s&#10;ToDfnq9UinMUrS09WlgoNrXHhYNz1erm8xoY0hLDYq6G4JJ7XsOer1ZhiNRGUw+YF1OhG3RvG+v6&#10;/nz1eriAtNiiVDyqqqNoj8bD4dteer1TZoqqNGepXSQ+4pGuvY/G/cc9XqVuCU01AqzlC5V0QsRe&#10;wc6G3ew8T29p56vUY2jwz+X4c7gmJo0LLImp/wAVzfS/sB56vVGqMyrLUwPtD7EsZFY7ySDdmN+9&#10;/Dnq9QzdP6ijjw2eOsnDuXBuwtYEXN/Ag89XqVtZUQwzS1lI8UiMVba7C6Bhpa/ge4vz1eoAcerY&#10;6ipmoXPmMjgk7rqe/Yey/s56vUC1Vha4fWmfztgLakaC501t+3nq9T1hdVFU0nyFa1mcsV7G47X8&#10;NCR+tuer1B1mbCXwvFy0KgK4972AG97HTXx56vUHsVVRuKgSkIyk3YaGw7c9XqeEzJNVQR03eD3S&#10;fbuHj9PPV6lHg+dIcrJ8wGLRM6wk3LENI4CnaSSR4E9h42BPPV6jC03UGno1heRlZrBX22sLXO7S&#10;4173HPV6hTwbPWEY8sVIkyRF9yD3dSD4fZ8T7Oer1Ys1YRU0eD+ThDNA0+4BgAbA30AIPf2c9XqU&#10;2QOpeaMi0sFTQTL8wn6ImQalSLG1rGxGptofHtz1eo1GVfVY2CYZJh2IQkRSWYsWANySFCAk2sSe&#10;/t+N+er1LXEepeFZxpZGq1vdfG1gWAJ/U/t56vUVrqBgFNg7JjmHxq61BKLvt7p7sB2+m30c9Xqb&#10;st5nw7C1EU8yxEqX18dbXt4G+nPV6huwrO1BNTDCpZPMheNbnVgTYj8jr9/PV6ptTieGQUkdUkoh&#10;AZbhuxANgdBe3x56vUPGV+ocdHWRrVVC7IyvlsAbDcLntrpp+XPV6rV+g3U7L2L0qU/mLq63kUgq&#10;W7Ad9dba/Hnq9Vh2UMoYPiVU08EpYy7W1ta/0fQOer1GmwPCcGwy3ytKikAKxIHe2v389XqEikCK&#10;+6VgPb93PV6nVcXw+NSZCO3fnq9Scr8y4YCWEg07nTvz1eoPMQz7SlB5NwBcHsNB7Oer1MZ6hLCQ&#10;I3uLnQ89Xqd48+I0atuH09rH2c9XqUdJmape7K3cn7/19vPV6uMmamRwAV3EfXbnq9WKbNm33t+0&#10;n2nW3PV6uIzpFMAokvcmxHa/s7/Dnq9S6wnM0UcSrvC/T/Ac9XqU8eb2VSA1zb4D9nPV6kZjOb7B&#10;5Wk3qLd+4HPV6gjxnOVJceW3vHdf6Oer1B6+dKa5RpiTc9/aOer1MiZ4QTqkLg7jb2W7689XqVVD&#10;m2e7GSUALpYWN/r56vUrKHOXusrPbQWN/hfXnq9WZ8yJLKZ3e3aw0t9fPV6kziWZboWqnFie3e9/&#10;Dnq9QC56z1FDDMiyol9AGYAdv6f489XqoD9Y/WSuxHNdfl9GV40RnYBjsLJr7hva4B8Neer1VnYJ&#10;maDEE82dntO28WFyLXDAt2+/Xnq9QyZRxOpw+ikijlMrwN5gBsAQ/YBvGw/bz1eoXcE6oPg2IoEc&#10;aL+mLdjIRoAOxBHc+Fhz1ep6reoeHYriNKkzCWKmZmkRJADtb297WIPgbc9XqSWLZuSpilajeQBS&#10;WED7SFFrDaQB3te5+I9nPV6g6bGTOPN0ugO0uotuJDXHPV6m/FKujqaoU0QMpCmWTcbElgAbeOns&#10;56vUF+MYiW3xxrYIQunc3OgPt0789XqYaiuDzwvCixom+57kkiwtbv8ArbXnq9UFAksyLICisCCP&#10;Ye5vfnq9TC+KpSVD08M/nbTsEXsD3AsO418Tz1erjHiDS1RlJUL5YUKLX3AkEH6bdv6eer1R8Mq5&#10;aqV58QUbYgW2kWAsb3N/u56vUzVFTT4hSTV2y15nUIy2so/eX4HuPr56vUmYK+kZFZYQAhJW2hJv&#10;Y3A9nex56vV6olpGkam8y9uxuSup8Rr256vU54Ur1UxoqhlYqw2bFINmFveuSD9Nh9HPV6ljQebh&#10;JelqFIMe4IWIsLg20ve48eer1NUwrC7uyAwqBZri7G1zrcCw9nPV6kXVbonJ8n/KXsSRr7R4jnq9&#10;SYmWh+VM9Qu8JuJCAi23W1iLn+ntz1epm/mFFKtJVeX5EdUgKiUbWEhayqwYC1x3/v56vU+VIgwv&#10;ETDNsUOBu2kEEEe8Afh+vjz1epjq2NJ57wyeY7j9GB2AGlvZfw56vVmiMQplona7TKC5VbEm1rC5&#10;8Pbz1eoP8VwGOtaQxNJNCNV8xAtih8B4kHnq9TIsclQ5mqLhYhZj4256vVLpaPzjIyJdQviASNdR&#10;ca6Dnq9SSxLD2kqRFN7qqylRfQm/0eHPV6m6d2jqXpksyU7W33BF2Nhre1vZ4c9Xq68yNahacj3m&#10;LI1j427/AAIPPV6oyKYaiWRQJERQD7ST2+7x56vUqcH/AJTU1KUUkTxRv7jFewbubEi3bnq9TlR4&#10;XJSyN8opRVLAkg+8B2P1Dvbnq9S1psv08yuIWJBAYqbE3PjoAf1+vnq9ShoMvYdUVE9fA53BEj29&#10;t1gdPhr356vU+ZewOD5OulrYjG6PsVSLA2IIYeGo56vUrqjCqhv9Foz5wTaAxFh27AC2o56vVloM&#10;t1KxvPWRSNOobab2UD6PgOer1PkuWK+eip5KAiNr2KsRZgTqRa+oA0+Oh9vPV6lM3TLEsSmjqaOF&#10;h5S/afsbagn+PPV6l9T9MK2CAxTU7MXXUp2Dk3JBPxGnPV6lLlvoxj/lT01agkjnuye5ZhuIFiSd&#10;dT3+n6/V6hMwfoPLiiCOrgsaQ2FjroQbaA6H6f489XqXVH0Bq5ZXpYqYyLICy7VP6NgLXY6aH2fT&#10;z1ep7r+hNFQ4b/KJaMwzKS0fl2bdcXJupv38Dr8L89Xq7fpyMCoGFBB5hljC7XA37gQb63INx/Hn&#10;q9USbDPlIjPBHskjhswBIO4nVr2Oo7c9Xqj4bmKWogVEjBkhK6sSTp39l+er1CNkrHJa/EpY0cHa&#10;7lBtA7Dt9f8ATz1eo/8A0FxfEJKuKmrXDUhTVVNgD3Oh7Wvz1eo+8eZMLo6Cmw6hZQ1y7sCCN3YX&#10;9vPV6p03UKkpoPKqX3yGT3ddADYXP1356vUuZM0fJ0UUlQTtmIJOh2geA+B56vUE+cs802Ft/o0j&#10;xqihtNRY3+0P6eer1Bhi3UuKFRRxymQzQzJHcKQpte9/4c9XqTlH1Ap5KUw0qK89l3A3ufj4aXH5&#10;c9XqXuF5jbEpIFRBJKXFyl7A3sB356vUafKMgWKKlhIAWxNwbk2IP8f1vz1eoN+tea/5blmpTaGU&#10;lyxN7BQCCQfhfnq9WvV19x6srq1nkjWaOcny7kWCliFuD8O9+er1Vs9QMNpMQrpcPaGP5lbhG0uv&#10;wX2Af0fX6vUXqGmhw3MNOiIrBzJ5gAA2kEbTY3NyLkW+P1er1Gi6YZirJ8QijjuyOUBNwSoGhuBa&#10;9+er1WCZZxiroKqlWr2FGBQJ31S9j9IGvPV6rIPTturMFhWZgTukLEmxsSzG/wBwsPo56vUaHPGZ&#10;qfK+Xosz1aeVDI7xoXFgxQDdtN7HQjtz1eqqPrX1lwNa6o/llXtefe5JVbAkWG74G1vu56vVVnnP&#10;qh5+KRRvUr7jlnQWYsFNgAfC51v7Py9XqJtnLOEyYk9pAjPvbaDfUm2ve/0f2c9XqL3maoq8UxK9&#10;dKSlrKTrqfDTtrz1epCtAKebzyt4nujBraC+jAHW4+HPV6pWHwJUzB6Rizq50toQD3+7nq9Q95Xa&#10;npQY3lJsA3sBKk9jf6vDnq9QiVdVgs8CFyY/KbYfK1NiCbkg30ItcXt356vUmoMzTVGFtVNG0CFm&#10;C7yCzJ2DE3uL/V8db89XqSlXjFPWq1JQoAZwB9x8PpI56vVGjw6LDx85Ml6pbqpNxtJ+19R56vVL&#10;avAJ81rCPVdgAvbxJ9v089XqVFDvkSJZpFUgkLZgNxNyfZf6uer1JjF/mW8yjhZ0tubZpY+BuTqR&#10;7P1PPV6kTicyTxQ0UU4jNjujX6L6m17ewX+rnq9XOKOetZKp0vOqWSwBsO2lx4256vUKeX8Nkp6a&#10;OStBY1C/b8QLm4J8Phfnq9Qz4D05TFIlrKiQRRgAWsbtbta2mt9Seer1D1l3Lq4VVQ0cSDzqa7Ek&#10;XuCoNh7fb9PPV6hIoxWxyhKiMRBbXkFtqk3sP4annq9SkeCsYqLncyEXWxDKpvp3Fzr256vU7Ydl&#10;iWCohMUrAVG463uNCRca/Rz1eoR8EybZPOgG29i5N7mQ/bHxv/Rz1eofMr5EOI4NLVuFgkRiwkNl&#10;IB0AJ008dfbz1eoW8g5JkjdsLqCoDsC8gC3NtbC3gf1789XqOll3KfymEyVkcYCWcqhuQe9vZ3/Z&#10;z1eotfVnHaTKuXah1gEcrAb2PgGPvAErfv2+rnq9VVnVPO9LDFeKQzNUyOrreyqoBsx+GgAt8NLc&#10;9XqJXi8lLibNDXTmNWZ0ZUuq2F9QwII8Oxv9w56vUhsZRIY0SkCpZdoKm+4m+hBubn9deer1IvzY&#10;vKEQk95QLgDTUm973Gvw56vUkoqeSFZhLJtLrILjwUg2Av7Rp7eer1ZIxLJRx0cpDSszDcvbaACB&#10;f9b+HPV6m6SohSAtV0RnkUlVawuADpbnq9XsSpZsQo5aSBjEs6FWINifb7wIIOltD9fe/q9XLDqm&#10;Kjhagdd0RCqPaAFCmxIJ+Pjz1ernhUaxtGZidii63/eBOo/v56vVikxU1dbNMtPJEfecxlgwbQ2Y&#10;W8D4Dnq9UTD8VhJiE6eYb2KG+m7U9rHTnq9Sgatw0FqeSJlLq3vgHaLfZvpbXnq9UCD5mSLynAjW&#10;E6H/ABA3sNdOer1PeGVcMlRNU4gvmLIBE0dxYqDra+mo56vU5w/y2gp5EorRwprGi2HjYAW56vU7&#10;4TmCqpKiOSawjdtpGoufD289XqeHlmxGtSV4FtGpK3vdQTqAdND356vVKmqBiM8TwqCAyxgDsNg7&#10;X+n9vPV6n/8ArDidvkKNwkFzt7HsNR4dj7eer1KjCcXkrsryxIoiQsNOzHaTcg+G7wt4fHnq9T5h&#10;1S3yirKPN3gHbY6NfQk+JsPhz1epcxYvRwsmIU8ixzTgiVUGgsCCTb2duer1K/D8xU8+FtRN+jnp&#10;VvEbfbUn+J56vVChnCS0+CStaWc+Yo+1vI1Ya627A/D6Oer1K+lxlaaWSWRB+jkERiFwAtgTtOo7&#10;c9XqkfMqa6Zl2iFVDAA99STrr2Fhz1eruWvoqxFrV/Rvr8CQAdT2te1uer1NNSuHvTLNIrNUFxID&#10;v9y23RQvxudfo56vUnq6aoipAyIFjlkDICezabx9Q19nPV6uRfCa/Ew/kCGTyiA6EhjbUXJJ+0fZ&#10;z1epY4ZU0tbtimZiIoidG7D/ABE6DU89XqdZj5tUyzkxMyGP3rBSGHumw10A56vUw1dVTLiApoJR&#10;uCBVANySCAT9fPV6uVXU02EUAnqI3DNI7KxYkqAvgD4E/Xz1epN/zOlWWbE7h2KqUU/4yLE6+Fjb&#10;nq9TZiuJHEIo8Oq41Klla62943uBe99O456vUzLK1HiUUkj21J01sSbEX+H9PPV6sNZTVJqKqiQB&#10;o3lDOxNgV/eJPtA0tz1epPGRsPqnjVgICSoXsR4ra99Lac9Xqz0FZVUp+YmI3h/dA109gP6+PPV6&#10;lDhFez15ryQqvoSWIPf2c9XqWuKfy+D5YLP5pq5WWWnYWdQq7lfdotmOgtc3vcAa89XqwR4y7YgK&#10;Wo2JIpQ3UXupNrGw7+3+Pjz1eoTstY+aXEfmahCrq4jUAXDG32j27DUfXz1eoYcq5ugnkMQRljpY&#10;5N0p90gn3rbrdiD3uLc9XqEWmx+m+XNAV8qafy/eUAkdyLHTQ+3nq9SrxjEcepzR4SBHJHLKhLkA&#10;Kq7SdzaHxsNB38Lc9XqELLb1lA/8oiIXcTLbQgtf7iCNeer1L7F62gwrBmqquTy62dyt9CEI8beI&#10;K/rpz1eqq3rtmeCPF8QrjWeese7ewuosFF9CBa3PV6iPSRzU9NLLVTqxEjkgC5Ic3Ck9yBe2vbnq&#10;9SYxGrqFqUq1Gu1gEJsGIF7Wt7Oer1KHpjmvFMKzhTYxsUI00ZkQkEjaCQAPie/PV6tjvoxmJc5Z&#10;CjjoQIo2RVXeth73vHU217AW56vUWDqkXxmhqsAiheKZah33OtmMZNro3ax7j2c9XqKhiuHJSTEV&#10;qH9AX9/w0X+Onfnq9SXqMRheOLCsPjD1EhV19+wC394EnxA8Oer1MOINXtO8O7yXiVl94Bg4IFx+&#10;3Tnq9UCmxBZK+PzIVZiBGw7FfAi/fU6/389XqNhlDEarE8HSGSElKa6bVubHuPz56vU+5wwSWrpo&#10;cTo5BIzoHkQi5Uouo+z3Nu30+089XqrR6xYKIqlqykj94SSC5tcA97n4689XqK9VYTCwdAWKpce6&#10;xKknQjTwvpbnq9Qc4rk6rnDV1t5UWfcPetf7wB8eer1BLXUU8VRLTbQxL/aUA2A/dt7fb4+znq9W&#10;HEZQL0239IpYkEG3awA+I56vUgW3iRQv+UBAkUnTd7Bz1epwqqmbcFk03XuPYfp56vVLpJkEEEzp&#10;byze48TfQNfnq9SrwSgranEYkpEeZ2dbiMAmxvcDnq9Sir6GIYgY6indCg95mAUi5sAR3ufbz1ep&#10;B1cMmH1cUyjeIjudu3u9/wAu3PV6nyWJiZJ6m15Pe07gHUC3x56vU0tHNLFJBcKkYsAbC9+4HPV6&#10;uOXqHdB5ZjVURmCqewA0B0/K39nPV6lkaRaejSRQHJJWyg2Itrc2Hj8Oer1TsGjpKWoG0kWAuhYm&#10;9rkgX/h9XPV6hCw7FsPqYJJKhSA5GxSbk27m/wAfDnq9S9psQgiwCoO8KNhK7tVC637+wc9XqQsl&#10;JiWBTQ0+MQNRusRkRJU2sY3G9HAOhSRSCD2tr489XqDzOnzMlHK9OV2oB7vc6gHcCLHT9ddeer1B&#10;pTUphBliJ9y2jd9Tc2vz1erjMJXqJahlAV3VQTa1h+089XqXiUtNBTJUs7lNtkFz3+H7Oer1Z8Kk&#10;paSZpKqPzY1AKkrYkkGw1t2/XTnq9TxW0VBG4WSpDCaxCs1yviPjz1ep/WiqqWknakk0pw/mIALv&#10;ddNtyAb9ha4v356vUlaeWevplR7r+iIQsLFRe9rHXvz1epklrJCZsDrxvMwVza4IAFrAjX9dOer1&#10;OODVKpiEfluQUW202OttLeN/jz1eoSqGqp6mmjlnltPK6iRO5udLX0Nvq56vUisYkMqyVFQosGBF&#10;rCyjtbxNwOer1Zcu4phUsjxTMPMe6qrECygX0Htv+XPV6lLh1PTws1HCxuWLIWO4EkkkXOot4flz&#10;1epdZbo6SbAhHWwsw84bWU7jcHcx1ubD7vAWHPV6jNZWylRirhDjYJdrh7EEHtt8O/s56vUZ/KdF&#10;PA9PKE91WbaLAliCdDfnq9SqmwmqxKsqXcqoNySBcg+8dB/Ej9nPV6sNHJHQmGrqESSFyYSV7m2l&#10;2A7a689XqD7HXlp8UcQSlmYEEjUBSze6CDodL/389Xqz0mC3WP5c2Scab2sLk3OpP1C3PV6hyy3g&#10;klBVRY600KxzkpJGAWf7NgQRoDc99dPpvz1eoeI8MpMUn+XJZRMgDgqBuKAXJPjz1eqV1O6k4JlL&#10;JhpsLniSrCNFGkq2TuPA97fx+nX1eqpDq9nRZKZ8Pjn3yU6fpWuGDsfshe+mvPV6iRUFdiAntLMX&#10;lkJazWIBvY9gBpz1epxbbQs5xAm72QaiwJPcdz9fPV6miChWKpqBU72WdgosSDdQSCp8Drqe/PV6&#10;nESreKomvIsdu40LKPb4j489XqyUtUUIrAwIhWzi9l1vc2AAJHttz1epkheCsqBssglTXsCSD4jt&#10;r/Dnq9UepNI+EujoXeJ1DHuD4mwHsHPV6uFJHCkkggcmPcrgEH3mbT6dOer1KWprVXzHKJ5kgCog&#10;AuDYX+J7d/6eer1dNWwVdKKMDY6uu4jUbfaT4WOnPV6uq55Xp2ko+8oI0AtexF7jUkDXXnq9XeDV&#10;gWiXCaFvMkSNVMjKLs4+0WHa/t0+jnq9UmCafdIaiEEQA6WF2JBNhfSxPt56vUpoaNsapoJbbNoA&#10;2uRe5JLC40Op/XXnq9T3h2CyUDyxQQ6sDY6E3+A+PPV6ljh9DIFWGrCxwhVBk3Dfu+IOlr6c9Xq/&#10;/9DR2xPFqhYYJ2A2iT3rEdh256vUhMZr6ysqDV1EhenRg6pckAnwHs7356vVypGiZlUKu+XbrpZi&#10;fj4256vVApYkoamdZNQhYC4uNfZz1eqXDVIlLJVld6SFI1C2BLa69rD2f389XqdsPqa+SaKaRLlG&#10;SHZYEgNazEez6NOer1Keoy61FVSUoQBWYlpFYEAg20tofp+jnq9TaKPEZppIdoEaE7DYG4t3+k/H&#10;nq9ULB8q1VQwkjBTcXj2sCSw1ub+F/Dnq9SwwvpvjNVVRNRL5IjIRwQPeXsDqbajx/bz1eow+G9J&#10;oKfBQKo7iPs7Qb3Pxta/PV6lFSdJqiqh2UcbLGil2LjUakFifYeer1LnJvTGsxSlipaWEu4drnaW&#10;LAXsoAHjz1eoSYuik9Rifk4pClNTlEIkZbAai+/6B7Bz1eoZMp9DcHpa14q+nXy2AKWsBa2hH3X5&#10;6vUppOi2FNWiN4gqb2XdY3Kn2fTz1eoTsldEKOkn2GK8MiMVDagFQfdv8T7f289XqEl+g+DlhIqx&#10;RsjRsPcFiQNdoFh9fPV6g5xjprglGaswguKklxuAG3b7u1bdgTrr438Oer1F9xXIlK8KxYdGYrkt&#10;IpFwGubgHw11H189XqDytysaOuqppaFpViCpETtYMTq5vrbafC3PV6ueVui1PmDEI5hTNGJ1aQDQ&#10;XK3IN9Bc+H7eer1DDg/pXwevQzy0/lzJvkAZQRuuNt+1+/jb6Oer1KHFPS9RzQUslPG6SVKOkxQA&#10;hQpsPba/cc9XqT1b6asZwqheppRvK7lF1Klj+6NbLc+3S3PV6is5+6V12DTVKzqGIt7+y6EnQjwN&#10;1Nr+3w7X56vUV3NmG19JNaZF/RlVDKgXQjtYa9u/PV6ghzAtRVpLILMFUIpOt/Ei/wDDnq9SCXEn&#10;o6zyNUSxXw1Hfv7Rbnq9Slgq3pKIMB5sjk2sBoR2/hbnq9Sxy1ik1VCd/wCjZRucey57A/Vz1eo1&#10;/S2tgjenlT3C5UqRYEi92v46jnq9V1npnzBh6mSnSLy0cKN27Q+7ft7fj/Tr6vVZXl/Mck2ExrhR&#10;Z9gRLtpZPE/lz1eoQIJ1qKgQMWIUi7D3QCQLA+7oPb9/PV6p2L42lbRx0jx7XF7/AGSpA0UfeL35&#10;6vUx0mbMRoqaaTEQpYbUjjG25Go0Avz1eqdg2PpKfm10aTd+jfWxHjz1epQwY5LJTgzJ5skYUEk2&#10;YkHvbbrz1erFJiNPVrHQvGruHMsbtqR72o+kHXnq9T3RYnDLFUJWRnz4lJvtIAXw17Hnq9XcWN0t&#10;BTpGCXksp2mxtfxtz1eoQMnZtwsygV1kjjJsTYAgAHt/Rz1eo7uRczUweF5E3QzLdNADbwvz1eox&#10;EeEUOIxktGFYJ2FiCDz1eot/UXo5hWMyr50QKSFrIqmwa1r/AGe9uer1E0zt6HsnZmnNVPh1ptVW&#10;TaWZQdTY+APew+HPV6iM9Q/wvKLFQ1PTU29T5rQgRiwdm1Ztbn220+HPV6icZx/Clx2oSeKppZoT&#10;ECFeMqCwHiBc9/Zb8+er1EnxT8PPPeXaFsLeBpGhmkaJnA3kHW5JsNBb8vbz1eovuM+mXqTT0dW0&#10;uEuHicqgGpkUaAqACACPiLc9XqCbG+luJUsbU1ZTPG4ZFK7dQSbWPwv356vUFtThWP4eSlVRFEhl&#10;cH7I9waaW56vVxxPBquJFDwMiE7lYgAhNNB9J1vz1epjaKpWL9FGUZAWAIGoOun089XqRmIzmmUL&#10;LozutlsTfX6Lc9Xq7gxFFqUkK7CWO4AXvr3PPV6nvD8UeTEWkq9ENtttCpv3I7WPPV6rXfQeyzZ6&#10;pq2nbasUigt3F9NNugIYaG/8dR6vVuK9EZAMp0E1Sn6Q32sAVBJ8bewj7uer1DTiLPVRCOVQBvJL&#10;WIuR2/v56vUH2J1lLR1Q+YYWkAOgIO74c9XqBnNkPm76hG/RDebEhiT3+rnq9RQs5Q1UKTvIhKFG&#10;s9r7Qbnxv7eer1InAZEmMe5bCRyGY2uB4X+4a89XqsP6YvSRU8VFLZWdEC7RYjTX8v4fDnq9Rl6Q&#10;0sMvydE41AUXOn56c9Xql18csbNDK2kFtbAg3/MEc9XqZW30u6pVC7S6i9yR37eznq9TTVRSJB82&#10;gZn3C9+4XTTnq9SVxgTosjGMuzKWAFhY9/2W56vU04tRpBNTTX0kXadgPuHwLe0eGnj9fPV6n3A2&#10;bZHFJoVLBiPFfp56vUtNjS7gQQHt7SbjS/Y/rfnq9TJMk3lLDezXb3hrcX8fo56vUqsMjkhWNwdN&#10;tiTYg89Xqw4rAtN5kbt/lAQGJA2k/wAP19vPV6izZxgaoMkE7Del/MJJLEse/wDbz1eoBcWwuNFV&#10;Jb6kbSL3BGvt56vVJMD1XlVsbBoYPsG2rNfX6bf089XqUUk5ho4pqeIMwXcQvc99P7+er1PUbPLR&#10;PA8W15Csm1jezAXH1i/PV6slHNWxwLUugO8AOQSbEkg/HTnq9UnEMa+XhloEO0i0u46Wsv8ATz1e&#10;orPVHrPQZZpjNUTKQEYvta7XsbfXrbXnq9VdmfvV5WI7HDagREs+xWYF2Q2B3AHvoT9Bt7SfV6q+&#10;eoHqfFRXzLTTjeskgkWxUIQey+0X172/hz1eomfUXrVJmicTPK0jQEiMAE6HQknUdz+uvPV6ivY7&#10;VfzNFVTtmQkkk6tfUX7a/Rz1epDVuBSTU9N89J5nlyOVJ7qSNbWA7Dnq9TV/L4omeOn3FCbe8AL3&#10;OunxHPV6sgwyKKk8rDlEUcSkgdgNfp56vVjEazyRM0fvFSAdLajXnq9XCow4NCgVdoQsbnxOo8P2&#10;89XqS1Xh0aRGBTvcAuxJ7eAv9PPV6pGH0TRxtNVm+gIFgLDvYfD6eer1Q6ilpKtQYiC1mZm07jsD&#10;+v7Oer1MKQMsb1rTyIX/AEe0rZVF7r8eer1OMmHoGjnVCPs7iLXa+lx7Pp56vUsslU0WJ4kWgLFU&#10;bbbTQqbH6eer1GQbLnnERSC6RsLEEXIJuT2056vUtenWX6gTouNEPO8rxR7bqvlsfdvfxA+Njr25&#10;6vVbF0kydheWsux1tTCrTpd1OlrEdvH6dOer1KrEaKNXeKqYbauxIuASt76f2c9XqLd1LzlSUsU2&#10;CYePJUF9T3VRoB8L/f256vUU+txkRU7UqFQr723nVizfHwv/AEc9XqQOOVNIKdJKn/Kyx3ZhYkMN&#10;CfrPbnq9QSQNitFW1FVSyxPFMir+mgR2Wx3e6XBC38SLG1wdCeer1M7/ADq4nA1c6pCqOXso1JN1&#10;I+A8eer1MmJ18k0hpwQacElQbd7+HPV6kdG7z1kgiDHa/Y2s9tRa4+q/1c9XqcsOhlrqg1NPAVCu&#10;RZrCwv8Arbnq9Qjmrkgi2UouYttgPG5Glvo56vUj46psPrp6uqVZN7EKAANqkWAI1uR489XqScVF&#10;UBCqOHkDOS66AKTcCx1BA+PPV6lVhVMYmapkBeNxb6LeJ+nnq9XOFKOmBeRT7pYE2F9Toeer1Mld&#10;LDSy/NQvu3X7jUeAJ+nnq9SPqWmxMsjSKilWIVu7Dxt7D7P7uer1IppXnh3Uw1WRxtAFyB7pF/jz&#10;1eqdTU7SVSSx7YkUHw1LHQCw/bz1ep6n+apQtQxCIxAIuB9k/T+9256vUtKTe0fmahXuWAGvtFjz&#10;1eqHV1aUkZnqV8wOwB3aWvp8Oer1BwztW4jUyiUogICoALNpYW7W156vVhenaSqk8yNo5tqAX7ew&#10;n46c9XqbtnliSaeQyNG11KHWw9vh3056vVIqaN42GIVpV1cB1juCbXsQ3e3t9v1c9Xqk1NDJNuIk&#10;MEWwEBbEEezXtp7Oer1N2HYfTUsMdaukm5gIySfoJ8NRaw789XqZK+UrUSwU42BGLWIGhtf6Neer&#10;1QJ2q66QJO2zcAVXwsO5PPV6nlaVxXhIxdEUWaxsTtsdp/bz1epTQoyyxzwblI27/wDCfC58Nfjz&#10;1epX1JpKIxfMqRI4Zht7e77Ta3j256vUx1GHvXOamrey2+yTYWubn6beHPV6k9VV8GEAU0Ol7ANa&#10;4I9moNvp56vU+hsSppY6y6XjjKliQPdYdh8eer1PuHYj5kElTILB9qop0t43Hjz1ep5TFpIJjU08&#10;Z8pFs5FtB4HU2HPV6vGSRhUVMJY3N1U63NtLfA89XqbIJZmSJZwsTykXC6jcdSL9+er1QWqESR31&#10;V09066am2g+A56vVGqK6ORWaGoDNGRcdv1PPV6m3FsRlEBpaFhE5Fl8W+r6eer1PWSXnFPHLM/mM&#10;GJY3v7wPYnnq9Rpen9VBRSwUbyBEE+9pGb3l3m7am7WHgB28Bbnq9RoMT6s0VFhYoaGWwkVlubWJ&#10;FyzaW1PcDx56vUVDMWdBj+JNLM7Fu47AkX+u1+er1d5fq1+ek+UTzWRGIRiAD4nU2F9NB489XqGP&#10;LdXLJh6PFAQpBYoRYCw7kDS49nPV6jK5Mr6iHC4TBCFjfY0ZKm9twJ3Kb2P0/Dnq9R3Mj5pxHC/L&#10;qIZLz+W4jUi6C/Zn1Gl/AeHPV6jZR45lDNceytBWamjRm2KLMxFmG4fH2/s56vUFOZMsrPSzVkMK&#10;iAqFRFF7OL2bXQix8Lc9XqKV1B6VVBqBMYFWNgWEh0QaG409h/XuOer1BfSdLWoJoXmjWJy27zCC&#10;d6kHd/cdOer1LBcsS0dGcPkj3m5ZZLXBDHRe1tPZz1eoQst5J+aWWomUtGDCzlVP6Nb7dzdgFJNr&#10;/QPHnq9RjnyjR0UsVXUym6KwiRCAJD7WHtBP0c9XqsH9BfTyfE84w45Xx3NPvCMe4INzb2Ec9Xqv&#10;LrocOoQZZpNoKFh3sG+HPV6iJdUcdnnr3j3lowWRiLAgePfx8NOer1FXzVHTiKNWa+0jYdLi19D9&#10;XPV6gpxGSjxGg+VjFlDFjb94dwCO/cc9XqBvEaeroa9m3MEqYmdEtcB13BdP2/Hnq9QG4tSTVOHR&#10;V1TvNSxkAIsVAJtc+w7gB/fz1eoL8XqJxJItRtKEWNkB17E/Aiw156vUD2K0dPiVQaVd2qEAggEW&#10;B7DUA31156vUHsE2IYfhr0skzVhDBPPfaG3AW3NsVQPjbS/YW0Hq9UiHERXKPngDMFNlGgJ1F7+P&#10;PV6kLmfDq6ohFRSKUh90SX1YhTf3ew1vb+7nq9Qc11TG7OlPZkO8ruA3LY6k/SP289XqDGvrJsBx&#10;bzIVPkuoIIOu5rn7j+XPV6uRxRnljq3S0ltoAAtuJtcfEc9XqFXAMdhhMbVRZiLbdQCSTr7bDQ/0&#10;89XqEqvqqzEoIqaBFaLzQSjGwuTfduHcr3HPV6lnhVYlTFBFhqLGU/ymvugdreFrk2v/AH89Xqh4&#10;18smJ2NI3nrcQ9yADYsFex7gXt42+HPV6mSsw+vFNNVwauwBQkXAIta47d7XHjz1eqTW4kaYRJGs&#10;qOyoWV0IDNoGIO0aX8PAe2xPPV6l5i0dZPh607KnnRBVKnRVQ3JAI9hN7/089XqCbFssV2I1ElZV&#10;JEwVQnYMAV7Ead/jbXnq9RXs6ZUooaGWcQjznDj3lA1A08LeHbnq9RQsby5WxOLoFG4X2qAAe/b8&#10;+er1IswSw1bUFTIWKliDbuPabafdz1erjTVEDBaOKMxoGax9rL3It7fv56vVGqZZ/MDg7L6D8+/P&#10;V6o1SmIU/lVVKQ+w++htc39mv189Xqj0Pmz/ADDVfurqWA8CfAfRz1erLSMKSN2U7gQSnh8LfVz1&#10;eqOayp+ZZL6qbhz7NCbeHPV6seI1dcXT5UgJHtLqO5N/D6f1+Pq9TpQ1sdMTIrBHYm6nuLnnq9Tw&#10;KulFQ9LWSlF2liUUEj/DcEjv2Ovtt7Oer1S6SeGtVIqYe8trt7fq56vU4w4X8y8kUJDNIbm1tOer&#10;1MWN4NGI3pYirtCQRewBudbX+HPV6g2r8IrKcy0kAWMO24G19LXIB9l+er1M9RVS4f7lOocbRv7E&#10;bjqe5vofEfRz1epsE4qalN8QWIbt3ckk+w+3Xnq9XMYm8FloUsd7qpPtAtf43HPV6nc4nVU8KVFO&#10;peVkZAAbAe0/SOer1KLLuNVlDQLiDVC6FgwZQ2gGoB8Oer1KCjzXSVaKszWZiCgOgPsGvt56vUIO&#10;C4wYZBJCRCXIJOncHT6iOer1DXRZzlECrItyjXVksOwtqO2v6+3nq9SywfN+OyUD0ssgZYZRKoYC&#10;+7wue2g1A8Oer1D9lLqvXyyQTPIyyxqFYDQHatzft3On3ePPV6ju5d68RTYCtE7OSyJbc/uhv3rA&#10;n42tz1ep3hzMmM/6NU1rIu0KoQKQ1juW+6/btca89XqG7ItdS1NbRzRjeIGDsG8GHcE+Itz1eoVM&#10;czDDHQVE6ORFKWa/e3f2/dz1eqtTqji0ElUY8NG4QSONwvZge/0G+lteer1FscRTLKuKJJ8xNZVV&#10;Iywuexa3bt356vVOOC4i1GkeHKsSXG9ttyQNGVTf2m/jz1erLtqsOpocu1hUxyFyZHRd2p0ANr6/&#10;A/xPPV6vT01TJO2H0AEkMZibUW1BHt9nPV6hJoHr67EnkoQHiQqgjtbaTcHxue3PV6hmwvB5hXpD&#10;Gq+QUY6H3ty3IW1rWPieer1PWF4Q1PUoFK3kUhhoO9yBb4c9XqUc1HE0kqwDy9sbC4Fl3AE/2c9X&#10;qDqnpppsRjMr7UC++DcgE397TX6hz1eoPc6YhHhuHTYVSswE0vum17e77wHjYEX56vUTXP8Ai9DJ&#10;RLTrJuLEb9xBsVvcm/tPYfRz1epDYbWwz+VTO3ui7FtDfQ/Xb9fHnq9Qm4NVQNRxpDdWLEDU+7qb&#10;WI8D356vUz4niE1RWtURDWK4ax+3qbggeI789Xqz5aIxTFJAfcZbXv4C1vG1jz1eo43SfB0UimhU&#10;tGjAMzWAdlF2I8L/AEafw56vUcDC8uTVsLyRfpR5W4oLWVSdpJbTTwF+er1KagyxUpDIsESney3U&#10;G5IIA0I8Pjz1epTVuJYdRxii8kfM0qKosQFIGnh7Oer1LGhx7C0gp2VVSNr3c6kA+29+/PV6uWLZ&#10;uiWnOXfL8lpdpVr3DDwY2tb7+x+PPV6k7h1biAxGSSEt+jX7PcHcb31ufr+PPV6lphFfIYNuKJsl&#10;F08xVBUC/f6QOer1Bl1Xz7hmDpImDVzzN5W3e6hTcNdtASLEaffz1equDqJmWpxvGoMTaUgAMG10&#10;AAIGnhc89XqARIKjGphSysWCyMwJ72ubDxvbnq9TVO9DFiEcAkYCJ3uw8SB2PxHPV6gYzJjctZU1&#10;UMBvsZSGHi1xqPoHs56vUHtdjNSGaq3FNp2sz97m9yLe3nq9Sfir4YHS4Le29iTr7Dpc89XqFzJm&#10;Y5xiUEIH6J0KFja1gfA62P5+Hw56vUc/JeOxUJSuxAhhIfLUDwF9W0IGoPPV6lHmbPppyuHxyBkj&#10;LAL4EN7wsb2JA56vUH9T1Yo8EmSKJm8wMCpuSWLAAgAAk256vUXnOPUalYzeXUvLKHLsXXawudQb&#10;fD2/Hnq9QI12dqTER50LXMfgrfu3tY2+PPV6hDyvnONClam8vGllG87R4X29iRfueer1DllrMsiy&#10;U6xoGTa1yCbi+uoGtvo56vUYfp7mGqwysvipUUzoLEMN1zfVl0sD+vhz1eoa8y9TaA4cMPp1lM0M&#10;bsgjUkKLAixOmo07/wADz1eoGpM7SfLLPFLcod1yTf3j7wIsTe/PV6muLPNRU1yolU9iW22IAT4f&#10;QR3vz1ep8hzgGrJsQZwzbAu4XJLAHVvh4c9XqW9Dm4Lhy0tU7SRllIGm1SDdTbvdSL3/AG89XqFf&#10;p91lOEU01RPIJrzC6sSwB7BvqPPV6jJ4P15pZaoLX1fkR7Lkg3s5GgIBAF7/AN9+er1GAyn6hYKK&#10;uTyX8yN41RmuL2sPet4XJvf489XqNfgPViHH8KVqBmRIyg8xdQTYaX7Ea2+v289Xq4ZrqZMQD1mK&#10;xqGUgx7SSCOwuPj+vfnq9Rds3U8FPU3kYlRGCqEAi97n93uO+vPV6glXFpIaze7FkVyUYD90jW9v&#10;jpz1eoyfTfO+J0ywBpgqMG3p3YgEbbjw8fv56vUenKmdTX0pWqsoEe4EiwJHj9Pfnq9TdmlqfHqC&#10;9NtLzAjW17d9Pjz1equb1C9Izj8U0VLT384Dd7ilwR2Yn2aWtz1eqizrz0mp8DxmdaaIgWAIFgCz&#10;X8Lan2f389Xqr8zDgi4ZizwIpa1iCBa+pstvy56vUnqGFTDIKhLqxa1tbkXFvq+PPV6lZhWWY5PK&#10;qJNGUG4AuT4qAOer1caei2SStSXBUjcNbDXtz1erHiFDFPUvBi6kyshcAgaA67vbY89XqRM1JS0+&#10;2OhJCMO50A0ufptz1epP1uJmd2S5tIFjXTxvbw/jz1eprfD3hqZaSpNnQ7V9mviT8Pr56vVwFBDS&#10;1vy0z/pABobHx9029h7g89Xq5OiyP5VQ9pGJsdNfZceHPV6pVPTRB/Kq2P6ME30Ovjz1epwrJZm8&#10;qJyFD3Kg2BOn0+I56vVC+Vp4IPPjZme1mUAG5v2udBfnq9U+CnENQY00jZRvIGqkjsCfjb9nPV6o&#10;1ZElPCjPKzKSdy9jcn2/R256vU01goo0eW52C176sLdyD7eer1SjUxYwrVkUjBAiA7gAwAAAvY2u&#10;LW056vVzpaSrhlDuFJU+8TpdSPZ2+nnq9XOMUwRhPIVBG0EDUC/iNNBz1erDDIkEpLLvja67rdx4&#10;ff7eer1TaZTtOyyncPDW30jnq9UDGY6k1nnQIXQIEaPQA7dd3bueer1MNdM0tKtTThIQxG5SA1vb&#10;qfZz1epmbDFLozXIFmBuCBa1tLc9XqWOGAFXO5GFwCu0XB1/j/fz1eoRcGRzTR09X7roDGD4Ansf&#10;aeer1OlLliSnnUyD9FdiUHe+uoF/bz1eoY6FKSjr4KeDcC+y9x42J+GvPV6j+9LsfqsKw+GlhCsI&#10;iftC4N9Tp2NrkX56vUvM24g8MMdbXIqCUyE3Fiy7TYE37+z7gOer1V69RMRrMPENYYtk0xK3ZRuV&#10;R7wa1tDfX+PPV6ixY/iTYniKxVdy1yC5GrE6+zx/Lnq9SXxWAmqLRA+/7oBtoANDz1erJSYbUSUv&#10;lVS7tABbtp37e3nq9T7TNPCghp1WMOCBrqLaaD9vPV6vVuIGOrSpkS0gIVj2vcAA2t+f389XqYsW&#10;rKkp8sgVWW21tLaX7/G3PV6kvG9fAGYEeXI192hIbtb6L89XqUtG9bhkYmZrAkMQPCw8R2156vU1&#10;YhXvUTCRGsrk7tbEDubC/jz1eoP4MRrKdmimuyvI6oQdQtzY89XqUsPnx0hp5yxLEFNdfvPPV6ul&#10;WEukFHIxka4YNrc89XqwQRxVtWBFdpFJU2Ght9oX9vPV6mmekjhkkFGqpuY2Ua2e9gSPH49vp56v&#10;UJWXMVxLEMRp6ZCsUg2ldL9vdN7a89XqtX6RxSwpCXt7gjLBSB73YaeH089XqN1gOMVslWwrncyR&#10;MLWI2lSLm/0dhb9vPV6hGrcxz0tJHicd5W8xYyiA9iwG5rXNlvqfDU+HPV6mifHppKB6AS+WwkSR&#10;ApFyQTcflz1eqPmHGYJqmpSJjsSAG7n98am1789XqKlj+YphiabnJ85ydw1II1G76+er1AzmYwPI&#10;0mJIZZph9phoDe/u20J1v9PPV6gBzBSTqZUhYjaBtLgg6trbte/fnq9SGp8LlTFPLgbzHCNrpcnw&#10;OviBz1epI4lhs5Y0bgpPuLHsdDp7wHt56vVLoaE0qxx0tma4W2nu27+Pa/PV6lm4pqfzCiM7RlSy&#10;390kAXF9Rr/Dx56vUk8fSM0Zrad1eG5Z411KkkaG3s7a89XqZct0XzVZNhtZCzwSIZUbS23sbk31&#10;HgPu56vU+YpQCnoWKizEoq3+FhYe3Tnq9SPkxF4ahom3IEJN/gBYfDnq9TYsc0lV5m8HzzuBPYa+&#10;ztqOer1d1VGKCrUA6MCVPie4N/p+Phz1eoOsUqJ4olq5lADSAagk3JsOer1TMJRC7z9wpBNvEdtD&#10;z1eoS6doTRRVboRtPbuT7AB8eer1S6t5pFLwwEtIBJIdLDwW/j256vUlzKEQmDRww7eAOp1PPV6l&#10;Xhckr0TREFt42snbQnw56vUJGE0sBhg9wIg2R6EaDsSB+fPV6lvXYThVK5bCp2kjdike+MK7MoBs&#10;FBOpGvf289XqY43NbGIIg6LvdS7KVJIvdddfDnq9QQ49hrwqlUSEilJAUC1wRa3gQRb2/t56vUF+&#10;I4NLFilO6trG4kG09iLgbrEggj6eer1DRlbEqp6hYkVWS+y7AWUnx9t/Z/fz1epcHNVNNTS0cltt&#10;PvJFhYgXAPs056vUqcAzNS0WH01RGVgeQnYrLqdouo+Nx2/Pnq9SywbEIsQDxNFZ2B7aWv8ACw+/&#10;nq9S+wnBUNJed2kcNIxa+jJe4UDXUDS5Ovw56vU1Z2y+aSkiliRUSfVGYG97EgWuACf4c9XqJrnC&#10;nxOOeoj2FkN7EjtfXS/x56vUHMFBWNULC8hCpewA9ve9/bz1epUrsw+pRks+zvbwv2H389XqETL0&#10;3nfoOyTEvYk+7pr9A56vUYPKlZJg9LG8V5ZTclX1sCR2Opt8Dz1eoxOUM3tBS0yzxEF2dmCixVyA&#10;FUA9wRqTprz1eoVcd6oY5Fgj/KmSNowVZG7MLW0AuDcE689XqJzn3Ny1hKiwDKGNiCSSbHS5Ona1&#10;uer1BxS5gmWvcTuVjewj3AaADU37/qeer1ZoaKasqppDLv8ALItp46d7/Dnq9SRxzAK6sdxVObya&#10;6C4CqdDcdt3w56vU+Zby2FxBZpdUlCgIwFhbTQm5BP6+PPV6hVqMlV01GtRhjB3hGu8DYg76dif6&#10;eer1IP8Ak0MVRukbzpQWUkg7Tc6ADUaHnq9TNV4DLi5LNGAyA/ZFr27XFhrfnq9Rl+g3RuszFmWm&#10;qDDanpmEhd0uoO33lt9WoP8ATz1erYa6DdIMpQ0cKGlWomYLIzuCACQDuGunvdh9HPV6rC8q5fwD&#10;Bo1WIeWYTdUQWFz/ABHPV6nXHcWpVMs8EgsbLra4Hjfnq9SAXGEFOYBIgUKzMBYlip9vx56vUAmb&#10;+o8eHVdIMSnKwiT9IqkWUX0L/Dwtr356vUDOY+v0aTfJYI4iAkfYSVIZb2+J+j4c9XqLH1Z9VmIS&#10;5dqMCZUhZtyF1ezWXUAdtoJGv1c9Xqpi649ca+txiowxaksQCSUNwLkEAEk9vEj+znq9RKMzZors&#10;crDilWfNQW23JFgDYLb4d/p56vUGGOVgiqhUUv22voAD4c9Xqx/zCkk2QooWyj7QGpvrrz1eqRWy&#10;0lNS+SoF5FuxPYNfwPcW56vU2VuMT1lL8tuTdCiroqhirE6mwB1+7nq9TdSUkDTCWG91Vrgnw9tr&#10;+A56vVPhxSOonE7nbGl7ad/ZY+3nq9S9wmeDFKhTJGIxZRuAFlW+pJtfv+fPV6lJiWF0E0MD18rG&#10;YOUgt2Pc+9Y27eHPV6otRJV0DpTwkHeqq7XAAA1NvjpbTnq9UunzhmL5ZaM1A8mVmZwCVOwXGuuu&#10;n93PV6mejzN8vJJ5Q3FyDb/D7APhz1eobMCx9qfDbyLbzAkht3F+47356vU2S5unjqBRMQIZHLWN&#10;gAACAD8R3tz1eqLFmOgo43nZGcyq4QA3a9+5+vsOer1IeoxuevxSzKHp0u4XaLlx2BOnbnq9TI2Y&#10;5v5mjrERHH9tgQNovYgD6eer1Zcx4tQ4uPl6a4aM6uT3B1+n6eer1BTikFEso+XX9IisG7EE3uDz&#10;1epmnxanazNcbRew0/hz1epaYeIMUwZQqlpFkuXuLWsCARp2Pjz1erniOIz4fAkVNI1pCNFHbwAa&#10;4056vUpaDHK+nkpZqSX5d4pAwB1I9puLd+er1HJy7j+L5njJJapiooklmZFBWMMQm5tvZSSACe5t&#10;7eer1IDMNbWmvaaAMtpPdIsbgHw9lxpz1ep2q8Wesmjp1AVmsdxOgA7Efx056vU85VzzjmA40MJj&#10;QzPUuFJZiNtgTvJ9nsA8eer1CDmzPFVjeFU9NUBVqkDeaqiykL2t7CB4nvz1eoruM51r6ur8uUsU&#10;uQGUgXIN7c9XqELLPUHEsOpIWmYG912j3iSdbsfD6Bz1eobsHzcmIVKCrkDFIixW4sL9l+nnq9Sy&#10;y1neCgVpaypRQzAkk6poPdF7ez7+er1H06IdX0yZR0yTjzm80nebbkZiGQW26j6eer1Xj+nnrXS4&#10;/HHVrJZoLLISSLhhfcQe2h8PZz1eo/b56oIqRWkkXaibjr+v6256vUGWYOv+DUDN5T6C4a5IFv8A&#10;kG3PV6kd/n4qMWqh/K7yQsdpIBIBt4nnq9Stw2HNuYmNVI36Fx+6DqPv+HPV6lZLlyXD6USSvutr&#10;71xcnx56vUHVVWvHVbT9lCbknW3PV6osGcMPoHLzPdl8PC/h+znq9TrU9bcIolWORljZyQATqSfZ&#10;489XqTFX19y/FGtRIwFiy6WIBH7tz256vUjK7r5RNM7o+8MAbKdbHsFG38zz1epa5OzpV4zH8xE+&#10;yHcTbufp+/nq9RhsGx9G8tmHmFfBux0+/nq9SsxDNVEFvpGwubDsD8Lnnq9QQZpzp5aHymuTuuQR&#10;cA+PPV6izZn6oS0bMlVKiNqFudSb3A/Lnq9SDqer+XYXMctannlbEixVWJt/Zz1epPxdYcDWrK0l&#10;Sx8k++DGw1+F11Hx56vUqsN6w0m8CKqVtzWWx7n8x489XqEXBuocFUqSLOrbyVuD4i/hz1epf0Oc&#10;6KWFiZFZhYNa/f8Au56vUiM59R8tUEDmaoWCIAFnJNh/bpz1eqqb1ReoygosMqcHoVvMdhjlJIJD&#10;DcCvx1vf6L89XqpYz1m+XHq+okrGeXygWMrg++zGxQNa1wNe/bQeznq9TZhVbURYJFHh0cZUsWfc&#10;Abq3ZRcEgjx56vUvcPxyLAZYqCYJd4WCqg0jkvYINLWI7drW7c9XqcIKigBMu4yEqHNrkbtfvF9L&#10;/wBHPV6pMGI11dTPUhVp0Abao0JV9TY6n6Oer1NuHYlVxwvPUkQ77FNzElo20F91iCPZ9fw56vU2&#10;43idQYilO/6JLOFFgb/A/Dvf+znq9SPxesqaWsXEIrlplCMSxJANzfv8eer1JeslhqzPTvUiF0EZ&#10;AY+8/cmw8bj9nPV6uaYrQNhECTvqHIF9dO+vPV6mxpKyp8ysnO3YWKlRob2Go79uer1YqZBKD5AV&#10;WcgAstyT37k6a/rrz1epreB4ppYJbRugNin77DW5J8eer1RDSSz0flfObfNuHa2pBN7DQj4X+nnq&#10;9Uub5JduD0yv5gfZ5rLYHTQDQA39oJ/jz1epLRfy+lhqaxiIlikaNX0C7xYEdvDx/W/q9Udgkpkl&#10;LoPdBAtr7Rr2156vU80NdSysHl914bfYIBuO1/bz1epSGsbEKd2srSIG1CgXP2SGPe4v7Pb9fq9S&#10;TgqJoyKeRgVKmwF7BiSBcez289XqjVckc4VqlAPJAK+y4tY2PsOvPV6meuoRU0zSzW8xdrhSAARe&#10;5P021HPV6kzjlThWNpJQ4hGEp4V3qxFx5itdbH2gj9Tz1erLh+I01RDF+7MxZFut7AaXOvj4c9Xq&#10;44o9JJUyO+33PeCjS9raa+PPV6k69VKa35uUBVRrItwSUIPs1789Xqe48RWSNGnW7RgHwIsey2t+&#10;fPV6pb4FSCFZImCvUbiQLHUHsdNCT2vz1epvrqSKgo/nSVBZvfVR23aG9r+HPV6g5zJhBpcRSJI/&#10;MDCxGouD2tr+fjz1epFyQAyvhRjtEvvnsDddRrfw8Pj256vVLosPp57PEl5d5Yk3Fr+Ps56vVirs&#10;ESmJngNo7shUeLDTXnq9Tpg8coTbEwKxMu/Q3DEi9jY9xz1eoZMuU3z8MuyIv5TN5ZOoKtre17i1&#10;u3PV6l3QYEppv50iiMmyhLXG4aMD9B/Xvz1eoRqDD4a4U00dJE/nl9ybtn2dCd2v1X56vUqI8oRR&#10;V0NDXhAjl9rR+8pKqSBu7Gx0JGnjz1epUYd06kpqp8Rq2CoqL5iKAQhH719Lg2789XqFHL+ToTFG&#10;KWPzTOLbRYWv4620t7P2c9XqF3BOlOXxicVKyxOVtckgDU3Ivt8O2nPV6hIw7ptgNeDBPTMwXzAf&#10;KkspC66+23b6xz1eoVMI6fZWWzz+4gChVbaST4anx0Av9PPV6lF/KMHGISQ4rAlNDBGojICly17m&#10;1vA6Hnq9XGKqy/QVLywRhbr9rQ3Ym+5j3uBcW+PPV6pk2bzQxQ09NNGsbEieRgAXJ1BI0+jTnq9S&#10;arsbwKjrHMNUokNnuFBA76C5PiR356vUB2ac1Q0hNF8zHN5Uiktcb3Ng19F19h7fdz1eoHcy9RMN&#10;qvNejO0unfQKST/EDXnq9SFOYHgq7UM27zGUF2sDr3FviRz1eowWTGr1kp5qNP0zy6MLFSoF7m55&#10;6vUeDpxmFMvwvWFEHcX1JGuoP0m33c9XqXeY+rVBhtOj0Mu56tDuFyfLNtQL2tr/AHc9XqmdO+oM&#10;uY8bpI6mRmLEIFuCAbjw19hufo56vUcTMWcIaIR4eguUX/Fc37+PPV6ic9VOrE1HitXSPP5e7ywv&#10;+G203vqLi57f2c9XqLjJ1kqawrgbGJoaNQQypZif+JaMe3ttz1epW5c6mVOHV5rFbe8zJptuoRvz&#10;0/p56vUdDpBWYpmDF2qvKBRWWWMWAAsP23H389XqPlgETvgZnljVXKMdNbN3t+znq9RL/VBmSop8&#10;uNQRMiM8cm6O/ZLWJ7/Rz1erXr6o47T0lQ9F5txSs7xrc3ZSOw+j46X+jnq9RMJ8yT1Tz1NTsDyO&#10;yxs20EXXWxv2Pfnq9Qf1/lvJDPUOu15VB266ILEg/We3PV6hQ6Vbo8xUtbI7QVCO4jXfaOWMm24q&#10;LgkAeI789XqsSy9UJLSw1crI8lNJdgt9+4jU/Z+Ph8Oer1G06dZ/TLETR4eGMNbYnebFSR71uxU6&#10;djz1epY9XequH0+VEkiqFQPHIqxykvdtCdt+1ibjw+/X1eqj7rr1YqMaxOcpMsLQptW1lLFT30sp&#10;v256vUT3MmfoaoqCQqr3ZSAWt4A+2/j/AE89XqCDMVfBLWHyWLyLGslmP2STrftz1eptiHk1wUkS&#10;CRlkO7wA0sD8f6eer1YcQwyB5PmZj7hDe4LdyTa1vA9789Xq6o1/lVQklIQpEbqWFuzDa4+Nxz1e&#10;pYxyfyilhQsu0AtbS+0i4+i/8Oer1dT4vWpGKhHEbOpIXTQg3vb4g89Xqm02LQ1mFokq7BT2jcXG&#10;t7lTbvp8NOer1NlIaaN4YwwUSyGxvrpqe3PV6pNPjBdJKSlUuSzanW1r6689Xqz0i7qR0rbBm1jI&#10;7bSddBrp8eer1PhoaqraRcOG5IEUqW93sLnUga/x56vUi5psQrtyLKgmj90i4AI1NifaPz56vVwj&#10;oqKGAu4/0iVLSDQ7WsSNpPh4+H0c9XqXmDYBVRRx1NwwC3uAO3s56vUOeBYHUmoSllI8raHJIGl/&#10;si33/Tz1eoecAr4sNxikoZYi9O8UgL2uokGi38NTqeer1CDiWYKp56aShjVJDuR3AAuPskAeJ7d/&#10;bz1epRx1OIVDy0dODJ5gQsNoLAe3w7nnq9Sry5SV0cirUoxeNGWPQkEHW3w1Pbnq9Q/5Jym7Ks9d&#10;GsrJtCFjtsWNyBr4Dnq9RjMDyBXsjBRHCm5j7yBgGPxve/bnq9QmYXlekwyggpXDStMVWxF/eJ1P&#10;0X8Oer1DBkHIjQY7DiFRD70UinXQbVJ0t2IJI56vUfOqw3CBl5o0jQRqHJdf3TftpfTvpz1eqmD1&#10;b4zXjEqynRo4lKFY9y3UW+ySosdf18Oer1U0Zrq61YnmryJCytuC6AG5J23Jt8Bz1eoAayrOIPBB&#10;RWKyMxNzqNtwR9PPV6mKWnMaGSrARhINpJNtRr/Rz1epgrmFPHJVm6e+VA0uVJte30c9XqbcQeFG&#10;kkpwJlsCLalTr3Gvfnq9TLRRzQVsEauRBKCy3HYgXbXwv4c9Xq7rYC1WDBdWZgpYkkEAXB23tr4n&#10;vz1eqZVYRXVE4LGxQAkWOqmx0Px9vPV6ouOyJCqSQKsrxLt3gaDWxHsv7eer1R1q0+XtNcNYBQLd&#10;vo56vU4QVUVIjVKqQ+hUi19o0One/PV6k5RmA1k9XAbb2BXeLaHubH6fDnq9Sq/nsBgWjZFJjKjU&#10;A3Ydradideer1MyStOxaeUltzNs02j8r89Xqm4TE7yTS1I3L75CrYEEdrfRz1ernHFaMTJuADLdW&#10;A8PDv+v389Xqf6FI5y0dUd58wEaCwAF9L3Atz1ep2xGqqQ7CjlIjK2vpqdO5sNR7Oer1TZJZaJsM&#10;SKoZIJDKJlQAhtouoYkG2ul/6eer1OmFVVKKuSOZB5bAFDc3BPgPhz1epWYbWNHTLAYQVkIIs1x3&#10;uBY356vVPwWuxGKaqimPlxrZlU2FtNO48bW/v56vUrqTF1OEyRzbIt91iYi5LE9zY3IPw156vUoo&#10;ce+TgIxSIRFY1FzYGwF1K3GoPt56vU0UOZUpsY+aLiWaIGNWIA2RyNdgpsSO19O9hfnq9SsxnM0l&#10;HOBRBahDtmVyNp7WuwA100OvPV6lLhGNy1k/80VRY2QqTcAAan7P589XqUkMdLU00i4j+jYhlR11&#10;Bue+n1D+7X1epprq6nipIqcwgJGRtBNiSPAeOvs56vVGxOrosTpoqkHaybgoAAILA3Hceznq9Sbo&#10;hVyVp8u3uohJLA3U3I0OoIHPV6lLhONCmiOxFKL5ilvA2Oq3Ps789XqmVGLmedaq4ddie9a9ma4F&#10;1B7W9vx9nPV6sXyKYfaTajPINq7zYlvtDb4/WOer1cqY12I/o8RForOxUkFQNRZToe/t56vUiXpU&#10;iqCCrFlBZfAWBIsdddNbHnq9XHEqSmFOHYtDOvksupCix3XsRbXtf+B7er1M1FiFWu+GvChnmLKT&#10;qAN17A+znq9T7heLo8lSlaPJ3mZdjGwtqFbTw8Rrp4juOer1Jquw2eBFqyCyye5YgWFv3r38eer1&#10;Ma+aad4lIV4idu6/1Hnq9TpQKafFohiVyyxM1gPd7nW48QPD6fZz1ep/ScmH+YgGV5bNE9uw9t7f&#10;lz1eqFQY5SUc0zSS76hrMzN+773u9u3PV6hBoMbr1qjJTkSmbY7u/YKfdBsPo56vULuBYyho/kpW&#10;KymQLYWCsCO31affz1eoYsEqP5lLE4ZYxEUT3gCLak3J7EWtz1eoWaDEKamo5aetm9yHQ32kkE+H&#10;u6Dx+rnq9Ql4aYBHHFhSNABGtpJHJLXud3hYE9hz1epqznNHJQmaqIapjKgFyABf963YjQnnq9VT&#10;nXLMTVGYp6RS0cMRZSyAnfuHja5se3PV6gOwqKoi34g8LshAF32kBvadb27aH+nnq9TLjM1NPTPV&#10;yoVdCPeAuAdfqt7Tz1epmwiSooMXjrBEJY2cFbEAAHRjf4Htz1erYr9IGKUlT0uTC6grKoprx7rE&#10;h7tqfoJIt9HPV6u+o+GTkGqViUjV9w2kEgXA/p56vUSHNuFPJBPXLIscSlSVIJLaHdY6fHnq9QDV&#10;cdFTVkUcZ3mQGx7GxJsPbz1epGzYrBDH84TtZpJIlja9xb3Qxtce8dRrf2gc9XqRtXW4kKqnqluL&#10;asqnVivcnxGv6nnq9RvelGOyV2D18k8hjmhZCAdLghbEHQEE+I8b+IPPV6jF1EC/1bgWFvKbc8k8&#10;ji4UAXP1ac9XqI71ayliFXHVY5hZDQTTA7bE7QwKgBewv4k3PPV6iW4vh8uBSpSNGGWzhtTcte9u&#10;x1ub89XqDudqmd5jUqacEFXLGykakkWNwR8R9XPV6gz+XpvPL043F3H7pOg73Nra89XqRuOIayvl&#10;ngVVAkJkBFra9hfnq9QcY5TzzVauAIw7m4C6k+0WF+er1Q6ZPLkSFT5jkk62uTbw56vVOplWvqEJ&#10;YxJZm8vTU2tc+On9/PV6lhQ4jND8ukBNJJTEKHj7yAal2JuLntpb79T6vUoccr0mpjJDKXkksD2u&#10;de59hvz1epB1VPUrIssxuSLfDTSx56vV1PURqVspYg+84YEbQLWsPZz1eqXiaNVBKqFtqtY2IHs/&#10;bz1epvUtTt/MkdlEbC8YttKk9zpfTw/Pw56vUvaGWSuhlmoJREHPuA2O0W1P0Ec9XqT9cvyE0cWo&#10;eUnaSSST3Jv4A+H5c9XqUOFYn86q0yVIilUle1+w0NiLG40789XqUcuOvQ1cOFxyFfKYA9iGJHbw&#10;8dbc9XqiYxUVU1TvxANJKYwou1wQO2l9LDnq9TPLV0iQLTyoUB90nadoX2knTQafqeer1JuOTzTK&#10;gA2IwHhc3/e56vVHw2OmkqPLZ1lAdWUH231Fvhz1eoUa/CKzyLAL8tECdCLknXQd9O35eI56vU1v&#10;BujVG0j0Yk20APf4eznq9Xc2KtLQrgUa+9G4lclF3bW7e8RutpoL29lr6+r1OuE4rHKpepqFMkDA&#10;qNLG2gBGoI9t9Oer1OePGGeGlp1Qb5A2/wAsXBJ1BuNBrpz1eoM6mKX5pI6mPyHUFdx7G40JA107&#10;89Xqb8PwmACerapAmUqFH7g8Sxt4i39vPV6lFNXinp0lLiVlG0stxe/Ylb+HY/3c9XqiEDEJRLPN&#10;+iCjYg/dt3J1vY+znq9TpRULQVj19KvmO0kfZfdC9rAeFv6fhz1eoQcDwGSuqGjRv0tOybrDS58A&#10;fHv356vUc/pr00ikwQV1dEkbFiCu7dZdxBNgbAnw0v256vUYCkynSLh8FzZqZyxF7E21U2+AHb22&#10;56vUJ+GYbLVt5SlrqQVVLBSSLd7HsP289XqV1JRlWdyB+jZoyCbEg2JC3BvpfUfR3vz1eoOcSqv5&#10;XXzxLCTStvZHtoGJItYA2IHPV6kHR/MGKdXiRo3b7R+0FN+4PbX9dTz1epcQUqnLRpRa8qqFktcx&#10;DsNtuw8Sfz56vUMeUMstQUn8wqnSSNAhXUEki1tNfC556vUKOdc20OTMCocfni82KqcoxQqNg26M&#10;24jS/sub+Frnnq9VbvXTq0cdq5aOmYMYQxT3hcjt/ht7x/Xvz1eqvPGMyVFRXyrWs24OV07A3uN2&#10;pvYac9XqTGFTUrVTq7vuu1gACPeuTr3GvPV6pFcrliKi7IoBYFte99Dbtbtz1erHX4hDHJFKGaMx&#10;aLY+JAvuJHYjTTnq9XCnmlqcOelrTtni3OhTRdgPujb2v+32c9Xqm0lIppFxCrBiiXaul9e4FwL9&#10;v19vPV6s9ZDBW0xmoovLZCLt2Niewv7eer1N01XTU0PkRD7d9xGpU3sb28COer1RqqFaCm82J1aR&#10;CtrHuPDT2i/PV6nIvglTDFRVTE14JZArBbKwuSSDfwNh4nnq9THV4hWYfUMvk3j2FX11AJ0Ohvr9&#10;/PV6p9JjUrYdT0ittV2O1hcG5BFuwPbuOer1K2gpfk2ENMoLRhi7DX3TqCfAXPPV6n1qLDy5RZbz&#10;ttLqp3HXTQC9x4c9XqUtJh0lM/l0t2X3CVI8TqLX9g8eer1CTQ0eHzYY00pKzxlnBUi3sA9hv46/&#10;R8fV6nvDNtZWQqSscEg+zbcdxv7xB7jw56vV/9HRNrpaaGTyYwTsclNSVYnuPztz1eqFURzmib5a&#10;muJCbqQbAm+guT256vVmp8r19SsEQQhATqASe2lz4a6c9XqUi5GxSrhjp6UEyBlLXF7qCTY/Hnq9&#10;S+fpXiMcE801MfKVRKi7LEW17fnz1epYJ0axtZP9GVkdo42XsWJNjfUkkEfd7eer1Lug6PVdQnkS&#10;xG6faUnQC3e4Pt7c9XqU+HdFqdsLqKqUbHhKW00NyAdb+Hx789XqXGV+iWHGuE1QwaMsTbsFFvHT&#10;4c9XqMLF0oy1hcHzEsABCoLDVSfA+Og789XqeP6uYPNSSLRIsUKhrKADuIuRYHXS3PV6plZh2FrT&#10;x09PMsbSRlZV0ubC/f4nTnq9UXA4MMRoqqE/LoigBEIuSDtuQNfbr9/PV6hyy9UYVV4XDQmzL5g3&#10;F7Gy97A+w3vfnq9SygrMM+TkeepXzYnC7LrtKW7jQHTtz1erG+a8Chp6aWhHmzavJcjao7AAWuD3&#10;7/dpr6vUr8C6k0dZS/Lz7QjsAhFgVJOv7t7C3PV6seN57oIUkFXV+UqH3bkAEKO9/bbnq9Resd6x&#10;U4xIUEJLRMpaOS4IJ3e8g+NtbHnq9QR1fVOpmqZDMLRoWOgAJAvbUe3nq9UTC8zRYvelSr9+Yquz&#10;XW594k29nPV6jpdNP5JBTQU2I7FaJQqKoAJH/IPgL9+er1Gwy3l7LlfTzGA7V0G5iASvcEi979xp&#10;z1eob8p5dwWek8vB4d4gG+QKi7zfS5Oun6+PPV6sVT0jpsUowJUKPLI7kHUg3v3N7ggdv6Oer1Fg&#10;6m9IcIxSE0+F06qY3Im8yNbP8E00Pjf9uvPV6qbOsPTWCHOOJ0mH0+yOnaxXuSSLX8BbwH0H2c9X&#10;qI5nLJeOYbNI1LTkBWWykEAi+rX11A1/o56vUBWK4S9LXpUVottcKAbWvfw+HPV6o9HUT0VfNDWu&#10;F8+RtvwHt7eznq9S7wyqCMVePdsttAI9/W1+/PV6jT9NpaBGpphZnViEBF7XGv0c9Xqto9PuaZqG&#10;j21ZVopH2jy4xcHaB7zdzz1eq0bKeLyYbHS0NYwCt5aiymxXv3+F/wAjz1eoUxWqlaVqQZYL3ATs&#10;TfQnXwtz1eprxPNMfkgQQPIFkY+7a99LeAuO/PV6uNRVx4tU09XToQ0YZpDexA/p56vVEGY5Hqpk&#10;qQsMFIqsWIubs2hv3/u56vU/0WOU0tHPWU1QYnVb/pFKgjtYXA+GvPV6p1dj8OG09HX1K2lkPuAX&#10;J1F9x+F7flz1eqTiOY8VNNJGsknkoi3KuNpPjfwv/Tz1epEZgzVNQuxM2jLEJGOhCjTS1+9+456v&#10;Uio+qFRg2KfLUDEuQAoe5AJ7N8R256vUejoT1XxHGJxQYjUF5qYIGS+inuNB2Ha3PV6raMgY8MQw&#10;mKskszj3SACRp+v589XqFeLDKLE54yBYqLnsbnXX6+er1R6rKVM+lOpKki97fDt/bz1epO4j06gM&#10;WyNBe9/o9vPV6g/xXpjRlAtdCHFzoQO/PV6gZzN6fsq41Kwr6bamp90a6+F+/PV6i/5h9GuRKuGV&#10;/kL3sFJdrgdyFJ1W59nPV6iy5k/Dq6b4j5ksNCkW5lIO0OQQfHtz1eoo+ffwvIMRrZ6qgpE2xHRz&#10;GoDi9/s3+q556vUWfqF+GRnBaSOakgR/JBFlQCwP7hO43FvZ7fhz1eoj3Uz0JZ1yxLOaGlEh8p2Y&#10;m4sALEKADc+P3c9XqI/m3059VsKpo6SPCisZdWMjkAsPgbagjnq9QPZkyLXYPPMKqnNNUQ+6wC6F&#10;rC5uRr8COer1B/GKhHtKGb7WpXUn2HTnq9VrX4dL1WKZwipwhTzCF3XBG/wNu49h+rnq9W630nwi&#10;sjyXh60boxiQr7wvYHuB2I156vULOIw1EFGibgWXcC1tACdeer1BLi/ylpGmWyKTY2uAoOtvZ7ee&#10;r1A9m9xHTS1FM1ohc223JNh/QNfp56vUV7N0VZNSTYbCC0mj6FfsnXX4dxz1eoMMCiqqnF7rFtja&#10;40Ggf2356vUe3pappkiSoO51RdLAnsfr1Ps56vUaXB5qGrqYn8qzIQ9iBofA2+B56vU6SLL83M0z&#10;earkFt2ljfv9Pjz1erutqI6eVYo9Uchb97Dnq9SRqI2nrpIFcEavbW4Hh+fPV6mytkaOIT1K3V1a&#10;xUXuLW/w+HPV6kzTIxLVDkybbgeIA+I9vPV6nWikvQpGIyg8wWLA3IIvz1epY/PpEb3LBgCGN7Ad&#10;rc9Xqx0LrPC8e0qENhYXvf8AX8+er1PMdYjVUdPtuFWxA9mtj8Dpz1epO4liIqw1LsDsG227G99D&#10;9/PV6gVzhTeTHNWVA/SvJbW9gtu/PV6gXxEQVbtWJqo9yy3AJtoR/T8Phz1epuAhgWOGpsqFfdA8&#10;CT+o56vUtpUSjo446ZdzErYspsCR7dvbx56vVxhkkhpz84QomJsbAkG3gfDnq9WCmlrcKpvKr4ni&#10;iqSzpMwspHcWub9rflz1eoknqQ9SlNlWkmpcJCyVJUqGJC7bC1yAdfgPo1789Xqov68+pOsxqeOu&#10;oK2RJIpnWUGwDsBdVPhproD9XPV6iAZi6pZhxjFHl8x4mLE7gTtNz7L9uer1B9UYm9VH80WM0jNK&#10;DqRc3+0fabdhz1epOxVtNRyBGUhyoGtrWJsSRz1ep/qsDpJYpJ5Y7kEOsm0gAW11+HPV6oGKUtLh&#10;1KhMQdZDuDjQlT39uvx56vUHpmEMrSbAS5I1FwPYfp56vVgqcRaup0NZGF1K+4oA0Pawseer1Nsa&#10;x0nmzxrcbtQx+yPh9PPV6uvMlmQmp2gX0Ua9vD2/Tz1eqFU0EEqyzsArkDdfsAO33c9XqiVtI1ct&#10;o3CttvYeNtbX+Phz1ephpo6N6f5qqXyHiJ+3oB7fhr356vVLqsMkr4lEKhorAsbA63uptz1eqPPS&#10;y1VTEkVxIbqqA6EfC3jz1eoQuneCjBq165Tsij1F9SzNfcbePPV6h5MlTAlpLr5oVjpZipOh+Fxr&#10;z1epd4NJWUXl0tYm6K5eI295WJvu8SfgP7uer1He6b58rsWipsPlmcUqoLFlNwygixBsQCfb27/T&#10;6vUrMTznWRVZoa8JKLbUYMdyjw2gaC3x56vUT3qhjFW2IGsH6SGVm90XLlhqN30256vUB2LV9VNh&#10;5lksjoL2v7db207H9fDnq9QcV2Zin6SWQMxsL6ad7afTz1epkkxNQ6zVBLxrdu5tf46/cOer1TaX&#10;F4J5m2X8pQDY3Gvs1789XqQ2ZKiATLLGuxZHbQN7qADx+HPV6ocEssQWVyCUK6gWFvA29tuer1On&#10;83oqeHyYw28yC5IIFyfo8Oer1OEVVUzYtTyU+sfvXBJBJB7DQ6EXvqCPDnq9WfMddRSTTVRooqRb&#10;t7sZci50Grkk27C5+m5vz1epL4fRss8QhUbZCS58Sv1G1xz1eoRZaCN8OMNBUCEWBJcXa3sFv8Xf&#10;tz1epK49NL5Swqlyu0MR2IPc/Vz1epG1kMDyNLEbk7Qq30v489XqYcTZ6OEw7Q77w19Lbfp9o56v&#10;UzLRShESArHdiSLdge1vr56vU5Yeojo0DRg1Cs3Y3BN+/b4c9XqeaUxLIaadROsh3MDqAb3K6+I5&#10;6vUvaXyqCBWmKqWUqL+A1t39vPV6g2r6meSpkhYboLnXTT2D4c9XqD2rrY6SdqeJPeuwFrmx/dt3&#10;0Hfnq9UuCrTETHGjuzajdfuPEn6PYOer1O0VNDFE9N9qIsdfEg+36Oer1NBokwysqJ6xt8EACrcf&#10;b0FjbxI56vUoJajDIsMariPmEAMUA7KfAa89XqjLFRT0yCD7LEu1tCpIuL/Dw56vVGnpYnYVMsYA&#10;swuxGuhsR7R4/dz1eqNhuHRyYc09ZBuF2XzBoxX+Gvw56vUzzVdTNK1NQvuRFACaiwF/2c9Xq50u&#10;OYjS4c8iokiqQrBrAmxOtvEc9XqeIsakq0XEQrEbVXwsLfugezw56vU9Sy1GIAGWPZG9gVW58NT2&#10;GhPPV6mSoigqK8Cw3LYruvaw8Le0689Xqky1c1bBdYx5e4Fk8bAkWH0W56vVLoRPO8bSLom0gMCP&#10;b+zXnq9SsidocQehAV4JVvISe5Pa3PV6uzFFGrUasIgouGHYXuDe3s56vUyRSy01TI5ZZiVBCjvY&#10;diL+PPV6o1QKPFo2qSpFwVO02IN7C9tb38Oer1MRNHheJhIluWAVtw3XsftEG456vVwqz5s4ZUVT&#10;Hf3tBcC/3Wvz1eoTMDjigwhZ3sgWy2BFy2tjbufieer1T4cxPMvyzJpq2/W5INteer1TY6qrq/Kk&#10;qLlbG2psDf2fHnq9TzAQWmRdpBQK5/etfw9n1a89Xq5UNXVRCaGnJU2AFu9yTY6a6c9XqG2lzL/K&#10;4oaZSJY2Tbu7EMRqCL9geer1GJ6YZgqcTeGmRxGsTKrXsbA66aHva3PV6j85Uq6WajaJmO6J1UkW&#10;sVAIAGvb489XqWmHZohocwTy0RK+6EcX/RnaLqQPbrqRz1eoz2WMTwzFqH5drAIjsV90+8B7wB8R&#10;r+t+er1ZRg2EV2HyCqjSUxr5nlXBJAN7WN9bc9XqDTFsj/LuuIMimNgzRxWBCqQRr9F+3PV6g6iy&#10;2+GwOshBEjhQLAkXHb4c9XqEXL1FQxYZJTVCBXp5CpYkAMO9vjr7Oer1ZKDBP57mGmRGvGzOsYvc&#10;qf8AEQfZ2A/p56vVf36VsiU2TcoQ1kyKvzihluAJAO1293Qka29hHt56vUPWfceenwD5eIqpsTGS&#10;baD87k+HPV6iAZsxCS3mSzAgOWksLsT4AD2e089XqAvNNbXLjCUtJd1qRZ1tYr7t7209ltOer1BS&#10;cZp8NnlM5CLIxUs9gLeFv6eer1IPGMZwGdmjpcRhnq1EqpEpYuhsQL6Wte/j7fr9XqAPG8SqiEnr&#10;PdVTsULclnN/yuO/PV6gsx6prmSV6yBqaQk23EHQX94WOoI1A+i/PV6gfx6RTHG1KxEhcfZB+ySb&#10;XHh8eer1AxiuNVdPVVNIgAUHYRbRnU6N7L6dxz1epW0NTPV5fX9GFl2/ZuNbE37X8Bf6+er1RMXd&#10;sVwrdHAxiVSLroRa1iR7CdCeer1APJBF5rfO7lkdSAq2DAD+BP69uer1JXGqGnqvKjkDKxIbebC4&#10;U/0ac9XqT6x1NDXua5h5OnlEDUHQgnx056vUq8IrWocXWSt2tBDHd28ApPx7Ac9XqHPDaiapxDY4&#10;8iG4IGoNv3Tb2H289Xqf8GkknqKvDZPcZwAAoILf4VUfRqTz1ep8wargppoYMZ8xjI7hAqEgBNPe&#10;cAhSR2udde+vPV6n6koahqmSEhVR0JViLhSL7dO1+er1dY7VJUPBLjbmonjHlrKACQCQfHwJHb22&#10;56vVIp8Lmgw5aimmaoR3G4yW3HdfU20sPZz1erz4dTJUuImCu9twAsTYagD4+J56vUF+c8sYfiKy&#10;wLEHViS3a6Hb9ofn256vUVvOHTynmfzcvxkxEMJC4Nw9gAR2uPj9HPV6isZqydWYdVO3u3jUXa1w&#10;Tcm3fw56vUE9Sj0kwq3Fxdl07AG27T6uer1Qp6mCBf8ASd26WQFAFv8AAD2gE89Xqnx0kPnCqYB5&#10;Fub6XsfA89XqwPVf6VJTuojW9zpbd8Pjz1erIaNYqZpGcaKy7ANe99PDXnq9TdUUVLW7Kmfcix22&#10;lTY9uzAGxv2N+er1cfNo45WSOHQlRf2sPH489Xq4bga1Z2gADMwDG2v0+yx156vU5TRLFUmepa7y&#10;aA6aKBpz1eqTQYdUiYeXPYi4K6a37d+er1CBgPytNViqxBwjRjaVBv3Fifr+P189Xqh4nDRKAir7&#10;4uA3c3J7c9XqDOqpJKSRaosWXdsKEFibk2A1011v4Dnq9SLzBg1Rhs/nxhpkct7w02hja30i/PV6&#10;k5iNNAk94LopiXU3v3FyR7bc9XqxTVYqYoVEgiKrb7P2tTZvgTbvz1eqXhuKQTu64gtlVSfHUdjp&#10;4c9XqcXwxnqCKRgaSRAx1IAubED6teer1KFMKpqPEI46gJIu1dq2BZbfZI+Hx56vUs4qvyHWjZbM&#10;LEaeB8Oer1C7hCUsB88yBh3IJ0Gns8eer1CDhsNOKZKyJ2EUrC/fse/fXTnq9SkOPy4dTrLBGWOq&#10;Dba2moYnT6NOer1LbKmeZqaK+II0gkY+7fUaW7k2+jnq9Rrul2bcKxOmWkrkbzopFMSEE7ktfeT4&#10;EG1u/tv4c9XqO1kvF6Z6cJRxuZG3bzcA2AB/M89XqErEoa3GsGZqFC49xQlibsfC31689XqQw9Ke&#10;c+osjQUmHSqp2OXFlVSDchu5ubez7uer1GGwb8OqAUl6tJllcox0vZhqVBINwe33+PPV6suPegpM&#10;KoWxKnhdIEDWGzuw7ge7qB3vz1eon/VH0p4lU4HMlmjkLDb5aXIAO4WOnstfvz1eoAs0dKcyYfhi&#10;milMTuAbqLNcG7BiR2I0sOer1QMMwGvoHK+cYpXCNbQBnA97Xu2nt56vUMGFwRYPRQSRfpXTdIbE&#10;X3EWA17j6fu56vVjKLSskkKeWSAXfVrFhYj7zYH+jnq9Ty+ysQwMfef3FB1BPt56vUhsUg+QUQ0g&#10;Nog2+97lrmwvz1eoIcWrIBiIq503m5B8Qun3ajT+/nq9RH+oVJRJiksVDGNly7FQBf4Hsfhrz1eo&#10;LaHEYqafzpmWKIbVGva5NhY66356vUMWXsRFJE5QrtqowgDgHy1VrhgDaxPt720OnPV6mTHsRWWd&#10;Vgl2tGh95RbeSe7d9R256vUten7VEtciLrLLMpYeBFu19Nb9h/Rz1eqznp7hy/KR0cSqJYAN7FQA&#10;b9ySNL256vUZHDKmmwunqMJqZI7zwrHGykEBQdx7e06WHPV6kzPjXySJUVLeXGFARARqRoRr/A/D&#10;nq9TGuass+RU19XDJJVhNtMAVVVe9iZBY7hbsoI11vpbnq9TNiuYJ6iIwa7Ad67OwI/d/P8ALnq9&#10;TO2Mz4jVvXEzIkSgFzqFUewC/jb9Rz1eow/TGPE48Bmx2scMCzj39SYh9ki/x56vVL6j5khwfAxX&#10;0rJJGrRtsBUMxbwI1OnjpbQe3nq9Ve2fM8PWVk9XJEIFERTySwLAsxO4DxuO1v289XqK5X41PLWG&#10;hX7KbZRcAFtSCv8AYfz56vVGq2qcBgNfA6iWbVA2pt30Ht8fo56vUC+KZn+XqJ6iRbFiXbQAkEWJ&#10;N+xOnPV6gorscixCOWogXymDLGUJFwTru+v+w89XqRdfXVVRUyUBcbUcOB21A56vVhR46oq8gtuA&#10;sQde+vPV6hRwRpIBGIYjthC2JINyTf2ew9jz1eoesExaSALSyW8v3nIOuth+tuer1NGPY/XQ1qTR&#10;kFCCBGbFdASCb9j3A56vUD+c8ReeZTK7RShSwaNrdu9jfUjvfnq9QMYxjVZBRpeWSsklcI7tYudP&#10;tt4a/Ad+er1JyGsaNZapIQoI95vgO/3c9XqXuXcVqoWjVE80SAAWIAt8O3PV6jUZEVqOOTFnJ8wk&#10;7FuCChIsLa6j6bc9XqF4ZhpYMRlnVQZHjjQLptBJOvjqOer1YMZzzXxTLS0k+2eEAk7u6HvcA62B&#10;7c9Xqap8206SmXzQUNyLkam92vfxvz1eoNoc3SVWK1Neu+EiQgDcCHJHcAeHhf8AaCB6vUpabNFf&#10;Ci1MUzFY2I2g23DxF/afp9vPV6lPhWcMQbFJ55JSqmT3ICAEVbDQG1/zPPV6nwZpqZY5KHB6paaU&#10;uhN1Vi6q/vgAg23Dx7+w689XqU8udquStZlnM0K3Z1UqCQoFgO33k89XqVlH1giw+qSap3RPMBsB&#10;YXUW0B17aW/Lnq9RoOkfqVgwdmp6ytLvv8wICSBfsNfYdBz1eo52W/UtTYlgv8xmlMzRSKux7AM1&#10;+6n2A+I0/Lnq9SPx3rRNiKTTV80dOzOyLGLAhe/xvp7Oer1MOF9SMLWnmEtUrgAqqgWKr9PsPt56&#10;vUMGUuoiYPjMeJOYp4pIkMhNiFLC+t/EWtf7uer1HR6b9QqXFFIFgiqGBFiCpIBH13vz1eoxmCVt&#10;DLTGqUAlSbW1C6afVfnq9Sb6h4L8xl56qreNpJLIVCgAn6R7B+uvPV6qePUt01pasVEtLEBuUgrr&#10;3QXXafhe1xz1eqm3M2TJ0qS1fAPNikJCm2hJOh8dB9XPV6krPlelhTyEp1LMyFyCNLm7ad/hpz1e&#10;p0qMoYXBBHUYdAyTMrPI6yEqVH2QENwCB3Pjz1eoLpKSWHzPJQq0z23AdiDe507kc9Xq54/S/wAs&#10;b58SmtLgBpWA3AWtssAB9PPV6grxIwJCBBHd3uGA1tfseer1IzFI3p6gxogugQlgNB9Hxvz1eqBJ&#10;vkVXkvuJBYEdu+vt056vVixCNPL8yM/pIrXNtSTrcn9fv56vVFM9XTuPmwoWWwtYFr+FvHXnq9We&#10;ocw1kVM7agkNbx+Omh56vUp0MbwrNUxCRomFlt2XXXvfnq9UgNQPEtRGwTeSbaWB9l/j4c9XqxyK&#10;aqJ/lfcLWve9ja1uer1NTxyGd4apbCOxuexNr/t56vU1RLTieSJQdgG657fXpz1erpHgrLxzBYh8&#10;AFvbx09vPV6pEU8qu8RcyMhCrcjUdxp8Oer1TZaSl2tUMGE7WUrb3Ct/DWwI56vU2GZKJiroSxsF&#10;B8Bbnq9SkhqqaN4JQt2cWA0vfsLjnq9UPEPPo4pZaiUAqST7bH2+Pbnq9QcVkjVPmOq7kYEbfh20&#10;HPV6suGgKY4ZG2InusT7D2Pb2c9XqEbB6PDJJi+GTJWFbgmO4v7QbqDcW7W56vUI2G0u8Q0zgmWQ&#10;eYToApFwBcnnq9StpFaeoipALzL9pdSSCCdOer1CVgNXTOgrygKxkKQRqLGxAv4jnq9RoOnAocGw&#10;syTGaR5mlaMuSSC7Xtfw+Hw0GnPV6hmx+hauw1Y6mBtoVGUnuNpDDv4E6XHPV6iLdd2EGJFqoANd&#10;gdtrC48fZz1eomqboqiVlu8qsdvjfSwP0E89XqdaFY6yM1E4JqNDbTuD256vU9Fvl908EYSUgKqE&#10;e7e+h0vz1eqHjrNTCBqgXcL74Rfb9HPV6klWYviB3hAsiuyttZQW0BAN+4+j2/n6vUjK7E/5jLGF&#10;uhS976A2Hfnq9TtSSUqulOG837LEqLqD4X08Oer1Tamukivh+IbZQzAr4X+BI9nPV6ktM7yTNUKU&#10;CkgbACRYaWH93PV6mZqWWkrtyKJNw3gHst9fjz1ep4iq2qIxLVKXYKQApA18bfRz1ep0pUjSNZ6a&#10;wkEZUg9we+46fd+fPV6memxCmoQ8DRlZJHLPY2OuhYka6256vU0MnlVTtTE3l3SC5JsbDQX7X789&#10;XqE/Ik1PBiMVbL/vSQthpcgEXFvjz1eq1LpzBV4ki4nhkNmnQBl1sRbcGW+l9bX56vUbTLuFVq0N&#10;NLih2CUN5bBftXFwLjxA56vUpcQnkwalSlQqUNhJI17hSew9h1BJ56vVEw9KCV5sQqT7iRbgLgAW&#10;Nr/X+3nq9TLi6JX4bE9YdkZSVw49mpW+v8eer1FJz3VS0tQfLkAjLjafFrDsNdCe/wB3PV6g9ra6&#10;XGUgo2RRJGpdiHuBY2tf9nPV6khjuGYjiiSkxAozhIyve4+/v7Bz1eoJpDJgcUlI8LCsFrswsVUm&#10;5XUX7c9XqTVPhRmx1zVTqQ4BAW5aw1N9Ntj9PPV6uabsLMsKqHRnYox7qCLA2HPV6s2JSebS/LxS&#10;iPzlsVt4+0Hvpz1epKYbXpTyPSbUZJboAANCBZiT8fAc9XqUeFVgiotkBVAgEZY97A3N7D8uer1N&#10;GN19U84xKmBaBCAF76gWJt/Dnq9TTVQSPVPvjMzPGSFGg11NydAf489Xqz0suHUJSjxAKknluAgN&#10;yoI0N9PHnq9QaYvjUqvHHACZELkkpoU8ANLAg+PPV6k1VtU1FTDDKpLSXIFu1h489XqWWXMPVqta&#10;SqudpR2sQBYXBF9B9XPV6hIxJ8PpcUmEWoeMeWugAW1ifpvz1epDYhWSQ16oGZogGD2JuRroLc9X&#10;q4xzSNEjRBY4dbgj3jbxueer1LPBqaXEXVGRkQowsO5J7Wt7fAjnq9QyYFhmG09HTVHkyO8PutGp&#10;AJI7fauL20ueer1KnyqGpMbujRPTyFtrL2uDYAjQHx79vv56vU4QYYcV3QxLZhaS5Fxdftaa9/ae&#10;er1Ajm2hqMQh+apkMSb2UJJtBsCQWUC417jxt3sTz1eoG6+mkp5nmtbba2oG72m/PV6hGw/YcH8i&#10;nRF2lZWbcB7wO61ybE20AH1a89XqaJpUqEqaZAQs+p8CEFtAfjz1epaYfiVLKICgDrAqhlJ17G1t&#10;Dr9XPV6h0yPVR43icNo1jYizbrW0uL9tbgd+er1D5BSigjRZ1FxfytgB3EnXtp+vx56vU15uV8Sh&#10;GBVjqDEBKu9dV/wsOxHbnq9RPs1UsgnqQ4UygEKTYgi1wbG/fnq9QFU1akE8kVUyo5BsBck27gaW&#10;tz1eqXTy0peCGuYjzLCwtc27aeNuer1GLynR4Unm1D/ZVktIVAuo7C2vfxtf6eer1C38nJQYe2Yp&#10;7LYqAosd246WH0eP9PPV6l9h2OFcPFRhxG9yhZf3rgnUDt2v2+jw56vU/Y7iavg8ny028jb3sCNb&#10;Ne31i3PV6iyZxgDYtHWYgAkbRsFcagdztUeNzqb89XqDA409bUhiDNGjFAFt21t3t489XqMv0/y9&#10;R47hs9Y2kqtGHGm4qwCghRbQ+J56vUO1T0uo6ehmmhpC9gVPvKpFrgdz2Pw8Le3nq9SAgyq9JTSU&#10;eIRqZRtYbNQqg9h43toT489Xqc64RYdhUhppF2TItk7jafdPYg89XqSFRgkcMYqMOCsACqobAhtC&#10;bfGw56vU+5Xy9BLiEs9YybFQFQQLs51C273Hjz1eo/vQ1RlLCHlrNgNVtXZoCApPbvoR4/Rz1eo8&#10;GFepKly3DBBQDy/JEZa6gA9ww01b22P7Oer1YqX1m5hxXFZIsHMbg+YbkAKiobH4Ag+B/p56vUjE&#10;9YlbPSVT4jKHmLMAunvanRSQfDW/PV6kLF6scxmSbEUlKxCIp7x10JOns9t+er1A1jvXPF8xUrVu&#10;JVCqZGLe8S29bnv7tgb/AK689XqQuK55nXC7Yc0JqmDOTJIqBbX+yx07DQf06+r1EM6gdSK4VNRT&#10;4tMTs3ksWvub2A3sR4jnq9RMMy4smJYglY5/0h0KlLi2vb43B056vUh5cRWUx4ZIlyQA638ANTe9&#10;wfHnq9TXiUlGIFq8Lga5unvkG31j8uer1McimSdIoxsKEX7eOv3Hnq9WNEM7PJJ76hyCt7X+jx56&#10;vVFMyQ1C1VOiqw929r6dlB+jnq9T7HiOH0FPVx1sD1EskarBJGyoI5SwJaRSh3qVuAAVINjewsfV&#10;6oPyoraT5GX/ACTi7W0Nwew8dOer1KnDtqyhTICyj3luAABp3HPV6lpg2JRKlQmIq0kTNoQbWNu4&#10;Y3P3c9XqZsVkooaZoHZvMDr5RJNrG9yT3JA7c9XqbKOKqjqzWRkzXUoBbsOer1eo4qpZGrGVdSLC&#10;1tdRr489XqmyY/X4eZ6mvlEcY2lbNcXtewuO3PV6m2sKosGINI5kmYiRCe19Q1/D4duer1ZJs17g&#10;YQrAiPVjY63sPHTnq9WapxCpjpKeWhsS9tw0AuDYm/tt29vPV6mCsrP5PPU/pQxlXdfQXvrb6rX5&#10;6vU1HEJKaDy5PcMvvF9e3w8LHnq9ScqaoPvSFWEVrqfEk9xr4fqOer1MZmhlq/nhGdqERhSCAde9&#10;j/Hnq9T5htRiVCTTUNQY4pnEm291BHtGvhz1erLi0UUdXFiMbJVSxknzAGB97uouAfgdOer1KPLd&#10;W1XM38zl2Rqe1rktY2VT8T4/x7c9XqF3AcwVNBSraSyE2lCsQABpY6C4Hx56vUJ+F5pgqI1FOyyq&#10;pKM2lrMdCNbnTvbnq9UTHq7EZmYw7IWQKisRcbfE2Hj489Xqb8HxuaOUGpJaVAxEh8baAj6fDnq9&#10;XqHFK2ueod5WaRd5F7CwI1ve31Dnq9SdxBmp8YjQQtKjIFCCwJv3I8O3jfnq9SqwBaLzAFk2XuFQ&#10;C5v2156vUrMMxePD5WZZCruVYqQbFQbflfnq9Swp52paiOrjKyR7vMYsO3s07fHXnq9Rgsh5wq2n&#10;R93nbwzA/aUEaAn2EHS3PV6rTvTf1QrkkpIoajfKbxSINL3X3y3bxIsP2a89Xqtiyrj+KNgrRSWk&#10;3A7UDAm+mtvj+vfnq9RYsz4bmWrzklMrSKJ6hpGXeQFjAOmgsQe9v6Oer1WA9Ksk4LS0q00Q3ILa&#10;kWuP43HPV6jsZdpKShpPKp0FrEdtLa+HPV6mXNsUBpyY3A7aewePPV6i1Zvwyqq59mFKWlcgDQ2N&#10;x/fz1epJt0Dz9mOoV46Vwim4kuoBJ+AIYgWvY/289XqUmH+jTNuJF5MUqynvFl2xAspOvdidPo56&#10;vUq6b0TRxwSLWBpHcXZimhb4i/8AC3PV6uqv0i0ccMSTxRmKJgQNoBAB0789XqcWyDS5Ug+Tw+EK&#10;ilfdXXX+jnq9WBcdiw47XFpDb7x4/dz1epCZm6hIIHkRgAoYtrqQB4c9XqKnnrrZRUcErSq0cgsF&#10;3MNpHh2056vUQTqD1eqcTxuetiqksi7nBuVLDse+n0356vUXnF+ruJyQEFgzsWeyuCRYEhtdSL9t&#10;eer1J+Pqni8tK1V827SyRFLkkHVvdLDwPx/v56vU94d1RxilipKGSqLPJIzgo1jcAjb9YFvv9vPV&#10;6hsyV1mxaCvjNbOw2oWWMuSAQCQB7b+3x56vUI7+o6qGG7Y3KCrKvJYkEC50B1tpfnq9QTdRPUH8&#10;4Hoaabz45U0RvdAYaLra9/p/bbnq9RBuqmdsWzAfIxJyZo7biCNoXWwB7mw156vUVerxMV0KUjuz&#10;0xkLW77nHb2X56vUrMDmp1XykBLtoLECxF7gC/cc9Xqk4qGrytLRzCOpmUMrFSwVgdpJsR/EfTz1&#10;eqfUyzQRy0268sSBBt7k+Nvgeer1OmHYyYXNLWXKssdjbRSO4udO+nPV6uVUYZIpa+Vt0ZsIx4XJ&#10;tb6jz1epjlrrPLSCRd0cdgBawLdra3Nhf9Rz1epMw14p6aOnqY2kdlKsxYA6H7R0Pf2c9XqTVRIJ&#10;pVe25V0OvvatawtqbAX/AFtz1erFjRgjCvhRDMwvtNiQQbW9gJ789Xql4fXV0k/kVYK+YpuFAFgO&#10;xPtBHfnq9UinknrFehitHJHtkRr23XNio8bga+A9l+er1dTF9xSUgFXAubeIOve5N7duer1NWJo0&#10;GGFo47AEILeIGoa3gb89Xqaqd3qA0xmu0agMjDW9+4ufz56vVmlpMBhwaaeqrSZw6+VTeWCrA3Ly&#10;O97gg6AWINybi1j6vUmYamGRvLhZXMoKsQAQpU/s8beP189XqlGamapk+UhVqqAkDsAzEa6gXI+H&#10;bxGvPV6sprFSGm8oNHXlHjdFJ2u5NyfYTb+7nq9UuKOODDKiWVQqxkAsLEi/fXv3056vUmcRq6iR&#10;2R9EtdSe9j+fPV6mbDPPmqAK5iQqknwJW52i3x56vVixCvw6shOHQUrRyDczMzDa1vAaX+/+PPV6&#10;sUYipViq1XcdqXBtct8O3389Xq4JQVNfI08hA2li5ZdLE3H0/t56vVJx+OlN5aEWQ7AAbbrgWJNv&#10;AnW3s8fHnq9TXg7pTq0LLuK3sTrZgNSfA89XqUcGHPTGOokuXnutlPbQ3IHPV6veRTzKsUhCxoG1&#10;JF2N9Bbtqeer1I/MErMrbfeIOraEaXAAI56vUGUVJJW4k9FAlyoBYm3Zu5Pjz1epQpDhccZptt5V&#10;KgNfwGhJ+vW3PV6sFFDBS16xVa+ZGXMg7WaxIIvrY/Hnq9WSl+bppFMoQIshZwlveBvZT7CB3/o5&#10;6vUJeVKyoozEKN1K7mZkY3st7geBv+z6r+r1Dhh+LUte6wQWQh9xQWvtbuba89XqVmHw09FNLEL7&#10;WQqjN+6WJFwPh7Bz1eoVKRqKmpaZIwp2qAL2IsCOwt3I8eer1LenxLCZaMzUb75JSVcHUlVuD4W7&#10;89XqUeDZhw7CpGnNmKRqoJIVVA17XAvp3Iv8dTz1epxwrPmCYVUSPiFQJFhUFQbWGtwPjr+f3c9X&#10;qXVJ12w/BcKmqKIx+dUgIqqlysbW98k9rn2a6Hnq9SFHqFw4TOlS/nyq4W4ttRgSQbeNvb/Hnq9W&#10;Sq9Qom31ks1zYobncSW1IufA28Po56vU0P6jKOfD2o0e3mi9wLEbfbr7BYD289XqS2J+oTDMRong&#10;BaNUbaL6EsdA1gNe17+Hj356vUHmLdWHSBUV3eSImQyDS49hv/Dnq9SCq+oVVj71VTSTSo0QEr6A&#10;kqx23N9bE6eH09uer1JcZimq2mgIBiUKUCk3L9zcfDnq9QpdNKTFcdqKWmxVAzby7WFvdBNh38B3&#10;vz1eo9+TsNp6CDzUcxLHusbqU+Iv7dO39HPV6uv85VfTy1uHU7oPcdW8xQACfsSWGtx+z6uer1AM&#10;erGKTZiTCHLTT7W98kAFgbgAAH8uer1Hb9M+IYlPiEeJV0o1dSjoblQbg7h4a6G/hz1eo1mf8R/l&#10;2GibEZzJMUZfdNmYe0HuLaduer1EJ6jZ9h+fNNTt5pVAoDkswJPe/iCPz56vUBq42KvE/wCYbvKN&#10;OWAsQqse53e0AE2Ht+jnq9Qv5azTXyxRQyoPcJdX7Bu+h8Dp7f7vV6rW/S1XxVsUpvvkdQWQEFgD&#10;7q6ewgfl8Dz1eqwFJ6TLmCHygxRk22sBYn2Cxtbnq9VUvqoz9FSr/MbipiVJY1jIJ961iPiRowv/&#10;AE89Xq198+YpVVclTVzsHYO6Bu20XNwew07Hnq9RXsXeEYp50A2tErMAWJRgD7CbX56vVho6nCYa&#10;+SXFJPLDxSbV1I3EFlA1FiT4+HsNrc9Xqc8s5k24tS4kzBRFeNVJF1C6kj6fvPsvpz1eo93T3O38&#10;+h/Tgx+dID3ABsAAWPt0tz1eozcuY5sNhiwSp8mxUBHjZWAHt3KWBIHs56vUA/UbHzW0z4dNLI7I&#10;C173BGptYkgHS2n7eer1VXdWahJsThGIkrCkkj7QxFri1mtqQB4dvEC/PV6i6VlVQVLTbAyRppGq&#10;k2vfwtbnq9WJMSSepPmrtDIFY97Aez6Oer1dx4vSUdO0tVukFwir4kX056vVyr8wxSI2yBlUWA3H&#10;w9vYaj6Oer1TqCsop6RUlF5yDpf4/Ad+er1ZKyrp46eOlnkYyWPv+B1Nt1vEDvz1eptOIoKchgPO&#10;ttuTqB7FN+x56vVNhzDRxyaBgdpLXsQSO3h489XqytXLjItENvlDS1u59gFvr56vU4Uwnwfa4kIZ&#10;k3bba7SO58eer1KuKupIm82X9JG0aqhuRZr3Yn4W8NPp8Oer1cWqWmqTLGxS52hRp7uoB9l+er1d&#10;LgDgTrK1w8oWMgX3e0k/A9h7Oer1CDlzIP8ANZHpYVUzxkEDUjadNbHUi36689XqMHhHT6koYYay&#10;e7gCxW52gi69r66XOvPV6hCGBYfLOJImtGbMrjsCutv7Dz1epV1c3yApoahFMJbergAE6Xsfp56v&#10;Vlp66neRGmCNIr70jBO49idva+nPV6jCZCwv+Y10VTAtkkJQBibgMv7x9oBuB9HPV6jQ5d6bQQ10&#10;flOzyoPeLgBSLaBT4/T/AEc9XqMHgHT2SOgZGLfMRtvSQodp7dxpqB4c9XqFCfDTheHfLwId8ssb&#10;qLfae+pP9HPV6llL8rDUpAze9CoDubaNe5I7j2DTnq9QsZGpsSgxESYuyt5kdlUG9l33DG1xc9v7&#10;uer1GHqq2E4YKNBe4IYdwTqfp056vVRJ6xq2Mz1dVGS24uNeykHTQa208eer1U4Y7V1lQxxGWsMx&#10;SRyEuLdrWOgOl+xPPV6g1D0qLPNGPKlN/fJBCk/AeF+/fnq9Sdqq1qqoSGrUtGgJYKf3gDY29l9e&#10;er1cKkCWmphVjzDEh3kDU+N20Fvq/o56vU1vWxzotDQ05USbgzkj7/bpz1eqNULVUnlUdKFtCqhZ&#10;GF1YA+8NPG393fnq9WaqZ1nWodbm2697AWGt/wCjnq9TStXIaj+aRyFkDbDGex8e+p0Hbw9vPV6s&#10;UcVPRq6qWdGbRGOgLG5INyT8PZ4ac9Xq7MqGpFSqKAm4e8RopGv0e3nq9TxMYJYvNpIrO2vtUqTq&#10;Qde/gOer1MeP11HG0Ms+y8hClFGywAt4WF+er1M8qUTYm0091UAADdbUdiCDbnq9Th5NE9EhkQsu&#10;pR0bXU6XI/Xvz1eqfhCpT4hPLVE+SVCrGLaNe5O4g9/Ac9XqcCjVdPKkLK4jO8kHaTY2AFvZz1eq&#10;fh9RUVVL84pDb7pYafZ0v9Xbnq9XDDap5FeKpbaFkUlTpex8Pv8A1156vUp5atGq/IBWSNlFtfZ3&#10;N/A89XqkUlItPUPUoVZdCo0Omt7356vU7yVE1LholUKsbOQyeYNy+w2UEgfH7+er1ZosaqhCUUrM&#10;7qAWk7Be/fvcc9XqnjF5hRhZrFXIWO57EGxPhbU3tz1epSVGImrVZcQfzDEioQ2gKgXABtfTtz1e&#10;rlSVtLPIuJNGYd+4e99kFRofjcf289XqcqXEwf8ASJyJNwdL6bQtvDta3e50/Pnq9SkoMWq444vl&#10;rOL+XYD3TuHfTnq9TthuNRRzt80GAFv0YuQL+I+F/Hnq9SlkxanaOWrrog7MibEHgT9ki/c/Hnq9&#10;U6rCRrT4jSjebESKAND7Lft+HPV6odPEn81lrUIiRgt1buCPGw7jnq9XA1NMsklHRPui3uXcxsAp&#10;Zie50tbS2tuer1PGCVCSRPRxmOFA9veAIsNdxJN7E9ra89XqkTUxiqttFIlQqxlldWBUPuttXx7a&#10;89XqZZK2sgSVkPlhNvmdza58Pr156vVxx0JDg0M8836aWVkYaKUjWx3MTpZrkAA3uNQL3Pq9SRIq&#10;WnelqKgzUiEeXvsSBY2v9OunPV6m7zKeoT5WN9wjB+BBNyD3vbnq9UOsqIxEoq7tLMgXxuPaPpI5&#10;6vVhxWvEuLJUVbt5Ajjj2r2Gxe4Ha5Hc/Rc89XqaoElcVGI1VQqw7dyAghmF+x1NiB7f7Oer1PdD&#10;Uipofn4XIWUIBuFm2W3W1FwT4+P589XqUVElPg9AxrJGMITZEl7BL6jba3a/bnq9TBT4Hhwk+bCu&#10;yFgL2v4n3mtYdzz1ep8p6laGrWFJy5LhG8LRoCF7aA+J+q+vPV6hLy5iFJUSCcqxdHLAqT7rX8ba&#10;EH2Hnq9RksLxahx/Dlp6eURXsZCtrBh2/h4c9XqV2E4pT0mIrRV3uxSFg5NyXAAFgfC57c9XqHCk&#10;mnVKSjqHLRg6qVA2gC6gEa+zXnq9QS9U8zH5yop5QzROqqhUEWNjqfDvb7+er1VsZrzHNT41HBIY&#10;UqVd770Vk2jsLNodPbz1epB12KPHMZ5iGeV7NsWy2Pug2HgPh8eer1BnmfHqXBZRJXOfkxIQWVSx&#10;J8BtF789XqSlfmihaFaumkZoF27SUKHU6AKde/PV6r2Pw7szfzPp2cLxWUmRblJCRcq7Pp7dABp9&#10;J7c9XqNv1OejrFgpIixl/S+btuAyjsTra9tP7eer1En6hYPPOz4eAxp2IZbaMRtJ2jxHjz1eou2K&#10;5bmjqI6qNNY1XYrfTqPpH7eer1BtimDVtTPK8ZVEicbja4Jubgewj289XqT1LhclbiT4kwaNNu3Y&#10;dN2tifgTz1eox/TyGGBqqjksYztVAo1IsDbW3Y6X56vUa4V9DUYSMOiJmnEcjsCASTawWwH19+er&#10;1Bd1Cy/C+X5jtMSmNDodfM1uNfD+32nnq9RA89ZfjpIvIaEtWQEzsBpuV9F8L9h/dz1eorWa8cWt&#10;rPlKmNVTVmK3Pa9wfj4a89XqRWH0GEzRtKG3MSvZrWF+9u3389XqS+YcFmjrpquQhjMdxNhdyTof&#10;iR2vz1eoJcThaXEnSPUjsvsJPf6uer1NBp5GlMLBVksSG72I/u56vVjpqWcSfzJ5RujVk22Avrqf&#10;r56vVzjq3SWMMwYAEaG5ufZr7Oer1T6vFI4qTzoyQTcMbDuD2Hjz1epnqsSM8AjBvIw3XvYX9mp5&#10;6vVlieWjjBlIKyKVbbYga3sDr3HPV6p8RogWWlDsG26Mx90j2Htr+XPV6udVHiiRtJIibT7p1FrH&#10;89Oer1KXBqOppKApDMuyNQxjce8xNrhWAtYD29uer1YszPT11VIaAbbIu1b/AGWtY66dz256vU0Y&#10;dS1cDQzqpuXs1+1h21+u/PV6nA1r/MNUzKrEuGUXHh2P1c9XqeqjMFNPIsswLS6i4tYj+znq9TOc&#10;Tmmk8xRusGshI1Fvz56vUkgtQjLUKT7594a9j7Po56vUopqj5SNKOA3AIMTAAGxFzfXv9/089XqF&#10;tMw4fLhaUM4dmkHvbbKwt3APjcac9XqSctfKtY8dP76yWQqwF1ANwB7L9jbw+7nq9UKLFK9kEaU6&#10;WRizSEndt9h07C/bnq9XChjqKmsekkskS7ix1uCRfU356vUvsOxSpjwHyp4w4KNs2gBwRpqb+weP&#10;PV6gsxFZjUbIFYksGYHvqfrPPV6peF0lS1Y1FGikMvmMTpoBr7Be3PV6lXhNHg9TiVJ8/LHR0c1h&#10;JLLu2qrG24hVZvuHPV6mOXCRS1rrRS+YFZlG0kgpc2Ivrr4Dnq9QsYBhKPSU9VDUyxO63lhCqU73&#10;BYnX4Ac9XqOR0X6f02MVKx10KKVDOzeNwTtJHsPfnq9RwsqZVw3AZJaaJUjV1Z2Pcbh4/r/Tz1eq&#10;XQUUVVPNWToVKyPH7SxBKhzbwPs56vUusDgTDYXoEUeaA41JG/d2I+I0/t56vVjqpGwWnWOKNiJk&#10;cGYkWJ9g/wBYHS4+/nq9QKY7XV0VOlNMBMZpLlSRcgXYbR7bC/PV6mamqTVPDTTxbgAd6AEXUObX&#10;Ht9vPV6h5ynlD59dssQV1K+Sik7QhAB7W3WHgb89XqGykpsMyZh08mLyC1laJXsBstqx/PT489Xq&#10;Jv1uz3R4vhr0tNMUot/vNclQfAgCxUWH9vhz1eqs3G8VrZ8WlqYJEMYDR3JBIUH3T30Ntfbz1eoJ&#10;MQipRVSQNucP77kHVidL37/Dnq9XDDaLysP+YgBZySQL9ha1jrfTnq9TpH/KsbpKiqeR0qYCkbpG&#10;brtGg00Fye5Gp56vVhqKKjw2UzSIZom93y2N9fBvboe1uer1OdBUUEqXMJaWNSSAfFiRc2v29nPV&#10;6pNHUSCjnjP6QkkkG3YX1H189Xqx05hjmkhnG1ipDAC9rW+Fgf489Xqaf5VPTx+Y8e8Em9iDcE6m&#10;/PV6mhsQwumklSdRqVW/gADof2c9XqcBXRJJ5tNEGv7rG+gYdiL97c9Xql0pWsSWYxElAQRpdrC9&#10;v7+er1RMLnauk2zQeXGb6Na6nx1H7Oer1KDDsSWn/wBAgFpGW7OfG3fwI156vUt8ttH8t81G8aSl&#10;QGLlQSAToL3Nzr256vUJOX1w6trUN3M0tmABBUKt93gTaw56vUtYsMlkri8IV6d2BYNYCxJH3ga6&#10;89XqkQUWE1uKFpGMUdKTci62FyLCx7D2jnq9X//S0vKHpRX4lRphU0ZYKV2tbaSTrofA+PPV6hQw&#10;7o551LTUPlM8rOVIOpvcW+JP7eer1D9lP03JGhXE4HhgSS7ltQRa/ukX/brp4Hnq9Q1YV0MwqGaM&#10;YbSqZI1LEXsWW1zfTuB9/wBevq9SvOTMAqrLVgBpA21dASb2sdB93PV6uRy3l2Krgq50VHgPlIO9&#10;wWAI/bz1epQVGDZbpcR2tGFljZvdJABUjQm5t3JHPV6gtzm9PhGICOFB5Te4VUqQT4MRfQj4fDnq&#10;9UXCM4YBTJsxNDJHtAVUcKQw0IvZhr7D/bz1erJX9UsN+QqKNYWjIlfy9zBiVIAvcafQOer1BtT9&#10;S0opI6MswuSS9wQvc6ixJBF+3w56vVhbqrhvylUuJUE1TM0bCBoJY0CPcbWcMpYgi4sCDexvYWPq&#10;9SLwXqY8MvYhvLJ2lrkEm5/o056vUJ1P1uocUw2M0UrRTowV4yNgAHiLi+g56vV1iHWX5SKRpn3M&#10;CVj1vuBGl9PAnnq9Qe1HWzEZZo0p5Njr9oC1m17c9XqXWG9YInlii96F5SEDdxv7m1ie3fXnq9Td&#10;mnqjiMavQx1odWL7msLaD3RpY9/jz1eoHZs9VTU61NYdkl1IX23uAe/1/wAeer1Qp841k9PMIHGy&#10;Nh5hPfte9voP0fA89XqdcndQxg1VFUXDGQopLAHQalvbpbw156vUZnKvWJsTxNPLqCirsG4qQCWP&#10;3+7z1eo3+WurVFBKpM/nKh2OQ4FttiAv9PPV6jDZR9R2Gx1EccBMRlZ0DBwGsO24XNwe3PV6jZ4T&#10;1owarp4Hp5445ogC6M991yR2156vU6Zomw3GcrfO08kRlDuPcBBJb3tT8LeHPV6q2c4dMKzMWLTV&#10;CojS3ZmJ7Movpc+3vr7Oer1ABmrodNidI9LLRtFK5aNmspLHvdde3x+nnq9RC+q/p8fLNW000bGP&#10;aXIcAhWX2EfH6+er1E0zPg8GGyrFLEBJJJcOe+ntuOx56vUynGvk6yKljUe4wJOtgP3jfxA56vUY&#10;vIeNU/zUK4fGZInszMCAL6fQdLc9Xqta6D4lha0K08zBJJrKEJBuf6eer1WZ5LqH+UpaUSFnmA3F&#10;r+6Laa/QBz1eoWqOrxWnroILCSQObqDoY+3389Xql4tjGFUSLPATd2kAAX3VIB3C9/D+P0c9XqSc&#10;OJRUOMyF5z/pqgoWJFja5uBbv3tz1epkmxqsGEVMpZZVYhN2txY6XHw/Xvz1eqC+ZXxLAn3ylZlA&#10;UG5LOLixI+Oo56vVCx/Pc9fH5KsE8lFUNfUEewePPV6stXnuCKKLDTIW9xZJA5O0juLc9XqDHMHU&#10;GnxOplkMkkRQFSdhVfL3XNiRb7r/AJc9XqiUWZZKlJcaefdEqqqfZBNr9u2tjz1eoeek2b6zCs1P&#10;icVQymcU6SkGwfUgG3a9iQSPhrpz1eq97ornNq6CFophJEsZGpX3z7B9Fv1156vUdjLOPpJTIZU3&#10;W23tbt2Fzz1eoUom3S2VftWPjYA89XqeVhiJuy38dAOer1NtVQ001gygtfTx156vUnMRwGldtzA6&#10;+Gluer1JeqyvE5Ldl+NtOer1JqryUjH7Fwb3GhH6356vUmqrIkOxpStiT2sDbwHs056vUjMW6eiV&#10;m8sKS1h7wBHwJHPV6gTzX6d8v4xHMtbTKSykXH5ge7489XqLB1I9EPTvONMqRQmOeEAA3+0PEGwH&#10;PV6iAdRfwxsCq62sxCnoPNB3HaLtcgW0P5/fz1eqo7rt6FsxYdXRmjwqahQOY94C2kANy2gNiBpo&#10;PZ8Oer1Gp/Dl9NeN5YzNVQGgYrDOsvmyLdrE6ge7a2mtte3t56vVtP5HOHYZgCYcoMciKJD7pBU9&#10;reF/o56vU/5gxiCipBJUS7YRuBuBcn489XqK9XdQsGpKwGskVoZ5GSO50dhqQvtI7256vUjsXzpS&#10;wqlX5W5LuACQQAbDXQgj9fHnq9QFY/AlBVzVKg+S4XdtYlgp1Ou3W40+/nq9SKo66mimSKkZRdyV&#10;BsSB4XHt789XqOZ01qPNp4qgx/p3Ci3gBrYnnq9RncLaV8PV0AXy2ALbTuv7Poueer1KfyTIjQbb&#10;OTcknQm3bnq9SaqaUpCZypWxA10Fuer1dLS/KP5khUjb3GlxY3v4c9XqYMSnfZE8Y2i+5RYiwOlu&#10;er1JOaZxPvSwXeVIBtdr6256vUqMLDx4fIagbRcCz2JA+H9nPV6pM9ZvqUIQbPKA9gufHX4jnq9X&#10;OmxB4FMkUe3a1mY2ANv6eer1Y1xCqp3JhZQ7HxsSRYc9Xqcq9qeKlWRbeZIAQ5vofH6789XqLdme&#10;VIF8mokJjJZRbXQn7x2PPV6g9nhgJDybkg2kqdbX/U89XqhQvSPHtcXddmjC5VR7D4X56vUqaCrp&#10;zD5Tm8agdjc6d+er1QKxqeWkkhdroCz9jZAAe2uvPV6ic+oXrCcoZdkw7DHvJUwBopCVJDAbvaO/&#10;bw/Pnq9Wvp15651uM5jnpaqYswR1l98i7r/hXsPo/t56vUQHF8cqMWeVryPGzmRg9gQQLAkWv2+v&#10;nq9SOq62Rp4zAACtgbj7Q/bz1eqXTYVW+Uso1t7zKLC1je5+nnq9T1XYRNW0bTBRucAajtfxHjoe&#10;er1CPgtfQ0NElJicZO0KpJF9SNvh7e/PV6guzm0MNMFpjviVWAGmhLafcOer1BO1U1NKzOp2uFUD&#10;wBB1789XqZsZqa6mqkRY/cfYwHiL+P0Hvz1epxop6NaGSnqIFeSWQMZDuuDYjwNrePY89XqhNdZ2&#10;8y2y4t8AfH6+er1QqqNzM0Hg4Av3BIN7eztz1eqDFVXxCWiT3Wi2Ag6bgRe456vVLqadK2IxmJZk&#10;udysO9u38Oer1PcmFLUGEqvlhgFVQTe3YjT4+HPV6n/L+X6IVIqJl8xYyF902a3Y2Ov6/Xz1eoW8&#10;GwjCaDEjLQwrOi3Xy3JO0keJWxJ1v/Zz1epeYfk2qxCqSoWxkbtHf4Gw1tr7Bz1eoacIyUHp1Ne4&#10;E8ZC2O439ovtsCOer1DHgofBSKupMexyF00N76e3uO556vUjcZxJmxc1FIdzCIp3DDdewZreOn9N&#10;+er1F+zhPWVUUs7taSFjuIsLgeIsCLkfDnq9RXcdxbEJJhHK17gm9/C/b2fG3PV6kwZJZZDUVA/R&#10;v9ldtrWOmvftz1eqLWVEtRIVCbUBvY/Ta9r89XqmGrkSMCRSY5DYhbi3h39l+er1N7NR1koZ/dCk&#10;m3gCuh+/nq9UBqy8zQNC0e43V7ixA1Fltf49+er1YaWSpnWeOoYk7rhmFiSfZ7fq56vUqMEiqmKJ&#10;TN70QANwO3iBrz1eqNmSmM1R5En6T3gSoBsNQR93PV6pWF0opaRWkbaAbbie2mvPV6sVbX+WrUdE&#10;+8uwF/h2tftz1erFHX+XMzEeasNhfQi49o1HPV6kdV1MGG+/EpLPI7Hd+6p1J+A56vUicUlxda2O&#10;omfzKbdcAC1iPAnxtz1ep9w1quXDRU1ygzbmZVv2BJsPjYa2PPV6nyjicx/pVFwp94frbX4c9Xqc&#10;MPp0DKQDsvuPbx00+jnq9ThmGogEZPl3VQFB0JBHZvr56vUGWPGrhhR6YbEZgJX8Lnux56vUmsSw&#10;6eRYoEkWRgjNde9ibksfrsOer1ScGw6WFS8jrvU7RYixUj+PPV6nWaVJ6cU1CdIgj/EjXTwtrrrz&#10;1eporqz5qQ00RDP7wJkHYkj+P69uer1YMKmlpxPS1gBUEaE+3uAe5t7Oer1SqvEaqkjV8PjtGzBB&#10;u8Tz1epxLYfM0OHVO+W1gLWAB7kd+3w/o56vVzlwh8Kgllw9meMEgRhtAe99T4duer1Jzy4Y6gTx&#10;IRKYi32vqYm3s9nPV6nqnp6NJ0p6mKzEWJNt1jft4WPf7uer1OFJQPSyvHMAsUZaRSfEWNhb6Dz1&#10;ep8oa/5qlVCvlrYke0qD3+vw56vVmSGGpqnZo1UA33HWwA9luer1YhhMTGeSCIsyqGDmwW5/s56v&#10;VIqI6qHDBLIoBXaCq2NjbU3sLjnq9UlKSRpYZJSAsQ17HcSNAR8Dz1erDjMFesJnpZY4iCu5XAsQ&#10;T2v3+jTnq9TW8JqvMkgZVcXB2+GlgBz1erDRYK2Hsx8/zI6hl93S4a2rE9jfnq9TNjcEkEprIyEM&#10;N9LA3HiT9Ph7Oer1MCVcdVP8zGjGMq+4DuD4WPhfnq9S5wyoklZKSpQIdqspt4m2nw56vUq4zHTQ&#10;JJNtLve23+Fv19vPV6nql8xmEMb3V1v9dr6aX56vU4GCQ1m5j7jKCbDUX7A256vVKoKgoX93aqmx&#10;Y+JHj7eer1KOhrY3MiuAEGhPwJ1bX2fr8fV6jN9HKUw14kibckpVIxqCS1zex72Avbnq9Vg9FmDC&#10;sNwd6uZwpDBAbKCbLY3+vnq9SdqM2QSYhtpDt3AaC5vrqeer1CrhOe6vAKZBTyMzP+7e4uxAIB78&#10;9XqOR0uxmfHsUkerMUcZij3S2Gg/w9731156vUvcYyiKxZ5aeXa5b3C19pXS5+zb6uer1Fuzvg2I&#10;YbLOcJqFq2la7aWCsNG8Br8Oer1JuOsqsFi8iQbi+xjrcMe7C50BBNjz1eoyXp6y7TY3munqK+n3&#10;oHN9BtAJJuO5uNOer1X9ZP8AlsEwWGgSMuNqgE991tNBz1eoJ+qmPUD0qU3nWQBlK6kgg3sPzPPV&#10;6ihZhqBV1iJ3UIXG0m5C+B8O5HfXnq9QNY1iVVJL/MZEZSqvHuBAJU9voNj356vUDubcVoKhf5fW&#10;RhygEhBJNgSotfb3Bt+fPV6gtzbUUNNW/MVsXlCQE74yAAo+I1GmpPPV6g7xmWKepkGHSB9wXy31&#10;K2tqvhqCNbc9XqD7Ml5R5lQ5FQVD7XLAAfRf67Ec9XqBvEY/maiWqp5RtCKGuQLBXuSv0jx56vUC&#10;mbqimpqipZULo12JLAi5sFIGhvfxvr+Z9XqTtNiixKTSsf0kY3WZtykGwUDsL31PPV6lHHmYLSii&#10;ophI8agyKGvbve/sN7jXnq9QWYnDhjSDFzIxnIZUsxsL37jt356vUk6jEKpaYxVK+ZawWw11176e&#10;PPV6kxVVtPPWJVVEZLLYBQbC4Gtx2I8Oer1PCZiecCR6bfEpsdtu9/G9rjnq9Q94DmE1cwr5kEpi&#10;WMKqWO0WsoIFux8deer1CxhMMDrJNVMEkZQ4ItcEk6e3Ttz1eqNT19fT0zQSRhonaQiRRcAg6hiS&#10;Tex8Bb+HPV6lHhgE1HUCoYbXQhLH3r2v42PcW056vVGgw6q+U+UFpo5CC17bktbse9u/PV6nxNuG&#10;U8FLLKybkZgVUE3FwLj4nTnq9UvDBSVu+uLXlMbRkmw7C9x8TfuOer1MgwyWQC20h93tJBIuCfaB&#10;rz1eoOcfomDmjpREgkIUOQbDcbXIGul/u56vUVLOmWGcPTyyKqgOHciwJXQWHx789XqKLjuE09Be&#10;lBD2IBv7Pbrrpz1eoOZ6ukjkE1aPdYld3YCw0tz1eqLNUlIFkjQsZ91zexHex7djz1epurJo2aF6&#10;lg8kd7aalraA29vc89Xqy10k9ZTefTnYzXHibeJ56vVLWqWGjXzVBBCrqdSfE27a9+er1TqxG3QR&#10;oAPNHuGwvcd/v56vVNpqmBqVIRHudZCC/c6Hx0tqR4c9XqkmFqs7pLKqSbQbd/E976fRz1erPUU6&#10;SuVWymPUt7bfD4c9XqnxzrF+lUeYroe2vf8Ao56vVLjqag1H6UB7bbX8DY+3xHPV6s4wfDBVmSsL&#10;FU1NtRc+N++hPPV6kHi2H1DebHBdylyfYoJNj/bz1epDDB5HlkYREBBYubWII7/HXnq9SPxHD6si&#10;OM6yAn3iAtl7i9vE89XqnRxLFQLSRlGmYEOD3u37t7X56vVkppZMMolRh5kUhK3Glj7R4W+PPV6n&#10;PBsQ+bxPbXA74QVB094Dtrfw+HPV6lBRtVnEpHqDYs67HNjZfZa/3356vULeC45h0Eny9ZYq5ABI&#10;76dh8eer1C3SYth6SphyqwEsTyRkAkALZW3H7IJJ0Hc9x8PV6lfDhD1kQooJ7KwAsFsALXY7uer1&#10;LDDssM+IUtFIAkd9u467mtoPoJ8eer1GPyFRNgtUsqoiTqbLqSBY9+xuD20+Hs19XqPD0dy5iuc8&#10;TgSOLyJZSxBRm2vYldT4H4Hnq9VyvRD0ytT4VFNjyGZUZXbcQASfEeJtY/f49uer1WMZZyTl/B4I&#10;lwekhjjYAyXAJLC+pv8Afpz1epzkjwykQV1XErHe6xqb2Pe5+Hfnq9Rf854lRzGWG63XcsaWAWx8&#10;FJWxv+znq9RZs2UeBilqsPqoVLTiygAXBIHY/H2jnq9RI88dGp5kE2GU3vRq5ktZiQ50vZb6XPw+&#10;/nq9RYMY6P5qoqlvl6VliRVF3QEggm47Dv8Ar356vUHE+WsSo5jHMjRmEAMStgPYLexr89Xqfqum&#10;WOg3GP3lAJG0WAAGv1nnq9SelrhWyRCGKOBY5pFLFdpLKoIa51Nif6Oer1BlmCrr6alq1bWVwQx+&#10;1r3G36Trf+nnq9Re1xF5CVqmF2Li2pJN7KfHtz1eouOe1MHzTQuPLWXy7m1zu8QO5AGpPYeNvH1e&#10;oFamjw2dYTUAi7+y920seer1Kv56ShpYqZEN76sddpBvck6EW7W56vU3YZLHVyTVNSwViSUBt4fH&#10;2E89XqNL0SwbCK6KOsMDSIZ1dwjhXNj79iwbuLgAi3wsLH1eqxPBHpqOgkeaJh5mrMdDYeJtr27+&#10;3x9nPV6nI19KaOOSjiMSGwRlJYkXHhYWBH5c9Xqy4msclfEKpdUV5LWNgLEL8Be4OvPV6majoYMT&#10;20hiBcWLOugYjUE30+HPV6lXSYP8s0lJCvvAg6m4INrgafr7eer1CdlXJlE0pp5CI4pfdYMCQNx0&#10;uOer1C5juH4JlXDEo0AHlQhVBNlGl9o8Df8AXvz1eqv/AKh5trcQjlikcL7zAAfHQG3tHPV6iU9Q&#10;hW4pUxThT8xG6KHVjawOoOtuwvY38Oer1N64ZTpF/OKyUs4uFLWF2At7w7a38f489XqDTNFQkuJJ&#10;PIWBiVmWzMVuBa1h7utz3Hx9nPV6gFzNXvUF5EAZnGzQ2A100Hs56vUFlXiFHhqF6kMsk7eGpuB7&#10;R4ac9XqapKnD5KT5qqZxPJ7ygEgn26/strz1ep2y5h74liMSq20SaWZgLk9rk2A1+PPV6hajqIsK&#10;rXwquAeopnKPsYMt10sHUlW+BBPPV6lDTZjV91UjEuupHx7W+NvHw56vUzNWtURTHzfd9/zGvezX&#10;ve/awXTTnq9QZ5gxqAGWeVtq6xqTY+746dxf4c9XqDqfHKZoncKXVWupHawGpN+3PV6sWHy1OITm&#10;SRSlNaygeO6972+/+7nq9Qo5TwipkjEFLGZNhUDxKqTYfUTz1eo6GAJQYRhcNNUxnzI0DK23S99Q&#10;fD6uer1IDF8z0dCz/PkR+c2jsQALeAP0c9XqRkuY6ZJPnof0rG8f2vA31v8ADw56vVGFUoG+vshC&#10;l1JJt37d/r56vU1LXf6bJilPbbsT3AQQxHiNbXPPV6nibF/5QkUdJL5qsokK2vZzqQCddL6+Hs05&#10;6vU6wZoSsMm02lkj3WuLg3te3fXvz1epwwjGZKRUtIQWuobUk3Pj+f1c9Xqi0uJyUuKz1DzuYlFt&#10;g7l76m/ax56vU/V+MpTwGXaWYW97cSLHUAD4D4/fz1eqVl7O1TRVzPU9jcW0BA8PG/189XqMLlfq&#10;pVx5W/QT7n833GJvtIJBBGmgtr4/dz1eqdiOe63F6xKxpWO21gpIJbs2na1vb/Rz1erDg3UuSDF4&#10;4FkPlktEw3C4BN7nv29vPV6jU5K6tYcq/wApkLMZQoNrEkg2AB0H8Oer1H06e9WcOoY4qWjIjUqv&#10;unaSzHwP3d/Dnq9ViWQM7YVV4bC6Mn6WxI7jcNDf6Lj8uer1LnGaqPMdJJhptoyuNuoUdrA9/D8x&#10;z1eojfWfK1O9bUCqV9B9gC5JYd/v8eer1U9dVOldTT5lkxF1kY1QJLDQXXS7A6advb256vUXgYEu&#10;F1c8cvvuAR7R27n+HPV6lQ2DV0VACTGoQKygaEgizAnxBHPV6kfV4HQ1TS0yIGRJDJIo7EgGxGtr&#10;g+PPV6gYzFSxCKZaOIe4T5lrAXNhrYC5AHfnq9QSzUc0VGz08ZBmuNwBOvgL/Rrz1epOVnzAphTJ&#10;SGXebNMWHjpf6j+vfnq9TSZYFkFGie/H9onUMPZrz1eprnpvm1c7ghIa40+ze456vU2QU2IVCLPD&#10;HJL5JuWsLL4XPjb9vPV6nqKmedocQmjAAbaGI0uR2+rnq9SihoJBA8sCNJZtpOmgIN+/hz1eqMtF&#10;DTRrhksNo0IIYW1Pt7c9XqiztVwkUTkeSQCDYdr39l9P7uer1ccfkirKeGMR+XZNl07sQe5JPf8A&#10;Z4d7+r1JpZoaJ2hlHfRrgdhp3HPV6schhxOnjlgsPLuP+BHbw56vUocEgilcCoju/ctrqBrcjnq9&#10;T/XYR/NYTQsPJPuMhuQT3tb6jz1epLtSwq8cEjecEja7m19yk+Hb9fr56vVyaopYxFJDuLy6Waw7&#10;dyNOer1NmIqvzoaqBbeRewJA9nPV6mZ4IIquSQa6XAHtH5c9XqbYRLU1DQBlsdRci+nfnq9S8wqf&#10;bJGlIqxsdNLDsADqOer1CdhLtVIEqGIYAa6fZubW9o+PPV6hdwtYqKtFKbHapbzTY3uPsg/A89Xq&#10;4S1FNhDF55xEswv7xsAb+IPa4+vnq9Rn+lOJNKjVssRZHeOLuDta3gB209vPV6jR47LWNgZLybNy&#10;qvaxAvrb6vHnq9Vf/V3BQuPyUFTd0qAxkfTuALEfA6DTt9fPV6imyYfFRVUq08Lh4ySWIvc3t31u&#10;Oer1PWD4ZNVyRRQL/pRNiPAAnViBft4AePPV6nPEqWohlnjrVMkIFoSoCtcaG5F+/PV6g+xPHNsZ&#10;pJ5FsCL2F2vaxAtz1epDVjS1Gw0d2EjsF8CTe5H1c9XqlUeHVFHWxzwbSEuxLKCL/wCGxBB+N+er&#10;1O9NSCCcyU6rubV/Za2o07c9XqwS4Y9YHqalkTd7wA8FA0A0vrz1epN10UcMCSMtl1sLamw/bz1e&#10;pPVNSCwkpe590j4H2c9XqfcCo6nEJhRIhJNjp+Wnfnq9T/i0NFSUM6UJ3sqoDa+l7Bje3t7c9XqQ&#10;NbU0TRsKT3ZhpqSb+Pjf8uer1YaFKvEKlVchVAHYajuOer1D30xwWjralqmoUCWlk2gE6nQm/j9Q&#10;+/2c9Xqt46C4/hxqaLCWiCotFMNziykoLasQArm9lXS/gDrz1eoztFjjUWC+RVossXuhSLXRSe/i&#10;QQOer1JjE/JqKQbm9xy5j7anwvz1erNUYPVLAopwNyhQQ2ihbbjodTYezvfnq9TVmbE6Gny6+HGI&#10;KixMUUaE66697WuAOer1EJzDitNU4vJtYSU7tdFYG0bDQHubi313+HPV6k4IrQy/KggxAEPpZh3u&#10;e3PV6p2IYr83gkeG0gIdnLMwsBu0tb6QOer1BDjeCPVUU1RTnbq+9mN2e47Dxvz1epLQ1VNQUwkM&#10;TxzECOPS/wBrQE2F7H2/fz1erM85go4o8QijErxkyKO57gEdifbfnq9SLxItJGs1OheRBYH4a+Gg&#10;156vUiqWSKlqj5je6HLHXx18Pp56vUo6dJ3e0dysxB26W7Gx+GvPV6lVh8Xm1cdM6hZNnvoSLgWb&#10;axHxYez6PHnq9UkxphjLLPYlySgFiStityPDXw9nPV6goxrFlpxLIyq1mJBNtxGnh2+7nq9STwx/&#10;mJA7Rq0TBgt2Ja5+B8Oer1KaGOlqVMiACSNWI0F9PDv489XqV2VsM+aooamFQZJ1KyWOoIvp4/fz&#10;1ep3x6iVooIFIYw+4Da11JJOmvj4Dnq9Qc1DVMYcokbRKxOjjdrcW9vPV6ueH08s7iStXfT2N9jA&#10;MPDvY89XqFPK9XhtDGlRF/pEataydz4EXOlxz1eobMEp6RsOAikMQlJYt+9obnU37fw56vUtq/zV&#10;ozUYbEZkls7raxchdqk20JA0BP0c9XqS8FZX0uKIVj95wFjA7CwN730vr9fPV6grzK8srI0isQ7T&#10;Rhh4bdSx7aHsLf3+r1AdWphzs0G/3mYkE3vobeAPcd+er1PCCjWkajcF43ZLeNiex9ot3Hs56vVz&#10;lqvcK3Xau5RbxA7D+n+jnq9WLCJ1krXp9lmElgR27A6X7gc9XqMnkLFm84s5UBomXcSLi2tyL6X/&#10;AF789XqNVhOJYZBSLqrgquwG5bcRfxHj3056vUx4/iseLPNNTxRlaSPy3V2sSST9ksdRe/jYHTnq&#10;9RbM+YXTU9PWtQzI0y7ftDQKQDppY2vr9fs19XqKHjlN5c6SzW3Ju/SL2172t7f6Oer1cMJip3kp&#10;63ydsjLuBYkkEez6eer1GGyfiRmpo1kZTCzAjcQNRfcBfxHs56vUIGHZjcYlPg9TIJEjYBEbVQDq&#10;reI0+Hjz1eodMmy1qOjMqsguCU0JBubdzb6eer1K3NOBumEP57Kszoxcm6rqbqAPGw0J8Tbt256v&#10;USzMVfI0hw+ZjKsBfbtOhAPjb8uer1Q8DwyMypiSOXDWCwbQNRqTfv20HgNeer1Hi6N4fRu/nxKp&#10;LoGVTYH3ToNT/Hnq9R0qrL0wpVlk2CoCG9xo2gYXABvb4/Dnq9RY81YZh8UzNWSrHozNt03Ekix7&#10;fRrz1eoOsVgoDiMRwZlmp47NICDuVfiNfE3156vU0S4NDSztJLHIySSFx75UKTfWwt4H9b89XqE3&#10;IGGV0dXHUyRqsN7s7W1JPu9/Z7eer1DNjmYTh6STxSgmFgwsfDx+889XqAfGOp1ZieIwVFUxigjq&#10;AswuQVTUliLnT4flz1epR4Z1ENfhDCTfGKeSSzLZQY5W7ki5b3VBF+xva1zz1epixvGhT1QxCke9&#10;MybVJ1AYkncT7dfy56vUjsYz3VYRBLGksew2JuTtFh75+IA1156vUisQ6n0sWEvFTSl1I23ZgACe&#10;2w6fTz1eoPZM+1VfHEtZMfNXcgRTcNYaHQ9x4Ac9XqCjMOYcQxGl/lmNKvmMxa4ABKj7Nz2156vU&#10;DuJR+RHLWgAtL9liwLBh7PHnq9TTVVNNU1KVNSlpCqrdbA3H5anvz1eqLUtBCUgjJB2OXU6gknQj&#10;6Oer1NkbxSFfLa0oX379iL9/p56vVArP9JUSQ3Td3A8faPD+HPV6p8csdPh0PzVndGO2wAHgFB9p&#10;56vU2zF4XaG7L5huyGx18D7dPDnq9TxhWFTqEqKibaJAyoGvZiR2B9o56vVzp6ZaXz4p4yhPvIz/&#10;AL3ibG/t56vVPGKVFFQrC22RBqDfXXX2eB56vVipqyXE3eSZfNiRfuvfW/fTnq9Sgw3F2RI4wNi6&#10;qSLa+w/Xz1epSfzJZH+UVlKMQQ5AJB8R7fp/v56vVixXA6WmpKOrlljMT7mRVdWNwStnUaqbjsRe&#10;1jbtz1eoOsaMytOAbRaFO193gNPh2HPV6kVi0+JYdHFX0pEkfu+YhBLFf9XuLjwFuer1PNFiDVCR&#10;MSQHUtt7aD4Hnq9XOvijmhRZYyWa9mv28bW/Lnq9SdnnqKg/MVClin6JBc2CXvoPD9vPV6stcxZk&#10;SOQFAAbAWtcdtT356vVjpk85draqtwCB3v4nnq9Uqlot0iU4kVZSWIOpFlGo0HcX/o56vVxjKU0Y&#10;jpwJWD2AANr39lh2Pbnq9Sjo4lVQ8vumEg2tY3J0vp7eer1LGgapOBPNDKFZywBIBt7QQeer1P8A&#10;hUlRTSRCYgsNAQLKQR3sNBY689XqXGIYrSVsEUMziRoitwt/ebsb9r29nPV6k/ii0mI1EUtDILRa&#10;bVO21tbH2+wDx56vVPgzE9HEYLKN7rdgoBuRaxt3Fu5PPV6nybFsPkAqEsGjACnS4H72vx56vUx0&#10;tWI6qmlw8COo87cRb7XxN/b2/s56vVCqcymHFpWdlSS8iMjANYm5Fu/c9vH6+er1LPLWNRtBA9TU&#10;AxzAq6C+64N/EAdtOer1GAy1mcCaGkp4bKCCssarYr2s1rG9+5156vUd7oxmySLGaSqo2ERQmSVy&#10;2297hSAO4Nu/t8Oer1Xm9Es20WZsBExH6ZkKsWKgrbsfr7/dz1epY1NJOtcZzF52ilWAG4gGxA+P&#10;9vPV6jH5KzlFhsqxzKCFAv2BJ17/ABHPV6jEYTnquxACPDaRpdw93ZoLa9zz1eoW8qdPMx53U/PR&#10;GNHuGCnXx8dPZ4c9XqNJlH05YbQNHJPFdrW1F+1/bz1eow+G9IcPiKfogBroALft56vUrI+mWHKw&#10;PlBfiLX56vVExDp/QQRXjXXXvbnq9QF5uwWhp4jujAtf2WHbnq9RHeoktDRVj+ZIoaM37dwQPZ37&#10;89XqIt1CztQR1L0lMF+YYlUsbMSB2A/Xw56vUQXqr1NxCGslpYpv9IKFStxsKjX6N3hbx56vURbq&#10;B1JkqgMC81pS0oZJgxGw2OhGtwPo9nPV6iny5mnrKWthIZ/MYx63G4j2fUT+p56vVDaSoSnjMRb9&#10;GpudL2tp9R8eer1ZaBpscrKeEMIIZpVjklIJVB3uwALWXudoJ9g56vU5nHsNoqaCmpw3zvmy7ZLg&#10;qVGgCi176Ek37Htoeer1OsWa62tqaeup3VzC9ioUKWUDT6we518b+3nq9Tq+e5aSnYnRWQhlex2k&#10;EkHXw1PPV6gTzNmKVJhuNoXZnJJGhHZVPax+/nq9QcYti7YjYVdkjmUKWHxFhfxvz1eoOpsPpaae&#10;AzShaalSQbEtdtxGpAudygaC40+J56vUp8s1sE1bJVUkbmlKMUklUoVPe1jYg+Nu1/Hvz1epW0QF&#10;FXSMqBpCSQWsAwYaWvz1erDUCogMflRLJJucvc/ZvfuRf6hz1eprlnxB51o6kKWcbbEhSvsAPx9v&#10;PV6pqV/k4dHgrRh2iZn2Ei6sx77u5GlwD2Pbx56vUnGnhs0DIZPMcIQRcg30IIuLC/fnq9UGprxv&#10;8ilA8wqq7mFwoBuQb/RY/lrrz1epJrW1EOK1MlHK1LKxJVof3VttaMHX3WFwb3NvHnq9UaN4hQzV&#10;FSfJbvuck3JIAt7Pbz1eqbQSQSCWckjy4yodQSC1xf7uer1S6NKiqpo0IIZnJWSxB018fb9PPV6p&#10;GKoYqQSt76GRQwI94sTYG2pt4+z26X56vVAra2qq3/l+xoxGAt7d7EXsexJ56vU90MOB0dDiFNjW&#10;5i0f6B1YDy5Cync4IJZNtxYFbEg30sfV6kdiuCiWlSiwuXy5i8Z8ywIZb9rEEa/wOljrz1eprxWG&#10;eERldB5gV9LnVtSDY6H8uer1PVTCstTHWUEK6uFcqoFgx8D8Brz1eqFi7fIVMlXRlJZEMYUEAWt9&#10;ok2Oo8Pjpz1epnmlSbDpKdZrKxYuvibm40Ouh+PPV6o7Un8wrFlVrJGtraC9hbXnq9UeBYJcXkia&#10;5CqTYDSy6i+vhe3PV6oLR4eaT5mUe8jOfgddAD+fPV6o0slJBVBJzd1iMirtIuo7fDnq9TrT18ct&#10;B5cii77WDDQDS4BHe456vUw1Mr11QUFgV27jYBTr3sbm/wCvfXnq9WekoFFS7t7kjX0PbX29/Dnq&#10;9WSprpqG6QkGSFbix7+219NR489Xq4S086CKdWBZ1BbxBub2t4Hnq9SXzJWJujWE7PMJQLppcnv9&#10;I56vUHNMlLTY8SZioNwSFHgfHXXnq9TxN8nS4hPURsZfMZQh2gGxX7IHhfx56vVljxHDhE7MBFJC&#10;CoBF7HxJ56vUwPjru5ipiQJyNbXBI8fq56vUtaCvan2Kw3SXIsBa57Dt356vUN2XccWKLbsMZUBm&#10;K2ufC19T42PPV6n+DNUdTh4oJdTTMGDWsR3AFwRp20Pjz1erjNnatX9O8iqqkkIoIbaCLe0dtNLa&#10;/Dnq9TlD1Cjp0iNFOyMPdKXHvA6i9h7Tz1epvrM61MkM4YuY5RtK6kE99D3Fu3s56vVwgzRXVdGa&#10;pYmcMio5U6AINBY2F79yNT489Xq6osxzyMj1FQRsW20kgHUkKfo56vVErsb82WWeE7WG1mA7a/Hv&#10;z1epvx7F60KhhUGUgSGNTZdPj46dh489Xqw1OKVMGIyNG25diOrWO1bgEi3tH8e1+er1YKyrkmoY&#10;6mZj77AHbpYeNiOxHPV6pWIYyKpaZKe4KBQy+DgE6tqdfD9Tz1eqVJiNFUuY2jNL5a33KWAYXFw2&#10;vgPq56vU+UGGxUOIPUQtaIhVOlwCdbjW509nPV6jUdKI6bD60yPI0b6BJD4RsvvC/cBibHvcc9Xq&#10;MNNmnBqXLslMTtN5EAsCCRcK979r+P0c9XqKjmTO4wieSiqp98u03fcBuAJNtD3PsHw+nnq9Qa4X&#10;mekqc2rJSMVRQ0jbmJNvYWJAv8fZ9Z56vVb56PalHo6mviZZYZCy2APuX+yLm5Nj4/3c9XqE/rLi&#10;MuB0P+/QmZ5CyRyWO1VNzbU6W56vUQbHMW2CRZtra7SQAbattJ17j+n6/V6ggxTHMOosPNJUSBZp&#10;GO0G9yxHYa2N+/6nnq9S5yEuK4pV0uGYYWkIcbjcmykEMx7k7fYPh8eer1bCHpuyVQ5fy7TYjL/l&#10;VSNjJrdkHbT4Hnq9Rn8618UGH+ZArSEXYeFz43/o56vVRN6msxzUmMVdTREBGVht7gm5Wx9h01+j&#10;nq9VPHUOfEqz5ybdEGfcVCODtJ+FgSP7Oer1FGxjEKqSrhppmFoFKuQbEjuSPZ8Lc9XqZKqstSyQ&#10;sTKZHWVSbXCkWt7dBbnq9WSKtWmrETZYswPv/ui1720t8Oer1GA6Z5/qsJma7lY0Kv71iB8LHwv4&#10;Hnq9RkKTqgtdhkbmTSOVQGU2vropvrbX+GvPV6mHP2b8PxCngXDnvM7kOR9m4B0PwB056vUQ7q1U&#10;q+KgVjKzn/CNNxsRr4gjXnq9RdJWJu3mH3nYbe4v4W08Oer1Z6etqqeeSjjCMyCxJXWzX0Bvz1ep&#10;jr5pZlC3tIrEjv3Ht+k89Xqaa/G6x6EuSd+y7Cxvuv4XsTz1ernh+JFEjlhkLSEg+z6L/Eeznq9S&#10;qjqZKmnj3X3sxuDr7vtPPV6uGyMzS1aHRF90fH2d+er1cKU1c0YnUIJBa9xex/Lnq9ThS1k6TosQ&#10;1ZgHKr8e2vgeer1LGgpqiCrkiqH3ashKsrhQTpYgkW+u31c9XqWmE4I7SSKi7lZiylhe1wLADv8A&#10;t56vUq6XL9RjFKCIt7eYqjyx2IIBvcjt489XqG3BMgVNNSslayhRt2ILk3uCDa1u19eer1CvlbA2&#10;py2H00axyI5LuQCWjYWABBFtSDc3Hw8eer1PdI8kdXKrWIBA2EH7JJBsNf1tz1epzy5giTM1HTJa&#10;Dc8oJ77mJuPbp4D7uer1Lany9UTkwz++DZVB9jC1/wA+er1DNkzoa8lR/O5F3xi6JH7t7XuSbr9Q&#10;56vUc/LHRb5KCKqjhCeasbFQp3XFhcjb3sPutz1eo2GAZMo6fD4561b+SqC7JqFA0/tPPV6lnR0D&#10;U0YmpY1nG4tYGw2m9zr39luer1c6iPDccpJjTKElgAYrYhQQdCPiOer1SaCio8QdayrTc21XYkAg&#10;j7JA+sX56vUJGDCnEyVsoZSltlgBcDVb/Tp9/PV6hMrKqc07/JMAZIyzi+qkgX+rvz1eqlT1c4Ik&#10;cz4lVvsidmBubBiRptPt7nnq9VHuNyphOYarDWhQrM52lTdibGxPYfd4c9XqQ8rQVSeWrESC6OF0&#10;vY6E6dj489XqwULxySTCzXKnWxIBB0IPjfnq9TkYKaLC2nuHchWNybEk6j9fhz1epFmKlirZYni8&#10;iUgMBGTpY9gdRr+vt56vVMqlqUpIqioP+js4Uk+CqLk9+4Pw/o56vVHkqY2oFqKWdZlkLBrAiwtb&#10;W4B56vU0z4RNBTyyYaGkSK07knsD7oBFzYE+36teer1RXo6uWdTVsP0qoyRICALfaAN76c9XqkzN&#10;UU881Tg6bt7EqjANpbtY3/Px56vU3RrPLTLNVOyiNgAqtZb38V9gPhz1erHFVLMXSui+YszBdbWN&#10;yAb2/bz1eqTiVLSQz0srXfyystiRYMNQO1jbw56vU4z0IMclZVzGR5ysoZjYEt4ADSw9gH7Oer1S&#10;JY43nlggcKIwt2ANpNLXFwDf289XqxokaUYqFAAjvbW1je9yNb89XqdoKvDKKliqC1kYHewIKkmw&#10;AAGoIPf6uer1OVWIqigZ6KEmqRlBUqbKptcnS4PsHj9F+er1QYpYYmjFEoURgK7nT7Q1/Lnq9T0l&#10;O1VOY43KxWG5r6gfR3F+er1dU8stHUeVC5LSn3Qwvpe1ze9vo56vU7TJUUVbNTtYGla8zWuJL/uo&#10;RofpGlvjz1eqFJiWI4m8cZjRUDHaRcEak3I7a9ieer1O1NiFXQU2+oHmO7soS97KATe50sew56vU&#10;pIL1WEmqs0ChtxjJ1ufAeFj9PPV6pQqvlKdI6iIKQBu8Abg2GlxceJHPV6l1lOo+YWHDoSIt67ve&#10;uLEd9T27256vVnWtDTzyJGWZQVa7AWIbQL/bz1eqR59dX4hA6EjymBHsXS2vgbew+Nuer1Oz1+Kw&#10;wvUVEyswKrt7bgCbte5uba89XqnzxTTUqVtNqJEBLA3IsTawPt9vPV6mk5nwqppKikWqjlqacCWW&#10;AaPsJ2hjZfFhp8eer1ZcLL1uFVE8rMiSIXA8CALANfW/w56vVlpcTkonpcPp18qFg24qND8AR2IO&#10;vPV6nbGK2npZ1hlqVDlo7g3swv8AxA56vVAxhvn6lpnf9FC4vdrA3Uiw+Hj4j8iPV6meir1iM0dS&#10;LhyBbve19rfUTz1eqYPlaGSaSQhjJZUIAuCdSSTra3s/p56vUis04mn81Sj3hYQjSNLoNuwgG+oA&#10;v9OnPV6oMtZWV87VAYLCVAXTU62JuNLMPZz1eqdR1dJUUfyo/SPc7ydPG1hz1epQ5ewsPBUyg7PL&#10;uyB+xta4XTW3f6fu56vUoaSeKuaGWrsyQ7mTT7TA6XH9PPV6uVXTVBram8wpla0ltSAABa4tb6te&#10;er1Jego/lJ4pyysz7leTaLtroT7NPy56vUKWCV1LhlPJIJNio+5/H3TdRf4E+3nq9Qg5NxzB4ppm&#10;plDxAgrta25iNSxHfXw56vUM2A49gr1sK4s4vcWIIIvqwQX7keP9nPV6hXlxhMTxVa6llKxJYLt1&#10;ANiDu/o+jnq9Rf8Aq1i5gqoaaJmd0Einvch/H6tOer1EgzRU0S182LO4lSMtvbQlWBsbnvodDftz&#10;1epG4piiNSpBRxEzqFYSG1tpN2A8Tfv2789XqR2Mrhk0k8NYgeOZQBuI+0Rq1xqLH2Hnq9QSYpO6&#10;PTxRqJBCSSD9mw1F/hz1eqzf0DdXKDB6moTECY1VN8ZJPlhjoBbU/ZvceA8dTz1eq4rNeIwV9HTV&#10;mHAyQVEZllDpYqGQbCLe0nxP1c9XqKZmTCMRwuslrq6RlSTaUQ290d+22/a4t9Ps56vUC2aJpp1W&#10;rq4jCruPLI7kH7R/brz1eoMMVwiaeMU1GxEUhJDA2Zrm+5h3B08Pjz1epP0+GYl8kybAPLJupOtr&#10;9xrc3ve/0X9nPV6htyVl+KNHxSplCSlYrWuxvcH7Ht9v8eer1Gby7TK8k9VSRkAqCkjDV2J94En2&#10;+znq9TNm9qGeirIdwnd/aLhT2I09hHf4c9XqJv1Oy8w2YrZlWFG3bQdza+JOljcc9XqIPnh4KjGo&#10;qDDIGEzKzFPLYAagE7toUg30/L4er1JKekegqEptmyRBcn93dpY/3c9XqT2aJZFwzfuDSixue4uS&#10;bC/bTT9Tz1eoFzg81HiK1pJE8qh03+8NpJ7jW3bQH6ex56vU0vQS09XNHGFVrgszHUnvoCP17c9X&#10;qhCjjqoaiQOI3uxtra3iB9J56vUk8PoEw6ZaaMhlLErc6AE+9rY9vAfVoOer1PjU6YTJNLu86BSw&#10;BYand+8O4156vV3FTRwwAuCGIJBIFreHPV6mmkqiKEQVhuyMSR9B0A8Lc9Xqf8MjpNjVDFjutqdB&#10;r42+HPV6ucIvVLFJKrhrsE8QAbXPPV6lGGjOIKkb3XYG0Ohte6jxFuer1QMSpIWhaeFtkjWbae5t&#10;8e2vPV6m6jq44nG92sx1v2uBrbnq9UKoRqW0xWyX0b4HW5+nnq9TlWSxpIk1OwCsijTtY6G/PV6k&#10;1PVxJJC6Fv0RYqB4m22xHiLeB56vV6ixaWomCmIuS1rEWtc+38+er1PMtBUU9TGoFiwJF+y20/Ln&#10;q9UlcWmp23C8hQltB2/jpz1ep7rcYgjphPTDzJ5BtJHtOpPh2+HPV6mqpgqqqJZ1cCLXVW8e1jb+&#10;HPV6lNRHavyokUNKFLSdgfDv+XPV6pM2YKeOkkpoCYmVmRG1vYXBOhvz1epuppHxHE1rSQqRxm6s&#10;PtMNPovz1epQYTH8rtqEUMSrBkAGtr3Fz+v5c9XqTeBYPNitXFQTsxiR2OpNlF920AmwH9/PV6hb&#10;y9knG2rUcxBvOJRSNfe3EDS3w8Oer1GNyp08q6VqaKphsXlCyEqTqbhdNNLkX56vUenp5kOTKsZ+&#10;a2lo0KqxI98kknT6bfRz1epY11bh0DSTxyBWKsF7gfAEft56vVngkfR4fdmWMB1U3Us2pN/he1x4&#10;fRz1epbRTUskcctQAlQg1NybnwFr89XqQObMb20Qesv5lNZAq3KkMb3UWN7Xvfnq9QYS1Qkq1rPL&#10;d4yd6Mw1B2+9fQWufC2nPV6hFy3gNRiOIUeIrFufcCyKunlsLWI2+B118Rz1eo1+BZbTAcPOY5Fa&#10;PskamxG4/ujQfn8eer1Fm629RPkZG82UeYEeFlAGg2jsDpp4/Vz1eqo/qVnfEcZq/ksGlaGOE++F&#10;tYm2oN9LX0+jtz1eoKI6meogMdG14zdpSNTqbEk99Dpz1ersYNRJKj05YzbLA+YdQdASvbQ89Xqc&#10;KGWnp2YFgl1+0LC7XAKi9xrz1erFW4NDHKsuHynyJGHmG4uTfUXA0+7nq9SUaepocRlSdhLHGbKW&#10;sfdB7kAAXB56vU/UUoqY5auh2o5I37fssAbe32c9XqzU6YhS4q9DTru2qJGIuRtb2fXz1erD5tdU&#10;18sNOmr7S5NrkDUgeGo56vVJrK+oqi8GHSeSEF1uARcXDBgfDw0PPV6oc+HQwII5kQvKVIG3wI7+&#10;Frc9Xq4UyUsVVM1eu2JLsiqQPfAsAAfDXuTpz1erLRyK++omqFgAs27QgDtbx7du3PV6sFRiVJXS&#10;JTQt5gU3dxoDfte2ljz1ep2wwxQUrShQrDcu2xOlr9u/PV6m+jgeSX5tBvjY6qdQCTcEA37Htbnq&#10;9QrZWxLEcKC1itdkRo1AuDZie+v1Hnq9QhUGaGo8Hiila0jl5HAe5DX+yptcgW8bc9XqdqDE6Oqi&#10;WWYteoNr3BsWFz9XPV6v/9PXk/qnQfIU5YBZvOUhgAbEDUa2Nri3189XqXGDYVhuD07NUiN33nYQ&#10;AxBOpUX7an6uer1LCpzdNS78OpZAYVsSoOikm5sPrPPV6khjPUmloERcNqVE7E++RcXA1Bt8NLc9&#10;XqDTFupB+XjrI3DVAcNYCyruOoBvfTvz1epFL1WqJsVeWvZWKMQPZci4P1d9Oer1I3HOpuJ4pWVE&#10;kFQQ8OqEEa63N7+z+PPV6gyxfqVjlYwh84Ha9nc6kg97a2uOer1JGbN+NYbsp45RteQM24XJBO7c&#10;STpf4fw56vU6V2cqqsnKM1gSpBGutrgD4c9XqTrZhqPMleZzucBG8Be2vgL/AK+PPV6oBzPUJFJG&#10;4BO02IOvbS3PV6k9FmKVIWMTHz1UqtzYknuSfZz1ep1ixx4omq6eUER280MoNyTfQ3vz1eqRiWaq&#10;iop0ZGVnAAt4jW3389XqTVTidbs8uGXxG7S5I+Hx56vU6w5wx6iivTSWLTKWVtQVtqbaWbvrfnq9&#10;U+uzTG9rAt5gFgO272ewX56vU0TY/ik7IJjuIIWzEEjXwP8ADnq9UegzHBM8k9JueNr7jtNrjQi/&#10;Y356vVlFZWDyaim/SmR1RUUEbbmxtYHt3+Pbnq9QpYXmHEqSSMRkEI+1uwNh8Paeer1Cf/WrEI52&#10;/ljtG0xD2Y6AEd+/PV6ljgOfcewWupHmlSSZiLN9oBr3ufaQdOer1GJyX17fDppIa4u8oIHh3U3P&#10;e1tfA/DXW3PV6jRUfqYeqwWXD5GdxexK6Fb6eFvD269/bz1eoTso5mwabEW+YqNxjVGAbUEFRbX6&#10;T4/0X9XqHrEsDw3FI1xChKogQqWIBAudT9fbnq9RQerHTGHGaSqpadNzsh2lrA3Pc21Nra89Xqpz&#10;68dO3oMSSy+YqHYSLWuo0IAsdPbbXnq9RQKzBRRzl2JYj3VJF7a3N/h9PPV6hGybKKeeElidrWsN&#10;O30aa89Xqsb6SY2IqqCgb3krJYWZ17kgWBv3BUdz+y3PV6rauldWi1qU8cm/ybEhzcEE7hYm50Hj&#10;z1eow1ZiImrHxKgvtRQL3sAN1iB9BJ1/aeer1JvM1U4eOupX3wQ7twUXuSp79rdySdeer1BlNic1&#10;XhrhakPUeYpBW/uW1K9uxGnPV6krVYrUx1T08rEBhfbcgMSBc28SDfnq9TJVZxjipfLkHlrASz3A&#10;udvb6iTz1epKTZhqKlTiFM67UBDKCdW1IsPoNuer1J+TG6qeU4h5wewCtYkCw7AdtQTY89XqTONV&#10;2PYnRRxQTABXIF7sbEE7TqNDqbc9XqeqGSSnw5YL+YJHVSdVA/xWPbTnq9Q7ZYxuJKmmM9oxTvGp&#10;cHuosexXW/Y/289XquP9NXUKhqpKWljuixEhbAhCpA1A2/V9Xw56vVark3FoquNy8u4HZ200A0HP&#10;V6jFYXiQqqcFNGiA72Nxf+z+HPV6n04pawU+99Wp56vV3LiMJHmOtmv30H089XqiSV0J94uD9w+r&#10;nq9TTNWq52OQfhp256vVCknpV7dhz1epmmq4ovd7g9zz1epqaSgmdnYnW/389XqYqs0dlgm03H/V&#10;vcc9XqT+K4ZQOwjQX2gG48b+F+er1JSty9HKNqRCx7iwuR9fPV6ggzL0NwTNkPl4jQRtHG5NmQdj&#10;7Oer1Rennp4y/k6Nq3B4RTjexF9CdTp9Hjz1epT45KcGgZZGUN2VdBuIv9/Yc9XqIF1R611H+kxz&#10;VX+QL+7e1mt42Av7Oer1EfzF6hBU4gtKDtSmuwJuSd2gsARY3PPV6hYyx1CbH6alr5Km6uSmzUWC&#10;gg6fH9e/PV6hZqa+oOGRGl/SNOQwVlsbA2t489XqT00VJNXPUIgjcW1CgG9+37Oer1HO6WzI1PFF&#10;IQblVXuGBI+nnq9RrqQxU1G9LOpMjkHcLXHtH089Xqe0ejFH5YUuh1DMdQfzPPV6mCsq6qohejjU&#10;KRuADdiPDnq9TY8s0tMICO4C2t2PPV6k1XfN1EQD2jeAML+6QT4Afr/Dnq9SY+QeoEHzJ90MSbnU&#10;key3bXnq9TxNKlXKsUROxbhh3II/Zz1eqT5q7YlmUAopU2I0BP8ATz1epOjETAJKSQ7d26zECwN9&#10;Dz1eqDg2J1WKVZjkFmjYIxtcAa9rHx56vUr6wPNQtSTAN5JLhhpYd/489XqL3j0DYhWPCwCRIxO8&#10;k7ixPs8Oer1JGoq6QP8AymAEhbgs1x8L/frz1epoxA7Z1w9oXe6MXlvYXVhcDx7W+8c9XqcaKZm2&#10;QUSqVF73F7A+349vu56vUFXV/qJhmVcsSNENshVkZg1tPEe34W+P039Xq1+vUB6gIKjFqqh+cjYR&#10;MxUKSdoIF9RpcH2Hta/s56vVUbmjNtRiGLNijs4BncWNmJuxI9uh56vU1xMJaytancIrEfG5tYge&#10;BB56vVOw75d5orXYrdNVtrqbjS2v69uer1PEOJtBK0kqkor7SqqNbjxN+er1SHqW85JoyQWtprY3&#10;0seer1ZsQxdihjlC3iXuoA1Hj4X056vUFNc1RinntQ7huB2tICFBvcGx9h56vUm8eiZpFp/PaK/l&#10;ElR3ZbFl9lieer1NbTUjVMjsbkAlhcnaL6am5tz1eppbZElzKe+4L7R7Pr56vVkEkvkPuH+TOo8b&#10;dxb7+er1SWeWSk3sNrKygbbEWt3sfZ9HPV6uIjmnmkqJo7tEvusD3Gliw07H9h8bD1epypPJoFMM&#10;wZ3cEgmxsb356vU+wTKlUaiVTIIwNoUdiR27Dtz1epfYD8igWqmRlYn4eJ0JHPV6hgythMtWJXp0&#10;jSWZw4Nh70i/ZLeLafl9A56vUM9HNTYSnz0R8yoA3yaC26+ir9el+er1LZH/AJjQIs7mN5yxZxqd&#10;ddAe1jpz1eqXi08dLUQUbN5scajczW7r20AtcnW/PV6glzJmOHCYdtM9owS8/sJsQLEgaj289XqL&#10;RmnOddbfQxpUs7hGQv5ZCn7TbrEGw8Pbfnq9QZYpPQTRtDuBO42awAYA+Nidf1vz1epnmqVEbM4u&#10;UsyqLHt4a+3nq9TfHBUzzyT1ZVC4uqDUAH6+er1TadMQ+Wcgb9hUKPAobkm/gR7Oer1N7xR0igwg&#10;rvY20Ftb3156vUnMQxBJGCuCzAhQV737aC3hz1ep+pWSsgAi+2DoW0t4fnz1epTYDeGmnlMzJURk&#10;gMY/dYtbRbizWB18PC99Oer1MuJYhHT1zRzyK7yLa7W1PtsB7eer1eT5hpKeneUAEEk+BA7G1vHn&#10;q9USrR6Gud5Cr3uqkG4Hs7c9Xqw0NNiMFJ8nWSxkyMZAydvG1x307c9XqTtVHsDV1SAJmZlFrkMo&#10;Flv7Oer1J2rTFZd0g/Rhre7a47a7fj489XqUlFHvWN9rSdvpGhve/t56vVld5vmtqysu2wCkDaf7&#10;+er1OkUrQTIkWp08NNT2PPV6m/GMQihr/t3VmsAToCO+n7Oer1B5mXEoZMSeknZ0pit7oLlntcCx&#10;IFr89XqYIZmhuOxnQrGwuCNPHtpbTnq9TxFBT1DiniDI8ott0Gqjw+rXnq9WPDZpYqySWsR/lymx&#10;3VTYMtwLntfw56vVFpVjlrEKWPmMwTsWOp2k/dz1erPGYY4ZDLHpvPvG5bdcg/V489XqlTeTXUtN&#10;JVMxCO/uKp3HTQ+Frm3PV6pFF8lSSLVzq8fmCw3AEltdb/n/AB56vUoK1ppaNKQFTdgWI/w20Jtb&#10;Xnq9SZqooXG6GP8A0mH3WsSbqSQPv56vVnmoI6qMSbmVl/euQQALk38R4c9XqcaCskmKzVT2RQVC&#10;Na+vtPc/Dnq9TjV1scDM/lEFQqra3a/u3Hx9l+er1P8AhVP/ADTF4NoISWx1uBe2oP8Ab489XqFx&#10;Mt1a0wpEVAJmKiwBb6COer1Sq/pxNT4MWlJjLAqSRqNPYeer1BnieX5cNEFLIxLXUFiLbmHj7Nee&#10;r1MWLJRJJHJVr5jxSLZe4J8CQdOer1JeSOpFdIab3Y53N9L2uNT9XPV6nenwiORKaaeeRQgJVVI2&#10;sddDfvpppz1er2MVMeHqzSRLIJLXuBpfxt9GvPV6k4GioSvkxfaUKdLg+xja3t8P2c9XqcKKkq45&#10;ZZHi3obMrXtq3cA/Ac9Xqf46KaSVXlN4nuuh1B9v1c9Xqe4PccoAQZrKNTppb6r89XqfmeYy7I1L&#10;LsUX+AFr/r/Hnq9TvDUI9SyzDYB2903Ons/jz1ep3pIf06lTtBUCxAsBu56vUYfJuKfJwLSSe6Ft&#10;5boRuJGh107/AE89XqGteoVOMPSjnTeTpYm9iQRob6+BufH289XqW2BT0eL4aR5jCbS7fvbe/f4n&#10;2c9XqXuH07fKjdNvnZNAb3Ultw7rz1eozXTLNtRSyx0M5LSJt81FJ1Gova/j/Tz1eqxLJONYbjOG&#10;lhH7g3uPcNgALWHxH089XqQ/VbDop6FTh5jKOA0ZCWNhod31i3PV6ikVcVPGs9fOtnT9JaRLLtUe&#10;8ASB356vVY96SMALtFVPFvRoksQlgN9mA/5BI7Hnq9VplZVSU2HCvp32+QqttNgdB7Oer1Fmzvjk&#10;U4auq12lt1tCfePY/Qf6eer1ARj881Jh61FJIgNZpNuv+jA7heer1BZiow6DC56xpv8ALXjA1uDt&#10;7j2g89XqCGpwzBqmliepaWVEjkYuFBBJ1ILHvawsPp56vUFldU4TS0okkiMwhYe8O5X4jx09nPV6&#10;gtxOpqK6umpqZTHFVHfGDcAEC97/AA56vUHWNyCWsaWZN5iVxMCdAbC1tNfbz1eoNMXpUHn1VLcb&#10;Qqjd2Ia3h9fPV6gPzLg9VFUwTVQstNIZLDVZNLAMPZc3sdOer1BfT47txN5oUUyO2iC1iCTcWN7e&#10;z6Oer1L3CJYoo56yriA8wAbQBb2WBHsOvPV6kpiNAIg8FMNsYcnXUC2pv7PZ/dz1epESUs0kgk3X&#10;EZLWGqqdQASPb3AP8Tz1epjSKFaudKmMeYgVr2HY37jwvz1erklRBHTin0QFmftpY6W9mhN9eer1&#10;LXA5af5iIU8xiKB7slrNZtwGot2056vUZLLpkrJPmGs8KhWuQNSRqumtwddeer1KtlqGpzNMV2mw&#10;IUdiBrcFdP7+er1Q8uYbi0tXNSYpFFFCJb08vmEkoVBO5do26g6AnwPfnq9S8ghpqbEPMVh5crEP&#10;a/cAL2+gc9Xqx1VEuIYlJNChCWvEo0IK3uLdiCPA/H289XqaUxOgjjiRIvfu5uASbagj4AnXnq9S&#10;hjfCYITLSqWaSM3OoKttve+gI56vUD2aKrDsOoVq6xhvEi7ghuB3INtbiw1PPV6iVdV8y7K9jI+8&#10;Sse4tYX76W789XqJ5mPGXeocsylGdlA8Rbtbnq9Qdu60sM81ZIrrGQQjEC3gLD489Xqiy4sYpkkJ&#10;sr2AWwNgT/Dw056vVwr/ACTUI9Io2FizE+Ht1PPV6pdE+IriMiwlBTAA2bXUHuDrz1epyrqn56iL&#10;zgKF0At9QtYW8e/PV6syNW70MYUvTKD7x0II1I+I56vVIjqaanvJGwRNGJIIsTqeer1RqTFIJ69q&#10;fzg8aguTp3PPV6p9HKrGdqfVydra3Nj7fq8Oer1KvDcDUUQp4X8sDw8b3vtF/wBRz1erHIlWkjSV&#10;ymJEF2bwvb2/Dnq9Xa1s0FLNOCGYjaFIHYm41II+vnq9UeGtqZolNQgjZ7+Zt1BFhYHQdv17c9Xq&#10;kVeCGsw9KhAQn2bLop+BtrcfDnq9QU1mEyxTS1lQC0YOi2979f18eer1JT+QtUTNVU5JjksWDCzL&#10;7Pr56vUqYaHfKyyKTTxgCzDU2HfsPH2c9XqkU0UMtKtVHCVbcQLqQQCeer1PMuFNV1tPLAxVbHcA&#10;O57i99Ra3PV6lpRYY8MUZjP6QyA6j29z9XPV6hcy/Tx1LKkrXWOUBjbuttNBe1zz1eoe8ChbCaFj&#10;Rqzq1zGHF/eF9AToL89XqWVe1FQUtE2IFTUggugBIs2gP0g89XqHLppgWI5kx+jipInNmG2y3LC+&#10;iBbEm/a3f7+er1XqelPo42E4LT49XRmJkk3fLyIVlHvFiTexHcgC2lvhbnq9Vq1JmrB8Iw6KFSG2&#10;hCwYEBR4/Dv/AA56vVxxzq1hjYdIcPqEZYiLDQEj9nxPPV6iv539R+FSYRFUyVUMbkSKVjYFgVuP&#10;bYknS/PV6it4x11xfMFEI6KZmWKJiiAqWJB0IOlrkAa89XqGbpdl9cbFE+OzCaaOJdwb3iWJv38e&#10;/h7Oer1HUwfpZhFNSvUTRJIaiMXAAJAJvp31+PPV6kXjvQzLlfOYwgl3jW1xYDxPPV6i9Z19LmWM&#10;XQy0tIITGTuYKLub6XvfsbHnq9RaM5+nxMPedasEgI1msRtI117CxJOg+Pt56vUTfMvTCuqaRKv5&#10;f3YZJWAf3RcX10Pj3A56vUUXPlJI0rwtI1KC4G0XJc6gi5B0Pw56vUDmY4Fjol8iBdqqRusL3sSR&#10;f289XqJxmUS4dVz0tTKW1Zn0BALaqPoA056vUH1JWwmsFPIdxjug093te+ns56vU81MkE+GM8qm6&#10;kkdtfgfge3PV6ktSuKiolamj2oxACDsttBbv+v1c9XqPn0bw2rhoYJVUBhYkAH3b6a9vHnq9R8sv&#10;YVV1GDJBLKDIwZgSBYj2G97i2luer1LigyfPVMKuIRosChWVmVBa2pUaX08B489XqcsQybQYViSF&#10;WaRPLYSNqxAJ91dbgX56vVJwahoKWtnhRUjimjRkBA0K33Dt4+z6dTz1ep+w3CKitonlwGPawa24&#10;gXBvrp7Oer1DXQ02E4LQGKuQq86IrEgXB0JKnw7dx8R7eer1Fz6z51aowqSipSSYgtja9yTYC472&#10;B56vURjGsQkpIpKpj59Tuv5egFmNh4dxe+v7eer1Bo+E1iz+eBvaR1kc2uAfZ9Fuer1MObaOoTLd&#10;WmGopDuzLuNjqew0JH7Oer1F1xB2pozW1CLtVQrAXuDbaT9Z11/jz1eoE8UoXp4JqqOQHYXaxsAf&#10;8Nr+wd9e/wBfPV6gJzJXzUksEtvMilY7iATtvqLDXnq9XHDKsYigSNCEH7xFrEHtY9vjz1eoScNo&#10;JKdBUK1tlj2uR4356vU+QVFPvWaFkLOWLNYX3Aaac9XqxYbiMKPJOiOXTcu4sNra6gD8jz1epmxH&#10;E5MLJgw5QsVwyqPjqfu7c9XqQONVPnVIlMHnrruJ7Kp72t7Oer1MDQJTTSyxuwV1FhYWBvooHxHc&#10;89XqdovPqY0o4GMYkYbtpA0taw9hHPV6jQZMwWVoo2bR5VjS9wvugdz4XI9mpPPV6hpGJw4XAMOd&#10;GdERlBY6Ee0k63Hhz1eoJMw4nQyRfLQlX2XctY2AOm3XxU6Hnq9Qb4jUCncQhTfQNbsSde/PV6nT&#10;Fq5qwxUMakmwUDSw0tc/Tz1epkf5lElpYH2+WLgKP8Olhz1erqjxFJULsjMgUoAykEsR31t256vV&#10;lQ1EFMtRPtSSVQUZHVmCg6hgLlb+IIvbUd+er1PdBWzArFE9yoAUHuCfaLX56vUpKFfl6shpfcW2&#10;+4vtJ9vbx56vV7FcUqLv5c2qBt66EAC9jz1epCVWMzQ03zJ/y5vbxub/AJ89XqeMOzXUU0DUyMQH&#10;2EEG2rdyQNe/fnq9S+os4YlQYYN8vvEnUkFte9idbHnq9XsDzFNHVK1Woka5ff290nQH4j8z4c9X&#10;qHXKmb6xzDFHskQsu4l7MNTqosbkA89XqOZ076k4zT0dTGjecDYKFA3hQLDXwN/7+er1WPdKepdN&#10;BhNFLWTsriVQ4FiNdT9V+er1H5y3nvDWpzLSr5lgHDWIDjxt7bfs56vUG+e/JxKH+ZOrzyVTgbFA&#10;3KD3P0Ac9XqJB1iyZDKJGlQ3jsqk6AAgncQD4j9dOer1EVxLKdHTLUAW8wAbibECwN2PiRfw56vU&#10;FCiWppanzhZ43AF7bSOwbU62t4fHnq9SSrQImlpqL35Y/ECysD/QOer1BDj+GQ1dBVUCLeSRzJI2&#10;02I7W7dj9P8ATz1epECjiOFfyvDy0CBiwQWJUgEaXv7pBPjz1epGV+XfPo/JgmLRwALZQLr3tdfp&#10;56vUj8QwpvNkjp0ZgI03ka2IA+vv356vUmKdZYqh5xuLN7mqkWVbE+Fte3PV6nKnrRJMIw7GVX72&#10;7gnxHx7c9XqUkUtNVwSVNHAypGLAPY+8CdQun6/fz1eqbhtXNDTvBUMGSa7WAAv/AG89Xq6Ubjti&#10;IcXsq21Pstpfnq9SebDoqqoM0shEao1x47vZ4X0056vVDioqV6oLHJvQ2UeBW/YWvz1eqLWJH88Y&#10;du1kvuYLe9iQSdLc9XqyyQU82+qIKiNPtWA3NbSwGmvj7Oer1Z8PaoTDVrYDskchQGHcH2XsRz1e&#10;p0nesmiFRUkCwADX0B7dtO3PV6kpJJLTVKKoDRbzvfxA7/ceer1RNwqa53Vf0ShiptrYnQ2HY+PP&#10;V6uAYIJFne8T9ibXBHPV6k7W1McExaH3owPC9yPD7+er1RaekgqF86oW2w6be4B+Px56vUuqaSlN&#10;M1GtrsqhG8R7R7eer1LvD46xJYRZSE22C66agjW5056vUK8+IVS04dNt4tqqtuwHc9vG/wCunPV6&#10;k5WV0DYuz1RWSMuvl3HgdbkajQ6c9XqN10kqIo4hAJgpYxtt0sWYnX6QDz1eo1pko56MjGt0izEK&#10;nluAQLnd71jY/Vz1eop/U7C2nrykAAUXVSdTtvp43+/9nPV6i9thEUsxjDG8rHcCo0uT499SOer1&#10;NFNC2HV0U1ExjYPIrsFubX7fAHnq9SbzViTSo5BKhLBlsbgDx8O/PV6gkr/k6+S8YA2uW0sPhz1e&#10;rLDReYy1VIw3xOAy6aAm1wPjz1epcUmXUqIkL2K7z5txckNrpbUfTz1epwrMOp8Ooy1PSiFnYi2l&#10;yO264uLEaj+F+er1JGSKOki81496gFCCLkH4dgQf1156vUi8Tlp5oWhTQnS3jf2D489XqD6dRSVc&#10;Qdtq2PveCjuLj489XqdMAzNLR1cvlkAKu0drm/iPhz1eqXi+PO3nLSfa2iwtoSBe3s789XqQOGU2&#10;J4jiLmRCXjKXUWsSdTY9j7Oer1CZS0kuFRn9GCx23JsbD2c9XqVmE54nkEtKQsTi2qKBci1rEAXs&#10;fE89XqsI6XdS6ekfzQyN5iqDr428Rbv9H7dPV6jn5DxuqtJFU1UU6VbMVjCkBF9hLXB72FvZ8Rz1&#10;epfTUYrXjw6VQglcMoH2vdOlreB789XqU9ZQYhTULVbRsjIVVSxuQGNgSD4c9XqCjqHTmPBxDG+5&#10;pVdAWsBcA9gD7Tf7/Dnq9RAsZ3U1Z8hFa+595IsBYe097X8PH6+er1RMMrIJliw6WyNNI0e46X+j&#10;xOmunPV6lRhIigwqWmnbbLI7MpZRZglwF+Btz1epOInkwSSzRLKXZyEJFhe4voQTbnq9QeZqwuko&#10;ab5tZlEwsTDruVbaHtazHsL3+HPV6gVGOnEJJUnb9JAQIib32dyuuupPbnq9WXDp8Tbd8sAPJOum&#10;liNe/cD2c9Xqg1Sxz1S0M6XdwdzhNqjXv28e2nPV6lZJTUVBRTz00nmPBt3AHVFPj4afHtfnq9Tn&#10;U18bNTVtMQZU0dRa7jabD4EH9fHnq9SRxnMcPyo8iyMRcMSLg9yoB7A9uer1ALj9aMWrFlqHI8om&#10;1tAR7LdrHnq9SqwyIM8c8CKwjW+22oB79x489XqeqSGIVrVJu7yhQADYAd9Re2vjz1eoacHiwyDD&#10;/KjGxyhXTwJNze30c9XqD3MWNOh8kPtjS4IAF7jwBtexHPV6kbHRxmSJpHHlzBnUj2Envz1ep+w6&#10;GFcOmmqCQAAAwNha+unbUd789XqEHL2D0k7+RSOY5NnmKPA307dyD7b89XqGDAKWSaneqLmNogFW&#10;MgFTc6n26jsPv56vULsLuuDrSRH7Ki4va9gSSDraw056vUFWKVdT8lToR5bq0iH3gCzE+6xtfS3x&#10;+m3PV6gpzZiNbCqFipaNXCIDpu0uTp7Ow8eer1AfU4hSRVKSvETJooUEEi/diNNOer1OuFNMZGEl&#10;yGOtrdr9gfhz1epUUtK5L1DAA3IjW3sPiTobj2n9vPV6mjylp22BisqSnW9zZ9CPb3/L4c9XqMPk&#10;9P5VQedOoYWT3dLndpf6Dz1eocMNiiho/nY2bc5UJfRUPdtfh2sPhz1epmzLSrQUhWpcyKWc6sbg&#10;33eFrgjnq9Rb80V0VbVOUl2rNGfcHYEdgT3Itz1eoD56xKij/RlSysw8L6XFvq56vVJpyIqZKpGF&#10;kTcNOza+7z1epT4XQ19dhnzyy2cKx2g/vd9oPbXt4c9XqFrLUfzNKqoN1UQLbrG7ewDxAPPV6jad&#10;K8KxD5ghVLSuigggbVOuoB9uvbnq9QoZuy1iGL0T11UAj00TluxUd7MQLggc9XqIVmHDRhqeaYwj&#10;bSN37pA1BI+I1+jnq9TJSYhXmughwmxDByt0JAPjppr4c9XqNz0lx16TEYYplBK7d27QAkjdtFvb&#10;2HPV6j1VmKRbUqFndlAaTaNNtgPdHu3sTYc9XqLFnLMUL4i1YwWLzlRjG4DbbE30Olje/wB/PV6k&#10;Dg+MYemIz4nKyoW97933wPE/HTQc9XqV7ViQkUxRZUqAHDE3Kgam48B8Po56vUq4GtCgkIAYKylR&#10;7tj4e24tz1epA5ox9cLkmqGfzBKw2qL6HsdfyA56vUXWuxWWXEHLuUDS7mXxbUC1vgOer1PNHm+Z&#10;Kr5CM2pQNrgW3PfQa+Fu3PV6olV1Agw/FHwOt3NHHGHWS48pmYn3B4lk8Tp8L9uer1B9jGZ5a2qE&#10;aEFSLt2sARY689XqTJanelagrQrRsQm0gH4gj6O9+er1NGIVtJhs6VNOAnllVAUDsB3te1zfw56v&#10;UmsZxRK/WrZmXce1rm19O/bw56vUk6yehrJkk8vYsGiC99o72t21Phz1erKaSGGlkqiAXYl07diL&#10;256vUwVkMJtUg+8bE9tNe3PV6maohkp9xhP+VPgO3j356vU7xzR00IEy7Qjr2AJYt3PPV6s8lM1N&#10;OtPRMbSW23tcXPf289XqafLR5GlqgSjFruNdV0Iv+XPV6oeLR1U0FNAWv5JEsSjQL3H13Hh/Zz1e&#10;qWk0tcHFYxHlGyjuqlvAE69+er1QsRmNPHFSlgzhiQAO4t2Pjz1eqZhdVMpKFbKQQVtYC/h9X8ee&#10;r1PWCQVIpitXo6K1iBqx1C3Hx+HPV6ptItS0SGRbFZAWYfQb3+jTnq9U+pooaSnFUyAkb2Og96/i&#10;dNCPD4c9XqS8slJLNFLWt5SSsO/a1tOer1c4nw+TZRMqzAFhuGnjrqe9u3PV6mGshgpqqOZdEW6F&#10;hrofh8Oer1NzVkq1XlKf0bW1+Ht56vVgkpFY7FkttF/oI9o56vVwLebEPMFiO3bXw56vVhiqqHDS&#10;ECbIgxDFR3Y3t9PPV6nmOIx+UirbddtR2uLn7+er1SKGGiWVoKhCjAO1/wDE1vdA9lzp+fPV6nTD&#10;6aSagjWs/RFyDILlrH2BiAT9w56vU408VRTwusBEsKtcX0JN7ffz1epb4XE01MgrfdkcqEt3APf6&#10;Ceer1N9VU0VMk60jsqwOQH7k+0201+v6+er1RsPxA1Bb5b3aMD33kUhvgQASRe/hfnq9TmuIxVaR&#10;OQVVjqLWOuoJv93PV6niiciklpdLszWJtqL3BN/Ec9XqaZaqoiqhXQaSoylex1A9nx+PPV6sVbTU&#10;OKRtVxoxaRw8jaWDjtpa5t/Zz1ep1wnExR0qQQReZKrMCSo1vY6Dvce3nq9Q55JqJIKMST6AaBdw&#10;HgTtAte/PV6jWdNa2mb5LEIJyJFAVhYWVBrY+Oht356vVcd6Zs4U00opZ5iZ1dVZFNiVJ7C19NPH&#10;nq9VumDZAmzJTGSlpxZriNmYkgG+vf8AL+nnq9Q19O/TTieI4ggqSWiAIc2HiD2+7nq9VhvTb06Y&#10;PhFMkPlXA7aAD972c9XqOZlvp3h2FQLFHFtsLX0+PPV6hKp8PpaWxRQCO3w+jnq9U4Dnq9Xr6256&#10;vUi8zYzT0sBQON2o+jtz1eomXUzOEVLEyoRd9wBIBF9Oer1Vb9aOodDh0VRU+aDOFdVXTX489Xqr&#10;O6o9QIEgj3ToJRMC8moJH0/Xz1eqvzqdmr+bQywOxZonkZXUkOxvew9umv389XqKzjOKLLitPOrb&#10;1UMdpsCWJ0v+v9nq9SYmkjLPLJGvmSMSFXsSbg9j7PHnq9TLUYnVYfVrJKQabYYmS2gue5OpuPZ/&#10;Hnq9TfU1P8vaAUkhjikJEagE6kfQdD2/tGnq9TxgsOHzVMcMiuXIYgG+jX1UH4k+Px56vU8FqlVX&#10;5ZNiKziQrcEAEqp+IJ56vUlMWrYY6p2Y+ZtChxqAPYLe0eJ56vUgsz3rpaelWxCsX2jUE6lQD8D4&#10;89XqSON09VDUnzG2RxgEm3Y3B7EH6Oer1Jv5MxwPJBYtKwZ3sPe1Fr/H9nPV6niiqq2umkhd7Ig2&#10;Es3cntbT2+I56vUqaxavEUUHcpZNqOrAAMPH2nnq9UelmmMzkMCH0uVFrg92B0vz1eqfJFRV1HNL&#10;jCQ1nklF2uSR7uocMtjcHsfzvz1epmgpYqiCJ4JPlzJvIBJbbYnaLnW2t9T256vU4zRVFHGqSC+8&#10;q28r7PtWBAPbXnq9SRxhESsV6dLede1ha47dvp56vUjfLnjmkoVG5JAWaQd73sAD3+n2c9Xq5Q1e&#10;FK0e4ieNnQGxBClD8TbQi3089XqnT10mCYgIVp3qYpiSpQLsUE2NyCDb6deer1SfnqqOQw1FQsME&#10;km6IE222Fgo+JH189XqxVlatRgoBJXyJC2gOuuhJHx56vV02Zq3E8GSjEMYaB23HYA7A6auATY6a&#10;Xtz1erFjFYlFRwTzixmCqzIpkI1tqALkX0J8B356vVxiqRVAQU8JRItd1/tEmwPt0/hz1erHW0tQ&#10;KtaBG2j/AB/aBPcLrpqeer1epzJHRHz/AHTEwsF10F9SBpr+vjz1epISJRSUsmIQP5hmuNSb3B00&#10;8Dz1ep5q6bDaPD46reN0qvYnU3FtAfhp356vUxUlX5BeFCCXsxY2ux7kDxBBH3fC456vVwrZVehY&#10;U7JDKS25tpa4Jv4W/jz1epoXYIEaQCRSra2sBpofH+/nq9USeomo6hRieh3JGJCARY+B/bz1erqo&#10;nosNqFdSWYkkJ3BJ0FtbfRz1erkkBNQKhW8wWuPgfAEX7ePPV6s1XjlOkZbE1EMyEBhrZif3r6du&#10;er1Y46lKdQxTdY6sfZ469tb89Xqw+VJUYuPl32UwF2J7A2sbH6fp/bz1epE5pggpZoXJO+T3gLFt&#10;e1tPj9XPV6g1knqqTEzNUxhy1nW2lvCx+nxvz1eqVJWSVcZZbKFbcSLaHwseer1Q56qKM73BYyEK&#10;99dfb9fPV6mmkj8mc14VgxZf3jb3T2Vfj4m1+er1LmlqKuStSeRNqy3KxqSSrA3HvMSbey5v9evP&#10;V6hTwvFZZHPnuylW12rYW8Rcd7d+er1Ohrh/M42gs8V2N2uDexsWHiPh7eer1TapovJFfIUCjchU&#10;e06eH7eer1J16qAvtJKxi4DD29gQex56vU6R4m4WCjLGRovd3kAbrk2JA9o72056vVmpqutiheUH&#10;asbkMwvtC31uPhz1epvM4FQJ8PIYM3um+jAd/hfnq9U2kxKp2iGfYyFpCNo1BIttJ8QPZ29g56vU&#10;4RVVTDh8s1cgDtZdfHTUA6HTnq9XKpmeeBYlQxCJFLC2rbh3P189XqdCknyYWQqpVQQvibW1Phrz&#10;1eqNitBFLRpV2ESOd28G4BB0156vVkmqYKaWClqV3zFTIb6Ar2W47XPf489XqUuHY38rWClY7fMQ&#10;O24HaQBfapOl7eF7/dz1eoTaDM2IywK1INsS2Vr294/ukG/bx56vU41/UWQU7ULyBNgst2AuRq1j&#10;qL37c9XqAbE80Q1uJtHMC8nveN73OtiRftz1eqRgmIJVVbSxAroVvoBf6fHTS3PV6refQxminwTB&#10;6mDF6pKaOeS+03IkKCyMw/xjt9HPV6jL9bcR+YwBIkQTRAlmFrge7a4+g89Xqq1zdmEx4kfkCVVX&#10;Ysuh7fZBB7Dnq9SKzJmKSKSE02ySmlfzWuik2uAdSCQRz1eo4Ho7wl8x9SYscpwZKWMIQpUFLMbF&#10;bWOoBvr4256vVsf9OMtwYfhNoSPLjClQSNqg2uvst8Oer1Qur+NxwUZjhBEjJZ2WwVAoNz8Cfz56&#10;vVr6df8AGqvEJsRjpULmonLAHsFBIsttQTe/x56vVUh1Jx/E5JZqHC9sbuxWS662UeBNrEc9XqKP&#10;i9SVrGEczPLuF73N/r7d/wBb89XqZ48Smji8wuSWbYe2gN9eer1PktYvz0dTNISr7QCxB1A1+o89&#10;XqeZsZmWW8cpKsNrKGuLW1176eHPV6slDn+TBm/0R2aJyqbGJNveBLam+nPV6lj/AF48+eZ2qQl9&#10;LsQFK9yQSbXse456vUDWaMQp8YraiOCQyPHfRmPYre479uer1BrA8U27chDJ4+F/hrfnq9XFsSxu&#10;mrZaSRI3pygKsEHmXv7dvb6/489XqT81QoniiJO5rlnA91bEXBOtie3t9nPV6mIYjSYtVzqhssZC&#10;dtVIPcfA89XqcMBFRLjwplhurWG4a3cE/Hx8Oer1LGGOTz2kiBkdgdF/Xvz1eqUlHWU9GUqadUZ9&#10;zDW7AH2kAEc9Xq7p6DE6us82mifspNhcfEkfDnq9TzhuB1JSr/mKGYMo2lfdK6am+v8AD+nnq9Qh&#10;dPsk1lcI6UExskQJdzrI4Fza/j7bf089XqM9k/JZhKR1Kks6gkjsAb2uLfVz1eoXsIynh0UiUlBF&#10;5IhLNIQCSzt93cn6tOer1O9DiOF1uJHCIJxJNAvlvtFytrjX+n6eer1Kajw1jifzAjJhpj7wjIBl&#10;FvEkGxA0Hh2uDz1epR4TgdbWYsJUgvCY1C6DepLEsD2BFvD6eer1DXkDp9NU4qXrkQ0m9nVr3ax+&#10;0rDsDc9vo56vUZDLPRrE6KigqqylSaDzSyydnI3lgtiuncD7uer1HVy105xJaOnWpgijhULJopLF&#10;vYfd9hPPV6htwrC8Ow6sp/Ih37WDS6AEgdx2I1F/bz1erKhITaLNDJI66gAHXt8dOer1dVeIUcM0&#10;9BDGYo4yhDbbKoNr67bePPV6k7WVFNHT/OU7LMpkaNgCASB2bRe3fUc9XqccPqVroRNGyKp7INQA&#10;DqLjtz1ep5y/ilRRSLLKjFY23CMqQQAbWve1u3fnq9TpimMV/kzSwEgyMy2AW5UjUDUXPPV6qyPV&#10;lhNfiODRRI14pSRGGNmBGlzbQaeHPV6qMOolOMOx8tHGPMBK79NQNCD3sT7Oer1A983/ACicvtAs&#10;XBH0i41/Zz1erLDiuIvNHTUrKolu7IvbaNLW+Hx+7nq9TzSQUsCVUOL1ccLBY5Io2B3SsTbZHYEX&#10;tqb2Fuxvz1er0bUEEPzUsDMJGYLID2IPjf2Dnq9TDiTmBpFw6QuUAC7iSADckgdtSeer1NM64cgC&#10;No81ibW1YC17dteer1QQlbDUVEjyl1kZB5ZtZVXsosNR46nnq9UueUzURrJHWD5dSTISLKt7296w&#10;19t/o8Oer1Q0lgmwwVNLJsjcxkN2spNye3Y/rbnq9U+shAogd48uVm97XTW4JPPV6k5F8y7JPKfL&#10;UBrAWO4jQHS/PV6pKmU/6KosFO0Xtcn239nPV6pK0ddAGTcXVWUAM97G92A8dBz1epVtBEZzVMoC&#10;FQABp3HfS3jz1epmwjDHkxFpNzk7ZkaF7eUS32GF9dy+H589XqcqaKjpo4YpUXZHKSdvb4g9/o+7&#10;nq9Umkqp0WKGgexkdt57BgQbXHw56vVijqcORRRxRmSPeN5AJ1uQBfw19vPV6l4kyRzzIkagIkeg&#10;tckix7am3f8Abz1eptp3pqmfarMv2gWIF731X6u/t56vU9Tk/LyNM6vTt2uNbjub63+H93PV6k1h&#10;ONt7lQ6bEZmCsy2Nu4uCL6+I789XqecIqvmztnBK79d1rjXsPp789XqWsHyIpPPaqFWpJBB1O4a2&#10;OgBt2PPV6uQFU1WkdUVCeZtA07W0v/Dnq9TotRJTV4jjQwsl9WJsuhsf2256vU9YBdq9qirIQAsx&#10;J1DEnQm5156vVwXE4pZ/skmRnEiAEgAsSDbv4frc89XqkUdYzSBUdVR3K7mvYDXQXt9Hbnq9Sqin&#10;MVItAxP6JhsFgNwtcge0H4duer1JaeSlDuHtGzC24KDcknQm9+er1dw1NZTPHSvUKlLcFwwGraH3&#10;T3t3J56vU9z1ay1sgllDj3VEansovc28Df2c9XqimWmilWeC0pDDeTbtf289XqzrWrNLUYa8ihJ1&#10;aVQwuRYj3QxGlzrr8Rz1eqNUx0jRLDA2yVUuCTc31uvYdxr+Xhz1erMZC8ghikuPLPmMV1Hhp8fj&#10;z1eqHUUmGRIfmXWYBSFItdr/AGgT8Tpz1epo8ijgw41rDQxBUjHgSwIA+gfRz1erK2H+RQr8vqJL&#10;HTwPew8R8Tz1epWf1gmwirpK6NVTytqt5iB0Gmt1OhHtuD8eer1d4K8dVXuaZv0RVy4sbEsxYlb9&#10;rXtb2c9XqUNDS1NWgmWUEKx3ebYDavck+yx7c9Xq6jwqlxKd6zcBH3BFiDbwAHt8eer1Qt9V/M58&#10;MnCrTTIrLdQBYC5XU30/j256vUrqIFBHQUqeWQY1ZuwVWBAJHsPt56vUMeAJTw1sOHwSDy1ILuRc&#10;M2tgvxt489XqGTLklT8hJGdjSPJe4WwK+F9SbjQEjnq9QD9RmcVMlTJIu+5XYATrfsD4W0P0c9Xq&#10;JzXNTGrrPJF4pnlLkEECwsygDtc9wdb89XqRlVTxPVKaGQKsUVrNcG32rAdgCBz1eoJMyVEsMAqY&#10;wJfKLDb4Kt73HYX9h156vUGU2P0dRURS052q4K7bjvqABbTXnq9Ql9Hc/wAOXM1Q0rTGNCXD6m2g&#10;JUEAgd+er1X99JeslPnTIAhqZlSWNY0BLXDrHcMqX8Rbnq9SqxTycyRT44jKI5FlVgzAICqnQfEd&#10;re23jz1eoAJ8BrKqpWYyqI0UARtqCb9zoSCBpz1epRRdNVmh/m7KywsqhUAJN2/tI/P2c9XqT79O&#10;J8PqZY6hmcRDdGWUAqe5BsBcH+nnq9XLBqOpjqQy04OwMxYXBJW9r62se2n589XqMRlikkxUQvUV&#10;IhVtvui+ywHYXXwPjrz1eqXUYZhtdhcaU9iB5gYrZi5ubi/gb89XqBbPWW6N6SaHEgZPLBaNEQkB&#10;QNQSAe3bX4/Hnq9RKM1ZHpaunOIU9o2lV47mwK2sbXtcE99P4Hnq9RaMYyvVQzyrTEsgYbnYX7G9&#10;gSfz56vUEeO4fM0jrYGOIsQxsdQO/PV6g+mFViLtF7iyFTYsVUaHT3msO1vHnq9XsTy1i70yvJAk&#10;7Kg+ybkHuLEXGt+er1IiroY2qx5qbFRDER4byL7ifh2t2+nvz1epOQ09NUVccEsgiSLQO/bXQ3t3&#10;56vU+OlH+khqSsi2G3tbQ3A9vPV6meoqlqrQou3Y129lr+34c9XqZao0/wA3FHOws24NbwAOpJt4&#10;356vVJpal0p46WNdVmeQEj9w9hf2Afnz1eqVEIJqs1CAKCrbSfp7Dx56vVzxKX5CgWeIEjzY41Kg&#10;6bza9vYPH8+er1ZoIJamr+XlY3UBhbsb9lGpPPV6nNcKkrH2Rx7YkO06agnTW2vPV6oeYYvlIvl5&#10;FMix2Frd1tYHTxHPV6kDUVce1IF3fo73UD29ifo/v56vVC80SlZGcoIixsB9oWIAI9o56vU4Uc4g&#10;p3cat32j7Xw17a89XqfpJa6omSGGRZVsDuudBbUX9o56vVloQ1M8lyGXRT2OhNiQde3PV6nFXiqp&#10;CrggKuy4t3voR+3nq9Ty+FTQQNEELRrtIKkD7XiQe/6689XqxMI4wqRr78ZJR27G3YWv4Hvz1ery&#10;YZUPWRVExtIQWY29031AHca89XqcsPdJ5rPB763eMeJIvp7NRz1epd4Vh1TC61rwtscBSgtqzeA1&#10;7/Hnq9Qs4B05eMPKi+X51tgN7gGxJOh9nPV6jS5C6b+RQUTVYaQWZ10G4PqfDwIF9fH6eer1Gy6f&#10;ZOwcbsSqYhPIG7MLkEjQ+OoOtiPj4Dnq9ShzPSpHRS1cMnlnaLG/ip97X26W56vUC/z9Am+fGkaa&#10;ldrNsYhtxFgARfQ97+HPV6lZlurho22Qb1U3YM5LEK1tyh2uTa3j489XqV386eXFZEogsm2zEN9p&#10;l7EjW3PV6mPE48VktXIoEYJIU7TuU/QBqPjz1erBgMVViNSYvK2xxyhd3l3G4gEW8O3PV6jj5I6c&#10;SrIcfnnCJDDvsouHbxUnt3toeer1BT1n63T4fh8eX8JliSnBV5d6m4IAICnS1ye9jpfnq9VUHVjq&#10;LjWJYpN5Tbr7rBTe5IF2LdzYAD9Tf1eotX81p6jzYJAVabcdxuRcjv8AG3PV6k/FRVGGL+gbekwK&#10;t7trkG/PV6szV8RmOHxIUnhsb21O7tra1vHnq9TfisVZhsaSlPOSKSFSv+uWPgNdD3IFvaRpz1ep&#10;9q8R2SedVKsVRN/uan3D9FvEDxtz1eqNV4QuI4TNiMcPvlWDEkhe9rWB7ga/H+Hq9UWhpcMXLNLh&#10;2FloNgZGG66FNNtrC4t7bnT6Ln1eqclbNh0wMEmzzEWJpAO9zYDW/t156vVJljlhrQYfZZWGjMx0&#10;ANtNfjz1eqPi7VMcyQRwom1drSKbgkjx07g89XqbqKqmgqFp66F3cgMr+7Ya27dzfw56vU6y4ejU&#10;ReTuzHazDWxOpI1Ons56vVlagpnq5UMFqcbVuRfw0Nviddeer1MywPT0cbsVLCQWjRQGUX2gue1j&#10;e/62Pq9UqYtTLCJiRMzBX26E3NyL+Ons7+3nq9TtSw0wqBh5LLv3Mulj7QD49vbz1epVxVdMAYYx&#10;tKke8CTYgX7k9r6c9XqjwRrRmSo1khcMQ1/G1jf6Tpz1epS4IJ5qBp6MFfIYWU6lQDYMQLixHa/0&#10;G3bnq9X/1NZ/Euo7UMaVU7hytmVb2HfvYn6+er1B/X9R8Vp3iqqCs2LCzsyFdwcke02I+o28Oer1&#10;QarqPiNZM7xS3LKu4322IB1tf489XqDaozVPJWF6glvLYMVVtWsTexOmo7c9XqT9TnhYpzUVTlIQ&#10;zAC+oN7AHTX4k/Tz1epLf1sqadJGjbcbkr/xLX7+er1Qv501TCZZZCsjLqAbE+NvrHPV6mX+YxS0&#10;7TxMV8tjcHx+A9t+er1QpsVNageC5kWysCDpft+Xjz1epziqJ6anMs5KiJgwI9lrE2B7c9Xq5JXG&#10;qAllJKa2v3JJv42PPV6mSuxNXxVKKwhULoR3fXtr+fhz1eqRLElVVN8taygbn/w3FiAPh489Xqiz&#10;KYaXynksqkWPYG2gJHbXnq9UQMXlQI+rOQ4AGp8LH8789XqcKWDFI5ZzUWEaFdh/eZfiOer1YzUC&#10;rkZt9ghIYD7uw8eer1ZRRvVe5I7qiAhQosCfBr97jsLc9XqeaPD3Aie5e+1QG7+zW2mvPV6lLQZR&#10;kippKSlT9G7HRdL66j6eer1CVlvp5XyQJFUQ+TtcBCRr2JB+vnq9QpYf0pKvLUyHcy2LL4be1/Zc&#10;k89XqUFHk+mWFJ7HckkkbKw94KALEfDXv9Ps56vUiMYoJMPlj2R+Zteyjd7176Wv+v389XqTC4qY&#10;8ZmqsSmMUM4mMjHV99hqTfufaT9HPV6lflnP7YPEZ0cyxyGzO/cgeNz7fr56vUZvpv1hwxaqOoxM&#10;s1mVfLuASA3gDcWt/fz1eqxHI/WbA4fdgdWiLAKrbSBcnXxuO3PV6nbOebaTGYJcQpyjKocOyAbW&#10;Ua6W0Gtvz56vVXt1lyk2bwlVHGESFXJt3Jve9xbUfH7+er1Vr9RclSZWl+YryWieSwRF3sGLafZu&#10;bH9dOer1M+G4BJHUxeYDHGxLE9rE9viOer1HJ6PjE6SWBKSBpX3DYotuAvYm+vfnq9Vr3SysArVn&#10;lNpIYw6gXsCTYg97i3hz1eowCYxUVtGscFhJI6AA9iA12A+nXnq9SqTD6vE8NrI1XyQha6gG5uPA&#10;+I8Oer1BnmPLy4LG1FGoMrIJVCfaDEWubeHPV6glq5TUUnzTqTNT7FUtcXJPf489XqYMYpYYa9qW&#10;pfdHLGTuAJB3dxb2qew56vUEtRQyUay01AzyrUOwRz7pA8AVubE+I156vUxYLLj085oqqBY4o5LR&#10;hXu0i23bmUgbT8AT9PPV6lDBiZo6tpKwMFmI8tRYageN/wCHPV6lfWVFHFgzV9IA0YZUKbgGDEdw&#10;uh7jUgWGl+456vU/YHj7JSozj3gA2uoOnYj4A/w56vVZV6VcyB44ClQrSEK3lLoSh7DXxvz1eq6r&#10;JeM+bhyrUDY25BobEix+/wAOer1GZydjwhYwSkbCrWa97+P9nPV6lemNQXaQGw08D356vVGGOxRs&#10;6t9Tdxz1eppqsxBoyEIAuNbc9XqTcubkikO9ibfT93PV6mLEc8ksDGx2jx07afrrz1epHVef0WUh&#10;p7rY+7cXAHj9fx56vVDm6nU0cDeU91/db2DsTqvtPbnq9UD+vagCKwkbQg9zrp9V+er1LTDcaLzi&#10;lIBYi9hrra+nPV6hJw2imrNrkaC3s7c9XqWwwSR4ggWw1vz1epvxjBY6XDWMZsLH4W56vVXn1uxN&#10;6StajgGmzzVcC+o0K+3nq9VNXWjGMWiqarEcPfzQXHuBTa+ulvj43+Ht56vUQfN+MS01XT4jNrLJ&#10;JcqhNiRY7O3PV6jwdBMY86gp2rFBLsXv3VB7La+GvPV6jp1NXhcccMrToI3A2kXBFjc6lbX9g56v&#10;U1YKuF18m4s0waZnBbuQSNTYDx0+rnq9Rp+m9VedMMuBtlDHbYsPDvz1eo4mGyRqF8xxvlUEs9zc&#10;jtb6e/8Adz1ep/jWKEBJgGY2JOtgbaADnq9SRxHzUmeOU6uTYrptHfx56vVDcylAlz7mluzEe3nq&#10;9TBJVR0iClERLSXYE97d7+Pw56vU0VkM0kSuyhbC5vcFgT4fQP1156vU2QVbQySpDJ3UqDYa3F/1&#10;PPV6sLTVcVInyyh3lCqwB1uD3Hu89XqY6sT1UckkxAsSN9gLHwv7eer1dYZC9IxUXKzasNdSPH6u&#10;er1KvEcSjpoykQLMyC5W11PstcfTz1eoDcdxF6jE6nDIPedk3X7W+gnx0Nvo56vUjEioqWlE9SzP&#10;Ko94kXLfVprfnq9XKoj+eqlrIpgJNm4qQBe3gDfxH7eer1JnMGcsPyvh0ldU1CQmIMzsSNosdCSd&#10;PZz1eqkn1O+pmnnlnAnE0zMxKiQeXrcW29jf+j289XqpI6i54nzJjM1QEUShgbLYWH1AXF+er1Bx&#10;Hh8s+5pFPvEsdOxPiL9x8eer1KDC6XBo8JnNUj/OJLEot2KXuzm/cjsANPo56vU6U+FVLj/Q2V1j&#10;Ia472vpce3nq9UyfC5fNmaBlBQI5VyFANr/vWJ+7+PPV6sEsrp5lVJsMESqw2/uk99fZ7Oer1ITG&#10;K+Cfe0km7YRbtY31ufo9nPV6k7X4rUCgSOFroG7ewE37fTz1epMYjNBWQJJHIfMUe9axufG/0c9X&#10;qSpkCziRNFkRlIPtuDc89Xqb51FDHFKdzM7FCbg6jUaE6ezTnq9XGarq4N8bECaQKSD2sD7wv9fP&#10;V6s1FiVVV0hi2qhjP7jXBH0WuCDz1epSQ1RMbQwW846EMdLD22156vUqqGkaskE1m94ra2tv7+er&#10;1C7TZcpaaBqgJYSAWPtY2Hb8uer1PdDgcuITxUqqI1VtrGx8NbD4jnq9Qy4JTND5fl+9NDJGQfvF&#10;2AOoI8Dz1eoRqfAJZA9VOuplBIuALhr28dLc9XqeZZZsPqpvNjLBALKbEoTY97fveHPV6k7mPMcL&#10;YC0U0Y86Rnsy2DAAknW4tcfX9fPV6i3ZmzBFO6xzj9GQTZrAtYX17a6W56vUAOMY6JqtBCgUbibA&#10;a2I8fb7Oer1Mwkp3QKtlsQU08PHnq9XENJUM8sg3C51UW17a29nPV6skcTU5Ddi+h8bj+089XqeZ&#10;Z4aSleEqzRsAPdIAB8fq56vUi6tDU00gYkIjDQnW3tBHs56vUlYX3YlT4Y6MNjM17GxBvYk/T256&#10;vUJeHYUqSkSMFQnsNbnvfnq9TnXzy1MwO39HEPLjtp3OoH189XqRNRRT/OMZY7mwsWt3+HPV6uMM&#10;1ZVMQgVXQhSNfs+Ov8Oer1TJPfiLQoGZe9+1h7fo56vVzSnlKipniu5UhT2Fjrb2duer1MM9HGZl&#10;euYkkABRcgHXUnw56vVyNLI0gqZnATQDtaw8e1/v56vVkFoq8UcZsjrctbS51GlvAd+er1cjhs3k&#10;NTygOWb7fhbuPjcc9Xq5V8VaaTyUVpCLD3NDb23uNRz1ephqpGpFHmvHJKbtsINwOw+F9R4/Vz1e&#10;pK4nFUVNJHBTRxmWYsXbT3bez6e3PV6mebyKelhkcAuhYHS4AAN7H6eer1SKch4oXlDE3Hluptbd&#10;pqRY3F/Hnq9U7EIxDhk9Kk+4E3Kg6Ag3JPxvz1eqLgzLUUyIi+W/vBStibEk3PiL9v7+er1NKJWU&#10;YmkaRlSP3hYDUk6+BPPV6lFSGnShSprHDB1LbvH6PqPfnq9SnK0tXhSEESAESBQutvh9Pw56vUxn&#10;EoWgeDSGVQPcIttv9m4IuLDnq9UXCcPxCDEFjlAkSoDXa3vE20Hhoeer1TMOxD5XCplrYSJYGESh&#10;hb3BoW+Nhz1eprpJI6qpEFM3mRgqWYAFiB8NbHnq9Srjq8NnrpIIbeYlvdYWsAO+vPV6hp6S5Ukz&#10;fiNLSQJtjuXZmupAXViPG9uwt+Wo9XqsFy90MpJ6U4nNHuSLs3ZrnQsLEEggd/Dnq9SFzxhNDC8l&#10;E5FwQFU2Njf2a9+/PV6gNzJlmXEaqOR47RQXAso1IB0+/Xnq9RYMfw2RaiZJht8ve6sfaPafj4fl&#10;z1epHw1sL+SscgDSMS4UBgBtNvG410vz1ep0kxWhhgeKZ922wFuyn6eer1RcUanradXIspHukeHw&#10;PwPPV6oVXXHykoxaPb5YK2ve5t9Nvjz1eqfS1TlplhuyqykWJP0gc9XqUMOIBY1Zxew3bLC4+Ouv&#10;PV6nxZqerjWeNSwcWt20v29vjz1ep8o4FSY2BsmlybDUX08dOer1TY6uCaoRSQXZW+0QvfS49vPV&#10;6lLRxFopZIyG3bYgLi9/Ei/w56vUs8JkkpRHF5lmjO4E66D+nnq9S2psRTFJ7uCJI7lQva4/eN/4&#10;c9XqGjpy2J0tLLi9Exq1jjd5gNRGgcKNVtYXPj46c9XqGjB8XpZZHrFQkvuYDUa7bW/bz1eqZQZs&#10;qaCvpsUpCVUHVA1iwU2+j7+er1WOdIusOG4dh3yR2RzhQJY2YEgP2YWvofb8Dz1erD1C6kwNUiLD&#10;pvmY13H3GC7RoSqn7+/jz1epL0b4fnMxoocRsi2UhSxDm7BiV7i2v9h56vVdX6X8qQ4LkqCBV/SF&#10;N29gD7qkqDcfC35c9XqGrOmNUxMnmlY0jQqymwubXH8Oer1FSzVj6JD5zq5W+o27iT4Wt4E9uer1&#10;BXiGIU9S5aTcUmsyC19tu9/G1xz1eoPMcFPiGHPLHKkXkM2xSpvKT9oD49/z9vPV6gfjrvMw8xy3&#10;p4kNvLstyAQAB8D+vbnq9QRYiTM9VLGhp23M0fsAHZAD7R3vz1eoOsUqMTKSTMQsQiC6C5XxJUm1&#10;vZprz1eoP8UWpo4GaopnCSBWDEgFybD4+Bvrz1epI4zR1OKRu0h2KNo2jsFX2+zXnq9QLZpqRiFd&#10;TwUd1pyrpKzH7JAuNNNCRr/eeer1AVidNSRYkaub9CI7H3bW3G4AvfX6/wCPPV6ptHmCljjWkqJP&#10;MZm3lb+9GPoHdW7j6/Zz1ep2q8Tpxhz0cb/pGmWS5Fm2tYlTfWxB7c9Xqa4sNTGcT+Ro2ZmnIIiQ&#10;G7G+mmpuNBbnq9SUxCko5Jlw/EJ5IauaRrsiFksCQoZtdPba/tA56vUia9jDUUzqhHv2kYgkFAe+&#10;l9pJ+8aW56vUv8ptTVKTVET7V3Oq27AtcXI0tb+HPV6h+y5iwMaPAtiL7fe91mXQ3+g6gc9XqX9C&#10;0VZTxT1kjQyrcsAQVffYWt2BBvr/AA1v6vU5w0jLWPUtO7wwqVSHQq7XDBrkbrqBYAG3wvz1epQ4&#10;RV0tbWxYjUkBQrtYCw3AdiCfD489XqbavGaitqZ6SjUrLF70bsLBxcBlB1Fxc6fnz1erIK4aVqKF&#10;YARlSOzjux56vUw4jmmsw2lkohCpRQ17AA69/eINxbwH7eer1E26uZ5no5PKJKinj2kAWubaX8Ox&#10;7f2c9XqJZj2cKmrnhWsubEjd4WN7A/Rz1eoO6uakq6tKtBd4mKkEEgXHcf089XqT2J4NHPUtWFAx&#10;0LqfssL6dj4Hnq9SZxGpSGrWoaIQrqWULoPHaL+37+er1Z58RGJQQS1yNHHFqVQ23E6gHx0HPV6s&#10;sOImomvQt7kY2bDqxPfX2jw/Uc9Xq7wfGP5gWjfS24nd2B8NPZz1ep8gesjMsYmCuBfdoQUv2Hs5&#10;6vU4viQpyC6hopbDcRe7eH389Xq7WiEbNikIG/btC+3W57+3nq9TzGKaaOGokk8tiygWOt+5+7nq&#10;9QvZf+WXE48Rrn81ES4Vre81iASPp56vU7YnLDVqISqyIx3PGBqSCbE+BtfT2c9XqYZMJWSnFOI7&#10;+9dTrp46+GnPV6udPgoesjhVLbl1J8Te+n089Xqz1WDyQhYImIQWJXtrfQ+PfsOer1JnEMs1Ejyz&#10;SoUQrv1GgF7En2W+PPV6k9Pld3Dw05sJRZSuoN+x+keHPV6uEWV62Fo4qlmk2AXFgN2nttz1epbw&#10;ZKlnaKMQ7HkFyB4DwH189XqVGFdPWmWCSOLezu43C9rqPeAJA1+HPV6l7h2R49wlSIx7R75YdtbC&#10;w+J9nPV6lHgGWK6OSRxGI2FgpIBDi4H1+zW3PV6n+SDEnrwY5TGilSyg6GzAH4ajnq9Q4dMOm2Zc&#10;748gSmNRGxDFyLBVvoNx1sfDTnq9V1vQHoFgODMJcdp/9ORo2gkBISMnwBFr2sO9xr2056vVYvDX&#10;plyhaYKsbkN7ygEEjv2Xnq9QS5q62zUVPVU9e0jokZYMO5B8PvPt/hz1eon+aOs+JYnTNS0ryQLU&#10;qfMEcnvAkkaEHxA7jXnq9QSrjO+aNatWbYB5a9woBtqPZ7Tz1epYZfxzLlKPmq+dYpabSRWJAVDq&#10;D7ADe/PV6jWZJ695DwJIayOsWV4wL6AGwGg+v2Hnq9RnMjerPLWJVCmFhIyaOosQvcC9gfb4fHnq&#10;9RnMA6o4ZilUJYGVI5ANwsAbEe2w7jnq9SnxLGssyU4WmkT32IFyL3/s789XqK/1AqKKeOqpDNEw&#10;nYsdwBNteer1E7zVg8OYsKd8U8rbE2xDGgUgB9BYGxDL3Ptv7eer1Er6rdIFrmYUMamKGos3YsBt&#10;3KR4j6eer1EQzxluXKKp80xnE5kUoe4NyFJA9n6jx56vURrPWDpDVVFTLE6s4FxuLj3vH4C/gNLf&#10;fz1eoBZFpqeuStdADonu3IJbxP0c9Xqe5fNqpBSU1O4bcVMhZSGHcADQg/Tz1eqRh1DUTssdPFuS&#10;OUAkaWHa518Oer1WbdMMuuIaWmiDAeWjuHtYgC59nw0PPV6jqZbwqCtw+CCoJp4BZgbWYn2a+B1/&#10;U89XqUc4mgiWv3KII7IVYWYAtZWNu1+er1NtZmdfnaiF03iMgmwJDg31P0aDnq9XN4pqylix8hIw&#10;Xj2xjUhD7pZ7a3+Fuer1CnlvDapMMdoisc4Bl7G6hjoCPYeer1Ys1ZgM+GMFkJqYY3CkgAEW1t8R&#10;z1eoimcMxARbampaRmlZWXQWuDawHs56vUCGNYjR1NdMlXTtVMxRIyjiPcCt7tcaEEWsO/fx56vV&#10;gwTD8SqaSeKmIiSIs5UsBcDwBbubA/3nnq9SYzfHBhVMsm4sHClRqQrHQXHsvprz1eot+dqJqNUY&#10;vdW3lxY2BAufZcX+nnq9RVcw4pJi1S1P/k4l8Bbtex+/nq9Qc7KucPT0EYYRshQH961y17+B7c9X&#10;qWNGkFZMriNYWuumve3vX56vUt4sMpnw9K4VcXmhnjanUPvsv77krtIa9hY30NwNL+r1MdTDQ0M4&#10;rGCgORtUAX7G/PV6k62IV1KZpJWARyfLAA+vvcfXpz1epP4xNV1FLEyWV43BJ8SviNPbz1eqBUhG&#10;cMd2697gm2o0Hs7+3nq9THivzFHVkbgdwDsW7kWvfXtb289XqUeSKePG6ta95A0cLnQaaWuR4du/&#10;PV6jQYVUKGjtZFchIy2gBA0bTuB+vfnq9U/Gs0eXh601bIruhILKQSQLW0HtP93PV6gWxPFpfPMa&#10;yOInubWA1vf6fz56vVMXFzJEKeZI7grroSQf4W56vVkFXTTMYonCSQiwB0Laj7JAt8e/589XqlRO&#10;5lSoXRrAMDrcN3Nzrz1erNKDNg0sQK+YSSrgXI19g9v6nvz1epJ1IagkE8gsFa9j3PPV6vYFWzrV&#10;S4nVye7KGYXUAgeAAsLfr4c9XqUkWKvD5lZGwbzLbr66A/dfnq9XddmCmijkLFSZgQRbX3tPp56v&#10;Uk5aqVpxI6b2KgA3+zbwt8eer1ZyFEyjcVZjoSNAe+ttSOer1ObYiqkUkl3dgApGoB73toe/PV6l&#10;nh1dR4hShoZTGVA3Fl7EXHtF/wBfr9XqccDxKtpsQBU7lRvd+Btr256vUP2Tc+rHI2Hxu7TSOGup&#10;2k6HTv8Ax/p56vUdXp/1RfDhFW+ZdEkEZBYsosSASL2vc+GvPV6rPOlvWmHF0iXEB5s0REdP5dkG&#10;xjdtNe/s9vPV6jWw4vh9disbXQXj81TqQb+F799f6Oer1BLmTB6PGqg0W8J5+42Zbkut9Ab+Omnf&#10;nq9VbGfsHp8NxyWlrD5aStIisOxC6AEdrH9e3PV6gCzjgFLHTO8VXsEYJ2qSAx+1tJ269+3089Xq&#10;BslsSPlUloFDgMSNbMND4E9rfd8eer1ZJaP+WUc0YXzvOQBVsNFvrpr+v0c9XqDfMAwLCljqKX3W&#10;L7bW1uNDfw+H389XqYZ3w6VHqI5FjtclPd1Yg2+NrDx/ieer1I1q6jpxOhZWJuQQALk+21vutz1e&#10;oOsWwmZcJkrIiBLdrnwF/wBnPV6knT4ZL5nzEzaoA2lvpGvxPPV6n/DaisaQ3UBA92/1dLajxBv4&#10;+PPV6lu+G0tPCyRIsu8EA+N2Hb2+HPV6m1I6KmSMuwSRWAZQb3t4D6Oer1NtbQwNPJGt2gbUFgAQ&#10;x728fjz1epmhpYwZKneCCQEBFjuBuDpz1erNimKVUktPHVRgTRgoCigXX3jrbQ3vr3v356vUn5Gh&#10;Cworjcfd2nS/s56vU6U0ySeZDWEEKB5dv8XiQfhz1erHmeShp0o54i7mWJjKBqquGIAFu9xbUi9+&#10;er1JCqqUq8MDqxDeYO9xdB9r6xz1erJTT08oaSHsV9ljp2J08eer1N2JUNdNSJFEygGUSNoTuA1K&#10;gjTXnq9TBKVoleqljsk3uWuLi2vu3156vVmoBXvG0IkRIJF1BX3iO9g3cX56vUsaY061lNEkRINt&#10;xUaA+F+er1DPhNPVHE4IYo1RBtR37m7HQ6CwB0uR/Tz1epd4hTw0JlpQhqZ4JCshjZSAQdTu1BH0&#10;dx2PPV6khSzyz4nHCiKsaGzIQNbnvute4H389XqNblCI4jiawL+jUhFLLYkBdRbQi5Gl/wBuvPV6&#10;jW4PgV4XioJXlDEG0gClbgnQew+3nq9QQZ8w95KqorXVUiYMpCeDAaW924N789XqLutNKJUO0gC5&#10;BYAm97WPc/Hnq9TVi1IywHySqPYkgqNzE6XHax8eer1FvzRV1DYiZZpBJcPG236B4e0dtOer1BlS&#10;QmQGrDkPvtst3F7X0HPV6lfgwgkqdxO0MwBI799Sfp56vUL+EYVURSVMcD+8wBQWuLHw+r489Xqj&#10;4lFXyximc79oCubC4FtDz1epAVsUi0hHmFpNdvbaFvpY99P1PPV6gxxaWlqKZxJcOSOxsSb38Oer&#10;1BpiCNiEi1FS5Eb3S2lr+0+Olu/189XqZqupNLK3kAmOO286EkAaW+7nq9WWLEDWoVopfeYEXbUq&#10;Tfw7kDnq9QjZNloEpt1RJ5i6tvXu5U2I7aH2/d356vUp62WOrqZwt0LAFdNFGgHjfnq9SLioJlqF&#10;MUtvKfcQq3uDcW9nfXnq9Ry+h2FvM5nqZSZLNZRf2Wtr2056vUf/ACXhRiihw+qilkaQD31FkCg3&#10;1OhHh2/Zz1eo22U4KSojVqiPyJ4N2wudSADt0J72Hfx56vUuJapKukM9TUeergEk9lA7D6jz1eoG&#10;87YXTzYfPVg2C2QE62LfvAeywvcffz1equnPsK4bjFRFQRNK4AUGQ3jb22I7EHv7Rz1epM0dG8RW&#10;qiTcybSVIJCsNbrz1epQtijYlQyvJHopUAi4uTrp31Hjz1erHjOJ0qU0VMQPMZLo4Bve32f6eer1&#10;ARnucvKKkyWZ4xu2m/2fA2P1W56vUEiBKupWpdtjObAjw7XF+/h489XqF/DKcPHcMBsUXO0G6kHQ&#10;D6Tz1epjxYtHXtHhO6WO6F94VSLakkC4/XXnq9WKmklSsdaja7MFDDb+6dQB3v8AHnq9UDFMWp6G&#10;LzIoxdfdt319g+jnq9QM5iq6isqhTU6grLvYsDqhB0Hs156vUlIN7SJS1ab7Nbdp7uuhPPV6lHT4&#10;g9NM0ZYe57u5bWYE2AsOer1CJgcEJYOG92Wyi2pBPYnnq9QoYlULAhjo4f0gSNdLAEgjex0t9n+/&#10;x56vUCeZXUVbqDuN/Hx8PD7+er1MbOJ4xFL7giG1NNPabG3geer1PuEyGSlNIzB1B965sLXvbXnq&#10;9QkYIGFRFVBwWhAjXZpZL3IPh8Oer1D3g0kC0ENTCu4qxA7HU+J01+jnq9UvF6+voVp0wqWWpWTe&#10;ahpEVSrXPuKBcEEWuTY9xbx56vUiq2ujrKiSYXLQsCB3FyLka9wDz1eoIsyVtQkIMSF5Ekvc6j3j&#10;8fZz1eoOatIJMRbEmgNyNjka3N7j6x489XqEHAcMr48NiOEQLUS+fHLI7kjZEWAI2gG9he9xqbAa&#10;89XqEpsMj+bkaIjyxIvZLKBe1xoAL9u3t56vV1VYLgc8zTUtwQwHbTcO+njYc9XqVtDiEaJDAtMZ&#10;GhUb5LewGxI0FidTYc9XqXWFYlTYhOxaVljvcqGNlFve07d+er1KBpsMrYGiqA82nuWFmaze6Tt9&#10;viOxFwb689XqAzPWCxyrLO6eUqhSqqLdgbi/t56vUVvMNIYpvmFQQoBe6kXudCeer1QqCq+ajMMZ&#10;sU1sbakf089XqE3Lk9S7RQVZKx31WxAPfW40PPV6jRZFwOKvkpKtFEYBYKTqPe0NiNfC/PV6rHci&#10;dMaqnpaeqonaYTBSrkErcnUfD26/Vz1eoZcxdF8YocMhieCQNKA99pAcOouuoG4EH49/hz1eqvT1&#10;AdNabCVWqrIZIYXlWNVjU33EAeH7t+57Dnq9RW6jCKvAcZjmgS8NPtbTvuJ1W3YgDv4c9XqMrk6B&#10;KehixJo1LOwa/e4uTYewg+P3c9Xqe80dVcXwqSOlhUNHUlkZmuNg2ki3j8bHQ/Tz1eoCK7MWIYzU&#10;FaqfzJAGXcAASCQbA3trbw56vVPoalYIFoCSSdAB3uO7E31B7c9XqG3KdRNV1iSQbJJHuAzaKARZ&#10;gT4EEfrpz1eoV8aeDCsKWjSJEkjViAhBIY/HxuO3PV6iY5rzM1bMLH3SCY7MPdcMRZviCOx56vUD&#10;NJmqN6yQ4mhLk2jcg6MTa5I0tb+8c9Xqi4pnCSeD5aBAZUayEki9zcknv9HPV6o8mPTYpQLTVkYE&#10;sLqYmjQC4ubq20AsT8b/AH89Xq5Uksc5qF8lkqIjZlcMllN73U2It3tb4c9XqbKueOpvEiDcwYKF&#10;vcEC1/iOer1I84rLDD8tAt2diGLa2tceOmo56vVDjp443EhkJBJbXsCR7Phz1eqTSU/mNsCKNx1A&#10;a9xfU3+jnq9TpidFTLO8NKwkUADTWw0I156vUkK6GKRStArXmJvusvbQgG/s56vVDMVV8v7yWhQ6&#10;m/s8Oer1Qpq3DahnhiOjqL/D8v4c9Xq7pKtROkSEtu0Da6W0289XqV8WGtd6SrYbG1QKe1jck+Bv&#10;/dz1epGY3R1kOIbYgGQKADfQC/bTnq9XM00phEEcZUb1uR2Nhfv8PDnq9WGojVpQakX22J0F9Pj8&#10;eer1R45Yg5lcMNr7rD2W1Ha3PV6lKmILNAyxqVuthce3t29nfnq9SpomNFSCCoRTKw7294jS19La&#10;9+er1RsVxF6eSenSGyLtJvqASPD22+PPV6g/xCanqKVFVA8jeP8AhINhb4c9XqhfJ4g8aVG0oFLJ&#10;usQtxqTutbnq9WFqkQbkC+Zt8D/Dx56vUnaxvmI91GQrIRow7G9+3f7uer1SwfmYfmFYq0O1pGAs&#10;LA+NwQQex56vVyqZmeYqlliKkC3+I66fDnq9WWjjpqmofebRi3stcc9Xq5mqrq6Lf5ZCqzXYakAG&#10;yt9Btz1ep0ip1d42Llr6d+xve/1c9XqUWIvBERSby8asSpAsT2NiBe1vZz1epzp2w9q+CaPSFT/k&#10;9dRf9nPV6ltFT0U4HkOWJ94htLeAFvZz1eppx5KLDotjoqMrDegt7wJ8Dr4c9XqRkMlNVq8LXiO4&#10;FLE2ax1B8LHnq9SgogHovnZGAs4Cr8CSL31v8Oer1ObYlWSMmHVCqjJ9sixuQNDuHf2356vV2I4X&#10;ZpZybLY+AFx8L6/dz1epT4Lhu5oqOi9+WRgB7tw2/QAa89Xqd8Ky+suIvUwEGOnDRsLi5Y9yNfq5&#10;6vUtsn0pxfE5POQpDRuoYA2sbfabX3hb2ePPV6jY5BpMIox51DGzNMrqQLGxJBJP3fdz1eo+vpux&#10;KR8yR07MYpWY7HvcXA1Gut/DXvz1erb69OnT2Ctyfhc1YCzeREzXv32k/Xz1eqx/KGScOpKfy4Y+&#10;3sA+PPV6h4wjB4aNACB9w76/089XqUu5R3PPV6o0lZTIPeYc9XqgvitMhuWA76c9XqTOLZvpKZLR&#10;Gx076c9XqK51A6gxwrKJX8Drfv256vVWv1j6xvCkwjm90BgPeGh056vVUx1l6mTrVN866vKbhbPc&#10;HuTf6fZ8Oer1V85+6j/ONUTUx8x7bAliUUgnWx0+7nq9QAYrmOGtgb5xfLkiR2BBFmIUk+zU89Xq&#10;C6vxCklrYpooSbAudNSqjS3YC5trrz1epravk8yCokXZd2AFgCp/aDz1epNZmpjUUFRTVDEJUyKC&#10;F1vc6EEa3BN7/Tz1erjii/ICmLDcIECWOna2t+17a3/p56vUrsLx5VgNZHBsYrt1Nzofta3156vV&#10;kxL5haz9DUDZKAyKwv2G49rHU6256vUGNbUxmsDEFzUq5eMaEE3tb4Eduer1MPzEVNVxpGDOyqwN&#10;7e5a9gLm5tz1epiqnTEKSSSrk8t1I93S5Hc3v7TpYflz1epsesoJWEcgMaooNzYCwBuB9Ht56vVC&#10;hhYRCoX3whJ3kHbqPEXHbnq9T3hVa6Vz4fWEkwCOd0X7SxOSEbXUBj2JFvZz1epQUcdFDDU1Esg2&#10;Cztre1joO5+/nq9TRgtQakvDPZyGZ1AU/ZJJAPe9h/dz1er05lgiKxIAdzEHTTwt4WHPV6oFRU4r&#10;UyQq2hjIAAsQoOgHj4+3nq9UWskqZaZVrzZonCltLlTqxB+gW56vUweVUQ1imBNix2C7hfcCbknT&#10;43156vU21lFDWTyU1QyoquW2rYNYC/3356vVCoKGSlohSQVJmklkZ7yWO1AbWNh/bz1epRpSxwU8&#10;kdZ7zWBAt4nUWuAe3jz1eppjkpwz2U7GYDbcd/8ACAeer1PNVBRx03zFMFW4DEWAPYWHa5Gn39u5&#10;v6vU01XlNCtYf8nGAADra51AA+86f2+r1YcOkWqgnjiHugLaxN73sR3Pbvz1ep1qInmPkREunlga&#10;GwDA66+0D2/Hnq9TRW1cuH0/fWxUEC4JvqD9A56vUwPT7KVmpDobbtO3jft3+jnq9TFU4okFU0aR&#10;FnFu6sBqNbEgAi3cjx8eer1YsVrWopXr40DRlVUAeI0BsPh256vUoMdw6hiiiOHzq6vFE7AA6Mwu&#10;Qbgajsfr56vVEr0oaaKKGaQLEYwDr9ljr/Hx/p56vUyYjPLXFI2cXA2+3QdiLC3189Xq4U0FCSkV&#10;YbhVAF72GuuttCPAc9Xq5LsSA1URNgWVRoBdRe5HtAP6356vVGq6WOpjWqqffvGSTpbQ6D6Rz1er&#10;nQUktXQShpCyoCjA6WJF9L2NgO9tL89XqhK67fklvuRTdvo1Fx9HPV6mmQPN5bT2LqCwA7nW1rfH&#10;nq9SLrMLqMRlllSNV8zSMlrWYG2o07Dw56vVCo8Lkjb5eUByrMHVRYEjt9/089Xq9NhflWNYNplc&#10;kFR7qgfu3vfTx+PPV6uEWDoC84+xET7t9SfG2tvo56vUoxhJ+dp/5bL5gZSS4B90m173tqO39nPV&#10;6lxS/wAzSSlo2aKWGHezlY9ruxuLswuTYe3S+vfnq9WeslWGqipX2oxY7vEMvca9rjnq9WSCtoEr&#10;zSVUbSQm0hRCAxtcEAkEC/0Hnq9TxluuX575OBaeOBnZQJo1kKA6gkkdvbYX+HPV6ktumetrqecD&#10;9G32gttjA6WPip/XxHPV6nuLzYLGI+YkwIZSNLWFha1vv/bz1ep6pqekqEpo6oBXfS1gLAaeFrHt&#10;z1eptxMfIyocMQCUyvfcftKtux1Hvc9Xqe48fxWop46aphh8raWP6JNxudTvK3Ps56vVFqEM4lWO&#10;TZ5lgWPYWN76Dtpz1erlfD6ugirHqPsswa3ZgDawtbQfHnq9UbGcVSmgjolCyU0jBQo12kG4Nu2n&#10;fnq9SdbGYKkt5Eo3i8YvawsO5PPV6uceZqtKBqQOvkxqAxI1cEnQE2It208Oer1SRnxY4aYLIVQX&#10;sun2iAFDC/b6eer1JyuzDKSYKuYGdbFFF9NdQNdfp56vUl6rFo1xCN5WPure47Eg3IPt056vU8UG&#10;NmKRauCRijHeEU6Wve+vb+Nuer1WgekTqDTyTpTsyrNIJLRt7wKAg3UEEAhu9v289XqsGzm8eM5f&#10;WzhDEGU7bk2vqNLixH8Oer1VXdWYaDDKObGqh3pGQz+8SAGtcAG9vZ/Hnq9RdRj2I1tbQxRTLI5I&#10;HjonxGt7n4d/Zrz1eq/v8PbpvDT5cbMEMhQ1R8sXW43AbXa9hY9ra9uer1XWQWwvLooPOVfLUby9&#10;7sy9jYaXHfnq9RV+rmZGw3D2aFjWyGNiCwIK3+G38vbz1eqoXq/RJX0lVjsClp4yyOnYi5uDb2d+&#10;er1U/Z9ZKuerSRQZXkc7wACGBsw+vx/p56vUVXNGFvh87eabXChLge+WNyFPe49n9tvV6g4p5kat&#10;QQNvjUvuDKbsew+Fxz1ep6xSpwvE51hw8GPytt7m43WFwo2iwv31P089Xqj1mJ08KuASxv8Au+P0&#10;c9XqbIcQMFQKaljJFQhLNs0WxuRuOgJ+okfC/PV6lVh3yU6rHI2/cL2JOh3X+Phz1epd12DQvGKm&#10;SPaGjOosD7NfG556vUE8mAvFVyw0iq8QG4/D26Wvpz1epnxRoo0+XhYn7KMbG/ciw+GuvPV6g5xL&#10;DZVxN8PlJEIH7t73v3JvYgj+nnq9TJCgpCkKkeYgBsvcnwHxFjqeer1CVgVIZNjQDa+4Mb3ufbz1&#10;eoRcIyxBOzil1lF9Ne99ALffz1epeYTkCUVMqVSBnnVdoJJA1Nz46i1+er1CLhnTGvw2nVHjMhKl&#10;5WUdgT7oH1ePPV6lpgPTGmr4lRqZ0jcggttIa51Fxdvy7c9XqMBkPpAj1wDwaESFCFJKlfdYA6Xu&#10;eer1CfgXTPG8GxAPVIrxSgKht7ygXNyBa4INtPp8eer1ClhGQaKFd9PGzMXUuSpv47rnnq9XGiyB&#10;DXyyYhHS2KB1cAAWVmtcnwPPV6hIy30co6cKJYGgF1UKLkufDxtfnq9Q8UvSOOlVGoKYoqPH5l1B&#10;YhrX+q2nbnq9RmMl9MMNSGK8CeWhIPu2Opuddvt56vUOGH5Tp/LjpaohIYy1hpqR4+y4H8Oer1KV&#10;qtqCUNOt6dD7uoBY+2+3w56vVPYVE9XEkaCB3jckNY3AvrcLbW9xz1epNTTV0sDLC8JSEklSwBGl&#10;9AbEkfC/PV6kdX41WbWhZtyy+64a4BI72+keP0+znq9Seo8TBmmgCsWYrptIAFuwPbUHnq9Slwuu&#10;ocPqI6UWRyHmF1sCbfxt7f2c9XqUtVj8sc8c09kDqXubAFQe30kc9XqT1XiFZi9ctNRSASJ5ja3A&#10;INrA/G2tuer1F363YBVVOGy0eKqp8yN2DLqVHgdb2vz1eqjfqtlajosVrjItzuHug7reN/bqf1PP&#10;V6inY5NTxYm21d3Ygf4hqCLe0c9XqaKetFKwqVZXl1UC9tq9tTz1eqTiEqUk0Nbike6ZFIuo94eK&#10;m5HYjnq9THVYti1ThEsNGrMWYuuliATbaRcd/wBbc9Xqcakyw0y09RqVVToNCT3Hxtz1eqDXRo0l&#10;rCxUbbW90jX26e3nq9XUk6U2Fk0AMlS233mJt3sxP9Hjz1er0cMvyjDZvR9Dax19p1sbfr4c9Xqk&#10;QyU81H8g6bWjv3sNB7APD6+er1N6V1PEVw57tuYG+pXQkgAfHnq9U9KD5iuSnR7eWVYjaBYW7dgL&#10;Hnq9Uaq86on8lB5b3ax8B4akflz1eqamKmXAocGmMQkpamacSKoDv5gClWcDcwsNFJsDqACTz1er&#10;gtbHV08c8+6GGN9i9rMRrbXX489XqUUcoeKqiCr5iOrDtcqRe9/h2tz1erlV1kdPF5MAVlSMMxGv&#10;fw7ePPV6oJ8uFgrLclgQBpa4t2Hsvz1ep0opnpsThjnMYp42BcFBe47ENpoDr+t+er1SJ6VqvEGq&#10;aWbyZppCVbuthe4I8QR3+Hbx56vVNENVTSJBM0Rna7gxi4Ivra9+/wAf6eer1eM82IVclNWKIRDb&#10;y7G4f6Rcan7rePt9XqYHpHNS26QeUkwO09yT2C/R3vz1ep6pplSKSWCy2YoSwGutrjv4c9XqUUVR&#10;FR0tPUSqA8TXUA+6STqWH0eHPV6n6jxKCZp5Kj/KOYyECgAXJIPibD2n9g56vVOxGskmKw10dntc&#10;hbXIHa3wPhz1erBPWVQphiE0RSAhNmliLHUm3fT6/jc89Xq7wzHVkrX8yJogpuptbeD43N/Dnq9T&#10;+1XSuqRMysm4rt8RbUnw7n2c9XqnYrWzVksPmPby4yqbftBSPs+BF9NP6Bz1epIvMrVkdKk8YIVZ&#10;Xja5YLfQjsLE6X56vUoZsRWEyrJAaksNsYVlXYDclrm/btpz1erPh3nwxojLueYkF9wuDfsRc3BH&#10;PV6lBg0imKrhmiuIWAkYCw9q7fbp3Pt56vVGq6WllqWWNyrWZkI72I7fZ7c9XqZ46WWkqlEcpkLW&#10;K77A3HcX07c9Xq9LiNbS4rPLNtIqYgm3wUKdQLdie9+er1NgkjkWSKSQJLcKAewXxII8fHnq9WCj&#10;rKqsxFKFSHhp7W7XIBta1vr1/bz1epYjH44jNTbNrKxK2UdrC9/jbS3PV6nzB0mdv57UoCjWUJs1&#10;JGpY3uNR4Cx56vVLoK+LEfmqOKMQOpbawOpVhrofEE256vVkedY4RBI5aFIwrFrbiRoxNgBr3OnP&#10;V6lFDhFLBRbqFmESIrLbx/o/s56vVHxeWgwyppfmKJ3q6iNmjlUblCEgG7WNrnTUi/PV6hAjqqqd&#10;UURRxxFU/Skg2a3YqADYHXnq9Qv5ey+rGmgweMeaBEZL6juLsLr4k3+j6eer1GEXDqCihSiqqZop&#10;6T9G0gF1c2NiG7G5N7i/PV6ikdTo0hxV5YFErKzny1tf3jYkljaw797+wE6H1eomGbaOB8XpoaWH&#10;yEDuahlO0yXuFVR4X8Sb9rW8eer1IrHmqqmh/l8c6wuoA3BRuItY6/R+3289XqL/AJuj8yRIYAYQ&#10;oKkMdHtoWP7Oer1BBP8AKQyBYRdye47KOwIH8eer1Y4KlaStbEpCQwO3TQkqRc+Pfnq9Rw+jnqDn&#10;yvitPTtMFiiYM4LG5DH3vhc+H0a89XqPXRerajliFJJtaOSPcsSjVmLfa97x8LaeHPV6nxeumCz1&#10;UFPTsZHLjcF7k+It7R256vVbx0IwDLefclLiCWk2orFitlXS+t17j+PPV6kP1Jyc383bEIowsKqw&#10;kU2W+lhY/G9+3PV6isYBTYlWVk8bTX2l0C91AH2V7DxPfX9nPV6hiwGOkqIxH5QkeCVV8lbkjTX2&#10;eP089XqEfC48KSJ6Wgp7SzEKd7WCnxCjb37nnq9SDx3B5XlrcPEk1NPTqYxINrGRGI77gbXY2+j6&#10;bc9XqK3nTINXNXQYZTwGR56kLObBdiWP6ZhrceGlzfuAOer1F7zplE0mOvgVLGDTx74r21kAOrdj&#10;Ykew89XqAHOeRaZN/wDKKfZvUA77G3iSAdTc+zv256vUDuJ9NZ0iMbwCWldTJvt7ykDRRe2jH9fD&#10;nq9Te2Xa8wR0aqIlCq5ZQdNALN9A056vVmxfKNPS4HNh80SSPWSLIr2uwZVIFrHW9/Hnq9QAYnl1&#10;6fERh8X6SHaWA29iBc629vt56vVCpsGirKiFHhADA/a096+hP1e3nq9UerwCCnlmVW95bm+u0AX7&#10;29nieer1I+poPmKpflrDVd3svbv7Dz1ep6ShNMiokRcg2JIuOx7W56vVEgopwt2QFj29m2+tuer1&#10;PVPh1XUzLT1MdomFrEC5INxb6Rz1epULhO9I5aSMJIrMWLAWCjsAO9wddT256vVMEn8ugld42Ulw&#10;tzG1mv3II07/AB56vUk8bBRBUJEWRiwV21BbxHe3PV6g1rcOkSOScRMbggtYgBifabc9XqTlFHVP&#10;JFAzCMtIRJYd1AJsL+3nq9S4pMGmcNL7o3D3SfEHTw9nPV6s9Hl6uoPKpghRWb3Rbvr/AA56vUqU&#10;wenMZemQMI2O8du3iT2789XqecMwr+ZUn82o4vKjkPZ1IJINuxF7nnq9TsmC4tULLLXHYjbYwEGm&#10;0G3bvcAfSfu56vVFq8lQlPn6cttjAsGJ1F9NL6E89XqyjCWil8piH3AEKdQtu411tz1epWYTlmpx&#10;PFqdkCQPI4jDHQKttfiAfG1+er1D3ljI0s1LBUQAO6kqA2oJBIBH8Rz1eo2mR8gNWVfkyR73iCEp&#10;rfvY2A8Bz1eozuF5Cr6Senq44AkKuhOl1UeIJ10sfH4c9XqU0EkOG1skYjSOdpHYaABx7B7uumvP&#10;V6gUzTj7b3w4uF3SSfa7MrX0t4HX+HPV6gnp6GCiro8PeS9JK6qpvuALN4gg2Av3/Uer1LLG6ulo&#10;6uChxOYRyqTHFHGt3KqbHQXIBOpJ+vx56vUrsLip8KYVroDIygbiNbE6Lf489Xqdsvw4lWU9LU1l&#10;LJE7VHlCMkNtAJCv7twVYdtbgWuARbnq9Rnst5QSKtWilhCptSTcqkKSo97d4A6+PPV6ltnbFsPy&#10;1k6owvDJvLZRvlY6re+mncgC4v256vVU51xz7l8YLXvi1ZDDXQRM8cV2vKwIVY190jd3OrAG3cnv&#10;6vURVM1TQS/zmF3ikdHjG3QhJVsynUEBgbH2i4PPV6g7xB2IkWlukZ2gBRcAE6W0uLc9XqcRJL8t&#10;HT37kgE9wR3tz1eqPXAYSkE0ZMkt7s4sdwA8bAC/0aeznq9UiixKMrJBiyM5qHZlaOPdtXuNB2I9&#10;t+er1cWooJMVhMx3qCCvcEDXW2t9Oer1Pz0FVVRVVOBtinb3LWAYWsSR7QOer1MkGBx4cn8ppoUi&#10;p4toUL7oVALA2GnbsOer1SsZw+fDqqKkq49kaLHILre/iD9BBvfnq9TdGKwVghg32MhIYi9m7qT4&#10;c9Xq44pLHMWRjoxVZLFj7x7t2Hc89XqmvLFHNsMm7ywtrr2t2HfsR356vU5VcxxCkeWB/LliAKFb&#10;ga+0ey/fnq9WGpnqnpJEp2LSM0bSWtoBbsf4c9XqSWM/zeniWCmdRPVXYmRLhQuoNtCCDz1erhJj&#10;Hz2KtLALCyNEtrnd2Y+Hj2/j489XqVcDIsgnqn81kYszLodRoCPh+znq9T9R0Uk227EK8lwq2PuD&#10;7RY/Htpz1epW4hR0NWY6jDlEgh3e7oq39mvYg+3nq9WXDjV02GVU8IKTwtuYkBlYW+yOwI+I056v&#10;V//V0yMQzS8qCKTaDb3NxJGvhbnq9TDW5lEsJlLEbO4PjbS/PV6srY7EQsC7vOlva17GwufDTnq9&#10;UP8AmzCR6mtIRmUKSWtYAkg2vz1epNVGJSmraKG7oxFn0IsRrcH4+y/PV6o0T1cs5AO4d+wFh4k3&#10;tz1eruGSNsRapmG8roBpYWPcDte/jz1erHW1ho8RSi8xFie7ajWwFwAOw17k+HPV6nCjhampfOnc&#10;AyAE2IOpNr38QO3PV6nsVzU6iSTRWGh23vr4i1teer1R1SpqGJVbRm50tcHw08L89XqTzwVi4t5k&#10;pDIEHvta6nxF7Aannq9WWkafDo3hm94am4Fwbk3F/hfnq9UwStUTMgQMqhVN+1mF9PiOer1dywOp&#10;j8oDYCSwAtp2H1jnq9Txh1FUyUwBuNoJ1Nybm/sPPV6lZgGRWrgscMW6eZi2xFuzk9vr9g56vUIG&#10;E5BaqjcVERj8q17+AvbW3bX289XqWNB0zo6WkWsZTJdiWCn3jY6WGo+F+er1LuiydQUQixCNi6xM&#10;dyEC4Ya/RqOer1LHLjUsKy1LxqIpSSCTcAntoex56vUr0xvBBtncmGOW6i9rMw1Jv7R3HPV6gsxb&#10;MZoqicJUip3sAjLcWU97mwAPcaac9XqD7M2by0yzQIAVk27doaxNrEjW4Fu556vUk8YNNiFWKWVC&#10;0k67iwACEnt7oAAPttz1epr/AJHiZnXBzTSG4DqUjZlADW1YAge0X56vUsVwjGKTEbJDIJICqgj9&#10;46G/s156vUM2B4xmOiaNY45I44yN4ckXP59v6Oer1DFQ9acUw0rhVRSTSq21f0ZBGpAuQDfsb3PP&#10;V6hgd4ceojTKuy9jqSDttc+Pfnq9Rec9ZVoZqxZgRPB7i/ZuSxY2sLd7dzz1eoLs0ZCgpMQjhoAC&#10;jWMpK3KDuDYW/LxPPV6hNythk2G+S+zbGhA3DQlTr27i3fXnq9R0umFTDDVlKyRt9QgAYE294EAH&#10;t7f4c9XqNZSUwhiVIFaU0yhmdSSwcDv7NpN+5/jz1eoYMujHa+JJ6tG98AR7QSTa9x8bnnq9Syh6&#10;cVOKRNjVZTSeW25GdRY7e5tdfD8uer1QJfTt/O0VsLYVNPcoV2ANp7wFzYfcPh9Pq9XUnpIqa6pq&#10;FdBFLHHeNGANx2AAU6EE+3nq9Sdx30iVeGSpMKVpLML7ToD4Hsfv56vUENR6WsewfGamQJ7yoFSR&#10;gRYD2ffqfHnq9SJxnoVi9LiMCCFZokudTZgexIJtcey3PV6gtxDp1iuGVs9ZV0zFFL+WxFw20gMA&#10;dASSRp9HPV6k7iVDjlDuiaMq6bf3bghtQLA6Gx1/v56vUbr0z4rXQY9TUaBt0K7TpoLnd39l7fn7&#10;eer1XedN84VksMdPiKgGEKzXN7gnvf7uer1GBy3muoqa94UcMoAse4vfwt9Z+rnq9QvV+ZZTGrQf&#10;usLgAWYdtNe456vU01GapkpncDUXt2uOer1JOXNpSBTJJvcgmynS/s+PPV6gzxrqUKVpKeYhlF7s&#10;SNANNbH289XqCOv6p4juMSshGhUlgBe1xftz1eoOa7POLV1Ey0knmVJlMdw20XB94aL7Dz1epU5c&#10;XMOIQtTFlRAzKRcnuL9zbx56vUZTL2XKmaBXJs6+PxHhrprz1eofsu5Y8yJZpj+lAF9L3vfnq9Q2&#10;4JQ+TZQLAD2du/PV6l/T0QWOxe97d+/jfnq9STzr5VJRMyAaqRc9iTp+XPV6qwevtVSwCZpjssjo&#10;WUdie3PV6qcureKTPikbwQ7YZFViofvrYMw173I+vnq9RH8zRST1KRQKhLTMrkj7ItcG3t+I56vU&#10;PHQ2vljqfkmYmzsATcLZRcE+Fj20+PPV6rBMEqaCpweGrxALHsuzKALEKbWH8eer1KuaJ6mSGqwo&#10;DybqWNhoCb6H2ePPV6h36c098aRdjMXAkGlveAvrf+Hjz1eo62Axy1lKtVOAI4wCEFibH9vPV6lZ&#10;R2kBqDYot73AuddOer1IzE5Wcyl4wHdiABrYHTQ/Dnq9TJV+XFMge6aak3BIH1/rrz1epjmo45qk&#10;rDdDqVLA3APs+HPV6kzVV1bHMouJLBtoF2JIPPV6m04lcL8xHsMzNHoAAAR3+oc9Xq6Wto6OFYkb&#10;uGA0sT4Xvfvz1ephr52pKN2RWZVeNh8R3tz1epZ0CU7UvllGHmDeJBc2J1t+fPV6seIrQUtG8yMS&#10;7aFu5A7/AE89XqAjG8SWnrI3hjMjPezWIIPh+3Tnq9TDXzvNHJSyLYbpGJUAkuNLafx+nnq9QbYz&#10;miky3gq4xWygxIxDFRckdwO9wb2F+er1VK+p71I080MsdO7xxspjCKwIBNwSdb3B07e3t256vVRn&#10;1hz9/N68RYfuaNiNzEgWIP2ib9vAeP1c9XqBKnrKBatI6yTcWJsCdXaxYKCbaj+3tz1epS4bM74c&#10;Ykco6k/bF7EknaDpcfrrz1ep1hpYKmdocQ3xyoL7wxVSBa4v2+gc9XqcqPGocPneGGbcSPdvYlge&#10;xOnPV6mvHkG3yhOPMn3EEEG4Pgde49ns56vUH8VfUUamjja4clTu1AIGmnPV6k/UVSCdKWoGje9f&#10;w+PPV6uJkWwhiClmsoF7+P2uer1JatlqKRTFThW3kr7o1Gtuer1JqfZFHHM0gkVmZQPANrpe/t05&#10;6vU2UlNX1komxZwYne+0abCv166/t56vU5TtPJVSnEE8pYyAjdwVA7n2X56vU4Uq0kNFvw2QLe92&#10;He472v7PE89XqfMu0Qq56WKSrii8+QI9RKGsFP7zBFJ0+AJ+HPV6l5heLCkZ9kkcm0kMIwbEKdO4&#10;vqNeer1CHFmGXENs0sRKx28uPsBfUMR3056vUo8ErqzD6X+czykFnZXUpcBhr7ulybG/PV6hsyW2&#10;IYkFxKjikmidVZggIYC2pN7Ed/p9vs56vUPdKomhNQyFINAdxuwIIuTpYHnq9SVxmvShrUmluSxW&#10;QGwNyNBuHbt4Hnq9QJ5pr5RVSwVrBVjLSXFyWLE27adz356vUXfMPyddLJJLVb3Q3AHZdLFSbA3H&#10;0n7uer1BBjNSokECMUMR76WIPbXnq9UeMx0oSZ33LIRf/V07e23PV6nujNRTs0UqmzEN4WI8Pv56&#10;vVNr5onii3go0dwCCNfEAj6+er1JmsqJJKSRGYoQTYeBI9n0c9XqimGoqYkpahzG0pG21r28fv56&#10;vVKEMvz7sV0jVRfTULf+PPV6lNRzCSLznQkMdwUdx9RPPV6sr4hHSKtNOpCi5T3STc9vz56vUlcc&#10;laoiXzyVcEFWBtr3Ivz1epmjWqiLyRMFV1vZtff9t79j4Dnq9TjRPNWAqEKF1uXFrdrk89XqfMLx&#10;Gnrp/kaWfzjHuViEYbWsPEixt8Dz1eqYMFqKYTxxyCZ3k3DS9vC3s789XqlTYTTwUy1ENRFJKxYG&#10;NdxKkDW91A7+wnnq9SZSnkrdlQyiOR/q2j4j289XqzrhqwAyNJZtBtB7Dvf6+er1QzjRpKKoFKFa&#10;RSUb2k99D37eznq9Qf5gho6qMVEkQEsjKu+5GpHY2P8AHnq9TWtFPSiNioEisfsElQnY30GvPV6n&#10;Cpw+KqPkpIqxIhJB7H6NOer1MwnpjH5InQ+ZtA2ggoSbDcDr9Nuer1ZaygpcLqqjDvmo6lqinj2y&#10;RqwsxAJUgqDcdjbT2XGvPV6k4KWsw2XcCSwjtYXvc6adtD3vz1epRxYdPTGyTqyzoBIsgvtPc2Ps&#10;9nPV6sLpQUxXDHN1AKKNSRvNzb6eer1PlLDJG5mw0mJorBD2uPBQD2+PPV6ov8uq8UqWqaoXnjsJ&#10;z4sbDt/Tz1ep6WdUjWqpGBYALt7lbGwNu4Phz1erurkepmSWoX3GYDd4dvHnq9UCSaIYiJKKNIEU&#10;qrsoAuPgfG/PV6u8MxMYhmOOjijWSKzWNhuYg63Nr6D+nnq9R2ugjxYLiMuJz+9FZlIBtZT4e3nq&#10;9Rv8S614fTYSIYNLL5YKjQaaEj2eBI8eer1E0q87HHcxmspyzmeUq92NlCkgELe2v5+PPV6jFU+Q&#10;4my5HUTNI81QWfS/fSw9lrHxOv389XqJr1cwaHDJ55Z1EkZBGxOxtoB2tfnq9Ra6uXDcJp1kotqK&#10;SbqbEg+Otu3PV6muF4U/R1A2rVNv3Ht31+sDXnq9ShmiU+ZHTKJ4wAQbhR27/Tz1epnxanqHo4Xt&#10;sqCdpOh7HQAjuCOer1OmCrV09WihbI9xe2gH9I9nPV6lYMNWeRqiVwrLpuHfaTc+PPV6nenlEcsV&#10;KgBALKpOnhft489XqeonrpaYiJ/e7N27ezX289Xqk4lTRPWI0QDMlltoNBrz1ep7waakqJrSu3nM&#10;QwjsAvu6WDD2/Rz1epe0dJ5kgrpX2hrq6k6BfYPj7T4/w9Xqy0uJVlFKjUpAEbMC58VbxNgT8Oer&#10;1KrJuPV01EfmU+VTfIQgktvXcbEMD2buAfhcA6c9XqMTk3O9GyCKQCMR3Q7jdibEEk6Ag89Xqf8A&#10;DaunjxDzr+YoBjtcbTuNwfpHPV6hawXGKyBjT0a2ckhjcG5Udh7fHnq9T7T4xNXJ5lQWiLXUL7LE&#10;WciwI00tcac9XqsH9K2UpcezikEkXzMRh3Kq2AsttxJNh+vjqOer1XlZUwsYZhPy7WgIVPKNgDc+&#10;Btfwt256vUFnUPE6WlrfLqYGeUlixDAqfiQR2+vnq9QIY3NLUoauoA8uIKFVezAH+I56vUD1QK2c&#10;VNfDEREN+0ltoC6k2+Iv4c9XqC7HWqVWOel2LCBqX94E+IX2MTrc89XqCzE8Z86oVahEuFb3Rpot&#10;xc/f256vUg8Txd4aSaNQJXiIkVl1IU+0flz1eoMc2VbVs4r6MeTCdrMWIsL/AGltp93PV6kVWYpU&#10;YqyGonXbGysibdSt7LfW1vp56vUGmJ5lolxErToQ3miGSMjaCALrYaDUHuOer1BvnGpqIamSOmjW&#10;njZx2FyQRcjX29uer1AzilCKzEfJkCrYoylxZSym6m3iQdfp+gc9XqhQoElnq0j8x7WkNhdjqSfb&#10;z1ep3WOhqUo6+SnZZNAxUfvH7IItc2H7PZz1eqPWYpR4fOlbVAxlh7jpcMtiQQbc9XqTeYq6B6EV&#10;MQ0Vfd7FjfxI789XqD2tRZqYJKG983Ugg2+oa6fHnq9T5RSxC9LhiEsAhaxtexsextr9/PV6hqyT&#10;WUdTBfzDEIXJC2GjCxsL9wfb+0c9XqHOKgp63D6d4mLKpZjtFrD2H2AHnq9WJ66mw2r98qsdOu8C&#10;5IPunv7fDnq9ScxfFRWYdEtAF3PJv90gkDUnb8CfHnq9UrBMaSVP9KkY+Vu7WBvf3gD3ubDnq9Th&#10;JitDgtZJ5R92pIkZmYsA+i+PwHPV6mjMGIUKU5RphI7hze2q7gf4EXAPPV6q9+oeMfNmalrG3yiR&#10;gXHjbQD6R2/Uc9XqLnVRRiuPn7tra2I079+er1RJqSlkjcqO3u6Ea89XqgQypInlqQEiUg6e3t93&#10;PV6kbXxTS1Py8yqysxIGhNxruP1eHPV6oq03mOkEkituLqS+gFxp4HUfDnq9XGhw9sMmkhklV2SN&#10;rAAgkG4ve3PV6sWG0C1lU+HmQbftCwAYHW4BHftfX9vPV6pdRMtFM1LKTZtqK7atcg6EC2h8eer1&#10;PEmOUdKIo4grX0NgbAjsTfnq9UyWujYVNexDqu25H7oOo0+PPV6mmnxZRNJUUg3NNZddFU9yRfvY&#10;c9XqVWD489NMkaTF9rgOxN9LXsPDv+XPV6hCp85pT4q9TIwOzsCBrp9Fteer1Pn9Yg84np22byGd&#10;Cb3U6EL4DXtz1ep8wfGIK+hSSpsNrPtKmxspsPDX7+er1CBh1DFjkzRuNCEKWAsCov8AeOer1Kmb&#10;BDKzzQL5rqpDDQA3vpb9Rz1epxoendABAKghTtDqgUd/BRr4d789XqiVvT7CqiockNvR9Aptp3v9&#10;BHPV6lOMuUVEgqKCBVKizW7n23v930c9XqT0jVMFatTIWigW9lXtu7aW1uB3I56vVArM11smMx08&#10;MREdm3HQrfwLX1v7B9/t56vVNqWx7EpkiplEgiG4Wawt3I+kE89XqHrJvSzMWYkpq/ywIiAx90sC&#10;pOpbS/PV6rNeluTxkzDabE6hUiRVVTYWuLj3vvHb6Oer1HVwjqXhENbDR0ktxHGLiwsT/iPjcajn&#10;q9Thj3WiP5SppMUWOmpEUGCdX3eaGFiXFhtN/dsCdADe5tz1eojWd+riYlSGlE4ZnLB0BsCA1hr3&#10;1Gv189XqDzCsXi/l7Et+jcqUceBAvtv8P1789XqlY3nakoaH+ZU9/N2MjG47Dudf2c9XqKjnH1GU&#10;GHs0FG4lcqVYjsLfZBuLEgfnz1eottV6icxVU0kMcjRMSIrKLXCgeA7E89XqN10S6343T4itFSyg&#10;yTeUptqbmxBY6nw1J/geer1W/dNOumK/1ceiidTWRMkRdlut7A7gPFfiunfxHPV6jB4h1damweOB&#10;FE9UkfmkIQCW9gvbv8eer1Bhj/UubFauZ6Y7ZoYVNyTYM3cdtbW/v56vUGs+a67Eo44KKWN5qhjD&#10;ZiQFubeY2o0+v6fbz1epVy5Ex1WNLNXQVDuEEksS6MFv2uTrY2v8Oer1Br1F6D4PjFe+Jw0fnrJE&#10;Il93UFr3JHcHUfl7Oer1VmdX/T1iNPJU01JTmzN5LWXtbsdRb6+/PV6q88f6SV2Xayoikg/RBgbH&#10;TaBe5Gn089XqRlHPAlc/m6xxqQreG4jT6bfx56vUpcoU8UmKrRSWQecoViRZw2vb4eznq9VqXTDD&#10;aGKtSmlDOE1ZwbaEfZGvYfHnq9Rp6dS9ClKNY7MyuLAgD2+3tb+/nq9XI0WG4hEIZCIo3ZATuJBA&#10;NySD7NTb9vPV6mvEYsPjxsUdHGJmk1TcP3U0JNtNe9jz1epS4RhVMlRHBToPKcoWJsQLH9fuHPV6&#10;lzjDy0VLPJGRuYKGcDS1zYD6uer1FnzpmuCOmSjpgWkjfeStgfLOjXOnssAeer1FpxWbCsUQvOFh&#10;mBdrrqxUHTcNRr256vUkJKWGmwipmmXfvkMkZIN1YdywtqLGw1+vw56vVmkjoaKnpHRd6Oqu4Om0&#10;nUXB8De+vPV6gqzniEBqBQiIvCnjcWBJuPp+F+er1FU6m5meFZKOqYOW8wIQASATa5tfvz1eorFX&#10;A1UZWozukYaXNjYa/Hvz1erLg1FHSiOub7eg2nwF9R256vU/Nh9RUJI9EXSSQCzKoJBBubggixGh&#10;/LXnq9T7URyGiWnSw/ec+IBOuvw56vUkJ0Qy+Q4LBWI3PbQHXQj289XqTdaJ5ZFisrBb3BNjYnvp&#10;7fDnq9XTsTUvSzRiMugUD4fD489XqbamOSHcDKliqqE2+8GF9T9Phz1eqHVMtRUxlEEhVbbifHxA&#10;+j+z289XqV+X6OeOlR1QJoN2zwvoB7Dz1epfNOwjp6dJt6o2gGhFxqPr56vU0YtiEsS+YFusZI9t&#10;tbjTvz1epPy1XzUyyN9q7fu2Go7nnq9XN4YUQRD3m2ksRb7+er1c46uKEImhsoAuRf2G3jz1ep8w&#10;muq5mNOzge8FuwGo1uAfaOer1KISQUVMlPSaSRke8ddSde2tvZz1epLYm0q1D18pXy3YfVfvYHUc&#10;9XqTZqKitYPK6mN7jT7Qt9fjz1eqdTtJDAtPEb7tCfZ4+J056vVJqKiGVEEiKfLI1I1+n6zz1epv&#10;r5JaeaeQMCXCsoPgBre3x56vVAGJ4k0cZjVSSbNfwt46/Dnq9Tl84QkbbdzO2428NOer1K3D8Yio&#10;wtTIBqQoPhu+A7Hnq9T9hNWXiMpcqnmm/YXABNz+znq9TrgOPw0ctS1O2xwSY2IN9bWNj7PDnq9Q&#10;75EzCFolw2sqDND5sUz+ZYFnRrqTYW0vcG30c9XqPF086otR7YJHCoWYA3J2+wjvca9+er1WUZS6&#10;hNHPBQPOJC0MeyzXHvC5Nz4j2c9XqGXF4q+oRIqQLKkirusvvFje1je3w56vUUfqrgtPNZMQoFmK&#10;kqSyi6hSbPobXJsbi+tvZfnq9RFc84VW0oqK4Ux+XSMmJB2Yjw+BA7A2HPV6i61eL0+LQfy2JZKe&#10;Wo2MqldrbhqAQe1+1vZz1erusx9Eo54WCwzWEQ1JsbXsNx7X8R9evPV6ggx+OWKuK1xBj8tX8xSb&#10;HcBYEdwQBY6/Rcc9XqQFY+2YTRG+0NcEE3AvYjv3HPV6k1gBBxYod0gILHU2vYnW/s56vUtqrFKa&#10;vwtaaJLMQQRt90keNyO4+HPV6mGkwhIqZmVy0qxWt7Wve9+4t93PV6uOCJ5246LKy7WNzYm+tjpc&#10;D26c9XqUkkciCXyCsZW32+xtpcfx56vVBasNBP5kQimuNwIH2WGlu/1nnq9TEMSr62Vlks7yqTbT&#10;TXQgHXt7Oer1NEcUywlm92PaSR4773+7nq9UeuGLLWpUVKe7b3CfjoNR+3nq9TTUwTVscbORGiSt&#10;e3cntYaduer1T1stIjR6Wf3dQT7PZz1erBimM0cdVBFPG0u1CdosBofG456vUmqubfDKzKoZrldt&#10;gAD+3w56vVCwf3LiZx+kUWNj7Ne+v089Xqf43anET7iIU8D4aaaW8eer1J/FaCLE5PmJG8v2jwBJ&#10;7+I156vVyp4UkdCWDJGblbEdtBqeer1LfLG8zhapNN+n0EHx+HPV6h8yuI5p4vNiMSzEqtrEsVJs&#10;bajU/l8eer1P+LUVQtJPJVfoX3bSFsCbDRj9Pt/o56vUkacRR4pTU/l23oDvAJs1rXa1r89XqMF0&#10;8hqaZ6pTLsRlJ94E2uw1FtRc+zw9nPV6js5fq6UU8dFTSbWeMFSASBofHvbsP1HPV6g6zthW2kkp&#10;0qBGZSzyi32X2jt7e19fjz1eovLYVuWOGQtJZ0ZSO5OvfwAJ56vUg85bYMQEc++Nh7huARqLk3Ht&#10;t4Am3PV6ib5lqZpqhpxdDK7+6T3ANtx8Nf1156vUk6eeSmr3ppv8osYbaO1tSD3tqOer1LLLlWiV&#10;kSvGWSY6AjtcXLHsdPDnq9RhsHp2lDGCUQSaaAAmwHtNwPgCO31c9XqhVk1Rg6mpgKszq29Xs2+1&#10;+19Brz1eoJsWYTKsynYGT3VHgb3IP189XqDWtjlaTdVoEjKtaxFzz1eoP6rDJcU2yQjYU3WH0+J+&#10;nnq9TfHh0+11ZQikEgaMS3jr4gnnq9TFFQDDZjUu3lmYoinS5J1sB8f4c9XqUtFQSwVoaqmIEYYx&#10;xgAatc3OvPV6nulr6xqhGlYtHt2uQLsTuuNPqt4c9XqETA6alqMVjqKgOlLtaxRfeLEEgEG2hPfn&#10;q9Rp+kT0tH5okUgIFIa5BGtvz56vUdfLXUQwSLholKxOgDW7Ag3Bvr9ZFuer1D5lnETXWZmYyjYt&#10;xJ7p8L/Z+PPV6h1w3B38iSmgdTFKu4jUEbRrqdLHt/fz1eoMMzKF82pmfapNljOoJsQD8Rc9+er1&#10;EBz9W1dEsgqBvXc1wAQtrEX+BHt+kc9XqCLCa+F3MExYDbcITtsRre/Y6G456vUuqB/lqE7isnmC&#10;+0ka2Nhr4Hnq9TNj9ZPXU1jGkQjciMBrkXuTYkXtz1eorWbJ1r3kemf/ACT2+BN9R7BY+HPV6mLD&#10;6WSWsEbrsW979/ev3Glteer1DRDBGkBpkRtwUe8P3rHwt7fbz1epkWpww1vzk+5FmBR1Cktc9iR3&#10;sbW+HPV6uGN4zQUuNQDD4ztng3r7pJQp7p3MAANx1sdbfWeer1BNWYsYpakTxDzG3Mp8NxP1jT9f&#10;Zz1epGtOTGahtGtc2AsT4W+vnq9TQ0jOWnQ3tp3789XqeMLlw35MxvAsB3D3r6XHifDnq9Q55Oip&#10;qekilI84kmxA079/u56vVPxjFInnkcDSOynsNdb29o56vUEmYayATPsYKwIKnQ7QTa3jz1eplark&#10;koliexaMsQSL/Tfnq9Sgw6BTKCV0ZUYEaAn6Oer1C9gOHyHbHOq7W3MBfUAHW5v4nXXnq9QqYbM1&#10;I6QwxgQpZ9CSGtqFF7gEfHnq9XHFKsgyfprhgCPaT4k6DUdrDnq9SCkL1la1PS3jRiSu8hQNLm7E&#10;gfQD46d+er1Jasw+tl2wJH5wV7F0YFddLkjS4J+PPV6klW+bhsojjQMsUjb9ALkaW8T9PPV6s+HY&#10;hvqpaWrq46dZCNgLG2p07Anv256vUMWXq6SlIpqiVXia4Zu99NNpPsPjz1epbyVKz4OZaKOKRgAF&#10;Mlwu4i+5iNdPYP7eer1JOWs8irVgY0kZGDoj7lv7Ab3sPjrbnq9UzB5XZ2rqk7ZCAtl1UAHwHb6T&#10;z1eoZsIFXW/6GhQCIDa4UAkW1F/b4/fz1epE5/8A5rBGtFHEH973hbW5AF7kajXtz1eol2Z8OqqX&#10;FJkqHOzw3AWtf4eI56vUxxzUWHVDTRJudxbSxA+rnq9S1wjHMXqkEG1ZljAESu21V7318O/PV6jq&#10;9EMSn/m8dPicCp5PlpZTePUg9zckjtfnq9V9XQz+VYrRph9RAoigUvpaxP7vw+/nq9Rrp8Gwitip&#10;4A3mRIjHfYFQB4fZ0I56vUTrrT0Zy7juDPVVVMZSGZ4SrkAMw10/eHw9tvYOer1VK9QemlJlzMQo&#10;VWSSSuL2bYdiFRoC3a9vrP1c9XqwZcrpMNw56CogJtZEJsCHbUWvYnsO3bXnq9QN9TZ6nDaFqWVv&#10;MqHDlR/reJuTrbtpz1eoGcGrY46BRUt+nXU3uCfZr2156vUqlxCRaXcovKjHQEC+7UAHnq9Qs4Pn&#10;NqempYMNWOmmW17KSWJNmLG9jfQfx7c9XqXeZ811MWCSR7rSNGbnUG/t9uluer1EkzFWYk3lkk/p&#10;GYuRoLkmxN+er1Ih8VqmlbCt6jtu08Qb3B7W56vU+QhK3Y0kdi5AuviQSQR4duer1TqXHcUweWoo&#10;U8r5bcpgcwp5lwQf8pYsrAgEWOngdTz1erniWaMUxGtmxLFmMlfXO5mlkcsz37szNqSfaTz1eqKJ&#10;JYpoqiONfdugYW7HvY9/geer1Jw0qyyGGpuFkkbQabRfUg3vbx56vU9V4iQJOu1o1ABFhaw0v9P6&#10;+3nq9UCnihpgtXTttiZSWI+1YnsR37dwfjz1eroUcklPIKI6zEFU03MPYLnQ89XqZ/k55LREWQCx&#10;1ub3N9fbz1epsxh6eCmSkjba37y+0n4/Rz1epPUTYWJfkaWERyMCJG7gkd/r8Oer1T6QfJyEMoKh&#10;id1tBpc89XqdnqWpqf5guDFKDYjuL/XfUc9XqbJqplkWEKAJbEHsfo+vnq9SnmhHy8ciG6i/uqRu&#10;Jtcix17fVz1epMV8rmc1cUBAC+6CDa4H72vhz1erM7IgpqYgM8qlmsNLnsDfnq9Ty0NVFSofKWIK&#10;TezBtwNtfsqVsb6XOnxvf1eqP/MJZapKRh73fdpe1vb8eer1YMQkaa4hJ/SXVr+0aXv8fDnq9STq&#10;KcfMl392MLtBB8fA256vU01FPF5Spudi4N7ObXv4a256vVHsWUxRvdlUMSb2BHgD489Xqbk/mUcz&#10;usN4Y18x3PYC+tz256vVykWSRg0Y3M41UG2h8Pjz1erMRCjeWVIaNVve9hr4eF+er1OawYeaKaMs&#10;SXdCNtwdoB3a+GvPV6s8s4SEzAEbrKV0A+Bt4256vUpIcOnnG2iUyT2LAjt21Nu+nPV6kv8AzERx&#10;tKus6Xuvj7LC/t56vU5GvhjjWpZP0sRIOvctre3jb7uer1LDD8YklEM1YpWy7VsAoYjtppz1erji&#10;k9R5EiVH6RiQbGx1t2v8PDnq9TZhtNItaJqs7adojZVFzvBv3J0A/t156vUssOpnlh20kYK6A3F7&#10;E6jQ6c9Xqw1tJVYbHeYgyXstyN1wPEdyOer1MFPUTM5rqhrFiQBfxA8R8eer1Cjk/GoHMUsm0TRE&#10;AAa637+21hz1epYGrikxCWCBdkQILWG0F210Ona30fnz1epWYDiVJFVCBGUOxYG17kag3Pt56vUZ&#10;Pp3BHg0dNSLOZ5Klmb3iLqDfSwA7Dnq9R2OhGGxwZ9pIaNndZJI9rsSQH36e72sDqeer1byfp5lS&#10;DKGH37+RFrbW2w89XqPPhGLUyp4A/wB/PV6p9RnRKf8ARlh4fVz1epgqOoN10NyPvPPV6kxPnmN7&#10;k/G3sHPV6kxX5+CA7Wudfo56vUFuYOoU3k7JJQLa9wNOer1Es6x9TcPiw6eZ6sWQEhQRcjS/b6Oe&#10;r1VOdWeryxioaUF1ZSYhqbHUm/wI56vVW3mfOq4p8xVVMoUhXYXvY3NlUHwOvjz1eosmbcz/ACUs&#10;NA021pmaJNtiTuUm2n8eer1IEVVMiTxTTbrlbhtSpKm/0j9fHnq9Sdrqz56lVKOyPC7bHBIYgf4h&#10;4gjw56vVwqoKyGuWuxyYKkxtGpBsSNCbi4N7f0c9Xqj17tFTOqFWlLRte3u7DcAL2Itob89Xqbqn&#10;EWxCiipZEbfCw3kA7S1/e19nw56vUqoMQiiwpaR4lLl2u1hceK3JPjz1erE5psUaJSTDKA20m207&#10;dCAb+zw56vUgcUklpi6IN8gayvYaKBYD4c9XqTdWaqoxOnOH6kAgiwNwDrc+F+er1NWMUVNUvLU1&#10;IKPEbixIBt2uBYEH+jnq9TXM0Hy61pgYJvUO1jbSxIOhtcafRz1epmhnd0aiYmPzNqhRex964IvY&#10;aXFz489Xqer1dLM0820zBYkc6XdFJsLd7A3+jnq9SggjglhtJCYRJtZ7m+h0uQL6H4/2c9Xq5Ony&#10;dbGKNCKVFYswuGN+1hbUeN76fw9Xqng4dRzK1VukYhlbTcQL3uAAdde4F+er1JZPmI6iVgzCJwrJ&#10;uXUWJIJ/4l4Dnq9TdXSDFJAygRi4VVNvDxt+fPV6maulOGSj5h2kIJCgkAEn6tQPAc9XqT9NHTV+&#10;ILjCg7pv0ZPgupuTz1eruWKrw9jJA10T3nZhoCe+trW8eer1clxHfXau7ySKj7mO5Ra+gudPq56v&#10;VwRZDKJCpbeSbC9hr3I+Hwtz1ep4WoElHKirvQEC7X93489XqiUZpZIU+XcOJGZrMfEm9gDc2A8O&#10;er1dU5/lksk9Mvlg27jQ3JJ0N+3PV6s2FSGid4Xk3RyWkG7Qgt7Li9vp56vVCesgZWnn9yPVkBuQ&#10;Te3bXnq9TFV4q8EcNFPGSpa7bRfQjQdx9OvPV6mWp/0k+VLrGTtUkdlOoA+IOvPV6s0T0DwlJdUj&#10;vFGDoLg+GvYf089Xqaq5a+hiaNU3+ZYsVN7WOlj4c9Xq7FNJWCVKy7FACPYfha/hz1er1PRpS0xq&#10;Kf3pmFmU69yLEX/jz1epupkiM8lJUIQF8s692bubE20/hz1epShZZFBqoxCsp91RYnQWuT4XI56v&#10;Viignh8uSWOyK9iDaxBOtu/bvfnq9TVi8+KUbtHh1j5wA0uAbEmwHYHw+P3c9Xqg11PItfHV0cQi&#10;kNkdRcLoOxvexN9Tz1erhTJWR4i0VbEEmUqSdWFiLixIH0c9Xqh1+HTriksj+WaUncCtwwc9wL20&#10;56vVLjwWnpXaBjdn+xr7xNifC3jz1erhHh1JJAzVRMZBGy/gQfeJPsPaw56vVJxNaSqqFk8hYyyo&#10;vmIpNwB3IBtc+Omvjz1eruIQVmJCPDwwVUBcOLEm9rAfHvz1epRTfKRRqIkKOHGjAaAi1tL/AE89&#10;XqaYqGqmlkpNJ5R5jo6i4KgXN+5BX+Gvt56vVjgpqTDGbHcYqkii2MCGuth3Jva2n0jnq9TfhMVD&#10;WLJU/ajaQbANS4Oob4W7jnq9T3ZaWpkgRh9g3BFz3uCQeer1c6nFaaOj+Sp9rM4Dbtbi/cfT489X&#10;qjwiqnhUxMQ4udSBqDp9XPV6m6CraslInUmZbNZmAA2nwvfU+HPV6lVQVk1aafB5wBJIVRSANBcm&#10;wPcjnq9WGrpqairisz+RBvZXd27M2iqAfadPb7Aeer1B7imJpDE6HSNGZFS1jcG5+Gvx56vUlBnO&#10;eohcSkaOFJt3APhz1epMUmLqC9NTyWdmY662P0d7c9XqbazHqmo3RVPZAdwUkA6W8Phz1erBhOM0&#10;dQUjqKeRkiYMjJJssew3aEkD2Hnq9SsGK1NZVQOkf6LzLMxGumvfnq9Spajpp5VllG0SBtotf7Wh&#10;+Oo56vU3NhDedCtOzFZNVUDuAbEDw1HPV6jm9AMxQ5dxynw+kV0lJYBioG0FtQTckXHgD/Tz1eq5&#10;TJNXRYvQJBh9qhiZAbODY20uO9+/3c9XqJZ6g8jV8lVWwrTCoWRGkBYDZfxsCDY3v2+B56vUSPpJ&#10;08qanO9ItfTCV2kVC6ksyrc3FjpqfADnq9W2R6Y+m65YyVQUmGxCOIWLDQGQ7ftW+JGpHf6uer1G&#10;9xeoQ0iQSx+XIyNvuAQPovz1eonvULyziFWYH3ugVkJAIOh1Otjrbnq9VafWagrahGZNqxvpIVNi&#10;WOpAHw9v9PPV6qpusWFU2H4maaiVHEpBuRqDfUC/jbTnq9RIuokb1FGIJ2vIkhkAUfZA7fH7+er1&#10;ARVuiTRyklQG2tYdtNT9fw56vVHM8UrTRxe6dvu+ANz7eer1QjFUfLLNAygQsN1/EDvz1er1XiFV&#10;UKscDbImO5tSLaW/X9b+r1LDC6uPD8PjqoVBYMikH97W7WuPAfqOer1CHTYvFNCazR0ZioUkbrnU&#10;Gx1t4ac9XqTEuOGh8+amUK5N2YC+0eweHPV6ktU1kGKTCatNgFuGQC5b6NAb/Tz1epDVjr8w6M1w&#10;yttJGt+wFhz1epM01C0TR1EyB3s1ntYga2UjuL2156vUIWXnqJpqdBbeAxO3wsL21+7nq9Rpcm5b&#10;q2lhxFWFn2g9hY2uNPbz1eofcFo2mqhLShSqKgYstwCSQTb4d9Oer1DLguGpAYp2/TI17XsVI7WP&#10;wBHbnq9Qw5bypBPHJLRRorbQVAG4KdbaezW3PV6jc9PulldiUkc1QnyyxxhrWA1Isb/fz1eoY8a6&#10;YUJoIYngSOWISOrW0NhofiLAHnq9SVoaGlhRhNDHSxy7UL6EuAf3R4HU89XqXOG5apMAmXZCJg4E&#10;miWuL6XP1jnq9Qs4XlhP5vTCvhKRThnUjUiTTaPiLeP6j1eoU8PwKopax1SEKpIeQnVie1gNtrHv&#10;r8Oer1CJS0Cz05ngTbETYe6oJPgdF9o56vUp6B6T5aNqOzOQdxIBFzpp9fPV6kJj0FDTy/6SpZkD&#10;KkgY2QNY2K356vUnGr6ipq6WugnZ4TF7m2wBZTY7vpsdOer1JGpmVk81gYnSRt7NqDc3svw8eer1&#10;T680UtNDMzbiAxQJqGABOv8ADnq9TJl3EMSSlkVp7xzrYKQQAw7Nb22uOer1PVTBSRlaifWS6WWw&#10;so0v+77eer1IzOmaBRYvuSfd8tZoVIFgQt7NfRgfYb89XqSGVc/ipxpEnk0dXJAFj7GJPwva3PV6&#10;njqjXVJwiWGrUtFMrMrkCyj+4/rfnq9VIvXbCYGxVmpZ0pncMXdgTuUE2uBfw056vUSrFKGkirDa&#10;7k207Xv9q19Rbw56vUnIzTmsMU5WIAF7MBfaTpr3156vV3jdLh+IRR00bFmQF9xuNP3dfH9fjz1e&#10;pvmpafzUjoySwUMw8L+OvPV6pNbJMK4/KaxIo0IB76kD6Oer1Y/lYjTxSBrBtxYAa6kj4jtz1eqJ&#10;UPhGExpTw0s5nkZjJIZVMe390hCLj46/t56vVAklkaZ5KdgUQqxW9iL+JHYc9Xq7ih8usSrkY7bk&#10;vcjVToRz1erFRBqnFDV4WiOkBuGY6ADQaWINvHnq9T+a6OuomjpH2ujESsRbXubdtB2vz1erFLSr&#10;BDKplLAhCwFh7pvY+3Tnq9WChwaCth8ip3J5cgYbRq1jcAnUa/w56vVkcGOZniHmxklAotZWvr3P&#10;hz1eqdWJNGE2ptR4mLOfBhddosfr56vVGhhnNDGlVHo20ptYXYXtqPD6Oer1ONPO9PiTF0WRGAI1&#10;94X0I+j+HPV6szDEXhBVUUFySptuF9Tqe4t256vVnkabD4Y8UqIyjyy+UhKi6rJoTcXNj3/jz1eq&#10;dWV9RSTQPbag9y5sSPAm48Dfnq9XfmNLVNSlSQCNxGtgT3B9lvHnq9WCrAmeA0twEkDbj42BA3Ds&#10;b/rrz1eqT/LldWLSqqs4IUgW903JtpYjw56vUosNSGtiSGr2stzZmOu6xtp7Afy+PPV6pWFUhjqD&#10;RoyPLISTKGsABc7QDqbWsT7eer1YMWmqnqoq+ncEJZCC1l2brMx7m4toO3geer1KHEp6pf8AREm/&#10;RSWKrYA7SBe97gbh7Pv8eer1emjqPkRLOgDI6IrRm4J72vYHTsdO3PV6pdNBTU2KLNVQ7tGGp/fP&#10;Yg3N/bz1erJOJp6g4gT7u0x28CRcA27Xvpcc9XqaqihxT5wTOY0VksL6s3YgAG2o56vVJnE1PQOz&#10;qzStYKwvZgfAD4Ea89Xqm0jV0McKRuEvfcDY2vYkDxuDz1epQvjKVEXySK6iwDlbAsRc/WCNOer1&#10;OqYzTwyCqdGkGxbIo1Hwv7R8eer1JjGGknkbEEjIZRuS4FrXJsde4v8Ax56vVBmrBVIsFLF5bFVJ&#10;7X1Op+u3PV6uv5TFUyRrM1/KfcXYC/1m2gHPV6nLLuGbwtZSsNsskgVx20a5JPw/Xvz1epUYfQQj&#10;GjHXjSMMfMIJux0sPbf8uer1LXCQs7tBtEaLYG/Y7ddL9iRz1epNyYfBR4nVVUYKtVWO7zAVAGmg&#10;t3uOer1c5amqnqis2wefuEZLDsvcAc9XqfsGrVpsOLyyfYJVlJAHs56vVMgzFTRKKUDz4wjKCdSh&#10;sdo7iwB56vUvsutPi2Ew/wAwdFmYbysfa6nQa97jx56vUZ/JeJYdQ4jE0B9+SLaPLBIvcaHv7LX9&#10;l/p56vUs8WzKHhfBpKh5pdwZd1iVF7AADQaePPV6ijZ9xTFZKt48JpGd03B32hhq+hsdfpNvZz1e&#10;otGZsBr6qGWsomVliI330trdrN7R4D26ePPV6gfzcsK4V/MIJN0iMtxaxAGnb2+P039vPV6i55hq&#10;YJKR5jMzO5YNewIW+vYWHPV6gpqpxJIFhN7gL3FwAbjnq9UfEHWWLedJN5OgHs9vx56vVP8Ak/l5&#10;IsVhbQldy97HuAPo8eer1KSDMz+ZAWYl4ixW5NgPAffz1eoSMuZ2r6DHMPkZhKJpQjkEaA+0eFue&#10;r1bXvoVzEa/ppTUULLJBIFawsRt7aX10INuer1Cd1dwamVp0qwywzJL5JBIAa3j7PoHx56vUTqgy&#10;7QR4m01ID/oojZgDoxNzf6dOer1CDl+gnghC28maqkWSQsp+wA1ra+Pt/p56vUqirUVNI0cAMSNv&#10;DhSwuLi9/b/Qeer1dYph0MfmrNI7yVaMCzRgEn7V1b4aaj2kc9XqA1ssHFJPnKupkNTGNup1Cvrt&#10;B730uAeer1AbmDCaLEMcbYv6OFiAStiR4i+ljfx56vUEmccopQYnGsiExK7NGtr6XuFPe+ltDz1e&#10;pAZvpMSxmp8yeOFXZVVRFGiKLLZdyoACbDUkXJ1Op56vUFv8mrJ45ojEP9GiLbvdHYm6gA3Fu+oA&#10;+Pfnq9TW2AGok8xozvCjbuawP1AEe99R56vUEGMZCqqesn3RBGlJcMBfaoIuPgSOer1BTjGXpVM0&#10;NMdrl17iwYDxB+j2c9Xqb445Yaeo8tQWQe8e+nYj4g+36vbz1epETU8oeTyIgxFnUKoAGlrW9g56&#10;vUsaGGjq6ECxQgLvtbx00+ntz1erLW4d81TielhtDTIEXxOpuQNPbf8AU89XqU2R8pT108a4hF5s&#10;MTMWYtYgAGwHhf7/AKPHnq9Ssrcs0zjbRpsC7jcnaSAT3voPZz1epLijxijLUopoqu43DzHKrr2N&#10;wpJI56vU0VGWsRNBsxWICNh2W5CknW1wDcd+er1Brj2UqlpKiNpGSn3sUYgAlQNCRqNT3tfnq9SD&#10;hwOGCu8p23W0FgSfj4XHPV6l/l3D4nQ00tk92wv3WwOp+HPV6lpLhxxGod6TaAiKoJ7DxLC3ew56&#10;vUs8Fy1hcabZYmMU0VizHu27vpa3tHPV6lJhtNRJF8rTR+5GxVCVuGYmw/p+jnq9UwYJG0Hzjh2M&#10;TkuqAGxZje4HhbW3PV6mqvwdpGFQsDxwSShEBsS7kdgFJ1sL2Phbnq9TnhmTDV1CmECSNbJroQwJ&#10;3X9tr89XqFPDMmU2+KGVPLDEAkqCwa1yFbQi2mo56vUaXJ/TnBMMxCF6BC0cYW/mMzAEg2K3uQQf&#10;7+er1DhlXDoKYTvVoEljRzI/YKLnUEakAft56vUNyRPNliXEYFZvKj7EEB1NgDY63Fx356vUDeLv&#10;S4OFmqH3yRAOgSxIka42j22Ht56vUFOP5dWmr6eoqEaf5v8ASkkg7CSdCCbi3sHPV6o2D4LHUz+X&#10;hqt+iYuL62e5te/fsOer1LRsFoIoxNIGetmmlkqXazFrqoRrbbgkggnXQD2G/q9TvT4BVyEU5AlQ&#10;srglSASO3j31789XqH7I+V389GxOnI3sCFF7LYX0v7Pjz1epb5gzTQZToJ46eRVnKjSwJt2v2A17&#10;fG3PV6q8etvqGwjFYJ8LwuoMVTGrIwckKWB97VT4Eac9Xqq+zLmnEM11heQIZZriQt7osvjY3t8N&#10;bnnq9SPoqmtq5nWYW0uL2AKggDT4jnq9U3+dw0dKBLHsAZjoosbdh8Oer1QpYp6/CYcQiG1JWBfX&#10;UFuwA72Hieer1OrYPMZ0pReSIBRuBBtf2ix8Tz1eqOqtQV3mUzW8pirBiLfQPpHhz1erKtdM9VDV&#10;oAsSMAbgHXUAAeII789XqUb1tctTI0BHy7SHbZQNq2FwD3t43PPV6mGjqZ6RpqatQEi/vIdxJJuA&#10;b2v9X7eer1QZsVdsWmQklmYW0AGgsQNwtp256vVwq1monZtzBh2Zf8R7C3Y2Btz1eqAIaeASQ1Rb&#10;zGKtY2uT3uLe34Dnq9SjlqTVSGNU/SfaEZH1gA+It+t+er1YIK2IPIsI99wSVN9Ft2H189XqyTSO&#10;FfykCe6pv2LG40Gncfw56vU24lUV+IVvmSXLqikka97ggX0vfnq9XOHKmlJXDRldifeFwCNCw9n3&#10;+3489Xq7w6oczV+6L3GYwxkjxU6sD8eer1P1HWVdPLEsZQujKtw1rg9737+z6eer1KfDa2pSapw+&#10;sjCqz7vM8F11AI8PG/PV6lfh1T/Ml/0Visad7jbdb2BsRex/L6uer1f/1tIfyBMqUsq+XuAY3738&#10;Nb89XqZ0V45VhqSJhZ+51BB0OlhY89Xqd4sPqJA1TTNYr9m3ftY+HPV6uNO1GuKJR1Q8zcv2iL7N&#10;p8fZe/PV6pdHGhLn7MW4i9hcXPh8Oer1cTRxbDNE+5QHXd7LaansNeer1JmtocTpK8fKWCWG6wFm&#10;udRfuCOer1KGnocKr5fnKmAGRL9wCdNLfXz1erxiaKripfKBVUIsBoAx0H1c9XqmYgwiko6cdpWe&#10;MqR2spbTw1tz1erpp1pB58M2zbYFb9x2A56vUmq2PE6/yJYmCKzFnBB19lwPEfHnq9Tj8w0cxFMt&#10;kUWG4afHT2Hnq9TtT0lYR8xCt0NiwC+NvAC3hz1ep/wXCYpn8h2JK+8S5AN217HXT8uer1CnheUI&#10;ppY/NceWbObnwHf6uer1D5BkjC8OxWOpp3QU6pvBDDQhdL/An289Xqw4zjVLg2GVxhRZwytcIQry&#10;EAEIjGwBPtNrePPV6k9W5opMNWGWhlCho191n3akAkE2GoOht9RPPV6knUZ+lgD1MMu7d7uwkWbv&#10;2+rnq9UM9QJXV6WOQ+V7puALXUgkWIt8Dbnq9TouNYpj0ITaTvv5abbBSdAbj7+er1CRhPTDHcdg&#10;jnxOMKsqjWMmym2hJ0PfTTnq9S3ofTfjxgkvGXjcbySLnU2sO5+vnq9SqwX06YvDi1NQvA03nK5Z&#10;GBDAW0sfAg6gE3/Z6vUdDK3pbqsOw4tJeN5Y4wigXBFre8Pab63/AGX56vU91XpmhXDpGqqP3wzN&#10;5ipbVToT9B9nPV6kpV+mxophisgN6qPsb7R3t7t+4OhPPV6gMx7o1iGD4gyRwN56I28xgkKvYO2m&#10;g8Bz1eqKKDFcFhFYNxMR2vuFwxTuAD7R3+vnq9QZ4tnSKNwvuoJNxEY1IHidAbWPPV6uDVUtdDBX&#10;oytJU2RktqQugJNrD+Pw56vUL+WMHwuKZaiqdpY3UR7RYrvJt7Cbjt7Pu56vUarJmWcKpp6bCla2&#10;6ZFMhF9niWLewnTS556vVYX096WYyUKYgihSr6rYsVYaH6Dfvz1eo2eVem+G0eAJSwXklomB32Uh&#10;lvc/xtz1eoa58s4dJTLFHIr3QxsNLEEannq9WfBMrYNgdF8nJCpbQkhj7o1+OnPV6nymwPBY5JKx&#10;H3NaQXa4AsO1z9PPV6kxip8jFoJXDfKhNzbSCjP4A+7ci3j9HPV6kljuFYFXsyYhIjbi10sAbOfd&#10;FwOw+nnq9SLr+mOXq2op6uriSJY7CPY4sQGPhrqBbvz1epA4/wCniHH6Iphs0SKWNt4uNga+mh1I&#10;8Rz1eoOsX9MMKUAlR1Y7XXZtBJbuNdtx2t9HPV6k1046OYvlnFYcSqI0EvmMpRbKLamxN7Ejt9I5&#10;6vUb/B5nkimgoGEbJtUroCAPpBGnPV6huyjj9Vh9qVWBkAYMF2ggHt+o56vUIFRnX5ekMv2ZVVSq&#10;Xub2/b7bc9XqT9bm2qavjiiJKPtD3YAAkfTe4PPV6kLW5sRJBQ1PuE2XzAx3Lc6E/d4c9XqA/O2d&#10;GiqJI33DzmUNtAI007ewnufZz1eoHM54+polqIg8oZ0TaPeDAW1Fl8Ph7Oer1C904y1W49jaVVSx&#10;2sA6xm4CkeOq63v4c9XqO/knJqRz+dKoIW+oFr3J7jnq9Rm8GwGkgp1Z0Cj6u/PV6hGw6igSEFdD&#10;/bz1eoQ6GjR0Aca3J56vUtaWJBBqNPjcc9XqCvPs0RppI31UffbXnq9VN3qCxXEJYsTjRhGshkcK&#10;21gQoNhrpckePPV6qes+YuaipqlYb77YwBYAgAE2PYe9pz1eop+Z62sw/FAIroJLtJ7txf2X+jx+&#10;nnq9Qn9N8yxPiNJBMRCzSqU191toOmlz38D8eer1WZ5AB/ldPHUMrMrt7pNwdxNwPaB356vUKNBh&#10;1TRQvR07+TCu4oAbgm/2ddRqbW7c9XqH3pWs00sk8T+W1lBve19TYc9XqN5gcyJSpXQvtZlsQexK&#10;9/gOer1PjYujjzIk7aOi6hj7fq56vUn8bqVWZaejBeRQr2NjYX/t56vUl8XnWatWqlJU2VRpf3j3&#10;0HgdOer1Mz1ybQUJBj3JuNyQD3HPV6k5LVwwRmrii/SKPcQ3Nz7ToPu56vUnmknLGpdxJuDHYLAq&#10;3PV6opxD5eD5msSzAEKCASD+zX289Xq7XFWqNlLVAMHC9gps30nnq9S2y3MJt9AZPLEa2JNiALkc&#10;9Xqb83zQUUaoVUEKwU6+9fS/h4m/3c9XqL5iWKyfMiIOwYExORrY2tf2dvHnq9SKqqikoZSIqgyR&#10;kne7gB2P1aai/PV6iq+o7OUGF5PqKB1MTaEJFa5DdmJ7gW0uP4E89Xq1sfU3m58Rxs0uDTN5QYm5&#10;uTrYm4v4nnq9RM6vEZappGqgXVCwBHYm19dPDnq9WCjZAXmZNAQwB7jwv7eer1LeiqPlAJpTvEin&#10;SwJVgdD9BHPV6uqrFKypcmaU2b906Db429nx56vU0vifmVy07KIyn2WUA7r9lte+g+/w56vUx1eI&#10;D53ZExaZixA8APab/wAOer1R0mGJzqFAV2UksOw9t+3fnq9WMLSw1Gxo/OI7HQanuPHnq9USURSE&#10;U8Y8t9SSbaD4Hx56vUmZoXilaNWAuzC5tr46c9XqTlWsVNEiKm+OOTey2Fyw9l9Lj+PPV6uoYTWC&#10;Xy227iStwb3Nu4+nnq9U3Dq9aX/RJFV3LENI4v8ADtqLDnq9Ur5GOpoGZgrrdk0sNSbMFtbtz1er&#10;nhweneEwJtAO0A2sLaX1+7489XqWeC4Q0Er1SWjXcQzW1cka27nTx+HPV6ljgKYmK5JYwSyWGoub&#10;N4XNzz1eoc6ajkxqFqemZQyOjEkdmOhLC3w56vUPOXsNOFgUFOdge77luAx2/vdvZ/Dnq9Sv+fim&#10;wnyqgiNzuDL/AKwPfvqDz1eoLMzY7shhpV2qhkMcj2HuBl0Y+JA7ePPV6gLzBOXw6aoqZ1WUvII9&#10;b7k8Dr2N9Ba/7Oer1AZi6LVMJBIIgNWFxrbxP089XqDWenNTueoa8iEsfYwubafRz1epxwuSaemM&#10;eIxhX3gEd/d8Oer1KIyCqkjRn2xAe928PZz1eptxKqMGHmSqNzvZRt10vZTp7eer1QoZHroEmttK&#10;DW9tfaRz1eqSFkSNbgNtB+kD9Tz1epxw9WfeXZbRABjcX9ut+er1TaRp56ozxMqxLcge0+znq9Td&#10;ilVUNAlRpve6272s3fnq9TRiK0hVBVIC+4EOWtY/QT49uer1NbJNSVIipQNrKSfC1zYffz1epR0c&#10;ZWKNmO4drL9xvbnq9UnzTDMyUlx/qjx+PPV6lTgkEke9QPflNzcfZsO9/iOer1QZ6KVcSMbuCe9z&#10;218dPv56vVlq4Vw8O6MGZiSRb7N+3f8Ageer1JXEK1lkjhpmF43HmNbQi2o9nPV6kTiLxLikqjTz&#10;mUgqxBudbDX2Dnq9XBqV6mlEqzgjc32rHtoCfr56vVxoKrzkNHUMtrMrkDwsddfbz1epGYlAstR8&#10;jAxAQEgjS4J0Fvbbnq9UOswYvGKsSDzEFmXS7W7a3GvPV6m7EWJr/mN6oUIHcE6DuR8eer1ZqGSs&#10;klSqmbcWDEMew1tY3/bz1ep/qauSkKxSpvkksD2IBOga2unPV6nOXL9XUSQmJl2whCzabr6m5Gnc&#10;c9Xqc0omaYSwSFgrh2+BHt+HPV6musXFaur8zDm2ICWYka9/G332P7eer1KSixqSm83DcOSNPm4j&#10;FJJLCrm9wQUuLqbjupBtp2J56vUjMQr6unomo5CHkisbjQML2NtdD+znq9WKkiZ4jHC+4zA2XuFI&#10;BJ+oc9XqUWT8Knw+RKxb7yGtbvZu5PiL+znq9Q64BmGqwiilnoxpMQjeNjfwA1/X2c9XqVOM5iap&#10;ws0sDEu1vCxF/wA+/PV6ovTzAMRxTM8WHL/iUk62Fzrex7jnq9VxuGZcww5RFHXQhHiRRfxY/wCr&#10;a5GmvPV6qmOuQpqGqqoGUiJndEDAE3B7nx0+H189XqIhi+H1vzo89QY7sA2lrdwSPDnq9XGnwZat&#10;Y5aqouAQCAQdoJ+HbXnq9StwNYDLNQVjNtSRVXTQ6e39fv56vVLrWqokal91xGxsf8IFvbrcX56v&#10;VFo66pd412llBYEG63A13ajue3PV6njAcW34gjSr7sZbcgPcA2Gp+HPV6loskTS/OnbvRhYAW0Jv&#10;pz1ep0o0iqqp0F4gjFiWBAuNb37eOluer1OQdY5HnPvzN2JGne1zz1erJQrUGdaoKHEGjNYAbhqD&#10;z1epbwxTyxxpPKqeeC4IIN1FxYgH3Tf22Nte3PV6nePDyF86pe7K4O0X97xvfxHPV6smKUuJhkeM&#10;XVQNgGgVSCbfVz1epWZczLWvLFFU+WoHuqCo1PYXNtST7eer1C5lbEZpsUela1rK1hcDxsfiQDYc&#10;9XqNBlzD3gphijX3xWdb/vAjUfeeer1KKSCFKuOjqdu6oIZgpvuuw8e4I56vVeV6GOmz4BliPEK+&#10;K7uhKyNoWRjcAn2gfDw+jnq9R/8AF8RpIplgWZQJFVSfBWW2gO3nq9Rdc145BWTTRytezmMtuBLb&#10;Trz1eoJ8TxNTMKAROybnUML7b+H0i3PV6g1x6urHqI4KYhVBa8d1F92mvw+nnq9QYYrjE2HQNQ1G&#10;yWAOzOLglD4bfCwOt+er1BtmnApDhUuIFP01t7EC5AY28P1156vUFci0uFVKrHYF02kAXuSCAD7P&#10;A89XqCSrlkhoqjDa83n3udp1Ftx2n6R8Oer1Imtp4Y5oj56gBC1yRof8It4X8Dz1eoN8WihSujFU&#10;36dlaQMtjdh2uSfhz1eoP8w18dWwdWlaokAsGtsBBAvcC4JvcDXTnq9QW4y+M1RZq0tKsfug6kCx&#10;/pvpz1epO4fiVbFHJYn3twJPY/4fo+nnq9QgiWro8DjnqpFkhuQL2upvcsW1uNdBz1epkxOkkq8P&#10;krrCQhkjC63O4/u/DxJ8Bz1epPSlpaypy3sfdGisGVLrtvZgHtY66d+er1M8eDzU2LJAQVOxhqNB&#10;f8rEc9XqT74RLhOJTSRI+yQlbm9ib9x4WP8ADnq9QwZZoKyGJXo9HZS92sF2j7Si9he+vtPPV6jC&#10;5arCIhBIh2soDMB8O5v2v256vUn841OBGnKRVNnINx3NvFR2N7jnq9QNVGO1FJicC03vHWNGU+8E&#10;IudB+Z+jnq9WEZnlw2pSSaQksblWPvak+03+PPV6nWozpBXV0SMjRxysPeNmFwbX0JsPHW3PV6pe&#10;M5hFLQSwRr5wS5a5G6xuR3t3PYfRz1eohXUsmvx6SamJhQlmZSbmxvc37d/H9uvPV6gJmpJ6eNaQ&#10;SvKlzZnNzcm9rnXTw56vVOFdFMIoYYwZULKw17H94n2jw56vVBkaqWtkgZkWOZVs3c3B8dNOer1N&#10;GLGlEu5idwVxvU6C3ck/R7Oer1JSvr6g1KRzJZUIIbb3v2Pb2c9XqlHFajzHqp7tCH8sbV/d+nX7&#10;j/Tz1erBSy1sHmKCoJBdWHcfE6+w89XqdaP52Kn+bqVEj7gQSTfcTYfVYn9Rz1eqVHSzQV1Qk7bk&#10;YBylh7tzcMfE+wc9XqbEhmpSlLC36OYXlFySTqVNv1tz1ep6ipqlqRd0Pcmw7WXXX4Hnq9TbhFLU&#10;QsSfdG+QGwv9DG9+er1KzDoJZJFWqkBdtwAtbcB46fDXnq9SpnkaBFaM7ygAG22vtH1duer1SIcw&#10;g1IhBAMXa4t311HPV6hNwDPEtPUhEbb7w3le1j+znq9QyZbzPElX5kkgdX3C3g2ovY9tPDnq9Qy0&#10;mLUcrwTzzBRELjsdG7rf6uer1NGK4xRVVRJ8sNoiBuVO0m2tgQNOer1JVsxviEiSYLGwIVzOjHVS&#10;dBqLgqfbpbnq9STlxPFBMxmRP9HBChGDKNx7Dt2789XqeIsBr8zTRUVM4j+Zs91A7ixtfwOnb6ee&#10;r1WAdA/TJXYrDDiOPowjFypAtdbe8XuNLkduer1WqZL9O2XMm4RT0cNKY2MQaQs24D98KoIIANuw&#10;56vUFnU6jjwTDpJIH8tJHjAjJG0qDua1+xFv1789XqKnjvUtsu408lBOewAa/wBoMDuX4EX+jnq9&#10;QXZ09QGJztDgi/pKZwWc3BIKW0Hx1vz1epFZbzDT4jUJjLQiZ2s53i5BuR7ov4HWx56vULa5kOG4&#10;ZLLUaBCJFUrqVt9lVGtx3156vUX3PXUySWCabD1cR+/a4sRcdrePPV6iB5xzlFU7lpkKTbiSb9/H&#10;QfDnq9WTJWHV2ZK9Xp4ZJ3kZdAbWPj+Xhz1eqybo305lwBZauSn8iqqAhAI97QAkvbS47aG2niOe&#10;r1Gpy3nqqy/JNTGxWFVKN2A7ghj7R7Pp9vPV6lBTdbsRlqfMM5VVUiRmt7twQPAHvz1erNgvULHc&#10;wVDtTyBRICN5cgkkeK+Nx/dz1eox+XMsV9fhlNKljPExfde5P2T9x+P9vPV6juZTylJVxxPWkMkS&#10;lkuCB73iT9Pt56vUJ9RlzD6nDBThg8wYL3B08bHX489XqL51A6RZcxY1IqPeaYBwVuDGwFrk6WOv&#10;bnq9VaPWD08GIVCJGoV1YXCEhiVJB8bkc9XqqJz90trcDDCSnMVO1+6lCV7ggEBlI9hsR2IB0Hq9&#10;TX0pp5KLExQ1w8wB2aNiNbKLjv4/289Xqs96fU1RMaerMDyRSxqzbQq7DpYt2uCPr56vUYFxPJQP&#10;FFL5IiLLfS1rAA6+Pcc9XqbaqkkhwdvNmMzd1ZbAuNBoPaOer1OtLRzkQT0rNHLbVrWPliw94e03&#10;7c9XqXNLHNg9VIxUeUQxu1tBtve3hqe1+er1ITN2PV+G4JNJPUAU1g+0gXI7jvY2+v8Ajz1eomuO&#10;Zm+axXypCywzGT30IIAOov38dOer1BoMYaorNlCDILFN9r2sdfuPfnq9WPGpKqhrFWskJjeM7Usz&#10;Kb/aubnUE3APh9At6vUmcXxqnoKeWOsY+YynsdLKoACmw8P1vz1eoJczY0ZMuvUhffksVtc6jtcX&#10;vp4kc9XqJfnHE6qonmqJX2inbewHYaDUj2X56vUHy17TL83IojIt2Gnt+7nq9S0y8q1ZE+0OrkAX&#10;HiPEDnq9QlYZl+Xz0qaP7MhBYagWJsSPo56vUwY5hki1skVJOFXwBOnifE27c9XqC3E6qtileBl8&#10;xdCb6a+24H3c9XqSzS1M9R5tY2o1CdtL+H0c9Xqn0lNGzDdpta9yxJ/Pnq9TYdhqJaqMkSEBWHcM&#10;AbggEaHuNP6Oer1SsOpp3qFaaIhAbjdYAA3v93gOer1CHQKIaZUhO5Ae4008Bz1eqJiNVO0pKLtZ&#10;LfwHs56vUnocw1NPiD0sgLmTUWFxpYc9Xq4U2IVNR79cAX3EWUbRa9tR7fb7eer1SoaKWJp5pX1u&#10;rIPALaxBPfQ89XqYanE4RPFTwOhYAm9r2HYC9vHnq9Uhq4gqikrJIdB/h9pP089XqVWEVs1OJvNt&#10;K1iLXFwT7NfD289Xq4VdU0UQVj5qTXLIGBsQNNPgfbz1epiDUNMDBA15mFwhPYE9+xPPV6nzBsQF&#10;FHK9TSR1LPYWk3C2h1G0jUfHnq9TNi7b445YnVIi4LDva508b6Hnq9UZw7M80ovu91b97Xv93PV6&#10;sMFPVzSpJUyslgfc0t3tp9I56vU9xyoCqQsAQLWtrftz1erHCRAVpyC0QYNrqfG/389XqWVDVU81&#10;KsSMQqhm1Ftfo56vVlqKhEmgb7RmsTfSwB8R+ev8Oer1LrBcSq4aGTdIGLudt9LKO3189XqMN08z&#10;HDOPk6x/ejXzAL+B0t7e/a/PV6jx9IuozyVcUNUrxNC1wSQ24dwdOwBFrHnq9VrvTzM0GI4fTU0r&#10;iSRpQwYaXBBO3X2ft56vU39S8uQfy443Q2cICGQBTt3MBqNt9D/Hnq9REOsWQcZp5GimXagKrKqq&#10;AVJGjC3geer1V950yzUYdULDToQySuxlJ943sdpPhft/Dnq9QDZ5qqlahoolDnYH2G4JN7Gx09ug&#10;56vUl6fG5JE8iU+7tC7CB2va17Gx56vVDw6ojTzWrwqhLjW9wLm31c9XqaHeCXEHipSsZcXVhcX+&#10;n6uer1SaeKt+dE07jaL+UgsAASR2Gp+PPV6sdWjYfCwErRVG59x2g3UjQAHsR9d/hz1errB6qCjo&#10;0jvvMewl3GqgjU6C1j3Px56vU91snznmKPdSTaVOlgAACe3Y89XqD6eSd5ZMMgcR+Yd2/wARY3Ou&#10;vf8Au56vV3T4jCmIGpiktJBGewFwDpb6+er1OS1HzreeLSO6bgnYL7SbW56vU2M9QxKMwdGA2geB&#10;7X9unPV6seINh9JUmSne6GPYBa4BPduer1QJ6mCWHdQDYgXYDr9q2p+s/wB/PV6mytjSdHqkbcV7&#10;HTRiNR8Qeer1QqiKgpYUkdwTKwBQ9r2ufjp+p56vU3wVoixC0qKUuWAt4dr3tz1eroVU6zEytvDG&#10;4B0AB+jnq9TnHW00N4ftM4DNe52i+n0X8Oer1KmOWiWLzakK4kawso0PjqLX+HPV6pmHRywzuJjs&#10;W42g6lrnSw+PPV6hCOPyTYb5C+75ZX3hodTawPPV6nepzYZB8pDdi6gNuGoUDv4a89XqhnEoE+Xx&#10;KnuwLKGvp4/rr/bz1eoy2UMRKv8AIySDzSAQVUEXIBAOutjz1eo1+WMRrIpacIiGwYNoNTt0P0c9&#10;Xqm43RBKM1OJToxO5mBAF31Fra3sDz1eoC8Sio6TDBHR6Se6AxBubGxIsO1r97flz1eovHUWf+VO&#10;ZA/meahO172FhqQb69+er1FDzPXxvUJRQA+XcEkjtcXIB00vz1epHyBf5gqRN20BNjce089XqXWD&#10;1lOk4nrXYvTsVQ3sAnxFje/0/fz1eoQsNx9AkZhFlZyb3FzbUm976jsOer1Rsz489TLTx0o/SdyO&#10;xt99teer1IivkmqEZEbRGBLePfXvz1epJVctItZJTsdy/um+gv3v9d+er1McgMcxWjssaW1111t7&#10;eer1YY4YJpVlvqLm3w+jnq9UXy44pbNoz++gIB2kaX+g89XqiVVDHJK0zE+ZMLFvYfAj6uer1OOG&#10;Ya9JWJIGMoKKCo7X8WPx/U89XqMLlTDY8QgiqKWIhV3eYjjwsLEey5/o9vPV6h/wHBXnwd6aEBJ5&#10;NyALbsL2Ovx56vULeT8ErsJoI4awsKiYhPba+lyb89XqM7kqqjw6mpYXVtzsCw0JG2w8T2aw056v&#10;UYrBqn+dOkqVBpvKZto8G07Hvcc9XqnY7lpqyCMKgZoo5H8xdQNuov8ASdOer1EK6oRyNUeQsSr5&#10;gYllsRe+lxz1eostBgj/ADppppP0g03bbgjwGmn3c9XqEXDsIhSgC1D3AKhQNLEHx+GltOer1Mec&#10;hTmjknwzaNqG20AbT2P389XqK9itFLVu0hcDc17ADvaxJsL89Xq4YZh7tEYsQlLMgbYFsCV8Bc9t&#10;eer1CfgT1VVFJNMPfjj2KBYA6aa6XsO/t56vUkqqeWfFmRFUMtrWGg011/XXnq9XE00cGH1EgKt5&#10;YZ5LsCSPYovfQ+zTnq9QQY4qS0Uk9OboSX3N3A8Rz1epER1yVMHy8A323bbW1PPV6m7D8JrBURz1&#10;LCJjcuncH4XHj489XqVNKTS1BCRh9/tsRc+IFuer1Cdl7Ga2migp9D5bEjaQNPiBz1erHjWKmau8&#10;9kJWTcFAAGvjz1eoPq2dauqnUJYAoBcd9O/s0PPV6olDFLBVD5gX3br6jx0tbnq9QkYIi06b5lLR&#10;m2w6DXx56vUMgwqVMLiqYG2OxKk+IAAJHa1iDY+PPV6l1S1VNSpBCYrqgLt2uW2628f19vPV6khW&#10;w/OOkFK7JTI7upI94ljfab62+F7Dw56vUl8Xw16V5WqAZVUqHUKSD9HcH6eer1Q6aagw1o0pww23&#10;O0AW1N/y56vU14zJhlXBVPHYtJuZr2uCe+o56vUkMPFDLAqRhVkjC2Pgb/0frpz1ep5aqnrMNajp&#10;GIaFXdHvYG2pA7a89XqfsKx2pkw1afdbehBDdtwHgTbnq9U2LD46iviYnZJY3IOuosSSPj256vUr&#10;cEnXCq75OEu607/pQ4Y3BAI2sRrc+IJt466D1eowWBzLWU6V1MhiBZbkggAk20B7/T/Dnq9SfznV&#10;tI26ZywjvdrW3A9gT+fPV6iQdQpHeuLpKHQM28E2UC2hGncdr+PPV6kAyUdHSR18dbDO8kjxvAof&#10;zEAAKu11ClWvYWJNwbgaX9XqfqWsSf8A0YaI+0kL4EG4uB8eer1Gn6NZnqIp6SnWmB2Sh2JY7iFJ&#10;1IOlrfl8eer1XF9E+pNZh9XDSU9TtUtoSb3BBYX+F9NPbz1eo/uG9RzHRrR1QCm52BSQG39+3cfl&#10;z1epVV1fhmN00rU0AiWNECxBrbjYhrE69v2c9XqJ31ByBgmL0U9KFEchjZY7gMVPcEezUf09uer1&#10;EyxXpxV0dY6InmoNjG4OhQ2L3ufp56vUVbrFlquNWz1QCRQINjMTuuTckjtYj9bc9XqLY74XLirR&#10;zSgAIo2ixufAmxvp7P7Oer1KGE0TUk0ckpNR5g2C4tt7gkH489XqEHJ2FxVNYhll0itbsSxv2B8N&#10;deer1DAtDNiVBUUmKAJJCx2+7YMD2VCe9h3N7HXx056vUWDqThU9PWT4dhERZhtCgfHW+p7Ai1h/&#10;Tz1eoLKbB0hlMmIhhJYqSBcAjuL2sL89XqXlFRU9RTWWPykgFlKjS1tLfTz1epP4pgNU8IaRLqH3&#10;oLjW4vqNCCPZr7fo9XqSdQJY6iWorHBQ229tCuhBOo56vVCkxFqna1OPLgRBa5vrcgnwHfnq9T5g&#10;mJwwp5uKWO3aA5WwIPYnv/bz1eruvqqL51qanIWGwcKLXJve+vt9nPV6m2anpflkxGoDSOXKlY3t&#10;oToSLHnq9UVaKOKtjnpnYxLbaDcn6D7PZz1erBidfBGqyEFRM2oAsLqDcfSPbz1epKVtJJXNJKnu&#10;iMK5J/dBPcn7uer1QHjjilGxNoX3r37g/T7eer1PMHk1NMsEgIEjFWYW8frvrbnq9UKtSJgtLvHl&#10;Q6XFu3bv8Dz1erE88TiJSpYrcBvr0P1/rrz1epTJT08tRTVtgJrEqRfdc9+er1N9ZTVRJczLtAKk&#10;Hu2utvr56vVzEMqRQmIFnXtobH2fdz1ep9hrzLSSRzw3EWhAOpY+A56vU07qP5MOqlKoncoYgAKP&#10;tAnXUeAPPV6m+r+dloJYqZC1KWQM1vf3ewHwvz1eqDGFe/nEE2Ib6u33DTnq9Sc2GmjcvILFjtU9&#10;7f3c9Xq7pKWFaiSTsI1BsbWI7nW3hz1epJF6kVzpEWdpL6MCLqT2+rnq9Ty09PBLGxJB2nbbTUaD&#10;4c9Xqhz10FPTSPiDbezXuO3xv7Oer1O6VFdR7Q8AMe0Et2IBFx4diOer1Oh8kxlpoz71tl/ib256&#10;vU9JRSsz2dkMaXvqBsb6Oer1Jyuoh8/9srEsdg+lma9/ib/Vz1epxwTCCJBOUaT3kLE6ga6XuPHt&#10;z1epb4pSyVlSp3KGQBii/ZC+weAPPV6myWRKmb5WRbm/uqO59hPjpz1erzV1KJ4iDbbe4+g2Pw15&#10;6vU7x4pUIEhpD5SIPfJ7sNT4ez7uer1R4Kp8RrzU1erWOy5sddL317jtz1eqfTYLTGBGLlp97FgR&#10;oNbixvbUac9XqWUOKthcKU0EI2CQkt5Y3G41F7XFvZ9PPV6s2H1GI1tcssjkU6nVfDcTp7Tp8Oer&#10;1CDlw/OTJANgaK5cMLGwY2N/adOer1GHyZLTxTU1bUIAffTcNNFJJA+gWP8AZpz1eqwz0xSHGOol&#10;BhFKreTE6HeBYuGuxF/A/R9V+er1bqnRLFWiyVhhP/FEYt4rZbWPPV6jCz5tEVP7j2sNbXuDz1ep&#10;KVGct9y0pv8AH2fHnq9TVNm8Ee7ILfG3PV6kxVZ2nWRiJAAfgLc9XqSGIZ7ip4vKkk1sSDf8+er1&#10;F8zd1KGGQNVFhLGA3vbhYHvbW/PV6q2+q/Vj+bBShXyWleOwOgc6i/tHb4c9Xqriz1maWOpLygyJ&#10;G0iaGygE38LnQdvq56vUU/MOPiopjO0bCNmFj7RusCw8NR4/t56vUDVXi1L828bKsk8ZshJBNxrp&#10;7L9uer1M9LHiOL4xtiQSSVLJH5MasSzE2CiwuTbnq9Tw1ApZxSKu5FKEXFw+7X4m1uer1NNXUvOs&#10;dJUOzJAWUsxB9t7G/gfHXnq9Tcz1FZMqr7iQEXuQC3sv9I56vV6Bq5YqiEKoYHcN1hppcXPw56vU&#10;54snmzU0tOoSMglje4Y3sAB4kdyeer1Z4K+mmwoRwQt58DtroCL6EkaEgi/PV6kZiibGkgqH8y/v&#10;EKdFUm25rXtbtz1epItiEFMwi0Ia6Lt903sfEeNtQfbz1eqNiEjR0wnqiGLDbtbU/T8eer1ZI8Tp&#10;KSnqGrZgkSqCEbu7t4AfmT+p9XqQtbLPWiKopl2yRkuLaggfu/T4689Xq40WN1dXWK1QAjBivvEX&#10;IJuNPp56vUs67EwR8vUGwsApBuSRoBYfHnq9XFMVq2rIp6hG/RqF26Wt2AAA1uNdeer1T8S/0Wd6&#10;jybq+1V9+zLv01Fu3PV6oElCajD5sInfa7gENcbgBe9j3Hw56vU2YuKfbSwRxkbFKtIbgvr9o+wg&#10;ezTnq9TDiaQy16xVgMsNPZpWB13HQAeBB8T4fHw9XqbooJ4aNnjUIC7G1xaxBIt9R/Xtz1erFX1u&#10;JxYP5VfGVR7BXCgKw8ANbm3jz1eqNHUwS0MJRQHjZdwHgt+9++h56vU9U0IWuFVK5sPe0awI9lrE&#10;dvhz1epolqThQ8mvVpXmYvtjOm3cbXOouPC/fW3PV6nqkWiWtM9LRuixgmT3wSL6AA2AF/C/w56v&#10;VwjnrcSxKSOkcLAlhZkuT8ARa2vjY+PPV6o+JSO1SFiQeZCAALgAAHWx/hz1eqL5B+UM8o96Igop&#10;HfcD3PhY89XqZZKCvq66OWcogKbprglixI1B0Htvp7PDnq9TbPVGSX5AjbHuCo1tSRp9/PV6uMmB&#10;0sSrTu28hiS19Brck+H3c9XqgVcdU5NIdPeIAW1yoOn0ac9XqnqRTzvVEk3RVswH2vE9ra256vVh&#10;ixWOJCir5itoG22PxF/C3PV6sNaiYlGj2AmjsLdidbg2N73HPV6sEL1UlItZt2xwlltc9738b/Vz&#10;1eqOazFMSw6Ov8omJD7wFtTew72uPjz1erLDiEdVUxxJJHEqhm2ka3uNpBvob9uer1SDI1TWSzVD&#10;BpSS7B7ncQdWvfUn7+er1clxEMHq6hHk3klEB1Zr6Cx/pHPV6upqapnE888YDHaUQWAAtc/rb8+/&#10;q9TZR0M9YzSeYslTb3FJI2i1vAd/v/hz1ep1mMbwQwHaHW4dfE20NvD4+HPV6oqtR0qfpR+lUM1l&#10;NwLaEXGmvPV6suFRU1WBXRRqs6mxL6aHtb4jnq9WbEY5HqGkZQFkKlmN/eYaXHh+vw56vV6orRSy&#10;SS0RMbhDuYG1lOjgH/WGh9vb6fV6kLieYQmGVQrU8xFusaix3J3Pcafwt38eer1M+H44tJUrK0wp&#10;Vbam9t21b/8AEQTp42F+er1cKzNFWauSBSkrxMyiRWNnA7m5ANjfTT8+er1JSnx6rgk3zsPM1JBP&#10;a3bTW/PV6usRzHX1MCyefq4LK1/s373HPV6o2HZhmrZ0pp5rhe7gWuV56vULuE409ODiauGliBWM&#10;HXQ+Pf2+znq9UfMVVHjmGGmxe3lgiYqw7suqMPG6nt+o56vUDOKYtWlmmxB2aSZmYsb3uRa5Pjf4&#10;9/Hnq9TC4i+W33J8tlbtYWGtrfE89Xqg0q06hsTsVkcsF8LKTY/fz1erIqztJ7+qOgDC9u35a/f7&#10;eer1R6Gpo4JCu4BFbbcagN7Db2Hnq9QlYRj0c8KRSG6A7UUW09p+s689XqX+GxQOFhlIKxNceJGv&#10;bxFiT+o56vUso8FpKSKOOnqg06uxAUG6g62NwBbw0PPV6lXlnGWwnFBNUXLo28gDuNwGp1One37e&#10;er1WUennqi2GZghqiSxnJj8tjYE3729oBPPV6rCsy4FhGb8P8ipMIjqlJlVApIvcFb+3nq9SU6Ee&#10;lzK+H5kONPTGVXLOQbFhID7oF1t2uCdOer1XQ5IpqfCaCjpjEiNEihALAXDe38uer1ZMyYnDURmo&#10;m92Rd1wB/iPb6Oer1FozWkVQKujECNuUqgOjX8Pz56vURHqVkzFZZmMyJCnmMFJAINxbUdu+n0c9&#10;XqqS674TLR5hmiigVrBwsm33Lg6/H3b9v7+er1EvxXDcOMby4hApmdtrMBYkWsNP6eer1FgxnAGa&#10;aZl92NJLMO2l9LX9vPV6g6lhqoIWoFHvI7e/3JBN7fV2HPV6skatJRMYIy207b9h7D9Y56vVkwuk&#10;gWgFDUSbpIiAGewJHcXA0vz1epSyU4WOOVyCIzoBbQkfat4g356vUzVVakcCyjduvbT7/bz1epgr&#10;8XnpZRhzEsk4Z99vs2todPG/PV6m6KqqJj8xGboCbeA0+F/Dnq9WKLDaibETXVSg79UHs+Onbnq9&#10;U8UciEVauEjdlQ7yANxNu5sLnwHieer1DHlfD6Snc11Wi+6pF+1jawJHj+v1+r1GNy2lY2BR1BRm&#10;JYWAAFwB3sLdh+fPV6hiyxUO15I7qWKKA2h29rHQ6E+0c9XqGbJ1TitXSPhC0+x0c7GYAqSDcqCD&#10;4dyDbT6eer1HH6YYXTz4lAIFJI0lAF1BAJOvt00+vnq9Vj/TzABOkk4h0ZVF3UkC9+4AFv7B7eer&#10;1cs0UVHhxXEBZGpTJGqk3WQMLE2+FtOer1E4xbMjQVLVUG0wo77r3IA3aBe9j489XqWeWOoUeLT0&#10;2HUhYSxszsZCCJEAJCre1tf4fXz1eo0+EY/SyUaEzL5sAUbdLgsL256vUrqfOVOtqgFVQ2TcSoJP&#10;iPjpz1epxo8/VSQu0jhII3sFNtoQ3sfge/PV6o4zQlThgdFFl0RlIAOuoFuer1Z3xvC8VP8ApKeV&#10;CjAm1yCNpB/Pnq9SSxjFaGmw0yRo5o0JAVAQQb/DXxv9fPV6mWtr8FxOh+WjKH5Z2e/cgd7k89Xq&#10;40MM82HsMKk/SoyuoItZG0Njrp+t+er1TcPwXFKmeOK4u0h9lgRfU97g89XqjdR8YbAaIUkjK821&#10;BuQGwB7kmwOlu1uer1Eb6h5iqFqXMc6lD9rcTuJOg56vU6dGaabH8201PUVP6CoCh5VF9gJNwbqd&#10;L9++nPV6jJ9Zaenocq1BqpC01MDGlgvvW72toQbdxz1eqkLrp/pWLvL5lydAwsdlxqPiLjXnq9RS&#10;sQSnXfUbrSWsT3A72t7Ce/PV6k1VJSTVqQU5LSsoCrYEEAXYnw+j289XqjSbA0qMAttoCOQCQe4B&#10;vb4gc9Xq5LQmGnkSM6g2Ua3011+B7c9XqjQ0lbSQzT1SCOU3MQDEgAeBuB29mv089Xqb6WarPlxk&#10;hncF2IGg+Gt+3PV6sVVRsaJ6iRg8iKfvvoO+oHPV6sFTWxSU7TRQsrDQgdyAAbm4Aseer1RoKqSr&#10;SAzroxsxPa3ceBHbXnq9Uqmq1pEb5X7LO0bWGth4n4Hnq9XIpA7R1ZYI3vAIraamxuRz1epzrGhe&#10;laWne0jbUtqNAP7deer1QIKjEY4GaXbGSwsL3vYWue3PV6pETR0cnm1pBUsrELptPt9nPV6s+IK7&#10;1iUSNvR2Gwgixtrb4356vVCkq5qGleSs27NxHf7IF7m/hb489XqkzxzrTLMGELyAAMT7xB1BAI8R&#10;489Xqccu1kE6GOVrSrffci423sf+Ctp/fz1epQ+ZXQSedLeSF1uqNcqvjcadxe/PV6uVbRef5k+I&#10;SKvkqpVbH3iSAVFgRe2uth9eh9XqT1HK9KkuIDVdw0bQhb2P3c9XqcqBHqKs0U3uIwMinxudQAfo&#10;56vVHnVZ6uKJ2IJbX/gTqSe2vPV6nqCkDVRnhYtDcMB2H1fV489XqeYXWhhi81gCNxYAEsL9ja3j&#10;z1erPLDRiGatw9PMZ4jsMlyA3e4U+zufbz1erErPNDBVKbGUkXP7u0XuQewJ0+7nq9T21c1FhkMV&#10;O4kkchmAIIBN766XHh+znq9XcFNUYmFhxaTyVDaBGJbde41FiO30jnq9S0x3H3x2F5K7YAsUcMSw&#10;xpGAIl2rogUFjb3idWNybkk89XqSlNT/ADtRBUSMQ0LrIlzYX7EG5sb+w6c9XqV1Th1TWUv8xZbi&#10;NtVUiygk3a9jpc89XqTD0xiprq1xE53NqRcnufr/AG89XqytUOalHSUo0RRjtBsbEadu3t56vU+1&#10;1PTUlI+8O8hZWfuQFIJ+gX/o56vVHr4nmigFHGGj90AX7g6sTfsR7Oer1YPlnFeZaEWRGAu1u1iA&#10;B4aG/t+/nq9TtQ0TUAdJnv5jgtutcg3uAfr0HPV6l61dRUflQUcexGj90FQNdL2NvH4c9Xqa5cRd&#10;fmK0tsWCNn7A22/R4X56vVJIxbC62mjxobJaoJMEsQbSD3GI9jKQR8Pp56vVLq0gjxDyql18kO6t&#10;2Nj3BB7dxpb9vPV6m6py3WVs4rqdizwEslj9kD7Qt8eer1Qaqmrhhi10zIypukkG0KQCTYsL62Hj&#10;+Wtuer1PGWwkm2rhjJUgH3hqQQSe49vPV6hgyxFS17qaaCRGCk72Qoqpe4urWN7aW9vPV6jBYMZa&#10;BaZcHplQ7rSMUO4oyaEAW7k2v/Tfnq9XCorKqnL1u1Wml3KWCXsQNPb20GnPV6gBzs1HiDPLWSSK&#10;wjI9y+rsdoOltN1jr2H0c9XqBnMEtVHhS7onazBGCWP2QBuIGpv3t3P5c9XqLPnXFIYEq/lpd1OW&#10;UgMtiug1Yanv4eHPV6i8ZkgDVomhkVkmUFgNANBckW8PD+7nq9QXtRU6wiqWNvPEhA94fZ7XIHtH&#10;b8+er1dVL1APlSqCie8LCxAPa/0c9XqypXu1K3ltby3UFdNfiO/bnq9WYJCsu1d5WRewIFjfwJ+H&#10;PV6njCcQalqg4O0xsFFzb22Y29nPV6to38NfGZ8SyDh9HTbnMcabmvYFtQT3GpsSR9fjz1eq0LPO&#10;EYZV0HzNQEanXcijQbWt3J/L6uer1FskyXB87LFSRFElBVGtYXHgPC/jz1erJJgr08JFYTKtOiqC&#10;q2Y6WsLanT9vPV6muDMGH19XR4RHEY6eR9jbkIKkeLC17fn8Oer1OGJPRV7IKvdeN3WMRABip73J&#10;AAJsOer1Bhmamo1pauPD4hErVUXmSWF2YjaPpKr4nw56vUDObsoUuCYYaWhrJ655GLmSWKNWLgLY&#10;ARgC1x7L9+er1BRV0NZiMUdRUxnclxIW02kAWNtviL/dz1eplzLlymauNbhSgIUWwsLbrXBN/wBf&#10;z56vUHtHl+eqkNVJtVpS8bx7dTc6Bbe0a356vUsV6VUtVG1DMPKWVA4YgKVIGoBNiNeer1B7mfIP&#10;y1F8oiBhKHG8gXFiLqGv+9z1eoredunPyYSnRRGUu47AAXGl9dPAX56vUClRhbwNLRbYjKf8Dbty&#10;k2t9IP1c9XqQ9Jgk9PiTJXR7Y9zg9rgW0/Pnq9Skmy1g8dSa2kd1iYABN113Xvcg9rfr256vU4Zf&#10;rKeHEpImdAi2Do4FgN2lj4g+326fT6vUY3KNLRUMDrh4UyzK5AeIOiliNRfsR3BPx9tuer1QcWyv&#10;DO7+ezSuLldui37EG2lj3sfj7Oer1M2G5SxuaqeXG6anjp4CIwsbMzEDUMbqANT9WnPV6nfEsofN&#10;T2jvHZCLqQbjtYA3Hw+jnq9SHzP0vxSemVKMlo/JW6OoJ7+6QQBbTXXnq9QHyZToqFno8QW1UGLX&#10;Gh00t4d+er1NjYSkVS0M0Ox5gfeuLi2hGl+/PV6pk9JUJRJhdA5iqVCs9hrtbTQkWKntp9HPV6hF&#10;w+nleghwsMRLIyFvib6i5voRoeer1LCOjq8PlRYghkBMjAkBbk9h7bDUc9XqUGV6WgGIT04mAWcl&#10;5LWN2sFYX17Wt9w56vUqsJwGhxNZJtt1o22mO1gzX0YHbrppcaeHfnq9TwuXa5p0dYTDHvsygC/v&#10;amx9ttb89XqELAaemgoZisW4UkgQNL9rcxsWFrAgjW4Fu3PV6jA5cwgVNGi1EjrIDtKMTdhc2YeI&#10;7/cBz1eowEGDtPRwywokUqgRnaLlvG5+rTnq9TBmPG58PppKGcs8gJW6gAAW0Gunj356vUBE88VV&#10;iEdMsDwFmBkaQhlctfVSLWI56vU8/wApFbHFNNIS4nt3JNyO9/EW156vUsY8Mip5JqWFlE+zzEcA&#10;BAP9ewvcHwvc3+HPV6nrDcAp6mmMpUrUoou32Q5IuQLr7b89XqfYcJelhSPzRJGkySK4FyQpvqfZ&#10;fw56vUv8a6kS4FhOI4lh+15zHaFWIQXKncFPtsCPp+nnq9RE+qPVSlqEqaKStjnMNIruULqzSOT+&#10;iBK/ajBuxJC6HaSbDnq9VZGbsZpqmjepnkEbPY3JFwBqfv56vUE0jut6x3YQTW+yoI76EHnq9U4x&#10;fKYgkU7WDC6sPC/bcSLc9Xqh1EtL+lw55C5U+6Lghrn6+3w56vU5pWTUVAlNJAY1LLtvYnS17dwQ&#10;3x8Oer1dy1lYtUsYuiKjEsLi9tQo9hHPV6sNfVkQLSzglne4094s3iT46c9XqU9dhYpaONpT5gCj&#10;7I8Qdb/Ec9Xqco5GjpnnfarEEhXFtCACfDw/t56vVHqpaaenjpY9qggszKAL2Ggv3uAP4+3nq9TN&#10;LSwYjSmKUt5mhWQAW29tCLG9/Zz1erqupKt4aeOOdVKnawKm7A+I10I56vV3FT4euIPWz7pQhVLG&#10;+pAuba+3t/Zz1eqZXS0twFVyTa4S7EE310AIH389XqZMIgoaCvmxKj8yV4yu5WZitmNvG/bvz1ep&#10;Q0+IyVlZLT1EYAluASNFA7WPbXnq9UiemloacJ7ltGJIBJF/C4Pbvz1erMuLxVNOtVAqxNTL5ZLj&#10;SQXJBF9CPoHw56vUmJK6Vq7yodoie7EL333vYD2EXv8At156vU6yVND5xcgxu4UKbaAgi9xa9xz1&#10;epYQfp8OWuwtzPGGbzQ4FyLWIXxFifG/PV6lVQSxRvS0i7QGUo1rfZ3G1tva3t9nPV6v/9fS0oMN&#10;pq01FS4bdAT3X3dlwNxPgLnTnq9TdiOHy+cCNnloDuVVBYjuQrG1tfbp/Hnq9XOI+XQk0knkSD7R&#10;YalfZpoD4d/o56vUn8Skg+Xerp1HnEAdgBob3P089XqkYfUw1TiLfsSSysSLbW8Oer1YKidwzU0Z&#10;3KlzcEbWtob6d+er1RYMQNfK7IhKqb7Tfw8fz56vU5pNA7iNCiFt1tRc3H6nnq9UcVFRGWkqHADW&#10;UWIJ7+0c9XqjVTyukbVHvNFJe/8AhF9fyPPV6szrUVEMcgkjNOZQGG27WGvc6DX289Xq7gqBVSzR&#10;U3vEDx0sb+zTTnq9T6mEStMqVMwRCAdhHgPAWHPV6lPhAIUVlKf0e5kJ9oAt4j7+er1KLBKWh/mU&#10;09JZJJzucnXS1rC+mtuer1CHRZow/DKZW8hJnO5QrAaL2Ot/H2Hnq9SZqM2SRTPDCf0UIZlVTpY2&#10;923bT2c9XqD89QJMRgngKsnky6Bhbdpqb+y3PV6ks8mIV1d5qM1n7C5sFHsF7fT7eer1KHBo6zF4&#10;Hmp42ZKdve00BBsfo+HPV6jNdN+jNVj09NVTqywu4IDKNV8dD+t9Oer1HbyJ6caTDKgRVR8+RGDq&#10;GVbbTcgWFgdO+nPV6jc5R6d4Rg0AwRY43ICvt23OpPui47jW19Pr7+r1LyTK+DzoMSpQZVj02jQ3&#10;S/gO4156vUNfTrI0eNhal4FRwQUa1mFrE3v4Hnq9RhTh+HJElRUxLHMqKoAUEAj94/TbsOer1dU9&#10;dhOIV0dPVwmONWCyMVIDX7/u+HPV6hRqukWC5jo1no4gzxqRGQpKgEEqWAINge4Hx56vUjsxdDKY&#10;4d501AgqJFCsFFtNLHwNvjz1eomPV703UopKhaWlKNIT5VyCpbb7wFtSdO2vf2c9Xqqu6menPMeX&#10;Yf5pS2RqdZJR7t2kuCpiHaw8bk27d+er1ADQVWO5Inh/n8Ct8yURYgpIi7m5PcD9e3PV6hVy1mui&#10;GIrQOVRrs+0Ncbjcm2va3j9fPV6jk9MM4UVV5S1zrLIdjx7b7iLka+72vpz1eq3XJ+Z6X5ChEqvB&#10;O8QYjfcFQNFAv4/H2c9XqMNTZ+/ldN5qugilF1UXNxaxB56vVLbqrQT0aSMYogikAXVTuDHT43Fu&#10;er1BvmDrDTlpaSCTfI4LhQSSNp7nXt8Oer1J/wDz9z1FNGI9qU5UhrhQfMI7agE9ideer1BTnT1H&#10;YlGaeKGRRAFWOTuGuCfs2W1viPZz1eoJ8L6z1eOZgSN5naD7G9d1rEnxHw56vUZDLud5KioSLayg&#10;JdNjHcXGjbvaCPb/AG89XqMTlnHcXnhhhkaOVgDtRV2nb3Iue5Hwtz1epRRYlT4qShUCOQsQSAGD&#10;djb6Lc9XqaaVcvwVCQyfpZqUAncLl2NrNb23sdOer1YqenpMQaaSlYIyshGliLjsRYaX56vU/wBB&#10;BiNNIvkR7izbWbTcVPs8dPZz1eqJi2M1PnNDRKCiKQXbW50sB27fTz1epPpmDDzXyVqVCtJESwBI&#10;NyLglhr8dDz1epF1OYBiuLPVwQ+W1yrbmABAHgPD9fbz1epA5ixCjYx4tfc+51CAbgwt2+z356vU&#10;+ZZyfDKlIs0Z8xirBmF9iNrb2m/PV6rAslZcwdUgakiCybE97aBdfD77c9XqMPg+HwwQlGjBt2Nj&#10;qOer1CFRQCKlKhdysR38O/PV6lrRgRpYiwFvDXnq9Qh4MsUiByO99SPZfnq9SuCBIT7tx7Rz1eou&#10;/VWr+WoJSF1UAkkgac9XqpB9RGLSVXzscVrNY6E3VRe50+n8uer1VE9Rq2anp6iGmVkCM9mYEnwO&#10;49rg89XqKT1BzBjMtLT1dEUlkZwjm5VSPr7G2nf7+er1LDIUqUVTTGqqF+YH2Y76LfsR4fXz1eq3&#10;LpdJVzU9HNUMhjHvAqQxBOhufZ8D/Tz1eowK+aK2Kedr07RPoNbuD39nbnq9Qy9OKgpULBCt1VwX&#10;te4HgfAa/s56vUbzL+I0wwsvELoDJuJsQB7Sfpvz1epVtOI6dm8uxcKdwFgvPV6kfV1EtNG8sADu&#10;6kA92I72+/nq9SSfEZ5YnfYI3JA1sLD6/Hnq9TJJiFNEi07qI23A7m7E9z356vVH+Y3IJqgWjUiz&#10;C1mY/Dvz1epH4r5dOywqw3H3gwJvfv256vUyYo1bXRw1UbrEpY7iV3Cw76Xvz1erijmOQx08iOm5&#10;SCAbj6Oer1CBSmCGFBGw81je3YkWvrz1epJ5qxs4hGkWJDasQYKPAAn289XqBSadayprGo22nadq&#10;EggkHv7eer1B9jGIpgtPLWzqFi2FXUgEhgLkj26eHPV6qdvWB1CapppKqgkaOKV2tua1ktoLLcWu&#10;L2P1c9Xqoz6i44aiZ441aSR2Lg3AJsb7QTbvz1eoIpXLk08CMBcO9rkg+N/o56vU5YDCZyBI498M&#10;mttLnueer1OGHz1LzPEzERF9u9gNoANrgd7D4c9Xq6kq5ndKeZvssVUi2qg2+Pe3PV6m6n8qojkX&#10;cEKMSS19O9rW56vU0UcArJnjkk/RyBtrC4OvtuARf7+er1OU0TU+9IQImCgXINu2nPV6mqnqvIli&#10;8+zHXdr3Pieer1YaithaVagXCMWjRSCLnw/Lnq9ScqadZsSMRkuY9St9Ap8eer1cUji8pBUmwUsS&#10;QO+umnc2Gh56vUmscTEVnFXhGsbX07brDS1uer1RJXloMO8+aMs0tiVFzq3cj6Drz1epR0UlFLQs&#10;1ZuhWEB1N7KWt7wJ+Hx/p56vUo8IhkrEhE7eWz2v8NdNOer1CngeAJiFSvkym6sd3bQAWJ7W++/P&#10;V6hPostTUvnTUgYo5Uq5FzoAPCw7689XqFajpaqBSsaCN5gACLA3AFh9fPV6lY+aYKankoZkdhpu&#10;dFJYWHvdgSLduer1Y6THoGWlrUDvFULIVDKQ6Eg7C4axGtrggH2jnq9QTYxXTYpNJDUL7qkhm7Dc&#10;bkXH1c9XqCzFBHVoZahAyQttUXBsSNLX9pHPV6g5xALC/lEbiSdSBp4kD289XqReJYbOswq0UlCC&#10;bi1zr4jXnq9XOjqlqKoOVCi4LHS+i2F+er1ZZTHM/wAsQdrXBtbU2+j2c9Xqw1dZRimWgiRj5QB9&#10;7W5Btcnx/X6/V6olJM8kaxIpRUZyfb8Rf2Hw56vU51xo6igBiW83u6jQ3Gluer1ZVkq5Ean2hWA1&#10;soFxbtcWvbnq9XNnSKnYRk2FgT9I7Dnq9UWeug2bqkFALL7qkm50BsPz9nPV6mqsesmqEWhUyxsR&#10;rrexIuxFr6f389Xq51E5jrzsQTIV22vYgC+p156vVNw67Iyq3lnaAoIBFyeer1KaiwiaXy6tG2NG&#10;2p00IFtfDXnq9ShkZcLmSSBxKz23X7Aajw8Rz1erhilbQR0pYasCq7gL+I9ov9PPV6kliuKVMrqE&#10;2srA62AufC5A7jnq9SFrMUajjWlq1cl5CAyqSLk31IB7c9Xqi0uGJWuJ5kKpfcGOhJF7jS2h56vU&#10;60MVJUxrI67VsSqEWOl+4Ov9vPV6omIwiqQU0AsmwnS1wO4+onnq9SWFLDJDsSzVOupuO2nf6Oer&#10;1M08kVFGsVb9tySSdfdFvyv+vfnq9TBiMtJNW327OxPsOmlrc9Xq7oKdEIav3iO91I+zfnq9T/Fi&#10;lJVYjFFT/QC38Tp9PPV6lSlVV4dLMHjEjMbHadCoPf8APnq9U1kjiqHmpiURyode4+j6Rz1ernOy&#10;K8kEAKtKuh9oAvYAePPV6u4fMqfJkdk2lQQDo4J8D+3489XqbMRwKgmd0qZBHM6tqL2F7EHt207c&#10;9Xqa8Hwh6Cq+aq3BU+4ttLg9jr2vz1epXYI0aTsKcnchY6m9rmxHjcc9XqEjDjTxU7K7ka7yb9j7&#10;bHnq9U9YXjxbz0naSKQbxv2jaOx7C+vxueer1GO9PBof61tVqr7I0YvMdACfpHY9tOer1WL4vX7c&#10;tR1NLUGNomUi1juDD6OwHPV6qlfUBWNied5Igdy0+73wQVctq19b3B+jnq9RSahhPNPA9g7kob30&#10;FvdIHPV6oFFT0yVKxxskbKrB7LbtY3Omv0/2c9XqyrUTYfXNUy7Wilcbfbp4n6Oer1PVDLPMkle8&#10;QZwzWHtW9xe/t56vVCjlneWeuZWUGQ7UAG0C1iO1zY89XqkNBL/NkNDdCwU3A7juRb6NDz1epaUV&#10;ah83fEbKxsDbWwtfTwP389XqdocVMwWWwKAi6Dxse2tzpz1epVVVTFWGGc2DAjQC+mthz1eqdTt5&#10;lKYGAUyaW9hJ0Jtrz1epV4VBRGqMUTtooIuBoTcHx7Hnq9Qs4RlhcRi86cErGpYW+7X+g89XqSmM&#10;Ye2GRPEC7GYqQuvu20Nr30I19hOvPV6m2hokpUBlUyruDbXADAjXQj8uer1GH6ZYCcQxpJFkG4Mp&#10;AIuNhHY9u3b+Hs56vUdE4bUUSpLKAohUEDvYG91I9v089XqXHSXIgzNmlaF9skrOEuVuQZACgBP7&#10;v7eer1bH3SPCkytkvD8BkK76eBUDACwNvuPs56vVmzbikIpmjjiBRQdbXNwNT9n43+rnq9Rc8Zw/&#10;DUrfMQPLKynZ2ABbW5Ht56vUlTJU4pCqUq6UrBZWtqPb/Hw56vUD+ZKUtjNRPFGRHGGCX93eQe5+&#10;gG/PV6g+xLDA1LuicrI91YixIFvDtre5vz1epCYti9RDUvQM0knmXNrWUgG1ib9789XqBzGK3EJK&#10;iakp0Cm+6RyL7Sttpt93PV6kbUQ01bMahHvIrDe73IYkXJsddDz1eoKs4UtJQyWqF87fZ9dbHdoA&#10;Pp156vUFeKU6NXtJTXd47hQxuqkm49osB7Oer1I75aSVW3nZG24FmFwCTrY3uAOer1JzEInplXDy&#10;BJGxcgdix10Gutxrbnq9SJwtDWTqsaHyhIA62sdpNha1+3PV6jOZY6SxYrYTSySq8Y8tbWS/hZdB&#10;f489XqUq9G62knmkIVIIbg3B9+xtprpprz1eqFWdN0EvzRhU902DwXRr3t4nXx8eer1ImbplSrjJ&#10;pgkkgYMznUkaXCrc2BB56vVMh6a11VenalYJtG0yqLg2Njofr56vVOpentK9F5VbAxEUi3VfdA79&#10;jrcaXtz1eqfW4XS4c8ckUknlljG0VgFsBcEm2h8NPp56vUUnPOYZlxefDZY2Z0JIaMBlUam+69rH&#10;tpz1epA/zhqKlM1HIzVGxikl7WvcWFj9Vuer1JTEsaxKsamqsQcPOsZUuNDqbkt319vPV6lXhOPS&#10;RSRyo+6KFbEHUn2keHx56vVyxjG0w6tSpgk8wT6+9qoI1BYE+HbTnq9QdYlS09ZAKyqTd5rHcfZc&#10;n4HTnq9QcYrgeFrUCJ4TsIa1jbXwPPV6g6rqSioEqKuFSjAFix1ubW72156vU0UzJURhUTcrKp3E&#10;dr9gR4Hnq9TZVmKOZwygR+XtF/8AETa/1c9Xqa62SpCmjjBTdERuUX3Ef2c9Xqg0c7wQxxQH3HYB&#10;ri50Gu4fHnq9UxaenkdqmP3ZEuFFrBgDqNdO/PV6sc2IJUKlbKCqq5UhQNABYadrg689Xqn18dWK&#10;ZZ0Is2u4C7aeB17H2c9XqxCIUkXzBNy1gbWv7R/Rz1epwrqiSQ7ZGMcMaCR2Qjde2ikaWB8T/Htz&#10;1eqXhvysiPKXuKhRcaWGv9PPV6n7CamF6l4RZmhKqGsLC41+7nq9T0aKoVpKaVlVT7ytb7Ovja/P&#10;V6kXjlCFSWujY2UX01DW1vbvfnq9Xsv4yEp9tMCrOATv72v4fTz1epaYLmtWqPkqgkIpuD28e3fx&#10;789XqF7Cs0S1cQkQjyNVILgMLdiBrcW56vU9RY9PW0slKH8tNNR9pgQf7r+znq9TllyDEax6qlw1&#10;TIhHlOyFdOxA1N/Dw+vnq9Q1ZY6V43TRRvXUzkTKTuIuPh356vUeDo30dyxSYlHi+KosiEK6BgVV&#10;QCdLdiQdCDcH7+er1WiZLqcp4ShaMqYY40tGQAAWX2f6otp9HPV6lDmHqrVYbQRxxObMVuBY2Fjo&#10;e2nwP0/Hnq9RI+pOf6Kuo6n51tyRyEqvax9gB8Phz1equTPWfhXCSCkcKDIBodDft43uOer1B1gs&#10;khxqI1G5xNvNtSFAIBHiBce3v39tvV6jGYBJh+C08tWllAT3QSBcnVrD9nPV6gxzT1Lmwt6uOocu&#10;jRgr2uu7wNz2bw56vUTnMPUbEa1pEppCheQOoBOgAN072sfHS/stz1eqNk/KeYc74rJ8rTAKwY2Z&#10;CRr7D8Oer1H26IdHa7K/lJjSgzSEE+4AV0sNABrr7Pp8eer1G0xCrpcuKagz7njQRquljbxJsNR2&#10;/Uc9XqL/AJqzm9oXpnuZWk93Ta1vFhqbr7Oer1I7CMbqsZVamnkYlwBIi2IupJGn5X56vUd3pPRS&#10;VcSwTwbVcx6+Oo7j3fz56vVZVkXDcOpK2mejO3fGoN10Yg6knUXt/Hnq9RqqKvgw2iWkpI1kDnW1&#10;jtVh2+Avz1eqH/MqTD7+WvvlgoAuACSLEffz1epN4vjsazVFPVpcCVQGsSGH7302PPV6gi6nZboM&#10;Tw5Jo5AI/eBUKL79DqfZ2/bpz1eqqzrL0ZqMdxWpqhuKxrsCBNNxc3bsT29lvDnq9QMZb9Meczjy&#10;wU9Lfs+4r2DXsSSb+P089XqNPh+Rsy5cp/5RUxFjGFjKi4YFf4gjw56vUqavDpWoGR3K+WwJUg2J&#10;1sPG9hz1erH/AFfrI0g+SBd42Lru7AMPeHsIPsPPV6lxglLTVs0kdWdkwB2qDYAi97/sHxHPV6pW&#10;KzU9GrV3zSuXjYOCQQLXHbXTw56vUQPrFn3E8UDUcMwaJnC2Q+6ADqDrqAPz56vUXP8AnuJvUsqh&#10;ZFdtumlhYnS58Tz1epzwJK4VwaE+VcmwsCLkHdfnq9UCtx7EKdpNitUKzFWF1IFtD4g2vpb9nPV6&#10;kHiEq1tQUqQdha4B7+9a6jS4/o56vUFGc8y0tJVDDaQhliVtoubKpOgOncf089XqKNjktsSmV2JW&#10;bcCvcG5vbXnq9XoadVbySQA1t1rH3fhfxHPV6hAyzBQw4pTTMjS08TAtGpCs6gagGxCk+0g/Rz1e&#10;peVOIV9BQN5ClVlYoFFiVW+huNLfEc9XqDnMtRFUxiIttZSfs9z8Cfjz1eoOq+nlSGRySFQrsB13&#10;fT8Oer1J6s3ODKkReUqSSttAPZfTnq9ThBSrSwDdJueIBgzEDcba3AsP2c9XqiVkRdzUUq+/tAVg&#10;Pd789Xqk00s1TOqs36NNuoOrfC3x56vUp45ZflTGG1SwsPDW4v8AVz1eptqq0w1GrAKx13eN/HX4&#10;frbnq9SXWSefEmlwyURlbkPpqQe319uer1O8dTE87gA+ba8lzclvaL89Xq6rRUyYe1LS3d5fdLlr&#10;bVtqT2+7nq9SFmDeTNBGAPLuPG5I1Gv089XqcMOrZ50CzIRIAXZAQSQBbv21PPV6n6NqaJRUP+hk&#10;lbU31tYHU/lz1erG7QPWGanAV+wc2GgAJv8ASLc9Xq5r/pYSpfRmH2jYFR3vfnq9T7E7rCZXO4Xt&#10;c2F7fVz1erqik+chVtgJJJsRe1u2hHgeer1cpoZnqDssotpe3j7Pr56vV3Kpipyb7msRbx56vUx0&#10;sMLV7R2k32WQhr9tRoOer1KLD4y80cTE2I0vYEjvrfnq9SugIPmrHFYBSP2X+nnq9XVTElUIpmH6&#10;VdLeHwJHPV6nXzamCBqyXYgRS5JsAo8fq56vUusuYnDSTpWSAyAgBidCLnQ+Onjz1eo2HS7MLb4q&#10;6J1tvCk3176gDx09vPV6rNcjZ5elip5KeqZo43ZhcKDu26gWAOh0156vUafB8xxV2GRY9iZYtLbz&#10;IV1LMdFuPZexJPbUntz1eoFesmIfOeZLWJeUyMsh3Ei9jtNwbGw8Rpz1eqtrq+opaV8PopN01Q5u&#10;23dtW1wdfotz1eol2ccHxYuu9r7CpL7dLewW7c9XqDg0lVFKahTvKNut4G3cd+er1S46WrqN01XY&#10;yTgbU0BIve2thz1eqdhGEIamb5hRujcqo0uLC9idRY+0c9XqiyVDz1IqKqExmIMi6gWXU3sDpc68&#10;9Xq9VU8U6xShi8z7jJqDfSw+vnq9UYrVzSJSRxW3aaAA7Rpci3PV6oNXVy00ppmazKAoJ7+zX6+e&#10;r1JaTy2qpFkv5iqWDnQG48Dz1ersSR0SkVgUeYosdbjXW5+PPV6pFJJecNFbZuFjexPtH1c9Xqn1&#10;MTUKklVDsTcXFlHsB789XqRtXVOsYWCMAnW2l/p56vV6jEjxrE9/KWRna1rnd3F+/f6uer1cKume&#10;NzLTyArr7vY/C47c9XqZlp0WNmc+axOq+y/PV6pS0McbuacamMKB7APYPr56vVhB3lZEUqsKldxG&#10;u7wJHPV6mXDq1mQPWROGLHW4F2v99rduer1LnDVSrcxqRsHvlToL/wBnPV6hBweSlqK+lLodH+1b&#10;cFHtI1JA9mvPV6neqpBJv8ttu6ZVsBb3Qe/iB93PV6myuwmqap8tKoNs720NrdibDX6Oer1caKpl&#10;p3EZO4Rk9/aBce74jnq9Rmuk5xPFflsyMpKbf8kRa5sCBYgHT489XqO7ldlSjiutpRa4FvE3+vT2&#10;c9XqzY9QBGmll2uHF0vqVC9yfC5uNOer1BdmSjpcYwtaSkJVae22QaEAEuw94dibi33c9XqJx1Mx&#10;SjxBAJG2eWo8tT9orexJv2v7Oer1FJxGQTbjIxut72+J7Dx56vUn5jfWnlUTAkqxANh7LXHPV6lV&#10;hVTBOWWtFlspQgX97xufYeer1T6jGEgpvlKd/MYWuRcA2N729ovz1eruLEVrJ0lqnKkHcfAD2D28&#10;9XqbJ6qo87y0PuoxJJt9Oh+PPV6mzEZHioI6hoSrMdCdPG/x8Oer1YqczVkEghAO+1r9iwN7XPPV&#10;6pPysNLMYJE3VEzAe6QRr4C19Bz1epLsuIxVRlnCMiMfdHcD2E89XqnM0FSTDKdpewA8fbz1epVY&#10;NJTxVSGRNovZr/xvz1eobMm49FG0xdQYUAUEm1yPYPgO/wDfz1eoUcEz1Qx1UktWSiQ22m47EG5I&#10;+Hs56vUr6fq1SSMtVSy3powxcgg2IGjH4/r7eer1LXK/WHzpY6ikJ3g7gh7ncLAkaGx7gHXnq9R5&#10;+n+cUp5Uqq9NQircre7MCbAdhrpfnq9QkYpneShwSopYwAWDsVFgGTTQE9iL89XqLTVZejra8YtX&#10;oStXGY0iPclTuXaDoCdbkc9XqDWtypT0ID+7GAXNjYm5OmuvPV6g6x9p8PMnzIBEil4RENAAdNy3&#10;7i/jz1epFxxrNVvTxgyIyX1+zr3LeFwT29vPV6g1xbKnkyTzwoYwsijd4NZRoB7D489XqYI8MbeH&#10;lXcwuNh7hRckg/w56vUoY1hwbD42aTy4126NcH3jYAfTz1epN45LSxYi1fRMAQgFiLC5/sPPV6kb&#10;IIZI99VGN5cKy9wAbHude/PV6kRj8byB6ZVCxL2sTrf+PPV6gr8qohxASBdIjYbb9zcE6dwR+fPV&#10;6ljhtWDIaZ494mUi/wDhLCwPt07356vU4w0Zw6RanfvZFKWOuhFvZz1ep4o0WglaupiZH2ruXQj6&#10;r6a/qeer1Os8cjVBmnvsF3UgaXGvjofYeer1BjWtOlW0dO1w3vEDtqb256vUpYEjp5IvOHuyNcnU&#10;6+y/PV6hUwryCgjh910IN27WOpAv2Pt56vUMNJuxElpCsakkRhSCpsLX08bc9XqWi5ejw8QO7JIL&#10;AM2mpsTrr4DTnq9TPS0AxiRpQ6xxxbz2sDa9re3Tnq9SVx7Ev5ekcU0h2P7DYbWBILa3I+H0c9Xq&#10;CvEK3DYmkiJLPUD3bAgDXQA6256vUlcWenlglWNgo22Njckg2Ivz1epKPiwpooIQupug7XawvYH2&#10;m3PV6n6GvnSaORELx2AYDwJN9eer1SZZGZY1pjoH3BOxBJ1F/jz1epY4bWTeUksigs5O4HvYHsLe&#10;wjx56vULlHHVVVLJDUBEI2MtyCxHe1reHPV6l8uYsVkw5PtWRQV8D7Ppsdeer1RsQM87VdfWSLIj&#10;0/uwqhFpALBj7bjSwtbx8eer1EdzzSV8M0iOhNmBJ8CL6j4356vUFcphiY1sigAX3Aa9vv56vUt8&#10;pTGep+YiUFSwIuCDbSxOn8f6Oer1GOyM82GVzYtAxm3ElhYWUAW2jT4/r2Hq9VkHSCqqaajpcRNO&#10;0i1JCmMeA3XJN+w1toPqt39XqO/lPNtYuJLSrEu9QQjm7IqoO3e1xft/Tz1eoR2zbVTMZIZ9oaQM&#10;Si2Ci3iPZfnq9ScxfOeC0lFNLEDJK6t31JINrD2Ak319nPV6m3CcJwfEQ2HzGOSW6XOv6Mv4HQ3H&#10;PV6iz9d+mWFJ83h8kiVjupHui4IIOgPfT4c9Xqqkzrlymo6mSjwqNorlEDAXUW8BoNPG9vp56vU2&#10;YbhsVNEpDebUp3YkkWFyRr+znq9QwZRpaVhFV1c67Sxsq3DagXJuB9At8eer1DhLS4nFRzUs6FSy&#10;A07kam+tvjfTnq9RcMzYbJPVy4hUTSebICgUkEAroTYC+h56vUHsVQYoXpYrSurE3N9DaxHxHPV6&#10;ntsQpKanhimYedM2xVH+Ig6AeIH69uer1Qs0yJQwQxrL+lsCRfQaWI+Fuer1BXS0qVkcyzOGKM24&#10;eB7Wt+3+/nq9T7SYRFPCWpY9wsy2t7o9p7217689XqhrRVCN8tUr5iOVUAgWXb2H0c9Xqca6goaM&#10;tJTuC7sqlDawsbED6Oer1JLGqulw6OR9gWO4XvruP2bDuR8eer1T6aaRKKJq4KGZjba1/dt46aHn&#10;q9THU1MlQ60JX9FJc3HcW7gHw56vVwOGTQTiDbujdjrf7Q8Pu56vVOqaSNqF4CgV47asO1h4jS/P&#10;V6mGBSaUL/ibcth7ND9/PV6u3h3J8tIoAPug6C556vU/YdQrSRfpYleFhtZ2uCARqRbsQeer1N1Q&#10;Wp546lftRMHt/q2I1A0sfj/Rz1ern8p/MDHXkARIzaC+i3v2+HPV6nqGpiicS0+kQIsT7fHvftz1&#10;epqxSogS8FSw2yAlCp/eJ8T30+PPV6m00Xn1G2GTfoNDbuBrbnq9XTVMlMQCdCx3Dwso00/jz1ep&#10;O1leiRoWQhpX7It+/YnxsTz1eqM8VOx3SJskcjw1t8b+HPV6oCT11EZSYlCNfYxYEkfRbTXnq9Us&#10;TPUOjPGN6rY6AaE+0C/btz1eqOsMdVNLLUiMJG22G2pKkX1B1U3HPV6os1FDLNGtWt1Dqx9gtrb4&#10;89XqUGHzhleKIEHUa30A56vU84biksMrmqVZIpVtbapC662JBII+nnq9T1HGklPLExBaQoYyLaIe&#10;9+er1NFRhVLFA6eZudCRfvqPC2o+vnq9TnhMs4ppfLRW/R7hqbXAIF7Wt+vfx9XqfKVaQ0m1hvlc&#10;Kzbu+4jWx56vUwV2F+VWRYtTMQ6CWM2OlmFjcdjoND93jz1ergyRChWKNQXAIYjXW9wT8dbc9Xqj&#10;SRH5pUVmaQghgfA9r6c9XqcIsLq6c+YwDR7gN1xcfQOer1PPk1U7fKklVurBhY6Dsb28eer1KOWC&#10;CGnH6XepY9yb3t3P089XqcYcUlhp6VaJEbaQsl2s3wbbbX6rW/Pnq9Umkgq67EjBFM8YV7bgbMwB&#10;97UHx9nPV6jCZfm+Wo1hLMqKu5pZCSQNLm5sNfG3PV6rTvRMlTTZ0ocTmt7oTahIs1mFrfSPH+m3&#10;PV6twbo7idRT5TpFOhAJYHXQjT8rc9XqX2JZqAk8qN9pJsb6A/089XqRVfnEveFRrqN1tfv56vUH&#10;2PZ7koactIpC3Go7ad/v56vUF2K9Y5BTy+VGQCAEbUgG/j8Oer1F0xzqzidLRrTMxct7qEXAUg6+&#10;Pbnq9QO5nz3U4jSy2YiMCzkEg2+jS1+3PV6ibZtzbTuhpoJNiK7SFW26kEkWv9Fv7xz1eoombcVx&#10;CfE5nYhY5maRgSAFH7ungb89XqArMOZ5RRSYLVoFCAlCoPvE6g38O/PV6gqxQQ/KbaKO9UASJDqC&#10;R4kga9vD6uer1QYaishxNGgfajx/pQPB7GxB7Wue/s56vVJwLEo6jbTSOFaBj5rWIBJ7d73Gvcc9&#10;XqfI6NpatJEiLoN7MwI2gFiQT8Dz1erDWUsWKV4pQpSQv5nYAEeFz4i2ov489XqhT1Mj1EEdMA8j&#10;s0aixtcE23d/o56vVJq8NqqpYDE7L5LlmVddbX2roCLd7n8uer1cBG1ZWSSK/wDpTbSF7aHQk/28&#10;9XqSOJYfDTyPiDTXazKVBuGB1A0uCDe/PV6mT52nndoKmMQg2PYH3vbf4/Dnq9TQUherlaoJZmIV&#10;ARcW8LD2/Ec9XqSuN1NDRP8AJVTXO4bCbGxPgPgTfnq9QcVOaY8LlemicGJyxdh4EnULcdvDnq9T&#10;FS5twh5RVKY5QAVjI1IIOupA7drD2c9XqVeDZkScbWtI5bQ3Hu39o9nPV6ljTZo2ndLGodCWPext&#10;7Pgfbz1epZRZgatciWFVaUK17XFyfC+unhz1eppqJ46uWVqaCNzT70MrMQ/va3VSLEW1+H0356vV&#10;hjqY6kRyzENDYJdtSLG27T7+er1MaSrFX1FJURMQFJJPZgL2t/Rz1eqDJU08lSXiYqiBB5d7XPb7&#10;7fr356vU31NTFFX/AMnffKQqOu5TsBOpAPbQHtz1er382pYpZ5fL1QWTta/bUez4c9XqaaytqqRA&#10;87xsWF9q6AA9gBqdBpz1ernh871lS0RBZWCuGHgoFjqfD8uer1PMEywmOKukMgLjdtJJJYm17a2H&#10;b2W+Hb1epQUtYmE7ZdoEaEKdupa9zYaHXw56vUnpsXpcUrI3khYq4193aws1wSCAdD9Y56vVAixK&#10;StmFIhJVS1wARpa1ge1rfVz1eqcmLy18yUMUS/LooLPcBiQbAEa/rpz1epprxTQb66pXRXJQXFwb&#10;9zpex56vVCSmhkqtvmeW8yMzFvsoo7WHa99bDU9uer1JVcRoYZBOQ0hLMrMRayjTS1+/hz1erJX4&#10;gZgkSDetx8LDuO4Ht7+3nq9T4i0VPQjypBsl3mwte4Gov7f289XqZMLRpU85rqzqvl+JHfQg63HP&#10;V6lDUxstHJQbd0U+1ZSTbQDUg+Fz3Pe3PV6m9pVeSPC1FqVANoQ6+4bjt7CL89XqbarEKaiFVGkQ&#10;ZtqhAVAIa9738bj7u9+er1QJcYWjgSSErUTFVO0akFibgk6i3jz1ep/opfNaoqgyD5cLdO+trkL7&#10;eer1T6955sPXEILpIihdOxFvEeBHPV6kdFiktBTOKwKGe5Vv3rnU256vUnZcekhqB5TbiLjee1jq&#10;Tf8ALnq9XGHMFE8L1CD9PMfLF9bC+lhewJ7nxPj4c9XqXVJjNFXYJI09HGxSVAsxvuuup0vYWtz1&#10;ep8raumqY4JpgNiqFjuLeNyBe41PPV6k7jdSrPKipaJY7DtcjQnX2fr9Pq9QI4pi71X6WO0SWOwa&#10;WJXRu+t7Hnq9SQqMUWep+02w3Y7jpcfRz1eprfFfMdh56qV3HYTYtc393x056vVgq62pqKmGohvc&#10;33/EAHtf489XqcqasMUu5rMGBspHPV6on6VZd88+yMn3dgA11BH189XqFjBZJm8oqL2BFjbWwuL8&#10;9XqV9XDWYlTKxjBIUiwv2I1N+er1B3jFAKiUpUoNhjAVD2GoBNwb6c9Xq9T4KJnK2XyyRsVdb+0X&#10;1P1En489XqZ66ipPJkhmjJa5sBpYeIOh56vUwUtM8pKwJe2hUm1tL+PgNeer1N9LS+VO5crtJJOg&#10;trz1epfZfoTVPBJ5YWNRYkNc2vckjX9e/PV6hVfBZN5eka/msRa58Be30jnq9SvpaWOALPW2jNnW&#10;9jrp7pPPV6pFM8cReqo6m1SvZRYtpquhFu/tvz1eocenmYccjNPiTSN5kZPmbxta9/etbT3h4+zn&#10;q9Vm3SDq6uaqqlwWSPypWYW2i5Nhrqf1/jz1eq6fojhGELH/ACzESj1Mw8xQWAIW1idAOx8f6Oer&#10;1GaxU01NQ08LLaSAyC1gTc9jfxHjz1eoPsdZJQJlkDPCykKtrNY6g9vHw56vUFON0tIssyMm5ZFL&#10;uWGqndpb2a/w56vUWvqrgNZFl2Sjp3E8judq6KSNb2Ym2t+er1UwdT8NxCPEK2mxdBC8DsLA7rhd&#10;DewAv9HfvfXnq9RbsYwCnWmXHqURsSQCjBSRuuQQhuSBbU2sNL9xz1eorPU/AocOmWpqVv8ANMCA&#10;qkKCdQSRpbnq9QRVuUx8y01OhJezkWuAexuOer1JSuwx438mVPKjUlnA0uf3SBz1epKSNBVTtJBG&#10;yxC6sSLbiNfp056vU4/PUwoJpKWMMiAGxJJ720+jnq9SdZn86RXS0dgwFxqfYD+vx56vU0TSPVyA&#10;1MbQqR2cgtr8R7eer1dTpFURoFDAW02n2EXH189XqXmWEkmrRE9jGe/x+Hw56vULFD0yo8V20eIa&#10;089pNtrjcre4O1tPaf4nnq9QyYJkGDDq2GPEKTz447sLWJJvoCDpY2v3+I56vUOlJRQUFGkZiUkn&#10;TSxVW1sB8Oer1LDLeDS1MZqKuzOoADItlBF+wufp56vUYTLeX6dZ46aEOsixxhm01dtRcW1v4kc9&#10;XqOf0QwJKFWqhGzFZgZFFiAxA7+7e1jz1eo7+CYuMNwyWmWZDJIbtt7BSNF+r+N+er1Af1Qx6kWk&#10;UN+jNmQLcnU3ttH3m/wHPV6iX4vK1WFUqVgdwncWJANyR4G456vVgwjEKjK80EMqNOzMQAtgbElh&#10;9q3hz1ep9n60U+XcWmdJB5UgBZSLkOvfsfD9e/PV6kDmX1N4fNHHW09QU2SEutwQTcDTXQX9vfnq&#10;9QoYH6pcPqsOVEmjmWRwX0IBJut++tgQbH489XqGyj6wYXST4fPBP5lLMih0WxCOCb3B8Pj/AH89&#10;XqcqrqgDDIlCwSmjkbaoIJc37A3+7nq9TRUdVUiCq0x8qViv2zckdxbsCP18eer1Y8CxPE8zYscN&#10;w5zvuBJtIAZbkaEGx08Rcc9XqNVlygq8MwymNR3LNCZLaeWO2ntB0J/U+r1LDB4kon/mkgskJYG9&#10;wCD4/Tbnq9QJdRq6mOHVEmJ/otxPlk2FwfeFr/s+jnq9VW3VTOVTU4gCV3U29wlja5U2sfafDnq9&#10;QwenXHa4YlGlXKsUUaqULWswFiVuLDcLfXz1eo2/Vuro8wZbnqXn2ybLBdCpW3h43P7eer1UadZG&#10;w+ux4mfzUaC4O1mVWYEixAsG0789XqKvPPIMQamhFle4IP8AhF/Em/PV6uEGILBQSVam4XezlRcq&#10;vb4kDw+/nq9TB5dHXUUU7Kk0e4vdhe1iCpPjpz1erlUofnlrqSsZmZiTHZfLJI0ubbrra3hz1erl&#10;VYhWVqPT1bCBkud3f7tB356vVEehncCtDAxFQqqv2hYXJJ7antz1erBUpVNAy019iqCvYkk99fp8&#10;Oer1SKYTSRGfEHO6eILGht9qxJA8eer1ZMMNPTUgw9oyqAksfG/ibn7uer1RdkDRNt9xmcqNuoK2&#10;0J7annq9UdVijrmo37Lce21xew+B56vVMAFZJDFAbsBdj7Ld+er1OlOYaqR4a4EBUYDtqRre57HT&#10;Tnq9UBvLpgJTExJYXBIOp0uR308L89Xqg1lVX7PMwRY5SWW6ysV22IDFT2uB/fz1eqfHh8jYePm7&#10;GY7iR9oMCTYWOlx2156vVMqbGmL1Ee5UWwtofdGoHhe/PV6mzCphOsyqvl+YRYm2u3wPe9uer1K+&#10;jeiiqROHkkY3C++dpPste31c9XqdZFSLCv5pVNuRiWF7E+6bMDb2EW56vU1QUdXV3mpwXD7bJYG1&#10;/Ej2Hnq9UiTDa2gq/k4yN8W1tdbCwuAb+32+HPV6shwuqiLVtQQ0YYmxJsP7r356vVOadKecUtIt&#10;ldQFbvdiO4+vnq9UPDxW01RbEn3m6qWIFxrqTYW7H9dOer1LGtxGGhYxQuAki3UixsQQNoHax8ee&#10;r1NJqPm6gb7NFuYIB7PaQNL38Po56vVwdqWjjSOJ5PMJKsFjLWB9vs56vU9mXyz56I0jyWC66EeJ&#10;76Ec9Xqy/IUMUyNiG6V5CLJqVFzqRbxXvr9/PV6n6epwqgiURRStBYBWCknd4gm35c9XqlT1NRLG&#10;lVQq0abCW3CwYAEEW8bfHnq9TDVx1UfyiVTkNJdyNQCLaX56vVnwiWSlV56lbFSSL9iB2GumvPV6&#10;nOpxha1woS7XBJU6AjsLW7c9XqVOFsKWkMuJo19jFADaxB0ZhY3BFxb6PoPq9UmjhwpWWf3tsrKG&#10;U91JO4Gx7a97fw56vU40D4XG0lDNToUlIvPu95QNNqi9rHvci/a2h19Xq44kKhKumo6WRZ4UA3Ss&#10;CF97sADrdT3J+q9xz1epO1LpCZY6WTcCoS9wbsWsw+Fhz1epww2tqsSnhpaqUD5YhVIANkBN9xJN&#10;x9AFuer1ThiNHiIk8kBUVi1yLa9rixOml/7+er1P9JjNI0KT0/6NFtvOtm0IJ/s56vVAxkq8KTxI&#10;xEg7ewHQEgW0vrz1epU4PUV1ABg7gMEIO8AE2NjtU2v29nPV6hzpVw0LAyKzoGCnaPeJNvd8Bpz1&#10;eoZqL5qMIxBZP8kQCSQLnadNbX8R2+vnq9SBzxHjWA4l/vutGjEo5J3rYjXYQdfp56vUDGPtEYo6&#10;9mCgM3vCxD6HS1+4Ot+er1AFn7HWhoYhRj33c+6LC17kD7uer1E7xnGocTxOR8wIUg2PsZGteUaA&#10;EXAI9v8ATz1eoJ8WaWajLpZkTcCL2OvaxNifYBz1epJUzwqAtOoXvc6m4t3N/Ec9XqdKaelmmjOI&#10;AKACSBp8Bfnq9TTV00MVZK0CXZRcAEa66AeGo56vVOggZ2DO4CnW3cgntfnq9WQeRhEtpVVgWbfJ&#10;4keF9dLc9Xq2NfwrcWhpxT4RPWCJKmFQztqilR9sgAnsdQAb6WGnPV6rkMdxGikiGFVDiWJSsjMm&#10;gYX0JB+7nq9XpqOjx/DDDTybTTudBoe3tHw56vUnVYwU8fyMKuFRgRIovfxP2fr56vUHE+EYdhFZ&#10;LXV0w8tgGUBdzFwdbWuNfb+fPV6oklXT+RTzxrGke53k3kbie62+JPh/Tz1eoKq+qlrKioqDHs2s&#10;ZXU6qduoOttfD+3nq9SQrpcOxOD56CIrIysCFBsjAkgkHxtpbnq9TJT4TRY2n8ro43Sba8jyyL7r&#10;n61tfS1vjz1epG/yallgLsC7yXW3YgrdRp9XPV6mKky7M+NmEoiSbgPEakXva/cfs56vUJeHRJT4&#10;mGxP9JTKGhdwB4j6rXvbnq9SXr8GwTGa+pwSJSEiUSCQAbFUjQHx8LfXz1eooXVfK1IuItRxyrUR&#10;+WVJjBK33EWsBe697W9nPV6irYjg9TS08ElFTIEDku20EgE2ABtca/V356vUmcbwJ6jFHmnI8mNV&#10;3KLbiWNmNwBcePw+vnq9THWUlLToaVVLDzALe1bG3t7nnq9TbFg8OHusktPaXcAdwuSpsdD30OvP&#10;V6jKYFUVWCUBWVFdZIwEYqLA99b31tpz1epU02HGmjjNZKiS1BWJENjvLXIt8R7fZ9HPV6lfDgJo&#10;wKq32gwkFlIBXQW+nv8Afz1eryUOEyUMeLLFv81WuADoVNiLeB8dbHnq9SMqKTDsAw+oqKd5Hebe&#10;7CR2bYGNzqxNrE2A7DsLADnq9QWZmw2kWmhkl2q5Be4tZrgaNoNR8eer1B3DhWEVyTBY2jrtUBce&#10;7usDZdBe41Ovw73HPV6pM+UKhgklZGEk0CWA7drXFjYc9Xqk0mWq4YqMRZwQgHuLYC3iSTre3YC3&#10;589XqEfB8qLiMhadI5XALxAgAqva5HgLjvz1epZYf0yqzQxERmCTzWUsovcHXwv3/bz1epRUuU5a&#10;VXG1o/LBS223wDHXtfXnq9S7psEabDI5WQo6KCGFyWI03dux/X289XqlYLlqoXDfmcVl3SyMdsam&#10;19f3gNTp7fu156vUMGVqWWLE3rZ4GkaMFQu65vpqATttppawvrz1eoY6efGxhLJH/oiu5ZlO0uQP&#10;iCe49h56vUX7O2Y6agxCaomH6NGUFSxIIPu3v4G/PV6kFhA/mtXO9UvkJ/lPeYAWsbWubk20Fh4+&#10;3nq9Qm0cuGUlI1TC5BkCGNXUAXA1Jv4/2+PPV6hJytR4dCHepG9lD+YDYkPe41+6w+PPV6hEr6XD&#10;pIg9MqvL7kzt2Av2Fu2mn6nnq9ReupWfY6NY8M8wASbqe0R27fFTe9++lx3P089XqIlnnrFi8E5o&#10;KyoEnlq0YsSG1Op9p8Neer1FdzBnusxSR/MR42ZmXuNzDuSe9gQPHnq9QW1stBXsKusuFhBVvG5J&#10;00+HPV6pEGIyYhho8uAmNGVLC2gHj46G36689XqkSVkUzrSg+8GDNcDcB4DXXUac9XqbqvCaWulk&#10;q45Wik2kIwtpY+wg+Hfnq9UnDJMTqKRXxdy0YZ0jbabkqBqfDW9vD6Neer1TIqWQpDUyyH3wrAHU&#10;E+z6jz1epvxXEEp2ZjEZ3Y6ADcUN9CLdhf8At0vz1epWU1ZWUsFsR97bEHjBFgpYDRrXBI8fjfnq&#10;9WCKqq8VnjWpFhtCEgjaCdT31IHhz1erqnWqaeSiQBgLhSFFyQPs3+I8Oer1YpauB8K8yeMxpCQj&#10;+G0A+AHgDrz1eqGZZagXp5C6Nba5uT8QDz1ep4ocGosTDTCdYggJBe5FwdTYXOv0fTz1erlSVGKf&#10;ONJthqAzC9xtAFvEjXnq9UF5hVVlbTzxLGZoxvWE2AANxt7kHTvoe/PV6uE7NDR01Q5CQzyOm4W3&#10;KUW9rn2ePPV6myCtXE5gurSRIN7MbgKzWBI0Gp8eer1OcifzmkahFm8osVOgFhrYfEc9XqacImjq&#10;6k1aQ+VJTAqPiy6E+zXvz1epQ4aEq1LSWDRqzeYQD7w1A1sNTp+tuer1OwixCJSd5QSFmfbqADYW&#10;GgBDX1v+3nq9Sxjpl+Zw+ClPkmNg7btLi2ovexGvPV6v/9DS4lqfNVqWnJBZdSp0Fu4+g89XqZ6i&#10;ukiR5tl3Tso8R256vU24q8+I00hB8pZYwjKB2He4+Ph7eer1N81L59PHROnvbh7wBAsuq3+OnPV6&#10;mvD6DFVxGZqy6QIRZbAA7h9oHv8AXz1ep8psvVvnszKxiF3XbbS/hrprz1ep3bB6iJQlKm0hSD27&#10;eB56vVEOHwOCImVmjkJ3E9v8Q7/lz1eqdFhZWQMoXZIGs3c37ggHnq9UGlwqZambzX2qxOxTruFh&#10;r4WN/p056vVxpqKGkmeN49iPuuL6G4+oX56vVNwyowuWeQCyVCaNpYhfAn4Hnq9TjVzwRVO/zNwK&#10;2UgjQEa38dOer1QxmBqdlowwNyLD2jxAsOer1elzO8NV8vCy7to0Av46aaX+/nq9UB8Uqmk3s+5G&#10;BHft9HPV6sQrcSnrJaWiYq+2+tiPoH089XqyQYbJVyrJPYNKoB11JGt7eBPjz1eoVMtZDx2vCxwI&#10;NpYKLA3C9zY9uer1Hf6U9JaVKWWOqhVYJdjMNDuZb2cjTUaj4c9XqOl0yyXgsFMvzoZ3O5Y2FlFi&#10;Tpax8NDz1eoaMvmTDMVaIhTNdlItpttoAdvs56vVPxLHZKPGUgp0FQZEVmlUe7ue58uxAO5L2JtY&#10;+BI156vUrMv1SxQmqVhEVAUobEXvckg37/Dnq9Q4ZYzBFBCtU14BKdpC3BB3AE6eBGt/o56vU+43&#10;n6FMRqKGlj3y/owo0IsCbtpqdBz1epZZTxylxmvRpIrrIAGFiPGxb6rc9XqOhlQw09DFS0aNGZCp&#10;dr3ZgP6e3PV6hjpEFbC8cMay33bVYDfY30118Oer1IzNPTPBMWiR6iEAjaWI1IHj37Hw56vUSfrP&#10;6bqfFaqR8Np5Zo7EAIBcXtfstvDx/bz1eogHVz0bPV0LVFPS/pEQu7N3Uj2d+w0/Pnq9VWvUXpDm&#10;DJlYyoHitIql3BvYtt0Phfw7D+PPV6lj09xOpy/ULFUEyssu1SDeyKLi/gNx0sL+34c9XqsGyT1T&#10;rnw+GraQNtHla3DbSdSL+Iv/AB56vUMB62YqlN5fm7IlBMe46bxbQ/SPbz1epqrurs7gVcaLCItu&#10;9Y2LoT4aNe39H0c9XqRlPmfFq2unq4ZC/maAofdDXuR9Q9nPV6hCwd6/EMLGHYoJJI5nEgLagNey&#10;6g3+PPV6uGLZdxGsY0Zptkl2QWYsgU/E/Tbnq9UrLvS6twmpOHxsfLa73U23NqQuvxP6256vUNmR&#10;0GX69ZxGEmDlHfUm/Zr66ECw56vUO39b4cOMUiB1jluqMGsQ2o0+nnq9T7Dn2spqQxeUPMDstzYl&#10;Y3AJt43vz1epZ4DmCPGYjUgrID3YooZRbxOnh/Hnq9T5hLE0jVdELaXlHcgd/HX4XH7eer1PdTi1&#10;NiSrHCdqptY37kX0NvC1uer1BniWOimqKiOKRUEQbQ3IZRrcfG+mnPV6gGzl1Bw6ijpsU2vG+7y2&#10;Ci523720Fjz1epMS9Sqqtq5V8lY2IBD7gLrbW9/u56vUucv4tFUYZTTwRh5mkP6NrFUYGwPiLG38&#10;eer1HPyBg0UmHJ/PAI6qR122AsUXt489XqN7l7ZA6xhPdW1tBoo9n189XqFijPmhEUaAk+Gt9Nfh&#10;+vt56vUtsOjLoUkIuNR+3489XqVtK8cjbGvfw0+vnq9S2wyqQOsW4C19Pj3HPV6lfLOY6c2Gg1A7&#10;fr489XqKV1mxiJMGqZF95rGw1vfXvz1eqhnrVi/z8k+IVagMu+Nk1B27twPfv43+jnq9VT3UPGKh&#10;cZrYZJtsTttNyDZbXsp29/iNfDnq9Rb8zYlBPElPtNjICraEA91uPAHnq9WLK+KUozAk1fTQzqyC&#10;OzuxRiDfQKRYj4d/H4er1Wi9B8yzYrXUdEkCQQyAhQhYgG+3aL3JB+Px56vUfXDDQ1EyQ0jBo4Az&#10;fHdqCNfr0PPV6hr6d1EjYgsAj2q/72igkE+749hz1eo1WXJBLUCgpiLSR6XFwTuI/jfX+3nq9Sti&#10;xKo3LhsqAfZBa4IY3t/h7ac9XqS2OuYVloAynVrMulm72H0ePPV6kri8iyQxrBtOiM7aAXF7j6b2&#10;56vUko6yZ8RDVIAiUeIAAJv2+Fuer1SjNh8CSU87iRlJaIb9CDr2+H7Oer1IeqqKV8QFW3t2gDUE&#10;/T9X8eer1YZppGY0Ea3Zw4sPAG+v3c9XqiUawqfcWyaIt7EgA6mw9lifrHPV6lZRVVCx+aXc0oDr&#10;crpt8D9fPV6kRjiQ/K+biVxvvsCi1xrft9X589XqBXG6yhpcNNerfLuo9830IU/06c9Xqrp9QnXy&#10;TCYJMMoKlVaRkY+8t5N32u63uLW+72c9Xqpz6+9TanNOGLT1MjwzRSznzAQEaIj3F2kGzAi5JJuL&#10;WAsSfV6iEYzXMqutUVklCABrd/EkG1uer1IySeSjkjmluFkChitr2I1+/t428eer1Y4KgQl1GoU6&#10;H2C/w56vV3XY7KWjjpF8xlCe4LAanW3PV6p0lUgY7QLAAWJFwT7D/Dnq9TFLiK0zvSp9pjqB/hI7&#10;/C3PV6pkIkMh+WvsW99dbix56vU449NC3lVZbava1wewuCeer1ImCrp3qG3Nuu91F7AE9ha3bnq9&#10;T5U7jHHITcbrBLDv7Rpz1epLV8NVZJqdASbhh49/A89Xqjx1NXNVCkWEBE13ltdp1sVPa5056vVM&#10;np5aCcpf3XA29iASfD4c9XqZcXgq6WKRaoFxEV8sKAQV+A1OnPV6nXDa+kkov08Rk2mxGgBPftbn&#10;q9T9hNYY2jmdLsStrkCw/P8AX2c9XqFXLVXJLUF4yQjMdwA7KBa39J56vUN65jpI6yMQgJCgRL+B&#10;IW4v9fjz1epzpMWkljeasfymNptjEXWw0GhI7/E/Tz1eoSsNxLDzRJJSsYGlJubjczEeFgCL+w30&#10;56vU2YvTmiw1mQncSTuYXJLGy3I7d9fhz1epAYpT1DUd5GV5SLgDsbd7/wBB56vUCmLmeCc06sHd&#10;jvCADuDcA/H4c9XqScNMcSVaybspKkL3F+/x056vVFqMPiVSys3l2YKTrex9n8eer1B8qF5phToQ&#10;I2FmuPe9trEkfQQPhz1erPJB59VEfeDrcizEAsQRcgGx09vPV6sEi/MEo7C6bVaw1I/X8+er1Oop&#10;x5flwkXW5udL89XqxU9fT0spVh5hIYhbE2N9Sf2c9XqnpSyJSPXPWqxubKQdw9gvtta/x56vU24h&#10;Teaz0lRIfNjC/Z7HxBJ56vVFr8S/l0qJP2v4DU+z4a89XqaCzJUEFiDKWC+HhcqD7QNeer1PmF4Z&#10;GkixKfNMguX8FuLEDS+nPV6ltS4UvygRUJJsO3YfHnq9TvLQyxnZTD9H4g2101v9HPV6mSvrFppo&#10;aalK++BbxBHtWx8Oer1Mdc05LJvUlibdh9Bt8Oer1JWrYyTHDoDu2AOxuLA6geNtSOer1OVLD5Mb&#10;NVNcG9wfDTS3PV6mmKY0lI0LSfvsEU2/xae089XqlrX03nRMyjzNQNNdRr8Neer1RXnTz1sCpaM7&#10;rfure1z3tz1epIVkkhrzT0cirIChAIBuPE3+Ps56vU3Y7S0rtHVLJ5ku1ltoVFr/AMP17c9XqSkK&#10;JFapqAJN4O0fXY3v7Oer1KCSRamOFpTtiuxKfukL2+sc9Xqm4L8vMoleEK6OSJARs2m+ntNv7eer&#10;1T6aqYYiJqg6R7100BLHQm2uncf2c9Xqc6HFmaFGe6NIXY7gGuVNgo0/e7/Dnq9UKmxmmqMSVIiP&#10;MYEOCSQNf3fYeer1ZJncVa1EUN22+7uuBbx056vVGqqaaoYVW4fohbdrYr3Pt7c9Xq7jq6TGYxCw&#10;dI9F7WJIOm0jwPPV6lFlijjp4CxLbXLBSb2APgCRqL/nfnq9S2VWeONyCGGhPfT2Dnq9Umto5KqM&#10;QRVBh8wr769wN2oN9LEac9XqMt03xamwNAIm33U+6QAthoPbcfT+znq9Q24j1Yghw04ZNGr+WgJI&#10;I76EgfSOer1EezrmGLGcfnIQ2cuxIHug97eB8fAHnq9QIYjUR0tSN0O9Pd3bVuwudPr56vVDxp1c&#10;K0SqujWG0BiT3BPfX2c9XqZqKnkndKcWknSxNzoA3s9ug56vVl+YfDqpqeViTNsjVlOinUAkduer&#10;1ZzPjcVctPMy/LJe+gu27Tv3056vUs6da9pVqkK327bWsCANLez489XqzPhdUs8dXG5Dta6Xuo9p&#10;te3PV6oU94pJIqdSHWVCCviO/bXTwP7Oer1LKhri9RqV1Fz7RpqB9fPV6lfR1Ea1MbTe87EG/wAB&#10;2Fu3089XqEvLogpa1quEI/nuRtNyR4Cw9n189XqMW2FYjT0iVCTCJWIBRAPePsINzb9fHnq9Qc5y&#10;opKmZZp2EdtdqtYkAduer1BxhHnyTmMN7hY7dRe17W1Ph356vUeTobk55JVxSoTeHURrca7r6sD8&#10;dLEc9XqONQYPOZZRVpd2jsbgEWXsQPba1yOer1HC9KGRIpMXkzRSwfMQOCkgZrWN7G2hPgbfRz1e&#10;q2rDnrosPi+TNkUHYhAIFib3P7Oer1B/mGpBEsSSMs057HsAT+XPV6kaJKKjqThNYoZQrsWJuSTp&#10;37/r8eer1I2uxcYS8iXVICpbSwJBuB9Y56vUFWM5hw4TxriJsCpUAj3m3G9z4+FtPjz1eoJcyYvT&#10;/Nyw0j7AjK1xYghgVI9vfw56vUEcuOK6TUE5WZ4iSjG27U6k+It7Po56vUE9TiAkMtTE4QbZfrGo&#10;BPxsBb6uer1IiV5sGghrEmLrNcyK4Bsp1utxpprz1epC4m9PilKKosk7xuwuCDYE6KB7L9+er1Bv&#10;jKJQU0EtKokZmZiB3073+vsOer1Jilw3HMThp6OkpRvqNffW1ze9jcXBFvp56vUMmWOmE+MK64ph&#10;7K86lbMhIAXXdG3YX7gjUjvz1epY5V6D0FLKKWsA8ySQ+VtBJK3vrp3HfT8uer1Gkpst4TlKKhgg&#10;QRtEbG5BJABJBHxte30nnq9SVzXmGhxSiWkgYLLYs1tLGx7+0G9v109XqSEM2CwQmKW5lWwkYkbQ&#10;dN+ut/h9XPV6oVDLhWIYvIqIiSeW20hQRY6KT2sb2789XqEP5XBzhy4aFVauRlRidQx7X+Hjz1eq&#10;BX5bw3AYHirXikFRuNgCAhGtydO3w/bz1eoqHUKSprMPr5YQEQbygFr6Lt3rb2jW/fnq9RBMR82l&#10;KKxdhLuNypsRexB9ntseer1BLiVbJBSyJRkhVe6A+F7+Bte3PV6kn81U0zNJJMHDMLkW1BHe2uo7&#10;c9Xqzpj89MClOLq99znuDf8Abz1eqbHVSy1DRVP6aNtPjqbi3PV6hdwDBqTEY4aRlHuL7ysttym+&#10;oPtA56vUksy5RpwFSMXWRiGcG5UC9wPE3PPV6gSzVgsUKvSA3UXJ9psbqfv56vUHdK9RTUqCojJD&#10;u5kLDW3hYaajxP5c9XqxV2F08MRqp7yrtO1O9m7A6d9fbz1eoPauHF4D8zFfc4AHckW7gfT/AEc9&#10;Xqcqegr1wyrxOknjKI62VyFZmIuQqmxPs0FgdCb89XqxxjEpKhWjIUaKFHhex3eHjpz1er2LrVyp&#10;MW2tvZb/AA7XPY6E6k89Xqx4PPNWL/KpmsyKSNdCSdO/hz1ep6jMkc/k1kSu0JuHUhgSAQL2v256&#10;vVzrmpsRXZSkCWdF3EDQNexv9A056vVKjw0UUqxzOuyE7jYatr4H+jnq9ShpVjhqJJWACEAKPE/H&#10;nq9Th5VSEGxgSDd/G6E6Aewj289Xq5yUxpXjpxEf0nuqu29yexI1Fjz1epH1dMyVxeePbtupIACk&#10;jX6D7NOer1RYlqJKGSemCoVlCMCRcgnuA2una3PV6lHRYmsdRtiO1lNmvpc2tpbuDz1eoW8Aq563&#10;EYMKjAj85QqkgE2Ps8eer1Wf9BuicFXElYnvG6NYKLOSADcW11vz1eo6VX0mq8KpvMqYNkENnBsS&#10;pOl1/X9vPV6iu5wz9BlOd6RK688Mx/RiwRUPbsAb2N9e+vt56vUp8r9YmXEoquMs8lT5ayNuO1lF&#10;wFVb2Bubk+Pj256vUIGOdZaiEy1NRKRHEQWBa5IOlyLnx56vURfq51uqsVqEGB3RZXYsxIuwDbTo&#10;L208D/bz1eova1cmJSmppEEqmQMQWta7eBse3h29nx56vUM0SHL8KVauDJcbRo2vgCDa/wAeer1R&#10;sy9SIKKjaiYBqz/EAbG2tgSNv0689XqLfj2OYxjsvysTmT5h1b3j2H+I+Jse31c9XqwZVyBW1+LJ&#10;DXRyGIHSREuLk2u1yLADX6Oer1H1yFl7DsEoI6GliPnGzedYDct7bb6ke23bt8eer1DzhGLrhjy1&#10;DN7sTPubvuO3Sw07fDt9Vuer1Ap1K6pUWKU8lLR7ofl2Kkki7mxJIvbufjz1eosMGZK6txmmqaUl&#10;wX2srtYKGFmsfEH2fsvz1eo5fSzI8mF4utLWx7YmsAAAUJvckaAfRz1eo/vT+kwiCn/Twx1CiSxR&#10;7jaoOgG3xHcDnq9RrMj4lT00c7QzAwx32jsF10HtuPaOer1DLheatDLTgREFBu3XRxY9gbaDtz1e&#10;qLQ5sD4hJ864fy1B3FQApPjc/R+tuer1BrmnM1fV43C8O+OLDDJMm4+67FWBJUGzKRc2NxextcA8&#10;9Xqj4Vmmuxl4qaRNocbhexDG/fvz1eoXsKybg2YcRkpxTqQp10BJkJ1J934HTnq9Qx4d0aoqKOKo&#10;hgEZKrfQAMPzPPV6uOJdFRO7YhSxWd3ZmJFwb6fcOer1Afmb09VaVkz07pFJKSCkkd0Ye1T7bePP&#10;V6izZwyljGXVjpk/yaO6qAtmsD9pvh3sBz1eoLapq6BnrZS0YmX3VFgWsCCSdbHxAP189XqLz1Oz&#10;lDhccsEDhWMHljUXBN7k273t9/PV6iPYtmFJJ2MlywQAKb2IY3LA/tH9PPV6kVUYvJDim7CVRllk&#10;isNDYaA6fA6256vUsqjEsRwzz6OWZN6ghBotje5N76g+0c9XqR8uN1VasrXSP3WIII1cNra17n6e&#10;er1IXEMcdp5fmqlna4MYNhcEak6A6Eac9XqLZmfHqj+ZM9Q6qquwUNaxHh9Nhz1epEwU61kyRsQT&#10;LusT3Gt7356vU1QVVLUVICLfdIVka3iNL+HPV6l9hU8ELGCa6qpIUr7fp9h56vUsIcXgWiVyAWBK&#10;nx7eN/y056vUi8Vqoa1fLqI/EkW009unPV6kTi0tXPNHC36KJAQTpqLdrfHx56vVhooJ5pPmKcBV&#10;2kOTb2Ei3PV6k9UYaJpNx1s6Es2mgNyNdLN2Pw7c9Xq418tS05FGi+WFsSCQLX1AsCLnnq9UzDFp&#10;51SlKbdpLKRpqNdfiOer1KSOJlw6U2Cl2sT4k27nx56vUHuJ10sN46lgzR3tYfUpIvcj489Xq9FW&#10;yPB8nHErFrPewGoI9niO+vPV6nXEKmowyJKyKIzO7DeFIJJsb6nnq9WeOVZZBLUI0O8BirEC3wt2&#10;PPV6sNThuHVlc1TTsFKLewsVa/tt7Oer1MjKuESWpCXmWwbbYlhc3F+er1OFZTvi0ZAUjaVYm/a2&#10;tyPHnq9WIVGFpTTLUh3aIjXYQpY+APtA/o56vU1yeZJCIkkBCbS1msLeN727c9Xqdo8RkqYzAHts&#10;azEgdh7PZ9PPV6lTS1FKr+YCDtBXcPafHvz1eqLJVx1ckSxrd95G7wH1+PPV6pPnSX80ENYnuOx/&#10;bz1ep1w6pqA61DbWla63IBAGtrX56vVOpUppqtYqoe6STu00v2PtFjz1ep/pJ40eWn7swClraXHi&#10;eer1Z2hFNPuqWFvLuCO5v2+vnq9TrRVKVUX+lQkBwFubEeNu3t56vVlp8RqvK2QQbW95SpAIIBsr&#10;XF/qv/Hnq9QwZGipqjEaWWjmkilRt1t7BX90ggoPdOvt+rWx56vUerp7masjmWkrmWBUO9d2pYnt&#10;Yk356vUd/AMekpYYalKhnCBSyMe1xcnw7eznq9TPm2qjrcNbEY6pXWctJtPie20e78Oer1E4zvTQ&#10;1B811ZpFA8wAGwF+508Aeer1FMzdXUuHyGkNUzQS2/RkgAG/YAjnq9QUYrW4fHI8VKgQ7QQRbU9v&#10;D29uer1RMRFE0lPjV9jCIh1Gi7hbUdv2c9XqYqnHCks9evuxsFUdhY2sTfvfnq9ULMeZ6jMlW09W&#10;kcZEUUS+VCkSssa2X3UAXcRqW1JNySSb89Xqb6Ktjij88ayANZL6tfwHjce3nq9TzQViVk20EpLH&#10;tct7ABcLb4nnq9SUxtqlKhL2cDde9vz56vUyVMzbVhKgaXU/E+F++nPV6o64zLKBFVlGJO5WCAeN&#10;gLX8PH29/hz1erO7TQF5YmDL3Qdj7eer1Qpamaoc1G/Vil1PZTbUD4ePPV6mOphNSQzknYxUAG2g&#10;N9be3nq9TlLU+WqRRkDzQNLeNuw+Nuer1Q5qypWraKdfcQLta3f2gaeHjz1epuwqoeheb+ZEMzXK&#10;MB33MbC3fQc9XqVVLWKGFSFURqQD2ub9tLc9XqTs9TUJG5mYCSd2vcDXX3SNe9u/PV6mGMySzPHI&#10;ShDWuBp20+/nq9S0w+aOC0cjf5KzG1veF7Hnq9Qg4XjtPHIYYgqpGquCbXufD4/Rz1erJT5mxEEr&#10;iJR5RJISY12grceWLd7gd/afZz1eqH/MMQqppA0RANrsD43ufHw56vU+5aooKjFpGVvf8v3S32Tf&#10;2j2jnq9R4uk+FUtXh0eI086yRXKMFJCqRofZqLW+nnq9Rwo6KP5WB6FFVht1AF2W3va97+PPV6g6&#10;xmsJJmuRudRtIAU69r63PPV6gY6nYscGMVTSssajduQWF1I0008b89XqJJ1JxWOqDV8B8yVlGxAN&#10;FUmxuPaDz1eoAqnzpCK4qGsCCNATb4c9XqaY6OVhvMa73UMLnsL689Xqm1NU5ZaSIWfTQeOljr+d&#10;uer1R45UVfNZrk+6bfTp9/PV6ucuIq8qxWJUd7DS4+Nteer1d10lTuVKQAI4Vx4276Wv4c9Xq5xs&#10;9XUq7MXRVsVPa/j+XPV6u6eojLGhQ3C3YgC1ib+Pbnq9U/ZJHVLDGnuhTdu7X7c9Xqi1NNNRTIqB&#10;5RLc3AGo7a/Ec9Xqa3iE0sdN9l4mN20/P6Oer1OUkr+aksbbvL0Nu2vcfHnq9S3wuYLADeynVQDo&#10;D39vPV6nuKqWFXeRL31Nzrc9ra9teer1YKGXE4neOmQhLlmIAtb2n+HPV6hx6bYViOJzR1CXRxIr&#10;lr/ujwFvvHPV6rLMsS/LYZSUlSQahQjFrX8bjd3F76Ejnq9TtiuIVE+JfKVaKS7krYafAa6W+F+e&#10;r1Lp8JkrPKjoG82TXaEAI076nsfDT289XqBjN2BLQQRS4rKY7SMSosRrcjT4EW0/pI9XqLlmCs+c&#10;xEwoAAXVQ2osraHcRoPo9nPV6ssGCQ0I3tHZf3iDe5BNgvwtz1eoNcwKWLyUpLU6sCrkd76H3R4g&#10;9+er1IuarplpmMdxIpuGIGvh7B356vVGNdS1NcKHEBuRgpUAC97ahfo56vUhKny0nMM8u+7MVuNA&#10;CbjQk9vHX7uer1NOLVkZT5G/6VtxFh3HgT4ajw56vUG+ItJJAY0QxsC5IbxsNbHXT9dOer1JEfOI&#10;IzEQWJKsW9luwt8eer1PeDkxnzKgBXa4a9ri3ZvoPh+evPV6neqZntUQOfLJCN8ddSeer1P9JJTY&#10;RGzSOkpmsPLAPui3tIHbnq9TdV4jWRxiHzHenUMY7nSzE3AGvbx56vUjG8w/pWHfwHw56vUqMNFR&#10;WJFBIdsaEFd1rknnq9S5w7Emw+ujhuXU33MbW72t28Qeer1CrgWKUkc3nGNQsBui30Nx7PHnq9T2&#10;Mbjlg82CUL5u4ENcFT2AHPV6s+G15pII8PeoTf5Q3br6NbU9tRc89XqQuaMTSCidamMeWqqQwtr3&#10;N7c9XqBKtxIzyeaknua6nv2uDz1epoWpgqIGO4rKG0+I8dPDnq9WCQwALTGxsNwB72+F+er1PWHz&#10;BY4IYE8sbgXDWJ0vrz1epXxGK/zPkglGBK6a2OlifEeHPV6lFX4casvNSSmJyV2strhe57i1z489&#10;XqWuX8TemnbzV8w3AD63tbUm5tqNNOer1DBhVWah0MpjNKbAADUAH3gTbTnq9T0+GYfVYk0OGliJ&#10;ATuGqgdrki+g56vUWLqNlytglmhUNOwBBawsuth9Xjz1eor1Tl+aNzRzG7gnfYAa39vPV6n7Bnqq&#10;SB6SEXDHbc2ubntf4356vUZrp9LU0VHFHUKA0bl2tYiwF7E6A356vUfDp5jFG9dSIlZ8ornY8spK&#10;xRK4LMTYE2B0NgfZz1eodsHzJ/K6lpoaoVEMl41mjYEMWbadpIvY9jpz1epVpm2YRv5cqCCFbSe8&#10;Awa/jr4j9deer1JJsy4g2KCqqCFiGiAHVgdST2IsdNOer1CZgfUM0WJxzjYVtHu906gE6E69+3PV&#10;6njMmcI83J81V0Yic7wFjhYixBC62JGviTYa/Rz1eognUDplPNEk7U/vsJP+I7gbte/3Adzz1eos&#10;ceSZaSsjkCkssjHZqAQbi1rj+i+vcc9XqEnKWC/zTFFEcflQRAEm4F17m1z3B9nPV6jBZpnbC8Ji&#10;aGJ50YKiAbQxb2hmsug+PPV6iZ5txqOPMcgVzsTf9ALdxa31f089XqCmsmMVYk0AIdjbaCR3NwTb&#10;4c9XqccLkNcy1G0MYJWJJ/dtcC31a356vUncVrTPWM6XlUltztqbD2Aaa/Dnq9WHD6Smikaqi3Em&#10;w2sLA6eF/Dnq9S9w+twjDKYBEb5iMlpfeHl+Wfs2QDQjxN9fYLa+r1ILH8aeStSoVyFDXIUC3tGu&#10;vfnq9UKlo3leKvl1+YBYa6eOpHcMCOxt7fjz1eqLi1bGhWhABSxAPcFj21IPjz1erjBCXiSKxAiI&#10;LHWzewD6Oer1RF8yorUjmUxtdtRbW5te3x56vVNjmmWoDhrxRCwHstpY/Tz1epuxesklQzSuEeUm&#10;2hIsfgNbeOnhz1eqZJLD8sUklVI1VSNLHUWIH189XqZHWjq5Upi1lQht3jb6b89XqdKB0StFGJN0&#10;bqxO7todL30156vVirZp2il8xBcqQCLjT2c9Xq44bA8MAFMl4wqIV+FvAHxHPV6s+Ihv5M7UQsYT&#10;46GzCxJA9mmnPV6kPXRtNMFBNlQD47/E9+er1TIZIoahZhuDiMr3ubnQn6+er1Ok7zGnMccQ2y3Q&#10;OftEa3bvbnq9TJSw0tPFEKlzK6gBWNtSulzYAX+jnq9UCunesrDcGPQkg+FzoT9PPV6uVVHUU1Ik&#10;del3vZCT3UjT4/Xz1erjh1QjVZZXAb3QFPj8fq56vVFennapkJXa8jbh7D7SOer1earo5xI67yRo&#10;AVNge3189XqdsKgqZIi7Nssure3TxGn6/dz1ep7ppVw6KSkjQGwBDHX7R1vc/wAOer1PVBDT74Hg&#10;BCi8dh2tfufo8Bz1ep4kw6GNjFThfNsSQbXIt3t8fbz1epO1VSlDUNR0Km8lrdvZrYHnq9UlDJIF&#10;+0zIP0hA7Afrrz1erHPPUyYcryMAxYKFXxHiR46fRz1ep4wejasn8qJBYn3gfADseer1OFZhskk2&#10;ynsk73N7C9vafHnq9XcuDedHFG9QVeMs9h2b3bEGy/xPPV6sdJT4hT1D04TeGiBt7WGpUHTW2vhz&#10;1eqfHS4ikH8vpEVJfdclwCdoNyACDqe2n1c9Xq8RJIyzMPLe5sbXsL3sOer1LPLdKK7Efm0JNwDc&#10;dgAdTbwPPV6jVYVgVNidQ8KxM6FTY29z7I7m1u/PV6rPfR/g5jx7DK2oU2pNiCMaHaHBIP5Dnq9W&#10;2Z01TzMnUt0CHab2JN/D7rfw56vVgx+sanaMSISCbAjQj4n239vPV6g+xXMCidUkWwBXQW8bf0c9&#10;XqCHMGKzb5aqY7Y9QwbWwOvPV6gAzJLX4qRLhMhEIbYCADf2n4a689XqTFfgWItSxMg8xhuJBFwp&#10;HiT2+jnq9QPZgwGoiDwoCZpQWJFyL+Gn0356vUAONZEjlrZMBqYwZJy2yQe8bm5Kj43H589XqCjH&#10;+mNLHMsU52iQmNwQbkjQ/H+/nq9QYYr0nw7EZBSousYIAsdxJYgMTqe3PV6kTXdKHSnaiji2NEzB&#10;msDYC4sSNAG56vUjp+lFMvzFPAnlu6L5hVfEiy7T3+F+/PV6g+qOnNbSSmkpaM1LxBSNbbVv3NyL&#10;jX489Xqc58vV2FmN5ZliiYMXQLZrgfZ72tbvf+nnq9XS4ea9JFhCRlmADkkCwBA1voRz1eprrcBe&#10;HEqZoL++hDKvZnPY37g6c9XqyUFLJRh6mq92N3MbNFfRgbMPbcA2PPV6osWFy1NTM8i7LABSVIJW&#10;5trz1epPVWB00kjNGDvuokQkNcnQ2IuAV789XqQFVlhaCKU4wSzJMVRgLsynt9F+xI56vVOel8tN&#10;pUGOI6XB+0RoL/Dnq9QAdQIFrauiIcg0MxlKaWYhSLH2gXvb8uer1FozTizSyGXDFJCko19Nb20G&#10;o56vUk2nf5dPLYoYydBci/iPrPPV6nbBMbq8NVhJ9qRQb66E29vPV6hKwzOLyustSfdQhR27Aa3+&#10;nnq9Qp5azA+I1QkYeXCjhlIa+5bEFT46ez+3nq9SzjxWiYrLCCRIxQGx0te9/AX56vU6SwpDh0U9&#10;KVTa7qIx9oi32ie1j4Dv7eer1JXEKr5OFpVYuQ36Un93S9h7QOer1Bjm7HTTKJqJd1gCTYDvre41&#10;56vUGL56xaWrBbRmvax7aWvfTt3/AF19XqixZrrJKpqZ2bf9kyG1mNr3IFhr49vhz1erNFm2oKsq&#10;pdgCPe109o18Tz1ep9wTHFxKOCGrqRvgs4C3W4XSxtf6NT9XPV6hIy9jNDWLOaeygEMNRra9z7bH&#10;w56vU/GWalpDNA++e/mFHNhYC4Av+znq9TNUVzU8zV7G0skYdVuSFJAJGoGlzaw56vUl5sdqadli&#10;Z1EhvtUd9Rc89Xql02YKWNHh0SW9twGhA7nxseer1dUle2IM0lXJdVIYKdBcG+gPa456vVmxqsBh&#10;kc2XcrEEEC6gWIBtrYdgeer1Bsla0SvTuf0QUfSTf7Z+r9bc9XqxjMcSzSKWu1hobW9lvZz1eqdS&#10;Y5OsdOkkDSEPtJWwUAnuR308eer1CDDX1yTGStjjTbYjY24kE2Fri9/Dnq9XeMVc1ZhUdLCCklRI&#10;6SMCPdj0tbsQb356vVwevpcBl/0EJIqMLORoCBY3B7g+w89XqBLGscq6qukgEziOR22sdbX8Bc9h&#10;4Dnq9TBR4lCk71NE7PCoIZrgH/CSdfb93PV6llh2dXpqBKyClDXVVMhJu/sYqdCbeznq9S5FQuI0&#10;sdYZzEz+9bdcEDuLajUfXz1epFY7WrDRI2/fHuO19TpcaDS/jz1eoLMQxnE3m+Wg0hBvuFwQPotY&#10;38eer1eOLyw1SVK3Kk3K2F7+B056vUJmVsZaSKWnYkqCH946e8dSLm37eer1Cy8rPAlgrwiw2201&#10;1uCfG/bnq9Sax2u/0Wo2gOgBsLHS1tL+BBHPV6i+4jIQGhmjMQClhuII7anvbXnq9SLME0YDud7L&#10;f3Re20n6fZz1eqWcMUvHJENplU/f2156vU9YdhwSkamR7Sqb3Otge+t/Htz1erJV4VUvUwtGdxC3&#10;LL2Nri2njz1epeYLgxgqomhjBaGzfpUDqT4XUggg/Hnq9TtQUM8VQCp1ZmvYW+1/R4c9XqEmmVvN&#10;SKhAOxSG3aAKbX1+jtz1ep9rsBpq+FUjRHiCsfdX3rHS9zr8Oer1JyDL0OA0/wAxQwSCQm6h2DLb&#10;W5H0f389XqDfHcPcUpl3Bd8nvEWuRa3PV6g7mmaIRxRyDcgJNxa1r6X8eer1NyrN54RlCoy2ufbe&#10;9+er1C9k6OFN01NEhkkUICD4C51GoFhz1eoT44654IpcPMYlR9zF20FzY2Gm7Tw9vPV6p9fN/Mw+&#10;FCTe/u7Tt03A3uO48O3h+fPV6nbB0lmZ6doUjeRApkXUmx1JuNCO2nh9PPV6l1QSvF8thtPuYM7B&#10;zpceAN/6Oer1Hw9KmXqzEc+j5aRnlpQHdSbFgxAAU+GviOer1bFvSiGlmVayrpEp6uFWgR7XZUYh&#10;nAYrfaSBcDTQeznq9QyvUTTpLCQQYSSpYXBv8e5HwPPV6k3HT07B5Y1DKSBr4tuuT9Hjz1epIY+j&#10;S1D0hUbJdyEKACB8Phz1eoufU7LcdVD8uGYfIxqN2pYm5Ldu51H3c9Xqqw66YJBTyyvCVVmJG9gR&#10;cDU3vpc3vz1eomlRhM1bXGtjjXdEHQoPFToSp7fRbnq9QOZsyxiJrWp4owElQsodQNAO4vpr8O/h&#10;z1eoEMRw6ojjmq1B3soVV10sbED2fHnq9QQZiU+Wk1Sm7cwLeBBAsB8eer1A3jpMeM7qZTEGX7Gm&#10;07vEC9uer1QqGjeFfl41Gxr6ntr7fZbw56vVExXDjS02+SoUupFlANx+VtOer1JePzqvzKWuku6W&#10;Cm9jbx7e3nq9SjpB8ukDOu8pe4sNfpPt56vUs8tCY1TSxaBuwPYfVz1eo6OS58NkNHRT+7JYF7jv&#10;bWy6W1ve/wDRz1eoX5K6KlstOvmX2kkrYKL3A1XXvrbnq9Smw7C4auo86aMKkAaQWY++DbcLDQn2&#10;X7XNtTz1eoZcvU3+jtHTKiroSDYXI7AX8eer1DdkrDaunqVxWqlBid0B0BAIJ2392/wuOer1GCwP&#10;MZwfD56nDGBlBKzagdu5t9BHPV6lDR5+TCqAVePVRWKRbR27km/gNdBrz1eoOsTzDJmCvFRQ1r1C&#10;zzAKZFuRrqBe5tb26jnq9S6runtVPhEs8tKIQCGVrGxKnUjvoSe/9PPV6i1dScSiwalGJ1bEujBR&#10;5Kll1uBe3sI789Xqry6p5/rKPFxWwSlZHYqbkAKhFiBa2p9vj9Fhz1eooOLZuqzVgzzEo5O6x8L2&#10;AFtPjz1epTQdXZaI0+G0xJHmq5muQy7bkrpoQx1JIuPAjXnq9Rj8rdes04xh8M8jCUUsgdwFsWQG&#10;zXN7Hv8Afz1eo3OWurkWJxqtA6pTSASxg6gFbEgHtcE89XqWNLmp8w4u1LMwjYq0ildFu32T4m99&#10;Oer1Gs6N4dW4nJCY5/JYMoBVrEKb3BPe1/2fTz1eqw3C8Jo4sMp6PEyzh2AHmXJDa3J+B7/x56vV&#10;FzZVYdSUNRQEne6hl2qQq2FgCRoO99e+vsPPV6iJ9Ys0UdbgrwVMvmeShU9zsAPdW7KQf19vq9Vd&#10;mbIKzE6xIYJbwko12GpFwbC3ibg/Rz1eo6vRmjxfAcCpamamibY0qkkLuYMNSfdBv421/M89Xqce&#10;seP0VJlYUF2hmBLXGg8SB9dvHnq9VNXUvM61Ve1TLIpEdt/axJJv+XPV6ggrL1NRCpi2l1ZlIB1H&#10;7e/bnq9TRh8sNNORQJsTaxAcA7iNSCD8eer1RgklRDVVlVIi7QGIVAqhTobBdBb+Px56vU2xy0EN&#10;OIKZfN08RY69iCOer1SMafD9kAiQ/ME7SFNyVc2BsBew8eer1c/5RLWxrErhQuzeDIFNlGtuxJIv&#10;Yfttf1erEMOhp6pXw2fbTvcOHLE3B8D9HPV6p89LucinkMrE3TtZdP8AiN9fpP3c9Xqw1LLR0Qjl&#10;jaaaUMGtp5etye2oP66c9XqZKl1SFUpLhSy2OupNrG1r6HTX6e3PV6ozrVKap6wnzF2gWQkk20IA&#10;/j4c9XqlZelkoZBWStuuSALC2vt56vU4RVRmqzIVb7YJ0Ggvr4ew89XqlTl6pZapLIjLsF7E3v3+&#10;kD2c9XqhRNTwlVrLiSQBVYAfaPja36+PPV6nSeoq5Z6U0ZK7bxGx0JUXux7Xtrz1eqTUTiVXEjAS&#10;W0FtDY2PtHx+/nq9UCCGCWpMKKU2gPfw7aqL2sfb+XPV6nd6ealkgFLIAgbzClhrft8dOer1PYOH&#10;+Q4h375gBsZrpe9zYHQX9o56vV3S1NThVdFikUypLAy2QKrKTfQFTcEAeHa3PV6pGJtFtFUJLvK4&#10;3Bbk3J0J8RY/cPgOer1O0cMZqP07Fkn9wbTcG1/q+BPPV6sVeDgwWjnQBlOwEKPpFjqNBz1eqJNL&#10;E6R4SI7meUEMbaXvYn6eer1RYKTYxp6mTa4JHYmwBOv189Xqk08EqrHHRyBZHcBSQdpsDqe3jz1e&#10;qSs84qUp1F2UsXewszHw+jnq9UiQzwzmC4j2XUbiRYW1Isb9vZz1eqejSPh4If8ASroRroO4tfXX&#10;nq9TzSEOYorPsSFi0RW4ZibhyTqLDQeFvq56vU90kj1eG+buVJYQyIx1QFr3uL+Ha3PV6msx1SBB&#10;iQE7m1rAg6XsBe4sfaOer1Rq2ixCaiVqtDGjN9k6GwN9CfaP1156vVOpKClhh/RgK0m5iygEswNh&#10;c+3Qa+znq9TtS4g8W6krLzSA2sPABtde3PV6lRWuFjq8SqQFNKybbdiqjcS47A62sL39vPV6k1hu&#10;aZq2mbGBSmKCuQoIH27gQ1lYWvtJBuPz8eer1OkUctRQRJPE48r3QbqbHsAQLHw7gc9Xq6zGIJFN&#10;Nh8a/MKPe0toRcsfafo56vUxYRDDP/o2qu6KTY+9cE6Wtpfnq9S5wFY6etjpdimMKBbRra6i1vE+&#10;OnPV6uqifzYSstljZ/LYCw297W+7vz1ep5wGmpvmI6fzSYYr7w7EsdL2Um+nPV6lrl4QQ1MdZTql&#10;R5jnbGynQX8fEEAaD289XqGLBI4xjvmBd0CkS7Le6HJ1B8Oer1GHy9JAuHMjRmOOPc7s2rMSe30H&#10;+HPV6gyzTOgxA0VVG3lOGKpoQCQdi3Pa9uer1FlzPBAkfy0zLEshdWANwupuQ2lrnQW+PPV6idZ/&#10;nqoK1qCgmKU8RaTcTcbwNov46g+3Tnq9Ra8fhqJapHmIey3Cr2va57+3nq9SDxCcV9K9PIpVnO0j&#10;263Hjz1epollWkXykgL7T2S17W+OnPV6okcldPE9OsexGG4hgCwse1xe3PV6pVLG7KJHOxtl7EA2&#10;156vVjqKqppEYRJfYR9ofa+i3PV6mlZXSSpSp3Sl7OQ1rAN3AP1c9Xqs89DvVyuy7nGmw5qnyTJI&#10;urEBVUi1guvcaaePbWw56vVsz4ZiNBiuGQSSSCGKRIwQxuxIsSe17GxsPD6r89XqEiglpYsLqp4T&#10;tiiAZWZQCWBOvxHb9Tz1erHjkdPh9NT1uGSACqjjIZlBBZjfXx+7289XqDPGxSV2I0sEEZaVlZSr&#10;LZEfd3F73BFj/dz1epAY78rEzviahRFtttAKlr2F/rt+tuer1JPF6NlEcsVpYam4a7ALe9yAfhz1&#10;eoPqZ1irKiWsZSBIgVE+ySSRf47QO/PV6pJBwqeOri3NEsyXNyw8strYfSfDnq9SpocGpcRr1clU&#10;WRi6kqAoFzp7QbDnq9SbXLuzFqmsEQlYSyP5gsSEbwGtwDa/1c9XqbvkHRKimJDwzIpv4ggaW+Px&#10;+HPV6mtcuTvRJU4fuHuFZGtcE+Fwe4/s56vUCma8AxmsbzJKF4127PMYLZhbVgLk2I17eznq9Res&#10;eypXSRuwhIhsVVQNPd1+i9vr56vUBeYaN8Nrx/MEMSMym8a3JQ6C9tbjtz1epniw6keZk27lBJjZ&#10;gdb9r6aEE89XqRuPUNcKiN2Q+apjO420sRewtqLeHt+vnq9SpwOvnmqUSomd4VLWjNiB2sxFha3a&#10;w56vUKGHxYVURRz4hEKx3qA0BAF02G91LdtpHca89XqG9qvDamjkicgO23YwNlUKPHsL689XqCPG&#10;MwNTVaUkJ2gsSdoFtDtPgdfHnq9SSxzFTFC6SI7bkO69uwN7k9gT4c9XqRc6wrV/L1BFroVBNySw&#10;056vU7YVST1NTWUOHUy2hdWvIRd94BLK1iQV8Pu056vUvUwebEKuKjnjDOkeg0P0H4Wt3/p56vVL&#10;gyVQ0iBYQJGBJZdwN2A8SPo7c9XqETK2WYKWpfEKkRq90Rth3AR2JIv8Ph/Qeer1DphtCrYPaj2l&#10;A7NvIsBtBtfvpbUk89Xqj1dI1U9PTGONZSQZXuCpAB22FtfH6fZz1erDJDURqIaqJUEaDytgvuUX&#10;O0DwNz/Qeer1cnSlpBDVpEHkLbLeN9Ln2djz1eoXsuRYfTVHzxW4FkYMRa9iQbH2X56vVkrPlaKl&#10;qK6pqWlYSsIgNu3bb3rm/j4D+jnq9RG+pWIUMVV5Ucn6Op8NSSAdND21/XTnq9QcDMdbUYmq1kzB&#10;YyoY2FiFHu9tO1u3PV6nUZ6bEHnpp52Uqxa6Br6HQX+Pjbw56vUvKfrBXmWFMHqAJbgzXQENcWGu&#10;pBBA/W3PV6m3H/UTj2C1UuHRBtFCsxGhJOhXWxH0fRz1eoqOderGK1tS1TXoHLSEgjRhe1uwH7ee&#10;r1FtxbFpsTxoY7O7s4LoATpr4nw+v289XqwxYhKsstRUoDITcaA307A89Xqb1o5ooRVVC7Y52JK3&#10;v4dtLc9Xq4y4euHsRQVLxJU3LqG7G3uhRbsR8eer1ZBRNAqVMP6SQhVYnvYahuer1S6fEKOiq0hr&#10;Ii6R3jL6g+8dbHsb3/Z7eer1RDHUmn8gkusJbYf8Qv4+AYD+n6PV6nXD6j5kQxVN1SI2INr2vp20&#10;1Ov9vPV6nRaOOm319KoYMxJDDQAHsD217689XqZ0kCVrtKxZHe9r3AH+AH4W+P8ADnq9TtR1Mgoq&#10;qJk90geYRa6qCLEEdvq+/nq9UesixGIxfJ2VVfcLata2hI00Pbvz1epWV8EwRYqhBIJY10UAkk66&#10;jXx9vPV6kyKWpMkUtMfL2XRkKajXQ+zXtpz1erD89LDTzVcjDavuSEC4C31tf2c9Xqg4Y1YuMy1e&#10;FK8ysvvSf7mptYL9Nvv+7nq9WanpKuoFQqXJdSwIOoIOuviPZz1eqNJV+csOF1miQLcEjUX0Yn4n&#10;nq9U6mw+lrITHSkEG4NiQSPAm2vbtz1eqY1UkGFMWQI4DXAsLgabiR4m36nnq9Tb/L6rEKUNhMy0&#10;zWVmJTcWHcqO1iT3/L289XqUFDFViQxyxfonBuAosVA8D3Go8Oer1O1BVRsFhhfylmcMSbGwGm34&#10;A9j489XqFtpaVZRDiUaIqAhZLHsRrZh4W8L89Xq//9HTWGWljiklw/dED8L6HQc9XqSpwGplnWni&#10;lEZj3b2cXBB+Pfv256vVMo8MjjJkLeYyhha2hPs18Oer1YKjyp3EMxVSxHuqRqR4DXwHPV6pkcUc&#10;DN5y97CxHYDtfXw56vU6+d83O0KmwEYCqtgNNb+A1P8AZz1erHRQOGjjqFAZiVLX7An2H289Xqh1&#10;FPTUk5aLY4JszH7I+JBHh7eer1MVT5LCRqJxIVI2gNcD6vhz1epjMqJIkhJk2AWF9Ax7/HQ89Xqx&#10;4riNNTUr080tt7AD/ECdO49nPV6sdLiUMtQYKiK5sFD9wbdibft+Px56vVFq56DCy7wpuckBbeJP&#10;gbi/PV6k9JUrXVEUSRskiSMW07G3YHsQeer1OkconrXZY7AxhbX0UDuR9fPV6o1Ok0o8mBTsjVwG&#10;a9i1hrc2ueer1L/AsPeoliRTvYR2ZhbVrW8Bz1eoYsmZIXEamnWvpywWSxlt4a+A11+jnq9R1cpZ&#10;GoaGJK2kayRuFYGxsTpoP4nnq9Rj8Llw/C5Go4kHuKFFyAGDC7X9h1t93PV6hQw/HY6WJJ4ogskQ&#10;RSg1UAn7Z+o89XqeaXM65kxNqqOaNgjFHESqANmhFx4gixv43v489XqU0EEdNUXaoDrIoJFhcMos&#10;O3Y2F/7+er1CvgsFF8kkiRbzM5va5YLtABPsBPt/p56vVLp/5v8AMwpOfIuCQCL2A7fSCOer1ME2&#10;I1UMqYrHKTM8qKqWIJUtZyTr2HYc9XqG7BsVgwiWKpo5bs4Pu6XA7m3089XqM/kHO9cuqfpXVg47&#10;jTsFt9BPPV6jX5Tznhd4WDKWJJktYBTrcE3+Gg56vUJFPieH45SS/LbVBuzHQsRcaAi+vY89XqyU&#10;zUMcAq4l8wSbl2tcknXU89XqQWN9OsIr8NavqkDGRvLKjvYj3W2+we37+/PV6ib9U/TPlfHquWOS&#10;hSoWUFxoQd4Btqtr2JvY6aduer1V0Zp9JeN4TUsMLwxYSZCzJtKuWB8ARYgj489XqRdV0uzFgNIl&#10;TPCymGQ7TpYAn4XuLc9Xq5S4dVmdTCmp2h9BYNr4fRr/AHc9Xqc4cFxCMiSsCrLICNiqNVU+6SPa&#10;R4+PPV6l1heADL2GqFi3LM7rYkkB5e76/HsPDw7c9XqGnKGCqz09OJDPEDIjEgGxI0tbwBBN/p56&#10;vUK+E5Tw+GllQu7iL7RGpJU/Hnq9Sko6SESQzqQS/uEBQGDHt9fPV6knm3EMFw+OrrcN8ypEE8CS&#10;mNCzGSZtqgIg3FV7sQLAAkkW56vUo0o5cw0FHH5YhanYaNcqLnx+78+er1P6VOHSZiOHTqsk0sTl&#10;Ldiy2Gp227nQd/ptz1ep2r8XhwuhhhaXZFJIIpQgsQxXwIN7Xtr4d+er1MNX1GOVq4BZC0cpCCS6&#10;kFQDuv7bamx8Sfjz1erjh3UGpmYTCfb5Tl7nYS0ZFxuvfudNL89XqSOb8aw/MmFvFTVmyVCSrx6h&#10;R31OvY6W56vUWXPGe46gtJWSeetMgVYzoZJALFj7ve+vPV6gnwnOdbUYrE5G2RowqroftakWtrYA&#10;dx4c9XqPt0aWHEDTiRzMgJd0a1w47fC176c9XqsjyRl6lkqExCpuRTLZA3gH1t969uer1GMwB1lZ&#10;NigaW73Hjz1eoTcOqXIKSHYdLdu3x56vUuqZHSxAsAPv+J56vUsaCSSOP7N73F+3t56vUqsLjSXb&#10;MU1F/q789XqUWLVyU9Cw72vpz1eqvXr/AJojp6O0oEYYP7xOl72156vVQj1yxqoGMTwVCgyOWCTg&#10;jaSD2tt1vp+XPV6q7+pEMEWJVFVXInkjVraqTtA93TTba/PV6i3YhVYTiCTigkL7NgZjbado02+F&#10;x7Rz1erMlFR0EdPXV1SzrvBSIGwF/wB7Sxt8b+3nq9R1+gWfp48apjQzqxguGjcEoQdV2nWxGmv5&#10;duer1WtZexRa/D6eyhJdqMSo3XJ9ug+n6+er1C90/wAxZeXEXw+llMrx7CyC1lsNQD7Rz1eo4GTs&#10;Qo5iBvdPLB2qEBNr66+HPV6ly00U10O22oDWIIU9vZ9/PV6kJU00SVZdywZC7KAbgk6a/wBvPV6k&#10;pjldHGWUsAsIX9GCASfaeer1IapxKSGNqqQ795IsdQBfsPgOer1YEej+YTEZ4/fLDZcXsCtvuNv1&#10;tz1eqJilRBBGsbgAMw1FiASdBbvpz1epkpxOsZMblWUF2Zu4BvYa+BHhz1erFCzkGsoyEcyLHfso&#10;BBF7C2lu/wBfPV6hDwWpjERpZIrhSd1lJuAB4/Seer1JfHqqfEY9jkWQSRqT+4upP0EnW3PV6q8f&#10;Uln/AAXLUUWCtO7zShkBHc3NiXKghR37/s56vVr4dZepNbjuaJ8WmG8x3jjOgCEaDT4/Dx+u/q9R&#10;S8cxXGcVS2IWaJGIsGuGI1+HYc9XqCisUVlQkBLAxsQfZa9x9R+HPV6meetiEtQGO4AbVXvYgj9n&#10;bnq9TGlU80qB/cd2tpa3jY89Xq6G01LMNTBdSPAnvofG3PV6s8c0tjBAhKmx3X1Jtz1eqOrrS4je&#10;OP8ASSgE/Dwueer1KbBIKekqqlatP9Kq7M7D7J9lgdQQPHnq9TXWxRxzNgsigk2O7vofbz1epKQ4&#10;PBSTLVQe8SxDFvDQ2Pa3PV6nqnkNKqUsr3VmBvqSAdTqfy56vVzfyLt5D7QhBsBe/t156vU2yxpF&#10;USyo27zNouRcL42sOer1ccQvFGZ3Uyoq3+gdzz1eqKad6mkeVrmN1AUg6kHWwv4256vVjpII4Ykl&#10;w43i1vu94libG59o56vUuMDooGI3i5Ukn2Cx1789XqEjCaWR6+GRSqRqLhQbbiT2Phfnq9QgosDO&#10;lMsZ8G2mxBa9vutz1epSYTh03kmlqUMkgHu2te1yQCfZfQDnq9SvVDAYxTxMADuZjooAHYHuLHS/&#10;PV6k9XZ7Q4i9NP8ApYpFKPGCQLge7b4/Hvz1eoMa/MNTPVHTyZZd6NGrH7BBAAPcaHvz1eoLP5zt&#10;xVdkZVo22q9rqLDQg+I+OuvPV6pVFVJSF3GgZju07k9tPG/PV6oNXVSrRxqp927bQTz1epLiOHzp&#10;GIsmrsRfv8Pr56vVjSup4tsqN5j3uoAv+y3PV6miUtJUyE33bDa3cn2ac9Xq6E06tDUpJuLe6RbQ&#10;ez676c9XqkYfWRvWSUiqBOFLG/sP9Ps56vVLeJp5jDPeOM6n27b37H289XqxVGJ0dLOw+0WFgdfq&#10;56vUnZK+GctBU7lYsLGwN9dLa+znq9ShwmmXE5XgkLCNbgSbbXa3e5Gt/hz1eoTcGw+npaZnmQXA&#10;2wi1rEdye9weer1PhhqUoFnqEWOdwGZb9xe3w1PPV6sMk4WmmqXsgW21ba2Jtc/QOer1B1iuKgV+&#10;5e8R2re3vH4fTz1epI4hJPV1nzkpQBLgqqkE/RY/r9fPV6oVX50dNspgS7G6gH3gNNLW7c9Xqgtj&#10;FVOz0hiIEakM2mmo/Z489Xq9TPBUxN/gcmxaxO4ePPV6pJoCEjleQJKjEXta5Ph489Xqap8Ypo6l&#10;6Spb39BcaixJ0NvDnq9SMq0NHVCZFKPvG0HW49vPV6pVLhlG09hIWKgt3sq+JFuer1d0+CRzM21b&#10;nRlDGxAv7O2vfnq9UasgxCJBGAGjXUhexv3A+gc9Xqd/kZYKZayglHy8S3ZGFxvJ94Ht2+P7eer1&#10;OtFDSyRvE5D7W39tDfWwPiBz1ep8nggPlJCn6FQRewsD7ADe456vUj8OwMUU0kt7vZgl+3wP3c9X&#10;q5xTeWwFerMiHuoJBGoYXGgBJv8A3c9XqfZVPypal2iGQe6PAL2I+B+B56vVEwhoQrUyK0wUEAkA&#10;EHx56vUJmFwtNTLDMdABY2HYfEAA356vUpp44aeIUcbGzAHtbW1jf+HPV6mUxtukYMTt7g/wHPV6&#10;plJmX5CdYkk8uynuf3T3vz1erlBmCtmdomcyAo7AX1JubC/a556vUz4m8s9O0lKQJNo0Y9jex+rn&#10;q9SYaWFvJSWMAzOwJ8SQDYj6+3PV6kJi1BW1WMClnbekpPwAA0F7ePjz1eruthGD1QVPtAC4Gtto&#10;JXXue/PV6o88+H4rEIySJG27n8N1u31Hx56vU6UdFUU0flb7hrMC1idTY69+2tuer1L2mw2WoaOh&#10;o2PY2J8ARz1epUzYYKOKNXkDyIBr2B8Leznq9UeTBWN8TpIyrMoG4m4v30Fh356vUlquSqoFmq6W&#10;Hez2VV+j+AJ56vUsMArnlmWslS/2QQxH0G3189XqHbC/k0ENXIpVhuF1Ht056vUMuF5pGH000mIH&#10;ct1ZB20bQG3w56vUjccqaTFJmlpmtvJFmsTY2Nh9fPV6mDLWWpDmKEsS6s6kgAnufAeNhz1eq3Pp&#10;PkugpoFCm0ke1xv90FWXQ2056vUaHCcs/MY6ajE5FqIogsW1NLlyL3I7i2l/pvz1eqwPpXl7CMk4&#10;JDSUNMSs13YpbaCf3e4JN7kHXse3j6vUPtRiFfhdLFUsSwFv0a2JBP589XqRNbNT1de9c24kozkA&#10;kHcNdv189XqDHE1hxeFxUE009UHW5YWEZ+yANCrD2/R9fq9SIxeq/wB96R1Ue+aBdsYJIDGMaXto&#10;b3vrz1eoJcRxVcWp4qjF7q4uDtuDuA90L7fbf4c9XqCvNQqKukWZwF3WDN2N7j7X1c9XqA3GDDS1&#10;f8xwwK08isroPEkjUkX+j7+er1IvFa6GogjiULH5IcOAQfe9h9tvZz1eoOK5qyldXw/9JvmG7S5C&#10;G24/ZuLai3PV6n/DcGmrMYetSErS7WJsul7AC57dz4/089XqXmTOhlXmNleIEncH1UaX962ulvC4&#10;+8c9XqMfl70+YJgrw4ljq+YzCRiqsNqkWsdDoR8Tax1Btz1epuz5ilHhBaSAiKKEIHbQX0G438Tb&#10;XTnq9QInqngGXpo6+KXzyD7hBBIYjxGvYHnq9Qc1/W7z8VlkxKQBZReM3J3k7hYAa3UD2c9XqDr+&#10;v0MlX5UlQEbZuaR2FyB2v2Avz1epBZo63jDTLQx1Cs0hHuBQQdpBsLanQDnq9XDIvW/DBikst2Ly&#10;DVWjZVUDwBItp9PPV6jXLmqsxykAonSFrqNT3VgSSCdRb9e/PV6myuxieTAvKqpPMXaIWZyA110J&#10;FrDX4Ac9XqRmJPRecx+WUQoBa5JZxYXBHhf+HPV6i357wTDsTqI5IaZIIZHJVUvYi9jqSSOer1E/&#10;zlh+Fx1s0WkCgsDcgXAOgH02+vnq9QMQxoJ3iV/MUMrWJFwtx4e0c9Xqz1i0dEgmWfzBObFNuqm/&#10;a/tA9nPV6n/LVQ0k4ZFIC3AuPtW0B+/nq9RgcFx2NYY5cQURlBYHQXFrH7vjz1epVyU+WcwiB8Pl&#10;jVJH8qMKCQHtdiSBbnq9QMZ6ylTNIypF7+xr+0hW7jv3+HPV6i4Y3hD4jA2NUGsJJhVx9ktHo6gD&#10;S48fH289XqhGCUqqILgG50+HPV6mDE6aShk3sgdZjYAdxcG556vUhThKSykOpZg7EdzYHW9r89Xq&#10;4SYg+HNGYBva+34nUj7+er1PMKJU00s9iNvu3PcnuRY2vbx56vUzQtHhOJqs4DiZhtYDsD3HPV6n&#10;WlkWWplghIBVhdQLWB7fd7eer1TKPCUQhpUMZDtbvYi+n589XqdKlYqvdGzXZDt7aXIvp7R8eer1&#10;cIK2ndVIJ8/aBc3K6H6LePPV6lrQxNPtNvLdV9+wNr+089XqV431EkM/l7z2JAsLDx+kc9XqSWYM&#10;AqJ6d6qJCVEgsvbUnv8AVz1epimyxiFTMIpY7rMy2ZSOwGg+m/jz1epW5T6TZvrcQlfCqNpQVG1y&#10;pIHtJ+jnq9R3+jfplr8UxKOvzMTFJRspRADqSNSbXFj2Av318Oer1XHdCenhwN6dq8L/AKMr212q&#10;RbRTewuOer1GD621y/1bLTuis6sNiKNRbtp46c9Xqos6+1NBT1MsVPLd3YyPuFj20/X289XqDLLu&#10;fDhtBTJJHveNR5akG9zc3I0trr9/PV6m7NHVGeqopFiQAWZQwY3LEWII7G1+er1ApluDEsSnSOYG&#10;0cjfb1OuoPjofy+nnq9Q20OH1GH01pIPdcgEBdL33LbTS3e/9vPV6u8beCWH5OkRkctu1JJJsP3v&#10;pHPV6g3OCY9mSSZoY2aRGVVNtD7eer1C5lvpLUPRNjLi3lgIdCADe5BPje/bnq9Q64Rl3DaCgSGd&#10;Am7aCQBfTsBYDv7eer1d4nnqhwDDBTQrd03RMpIOhuVIufAnnq9QQT9YxheFmplZz5Pu7RdyWkBQ&#10;FtoJ0JvewHidOer1AdieLVOK1o8iTdJK5Ng17rrcke0ePPV6hi6Z5YaumE1QnmJErut9LFe3b46/&#10;s56vUd3LVdRVixK8rJCoG8lgWAHc3/bz1eodcAxarFB8zSyb/JYlDcEEKfdJA7356vUNOWM2zxsY&#10;5Qds6XCn95jpp9Bvz1epc0eeJYaY0+4AqAQr3LAj/Ce1ieer1T3zdUz0sjVOyOaQAKm7Q2Gmt/r5&#10;6vUH+OdXnjrY3kUO9NCYdiuNrXH2m0F/19vPV6nTImc2xarlxKlbYYdhIDAhe4IHfTX+HPV6rKej&#10;Zjx2iWqCXDfUS30+PPV6jr4ThKPSqkQv5CrYG5BuNf3fDnq9WYUbz1bYckfuIG98dr2uSfhqPy56&#10;vUhMUwVcTdZKggatsW1wT2v7eer1Af1CyBhBc1ZiVVjVmcFTYqBYezUMf1789XqrL60rNgtNNiNR&#10;t8uCWRRYKEAIsoOg7a89Xqp66nZiaur6ioqE8tY7bdp0J1vcfcLc9XqLXVZhqKlIJFPuqSJAb9hc&#10;WXUWN9bm/jpz1epL02Pw4fibzRo4K6INTr7bC/ge/PV6nVM4T4pK5xIt7wIJW9rdhqLEEe0a9+er&#10;1NWJY1SriFMsV2iGjWvYC2pJOpP06nnq9SMxmpBxEzXsgiZFvcW1upt7QDfnq9QSY7VKQ0LEudoU&#10;+wk9iPjz1epEVWJMjslIbuLAjuR7bD2c9Xqx/K1FTJDUwShU3qXW2ump1+PPV6l6tWaeN/PG/Wyi&#10;33256vU8PiMZwxEWMhtxIupU/XcePPV6kZWYhK0hmIsVB3fADnq9SSxHEWrJo4otGYe6DoSDrqD/&#10;AA56vU84exngcAiNlP7xGvx56vVirI2nlCVDAK+26gEd+er1N8eDsIJYnLIC5PbUgHQD6Rz1eqbQ&#10;oKe06r77udy/QbA+zXnq9TtiD+czPGbMCPdvoPoHjz1epL1tJJIolqdqu9l0sbA6E3+Hfnq9SVLy&#10;YbMl3ulirGxNx4knwtz1ep6TFYcSoWWkfy5EJKkf6vf6PZz1erjPPQ17yR1M93Q9joQLDT6ANeer&#10;1OCQ0iQsINDsUbR7NSPr56vUm1elNT+icnU2Y9h4H7jpz1epR07iErsdnlIG4fVoBoNOer1c8Spn&#10;qYJFkVYd7KxA03EAC5+630c9XqS0kQSqlQxEliAljfdp2Fvv156vU44cMJkr5XeJ1Y23A32hl7G1&#10;tb89Xqe6vzBG4ZNgSMOQALkDtp8ba89XqwYdikFdhoanjMew3Nxre9/zPPV6oy1tKuImfezhip2A&#10;A69iSPZz1ep2psTpZEaZbiNCVuO9/jz1ep7Wfz4hUFwl7dj4DT8+er1PWH4lT7XpyF94EKb6k3tr&#10;bnq9T3DJDLMGqyGRRY3v7L3B76c9XqUOHVdLUsopT5sNt5AsTe+gHhrrz1erPh2Jw17yimW3kFls&#10;PaNLfV489XqXGWaqooK5Jg1iGja4Fwo8Rb4+PPV6jd9PczpJI9YoWU9l390Pix0vaw7d+er1G1yT&#10;jdbVxtVNC7AgWN7oT4/r8Rz1eoQMWnp5khiYhU8sAL4qw8frPPV6gRztheHtUvHBIQ6IsjE6CxuC&#10;PiP7Oer1Emz9hVJUQy1aQ7RB5kkikA3a5K7T+f8Adz1eovOLQEYQuKEFXmZ1QdwAvf7uer1I1cSE&#10;sbR1ErMNCEtpcd7G3jz1epmxKoilxCokkbaGRfKj7jcp7m9+4/Xw56vUzP8ANuiw1DNvBZ1I0BHc&#10;XHtH5+Hs56vU+0qmKaGplC7yPea2qjufvHPV6lE5iKIMOcMJAHLoT4+BuAdOx56vU2RhJ4ZBK15r&#10;FlFx2Fxrz1epglUTwsFs4UDedPHxJ9vPV6mOkqsJgnNBESJUv7rLbTv7pJ1H0c9XqcGeZoNpbymL&#10;K28KpJAOo94EajTt9B56vVgxKZVrXSmYCJhfXve2uvPV6mNaSpxGZIoZPLQtuYi3stY6HQ/3c9Xq&#10;cIInSpEUeqqSLgXtbT4+PPV6uppo0200jAzAWBb+J09vPV6mirwwz1Eb+cCy3Mg0tttYBRoQQdSd&#10;fq56vU6pHJDSLC+rncbd1BHx7fRz1eqBNQVVS8ckrXWO5Hh38fq8Oer1R6dI0L0TyMZGub2Go+n2&#10;jnq9WeJlmVaqMXMZ1uNAO3bnq9TtTrPVtHGgCyA6eFwNe3t56vUpGxNf5ejwRkVMcpZwfFSPgL6f&#10;H6uer1epIziboXnWn2FnuSe3+HQflz1epe5GoMUxKp8mlQAhmK+YQu4Adh8T4Dv7Neer1WSdKctM&#10;uXhFIPfNiVANgwN9O4156vUOz1b01CKmAsoZlC+xbd1A9hHc/Tz1epBZkr6GHDphNEBGZidpJuCQ&#10;LEewXuQfD6uer1FQ6oVdLi9SqpvZ0UKff92wtaw7XsL3H7b89XqJxnCqVZPKjO3azIfiO/f6eer1&#10;B3URxR+6stn1sTc9+er1N1cHKB1AYg2sL7u3hbw56vU0V61nnQ1NOrMzMAdndfC5B+Pc+z6Oer1c&#10;KaOSkmqKIH3FOrEghmIvob+H93PV6lPhyieiJnFj2se4+Pt156vVIelieIywsVK3HYeNhz1eqPFS&#10;tBKjTOIwpBBWxDi+oPfvz1eqWUpv0jqtjKQAPHTxP7Oer1TaezzimEoAdrXFt2nh9fbnq9UCetlg&#10;qlWVbFLqQbXHj+fPV6oFbEjVIZPdBXU+Nz489Xqi0q/JWgLHa37xsSbaE/Xz1epc4bRNO7NSuogX&#10;bdSRuJ8SPb93PV6hDw7LFTi8cTCEosTkqbdzbW/tH089XqETL+T8Rr8QMNDCzwiyyG3hr4W1B+HP&#10;V6j59KuktPl8/wAzNIFp54EUIQLhhre3gD7bfXz1eoY4MlYhK8uIRL5cAHv7TcgjUKv0e3nq9UE0&#10;s9JRx1dSf0tyyGUEgjXVhcHQH289XqEukzPLguEQSUyxGRAz3UCxB9gIY+J/Xv6vUXfqTi8zUwrg&#10;/mWbc8b+AZtxsdvgDoB9HPV6i6yNTSU7RxsbSTSTbmJLLuJNib3sPD2eHPV6nqSpeko4kjQyRjax&#10;1uBZSLW8Oer1BucPNTC9NRvsRDK2wntvBv8Acew8PDnq9SNkwmWkiOGygFwFZmP7tyQbH2X/AF8O&#10;er1JrOFLWUf2I9kiFl3aXsR3FtNfaOer1BZiOKSU8CvMtgVCai/j3vb8+er1Q5vmqueWpdPd2hUH&#10;cAeFiPZz1eqNjCUMMCwKTs2gdtQx7m/sJ7c9XqD+QbCGZl/R3Opte/ifo56vV2krsqCMiVyQAGIU&#10;WPf3reHhz1epUKCqqjDaFF7DUA+2/PV6oLsZnaIndZiS3Ygez6+er1c58UnTy6AkzJGu1QdSovcg&#10;fAn9e/PV6sQo2r1jY/o9pJB9oPiRz1epU0u3CSDP74A0sLkezSxtz1eqRR1C1MtpfcMuouba2JOh&#10;AP7eer1PH82SEvSRDckYUnuDcG5ueer1SWxSnrZ413u3kurFbHZuvcW8Ljnq9S7pqupqKaohf3fM&#10;Iu3jb4ezXnq9Qc5ukmMHyvmAsAFOhIHcAfVz1eoDMQrpJJfl53KCIhjJ2XapsV+rx/W3q9UyHFY5&#10;ar5NxtdlLntqPA37689Xqd6uBJKR50sPlUW5va2oHPV6oVJPKSKqQ2F7Hv2Paw+HPV6hIwSqpZMH&#10;nq62rXzXlMYj2tvCgCzk7Qtj4a373A0v6vUp8BZ6wiiBvYqzs9gSQbix7WNtOer1LmgroJialWAE&#10;boFVbe8bkNce0d7Hnq9QkYfPPG5jiiMcRj1DAHcTe5XXTTnq9Ssyli9LiVBJQxVBjPvqw3AW73sQ&#10;QQQfoPfnq9TxW5MEuGmowxjL83YoJGJ93S+rEka+H5c9XqK31MyTNh0on8lafzCAToba+8AQOer1&#10;AhitJPG6UakbSpu3azX+rw/u56vUvsFzHNTRpRyOQLAXFibgWF9La+znq9Q6ZbzhX0HkJVVxn81j&#10;sVlBbsSQCAAR/bz1eoaa/qRKiU1NHKAjW2KBch097W2hB9n089Xqf6POlbjMKUyppKQZLC24rqCT&#10;2+vnq9Tvhua3eoZq39JskfYzG+o7jXTTnq9S4wrPlBRRJRF0ErzFYlci7Ox3DUkXt4AfUOer1Gjy&#10;zmYwRJh5bYkiqrsLe7fwB23t3+/nq9TrmHA8NxzyqXayyODcWGpvbdf2m3PV6i65/wChuJUZlrMP&#10;IewDrdbEgH3tfE28Bz1eoFZcNjwSsFRTCx8sgo1hcgj9Rz1eqFm3GajG8ONG01vLjEihdAGOlr6G&#10;/PV6ir19D59fFPVxvvkJ3EDctwdfeta+lx7eer1J6vw2ePFGiqJFKQ3a9vo/MX56vUl6iSCiaSNJ&#10;iY2ub2AsTYAnTx56vUx0c1Qk+1bGJv3do76ePcjnq9TrB8vPWGNQBYGxN7KexHs7c9XqcKqsipoy&#10;kSLJGV2M3YsTbTt3tz1epJV8M8sUtNhyjbOhDg9xroR4gj2jXnq9TnHiGJU2HRYfQCFnQAOWRW7+&#10;wkX+79vPV6menanIaWqTeBtawN7200v2N+er1ZamXFKCg+aw9BI7On6NyFUJfWza6gdhz1eqO8c1&#10;bUAEshsG3D4m9z8Oer1cayJ6bEFaUb2c3I/dOlgSNOer1cZnTEKlmG1PLta1zfT2c9XqyYtTCsoB&#10;FTr5aqADuFjr3sQQfo7c9XqZSstNCsk0QIOhbx29hpbnq9XCprIqdFm2mRrH3vD22Pjcc9Xq5SV3&#10;zNHBKxYb2DNHaxI8O9jpz1eqStdIjx0YYmOOQsxtdiT7Tfw8Oer1Ya/9HI9ZCWKOVXUalifh7eer&#10;1N00W2qAqWCNYm1vEEA9vhz1erHV1eBRbKlqiSwDCRDGu0fQ26/xuR/Dnq9WSN6hAJIw0cOhBYXH&#10;a5te3PV6sSqaphTRABVvcn4639unw56vU3mCF6ueelbzfe2u/gbf0djz1eptknmeUTYnGHEQLLfs&#10;LHv/AEc9XqzU87V0vmIBssNva+g+jnq9XmkqnqjK2gRbr8Oer1c6emeCmR6+26RjcKNBbtfnq9Su&#10;w2CmWjZiws5MZv3A9oHPV6nOorK1YFpJ41np4WbykSNFkYkWO6SwJFuwJsO/ieer1PtBR/JGCa2o&#10;JLKOwBF7ezueer1cqmkP80iqaRz5wV7E+w6EN7QR7eer1JKQQCqszAugPujuSCTbnq9XeF10EZqS&#10;qOAn2yyEKGNiSSw1GvceOne/PV6n56SgSFHVbvHfb7QCQT39vPV6nzD7wVEbhbtckPbuD2BHa456&#10;vU+mlw/YlZVRA1T70VgCXBBFgLX0Yannq9T1guCPiNpVvcqxKtY2F7G9vEHnq9Slhy8KNQzx+5GC&#10;ysFuCxFhc/Ac9XqxU+ENItPVygGrV5FkK6qVNtota9wb3/Z4+r1R6nDKms8mEwrGkNxISbMTra1h&#10;Y3H0fRz1epfZLytVYdVGvUho5CFVLDRDrc+Pcc9XqN/lPD63C8LXDjTpslYMrbvesT7Ldjr49rc9&#10;Xqsm9M1CKfNkUqxeXvEe5VJItcHxA9nfnq9W0x0qw41OUaJUUC0S6knU256vVjzjluZW8xFuU7WB&#10;1HPV6gNxPBKirVpSgDq1/HW3YD4fHnq9SdxXpzFiUiJi0PmxSAiQHVQP7Dz1eqPT9HBDTJSYTCsc&#10;JI2gkn2/089XqfY+jNU0RijjVTt22AJBPx7c9XqgHoBRyRxmrpx5w+1tFgBrYfnz1eoOsV9MeFyV&#10;UDUqDz0cEBhcqRexH1X/AFPPV6kbjfo8gxGq+YlVHnQlkYoLXPvG5+oc9XqCTGvRvX4dNHW0hSYk&#10;MXsNTrpoQbc9XqDjH/SziqSSQSwlDOFYqACpJFvD9vPV6ggzR6bqvATFG0NyLiwGmmncdxbtfnq9&#10;QeYn0ZxbCxNItF8w0jIFZQECCw8Da62Fre36eer1IHE+lkcjSPVUtplN0k0KruFtRf2Dw+Pt56vU&#10;h6rpC+KVJwurpxHE4ILxEiw/xse4100+Hx56vUiKnpdUUc60cbFo4rXaxa5vpYkHt7eer1Jmo6dY&#10;4mNxmqVVo9paRmWwZiftE689XqbEytiVVNKtYhhkjTcLjQr3BPu/QOer1JzCskxVmIRPTRlamqdr&#10;tqFso8fjpa/x56vVmzDkeN4ZZamDYWZFRdDcga2aw0JGn8eer1IbGsjw0eFyUksf6SUq4IGgbS1z&#10;9Gg/t56vUVbqhgXyYRqZPOkkDIWS21dCbtr7dP7Oer1EgxjCMShRJ2iJHmDfECLkHxv8PDnq9UH5&#10;GKCARl7yOSyrt1sBcj6Rz1ephxVhTvFVTNppfsBqfp789Xq7jqKiKSRaRWO67d7i9uw56vUNGSpM&#10;UV4hUwsrlRMFKkEIRcXB8CPvHPV6hww75qelNA6iMT2KMALAjUsTp27ac9XqcJ4VNdJG11LgAAG4&#10;G0WJ+g89XqDTOmOzYZVR0lGm+Mq3nSDaVW3YHsbn2gfTz1eou2M5gnWZwrna4+zbubdyD+XPV6kn&#10;R4mgrFlc7tpBK6fnz1eqH/M6lJ3EJG0NqL6Wvrbnq9XZxZ4kYbrg6jtcKD256vU40uNB6uJIgQCw&#10;F/h4+Nvv56vUNuWBTyS74W8xQ20E2ve3vdrDnq9QhmpSeqENRSqQBrrqdCASAbaW56vVzxQQSIZ9&#10;IQFC3YaCwFtLaj9e/PV6gBzZW19A/wA5sMtmKgoNd1++o8P7+er1cssYjTSUtRUYqCCF2g/6xIsf&#10;bp489XqWsVbLXYqaudQY2jRQi2sbLtBAA7nuT9/PV6m/E42WGNJpiEJ2pfsFB0Fr/fz1eoN8wYuK&#10;diLlfaAL6C1tPj8eer1JmTFY6jEECBrzKbNtuo297nUA356vUJOFV8itC1j2KWUgA3Gh0ta369+e&#10;r1CFgmKQ4jMlHUMomUBdoIOi67iP4c9XqVVKyea4IA3A+WzWAJBuQCdL2156vUw12GCrLxzOuwku&#10;VHsU6G/a4P6356vUC2YIZ6iBmrISESWSxXRrA2X7xY+3289XqDBqaWStidWO33wAGIG3XuAbE/V/&#10;Z6vVmpsUK1YpS5KxWuovYC+gA56vUIVFjtGT5ZLFmOgF/dBFiAfjz1erJWhoYXXVvMYEA/ugD2fH&#10;x56vUjagVavGz6b2ClT2A9v189Xqh1NQhqpNmpUiyAD2fdrz1epf4FPHUqKOSw90Bivxvpprcdr8&#10;9XqHahqZJ8PGHAWRdvcWFxqCfbbnq9TXmRaGeleSnJhGoIOoZgNQBp3+HPV6gAxWOqqZmkKFITdV&#10;vYgle9h7Oer1JulKz+/ItmQHaF13G/jbvz1epRx0lNWsvzYKX7W8B7B8eer1STS0FDTVFPUOzuGU&#10;qyqTcEeJHbXnq9T5hcL2iqhEBECqu3Y/d218Tz1epf4DBNJVlotSN2hB1W17a21B56vU701KkhjR&#10;o/K81idxGtx3Fvr/AF156vUqKpEoUKyAsJLIDbsPEnnq9WcVy0rJJQfvErYi+1Abka+0/wBPPV6u&#10;VQfMomMTMjS3Cr31Optfw8NOer1BZjVEs1NNV1QIEfdR/q6X+k/r489XqByviLYhNLCSqbl2318L&#10;m9+/PV6m9qOZ6smRyCW0B7Ae3nq9QlZXeWjU+S43qAGv4hjb6de3PV6hSw2pUTMXQqdx2gaix+q/&#10;fXnq9Srho6OgWOom18ywNlJIZ7bewuLeP9HPV6lUtFRqu+lRhLH3bedp17be1/ieer1LzBVmxfFY&#10;IgoQRgggCw0+P089XqtT9HOR4sSxyXFJpflzDaQ6XYnwVfvvz1eq+/J1FhooInew8uIbQRYsSNbn&#10;TX6eer1OmM1lLh1QC5ssjABgCRfw3Db7NOer1QWELwO0IsZgdpAsQfgPZ8eer1ImrUUUpkYiUKrN&#10;a9irdm17mwt356vUFOb/APSoFKoIioeUTMLqTrbcut19o156vVTt1SFZUvWDFWBSOaTcFAsASbMO&#10;9l56vUX2ly9JE6tt3eZog0JA7ljz1eoMs0Ua18rVNJd44twPhqpsALe089XqD3EMty/IJ8/AFYMd&#10;pvoVY6EjwIJtz1eormfcASrLYXCArxk6qO6E2B+r2jnq9QB4hRPJEsCRh3RlTzG7gAWA/LX9b+r1&#10;dYNQJD5cMqAsZNV8NPC/fnq9UTGMP21j0iorsrGNja+vf3fAj489XqQdXg8C1An2+Uu0Ib21bxN9&#10;O556vVmhppxKkkiEqAT8Cew+/nq9SxwmlrA/z7yERyHRUFgv+qL/AJ689XqFDJ+KnBq2PFKutaAu&#10;w9xrEWHci400/Lnq9RiabOMFZSyKAGUWCv7Sbm/0fRpz1epb5bz7/vtVqiMLMS6qGAIspsDfUa+H&#10;w72Jtz1eoXMqZnGJUL4hiZES7rbQR4X2sPr8Rz1epeUvURcLpXphMDs2sRfQ62BPhoPbz1epTVfU&#10;dIgPIT/LOpdlb7QYAXNrHvpz1epRUWNpi8TeS71bUyHam64D9gtydCPie/PV6jndGuncFXlsNWuH&#10;2yxn3bEi/vNr4fVz1eoTM84pSvhjLQTiJKVXS3+M+N7nWw9nPV6qqOu/VHEKTFpcrQlHQqLSCNUt&#10;cA62ANwf1156vVWZ1AqajE3asq3LFFN0J0LBtGJte/s/geer1AdikipDJJOWUXHujvp7B9HPV6k/&#10;R1aiMPS7wrjd7yEEX9o7i3PV6hyyBjstG4lo59r2KC3sYFXU+0N2PPV6jL5fzEKNoqaRACq7VRdA&#10;otcgeHbtz1eozGRKifMGI0+F0DKJwisF7NsD23G1+40H1/Hnq9VuXRbLOD4VTQVtOVqJHIMikEMN&#10;vdgdttfh7Oer1GlxHGFTB/kqVg7++C7A3X2X9hHPV6gBzTmUy4VW0wqFeqhVWYq1ri+33gPbz1eo&#10;lnVwQPSVFEgVd6qHRWJBFjdVbv38eer1BLkrLozJW0pxCNYArrGDe4B7LpYfD8uer1Gr86oyoj0s&#10;Z85KZg2xQLsbAHTb3Nux/aeer1Eu6457TH62Sm3SeSjBgvuizE6A/RY6c9Xqr8zJWUMVc4g2yp75&#10;Ki24i51PwJ0+HPV6kLJify0TU6MgmZikcbfuAjw8SBz1epsx4UE7NWxHZMAAEFrHSx100PPV6mun&#10;+UmpmomXbHIpV73uPaAfC/PV6os1JU0kCrFKrslrkoCAt9Bpbtp489Xq5/L0uJ1pihqIvOYBlAJ+&#10;yo1A0tf2X/jz1eqPNh4hpzjbbisX+UGtvqHe4HPV6pb4hDPh5WBSKfcbbl2sQbWJuLj7zz1eqF5d&#10;VUOI6aQ0+1QzA3N19n19+er1OZNMu8o/vBbFRa57E6/Htz1erDRvQJ/pMce5dxVFbuT2vpbt356v&#10;VFr6yOkjaron8yoUEhTYbvAjXTtz1eqLJWU8amok9yAAM49hPe5+B56vU6UsjlfOVQgMZOvtB01A&#10;8Rrz1eqTSmmqYxPFBLHJDo92BU3F7gC3f2/fz1erhTViV0TTQRkiddpJAIAGmmmhHtFjz1erjRUN&#10;WtHLTwzeXGrlmINiTa3e3PV6naoi+Zpl8tbrHsYsLXY9iD9Pjz1eqLOJpStLCVheQ7brra3e508e&#10;er1PMRghxRMNqAkk21dPaDoCD3789Xqzrh2I4VVOvk+YfMUKviBe5Fzpcjtz1epyoWpA09ZiSWlq&#10;WKRRmwCt3Hgbi1/4/Dnq9UmOCEUEZqFCStKqvb7IBNzr9Hw56vVO3MtS6N7kEUknl662Av8ATY89&#10;Xq4V7tVRjGKmZY6e6q8RBZgx0Ugj289XqxSU9JWyGkDe5AqyFlIBF9QL9+er1OFOtJiUdJCu1WgR&#10;mlJFizm4sT4i393jz1eriYoIsN8+VTCkfulVIbd7D4EXPw7c9XqbpYahXT5JgqlopWBBIFr6W0v9&#10;PPV6uMmO1WMSfM4lSxK+4ovk31ANrsD200IHPV6szVsqVclXLtdEMSlFBBt4XtfUeJ8fHnq9Sjpa&#10;2rxSkE8FQIJlU2B/w3sVPtBHs56vVnaFKECinbcujFE7FiSdPEWPPV6nl54IglSsROg3A62B8Qfy&#10;56vV6pxGgxKFIJXEccfvbTfcNCNfp56vVCSpXZHQOFuZAEKnWzNe5+FvG3PV6lThxw+XMLUtcQkZ&#10;A2kAkl7nUm+oOlvZ356vV3XvVxV7wh1ZWkAbvYhuw7a89Xq7qqikWGzqiThg6bdPsmx0ub6c9Xqe&#10;XikpYBUQzBlkA3oQbk6kG3t17+znq9TXJSVzUMdVUxbyt1Z072uSPHUeFxz1epOUM0NBVz16qfMd&#10;GAUj43G32m2t/p56vU94S1VLSx4pRLtQG5VrbiQOxBsO57X/AKeer1PsENB57YjM58qQshQk6uws&#10;DYf4Tf4c9XqUVPRw4axapkV5FUhQi6kk3F7k300uNP4D1epYZYw6siYYlIBtk1KKLWC3II8LkHW3&#10;PV6jH5WpqeqpTTq4V2ZCwcbSAT31W/8Abz1eoaUno8RiaWJVAEbpaxAIQ/a+mw8D/Tz1eoHc018N&#10;VDMP91WxFrX3Lcgkk9j2056vUTHqPmKnfD5I6iyGIMAAbbnJ8R/qg3+jnq9ROMzYvvp2qpV9yJgW&#10;AN7qQACbeH089XqCfMtoKT52FrbbGxsLC/c/r/Hnq9QWTYlLUVZBPutZt3a2liBb2+PPV6nKkEYj&#10;ebdvF9wI/wAJ7XBF+er1YW2VhL0p2KDqwtcjTvz1eruWCmgu8kokKn3SPz56vUyS1rzztTJfYCDu&#10;07Wtfnq9SWkM/wDMUqb70QneO1xb3Tr356vUYHoRnAYT1DpKkhkijmjJDW7Xvf2jtbnq9W2t0M6j&#10;YR1DyvDQUUcZ2pGd4O42su0N4gkDtz1eow+EJHjwkpaifYn6RWANtyhhpbwOh56vUt6+OCgwn/S4&#10;I7KymJfDaBpcHxGvPV6gkra2rrYWqwqioV5HUILKVD2UfZ7ldT9J56vUDGIYqRiVPT1p0BkUxEgh&#10;3Z77iSpN11AGg1+HPV6g0rMchpQI6hz5XnyFGAJUKb3v7DfTnq9TO9TDHWTUNAyuCd2/QaMNNO+m&#10;vPV6pOBwy10UPzUm9oEKFSbAG5I+nsDf489XqXNNHPPTeRJKxR77SB7243J10Ons56vUqYooKHAU&#10;qN5WefcHcgkvtuACNPbrz1epipaPEK6q/wBChiNMsZUszEbV3HRQAQT3OvPV6p9FH5NB/L6dkkdN&#10;/mqxUBk07HwI0156vUicQwVX86ohKoiqzbzqotcC+uoBsDz1eoC67B5aSNqGoj3SSbpLi9iGOhtY&#10;2t/Dnq9QM5p6dSVv+n1ChfLYr5dwbg6Xv7PG393PV6g8fJcNFWPROQJNobaFFgPAn2DS3389XqQe&#10;a8AhoN5qYlvECwAZWuNbm6k/V9XPV6gDo2r4MUNXB7scxGjalQb62J7eGnb7+er1LnD8cqKryFoW&#10;IFMGUbQbksfev/Dnq9S+jxeunpo3jFgtgQbgArYdvG9789XqYKnFwRUCSMCRW93wazX94i3jbtz1&#10;eplxauVqN6OUmKf3Fu2pdjqLe0G/PV6mSswbFoomxGsa23svcjvY31056vVlwTFp8GEVZOfMaRo9&#10;4BudTa4te4t3JHPV6hkpcwyy4t81QAxhlCjcNLHwF/Hnq9Swo8OjgqG8yQSb1aRvL8D/AK1wLG+n&#10;PV6lvhFdA9bHBRxAr++5G0hdpG5vA37W9v389XqEjAjiQoH2C8Zkb3Ra5Uj3dDpY+2/PV6hKnwuI&#10;R0ktVEDDTFSSpJubdvDQEn4c9Xqj19XT1DpU0tt4LC3bap0JIHtHPV6kzQw4bUz1NQGEag7olcHU&#10;k+A8LW56vUosGqYsRrmWpIQnW9yQTaxPYeP7Oer1JXPebjhTSYVTII4rFgzAFTtAJNiO9z7fbz1e&#10;omuYJ6XGcXaeuYK0BXy/AbTre3wJv8fv56vU1YnDQ0dI9dXurxqSSEsb+AuBft256vUFOOtTJWtX&#10;Yd7glAc3Nrg37D6Oer1BPiGJ1eA1Dyw1hlikVGKqSQL3JHgbr/dz1eqEcbpxRpVSVEhVATGjm4Gt&#10;yL6tb2C/PV6kXUYtNR1EuIyxrKJWEhVvAW0sLezX2c9XqT4rfMknYpZZiTHqNAdSTex7/r356vVD&#10;Z5pZVpmX3jrbuQba6jwPPV6ucANdKKcyllCtZR2DeHcc9XqxxUaeX50zbipKjQEAjuD/AA56vUo8&#10;NWnWSOeniO2wLDbcXINwD7Afhz1eqJUzUdTVJ80gBDCQRgWv7D4dhrz1ep4mqMNxCOf5K26EFVAG&#10;pv4kc9Xqxrh9P8088AC00cMQsTdmlC/pCToLE9h3HYk89Xq4CWJ6Nqao3xuo3rr7psbAWGmp9pB9&#10;g9nq9UGJaKKopqZo9sVNIHkUEAyBtWFze1vDQgeznq9WOOqxKjjmqNwVZiUJAGoBJW41+sj+znq9&#10;T5TUZkTzjMHtZ2IB9z4H4A6fqOer1R48Qmlimnjc3XcFF7EgGwPiBca89XqlU1ZUQ4cshZTJIFID&#10;amxBOhGtx3H8Oer1c4sOE1MamkJVLEstrhja7X+N/wAuer1J/Do4qSpGOPvjMyKDGRZSB2Nr6EfR&#10;8Dz1eqXTzVNAHjgl86VVLgm2tz2NgB27n9vPV6uGHx0+I1qSVYYGQPqfs3J7Enwvz1epRui4Y6w0&#10;CKpNt5FyCfYPq56vU1iXC2llSYkq4CsLaWvfx9nPV6lVJSQjDYqynhKwyOIka322GpA9u3xt2Hs5&#10;6vVLp3rIJSszCNIN6aC99CAfZa/5c9XqkAYVTRJCaVizsWZyw2hjqVAN2Nu/3W56vUs8Hhmq8Uii&#10;nbdEI00top1Ci3xHPV6v/9LTxxaoo5IZqFpg6TxlGKkj232sLEa+Iseer1NE8dP5ZAja5UbSOx0s&#10;P4c9XqgxyGIgldEBFgBcHtc/QOer1QKarwvDqpqmOJJI4xcK19WGpI+k/Hnq9XLFcYoauJq6FbSz&#10;G4W/a456vUlvmJoFSnRwsosb9/dJ7n9nPV6piYqYYWiqSZrEm+g+6w56vUn3xGSorJKQMrKSti37&#10;v0gD+GvPV6m6jrauoaSSVUi2sygDu2unsFvHvz1eqZAnkRinsG3k99dut7356vU1DD/m6l5dwZ4z&#10;YC+ttb/Rfnq9TXRNLRtLUNI0zudAOyhTYEj8uer1OErzVkUtSYtjOwW50sQNSp7a+3nq9WBaI1sQ&#10;M7Xddyi2jMwOna3hz1epRUeGVRqFR12qLbmPwHa/Y89XqUlDhArEEciF4vM7WPPV6hfythdNhc6p&#10;WRkJf3X2kga9mNrc9XqMxFhMuB0zrT7QZEWSIgjUMdAQNQbeGmnPV6hlwStaWWKijsFdSzG1/etc&#10;2+g89XqX1NU02IYj5CkqV2bpGUWLL+R56vUvcCDMsvmzgmS4QkAgbexP189Xqe8Ao6moUwK3lncP&#10;MIt7wbt8bn289XqF7K2G4Zh861LEuNzK7ElgDtN/gNf289XqEupaOji8+Mql0MYYXv7R9/a/PV6k&#10;dh2ZZZcVeKdJI9ihASjNcKTYrtBFm01P19uer1LpJKOCogkeIMJQos2hB1LWvfw8Dz1epZ5eRJ5E&#10;SNAqRFvfa2gJNvqI56vUL+WMyYJS4rLQU1V5rlCWAUAKRY6sQADf9vPV6hawPOppK/yYAI9mwkGx&#10;VmP7Rz1eobsv5nWnpxR1TlLSjc27bfcSdNdAL256vUNuXMWw+ip6SlSf5iJAQSWLFbHxZrliBpc3&#10;+nnq9QrQ1WF1jp8uQNyg2J7i+l79vo56vU5U+VMNrJDIfshidRYGw7n9fbz1epJ470wpMUqzV7Fc&#10;HelrDxFr308Oer1F+zH6eMFq62op6hLxWUKEAC+8ba/R/Tz1eonGevTrPhmM1D+UscEhBiZVbUj3&#10;QTZex/iOer1AFUZFxihrmxOcMhddh33G0LuF11Pfvf8Ao09XqFpcu0EtPDh+L0wBAjaRjY7to91z&#10;r8BqPbz1epSxUNHQUyVGFlQbMpK22g6gH46c9XqxGuGH4XHWy1CiQq0DMVFnYnRiuvbS5Hs56vUH&#10;uO552JUiOoRvJdBZQANwUbjcWFrEdv6eer1BvUdUcFwOd3inDzSWdgCAPZbx/P8Abz1epmqfUVgd&#10;DPPQRVqrMm2R0Qi+nYsL/G2ns56vVjg9SOGPiBrw4GwD3BexF+ynsL3v3HPV6oNf1/xCojR4wJA0&#10;7kLYHarDx0F9R3/Zz1eoNsX6mY7j9fHSI5iVFcMjkFGL/vAgg6e3Tnq9Shp844vRRGnDkLHDHuMd&#10;t1hYAW77Tz1epnxTqZidLDFTx6QsLuAtu5tr49jz1epAZhxeGqqJJldSj3WwPvaDcCPidOxPPV6l&#10;30fyvVYxiEOJVa+ZJCAyX7+9pr8bc9Xqto6T9HZZsLhxaMeQ5DGIAE3JOjH/AFR7Po56vUePLWF+&#10;TGmGj3j7gbudzDxP0EaW56vUPeD0M0G1JEUFbCw9hHfw56vUuqSmO0qy2JG7489XqVWHioekAU+I&#10;79/Zz1epc0MLIoB96/fnq9S3wxf0Q8oWA8LfTz1epPZvxE0tJ5jNrrcafXz1eqoz1KZm301QK6Qm&#10;IvKiqilmYkGwFtQQfZ8Tz1eql3qrjU1RURmSnLBLqe7Fj7SCb3Ha/PV6iN9Qq2opkK1Mnvbi9iCV&#10;KHw8dR7T8eer1F5rsUpKuRliAVLqNsYALMbi2gub/H9nPV6myknjnppRPJqLKoBLFLEgj4X/AC56&#10;vUYv0856w2bHKvLsKtFJRPGZndCFBN2URsw94WPcHvz1eq5bppiVLLQJXUcjSux2yE3sR2CgeB/X&#10;489XqNNg2HUMdXBHSRhX2IWsLm58B8Dz1eozWDTR4ZTmrhIB927XBax56vUrv5jTVkIhn3EyXs+g&#10;A0vr+vs56vUm6+aR2MMqKz+G07Ta3tuPhz1eoNcXqMKmxVTVQrI4UK4PvEgMP1v8Pjz1eprnjG4w&#10;CFYlRjtA7Bb9/oGnPV6mmZ1eoWjlN2YbxYG/0/cOer1caqj+apw23ZGv2Q2hcj8uer1dB5BfBlIa&#10;KfazP2Cso+zz1eqGu+ODzZ42RbBVAvYsD3+jnq9SwwrF4xSCkRVVyStydpYG97c9XqDrP2av5Jlz&#10;EWhkjiBWQhrA2exFvpJ56vVQX6puqlbSMKGvc1E5G5/LNiXIKgA3Gluer1U9ZsxqqkjMRAXzmeTb&#10;4DUm5PiR2+n29+er1BxV19QEpmhQLGb7mNrH2k+wn7+er1MOKyiXEA8C7Ny+FrEW56vUk3+Xpo5K&#10;aoUF6osEsNSQLW+7nq9SWnhEJV012kjXx07/AEg89Xqjxz0zwy7SG2sLC9u47G3bnq9Tokk1bSRi&#10;wT3RfadQfpOvPV6olPBK9aK6nk3MQYgp1U+wkaaj+/nq9Spjh3AyzsDVBSofUflrz1eplrYpDUGp&#10;jDG1t3caAW+H1Hnq9SbxHEpaSJ6sRkxhgQB42Hc+PPV6pxmhro1rEGwSbFYHv21tf2c9Xqc4IhDu&#10;KkPHpoR3Hjc356vVEjQzVjYkkTLGQRtJ934H29uer1YqupqKil3UFQsbIw3xlLll3fZ1Hj7eer1Z&#10;njkDK+Hx7mRhdAfdUMbG3joO3PV6n3CUo6eiMZj23Zto+OpJP0HXnq9Sgp6OWSYGi7Eadh4X9vs5&#10;6vU/UMsdPUoZFE9rbkbte+nPV6hKwbEKSpnsF8twpIHgNbgDx56vUJkFdT1FDJF5ZBVVIuwGg178&#10;9XqyVmLV6RLSUwR1kUA7zYLfTQ2N+er1Azjoq/5gRIFUREag3AJ8ToDqfhz1epJ1k9LFJ85UPdr7&#10;b+zvz1epjSjNQWkdQ0Wu0jTv3+7nq9WPEXhgpl3HZvaw0B17DQD+PPV6meqaB3hoKkEMGDA2tr3P&#10;PV6ok1OgY+RLZAWumt/gfZr+vhz1eplhp44IXMZ0d2Iv3U/A+y/6256vUx1718Ihp/tOHsX0G4G5&#10;/hz1eqPTVkaWhkuQHBAPe/cXB1789Xqm0VFUx4g1bSQiQyXFgbae0nwI8Bz1epSV6Gjfya4MbC5Y&#10;63J1IufYfZp7Oer1ICWpeTE5o6ZQoiC3LC9w2vY+wc9XqcoMOhrpoq9H0Qi+trnW+mnt56vUK2A1&#10;TYKY6yLYzU0iuglVZEb2bkYFWHtB0+HPV6nWWolxKMV6soKMTtAAHvN7AdPo9nPV6nCorBOnzNVI&#10;o26EaXsDcXBFuer1IHF8yJ5MsytaP3jp3Pw56vUgXljxSETKwMir5iWJ0P2dbfA89Xqy/Lx0MInq&#10;m8wuo2C+qtrcm9u556vUxxV0sVb8xN42DtewC9tAPG3j7eer1ZaSpjladG9yRlJ7D7IOhHfuOer1&#10;c6d4GpozTKJF3MSbWNzqfiOer1SsXq6Omp4o/MCKx7m5JJ18de/PV6gzdasSOViuJmNj3IUE+Phf&#10;Tvz1eqXBTR4i7lri1rKSDYgG+037E689Xqk4XRrND5syMpe9mH2S19d1vDnq9U6rp0KCop3s+43X&#10;wYAW+nQ89XqzPSNLhYrC53Qut1A1Kn7Vz7f7eer1Zp6umpJVw5o2YSX92xsdw01+H6/H1erJR0Ek&#10;csVRGNkcfujx3e0eznq9UmbHoJZhFSK1o2NhtsCQNR4Dnq9THPWtFiDuJtF022G0A+A+j289Xqjm&#10;M0VKkVVIT5jszKupKeAHgL38f7/V6uMj4tiEatSqIo0c+72JA7E9x/bz1epzwqavVm8hNy7S19Bu&#10;N9V56vULmDvOaVC9lB0A9lvZ8Bz1epT1zJIqVMncA7u1tOx+rnq9TDibPCoWD3hIy2tbUXsPjz1e&#10;pEYxQz1mIClhFha0hFha2vf8uer1SKBKmmf5RFHmAja+uqk63Ph7LAc9Xqk4tWPDTu6WKoCSQQLg&#10;eHew56vUl8QxilogKmpB3WUoBr4eH0nx56vUmo8VaoZDMzQtGfeuACVa9gPZ4a89XqjY1LXmVKg2&#10;uGCWuCxHh8bHnq9USkoXWpeIqWv9snsL3sw+j289XqW2H0tGs7U0rl4iENxqd17Eae2w56vUYjKG&#10;GYZWQzYk8Ym8iJtoYFdo7A2B/b356vU14pFFNXu0CjyogjGwNtoAHxAH7fjz1epPVRSqhO1/LA1S&#10;3Y/Ei/hz1eprNFHJDZwSy7rn2+Pt56vVApI3ihdagsjot0UE6g9jb2g89XqFfAM0iOmTCJWuzW2A&#10;2HsAvfnq9SsxLG5X3R7dyomwENcae0jT289XqxZfqKipdfMYsrsQgPgPhbnq9RzeiGWqaumMmJqJ&#10;mj2xbyALEanbawue5PPV6rL8s0WDKII6kWSKNYrm9xtswPxGvfnq9Q85ciwiOukgc7RLtYNpoR9H&#10;tOvPV6jaZB6g4XBRRU6qWaNBbcu5GKkjQ66i1/6bc9XqG3C8zUGNUqYhVuIpnLAIAbEE6e37z9/P&#10;V6mYUCzVD1DymxQBm7gNc3H0/Dnq9SEzHg800IraNPJERa5c2JJ0v7fZ+XPV6g2xOnSLD5YXkDTE&#10;K1tTd9LkH6P4c9XqAmarlnY4ZIAJ4XLRt3LHcbX9l+er1MuJ09bU1U6VZDB2Jbbe274/Ra1+er1A&#10;/Pg82F1MtRDT3D7hdUuLE689XqQlXlXGJKQmSmWVmcMGC2JJ+zcd789XqeMG6T5gxtqd/JeM1JKG&#10;3awJY2v4Htz1eo4mVPTpmFsNGHw0pfeh3bkIbcbnudeer1GLwbofmTJuCw4pU0MnlIzKzeVdlFhc&#10;e6CSNb89XqAvq/j1RgmEM2E0zQeTvW0yeWpFrm9wDtI9g9vPV6qQ+sHVjMNJj1VRYgNwDhkCMzKw&#10;OpJNh28NP6Oer1AVHn6rxOvpgsx2uWeRV12m5GvfsNLc9Xqd8YzpDDTxlgLwK6odCSGuRbt256vU&#10;XjH+p8zsGVWO9QpFrDuLEjvoO4+nnq9QWYnmCprsRNcrSGRSAoUE7ddP19nPV6jCdP4McraOCqqJ&#10;CzXIYNdiDf3SfaD8DcC/PV6jjUmM43R4fHBUsKeW6AuFLKBt7DW48Neer1KWaq+foIqi7TGUqCAb&#10;hSG729mn0/dz1eoQKiYTVZlRAvlqAzWBBv8ASDrz1eoMcx4PR1MfnMzKEBCrp9IAFtLnnq9RMOp2&#10;W3oWqZpxZwI5EUd2F/sjw+vnq9Rf63DsLLvVo6iU2uotddbgMPYeer1I2WOUYjDGw3b3AVR23Eki&#10;3PV6lZhlSGfyDIUs20n69fbz1eoSYcSjraL5GECwFtxtc+Bsfja/PV6hQwZaXDqCH5YIkMao4uNS&#10;/iLeHa556vVlxepixmyrHrGAqtp9km7Akjsf1156vUE+M5ap3mdKCL9BKxAQDQue5A/jz1ery9O4&#10;d53RvHGUVmH+Ek7fj9Xjz1epF4zkWlp/MFPGZpQSEJOnt+ydb/r8Oer1J0ZHkiSWjaLY8qkbiviT&#10;fQ9/u56vUlpemsUdK6LAd6TXN7kKACd3st9HPV6skuQ8RAHnQWdCbCw1uPA+N+er1JDE8hYo2Il2&#10;i0RSyJY3Dd73/hz1eqHh2TqmGqkxFrs8igNcdj42+jnq9Srq8q1vyiygEq4AsdLX9njz1erqHKGJ&#10;U9QX/cXbcKvgex8fD2c9Xqk0+RcSvK8KMYWYWuv2fG/t56vUo8Ny1j5kqImVigb3V2m9rC3s8eer&#10;1DXlvIuJVFIKOULEWUsjsp7jQAjnq9Sqr8k0T4fLh6Lvla6htCqtYdhfX7+er1KLKfT3CLJ81Gll&#10;kVSXIsum7d7dNOwvz1eo73RrJWW1xKJUg2I6klyQV0uxAv7bX56vUadqjLUFkpdsbMylNoAJF9CQ&#10;PbbQc9Xqdz1UwvDsUp3pX2+6yPqBubsDb6dOer1BjmvqRLiKTVT1O8xFwsd77tvdQO2vPV6iD9as&#10;tVWMUMGaCArSI7Spr7trWUCw8PH2/Rz1eol2OyYrTSB7Wao0KnTywO1h8b39v1c9Xqz4PhNfVVUS&#10;RrvhAU627t489XqHPC8viOojuoKgFNFAOo8CLG3x56vUJ+G4VS02IJDHMCpQr5TEliwPcHUfn7Oe&#10;r1O75GxDFJRTRUrJ59yklrIqjuxPtP5/fz1eoTsAyJTYHE7vEPNjjACKmrE3F292xHPV6oVNU4VT&#10;UOI4XihdZo5QAFNl3EA2HgwANr+37uer1Azm/Mr4f8ulJJ5oHmmaTcAAoBC2X27u5v28PZ6vUWrG&#10;M5zSKZ5LNIhk903sfYT318Rz1eoPafF6iu/0WRgAzAsfjfW9zz1eoeenmQpMTxAV9MkgEZdXmZSq&#10;7SNdrEWYEaGxN+3w56vUbLKuEw0tK89Mq7UBDIbgkMBbS3gNdeer1Cbg+D1UwdIqcRR3VSxIAZSL&#10;kj4eGvj8Oer1GgyDlOjlwv5aRbIrLdhb2XufZrpz1epY1smG4LK9DWDzBG6gOoBKg6jaT4X7nnq9&#10;SIxHNyYdLaqlFtr2OpI3XA3W7+3nq9QPY/1DqsNxASvVb1dTYC5BIvoPYbePPV6gur+o9XVzMYFF&#10;gurGxJFhcnXS3fXnq9RvuilNJSClwtY3aSdEZmVbglhuBc/R9/ftz1eq3vo9jGG4bR09PYGOG5kc&#10;HUXPc/H4c9XqOvlvNdJV0hWO7KygofEg6ewe0c9XqdxiU8eGkUgVTu2sxvqP7uer1JbEMZQNHUtZ&#10;Shb3Qo0HYff3156vUHufcToKijNRTpvMcTNqTZtL6j4c9XqpO9XWb8OiRmQlqaVQzRgXvIRfdYa6&#10;d/hrrYc9XqpLznjlSaWajt5kzylg7d9t9BppcXvz1eoI5adUq99S8jyIAqhW907zc3Gg7gDt+XPV&#10;6mQE0crLCVvHL77X7DsQfDtpz1erFjFaIcR3tdVa+3aLA29oAsf6eer1ZaOE1MYDe4rhjf2C1wf7&#10;Oer1JPMu+nQxpaTcoLNfsQbaW8Oer1BJXMyyi7LErA7r62t256vU1UkVLE0laQC1wNLe/a9rc9Xq&#10;n0sYlZ/JYppewta57689XqUNG0ayLTTNuaSyWNid1737d+er1Rq+oljeSFrspb3de1tAOer1J+vr&#10;BESye8xHvDTQ/wBvPV6kzM6vXJLMu5VUtftZtfbb6Lc9XqcqNHqpIpaNjckBgfAHWw+rnq9T0w3S&#10;+XYWLAFvYR7D256vVybEGrAIWa/lsb7QNSOer1NrVPkVwD2EW7udO6g/ffnq9TiaedWhnlmDg7yI&#10;wCCAR3J8f6eer1JvHKpWQmnjL2U3tYWHtOuluer1MNIa2OVJIHURMCNhUNaw0Y97Amw56vVmeNQP&#10;mHTymJANgNSe9rW789Xqa4IDRV7yqh3PLuZz2227fDnq9XCuNcZg2Ht+nUgtrcEG4A7dgeer1Mcj&#10;rVeZT158uaPSOxO1mvqLi3c/2c9XqV22vVF+U92SyaDXafGx72/Zz1epwrK6eWrjgqkG/wBy6nWx&#10;P719NLjnq9TZBWB8QZANpgEj7h9n3TtsPp56vV7DJq/EcRWsKeXDISNpFjfwJ+Bt+t+er1P8NVU1&#10;2IfO07BTDuRkbxtceGlj7Dz1erki1MDHz1v5hBsoAFgT92nPV6oppo0qVxDyzG0mgFiBqbWI9tjz&#10;1eqFSU80NUskAKqwZiLWF7+I18Oer1O/nje+5b7gO3a4Oo9n389XqcqCp2ll2ANbQ6W+rnq9TpRy&#10;VMqrDPIGBAEhA0+PPV6ldQ1s0UT0lEF2p2sLEHwF/Zz1epXwSw7fmFQK4Xv/AIiO572156vU/wCA&#10;0s9Ovz0baSgs6uxAHcWBPa3PV6jT9PMZqJa9Yq6kWICIGyHcpB0Vie+vPV6jYZUpKWGanqkkYRoX&#10;Yjf7puCLAA+Hfnq9Q61kgnw2GaKO6zbNwGoVQDY6/Ed+er1F9z8mJvSeWo2vEWLWsCwJ0B+rnq9R&#10;O8+1kk8DwgmAuSe9ibfu/Ea256vUXPNC1DwxpHosZttAuH3ftA56vUHz1EdJSyQKmqFfdvrY/wBP&#10;bnq9TNN5rUXmuAHYhRf7QH1c9XqkU0NXUJpZ9y7QfYf489XqmTSJIRHUrcIACRprbvz1eqDSq0jB&#10;4Gdfe238LePPV6p9VTtRwGWFw2l3IN+51H7eer1JqoqYoamWOABFkZbroL2HfTvz1erJMRE20qL3&#10;NmNjcH489Xq73LOSshJW1to9pGn3c9XqipSs9m7lS1m08ARrz1epvpap6NhTMtwdSwtb2+3sO3PV&#10;6pMUsCyIkZO4NdgT95vz1erhVJTVYkhIvJJdlJ8B4WP089XqwwokZdpFLzKNWv4ey1v289XqniYy&#10;U4aM2VV3Hx56vVDnlqjZCLI57+zS/wBx56vV2sG1UliiszMPf8bfH6uer1Oa0s9LUBYyGWS1rEaX&#10;01A56vVliMzPvRgkg+ydLix1PPV6nCNpY52nqCCZd3vN46X1+nnq9SqwHBf5lKHhC7URnLKLi57A&#10;gew9+er1GU6UZKkrzBKw/wBJ3nsLggnQ2II09v5c9XqsgyXgeJUtCuConlqrFRcAEntfTSwJvb+j&#10;nq9TnjcGG4RQvRSS3FLa5NgNwHvW56vUAmf66njip5Fs6SodyiwDAjQ373HgPp+HPV6iPZwkxOrV&#10;6lpfKiRgGN7aC+gtqDbtz1eoueLzuah5DaSJm0JuPGw1vz1epIx+biU0+yPSI2J8Bbvrpz1eqfND&#10;T/NLXg3kVRHYdrfR2ubd+/PV6moPURTt51it7g2tpftfXnq9UeaGOn21JAKKdT31J7nnq9UClrYx&#10;Unc53Nfafhfnq9SkWqYUxihH6Rx3J0tbvz1erqUvH5aR3ZmA3HtbTnq9TpFSTGMlmGnYH7RB7kc9&#10;XqhGVWrUpQDbX39BrfQc9Xqb6rz1Mhp7FibXbXw9nPV6skKusUJqpFYEfpOwOunYc9XqnSxRax0w&#10;FkVdv0E2056vUqcBpdsyuzBSoK69iP6eer1DtgGbK+LC2p55hFEt9BqCQdAB2BPPV6jadFhAmKU0&#10;TyLLGQsjbtdxJPuixuCL3/hrz1eo/wBTJElStTIn2tiiJbDaVGoANgdNdeer1CJHUUDUrUFPFtRr&#10;l5CtiCT9Y8bE89XqBvHXoA0kBAl8kukd+wJJub6iwBvz1eoI8YrqjBlaGWRXidLIbi5HfaPAE99O&#10;er1ARnDGpK8GF/sR2a19WGtxr4g6c9XqQ+DK2J1i/NxeXCFO02sb2utx7O1z4c9XqGCjy15OH/N1&#10;MJ8xkUsLgLe+hsV7Ec9Xq7punuAVMwqIIlWskJBAOlhc3vqNe2nPV6kZmrA8DoKqeWSlEk0SkCVQ&#10;dD3AOtjbx56vUAmb6ZY9y1k+9UDbkuPAXBHPV6gbr8PMpWGpjGwDde4uAdR9Nhz1epgoIHEkjRsy&#10;RKbBSBZiDobG/PV6mrGy09XOWZdllHbTd8APzPPV6gwxBZJa1gF9wEC+mp9nPV6stJAsbLA/2tXv&#10;4WJ/Z4c9XqfRXywL5bsreIAFzbsL/Seer1N1TiFQgMNMFUyHe5a17fD6eer1YKaprUq/PeNXjaxZ&#10;r3Nh4DQjU89Xqf6CqSRIZdoK3Nu9wSTp3tY89XqXvys6YdNUJF7w2Mt9QQdDqNdPZz1epkZ4nYVU&#10;iqVDWAHe/wAL89Xq4xLUrHOJ28th9lhYkg62t4H289XqeMruKtryOsoLC7ge7ft3HiOer1DXElEA&#10;1GWDuOxAAFh4jnq9Qd5gwxJVnCISrAsNLEtb6vDnq9Rd8XjlpaR46yElDdSdptbuSWvb4e2/PV6o&#10;dJTxSFa9v3QFRfgdba689XqWlPgs2MZfGLMArtIsbLuuu795Q2lyNNLfTz1epsNFVwefCbBQSFtb&#10;QEWvfnq9WGh+YWjjXcSzXDX/AIn+znq9QiZfrJDhxWo7m24qdbLqNT7fv8Oer1C5lesoqBoZ4YQw&#10;kcPe37ze6L+32c9XqEnHcWjwuIVYLObCPygLkEkAW+Bv9X589XqRDZjw7CcV8oMUa4fZob+NraWv&#10;z1eofsFzPDiNJT1NKy7EIulxZRoDY6m4AuB2J+nnq9TZ1JwqgxnDNsJc3G4F1HvdibdtfHnq9RLs&#10;ewxRI8K9oyTe2oB8Tz1epJ4S6Rbp1fdtbb4G59gB108bc9XqEmkrBT0hSolIewKeJFze35/dz1ep&#10;X4ZiNrPUvclRbcTtu19R8R356vUI+GZkxgxgU8rfoxYIv2SLWv4aj8+er1CNTzvEiRg6khxuB3bi&#10;NfhYnx/U+r1PUuLy0dWvycEs0kQ3tLEQAhOpLg273tp9fPV6h5ybnmkxY009TMsZgYMQbC5AOrW1&#10;I+HPV6hopOoo8yWCskQMzKY2UEHy72IGnum5vbnq9SkqeqGDYhSLhywLMIPMTzC2qkaEbRYannq9&#10;RduouEwvMZEFxLAskZUe1vHv4fR7eer1F6qmlnnMk7qkCWj0ABNvFvE9uer1BrmSslpXMNCWiiWe&#10;6kEjeSDp4aEG9jfnq9QU4pVx1jyCSV/OLEka2/j4D289XqTmIYPBLOYo5b7iAB7SdQD43HPV6ptc&#10;Kieqip4VAZNo90CxI72Pjc89XqbJJVnd4xEI3D2a9gbA6nnq9Tc0ZqKh6FY7biSATb4gjx09vPV6&#10;pUVGEo2iLFpHvcg699Bfva+h56vV0J6WlKQ1MZWeS6AJqqlhrrYXt9X8eer1J84f5ErkMys5GwsL&#10;W17d+er1OXm1qu2HTfYku2o9g11P089Xqj+YuGRCWt98OWRACNLC9v289Xqh42sGFzRTw1YmRrDU&#10;EMLgG1rW0Psv7eer1QMIpqORHqJ55ElLaIgU379ydQDp21t8bc9XqlVld81GyE7VjB0BF9Ps356v&#10;U3071FVFGsY8wMC22xuAOxPwHPV6ockbs+x/s99e/c3Nuer1cKYywyyVF/8AJ28N2lzYADnq9U+g&#10;llrqp2CqquRoLDUm1/bYc9Xq51kEkCRxPKCQTfwFr3BPiCOer1J7HTURuatTu8Ab6sT7fp8eer1N&#10;w+YhcS1MQjfbuIP+A9j7Neer1TWxBkhNPuIsbjQXI9g+nnq9UebEZfIllQAHaSe1zbW30n8+er1R&#10;MPd6jCoKyAEQzKXtoGUkm+4eB/v56vVjdHpoHNbINhGpItYd+5P589XqkQUGL4G1NNjFE9O8p3hH&#10;XaWiYXVlJGoZdQfYb89Xqy0SzbmFSfMJL+8o2gr+6La6gePjz1epzleleMKmr7Tde2vw/Xvz1err&#10;DYqiERoSDG7G4+nufq56vUtaetiqoYoImt9q1u5a9vDx+nw56vUrf5eIg0Xm7wAXPawaxsB9B56v&#10;UzzzyR0ss4K+bayix0tfU9uer1QBQSrUpoqzH3b/AOJyNP1HPV6nMQNMj080QLWs2n7wOpvz1eqJ&#10;TYdWVZMxlCMjNYge7obKCLXv8eer1LmiwykpqhJfM3ynaWu11Bv2C9rE9yOer1PD0lRT1n6ODdJo&#10;621F9bkW+H1c9XqFfL1HBSLDW1JUOVIbt9k6m4+n9deer1LLBcJjxJmeZlWAKSinTcTfw789XqbM&#10;VweLCajynjKoQrjbYg6gkdjrz1epxo8JoI4PPB8wyr762vtFza/0Dnq9T3gGUcQkrFNBG6LHINjk&#10;3DAC4BGo8e3stbnq9R7MlZExTEsPhqmR7+UQ5KkAE6C1rEXPjz1eqz7089L/AOWYzTtVFpJ38sC2&#10;gWMCx9l7kc9Xq2R+kuEIuAU8T+9ZALjx0/ieer1LzMGWgI96gGwOlvHnq9QRS5ViZ2Ey9z948Oer&#10;1ehytTSKWdbFdL6a89XqVFJl2OKMKiC/xGvPV6lLRYAY9CgudQSLc9XqkJgETkl4we1tL689Xqb5&#10;8oULymfYok1FwBfnq9Uc5NVUKMu4Envbv/yDz1eqPPkXDQ6r5AI1HfQc9XqTld0rwmod2aG5IsCR&#10;cA3+7nq9SBxvoZgWJv5dVTKASLtqD9Xunnq9QWZl9O+HT0EqCAWUsNBrbxOnt56vUAOMemairZDB&#10;SQAFr2UrbQC39HPV6grxb0tRU1MTAg3EMrG9jcC3wvrf9Rz1eoG8R6ACjnSgKlZEtYgEAi2vgb89&#10;XqTWY+lWEPTCDEYt8ZRF7WKkjQaW8fD489XqA3OGT6WKjeD+Xws8ZEby3sQh0Ha3bvrz1eoC0yfQ&#10;SCSmodrTU3mbgliFJPt7356vUzRYFHiADVNpYqeMNtNwCSTbS/cHxHw56vUzZlyBA8EDPqCV3qti&#10;CLn2aaaG/PV6gMzv0to6imTDwF8iMyMrAWJ3dgTtubfd356vVXTnHonjGDYmrPA8tQzlo0VhYIPE&#10;qbCx9h18fDT1epC4f09eUS1MlN5ZQt7pAvc3B18Ae1hz1eoIcy5ap0rHwiRFsp3gEeHcdx3Hhz1e&#10;pDy4PHS1ojp5/OC2uq/u+IvcDt9J56vUIeWK3GabzKPySSzDy9liQmgJPaw789XqHXC6ox0KzE+5&#10;CxVbX0IGoJ9vPV6oeI4z8nLBWIrH5p2QbQSFUA9z2H6+znq9QXZkkgpZWolJZt5feRdWVu4B+H3e&#10;znq9Rcs21k6yypQxqZCQATqAbaHS2nt56vUm6SmnmkdHcIxG63jfxH189Xq4ph83kgyvvlFr/wCt&#10;t19vPV6nCKlxE1b4fKqlUIYKosQrC9teer1KDDcCL1BkG47ipIsPdH1e3289XqHPJMc1LCJqamea&#10;nZmRpEC7UJ8WJOna2nPV6hKwOSCoVmqUs8TNuYEDQDQa/cTz1eqFjz0tRDUU9TrsW6AeJPt56vUW&#10;/Mr/ADWJS0YO3ySWt4be9789XqSkE4onZFex0J9n6jnq9SywHEXdWqJJiNoIvutp4i47X56vU/TV&#10;K1mHLEXG2IuxbQnQXAB7689XqCKvq5Hrrsu8svbtYX9mvfnq9UJZZLkxpsXdbtp93w56vUtMHqBE&#10;EVybAX9hv9P7Oer1DPlkYdXSRFCIn3AB7AWBBHf4+znq9TvCtS1UJZ2MkJc7DpY30Nzbvz1er2LV&#10;0qzpSRoiXJB0F7fAj4jnq9QVV1NUU0jzyXZJGYlPYx0sND3789XqDCsnhimIVQwU20FrHx+7nq9T&#10;EIYYq41lgW0C+Hutz1ep4hqaOmks32QWIA9vgb89XqnrVLULIz33ysSfe/e8Dc89Xq6k8xdtLU+8&#10;5uXI+Hh9XPV6mh6cljURoViidYy3tJ7AfVz1epSYTtpZTVxA7tTt1tuHbT4c9XqHuOshqqQQVTFS&#10;VVhY2CsPaRa4P6+PPV6pmIUMslLuqCoVizICVuQ30a+H91+er1AtmCjpYYEajYliriRWFgsl+yH9&#10;4W1vprpbTX1eoNfNmwzDYUgZdySi6hLllv2v3BH5/Dnq9TtU1UryJM7/AOT0UkWtc3I56vU8Qyyb&#10;1ER3MWUuLDtrb6jz1epdYTCUoZKF5LHfvANzY31110HgPu56vUvsDkw+niLyVQDRsftG7Fiva3iP&#10;4c9XqfqKSkGIM1YykbCo8bHWzWHtPe3PV6pcU9NHJK08ck7sQxJYBRrr7v7Rz1eqa9FFSS1FQxBV&#10;1Xb42uNxHhqe30/Dnq9XVV5TstUibdmxbi4IB728e/fnq9SZzGslIX+UQVBe24EgaeJJt3H589Xq&#10;AnGaDy5nneyhCD7p1uPaO3PV6kqiO1Y1U7nyg1m+vsOer1L/AAuKnwyqEpDeUdSL3Pa+n7Oer1C1&#10;RRVr+XUhLrJtKNa1wdSb2vpz1eoUqTLmKQSCsrTsg84VChkO4rpcXI1FvDw56vUrY8JpatpkoJCG&#10;lYuUQaAC1tddD2B56vUOmV8KocPolMqo8zGNypUEoASLD6SAfp56vVdR6NMMoVybNPRoGqZEcK+x&#10;SASWOt/Z20+Pstz1eqyulRKTD1WrYsRbUA7b+089XqfZMMgmo2qJ7uEkDWsSSfDTnq9ThVYdG9H5&#10;qdo9yoL2IDa29oPwH7Oer1BTiFIVnPkROW2kGPViRfXnq9QWZshNfQJX08gjiQSEBgTcKDdPr/Zz&#10;1eqsXq3g9BEZaantJLVAkADW57jT4+3nq9RdqLB8Ypox7gDJuUki5F+/f6Lc9XqDnMOCxUzPPTwf&#10;ZJJF9qn42Hfnq9QB4jiNZVTNh+qmS7kPrt1JA+g9gOer1BHnPCm+baamgUTtCEt4EA3Fr6Ai/fx8&#10;eer1AJmHBVpopIotrMbMCLakC5Hhre/PV6g5Wnhhm+bjUsQxY2J7/Hnq9WPEIpqeQ1TKGCnw/wBb&#10;sNAe3PV6kviVFMd1TIhkWIg7Vub/AAH089XqeBCjCDzlZEkUqoCE7T9AFxbx56vUrIMsYpFEkqIX&#10;RnBAB7rfUAHsfZfnq9S/XLVNVU6y00TRKBdvM2sQQbEXGmtr/wAeer1KKWo8uSCnZTZwAAoFrEfx&#10;+PPV6lDGZaQNQuBIosQxtYX1sPbbnq9TvR4nPOigr+i2myA3sbkg666EX8fD4c9XqXSNX1SfKYa6&#10;mMxESEqWLaAAWBBBFuer1LLL2HYhWxx07SIJUCDy2azmxBO0HUgeJA9nPV6jV5Lwb5cCCkSzTFjK&#10;DazEC9x21/s56vUfnpTV0uX8GlaSJkE21SH1KkA3IsTYHvz1eoJuvOYaLCaNjLIsMi7nVUa24MBe&#10;5079uer1Um9WM7VOK47V1EjiTa0hJvqdSBY31v31+nnq9Rc8Qrq7EVWOIpZ4y1idb31Hh+fPV6k3&#10;V4Vh+JP5sZ8qRQg3MSQbnU2F7fVz1eqMsHyYeojZWkAbbuTcB7CQdPp56vVMyvQ00FUGDXC+8dh1&#10;uT3Ova/PV6jBYDKldiSU1USm+yiTSwDC3gfHtz1eqw7oNlZ0xmnNNKiTAbPMdTtZLXIPa97/AF89&#10;XquWyvhppcu09R5YR6YMCsaALYdh8PDvz1epLYtmKSnd6aaURvUsTcHUCx0tfXnq9QD4iamhxAtG&#10;NkdSZQxN7sxFx3Ov0c9XqCf+TU2aqs19bIYQrEOCNLIdVHsuNSeer1R6yWDCcUWXAKZKmNGEjKCA&#10;QO1x2BP0/t56vUlOpXVGuy/Qz11KQ6ysGn0ubtoGY+wW1P0+znq9VeXUTOcuKGomSQAqbkKAAS1r&#10;EnS9gOer1F+po0+aWpJCyS7kUvb3/wB6wN/D4c9XqgxCrhrpVqkQgqQXQ7j3PbwBHPV6sFW9NPSP&#10;SIGZlu0ZsBtY6HcbXIPs9vPV6oOJGTDoIi0YVpbLcWsD4gePbX+3nq9UXCMPeXzDLIVElwFIuB7L&#10;689XqwKKKkqo4olJludUBIFjoSB2B56vVMSraSlkeYkJB77jwAvYE/A89XqY6t2qpFiH2XU+8PD2&#10;ac9Xq4wFoay0ZLq6Hdfw9g+s89XqlvhrJEXiADu2wN7W72F+9u/PV6sFNLUHF48PlhJ2RG7i1mbt&#10;e3e/PV6s6UcEUJhjgSeWNvekcsrJu1AAFwbA9j4/l6vVglwtDL5QcC+66mwNwLgn6eer1O+F4a9X&#10;LT01OC0ku5UjAJLvr7qgXJPPV6pE+E1NHWNS1gMLyD9IuoZfZp8eer1O6pTw+Th0APua6aXPsJt2&#10;PPV6odLHW+QyVEYigZ2dRcFj8CP7eer1ZaeqmiQinjuNzaaansNe3PV6myB46OoD19OZnkYksGUK&#10;Dc6kdzb4fTz1eqfTqZqxZuzxEMHFtBe4Xnq9T3S41VRVBuSRK6l92paTUBj7T4D2Dnq9TxPBVGEt&#10;WUg2WsPMUgNqbFe19Neer1ZqKf5Oku0KBSRZCL2/4j309h/o56vVglqZa+u82NNqq4/dsANLgadj&#10;z1erNPHTPUSwyoVBKsqAEqSBoT37eHPV6ob0sly8TBJJHTzDYncl9QNdPp56vU9VtDAsq4hR294A&#10;MB/hAOth+f589Xq6+WVqWUrdmAQ+NtST4XOg/aOer1cRTV1WrlRpEqMSLAkdrDsdPH+/nq9WGCGG&#10;7TR3iUliL9wRfTW9789XqjxzGlqS8N2abbvZwLaC7DsNQeer1ZcMKz11TVwR2DNsU2Nyt9dfC/s/&#10;Pnq9S4rPJESRwsBMbjcBoLDUEn29uer1YHmuoq6lrfZ2hQbbQezeF/h/Rz1eptroZK2o+cjU+QzO&#10;rG3t7E9re9rz1ernhlNF8238xLxtCFKlRYn2Cx9v6nnq9QkUkWG05qJBIGlUKTuQ3U20A9vtv29v&#10;PV6mPEpMWkankoaczvTvcL/xbe43GwI0voD9evPV6nyswKJI0xmqj2zLGwWwB2ljew0v8baX56vV&#10;LwqthrDPD5LeYiDdpqSRYG1vG3fnq9WSE43XwlttkZDZSCbhb2JGluer1MNZLDKL0Vg6QqwQ9iwJ&#10;vYHx+n6+er1YYEjo0RFkDGRQSum3cSTci/gNLc9XqUuLU1IkdMj/AOQMTybl7k7rXNr2PwNtNba3&#10;Pq9QiYDI1fTQYdBtMe0Fibbtewv356vUKGB5Znji+YViAZCFIOgAuWGh1sOer1GGyrl/CMaoJaqV&#10;FklJVFbXfZGJ3HvY6/lz1ep7xWIYdDLFhjh1PuB+4U31v8D2056vUV/qDmOkw3zaGjkvJIxdxpoh&#10;BWw8foJ+PPV6iM9RKyKoMscM+zzmO1zqdRdtPYe3PV6gCqq6kFDNQ7NzaAbtbsPH43OoHPV6gyxG&#10;WrxyjqoahCsca++VGgUEAE6WFybc9XqQDg0scTMBtkL2J7kdu9uer1QqN5aarEoJuAV2gadyDr21&#10;GnPV6nihlpqJSvlbbhjoT7fYdL/R/Dnq9UOaelkVvmDtIA7frbnq9TZXzRzSxvDFsTaUDKza37XU&#10;/nz1eprqIXjicVDBSAL2Hh4D6eer1O+Xa58JqVq92sTpc37gG+l/Zz1eq930Wept8Fp4sBaaKolq&#10;EjJhttICE3J1AuAPDuO/PV6rv+mWM4dmDCo8WVBDPVkgqbELe+t/ieer1C61BHiEb0OIuY2Qb77Q&#10;bjwNyt7eHfnq9Qa4vh8VL5yQEsKhlKkXttB8PZpfnq9RXc7Ry0mKPjdJtdYpSy+AVSLH6wTz1eov&#10;+b8XgJFLKfM8xSu5LEAnUaBdD9HPV6m5WqKjbUJIyOfLUAgneu23haxvY638eer1LvAo2odsyBg/&#10;mF3U6WLALZfaBa+vjz1eoQDTyCrNJQ1JZqe0pfxJsfd1JF7Hx56vU5oRLFAK+QEBlW+ouDe4FvG3&#10;PV6mujzSk1bV4Wu6npFjJiYNqHNwoI9hIvfnq9UAYsJUSOI7XheMO5tqjKS3iO5A7c9XqS2a8wz0&#10;9MY6CTdCNyTKABZCdPiew156vUGs2MYnDiIrpqrdS/uoSACALnX49uer1RpMwQTQCfD1BE9wQRcK&#10;PHXw/X489XqTFTT4XUV81aCFkMZifeAAbncO/Yjtz1eoKq7CsMq/Or5U3EBozGh91Qug2jUEEG45&#10;6vUC+NZPovkpKunU/owsita91a/u9+4+P589XqT2FYS0AZpY/wBILHYv2rHQG3hqf1056vUuKjAq&#10;xZTHGC52AFRckk2O49r2HPV6uhltE2psMkjABdATcnQtodBY6c9XqasNy7WyMaaviRqmKRj7AY/3&#10;QFYEg27k/dz1epZUmBxV2GzvCbtEBeN/FrknQ9xb2fDnq9WE5Rodxnmp1XciBF2gbR+9c/HwHPV6&#10;p9Jg8FPXQYbFEXkC31uFJB0v7COer1LmdcbE3l08SxtHtL37MG0FgAL89XqUdAk00ZhkVEiS25rW&#10;PxG76Tz1epeYSxgjkZpdpYsunZQwsD93PV6hejkw2pwxcOpSS8EIZrE3Lew+0c9XqR9RRVcGDSTS&#10;gBt67SoBYX7i/iD7Pp9vPV6kbV4jBW4pDS1MSggLtNgCrDXnq9S2wbCTDh7TSOOzPuubqvs+8E89&#10;XqL11ix6hrSVw87Yoh7lmuRuazL3uQfj8Oer1FSrMRUGoxCQ71vsPt76geNh3J56vU34pmbBXwuK&#10;KtG1GIW663Glr/Hw56vUh8ZrYXLiit5MK3TeSSSNbd9Lc9XqCrE/ksRhlrqxtjeWdqo229/rvcDt&#10;/Tz1eoN6mppamoiqqpW8uEbWTcbMPaOw/Lnq9UmoxMYgZoKCPf5aqzg/upawt9fPV6meaFIadZCP&#10;MVrBT2Kk62Fvv56vVkosLqDWfzGmrheWy+Vt9pO5ix/K3PV6sqyfL1ZporAxXLMLdh7LHseer1SM&#10;LrIjTmREbyNSSQRq17G3f4c9XqU2HVtVS0G1Ib3DqvbUHw+Btz1epIxRVFJSu9zE9/3lvZRrsUkf&#10;3eHPV6p2Ey1M8iGC0ZLg3tpqbajvbnq9SlrqyGDEBSVNhHvvIqkAkDTQ62Px156vU34nTTSbqcPd&#10;Ddt3bQm6/SVH6+HPV6odFHFLVrUTSGRkQ7jbtbQE+2/bnq9T/VeW9ClWg3MdxCDxIHx0ufD489Xq&#10;Z5r4lRLHgatA8h3ybyCWA0tpb2ePPV6oKVctPiSwTqzpICjBVNrk2FmHPV6lTh6LNO8BRSm0qNb2&#10;IJNze/0afDnq9UGqo66BEqoZNhJsUBsTcke8BqL256vVHlr6ekrguM08VTSiL3PMZrbtSbBSCGUm&#10;/sv7Rfnq9Uhp1aqpq3DYlhhsVZR4juGN7+ywH9/PV6naOperqldkBhZjGFHcEC5Nx7fDnq9WKkMr&#10;VcsMKsrF/sMR9m/e+utv18Oer1SYsNpnqXmjT3gCGWwsCuunt+n+jnq9U/D8SkrsOp6VmENmYEAk&#10;WA0JvYWueer1PGErVSblmIa7gXIuxC3IPj3+HPV6ljLhIxlFrEjBYyAqE1AAFtR9Pt56vUvMr5cq&#10;5iKcgeeArFgD4H3VPgCOer1f/9PSiqsYWkkjikKpdWAXvc21A56vVxnzRUUkQETMfKAbaCQT9XPV&#10;6ojY7PNMKipYCSbcSo0PibH6Rz1epNV2JK+HPIVIWL3gL2J1/bz1epmirquop9jApex2lgGsRbTX&#10;xGvPV6pcVYYozE77Qmgv308L/wBPPV6uH82LJDVVNvLYbVIsAx7AkHW/6nnq9SXxKnq46gX9wEly&#10;xOoOp+7nq9TnTVay00U8KNKUlAaw8Be7ezxvz1eqUK+QsY6mQxws9lJW+4k/ZBtfTnq9TkMPfDJH&#10;q4TYkC2umvf46Dnq9Xe80NMpgVE3tc7xclW1JA0OnPV6n9UaqoIzMxkQNdRbQC/gPDnq9UxMEVqt&#10;ZSCWQkhQLdx3IHPV6lnhGVp5nhWp3BpbkkG4Fj2+H0nnq9QsUeB7NKq22F7AooFxb221PPV6hawn&#10;DaZcPV5EDwFQ7r2JYNbvY627Dnq9Svw+lxGGmbEVjK06SAEsNAX0Fu5IUaaaDxtz1epZYMzuyCGc&#10;EpcjbYG+ot489XqELBZcVp4JKeoRFkkBdd203IPttqbfrpz1epYZbrBLLLhdQm5UUyFkI3XC7vho&#10;fH6/Zz1epX5cx8SrI8O1URCzXGoYEDQ/t+nnq9Qr4c1LhzeZHLukls23cNgHe/PV6lBjeYTU0q1y&#10;KWkhKxeWCNoB7vbx0156vUosDzRBWTKaiJGiRSpdQL30ALEA6jtY89XqVMGIYPUvtnBLKx7i1j4W&#10;+BHjz1epZVDtVSU9PSp5P6MbgoKgk3sT+XPV6nL5io+YhWNERVRveO0BiNCSR4jwvz1epTQY2D5u&#10;KwNrUeXqSCB4G3iO1+er1KigzrXrDLSVElwyld7GxLMewPe/PV6jE5Rz7NQUcEU6gNKSqajaB8Tp&#10;Y6c9XqGvC8+U8Ukc7AsYwBIFsVJJ0I8dO3PV6h/wDOnmxGrqyF2MAUvdipOlh7Dfvz1eoVsGzHT1&#10;LLEyBFlcX7XN/C+tj256vU71GEUUtW0CKWjsAQzDU99CF1+kc9XqQWZ8nU9ahokiBsW8tTcggm/f&#10;nq9RO889Kdj1eI1H+SjRmVNoO099Pd1B56vUR3NFZiWWsSXFJFFP5W+/mkgSKSSTr3sBYD+nnq9Q&#10;HZp61UuF4KGSUQFWdiii918D9XPV6gTxvrgrUPmrJskJuo7Br+JF+9uer1Fvzn1zxJYZaqmcLcAo&#10;ASAbDW4v2tp9XPV6ifZo64ZiqqjzJZpIjUysFAJA9pG4Wvbv8e/PV6guObMYqsVFalU/nswVn3tr&#10;r37jt8eer1DFkrMmY/5glIsplTe4IYk7j4a356vUaDLVbIVL1zF5vest7Ai9wB8RqOer1DDh1I9b&#10;apAZ2DxqI1PvAEAk39nh9/PV6hObDqiOjE/lhPLsBsJ3bR2Ur7LDnq9SeqqGPEKm4kIScAFSBoo9&#10;4j4Ej69eer1Ycm4ZgONY/OJQZJvdUgi5S5NjY+Hx56vVYl6eeky0GKNVgboyoYpbVhf2nwPb6Oer&#10;1W+ZDwShpKCllWPaBdQhsSB9HYDnq9Q94Pg2EyI77UCQg7m8Q17m/PV6ldQ09JMQyP2At2Gngeer&#10;1KCGjSE3DXK9/p56vUoIYVMW9QR4+zXnq9SqoYJfLBDWOnxPPV6lZTAxJeFre3nq9QN9S8RdYvKi&#10;1J3FvC4t/Hnq9VJvXjNMsWZZ41uY6ctKwGq3PYn6Cbc9Xqqx6s4uJ8QLVJA84s1kAuLAm3hbUann&#10;q9RJ8dxCarp9ySK0hJAuBovgLezTnq9QPV+KYdFXPVVCDyVQe6otZh3Nz4X0AHPV6kJC0PylTWxk&#10;qk0hdrHafiSfo789XqFnp1iAw+uSicEEyIBIB7bFQT9eutuer1XYenurpkw2GKmqFqGqHTzQqkLu&#10;26Mbr3AFiRz1eo59PNVRS03yRDWJRj3Ba1h91uer1C9lvFanEKWWIx+ZIvuA6BSf8Xhz1eoTUr2G&#10;Emj90SAe8STp7LDnq9TNWl4IJEqm1cAoVsSDpfX2a/nz1eoPZDSpHJUSj9Jf3TckkW7fnz1epvea&#10;Kookr6WTc8qNuIN9Oer1NIrpDUp7qps9wG5IJsRb7/Dnq9UqnrWqKZ5KgKssZJVTrf6Oer1eaVMQ&#10;i+TnAiVQXGlmLdgPrtz1erGaingxAzyAmnYBQrXIBHc89Xqi+StdXjEFhDKn2D3C+w/Tfnq9QA+p&#10;Gumo+l1RJDEAUfzXJNjtBvpz1erWG9RubKrFcceV53iaMM0aqb7rWB3e0fd/Dnq9RPnrFrd886H9&#10;E3c3tY6kc9XqYa+aaVkRohrZitrLprfUeAtz1epD1NXVYhUR0je40LlztN7gg6HT7uer1MTS109S&#10;8chBjjuwe4J3draajnq9XU0VS8Kqsyudbg209o8PHnq9UHD6aJXqIlpSQJCd9rgkAWsb9hz1eqQ0&#10;ZgR3I1ugPw+PPV6sgpoYAYIDYyXa+twe9/r56vVPgqIXqHQqSY1Uhja19ND9XPV6uWLLUDYEBKEk&#10;kgakEG1/pPPV6kBjcs1DTRlbB9lwpGhI8D/Dnq9U6KkdJYY2ceYFL27i/wDAjnq9UlpJiVSUlQ/7&#10;oBGo+HxHt56vU5UKVJUxM+3dqF8AANLj289XqjqolbfWbPNNhcABfd8LW8eer1OtFSFsQeVFIjdF&#10;f2AMCRpp9fPV6npZ6YSsg98x9wAO556vU4UYqSlNWL7yTMwAAGhHcfV256vUrZ/NqoAlFGUsFsSA&#10;NzXsST4c9XqUGFYLWQ4i0lQDta2trBfaeer1CRR0stW7zQErHGQrHQg2sbgeI+jnq9WLGayKCPz4&#10;GLeWWIB737jT2Dnq9QR4/HURMuJ1xBWpKqpUg3YWJFhcadz9/PV6kpVzDFsSd9l4wRY+F/H9Rz1e&#10;qbPFVfNJRIdqppt01v4nseer1ZcQhimhjnH7hswsLix72+PPV6k3X1SqfNlsQQQuguSe3hfnq9Sb&#10;lnBqmUDcSAWGml79vHnq9UCeWJQ1CUIZzft2vr3B8eer1N1e1RVLHTqwhkRwQe91ta1tCPj+p56v&#10;Uz1LrRV92iLoY77wASH7C49h8T4c9Xqf8AlaojWQoYhtJK3uQ1++lvpHPV6puNVuJVkkRqpTPHCL&#10;DcToL9rfD+PPV6kvWU4TEmMagPKPeB0ve4BB+gc9XqdKajoqeH5ZmO5rkdzcDve/sPs56vVk+bnr&#10;KuCOj92mjBEm5SCWB0C/xv256vUrcLecUr1bN5bIfs6G9j7Ne/PV6m44nDKxdmsZGa4Jvrrz1epH&#10;YjItQkqKLhWse2vj29h56vU00Ej09VMxQIfLUrbxHYiw9nt56vVklEM8xPvDy1U7XvoTqbX9v69+&#10;er1c6TBlrUQzEXdDIg9ptop7fcfptz1erms1Mswp6mBewFyNbmw0Ps56vV1Kk9NDNNSLZQTGVFiR&#10;fQtYeHPV6kfV0s1ZUjYwYxKxCntceH1+znq9WFIcU8gtFtjQ3UliQACLX+rnq9UOiopZaY/Lsxba&#10;Tp27+Hx56vUtqKpNJRLBF726JW2mwItoSfYb89XqhVCtJRRQRpskdlItYbRe/b4jnq9TtJU1lDh5&#10;nhg81DuRjcgKTYXI9oPs/bz1epsGySqhhJImUBixs3Yd7i4sb3HPV6naCOCmgaCnk3iWxAbsuuvx&#10;HPV6mKqno6elihRiLvINw8GOn0/0c9Xqa5aB5qWRy4BDhd1iCWvrz1erut+YxKVgGHmxbfe7KVAA&#10;P3fn7eer1SGnp4Z0cSFFuAUFr2He30kc9XqUeBQJiMZAc3Lkr20W+nPV6hHo1lidZLm24p28QNbe&#10;GvPV6n2vnjnp1o3O0xBrG+rX7308Oer1JiA1jugJ3IpYkWFwPA376eHPV6miuqhSVksii3lgMT4k&#10;Ejv+vs56vVgM9VDWEaiMrvuRa49gJ8fZz1eqDiLYfVUbsS0aSAqVJsWtc3Hfvz1epLSvBPRxxVRT&#10;dTKLG+oW/bnq9SUqKyJ64TyIXS4Jv3Iv8NBz1erDUTSVdU1VTqUUey+nw/Zz1epYyeaaCGGZTFIR&#10;tcqLiwGnPV6puEPNSyR08S3tIu9raEN2+4c9XqHijxeCCmVImK3U3+J9nPV6vVjebSl6NtzuFXb3&#10;8b9/p9nPV6mRMImMlpe4GgN/brcc9Xq7xF1oCsCRtvA1e4t91r6c9XqSlXXzCVpADfy2VNAbt8Tr&#10;pz1ep2wOKmarSorB3AFvH9b89XqGDCcMp65DSQA+XqSB4AeP389XqVWB0lB89TYZJUpFGxCNe94x&#10;4PoCSPgLn4c9XqPb6dZaWaExRAsyTRpZhrtuQXNuwI1Hb42vYer1HtoqqmgpzSsNrxXC+JIVTcse&#10;xBP6689XqnYdmqOCjjeeVTLLcllFwPYB93fnq9QxZTztieH4Uz0UZqBACFjBAaQ6/Z3EC5OncD2n&#10;nq9Q8ZI6j0sXlyzM3nsp8yMgFYjusgHf29x8fDnq9Qjz53pTSrPAX8x3TfFYg3vobfEn2X7c9Xqi&#10;1+ahG4qcTmRo5gHMepIB9o9nPV6g6xbGsNxOUVEMqeWA9kUWJH0/Dnq9QWZhgFJM2N0jDRdqRgqS&#10;97WbsLMNfEC3fnq9TWa+ikV6Yh2lk2khSDaxF9bHv20156vULuGZVhzBTrUNEoR026aECx010uSR&#10;rz1eptxjpphkWHfy+plVSfeJsQwYEXF/Zbnq9Qz9Eo8NTFoaOeNAqMCoIDKCnsv2Jt+fPV6rv+im&#10;TMrYphKYjWRxu7Hc21RY20v9OnPV6jVUvTnI2J0RoHokKDdqSTqR3OvPV6i59XvRB0t6g4fVxVVE&#10;CagFnLEtuYjUkki99O+v5c9Xq1k/Wv8Ahf1+T8Tqsby1Ssd5BWNbWcHQiMWNj46kAgjxBv6vVRHm&#10;Hpbi2VaqamZJEUOVIYXYuCQdRoNTfnq9QJ43lPMjVkWHwpJ8w3ja6hR4ixv9fPV6hKyX6acYzPBH&#10;W1kBpgSDaQXYqexRRY2J11I0Nxftz1eowVF6QsqU0bTx7zMSshLFbEDTtYXsOer1O1d0xoMsU/nQ&#10;MEjUtYL8BqTb6f4c9XqDvEccaFfJilVw67m3EXVd1j9H6+3nq9U2SSloMciq6FzeIR+6WuNRc2W9&#10;vje3189XqFbAcyHEI46esBsJASwtqLm17689Xqx4xJRYjI0Ak8omORla4sSGIC3v489XqKN1RqZ8&#10;QrfJQhvlhZibar4W+nvz1eoruLQlKgyBVszC62F9dNSO/wAOer1IWomliqxTWJVwzKfBSDqL+HPV&#10;6m+DGGkleRlPu3228bEXP0k89Xqf8ExaSaA/zBbLvI2gkaEG3bXXnq9Qn0GPx0WHNCrMUTb7q3Yi&#10;5+s6Hv8A0c9XqECizLEtQsKRXgZVJYkW1Ot9b6c9XqUdVjOHVS2SMQ7QNu21yO2mulz489XqU9Hi&#10;ySA0bRC2xL/EjXv8P7eer1IHFKnBdskvlhZJZGYMDqCPaTpY9tOer1JhKxXrTJVlCxAI1ub20JFr&#10;duer1CDRYJS4jHTzlF22J1Jt7wsSfbb2a28PDnq9S/w3JdBX4Y4o0KyoCAQNS1tCB4i3PV6okvTe&#10;DEcPnGGpeeFVFwoJAGhJ+s89XqxQdJ8uYXCklZIJydXugFioIt7o1DaHTx56vVlp8hZXx14paqnf&#10;5YJIrLZk2kaKB7o0+P8Abz1epSZZ6MYMJG/mYDQbDsRSQTpb7Wvb6r89XqW2H9LcvYbQyiZFljSM&#10;bC4Xc2puS1ibi2guBz1eoM8yUGCYbiTtQJHdgAwBAHib30/Lw56vUmaXN2D4eNs53sntI7G5sTpq&#10;Oer1BTmLqhgmFUMlYwJMspclF3W3EKBpe9ha9/pNhz1epowzqXSxuHBZo5rERPY6g3BPj3Gg56vU&#10;NmAdfMSwtSMMnMV9qsujC+t7A3tpppz1eqZV9fK3HpZaekkkphFe7kFbntde4Nr/ABHPV6m7DOou&#10;KPDBGs7zbFAWV2G92Um5NgBr3sAOer1CnlvOtRi80c08yguTe5HukXuSD356vU4dQcfiioJYWkSS&#10;N12KbAEsSLliNe3gPhz1eommIYTV1tXNVx/pwpNlH1E2v2tz1epbYLg0+HUYtH7gIN9bqTrr9F7f&#10;qeer1CXFheKALPS2Le6yqbX17/H489XqMBlPJFL8xS1WJ07XI3EDQ3INgPEduer1GMwughidqqdN&#10;qRxhVRrG5W5Fu+tj+vbnq9QRZxztS4DOamP9GbXYNobX1Gva3PV6iU506spTSuaJGkDSuzEkW+1r&#10;YnXTt21+jnq9QD4pn+Ktj8yslCxurm2l7XuL+yx56vUEmL4g9VO1PTv7jkW+n2/Vz1epeZHwh8Uq&#10;DSsm53JLGw02jUk/Hnq9R3uniT0lMmGTyyNFBEGZiSRcn3VA+Hj2+vw9XqGMVMqTL8pGVDBfe7B7&#10;2Go9o7c9XqFuKeDDJII4XeUMyMoCNtUAAku22wF76Hnq9Ro5a+GhwaR6AJCJoUL7rbSVHfXQc9Xq&#10;A3N+fKWCkVopF3lWS4UkFhYaHsfp+nnq9ReMx9R6aZ1illZ2BKvtViNfjra3PV6gOxjNaU9DNBTT&#10;lkBLqSSSCxNwCTew7c9Xq5dO6l67EXrKtiEfaxvoSgso0+P9/bnq9VlXSvN1LgioKapEY2bR2Jay&#10;6an26jnq9RrcE6oYjgs0UWGFn2MpcA3EmhNhfTufy56vUdzI3UzFTQU+JRSlJnjDGIAABT9H8Oer&#10;1DRhfViWqhELsEUsxZiVKjTv4WN+er1RKnPOG1MoRW92YdzY3cnQ89XqAvP3VSlwyjampJgE99GZ&#10;gDcAakgEaEjw56vVSZ6iM60uKGSr8zynhQxFAQVYswO6x1vYW08L3HPV6qxcdqjHumjp3aMSDcxY&#10;ag3NgO/1256vUHVdXxRtKxXarmMIB3DFvHnq9Uatp6mGGePzApIEhFhcA+0jXX489XqaZVdo0qdz&#10;EMgsGNwuutvZ7eer1Y4ZqwyRRqhkVnUbB3a/gD/D+3nq9SYzNWwIJViNlW9tQSD2IPPV6gGNRWsA&#10;lfoXZtoBsSoOlxz1eqUZZJaeKKFTZ7j3be6e1z8Bz1epR4fUQ0Rjp9pLFrXtcaAj489Xq5VM9OKg&#10;1EalihGluxI7jtz1eqTJeeJ3jPvLY6+H1c9XqSWMOMSHz9DH5ax2vrobHUn4fD+/nq9TdHWSVOJz&#10;x1FgEQW723AfwNrc9XqVWWqg1tClQ6iNiD7oBFmH1Dnq9TlWO600kcKDcLaj2n6Pjz1epF4rXBVW&#10;mpEaJmvqLAk2NwPbz1eqVg9dTx09JHUESGY7izDUKNQSLd7m3PV6pcOKvVVaVVMpdLPGQR9kX7+3&#10;nq9TXVfNx0TyovuSHyyQNbXse/s+HPV6mE1GGYfSExo7yglbgm3wLC2oA0/u56vVAnxSlrI4aYsx&#10;aIqxuLa309twBz1ep9ppaFpJJfNK7WG/S9yRfQH7iR256vVCtFiiPKrGILZtyaMVv279jz1epvlh&#10;pxW0hDiWziyLqe99xJ0156vUr2eenxAyNZlsCosND43+IGnPV6otahlnmnjU6KVBBF7m1vz56vUm&#10;L1UMRSW42KNzj94ltQfqNzz1epywyqjlg85AQZHaO7dgAO4/s56vUpsFxOKMNCkJYlSL2Hh209v5&#10;89XqeP5xHCw+YgEhkUrpfS40Ph2/X2c9Xqaqt6msaKaQbCpFr6fC1tOer1dpJIs88FIfMEqn7QHu&#10;kAnQaHv+tuer1RpqSojdRTqdhW+06X0uSSbdvD9Rz1erNRbKqWOKVSJILEAdiB2J8O/PV6n2nMtB&#10;M8G0+UwJHwY3JJufbz1epX4dTxNXSQQsUCpGxY9nLXuBpe48dLfE89XqWNJLsVY0F4gwRQF7L42t&#10;rz1ep6kqYoaWRpF3qguRe+l9e3jz1eoZMkZoWER1CSMsLoDYKBqB2IOug/t1vz1eo3OQcwpiMbef&#10;qNpMajW3fUge3nq9RnMt4pNiWCU9BPFtALkEgrYKNL/TbT+3nq9QR5hoZ6minmnjZQryMutidoNj&#10;qfDt9fbnq9RE86vTzYrIsu6yRv717ksbgjw+s89XqCSNJvOIlZdjEqhIBvbsSNeer1B7VYbG9XKk&#10;0ZYCwL6/Vz1epL10rRHaVK+WpUkjQm+hv8B489Xqz4bFLBsqlcxvu3oDYg6Wtb+nnq9XmSTzmoTY&#10;szXIubkXv+XPV6pUlPUUaAxguiuRpbU/D6uer1YZ3knp2SFrBwRa3h27+3nq9TNW0iNKsdQu7ywL&#10;W1vbtz1epvpwokMdQxsTe4sdo8BYm3PV6nGjaNizx6ASEBj3YW72+PPV6oM4WKOeSEN724XvoPoH&#10;589XqSdLNPUo00bFTGxIGmth2F/bz1ep8Wpw/wAtastYWW5OmrW0+rnq9UWonjFV7rfolWxbW9z4&#10;D4c9Xq508MsAEcLXJNzuBJNzqeer1OZkSlpPlGG7cVUAISTc28PC/c9gOer1R4qiocSRXHmRm9rX&#10;W4HYHt/Tz1eqVh1RTVMUhnl8tl94Bgw3f6qi3h49h9enPV6pUD1BqlpYRdmF/iAD3PwPPV6nX+Vm&#10;nqf5hWE6AXHf49vjfnq9SkwGhWbEoJIf8rCwlEciKVt8Q2jA+wi3PV6jBZBy/iar59NToDOWVgqD&#10;aF76aWFx356vUc3prlspWw19LEoWIBDGAACR/hvz1eo0soq3w/ZG5ppSRufUix94/loeer1Bb1Jx&#10;jD5advK/SAL+m9rE/wCHtrz1eop2bcap4qWYzSNJJAGaFSALXACqLeA7kn+jnq9RX8erJMThqWcg&#10;BdrMBbaSdDb4jnq9QI4veRhTtqo96wsLX1/hz1epM0LSRq8SuAsrm4OhOmhPjz1erIolhpjVKQqX&#10;FgSNLaE/0c9XqZsWgxWuo3XDA8u4EAJa5J7E3t2HPV6mhjXS4bJglnWSNB5hYC4A0ubaanTnq9WO&#10;SWFPIS+4LtLG2g76XPa19T+o9Xqe1Ej0j1AF0NwgB10NjY89XqdohAEEYch3svtAt8eer1SoaiSq&#10;leCFlOwA3vra9vz56vVkCUtDTLOrXkBfTxGnck+3nq9SakqovMHlna7ncAfG3cDT+PPV6syUtMHS&#10;SRRvTXcfa3t9oH6jx56vUpfnMLQCodlCxFUPvDU9rgaHv256vVno8dWmX5aSQMWJsDa58dPq56vU&#10;/wBFiVWFZAykEgxixIuT8PZ4c9XqOL6cajGRiyYhKQIYnW5a5NwdAo+jnq9VpmGqK/EkcBmJUyGx&#10;CkN2t7NRfTnq9SuDVC1KLLOYgQLK4Aub6i3j256vUicfNRFUy+bAI1fcwuAAVPu6fTz1eoAMZw6W&#10;Ko+RkgKot2Vja1r3AGpt7eer1JfFssKky4hDHuYLewGhuNe+nieer1IyooIkhE+8wzoSL6bdTYbv&#10;r9nPV6ldDmeplo/lMYlibaFRnQbQAPv1H5nnq9UPD8doQfm6T344mCMzMCSdxuBfUmw7/R9fq9SO&#10;zPmmsrYZqikg3LPYlFte2tibnQntz1eotGbq1Kyp84nygSLkkXNha3189XqCHEquqmrDTRuVVwQu&#10;h8fDvpz1ep5XDJJYomUbt1/e8ARpa19eer1NmN4XJTAhyi+8DoD9m3a3gfbz1eoK8RwxXlkZN1wG&#10;ewJAHxt8Pbz1epkw+5uxe5NtCDoPjfXnq9TjPDPBVGSADY9lUjx8Te5+7nq9UWSBWj8yVtWBU/Qd&#10;Pz56vVwphBRRinCsNtyPEEH9dOer1S8Pq1hlZ6hG8lmDDbbQ+F7+089XqX1BiommMVTIREQQQNfd&#10;B0tz1epP4ih2RxhrBWcr4ePuj6QOer1eppJnlWV9CpO69jfSxFr89XqVmA0yUmHJRU48tFk8wLpf&#10;bu1H1+A8PDnq9Qj4bLVriLb/AHfLiYgf6pOn3nw56vVhqnecmZd1mJ7k20Nh9456vUH+YMIq6igb&#10;yogY0Lstz+R7/wBHPV6g0FVBJRLFCFZ1ezAdh7bnnq9WSkaSBDEAdpclVvYbj3I7689Xqcaxz8qp&#10;dG22AI+0d1++nPV6oEsHylO08rN2uEtYn+/nq9Stoa5EWKmsdu0XtewFr69uer1LzCKloNibwIlI&#10;KoSddpuCSdbjw56vUtI8zipneSspjUl7AsGsEF+57Xtfw56vUhcx1RkrPMi2iS+hNrKD2uTbnq9S&#10;wyLiLofl5SDJGSDJcXJAuLAaEePs56vULdTmdcRgjq60lPJQxlCAWJubEAXFj/DvbUc9XqBnNdCZ&#10;z/oyMpK7mJAsQdfG3PV6guOBsagmi2gRgbtNbn2eGvPV6lJT0VPUlFdw7gAW00AFrc9XqwUSVMiR&#10;y0g3LFISbk6qDb49uer1DTl3EIVmZCxXzAdnsv8AR37c9XqHrCKWmmhikUGPzAvy4drltLsWPcXP&#10;Yey3PV6o+O4Y0lLMtO/ltI4Eg0A3AG1iO4PPV6kPh2KT0ohkLkTQzG20auGupU+0DvbXX4jnq9S4&#10;xLNWPSwxNV07QoHG1227mQj3bhbkHxv2/hz1epB1vUqbLuKnZUt7wEu790s3cEHW4Pe+ns56vUJV&#10;P1hnx+jgE1SkixbFLBbbkIsAQATcH23+nnq9WfDNtUXljHmxhi202sosddfAi/5c9XqDfPkEFVSm&#10;cpeEOSLCw3C1iLeIP6689XqBikpyKryplBhR7O17lj3Fxb8789Xqi11Ogq1qkRkMLMQnt/d3E63H&#10;sv28deer1Jr+YVXzMSRSAqhJCjvYG5t489XqlCpgqmaqnQoBIdSNSToQbanX7uer1dU2Exz4g2Ii&#10;a6x3UW8Abdtb63tz1epuxXdFKIqdSJNVJOgsT2F9fG/PV6sReuiLyVbAlGLiwFhdQLDx056vVjkp&#10;pauoghq5LKIr79ftE9u3hz1epzWKealVsUmM0ys1mtqUv4nw+PPV6metppq2nSZmLAFtFsABckDW&#10;50Gh+/tz1epP1bLURNHKoLRm62A09t/Ej69Oer1NvminBn3BLDd7o7nva/PV6o2Ew1OJVBliYBb6&#10;3IG7TxJsO/PV6lIKdKCYTSFt6hUAANtTrr2056vU3VU0QnDqpdkJsLDUHw56vU0nFKSedf0ElOwu&#10;G3EBWv2sBfT6eer1c6eSVFkqooWG1tl9LWGpIP7eer1cqqnFVNZjsDXOrHUjxub89Xqa6iWpWj8i&#10;+54yCCQPeHgfpHPV6k7UvUyxudwVyVT4gnx56vVNjhMsginDN5NjfS9z37W56vVwekfy/mwrFUcC&#10;w8bnTTnq9T5BMyA0qpeMnUe2/s9luer1cKyNGV5Hu6L+7buEF/ouOer1QwzV4p6h9ze7cBydAB9N&#10;gAOer1S6SnUqYZZNsgf3So0sToD37ePPV6lOaCOOsFIQszqbIwIswsb356vVEoo5TTM6AFt5XQdi&#10;PZ7eer1K2kwmKkw/5iJbSkklRa9hpc+GvPV6s8krxBZoiwjubnw00IHibc9XqyyKk8phhsEVQdAL&#10;699eer1OuHUdJUyQK13cnf42BXtp7Rz1epQ1QojTiqjBG99pBUhiSbBj37+37+er1NMVNitNiKQx&#10;RM6SkEAAdxoR4d/C/wDDnq9Qvw4DSpBDXFWDOVVhYaG9vjr+vhz1erPT0NfQO01LaZUkZblrGx7g&#10;d76X+Hhz1epVLBh5qBMP3hYC4IDW7Wv256vUvqJcRjoEiRVVlKKlhdrtob6ePs/Pnq9XeNUmIFRP&#10;iQSK0gjVj9qxIAJ+m9vHnq9Qg5R6eV8bsdjNuBLaHTdp93089XqOn0b6A1T05hrEaOKWRZ1kKk21&#10;1UMe4+A7agc9Xqs0yH0jiq56Sn8oeaFXcBoDY2HsBvobm/jz1eqzHor0KElTTmaJFVQpWQEkKA1y&#10;Adthr/Hnq9Vq2SMvQ4XFHSroEAHh3sdf489XqEvEsKhnhJH7AR9HPV6gWxHComrXjfQX9nw56vVi&#10;goY4HBvfT4WuO/PV6lXR0cbNY28R8bHnq9TvDSAqAB9HgR356vU5/IAge6Pqtz1erFLgoBG1dXvq&#10;AO/x56vVmGEGP32QMVvz1erlLgoezEW+i3PV6u48vxpGVYWH0Xvz1eqKcqxzTBnGgvrz1eqNV5MR&#10;iyhdGBue+vPV6k5PkCmdvMCAMLi+0c9XqReOdM4apGtGrMR3te556vUD+YujM2KqyyRIgsSCALgj&#10;47fy56vUWLMfpwqZKierBHlm5VQDq19PrHPV6iqZq9OuYI6mqWeMtBUKwvYsd3hr7tteer1FTzJ6&#10;c8bwqm86gEkTs7b1VQCwI0Fzpb+nnq9QE12QsbwVamnximZIyrLGQtjYWIuRp21v8Oer1Jqrw+fC&#10;sHVZSApLEuQT7oPYd9eer1BFj+P4fX1YpZEdTGwCrbQ31BPu3Gmv0c9XqREcFBXV5lqaZTJOzKHN&#10;mCBTrqAT356vUi8X6PUmZXmoaQmh32cuFW7aiwHu3sSNT7Pjz1eorHWDoBjmEmeqpYPNjjdby21J&#10;B972m31W56vUWHEOmj0uIwr5flOrAsCp95SDck2trz1erFR5Vq8HqXGxiyBthAvcMfba9h+vbnq9&#10;WaXDcRhtSs8iRsxkKgLb43uNL89XqzJFDJA7QyszG25WUe4R4Lrrf289XqQubVpSIZYR7qAgAmxt&#10;31v7eer1F1xhJPmGVAACb6jUAHT7+er1JiGGd6q20q7nUE+B+kaDnq9TpGpoZVnA3OGAI7gH2+IN&#10;+er1KqhpZ6ipFTDENzEi/wBJv38Lduer1KzB8KlwytaWdXs41BFyACSTpfuO3PV6lrh9OUJno98U&#10;CMWLEbRa97kEad7G3389XqWzSU1IXjWJi7BXLFtBrqAPEn6fz56vUmcemaWsBi1BUlbm30g/Rz1e&#10;oBMzLNJizmZdm4aEewEDX6fHnq9QdYtWVdMwNNEpk3Job7SpI3X1ve3bnq9TtHiyo5YEIksg2KQL&#10;NtFwLHTtz1epYGvpqmnR6cCJCdzsBY2Phtt7eer1JuqxOgYyRSxoJSTZh9pQL2uO1jz1epn+Ynld&#10;XVbISdL2Bv7Oer1LfCyTOWk2uAlyosbeFvq56vULGXKeCWBYGB3m2mlrXJ7+BHPV6p6VK0rzUcD+&#10;dHCFsNSASfj+evPV6spFLJHIi301tcEqSO1+4A56vVAnw/EWw/dsE8LkkMBcgDxOnw56vUXvMMTY&#10;e5lCFrsWY6aKwv3+PPV6ktUNdUCn3HRiSPAn7Iv4c9XqfY2NNTq6p552g2Fr38Rf489Xq5TmGqqU&#10;ljLQESB9qkiwtfbfXQ/Xz1eqVNUiqrnfd7zMFCjwB56vVMw6qr5pDhuDOxlMqgqtzuPYWFtTrYH7&#10;teer1c6Lz5t3y8gaVWa/w1sRY89XqFmkqGODwvSiOV5GAaGUOpsLbiCo7gG4Hj489XqUVT8pPRzK&#10;kbAwjW4IFr6W7i/wB56vUE2Ytkk0cYVhtvcd9ul7nnq9SCEqJN8wrbveIHYe8Bp20056vVLRpaxk&#10;WsjJuSSdbn4k256vUukgpnaGOJQiqNp9pPcEn4dhz1eqRgNTFRxVCVQ3SF3uWJBFzodTz1epU0TU&#10;ryVCyOkbhC5sDuY/A2t2056vU5YVW0a1cNSW3ecbW8Re+lv6eer1CBSwMZWaTawtddgub+N/D9fp&#10;56vVnoUkrXNIY9zSltm0XCkaAt9HbTnq9XHMGJ12GUMMVFD587SRRsCQAFvZ2J9qjUC2vPV6muSh&#10;mqUqJaYMGPmkaC9hc2sb+Hs56vUBuJ+fi8rLGPK907rge9YXFu3PV6kjGPJlakm1ViLHS1/z56vU&#10;pcDkqIsSNNioCRC203J0te/PV6hey9iVbNVLBDG5jACod1lA1JIv8P1789XqMTg9VWyNBgjSuI2h&#10;YiZ7WFhZk+v4/nz1epe5boIqeZxUCNW2kK4YG/uk+8vhY6f3i/q9Qy9MsqYhjuJU6PHd5mRJGUEg&#10;AXIP0XPf2ffz1erYM9OeSYsvUWH0kkdt0UZkYLYFiDrb6Nfr56vUdunw/FquIYNQbPKR0JHlqSbH&#10;xPsOnPV6lUMO+WYSKA4BO8WACn6+er1JPH3o0nkSWNvmBtZk3FQvjcDxFr6/R7Oer1BNj9TH5kTU&#10;tyQH3AMQxDaX09n69+er1FNztimIUStR0UbpTI7WuV2ka66nS/w9vPV6iM9RcNrJcRkxKJgisT5d&#10;veIN+w8Pjz1eoIZ6mnoVaGWQyvV7Pevba5ABJsvYHvz1eoNc9iaKgvSgbwSrA9xrqR/Hnq9Req/B&#10;paWoio4ruJnBL2uWt4ft/v56vUlMSwWXGsaq4qU7YUQIWcWs4vuN+xHgLc9XqAXOeRsPpUggNxIH&#10;3bl0JIF7H2g9vz+PPV6gpq8tSSGUxLY2X3Rofe8ALXuPHnq9TFFg4qENFIhkk3Bd2ujeINvZfnq9&#10;T9S4BUPuliVXVRsKlfFT9rW+p9vPV6nukwmrTERi5dmMcDqSmthaxBF9QRpz1eoQ8BweTFIKZVpy&#10;YqlC6jbYgG9ifEHTsdR7Oer1LKLpritJELWZprKRqWA8NO2t+456vU0vlOrWtTfEflzv94AggqSt&#10;tdNPjz1erh/VGUSJhkqmrjQMymxO4sfGx1K+znq9UnCcuxQVEEVDGFVCw0vbVrH23C256vUYXLWC&#10;US001UJYzPdVX3Re/iW0Hj7Oer1CKuScNOOxZmpKVUr4VeOKRVG8JJbzLn/C1rEdtOer1D1hEdHh&#10;+HwSTRsGhZpQEIAc2HuFSNdbjuB/Hnq9QrRdSaXA8H/TbVZomXbpc776/SAbc9Xqry9SWeJafA5K&#10;lZnqI5H2qmp2G4sTb3iAfYbDW/w9XqrNzBizvXO8bBQxvYDUse/PV6kbU43JRw+YULyKSfdFyR4K&#10;AdLn6eer1cYMSikZZl3KQV2jwv31Hw56vU31mLJHMS+qMW+gXNr+3Tnq9TfhmISw1Oynk0e4sBY2&#10;7m1uer1G76VZfTMFElPKjtLJNEYy177l1UWPhp256vVdD6ZMlzQ7nxRUMsZUlj7wAFuwH09+er1H&#10;zxnG6vDsryVNGfJIldXj0DFQPdNv8Jsdeer1Fnx3F99dSYk8TaBWcXuC/s9ns56vU21uPy4pUyNN&#10;J8vCguY2JBJOlgfoP8eer1BnmvMuFYcry4feJZVeQBWBIkGjA+HvDw9nPV6iv41niXB6YVcUm6a4&#10;ujAkjcfdNv4nsOer1Fhzzm7HMTxSSvaZplcFUUuQoJ8PH6ba69u3PV6gTxCbFa6mdJrWBYsq66gW&#10;7gc9XqZ3iqJamBT7zFNqqNe3vWt7b+zvz1erO0kcMZScai58LgkW1PPV6smFtelmgqIfKjIG0Ee8&#10;AL6Ag9ieer1NlTV/6UKXyC6gb95tYC1gAL3uPbz1erFTKKmnkLgb7hgva4Ht+vnq9UaSoFI0k1EQ&#10;XIAAtcC+hHt56vU0T1k8NI52ARMRvIGh8CSde3PV6myGJqBJpGYjeSUW1zf2D+3w56vU/UVWPKSk&#10;mgG7cF843072Fh4EnXQ89XqkPTzVLxpUKd8ErEbPslrWBJNu/wB/PV6oM8Tw4qmJiwKDTb2uDrcd&#10;tOer1ZIpkqJKiYstmBe/727sL+Gp8P2c9XqacMhFOzCZmmkGxd7ABiSL3Nh4+Nuer1PMKoFEkpeM&#10;uxUFCQQRe9iDf6+er1ZsBe077WZgR74Yl2Jv4Frk2+PPV6pb4nQwVwSVXu9wbowtc6eFr89Xqmpi&#10;M4qlO0OjmwNvC1gCPo56vVjhrI6VnqaxD5CHUBSRr30sToP7eer1YaiGlVUDB3EsYKEgjaB8L+Hs&#10;56vVIp6WlnhRt5RJTdrE3Nja+muvhz1ep4DU8NQ6su0sQULAHwsune9/E/x7+r1Raf54vJU4h7k6&#10;kqGRiylLdzewU38Lduer1OVGGZhKpLWU7idbAm1yPZz1eqTTSTLPUVe4ugAAQ2Av7Qfo8eer1Z6m&#10;tarpY9sXlFmXeAR211uDqCOer1P1HhlMyLiEou+3alwTe9zp4Gw56vViNZK09NdvJplLCTaBeS4N&#10;gLg9jrfnq9WPDZ6uHz3xEARkkRohLEp2BIte/wB/PV6swxMFUnpXIIshNiDYmxJBAOg8Ld+er1N0&#10;yUsdUYxL5za2e1hckm5Hw7Hnq9XNYo6uUTSMAUUl1F/eOuo19mvPV6pUVL8vV0y0l1jZ2Vg1iLgX&#10;B7+PPV6nZZoCHpQhIuQDpa9/HW456vVkraRqilFEzKIhIpKr7V111uCOer1QY42jrC1RuNPK6syB&#10;itgGsdQCRcfDnq9Sj+TBqquOml2CrkurSDcEUC+1Sfetp3ve/wB3PV6nH+X1U1pKJxNI21nO6ybS&#10;bt4E3AGl/o0789XqUEeIxwRQeVtLDfcDsAV1uT2K/Hx56vU54rHXphsiJ77sYyFJFtpWwa47Gwv8&#10;dfbz1errCfm8LWUz7N7AF203agAAe0fTz1erhWYjVRxvNhqWZ9yWJ0C2NyCNBe/jz1eoIsUSrmij&#10;qqCZoZ40KWFrMQfeuTfv2sPDnq9U/LpgqYHWdyjuNtzrqO4Hxvz1eoRcv4diOL060NbFuWM70IID&#10;EHT3hpoe1tRz1eowOXMtYZAsvnxbm/R7FIFrjWwvz1eoZMGw/C6Wj+Spw52q7WswWMta4DW1FvZz&#10;1eoScr1bUUEfyC+SsxkDaXBDXuAxufhr8eer1JrMWImiw6daYeWXUgA3IYi9rdtdTrz1eoi2Z69a&#10;vEHSr1eISIWLAEi50FibD+znq9RaMWicV1S00dlRStm1vcaEXGoN/D489XqAyrn8qWeOoIVla9zc&#10;300sR7Oer1BPj2LpGVp6nfukVrqgIW99btbwBFvp56vU0CNqudFkP6NI/dBP2SNSfr56vV6OZfl3&#10;VQWk3EbgBYeznq9UepgnjnVm7mxt7Pjz1erDVUhiZYHOrG5Htsbi3PV6mqrxSmAajhf9Io0NtCx8&#10;L+0c9Xqi1lbGz/Mm7OQqlf22+Hfnq9WWrcuC4BCOi+6dLkD3jcafRz1eoc+kWba/L2NpVUkhiCFV&#10;vcglTqRfvYjnq9Wzp6IeoseZMq0cVG7zRBYLgncobUsoJHcE6gfnz1eqzueUzh5ZhpJTuptcgsDo&#10;uvj+vt56vUCmPYtJhVDWUNU6K72jVrggRjX3b/ZPtI739nPV6ie9Qs+VU9DLRxxpUBpWiaRSoOne&#10;97X9mnPV6iu1lfhj1zGN3WG8t7aXYaAlja9uwt/G3PV6njCMfnSKERBqkIzJ3O4X7Hx017/Tz1eo&#10;TanGEiwmmxEyXnXYjr+6doN/pI9v089XqcKvNCZXRMTETlnVZGLXEbhlJI1Ava49vPV6kpD1DpYK&#10;doJpUBiW5sSTuYkqQL9tbaez289Xqk4l1Dwuuw6ieljQtTxjzSlw0jKxILgki9jawAGg8deer1Jv&#10;FuoyvSwrh6BY5iwISwJIB0uTbtcfVz1epFV+dYRVB1AEcisXO4G4A1XXsb+H3c9XqTtRm7DI8Maf&#10;3tqm7Kxva2ug9hGt/wC/nq9TJhufcIMaNSybAzs21tALe9+v9vPV6oQztFLEKpwSJ5WBOhDBm0Ua&#10;3BHPV6kfU9QMFixSowoPeSEBJVIIB8b7hp256vUl5s34PUg0kE6LdizXJIZPCw9o+7nq9TPLnaip&#10;Go5bI8lVUNCH1FlCk7m7G1/ZfXw56vUvTnDA0SJZz5NWyHzLsLA3NtO40Fzfw56vUlMw5/pqGoph&#10;SL5qyyxxs0ZB2KwPvtex237kC48dLnnq9S5wWuotwljAeScbzbUi1xe/w56vUpMGxXL9Ni0FC07z&#10;NYyFlW4DsL7Xva4BJFjpft4Hnq9SrFJ59Q103o5Fze9he9/Gx10HPV6puHYbE071wTcBqWtrtvbX&#10;3dDz1epWw4RAJFmo0kEUcpuZJA5Pc6HvtJ7DwBt4c9XqVOGZdwdxOmIK0sM113I22zsfd7Lc21Gn&#10;PV6nrE8CocHp46eD3TJa4J3EgDuT7QOer1QJMUgSqjnjYxKq+WzFdDoffY37fRz1epgq8Seowyen&#10;o6gfLAJoNSGJ7j3b2FrfXz1epmpMNqnw+zhWmdSVOm69ze5v39n9vPV6nullkwJKoY1IKqNEupvt&#10;IXab3APf6f289XqIR1Sz58pjL01GCEB8y9iAQTax+IHw56vUCgzHU4hXSJSoBYOyljcHX3xe/YjX&#10;nq9SJx/Fkr8DqqOOZKVaV1KIE1YKQSFtoO31Dnq9SNpa010q19dUrFBLYjcTchu5tYn7+er1I3FM&#10;dgixKop6aTfFENiuO1iCNxOn6/l6vV6oq8Pn8qmQEgDaGHYDxJ+vnq9XMTpSh56Eg7ysZvoSpNmN&#10;/h7PHnq9UNjS0UsFO026LUnxJJ7E/wBnPV6ntqVGm8inIEaKTZT7xYi5AN/Hw56vU101A2IRt/KY&#10;2l8tAZEUgsqk+6TexAJ019vPV6s0E1RTTrSU4J23upA22Gvc/Hnq9T9STvPO1PR3kuu5ibaN7AB+&#10;fbnq9XOsSJG2VYeInXaQL9veJv7fZ7Oer1ZMOahWeKOqsJRudNANwW57+0ezx56vVnxWOHEXjrSf&#10;eVW3H2t4Fh7Tz1erkTXYg6UMTCNUVg1wCe3YX8SdNOer1RoxDTUbGaQJOFUIjXDPc3sLgi5Guvhz&#10;1epzmqUrJYKenCq72C+IDLqdPhz1erniVOY5kGGRFaplKt7w2tbW97WW/wBfPV6oP6SCBxN/lEYX&#10;S4YbuxCm3h7bfHTnq9TdBVxM3zsN42RveFxbT7vHnq9T7PEmKCSdQQdwOhFtRcHw/X6+er1Qq/Dx&#10;Uwsi+WGtYqSLjwNtfEc9Xq9hdSqscMWAFkHvG/h7FP7eer1Y1rZSGocP/RhnG663AB7kG17j8+er&#10;1Z0xOKnqpdz7zGRs3aEi17keH189XqVsFBJichrmm8kuNsYuBa4FyL97jnq9XsMwWtFYtI4MzsTF&#10;v29lPZvYNfHnq9QsZeyVS4fWKtdI+zVdzG43dyb+IIOluer1CrhOTpP5jFW4QCsEF72Ftw+0TZrj&#10;xtz1eoV8Jy9TnCxWRQmGZmD2/wATgdviLflz1er/1NFKHFlrYpPNUyeU6yB202sDqAT7bfrfnq9U&#10;hMTqnxB6pwqkrYDve2oA8Aeer1NcdXUTYgXqI2QyWdNbe+dCot3BHt56vVKng+bqldhdbKCptYEa&#10;Enwseer1QK1JGmWrpRvNyhU3FgviNLc9XqjB6qKnpq7EEZ1vIWAXQi1gdOxHt56vVnpJY2aKjkW9&#10;OxUgNqy7u/x0I+7nq9TrK9SKwxxqrxqWXcdSADofYRz1ep1psPlp4SlFqzMGIIt3HPV6uUkYoZYY&#10;WHma7WjC7rub6jxG3+Hjpz1eqfhW92lSSJiFJAa1wCDrrqNOer1Pf8rilk80pu2rYG3YdyPr56vU&#10;94ThkzqYQndvqAOo56vUKmCZRijrRU1Iu0oF76CwB0Hhf9Tz1eoRaPBZYaQGlhBlcbRfsoJ7n2G3&#10;PV6hiwjK1PTYXTR15QtMTuJF737nQHUd+er1KpqfAIk+QoacR7WjF7asBfcbeFzbnq9WGvy/SSs1&#10;bEX2Rg+ZZiAWvoCL27e3nq9ThHFHHRJWQQFJSQGUeCq2rXHw9nPV6nGV8Q/mz09bcQpGHRr62btc&#10;a+HPV6nzBKunwyB62lJ851I+O0faB0vYi4tz1epQYTj8QKqUjiTaSW2i+pJAIIsfoP7eer1cjmmo&#10;Sgp6XzitkLySEKCUOhJCgBSPgBbXTnq9T7l/GqmieYPUgrUNvY3uWAWw+g2A+rnq9QwYTWS0sTU1&#10;IjL8x5beFvs7r/WNR/bz1eoRsGrBiZRKX32VTvZrg3ufDxtz1eoZqPHI62FZGKvPGnlhAACTY/R2&#10;tz1ertKmpxbDIcQgsGiZRIttL29hA/Mc9Xqh1s8eGYO/mAykuTa4uu7sBcjS4B56vU5tW0NR5CSA&#10;RBdjX7lnUBg58O/bnq9Qw0uaYIVF5TJGpDMbaBj3N/rPbnq9QgYJnOnWLz8GcKsXuzXuVYXuAPou&#10;P7+er1DhlnPWHxy+VVOxkm26juA2oA8bac9XqF3Ac51bVaVEbny4r7gNSxPY/UOer1DtlPqLRiiN&#10;TVHzFeUqLA6H2W+HPV6hWwrN9Bi8bMEOwi6Nt1BvoPu156vUl814ZhlTBNsSwEbgki4sRcn6Rz1e&#10;qsnrx0dlzjhM8bIXnpB5sbFTtKnsCNO+v189Xqpm6z5HxnAMQWto4jv9xVVyygop98W1A+7+HPV6&#10;ikZixiqgZqWpjK/a0S5tbQm/s8Oer1BjjSTVgRVf9DGugFxe5vre/b+H389XqQWIZfp8Yh2YhFfy&#10;PesO9h2Nx+Z56vVkosnSCFdiW3EsCfBQNPjz1eocch4JFBFJOkbSvERf3SBc+IJB0Atr2vz1eofc&#10;u0TUlG8cw3SFi4uNVUkkC/0nnq9Q0ZX/AJi00NfGny9pLTA6FkX2XJtcaX+nS509XqU1bnGGkK1k&#10;S71lJGzsQAdAL6XI156vUk8Qxl2VjSWdpZwWNwFXQgFrakqNOer1O2CV1HgmPnH8I2xRx2EzaahQ&#10;N1zYC1+3sH389Xqsd6RdXsKoZYkhljillCLtLA33djb6bc9XqP5lvrVgsFU0EdUpaCFC93sB2BPg&#10;Bfvz1eo1uWepOE4rTNFTOu+wPu6hztvqD428eer1CDhuLiSE1LygW23taxGvt+7nq9S1gxtfcCNf&#10;dc69uer1KehzAWbyXkFxc6jvrz1epZUGKwSqZNwuutgdLePPV6lBHi0Jg+1s3fl8Oer1FE635yps&#10;Kd6h5wilWBYtYHTUA/C/6689XqpU69Znoa/D2r1Bkfcx3oSQ9ja1/Gw9vPV6qy+oGLLLiHzFAC8U&#10;KSNqQSdO38R9/PV6ioYrXxLMKiqgaGSSMnZr7pbttOlx8eer1BTmKlmeeSjmQqG2lSe4J11HiDfn&#10;q9TJS08clPItQdq3ew8GA0Oo+Phrz1epYZTqo6Os/lk/6NCqm+tzbsB7Db6Oer1W/wDpoxR0qoKJ&#10;FIHkxyMWNgdwINrX1FtTz1eqzijoamkwdGiZC7q2w6sodr2JsQSBpppz1epZYaY8MQ1JB3pGbDUL&#10;u/vPPV6llhBeaH52dQQ6L9mwJF9e+l7jnq9U+oxHD5KOasCsugVWb3QB2Pfnq9SHxOSihgKqonSR&#10;gBY+8Cw+Hhz1epKU0n8qpxBGqomiojLcgXPa1tDz1epmqoljrPmkl2wzgSGMd1a/YXW/YfTz1eqf&#10;WV0MMUWIUtiblQToBc+zx7c9XqhVLYhU1iyGTchN7AWII1B+g89XqfJEhYqagFEAYX1Ab2k/Rz1e&#10;p3pmp8LRPmW9xQd0fY2N9rffbnq9VcXrVzXPhcdTgzTAgQBjY2Ugq1wfbYkXH9I56vVredVsSoaz&#10;NCyQkKlnU21vfUjx7/Hnq9QCQzCFXih7AneDrcW02/tPPV6mPFKtxUFp03NsslibD6baac9XqRdR&#10;UGgl8zcDpa411Ons56vVipYY4aeXdZSxVi3t0ufhrz1eprbzDAk4T33Gq+w3056vVhhFXh8yvM27&#10;ex90XII9g+jnq9Ujy5ZpC8a9zf3jYWH12OnPV6nXdBEVWYe/tUL4AD6bduer1RjFFM0sUpCrLoxD&#10;eFiDYjUfrbnq9U3dTCnZKxm2KtgVvfQWF/2/fz1eoPsajhrTE63uhPunUn4mwH089Xqm1czw0qNS&#10;BfNcBAzaBfEff2056vVgWvmklYu6rYKGOptbuQbeP6+3nq9Tm1fHPIyQrvdrDcB7th46+znq9XoE&#10;nkljjkRSlxe/gR7LA89XqVdNPUQ03ytQ4dSfd2nUW8PoPPV6o8MVMZd9MpU7tQCCbdr/AF89XqWd&#10;NJV0lKskags11A2i4+N/C/t56vUoYcNramoFY28+UFG0H7zb8+er1LWkgqIKKZaZybAFy92KoT38&#10;CAD7D8Oer1LbCzJRU4RmL+WhJJFrgj3fv73+jnq9QfY9XVT1YhSO3fQG5a/cduer1JSbCIhMUiI3&#10;Pc3YkhdPZfuOer1N1JhVM86UsJ2GxOpOpuSSfpPPV6nmlR3rWqG2nT3jfsAbG1r256vU1PUIKirD&#10;x3dVCqB2vbv4c9XqQdYpgjLKDuW9yfvAAPs56vUzyqRDJVW95+x9hAsBz1epOmSrhJKskjQMgcnQ&#10;+93+GgN7fw56vV1iUj/5WFSzixNra28T/Zz1erHHLIW8tYwP8mWB7gH2ezXnq9TvA6pM3mNtsx22&#10;8T8e/PV6s1VLABItR76uApsNRbsR8eer1NE25QkE/vsOxNr2ve5PPV6o1a8skTOQBHGrbSt9xPsP&#10;089XqzUs9RHGqo23aI2LAe241+sa89Xqny4m9OzSVZAVjYgeJN9R8Oer1MtPQ0k1WkqoXLG6i/cg&#10;kn4X56vVMoaNy01My7Zm3Nb7z4+IGnPV6oVW0cSKx2tIu1CANdSdB8Dz1eqVPRVHz0tR5itGY1Kj&#10;bax8b/Vz1eppSdz5soAVCLJYnv2vYW56vU7yy0FZQRV8sIZ4iFS/hY9/boeer1M9TTVVcpqI2CAb&#10;gzA6Nb23sO+n9/PV6khLNPFIcQKrGrSKjXvrb94d/v56vVmqmmMrUdU5m7BQLXO7x08Dfnq9T/Q4&#10;Y2EyxvuDwsjb9BcNbQWFhoeer1RoooKmKHENyRlrdyNAO4sSLgj4d/u56vVhjgWaqlmlkCE3CEjx&#10;B0AA1tbnq9T1V4eY6ZZ45/dR7FTqGvrf6vhz1epsxNkw6ZMSIBlZQgTte50t9A56vVwpqApHJNJN&#10;ZHNz8CdbDx+vnq9UKroYcOxGPEKplkWVriMaEADvbtr7fbz1eqWjVFdCz0iIV3EAEhd19e58Rz1e&#10;qBPCjfo3/RAGx2631sRfUannq9XKfD6eWvhpW/3ViFNtAF1IuPE/r8PV6lVhNO9PiI8gCAKWvuF9&#10;3fQG48dR93PV6hBTEjEscTjzIwwaTSxBA0I+PPV6o1fUUldinmUx2rYixPtsTfx0tz1erMk8UEgS&#10;mvvIO7cAAB7Aeer1RcToY4tyS2Uya3t3vawPPV6ktV1VViFVLTyLtip7qSARc7e4Onbnq9SGqUjE&#10;Ec1Q7szsQIzqAAdG+g/089Xqh4rTOIP0/vStbbpY2+/Uj489XqhVDtSw+TUrtmIAB7gqP4a356vV&#10;3Qec0SiFNwV/fXWxvop+rnq9SxajWKHzpB5jhj5S37tbVfZ9/PV6n+jpSalpCgjIVSoBuDbx+om3&#10;3c9XqWVJUR0tRGkgDKCC1xoD4X+jnq9QtUCYfVwKyKEdHUlvap7ED4H2c9XqZ8boJFrJJKFt4UGx&#10;01JP9HPV6khVookaSpF3VCT7LHseer1IbEIHlKzRt5YRjcDxv/Hnq9WbCEqKaQyFruGYDd7B428D&#10;fXnq9Q9ZKqmSlLq7CZr2AW41Ntvtsf17c9XqelrKWWnMs0OySPcSwtaw0sLWOnjfnq9Rs+hGbocO&#10;xiWkFkqpIYxcEENtNh7RuN738R9XPV6j3JNLJSVHzrn3kBZkFza491bA99Lnnq9TpgeGAxkIC0bI&#10;rAEXIbUW9oI8eer1KSozGxgWKEtCIxtLqQCDfQfXbx156vVIw3Pb01bHKiuiuWMkpcFbJofiLWv4&#10;89XqFROqFDUxfNIwM8diWLXItqGttuRp/Dnq9SXw3qDXzSrX4jI0gZwA3a6A222PtHfnq9QxUdPQ&#10;4vBFPQOU9xlsbEgOddfAEi/PV6o1XF8phDVNVGHaFjEACSAfh9/PV6ktT1MdBigxCoYKpVCsSgGx&#10;F9xJOh72A/p56vUYLJeNYUmCyiCqaoBlFrggA+we0C9r89XqQvVvqc+E0TSUY/TlDc2UlR3N/Ze3&#10;hz1eooVF6qMeyxjazeUaV1ZX3Fl2tbT3bNce3Uft56vVbp6YPxT8l01VS4VmerSkRnWN0kZAo77m&#10;J7EE6C2t++mvPV6rzekPqs6SdTIDJljE4JbEC6OrKfrBP0c9XqMxJmvC6ij8wVEe1h4MpB8dOer1&#10;EG9UONYXm6hFK8yNsZT7oF1I9the3hr+2/PV6qGOsHpowfOOLWoIUpZYnaVn8sENuOu6w1+v+kc9&#10;XqK5mn0vYPljF4Z2p7tACHcgaprexPcOdLc9XqYXw/DMOqpFbZT/AC4VtzgAbT4A97c9XqTeN5oy&#10;/FNYmOSRSoU6A3NrAAgXBPPV6id5/wA40MdZJhzSBXjMl4lJFr+9tt4W7c9XqJdmDEFXE58XpyUQ&#10;942cm9zY2Hhr8Oer1O0edN1THX1ShWQJZSe5AsDp3Fv2c9XqE7C89GAx1LLtBsdoNxqCBcfT4c9X&#10;qjY71FXEqJpIDtWONgFI2kaG58De+vPV6gKzZmJDSeYQVmkKB7n7VgNR3vbvfnq9QPipaoVWnUoX&#10;bQG19oPuk+Gv9/PV6m13oZASt2JB0He57217Hnq9SVxGlSjBajh8t9y+6LC4buT8eer1SYKaSKRU&#10;S/mNYC9/Dvz1epQ0NWy0JpS/lyTSAbiDcgG+0aW1+/2c9Xqd6t5vKMVQ+2JyoIViDYWGhHt56vUp&#10;462mhiESsf0QAU3JJAOgP0+OvPV6pE2dKimkKVHuXAANzoLak89XqTjZghrIXdvdZTtF+3a99Dz1&#10;epgjxao+cUIPMNjexsLdu456vUIeXsbxindKeoLKm1VKgk3FtDqPz56vUOuH9TMToaaJsHCRShvL&#10;Z5VuAoBuQtxe/wATz1eqPUdRzTUyxwyv5sjHfLEmh+JGul/ibc9XqxnqNNHSP51USHPu2A3d/Z4X&#10;56vVnqet80KUdPUxqAl4jtFi7biQz6kbgDbQAHxF9eer1Lyi6jw0UnnM6tC6C+69xYkkL7Dc9vZz&#10;1epFZi60SCFljlCQPoEU2awNxe9x28Lc9XqLvmfqdXVEYqDMHj3G6hbEjwuR/R/Tz1eoPsUzhU1r&#10;q8IMaL71r6m4Ouns56vUG1Vj1UztCrBnJsiWvYX7kc9Xq509RjDbopXXcVLJoRax1F79x9XPV6lp&#10;hFVPHKqiQ6+8ze36+er1LFcYZovJqJVPvDbpqAT4+J/U89XqzVeZlpaxIKdhIAw2MLgD29xz1ep+&#10;o+pOIxTmKkVS5WwF+58SDz1eoY8DhxfM8VN83OtRJdS0C3Fide9vZz1eoU6DJFVNUxbqIQbWe4jF&#10;+48SdSdOer1CPgeU4Qj+XEXQLqpGhJ8Se19NOer1KSly5T0cYklG8MtyALFB2Cg+24/W/PV6l/R5&#10;zw7Dmp2plLCIogY+DHuDcXIHxHPV6g4zp1lwrK8x+bc1E3mN9lrKAew8Rp256vUT/PvU3EMQaadS&#10;Ns+4C53AC9x356vUUnHcxVco2TSbV7d+5PgNfr56vUjp6+k8h6WYncNG1t4/0c9XqX2XKOKuraea&#10;NDIiEFl7NYj29tfbz1eo2vS7K0bTT4jGtnZQIk7X8b2+I0PPV6jLZSwaWKTfIotGQyjbcGxuQRrc&#10;A6eznq9QhiumEcUsNOshLOUuDsAuBrt9lri/PV6lrg+M1lYgkgVUZSxuLWAGh8O3jrz1erDmPPtR&#10;QwtQQTBiFbc1zYEa6a89XqKznrq3T02HCBakyTM7WUWJUW7/AEE89XqLTivVDzaMrTMQ8rAP71iC&#10;b7hca256vVGOZDimxHQ+6BcA6Ae0kHUc9XqMrkamkqVhhrBsVVQHboCja3Px8Oer1GgwzMASnOHq&#10;6RpTbAL2BOvx8bft+PPV6hwyv1FhkgWkaZNsdrMQCR+39Rz1eoccr9UJoESghq2WXawdrEBjqdoJ&#10;Wx0Phz1eoUh1TraPCzSyt22qUubszHS1r3GvPV6lEvVr5aglqHfyvKjUKpN9rDQk29pPPV6iz9Ye&#10;rdbhmFCdyt6pSNbA2ZT218fz56vVU11S6gHEsTYiZwGDAI1rXXQE630Hb69Oer1ANRVtVJeOoe8m&#10;7c1u2l7gfAg/rfnq9SakrvJxGpiliVoHZmQg3P0kHtY9v7+er1Q58x01FQlo1epeeRYmBj1XwDX7&#10;ED8vZz1epuqKuZZamlJuUDAKLEqStwBrYi/x56vVxx7HsvyUkc+BwzUcEsMMflTyiWUSoLTOHVFA&#10;Vm1UWuo0udeer1BDjFYjCYopNibai5Phfnq9SGrt1fEkElxMw2hgNRfU/wBHPV6s9BBJCyxuxR7H&#10;apGlh7fAX789Xqe5YpqCoEgk9w2NiQfpsOer1ZKqVKupMkDjYUubjxHft9PPV6uFJXIGepkfRl2n&#10;/iI7C3x56vU1Ry0slMf5a4EZN2FvabkC/PV6mmaekl8uldHBUkltpBAvYEn2X56vUIlCiR0RqLAF&#10;So+m/Y28fjz1eprmqWnhmMZC6k2Omp/PTw56vUlMV310/wApI6puU2cX+0BqB/E89Xq44REI6Mhl&#10;3MnuKT4a6EeFj356vU8S4tU0cstLRwjzBYL7GHixP089XqkLJPL7yn9Ct2ZjcqNbG/189XqRc7vS&#10;qZ/KDLK7KSNQV8SPjb2c9XqSaQURmkqoV3wKSXU3uBfS37L89XqU+G0dLJKFBbyVswf2nwDd7+z+&#10;7nq9ULBkakmljqJLQxbhoLXN72156vVhoq6poJtkao7S7mQWttA8CSvs0H5c9XqVUME2JTxh7IRu&#10;bTS5I7X8bd9eer1ZKt1pYkgPvyyeWPdvckG5/Lnq9UareCuRqYe9GX3SdriwNgfjfTnq9WLDqJ5s&#10;DeihIVt7FW1uqhu1vj256vU+RNDRq0Ml0cgAG3cnsR7Oer1MK1FatXLUIx2U6D3SLtvGo0Nu4+jn&#10;q9Uuateeo+Yrf0yK6F1Rght3upKkae34W+PPV6njEauFgrYVA8ayG/vNuIB7XOhPPV6nyVoZIo0g&#10;sXIKsCTcaXPPV6m6CERkTw/oxKNtz3A/j38Oer1O1PCfJklldnZBoDcAg6ffz1epQ4WjKiQgl5CF&#10;AY9rHvfnq9Qj4JDGtGlJJ7sySm5AvdTe/t156vVgkw5mMklKS0TE2Jv2vroNdOer1POWZI45lo6d&#10;ifNkAZfaFF2APhz1eo4HTbEsPbE1bC5XjAAUbzY7tLr4Agjw56vUdagxZRQu8sojjgQM97AKg0LX&#10;PbXx56vUHXUDE3ajVqaXdHqxY2J2tax+/wAeer1Eh6gRzUtS0E1K8qyRtdwy6eKsRe9ydB49uer1&#10;Fuqa2rhJnlcReRrGz32qfa4GpsO/PV6ptfUuKYTQje0xWSUkaE2tp7R9PPV6mDFsN+dq46aD3lsO&#10;wvcnXtz1eplnp54q1Ztp0JUXGgC6drd+er1Ne4SYk0gjbcez9jfx+o89XqUMLuktwt1IJF/aR4/T&#10;z1erNX1CR0xjnbynNwAo0ItbuPYeer1B9HI0VRvicrbcp3G5Nrg6/H489XqaqKTypGAN0bd9q+rX&#10;8Po8Oer1KOB0kVEYhRq9z3P5fdz1eqDJXU6xSU0XvhAx+m/h7eer1JNA9dRq6fo2DMLXAsR4/Hnq&#10;9T3SUSR4eYioYkAAm2nx56vVidJHhaFyI20942Bt4Wvz1eqTSAQktKbnb3v46jnq9WeGSppJoZoi&#10;dWe9tftDW572H5c9XqmuYgpliU7nb3vp9vPV6mOoqa6CseO19u1xYCxB0I7akc9Xqk0dRBNiL1mi&#10;ysoj33Ntga/btcX8Oer1LShqoEhaOaN3Yutm7gj26nnq9QrYRh3+mpWuFUlNgsLki97aad+er1Gw&#10;6eUOJU+GqMShNPRli0UikWc92X3hfT+489XqNPkaaCJR5ToCpV1Ftx+O4DtcjsfC3t56vUucXzHX&#10;pBLLKgKi5W4ta30+0ft56vUV7qDmFsPovNjDLI8jPbQj4fAjnq9Rds145T1rR1FSGmncCwjSygeN&#10;zYj+nnq9QAY08PzU2HU77XBvtN9NPj7eer1BdWVe9hDNo0l7N7beHPV6scdPTMFdlJAPvEa89Xqw&#10;VlHJFF8xAwdHk+wbgjSx1ta1vD289Xq40ymh3RIttFa5tYD2c9XqjVqlmeYEEAELa4BLa256vUmp&#10;6cLMiyDy5XYAqNQFPifge3PV6lLQssyS0qKFWNWRRbS/hbtz1erLNTVOHLG9XHtk8sG/gDp46c9X&#10;qTomePERVK5Cuh3gL38V7c9Xqm1FdDU0e6nB3sF3A3BXxP389XqYHp6GGrinqXdg99qhj7ewPPV6&#10;nKtq6YFIQxD/AB8BbS/089XqliDCq4gTAEX3HaB3Xv8AD7+er1OmHxMJnKMHJBCmwJt+drduer1C&#10;flnCa2VIpmQkF72AvYnQC5N+/PV6rIOhXTulpqOGsic/MsVlkDEsre9ewU6A+HPV6jr1eIxLXR1k&#10;FovJF3UkC5Xxtpcc9XqeYq8Y5XwVZlBWQtHtuC1zbRfG+nPV6ldiGC1mYYw9eQWjHZltdU0UAi17&#10;2v8A289XqCHFsvVpr0rbqEV5FkQ62NtLa2sNPz7c9XqRtTFR0vnUyushG0KNLqW76fR+unPV6gAz&#10;lVUUjJTQEMglvqpUk699TcA689XqArHsbxhQ1LT3XzixkAHde3h2Px56vV3huOU9UsdFK5jU28x9&#10;QAfaT7T7eer1PeIJgtIskWHzs6sqm24uxvfsDcgX1t4c9XqLpjIerxd4FV9txuLAghvCwItYjuee&#10;r1Z48FSpqg1SthEALjQG9zc/w56vUoBQVQw6OOkITzd5ZioIUA6Hwsfjz1epNYphUsEMwlO+QqCj&#10;NbwvrYWFuer1BHjEwo1MrsFbaEAHezdvv56vUhVhEtUz1VyoHdSRckaXHPV6s9IaZKUQi9kOlzcC&#10;xNxrz1eqNVzQVSFNVG/QL3tz1ep0SGlCI1WQE/dVu50va/PV6oFRLTQVD07+6sjKVXwFvZz1ep5E&#10;kChJ4mAGv09tNOer1czNJV1nmBCPLta/ifo+Pbnq9XkNDvBm9yVrkAj96/ieer1P2DfMpUeYL7tA&#10;wJuLE2+rnq9Qu4LWiAyGZd1wQfEjuAfv56vU+U+DrTq6yuWWSwVdCAf3ToPG/PV6oGZMNmosOWlR&#10;BIXuWPfb3uNNRfx+HPV6i9Ynlw0rkUcSw+axdgg0BtqTfnq9TbC6l1QgqV119ltCBz1eqJPV1aVO&#10;1GGgUjx17X+rnq9U1TS1sRDN5kigr37k6eGtxz1ep+gpIaahELs3m6XAvcC1lv8AA256vUqYBTVC&#10;A1JKmNSRtsGue9/p56vU94fiEdGn+jR+Yr+6Ec+8CwPvEA30vceHtv2Pq9USuwuaokkWqZSLruBs&#10;CbC4J56vVgoK1MKdVhU7mZQoQGy9x2Hs56vUKeGFqyGZVVpY5CoBvZlb2n2g6j+7nq9WTNVHU/Ir&#10;JCu0wEq9/FDpb2i3PV6gtFRDRymLaEP2r62tz1eqXhITzZJqtlRdocMQblSdb/x56vUpZcMlkolq&#10;aMqIkUspsTuufHt256vU44Lvw2nMcsQLD3hIRqo7kC57XPPV6jAZTx6ilhR65g/lqdR3AAsALdue&#10;r1LTCYVx2R2qINkRIYAt4C9mIHY+I8eer1BtmTDflKmSbDiFWEkliPEm+nPV6oT4nX1OGRF2BIVw&#10;pNgS1+5HPV6i557lkkxL5tffnjUJsJG0i/YAdrePPV6vZaxGpixcR0m1A2zcmu3Qi4X6Br8fHnq9&#10;RuMs1MNBivmHzDTNe0ZI3Ddce8Tc2Ph7Potz1erhneKmko32sAirqqqAve/fxNtOer1ApI9HIGp6&#10;YWiZiS6gkj8vv56vUmsdxIU1JupTedBtN/FRqeer1IB8Md8RjxSAFpCjBUU2G1tCxsfu56vV3BhR&#10;qK8vLM6yBm9zeAra218L/G/PV6nukwr5LEqqOsIKUitv8tw9yNbhlJBHxBI56vViq6WTEa9ZzcJs&#10;3AkEEk9riw+vnq9TpVUG2mXzn983YWF7kgix56vUncRxKIRRRQpaQPtJZdO1r37ED6+er1Z0nr6m&#10;nqIQAJY1AVwNLnvrz1eqARJhEG/DpQzm4kvcgC9iBrbTnq9SdX5JDJNAu9rMHI+019Lnw/s56vVG&#10;kpKGooY5ogQiGz3Frn289Xq40lPTeRvkYhDYbVO0ix73Gvbnq9SnWVKink8vtHuJN7+72B8Tp489&#10;XqTWKTJuFO7GygKCBY2I0Jtr9fPV6mCo8qNUg23ZSRu76A/Hnq9XOtk+ZMSvMyRKTdR8dR4c9Xq5&#10;Ok84hV1sELAEewa356vVhqphVyGKNguzRdQP1tz1epokoUMDzTA6XJI7H46c9XqgSSVNNDFFRs+5&#10;m1I8V7256vU8xYgUp7THQk9++l7ac9XqkYbFcFI2G7dvvft8Oer1ToHgL2ZdwNww00v4jnq9UeNU&#10;lZfLuWpwwW/a31aHXnq9TvEz1EJ2ARM17/E9rc9Xqc8PoTVsRMxTyiNQbH4gHnq9T/FRx7lZVKKh&#10;KsDbudQeer1TamlnjiJDACxJGt7Due/Y89Xq5JStVyxxKwtGuumgPtPhrz1eqVQ4DDGGNZIUcbiF&#10;Xvbwv4EHnq9SowiTbUjYi2AsrW7nuBb2+3nq9SnjopYIoUMigvIGsACSO5UXvbXnq9TjiEj0gR6m&#10;MCcWG34X8PZbnq9T3h81MEakedmkSQSbXFrA9wD4i/t8dOer1KzD8UFZOKKOEMgYq17AAkW+nQc9&#10;XqEnL+TK2spxNQ04aRWuBtv7uvvEflz1eowmA9JsUxmCCvqKW00RDNtGmnb4ajXnq9Q05R6MV0sM&#10;tdUwbghDqHQMWAOo1BtY+y3PV6jXdNeluBHDqqXE4BJNeOUbFCsFa/u323+o+PPV6jsZCyjh8tA1&#10;OYEjMBUKLACzAWFgANAb3PPV6jUZSy6+HTU0si7o1VUuApa1+5+m456vVZZ0gwuhSjp49QEBHbQn&#10;W5+s89XqOBQ0lNHEPl1F/qvbXnq9TnJpDYr4eNuer1BljVFEZP0SWJJvz1eqBSYcxG0mwHw789Xq&#10;VFFh+07WOh7afTz1ep7iotvuqbjvz1ep8hpOyhe3PV6p1NADey69vbz1epzhw5GSzffa9+er1Zf5&#10;JH9o62va/t56vV0tAJBtCXv38eer1cXwVgBt0tbTvz1erHHQyt9oaD4ePPV6pUeDpJ7rLcHQDQDn&#10;q9XD+q0TqQF+vuRz1epomyLDNfzV7jwtY89XqTVV09or7jAGAvY2HPV6g8zF0vw3E4zTSUy2a5vb&#10;Xnq9Rac9entJ4pJIFPvE9rEj2abfq+vnq9RQs8dBBMGaupy0UavcBbEm3t73PPV6iHZ36OY1gErV&#10;YoDU095ARayhSSLXN9Rp+unPV6q6s45W/kaS01cAsk0jMXAAIF9ov9C2HPV6gup0goMQnaCEyqvl&#10;srFQAQSbgC5Nxa5v8LHvz1eoUsMME0Ektg07KpUG4Kg9gPr56vUrsLyvR1qNTY9Gu6KMyk+JVtLG&#10;/bnq9TFmj075fx+M1aUqio1MZA0IZfdJGgNr+PPV6indTvTTi+XUFcYS8dysjKugVexFifHx/Pnq&#10;9RS835IrIW8mliBkbQaG9jcAeOvj9PPV6gUzHgFdglM8EujIu/RfeYkXC3NhcnTXtz1eoIM5h2o4&#10;6u3mIUu4A1Vgew17c9XqL5inuoXiexmO4DvYfr256vVgBgOxJDeVUA3W/Xvz1erKsiRjYwHcMB4/&#10;H46nnq9S6wisjjp4paI76iS/mhkNlsTtsSdfpAHPV6hRw3F6Z43pp6VmneMN5m4AL4FQLX+/6jz1&#10;ep/WpZ8LniniYF0IW4tu8Ra4tfw56vU2U5VMPT5kO3vEhZj76AnQXuTYdxqeer1N2I1cbHyxETe9&#10;mOh+i1vHx/v56vUCeaPMmlNQPsWOgtcHsNOer1B1NUCKFVHvuWYajwtr93PV6mwss0fllve3b/eF&#10;rDwsfDnq9T3PL50ca0Te+GTcR9NyCLW1Hfnq9XGrZMTrjLUAKW00sBYadgOer1YaZvMj8vaFCsVQ&#10;fR7Oer1LXA5vmCIhCsIRbPJ4km9rg/Dnq9QxYP8ANxQpLS7XcqSx7DTSx0J7c9XqUVBWRRRs9VGI&#10;9huxAGgvYfVz1eqBRmN3esogXaVyLsAoNh7O3bnq9SVzA9XHhS7CyBCQQCbWvqPZrz1eoF8ekhll&#10;cwq2yQIoU/ukfaYn2Hw/W3q9SRjgaKRKfwcnTTW2tz9PPV6peHNPI8kET2u20LY/lrz1eruGMxNJ&#10;JES4Um+43swNj3+PPV6p8UpeJJZFszE629uoNu+nPV6vYZVPTzyUhlEdiT9kXAIuNe/PV6nbCaOK&#10;BDNPvErSM+4Nb4gWuL/G/fnq9Qw4LPGsQxBotrFzaP8Ae7d7Wtr9/PV6lg0tVPQtBdTTySCcxgg3&#10;bst/G47i/bw8eer1Brje9YCZlV2diWIGhv2ufaOer1BvU4a0MzIie44LbtTa/j7Oer1YW86HE/lg&#10;feRUJawsQf2jnq9Tx87G5KU92cdh2v7LePPV6nD+biIh9odnvuBANj4d9O/PV6okuMTU216+RVGo&#10;UjTQ9wbfdz1epVYcYmYNtDKACbnSxGlvYeer1CPgONxTU5pYLxi4UeFh2Nja+lr89XqECJ6mhWCe&#10;jIeSz9/Eam/1n+6/PV6slSslbRirqUtKdrMEsSpPj9B7c9Xqh1kUkdFPscU6kNZmuAEt7xJ9o9g7&#10;89XqBbE6CmpoPnoW3CRLxlexFu5BANz8QOer1BnTSwmUhoQy9veJuPiLc9XqzRMsavUR7pFdrR+J&#10;A8eer1D5k/FKaUQRxU7RGJAo8wbRp2t4ae3nq9RnsGfD6Ongqj78xUXBF1BJP089XqWy4THITWQl&#10;ZEdUBAuWVj8Laa9yP7eer1WL+kjprikuILiwg8yKELbb+8xuGFtuvh+tuer1X69IMnV9C4+fQIil&#10;Sotc28dfo56vUZ3BKejw6t89wBbctrDU+0nba/w56vUmserYYHdZl8mM3YDQg97fTc/x56vUAWYM&#10;z09TVyz1Me6TaUDDuwvbvt56vUA2asxJSzS1dyqKrLZQSSBYEX7DU89XqKPnHO1XVRy4VCyrFTbA&#10;zE3ZmbVdo03C17kaA256vUVnF8wp8zLG8e6PdIIyTe5sSxt4EEHT4c9XqBoTwy4p5fdpAwGpAVQu&#10;p+B8eer1JTHZocYmeCocO5VhpYWUaagHuR+fPV6kBPglNDIs0SmPYoswJ2jTQAE2PexPPV6uMuXq&#10;uSknrBHcqddNL2J08NDb7+er1JDEcgwVkCV5TzHi3dgL3OosD7O30c9XqBXGsofyzFZcRWn0mZEJ&#10;YAkAX123FiT3tz1epL4plqipq+VMKpvMjqGRjtUBt9tW1+j6dLc9XqlQ5ZwaRn8maJZnUKULbSG8&#10;TqAuv8eer1LvBcj01ZWQYd5aRRMY4nlUAgAmxY7e9hqfbz1eoz1V0socEr3pcEeKZKdIkR41G2S9&#10;iTbUgjUd+er1PzdPKyvxeHLFHSyTLOyiJkDFizH7JsCb3NtPq7c9XqSRypFVLvaMqAzRhjoEOqsO&#10;/cHvz1epPr05ioqHZGzLLG9vOtbcTpYjx07/AF89XqSGLZQqsIrIIaYCRVLeY402AAnQHuCdPp56&#10;vU9ZcSghxKnWoi3wyKxL3JN/YbWPx+7289XqOxk3KtDJhFNXSoVLuUC23NfaGHfXaQRr9fPV6lNi&#10;2UxTRTI6KpnRmTwK2YmwA+v8+er1FK6jVoVoaWR/0Y13E6hlB0N/C/hz1eoiHWLE66qrzRLKzqqh&#10;iuvugk/V8Rpz1eopWKxQVSzyU7+W42+82gAvY30/X+Hq9SXxHzkgCKoKoya6XYDv356vUjqusYYn&#10;LuBWMEW1+0De3t7c9XqgYo1HAsflsZGiUswFidfE256vUtenuEVeM4hS1VNEXjcsxJU+N/E/l+Wn&#10;PV6rePTZ0w8x0rMwQyNDTEyBEYqbWI1uDpr4/D2g89Xqte6IYClNGKiljCo4YBrkkgX0Px1/Ic9X&#10;qG3GoKJmq6vC03usDeaGe6EqDovgGtf6dPq9XqJ5i+IVbCCKvTyGdwURhYnXufo7256vUj801aQY&#10;BDFLEzys7AMuhIF7E9vaB93PV6iq9RMzYhLTJUwBT5QYAg9hex3DwNxz1eor+J5hxaokqa+sKmZp&#10;CqDfc7CO2oAudTb+3nq9TOaihxB91a1oktua1wPC31nS/PV6maelanqJWpQkUW1tlhcN8D7Db8ue&#10;r1J5cPlakjkjYqdpJIFjc6aX7A3t8Oer1NcNFTrK1DHIJXuRYkllY290356vVzlaWillWpAbYpC+&#10;IOvj4XB+rnq9UWvhmmML0mzaV/SgWDdv3f7Oer1J4sJpPmItEAfTadxPgBbXTseer1RZsIp8Vwdq&#10;Sv8A0Cy3LJcx31up9ot9PPV6pdXgdRTQU9NJIZI3F7LY3+vx7XJvz1eqHOEgp/KhXa+4+8Rc6+2/&#10;t7c9XqY3auikSKMFmjcsTqe/6356vU6wY3ItWkMNzG8g80m9xpYkduer1SaukekSUyAlmvtW17sS&#10;bAEm1zz1eqE1EKJ0pnikBUK7SH7LE91tYG6nv+XPV6p1VTRrBJiFP38QP3iPp9nPV6u3kqV2Vcov&#10;ts9hYdxY3At4c9Xql0cTNItZA4QqrSkgaWv2IHsHgeer1KOpnkqsLSEuklOzCdrAaEG4sNe3fXTn&#10;q9URMTjSSSggAkO5irEDW/2gLCwtz1erBidSI5qempf8mpIkW2hvoSb+z+/nq9UjC4IWxGqxEBmm&#10;eOOIKxugC3sVXUAkeItfnq9XL+XvEYhGNqkntroPD4XPhz1eqXK5r5pfKLI8ZW7MCNAPAWF9P6Oe&#10;r1TYsOEcD1bl2/edAbXHgbdtfjz1eqDVVQhgMJby0lCp294AnS3j9HPV6nClhEt43O9RtCa2NgD3&#10;B9vPV6nujgkxOA0mzy3iWRU2i5vra/gQRppz1eqTh+JzCjTDa8DzolAsAbi4IuOx19vPV6k9UYrV&#10;yTl6QeZCPccBQbHUWXxBB8eer1OlFSPExrHdgQoYMew/1bHnq9UiqjpJ6danzd28sd1yLHxv7dee&#10;r1MbsgpparD23nayrfuGvY28CD4nnq9XsMEVPUrFGC67LSP4K9tQBpcEdz/HXnq9StoqqHFJGpNn&#10;ljcGQg6m4tc+II9h56vVJ+VoqegjWKodpJnG4sBoynW9gND9/PV6m7EYZ1iL0pG7zAzhu1iRexGo&#10;t3/s156vVMZKetxJ8Ob3gwFzroDqDYc9XqcxSz1T/IgM4FwCtxcHQG+hGvs56vU6YXTnD6r+To+i&#10;2v3axvYgnXsfbz1eqdPR0kE0sqkKylkNtVDeHbQgjnq9U7+crWQQ0zs0cgjPssSCQCe50A7fXz1e&#10;pnp8WqcQpHpq6MioIs6LcbgCRYHTW3jz1ep0iNbFQwLTQtHHLoyyX3qGNr+J0GvPV6mCqwyGixR6&#10;RH+wzSKG1JXub3va/h8Oer1N2GGeqlNNGA1zf3Qb3J8O2otz1eoy/TuilmojLPEBOAQwNySAbKRr&#10;7Neer1CJh9VOKowsCFjCEWJF+4J+nW1/6eer1C/hE+yXyalCtOR75JJJ7W9nfvfnq9ThPUVaUE8l&#10;SCiQhioU2Av2J9ot+unPV6gozhjdbNS1D04BSMLtW92C21I7H7Rvfnq9RLMy4pWR4okwSwswY3N2&#10;JHdvvtpz1eoA8emxTEqt2U7JNSTqRt1Fuer1AVmBK2FDMGXzGLLtY2BC27fG3389XqDipxdHilpq&#10;uRSySKxBIsvj+Xhz1eqa1MlQt432O+obw7c9Xqy1FJLSwRu4A8xFJHjcH9vPV6oSNNUq0zWNza1r&#10;+P5c9XqT1dWGqlkREIljUopOn0W56vVCGHrTo7HVxZmFtQfbfnq9USmdqeOSsIXd2BNramwuPh25&#10;6vVzjjWrm8q9yNCLn4nTnq9S7wOgapxKORmBgJRCn0H2c9Xq2a/w48OrMMytG9PHuoksqptsQ5W4&#10;Y+PxH0W9nPV6rMsZzk9LRTS1UixlCGHdb6fZHxtr9R56vUTbNWfDDVy4Y26oE0EshLa7UU6ktoFa&#10;5Fh3P1Hnq9RR8w41PWU8GE0h/Sz+Zdze+4r7tu1z256vUHeGUstNRLHNKZ1iZonZAdSD3bU6jsbc&#10;9XqFDKmL0EEzNFcGwH2QADYgeznq9SabOkVMr4ZXzB3VpBGy9gNSFsfEA2J8fy56vUD2a+qdZUn+&#10;X00xZIwFsTcAXNyBfnq9QV4p1YgSshEkwTZFZiDaxU2F+41+PPV6meHrHRQTOZKpidxG0aFlIAXt&#10;p39vPV6mZuvSCnhppydhkA3l7EMTbQa6nnq9Sbl6x1sNUUqf9Ih3+7tGhY6C517Hueer1NuLdXqj&#10;z0p6R1UMrI+0i27W9jrew0Fv7eer1Jj/ADmiCWClEh+YgO4q1rMT7NbkW56vVHrusdZh26U1UUlI&#10;0iskSI3mJIDcgMdD9Hw1056vVEg6sYVudK6jqZ5KliZZEnRDsI0ABQkEe36NPb6vUwS5xp6WuAR2&#10;8vauz3veF+wPbuDrz1epj/rgCJJUkkB3EC7mwt2sNQOer1T8PzwamDYZWUbW3XYkkEkWv4H+7nq9&#10;XaZ/f5loURUhgjOzX7ZAtaw9nx8Oer1KnAeq2I4V8m9MRDAA7OLjQtptsPA2vr9Q56vUKmXur8iS&#10;RwysrrMBtI0N9QfYdPq56vUMuWurKyU5eSYAuxFtSBYEAj289XqMBlrO9DX0jTQyKQFsxIHc3Ckj&#10;4nvfnq9Qh4XjlOnk0qVH21BkIIIC9vqJJtz1epVYRjaVqpS1DqIvM/dFm9w3Hw56vUoYa2lqMU1j&#10;M2p2kk6Ibj7+er1IfMOORrDU0dEoeKJhYLYm1tddvbw56vUmq+SGCYbk0ZUMYQ2Ui1yTpa4v256v&#10;Uo6eOeEfNsABsUqS1zY6nT9f2c9XqSuYMYp6LDK2snfQIZEJFtdQFIN7C+uvhz1equbPOMRzY3UT&#10;zstnDgaXGpvb6geer1MGDx0YpGlpx+niDkGwACEaqD31Fjb+gc9XqSuPYe74TDVU7R+bUySoYFQ7&#10;0RRcSMTZdrnQWJIsbgac9XqDPEVjhRoZwVMXY3sAPAD2jnq9SSr6R/K2Iou1yxYjXvYDW/bnq9TV&#10;h1ZiDUwhowpIPZvdv3vqfhz1epVGjeaHyqiNolH2G/dYEXax+HPV6nmHE0p6P+XRmMrb3RsBYADs&#10;CRf9Tz1eptSllmYvfY7k6WIte9j/AGc9XqjYp81hZjeiAiBKrO4GrDtc6X056vU+Go2oql7llBUq&#10;O99LX+PPV6usPeaKspzCDDI7HcpFz28SNB+v089Xqnihr4sU8/5sOZN11cbrDtYE2789XqzSQzxM&#10;0EY8xItVAtcXNzb6Dpz1erH81G8kiltzSMgO3wIOl+41Nr+3nq9U2bC6tCcQQkgEE2OptqSf4c9X&#10;qhvLTTu1PKliR7pse5N7k99P18eer1SMNeCGqLstyraNYdx3AOgB8eer1P0WJ0+IieeD3UhZQNbE&#10;XOoNrj26XPPV6mXGI3jYTCzRqWcgDVrggAHTUfH+jnq9XOmw6hOHLEFDuWLm+gBbvc9yPYD28Oer&#10;1TMOphHFKqxiRmUiMKbWIuTYaE6A6c9Xq4U2B4ZUS/OTVKQ+cCz+YSCCBawsp/O3PV6oVCtD7ks7&#10;tHtZ9zAiwQaKCLXO63e4IHcez1eqTNIteqmAEASWUpoCttfb+fPV6sclJUVD+dLEBCbgdtzW1/PT&#10;nq9ShwmvcVbPWqhhp1QRxhRcE3Pf2i1hz1epe4FXQz4msJvG8pYKt7XGpH1/289XqHLL+ByT+XSy&#10;udsIMsiu1zoCNCfDXnq9Q7YIlPLgsNRLeBG/Ri6kX8fEfHX+3nq9UqbFIcMEEU8p2hyt9PdJBINr&#10;jTw8eer1f//V0SIqP5qOWOmktDPZgliCLAbr/Xcffz1eqfP8k8KU8JG4Nc2GpsNBpz1erHiUkFPF&#10;TO62DSA3tcgC5tqdNeer1ZpZJJ6V6ZACtzYr397xNv2c9XqjQU8VLSxtTVqSvJ2XxDWsbsQL2Pfn&#10;q9T8KioejRMaZj8uGO0WN/hoLnnq9TP5UVbWxy0Sf5S5bQrpbQD4ga89XqUEDvDJ5aR222AJFvp+&#10;m/PV6pdPvStbzpNqnVRp46AC2ovz1ep0f5cOzbbMbMTb2nwNuer1T1hlEZgppCiuoHlADW/iPjz1&#10;epWYdRVKxQUi3VFFmLWuddbntqOer1ClgWXIWjRim1muykjSy6eH5X56vUIeB4TVV1SKI2JXdIhI&#10;FmABIFzoCe3PV6hYjkw6iPkxxbxNGrNtA91gLEeHY89XqVFE2F1mHtPVSAGNVEdhqSPEgG1yeer1&#10;MmHxmn34vMqyIAC2pLBr+A8R8f6eer1ZTjrz0E8NOg2uxY6AgknS/fnq9U7Ls3mKxB98Ak3NgR2s&#10;O4Nuer1Pe/fSLUTt+lFwL2IIHh9fPV6okUyrXRYq8uyNHG5ANGUGx07+Hhz1erJV4zHNMxgtLTF2&#10;cKVKkeAGljYd7Hx56vVC+befEJaqQe8q7UUWCFQLbQPaPH26c9XqccIqYlm+alUuhI3KthZbWsP1&#10;/jz1eofcExilp6COWkaQqqqWLksVJuAPG1h4eGnPV6lLTdQ6eTEo5ab3PJUB7CwYjW493v46c9Xq&#10;VeBZ2rWrFxBpLESH9wXII0J9lx489XqEynzN5CqEPkJJZ2Cm4JJsBp4a9zz1eqHmLG6YOlNV1aRw&#10;7gwC3O4C1wT7e4tz1ep5/rJQ1FGKSEF1cN5Qtc7vtG5/Zz1erJR5wqaeKHD3G1p7F91iAbWX4kc9&#10;XqV9FniCmxBaOnJEjLtZbWQgNe/svp4c9XqFR8/CnK+WwDSosQtYWIbRrfDUHnq9Qh5e6gVeERu1&#10;JOQkgUFydQR9r6PZz1eoZMo58mppjjkzM0KFSRuuNf3j9J56vUYfIHUeOKmTy33LI4sCRYAE3Jv4&#10;c9XqMJSZkixUGNysbhgtjqGFh/q89XqZsZw6jxelNOsYckWYqALa21+jnq9Vd/qI6EYbj1JWVdNE&#10;fM2GKIW94Ox72sdy9+3sGvhz1eqjDqr0kqctV8iSyBhAx3OtrW/wnvbtrz1eoCJ8tI+JM0zBQqgo&#10;tiFFh3OgB00/Pnq9UrBssPMZqbasroxO8LcbSQLePjz1ep0iyvMsypHF5aw/ox7oNyWN/uPPV6lM&#10;2DVFLUx0kKktICWtcajx+7nq9QmYZM0FGURVlMQ986jw7A+Nuer1LGmqJqjY8r6GMkCwvYnW58D9&#10;PPV6m7Gaf5aGlpY5PMeYb2XuBe4AB/p/p56vUjcXhlp8KnZbw1Gpvre49o8Rprrz1epKRTT0NQv+&#10;lGphlZCwS+0X8Dfufb7Tz1eoWsrY9iVPiVOtFMV8h1lDCwN7/YNxqB7Pb8QLer1GoyjmLG6rHWxW&#10;KSQxVqgkysWJKk3sCdLn2fDnq9VjvSXOWY6bCDU1UqrUQlWA8HjNgfjcDTT289XqNhlrqZNVyKjs&#10;VjcEn9hA+Pf+/nq9Qs0PVGhF6VpFDjtvHe5Nuer1ONL1dwxgbttEZKs3a31k89XqXeHdVcOjsqzg&#10;L/xJfpvz1epWYh1ewoUKPTSBxIQtxqAbd/o56vUQnrz1HlrZhAu0oXPxIN9Rb6Rz1eqt/rFidZji&#10;Cin2yLHG5/RL5YBb22/esBz1eqtzOVRPQJXVCTXmUhVh0IAU+I1NyCfHnq9RZMwYxv2fzCVnAcEM&#10;BcgBrhRYHQfw56vUicx5jirZTTxhi5X3WY+FhYX056vUnTUzVViPdAXYwBFhYdxa33+3nq9XHChN&#10;Hi8bx1ksnnEAXVfdt8QAdbHvz1eq4/0oYnPiNVh9WfsrtQ7gDf3iCD7L6Gx56vVbFgkqzn5eqnFw&#10;wWMKLC39/PV6lFS09dU4rJHLJdksNpuQRcG4939deer1CFRVqpRg1z2I91QLjX+889XqnVk0NbRP&#10;ApVY7FSGA3E/389XqRcwj+VSjp03VDsAii5Zj2Gmve/bnq9SdaqlpYXpagKzISBewIOuuv8AAc9X&#10;qSNZW/NSKZ03MQGA0sANLf389XqjJiVJ8r5rKWSNlIQqdT2789XqWlFNUTVUVUm1Y/Lt4XFhoLc9&#10;XqdLpX0jJUNZWZwpvcWP2viO1uer1MuL1kNHVsZLCNrAOToT7Oer1U1+u/EqlcQkpopt0ZFpXFjc&#10;X0A9nYDTTtz1eqiXOVRPWVdXhKBAQzStoN9j217i4/Xvz1eoH0eohbygxUX0JHfuBr217689Xqg1&#10;dfOZfett96N7jsCdOer1JLF4GljvEwVImCkH2jW9/j4c9Xq5SxyPTRSS+29hbvbxPPV6up6VpDaI&#10;XMaqbjwv3HPV6muveSnjDQRsxVkUDt7pNmNvgOer1dvWUNUY6Akhh7xsCPqvbQ89Xqc3ikqUHzcb&#10;R2sDqL2/1SB4+3nq9XLyEaoSGPT3bWNr3B0/Lnq9UqqYkGGQ30YAWF+er1Jxo4poZI6dLOo+1YXv&#10;a3s9nPV6mKqo6gK3mqNuhC30Fhaw8Ne/t56vVDM6wQtHLH+jZ1DMoACjwH389XqcaGo/SmKOwIgY&#10;g272+Pbnq9SgwAVNbTIjqC9lJ9gJPPV6hGny7UPBDVrFsCbix8Li/wCuvPV6o2E5Wqp6ZqyNWZBd&#10;gT7O+mnh+vhz1epWYXSSzLeaJgb63ttZdR7tvEf0356vULeFR1mCVG/Cpztq4Si7Sb+8pV0uLEaX&#10;BHs9o56vUo8KwaSBUOJIsKujIwIsCL2AuPYNf1tz1eqNmCAmgajikCAoA5tt266EeJFvEc9XqCys&#10;nraesiqVZP0DXPuj3tCBf2i369rer1NVa05lkk2BDcD3T2vYkeHj+o7c9XqdqfCJ6Knkxmri3QDT&#10;fYWDEdh7eer1Jmpkof5hHTRSWVrlnW/iOxFuer1I3Fakx1U1OlR5h1INvFvgBe36+3nq9SLVlqVC&#10;yzCVW3ruBIBI0YfAg6Hnq9WCR4oofIvt3qQoPsHt56vVxhw8R0hRbMzte/sA8PoPPV6mqoZwzixA&#10;W+7QW0IItz1erzzSRU7tIAryBSG7j4X+vnq9TnNNS0qxSIA291DC17n2rbxH6+3nq9Wasr8DiEiO&#10;rLMhADeHt10t+fPV6mqClp6mV6iU3GvvX7Ajnq9UdxNHEfIlHlxkFrjVtLj7+er1QsKr56iZVUeX&#10;AysQWB1e/Yj2c9XqkLDLFiTSFVlj2WCjW5JN7X7X56vU409NSQ1a1VMropBBjvex73Hs7+H7Oer1&#10;R6iSrWqerVrIylQQLEA6EfQfHnq9TlEsNNQGNFQSLdiLgksfG/fnq9TZiGLYXh2zDpSWmYX+zdQD&#10;pcnt356vUyx08T1StG7eSAwsbBQ3fT4/Tz1erlPiFBR0sayofNII2X1IB1t4C/fnq9UGneonppPc&#10;KxC3u6g7TqT9B56vUxYh5bKaCwQFwNQTYW7g9uer1KigipI/JhRAfLsPOK+zvf6Dz1epy/lVTX7q&#10;hJixJJI93awPs0v+fPV6k1VYU08wdyqRREDbptFh7Phz1eqLWLUSGmjhtGsjfaYeNjqLHsRz1epx&#10;ixWpqMJSGcKFO4PpqtjYG/1c9Xqaw8KTfMVk4ngTUC12Bvrr256vU30OISx1Eod7hjuIYfZW/wDb&#10;z1eqPPi1bVYt83TDWNCg0FglrHTtz1eqRhX+kBLsSImG5QSAF1u30jnq9WWOkiWnlgqZTsLlUP8A&#10;i1v4+IPPV6ntJgZIYo391ALN3IfuS3wI8Pb7eer1PVGzwljXOCiEEgdzfXd9APPV6nqTEoKuiMlE&#10;67iSL972H6nnq9WOknFdL8zGNzAg3PtGjfTfnq9SzjpaedvNAJDG5FtALjsb3056vV1jdLDJGXkJ&#10;JQDS5Fz356vUha56x5z5Oi2FwbaXFiSBz1epKTUNTS7p1QyoXAJtrbd+6fZ8eer1NmJS4hHOKikG&#10;4OTt0va3fU/Hnq9TWhgdd+I+/KGCkE2spOpGutvhz1erJQIXcxRSkaG6i1yL3AF/G3PV6hKwxcOq&#10;Yvl3U+9a5KkG/t+n4jnq9Snp6VKOlElSRvUEH2Ed/p056vU2TYslM3nzgbNoZj4Ad+5Fu3s/Lnq9&#10;SkwjGRPB56OX3EBVtoLnsCBfTnq9QlUqRllaNfeAuxP3D+/nq9SPxqJ4w0lQVuu4L7bX1H1c9XqD&#10;qsxCPD3jWZgU1G7sB7C3fTnq9U/D5kmkWZVDm5BI8T8Lc9XqEPDhTBqarikdqsSgrGtwoFrXbWx7&#10;6C33c9XqESjilTbJLExALi41vrexHPV6jHdNMHEeMritInls0YU3OoA96wv2+J+889XqP9lZKx1k&#10;pKuUxvUWO4ak66W72+nnq9QhNhFVHhsy00hMtt28qb38SbWvbueer1JQYbLX0bVNMLWZlfaDYuo0&#10;JHiR489XqZaSnq4k8tQ0hjZ2FzZTu0a/e/PV6nPAI2he0jCWoRU8y1iD3LAfAkd7c9XqYpsRO6KJ&#10;WupkbUmwU3LbVv4XFtP2c9XqXmVs/wBXDJK89QRtKbY2IsNp7jte/cc9XqE45qSuw1YF3bYXkk90&#10;673Hdjc7lOlgTp4Ac9XqDfMGaxDSJT0L+ZUD39zmyjdcWJFzYc9XqWfTXP70cEVHO5hdDIovt/xH&#10;XxuCOer1P+LT12aaKKOYgyVLyAFlBLWvoPq156vUXXPHSqrqvPrawbDEqoQF8dBp3tc+PPV6iD50&#10;wHMmVcyGppVMaxMwckAEjsLa+3W58NOer1GB9OnqS64ZKzbheBZUxKWPzpDGLsxBI95gwBA19gHb&#10;Tnq9Wy70m9TXUfEco0WH5gxBp5JFu7tZbMTYgWA0Hsv4fTz1eoU8y9Q4KqlnnqZ/NYoqnbYAEWJF&#10;9dbePPV6g8bGRNB5lWVSQKujXJIvcXFj356vUTL1FdWMIjwuppVukkRCKIgt7jXXdYgEixIvbw8O&#10;er1UhdWur+M12IVdD57QIbLfUgAXt2a1jfW+vPV6i4Yv1QxSYxmOoZZkUgEMb7h+/cH7iOer1ISq&#10;zTDiYavqJt063DkklmN9SSdfZz1epDtiYxCoQblZWuSdfaf7uer1PdLMs0wACFkIsAOwva3a1uer&#10;1LqOukJ2gqmoNjpoCLkW56vUma2spqmolp2BMbswY37rre1tQfjz1epFVbtPMsxO6BSyKzCwAGlt&#10;e5A56vUH+JVskVbdrslzGLdhpp9R+HPV6mSX5iDF6WdDZYXJYBhY+6bX9oHPV6lDIlpBJMC7MB2H&#10;bxBva36689Xqc8PoxNUxRkFwbkaa3Hx+PPV6luuV66AhKZQQ1n/4jfvbnq9TXjGELAoNhuLWIOm0&#10;geH7Oer1JJqielmkidtwcKR3v7e3PV6sxnhro3irl2owYBgLnTseer1JOqetj/Q4fE0kbklnFvcA&#10;01Bt356vVzRYpEAoWC9hoe3xP0c9XqWNA0uHqsDykCM2JFjcH2HUW56vU5DHoaaH5eKdtFNrjv4e&#10;GnPV6skmZIqZxYlowltoGhJtc3tfTnq9SPq8bgnNoXaJ2Y7SSSBc6ePPV6oKYjVSYsYXcsysjBgb&#10;jdcnx7c9XqepMfrpIDHJKR+kNx9ffT2c9Xqg4jiUry709/aNtz4g6nnq9SDxHFTSzywyjagXeGP+&#10;I6W+rnq9SCmx1pZI6SqcuxuDsuQNx0vbXTnq9SuETR4eakKvnLY+AJUd7H6Oer1SUmFNO0Eku/eA&#10;+oBIU/aAOnY89XqlUVfTQ05NLJeE++pPcKf2c9XqlVcxio/Pck3IJPdhbw09vPV6uCfN1kUZDbNl&#10;2AHj4Ddrz1eocunHTauxHGqCvnhZ4p2VS1iUFzYm9x29t+er1WkZH6K4BQVyVeCxkU8XubyQ7b7B&#10;mJY+B7geHPV6hNrcEw3LTRNHZopnJYm17gaH8+er1I3E8w4PhdGXVo4hISpBsuoNl07X+nnq9QEZ&#10;x6k4RR4Y9DRTASO5ZzuG0bDcAX0JI9n9nPV6ihZx6sY1WeZT09RsUFjvTS+umlu4Hc89XqBDEs41&#10;cjlq2oeVntZibm3cE37ezTnq9SIXHsVrmqI6ubbEmqrqNx+n2jnq9SPx0yz09G7C7RyliQe48NPh&#10;93PV6nnBsDbF6vyZIhO8JvdhoWOo08bX8eer1Go6eZHrxRsUhO4LbYqi5F7219ltOer1GuyRkyTA&#10;MRpnqpbLMpZVItYez2A/A69+er1DjhxkakkSRDCyiRVcae5cm9vG4Oo56vVBw7MdC7nDqeNooYkJ&#10;RnBG463FiAfjqOer1JqrzpT4BElChfzncC41UA3ZgW0A08P6Oer1F56jdXXV/LQ+WU3qy2F/eJAJ&#10;73Fv2c9XqKXi2Z5JqmWqUnaNRqe19fHnq9TFSVK1s5LraNnG5e17H289XqHbKNBSLEJaVW3SgCx8&#10;FB8LWv8ATz1eo4eW9tBS01Q23YQN3YWABOvfnq9T5C89VCkUbrslJLv28SQb6n4ac9Xqz4Tjjw1D&#10;T1SiIqWG4aiyk7SbaWOh56vUPGTsxPjdGsrtsl1ALE6gDUqR4Hw56vUI65mr58M8qKoDsrj2Egg9&#10;vbpz1ep+nzX5lE8iXEQLlt9rizAi51v7Rrrz1eorXV7N8OIUkcEVRcwhwrE3uSS1te1joLfw56vU&#10;RXMEwxnzWUb5Echj7SQPH2i3hz1eoO6OoenohUxXYkOrKT7wI0ufaCOer1NcRfzDUlXIuBc2sDre&#10;4+PPV6m5IKiF2NTq0rFgF9gPYc9Xqa8TnVXikFQsUxa/a7ML3IN1t8Ph4G+vPV6mrF4I/lhPu3Lv&#10;B0A0v39vfnq9SOropAk266mxsNuv1E/Dnq9SYo6qrCpXPZHhuSCL7R2+vTnq9UuoleoUSwFSGILg&#10;tZrAk3At/dz1ernSvRzpNVAmQD7AOtjbUa89XqnsIo4vOhsDbcRpbtrfnq9TUGpo/NW67ywAGnjr&#10;YD2jnq9TQrSU8PmUMYN1baB4EHQW7WPfnq9Shp6KmkiVRcbwm651vfUe21/u56vU/qvk0RiRLAA3&#10;v9Phrz1epF5iaKbCpZt+we6bjw176ePPV6kmlZTTRwQU+rEtuLCxI8CB7T7eer1L7CqLajQKfciV&#10;SO1rnxPjpz1eptxLE6yjqS0cYeNPtMQPev3se9xz1epvr6948LjpMLG4uzAHwAN2N738fDnq9TJh&#10;BaKFoau0uzXvcXuSLfRz1erz0dNURuYiI2lW7AeNj209p56vVHqKh8PpVjdxcggKvftYH2Wvz1ep&#10;tmNRUUzNVttVQSQum5rc9XqkQVlSamCKWPzAFFj8dvc/R/Tz1epxgixBlvFLsdSxF/iO9+er1OOE&#10;TSR0sdJWqWm3MRIb9iTrf2W56vV1iNfR09UI9nl7jeQhfdNtb356vVJSR5Z/m4W/RuB7oHYAj+jn&#10;q9XdVikrVTmQhm2ptHgACdbfD2jnq9Umjw6pbdO0ygTEPJproLAd9bjTXnq9XNKOGFJ4LWEwO1e7&#10;KG7adxfXnq9XPCQJoqWKuZlkhYmRR4gKbEn4c9XqfaSGir7VtLICFIfcuvc2seer1ZhA6y+bUgeU&#10;hupU3JHe5Hhr4eznq9U6GrcweUGHvgkEjsB256vU50EsfliUuR7ncdvd+HbU89XqEXCcfi2JPTKA&#10;ptYWF7EWvfuLnnq9U1sSqaOKanW22QsRbXv3HPV6oGD1xGIP8pbe5ub6bfDt7SOer1DjknFY7irq&#10;gYm8xCQp1906adveI+7nq9RrsFzS2LiHBsVpY6iCYFiZATYbrAEfD489XqUGNNB82mHldsQKxjbq&#10;u21wB7LHnq9RY+o8lTBijmWQiKXbFETa11NrkDnq9Rascvh1TPQ1q+aspUqbfZIHs7WPPV6k9VYr&#10;LFIsO0KqjaVuO57Dnq9SiwtEFVDLUOFKrf2XJvoD8Oer1M+LvGFfely1wDre9+/189XqRCvB8w8c&#10;pIMRAIHcnt+f6689XqWNJ8qHjMpKq3u3tcAeH389XqTmPK0LSRw6KoO2+tvjbv356vUh6urhpK2O&#10;hszSTpv3AAgEd7+OvPV6p9IsSyKtXHaIkkdvHXTU9uer1TW2doBt2g7PaT7Dz1epgagdN8Sm0m6/&#10;031I56vVCrYFhqPJpk3iwvp4nvqAOer1ZqeOqNoj7vvLu+Cgafn356vVkrN0hEJFzc7m9g1Atz1e&#10;pzpYI5diyjaUI19oHj9fPV6pkxiUSBWsSCU7dxp+fPV6o2+oQxz3JCgbiALaDxF/bz1epur5ZYFj&#10;npYjKx+0Cduvt1+HPV6usNo46t2KNu829v8AVYGxX6j356vULeBUU0dLDHUlRpZyToT4hexuPbbn&#10;q9Q35MoDIxs+8Ag7tvYEXHt1PPV6jU5Dp6aOlio5WL+9f3jcJe5IF/D+znq9Q2UeGUeFrVthlvP0&#10;kFgLMpFrm63uLW56vVixifE4aSd1lEhk27kJAJW2lrdifz56vUWnOOYKapwuRqppJqqL3Vj8r9GF&#10;11Ml7XBtpY317W19XqLni+Ny0VD8uBvmZFuB+6fEX+j6Oer1BRJidOlbPWVFCk5ZXVvMLghmUqGB&#10;Ug3XuL6XGtxpz1eoNhDIpEjaAtpfUgeP3/w56vU41lVLDS7KYKVBuzHxv7Pbbnq9XVXIa2nRw4Xy&#10;SPctY3Olz7Rz1erEfN2u0gF7gEnxH9vPV6o0SXpzJYGNbm1xcHw0Ov5fTz1erFalAvLGS5AG4EXA&#10;763HPV6neny7WVJbEYLiFFFyOwPsJt356vUxYulUXIU+ZHZbr8e5OvPV6or1lNUSimov3lBJIIsD&#10;p+fPV6oVVVRuz+RCwZHCubADt3A8Rb8+er1QKh4WlUX3AAn3gBttqLc9XqZ6ivlarKFBZrBSbg3G&#10;v5256vVLwilmfzZaM+9KzGzNYE9tP6Oer1ChkPLuJVVcKedUMxZifAAdxqbC3hc89XqNlk3KjwRS&#10;NXFWQSAOi2JvbwYXFj8Oer1H86LUtRJR+7T7I4CIxcm4B1DdrW1v/fz1eoxVThSYnVqlOju8/uFt&#10;vuht2muosf6fZz1epV9P6OXDMQMFJEkjUcj3Li4BYHtf2Xvz1eoVa7EaGgp0cRvJ7zWF0KE+P7t+&#10;/hz1eoA82V9LTuBIxi3yFttgSdxvft2Hb9b89XqATNOK01LHNX0hVJDa8Ztcke6CPq156vUAWa5p&#10;MSh/l6KQ7aA+O61ybm1/q56vUCeKw1zsqQTIAAwLsL2YH3lvcX7fTfTvz1epLZbx6tpSPJ2tHM53&#10;RtEO4O0EEgkaC456vUPUE9FSUrVKkHeWBUL200BPtB0tz1eoKMX+YauVJIQsrBSQF90kixF7Am3t&#10;Pw56vVhw7Cq+LFXqnCtTo63S2t9pGntHPV6nqq86TCzJhwVr3Em74X+zbsb+Ps56vUDWYKo0+IMz&#10;rp5eo/5W7/lz1eoEK0vLMtS8e2Jl929iLX056vU11FNLNOZV3EMpCqFsAfAk89XqYaeiWGmWGtvJ&#10;Ie5W4B8Se1uer1OZpYzOjEd7EkeAXt9/PV6sZeGWuFNOm5YipbXUBjcWv256vVDqliirI3mk3gSG&#10;y2H2TcD7vb9PPV6ldHh0Zk3kkxCxN7XPx9nPV6pFU8UVY1LEdzHaSfDTvb4jx56vVBrleGc1aAEg&#10;Wsbffz1epQYRVRmAVUzna9ztXvr2AJse/wAeer1Cfl9qOGOQbmlVivgDbTUE/Tz1eoXMPjpIaNKQ&#10;RrHO3vMg77W7N7dPbb2c9XqbsSoJHR6qcr3toBcgW++4+jnq9QO47FDUNPU7QkSe5CRcs1xqWGoH&#10;589XqCSsqYaqNY3QJIpsQO9h4c9XqTk80MayNcqfCQW0W9ivs156vU5YLOklSlOlthYajQ2PPV6h&#10;JR97yyUqbtyrr/hA018eer1YKanhmnR7kSnUgX7A2JsOer1LeHAqeSlWSRSjlrqw+1Y+B8fjz1er&#10;Hi1IkSkTG6f476sbdjfnq9TVh6QrTtULZWAv4En4Dnq9QuZUxWDFqNooyESIh+wBNr2vz1epUYvQ&#10;yzt5ze6wROyhlYk6XB9vPV6gDzVhgqKKeea9xIYiinXXXwt39mnPV6m0HEaZESVNq2A1N2K2A+Is&#10;eer1CrliqoZXbD5FBiWEhV0+3ckDvbnq9S8GFRY1C8rOsQp0O5TcE6a+H1fTf2c9XqzZYq8NiZqu&#10;OyKCVsQLC1wSfpFz9HPV6hhoaqmTDHlobpKEMhIv226MRoPHsfv56vUwVdZQVmHosrM/n2FiLWYD&#10;Xt8dfbz1epOVaxT0SN5G3y1KbRYEMCRfTuCOer1F+z7hseGTefHH7w2uD8SSSP7Oer1B9hNZJHWX&#10;ZF8on3zcgruHgQRYjnq9RiMlTTUiquHTM4S5Jd2fUi1ixuSPYL6c9XqX2OVxrMDd47MwW229yHGl&#10;rfE6/Rz1eoC/5nX4c00iIqBUIbtcEm+o17jTnq9TDiWIxSxhdvvSLdgLAgf0G3PV6knUVjUyN5Tl&#10;bAMltQACPdP9vPV6ueHMaillqZxumZ2Nj2seer1PuAPSTVcdQybaeN9s3l2BIIsALgj67Hnq9S3g&#10;FPU071e4r5QYIbD3rHUH4geHPV6uFVPDXUvzFQBGsY1IAF/ifZ7Oer1JhKX51ljpPLDAXAYXFr6g&#10;Ea356vU5YbTNAJb7QIgHv4Et9Zvb2ac9XqReZcTpWkZ6hdjlbqVtY62Ommnw56vUjMOh8lf9GLfp&#10;L7TpbXXUH2c9XqyOk8lPNSvZXjZfeBH0EWA8eer1eqsLJpj5rFXS5sCb2t9WnPV6n6jOG4dRJCgK&#10;ySqXBNrFbWI+nnq9TDNGwL1lUwYNoPb8eer1MmMBJIrwjaEUHt2J7H6+er1YbpIwpVYSNZLkDQG2&#10;pvz1ep2rKtaeNYYoxuXu1rn4356vUkfODS3iiN7m5v4G+v189XqlyVkVPKY2BPujcqi+t+5/bz1e&#10;rHR2mIku0asp1trr2AB9o56vVll+XtvmSzFrDT2C97fHnq9UuBaaORquMgj/AA+Frfdpz1eqUj00&#10;rJ5a3JDFz2t4AD6eer1OZgTyIogbAAG6jU/8S56vU5Uab6sNApIlJNiv2bd7WHPV6n6CSnNSxlFl&#10;BHYC1wO/h4c9XqWS4dSYuKemp4nILlpSNAW8B9Xt56vVPxDDZsOqvlbrJKCUAUhha9zYi4I+jnq9&#10;SLoo6uoaZ0R4mV9rL3uAbDtcC/8AYdeer1KugRyjTxbpJYyAysvYEHU3+On7eer1PX8jlBhrKUBR&#10;GS8lz7tzoANfD489XqUeH0iWEhk2TIrOFYXNz2AIOgPPV6uZw2oxiQYikhWeBgzq1yLtYAD2gd+e&#10;r1KvD8AmxHFoG8s73IDtb2C9raePPV6jEdPul1bV4q9S0IZGYErtI3X0+8c9XqPtkLpFDh0EbUsY&#10;PlAtIbe8qyaW+Pft2+/nq9RgcrZaq6GVkiitREooDKN1l90kG373exPs56vULOE5amgzEqU1vLIZ&#10;WR7WIJ7/AEm3PV6jIZeyDQ0sjzRw+4NysR3Nzp8PEduer1D7lDK8UiLSwAeYR3IAB8LH7uer1GOw&#10;DKM2H1UC+Wsi3Xd3IX6/YP2fXz1eo0XTyskptoVioBIse/cjnq9RnsNxmpMg2N3+v289XqXK4g80&#10;BVz7deer1JHESQT5WpN9Ta9uer1YcOSpPvyfwt7eer1KylDkiwuNPZ8eer1PkMalvs/V+v089Xqc&#10;4Y5WfYwOtuer1PkFFJ4Dv/Hnq9TlDSTN4X9n089XqeqWisu11/s56vU5wUFONNLHxPs56vV5qKFT&#10;t2jQ6aCw56vVmSjjYe6tlHwHPV6ob0IS+0Dx7DTnq9UVpY4110B/Pnq9XRqodtydfvueer1cFkpJ&#10;oijeP0Hnq9TPUUVO7XAufbz1epPYhgyTsd6XH0Ajnq9SBxnKdBPe8Is1wdASR93PV6iwZ76IYHX4&#10;fLQxLfdckWFm1/4j4c9Xqrb6w+jXBMdrZhR0sME+yyzGJSQSL/4dRz1eqqPqj6fM25OVqWljWqVG&#10;ZXeIbbjx76g29vPV6i21mBYlgdfEMQLgAO6jUE2Oij2kd/v56vUtsmZsjqKOVMXUuxk2e1ingT7N&#10;dOer1GGylieDY1UvSVTAtEhaMgkBbdwT43XS3t56vUKsmUcNzbl9sLlAX5sJtLWJVQb2A+Ntfp56&#10;vUS3rh6Sq/CqWXGcFC75JRYEHcoAJDbRa4trYc9Xqrh6p9JsSEFZSyROWj0HuG+8aHTbe3jz1eog&#10;+cMDxHBo5MN22SO4N1Gtx4aXFv1056vUWLEIllmMUMRj8oga2tbxJ+nnq9Sbd6und6t49YybjS1j&#10;4/0c9XqfKCCCtkBqbqw+xuGuptYfSe3PV6lxluKNtoLAITZGsNCupHgTb2ff8fV6hEoJHqFaaSEp&#10;dtu4i1wO5Hfvz1epTNU1VZSrBUyNMi+6AT9jsRra4Fuer1NU09OIpJa5vMAAGhFgQdLfR7eer1Nk&#10;zzig+edAbEEKftBb69/hz1eoIMzyxVFU6QJ5SEgMx8L/AEe34c9XqCOeLEJGaWoZfNjFh5a2ULfT&#10;T2+0+PPV6sLYXVe6yuSHtceFx3Pa/wBHPV6p0yVFGHmok3sq6JcDcbd7m3389Xqa55pp5/5jKbW2&#10;qygAAW07AWJt3P1nnq9WaCOrWxLA2J2W+8DX8+er1L/AalRiHysibRIFNz4EC556vUM2DVPk76eY&#10;bkOu7UAXvfX2ePPV6nqkUVcoppGKq/iRptPb4256vVyKVMVcaWiljMa+0Xbta4tb+HPV6k5j9RH5&#10;K08rWIBFiRdidL29g56vUAWJ1Dx1ElMoDWF9PZ9Fr89Xqg+VF8stVM20Rg/Xr9Hhz1ep0wvDmqWE&#10;ijazAkaXN/Afdz1erquoFmptlE5ic317kvfta3PV6maBamKoMVYdwjsrMQNSRqe1u/s056vVMmjS&#10;SXygvvbSd4HcX7ac9XqUlJNLHSmo2h0iKq9/uBH0eP589XqErK+2WZ6mHc0jBguvu7SNdL2vb7+e&#10;r1CJDTQh2p2AtIg3EW9037C3h8eer1ILNFNJQTM0CCSOO25Vub30B7XPPV6gkr5qlI2eMHymsCf8&#10;Nj217c9XqZJJZXk2R3EhAufC3hrz1erGs9JUyCKOW08NmcKdQL63Hex56vVikjlmxdJadiqEkNro&#10;Adbn6Oer1OrmWSZmJWVASFHsPifr56vUrsFpK79F5qkiQglQbdtfy56vUuaWnmgk+YiJKCXxtuPt&#10;UfTz1eoWKVpIUSGRWZlb3SALKCDe57n6P7eer1eweaoShelY7fKkeXXuQdQCe9h4ez2c9Xqd65Kj&#10;FqRHUB4ZRtKkale76nsf1PPV6kHieG0EEkqNBeKIKbGwAB09vhz1eoLqjAkqahpqdl2Esot3tfT2&#10;9xz1erJgmAyUxkiniIQKSpDXHc/Xz1eoYsLwWtxCnaneySBF8sX7jw073HPV6h/yXNC8/wAqFFtg&#10;MgNyQwuAATfQ+0m/w56vUd/oB0hxTqXj1NhcdGdsrgs8eosbhb+74nT6/jz1erZG9NXpijydhdBS&#10;GBVakUbwVuQSddzfHtz1eqxPDuny0qMYIhGDa/e9+er1NWJYAlPTy0qaOoDXsNTf6+er1F26lUsf&#10;lyGYMGACq17KNRqR49vz56vUWbHKUM4poGDsQWMhIVTe+g+It+Y56vUBucquqqcNbDYYtJ43DkAF&#10;mYW09lyOer1E3zRhLPWpJUo8EcAYG5tfW4JJPcE6c9XqLvmLAqqvaHEKapemmWWbzIwFKkm4vcg9&#10;9O3PV6g0qcEnoWss4qrkgstxZu5F2A7duer1MK4HLRSiuc7Wm3DW1gP3hceB/p56vUy1VLPGquwJ&#10;RgUVQdVGtj39p/hz1epW4FTtQUoaciQEC+83JY6WsLX+PPV6pDwUFCKyrEDMsigottI2He3YEH48&#10;9XqBvNdNNiOG1WyPymYAjcB7rDx+N/Z8Oer1BOryUtTBKqDy7MpYgEhrHUj2E6c9XqYmy3SYnE1N&#10;UxL5cpLE2uFbd4HUEHw56vUM3T7C8OnePA4U3xxtEFdNACB2Pw8LDnq9Ru8Lo6d8LEeHxr5lyhNw&#10;dRa1vHTXXnq9SqrjVphgijhvKxYtKpBKkaX9vPV6kPiGE0UcTzox+ZjZd4sCCBrfTwv4/T7eer1L&#10;ChyrS1qRzVI2qHWRztIAYj7P2fZ7eer1BXmzIckdTWPOTJBIp2uLAKLGwA7kXOv189XqDelyi2FV&#10;cUi2ZQ4IU21JXQW7kePPV6jZ9NcQhgYPFTEyk7C17hNBaw2/Vp+3nq9Q6Y9gqLhpqCA8hjU7iAbA&#10;XNrDtrz1eqvjrUmA1sJ8mjeGSIsJGNwGNr2XQdz9PPV6q284zJX1b1tLqA+0KT42AN7eAN9Oer1F&#10;6x1IZ4PloIhGTKSx/wAX0H2Hnq9Qb1kE4qmEzMqi+0XsLAX/ADHPV6kt5CTyy08p8tddhbv7R9Gv&#10;PV6lPlXp7FiuJtiz7idm1tTYgeJGg156vUe7pB01gp4PKpWfbGscjEAlBdjYCynuPH6fbbnq9Vo+&#10;Qcn4sRDRYdeOnqY3BcWuG0KrYjs3iSQRpYG/PV6j8dOaKlp8Kkw5bRollFkJLORZre36Rz1eoP8A&#10;qhisWDUUtNQ1DU1rybL2vYX2666/f+fPV6ifPm2XGPJxKtlcO4Uqpb3oiCbjUE2I9tiL89Xq445X&#10;nFMKM9LdvIA2jS53XuSTfuBz1eoj/UWueVvIilAV9wZRoW10v8R7eer1F/lq1osR3YkjSqxUIqka&#10;EeJvz1er07xxYZW08DWaVT5ZOoDX7WAvoe/PV6uOGVGKT4AtTVR6yjZvFym5dGANh256vU2VVU8l&#10;OhDHagAYdra30/Xvz1epor4YMNk82m2pNVMzbtAzk9mbxOg9vPV6s0btULHSst3dWYk9tPD6z9/h&#10;z1erjUYQ0cCyhiHU279u5F+er1NlH+nusQDSAspN9R7bE3v9I56vVBljaurWWvlJKKAAw720t92u&#10;v389Xqk0vzdVB5ijYkd1VRf3fC579+er1YTh8hpbJICVuzhh2t4/V356vU1hv9DZIdwZpRcnXQW3&#10;AH2GxIHPV6o5eiWZ0plIFxZiDc3IJ8NOer1d1df51J8zIdzBlKx2Fz7GHtB56vVzam82eNaeWyTH&#10;bKhNyR/qnUjXx56vV3PUqKcpOLhGKqEFiSO/wJP9/PV6nmPFKaDBpoqMkTzxGKpWRFZVXcGHls1y&#10;DcAFlse4vbQ+r1NGGVsNPFAtUPJJBBIuR30B0sRrz1epY0lJNJHNVRVCqQWMXukhgdNttDf8uer1&#10;caemp6d1kKgMq37D3ix1Gv62/L1eqTOtKsMdfiNLqGO4G5FybgixtY89XqjTSJU1TVdFD5KRW0JB&#10;7fEaC9789XqzV1M8Egqe577QdCxHfT2d+er1QInqKuhQ+87RKVBFrsxJvewF7fQOer1eh81IJHeS&#10;1gQOwvYWtpbUfH+PPV6uNRVnyYpqhQbbbe6NTe4J+gfrbnq9U+Gtwybeke5qlWDCwsrKe+vtH69u&#10;er1K6OskijQ1IKXJHu2JYnQDT49+er1Qxi8lNUUlbHGFniYqPdDA2JIBuNrDXsfrHPV6olE1ZF5t&#10;NlqSOGQyGQ+ZH5guWu4AuDrc/C3YWtb1eqRUV9dFO5xUJuFiFRSoJJ9hvp9B56vU116VMg8pVKK1&#10;if8AD4XAOgJ56vVh86WOtjpKVQsQjkDeJBtpbTsfHnq9T7h8EDzxLErCwAa+lzY9r6c9XqeKCjjS&#10;qTddZF1uAbd/q7c9XqzLNQS4o1UzM8UZO6MCy2tq24G5I/Xw56vU3tO9VL5FCBsMgkYsuu1ri173&#10;8P489XqnV1Hh1HPBX0w8ufYY5Cp0LXNj37AW1PPV6lHHVrSoaiUMEAAVh4Ed+er1KOmrEFI08MRM&#10;spA3EC57MDqO5Pj9R8Rz1epkxKowz+UCnDTfMxzO8loyEYbSACSbXHt1vr2tz1eqRXJ5eDwzkrHV&#10;IdzAkaEe0/QdL89Xql01bhTVEdfFIPPVBvFwQW1BFvh489XqeJsekXyEqEHvMQ+1R7kdtGAA9uun&#10;PV6kkEpKqnmxMVCvM8hAsSWAB2qCO1jz1eqbSYK8+Ib8MIWJtLH7VwdQD9J56vUPuTSaCjenQF50&#10;YK242AjsQbEa3A17fXpc+r1KrDm+TqY3od6JJdQSb7QSSwFzewPs56vUKkGLR4inlViN5SlUB7En&#10;aCW9vax56vU5YhihpcLKU8djI1izMCQPYNb2Pf289XqBLMuJVtY9TBEBHIYwpPe4Optr7fHnq9RX&#10;M108EQeeQPujjK6kEE31IPe41Atpbnq9RZ8wViTeWlBUlfLbUHQsPYRY9zpYc9XqBHMmIO9UacEb&#10;y97ey/7Dz1epGTtTAO8cQDSWuLD3jpqfut9HPV6pVReMK7C1grbR8f4c9XqlVVaMVAEakagAbtAQ&#10;LX7D8+er1NNHWTxiV6oCO7jUG4KgH6LXPPV6okrRgyTKt21a3fT4c9XqbXqovmlmcks4AYW8CQB9&#10;1+er1ScRjigjedVuosdu3uBqDYePPV6sgp8PNPHV0zWcqWYFSCpvcg/Tz1epbZOhXEK2KkQe68ij&#10;T4m3f4d+er1bRfoewvEMCyiognkcmKNmSyiMkaFr9/Dt9Pw56vUafqjjEEMCCCMCR0QkCw3EEggX&#10;56vUR7qBmGnq6s09BFseRmikCkAW7EX+AI/XTnq9QDSGaLEld4grI72jNgLfu7dTrz1eqdR4ViCw&#10;F0URb2BZdwYC5uddvf2c9XqDLOHU3CMKoqulpHQSFTEAVCkuGuTcjwHs/o56vUTLNPUyui3h31Qs&#10;d0bWIZjoD7RbQ89XqBTFM54gscLQSl5GVgSDbb46+J/p56vUkZ56qvmMwkZmA3MNx1AFra+znq9W&#10;Cox4pF5dJYNYFyx02jWwtYgg89XqhU+KT4nE9LOoBUhlJAte+h56vVPwvGKmjnFXNLuRCAV7DQ9/&#10;r56vUzyZlpKZDUU6Fo5GcFO9tTf2ac9Xqg1DS1cpqSjI9iFNrWG24GuvPV6u8JdqiFS9i0ZJC27k&#10;gi4+jnq9Uz5xaaHdURXmC2cg2C/X/dz1erHDVT1PvqgYCxRra3+Pt56vVmehdYpJKt/cHvjwufgP&#10;Yfbz1eqEcKq/k0xAHZBI6pqQCCQToPG3PV6uOySXbHMw2Lu94XFraX56vVjxaSsiiiWMFootLD7R&#10;8dOer1SqDHK07avY4EIK2tYlSQTbwB56vUuqTM0pmD087qm1CqafaF7i/fU89XqFXAs/V1NIaeSq&#10;aJGKMwBFjpu8R4duer1DdgHVdqKVnkkLOQF2uLgrcEEWPwuD9HPV6jDZa6tYPiH+nSN5ZjsHUMur&#10;HswHx/Lnq9Q2YfmiKfDoZsPn3NKGDKNS1zcC/gQNOer1N0kLVkMzzNtA3dhqx8VuO5+nnq9UFl+V&#10;ww1bNeNUA3EAgDcNLHsR7Rz1eqVhlQkzSQxSl9wK+G0HvYD4D9vPV6g16wYk2FYMlZUyGVGsu1V1&#10;ABsFAW5tc3N/bz1eojWLPDjZ3e8oaQ7jYA27EG4NifH4c9XqlvSVeCxvT0CApKF7gNYlT2JF7c9X&#10;qR+MK8M9Ogdn0F2FtAT7w09vPV6kDixpsWeSZJFEQJiYdtRqAPYR2vz1eptxvD1hoEkZvMmlS+g+&#10;zY2AHj29vPV6muioKCKJq6uckKCVTwN7ggnvceHPV6o1OkcdCnlysxZzdL6KngAPh4/w56vUr5KC&#10;Gpp96KDMU3Iw/dLgC7DQ2056vVmmp6dIhTVCsX91tw8Sot4fHXnq9UOYvitGj23CJmWYkaFQLADt&#10;qD9/PV6o0PlUTy01GDMiKHVivY3ta9r6c9XqzQ4pFBWBqxPfkIAtrck2sLA2+J56vU/VFHT4fXPT&#10;VVjMj7dysGXUi5DLcG3gRoeer1dToyVMsCsdARu0sR3B+vnq9Sd3SVEDClQKGbdu7kEH6u/PV6n+&#10;okrKKSKppqtJA1kfZ2AK+IYeHY+HPV6uUNAkdPKiyCTzDu3aaEE3AI8B4c9Xql+V81RtTQsjEe8R&#10;axJAuToPHnq9TdSQjzJA8flDaZLWOrDsPjbnq9TpSyRYtSrKq7Y2AtrqTa1+er1RcThnaCLD4ZUa&#10;YKxZwthYdi3xA0Nu556vVnosMq1xKnxPDJgzxFlEcjBV1Fix0tp3A11056vVjr8GL1K1cpV2iVls&#10;LGzXJ0I0IPt56vVHpBKcJFPXRor2VZiLkXHsNtfy56vU51ck2FCMJAwjOlwBYaEE39hB56vVwArZ&#10;Jysh1QC5C3vci/e2o7Hnq9SwwzDcPipDKP8AeiVlde1iFuD9Xw56vVypHrIplrP913Hyze1muba+&#10;F789XqMLQVdUiU09C+8rFtmFiSz33NZvZ8Lc9XqFE45USYZAlSTuLi4BNlBPe3w8Tz1epC4rnOkW&#10;aWKp2vHGx3eJ2htTfUA/r4c9Xq//1tF/DAny7IzASoXuSRa9rAa27nnq9UeCWmoqkVLqdzBUkUAk&#10;KSbbh8B7eer1Os9DFPQ7fK3Kxawa2lx3seer1QvkPLomWnOxwNpuLnTuR4c9XqZ4KZaVGWGESy6q&#10;l7211Bt4EHx56vU54JhuKVztUsy7trBojfQn2a3056vUocMVo98M0YBFwCoI07ePj4c9XqnVVHU1&#10;lKaUxlgRtBH2hfS9/h356vVLoaORayDDyrE+Wf0jW1KDxOgufz1tz1epRQ0KVBfzz7re6twL3+jn&#10;q9S3wrLCQ7JkPmSW2jTSw1ufiOer1LfDcu1ElX85FG2xAQV/xEG5I0Oo8PDnq9QrYRhVa8VQY38t&#10;I13IpW5YGyntax156vUozQVsFCjU4IaOPadBcD91vdA+r8789Xqm0nlz0kEEF1LIdxNi2l/3e+uv&#10;PV6lRBh1PhtE5k2mKp2hW8b37AfT3/Uc9Xqj0ODnF8OfEDMIiGMbKDoNptqO2o+F+er1Qaainpqy&#10;WIgGKNwLKCCAFIIJ+k89XqkVElfS1nylDAFjHjf7N/tDTw8fHnq9Tlh071cTRTKGl2ExEj7LKbEn&#10;wIPsP9PPV6mrFqqaggp6uOVd8W4SpYA9tLeBJGvPV6olBjsE8LEn3pQ2wEEe9c2JHiLc9XqY8WrF&#10;gqIInneJ940SxDBu17i9r97dhz1epYYPmFsTjbDVUKKVm0tcncbi3tAtbTnq9QuUNe0NC+0hU2Mx&#10;W4FmBAA+I/X2c9XqUFNW1K0sMMT7i1hqAAO7EAXJuAe+l+er1KBYZpl30zEyuwDL9n3NtxYd/h9/&#10;PV6n2lqsTo44QgLRNECQ2pLX/I89XqktjVFJOkrtufcd6dgB3uL+IHs56vU5YdiuOUrNOlTeOYs0&#10;YAAJ0t99uer1OkGG0lTDRYv8z5lQGaa2t7oTcW+AuOer1KoZgp6stJMNEuVsLG5voPhz1ep4p8Ww&#10;+pCyRzMJxGQrFrke0Dw56vUpcLzZUxWgxVh5bq4CodSCQCb9weer1C/h2bZGpUwyimJSdkUx3sQq&#10;EH3j8dRbnq9Q0UfUSopw8lEwA8u5W9yu07fd+n+jnq9Rgun3V+oqYHWtvvg23LaXFha3b289XqNZ&#10;l3PWHV0rQz7UMka6gi5F7d79zz1eqbmLBsLxukNTD76iwHtB0F/rueer1V0df/TpFjkCpTQxhA0l&#10;/wBEBv0NrkLbQkEk89Xqqazv0hq8v41Ux4xTmJEUxQHabkd2+8+z4Hnq9QWzYNDSKrq4hia8Y8Sw&#10;Dakixsfo56vVnpaQ1mJGPDVsIgxjXxdr6C3t56vVMqMJxKirIpa4bGUByh0NibajTt8f489XqUUN&#10;K9PKIIgrxlWZr+6O3tHiL6Dnq9T9h5phUpWyyhV8VtcEjXaBa3PV6pDYPSTVjNSkuoYFDqxXW9/o&#10;ubAc9Xq4YngUxqTWVojmiqFce8bOSosQB2G61zz1epAtgCtExo6dm2uP0cdjY62Jv4Dt+fPV6lnl&#10;rCBU1UDFgrQTb3UMQLWIsfbY6/dz1eqwzJGCYJLRpHPsZoYwSyC+0nVdNO57kc9XqMRkUPhtC2I1&#10;ERaMh9DcgL2H7ulyb/fz1eqHX9UsP6ctHFjUv6LeA0l7hDcn/kHW3PV6gczf6tMCpqySTAb1BNzG&#10;FY627H4qT/D6eer1BVL6ks81rU7GcMKs2kVASq20J0tbuB9Xx56vUPXTzqnm2sq6mnqqnzQECqNQ&#10;CAbk/T4c9XqMQucXp8LjoJ6hwSodgdCjGxHc9j256vUHuZ5anFsR8p5h5gRnBvewAvbXxPPV6in5&#10;5xJ8QqtsAkieQlSCRYkG31ag+PPV6iG9SqNP63YjRQKYqjYGBY+7t1XQffe/fTnq9RXMXjqKFoZs&#10;RYsxdixa3iTY2FwARr+tuer1IloaSsqZJqgDytwBYHVbm4JPx56vU1RTQyRkwL5SglUfSxJNyPjp&#10;z1eqPQ19ZS17vUhIgWICg6EKdCOwufZ7bePPV6rLPTdmSfDsNpoYnuzzk7tQSvbU+299Oer1XV5F&#10;raWrpUdULyxKNGNux79j7b89XqXctdiK4hE9gNjhgVNyR4g/2/Dnq9Svo5qarjSoqG112gmwDXud&#10;eer1Pi1ihpMPcALqwkBsLKPs+y5JPPV6g7zDUGrljelBjQHfuUWIF/Hx56vUk81VdX7lXAjFQVEi&#10;i4c7j3HjY9+er1MuK18JohFECkqbAdygk37/ALvf9fHnq9XClxSh95XvtjCuoIJLEi35+znq9S4o&#10;p5qimPkFVkVQb9j3uABz1epzgrIflvlZwZlYgsb2Km2vPV6kFn2soqbLYjqIAzl/dYsSBY2DW+n+&#10;HPV6qTvW1jCzytI7AvPvjIBA90EDdp2JOo8fbz1eqmXNL/K4gJif8ruWRrWJFiNT3vz1eoK8XZlj&#10;jkgs0cO0A9jYfDnq9TXXVrV0UtIFAOjE+A07nnq9TFTzifZTTWdCW3tf7RAtfTx56vU2yy1cbhJ5&#10;N8ZNxYWAHbXvqPq56vVOVxHBI6TMmtri2obwHc6c9Xq6MdSX8lDdtje99HYeznq9WVqVPlFdY9rB&#10;gxOmoOn5c9XqcqOJf3ju3bdT2+I19nPV6s8zVEMr1Q2hmsAABcEH6+456vV3SNBLUxjGVeKnlWa0&#10;gS7mQLeMBSRcE9zfQagHtz1ephmpaiip32uAGF9Rqe/fnq9SLqDUTxxCm979Ldxfwsb2+vnq9UXG&#10;DNWRnDIpNqN5bSxiwB10+4e3nq9XCCpen3Rwm8RIjVRqe+vPV6hAy/XikqRRNpuI107XufDw56vU&#10;YpKMVEUJmmPkNtLDQEjbcnUePwv93PV6n6k+QoYf5QhJV19w+wk3sPgRz1eqTS4LG2JKzze7CATG&#10;Le0fC+vPV6lrQ4X85PLFRLZxezC1lPtt4gjQ256vU8MhSti+bcPSupJDeBFhZRbsSNSdb27+Hq9Q&#10;f4tWNWNUpWUZECFwGDKth4AWuT9JHPV6k3WtR02FrtULNGoNibk/D26c9XqDvEK+Wurg29UeQgi5&#10;CqALXuTYfC3PV6ssmOYlTQzUUDK4aysndTa5uPDXnq9SWrMVEW6omUrtQMVAGtjr9Y56vUx1dLFJ&#10;XR1dO194BF9BqL+Ps56vU2NUxzSfLWAKa322B7k/A89XqTxiqavE2NQoWICw8Tr7Oer1YTFNQTLB&#10;HO21QpDMBqCbWI/o56vU5VU0CyfLyqAZfYPz56vU216s1SsIG6Py9oHx1vfXuBz1eqMK1RHCWjKj&#10;VQfEW8SP489XqxRGatAhqQLyXNwCNAT+duer1Z6p6ehgqU3W2Wa27VhbUn2E9uer1ZompVpRNUra&#10;KRgCBYHTsBcEflz1eqLVr5ldHh8Wigk20sARp207c9XqyGCtZpTT2KxJtVrjU+AA01Ht/t56vVLS&#10;CSnxCAIxLNtBPgotck/SdNNeer1TYZoZHlllBuARtIFhbUn6D9PPV6mzfQyyCrhIKVKhUZB4jTU/&#10;lz1epgxKGyy09UdtrHzCL2A8B8Cbc9XqyRo9ZAZo5SpWxAZRtuBfT6uer1TFpVnwx5XCs9QNu7vt&#10;b/V8bfRz1erjUrWUWFRKFvIQEJBA3AdwD+3nq9UM4bR1Mq1cgIMZ9twT4gH2g89XqfWjWihMtKhk&#10;Vrkj4HwAPY+3nq9XCGVJY3hhiK2sh7jUjwPa36+3nq9TZJT1MU7uoV45L+5qST+2w56vUmcRmpam&#10;JmikZZIHBVQhIA7HX4HsOer1Qm8+hpp4obS2YPe3g3bnq9UalhrtyyxEbGF3IsbHXuO2p56vVLNP&#10;Ew8ybQSabvBj3t7Rz1epspYKdah6fzGPmKFQjxJtpz1ernRMIYpVncxMhBAA+0b2I+PPV6lBSQ03&#10;zKQ4iZHdQWVSg2i3drj2/Rz1erqvkiWgbZ+hkuNBoAb/ANHPV6nKtkmbyZ4tpA2qSbg2YWP089Xq&#10;exJAKfbGgK6a2tbSxPPV6mTDqqCcHDacMHWRt7KSBa5/Mduer1CRgePt5SUIdSToQdW0P7eer1O0&#10;kjQS7q37LuQB4a9gL66c9XqZKumSmpnRbEu5Pva6E9h9HPV6mjGKlIESmiXuPdXuW11A+PPV6g8q&#10;DU1EEggX39xCIB4Anw7X0vpz1epNVsBR9shttUbRbVtddfaOer1Pa0ANWssS7FiUMCNCxP2Rp489&#10;XqX9LDjT4EMWqFKUzTRxrUbPdOwgSoCARcAi/suO3PV6pGa8YVKtFpSFppSQW0NrDx79+er1JiNz&#10;T00tJOu5HUDubhSew7256vU/Yc1WJgaNgY0KEadgO4I56vUYPKLwVdLH5kbb5N12JuNe2nfTnq9S&#10;YzVFFHLIkv2lBK2Omh1+GvPV6gsrqelmnWmhUkst7GxsR7fr8Oer1OFAop2ip6kFJIrEBdNSLXIB&#10;tY/H9nPV6hcy3hZxBUMj+Wxe6sT3Psse/PV6hPyjhNfXVEiTkbo3GwsSAy3ubfEd+er1G76XYPT4&#10;jXuKoiSWMqDscAKBe5Pgbgduer1WGZey3S11cksLbIiAoUEbiAOw8bG1uer1GXpOkQqEgraFGRNj&#10;OzakAW95fEkHnq9SLxvpnS4GpqKNnF3LNfRW9um3v7eer1B7mSgoavCPmYAkaqdsVltoe1x379+e&#10;r1AnVyNh7wVOLjZJHAyyLCt1ZybXB0NgfH7xz1eoGsZxmknq4JJdxp6beSQfGxG5gO+p/hz1epDT&#10;Zykqa+lkw0ebZiwP7u03UjwOh1seer1C7FnqljheknkZGZULAXACgWLN4EeH93PV6kfjmZsLfFEq&#10;KdyVRSigHQd73t7Dbnq9TrlfH/ma1fnWKrAzsG3WvYD7Q+jwPw56vUcrprnmlCLX1qB3otxpiFG1&#10;gVGhuvcHTx/Pnq9Qp1demIUlazBbl0P2QxLAHQD2X1P1c9XqJ/1G6ORZvmNXIxWSouQUIGobdqCC&#10;CCND429h156vUIfRf02RYRXLU1lOEbcDBI2pUAAsdCBqT/D289XqsnwHCcLwqaOkxFQyqqBdvcm1&#10;wPZqeer1RM3ZpwbAZdizMYnP2AARa3wBIPPV6gHzH1IqalPJp5jGtO4lQIbEBhazG+q28Dp49+er&#10;1Eb685oxPFln+WJDSSBSy3BO73SwIPYHW/hb4c9Xqq3zFh2KU9NLhlZKZaj5iUMS24gEaAnuQPy5&#10;6vUDmKYvidFGKdaZJJFBXcb9vh8QfHnq9TM5gpIvMYDtd0vck9zb6Oer1I6PEZ5p5Y9u1JSNg7bR&#10;4fx56vU+4PjUi063O9o2sXB8L2111se/PV6hErsZgnkialQr5cW1mB0bUakHS47af289XqjpiEdb&#10;Ao37WIZAba39tvaOer1Jh8TqMVomSNWTa+1gwFyAbbtCQL9/o727c9Xqg4hgN2+WcGEGxuwIJ0+6&#10;x56vUnHwM1UolZiEh2kG9rjtz1eqVWsKBy9SdyPYqqglh9Fu/PV6lfgjNJNFDTWMakatoQD7R7fp&#10;56vUNNMaNNphTdLZwyg9gBoSD4E89XqYcwvS1FTTSLB5hLGOSwGtx3HbUHT9b89XqDatyTL8/KIp&#10;lp9x1eW5APfaAL6/r356vUl6jL+I0aLSU932k3J+nU/X4c9XqTy0WIUqtFVuHZiy2UWuCdL6nX28&#10;9Xq4QYVW09Cd1tyC9wfee5sBb22789XqeInFeiYbe0i2LW8PYG56vU5UOFVc6q6x7SrFQCNCO4JH&#10;jz1erFWYRLQSywhd/vXPjr8D279uer1JKsoVkjNOyXe9wPj3HPV6k5iceJUFO1XQqN7uhbaNSbWu&#10;fosAeer1dx4vW7DJVjbJoT7CPEC/x56vVOkxOZXWulOxSttotbT4fHnq9TJU1FJilFLX09pNrHfp&#10;bsB7ouBz1epOUSYdR0MmJygRlr7fd7+zTnq9UmbGRNVwRoosqkyOdFtb7K38fjz1epuq3klnFZhz&#10;GWRLgKL6I3e/0c9XqVuG4Ri9WUp6SPbZAAdtgPE+6CNPG1xz1eoSMq9NMw4jis5qS5hmtZbaADtY&#10;Hx/iOer1GGyZ0VqqqshE8JUHQ3HgDr8LfTz1eo9nT/DMCyniUdFURjy4omCuqixbUWA17jU89XqW&#10;83UzD8rYXNFh52K5fQi3va7j7LEc9XqAzN3WxjAyo26KMjYTbxF7j2gfDnq9RS84dWK7EEqKQTGo&#10;jdhJ7rWvrr8bjt8Nbc9XqLLjWb62crDTq0yTyFffcnZ71ifjbXnq9STxjGwzLTUU3YNr4EDw+B+n&#10;nq9SSq8ceoiqDCdFVbNpbcPta+z4c9Xq4Uf8xnpGkdvMe5NhoASbgD2jnq9S1y5lbFcRZZMS02A3&#10;S4IAvoeer1GayD07ELJiMcezyyvmArcm5srWGth3JHYc9XqODljKOIU9TVVZCiGOPcrIoF2Hdd17&#10;G9+3PV6lZiaRz0sDwn3vMS7t2W2vs7Hxtz1epprcVqqeMyTTB2DlfduVB1sT30v+vhz1epFV2a5o&#10;ovJqt6n3iW0J3EEDt4E6689XqLpmjPmK0QmaBjI5NyZNRoO408Oer1FnzHnGsbbNWAM0hYki9rX0&#10;Gt+er1I6nxmsxZYnpRYqff8AYDci3xHPV6hMwHCkEsLF/NlRgzJfQjXTT289XqNflOmQ+dXWjDqq&#10;hYxqEB1KjxNu9zqeer1CdBicNRRTYdQ+7dSRqQSLe8Phz1ep+fHajE6SOV0sVCoVVQosotewABPt&#10;Pidfbz1epxj+bEdPGrb0MhLE91BFrNbuD7D49uer1KegzBU0xNTA210JTauh2hv4Hnq9QqZRqIqy&#10;Eq0jLVSSEqwchQ2t1Kg2Nr66fHnq9T3X14w8MJveSw3i4FiPaDr256vUUHqJW/NY0JI5b+cDZBbV&#10;gRoPiR+XPV6ggqaSkhIxYz7I4nu8Y7drWIte1/q56vUj8QrsLjhkmUbWszBhbUkaXGnbnq9UTF8V&#10;pZ4jPhEbRxbIxschmLhbO5IAFmNyBa4GhJ789XqQ/wA4tM4eoPmPcEAj29jz1epgnFPW0zTRIQwl&#10;W7qLlRYkj6D4+PsPc89Xqa5qlEonow11J9037j79Lc9XqSNXiU87bGPmSrdQbkgaaXv3sf1789Xq&#10;Tjw1gAWcFQ7gXHifD6uer1PdY3moIXQK7NsRh3Nxqeer1NkdA9FJG1MdsSEllvYt8LH489XqU9MV&#10;dVlmQByAAuhsdTr9XPV6pM1CKiqUoi7e5a2oPttz1eplqPlMMkEdEpbzGGgHY9zqdPe56vVOWtQu&#10;nnJ7qyslha92XuSNSB9w56vU4R1UTQvFE27yV2EXBP6nnq9SMxSsjjw+qpEjBCIQFNhfsb3t3HgP&#10;6eer1MeGUiP8tW1Cj9LaNb+F7m5Hhz1epbN5FLSu5BuL3A/eUdxz1eplhq4pYhTTw7IxbZbwHhfw&#10;056vVEmSaklTDNyvKwZlG3Q7vYfGw56vVDako6dVglby5CShUkC5Fr256vVFpoUp8V+WkIdGQAsL&#10;gLroPz789XqcsUpYpKcwIql1JIJtqAfDnq9SIFNWV0whI8ttrsCe22+n0c9XqesLqaunqTT7lEZQ&#10;qZCAR431+j2c9Xqf6VlajbzU+wdqEfvKR3Pw8Oer1SIpb1cKOl0isAwAtbx/X+jnq9UfFain+YNN&#10;DDuJdSotoUJtc27AX56vVKwWkdD/ACupf37MAwAIA10v2+HPV6uMsK0GGgyKJmLbFIABsdLnufdG&#10;uvPV6nOCk8+MwxXDER+FgADc2+kc9XqwYfCVkmq6lSsj3T3j4Lcg69rX056vVCXFqChkvONzT2BI&#10;uBa1hfsde3PV6peWzTqsq+YIUBPuA+7a+mhv+XPV6lfHTQClllLXI95VA7gHsPjz1eqHVv586QrG&#10;QhBBfS3b7Ptv489XqcKeBaelj2Oulwykd/y56vUvMEq0mp2SaMRxow2sFt20F/7eer1Qq6rkoqlv&#10;5fby03Es1iDre9tbc9Xq6wqqnetbzQFkYeYSRYdr3vfx8Oer1CVgOPBQrEDaxHcdiPEkfHnq9R1u&#10;mzRYrNHPILH3tbaEEa2Pe1/Zz1eoXMUw0QwSrVIS0ibomAJCnUXJ/X8uer1Fkz9QGoCwvF+mQkxj&#10;aTuYG5Nzpr7Brz1eotGNYS06NPUK3nu3vWBsCe2vPV6kNW00FEgFWiu5Nmb2G/ge+g56vVHlqg0q&#10;xubBAFIX230N/hz1eqQ0bzpchmI94jvfXv8AVz1ephTCqbznnkN5nWzMfGzX11tcDTnq9U6U1kQk&#10;ItscqqDxJte4Hf6xz1epP4w88irI593Qan8vv56vUmtkFXUyrAbMu0OP8Nx3GvY89Xqfo5F+XWnk&#10;AKRqPLsBZQPAfDnq9XMvTpuYqNxFlW+o9h7+Ps56vU2wxN8wZb7ife17aeznq9XFcPnrqxDB77Bi&#10;FQDUk9j9XPV6s1bCscCop/SAlXKgfQB/Tz1erqSniSNPl/D7RPft489Xqbds8koSdth2n3x2Nze3&#10;3c9XqeqaSFwkMosqWG7v3uTr356vVFq5WWf5aljuO5t7b2ueer1cIZKxy9LXbW2W2dr3v4nXv4c9&#10;XqyUqTUTArFuaSQrddbX1/L2jnq9Qn0uH/NfaYlwAbj2+y38eer1Ga6XUdfh8DtiMKpFKy+Wym7S&#10;LtsSRYWN+1idPy9XqOZkfBMNp6cSyqDNtLA2uo26gHwsfHnq9SjjxGas+Ygr2jD3LKyIABGNNm4e&#10;NzfW/PV6guxDGoKbFDTOdsgQEXAK7yDb6bDXnq9RaM4Yn5Ky4bI3vlGFxpc33a/E356vUXrHqiRZ&#10;RDDIrMQBfT7XgPq56vUi8WqFnpnhRxHKGUyWte1/iDa+vPV6kuiRrI8j7mAcgfRbTS3bnq9Uk1LS&#10;07FgIxYErYE/AWseer1Q3ZjIrIVk3KCxUfrqOer1cIaoS13yrqSrWP027/X8Oer1YppYvnZKeMWC&#10;gndYWJ9nPV6mbyoZa7YQwEtlFjYqV8e/YnTnq9SypsREMPykYAkcFVse/hz1epnLv5vlz7WYaWt4&#10;D6/Dnq9TJRVVLX1k1PCCqxnaTtt8TqR4fDnq9TizCmR1VRoRdrdx29nhz1epoxLyVqWnayxtHtAA&#10;1Ldrkc9XqS1TRTzGGR2KtGykCwI7djfwN7c9XqVcEKGdElQBWZfdUWKm2pJv49hz1eoYMt1tLhXm&#10;moDmNrAADW5Oup0+Hw56vUY7JWJxSvT4NSBYYEIckjTcxsCbA3AGtj9Wptz1eq1j015JxStpI6hp&#10;FnAdmdbFQ0dgAov2IJ7nvra/fnq9RucUy1R4HCJl8uPcwLom0hCt7AEXF/jz1eoJf5xQ1JmFD5fm&#10;yk7mttJIPiPo9vw56vUyVWOQVlPJRrPtkCqVX3dCDr49iBz1eoHcWxmOWplSUBpFEgRwAxUX7WPt&#10;9n0c9XqAvHPLqqkzoQ7ODqe1hpew7EHW30c9XqRGJvRfyyFpA7VAYjcFABte1idNe2nx56vUEmYc&#10;JrJiZkRNiOCQntJNwb3Jt2Nuer1B5V0k0TE+Rs/SAgaA6a3BNu9tBz1epU0+LRwEwSgxo4DEXBBa&#10;1tx7m4+H9HPV6p7YkiP/ADenm3spCOLAHt43HiNNOer1OEWIpWBKiBQwuQw+JtqfrPPV6ktmWWpp&#10;sHrKHD5FinYMUZhuVf3rkeIHs/o56vUC2Y8UpaiBJgS7FFuexuFsfqY62Pbx56vUjcRjhqKIRUyh&#10;bgWTXQjvz1epipVq3ks595bra32reHs+nnq9WTEcOPyC/wAvT9KpXcCDYKT7wva30fHnq9TSKWWC&#10;os9gjAgHxN/289XqgmNKZJapbks1jpckDtz1eptnEUlZGQoZtyADafHwH0d+er1Lx6ephroRVSMy&#10;QNdVVrA6Ws1gQR8O19eer1csQp45Kl56aysDd1PgTrYc9XqS8s6S1qtIxKlWUpa1z4Em17jw/u56&#10;vU40csYgSnjWyREKANAB7NfZz1eoVcBlihCPTv7pB9y2gI73v4i9+er1CTglfTDGI3xCMNMqFPNI&#10;94IxuPjY89XqUVe8cKvHTosnm3VCwJKqRYkDwOnPV6grzSuGUsdqRZAAoSUs11FxqwFhY89XqL3j&#10;FTHTVl6YmVb23MttPEn6Oer1M1ReVwL/AKKx0sD2Ps56vVPw+kSoq1SMEW1DDQkn29teer1C5Q0d&#10;VBSiC/6OPXcASSSdQbDw+PPV6nzA6TdiaNGB9g917C9/H289XqFqow2sMqNhdMz3I3mw2rbQ6X8P&#10;hz1epJ5ry8cWp49j+WtMzvZbKfEG9rE/mB37689XqDahpkqqhXkB2q9h7No07ac9XqMLlLAKOnG/&#10;YCkgsg9pAv8ARfnq9Svq6bHJsPFRVRJDA7KisPtd7AlbCxH089XqTGO5UNJTvEuxmZjKxIB3HsC1&#10;j3+nXnq9QH5nhko5SygM4sqagAki9iDz1epM4ZiMkVcWaXy393d8Np1+/wAeer1DnFjVLJRR1UTi&#10;VX1cLceI90C3s7n+PPV6mQvVR7jHbY0ui3sR8SNb27fT93PV6hYytml48PVMQRU1K7gTqBoBbtY+&#10;089XqU6YjQTVYLXQrKCqAE6gG4HtBGh/s56vVgp548QxArK48oB2uLG5vp93PV6gF6qz01TWwwRP&#10;JKkBHsBNyQb2+A+/nq9QM4JDRLWlEZvKaRpArMLkk/ZJJ/sHPV6hsy7jqU9S1CAFUWbT2jwv219n&#10;PV6l9HNNiJFW0ApbEkqAbMbXBNybk2tr8Phz1eoMMUjrqqqqKurhARxvCEFSFtcbgdQQfrv3tz1e&#10;pFq8E8kjqW32AIOviOxA56vV1FQxQmQEqzOCIx4nW9zfTnq9UGIQwSqrMRIV1AH2rafDnq9Sqwah&#10;ipm8yNlILEuh8Ra4Ph256vUpKargWnXBVbbNPMZEYr7tibFAbfkfpHPV6seKq2E082DVKNHO8gXQ&#10;AkIwNmsewP8Ab7eer1J6mVMFeTdKHdNUuRrbuO9uer1SI54sUgi8wGCQ2PugWI8AbaWP6689XqSm&#10;NUCVcKmuW3ksShHw/j+vjz1epLPG1TFtim8qaH3gpXQqPH2c9Xq4h5YZ42dRucgkkd/aBfnq9XVb&#10;X1E0hnQ28ttuul/p9vPV6stLXfPr/LtrRGFT77AWuddD2sfDnq9WGrneFFgmAa/upfufo56vU3z1&#10;0MipDMhAcFOwvprc/wBnPV6mPznw+F6wksXZVUAC224Hf289XqcWxKOlTySQmoJdraL4nXnq9UTE&#10;Kymp5FjDrsmQlGGtwD42uB9fhz1erJh9PeZqwANI3j3v8Oer1Toy3zSU6rdmJNtNNO/PV6nOrpPf&#10;WOoA3EbWOnYnvz1epP7Io28pbNsL2+I/X289XqnUTQS+XsIurKGHt/X4c9XqWGHUwRWdWsX3ELp2&#10;72F9dOer1OWHyVFJSGamfdK97G4AtexFvo7/ANvPV6plHSVTt8zKl0LeFtATqdbae23PV6lbU1j4&#10;LWPRtEFcRI1jcEq4uCPgRqOer1SXjqvMjkRwha20Ag217A9zz1erNQU2JmokkJvFckknW176DxH8&#10;Oer1OsdPK1ZU1NJINkhfyw1tRYWJA8QfDnq9TDSS4vQpFh4Aqj50auFuq6nub3Onideer1CFQYbW&#10;DERXTDc0LBiBqvsIHa4Hftz1eoZcGwqr8hKmhVS805LIUveMqLEW1BB11uPD489XqNJkfp/TYpI2&#10;KLT2aKMk3sAzL2Ntfe+7w56vUbjJWC4dhlHFVUsaLIUtIGUEgnxI76kX+/nq9Qz5b/meGYkq1tIp&#10;gnQAMguSCdNPDuOer1DDC9TBHHLBBHJCgKvucLc38Bt7jX7hz1eoR8r5frsXnhrIQQrb1tobEfHn&#10;q9Rr8qYBiEUafN63UAg3uVXsfpPPV6hdy5RvB5TTQWZmKqFuCPpPPV6h1y9ZJhECTpc7iT739nPV&#10;6h+yjCI5g7d76fnr4c9XqH3Cls2/6tbWPt56vUsleN07Wv8AVz1epmniSRwwH0c9XqeqWjYJciw8&#10;e3PV6lFSU5vc9rc9XqfqSlsAxAHf4356vU8UyIV37RfXnq9Skp7FdoANvotz1erM1RDHobaey3PV&#10;6vfzCK27cNfDvpz1ertMRjZRrY/D2c9Xq7fFFSzXvb29weer1RTjWm29r/Vz1epubGJS9m07+wDn&#10;q9XCokWQFhZj9fPV6maaon7hPaNTe/PV6uImdRY9tfbz1erJFWSXFh/QRz1epyjxSOVf0n7O/PV6&#10;ocrxztrqDpbT9fDnq9SRxLCo5mZI1B07+znq9QI5xygtTC8SRhi26+gF/o56vUR7qD0NNU0sYgXy&#10;pr3AQbiT3117jT7/AG89XqIB1T9L2FY1RyQGnKSsWEbai1tCAV19uo8eer1V2519PeJZV86ChEhX&#10;3rhwWuVPcMxvr356vUgaOHFsqNLSyI0TOyC7aCw9njoLj6+er1Go6aZ9SOrSOqvIsSGO5FtpYXFv&#10;E9u/93PV6jFZcqMHxmedcUfeH2sAe4C+z6j4c9XqTPU70x5Iz9R/zbC1NPJNus6DaxuNSbfQfv56&#10;vVS76hPSrBk+CRq600UjyFGRbmynsxC6anv4c9Xqq8zt0UpTiHkYcU3SlmLXsqkk+6fo9n9nPV6i&#10;p4vlLFMHkljlXa0bkOT4/wBh56vVhwaVGqVmqSPNhuSoGhbwuNRz1erjQrSJIZluGhcttUi17+y9&#10;rfr7Oer1CfheNYhS0fmRqGiZhtuo9l7C9+3PV6ljRIayL5yjkC7rGRba7vj9HPV6oWIywow8qG0a&#10;sb3AOp7aD7xfnq9Scq6tpY3WlHvyXuTpZbdrWuLc9XqAzMjSxU8hYs4uWsoFtNLdvDnq9SJk85YG&#10;lp2uXKtZvBCbG49vPV6s9MJziP70kZGikC3bubc9XqmYnhDx0kDOwsR3DgkH42Nxbnq9TTJTo0Eg&#10;U6kn3WHcf289XqwYLStMHee6ySHdGD2QEWsB+ve3PV6n6gqFGICijQtusNwPs0PPV6hqoEnlpzHI&#10;6xhGS3YEgj2/2c9XqX9Oy+Wnky+6kbAgWvciw+Nrc9XqzolNJTGKnjAa7fpNL27EE9+/PV6kRO1B&#10;TI3zRV6hWby3Ng222q2P6/UOer1A3i01PTVshRRd/tsbWAH5c9XqS8MgE6pu3AW7DS9/ieer1Kug&#10;lMGJwPYgMxBItYNt0tz1epbJhNNEkcm1Tqxa4B1J0+i3PV6k7WYBSpDOHNr+8Dqe5tb6uer1NFTT&#10;vDWimVdw2gPp4Wt7Oer1OOESeVA0ZXcvs0179uer1Cdhnz8UBZ4h7qhrooWy9xp7R4nx56vUocOn&#10;qJa9pZiu3yz7hFrD239vs56vU4Yk9PNQxTUse0kHffxNvHx0HPV6gsxjAVlpWZkI1LDbpuJtqRpz&#10;1epMvhll91djEbQCPrH0a89XqhLhk5Nq6NEfsSgGpPhcAE89XqnxZWq3VIZFA88naVJ7eyxHcfr4&#10;c9XqdMLyo1DMq1MTNp2A7C2hNuer1LbBcNxLctLUxxgi21xcmwJOvhrz1epZUuE0yyLNMQfetcgW&#10;UjTUfx56vUuoBTyQtBEyXiA7AkkkEC/089XqiSxRPtggUK6jdIR2NtLHnq9WVmrKOkFN5RKiTS1y&#10;de9zqfoHPV6uUGA0ldWVE0FSkzSlVeF7B0uALAEC+mvib+znq9TUMl0U00lJhwZpIpF8x9vui3gP&#10;Agjufb93PV6slJl3G0DxCkEjlydwGlr2GnckePPV6hWytketnc1rMzPG5RGVS1/AgAXPPV6jr9Cf&#10;SHnbPlQEw6nnfzmKkyxNGLnW4LILiw++3jz1eraQ9JPoNwPpHlujqMfAlqPKU/ZIYN30N/j9fPV6&#10;rPMGyvh+HQbqeIAeJsASe3PV6puIyw0qK4S2huO2unPV6gNzbmCkglFO7Kkk1xchb27Dnq9RYM6l&#10;sUAhWUPs9wqLglidL89XqBPHMIhQyJKqoadAV26kk+32a+3nq9SExnCKVYzNMqtEF3jba7MQO/u/&#10;V9A56vUVbPeX8LNN53uq07m0Hcufb8Lafdz1eovGY8r4T/L6iR413lTtIvcFT+uvPV6gPaMJiTYN&#10;OiXmVCllW5JuDr7eer1MVTk2kihmE0xkIMgHayle4+Nuer1I+hwunVGkmUuWuFUgAj2G3xHhz1er&#10;FNg+ISxoiqG8lgylbAkK27W5tz1epXthCVeHNUVJZTJIERf3Rpc/DXnq9QUZiytXV8NRDQj9MEsr&#10;EXtY7rkaePgOer1BBjeEVXlLHTFAEkVZxtFyGGp9o18f6eer1I+byDGIKS4jiLCRRqbi+1rDnq9T&#10;l08r8w0ckkZpgscrK28E3KjuSLCxHs1/jz1eo4uC44MIw9Zy3mtOCdADaw7m9++gv/Tz1erJD1MY&#10;xzTSRQ0kkkYSJoWZvdHclW0DE6aft56vVjwavkmqo8QrIyqtYKdQSfaR7Dz1eofKKrp0wN6Ftsck&#10;rx20vuI1uP4aft56vVgxejU0jtWurQqrWFtFJ8T30HPV6gTw3LjV5GIlg/vuiMPAg6jX4WGn9HPV&#10;6jBZWoBhdCUp6JhK2337EXGvbw00156vUYulpI6XDajz0aUSLF5dyCSWA3DtbxPb+nnq9VenqMo4&#10;xiclPCgW3mX7C1vba4uQeer1VEZqgoIK2b5c7ZYhIxDNZL3vZQfh29p+nnq9RZcVxZoQGe/lXIB1&#10;7sdCbDnq9TLJB5FN5gbedxcAm5Ww8fbfnq9TPh7wQVpqayP9GF3HS9j3Xv4Hnq9Ri8l4VU4vUmji&#10;ICS7V92wJuAfDUWv356vVZ508wFMBy5RT0ECO7gKy3F2K6bjobnv3/bfnq9RwMsCYFI5GamNUYls&#10;qn3T20t7T4/0c9XqOvTvJhOE08jsssKRshKqNwbwPxv7eer1Eu64Y7IuKyVRIRpSQgsGJFtp+i4N&#10;j8Dz1eorc+KRtXClNlKurXYEHUWYfWLnnq9WbHMdweENgYmCNOqrtBAa2tmt4fV+znq9RReolUtR&#10;XxQ0qNJ5bsGZbC6rrc3sdRp7b89XqCXF6iOhrUrFpjUxvuDdxsYn3QPqPt0Pgeer1NGOx0dYzvQi&#10;WONvKbZvN966sQwAsC3ha2ltbc9XqZ1cVWJwYadwlMUjKNxCHb3Hs3EHT8r89XqU6vhkNI9KYN8w&#10;sE3NYEggsSSD29n589XqSc9XRYnUQiWRA4DBEBB+yTottNP18eer1SIZpqZ5aiP3WYIsSnwa9zcH&#10;289XqwLDNI7xVjn9MfMc3+qw+HPV6oMxp8MmMEcdipuGW3Yga/Xz1erktJUxoZ2dXLruUkajQgg/&#10;Ec9Xqb6atlgqUjidfLvZxp7/AMR3t7PH77c9XqiV4kcb5HO0k326ePc+y3PV6sNKk8qvQxkMIQzh&#10;tPHQE689Xqblhoat4FWXaQSCoNiQDobajXnq9ThNTQzbq9rl4yutj7y3sAPj8eer1cJIIMOgaYgk&#10;sbIx8D3IB+vnq9Xc0VNNRxRVDe/M5KtoLMBcG3PV6o2HU8kErpVEzRwg7nJF3JOp7a/SP6eer1KM&#10;RhpS7ABVC+6VHY21vbuOw56vVNbEKmSSNoAtoyq2090Xvftrb9bc9XqejiFLFEs0iebG6HabfaYm&#10;+l/EDnq9Tc8j4fI9LHITDKPMbxvcWsb3sQT9HPV6mqJWnhkplO2YBd6k3tfsB9Pfnq9WY1nysx3L&#10;uMYs1/s3Bt4/Dnq9Ul5qOkqo5aX3WdXdgAQCw8dNLjw/vt6vVFpVL16y1Ia1zf2E28QfuPPV6skg&#10;2yyrOCiE3HjYAdhbwPPV6slM8dcvz1FGAsbBHB902Ps+nnq9SjmrJIZV81dyLddoHYt2N/aBz1eq&#10;dQUkaUgYsN6FiCwI+gfTz1eqMMRkwDE48SwiOMPuLWdQyoQO5RgQwPex/hz1erhXy1VUkc8i+fK2&#10;oa1wQdbkeFidBz1epuxGOb5iHE2uz7SNuu0G9uwNuer1ZcHhqKmtavhaMFCRtIN2N9T8R9R56vUq&#10;WNPNAzVN02AG3axJue4vYflz1erJidTUUOGyUybXlIFixsbH2e32/Tz1eruIYbQU4hWQOkygFl0I&#10;NtQCPHnq9TUpjauFKsgQzEC51AHYE+Oh8Oer1OMGCU09YyVjbWQhlZW720tbsb89XqVWGz0iiFFi&#10;NRFHIGkUWBeMC7AMdAfC9j9HPV6o09Q0tWzyP5XmuWWJeyAXKgdybfH489XqdlmpUy7VzYqrtLJY&#10;QsmpUg6sy2Nx4W08DfQ39XqTQoKUBardNI1Q4dSd5DBQLg9wp+BsT4fD1ep/hXAGIasRYa+cOqe6&#10;AWCm9vHUjw789Xqw4fX76GSqhUyHcyAMLGw9oNiPZz1eqfBh9BHPJItKVluCBbQ37gG2uuvPV6ln&#10;gKYmkUtZDAm5ZhGFYaqgHvOT4G9rWv8AEjnq9QmQNTVEceIUcvlqyjcBoW8LW+PPV6lxg5w6k+Xn&#10;xE/YQln1sGJOg11Hx/v56vUo4klqaxp6U+VHIQpuQAPC4+kfs56vUqsSwigqKSIU5eQMrliWI0Q+&#10;y9tdfy56vUDGeWiwzAJ6+RFdUsdwYAoovqfoHPV6ilZuxAGkeoeYSmoUNF/hWw9nif4n6eer1FZx&#10;po5oWp4QxdpC4bU6+z6j/Zz1eoKMapkgrYjUMHJYs7eNvAc9XqT9I6VCM6qV2sdPhfQ9uer1enmd&#10;wTS32fvM3svrz1epsTE5JcPMlN+j2uV3EWvY2JHtBHjz1er1TJKYvKlcBGtYFde9+/b8uer1RqFf&#10;LjPzkgXfuVQtiSL6c9Xq4JHFT2cr5kl7Xtp30+7nq9UmVZ9rPEddvuE20Ovfnq9XOnpY4oDUS3ci&#10;3m2Hct9Ht56vUN/SPAMOxbHoBqhlkTatitiPu72+/nq9W1D6a1/qvkSmhr4xGkUVtFsxGjC/wPw5&#10;6vVh6u5pnxbEIoqtVEMKll2qFDAi6j23W/c89XqLXi+V6jE32wum+csylblu2hJ9tzz1eqRg/S6o&#10;xwxw1cTb00BsSWKfaN/bfnq9WDqH03x3DcP+QlTZCH95lsDdPs/TcXueer1Vw9R8oYxXYs1EaaST&#10;VtrItwpbQFuxFvGw0Hfnq9QIHpPj+I1j4dUU7xSsot7hKgdgSRp37c9XqSkvRzMFAGpK6MtKZAqu&#10;FIG3te2uvPV6niTo3Nvgmp1kEyAKbg/X2NrHvrz1ephrOj9VDUpDLTKbi1yfeYHx8PH2c9XqwJ0k&#10;rYK8xurEBluACBbup+I8Pp56vVDk6LYpV1NTDRR+ave225U9yO+n189Xqx4b0Hx2slTHZaRmZN0I&#10;3GwAPvEW7akX56vVirumGOitEGJoIfMlAvqVCDQsSB4DsPHnq9TsvSDEI6h48OQ7FUbCQQSvtHe1&#10;z2/U89XqUdJ6fM24z/oS0MjtZSzC1gALnW/Ye3nq9SrofS/muKq+WpYjINqNMFW5jUk2JPb3u2h5&#10;6vVAxPoJjK4x/V4U7LIEZtrCxKj3iL3OpBuBf6Oer1O7+mTPdXTx1dbhz/KIqsiiM699T9H0fXz1&#10;epox/oJW7Up6OMhGI85raKAtzY37k6eOnPV6olF0OmxPbS0cTztGA29ACtgPeANgLj6eer1ONb6e&#10;sUiR6KPD6t0LW3LGzDdfUb0BA73Fz9HPV6kNW9D8bwhnSWmZXXahNjcXPYWvf489XqbJciY/MGlp&#10;qV0IJjsV+0oFg2na9v6deer1IwfzqkfzN5SWIhHNhZT4AXuDcfDXnq9SlwTMON02KiWORGjS3uuN&#10;WsDcewHx7ac9XqMRkjrbFFNDTV0pWN7+4gN0Y6c9XqNPlTPi5gqHo4pkj2sNH22YdxYe3289XqXB&#10;qIlWZXRXg3qhANxc6lu9tO/PV6oLPTTQeXhjMkscp91Rqw8e3gRz1eoEutGJVL0RqabaqMQu0m5s&#10;t9xA7eGv1c9XqJrHVyyY55UDA08li261+xJsND38eer1CTimJzQt8uqLIiRhLKQGsV76/dfnq9QZ&#10;YjJFS08KJujFnXafeO61luRcnt3Hx56vUjYqWLEYZYqobJIF810FrsBoGP0n8+er1RaijtKKhtzJ&#10;osakjUlATbxFjfQ/w56vU0TVWH09Gj1KsGkb7Atp7Cdex9vPV6uEpSixJJKiMAyoLoAO9rjU2tf+&#10;/nq9SiWsmhQxEj9In0ka3t9F+er1J6d5ZJ4lnkKmxC+wjxF/aPDnq9T7HO5VaWNtu4e8NLEqbgew&#10;3PPV6muuxTExVQJSGOOJSUnAFy6m+gPYa/A6eHPV6skuKUaU8tOqK5Qjt4X7kkeI8Oer1OKYhUVl&#10;M8TJcOBqbA2HfXTnq9TpREiF457233U+0W+z9XPV6ojTUeFKhEbeWx3NqPovYjUXv+t+er1cqCT5&#10;1GQReXFI+25sdTci30+HPV6seJz02XKGndEAIKrsRC5uW27yFBNvjbTvz1epxgxQJVRz0cKlmDqV&#10;t3JspsR7f4d+er1eoqzEErppMVK3AdQoFtoOlr63FtOer1ZYZ6aCn/lpW/lsCAAPs9jb6+er1ZKl&#10;0p5jUR7WgIVVNxfT9fq056vU10oR8R8iBjsJLMfG/wBHPV6n1JKORkO83JIOg1se9h7eer1NmJ1s&#10;D+fT0to4mNrWF7n2fDnq9UKKpqlnSqF3QHau5tLAantYa89XqXbVsTRtJILGQaC/YDufYQfZz1ep&#10;UUsazUFAVUyRyB0AGhUE3Nj37dh7eer1K7BsvvXyLVUshYJ5nuECwZQQpIte4H7eer1KiHNsGCxt&#10;h9OoD6K/Yk3/AHh7Ln2fHnq9WZMYcUrTVkhCRh7HuWPcfV/Dnq9QTYniv8svV1IaYTE7tqFr+zRV&#10;vcfRz1er/9fRHqsIqnqaqGib9FIPNIN9wYamx+PPV6nikp0lgNXKCRNZQTfw1sNdOer1OMYi8tJd&#10;xbaHAB7k21A+7nq9UiKjqsWAWUiJgwuQdbG+l/bz1er1bhzU7mKDTaCge+pP+Ike34c9XqccIw2q&#10;8keYwaZiSXFu3PV6nmkjE07LCpmdlChQPEE6DTnq9Tjh0oqaZZsPN3LsreNtps33Hnq9SmpMCqzs&#10;mgvLIXW6sNDci5B1156vUJGF9P6zEK15jEdlM/mHwFvZc6an9e3PV6hcwTLa1l6iEfo0uoRQLDte&#10;573HYfXz1epTUlHDHM8dDaGYuI9bnTQ3AHie1+er1KiDAUjg2lXLO99x0sLjS30c9XqfZMDiFT5C&#10;2aOMoS50BuhO0e23joeer1S5MMgp68VdPTiZII1NlsG3G91N7Dnq9TouF1AkpMQ8sFoNgVDe6s3Y&#10;7fHXvz1eptxLCFwxa6adgvns0khB0MlttrA97Dnq9SfrKWSKSmSgmKy1AD2bUW3AsxsO4BuB4nnq&#10;9TZiEGLfzGOkpHSdCdszG4axuFIAuBe9z+Xt56vVjiGDUdOBJM4kjLhVU3sQdre9fxPhz1epulR8&#10;TLl2Efl6/pFupBG0E9jpz1eptn/32YWuKK8a7A666sAdNwAvof7+er1NM6mpq41hO+QojLcX1JsA&#10;PpPYc9XqWGGYdXUVfYqqTuAWANrKTYXHh7Oer1DJhVDh+I7GUCWKNtjKLDXT3vpU89XqV2CvSzVc&#10;6N73y5ZFAFwtr9/Yeer1OEGKinHmz6ybSpOgtbTsLEEePPV6vR43WVcbUxsXIsGAG3avj9P8fr56&#10;vUwVuJU0dRFXrcLGX3qbAHwJPttz1epyqcamMbRI11Y3Qf4QdL6dteer1OlFi9XhU6TVciAR7dgu&#10;CNrfaAFu97mxH8eer1P0WOiajR6WULvD3styNSF9h7c9XqiUFfUVFaKiGcomqg9lU2NzfTx56vUI&#10;dDjsFDaTE3DzE7EAO7QnRri/s56vUu8Dx+Gm3RzEea5Z1bdbQfa+s9wPHnq9S0psx1r0jyQMC0YZ&#10;RY62IvrY+Hw56vUrMvdRsSE+HYRTPuklcbiNQSLmxPtBHPV6jVdN89z17VE09Wwjid/dJtqumh9l&#10;/wBvPV6jvZAzRSU+W0GLzGZpWW6gam9yvtubaac9XqETEcNpXw07qfWUFl3XYgHtcbdL3/W/PV6i&#10;Deorpf8AP4RI86RWKnyyincpN9Rr8P4fX6vVT7mvI+KZexbfIxeGzj9JESy3JbTQAEn4E/G3PV6g&#10;zOH0hd2MzvIrM5IBRgh0uNpBAB1uP7eer1Zo5cOw+ojUq7pHGLtJI0jEdwBck2vr/dz1ep7p6mfE&#10;6YVNH7gZyQSLDS/cHW/hbnq9Sthqa2PDBSFo7SlXkIQFu4uPgTbU+y/t56vUvsKkwpWWkpIbRTEk&#10;tqB4G9/if4c9Xq5y4XTrQv5j+YZQ2h7oGJtYdwQfH+7nq9SOxKFaOr/30yBIjGSSws1rWOlh39h5&#10;6vVLyElJPULTToR5km8HsWVdQCD4N489XqOrkI4rgFatXSBVp32lwSLKCNPpAuTz1eoRs0daIMr4&#10;HJSu36FhckuL72+zcH2ew/2c9XqrY6kdT8YzXX1QNU/k1UIVYwSFFrhj3tdvAC3t56vUisJcVuIU&#10;eH1LeY9DEYYWUWVI/tFPHS/ce3nq9RyOkvSuebCzUorSSSMCSe0akkDTUAEa89XqsFyD0awfA4I3&#10;iT5x3dVaRrAqSvf6/wBnPV6nTNOXqinqqmGrG2BwgVixFipbU6+F/wCPPV6gWxPF6aEPSYeBJPBY&#10;PISQCoPhddfH8uer1Fkz/iAkoE/lqPI07POjdwyEsrbW73BF9P289XqI9n+sxSprDVUsSF5fcMjE&#10;3sCRYgeN9df6eer1FwzU9WlJJh+JqC8YA3j/AA99Pjz1eoMlakkaoaE2imVAV7X2eIHa/tP389Xq&#10;wtDTGmaGZlAYgxqDZhcanvr9P0c9XqSuO1kuIwQsqlETahbQG6nuNfHnq9RuuhubJKWOlw+YmV6d&#10;SSw1IJNwxtbvbuOer1bAvRnHKT+qVPLSRkS1gVSxO61h4e7oPh/fz1eoeYmgjLAHzJdqoDYaXGtv&#10;jz1eqHX15osSSggC7UvJawJY9u/06/dz1ep/pMdheL5V4/MlcsTYgkXA7kr7f489XqTuIYgyySUs&#10;A/ySG5NhYXva/wBHPV6kFLitViOJLVVWqqYrr2Fh2J56vVhxWSWbEHKhRDMGJFrgFfEeHcgc9XqY&#10;PKqoJkooPckk8SvgNb/dz1epT0VWGcMQ29SNhJsDY2N7eHjY89XqVlHUyT10kje5AvuPax97wsPE&#10;fHnq9Qe9S4Eiwqow5i7+SyEWFywB3bV9mv6+HPV6qE/V3Vwrj01TuMpAZjvuSCbc9Xqq9zTJ840t&#10;RXlWDLcKnc+w/Xbnq9Qd170EchpoEYDYTcvuu1rADQdj9XPV6kvA7xqwqO6hbmwv3Nh9/PV6swKi&#10;O0ICubnw08Pz56vVBjoI2VvmGsZLgDsO333HPV6uEiU8ERckFJQVUey2n389XqmUdPE0EVMFJYaX&#10;Ot9L6+znq9UeaaQhICwKhjdbi1wb9+er1S0ndZDGCBcnaL3ANuer1Tac09POr1cvmO7HQ6jt3P0c&#10;9Xqe68rUyCoJumip8CR4fA89XqR4ZZXeCs137jf6D2+vnq9ScpYkSqaliXYH3HcAD2Pbnq9SVrKb&#10;DjVTNK3vNdiAf3lB29j4/wBvPV6mymD/AC71Bpx8zbS2gB++/PV6nzB6araaGqr5Nsil2YKbgC1g&#10;CL89XqF3BcaaSOYVDO52jy2BACm4I3LbW4uDqLfVbnq9QrUeLDzIC2x090lj33EXKgWHbsfyv356&#10;vULmWaKhqmFYsCzSFrBiASdfA63v3tz1eoSsH/lP8zSkpfMR390gptB7sVBPc2Hbnq9SUzWkNKg2&#10;EiOCRxZtCo1YaH289XqCXF8UtWvUeeJFcDaCRp49vHnq9QbYtjNVDLLNcE6jae5ufDnq9SKNSK2Q&#10;L2EbEONNCf7Oer1OYrXp6kSUy2Ed9T8Dz1eqNPMlSz1tQQQbgr3J9v389XqaZ6qMJskFliF1sOw9&#10;hA07eH9vPV6kpiFjJC8XaSxXw1N7XHf6uer1T4I3EzSBd0gNnBJAta4sfaOer1dNX7P0exWbboTY&#10;hSD4/Rz1epurZA0iSqAJAouQB7e3w56vUzRYjDBN8woLhpNNb9rg6c9Xqx1lbP8AzG0ULMijczAi&#10;3wVdBrfueer1c6HEoPlHrVBUqSFVxYgHQ3Px56vU0Y7TmW1XOh3+6FI7Xt4j2D9fbz1ermZTjtAl&#10;GGKEljZba9ra+Go/jz1ep2o7iCNAQ01K4v7SfYeer1OdOuJvC0bxGIsQQSRYAG4IHPV6okgnpcRV&#10;qera0l022Up29o1uD/fz1epvTE5kkmAbepDBtRY20Nraa9uer1RqQmpoJAA0KQK2xQRtAvofpB56&#10;vV3FEZ4NtduZWUbidARe+vxHPV6nunpDEkscpDRkErbxBJ0+7Tnq9TPVyGjwmNoVCojShB7La669&#10;vDnq9UDEcRqXhg8o74dq3AtYEi57689XqUFJEkc3yr2EZKlQNdSLkjx0PPV6lDiVOzRrDRqGBUkn&#10;S9j9OuvPV6sEtPDBCkj32/vbT7QR2+B56vUgqivmjgp4HVlSLeDIvbXuSdDcfRz1eqJXSLTrJ5I+&#10;0igX/eJ8T7eer1M0NHLWURkRj54IULpYi5NyfhbTnq9Uidpo6NRELOjgOQe51Jvz1epuSCtTaHYB&#10;Wa+0m+vPV6uNOywVysVLMrgKt7H6eer1OEcQp6uUV43Rm+p7jxv9HPV6nipeWVlrIbNIihdf8B17&#10;d+2vPV6m1XgmdpAyz6ElW097w+nnq9XCtkxKn8mRVsqhTYagn2fVz1epQw4tVVUgaPZ5caDeltVe&#10;9rfEc9XqeqGQw1qy7dm4gSbbAWt9Fvr56vVmwtal616mGwS7AeIB8Cbfw56vUscMEuIR7sRJQqWF&#10;/gCbEC/iOer1SMWw9KkgxNvC2tcgdxpb489XqRlfhFTU1bT06yMb6AAsR4HtfT4n6+er1N9ZhMsF&#10;JvpDskDFmtq1vEL9I7nnq9SW+XpRXQybd4dHVVPhJfx9tuer1Z46mWCU0kqeWyWB9pudCR4Ec9Xq&#10;cfkpqdlheQNADuJ3mzd+y3sCT3PPV6o0FVS1sLjaNsb2VR4k6Cw76Xtz1epQU2ExorS1C/aUbVNr&#10;3t31tz1ep5wWBhh0sEiKl2JBQWZie5Y2vf4eHPV6hCy1iaUEL0hj22Fte5NvD6fE89XqhYticCU/&#10;zU48wMCptrZvEe3Tnq9SJjooZ2+Yl3LMbOLG1v8AVOvj7Oer1TaWSasqWO2wCE7vaR+6Po8eer1L&#10;vCKreyCYnQD3VO25v4G9789XqM1k6fD0hSvRGKkgm5uRa4PgOer1Hx6bS5bGHyNVA/MPayBf3WFl&#10;v4jXx+n6eer1Gz6dYvRriieeFHkFFDakKw+0LeJsbc9XqtIyHXTVuEph80W2Aovlg2sL3JPttr2+&#10;PPV6kpn/ACFUYp5/lx7aZVkuw0JJH2rjtf4c9XqJTm7Dv5AvyUlGFBQtGZAQbX9n0+3nq9RJ80Zp&#10;D1VbBCBdBJtNvDxUW++3b7uer1AmtcahxUTAbI1dSPBiRcLb4d+er1BhR1k2EyyVocA7iFUdlUm5&#10;A+geznq9UGtzRKZEaKQszEj3rCwbUqO2l+wPPV6mybHpqKv82WdHV/sgLYqb+J1B56vUO+SJhW1c&#10;hqtoVt5N7aMCNbnXUa89XqNNgmZafCcKigMe4sXIOlxcW3H4E+znq9SqwvNlRUTSpBN5LbRZRewt&#10;oWPtHh/fz1eoZcBgoZp4FeVHEDKwJsbEaN7QQeer1K7E84R5cJrqm7qqkblNrm/YWsAfHW3PV6kD&#10;nD1EYLHhDTy1Rjli2tFGDdiw02/C/wAe2t+w56vUC2MdeaSqcLUSmSV0DOQwABH0G3PV6kHjXVGF&#10;a8YS1QxE6D3gDYBvA6g6Dw+sc9XqQWZ8xJi9KMPpXGkyp5l7EIg3FddPe7E89XqBs4Rgc9RJNiTX&#10;Zy5dkAILG+37h3PPV6ik5zTBcMxwxygliNq+X9kG5NySLfVz1eoGcUanq63zoQA8e4MR+8D2JHa/&#10;PV6kQs0Iq2lpydqkswOmo8Oer1RZKlZoWFIrqwIFgdCe5HgNfbz1epW4djtT7zSIbXC2PZQDqfrP&#10;PV6lmtVTGZJNzA7gARro2h7frbvpz1eqXUQvDBLNSoDHL7mmhNvHT2jnq9TEdsMZqKxmZgoCrckb&#10;R9fcc9XqdqjDTV0iVcTbQqgOo8VJ01/hz1erPWYcESNmYPfaqDb3LaAHubj+3289XqnRZZlhd6Ko&#10;V0qCdApAGmhYsD4eFuer1ZMNxWSXEpZMN33QeRIZAVBK6sQSLEfEePxvz1ep6p8VrqiqiMsQCB13&#10;giwCj94Eflz1epVGqwesqZaqpmBuxCKF03A9zrpz1eqN/J4aqQYipAVgVXUAXB7kfHnq9Qd489BB&#10;JLHZWJlIUqNRb9nPV6mSWBJZYYwCoAAL6aDd3P189Xqn/LRRTzkIDGSN5sLk9t1xrr4c9XqeqtaG&#10;uMFPDO1LtMbblADGx1TUEWYaHt9PPV6mrGpIZxLBUC5jHdbAj4+3nq9Qf1GIxEGLYQUsbkD9deer&#10;1MVXJLUUwNhtYtcC4/jz1epA18zz3WRtiqSPeFvG+hPfTnq9XFYsT80U73YSFdoNtFIvu/bpz1eo&#10;R/koagMY9AQAwsNSNL2+jnq9WSPJ2IYwzy0iXijQAjbfS/c+znq9UvCunbYlWCTZbyr2JFluBrp2&#10;P0c9XqUuEdMY3qGjm9x5AAzgHRb9yLfnz1eobcAyZT09H5nl3eFh7wsAy3sb2+HPV6hqwyswCj8l&#10;o4tk0FnItowBsRe1vjbnq9ThifUGCgnebCF10ZUNvcGvcX8fZz1epGZu6rRDa9LcmVrhgwCxhQN1&#10;+3f77/Dnq9QHZk6q4hPJ8kn+TIuCbEgnub37Hnq9QSYnn/FKyORC+54lOxQe9ydNTb7+er1IX+dx&#10;T1Jog5WVVZbe02v9HPV6g1jmzDhrSwIFZTvYDcGtr4ey/h489Xq6oQlFKte8+53sGQgHaSNTbnq9&#10;XkWsqHkmhi91ZFXaVA3Kbake3nq9Q3YVkypiniEQRgwBfw2L4+3nq9Rlun/TWlV1xythkKxvsYWJ&#10;G0a3sNCDz1eo3mX8sYDV1sk2GkOqRIGVRqBqbsDr8O3PV6hHlpMJoqDyWBancqXjV9rg/ugWBsG9&#10;v5c9XqCnHcQo2rJ2hiMFOioVgLXdHF9xLaXBGoFh9enPV6goxTMdNT4bPTU7t5jF394Ek2Pun+Pj&#10;z1eoA86dQp4IRFRSbi23cbjTwtbnq9Rds3Yq+ITx1kkzI6naFVjtNzqDz1eoIMSZcXqxJOzbxJsF&#10;rmwGo0+6556vUvMqYDJTmPzb2ZhcEWuCfEe3nq9RhMCghpXNFKn6N+zqvt7aj2c9XqHfC66CniFH&#10;FGIjs7gi5I7sdP3hpz1eqTg/vzfNIxS022/+K/cfT+unPV6hEw6rnarWaVg0dM4AAAHuEHS1r99b&#10;2PPV6nmoxCmdUkpl/SSl2kAIsAp0toNf4nnq9WWGqhqqj5mmJJktdTodq9wPYSe/PV6hjyphkYli&#10;xFCYZCQ0RN7ITYHdf29rHnq9THnioloZJKqplJ+YdzICdGK2W4t8B3/s56vUTPG8RpsTc1FNKVBd&#10;gBaxG1ivu2vrp/Tz1epGJLigQU0Z86mklO7fbdYd/C2vPV6sEmB4bUs0Mz+UZCqEszFVUn7RAvoP&#10;gL/A89XqTFRFT4XJJRb97IwG5SbezTsf7eer1MUzedWxyRC4QlLntYDUXv4c9Xq6nqcV3PDh48mJ&#10;bBtgC7ha5vbU3HPV6kfVNFMGmC7UuVUad7a689XqSOLCNKcNH7qbgfdtcn2k/rpz1erjUSSyUbxE&#10;7ZVsVYgkA3sb/rrz1eqbJTBK6Cole7UwDkX0uRoLX8e+vPV6m7E6V5ZQ6atICQT+749vo056vU84&#10;bULLHJUA6g9hawsNLfRz1eruiqK2rqQV+zGT+Y0+nXnq9TXIlSyVErMNzH7IB0t7O9vbz1eqZg9T&#10;85TMWJEg76Agc9XqwVFLU0dSa2ksyWJkuR3uLafHnq9UPGBC8E0JAAn13ew+Njqeer1J2grSZFgq&#10;L7rNtAvptGnbTnq9StjkpqiVQb+Y8ezxINzz1eqBPXvTVTQeQfLQGzHUsQbD+nXnq9TJiVNWVzMM&#10;RF7MoQrpYezTnq9TfTxSfMAVkYeJHbypVubMDqD+3nq9XKppZkqZnSRdjqW2+y3ieer1dUVZHWUk&#10;fyzbZolYk+IG7QfX356vV5qmBYz5ZclGYOTa5Pew+Hs56vVClxqno8RirqVQ6IVLxmxUmxHbtr48&#10;9XqlR1VTjMfmOxRGuXChQqi9gq2ta/ftz1epYYPh5psHSOQiyFyPaQL2+/nq9Te1RDRyxVEin3wB&#10;3vYse2vh4c9Xq7WCvpZUaNwVQtYG9r62+kAc9XqmYRVLiEyiWQRpv2b2BCk+JtbwHs56vVgjrTJi&#10;LLuKsHeMCwFrE2PfUEa/Xz1erJSII6eSKsLNJMXVdL309vhfnq9UCtwSohmpP5nGUkdVO2xC+1SQ&#10;R4jtfw56vVzpo4JZRR3CbWN/aXve3xFuer1K+jkqqStZwl0ZQLf4dSLnvofAc9Xqe2aNJPKjIY2J&#10;YaaE89Xq6QwwJEqKHDAoWFtLa89Xqfoa5KiLyYW2jRiT9Hbnq9WSWpiCRoaZz5m4lrgKNfG+p+HP&#10;V6nNJ8HajxClrYJJ6mWnVaaSOVUWJwy2aRCpLjaCLAqbkG+lj6vU95eq4PLMUwsrCxvYbSBb8+er&#10;1G76b5goIJUjq6kRj3bX00ANgO494Hnq9RssDxWbF6aeRgskVOiqu4AjXW+3wt/Rz1eoCM80dRTS&#10;S0006usZ3QhFFgT3Bve+nPV6isZoxB6NGp6GViJRuljU2DHW1/iDe39vPV6gMxCV6hFhlU7d5JuR&#10;f8rdv1789XqmCOgeJ6ZULNYgWAvexAJ56vUmpMWloauISM8bhSlv8QYd2Pt56vUrcOZPk5menWp8&#10;5kQPe7RkD3mFiBYn4XH0X56vVCrUSno2eF7vCxU7v3dwuAvjb9vPV6g9xPEGLyNuDLZfdI8R7Pp5&#10;6vVGoaR6UvVOACbAnQ9+er1OClfKES2YXvf4HXnq9XHEUhpt1RKS24ixFwQO9uer1RGmlhbygwDF&#10;SRftYc9XqjfPzxSxSWLA3Humx9pOovcDtz1eqbBPFFG80JkMIYhd4AN+5t/Tz1eqBJVQXd4WMofR&#10;gCNCNCP6eer1drOJFejSO4VBuN9L/wCH238eer1OuGwfNbd8W0RkHabWJH2QO/bnq9T7JTVLV0cz&#10;2ZZAWf23J0t7R7fjz1eqUuGo9T8xUKF23H06+OnPV6lHQYY1Jd5I0CXBsGFze9wO/PV6hFyhgT1F&#10;AMQrlEg8+QLtutgW9wOPGw7+BPPV6jnZBwimeaKmxOEbYwpRba6C9x7Rz1eoxFYzYPg1NVYIo/Ty&#10;FQjLuIsDc2tqBc6c9XqQ+LVEslNHVOyoTEWcoALkHQWHb289XqCXNOIPh0AklkD32uSUXdqPB9Wt&#10;8Bpz1eormN5lpsRx+n+ZYRwtKyNJtJCqRqxABOnjYE89XqBmt8k4lIh94ByA3sBJ18fDnq9SPxCK&#10;YSPCSrEOGBHfTtf2jnq9WD3qirR53VS1hZO1wNdAOer1SQDTs8xUbpl29vp/Mc9XqbqejlpoySdw&#10;DaXtex789Xqh1kqNTq0Z0Jsp7Ncam/089Xq5xyfKu5rQvluAdxOoPPV6oOG0dGazzJphue5jDk3u&#10;2oAt4c9XqeRTx09Q3zaki3uOD9k9/pseer1NM0ldNOjzDbHDfXTXuB8de/PV6uVHUR7y1OFO1rlR&#10;qT4Wbw56vU5/MQVVE8llV1NzbW6j9vPV6mbFo0rIN1OB7imx7gk6jTxtz1eqHQ0U8kCXYMCVvoCd&#10;37Oer1LuWkooAQB+mNiSNdbfdz1ep+w6Oqq4I6UR3K7AfEmwtcD2nnq9R9OhPR3G80VlHVxx7olk&#10;ClR2Pu3JY97r3A7Hnq9VzmRKCHp7he17SFmC7SLAAftBN+er1JnqVmKGKnth0rWqNJt5UDcpuCPb&#10;ofz56vUUbFc4VIx16fCYmk9xgzCwF17Mb279v7+er1NQzBJUKA0gWcq1y1hcLa33j2c9XqxUUlJS&#10;ytUmBRJMt3J13MSbE99QB/Dnq9QdYricPlPHFFqNygLt0uSfboB2+7nq9TNA0NDgMdC8SyuCzKzt&#10;7wLHso0uB7D/AE89XqTmJUXnN5tPYU4c+YRowPe1tR73Y89XqCvOcFdUyM8EW9rgBUUAWAt4Aage&#10;P39+er1Bg0VcyiSs9xV3WGt9D2vf26c9XqUVSyHDWpp3BKi7bSNPYfz56vUzx4pNh8Kwwbidwta4&#10;ve17jnq9SLx/GKtcQeNahEjAG5nLHcTclVOuo7drc9XqQ7R1nyDVKWs99jMe3iNLDT7uer1Q6eFq&#10;l0lqXEboDuIOhPtHPV6nfCaKGpkJibdIQW08CNdB4X56vVhxD+YQReUsivHuIUeAP0jXTnq9Qd4n&#10;M1I4incEo/gfD4Dnq9XcZkq99OT5S2JRmHbx+nnq9UWijpwywy7d7EMW0+1Y2Pt56vUsI6sHzP3t&#10;xA3e1gLfnz1erBWxyOqJK6xS2D3PbQ+0An6Oer1IJKmoesklT3vKI7i1z3JHwPPV6peGYoZ1ZAhu&#10;zE7bePbXw56vUImB4xGI46Zbhi2x7W7E2Njqfu56vUMVHXTQ1y1mNKgeVBGuzb9hPdQkCwBI7nuT&#10;qSeer1CpSMgpWqaeENEFIZzbQEH3te1jz1epK5hwZJh8rTxbjOA0gIva2osPYbd+er1F6z1gFVl/&#10;FpsMrIBFI8ccqhhYgONwNj4Ef089XqCHyZBIpkfapGp/xWv93PV6nrCasU7yTBf0kn2VNu47W+m3&#10;PV6hoy9Oa2mlgLmON1CkLbduPxt7PDnq9SjwtHTEERY9/ki1msLjXx9vPV6l7h+bEeuNPVN5UjEL&#10;t/wjv3Ht+jnq9TTmjFaaiwtq6NCbvaTsSL6aDTTxvz1eoK8KdcUxj5WNbU/ukMCBtIPvX/X6+er1&#10;GwwKCqlwujw1xbyWNztsTbU3JHs0tz1epZ4hNQVVCsSpsjiIVg/bcDcEd/p56vUGuMYlDPH8tTws&#10;srOFIFzvUaafH2c9XqAzOk+GzUUq0C3PmDeXB3aHQKNbH289XqBPEDFLirpAki32liQQv/EVP8ee&#10;r1LjBsQlinWp8z9EdoAW32rWFx7Rz1epe4TVJV1rIkpeNSynd3JN9bi9rHnq9U7EsSpYWSkclfIG&#10;9rsQB4gnsTz1eqRS5uxSaWOvjCKo3ANe/vEa2BAvcfX/AB56vUpMsV9ZW4dJNKyl97CwAUmxJ2gG&#10;/hz1epD58eWkxENIu15AO+o0+u3189XqBaeSCGZo5AAxYGwBvfwI7gHnq9Qn5fp5KmoZKI7jGqyW&#10;IN2PiAe9x310+PPV6h+hxCpxTDoohtpVhtveQAglex0It/Rz1eoLc2/MSxy10z7YQwDMGAFiLC/P&#10;V6g+oGNLMfdDLI9lPchPotfTnq9XWJ1ARfLKlQqkb7aC50156vU30/8ALY1+XxOeQ1IH6KVFBIGp&#10;2kXHc89XqUeH1OJrF9kL7y2LgXIvr8LG36689XqcExFPNZ6rYzRX2kAACxv7vaxB9nPV6k8cWkra&#10;yORpPMI1ZjqWF9L/AEc9Xqw4o1BsM1QqFixAbxW/f489Xqn4fM0FKQQGtooAvcHub+3nq9XWL4nQ&#10;1NE6UkB82NUIYN7qgD3l22118b/2+r1IuhqEqKs1sia7Smy2p8T8NfDnq9XCpaQRjbH5v6Q7AO4X&#10;ue+mnPV6m7FlrW/SVIXy/tswPvE3Hw+/nq9ThhJVAXm0VrWA/jz1erFX1YdfPgXWEFQSB4H2Htz1&#10;eporEkkoSapdsrg+6utifAGwP189XqjQ0EMlEu8EeVZip11HxJubc9XqlzrTxAVS6odtzbUD2WGv&#10;PV6mavo9mJNWUzBlkjCBSPzA7fTpz1eqZRtKwEIPl+XuLt2uBz1eqXIJEAqVJElmCkf4eer1Z4am&#10;r+ZWnm1k29zqNPbz1erDNTLHI0gVnW5uqkA697E6c9XqdYVw5VWCl1VLGx0sfEXAvz1ep2o2SrMT&#10;0815HcrY9gB4fdz1epTHCTHWRPA36OK5C+BNveue2nhfnq9SxpHWZpI3SyqFGo7W1JHw+jnq9WB4&#10;BimKRTSm8AYDUeAGgB8eer1Kmmiw5r1Lx+5FdVLAj7Xio76e3tz1eqTgoExkpd3nRRArvB1BYmwB&#10;7W56vVlxHBhS0cVaJggjDAWNyWv+97Qeer1YsHpZaqnSqZQrSOwG0knQ23XGnveH9vPV6hWyRTvL&#10;XFFfzXhI3xWvcPezEWvfvb2/Vp6vUajJeDyRMrpGAJCfLYgaBRZvgL+znq9RqcnYXDQJHVs25XcI&#10;0S21LKe/b8+er1GRy9R0NdURx1MHlytbVAdrDW1x4Ec9XqMxgGUcPN6vDnkZnj2Hf2uBf3ddLHxH&#10;PV6l7h/TMz0P8ygUl3DMVFgCWPYD+nnq9RhchZYFLSGhelWM2Ekenc21N/jz1eoZcLy/LPUQxoGj&#10;UBVfuCDf+BHPV6hew3A3nnWOYDylsviGuL63+Itz1eoTqDDlScqY+x2rb2W56vUM2VaU/MKwTUH+&#10;nnq9Qz0ra7CO17+w89XqVFNAAg3DQ6fRz1eqScLZnuNNT7Lc9XqUdPRhUCsNLHw56vU4xIqDvr+X&#10;PV6uYdR3I8bA6689XqwPiyodt7H7wOer1QZcedWJ3kD4c9XqkQY8xFidNO/PV6pn8yRrtcdvy56v&#10;VISpkIA3HUfDnq9WeOpbsACR93PV6scs7eYDoL3Hw56vVxdA7e9fW48deer1S4WWEA3v4Hvz1erM&#10;PLkbdfXnq9UOsgvfaOer1MNRUTUtza4t356vU1tijnQDX289Xq4nE5Y0D+GvPV6pL10jruXS/PV6&#10;mmq3ykDS+vex56vUhsey3DWRborBgSQxBJvz1eoEM1dJaLE9siklhfwuL/3356vUTzqF6d6eaaZK&#10;mETblfYfYfaR2Phpz1eopudvTJFjcMs0hskW4hkRdGt7Cp7Hnq9RTsw9NMTybiKfMUbruUE6AKwF&#10;xpbnq9TXVZprcFeOoicxyCxCbb3ANyL99R+unPV6hhyl1hrKyl316in83aqJvuUHc9wNDqNfhz1e&#10;pwzZgmVM8YQ380pY5oiHB0TcC3cglfYPy+jnq9VKfqZ9PkeXccknwI+bT1ALKoGobUppr2Ivfnq9&#10;VTPU3A8QpYpHqWO9dXItY9xYHvcW8P289XqLJV10NJNUiIHcFjLOAe3hfwHPV6muilpd0uyRUknB&#10;JLgk28bWGl+er1LCjxh4JY6WC4JUrY9u2h7+PPV6l1lyulqJo2aTy1L7JPobQEW056vUKWJ4ZTR4&#10;tSUFPKrgorSnQhtT4+BH0a89XqSWYoov5nJ8vEqRlidG7i9idbnt+vt9XqA/HaNUjeML23EDUmx0&#10;76A/qeer1BS81DXzKsRPlAFdxsLlSQRYd+er1LXCaisSaGSkiidYiGAdFYG3gbg3+g89Xqmpgwle&#10;oYAHzh5hItZSD2tr256vUzVuF/J+WJELBgSSew9mt+er1MIWNLTMfEge23w56vU7YN5Mmyob9EQx&#10;Gtrn4/Xz1eoW4Zkq8LM2woYipItqbE/x/Xx56vUra5EwnaYrVBYRvdFIFmAO3UDUdie1+x8eer1T&#10;YJUrV+ZJ2XVgoXxYaWNvG/t156vU3wTwxQtNU0sbyxh/dddRuBFwdDcd/Ze1x4c9XqCPFsLNTPIV&#10;Xy2Q3bevce29ra+HPV6kfLl+oeVZKZCV3E3sNCPbz1epXphtZLSfNBdiDUn+J+HPV6hHwenknjf5&#10;5PLMoAVPHQHX6+/PV6nJ8LoGhNM5ULHZr6Etc2A0+PPV6kTVYTWtKyQrY7zcgWO2+gIPw56vVLfC&#10;I4/JjpUsWuCfGwNtLaanXnq9ShkXEIY44qcbpNwRATa/+K5AvoNeer1KyON6SKmp8SiAeU7ANBck&#10;kgg6X+HPV6pq0sSVzxwfp44iwKg/Z01J79vDnq9UkUqJQeciJJtIILdwD20+HPV6kE+GU8lSKmQh&#10;o97Xt7fD89Oer1SpMCoXZpKeJmdJEYqAOxvoL2H589XqkHAYmxuOFriNitwQRYXu1tPD289XqVrY&#10;FFHNUrTG7Onur3Fr2sCT4jw56vVkhoaqPEFwui/QRGJ3l3EC+3UWv4nw8T9PPV6umwczSeXHMIlV&#10;Qzbgd0hPhobA+J/p56vUpqETFI6WCHazkDQd7a37c9Xql19BJTmVacA1U7oFQ2FiR4drg9789XqH&#10;vp30azhnVzBlnDJa6p2gkRm6g6XOvgDpcfDnq9ViXS78KnqVm+vp8yZtpBRF1jMkTRqWbcCd28Fr&#10;EfRz1eoyMf4UdfgOHzfIU0tQ9ztYqu037XFh4n+HPV6g5r/w3MShqIpKjDpY5I7gukjKAT9rRSLj&#10;Xnq9Vi/ps/DHyVh89Pis7O0JjQypMquC+typ73uLH8789Xqu36ddAcsZeoYaXCqGJVhACHylBt9Q&#10;Fuer1DhUZfShdXq9dlgbEAafDnq9TFi+K4dTRNFDqn089XqAfPubZKSlKUxsVQk9hbTQ/Xz1eqtv&#10;q51pkw6sliiCzNG4RyzkbB3v9Q56vUG8HWqOoofNqmszBNCQDuJ7gnvbnq9TxV5qV6d6tR5gltGR&#10;qSW1Ja/j/Zz1eoPs1ZgkMKPTLdAAGsxG0A63F/HTnq9QF5rxWijWGrMEdTPO7LESPsHxFxYgjx56&#10;vUX3MOKwsa3D/llR4ApRyCTuJ9/xsVPhb4c9XqC/EcBiqaqlrYkClSbsSQRcHtoPaD9Xx56vVEr6&#10;VYalaIuZ1JO1x7pv3JOhuLDnq9TPPh1FUVEssQ9979iNSg8Owvz1erHh0UctK1JTQ7ykoHmaFxvP&#10;vX8SLaWGg56vUJGWsvyIstMvvRli/vqCAb3AHe2vPV6mHGMny1FPXvGpgkDbiRtutz71u+m0H8ue&#10;r1Feznl/CafFaSkhPmCRW8yRdC7C9t1tNBYfdz1eoOoMt4W87FkeOVWN2DAIykEAWPiOer1KLBcL&#10;qsKqRShbRgFt3fUg6E+y+n389XqzVaFIZqWj9x9u64Om62ttRpz1epjwvGZIgtPUQgujKpJGuwi2&#10;7T228Neer1L3DsTjr4AAu1FN2uSAoXUAX01PPV6hXgx75unw5kVlKuFUlidu46knxB56vVlzNiOI&#10;SS1dHK3lshG47gQwJABW3gbc9XqjQYvRwq2CUZZagor77HaAzXFj2va/bXnq9Q/5KxPFscrKYR1E&#10;VKhAUtLqpN9v7qn6fo56vUY1kngwBsIrv0rxspRojdWAv4/E256vVWd6mKtJMUqo4WKGB2WXaPHT&#10;Tx+i/wDfz1eqq/qbPQVLmohpCXfQGRhtc/ACxFrX11/Pnq9RZ8cMtJg8WJSy0sMkszxiFkZyioAd&#10;7XUixJsO573t356vUiKmaeWTfVSpVM19zwrtQDwAGnYfnz1ep9wTCqusrkpmUMjWBvb7J7EfHnq9&#10;Ryui+TadKyCdYkSRCSHJIUi+twBckAePPV6rJsmpg9GtPQVrGOolJWMR22MNTYeIYAX+g89XqNhk&#10;loajMStOrD5eKB2DLYAAFSAe1/HXnq9S5zRjNU0kdbR1PlRwiQsq2sPhf9f4c9XqJLnfHsSxCZhV&#10;Sea9MGkNxY2JBGpv4C3PV6gDpX+cqaikqSzS1BJQX1JtcKpGoPjpr7Oer1PNbSRfyBp2G+ojuZDe&#10;wNh7qgm2t/E89XqAjO0cs8QqpJY6eeKzEHxFzppc3tz1eov2MV9XWYchw9BMEmBK+2/cm4vceAtz&#10;1erJ51T8pEsI2kqFZSNb3OpB56vVGhWAOHmO1l3Ibdr62P0jnq9XWOzUcjoJJFY2RVTxYge8CO9+&#10;er1Q8LoEo6NYYUj2xMWUKgG0E/ZXTwH389XqxV7wVFfJTQD3BZlLdwfoGmvPV6pYSGeJt4B8v3UJ&#10;N7BiSb/R3156vUy1tJ8zSEySXm3KmmnxH5c9XqmTohdIpCTISACLWv218Dz1eqEmEJHVmtnjUhGs&#10;txcDUWJ7+PPV6uEMorXanMGwkM19LW8dTp356vU34eghnkc29yxHY7hre/jpz1erlWx0U1AslLaO&#10;QkG5Xsb3I8Pr56vU3uvnVEdIz2isQLdrjUEjnq9USsRq1hhsLqLkBdQQT4aX7jnq9TRVTySSiKpF&#10;5IDtBX7I/jz1ep686byVSY+VtjuxUDx8Lkdieer1QhV1uI0izRExsVsFvoSrfdr4c9XqVWH1Ssig&#10;R6sTc20BJAI+rnq9T5W15ip4IVUDY52D4k+y97Hnq9XB3nhrBR1EX6NkLs4PbcSdttSLeznq9TE9&#10;XTwxu8NM61JkDlyQRJYafQRbS/PV6nKrppMTqYShBhdfMZVIJuDqDrcX+PPV6pEscKA1UfuKGGxR&#10;Y2J0AtcnTxPPV6nBlpaWQR4hIS+pt7QdTb4356vVAhpoajzKulDFmB3W1FvAm/b2c9Xq6jp4qHD5&#10;KOSMtKzBt5PfxsDe3fnq9TjDXUMUTLVKfMO3QX0IGpJB9nt+PPV6nT52vqKPYiqsMLBj7t2ufAk6&#10;6/089XqacQxAHEIZvJuk9o2Fr7CBfcfgfC3bnq9XpKxqIinqH8sTOQGuCSLEgj2X56vVzoqvzWkh&#10;D+dBEN37t727aAG/h9PxPPV6vYFiBq3p0o4XiEt2O9NpGt9tiB49zpz1ep+xbC6uoDK8jJJCoB2W&#10;syk3sbg/Rpbnq9XUjR4zHHUMC7xAIQLC6qQLXtbUeP189XqlS09L5fy9MmzyUNiDfc1xcH2Hw0t4&#10;fHnq9UaehgqFOI1SmLaCwGpJN+35ePPV6puHxriBYsWQ2XaRr4nw9h8eer1LUYI2Cr8riJMMjR3A&#10;ItdWFwQTbRhqD7Ne3PV6muappo55JPI2vKAha9wAO1tSAT7eer1TayphoaKClCeY02hvrtJHvEn2&#10;E9v7+er1ccOqjPUpQBZIPL3ajsxsbaajt/dz1erhi8dJVYnTylH3U4ViwPdrHUiw7/Af089Xqyg0&#10;0VOtbTR+TIVaQq2pJHh3tqNeer1LCnfEaupgbC4xIjgtMtrEaaWOoueer1CflzDZZ6UTI0YcF/0V&#10;iWJN9Sb2tfT9Rz1eqThtXh4mipXiRAHCsRYBSTqLd7W7m37L+r1CbSYhTvMMPgprpcWYKCAL2J9p&#10;GvPV6l/FhjNFsxGMfLAgFrXBkVrqdNPZa3w56vU64lhaSU0VCt4ZJBpISALjw18CNTfnq9Re+oFP&#10;/I8LnixF0lSZ2uquGuNDbS4Ons+vnq9RIc8gLeGlsJD70UZH7p7aeH189XqL7iJrWqKmSQbBIyr3&#10;sFJFjY+H1c9XqC6RJ4pmadNwibbY6ggXta9uer1d4auFwzGfEoXMRcF443COR4gMQQLjsbHnq9TF&#10;iMTQ1MiwM6U8ukaNtYqb92IAvz1epM1c9RSPHFGgMaasLDsPZc2vz1epyq/mMRwmSfyvM8sXUHub&#10;G9h7Dz1eqC0MhlhkeIgRp2HgT2uPhz1eqRVuKXDhWyoSuhO3uDfX7uer1OVDQ1ExjdwWiINhe2ve&#10;579/Dnq9S7wrLuIYnRz0OHhpEYqzxoCTcXCkgey5APhz1eo9/pN9P2Yc6ZmojWUEqrCyOu+J1DWN&#10;r6gXsO3cXseer1bNnRbpJjdJgEVLmCj+XG0CPcqkMBfX6CLW/p56vUpcV6CpV4mIq6EOkh1YiwC2&#10;/X6+er1SY/ThgdPTQxrCVJa3mgahLEW0tbXx76fHnq9Qw5Y9N2DYRRTY1WxkReUqqLA631N9bE6D&#10;T2fHnq9ReuuvSKLEss1MmDQgsQSLCxIsf+TvZf2c9XqKpk30YyZzZZcYR6Ve+8Eo0nYEGwDX1t7N&#10;Pbz1eoVMb9KGXcp4Leen+aqFB0tbT4nU3A/P6eer1FeqPSniuZswfN01H5kG92QbVJFu5VrjtYG2&#10;vPV6hXb0iYBlbAxLiVCZXdrFmt3Gp7rYix8Oer1FL6jdFMuvU+SAAkLkKiqFb3jcgNt1/v56vUJH&#10;Sn0hT43BDi2O4dIYqgkKQoUlAx2Wvc2sLE/D6uer1C5nP04ZTybF/L46ZZJ5ySWsbgW7DtqP489X&#10;qKzj/Tn5GU4dRwpqAQmyxJsSCB7LeP8ATz1eoGcX6MtXzJDPCVMqksugOzsbW1B+PPV6nqm6Tsrw&#10;SRIXSNQAoWwJQ3sST3tYWP03156vUcroX0uhrsfePGaVVidAWBBsSQPdH1ac9XqOVmToxlTL+VS2&#10;BUEUM8yt9lSwtbxLjdoO2vPV6i1ZK9JOJZxzdDmarYQixvdPtXstyGUi4tpcW73B56vUcLFugWXM&#10;AwQ4MP8AJBHElkBJO3sdex7eP8eer1VXZ66d1E2YaqBKRY6MOwRQoJbwLG35A89XqMJ0L9JGK41g&#10;8Vb8qYEZzaSRQFI1soGpJsQTbTUX789XqMvnL05ZdylhqUdLQH5lgZGOh98aA9ifH9bc9XqKdh3p&#10;VxfOFTfEaVjTszWdVDAHd499R4DTnq9S7xn0NU9Jl+vxKkoBJFSwL5shW1gdC5179hf289XqrL64&#10;+nrLuXatxluhFQtR5JlR41/yqEaoLd1OoPf2Hx56vUWU+nzHsz4rI1FQsFjDb2IIJLeNwDqNf289&#10;XqTGYfTnW5QqklrImEO2zbSbgjW9xbQ+3vz1eqPgNNW4bmCKalRmoo4yXJJLtICNAxvoLa89XqHH&#10;JeK4zUVrRzqWp3J3hyRbvY3+A56vUL2G00s1LLUUAWMMdqFQCQV0IB+gfr356vUW7q9h+KboaQq0&#10;TOrtHu7MA1mY2v4EWv8AHnq9RdMs4SlTWSGuRElhuq2XVrm51Pb8uer1K00LU0hmqVHnMXCi9wyj&#10;Ui/tHsHPV6mGspVin+Zp9pjKXYNa6nWx17a/r356vUDKStDiFT5nvFg67r9iQQDpa4B1Hhf4X56v&#10;Uy4TI5wuHCKutRqiMsrzOLb7E2O0dm8NPy56vU01QqaZTsTfYhfquDcfr+3nq9Sriq4YaV5qizyA&#10;WVSA17jQg+FvgPu56vVHo6uWrL0yNsKE2bSw9ov9Hhz1eqIVmrMUSWCTbFD3B/eYac9XqdaSYSzt&#10;WTBbuSqKRoL9iB3P189Xq7G6ObyCgIIBOngBz1erN/J5lggpYog7TG7WH2QToTa5OnPV6sNbU1lA&#10;phljurAJaw0ubXHiP1156vVxwqukQikxGIswIvbufA2PbXnq9T6tIuJuYytkRQqkm19bgEH43v4+&#10;3nq9TnRtV4pSfyyNQpg94qdqhraLr7R7T/f6vU2y1lSiyRS06XjDqwXado1sL6E356vVhhxSOFxU&#10;rHtJI8sldFItck2tz1erLVl620Kpuksdzkmxv3Atpz1erA0csMeyR7iW6A21XXsD3sbc9XqexQ0k&#10;dJHRVIWNtWTdpa9w24jW3sFvjz1epuWnagl+ZpFbRTdtLE21A+BH9/PV6uNDWUjK1S86eZTRuBGb&#10;XYk3sPAEnXwHPV6sld8rRosnk+fJLb7JAsSNfhp+vjz1eqakIajWnqY2LSsQmxbi3s1OhHPV6s1E&#10;00Eny1aloQGQk2v3uAND356vUIOESthlFG1GrOEZmJYlgpsSVBJ9v9HPV6hOyrMZ6T5+icRCtW4Z&#10;uylQSwtpqfZ37Dnq9TBIqilnFdEXQOZBLb7R2n3FPfvrz1epHV2KV+J00OF06MHJBsuhYE9je1vZ&#10;z1epQYDBNVQTxFdrxEK3a97jcAfAgc9Xq//Q0hKKShVflnYLM4I8Psr7pPPV6vUy0nlQ0zAgRl9p&#10;te4uQT8Oer1ZVwyjFV5y6rGLoD7TcH9Tz1eqdDQpFCKyZlEbAk7joLdz9XPV6s/ykgheTYBtUWPh&#10;Y+2/s56vVmpwDSqouXI2hgvYDX6r89XqUuG4LLDCtVRRtuIJOl+/c+3Xw56vUJWUMm2oZKqkgLy6&#10;ErYA2a9z4an8+er1C7lvJk9IsVWaV32sbX0Avrc3te3w56vUMuBZGV6hcRrNwgcG62B3ezd7CDz1&#10;eoXsEyFhdLSnYrEEH7IsSSRqdCOxtz1erI3TdqmujxJCqp5ig2UE99o17anx+nnq9Smqum5w3djb&#10;MHVewYkqTc9lOn3j2eznq9THFgFJSTRpIpRGJYtfda9z/H7hz1eqDX4NW4fWySqwMfmJ4ABxYWPY&#10;WIPs56vUz/M/ynFBvtK8rn9HcXVb3Hw56vVExSJsUareVUjU3cEkbb3ttAsdRz1epPUOGU7IlZUS&#10;3CE+WpI947bfA+Og56vU3wN5NJLHBEf0bsXdrWG0Gw+/x/t56vUi6anglUVVUDGVkYkd7km9+/Y9&#10;x8Oer1Z8UqMNrIp6GoVkdEuNt7kHQAW17a356vUkJcTwxKuCmpiTAFbV11HhZvDX2fx56vVkw+eG&#10;SrNDUqrow9wr3upuLfQeer1KnLYLYs9U5NoSiWI+2VuRt9tr6n6eer1LigrKHAsQjpPJCIWXtpYF&#10;hc6eI789XqFTCq6nipqmsVTcs+0LYBidAze3S/PV6nmGtpqHD/5rEonlbatiNSGJVr/nf6+er1MV&#10;VUTUFJI6wCNhv2r3C31XQ+BJ56vUmkqpJDBJiICKLjQaFrC4IC9rc9Xqz0BUu8SAFg113AmwJJ0H&#10;sBNtOer1M0q1tYXr6kttRmICiykLfT4Hw56vUtKbFMIo4UnkAjmMStJ/wQ8fiOer1Oboamn+WoyC&#10;ie8TYXOlreHj356vU+UNS61kW+QxxCysRYgtoLDS3fx56vUq0x+hpwJZF+YAvbaQLk2F2vbt256v&#10;Uo6XNMMamo8zyG8zVQCQFtcL9FtL89Xqn5ZxioWdqwzfokdpG01vfdtF9Qeer1D1lTNUlL5Ubybo&#10;nVnAVQCT3sbfw56vUdLp7nWGaihlmlFjZiWNibA2A9hA1J56vUejJmeaLFsJfD/8rOwD7mNwBYe6&#10;CT2vz1eqDm/CaWajJqkBmUlQSCRrrpqdNeer1Voddunsswp6IUd6elmkmvsXe5e4IZwtyo0IU6DU&#10;gXJv6vVWbmjB6TA8xVktdankUmLUkrY3uqgCx+mx/hz1eoJsUrqfDKqaWi/SOsYRWIN7aaAWPe2v&#10;189XqxUOM13nIrN7jEDbtAuSfH4kaaf2c9XqE2lxUU1VHTUpL+cpvfsCbhhrqbf089XqFTAMRZqC&#10;nokSOdiu1fcVCpGltANQNbHx+nnq9TzVTSSCthokKzqVj98WJIW6sutiPG48eer1Mc+D4q0ZnxaY&#10;VM1OLMWY394kDS2tifv789XqUGXsJiFRFiVQfcWNQ8Y0bv3uCCLj6Oer1CTi2eaPAsPnaF/MfaU8&#10;q5AGn6O1+2nj/Rz1eoseYs2VmO4TC9YGpZSVaZLlhuHukAgDQX8QL+wc9XqSsdHFiky4dBf9Aisy&#10;ke8buewBNgTrf+nnq9Q9dNunEz0v80SMOpDkpcdl01+Otv119Xqss6N4GDhr0dELLOid72TaB3B9&#10;hNrf289XqNR/NaDL2B/MVb7KUFUkZLEsxNkAO021Nr89XqL9nfHqmriWhw+oWWRVawBGhJJFx8Pa&#10;Oer1F7nNPVZgWiqqzYVILbjtNhoVa303seer1Fmz9jGLS1qYc9bK8OGo9PTU7apApbzNsY23CsSS&#10;QPEn289XqJVn+pr48YmkoyphKCw8xQQ5PvHb30t7NPr56vUX3Mlefmp4a12vGqksGFidwBBHjz1e&#10;pF1D0qqHp3Q7rhR46dyfp56vU1VIoquniqwt5IGZPMBv7pN2VT307nXnq9Tdi/y1JRSvE266MUXT&#10;UgA2B7a89XqEDpTjtTFitHHAwikqHW5ub7fG48Lc9Xq2HPTXj1OwpqDEprReWjRAXIGhJY9hrf7g&#10;Oer1HjmpqTelXhzF0aPcrG12bXX2a+znq9STxZKRYzBiDky3DjuCAe63Hb6+er1NdFUUESK6y7ag&#10;tIu2/vMPAm+v1/Dnq9TxFE80U102P723/C1vAe2/PV6knR0sVS0le6qoDbWRjtIYdtPED289XqZK&#10;6EwebVzkgKxKWIK29g+6/PV6oKV+JPRiaqkIB91tlrkXsPo9nPV6uVBj1DDWJhLaNIxSzEkkd9Pz&#10;56vUuKB4nlAFkQO66kAg2BU2N7jve3w56vUg835kWmw+tr6+UOGWVEB7t3Hf2+P9nPV6tfL1QZmi&#10;rMwS4fMtxNezqosLaAttFhrpa/PV6q6MeYl5IowUVXK/SV7aeznq9SHxVNrMWsxYB7DWwI9vfTx1&#10;56vUmpqWGZvJQ3VSrEDQXGv5c9XqhzGKWoZmBDr7oAOn06c9Xq4yUkLo+MaP8uArbtALeIHa48Tz&#10;1eqBJTxJG0rklmIZdNB9A+nnq9T5htUw3M3Y2uP2256vVFipFlqW3DzBcsoYWAINwRz1epwjNK72&#10;8b69tDz1eqX/AKJVSe7bdewNvbbTnq9U9Ymig8h9fe2kjw00I56vVEp4qdQyOQzBTb2m+nYc9XqQ&#10;NUzU+9aBiH94AuO1zr3tz1epPVtI8RSZovMYEMSttddR9/PV6s2+qmqkgkjCKQVI8faD93PV6pEI&#10;poasU5g8snaAN1r+BIt8Pbz1epcw4pQpQLDSU8gqQ8gd9wKFdNoA2ggjW+pvpoLa+r1LDL/k1EMa&#10;zqWZftKG2k38ba62vz1eo0mWqiGgw2Ojw5VjCbSpPdQO1+31256vU+zY5U1oS7eXVbpGLxiwAXsT&#10;31I09vPV6kpiGZahqeWeoZJGYuzyN7xYkH3jca3Pjrf6eer1ApjlTIs0dXUosokO7cqaDuOwGnt5&#10;6vUGmJSyV1YksRLR9iOxNj8fZz1erm8tNTyeTCfKjkIuXOrP7bgfdz1erHW4nNHA0MYV7t7z6X+i&#10;9jpz1epMfNVFKjRVdnEraEdlHgPq56vVjSVZo3WOUv3EgIAIPw9oI8fq56vVJEEdZHtCgmLUdr/A&#10;/r489XqxfpYZmki0S6qytYXvoWv8Bz1epjkSloah3qZCI/fIYEAWGlifYf6eer1NstXFJSs6aN5t&#10;gdCD2tf6tNOer1QRDDBKAE2OzKdgIte1rD4ePPV6slLUEV3yVTIoUMfHW9iSB7R+v0er1SJo6Bnk&#10;jLMA5JIABBF+456vVwxGoaOOKf3pI3JUWB7drka2Pt56vVjw2jo6SPzw5VIwbWF2uT489XqUVIqx&#10;yNVPYByL3ABuBp201/p56vVzxKrxAbK5G3QobOo7gE2so/bz1epB18kh8yWCUrEWJUdipI7e3x8e&#10;er1TGonGGRnZ+6rlhoCdLk2+Ht56vU+08UVJhtS1WPti6r4EEX0PwPbnq9WGCZK2ml3sDou0AeA7&#10;/Xz1ep6wvyWE61a7ldUER8VI739oPPV6mSqGFvXtHMx8oE7g3YKRqfr56vV1Tx00Es01CizEW8rv&#10;tCn2j2j8+er1T6ASvTWq2u5lYA7QNq2uv1Hw7nnq9Sppi8VOJCoc7bXtr7Bf2j9bc9XqZ8ZnmhoP&#10;9HKiQEEqb9h38O31c9XqQmKVEcEbtRyX7M6W0v4H9nPV6mJKqTEGBciMe6NxsBp3Uc9XqyCrqqSu&#10;eCJN6bLbTfsT9o+N/hz1ep1eioqlB5Z2MxWRlIINl7H6/bz1eqIcLTEJndnMZj9657G50Pt0HPV6&#10;sFTTwpJ5zay7hZlGlvbfnq9WCpVqiFp1ckubAGxsFN79/bz1ep2opMPiroZIZtH0fdY3Pbnq9WHE&#10;aeipp2+RJ967EsAACDcW9umvPV6skczzUzx036Zo9rX00uf4Dnq9XCqoZ6eRarZZEO+Ui43G97X1&#10;+/nq9SspVlSkFZP7iPc6/HsNeer1SMG3rAPOjsJGY+7a3ssD+fPV6l3SwB0KxgvtIF7/AA9o56vU&#10;34i1Qgkgp4yb2AcmwF9L6a3HPV6oGI1kZpZIQWLxi91NhYDXnq9SWXEcWnpoq+OQ08sZZT21QjUH&#10;6Robc9XqTeKS4XWp8zDL5YisWsNQ58Rb2nnq9XoYa9KUSKPNee5JZfeFtLn2gjnq9UmeVogY5WVB&#10;GFNrH2dvqHPV6seE0MM7yYkCpi2uQuoNxrpr7eer1KAYhVq9KZoz74CsPFST/D489XqWRkoaWnak&#10;hQl94IOliPaPHTnq9WNMRf5eRpAAxa+/wKfR3uOer1QpsUikQwQruC7iASPbz1erHRTfMF5XUiUg&#10;ALf7rdu3PV6lDQIiiwGy1x94+F+er1KfDaJEiSpcszBtR42A/dvpc/389XqEbLWZZIJmaLfFGdqB&#10;WWzEX1PsB56vVYt0lxfDcfwaGgaZUqpALPpcFSdpI72IHj7eer1HMyzSGaUPNaNyFk3Wtf22BPjz&#10;1eo8mReo2ZFlXC8PdG8uNgjSKGAZhYeIJF7ePPV6jl0GHUmM0cNI0rRyOE825GoAuxtt056vUCPV&#10;roBh2fT5kc4MiLtXaSgYeAGgFwb9xz1eqqTPvSJsvyTKkV9rSqzMpLMxcgA/w56vUVLNuW0wqCaL&#10;cKd43Mh9gYgdxbUAez4+3nq9RYMVrquGmamKABiW8yxJve5+o/w+jnq9QZYliwSpBpJiEjJINu5I&#10;+IH0c9XqUdFi28NiNSoAYBQtrjcDYnseer1CplTE67zhOBcm1ifsqNRutf6+er1Crgua5qHWsqGk&#10;dL2LagA/ZWwFrX/XTnq9Q3ZOxuWtxABRu0tdVF7EA6m3j2t9PPV6jeYDhcVDE1StvIbYu8gEA2u2&#10;vtB56vUDXXHNflYdLg9ZIRHE4kLRHaWsLCxBGoBv/fz1equvNuecMpVQpJI4huCjMSdfbc3+jnq9&#10;QaTdSozCDHePzUdQzDwJJAsTcH289XqbcP6qvBKKism8xkYDsQBYGwsdeer1LTD+r1NLSOr23Sgs&#10;V9ht4dtDz1epjXqLV1FC0KxmNX+1Yhu41s2h056vUCOZMWhq52VI22KSdWuNb6976fHnq9SBqnpn&#10;VTGdn2tw/MEfRz1epJV0WHqYIopfNMu5XsLWI1F7+23cc9XqaYo6rDhulYKrsfd8RfsPp56vU7pU&#10;KXFJIbCe4NvADvY/H4c9XqUUOIQQTJ8vuVFOoOpva1/r789Xqd48wyyAw1hKLDcqBYXBOt9Oer1T&#10;IpqbEauMzMLPcID2t4jXnq9XOHGHpwYpWBCkDZbSyn3T7NPDnq9S6wjM5qa+N4DFEyt+lWWLepBF&#10;xsvoD8b89XqEpq2hrlIjANQWNl8QCLkjxt4256vU2RYVRtK9KqlHli3ajxB95r/R28eer1S6jL0s&#10;FN5tMQxRdd3iBbse1+er1IufD0NfMkShlcsxB0JN9APC/wAeer1dxR1VNT+VHuVFsTuPYg3sL+3n&#10;q9SIqPmIMVniqVC+Y11Nr3DnXW3fnq9UJaespmelmYybSQLixIPhfS9/D+nnq9ThBQVMdXGgjJhC&#10;szO17gi1h9f6/D1eqHiVFWhRVgM1mJvbXtaw8Pr56vU0S0WLx+8UZ0kuL21N+er1NFdQVtXKxkRg&#10;sSga/DTtY3v9PPV6ptLlSvnbePdj2Mb2Otu49lzz1eqZP05xFVgPy/ns9yqhb+w3P0356vUvst9J&#10;qrFHNS9MVaJSbH2CwOuoH389XqM5g/RTDY8O+eamA2r7psAbm2trePPV6hEwfo5hOC0k07xiSaoO&#10;7eAAhS2gKm+o7G3fTnq9UVMn4bTyPgUFJ5WxGqFkKJ7zMbMu77QsR2NhbtfXnq9QP5nwqTBnnm8m&#10;/lAtIew2kjQHt489XqBPGc8VtPRKKNjFGJL2BPbsBbXnq9SObqRiD1RaRjZVKsb2GuhN/A256vU0&#10;t1AxGQTQqb3CXbTQAdr89XqRWNZ5mU+XISVv7xt7fH6uer1Mbz1VRMHlewA3BrjXTT7+er1cZfMl&#10;DRQR2cpucjxPYW56vUn3y5WNVpKkxE8ti11tY20AJ+6/PV6sn9Wa2mpzJWp5krMNtje1j309h56v&#10;VjwfLNYuM+Qw3JUXLOe6/G3c689XqMJkzpjU4mEnWK4Qg7iBYkeJvpp3PPV6jKZb6Z0lPWpHIRI6&#10;sPN0Bse5sTe4PbS/PV6jJ5TjwiiqWwlv0cBPudrluxUeIFuer1CNiK0VJSyGj2mQhUUqSWK3JYH6&#10;Oer1BVLjdDBO89ZCZQAFYEkaC4Bbv4X/AD56vUDuacToaWlcUCrFGVO1Y7W23v8AG1uer1FjzHni&#10;oq2kSNSnlq6o1vDxH199eer1Abi2JmocSFwCQxHtOnPV6g+fFH+Yg+YvLFI5LAAXAtcW9lj4689X&#10;qxYVTRTYq00FpZCWK20tf26eA56vUYTLFNFGGMqEuygLp3Pj9fPV6hbwWkpqajIrWsbDaABuAv8A&#10;X356vUpZUp6ysiamYJI0TDax0IBuST2DezW58Aeer1Y6fzYaxKuGQlBtIjsNob2ke0e3nq9SijxW&#10;pjhkrIS4Z4yLCxBIJBNr6WJ+vnq9SgosRqqulWOOF9xex8xQpcEXLAAk2+7+NvV6hqyxgjTSySYl&#10;Ebs4aNY0JKhVsB7o7FtST/Zz1eoccIoFkop5a0M6JDbadCrqb2Fz46c9XqBHq3iSSCOnpGDho1Ul&#10;ewbUkfT4Hnq9ROcQWCsr9yaAGQWU2Kv3FwPj7eer1J6R8SFeGaQeUANykC6nxN++p56vUnaier/m&#10;EyOC5kF1ANgvgAD3t49/y056vVChhXEHaaC48pgr7j4979+er1cmoUKVMyuGETqreGpF9Pbp356v&#10;UmqxRO5pwTsYDUXFgBa1xbXnq9SOq6eZXTD1IaJCQT/AfAjxPPV6oFZCxk8un+0rEOB2Ate/PV6k&#10;xVNV0xlMbDe4MjaXUKNAT7D/AB+rnq9TxgVMiUxMspZ3YOSe50tb6Oer1KyOniaHdKFLtcXF9beH&#10;PV6o8UVNQ0oalCptJLG17eJHPV6sBYQzMjNtZiGFha49nPV6olVVxU9aId6rK+oW3dfEnwv8Oer1&#10;S6YGKiE9IoCkm49ovqB8b9uer1M9fBWRVQKEiEaSKbG+69gB8D3Ps56vU1VNL/Mkp6bzFieI+ZZv&#10;FA1iNL689XqnLhq04D01gfMZt3wue/fuOer1RImmpoVhox5l97AW1Vr31J+Pbnq9TtFg9biVF80j&#10;KqQsitcgOSwubAkFlPjoRfv4c9XqZMxYolC3kUKbj9m4A0IHjp4/Tz1eqBhcdDhoigmkLSuWLCx2&#10;i/j7Neer1SlgpaqEyeWqb2dbnQkEnv3Pbw+jnq9SVgoZaQvRxsFaTUX7kXta/PV6upKqCGoahnUB&#10;RdXbubg/A6c9XqgUmGxT08ryNtcglARa7A3Ci/t56vVPwikrl8yOMACUrf2D2+3QC/PV6l5BVCmg&#10;XaocAFY/gTe/bw56vVgrYWqqlmKBlkj92+liO5t4annq9TZClbUSinlUxU0X+6eJa2tvq56vVGgx&#10;KOmmeIAmJ2spYWFxc7vA3+jnq9ShoBT/ADj2IdwQRpqdL3Pw8Oer1OyUlR8lJSSgPtZn3ewMTYD/&#10;AIjz1eqTLKsGD07tiETPJIyGE7vNUIQQzErt2uLgWJPe4GhPq9STpgz1Eh2+5Mzkgdweyt+vbnq9&#10;S4oamsSKOmLpLcEOxWxPstbxH3eznq9T5HT060ckgW07AbDa4Y37G/PV6olQiROIbCyEH4EkXuOe&#10;r1KKgiXcu+IAOdex+i/0nnq9TzXPJJSB4SpZLDbpoQf289XqR2I1rJUs9PFukIuSCL6m9h20vz1e&#10;pT4PUosPy89mL6/QxPjbwPPV6jB9NvPo0SDECsn6VXUldPd7Ad729vPV6jl5WxStSGWfCEV/mSTK&#10;CBYgAaC/Y/H8+er1I3O1RVUcjyJSAKd1wqgWaxtuBI+jTnq9ROc4SJSL5wjKGTdewJF2JsL/AA/h&#10;z1eoKDPGV2SG7WZiLWNx7O/PV6m6qld4QadQJpQdL27dhz1epMySfKz+eoLSbrEXv4a2v7Oer1Kj&#10;AMSpYqKWencly5Uo2hHjcA6nt3/p19Xqe8XghXDlnWzGqsdp73A8R3Fuer1BrUw0gBNSEAj0Zjca&#10;gey9tBz1eqLHi1DDC53iRJQgBANttrAjT2f289XqfY/K8kVMAUg+ABufAHTnq9WKp3SRuGGo12nw&#10;tz1epM4hLNvCOx3NcAgfZB8Seer1eoTKss0hHmCJAu21iTYnS+huPH29+er1KMJSvHCzOpI7qL2B&#10;tqDoB8Oer1NtStJQ1KxBLM7G38bnw156vVzjgpIpphEB+m99zrct256vUpaWm82nFTS6gWBA1v8A&#10;G/hz1eruKpmUBmPvIOx8LnwPPV6nWSpilZTJIEXaC1/aO58e/PV6nymqKOTDk8oMSzEk7r/QQLaW&#10;/h+fq9Q4ZHwWXE5o4cQDqD78YXQMRqCQNDpz1eo6ORpEw7DzJOQ8ix+9uFyL30W+untt256vU/RY&#10;tHV0xWjLJDtCkSKQfMP2tp00PcEc9XqYZZmpqiKCtJKhzdTb7JvYH6h+t+er1A7m6pjcb2HmRo0i&#10;qDYBQO31Xtz1eoruZ6eOCQVEZWN9SVuPE6n6+er1BJVukrVDkFY1JsRoWHw9nPV6mhJ8PSb3m2aA&#10;Ju7k27a89XqxphiwwGrW4UsXJ3a3vr3vYH9bc9XqkVbxsS8h2qpFj4nw56vVhrHiWEfLi6jaD9A8&#10;foPPV6oE1OssEm5doA09tz4+Pfnq9USur1bYvlblvtsO9rd+er1ZIMGiMq1UhsUbRrfZsO3PV6ps&#10;ZjCHbdm1OouDr9w9vPV6oBqI5pBEb33e9caWOi/dz1eqY1PEnuHRbbt3YWHf7+er1Ms6xwzRmIWR&#10;i2w+BAGt+er1d4f8jUSIsall+yR+6lr9/wCHt7c9XqdlgpqHdHQRhQTv2j2eJ7+PPV6pMGLQPSHT&#10;axu3vLrYdh9/PV6hL6bUlTiWPRStZo2+0pa1rC9z4/r7Oer1XU9GTT4fk+F8PiMPmIrtY2ZiWAFg&#10;b20+j7yeer1GHjzHA074e9zJIW2sSCFsBr9f1/nz1eoLc/5lJSOoqyENO+64B2uUupUg6EEakH4e&#10;znq9QPrTU2JrNVCMxiViUswsAfo1+rnq9SerKCi856euUlYG3b9twFA90fH6eer1Y8XxfC2qY6el&#10;Zgv6MqVANyVOh7adxz1epqkysa1d8TbJAGkkJJO5SfAfD9fHnq9TLUYZSVlP51LqIC5QnW4J79r3&#10;FtOer1N39X3xClFJVRsCWLxsLrcjxYaXHwOnPV6mHN1DQ4DQJV1TFqixsBqN1wAv/Bd/1HPV6i71&#10;lQggLVKGSYPIx22ta91Fjft4+0+A56vU0U1bFSSbZNXnAYhlBAI8O1te+vx56vUjMTrsRSilmrHV&#10;5NzhWVRH7v7ihRfUDub689XqSUs0dQVSaNgFsW3AWsdDbU89XqaTiFM0ohEpdIbqI/4Hnq9U6kXD&#10;Q23EIVqmUe6n2Vv4WtYEj7uer1ZaWRvOMtABCVZkKge0dh38NOer1ScdpKaXDY57k+XYkJoWbsVs&#10;LC/t56vUjqtY5adonUFgpsbdrnx8dOer1JvEYqWKj+cqJXjDDbZG974adwCfo56vU2SxRGeEBTZ7&#10;i5uLG2gFvbz1epUYdUpVTRbDtjQFWFtA3gfbpz1eqUwbGFkmZvLFJKIW3C247bgKCNR8eer1B/iY&#10;aGp8ltyq5ZgV0sL+Ph9/PV6nvCaSJ4ZpxOiMkatENpLO1wCLgEdtfD+HPV6lXg9Lg9MsZkY++62N&#10;iwUk6lreF9f7Oer1CnTU09XVwWIZogSf+I37fX3tz1eoYUnkFPFIspQMAqRAAL7bm+pta2n8eer1&#10;SZvOqaM1z7VNyBtOpAuDr/D+3nq9RfM4S0s1XFIFd2c+7clje+lyb6Ec9XqB2vphJWP5x8sJddAL&#10;A89Xq9QUsM1QYwQBE1gQe+l789XqMDlXCKakolrKnQSeB9oHc9vDnq9XKrM8EjVYZijg6W0F9R8e&#10;er1TBLlyMwVmJW9/YGYD3rk6AH2e3nq9WXM0cNPJHULok3+TPcN4WPhp3OnPV6oWT8LgpKtKKKNj&#10;Ors7uGBQhmuNLXuD9R0sBz1eoxLV0MdM6xSbzFtcsCACG90jQXuPu56vUw49XVc0DNC3lxmwFuxH&#10;gba62789XqDLEcYqqEvVe88Sso3W1AJHY+AJ56vUH+KYvh+MY1JBBE6bdWvcqdAO4Frg/Hnq9SRr&#10;qWSas+ZvdSraA97aD6+er1Z8HRUlemBVYwEduwNzp28eer1Kz9HTKgoLhdxuxI8R/C/PV6pGNS0E&#10;4X+aDZusCQSb/C/fnq9TRhMgqZ0SnuqIxtf4fDnq9Q2ZMipxUCorFO4sqkm20E+IHtJ7/Vz1eqf1&#10;SpAkLPPDG/mKWjN7bbaW0seer1FNrKOY4wFrI9jMpKldUuOw9vPV6hGyzi80eIUMUeyKaVTEh7lz&#10;9ogXtrYfUB9PPV6jK4YskVIDuV5Ah8NDex7G47geP7eer1ITOnygw6WmlS/mbHuLG9r3JHhY+HPV&#10;6gmrECybqZv0RIVSdDa1zY9uer1cJNssTxy++o01I8Ox08PHnq9Scnlg+ZUzro32dANfaTa+nhz1&#10;eqUKaqpPOWrcAjaVF+5Y3B8fA+GnPV6n2V6KRYaeQDf5TLJtN+9/e0Pfnq9SerqnDaTDoqmmgAlf&#10;3AU8QPE89XqZ6aOkqZUkhLKo1AJ090drXtpz1ep4gxCWnqlnlIQMwABsPdNhuP0Dw56vVJrUeSuq&#10;Ewq8qX3HaL7VI8SNLH4/fz1epreGSkoJogNfcsVAO3dqdb3056vVHllkw+qiggAZU8T8dbk256vV&#10;EesSWVqSpsStyCQSvt7256vVzWWWmhRZgpjLjVR9kW7fdz1errE6ikqXf5NPdEQDdrk31Yke3nq9&#10;URJYqmv8yoiu4jA3AgCwFxpbv+p56vVlmqKYwrUzD3rkEC4uT7e3bnq9XKkNEJrVsZkUdwpA18L9&#10;vD9Tz1eprxONJBG0J2i4sbD3dddL89XqiwRK9cal302lWuLaHTsPbz1ep/gmw+OML5mv7gIN/iL2&#10;trz1epprFqfnI5oiA7uoOlwAO/389Xqf46byq3Y3uh28RfTx7X/Lnq9XAtTOWMUViL29l+2vPV6l&#10;Tg0EJoFgb3JAWO6wGvYW+v8ALnq9SwwzDaja8kdidNxNrX9o/X4c9Xqk0yyVc8fnsAyHaw8CL6Xt&#10;4nnq9SwwtaCngNFGA11dhZSdhA9vPV6oy4cpwhYa2TeWlZrMAfdNjYfdbnq9WSif5Bqn5aDZTyvs&#10;iVdGVQdGIGnj9XPV6nwe/B5VIAWaws1je2psPbz1epcYTgMFZWrS0znzCpJVbezQ28Dfnq9Q+5Ky&#10;vLSV8e+YGSIeYX2jc52lQGt7pGvY3F/Dnq9RoMnYVJhVMlOFWdATY/aYO5JYD2C/ax+Fuer1DNlf&#10;BPm60QBH2yOxKWIbcOxH8L89XqOlknLaXRKuEI0O1gCNSCNdduvft/Tz1eoz2S8LwoIrgl4xfYFF&#10;yALjUfTfnq9Q6Zcwymhq4YoiHhO262DEG97fXe3PV6hyo8CwenZKqptHErDa9rBbnt+znq9Qh4dg&#10;aU+IFCfMEthpft7eer1CJh2BSRSPI8e8g6H2X9nPV6lvh2GyxqHYbvj256vUJGA0pVwduwHt4+08&#10;9XqEqOOJBt56vUqaNkkjBItb8jz1ep4p5KeNSZHHPV6pjVxSxjYfWOer1M1RipDW9vw8eer1Nlbi&#10;4Uqitcj6f489XqgSYg7C4Gvb2356vVgWoCP+k7fRbnq9U+GqihiCtbX7uer1Occ94N4Fl56vU6U2&#10;IhfeOvb9vPV6nZMQic6lf7eer1Z/mYZgZVNyP489Xq6jqoy2h/Zrz1eqdHLAw90/fbvz1eqO4ZF3&#10;Lpa3PV6uS4iCxWXsOer1R55YKhGDWB56vUk66MXPlf3Dnq9TJPNJBJtJ93X29+er1TqaXcLg3/Zz&#10;1eqStLucMWN9fo56vV3JRxSe6Bqdfjz1eqJJh9KFuEB07kA3PPV6mDEssUGIJ5joGI8SO3PV6gUz&#10;P0toUppGp4wEuWYAAG/fnq9RVc4dLcDxeKSXEKRX2aJe/YaXNrc9Xqrz6qdEoqCd6vD4CAHkZTrt&#10;Ua2Ua+Hb7uer1Fjnwevwyv8A5nXrZKcBbdwDrY22/Hv8eer1c4s4LDHPS1xZDCbhV0DE3tbX2XOv&#10;PV6lBTQZfx+mTCcZjicShUUyIpAA7lrr9Hbnq9VZHrF9JOC4kkmJZPKQxb1JjTdYFRcA2uCGOt7E&#10;jXXnq9VIXUnpfmHp3OcLqqEkTMGclQRbuDuItp+X0c9XqBTE8BmMqNDHrY6qLkC/bnq9XLD4hFJ5&#10;U5DuNCwA8dO1+456vUImE4YYqkIjWpyy3BFy1tb+Ivz1eoT8FeDD8SepnjDBFCkm3uk3vb6PZz1e&#10;rPUT4TNOk0gXzLPbcPZqAPDXnq9QQ5nwUwCaenuGT3yreNz4X0t7Oer1ApLgi0zxzwoJDGzyCO2g&#10;J7+Pjz1ep9y9JC8PnVYKKSbobDxtp4c9XqWsdK43QKoF17eO2/a49p56vU3Y1SvP5cZV2j1JPcAC&#10;2mut789XqSdXg61GJR00q+XEUZ2a1gCLWUDwvfvz1epRUOXo4KZaWw/RldrAX7697eHPV6l5gGFy&#10;xzFEYvtb3d3difo00/X4+r1KUBoqHzKphtVzu01231J9mvs8Oer1SaP5paiVDRSqg2ush2hdhOh7&#10;31+jnq9XDFY0KLLIVSRST46rpcdvDnq9SVmpKusCw9hYMC1wLX7dj256vVww3K095acoGKghSDpu&#10;7/Dw56vU/U8OHy0ccMa/pEuwVhYgWsQe2l+er1O2Hw0tZBHufbIGKAbbWJB2nW3PV6sq4ZBQROxY&#10;XLfaYLbTXx8Qeer1YaKkDSTVNW7SuSQSQBYEX0sBz1erN/K440jjgCxnuL2NvG31nnq9XdJJJDVM&#10;qIvm2JdrXF73uPG4A7jnq9XPfTzAPikZmQEEBrWHvX9299R3Hx7c9Xqd2nmng8nC2CI/usxFydb9&#10;vA/Rz1erhTIny7irtZiCQT4dtB356vU4x4bRPEtFHGsW1gVUC4Olx4+PPV6sVRRKssc1K4R0cIw8&#10;GF7kX9o+HPV6n+toHn21E6BZFUiNtBZW76fs56vU40dBDhEbUtRE07lD5YWykE3YNc9x8Oer1Jj5&#10;KtrJRLUayF1FlUlgAQASBqbe37+er1GMyH0IzNnuuQU8DySPGGFlYM1zcWBHiL6/289XqsA6Efhs&#10;5+zviDzNsT5W7NHMrbiD+6DcAE/G/wDDnq9VkmSfwqcvvItLX0zTSS3NnjWyNbwKi5tbQ69+er1W&#10;r+ln8P3p/wBKaSOpq6OOeoj2kuECsSB2NgPZex9p56vVY5T5Lwijijp6amWOOwsNqm1vjz1eptxL&#10;JmETKWlp0QnvZQL/AE89XqDrF8l4FTEVDQR2Uk3sBYf0c9XqdcGiw+kiRKZVSMXHYADXnq9Qy4Zm&#10;CmpYFjUam2vf289XqC/qT1JocvUT1ssivsudgYA+Gp9luer1EOx31Ew4vij0ks4jjVwu1Tbv7T4/&#10;Xz1epQV+Z6OvpHkkYTpIvbSxAHbQ66a89Xqqi9R/6ZJcew8eXHZiQD3J7Ejvpz1eotXTnF8VxfCq&#10;SrxeQHeZn23uFUGy39jeNjz1eo8WCx4RBgSRSqZrojDdbVre9r4Htz1epB4xhOYWx6Kkw6COnopQ&#10;TI7sQUHe+0A3H1+znq9UKHKrzUE0MqiTc5UPbQAXJN/jp2+HPV6kdJ0ljxYVcdTdZAwXcFBIIO61&#10;/iP489XqDfNXTeelmfzFaGOJwykpowC6Hw7k/H8+er1FLzk8mF1W+sJWOJGCOtgTe19Pbz1eoLI6&#10;mrjxE19MXdlFxrcMCDc27X56vUN3S6koMdqPm6TdDVk23uQEO3vcWIvz1eoxeS8umpFVLXLeVSbA&#10;3FxpZ7X7d+er1MPUGJ8IwetrsMvIUshIQNvB00Fjf2ac9XqJVjVJLJTbaWFjIW95gu0gMNe9iNND&#10;z1erpsmmag31EBB2lgdAAB43v3vz1epqqoocGweX+ZNtQWJdyC2mvfwGl+er1INcQgSgM8KANIXs&#10;ygkFS11uLezS9+er1QqTB8TgRqwTGWKaYPZlAKqSLopHs+PPV6hFwv5KsonweEoWY3I90Na5AP0H&#10;wPPV6l9RUtLS0kWCyPYxJqSSGJ1Ct4fHt8eer1QsNpqNp0NTG7053WckMHC3vYk+3nq9T1h2H0GO&#10;VDVWI+4FJKbBZQqn3VbX90d/v56vUKODVlHhbtR0oCwqqBWF7m5F2/u56vUM8OehhIemZA1PLCDG&#10;5sbMBex0BF9Oer1V1dfp6/EYKmpgMatUsXBFybA9z3Gp7c9XqrJzbNVTQR4ZUBml2k+ZoPeBP168&#10;9XqAfFsvT1Ma1k22QG9ja9iDrceFz356vVhwjKjYhJJ8gdkcKeZLYDQX2k9jYc9XqHnpR0yqsVrQ&#10;kEElQiXDSLa666aW1De24tp9Xq9VmPTboNS09TTu48qNIwSSwALEHd8B7QDz1eowWB5PpsEij+YQ&#10;uUkby3O1gQG/dIP0flz1eoX8BqGirhUUCvN57sGiAUE2BBF79rn8+er1MPULEabCKGGIq8bzQySS&#10;rpdSBY2sB2Fuer1E3zPjkFVSoT5jnawDWIJufdDafX+ft56vU05by+rzpVNIvfc6DWxtoAfAeH1c&#10;9XqmY+0EdI7LTgxPq6MQTuU6N4eIuCe31c9XqKhm2gatqamtnGqszkmxAHYAD2i1/jz1eoKcPw9M&#10;NpxLTqziWRpCDoWJ1Gh+4c9XqxTz1fzhqalAtSlyy2AUqbgW+I/Pnq9UWMUZjD1At5zFibgeGh+n&#10;wvz1ertYZ1cTy7JI5G2p7uqr3B8dR8Oer1czTyUdExpbMygkKfC7XuT9fPV6o4pBSqcQrrBrxqFI&#10;7AnUA/Xz1epnBWaoljZN4jchipA3C9z9Fuer1S3wwVoaAjbIgDR2uACOxb22H389Xqw19JTjD1qY&#10;WZ2jIL6E2a4sfbYd7/fz1erFNTVuLqPMqEQvuuBYXKi4BufHnq9TO1VXPMlK2yWJVYOFWzWtY2YG&#10;9/18eer1SmlimiVSojN2A7giwOh11vz1epMSmpjLeWg8pG3XJ00Btpz1eqRHTVENNDiFIA0c0fmm&#10;xDbEJ2neo1Qg9g1r9+xHPV6k1PBHTM7FWO8jaw769/jfnq9Uql20kGx9LuWuwJP13/X6+er1TIal&#10;5hLPVf5EJtBJ073JNgR9H8eer1YndB+iw/U6FF7G173+vnq9SrknRcHWgZgm277reN/b8Oer1M9d&#10;Q1VfPSqXkCxPHIzpoSFO+3wDW/otz1epY1eJQVs01Rt9xSWKKCALmwAuSbDtqfj8eer1MwqJEkWO&#10;QFo3J+zbSw7aj7+er1TMKFLS/MVLWEYkI17kEDQeOnPV6pEwpKJmWcbb2lS3sOmpHtHPV6nGqnwm&#10;tWIhGMktlBVS3iNCQP6Oer1cXjqMISpcBtTvKAA+Ggsfu156vVzxCMztTvIwZWUMLAAa6j4Ajnq9&#10;U6DARJPHT0qhQyjcWbcQR+8Sbm/h3udL689Xqefl4aSHyaO21yI2J/eIuxbXsRbw56vVDgrKRa2p&#10;ephCxRqhLEDvaxOmtrW7/wB3q9TPPSiqlXEXF7ofLF9AFIIsO1yPrP3c9XqnyfLSyOVARWAQMg1u&#10;Bre3PV6puGV7wVPlOEZQp3SEe8D8NCdR3P8ATz1erLiFQ9Q00AgmSOViFdxa4WxBA0Nj49uer1Yq&#10;VIoQ9NUHywF3J43IOov+ev7Oer1Y5fkhPJEkWxnAJ1YbmvqfYL89XqlYbUVVdWSR1J8xV3bxY6G9&#10;jr21/p56vUuaKHDKapElABvkAU7muF8AANLfT46eznq9UTEZJ66plosUd5miYIpN7kDt46gdvy56&#10;vVywupiqVmpTTnZARvBBsbdrEjuD489XqlyyvLRxwqo3sdyXGgs1xe+txz1ep9o458TtXxMsbana&#10;VF3axGh76fEez2c9XqwyZdNRih8oWWRATfWzWA0Hsvrz1ep7xHLqzikjpAA9KLS3BsUINz9P8eer&#10;1KbK9CuCYfDChdYqUkvK6As6t2JJtbU+AtbS3PV6l1R4fRQI9Rgqyb3dSSWBFjcsBpcfVf6fb6vU&#10;7Q5dhadplVLzAnQ3IBGt+1tR29nPV6hGwqhpaNUp/MAPvWcC4C2va+nj7f2c9XqX8FGabKglrmZ4&#10;mlIBW5O4Ee8R+3nq9TPj2KwwEYficbFHvsNiRb299Oer1FMzNjFNRVkmG0bIvmO+hUEKPafr0H1c&#10;9XqKbnOumiq2eO87qVBcLoN1wb27AH289XqArH5pXlkpYYr+8HL6bdR9Phz1epGyQSCd6ae/mGxs&#10;RofZbnq9UCrjiYCrjN9p2kC1ifZ9R56vUzVsJmcRqNyt2Ya2N+er1NlNhAq2USAOVYi1txLE6C3e&#10;5Pbnq9ViHQf0G9ROpJjxHy5oqEqXkHlFLggnQvft8Br2HPV6hmx78OCvbEmpMFnMXu7WaVSXDHsS&#10;NNPHnq9U2j/C+zSYDT4kksxFw3lKBfdoNwvcbj8bjt2ueer1D/0k/Ciq5sSFRjdJJ5EbLZHGhsPA&#10;6jTt256vVaF6efwuMgYaTVQYesDuLyzmJZLndqtjrcWsDobdrDQ+r1W8dO/RzkTJWELVQ0UUzxpt&#10;gZEWMoB2uLH7/wA9Oer1LvDunlHTSOs4G2M+6uhA+s89Xql1eW8HoalqeogV2BDHf3AI8Pbbnq9S&#10;Ex3EcpQ0z0ylVlDG4IHbWwHjz1epIpiFfiMUYrpAsKkkKDcEDsLdj3vz1eqDJFh+Kh6aaBApU7b2&#10;IB10/X289XqSM1BDB71GqhoQCWAJBAI+7w56vU44lT4McOZ8UcNI21rMLk7hfttvz1ephwmgoa5w&#10;YoUjZVsjKoFiRbsLc9Xqk9Q8Bw2XBflFf3o1G5iBoP3jrfQjS/PV6iC5w6ZYRjGL0kmHDeaqpaB2&#10;tcRlQTf6Db4689XqOb0w6bV+XsOWnlAkYyKI+1gvgba9/Hnq9Qd9RMgtmuapp6d0SdnGw9iCpue6&#10;6gjTTnq9QIU3QysdzV1KqNw27lBNgD4k3+oduer1CFg/ply/jTvLIA0kQVVZY1Bv7Ps+8Db6Oer1&#10;KXHPS7lZaIPQRbbLra4u17XNjz1eqTlvpL/UKp+ca0xlYqRbUX1v2II156vUKIyrTVSCrq2Eiq5s&#10;trgKQbAezXW/PV6ueXaylwqreJGHkxkqANt7g6f3nnq9XPFJzjMTRhFsrG6kqSxOgvY89XqCI9Cq&#10;HEawYlPEIgHZwNtgQe5N7689XqMz0+yzgGXKONsIUvtAZwSSpfQE6+IsBp7Bz1epX54yvSY1tr50&#10;98Fm2WuDf94+HPV6kFhmEU2DU7UMMaFRYk/vbfE/fz1eqHmakp48MkiUEiUMotqp3DQN8Bz1eokm&#10;c+iFTmDMsUsFFG8jxsw2g7A26x1PfTnq9QxZY6I4Tl3Axhq0EUUsi75SFWza9r9+x0B/p56vUAfV&#10;r0v0mapIKTAKcRUu1t5KAkm43e9YmxHa+vf6eer1A9i/oiwaejFWIhB5IIJKklwBqw0AF/jz1equ&#10;bqZ0TxPJ2ZZKWhaRKedVPl7LCwNixbwJI7ac9XqbMp5QnwqSSrV5HaNXa3vMqEnQlSSLc9XqLJ1n&#10;wrHlrRLSliJNwBkF1W4uSNAbXGluer1AFlOKtpa8RZifbqdgSMl5CdLA6EW76jTnq9Qtz4DUGVSk&#10;DWlltGT+6trn26WH0/s9XqfMQ6NYjWoJZ/Mj81RLYDRlGu3XwN9eer1BE/SrG6hpaigh8yH3r6XK&#10;hTa58NTpz1eoHp8rNSTTy18CjZfboBdvZ256vUyvRxiLfPeNgRawvqxsNNfoPPV6s9HToWVY03+X&#10;uLEgWt7L/Dnq9UTFRSSVKnDIHplIEnvG9yDci4A797c9Xq409NHsaocWVybroCb+y58eer1PMAgL&#10;DyIgC6Ls3W08NNT356vV6qovlYfmpxazEsAey37fD4c9XqasUdsXDIVdCljHa6jsR3Fr89XqlUBg&#10;pKOGXGdwBQKdoLkkGw09t/19vq9Skmw6licSq5s+1lJAubKCQdBqDp93t56vVlpy+IRGmp1O5QSo&#10;FxtJN9x0Nx+vhbnq9SfxGc0mHnEkf3xOsTpHq3vG17AHQHvbt3PPV6s8EFX84aiRl2zaFT4kdu1t&#10;R489XqfcwmjeSlwylX35/dtoQG7k38Ae3PV6m+jr5kq/Jl2lUIFwARpobfx56vVjxan+dlpoluwp&#10;5SVYWGg1N7a6nvz1erhhVdU4/SNW1sW5WleIGwFgHIYX730HPV6niWKpjgMlH9iDzBsJ8LEXP0/q&#10;Oer1JySmo3wyKsxGFfP3HfFo2vYEEC3x/t56vU6/JyxhvJIk8tFKqPAk2H3D7hz1epaphVTS0kE0&#10;ykNdWJAFiLam+lr89XqcZJMOqK8QIVqXmAa1rhCTooHhY689XqXMGAyUu40FgqeWJUOt9Lta/wBN&#10;tP289XqfY67CcFWIU63srkIACATcbVt9/PV6mKXFHny87QKrxSszCNbbgfDTSxB56vVFwmjxFxTS&#10;inM00pKnalyBt7kgCxB9vPV6hyyV0yrKzEBDIP0NQC7tpcML3vc89Xq//9HSNGE0TIKtY9k6+Pe/&#10;iQL6a89XqcVov0kT1ACqd+viDe9gOer1OkuFwVqRxK5jCkEsLXIPfTXT6uer1O8+Dx0CxfLC8UVt&#10;l9b6XPu2tofhz1erjAkk7JFXj9E5962hKk6gdh9HPV6ljlvLFURJURwERuzKqNqQqnRvZqO38L6c&#10;9XqMFknp1UTQ/wCiBVicMbHViSNRc9v2C3PV6hxyjlCjpKmJKkGNnuqKwNmIBOmnbS/PV6hywXJ3&#10;8yiWCaIRHZuuF92/gB46W56vUI+B9OP5iZIgBESoZdwNmZTY2tpcjX9bc9Xqd8OyfLhtUpkZmgjZ&#10;95FtpJHxF9Dp7Oer1OuIYNSWgoATGJiQosFBIuQfEdhf8+er1cccy/UzYPTGiRpgjdybC4NtfbcE&#10;6Hnq9SXqaGBmbDflx8wWbaNCQNt2J1tbnq9QeY5QzU9V8nWA7W0voLAa3+rt9fPV6g5xGmljx0SV&#10;gAQLvU2tclfcHgDf6f4c9XqYMbxFoMOlttjRXDPexBHt8O1r9+er1JqqxCKLGGWebbuSMolgF2tq&#10;rAdwba38R489XqjVWL08FJKXbz5nO0BextpcgaH2H489XqSxlkqS8nYre4XQDTQAc9XqR1JXVvyM&#10;s84EUx0ZtCbAm/327ez489XqaXrYPKiglF5Fcta3gSbE29t7gHnq9SfqcU82TfQsYnp3ewt4W8e3&#10;fw56vUo8LzvUyyNDhyjzlRRucaK1tSNADr/fz1epa0+Z6qGpSqZgWgaMzDuStve1Pb9e3PV6hEoM&#10;8pVYgs8RAg8zdY6kC+nbvz1eoSaXNWGJVyJEoNGl2jdtGN73G3wN/DXnq9TFi2IYdiMRlpQ6iOUv&#10;ID9o7j2J1Nh3AOnPV6uT4nTV1YtMjqDoSLD7PifHWw8Oer1N2IRTwQNU0r75JN5ia57A+I07W56v&#10;VhlzBPR4YtTWWPnKb7QbAqb28bX7c9Xq5YViy/Ny1dLDGJHUBXkQMp00O02vtOvx+vnq9TrDjVYa&#10;k1BmUqiPu2oRpfTsSLN8O2vPV6slE+K1bU9XiG7y1kawDFVG46MwGpte9vb9XPV6lvLLRVTJRIrK&#10;QzC6k3G2zEg/Efx56vU40uLQVdUtDNtK3DNL2LE3sAQbHTW/PV6lHFiE1JjMxTSmKhbancx7256v&#10;UJ2WccFH5dLTDzEc2J7stu5/O2nPV6jEZMxo0VSsnmMI5SwRTqQALsx0H2tRYc9XqN/0lzzQxVPm&#10;UcrFZQo2mygAE+B7Hnq9R0KXM1DiLQCWS5O0bG1udB+3nq9Sc6i5LgrqOeGLaZyoEYsDY2vf2Ec9&#10;XqpR9UHSyryzjKuIWlPm7r977hqdO1r9uer1V5ZgpMQix9qtpSwi1EVhZySe/wBH6+HPV6plNO9X&#10;WJPIP3huUC1rflcc9XqWNIxTGt1QDtO4WJ+wPAjaSD7dCQfjz1eoSsvYtHSJcFw0hJRwpYAAW1sD&#10;b289XqWlFilaIPmJm8xb3OoDG5tp7vbnq9Sm+WpZMbHmiTZIAZAzXsRc2OoBBNu3PV6ndsQpMNhU&#10;TmOOCS5BFi5Hhc39vhz1epBY7XR4zVx0u4ObbmOoDi5sfpHPV6mePCHxGsp4aiMLG9wAoBLMD2+k&#10;Dvfnq9Q45M6ey0WYZKOMK4RDIGPdri+34kfr489XqM7lrK8bVCRxwjygyeaCpDAkXGmlweer1GMw&#10;CinwaJqXD6f9JtJe42ki99L/AA56vVkznmDDGonwjFWKxOiSJGAxuwI7/r4c9XqK3jmcIKHEoqhI&#10;mgErPta+lwddfiNeer1BJmevw5sUlxhLNLUBwHYAgMrbt1/Cxt256vUAGOZ3aOqq5FlWRipZnIFt&#10;x0Fjr4Dnq9RKMYlXFcQqMQaO0gLgyfAHdodbX72HPV6g6zBW0C1Ms9REtUdp3sdLE6A6WufH9nPV&#10;6knJNFG4xCRRtWwAABuCO456vVGrsWpJsOI2iLa2hHZQTYkgX0PPV6uLw4auHtTzg3UXU377rWHt&#10;Ht+i3PV6usrrU4fU0ow4bpfMYBibdybAEX7DS9+er1Xo+mrH2SKKatkVS8MYUWLEEA7vHxv+t+er&#10;1WoYLM7UlNGh/RRoLAAgA+wfDnq9SaxCOD575mVZJIpHRWNrktewsBrpob9rc9Xqh1ME0NU9JSoH&#10;s0jCyi4Gnf46Aaft56vU3VWN4vh7xyzQxyQROpkQlhII9dUA0vfW5uNOer1Z6rE8PqR/NKWMN5ie&#10;P2QG1ueer1I/EpZvOGH+aRHIkmttqi2v5D+PPV6oVfJh8dHTPu/QysqpIpsshAG7X/ENTb6Oer1N&#10;WJ4rFRVzpEgZKX3kksN7D2+Nu/hz1ep1aoK071lRIBIdAhYasfZ31+PPV6gE6nZo/wB8r0s6sY0j&#10;dPMXaV8w3BB8RqO/s9p56vVRV1cxKKrzRVRVUqbI5SI2XW/c+9oQPo1/Pnq9RRcYgjqZGgj2tZ3c&#10;G/2zfWx09njz1eoOcRNQlaY0T3goBYagD2Dnq9SerpIKRADE7Anbdbd7XudL6c9Xqi061LBq8IUV&#10;gq2I1upOo56vV6aGd0ctGDFLush7XPe9z2PPV6uVc8pKRQwbe3iPc8T9456vVNVKw7Fp4h5m6+qk&#10;3HidLduer1c0qbUBqJ23NvdSb3I1Nxf6eer1RqWOFIGkq4ztAAVvab689XqcaeGomlMMMagBlCka&#10;3X/Efo56vVOqjMaeVoDptPhruGl+er1NEKyU9IJbF5UYdvEe3nq9TTX0ZqKh2kK7me4UggkAC456&#10;vUzNEEkZYVuyMbAg6AjUfVz1epvNK8aGSS3uglWNrsD7fZYjt9HPV6m1How0lfMT8wLAk3sANRYf&#10;xPPV6lbQVLVc0L0ze7ITfw8P1789XqGXKQrqmpVJjH+gawKoo3KPiO5tpr/Tz1eowRpqaKmSKJwZ&#10;HYC6+6R3IBBtcEeIv8Oer1NOI4tUUUwSiRVMhIa5+yLEEE/G/PV6kB8zSwyiOpYqw+woF117aAeF&#10;uer1I7NaVEUbVst0VAWHgCDoDa/hz1epBSRVKSiQdvdt8LjU2+PPV6sdKsVQd1WdxS/u97Eeznq9&#10;WBnjdTOwHvXAHYaHT4c9XqY6419XGTHGBGvdvgx0Nvo56vVChglmqCkahYwAF9rEWuT4fDnq9UpY&#10;YMOqBHZtjnVtxJGt7eNgT+znq9XVXPC72mbcqg+I8exOvPV6kjidLNPD8jIPL80A3GoAvz1eqEI4&#10;I4DTgkKm5r+BIFgT8NOer1SqKsoxEfmHBBYDeAe/iBz1erqgC1lQasII2i3kP3DKbgEj6+er1ONU&#10;AyxMZEWRRppoQe5+kW7c9XqTFTislNiHlSDdCi30AFrjW2vjz1ep8wSojkplkqB5cbSEMSO+vujx&#10;8Oer1c2xhFxWTDdt4S1o21JY+H1g89Xqn10lWpeMvvZ7Wi090WGl/wA9eer1Jc0EOKyEpLumQA+W&#10;NASDbXTvz1epU02+EMRCWkRAu1jZTca6D+H389Xq9iMyOqmbaFiUEKB2BFraeHw56vVmwykhrBBW&#10;UAEceocfQfZrz1epT4lJSw2ngX9GfA9yfo9h56vUhcR24VL5ywRyI5XduJv72oC20076/t56vU54&#10;RPGJEglAVi2i2HfwHx056vUslo45HPkhdm0lhbtbTnq9SbxKpOHSSU7FkIZQD3Fm/e08Dz1epMVd&#10;NW4licb0DhUgDKXJJuT4Eaeznq9SfxaHEmfYqK7Ky7io9p8T9PPV6mmpnqDGtLPDaQsw22tqPHTn&#10;q9XClkqa2sLyyeUwFifiuouDz1epTw0hk99JtzM1rbdQPHsPE+3nq9UwYfJTPJK7EBwAAbXF76fX&#10;3156vUkRTq5kRyV8my7Se972PPV6pNO1M8yJQgKyIN7HVQSdR8eer1Y6uihL7EUhEPvMNAST4Ac9&#10;Xqe8RgWqw+FYApJBsTY3ANrEfAjnq9XKgFS1PaCFY3V1X3exW/vE/R4Dnq9S/wAPp6GaT+VWDMnv&#10;OutgCCQTfnq9TFi1NUR001FGzPuv5S6BRc/s56vVOpaOqpEjhjTeiWLAdgG0Nr20HPV6lhHM8cIW&#10;lsAoJYGwvp2Gt+er1MWK4viCVq09MEdJY193abq1u7H2c9XqYY8PIiigxOUGeYuzFdVKi91vYjT4&#10;9/Ac9XqT+IyCkqqaAWKyWUg9+5FyPo9uvPV6mqSspRGcIplUiV7NdRe19LEAkEc9XqeIpIXlp/Pq&#10;lBjjZXQaMW8Bb49jz1eplrKisaESV8P6KTW9vev2156vVnwovGBGilPLJuvfubg2+PPV6hDpZf5h&#10;Uq0ADlVJYkaa6D6xz1eoQafAgkK1cjLtAtcDtfTnq9TDXZZCCN1PuoT4aHxI9nx56vUkqmMxOppY&#10;ghQ6A9/ta3v3vz1epixLG62rxoLUeXuWMKixIEBA0H2dL6ak9zcnU89XqEjB3ZcPR6uxbx+Gt/h9&#10;HPV6hAp6WUxxhgURo2liZlsCL62YixsRz1eqbhVWw8yZAJJrWUHUBmNw1u556vUabotUGHEo67cw&#10;ZFC3Oii/c2IBvrcc9XqtzyHUirw+KsVxOgshYj3rkfZHs7g689XqNHk3LwioRUy1ALAq8ZQAksDf&#10;afo56vUbHDc4QiMrTAJKUAEx0Ynx/d8dRbnq9Qg0uYcLx/ClnrHVHPvqOxIUWPgO+hsdeer1Fa6n&#10;5LjxqA4qsasr2KqQCCQSd1iLeHs8fjz1eqr3q1ktYKZZK6L394ka6i+trrbbew8b6c9Xqr76iQRY&#10;XOKenp2WEOUMmm2xNz43Hf8AUdvV6i+YhTtUSSGhXYFYhdB7b6fTz1epb5XyPmWujVKwebTybXsq&#10;e8LXuPZz1eo0OXenGMRUkammIhaIrcqbWYe6R7vh356vVkoun2YvnVwuni9x1NjbcWKmxvbseer1&#10;HY6JdH6quwr+Y4gwjJf3kNwRcaAHwHxPbnq9Q+ZnwmPCcFahrG2Sgq2y1gSn+E9mB9vPV6qwOuOc&#10;JMUqpMIQiFlnYamx0B+sjw8fz56vVXzmHFKKGqnYszNus5Yk3PcEX56vUh2zAtZC0FYA5RgYzoO9&#10;gb89XqZKmWVJZIJhYRWsfAm/h9HPV6ukr6hKpmgfRfd3DwGhOvw56vVKrsZqY43oZdwuQA19TfxH&#10;jz1epP1WMzxRxI4/yhK3F7kAHvpz1ephnrnd4PK1JLX72ANx9OnPV6uc9Vh1I6yzaPfUaffz1eqF&#10;XQSVFpQdyWLONLg+0Hw+HPV6mzDanFIy9GyMVRgI3JBsp118eer1TarFanDqyGKSMmOU/bAvY69/&#10;Hnq9ShoMSpcUeVPtPEGubeFvja+vPV6pySH5NSncE7T2Y37jnq9WJ6mqdkDAAt3uO1v6eer1OlHm&#10;OjpJmbZvDgobX017DXuOer1KmDM8tI7TQyETMV2kjXbbx+kac9XqEzLueqKCVYqtdpRNokNrC+ns&#10;vb8uer1LhMy4E+6GpqVYkkXFwOx94i/j9fPV6mioqqOpCXAZfCRbWFvo9h56vV0k0AozaUyhXBfc&#10;B9QGnh8eer1R5Pl6tlCABksyA2K3HY20vr+vbnq9WN5cPadZkCF1IFpACAb66a6E6gfR8eer1TUi&#10;pRQ1NTVFHlDe6ovYAC9+wNvC3PV6mRKygqJbVY30zoNoWwKsfte3v9HPV6uNdh6gxU1G5WMWPvXs&#10;B39ltb89XqELC8pUNfSmYU4kuL6W0AtqdNLnTnq9Qz5aypgc6xQmmQKEJkUkEgG/1gc9XqcpMrRj&#10;zKjEKPaqEJGVAAAuBow07eH0c9XqFbLHTKioZqhqm6xtGQN2nutYggW9vj/Tz1epfvg+HU4hpp/f&#10;iVCxI1+17qn7xz1eqFjGDTHDnocPY+YxVkJUj3VOqjQixHt+o89XqQVdlnFlNVVVcbxq+wK1iAVU&#10;Bio9hv8As56vUDWecuV9ZO+wPJCUAVBazE6HxubAfx9nPV6ip526WZiosN835WSNQfeJU6eNyPhb&#10;6uer1ATjWG1sFLLTiIqLE32kEsRprbseer1IeairWgdS3lbvYToF73+nnq9XGlpg1Snzi7lnQA38&#10;LX8PDnq9SjOEpUlAqjtoDewt27ewc9XqVWC0cIxSNGA2qVLKNfdtYjt7fhz1epWT5YwwTbw3mhWB&#10;ZuwUf2Hnq9TlSdPJsRrI1piZFlDKGT3gfGwFu47/AB56vUYjp16ZGxiu+aqC3lwFQR5bElgL2Ovb&#10;wJ8NT9Pq9RjKTo8+X1YVSeWsTFgACQVJtqRfuPDnq9XCowXDaKzRg0wOqkAaEdha3Y/w56vUyV+I&#10;x4dUJjZhUqNnYAMXItc2Gtvjz1epL43nWOkjSvhkbzd7Fgx90qwIsB4EHx56vUFOYeoMPlOiye9M&#10;h3EEaEixuL97ac9XqLLmXPEVS8lDRzHbsBA7Ne5Hb2Hnq9QK49miWTWie5juCgte/wAfhz1epL0J&#10;WeHza1wsgLkeIYNqQD8L89XqbY8GqMXbZDII1XQ6G4Gvb4X00+PPV6hSynlt6dzPsFvLspAFwwJv&#10;8bH+PPV6hnwanSjoYVqWEw0O3sxvex8O3w056vUrnKTuJVO64AI9ns56vVknpXaOKSM3EYAYodSS&#10;baW8QOer1PMkUTAwUDEWUate50Px0N+er1T6Wnmmhip4WO1baDvcdxr4Hnq9QsYWH+XhMQK1SMhY&#10;tbaEB1HPV6jE5HzDQUlTJi9M6zSupRiRdT7VX4g9zz1eoSZMZpqzA6mpcpDHEC5X3bu2t7H6eer1&#10;EozrmSD5ow0yMHkYyWINwAPyJ9nPV6ghnw75CoGJRMqmfczEi/vWBUkC2utu/wDDnq9SOxg/J4rJ&#10;NiUbATgPpYDtdTY20N7j289XqRNbLXVMhLEqisWUiwuvYduer1Y8Ghq4qSpMiEnUkgE6eBPft4nn&#10;q9XKmdTTPPS+8dt+1wT9HPV6m7EGHyCyNopO7atvtC41H089XqSUkEM7M8kgVjYi3Ye2/wAfbz1e&#10;qAsFPDKIJJRcgg2trfW9+er1NkqU9NUPTuAI5LK17fQPpB56vVjp6ALVSPTwNsjGhBJ0va9tRrz1&#10;epR0s6QIiIuqWuTrr4256vVnkhWqfybbALtc2sdLf289XqitRRSDy3tujYAN8Ld+er1R546tpY0A&#10;RdpNztBJW+vvW0vz1erJFTz01M0cqjYWLAg6jXQW/jz1eqNihBRJGYbpCN4JA8PA+0fDnq9SUxEV&#10;srt8tEtlJsbXJDC3fv8AQO3PV6nFcUpqYBXFhotvaALk256vU31GKOX8+lS67iwbsQB+Wv6+HPV6&#10;mwx5hlc1eGghDYksLKB7L9jbv356vVMTzWnqFZN/tNtD9HxHPV6sNLFWBpGxACKPspaw0tcaH+PP&#10;V6s0stNVuPk4gWQHapJ8Ra9vq56vUyYjBBSSrKF96Mqbgkne1tCfYDpz1epq2NPDPUNFaaViJL/6&#10;xJJUm/5c9Xqe6KGnlpIqaovrfaT300OvPV6odOktMJqWiclhILMwsQBbd7dCPEffz1ep2h+bop5I&#10;Chu2xFsNFsL3HgL/AA56vU+xD51g9Tu91WJ7jw1Fj2PPV6oBjlw5Yko2EsctrB7g27a99eer1QFj&#10;xXc8MCRgJ9kMARe+oHY89XqeMKlWF71QsHXT2lr2056vU8V8kIQoXKnaSxB73Ntfh7eer1JHEaVm&#10;aWKmYOwKsOwuPh7dOer1T6MvBAax7oyWGmpIIv2/ieer1POFTM4+af3ggOgH6/fz1epW0lUKgBKk&#10;hVQWX4A6i/s56vVF2U0tWH2B3uwBPcDxt9Nuer1K7D6oIFZ+4IHbwHt56vU81MUUtbIinYNu8Wtp&#10;p8DfXnq9Qd4liMVBIqsrXkJAZQTbW202va/x56vUosNgkngKlQDIwA+n29/Dnq9Rgsp1tXQRRRT/&#10;AOlLZ1BUAHQEWGvf9vPV6jR9OJagRR1NYzrCoBeO+t9bD6b9/wC7nq9SizzW1PkokewpOrMniQ3x&#10;92xsOer1EzzeKiDFGoyPOjWzH2XOgGuot3156vUCVaqUtZd1DXbX2ga9hz1epokSNj5pY6MWva1v&#10;Z93PV6m2lCVE7z0JMiB1BNgbN43Px56vUIVRhkcEfmxABnX3gF9g76W7Hnq9SSxOurYlUw2RhfaW&#10;FwPZcaXvz1epA4xHDXSRz1Uv2mYFACB73u2Nu/189XqcWgFGi06opjC7FsLEAeHj+vh489XqcMNk&#10;jWHeLnYezd/u56vVKxF5atzKn6PS5uB4advHnq9Sajc1x3wLZWdkIIsTa4JH189Xqdzh8uFy7qll&#10;LyKva2lrgA2v4c9XqiVccu9ZYRorbiBz1eruslirHCSAbyQQ2g1A789Xqdq+PBYno4cHMkjNFuqN&#10;6WCSBiNqEE7lK2NyAQbi2lz6vU7U0klJTuoAWNgDYeJ8Oer1Mlc6+cLEqZCVFr201789XqxU9XI9&#10;Zutu8tQPsmxF/j7Oer1CVhUsteY44oFjEZO5gCAw7+On7Oer1Gm6aYclHUQxMSZFAYC5uAQRr2tr&#10;rz1eo2mHUr1kMUdAuwAEMSy2Pt73JsPAfDnq9TXU4itDWDDpXO73toCe6p8Pz1tz1epixfFKOuoE&#10;SrurREszAEEnw07256vUWrPOJYjUUvzFD7yMxJAFyNbXP8f7uer1ABjVFVfLCpmmMrjdcsAN3idB&#10;ppz1epO01PDLvqp3sirc3I1IH9PPV6mP5BWlDOygPZk7E3JsLjvrz1erN8rU+WwqzZBcEDsLflrz&#10;1epuiMADrMu4OSNb3A8Lc9XqiVcwW9PCLnQAd9Lai456vVjqWlpo0df0jG272L4eGunPV6sLQpWV&#10;Su8gjYg7tvwGncfnz1ep1RYUoySxLH4aaH9o56vVxn8v5D+ZSWCtbT2AHvz1eprlnp4VHlC6MTY/&#10;SSeer1ZqCGoMCmo0Q/um3h2H189Xqw4zAHEcdK/ltGQ26wbx7W+PY89XqgmVdxakGy5Ac7Rr9Xw8&#10;eer1PMdC9NM1bLMJfMQfZBAUAmwt7ddfbz1erHXPDeBio8xWv4WNz489XqEnK1VJRTGeIqhRg0hD&#10;BbfnqD93PV6rd+ikWJY5QUVHW1kFL5yBVvKG2ixIvsBNr69v4jnq9RucEpKaF4IAyTGN3DuLDdYH&#10;2/t56vU35uyscRhloMO2Rum942ZAyruQ+84vrqTpcX9vPV6gHxLL9Rh1HT4dP70kYJcopAJGgNtb&#10;C/hfnq9Qf5i+aREjpKaTzJAFdzYqVB/w3vceJtz1epnkho6l1jjATeAALdn7d9vbnq9Qi5aw1JML&#10;QYvGTUy+ZEoJsVRWKhmtpZhqB3+jnq9UmpylS0TnDT5aR7QrEgEKbk7r+y3s8eer1MFXT1FNF807&#10;CcWIh2AKAqnRRfvceP8Adz1eoE811cGLTOZadUki+xE7AAsOxJGmnfnq9RYMUgaDE5wECFmB7lhd&#10;ibhTqD7f1tz1eplahqZK3zIka8a6sbEMb6adweer1MFbGlXIFqxbywwNxp9Nuer1IbFpjDK72Jis&#10;VU3FwQO9uer1IxYofOUwFgZCSXK2C2H8Dz1epRQeWvlxM2nfcBc/Dt7Tz1epwoZKtSyAX8zcd9gD&#10;9P8Abz1erGk7U+6nRt/nMWAY6qQD+v8AZz1epoxzcjXpCoGm8i3fx056vUlq8QuQjr75sdv3jt7R&#10;z1epkLk0/wA1QyrPDOxG5ey7b31IGo56vUqsMqYFoKaIWDRLtvbViNQx8D9X3ePPV6n2ogkqImY6&#10;DuWJ0+rnq9SBnamqa9qS9wvc+HfT4c9XqbqWlq6LERG8issdwLCw9gFrn+PPV6hAwtFhFjGLsCSy&#10;m4B789XqFnBylNu8ttzbA3gSWv256vUI2DT0WKSJNWyik8u2xT3duwAAuNeer1ebEi8UsEdgwLKq&#10;kAWAuNPptfnq9SDrMUqIY/lIKSGqfY0Nm3CxYGzqVsSyk3ANxewNxcc9XqL9Ph9YaiWllct74JuB&#10;3v2056vUtcEwWOSdRUbVeQC3Ydv6bc9XqEacYgmHGPsbsqdiLDtf2jnq9XGq8+jqY4EUvHIgBGpA&#10;IF7gfA89Xqd8HyrTVdKi+Z80Yx5nl27XH2ToOer1PeYcDwoSoYlFOAqoFBOxSQLWFvD7+er1N2G1&#10;9Hhw8oInnQsLt4G5INyL6fDnq9XU+I1/mOyOEVBuYeBAIuAf4c9Xq4VmZkr8SiEMg9+OxRfshV0B&#10;IBtc/fz1epoxrGq+rw5qJDFEiEFFZAXk8bWBIuPie3PV6gwrq9oZpEVtpsNABbwH189Xq50U0K04&#10;iY2VSLk9wTft+unPV6sjYdEVNkaSWEhl11bX2+N+er1KGoqYKinkrKIFfKYBr9lYjUfRpz1epnpq&#10;t55yXIa5U9/AWB8O9u3PV6s2KU2GivZqCpeSFmLCQLsfx0sCQL+Iv/b6vUJOSscSmlMEStIoBQeY&#10;CTfvuJItf9Rz1erhmrEI8SSKGctvRJQvvGx1JB8B9H9PPV6ggSthpcUQYk3u3AJOvwv2Ph356vUt&#10;8pLSFZ2WZZJVcGO+gA1BAPx+gn6PH1eoxuXXl+WWerK3KnaAdAbdyTqQO2nPV6kxmGgljljdUQiT&#10;eABout+9+er1AniYkerNJVFYlQjYoPcnw01F++vPV6knUtLR1JAkbeQdGNxbXt489XqwQv8AMFZJ&#10;tbX0Pf23H089XqesRpGqxDWUZDoQC8ZBuANB9V+er1d01bBhdYjwga+5awPfuLEW56vVGxHz5Z1F&#10;PGm3aSL2GxQTfTtrz1epNwmEypVuSE2lbdrG/fTx56vU74XPTvDPHJ77Wsm5SbE9uer1Nys0FTsi&#10;ADsCWYHufHw56vVxWteWAEFtt7OddfYOer1Sq5tkISNCSCCPiO/PV6nBHhjp/KpgJJpDdzbtcdge&#10;3bx56vVCjLtJUU5jtE+j3t3v4Dnq9WKrajE0lJSgqET3vZc6AX56vVwwuC7ltuqIVJPYk+PPV6sF&#10;cloTJGL3Abtpp37jvz1epskopjOKiJyiMEk1v7ASO3PV6nCONayHyD7oBJBt8PHx56vUz1lPI6rE&#10;m5XYqdyi4CjuCe2v3+znq9SypYIzhMi1pWGdVJQHXeQRouhG7x1sPjz1eqJF5VLGszASKty3tv4c&#10;9Xq9U1tSFSqTaSDcKRc/Sfgeer1SKRtlQnn6RSBnf4N4WH7eer1KSlanmiTuVILaf4b/AFePPV6l&#10;ZTSov6JWZFFyADoR7Ceer1ONNLBJXwpazSlNNACBfUkduer1KDBb09XNAdKgNdlsCCpJ9uguPZz1&#10;epS0sE/mmKmhExQtYNoLk+0drf2c9XqaMKq5MSxSoWoi2NGjKgUHVjrtW/ce0/t56vULGQMLrJKn&#10;5gwoRtAIfRVIvusbakD7z7Oer1DXlvBIITK8W0eWwfRbsSxva+umvbwHPV6h4wXJlJLN592bfCg2&#10;KL7SbkW8bE/wPPV6jG5Vyw8uELSlViWmXzWLaEm/dje5I8Pq9vPV6jM4Hl5qHDIJaWEiqMoKSkXQ&#10;Ajx11156vUP+UUqJakNidjNFqxSwVQNL/Rftz1eoxmV1rRWsVjDXACgAA7CPq/X6eer1GByllj3k&#10;qqiwUm4UXtuGuvPV6h7wenl86Gkmi2qffsQCDqbHnq9S9oBAZ1lCWcAqSbi1/Zz1epf4WHj0tuB0&#10;+nnq9S0pdinYE0Pbt+XPV6l7g+HvKnmBdfqPPV6l5DSELdD7fZ3+jnq9Xmnmh924H9HPV6myor3i&#10;Fvy56vViOLSvHtv2P6jnq9TeMUjYby1rnx+vTnq9TTUYrBuJfT4+GnPV6sX88jLjcNBrfW3PV6uP&#10;8/ijvuF9T7Tz1eqM+a6MvtJ+z9XPV6s8WbwRdNAPp8eer1dSZnmMO1muB3AFjz1epwpczGwG61ue&#10;r1KKhxoOgeNwQfG/PV6ndMZYOPe0Pc/Hnq9TrFiCMwIbUXv7Oer1PtPWqRbfcHv+fPV6uc8QkQmM&#10;9+er1J+d54msn1+N/o56vUx1OISKCCLBe/x56vVCeqglAJ7fE89XqzpNELEG1xr7Dz1ep0jqlEwW&#10;/f8Ajz1ep4jgaSEkfa+HPV6uS0doRu1Nx7e/PV6uDUbFyGGh+FgOer1SKnChUQlduhuD43HPV6g7&#10;x7p1hVZC6mOzNa/u3trfTvz1eosOc+iUNaDThBs3FlNh7ddOer1EX6j+mTEEarfDoyiyghnEdgw7&#10;ajXW1hz1eogOcOkuKYQSmIQlFDXJCkFgO3PV6kEKGpwWcQzqzLvCjubDudT9Fuer1M2bcnY7iWFz&#10;YjgkLV6ygqadSCwINxa5Gptz1equHrRkE4vRMmY8MNHKzODvCk3uNpDLcW10sf4c9XqrXzn0iXLu&#10;KRzYeJEWSUQMbhrq17NYggC+h07anTt6vUGGKZCo6Gd4WA80n3m0IuO9raa89Xq7y7hnyKFSt5Gb&#10;dsIJGy/cHXv356vUq5sElehqqmoba77n2kW3G4Nh4Xsb89XqgphdKlQkMxv5gBjIHY+N9LW56vVN&#10;r8vLXR+RI6mOMkPuBNjqQSdOer1BbjuR5RMapY18uQWUga9/Cw7Hvz1epHYnlmnmqFgmAEYZSSNT&#10;ddf489XqU1DgdHDWxVw90NYM5uV230AHw8fb256vV3X0sDSyPOAsRJ2g2BuL631FiNeer1NEtPFP&#10;Ik8o2hSoFiCDY+NtNe3PV6lH5MsN4XiTbILg6XsRpobW56vU6UUclIgdHjsew9l+9viOer1R6umj&#10;/TkvviNgB3NrHX4a89XqiUkC0cMTQq7GQE+85PY6AXNtfZ/Rz1eqZiFfRSQiVorySOQLkd/ECx8e&#10;er1OiVE0skUFFGqhEBKEAnv3BPb4c9XqjxVhpoZnJ2HzCWvbvezeHhz1eqJVIlTRx1FKjB1uN1rX&#10;LXFzrc89Xqk0GKTSVKU0yiNUB3vYd01AH0n9Tz1eqXXqK6JaSIq9z5nh7xa409hHPV6u1q2gpxFM&#10;gLK+1to7X0F/bpz1eqfiKyUdQq7xNFAUkd1Hj2AsfZ2Ph7L89Xqk0q0ldVsN4CaESa3ubkgj2Hnq&#10;9Weoo4PfhRS5W23XQAjvbQ6Hw56vVlRXkRL2XyV2g2GpuSSe456vVwOHYdHPGsv6SQXBJv7t7621&#10;7Dnq9UinrYpZfJMZYggbrC4Uabj8Oer1TaHBVnr5oKZi6s5AJ7X0O+x1Fjpz1eoVcp5KxfFZmpXQ&#10;zfLKp3dg99ANPZ7P7uer1Gr6XejPqD1YnCQUEzOnYxkhgrHslrNYfx56vVb50E/Bzm8kYpmGR6qV&#10;yjIksCHywR7yMbBtTbTXt3I7er1XI9PPQd026e4BSCnwuOOaJbEKBe/jbvp8Oer1DBhvTunwJ448&#10;KgVFFluAOw7c9XqMjkrKVIYBWVC66X0uT3/o7c9XqGKgpcLok/0dbE/cTz1epizFmKLD4WMSgMBp&#10;ftz1eopGdeukuFVc2HSyAspYWvZQOer1AXivqUwvDaUT4k4dXcqPaCPb7b89XqAfOPqpmg3yU0rx&#10;orNs8sXPw0sf1+jnq9STq/WilLRxnEKx1mYCwuQb+22lwfu56vUlZ+sGMdTcEqKlqhyrXEbjTW3c&#10;/QPDnq9RJc0Ynm7KGIzS4k1RJGzIiTKul733MQtgLac9XqdsB9Ts+Cyw5dxSqdTVxzyo97qig7SG&#10;PgTf3QdbXt256vUX3qz1bGOU8eELJ5S1FlcXvcEkAj/Drb7teer1J/J+bqGhSCM+9FcRuBqbKe5+&#10;nTtz1eo7+X8+0OICKkw6ITb2UEr2B9ut7256vUaTLmFtmSKWL5fzNoI37dGDC3jz1epY4L0pMczR&#10;LGVe4JUjcCPDTt8NOer1NGOYNheWhKJacFpSx08Ta1z2+A+7nq9Rcc5YjlrFEMVQytbSzCygnuPE&#10;m2nPV6q/etGDYWaiWrCK8SoQ1rIo+N/oN+3jz1eorWYVpcCo6ZopHLBbt7oAJJN0DdzpbuB+XPV6&#10;uWC57psKHkRSIkUdmkCWFiT3HfX2nnq9Rz8h9WcKajg3t5hkUBpGZSbewe7cqeer1exzM+WsYSRI&#10;piEj1UKLLvuSb3P1W56vUE1ThlHV4j5zSCJrAuQLhr/Z9mp9v9HPV6lXg2FJWK9I0fzACgJEqqCQ&#10;T/Z4nnq9QH9Vst0tLUCgngKqpDN7thcaFTZfEac9XqLvVVWHyp5kxakpYQQQiAnwFtQPD6O5+HPV&#10;6nzD8PFfP/LsKlE0c6gqWsDoxI903sbaEj4jnq9SzwihlwjFEUJvbbfVLr7p1uwt7dL6nW3jz1er&#10;rOWY6wwLM8SxrOzKoSEs1gfdJOpsSPbpz1epwyxT5ifBYZp4tiJZWslgFYfu6DT489XqERcIq4aO&#10;ClpYGvK7F/Z21+kWPjz1ep+gpaoGpo5YdkDIscNlBKsp952Ps9gFiO9zz1eqRhdLUxUkq4m7S+4w&#10;Btcg6AHTTUH9deer1JDEunaZkiO2J5EVSu4qWuxv27aX56vUTfqb6Ycz00wxDCKNpTKCXuPdF+xU&#10;EfA9vy56vUVuXofX0rTU9apRFUAodLliSXJtcWt9HPV6lXk/014/8+kFHExeoBW2o3A9xY3vca/D&#10;nq9VpHQT0pVuWcIlxfFqERSSlA0ZUkhVHe3YG57Wv29pHPV6jTV+S8MGGVKVCgQxLG/mbPeJtaw+&#10;i19fHnq9QPZvooqWCHC6ZtgtujO0A2Fge1reFx/bz1epyy3i2ERrsraGQybXCyRkAlhpb7B+Jvz1&#10;epMZ0y+4pExKrO5ZY28oWLEKbXU+zUduer1FwhwPBqmpAxK6o4Drt0VWvZ1JuDp7D/Zz1epHZj/0&#10;IU8GG/5Eu6K6mxI7re9rn6P7eer1JDOdfLJTSJbbJOilTce7bQk/H4c9XqLDnDGUpomGIe9vZI1Z&#10;R9qQ6AbQLn2n+jXnq9SBqpEelWGJyrmSx07WOov2sRz1eppqKqlWoajppFkFwWJa5U31AOt7+H1e&#10;HPV6sUtGWlIliLpt3AnsAPZ7Dpz1erKnnQMRuLxBDaw7E63N/wBnPV6nWQ+bSLHEFMm0Dbr9rsL+&#10;21/6eer1IithpYxDT1azSVJcuGMlkLDQllFgbW9lh9PPV6nHDAtFUyh07gXAuL7u509nPV6ubTq2&#10;IpFCdGSTUC/wIJHY3/psRz1erqrC4YCYWvNtA8v23FgSOxvz1epqpYzWVq1IUrHETv0Hca6fXz1e&#10;rhPSQ+YKiisgNwbWte9gBbtbnq9WGpaM4jGZlLKsRckfZJUgAEDsT8fz56vU01lW0tGqYeqqwLXD&#10;agAjQnubA/Hnq9SbhpI6uePEZCY3RAXEZ90nt71tCOer1OEdThrD5rFJ/KRWutgSStyRcfG33c9X&#10;q4VlfT1EHksm+GRiUPtsLi3x56vVBq6hvlYKSEBYpAPMBOosfAW8faeer1RxUxx1y0xcRvKu0Hx9&#10;29yPgf18Oer1SkqayMmInfHdWVbai1wxJ9hPw56vUoMPJIqayFyKgAeUrN7t7i5YdiCPAa+Pw56v&#10;U7giJpPMqULuoLbBoCe1r+zxGv1W56vVFpasCSCnkAaSYSNbQmwNiSR2PsvrbUDnq9XHyViHylc9&#10;yzXK9+1xe4v4c9XqnODLGY3e8blUA/eVV1PvHQg89Xqd8KxKuwXEhisJidYpE2oyB1KjsWU3F/C1&#10;tfy56vUoK6vxLMVW9TIqLLNcOI1CKASf3QAAR2NgOer1NtdQilKU61DSKCuige6RpYEeHPV6nxYj&#10;QR/LQFpDNbeX2+wHQ2Frduer1SaUqtDUUMwEkrBgtyQUZtQ3Y3AGnca89XqbIkUPFTV9ihARpCQt&#10;z2BPgb256vVjnoVwiaamnG+KE6G5tcnwI729vbnq9WTCqOf54iKZPl5QPcYar4Ekj2+AIuOer1Th&#10;SQpueBilQkiXU2I8sE3+A3W08fr56vVNzPWRPWo9P/kjfbt1sSAStzroR91uer1MkNZ8yjGRGBUA&#10;7iDqb2A1056vU/YJgIxGohqKmQO9mWTXQE6g38bfqOer1LuHCJIKx6OKM7ZFTWwJBGn599eer1KB&#10;Mo4g9LGaOlklRGLGw965Hh9ft56vUtMN6S52r1+dkonlfYfLCoSWBNtQo0IPt56vUpKfo1nxcM+W&#10;+QmklmJ3QpESUG7Qn2X7m/PV6n2H0udWahUkpcEaUttC7Dre9tVIA0Hc89XqXeE+jbrvVSCGqwF4&#10;6dRJtkR4iQSD3ViOx9h56vUo8P8AR31HpKtKKWjllLaFnULYKNSWC21tz1eodcn+hfPdbTvVVlJ5&#10;AckKjKbvYH98kCxNtLHTnq9SvX8OTrnPNHF8pA0BN22luwO4A3W1rDW3PV6nSL0JdUsJw5paDB3I&#10;h375I2QrubvfUPf4Be3PV6gqT0u5/wADr5FqqSWGpb3iShKga2H2QdSPHnq9S6wP02dTqygBocBn&#10;qEmFjKoUC/sFyCCL+PPV6hkpfRR1fraWkqMUhNKoLq0JS5C2FmLDcpvp2+N+er1JrNPoZ6vyRTPT&#10;Dc6XWLzV3eaT2swC201156vUCOO/hydR8UeCjxKO1UAN8kUbBO+4C7KT30vYft56vUDeavws+s89&#10;VOlPNFSxzE2O3cSbewi/3m3PV6inZ1/DG6r5WpZ5quplqamMHQAoqga2ZSR4fH+HPV6gXwz0RdXs&#10;TrjR1kAMBIbz0LE2+CEE+74m/PV6k1ifow6tUcr0MWHyS0wktGSoSQg9mKsR9PPV6hhyL+G/1EzG&#10;ifzBHp42PYhWcEA99txr7L89Xqs49J34RnzmYoqrPdOTTwBZg5XYN6sSNym5uO4+/wBg56vVeynR&#10;fAsu4LTYJg1DpCnlFrBSNo+FrXPhz1epEYf0iy/h08uNVkST1huXLqLEg6C22xt256vULuXsgYfX&#10;UsTx0qs5YMwCqBa1/hcg89XqELycEp4lwuCNUlZbsAosANLkBe4PPV6h4yPheD4Pg0e8qtrMx0AJ&#10;8b/R+znq9S6r8y4dURLh2GspL3AA7E89XqATNmcsNw2lq5fMEbJY3NgABa5v256vURDrJ6gMQ+aj&#10;p8tVq+c6sGa1zZbaaWsTfx9nPV6oXTrG6/ME6HGgXLxs4B1N7i5JHtuBY89XqXOM1z09WtOhLR2N&#10;0sbBQPyNzz1eqblpWnBkxVl2NYOnsvoB/Dnq9SazvmjLmUaeRFlWGO5Vjra19AO48fz56vUXOTrD&#10;QYvmuFcIqkmRdo1IJB7H2XF/A/Dnq9RusrPSuGnqJABFsLEEAMD719LDTTtz1epJdTqypq/Ow3Dz&#10;tWWKRVa9wpb2HwNzfTnq9SByDlqLL9FT1+KSq1pAzro4DnS9xfv8eer1DRnXqZl3K+G2qi1kVUBQ&#10;i4YjuLaW+Phbnq9RY+nvUOPNmLsjMoeGYBSLlZATY376gaW56vUeODC8LTD1X3NrFQR7th4kar9P&#10;389XqyLQvQAtHsUAHaqgA28Dp3056vVnmpzICZReIqgJBFw3ttfnq9TViVHQ0aPUVBRvLUWLDv8A&#10;G2vh7Oer1FHz71qw3Lkc5pmUGEkOhBF/oO2wtfsfjbnq9QPZM6mVObMxMaFSsAD7lFyHY2II90eN&#10;x+3U89XqN3lXB6SmohUVqeW0jBz2DEnxte/YDnq9TxiuMSyV8OH0EhKTAm4AIUjQA/Tz1eoQMsv/&#10;ACuNRW2VYkIYLYkknQkfH+jnq9WHOfUCgwqAIHMk0WqrbRh7Df6eer1E6zJ1ax6qr3p8Dj8v3SGN&#10;gxYk6KvYD6+er1CpkqizPUstPikhllkAmEZGigDtrpre2uvPV6hKnrqbDmRRGLINtyLWJ1P1c9Xq&#10;f8FabGIwZVVGBDfZsNuot+3nq9T/AF9TSUuECHYhjh2j7Kgk3sddv0c9XqLlnvPuF0cC4eWSK+4E&#10;t2GpBAt42sdfhz1eorWMdPMN6gzybY95sGEgXUi9j27f3c9XqQWLemnCMMinqMNkKGZUSQHQsACS&#10;NfE38P4c9XqKd1Q9PWJ4xgkVRBQhnkDCMFbkbTbd8Lm3x56vUUWr6A1mXXjlrYi0qvdrrcg7he2n&#10;a/8Abz1epe9J+l9Vj2b6fDa6706FmZLC7EX0v4WsP4c9XqsBzR0Jw2XL9PDGFhaRQBYD3F1LAnvo&#10;Bbnq9QW1npzwalpppaP3AUUFlFwR7DfTv8Oer1VhdcumeG5cxibDMPCr5LNId4uPdtuvYWuR4f28&#10;9XqA/LnT3DsdAxLEIysSAOwGi2vt8PZ31/Zz1eoYYfTjiaYUk8UO8S6LZCTtBJufq+/nq9RfupvS&#10;6py3NTq7AM7+WLr3BFwAPEj4X56vUDEWUMSxGlL1VtglfymU2uoNrsPC/svz1epyost4tHia0dWU&#10;kjiVSqqrBj30vqCQP17Dnq9SnGDU80qUZjd95ZXDDboDcXB8Rbnq9Qg4B0mzTmarSkwOgaoLsBZQ&#10;SFQad7E6X+PPV6jsZS/DU6247g1PmSvw0UtDDZhcgljYm19CNdLEf0j1epoz9+Hh1Ay0kOIYpGd8&#10;o8yMqbgAEk31Hf4qPG1xz1epA4v6O+oOFYctbHSyJDKBGXVLte97rbUi2twDz1eot0nRnG4MYnjT&#10;DpKhopAjG4G0W1b4g/Xrz1eoP8fy3jGD1Sv5Bhjs6qxsdxva3wNxbnq9SKrpsQkrkNRZCAEKbbe8&#10;NSd1vHnq9WKSQ0dUIYYgE2El76brkbR+v0ePPV6nWhovkqFZ33M01ywOtje4Nj7fhz1eqTUVroWq&#10;BT7IIwB5YA1fsX938vz56vU50uLxxR0k9NStK7Mwf3RY3uBp4/R93PV6pVLRwYhia3XbBKvvEC5D&#10;LfSwta/w156vUJ2FYXhKrGJE2x7ST7b20ve5II11/jz1eqJis0E8iUnmmNYrkBhZST4aamw1sf2c&#10;9XqacOw+P5swUcDSFFErOgF1F7A+OhOg/t56vUu1w9K3BqjD2mkR6k7GmGjANawB7gg+I156vU9U&#10;OQtiw09QGW52qzEkmwAJJ9p+PPV6peH5LWhqTTkMPNLFCb20JHx7/nz1eoyHSvp/U4pPEs8ZQOW8&#10;wlT7o1APY6W1v/fz1eo22E9MMNwOBZKO0StKpZtSbAHcTceJFtPA99Oer1f/0tMifBI5YBu+0ovs&#10;A1uCeer1SxRRSRXddrWVmJ8B2tbvfnq9UqiwcxTzSXOlyptpYi/1+3nq9TklJOssLKCS4I2kDUEa&#10;key/PV6hEosvUk6mqgpwiARizC4AvqRe/bnq9Q4ZYw2CLGI5Cqy05jVHBIsLaE28Dc/SfHnq9Rh8&#10;Mw4Ii0sUSRxAbkdQASDcWJ+jx56vUtsNwdpquCpnvG0aMgXSzWAG4HQ3t4jvz1eobcMEP8vSBF/T&#10;RhiLdtp1N/iPZz1eoVMFxHCZKEVflsywxsNovu3EansPbz1ergypDTq8473FmWwZSSy2+j2+PPV6&#10;kvX12HTLBGUFywDNcggj2fAjTnq9UOrzVh1JhctNJURxSI6x+QNCxYEgrfUi3cjQeNu3PV6kFBVQ&#10;U0oqY38yeQMGuwIA8SCP4j9nPV6kriFRTz0ceLYjMujiOO5A3sx27PidOw56vUHeLPDLXzUUyXWn&#10;/RtbXUG+ne4F7XHPV6g7x3Cy83y8ai8li4AsAo7C3xvrz1eoNaqOLAqiT3ZS8wVbMAQoW9iO9gee&#10;r1JKXFjDSmIkCqvbf2AGrE62Gp9nPV6mKDE8QoZ0krYlYFGZnBFye4uvhftpfnq9XDDJqPHKZ5vL&#10;kglLm+4gKQLjRR256vUmcbSmlmefD6gWDi9rdwNTf4c9XqR+JLUJNNXkmQ1DjeVJv2tf+nnq9XPB&#10;Y3ErsrlW2qbE6G+t/Dx56vUrY6uviG+JQY5VIkZmHiLEC2vaxtpz1epZYNiEdFMyyttKRi2mmljc&#10;6G9vbz1epUyZyw/5OOoEMs0ksm027KRaxN7e6fpv8Oer1LKgxcNFNPUr7tREpcrrqD7ot2DA+zwt&#10;f4er1cIKyPDMSNXtVkliC++9mAIvoPaTz1eqczPPiiQs10Vbh1NhqPsgaWPtPPV6mOunj8+SnhW8&#10;UpsfHa/tIsfDTnq9WXD696GC+5SIj9B2k2IHxHfnq9U3D8VhNCWje7SsUEZAuQrEC/fUc9XqXOHU&#10;2OphE+OmOJqZfLTb5yCUFiV92L7RAtqewuLnUX9XqUEOMx4fhNTisKFa9jFFGhI+zY728bEEDUfG&#10;/bnq9TNh7yYviIOJs3ls1/daxv3vcWPfx/p56vUvKWsxBKRzVqyNHN5adzdPBj9Pbnq9Slwqskwa&#10;ohxY+6wchSb2L21Ug6EG/Y89XqGhc5j52AR1CpKQoXSyqpIuSPYPG3PV6hnyZns0ONxzTkz01Oym&#10;UQEIXUXZrM9wpJNrm4Guh7c9XqPV04zxQ4vXRVcN413MTHM4JFxce8FF7e0fs56vUd/L2Jx5jrI6&#10;iFFKmIagagWsSPd/W3PV6iedfemIzXR19ZLCyGFW2BluSbnWx9vfnq9VGvVHp9ieDZhcQQFyJO4s&#10;FTQ/R20PPV6gsZXwqpJaMLJMbqh1LN23H2XN/q56vVJw56xqjbUqqk7gddbC5IGluer1K35/HVgS&#10;mwlFDX2mRtfc8bDQXPa9+er1Clh70Dwx0lMTJttuZtdxufsgHnq9SopZXraFq8xlHUA2J+0Cxt7f&#10;D289XqTOZpMNgo1wmPVTIZo1di7AsbH3iC22/wBkEkDwsOer1NGX5ZKiujWddzREkaGxU91B8Cp5&#10;6vUYjB8C+cro58NRVlRUU7lBUMwJLd9SDpz1eoxeSsNoKZaaTMAs0MgsdtyTqCDbuDe9jfw56vUY&#10;zKdNhlHhlVinlFUJG29lJUdj9n49uer1SMRrXGXnjpAVqFjJUaFyDfnq9Rdcy4xi4p1eceemwoAN&#10;GVm7bvduDcWtfnq9QVYtFLKI6bFQ6xSeYVBUFUKgdztuO/5nnq9RecezG0lO9PXDyfKmmhuCRZfb&#10;9BAtpz1eonueMZnpMZaioEby3sHBJO1dxFxobjxtz1eoGsczIRG1BhTjS+5mAubdxbSx56vUGtZj&#10;SQxO843iW+nx7Annq9TNLC+JYX8zvKyqSqqDaxB0NhYEEe34c9XqhBx5q005C7Aode26xP5j2nnq&#10;9UtqhZC2wtI7OhQACwCi1j7Qeer1ZcCxGsoscSkZt4aRNoW/unfdifo/U89XquI6G5iw2CODEPO8&#10;g7gqoRuLbO6geBuL/QOer1W95AzPHi2E09eCWisIzGLaG2pB/h9fPV6l3iE/+g+dSRiO7Fo91iSP&#10;s3Nh+32c9XqR+MLQYLVride7uZwFULoC3ew56vUl6rFY6eqkxaBS4lRkAJNiraFR4+JB+nnq9Scq&#10;aiDCKWKkgjWGJ9i+Sv2UW+gHfQX0HPV6nuixqmrnOIUSrup7qVZLgr2udDodOer1IHF8Dq8QwSWW&#10;mnFyjvHCLBEBb7R93S17eznq9UqgjwyOqCTKGYRtfUm69rA/Hnq9TQZRDGPPu0bEE6bgo8CdDb6+&#10;er1Fj6z4i+FZUbDKcgQtI77gSSxcknU3NvYOwvppz1eqlfqhU0k+LT08sY3tIwBFgNtj7x7agi2n&#10;PV6i3YzR1lFTJOxukZZTJbXU6Ej+PPV6gsxD5ottD3u2nbVb2JJAHbnq9WOoWISSwk7kVgyjxIAA&#10;OvbXnq9Tc8dXUSOhJKKL6knQ+AI56vVnhQ1cTRbhtAuDcCx7WPPV6oddBPt+XpGtNpd/tW9htz1e&#10;qRLJUOjmmkLtHEPe079rAfDnq9UeKnFJh6tVN5sxte40J7km1hz1eqW4erYRSbSFUf8AEdfEj4c9&#10;Xq9SGp8zyjJoCNttBoew0+vnq9U1p5VkNFML+YWJ8LDv3PPV6ocFQ8lOXRwrLax29x2t4c9XqY6+&#10;WB61HqW2sPsudAAfDnq9XJViVXdQSWYAN9djc/Ec9XqbKlo4FaFVFwTa4vf22Oo56vUl8SRYrtYM&#10;0zASadgB+vbnq9Sswx4SI0gIEage8Lk3A1HPV6hFyzV1CFaiD7BLXHiAv9PPV6hlwWTEcUNRWaAw&#10;BCl76kEeHbnq9XLGIq+WU1d/NjuC2lzqdDYa2uL356vUgpJqmoq2QsYmJtGxGoAvfvew+HPV6ueJ&#10;OVjliYmZpIwGZtdoB1NrW1/Lnq9QcVdJVUcbq7XlLe6xGtvjz1eplqalDVWhax2E38B7b/R+vjz1&#10;erueCzrVbi6BApBA1N++g7jnq9TKayp+ap6RWsHc7z4qApIv49+er1NzYzdmqhZ0AaxuftAkC3xu&#10;Oer1N7YjiFZD81fYbWYHWxI0PPV6vYlClHGtS4Mm/ZZRc2N+5+HPV6m7FqOeWrFRRPd2UEjcSAB2&#10;UDX7+er1csJ+Wp5k3KrPZgdL+J09nfT6uer1ZajDFr3UMPKiaS5tbUi9/oP7Oer1S6XApjB/obGJ&#10;VbbY631uT7eer1OdRgeKQUc1XJGfINgrG4DWsSAfaAdeer1IWue/m1cKggbU2EH2WIB+Hfnq9XYr&#10;A1HT0kiFAJN57eF9e/bnq9WNa91khMcJIALqe5Out9e456vVNEmI/wA2FUUYowJv49jYnX9fq56v&#10;UscrYUYqV6lEuSx95gL9zb7uer1SaiAiZdzWs247bm+vj8Phz1eplrKennqSqgxiQ2ue4F9R9B9h&#10;56vUo5q40qxUeHFEEcTs1gNdbAfXz1eqLVYpDA8UdUNm4WBIBA009vPV6khjxjWpcGQFTtBNyLED&#10;uDp+v0Dnq9Siy+m6ZURbiT3gxtr8b9+3PV6l6tatMkqpHuk0FrdhfXnq9QXYpVVwEklVIXbebW/d&#10;W+mmva/h356vU3rXCmrHp3vG8qAksLeNifHvbnq9TdWvOqbaZN2oeQ9yAvhb9vPV6ock0e0Vcrbv&#10;NYkAaMq9+/gSTz1eqTFTMtP8+jDc7MTe17AeJ9ptz1epwNZX0jCCKJZFtu3jS/0fV+fPV6uBH85j&#10;aFJdhJUv7RbsdPu56vU0z1kbecalQwZhpoDZfdH1nvrz1eqJTRyU9WhiUbG90t4EHUXHtHPV6pvm&#10;VFDRSmQj32I1AIJHgL/Dnq9WSjqUrKuFJSIyAwH06sR8e/6356vUosPkp8LKPvLB2YMGOgBIJ176&#10;dxz1epfQ4lh9VKXpSNrD7a2+i1+/PV6mnFKTzX8sG233R71gBYG59v0c9Xq5RyP5aIX8sLdGN7gg&#10;f089XqlU0vnMI4feNyAR43H089XqZlj+Uxh12MslQq3Lg2AX8tb89XqUtSaSjpo2bYh3H3gR4jv7&#10;f17c9XqCyuoq2pX/AElWLK0h3aXCnUE63+77uer1NJpp0khxOaLYsZQMDbcddD9Pjz1epRy01PLi&#10;oxeBwtyBoBofo56vVBxzEa95BASQBe77SARe/YgfRz1epnxOekm8tGBRvdZrDU6dh7eer1KvKuIy&#10;NVPBGbI9re0+y/PV6htw4NII4EfdG9yy/EeHfx56vUJ8mWaSnwkVWIQmRDawsTtJ7Gw10PPV6kbi&#10;eQ66qWOrp0+0SLWOg7jTT289XqBzFstVGAVTuYlMoYKGPhfuPaNTz1erM6NPEKZzsLgrIPZrfT+H&#10;6nnq9Qo0dbUYhRwxT1TmOkiMaIWuoU3JA8QLm9uer1PGDCkgpIo7EzStcsthYA2+ntz1eoeuleJ1&#10;mF5sEy/pqZogFQ6XdW94k3sdO1x8fiPV6rN+kudZRRChUrE9RMWVd1i19QVF9bC/PV6rAem+IS12&#10;FLSVxtBDJLvcW33sbEW8D7eer1DbFNQJW4PVSOwFiZbdtovprpqT4j289XqU+LYjHDVMuFpaGzhf&#10;ab2P9PPV6vY3mCoxzD0w6qVUiiVVXYqq5Hh9kDXTudf2+r1E/wDUHk6qp7VMEYkWaFxuO0AFrAj4&#10;G3Y89XqqBzb01zJjWK/ygxtYOx8w3G7/AAgDsQb+HPV6hV6d+jqTG2p6jFWY0/mEMU0Vbdh23aHx&#10;Hh9HPV6rLOmPpOwLB446Oq8uoD795KBWRO3e5JB7256vUIdd00w+gYUlXSxvRwqUQogDlewvZe3Y&#10;Dnq9SYlynk/K0orK6iEMYW6MLXAJJN9B3Nx/cOer1MOKZpypk2KOSLbHDKp2szBQD7zak2+I+7nq&#10;9RKuunXfBalJ5cNrl8xY9gAYsVU2+Nu/9vPV6qwc3Zwnx/FI5JJzUSzHal2uS5BvY38fD4c9XqL9&#10;mCZ6uumhSxdHAPb77a256vUnEoymKwLLG7QM1mcDuzdtDrp+t+er1N2IVtQGEe1pGSRttv3h8b2H&#10;PV6m2peSmp2hT33dWYRhtTfWwPt9l+er1Z1arkp1mY+8ACoNidB2P0c9XqYHxVrLPIC/cWH597D4&#10;ac9Xqb6uspcPihkqm2BmLAHUgk3APPV6oV4pJVnnZW3SFAD4j2j6O/PV6nAVVTvMcK74QSbi1jt0&#10;sfu56vV1DU1Us4kjhPliQar4j+znq9T2K2BqkQROSIiVKsLXtr9HPV6unp6qIRvC21CXW/0m+unh&#10;z1eqXsq0pw9Qv6M2CN7D7T2tz1err5+VlHyVJJLJY3YEWsL6m+unPV6occ2+X3k2FrkDv7xufy56&#10;vVJpcSlqI1VoishcjeSCCBfw76Ea37+HPV6myfF8cbEpKeOUyJvVlvYBRoCvb26/t56vUqBiE6Tv&#10;IZbXt7viLe34Hnq9S4wXNNIAsDszOCBcNoPbcfHnq9TzTY55jzCUCKAuLm9y1tdNLC/PV6pIxmOR&#10;2p6dLEaKb69tACOer1NYqiaIR+YFnuXu97Ak+3vbnq9Sjq4sQhwxK5NzrEF3tGN272D2anv8Oer1&#10;JdKutVPNchG3DZ8Rf3v289XqUtZjhkhZpG03x7WBsbDwHtuO/wCXPV6l/g2YpYqj5iIbxptXte/t&#10;HfTnq9SsbqPJQV/lQSklVBZ1t2OhBPe6n2i3s56vUYHImNz10UcGIOZFnj3xMw+24v39p8bW56vU&#10;OOF43ik2HJPicYk8sbSijUqbi59hFv1156vUJmWMDxjMsawV0PlU5Ism0bgPAlr630PPV6jYZP8A&#10;SZnHG6KmrfOsbHahQGw7gHsfDnq9RgsU9MFTi+EtQV1KrKQVFowSGI1IJW41Hhz1eoDMc9K+F4ZX&#10;x1zU6bKdCt2FxvvY7RY/DXv8eer1Nsfp6ypjAepqsNjeEqyylgQ2viAQdCNPr+PPV6iY9WfQzl6q&#10;lkbBZPISZDtiMV9p17uD4E3AAFvD289XqI7mz0hT4JGFg/SOmhCAsL9i5vbx8NfyJHq9RTcZ6Q4z&#10;QzytWU7osTMFbaDute6j6eer1N0OSsxRBK6lhYxMQq+4bXIvY/Hnq9Tvlvp5jlRUvNNEwZiSCo01&#10;8Dz1eoznT709VuKVFsRUx00yDcxuAbnW3jce0fHnq9R08K6F4Ng1Opp4/MQunkuANxKizagag9+e&#10;r1CtRrg+V4Fp4v8Aept4KgaaiwNwtgfHX9nPV6uWIYrl5aWRaiVZzCpuSbElfb38deer1Fqz7V0s&#10;dLDM0Zk3CQ2Qm4Ata7WABPsv7fhz1eopeb8zTeS8Kbo4gwb3j9kg+F9Dpz1eoAsUzrEgallEk+1r&#10;lwQAvs0/t56vUEGZs7YdC600853sdBsNgCdBcX56vUEWI4yHqfmWceZdlDNp7vcgnw+jnq9UBsRm&#10;qmkqoCm9FPu6bj7b3Otxz1erulqZcZkSkEDAobrawGg8fv7c9XqEjLuHVtRJteK6g7WtYEDubfDn&#10;q9Q90uCxQSwU0MWxUF5Gve9wdT2sR9HPV6lHhmFQTspqY7vGCkfiOxsfv156vVImir0qRRxxsysi&#10;ksBoncNc6Hv2056vVMw/DpsOVYaSNZYIrlwWPa/cka6HsOer1OssGLSQfNpFFHTyFgrK5LixsAUP&#10;t7X56vVnoZqujWNRF7kNnRt1jfW1xa1ra2J+rnq9S6y5WSYmZlkdvOdNo3HQEakD+OnPV6huyvlO&#10;SowxVopRTzBF23QsCTroot/Ec9XqUmc8OmwyhihtudVU2Ggsq3b2i5Pgeer1FEzC9VNWPX1BtdCA&#10;PC5bQn6O3PV6kY/m1CrTSSlY1RSTpYXuPuJ56vUGmLVcszyU9Wbqm4BtTc+PPV6ozwLUUKTU0rbR&#10;YbfaO5tz1eqWk89FQO0crAvcAdrhr3U+3nq9TNJIyUccFHGYyA2tgAL6AWBv+o56vUzVNRNTrElQ&#10;u5VN/wBRz1epK1NQiv8ALtYByTc+AJ19vPV6merw/wAzFRLCrCNVUbri1h4kfHtpz1ep1empxK7s&#10;FcrZgp1Nu3f2A89XqjUNcJZZJFVgE0KjxH9nPV6sldWzUsAqqRQSZAWQ91XsSbfeOer1OkdQlXNK&#10;wYiMkKOwNjre3PV6pEdO9OskofduIuGIJAt4aXt+3nq9Td/NR5bOihnF+47W56vU21dXNQhIJS0n&#10;m79+huoOo9v0c9Xqa6hKavp1hBNmO64vdQBrrz1eqQ0cEUUkNMN/ujbc3JNu+vPV6m2mejrImFYp&#10;SSIqGDC5Fxc28deer1RHkhqlbyiI9qMCh8Bfvbtr7e/3kc9Xq6oZI0iE1PI7xhbBL2Hstbt9/PV6&#10;nCgkpqisFTKxDJuHa1x9Ht+PPV6pzyQNMDUspjW9gwv2/o56vUxPiNBS4iKoIzEG0bhTtOvY/wBH&#10;PV6oDU8OI10kGI/6P5zb1APcDWwIJ1+H9HPV6uFTV4emIJRRITEChLE2AIPb6vHnq9T5VIk8Alw9&#10;VSVLlRpa19T/AEc9XqaKiWASPDVvcqqsxFhYHvrp3PPV6nmOtG7y5AVMm22ot20P0256vUppqaOS&#10;jqaenLLMyptdRfUHUW17jQ89XqSk1MzNFTRaeQC76agMSND37j6uer1SqaugqVamgYJawDHv31+v&#10;nq9TtLR0dOq1LLueNG2t+t+/fnq9UXCDG7s1SC5kUqoYaWvc/Vz1eqRU0kVK6ShQQrMLmwCqATrz&#10;1eppoGGIV4WlNwQSdbgm9iBz1epUpMsSkRAB4wNwHsJ+u/PV6m+euqUaN4ofMecsCLfZFtPZ/fz1&#10;epSUkDwRpG5KzFbbiALkfDt93PV6n2GXyl8k2ZvLFiddfEeA56vU4L5blJJbqQFBYHw8Rrr256vV&#10;glp6BqBI1hc1CM7vMXXayn7KqlrqR4m+ulgLc9Xqx4alRTSush1uD46Bhf8AX+jnq9Q4ZSoFp4zE&#10;JSxUKwB7XNybHvz1eoy2XMzCopIKGZgizsyXACkkAkj439nfnq9Swx2qoJsuYlWRtGGw2mEsKOPf&#10;lcPtMaWBG8j3tbCwOt7A+r1EpzlJOtdPUSdprt31UkAADX7Ps+PPV6gzkqnhmIjjDyFBdmUHXvYX&#10;BH089XqT5hmrEJrl95gLWAAB+NtNeer1cqfDiEah3tGA6SfozYlkJ0NtCCNPo56vUJcrzbfmZyAL&#10;naV7EAaj2X/U89XqDHGam8zxz6xvusT2B7rbnq9Qbh8TbZAfLG0MSSAQRf7XwIGo56vU+xUFfHSR&#10;SUsqvIilmaRRZm9g7c9XqdneVo1RCvmsO4AsCf2c9Xqz0jrVy+bUJqq7W8QSO1vZr489XqaqylqB&#10;LIUtE4vY6WF/EfRz1epNQQU1K5ixB3lcgG7tc7rXGnPV6lHhrR3EzMZNxClfZb6uer1Qa+ijFatW&#10;jW2brhTpYdhb489XqnU9QixCslYQ7xdrDQW8Df4dzz1ep8pK6DEVIja4K2BHYW7/AH89XqdBhNKy&#10;L5h3i4bQ+N7WHfvz1eqetNDIbRQsrXA0U2IP1Ec9XqFPKuCTpKjogJVTode3jpz1eo2+QaegWaCW&#10;bYlZKSLG3axGl/Dnq9Q1vDhmHURpwUaVtp3Ja4YdybWvftz1epOYrSO0tOak+6RuZiu0kjXvpcW5&#10;6vUhcZxWowqWRqxECOQVYEElbWI9mve3PV6i55rzDTRq1HSyAq7l3X7JsAQAALWOvfnq9QQzSibE&#10;niW7xyRm1tQCR/Ec9XqSlTOtLFNC7FpJAEAK2t9fx56vUwXpoSZp/d8ohdo09pB+rnq9UhpJJEJF&#10;twIvcnXxBt/Hnq9WEVtOtUKhgAjWBHchuxA+nnq9Uud4RA0pS77gL2Ginx056vUnZJgs3yhB3v8A&#10;C4P0+Avz1ergEal9+OPcxujD2C/hz1epwkqI4LKY2uBa1tDf2f2Hnq9TRT1a1kDUka2CaLpYWHhb&#10;w56vU3085esaIfZGh0vY+Hbnq9TvPPLBT+QJVvbdvIuAe2vPV6mOtirFVH81W223D/EL9hr4Hnq9&#10;Snw+GOSbzXIZSVFvYex+nXnq9U6CASVclLCGLSXIAU2F/AE/389XqaahUqKsUzQbpApBb91Svh7L&#10;+zx56vUqstUzVGNUtMqkw1DrExNvdJ8SfYOer1WfdK6SamWkahbynZmi99feci4O2x/etpbw+nnq&#10;9R+slYLVYiZap1ZnjLF9CqoFB+nvb+HPV6hxwfLsk+HUeIU1OZ5J0aRgNGsSQQfdva57Hnq9WLFe&#10;n2E07PWVa73kiYbCALA9rduxHPV6iZdQ8IjgxOPF6R9vysTxkHQEkC5I7X8fp56vUFdDBJJUy1WK&#10;obIFddpAudfAe0c9XqFfCsRwCWi3uksbKDGpU6Fhqe69rHuOer1Z8euMNp6urVCxUhrSAh11sW77&#10;Tfw9gB8b89XqB/FMVlpDDGReEggqDcre9tdPHx56vUA2YaqnxCOXzR5ZW8Ya9tR7raixv+3Tnq9Q&#10;Nthy4bUUlMk61UcTAI4BPftuJ7kXse4vz1eqNi08mFmUsu6W5Q2+z30Y201GnPV6kZi1TUU9SblW&#10;aXZdbC1r3P189XqR2KJTR1byUlnFQSpDAkJfwHYc9XqQmYMMemIjhu0lu4J22B1vY+HPV6sNBNBS&#10;0nmqC0g/dNyPZcd+3PV6n5q6vq6bbh7ssaAHvYAA9iPp56vU1zII5TXkntexPa/PV6k/W1nzVPaY&#10;+XuW5t+Xb289XqRkrVOH4krUjAxOp3b7sQb6kE39vbnq9Tph8Ey2WwWNLkKqWBJOug01/v56vUv8&#10;HoqZpA9QALgkfSNT/Hnq9XPF6okNSQvsU6N7LAnQc9XqSkMtHSx1BpdrNOqqb2O2xvcDwP0a89Xq&#10;h1UsdHZAxYsBu07G/wDDnq9Qh5SmoaWVpqtS52aC1x719be0c9XqFfBXpWZaiIgRvYWIsSATcEHx&#10;PPV6n2oZ5akDyFUxsTG3tS32j7D9Hhz1epLYtiXy088jHde7+BBPjb6Oer1BvieMPVt5kJ2gEKoJ&#10;7E3Nzbnq9SdoPNIlo01ZjuuTc3P2u/h7Oer1CrgcHm4bFHWhSxLAbgO1vdtpfvz1epffySqhiSSh&#10;ZZNgWwGouNAD9XPV6sNRhGIxKXYnzgyqRYWBYG9iBrftz1epyypNWUFPVVKt5c20jfYEKQx7g3JF&#10;u4BHfv4c9XqaswYpAtSrVTnyIyHkAA1Pjr7ANRz1epurGwZUC4UpCNeT3rEnxF/2c9XqS9bWYrUV&#10;7yTLanfb9I01v8Pq+vnq9SOxCsaKpPkMVK2X+7289XqzvicdRLsQ2KHTdrYW17/Hnq9SMqZIJasI&#10;tzKSSbkm49vs56vUrcMKyIJKuMOt1Oltbduer1LGnwasK/PyaIDYgWuAT29tvG/hz1erHj1BB8kt&#10;Kiuq3LSBSV3WGtmHjbnq9SOSRIEBjgIEYYKL3JB01Onbnq9UCmSevqEw19se4XZv8Ntbd+er1C3g&#10;dVU4Y6U6RrLEtiwvrY6A3HiTr/bz1epzlw+oNfYQGRqhbqQLhBftc+P5/nz1eoEMxU9TQ49dSCqG&#10;zjQ9/Zpz1ep1wDEBT4r58w/RqbjsAR/Zz1eo0WV87Uz+Rt8uSECRSXUbb27AWOo+Pjz1eqXmjEKW&#10;RWoKUpKssQttYMVa5Nha9vjz1eouGL0FNFVOZm2uwHvN2BA1ufge3PV6k896ulWplffKo2khe/e2&#10;n0c9Xqcsy4RSZaxSkwugxOnxnzkjbzKVZVRGkQOYmEqqxaM3ViARcGxIsT6vUnqiGoLI7yGMqbBb&#10;mwXxtbw56vVMj+VgplaTUo29SfFj8dSfhrz1eqJi9dUyzieGzFiAbaaWFxp7P489XqbxBNUui06+&#10;4pYyLYliLabdbCx76H9vPV6pxaJMPOn6VQbjx9g7c9XqZoHekqKdoLuUfcSxvbQ6frf+HPV6nSMQ&#10;z1EiREJGHuwJsLfDw+g89Xqj15lHu05uDdR8Ba/8Oer1dQNWiRWp1/RhSfiD9HbXnq9StoYIqilF&#10;K8gWWZx37KCNSTfnq9TBXUzsjJTv77EqzCwsqakg/Hw56vVIoUNbEJ4JCI32so7XANveHhce3nq9&#10;T5WGFI/9HQMgADdu410+vXnq9TKcOi+RqKudyzOCkak2Fwdx+mw/W3PV6odOppDT0lRY7lcObakd&#10;x9BPPV6s1Hh3z1SaejOu65U/DUgG/s56vVNmSWBzLJGWFySO+2wsQPp56vU109NHVtJiEAN3sNtz&#10;YW7e6f19vhz1ep1qKGhFDDJTOJJ97iVL2CC11PxB8Oer1ToaanWmNQv22AAU9h4H7uer1S6Gnqw/&#10;l0FmRUINyAbWI0B+PPV6lNh1NUMFihuzypZl72toL+zXnq9T3UUtFh9FS0ClaaWIbdxkN7XNtB2u&#10;fZ93PV6n7C6mfZUVMrgxMsaq3dt4OhHiVNradjz1epQQfzieriejXyyASQbi4Hj8Tz1eoQss5bi8&#10;9cQnXzCGGxV0FiNb+IPPV6hyw7LMlNVRJGqi4UgHVQzjS69/dvc89XqGPLmX6XB8FjqKJ2kqaqXy&#10;51Cfa/dViLk2A8fAfRfnq9RhcoYFX0ldK7w7th2kFrAIqkk69rfD4c9XqMNgOXXpsMMlW4/SFNyL&#10;GQVBI1YnuNfh9/PV6jTYVgsrxU9HhvuKvvAFbgg3Pibjnq9Qo0GVpoGqameEbwFAABsV1Jt8b2+7&#10;nq9RiMp4BKy0a2O4IiFyBci38eer1GhyZl18MoANwqNl3NxcgE/Qeer1CZHA1QBVtaB1VbbhcWB8&#10;bdteer1OtG9VLOUkAuLdhobfUOer1L7CFnMvlAbf2d+er1CJh0DC4cgm+n0Dnq9QgYfII03aW+On&#10;ttz1ep0evjpyQpvf7geer1Rvmlc73Pe9vHnq9TPVVUHmE3vb2689XqTtXiI8kvG2n9v0c9XqS1Tj&#10;Fm2xtZjfva3PV6kpU5vgjFpnVrnQXGp56vU2x5ln8sSNtUORbx+PPV6sLYzUMAym7Nu+F+er1Y6S&#10;aaeLfKtiO/jz1epQ0dVMYBEEsSe/f489XqUscEZAIa500sNOer1SoUEaaDxsfH289XqeqMzeX7gI&#10;Udu456vU/U1RNJ7rr38fZz1epwvVA7k+Hbtbnq9TrSzTJH75sRbnq9TtHXuRtBI+s6c9Xq5z4lDK&#10;hSQXIHPV6mKskp2Qsdbjnq9SelL3G3UXub+HPV6s5qWUhgN3t+HPV6nWCsnkKnTvfnq9Swpa4Ltj&#10;Tvrfxvz1epUUwjJDTduer1PCRQgWZRe33Dnq9WaGGluQwt93PV6nQYZSTjVR/Zz1epIY1lWnqDui&#10;SxFx4Hnq9QH5qypPTQgtGHAuTcA3HPV6isZ26Y5Rx42rIEDNrcqBa3hbt3tz1equnrh0VqsutNVY&#10;dCDFIzPZVuAB2AI/XXnq9RXaNazKCmeGDdGbE311+g+z9nPV6o2ZMk5O6pYfF/OIEeoIkIZo1BUE&#10;3A1Xw72PbW3fnq9VZnWP0wTUAZsOhM0kc7NGf8SanbbUXAtrbnq9VYOf8NpI8SmwQqIqk7rFhY97&#10;HUaHTnq9QUxXoMVjCAOq7o2cHRAOxI8Qde2vw9nq9WGuzA9QpTaCoZiDca6/f4c9Xql0Mq1Uq1JY&#10;hjE1gLHaRqB27G1j9Z56vVzOISxYUaSojMJY3kIIbcwW5Fye37Oer1QDjccdPHBKl1bRVI7EDQd+&#10;er1J/GcJhqpYamE7JQzMUFveFtB7Pjz1ephrpood1BIdrvYRJbQtbUA/Dnq9XeGSpTMgrQG1JN9b&#10;gd/aNBz1eqNRSR1KNVwoqAFyV9ovdbA31PPV6vU9E1fZ5WN/sk69u4vz1erJGsMVaIILXU+6ra/W&#10;Rz1ep4oJIKWZ4qhBIx3a9gL/ABsbjnq9TdNJWVGILBSxAxsqLGqm5BDX1FgNexHPV6o52F5cNdlD&#10;C7kWFwRqAPEEnW/PV6oVHiEn85DLHtbaUNmJ3LqQbHxB9nPV6pkeMA4gaWFd4NwCw7kj3hcjvbnq&#10;9XBa1JyWiW2wlQDc+OpsDb7uer1Zqd4lLzztcliANNVAOn189XqdpaN3mhkpIB5ZQFRfVfEk/wBH&#10;PV6noUK01O2JNCxZtqn2fmPDnq9U2koZBTrJUlRJLt3AsNRe4AHtHPV6nujwmhSGSy7QxLKDb7V9&#10;bHxtqQOer1MtNQumLyTxxTtLu22ZX22JuLIQdPjz1epdUWQM94rilLDg+FST0bFvOmtbZc3BKkEm&#10;3s56vUtsK6JdSIkkxgYTLCjSMCske93A0DBVvoR2P3geHq9Rg+jnok6kdScYimkpGp6NlNxIuxy1&#10;zrc6EezTv7e3PV6jn4L+GVjc2NGXFYGiEIREkNyWDCzfY237XN7eFvh6vUfzpD+HhlzLyU8s1MJF&#10;9xFcoLsyEktYliPHQffz1eq7b059DMByhQww0lLHujCi5jUEkbrH6uer1H2wbIrykMdqg6kKANde&#10;/PV6lFiOUo4Vta6n22/5p56vUGWK4BSxM3lRhgPoNjz1epprMw0mCQhI4wDroNOer1I2r6rYVTAw&#10;lrOSSCfE/wAOer1NNRnWLMUZjIvuX3dCPr/b9fPV6iTdZcumkjqpQ5aRt0gOtxbw56vVVL1CxyrN&#10;aZJnIEdwF763toPbc3vz1eoJ5sfx+uqPl4QrR7WO5muQR3022N/6Oer1Arnaqra2SN/fDA+UxBJA&#10;0JO32DTnq9R//TLgdPLklaGpdxGkthfuSyrbnq9QudQun9XVwPhT+6kqk2GoDbbA2056vVVZ1j6T&#10;4nlCI4oGZE1QObEAhuy3v7e1uer1F4iyxitVjwxaqM0zhVjbd9ggG9woAF9bXHPV6ldgOGzrXJR4&#10;aoklcgFdQApbsLra/PV6je9FcPx+kx1IsZVUjiLKCoNwPaSNPjz1eq4vpth9G9HSuzBoXsbrYXC3&#10;+nxB11789XqMdhGEqtIXqyH3h23aBiGOi+3x789XqJz19w6SkWaHDReRkYgi9lAII+vw56vVSp1L&#10;6j4tg+KT4KziVYHkJctY3sDqNNQfb+3nq9QJtnmszh/oxHvSFbk63UEXN/oHPV6sOcsryVGCiqZW&#10;kLsVCIP3tNtu/s8Phz1eqv7HJcfwLMDU7I3lTPJHtK3K2J1b4eA56vUaTotgWfsy0Sy4dT+fFR3B&#10;LuUBU62W41I7gePh356vUO1dgeNpT1NYVdAQFEYB90hra2voe9+er1SMAXE5kMGIq7MJFuLEglQG&#10;G322Nteer1Hf6H5KmzHiQrJYAihS1msTa+n3/wBHPV6pHWrpHiNVl+pWmpxUXu4Zjssmt9pAJv42&#10;t489XqqNzLlh6TEpaCYmOEe64Ck+8NT/AEf389XqVHSzLb5gxcRunmKtwGX7QOve63sf18eer1WC&#10;YP6fE3r9iNqqnQOAbFARcd7WIvYkWPfU89Xqf8Z6ARS0SRPEj7dsa7QpJUX19oPPV6kvhvRVIatn&#10;pAQ0ABlJsRYXsgGg+v6Oer1CnSdO1qI18vanuoUJCggEEkn2drc9XqxVfT+rgp3eukR0ckKmwlwP&#10;eJJa5BUkgWsCNeer1AJmTL8+HxzGgj8sJKiIouBIGF2Nu1x27fdz1eo0fSrJ9HWSx4bKgRZEUmwB&#10;F7ai/wBfjz1eoxtZ0Zy5LRSMAk2wC4K2IB8LXvz1eovucPTdk+vrllpqeOGWRVUgKm0i99QwNj4d&#10;789XqfMpen7L2FToYaQIYGVRcg3I1De0WJ8Oer1Gdl6e4a2H+Q0IjLBVfQAajv4G/wAeer1Fa6iZ&#10;So8IpqlKKojR4rt7/YgaEHt2sNOer1Vs58zWtdjUtNTHfLCQBIhBUKxuwH0EW/u09XqHDJtRR4Xh&#10;FOuIQfMCSE2kJC7tzEka63A0+vnq9SX6qYtQTQtSYWnyyxq1lBLEHxNyTcHt9/PV6iYw43iBLV8c&#10;YYRmVZNxsRYkaC1te+tvDnq9QZZxxky4fEKbawSS4ABG1lYe8TfUa356vUEuY8Uqp4nq1qN5cghV&#10;NyoNxc69j7fp9vPV6g4hBrak1NfENyOVXQG9tdwvpqdNOer1JavipFacSqRb906Ei+pF+xPPV6kZ&#10;iVDDBRsaSIBAw1bSzXuCdNbc9Xqdo8Qnhoo6eaMOkmjsCNCBoe4uCTf2/C3PV6stJNRzNNTMCkZ2&#10;gjxa+tlP0Dw56vVJZxEH8n9GpDe9tBOg0A+kd+er1MWIyRwUMEssW8A2DLq2upAHx8fbz1erhUxh&#10;qVZUG2Q/4wRoex7Ai3PV6otLE4pWABEyODrqCt+/0/r7Oer1dfOxVc8ssvvMhXb7v7wuADbQ/Xz1&#10;eqElbUSBolG2RtQAQB37H2356vVwxipljpooljUiR1DC+t76EC2tuer1eakFJTO9AEtULtYWvYAn&#10;t3AJ8bdx8Oer1Jmf5SmpjSvDuuVV1sRoR7RbTnq9XVNhFcMOlqqVRs12xjWyjS1x2156vU0NQVtJ&#10;Cy16IrLbRSGFu+ptrbt+fPV6uM0TvBHTOwjWI37XNybi1vC3PV6udOkMlVCj2dUuXte9je1r+N+e&#10;r1RIaGDEMSlxWUWnjRliB0trc9vaPDvz1erLHKWrI6w6IECsQdL+Ise9h356vU+RpTJRMkR8xWay&#10;knW1u/h2PPV6oZpKimnNNt2bluLi2p1B+i2vPV6nb5ihhrY5IxZ3SxNgbG/5Ennq9UoxpiEBqpCE&#10;ktYnxsDfsdbnx56vVEjrwlM9M0XmEyFgzG21T4ADXw56vU5Q11PTwxpU7Sk0mp9gAtqbW0OvPV6l&#10;N84KXf8AKqZHkGrKQAFFx9/PV6pOH0nl0nmH7fvttJvqO39PPV6pfzJeoSWI2LKLBvA3N7gnnq9X&#10;pq1aSNpmdEYWAk7CxOg1P1c9XqxgVEsaNI94ySdoPcakEX8Qeer1Sq+apkrGejZdqqkex1DbdAbk&#10;drkjnq9U2NlhqFep/eUBVX94+HwB+B56vVmqK2hraSeOjCxzoF0vrYDuQLaH4c9Xqf8ABsrzV9JT&#10;jBCKiSoJd1upYXN7WJuDfS3PV6hpwXo7mPHYWpZKCRizqAnlm5U+Ite9vaL89XqOt05/Dn6xZtw2&#10;BMIwowCRQ7SS3BRPC6lb3J+Pt0sCR6vUc3pV+FNn/wDmUMeNQl9V3liGVtTrY2t9H9HPV6rUOkf4&#10;UmS8IlSfG4VnLge6y2CEX8N2vPV6j94H+H50+w+niL0MX6IAAhCQLaWt4c9XqEWm9B/S2KP5qkoY&#10;lkJFyIRcn6eer1KiD0n5Ew87aXD1Vr3+wCCeer1NNV6esvUqulLQL75N9yC30i66c9XqYsL9KmAt&#10;OJ5adXVSzAWBIJ+jnq9QxZf6H5bwy2+kS62/3NQLc9XqUc3SjKwczvSjxOmn8NPHx56vUnsR6U5a&#10;qkeI0qorg6KAAfjpa/189XqBrEvThlRq35mtgVkFxqNRc/Hw789XqXmF9Fcv0ixQUVKqIvYhFuRb&#10;x56vUvYOj2BNvDUobQC7AEi1+3u89XqZajpXgkI2PTAEKRewueer1JGo6ZZccPDJTAmQFbm5I8dP&#10;6Rz1epon6a5eMJglpo12qbHYCQLd77b89XqD3G/TjlLHIWFXTIUcqzXUEnx56vUga70n5IpcLejp&#10;qAPvJK7VUGxB0v3trz1eoI6b0e4FJOWnoFWRvcG5Qduun7vPV6hYwP0gZfpis6QLvTuQFuRr93PV&#10;6jE5c6R0GFU6osKoy2udoBIHPV6gb6zYTSYHhZlw8WdixNgAAT+p56vVXNiOJYpXZlWimlUGMHcq&#10;3IOvf7Otvbz1ep5zHnujw3A1ollAmj2qLEAkDvbXx56vUyZMzt83G9U5KPu7v73u37XN/Ze/w56v&#10;UMmH47jGNP8AKJIyIjH7B7q3tN7jXnq9T5mLqVT4JSGlnZVeIMA2l7g2789XqI31r6mVmK05osvy&#10;71YkTWYDXQjUkC/189XqCDpt0zx7G8Skr8WDjfJJFI0ljbQMpAve5B7jT489XqNDQYPJhsYwzDpC&#10;Cu1FvYEdzuJHtAPPV6ldSUdLiDSxzy2qIgfMC9wPAm/tPPV6kLmDNeG4PhU0VVLGoVpdpJCuSALm&#10;/wDAfT7Tz1equfqH1dOakkwmmuQHshUX3ncdG1J8L+HPV6lN0lyPiuFK2LYnCpWYlQ9iQA1iDb8r&#10;/X489XqOfQ43SUlCIKY7ksA4JN9vj/Hnq9Us49gIpARKshZnZAT3K6EX17Dw56vUWjPvVtMBjfDs&#10;uzI0kr6rcGw3WNvZYfw56vUA+eOqmLZpWGgWCphnpy8TyllaNwbagDVe3j3FvZz1erl09xzHMIxC&#10;X5SGyq7Om29nP2fvvr9XPV6joU/WytpaH+X4nG0DlEKu1mUG2t9QSdB/Tz1eqXh3qI+WqaZ6l/OG&#10;4ox27SV9g769vDnq9Qm4H15wxwatQ6s24lGAsQDYW7jtbQ/t56vUmc9dX6CsywZoJ7TuwG2xUhdB&#10;axtbv4/Hnq9RMJsvYjm2sxE1TmSlkLqV7EEka3/4jpcc9XqMlkbKuBZQwynqaGJDUAKSNbqLW1Gn&#10;589XqGClxOpqGTz1EZWwOikEeP5c9XqVuHU9JHAskK2aJS+puSSTa38f7+er1N2Y+oEeE0rze6JZ&#10;BttYXNvD+3nq9RUM9Y9m3NtU8dKxkAIdVFgyj2fWOer1CDkXK8sEEE+IRWdbbmILEk9vdPbv4c9X&#10;qHtMdoxURpTuYii7BuuCw7ADnq9T3QUULoxq2EhYnTUkg6+3489XqUjY7hmEYWGlvc3RBoDcaj28&#10;9XqLh1W6sNRIaKgiZp5UXYu5Q1iL30Bv4aW+v2+r1FppUzHnnGmraltrXV7arcAKGLDUjQfrc89X&#10;qONlvBsNwKij3hBJKqjcBawIvYX1+v8ALnq9TbR5XkzHiDx4gnlLDIQmgAfb2Ps1vb9Tz1epxxnJ&#10;mG0mBtJtTYgdSNCQdex8Ndbc9Xqq2625Ynr80tBl6QSrT6eaoFrnXUD2dvq56vV30qyzQZdxY4xV&#10;ymX5cFioU3dmB3Lc9rEgez2eHPV6jkTZuwvCqOCoxaBGLK0guxFl10Ov5f089XqKtnvrzhHyFRAh&#10;ipdzkBZNbkdjp+6dDfnq9VT3VHM2HYxjNbTVrAly1nXxvpYd9Oer1NmWGocOSDCKuMAqqLYgFmHt&#10;J0vf9e/PV6j85Br8Kq8L8qqO6FLq0bWIUWF7W7fT+enPV6i6dZspYbmPHHSgQfLRt+jBQHaNe47j&#10;6r89XqSeDel/DMXSLMQgaJWidFIJC3vdl29tba/Vz1eoxeQvQrifU7GqGlwOJN+8Fm2kEj94E9/q&#10;56vVcVl78K7pnhtF/NMUpR5yx7bgm263joL2Pf6D3vz1epb+nP0V5aw3q7AaiCNoKPcLMgP7wZSC&#10;VvpbQ89XqudxPpFlFMP+QggBQKFVSBYWGnPV6itda/T/AJexKkpoaaES6nftXsPYPHtz1eotmc+g&#10;eUsLyiYKSlj3i5CkCwAH2Rftz1eoofTX0H4Hi2N11bWxxVUFQjOqBRZTu011vbte/wDHnq9ROPV1&#10;6BqDDYlkwxFjWRt7qsZG0KQQFsT9r9429vtHPV6qrqj0C9QsSxOseipDPEHZwiizCw91QWsAT7ST&#10;9PPV6iu526N51y5WrhuMYTJTeVI0bRyBL3B0KlCbgjtz1epDf5s81NZ4CDY7ghRjYA2te9u/w56v&#10;U7LkSpGFyweYfmwLhWHu38e3e3PV6k7U4PjgjKyjcqKAqxJtsQdSSdDz1ep4wrL9ZTTQVUAdKc6u&#10;R7xLHUCxFrHsSLEDtz1epfGh8lqieKNo/NNxYE2uLAL30PYn8+er1JSohrJqWenkCh5uzgElQNO2&#10;nPV6hRyPknFcYwiJcJSRVI8tp2Qi9z8QLgd/Z256vUcXLfQ6lwDCI1nPzkxMUkjMqizjU6WAuAPZ&#10;ofo56vU/Yx08jxPENzoYXAEltAfEdvDdz1eocco+lyozIlIIWjcxqswJBJXcb2PxPPV6jqZZ6J5b&#10;wPC4oK1AkyKWLEbb6m1x4256vVipcgRVMc9bKEipo9V0FyL66Hsfh7Bz1er/09P5qWZaZ6p7rK1l&#10;9vje/wBfbnq9TTWwBoDWBgHLABR8O57ePPV6nmimu5E2hbaGAPZfH6L89XqUEdJKax3gJ8q4EZ2g&#10;kL2+GhPPV6hHw84hRU6LTAKpBUsy6C+traG6+OvPV6lfl+uShaopapBvt5nsBBPvWuT9NtB/Dnq9&#10;Q2UmYkw2kvNBLXSKqukUdhceChj7oJ+PfX2Hnq9Slw/Pc2KmkjeH5fyWbdZgzBb9iRcHcO9u31c9&#10;XqFnAupFNSzLX0zxsbMjqSLK3awBtcfrbnq9UsdXsNoJHMUqExqfNQN3YnQC2n189XqQ2K+pJMRg&#10;eFdh8pQVBcB7XItf2HuPu9vPV6kRjfWmCqljWMXhjUk7Wswaxvc3/X7uer1I+p6s1dfTQUuGQee8&#10;yEFi3vIOxN7ad7eB56vVjxLqHLTHbHNseGM67iF0Unba9vGxNr/A9uer1ewPqJitLl5Z8ZhWSpjV&#10;WEEcgdA/c7WKqG76Xt7dOer1CNlrH4JYR/MCJXnYubAXF9QCfG39vjz1eprq8RpKuqLoNzBljULo&#10;1jexYHsfDnq9SQxnDsThrJHiCyCRAwBIO0rclRfxt4eOnPV6gqxLBpZKLzXgZJE/SISLFwQDpcag&#10;/dz1eoOax5sOrYUqULtUoSbC9iDqD49uer1RqypqIadJIiq7yV267rya2U/Rz1epprqqGnomVl2K&#10;ASG0uLHUk+w256vUjTVzVSrTUY2hy+/dr3ub3+PPV6nHC3esFPTxxEN7xZxawVfb7P18Oer1KGem&#10;hq4o44yN0ZYgC+h8SfDXvz1eqZh+KwUkxarI92yqzEAEkfZA/Zz1ep2w/G4jUNVe60CtdV+qwuPp&#10;56vUssDxPEY6gxzMBTu+9wACLWNvot256vU5T4phypskKvIS5Ru5+1dQb9rdtPDnq9UievV8UNGj&#10;pt8tX8tCCyk3F9NbNbTnq9WCgWSQ18VUzrHPEFWxsdx0OwjUEd73B9h56vUnIaoUzpRuSJlZ12G5&#10;LgGwI79+9+er1KnD62IF8SrA1KlONoi2qxYnxNjofZr2OvPV6nfDcXkMSYnFJ5saklY/ELf2eH0H&#10;nq9Shq8xxTWrI1WSWUNtQgHaL9yPp56vVKw7Fa+nqosKqXVV90lgum0g2PhYjtpz1epdSZinSqjo&#10;2vIHUXI0BA7N7AdOer1KKGpoxKaCrcv5ZWSMEe6We5vf2rpYc9XqVmE1NFC8dZiP6TcxC6gbfDwt&#10;of6Oer1DZgmKmEyyPEqlF0cWO7Qnnq9QyZJzWZata5qx41iQIIVK7Wcn7X2b6XsAP2Dnq9VmPRLP&#10;uIeTDGlUhijQRMDGoZV2lrlr3+1pYfw56vUO+YVpsz0Us0kyNE97nsS2umtu/PV6qyPUT0slmpp8&#10;UoUMLHyi2zvtUbWtoRqPG3jz1eqrLMOEVMWOsaqE7Yg21rWLbew9nY6n289XqRcrUssop2Yxhb+9&#10;e2p7gHT8uer1LTDcRmpqqGKtS0aJa6aAgXIv4a89XqWtPTIkHm0s3lyLcAdh7xvb2nTnq9T9iTTL&#10;HHSU94nZULJfUgqSpt7Dbnq9SYq6Hz5GEC7pyDsDE2B7g+3Tvz1eoUMvYLFWeWKu9PIVALACxNxo&#10;O/iNeer1GdyI1DQUwilRJahEYLex3bSLP7CdNOer1LCnzNTYbgctfWyrNJUTyhFOuwRt9o2FvH+O&#10;mh56vULOGZzxPH8KiwthGkERB+yqsSSG+14r8Oer1NeM12JQT1WKPeSCniKbluGZSfeA9h56vUgc&#10;XxHDKaSWgNkpZfKkDaMS+pQW197ueer1IfEKiCFZKnFBMYnWRlZVDEv4LYgWubXPgDex56vUUHNK&#10;wj5vEBGzlnDRgC4jCm53DXQ/qeer1EszpiUVY8s9PKyEMbDtcbiLAj2Ee3nq9QFVKUwr54YWO6P9&#10;Jo192moub6g89XqD3EpbSmGUe/tBWxF+2gI+Ht56vVEVmiIaaW11upuba+0Dnq9UmGqosSw3EJJp&#10;I6esRSIEdjeVjYe6R2NjexI7HW+nPV6pclPU4a8clZaPbtUorE9xcMdAb/r356vUv8l4bSVFVBPI&#10;wWV/fBJ0Bufd8DoNe3PV6rA+leLNgw+WnsWYEBrfvN7B+36Oer1WtdGMdlxDLl441dFYK9vAHQ2F&#10;xrz1eo31RV0xpqI0MPu7Qg+yLKDbt256vUzZhggrqyPDHsVi3iK4B3OdQB8R8Oer1BNjOIxRVcWE&#10;VG1Gp7yaWYqtrEsQvtBsD/Tz1epkmp1rZY6QWRJNUJFwCAbXt8fDnq9UzC8Twqmqaijie1gm8rYg&#10;t22/Zv4X156vVjxKSjfFjHH+ijMewMpWx11BG0g/Vz1epBSKalamnNwB9h7WFv8AkHnq9XM01ZUQ&#10;fy97COSNhobliQAL+IN789XqK36o0y9iWQqCjp6Gpir4JJjJVJUKISoVQi+SFDXUgkksRqNBbX1e&#10;ql/P9Akflm7+bdiC2hK3NyR7fhz1eou+OTVLt/lN0c6sWA7DbfT2XPPV6kcZ2qIVXRQwbUjWy+J5&#10;6vVhSTDloy8aKC4sGW53E+JJ/W3PV6k5LLLDTFaZhv3r7pI1HjY2voO3PV6u44FaVke921P+EaX5&#10;6vV35YoY2kj1DDXXsfh9XPV6uCxPTxyNTIWkIG4kiwNvHx+Ht56vViYCdnJARVChiRYXIube39fH&#10;nq9ThDJA0flXGy1rgG5vc/lz1erLS0glpAtOSsset/YB7fbz1eqE4b3fMvqQAfYOer1SXjSjEiqu&#10;5YwoJHgfboeer1M9RRpUXiqFuuh+gC/5jnq9UXDWmqqN56Y2TzDsBFiQota3xtfnq9UWrhrEieZN&#10;GN7gWuCf6Bz1epjSCkiCNXSohO83Y9/AHt4c9Xqn0MM9HUJSpFuFgXlX2nuSOwB56vUOeQ8Cerjk&#10;aQEgsAgHft3t43tz1eoy+UMhzzUspqwUSQ2jYEgnS5Btz1ep4zBlsZaod1BOqVIVbk20GvgTc6H8&#10;/jz1eosldUwfP/PMNpgJRrjub3JF/h+vfnq9WCikmqHetTaYlZrgrqV7gX8Po56vUw440NTOMQjU&#10;RqtifovawHxvz1eoKkrqeCrVJogl2cLfQnub+y1uer1cqnExilfMkSlYoPLs3YMSNe2uh56vUmay&#10;eNa+SVZb+6Ay+AvcX01BHf8AuPPV6kmz00FMtMp3Pd2WxNiwJ0+mx56vU5U1VSUtG5lVmK7GuDqQ&#10;Ta1vDXnq9WJcSmlrGigbeWe4Q2A2j7S6/kOer1RMUBpSghZo3kl11JIVvAD2Dnq9WOOaCixaOmDk&#10;xrcEm53Ftbjvrc89XqWmE0TL59GW3LuYqb3IPw56vUpqOBlXzDqxS2h+r+PPV6m7HXqWUKzWiiTc&#10;fYTftb4c9XqRxpJ6mkavliJQMz3UfG1zf8+er1JfEKaYxSTVDASIwAUanaL/AFePPV6s2F1M9Hdq&#10;h9q2AuQLAMfyPw56vUKeW8KaSN5523sBcX7ePb6uer1KiHz4KFJJEEYuoKqbgam9vhfnq9TJiMEq&#10;yJ8kgKn6L7Se9vp56vU1JhJkQtFI4dyDoewN9LHtc/lz1eqHijVNDh/ns6nZ9u3cjwAuNL89XqTs&#10;uJviUdmQWi2ki1yQeer1QsKgXEZ2VjuYE7l0JGpuB8Oer1CFhlX8tiXy08YXZZY7DULa9z8D256v&#10;U6V2IRrJeCx223n/AAn2fXz1epE4zTVOICohgjuAgfcnhroT9J/Xtz1epEV8WK10/wA5MdzxqoI9&#10;lj2/bz1ep8qYoaTfiayBxIGBUa20Glvifbz1eplo4mJkVlVoxZtRowB1VdO4HPV6plVU4elE7Iu1&#10;W1RRe1yO1vh/Tz1erPDPHUwU6wyeWGTyhuHZj4/Rf2c9Xqk1kOKYKVnEYlDjYHSxW418Pv789XqS&#10;bU89bUsR9uRi2o1udbD4c9Xq5hJaScxOdjNt7EElhcE/Rf8AZz1erLX0c0FCXqGMjvINpuSLWN9P&#10;bfnq9XA1NJIVq0jaN4tq/aBBJvrbb4c9XqU9NTvTxus8nnLKp1sO7DUD4gc9XqV2GzUFLQDyZLsh&#10;2glbDdbW/fw56vVJekkloJTM4Z5T7x7LoNLC/a3PV6okcEK0twW2BCGudb30t9fPV6nzD6J8OQOi&#10;glxfRTcX8b/x56vUlcbxbEYsRbzUuiopDD2nuPu56vV1hs1LiszLOyrvUsCO5AsDuJ0v4W9nPV6n&#10;uChhkmlq3mfypXttUA2sNdbXseer1c5MGFQXkqSWj1sLW+ge3Tnq9SXxnCHoYiKUBSDdQB3uLk89&#10;XqTOJVtbHTxU8zD9ISToCQBaw9mvPV6mozrVSrTS3RlZgD209n189XqUmBl5KnyKRNqwghzbU39h&#10;56vUOmEYzTiCGnpI94jsADoSwPx56vUaXLNRJiNEjVBTTyrqLE217g3J56vUO9Rg1JjGDny0WCcb&#10;bEKAG/Lnq9RWOoWTfLrfcjvJKzEgWsGGpsTqbeH9PPV6gBxDClpq1o4bks3vXAv2uTz1eqLQSxNU&#10;SRxXZJCFG02sVOtifq56vUK2B4efll89drDVT7b+3nq9QoZVRsKxQO0huRpfX7V7m/0+HPV6jUdI&#10;8z0tBiwGJlpCiyCN2sCmpuqt8R2HPV6rJunWf5IaaDC6FiTMl9x8QdPH289XqMzl/H6dYoKCqLST&#10;DsDqQSfaL/A89XqUeL9QMPpa2hWhHmNOfLZWBPa+tvAgjnq9TjgUz1OJx+dPuKvcXIsFYm/8LWHP&#10;V6ltmbKWB4/hsVTjDiQT7gzqSFQX00v8O/PV6gNqejeXMOJmCWUyFUOpJNu39J56vUp4MQwDJwXD&#10;ZYFEVMVYg2sZCTex8bX8fh7Oer1cs3eoTL+EukODvGGgUtIlwHI9hHfWx056vUWjPHqVneZsVjvD&#10;TvGbroSDfQC5tY6a6c9XqLZnX1SYrjNJHQmo3bbqysQQG7iw7+Pbnq9RSuo3XipxbCzhNTVBpEc7&#10;SQSRr2t4g31v4W56vUUXN+c1kqXcyNJO2oKgbbdgO/PV6gYqsWl8zfVbg0hF5B2U31J8dOer1QDU&#10;x0srIzbnmJJbxN9Lk99fbz1eqJU185qUkRgskBO3/Dp2+B56vU2yVTpTpEg3MLs39A56vUyzTeYy&#10;VTXVgxVQFuTfQ3+jnq9TeayWnmfyzuEYKj2AnU356vVkwyvixBWkZArB7ageOpA+jnq9WHHMIpJ5&#10;FmYCQj95gLAD2jnq9UeoWkenNJDtZyrMu0a37A/Qeer1MtGjxkS3YGMMpjudW194j489XqeMGq6+&#10;CpWORQsbJ9ka2Y3+Othz1ep8UUZqWtGGmQBwWA1B7/WOer1NS47NBUx09TEVR2cK/he1/v56vU6U&#10;2J/MmMPLvi1LeOoNuwFuer1P+xi4FEdrID7vtB1vz1eqI9KsMaTTTpvkPuoAdwF/HuPu56vVGWSm&#10;jnjZNJSd3+qNf289Xq9GrrO9Q0ALltSLdr9/Zz1eppqKOSorRLSMVkRrm3bbc3HsN+3PV6lZh08Q&#10;jkqQnvRE7tLWPhp4356vU+UOE4pWLErxHax3kEaAeFwPZz1ep7jiqcJYR1EJAU+7YDT7vAc9Xqxj&#10;F6YSLRwQFpXG2/0nQWtfTnq9SgpcVjOIilhT3owUVEN1LduwuDz1epjxGhxCrP8AMGIji3lLi+hB&#10;sdPYPH8+er1cEwbFZmkwWGIs4KkOb7SBr7vtt/dz1eoyfTjornjNGIRU/wAs5jYAh0uxZmuPpBv7&#10;f6eer1WQZL/DdzxmbCaatnpnjceKhVvYk+8rC500NrW156vUfjpF+GnibS0aZmS6rdolCHchHjex&#10;FyfZz1eqwnJn4WmB13kVOIQsImBYhn2g66C37Dp9/PV6jkZD/Dq6cYAyyV9PE5isdvkgi/hY3BA7&#10;drfmeer1G9wT095GwmNI4qLYI+1rjW3PV6uGLen3J1VtVYGPc/bIufqA56vUhq30jZJxSMhlaMm+&#10;hLEAH2c9XqSGPeinKgovLwmMbtrAhlU3P1r7f4c9XqLdmv0J1+JRNLMFd9h7qCCBbRvd789XqLHm&#10;D8OtqxCaKBYFUSBT5ejOQexBAFifjbTnq9RVs8fhoUsYkqsRUxiJwyrHGG3Na2twQbt/T4c9XqCj&#10;Fvw+cVp4I6daaMK6eakQhQE6kG+h94eF/wBvPV6kZgfoPqMIpmp/lWEyyiRZHFrgEsQbix9mn1c9&#10;XqiYp0HzDhtVMlPSCKLUAkWIUWBIBW1vDv8A0c9XqTEmTsZoEWhjjMm0kuzWCqovY+wEnnq9RRup&#10;9RmDAKyopaSmk3oFIkJsjHvbdc2Njax/hz1eopv+dDF4nkaanaGWnZo5NzEglrXPxHs56vU0Y91J&#10;q42eCkIrCNpNztAU99SDYqfz8eer1F6ztm6sxhzhVVEflldiNr7W1OvvAXt7Nfbbnq9QW17pUwSK&#10;o8tTcL7Sb89XqB7MFFXUkhn3CRr2RSD46i4+F+er1Ih3XEKg07siyR66X2u3sB789Xq7w6jr6nED&#10;sjBk3Ddbtqe3e1iOer1C1lzAJEkSF4CJCW1uQBr7fG/gOer1GGwfBRHTw0scS+aQSGA95r+B0115&#10;6vUqcHp41heqqAQ8pI1AI3WIFx8Oer1T8OkWmQx1gBsSLgWvcaEXub29nPV6p00SLK1TRpdyguHJ&#10;I9lxY2Fu+v189XqjrUbKmNDZRIwQ6i7EDwtca/r4c9Xqf5KGKpqloHbbBHuZpNxGrk2uBfS2l/os&#10;Cdeer1QhCqVslDATs2rusB3vaw+Pjfnq9Qq5My2gq4Y5TuUudRpYWOp+Nuer1GSy7SFKmSKAkwwR&#10;bo7HX3QQynwN7iwI/p56vUgM248tHKlJI5ZJUVr9wpAsy9hYX/Z9PPV6iv4vW0JpJGb9LKCwsCSA&#10;CT3+IPhz1eoKMUxZmqZKaUeUoChWIA1tcD6jz1epMeUarckrC5OuvdT4jnq9WFZlWkVIFClGaMdg&#10;SR3Pxvz1eqTFaURmoIOxmBDHxOoNj7Bz1eqFWGRpWibRRfa2gt9WnPV6mZyiESufOXte3c+z6uer&#10;1JCSJGlkdoQTcldDYDt356vUwxiqlikfUFXCD3ha1r6j2689XqzUjmOOdKs7b3RW8bEafRz1erND&#10;Vqa16HaUMaAXHY3GmvPV6pVS0sNOqU7MsjizMhF7Hw1v37Hnq9Weilign8pk3qCC7WJN7fD2c9Xq&#10;wVrMm90LaiyXPh4k/fz1erFR+TMFqZGCG9rf4vDTnq9Wev8ALNSyv9l7KdPs89XqZ6GYYfUSOyjy&#10;ijB1tcgbtCPp/Xx56vVCxapjHlNTArGD3GhIH1+PPV6o+Hwr8xUQlrxuQxJNztIOgN789XqxTxw+&#10;Y8iQBahmCEnxHclvq8B+znq9Uaqp1w2lRoUaSWdhdfBTc/Htz1erxw+rpn3wTEySkXDjRfo+vnq9&#10;UuJRSVv+kOH2AqRpYkgnTnq9UurhgYrFQWIjAcXGpNibC/0c9XqSuMJOix0sLiWVWLi3cA+36L25&#10;6vU1VVRSzTJFEdt2bzARrfsPC3x56vU9VNG01DBT0JDMnvEjxW50vz1eriBTuZJMRjISQKttdCD3&#10;PwPPV6nqlc1Kbpdg23ZR+9b7Kk/Rz1ep5oFlpUiZpbMzWJJvfQkaac9XqlPSvVCoeQ7GRb+YBYG2&#10;oXXX6eer1J6CBGmEJAAnJBNj4e8dpvoSR356vUoWamqIXiiYFtoQ37gH6+er1ToKSlifaxC7bKp7&#10;aAX56vVDq5pK+peBfch7ltLMbWsOer1NFHVvTVQjSL34zbuLH6Dprb7+er1PtO2+eWZotiSAewjQ&#10;ki3e3PV6u6WauU7qtUuGO0DUkXIBPs56vU81FbOkoEUe5W26+C/DXX9Rz1ep3d4hJ85TKHsACLff&#10;93PV6nWjWaulE7fo1sdSNLEeP0c9XqmVVO9LF5YIlVb7WFrbR4n6eer1M9JJijVjNFEAr2IN7+I7&#10;gjtz1eob8sUElQHqndkiW1iLEXHcXtoeer1Dpk2YTFaYMIXgZpLkgXDC1/oPbnq9Szq2wOppnq8Q&#10;jaSIOd6gkbgAFJuNBe9xz1eoAs6YBh8klTLCCkca3VSb2BItr42HPV6gabCPPkekY+ZKyloyxsNA&#10;SdTbX2ft56vUmRh9Qak7HOz3fcNwbg2PPV6lnh+GHDa7znAdGGtxpc6aaa9+er1QMVqTR0S0FOwV&#10;Vke9xc663HwPw56vUE2JFpYwIbsu4HX+J8eer1JtoJ6mGSFddjAW7aewHsdOer1ScOp0C7qufaHA&#10;2Je4B7EaaG3PV6lHh4paFyVXfqp18SNTa+nPV6nGoFNBAZILmZnUgDt9B+/Xnq9TFiFNXVELTeYv&#10;ne8bXABt4XPPV6kwlNI00ddJHvZSzMe9tLEfdz1epSpSxw73hG1nItt9hGpI56vVjqaKQymqRroS&#10;o2jS58ddf4c9Xqn0GHCpeaQLYaBlYg6jufr56vU7U8NJTaRkBSLWt8e3PV6uMDvJUbVDKLg27X+j&#10;6eer1C5laSerlNMYxISwAXbe3iLE+I56vUPGWstpBPZVdAQpPYkX0I0HY2vz1eo3OUsJwWmwx5q5&#10;i8i7FBI/etcbR4gjuR46fDnq9TpjmHRJh6wUQNOmxmR9Cd4YEXBXsSbH2Dtz1epF4xJO0MUGLyf6&#10;TYux7qo29hfXv7eer1ATm+sRYVp8RDIguVkUE7z4fDnq9QB4lMKWqegkCyLLZhKdWF9SL+znq9SK&#10;roJMLD1lGu/c1+2ir8P7eer1IyaWCs86SS/mb1Ovh8fHx56vVELsdlY4u1yGU21sdDbXvz1erhM0&#10;lbNuryFtdhtsova1vdtfnq9TJ81HTSvTAXWUE39h9t+er1Kehp/PApzMNrW95tQPpsCbc9Xqx41Q&#10;RU9VF8pL5zFWVyosNw0UgWGnPV6mgsKVjKAxLAXX4jx56vU/1LNBS09TPYmVTtFhdRrYft56vUgc&#10;UxFRUylgEMa2UDRmb2WFrX56vU24c9WkD/KhU3sPdPhf239h56vUoIaCWCndaoBjoCD7LeHPV6o6&#10;UziQTpGWCnbpr7t+9vzPPV6lTh1HLS1JiqlJ3N7vw9gA+F+er1LCkpYSRIxMYU28L211+kc9XqX2&#10;A9Phi6TRQKxZ9pRgtyxY27eBHjz1eo63Qb0UY3maoNbirPTwQsHvZd5YjTw0F/aL99Ox56vVa/kT&#10;0aUstNSVtS/mWC3AC3jsbg6agkj67/Hnq9RyMqdHoqeNsKipN4Qof0ZJDDsQ3Ym/ax/bz1eqJiND&#10;DgFc1DhdNHAIGTc0wKhU/fVTttcA3t2vpp356vUEmecVwmSq+SgH6Cdtm9SL9r+7b+IPjz1eooXV&#10;jDcOxEeTQxN8ugYFgvc99zeNxa31nnq9Rav5Q1DH56sWimJCFhrusbg62+rnq9UyakjpYYyJ90pB&#10;YxgWG0L7RoCfjrz1epI41jVTPQvQhPKgfa7DdfUG176nubX+j289XqDzHsTkWOIAkNIoACgbQRcj&#10;uD8Tz1eoHcdqFaY11ewc7VDLbQHU3A7An7/y56vVExajhqKKnGHx7WDFRvbaCSL99Oer1JiXDpPM&#10;mixZhJMl2KL9m9jYknuPAeB+/nq9TAuTpJriqVh+8lze5IN/qv2+HPV6mQZHihqm+UBWJdzyb3uA&#10;Be9rnQ/Dx056vUnZsvyeYwkjO/S3gCpvfU6ajnq9SJq8LagKpTRMgjJIDEEHXUePbnq9XWGYIpqF&#10;kmlYJID7oAIvfTx0156vVIxXAzTxnziABdQR439p0OnPV6g4xuKaliWNNu1bbgF1IPbXwtp9XPV6&#10;mGOKGUXqUIs6r7blvDwuD+XPV6hkwPL9sOaokcMCew7i47E9uer1cIMMbC5h50hbdZtthpuHhpft&#10;z1epPY3P5jtExAjZh7xHZR4c9XqD3CaOCavqahIRBGxHlED7a9txF7A89XqU4iWa0cwUG+p0JI8Q&#10;D8eer1KnCqmGOgescBQoIGlrgezx056vUtsCzG1TNGcISOcAorqzhTYkbiNDcgfr489XqFKskijp&#10;Vd7+YdwXsAVt218Oer1A5mTE3jKqii0AYsE/dDdvjbnq9QWq/wDMKg/pNt/3fiO3PV6ljgUM9VOG&#10;pIi9Q+5ViFgTfQfCx56vUZLKvSzGcaghrcYPyzoEZ4ls21gfsnSxBHc2/p56vUNUeUKWGmE2G7YV&#10;s1kAsNPtW76ewc9XqTOOUeHU2GiBBaUlpSxuWup7du3wPPV6gfxqtbDMIaSmcb52vqO4v3IsNeer&#10;1BDUYi4KXYTtOCHHgNT39nPV6n6hxmCsEoY7HRUj22tqPYbWN/79eer1OMjVVQrUsS+Yza2Ug2A0&#10;IHgbjnq9Qe14Q4kdwKhCUXtrpoLfDnq9TXiMTSRPOIytwTI47a9jfnq9SbFBJGI3L2sAntJF72uf&#10;E89XqELL8cVQojU92UD4e0256vUMjxxUjK0DWAAEg/xXFh9fPV6kPj9FUSU0irJIsbhixXTT2A9x&#10;/R489XqTJjlEUFKzb5NO1jcN2vbW/wAP7Oer1KHDsD8qveKohMc19i2FyWYXtbv2/Lnq9Ql4VlhY&#10;KMtosgB101sb9r+HPV6seYIjXURw6CtkgjiIA2AFWJ7kk66E2H189XqBXHaemgeQgFpY9yte51Gg&#10;bvz1eoN6OWZJkaoluxvoAACLm3tJtz1eoR8rS1lTtC6GV9gA7AH9pPPV6jKUnSPO6YXNjlJQTujA&#10;MWMbgE9rqSLW+PPV6gZzHQYzhEn+mUo/RsNW7FrXI7Am3fnq9SQxIpu3UxCkWuLi17a2Hw56vU0r&#10;TPMY3pyWkKnsD9wPx56vU31kjUlZGlQuo02nwN9NPz56vVL/AN6UHnjYq+6NtySe+g56vVxlQFIZ&#10;4muqsV+k9+3PV6pQmZ5DUQt5ZFr307fC3PV6maqqgZ/LRwX1FgLlgSfDvz1eqe5ihjBWIoCtiT4n&#10;2jnq9Waf5WOmjpZbqdLkAdiOer1RI4k8000A3KQSG01Fzz1erNARENq3XdZe3xOv93PV6nqkhQTC&#10;kF5HYjcbdh2APwPPV6sMtJNh9JJHShQQ1thAN79xr7eer1NVPBPSwmUptlDbbD7Pjr9XPV6nOled&#10;Z1ihB2MwB0BJPY256vU9z00UzvRKAp1Ybjax8QD+3nq9SMkWWiqAlRIj7Sd4Bvb2gNqDbwsbc9Xq&#10;d4p0w+cyUbXElyDbXUW56vVzwzEalAYl/SNfXcAQAPbfTvz1eqUfPppnqHjW+osNtvA/u3B/W+un&#10;PV6oQwlixqC3uyyJvHiAT8Neer1THjZWFOr22sdD2te1/wCjnq9SpwvD44w9RCpMO0bJD/iDdraj&#10;X2c9Xqd8Dw6rNbUYu77XndkCKLbFA1sb9tPp56vUqBhEhxL5w2lWNFfbprqR3OnfXnq9ToI6WtMb&#10;yozTo4VbGygH2jsdPz56vUtsu0kiY1DHK946e9763v4a3tb2dvv56vUYvJ+W5fm5airiPy/uLuUb&#10;SwYX3BbDXwJ56vUYvCMsR1dclo7Qqu83FmsNBc27256vUOeWsrRwzPVpHsCqNhG07SRa/wBBtfnq&#10;9QnYbgFdFWmodXmdjHuN7Ee1mAt3B+rnq9Q3ZcWpmxt4ZorquxZLAk3Y6C3s8Sfhz1eo1WDqaWZI&#10;wgMKbENrXLWF/wB38+3PV6jAZcoo8RanV/0aojEE9iT4fRz1eoeMp5chmYVUrWBIUgAgD2fR356v&#10;UY3C8MhpUjakACr7umgII8fiNOer1KCWkeKQO6gnaRYjxv8Arp8eer1PVP5FO9pkJuAe1+er1LWg&#10;ijezwrb6R/T9fPV6lTh2xBuluDc/drz1ep1bEGMoiQ2Ueznq9Xqqvhh7nT4C/PV6mepxtC1wTYX9&#10;vPV6k/V49sAZ3Hj21+rnq9SXmzHCVZN4Hf2W+7nq9QS4/mppaj5APtG1iHFhrfQfx56vUGlVOYqy&#10;UiteUbRsEioAt/H3VH7eer1PUOLzUdAtgsshQWVr3Fu9uer1LDA8TmMcVRMgKsSbm5IOoGnsvfnq&#10;9Szwn/TkLy6EOdw1AB8LD2c9XqWlJAGa7HT9f4356vUoKaCNG3A6D4WuLHnq9SnpvIkh2aWIt4ff&#10;z1eqeppyBCraHTw56vVIjqIY/wBGBqL37c9XqmR1tFG1o3+rTnq9UqTEA32G1J0FtP18eer1YY8V&#10;jUlZbgn23PPV6up62kql2o27XsNeer1Nny7N+9/Rz1epomaSI+943GmvPV6s0NdTlQpbb4ezx56v&#10;U9U1WjNup33W+7nq9TxSVhQ3b2gjS3PV6lJDic7WaIWB+rnq9SnpMSL2WRrD7+er1SqiYHSI6/Se&#10;er1djF5oVN2vz1erNT45e5l7jv2OnPV6vVgoMThBIv8A389XqBbNGRsPrvMlVbObgd7E89XqLB1E&#10;ymslFJh1VF/lUKj3RYAa318fC4+PPV6q4eqnSoYfXLURU7RmUM0e25UC9juA07E2B+nw56vUVDGp&#10;/kXnoaZHjliktt7MwAvcfmNOer1Y/laPHZ3eqQFvLDbCRZT2JJ+Nhz1eqv8A9SHpIizEGzLgUMaT&#10;W+zEg0Aub+4Dc+OuvftoOer1UzZjyhimWayWGtgYWaS+5CpN2sLg+Pjrz1eoKKul8k+dL+iNitr/&#10;AL1z4eII789XqzUNeaOv2sQGjDWubLroRr3Fuer1O382pmVaaVUAXzHYjspI9p7/AA9nPV6k1jO1&#10;T5wlAsAysvjp2sPhz1eqNh9a70MmKzFAY3CBHcKzXv7wGpIAGtvhpz1epnxTF0eq+eMCpFYuoQ7h&#10;fsbE63vz1epMLjUcvlQqDb3lU2118D7Ceer1YaaX5Py6MNYrrcn7QJOnj2HPV6pkmJNGjxs20SkX&#10;2Eg/A2079uer1Y6etharnli90x+6puSx0GpB7EH8uer1OQxdKehFVSbn3qFcG3cm306c9XqY6vGf&#10;07qJiBJEx3A6hu3e/fnq9XWEYlJPFHU1j+YYI1USuLM2p1a2nc66flz1ep6TFabDv9OjXc5jKk9j&#10;8bH6Oer1JqoxcQEvEDKHZCpFtCzW1Bt28eer1K81OxYIaf35L3cKNb38dOx56vUusDyFmPMU0lVh&#10;dGZQlriMEmxOoOnhz1eo7/Rn0b5+6mxvFSUcsLyEA70YKuljqLGx+n9vPV6rnfTT+Cz/ADgx43nQ&#10;u0MZ/wB5xuZToNd7N4k9vDnq9Rvv+Geun1HIYY6JC92LFoQWI8Buv4aajnq9XdT+DJ0wqsNkFDhg&#10;pak+8soLEAi/7t9uvxHPV6kT08/BpE2dIJ8w1Baki0aOCJY9wB90sxLHQeItz1eq0LIv4ZPQ/KMR&#10;koaDy5DtLs7M/mEf4rk/n7eer1PObfRJ0ugZZaWhQE20jGyw7eAH6356vViwfovl3KjxQYdSIEUb&#10;RcCyj/kG/bnq9SqmyhhyksFUggAgAAEjsdLffz1eqLhdG8VYqwx2UE+A0Avz1eo53T+kiSJGiUA6&#10;38D489XqM9h7wpSafH7789XqRWZceaDcigHt4ac9XqArF85USVPkxSb2F94Gljz1eoAOo+ZGqUEs&#10;EbKQDcBtT2Onb9Tz1eovNFS19fUTVPmmyOwVO4ue+p1Ps56vUYDKEMMMccMguUAHewPt/d56vU29&#10;QMAhx2gaFhtDbgNLkeznq9VOfX3pfiGF41MaWEf5QOtgBcE2Nvp056vUBtf0ox+LDd8G1TGrszgA&#10;liRcge74c9XqTOXuh2K4wIIpCyspYFXuS5/xN7vfXw56vVYT0x6dVWV6MUp2NJsVyBYg+GnxHfnq&#10;9QyYhSxVNKKeoFpF2rvI1b4A/r256vUCnUboDS57oDh9bCrQLuPvA2LfVz1eotWM+nQUWFinw2MM&#10;5eyuqmwANrEez6eer1dYJ6d/k6j+YzRx/ob2G0gFgt79h466c9Xqccu5YlpMV+YiIRQCpBAtuvqu&#10;q+H7Oer1HByVmzCcEU01fMpRfdVBqD31Fvieer1GTy/m/C6iiSOKRWawBBJBN+3189XqBzqphVRj&#10;UU0sxBL2Wyg6L7Pp+jnq9VBXqB6d1FFmbERAltzuyqAQTc/2frbnq9SO6IZdxKLNiYPX0RYSIoLF&#10;QVQ3uBrrz1eq1an6BYfieEpUQ0yTTJYhvLtqdN3jf6/Z8Oer1V1+ov0i4zhuZYsQw+NSykrU2W19&#10;dwK2uDcaE/Eeznq9S56BdKRhhiFYnkgupCnQEKSNxA+vnq9R+p/T/guI4NNKaW4YF7oVsTa49pt8&#10;P4c9XqA7/MRBhcrVgAR42BVQoIPa1x42Btz1eo0vR/AaHLtXTidFZZHG8iwsO1ra89XqMvnLLOEV&#10;+CCEQpIsltdouBft7Pv56vVSz6lujFDgGMVmO4dCp8/cFtYXL9yR4WOg+Fuer1B56bumFJLjKrWI&#10;QoLO1r7XJJsAfhY+Omns56vVYRiUWM4RhBmw+mVkATRgGYp8Ce1+2uvfnq9Te+L06YetVBGqs24e&#10;7qbX8L+I56vU8YbQYNCi4xUtcOFDDRS1z7Pbb9fDnq9SVx/OmWMv0ryyKu9AzBSbaEm3c9rWH1Dn&#10;q9QE4/15ytJWNRwalBe4IAudSG+rTnq9QE5j6m4eZGl80M00iuTcEIBptHx79/jz1eofel/WKhw5&#10;g2GyoyuwVmaxIB9gN9Oer1HKwHqrgGJSy/ITRh2sHBte9vz00056vUiM+9Scs0datXVVPkgKtrdg&#10;3hfwH189XqY/9oTLtLCmHxOGkCRlmO03JOrXFtPHT489XqE6frplg4b5lPULNMUDWBvrYe21+er1&#10;Fd6v5nwjF55S0g2yK1yDcgnXXW4vYac9XqIPTZcTEc0vVRIGp4g1gBYsdCLg/DS/PV6hKxmsrp8L&#10;MEUbSCns0axgDQqAFHbxPc89XqBfqBiGK/PwOkBDwxBwSLgEKSU1XW3sPx789XqK3USVlEKmffIH&#10;mdpHSxse9iRp9GnPV6kLi8tS9NK9RtiVwfe0+yPh4a9+er1BVMkWGYbKlLsVWVf0hHdRrYaeH8Oe&#10;r1MOIJPJHTQxho5FCsGFyWDdtLe3x7W17XPPV6k7V1M/ygq5i0lQZNhudbA6k6Wsb89Xqg1k1PNT&#10;tS4guinw1LEA/V+v3+r1Ngjilw409Uf8nZk26X0tY/H6fHXvz1eqBFWwRYfCzEPIjbbAjw7dx9Xf&#10;nq9TxIDXUjI36NhY7Tpe97n289XqbdEp1h2KRu94ai1uxsfEd789XqcMRpq2CsjmbSneOzXsTuOo&#10;te9rDXnq9Sdr6l4jGKKXzC9xcEkaWuCbAG36+3nq9UHCJJpkeJBZPMYnQAmxNj49/Dnq9TdW0NVI&#10;5mRhEEvc97gdzp7PZz1erupp1hgSWK8x77n7i48LD6+er1Q/maqnoPlbXle1mtYXH9AOvPV6sDTx&#10;LiCCqkJGz3jp32jTQeH9/PV6vYu2Fz4QgqZXjaN2O4SlFYAaLtGl9DfXX6uer1N1IlM08aRknzWV&#10;FUsSTcdh+wc9XqxyRVVLWxWHi1kADE7dDew+7nq9WP5dbfORNtbdYqQRbW/Yi9h7eer1RRLUU7SV&#10;TWUk7bjxvcXt8eer1SqmhebyqgShAEvsHibW1FtPhz1erud45FjpVFzYEML9731FidO3PV6pNCC/&#10;lzyMTICVW/gt/r56vV6pqqN8SJQEiK11A1Lj2fx56vVnhrhWVBpqO6FAS4fSxvYnUePgOer1c2hl&#10;nh2QBmKX3BRa4voL6aHnq9TjhsM01M1Q8DF4Xue23bbUeJuPo789Xqf6zyWqaeHDHIiupcCw76ka&#10;jsO2nPV6nhYjLOJ94VYw6kj9650P0j289XqyI8awtTznzr3G7s1yDck6fs56vU0UeH1L0tNh80iJ&#10;Em7fcFjcdwG729htz1erOZ3pqsWjusYFtpF9o7/Ueer1LKnNHBQE0zpumN5N5sT42F/EDw56vUJP&#10;TPphjXUavejoKaTdE3usVbbbuSDa3b2c9Xqsw6O+gE5mWOkxSNkSO8hZlBY3t7t9osPHX49+er1X&#10;d9BPwlsj4pRU0mM4VEyWRrSxKS3u6lSApA+k3+kc9Xqt/wClvoU6R5FpoUocIpy6Ktm8tWII+LA2&#10;+rnq9RqsK6C5VoIfLp6CMDXWxBt9XPV6lFH0nwqm2vFTIpH+qAeer1K/DsnUNG12Sze0ac9XqWVN&#10;SU8QsB7PC9+er1Ony9OBdVsdNLDnq9UCWCMMSF7E+HPV6mCup4nPvoAPouBz1epMTxU9PcCy/R4D&#10;nq9SdxDHYqGIvYED77c9XqQ9bnuJGEe4EWOnhbnq9SWxDqZDDUbp1/RLdQw8Dz1epAx9SZcbrzSO&#10;Akam+74X+nnq9RhsrY9R1FBGGjDONAQO/PV6hQorVEe8ra9/C3PV6mHH8KqTTM8R7X56vUVvNGJ4&#10;pQnW9xrYaEAHUc9XqSuHTYriddFIV1fS5uxAvz1eofcOwgx4ftZQ1jr7CPz56vVJSkpo6hRURjXt&#10;8B9/PV6uK4ev8xLxxqfd7kAi3PV6najpqcDaQAVI00APPV6uFeYKWN3VdFvcgXGvPV6iLdfMSRcN&#10;meNR7u/7gPb4c9XqqJ6kY3iGXsSixMoI0KOpdSSCGI/hz1eoCaXEKZ8QkqKiXzg8gC3Nwbd/uv4c&#10;9XqNFlXDaiSjeOBk/SeXsC6kWJve/gb89XqGeiqRl7C7xKA5Z1ZlJuSO/wC7p/YOer1FTznnXE8w&#10;YgcHhjKwvIb6XbQg3v2H9556vUy4V0t+ekkxHFGdRIVNiSNwQ99NB21/u56vUOOFYc8sURoozEqq&#10;O2iki+p+Nrc9XqcBH8pDG0bi7Elrgg3+vX9fjz1epkzHmWiyvQVtT5wmaYguABdb6W+gd7n489Xq&#10;INmXHqvP2NT02AOZSjPopuQe572sLm31fRz1epQ9NuiNHh2KmuxFFqGqASyppZjoS3Y3I00t9fPV&#10;6jUy5bSnoWihXYCANbEKb9/q56vUk8VqMMwyGakW4MoIJFiAPE37689XqBbMlS6xQtDYNtEZF7gF&#10;2Av9nv4X+PPV6mDA+iNXm7EkxGpdElhVzu1J2sbeAJFyPr056vUMGE9E8MwCcx1oSpaSJmCst1JP&#10;jcg+8LW7ePw56vU/tk3D0p4jDCkXlgdlUa89Xqd4+nsWKRIxjVXYstzYgDwNh4fR4c9XqTuN9IIZ&#10;o46TeN6aXVQCPiT3Pbnq9XHBOj/nuaSWYxsjAhmLEEdzz1epVVvRemAWrqyJLsyt5hIDL4E27kH+&#10;PPV6klBgIwepqKejUNtZAiKARYG92v4G/PV6hHwfAJa+sGJbUhCBAy6kMQe3s156vUtqmtFFQPSV&#10;QjV4WNiACBr7wB29uer1AZnHq9QZWgeWOQVEkSllSKzAjd2uFIHj3N/2+r1BSmasX6jSx4tUUT0f&#10;kOXijQgKQwP2tfeFjf3vGx8Bz1eobclZQ/lcRqqiRWmdWYRk2IUC9r+JsbW8deer1P0WKYfXRx/I&#10;ExhXIsNST7LE+32c9XqehV4StSvzFtzsxW72Yaf089XqZqnMrUMEhkmAMQJN3sSRft9Q56vUG+Ys&#10;+4pilP8AL4aLB1OzQliSf4m3PV6m/LXTKvr69cWrlqD5pBaSQW7n7Kg/u2t256vUZzL+WsIwGmlE&#10;NMZJCGJbTQsLWN/hz1epynoIEqEaoQWUA7TYn3fZ7vfnq9T6szmICmIcgMVJsDcm9vz56vUFuZcZ&#10;q6Gnai2B1lNzrcA356vUTnM+APTCfMCIWkdhKUUAsTex0+snXnq9RZcw9RYMr/oIdxu4JBUAgX+z&#10;7Nfbz1eouvVT1EVuLySUUcxiSI7lUEgk7NV0sSDqde31c9XqJbmXqLmLEKxIHlCRwkFnKkgFtQL3&#10;t2Ot+er1JaZqfEb+bOZW3hhfaLg97ka/QOer1eqMalaein3KlQzskY1tYMSbaE3A+/nq9RhMg5xq&#10;4QuA0chqGmdi6m5ZS+unjYG9vADQc9XqON07yLjWNSJimJRJ5bO2vYsFOhsR8LXB/Zz1eoe8kZTq&#10;MwVgwejiaKOKdVKsosATctc/URfnq9V4Hpu6P4VkvCqfFRDtlKozXADB9Se/t/brz1eo4macz4VR&#10;4Z5KLHuKliO5Pt18Pp56vUAOT8zUGA4/NjW9S29WOoGvbW3cW56vUZbHOvOEYHh3zleUU7QzdrEf&#10;Dx+vnq9RWM+9d6LGYTVjVEJb3bA6gAD4g/Hnq9SNyNUY71EhMdDTNJTlj4qbA+OvhYeHPV6jL4Nh&#10;kOT41oREEJ90FQAQPZ9evPV6k1jHTzA85TySYvTiXzNyWIF7E+HsNvHnq9Snw/01ZJw7CtmG0wQl&#10;GBuCwOhF9fH6eer1EQ6n/h4YF1NzNLXV1KsqhQzBUIZtvYhgBb6/H6eer1V++ob8PqPJ2X5qjLND&#10;semie8kiKXADB9WNmJPYfdz1eqkjG+l2YaHESsNMQkQB87adzm/e221iRqR8dLc9XqnYDkieqAp6&#10;iiuYlIa0RNy3ck+AHx56vUI+B+ljM+YiP5ZRM0QA8t1jIUEg+81gQwI0056vUOeU/wAPPq5i1fDJ&#10;NDC9Iir5m0sr31uNrdwQba28eer1C1lr8LipixJKrMtNLJEW/wAmjbSQSbDTS33/ALeer1DtSelC&#10;LIgFLgOFSzrCbEgXEY1G47lANu2mt9bez1ephpuj9fDjNTS/Js5eS6LoDuH2iQV8e1uer1SF9OmY&#10;sYr0Z6d1O9FKKp3BQSbEeGvPV6jzZU6QzZcpqMwQ+ROIz3UkFj9kMNb217+y/jz1epmzZk7GKmvi&#10;hmheWTcga1gAu65+r4c9Xq9UZWqqgSU1PR7oUI3WsASfYPGx/hz1er//1NQyn3RzRPUEtFtN2FiL&#10;m9hbnq9WH5J5omkolDgkj7zc2uL3HPV6nLDcOo62pSniYCo+1JuNrKO17+3+PPV6lHJDJErRtOV8&#10;kKALAbmvcC1rkAePPV6nLDaqohknrKprmZPLEYFxe/cXvYntcfRz1epSNiQoKJcUnNpAQt2IFgVu&#10;QdBfnq9U6g6j0vyxjpJ/Mp2UeYdwFrE3t7Ldvhz1eqOnUHyMQWsoCkdMjmJiXG5iwuG22uRoRe5A&#10;8e/PV6mfFupTyySvQm6yAhCCBZx9okjU6c9XqCnE+oWP1SvLE6xzFgPdv71tLmxF+er1N2I5rqUp&#10;4p4mIWR9g11YgXIBHs/hz1eqA2bcRnr1mopSY3UCx0uR9o89XqfafNz11MYo5NpUj94qf7jz1ep6&#10;nzWJISsQZ/KZQTe5uRrqdbH+znq9U2gzXiK1wAdVjVRdT7PAnsdO3PV6hNo85Q4bJHW4fVbrKSyM&#10;Rt3G9ip1On3eHPV6l/hGeMOxHEY0lezkKxk0HvFdb+Fv17356vUvYHT55IiwlR90hYG/2hYAfD+z&#10;nq9TDmCloiFp8M0lYgMCbgWYXUa6antz1epB4th3yOJCpijUsm4++t7CxBA79+/PV6gmkw2qpA9R&#10;Xv5sKnzFQj7LHQ3NyfoH7LW9XqR+PslPSQh3H6ZyuzaQQCLk/G3PV6kg7T6vRyWhjdQ277R0Oi/T&#10;8L256vUp8FxuOmd4IdTKp8NQD3HPV6lzh1LTnD4jEF2tu3MLXF/E/Dnq9WOempaSpSlA3D7W4gaa&#10;aH6za/PV6s1Bifzk6yTU4iWNiQzEe8Ne1uer1PWDyz4jUeZSErTuoWQn/ECTYA+Px08Bz1eqfPTU&#10;1ND5ESb3RyzNcCysbAnvz1eqJT4jTU7vuG2YHaxAsQCPDQX+kc9XqkDEakpD8uxaKFnuNpva/e/0&#10;eHPV6sOIGieshrY5C03vBHawKHx+o89XqzVmMSmmVI08yUkMb/cSTYk29n9/PV6n/DJKdoXpIkLl&#10;QUYgkEe3t256vVNf5qMosce3ydpGgLEDwJ+PPV6lpEs0tAnzdt7CwI1Nr37+0c9Xqx0WJ1OGhB5h&#10;mUEqtxoGte3bW1/1HPV6lOcagnENXIVYRqqkeJJO21wNCD9X5c9XqVkGLNhsLU9Smza4PcMdp7aW&#10;9nfnq9Qq4difmFsVqZiKUKGB1C222PfTufHnq9Ql4LmHDaOjNPJH5qNtcPYlgxIbv4a689XqO50m&#10;zXUzKtHHIFikUu7E7ST+6Pptz1eo+eQMVXFsMECMWljsABcrbsWPftz1eqLnjKeFYvFU0FRIRIYQ&#10;oOlhqDp8CRz1eql71AZVXK2YqkQErOGAO7VbMD7qn2n89Oer1E7xH+WGq/36sAigknsFsDqe3Y89&#10;XqVtLPWNElIihpEZWBsNRbQa2uCNbc9XqW1JFMITOhDhSGsRrv8AZftp4X56vU/YNWYpmKN6ypgN&#10;LURyPEUa27ahsGuLqQwOgB+q/PV6lTgsNM8ryVoKylyACmqrYi4+n2c9XqUNZitNl6tp4Zt03zCA&#10;Ii67R7TYaE89Xq4Zq6o4pluaKWakFFDKq+S8mpAI1XbtvqRfnq9SfyJm7F8509Y0VQrBPMewJO9r&#10;glFU6X1vcm3fx56vUd7KFDizUVLRwsVlhD+42psV3Lcd/o18eer1C3TUb1OHTy04MreXGSVvsBa4&#10;tt7HUHnq9SbxjBqOhw+nhaMPUyOpD2AAVdRf6hbnq9RZM50E9fi61EcjRmWVrruJXaG9z3b7b+F+&#10;/wAe/PV6il9Q5aaHEEpoC6sAAACQLFiGJIJ7fG38Tz1eooWZEl2Sx0sfmU7FyrDQizXNr2Onbw56&#10;vUFGISU8GJnFKgPJJKtrhbWv/i7n7+er1BdNQVtTjM88rsFnLsq7L2CKFKiw8e+p+jnq9XGCmSWr&#10;WfeGihX7BX3r9rH6/bz1eqdXrhlVUq0UaqrhAL23hh3Y2FrHv/Trz1erIMPraStWuqZbow94Wvt1&#10;Nyb3/hz1eoQ8qU60215QZQWLRkG7e8TrbuNBp+WnPV6jaZGxJ0xSDFKpbpHZlTvchrWI+jnq9Vnn&#10;RfqNFhdTFQCNYnq0BN7bSgv8DY3+HPV6j35axQVGGU8pYo8oFtbnxbx0HPV6n+vipGVHkkDMdzRs&#10;L2UgEm5+8c9XqBCowmaB2xFgs89QFIIJJYgnQj4A9vH+Hq9SGfFKqsp6qlljdHhkGyQbQGNzcAeB&#10;FrEfHnq9Uf8AmlLT1o+SZEZNXuCS4tqeer1OuPYhPilFGvmeXBCR5hVVuFtoTax+vnq9Tdh88L1D&#10;zUVtkaldbWZb6N4/fz1eqTT1z0Mxhl/SzmQtoBYoxO3QXIt7eer1F/6s4XNjMVSzx7Nyuyr2UCwu&#10;RoPp+6/PV6qZesFLVZfqGm8vzUY2Um5IXW5HwP69+er1E1xiZJGlEsuzUgAW8fZz1eoPUqZoZyY5&#10;h2K7Tqdp7/EA89XqlR1NLKGojAFhZlcIAfd2m4Avc9+er1Y6mKMSF4dJb6aaAW0uPhz1eqOptG61&#10;BOij2Dt4nnq9WWqeoWjVapl2KdwItc39pHe3PV6uo6nazfMm8YF7eJuNPjz1ergtWK6GzxgJ7tlK&#10;28fG9jz1eqRWQCalWSNfLZSVULrcX7ePPV6oEFdiQYTYfF5moWQOxXap8bWuT8Oer1PLQg0hWUBt&#10;+u0aWP8AHTnq9UWS5MkUIHvAfXbnq9UB4q8jzAhKgDeSCbA6XJtz1ep3oqTy54qiE7YlD97a+H5n&#10;nq9WGqiAAkqwqk3NgBqL6aj289XqRONzISskVLExiG1WY6i41AAHPV6pOAxVlbWvBWSmNVQG3gTf&#10;v7bc9XqMlkKrpKQ/MpcCG9pAbA2738O/PV6jF0ee8Miw6JZJGimbZtudose639pHh+fPV6g26mZx&#10;kxaJIqewsdzXOpA0Gvt+/nq9QCR1dfVv5kO2QOdL62B72Pjz1epU4DTyNLPhtUtpCSRb94bdNPp5&#10;6vUGWc5WWUYdRvrcHb7BcX18Lc9XqQuK0MeIKGDESoRcjQgDva3t56vUzVMyth5SrHllnO3aStwB&#10;p2I/v56vUncQmoo4zNToYJnCo17+8B3bt4g89XqZ2TDIpHSNGWFVNmYWY39l+1+er1OkcsFZSQJE&#10;fKWPYoPt2m9yTpe9hYf3+r1Ojo8zvVU598AKWsDYg3/hz1epN1cktXWCtVi5VSFuBtS3t07ePPV6&#10;nxaET08bAbjGysrG1wLEjTtrz1epYYXtkqBFTpeQqN7bdAfafDnq9SgWU0tI0UdkckBhbsPb8L89&#10;XqTGYnkeop4llRSblh/qgfwJtz1epB4jWYmKmOjVlG+/wDAnt+XPV6mcU7SVjyRP721iAuoBHhz1&#10;epYYdRviM8VFBEdxEcpQi/vAW0uNRpz1eoX6BEp6YTgjzGuNlux8Tz1epqqamoERVgVQqPZ38Rz1&#10;epMV2KSwTxOXXbIyxgm1wLE/xHPV6mnE8dw9EalWUo0e29u5JPw+Pfnq9Seop6vFpZqXEGG6xc+y&#10;w8Ne/PV6oNFVk4rIBpGwVW2i9vAC9u1/bz1epa4LhtFEwmpLGQMbnUdzc3v7O1uer1OeL1O5lqLA&#10;vH7rW7gWIv8AG3PV6memqJZFJhCyNORc30AAsCR7eer1cDVoqNS1L7VDjVW1ZQblb+w89Xqhipwt&#10;qqU4fCwC2O0m+5jp9ftt9HPV6oNJhsNRKZpAADvsNLX+Ph3/AG89XqktUQkQiJN1iR7uouDre30c&#10;9XqiKUkr2pjHGoZT7psbjU+77Pbz1erBUU+H00oYKXVVW1v3ddR+vx56vVPwmmjnmTDqclUN21bt&#10;qCW9nwHPV6uVXUUdFX3YeY0YYJaw1ANgRe1j2J56vUn1lJf5mqVVlF7gagKRe+pPPV6oM2KVckUc&#10;YNr3I93w8B9Jtz1eqPLUkrsZAxcXB7G19Ceer1O704pJoUiJaAsA3vePib+Fvhz1epQUVfHhsooq&#10;BA4ZNwU6+8b3ve/hz1erPUVlRNTeUxALbiLX0sO31c9XqlYfVzNFA8oO1lBNx8fHnq9TtXTqf9Np&#10;WKtGuwEi3uk6gHvqRz1epD4zPLSR+RUlnSRt+72XJ0Ot+er1Z8Nnw008sdN/lApJIU21I8eer1L+&#10;hxKmoqVInIDsx0+m+vPV6nYJI7FZzuBO4W8PZpz1eqLiNJT1S/N+aF8htuyxuRYfA89XqQNRl/C2&#10;keymFtNgNyL+BIPhz1epgagmqsQWSUBTCygga7rHv28dOer1KaGuocIldwv2huACk3b+w+HPV6lL&#10;huKo0hZVKtuvY/EX+m1uer1Dl0+zrHS128pZkZLX8QO99bWI56vUaan6kJLJ+hDKXAsNLDUm4+rT&#10;nq9TRniShqXSaNvMdwDYAAhj31+j6PHnq9QBZlwqkGIGliXdIbBm0+kke3Tnq9SGocIpI3ShKhXZ&#10;5CGHcXPPV6lhBihw+naOJN5Wy39tvYPbz1eoRssVq1LIKmzAKRpc2BPifC1+er1GKwGlENVRQ0xB&#10;hJO92Y373sCST39p+HPV6jNZTzs2GwRYXvWWSkkdlfcCbOTpexJC2sBcgeHfX1eo0GT85SCOSrln&#10;YOiggWvoPG+o01156vUuKPF6SozfhOO4rNIIaBzuhQgLIpJ3GTQ30Nh9/PV6uddnrE6XGRQ0ZBik&#10;3MQFuVDE7dRrz1eoeOnebgMvrBOwkIZTtJ1LXue4Pw+76+er1LSnzzg+FxSfPTrKUeUmQWO0+C/S&#10;NR9R56vURrq31FgT5itSZpPMEgAUi6sOxPbQd/u56vURnMPVw0cyVc7bpHYAkEsSAL3bvoeer1F7&#10;z11gr8UwmppqOoG+cHZs7oVa5BBFjcafw7c9XqADEM11dbP59NKIWYLdSSbkagjsB/Rpz1epEYlm&#10;JsRq/Nma206keJI7Xvz1epM1FTPJTCAtaYkk6/ZXwseer1M3zklZSy05JVb7LnXQdyfr56vUwzTy&#10;vEIIQwEY2l/3nPhYdteer1cYaOSWP9KrDcLtuPvC3jrfnq9WcVk9NRSONrbSO/e49mh789XqwVUs&#10;kU6xpozkG1iddCfv56vUySYoyST0sYvqXZyAAB2Iv7fp56vVAaSWGmaoKNF5d9gYW3M2oa3ew56v&#10;VJrKmoNErearAqPNQC5ue9j7Oer1Oyw0UIWSJNr+6NBYbdDb6Oer1YK1KY1IrNI1JAuDYkjvp2+n&#10;nq9UShrUOIzLJHZKUoAEG4kvpuOl9Bp+fPV6naqlQ1zSO9jH9nUe9odPZfnq9TTGs9TQfNSD9GQz&#10;FWGqsfz056vVAwmWOlkGAkAMoIkmNgLtru9p2jTT9nPV6lnBiIQgwtu2AKz+Jt37Dx789XqfpK6i&#10;kw9DSKzOFOttTc/fz1epO1D/ADUdlUoyMLn2Dx+7nq9UotUVEny8Ou4akHv8eer1LHCsBqaqa0EL&#10;MpKrfT9deer1CBg2VoKaqkpKyEXc3bUC58D8eer1CJh+X4Y5Zo3dlqZB7l9VUEaMRoLX8NL89Xqf&#10;qvJ0mI0kSxsrIhKbgoBZiNST9PPV6sWF9AsQxSujVI33TC6DUG4GoFtdfjz1epcZP9LWbqiokxGD&#10;DS6xuU3X+yT9JvodTa556vUbDL/oqjxZqWKoJkiYKZIilwGv75B0sCdRe9vE689XqsO6Zfho5Pr5&#10;KPE6x1hVXKr+juFU+9bW5GvgL356vVa50M9IWRcsAijpE3QFlJZRZh3J1AGnYfV8eer1WB5J6ZZf&#10;q4ohBEoWIqFTaoJHj9Vhz1eofcEyhl2iIhhpkR49xBtqW79z4c9Xqf6jFqakhVol91SAR21+H0c9&#10;XqkHPtDhqmSoYKBZTcXN76f389XqjDqng8gsahPYLg9v6P18Oer1OVDnjDKm0jVEZD32gML+zt3+&#10;/nq9T2c0U6SKUswe3a1r89Xqd6bGYqvaVIHfQ6Dnq9UiYU00So3fX2W56vUwzUdCQZTrbsPaOer1&#10;MUuFYBX/AOj1FLGRaxLLp9/PV6meo6ZZfqYJJEgiDkHaQFIAPex29uer1Fd6g9EzHEZaRd4QEiwA&#10;AB7g/wBvPV6iM9WOmtRQwGgnjDKsagkaEC9297b2J56vUQLH8t1dHmCWCGAxUkg95jYhdvYC58Tz&#10;1eoOs19OsCxXDZGxiHzxtcGy2a4uVNwe4Fvbf2c9Xqq16rdBamhjqq6npm8ko0lxZbH2G+tyfDXn&#10;q9RHMcpJ8KmKVUfloqDeSNSBoLdh489XqB3M9EkdMk8zWkIPjqfEaXtz1epJJPGaVexW1z2uD7Tz&#10;1epO4tltt8eIb/MjYXA7nXTX2c9XqDrMGDLDW/O4eEQdthQElvGx056vUpMoZfVa14mZpGkKm/fs&#10;t7DvbXTnq9Q8Zfy7VVYSkC7J2Y+7prY6W+J56vUJVGtHSvHJO9yto3IsNrA6jx08Dz1ep1NQsdVJ&#10;VVCLJGWGxVUCwGgOlu/c3vrz1epo8k08U9VFaWzhgSLqq37X7ac9XqlUOITzUdRDTqhRVeQ+B7gE&#10;A/Aduer1JxJ5qgwymIqoI9lz4j+/nq9Snw/FmqJPLidZAvcn7IbwB8Ljtz1epZYPQVlRVLX1AXax&#10;IJFrE28R8Oer1DhlaKlw0fNzRn39wsDfv7oJHwPPV6hOxyqkw2CHF6Y7ZZAAVFgGQEC1h46X56vU&#10;VzPeYJq3EHYbo0e41BO0ntYeF+er1ALX4t5TGhRLspYsdRuN797nU89XqQmMY69dHHTzUaD3i0kq&#10;sd6jsLi/a2h056vUkEqJqipbYD7ugN/C/c9+er1SmankkMbSAA+J01Pj2789XqdpaaSQfKRABdTu&#10;vc3t9/6+3nq9WGpiqREspjMqL+6vcC9r89XqZ6KOWcv5zeUU3bVPsvpfnq9TTW4msEQiWIsLtd1A&#10;7ey3089XqSqVkcnmMsZ2bl00G5idLXPhbXnq9TdLDNVmeOnUAhr7XJAJbxB+Hcfdz1epzRt0Jaos&#10;st1Uga2sBck2Gh56vVySthd0lYam63GupOh7X09vPV6uZir4Z3koJNoljIexGhBJH3356vU500V5&#10;mp65t7MgKEnW99bn489Xq7+SmFXIyw7vI2k7bWA8Drbnq9XpqN4QauS5Vjfbpft46ePPV6kviVSr&#10;SrDEhDuPtAe6B218Ox7c9Xqa8VkmjqYWprFIgVAOutu5+Hhbnq9U2jnSOaGolivdWDBbDcTr3PiO&#10;3PV6pVRSyPE9ZTqTILsqnxY+3X6uer1QKeKV67dHt8xDfazabibXIve2mg56vVOno8PnnJqnJLSA&#10;vY9r+AJHa/3c9Xqa8dgpVRY6GNvMaQRgtrfxIva3bXsOer1dS07u8gjkKbyEUj9xlFjr4hu+vPV6&#10;mo0GJ0oBeRXlQMSQBcj4nnq9WRQVrTQzBHkI0JUAbSbXuL689XqmYZBeoEIdYzTlrgkAMdRprqPh&#10;z1erjFh9RJUj+a2aOM3NrgXBJ3W1vbtz1erzVEMIOIxxbwp2Kdb+9p28RrfXnq9T3PEKhozEQklg&#10;yjUDT4e3nq9UuP52ErNGQ8Ug99dLg9h7O/PV6pUdPHVVSyCwVQSBbtp3v256vVDpw0kLyU1gI2sW&#10;NvA/H289Xqn1MEUtHJNGRPKFBFtASPZrbnq9TXUyhIooyQZNw0Go72Ovb7+er1SWw+lUCSouZFdS&#10;baDTt4+Pjz1eqXBBX08zGQ71O0hFPYHS3fnq9XpaKZneMFkk3Aq9hYKbe6O/bxvz1ep8lli2J7pu&#10;gUNYaEga3v7eer1ZDiMaSMqLZms1vCxFu3PV6lbhCPURpIkoEShgwIvct2A+jnq9XCZ4aeVopzdb&#10;Kq2tqb3N/Z+vhz1eqBTVUcFWsjSWctY66WOn5c9XqX+E49T2EPllkZgBtY2DX0JHbueer1GjyPhG&#10;FzykSljLFEHcW0Zdx90G4Gp8Lc9XqEvFjQLhLL5Sx7gbgWAFh7eer1FtzhiSx0a1EwIUECQXBOmg&#10;8NRz1eoInmp6wNT1H73uqwJVhfsQRr9fPV6s9PTR07CasX3UFlO37VvEnnq9TnJVieGOFwoKWYqB&#10;2F/vsRz1eoPsdrop67zJIwoUNstewv2Jv489XqC6pV2q/OkO1JQqoANSdb/rb7/D1eqNHDUyGEou&#10;1vMJkLaHaBYfqeer1ZJ3gpUEixlwSV7eN73HPV6nVC8YUfbJF1voQO3PV6udNWNElhe8ZPcXUM2h&#10;AIHYc9Xqb5KmkYCLtOtyCfp00+Pfnq9UGnqmDl6i6CS62t3I799NR7Oer1PvzMUSXVhGxBN27fRz&#10;1er0swleGkjOpIk3aagHxHx56vVkeoqUq5IYIgEdtTc9rDXt9Xc89XqeaGLz2cxbd8jAqLff8eer&#10;1LaiwmOSlBYWlJOtr2PYa6c9XqXOWKKqw1nqi23aAwbbcgnTtfxGvPV6jP5QjGONTrqQUAsLAnbr&#10;r9PPV6jFYMJj5cFTA4ZQAqkCx8Ba1+x/bz1epxpKJqyrhiqP0e8sJC97AC+3T6eer1ITP9NPgOHw&#10;Yli4vTSzyxiQLo5Uhgq97m1rj67C/PV6i6ZwxCGspoYKYM77jIEI7A32g3sdPZ+3nq9Rf8bQvAs9&#10;OyygklgO6NcgqLnsPy1H0+r1JDGZSiiOGTde4+1YKPo0+v8Ap56vUmaR3bE44KazmQhNlvtt7B4/&#10;Vz1eqBNBVwyN56GnZmOjCxsTpYH2+HPV6sk9vP8AlZCrCNFY+250A56vUm60UpLGtYeWSAP2i/x5&#10;6vU/R1GDUmBwwYXTSwzwyOXkeQPG8RA2Ii7QUZTqSWNxYAC1+er1N/8AMamCaJnfypJWtYEGwOuh&#10;8eer1PdNaWqBYh3uftW1JPjz1eqFX11QtMYyA0pJCHvbWw056vUlKqelrZVrmW8gcKb2vu7Fjfw5&#10;6vV3DTkvuTUOAGIOlwSbge0X56vVOFRC7ssoLBrLbsdPH6+er1LPAXMc6S0zmIAkEjTT4n49uer1&#10;KKSkoa6nnq4pd0kREm397Q2IHhrfnq9Smw7A6LEwHVrom1rdiQAbj6fh4nnq9R0OhmGVpngio6US&#10;hnTRkudb29tio/Pw56vVsHennJGEmCheBCTUC8i7ACj21LfDw+HPV6j50eCUmBUbBIowhI3XNwD3&#10;0Hsvz1eoEup+dqLA6OowvB51WSrUo0i2W1tVPwIPs17e3nq9VXnVHrpidKww2GqSsmeYRuyqbi17&#10;kjW58D93PV6gnwzP9TilStLWVV2jbcu7UhQdTothrz1epX4hjtPXVSU6OZkZG0VLDd4fT9f7Oer1&#10;IKrwKopqmeVgXgf7CSKLK37xuPb3+/nq9QQY/h609HMgVl80klidUJFu4Pa/PV6g+xSppSqz1Qjl&#10;kWNI7J9n3bbbDtf2nuTqSeer1BJmPFnrTCqHYRIy2BBBAHf9fjpz1eoIcMxmCqnmjqbFVLXU92AN&#10;hY62HPV6nnCauqrgseIgbVcsgIsCBoD9Q56vUs8PwipmqA0K7ma4VjYhj4Lb4d+er1On9WSTHDMh&#10;urgNfwB8R8PZbnq9XCvyfgtWJIpZ3/SMu1QNoCjRrte/fwP7Oer1JfMOToVigNQBKyMzLt3BhZbA&#10;vbQgjw1+i+vPV6i/1+ECsrkoIN2+76ke7cm23vz1eoT8vdOvlGSnqvLCKPefW6t3AA8R7SDp7Dz1&#10;epBZ4oI5K98PhH6KAH9MAbMe9/v056vUXPEUdyY/LZmbcG0Ha3fv4c9Xqm5Qy1hdOIacSPM9QWkA&#10;Nja2trjw056vUMloMLofMCFAl98ZHwIBGvbxHPV6krW1tM9QPPCjbaxB1+g/Rz1eoPMSq1LyuEWT&#10;UgLa+vhbnq9TFSRvIyLINpAG5dPabGw56vU+z04p6kCQaLpobnUadjb9fbz1epygpK2miWWqPmRR&#10;pYAgWJPYnwv93PV6hDyxLJTxBZFBfupAAtcajT9b89XqcKjEGliaR32zDsSBcXOo56vUEeLVDGOS&#10;lZirbjqTqST4E3uD+tuer1M1JD5cHn6qyMNSLE6fnz1eob8g4fS4/i8FOBscWJA0J0vpY30789Xq&#10;s0yhk3zMIadAFKABmYC+g+q4Pt56vVAzPRR4XapWBGigdowVsQVtc+Nj9V+er1FGz7mqFJ9sKBWY&#10;hVbdf3SL2t2uSe9uer1ADmHGRXbImchV1INrKQNQD31PPV6g0iq4J63zKeQFxfcgF7+wn6Oer1K6&#10;GGRnR6dvM2akCwux7fSBz1epcRzpBslkk2SyggKB8Nb9rc9XqxzYZHUYUKkxB2QncfY19CL2vz1e&#10;oOMWmjijaKMhlVgLH6z489XqTCxLJHuO4k3b9nPV6hCynTvuMMCIZmYDcSfZ2AOnPV6l/T1qSTCJ&#10;rbiBrr3HPV6o+OVGykdW2lhYG3j7fu56vUkMNo4ZZhELliwIawsT3C3v7eer1CfgmFYhDWfMbSNu&#10;pLH7N9QbnwPa/PV6lJUO2D1YpXV3lMZ7H3RfUDX2/Dnq9TJiC1lcjwrGP0yhlC/ugEH+znq9QX1t&#10;K0mKWvYa7joQTa2vt56vUiI8n1lRiSx+STKrjygupa5sAANDfw56vVs+fhcfhb5czrhlH1J6vYbH&#10;VwzNHMlPJb3RrsLLqL6a3B+OpNvV6tiDO/o96N4PkappcBwpIooaaQKrG4XTwuvbU89Xq0z/AF69&#10;I8uZKzJUz4XaB5JG2ICNvu33MAOxJB0Ph+fq9VTkVOqBJpzu2P7/AMQdNB9HPV6p9czU0tTTUU+2&#10;kdNouoV7HW+l7H6/r56vUk/koI12xzEkEW3aka+06nnq9TrHWRQ4aJ6hWYhgo22v72hN7c9Xqh1N&#10;bCVMdAGDx2Y7h2B/eJtbU89Xqlxwu0bfOsFYgt3uD7B9fPV6uKU8JVWQBdm7UHUkj2c9XqhmrkxC&#10;JKVd20NfUdreJNrfRz1epyFQwdIahRI0hAQ+0jvz1epwxPCaqmkWGFwWYe8qkWAPY3F/489Xqaqi&#10;nqPMjQMQYnBk/wBdSCAq+wg631+Ht56vU4UlbTxRSrLuV2uBb7Wh0J8eer1TVp6undTMu6Nje7mx&#10;Ldxbx56vVlq6WiNOzy1Do52sAtiPiDfnq9WCgUU0ctXNcspBUewHva/PV6oUlWhlZpWbdKNwIGlu&#10;1uer1dwU8UVOXIO+W+2+pJPt+nnq9Tb50tO7PE6rHHcai9z/AAtz1ep7wqZRUPDBZJ5BuY2BHbTv&#10;+X3c9XqVEaRykx1QLOq/u2sCfb256vVIp6WaaT5eNFtJcXS1ybG6i5156vUyVtJLJErQIdG8uwGv&#10;e1z+v5c9XqUNLBiyYWaJZneNZEvH4EmxBAt3Ht9vfnq9S+pJ/Ip3hiOpDbibArb2X0156vU54DR0&#10;slB5M9QxhZQrOLXva3cW08Dz1ep+oqCqeplip1EogAKKNCL6KxPc6ft56vUM+XsGmhpwJogQdyuP&#10;HcNTY/X7eer1GSy3QBMGpYCC7yGMG2pAJ/Zz1eoxVFFQ4RQrWWDyTfo9pa5I7Xt4e3+/nq9QpZJw&#10;xqmN4cVYRqtmte42jsbjwH69uer1Ddl7LUIqJJaW7xSorFlNyCfsgDxBsTp+3nq9Qz5YwyIpPUeX&#10;uCWMjKpJBU+N/jz1eodcHwYNXJW0su5AEYgi9xax029789XqMPkynrJCxeICJdoUk2BFr+Px9nPV&#10;6jMZRw+o+QEVRB5iSXcstrAjt4j2d+er1Dvg8CVlKYynlmO1u97/AKgc9XqU8dIzlFdbN4k+PPV6&#10;nSgoYJZ97NdQB8e3089XqVsa0yHaW9lu3xvz1eruWqgQ7W+0Bbwvz1eppra9ES8Z7m3iOer1J6ux&#10;zyQy7rHw56vUhsSzhBBAz1Mg2x7tTYAW7+z2+PPV6kPW5sepSNacbjITqNQD4X+k89XqSWMYxVS1&#10;EEW8AyWLkGwAvb6b89XqTBxRIYxBMd/mO2nfQH289Xqb2nkqqwLKBtRwyAWIt4g/Xz1eqR5bllkL&#10;F2JYBQTci50+HPV6lth+JrBGizLt3FlC3Og9o+nnq9QuZcxClaBGLKoe9xrcae3nq9S7fFKSKAFW&#10;Vh2Fra2Pw56vVFOYo0CIoB3C9vEDnq9WF811TokQ0CAgW8ATfnq9XocwYpFMWc3QXs19eer1OsGN&#10;TTTAStodb9ifp56vUoTiZCBQbbba2ueer1PEGJxBSszXI+PPV6o9RVB0Bv4nX2c9XqTk+LSUzltw&#10;Ci3ax+u/PV6pEGZVnPlu/wAfZrz1ep23/NWe9hr9PPV6uLK7HTVdPh9PPV6u6aeSBrjnq9Slpqky&#10;oHB00+o89XqfaatG7Q2Gn0c9Xqf4J3YXvp3+PPV6nKPFCGA7X8Tz1epyAhaPcT7bdhpz1erBLGo9&#10;6/bWw9vPV6sUdVZVC+5t18Oer1enql2OCbtpYEX156vUhMyYHFitK8cqi9jbQXJ56vUW3N/T6lrJ&#10;NzAXtYKQCT8b89Xqr/6udDa+Golx6hp/Mli3290AuT4XvYXta/PV6ij1WTcaoa2aGZAi7h3GgJPY&#10;W7256vVCFHJARAyrLYOHNgbH6Dz1eoqPqD9M+WOpdDNjVDSx0tWyrtUFVuw8Svc6D+Fzz1eqjHr7&#10;0OzZknEqqvxKnMUMBiWIqm26BbbnXtc9ifE69789XqJBjeN10NV8vTIoEZQ7mG4kH7Q+/nq9XOXG&#10;PIpIqpplkSVbsqDVCT2YG/5fx56vVjlzHT1hkip+yBu1zcWufZr4c9XqS2IYmJ4fPidle+1RqALj&#10;xHx56vU3U+K1dNMsbnegQptLDve58fDw56vVxfFZXUfLLsJcA3A7Htz1eqZR4jUSQiGpF2BJLAX9&#10;1Qfh4+3nq9TLPiHmuHpns5I3X8B8P6eer1SIcWUiZov0Z8WNveNrc9XqjTYqyQbd9z7twDa/0c9X&#10;qcErFpWkCKrRugUhkDEA2I2k6qQfEEaadr89XqyUM/zFG3mHYsakC3wOn3nnq9XCJWrXjKSEBms1&#10;j2Ud/v56vU8Yar1IelmQe64AtqbDsQPhz1eqwT0NemTEPUX1EOEUSyWhdQd6Mu4E3J1IJ+Fjrz1e&#10;rb+6XfhjZDwLLNPh9JSwRVRSMO5iAa9ve8fE89Xqsx6S+jrJOTUiYQRy7Qt0F7Aj2fD6eer1HvwH&#10;IuGUsK0sSKkagAKAAABp9fbnq9ShrsiYaFJijW/0AHnq9UmlyThjUh3R2Phz1erjSZApoztpVVSL&#10;a2uDz1ep0q8tUGHxkuoPb46c9XqAbO8uHRSaRADwP3c9XqLNis6Coea1wG7jtbnq9TdQouMQhApH&#10;hr49+er1CBgXTvYdyLc/Xz1eoYMHpJcEKs4so56vUtp860dPEEica6Hxvz1eoBc957D1T0NJIY3A&#10;I72vcX56vUDYiq8RjZoTd1PvN2v4/s56vUmcyrI1EVl2sVtYnS3w/jz1eoBpcfiw6vkiaRUNibb7&#10;Agd7fr489XqErJ3U3B46cGWdCGIsfdBAHt56vUJ65rwnGIDMAGLlkWwvdvA2H8eer1Fg6o9OhmWs&#10;hrKgXJJBK3BUA3+489XqRNF0t+Ypgk0K+VGzX9p8NTz1ep+pOnmH4dvC06rtce+O9yL89XqEjCsu&#10;0dLF5cKC7KQWIFx8Oer1Jquw+WpBgSLaL2JAFhtOlvu789XqVlPStHhDwzOsgRSL9yPr9vPV6g7m&#10;welqi5jNxdW7WHa1h+R56vV3ieXXTDHoaeMKZFAPiQf+QfH9vPV6i3Y7lh8NmQU0ZJV3kIsSS17/&#10;AHEntz1eoJKieebMNooJUmN0J8tii631bbYHnq9Q55eNdSVFNNNKzMrBSwBAv4fSOer1DJmTGJY6&#10;X5dz5haMEtawBHw56vURbqllTDMWrWxN4082SwswAHfv9k/D9Tz1eoM8mdNI6LHFq4X3Mv2jbQ3/&#10;ALxz1eq0vo3hcMuCrFWldxktY2NgLWFvq/hz1eoTs5dMMJx/D3jKLulRlsqqQxN7f3/0c9XqK1iP&#10;QN8u1ZrhT6LYDQWA7/Ea/Dnq9TXmPFFwaljw6X3IlUglTYhm0udfDnq9UOkhoXpotxWRn2jcwub2&#10;/wCI+Pfnq9SZTEKbAJhHUL5UbSi1xYnUm+unfnq9QnR9VcPmo2wxQGdY1WPba5Ovh/R7Oer1FxzB&#10;lmmz4s8tRGxYSKWRrAXtr3tz1eqT066TQ0M0lNTXjVgdFU+7qfH2256vUN+ZenFTLlR6OBnkCxhF&#10;caG9/wA/7eer1FCqco11JVtT1QKiAOrHc1i2hAt8f6Oer1dJS4tLhVRKKgxinO5VA3LcDS918L+H&#10;PV6iddW84S4RSSTYxu8oBrsADbxGptYXufrPPV6q/wDPmfMVONGSlIjEi3JJIJBGlu+ttdeer1BR&#10;lzqDiOLVT0WKH3Q5B3E2vewPYgg9/wBTz1eoUsI6iYhQMKWAiNYzcBdBtF7km/s7W56vUbbo91Kx&#10;KZWeOUkSny/ee20EX3XvewPYc9XqXXU3EqzFsvshj3vNa93Niw7HUi/8eer1EgxzP+Y8tVksllaW&#10;IFEQsdoGm4k7fC/a319+er1Zcg9XMckjmp6nESZEI0B0u3wNyQBz1eoQ8Q6nJUYp8pWYlHvYLuMb&#10;qylrWBax7gaW+rnq9S26b5oo48xBd2/zA3uv2YNcXB9vjb6Pjz1eq2joX0GwvOGGVDoqyvUojRNt&#10;N0INyo+Gut9deer1Dhi/oGoMdwtq8URDy7g1mJFmHfSxAPPV6ibdW/wx8VSmOIZZdqU0pLsHjMm8&#10;AaKCfBidTz1eqqHrD6YOomTWkqsTo/0MTSF2CkCym5AFzobjvz1eokuYxV09fMrKFFlBUglQCddb&#10;Ht+f8fV6kTW4g3zcUUbGNmJEVgTp3YX1t9XPV6osdJFUBBDdyNxYkC9h7D3789XqbcUngr2EJVfN&#10;QDedt/oNgNPp56vU2YthsVJKhVvdNgO9y3sI9vPV6k1BTRTVk9VOpRKURrYiyljrckjUjnq9TlNH&#10;JTU0c80jr5zXbcQQoF9FNhYH489XqyRVEtXPNTxe68cayA7ftAnbbtbQc9Xq9VYlMohklVmjSNzL&#10;de57ADxFhz1epGyTw1clMaZSkLv79xoqk2v9/PV6nWqlwrD5dkjEMx2IAL3A0F7HS59vPV6kdic9&#10;R5hrNzJqdqEeHbX4Hnq9WT50UNqV49JPe1N9SDex109g+rnq9WKFZJ6qKmqXCbgWsftAAeGlu3PV&#10;6sclJHTUkdaAwCO4F7dj2Jvfw56vU1VhEaGKrj82I62IvbxvbsAe/PV6m6Vli8uDRCpGxh8Rofhb&#10;nq9U+krKuGR5MPkvKLqGJsdxGpv31GlvHnq9UOX5ySamrROJHlLrJHY3Pu31J+On6356vU4NSVwE&#10;dVNTeTTy6qXIsdftDS5ta2nPV6nSd6WGFadjvLsPeBvqdD4aW56vVxd6WlpGVAZJgWA07+wDW3bX&#10;nq9WDDYZIID8wSgcgqe9lXU38Bcnnq9U+WqpYZBPCupvuta5B7EE6a/089Xqy1CGsxbzIkAiWMWL&#10;EE7wdTcCxBOvPV6okVeY6owh9gIALHQFi1u/a99B8eer1TYMWaESrCxAHvWFvfI73v8Ar+XPV6lK&#10;r0700dVTR2uoABuACdTrbwHPV6m2rxloZIAqBCpKvcX/AOC9mvfnq9SiSoSOSOnq2MKyqQJVQNdT&#10;qSASNQfjz1erFEPIpFihm84lyVk2bCQCL+771gR8T9Pjz1epb4BgceJ1KPSQy1MjBSVAuQNRYi9r&#10;a89XqtE9OHoVx7OJgzLj8Bgo52Csu0Ntvrft7P289XquV6PemjJ3TShSHCadZ5pCNzlACdtwNNfb&#10;rbvz1eq1boN0WwbEqmLEJYRdbbjYAH4WsNf7eer1Wr5Gyvh+G0ywUce1FAHiTbnq9Q1UlDRQru2g&#10;/Vr489XqnvNRppGtvovz1erM8Ucq+4v0c9XqZ6imSNLg+H0c9XqTzVXlsBe4P0nnq9U6KrLC/bt9&#10;XPV6pccqEXPc+znq9WKppTMfdXX4+PPV6kxjGGSiEmNBcg9r6c9XqLrnBaqkhcgWfX2gc9XqLjie&#10;I4jQLdrOWY7Rra36nnq9QbZmx2vKx0sX2nYHQiwBOpP0fr356vVDwmtlp6kIgYuykm1rHXv9XPV6&#10;jfZOzXg+E0kEZlDOVF/d7Hnq9Rh8GxdsSVZFPutYge0eHPV6lZJDFMuy3PV6g/zBkzC8Qn3VEILD&#10;S4AB+OvPV6k1TZYp8LqPOp4wqi4AA1HPV6pWJ4/huHxFjYa9tNDz1eoJ67O2GJKal32sCQNRYgH2&#10;fRz1erxz/S7PNQbRYnX94jnq9UmkzjT1t2ie2wm4Gt/Hnq9T7WYzAaMvJoANb21PPV6icdV1gxxJ&#10;AbKGuCDoAtrX0+/nq9VZHU3KXzFVLS1ThoYlbadoCgA+z7u37Oer1FiwzKtOmMwmNUVYpPNVXuti&#10;bkkg3upHgbjtz1eo1+W1osBQ4rPLE6BW23YCx7mwJFwD+Y56vUkM59Rq1IqqkwtokC2kV2YFiTcs&#10;LHQaWI9t+er1J7IuF4bjZTMpLokZDMJAygsf9U2/o0156vUOEkcFZsWoZRtY+8bAgeP7vfnq9UiW&#10;vw+hjENTIbBWIuTYEC4Gvt7256vUXnqD1T/lcUcsUe8uHBsACQL2GpFm7d/aeer1F2qsRx/ONdM8&#10;0TU9OzRgqSSTcnadL6Htf+nnq9QvZGyVHh08dZQ4eZW8ZUUEDcSLe3bpz1eoxVFgmEZcw+THcQsZ&#10;VsSnuhQuutxc6j2Dnq9QS5iz5BjWH1uHYW8aByVW4AZLjtfQi9r689XqCGupMVmmR1KoX2h7ncCA&#10;tr6aa256vUtMB6UvmGKL5qTal1IYLcG2oOvsPPV6h5wympqJPkMN27lVUa9juANvvOh56vU415po&#10;ZJDWKqDaVLKT7p8bH4dr89XqDiemqROYamQSIjEIzAAnx76Dnq9QmYE0UGH+dXbUZtyhl0IWx7fA&#10;89XqUFFDhktCk08e2RJOxtci3c/DW+vPV6nWKkweGKSWUCwW5ttuTz1epEZxxFKiiihomPu3JDbe&#10;9tB93t56vUG1Hh6Ud3dtpYFyxsSSSQD8eer1PRzLFl2ildXWy23AixNvHxPPV6iqdTes8dZVTYVh&#10;F0L7vNdjawPcLqLEk9/2nnq9QU5byhjGaIxc+YjlmVtbop7Ke/hz1eo8+WstYJgGFSQUsbELGgZi&#10;t2JtY/u+zvb2nnq9STr6qmTFJ3nqSo2Dy07C7aj46Cwv8eer1JPGMzLheKLiFMqMNqJsQe6D7duu&#10;vx56vUhsfxrGK/GFEChDEp99vBXPh489XqVOWcn5gzYW9x5PLcjef3h7Tf8Ageer1Geyd0jwvBsK&#10;FbjEV2j8sIpsQtvFu/ie336c9XqXUtNSywyUkS3jUA3Fh2H9PPV6ktiOM0uCVCwo2551tbQgleer&#10;1MtTWTCqCtJtC3kvckEt4fZ9vhz1epu+bnnoVkp22yM5DWNyrDt7PdPb6uer1JDMVbSUUITEGC2O&#10;4+IJGpN/Dnq9RMOqWfYqU78KqlKIxTaNWYPqfuP3c9XqIznagrazE4tkhEBYNrrcN3Ghvp356vUX&#10;7H8rLDX1FPdRLWgMN3cqNN33C33c9XqB6tyzixqKiOvRUhALKBpfsFJv+znq9SdxPD6TA4YKipsD&#10;rZRYAG5AvYkdhf8AZz1eptoUhxXHTJXRMyqFX9EwXaWJtY2uL27j9nPV6j3enzo69Zj9JidaPJhN&#10;97mxYfAH2H2n87aer1Wh5WypDXVtRg2CQrTLFGY91iQHYnW9zfT2c9XqN/0V6R0+CxCoxUrJIXjD&#10;WFtxIuTfvf8AXx56vUfDG880+VsKWelVP0SFmTsDp3I7689XqJr1D9QySQyLKVRmlIjCm5AIJPxs&#10;AO30c9XqATCuthx6o8uWQLDZlupsW1NvEEfSP289XqWNT1YxfF6ZaSpZRDGNqjduFwPadT9HPV6l&#10;P0qyTmfqvUfyunR1LPqQTY219gt2J+rnq9VxXTzpZS9OcuU9NGitUNFGJXGoJ8T4kf3+3nq9WTNG&#10;W58XqRHRJqptcAg3+HPV6ltkjIa01MstcpDr2uoI0H8eer1Lk0Rnf5S4IW5000Gn389XqU2E5apK&#10;akVwlr6/Hnq9QQ9VeiuF55pZqarRSkh95RYAgf289XqIDWfhoZHr55K5I1VZWvsYEgL7O4t9XPV6&#10;uGBfh09PMt1ctXT4dH3Pt1J8Tfvz1eowGUPSplvAIVY0EezeDtVAAo9tu3PV6hWxDpBglH78VIL2&#10;IAVQALflz1epJ1PTqm+TC/LXKMGHu6gA3H5/rrz1eruPoZS1qJNVRBC99ygAAg+J93nq9SiT005R&#10;NpDSxtKu3axQEj228b/Hnq9WZ+gWCRzieCGNJBuBJRSLe2456vU2Yx0TppgsaeWVVWsSLXY9j9nw&#10;+PPV6kvJ0Ghj8rfDG+1QtzYkkePx56vVzh6HUNNGXZVLkBSSpJtrp+f6356vV//V1D45Egn+ai9y&#10;BVX3WsSWta9v7Oer1T1qCKUzodqswtYAdza9uer1ehkipmlhkZVmV1ZdNSp9p9l+er1PNTTtWR+a&#10;728m5bbrc3H8Oer1MIxo/JuSWXaA0ZZRcEG/Y6j9ns56vVKqMxVdKS24S6Kx3W2qT42tYjnq9TFi&#10;ONUe4S4eieY6KGBAtYdyBa2v0c9XqR9TiDs4kmt5SMQUQBSbr3Hjp+vjz1epPrIPOlrKUs97LYsd&#10;B4WHYEeNvr56vVFkrmSlUE3IFvib9yT8eer1eMkqQs7qRJ7vlr3WwGt/jz1erJBJGHKrcPHY2NrC&#10;+osPHnq9XKZqDDKrazixNyQQAT7Ne556vU+TYrDC8bGIoJzYaixKi5sR4gDnq9UQ1ssk8VUWJUkj&#10;Xwsb3N/Zz1eqdX4nN5ah32RbdLfTqb9+/PV6n7C8y1U1OUiLRlVUJ7SAb6XFuer1CPhWesTpY4ae&#10;qqXNwVBvrfvbwGnPV6lfT5mwyRFrql5DKj7mUFrMLam4Fhrz1epT0+aqXGfLxCMtMJCLLawuNNQd&#10;bgDnq9TLmD5f5Cs94755Vsht7oAFrADsTz1epAVWCPXRpMT5jKdCbWHhz1epEV2CbahKKRSjkliR&#10;2+i/w56vUlYcSTD3laONjOshW9wRbsSfHvz1epf4FitXMvyqJqLFVB7A6kn6eer1LVFrGLtIqytM&#10;WXXSwHgD4c9Xqh11HVulNHZC8dyQrAga63Ovbnq9SjLx4XiEdHHIHDjdKAbWFr3udLk6Ai/5c9Xq&#10;a62vanoqkrJedlbb7Nt/dB8Tb6fu56vVjpzT4z5iGQebL5TKdPcKk7kA1Fj43F/YRz1eqT89iFNV&#10;NhyyJTxeWwZ7XN92v5fDtz1epqgoaair4ZsOmlrAz2ZpLKqWvqFFxb6Nb89XqzNDKlYp81gVcHcB&#10;oQdSB7Bpz1epd0uJz0VTN5CjbOGKEAaNbUk+PwHPV6mujzJVR+ZTwP5xR9rSm12Yd9wFhfwt93PV&#10;6lWuNTSYgZJKojUeUiAFQNL30J789XqeFrZK2dpIyTCXJbsNbWDAAaEW7/tvz1epwSaNahaCFNiu&#10;QS7WNgPG4B79+er1P0c9XiLPXioV94MdlFyVUlQSb21HsH8Rz1eoQKbHljwv+QrIk0ATUAWIsb7f&#10;gfhz1eoRcLxqGCVJvM3NUCNGXsvu/ZsO17dyNTpc89XqMxk7N8WDVKFH2o0qfaIAsAe9+17dvy56&#10;vUc7pR1PM1LFTUzvHL5wUlCtmS53a6/d9PPV6jhVElJiFMPkCZ7gIDrqbDS/wtz1eoivqx6cy4nh&#10;8M7xIHj3M5C7rkAlCx7+7356vVT/AJupp8PxQxbQ5sHJ2nQG97/EW56vU9ZexWkaVvnGIlAvrfaf&#10;Z9Y56vUJWCTQyL5aOrqJAxtcDW5v42I056vUIuCSUL0zSS2WpVyshGoAv/dz1eqLj2fqdKOngnaN&#10;GpiVLGxaTU+81/jYaafXrz1eosnULqmsk0LzDYVclXQm52jt38L/AHW56vUANbnTMmYsYp5Eq2ZB&#10;Ig2yWKhST7NdLfEc9Xqs39LuSqw4RNiVMnmAKW3W90XJJJ8Tf2fR8Oer1WWZOwPD65FxepkaMyoF&#10;ZNm5iwGgt3Fzz1epbYlRwQYClNB+gYKF8tFIY6g3Nxftc+H589XqL11Ax6ow40/koSnvRlxckbdL&#10;n6fb9HPV6iTdTOptdaeCkS9QquCLbAALgHcPZa99b89XqLBmPFFmppKqqlBJUmwa5AOvibn6+er1&#10;F6xzFtghlc/oS4+BVSdWI+g+Pjz1eoMK9pYagSxSbzcsA9gCLaafAa29vPV6mD52opWDiQrJdm3i&#10;wNj4fC/w56vUl0oqupkeumfYJJBe/ft3t7D7eer1Oa4bTRb5alSWjYXA7kEakf089XqczM1XOMOk&#10;sgCAlrdgbgE/C3PV6lXgvl4e1EkC+/KGIlOgsjeP7Py56vUL2H5lrbhYGUh5ShdDYINdbakgdjz1&#10;eo9/SPHXq5Umd7NCqJvY2Gg7jwsbc9Xqsr6dZqgrsOWLaW2lW3a/QLfX4+znq9Q+wV3zl6KZCPsk&#10;bVDBjqdP4ac9XqTGOQVWG06SeWkcbyExvrZQewI8PG/PV6gtzBQCsrjGVC2s67SLMba/Tz1eoPcX&#10;wR6SqjxBI3ZHtZhc2PYi3sv/AE89XqccSSsStjpYgPlyiKjix3Ei5Bv2sRbnq9XawUkdJHHPdZrl&#10;DtFlAN7i/wAP289XqnU1VRQYhHUzAByrRIqHcSQLBj7tz2t9/PV6g7z9QYjmHAxPR2AhjcEr3YOd&#10;VvrrYD9Seer1U7dTcAqqmSekq2NqcOkaWIIsbW7eznq9RBM1Yc1HVyiNP0f727vc/ttz1eoPamkE&#10;W+UHf7t1I0uB4fdz1epsgmBiHlMBJu7XuT7de+nPV6uTTCQBYzYlmV2+qw56vVziwn5qmMri7ai9&#10;yL28LdrHnq9WGvaRmClRa1gO+t9bXPh+unPV6oW5FBNtzqd1z2J9nPV6slXJiKPFKNY47llUAk3G&#10;g79weer1SqerikjSsp5LGUBm1BAv2II056vVglnA8yOP35lO52GoJ8Dp7Oer1c8Riqkpkbxk1Pw9&#10;uvPV6pbxlKQGGRWKBSSgsbHvcke3nq9TRKuJVKGaeVRFGf0aRygs9++9Rrp4Dt497c9Xq5pXboVj&#10;kvtVTZf289Xqa5q8VCRNK+4giwHh7Af1789XqYWiqKoVAiQsbfo3J0Dm4Onjbnq9S2wimlpzFLWe&#10;+SD7CdPbz1epc0GJmnWRBpEpJCX7nxvz1epRUeaJppW3IZEVAwuAbEXFgO+n1c9Xqx47XpWQoZVW&#10;+4FlA/dsDz1epgFRR4bNC1DC7RArYRru27jbt7B4+Fu/PV6lOggWtvA0l7Daw90duxuAbjt/Z39X&#10;qD7MUELVD1CkJNt0J76XNz9PPV6g9kq51mYyIAxF3I7BT7Tfnq9TJW0SSok1QbAH3LsNTf2c9Xqa&#10;8Qwyqqa9UdQVNijeINtdPZbnq9TZWIaureIMqqikOGGoC+z2a689Xq6LMtLHR6FQyksbEEaG/wBP&#10;jz1epS4dT0lNL5Dm7O7k+w6XufD2c9Xqi0S0zUTrTpa5aNt1jusbFr/r7Oer1O8EDNTEqQ1gQqgW&#10;7DTnq9T7hMkTKFGjBV3m4ub6X09nPV6lBNSyRllksVIsLnU6d9Oer1B9ioWKVEAvCLBnaxZVGt7+&#10;F+er1IfHJYi4enBLSWCMRYKPE37ajw56vVIwvC6ullVaQDe6m5NiRqP489XqG3BcJmpBTYjYbx7p&#10;NtbXub89XqfataGSOaSBGVlbS62vfsdbflz1epNz1LCmN9tlNiNL3Ps56vUGmL00NVCVsPMUj7Pe&#10;/jp7fA89Xqa/KhkqWi8tU8tEINgSfFlv8Oer1d0kM0mJvYbWlTS4Pa/8Rbnq9T3heDxUgdqu1nvq&#10;BcmxBB0+vtz1epSQJRPRF6MgWJJJuDYnXQ6jXXXnq9SfqBVSVYqBZEa8a38SRoSB3+rnq9THhpOF&#10;7qM6kkWYanx/I89Xqb8Rp4Kit+bC3QWWyk9+xOnPV6uVZUxrTyLCVjKEKxGhY+wE256vVI+XxGaN&#10;KeUWg27Syklr+0+w356vVwSJojHEp94EgC4B8RfTuCNeer1dCWGCLdMn6YqyqdSSTcfDuNeer1NC&#10;zMJpaeVT78aCy+247D+J56vU9Qww7Bie8IdhjC3Oh9o/jz1erlTVOGSRPBsLzEhbmxJZrXIPf489&#10;XqY6qjgjxF/0zeQX2MTYt27EXP7eer1YXASrjgpRtjIDBiAfaL/s56vVgqYAVjlppFbwB9ut+er1&#10;ODvUYoGjncKY13e6O1tPD289Xqwx4o8IMVNHvftvAOo9v0356vVJw1quuql+ZO0xm3b7yfC/PV6l&#10;I0k3zdKw1Uu5UECxUeA+nvY9+er1P2IyTCk82nTz4lYXAFtuviB7Oer1JzM1DSxUbVDHe7hSbd1u&#10;bgkdrHtz1epMwrWUmImKlKqXjKi5sDcX+Ov6356vUqsqT1dcjNOd1gFQeJb6T4/Dnq9QqYdhkqUj&#10;VUxKEMQF7nS/8eer1ZqmkjaE1GhZiPDsbc9XqD3H8RVKkoACVUbjpoVNzcnXnq9SPpqyKapaenhf&#10;eoJ3HsNdPG2vfnq9XUEE5kGIoSdTZTrfW7c9XqfKkSRVgkjk96YFbDxBHh7D+vhz1epb5amliUzr&#10;JaSK4sQLEj89Oer1DNhWN1VZHDBM4ZLe81hYEG4H1c9XqWlXiUDmN5qjyVYD3ifhobX7nnq9SYxj&#10;EaOpqI6S7Bg/+U2kWvoD4mx+vnq9SPr8PqIa0Ts7b9RcWsTfwPx56vU4Ur1myNquJopgbHdbbYdi&#10;bX0I+vnq9QmZVaQ1Incrdgu6wsBe/PV6h7w/Ho6qp/lNLIiSxqGCG3Y394jv4Hnq9Qj5floaSNkr&#10;FCSS37G5Yse51ve/PV6h5yrmx6Nr1PuRooDt2BB0tr8O556vUPeC5gpXljratRLHKrAWYWW1yL9+&#10;456vVlbFpv5z52HBQWUXvY7V7356vUvabMtLh+FRVkLBkF/MYWBBv4Dw56vVLzRmahgpEoRUqySR&#10;iXdoCDcafG4Nvp56vURrqxjq1qSvSSFiZPd8AVsQwHtN+er1EMzfVzJO7+ZolyArDw9o1Ovbnq9Q&#10;Hz100lUsUSsJCCGHcXP0+H6nnq9Scndnqo6QNbYWG7wPh+XPV6sM8pERp5BstcA2Gvjf289Xqa6T&#10;5tQ09w6NfXS9rW56vVFQR1JNgV1Nri97a9vjz1epteCrmrVjJ2wLufcLC51so789XqxSRViSLMsm&#10;zcSfiBa1r/H2c9Xq9NBLAGmQqdpNgO5B73N7DXnq9XdUY/5SlRK2yXeAWUi4ubHXU89XqwJhaRRq&#10;zgqrPqx13EHTnq9WOuwz+ZTiSR7KpvbsSR3/AC56vV5cMh2rMAC27abaaeGn7eer1SIqGKkiWB2L&#10;BBbQXu3tP0c9Xq44tS0YKUyoWAAYG1yDax156vVHoaGSiwuoCgAhbM47kFvb3Fuer1caoJFIa54w&#10;UIC28L37g+3nq9UlYpfKadEbym2hgOwF9SSR/Dx56vUkaWkirK6czNsUSkKwvcANex+B7Hnq9Uxp&#10;Z8NMsaHdA92AsLhr2Jv3t8Oer1KzCK5554YtN8KkBNL7SL7rGx+7nq9T355xCpDhQqqNtgoF7aG9&#10;uer1LTAcFRTHURrcMzaC2oPx+HPV6hmw2KlonV44lEbfECxOlzofu/v56vVLSh+Zrx5FmkUgKf3d&#10;Po76eHPV6jJ5QyXTT1dPimNRedSuNkigC7HwUA31HiTz1eo3eRPTxguZY/NqqRIKeAiSJdhBurdu&#10;xFyLaac9XqsI6Y+kOhx7B0xSjpHE8exUIXaDrfx+Btcfs56vUZX/AGUsVp6KHDsMp18sS7tzIAQu&#10;m4X2/DTnq9Q/Yd6T6eh8mqWZGUKhbRTYr4D3e3PV6jBR9Mv5dBRilbZuYDYL2BGh0v2N+er1GCwH&#10;CKbD4IoFjAZPtN7oB8Df4ac9XqWRqpMMKVtOyoC9rDQAi4+ix56vV1UZnarDrC3lyC4uCRr/AG89&#10;Xqa585VFQpo7q7hlvYGwHjY/T4/0c9XqSeYMdqKlWheW5AY27Cx56vUC02N1FNM0LkwCw8u9rn+O&#10;h56vVAwfqAtG4rqxtssd79rAjtY89Xqf16qY8sUcvmsVclrKt7E+HPV6lTS9S8f3QqtTtaS7aE2B&#10;56vUKmCdb1hqUpK+QnUXBBLEePt56vULeEZ6w/GC8UF9b7SRaxNzbXnq9TfXZhqBUCjkDq7i6lh7&#10;p+vwvz1erHT57qWqRSS3AQANY2tz1eqT/WSjqZp2qXtGqgrdlsw56vUzVGXcn5mBqMN8qoklujuo&#10;UjXuPp56vUBGcPSdlPF2nxFIf9IkQxgLcBSDcMFGl9e/0eznq9VZnXbojmXpu1Q5piYpWDb7E2a1&#10;rfZtqNTfnq9VW3VWsWOrmwvFYgEkX3wAbg6gg62F9NOer1Fkxfo1gud5RQUMQ81kY323JIsRew9v&#10;s17256vVXx196PVuVqSeXDoTshbcwIN3La3Un2HQXtp8dOer1Ebda2gjEidpQSb6kG/YjTt256vU&#10;vcMrKSsVFqWuEAUWtoe+o56vVJq8r0GISpU07jzEudgva3e9vh7eer1OWWMFkppFekUMZSSCdRr7&#10;La6c9XqGPKVAKgj+ZjymRxcnuLHwPsI/Xvz1ep/zHhFDUyCOihMYkuxkFgLa9xe4J7/dz1eplqqZ&#10;4YmioGO82AuPgLgA9+er1YqeWpoJpsOlBii0VFIDBwddxFvdsfidOer1QcHw7fUtTYlUNTUiLUSA&#10;ooLMzfZ3lz9ndp30FyB4c9Xqwha2jpzCBvAB2kWIN73sQdbD9vPV6nnCIofL+Uia4kdZDcaFxoNP&#10;aB7eer1DZh9FDNQCeRtryL7AF00uLdtOer1CPQ00LQRzxbneGIEra172NlJsNfb7eer1N2asdppI&#10;k+TYyPTp763AAub218VHPV6iy54r5Z6qYtOVQgbTofG/x7fDnq9QeVgRqdGi1kZgAx9oFzcc9XqR&#10;1fRT/NLViVVLkhjcHd7Rbueer1J8v5NUzziyuCBYd7/ZNuer1cGvX4Wxrk91GuiDXUHnq9TztE0i&#10;1CsdCBa1jqO/9/PV6unNW2GvPu91dLg6AA9731B56vUlamWpMJqW/wAoyjb4E30/Pnq9Ucy4hRyL&#10;LT7AQCGDqDb42Nxz1eoO5fnY6v8A35VIcyElQibdl7lfAX56vU409HPWrNTB2UkAKxGpI1+BuOer&#10;1PFbGwaSckLGi2kawvcC9/Zr7eer1NciRwKp2gC6BALAWte/h9w/p56vU8o01TEs8RVXB1F7aeIP&#10;PV6nASCoPysVOQ1vt30+o89Xq5rUzSTsKZgWcMAWO33gPHX8uer1JqmxCqpqVRiD+dZiHcWtftb7&#10;+er1Qp0SJi6KyKHJKCxLeJAPPV6mlpTUyNUSrpIx8pEI0ANiDe30c9XqeqRYokEtZIrLc2S1ioF7&#10;n2Ec9Xqb6LFmrcTmp6YFFiQtHfXdrbw56vViaqp3qESlK3Y2aQ9gfG/0HTnq9TXXfNikWmaUNJJK&#10;8oIGgCm4F9dPp56vVxixJ5Hh+cNwhvtUgkk3Abt49r89XqcErGSZKa43TAggfui51+BPPV6slajQ&#10;U6itcR+eXjBvqACbE/T8Oer1N0sVXCjKZEkCEbJT3IsCPZf+znq9UOpppK9Ya+hDRyJawawLa66f&#10;Rrz1epRPPJV2QkmyMCLanwOlhz1eqHVExUkccN0QBQFKdz4fXf8AXw56vVzFPVQwQT1LFphcmw+w&#10;B4eJPPV6vYTPBUQyJFuvI12Vr+6L9/oI56vU/QssU00CkyKQAgUXBIvfX2jnq9Ug0Lph8lPHdgzI&#10;1h8NSv8ATfnq9XKNWaSWlpvd2Dbe+gJB0t8Oer1MtOVLGmmYbgpBawFjqL89Xqd6OnqBDHFO36FH&#10;uSTqQOer1SEUp51YWElixVfgDZe3s56vVHilNYEppp/KeVm2HW+46gfG3PV6nQQNFTSSVxLJEb30&#10;+0PEjnq9UrCKURq3zNpy/vA31FzoPotz1eoSct0sEKNCD5hdvs+K318fZz1epozFQxRVIlgAeQE+&#10;8fDX2fTz1epHVlUkNFEKtdjM4swvcsNSPZqPhz1epWZar4paxKFkPkuQVtf7V7g38Oer1HXy1jSU&#10;lEsaJvG5UuigkX0HxsPE/T8eer1CBi9NT1NG0CKzMCLMWsN1rkAdjrz1eotOecMmnxsQxvs3psVP&#10;8TaFrn26ac9XqAzE9wxlqSndtsdzYa69jcgeHhrz1erNhEUM+JmStlYMxCoC7Wv7dvs9vPV6lnSV&#10;MlFDM00V2LFAdCNoJF7/ABHbnq9QZZqg8hJGjYmVmNjbQ37Cw1FvHXnq9SFqHrJquOO+9VYKo0Fr&#10;jX46Hnq9TliKVNIEhCe+594pYgEj7+er1RjFLJQWj1VSdNNT4fdz1eqbTSRrAk4W5Hu3769j8NOe&#10;r1eNEpusJAF7i40v3Nx489Xqxx1E7ySRQiN4rW2+WpYEG4s1r2P66c9Xqw0tOslQJK6ygfum/c9r&#10;D4c9XqkVqRqxhqHDQtYqAtyD9I11/Lnq9XckVJiNRBMgaGSBQBc+BFuw9tuer1K7BMFxHM9YcHw5&#10;DJVyN5cMcae9I/8AhX/EW8AOer1PGA5bkoavyqtTE8Q94MLEHswI9o9nPV6hBoMMqFjfyV82O4KE&#10;fugnQn6Dz1eoRssZfq6ysVaNgY0IuGIIOmoA+Hfnq9Rs8hZIrYY46qRBthDSKVIubm12t7OwB56v&#10;UYOTD4KBqPFnXzgz7ZGXQRrtuPps2h789XqSmZokpKx7IVCr5lmGpNyb3v2YEWHPV6gMzpiJxCb5&#10;qsiYRogQpvBRmU+7tFyAfaRqfEm3PV6gLxnGAtWJWpzEGZSzEA7bdxc6WN/Z9Fuer1AlUx1NA89V&#10;UGOXzlJUxqQo1JX3T4+BPPV6g3qaKdpFnlC75gfdNu4Otuer1MtD5N/NiVXUMRcX0IJBAPPV6nCk&#10;wlEpx7xV3L7iWOgJNxcm/PV6mytp44nErAqDYA6fG3t56vU3tHTT0piDCS2pt7QfH489XqzwnYgp&#10;H1V+/sFuer1Q5sIarqYt0gbaQRpoB318dOer1O8mFGApNQG7Aqdw7d9Rr7eer1NOJSMzHytNvdhY&#10;+P7Tz1epIVUkNTVFUQe9ditrm48fv56vU44VTwml88ttVAAB9JPcc9XqdYI4aWoetlQSC1wAdSNP&#10;Dtrz1epywusdah0eJjGzEra31DQ+HPV6l3gjSVTq7KCXsAi7STbsLX7nt+uvq9RpsnZCrMaSGOOl&#10;fy5yvvKpsLg6W0IIPfnq9Vr/AKa+ieEYNBSYzjTElQFVRoAw+0SSLm1vEd9fDnq9VkeEdScB6eU0&#10;MFJKs0iuo9zaCqk27jT2c9XqTvVL1C41RqMeWRqaheSWCN9vuvIFBIHtsCDp8D489Xqrc6sdc8Xx&#10;iZcHpZzNNKjSbizWBBGnhqfYbHT4Hnq9RPM2ZhC0EuIq7CeKQGVdbg397T2WP6356vV1kPM/ys0k&#10;tfLu826xlriynW1/r56vUanKEldLh3yDOkK6OGAu5vqoBPa/8Oer1K7GI6mfC0KVTPucM5Fjr/yD&#10;pqNfDnq9QX5nSWtwkrP9r30uQQCx+JGtvC37eer1Ag+Xo6XCXoYIlj85QvmN3JHvFh2sfotz1eoE&#10;M34FV4cyRDupWS+pJ3ki9zfQjnq9QYQ0dLQofmYisqyEGw7Xvpe/Y+znq9SwwpkZY4JlvEQ221id&#10;dLXsLa689XqGrBMJoqGjY4Y5kAUXJYHa23cx94+A00+rnq9TrVjBkhmrfOYlFW4b3R7wv3+g356v&#10;UyBopsOnpymiWYNoWAJvu8fHnq9TLWIlDh4mEhkUrv72IJ8GBue3h4c9XqDeopMCq66F6VZIxFKk&#10;0yCw3DxAa2l/A689XqVEGL5crenlHg60VYubI8RrXrq9qtTQvh72+VijpdodJYjfc26zXGgt73q9&#10;QA50qljh+SLbQSwS3ZgD7f2c9XqB2lo6KrxPbiDNHCSykqbEqQRa/wARoeer1LfJ+EYFhtNG2Dw7&#10;o6Z2tce8T2Nu5P089XqiZtxaawlJ2+b7roe9vBvq56vUE9biFHJAZJpD+j3EsR3HtPPV6nbD6GrZ&#10;I3RBtNjcgEm/56c9XqkRYaFjUsNz72+sX056vVnq8uvIVniYyeYSCbW2C172vcj7/u156vU801BK&#10;IYqApvjJ94m+nsJ56vUpYsPEVUlZcosXZTezXFr/AH89XqYc1VLx0zvFtYubE9gD9Pw56vUHNTVS&#10;iFXmAJGgHf7uer1RKapd6tRIQUZ176WNu3b289XqM50TpYosZgqJGRJlm0BtdyBcAXB00uT7Oer1&#10;WyYbhQGWUxDcQJmBeJb2FwSACSSRYePPV6iw9Z8clp1mjpm8oRhQUHtK3NuwNxpfnq9VbmcsXfe5&#10;bR2IUDwsDr20B+gfTz1eoKMVx4w1bpVklY1MjsNbjsPrHPV6nDBJ6YSvNtPvKLCwHe/jfx56vUK9&#10;KaBgZXuiwJoAbE6XA/Pnq9ThTmSsRatwFUe6Qe4uL3J56vVgqseXDaKWk97ynZBobki/ftz1eoPc&#10;eFNV1CUsDuoIa5UAgr8T3BHPV6ueF00WGwiMi+waE699QTfwPPV6lFga10cSYhXWSUkkWa4tc2Nj&#10;z1ep9FQYmaKIqJUIP03Nyb89XqXEMFFiUpqolskrgmO97W7hSbmw+v6eer1PcmDYfW1Sw0alCsiG&#10;1rE21vfxuPZz1eocJsos2CRJEgidwpLlr3sdR4X7Wvz1eoE86YvJRVUoq9qqCoRranWwA76Hvrz1&#10;epMy4y9LRpNHIV8wkD/iJ+0o9nPV6uHy1JW07QOAjSWKEa2BAFvDUc9XqOH6MfTzW9TesWFUVWxq&#10;KSKQNIfdOxVBC6AdjY+3t9XPV6t2PpXFgXRnK1LhuCxrFSJCqkNqVPa50FiTz1eoFvUn6xoMuYPN&#10;hmBzxuGW0ltdoHa47G58Pv789Xq1NfW7meXqHisldJu3vIbkWB95bg+6NRbnq9VWWOVUgmEkUeyN&#10;NqHS12t489XqYawVMEKTyG7bgWB9naw56vVBiSSSITdi7sAptewPfQkWP94HPV6uqCoihp5oZJmM&#10;8RsISuhVgfeDdxra2muuumvq9WFI6Wqrdk91LAAgaA6fs56vUpTSpqJG2wxWLE6BVv7fZz1erNS1&#10;yxVjSlEMeoUGx3H7uer1ZIlqKeTZvEayXLLc7dSSL99eer1cqNYd0khbWNh3Gljrpfnq9SweamdU&#10;micFWBFl7kDw+Fuer1QkoZXqFDxi6gW7WOmvbnq9UUwz17mYRhVQ2BtYd9dfG3fnq9UucCN2pJ/0&#10;rILIx7kgfaIHt56vVGljjarWtmARUAFhobW008b89XqwvH8wr1Emka2sAbac9XqT1ZiNFHVJh9Mr&#10;Tb1JX3b7R7L9hr4Hnq9TjDTVUlfBh8Vz5iEIve7Xtpz1eqYtNDUQGneMBlJUqLXup1OpA156vV1F&#10;RSUtWj0pADFWvqbC/bW/bnq9SwpKNJJp6mp3SKAryyID7qkgAtbsCSBr489XqmUa0FJWwTbWRFuY&#10;/H3zp4aEc9XqdaqnemnFE4kh81d28KbEEnUtbS47Dx56vU50uCGnRKinlZiGI2ix33Fhcc9XqdKD&#10;A5qmdnrH2uCu1Rodtz3Hw56vUvMIwquqKWREVQYSGLNYfox3YgC17D+3Xnq9QjZUy5P/ADVK5E3o&#10;0ShUUEF7kn6b/Tz1eoxGUMNhrMPqKisg8vaGG06Etc+GuthbTnq9QxZQw9UoPmjFYK7HQdl02kg+&#10;N9Pu56vUPWXcFwqpm/QR/pZI9yb1ttPxBB+46/dz1eoSMuZKjw7ESyNuNUf0h3lgb2AAUkhRp4AD&#10;4a89XqNtkzAY8OpDtIaOI2XaBYEdgfo9nx56vUJOC4VN8v8AMVC7WmJICAkM3cj8+3PV6hmwzBVJ&#10;gbD4wYztLkWJLDwH189XqF7K9JPYxvorSXZTqCLWv9/5c9XqNvlFUkUUdKFSFlHYDQnTT7uer1Ch&#10;TUahdkYIVQVufE+39f289XqnUtKYkEMochQLHvrz1epyg8uJNDfubfXz1eriMQp7bGHa9reHPV6m&#10;ibG44382TSwPjr+p56vUlMYzbHSkbblWJAuDoe/PV6kXiua1qo1FORuB3HaLjbp7eer1BXj1UlX5&#10;yxFiqH3VBNj+p56vUxtmVaWgEBKokchDEAEk2Hj7e3PV6mSsxeSskWV13qtyR2Y+I/d56vUxOJFZ&#10;G3lQl7Kb3G77uer1PuDyRUUwjmkEsrMbnxI8Bz1epV0uN0axFp0vq4IF7AXNvrHPV6uc+KU+1cQE&#10;lniVUCEAk/Ej9vPV6mSDO2LNLJS+7D7x2EWuSO2nPV6nzDc8VNKnyMjr7oB3aG5B978tOer1CJS5&#10;ohnCTSOYw4uDpoPAfXz1ep8o6+oKJNNtERuFt3Oupvc89XqVEEslyitotr+P089Xqd6OQxkzD3jb&#10;T2ePPV6pJxiangIOjfHUnxtz1erHV5iLQqFNnfW30/s56vVg/rBUKpgc3Bv9XPV6otTXNKpWQi3c&#10;+Nx7fv56vU2Q1TQSL5j+/wBwfaOer1CVh2IbyBKxt8fz56vUuaeaOSO5A8sfrfnq9UyCjUG4NwAT&#10;8Oer1cnjlisFFhfnq9T5hoEh/T6HXw56vUqaZYRdN1z7PYeer1TPlo2a7C/t56vVylMkQUHsL/SB&#10;z1erPTVsLuxJAA+vXXnq9WCeenAtfQ+Fu3PV6oLyxuQpuPEeznq9XJ5UkBS2hve/bnq9SCxzB7uf&#10;KUENcm/gPh+vjz1eoFscw9DvWrAEIJtcA3J56vUVXO/SFK6GqmoCjNNdxdQbD+z9e/PV6iW5l6dY&#10;zgxZ1iKO7A7mAIsDrYfEdz8Rz1eoNMUwBoa0TVABQbiC1wFNhr/C3PV6i49V+iGEdV8BrsHrYw7T&#10;KRGwUHQix0FiCNex+i3PV6tbn1YemHOXSzHa16CNlidh5JMZ2sFAG4difiO4PPV6iPTUWJ0caw1D&#10;7T7rBSDrrcg3+PPV6uqOqSknlkW15S17eDWsNPo56vVLnqpnSJKh7t4m3c+GnPV6k/U1lKFDS6FD&#10;dj4f6x+7nq9ThRziXe87XU7So7XAGn3X56vVIw+qxKkby6WoaMyCRdykgbWBBBN+zDS3iLjtz1ep&#10;P1zvFAJXsu217d7e089Xqwoaasp4DRkyLuJJ1BPwPPV6ncYfLPF5tKv2iLG+oA789XqXeBZMxev2&#10;fLQyVHmFQBGpY3JsAbA256vUcnIHoS6256w35rDsOnjd9NhpyVsbC5Yey41vz1eoyFH+Eb6lGoEe&#10;hwZpUNyWksm57dkKkm30jnq9Slyt+Et6iK3GopKqljo2TQqVDm+u4A7rEWHiPvtz1erZf/Cz9AeI&#10;9CMJbF87QK9XUEGzKtgqE7bW10Ov1+zTnq9V/uEYXhmHQi0ahjoLDsNRbnq9Sow+spY5wEtr9Gnf&#10;nq9Qp4ZNEV3Kvf8At56vU8TYib+WVFte3bnq9UuKvWVdtiPh356vU+QSpD71rg2+HPV6mbHg1RCy&#10;gfRbQ+HPV6i747lyqrXY9wNLafDnq9QPZiypJSR3VNoJ+iw56vU2ZbwtTVBJyBYC48e556vUYOlN&#10;Hh9FvBA0+8/qeer1AR1M6j0mXcMmramRY0jBszdr/wBPPV6qz82es7BUxc4LhEjVTAfbV7218Nee&#10;r1L/ACR1EqM51XzNPIXJI7kgk+J19luer1GygqoqHDmktZjYk6WI56vUS7rr1TqMuLUNTOCiRlgD&#10;tAJ1GvxHs56vVVxnDrjieOYuEoagqxDe4Qb2GrAHT6vr56vU55AxrP8AXVTWLBRIPKB3XKnW1789&#10;XqtV6W4xLDSCmq5283y42ANrBiuoGnt9t+er1ClikgqMNSat2pLCl+4FyR7Br8Oer1FmxnqrT4XX&#10;yTQsdqEAqexF+9tfz56vUjsT60yCgkhoHsTKCVe5JBvvFz+Q7eHPV6nvKnWLD8SlFBLI0RdQV8SR&#10;9a/Vz1eobafG8Kq6QTF23C/vEW7/ANw56vUlK/MMWHUJpiwDFmIAIJcflz1eqXkvETMlmIcMVv7Q&#10;Pq56vUNowCmliM6tZWDH3gdABe5+q/PV6kLWZew6ZkqKdFYKAQdNRofHwOvPV6gsmyDTSVczQDaZ&#10;CXYAKCx7Dx56vUpMIyXS0sBlmX3RooIAAPPV6kDnyKWlL1FFd9pO4eJJAGh56vUVV4KrG6+U1ynY&#10;u9YwRcg9teer1KfKuS/5NEayRmdblwG1s3x+7tz1eob8k5xhjqYaChKxsCGYHbdyTa1/bz1eo5WV&#10;cXhq4Uoyl2jcMbXOvewv7L9+er1CNmHCaDFqAmqQEDcVHa5t8Oer1Ve9c8HelxSeGUE+YwcAdlHf&#10;W/1c9XqYsBiZMNiqIxdVFwlyWJ8D9F+er1IrP+Z4BTRwVyi8JMjs1rg6/wBHPV6gSwHqbhOJ5i8h&#10;CIyhYq97AEdj8b89XqN507weixhi0jje6iUMbAE+I56vUNVPR01LM0u9I9qqxsALi2v9OvPV6sgz&#10;Rl7EaeOmlnVN7tcKQSTewIsde3fnq9QeV2A4JNiFS7uLMSw1UF7AC7Db3sOer1B3jWXcOpYJI6OM&#10;byGJjAFiGHj7dPbz1eolXXbpXS47gcww2mffG0bOrQsymO/v2CjuB2IOnjftz1eqozqpkaowULUS&#10;ofJqfdRwPdAW5Nz9A8Ph7eer1FnfCcRw7E3pGqIZ6cojq8SsrAt3DbgCbdtPG/PV6puHYogrJ6+u&#10;O4xkJEB2cX0JHtP6ntz1eowvTHqLRYDXIiRFizBXGll0Px9hv93PV6j5YfNSY+0IYKwZEC2KkH3T&#10;bTwPx8eer1FW6u9H6yoxaWrM6IpXQre4LeBXb49uer1FCwzB8Sw7Ep3o6SRUD+WrmxEgGjWF7j6+&#10;er1K3C6NqOaor46VYlFu6AFv+Te/6+PPV6l5keuxPDcbpnpryBG3m512k3Ivra19Oer1bHXohzN/&#10;PUolpXCkNsdQCCo23t8fDXnq9V++TstwPhcN1B0XuBbnq9Syq+nmG4jTv58CMDcWKgjnq9Vdnqa9&#10;ImVM14ZU1EdMFknVgyqpswIt2va5v3tfnq9WuT6hPQXWZefzMIwzYzMxJA3LoSRe9jcm3b4fHnq9&#10;VXOaegOcIMUkVIGgmdmUF4D7gJtfabdjpoeer1B/Xen/ADtlkGSfdNZWG9EKqU1awBPf2kHnq9SY&#10;runVVQq9etM5DeIX4Xtcj2+Hfnq9Ual6cZjxGGMVEAWUB3PiBbX4dgP1tz1eprxfpdjGJ1LIV8qM&#10;oWeMLcMy6qx8dO456vU04t0jzc8AV6KaaNQu4CM7QQAQQxFte/e/PV6k9U5ZxfCpPOemkCx2jbcL&#10;Fm7gC4AI179uer1MNeaaOTzNwkFmVYh3RjcG/hYnw56vUma1IoMMiXEvcYyEBAtje118B9I+PPV6&#10;kpWTbaALIhkmiLe8e9+9/C+nPV6k5W4o60Moqm0V097QkDue/t8f6eer1Y6hqySpp6yoYKCjFAAB&#10;2JsTe4156vVjixCmbEhU1LENGCreyxBOh56vVwTM8c++KRlVIdPfIsSR3HbUc9XqcJKTExBHWMyr&#10;DKNpJ7EjWw0te2v6jnq9TNBLO8hjIQum0LfxHieer1cpJ1pyA6kOW7eF76HTQ89Xqxh5Xx35lFO+&#10;Aiyjsd3hbnq9TljmOYlilRDNNO88NJE0ccZNxGAxZkS/YE3P0356vVKpMTwyoRBAsvmHVgVIF++h&#10;It3056vV2IatkjNJGZHkIdVUgsCG0FtO472++/PV6pNNiFbUVVStZTtGq70II933lIO0j2fC4v8A&#10;dz1erFh9LhtOY6Z3LNY2FyPd/wAI17/qOer1SJKk1DeVfarg2tpYE+3uOer1Nr00r4asqy72u3fw&#10;IOl7a/H6eer1KBI6YFWmjZfKUXAN73Opv489XqU1SjCFa2JSYmuqKBZdB9o6eA056vVEFJWVdSk8&#10;kXnAJGu1AATY6G17XI8T356vUvjQvj89LhtPSOs9MjRRKq7m94kgkAm+umn7Oer1GL6c+jTrhnua&#10;I4Nh62VbkuGW69ja4sDz1eq+v0YfhG1GXvk85dS1mqkljDGnYoqIbg2O1VY+Pc28LePPV6rlqrp/&#10;hOXcPTCaCCOKCAKFRVG1VAtYXW+ntPPV6mPAsuUdfjUMeGLpcqANtgOer1WKdHchVmCqWmZlhspv&#10;odde3u356vUb7A4xFazaa/T489XqWRrSIzre31689XqwRVszXU219nhz1ep3p617bex9t+er1N9b&#10;OxJ8Ab9tDfnq9STnqUVj4+Ht56vVkiroy2q9wb/Hnq9T5TVAY3XQD8uer1KCJd9yTr3+rnq9XpaW&#10;KaIqxufC/t56vUEmbMuU9TTuGW51sfjz1eolOesBOEyPJMPcW5t4g9/1tz1eovtckjVMlRKuxGvt&#10;GgNreHPV6k9Q1K4JStV1MpUtooIBYD/kG/PV6ltlXMkdOsNXiUm9JCdoNgSbnTnq9R3+nmYXraOO&#10;RPdRRtAGo1J56vUY7BGilW0n9vjz1ep3qcOjkJaO1tPDnq9QV5kgmplZ4tNGsO2vPV6iNdTsxT0D&#10;zyoxLqQAt7aeNuer1Fnps24vX17V9TIRCDbZoCT3/hz1epuxnq/E1amCCUK6gN3JAHa1/p56vUuM&#10;H6pRYUjkkTSttIAIGmupHx/Zz1epYQ9UZjhoq8Q7a2AbUDW2nb9Rz1eotOeus0scs0cKCUy2A1Nw&#10;CfaL89XqLJiGL1uLpIHkV0DEXbQ3Pe/t0/hz1eoGq7B/lK+TEImBfbZRcAgXPhf+Pw56vUiMRkq6&#10;iojp5ZmkSOJ7uTcxgveyjwue9uer1KLDcAoKvEIkxElmYR+7qAfZ9f8Abz1eowGDR0kMcWH00YMM&#10;RKs6gWIvpfwvf9dOer1KqoiMFH5RcK3vXNgSfG556vUCmeOoFMMJlw/Cts0rldDcENcAtfbrp/Dn&#10;q9RaqbLGJZsqKif5hpApYA9gH72F+/t56vUMWW8vyQUcVIkbSEKhYsAQWQ2A/O/PV6hlwjDIMDox&#10;iUh2EhmMZYAAj9h9nPV6gdzdn6vxqaaiw2RAr7lKkEm2tiLHw56vVByNkuggiXFJ9rRTWaRWuSwU&#10;fu3Nhr4+zTnq9Qw0OAjFVKmPy6dipG4EEKPZ466d+er1LKkqqDCqZ6qeTyY4A62CgkC9u3PV6g2f&#10;N2ExSMEnMrgbk12kgnxtfseer1QqvHKnGKdYKY7nYsHLEEW+Hbvz1epkxXMtPTyhVDukYCgbQCZA&#10;P6Oer1NmBdQZ5ZhR1DXadgo3HsD4D+PPV6hgwDNdC9W2H1L+9DbcSCbaaX8L89XqU2JVUMSbqYhw&#10;xJBN23A2vbUduer1BzjON4TTNF8yys5DL7L3+HtB56vUFmMZrapRsPw5hspwCzE7mP8AqgbdNdde&#10;er1BVmjG8Zkw9Wp5N8g1KgkEKTqPDtz1eqDS5EOPMrSRiN5tTvBBJsDpoCfp+7nq9RhsoZRfC6WO&#10;lbaiIC77QRuA8L2Fuer1Tc4dVsAyxhzUsZUlRLqpBY3FrHW1x2tz1eopeKZpxPM9WGiDBVCsLAlg&#10;D2/d8eer1KXIWUswYzjz/NmTbUKpsQb2AIFgfh3Pfnq9R0Mv9JKSikNTjKhi4SMe6pBtc3+rT8+e&#10;r1D7l/BaPB0WKGJO3umxuTz1ep3xBKeKnjFfYyTgmwtc9+49vPV6gVxHGJpJZv5f+jBIA0te3h93&#10;PV6g7q5oPnJaiIhpUuvvj97Q6X7i3j/bz1eqfhEE+Ij/AH6lUMpbaBewK9h9FyTr+znq9TTmHMND&#10;l2Oohg2SvGh29gCRbuT4/X/Dnq9RSOq3UNayohoqWpVtwZHtfUWO4X7XANtP489XqL5U4Sk8cNTL&#10;B5iOAdyakrqBcHUMCNb+3nq9Qe5nwyhWhaVBYxlgL6EDW/xuLc9XqLpj0mHtA9QInE8alA7kEEE3&#10;Fh3H1/Dnq9QN5xCyU4qKuQqgUAkEAG2uth2uO/PV6gaxmM1VI21BuYllU697C4sfAajnq9RsPTl0&#10;qhzaLOCkCMhkeSMEbVOpIbw8AT8Ld+er1WyZbydEoTC8tmFYIlCAxpYMFBN9CQCPZft9PPV6ja5S&#10;yzg2A0UNRVM8Ujt5xWwYMPYSTf4fXz1epdYl1EoMtU4ip433BXlBAIJsb2+z3tpz1eoAOqvqPppq&#10;Bgj+SWAU7iG3G/hbsB4256vVXXmPqbWZvxVgk5Tc76DcDYMRodRqPje1uer1OnTqizDnfMJwbA1L&#10;skojCliBYm9wRe36/Tz1eq5joz6Qs1YpBHieY5VjRim6IJdFIFr7iAT9JHt+jnq9VoPRjo7gXTuA&#10;02GKr1TNYttAJ+P3ez2c9XqNBFgFXUyKH+yq2NwSb89XqecJyksUhmkjDNdtbdx7eer1KGLAlY7i&#10;1j2vqOer1ZYsulAf3Rpr7Tz1eprrZmw0bFu59oW5B7f4eer1YKO9ad0x0v8AXz1epUjDKbaEhUXP&#10;wuOer1QqjBabzAWUMNe4vrz1eqYcLhaP3ANPhe38Oer1NdRg8YX3P4X56vVBpsCglYioUHW4uAb9&#10;+er1O7YNTL72g+Fha/089XqwVFIiMNNv1c9XqwNSQOb27ePt56vVjXAqapIZlsoJ+jnq9Wapy2qK&#10;WW1vZbnq9UCDCYm9xkDW08Oer1f/1tQ75JYpRr5glAYhbnU9ieer1cqeKCUGKscosbADvqB4EeBH&#10;PV6uU9RSNP5sHvhSAB7bHuTz1eri2KmeXyYUK7SxuO3fQePPV6otMKfEMQqZYhYyDaBp71hci17c&#10;9XqTNRWgq3mR+YGFgLEX+A+jnq9TFhrQz00kLyNoXsWGqa3tqL2HPV6sEDL8s4qRepcjyjcHcLkX&#10;29xbx56vU0hJBOIYFIJva2ty39vPV6py02wLBNHdQpu3iGA0tbnq9XaecjQvEdwewt3Iv7eer1cl&#10;gT51pJztW4ViBqSPy56vVixOjOJrE0kKyCJ/MAI0IGgJtrp4X56vU6z0ME1RBUVyFkXRQlhYkC9t&#10;NOer1clwXE4dEPutckEXsL+zw+PPV6pFXQrVmmo2iI2KRp2OunjbXnq9XoWlp6j5eqGzyxZSNCRb&#10;Qnnq9UeoeqiMc1QHuguB8CdPo56vU40mP4hEZBPKfKIURpYaA6nXnq9T7lvOK4RNN5rkRPYrfW2v&#10;YaeN+er1Lb+stDi26cyGN4nHl7QG3AAWvfw1t4+3nq9Trh2IUzVMiGXdAyfC6ve5+i57c9XqZMyU&#10;84rI2hCs9QV2kXuL6AD6eer1BfNQijrpDERLJI5EnYgN42+g89XqU0EDSgR0cpjkDKG2gXI8bkg/&#10;Rz1eoWEjghw+npW/yvvu7Lck3GgGulz4/lz1erJDglOXSXBQUjnVi4cksD42N7i/cDnq9SUraWak&#10;nrMKxCQyQyqoG7RimhOvdT7LftHPV6mTFayWNvJi2IW2hdyk2FtAPHvz1eqdTU+DUop6nD5pmq5V&#10;JlR0CKGDWtH7xJFrG5A8R7Dz1epzE80yNLWHy2Rl3M41sTpcew256vV5qpqBg8e3y3Pvbb/ZPs9n&#10;PV6lG0lLTwrPTe8FANgbte3bw789XqaDidVIJK62xbEjwtcaC2ljz1eqHSYjAsDbiEmjJEgtbcT2&#10;I9unPV6pWEV9NRYmBE5dWvYeI8db+B7c9XqW2GY1LBVfJSI26oQkkCwUE2uT4f389XqWVViojpDE&#10;22ylWvYHQELcixBBv489Xq7pq6nNMRSSDzFZQNtgACftWGluer1KPAo6YTrVR6LEz/MErfdpYG97&#10;A356vUIsOY8Mhji+WvMsYZlAADMbkgAm4Fx/f489XqF7AKiHGaimraef3ItjSLcaMb9x8New56vU&#10;Zzp/nk0E6R0crO0EhPhZgfb9ev389Xqsd6J9Ro8Uwv8Al7FS0JJuNSN9+99eer1OPWih/nOX6gBd&#10;0g37WGpfSwv9Ztz1eqj/AK05crMMkkxCSPy7EKDYC9xc3+F/p+nnq9RZ6TMww55qeeLzZVsSNLgA&#10;kFj+wDvz1epZYZneHBJZZaObd5sisYjb3FNgLC17ED2+3w56vU8VnWGjy7C1XGm75l7yg6i50J8b&#10;W7fRbnq9QT5u6jti6jyGWJJAoF7nQsLa6W1N+er1FnqsTxevxKoip6rzo4BuY7fsi+0kkG2rW+v6&#10;eer1Dv0AyPiGcc4xUtOhIV0AZwSDpft9P5c9Xq2E+lPTE5dy/A8Efk0aqiuij7TG92+IJHPV6h8w&#10;TL80VK89O1nNzqp2sQe/3c9Xqb851VEtMa2lW7QRuZJIyNDa5t8Da33c9XqIP1EzfR0+2vkeVGkV&#10;kC6AgnXcb+0eznq9RGOoOeZ4FqXnj3+bpfuxW4uTbtqeer1F4xbEYKuNx9ltm4DUd9bjW5056vUE&#10;uMVLtTpEt2D79e1gDr4/l489XqSaGWoQTA3jUWANtwB0IuddfH6r89XqwVLGWdEgTSxBB9t9D9XP&#10;V6saQSzRCeuHvKHZFuDqNL+6dQeer1N9Ji3ztaJorLvQK9xruHwtbX289Xqe5axJZHRrBSoX6x2+&#10;489XqnxY0tPWM9dGXVVCKASFXubjwF/bz1epXYDisUsqQUnvSe0eNzqB31t356vUcvpHj3kV/lS1&#10;AECK6KjEd7gBm0uCDoAP6Oer1WZ9KM11mEzn5hBJRtGNewQezVfb+unPV6jb0GLw1YiNLPaMWjXY&#10;SCCQTbsPh+XPV6vZpxEV2ExQsGugNypDbiPHxFza3PV6kxi9Pg1bhlLHBTN8xTbmMkjAg6X2gbfb&#10;rz1eoK8czDj9HUJR1gRorqqmNApAYWA08e1zz1eqNWYRA9UkoSRpTEwYqdATqrAdhr7Oer1Q1apN&#10;bSUj3kgcyeY5sCRb3QNO9/G/PV6stTVvhFcDDCkkEYkYMSd4Jvfv3H7eer1JpqucrPDRN+jAMgDG&#10;y2B19uvjbnq9RFeqGXJ6uDE3SnDCaYOrgCwve9iNbE689Xqq46n5Zlw5ZqhLnzZWuL6KACAdSex0&#10;56vUWyq+agR6c2KrYDTX2356vVFjp4xPG7hWvp2Gmmpvz1erjOaaN32Cw1Bt4+w/Vz1eqR83MyRU&#10;sQC2PvX8V+Hs156vVDqZhNVAMtgDa5GnsPjbXnq9USQUq4gDAD7yMAD4gdyLac9XqjgCsgWJ7x77&#10;m/jYeB+n+HPV6sVPS0MLMiL5YjAJUdjfQfkNOer1ZlgpacFYk8tpm8wue17diOer1Sp66OoiUA3N&#10;thHs9p+jT9deer1YWmHyrrbsFH1X1J56vU07sOppgsL3dzZiO4BH5XPPV6vNQy1FfJJGSrIoRV9g&#10;I1Pxvz1eqHT0s4h2RRm6EgkadvZ2HPV6s8sD70ZXaIqxO2y2Y2vbtz1ep5jqHhh86ocK3gfAX7nv&#10;9/PV6nimG3fOrbhZRe2gPe9v1/hz1ep/o5pVppZo9HBAG62o7m3089XqwB/OkUyMD5n7p7j4kf0c&#10;9XqzLIaXE42pmOwKRtAINzrprpz1epVzstbh5V22hSLN2b4m/wAeer1B1mehrHT5hib6eWxGtvbp&#10;Ya/r7eer1IFHlo90VQN7OQS1rXPsH1c9Xq4T0mHmmMlXZTG5cXI0va+vx56vVJWCmEF2fVSNp0JI&#10;I8Oer1IWvw+E4oyC6k7tz30YHwPx56vVjWD52NKKCwcMG8O1u35c9XqV1Fh8EzCJSSdpVl/ja30c&#10;9Xqdo6alYIyKqbFFlsBe51Ogvz1eqJPSQ0k4ZCQrHaF7ak2OoN+3PV6lVQYLDTSELZxYta+pv4fR&#10;z1erjjuL0uH0gnJBLAJ9B7flz1eoHq3F6SnSUO7OxJup7H2gdx9/PV6mOHEax6V4IIVcBbm97278&#10;9XqFfJ2BU5olxVlt5qqWNzoSO2p8Oer1C5IIVp1jgIDn7drWFvEfTz1epC4vjcgoWpo5QJWcgBrX&#10;I3dxr4d+er1JaqrFWVfLcKykbtwupNu/1Hnq9SRxCs83GRNGCJGuCVOjG+3sNPG/9vPV6piU/wDK&#10;Zaitql3ByHC6XuNNBfseer1exAvUrDFRFVlDXub32tqQSLHT2duer1PFPIYxGs6neosSvYW73Hx5&#10;6vV0uK0U4ZzfYw90FSCSB4jvz1epPYjG1S8RaYlQCWUaBbeIP0HS3PV6m6HEqM1nlYXCzRorEsws&#10;TbxOp+jnq9UOnkr2p5cOljKb2DBxYEWN/HwPt56vVkq56ZoUiq1UyEFiune/gR4+Op56vVlqWGJe&#10;6JFVQv8AlEbx1tfW2vjz1erO9YKHCoVqYS80LElwfAi2h8eer1eoZWqWdJANm0lDYXUm5DE/Seer&#10;1MckSiolqGckRBVAQi9j38Dp3+jnq9WDEoJQyMrkiy99LD22+HPV6uVPPFTMrMxVVAQkAe8N17g6&#10;2t2vz1eqbFWxVL7JlBIZruo+3e5ude/YX56vVglEckDBjcRgAGwvc9gB3t7eer1YK+ggplMVNIZA&#10;DuW2tyQAb+wi3PV6scFRLHPEtLcyOBvHtOvu28eer1NiiVJmdFK7CTYeHwPPV6l7TJSS4bFUKLyz&#10;P7ym4NgNT9Z+n8+er1PmCVahqfCfl97GU3LC20X023v4W56vUtKsxQ0k77TEpDHb8B3J56vUGk2J&#10;RVY+TCSPuIVTY7WFvzHPV6mwUVUtWT5Czs2tgdRpYEfR/Rz1erHg9PiK16JUFkiVjciws3tPjz1e&#10;ob8Nxfy10dHKtqCQDY/Anx56vUyYlmKJHlhR1aVCWspFrjsOer1Juvhhq9m+MSSTXvaxUHxufDnq&#10;9Ta2GeTSyQUMZVZAQRckKwOn1dxz1erPDHDTUscU8o8xdxNhqfhz1epvp45Kip+disoFi1tQp7fq&#10;eer1PdJiG5LwOoA3X8DcHTdr4nQc9XqdsExip81aB3bcTuaxuAbnQa2I+PPV6hUTF3WBKerKOo99&#10;SBcgg31+jw56vU/pWmvneWeISkBSd1gQBr497+HPV6ole4xuJ46ceWybdoFtLnv9XPV6mwxTRyND&#10;FIA6qLFjcE2JuR8PHnq9QmZOq6iOWCGKIOCy7y3YE3Fh9A156vUZbAxSwQGeEK7RgoykDcCde/ew&#10;56vUuabD8LqaH+Yvtjk2i5jAJPh3+Hb6Po56vUpq2aorMOiFRKacQ2s0bWDEAg7h2P0fWPbz1eoQ&#10;8nZwiFMaCt95EjNnYAAnsOwsCRrz1eqfS5tolrJ46ISFIbRtI2i2JB2qSLHX8/rHPV6pQzikFsMd&#10;GIUgsLj3gPADTX489XqacRz7TSxzK9goKJHuuCBqTbdoRr4c9XqK7nnOjUsUoqyZl32jX97U6HxF&#10;uer1FBzXicj4lanP6WVmCnwI+/uOer1IVq+TckhuC5IuDrYaEHXnq9SaxTFqyOnkjwxfOmR4yoNh&#10;Zb+9r8Oer1PVTWoadUl+yxB36X+I8e4056vU0UWIUNVAVhuqM7KLggixPt9vPV6przUiPHEbrIoY&#10;braG/b7uer1Y4acCmeIv7m4XHiBb237X56vVxlSmlSJqghh2It2tpcnnq9WOs+WooAXtIjAadyLn&#10;79eer1ZaKloWiZKxCHlcFBa9l+o9ideer1NaVfmCSGUlUjYrcggAk6H46ePPV6ntaeI0vzUSq0nv&#10;LcW7Ea/289XqaqRE80yiMgjSxtb2nnq9TvA+FVCPHLO0Mob3VChvAknUjx+H1jx9XqgVsNNNDMHJ&#10;UlbK66H6dLW56vU2UjCSUxSRkl7F/Yx7Dt7eer1Z6ymNWheRAqtr5YOgN+2t+3PV6vGQrTbLHZrp&#10;cC4vrz1epprqRJqF6lBtN1Phf4jnq9SbhpbVDKxclgRoRYLe9v7uer1LClhKSioo19/7IY+APcX7&#10;/rbnq9SkwqCepdo6ZdUBLFvYTrrz1eobck5crJ5JGpJNHAGwi4tY32+II56vUIMuX6qWCmpqemZ0&#10;qN+1xrcISNzjwN+w72156vUMPTvpVi+JYlDQVKbHILK4BKj3TbcBaxHjz1eq0v08emJsZgFZmOoW&#10;cQvtcC6gu19llJJ0BOvckDwNuer1WqdPOmuU8EwtaaSGOSoUkagCyAWJ9lz7eer1Hh6a0OEUiRSw&#10;EBAASqiwOltTtseer1Dm02FimIj2ke8twFNj7L89XqSdZUvSUqRUwUbmFjbtrz1eoFM+Z8x3CKiN&#10;6Wlaoux/yVhZfE6kWseer1BWfVr/ACGukTFor7C3ug2IA+Oo1v8Arbnq9Qn4Z6lcBxn5Y01QgWXa&#10;WEjqAhY3sfq56vUJcWf8Kr4wlLIm4SAMwaxJv4e7qLc9XqeKjGqGnqjirSD3wUt2IVux/b/dz1er&#10;ItTFiFM80zqSq2IO0E27Wt356vUFGdMLkxCJJI7ho1dlIBHvD2+0W9vPV6i0ZwxmfCJRVqHaFgbx&#10;ki1wAb6+BNxp+znq9SLwnrBV18dTRYfTyB42S29htK+Nj7Rz1eoRqjqBA2Fn5F98zBTtNtwPwH1c&#10;9XqZ6vPuJYbi0FRFIzkXUuAxUgnXWxsdbc9XqG7KXV+ooIUnq5JI03AuBqSBpYe6LH6/6eer1Grw&#10;PqHhGaFMeEuxSIoT5huxFtbdvG/6jnq9SqljgYTVFNYlwdTqCwBNh9Pbnq9XOVY5IRRpGVVo72Nj&#10;dv1tz1er1LNV4XS+TRN5SrZg4JFz38fp56vULuVs3UuJU0YrmtLGQrtoLnwIHPV6lHmjp7lXO8Py&#10;2JwJIJALydyWHa4vb6+/PV6qsfUz+Hvh+PU9bjmBxp5koLaKOwtYa3/vtrz1eqk7qJ0R6i9IKuWe&#10;mwyoqFSQDdAqHYp7lrkEAHX6O1+er1AVm3JdHnaBzWEGZEu5kjLDcSNSth49tfZz1eqsTrr6cafD&#10;sUefDYrM5Z22iy28DbUA3/XxPq9RL5cpy4LUTTVUbRRRXkla1gLEDcxIsPZc/wBHPV6hBydQTJXx&#10;4lR7grxT053A7drrtJBA8QT/AEe31epcjL9Hh+HrTUkYiEabUK37DsBr+Y56vU50UTRkNJJvQ7dw&#10;Ldrm5IB1uD7Oer1ONdiE9IJ6czERWFh3W/7rEX1t256vUmpqn9LIyku40U2INz2PPV6s1dVU6xQS&#10;uCWjVo2cnVm7k3+Ita2nw56vVExPE6evX5arIWMIqpsTU3FzuI7/AF9uer1c8GrIYaZKSMkpceXY&#10;2FtRqD200sOer1PytRVCkU6eW5YXAv3+4aH289XqFLK1Pikfy9JURiSFZH8wKTcgjQjwI173+rnq&#10;9Q8Uhy5S0UlFRSu1YEUlSDtVd3tP3WsPy56vUXTP1ZhmDPKKUnz6tmlklFveYAC7e0256vUXZ8Tk&#10;lpkrZyXcAFQQutzft9HPV6oUNQJJXZrkyAkW1C+HjoAOxtz1epP4mpHlwShTHGG94AX3HQD+nnq9&#10;SRhlmTGDQzQho1T9G+t9xOoI+A/Xvz1erIhInMRbZ7dO+vf6+er1TnkaaRpZfcFlUAePh7PHnq9U&#10;XEJJ6unp6OJmWnoyFUA/uhiSpHsJJJHPV6meqcz1Lv30AUeFlJNx4c9XqZazEEipmaqQuzsAbMLk&#10;Xt+Y56vUnahjVVAqIwNirutbUHwHPV6peF1VSKx5HtJdL3FgASbFfq+PPV6n4UonkIaypGxDKR/l&#10;DpbX4c9XqTmJ1SPUyCwAQgBQDcEjw+jnq9TnTGOUabXaPaWBt+Q789Xqd6iSR2lqaJgEFivhb26c&#10;9XqZ2f5jDWsCJCxtb7wfr7c9Xqb4cLM0xkmQiJ1N13G32rjS9rnv+Xbnq9XdTC61W3aAANO1hcdy&#10;Po56vUzywoYFXySkqu21tPf+rnq9XKljhq60Q1oBO09iFZVNyV19o0+PPV6p1Nh9BT1LVeHoyKV0&#10;v4kDbY9hb4W56vVAOFTUfzFbXBQHC7V2gBR3J+m/PV6mU0NSMPZHZTMbsDYG+v8ARz1eqNCg8pUS&#10;BnmBs20Cy2Pt1BFuer1OeHRSipd0CtO4BF7XAHbT8uer1dVUlW8sIr0VgoLMNLDafp56vVweIV77&#10;opVTcuqixAC3+Oh8Oer1cqihhipxPTPapa+1b6ADx9mvPV6ucUlTW1IhkUqdj3bQXsL3+vnq9TQK&#10;uWWdKcyixIPvNYAg3NiT+XPV6lJTQT1Mj+aLqosNRc+JAvfnq9USKpwehElM8bM4N3XUHXsSfo56&#10;vUo6OegjWOCkIVkDMdbnade59vt56vVJixLyVinNyJHIUW1v4/lrz1epqlqflpqyqYHcsgjVe17+&#10;I0172/t56vVJggjabyqgbWa4IKnx1Fu9+er1ZaV5ZFlaLTb/AIvEC/h2156vVL92pCtEQqSLY20J&#10;0156vVjhhhNYZCfeVQE0He/t8Ceer1PM0dVvSKqFg1ybg63/AI+3nq9Tlh1IIGESEAaBfaSfAc9X&#10;qVuDTOKJJihWRb9jcFgddfH9fHnq9T1i2GxYgfPjIBkZdB2QW1A8e/0/dz1epA4zleo+XeOR93vC&#10;RX0O07vdA8Lfn8b89Xqm5fppaaoj2hijMqk6aajsCL/Tz1eo3+QIGpCa6kPzMcDbH80bQSexsLi4&#10;9vb289XqGOLEaKnFGtfYoWZmC27LcKAbmxv7R+znq9QBZvpoyfmJCHmklkJI8Bc2P1DS/PV6gVrM&#10;G+QneUuZBId3hcfD6+er1ZsPw9nl+YWHbtBcbrbgPH7+er1dY1NTtC8/m7FBbZe9tw1sfq56vUE+&#10;JVryyGqYeYzElQCLAgW56vUj6E1xxAVkkV0Zl3XsCp9p/X2c9Xqf3jLGWcyh2II3EWHfT6bc9Xqb&#10;CksdMLvukQkkD4/D2c9XqdFkEFOkaA+WCzEHQ3OvPV6uM4q1WMUnvg7CdewLan6hz1eprkinTGvJ&#10;hb9GGBuBbQ6XI56vVMrDFM3yqnZIDbcbC/jbW/fnq9XKBlq6pgCAFjsRe9iDa/sseer1KPCKWKSS&#10;OKpUszWF7WN789XqF7BcL8uqNCjiNi90aw09hv31+HPV6lZhFBSrves99pNySKoF9wNjtJ1I+P5c&#10;9XqW+CUEj1zUdFYqNm5LDQE6E2voe1/p56vUOmC5BTDaqNaBBTpNqQt7Xa99Py056vUc/D8JwcUE&#10;UVMpRDHGioLEhgo3eA0J1A8Pae59Xq4Yg9TT0seHQkRgttuy3uoOug8eer1A9mSrFbVTKJQ8MAJN&#10;2F27gAD2ad+3bnq9RbM4YrJF8uJ7Rx3cyeII/dFu3f2ft56vUEGYRLXLHFRxn5YEvUJqTYggAHQA&#10;E2H5Dw56vUGuM1qzqiUS7EgQqFB0VSb6XPgeer1ICZKuuqFUfZhYg3tfW/bX289Xq7np0jg8m1ij&#10;Hv8A4rXH389XqTzCaokMZJc7VOlh+XPV6sTzAo28m0YNx7fv56vVBiVGj8t7KWG4+F9dPD7+er1S&#10;wk0EkgqmTXaUCMG92wuWtexvfTnq9Txh5VapmKk7gtwBpYfDXnq9Tq08MUnnQRhUB1H0HX4EHnq9&#10;Qe4+wfcaY7AGJ+AHex56vUlIdvnRmNwAG3bhoT8Po56vUoaZI6yQiJbKp2sPD23056vVktCjxwqT&#10;GgexPfxvt9uvPV6lRh6RSTsGvYhioGlha3jY89XqEfJGAM9Sr00LSs1mTYt/eHYHnq9VunQ/CsOw&#10;3D6GfMzrE8iMxQ2BLhCxFjbUWv46XPPV6hrxfrHguWMRWdazy6dUF4o1Xy2ZiNd1r3AFtCBqb3JF&#10;vV6ic9XfVXWYpi7YfluUR0q+8fK0dTcrqx7e0WA+u3PV6kzlPqJmzMmByRYxUedTx1CSDcW3AK1x&#10;ckkG57mwPx56vUKDYRjOKb8Yp6ORpyQ4NiRY/X489XqaJ8lPi0dTDVoYqipYK0ltLkXII8fjz1ep&#10;wwHpXWRTI0iLM1GVI0NmDaAAe0Xvrz1eo1mG5cgWKkJpyuwgykCxUKD9Xs56vUoMSwBqjfBSugsp&#10;KruCgDXUnw+v9vPV6g+zJgJxihkw7EZPlDTke9CBJuYAlbk2ADHQkX07A6c9XqBDHcJxBNsc4u8K&#10;tdL6sbdwdL/r489XqBnG8Nq66hgxB5DEGBZo2A1tcKDfUEfHnq9ReceekeSeOdlS0iMFvqST3Ot9&#10;O/PV6nXLMFHV11MtXvkjiLOUjYqWANrk2NwCexH9HPV6nHFMfkw4tLhHuqzMlh2WxsQbfw56vU84&#10;PmFTRRtWxiZlnAdi2jXXS6i1jp8R8Oer1PtXikdeyVWG1DUskzhP0ZF41HtBBFj9BP0d+er1ZJ8I&#10;SnpFpKyUyFS8u97AkMftMfZYXsNB4c9XqDeop5lkqaSoZIwz3RxruXwB29rfH9vPV6mKoxKWjLqp&#10;XzlAY3JF9bEk/Hnq9QfZmng8iSnml0IuHVQSt9bWPb2Hnq9QRxB0qCszi0eqlh9q/wABoeer1CLh&#10;OICVVeaN4iEKXAspHidPjz1epDYzVzySiKvBZVDKrWF9SdSfhz1epMxRxwVXkRRhgNH3Aar8Ljnq&#10;9S+wbD3pAP5g1rsFsD4Wvpf2DS/PV6lbDHhEmKJGIiAqkdiB8DexAPs9vPV6nXDMtVzV7K80dSlO&#10;3veUp0vchWue48b/AFc9XqWBwmnFDNWLGdCgbtbXx7aEc9XqZMVbDoKZJYyGkQNobWv4Af289XqC&#10;DMVfE4khcEBlDdhYHxHb+OvPV6g1rZKiWtMcKhI5QQWtootoATz1erhDA9HLFHCCwAu58ST9PPV6&#10;jh9LxTUuMU6UlZDP5kKyFo1PuvtuEIcC5BupI0uDa/PV6jy4N1Mtghoq0XlQR3AIt2N9dPq7ePs5&#10;6vUWvrbnjBq+kL0URTbcSHdc3t2Gl9fjz1equ3NOIVE8nngnbuBBNmsf7eer1BtWuTUvSxsPOqAF&#10;W49hub+zTw56vUIGE09UiGIMoZQABb+HPV6hVwYQGmFRKnvR6sWF73P030PPV6nGsoTLhEkmFMRM&#10;7M2uqlvDQEdu9rjnq9SXxClkSnQRMXkC6qOxN+9tbW56vU00WBu5kmrGZAtzrfX8+er1Saaglkqm&#10;iiB2uAAup9pHc+HPV6lTPLV0cSRVyj3QCPZ8Ph256vUnajEGnrjOkRBUWUqRY31+ntz1eoVsn1Ua&#10;O9fMBYKB7AAe+h8Rz1eoWsPmhFTT4ozJvjQAEAbbA6EjsdO5Pf489Xqj1/Uas92kRiEBJW5Hc3Js&#10;fZ8Oer1AfmfHXq8QiV1sD74Ztb/DXnq9SSixSZU+SkG+ItI6u2tmZtbE6gfqOer1K3BcfoopDRSq&#10;HMZBRyTZrG3t8Oer1XbfhdUk9LiWI5lqXEa1DKI7e8Sqm/u6aeP1eJvbnq9V7XU7rCaDIMjiTcpi&#10;ZWDWU3U6EnwNtdLc9Xqpf6s52xbMyVkdNMRG7ahzoFt7wuLH+/nq9VefW6kqpcJSikZWVArRAaEa&#10;294+At7SPHnq9RAc1CopXahoY/NmkcAqB2t7LEg3v4c9XqDyWaQ7jIDexNj4N2sfo56vU1iplmWS&#10;PaVCgfSD4nv4+HPV6uoiad0q0Jl8wLp27eAB7c9Xqi4NOzS+TiihaqWSQRKSNxUH26628Bz1epYy&#10;xtDTJIso3M4VkNjoB430Pw56vV2hjlkCuAbgrcDUfHTnq9XPZOg3VmoViNbfZHZu/PV6uM9bTxVe&#10;pssuwJbszW7ew89XqX2HClENOYtplUje1xYLc37/AMOer1ZaysEhMe4qsbMBbUi/5/s56vU2yYl8&#10;okVI43LHIrMT22k2Pbnq9U2uNI5kxCmJITeQqjXU6Le/s56vVGjipwHnkN3BADDUDS5H1Hvz1erj&#10;URo2Hi+hmFzY627Hnq9TRQ4TBDMtSXEYG0XOvc9z489Xq9VmolUqU/S07tsI9hPw8D7Oer1S41p7&#10;LIqizXDEdwe9z9HPV6pNNDVNEhp7Ou6518P7PZz1eqalZUUJ2oxZX2kgD46KR3PPV6nqoq6aYqig&#10;+UWUi41Fxewvroeer1CLgNbXV8EkVZUAoVACOlyFBIAB7KT39vPV6nRIoZRFBGhjVmG5gAdF7H4c&#10;9XqWMUDU86sAPLC7FYgXIJ7+36uer1CVFRCOdflQNiKYmJH2tPZ2Ovfnq9Q54BSx1NLSzUMO1NhJ&#10;lW1/Aaadr89XqGLL+FwxV8FTiEJlp9rlStgGNybtz1eoVcMwda2RJKJgNzAqDoAnxA8R7P7+er1D&#10;Rg+VmosTE1S+sjjYVuAA1gARroB3PPV6jK4BkYYbBHILyOsikgWIa/s8f7+er1DBgFCwxGaGRFVZ&#10;N7bFJJB1Gvxv+znq9Qu5WgaqeNdrLGLCO4A3G1vz56vUMOUMP8mT5RkEaAsGW9yCbm9/p9nw56vU&#10;P2B4NAtpadVV1uovcggjv4+3nq9Qu5Ooa+JzFNGAdT7bj2+Gt+er1C6EG/ztoZCANb3+nnq9XVRU&#10;NAfLPck/2c9Xqb62t2ECRrLqQRrrfnq9STr8TSKoEbmw+0LXubHnq9SWxbFFqXmMNmU9gDZr89Xq&#10;CerzBHS04la5YMyhGYXJF7k/npz1epER5mhlncxyBLSLtXW5A7j7789Xq6qsSkqDGadAHk3b/A6G&#10;/fnq9TTW0oxGRINi6Et7p0J+I29xz1epxhpvNqGmZihW6djqfD+Pfnq9TXPasXzqsgbSFYjQAXtf&#10;7uer1JbFceocNkaCGdR5dj5gsRcm1vbz1epKy9To2pt1O4kCblcgWIOuvsPPV6miDqU9TGA6AtK2&#10;0uLkAA92+rnq9T6+KxtNHWQsTJ7rtbUEH2Xv+oPPV6oVLVvubEYnKqSQO5BBOvPV6lfhueq6FWhm&#10;kR/l2Ufa0KnSwHttz1eofaDNNNJRRrTNcuoZV8Le23PV6lzg+N7h8uosXsRci5HY89XqV9FjULfo&#10;1fUkjwuLePPV6uFTiUdXJsj1s21j497fnz1epqWWGavMi+81PdDcgHvr9/PV6psarNO7I4cMSSf8&#10;J9g56vUzx1lbHOZZrCnuRqOwF9NdOer1OtG64jT+4/vG4WwtYj4+PPV6n7D6yqil2SkAEfl7eer1&#10;CRhGJqUMPmbvZftz1epa4TVvJJ5RYMB9Xt56vUpt1OlpHXVr/frz1er14Y/f3hSdbc9XqcKarSCT&#10;e5FvD2356vU8Q4xASdxGnPV6s8eLU1Q1r27208eer1Jaormje9wNTu+PPV6pMWIwkqVG7Q/G9789&#10;Xq5/NOFVpuxB+nx56vV3DXbHNxpofjz1eqdLTLVp5qAXuPZfnq9SEzFgEeJoImX7BDHQEH+7nq9Q&#10;O4nhpoK6WBk3tKAL2ACj4fx56vUHGbenNBj+Gk2XeQQCFuQDoRbTnq9RD+pnTWbBa5KKexhfcoJJ&#10;sSL312nwF7fDnq9RR8Zxpsq1opGJVIyWZygNgexJsbg6ffz1eoO8yYfkTrDl2qwzMtFHVh7WZgAb&#10;m4upBBBFyQRz1eqhX1ceiPGcj43LiuUUFTh7lnOxbGP/AApa5sD2Bv8AA3JF/V6qsMboK3Cqz5Go&#10;gMLqSrXAuDexJ56vU2wPKtSYZlBYqDf4Aac9Xq4rhXnyMsy+66+9/R2tz1eqNPuRg0EZKJcAePs9&#10;p9vPV6nWnp1ngifabRkArYAm2pPPV6sVdhAnkeejvItk93x1Ot9LDnq9Qi4P0vzPWVIqMPoJJ6eQ&#10;JsKLoW8Vv2vfnq9R1ehPoC6n9VcdoqR6Orw9akgAmJihJN9t9pANvHTnq9W2H6E/wXOnuUsPhxjN&#10;tAz1NlO+d7qD42Uki59g8DbW3PV6r4Ms+lHptlTB0w7CsPjGwL2Uakfnz1ep9n6SYRDF8pFRrttp&#10;oDYfDTTnq9Uik6SYVEiiGljB1/cFyDz1epWR5NpcuUIMabRroLd/r56vUHOZM2fycIJLt5lrbVv4&#10;28Pjz1epW5HWqxaVavUg3te4II9vPV6jQ4Lg6pShjqw+oeP6/Xz1erJPh3v2I+q3fnq9UsItPCTa&#10;x/Mc9XqYZsS8t7B/qGgHPV6p1HVCtUFtRr8Oer1dy0FKZDcD29teer1B1nfLYqKEVEemwE6AAAac&#10;9XqJpi1fi+B43JMq2jQ6gj7Vuer1J7NXWzD8GomqKvzVNibd7G33256vVTf6nPUnmzqJBWZTw8tF&#10;Rzu8ZLBkZh3t2vqDfT7+er1F+6GdIcwY7iEdfiqPADMVBKkDyx2I/jz1eq4/pb02XBKaGmgfcCR7&#10;wGpFvb37H8uer1D1mWCeHB3opQSoWy7ftH6+er1VP9boMVzDis2EXPlqSG3XuRfsOer1ITLfp6wn&#10;MU8M0lOu6Mn2kqD3sb6X789XqODk3oxh+WqJaWhS0Y0Jckm41vc3/Lw56vUJGDrT4VUGwQhLMCbC&#10;9tNP19ns56vUtcYqpMViLQC1kNgbAk89XqKbnzJ1WsM9bEgjIXc/u210tr4ez6xz1eotWM0U2Mr8&#10;p5flWNmO4gn6PG40/U89XqVeB5NxDB8MR4VcbAfLcsSQDc9/Ydfy9nPV6u6DMOZcMqiHnkkjdXYs&#10;SQBr9i3PV6p0ebcbxadkqHA8pQqEa+2/6jnq9RkelFaKkwJXEDavvEAgEg6H+3nq9Rsa2tFNQtA/&#10;2jGN1gvY/E3Pb2ft56vUWHMfU2kyziIpZJEiQXjjD2Fgf2W0tz1epa4BmrDsRoVxBiqSaBj7pIHa&#10;35fnz1epjzP1Fo8NpZSZ0IW+tlA76aa9rgHnq9RXcd6qUGI0qvTsHEbm7KVKvb+Bvz1ep0yk+E5l&#10;Jq49LIWkABuCe1jt73/bz1epWY8sODYNKtPZY/Ld3JJJGnh49+er1FBxXP8AQ0WNpSfMeXUIFuSb&#10;Ag6gm3w156vUdvoD1DLUUNIkzOkbMfecuWYkk2Y3JX6e3hz1eo5sucqY0cjyP2GqA2tp7e3PV6iu&#10;9WqjDsbqoPI2k7Dv7XJ1P5i3PV6gBqcZpqJWqY0BRI7Kp0It7fd0N9bHnq9VcfqNz7iUMUs0dQsM&#10;ahlKsLOxtc7Te3Yjnq9RHenPU2rixxK2vmcKWUBybBSdDuA+nT2c9XqvR6C9UMHrIIVp2E21V27d&#10;QTaxAPjbxHPV6hP6u58+Swg1eHRqxmR1azgEDUe259lhz1eqqCT1RYplPMEOC4kzLtllbcxNlXdp&#10;43Ngf6Oer1Dxhnq0w/GPJehRpZdwRmvfefYvw9p56vUNOV+sGFY/UfLRU+xyoNySQT8fba/hz1eo&#10;xFHgmIZqw7WMIjwvG17AFLADTwY3P9PPV6q7fUN6doKTAWNLTM0dDEx8pLEt/hsT2PwHf6+er1U2&#10;5x6f4lg2KSCohanG19wNtF72J7X8NPq8Bz1eoDMVqyFaKhXYPLtd10uPs2Fhpfueer1KHJ888dVG&#10;1SVWWW3mL3DHxIP9A/hz1eq0P06QVOI1NJD5W1W2qyaEgbrCx789XqNzm/o22OyTRR2Vk2MBYEA2&#10;JGvj9HPV6i1V3poqZJ1kMIYCS5CixVSRc/Z+4e36eer1csX9NKV8skdCgMZ3GOMg3LD8r6+PPV6s&#10;eWPSligxanmjwsioG4PNtIZUPcMbdibCwv4ezT1eq3n0edMMUyHXxrWUxRiqOzAEC4JA7L4p38Tz&#10;1eq+np1KfkUD294BrfVz1eobsPMZfXXw8eer1NObMs0OLUxSbS+v189XqIV1a6JYNiUzvLCHuDqQ&#10;Tpoe3t156vUQXH/S1l3FMQetmQNHrsBjUga6D7N+er1BVmj0qZexKkm+do0MSAn3YzYntcjwt7fZ&#10;z1equ/rF6Va7DamowvCYIYqVUV0vEbsWN99wpP2ew7fTz1eoGcu9ADLhdbPKlmiDi7Ja5GmllvYj&#10;X7/Hnq9T7lb03wY3m6io6CPZJJsDFwCgGmunh9PPV6rmck+hXKr4BTw19JDMTCbkxghiR439l+er&#10;1Ej9Tf4f+FwUMxwnDt2wE74gAqte4JF7eJt489XqpF62+h7MWVqCXFMNpGlFhvYAggDVjddRYa3/&#10;AD156vVWhm/B8WyvixoqtDeNrKCTb2An4j8+er1IJ6xmpflgparuzMzmwJN+51/hz1epBVdSYMKM&#10;+JbDOpDTKGLIBf3ju8bDtz1eqXXSPM4MxIiRLqp0OwrcEfSO3PV6mfD6tKXe84DKlraHUNqL/QOe&#10;r1PGBY/SYHjCYpBHFLUROsirNCksZ262ZJAUYHsQQQeer1cDiE9ZK0js1pJHmcjRFDG9lA0AHs8O&#10;er1c4qZZKhpLE7lGx7kD4kj4c9XqzyRvTLBRRjeS5u371iNB9BPPV6prYkmGzWgj/SsSGJ1+HPV6&#10;oc2IQUsTSxpcyOq3Cm1uxtpYc9Xqz1dL5vkijqozcsxiFwwAHcm1rfDnq9UmmjojQRzV5cFLsxRt&#10;pUDQ637H9deer1OsMKvIUpm/RnshNyb/AF3vz1epseleSikqZFKzISCANLX+/Tnq9UjLVDL57wSN&#10;ciNpSXtcDXQH4+Hx56vU80tNQwUTNGS9zoLa6m50+HPV6sOGU9biFSlOqnapYnd3Njrc3/Lnq9Qo&#10;YHg2PV9McPkiFRFcosUIu5F9AvfW3cjx9nPV6j2+nT0D9aurVbBS5awCWmRiGeomG1SCfdBBN9Bo&#10;bE/nz1erYl9Pf4OWR8qVFLj2c4TLi4VTKxH6MA9lUA6Be9yfbrz1eq5npf6Q8p5TeBaCkjQQrtBV&#10;VCkHwC7dOer1GWxHKVHgmGmmjiWJNp7KAQbc9XqJfn2CDGMVkwXBTfebMR3Hw9tj256vUNfSHo+M&#10;GMOI4nEjSkdvAHw+u3j9HPV6jtYJh1PHEse0La2g0056vUq6ahjW4Hb69Rz1eqdKEjG21rfeeer1&#10;YoChHmue9/u56vU4JOre5f8AiOer1N1SxJI3WPs8eer1JOr90kIbA9+/bnq9UKOQoQi/Tz1epTUk&#10;sxOtgBr9XPV6n+kxKO9nYeJ8Oer1OcOIRlrA37fRfnq9TdiLxSQMtr2B07G3PV6if9V8FMymYgnc&#10;D2uAPp+7nq9RWcUwwTwrPVAxmMEL4XHPV6gexekbE8XFT5hWOIHaoAsR8e/s56vVHgAnxCLEamXb&#10;TREAKbBQwN+/PV6jKZU6omOu/lGFbGjjsGa1wWufH4Dnq9Rz8g4+2JQqah9psbj4X056vUNEGKwy&#10;Kse7Tnq9SXzUI6iElSCLHXnq9RCOq2B0gkqKmTaGVGt7WOv9Nuer1V0Ztx7GaGaaDDB76ShSLWCg&#10;6E+zTnq9QZ5ZSeHE56/EtsnlhtVIJ3a+7z1eoTsoUNdilTJiBHkohJLG5Nr32gHTnq9SA6gZwxOm&#10;ibA8IQSxsWVyXIcEnw90+z4W56vUGuDU82IwOMScx6gksdQO4H5dzz1ep2pMvVeJI0lEpMaEgmwA&#10;Nv3u4v7b89XqcJOm8klK2JT+WdjDViQSCe9vgNeer1B5jWU6RZZKukO9RoUC3JAGv1a+Px56vVkw&#10;zCaenkjqJSJr2UggA2udfq7fVz1eoS8Px7CMNL4dDGCGs7agWsbWHt+vnq9QWZvzbWyVlSlEbRIQ&#10;N3Y2a/f2ez6+er1BrhmTaytxhIsVp2jVfeaQaAi/h8bac9XqGHD8Hp8Pwr5rDYUsd20bVuv7tyAA&#10;TexJ+nnq9TjR1cFBh73HlWQbC20BmOpsfut9PPV6g6zXV12bfk8L+Wd6c2MkikhVP+HS3xJv+3nq&#10;9XLD8n0VHQVU0i7ES4sb3sNLeP589XqUWHJAJEqqcCOni2rtKggD8+556vUIWYc60GG03ylOFaUx&#10;vootYgAjtz1eomPWTriuXFEqDbHVQlQo7h7C7Ei/u3Pw+k89XqLhRdYcQzPX+VS7gihEBW5K63P/&#10;AANteer1GxosdrVpFiowJEDRkyLYEBrX+7nq9U3EpqeqqjFVHa8Em50BsSpBAY/V+unPV6kPV1uB&#10;QY3CaBWYoxLlSAAfAnUfRpz1epb02bcFgmmkndUaTaXsbl/Dvrcgc9XqEhczR1VKI96rEq3UsQGA&#10;+vTtz1eoMcx4XFX1sNUZpNJDpdQCD7bd+369+er1KukwXAaahmqWa0wZQ6XHaxIvz1epEYXkSTGq&#10;9ah42jp4JCGKtq4bwuLHTtpz1eowEtPguBUEPnwh2RlGii97aHX2A9+er1B9njP9KYfk8PqEQhbK&#10;dLMb/Z08dTfnq9ReMR6cYtnHHHmgbaZAbqDdSbdh8dL/AN/PV6jIdOOg5o0Ix4sissZtoWI1J11s&#10;B7Oer1GVwXKeW8LnhfDFXzFvGCwG4Af0/Dnq9QmBI6tGppSq37mx0FrC3ax56vU31Gb8BwuH5ASo&#10;akiwUqST3s3389XqSkVMaqU19RcHuNxJW472B0tz1eoJc05rpY6/+W0Lxh1Y+6oBuR4fA/Tz1epP&#10;Yfh1RUypi1QBCCrOdxvdjfnq9SjxzMOCYRRTJUTRxeSrONxUEC37Rrz1eqvfqh1UlzLP/JcBRwsz&#10;je4IAcggj2WtrfuOx56vUisJy8KeaTF8dYSvESVYOrqzLcmzAkEm1tL89XqUuYsQoaqkZ8IYK20F&#10;doI8BcH4356vUVzGMUqRUST4iQBazKbaEGx7WF7c9XqKtm7NlKZlqFkVVkllGw2G619oF+5A/Xx5&#10;6vUBWYsYqKunkNJ+mnbevlsdAGPfQ+H93fnq9Qk9LOkeP52rUno4XKK5juynaLAHUgk6/wBHtvz1&#10;eq2no108oMJw2PAKOnKzyoIpiNAw76jw94fnz1eo+WTen1Ll/DI6lUSBlVrhVABJAHwvp4nnq9Sm&#10;zDjOF4ZTxyUwMz6AAkEqbX7DUAnx+PPV6ikZ9zZjL0zpXbt8ZG0xrc2LC49pG3Tnq9Ve/UnMOK43&#10;iUsNM5DBmAj9lzYga9jz1eqflXL2bqpoVw/DjKNpMj+7tB8e5voLHQW56vVej6BvTRRnZmSvotlQ&#10;7rM0hUCzAW+F7i3t/Mc9Xqv0wfK2HUmHJtQKQoBIAFz7bDnq9SnwLA6GOpE7IN403Dnq9Qmw08EV&#10;tq3A9viL89XqnlItxCj2c9XqjVElPG19un1Wvz1eqGa+KRAo0P5c9XqZJoPmqi1hpf2Xtz1erOmG&#10;RxXVP7Tz1erjGQknuiwFu9uer1TEhjkXdIe/s8eer1Z40VDaNrgd9Neer1cw1PEP0o7/AMeer1Qj&#10;JECViFj8eer1QJ5VPuA+8ew0PPV6maq3ltoPiTfw56vVIp1ZrXOov9/PV6numKJo/Y6W0Ivz1eqb&#10;JIpQqttQRbTnq9SQqmTe0g7r4dr89Xq//9fT5oMTljBhVhHKfe3eA8QvPV6sjSU9VE24je43WBF7&#10;+P1Ea89XqknZ8mlOu1N1xe4J7eyw8f18Oer1MqGopCiIx8tSNxI11PxB7jnq9WSep/ktOKulRags&#10;5uL/AGbg2sB4fHnq9UJ4qtGFZUIgVrt4HuOw056vUmq2Y0tbJVOlksLi3g3j9XPV6oM9E09VDVRq&#10;WaIFFa1iEk94jnq9TytLUyLG9EgBsWZr63Fx272tz1erKYpjIrOdxIIKi4BN/Z7eer1ZaTC55R8y&#10;0JiUnaL37356vVNhw+OWpKyKPKWwJPctfXT6Oer1TqGhXDKw0tS4DNe2nu7SdOer1SanBqTEqOII&#10;36SmlLNtNhcHxAOthz1ep6iw2p+XSVW33e+gBuPYfj8Oer1Y5KOjRnVQzNGy30tYnXQ/qL/Hnq9X&#10;q/C4MXxXy6eML7ikAqRcnvr/AA/jz1epgxPDq4yvBIzTBYxY6WGtio8dBz1epjqcMq2jhYoQFBCi&#10;2pHifo56vU34th060LTUi3k3IQp0FgbOL2PYfDnq9UvBa2Ly5N8gi8ogbmUi+mnYfefv56vU5UmI&#10;l6aamMm2OYlnGgsV7N7e3bnq9XKsxupjpAhk8xVFlvbSx1O7U/Rz1epqkemMy1CyE7lF1F77j4/X&#10;z1ep9w2ungqonVLtrf4g6m5v39nPV6hjwTFTPGiNC0fmW2hgNNdCSbn9vPV6sVZNiENXK0XuxKQN&#10;Nbe3X49+er1MU6tK008x3rr71xfTWw56vU2YjVJjyxVlWgjaJAihVUG4/eJFr6eP1nXnq9UOWDz4&#10;zUQtvqEjuBe2lwAB4A+089XqaGm8+mlp6x90isjG5NhYmw+Pt9nPV6hCL1dRhDUs0QePYWTaRvIt&#10;qSToNew56vV3hQWoghgRrxxbQxHx0JbTwGnPV6sVZKY5mpKch4tupAHcEkezw7nw789XqYK2olq5&#10;neBViZQHYAA3VTfwNhc/0c9XqlYVWVPzSVM6KSFBPYAi2t/iOer1Pb44waedgdoUganQ2Pb6f489&#10;XqkYVNU1EPlQt5vnbSd1ybC5IJPjfnq9StwdIvIaV28pt7BgOwULuA+Gun389XqXGE4mwoaekkv5&#10;dWpfdfW4J0bW/bnq9T/NiUvkxUuGLtVvc2g2ItfUg+B56vUJOU5Th9Cpje7XIIB7kmw7AnT9e1+e&#10;r1GNy7QyRwSVVS5G7aD5chUgMpF7ix8eer1HG6EYzEMUgaEMg9xJJt+jWO1QVHc30JPj9Z56vUfu&#10;ebCauOGmxJgyq5t3J11+nw/W/PV6q+/UtkqCqqZoMOhQ08rPIgK3AFvs+zuL6/Hnq9VPudMr4pQ1&#10;NQKdHE8TE7wBsYEn3bak2+i3bnq9Qf4VgeYscxUVVDG80scdhF2uba3NvDuAdPv56vUpMV6b5mqH&#10;WgqImJNnB230Ptt8T+t+er1c6j0+Z0r4o6KogkhYFXO4Fb2sVOoGhHPV6smDenHNERbfsU+Zc97E&#10;FrW8Tp8eer1Wx+kP00U2Gz1WPVMcqNBEfLDKPLYsdTttc9tLm3w056vVaLBk7GxhUNBR07osc0Ya&#10;ymzC19AO6/Ec9XqVlRR1OGI9KkQKRIwMYFrEjwva4sf4e3nq9RVuqVXLg9PHFSRqbS6qARuRltYj&#10;4Hw56vVXD1qzBNUVM0i04gWJgpCm4BBtbnq9RO88locManhG6qZiQCNWFu3189XqAiKurKqGJatP&#10;IYyGO5+0oOgLWvdT8Ln289XqRmZKWtpFU1pspkYbh4gDU2+jnq9SLpIqVqiYwSOryFZbfaViQFCg&#10;eFrfqOer1OWHFTFUToAJFuALi40/b256vUyRYpG9UYalWSeCNgPdI0cXsPH7vr56vVOoMKgqkQyz&#10;KrR2J0N2buPC2v089Xq4rVqJbQSBliZt4HgRoVuNPHt+3nq9XKkro5p0glFkUncCO+hIt9XPV6ni&#10;gxQ4BVS1tEoMZG74IvbTx056vUZjprVvT1C1tQ6mKci7gjw7X+sa89Xqsz6f4tDi9DSQb/KRnRZF&#10;AuSpOrki5K+Nh2+rnq9Rysp1hjnuIzJEjiJCSbk7bb+w8Df6QfZz1eoUarEKHCqT5WONZHlO1fED&#10;4/fz1epuxKijjw8TpMpUiMsQwJLkWIt3tfv9Pw56vUHldhFLFSzR4uGKgq+3QlSBcXv4afdfnq9S&#10;SopzBLLUKysG+xCbaquulzbXnq9SbwyeaOcU+IFnMTtKq6gWJJC9j2HPV6nnFYL4iuKVZHlsqhUX&#10;aVGvb489XqgTeTNRzmpQKF3OoVbXHYDwvf2c9XqCTPGB4XVYPUkfoy8aiFV1JbvqPYT+unPV6qg+&#10;u2A1FLiMwJF1VnX3QVJHdQB4356vUR+sEQllSb9GFsdB2F9B489XqR7JVEPUVLjY73Wy20Gg+n4/&#10;w56vVicLOollIRYlKWGm499Oer1R5KCvmpGeOQBRYr2DAePj256vVPWIT3pmX7FiCfb4n6+er1cV&#10;hjWtV5Ttsyi+na2th9PPV6sDpHHXAwqW2g9/o7+zX4c9XqyYdtIPzkJezBdptqR28eer1ZsXlKSr&#10;KkQ2E7doF9pP7xufD6/289XqwSBERkADMR7xAtrbTtpz1epmczIC84NyLFR218fEnnq9UYUtLOQ7&#10;Rm4AfT3T39uhH189XqWEMDTSmSCUIZAEGo0t7b89XqUuKw0qstNEVsoUOwPe41I9v089XqD7EKqi&#10;YfMQrvkVyBYgiw0NwPz56vU7xNSzCJbALqpt8f6Oer1YZ/l6WFqSJgnmH3QSLk/V8Oer1T1nez7b&#10;SONqga6sBoR4X56vUrZMPCxCrmZbqg01uT39lu/x56vUnKWrlq8SaNoWCm93uLA+GnxPPV6nKkxW&#10;OaqfCYFLMjAm4NtPC9rX56vU+1WCz1uGFZfd8q+5m8fr/Zz1eoHsdlp2gMDMAVJ8QNPA3/X4c9Xq&#10;RVNi0GPSGKiHvLYbH7kA6/lz1epWw0MMkbx71huul9dthbtbT+jnq9SPmqhToYUkWSVLrcqH79mZ&#10;WBHftppz1erFHh9XvNTEdxNgSO5A+0b6W10056vUtMNv56SGMRvtH7e/h4c9XqyzRoZvPcBmb3bD&#10;sq3uP6eer1ZY8PkqGWGoBLKwChe+vPV6lO9N/LqJpKkny2IO7xC+z7+er1BxmeWFYzBJaxcBe9gC&#10;Li/ssRz1eoKVp5JAI51s8jMy9wAfj8DbTnq9Suy3hPnYi0s1yUA0toSxtbT2d9eer1DnTpRUkRXE&#10;onMYWwjQ219vYj8uer1d/NQS0qPAhh3kDa2pC37aAW56vUhs1YDHRYs2IU9RHMI0UxMt7gsLkG4H&#10;bt27356vUnUhw9yamolcanewXcb2v256vVAnrKSKZZqZSwCkx3W2ptYsBqOer1camtEsMNTN2Cbm&#10;9u4+AB/bz1epjnx2ekQRBDGSSwJWwPPV6orZhq4lMkjbpJADddLfD7tOer1Z5KyN6qGrpXDyWCqp&#10;BsR4kjWx8Oer1OE2LUcdEyVKfpSduxe+0G5JPsPbnq9TbPUTywJLRx6RyEkrqNvsPw56vU2yVWLV&#10;dkv9kEiwsbfTz1eqZtVpKS9mkVHL31uL3A+Hfnq9UH5aeaiRI0CIZivjfXt39nPV6ntqyJqSPDao&#10;+bJHcFh3sG0H02056vV3XSCkidqQGOTaoUDXt3B+rnq9Uaiw+plpY6hf0VgTusLG5vr9HsP7eer1&#10;QKilxEytPYtEfdL2FiB49v4c9Xqaaem+ZkWBGsxB7+32D6eer1ZDHNFIKWLRmI7HsT4c9XqdYKd0&#10;qGGIQv8ApCwVrG2ngPv56vU6nC8QkgVafaEYD3vEEc9XqZxSLTSiSkkJmBPexB18O+vPV6peHwGu&#10;eSec7biwYX1Y+HPV6nl46yClFRUR6Idi2Gtvb+3nq9S2wPDWrZYKmF/0kRvbtc66n22HPV6lvieH&#10;SkTR1ZMjSKAbjSx7gH489XqDTEqFjUpHGvlAWVbaBf1vz1eptioEjqDf3XYbAb3G4Hv8Rbnq9Ueu&#10;wenwr5d4YZWZpFG7cSDc3sFtfTUnnq9WCKmFTWVtRF3RV23trqb217jnq9UfDmohNMlfKu5VWQC1&#10;ixBNlFr6i/jz1eqRSTxWaGaVZDIV2qpswJNyfp+HPV6p9oXiAppJEUGxHe9vptrz1eqLSNNFWskq&#10;bZASBdCDsvobfEa/t56vUraqmApC1GvmSSlWAXTTseer1JyWgxMSCB6e1O5P6QWuDfxtz1epzpKK&#10;F5VnaW0gJ+ydQBe3389XqU0C1gnJu1ghCk27jXX6eer1KGgrZ4qjfPokigA69x7eer1Kuljp6WoD&#10;iUtuUd/C+tuer1NhjMOJmeoQOS7NHc9vu789XqVeXMVFJKaqsIiBZbW7ADufq56vUabKOK0uJ11M&#10;HsUkUtuBsCFFjuPbU6AePhz1eowOF5doZcHgmnVwqv5yiMkBtr7kDAd17XHjoSOer1JHOFE9DE9J&#10;h1ojIFBS/uknuw9ht7Pv56vUk6HHa5WeiI8qOMhRYEkgDu1h4nQAX/Zz1ep6xLNcRooKeG/mq4kk&#10;DAHdtYFWsPEHW556vVCxjM2I1U8eMRSmaWpZt5Jvdri5J11vz1eqJiuZZaqghjqrF1Yg+BFgRZT8&#10;f1+Pq9Rb83YtKYJkMo3h7XOu0a2Hfnq9QC4rikJnWKdWZtxCtpoe51+PPV6maKpSZJZYW92HcQpG&#10;rdibX+nnq9WCWNpovnYBtDHQj2EW7eznq9UXyq0yLStFthsQXuCAfDTTnq9T3JSU8VIaeeyN3Vja&#10;xJ8Tz1erjBS1EzedU7dqKABbx8Tz1eqRV0lO1Paob3GU6rofo76c9XqaytMaqLzCUaoJWNb/AGiA&#10;T2+rnq9TTWvR0FYiVETzPI2xAO1x7SfZz1eqS8dY7iRRsBO0HdYix7AWJ056vVJkjqamojopveiI&#10;H2j438Pr56vU501PTUlOsCyG19oubsQNST9PPV6k01TNFWyrJYWNwP8AVA0+Gp56vVNw+Jdy+fFZ&#10;7sdx/u7c9XqyTlFkaWQ+4xC/sNuer1cUDpI0AQeVE1kdSbsLaFge1u1hp49789Xqd6ehiNSauG7a&#10;BXB7XHsHx9vPV6nehyth9VLNLVIXjlCgkeBBvceyx9luer1exLIk9OsZuGWQXS/jbQE62056vVxp&#10;8mSs77YSGBFvY3wHhz1eoScE6ZViBPNi3q97kWOvft+3nq9RgssdGcGwyjip61fmJqpnYBbj3Tot&#10;+9iCf1vz1eoR8o9H8QM8dXgaRSQksoDSDdcHafAm4Ph/Seer1Gr6c9IqPGl+RqaYrUQOVBA0Bb/g&#10;bEHnq9VhnT/pXlPJ1DClRAhWZAzyFVJbw1bb4E/s56vUJGH1QyxirUeHwDyonQApYh2v7Roe4156&#10;vUZjKGPVGLVsLYhF8v5COhVgvvA9xcA/A/qeer1CnB1PocOm+QiYrH9kqACATqANfZf7+er1KKbr&#10;xgNHDEFl9wgkoFJJYHS/u/Afnz1epww71BZNxSod8Sq1hjAJAlKhQw8DqbfXz1epDZy6x5Cp8S+W&#10;erhYmMSsAykHd9m3bv3ueer1Et6pS5QzHOrYdMizzjy094BbnXsFvcDx/v56vUCdNR49TALQzF0W&#10;SUSFewCD3W1P2SbjTnq9S1yb1exvLuLQpjNb5gRj7qm2l/EG+uvc/Tz1eo0GXuvVRSYo2H4jKHpn&#10;A3B7tIS1yCAPp56vUNVJ1UEUsEcB/RXHcEkgdr+znq9QjVOeKPFjHHCQPMVVVb2sT3+Nvq/jz1eo&#10;Lc20FJiFTG1SkVkR02mxBINx3sO+vPV6i9Y/g1RFTJVYOyxmOQrKgIBaMDQ29pJ1/p56vU24C9KK&#10;udo12skQ1JW5ufp7nnq9RlcCXCKujhpqmNGcBiuinUW1/bz1epUZiy5AtEKfC6bzzKokIuvukWvz&#10;1eppwfFMTy6BPK5jLnTYbkKD2+jvz1eo0XT7qth+JM2E1cgR0AYA7QAD8f2f289XqHjCTTVcfzK+&#10;8AWBAtoSfbr7Oer1OuLYGsmFmJUuGQy+NgT256vUHMT1+E07VbaBGVWUXBKjx/t56vUKeSeovy1X&#10;AlQNyyAbr62A9vu+It256vUaXDMRwjGYA8YDBrgggaX9oPPV6g36k+n3KedKKWniiiieUMC2wE69&#10;x9fPV6qiutv4dqfzAz5aijjj98/ZIBOtmGtrD2eGvPV6qzurvpHzRhMDYfV0yy7FZAyoCXBJPiTb&#10;6NNPjrz1eqtvqX6KMWmgtU0LOxWxQL7xAJNiLeJI789XqI5U9Hc05Dqp8MxmluC5UIoNlANgLm2o&#10;56vUj8cwOajMNoyRBIGCG9zcWN7dwDr7Oer1MOJ0onhEtLt33Aso1ue456vUjWxGemSOjrRdxNIX&#10;kvdfLI0AHe6nx8eer1TExNIoZoE/SC/uMQASt++nbTnq9TW9fPIvkMoMdyxHtYiwt8QOer1NMtdV&#10;0yqtLK1NKVdGddNCNRf2Eaac9Xqj0FRKtQonJaNNpMgHj49uer1CvlZiUeasYG6qNxGt2vY27dtb&#10;89XqHalw2soMHE7uXaQGxW490D3dR2Ov389XqUVXmHGZcCigNJsQKR5pRVvt7AMNT4Ek89XqLhnP&#10;EKdl+WqvfdUOoF7MTqL9teer1AZPUpJCQoKHdYbbdh4H2Hw56vVBnq2itAgvJchVvYkgagHnq9TU&#10;yvVKC7BH95wpNyCO4vz1eqJNUz0lMte27d3Y6fdz1erhRNSSRSLURkO5NmPhpcW7c9XqmPPSGkWk&#10;QEyIBqe7H/Fp8Oer1RMSqKZHEML91El7aG32gfo8fy56vUnqNp1Vyt7kk697E3sOer1QK2jp57xW&#10;Njdhfw8dNfA9uer1JqgpflKvyyxtIbsL3Nz2J8R9HPV6p+EU0Us5liU7DJbS/vH+wjnq9SjeoEle&#10;KdBrYlh7Ld+er1MdZKFaqkkjEbMyrG7WIIt9Vvo56vVwjnpsIqo/Ij3CVW8xlA0fst/h4c9XqzYe&#10;DMNk93lsQbeBv2I7eOvPV6nQwrTwrTA67g24AdgbldQRrz1eryusUaLMQQ7G50GhuRb+HPV6mM+8&#10;1qv3VYWuPgTbnq9TIPMomOILeWIuAFJ0AB+1r29nPV6p7VVPLUMlKAHMbMCw7N7b27fR/Tz1ep4i&#10;WoXCESstvZd1xfQnuPb39vPV6kzW0RrsTU7y0Yj2EMSASe7n+jnq9SfeV8OkamZTI6E2YDQr2sLd&#10;9NT/AG89Xq6qK+WJDNS3i8yMswIsSOx1B0PPV6seG0kzy0tdTqwdD+kYsexvYW7WPPV6lHjSVlXS&#10;ukcf2kspUi+ntv7Tpz1epmEsCYjFHU2RnUKVGgGlvuP589XqdI6TbXs8qk3R9q9wDYm41vb2c9Xq&#10;iS0LYURUxzFEKk7LaKCLEfQPZz1epvwzAaarpvmxdyLlF1Gt9L/x56vU+4W3ylXJNiRPzEihETT7&#10;Q1a1tNf1PPV6pUMlErSRJGHlqi4bcBYWGg7diOer1NtLT02HK1bMyqUbYFBH2bdvA97/AAH5c9Xq&#10;mVFU0yBsLYKd4tcAgEC5Gv3ac9XqccFw+qltU4hLvLFmCuNLd7C+gIOvPV6nOsqTUPv3KrJddot3&#10;t38Oer1YKB5J9yVMaSQqdx17gdrj6eer1Z/JiapAhtCljtjHYWOtu/geer1SaiiE4jhiIA3WPgdT&#10;q1xfW3bnq9T5FSWgjSZmZVJG46nTtz1er0jx1EyAn3AoKkCxB8b3PPV6lpgZp6eOVV95Va6d7X+N&#10;/b7Pz56vUrFpo62NZWFjt3FQdBY6k+36Oer1Q6sU7wfKJGxZiCqrbsDppz1epMfMRQK0LLtcWGuh&#10;Fj91+er1Go6e1FIcJjpN4CyC7k3uDe4sPGxFzz1epb4syClZoDdUJKsOxuPHxvfnq9QH4nLiUEU9&#10;dKPNijYLbS9u+l/A+0c9XqRrVVNXOFAI8xrk202g30v7Phz1eqQ0b0GItEZA/mH9EAdShFjceGvP&#10;V6kBj9VXRyRrIo8tiykWBB8Afhbnq9QWYniNHA8q3ZFB27tRY/A/Hnq9WWl8ydw7q8aPYBjb3j/b&#10;z1er1TSU1FIIJtxjuHGhBBvfUa89XqiPTVhrPMgmUhBuvYe9f90m/wB/5c9Xqc4KiParyp+mBLbS&#10;OwItY+Gvx56vV6KSanii2rZyCnx79rc9XqbZEqDXrG5swc3A0uDe+vw789XqxvEJsTk+YO+OIAgm&#10;3276Dw1+nnq9TrG9VGyQwxqkLGz7kBY69ge4+/tpbnq9S1pBQI5Mjn3ASGuLLc9r89XqVlHik1TK&#10;TMfeUFQVtqL6EfG3PV6hEwOhwyslWajaUsLbyzkm572F/wBfu56vUYTJWFtLi8UdDGCWQXOpZjrY&#10;G/3c9XqNll/DaVaaOpx6RYwSNp7bWU3CjQjTxv8At56vUK2XzX7jHEobzLsjaXOn5G3PV6k1m+vr&#10;Keka7honuRcDcSe+vcfr7eer1F3zbi4w6JBSwrZomEhIJC3bvusew1H6nnq9RcswIMRR5pyJYk2k&#10;KLgAmwvfxF+3PV6krV4oYsMq8PY7WmMZc+DbTpf4rfnq9QO4o7B32EBV3glbe8CbhQbc9XqZqmaQ&#10;MvkLeSb4eHt56vVilj3U0vzDC8u1QfEH2/V256vUnK1WgQLCdCR276c9XqSxmmra14Qdt+xFtSO4&#10;+vnq9TtElR8vtnQKFOvxBHs56vVzakj2AA7QVIuALi/t56vU6YdTJAXcFpNAoa/drW7fDnq9TsfJ&#10;NIiTWMhBDAeHjc/r+znq9Qa1kssk9o7NTtqCNdw9v0c9XqZo3p1q7yFfKAPbQjuCPqPPV6nWhBpZ&#10;2MDnbt1XTVb3B9mvbnq9T3WUM1S6PtUe/YAdwCO/fS9v4Hnq9Sow+hlmQ1Mha6WQe0n7tb89XqOf&#10;0pwaHLWGQ4nWhfOexVWtYHUA6eIGv589XqEnOfVYYHRMlQpEoNg6EXbcpDWbTvf6uer1FTzZ1Dqs&#10;QwoUFMZJRusdzEn6z308Oer1TMhYJQ41alHu+cxO8mwFx2v7D2789XqP90u6cmFUlkkVY4yliy3Q&#10;20INrk/Rz1eq1TI3Q3A8Wy5DUJAY56kqdqtYAa9gfDQ9/bz1epb4t6W6GorIVwuFvl0jkaSQ3IL2&#10;uP3b9zbnq9Qe4T0ExPBwKh4QTN5l0N2b3TZTYHQkG4vz1eqLXdNM14dLNUUG9IZSYyHBYKfEkezv&#10;489XqD2XIWM0tZNLV7i23aF2kXYa6fTft8Oer1RaHJMeIIamNZQ5ZvNSojKAOAFIXvdQBcHnq9QP&#10;YvgNVS0lXT1SBRaQCVkHum5G2+3UW1/u56vUUHqXRDFJ4MBo2aOaX7NlOw7LaFwAFJOoubnwvrz1&#10;eor+OYS6iWMxh6hGJZreOgI3ePbnq9SXoMZly5JJPVvoqNYBbFCx1uTrY+wc9Xq51OKJV0UfnnYt&#10;Vc6WuW739vh4c9XqlYNuTbTo2iyqQG13WuCT8Rz1eoU6aWiTE5sNcbA3vXCltrdr+6CLHv4fx56v&#10;VNzPjlFUVhWeW6qiwggAADboB2sfG/PV6g5WuWoMhozviTcSx7E+IB+H6+PPV6kBita0cU2MODqU&#10;Ug9lv20PYfHnq9SExhoJJ3SGT7YDMTrcnnq9SegiWOAzVL75VYhexG2/uix1056vUp6iumhjp6hJ&#10;fdvbYCLdvEW8Dz1epD4jJP58r1Db/MOgP7ovbTnq9XCnEEeILva6MhANu30n8uer1KKLFIZJRCrf&#10;YubWv4WBA+J56vUtctzSVbxwR7ojILyAi5GtgdL9/Dnq9RgcuYPDDhdX/KlFPLiD76mQWDSOBYHc&#10;Nb20v3/b6vU14owSj+RikQ7gQ5Qgi408L2YH6+er1ARmLFKGdJMPG9226OALkjsTa1rnvp+XPV6k&#10;XDVvVUEcNVCDtUM/e4Pa3a+nt56vUmqzAzNI8kj2hhAZu+ljp7O/PV6s/l08IIdtzkArbwHs+vnq&#10;9RgsgSPR4DTyOgLqQqsvfb319mvfnq9QoR5iZBLZyGsVKn94jtYg9wD+unPV6i6ZpxGfFpJURgxd&#10;201+gfA/Tz1eoA8fo6gTJHKjOoYhghC2t469+er1IlYalMSE5KlNo95yAwv9Xw1tz1eoS8rS1McK&#10;Vc9lqiv2SNy3uQBb4c9XqEnD62FINmI+6TobCwYn2AWGp56vUpsNmWaHzlVREm4HbcanQXHtHb6e&#10;er1OGH4bhW5Ya+WOnEYb3pCbub3AFgdeer1ONLl+CtEtUpWZVuhFtAB318Ceer1SMNwulw/EGSOJ&#10;ZJpblR3tfQ2Pew56vVlq8vnEoXpaRAskO3aSlwxuPje4/hz1eqBJk6Oul9+MlzuClNF763A0GvPV&#10;6m5MMqsPIjKWAvuBsLjxvf4Dnq9STxDM9O1UrULyKY7xNGVsgCk6Dw/Lnq9Tc+KtUO06yEROdRus&#10;FHiFJ10+n6+er1OdRLRVKRpV7maFQBYEmxN7ezvz1epi+VhrFcTe4qm3b2+zXxHPV6smHUCQ1EcU&#10;UWhbaSbnQ+zXsfHnq9WwF+HP8lh7CN2u+6ICPsFQgi/wF9P7uer1WU+obGqOkwSWhRQyyMltpF0I&#10;F7keIPbnq9VW+bqFTtKAtvLM1iRcOxF2PiPC3PV6gQz3luhxulqaaJb1CRKygahiB2BPx056vVWR&#10;nfKk9FWPHUbkkhO4jxB8Bcd+/PV6gZ/l8tVOJZb3LEEnXUePbnq9TZU4bNPUeTSNsIcM5ta6gWPP&#10;V6u6NPLPlEb31Kn2m+mnPV6u5KOCrkhq2jInjDDdbsW7n4frfnq9U2neJYvJqaeR1uffW1rnwNwS&#10;QOer1Z3p6dKwmokaFY49ylQCSTcbRf7+er1QTiMU7mhWVmJ0Jbx8Py+HPV6lZVVMVdW00kyKwjVE&#10;2qqqAoFvAAXNrk9ydTqeer1YsAWsppKrzmZ0kcldwA2jwAIGtu/t56vUpRSQ1ErxxXvIDvYke6fh&#10;9I56vU2RRfLPKlYAynaI9w7e0ka9hz1epsfEIYniiuWDPZjrqAO/PV6nWFomVqRCfek1JGljqPbr&#10;z1eqXTNKrCcqNsYfZfsbHUfVz1epuKTVDqKte7ABgdLjw+vnq9UalqZEqiSNqkm40Nzf6D2HPV6n&#10;/CoTiVbPSyxiOKCN5GlJChhY6Ak6t7Pae2vPV6puD0J+Vpzh0m+GZXZNCD2utwbEEew256vU+U+G&#10;mQpHUoVn7ncLC4FwLaHx+74Hnq9UykwmUFIahAQSST4aa3B+HPV6llhYpsPq/LjAlR9xYEC4a1gL&#10;630Pb289XqU2WKCrmdNibXB2sp19oB8Lj489XqGzDMn4rPTFallZQpKAkXAJ3WA72HYW+Hhz1eoV&#10;sCy7JPEroRIz2DpYg2Nhcad+er1Gfy7ljCqTCVgokKpTwhFRgASPHt4aduer1CXRZQrWWkqFh30I&#10;iP6JSqvZhc7Sext7f2c9XqFHJWSIYMMM7WMqgMgY2Oy9yL2PgOer1DHgFBGa+N4IN6FmDhjqqnUb&#10;b62t+unPV6jD4BRVsaIkZuWdgLqosott7L4j6+er1DRgGT6mqkp8QdArqshYgGxJOl/4/wB/PV6h&#10;gpMrmakCxDy9u2xAN1N/D4c9XqEPKGAyozQmPejbSXI2le/x7c9XqHLCsszxAAttPcva1wdO4vz1&#10;eoWsJiWgjjSQG6AC7eIt7eer1OFRKlPNe+y6gjvY/wAeer1RKqphk9+M2tr43vfnq9SFxbFZqWKO&#10;eY31IKnuQT4fVrz1epBYzmOPZIwOgta5sRu56vUgTjM0VbtY2AAIu3cfD+nnq9Qe4nUUFZVlTfzo&#10;vfBa9iST/Z+XPV6k9K0aLMsHa4JkbQr4m3u+3nq9TrJXo9OWpZg5CDboQWOn7L89XqiVNYlMEaGZ&#10;UYpa99b317nnq9TBiWZ6qipHWdtVBbctiSPp+4c9XqSVdnlpaeSGS0bHsGuoOlyPptr931+r1Fwz&#10;bj4Jlmo5D5ctkAJsWbuT8eer1JaDNL0vzRntEVaILuuBcgCwHY31PPV6lJQ4ljs0U/8Ao8kcBUHz&#10;No2v4WFvhb7+er1CBgOZEFJGs9Ub3IjRrAAXNx9m/fwPPV6l5gGLYbjMz4YhtM4VQBfbu1vt/p56&#10;vVMkwkURlpogFac6+Nip+1+znq9SzwjMEpaOKQ2Mfu7hazAeA/Xw56vUOuWMyR0/l086bnADMbgk&#10;Kb+Psvz1eoQfn4wFr1KqDcDbe4BNrHXxNuer1T4qtaiazjyyoGg9vx56vVC+eghnkMLkhrBgbajv&#10;/hvfTnq9TDHmSoSZ5IwVi+yFPc6fbB+vnq9SmFbSVuFhGqPsguFNjuNu5+u/PV6sWF1lbRQmoRlY&#10;2UBRche+g+vnq9SzwPE1xO7sdrgsNpsTYdrfdz1epeUlMhmQrp37eJJN+er1L6jDRpZGsR4j2d+e&#10;r1KeKtdilzp7O3189XqzVLvKrldLfAAgCw/t56vU1tXgMRI1+2vPV6uMuOQxxgI5H1Ek89Xq9DmC&#10;OJvcfdpftfXnq9U1a35wHaO97fHnq9XFDLE48tiCL6aaDnq9Sno6yIxokhs1vHUc9XqlojMN6ICS&#10;dPYOer1c46t6W6Skgg/f+t+er1ZVqI3k98asDpz1epLY5hMFWxkdddvh4nnq9RYczV2KZerJVjJe&#10;ASKN1jcKe/7vh+znq9QQ5oxXA83UctM1maG4IIAIJ8b89XqrZ649OsXwuKdKGIz0zqzB7A2JJ7n4&#10;Dnq9RCa7MVTQ4m2DzHykSyE7lT3hbte3sP189XqyY7i9JS00kVdGtYvlN5YYlgGNtWPsBt4+znq9&#10;VJ/qr6IriVRWZ4y/YuZb1Cop2pcE7bWsOxBPe/PV6q70V6V/mKjSR0KgW1sDfQc9XqcIfNqVirWU&#10;eUw7dyCDbXnq9SqwjJlbiuILFIrAMQwZUY3u3aygnUeFvr8eer1HFyx6F+p+d44sZwDDpBDKjT7p&#10;AyKVsQFHiD46gH4ePPV6jy+mv8ILqL1MZ4MXl+RaV1FtnmWW+pBYH4W+vTtz1erZX9Kn4M3THIeB&#10;QUuYKZqto9jl5WYgsADohNrXubAfWeer1W/dO/SbkrJUafyugQJGAAFjRRcfVfnq9RoMIyslGVSO&#10;Ly1HYAaDnq9S4FFQwx6anTTW/PV6mGejg3Eop789XqaqWOdWC7SAPaNOer1MWaHeqhMCp4Htz1eo&#10;vuIZQmr8TWWZgEUjvc318Po56vUPmTcHWiCmFfdFu9r9uer1DZDXwUsdt31c9Xq5JVpVHcDoPy56&#10;vUmMVqzEpCe8Bb6eer1BpLiDtOVYX1+vnq9Svp62LDVBvpr356vUx4rnqnoVLswVRbvoLc9XqSeK&#10;Z2osQiWGGdB5itqSBfnq9RdupdXQVgDRyIXQG63FyP4+HPV6iL9RsJmxFYnpm1kc3DXAt43+nnq9&#10;RWcc6TULYqGq4BIxYliBdbeFvZb289XqHrpnkeqpJY6mui2rCWsAAAVc6aeOh56vUczKz0eG0saT&#10;AKyXF9Bb4fs56vVHzVi5rqNmwyzE2Ha97aHnq9RSM45LpRJ/OqhQSWJY66C+unPV6sOVKulw5nqo&#10;1CjcNAupHt/Pvz1eox6Pg9VgglK6sCSCQCAQe/bnq9QJZlOG4VVrUUo7MSqhiQBcW0v8fy56vUJe&#10;C0hr6dKgLtMgLEagkj9nPV6usw0ED4a14VZgWViVuGHY3922ns56vVXZ1Rq6DK2aHoIwqs0o23sL&#10;C/fx08Oer1DdkauwXH8KjiklUTRMryLfQL9F/skeP089Xqe8fyHl6vw/y6Vdg/SPdCQCfqsbfDnq&#10;9XeAdIJpYfPpRFezCzEKSDe+t7du3PV6lzgGUYsDJgmkAtYblGgIP3Ec9XqGOuaODC3bzzZlJLWF&#10;z9f5c9XqqL9SmO1yZlWKcskG/erC+4hWH3Dt9/x56vUqOnfVGCTLRpBKW8wn3m73v8QbHTx56vUF&#10;PV3q/DQYdNQVU3lvKrE7NSABaxt7R7eer1Vrp6icfw6uWCeYQxI7WjY3JUaAjsNQb689XqsB9NfW&#10;euxLDEiqqhXedm2qCASL3Ht/d8R7Bz1eoZervV2KkpKilk3ktGojC3uTpfsv6689XqIdhNdj2ZMz&#10;xpSoW3lmLMCVBN7X9th4c9XqsG6bYu+UsKhrkFwHAdASLbrj421PPV6p/UL1Hf1apZzHKUeYEmMN&#10;uuVH7bi3PV6i+4T6qsNxvEAlTLadmRIkY23bja/cgWOltOer1DR86cbBFmAqFLe6TYkdu2nfnq9Q&#10;EdeOl6YxQR4uIVJjBUoxIuXUA/389XqqRzN04zblnGaiOlSCODeCwScSNcmwAQDSwOpvz1eo7Ppb&#10;zpi2C4xT0NRIZGjd2Chxqb3FwT2sDofh7eer1W11WVqvPOWGWipGkLKGuV0W+umtrjnq9VZvVz0r&#10;5qr8wtXVmHuLFlDMbErfuw07356vUnMm+nfMGWKiIRxSJd9wBVmVbaHXt4/rbnq9VhnSvohFhk8N&#10;RiEbSqAZN/axJ7fRrfnq9R+MAwfC6Ch2O4SLTQm2hH7Oer1JvO2AZYx/D2pKpUdZV2WABuPDtp8e&#10;er1VDepT0sVeYalcRwl28xWkJS1k8dCbX0uSBqPhz1eqpXqL0Mxynp6ijqYWgdN2xw1msSb+6baf&#10;Dx9nPV6onTTojiWITRyGW8osqmQCxJtrYW7DQ89XquC9P3SGLBcZo6icX2xqst9RcdyPgT489Xqs&#10;Josk0cFOJaWEy77hg+oIvpY3uPHnq9THmPJtDABvQQsQRZbEC/8ARz1ep8yT0+wmsEfzcPm+S20i&#10;5DEnxvz1eo0WEdO8NnUSmNIg20BgBewPjz1eowWUenawVaVAI2KB2VbEeH7vcc9XqNrlCOClVNhI&#10;GigfAc9XqFSlq/KUsG90X+7289Xq5TYpA0u0vp/Dnq9TViWA0uKpqikEDU6356vUDuOdOqCKFmjh&#10;A9mmg56vUDFflhKRmh8kbSGBsBa3PV6i65x6SUGKQSvTU6ncpWxXt8Rft2HPV6i013pxqyWFJThr&#10;BhcfZJbv4fxHPV6hFyD6amwWsTF69FYgL+5Yg9xa/PV6js4BPHh+HLDJtDRhhqPC+n5c9XqQGb5K&#10;DFKdqeuhR18dbAjt4c9XqKN1F6K5Sx+F6mGnBIjdRGLgEke3S9/17c9Xqov9UvoAwiLDsSxbDYXa&#10;snUOEULZSGGgIA1sbDX8uer1UEdT+leasm4uaLFsNcVALXGikKe2hsTca6/T8Oer1FtrcMpaeZoa&#10;ghFY2tbwvpcfHnq9THKjUmIClkvZFVUPf6L+0c9XqgVFPOZVe498WII0Otha3w56vVkEMNPOwK3C&#10;EFbfAeJOmvPV6niUTUtIsEEShHPvHddiB4aC3PV6pUNRIrCOlbc2uh1Cjx+rnq9UiOPEKz3lZFZS&#10;QC1h4nnq9XCrT5V0MgWSRtWYdj9+vPV6m2sraxIPlKaJCBYhiTcH4Dtpz1epRtiipSwtsClI7X2g&#10;nd2JuDfXnq9XCTGlkAgeFJvdIJGlxa9h4ffz1eqZhxRJkqpQUJIYbr2sNbAnQ89XqgY1Ni02Lmsw&#10;dGqAyi8NwqgEgM7G17gdh9/PV6p/kTSwAQgh5Lg3FgALaA89XqfMGoahJFpYl3FdQ1h7e556vUYj&#10;pL0Bz51Wxn+V5SpJZah7gSqCEjN/eu3Yn2Ad+er1bKfoc/CUxOppsOxXOyRVG3aZlCbZDuPibjad&#10;tu31jnq9WzL0g9OeTOjOX4sIy/SKoCgC92IPjqbk89XqMtg2VIXlE1QBfT90AeP6/dz1eoQ4qGjp&#10;12xoLL+Z56vUWnrNm3+U0EsEZG5hp8Dpz1eovHS/KNViOLfNMgs7M92AJBP6/rfnq9R1sBwRqOnR&#10;PEEnx1P6jnq9Qk4TRsrBmF/42156vUo55FUBIxfXXTw56vUx1dTc2UXJ09g56vVwjqJSQLe36Oer&#10;1Tqd2LWk+rnq9Xp4NxIkU3+m3PV6mSrpyynwvbnq9SRqZVp7Ffta9teer1Y1xp1jIF11IOgHPV6s&#10;EWP08c9gCb/keer1KylxiZ2BgGhtqe/PV6lNFL5oZpDe49nPV6g1zfgtLiFOQCwuRYC1ieer1Fcz&#10;LkjEKxwqofLTUD2n+i3PV6gsxnJlRPKitCET3gwAI+H9/PV6gzxzB62monw/DoQGaxtbQ28fz56v&#10;U55Gy3iNAVeaO0j97LfU+3+HPV6jfZVr5Y0WF3ANlGml/v8A1156vUL9FmSm8wWlAB110PPV6peJ&#10;Y7BLGCGuGA8bnXnq9RYOoVHFWzSqDvtc3vYfD+HPV6q5894VJT4xVBAJJPMsF2i5JH7L89XqB6LB&#10;qyTGBTQkKAN8muhJv3OnPV6hAzBnOmwfDP5ZTOqyt9p11AG0X/X6Oer1Apg1a2ZsRWpMYjAa+5iC&#10;CAe/t7jnq9S2hwOrxKuMdMYxTRkbha4sdfrHftz1epQ4xjmGZboXgTaQ423VQLD2/Rfx56vUBlHn&#10;evqasU1a7spYqpAAUi/9HPV6n6rjqWQ1FLJ7pDe+gGo10F76G1ifp56vUEC10rTySysy+/aNl0Fl&#10;tcezv7Oer1NlbLiMwlalqLONwVnS4V+67lBBK9rgEc9Xqn4BgmJ4uyfzJVLGys8YIVio1baSSoLX&#10;0JPhz1eobKPBqyXa8RUqi7NSASLe993PV6mTG8SwTBCKKGVtxjJbcugJPa+v589XqDFhQY9MMOkl&#10;cqCxiJBK3GoJGg0OoH9HPV6hEwY02HpI8waQ7FQBbBQQO5+J/bz1eqIMMfFqwVJLLTyEyOoWyW8B&#10;9PPV6m7G8Uw/AMENBSuryVDsVa17FDpcfr256vUjaTBK/FsQfGJ2YGSNECWJBZv3vuI56vUWXrf0&#10;qxyugb5eHz0gjYqEOja6jWwB7geHt56vUAvTXpFmqpzRE9DTPEN0Z2PZbi9zrrcW9t+er1WIyYTR&#10;YZVSQQLdCUUKEuCQbEmwNteer1A3nmnxxMxGego5ZTJuDSLYKq2IBe9jofZfv9fPV6gilyvmOKWS&#10;OK7TsQdFJJuPp7ag89XqY8So86ULItWv6MbAGABKnQXPjz1epW0k+cIa2ohXfMXhG1zoAwP06/QP&#10;v56vUImV8WxStjp6/FdyRhLSIwsToRuGgK2OuvPV6mDqr1KoMvU0lHDIqSyyRSp4bkBAuT3NgCPu&#10;56vU1ZE9SWEVVSMtUbNLNuGoubsSDtH1/wBnbnq9QzS5pzFjlKsu5o47uSbKW8QVXxt9PPV6lXlD&#10;pmmK1vzkvmEJHrCwsDuPcE+P9PPV6jCZcyJQYCW8uJUkck31BS4AuRt108eer1LWmgrZ/LoKcDQt&#10;eQnUjnq9Tu9OmAiTEZiH2DcCPDv9V9Tz1epDS5srsekEVG+xGba2t2JN/Hnq9TtLBh9PEKiqZZGY&#10;EbtL3BsLfRz1eppOL4hjij+WaCElPevqQbXI+jnq9SQxyjw7A6GScUyq29iSQLMxt733m3PV6i75&#10;j6rLgUtVJWKG8tkWKIEnW264B8L6X+jnq9RRM5dVK7qRj8kGHo9PFEoFrllLWswBAAuAOer1KLKP&#10;TbFI5HxyviZGqArgMAAqdrgG/ukePfnq9Tlj9Tg+Cw1FLAnkmMJtV7G7d7+93B9nPV6gFzFm6Cng&#10;TD8US2/9Idvca3DEDsNR9/PV6if5+6hmqM5T9GkcoVrEHdutYj2g+J8Oer1ABmDMIzBWx0qxCNYQ&#10;y/ZBLA31UgmxHe/5a89Xq90/6b4zimYIcPpFkkZ395mO8gH3ri9za1zp2Avz1eq5fo1kihyflEUt&#10;OhkqgyM523LMQOwtoNAPb8eer1Hg6ZZDo6Ongxyo188Byb32g/0HwPPV6l5nzMJy4/k0oWX3dqIR&#10;cte2pA7DXnq9Rclmq8z4xJPLEY5WuHVSdFB0C9rfX7faTz1epizrhGJTQH9F+hWwOoBFtDY6/nz1&#10;eoGMv9G8Px/GkxBo1ZSQZCv2ypPvam4Gvw56vVYD0n6DUEuJ02H4fTXhJ2eBZjuJBNvHboAOer1X&#10;0dGenWEZQyzTUtPAI2CBT3vcD9deer1Dw1AZESOI7Rr9JHPV6lbgOFyQW3ncNe/h356vUrYqYtdH&#10;IsLfXz1erNVQJAfdPgb/AB56vUx1CIVWxv3v27c9XqZfkpWlvfuT9XPV6niGkjSPdcEm2vcnnq9T&#10;hT4Z5lm3Cxv7L89XqwT00cROm77tT/dz1epgFaIpWCiwHwvz1eqDPi8YjKxL73stz1eptmxNwQjm&#10;xubHnq9WeBvPN1N2P8Oer1S/I98PbU6c9XqkfIqUu32vo56vUm6oSQm5O3v356vUzy4/DHcE3I+n&#10;nq9UNc30qgtvsR/Dnq9QZZq6o4dgvv1kwQEkHsdT+fx56vV//9DT4aiEzvsIbeUZwO2g0PPV6sQr&#10;o4q4ShVsVuRbW3btp356vVCRYDTwi5Z0cspPx739vw56vVxNS70wacE7vdFidde5tcc9XqhVtUgg&#10;iEanUENYX7Ei+ns56vVNSfzqVZyLhSAQfD489Xqb3/37QPSMq+Yy2J9q9gLe0c9Xqc46QU1UheW8&#10;amxjAu2g7jW1jz1ep6pcLMlQTTAhje9xb3T4A9tf489XqWVHgkkCS1lKsTMsaud6BxctqSCDYj2/&#10;Vz1erhPh8leywQFFV3LWYBdQNdTYC/e/PV6pEOXcSio3qBTxszsQdr3DAGwNgDqPH2/x9XqVuE5H&#10;xeWRGqaeMxKjlLOGJPe50uCPAc9XqzS5CiqsUSvikugjdfKFgpJI73F7i3tt7R7PV6odbhNLg0cV&#10;NUybGdxtNhY38PqHf6+er1S4su/MGaeoICbiu0LYsLXBFr3+nnq9STXD0pjUVe15TdfKBvuBF7gj&#10;w0+7tz1epMSA+QYpro7OxB0v27fQeer1POBUWGyU9bBmBZGHyv8AoMkRCmOcar5ike9GV0IFiDY6&#10;2tz1epKGgmGH/O1Tp7jLGVXW7MDYgdzbxPYePhz1epJVNBh1Ph8UXmM0shO4EdiSbWN7keI56vUk&#10;a93hqGpoQSVXVj256vVhXz44ipFiqlU7EEHv7eer1TWApI0nJ2yWsbai/jz1epzwrEqwCS1idNht&#10;420uL89XqFfA8UqJKOOOol3yKfesfsg97Hvp4c9Xqd8Qx+CkwqYSyL5RZQxJ1N7WH0356vUkjW00&#10;6yyAgFQUA7BibEH6hz1eqBTVEZSSEm23coHtNvbfT9Tz1ep4kmaOOOcRRpP2/Rm4YeNydde3PV6k&#10;18zUyVTU0sa2JJAtqNbm7W7eznq9U9MTZI0cThZI3sqBrttsdCt+x56vVOxHHKiDAUWlAjmnlCWI&#10;ABXQsxPe4B00+vnq9UyliWlhjMAMrtd2ANyF7H6teer1RJGWCsnnqAEiljCKVOoPcgX56vV1UT1B&#10;iikw4+RsJAYjRr+HtPPV6nCFMUqKVY64oz/a91Qvu9gNP1vz1epQZdkpN0tUDYxsdgBIJNtdAbW+&#10;ntz1epQH55WZq6MMtS2/3AVAUeGt9QB7deer1TTjIpcSioqONninBEV1Pu6d7nQ3v4c9XqW2DVNd&#10;U126UeZKApLAWN72I+N/jz1eoVMq00teh3JtQubE+7Ybu/1fD9nPV6jOYRTVMAAqUPluygsAQCtv&#10;dOviD7Oer1GS6I0WLSZoR4k8yljfdsOlgpsb+Hhe3PV6rAcrYdViilknAkG+yMASUPex932Hw56v&#10;Vmn6Tw5kq4qKqcyk63OoDMdSfaAD256vUG+a/RXhOJEzUzXklJSRVjuFuD73caC/5n2Hnq9UHIvo&#10;fydlqoM1W6zNI4RvdCkDXW4P09uer1D1h3o56fUGKRTuhX3ha0YkHiRa/bw/Pnq9Qt0no5wDEMXB&#10;rJWmimiAXci2AXt8Aeer1SaH0LZOmxGmqaqBTHGhsQpBupNtwtYjv4eznq9Rp8M6Q5ewGlXD6Omi&#10;IXZGCEAPbxAt9P8AHx56vUq8NyRQeT/pojUR7dtmW5A7adz256vUn67pNR41W7XUybiPLFgCT3to&#10;Bz1eoF+rnpaqpNmJNCYQEJlsBa3Zfjc6c9XqrT6n+lGsrJEpliEplZ2lutwCDoWABN18P7Oer1V9&#10;dTvTBmXDMTqsToY2mmYCML71lVRYMF7A+3S5+i1vV6il4t0Xx3DgsNXEZGBaQkqVK97KL6dz/Rz1&#10;eoDs15aXAaU4jiCNJtBL6EhL3BFiOwPfnq9QZrhQkqHlk2xBSDbQEC2gFvadeer1QfLhhUyqvvPs&#10;MvgF1I0OgIt3On0e31epgXCqEZklx2YMssUbwpKX0dXP2Qt7ajvz1ep1dFoIA8q280ge3sQQBfxA&#10;HPV6mmTE6Om3s32Q4ZSE1KjQgg2156vU21tQKmZqrDQQkZAF1IN2BuT8Po7c9XqW2D0cIp4K3eHk&#10;YkFCe1tbEHQg37f2c9XqMNk8phsStUkLHIp2j/W0Nz3Ate393PV6jzdLaqu/klJUwsoKKtxfVk8T&#10;9IH69+er1HWydmMTZeCYczNI5D7joAbEewai/wCfPV6hjgpqlYI3qpVdUIs57jW5vfS/hz1epSVM&#10;FBhoGIs5aKJm/QgjUkixI7/389XqQ+LSyTTCtqHv5sjBwp0II0+sXHPV6kZRNT0VMz4p7jR7wAup&#10;JJ93wOhHPV6odXJBLGcRaMBjtBVLBiqjxP0c9XqTtZWSPSRCmpGlp2dtjAklQD3P0X56vVOrnqa2&#10;skWONdqIgbebgjTUD2g6/wB3PV6oNVl3z8IqKOrkE3lFXCsLWBFxr/Dnq9VY/W7KEeKzSVFUnk/L&#10;h3UCxv7Bf4n9dOer1VgZzwCqaeZolSNRbcx72vfsbHTnq9SEp6VKeULi4JRLmwIGnfuQQL+Hfnq9&#10;TZUQ0dRTrI9tGLBCPD6e3bnq9UOvxOiZTNRMFRrLtHs8Rz1ernLVxxxe79sWZde/a9+er1N6wSYn&#10;V+du8tEN7MQLm3ca6jnq9UuulCL5MCElQBcW0J8dbaDueer1ZY5oluZ9XAAFiAL+3nq9U2eV6ak2&#10;ypr7v1/H8+er1Rqqi8lo4phZHBJ9t/D29hz1eprhhZEZYmLhD3cG556vVHhlaomtUye9YlRa2l/Z&#10;9PPV6uUVTJRtIujkkG1zob6m/PV6oFRiSGaQ1ZMZKgqoYnS9ie/PV6oTNEszJTnYGNz7ddSfr56v&#10;U7ULNHEFW+xmBBOp+n6+/PV6sECS4oJsREQSTcyRFgLixIP0XI+7nq9Skgo6hJYJFO5iosF11B10&#10;8eer1K+Kr/m9LEYGupZ1JFrXXRhf2g9+er1NDQzRU/zz3vCwBAa3wGg76d+er1PuAbPmVqJ0AErE&#10;7vG/ieer1CLivyUtEYKcNtY7XJNgLC4IFuer1FszNl6dZLSbSZCSt/Z2v7fhfnq9TRTYfHSq0sca&#10;mRbjTuDbW19dOer1cqiuqANxi3Ko2lxaykdyfo+HPV6kbUVOHVmLGOGPcxUjda24geHbUHnq9SzV&#10;xUUbI7WkCiwAA0ta5+ntz1erJSSUyU8MTG7Pa41J0uNTz1er0NPJ80oja99WJvawPbW+o56vUKOD&#10;7F8qqYLoSXGgYAafn4c9XqbMzVsMtV+gG2CQk+Fhbtcc9XqBHMFetRKacMuwm7Mw1Ol7C2txz1ep&#10;roBBiJQtc226kGwKn2kD4c9XqX2XqyCiaWiPvTAX3AC1r3ve/wBXPV6lkMdEztvUXC6XHj4c9XqT&#10;K47E1W4qZFGwAWHf42Hhc89XqRdNWVFNVPTVD+YhZtm65bU3B8fqH93PV6sqSVdaWgw4COWViA7D&#10;3TbRh7L89XqkSU8dLLuMY2oSrknuw00tcEG/ftz1epixaSSRt067o5YyFKgWU3sCP7P289XqYMRx&#10;CetmjqCPMhiUAL2Gmh056vUwSBpGMtrAnw8L9hz1ep5hraKkjSIJeW9ncW7HQgaH7+er1cFrIkqn&#10;cfpQost9CRe5N9T256vUoP51TRBYWAhWUK90961zZg3j+t+er1RKmd63dBE3lxBrC1gWB7km1/q/&#10;p56vVHo6PynKlis8bm/Y6EG3fuPo9vPV6uUMdZRb/nnIgDAODr73cEG3t7W56vVxmkNGhOHqGimX&#10;czHVgTz1erjSNI4ffWtGZNGDIbH2Hd2vbx56vV3Vz1DUqvTvsCXDKG7gdjbtrz1eprrITTxLAJNw&#10;azAfEjXnq9UOFZJplRbK39GuvPV6njD5AtUoqksG01JFz4Nf2jnq9XGKsnoqiOMN5jxt4m6m973+&#10;PPV6nmkmxOd2lJvCrENfSxPiPaOer1Zqaii8lontJsuIyT3vrrbW4Phz1er1JQ1Mh8ypby4ka+0i&#10;xuR4eJF9eer1PBqWWkY1UlgjEdr3Q9j9Xt56vUOOQ8oS1FN5sGsZ94EaGx8fbz1eow1N0unr8Lev&#10;uWSIb3SxuvYAk2ta5sPj9V/V6ilZioxRVtTFVKY/IYtYge3v7LHtz1eoL6vEqV1KyHay7imzUksb&#10;WW1vHx56vU4tLV4nTRu0wZkXaDaxDWtYDS/xPPV6mJq6mpkMcy73LhbqbEgd7nXnq9TDWKkbqyxn&#10;fJcEN3G7t37Hnq9U+kYYSqBWvMrEsLeP7o1/jz1epSUOLhLzylVS4tfwa9yfo56vVOqsQarmNTSy&#10;IxBtu01AFyB7Rz1erPhuJzSypNVsu2K6jboNe9/h+v0+r1CBBhnzFCUjby9SQmnfsAPhz1ephosF&#10;eCuElhGN6kg9r37/AH89XqFOpo6Okw0ySi8jCxJsAvst9PPV6g5xassEioiPfF/+Im/s7689XqUW&#10;H10ZmSWVriyh7Afat3t8eer1OGLebTU0rREMzxkBv8JJ02/Rz1ep2ysI2R1xGItL5YeMk2A1Gp9o&#10;PPV6jJ9NHo6jFKaN4gAmxCp1Ft92P0H4c9XqPVgL4c0Jw+MAs7sYwtigF9EHft+vbnq9SR6g5fjr&#10;qeOSlAjkjb3+wA0J0t7Oer1F5rWjoJ4LG4UMZSToSCbX/Z/cT6vUHqY1P8wzEkyAlG3kC9ze4J8P&#10;Ac9XqkQYqZ50o6UGIqxNmOhJudOer1MeNY8FoWppH3SoWOhBIuTtt9PPV6gYzB8y8Tsz7jcFi1rb&#10;vhp4c9XqRNWKWqRCxu6tvB+J0/Pnq9TXBSMac1KrYIXBRRbwPPV6nfDsKKU8MZfYsw0B7/X4c9Xq&#10;cpKSBZRAfsKDuNxctfQnnq9WGugaSlX3Nwj0Dd/aRe/PV6uoVDvHTOpG69z/AE+OnPV6sLjC45Ja&#10;OD9K/vEgW79h+XPV6oilXh82QDzFeyg2uLeN/jz1eqFPRzN5kkoBSMlvadT3+BHPV6sE0civDJIS&#10;PMbRu4tbX8+er1SqhpVdHk98KxYNpc62H089XqhzOyuqg7l1N/AfT+znq9UWT9EYq2HZJvcBmLDQ&#10;G9tPp0tz1eqRVMVk81ZLtc6aGw9vPV6sdNeamjjiiJG8kW9h1ub28fDnq9Swp8Mi86OGWOxYXY31&#10;N/Ac9XqW+GYJApVo1DqVLt9A/o56vVIjqEU+TR0z77sANtht8Tfsfhz1epW5MyjjOOTNK9zDG5vu&#10;Bsqg3sNO/PV6hlkypT01NHDFT73Af3xoLeAAtbnq9TbFT4tSVAlgRlA0VbG1/Ennq9Q75JwfEmSn&#10;xaVQnmgqrOdAe19uh789XqN700yAuI1MVFATGyKxUAAlmFjcD497/fz1eqwDpz0y+XR46mIiQBdt&#10;0sWvewv7Sfu+sc9XqMPhXQDFsfwuM1JMca7XeIMQwkBvtHe4+7nq9S4ToZVZfpIIgCYdzyDf7xEn&#10;exYi/wAdT4/Hnq9Wb+SwT4l5USNEryDc24gXvqB7Oer1QJ8Ip8CraqOBvNDXdnJ3AEHx9nPV6i4Z&#10;hjavqpVZ2iA3tGASRuDE2t9d+er1F1zRUxx0Ro5NslTIHLl9SNR2uve3PV6gZxXO0qzRQx1B3NEU&#10;XuFUxnS/0dvq+HPV6ger8/5ko8Vjnnk3Rxs7AltVY6A21JBHh9XPV6vQ9bMzRzCLGKthDGwI2qFD&#10;J4rofje58deer1Pi9TcPzHNNNTbojKFDNbXuFBB7C58eer1LPJObMcoWbFKiQ1EccirdmJYEHbp7&#10;R489XqPZlHqM2OLDIZCUjVVZSB9r2j2gA89XqEf/ADlS0+ILBhsu6KnQBrm5U3JuO/5c9XqFDDMc&#10;w3HKOCpqZXtIiNqSCD7foJItz1epPY/Qr84KqjjZlluZJgdwHgEN7+PPV6ghrKHG8EkkFUu81gDF&#10;gb2VSSANdNba/wBPPV6hCypj1bQ4XRLPMxmnjkMhH2Yz22qT3FvE28fZz1eoxmS8xGZKejO6STRS&#10;50JHfUHuSNP7uer1C3HgOH4xTpBQqrli62JBIOpNra+3nq9QD5kpazLUtXir7oEiZbFQSSR7Rrpp&#10;z1eoceh/qEw6bCoaPFVkUSiy+YjK1iT3utxprY89XqPzl/H6fFhGH9+IRraxBuPD8xz1ep/x3JPz&#10;lDI1JbY6hhfv9f0nnq9RbDR1mVsUWaOHQPs0JNhf4+3nq9Rhcv5yjp4TVPIIldVtY2Nwde3x56vU&#10;YfLWcaSrKxXuxUWJPc+H189XqdMW+VxJCCoswsfYeer1AHnXpLg2NU0jUkUfzD3AZ1FrnxPPV6qz&#10;erXpgajqzWCRmAWQHsNz/A7df7789Xqrr6ten/LGM/6BicN5qcl43CAMH1UbjtFxck2P097Hnq9V&#10;X3WXoOmXUJrAskkqSMGjU3sDquvY/Hnq9Veue8mQ4RRKlGfJUSbrrYMSSLhib3BHf4ew89XqALMS&#10;1eHVElRtB1U7fAA27d/Z9f589XqZp1RZIvl3d45NQ1vs7u4Pc89XqySVO6nangGp7Me4IPc/Tz1e&#10;qBQ1kFRSBKoDcu8qdbsR4W+rXX6rc9XqyUlZUSGMKAqKxD7fEEW1+/nq9Qy4PMsWHtHvBA7hraC+&#10;mvcH2c9XqGDKNS0EIp6rc4lttVnBCpb3r39pFxf6Oer1ezVisb00lPBJZkcoijsNDdR7Trbnq9Ra&#10;JqxqmMTxsHVy28X8QSAfbpz1eoPK+sqaOQ07qv2wQbd9O50HPV6kxJhIxqWKsqJHjMUhc7TbUXGo&#10;HcHnq9UBayCGtdahWaMBrsDYgD6Qeer1Z6mWGnjWOJmYyC6gnX67+B7c9Xqm4bTmpPy021A3vXYe&#10;Nu3w56vU7y/LDy44Qp2qBfxBJ1tz1epI1iR+ese7aPEn90nuNPDnq9TMYEqatn81lUfuiwGml789&#10;Xq8AriRkO47dgv4W1uPv56vUjKvyqGU4wznXaBuvtBBI7a89XqVWG/zJYoFLBYy7XsRcdzfnq9Wd&#10;lNEsnlN5k0m7azd+/wDRz1eqGjfzKlaWtTbtNlXQ6rpf67c9Xqg1NbDLVxUcMYDMxudPDsT/AEc9&#10;XqdKZIErFaqazvYrYXF9R8NPpHPV6n6rhKlqOFg+oYMtvb4X9nPV6mEUck1mJ/RMxsx8CDz1epmm&#10;qolEyMVQxvoTqGGgPiLEk2H8Neer1NpVpooYpQYkV3Ru1iDpa3w789XqwpQpFHUyglmRCAq97a2H&#10;189XqUD1E8lHSVZkW0iaxqNUI7bgdLfRz1epnikqapmqJQFRQy3Ase+hI9luer1J1nmixKWlhiuH&#10;Ba5JsAfEX9g56vVMiqqWsppIZogbx2Vr2JW9rDQ66c9Xq4wNO0Zo6fd5aWViBr/wJ8QOxPPV6pAp&#10;avEk8xlIEUgtY2G0kAtbxsLnnq9XCJp4ZpRMUZGYmMkakDTb/Tfnq9UpqoRSvEqAM0ZtrqbX0B7C&#10;/b6Oer1R6pVlp43rwWLINF00BtY97H6eer1Z6N6T5aaKmlu4sQBoB7Pp/p56vV3QQ1YaGqqE3SOH&#10;bUagXsPrOnPV6nP5ZYoUqsRUvIj7tyCxF/dA8fA2PPV6mh2wOtaWYFiwZi5KgKSLX+m2nPV6oT1i&#10;YnWfJUwKbyCGsNDb7R9un7Pr9XqUtRCkmDxkOZvIZdV03H46+B789Xqy0Mwp6MgoB5rEt2Yk+BJt&#10;3B/Lnq9XVHGgk8iMFlBJBHa4BNjbTU89Xqd4ZY2k2FCjG5vp/C3PV6pVZWU9EY6akt5kjAsALn4k&#10;+y/bnq9T/JMshDR9wBcX9mht9PPV6oaO0VQnmWIOgX6b6fTz1epU4XJUSxNTIiJAG3Se8N1wDbTv&#10;p8Po56vU8wzy1itLRyDbYDaDqPDW3t56vVAqoXMnnTEgsjKpF+47E/Hnq9SVp6oHEC8n6eMDaULE&#10;XYXvY/r8fHnq9Q+5Kxv3xSQWS6qu1raX72b9fHnq9Q4YrMlJQU6QqNs0o3rce6hFyx0J0tpb8rk8&#10;9XqCzMAp4pENHUoEkLe617uPHaOwt9f0c9Xqb8JSGIRiojEhddgO0DTxPjz1ep6xDDMJoqJJCS20&#10;sAV0YCxHhr256vUCmO0cdfH5VPuQhiVYjW172Nx9/PV6gwq8KWpcU0yqyOb7D+8RcDnq9U9qpadY&#10;6apAUBtqKuoBtoBf2c9XqRUszvXVNNiTbdjFY+172Nxz1erPTVKvTRyEMzm1lUaMAfu56vUoolpq&#10;iYLNdXkso7W+B8O3PV6pEtM3nJFAPMK3IJ0Gml789XqZcQeekmVhYvuAP0dydeer1QHpXqI3njU+&#10;+wLWsNb6H+3nq9S0pXhenihcE+9d2PgQLjT489Xq7pDQMsk5PlpqS3gbG2vhz1epVYarVloY7I6e&#10;8rDUlb+3489XqHTp1l6erxP5ihLBoLgrYEPfW5BB7WNuer1Hiy1h9JTxwLh6MlVGwbW1yWGpPu3G&#10;ugHhz1eoy+D5aNRSiauVFWzHtoWtqPZfXnq9S1w7L1LhreVbcqxEgjQX27r2+i4tz1eoFeoLUFPR&#10;LULJs95mj17Brja49ove2ngeer1FazVVxU1M+F+Zvnls4U22hCQLnv3HYeP389XqAfE8TkgSWmZQ&#10;yozLuAsLA3GnYjXw/Zz1eoNa3GhUVOxrPtVmWwsLdve+/nq9SQrqeerhaWVDFGpDa6H6r9789XqZ&#10;BHUUlQZ43VxGpaxIJtf2g2156vU31a1Jcz3G1QG26W94X799Oer1JHEq6CNSIzbbe9uwFxz1erHR&#10;NSzu0wBUK1x9X9Pfnq9U+orvPlUOoCKGufafAc9XqjR1zSTNBAi7VPvg+I9unt8Oer1KGCnalsxI&#10;t9oAG+viNTz1epomaUyee/uh7gAWuba6c9XqR9e1RJKIqVraEGw11727duer1MmG0LCoaiqve77G&#10;PjY3N/6P6Oer1LYtHFF5xTfJ7scZUHUXB1001P7eer1O4p3lVYtfMJG4C9yPC3bnq9S2wnD6talK&#10;WpJKXFlUai3c31Gvhz1eoxsGJmDCkqqtTKsJ2+9e9wRc38Rbx56vUB+dcarcUmB828G5duvuqe4t&#10;a3bnq9SWp4KmWvE0rbI45Lmx0bTsQe+nPV6jPdI8JFdNFiPlsaR2Hl6bRcfTY/lz1eqynpXDSmpS&#10;GqYmMHegsNCbDX4aduer1WXdOsUrMIWngjcS7SU392IPYD2Xva/w56vVYT0+w84hDFQzIx8xPf3R&#10;gEknT6O4HPV6lzRdIqKaeSd4ikkDta4uSWtb7+er1Y29O4zPeFY2RmcmVdADc30G2/bnq9Tji/pH&#10;o8LofnBT+dN5hkNwtlZbWOuhFv489XqIv1eyBRZcfeIW+YDM7IouCLnTTsb89XqJd1IwpYII1r6f&#10;y1rCZCoXQDvdz+6ewHPV6iJZlwAYxiUz4aVMKu5kS2tvCxuNfG+vPV6il5syvNhMwgQeY88rMHNw&#10;AQe2h7jnq9QJ4xgUFTTzV8m5PLJVg0ZFza9xfuPvA7c9XqDx1ikqkNOGXyty21tf2jw156vU/wCF&#10;45EtYhjsXVVUg218Db43156vUtDjrU0ghSX31N29467rNY+0fD289Xqi11UtYT8xcJM43AgG1wSO&#10;4uPZpz1epg+djpMOkp5z5ccMjOhGh2jsvfse+v1W56vUkcbxBqimqaFP8hOVJt3v4a/Dtz1eoPsY&#10;rIg4VR5ZUgE3uDobaD7+er1d4XWBwZJVDBwy9h9oDQgfTz1eqVQy1FU9p7Kq3C+zdfX6eer1NM8c&#10;1e8iQqXKXN/E+Ot+er1QnmApxItg63DLpa3a3389XqlwCJnvEbOFHYam/hz1eoyuQcPWcrVEbWCq&#10;tym4Me3YHXXW/PV6jGNhmF4dhy7F2squ7SMTZitzop0Gp9vPV6iw58zxWrSx0FMYgkEjSxARIrMX&#10;ADEsoDEAWsGJF9e5J56vUBq1zJVNWr+kcsCQe1iNbeFr89XqWOHJS+YWiT3alV72IDX/AGc9Xqa8&#10;x0ppEUIwOpFtLGx0v9PPV6kDLST1UkfkMschfta49tvoPhz1eow+VIpIMKipal/LYgM/cC/e4vod&#10;Oer1OGMVitBNiEDXADgXOgsNTprz1eoMpqaTGJ4psPIMkQJUqLLax+0b2vz1epL4vRy1TGmkjvMA&#10;QQDcfE3/AIc9XqDc5fdqgPPGClwBuAuLeFreBF789XqUlJQNFsqYAS9iBbUAX7+znq9TvK90MNUf&#10;ejF/hqb/AHjnq9U7CcTjSfyZpDrqQOw2nS/hrz1epXT4yJJlqGjBW1txsLWA1tz1ep6wjGGp6iqp&#10;9AJ9sht4ki1h8Db6eer1OdBiax1TzU+kgU7ZHsQt7e6PH6deer1LCnxJYalhREl7i/vaXt4D2Hnq&#10;9TzSypXKZon8oszAgCwuFJ++/PV6kRmbD6gf78Sw2SxW7jw8bX7k+PPV6gErKDE6KdamREMTkyHa&#10;fesdNQRprz1eqGtQ4pEhMC6km4JuL6gEdteer1KeCuaCHdH/ALpYMuwaC1id3e456vVPTa9M5qF2&#10;7yNq21I1AP189XqwYck9JWtIpDR2Zbexre3nq9V0/wCHZj3m1j0VSqO7bCQwJtGthe+lrE3/AIdj&#10;z1eqy/qFWJidVWYZPGlmUbdvvFFA7277eer1EgqsOWrqmjrG3QqzIu29gAfHt2Otuer1JaDKkjzs&#10;aqImxaNCV0O3XQ2tqf289XqJf1lyPTRvPickAhqJ1ZbMtwxUgaaAaW8Ne31+r1V9SUklfIKGhPm1&#10;AcqtgASexAAA1+HPV6khjFLh9XQtBWvIsu4KphbbuAvu3EEEEHSwv8eer1MwpZ0c1FO2gBATxJ9p&#10;J56vVKiFWVRmIBlUBgTZVYt2v7B4nnq9SqqKbE6GsbD6qSOPyiwdYZkkVraEh0JUg20INiNRprz1&#10;epqxP5ealDPZybEONDa/iRbtz1eqKsNLDUpVRqXVgNAB2Hfnq9TvFF59pYv0YL2F7XPsB56vVKkx&#10;UbDhzLsnRy9wPd23At2Ov189XqfcMqIY2jcKo8ptwvexJF7sCDcAaW7c9XqccRlw+veAxi3mL3A8&#10;fEn4c9XqQ9P5VTUFo4tgiLE21Gnbvbvz1ep9SuSt3RqoAUbgbAXbx1+HPV6skVbTzEAi1rfRe+o8&#10;e/PV6udfKk5baixPc6LqAfaCeer1Mc3mQzCCHUSG9z3AB1P189XqUtPTVjU5phrEdRcdx7Lfs56v&#10;U70u2NyaVXCKFLMDtt4C1rd/z56vUtsOosPqEeZmaVn18RpYi9r6fVz1eqfhDTyVMWHkB0QkXI2j&#10;bY2173A8fbz1epX4flSpqKpJKaMtHvJa3c69ze3PV6hDhwivpKxUhjCNvFxcElPz1P6+HPV6h0yj&#10;glVWVkDSECSm98bgSpN/ssDofoOnPV6h3wLLNXERWpECjFtbEhQLn29if1056vUK+E0CEx1JNjcK&#10;oGnvW7Ec9XqG/CaxUkpo1bcEcB11NgAND7vY89XqHrItTg9YzYG0YBmBddNVW5Bse+h/jz1eoW8u&#10;Zfy9Dulqk323e8WBO25ufy/W3PV6hxwbAqeKtphTWWI+7pZQEX2e7oQLc9XqHqhpvKMVLT+JQl/A&#10;qOer1CdhCsS7wkSuLgAan9Sb89XqE3LcUYRKmpQrtsCo1JcnsfgDpz1eoZqKnDVAUgDbay+F+/3c&#10;9XqewoEitIFexawBB8fHnq9SfxeqMDRyRnzE8bi3t056vUmKzEJzU3cbFbVdALfXt17c9XqQGLY2&#10;lWypLHv8tQoN7AHnq9QY5nxuFMOWroImaEMVeO63BB7a29nPV6g3r8WeukiaP9BdTtDanv2/jz1e&#10;ptmqEhmKswaVgvug6A9z/Hnq9UGuSQruLWDggKB7pN76/QOer1JDFcYfA6FFpyFexI0BBIPx+7nq&#10;9Qe4hmSlnlUVUxYyDXwK3Ph/Tz1eoLMQzhT02KSYdI8pUnaWVmswFtL/AEac9XqTuNZhSvnZpkO0&#10;kGPUd9LEjvcAW+vnq9SdxDG5K+JXqIvLhPlsp903Kkgdri5H7Oer1NFQ2GVeD/zKvbb+kBKAgC6n&#10;T9fjz1erpMcfDcQ+aFUTAAX2lrWFtB7PZrz1erPTZnmq8ROIVMZWSF2BvYqxb3hbW58Lke3nq9Qw&#10;5PzZNUVEdXM6RSli9gTcX8Tbt7Oer1DTh+K0dZWlK5f0jxMYyHsoPx9vYjnq9UWGV8NpX+bmaVQ9&#10;wq7fda3ZSO47nX289Xq4jqJiGAVYhrtzpOdqMCTYC2n589XqG/LXU2lOyKaxVSqyA2sde/wtz1eo&#10;UKfGoMSic4TLuu/vOCSAoPt/Lnq9WKHMDTVDNTWbyiNzC9iQba/f4/t56vVgxiudyaWlQtMuwrYk&#10;LtI976e556vUxJiVRTV7tHcJHqLEWCjS39/PV6hQw7H4q3CIjCm14/eYDVie1hbQjnq9T9RYrJRV&#10;e/b4KDpYd7m3tNuer1CnhOL0iHzBOCwBNvEDnq9Sxw/FFM4G64sfZe3PV6hUwzEIKyNQLflz1ep/&#10;NOjxnaLajvbUc9XqTWK4E8splhW5sdPbz1eoPa/D8TolIU+BJB9nPV6ktUYtV0RDqNBe47E/Hnq9&#10;UylzIJauJd7eYtja+gv3/d8Pjz1eoUMMx+Cvpysti6mytbXt9/6/Tz1ep4gkYLc+Btc+PPV6lJRV&#10;Pv7AO1rn2Hx56vVNVI295iDe9vp56vVinssgJuGHj4256vVjnAlQi9iR93PV6gszjk2ix2CWnJ8v&#10;cL3sAP4Hnq9RD+pOUqnAcQkpqEOLgkuqm274nb2/Xw56vUXOszPV11MlFWJazbWU2AI/t56vUQD1&#10;FdIMu41OcUwimFNJBKGttBYude+vukDt9fcc9XqJDW43W4biQppYdwjkeMLc2IGhOnx8O/389XqC&#10;7Nxhelnp2VfKrbnaBpuIIue3gbfX8eer1VN9Y+l1dl7FHkbYpZz5dlAAj3WJ0AUeyw/Ltz1eoL8F&#10;ydiOI4nR4VQMSwkHuKobeb3AHbUc9Xq2/fwvPwy8r5iy7h2es90DPVyosjRzN7oJswAUaWAvcG9+&#10;er1bM+A+ljJFBQQw0uGIpRQLhBa9rG57n6+er1LvK/Q/AsDnSSmphEyEEAKAot42HPV6jYZVy1TQ&#10;xr5wCk+OnfXnq9S1rIaSli3R2/L9fHnq9SaqatCp29x9J56vU0JE877x28eer1PsdNHIm0dz4+zn&#10;q9UCupowu0DTXnq9SDxJImvHfXxHiOer1JmKnp94kkWxufiSPp56vU7SY3FSRBKcgEeHjfnq9Te2&#10;YSJx57gk9+1rc9XqU9JjxdQkVh29l+er1c8RnLU+5zYm/wBZ56vUH9WsEcTSM1re9fXnq9Qc5kz7&#10;DQw2MwVO19AdLf0c9XqIN1p9SkGEQVOG4fUBmFzfcpFh4WP189XqLHgfqCzhiaWhlUO5urFyAqAn&#10;WwvbS/PV6jG5UzRmHHoh/NXR2BDEg3uB9P8ADnq9SlxqGSulQLCDuNltckC3e3s156vU8YXkyFpf&#10;00Ad7bRusQT3PPV6lQmUJXg/Qofd0baCLWGg8Phz1eoPc4YjVYHhjSv+jaPcSpJNgBoTz1eoAsjd&#10;T8UixaUV80b0o1LG5Kg97kk9uer1DfjOXxmbDjFTybGcltRdSpGlhodPbz1eouWKYfiWAYglPGzA&#10;bvEWFvA356vU1Yt1ngwhKmmmm2tEFHfaNNPo+/nq9Resa9S+W4MXp4JnJDORY2v20sL2789XqOB0&#10;s654TmChEcEi74VVUBIJI1FrfVe/0c9XqMnJjGHzUCfM7GdgH2+IHc356vVVd6ssOn+aGMojMgLs&#10;XQAEAHtoDe97XPw56vUSnCPUpHlqjFPCdsy2uSddtuxGhN+er1GDyL63svV0kGH4pKII0ChXLLYk&#10;mzAjwA8fo7eHPV6rFOlXWHLef6COXBayGancEqyuDqPDQi3gdf289XqXs0skE5lX9Jck272B+vtz&#10;1epVQb67CGDkWO4i1zYDuPhz1equz1RZExebFhisMRFMiEMwUEWYj2agfT+znq9VeuM5sny9XSUW&#10;FuHSldgAtxuNr2+q/bnq9Rd+p+f3rpneqbaJVAdfG5XQDtpf2c9XqJPj9WmI08mJ16GNxM8JC6Ha&#10;dA3iLEezUeNjz1eqwn0kRphVDTTYuBUCNf0ZOlvYLa9tBr+3nq9R7sJyDUZnh+biIeNtwG65YE+F&#10;7HS3t56vUosndLKnLuJzAqjMn6S17AFhYezsAeer1KLOkLUWCR0UHupOLOvaxXW+nb+/nq9VZPXT&#10;qlTPV1dFAVjqgPcCMANgG3X2EjT42+nnq9RSulMmY8z5vpZJrnyZEfaBYm73Bvr7L/x56vVfP08r&#10;Iaqkp6CdlD0iJvXQlRqSARcH6vjz1epfZkw/D8WoZfm18yJkHuXuAfDt9fPV6ql+umS6bDMXStw5&#10;TE0sjkkElQvsP0C3PV6ofp8y/RLjwxcTD5yKULrcFlJPh9Hf+3nq9Wwz0Kwef+r1KaiMqTfcosL+&#10;w+y3bXnq9Qp4pkTC8UmmkxQFg5TfY2HewA/Lnq9TXX9H8IeqSCjhURgklWt2+kc9XqxYrgVBlyhQ&#10;0u1bKwkt2I8O/b2c9XqLNnzrJR5RLUbuJVW/mKrKCB7QSv1afs56vUAUnqdpYGTCsPlVt19zHado&#10;HYfTz1epZYRmodQKSXEIHCqptIja3JBsR7RbW/PV6kDmnoXhma6Zp/JXfuChgoO4W1Y/wtz1epkw&#10;v0/YVgdXFFsRZ0WyBUG4g9j8Qfjz1eob8r5PmpZIlqiEcAkEKAbWFx99+er1DZRYm1HhrNGxLDQq&#10;LDQePs8P489XqS2Ix0mOGN2qGhvLZveFz3sNb6G1ifo+HPV6hZyPTx0u6o3Le6quhsRe1zdeer1G&#10;AwrGsOopFop5FRYwDc9iT7P4jnq9RgMh4/DXOY4GXaduw6AEf089XqMnhlAY/wBJENwPvEDUW1/p&#10;56vU+Tzxxxl1O0Lc63BI/W/PV6gTr86+Tifyzg2ZiLkXsfo56vUY3LcyT0MJC3uqnW17256vU9Yh&#10;h8E8ZRlAB9gHbnq9QX5jyfHUqWiUA63AsL89XqCybLESI8LxaHXxN+er1KzL/TuhlQe5Yam1gQee&#10;r1LHFcgU0eG7YkvodLAW/wCTeer1E46h4RW4I8hjbbr21APbnq9RKszZ9qVleaYny1YqqjUk/wB4&#10;/hz1epwwbqFDiNGKWYAsvg2oF+3x56vU5V+XsAzbUJQtAttt3a1wzMPDx0tz1eqtb1DeiPBM9VEm&#10;JYTSJPU+ZKHl2gEIoIFz4EWtf4Hnq9WvF6kvQpmPLmPV+Ix07RUqP5igr7o+g3sbEWvcXPgDpz1e&#10;qtzMuWMRyvNsqFYkyMmqkG17KbW7H+/nq9QcVJq6ZxR3/SKS3a+h8Bz1erA7GKF0IPvgWFux1015&#10;6vVOoW8+nERNniux111tpbx56vVLaSkhkvDJ+lIH0aX0I/Pnq9UGnrqiWSS7We92A1Gns56vU+vL&#10;T4vL56nSMANbQ3t8Pbz1eqNV0MDor+ZsBVxe+u7wBueer1RqJ6kUB849mKsGtr7SOer1Z8N8qnl2&#10;SRs6vdTYgW8QTfXtz1eqVR4fTUfmT0wESVbByL6G2hbXW4A8Oer1KHD6SvglMQRJYRErmVJFYqCR&#10;feLAqT2sfptz1epbZXpnxCopVkW0Xmv79rgG3bt489XquZ9DH4ZWcfUNXR4zi1NNRYUJX2z7dpe5&#10;BDANYlO4uPHt489Xq29fTX6Dum3SXLcGB4dRxtMu0tMyDczW1ve51sNeer1WZZW6f4PlPDFgooUj&#10;NrkgC5P1c9Xqf6enhjl81veF727i/PV6nV6pXnCw2A+A1B56vVDxTEzFE4U62J+vnq9ReK/JozPi&#10;U1Ti9/LZwyDUmwtz1eoTcuZWosMp0hpUCKvw156vUJVLTxj6fC4J56vUqqNG7oLX+/nq9UmZEQFh&#10;qe3089XqYJaUswk+nQXsBz1eqZSYdvG/dp+znq9TwlFEpDbr/Htz1erI8ak7bfXp356vU21eENNe&#10;/wAfu56vUmK7L8OyyqNw8db89XqTUmXZNQV8T4dzz1erDDl2FP0kakkfSdeer1KXDMMkkOllt2+n&#10;nq9Sto8MawJa4/Zz1epwbCKaUEuuvt9nPV6kvWZZpWDKtjftoCL89XqQtd05wqqa80fiexII56vU&#10;lazpXg2zcsY3WOttSPr56vUHuOZawnCYjIq2cWGgAvz1eorebep8mFYiYaW0UUNwG01N/wCnnq9Q&#10;ep1cxiep3pJtQk3bUEH6Oer1C3gHUeolQLWVAKWFgTbw+HPV6lFieP4fXQRvUuDYE3Vhcge3nq9R&#10;SM+VOHVtfIgAUeYpBUC9it9T9On3c9XqLnmyOsWoEFIxRJFPmSJoVOth8fHXnq9QMRrU09Q+G4rN&#10;5jNdwTclgQSPq7c9XqEHLuDq0CUVApu9gxtcbfG3xvbnq9Q1wvR5ZwpYVjJkkARrgmwt3+u/PV6g&#10;IxjCJqqvZYyXjkVlVWU9731+rS3PV6mfDMoyR1qUtVF5fmuSXtcA/wBBHPV6lhheW8Sg+ZoywETP&#10;aG4sAviPhckn6+er1JPNuUcMo6dB5lxCGMaJoB7w3e3289XqSy4PKtdGIbeXKqtqtyrgan4iw56v&#10;UrFfLmBRzV4KOVCeaDfQ29n16256vU04hnh6xEfBIvKEisdLWOnh9HPV6ggFZiWITvVYj75ci5Gg&#10;Uj2j4Ac9XqF7A1o6msXDaeNbmLfcAGzeIv7eer1KCoSGhhaQbF90b0axJOuo56vUiocWr6qokgpU&#10;2UqRD3lB3F7+zxFjz1eqK2XGEi1tUoYswRRe52ta5Pu6H4eznq9Qq4VhPylEUhAa6gEm5Hjov0c9&#10;XqwVmVIalFoaldpeMOLgEXvrfnq9SUqaPBMIhT+WhI5kXbIxsWDA308bHnq9SMwjN2Bmulott3hY&#10;EFgLuSSSo+vnq9Qvw5XgxGJaydRIrge6ALA6jX6+er1NuI5AoRiatQUwjRlsW263A7Dtpz1erHJ0&#10;kwmomaX5feW2lRqAAR7Pgf2c9XqQmYun1NhiFE0DEi9gQD9O3w56vUXnN+Nz5cjkpIFSWGMBAwUE&#10;gk667e2o56vUT7qdhGLZzeFPJuVUIFQaqN1ybmwGumns56vUOHQr0q1dFiNJmDcIwPebwcyG/wBr&#10;6iPqt49vV6j4YJ02hwOqY1H6VIlAPvC5Pj+7YDU6c9XqF6OKJEjamiEY2BbWAJNzb8rc9XqWWB4R&#10;ULE9RXEuWK7TbsP8PfW5t356vU+xx01PE6BB5p3hSe4PgPqPPV6g/mw6oxKjqMOqww3NqGa3un2E&#10;dvEjnq9QdYhIuUHE0cXmOQo2qC2mtvaT489Xqg4ZW/1neQTK8YUghGRgVJPgGUG3PV6hDqzhWXqd&#10;1C+8ybhpZb2H9/PV6ia9YepP8uglkqpSXKybY42FwR2JHf6Oer1EuU5kz3j2yCZpI5LkMVG0XGgI&#10;0Jtbnq9Rk8qdO8PwXDo5Yoo5KtADJZVCEqL+Nh9/fnq9UbNeN4rUOaGur3CeTtj22Owmx22II2ke&#10;HPV6iz9SsbpaPDVEspd1VnaRiLOV7dvEePPV6iLdT+oEeG1U2JxszPKscNl94+8Lm/e2ptp/DXnq&#10;9RYsWlrcQJii3JFINwLXtvt2B0va9uer1K/LGTcx1tVSQUSea723AAk2OhufDnq9VtfQToZFlSGm&#10;rayAGt8tGJIViGIN7Eg2Fja39J56vVZr0n6QUeE0gxXGIlaKUnczCyjct9b/AF89XqXNRJhGB4dL&#10;SqEjSIv5W0XIA8B2/X6eer1AvFg9ZnPFlndjI3mFfe0KnWx9lvDXnq9QznKcmCYYwhSNQASXKLd7&#10;asSdve9zb+jnq9RFs+4ti9fuwnBPMaB2YpIFLAMx1u3wP0fRbnq9RzPTL6V8yV6xVuKG0oLK623H&#10;Y3Y27D26fDnq9Vy3Rr0z4NktFqnXfLfcdoI7/Eknnq9RwaLA4qdVhUAKv3W56vU9mgjSMFLA+HPV&#10;6naCdKaL3z3+Hfnq9TVNi8Eb+9JtIv7Oer1QanN9Gi7ZGFx37c9XqSNZnqibdEjC7eOnPV6klJ1O&#10;p6NvKlcG5A7+PPV6pcHVSlJMZI0PYFeer1KCn6iwzWIawF/Yfb/Rz1ep/wAPzZDXHax1tpoNeer1&#10;ODRGqUsuhP16c9XqYqyglVSQ27vz1epprKcLF5jm9vuHPV6sGGzoshbsBprpz1ep1fMFPTALOLm5&#10;sdNeer1Rpc7Yeq2dlVtfZbTnq9QU5gzwFDTQsHNjpex56vUCuO9Thh9K9XUMNxI+JsT4e36uer1E&#10;46l+oX+R1cslPiHlrsYhC+zcb/Egc9XqJJj/AKh8xY9UlmmMw8xfeRgVBF73I0I8P289Xq//0dOV&#10;DKsjop2brAW7EA+BHPV6uM1IvmvM7AmwUnsNt9QPq56vVhqhSS1FoSwCnbbQC49n0+3nq9UqGSnS&#10;GOGpDpMpJUBQQfD3vDnq9UdDDNCiR6IS+trka6n+jnq9Uanpq2KqBj96Ee6TY6/G3w56vVNNHMiN&#10;/L5IxNKrE+6TtHsPbx+PPV6nbD6B4XSapKvI9gRpYG3s+Px56vUu5axcLplUxE3aNNqi+3fpf26f&#10;389XqWWAUUZrXs5jBUBrjQ30DH6D+uvPV6nB8HiSVVxEGaJS+1yBc37EAWv8Oer1KfD5aehlaNor&#10;BSu0sPtaXI9lz489XqfaOuFJisuIoiqkg+yNVUMLAD4X+vXnq9UYYXilBSfzaWmeJXayMBuQ63Yq&#10;fr10t+31eqLLQwSVYldgUkRypKkjeAAQLfA3/vHPV6mrz6CKalw8MWWFCHa2igHRm9hOmo56vU3r&#10;hMi1ElVT+8amTzC6kkey58L+HPV6oGIZVgmVXoUG9d12JGp1LaH2c9XqRldQSeStNE6RuLAsykAK&#10;NBppz1epGywTRQyQx7ZQjbgSCLi+pAPPV6ktikFLUyLNPIUkRxbT3QD8e+g56vVwxd6avqligQOw&#10;CqWVQBp3JIFr89XqSD08XzUgFwkTWa9wAO4IOtxr+pB56vUkKmrns04jeyu3u9uxsG+IPhz1ep2o&#10;KiWkqCsrErppbXXtp8Oer1LrKs8ASRi7XZt3vHuoPhrz1epVYfPTTUc0qqsqFwLOAdTexF/Z7R29&#10;vPV6k9iywROkkP6VlIJA7Xv7Phz1erG+I01JTMlQ6ovdie5JFrCwPfnq9UbD8WqI4l8qIzLvuo7F&#10;baeOlu3PV6pjYgsteyTv5ZsTe2lz7T/Hnq9WciBKmMQoJN19zHxa4Itpe/PV6nJFoqyF/myYt19o&#10;7kMCbAey/wDDnq9UGGYzQxBtyPFfft1v8Nbac9XqjFHqXigDXD/unuTfv9Xbnq9T/G1XVulPDGTs&#10;O1UIPvMP2+znq9Txg1Y86efKFVYy0ZB1uxJsNTfT+znq9UvBZXq52ljTy1guDp9og20+n289XqXp&#10;XF6udRTjcpI92x7X1A56vUNvT7oT1JzzXJBg8IQFR5LSwMyoCCVFlKsbkWt8eer1WQ9P/QrX4u8b&#10;06S0rjymkZ4/dFhaTuO19bam2nhz1eofpPRtSYXiEVAo8yOAt7yj/KFlsTbQgAm9jcdvjz1eoa8A&#10;9IslLRQx4uyvEm0r+jBPc9/aNe/0eznq9Qt5W6X4RkiB6eemRpyGva19pHu2G2+pHj8eer1CDlhM&#10;NiMa05jZZ7RqbAksuja7e/t56vUpos3xU2JxfNRxxBZLaaGwBt7BYnS/PV6hTp8yYZNQPJ50YnkJ&#10;Em0hgV8B42P9PPV6oVPi2WmpGxB3QrGHUruBuwPb2g/Tz1eptreolDQ1paSwC2baCPdAUWJ+m363&#10;HPV6hCyP1XwuWqT56Zv0ljtuCVDEgdjpqPzPPV6jHYVnvLgwUCGXdMFcFnIBBN/2c9XqT02aaaKk&#10;+dicOGud9wRcD4eHPV6kXT9QY5q2Seoi8vygETX3XI8e/wDHnq9QzZQxKsr8dgDGyALI2uh9ov28&#10;e3PV6jN1D0NZDsaMyREAe8Lm/PV6g9xPJGE1VRMwpoyX2gHatwT4fZ156vUEOZ+hHT84dLis9Eom&#10;DmzlQxC/EFexN789Xqr16uenHItbQmvSlQO+12RFBIN7X+gc9Xqrzz/6GsMxuglloh5brvJJVn3L&#10;3JJF/H+Hxtz1eqt/P3our8ArpkgpHVTfzCVvdibrbTwHs7dvDnq9RUs6dDMxZSqbYhA8cMhN9yNY&#10;r7e3gT93PV6gqmyTKA9PVLvjFmBUAEtfSwJ7AeP9HPV6k9iGCV9S4teQxAjaxAFwNTrbW3s7nnq9&#10;SJmaGlZp5EDsFddjgge8ND3BuO48L9/Zz1eqLh8zj3pwLu2qqbDaL639o8Oer1KvCNpqY3jiuqsd&#10;SdbHTXnq9RhcjY1TVFQKepgMyxOLsCNLjQWPjz1eo2/TzFP+NPFSMNtKkZK+AJsQR8QAe39HPV6j&#10;jdOc1VOC0NTSSLHJYkxo66gW3KFB9h1/sPPV6hwwjM09XhS1RiHmTupK30BFgey6fDnq9ShxCulh&#10;o6mp8hpHRgyqZCTJp2BAAvfXX+3nq9SSkpcUxWSCSOwWFTJMpIAsf3dfEXtz1eqGiPV4wsjyKqKg&#10;Upraw93vt7eHPV6smJYvhtJSLS0KtLNUna0SbQoYMVIB01AF/Dnq9UWpr8Gy2hnMph8uZUJY3U7/&#10;AHVt9du3PV6pMlZQpRyyTHzo/eYuLi6lTr4dm56vUxEyNhnnmb3pyumhIB7X9otpz1eoqHVbBnqj&#10;MkkdkfcL7QdBY6eNieer1U19WKSmpscrUjGhkIAIN1At2+k89XqAfFo38z5aV9quFYjxJHbw9nPV&#10;6mCkDfoyyMFW/mA66E9weer1S5sOpxLeKEqVUsuosfqsBrz1erBVUkrwq3u+8bX8Qe3Ya89Xq7ra&#10;JS0e0m4Nm+i17Dse/PV6s1dUxvSMT+j3r4DUeF+er1RaVLAQiPU29lyAO9/jz1eqXJK9Q8cci2Kk&#10;AX/j93PV6peILJXp5FK4Dwgkk9ybjtz1epoieYJZWA26k6faHfnq9UVaWp1lRl1PuXA09vPV6mms&#10;RqJfMLqVgHvg6k3F/ZfQ89XqlQySzxxJPGpZ1Ox+/uEg3Og+7nq9Ts2Gl6VrsGa9u3YeH5c9XqUW&#10;H5faWFJ1F4lI0PsHieer1YjQmJWpV9x3chfG3je3PV6smFtT0mKxfzBX3BmVWVTYMw8ba2PPV6lX&#10;SqigqsQCsWN1Fr27mwtqfHnq9TRVRNUxqsJVS176/a10H0gc9XqcMLjannh7GJDvB++4PPV6lPNV&#10;NVPPUyH/AEeU3VALbQPEE629n8eer1BFjM0LQLJUC8sTnywdSQddq31uPp1/Pnq9TFV0NU1a1e3u&#10;l1Ww7fl218T+fPV6olXDUzSmguoiIJLAd/b9f9vPV6ktJhdPQzK0QGt7WJuvxJv4/Hnq9Th5U5by&#10;UuzqDYd+9raj289XqeKTDpYqhKmVQu4hQBqPbfXXTtz1epV0FMiVBlcgKxuRpYjx+vnq9UnEMVwq&#10;H/Q1vC77ibnQga9wNOer1BpjNW9ZOPkJA8C3BAuSxJsTe/hz1epknpDTCSYjeC1lB1Isb7vr56vU&#10;3wY3JSpPHNGGQ2ZSLXUH2j489Xq6NaiyDEYWFmIAbcBqb3W17n489XqywYk0LGjZ2tK4JfUkX/dH&#10;wJ56vVGxSomCotINsrvtLaW9o56vU0VFbJ5ppK3awV7llvuN9Qb2vYdtOer1K6nethmSsf8AyCKp&#10;VQb2LC9/q7c9XqbcarXhhFPceXM5kLaE30BFvZ+vjz1epNVWJTTw+TOpVEayhfD6/jfnq9TZEheG&#10;Q7l0tYHu1z+7z1erCL7hGfd1F+/fnq9TmlPeh+ah1ZWKX/b8b356vV1RwmCuCn3mAa4PtINuer1e&#10;p4IzEokkCPI1zuFzYePwvz1ep1WONGQ1BFt12bQkjUm3089Xq7R6OSlkeKyTIzbXa2oGoBAB7Dx8&#10;eer1RsTNYaZY6iVXFwxAvpfx56vVgiXDtDTOQ5UCzdr+P1Dnq9WSsqkxCWKN7IrgAkWIuPAHnq9X&#10;GmrIoY3pmIdZCSfd7Aduer1NVRIJHvFoq9j489XqyRR+UpqHbb326ak9vqI56vVOrY56Mw1EkiSF&#10;trLbXQe0D489Xqhyvs2ygi8qm/1/w+rnq9TpQSYjBSyiN7RBQ1/C3s8Neer1TUxBXnSm0O5k2kaa&#10;+JP8Oer1ZcQxDEa51pLW8xwIz7bm1iR4c9XqEPJWC16YtTzMyNqQ6MqsoHbTuCPHX6Oer1HTyxgM&#10;MNTLUNKkQWJAoAsrAG21ALgEdydBbS5OnPV6jFvVYHDlTzDMnnWKmMH3ySbg9rEW9pHPV6q5+oJp&#10;K7EKlTaS0spAJ1Zb+PPV6i0VK4XR4gu8NIgW6gEAAkk27HQc9XqUEGJU9PQyyYbGZZIyHa+gA1ud&#10;eer1Mvn0tK3zFPCpMm1k0ICk669+er1RcVdHVqxpQ80hUWX90jXv/Rz1epupaqU1IlqHuDfcT3IH&#10;xPjz1epWRQxiX5hIS+4BgotYgiw07c9Xqxy0jyiFQoVg9tg0uvidO9hz1epWYVhyR+VQ00ZksSzO&#10;Ox72H0/Rz1eo1OV+mOM4nQJL5ZdmQEqFJdbakgDUi2v6356vUw47lKqwmvQVEIaJmuu7wa+hNj4e&#10;F/Hnq9Sex2REhFFV2cJa9jfv28eer1I2tpUMrTvqEVbWAFgD9f8Abz1erhDVQws0cZB3gE6WNu24&#10;89XqeKynnqKYYfE4a1he+pB9n7eer1P2GPXQSR0uJny5KdVBOhDA+HbW/PV6hny9j9PBYQIQYALk&#10;aE+IJ+n2/wBvPV6jmdNM3NPhbxVWk0bRuimxuLX3WItfXT+Phz1epZ5zrqSsn8vCgWhn8tpGJAsb&#10;G5I8dTaw+/nq9RdMb8qeSeUJGjAFQtjqwJtcW1+nnq9QLVdWlVRvhKKpkeRJd9rsCl7qG1IBvr9V&#10;rc9XqcIlJ8upq2KGS4Cga3tbv3v+fPV6ktWRxrPvphaCP7RcWuRrc310/XXnq9SOxyhjtvlJLNd2&#10;W4sRfSwtz1epAzRS0y7Zowq7t1vEDuNCOer1OLU8EqpJTXdXPh2Pgfhz1epsq8RhpRapJcB0QbQS&#10;QSbC9h2Ht56vU54lBJTRxFtvus25Vsb30uSPy8PHnq9XTVUZjWhFr62P8PDw56vVHp4ZXrZGST3l&#10;IC6Xvfnq9UetpahnkSJdki2DMLdhqfv56vVGmhmVopIQDpdr2+s89XqbZWnpklmcmTewAA8QxA56&#10;vVkxELO6WcqsYUKqmwuPaPjz1eqJRitxRA0Max7FcnfIq+6AT7pJF7208T2GunPV6uEM8WIJ5UTI&#10;VlFjfuvxI+rtz1eqHimCRvVU9NhU0bLGFdivuqTbdt94A+6fhqe3t56vVwiSqatFrEsWCk6i473P&#10;s56vUImH0hqZ46SmhVZDHchT3I76n289XqEjK3T3GcYrYqqrhDQqQSL3IF7flz1eoy2F9FsPw+ue&#10;oqqZlinS6AEm4P2jYdwDf9vY89XqWNJkLLEOHSV1asUUlOo27nVGKj/CG7m1+wPhz1erhT5syZT1&#10;E0OCrsWJQW7EsTpuNrd+er1C3k6LCMwRw0pjADsbA7QbDvY+zXnq9Qg47gOAUklPTihLlANpQAHU&#10;23MADcAeHPV6smEZXxTE6ulwenpitLcF2K6g7r7Vv9+vPV6rT+gvQh8PoqfGK3/ehtQSCPLUm5Bu&#10;LhrdwLePfnq9R8sLwrCsPY11RApQBAG08L3P0jTnq9S1y1nLD6VQXa7AN7lrXFyP4fnz1epTVecc&#10;NxyI0lNsdkYGwZbk/Rz1eoOsbhpAsiuQal3DJstYKDrz1eoF8z4jF85VUMK6Og8xiwsFJ/aR356v&#10;UCMlbG1W9PBHHHJFvBY2YsCLG/iDz1eoB+ouWY6pBPQFVlYOWcKDc6aD3bi/PV6ie5oy5ikE0kyo&#10;hjBJNwQbWuQPbe/PV6gljwujrxJ54HmoxupOmwWII8bjnq9SdxPAKjG6RZvlljMm8K63uUOgupOh&#10;Hj7fhz1epL4YqYHMKad2kEJIa9xuA7Aewg89XqE3JueaLEJ0SlkKsrozxsp2uqkGykgWIOpPa2nP&#10;V6jbUGe6PBnWGoBgim3XYC+0tbxHhfx56vU8QZ7wtJGdn20zsFQm5e503Nbwv93389XqHrp7mmlr&#10;IWpad/Na8aNYkgKdfqPPV6jF5dqKHEqY4bBIiksbJckMov8Anz1erHX5VfF6CWaiZXRHIZ91tlhb&#10;Ubbn2c9XqCyjzFFlXEC9e5FPJII4wQSEUgG5v2ve/wB3PV6hpyFmKnSsdEqBJKWYppZRu7D6Neer&#10;1GqyAYsPhTFYv8oXKtdgR43Nvv56vUss6ZMhx7A/l6eIyPKyvu+0ARrtA7annq9RJczUGN5Vxr5e&#10;GLZASGJsf0Y/wr7Neer1D10R671cFYtFWq/lwECQ66m7KDob+z7z9fq9Vq+Sc5UeaMNjaEiW/ukL&#10;qqnuQT8L89XqZuo+E4XFQtWUcW7Ze1gCCR+o56vUWumxqnNaEqGWBL7WUkCzeFvbz1eoecqYpOQG&#10;pZN7i22/fTtb69b89XqGzDc3pPBDFO1p9QbAAE/389XqmQY5HVyPHKwBBIsbA689Xq9jeXsPzJhv&#10;y1RAjhPvBP63+7nq9RIOsfQrDpfM+Vpy8roQCFsA/tPhc89XqpT9QPR3GqSnqpJYJPlaZJgX2Ei9&#10;7fa22tYa/Tz1eqlTqrlkpUtHijRmEbitlAKi4HvH2jsOer1EozjliopKdJVUkNLbcQSCADYn6Oer&#10;1BbLO8UjUxBvc6aWNr3t439nPV6m2aVUlRQptuX2eI1/X289Xq5CSJKkyRlLMrmzXBU3+I8fv/b6&#10;vU9UvyjRFKmM30Wy+B7g/Xz1eoRcrU01DeCSMSR1JVnSS5B2/Zbx1HcHnq9QwYXE9DA4xCHaAA6u&#10;WNmBJtbv27c9XqQGdFqcR8ynoyIdpWYuPH3dVBI7+3t8Oer1BDVw0uFyfM04G5xu3Dw8bH6fHnq9&#10;Qc47I9bOlVTNqLXH5mw56vU2w4kJIVVrhtRYeJX2jtz1er0sCzyNHYOPHsNe/PV6sLyUE0/mgEsi&#10;ggdrAj2Wvz1eqVS1LzwbmUqyaEEXJ+NwfHnq9UmkokqVkqX3J5I1BOlr+HPV6kxX+ZDJI0YBubC9&#10;vbe9/jz1eqC8gQsso0b7Nr9/Ennq9TVi9LV1SQpQSGNF3EkAXY97ai2vt56vUwUuE7ox5jecjSXs&#10;xHu3N9R30P7PZz1epWqiiNY6Z3jdSbDZ7pA0Nzz1erg77EKzLvcN4ew+zvz1erk0ylUunuKCH+rv&#10;b+nnq9TP8hQz0fzKKd920BIub3H1jnq9Tjh1LBUPDVzXWRGJsdQy27D69SfHnq9Tp563WaA6E6rp&#10;e3w56vV1WvEIooYdduth/iPgeer1JPEsKZ38yntGxYbv+JA3P1ac9Xq8T/MVQMfLVbhgdCSNdNfZ&#10;rz1eqdhlNQ4bMUiPmxS3uT3A1suvPV6pFfRwUbtLCpKsNu3vp3JHPV6kpDDiMVYagfooJ2bcNDZR&#10;qL39o0056vVgFVHOy1cahwqlAPEm51+jnq9UQmCS88ex1jQ71HZddOer1O+CzCOm83yy2thoRo57&#10;D2jtz1ep/pnSjX9H7zIG9066ew/Xz1epLV9HUyVDK6qTLa3YAGxO0G/jbnq9UCgaRTIld7skRsCC&#10;CN3sB7nTnq9TlU1tN8q9RBG0jIoWS5FhcageIN+er1cZqilWmihhVowpBZxY38bag9hz1epSx4hH&#10;QGGoJ85SxSzC5ta9xpbX4c9Xqk4jikktHI8KBNrJZbAk6g9rc9XqQ9fJCzvGsB8uW9/dsQxPiPZ+&#10;vjz1erhIKfConmRj5isiqo8LjX6uer1Pr1MmG4PHHDEvmsVOh3A38SAe456vU8UNRBLM4FgSpL6C&#10;wJ0vz1erPBU0tICZF2xu42W9o8fr56vV3US00aJXxIRvJW5F9b97g9j4c9Xqkea7h5IlBKMoJtqL&#10;jW9/bz1epxn8tGjRamNZLlvLsSQB49u3PV6ssm2S8smjkDafC40Pbnq9UqjrJIaeRnF2BI0H63HP&#10;V6ltQSLSWq5lF9gO0fEXA+v489Xq9NLIImfbuRdpViOxOpB56vUiZaWLzXqIaW7KWYODcgkXJPhY&#10;nnq9Qh5RO6upqoht28Eq11JFuwsfDnq9RsMuYRA9RI9Q676hSyb2JBA0CgEWB/j9Q56vUiMdw9KV&#10;lptiOQXs2hsQxFgRfve/PV6g+xSZ4aZ4qVSrKwAJ7lOxIt7Dz1eplkzWLxrLIDtTZJcC3fv9IA56&#10;vUH9bW2rXkjcspJIN9CPZz1erHBToKrdWgKD7wVSCLey/hz1eplxWpEbIyRbQWJUjtdde/PV6kVV&#10;NUVjybz70jFvdUXt4j4G/wBJ56vV1h4WnpRJImzsqKALDwGnPV6nimoKuumWWmhUol93vi/xI7Hv&#10;489XqeJKiemiSW+kZIYG2unYc9XqaKiliq3NRUhlUAqAPj489XqcKSFXp1pY9oW9mcdyQP6eer1S&#10;pYpygKLtG0+Ye9wPEc9Xqjy0/wA3H8spAAOosL7T489XqWeRoWpsRjECs8cI1J7FfrudPu56vUdH&#10;p7RzUlEtXh0e6sDgNZTbYbkMRr2Hj9HPV6joZKoVxbEg0yeXvjALNoQQLk+BFyOer1GjwfC6KLD1&#10;wdJAqXDOzNuazi+jG58Oer1NONYhDhcFx7yu7RI2mqL+8fq/bz1eooXUXMET1k1CkZLHzCSbBbKR&#10;YjX2ez9nPV6i65kmp1rZ8Q37gyJ5SjxNr6i/5H8789XqA/MNf826TVlhuD3QaaAEC48Pjfnq9QY1&#10;j0lU0kG4RsUWNkGhYaXKEa3Ht/bz1epkLU8kiwyhm2AJqToNRqOx56vVjip6RKNdp2Al0N7dvDnq&#10;9STx2ojpz5NHJuYsGKH/AA20sPjz1epLVDyT04kSDyyzfZBJ0Pieer1T8Nppaek857kki9gT4+z4&#10;f389XqcK5aeGGMSJu3yAiwvoO5Nuer1RqGpgOIvsj8pJywC/R3N9dD4c9XqfKs1T0QEIUbbG9r+I&#10;09unPV6mHEJGlZIr7SCbH/D4ka6689XqS81DLHUmqjk0lItb90+z289XqlLHdV2LaRiy7j8PtG/0&#10;c9Xqd8O+Zef5kWYI4CsB7p9unw/Xx56vUvsMipamrE9SCg3gEjSw0/jz1eoR8KVGxRaCnV0EtxG/&#10;ukdr211Fvj8Oer1DIWwunoGw2qkLTUxIJJADKQQSQBqfH9nPV6gMzMKLDcToafCpI6yGpRpD5ak7&#10;NbBCLCzX8D4fAg89XqEnJfT2Wq21YsVcBgrKbgAn2G1yNLe3nq9R1umvSrEq6nikwuC0ThkjABI1&#10;OrWPYg+znq9R/el/p+zXWYdH8shZYisJmI2+8b3dgB4aHQDwtz1eq23oN6QamrekxDFgWRNp3a7d&#10;63ANgCLXF9fb356vVZblropJguHzTyskk6BjouhH7oB9oHj9fPV6lRS5JmhrHaqcESIoNlGhHb2e&#10;3nq9Qt5ewqipxdY1v4naBfQd9Phz1eqdnD5KChkRwp/Rs3svp8Oer1UF+p/O2BYXmKNow8IDN5hC&#10;FiVvZbED3Rci5Ph9/PV6q9M9ZlzHm12wyQl4Xc+93JI+yfb4kX56vUDY6f1EVP5IpwGLn3luQb+H&#10;f6uer1F5zn0rxFBLWL9lJWIJa/um5JAN+2o+jnq9RZs0ZNxBaX5FrAp2DL71ibiw8Qfbz1eosGda&#10;V4HeOkj2SRkIwGnYanTuSO1+/PV6g5w9EpWSunAImZVCknct/h3+nnq9S1s0UEdVRSKJVYm5F+x7&#10;G51056vVxxXEpJELTTXeU3IUEC2gFreznq9XeN41PTCCWdUJAUKQoIa2gLL2J9t+/c89XqSlXVSV&#10;crNIyx2BZwAALeAAGmvPV6kLMkUsb1RiLDeB4Xtb2fHnq9XVLXRwqFi/yshKhAOwB7+zX4c9Xqca&#10;gvSJGFNyzA2t2t3J08eer1d1c4jiR3/ROzW00BudO/PV6oVTDBGonRd8egbsTe9729vPV6lLg+De&#10;786D+k0UDQG5vY256vUZjp/h60WECjLCRkCsVbwLfRY89XqW2as4Pg8KUwjQvIll2g+6Oxt3738f&#10;6eer1EizjJLJiVRJSOWkYnap17ntY9uer1JymSp2hqhx7lgNtrXvrf6Oer1DBhj0Rw8/Ln9KtgBa&#10;4H3XPPV6oVVhkEkIWQMZZyA3cAa3HunsfA89XqYpcIgwqp9weYNSBbsQe/1c9XqXEMhBWdkDjTcj&#10;mwAtcEa+Hcfdz1eqHU4okSNLKLR2KbQt9T2Onh8e3PV6oeHihxGlel2FAwsNrW96+uviCOer1SaT&#10;BHjaVqJjHIiBzexFkNuer1JKppGq691nJLSMV3AaX7nt7eer1PdDg0op1SHaRuCgAdr37356vUwY&#10;/BFCzRUsXY6uPE27n6Oer1JWGjpUVZ/M8t0I3X1+rnq9WeprpKizQtuKEggWtb+3nq9T9hVSlY6u&#10;x2sw1IPwsBz1epdUa08LlmO5bAbSbAae3Xnq9WSClqK+ZRRTCNkB3Kbksb6W18PAjnq9S0oaHEUk&#10;khlNjvElj2vrcD7+er1K84NSVIV8QUTol22drC1x8NSfv56vUB+bMFheKWvgUwxoyjazXPtINwO5&#10;+HPV6gr31DYg9gscLAe8SB7w+Hjbnq9UWHGJPmPlGUhizG/gR8PDXnq9T/T4nUTPuCnUFTdrBfYf&#10;pvz1epzpamBoGfdbcxNj7fb9XPV6rQfQnWRQYpNJSsQzRyWFyPD3mH1eznq9VvOZMTeamL0cQSok&#10;heHRQAQy3BB76DxHx56vUBr4HE9BevJgn093YbAj94kft/Zz1epJZprKqrlhwrDnBhjNzbcCrXsG&#10;79jfnq9QS9U8rQzYe1NicIaSSNdpJF9wOoX6QOer1UsdQsvJHUuJ0KiCQi66EsDqbjX4/wAeer1B&#10;9iNDRO8MlNvjZNSrG+4W1tfnq9TAwlaWOqlJiDMdkZ0+i/0jnq9U+aOOeRZEuAb6eAt31PPV6p1I&#10;hNV59RZbIVHjcH+jvz1erDUPRxRR0MXvGSxubagezTx56vVyRIoYPLAKeWWNh/Ac9Xq5UrqICZ3u&#10;EO4eBJPPV6ocRqWRwrMzkm4Pex7e3vz1epyp/lxSmWpYqxGlr97+P0c9XqnHFXjgjmjBUKwFj3IH&#10;sv7eer1MNVVu1YxlIHcgLcAKfA/H+PPV6ptNXRxEQyE9iot8R7fjz1ep3hnhhdIaiQF7AiKw+z7S&#10;fC57e3nq9TgoiqKpjKPdUC8YI1uR4+32c9XqcTR0kkiPSrdo2Nl0ub6dhz1epxw0yCnEzXcBmFwd&#10;FvoBYeznq9UiroJKfD46ioDRrIxFr6G2o7a89XqVuWof9M+YhZi7WXy9otY9z37jnq9QgERUyS/y&#10;+ETssikB7qBr71iNdB2+PfQm3q9Qt0VUcYjK08flUywgSACxLE2JBHsP7PHv6vUJmUst0mGSQQQO&#10;9Q4CiNpjvY+9dgSRe4vfnq9RgaOlMWIyU9GiGBWBMmm4EgjUL2v9fPV6l3hFVWx7nkOyCMDcttTY&#10;H7x+v0er1LjBEqaqN4AohKyB1LCxJI0II7i3s56vUNGEYZ8pT+S0TuHIR5D7pYG5Jv4Ht256vUMu&#10;A4bRttpaR1SqEa22G7KG0Nz8Tbnq9Q75fwunwDBqTDH/ANJq2QLIVGlySzWuWIB1sLnw156vUMuW&#10;kqYXWSWMgS7jHuAuo7a/X4c9XqHXKOGyzJ8lVztaLbcWBDH2Dx056vUMWVMuzo80isQ7A7bCxtfT&#10;6+er1DXlvB5qajHmRbjZrFhZiT4nnq9Qg0tI1JSCrna490G1jYAWPPV6u6ieFEEUOii1j3JB8Tz1&#10;epLYvI80hJYEMDYjbYG1h+Y56vUGeL4pU72iQXCDb71gb27j6eer1BpWYnJV0e7Z5exiSNATz1eo&#10;NcVl+Y3U9M+4OTewub9/2c9XqaoKmBSfMiLrJdFJFiG8dTz1epiqo6ekjeeosSGKWGljbuf2f2c9&#10;XqTQzIGhKTy+VJGu4EhSjqP3j7GBtp489XqDfNmKJ8m1WQzkqSxCkgL4aeHt+jnq9QVVFYZ/Knpy&#10;AsyDfu1s2vb4HTnq9QdyVUFVTColjaKNC+69xubwP2eer1B/iGY6mkjaGpZSQVQG4JJ0P+H4fx9v&#10;PV6pEOIrW4aKCqcb4yNiobkm9/DW9uer1J6pSCtlepkvHG9wqXsSSTbQm41Fuer1NMOKSVdTLTyl&#10;SSqgf4UK9xe/cDXnq9WLEsfmjDVEkgEaALHsIuz2JKjuTYa/3c9Xq7wfqEDVSSUReNGiUHc1j7g1&#10;101PYac9XqHnIfU1p8QiWsOzcEVVY7goPjfvbwt8eer1GSw7PGEVu/D45FaRwWYe7tAuRofovz1e&#10;plxOoeqxV3qAg7AK1hYdr/WNdOer1YUxfCKFpKiCQDexvZiQWva1j2NwP7uer1CfgmcJ45oikojC&#10;2EgNwTc2B09nfXnq9Q1YZUwid4oJFmBLEbCDuJ08PoPPV6lhDDX08nmzKNxUquupGlvrGvPV6o6Y&#10;d+kaGqIXeurkG1vZ9V+er1c6FEoGmBuqxIxUi4BFv2eznq9SogxGSemSWNiypY27sSfD6uer1KHC&#10;Map8PcyOLBwWINibXOntHa/1/Tz1ep6w7N8NTAauNmWLc12JFhbX7uer1LXD+oclMhfDCJCo+JAJ&#10;8fjbnq9Q4YJn2CsjSJ3Vn2gmxuR7eer1LWHMkMvvXuRpz1ernUz4fiIAk2htR7L356vUgMZyzTVD&#10;OyNoW7Cxvz1eoHKun/l9SXQFQGYewnwJ56vUo8v15WpjcHZqRrpceH6/Hnq9Qu4BiPzlOyFQ9xbW&#10;2hudeer1KWhmIkNrEC58bkjS3PV6nfDq+GRxPINbfY7/AF89XqfWZHvZSb27WBH93PV6oNdSsqea&#10;ouwsNOx1789XqS1QJfP3TrcqG7WAIvz1eoLM75UpsSoppabXS5BUAAc9Xqrd6t9LKzD45cfol90k&#10;ghQQB7Db2c9XqKJ59TjLVGH1CFZkDsS4NmANvjfTnq9ROOpfSerl8qqweJRueR5HIsFF72tYm9vH&#10;nq9RKc5x1dHOaGigjYxk3U9mJ7knUg+y3PV6gRzVkTEep2EPS4sI4aoXawTcq6+6qm27T2m3xHPV&#10;6hR9CfoxxXP/AFOoKeSEPGKlwwdbn3GO8q9yLnwHs+7nq9W/b6belGE5Bydh+BxU4UwQxxnQXAVb&#10;anUn6+er1HposPpIKQbRbxudeer1I6tgQ1JII8O3ieer1PEFclNT3Y/R8eer1JXFsz7VZWvb6u/P&#10;V6krFmMvIFOn6/Tz1ep2/rHFELAgnsPZfnq9Xa5qVO8l73+i3PV6oVTm+mmb9G+gv28Dz1epBY3m&#10;yOkQylwD8SL+Fuer1B9V9S6SJD5vu2+N+er1BzivVrDk3TM4BT3iSwAA7XJ9n089XqYYuqFDUTFq&#10;ubaD21uD7LHnq9Q95SzhhstIreaHcgE2NyPzvz1epXz5ih8ss5+IvbXnq9QUZ56iYdhFITJKAGBA&#10;AubH42vz1eqqr1M+pSPAKGajwhgH1BJBaxOgsPHX289XqpZzb1uxavxpkrJnlMLeYSNDIDpYjTsb&#10;adu3PV6j0elqqfMtDTSyRANsZlBIJAJOh1Ptvz1eq2vJuVY0pkkdV8s7dpUAffz1epVy4ZTJWOIx&#10;Z4gCCLW18Oer1TqRvKkarmU2QkBuxGnPV6nulzbl+lYKJApkBDbiRqP4356vUWnqdiNPjOFTvhxu&#10;8yyLtFyddDz1eopeVMtyHGhV01ygK3B0JsfZz1eo7uV5oIaNxXME2gbQdLCx7fXz1eoDOoc+GmB5&#10;5ZN4DWt2N7/Hnq9RA+omVqvF8SrpKBxNChLXGpttsbnsDcn9Rz1eom2KdJ62XMUNUisFUi4Y3LEG&#10;4Pjobc9XqsC6A9NK7AYzK6iEurWS9z3v28O3hz1eqzHJVO1ZhQOKR2Kx7RuFiewuf19vPV6gU66d&#10;JZ8z5dnw7BYo2R45A+/4g2N9Tpr9w+r1erW/6+dFMy5ZxOSnqN6zxuwDqCEdg1rdveFh3+n4Hnq9&#10;ROpEzq+OSYLUUppoYLkyllu1rk2ABOg17jw+PPV6rffQVmrEXjfCpfMkhSVApINgbeBIF+3389Xq&#10;usqpYUhBgt7yqCSdbbTr9PPV6lLgNetJTkJHv90KL2sT489XqAP1A1pTLlQ6QENLGSpJuL7Ta47W&#10;056vVr2dXcZNBiEiYeV817FiL2DFj2H3Dt7Oer1FSxPF8RxkwPV2llMrRllWyjbqL3J94dtO+unP&#10;V6miilw+pw156lBLKGAtYEXJs1rDw7/T489XqMj0ozvU4bHKHkCRKqLGtjclSST3sb/AD6eer1W7&#10;+nzOUOJZUlq5LP5VyVUC5IW4+g689XqEPE8YPnLVohL7P0iBiSR7b6eJ56vU2ZmpJTlxoqUEysju&#10;ARckntz1eqoHqH0OzPi+bfm5KWRYZpWu9jZg1xtB8Lc9XqGjo/0Yp8s1Ez4pHaT3FQAXf6b/AE27&#10;eH0c9XqPpgVEtEtPHGSkxUQs2puLknW/t56vUP2WaGlWoeLFG3RlRdTazW72I8db/Vz1eopfqR6N&#10;1OMU9PUZbZY0ZmZ/cuSp+J8Da2nt56vUTfpV0tzJh+cFkpiyssyy7SCbAdgPaL3I/s56vVeBk7Oo&#10;wmGmipptolQMwOtjbX6r89XqG/CeoWDlfl5HViNSWIB8SCb/ALOer1LagzTR4xRs9LIGlIIBuAL6&#10;/wAOer1AJ1Yx6ogwaWGoKx7LFWUkkn2n4X/Zz1eqgzr51MxanzN8uahm8zcFGhFw3cj2eHPV6ivY&#10;PmyuXG2rPOc+bIdzLcKFF9wbW19bW/o56vVY56W8z4rjONimUu8D7FK6kADuf7eer1XOZWyz83g0&#10;Y8tPLKnboDYDUWvp3J56vU1VeTaepkaYx++AEJPew9h56vUEOesV/wA3tPFXyqHQgoBqSST2/Pnq&#10;9RVMX6jYv/OQYXsjNvYCw08F8dbfx56vVxw3qT85iiSVG/y/eVO9gbm9x4EEduer1GGyr1ImwPWu&#10;RXQgsxJsbH7Ol76c9Xq5431ggqJpMQjby440Y2BsSQbafDv356vUMnRHqtiPzqU0sxaB9oTcSQGJ&#10;/oPPV6rTslZzNfQKYXJAAFwbknvb8+er1cc55qqqWkaXfsCgkakXGun389XqAKjzvQYtiyHUkMBc&#10;2Fj4nnq9R68l45S/yeNh74UAXJAvz1ep0xPONLRRNPKdir7eer1dYLmLD8dBenkVgPAHnq9T5UYf&#10;BOhDKv3Dnq9T/glPFCNm32eFuer1LiWjpqqnce36eer1FD6s5EjrIJHUX0Hw9l/2c9XqrR6pdIsQ&#10;gpi+EwhTvB7XJNxfnq9RPccwPMuEYsYGj2szPot7AjUHnq9Qu5NzPVYXUwUkLe+5LEnuD2Nz7Oer&#10;1Gfyxh9NiUHkSwqxkJJYLY3Pf922vx56vVIzf6QMtZvw6RJoFYOCAdihiD3udLnnq9VFfrN/Cbyr&#10;jHn4tRUrRfLhpFkjOzcUBZQ1u/sJIOlvgOer1axHWT05Z66V5iqFrcNkCFnIlZdBtJHjcajW3PV6&#10;io1sxSKSKYaSEqDpoQb6c9XqiYXQ0+M1C0lBvmrZ9qxRIpJcg2CgDUsT2Hieer1QflarDKiQVkTp&#10;IGIKyDaVt3Gvx56vVKoqb3hUKArsNdRrc9uer1PtDJGImpVClrntYdtCOer1YKunpgy4bVpdtysG&#10;A1APjz1eqbGG8p4KmzLT32ad7+J076c9Xqx0MDqnmS6SMb30Glu3hz1eqQmE4o8dwfNVidhA0/4g&#10;L2F+er1Db086QZzzRiVNgWX8Nlrp6lBvSEC9yQdSbWsP2+HPV6tmT8OH8JfGcQrYs1dUqVBSuTJH&#10;TgBipNtHNxcjXtce3XQer1bX3SDoVgPTDL9Pg2CQoqxiwAGgHwHPV6jcYBl6jwmlWonUa/Dt3/p5&#10;6vVjr51q3ZENiCOwtz1erHP5dHCCw0AJt20/U89XqTlNXFVBdex+jTw56vVHqaqJ33SABRfva9+e&#10;r1JyWuT5kFbFR49gBz1epRQYmsaGQkANb2C1uer1PNBmCmlJMJBKG3tseer1KmLGo4EDSOBp8Lc9&#10;XqgTY0zpaI3va1rd+er1caTEWja0zE356vU8R5ggiHlrb6uer1OMGLQbd+4a2+PPV6pRxNZAADqe&#10;/hz1erKKxbDcdPq156vV15sDN4a6eGo56vVyeKll97aL/Vfnq9XHyqYG6qPyPPV6psT0ye8Ba1vr&#10;56vVmE0O3cTb6bW56vVBlxIRHV/qFuer1NDYpZrE2B+jnq9TfUYrQR/bYEC9+1yeer1BVm7qVgeG&#10;QbhLrcgnsB9PPV6ih9TOppqae1DIEf39x1IP+G35638fhz1eojWdq6pxNm2G7MQ3b3b31173vr9f&#10;PV6kknnySeXDdZGuCLkggEX+F/18eer1CbgrYlSNFJMysuoKi5AB01+I56vUo6/MGGUyOkUmsasC&#10;2gufG/8ADnq9SKaqw+rl82kHuuobcxBPjoOer1J7EMumtRZdFsfhc2P19u/PV6gkxDJuFYZUzzYj&#10;OUSRbq1g2mpsASPbbnq9TRT5zwXL9RBUJNsXcVjLBQGPe1jcX0vbnq9SczZmnEsyVolo9wRDrtYA&#10;k+zwHftz1eoRsCaFcPWOoY/OugJDWFmF/wCI56vUsqOnho6f+Y1SXZb2uLAgHS3PV6g4zhntIHFJ&#10;SFQZXS4AXQ37D3b+Hfnq9SDlxWWIGWCMzuzMCBqAp7WF/DTXnq9SKx2tzAt6vBS7vGGUxKCdexv7&#10;vsNvr56vVgyvNJXwzzYqVjmkRgI27g9rn4c9XqWM/ky08T08FiiMllWwB7d/Hnq9WDLPTvFjXNXS&#10;j/RpAHcE9ybD/Dob6/Xz1epX5izVl/LVV/opQzS2jWyi4A0OoXnq9Re8yVeKZmxJMOEroZZe6aEA&#10;EWGnge1/jz1eoyGC4Zh+ERwUdcqqHjWRve1uR29vf9deer1RUpoZq9kgs0E0ym3il9CAfZpz1eoT&#10;cPp6ehoBLPIu9C5K97KCf2Dnq9QY9Q+oGGSKkNCQWRdp2GzbrEqPhf4/t56vUV3GavNGKSpVU4E0&#10;Ngy2Fi3s3WI/P6eer1PfTnAijLilSgSaSRgyNqQb6keI9nx056vUabCMcp6WVKKVisLakk6376X5&#10;6vUvqDEoamutG6kLdgX1APx156vUsInp1l2swJKt71gAC3s8bc9XqAbqvLU0+EO1INybWH2bgMdA&#10;TY6X8Bz1eoicGTMfqq1nxYukTsNpsTqb3/jz1eozOVej+AZfggTGokqZanaym1iFYdvp8Dfnq9Qz&#10;UWCwwKz4ZBqSFbbpYjX+zTnq9SifJkxq/mppmEEhQ7Nugv4+3vz1epWPgOHUxRJTYuDJ5h1At7fd&#10;8fjz1epunzRS0MgpoGDFX9w2O29wdPbbv/dz1eqFJiFXW1izyC0TbzuW3fX6Oer1MmI4rVSJ5dI4&#10;RpLLcg2Bva517c9XqZY8OlkqIzVSXuSt11Itc/2ffz1epA1efqKHEpI6OLzo13mQk7SACbWv489X&#10;qLV1P6qYqs8FFBVp+l37ApsbeCn42vz1eop+Zsy4hmPEJaivUIYwEA0u51vb6SB2/t56vULOUqYY&#10;ZS000C7nkUGUBdE+sd/H7uer1LPF8xGHDAmHExxvuDuWFwSDqdbkG1vrHPV6il5yznU01YaOlY2v&#10;q/csT3Gvbnq9QQZsxfD8Ro0oqhtxHmLqwNrsCTe/Y+H1c9XqAHNmRTX4gslGrvGF97T3Sy9hqbXP&#10;tHw9g56vUocldLpc74hS5Tw2ldqmUFr+W20KhBI3W2g3NxrcjsDY29Xqty9Pnomosrwy47mZhNLD&#10;EEVSDdpGN9PdHYaWOnt7256vVZP009PNBijRYtVwNthC7kbRib6eB0Iueer1Crn2iw/AqI4dSII0&#10;UBQdo1Pa5G3nq9RHc10WL4hjaUiIXjPuXUkqGv4f0/0c9XqND0o6HzvBDWBGMkiBiDtFj7eer1D7&#10;W9KKk2ohGWNgArAWAPc/s56vUtcn+mTLnzqz1tAiwj7RKKCb6+77vt8eer1HZyXkDLWWadYsMp0Q&#10;aAki5IHt56vUM1B5EMBjW1ib9hz1erDU4gIlO9hpf4ac9XqZ5ceiVdm8XsPo56vVAq8e3UxLNYa6&#10;ac9XqQ2M5gpI1KSNvFhbx1/p56vUF2L5rhjRkVtWBOugt9/PV6gnmz/TszJG4LK3tFh8T8Oer1Bf&#10;iPUK9bURP9uNgVY2sde4+g689Xqbo824tUTbcPieaTcp33sve/cn+HPV6hryXjmN1lnqgAQWBsSQ&#10;D46/Dnq9RhsvzJTusssmvs56vULFHjkMCbZWuPq56vVjqcz4UwK7rDUC1u/PV6khV5jpQjbJAL3A&#10;Gnfnq9SRq8wiMlYj29ltfbz1epD47nyjp4Qs73kKmynQkj8uer1Fcx/rOkT2E6rIxkNi1iF7gfTz&#10;1epEZn6w+XhRlgbdK0dixewALAE6Hwv/AA56vUUTOPXiTHZXw+gqEqIk3AAMAdwuNbHsDfT+jnq9&#10;RdsYxygrsfjmxXZVKri6XJB3CxH0c9XqDen/AKv44BHSSigPn7tkZsqqCdLfl9fPV6v/0tOswM8M&#10;ZX3kRbXPt8Pz56vV6oihiofJrUZ1l7KCAfYDfXx56vU309DSTyFql5FaJlvEdouL6FTY6/Hnq9Uj&#10;zBPVP74bc42mxJUnuWPjz1eqXLFAoioIBtWJmYlRqSe4JPh+o56vU506Ry1jx0ACiyj39b+21rfr&#10;8eer1co5YKfdIABIxZCNoNrGw0+PPV6nCGkQxiqqB5QqGIVrAXdQNT28Oer1P8aTMjzKx8xXUsVY&#10;6qLC57+PPV6lWtQ5pKpoQaozKgXvdSDY2AuTft/dbnq9SmwesqqSm+SxCNGSKMSRA3DAX7a/kOer&#10;1dVeYKCrqizRzR+adxJG5UIGoJFxqPaf4c9Xq7xXEIoWdayULGzIRtUqNpAFrn237+2/PV6nRoKt&#10;mi+WrTJSR7grOSSLg7h9HPV6uMq1MrxU1MCuy53d7nS7G/w8Oer1MNFS1Qkmhp08zzJCxZraqCAQ&#10;Ce1+/PV6lNLSpQUkRqZPLCuUC30Nzew9hHw56vVBqKuP+YBpQyJHuY7WABZrgX8CD7Pb8bc9XqTe&#10;J4fSV9LHLXMRFq7lPAA6XIPYHTnq9SfxKnovlYkeMr7zKDbuCQRr8eer1InEsMw+JJa6aMeVYd+6&#10;66m/PV6k5XYOaBzDRswMyqV/1gRcafEc9XqD3EqOuNPNROxEe21xa/h2NrX56vUnp4VeqFOzkxU6&#10;3Dae8fEezTvz1epsrnqqaKKrcsxYhSLXuraeHsvz1eqdhUgjnKQybUg2ARCwAB7ad/2c9XqX9DWe&#10;an+iSrfdYxjQgHufEW+vnq9XA4nCsEi1I0U2B9v0/G/PV6mqJYqmaSpla6NtHwB56vVmXEN9UsMH&#10;vx/5PUW/4L489Xq9KoHl1NLIkEUU484ye8WQqbKuhIsfHw0+v1ep/jmmnoJGjsvlm+7TUHsB4/Tz&#10;1epxpsZK0zQPAJH1BB73IJBHx56vViw8RLtmqVYJJY6m+uul+er1OlNQ0dbUBQfKWmF0t3FzfU2/&#10;Xw56vUrKChq6x2EDWUbmuWAJPc/G556vU8YVkmtx9R8vI0VmHYd2ufbobduer1GlyN0BxSoWjw7y&#10;2YSE75GjNgb3FyBYi/f7gDz1eqyDo56KMEratKxlLeTsMrSWYFg3vBV7AE+B8Pv56vVcD0k9OnT3&#10;ISefIkYkk8sgbQGIS4AVdR2Nu/h9XPV6jMUeE4ZJWvSU0e+IXZWWwIF7WP8ARz1eoKM44c2G1Mjo&#10;RYXCMqqLAm7C5BuR2+7nq9TDg2aRNjD4PIzK8KIkbXADMRe5Hj7Oer1LT+otFjlK81bMC5tuIsGv&#10;YjuPA9+er1Fb6hSvkPEGoMJYtHALqu03BJJb3v1/Pnq9QJ4pm/HcUq5KyFwYyqEITcoAdT/R/Hnq&#10;9XHE+ocuGYUK1qp4nhALMCBchtS1z4C3PV6k3T9Y5zjPzFeziOQsTt/3VzYbiPE+HPV6ljV9Qoa+&#10;hnqEq13MQPLRGLMAOwsvfw0+Pt56vU+5EzHjGMzJURxvAJYTGXsQAdSGIK3BHPV6hLwzPuacLpwl&#10;YHqVQMrm1g4J0Y31uAPD289XqECt65U9HSDCqeIx+aqK9zuEYW1yvu21N9eer1NkXV2mqsXjWtqg&#10;8Ce8wGhAva5+k/wPPV6jjZD6uYHNXUVNTur/ADbEI+9QFABHvey9v4e3nq9Rz6POVLQQBZXSVUuA&#10;QRZj3Njz1epKz9ScPnxDyN4G1kbd2B11t4c9XqyZnzvhLUTQxurF+4FiBppz1eovkuGS4zWPdd0b&#10;/ZtYkE+HPV6pdHlmGiIiaNH3MDdlW5A7ge7356vVHj6fZazOWeekSxLEFkBJPs+z2Pbnq9QA9TPS&#10;Fk/H/mYcOpYo6mVW1eMMFDakKCumv3c9XqI5in4X2FV+/FkVZHZZGkRUttFv8Xt+Pt/P1eohHVv8&#10;PXN+G1UkuE4a6wxklFZSWaxsWFhroQeer1VtdTfSpmnI9XIMWopkEZ8xzLG1lQi/vezvcA/Dnq9R&#10;Wv6twGLyMN/SUxL3cnUMCdBrfQ89XqiwVlAqxNXpL5bXW8R13fx0PPV6hQydUQRTR00cllldVBJt&#10;draFr/d9PPV6jlZTxyaglgw6RPMlszBwPs7rjU+zU89XqMDguaKiFqdrhWW5Zz4Egj3h356vUZHL&#10;2J10qNANvlCmWVG01cMO/gO/b6Oer1C1JLUDDYqanmjVtyMXksbXBIuLjTQ89XqTdVRsk0tVWVQk&#10;kiXcpiDKpJNhfvft2Ps56vVLmrmrpDimKNEIyAyPCu0gqNAw8b6XPfnq9SYnFTiFauJUjJBGQnuE&#10;gm7HRrd/Aj9Rz1epwnaOOSKGvj8yFGDaqCGK6hvpB1HPV6s9TT0+Iz/KUknmrNHdgAFNjf3QNOer&#10;1N8tLSJGkES/ooot5GtyPifA89XqBrP6UsFHPiVYrxJsO2GwDtf3bXsQL97nS3s56vVSv1rpWfGa&#10;md4hcFySigAqW93Q+I8T256vUU3FqeqXETJUK7XG0FrAAACxuPbz1epmnZIqsIbCSVSAAdDt7/Dn&#10;q9UuuRzMjMbAhe2v1c9XqcJaingbehLqygEDwP8AD4c9XqiQiWWVrkDzNTusPoA+nnq9TVikcS0r&#10;MEZ2ZAhRSbkexdbAm/fT489XqlYZDGsCyy3DEFQPEW+PtHPV6ps1RRzSq2HxsfKAuxbd9Olvbz1e&#10;prr3xspPFReWxC+6WNtTqBbvp489Xqg0krJOq1A0Yb7A31HcfWf6Oer1KFEp5F1sGe5U9to+7x56&#10;vUwB4IIpamWPzWbarWFybm3xOnj7PHnq9WZKV5qoCKyKikKCR7oJF1HwPPV6hIwPD46mnEjkvc2d&#10;bdgGsTprz1eoyGROlM2NRPiEUkbU224RbFlIP7w1sD/Rz1epbVPRvBaye9KC020kFADYkajt7dOe&#10;r1JOt6WUdNh3zYG1ySXWx7HQWsPr156vUkq7IVdRzCpWEfLwhje9iWPhbtYjnq9Qb1mWTSMa+oVU&#10;867qTrttpoeer1cxhDrAiTSKgLEXsBYfH6eer1RKmjqvPp5aRf8AR/eQkg7VHidOer1IvGMLNNWr&#10;WIRIj7vd00I1Bv318Oer1QBEogcu92KqCB3F/ZrfTnq9SVxFpoXac9owbWtqbfHTnq9Sbl+arZfI&#10;UbfIQMxNjuDa2sOxH3c9Xqe8P8qKJY2QozWBB7g/x56vU6TFY5BEv2xc9yAdPD6eer1cZKiSPD2n&#10;kbaY+wAuSD7Bre/PV6k3NiiyqvnreR2IN7Cynsfo56vUxCoSKobUbogdVF1Nz2A7XHPV6omKGpE9&#10;PTxMzxkhy9uw10Ps+jnq9SZrVenkm2qxDkLqB9APPV6olHTTbD7wvGQ1rX7flrz1epzrK75uOHai&#10;70bRtvvH267e3PV6sVa8s0fnxKwZLjvod2t7eB8Oer1Z8Pwavlp/nICu8kDa4uLH9v6+3nq9TniK&#10;Ng8JiaUMFCDZcC48APZz1epHVclMZBJGS6kg2109o789XqkeQcVqw1KpItdhawXvp7Nbc9XqbmSW&#10;P/SYxtUMVB+PPV6ucnnzo1WbGxCk211FvAW56vVJpIXnmQfZVCSfpAueer1RVdZ5ndyVLG4t273t&#10;fw+HPV6nuZZXb+bSRiMLcbSNCOwP589Xqg1dRShiaYFlZbEsD9rxtz1eqJFUNBN5iixKgDQH2eB5&#10;6vVOcNSzI4H6SxuCO9+/5Htz1eqC5DFqgWsfdAAt4fAW56vVG81jF5LHQaj6eer1ZEE1VKiRi7mw&#10;Fu5v8Oer1ZqONWq/Ik7En6iAbHTnq9WR3qKqdIZWMgU2sLD6bduer1YwqJUK0Pv7T9ki4t7D4c9X&#10;qeayoimmEkkQWNLAgKouR8Bp2/t56vU5LB87HHFh9tnvMykixCdtL28eer1NVTG1XMrRRiFpbi1x&#10;oQdLfT7Rz1eqTSwRVEDxVsn6WLdZbgW+IPx8Oer1DPkvFaEgtEPLkA2ksdLgakePPV6hpwjN8kFS&#10;HnYNGoUKwPYg6ixFrHx56vVIzj1JmSLdQo8f2t97HebeB+P8Oer1FUxuqFUsclK5SSYte7G/c38b&#10;i3bnq9SKnoK2nmDyqriFWO24Hu6/w7jnq9UWljfy3npZbe4Sw9p/w28bePPV6prRt/KlqFttT2XB&#10;J176+Hs56vU0HDpDTCrDrY+BNjz1eqNJEsUvlsd9gL20sfZz1ep4pjPOip5oRVU63AuQfsj26c9X&#10;qWVCaaWoCU8fvxqrMRa9jpYaePPV6jJdG8AgxjGYWaIbVLsVZe5Autx4W9vPV6rZ8hYAuIQfoliD&#10;QeXZwoUEFSpFwPD2EfHvz1eotPqDyVHh0scFVVDfGXlCooUMSLlbn3iPgT37c9XqJPUpAKxoIYmJ&#10;Zd5DA6A38NCCOer1NlVgrSTNWtYRIg0/xMD9ojnq9QcE1EUwEiBHBYa2NwSbAH4eHPV6l5lqkq6i&#10;sg85d5i2MSNL63AP089XqXdNh701UZK4+YzuxAuCL3PujXUc9XqevNGGxyRSWsB77CxsPZf2c9Xq&#10;U1DmaeCuoGwypIQuhkRLEsg/dB17/R256vUOlHmtMUxFp42DCNSArn7JJuNviSve/PV6k7idUrCX&#10;DqQ75Hu4kY2Cm5LX9v0c9XqCybG8JcUhoon+djmLSC3utEBYXsLAk+0/V356vVMm8jEKNJaZzuBL&#10;EeCm/a3ha/PV6k3iVQscEjYg+7bdtCNF56vUncYiNEEXFFeF3RSBILNskXdEwHipBBB7EWPbnq9S&#10;Ul2tNE83vBvdN9dxAsDp7eer1TMMhkDiIpdHuBp29tjz1erglFE+IpGVCLuFntfnq9TTiEFRUpPA&#10;pCyA+7caAjTwt+znq9UONUqKt4ZRZUIAIGpt3+HPV6uNRUx0ZaOAE2ZbsD4d+er1ZBukqw5b9E4B&#10;c63B8Pv56vVAlVYpp4PMKEqAreFm7/dz1epto4JEgFOkwaKMFUJtYEaWt8Oer1YaiFaWmL1QJFQp&#10;I119lxbUc9XqjxYthqypRyI0jtGArhTtHbQ6WB56vV6hpGq5zEi7DCGDAW1v2Pt056vVmXDNlVDT&#10;OPeAbvfUgg37dxz1ep+osLhNR5X29hOgF+er1DnkfA8HGYEqaoIxVSASCdLaC17jnq9RjaPMWC4X&#10;IlLSr/kQSQADuW5O0HwN/Ejnq9SJxrqriNJUebUO5VPNjQX0VCdVXt3Ps789XqDOTOuI5wm8shjZ&#10;2VFYGwv2tf8ALnq9Qq5N6YY3V4hAjS7XmjLuZLKgCjcQGtqT2A7k6AX056vUeroz0vxfHMRggw1G&#10;d0DgFVLWB9o08b/lz1eq270/eiXF89zwzZjjKBAyk7SjPcWH7v8AD8rjnq9VkOS/w7stZbgp6yRU&#10;fyz+k3KGYn4nuNB+3nq9XDqHk6LJMb12HKqGNxuTaDe1wLjtqOer1F9xbqXhUay4fTFWZNzEMQff&#10;0uv3+H9vPV6muHMGGvFHWVO1HcEH3hZbi9rDwvfnq9SahxuNaBa2iYotU0ikszKUIJBb9o56vUm6&#10;jqDU5dxT9JVGUFQF3WYENp37+BP189XqjtmOHFapvIKySiNWWwJJHcBhpqDp+fPV6iv5szFimF1d&#10;bidxHK8oYACy7iDctr9Q56vUHcHUytqRDTTIshJZ2DE2JU2Njrf6Pq56vUwY9i0OZajyoYwAR7y9&#10;grEXv4EjT6eer1FGqp8Yo62eOamKeYHjic294gE2sbWPhYX0156vUKeSZsOxjCI2rPckS1wbXDA2&#10;I+Ivz1epIZtyTQ04qK+P/dJA3tA3D+889XqLu+GxYfVzTiTa8RbaO1ze49h19nPV6jWZExGvzhhq&#10;UVRVRqZQqsDGTb94AeIN/EHtce3nq9Qk1+TUijYQksyEMtybaC5+mx56vUx5fzhmHLle0kwFOqbC&#10;21tykE+6WuB3AI/U89XqNDlXrvh0LxyJtUApGW0JMgFzYXuV9p+jnq9RpMoZ7wfOlRV0FDUxxeao&#10;3RqB2H5akd/geer1JnqRhNLNTCCAqSFNwigAMNAdF/hz1eoEsu5nnyhiz1LtI6NIdw1IY/X7PDnq&#10;9R3+l/VnDpysM7EqAAVN7AsRYj69Oer1H5ydmSiOGJF5i+WhCAA7jY+P0G9uer1IDqblLDcanqau&#10;fUGJtm2w1DCw+z7Lnnq9RHcSwNcivVVaSs0ksLrtuCSxN/c7ag+N/wCPPV6hn6WeqGbLEi4PBMUA&#10;KhnZrAn4/Rfnq9R+8M6sYdjeANiBqkZQhLdmUHb7fZfx56vUTzqxnWPDKY43Qr5ih1lJU2CkeP0A&#10;X789XqEv099fcLzRSrhtTKvz1ODpoAVN9fy1+P089XqNzQZqhYtNUMN207TexJ8Py156vU4Jmyhj&#10;jFVURiRywQ2uWt4MO/t7/Dnq9QsZUx5Kunj+X+052te/t/bz1eoSJsGhxSkZaizLf3dANDz1eoo/&#10;W/oVhecsIqaSoTU7hYKAGDDW/iRf9deer1a3Pq/9Lj5Kp8TpaOgUbpFA0uSre939vYG3x56vVUln&#10;vpliCYX8jIoEhbdtCHQBgCANt7gX56vUTvOOU4sNrpVgjZY4mLAsCGLWtbX9b89XqB+vpJ4cIEFU&#10;LjzQUZe410BNux9nPV6oqRTV8pErpCsPdiCb+IvbXnq9S9wOkgp3ilqHSeOQXdwDobe6bEW1/u8e&#10;er1LbCauU1MUqMJIdwUE9wAdAR3PPV6hqracSU7S17nUDy4h4A6r4dj9PPV6gSz3cO8FHITC1iSq&#10;3a4Gtz2sT+WvPV6gGmxWamAijUs7kC5sR39mtuer1JlUSKs/mAKhiGVSOw9vw056vVjFNCZxKX8x&#10;TqzDUgn7V+er1cdaemkngIUSnuwFrAaW156vV6KlpqdIqgMGZ9trW7EG/wCfPV6pdJKlMzJLcq5v&#10;oASPy8Tz1erDX1qVEqgGyn3XI7HS9/bz1epKzTyVYCxp5ZBIBPjrp9/PV6oWJGq2JdSp1At3v4X+&#10;nnq9XEQ1TFwXsgS1hqRrqb+F+er1NtTaCaJIlt5jKQxsL21I18eer1Kg4gsQ/TssYYARm3717fnz&#10;1eppvKtRLSMHcxX3m2hPwIFj9R56vVy20iUnzJJQICGtckjvYC/PV6oK1lJQIZ53tE1igItb6Df2&#10;c9XqfKWSOUvUiP8ARdlHx73+vnq9WJ6J67EYnjOynif9IbHRSun3d/Hnq9TcHrFkc213nbcEX9l/&#10;489XqZarE8UkqamMiJLMojIIJI7sSL+znq9TTQLUy1BlqXP6Mu9gDa5uLH6Oer1KaipkNEq1EZMh&#10;APutYAk3Hxtbnq9TnX1EtIoXWRgp2KFve2pBJ0BP6+PPV6k6xqq2jmoJQYipvrb3iRfufZ256vVF&#10;ioKaPYwSzlACBawA8fpvz1epuTDYBLOlIDsmYbQLgAdiPv56vU6UuK1CqKaUIY0AVSNRoT466j9e&#10;3PV6u5q2Q10pjjvcAEg2uB2Nu3j4c9XqgrV0tI0keIIXRtx18Bb4i9xz1eqMFw2ow1ESPchBJJYb&#10;vgx7G/PV6veVDSU7Qo4YVCFre0jsO+pPPV6m6hWpqJw9RE22wAXsFtfU/SOer1CHQxYZVJHPG3uo&#10;Ga+oAJ011+P389XqgFaeKp8+pUEHVT31/s7jnq9UatqqmsCRQKEWYm7bewIv3797c9Xqb8Qhw+eJ&#10;DXMFnJK3AFtLEkn+A56vU54dT0WH0rEFpR4Mx8Tc6ezXnq9UimjklnknkcIGAsvYeOgsO456vVzx&#10;KkeMwRyHzVLBSB3+NvoHjz1ep5xFqKlpglURFCGHli4ANhf6L/Dnq9Welqk+WUpYq5Uvcan2fdz1&#10;eqcfl1kXzAoZlNj42Ovbnq9UVauAyil3XUbrA27/AA56vU90kNCsRY3dtb2BJB/Pvz1epS4G0jA+&#10;fbbuB2sO1hbnq9S3naaqoQlGqnuG2gWNuxP1d+er1JOcbIPliioQ/wCkKg6j2A356vU6ZYlges03&#10;WjswXQgC99L3Nhz1eo0WD1GHYhhyNPFu1AW7EHc17kewjvz1erJjlDh1bSuiRmlMYYBmsbt9k3t3&#10;Nvo+/nq9QSY/Sph8zeadwjUoo0/j21Pt56vUC2PQIaOaKkH6QkMy+xjrofYeer1IOkWvniFNMu1g&#10;SL6kX8Lft56vUoBSOKZTuswuCCdfhrz1epjxKukp1/TC2++0nUad/jpz1epHGetn9+jH6VmFx4EX&#10;0t9PPV6nvCauOdr1ABAZtwUbra2tprcc9XqdpJMOM96UlVQEox90gaE3BOnPV6sNRHFKgkZm2AEW&#10;7X17/Xz1epsgqJJ8QSkmRkjKMQx1FwbWuL9xqBz1epXYfTNMEhQbI1JPbub6nQ89XqcKmpihdm2+&#10;6+4aDQAW+HPV6oVMPnqk/LDU6kAeHb2c9XqMr05ylDPQx7EtJKbDdpoLXtpax56vUb/I+OjLVBKM&#10;Opmkr96pE6WFhoGuSR27ac9XqGrBcUxSurQhiE5cqxuxG0km5JAN7W7Hx56vUYujw6aKGQyTBlXa&#10;5C62AFtT8L9j8eer1I7PiVNHgsnyx8xILlLgg7mB3AHxAH5356vUSPM1RVPH83icrebZwqCxuGPi&#10;fb4AfTz1eosOZcVqZfJho5zHK7ybD3C7D3Ivb9dOer1IbEcYSnpneRHqpipUPdRqRqSLa89XqS0t&#10;ZVU+GCKSJbqQEJUA2A73A56vUnvNbz2rdlw21TYnuDb6teer1Q6jFiJVgqlCoGI2gePPV6kVJItR&#10;iNRNJa6kbQBqFtqO/cHnq9XGirfml3UxFmZlFxqCOer1K7C8cxDCWetpH2y+WyJawBDjawPwIve/&#10;PV6k4XqmYvULsBYWFwfgbD2c9Xqf0oXEoelAAsNW9nfTnq9WR55YYpHcgEH2jUewfXz1epL10ctR&#10;KZbix8LePjYjx56vUl1p3leYxOGCuO1rmxuba/Vz1ep2oaeukqHp9h8ssWDnwBFrD237689XqEDC&#10;6eCkmNK5BQEW7AkD+nnq9U+rxKCPe9LFfXVb/ULAa6c9XqdMAxOsnmilgUxCMlmO65I72Fz+vbnq&#10;9QlVNDUVtLU1+GySOWAZBICCT4gX1Pe/PV6nbIGRsfxXEo4poHhldV1dbrYn7RAuRY9zbtz1eq4/&#10;02ejbE8+VdPQSTpSqIkEkoQsCy97Xtp43t9PPV6r3OkXoZyLlzDaODEpRPPABsYKFU21O5dTraxH&#10;bnq9R5MsdIsrYPicNa8caRlSGQgbS19LD2d73+Hx56vUPWEthmHtLR4ciRxodAthc/C3bnq9QkQ1&#10;EZoTpZnAJ7d/Zz1epJ1OJRx2AdS35gc9XqhR5uFGfLl22a1rMBc+PPV6i39Z/UZlPKdHVxVklmRC&#10;A1xa/iAfHTnq9Wvz156rpm3HY6lGuJXddvay2BBv8eer1BpgmcMG+e+UlddAv2SSQexJ+/vz1epf&#10;Y9mDCVpkw3C0EkSJGu65BLePb2d+er1AVnDEMPNMfLQSSgkEAgA66HW47E689XqKRmqnhkxCqq3A&#10;LMoVN9tw17C19La89XqKln/LcdbiXzCwEpIUEncagWuLW8fHv9PPV6i4Y3lZaOUVEV1bcdoJuBb6&#10;Tz1erlHWzpQT0aICZw0e/vtJ8R9f0c9Xqi0uB1sVPFTHwvGC2trC97+z2c9Xqa6mkWONI6mWy67m&#10;sTfU2sBc6c9XqaHpZDWNC87pTSL3UAk/4Qb3+v2c9XqTr1KU8TRA2CkktpqRz1eqAKemaeJ5NWGu&#10;63a4vfnq9Sig8qpVPmLF33EAeGvs56vVzxOqigYxsCUPvEWvcj4+HPV6maiqknEyyDYtwRftcnnq&#10;9Ql4LHh7FaqpveOzEFrA6308O3PV6hvwbEqWBIqinAQ39697nQkE69iNBz1ephzhjUku6ppl96S7&#10;G+ojFwAB3Px156vUWXE5ah8Qkrmcu4Yr7w73Nu1uer1ccOighm0fcrn3l+PckeHPV6hPwCJ5WhQy&#10;bU3FTawNu/xvz1epS1IasmbYf0Qk2RG1jYC25rePwF+er1JLFmq6C8YBYqDYmxOp8fgeer1NcGJz&#10;PVJTVZCkKST4X8Ljnq9TziOJxV0BgpAvli4YbQT2sDpr3156vUkxiqx0scTp5SRXZiDYnWw+Pbnq&#10;9TxLmKTCykbsSk0fvDxAOqi3x8fh8Neer1OcWI4dT0lNV9vPuyi4J8VsR3BB8D4c9XqUUldSeXDS&#10;U8ynzLsxIFwbjSw9ut9dPjz1eprxvD1NNsp2CMNQ1rg3Ot/o56vUGtdhi00okMgeOQEOVH7x+zYf&#10;t56vUjqysOCRPUUsJMgZQyou7QmxY/Rp+o56vU94TmD5eaOOVArzG6A2ufba3PV6llHVNWwvTNEY&#10;xITZtLXt94Pjz1epf01XSxVUMChroiEEDQmw0v2789XqELL+PNVVaUlQosS41AuSBp20se2nPV6l&#10;7ItFU1UEsIvErIWKg2up7H6Cex56vUxZswDB8U85K6PZIw8yMA2BNr30sNOer1FIxjDcEGG1LV9R&#10;UJiAmQRQrEGiaI38x2lDAqwsLAKb3NyLAH1epOUNLTSShob2Gmt7gnw1156vVJosMrFqpIZmazOu&#10;rW7ggEC3PV6hOw7LYxRxRxqUUbrsNCe+g+kfG/PV6rGPSUtLheZIqKOMxvGCtwBdkOhudCAT4ezv&#10;z1eq6fHoqPEaOHD6RvKqoYFQgJdAhB9/f9wH9nPV6gWrcKrqISYbLFZFFjMTe7g6fCxF+er1B5jF&#10;ApxVa0QiOFQNzKNWIAHbTx8Oer1B5mhKfHp/mJI1aGmvGfMAO4kgEi97WuNfgOer1Vk+ojIEmWq+&#10;pjCfo5GU6DsBZrjuB7NOer1EWxuKpRZqqD3pdpSO50Hw0/Pnq9UarpaKSip1jNmicB7nvftb+nnq&#10;9WGF2LJDIjBRexuL697AHx56vU/xQtSyqoHZSVY9rEWIJ+PPV6m6NaUul1EKQgbQo0PwAHb6Oer1&#10;d1FGyKio9/PYv8T4WPPV6saiNSwfagS5uBqT9Hbnq9WagmjJeUrvYW3Wte3wPPV6pNVUF4vMKge8&#10;Notra9u3bXnq9TfOKZyI6jcosbHwBt3P0+HPV6o8CmehCbrs5Ia/gAe/9HPV6vNHUKqfJsGMZsdL&#10;km5+7nq9Sjw+hBp/nao2YEkdiTp+znq9TikEUTPVE+7pdiPG1rfUeer1Tqcy7EETeXpZmsPb3/t5&#10;6vUqcPjrKeHyJx9sNbba7a3v7b256vUpFkSqoUp6yItsZTrbx7Ne/ie39/PV6nFKStiqfn00iG0s&#10;ugIH0/Hnq9QhZQqxNUyRxNtIQ+4wF33XFxrqR+vfnq9QnUGJIrrhsFKzSMypuAHbvcjvbwuOer1D&#10;ZknzWjifELB3eQkjwBOoBvcaj9bc9XqHnCaDdSfKSrtsx9t3AN9O5O0c9XqX+C4TNJKgpk82KaNi&#10;C2liPaLnUew89XqFXBcKw2GqjrmF4fd79lcXHbxHbTnq9Q+YdhK4nAsmGJuepCqm4Ea372v2+7nq&#10;9Qq4HgjYfVMaanA95Re4IJAsRpbQEdvieer1DLl6By92XaU1bvcEnwb2c9XqGLBMP+bXz5Td1JFu&#10;xItpz1eoeMm4c0Plyzr5lrEEAmwJ/Z+3nq9RoMr4ZUTR7zCL7toJ2i6j9vbnq9Qi06QLTujtu1BU&#10;a9h4ffz1erHVyQkNC/a26w7gaac9XqT9WywzmZSTGFa49gt489XqD/FMQWSkco140+z3Gvj9Nuer&#10;1IDE6mnqFkSMEkgbSwsAx/4H6+er1IvFEppkSOrk98BbqDYX8e3f6+er1JKHBjhsLIzCQku+69jY&#10;9ide456vU3S4bJVU8flbbgkga7t1rA256vUi8zmCiwdxVt5k0oKhdoALfR4duer1FvzFjk2XnD15&#10;NxtAVVJFm1tz1epE4tjCYlHtmV4nZCzMWIVVAJN9RcW56vUGldnLCq7DljT9GSTuYaACM6HQHQ27&#10;+wi/PV6gwzlnzDYaFGxKpeHY+0CNC/mMxsug1Av3bwHfnq9QZ41mJ8QqqYxlGFKVa97ljYi5sAD9&#10;B0056vVxhzPDhNR51JUEyEMxZrak3OnsIPs56vVkoc5UuIQvNjEpkIdtiGxJPfcfr8Phz1epvOMr&#10;UVElPTALExJI0DMSDc/SbW0/Zz1erB88uIQM8aBShQqO4AUEdtRf6fZz1epsmaLCaJcRqJhH5jKg&#10;NxYi4UgHXW5ta2un089XqeqTM9THH8lVNdljZo5AApJJ90N8bftPPV6lVgGfpaLfidczfM6bQpAs&#10;rINT4nUH7+er1GIwTqZ/WOjjpcRcRuQhSQEgt2NyfaO2nPV6seJzIK55KOU2LtK92JB8b89Xql0G&#10;d3giV4bmSdzo99qpbvf+HPV6jbdOM/UNfUUtS5CtFtDi1g2mpGtieer1GdoMao8UhFXCWmidrpci&#10;6kH3vq+HPV6lvS0ROGMKuxZlb/gVP9/PV6mKOFEWOViJYor7jcG4toLfTz1epq+cFLGslObbWZib&#10;6WudD9HPV6uE7tM809RcmSMbUBubki5H1X156vU1fzytwSOmo6gL5S900uxv4637c9XqVFJnmGWZ&#10;IniSJ5WEcQQ33keH0/Aeznq9TjhecXgnaVZGJLaMPsqwNiv0fTz1epdYb1eqaUzQvIP0LBdSSGPh&#10;tHiB3uNOer1DfhudEnhRzKvmtbdbt256vUrFxmR6LczqHJNiLaC/7eer1MNe0NebXtu73A1+g9+e&#10;r1NFRQxw1QVD7ulviP7uer1SsKxKbDakAG+pIFtDp256vUL2CY1DUMqSEIwBuDe9zfX8+er1PkGy&#10;FkaL3mYXHY89XqVOHVSxzKSRY3FtL356vVPnRpZm3AlSD4W+rnq9TPW071K7IbWkuAe1v1156vUm&#10;qrDZ43ENVHdSt9L2PPV6gOzrkePEqGaDDY7Haw2WvZvuPPV6qzepHTfEcGr5I6CNVdEZme2rXuuv&#10;1+32fHnq9RLcdxKfDIp8PqGfa0m0A6jd9HPV6gkzP0qynmTDzLg+2SoLb3W9yGB/hfnq9Sn6Aeij&#10;MObczST42h+TlZtuxSNwYggM2oFvb/Tz1eq+j0+emjJPSOkggwzD1DrtbeAAVksQT4nXnq9Vm+TY&#10;pYCC1gLDT7+er1DLJi0LQhCQB9fPV6kXWYsvmkxm97689Xqa5sVp0QiV9Bfnq9QRYxmlZqkpTtcL&#10;fT4/089XqkLWjyfOGt1+Hfnq9QN5o6k1GEzEMLIb2JF7Hxvrz1epM0vUSsxKUJH9kX9oJ56vVlre&#10;oX8kQHEpNpN9tmAufZz1eouvUX1AUNBhlQ1RUqskF2Xcw976Oer1VtdQPWbXUzVHyshDRA+6puWJ&#10;7AeBOo56vUCtV6x58QqII6mUmNlO9VaxA7gkaff/AE89XqV+TvVBieL+XFBMVJlUAaai/f8AZpz1&#10;eq1jobmPMWIUsVfWSgxOFZQAbka6ak6/0c9XqH7NWZa2ljSrk3ObaC5Nr3sSPpt256vUWnHMcq8W&#10;xWSVpDZ1NwdbkHtbtf489XqI31/6ZVmZUappIiZPtMQRYkG/1Xtf7+er1Vj5x9P+b5szSV6QExgC&#10;9tQBcNYa6ntrz1eqwP0nZSx7LOHirrlMa3CqG0upFr273Gunx56vVbVlbFxS4ZHD/lCQdRcAAC9z&#10;7unPV6lBT4jFGXqnN2JW6dwQdRz1errNOJ08FBJiEoMYKmygdzbS/PV6iEZ26r11PUrSRqVKkkDQ&#10;g+3+Hbnq9TvkjO1dmKsjpcWjCiVCyEAE3uRr93PV6hAqsESib52YC0fYpa4Fr9vZ7eer1ABnHrVP&#10;lxXr02NFHKVYmSxCi9iF23PY3Pbt7Rz1eoqmZPU3QYsJJp6qIBmIEYJJAtqSPaO3x56vUt8ExnCs&#10;Yyx87BXQB6kEFSSA4I0029/p56vU0Y5i2FQxQO8Q8yAxxMVJ0Olm+z7P4/Dnq9RqOlNbBU1sU9My&#10;MU8s2NtdCDof289XqPNhUUHyLynWwWwtYkG3sXx56vVgxeaihp5gk6R3QX8zUAH4WJPPV6iadR+l&#10;2Us8V0kmJ0kdQkwGoAFio+0PFT9H19+er1E3rfRFgIxOTNFArSymQJGshADBtWJ0+nTt/Hnq9Q/9&#10;O+gWK5YxBMXanijC6rHAFAYA+ICqB7Oer1DxUPVjfJUU7ptAUhit79zqL6du3PV6lxhFS0lOImKk&#10;2Q2Fyb/r3056vUWD1PYpiNNlGT5UOxRiSVJIOlxa/gLkaf289Xq10eq2L4rVYxUfPKRYm+2wt32k&#10;m/1aft56vUkMBy3/ADOjaqrVK3QuB+6WIIsPaR8eer1cUyusRK4bGSoAB3WCg392w9o73PPV6uFB&#10;g2IUtdBTwo7BZGQHTaLjx1ubc9Xqty9MOScQoMrRY3eVUmdi9joQPdI10FyO/stz1eoWs1iujeOS&#10;hSSxkjjfYu42ZwB2/dt3Ps56vUOeH4XTVlZBRT3LqhLEAGwv9kfr+XPV6sWcct0TGGljo1YRXliI&#10;0Ia+oPYduer1BrX5PhqMcgqERYwjAEpYEgg3vr4XHPV6hdpsrUqwRpKbCMlhYAk31uT4jnq9UA4m&#10;uGSoapS4Viu1QbgE9/osfy56vUsJDgmIKu6xjjUrHv108b3W31Dnq9Qf1WR4aOsFdSRhzcBlQCwW&#10;xswt8dbjnq9QYZwznN09w44tUFmjgY2BZTdSddfAX56vUVeb1a1+Y8zw0GBExLDaUuD9oG9la2hN&#10;7aHnq9Vm/QPNGMVgpZMYNlqSdosBYbe59l+3PV6he6vUklZhMiqocEaHaCQANdfZbXnq9Wvf18yt&#10;Ww5sqGqYAWBYxybTcC+4Kvu638eer1Jfpr0lmzPVRfyymkkeRyzAoQCbXIFwL/SL89Xqtr6EdDKr&#10;JrJS1UQMgIY+WLEaajTQm3PV6rGKTEoMKweI0yhFWxANwbg2+PPV6k/VY/SVMcjQyBbqwsfE/D6/&#10;Ec9XqLl1SpXqIFmrm81ZTcIVuFP+roT9Z9vPV6iX12UayhrpcSLM7EjQ/ZJHiL6aDTnq9SkpssRy&#10;xRvFoWMbObfabv8AUTe/PV6nfF8FxYYc80AYyTe4yg6hLaEXta/w56vVCwvp7jBpBDIjyRsQpDOX&#10;IHfuxJuSPz56vUYDKuD4hh7UlRTK5EQQtH3Phpb2j289XqPR01z9Q4Q4p0lISQgMrMTtYa6ez9fb&#10;z1epf9UsyCowZZg24uu5UvqfZ/Trz1eoj+C9T6rC82iOVyQzMLXBKgd7X56vUeXLXXiLCcMjMcwa&#10;DVvetfXuLjwH9Phz1eoL+ovqjaStWhoJFmTcPcBsAT4nw8f1vz1eoXuhXVDEsbxKImPYCLaXsRcd&#10;/ibc9XqsuwpJKuIPIL6DT2C3PV6s81TLQ32nXw056vVwTOHkOsMrd79tOer1Spqegx2JvNsxPtAP&#10;PV6gSzr0zp5gfLNzrp3N+er1F9xzoXSV8z1k9MruwJv4256vUD2LdEYIa5sRooQJAttRpb2DxHPV&#10;6hW6b5RqaCcRzxrfQ2sbA2PbTnq9RwcMwmKSlVVjB7/t56vUk86dNcJx7CpIK6ASXB0Kg6Hnq9VH&#10;nrO9D+B56pqx6ahT/S1fW263u2Onx56vVpterT0j4t0VrZ5vlTFRNI6l1QbELElQbWIt21+jTTnq&#10;9Vc2KwYHLIxweJovIC7Rv94uNGbctiAT2Hcdrnnq9TNWMJ4GlLm5cfauTf69eer1OEEkM1J8tKCE&#10;BHY6+0m9/D2c9Xqe8P8A5VQVqviFQ6FyVVQgO5rXAvcH6fv+HPV6o2LspxJiHJ3kBCLXPha9789X&#10;qkCCqjqGgLEuuhAuSSb2+H1c9XqUVBgkmIKIakCI2G0sQN2nYHwP6+3nq9R5/T16TM59ZMbpcBwW&#10;J2TcpMoAZL9hqDoQfbfnq9W4X6EfwxsB6W4NFW4pTtPVEoZGm2s4YamzgAAfAfHnq9V++R+m2E4F&#10;SJTUkKwrGF1CgX+7nq9QoUdNSR1F5QLD4a+P9PPV6usXxWMDZCfdFxcac9XqgYZIwUyS/wB/PV6k&#10;jmfFRE9yQo8DfQdv489XqC7FM400Vk85bkkG17m3PV6gXzp1nhweEp5l7XLXIFh49+er1AIvqwwp&#10;ZGiwx2cC+4hlOvj489XqfU9QTzxRYnVTiOBrW3GxI+g89XqEPBvU/l+L/RIQodiLOuoJ+Pca9vq+&#10;HPV6ueIepzDICFxOQRbrtqCDe/h7fDnq9XPDvUjh9e4ETMEJKLe4Jb6Pr56vUImG9XadpxHPMbtt&#10;K6k3HPV6lVL1apVbZTqTfsewtz1ep8wTP7YlOscrbVPaykEn7+er1LiTqDR0ieVEGka5HuqSB9fP&#10;V6uqfNlTUEvqqg210vz1epRPmyChi8yRzuXXXU89XqY6jqbC0hRFJ+NmAv8AH3eer1KSmzPCU82p&#10;l1IuACNfz56vU0VvUekhZoqeQaWB01B56vVjbOstZANkiqXsLk2F/p56vVjnzlQULMtTUDdpfxF+&#10;er1B5jvWWhpN0MFme5stwLj289XqBDMfWOtikLq4QEMQAbm/1W+7nq9RWc4dS6itcRSShi9xt1uf&#10;u8fHnq9SDqDimMR09R5p8oFRbUEnXS30Hnq9ThjeHQYfhYrt4kUn3zoSAfZ9fPV6gmqs1UeHhpoh&#10;5jfZW+0Ea/D289XqQ2M9X8NwoyRB2UXjMi3J11t9w56vUg6/PNfjE81BQT7hIA25TqPoPb7uer1C&#10;Bk/G62ncxzjckarZX1vobka9wbfnz1eoX8PmM9Az1ch8zQqALanwt9HPV6kpmrBpsYUyQlRGiMSr&#10;CxBOlx7bfHnq9RUsbwqCSrkgqE86NLsNykAtp27aj2/Dnq9SpwSCWorBCiAKzAmwAAG0W/PTnq9Q&#10;05doqGGsSorUjScbVbaABYA2JJvrYAfd7Oer1MudMerqqMUFHJoA9tQQnew+gn2c9XqCnBsvO7SD&#10;FSpkjk3lmsQTbvz1epZ4Zh6VmILTqoC7DHdfA6ncfd9vPV6kvVZGrZPNjRi5YvGGuRfd4k6eHPV6&#10;n7LnTePD2Q1bWf3gGa1gfj7fHnq9SkqYKahoZo4NJUk27SFF0tqb/E/rpz1eoKMe6o/LuaEU7RFF&#10;ZAwYEE9ibC5+/nq9QTVGB4nmCrgmp3ZklZ2XcSdhLXKj3e2p56vUM+EYJQUNPHU1cas9OpRXBW5O&#10;t/b4/wAPjz1epwOLyVOKQPSxB9Apv3FvH7789Xqf/wCY0OFUzQ1DpvZ9x8QCNbc9XqA3qX1QxqIv&#10;VZcWzI8cZj1KhXHvH2m3s17jnq9SU6a5VxHqLWyY5jf6CNiyXcWVmHjYXsRbnq9Q8xZTpsDp0hpd&#10;pRFYEKL21ve58fDnq9TDX4KjTR4msf6ViVVttvLFvq7+PPV6gkxuTN5qhM8ru8Mhsqg2K+Ot9fr5&#10;6vUqKXOGYxTr7jmMC7y7SCCPA689XqWsfUuujaMSb9QBdRuAAHj4DXnq9SvXGRmBPl8R9woyMENi&#10;rj2tbvbvbnq9UuspMMaSjnlSwWzMp0A0On3m/PV6n6khFdiAif30S0kZJtsAvYG/8Oer1CCtUkVG&#10;ksUYDhgSNQQPb+ffnq9WDE86fJ1FMxUmAq282BF72A76akHnq9SIrM7VFTTmgh94yF/YSp9n8eer&#10;1NdNguITFZqiRiisrE6ggHSx93t4c9XqcIhjNWzRUUirEsjaFbkgHx10v256vU4VlLSU8MgrJRCx&#10;QbCwuAx17d/u56vUFebM809BF5cLkWWRSVIBLW0OvgbH8uer1EszF1Gra2TbgblXYlSfL1YeP7vb&#10;9fDnq9QPRUlRXYgJ8T1jjdmaS53Bj2t8L89Xql0WAzYxiG7uhl2lhc2trqPaQb89XqHqlwabAcES&#10;tWU/pIiznTYApNgR+p56vUW3N2fqTFUkp418ncu0hQLBb2vqDbUeHPV6iYY9miqxuuOEeYVUTON9&#10;ySSAfyvz1epkwFlMnydX+kK7mBY3Y3P2Q3hrr93PV6jCZB6cZjzKUoKc+cZSxe41CO1rBu/u3735&#10;6vVeX6evRngfTTAqHMWMQLJVSFXVSxJHbaW929yPA356vUf/AC7lelq5UkxNAkQK2UILAgaW7ac9&#10;XqEao/llBTyRQSfLqgJ3KACSBfT+HPV6ix53ZMySr5DAk2IkN7g37Ea9/wBe/PV6lf036IxyuuJ4&#10;hCut295QwOmvde9+er1HJy5kjD6ClBgRUIsCALi/0c9XqFGmyvSNClU0V3AAIsL356vU+UmGxQMd&#10;3jp7bW+HPV6nSKd4SqxgbR9WnPV6vVOMwwQNvcKRa2ul+er1B1iObVEr3cG31a89XqTv9Znni1Pv&#10;d7ePPV6kbjWdno6gUoN3sSb+A+/nq9QOZn6lwV1TLQ0823ajOANCSDa30/Dnq9QH451JqREYWkvO&#10;g3EakEHw8deer1IuhxyWokeeqJIfaxQDUi+n9/PV6nibAa6rRp/tx7lA9gXubn4f089XqHnIeTcR&#10;gpVqK9URSQbAW7ePPV6h1weGlEe+mW4NxpYdiQfz56vVP/n8FK5V2ta19RoL89XqxQ5vmqQZJW2R&#10;gtqdAQPvH389Xq44jm3DKXajSi7Am4Olvb8Oer1Avj3USgwhd4rF3xksQWW9iD7Trz1eoq3UD1Qf&#10;y9JKGnneNpAxEiMoC69hcG+g8Oer1F4rvUZUT0iVlPWyPsG5d9twaxFiB4E+B56vUD9V1SxWseLE&#10;8U2b2KuxUsAoPhb4ePPV6kJnbrnTUaSxJVJFDuKxvIbqdfZY89XqJ9i3V2soK1K6NxsaV0UrYKQe&#10;9tb2A156vUw4x1NjpJoa2OV96CRFUXYEuo2sbakKRz1eoNsBzbj+K4xBDFus4ZncbgCd5BBN7X+B&#10;56vV/9PTpaaQkq5Uquyy9u4F9QPZ+t+er1R5Kyhq1aSqBcRmwANrAdhp7Tz1erDS1NE0wxSDtsZA&#10;O+p+Pw56vVGaaoo988KhxYsT30tY9vjz1erjBUVtUizbRIEAGve9rm/8eer1YosRxFcNqIqWQJM6&#10;kREqCUa51I76eznq9UqLGp5pIfk9XH+WZl728R9PPV6nSqxaWtGhd2QjRhrf/V56vU/YbjEkayQu&#10;1pLagkagDT6+er1R0qvmikFUzLtfcSjMCVPgLW56vUr48xBU8gSkwxgFSxN2N9Bcnw56vU/U2aKQ&#10;wrFuB8wi9tbm2vf2Hnq9U98xw4lVxpCVTUE+Y4AAFwdT4fr489XqUDYzhVJPI3nrK8gVNsZuoA72&#10;JFrn22156vU+R1scsZ2NrLGUZQLFR2BuLan289XqyYfW0RiFLEDvZgp0+NiRY9/Hnq9WBwk6M1Qd&#10;0O8WLXNrH2dwL89Xq9UYfBXQzVCor62CEe6bAd7d7n9fHnq9UKXD4ncw1Ma08AIIiTdbUXsL62Hx&#10;uOer1RqoJi5ameDYtIR5JsBvJsNe3Ye3nq9QX40iEfIyt+jQFZRb2NcDx+u3PV6m+gSii34lUMbx&#10;kKhOu0jQd7gg89XqQGORQlX3I2wMGPa5ufA2/Zz1eoOZqcYVPVHaXjkQEKbe4b3J7ePPV6k5LULD&#10;SS18qMTcKqE3sO9wPz56vU84dNPAsEx2tHNE3msVFw37p+7nq9UynkajdoYW2qvvFha5ubm3f9e3&#10;PV6sT1cW3dCPNhexDXv31vYX56vVkhGqPTdnaxF9L/Rpz1eqRiUkkWLU6QrtjBI7XFxbUnvp2HPV&#10;6satUFGQi4JNltp3Njz1epWUCVkkEcCuqbgCQe1hqe+mnPV6ss0ckkpeFlJb3TtbT3bjwPhz1erh&#10;RUmI1Ev8vfcV3A2Gth4nTXvz1eoZcJwwJSI9PA+6QBfejPvkDQAkeFteer1CFlHpbiebK75fDwYp&#10;XQMQbg3J7LbW/PV6rBenHQN8AipJMf8AdfyizXQm3cfa1XXQ3tYfHnq9R08BoMAwDAoXlALRbTus&#10;rFgO2thrfx56vUImXvUZgOThLBURWeIvqNoABW4v/C48eer1N8HrcqKrEWnp2Hyy7fNZwQ0YvcBQ&#10;ddQL37/eeer1WIdHfUlkKtwGLEMRrI9+xSXf3d243HunW4BA7eB56vUOsudchZpoR8r5ZDhijNtA&#10;bfqW9v3c9XqJL1CtgOI1FfTylQZmgVRe1lFySfAA6f3c9Xq4ZV65VUVPJTKnnGKMC0bltzhvA7Tu&#10;A9vPV6gnzv1AXGsd+enlMEcobRlNg4FiD7vh8eer1BTiiy/y6LFMNdHD+7HroQO4I8Ld7c9XqQON&#10;UVVitfURVd2jmjVZYxcqb3LBTf8APnq9TLV0KUOI0sLsYo41TYja7QT8fpvb+jnq9Qz5By2tViYr&#10;JquNIxqiyA7Se2hUE99deer1HayUMtYTR0+IVsqCOMEzR+7tLdiddRbw+B56vUlerHUPJeBYT5tP&#10;WxIslwwjUXZGOir7ul+xPPV6gBg6m0WZiWEccVnZVLkHQW9mhB789Xqh4jj9HUqv+5mAkyhbe+l/&#10;rPhz1eoSel+aMDjVcSoJHrbXCwOgCob3ttve4P8AHnq9Rqn6oYhIESlfzUKqTTxsAwPbTUW9nPV6&#10;hAgxqu2tiUZCIkQ2q9ruxBJF/aPZz1epR4BWSYnh7JTJ74UuxbuCfvPPV6hey+k0aQySOqxnaGJ7&#10;9tbaHnq9S0rK2GuWQw07CSLaoJsARbuNfH289XqiZYqKqKrkYjzAwKnUAIdbnTvfnq9QpzJD81GJ&#10;VBDBdx7EHT/V/XXnq9TthJwx8PlmKqsTObWABOvj489XqWMXTjL2M0gnniWUkEaqBYHX6fu56vUW&#10;vrn6QcrZxytXeRBH5sqPYGMEsdvu6n2Hnq9Wpb6wfQ7mzphVy4pRYcyUpcs+3XW9toCiwuDfX8+e&#10;r1VRZp6fYtTSPTLTPAqMtiy699e1+er1JTA62ghrWw+cNJMrqyBwQFINgRp49+er1WKdOg9XgsEz&#10;WLwMjXtckEap9A56vULYgWZ5J3YRoX8BY2A7keJAP8Oer1DTkzEIFhhwyqlZGbaFYi5Zb3A07X+P&#10;PV6hMqqoM4p6QC51a43EkEgewjnq9T7S4tNU7qKpZQ4UMPskKBpbnq9WfH0kqcMjnZ1hWo3IoABB&#10;KhfeIsO5v+uvPV6mJpKWliFHLERMyg7vAgHQ+zvz1ep2wiplx2CKORCqR7tzMbXGtwPjb9nPV6u2&#10;emwWQ4tQInkwqtgTq5J18D2+Pbnq9ScqMWxeop6g4YYqepKEo8ieYgbuNygqSL9xcX9o56vUFPUx&#10;8SqctzVeJNG0s4Kl4xtAsLWVSTbT489Xqp361R0VRN5MMx82n7Ek+6pOo+IJ18b89XqJzXVNc1SI&#10;KiQOhYAlydBY9vo8Oer1MMzYfHXpHGGa4YhxqBbuL9gT+vbnq9Sgoq6J2KzG9wVU6fVfnq9Ucj5Y&#10;rE8fmXOvawPgfD6uer1Zppp5LC8cQ+yzsLgeztrz1eqQaF4Yik7pNbUOnYk6gagEW56vU2KtTURB&#10;6fQi97a6/r356vVFoVYXii0cEg6aEg3Fuer1ZJTd2qJBdnAViPZz1ernh8FF5avOP0w3bO3a/wDR&#10;z1epN1OL1TsTJC8SxtYMduo11HjY89Xqi1UkuHzU1VSNaUllIOqkEFrWta9/H2eHPV6smGSQ0OHK&#10;tZv852uzbiVDMfZ/h9ns56vUssOzfUUtVJNTSgKq+VtUj4bvv56vUPeU+slNhkcVBSGxQ3nLX94N&#10;2sDYA38RfTT489XqFuDrXg9eDGqvCsaG6oRuJI0sNDYnnq9TnQ9ZcJmoTS1SaNqCVAtp2PtI56vU&#10;1Y/1BwyppJTGSYiQSSezWPur/H7uer1ISXEFqhT1ER0W327G9/h8PYRz1eqBXUdNXFbpZHBsb3G4&#10;GwNgbac9XqbaqnqaeidaaQiJAAQRe579j4eHPV6gwxXzo5CtdICQLgAAWuPdFr/389XqQM8vzCpN&#10;ATtKHd3vu9nPV6mqsnhZChUBbaM9wNBqBp356vVCwen81Gmpn3OxvY62U89XqkTvUwYhEXiZxMjl&#10;2A8V7C/YX+Nuer1PtPNFMqyTfo/LBZi/e/8Ah0B7/d7eer1Nkvl1EoRJCBqFAtYj2W56vUi6uiqq&#10;nE1lqXEirewBtYi/e3fnq9UCuqo44WSc+WZHO1ba6eN/EE89XqbRikjThC36JRoSTqPp76c9Xqb6&#10;qKqxCp2MwUWuNSQQO3089XqkYbBJ5wpWZljKqXBAB3X7a62789XqWFDliA1Mkrt5e33VW4O25uO/&#10;t56vU6phA3SULbbrtPbW3a456vV0KGlp0j3uY/KQnRrBrf4h2JPPV6kHiOYaasBZEIbUWNrH2X+n&#10;nq9SWqJmrJ2kIC3ubAW7c9Xq9FLJHE2y6kW1Btz1eqUlBPPAZEfdpu29z9J9nPV6uqGdqScSyJeM&#10;Mu8W+7v489XqzpS1NZHUVMNzru7WJBv/AE689Xqn0eE4dVBGjmuVIDR6BmPjY9hfnq9TpjGGSTxB&#10;xcL2UWsPdBJH0gc9XqZKmGnqZ4TD2IsVAFgB3+vnq9XFY5hTu7IDfcVNhey+PPV6ohLyqiKfMubq&#10;T3B8Rbubc9XqmrRVAiNA0YVwN+43uQe1hz1epo+XbzPKhIY21/U9uer1cqQy09Qs0Y1Un6vr56vV&#10;OeiMBE0TNuIJvYWJPYL+3nq9T8+AVMJjmQklruX0uDbt2156vUwTQqRFHErbZGG7TUsdLD4c9Xq5&#10;vDUWjNOhTUx7WI79u3PV6pcERwxZI5DsnAKlRc3QjU38Neer1exGSCWliex89FGg00AvuPPV6uEy&#10;pAI6isKgzKJAqXLWtpu9l/C/089XqVGH1j0TGqIv9k7NwBA7kC/e/wB/PV6lzh+YpflhVbBB5h3B&#10;dwawHbS/j4jvz1ernimYI54l819qyXAB9v0W0uOer1B3N5mJuq+XsWOQLpYki/fS47c9Xq441Msa&#10;NTwWkkAK7ri5ube3w56vVOWloqSj+VkkAWS120GnivPV6k1ULFCpiQ79u69r2YNe1tdSO3PV6olf&#10;hjRws8P+TjVL373IB+v6uer1MyhTC5Y2YEH4m/hz1erlHTsyyA6Mgvqf4c9XqFLKLU0roXYl12qx&#10;2nWwuLg9+er1GnyTi0mGV0VTT2jYbVO1BcqdDcWtr489XqtX6Q5pwuPLssEjg3uVFxewF7C/x56v&#10;UW71IZowfFcRo43iHzERLAL3Qt7psR3BHt+Btz1eoqdLS1NVikVTDAWETWlNgdyg219n3e3289Xq&#10;mYphtEahodq+XMGI0Hu+IuO+nw56vUAONUUVLIXZlJJ90D7Wns0tz1eqdgVXUQV8Szn3bi9raga9&#10;/Zbnq9S7w+sgklVWksA5tfwF9R9fPV6lhW01LU00kd/Lk222nxB1J/v+HPV6oGJY+9RiUNdPsEsU&#10;MUaLFGsagRrtU7VABZgLse5NySSeer1KXL+K0EohqcRjCvdh7jHUnU+9cePw/Zz1eqZJi+IL50Jj&#10;83zlfZZSAgB0uwuNfpB56vUxz0lTR1a1s7I10RmVBay3Ise9iDz1ernC8kLeW5CxvuuANQx7E66i&#10;3hz1epH1+0VDvUyLcrZF017i5Hhz1epGY1iqYqUpzfzF2oLEksFFtdfDsPhz1erHSzuNlC66p9m/&#10;gPADnq9SghxndC8n+SKFowraHT97xGv3/wAOer1QamupowtTMzEoD20BB+j+PPV6mmGvilqJHY6i&#10;x2+0eOvbXnq9TLPiRLmSAWcsb27Wtp93PV6uUAqabDZJGALEm9yLkE97256vV6KnrKRbRG2l2Dfl&#10;rz1eptearqJKiPZ74No9Lg3F+3c2PPV6uNJDLSYYlNM4eRAXf3SDuJvz1eqJBiSyQRzSXkBIVgOw&#10;18Po9vPV6vU9FMu6KJr7j7gAI76AEduer1OuH0tVRBWdtzG6ubAe97eer1T8OgpZq5J3Idl3C7H3&#10;RfS9gRqP10056vUJeB0EayeaiBw4ceAvYeF/E89XqWmWMKq8bxISQQGBtnltewHum19NNR/bz1eo&#10;ccNyH/V2WafEmEthuLrdh7DfTUc9Xq44B0uOd8R3QuJo5bogINrg9zp4Hvz1eoz2TPS3R4FUQYlX&#10;wpUtLq6FTtS32WtY6g63H3ac9XqPp0F9M1X1DxKOh+RJanFveBUlb+0ACzAXsPj7Dz1eq8Doj6Dc&#10;NwmenxbEsOFBINrC/wBo99fAWI8fG/PV6rJ8s5Lypk2nFHDEgZdA+ht8PH489XqU9fmvCloJKYOu&#10;/WwHckf8D3+nnq9RIOteDnNFG4pGVFcggkAagH7xfnq9VU2dOl+IU9XVrESyr5kryKCAWBOg1v28&#10;eer1F4Ssx6hmc1zu1OzqEAJBUhl08e4H0/fz1epxxXNWIyH/AEidaeDfGgjCne6kXN/8Jv7L6fTp&#10;6vUmqrHsQwvEkljljqaZ91o/daxF9ov7Rr93PV6omD5tqqSoasqG8uQBn2g2BXcQVv8AAEEf2c9X&#10;qYs3Zmp8Zp5YaOMBS4drm5JH/A+OvPV6gKXE5Djcd0ssRLhSLEqNWVTawJPgRrz1eqDh+ITVUk0t&#10;KWEgcoCb6m+g+PPV6suJ4JU47MKaJLCNS29NpIYD7IFvE9zz1epMyUU+WmFTMhKm4PYj3jpcXuCD&#10;356vU3zzVkilcTkEvmMdgXRNoHug3NrjsT9fjz1eoGs04fSTHZUgLICCzCygvfW58bD6Oer1LLo5&#10;j9XhmKy0lK6vd1C3sSL3VvqsOer1Wc5DwnAcx0Qp6lDNJT+YGfb3BBJ22Oup+/6Oer1BDnvpxh1D&#10;UYguGhpIWQEO9gTYHb7nwufHnq9RKJvNwSRHikP6HX3iQbMdRbwPPV6jL9KesNFh0JjqTaeeJVVi&#10;QCr37Anw/Xt39XqNGOpGGY1RUdHWy+8i28yI3ZzfUm30+Hhz1eqDiuJUeKzDDsPgQ+aWjDNcMPdu&#10;CB+3nq9TKK3F4KI1NBJ5ZSRLsouoUHadBr2B19pJPPV6hhyB6msUp6VsvCdUcM484kBVVTa17/at&#10;bU256vUe1euOW8VoYcM+YR5pIlb3CpA079+xPPV6i/dQ835brsNmlr5EjkPmrG11JGgvY+21jz1e&#10;qq/O3VKXBKuSlpay0ry7rEX90EX0C9+3fvz1eo8Hpg9T9MQIMZmE6vIF8sC1lIA3EG5NidTz1eo6&#10;eYMQwvGY3mi2lWjkBFgVCm+n32789XqJocxYp03zV/OkJEepKxjYWF9La6aaX7c9Xqsm6S9Y8Jzn&#10;TLT086I7xopDMLklSdDpqR7Oer1GBFVHSTJArJGUQG6tfcQLH79eer1CRk3MEsc6U04Jb7dxYKAe&#10;3jz1eo4WXMZo8Rgjf7LWttJB9vj256vUq6ulgqlICA6DXQ/T+7z1eqvH1X9G6DMmX5qsQB3RWZSA&#10;CxI8B8fibc9Xq1TuuOSMVyTmKoqZd5BdwCBYqWJBFtSLG9+er1V6ZzFDTRP/ADqE1crtJsAIBN77&#10;Sx9g0P8Afz1eoq+L0+G02HfM0O1TI8pkgJJ27Bo2txYm4Fjca3AHPV6kXhKpiZNRGERybFbXvb4f&#10;Rz1epeU2EzpRrDRjamsg3DW/YgfD+HPV6lZgWHJWSTU8QVGNwqEG5A8R9J1v9PPV6hexyoNYqLRD&#10;ahQAKwBsyqA1msCQTqB3Hbnq9Rc80wtSqwinLEe9JewuToQLAD4356vUDOJVcEG9lS4Hgbe77Nf2&#10;c9XqQFTJVJTrLERsLa+JGut/pPPV6lNSx08dEJ5F2ljYKp1Y6aAfx56vV6rRUb+XxteNyLKQNDbt&#10;f+znq9WEJTvFH5hAWNtl9AB7fu56vVgSoeOpV4Dce8CLCx9hHPV6olX/ADKAq3kHZLYKwAsSx1J+&#10;jnq9TXXYfNTKtMsgaaL9IzLY7vC1r2vz1epqljmavSaCTsDvVr638R8QOer1dNPBGhmMhBMm0qRY&#10;28L9wbnW4/p56vVggmirHaCqTzW3kAHsFA1I156vVLqJEgk8iOLdEBcN7Lduer1TqdpHh+ZBu9jo&#10;NO/t8e3PV6mo1Jw5AJbSeZuLAdwPG418Neer1YqiWDE6RP0YEAsQGUGxGtzpz1ep7pJI1XyJNGZQ&#10;QBa1720Fuer1ZazFq0UbYbAxUysg0XQgHUn6vDnq9TbiEgEzTj3NnukDUE276eB56vUhayCZ5Y3p&#10;oyHjdizDW4IPe38D+3nq9UTDcQxTE5fk6WMR+WP0na7E+3nq9S5poPLAHmFQND46g2t9HPV6njFZ&#10;PIpVjuG2kXNvb+fPV6k5VrV1lXTQyIFRUZjcdm8Ln4+APPV6mGL5s+ZRwkMyOpBNzYk6gjxFvDnq&#10;9TsrfN1XzO4GQRbDYLYBexsALEnv+d+er1QabDzh1ANp3EyfZJ+33JAN/rHPV6udVDU1GNwAAwRF&#10;NtrAXbvr38Oer1QaugkillfEbSGS4ChdAPAk/Vz1eptiImqXmlXaEUKI1ud1jr4aHnq9T7UmiSKT&#10;yoF81ADFu1CsDe5Hx56vVi8ipnqJKgqBEVJt4Mx0a3iCvPV6uCCKNoVQmJwRuA94MAdRb289Xqmz&#10;YhBXnbhilSkm0iVbbgNWtz1erjUVqUswMtveIIXwXv8AHtz1erpvkar36iK5UFrWuS1+/wADz1ep&#10;3DRipalYiyKGGg1PgAPE+3489XqySRmEsZBvI94D4WvYc9XqeFlgnlW7BHABU2vYt30+HPV6uchw&#10;6oiWlqLtqATbxJ0Hwueer1QqpYzPLSSRtEYbq2gALeFrGx+PPV6s9JTLBJuqH3HQ6jvbw56vVPlo&#10;KOe0kgEYBU3GnbXnq9ShpqunpkZYLl3Olvo8e36/n6vUqHjoKWEVcUjvKVAWOw2h733HW7X7Dnq9&#10;UtDWKjLNCIE1JS5DBraAA6689XqSLx1q1ZeMl9rKwiOtwPgf4c9Xqc8Nr5qbEBv9wO4IItoAdV7e&#10;PPV6jSZbx75yWEw07MUkVbovu2UDUm1rgff9/PV6nbMtbVRq7LH7zygr4hrixOmvs0/t56vUBmYs&#10;Qklow51csxcWuQd3hb2c9XqQ0kM1XUPbuxAUi9jYeP089Xq6+QNLiAqW/wAjEAXF7biRqqn9pFue&#10;r1JuvhScTI7bRIgkuPj2Ht056vUkKxUqQiSf7mRfd8dCR/Hnq9Td83Jh7vTkr5RK7XNje51H1c9X&#10;qmRiChuaUARqC7g23Ekn+J56vU60U0dXMxkG1CLWIsbEfEX56vV1WvSwq7sQ0VtPYNe5Pw56vVzg&#10;eCBGilUXBXYfAMTpc89XqcqKaWf/AEaNrbWIf4Hseer1Y5lYuIw/2S1tO9vhz1epeZRweqavp5p0&#10;IWQgHS2l9eer1G/wnDKmnw6mfD9vmeYG2DuqXAvp7dfr56vUYHL+X5MQkhip0WBAQJGsN4I1ufp5&#10;6vUc3pfkWHEYRNPYMtgqWALWB7m/jz1eodWynEKRzBEFaSMADvcg9j/Dnq9RY+qeP4dQYTWedJc0&#10;zMoVbkA9rfHU21/t56vVW3nHOsk0MtPSxbYW11AA3DT4c9XqLfW4xh88t0ASS9m0uSb62PbXnq9S&#10;JlxpPmvkIoF/RXLtc+0keNuer1Qa2pmqKZ1jHvSA+XvNrHva58L89XqZ6mop46WA1P6OqW25Ebcp&#10;01IOnY/Dnq9SXxKqSESXk86RQGPa/wANOer1JKKqqomaSFT5srKV8RY6kHT2c9XqUOF07DG46bYE&#10;SRWJ9ga+gBNhr489XqfsS20lbJh9SF81NyEKwZbg9wwuCD4EG3PV6myOqSNlklQsSQqkWtpz1ep+&#10;84vI0ROu33AP4Dnq9UHEVikiFNStZ1uWvrqfb9fPV6mmVa6KguFDyi+4DQED2fHnq9UDCaOOhppK&#10;VLLVSt5gRiDtF/eC/DX8+er1KmmWTzd69gCrD2HwP1c9XqcZqZZokc3WWItuYKCdp1CrpcXPf6ue&#10;r1TXw8x0iFiSz7XW/iCe3PV6nRGip1jjhfazjYAABY3uT9HPV6jSdN6vC66jjixErH5VlAJ7i99P&#10;r/Lnq9R3ejGVqatx5aqaAIpYFfEGxLWF/iL89Xq2AvTDJljA3R40PnGFTZVRQAEJb93v3tz1eqxz&#10;L2bsMqaWGaHarSfYUjUEjxHf6uer1LO2IYvVRQUoPuncdlrFfH8+er1CJhmF1UZSqqFVQCbqbgAf&#10;H6Dz1epzq8wmjhWYfpACRtFrg+3nq9QAZ36ixQyzRQvskuAALEhfj+fPV6iv5j6x0qvNRVEjxswU&#10;ozMVtqOwK99PDnq9VVHqp62/1mxV8CoZffhQtGL6vt1ufCx17/dz1equDHM8YjjUE8ToQFA3m9j3&#10;uSrX0Nu1v289XqnUWLNh+HpVU6hZHAQvcKQSP3j3Nvjz1ep+pc340KT5+UK0ETjfZ7km5Utbb2t+&#10;z289XqbavMkM+JyQOS0aINtvEkePttz1epB10MPzLUzQtKjoW3qR+jt4am/3a89XqDPM0LUKDyYk&#10;kR93c3ZbAkE3Pt/Xvz1eorOa1geDykT34w0gY63JNyD+v7eer1Bh8yY6hFRdoIB+Gvcn4c9XqmUV&#10;QsNFNLKGuWNt3gPA/C/8Oer1MGKQ1RRFTSzbl01JPt+A56vUk6+trxVKlUwtc3KnS33c9XqTeJec&#10;lE/yyrtX3SSddfYO556vVAp3qhIj7gARb7h+znq9U9KlI44qiBbsxs5tYgfR4X56vVIaoiaiaWQ+&#10;4bkXPvEnS3PV6m3/AEVoKena7XfdJY290HT43H5/Dnq9QvZcrIMSonoYwsZV0tIwvotyV101HfS/&#10;stz1eoQsOqaDDap0b3y6E3VSyi3gDqPoH9vPV6mPMuJUstNGtK212BcqVIZrG9j4/lz1eoHsSqpK&#10;qFwoAlJLEEePgPoPPV6mEyxU0Ym3eWwu7fn3vz1eoTsBraOppY6wt5Tsq+4PA/Rb2d+er1L7CTUr&#10;GsFQoYPukve3u+w2sBc/r7PV6kjnKd4wJ0jLeWF91fFj7e17c9XqDP8AmVRFIxUFwz+/8Af4a89X&#10;qdsOqEmsbsglIPsOmlvr56vU041GvzDzMD7ilVtew18bac9XqT8UlVUTwlveN9r/AFfvWPf6uer1&#10;OiPav+YhLMIyFVSdA1rGwvbUc9XqesIxQR1lp1uSXIY9lN9AfoPPV6l9Q1S45E+HySWET3Hx/wAW&#10;vfT2c9Xq9jeFNVx+55cSREWBIBPssD38bkc9XqCbMWFNDVPUbt4JK2Gg/U/Hnq9SSmmlirGp0Ql4&#10;QGVrC4B8Afjz1epcYfX1WJQxy71MZZb7fap117fDnq9QonHKFI1eD9xWVLjubdza/Y89XqU2FYvR&#10;qsLQs27UbigBv3uRroeer1CZleuVhJHOpmVmFth7g3v/AG89XqWeK4itdgsNTSRqWh3RgG2iKCGB&#10;b2j2c9XqKJnCnLYnLT0sOyONNzNr7pJsL39v0jnq9SPwyvo/IQFlBDEsNL3H1ePPV6llhcUc6DFK&#10;hgQsoWyqL/SfCx56vUtYZBRqu1rmWQk7QBsH1eF9Pp/L1eoaMhZ4fLGIpWUs7GYOq2U2I3ez87jx&#10;+I56vVeP0P6jwZlyecPlqUqZquNonawZo/eICn3SVIIAuLfnz1eoR8VmaGmnRqYPGNhBGoXZoxLW&#10;IF/Yeer1BVVinrI44PLBkkllcAgAADxv2sO456vUHUmFpTPKKlw7SOXAXUAn7Q+s89XqKH6lsmGv&#10;VcOg966BmbUhT7Pr+rx56vVU3mXLk1FiD0VR7vlHUEeJ1/hz1epKVlJTlo3upUEEgW7gmx+NvA89&#10;XqaQ0sTmbbddx23vfvr3Fvq56vVnTEUeNoIpgsjXUi1yB3A73H9Hw56vVPw+Wl9xawbiq+Ha9/Hx&#10;56vVOaiEkrEe7tVip8AD/C3PV6k9HhskEpSVywFgdNDfuSe2vPV6nd6SHD70yvtdSXuB9pb6D6ue&#10;r1NRxFXk8pFLWBK6e0666DTnq9WNw7RbagFwCLDTUDXx9nPV6sTSSgrAkWywY39uunt7c9XqlUUJ&#10;jgE8Mg3LYv3sSf6Oer1O9NLU1EQ2PvW+oA7jxueer1KWAVdY3ky/Yd1AFgSLewfHnq9Sjhmiajai&#10;FhMFZAxAta9yb+34c9XqUVHFFSlKuVSAosrk9941AJ9vPV6l5leloqmQrOrSRJ30GliSCe/1Dw56&#10;vUo6ugiNP5Sx3KsVa2txqQfHQfDnq9TTQ01bHi4WnA0ViTYAgE3AB7j77c9XqGnKVb8xOtRAyiXa&#10;VbQ3vYgG19SLfw56vUYfLL0b0cFSDeNdwYEe8z32n2+Ovw+/nq9Q94LSyVFfFJUBV3KUZri6jb7O&#10;+p0JHPV6hawHDjJAf5dHaOMokgte1/FbakfEc9XqEnBcKOF1DICJiZIyqEGwGt/rvz1eozuWqOZs&#10;QhpmRFRQCAvcE6n6QNeer1C5g+X5cRqJaSmlGyMoUYagEfav7uuptz1eoWcDwJYKiBZolELXPt3G&#10;/j/Qeer1DXhOWFWrZ44v8owIIBAsAL/DXnq9RjMr4TItNHVkBUfYQCBcKD2+vnq9Q14dhs8VpHQa&#10;m4100J+rXnq9T9UimCllt7tz7SD7Pv56vUlqyrjdw0EYV7mzdgToe3PV6kfXvU08k8zkHzNpe9iu&#10;vw73A56vUHGP1ESRn5RbMQ5sDa4+z+f7Oer1B9IlWCGiYrdVuGAOo1t9H0c9XqZkKhvKcfpd4JLa&#10;2Ftf7uer1PFLhsEjCYgXO8R69xbuf4W56vUnMSrDh1GojREsChYakEC1vj7Oer1ApjdYcQjkmuBG&#10;AyqApJX4356vUBeO4pHR1JhZRKCo3iRfeb/Xuf1+/nq9RYMx12MS4nPOJlFORIjAmwAa4tcd/dsf&#10;r56vUCOK4pURj5TC12iJAF7jcw7/AEg89XqQpxumqC9LWQqJAQQ9yWUk2I7Hx/XTnq9SOxbFaqlg&#10;WOiiEiK7NIwJBuAbH4ixPPV6myHEjT4U09jNI17swX3RfQDsNO1+er1Y6KvpKOcVKKJZXUKNNfeJ&#10;JOuhOnPV6pYxqKhkSqla8TKwIK3bcG93Qag+N/6eer1P0VXSxb8SmvtlW3lrcAfH6b89XqzQqkGJ&#10;IyhnpVAMisbixIZipYEbh8Oer1JKSrbzZlnYpC9/LaxBJ12aAjTnq9TRT5gE1XC5uHlXaik3BIuO&#10;1/Hnq9Sroc7VTmOgkmWGJSvvAgFQNCL3+Hb6Oer1GUwHMTPh0bxf6RTOuwd7SC5u1yb38LD489Xq&#10;EZqrDKiBq9KU6KAFvoo+F/Z2+7nq9Qq5VnpYXpi7iBJgp1Oq27HT6O/9PPV6jgZTzNh9Ng58tjJs&#10;axka1yN2pF7/AJc9XqFjD8fw7GKRYpZdrlkVSrWuDfVvaPh256vU7V0sSMBQspEahHAAIvbQ256v&#10;UlcTxT5uWPDqQbC9/evbefED4/Dnq9UPDcegEqyzMLH3WPgFGmmh8eer1KGbDKDGYvmaaIFhuFyQ&#10;CRr9fPV6gmx6gqqHypqJSDGQWsSdpJIv356vUx4dnXEsEpJ8NqV80uJdt9SXJ0P3Dnq9TlhubKya&#10;NJWZVWUKRbuG8R7eer1CRlHqNiUP+h1ZGxyxLG9wQf1+7nq9RmcoZ5hxPzIGk+wvjoD9fPV6hFWq&#10;WrpWhlU6iwIF9dO39PPV6prQ1TzRt5nuIFCgXBv7Pjpcc9Xqc1p4pF8mYC47EWuDz1eqfhsvytWH&#10;qQQRdN97m17jnq9Qq4bisU8a01SNrLpew1Hh+znq9SpEZYIaX3uxvbTnq9T7HOC/lzt76kHWxA9v&#10;589XqkfKK4/SMRax2gX8Tz1epkq1WWZUl0+1ra17DTnq9SBzFSmGl3U9vfJY3vcnX9bc9XqAXNuT&#10;MNxHC5RIm5pNBbup/o56vVVr1o9PSiveuoJHTzHuQNVLD2A9u1vr56vUkOg3pgzDiuYI6vH5HkjR&#10;3sACoI8NwvY6Dnq9V73Sjo9geBZfgpMOpRcINbWI/t56vUPFPlRaCETdttiBYfH4Dnq9XM4tVUku&#10;2wFyfYOer1Tq3MwEJDNtNtTfnq9QN5m6uYdgMRlmm3sCdAAQT8Pbz1epE13XnBZaRppJWUlG00JB&#10;+Pstz1eou0fXF6zFJKOglBWJl3PqQRz1eoxmSeoOHYvhKusn6UFlYEWJN/yB56vUhuoq0+KXFAwM&#10;i6sLGwA7/u9+er1I3LlIKCrG5ywAvc3Atz1eoDfUBm9cOpWiiN5TtEZF7Ak6+zw789XqpI68Z6zL&#10;i+L1OG1WIPDDE7keU226A6C41AIudTz1eoneYa2WankEdQ5QMwYFySWI93Um/jz1ep1yllLEsWjS&#10;vA3CWEAtc6AEqVFu9/bz1eo8nRLInmV0NbW7RTQmNHPcA2ub6D2fHx1156vVdx0crKGLCE8kqUBA&#10;TuANLL+vx+PPV6hnzNiFLPhRaQg7kZAwtYN8Povz1eoslMkUdU8tXMGd5SVUEAbSe30/089Xqa8w&#10;5lyxR0FWa1UZvLI8bBzoO3w/hz1eoneIYllOGrbEobOZpBpuJVQBa4H/ABK3PV6lLgWe6WlxkIih&#10;YkC7QLGx+jtbnq9R5Mj4985Q/Nge5Ith499NOer1LGSWOC80zDy2C2J7gjtz1er1bidJilE9M77o&#10;yACtvePxH8eer1E5zVk+gM0lbMArGRyLi5AA8Tcac9XqasrV9Pl6pWcpcWEbbjchWPce7pr+X189&#10;XqEjOOKNFhY/l6745AQdxuLkXFhcHvz1eqo3r5nbFKGrmFtqhygjGtr396x8NPz56vVWjmLOE1Fi&#10;vzaSgpZzIUuwUggbbC+nt/v56vULOA9YKs4ZHPDUlEWNLBrgBge/h4fR4c9XqXOKdWs0VkUNNRTm&#10;KSRbhtSGIb94A2IIPiRf6uer1WMek7NWMy08NTiKFWl2x7idWJJ1t3+j4c9Xqtbp83ikwxIpJAJC&#10;ACLWFvAfdz1eosPU/qhFJijUMc21iy7QDYuFIBHiPH+Ps56vUIfTfFo8dnNZIu4bUAuoK+I7XOo8&#10;eer1GhocuUAwsuVTYynTaDb4j2fTz1epkkoKKlAQAMq38L2Gv8eer1Blj4oXn8hzq8gY20strW1+&#10;jnq9TLBXUeHzyNuCW+yQQARfsdD4c9XqBDqHhlRmFahqpFlpShKIutiO972BHw56vVRf1h6T0gxy&#10;aajgeOFJZA6kEkqW0JOlrG1vhz1epB5cyhVzzIaKEyxwbTILXFu2g56vUKdf07qMMjQSUt4XLbxo&#10;bnXb46fAfDnq9Tz08yVhXz6rjlOBCxby3Bs2830I0/P9vPV6rhPT/likTAhh9NF5cagFFsbEG+vh&#10;z1eoVc1ZIwLDaczKg802uALi/tt3Nteer1FuzFiFTgaPW0EoifexIPcgHUeOthz1epui6rYfmOGQ&#10;RvaYAoikAX9vf4jnq9UWNpRDHUyG7BhfU2uR733Xtz1eoacKpUqIUhYkFoxtC3sF+J1t7Oer1AX1&#10;exiLLdXV76lYUWMgMCLXsL2Pa/hceznq9Rbcu+oPDquulwinnuq7DdmJG06X+Bv4fDnq9Rk8s9Ys&#10;FxbD2Y1SysreTsuCT7W09nPV6i1+qXFZsXyj/JqBrM1tu0WBW4J179hz1eon3SHpDjBx+Fqc3WSx&#10;ZnAKqL3Gg10I8e/3nnq9V5vSbA0o8MpY55LzIFJNvdIa+3S2hGt/7NfV6jRYhSx4jhxjZAWQHdYE&#10;gkjtYrr9ft56vVV/196WV1XiyrFT7Ylk3MQoA2MNAL/Hve/8eer1Kbo1kWPCKiKmmjCRqLrdVup8&#10;bbVA9unPV6j8YBQ0tPAamFR5gIOq290i3+H+PPV6mnN9d8nhrvIhD7WOlze+nb2+PPV6gJyziddW&#10;1e2pJ2o4TXsB7eer1GQqcDw7G8O+UqqeOpQAKHF9D+y1+/PV6glzL0i8qjSpgQLHc7lZb2UE3AJv&#10;4e3nq9RaM3CnyS7xOF2SMpUaXU2P9vPV6lHlrHcJxr5cmaJNATvsQABqugOvjrz1epdUGN4bHUQQ&#10;0jRktu3XCkWDWB56vUJETYfIzIpCGO6l1sTa/f8At56vVLp5osJxOnSNC0O62+xubr3OnY/Xz1ep&#10;Z41jf8zojS7jvQWHsIPhfwt7eer1Eo6gUUuV8eGI4cgMzF1ve9h3+0bX9nPV6gNzN1qr8Aqkw2vq&#10;FVgdVBA90jsLafHnq9UXpjm+szvmmXD6apSQOw2qWAsoP+Im2o56vVfn6Z8npheGpUTEM7eW4Oht&#10;cajx00/jz1eqyzAtsFMrA97eznq9XLFplMBMY7Xvpz1eomXUHNWI4JiBqIUkkRGNylrDX6e3b7ue&#10;r1Ch0p6ixYzGI5mIlAB1seer1DtUTw1Ug94bteer1eaOh8oiRQdNSfDnq9SIxHL+HuSyxgL9A789&#10;XqRtPQ0lDWaKLi9u1h356vUKeGTKIEIbT6u/PV6p09ejQuGP5Hnq9ReuoGF0NXhske0EMpBNhYDT&#10;nq9VDHrg9K2C9R8Eq4xEQJ1kstlKmS3ukjb2/t56vVp5+or0v1vSbEalyhbyybspv2BsOwvfxI0P&#10;1jnq9RD54UlYPOQGuWA0+gX56vVLoY9sMlX5oSQELFp3Y2uDp7PDnq9SkghcQmpkbdNY7gq9j8Da&#10;50/Xtz1epmgjicFptHXbYeO4m/5fVz1epfZVytWY3mOOiw/cZJnQAMpYEka/E256vVsG+hT8NTG+&#10;oGYqapz7h4NIdrRXAIYWBswIDAk3uCOwte509Xq21PTh6IMidJ8MpZ6HDYI5UUaLEFB0/wAI0vpe&#10;/tPPV6rGct5Zgpiq+WECgCwAAGnPV6ltX1cFFSeVCbMbAfT+p56vU3x1lPDH50xtz1eoJsfzhFFX&#10;/KwsC91Guunt56vUrosdg+T3eJAPbueer1Fc6g9REqMbGGj7O4p7Lnvfnq9QYYxUt5rzxsSW0UX1&#10;DHTT6eer1Fr6j5XxnHqN02AkhrgA7rfw+/nq9RdcsdCsXheSsp4dupsPsgNr3Gn6kc9XqW1R0azR&#10;iccUMjOsVzuAZlBHha3bnq9SvwTo5jOBYddUO1CLK5d7n29/1vz1epqzT05zXVTxRMpJX3tASRr2&#10;t9X6356vUqspZCzJSXVQXZbSHcLMCe/PV6h3y9k7FJDFJMhLR3sOxUX56vUMVHlzyqfzQbOABt9p&#10;9vPV6lTheVXlQShioFzfUHxvz1eoRaPBo4okbsbEeJNvjz1ep9oqOQ6O25eer1O1bQjy9m3UkH4E&#10;jnq9SQmwCqnnEkYCqSL31P089XqdK3B5GiUI9itwfDXnq9SNqcuVMpMtOLOdtwdbknnq9XJcvYsk&#10;Hyj3J1bcLgX9nt56vUGWKZLrYa81gaSV7HRmYqb/AEnw56vUjB05zHUVrSteyrr3sRfw17/V7Oer&#10;1I/Eum2NyTyMVYhQSBYkdra9u456vUisP6P4gKoVk8G8m49lgT4X9nw56vUosQyXUYZh4aMDczGy&#10;Na4P9vt56vUV3PVZidJK1JMCkQuSoFibEa/r8Oer1FVxySvlrC0cptUSkqB3Vf3e509nPV6mqLIN&#10;XVMyVMPmQ1BYu+rXN+572t8Oer1PlBliXDp/klhVViVir9r7Qbd7fT9XPV6hBynhE1RFuYlXBVRf&#10;W4J1H7eer1DNT0kuHPG88vmlVJNvE+A+rnq9UnEK3DZ6Bmf7TWAtqQ17tf4X/XTnq9QD42mEzYmh&#10;jQKpDkiwIL31ufq7fHnq9QePmWkoL1cB2ICQxW7BSreAF+er1Ob5qnxigKxEBnT7YJBYjsdLc9Xq&#10;UNKMFkRIZpD5wKi1zc6anwvz1ep/wfKk2LSyQTKxhNvfNgAL3Hxvz1epXwGiy9SiOVFWSNmBY2Yl&#10;CTz1epD4pm3D6WAvtJQPt2qwu3+t9fw56vUHrZtxTH656HDX8tVJIQ/aBv2J/Xtz1ep8r5agx7Hk&#10;Adl2szXsTe2hHe3PV6gix7BPMxJURfNSNiWcCzWYC4v3Otzf+jnq9Q3ZPynPhdGXqI1VPeMQaxN/&#10;Em/w/Zz1erLVYFh601iwCOSBrYEk9/q56vUnFlpaKsMcQBJTduBuCLkGx+n9dOer1Avj+MmrZoMP&#10;clo3J97Ug9tdBp356vV309yJJXtUw4jI22YpJdrkLJqPbqLc9XqMPl+lwzLUYwmnRLmT7IG6xNgb&#10;X7dv1ueer1TZqaB4Z5p3DgOzADuSNLC17+3nq9TdHsxKUwlQkW5T72htYbiSPp7fD4c9XqUseCUm&#10;4pFtkRW27dqkW8LHbfnq9SgpMiYRiKeXGixpoSCLBh9Xjz1eqMemeEys6oqiylTcHVSf4689XqDH&#10;PWV56FYY8BkHmmwINzYDsfC36+znq9UnB6FJKdp8WO5yDu1sNwB0H0W56vUsFx3CsNpWeFkaMLe+&#10;l2NvHt2OnPV6gnx/rCKapSKVSC5OwKAFYECxPj7fb/Dnq9XHKlFmrM9cTib2gZg0albAHuot2vbW&#10;5/Zz1eoWqPLi4fHUSVQL1DuJAAbbFAsQLW0PfW/j4ac9XqnHBpaqVJqrzEY7WUXIUa9rA62GuvPV&#10;6lAarDsJaKjhlVWkuZG8ST/wP66c9XqK91k6lxZcApJW3OxfYe5sPHw7Xv8A389XqJVjOdcYzVVo&#10;aSUNEyOACACDoD9f0/089XqwUWWnoB81Vo25z2ZrHb+7YE2ue/189Xqm4bkyrxeGGj23kpiEZgft&#10;C5N2AsD3toAOer1CzDg8WAUE/wDMIwoQMQRqLAWA+B1PPV6gn6n5ypsv5XTfNcuCsRNwCTqq/Dt/&#10;E+HPV6iBZ0xqqxJjJRe7IxFwpIFr2uT8Oer1K7AsmYLU4WmLSRGSpYFGUEH3tLnRdPbz1eoe+mfp&#10;rxDNWLUKVVOi+e6htpsFBOl7i59mn3c9Xqva9MvpQy306gGOYpSLLLtuH0IX2WBBJvrrpp+fq9Rw&#10;ZIIYmNrLGLLtIGh8LD4c9XqaqnHDh7Gnh+wt9dtyT7Bbnq9SOevrsysRFHZ5HI2nt7New8Oer1CZ&#10;lXpSsqxVNUFXTXQm5vfTtc689XqNDgmVEWkCU4ACjQe23PV6l/h+BCkQxmxDC5+ntz1erm0q0f2z&#10;bZbTTUc9XqZMUx6kSKSYnX6Ab89XqQVRm2ZVJic37+H9vPV6g0xfOjOGeU3sSL3Nh8bc9XqQNRmF&#10;I33BmcPua5vYW7256vVy/r7h0NJ50cqj3W969wCPjoO/PV6gVzJnOOuq/nEmDkIRtIsSb3v91u3P&#10;V6gqpfnp6WTE5LSF5PdB0BBvcX76c9XqyYdkXGcfrJsVobbS6gBhfW1+3w56vUYjKnRNGp0qK8kO&#10;UN1UXBv3+I9nPV6hRw7LtBSI9PtQgMdQLbSP7Brz1eqeMw4TTR+XFIr27DtYfrrrz1epmmzZHRmY&#10;FlCLtAF+xOrfVz1eoKJ83Ur4nOjVVtu73RYG242+q1vz56vV6szIKdBJuJjRTZhax+kc9XqLx1Gz&#10;1mWuRRRSmKnjDG66XUgexfh489XqJLnDqdm7B62GsgbzYJ3KF2BsF7G9wTcfr256vUWfqBmbE8Zq&#10;Jcbp6kwmMqAraqxHcL8R31+PPV6gLkzzNPiEeGTVTSySWeQqtrd/G9tfhz1eoecMzDh9PhUooqoy&#10;NGp8xnFwNy6XA7HX8+er1Ej6pZ9pqiiipKpi5o5pCF7BiBoxHsPex+Gl+er1Arl/N1TiELVmJPc7&#10;mKxg+6lzYWG250156vUPWUafE8ZSObApY2xAE+UZKdZI1btd4jbeAPAkX9o789XqMThGT8QnLNUx&#10;7RA1g3lhFJ/esAAAO+nx56vV/9TTbkqY6gvEYykaHRvh7fbz1eppolgkiHmrqXJt7QpspPfw/Uc9&#10;XqbRNBSV5oQpjCBHLW90hmIt9I8fpFuer1O6MYp2jlNkLflfVeer1QzLIHmhV2VJXVrroFAFh9Xt&#10;56vU37irsYyS7s2ot3Hjz1eqUZDRx+ZfcfdWw769/wBvPV6sE1RsdpYNyFgLAm3w56vVjWpkeSD5&#10;VXYkt5jE6Aa27m/3c9XqUTVVTIhghISQ6Lr3v8bc9Xqy1GI1M2HCGfSSED3VOmngD4/Tz1eqEmJ/&#10;zSKml2GJacG6g2JIJsSP10789XqUJx4TvKJh+mG1f+A+H6/t56vVko62WnqGWkUDs3t1A+17Oer1&#10;KmmzIaPyxLMZZC4uTYaW1Pbw8Pjbnq9T9h+cJKPMcQoSJE3gLu9pvqfbz1eoSsTzBE6Cj3KN9w5U&#10;CyljobDXQ+znq9SjoJ6GKmhpaCsWpmYAeSoO4k21IKg3Oot/Zz1ep1laOaoM0BjedGPl3H7trFSP&#10;p11+HPV6mWaOpw2kMabZS7FvLYgFW1NwT4EnQeH0WHPV6kJi9I9QPLxCH39xbapFgTrr7Rz1eoJa&#10;vDK955YY2eEpfcV0OlyfgAfhrz1epCVtRPtYx/YuNdSbA6356vUlMVxCGKcyLFJIpZVLRqGJBNgW&#10;F9Pj7Oer1N6YPAK4u+5YDuexBLBjofhY/lz1erHUPRKyRq1kFktfvc6Ej6eer1cJUHmyJBYll2En&#10;228Oer1NXv4dSwUsMa77jZY6Dbqeer1PUNTNcVUbqrpYsoW9mHtHx8eer1cavFFqmEKe/NuB2Dub&#10;9tPjz1ep1p0qKulWaKRU2t5bK2u34HUEffz1eoQ8NoU+UeR7GVApC29pt+ffnq9TvQ09MlcDOqiy&#10;2GgtqbDQaXvz1eo3vSLohVYnK+JTxGY7hs2juNCRqCD7PZ93PV6j3dPfTFLneJB8nJTGC52OoBGh&#10;tttbQ89XqXuHdEqTp7X2rEPmx3XQa3bXwIuL+34c9Xqf82ZqGCUa0M9Ssi08Yd91jshbRS3+EFr6&#10;nTvz1eoLMzdRcKXCY8OopAXP7wJABBuPb2Frf3c9XqKTm7OmbWqWhWt+bVyykBQpVR9kki17dr9+&#10;er1OGRscronasqpRJ5rbZAbHcV7E+z2X56vUbbJmaK2bDooQQqyAs6hzdVOg7AWOv8Oer1WX9GVp&#10;sOynSUM00k0y3Ks0hkKA6EEsSbDv+znq9UfqfW0aQtRVVSQN0rFmI3bgCSQdAd3tHs56vUn8uPgj&#10;Zapf5PuWVWj03APYnXx0/t56vUnM2y0mWsTrqzEJBJTRrJdpFuwbuTpckkG9u9+er1EgHWihOLRP&#10;SzJTU7uweMKCoNyTbufgPr56vUr8d604RT0ENdSTIdvdFHvEA2A+zp9Jtz1eoP8AGuuVBiWKieoj&#10;G8SFbbl26qLAH4ez+/nq9Qr5W614bOrUUt1aJLoqlbi3j8eer1CZR9SnxiSOjp5HIdmP2xZzYXGn&#10;Y6X56vUHfVGkSjo1knctuQHaxNgRcgDX6O1vHnq9RQ6vqxUYTiUkaSlPKYsq+G/sdR3BHb8uer1L&#10;7BurmK1QTFqssUfRka4O063IK38LWPjp356vUucJ60x4VPUY9ROYrLu2k2tdjqFGv7eer1K3pj6m&#10;X/mW+St8+Wbcvlg+8LXALeFjcjXX9vq9VoWRurVI+DolUFacxCaKIsLuwuPo8CNeer1D9lLNsUeE&#10;HEqd/LSTcXvYkMdT3/d8NOer1CnhWakqY1KMLhFLg2BOutvD6/o56vUqaTH4lMshdk7+6SCoBt28&#10;RqB9556vUK2Uag08KSyWBdlOgJF7H8teer1PWOYhiXuwADzFvduxYG5+HtGvw+nnq9TFlyoxH+Zy&#10;O7EhiB5QN1JUm9vDx789XqM7lqbE0N1eyECw9i+zX+PPV6hdomiq6XyashrgjUfTz1eoCeq/QDJv&#10;UTB58MxGljvLclil7nTvb9nPV6qKPU1+GTPiD1WM5ZpRDALkDyxZ2+jwv8B3ueer1a/vUb0c9U8k&#10;5wkp6vCJFpImZvMCbu5vYnuNToBcHnq9S9yJkDMGVcIHzMEiedvJ33uq3FgAL29vPV6lrUSVVYr0&#10;/km4KlmF7Xtbvt+F+er1Y8Mxuso2jjpWMkqBSWOgFm7W8fZ9fPV6h4wHMQfFZK+RF8uRBZQCQrBQ&#10;GsfEX56vUI1VjWEy1KSJCBMYlDqRt1Hc3He/PV6olTiBmxVYLhokjVtjh1ALdwrWIOnj+3nq9U68&#10;8scdQnlyEXU+8R7oJ+yL99Pr56vVEkxRnpJafDYyPLsDe4JfQkkWB0F+er1NlBi1HUhqesuqqSGI&#10;a5IHcAeB789XqdK6paHClnwSnEs8zEJusLx/G+nbS3PV6gkz3RSYnlX3ovI27y5uBqL6fs56vVTn&#10;1eRsMzHUsAsqMzAtY2AF7A/R4nnq9RNponmMqyRnVmYhgToTfv8Aw56vU2UlBT4bQvTwC4lZiCe4&#10;uST49vo56vVJi2KVjhsXW2/wFte+vPV6pzSidGhZ7BhcW+HbW/PV6uEVMAh/xkG4YjbcdrAm3PV6&#10;p6zVMUiQRJu3AAke23s56vU0x09fE0jrJZI9wOgBLA3tz1erjPNipMMlCkccN7MxUbjp27c9Xq51&#10;cggi8kkSF/duBbxueer1QaiKkkRZqUjfTEL/AMRBGoF/bz1epmhMU05pJHI2pcHTU3J+889XqhNT&#10;L54ann0hBBV9RuPY+znq9XA+bNSpHUgBiT7ym4uunifD4c9Xq5pSQqIlVbsze+1rX0v9/PV6pzz1&#10;U1QCrCLa6+6ALkA6A+PPV6lFR1y09TUuCfOI2tY+zVQPAa+P7Oer1SKjF5I6QRQufmLA2uSL356v&#10;Uq8JxOuq4BE7X1BKd9V1vr/Ec9XqFaHCcSrKWPEp1QQR3Ik84I+49h5ViSLd9dPjz1eqTDGryNHf&#10;bZNwQsSO51BPPV6k7iWK1SqwmN9ngAQNp0F/bz1eoDsUxWaor5Edt9ze50O0e0c9Xqb4qlpgI0sI&#10;ju7ix7/s56vUziOeoq0jWzKqq2vbUkW+nnq9T5TYDDBikTE7N4YEi9tNT+fbnq9Ts8qiDy4lN1JB&#10;LixsDYadteer1M9Y8ckiYbbdttIWHe/bX+HPV6sdRti2z7NykC7C2lv1156vUnK2eOjjepQlQDub&#10;Qai/hfnq9ScjoIsd8uoeQlVPvL2AJ10+i/PV6olfT0c36ezXQmIR7bDTQHT+Pj4689XqkywrHTwU&#10;7AIACw8Tp9oc9Xq7goqHGJo2qGZb3JPi2unbXXnq9QhHDYJKYLEtmKowF9TY319pHPV6uBrKaqD1&#10;tFo0LFDfS5A1Go7X0vrrz1epA0cbzArLMRISfcPvBCTYkkWJAPPV6k5ikCGpEdOqnU72AB7Na59n&#10;PV6sK0cUVJ87E/vq3vLoRt/Pnq9Tb5T1EjLTqW7nt2He556vVMioquCk+eLGOzbbHQ/d9PPV6szv&#10;JQrLS1iF9xDAm/e2hP1e3nq9T9h9XTGPeQVLqpYjsADtt/Seer1O8VBhmH1LSeT5jlhoBcgW7g30&#10;9t+er1S6iKoq6dqp5tkd3sLDQ3sF+vx+vnq9SRahkoKwq0fmXG4FOw+ntz1eqJUVsEPuU5LO42ld&#10;Pdv3C+7489Xqm01Jh1ZCJpQUdPdABtttr2+N+er1P8cMk1X8xVqHRdoTTTaPHT2c9XqT+PRUn8wM&#10;1DBZG3AgXAudAeer1N5Wnkk+UePyWkIB1uLAWFj8W56vUr6OpjxCOnwGqgCvCWWOTUmw9va4PPV6&#10;lqtFHBQR4dUH9KVawNzbuO+nfnq9TZU4HCzKhW7ILi1gdw8b89XqTdRQbKeTenm1AZyp8NpGoJ11&#10;Ha3jz1ermMPoqejixDENvzNg2w/aNxf3vbp4Hnq9SdxingjmFQgDNKQAPAAi3PV6os9DQmEJTAs+&#10;6xI8Ph7dOer1To8Pq5ZPPUGRI7773tcDT7uer1O1XFXLUwTU5JfbtZbEqBa5Yn67W56vUoFw9jh0&#10;Fbisdlldwm6xuR7R7PGx56vVjosPaicyThQiMDZSCSO2oHbXSx8Oer1J3EMKJf5zC4trPJcndcKD&#10;qf6Oer1ZaVaZKlKKaVXufst7x7k2GmmvPV6otdJDQYi9HXKCkZLBbHRSNPzOnPV6pUsSVCpA5Ced&#10;tNu5uL2H0fTz1epMV2HESLCi3ZSwYiwF7376+Gg56vU6thVKs6hQC5F7BiLDb+znq9S3yth7yUvm&#10;Qybirf4bXPh9NvaOer1DtgLS0ssLwOdwIDAjsfHtrY+HPV6jLYB1QwjAsIeklhZmDHUXBBbud1j9&#10;k6gc9XqBTqHneqzBjq1UT2WMix7EiwAF/wBvPV6k5lTNT0FVNMtQ88sN0aORyRuPvaA99P1056vU&#10;+1GL0uKRPXTny5CVI2mwsbgi3xHt56vUlMelo4jHsiV2I1JGov8AD4j289XqDRKuernnCDyliO1T&#10;oL28RbQc9Xqf6GpqFPkM4IBG8juC2v06c9XqFnC8Up1o5ZnYExg7SdWYkG1wdde3PV6k3Di1JNXR&#10;B0KGXcdp7W9h7/Vz1epTYdBU1Fe7uqmBACAotfwuTe1+er1CfT1DxQmmji0kTaoYC407ki+n9vPV&#10;6mQ0Sx0glrIwWZwSwPYD6Nfj93PV6myswaokV6uRiw1sSLGx1uRz1eoM8SpyYp96XdbMrH2356vU&#10;HNLUEo0kD7mR2Rmte7X1FvgdOer1Z4lmrGWN5Nh3WJFxYDw56vVkNK9RXCGRywm90C5FyD301+7n&#10;q9U+SDy5yrH3TuXaTfQaa356vU2NCrT7He3kgAgePxOnPV6ss8EdJE0UIszsugGtj3t/E89Xq6k8&#10;ykHlSzKV7dtbWvqO/PV6uZrEanZpReORbE37fHnq9TLiK1E9ZH5EjQxolrpa7W8b/H6Rz1erNWx7&#10;qtPk5WZdnvDaDcj7RY/sHPV6o8EsDVS06R7NpG3QWBI1Pbw56vU60Os7wtIVWM3Um2rXJPPV6scl&#10;ZUJIyS3G4E372Phz1ep6wDDf5hIY4CPeN2Y27nxPPV6hzwjCVjkFKhJMRBsLXYnXQnnq9Q/ZSwk1&#10;kkflKYWkUKxsNGBNySPE9tPDnq9RounfTHH8wyBKRWqIo2G8AE7l11+/t/fz1eqwroV6bP59jTyU&#10;kCxEgAKY9AVJI76E20JHPV6rIsp+kiOvkhqMdSO1wFTYLW8O3PV6rKejnp1y7kugjraeBHm90Ei5&#10;BF9SO/5eP0c9XqNFPRiKi+WpFKoVKhiCOer1A9mV5sMq46nEG8mGLcWPfUaj6vp9nPV6i+5w6mUU&#10;O96UX77itiWN7X56vUB+O9TWqqydpZFEKiJUgGhU+JPYkk/D7789XqAbPGaqWenqMZRxGwRisRsA&#10;wBHce0Ak6+znq9RBcTzrQCatqKDZPDI4bawuVNzb9Rz1eoJcTzFhGITzS4wXV6mfzHa7MSbjTxN7&#10;6e3nq9SDxHP0NfT+Rg4SAISVFgRcNtt+2/w56vUjZs24xWSfKLYSHeLkmxUeI+PPV6umzdLFiVOt&#10;EGnSBD5iaa66sb9iBcAc9Xqj47mmjqMercUorwQkKsccigMoFlLk9iG72Hb6+er1KrBpqSrUyRWJ&#10;p7OSLDcEa263tJN+er1DNSYFRVVe9VhyqI3VtwQi5NgCdO99eer1I7OOUaSWin+WUmNuzXJJcC4F&#10;vHnq9RQcax3EsKxZcOZd6KxVk0ACoNzHU/QLjt9HPV6g+r8xYbiyy1FYwRpSyptsw3XOg+NvEc9X&#10;qDqgzWMGzFFJhsyn5VSJW03EH4jtrrz1eo6/R71RU2XaXyWlBKKYtzEWPunW/ckfnpz1eocE6+5a&#10;znh0swlDSoCXIUKbWvfUDQ+HPV6ib5+xWkofOSlHutKXbUHcAfd9uoBtz1epty2Yq6qpXuZYJCSC&#10;ota48bG+nPV6hVos3YhlWZIQWlSIkxEkk313C+txfX6uer1CfgvVCOtmhxKqVo5ZhYqottUH7R0t&#10;Y9tNeer1GBypjuE4/gMtJE4FRMkiqnbbe5BPjb+nnq9TXnfICYRhMdbQK0haNZd8ZuCWXt2B0Pe/&#10;PV6gRy31RxDKNdLUYlOQyLsBY91P+HXUgePPV6lJmXrlVY1Rq1LMhjOi+6CWOu4k689XqI11cxB4&#10;5FxbeSTIwa17kHVbfWOer1JHp/1PqKCYVUE7RmFwNJCCwLEG5W5APjfw789Xqu+6M9W8KxHL6z+c&#10;JJJiWIJLEldO1iPYOer1LTqDmeixiikeWESK8RJcrtsAbAaePjz1eoDsh9a6zKNO8eESqCzttIuC&#10;FS4+8/E/ffnq9R7coepGHHo4KimjYSoiI5kIBZre9axtra9uer1G+6d9acLxjDUpJpTFKxvvfQkA&#10;9h8PC/8ARz1eo52QuoLieHe1oksb6Wtr8b256vUazDcz0k6K5lFmB9lr2/p56vUnMz4ZFmfA56Ul&#10;Sz7raC6kg6+39fhz1erX/wDWb6XqGLdDKTbbM7zN9lg37w9hBN7DTta3PV6tY31FZAxWhr6qhRpa&#10;eTD5dqtGFBYRtqpDKQQ/Yj46Hseer1ErxmNYSsZVnlCl2BGh0vY+Hfw56vVIyfQjEPPn8sKUMbXV&#10;ewOn8dD7eer1DJhmFyYpOJFN441KqNBZbEH6D8Oer1LzLOUo6YNXn3XCAAt3IuSQNCQbdzbnq9TP&#10;mminlwkRmQx38whr2Cj2C1j356vUWjGcPqZqeaKOVnaFRc7vtEm+g7H9R7eer1AriFPi1XRz1skB&#10;gJlKiJ3Acr3VwviD4fnz1eqEIxVoIbEFdu7SwLL489XqVVDSQOxkmO14FDJe5DEsBYeF7a6207a2&#10;v6vVFxaknmJip5Qku5WJtptHgBp38Tz1epixSkSpK0VQmzUsr6628T4Ec9XqlwYYyqaq5CJYAe2/&#10;cjx56vVExaCaoVBDIQIGuV8SLew89XqbHkmMaTOB2YNa3e+ntPPV6oEjywMKlQDf3T42Hhz1eqPi&#10;kcVftZ4wPlyHBBOvh2vY2+PPV6oFHVL5hAUvcge6R7xB8eer1KmnViGiKNGLEjQX0Pbnq9XJ6aWm&#10;R6iPQgbvgfbc89XqSsZnmk+cjpxEC5DC9yVNwWP0jt8Oer1ZcRroTTmnhvZCRpfUHQgj9nPV6lFT&#10;UsklJHUx7TIlgu42909yTr4dh489Xq5tXfMVTRxrd0sRax+H5nnq9UetaOSjbYASSdxPYAdzz1ep&#10;HYvNh4pxFR1xWSewZEWxGnfw0Pt56vVjoKSPC6iXEISXZtsbD6fH6uer1PkVHLQhayofWW6m4vZb&#10;3uRr4dzz1ep3iZZ18wnQknXUCxNiRz1epP4jHLLUpUtKHBZhZPYO3j/Dnq9TZRQFMZdKJHkUENK+&#10;liR4d/Dsf4c9XqnCj2UjxYfEqvUbifA3vckm/a3PV6psMIWWGOns3lAbr2NjbU89Xq5Q08tXXTbj&#10;+kj3MtyALgeF9L28Puueer1JDGqrEaeWSsjYFQRuU2sAO1h9fPV6oWDT4lB5VdFs+YkcgF1G3afa&#10;O39PPV6nx6eT+dbGIMZBLHQgsT2v/Dnq9XcrTpTCiWRA6uzbbi5FzcX1Hbnq9XCgCVVc88MW1ITs&#10;kYkfaPYgd+er1KBFjqqqNfMUFiVLP2Asb9tRa3PV6otVhFDEzUTSK/lFRvXVTfXQkA6frfnq9WSl&#10;i8yNmkYMblVAABJHYe3tz1eptnwZqVzikJLzswL7zooGtuer1P8ATGrkC1NdGIyytoWBF7d7jQ38&#10;Oer1YKIRo8iSITIADcHUm97AnTXnq9T+sUErtA+2S7K+0jUFSCPDwPbnq9UB6mV2dqmzlZGOnc3u&#10;Bf4i/wC3nq9WYkOsaspWw1JGv6nnq9TjHJF70ksYZG90KxPs+19IPPV6nHDWLQuY1tsO0t3I56vU&#10;qMLxTD6iFXqgSkRU39p8NPp56vU/RSz4ghqJTumDM6jwKjsDcX056vUlsRSeKaTEICAyEsNb2+Fv&#10;Zz1ep4wiCWSmE9aqyEsGFgT37m/w56vULGE4liGGUJXB6hh5rXkUaG1rWH0jnq9S5x0GswejZXAl&#10;Fg9zYeJB73BFuer1BBmLbRARLdyz2ZtSBfv9XtPPV6kPBVzJMysQYSTYAWYfQfYeer1T4Zlr1Ecs&#10;R27tfYqqL3Ph+3nq9SFxGtp9zU4DeUt1U272/o56vUj4V+X2TITIWJFm1IGp1vz1erJ5FJPC8CqF&#10;13gWub3vpf2Hnq9XFInVVSRtu03ZjY3W+n189XqfoqSadPOVrINdxHfwvz1er1ZAtK4g2e4jAtfW&#10;+mg+s89Xqb8RQSgIYzIGZDtQX2kn3TbvYHW/hz1epWYdh60dPLO1y2+79u50Jv3tz1ep/wANyrXV&#10;eIBQu7ed2ltFvcc9XqMfl/LUqyQYbNHvZPsE2AAte19O3x8eer1DVBQigqDU1wMAKqqOPslQdP6e&#10;er1Gm6f4XiclZAaaLcrhZW3iwsy6MdOwGvPV6jrZawmCnpVqoJkSaNbkX0LDta2vPV6ldUZ0hgw5&#10;xTx/pIoCZNy3UPckHnq9RB+uebqGlwg1CorPKSzAAAHX2am4vf8Au56vVWBnrMLvibUVQyubeYtl&#10;ABGns0uND9Pxvz1eoAazFIDWGl3kSspcKB3ANtfZ+3nq9TaZqqWp/Tp5b33Nf/D8dfHnq9Xq0/zC&#10;kEhuBEdF7XFu556vUm6uqi23gADoL2uO2ml+er1JWqq5ZqyVIo7BljsT4te5AvoR256vVMSCRakb&#10;WO4kEKO1z3176eHPV6lMJFiBUgEqos1tbE6/fz1eprrJUcXZxroD7T7B8Rz1ernQvA6qGNtguL+2&#10;+p+I56vU9SGjqIGmkk2SKWKFdTY6D+HPV6osUMdPE8pO8kWZzb3j/C/PV6namiR6Uupu0bDeDYd9&#10;e556vUy1MlQ9Y1TBToNl9PjfuTe9iP7eer1KzDkaoLyWWMSkXHgB8L3Oh+nnq9T/AENK1GjSMwe+&#10;hB8bdvaOer1Y8WxCOBYxIFugIAFtB3Fu3PV6kXVYlE7idz3NtCA1vZ9fPV6l7k3MNXh2NxIsnmRS&#10;MCovfZpawtY9/p+m1uer1XF+n2fFMQpGWjuTHsdXe51O4ML38eer1Wr9DKbqFiNQlKxKSEPaVIgs&#10;YU6LcWvcDvrz1eq6Ho90Tx7GaWlrMfX5Zo1UiS1i4tbQDTXvr+XPV6jk4FkzBss0qQxXZowRdiSx&#10;F/H289XqTmccZw6ippPeAZL27XJtci3389XqJhjGbcx11LUvTNsILsT3DKDp38SBbnq9QDYgMRq4&#10;BWpUbHABfva2t+y3uDz1eooPWDEJMIpjWSnzWLMuwA3PexAve/c89Xqqmz5mR8er2i2hbO3lhtGN&#10;mII7+zwP7eer1Il8rwT1EFPOLjRmRQQGJ7fTa/f289XqEz+omG0SRYpiSLOpKPsuDt2r3N9L9uer&#10;1IbH4vl684TQCMUkp9yUd7D3ygHYa6Eg/Vz1eoIsRrWjxL5mlA89FChQfdJAsT8de3PV6pdHi8lJ&#10;WzVioZFjhYMjfYLMNTcEG6k3A7e2/bnq9QJZwxCsq6Ko3r5Z3hLg/ukX29tCT4jnq9QMYpHhqxNQ&#10;w6ShA5LMSO3vKCb2+g+HPV6gxoqeSaVoU0QX9+19utgPba/PV6lNhmCCOnesriHHukd9badvjz1e&#10;pG43V1c6vBRxCyyAB76gX7drH9bc9XqD+upZYaNpJXCFbkA2Onjbnq9SdrWgkZqlTcEAt7Pu9vPV&#10;6oaViVNyoG1tpue4J8Lc9XqktDMlKSmm/QXt9Z9vPV6sAhtGXnF7EXHgCO31Hnq9UehC1/m+W6u8&#10;bW2gEEX1AsR7P1uLc9XqEXKQIrEYtaMhw1xoWsRb6jz1eoWFEeEeVS2EqMtyw1O4m4H69uer1JrG&#10;AjvLPJH23ENbsLXP3HTnq9QY4lHeXzmWxKa/V2t9PPV6kXUvFNIQAQ0ZXUiwIHcai3089XqXOVMQ&#10;lGIwwRgSAA+8NVBJsCwGptz1eoasOqTUQSSuoieK/YGzW7Ei/Y/w56vUHuY8UqJ3dqdgu8m1rdxo&#10;R9fPV6kO9JHBUlGlDykb2Qd9e1xbx56vVHXEajD5NgUHzNApA9vgfAjnq9T7DAWsXuCyhdb2JJ9n&#10;PV6kzNGExAOAybCQbDQ2J73/AF/Pnq9WQHew3kKqi5Atfde4J8dOer1OVNRr8+tTOwERZNfDT6f7&#10;eer1K3DisNbHBIbSTuywkX1IF7fX7Oer1PCiim2TYiXkEZIG3Ukkm1/Eg89XqTubo6eooxVo3vs4&#10;90DU30ufHTx56vUFk8bRlmRjvYEAXuNP2c9Xq5YNP5UbQCy6blI8baH6Nfbz1eoWMHpQ+DvUbdA/&#10;c62Fvb4X56vUqoKGxFSwCjYPcBuSRpfxGvPV6nzB8w1uHxRUeGqGddxYkgWvqbmx+gc9XqGChxyK&#10;rwVgYA/73fUE/aAtbQ/Hnq9Reuo8S1qzPEhUPdgFNjcWAvbXXnq9QL0+HwQzg1MqxNYkXvr8LAE6&#10;89XqVtFie6ZEw+3lllXZe5Zh4+Hc/wBt+er1KOrxuaXcN4shI2DQbl8b/Dnq9Tdh+PTUuKSVUjNp&#10;bUdr+F+er1WeeivrSExWLKT0ryyTXMlS9rXJJva+p7A3FvC58PV6rxsN+SxTKG0ooRdxdwwYONRY&#10;H4m/PV6gWzNgs2GQjaoK7W3EWG0G5Fvbcaac9XqB7FZKJZ2wqdyRMo2soIPvHXt2tz1eoN8/5Vp6&#10;/Cp6OojFgFYOxK6LoPb9/PV6qgeseS6uLGHVIXdpGGwqLgnt4G5056vUWjFqd8N3yW3LCxUW/wAQ&#10;0sfDvz1epmjrpJKZBqWLag66Hw56vVy2w06BaFB+kYl72v2tfnq9XVEWllEFtgQA7jpck28Oer1P&#10;pqBPVNTQvdAAtybXP8Oer1Zpopwsmw7HFtwaxF/C3tt7eer1YxH8zUXdNxQAWJtr7TfuDz1eruuh&#10;QMEjjG2w3HT3TfsLd+er1MtZJEUDQjftJtft/Rz1epwkohDHGZWsZAbX8Af6Dz1erGlL8pG3lG0b&#10;jafp/v56vU40CRCMRbvLVyQSe1wNOer1KzDamGnCJtKOpNgwN2Nu4Nvu56vUqFpqeukQTALdb6aC&#10;w76+0+HPV6lTS4Xh1fRNh0u5ooykx/1T+79Q9vPV6lRhlS+GyAbdsUZXzCVuSPDxHc9zY2/Pnq9Q&#10;wYfgcs4890BZ7MRcDRgTpe1xa3PV6nFcGpKTFHraeFm81BG2oABF9xHtuNNOer1KTDcFocMronwu&#10;Pd74LISRcHU637gnnq9RhsDSkldaiSmaFGAJW3ax1IN7Wsb89XqHDCKWnE4qIoPMjQKR2LML+9f3&#10;bXOnfnq9Q04DS0uHwOitsVXQ2OpI8F0+Ps56vUPOCYbT0kUGIqnnLIq+YNoupYW00Nvr+PPV6hxw&#10;HBC+IxYgjmONYPLKqQG3a7hf2EGx56vULmXMKSIQ00cJigXtYqbC/wAF8LE6c9XqM1g2G0STQmYA&#10;xOPdNr3A0ubeNuer1DhgcERqYqOnjUEFQpa2qnv+79fPV6hzw7D6YRKEILC/u917/s56vUsBDFFA&#10;gIBYE6aA3Hs56vU2yQK672sSd2l/j489XqR+Mzvs2RKNN118TewB56vUg6quepikoLAkEEg6kW05&#10;6vUkqmJIZlVmWQHQsSARbtz1eptV4oUMM9nZibEd9t7c9XqYnp8On8+SSylCwXvuPf4/Dnq9UHEp&#10;FehjpaBB5yqbG5JK21PwNxz1eoIsemMlKIQxV0Uv4gEdrnnq9QJ5ux2ehjkpotFkVSzDQr9x7H28&#10;9XqA7FMYnqKeX5lSEVWKyqQ263hp8f489XqLVV1eI0MNRBIiOKi7qzatc9gBt8dT7dOer1AHjNLi&#10;s1aPMfVF3MV0sL3ANx38Pv56vUkoY1qGaaRtkhLXDdydbi3jz1epqq61469MPjUxxlQPe0DAi/j4&#10;+HPV6mespPKpREg2Ste5GoYBtBbte3jz1epqSomrjBRufLJkURqNC2trD3eer1TkkqpMUlknhD+W&#10;x7KSARrc+F7kduer1KmHFDW4cadtm5WPsuyr71u+hB156vVxkxcpH8otoSSzBWKkEkdifj4Dnq9T&#10;bTz0WKVBFQW3RsEChdDZTrp8ba/Tz1eprq4aKlnic04k27lJBsQ4tYgaX18fDnq9TTW0GCmrhYof&#10;mWZQvt+IHhc89XqXeUs0PgaPFiEjzQxyrZTcBbXICgam3fnq9RqsmZvocw4NFFI/lyMhZg6WJBIs&#10;bEfr7Oer1COz0yUsc9DK0m0Ff3goN9ddvY89XqVeXusTZXkjwnHAqeejiBbqBcNra99fh+o9XqHH&#10;BupzTxLTRyALMNzOVAIP7oX+keJ+PPV6hKp88Sz7Y4ZNjSAKSGJYtcjUeIIHPV6pL4l8xPHO7spj&#10;uR2sD7B9P7eer1ZzjKPSNPEl9gAFgTci/ht9o/W3PV6lPlTNRaCGzbpJncyL/hv4e0W56vUoq6Rq&#10;rD3jRBG0pFtLgEn27eer1BDnbDhGVECgvY226kEEA6+z+nnq9QV4ziFRhqslGSwZo0R1ANiTa1r6&#10;G9uer1OEWYlI8hGZpEUK1tW3ePgNb6a89XqGbJufjgeLxUTSbxIttQbhQNDz1eo5eRM6Cqw8SNNv&#10;J1tcdr+H9vPV6h6p5o62CKYX3WBBC2AH93PV6u50lFw4sCQVIuNPjz1eqZT08jzASjcWtYn2e3nq&#10;9S2omJk8pL9l11uP7+er1CDhtR5KGFz9nxNySe/6/Rz1ep3LKJRODdja+l7nnq9T1HN+jDzfaYAX&#10;OhI56vVGqadaqMMoI227/r+t+er1JTF6curKV91QR4G5+vtbnq9QVYphdRTS2pRcHTWxB8e369ue&#10;r1BfiHSw5nqy9YGDC5AUKSPH8+er1DP066aUODtHThVZ1AAYrY9/Hnq9RssMgOG04BAHYeAvz1ep&#10;N4risj7htsq7ifCw56vUVTqP1ZiwKQqzhQuq7T3Px56vUDND1hmzBG6wz6kiy3ufiDz1eoPM4ySY&#10;gxq4qg2ic7lJDAC2ttR42+/nq9QJVktfVVq/IyhF97zNSdw+H089XqyZWwYmokkr18uJ9w3g3JNz&#10;btrobd+er1DvlPFYcJV0lcFUMYTxLH/Ebfr9/PV6hTXGaHEpJJo5F3BdV0BJvr+XPV6m+neaqn2U&#10;aecoUgqgBYH4c9XqLD1wENZT7EFmKMTvFyB4/X9HPV6qOuq+Ua+oxGsqRIqobjXS7C5t7Ne3PV6i&#10;eY4J5an5cN5ZZ91vEgEC37deer1H09PuUJsWwpahrMEsqAC+inufA39vPV6jX4hghweSbHoHCROg&#10;tCosvwJHcEduer1P2X/UPUYPtoMEa23UBhcn7I9p1tz1eo0I6vNV4MjyM4SVSRqbjT6+er1F8xXr&#10;TTUNY5qqjyo4g2jEAlrm1vG1uer1Alm/1E4BVb0pKnzFKhiDY6fs1v8Alz1eokmPddpY8cmWjqTJ&#10;GoOh90Kb6WtcfG/089Xqk4B1xxqOvXF6uqDwQBmsDuJufb/Tz1eqyfoL6hqnHammaOVooX2KysVv&#10;rputY+Fzb6Oer1WTwTw4nhy+Qd67Sb2ABbQ39nPV6maqE1KF+YAUWK3B7A9uer1FV6lZ2psLdqiu&#10;ljiWMlSrMACfC3h4356vUTjB+uFJiucmwzDmJuwEgudqDsP1/o56vVYlhOXnzBlmICT3nVCAQbA9&#10;+er1V+erDpniMEk7QwofLuvmKLbty+PfUX/bz1eqnnH8EOCYg0FWDvbcrWUkjXvr4HxPPV6kwYo2&#10;haniGyzgINQWIsSTa30f389XqHPIeAVNTiVJNVuHjAuyqLkAk6Dxt256vVaj0n8rBYErIAQtME2q&#10;NQx7aj69eer1Gwnz9HUYYxki2y62U3FtO/0djz1eotmL4NjOJ43DW1LDYNwDAEixa5HfvbS/PV6j&#10;w9GqOqpKNBLDYShQB2AW3cfHnq9RqKitkocL205Vl2PvViAVAue/PV6io411hEOtMRCo3WBsbhb/&#10;AHg89XqQk/Vykx+f5FZQzEE7lVbL4anTx/bz1ep9y5UCePbK6yq7qB7RYm9/289XqEqDK6V1L5MM&#10;d/OLG/YBSOw56vUBuZ/TDRYhT1kjgM7kixUWZSRb93289XqC/KnpbwzCJGpWgVXm37iwBAt2/d8e&#10;er1Zs59B6ZMJengjDeUqsbd7qde/w1t489XqLFF0cxFK+0diZJCI94JX3jobbe/PV6rDeiuXZsr0&#10;FLRVxIlVSGBNwT7fp/t56vUI2fGhqMGiqoyC4dg62BJXwt2AsdfH9o9XqrB61Zoq4K6Z4VBDy7EA&#10;FiSLfVcX/Pnq9SO6ZYlT1GMCjEJmkgtoSQAxu3xv37c9XqMKmBU1Pikr1rFd20hBcMFOth93PV6j&#10;MZSrGqaRYKEAMqhfeW5I1P8AA89XqJ/6tsu1Xyc+Mo6x06od6BbsW9v/ABHwPs056vVRrmjNdTNj&#10;1XS4eDTea6Ftmje7YfTr+vt56vUKvSjqBW4fXPJHM+2JljYsSSCW962uot489XqsHyzFh2d28uoY&#10;1DRxsNSWJN9AB95PPV6hMyL0/p8IrJpcOpWDSxqh3MSwIbuvgBqe3tHPV6jb5KzPBQxRx00gd1Co&#10;6tYWABHfb3GvPV6jKYNmmGSL5yKzJIBqCLX9un0c9XqB3qJ8vi1Q0te5dABIbXO4qb7R4Dnq9THh&#10;9EFpKaopAsfvkqDckgjx+jXnq9XCozVmXCaoxUMyLKznZvXcrAHxFxp9B56vUuKjHYMbwp6uuYIy&#10;hQygXUHubH2c9XqBsY/hmGM8sLhY0cs1gSx1Pf6Tp9fPV6jBZBz5lipKVEQdpG23Ik9wfShXv4X/&#10;AKOer1DRiE9FitGJXGnu+7YgAf2ft56vUQ31EdP62KolxyncxL7tmNyGJGgA22+v+znq9VbOO54x&#10;vL1S9NGxWBfMudQA3+L2ix56vUFlD6o8Twacx4pJ5lzsViSCrA+P1fx56vUbPox6pHztmA4YYg5R&#10;EtJoQbE3J0Gun0m3ieer1H/o8ebFMMWq3WjBFiAwJHj9H6+3nq9Qg5ep4503zmyyhih9vhrf6+er&#10;1Bb1nwJKXKrtFF5rruYsLbr/AE/X+t+er1UU9YsfqsPxSom8xkeOTaxcXIAsLAfR489XqnenbqrQ&#10;4Dm6KpqZN5UjXsGVjfU+GgtYc9Xq2yvSj1Xy5mPAKV6BlJ2gHVWBOt9p7HW409nPV6rCsNzNTyRA&#10;q410uNP7/p56vUp4qoVQO03B+Nweer1BhnXJdNi1KzU8fvNuv4X7ePPV6gpy/glRlupEMY2spB0F&#10;iRf+jnq9QvVWOxUkAqN2lhpqTbnq9USlz7hoUB5FubjUgknnq9T/AB41HV0/mi121BFiPHnq9QaY&#10;rjTRYnGHICF7FtDYf0c9XqX2H1sTwLJGwZdbEagjw56vVH/rG7u8Taj8rduer1JnM0Tz0be7ZAD9&#10;A56vUTnP+DS1tO9HLGGRrqbgE2Isbewnnq9VC/ri9JeBVuVZjhysKtvOaWV7spU7mWNIyLX1vcm3&#10;bQAG/q9Wpl1V6aNkXNNRh0ULKBMwBZLDT230Pb289XqCGdrTGJgqoXPYeI1PPV6sXzIWS5a777FQ&#10;4uBfuR7Dz1eoQckdOsfzxj9DlPA4WlrcVqgiAIT/AK31WF+er1bD/pa/Dwx/KctNiuY6NWqYlBCF&#10;Q+4mwK2II7G+vj9APPV6ts70ddCaPK2CUtfUqS8irZSLW0OvtvbXnq9Vm9DRQUcIFSAStuw7c9Xq&#10;j1WJwpU7U93vu7c9XqR+N47Rio8tTuIIPh27c9XqSubszx0GHNUsQiopYm40AF7c9XqIZhHWeLMX&#10;UCalBG2KTZtJFu7aj2g89XqNFiuco6XB5pwv+TUnUgaWvz1eqvio6t4fPmhxiL6CRra2IO7sO/fn&#10;q9RhKbNmAVcKt5qOQq2sylge+vx56vVGlxfBg7u7puYHauhJ9v3c9XqcaWvwDylELLuvdrbRc6c9&#10;XqeP57gVNSNHXqqsu03GpP3c9Xqz/wBdMvyyt+ljAsFt2vY9/p56vUyYzmzAS9lZX1A90D9e3PV6&#10;sVHnvK8FR8kZF81RY22gW+nv4c9Xq5xdWMt4dVe5KutibsoI7+B/bz1epwn605Xp9ywyqxFmOosP&#10;jpz1epyo+v8AlNW+XWpQ7VJ+0v3c9Xqzj1H5NicsJASCFPvKD/E89Xqf4PUtkuo2JDVIWLFbbl0I&#10;9oB56vVmm9UfT0TSRzVsKulzrKuvhc89XqyU3qTyC0gieuiV2B03i4109t+er1RKj1J9O55jEmIx&#10;MFNiFNyD8fZ9fPV6p9H17yFLG08Vcl1NiCyg/wAeer1TZ+veTUVBLXRgPYAkqQSfD9luer1RafrD&#10;lerfbPVogv8A4lIP1A356vUqh1WylTQbv5lHsGvvMAbfR9fPV6kvifU7JxqF21SMX76gEn9vPV6m&#10;dOpuW1jJedLIWHvFQVFu5I7aX56vUFOcOq+SXilPzULJt93awJvf6uer1EV6ldQ8Fr6mQ01TGN5Y&#10;AlgSNx7e3v4fRz1epBYdiWAQ0ztikiM6qGDkAAj2k+Fvbfnq9WKbqJkfBAlZiNakMbXUkupW7DsB&#10;9Pbnq9QGZi695YoZWqQwkaN2QbSCGI8Lfr4c9XqVeWOuGBVvlyUc8ULHbIUJBIc/u2Phpz1epT5y&#10;62YVh6yVUMySGOMHcjqAzkAhR4d9Ln+3nq9RWcz+q2DCqmGqpZFkSO5f3wQJGJXaRf3rHw7eHhz1&#10;eoLz6m6rFqlIqBgs2pvtuygk7r3JAU/r7Oer1K3KvUilqcTWhnlD+aGJYEbLkm699Pq56vULlFmj&#10;5WoHkxosVwCbgWHcEX+7Tnq9Qu5PnwnFa9sRxL3Z1exK33AC9vqOnPV6hNzB1CocHwphRNd9qlDa&#10;6nW2tlHbnq9Ras99YoaGGSGCcGQbSbEEFSbkePcc9XqC2m6hJi8rzwKwMre4tyQCQNAPh7Neer1G&#10;OyOMNpqH+euQ077RIp1AJH5a+P0c9XqU2LzyVbxxtEp3XsoHugaNe/wP66c9XqfcLwegcGsnkRNr&#10;E62Nza9tbc9Xql4znWjp1jnp0LqoZQGGtj3uPjbnq9QP5tzdJWRRQQJsG65Fwpsb9u3589XqRVTB&#10;iGKx0/yKyu8Tkjbe9tTb4+3nq9SkwfKkIxKKrrEKs7MXa1ixvb3vC+o056vUMtDgnm1Bip0VaVWU&#10;kkqCT3Nv6eer1YYMOljxRsTmSxY2Fwe2tifv56vUwVOMx4SUBXUlwQLkA63/AC8eer1LvBsVwKpp&#10;hPAoD3HunuCfh2tz1ep4wgNhoajO0xEysGsWcMzE/aJ7C9gB2A+HPV6n7DFw9pUjhkcbAQptYbjz&#10;1epUxf6LiApppPNRgWbwJsDz1epFZvxDD8NSN6iNVBLLewO0e0/Rz1eoveYc+4Bg8s1DIVEksYdd&#10;1rkEnUDUgn4d+er1Ftrs8Y3jjCDDl8pELqbEjXxv7b89XqEPpl04bMOI/OYixMaLusRcE+Fr21Nu&#10;er1H2wuiXAcLiESRhiwPYEkntf7rfd7Oer1N1ViMUeKGplS5I000Jv2H589XqSGas20tEGkp2YbL&#10;21ACnxH5c9XqJD1i9RtBlqZflXMm8WYohfYe1ybE2vpoOer1FCzV1Cqs3VMVZU1ACFlIZxYgX95d&#10;fp8fjz1epc5TihoqOSSogG6Qm1tSbLptvaxNh/H4c9XqVPykGPgUdYju20MgJvtsb9zYd/Dnq9S0&#10;wipo8EqhTVTgOUuGAOgJNvr0tz1eoPM/dWaXBR8nTj5mokVlcFgBproTpcjnq9RIM1Yxm7qLLJQx&#10;QO8Sy7kW9wu0bbkdtPG359+er1LLAOn+M0ny1NidGQRYtfxQDw+k+3nq9Q4YZR0KvEtHGsMp8wEE&#10;AgtoCT7eer1Wh+k/JNLWzUtXisSqI5EsW0vbS9+4sRcW7Ejnq9VmsFTDR0rSU6FYoSw0JIIUn4/r&#10;9XPV6mCXEmxSVkf3bAEjsPH489XqyfyqpMSGRLFNSNbsvtvt7nnq9QgZfy+yBKuni95mC2A3bb/R&#10;r7Dfnq9Rlcr5eQUyNUXug0FrX1PPV6hKpUp6c7RZT93PV6oNfjMdIrKCF09tr/Rz1eoJsbzckDSk&#10;e9tANtCdeer1BzU5harnVQ/uyKSVFz4+3wPPV6kRjuLUvnM9KxDJbQtoxHcDtz1eoOazEknUF12X&#10;3X3HQC5/bz1eoMcxY2IYDUTHc8XujwBuewHjcc9XqSmK4dPWQxUtKXIYn3QpUlT/AAP9HPV6mipw&#10;bEYDFTi7PIyxo4UsQToDb4fw56vUL+R8nLSYfNgWNsJCjPYgAe920IJ+8c9XqH3LuF4Lg8SLHt90&#10;XFyt79tRz1ep+qc7UWGI1NSMhltoqgC30/r4c9XqBDG+o0VEZHqmAExdrliCD+p56vUEJ6h4fRD5&#10;meUqBe9mUkkdh2Oh56vUEWZ+otTirzLFUbLbWCm2hNtLhf4e3nq9QC4z1e8qdjW1McBOh2+BFza5&#10;PtFvv56vUJ2T+q8OYIIqaplP2DfX3bdtfp56vUNUMuF4tQogMZChWK6WIHYHwOnPV6izdYsIwyno&#10;njeBjaUvdYiy2+NlsoJPj8bc9XqrP6n5gq8pQrg9fF+jc1EzA6lQ2o172NxYfdz1eolFfm8MtRUR&#10;q2y7Aug1AA7D6NLkc9XqDHEerFbSUEoeaURzMp2ruGi6Att9gJ1Px56vUCZ6omY1+K4nNviVmVt7&#10;E23DuCbmwGtxe3bnq9SzydWYlXYhFT0dI9Q0wiIVSALHubG17Dwt+fPV6rf/AEY5IirMdWLM5KBm&#10;YBSpC7dftG/ukXvp3+o89XqtGXprlt2gDQrHGrsFWwIYk+P5ffz1er//1dN8SechRl2gXUnw9o56&#10;vUnZawwVJMRvtA23tYWJuPr56vVwqqWSrYzF/LP2ja3bvbX29v4c9Xq6kYT3ABDK1/pUjw56vVim&#10;TdfyZPMFwwA8Ld9fYDz1erHUFjPDURkeWRc7T7272W/ifDnq9WRkL0rSi+rbl+Fj2+g89XqxVCxu&#10;krVwupULofC4OhGo+rnq9TdTzLSVjShrwqoXZ9fe/bXtz1ep0SpmE15vdOgHw/wnnq9UGsqqhoWa&#10;p0AuAw+Hj2156vVEjr6aSCKMsBI41AtuJ8bfTz1epyecw1IkHvARhfpB/aPjz1erKMTqY5UjUe62&#10;l9Ow07j9vPV6s0Nf87KtZH7yRbkuP9U2a3tseer1O0FfNTMa2MkN9pWJFtPaB489Xqn0OZxT1zVe&#10;IVBi0G2/2Wc9r39ltOer1CBTZ7c4tHVzlSGJBPbsLafT+uvPV6hPwPMm9o4cI8o1IkYFpXAAB1JJ&#10;OlwPvPj489XqUtfmamavYRImxNql2PfWzEbfvHh2156vVkxesw6XEi1PZ5UUBLiwJIAB9hsOer1I&#10;PEaammeapqZNzuLFUIPvWtY2119nPV6gPqqWJ6GrFElmSoSPU6gAXIUaAg3se/wN+er1IqtTEMCK&#10;yU7hBNckq+oBNrNbUWPhz1epPYpX1lG/zUatVK4ZSgIve+rEn+HPV6kgvmrLJU1QH6VRsa+ihTfQ&#10;e34jnq9TrWThayKlmcRJIikAghiRrpf4c9Xqa8QxCipJpaDe0RjRfLIFjcn4jxHPV6vYdVNJDHKq&#10;sZJwfN2fA2BI9lu556vU9NIaWMbADMWG1iBc6+0a6d/7eer1LfLOXcRra4QopvWSqZfHcxuC5+I/&#10;p56vUczDsjSV2FpQ0UO5otqu1rk272PxPPV6hr6QemyuzFmalmr6dvKLqrk2C2JNgNTc317e3nq9&#10;VznSb0qVeH1cK4LGzQwqGIlQWVvEKdSwNgdfG47Dnq9VgWSOk2HZSwqbFcSjRqhxdNq2Nl1sbrYG&#10;51+r2c9XqID1ixLDqPGHmqLBYXku3izH466Afdrz1equPqZUVFdUTNS+YR5YYooLb/euqiwNwb89&#10;XqLZNmYnEZaGZWp5YmKzI+jobdmUgEH6bac9Xqg4zUBaI1NL7/mKQP8AVY9rH2W156vUlcKzBRpV&#10;gwykpHcyuDoSNLWva4J156vUY7LGdv5LHHvkV1so2r9rb3+1f7rc9XqN7l71CUWC4a0mHtEHl2Fz&#10;uAO4KBdrWubAD6h7Oer1dZi63RZrqKZK43DEhVvfcLXBA7j8+er1cMH6o1+GvvorxsH32NtCB2+g&#10;9+er1IDPHVvEswSy4VUVBPzIdmOhBKjcbnWxI0+j4jnq9RWs21NFPUx1NLeN0IbYT7jHxY+0gdvr&#10;56vUDNDnSWM1cfmNOrMyrc3sQCdL9h9HPV6k8+MioMc028MH81NpJAe2txcafDnq9S0oOoFfT5gp&#10;5YpSUIYG+g2hdB7LHnq9RqOj+d5cv0XzmI1jSb5SwLkMEBuSFJsQADbX4W+Hq9Qh9RurC4/l6adG&#10;ANMpAubszi5AF17EEnnq9RN6msSqWOtms71D7iuhKFe5Nvjz1eoTsnYxh2ILJDXMGRgVDAEkMDe1&#10;vb7eer1N+dFp6KmlrcPa7FTvViQADckD+PPV6kV04xzDaXEYMSNTHRtHL5oRwffAOqAgG+nt/v8A&#10;V6rO+lXVnDswFa6BtkACoqhveS9zYX1A+r2+3nq9R7MqZgkq8Jp8OwucO06ICu5SRY3NvrF/y56v&#10;UM9LJU4fU/OTVIYLsRVuRfxN/DU3+7nq9Sup83QGVaWdvemfa17kMQbkD26eHPV6jEYBm2rocPjU&#10;C1huVVBIUe0n9nPV6hawepkxSnjdpbE21OpPjb6Oer1L3BcBpcMrUlkN3DA9ybHv9xPPV6jKYdPQ&#10;CKJTZXZR7trEk/ttz1ep1DJC4mhAHfTuOer1OUFS08uxhuvY89XqWZwWjxGgMNVEtmupVgCPu56v&#10;UAGbPSxkbNVOyTUUaCW++8e4H2aHtb9vPV6q2Os/4eWG1LTw4PTtaUtYxAEbTpYAdge/PV6qw+pv&#10;o/xnItHURNSSK0V2Uhb7wl7XsdT8Pp56vVXvjWEtl6smmkTampAAuQpOpJ7ix8Oer1KnKlYDOszO&#10;rpOjG9rlFB+PtNr89XqGHCIpcVrvIFO5qqgrFCBc7mOmlgbhvC2uvPV6seJVMzku8htTBiVIuo29&#10;1Hbve/189Xq9TyyVCmSm90IHvuuBfwtbXnq9SdxGqkqKhJ6JStRE13GtiTa5J8fDnq9T5hOEYZh1&#10;VHEU8x6ncz31Ckfl9/PV6nH+aTzyE4bAGSkNlXcCbeFhtuLkE356vUEedZqmopBT1l/Knd5NqXNi&#10;dTuY2HiAOer1U+9fp5JMx1cFOSgVjYACzrca3Glxz1eopWMVKiRWpdAuj/Qe/PV6m6GCBhsUFwAb&#10;H+nnq9UVcJiq6VlmuRKdNhZdAexIIPPV6umjY1Maqu2JSRYD2C1vv56vVJkiw6rjO+ztHY2PgR4/&#10;SDr9PPV6sD4iyVVPIhKsjFjttpftcEc9XqlCd6kFYlsAS7E21+j6eer1ckqpKylVluAwvZhYg+0g&#10;+PPV6m0sscw3nfIoOltO9uer1d1ywQs6VCgSMdSO5+nnq9TDU0aioEykggroFvY9gTbw1156vVhl&#10;o4cRqZInUhVsWZTYWHtt2156vVynpI2nWGFhpa3jcGxP1nnq9URXeKZYIXDshLNa2g1te+l/Dnq9&#10;WOpq46goaWItOX27hbx8T9Fuer1O7UUgaUqR8wQljfRmt7wvbwHPV6p1NQLFJ743m9rn2/Dnq9Q1&#10;ZRywmKARhHHukXUHx7ncOer1C/W4Y8dNTRxxGKNEEbkkEOTpZRe9xa5Nv2nnq9SHxmClwijakeQv&#10;ILFTcbgpvYWAGh56vUGtbUrR0/yysGLAgi4uLm40+HPV6goZYp6wySXEq7rqSLHXQm1/q56vV1XG&#10;p2ielAbaPaAAD31t4c9XqxUNU9TaJ9CXAJHiR256vUu1paeaojnkb3ojcHW24gjt9fPV6mbG8Ulh&#10;mIcLeViCdBew1Ynx56vU3U8c1VPJt91nWzMALrbsBp489XqkvSzNQiFpbeQ371gzaak2A7/x8Oer&#10;1NdVTvMny+wGF4yB2vqdNPDnq9SRaeHBGRhaoZXYWUfZAFrnsNe3PV6ouM+dTSJVwNrUkFU79jc2&#10;9h/Zz1erqaPEasrVqnuWZDG1gSDrca9zpz1epyy7SB6WGoNlUMwIPdQCR7L89XqU+K4lSUgV4D+j&#10;B1IGvbXvbQ89XqQ9R87WzebTyeVE9gB4kA3PwBPPV6mueldpGnoUKlFO5nJB08e9rePPV6ucOF1C&#10;lHjIUSrskva3tv8As56vVDq8OWltTRsNryKxN+wtYj+/nq9T1h8awI+IysvmLZGXQdhbd9dr89Xq&#10;gUKy4gC7L5133AaX01Pw+jnq9TmKUkPUAiQM5UfxHt7dvZz1eqMtNUwPGkCXgUMJGA8WNyB7eer1&#10;PVOtfdloIlbaTtLGxXS2vt+g89XqzVaR/LR4TWOI3A331uzXuw+vnq9ScRcSqcQalhsiSEbrg6Ae&#10;A+nnq9WWHCYExON0j93Xcf8AC1+/PV6oT4fGKl1Z1AD3Zi1tyjvc9gR/Rz1eqbCaiANSyMfLZSAR&#10;oo9muupHPV6udPTNPItJPIqgjQK24WAsddvt56vVgraNSY6eZdwsAGUajU9j7Oer1LWCKl+YgCR7&#10;WhVSD/isNQPjz1ep4/mEIq0+cUs07IEAAJW9gRprp4/0c9XqcKrD0kLsk1pFN000I7G5+HPV6oEO&#10;X8bZLrLDMWYBlA+/2n8uer1T6nLIYtJIF8wga6XAHcA/Hnq9SezBl+ppqWSjiKpLKV27lBHtuDa4&#10;PPV6kZT4HU0VxHZm3qCRqCb6tp8eer1LSOkkkhSNNquJDvUDRgR7Pp56vVgxXC/k6v5hVaSI7UbZ&#10;3B8WIvqPCw56vVHR6qpkhSKQ+VEXZQfDwP1H489XqlhJjUSu8ate2o8B21Fux56vUxVFCmF1D1dT&#10;IzPJpsUnao07Dnq9WR6KmVvNhKmU2uT3K/D438eer1MGZKFqnEBJNN5zMilbWA8Rt56vV1FiSROi&#10;tGvm7lVg2ltNDf7u3PV6sFe1ZCGiAS7MPNC62J+yR2Og8eer1PdLQmprT5oG4xkMfEj2n2H6Oer1&#10;CPgEVNDAlPR/o9ltGHh9Px56vUKdJOkNEKjYN3Zje9yRbTnq9XBMVlecUFwNpLEsQN1xoLmwtz1e&#10;pC47X76uWCRhuiUPcG4GtvDTQ89XqwYfXGJzHMu25Da21+I+B56vVJqcVpBeKnYMbjZ7Ae9rfDnq&#10;9UXEqmaoXzd9z4i4BBHc89XqTNXTVNExngOpu1tdAbHt+3nq9Trh8hR1qVW1yS6/4j2JN/o56vUo&#10;anEJfMKofcFmNvb4XB9nPV6pODRefVxfMvuMrbhqNAe4H0c9XqHfCfJSZqF0WMIQEY21tbv7Qeer&#10;1KLFRLR3SmId2jGqn7wL/dz1eqLKvkUkchAIsQddbW0AHx9vPV6mKqapjikq6vEm8tzdKcgAItrW&#10;uB4/f9WnPV6g0xsAxO63dDrb2eP089XqDwU5o5GMYsVJYr4hmN/o8eer1ToaFAktQ9iA1gPZcd+3&#10;geer1cUrfJ/Syw71AK37bfj256vVDhm+dqGdvfuAVIGoPiOer1TQjM5ZdrbhuLAamw1+GnPV6sUF&#10;UYttWTuBvtB797WII56vUztSmpqhLIwsQwYgW0PfTnq9UyVVhKxxJ+jsVN+yjtpz1er01L57L5RU&#10;PGpUEjTaSOer1cqiCUU91/Rk3A26af289XqaKLD5fJCygKASVIJubnx56vVimEUsE0dFq1zY7j7p&#10;va+p8PZz1erlDS1oljo/P0jSx7EMfBiLWuPYNP489XqHTI+X6SegWp84Fo22sT7o17f389XqHzp5&#10;liaqzNsqtYI7ai1iAp/XS/PV6jQ5cwXCTSvRhilQrN7xUBDr7puLk6d/r56vVZh6bsAjo8CpxK0Y&#10;ldHa+gA0sLg2II9h9vPV6rNumlDV0dME8va7AASqALhr/mBz1eqwXpdkrFqyipZZF8oKCGV9SdTr&#10;a+nwB56vUaiLFsNwPy6DQMqqD7Tbtp+XPV6kpjvUjDqankdP0bxFrhyNRe+g8Pr56vUWjqB1opai&#10;mD1EiQogdmYkAALa5vqLW8fDnq9RQ85Z/wAEqnappJ4yly+8WNzYEAfVrrz1eoA3zFR4xiMu1WRP&#10;dlWVlsCfG/8AG3PV6ktmzDGrcEqDh7Bms3uXuSDqSL9vhz1eoi+aaemp6Z5qcfo5IwRtFipjJ0/P&#10;x56vUAmbYK5qZaeW7szF1N7XQajue49v93PV6gwxesenrKenU+8gDEL2fW5W58fD489XqeaKpSeX&#10;+dPMF8sOiKRoovqW+OnPV6lHEslDHJWzuigrdvBjuswb6La/389XqCjNGNSGpFXLIpLAbVtYWubX&#10;+n489XqeqPqdSYKsMNeyr5w2Mb6kDWwA8Sdb89XqGnIPUzD6GqosOixABZJSqqbAm6k6+LAAdvDX&#10;6eer1HSy9SYNjaTy0EkUkEauzKQGYH/Fb2fR7R7eer1Vz+oXp1imBTVWYKGUyzVHmCJbbFVGABX2&#10;+8O/1g89XqrqrsersFvh9SlxDubS42uRqANfD289Xq50uaMHjpgGhJabbuZhtOoF/AXt7eer1NGI&#10;ZlXDYJZaRw0ZP2bi9wfrtz1epe5R6iT1a7CwiMoVTpfQdyDb+HPV6hJxTFsOqt3lt+lYHT4AWvft&#10;rbnq9TVlvPsuG16UdMGjIkKAEAkqftEeGve3PV6h0rM1iaBaxbHbdPADXsT31Ivz1epA0WfZ4sYa&#10;lq6sCKzRp5YsVIvoTcgg3+Hj356vULGUeo1RRVpf50FVQKVKnexPezi20+IB789XqP8A5V6k4Zje&#10;CCmmeJUWAIoNjYW/iLd/ifbz1eojfXmgllqTLhi/oYW911YW3Edit7/Cx+nw56vUU3Ds8YpSSQYO&#10;Jd7RqxF7k7yQWBJ1Ha1uer1QM75jfHcOio4n8ydgrFCQLKdGsV+gn4nx8eer1AZQ09dhVX51HWR/&#10;bNo9pLbL3sb6HT2c9XqO90s64xYFQxJX1ISRZFEQAJOptay30N/oHc89XqsAwnqUZMC+elc1LOGV&#10;r2sF7keOvbTx56vUBGaMxx4Y6z0M+0yOSVKD3VJuBYe3289XqWuSesyyYpArSKEO4FA1iWC/a8PA&#10;dhf7+er1WIZO6pNUS0TVTKzBY/gQCdRexvpY6/289XqN7lTq/XUuLl55AaNdIXVgSTc+6RrpfTTn&#10;q9R+unvVT+bYeqj3pY9pI1IFxfnq9Rjcu5shryu4bSve+oYH6Oer1B91wyLg2dsIM8sSySAMqHaC&#10;N1ja/wANOer1arfrf6GzYbj+Kl6IqSC27VQQe9rHUnUX1ueer1UU5mwIUmJS0VVGyke6p9vtHt0H&#10;f6vjz1erlg+GfyWmmgqR8vtCeFywFzdvp56vUrcDzVR0xMNIEf7LkAfasb6n/W7c9XqFT+upxrE4&#10;alaeOjjkIDRx3KgW1AL3Pj489XqDfMdVTzySYfVSMq7yGAOhUt/EfDnq9RXc7CopKotDKPLdgir2&#10;LAC/ttqOer1BZX/Nzyiasm8sJYBUGungSdNe2nPV6m2aR40Z4WawPa2pPb8+er1PNJUIu01F7i1l&#10;+jnq9Tq2J1E8ZppVAUqWQ7F3XPta1/v56vUzyVxnZvmdXiFkBtrfUj6Dz1eqJhAxJJZJFb3ELbFI&#10;B1P7oFuer1KhqkUlKak0kc8+1lJcsCL+IAsNO48L6duer1IkuzxTqy7tzae23gdNNeer1NclNMLL&#10;GB5aqQoNrlvbbXnq9TdRUdVhjzRVzGQtEzC4FgDrYG3jz1ervCKalnEjODG6MNyD2EXGoOmnPV6l&#10;cDFNEIkfylcEKxsfeTuv9P389XqjSGolVYhYIVAexOvwHj8b89XqZJPIgqmhk90tYLrrtt3t4c9X&#10;qY2Rm3VFGwKrcvdT7x8B3Fvp56vUs6Cq3QRq6KGe4NiSAAPDTnq9UdKVKeZqilQXGl/aPE89XqZq&#10;7GNXFTFsUaaa3Fvq789XqSs96aeNfLXZsClj311tb4c9Xqdkw+nljRancpDbwEPe+gGlvDnq9Swq&#10;6qmgUxuLEgbSb6DsdbH9fhz1epmpxikdLMi7bG4DXJLD8teer1RYxQU3mSsfdFvq9p56vVJMiPte&#10;AFFQFmJ0B11Pxtz1epjFTVNOtZHIfKU7RYWBDHx8dOer1TMIaamQz06NIZHCXJuoBbsL+zvz1eqf&#10;iNRTxJJiCSgKjG5UfvDS1vge/PV6kti1NTxMZ6lC0kgXTQke2/sv7Oer1Ra7DHgp/KhkLNKVAB7L&#10;2Nx42tz1ep2o8PpJHlLyM0NgpCnUN3Jv356vUxVtFS/zCJ8JDXILM7sWDey2nt56vU54PTosrwVM&#10;nvz2ew7XHgNLac9XqlqrrK+Kod0WiqAADe9ieer1Php4qks5k2OFGmnhrcjnq9WOkdoCI4BvBu26&#10;3iB7fDnq9XCUVrFJKlgFZgrqNQSf2c9XqfZMLmcASkMg27FGmnt+rnq9UWBGpqwRD3xYk38De456&#10;vV6F3kxF65Ds32Fr6k37256vVM+VqJa9jT2CaM2lzft3GnPV6pkko8iWNlDbGUE9tbaeHhz1epqq&#10;paoxxsHA2MNAPAEX7ePPV6pyVc1G4jDv+l94lVJ3X0ANv1tz1epW4QFWJIjADuOgOliNfy56vUJO&#10;F0VVMrPRRGSx3G2pO7QW56vVgzNhQpYx7qg7QWU9w1zpb6O9+er1J6grKpPKpKd1SJrbri+g72+j&#10;nq9Qp4RSyymOqgIdyUXvYWJv256vUrsw0X8vpJEidmLfat+7pr3A+gc9XqB3NrFqcpBJt9w2awvc&#10;jQEW789XqRmFU1StJHT1H2u7MBrci4H189Xqzw1mI04EVIu52ZvdawBH1i3PV6kXjH8wqKxmqTZA&#10;CyopACkDXQWH5e3nq9SZLo6iWRvA3sR7oPfw8eer1OmBz4LWYgsLTpHqAztchFJtdrAmw+APwHPV&#10;6squgZ0RLojNcWvcA6H6+456vU9VixyRR/KybApDMp008R256vVDrqmGJHCkbZCCu8639nPV6vYb&#10;RV+1iFF2O6/hb289XqGfI+D0+J1kCV1kWUFWe11BBsCwF7j289XqOBljoUI4TVUbCol8xRZdAEPd&#10;u/gL9xz1eow+D9LPlp42SIn3WBLe8DZbrqPG/wCX189Xqnx5akEscIp0Gwb7FQwOoJGt9Neer1GH&#10;yMZWgeoTaqRIFUEaAdmF/YBrbnq9QtVGHiaMSQw+XMVVNy+KnxNuzePPV6k5nqqxGgw0Jhi/pl2m&#10;WwP2B4kWtfuP1vz1eqtfrbirYm/8slZhtaRixNgSx7DuTYeHb2c9XqI1nWSVY4i7CQwh4g2ui6mw&#10;JNtf1156vUDVfVeXWQs8aqypo2u4666c9XqgS4mlTLIKe5lJ2m+nY/wPPV6nGolqKR4In7yXuAbg&#10;Ae0g256vUj8SmtPNLMrLFGSXCjvYeB56vVCgb+Y0sdSIxG4AtfXadbX7Hnq9U2gmjlE0EpvUQNYG&#10;2hJ1G2/589Xqx1U1VsMdOwBjcE3Oth4W+Nrfqeer1ZZJqaohVhHo7L432+020trrz1eqdS0lJQpF&#10;C7ec0ZK/USSQbc9Xqd6uF2hBRAqIpsqnQD7+er1YoqZ/NWmDqtyp1Fxe3cgeznq9TxiNRhlJfD/M&#10;SpZlVnZFbbf2agdj3079tOer1QKOqipZ2TRhMoFrDQfA9+/s/hz1ep7pXamG/ddkOgt3+n6eer1Z&#10;sQmmgp1qi9t5F1A7E+3Tw56vUj5J3ratkkcsUOvY6Hnq9USuoaU4ghhNl8sO3tuPh2/bz1eoTule&#10;XMVzjmDDsMwRSS9REq7h9pS4v21tb4D6Oer1bYXo49BeL4jR0j485BkZZCrKFES2Jsw0uRa+vj7e&#10;er1bH/SvoRkfKtLGmF0SKyKoaTaNSB7D/f8Afz1eoxsYo8HiaVQm1bkk2uP7Oer1AdnrqxQw4guH&#10;00ii+jSLa6n+HPV6i/Zjx6irnldKsuXLAFttifG3t56vUD2M4nREmhWZVg8twwFgQe1+er1Ftz31&#10;VwTAqCWipJ4JPKikQKWAdjt/4jrrc89Xqq3zp1Ar84Yw89S5iYbjtH2R4Wv3Pa/fxPPV6gKxnLUV&#10;ZjkONwqrrESWN9Lt2sO2nj9XPV6lVhOBUkzMWUlogWLGwKg97aDS/PV6m7HsTw6mp6ikZ9u9LqCb&#10;kNY6kX7W8Pp56vUXDHqmofBk+WZHVixj2sAUJNmub3BFux56vUCOLu9GPl/NElTq6kMLqPAkX8Tz&#10;1eqJDmGSYDCZJNks6bib9xbx8e+nPV6kTj+OwCGSgxB94W24juDfQn2jnq9QUYhJSMSzDcJHADae&#10;8O4PPV6nPAMN82oeSmVTGEdddLm11HhqOer1LCKoSvnheu2LEtlkCpbQDsLDSx56vUE+PUcMtZUi&#10;kPlxIGZbHu4Oh+vtz1eoNa61QWaeLY7qUFtQAP3iCfHtpz1epAVVP5h89RZGFtnY3tbx9vPV6mqC&#10;UQ3ha1ypI0FhY2/Lnq9WKCSZ0UTMWl1sPAa/d256vVKrnp2EdJUEqXcajwK6i/x56vVwBQ0zpSOY&#10;am9o22gg6aljcG4PYW19o8fV6lVlDD6rC3AMgm3BmkuDcsfZrYfRz1eoZYWZ8Km+WB+bcL5dyLKb&#10;/aYdyPC31/Dnq9UKvp63YsEro7N/lDH7RrYXuf1PPV6gzzBE8DzBlLAHdHe+g8R9XPV6g+q5JJ7N&#10;VAwqNo1Fu/1c9XqWmG0UWHziaJgdADbS99R+v9nPV6h6etoKbKkNRToRVDd5rE3UqQAgC2uCDe5J&#10;P0Dvz1eoJ6tkklEyJ76/bS3f2Ec9XqbZoI5J1NQqJIQSG8SoPb6jz1epNVUdSZy4ULtBYXIP089X&#10;ql0tfFU126rdvIGw7Owvbvcag356vU7mnSNlmqCWikJ7W936eer1NtRBT073Fy0nw8O1/Zz1eqTQ&#10;QVEdL/pDXCXPbvrpqdOer1KinmqGhiliTesZJvt1uSbWNr3HY89XqeKaPEYZXmpEVpgoVFcgLcG5&#10;vcEduer1Qsfw2qqmjisu5SLshFgzD3he2uvs09nPV6geadZJfmIrNGAybhb7SmzdvZ4/nz1erDTx&#10;0wKJGPfAvr7CdT38Tz1eoVsHqkoIUp2u1NOwuuliU7H6vbz1epT1VTBMVhjlsQdT4hT8Rf8Ahz1e&#10;pqpJ43w5qmhUpIJQDuOrKh963hr/AA56vUv6epxuPD2lpCKdncFd4uAoGgAFu/xPPV6kJnSqlqAq&#10;VZ3zC4JGgve59vfnq9QOSzq9S7zqH90LYWuB3P389XqzmpaJ0qKZxGU2kEAHW+nt56vV3FiEkKyr&#10;VASfae97H23056vVEbETVTs8N03hWAHie1zb9fyv6vUPnRjPlTlrNK+YVgJCqrhrHU6/RcaX9n18&#10;9Xqv19M3VyWtwoYHiVdHUq1pEUsroVuVABFxckk/H6Lc9XqMfmatqMYoKl6qRFp1FtgF1AB8PiD/&#10;AA56vUX/ABFpYq0Q0cY8yBGdCRcSC+v7trgEc9XqT2N1/wA7XJEI2c+6b+6FVVOoI8R4W56vUT3r&#10;D0shzDIlfRwN5tIsj6fZUnxsSATbX7/gOer1VhdQ8tYph+JtTfKylJCfeO2xsdWFvv7c9XqBjFIX&#10;im8mMlLgC9uxB8T4X56vV5pGaJ5iwDpowt8PDnq9Uqk+aqGE5G4gEncNLXsD9PPV6sgb/SzFH7qm&#10;3vHTW/YeOnPV6s1UZ0L/AKUyK/bW19fb8Oer1P8ATxmsgd3HvhQvsuPC9uer1OsYiEK+eCoA107/&#10;AE/Xz1epvq6WgKCKlUyM9rW9tu9tPHnq9UGrhrYHWCrRotgFt9hcH2d+er1TVp9yKkoJCOrC9re2&#10;/bnq9TvS0olYVOiMzbRcCw01Phz1ep9lrPkY95InkXQWG0WJ119o+vnq9SroKVEpNrsG8wAWuDbx&#10;tpax56vUJmW8ElmqFQIDGRrbt9J8bDnq9SzooTHiopqyEBZHChrDQLcga+23PV6lqKqppGdK22iv&#10;sHs3EW7X1A56vUo8AkemoqfDmAlM3uINt2F7klmsSPEW/p56vUOWCZUhcRQ1cfmFFZyQhupYk6+7&#10;c2Phz1eoactYBIlVDVUajVVUl1BUkXNiGHjbsRz1eobMuZclSoYVcZgjMR94C53ak7fAjx56vUPW&#10;V8g0UCpUJVmqjZY5mMqqrEm9tBcaX7/Hnq9QyZNy/JUU9TVwHagLFb3JYISLW8L/ANHPV6hgy/ly&#10;enoJ8ZVbiW+xVsAzfD4/089XqGLCcJnoI4qfaxDjwUkBiL/lfnq9Q2ZWy5JSU9PRqzSs73LnwB9v&#10;s79uer1GHwbD6aCRZSLke662NwbG2vh2H589XqFbDII4sNWwMb2YEmxK3+Px56vVmEgPlzFwW3EX&#10;sL38bd9eer1NU1b7qR1ZActIRbS6/u3/ACv/AA156vUlq6tDVZKSBUI94AE3PgPu56vUjZWeSVZ4&#10;1CruYHxuPEc9XqY8Sw+Oeof5bUMQCALHtqAT2156vUncTgFNVRCqjCLt2L3NnHc/d+3nq9SUxavb&#10;CzNUuu3TQEaFT/D2689XqQcmYGppJaul3WRC12JCgE9h/H7uer1B8+PRV1MWee4JdQbaW9nPV6gI&#10;zdigqKSeWbaRYgDwJ3aDnq9QI41WNhxNLBTAAwlwbkg6eGgHPV6i8YrmJ4zKjRgPFIoCA3Iutwfs&#10;/E6c9XqDCvkOKP5U0hpY7Xa2jMNNLnUXsOer1JURM0M1ZiSEslzGBYBTfux8bjwHPV6kzVxVVZVf&#10;zKTaIxtKJewUqdAL62Gp156vVCmp8U2GGjdSzF396xAFxrex0BOnPV6k7NWxCZaYj/ShHtMoH2QD&#10;cWB9t7X+jnq9WAYti2GQTRCUO5LEMQFLXBVfdHsHf489XqTGAZmaIWZDLUKQCG0BI0YdgNfgOer1&#10;PFInzNSRUbo3qJQwjLA3KnS1r2Fxf4D2Hnq9QivLBRyGOnVfNYl9w9lrMvst8T9/t9XqjChfE4mC&#10;rvlVwQFN7Bj7x09lr89Xqg1lKa2pUSKIhTqLSN/i+HjoNeer1Qf5vHT4yiQNHUQ3DNaxsyrY38Lm&#10;97Hnq9SvwfNVbHNA8sgEhuRYAe54CwsB9HPV6jH5S6qYTjHlYWLEImqg294E+1fp56vV3mGnpMUx&#10;yLGo2+ZSnIVLW0bS/t+I56vU9/5wJ8NxaCfFlLwxB2CR2tZQPdGtrjQ69+er1Djg3UGOoo4nSFxs&#10;IkDrclQTcbjY6eHPV6hLoc5TYjQpTrG0rkknUgD6G7a89XqUdDm9Yq35KtlEACDS4BLa9tex56vV&#10;mGcaKmrLYY4U2Z9xudxOncH262Pt56vUIGF9RqbEKD5Grk8pwAwsbqD4X+B789XqUddSLU0qV0BD&#10;tJEVU6kMzePPV6gbzLhz4Y0Jhj/R71dgQTubx+ixPPV6mWkpqfEGbEKl1pmJYNckgm/jYE3/ALee&#10;r1KRsIqaOUViNuhULrqSBbsNTpe3589XqFvIebp2McENrptVu4XvofidOer1H7yJnTfEI6j3REAL&#10;GwBFvYfy56vUN2GzUWIxCCEa2GthYH2aXHPV6ptXTP5sYSymMG1gQNPh9/PV6udNTOEYTNdXsS2t&#10;we/PV6lTQ1pikMbggAAqT2HPV6lxQ16rZJrBPd96wIN+er1KJY45IZIlUggG1zre/wCvbnq9WdIn&#10;aEbGN2Ulhp3+n7+er1NNfhzSJvNzqe2hPPV6muLL5rJB51wUINtCD/Tz1ep4iwaGkJkiAVra6Dv9&#10;x56vVKw+mion82Xvp8Da/wDbz1ep9qMbpUR42e2h727c9XqAfqB1EfCKeWoa7RkbfZp7R4c9Xqqi&#10;619TsQkxCZZVMgYNstYgWFx8fu56vUz9McUrqlFxCmXylljsUYE+9a9xz1epYVmaamnRYHUbZt1y&#10;dCTe3x056vU9YRX4bXxBpFXzBcFfdXVWP8eer1OtVV0OC4LLK1mdGIITUEd/o0HiOer1BZBmLFam&#10;ZJYG2xKzknUAA9hz1eoRqHMdRT0Ek1MpD3Xv3PidDz1eqdhfUaFqeandmj3Egd7hr+H09uer1NfU&#10;CsSqwF6IgCUpuDEHUEe3nq9VWWecrnGMQqsNmgY7XDXGhZrfwvz1eoueK9CXmxEVjEiWN9QdQFY+&#10;Op1+vnq9R5+i1JheEU6YNBGvnQldrKFBCm+h9na33c9XqOTjHTPBMQwMwvKGMqgFIx76nubkrY37&#10;ePPV6ia4p0XrsCxBqfyz5YLNE1tCD2A/o/p56vUL+H4bP/JEhQ7mdQpXQWtrYfd356vUTP1GUNVT&#10;YcZKN1SOZZpL9iGC6AePsNvu56vVWpHjePRr51TJuEahZL3AIubEa9/j489XqQGLmsjqP99yiQmx&#10;IuSGUjUm/s9nbnq9T1RYiMKpEotn6NwAVAsqrcki/cW7ac9XqOB0GxrEIcyxvBIWSR4yqAm6WUDa&#10;ulyD7ddb+BHPV6tgjo3VS4vgFJJLJ7zBBtuTc21v7P7eer1DdmHBExHCysZCSKxA3C4J8O2pt3+v&#10;nq9VS3q9w2rosHlptyxz74zuPuqLXPYnXsBz1eon/p0yrU1eY5MRqJPOYyxlwBfcSfA+y366c9Xq&#10;vgyUkEOHQwX2BV2ENcHT9Tz1eoJetODUWK4VW7VWVWUtewLXtcHXuNB93PV6tef1KYZJg9bV4hRS&#10;grBfeBGL3Op2sDoPaLH6Rbnq9RXcJqqbFZKSWSNhNAxZmN9trdtNDcfT+XPV6jM5IzZTYTPTpSFX&#10;ZBuJYaWPceN7d9fj8eer1WY9HayircMSRpFkY7WYKVsCfC3hY89XqNC2HU0WFmoBVv3AXIA1767f&#10;D9nPV6kctXHS1DRyRll3Itv3QSe4+HbXnq9Rycg47h4oqc0h8thf3DqT3+8c9XqFDFKpmoJWkk2D&#10;YSQAQbWPu/C/bnq9VMvqFzFieB49PPhpaBdrFFXQAKdfqOov8O+nPV6gEyB1iqK6VYaQeTLK+whi&#10;CCUFzbx8Cb/E89XqPh0yzDU19K1TUSEbiQNdFHtHwv4/T7Oer1WA9Lqk19OjSSbyFvpYgDwA/p56&#10;vUJGPQw1VNK1Mwj2C+uvbW5+i3PV6gWXF6OnnWeoJ3B299lIG25/v56vV1jeIZanlSOouu7UlCpv&#10;a/e/t7c9XqSaUeWqkpCEBG73PdXQ9wW56vUMeXMCpoysk7rIig6G19L9j/Rz1ernmHKlNiiyVNGA&#10;UUEAAA2Bvewse3PV6iD9bOisjVBxKMB4d0jKToEIHfVfH4X56vUWfpNlKuwnN1RJNGJIzazGxG7w&#10;t9Fu/PV6jW5jwCqmpoMZeHayXZwPZ7P7+er1LfIdFUUcIbUPISQp7+8fb/Rz1epCdc8tHHcu1GHV&#10;ClZBd9ygEhBclPeBFm7G/h2t356vVrtdUuntSmYpsWwq9OXYsHVQwsSCAQb2AP5c9XqeuluW6ubG&#10;Fp6kXa4VnAsGa4B0Fvp056vVct0i6dz4NQ+dEiMxC7b97EfV+XPV6hmo8Ar6arcU4A9whj2uCwOn&#10;3c9XqXuX8qSU2+SBNDcEbRc+3Xvz1epfUGHvh2EBTA20PqNpAA0Nge2nw56vUXLqJn18ErqumgVv&#10;lUUt3IKqb318B4c9XqUnS7OOHZmoY0hR9qR6kkEbu1x7vPV6hkxfIyyhKiQeZbQHbYkWvYW/XTnq&#10;9QY4vTYjhGF1KIBFKQSocEgDW1v19vPV6q8epfUfHsGxGcxqyhWYkaEEeF9fE+3nq9TT036y5/nx&#10;BqQSKVlJYRqAChBsRoL9rm51Pt7c9XqtW6HZxxrMuHqmYpCo3KFfdcgAdrHx11t8Oer1D9nTBsPz&#10;fgr4YoDo5Chyqki2ob7x4c9XqIn1a9KUeNtLXoyQbIydFJ8xgDcjQi50Fuer1VI9U/SlmXDcUmTy&#10;mmJdmIRLWJ7FhY6gaXHfnq9UjoP0TzFlrG/5osMkJG6MHVbk2Og7EAac9Xqu86WZRxmqwGKLEoyH&#10;2qGuLA3HfTW456vUJEOXMeT/AEOf9HErFQ203uDr9XPV6nrPWRK3E8vyYTv3SPGR7q6Xt7vgSD8R&#10;z1erX99W3S7MeC4xUYzVx/5UhSm0Egra50v3B/Xvz1eogeCzzYI4sjq24gXBBuDcAXsSPiOer1XW&#10;+kr1D5iwWagoagiKAiMrHGSfdOhNzax76e2/PV6tgHpp10wjE6GOmFSoexADdyfj8Dz1eo1eW85o&#10;kkVK7DdJZtSLgHnq9Qpy4nTSQkhgfD43OnPV6gxxRaemnNT42YX8bg/0c9XqDbMmMeVTuhKk2IFr&#10;d7dv1/bz1eouOIVWLq8U1K1ytt24E63/AC56vUOuVc4baaOlqHA8yw72sfv9g56vVLqo0r5XeA3S&#10;9u9yx56vUNODUnk4dEVUglde1+er1NdRRtDXE/ZH3ntz1eqZVhZ6f5Q9iLG3PV6iq9QYIqVvLV7I&#10;tzc9gb/s56vUWPOmAUecqGow2ohSTzkAUlQSPA9wfHnq9Wtp+Ih6MKTKktRmHCwpVXLBNtyGbvr4&#10;i57Hwv7AOer1a5uasCXB8TkWr20/vuGL/ZBuQTpr4c9XqxYDkynxDFT/ACsionqWRBtUkk6WsCAd&#10;Po56vVuU/g8/hnUODYFS9W88UTS1tSoZWfTy1IuAVNrNoCfZ29vPV6tjbAvTdl9MRjxGpS7x9rDQ&#10;89XqMlgGBx4UyRUxCogIFvDXw56vUrKzE1gRpGIbaD28eer1BzUZh8rzCrXa5tfW/wBPPV6i35jz&#10;+9NjTb3JbftI7ePs56vUj+sed2w3JM1aJCwVTcDW5I/Zz1eqk3pN1jxDEusEsNLNvaOdgV3XIG7W&#10;/wAbm456vVc3mXHoYMns1Yhv5RbS5Ba3b7zz1erXf9R/XXHMndQ5Eg3JEmpe4AUkBrEeN/489XqB&#10;DC/XpnLDKuOeNiSt7szEXHtKlbG4P3/Tz1eoXKX8QitnV65GIliG1i5J0YC+3XQ69v6Oer1Rz+Ib&#10;jtEprKudTESbLqpsDawPa/j8fu56vU8YP+IhiU7SDe20jcFLm4APc3DA/Qbajnq9SQxP8RDPMUgi&#10;d1CyHcCE2t31sRfwueer1Ra38QvFY6KYSVqxvKAU7AggeO46g9vA89XqR5/EZlnxKOkw2rikmVWU&#10;HeCT393aGuSO/s56vVGxL1w5ix+BqqAmN/eVm3EEm1zbX6Tz1epIH104v8pJL5sjtGSlw3utt93Q&#10;+2+vx56vU31PrmzHC6VcVZ5e0qrK5JKlhr4gka9teer1ZK/1uZsjkDfNKpkRSGJsAPbbS17Xseer&#10;1cF9YuepY1rIHaaMAssqudoOoPYjxvz1eoKKv1ydScdrXR5AksD+W0kbHUABtrA2Hsva+v5er1Qa&#10;31mdSavFzTRVMqWjWxLspGtiSVN7HuAO31c9Xqzf7YPU6siNKlXUI0bHzHErhAVNg1ydQfh9fPV6&#10;pNX6wuo+K1VK61zLJSM6squQGuA3e99LePPV6nHEvWF1pnp9v8zdqRypZCL2cC6lX0YEH42+/nq9&#10;UTD/AFp9e8OkjglqZ6mKcqDKrsGjI9ut7fRr7R489XqUNf66/ULSzRxxYrP5e8DayhiF9rdm/P2c&#10;9XqU03rs6yioKQ1MnmSAFASVA9jGzE6+wc9Xq9S+t7rrVRztWTxyPqPckcFT8RYgk9+456vUma/1&#10;gdbI8PliMgK7Q8bNozEn7KgCxt8SPHvz1epLS+o7qfiib6ySWfzwC1re6dfaRa5t7eer1MU3qG6i&#10;SSvS1s0jx+6ig3LEjUjTTnq9SZxLq7nbM9GtLT1DyrHKFIJVQu49zbW49nPV6smGZkzJBXJT1s00&#10;iIDIStyN3a1wPEjx56vU80mbM+WadhPEk7FRe9m8AfaPq56vVMxatzlWYU2GwGRmcJuUszBSpuTd&#10;jfv2t4fVz1ephnypnTGsIjiRWeXegEYJuNe9r27m/PV6l7QZHzRgsZnlgmWSnVo5H1sSwIK3U6i3&#10;j256vUK3TLB8wLK/y0Ri1BLSXIBYHXvfUXI156vUM+HyY808aQeZO0RZSwU7GZGNzcki40Fh/Hnq&#10;9QzQV+Ywkle4khDhVIXdcEaEk+Pbnq9QhGmx3GsEioZWPvKWYi4It3P1j2c9XqCLBumWIY/ismGC&#10;B2juxDttJdQNAADcW76/s56vUMOQuhNZgkwlxBVeEPvU21A/wi3w56vUYXDen5NUirESGUsoGgPt&#10;ubHW1zz1epeU+Q66op0anQNDJ9oN3t2Ps56vUqG6eyT3pqf9GEVm7aA2119vPV6g5x/pji7CKdkH&#10;lm7eIJtrz1epDU3R/H8XxCSWrijEBuo99g4PgbW7/QfZz1eowmWOleF4bRpEsV5SSS7FSSQDYHQe&#10;ztb8+er1NWPdP1p6kUg2xF3Um+ote9/v9nPV6lHSZQhqVkjnIsuo2aA/Tc89Xqx5hyzJHQLDDGEZ&#10;l3AeGwePwPPV6ivZqy9VTVL1EKlY0DFlNwSB2I7gHx56vU14HRY1h8LT1Z8wsGCuRax/d007fs56&#10;vU/4XjOLwV6x1blgwZCb2ALX1Hx156vUKuBY18vRGK4aSMC7EH3wDcfXbnq9TpSY9TVherqpNsbW&#10;tbwJ7geOnPV6gY6h11Whmldw0ZiLpZrkt71x7Bpb8/bz1eonWJ4XX5hr6eRntOSrBj7rBRoFsTa3&#10;PV6hwyR0ip6eGOorAfOgl3SL3WTUldCSPHuPZz1eoxOG0tNQwtHTFYgtzcWHsuPq56vVDqs4Wlko&#10;GDmYKCCDcAdhfnq9SdxGqxDGI4yJzEqWbcDYgDwv8bW56vUW/qpi2YmppYKOe0rb7IB3FgRr4X9v&#10;PV6ilwZIzLmyqAeJjDEW8whQxYgggbrEC5B+76uer1DxkboNBLDJU1sXnSSxMduvuOxJuO9iDpfn&#10;q9Ssj6T4q70saWcw+7ICCBuGunu89XqWeAdMq+oqmxBo/LALIB3AAvoPaL/s56vVLzF0pq8Owk1r&#10;pum1KldQSOwsV7fTz1eonuPem/OOa61EAu1R+nXuCGVtV07X9h156vUOuVPSziuGrDVmILUEDzQS&#10;CAfE2PbtbT6PHnq9Q5w9ATUU3ly0xDG+1htJ23Pb7jpz1epgwH0+1k+IzQfLFZIJCFcpcMjWJYk2&#10;AN9PH87c9Xqsc6E9Pv5XTNTV3vBAgDgbADqSAo0+vnq9Rjv6tmsiNPHdEa6+JsfA2+PPV6lrhHTm&#10;nCItWu5nAJsLaf8AIOnPV6hLocm4cgSGpQkHQN428Pq+PPV6lXguXqOgqN/a5N10AJ9vs56vUtJq&#10;2mSmJWy2t7PA89XqTdVmOlenYbxuBv8AX+3nq9QfYviL11GbN7xvbvf6bac9XqQtc1Sm1mWzAkNr&#10;cbbdz8Oer1B7jOMR4dG9JEg8y5bcADceIH5c9XqDupx6gqqkUckQLABx2uT42Pt56vUjsZqqmTzI&#10;Iqd1TtvJBAPcDvf7hz1epIUeG1FbXywVEnl6jQi40F7+HPV6hQwPD8PqWvETIEUmRjYka2PPV6lJ&#10;RUmF00ZjZVDxyHabC9rd+er1MGMZqo8Lp2cKWQKWBX7QYXHPV6g0h6lUUFWsNTL5M8l7Bj2I10uR&#10;9OnPV6mDHOoy3l/ThmpQWY+0EeJBuOer1A1mjqH89QFIEWRywBvqoBI9tz7Oer1AJnrPtfQTNHLa&#10;NIEWUWIs5v8AZB+jnq9QN451Lp3w2XFaitMXzCO0Shbgf4d/iCNNOer1F/qeo9F5RjC3lfazFzYk&#10;EnQd7eJ+j6eer1SMO6z4jiSLBhp8l1AbZcncbkAHtr30P7eer1DbkH1Fvh9XWSYuWdKaJCIlOoPa&#10;511W5tp219nPV6hkpPUXlzMqrhVVPGC92KMTYg+y6+Hx+PPV6gy6qdOsv9QYHXDTGZAgYlyCWVr6&#10;L8fEfVz1eooOO+mIUNN/oFnhiVnl3NY2bXt8T4/Rz1eogXUfL1HR4tV09IvkRxgp3+0wvu+0dQRp&#10;/fz1eoIcs9PExepYmBRFPG7AMdSVuB7vxt+tzz1eo0vQLB6PCc1IuJEeQXW6t7rAAEbQdLX73N/u&#10;056vVbBkPO2H5bxenVvLiWMuzIp1Ib7JbudBpz1eo1j9RKbFoKWWh2mIKrsw1Nx7LHvpfXnq9X//&#10;1tOWeKOaWSNgP0u0AD9031+/nq9WKqoaGkiXyUBMlgxJ7Ne2l9TYc9XqY3gU1Imd96KdpAFvd8Ce&#10;er1ZJvNlBjTS4srAC4A1N/geer1cHSbDaWR4oYyZWQhi9mVbG4C3sQe5uCfYRqOer1MqU6CR/LTa&#10;WBvtGpPtP1c9XqwUsdYKyZiCYCqKg0BDXNzbxBFh9P5+r1YJZ9rGnF2uRcaWIv4Hnq9WWlSKpmaa&#10;X7IBWx9o1Hw156vVh85UqUWYFtp0J7E2svw056vV6qdKd/lSNzAFx2sNdde3PV6micpDWJTrD5c2&#10;5XBIBLX7/fz1epwqvO3IoZY2BO3cCQSe2gt2+nnq9Xc88tJWxBwSimxt4A6jsOx56vVmhr6iqQzr&#10;+iG73RbSxPhbnq9Uh3+ad4yTdCb66Xv9556vVxrZKOTy5qoX2upUHsGHY2tz1erOaxnBlKn3WNvA&#10;C49l7689Xqeziz4aFgF1Mqq/0e3w56vU84fm96eZaeWTasYvbtfTxAsLH9deer1CbR54oZKWOesc&#10;bVYruB194a6jXTnq9UahzDAYSIlZlJYlr6nvYn6f6Oer1N6tSYlDUTwRlXUbrEg+IFwLDx56vUG+&#10;ZMLSvjeCdr+YoVdpIJPjqNdDz1epFVEIh2U8Ivbvr99+er1MctTAIoqqeMqlOxjWOwHu3729n66c&#10;9XqkuaHGUkr96boiEQka38bft56vU3VZiqpGjWEyXAPmW0BGmvPV6skDI2KQwrCIi0chYjS4+P08&#10;9XqXWW8vtmLF4qLBkeRwxA9wn6Tbxt/fz1eq6r00+h7Hsey3Di+I0R+YlQhXZQGddCbEA6/wGl+e&#10;r1HJwr0JY9hGJrPgiSuAU82JlUgXH2m0JPe2h56vVY30T9LFfSvSTYhg+x0sWuilNwLWJUkntr9N&#10;vZz1eqw/AMj4TgNT8tVRrtYBAqKQQba3/s56vUEXWLNuXcnUklA8yKZbkrpdQe9ztsL6ad+er1Uh&#10;dacaGM4m7Iq08XmsBGouSCT3Ovfnq9RRMwYzVQ4W2KYdZZqMlYNtt6srmxBGoItcfUeer1EAznj+&#10;Y8053xHNeO1k1ZX4vK0tdV1DEyTS3sSx8W179z489XqFbJFNJTtHiGFzCrkcpsWQB4lMZIJKkFTa&#10;+oPc6Hnq9SDr6WHAsxT08NFHLHVTu8q6jeSCCIwCFDDvci3w56vUssMp8RpsTXyo98RBCKx95Qbs&#10;NLHsPjz1epPZhxqooqk0dD7klQbSgnsA11Y+IuR4ftPPV6lxlvNdfQ44r5mTyoREAskbb72H7pIA&#10;9lyB256vUM1JnvDMSqf5atRbzNpSxJuSCNfoufz9vPV6lRNluBY6d6a8kr2BSOxaQgGwA0AYnx/v&#10;Hq9Rd+rD5gXDCKeikhMZ22ICsq6WLAAg3B9v7Oer1FBkrMdieqcFDPGpKkXAI7G9tbgffz1epXZb&#10;xurmp0iqqWMeYVAKsd24i5BBHiB256vUrAlLHaoljMqSD7CjWxY2AA1HxPPV6pwx+ow+ZaSpheOO&#10;QlbH90dwSde4FvE89XqnLnlsTfycOZiY1JKMQNVBBbw8Py56vUyjOFFJiAjo3UuqqrhWBHvC7W8R&#10;c89XqUmW83PSxJUH3lMjMABrYEgi/e/jz1epZYjmCkxmIA3YOGFraFSNvh2IJ0P0ezX1eoH3p5MJ&#10;rUo5Ad5bcH8O+gHsI56vUYHph1KkyisiyKjPcoAHXcxA0JX8r/2c9Xqsf9P3WrJ1BLDiWYqxI5FV&#10;QGYsQjOSWLW1sNO2nPV6rScg5ny/nz5WuwysgqIUDJvjvtYm9iQV/Pnq9Qkz5YwmkUmOEM9LvcuD&#10;cAW1/Pnq9TfgXVrDIqkYbUyfpE925XQgXsL7bc9XqMhlHOlLQUzYg8nuxlSoBB3E+H9nPV6lpD1o&#10;ozWzvVgROrqikkAEWB0+i9uer1DPlzqbSZgrEp/PAkBG4DUg27/dppz1eowmD4jDPQgSWd0vtudS&#10;SPaeer1PK4kqEinF3Ujwvrz1epT4RjhjN5rknnq9StTHo5Vu9wPq056vU11tRR1wJj1uAAdO3PV6&#10;i59YemVFmjLVTJ5CyTge7dQLnt/h789Xq11PU/6Ks7U9dUpl1hhhkBMUkkfmJ7bFbqWF/YQSPG+v&#10;PV6q9psBmybjFRl+c3WI+W52kHQ+9bXQE+Hh8eer1CjgeJRoyxupWMhhobkAjQAnUffz1ep2w1ka&#10;GenqiHjn2trqV02kXA0tp4c9XqbosTmgikwy4CKLBwde+p+64/u56vVHSGpjxAVCptiIAZjpcHUM&#10;fHTTnq9UwYhFVUPmqPOJk+0LggHQ3PPV6uEKTYFWzR0qhWDLcaWCkXXX2fRz1epA5/r8QfLVRJDC&#10;DuiIKxe9Ys9gVI10JuT4a/Hnq9VO/WhZ6CrqJKj3pVYptuASreI7fZPs09vPV6ioVcixzWdR+jut&#10;iQb31ueer1NHzlQJVJ/eI0FrfDTnq9UOqo2Msa1BKLFLvUAkaka9u4/Lnq9TgKxCVLAKyuD9Ivrz&#10;1erNXQviFYZ6IBQCCosBYW7G3hz1erGtBGtjI/vk++bag37fRz1epwwpYzTSq8O0xkgNc9r/AHc9&#10;XqwiBJaDzSfeJIJ7eJPPV6mWWPyN00lypIK27kr9OnPV6uLtHMRUztct7xGmnjb6uer1Nrl5Zlmi&#10;Yb/et37Edj9HPV6k/TpXriUtbu2RD3CLWvp7x1056vV3SJT0DS1AkZlvcFgDbS1r/Hnq9TVDJUQs&#10;ZJkDyyg7VXQqASddbEWN/p56vVkNZLSyR/JksjEk2UErfve49unw789XqcMMxCrM84lsQjALfQsT&#10;rp4ePhz1eoTcNVcQqooyQLWDCx0vrpz1eozmTIEw2nURHcVtZjopuex8dOer1S825llgWSncIY42&#10;GiEXv4ga89XqAWux2Kd5mSQO41UMbk/A89XqS1XUQfPM7J7m0aAjdu/eJOuhPbT6+er1B62IYfNW&#10;SUU0ggkazLuUkkdrA28eer1N0M6UtFJGkpmcbrgaktfsL89XqVOF0szwQ13lhA1i261yfEeznq9S&#10;txKt86EMm0hEswA7fcLc9XqDnHaylllFgJZI7WTvY2uLX/jz1ep+y358FMJqpbtqzgfujwJ9oHPV&#10;6oklckk8uJMdwmIUILWAB7j2a+P0c9XqcIV82kLvdQ9yLAaewX56vUm63DK/DIzWBVdjdQpUXJ8P&#10;hrz1epJQU1dWzpLLby491mNxZxe4+rtz1eqaVFNgrQVQIcFrd7kbiwI9otz1epwgaB4oHh0DqSwO&#10;mvxHtHPV6mjH60S0K09PH7gBLknX/gbD7vZ8eer1NuGVPz7hqWIoEsCWb7TdgPrH7Oer1ZK+ucgN&#10;PES20hkQ6FQ1jqPbpz1ep9pngKLNVkCJgFVLDv3IJ8fZz1epJ+ZSTPNFXrsSQnYewUX7D+PPV6o0&#10;OGx1jvAsoViQRc9xe3b289XqUlDPFQzihpU3Wuw7WFzYgk+B9nPV6nrBaaKZ54oSLKzXXSyk66c9&#10;Xql1JlipWCFNiAKbjQHx1HPV6mUQ1dFVJMzE7yEIAIsDcluer1ccadcQq4HZSvyqasFsWsfb256v&#10;VDw2RamuNdRyhpEuALaafA3HPV6nqmrIKk1FPHHeWNAyk6gsTY3t7Dz1erjjGGRVFSjom82QG9ra&#10;jUf0Dnq9UbdQQSNSnUKdAxBuSO31Hnq9TauEVE1cKqIBBbaVGosb6+B09vPV6lrQ0sULrI+1xs2j&#10;4WP0c9XqyTU3zNYsdIpIUttKm1j2IJBH0W56vVMpKSujqPmp4y0tgANLKCbHXnq9S4p8v02J4oKW&#10;uLRxIFN0W/h7LjS/x0+PPV6hAoMsSwVwTLtCZTuG5QdzuCLXC2F/p9nPV6uVZRUk08iy04DKNqqQ&#10;NGGmoHiD+vt9XqT+MYdTvEXrxokbEkWFvA6+znq9SHkwWho4gKdRsSwLeJ0/geer1NIgiilaenXe&#10;OwJGtwfb2vrz1erqpkbcDUKVjuLHQagXNzz1epmqMOFbFPUUsojABS4IJBOug789Xqz08ZED3NmA&#10;AN/3reznq9TRUVjnC5jTsoZCdWUG1vpB0tz1epprqhp8PWVY97JtIIAuR3Nraa9+er1MtR5tdVK1&#10;jGFjIQWNwxJGvs56vVDDg1PluymaG24kX3m1gbD2ePPV6s0TU1RUR0lbEwZWLEroHIPu2vfw56vU&#10;r4aX5apGIAn3v3RY3Oosfo56vUvcMqwVV66JWJ0IvawN/wBRz1epTzSR0XlrSm0O26gkMx+kX7E8&#10;9XqSxqV+YeokbUNYL7bjS3PV6orSQvAKiJCskikNex19n0c9XqZzB8xIiyEhhc23ak2+nUfDnq9U&#10;eglENW0LoXYsrfZ+x4Hw7WF789XqWtJRiWY1AKFW3MWZgv0i5tz1eprrvMlMoQKJHXapGoHssR4c&#10;9XqTIpqpJAd481CQ3fb7QSPZfnq9Tzh/zDK71SbhZrML630Hj4j8+er1CDhdHTxQU9ZENU2nbrod&#10;O9uer1DFh/nV0eu1X0AJPxF/rHPV6hDwTCKqrqi8I87yhbuPfY/aUa6mx56vU/5iydXx0j18sIhd&#10;QG2m6kra9gCL9h3+jnq9QLVdJUCSSslhZoWXXcvuiw0A7f3/AHc9XqR1XCKgmWMbCdNtu47/ANnP&#10;V6khWU5eVpBGfPkYkDSy2056vVjpoZXZ950C6k9r+J9nPV6mlYvLjVHN1kJI7akeH1c9Xq6qIqVK&#10;MtSqyK1gbGxv42I156vVIppacjcxBVRt9mv6/nz1eqA0gD7QosrW97xub356vUzVNQ1I4UdwTcHt&#10;t7gjnq9Uh6SomKMhN7FrX7jU29nPV6vU8VV5k0UxICW238fgOer1Pqk1EUcsw2qy2IJFxbv9/PV6&#10;m+tSN5QqWVYxqB3IJsT/AG89XqxyYcyzolMvugkMp7MDqO58Oer1T8MoGkrkhpIrlLXBFrg66Ejn&#10;q9Ro8k5UhfDimKRJLACCQRoPZcA+B1+n4c9XqH7Dqijw3ZFQxLEsyrHFYd7i/buDfsD4c9XqXmAy&#10;1YxNIMSptzD3SAbDuG33IOo7W8fp56vVcD6Z+my4pTx4kYzNTtsazC+nYqD4a6/V9PPV6rjulnTO&#10;lomSUAkOyFfBQFtp/Zz1eo501b/KMNjWm2hrjc3YWGhP0j9e/PV6gF6g9VUpK8RwhRtSyOSSxa/j&#10;a48eer1F4x3rDh9XhE20iSpe4fdcAkA3J1FiBz1eqqTq31nNJXV9A0knlrI0e7cze62twNBtN7aX&#10;/jz1eoseKeojEqGNqGLdLErqQRcn7Nrdvjz1epZYB6gK+CliJC/pQF23A0sRc3+7nq9Q0ZS6tQV9&#10;oap1MbIu4FRcuBY3J+oae089XqA/qVjuG4bIVoIDEi7zvLXDhjuN7/WO/wBA7c9XqKPWZ0fMO/EJ&#10;I29wyJHpYE2NiBp4c9XqBnEMy1cFQs0QCzEAqhGgIOt7+I1/v56vVGp8++TBOcTmQKXIChdtzb29&#10;j3789Xq9iefa8lUq2VYo0ABViSb6jdoPDnq9SFq8Vkr6OSWKXfoCgOh17DXW/PV6gsmxhaesKV7M&#10;ZSCFuSbMdexJGt/Dnq9U/CM8VMMaU9bJ5U0cymNidQACLk30vz1eo2vSH1LUeF4zHQVlUUaQ2Dgk&#10;g2BDKT9mxOuvhc89XqPHiGass9TMu/IysJFkCHfcEL21UgeGp108CNTz1eqtbrp0gGF4nVVOGFlW&#10;pRnEg/xW9l/b7bc9XqIriVbV0HlwOXkIcm76tbQkEnXXnq9TLi9YEovN3CzMWZRe5v2Fvj489Xql&#10;4FmWejSKlsUfsoGgA7AA2tz1eoWMFx2WrLS1aH9HYsb6EjSwPPV6lThOK0s1f50g8vbYre9ha4Hb&#10;6eer1KClzLBhkc8dTNvFRJuCE+7dVtoAADYeJ/bz1eoOsTxaAOKqjRqhI9u1Vb3mYG4NwB2P1c9X&#10;qdsvZzxJKiKkxRxd38x/fDAa3W51OnY89XqNj0+6k/LU0WJxSBIhJYliddewH1/rfnq9Qz5uxyjz&#10;Rl9y9gZCpIXTUa7j8Rz1eoknUDD5MPrf5lTDbJdQZE2hWA8Stu9tCRYnxPPV6gkxXGZIoIo4iqNE&#10;6ncO+062II+PPV6mM1BjmhlDgMzXvpbaWN7nw8eer1LLCayghm+UOjK6re3juuCp/UfHvz1eo5/R&#10;3PY8uahkl1Vj5av7x72uQdLHuAPDnq9SqzZieHYfRzV2NyLepUJFrtVWY2uTYm9tAPr56vUXeHMz&#10;4BmyGnY7WJJjUWJItcn46ft56vUczpT1mxjGJIKFpV3gOC2gIAFlBP56689XqPP0xzxiRnV93mRQ&#10;xtvuQSSSWJt9Xjz1eo9XRPqvW0MsVSkoCzgb0JuTc2Xnq9Vg+VOqGDUsiSq26Rdu5F7Ajtz1eofs&#10;Kznh2M0Kx/a3gmxsbc9XqIZ6uOjGH5wwSsrp7fpQ7AgD3Dt7a3JUnX6Rfw56vVqF9WMo4hh+c8Si&#10;xanO2CUgXFtLDVT4g+3289XqB6GaPcUcbo52KAkam4sSfoGl+er1ZcGyzg0NROaOMMCUUMtgBYkl&#10;Rb2dtfq56vUuGw6SmpGjWIXa+tiNg/dI7/fz1eoKM0Uk1bJ8nERvFmY3voDtBOg056vUWbMdE8GL&#10;NhVUC0qsfb9odu9rEdgOer1I6aRJ2W0TLtBBLa7jfQ+Nrc9XqyJsCyPJbzLjTS36jnq9UF6laQqW&#10;lHvmxGlwPhf289XqwVs9ZLAiUzeAANtTrf8APnq9WCDDZhIWq0Kl72B8PiPgeer1KjD4YIkZv3hZ&#10;RY9zb2c9Xq4YnWpDIYoDvYEqbeBtY2Pjb+PPV6kxiNE0KGSDRWFyQQDc9j3vpz1epjqphWxvRxXU&#10;qoAa+t/G3PV6k/ClDS0iw1c7gyO0d3NyWH39+er1Pah6tGMR8mRNt7KLMQbAnxNwLc9XqU5Z54Uh&#10;KqFRi3bW5/p56vVHkp5BMPlgCjqd5J1U+wDxvz1epoq6ZKqJYqlhG7N9oewHT7xz1eploUmMoool&#10;sgkbd/xEXt3+PPV6lLSxSpEvnKAzFl3Xvt/LW/PV6sEks1VaghYqu0qCPAk+J/hz1eptT5mlUU+J&#10;MsiqxFwm2xHtOt+er1Jualr6utd2VLKCyL7SdLbvEeIHPV6ldRVMMlGqiGyj3W9gZRrrr256vV4L&#10;eo+YYXC2A9h+PPV6o+IYhEWCBDYkEgXBNrkg+znq9UKspaafSEhWZA2390A/tHPV6mymkmIEOpc2&#10;Xx+Jtb4jTnq9XWJOIauGliJKSkBlXRiwPsHhbvz1ep8paunCtHFEUSNyCPAm3e3sHPV6p80NOtEY&#10;5o7uOwA+Hf6+er1IJ46lK2SadC0enbUjX9g56vU/Vvys6JHe22xV7C4tqfv56vU2eVUyUE7wEKr7&#10;ttu5PtPwPPV6sFSoqYqWKhjWJwrK5NjsAP7T4d+er1YZKhaatNFTxEMR/ldxsATrYWPbnq9SkpxN&#10;MiblvEpPbtu7KdPDnq9XqrDap5TInuySqA9u2ne30jTnq9UJEenk+RclHmdVAW+gta3t+vnq9Thh&#10;eIwsnlbWYK7x326Apqdex+kc9XqXuHVL1RWXy9Bca+wa/Rrz1epprKHyal6hmDBmugHs9h9vPV6o&#10;CR10957RoslhGb9iDfUG2vttz1ep1kaamQ+SQVIU6W7DwB56vVGknSpDSRAbQQrNfu1/ZfuPHnq9&#10;TXVxyU+JP54DJYHSxte+p1056vUqKKqEYWWAXKoLGw1Pjrbnq9SnjkgSqV3lKhgL2GvvDUD79eer&#10;1CzgtRBFh1RLSH3KVRuNyGFz7rH2g9vp8eer1M9dL87SyVr2EhsDe5LWFj9Z56vUi4wVmp5ZafcN&#10;Ru7AEnT4356vUMOXZsT+egjgp2WnJVmlcFRcfZ2XFiDfvp7Po9XqEjHkpMYpxSmW0rNdyNLkEW1+&#10;Pjr/AA56vUCeKU8VLWSSYhZmEpXaL2IGgI9v8Oer1I6t8hJJHExjMj7gCAAfYQbHt9PPV6ktjkip&#10;AtVSPvZFuQD3bx156vUhJMUnlm0PuRr7zHsSTqPq8eer1Na4cXneGD31N2N72F+/j2+HPV6nPDMP&#10;pX3S0yiMyCzA6aDQWsPE689XqVsCQUPuOpcuNG8NNNfDTnq9UOcSLUlLgi2vwHhz1erIuHw1iMXF&#10;htKgeAI72056vUIeCUCVUIkkYJGqqhB9p0ufq56vUYPKGBSYNLHSTxwxxWLQOHFyp/xAk2v3tr4c&#10;9XqPX0fhomjQPMVFnZmOrFr2t7LEfrpr6vUb/CKfDkhR1jJYHap799L2+vnq9Shh6OLLVQT4ZIXW&#10;SV9qnUsWudouDoT4Dt4aAc9XqMn0u9H2d85zLTwQpBFIwZrAkA697WPcW7ft56vUf/BPw/KGlwth&#10;WxylW98sGZASot4N+XPV6iNde+i1XkegrBu2QTpIAq6FVAI8SCdDr9Px56vVr0dZaylgqahKwGRU&#10;LqHWw2qDpc6/f+y/PV6iM5uxiCtjeERkREgbb3JK63vp256vUD+IV8tXUlKdCzQHRiD9APxv256v&#10;Vnh2wANCP00jqLaaXOp+i1+er1Tnc0zu7PoT3J0Hw1Pjz1epNV1LEyy4jYtKj7n22O8ezWw056vV&#10;jknp/LqKiSLakW02tre172He3PV6pGFlJsSLrFsDIGUtcEHx7+32f089XqlYg8z7qcR3bUggdzaw&#10;OnPV6udVAqrSo9PvMjAWBIF7XN7dxpz1epxqY6WasgxGnGwRWG1e27sb97/Qeer1ZaeXdWSUnbcA&#10;oJta5OoHxHPV6sVJIzzIYQHELHcxHe3cezTnq9TnMgqHaOJghYEC4B0He1uer1N0FTSThXp7uihf&#10;fIsb+Onfnq9T7TR7KgVrHci7jqdCbaDW/PV6vVWKI8IL6Mfc2mxGviCOer1JkyNSx+aihtpZQQQS&#10;Tfubc9XqlYXC2J1yzwW2n3NRfW9xb9f289Xq2bPwnPSNlurqsNztmGljqmnjLJuRSY3aw91iCTYG&#10;99PoFyT6vVtTZKyxgmV6jyqaPYGsGYgC5A/U/Wfbz1eoWo+pOHYNA1M0iN7QLE+2/wBHPV6iu9Tu&#10;uSiJ6SKdYw273blSQTYWPjz1eos83USkqJ2pY22vqTuINz8NddOer1JbFerFHDJNAqExwoApuCyk&#10;97X1BP6+PPV6i6nqRieIY1WxS7jKosqnTcD7CLj4256vUE2cMuVOZHeoxCIwCUFkBIABC2BJ8CPZ&#10;8eer1Fhx3KM2DIJvtrKrFmA7BFNjf2G/h8eer1IjFqiiwrD/ACaS0TbkVwzWvf3vdJ9v9nPV6gXz&#10;F1NjiEz4cxJBEYu/cXsTob2B56vUGWMdQlSSeB1ViqBC4uSWAHxtofEc9XqASPOWIVKTCiPk+a7f&#10;bBJAvYkAaWP0/Tz1epZ4Th9JPI1XWgaIr623WUe9f6fYeer1MEtJhsqTVUUX+Sc2IsLKWJUc9XqQ&#10;lRPhlAlRT7EmaSE/avpcnQH2j4+PPV6gkrKOKnLUlVeNYzG8YfS24aad7fqOer1PNLPiomCQWYSb&#10;NI7gi+tz31toeer1KjGIqyigmdtu6MM21Tp2BAHa+vjz1eoBK6Spqp2qSSizDcqnsHHh3+vnq9Sb&#10;Y1McArK6W7liCALkaH2e089XqTyiOoQCU+8STr7L+P1c9XqYi9O800UgBWEizaXIPh28eer1Rljr&#10;THeA2iW+thuBuT489XqYZpanylopZQ08lyW0F20t949nPV6nalqZ6aJf0RneMgHat7/E+HPV6hFy&#10;tPTsriKW0jv728C4Nvp56vU602LVcyzV0F03XiDeG46Htr9PPV6hEwimiSA4hO4aRVX3fBmtbTv4&#10;89XqacUliqLGSlj0De8xJO7xAF7EW7k89XqCfF3qTUNNUxK1wFGy20C9gbDT9deer1ZKeompAYif&#10;fYAAntf4i3hz1eoQaTFKpoJKGoK/p0QLa1htOtvC/PV6p1fRRYehDshMgChre9Y6nX489XqSdfHS&#10;zyvWVACSQACO+nu92A7/AF/089XqDbMFSTIlSJWUOxW3x72t7Oer1M5xCq80xMqhHC7FHckatc/w&#10;56vUrqSuhlc0qLZZAfH97t+XPV6lXT+SlJ5ZVTUdgra9vH7+er1OclG1dTqYFDFQbLcdx3Hs1789&#10;Xqe8LjBcYTMbA+W24dgAbkXPiPz9vPV6lNiOHrV18gomIO79H47h7dD7eer1IjFzJQ0jM9yqMdxA&#10;Ni19b+Bt4+z7+er1AlmKoqqKf/QlDIWZmYWsABfQaDX2/f7eer1ZcPir0ZTOm4OQCB4Kdb/fz1ep&#10;YUVdOHWBYSY4r2YnQE+A+PPV6lNUVVClVU0yJpDDBL59/ddpFBeJQVBuhvfw0NvC/q9SuwnCqOph&#10;WjlItKpsb2tfU3I56vU949Vw1VNHSNKUan23FtHsCBY+JHt56vUE2LyRiSTaSb3G4sbjsfE356vU&#10;hxh00027UOxJ3e0ez6+er1N8lHPDKYYtYgDcG/ck3APw56vVE+XanqJJpVZxIgVW8BY6j2eOvPV6&#10;uFHSVs1QWaw3GwtYWANhb6Bz1epRQuaeoEkqjzIyVLDxFuer1GT6O9XKvIeJwTxOxiKlHgU2uCNG&#10;Ftbg63++456vVdH0L6vYX1Fyr8xiziOM7VVDId7C7gkgdje3hcDUnXnq9Q34hBFX1EaQRbI4Np8x&#10;dQE0ve+ovoP2356vUi62iWoxcyYem8RhlKC2rG9re3t4c9XqYWwybGYN1KEZUBLWF9zD3Co0JNrW&#10;seer1Es69dJa2fA5q3B6dWZVIAUbmUEi7eJ19g+ntz1eqsDG8qSU0+yaLbe5N+4tp9Fjz1epBNRR&#10;CramnB3oC2nZV8D+vfnq9XGlL0cRBcOWvqR4H9vPV6pwpoZmBl3Fnt9N+9/r56vVIjpKYOuHxoQ/&#10;bcSDYdz4/wAOer1KCnq6VnWn8s7XsBJp9Gg56vVOMKBhFDIDIv2g3a1++nPV6s0WG0bxuKMncFYj&#10;Txtpb6+er1NLUIrEVpbsQQoFibkH2geHs56vVnrsLm8kuX3NFYMnYj2dvAj7uer1c6akmxKffM6+&#10;WiAbB2vfvfx56vUpGoIZSuE3SNrqwI8VuDYac9XqUFFKmH1cM4W8R3u6km4YaD77nv8A029XqFXB&#10;8WU0gxBPcZWDWFgdt/s29htrz1epd0eMU09M09SgMkso2ldbErYW+jxPPV6l3S4Vhs+GmOoLTTyN&#10;HssSTYtbsDoB3P3+HPV6hVwvDp6IqfKWVN6xgjVlY6Aga/WfDS/fnq9RiMt088NRH8kzRTIoVXA0&#10;3bbHfY63F9Oer1GbyblipxONlxJUFgJDYBb6Gxt7bac9XqG7KmSIUkp5yfMnlRgPdBUA+BB0vt0/&#10;h7eer1GFy7lqHD6UD5PzlCFPdF2Cg2+jnq9QpYdl+hWiVKFFBZSACoG02PcfTz1epR4BhdaYI4Kh&#10;BYL5Y+BB1P189XqGjBq6norUkyXlO1VIsbjxH0+HPV6hYwuBqaSOBdofcrG1yBc6e3X+jnq9QwYZ&#10;h6oqSX3MTua9rsfjz1epWwziJzLKQUIJIPt/o56vVkOI0lNRSTKb33kG4/Ic9XqSVRi9NYzNYkxg&#10;3Y2K3+HPV6kvNUVDwNJThGRmVgCLEW/jcc9XqgfObHlhlG19GQKSQVJ94/CxP3c9XqiVdcIYVqI4&#10;xvJDbmtYnsNPbz1epjxOZp8OaSU2FyQb3Nz4D2a89XqDfFDVE+ZVqskTts1sbE/8Dz1epA4g1NE/&#10;kLt8sRsxdRbRdCv3c9XqBbFpIqanNRTyieN7N5Um0WOpGm29z3+oeznq9QCZimwqmMVJitEoV23x&#10;pDJZbBgRa4Og9nPV6kHmKqFbWmtpPsQhzbQhbdgw1Fj256vUXerwqMtLjKuAh2yShdDf43tp4c9X&#10;qRuN4TQs3mMhTcq9jcsRrf7tLdtOer1JFJJKmJ8LrCPLkU7GZiWLFj39o/oHPV6matw0QvJRzkQI&#10;ACpvfcBcHTwPPV6koZJ6byhIRdWKbCCNwbxv4XNuer1J+YQT1Mc11RkkLJa9rgm638Rr2On5W9Xq&#10;T2MQPJSyVG5vO8tlF7XDE3BHbTx56vUkwKmAI7kMoI3FiAdD7xubDX2c9XqW9Cl69gm3cigBSdxC&#10;sLswP06i3PV6slFiyztUQU6l9GiWS12sb6j2G/PV6lzhdQlGYqxT5e+yj2sw08L6n489Xq9UTxy4&#10;m9LKu+Nwe233WPa+nPV6kpjVBBhrGijbbIdxjVQDdifdJtr9X9vPV6me1UpijhsjLbczA3BU6gdt&#10;Dftz1epf4Di8sFPKmHqDqV37QLXJuRqT9PPV6lTh2apkp4opj5ciu2+Mm5YE2DAC+h76/Xz1eoSc&#10;UNLiYiqcNieCKxcq7KxY6C99o0a1wPAaX56vUpMp5rxjDqMUaArFJuUuu27C5sDe/Yac9XqH/CM1&#10;VUGHClhZ3EpXVFUkv43/AIffz1erHJV1FXjipi1y0m5DoRYAfxFxz1eqTDmGjplgp3O+AMFLoQTp&#10;e456vU9CaqkaStwwvaE7gBYiRbaL9Pjrz1eoQsv9XcR82iwqeBogY1X3yAbi99dQDbw56vUL2J5j&#10;pcVpBJNHZVULuUAkgeP2dCbc9XqDrGcvSjDnq6dPKEm0gEki99Tf6PDnq9T1gOJLBAKWoUIC20Em&#10;4sL6m/66c9XqEXC6A0VE1bDIrnUqE22t3W9uxvz1eoSsp5zxOkq1SZtwffe1wCT4DU9hz1eo9XT/&#10;AB6N4I5EYllVDa+l7a6fSeer1DzTNHWUQmBBLGxvoTfvbnq9XvlYZQQBorL8Neer1SpvKZjGQXIO&#10;uhsOer1OeGSHybWAA2kd7fR9XPV6l9QyqpBVtxsN3jbnq9SlZ6aKNiB7o8O3fnq9WVaNGUyFQFI8&#10;e9+er1TvLRE3woTsC7r+A8Oer1YpY4RSFitrgm2mnjz1epFT1yee+0XW3hc356vUm8Uq0ZGUKBcE&#10;kdzb4c9XqKH1jxLEJaHct9GBIvYBR7fp56vVVJn2avx/HWw+nZgRIAWsQACe30c9XqMVkvB6zC4K&#10;ONyFRY13mw7EW0PPV6mjqms9GkFRh6+5AovtAII76aDxtz1eoNcErJJqlMQaaQzSAERWINt2t/Yd&#10;eer1GShhixmJKOlXbfxN9fDTnq9SgwPp5DhFO8Tp5gmdrljcEnvYd9Oer1YMxYZLhjTVlUvgRoPd&#10;sPH4Hnq9RahmCFM4RwyNIsb+ZoVBQkdm+nX8+er1DjW0FXjeFhY5GYyBB27g6EaewHx56vUC/wDm&#10;jhfMBlncP+7t1W9ib/kOer1R83dGKxsOkWCEKhZR7lgSpJ8e9x+wc9XqREeVRlKsjrI7oNpVu2pH&#10;Y89XqMb02zZFWKrVrq7sRdrLZgBoLfE89XqGSvy9BXxK8cXmMQC3goBv/Ac9XqK3nWn/AJThtRHO&#10;pgSHciMLgk66n9p56vVXhn3EsI6jZ0wTp3X43TZfpaupmhmxKqR5IYVWFm3vZbW3C1hdiL7VZgFP&#10;q9RGcawinwXEq+hNZHiFHTVlTBHLGP8AKxRSFY5CoJUbxrYEgeBtYn1epDpglLSVU9XTuVMhFhv9&#10;1bA2AUm1jfW3fnq9UyhosPrJ3M7lPIA3p3ViBct7Bc/T+fPV6h46C1FFDja11W5jZd6rc2uoNwfZ&#10;93PV6r//AE6Yhhy4RAZWO1thVzqbkHT2a89XqN7JU00VK0ikMrN7oJF/7+er1FE9RPT+LOOH1RpU&#10;WSVlBQEAgsNLc9XqLN0p6RxdLaKaqMJaSUhwW2kqSToPHaL6X7fdz1eoXa3qA+D0T2P+TBZWJIJP&#10;7dCdfz56vUF+IZ+xfEKWYQspMfvqL/bDWW3c9r3156vVXf1eyDiWPfM1yRBZFeRZAezBmuG0B0t4&#10;/V356vVXfiOQMx5f+YfCaZzE2+SbcWLBibgJe+gv7QB2GnPV6nDJ71znbABHMPLDbrBgR4EewjTT&#10;4c9Xqtk9OeFYmtH83UwhEe7gX1vYdvAi1rc9XqODV4gtPh8LSaKD9nsPrG3vz1eoOa3MTVuJR0oA&#10;U2Y/G1/7Oer1GAyJmPZts3mSJtUkGxCdx+74nx56vUYPF8eavo2p4QxeYgFe+lu/PV6io9S+j+HZ&#10;kpZKNow9SyE3Y6qrHUXFtL256vUT5/TXiOC4o9TCurSEAqoBC28PiR4/H489XqOh0x6QjDqGOSbc&#10;0KqLAMSbHv8AD29+er1HQyRg7Zcp42pY9sRFgGOoJ7X9v3fw56vU4LjheaaCNQx1MjE2WxNrAjx5&#10;6vUB/UHD8ThpJDR/pDMG2hbbgL2J/X9vPV6gQzDi2JQRtLuO3YNDa5C6c9XqQ9Bn3EKOopxPGyQr&#10;IdxJNxc6Fh7LeHPV6jYZB6h0+MEx+YPLi07gEi1uer1GRwitppKeGbaGJU3Phfnq9QWdXsOhxnBp&#10;IqWMJ5YK+Fjfv/Dnq9RYMuZM+VqvMKixY/Z7Ae0/Weer1CpiOHRpSJNibCOKRSockC9tD8L9uer1&#10;I2LHaHCmEc9nZQwDKSCB2Frfx+HPV6g2zbn6nrsLrI6gAnaIimm4k9m18Lc9Xqq/6k5apKjEvlMG&#10;p9yFyJPZsP2jexF9dOer1DH0h6DGvzLT4k0W2ikOg2+J0093TUW56vVa7lLpZDh+HQ0gVTIsZXco&#10;0JN7EkdyOer1ZUytNhEkkTKJtoAuQASxPf6uer1DDgeC0MFGJdqvItm90CxJ9v189Xqac1Yg1LhL&#10;Yc0SbSWLdiQDcn489Xqrr6uYdBWyVbUNgalFUKQWGzW47ix+PPV6pfp9pa7L+Iw09TYRFVAUKCtv&#10;ADvqNDz1eqwbD8Zi/lJnq9to1ck66AG1/wCH6nnq9Ra+qeOYb/J5VopB5kkZdGN7MoPb4Hnq9VfM&#10;+E0mbKxlnjX9KwDhx9oA200JFiOer1CdlLpbQ4XM1TFDF5qrbzVWwsdQT2J00v8A089XqNj07qqj&#10;DqVEliVSGcjsQQfG4+rnq9Rxsk0y19B8uwQFgCLHUEn+39b89XqXGOYXRRYeFxJfM2KwW9rX8Oer&#10;1FfxnIuD5sxkvLtQk3a6hrr2+GnPV6hByf6fMvUk6ytFHOoDEMFAsxI7Dw0vf+089XqMNh/Tahwa&#10;gWmeMBW0vpe/PV6oWKZZhZkdABpp2uTz1epK1tPPRF4qhAtthve5JOlvz8eer1E9619AKbqJSSz1&#10;0SXs9zoWANzpfx+I+PPV6q28T9FFTVVMtVPTIyqoaIqpFgP8RIFjz1eoRen/AKW8x4DUxTzWjWId&#10;xoTre1+/1C3PV6jLZNlx3I3m4jVC4Y3G6xAA0B+H6+HPV6jcdPesvzs3y9dueWNl2udQVJFu3iDb&#10;Tnq9R3Mq5y/mFEkySGUKSGAABBHa/wCXPV6pmN41M6Gockhy3Y2N+er1AdmHGjB/lVIS4J3eI+Hf&#10;289Xq55eqIcwvHDCnv79CNVI7c9XqEipwWWgpkbYoG1yGAFgR2v7Pq56vVyy1VSPXrCQAjEfG2vP&#10;V6jJJXU1BS7pyNovY6AW01/Pnq9SCxHN2FB98jA3BsSRrrz1epMVWeIxDsjI13BjewH0H4356vUF&#10;GMYacTpp3qBvUhrjwHjz1eoFaLCKwVG0RhAd1j3sL89XqLf6rOi2H5tyhPFWR+ajI7N7oLByNNSb&#10;/d/Qeer1aRfqg6enA+pM2F4VFuSneQOWUEMytYXtpewv9HPV6hT9APp/PVT1H4REBsWCRGqrndGq&#10;qdyNtOl2Itf469uer1fR66D5fwTLuSqHAMHjWGOONAbAXJ2j7uer1GT8pKWn2DtY6+N+er1Mc2Iw&#10;UlO0sj272J11/XTnq9Qd5mzJPHhzTQuALMPAm/PV6gHXNr1XmQuwRlBJJNrjxt8eer1Eszl1Cq6D&#10;N5o5P0rLMdvxB9vt7/fz1epQdV8Snr+m9TVxn9L5RKqBtBAGt/jz1eqgvpJWSYb6gpaaIbFqZCzM&#10;bgmTcL3+B/h7b89Xq2RMIifFcuLSvZ0aJCxIJNyOw18bc9Xqql9UfpFXP08mMRQFHAYBioO9gdLg&#10;EeAGpH8Oer1V5t6Hc4y0khqKXc8MiDaY7b76grckHaNSRb4a89XqQs3oQzvXyyUssUsdO5JYDcp9&#10;02+0trfRz1epMVvowzpFso5aRpaaIjYXuxUkj3tbkgd789XqUqeijOx20sfu+aWZCATceIvp9x56&#10;vVMxz0cZroauOCEvW3BXcUChSFtYWAJGl9bnnq9TNH6M86ySwSDDmcRkRWFgADfU3toPy56vVNn9&#10;D+aaWMwRWV97BnERO1QfeG6/je3389XqcR6K82rDFT0tN5qbrSd7Mp/eAJ0Kjnq9UdPQXjEdDDFC&#10;FRWc6IrC43Fu20i4/Z4356vU70fodr8OnmqsOo4zLICC0qKW7WYk7b62/gOer1ZP9iDGMSD1EVE4&#10;+XVQjMCS3jex8Lk9+er1PdL6Ic3T0vkopJ90lAoCjUjUDnq9TJRfh05qTz6uqjWIPIX3CxDC4IJv&#10;bUdtPCw56vUsYPw/8VFP58ybXYH9JaykW91VGvgL9/Z7NfV6nHC/w6sWNJUQVUpl+Z2shWwCAnxI&#10;uT7fp56vUtMM/DopIsIZVj8yZ3IZ1UAsbWufskk9rnnq9U+H8OqvpYxRSRWCsdtwQST4k3Nx9Px5&#10;6vU7Zf8AQyYK56Wvpo9u0bXKHRgT29236nnq9TzifoO82SL5qBJCb+9GLWHhcC35c9XqaY/w+sOm&#10;SV0pdjtta8p3AfR3IHwH3c9XqlL+H/hZw4kS+UZFAKoCGLr3J921iDa2n089Xq44j6Fo6apjoMNh&#10;SWnSNAzyakNc9ibkC58Oer1Z6r8P6mopFrGtEslrpGQVuLntt1A9vPV6mjCvQtSYZiE6TgSRsSxD&#10;6E3Gh0+m2uv389XqWsvotwyeoomrsK8mliUxsQCu4999+5I8ADz1eqNN6MMuR1ccWAb0gBLSKRuJ&#10;IuRctckX8QfHnq9S8pfTFgMEnzGKUykRAiJV0PsOnbW/PV6p2A+lvI9HXvXViLP55ssXl2Km/wDi&#10;udx8L6ePPV6l63pkyhCz1OHUgje4Dezb8Pj8eer1d4Z6fMDaof5hF8mS4S6ghTra4N72He/fnq9T&#10;xTdAcs07ss4jhQeWu4IouQdSbKbg/Rz1epcVnSjBsPiQYSkAa4W8aABjbv2BPPV6lEelmEGGOF1R&#10;xtDyWCsCe9jceB/Xx56vU50GQst02HlkplBU7Ddrkjsfv9g+HPV6n2iyblWjnM2DxRpLb3rIoIXx&#10;1HgbePPV6nyaDL1LFHXB4mUEoxABP9HfT6uer1OGH4tl2dw0bRi2+6qVJI+B+jnq9UBM1ZXpZpVk&#10;mjCIx2AsAfo8PH9nPV6niHqLlhWERkVQbgrYMQfzFuer1JnE875UjlC1E4lu1gVZQAO/j9FrDnq9&#10;TX/nEyxC0kysjuLsQGBAW2nPV6m2Hq9lzz1RJd7Oqskd1vY/289XqasW685Rp4vLxMopFwWuL3+P&#10;u689XqRMHqIyPSRPJNMCqsQCSFIJ7d+48eer1R6z1L5YxOgFEtWiF9+0FgG0vp9ffnq9QXS9YcvG&#10;m86qkUKV7sy3uT3Pc89XqROJ9dsoTLUYZHIFWjI3/Z98a329jf6P489XqQNf1ey6GV45N1NIyMSt&#10;iNvhbW4N/Hnq9UrDfUBl+m86Kmn+yGfbKVUkLqQtyd1x2H06c9XqnD1HYHFRRoIf0YdiR7oYX1ud&#10;SLWI056vUH2YuvGEVlVadVj3G6aqAUvtv+Vuer1MdJ1IydWVCymeOJUVpR7w3DaewHj9H0c9XqEH&#10;CvUfl6KcJBUKwewO5gCB4E+I/X6eer1Yazrlgz1svyNbFuNrBZFIN9TbXv8ADnq9WDD+sWF09bJN&#10;LKpaVQwckHcfiL3FtBz1epc1HVfKppzE86q04KAK40IF7/Dnq9TDHjOWamiSQz+YWka5vqAR7fZr&#10;z1epYA4PgWHwFZ4kQncbdy3huJ0Optpz1epctmShoYKfEp3hjd/LUBZELMO19gO8e3Uez289XqcK&#10;jNGC0zxST1EY33a5YANuGmumvjz1epdYRmnK0KRVLzxLFssVJ0Dftt7eer1c3zLlyumLCRCjm3mM&#10;QBfXsO3189Xq40dbluPEZ4qVlkkjYOSNNW1DD2i2vPV6lRT5kwSmqHjmqYzuALSe7ot7W07G/PV6&#10;lvFmvBjBEgqEEq3b90A39v8Ab7eer1T4814bPVRxRyR+ZLtuF23tfx+Gh56vUOWXcw01LTlk2791&#10;mUDXdfT6e/PV6jNYNPRTrDMxUNsVjpa556vUtKXEaUgqNDot+9geer1L+gqIDRJG53Bb7Tz1eprx&#10;HGYKQGICxGpPwHPV6grr80CpkMBfb3uewt4fDnq9TdBLGLVCN7u7ax7g/r8Oer1N2KY9R0kctVK/&#10;l+UbKdbHTx56vUG9dn+j2mRKmNkmUo4GpsPy8eer1B5NmKCRJZKmwVgdpJuD+vs56vUCy49S09VL&#10;iW8yCIsB3AHfnq9Tx/W2mrsHkCsDPKNBoSGt3+yP1vz1ephkqaiqrkd7pZNocdyT3+7nq9S1yxV1&#10;WEBYKhSjTFizrcki/cj43HPV6vYriISQzUc+07nY6EE3sAPutz1eoN80Y5sgX5weXIqMACTc21vb&#10;x56vUW/OeaGjdqaJL/NKrBwQGXbqbey/8NOer1A7mLOcNPiEVfNK6iZCgS9w51FyB4jnq9QUVud8&#10;WwOmHn1AZaqVUv8AvKWOl9bgeH189XqCPPWbMexNjTV9kkjNgikkOguAb/s56vUmKTAqzEqKKn8k&#10;7W3Abhclj+6Pr56vVOpekxeotOd0hVtykEBSCdBa+tteer1CllnoPS4HjtPMxUvPFHO91uQx1RSP&#10;brr/AG89XqRPVPpjUZVpqzGsDn2uFdHKWDAObkW1Fraa/wBvPV6iU4zimKYLIsPnERlTtcGxXab7&#10;QdLXPgP289XqhZe9QWecFmjrK6aR6cymKPdYA2GgA8RYd+er1G5rutlCuQ6WolmLz1KSsRoC1/aR&#10;e1v1HPV6iEZtoK7NzSx4PBFUNLI7lnJVkW9y4YXF7DQc9XqbajD8Sy9hbVcYEwp5E2ALa6EDedwv&#10;42HY+OvPV6oeDZxneraetQU0sl1XYDcm/um/a9iNdOer1HW6X4pLUT0jQlpd5QSSuxJIF91z3+jn&#10;q9R2sLzmsNbT4fHtAlXQrcADsL+z4/Rz1er/19OJEapYM6+TJJoCdATbvf289Xqz19K8MAjezSe7&#10;ZQw+jdYc9Xqb5qSFpVFKxaR1AYG1hY2Hb4c9XqgV0UigqFKENb2Agd7e23PV6oMlBPXCy++kY0a+&#10;igHQWv4c9Xqk0VG0FI7LJveX3Bex1/o56vVCFGtJSyTzSsJO3lkAgfG/cA+HPV6kus07SDyQGZSS&#10;L6X17eOnPV6naKNahZIZBs94NtF7dvbz1epsxF1WJI4l8za2m0jS3h9XPV6mBCWnPzEfdxax7DwH&#10;03156vVLrFSuqBFZopksVZze9jfv8fj4c9Xq5fOCX/R9C4st+/1/X7eer1Z0ENFDIYwzyM37xuAd&#10;BYX+Hbnq9XZqYlgjhUgtvHe3u2/oPPV6nqhmkwxxUuUdl/SE6MLE/vA3BH0j6eer1Y5a1WlDyIDf&#10;UBe3w7ac9Xq4061NVIagGy63U6Xt9w56vVkxatNenzYYIYwFsFAFgNdLW0Hjz1epOSVkDTLsG9mT&#10;aCuoIOm649nPV6naOYwYatTO3mpcWCDsQbW+rx56vVlesqqSpWWGV7swJ1upUeAHPV6lJSZhWpnm&#10;lFwJV2kdreI/p56vVzWuSrhfzF3EWCMO4Jve/wAOer1MEvkxOy92Q2JBGvs/X9nPV6kpWiGBlr5Q&#10;ZTIfL2kfZB7G3PV6m+Z6eCcUshMZCkBTYAgW17dx7eer1RUFTUMIKAvGszENcd/iNe36+HPV6heo&#10;sj1FbRCUe9Ky7LjuB8D4H6+er1G+9N2QP5ZmujNfOAGYRlXA1DaAbu62OpPbxI0HPV6tp70dY5Sz&#10;4rBl3GI1kMcLxx7QPdX2DwANvv8ADnq9VxOV8kZVqIYZ4aURhgFfdt1PgQQBcfr9Pq9S8x3+U5aw&#10;k1FKsa7At/dta3cn8uer1VtdR/UbTYRiNTKx8mMv77DcWIBsdoAJvb2ewc9Xqru66decKzDjDYlH&#10;tko5dqoXZg9xa5dTqL9rHXnq9RW8bzTh+J428zwo0NQzSKiEnaNuoBYk99Nf7eer1AJmOGCTL9fP&#10;CypVGdf3bKI7+PezWFvjrz1eolmbMGhk3/KKJAjhmCg3N+5Btp9PPV6k5hWOV2E0UyQALENV0sR4&#10;WsAALfVz1epQUWLRYsVrp4VL09yrkjUnuAO556vUNOVcOhzlVRUdHHsmiQswtZip0B/t+n2c9XqD&#10;DrFlOfKWJeY0Vpni2HsTa5toCbFTrfnq9QH4VUebJEmHtKW0WQSuZLOdWN7g7b9rWsOer1CmmJYL&#10;TZjhxCgp5RTxxQ/oWa58wAhyCQLKxuQCNBYEnU89XqG/Cs74ZjtHtivSS0zbSxNjYDQLYkHS2oPP&#10;V6mrMsdbUYY8iSnzGRtymwZtdABr4fr7PV6iy4vl40tJ/O65VihIs7m1gbG1wdBqLX+vnq9ULA6M&#10;CneoXbIzL5un2QLWBUgDT2W789XqUNJi0tPTRyudpjYkMouAvbabft/Zz1eppxDGWxt3lZL6sqEd&#10;jbQG3089XqZocCkqIkjICNYlpUaz7T4G2tj489XqTq0iYNVPElnZ1bdodDfQX7fnfnq9UuixKGSN&#10;jA4YKSGAOov37fHnq9QpYRiNCuFCq915YGABAv7vjc6nT8+er1cscqSksNXF+leORpRYAgAjtY6E&#10;D2HTnq9SJqsTWFTWUahpA5LMV99VOhCm+gPfnq9Qi5dx2ostTSv5ZG0sxubH6Oer1Hx9PvqPx/KG&#10;N0dP8yHKuUe4IHiVBW5te4156vVdxgPWXCMwZJmxqD33bajqWBJvobfXz1eoqeZ8/M2Ob5BtMbyO&#10;iDQFRp9dvD489XqU2XOumM1NNJhtVFIkcDsdSCZDqRax8CR356vU9VvUOrxCeGur5ZBYK+xTcgnu&#10;D7fr56vUbfoF1apKfFVqpveMRVm95Sba3v2+Fuer1WrZVzRR4lSJJE92lUPHY6WPa2vh356vUKlE&#10;5EMlR42uTYEH4fr7fhz1epQYRVK0q2AXcNAe/PV6lEMPMkpAb3D4C4Nuer1cvkZ6Vg6qSv389Xqf&#10;4KP5lGVwDexsRcfw56vUGfVXo9guecuzUdfEJGKNtYaG979/u56vVQd139BWdK/M0+L4LhzQqxb9&#10;LZiCCbgsNfC9/v73PPV6iU430Ux3JckmG4zG24EKDGpABUGxsToNfz56vUH0uDR0zpFJoybnYg6E&#10;g3A9nbnq9TfJHTV9RBIxVG2EHQi9ybX9vPV6kXmWuxWpmNBQOFVQque42qdpC+z6eer1ZaGiqYAt&#10;PMbeWVNzYAgj+jXnq9U2oxKmpS8MW2UyblLnuoBDXtf4c9XqRuN4tUTUM0I2TmaIqI390BV1upuB&#10;uA1A8Tprfnq9VRPXSCjmx6GSCSRmHmBgwG2xuCd3fQ9tOer1E+x0S+cgpdbuFY/kfu56vVwo6OMU&#10;zyFS7Aso110PcfRz1erFVVDK3l1DD3QPptb289XqYXgmp4PPi/SSXLL7AL6fdz1eqbhcr1dVFOQ2&#10;5BdhfS9rEez6Oer1SKivkWdt4Khr+8ACQL+wj7+er1ZFrp54lhRj724EnS9uxPbnq9WdA88HkE7Q&#10;rBrjxtoRfnq9TdUCqmYwL7xJ2rca6/089XqxVFLLQys1VZA0YKa97GzfX7Oer1J9YYYIVfzCqO5K&#10;3Jv7QNb89XqlQiriLrUsjuu5gR2Knw+nnq9UWvqac4eGjUDewIUaE6ezTx56vUmp45ampV3Jj3FS&#10;bEghfZz1epSU9DFHKpgH6N2BbS5sb/t56vU3zYDUVTvA1bFC9w6qUbcQD8Db4c9XqFzAAKSBWI3O&#10;HUm3iDodTr9HPV6hHTMVT/MUjhRmjdfhYW/MEePPV6ouMVDVtSagRsFDANuNwSfEeP389XqRtTPR&#10;UlQ84QlASLW1J8NNOer1IfEKusrqSOrih8h9zb1Y621FhbxPe/PV6g8xF5IJhCyhJrgXNjcE+BPw&#10;56vU44DhypVskBPmobuWGmpuBrpfnq9Srrm8qrClyyi1gDZdPE89Xqw1lbGlXE1NMoDj3luPe0On&#10;5c9XqRss0Xz5m2oioAxYEFid2tz2156vUs6TE8OjUx01UEkK+8xBI2k9tAR9PPV6m6aqSpkE1ty2&#10;A0BAIvcEDtqP17c9XqU2DVEEXmRN70Ngbk9iPZz1epUx0tLUyLNN9oqdt7210ubeI56vUmcSwFsO&#10;QwRsCoHsFzc6n4E89XqRGOw08ixU8P2KZQNx/bz1epqo6iBqJpCQg3Bd411P62056vUjZJ1mqAlS&#10;xYWcWAttOoABB1B56vU6YViENPAlAw3KG3syjQE9hrqQPE89XqdKWoqwQFhDGSUrr223J8fYOer1&#10;N0gi8t3cb6cSEoACDu1+Nu2nPV6u9jOCwi1CNtUi9zbQ/Trz1erFhFBDV+XU1e4E3ZWHibkW9tgR&#10;z1eqbDVRTVoip7bUYeaxHdb2IuOer1ONEDDI8FLIkBkdlI/xC+73fE2Hjz1ep3WRI4pKJvfKG9zY&#10;7gTcE+yx56vVxixKtMMbzgfpHIsLGxHax7fWOer1dfI1scblov0Ee+5L+89wdLd+/PV6mym2RAxw&#10;UgpmGijduNvE356vUp6KONFSWlUgeOg7HuT8Oer1O70jyUpme92c/VYG1vHnq9SHrMIkqat49lwL&#10;spa17ga2N7a89Xq7C1M9ZHNE3lxaI5A+1f3T9Y8Tz1epR0sLCnakRiVjOjLYkgk2737ePPV6lZRQ&#10;1KeUIQHKnve33/Tz1epeYZFR08rfOgGQLcL7Dr9HPV6n2KhZqYyh/LZkKkjw1Gnbnq9S8w3C5Pl1&#10;eBnV3VUcgDQA6kXv94+/nq9SexnDHpVXEoJQ21iNtrkH/EbeBPPV6kjJXnGHamq12lLhr6Ak/Hnq&#10;9ScxKOGrqQkK+6gANu1x4+znq9TIaH3mioyGm1bXsBfTnq9TdilLFiA+Rq7NfaWU6i4Op9n0c9Xq&#10;SmIU02H0c5p3i8sEMqjQgDwb2Hxvbnq9U6lmWphiXEFsbC9rFfjrbXnq9TPNSUkc7Uyof9I3K4JJ&#10;Ui+hAF7Xv4a256vVAmw/FIcRjalCLTlbMoOlgLA6+I7fdz1eqEatKTFHiCl4lUs7+Nxr93PV6mGt&#10;p1/mErwyCJgm8E92JJuNfEjw56vVGq/OaRZIrsCCA1iACBcKPC2vPV6lJRSfyfDYXm3zSTguEB96&#10;40sPh489XqEfDZVqIVqEui7RZWsSfp+jnq9T2mHxpGXkkPmADU9lvrb6Dz1eqG8RqD5yWO0W22Hc&#10;C5+Pbnq9SJqauR6Ravy2UyMQqXsRbxI+I8Oer1NdHX4nVQ1LpD5rRlAjCwtce9r8Oer1PcOLGgss&#10;8ex7kF/ha5ue2o8Oer1KOCKSsi82Nw8Mqr7oGtu5Op1B+rnq9T9VYZEYvmYV2iNQFUE6W7djf9nP&#10;V6g5xP5+kUHcFV3AKjU7Sfv56vUocNqoXfyGVlFl2k6C3gB7eer1C1ltYtguFYqV3Kb+yxOnPV6h&#10;RoqDD2mVnLbDZo/LF7vY3BIsCO3w+u3PV6hkyPQjDakyTe6CQF1BsSb7j356vUJ2aKmjqIUieLzJ&#10;SfeJIBKeJFr+AvY/Xbnq9QL5hw96mlZJYykYcHQ9lANgO1/bz1eoC8TE9M8xijYQx2ALraxNuxI1&#10;56vUhGqEmrBIz2ZSSAPG48fp56vVJWnNTTSRubXPgbe6DYknnq9SaxWjjinWOEe6DYHw3ePPV6ot&#10;ZOpplkVdEZgbdjt7/nz1eppeeX5WSoewRwNigWsfjrrp7LfTz1erv5mN6JZGA3KUA7+8G7EjW1vH&#10;nq9UauqVggeqaElQ0ahVsSdxt420H66c9Xqc6iAKIpBcMoIt4/D4c9XqapayWRZKuXVojYhbXP1D&#10;xHPV6nDDS9PTRTM3mbrsT7Ae1x/Tz1erNPUq7+cVCeZf2XNjbnq9TxhlTEZVilB3Ee6bXF76X56v&#10;UsMGnmpq8Rx0wk80NJ5utl2mwBsbXPx+63PV6joYTk+qosBiSVgKg2ZtvsI0+8256vVJyXhOJ1ZV&#10;5/flaVkWMqTtK9mOosCRpbnq9Rl+nWX8fx3E4fmY7zySsp2qRaxKgnU9h4n+znq9V6HpqoUwDL8N&#10;JUAByrvpoAe3/K3h8fHtz1eqxhM8LgWBRmWZVWFFL+BJN7Dx/X6Oer1Fj6seq/FMJpHXLqpOC4Us&#10;0hBAItYLbXXnq9RA87+o7NdbTVNRh9RH8/IE2BkBUKT7zNqDcACwHc+Itz1eoBf89Oa8XL0+K1QC&#10;yAMXiUIpI01GvcafXz1eoMs243h2KVRW7GeaMOwILIdSNu/26Xseer1B7TYFD/k2TyvNZXO4g3+A&#10;Px789XqxV2U6BVNbWiKQ08isoY3swO4Mumtu9/bY/Hnq9USnx2RKoTVNV5dKh95FNvsn3SR7COer&#10;1YcxdQKWsop4JX3vHYpe5Ci5sT7dCOer1AtRmnkSSm3lI4SPLsbBrC7dvy56vUwVDU0pFEIgTaS+&#10;4AsQx0NzqP289XqDjMGHTR0czYTHGUYFCTq4IvcgG1/Zp9/s9XqRuJ1AWmSPb5YVTv3d2O0DX2Ee&#10;znq9SQq8XqavAvK2NaJiCEU3NxtGo+BuAfH6uer1IeppXhw0z0sjTEOoCMfe2k2LXNzp4fdz1epN&#10;Y/iQw+uNLSt8wyMLEaadtR2+rXnq9XLCq1oo/mQpWRHJVbkDXte1u3PV6jS9OettfgOI00FZK2xE&#10;AKAXXQErYk6WJ19o/L1eoz7ZqwzP1EZ8JnWST7LxyHSzH3j2OoB0A08Pjz1eopXUXotXxyS4xSkt&#10;AxaU21KgE7vqPgfq9hPq9RR8ToGoyzzXcI4Vrj4eznq9TF/NhQPGZfeSQ2uRoo8dfC3PV6n2nzIj&#10;1bUkEnuWJJB0JHbx8eer1LOmzTWJOKc7DCVs50uPHTQ/Xz1er1RjiI0kcpVkKXDBhp+Qtz1eoPsx&#10;VKySwytK0KxrqtyAQdQx7X07c9XqmZaxqMuu4hgt7ljcn4g37+znq9Qz5ex6Skl8reWDWYKRcLfx&#10;+nnq9Q25ezhijFVWZtihbljcHUki2uhGh/p56vVxztmTB8ZaeKiganaIAG4IRtCQEBA7agkadh4c&#10;9XqAeogpqmo2RXuYwHupsANBbwH8bc9XqTuMYZWwBjEtqdSFLjwIGgHhqeer1Mn9ZUpoUiqJNtQj&#10;gRrYe8QDf6SAPZ7Tz1eoXOnGcv5fikFbUuSsoDtftbda9j/A9/Zz1eo4DYpBWYHsYidXAdNwva3Z&#10;R7CCeer1F5znhWI4dOmIvGWkmm0O7sD3Nu9gOer1LPpjiUeFYy1RK77gyySJ2vce7a/f6f6Oer1H&#10;xyB1ATAaiOrMpWR0IZCSFMbDW+v1c9XqH/J/VqDDcRimVhCqAgIGBUKWvqNvYd7Dnq9R58u9U8Qx&#10;KgEzMFDgP5qAgsNT7dPEac9XqMB0x67SNmWz1Ox5vLVE1KBR2NgCLn2jv9XPV6rBK18J6hZUFM5W&#10;dbHebEEHvbX9dBz1erXB9fnQGigxasr0pnj82UBWS6gt3JGoNjf6Pbrbnq9VJWL4LVYXjIw0XVEL&#10;Rrpe99dfEG/j7Pr56vU6ZHw6eiqKjBJFJhUu4k7kMSWJYk3tfsPDw056vUMs0NLPTRTJI0kzIV8s&#10;KLA9gzW8Pr56vUEefqIxKJVi8pTGyHwZmPe/YkX1HPV6ie5wo2mqfnKZRHEqBCfEsvcjnq9Qf4e3&#10;yzfI1Bs0hZ1Lffe456vVgrqd1hWb7ZU/QGPe9/1+/nq9SVrZXSF8UjFkTbuW265vrbx056vVmpZP&#10;MiFVRSNMC25lcBbeIAHhz1epyoccrMTL1lbFsUNsVb37ac9XqfsPkoqh3p7FbWViQRY9+50t8eer&#10;1Zfl8LEU8iSATUzKumoYEElr38Posfhz1epGVdUrCSOMb3W40Ol/3fhrz1epgWOSihaaoRmYqGAU&#10;XAJNiDbnq9Warw6M1CSSqkquodSB2a2v0Hnq9Wah3PWq8ZPlnw0INr/Xcc9Xqd/mTGJagtoSCALd&#10;/Dnq9UuGExxkOxKuAdxtcHx9nPV6kzUvIrSRyrutuCm33H4c9Xqz0IpBAkkptLcaXHhqRz1ep/pi&#10;sz/owABYkN+vbnq9UepianjkemUyESLtRR7xv7Nfr56vUn8UnqXHlShfLfcAw1IYDx+jnq9TbFiZ&#10;RDQOw3AjXbexYadtRz1erlSVdPBXvR1A2mVfeHgxI7j4/Hnq9T5TUdRJTJ50ixmPcNfFB2PbvbXn&#10;q9UWupm8q0TAuxG0i5uPG/x56vU3Uvk4dWNHUFWMo90E+9b/AA256vVBw6rYzy1KrZ9xULcXJJIB&#10;+rnq9WTZVx1UNViYTdGz7WUWOulh38O556vU6YTJQVmNxw1FQtOhuskrBii3OlwgJt7dCeer1OtQ&#10;0Xll5Psu+wka6XsD8AT+XPV6kq0LRT1VAm7cv6QnQe6e31EePPV6uEUEET+RXKfLBBXbqBfxPc2t&#10;pz1eqXDKsLPSGIkMAB2A2gmx19vPV6mrE6eOV44IFKSursCbWuDckn6e3t56vVEq6eSevhRXG4gN&#10;IO5Nh20FrNz1epV0ElFRSDDjHKIrSMzJtbbIRuVbG2hPc308L89Xqw1c0cFJFUQLLvUttubnX2gf&#10;w56vU3U0BmqnqJX3BwSL9kIHPV6nBIzLhhqKIIATcqPEd2I7ak89XqfMNxgrRGBFNzYhtdLabQOx&#10;uO/j7D356vVJxGOudFqVBCSMoAUXN72IHs+Pw56vVDok8+Z1mOlO5v7Ae1j4afDnq9UqpUPuhRro&#10;QbWGmp9vw56vUwJMFeTC2O3yilyBodw0YfEe0c9Xqz0qgSlyNx1Tcx7geJ8Oer1PdNItJUeWBuuo&#10;traw7drW56vVMop0lm2h9Y932vE6a3I56vUKuXVmxKCWj2I5cXZTY3AOh17EHx56vUsTSU8y+Wlo&#10;3T7ZOoPgQOer1JGppoYmagi99UYEt7fgOer1CnT47jFfRU2H4xVmSnw9FEEZYkJHcttUE2AuSbD4&#10;+089XqUGJVNJHDDLSwtHJqPeb3WuNwsNT28eer1BXmGtNXasq0AU+6GXSw8bc9XqRMk1H58VJVR+&#10;cCCFYtYAe1ra89XqQtW8lLUS/MIqREnYIzuuPaQex+vnq9SYrKaKXYiXuQxK3sSPG9rc9XqhQLiD&#10;VSPR2VZS172uNLjQ2Pfnq9T9TQyUtFUSe67G21b2sR8fYfDnq9UlK6semUuNjHWxtoCdQD8eer1Y&#10;jPJUVTyI26wUdhYEHnq9T4uI/LSKVsxUXKqB2Om489XqXGHVAqiouApK7xa2+3Y/SOer1D1gFfSV&#10;k9PNVIjrFYKTrYAEkC+l/Hnq9Rm8mZ5TCo/99a+9UBFs1iACfC50N/1156vVY30GwPNXUzH6enBM&#10;kMrRxkKttp7EsdRa58Oer1bFHp29DNFJSUeL5uC+ZTlGiRUuDbW7XJ18LH8789Xqtfyx0rwXB6eM&#10;U9LGmz2Io9uv2fr056vVJzLl6jioWTaNoudRa556vVRP681wiko8QSdlW0blVNtT8Py56vVp49f6&#10;9YKqpgnhAiqC7S2Bst9Qo+I7356vUQPGIWjqfLiIZSbrceH8Oer1JSakWGRlWRmSQaMQLg+PYfx5&#10;6vU31kEtO/zSwlgjJuIte3wF/wA+er1MtSC8M1ILoSwcnUnvz1erlEvu/Mp7ygqCB9ok9tO/xPs8&#10;eer1SFqZZKpaWONSoILMQNSSQR9Vr89Xqz1iOWWGnO+TUC/hbU9uer1TsLgmq4gpe727ntcfaF+e&#10;r1PU0DSRx1Eh2gLZb9tPHnq9TZTy/Lt5be9GoJNhp3019pPPV6o1W1POreWuwufeIPYnxHPV6uqB&#10;MSgDQztvj0C2GrfEn2n4c9XqeHlEADKPd1FtAQLWtz1eqLTU1DEzIFIjvYgm5ta9wfp56vVmeqWS&#10;MwQH7FvrJ7d/z56vU31EESnzalwSt+4Ngb+z4c9XqSstZFGtqIBFLFioAG49tR7SPb8Oer1DX0cw&#10;KqzFnKio6RA0CypLUrYX2i5so7Br27356vVuS/h6YZVZdyXh1MoKbUQgagncdP6Oer1WuNnWWhpJ&#10;KapJMqWCi97dra+zvrz1eoDszdQKmjFTFHIPP2sdwUBQAbEDte1/1vz1eoruK9QDild8mtpwGC3b&#10;de/hb6789XqSONVuKYfAcbmMbLJsVU94sDe1gbjnq9QRZwzTWzKaeIGOacEWJIIPbefv0HPV6p2V&#10;KebDVLY5OrJ7padTcadx8Le3nq9TBnTOsMtFUzwsagq7KqK5UhbWuSDrYa2PfS/PV6irZx6wpRU/&#10;yVhMhAjUabhf9lvH+nnq9RTM9Z7p56Y4VKzMrHzFJNj7puADfw7ac9XqL/8AzKXH5yWtFKHIVS1t&#10;L3JJJAJPPV6g2zvX+XSVuDVReWSpV4/0be8wJFtrD7JNr3v+R19XqVuWsFxjFpIK2COGKKFAl3YK&#10;BZV0AIJYjue5J8b3J9XqMfgWSpKbDTKHR5ZlANxcsNbhb+3289XqC3MWF1dJWz4ThaLF5qE7msQS&#10;p1Fvbpz1eoIcwKKXzKbDIw7iw7WN11Nr2FiNL+H389XqBepkqa+uSWra4RiGUG9rHx8LDw56vU/4&#10;XVK85jjcxeUW3trqSLDT2Ac9Xqepvk5MMTEmMhEilA5YlXK9yBewI7m3hbnq9Qc4iUhkkjjJKqLr&#10;uGh+Nuer1JuupofJvAwKlt1/Ek+A/jz1epJ0mGSV1W6xLaVQzgMwAsNSbmw1toL3PYC/PV6mo5fr&#10;wrSRQg+aTYn29h8T4/w56vVjraVnn+QWRTdDdV1IPgDp4+HPV6mXEaWBITRFP9IQXCkWOh+o3B56&#10;vVOy9U1NPRNH5tmksXANgbC2tj4Ac9XqdQRJ+nRNjGS+nj9HPV6lVTVZqozEbBY7WAUantc2tc89&#10;XqU+FRzOi06MQFfc5JNwDbTsba+3nq9T1iWHSSKI0F3cFfotp+Y56vUhcTo6OLEDTxLtgCIWBN7E&#10;aHw017ez2nnq9TNUxwzTxrSWPvAdvEC2umt+er1POGRPPiVPNKAQt1b4Ak3t9PPV6lAZqaSQ1Em7&#10;cNxRHUi5UEg62sfh+p9XqC3FcdmepmqKlyQ5v5bfZBJ0A0vz1epB46z11XHLqo3BxbtfUEfcO3PV&#10;6k+mIyy1jpLHeFSBGRa/xtz1epRiWo3xrGNTd9dNoB7ePfnq9S5wXFHxNSJYwj/uMNb2Ot+er1Lt&#10;InFH5FOpurqWN9dddO3s56vUoqakrGoWkcgptNhpuNzp2156vUpoI6apwn5pmKTRSIAW0uG8Bbnq&#10;9SDzXixqEOFRiwR76+II8Dp37/289XqCfF1nRFihQJ337tL/AEfV9Hs56vUzLFVpMs1yQRYoDY/V&#10;9/PV6ldPEcImRahXjcqpKPfsRcEj4j8uer1OSqk48x1ADMgJvbaCbbiPZz1epZH/AESR6UN7tgqn&#10;U63tfv256vVCxbG33JTxRrddqsb67h3Nra356vUksRj+cq5JYTdO+nifYfr56vVjjWzebJuG0AED&#10;UDTXnq9U+OmBIjnX7bb0Pw8R9fPV6uU2FQ4nIlNSxHZubaAPaAfYO/PV6lZSZAhqZt6kJIzKAN2g&#10;Av4D289XqT1VhAnDVzJsiDFSSLa3IF/EE256vUn4I6ukxEyUyARgAAjv8e/s56vUZfo11ExHLlcg&#10;qpWSkjkVRY7Sb3Iv8CT8fh7eer1XidJc4w50wYGlMZkmpEBUkXCmxDadwQO/9Fuer1L6ajrcLqRi&#10;ojEkrHeosCAVJtcfnrz1eoOjSS3TDq+lkp6Z3kbcj7SwLFtNpuL3vz1erBmjJgqsNpPlLvT1EW5w&#10;Cd5JGgPc/Tz1eqsjrT0YmjxSqeeNoldpZI2BFzext3uQNOer1V94hgFRQ1EjRsbu5jZmH2gD9Z56&#10;vUxLhUcWOxGqDNAAAwBNr6FdO36jnq9TtWU0l3pYxtGnv+IBOtu50/XTnq9WOCFErJFpyZrEi7aH&#10;T7Xbnq9ThQWhqxAp3bVO2w8fZa3hz1ep7mpWhMNbIDsYrc2F9TqPoPPV6llSUsDRedKQqm4UdyCO&#10;wNtNfj/Hnq9Un+VyiFquJAEU7bDw/wBY/Rz1epmqKNapHklFmZthI7WI+i+nPV6k3BQwU6IaaTz1&#10;UkW7WYEn3rfDUc9XqEGmpf0qTPA0ZVFKk2sR3v7bD489XqfIaby0jxVoSFe4Btpa9gbW1BHPV6lF&#10;gtXRpIZZU3CxGwd9bgj6Dfx56vUsGovJxOKJHEYUjbGlib+wHsR8f6eer1D5lLD5JK9TNGN4J7nQ&#10;AnQ+Oo7i/wDbz1eoYMBiAjV0jM0oYrtv318Lffz1eo22Q8sNUCVI1coLORexLFRexOuh09nPV6ji&#10;5QypBUwwJXghhDH7LHTtfTt+vjz1eodaZaVo46fD6YoioIw20ja1hbXaP1+nnq9T1QyVNNXGWaXy&#10;ogNjINLv/i+I56vUJFHUCqpXkjUJIEBB1AAbx+H0c9XqWeDpWNQRTIplW+tyLg/X+v389XqVmHs8&#10;NUMQmAMygmOMC5YjXudL/wBnPV6hzwKtp8TqjUm6EqNCCASB8QO3PV6hNo8UTSKAr2FyRuUE+Av7&#10;Oer1T5sUEyxTAjau5CLXLH+jnq9SSxPGEZwtC6xlCQwNiAP3ifo56vUnJqnDq6R0lRXqXU2l3WAF&#10;za4+P9HPV6pZqJKZWpqg7mYEADsCB2H8eer1RZ6+XzTXsgARRHbsBceI9nPV6mfF6uDEDDHTIFW6&#10;ggXNhqbAX0156vUn8XY0eImVyDCqXClje/PV6k1W1kNTUb7BoyCoUaWYkWPPV6g1xurfSnrVVCGN&#10;vsm6jw+v489XqB/HIoaoVsEEKp51whuD7oFh20B56vUX6rEaUlRNTg1M9PCRGVsSpJHu2789XqR9&#10;JTU8mBVLrI4mmZw7Efav3H589XqB7MuHSU9Q8sYRY5SL38VNv6Abn2c9XqROLYFX1m2CbYDe4KMt&#10;wthf2ac9XqZMcy9RpJHVSJeeFRHuCAFVvcgG9tSAT7fq56vUjKwUxn+ceMyGMeWVbS99SQfaAb89&#10;XqTWIw4ZFUGCZjd7uGa5Nriw+z9fPV6g5q6Woemk83R2crFt7qLnXTwP6+PPV6kxWQ4nPKiVFn8s&#10;hGIFrAg6/H2c9Xqlmko6ilaCVP0nbW9h7NPG/t56vUxVTGkSWKBHVyVRiO6qRrY9wO+vPV6s1NSz&#10;UUKz0jHylUkuLlb2NgR9OhPPV6scmIZljq6JalLwrOGZgLKoW5B1vqTz1epezYqJIGrKX3JSxLHv&#10;r2/Ptz1eqHmFZDIZ0ku5CEEnW5tce3Tnq9UOLF4Kp3ip13zRsGW6E3PsuRqCeer1P8EsdKiCdgGd&#10;gxVNbHUkHXT6Oer1OkRopK+OniKFT467txBut9NP7eer1K2mx2swykXDKoGQ3LCxuAF1VR308eer&#10;1P1HjddUQrjCIEjK2AHdfHUG3fnq9QuZQzJLUYORU7Uj3AIb2KsW3Dvrpbv9HPV6hPo8YnxCrUxA&#10;OPMI3HRiStib7fhz1epNS4fWTItNTsUmjZnX2bC1yPr1789XqUcuMTYbiLxxzhadlLohNjdRp3AG&#10;p056vU74fUUs1DBPCxMwYNoNATrqTb6Lc9XqEXDs5NJL8hPKShNibbQfaPp56vUMsGNwyxQmqS0J&#10;KgBrEMAdTz1erDUUQrJJp0iHkn7IsAQPGxsOer1P2CJ8vNTxRuyRupup1J8B/dz1epeVFT8vUxQq&#10;h3eWZB3BJ7ffz1eowHTnPkmHYbDBVkNPI4FjcELrb6dLa89XqOflTNQnVASpFwqg9731J1+H5c9X&#10;qHKlRHpmqHs4Fu1v1/X489XqwlAdwKkMwPYePh9PPV6sEMcnmb4gTGb3FrG/PV6lNR1ASMbQNLXU&#10;WuBz1epXQSCQb3+zoAuh156vUsKFfNsj+8lr9tLc9XqmNddyItg2g8Neer1JTEojNTshIB1Ykezn&#10;q9QcmoSBXK/aOmg0IB56vU1VSoySSyn3gDp2sT7PqPPV6i89RsL+aoJoWA/SAHUaED9nPV6iC4rl&#10;HDqTFCKiAO5Y7iBYgqCbi31duer1OWB19HE5ErlIQp90i5C30A+7nq9TFm7E0x2JaWisqKVNzrcD&#10;uPy56vUGkKxxY+ixqbswsdNQy2t4eP6+PPV6h+wLNFFhmygk22iVRY2uW8NRz1eoYsv45htdT76h&#10;9rEMNt7hTrqvhrfnq9THntn/AJDLNOQsCIRc6knWx+H089XqLblPKceJYuJK0gql7NpoG1H03t4c&#10;9XqNdh2ClMLj22Oy47AH4W/p56vUF1XU0EGLSM6kuAVLXB2kXv8AQT8Oer1LHChSY1SvSFy7Mw2H&#10;uAP4AX8Oer1BB1HybHEpeme+0lj30sNR9fs56vUC9BibYdMI40CuxSwBuWIOv8Oer1G+ynj9ZPhk&#10;bSkedN7lgAAB7T9XPV6gp624JVYnh0u0iMhdTaykdvv56vVST1byJmSPEGioUZ494DkgbSNx3XNj&#10;bTnq9QLSYVWIi4YsSxTFdQNbjUHQW56vUxVWAvUMscMV0BG2wN2AHs07HXnq9WePLmIQVZneMkur&#10;F0vcix0v9Q56vU/5awesavEKlooX3KwuQbMTqGBuD8Rz1eq7f095hqMKwGKgrXKRQ7DGxUAAhbe9&#10;49tP7uer1GUxnqUtPLFS3VnK7rKQACfE/Tbnq9Szy1Wfz6gapqCBLGu5QwJAN+3x56vU2ZtyzSyY&#10;caxwAX3MQBYED+2/6jnq9REuodHihzDHSfLSGnk3WtoCfYut/d789XqEnppkemqi0mMU4Lm213Sz&#10;BRcWB8L6Gw56vUu8xdFqOaVaqSnBctuO0m4BB/Zz1eolvUv0+tVx1mIUyCOGQNt7kgDU3+Nuer1V&#10;44h0oGD5mMtO6LA86lmPdltZj7QfYD8O2vPV6rQfTnhXzFFG8oKmH3QQLKVN/DU6Dx+PPV6jD54w&#10;zDcMw6prppFQMp2kgkA6a6A2t356vUVLDZqY1kgr6rdIbr5l9oIb2e7fnq9T7gHUGhwmrqI9/vKq&#10;p7ST7fuseer1HL6cV381oIMRqH3Rkm5voVK38fZ+vbnq9QoVGHYQRGN25niYkm1wFPY3t39nPV6k&#10;BPiuXo8QaJmjBW4v3AJ90X/Ic9XqF7J1JSrhwqEUGJWIFrWNrfl/Zz1epsznnepy8SqbQpAAuLAA&#10;6X+kDnq9RbB1rhixFsGnlu7OQVBtpe4t2Hw56vUZjCEpsw4b8xDH5gZStzcjUeBPfnq9SZxnpjSV&#10;UYjCgJ3Zj9ogd1H1+3nq9Rds19OaqsxeWKhULACC7EA7iLFR/bz1ep6ytgD5aZqVNFfdu1JNraW9&#10;n9nPV6jO5UrTNhkMG5lEY2k97/Weer1LHEo6bFsPWOE/p7hTcWB8Pv8Ajz1epHy5LdZxLTLsjLMp&#10;CgA/Hnq9Tbj2F0ppYqSpTzY47kbhbsex79+er1Fcz3gWL1NTU1uHx7I3kYooFhGlrFVPcjS+t/p5&#10;6vUQXrzi+ZsCoarE/wDJwQmJWKA3Phcd72Hf2fVz1eootD1rSjq4oZ0Z2qNoV2YKCB30Otze9vhz&#10;1eq2r07Zsizhh9OLoPKCDctrWHjotvZ256vVZ7luWmkwcR7kD06FrHTebAWHu6/X/Hv6vUna35Zd&#10;1RIo8qxuO9j3/L9vPV6uNPiiLRtTwRixUtvBOg9nPV6ix9VM5zYP50qyFXlQ3NyBtOlvgbc9XqKp&#10;T5qosYvJUOo2kIoBB3WNvzF+er1Gt6b5YR6eKs90KVEigKO57d/Hnq9TznjNLZfp2MUiKbNuBFwV&#10;Pttr3vpz1eqpz1EddqyZ2Whkkh8oMAg0B94a6Ente309uer1Adk3rtSxyRyYnN7yMAQNbj94H3ee&#10;r1Gen9RNA2FRyxP5KSbkA3AEAdvv9vPV6mDBvUtULVrO09iCdqlybWNrHQ3vrz1eq2D0y9SqXMWF&#10;PW07eebC9m0Ave+t7EG456vUZrHM0xTUVVh8psBEffNiQbXHPV6im4F1NpKvMJw8Ld0JG/dYHa9u&#10;3x789XqsCyFitHLh0QVrsVDfA2/X8uer1KfF8xRU9J5FSQjE3UkgE97ffz1eoPMVzzRUlKZiUCxK&#10;xZiwJJH0c9XqCbD+ocOMzvHUG4d2vfvprcH2WsRfnq9SzpsWoa8Qx2BO3UkXA8Pb356vUpv6m4ZD&#10;TXhRWYkra17g631v7eer1TqfKWXxSmmr4x+mYC1gDfX4G3PV6gN6jdOcIlpppoCFiAt9m4A/LS/P&#10;V6il5arIcDzGplYGJJG3a6A+BOp0Gh56vUa/KPV2HC6w4dNNuEhBAQAEHWx9pHf9Rz1eoxOFYz/N&#10;qaNYG3XJYX1sLX156vUkM+4fNX0oiLbSbAAXvY+38uer1Lro3l80dPBGq6odbgkE+3nq9RjMx4VD&#10;UYd5MQBuCSQLa9+er1AdQRTYdXMkYABtY62A56vU456zq+BYbG1bMrrtKsdVF9baa+HPV6q/s59a&#10;8UpalW3PHGZiNu65OvhbwNuer1LTIfVdsyrAlUPeZ9bkm4JI8ddO/PV6jy5bwyKtw5fM13qNwNtP&#10;Zp9HPV6oNRk+lSsMsSg2JNvC1789XqDDrLlCTGcrVtNTRCO0bEi5IJtbnq9Wor6v/S7mPHc+zHAa&#10;B/NkqWZjGFuQwN9GO0fRqO3089XqPJ+Hx6Esw9F6pM85ovHPNHu2HaHHiu4qAtx30Fh4fH1erZX6&#10;E1FfFhEVKxDeUq6/aa30/Vz1eoxMuKVDUrLJYEanuCeer1ITMONyxUrxzfZOpIAFuer1BHj+YfLw&#10;qSQNuWNGYaXuAP4/0c9XqLDR5wp6+rlK+8CrMniST2B56vUTjrbWyYLn+nxGcsPPZFAvcEjbdvyP&#10;PV6jL16jF+natSgNuiG7vYjbbT6/Hnq9VF1BUfyz1FTxRqAjTrtBAJjZP3VP+sRfX+znq9Wxj0pz&#10;jgK5TgNTKg8xTdiB3Uflpz1epbYrJlvFKeOqXY6EA2FiDcXv9GnPV6g+kwTAGqfOkjRYyDdhYG/s&#10;+i3j/Tz1eppqsr5VrKeSyJFsCqCouSCfe19h056vU2VPT/J1NG22nVn2i3cgfDx9vPV6o9JkjBI5&#10;VnrqUKEB2AAAW07e3TXnq9TnH09y2lQKtYUeJwSwG0E+PY+I9tuer1Sq/KGUJUSWKmWOBSpb7JYk&#10;fGwtr8Oer1MNNlnBnqWo54o5YWfcqmwFjbTwN+/bnq9XCbLWUGq/Pighp3YNtVQTcD6b89Xqypg+&#10;XDGKcogKEtcqACAP+I/Tz1eppTDst06efUUy+/ZQ/u2v/wAg89Xq50dFlejieOCFbsWOoUm/w+Gv&#10;PV6puHUuXGaoqlWPeHUWVVAtY3Zj3GoAFr/SLW56vUw1VXlmsnelby/dKhrWIF+2nPV6m2TFMrTH&#10;5KJleSEhinun8tuvPV6pDY7hbMEiEet7+6qkj+7nq9XS5wyvAppIWQ+Ww3MLAqT+VviOer1ZMQzL&#10;gZljenqlRNoABIIF9T9XPV6sc2ccrJVinjdHVQCe1wNB+fPV6swzllYSndIkawlCdxVTta+uv0fw&#10;56vVFquoWT0qPLp5Y6iNludUG0/H6eer1Jisz9gGHCKRzGJXcm7EEBT/AEA3/v56vUw1Wf8AB56f&#10;5ilaNr79zCRQACbi9+393PV6k8/VvB6miVsRq4roGRNu0Bh7PidLX56vUi8U6uZaioYq2tYo4PvE&#10;WuQe2mnPV6k5T9b8ribfHVvICCbd7t4AAHt8fp56vVGqetmWqVllaojRpyQAlgSi9wO+vx+HPV6k&#10;pL14yvTGXEFqRIgPZjcWPe/0c9Xq6ouveD1mIo2G1ccwp2N0jsxUH22P8eer1ZcR9TeG0ogpvm0C&#10;GRxbeCxO6x8SRrpbw+rnq9TRiHq7wHDpZMPrk8sjfdlIa4U2+BB7Hnq9TRjPq5wmnkO145YWWNls&#10;ynaNwF2924JPt9o56vUwYz6xcv0szUPmqpclo2EgIBtrttfx56vVhwD1mYUtNMmJVyu0atuCEAt3&#10;sLX+1f22/Lnq9TPmX114ThNZBXTu0URRV2kqCRbQ7QSLkakn6SfHnq9UKD140eG0n81EuyOUNtbc&#10;CxViRta1xqNLDw+nnq9QXY7648ASaalgnEZlYOrC5WzgadgVIItb6faeer1Iyp9dVXSmJoJAqrZS&#10;LAsw13G+pF79uer1B9P62qaoeWvwuNyxZkZZLrZg19CQTrbuNOer1cJvW/megnkjplEkkq9zc7CQ&#10;LagAfXz1epMH1mZjrnaKqIeT91ENmU21v4m9u3PV6sGKepvO+J0Ea4VO1K+5wpk3At32+7cXPb4f&#10;Tz1epF/7RnUAFYnxBnnUBXcIAdNNoA0H1c9Xq4J1lz9icpkqGkljTbsN7X1O4Hx+/wC/nq9TTjGe&#10;s4VFcWE8hjAIZVNwpK+6AbagHx56vUkMKzH1ENWzVVa8ix3CwgG5P2gSTqT9H3c9XqfJ8xdRpqgU&#10;uycifaVAvZiDfUEjUdv7uer1cYG6jxyB69D51QSAtidq97tcW1H589XqmTNn2OIvRqZnA2X1VQoO&#10;4AA+y3YfD6D6vViOEZwlpxV1YYbCPdKk6C5Hj4HW/wCo9XqcaXDs21Xl1EfnR7ip220tfU9ie3bt&#10;z1eqRFg+Z8WxCeKWB2miBVBq25ibAi2hBGvPV6nE9Ps9yUMtWkEuxEKPtQgqNdbjQEkfTp9PPV6k&#10;vJl/M1HRJDiXnXChAVRgwNjbd3JBPjz1erE2Ws/SRwJOXRANoADqSx0Pvjvp20Ht+j1eqSlBmHDI&#10;JRI8t12sCSzaDwuSe556vVigq89VFRJV4cxCzgkte1tn7q3HfT289XqeU6kdQ8DkivSzSKCFJZl3&#10;BjezbASSD8P289XqTmIdZ+q1R5lNhlRKqspVlmjIH2gbJcgqbjv9I7X56vUoIeq2bsMplrWMhqCN&#10;h3gghiDawv2+jnq9WT/Pdm0YQfNlcyTI0bbSdy7e5vcbbn2duer1PEPXvPEapQ1oceSAQ62CWsdA&#10;TdiR4m3PV6nyo9R+c465alJGKRqq7GtYn26H2c9XqiSeqTHMPxFK96mSKaZxGQiNtUa7bkC1idNT&#10;z1eqRU+rTNr0zrTV6VSuAm66swIIJvtta500/s56vU44Z6p801OLR4dV4nHHUViyGPaNxa2tgAwN&#10;wR9Nr689XqNBkLrJmXNWIUoxB3E9lB2aAqpF9b3ub256vVZr0yzPVy0n8wilezszBJLlwfZrc/Ue&#10;er1HeydmjFcVwVaqZGjluArMSbqNb256vUOeC4/TinLOwLKVFvEnnq9TyufHifyk91ixGw3O0X8O&#10;er1RqnH/AJ4PMGBaxDG9wLc9XqROYKpaCol+YXy6d0RVPY7/ABt9XPV6gZx3rnh+DRGGQgeXu2gK&#10;GBPbXXnq9ReM3eoHBKiiqHnqBCF3XDGyqdNST2uPD+znq9RYh1HviX8wp6srArhmDMWBVjqOxPx+&#10;vnq9WHF+vdeQcNW4t5sgsRqB7L38Pbz1eoNcq9RczZrzOcvUbtsnLTFm0BVf3e9rm/b4G3PV6jl9&#10;O8LxNqdkrEKlWUoSCSB7T8Neer1Dfi9Jh2HmKqnkWNbABSdfrHx56vUGjZrpTTVGJ7t0YkCAg7QD&#10;e1vs37/w56vUx4h1JwqCSWgm2ieNQbnsxtoAex56vUBuZcdxHGMQmlEm6WSMrCGuDEx7i9+3w/Pn&#10;q9Qf1uW8Tq6EPXsY5RtVnjPvMQLdrjv/AEc9XqDzHcLoKKErTlpzGzjfIb7SNT37a30HPV6gAzRW&#10;4acRLeUZkilWZSNCxW3dfHXw+HPV6ktmzGaDHpqjG8UrKfDIMOhjlQeSQ8ztJtMQ2KbsFAJL20vY&#10;3HPV6neHq7hFN5JMcZEJRkKxqCL6e97up+nnq9TdW9YXp8fWfD4902625bdr3uR8Rppz1eoScJ6w&#10;4tHVRLURKZNysNCSR7PbYHT7/bz1eoIOs/UOeTEZDJL5iVJU+UptYi1yP19vw56vUUvNmaMJraV6&#10;SWRdxcLYWuFI1N+4Nx4ft56vUCFZV4fXT7Zpf0UYYKt7rYHW2mh9vPV6otVnZKaKRdpeFYmiSxsA&#10;W00Gp0Hjz1eqfS5kNLThIbqb7VKWG5ToS3cnT289XqHbLuRq7NGDRx4eDUJJcKgN2s3hYfD9n089&#10;XqhY70cxuhnpaOvgeiXzEkTQDcqkaEm+jdjf6teer1GIyHhBopXw+JhHuDWjQ3IKiwbsRY+3+nnq&#10;9QzjAsw4Ph0+LYgsgEQDE6aHv3HtHhz1er//0NOuKKhqq0UeKO6RXA3RruYG3dRcC/189Xqx19FS&#10;R1NR/KZpaimR7JLMgSRo/AuiswVr9wGP0nnq9TWlQsJ8yAFlWwZgNfgSNO/PV6sda4r4kMDbXjBv&#10;fTQm58PEc9XqYoqHBGgvU1M1NIGCsEBsx73721+j8+er1SlaUQsaRt6udD42Ufdrz1epscJFAZ1v&#10;ta++5vqPp9h56vVAKRyvHA1huYAfSfo56vVMhq0o5pKewsD5Z00H0Hnq9TZ5FLUhmWMqENy6g6m/&#10;cgez2n+PPV6ok80kMn+iKrbnse17AfkdOer1cZ8U8moSmSJXaZSde/sOvs56vVh/lNNTKBAQh0sF&#10;AA9hHbnq9WStnMBijnjKqrbbgaHTvoT256vU008sNKqTVTLGHVgxa9gO/wALa+PPV6nijxKGOF2p&#10;djoQVYjUEe0/Rz1erjCvmU6bboVuABbwNh9R8Oer1cK+EKHhSokM0skbCxAAVbblX6eer1OsUiU4&#10;nFUm9ZQwWM2FgRYi/iD8eer1N+yng+Xw6lTygyttA1sBra/0n+PPV6u/L8mAopNrg7fZ4G2nieer&#10;1R4ZKj5pCbb2DKL6qFH5X/jz1epwlgqlgIpVD7yLutgbW8fp56vVBgrZaZDEn2ANQO9wP4+HPV6u&#10;EeIyzUzeWoRku1j7bXFyQOer1M9bUVTMiVRCM5TtYi/a/s72A56vVCqZ6ennkqscvLPEjrEQbAEH&#10;QkWsb3t+3w56vUIfSzL1VjeKxwViAB5VQMTpYnTTUAa689Xqvk6delWsxnAMNosKgjnleJQwjj+0&#10;QtyQTa1vEkD7+er1D/hfoYxzAZTXLhsgnDRFpEUd7WIvY28O4/hz1eo+PpqybmPKua2lq4LmiQoX&#10;2sRcnbt/aP7Oer1W/ZTx2RaKFVJ80BX23INxp/Tz1epK9ceoU1LQ+bQsGtExlK67dNLjte9+er1U&#10;T9Uc7yVeKzIzsN19u0WNte4v8Nf7+er1EYzNjEmL1tQg3lYmDPfuV++wJ56vVCyzHPi2I08sMrMp&#10;cR7l1VbuLg2/wjU/Xz1eoReruA4lFhNRh+HIrk7GXaAAATcWOvh4nnq9RaYsiVWC4PHLjMbBquQq&#10;CTckg7mF7ezTnq9QQ5gyjHFJNVqmyGFlilQaXJtoG8fpA799dOer1AFKtXgOMS/MyWMd2VFBttuR&#10;cm9jYac9XqNV0NzZPT43G1dtZokLAgabQTYakgnUD4+znq9QpdcsSwvFKRsYnpvM3Iq70ADA/QDf&#10;4k+zvz1eojWGrgmVsxyzRu0hk2sp33B3A+6AexB76W7fV6vU+VGPUmLU7vGqxSIDqSDYX9v93PV6&#10;mmHFKWKvSkWTy1G11YMNWGu23iCeer1DhhGNzYpUtmCqcMwQo6gEhVN9bXt3Pf7+er1JXF8bweZn&#10;wtlDpK42REbg5GoJBOhBv2+nnq9SUxGR3oYJhD5bqzh1GgKXsoFrWt+o56vUkcTrYYIHpoUDK2pU&#10;9r9wPaRz1epOQ4+EhvDEqvdWcLchbHUAG/f2/t156vUv8HxejmqWqYR7kndLHt3sPr+nx56vUq8Q&#10;wqhqYPm6aAGMkXtf7Q7ixPhqP489XqZ5MGpadn8uMBHItYf0ac9Xqk4VhEVPiCUyKFidRdrE6Ebh&#10;p8T489Xq55iSow3EjFsDJOgVGCgAajSw7G4/XXnq9QY4rhGKwo/nqPKd1NxcHQXt+3nq9QkYNWLB&#10;h8PkIrbYy0isSL99Dodbdvaeer1POW8YwujxiOorJDFI7mRlU6gEix/K36nnq9R7emHVCWnDtTVk&#10;gpprqEDAXIH2rdte1xrz1eoQMezpU4k6TUrlxTlgHNyBqNw3fT2HPV6oOW8yo2OtV1EsjACR7i5D&#10;SGwQW7EfEnT489XqHWmz8lHTK9LAKmd4owwOoDXsDrpodeer1R8qdU8fwrPBWmDReaAskZ10UixF&#10;jbUE89XquG9PPVTMGMPDS1RSCFdnl7mBYg38ND38PiPbz1eq1LDszxVWEpPCd0RVE73O7sfz56vU&#10;qcMrvLZFA9xbgsb3uRcc9XqXWG5kg3FJD7wNv4+HPV6lkmIxTQjUG9vZbnq9TjQ4gFkvYfDnq9Sv&#10;p6iilQGUDdYHUaW56vUw4xg1BXRyDYp8wEW0+gHnq9RJ+rXpcypjmFyzwU6tNZiSALkkez9fy56v&#10;VQZ1z6G4hlzNk1LTxPFA87hVUWIW1wfs9tLffz1eoo2L070VV8hWRK8LxlRfuSpBAHu2vfW/t56v&#10;UlzUUjRCGKBlcHYSdQUvfcfYb6ac9XqjReZWU4q/O2J7we1wbDtr+Xfnq9TQkWHviPnTNtEW0CxF&#10;mBvcn4jtz1epCZ1jSuVko2IlY/ZI22TsWH69+er1VjeoDDBBiwEDbWFwFPcgHU/X3156vUTOvp/k&#10;6vzkk3oz6WIIBHft8eer1JyDEKiKoMY1bcyA7rC5uSbfC3PV6noVNLIKiIHdIylAW0sT2IH6+I56&#10;vVGghkgVoL3YILDU/Aj6+er1TaR1w0bgpIYnS2gJ/o56vU3tadpGU6oRY/BvHnq9Xqengp4hDLNu&#10;eQkqNvb2dhbT489XqbJsYajrBRKrFTcG6m1yfDve3PV6s9bPWYnUCukcJIiIjBFCghBYaAAbj4m1&#10;ydSb689XqS+JUxbDXqxL+8Nu652+9rpe/wDRz1ernQRQzyiqrQUXYwCNe1/Bh256vVEjq1F6eNtw&#10;2gFiDYWOt/q56vVHlrDWVKK8QYCxXQbgNdpHbnq9U96mEU7Rzpdr3LHXQaADnq9U+ir4Z6lYqZWK&#10;qqhjawv3vYjnq9SjkharaJnVWc31FgVF+/t56vU/YbFVNiQigF1AJLG1vZ+v5c9XqX0Ijp7xt70h&#10;vvI+6w56vUxYrN8gxSHcyGwBJvY97nS1xz1epL1IEzrPTklze+pIJv3tfvz1epqq71FBJUAbkWRV&#10;PtuDdre0c9XqSmJYfTVeIQ4jVJ+ji3EDxJ8Cfhz1erqVpYW3LZY3f3ivc30AJ/Lnq9THW4pVU2KG&#10;lIEsYIAW5G0A37+PPV6sL1MlbXtKqFDtNhtIA8Br4i38eer1YIUhq5EhKKnmlbtaw2rqTr4356vU&#10;qKSsocL3QTsgDk+WWFtO2un5c9XqZMbnkpRJsO6nOoZdCL6Wv7PDnq9UPBK6Z4xBEAVVkXvrf2nX&#10;nq9Qw4ViD1q+au1d1x7xGhTTQfHnq9WXFqgVUUsG73QFufEk+w89XqDjHfLpqTz6cqRcCUXHa9r2&#10;9o9vPV6mGuoGltFQC4keGyi4F93gOer1NGIwU/npSL7rtMykgBgSDY3sb6Hnq9WaocYe5pnRXaIx&#10;3CjQqQfu8Neer1ewasJrXhle17Wtc2Ntdp/bz1erjiFPMWSkgYKCSVG06W1Nz218B356vVOiV6RR&#10;Um8m0H3SCLAi3f2jnq9U2QUHne/J5ZRAREL6C3fsLa89XqZY1VYaqjkU+fpt23sVOouPE+3nq9UJ&#10;FqKytQVA2SIhRSva6dyfpH389XqVMjVLYe7ujbHWQA6Cwt3P09xz1epNnEWGFxUiwuFVttz3AGt+&#10;3jz1epeUMsbUsSqxCta6sDc38dddOer1TosGeSqjrKVlIjL6sfG9rD2/l4c9XqUGGiSASrV7bMTq&#10;ot7t9B3J+nnq9Xm8xZLkgxaAbSLA9jz1erBUwrFRiV0BlisFv4g2t9/c89XqZqnZBhj+aojZ7fED&#10;W5I8dOer1S6UmmjjnjaM2BBG4BtfGxN+er1PdJW0S7KkyG2731t329hcHQ356vUqIKuOrhNY3usB&#10;qNLkHnq9Ql5bxmCHZLUIspOo3AW76Eg/nz1eoxeXsj1ecGaermijiCjylR1VrkHQoCGtcXtb+I56&#10;vUKqenOrxPDkGGRxSyQxWAcm7E9zex10v+3x56vUTzqJlD+qeLVWE10FpohtI8L9z9Y9vPV6gWkn&#10;w+OZIkBjC3uAQLg+z2c9Xqb8DFTh1FKtZIk7mRtrWsQp7Rj2j489XqkV1CsjvWUiqh2gG5Fzp3H0&#10;c9XqQGIYPUYhNtwWEyTtc+URYtYEa9hc+F+er1IGKqqvPNPVo0CqGG3wBVrML/A6c9XqVksMNWXZ&#10;59twl9beFgRbW4HPV6m7HlrAVkoztFOQdTYEEWIP1/nz1epO4lPXRVCwzOigorh47agnVSfge/PV&#10;6p8UWH1Mi1TLvmjAL3BsD4dhqAPH6Oer1S5quaLBEo4EAjkc7XCgsC3f42J056vVjSmqTLa/lvTq&#10;sYci6i+pAAF/ptrz1eoSY4ts0dFBtlRlHvC9r97ai+nPV6ldNRNUOKUkIUIVr2727fVz1epKSxvR&#10;VUjR/Zk0ufhpcfTz1epH4lMiO0cKj3GAb2rfufZ+v089XqYpIqqnoYxRuWdGaQjSzpfQe2/6256v&#10;U6UGIR1tSrVVt/l7jHb2aH6eer1Oc2KzRMKzDvLjgRdVC3BHbwI7fr256vUI2FTGWBKeX3DLY6dy&#10;CO2tzr256vVAxNaeZ45Jo7bzttpoR+3nq9TTMHbFRBDGDDbQEWOnY9/Hnq9S2wWWTSMHYZdHPt1v&#10;z1eoZssedSSikNjEpAQE2AJ7m9iNf1PPV6hvw+CvgmWqQJsIKut9oUCxuL66Afrpz1epS4ZRnEpC&#10;IixUkgM5tdTe5vrp4c9XqdcxZdpCsMLP7qqLgfutt7sbdvZz1eopXUKmq8PijoBaVJ5GUakXt+8b&#10;aXHPV6ggpgtFVzTMtwi+4AfE6EX18D256vViGJeWWubLKLKFtdT4g/A89XqwpV07xMjtchiAo7j2&#10;Hnq9SSqq/wAum8qK5JcC319/r56vVIrad6zDTArKGYWAv4eNiPH2c9XqZ6ilqVqBEmgUCxI+sE89&#10;XqmeW6J+nIJYltDe3hb+/nq9Tg89a6CokIAHuqBa+g7/AF+PPV6odZA9SYWMmxlbcStuw7qb3Fj4&#10;/wBOvPV6sTeYWElM3uO3v+zQ/s56vV26wTzs4bc0d7W7gHU/fbnq9Qi5Rws44qySqyHdYaeF7C/i&#10;LjXXnq9Rz8q9Lo4fIo6hNsclyNikgkDRSQNLn9dOer1Hmo+lcE1LBFTopWOBWa5t7xGi6a+7buee&#10;r1P+VunVJUY3FUOFT9IqSxx3sCO4U6eOlyP489XqPPkzpjhuHq8nlrFuEgh0ALE2uT8eer1GwwjF&#10;KLKmXKSPYEVQVd9AVI1+4nS39PPV6g6z96konpXwmBtk7hje9gV7KT8COw56vUTXqB1Vxipj+axi&#10;YO7MNqgAC2lgO/ca3PPV6ix5h6rGqm9wCLazRsSQL/4rH2EHnq9QbLnM4hDJJG/kwGZYgN3s+jwN&#10;u/PV6lE2YZ5YxTwVAEUYZ3BIIFr22m41Fuer1M9H1DkYwul3VGvucEBm8L3HcA3tz1epwxbNzY+y&#10;y0hIMIZSq3CHdYkkaKSLaEgke0XN/V6glxDGJfmCsgZ1lYIbEbRtGnbTXnq9TBLW1JllpWNkn93d&#10;bUAa/lz1ep5SowuGH+XUDWLkXkYkkaa+Nhz1epgxfHlTEzTxsiyoCwLH7QGinT2jnq9SexrH6OMJ&#10;+hkkmCu5AAVSSoLWYgAj2C/t+I56vUDOI4jI1OKmpQh6oOQutx/huNbHw789XqDE4tPGXomdgklg&#10;y3Pf+z289XqT8WIYhQVEtIrXjsxUm/Y62ufZz1epsnlSnrDWuu5HB18L+H3c9XqZ4pauRoo4JrAE&#10;sz21sR2tz1epTU1bUytDPG21SDc+1idB3/jz1eoz3S3Ok2X6jyqePzQqktcjvfXXX6geer1HVy/m&#10;fL2PYQYBGnlTpIjqwDFQR73ftf2+z6eer1Ed6o9KcLo6itxTB/epJGA3qdbi5G4dr2FtP7eer1E+&#10;zdQ/yqk84C/vsyIASQPZ2Pfnq9Sboa9fMWSNLCQWFwQQw1IXsO3PV6lLHP8ALxiZH3BD73fUfRz1&#10;er0woqimVZLn3ybbrWv4XHcfA89XqZcTnh1pqldyR/Z8dDoBprz1eprw6ol+Y2oPKEhCqDpY37/Q&#10;eer1C1h8uK0BiZlPmCzFj9kWGnsPPV6lnSZzxqlp4/KKlXYhrbbgDwt8fbz1eoRIMzNjGGxJVKl1&#10;HgLEX0JPifYOer1MlbW0Ua/MxgSxBtp22F27dvhz1epL41HBURFquRljkljuANwjF7XsDqB3/bz1&#10;eoIswS0eF4nJBTM9VGsjBZTGFYgdmKgkLceFzb489XqVGA41TsgB3rIpWwsCGUeIsf1+HPV6jbdP&#10;M1TVXuT32jQBuwtbw1sD256vUtcYlxDEYJKypQGTcY0VRcbQBcjTx9vPV6kc2OUdLisc8UJij8tV&#10;cMBc7dLjwHtH589XqFmkzRDX4XBh2GuBVKrOWNidlzYn7uer1KfAsxJLhNNL81+lllB3rcmwI9wg&#10;2sfDnq9Vi2Qs7VldlmIwBnWnQJfXQoLm/wB/b+jnq9SiwXOsuF5wpcZof0S2QtpqGJsdPZa3fnq9&#10;V3vpv6p0+M5blh+YilF0CsuhG0aj3rX1JH1c9XqCf1kdP6HM2BVXlj9NIH8tgAQHK+Pu9j2+rnq9&#10;WsNnjJ0EFXVV8YUVHvlu9gwNjY/lz1eoM8Hw6upKV6lmVDMq9wQQL+ItpceHPV6lhRYw9BRJh/lF&#10;Y2dgZdQRbXv8fhz1eoNM90j48pqPekbQKgsbe3Xv256vUUfNdGaGSOje/mPIVeMjRVGtyfbcj6ue&#10;r1BfiO2LfOXVQDYe3TuLkc9XqTyymU+VGu5PeA+vx56vUwyzTpM9DHGvk7Tt3G3vX18PZz1eqXQw&#10;UrvHTUT2ZWG+/jcc9Xq5iB6qVIINQjuCy9rre4PPV6n/AA6B7vOfsgbSB4G3fnq9WIiRoZcOJRFq&#10;4zGzXG6xN7g6kHTuNeer1JimjoqSomZhujBAtrcFRofu7c9XqZWxKllqJ6OEMYnU2BNnFydbXuOe&#10;r1T6aCV6dUiYBVUm7D+nnq9TWZ3ScJT/AGkUmw0BN9T8fZz1epTiGhnobFfeba4W9jcEEEj6uer1&#10;Sq13mpY0chCPetbwHe/PV6mx5KaWmNOhDB1JLN7T8Trz1epN0qUNEEka6ncHKm/0aa9u3PV6l5Ia&#10;KfbJALlr307fAfRz1eqHM2IUPlVOH/5fcAt1H8PiOer1B2Zan54tGgKhnBQAWXW+4j9g56vVgmlm&#10;XEBNRxB43Kgkmw07m2vPV6lBPT0W/wCZqiGdNrKAdRfQj6D+vhz1ep4eAtTmpJ2ljYX7AaX56vV3&#10;iE1TFRqaRV76E2OniO3j+p56vUjMThgqqmPFKphEqBl3HT3r/wAeer1YK6ljM/nUbeS5UMW1sfaf&#10;u7c9XqhVYq6yQCI++gBUt2s37xB/XXnq9XoIZ6SsSCS00smsltALHQ+z6+er1LGSZauGM0T2SMlJ&#10;CDf3h+XPV6otRM1HHUFyPf2gsbX2Dvz1epnWtlpJD5DKWBtrYk+I08QRz1erq9TJFGs8u2aS5spu&#10;e52gD2Hnq9Xvm5Ji8dVtYAKLew+Ovwtz1erHBTJGx+SjVJlO6/iQOxN7jW/bnq9Sk+Yp8KoI5Z/0&#10;kxa8pUkjU9wBc+7+fw56vU4VTQmHdAx3bdyn2qfh7eer1JukwkRvIguB7x3E9mYag63I+Hbnq9WK&#10;aUU+HlUXb5QOoBtbtYDXtz1ep3y8iS0iRxSCTbJtOo0uAx+7nq9S3MrICrg2HvG/YW056vU21dBP&#10;KEnRRYA7x7b31Ovhz1eqG9I9LGiqrMqqO1789XqxRUMEhEcDAlbghtb2Pbv3HPV6s8xQ7UmTZGSF&#10;0H72t/4c9XqwtURLiywRx6sgIY6D4+Hfnq9Slw+WKmqzIUDqQSG/wknt9XPV6lvl6okjxRYw+1Hu&#10;he3YNqRfvY89XqEdYTFTGKAWd2AZ9LBb+IPt8eer1NkGHqKiaFSFYsDcEfYBsbfTz1epWR4eSqxU&#10;0Ikj1ZiSQTYXsPp7256vVPalklw1aw3CxvcD4X7W+jnq9Sax6hWbCJpYBdgosrC6gk2sLa6d+er1&#10;BBWRJFCph27h7puex9vbt7Oer1JCeknMsokcG9whA+P189XqZ3pZ6WvavYjbEoAFvv8Ahz1eprrH&#10;qavEQI3CIBvJFgBr2H1c9XqlUs7Viy7vdU6BiCLMCRe/iCe3PV6nKcukISpJZkH7oF9NRYc9XqkU&#10;sd6SSnjsSLG5+0A2uuvPV6uS2p4Gp4RZghN/r7fXz1eqdQy1Ilie+4HSw7C2vPV6h0yXJPWRy1sD&#10;lI42AEftuCDbW4tz1eo/Hpq9P2cur2aaTCsHQyguq7tVCXtucsBfQ6ADv9/PV6ty30OejnLfR/K8&#10;NRW04kxIhQWZLEnuX972+3nq9VxuTcApqGnAP2iB7B7fhz1epY1mIUdAWLMFHbwA56vUBee82ww0&#10;bsXG1QdbgAaePPV6taj8Q7qbhzSzYdSy755Xk23Gltd+u3Qge3T6xr6vVrR9XMtY5jk0kbOtpJVc&#10;SKtwQdACve4Gh7AnUc9XqKTmzp3iGHylJoyHRhYEEBgeze36Bz1eoEcXw6fDpZIKhLormxsTodSB&#10;9fPV6k3UCZnUUre4Tdwb+3sL89Xqi19PBJUeS36OTcAPhY9voPPV6munoZyJZ2T3lLhSG1Ivb6O3&#10;t56vU5QYTTv5BhYhlYgm5F9LHX2jnq9XKRY6OSRiyrJvQDcbXW9jYnsT2A8T9PPV6lMEWZUlgATa&#10;SLWPj4X9p56vVNxuBp6r5NNxWCMFhpYgjXX6eer1Ij5ialidYkuqEEA+PwPxHx56vU4rBGiO04F3&#10;A0/jp4c9XqlUzyQQGF2Ginv3Fjcffz1epsir/NJqEI2vdjc/rYk89Xqxpi8HkmS28lmWwGtxrbnq&#10;9UV6zfOzWspUMR438Lnnq9TPHi8lRI2H1K7HJJuf3h30+Pjz1eqdh+Xqp6uWomdFhsrKCPeLX1A8&#10;Bpz1eo6npjwLCoMfixmqQ/MTMXCKbbbHRmGu4EDQHt93PV6trD0j170+WUgZ7rAI2JbQ7Xe+n0d/&#10;1PPV6ji5lz4mDxNSxSRusqgK5sWDeIH0Dnq9RaszZpjStvXSqxAIDi1j/q256vUE1ZmCKSpVYDtm&#10;BLL+6t/Z7PH+PPV6kzV5zWnxE4W4u0SlmUkkBvC3389XqBnMGP8AneUXH6Snk3EDuVc6Lr21I56v&#10;U1y5/qniq8OEdkg2t9rUtruXv4DwPt56vUX/AKi58q6TAz5TXeqkc7QxuqgAhjf7r/wHPV6ilZjz&#10;hVQ+c6fppWAbvoB22jUD43PPV6g7zJi9XNDSxyMk0cbliRYeWpAvc2ude1/6eer1Jqux6I1CpRC8&#10;EqE7x33A2PvdrHuOer1JmZ0p2YObGJrlmtcA+JJOvPV6hnyRhaYdUQSli3zJDFSbgLe+4XOl+2nP&#10;V6jVrjmG4ZHBLLILkgJ7uihr2uBc3v489XqLpnKtqMXxZoqIWljJZjqNt7jXtoeer1F9zXUOY2kD&#10;jfAraqQBcG1vu56vUCwaOolZZD5UhHZbLe2t7/Htz1ep8wfGZ6WaWZEDGYKj3G73fbrcAkeI156v&#10;UpKWOKDK00kjEilZhDD47i3cD2Efrpz1epM1Ec0iyFhcooF2AsSdTYXvpz1epIMqVmLQxUEZYldi&#10;pbVm8SAdLnwHPV6ldhuS5sSUvFqWt73sF/Gx8Oer1Kuty1TRUkNJUxMIxuUyJfv2Hbtbnq9QI4pQ&#10;Jg2Ij+VsN6nd5ja2Yfde36689XqRmNST1Ve2I1shepnDF5WFiSb3Jv3v9J56vUlMM2ea5qXKoDa4&#10;trr3Nvhz1epRUtW1RM0aShorFRrYgeFvYfjz1epWYcWlUx0hCADX2n4jnq9Qn4C1HTR1EcZZZXsG&#10;udWNrkgnXSw7c9Xq6TGXeZxEbLfaAe5FtT8Dfnq9TNUrNX4gVkt71tLC1hcHw1tz1epnqaOpw+pi&#10;agAeJ2AkDG20eDDQ356vVLo6mOmWWS2iswUqPs2PidRY89XqxVlTNiJtOAu37IGnh8D3PPV6gnzB&#10;StPCJ2YKd1ivtW/c+Onfnq9TJPSVEcEb0tpACxcE+BBta/PV6keahUsJVCpuYEDS2vYG9/rHPV6n&#10;WCrbEp0WjG0htrkkWChSRofZ7eer1LrBqiCmIpS+0qSN1x3bU2+nnq9QyYXUP/L1iZbSpcXOpa3t&#10;18eer1KKKXyUUoLSswAFgQVOhvz1ep3NRRQYfbadzMSVINgb6km1h8Oer1BfmWj86qGJu6LFIqgA&#10;MCylfaBqO19f6Oer1Iqtpqdwwpt0we25iSdR8Ne3PV6o1NS1EMm6oG5AQSfEXHt56vU5tTymQtKf&#10;M3rZdNB4WH0c9Xqm0SClhcVJ1LA663HgLc9XqdsQxCkhpxIzaKGTda53dyfo56vUn5McgmkjErC7&#10;pa9u7D26c9XqiPMA5UttGh93tcfCx56vU4UlVRCP5arvucmxv3+Hs156vUrHkimp3homVrbR27Ht&#10;bnq9WXDsRaKrCeWCwJUMvhY2/Pnq9S9psSga9WYhdbLYHuQAb/Xz1epmxrEpaqkloRSqIHKm5GjO&#10;Ox8Lkc9XqScWHySSRwl1LtciJT7zEDUD2356vVPw2nko6gR1SnyiVJU9yL+3tf2c9XqOZ0l6pV+S&#10;sXoUwe84ugJMgVUSxLFlOhAPYWOvawHPV6rWumPUjBMxKy4vU/6Tf3exDXGmn0k66aW8QSfV6lzj&#10;eATPKa+BmkSAWC2uDfXT6Pbz1eqFVYZilNUrVYZDJOCqkCQ+6gPfQa2PPV6gK6l5Gw7G6eWprKcx&#10;zWKwqCwALEA6a3Fr6H9nPV6qqM/dKKvL9ZJQVJ3GByQQLXBNhpr4c9XqL9juW4aSsWVS609wCfFm&#10;++9uer1J+thmCSOfdsdlvHXsdOer1epHp3wqowk0UZqnZCKhi4kVRqUQA7RuOpJF9BYgX56vU94F&#10;h8lK5mrgEcAKPbb2fX7Rz1epVyPR0uGPUV0f6JSzXPZVFtT7PpPPV6pyU9LWorUygupAYWAABN1f&#10;6bft56vVNeSWlp54mU2V7Lbsbi5v9HPV6uK0E1VMaa42y7JCCACFN9B4/XY89XqZ6jKkVAKiDCht&#10;WpfzpFUC7yKuhvfvbt9fPV6lBS4bLLTRqzHd7qtf/Da5HwI7f2c9XqEKppQuD+WjAoFVVQix2qAL&#10;D2W/p56vUwyVlLh8yGph3M7AHYpvY/Rc6dyeer1LOiwGoxox16N5csbBmLA32HvY30Pjc/xvz1eo&#10;yOScDWDDw0MpUPImr3a5tqL+yx56vUbXpplyetp/0yrKqmxaNApB/dte97Dxv3+nnq9R48iZVpqa&#10;FUw5mqI5lW7kElT4rfaLm+n6356vUZPB8ry00lLEVXyAGYsW2kNb3V2juO+t9LDvfT1eoVEWCWjC&#10;RbbqyF7dgw0+vTnq9WSrwF6mt8xirye6OwICHsQADY89XqU8FA9HQRwCQBixYrYXK9v8PhY89XqV&#10;OX6sEJTRgujOUIIIAFvy156vUKeXMHiWgnlqQA6bkjZRcg+P0/Rz1eoQMuQrPSCdg21WCEshUkjv&#10;a4Bt8eer1Kp8QojUl4Tsj91dAQO3fnq9TRVZihpJPl9x98m/gWPw/jz1epHSS+Y8ny6/pA7M17X2&#10;m1xfx56vU311VAwMmHgCwAuwIO7Tnq9XKXHapngBGo2ktYkkm2nw1Pfnq9WeermQySAARNtLHWwY&#10;aa+HPV6mmvx+Wlj8qmjAc7Tddb20/wAOn9vx56vUxPjVNJIxr2O9lJAF7X7Ac9XqR5xxTLNTJZVA&#10;tuXUknS3wIPPV6kBXpLWTPEbr5h2i5sTY62+rXnq9SOxqmNKj0tGpcqDe2rMt/D2G+nPV6kPj+FU&#10;2H0yQ0ytG1TuRnKkBQAWN9Phbx789XqBicRR4Y8Lrtbc4BsfeHtsOer1BDidPDSozVS+ZHKwCkak&#10;WGhIPbU209nPV6m/yaqCY1kRjWGJFU+6dxJGgGtvr56vUgcVJxGqGJCNUmiG3aHIWx7XXx+vnq9Q&#10;R18bU9bFVRMCHclr6AkakXNgb9uer1J+qaHGKGpqUh3uLICe97kgLrfx56vUlBR4pEu6OMRl0VgW&#10;Ogv3Gtzf4c9Xqj4NTVawtPiA3FnJS1iATqb+JAI0H9HPV6n+joI56Jq7y/MZid5I7a30+jvfnq9S&#10;HxKNqf5iaRPtn7OoJU9rey/PV6u6YHCoTMCBsAYx91FxqD21HsPx56vU31OIQy0TBpbor32bQAe5&#10;HfX4f3c9Xqb2xvEViamw9oYVQCS0iB7bTe1ybC57Dnq9USvxGqqqVah3VydhJBtqCbDbftz1eqRS&#10;SVNXG8bMIXlNw6abVBOgvexufG/3X56vUrKELTPDh9nZilzK1gCwsAD2O4jXQW7/AA56vUoyqS08&#10;crEIigi4sCSDYn26duer1TYoZoo3q4veUm663v8AugLf2nx/t56vUvMHp66np1pHA8iZNxAtqWFt&#10;t/Ajtz1epY5Zw6pnqUw+fbCjbyqXFha5ve/wFuer1Dhl6r+RpRBEgdrqqA9je5J1trodOer1SRu3&#10;yYhSzBzYrJGALggkDt9P6256vU3VVGKhJXRDK8iAK2jeXe4UEDtr+uvPV6mGlXEGomWr/ROgCtbQ&#10;Fhpf9vPV6hYpFhXCYpIl9yMC7gC50H5+HPV6hvwXEa2upYShXYoRdR2JGmlje2mvPV6hELkYdHQq&#10;wmc3RrgKWP8AiNra38Bz1epqmBSFH1SOmkW973B8ST/hNuer1L/BpZ8bw9GRl8xXtu7Eg9lH1c9X&#10;qVMuKfy2shnFnCIQVXQghvv0HPV6jFZFz3UV1RC7nZt2bRckEnsAPbz1eo6+U8yeZHHPUzAgWUrY&#10;gdz3F+/hz1eoYVmppIhs95jqNNb+znq9TXKnykvm62Pu2Ggv+p56vU6UqRiWJlA2ki57XHc89XqV&#10;1NLTlwsbapqRpYc9XqVdFKVUyRjQ200056vVONWTuJGtgDe5sfDnq9ScqCGIkKk7r37HX+jnq9SI&#10;xCgVgHPuqGb7vD+nnq9SbrRGTsZr7j2sQbeHs56vUiM2Q0H8oZ51H6NXAJsbHxt/Hnq9RKMwYTHU&#10;TTVUJuURmYWFwCdL9+/x56vUXTH8OekoTLSNJ8+0iDytt0aMk7je4III0Fj4+wX9XqdcFyrNWgvT&#10;R2LoRa1rHxAPx789XqSec6KTK2GCLb5lUilvMAsANbaa6j9Rz1eomuc+sOI5WT56te0kbXBLqAzH&#10;tcD2a/eOer1OXT/1aVuIkUskHmgGzBXUMovYt2N9Oer1H8os0U2aMntUVUjSxSBB5Xe4Nx4eII56&#10;vUJ+Wcu0QoaeFFs3uFiRYggafw/W/PV6hAxqaXDcItTqGcAKC2lj7T9Avz1eqv7PnURcPxusqkbZ&#10;7+3c1ioa5Dffppz1eoZOl2bqvB8OLYk6tNZDftYG51vz1epD9cuqyUOGttINjoQLADTUkd+/hz1e&#10;oCOneZsQzHTHHJx5jGRVttttU317mxOn6256vUP+F5pOX8Z88PeEMp94gWFrEAnTXXvz1ep5zH1K&#10;wzFKJ4W95Kdka7EWBv7PEW11/Zz1eov+ZMtYdmJZn2qwkbe1rXIc9/hr/E+3nq9ResY9O2Iz4yJ8&#10;NVflnVVZQPeIYkGxHb23Ht56vVlp/TqKSSWmSMKVJO9tbL/b+vfnq9WRfT1ThfmKdwXChGsvulSN&#10;WJ0Nx2H189XqEqh9OGEzSwQ06BUiaMhrXLE99fq7c9XqMdl/Jc+CUEi1oIQ2sLXCgafn356vUjMS&#10;r3w7EYGp5AQr7bsSWIvfX7uer1Go6f4pJVtTJW6CQ3GlgbX90W+/6vhz1eoZsw06YvTLSrtXcLXF&#10;gFA/sHPV6gNrcq0tRiRmo5Eb5aytvW4ZvYBpz1eoa8u5dpY6F54/LedSqroLA9zz1eqfi7UVFJ8v&#10;JteVwQwBBseer1AFnPDqWWk+XoQiMd3sIv8AE7bfqeer1Ey6k9EKXH6mOupKYQLCwEzgEtKw13d7&#10;eIFxpp9PPV6hU6NZSxTAP9GeAkKQqsw1I8PgR31/p56vULOcMtNi7fLJqqILjQAHwt9H69+er1V+&#10;9SMr49laqR1ZZ2YltFYgWvbX2/s8Oer1FhhxvG1xympvOUzOWM3u2A22ABJ8fC3jz1eq07pdi9bT&#10;5YpJym6J/dUHsGAF+/PV6pGceolPlu0lfN5XzG/bqbAL39tu/PV6ibY/1xOIYzR01W5iRZQ0jeFg&#10;bAEAm/cG/PV6rK+ieY6XHcAWpgfVSoAAvuvrcGx0IA7c9Xqe+qOB1eJ4W25SAwbwuRodfr0GnPV6&#10;q3a3AcebPhEsEsRUkxswsdB2+N9eer1WXdGsXqf5dBSSXANtytqSwvdgfZfw/o56vUYo1VMkRrJQ&#10;JNm8EaAAXNjb7+er1F+zzjOE4VCY96qpIJK2uT8fo56vUWnFOo+E01daOZffL7bkWa3gB7QOer1K&#10;HI/WvCjXSUFXJ5CjcdzMAC2gI+nXtz1eoxmEdRcC2WidZAxDqdymw/ov489XqXVBmf8Am0HmUjKB&#10;rbsST3v38eer1N+MSJX0EbqgDAFn07Dnq9SapsLw6qVMMqgApDe9YC4I0+PPV6iz9c+gWHZpwOeK&#10;hgYo8cu5rD3Rbvbufb8La89XqqCz56Rq+LEqeoBeNYCoj2gakDuR4X1HPV6joemHKrZSVoa5mVkf&#10;aLmyqDbsD3A7/fz1eq0vDa+L5WmcMAYbKSuu4HxP189Xqe66L5irVodqxqovaxG7x56vVgjYRxyL&#10;CLBRq3xJuP2c9XqLj1OyY+bqWaR2MY2Pftp3sPba/wBev0c9XqJhgnSnE6bMSAfp6WFi5aO97gEC&#10;4+nTnq9Rv8DxemytSwUxYlnCm27UDXQ+w39nPV6seeY6fNuGPtGy6HXxJ9n8Oer1UudaOm+Y5Mcm&#10;p8NimqFqDJcWJKbDbQg6A9/bz1eokcOX3pqqS14/LlPmEaFiDZr97kWt9XPV6ljSZnq6iiMUp2pq&#10;sZPYEN3PfuP10sfV6nfL9RU1WZocPlBnkGxyy3t7xJvf6729vPV6rwvTZnKty7h9LhSQqEaJUZl0&#10;JI7E2A/W3x56vUY/MWcZqnB/Oo22STs6AMSLkA6fHnq9QAZbw+tjzJS1FSTG6kfZsqlTc7vs+Fvz&#10;56vVZF0zzbh7YPFSSyWnjHiNT9P5d+er1ez/AI9WGhqGifzQgY2XXaLH69Cbc9XqqB6q9acyZeq5&#10;4oKxyP0pcMx2qvgq/wCsL9yT9A56vUjcnepzE6Ojp3rahpSHKyKilioA0IK9wfaPYe3PV6j/AHTD&#10;qwuNUkFRFIzKCrNuNiCTe2vwI789XqO3hOeKWWGMwX3akhiTr46/T4c9XqZsw9QWpasiKQCJbEkg&#10;9v2c9XqLdnnqVV19FUwzS+WCzBRuJBIvbQaEG3PV6iH5iz7W4dX1NfGhJkO0oWuAQTcr4a9+er1B&#10;ThnqExSgzBHK8z7l3e9tNiVNgCOxv489Xqst9PnXmTGKCFpZxIz7iRfW24jaPdsLC/089XqsHwQw&#10;ZqhilIt5oum4A2A9viO3PV6h2y9glNh6pEq7QttL9zr+XPV6nerzDRQK8TuFcKTZiBcc9XqQpgSo&#10;JnpmUg6jSxHs56vUD3VjD6ubCzTwJ5r3F7akKfH9fjz1eogGZMgmsxF/5gpZnYBL6A217X0P0c9X&#10;qf8Ap1gM+H5iKRqF8p1UixKgdxb7/wCPPV6rHssYsJYkFwN4HvDQEAHv7NRz1epXDEoJInMNtwOr&#10;CxIPjr4jnq9TVU00U9JJTzv5glLKbEHT+PPV6g5wX0mZVrMSbMOM0wqH3bwCtrnw+mwt356vUIOL&#10;9Nn8q9BTbEjAGqWG0eA93wA56vUP3TLJ2F4BgiyuuxiLgEHW+un0X56vVJzZFFQ0ZqYwNuoN9CBz&#10;1eovmbMXhFDKA40F7XsL6/lz1eoD6/FJajBHMZARle53akkaWHs/s56vUTjKuPxw429BGdqIXHvW&#10;udSN35ac9XqCj1LVEHzlHOLjxL31B0uPoIN/h9fPV6h96b4gMU6eiGlmEkYVUHiTZTcg39p56vVU&#10;X1Lo4sl9a3rsRS0Mk5mDgH3Sp27T7dBz1eowuKeqjB8OwVqymqBSwxIxuSRe30Hx9g+HPV6gUqfx&#10;GMRwtN0B8xFY6brG3hob6Wtz1eqDhP4iFRU1Pl4lVFElsSq7htF2uL6g3HPV6lxTfiDYRWQyUuH1&#10;/vxr2UkmxIC3XuNbjnq9XNvxEcLhmW80nmm3a5TSwu97WF9L/wBPPV6lLT/iE0MdG/8AMsTDs57W&#10;OxFN7KO9j/bz1epixn1/0HzmHxw15AhZ3Zix1JHY2Oo08fh7eer1S5/xFia9i482Ladu0AByO4F7&#10;a69vz56vUlZ/X1S4xSrOqzwh2L7d6hgL2/dNgSRe3PV6m2t9fMtK8VQ1RbygwCsQ7N7bNp4Dt256&#10;vU3H8QOfEFao+ZBWnNtu4Lc27AX76+Hx56vUxVPr1NRtSBnsSA8fmg2FtGB8Oer1Mf8AtwYj82K2&#10;mmkDJKAiM1wUsd1tQL9tD/Rz1eprqPXVj8mJyVIlLKliEWSwJB7EgAC1uer1JDMnr5zOuJyCNBB5&#10;qjaFkIGgGh0Ottbc9XqQJ9ceY2xM105cSKNtiSVv4tcXsAfA89XqjYv67MyT4SY/mPLN2bcZDYjt&#10;tBGvfx+jnq9UHL/rDz+1KcUWVwnvEKTdT7CSQCdSO/8AE89Xqn0/rLzxLiwqGmWRFW5Uggbu4Xv2&#10;P9PPV6k5i/rGzx/pc1LO0U5YS3QnYijupa9wB7L+3289XqhVXrEz5iktPUu+6Mou4pMzFzcsbgiw&#10;Otu50AHx56vUm8O9X3UWuqauip3jjhZyUBclyrC4LAgWtaw1Ph9HPV6nn/asz5NGaCObzFZAQpud&#10;p1OhJ/h+3nq9SWrvU71Cph8tvYNMjP8AbNgU1Pu9j8Aeer1cKP1H56q6BpK+cmPcPLG1QE0J3NY6&#10;3Pbnq9SIr+t+fcXxFZxWyBUuZFb7LDsABewN9e3t9vPV6sNB1Tz3WySPLNMgiFjZiAL6gj2aePPV&#10;6neLqFmqrkEJqWaex2MdQD9F/Z3tz1epKy9Q8foPmJlqZDI6kSPtJUAmwFtRqb62+vvz1eqPTZrz&#10;phtGs2GSzq81ySPdIGvvDxHPV6k1Lm7qa0MlXGkzLER5bkhtzak6FhoSLnT9vPV6nI4rnbGkhxrE&#10;pnaWRASpDBPdJGg1sQfv56vVDosQzhiFTNHI0iFCL6EKQbFQL9+/hz1eruswvOsldCtMzxBifedW&#10;+2upALadvZz1erqfCc6VdZTYJFEztUnZI6bt17m20g31Jtpr256vViGUM3Yi/wDLMReqeTzPL8t4&#10;3XaL6gMRuOml/wCjnq9Sqm6VdVsRSsihp1eJUDwruZQqILWZbdxa5J7/AF89XqUMPRfNFfQvNQUs&#10;sjwqnm31BI1G3w+v6Oer1KWD005yxGIRvG9Cs4ZwzsdxP0i9r+zw56vU8j0u49UN/K6rdFKtmJ3F&#10;RYdjcWJuLG/jf489XqWNF6Sc31uJNAWEYbYt/eK6ka9r3Av+uvPV6hKwz0TZmw3F907B7lSzCP8A&#10;eA7D+03tz1epfD0OYpiYM+NRx18EEiyx71UmMqe+0iwYG9iLm/j256vU+UfoxxOpqqeeeAQ0zOrA&#10;GOxI8QTcdwb2tz1eoWU9ICRI1RHTBYmkswOhIN9fhrroOer1LTCPQ5Hh6JDUyI71LCQ6GwF/dBuC&#10;RYH+PPV6l/D6MctTQzKyLAyvYOFBDG2puCP1I+jnq9S5wv0wYPSvTUctPHI8C/5TywCRrb6fpPw8&#10;deer1Odb6W8r4nU+RjlOrA3G5fdPwAKj9vhz1eqfh3pHyFSqlNDSWiDN9q7AnQ2BP0c9Xqc5/STl&#10;WaqCxwL5UqWZe4BHY6/dbnq9Uyg9I2AUIE/lqiIhXSNTdQT27Wv7LHnq9XOD0tZbpqqLEPLXc4O4&#10;eWoJF9O3Y2/jz1epXwen/AqWgeho6dBHJvZri4vrYm51tz1epmrvTvlqyr8pE5KqT+jBF+1+wNrn&#10;nq9SXn9JeU3d5Dssqsdey37Cx0v8fo56vUk5/SFl6pqhJTqojcDcWQFQBYWFvGw56vUnqv0Z4Hjc&#10;INJF5aU0pIYKdzE3AJAtdfp0+6/PV6mPGfR3FNTsnyER8okq9gGvfSx7kfD+jnq9Sfb0T5ZRUqpa&#10;VhPtIck296/xBt9XPV6mM+hXC62nqAYwtRNuMTLKXUfEiw+ofRz1epO4f6BYPk56MU0lZUbGAZQV&#10;BN76AHQXHPV6kxUehzG2iMMVOFQE6gAsUB8SbfRb+nnq9TRU+imj+adijBLHeFQA7rWAF9e2l789&#10;XqYar8P+sM8M2Eo4pT75WRt5DAeBsDqfafZz1ernjHohMzQU0lO0AUPc7FIuwFrlQToQSNfHnq9X&#10;WVPQq2IYxHRrTpSfLSFlmZFuAARsG0aA/X+fPV6jYZF9LuH5WEE9cFkq6VmJK3AN2JBv3OltD7PZ&#10;z1eo3WTMoUoYoyMXXVCNLX7lvdsb6/f8Oer1Gky+IsPwuKEgxyoSAp10+n49+er1OBxmWCoMsS3W&#10;EBWYW1Pf+znq9UGPFXqZGqSwLBgCToDz1epE5r624dkeZIa1lZbHftIBAPa/089XqKV1e9X9MlP5&#10;uDP58iM+2MlQdBa5Pw56vVWhmz1J5mx2seOlkZir9jcAG+uov272+HPV6s82JYnmZ4qikmaWZkEk&#10;iqSyhhpr4fUeer1PtAM0S5djxjElV46iWWBWWPYC0f2hoSLgEE/w1PPV6hC6cZOesr46nFIN8U5K&#10;qwJDWP0m1je37Neer1HDwHpNgeWpUq4INohcMDc3Xd3JPja/bnq9Q7U+OHB02UwQoo+ybg2HsPbn&#10;q9SLzZmXCK1Ay084rSSSWlsihTuACFNb9rg/w56vUFWLY8lTSjC5I0iglbzbpcAnxv8AG9hz1eoH&#10;8YxVGmUrAZTTuGUWPff7T3A7jnq9SUrs44JT41UHEJAz7g4cGwUlSdo11tYA2/Zr6vUGWO+oDDKP&#10;DwIasRsxeSxKsSLEW8Dc9tfp9nPV6i+Y91ip66vl+V8+5USvG3YE+IFyCCPH+PPV6gYqMYqI8SGK&#10;4hUlEUsXTdoFvp49r6X7c9Xqes15rwGvppDTQWj0LK41JXtrz1eoE4cbqH89doRahww1+wAAQqm2&#10;ouL631+m3PV6u8MzUvzUs8O6J4mO4KLi/wC6LHw56vU5Yj1kosOglrK590kfug7hYL4ga6a/s9nP&#10;V6i85v670WI1fy6ykzIhC7hfajdttja5PsPPV6gtzJmvD6wQSRVGyY7SzHUAA9yPzPPV6mKjrq6t&#10;jllgYyXlLKPAgmxVbW799eer1KUlpsJkxNacR1QJjkSQ7SdtgW0uvvA6W1PY256vULGQsGizFRr5&#10;2yKaAnbrowI0Gtjce3nq9Vv/AKSemmGriEFTTRD9Bd23G6g2KgW7DS5t+XPV6jHdbOlGXs2R07KN&#10;lXTKyqQNTrft4jnq9RQsEyjjeT80Ry1dE0lNLL5aOqg2S3vE+P389XqOXFgFNi+B/IzRNK7IgaIA&#10;XINwrH6bHX6eer1f/9HTeRkNQXlPlmQlUF73JGg9vbnq9XWLGrkV6LaYCAA5Udz7f6eer1NS1CSq&#10;BoQt1BA1J7HUe3nq9XKDy0F5B78gYsPYBoB/fz1epvqY4vLU6H37aDU+znq9WSrmFIkUURKqXPbu&#10;Dbx9oI56vUz1YaeExxi6kXYdrgnXx56vVilopB5DzkKbWRdLnW/7Oer1YKg09FUvXOjNuKhlJuLq&#10;LXA7fT7fHnq9XI1cc0Uxw9DeoUqG/dBBv2v3B7256vU11sVk2n9He5udDcj6iLnnq9URopGplSWL&#10;9Mo27x4XOttO3t156vVGnFS0EtQ9/wBFvFlsSQva1v8AEOer1Svkvm4ohK5bcC4Ab3h4WP09rc9X&#10;qYJMNnrqh6SqTbE5ABvqFvqPgeer1OtRR1FPMRhsYFNGpBGl94+Hstz1epxlqyyiONfKLCwUi5Fv&#10;Gw156vVDoatK+oSrhIYbDr8b2P0WPPV6pazxrVSUznezIGDmxC+0fSOer1ZoYmWFandeXUL8e/hz&#10;1eqFUVUUTJRSX8+XarWUkKpPvWIGnw56vU9S08VNIsQiuu4+8dLXH389XqxNhrOzBNxRQWFmNrk2&#10;0APhz1epO4iGjlf+WXV9wAuoIPbU/Tz1erjSuwNSZwu8Dc7dgoHcDW2vPV6sRopJqhKykJQxsQqk&#10;kqyWuWt4EHQW/s56vUpYcKgq33mIyaX+wT7173JsRb4c9XqNX0X6X49PjVLickarCWB7G3fQWsRz&#10;1era/wDQR0/xRsNosbdbszAL5kYdVVr+DA6aePPV6rscN6fYPU0Eq1lNEWcbmsgUEi9tO3PV6kVX&#10;dNcCoPKioqfajHezxhSAQf8AiPh8fhz1epAY3mnDss1L0VN/lTujV7gADW/0fRz1eon3WzPQp8Ol&#10;lkkEZnQra5AsLat9+g/o56vVUTmaqb+u02IspQVRS13DCygr7ovYX8e3h7Oer1Fo6lYhl/CK+T5a&#10;oVGdz5kehNgSwPf+HPV6g0yZn+DLWaHqaypjfDpysiwKGWRX1DHdexB0tcA3uTfTnq9RicE6vZQz&#10;NUv87I0B8uRU8z7JZQQhFyARceH3c9XqC7qn1Oy9R4WjNOjy0sqtowIuFJJHtFj356vUEWE5nw7M&#10;kJhqdl5HMxQgW1Nxp307jnq9RY+ptXFWViVNIrREyOxsdNpuNtxY9/bz1epGZKzZXUFRLI0rxasl&#10;wbH7+9hz1epZZhz9j74JU0ctRvcpuia9yCL3B8NR38fjz1eoF63HK2mqHqmBuSmpFyA2ug76e3w5&#10;6vVPbF6tKcyzkLHOb+7bRb2N/Ef0c9XqVNDhv8xlEG+3mFZI5RYbQDqDe4sfHx56vUMlRV/LQy0t&#10;HIIXVUBQHurC2421IJ1Gh56vUFDZhmwLEVdh5qROWZrAkG1jYtcd/bz1eqZ/WmsxQEhmmSNT7vbu&#10;SRcdha/bnq9UKOlFbKjbiZBIFXva2t789Xqh09JLg2K1E8g81ShIDqe+otaw56vVDwjNcWEE0sq7&#10;WcEx6Eak30Gvbnq9S8g6gy06ph8hEkbas4F7AnaBYdr9/wBvPV6l7laeprKaqo3IWCbcYy1ma1tL&#10;diLkd/p56vU/4TDPHOqzsDONrMlrEoLgEgnT9fbz1erBi1MK3zDOBGsRNine4J7Xvp4frfnq9Qa4&#10;zVRUgp4ZGaQTNdrKSQewJsD39p56vVwq3kikJoveE1gCSLKdTqdBp9XPV6s1fiOL09LDh2HeXNBv&#10;XzHZFLljY7Ea24aj29rj489XqHPKePxQvSxNE0RZWuO4Vxpb6+er1GHy9UvV0wjZS8SFTI1j7zaj&#10;w+/Xnq9SuwKmro2E9EvmR3CHSxIv3GhGo7nnq9Qw4HhD1QqkpSoRw1mckAMo1AI10On9/PV6gyih&#10;xLBcaqca891lCopS/uqA1/d9hPa4/Zz1eo/nQvrtPgFbHSYlDeWZlWMhgdo8G7fnc/s56vVd/wBK&#10;Oo1LiOHUlfU1KlNFkQWKq2up/Lnq9RiaHNtFUwSU8DqVk3WINyfDuL2PPV6omHY7O1UaoSXVG2k6&#10;3J8fy56vUNuAYzTSYeJJZANutybk/wBHPV6lNSYheVQD2uPaOer1PFNiz3Eate1/r1Px9vPV6sxx&#10;qX5m9iNv0WPPV6u6fGKerh2+YCTfvbnq9RY/UF0awvOeGvUQ0YlqzuCOoVdt17309g+PPV6qEesn&#10;Q/E8u18gq6VlSldlJ0IBI3ew/l7eer1EuxaOKrq5KSBLSDcLA2Bv2P8AHnq9QWTT02HSRUFRVJGo&#10;DLJ3ALXNh430HfT8uer1JOWump23na0Ul0D31LC5DEWta19eer1NOYa80zGuqXVvJj2oADe1h38N&#10;CQf489Xqrn604kmOV1TTvGfNjIeJwDbUe9f2g+z6PG3PV6iYTwRxRfJ1g2SX3EHvr7PEX56vUnzT&#10;Is5VFCqvvA9zqbduer1Y5FmiIIUML3LX7C/Yc9XqfxWUzqjyLaUkEajsBoO3PV6vVj1E49yzIm0s&#10;ugsT3PtNuer1N08DPLHLFdQhAIsLG99Dz1erPMIxAy7QG0sR8e4HPV6k7iEh3fLtYAXs1+x0I8Nd&#10;eer1cMPp62Z2IfaSGLBh9oe0G+n6256vVH+QwyXDhHMCyB7ja5LE3ufea58PHnq9UavEFZPEqoVh&#10;ufH3hb2+0c9XqgfM0sOHfIRIXD3VX0737n6+er1RcDhr4kllmKvIm1VLEai53C2lj7P289Xqyz0t&#10;ZSVYlJDRHduF1JF9Rp30I56vVOohJVMK+mBaFlKKRazFdWse30/3c9XqU0DRqYDIBumF1+FtT9Fu&#10;er1KanFTRQBgVG5iO9yV7gDnq9SqiaWvg8yVQkqW0Fvet/Hnq9XCHDp5gUc7mfXb3+n7+er1Jusg&#10;bDV+bjUgmWMDTdtLNbVfYP3vz56vVMxZ8WlCPVCnjpyDcBUVifEgAA356vUhK2SjlqxpuRLsPYAP&#10;b9PPV6kriFTJHXNHSRNNDLb9EouS3gQOer1NgodYxUA+a7uTf7QAPug9+er1O+G4Z7m6ouqoTu76&#10;CxN+/bnq9TzTYcjx7owCgAI01A7nX2Hnq9TZmSH52KKC6p3C2+kEXtz1epP1VO0iP5soEQAuOxBB&#10;sfqvz1epypqZKatDFbBtpNh3Ph+XPV6nP52enrZGdgqjcQp7D2AW+i9zz1erniuOJi9GlHREkIU9&#10;9SLFgbkEk9vDnq9TXPEK90hVbpezEAWvfUfUeer1QqudqKeeOJgUpzYi12J+0LfRfnq9TBUViwlJ&#10;4lHltqVsNwJJ8NdT7eer1cBjcaRSrSxLdwNSBe3bXx7c9Xqw4dTNUFP5elnVi2vYAd9fo8Oer1Km&#10;tjnWlkraoq3lsNqeGvY2HiO/PV6stTVlI4ZbXDKfd0sxI0AJIsb/AK+PPV6mSulmxCtggqgsZUHc&#10;6gWC9xc9/C3PV6nWq8qWqAoQruAqudPAXsPiO/PV6uNNQTysasxCMsDYWAuR3Lewnnq9WSvTFJsK&#10;kopIzDHvUbha5Hf6r/w56vU3U5aXZBBTl1lkF20O0ghdfq/XTnq9SmjjSLEXavJcMqxqoAstidbj&#10;2/fz1ep+jpYYKW8ZYLI5K+O0+JPPV6uOHw09HE6HdJvNgSfaSbd7a89XqztiuGTMcMi92wYgC+h0&#10;uL89XqwvNWNUeRGnnou7cVsdo1tf6Dpz1epukFYpUVDIYybR21PtNwfj4c9XqbZloWnhjqY/Nkmu&#10;qki5HxuO1jr7Oer1LCiws08cVIiliCdzNYjS/wC3nq9T5LhTRbahnBKA7VBNrX+HgOer1TaTHMWi&#10;xin+Whj/AEdmAJNjb230789XqO10Wxpa2o/08CF0IkUtY7t52soYa2BF7afDnq9VqHTnFMqyUxgE&#10;lmWIs4BF0ABvYnwJ56vVX76rcMyscQlrsAh8+Zt/mPqNRqNNBqO5v/E89XqrOxuuWSNZFRUMYZTY&#10;dz7dNeer1I+kesJDxMXEjjuNAvc29lhz1epRVs/zUK1MS2kUlTc2uL6nT4duer1N+IV80sXzNJ7u&#10;4qh9reH03ueer1B9jBYlZT3TcNrAX96xOvxtfnq9WOlpqcQCrhYSSMQAPAlRoPpHPV6mbMFU6Ymf&#10;mgHLqLqPYNbajS/w/o56vU2TY2JdrxwqNqqoFrlVB7C/PV6pdHijwSsImust9wIAIv4fdz1ep0ar&#10;lpI4Fm1iBKhdL2PiLa/Hnq9SnoJqOMmKWQMXa5U92Njb+H6256vUs6KujSnWWjAJXS+h1+H0c9Xq&#10;UtPU07RnzCTI8m7dfUk9x9fPV6myvp2M5Ci8Zta3YN7Pbpz1epCVeGzST1L0rXeUAte32hpYfSOe&#10;r1SHwKbyl9kYVfduDa3j256vVOw3BqVS0piBPllQba69wD4c9XqyiipYo9rqEKi4XTW3a30jnq9U&#10;mSulplir6WVVCEX7XII0Hfx9vPV6swrKevpVMjbpN4vbWx8NOer1PkFM71skrkqwAKk2AN+3cePP&#10;V6n2kpy4hjljYbJT2B7dxrYixP5c9XqMLlakwnEzBRVCi3mqzNfVSpuAPaGP1/nz1eoZaCWOSSWo&#10;rAbEsFa4JYtpY9tTz1epWYZTtQ04fbfUJ7xttN9e19CDz1epQYnSztTyTkqEqEUEXG4ECwsup7D9&#10;b89XqJFn2jlw6eSajRpoWdmdmP8Akx2Jv4a6DTnq9RfVxd082CNQyb73Pc6aAc9XqbpqmKrg+d37&#10;QGICDuSDb2W056vVC+YgqqUSRkqYpCrbtDe3h7R8Rp4c9XqiwTT1lbJTnWG12K9wb21HcHnq9U2k&#10;w+FaV2WYRwqxKhr30v7qm1vjrz1erkMRjkvGAToFuQdfEEHnq9UWngqJq1aeFNqvcFidB9/PV6o8&#10;UskUTxSyEbHK2toSD3B9nPV6m6tlmgniKbmScAEX7E9rD4+3nq9TlSVUVG0lNCPMMQuVFiT4AAaD&#10;vz1ep2pBTEF1IBc6Cwvp3156vUMWSscpqeujokGrlAdB3uQRf6+er1HZyTiVFhixOqzTPHISSsgA&#10;Bt4Ai1raaEfTz1eoXsx9c6zBC1bAu2CJh7wW5vbsbaHnq9Sl6GdT48+53jiSrfy3kRzGiAWJNgT7&#10;t9Tp9/PV6r7+nGSZ65KfFatTLAiq20gEgWPx8fjz1epg6qtQ0j1FGY1S6qVFlsTZu4sNT4W+HPV6&#10;qzc8x1FNXyzLKFMrbbE3At4a/Hnq9Res94piSzRU8B3MVCg6kFiDa30X7+znq9QOYhl6tFGlNWMR&#10;MAglZgPfJ7sLAAXPPV6ozZeqwonKAwPchRqAU0JItbtrz1epX0WX6SSlSnppN257AeNtt9baWue3&#10;0c9XqYqFIKt6ulkjVoYWIGtlJAAP1g6fT9fPV6lrhU+AUmGLhuHxe6qliFNgRcgj4AHT2DTnq9QG&#10;9QMbiwCgaPDwHdpUG0a7b9j7SB3J+/nq9QfTZhhqaqKWOVmEkgVwwAMe0a2PYqbdxre/hz1epnrc&#10;xCljkWmkILsTbuRY2IBB8e+vPV6kS+OYhJiLS3Z0VdrbrjQeAJ8Rz1eqdU52krW2TgFEFg99dTYg&#10;/Rz1epqnxWgxWJ/O0mT3QLi3wK6eHPV6kBM1H8zeua+0ruPb3T8PA/r356vU3VFdGauQSbUhJ91D&#10;a4XsoHjz1epuq6RLLEy67Sw2n3e+gA7a89XqZnp/Kf52qYRxobBdCSfqHPV6nejRKhLbrRo408LD&#10;xH0e3nq9SywbGIYZWFEjO0htoRqb9zr4eznq9RsOm+aajCMPp8P91lZpGJIBIBIOpPhYEAfT7eer&#10;1Cbi1RR43RVWErAAhs57Wtb7Si/ca6+HPV6iddTchwyv+iYSbIxfQaC9/e9h176c9XqLBjGA1VMh&#10;cArtZlRiND8VPPV6o+FyTCZRW2dNw0tYkfHvqeer1PNYmElJYiWRgxZLC9xbseer1IismieBK9SS&#10;BqtwBex1Gvw56vUnlxA/MS1FRCzorxkIv2mHfTw7+PPV6hNw/EmngWGFjGSTZWNyRfTX4c9XqXlO&#10;aCnojiMcYvFYEm12uCDp4256vVKwaYzL8vGWHa2hF7m51vz1eoT6Wkp9zlVFmUFT8R3J8Neer1Rq&#10;qgV6WZ5U1JUqAdTa4ta4Gvx56vUEudMHWhIq41C7iFAvckW7+3Tnq9SUineikgFMg3QqABca3+nn&#10;q9Q4ZMxiXDgK6VifOkttHhYaH6yO3cc9XqHVscqKbBXxGZj5rgBLd7WN7ewnnq9QS4vjGIhWlqTa&#10;4XYTa5Um57/H9vPV6nLB8anp5lnhfbe6KQbGxGov7D7Oer1Cll3E46B4KSdVCyuS0ncKT+82hNtP&#10;C5+HPV6jrdEeqNHQQvTYnvhWedY1UkAEaru0vow+vvp356vUYtoKKqrQlE+8OGZbeBBPx8QOer1H&#10;S9PHU2nyTUU1PW7m3Sf5IH3lDN9el9deer1WpZ7pIc25AnqnHu7N1rgEsNbA662/Xw56vVradZ8j&#10;LgOcZ8JjQCN3diSPAarp9PPV6gKqMB8uBpDACAgZgfeLi5sR2sQfD2ffz1eoHsbxfAIk+TlqFdQz&#10;FlVwGVh4H2C+nw56vUF+O4nWQ1kKURURG+5hYnVTaxHiB489XqArN0NPPKz0jOzMSu+TW7G5J1sd&#10;Oer1BFidNHTOoqNsoIHvbbAkG9gDrp489XqRdXELyJSgrcFVNuxPY9/489XqTL1O6YxMpZlAF9LX&#10;vrfXnq9XbtSwy/pF2m1/Zpe+n089XqcqaqSeQfJ/o23dj4k+PPV6lVEXhMbyC4AJbbazDxH089Xq&#10;hGGlaFnp6coAAAx8BfsB4fdz1epH4kYqYvVEbRt3X0Jv2Bt8eer1MNEKSWaOrSMvK24O4AFhYm1+&#10;/PV6nbFKsrGkNO1vM/d0vbU2+m3PV6uMIdKRxNGE7WbuRcduer1OcCQ71lYbV2WVh7R2Ha3PV6pN&#10;XiVG1OWnX9MtwCDoV9lrd/r56vUlqKlpsRkRqtGRE3MCjEfr9HPV6pMVJLV1DPPCdq3ANraEafHn&#10;q9T4lOsIkY6qoUg30Hh+XPV6mnGKqphWGONrOHB3X7qdLC33689XqStbTvCJGRyGlkjYkEe94EEj&#10;289XqzWqaFY0rYwjA7VtY3LE2J/oHhz1eqe0UqFI3Tc0pBubaW/Xx56vVnksrR0szjQDUd7k6c9X&#10;qmQLU1YWjlBVUuQ1wL2v3+rsOer1NGP1MMy/Lwqo8hkdt40+BIOnPV6oZDvURRVp3BjqyLYKD2uN&#10;dPDnq9XeJU+yjnKt74A2/FQRr9Nuer1Ro6JKkQtTN77EICbXYeOva/PV6lB8olLH8soVVjJYezcf&#10;1vz1erjiNLFOXdF8x2isy+BHfT4j6Nfbpz1epBQ4eZEjqI4gjAlXJPYWt2+A0/Lnq9UqH5g1LVLR&#10;eXtuIywGpF+33E89Xqe0qVWDzpYtzOBYAAm4HiNNSeer1dUW2gMtdWIWdyGA0GniTceHPV6u4pZf&#10;Ma0e2MDcX022YmwH0Dueer1PEFFJTU61dQTKZCTb2AdgOer1RK2OCaVJ5GYbmc+74XW9iPj+o56v&#10;Uk8RxKcOad4gySkqoPsP027fHnq9Sjw7DI6RvMp3eNQAxA8GF7jQ+PPV6hHasXyQKkg3GgtbU63J&#10;Ps56vU2Q1k1ODStoHuLgEgg9tfC3PV6udTWTQbUiZmWQBAn7rN7SSL6W056vVASBo6taliAQCoWw&#10;1JOvt10/jz1ep3nnSOHdU28l9WFvEc9XqiRLEKk70BRhuW9vdX4Hv8eer1S4RHTVEkYkDKb7fHW2&#10;nPV6lhlmKsatjFgY5jqQRYEe32c9XqEuOqlo6Bqib35P8mFA+NgfiPbz1ep3wzC3JQ1qWlJW7Fha&#10;3hp4G/PV6lc9NiUUayU1ZLHAXB8jSx0IJNhft+tuer1S5cNljLeWGCld9iQLEnv38Rrz1epLYuJ8&#10;MoZFr1JQ3N7g33fZsB/Tz1eoFKr5OWXyqldyS3ZCpAN1+o89XqT6QQVdIHibZKkrBo7HdYGwPa1j&#10;4ePt8Oer1YsXngigMCqGLGw+gHX7uer1JT5JIXiMSkLJdhftb2X18fDnq9WVqKlmKQsCtizCxIG4&#10;e3238Oer1ZmqEjVZdWG5VJGupNrED8789XqdJ3WliNVQQ3dSQy3BJvYaeGnx56vVGrS+5aqPWJwV&#10;Jt4/Dw56vVIo5UFi110t8L+3nq9RrugHTLEM6ZmocsqhMlU3mqCCd2oFtARex7fdz1erdi9AXphw&#10;rpjlKnmraFTWWAVmVb21Fux7W7X+/vz1eq63K0FNT06ohAKAC2gt3vbnq9S9ObTAg972jnq9SGxP&#10;NlQ6lTJv1PsFuer1FN629R6fBMJmXzgjOj28QCAPzv4fRz1erV79RGdsf6i50jppJhIZZ5lCkdgt&#10;10t2BPh/Tfnq9UnKHp5izVhUk88Xkz03cMFIZRc3FwRr8eer1F/6+dB8AoYxW08D3ZQrb7alQLbN&#10;vYa9j+d+er1VWdQelM+E1M8Ujbk2l9vxI9vx+PPV6i+VmU5nq3lVPcRRYAHTXUm2th+uvPV6kTVZ&#10;eVaw1M9ydy3AHa5Avz1eqRTUMeHoInjaQJuFyLXB8b/Dnq9WGow+sp6jfJEqo4DRqbElSe5Hgeer&#10;1RarCBIJBWwh1uGW/gV1HPV6nqliqZKWOqmN33bmFwdxJve/PV6o+LV0cMoeYllPcXt9Pw56vUia&#10;+qjWYNTHcJWtbTQeNvo56vU7SGWdRNT3t2I8Wt356vVgSenqIZDKCbMy7R3Bt4g89XqS09JJEpAc&#10;orAOosPA9vr56vVC8ySmqflypLb9xYA2sTz1erliG6fF5lVbosSgA9ibmx+kHX6uer1Tcu0i0sAm&#10;qJFqGbdd/Za+n1W56vUrYJo2Qq8l/MIZR4WF7AfTz1eo1vpzkxBMdg8hNAxF73Nj8Phrz1erZp6L&#10;S4pS5TWlE4QmGGUubEhT/iHhqdBz1eoWcfx2noJ6eOuDfumN9dptqb30F7kc9XqDXHq+GtxQRGNQ&#10;k9wh2kgAC97+2+luer1BNHhmKG1dirqPJG7WwIItYCy/rYc9XqR9ZifzVPUYvUl1dpGUyFSF7WBJ&#10;sAeer1JivdsQoIYpxrK4uVWxOzVTf6bc9XqArMeZ1pq12lQk7pPhd7D7VvG3PV6gRzLjUVZKa1w2&#10;4bkKXJtfU/VfTnq9QEKyViRswAaWSRHUHW4LWXX4eH93PV6pSQ1C1EkdfTrGPJUxqQDvANgSBfXx&#10;156vUwYdg8stRFLBGFAU+6bWQG5sBbw56vUxvl2txGSSSoICqxI8OxIswGuvx56vUKGWKGWNIVff&#10;vjACBTooLXA1BNvG3x+nnq9Q7xNNDDUVUdM9ROyxq1h7qhRcADQAm+pGp0v4c9XqA/M081ZiO6b3&#10;Jg490EKWFtAfb7LHnq9RUuoNcmH19RBSJtqULNKBYg3AC6fE356vUFc1TJHQUuIYjKJWmuskUQYM&#10;gFtSSLe94W+sc9XqlUWIgAfLah2OzcCDqbi/0Dnq9QkU+KuVVquwBUqdo7ntrp3HPV6ucNNUvVSR&#10;3N4o9zFrHce4AFrXI+jnq9UjCMDU4gsojZiNQqaMbnwJvb9fjz1eoccJy3PSlKeCFlbcF23N20uR&#10;7Ljtp489XqTebZ51tRSIaVYSSYnCs7Hw1FwLac9XqKrmnbSTssTBma5a9ri556vUGuYYZ8TwUyzk&#10;bYypYEdlU/lfnq9SdpJnp0lCxqguCrewG4+I156vVDo5iCYSoLb2UsDYC/YfUPHnq9QoZfq2ipop&#10;J1s5BFhrY+y/c/Tz1epepjqSRR1UsYM0d7Eaadvr056vVnixjdiEXzlljYgqygWuOw+vx56vVKr5&#10;YFkjs/29xWwvqdbfUeer1NtTUlAyRjda2h7nS/j2156vU30+75dqeUFSbdrAE89XqjLHNKVBP6O7&#10;E6a3Xvr9HPV6mvEqSmqfNgIAit7pNhe47c9Xqb5sPqaYwQwxC/dg3YqNQB4d/b4fTz1eoO8VweLE&#10;JCtvL3Fww7WN+/1c9XqgthlTS1ieQosCoNrAtpoT/Tz1epW4Bg00VY9VVnc8gChQbgEa6fHnq9Q8&#10;4dBX/IGti94RKS5NtBe31W56vV1RmGKuMhkuJFuPE31uO/PV6ueIY184SadTtG4WHtAsdfjz1epL&#10;TwqkwkkjKhhu11Fx38eer1OdLhhhb5kC4UaqBr7w/geer1J3GoJ4KEQ06HeSGLA6AA/Z7+I56vUy&#10;+dNUUq1VKCyggWGn91vHnq9WfdJU03yiWVLlidCSSfE9/oH3c9XqwFaxFTzRZQ9ybXuD4c9Xqh1d&#10;JCahZITcltwAHYDv7Oer1YZqWaaYR0cfjcyM2lu50+PPV6pq0Mjx2IYKCSDb94EaA89XqxPDJSbp&#10;Y/MMjH3l3EX10sL2B56vVIixaukcUlHTss24ak392+t/p56vUO+DYTVYrJBE5EKMFAIvYEjUtre4&#10;9nPV6hH/AKmz1VG8cDLIEe6nbYFwLDQ+z289XqDHEcpT4ZXNNVgpUJutYC5J10P+tfnq9WOnK0hS&#10;OqRZW3GwkuL27jSx079+er1LKjklq6vfhtK9NHGqEszA3YnUKBrb2A+FvHnq9RpenGfcQwtpHr12&#10;AEbSALkHtofHTtz1eqwHox6h0xithwrFWDU0C295bOzHQrcLe4AvY+F+er1GUwvEMMzHiSzRSGnh&#10;cuwIY2ILE208Dfx56vVlxvKsWY4nJRZBG0sUbhjcnsPrHfnq9RPeqXSoNRzfzCBX3Ky7woIta4N/&#10;avt56vVWpnzplDl/EzRXM8e5ZL3upBF9BbQg+2/0d+er1FpzBl2tplqJKJDUrE24iOxY7SfdB7XP&#10;he3PV6k09NVCpjqaQlISql7j3gT3BPa456vUrAI5JvNjfzkiIID6bgfE2PcHw9vPV6neStqmRDSx&#10;KY3RtyHW1jYACxGvt56vUsY8HxWjpo8ZMUCxTFRtSXcx8ASgB0Hx+HwPPV6lXNgsmI4XFFGgTdqT&#10;4hrag/QOer1MVVlHFPn45YCwkQABlNha2qG/t56vVGpYqzDqsGKItIjMCpsRuINrX72vpz1ep4wS&#10;nmgUPOl9195PiSSNLez9dOer1L84BUT10iUipJE0UbIzmxvc+Zci99LWHt8eer1T48sJWYmroU84&#10;BNthcW8baA3HPV6l1h2AeXUeSvuts2tfxK9iR4Ef0c9XqMZlDKWIUtNTVFZHeJGFvANcd+3f489X&#10;qP30ky3S19GaXYKd6UrI9gCGBGl7201OvPV6je5VqMOweniWKEFZWJAUAgMttbbbWvr9XPV6lhUj&#10;EWhaWcnaNzqwYEk3vr/Dnq9SmwiCrpqWpq6lVjUnbZbkEW1+u58Oer1Kygq5lLrVBS0pAQgagC2t&#10;yunh256vU9wSTYh8s7L7yNtJ1sR43+Nuer1LnC1kWrMKEbRZtQoAW/f4Hnq9QnYPSrG0tIGv5asw&#10;AvYt37/Rfnq9S/wyokipjPVncCD3HYm/gPp56vUx1WLRNQv8uNluwIIsL89XqRmK1dJUTC97ohkB&#10;XX3rjT8j9/PV6ko2Nz0ctoT5qi5fUqWU6W+z356vV3JicmkMJsqgFmItcflr8eer1YI8Wkw+TbXE&#10;neRuN7gDwt8eer1Y6vFqaeoaColu1yFVSQBpcFvp56vU34lUVlZHAxk8lo7bwfeLLfsD4X0N/wC/&#10;nq9STOM0mJGZ0ITarKrDQAC9rA/Hx56vUlo6r5fDZKCLV94kv+9cnU+23cc9XqlGqFdUmqkQJEvl&#10;gMBdg3sH8L89Xqw4jRK9DNUwjy3p2VS5Nwyk63t7P6Oer1ILG8RlkhqDWzGpEYYLu1I3aj7/AIc9&#10;XqB/E6WRJjDfdE0YfaNpYArqAdLAn2/w56vUjqXC/nhOfJjV4mIUtozKL9hfU28fh9PPV6kLi1BR&#10;pTfM00x81nDlNpClNAR8CO1uer1BdiuE00lQJq1Q7SqA3e1h7NB9/PV6gwx3C6SoqBR4gvlxxhmU&#10;pcbtG2/QQSD/AH89XqQismG1iUrAMiAGQjS5I934X+PPV6n+mwuhxHDgJJiZlHvIQQFa9xtO33hb&#10;nq9SarMNkSog8tT5KXuoN9x1Nl0Ht56vVlrKaonhjqKUiNbNe1gFsbWP1fr489XqaMSwlFqqakhh&#10;UILtJIbG5vZVX6bXv4aAa89XqQ9TSYsRNS0xv+lJNxcm97r9Xs56vUicTo6w0QkgKmYkgr3Frntr&#10;pb489XqbqykSGIU2ILvSoU6AkEsutgfz56vUmaRylDOkhLzsSYh3IAvpYG/189XqnRV9UW/Q+6yx&#10;gsDodw1Pf29vbz1eoV8LzCtVRqzbEd1Bfd3AU2BFge9iR7dPG/PV6n6jbDYpvNLlgoIbTQhiG0uv&#10;s56vU+1NLVYhSQRYaGWKNu2osFub+Gnj93s56vUIlBiceGovnpviQKqk3IuVuPH289XqWNKjz08F&#10;arASSbzGFOq/Sb2sbi1/289XqWeBz1uHwJAhjqHWQEjcSxvf3r+0a2HPV6hdy7UwTmoqowqoqKrB&#10;olYFj21PiTz1ep3gwpqA1NdIoC1SR710G0prceAvz1epO4ng9LiCx1iWjkfc9iQFK/R9Ht56vUos&#10;Jw2swqBaSrQbJLbfEAC5BsbjW/8ADnq9QqZYgaGGKkiOh2NrcEfE9uer1DjClJUwyDRXTb71gAT7&#10;Bz1eqZBhcdRKPn0DCVghU9tvgeer1Y48HbDJ3iw59qq4ZQRpcez2W56vUrdkFZHHVMB5yAxkAABr&#10;97/HuOer1OtDNiuC11NJGGSFSz7gLi47KPb3F/7eer1G66fZ1ocQQLMDeRkLWsSCe35/x56vUaXB&#10;8fWOZQ0hdRb2EAf8gjnq9QhTz0tTEwWx3NcW1AP9nPV6sgoZ2KoZAwsSLAgj8+er1OlBUxoyxz23&#10;ggXA7j4n6uer1K+ir6aYEX+yCLntz1eqclTt3Jr+kGulvr+7nq9USesp0UpFqxAt4689Xqgz08dS&#10;oWce8L/frz1epJ19FF5he1zrb2356vUFWZICado5Tv7jaAQD4Efnz1eosWaEjWWSKGEEP9sWGqj4&#10;+2/PV6klV5bwqmamqp/tKPs3uCO31a689Xq5stNhUctMhCOnYgDW+n6nnq9RQuuGNRSYVVubGVlY&#10;KQbAAXvrz1eqi7qp1CixXG5sNxOdjssAALqAL3969hbTwN9fZr6vUnMiZmq/5nJNSHYzMQpA1Ito&#10;La97c9XqvW9NDPi+VYqGru52q7KwFlN9B94vz1eo7C4uMvEUDACpWJWkJ0spPun6+456vUHuc834&#10;jjAjliW3lgkkG4Y+P8Oer1EWzk8lbjhSk2JHM6kILFgy3Nz7unYnnq9QhYGmI0OCRU9SN00+73tS&#10;RfUC/wDAc9XqArq/BLj/AJeH0bOu3V1Y2II7d/aNOer1Tsj10WG4QIkf5cyOhdf3RtuB2/b8eer1&#10;LPND19ZQpFS3dGHcd20ubH6eer1BvMuOtJGKgX82MNKASFJXRfr56vULXTLBK+vxWFsTV45XjCtu&#10;1UAA62vbXnq9R4sDydSihb5FFcbVDeI+nxsfo56vUms05awzCsLYhF3FTawF2019nPV6iFZp6sYR&#10;gmIPhJmEU8wJRStgFXQ/AXPgdeer1Dh0e6mUGNiOAwq202a2ov4H+3nq9Rw6vBzXYPupVDrIoJXW&#10;5J9n0c9XqKtVZBxaDHpakxBogQwVhcLrY2P1319vPV6hxwiSnwSWMJKGiiA2NYC7EXK/Gx0/p56v&#10;VAxHqq2HxzmrULFGFJuQQS1+xGtxpz1epE4F1LwPFK1aagkVnm/dudxAPew1v489XqNTlrF6FMCS&#10;rWTe7gvdRYAjw1APhz1eoNsw5gxCfFFheMIjMWJ0BPsB+PPV6meshqZqCa8P2ioA7i2uvPV6pmGU&#10;NBUK2HeYC+0BgQL/AFd7W+HPV6lphuWhZPlGUWDbiR2Hh+v0c9Xqf4sLoHomacoWUkEbQDa3t79u&#10;er1Bdm/pLQ5nV1EQA3KbrbUjw8dCDbnq9RQ8zem+npcxwtDTx7Sx37UuR8T4dj+t+er1GPylkKSn&#10;oI6QJugUd9wtYeIH39v2c9XqLp19yxDPVxQ4QAfJik3uRcgt3H5dvjz1eqv2oyhWipCQB5vmGYh9&#10;ouLm2o7jXTnq9Vonpqpcbwqggw6b3wRGWY66AXNr/G+o/Zz1eo1ufK+CPDJZne4YKAot7ovfx+J5&#10;6vUTjBqanxjHndiBIp1tYlj37/Rz1eozGRIZ6WRUpQzFTtJNiALnx56vUoc69RIMtYA6VVhOSy30&#10;CsBqTfnq9VT/AFv9QGIBJlhtckAAOdo+rTx8eer1V+Yt6ha2ukq1gmLPA5RjcgodG9wHwPtHjp35&#10;6vVLoOrOLYpC2IRTkQK8e9t4BDHQi17kC1zpYePcc9XqMfhvqNxDCpKeglk8plj2xybgVI8N1/4f&#10;Hnq9R2+gfqM/m1SsVawSV41CjdoVBI7e0356vUb2fqHh8OHFFkDFy1xbuPhz1eqXljFt9R80tzZd&#10;yl7EkezsND7Oer1DHhuKUWL0LxqPLJFiW7DS5t7eer1Fc6xYfl9bT+WLg30CgAgX8Lfnz1eoqlHm&#10;LAqCqmd2RViKGO5sWW5vz1epfL6hcAwzEIcIw+UM8wLgg3VFHfce3fQDudbduer1GbwLqbgeI4fH&#10;NHUCS5Qm19CRp+7256vUIlNUtiNIyYVGzFiN1vZYE89XqxVlDPUwiGqQJ5bEKpsCR3/Zfnq9QbZq&#10;wWloKQVECKjbmFwAbk63P1+PPV6iNdTeqWH5P3viMqxJKfddtCLeAHcAjXnq9Qu9Hs1x51w6Cajq&#10;FmidrA3uCwBJF/HTnq9Sqzv0cosY+YnpYryTRyIGC63YfD489XqqM67dB6jK2JRgxGCHa3lsoAMh&#10;XRi9vHUGx9o8Rz1eol1dT4ll/EZqQopgYFfe07m262vPV6hT6T1j4bWq9RErzM50YC4Twsfo1H1c&#10;9Xqsz6O5yiml3U7L/k23WcCxU6Eg/D9ns56vUbHB3w/MaRzqS8t1BKAHXvf9lx8eer1QsxwDL7RV&#10;iWZoyLEkgBb62PjYa689XqEPpln8zVEk08myJQL3AJNzY2PPV6hyxTHaOtw+oXRnddhtbt+vs56v&#10;VVX1q6NJm/MNWiS7I5GNrg3Db7mx8bjTnq9RfMs9H81YFjz0cerqW2DsrLfx9pA8Oer1WA9Lcs1V&#10;OqUVeWVacAvtsACe3bXS3jz1eo1lJic1H5cnm7FFtthe+p/L489XqY8RzRS4jPtqZP0zEXA7EewD&#10;6789XqC3M+XxiodFcxxvfb3BJvY9u3fw56vUVvP3T7Gp6p6aKzxqAbKliAPDd8T4fT7eer1FsxvJ&#10;2IyhaSCkImRZF32ADG99oN+/fnq9RsPTzlvEcIwuCFG+WdnVmsLk2JI0v4nS456vVc30lepWlhnl&#10;e8gCgrqANbEj23vz1eo2NZWtFRsqG991m9mnf6Rrz1eom3VvqBV4HUQeSDIrGzMCQQote/389XqV&#10;HTfqNDiNAlRNJuF9gUakeP8Ahvpbx56vUJ1SUq5Gq2I/SArtNr256vUXbOWG4ea5o6uK4JIt3APg&#10;B7vPV6kLhflYS0UyIu6RgDa5INz8eer1DPheNiZBErXAUnQAEL/bz1ep9pccnhvNGbAkoLkWsfHn&#10;q9QoZCxGOtxMQ1LbyrAXFrEc9XqPBk3BYa2Bd2oH16a/0c9XqVOO5dplpzHEgN730Frfrf8AU89X&#10;qQdRVx4ZS+R5YUKAPAW56vUXHPOcoqxWoVO9dQRcAgA89XqL1m7EKaLApy7BttwCdRc28eer1AdT&#10;4ysdBVQTKrOqN5dyTYm9rc9XqI9V1s9Bnk0NTeKZyJAo7AbrgfQf6eer1KLr5hK4/kaWRpAkyROQ&#10;6jQbV1P3c9XqzelbFJcQyw2HNKPKhuoIOpNux+PPV6iZesWhq8PzJC8Y96YMBoGBs2mm22tzr9Hs&#10;56vUWzE+kOZ8eyz8iy2WojB1JAsQSWNu/jYc9XqLlifpAznIkZw1ZapFsHYBiGG7tdtQRbw056vU&#10;nsW9N2dKarWjnopVDBSNDcAd7Edrn9dOer1Mw9PWdaLEGY4e58xWHmKNrBQSQARY2JHcHw56vVCm&#10;9PnUeV3kpKWoSFl94tuOrG5Csbke3vz1eqDhnppzjPibLJRTtKnvksze8w91d3cH2c9XqUtZ6Zeo&#10;9LXRpUwsC1nYAkkL/h0uAdbaC/PV6u8O9NnUMJUViqyROxKpI7EoBpoDr3F7X/o56vVPrvTr1CxW&#10;CPyvOg2MY7xAe85Nhe9za/PV6nR/SzniN5JPkpp2iQRGRfaQBfW31kc9Xq5J6SM/w0MjjDmlMjdy&#10;tyT2Hf6eer1LTKHpH6jzUZjfDHdwjCyFSEOoFzp3Ha2v3c9XqUuEejzqXU4oIaWjaOIq7MZGsQwI&#10;IC3uLH4HTS3PV6nOg9Gmb6iOX+dU/koCQxC3Asblja40Gn39uer1df7E2Z8RrG/l0HnUlzuZQLj2&#10;Wv27X7+3nq9T9L6DcWYFsNjlkckrKhVSGuNSDbvpa17G/PV6scnoCxZltBBeS4Cq4sA1xcEgajT6&#10;z489Xqk5i9A2a4qtacSNDGjD3YwQSABf90gi50Gv5Hnq9Suyz6F6hoPLqkkAVhclbE37Ejbe/wCv&#10;fnq9ULFfQfiz1q0tBcJK11FtR3uO1yLHtbnq9TWPw/MekdzUIsMsm7YRGbLYga6E9tOer1Oh9B1e&#10;peHyIldyq7vLJ2i1gxO25I+GvPV6odP6CKyTDDSGYLWQsxFwFLi50tobeNi3j9HPV6pTegHFJaWI&#10;1tjOhbcm1ifHRfd1Fuer1KWi/D/d6by6aQROzKy7kLJoLDcthe2otz1epwwz0BxF5amsjE5pijOy&#10;CyE3PbubG48f489XqEWL0GYUEnmWnCoyh9oFyST2+Pbtz1erPgX4f+VJoJhV07wqzhkcl1ZdO2ml&#10;iT7Li3s56vVirvQRhiPEMOi3wb0BvowG7XWwBt356vUtqL0KYBFWOJF9xIRaMAhiWNiDbuPhz1er&#10;LH6IcMpd1LTUSUzqhI3EFQBoBbbp9H0eznq9Tv8A7DuA12HUFNX02004NwgVQ2lyTZdb/H4c9Xqk&#10;4f6F8lnEhWjDN4DfZJIACm6m2oPtub89XqXY9EOT65mjqaUG1j7wvbW+nu6fVz1epyp/RjkqkjEN&#10;LQi8blo3NiLd763v7fu56vU/YT6Tsp0k4jWmQmXzFkdkW5v4+y/hf+3nq9SiovTDlfCMQm8hYzAw&#10;CFDGGJJF9Pr56vVNwj045PSpk2slJGygsWUlSb7QLIhte3s56vU70/p1ydTzlmAniRTZbWIFtfAa&#10;c9XqcU6SZYICMVRV2WuivoD2vcaEaA+H1c9Xqc26c5Wi/wBIWGIMpIUqqgkHx0XwPj/Tz1eqXhmW&#10;8vUksjUl3d7l9xuLjQW8LDnq9TxBRYFGFpqqGO5B/wAJBPtPPV6oU8+WvdpY0VntsVVC3FvEduer&#10;1TZsTwVY0hMSBWNtx+0Gvre9+er1Ya3HMLw8OfdO3buNwAB7fov4/wBHPV6maHHMKk31AkQopBYF&#10;lsCPH4gjnq9Snoc35eqJEAnjHusSW27QBoNR4c9Xqaf86WFrM9NLDE0TSFY5dxuSL9rEDnq9WaLq&#10;3lymhMVY0S7QxJYiwF7fUeer1O0nVrL0gkiDRLGiCxBAJPfxI/Lnq9WE9Xssw08bipSZ2I9xGUm3&#10;xH0c9XqY8W614PSVL1AAYgbQoAsbka89XqTlV1qwCaKSrNQAjWG42AAF9wPhrz1eqHS9Z8BiihjE&#10;6lipABP2gNb3+Hs56vU4Q9XsvYg/yquoD79xFrEjUDudeer1O+GdT8s11IYY6qN1367Tcq3Yr9F/&#10;b7eer1T6bqpg1O5hpzGDMAVIKiwHtG3ueer1PWF59wKWTyah/NU7SRtvbXW59mnPV6psGYsExaqa&#10;QhDAGcq1xcD+/Tnq9UesxbCaOX+ZUrKEZAtjayi97/Dnq9U2HM2XKqKGGlKSfMbj7pAAAHifYeer&#10;1emxbBI5XCoCzIq7FvcEnuLeHbXnq9XGobK848rEgqhdtrWJJ7gEfHtz1erK8OA6z0oA3qUUDsBf&#10;2eGvPV6sjYXgFazrJZwty3iBb2c9Xqy0eDYJQ2NFGFJBuxtqe+vu66c9Xqw1dPROiMIlJckXAF7X&#10;56vU40TU1FSlHZJWfdqAAQAbeHw56vVjxXHGMEVVCp2IRcDuSCfy56vUm8bxypjp5Hp3WNJ9o1IB&#10;AHs/Ptz1eoCc6dXpMoxSSRMphANtwuS4tfQd/p+jnq9VdPXHrpimZKhsOwqJZUlWOQst1IIJ90aj&#10;4aW/hz1eovFG9TjnzGOTeYN1xs3Mw3djoF9vt56vU5YJksPToJm2MXdttrEFrkAgrqLHnq9QzZIp&#10;a6iEdLh8I8tSQ5AFiDcXb6zb7uer1GVy/wBP5KnDaaCaICFmc+Uo1UA9/he/PV6jGYH0ogwA/OxR&#10;mNwV2xnUKLeGo1156vUIGLCRKNqCiAcoimQsSAx0JAO36eer1BpWVtT5D1PllZoZB+jANgNdlvha&#10;xvz1epLTYpVYwXrqlkQB7NcgGy9wPp56vUHFXjeCx16R4lPHR0wLEs5G1QNSLnTU89XqKh1J68ZV&#10;wOtnippxURxswiKEAE311J1HsHPV6q4+pPXCskrpKLDFZQ0jM8xNjYG9hbtcc9XqCWLqFXYrjTR1&#10;JGyKMCEgnUEbjuN+556vUoaHN1ZMz41PvDRbo9qk7bW0F/Zz1erqvxiHFYSK+VgkmxiFIUKqncB2&#10;J1tY28L/AEj1epB4pnwTYicOlZhS72kNnI0tbv7B7Dz1epL4n1pw3CpflaeNpApG3cVt7oIuT43+&#10;jnq9WHDOrsM9NNHRSpTzSxqCrAHcSdQDYm47XBHPV6gpzXmKFoKqCrIcSRlyVa+5ibAaHuO/0c9X&#10;qAGrqa00cLOw84WBIuSLnQkewePs789Xqe8NgxVK3yJpfMO4IJBclie4Hwbtz1eqxn0/dCKvNlO+&#10;Kwoxjp1Dv7pKgsSBY7e4Itrz1epu6mdPqzKOMT0OIJrIS3YhUXbcX01056vUgsl4n/LMwUtRUFjT&#10;FG0uAdG72+IFgPjz1eq+30e5lwOpweqklkUeZtYAaEEC4H3G39g56vUafP2Y4MJQVbQIWKtsZWBs&#10;D4m3PV6mTpVU4FmbF1wvGFSaSUDbewVSb9/jbnq9R1sK6V4QEaGqiXfsUR+XoAb97jQjnq9X/9LT&#10;VwjFo597UlnMd7llB94HwJ8Qeer1YZqxap2jLN5z3F79zr7o56vV6B4kp40kUKYyNwPc/G3bvz1e&#10;prqvNmM1TTktI4sul190+Itp9XPV6o9LJVVkkkBhCrtF2F7gn2A/s56vU3zGSjqGiIaV1YHc1tBY&#10;2t2HPV6oDySGoBsxVr2PtN+17256vVzajpJkE9dJL50RBXa2gKn2XtY89XqcKo00tMrP9oHW4uNf&#10;D289XqbpqVPlRDTggb1B2ki3j7fv56vVjxLD5IWMjN5kTIrf8RI9p17fr356vVFaqqFmD7fLv4m1&#10;iBpqDprz1eplWAUsZahYNFLcm5JAYk7gNe393hz1eqViVTDT0avGLFbEsGta/ifHxvz1erDVzR0y&#10;tJWMViYq67tCLa3BvYg89Xql09XRVDWgnLbmY37AkaaHsb+3nq9WGmqxTSLiU3uySAxk394Ke4t4&#10;Ajv+fPV6uLvS0tQsRX9JqwANvdJ056vVAll855DSrqGGosbm97c9XqdozXqi1TJ79gANBt18B8Bz&#10;1eqK9RXipWqqYi8ZBN1sAbGw8eer1SRXzVjsJJApBJY9zu8D8dPbz1eqRh8y1CxziVmJJVCLgFb9&#10;za456vUy4xU1ctcaWlYRRdyw+1u7G2o789XqT+Hy1L+fBUC+pViR3JPe/iLfnz1epd5cj+bnjpkW&#10;8qrYdtVOh56vVbV6V/TLhHUCno2xNXhSSxZkQFlF7m6sbkH6QP4D1erYv6T/AId/T2gwaiqcPpfO&#10;UBO4ALHQkkakaaWHw156vVZr0z6RYD0iy8JN0cMSFfLRrKEFtVA76H2356vUu8S6n4OaZjRMsSxE&#10;Wa4syjQj4EnTXnq9QDZ19SmB5agkpkJjKQs+hBAGup19vPV6iGdS+uUldjFHT0Mu9KoMzy2AIL/Z&#10;Phrrz1eosXVbqLDmiIR1LGFKVCjve/mMpuGtrew0000Hjrz1eqqHqb1h25wmjo5WeKlgeNRptZiQ&#10;wb2gqdP1B56vUSLOPU+pqKw19TKVabeGUXNrey3f2356vUHlJnnFUc1bXk23IJJvre1x+XPV6lng&#10;XUXMdZh0q1jqFDAIFUArfwB7/Tz1epkzJjeLVNWQj3sBroQCex79+er1R8Nx2TCZ9ldiaPNJESsV&#10;mD6W0uBt/Ptz1epJY5jeJYqyjzNkRuQLWttv4+w356vUm48fekQ0duzAFrDuDr9/PV6pVRmCrkqy&#10;aU+4upW1yVPfXw56vV3Bij1kqV1S6lEJASwvbW1wb89XqyQ1lLUTfLfMbI5GJO8ErHqdbgE2v7L8&#10;9XqVeXcepMPdKNpC6+6GYk21ubLz1ep+kxypklNSH99y2xjawQG6g/Ee3nq9SexmslqiPmFclidx&#10;UC1+/wBOnPV6olNXR02xkkIQgk7TYHsNbWOnx56vUsaTGlq6xYoHMZQKRtA73Gt9e3c89XqV1Th9&#10;VidpJ2Uop1LOAzEkknU3JI+nnq9Qcy4FWVNQ9QEBVLhLdl1156vV3hmES4diElNL3kQSAN2sDaw+&#10;nnq9S2y5mBNyo5vZmVRqLa6gHnq9Qgpinysf8ynffK4YbVux26kX7d/1tz1eqfT45TDC6otMqz7I&#10;yrMCVG4nuL9x4jx56vUn8WerrcNSioWCNMVZmABbaLg2PxPPV6m2fCKrBYliqgzXAkHcggjQnv8A&#10;3c9XqcaLbDBHM8ICFlIQ2sXW5BHc6dxz1eoXMvVVJX4aK+cBSXWz20uD2ta2mlyOer1D/Q1Qw8ik&#10;DEgxmR9trEXsF01+Jvz1ep/wfMH8qSLDKeaSOBnLiMtolyTbxNhrYX0Hbnq9Rh8l5gpoqOSWYKJm&#10;AXZo2jE3IB0F/b3/AC56vUzZsSllmk+aiCbg97AWJGve+t9LW+HPV6knhWJVeDV4npjvjKbVctba&#10;dALC1tATr9HPV6jv9Guv2LYLhtDRYlWsXV2YgGyyEBtu7W5t/G9rc9Xqtr6VdVaDMcAmWVVEyrt2&#10;i12Nj27+HPV6jdYSuH1jWhKkyhToTcAixNr9+er1Cfl7DK5EYOLQOCLEaqAPD7u/PV6o9Rj02EpH&#10;K7bQCQd1ye/bv9evPV6pmA5yarrIqeF96uT+8bi3t+HPV6hZFXTvDK6OA6rbU201/X6+er1A5T4n&#10;LRZgU+ZYFiFUH3WJ/hb9fHnq9Q84Oj4mRSzvuUg7r66Ffbp489XqKt6ieg8eYcvVcWCwhqp1JBAv&#10;uB8LG/b+j2nnq9WvP1h6U5yyFiU0VfTLFThzdTFZg3sDez9Rz1eoluYMNrZcRjpqobPMY2G3X2nU&#10;+Gluer1B5mdUwxYWZ2RHd1N1tsABKlr9tdPbr7Oer1JHEMSpKfL/AMzUt5k4DsQDe5JK9ttyPHnq&#10;9RKurkcNXdmNtsTq6pZbm2mve4Ha38eer1EmqsLWSnAZtNxsxJ32Hhr7eer1QaikWmnMzyWjJQeH&#10;cjXXtrz1eptVljMhUeYocWB18R8Pbz1ernVUiy1Jlf3JIlO0HTv3+sc9XqjVbeSRUSkhW266WPsJ&#10;56vU4OtbUyQtJeMRyXsLWb3ToR4jx56vV2U88trYrpqBrftrfnq9SRxKaJHio2lRah3BIbttGp9v&#10;cdvbz1eqb5kShYopSy2O2wHj38Oer1YofIilK1BCkAue1gSdAB8PE89XqaH/ANIqLUfecm4IBt8R&#10;7LkXvz1eqMlHHhsm+bc4OjE2IuDqQfA89XqjSYxFLVfImIoT74v+9qQDpfva/PV6sUiK1UfNusTh&#10;CCzDTuTbXsfhz1erlh9TNRRx1U/uQxCQIOw2kjUaWG7vb8uer1LykxOWNA9OiSEX23UHZp7Nfb4c&#10;9XqlSYijQ7dwYgW3Gw1v4fRz1eoQMszNV0wqihYD3Vuban4/Hnq9T3HFPvNREAGVlFjb3R7b89Xq&#10;S+NTPHiDySzL7rMwuBrpofZz1eoLMYxGpxmok+WfRCANp0O4dre0c9XqS0GLIZfJAO9lsbAbQFb6&#10;bg89XqfqehklHztLKNjXA09/dr2Pbnq9U2lw+OBVkqZQ8wQF2IFh38f489XqmTVXy6qkSASWBa3Y&#10;6ew89XqxPiSrS+YG2ObXUAWtftex789XqbcWmlq4qeWNPdVju0sbAdvhfnq9SUSKnrcQ83YyICC1&#10;73BuND8Dz1ep8qsbMtT5UCqGLAjsQABYn+PPV6o9XRpNK0e8F5EvuOtr689XqgxVkVbK0dNGz+Ut&#10;mAsBuB7L21uL3vz1eqZRU8c6GmpwyLG4kIJFyRYkm1xodNPv56vU14wVo698TpF8x5JFJUntp3I7&#10;ffz1epoxmOlqNlREFjFxvsb++R2+jnq9SUELef5BIBGne/1c9XqX2C01JQvG6yr8xKNqi47/ANvj&#10;z1erniaNS1clNUqX3d9pBUMOxuLjx056vVHSrmjpYRKm5oyu02J0Btc+wjnq9T1JWUS1yw06hhIp&#10;JJ0It4ezW/bnq9Tf5Oxmgo1ZneQNIxB0tqQD7Dbnq9Sxo46PFKHeXMSk7h7Ljvc89Xqk4uWno3aI&#10;DT3QdLbl0/Pnq9QcU7OoMFNGwb7TlidWJ7D2Hnq9WWorWqYZVd7FZULWsLAC21fEgDv8b89XqVlJ&#10;icTYe9BStcEEhj33ePt56vVipMRtIlLLAX2e85v7t7GxvodD+znq9WCmrp5IvmKmFP0jk6XsASR9&#10;q9zb+nnq9TvFjlHBWMUIQuCbraxC6G/09teer1JwyrW4jDUAqsbb2YA/cRfx+PPV6puBVsUNUKWS&#10;RWMAe7tbcLm4Av8Adz1epb4TWLIy1LFmIPe2mvY89XqW9PXU0fzC1aX3rtiNu1+/bT7+er1JGCBK&#10;BrQymQiwVmNzobm/PV6lllbqNU4ZWRVFJVFFj3q0Q2lWuRqbgm4t4HxPjz1eoz1B1/lop42iur2C&#10;iTxYX3XYXOoOlvZz1epP516tTZjkIZhIsqkMGX3gQNLeGvtGo/Pnq9RV8VMUce9/eDtrtGgB56vU&#10;j8S+fVVhww7QDYMbG1za1vZz1ep7p5MRwtbQeXJOsq/5RQyaEXNiCp09osfo56vV1V0EvmfNSNsV&#10;iG2gWF/GwGgve/w56vUkqzCUkZjOHLElrhrX72UC9j9fPV6nWowL+X08F0Kldsmote479h/Rz1ep&#10;BY46SSzgsFX3RuaMFrnuAT4E+I8NOer1MlVQL7kVOoDxqSxBHvE+F/b8Oer1Nd3jYQOuxpNqknw1&#10;789Xqn1FX51WIvMCpGCARY69vH289XqUQxCJYUjW5a4NiADcDvfxB56vU+5VxCerklhjHuoe9/rs&#10;PDXnq9QgU1RDKvkU5/SJtZg3hc+HPV6ngq42LuPvhjbvbXuf2c9XqTkSNTSMrDchcsOwNj356vUt&#10;sHwWXElYxqEBI18B7Lj2Hnq9T9itHFQUfy0iKstmWyH2jTw/Lnq9QWVYiRWmmW7dj8AP7O/PV6ku&#10;JsOjYrDICgYHaLHU+36Dz1epQ4LN8xIRolhqPZ4C+lteer1CM9BHVQ/J1r2aQWO1iDa2hBFiD7Lc&#10;9XqFPLmB1WKUi+TJ7sQsAR7zaW76D489XqFPBcnxJSRzVCN5sLPILNYkKCQDY256vUK2FqZ6WOYR&#10;jbMAXB1KkDRraa89XqUOJ1NHFhzpP9iNDI0liXNtTp3J9g789XqQMOa8PxXDYzhE7zUskiEvIhjc&#10;Rkanaw3C3a2lvG3PV6i+dYMFmi3thsrVUKhmUCylhfQHwufZe3x8eer1FhrrQN5MKkSkAgbSQgvp&#10;c+znq9TA9TBDMxqbmQHsLWW/e3089XqbZaqorY3+UXcsci7BfZe9rgm38eer1LGKjkevWrdfKesA&#10;XQ6e7fU2t+XPV6lGBWIY6cKog2sHdlBu19Py789XqTNdUFEelowAVIG8i6qfo7/Vz1eqJVYwlCP8&#10;r5nu2sugJPsB56vVHmpHngLRSJK8YDLdgAR4r7dPuv489Xq4FI4oP5hKwtHay6ALb6eer1YKcu+P&#10;mWmffFNEWZdpBUkeJ072056vU90qGkVUjAO87gTqVHjcHnq9S7ytXy4dizSttkKAECw11Hj7eer1&#10;H6yo3zGHDEYCrK6ByLaWGh0Jvp2+7nq9U3+THFJo4kXfBUMGVQL2kBHh7ADe/PV6roPw/fS1/WXG&#10;os0YnSFnNowDGCASwKk9rdviR8Oer1bGK9MMAytkuTdTqjRx7WYKtybeBOupH389Xqpk9R2FPiGa&#10;6lMMkMasU8CdoXW5HceH389Xqr0zbg9dPPWVkN5QqvJv7gkaNcnW+4+PPV6ghq6KGNT5iicxRhie&#10;xBH2gPoGnPV6lBlfLSY9TwVq0qzQF9oLi7biCQLaE2Iv8Oer1KDGen1HVYDLPh8JRonVpEudVuQw&#10;U2NvZz1eoBswYJPgmIUdDQxrE0m+X3h9oaG24juO4Hjr8ber1B1nihq6CR6qlISEGxC6lix+1YfH&#10;x56vUG74tidBPNK25lWMKptY63J+GvPV6kHihmqqZ5cTNhYG9rEBrAadha/PV6g7x16WiikoaN7y&#10;RruAPhcX+B+rnq9SflxfAKMU2IYFEyrIqmVHbcSRa7G66XPgOw7nnq9TbU11FiVe8qSeTHU+PcCx&#10;8e5056vUnKmpoMKrJTLMGjmWwB+yCDqQR3vz1eph+ZRp1SkI2SdhqPoN/Zz1eqBVGondjVaCMWHb&#10;U+zw56vVAfzqeQ4nMUfzEvZgDa2mg9vPV6oc2NO9OsRcBnG3aBdhc97+wc9XqzIoaRaOc3fyyCfB&#10;iB91zz1eqHDUTUY8+OU+IIBGlz4jU89XqlYJjQWcy0rPE8Te8LAk37keGvPV6hrwbqvHT2LICobb&#10;72mqi3b8/p56vUZ7pRn3AMyYtLiEzn5mKLy2AINlbWw7d+/1d+er1GAq8Ky1mOUQQ0kcyKoBlK33&#10;Fu6Cx1IIvr9Xjz1eoF889CMBnwuVdreXs8y6gEICdCbm62Oh/u56vUUjGOjmKZfnWspY98DMqEdy&#10;pJtuNtbAd7Dtr256vUjqrJeJ0NHHic67UkllSxGvugG/ssb6c9XqCvNODx4a9FEdx+YkIRV7HQmw&#10;A9g789XqRwKUGImqLEbEbZ7QddNfaO/PV6nDCa5kq6dqsbjIDvcntqbWHj9PPV6hWwqrpqomCEAh&#10;ewbW3s0+Px56vU6VNRV0NYiCy3HvAC2p0t7eer1CJkzMOs1Lie2OFrANY6ra3hfUX/U89XqXVfh0&#10;KRpUxJ5gjTQWFnuNCb6356vUi8wYfRVGBxU8Cf6YLM7N4AfaC6eI7fHnq9QOHD4fmnaU793ujwNr&#10;a+wi3PV6lzluRfNWK24QMjbLAlrfTcanTnq9Ro8FpsJqKNTKixqjFhc3ALA3uNTYHS33c9XqCTOF&#10;NTNXJFHHujjJWxOpsdbHta5056vUnKX5ZIN0knllCQoHhroPHv256vUKeX1ZQPmH3R7AduhsbXIH&#10;j8eer1DDQVSUUlO0G03Ce6WF1AJsSPA89XqPjkmupajAPm6dtzPCd20HcSvcI3gfjfnq9Qx5JxGa&#10;TEKSaVvJZ2RGkC+8Lnsfbz1eq8zpbi6ZlyXHBHMHG0IwFiSR3LfHw56vVWZ62MlPh9YcQpqceZdi&#10;u1VDMbaD6Tf289XqrHxOWRY6akp/daNA0wsFULcgIO3a3PV6gMzjiimvqqGjo4JGkQO0puSmtiAA&#10;Qpv4kj6Oer1B+mX6Z8OKYcd8hQAlrWDA3LDv4eznq9QV5nyoqKXqW9y1h31Zu5+BHPV6gExbCsOg&#10;qoaOrYuqs7Ja9rdib/T9Pt56vUicWpcPomd6Ny7bveBAsNL3Ht56vUg6qalSSKdLNI5NhtGm0Xue&#10;w156vUy0s5xBmWtYFd7abQtgOyi1/v56vU44YzU9Q8VOEaNNVa5ve9iPZpz1epQCaeV4Sv7jG/0d&#10;rAeHPV6pvy1VUUbV1XG8aSOwRzopZdSt+17d+er1I/F2idDH5ZLSrsA7i3bw056vUzxYe0crJTHy&#10;007e0aHvfw056vVllw0S1hq4CHWNBZdCWYft9nPV6s0bRTTfLzMYxcMb6ajw1v8AXz1ep0pohGDD&#10;uLr723dbue19Ow8Oer1QaiWhjUkWIW99fEafnz1eqRRCRyvlAWYgj2Bb3P0c9XqdKirkSYBDZGB3&#10;DwHh7Oer1R6+Sk8n5RDsFgbk9930jnq9TGnyNRh0sFcvlyNGyRsT9k3tv7HQd/1tz1eplMCUNPHS&#10;Te+w2++f3m8Df489XqnyUTVEkcxYKQblCb3I8fYNeer1NE1XNVLHUVR8uxMbBSCtwSLg6nT289Xq&#10;eMMp6ShllqJKhawTBVUjSxv4i17jnq9T2y1H+UexKX7c9XqSGLKtRh7SVquyM6j3RrcHQm2th356&#10;vVzqC8AjaOzKT8L+w/SOer1QcQlqZaqmanZVRVYMSu4aWOouPo789XqeKURPGNQJCT5aiwt8eer1&#10;SaiaKUvQ7g0g2Bv+C7Hnq9WRYwVAI2SKSnwsRp9/PV6kPUUtfSTNIZBpISPdNreA+/nq9Uip+cqS&#10;r+cXjewZD3Q3vp/Hnq9XqOnqHxY1gP6IWO0HvYEG/wAfHnq9WXE2irMNBaQbJH2AjRvaQPpHw56v&#10;Vyw+rpqp1onchIdgN9bgXAv8Ceer1KY10VXGgVNqhimoPt1tp4c9XqhTYTNHC8lMGcFtQDYk9u/x&#10;56vVDxCmoKrETDUFI3CB/DTQi/w156vU2UFaTVJTR1SuGbVrFQfCxva+htz1eoQ4x80DBMBt118b&#10;fA/Hnq9UiRlRYlS10tb4g6DT4c9Xq9IIzKNC23UL8f7eer1NUbSJMjIhbaXYX+OgF+er1S46YMvm&#10;ykNc3uSbA/Rz1erOYo6FDI15O+t9PoHh356vVmpIIY6dfcATXcxtu/W/PV6n/DUFCgkQkKdDYE21&#10;76c9XqFekZJIhGrbyy+WCdNbak+zvz1epS0rV8aJGyrNFGy33NY3J7r8QdQOer1DRhVPh8kkUbaR&#10;7VuXHdibkC/fTnq9UfGMNWnLyRkPv3oNxA90G9/Hvz1eoF8ZqHhnjpJgHhlYqNbhNDY20JH7eer1&#10;ArjdOaeZ1RxuBYIqi21b6fDXnq9TasxiqkjRQGewYm3iO+nw56vVGih86GaeYgsL2U628NOer1Nk&#10;joR5cjbQAAt/C2v8deer1NlMxeoaknmUxy32kL2+AI+/nq9Ury4IEjENzdzfT6gfhz1erO58oGYM&#10;SgBJHgD4dvy56vUyzVe3DkhBIWO2ltAGN/hz1epe5ZhbHqhafDrr5LKre7qSwuAt+/6+PPV6tmX8&#10;LD024Hh0VBnHOCtV1EjtYy6GMszBV0A0t7fh7L89Xq2qMj0eH4JhkcNIQfLtqbWufD+7nq9QjwZm&#10;MN4gw0ubj+HPV6merzq0UMkxe4QN273Fyf4c9XqQ9RndJMNir4GaRZFVtQRcHtodQfbcc9XqrK9Y&#10;PVaqw7BZo77dO42kgnuPh27/AJ9xz1eqmvIcMmb8+ST1HvQyblB0733EjsL+F+er1W05NySmFYMm&#10;Iq/mvMHDBexB7A9tRfnq9Rfeq3StMXq9scbU8kJM1mG5WFipHfW9zodO3s56vVWd1f6LQQYT8+CJ&#10;ErGcJZLE2Oq31IIPgeer1EgzD0srcLnaWtTerxBUQAC1ibktbsdNLd/E89XqADFMoPUiV6ahKmTa&#10;EYtYgqbH3Robj489XqDTFcFqKKUUrr9k7jc3Njcj7/jz1epnqcJjEK1BPmSA7Qt+4On5c9XqTePS&#10;CSePCY0MKqNy7rEsbWYFh7fAc9XqS7VTeV8vCw2oCFt+6e1uer1I7EcUqJGUVyFnXdqvY207D79e&#10;er1eooigSWMqUhFiD318BYffz1ep8w5JvLkEhKlAGU+BH9I56vVznp4J4HqEOxzYk9jodfv7X56v&#10;UwyR4jVSqtPASiIUVQL6Dx9tuer1J6OWpq2Cm8ckYBOnug3sAPo+PPV6sVRLV1M7QzybA+1QQASS&#10;O1/Zc/rpz1ep1wT/AHyU8gb9JtLKCbWB8T27H9dOer1OD1tVXvDUVKowBB9wAD3dQSAALjx56vUe&#10;z0siWuzVTU6RtKsoDAp7L2bt8Dfnq9Wy709rzguWqHDXO6MqGaIgAlAPdLDwI56vULYwiGt2JXkO&#10;ZFDJfVSCbWA+FwCfjz1epEZyp8Ki+VjkVUjoi+0KdSQP3j7LnsdOer1AJieNYpWVc1IkYSMKSxIB&#10;Avr3uDz1eoKs3YrBXQR4PKfLjPsBCsQCe3cG456vUFWN5iqKDDKeCiYKQWCKxO65F21+F7gf3c9X&#10;qLhmnPNKIqiTFZF3ylrqNGDBgt7am9uer1Abm7MlIIfMoXkmdYt4iidFaQ3+yCwABIvqbe0kc9Xq&#10;m4HSPimHxYnO2zayEszA7d2hBK3F7m2nPV6hQoMofM1d5QKl4I2S7fYJbUEE+K6W/bz1epQ4P0vp&#10;6SkSqmLoFJBub6kEgW+nueer1M8mWcNpq1ljYbwqvIDYgHdYEi38Rz1erPRYbRUsUlfQyJ5ke4ky&#10;sB7wv+XwHPV6kxLiOIYpjRqZ5SFCFgqkgFwCDY6Ag6DUfHnq9QSZ7qplwj5mpe1QGIVlOgBPidTc&#10;A89XqKznbEaGSF6imnLSAqjeJN9AT42/U89XqDekpKuukakZwGO4bibADvfX9nPV6lTS4ZLSlYTM&#10;h8oqLqwO76LezxPPV6lxU0zPEcPhPvyKJO9j73Y627/n4c9XqUVZV01DLCwjlkLFEbam4A9rkAXs&#10;PH8/Hnq9QuZAC0+JU6zLuTYx821iCTcKR3Btp+tuer1C/i2YKN6WalKJFNTFSJluGJF1t+ev1c9X&#10;qBbNlHT4sDiNdKFKqGSxA9oJNgSdPA89XqKXm3yjilRDTqpdUVr27kjufgT256vUFONVtTQ4dIxI&#10;aJwARY+Pfnq9SWp6wNB51QQscKlmU+JHa/xHs56vUpPlExOilaMiF5UDK19ddL6W156vU+4fVGIq&#10;0hsuwqL+Gnfnq9TxSTfKRrUVTblQG9vHT4Hw56vU8PiNPXUCyxe9vKbT/hU6Xt356vU9y0iUdMrT&#10;VcckrNZYQHDotr72JXbZr2FiT3vYWPPV6oNJU0zUzid2V7kAbde+nx1/Lnq9UWvfYtPBYsZJCLj9&#10;1QN24/X7PHnq9XOT3pFnpZLqwta9h8bC/j489Xqx4vTRV8MMG1kjlBswPYr3sQeer1RquOaHyqeS&#10;cyMFuASOw0sD8Oer1RUooXpXNUPdbUMBci58fDXx56vV1/KaepHlwtrcEAixHgbc9XqFLBcvUNWK&#10;ajo6NYyqortu3NI/csQdBc+AH3m556vUoMfoh8vJTULfLMlht7e94lgLd+9uer1IE09ZBiSw1aKL&#10;W2sp7n4i3j/Dnq9WcV600rL7kfl31OoY6kaHvrz1eqLHNUYrTqKn/KuCwAsNOwAA56vU8GqaOdad&#10;FJDRFjYbiNbWFh2v93PV6kfNiLmEecAw9723+sc9Xq7w+lgeNZIVbdc7rfZb6rdxz1eqQKOnikQ0&#10;9wHfa1wLXAuRfnq9U5p45qWRUQG5ItY3AHj/AB56vVliw7DnhQwfb0JNrm37w1v37c9XqjR4HFNX&#10;FaAXVhcBjYXF7DXTnq9S5w+gSSJKKpRFkJZ9CBodAO2o56vUiMaw+ngrDNcnaW3XsdR2tpz1epEY&#10;f8w9WqwNtkOpB+0b+AHPV6h2ywk1POkdQWZTb3Rpc+36hrz1eozWBVtOMMMUcZLoCd7i4BB0P0/2&#10;c9XqbMcoaDGMLEqe7VWIa4Olhe9/iRYc9XqDigwDDZ8T83E4iQkgUSk2VLghmbuSB42vz1eow+S8&#10;l0+N0ctbhsw2KyW2Kp3sBY3sAfhr4c9XqXSdNp8RlklqdsTN9m5sA6eJC6WsQAOer1IRqPHssY0K&#10;iWpbyTHI2yPbsa9gGe4LB19lx3+g89XqMr026s1mHmkpK2Xcioqgo24k3Op9g1F7fTz1eo83TrqR&#10;l2sSOkq0MscjF5CjkMpa5Op7fx7eznq9QmYscJzXgU4hkeGIMVS4UggW0NwL3F/H2+2/PV6iSdfO&#10;heGilGJ0kTFmVSGXRVUkAAAX0Hfnq9VZGZOh+KYfi9Tiali1T7gXe2xbEkWX7IOtvuvz1eoBcZwD&#10;EcHrKilqxaNfdY6i9vG/xGnPV6meSCeurfOjiKJHtAsdD27jnq9Qp0eGVBjWqpgu5dgIsCNoPvC3&#10;xHPV6nKfDpfnGqaI/ooCrEMLWUkXJH0ac9XqVZjnpatkaQ76q7x7RoAe1+4F9NOer1LDAcLSebzc&#10;efZAQSzLe4YCwAt+Z56vU3TZXwqqebEEZlSeRbKTqbDuB4X9g56vUpMNwRKauiwtgCrIxJIsbm5t&#10;r7Bz1eoQMvZV+XrY6GRR5c/uRu191wu4ixt3Hs8Lc9XqfaTJME+a4sQhU3UFQQDZQ3e/wJ/O3PV6&#10;hryrk2nOJQ1iJu8wqHIBN2Btc6Hnq9RlcLy2lTTmlmg2Bptx2kgbQAAoG2wPjfnq9RmcuQR0qrHh&#10;gbyjEqkHUsf3gT9Nuer1C9l6GamkNPWKQWAO7wA1+43sNOer1L+Wgr5KOekp1CiNVKsSbkDU/T4j&#10;nq9SpSWOmo6YrUrIq2ZowpBFx2P0fDnq9SmiVainjmnssj7VFiCSO/5+3nq9Sto53ip5BRgtKNm7&#10;3bi/wA+nvz1epZ5fdK15RVAU2u1VkBuT+vYc9XqEfLQxCF5ZJ0VYilgxYkEg9xoO+vPV6phxAu0q&#10;zsEilU7CL6EHX29+er1JLHq6AghmCkKVIta48LfH6eer1BxNWyQOtGBIoluQ5Isptr8dO/189Xq4&#10;TSERmupTu8oBSCxJZvE89XqwVVUK2F4VkLd9QoFwPbbnq9UBsWjp4h/MOxCvc20Fz7b+PPV6maaq&#10;paauLPf9MrTlhqbA2BIsRoDz1epoq8wL8kGnmBdtyo24gW8LDxsPZz1erEpo4qoGJgqsdp3WNhYH&#10;T/ghf+7nq9WKTG6H5tS2xzcR+bYkG57DX29+er1O9HV0kLzYfUoHkdyFFyBt8CPzPPV6uqimmJMy&#10;m0SAmbUEXXtf4W0vz1eoOJZ8LqI5KmQfvDcvcMR2t9F+er1N7x0VRSF6mRVaVG2mwBW3dfs+Ps56&#10;vUGWO4TUU1DHNQN+nkYGJiCLEg6EezXXnq9QM47UYjh1ZNTVMMYWKIbHR1cPITqLbdLa89XqCvGp&#10;Woby1Khiqm0dyLAjw+g689XqSGFYatfWMuJ+Y++ItHax3OfDRb6Dnq9SexbBcPlX5WnQbg133aMR&#10;4BRrew/Zz1eqLFTyCogp3gYwT7gWAsbgEW01/X6eer1Y5sImjpXaYlQhPtBVdb2v9fPV6mzFsvT4&#10;VFHPQ+/CwWwJO679yR7NT+XPV6ocuH0TSVH6RwqqQuoNnA07/Hw56vUhcQaeKWWjoAzhmG9gCWJ8&#10;bfG/fnq9SMrKI0zuzx7EnVwCAL3BttH9/PV6g4xqqqqRImYFoTIUke12RW0FgNQQe59n389Xqg0+&#10;FVlNXU+I0ct4qQybgRo6lbC57aXuPjz1epP1OLxQYgs8ZLF1clfibkd7fRpz1ep1Woq6qgjFC9nd&#10;lcA6XPgPo9t+er1DnQV0sFHFNOY/NICsALjdbwuNbfr256vULeXZpqmKokNgRGVgvYbntcsy9rG1&#10;rfnz1epS4Y2GM0fzKhkDDzRYABgO/wBnw/Xtz1epb0eC1CymnhCx080g1ABKoRobjw56vUtMP3U1&#10;QlGQGG123EWKnwH1nXnq9QlYTMHwIYe0fuSukkgU2BZWJA1J7dv7+er1CPgtdWQTmup40JDEjzkW&#10;RB4AFGBBHwPPV6uqzDYK6hWqroluzhPdARSCTe1uw+jtz1epU0ywVXlwTwDzIdkZsbgAafw56vUs&#10;sGxCgkjNKaXy5fNZPeRAxAGmtyde4/gLc9XqWFFSV2G1EckoX5XRpQVu26/gdRa3w/o56vUJ+FYc&#10;lfSx1MX29zNsNraH3eer1PNRhgr4kkFldbjaNAT2Nz9HPV6mykpS7/6QgHvKttdT4Hw/X6eer1LK&#10;hw6Krq9sxAaIbSvcX56vU74ARh+IeXTTbQ1huINgRcjT6f1056vUbHp1j5qcLSWqYNNdgbEXLflc&#10;c9XqGvDcSqVj3bNCFuBoAbm2nPV6hDw+qFTCq7rHsb2Fhz1eqQ8aQVZ3WCrqPp56vU4xToHVk/eF&#10;mFtSeer1KmOQVC+5a6gCx0tz1erBJTx3EpXUan2A89Xq8skcke9GN/Yfz56vUm8Uki8xgp0a4B9n&#10;jz1eoEsz1KQRyEsAtrlzcG9+er1FUz5jGG4fULNHKV8wWvfw/Zfnq9TJBiVNVwRR0Ut1kAAB1bwv&#10;9Gv6689Xq4Ywq09LUVMS+dPs2HS9rdjbt3trz1eqrL1PZmmw7Ca6NBKjAm411v39uljfnq9VJWYq&#10;aCSXcrszszHUX91m924Ounieer1L7J1JNRSLPCSpaRQupswI0+gjnq9V+XpTp63+rMWI1kqxNJYu&#10;tyS1r+21vZ93PV6j44jg9HXXxCcWUxpqLHcPj9Fux56vUB2NQzszUlJHskViAGsNNTp4ajnq9Rc8&#10;WyVHhVV/MPMBkeRy1hcEn2k9u9vv56vUp6OmqJsNTywQYbE9gRpqfo56vUA3VPEKDDIjKHFmCmRy&#10;oARvjbwtbnq9RNMf6wywVcsDNtgUXLLtBKg28F0Jsbe3nq9Rr+jGdaPOuDwJQ75XhjO0MNALm9x8&#10;fZz1eoeYcIgrdsMNKGW/uaEAG/Y/R7Oer1Dl04wYU0rCcbCSQNoAJFtP2jnq9Q9YVWR08LxyqVQs&#10;feGgI9nxNv489XqAjrPW/PQvT0KMjRkqtrjcddb62HPV6qps65LxCox6d2JYy2N9SS3j9w56vUdr&#10;od0xrKSigadyZVZL7RYE336372vb9vPV6rEcEw2aSjVoF0Ui50AUgaj4jnq9Xq7LPzLHzI/elUi7&#10;AWJv+pv8eer1Ad1AwSKlgRKdGWKMPuK2JDaWv9dxz1equjqliuPirnamkmVULbAtiCRfvodD8P2c&#10;9XqDfImOZsOIfzueN6XyGG0lQS5Pft+3nq9VrvTeeoxbB6fznWKNEDqpBO9v8Oi6a976Wvz1epY1&#10;eGebPHUCDcX3e4LkAD2HX6R9HPV6m3MWKQYbh4jY7A3vXNgFC97/AFc9XqDXLOcKCtxXzYVU7y3v&#10;C97X8eer1CZiedFwbClr5Ro7sgAIBI10Ove3PV6i94p14iTFTSxyrEIyQRcAAg+OpvceI56vUarp&#10;11DwvMtLHDRyK0g2Nb2gXH9uvPV6ljisdLEHqCqbGYliVBJ17A7dP7Oer1BjiOcsJw0GKQIo1iRR&#10;obntp9fPV6iZ9Vs4ebLLBAtyd6oBqSN3cjt93s56vUHWRcgtjrmvmjIU79vewBudfr1HPV6jpZaX&#10;Dcm0lP8AJ7pjGCzBdqkC1yoJ+rv489Xq453zdhFbl6pnpAUTRvf1JvrYHaLkDTnq9RUMDzPSUs4n&#10;hcqTICptYhDfvfwPbnq9RucqZl8zDVg8wKps5dSBe/xFjz1eoBet2NtJgMrRyk2dQg1Y2ubn4fTz&#10;1eqjvrZjs2J5jqIaTzY41fZct7pA7lbaCxPfnq9RUMRld5RPEpiCFt0gsS9u47eJ56vVnoMzboIK&#10;eNyCx3OQSPeH2ge3589XqecLzZWV8TMKgy+XKUF2uQFJ7ewg97c9XqHrJnVKbA/Ib5grHAfeLGx/&#10;1lB+B56vUeno76h6TF8TplrXJisVdy5IJv8AHW47ac9XqtnyhWxY9RxJQzBxPGHBU3ACgafA/A89&#10;XqkZmzVV5bojTgEFdxVR3J9nj4c9Xqr96xdcFgjloKosrSqZC5IAA+Avp7L/ALOer1VndR+uuN0c&#10;qz4NICwRljjLCx+hrX+gc9XqDjD+t2ZpsdiWSQDdGSzKBbQi62XaL3+vnq9Rwel/qIxCnljhgqBt&#10;iXc0bXDEnQaX0B56vVZx0l6nriuEJidfOwlk2p5ZfsSLn2X0/Zz1eo3eBSfzERbpNwJFm73B08P1&#10;+/nq9WPqPhM0uXXWgXc/v+BJHYA/f356vVRV6tspZpixalixVXEEgIuospN9e3iBbXnq9QweiTG8&#10;ShxJcHqDalVwVuLndcC/s+yP1156vVdXUrgzUo3qEMeosDY3F9fdPfnq9RF+vmGUGLYVLSNCm4Mz&#10;ggAhTY2PgdD/ABPPV6qYesWSVosXStj+zKCBfsDu94k/R+uvPV6gmwjD5was058xk2KCNbkE7rfV&#10;489XqMfkHNGIYIsNTSxBy6lZALiwFl2/Z8Rrbnq9Vp/QSSqqsvRVzIS+5tDoCh+z9YB1Pjz1ep46&#10;w0mJ/wAjSOgQnzCbWuQoDe994vz1eoFss4hPhkENH5m7dJYEW0X2fs56vUZqHMaPEkSuHfVjtNwS&#10;PD7+er1OsOA02MRRYrFEXY7tymwIPsPs789Xqea7J+GwUYqauJY2KlhYAEe0n289XqTeV6+hXG5i&#10;oMt0ZbC1yfbz1eqbjVc4wWoaOykA7L3FlB7D6tOer1ECrOqea8Czh8nJEwEUgdmYgLsJP2Tqbgai&#10;/wAPq9XqO9kLM9HmbDRUVDAvLYnUEhfbp256vU6Y3gFO2FzyufLYkEM1xYEfw56vUWPNsUEMawRs&#10;gSISMy2JJYtYNf8AXseer1Cd0txvDBU0tPO6jZtIFrAEHsSfq56vVaT03xbD5qWNNyruvtsQCSL9&#10;vhz1eoepcRrTh5p1sSVLDx056vUT/qlhS1UqLE2yU3HvaqG/v156vUn8pUs+XqRC8m5gxYkAAEj2&#10;DX2c9XqUOMdTkhQQ+faRPeDaKLeNz9PPV6kHjfUulxWjEqyK97hiSD73h256vUipcZxOnqQu8BCF&#10;PugkEm/3EX789XqEPDsxPT03y9TJtLoLNY7gfp+N+er1M2NdTaHBav8Al0zhrxbg2lwSbXP0/r48&#10;9XqMF0Bz7h+K4hGkMvngMAG/p/s+PPV6raMmYvBBSrLttvANu/e/PV6lZiuK070xc6DW176c9XqJ&#10;n1Z6ijC1lMRJUaWBAB+Pw156vUQuPqJUY3i9bMSRsZtLg2Ps8Pz56vVBxHHaeoojRTaxvuYgn976&#10;eer1FowLHqumx+eOZyzMWAQdiPeF+/x/W3PV6gJ62VNdgWbqbHY7BJ0O9gRcOuqgjxHft8Oer1Cy&#10;+IDOWQRT04u89MSxNrAMp0+kc9XqCH031Zyti9RhsdhEZCXjYWI72+Ooubc9XqdvUTgODYuKPEZ9&#10;rtGWPvaGx18fo/Pnq9Q49IMqYNiuCwUtesd1iQAhRYDX7hoNB8eer1D0+Ssn/LqiQopRxYKosRr/&#10;AE89Xqa06S5Qrllqnp0vFdCdova/1/fz1erlF0Xy2Vkp4aSNYyjKDsXQe3VdL6c9XqZaHoFk4Qsl&#10;ZBHdLEksFBAv8QCf18eer1YG6L5RpoW8mFELllDFbi57G+3Wx56vVK/zG5ZSm8+opllEQXcSAAT3&#10;8b3Fuer1SG6GZImhWrqaFQ43MqjUE/Hw+/nq9TxT9HsoRUzPLBEhcghNtrHwt256vU7RdMMurAaZ&#10;Egs1rm4AtfXva5Hw56vVEfpTlWtMcbxIRA41uNoHiT4Hnq9WCfp9l+inNPSlPLIsHAW1xz1ep7w7&#10;JeWsO2RoFIkAu1r662Ov089Xq9/VrLsUTRukRIY7twBubePhrz1epobA8sVTf76okVLlGjRQBYew&#10;D2+3nq9Uf+U5c+YSli2wDUkmwAOmpO29tPD289Xq4TLl6ld6eYRjeb3Frg/xtz1epzqqjJ+IKd8q&#10;HyVAu1hYfH3fA/rrz1epOT4jlKGZI6aeIo1tF2kt7bHnq9UyoqcoVaLLSst6cElgV3E6fx7fdz1e&#10;rBFieWpqTztwMhb3iNvui9v4Dnq9WapxDKtA/nT7JA+5tLWHewuNdOer1JdswZUecBxHGTbW6koD&#10;4fZ56vUsMJfDaulkq0aCRIiQXd0Xabj2kdvjz1eqFBjOVcOqHpMQeA2vZlZXVjqO4NiPC456vUm6&#10;TMuUMMll/TJslctsAUDTQAe0C36256vVxlz5ltWUIYwyNuK3HY3trfnq9TTiPVPLkVNKfMULCSBu&#10;sFv307diR256vVGp+q+UnpwjzIzXVgwIsD3JPPV6muDrVlF3lUVUUk0wuCNpFgdACQbH489Xqdk6&#10;1ZPq6QU5qo1Z3F7EEkD7/osOer1SqvrflinqaYx1apSBCzRgi7eFz9Yt9fw56vU1Q9fcmUBeesqE&#10;Teu6EAg2Gmje7a+vbnq9WYdf8pUpWanff5osxLDaSR9A7a89XqbpvUHk6CAkVcCFn27Fku1z9JPP&#10;V6mPEPUdlempZKhJ12Q6XuLXva5t37/lz1epkl9QmX5VjqqOqDhioLMwFh7T7Po56vUnKr1V5Jw2&#10;TZJVxysZ/LK7wRe/u9r3Fz49vr56vVDzJ6uaCrMaYZJTxBWVJSSEDIb3I17gac9XqRNf6v8AJsZk&#10;pqaZX2Myt74ABUeB1uLez9nPV6kDjnq8jSiiqqLE4YYrElRtYm/wJuLW1+H1c9XqQEPrVpkllmqK&#10;hbIxU7Dew8D3t38Bz1epLYl648HpqaRkxECpdmEKG4YgHW/5i39PPV6kljXrWpqmrWahqdojaOR2&#10;0XaBbcLnS+nhz1epCYp67MfrcXYwSKsSE2Zm27lB1bS4JPPV6mzFfW+9VA8k02ymmUqXL2Bt3G++&#10;hFrd/bz1eoOh6zsV3tPhtV5sG0KCjlgTfb8QbdrHnq9XAerDOTKGrKiZIYCd5DFQRuJACrYkAd/7&#10;eer1cK31b5sxGrjqoGkEEVzGVZglzoCU3EA2N9eer1Jyf1RZsavJlrid7HbGWG4hb3Omtib6ajnq&#10;9Xqz1L9RMTCLXTSMG3liGKgqSbWsb6Dnq9UOHr/nY2raapkRTZEVXIZTcX7Hta3PV6pknqy6h0xm&#10;poZ3mVWWxZQXUDv3vft4g89XqYYvU9nnEcPkp6CeSRiSSGj2i5bXRl1PcfqOer1Q8L9QOeYAGppn&#10;/wBH0bzNzEEdwhJ7G57c9XqUtD6pc60tZLUt76LGbkKdykmw007nQnnq9Uml9Uudk21GHq8byk7l&#10;AsWBOpUsb6d7jTnq9T3gvqjzXE38vapcNTs253uA2lxroDa/h9Hgeer1LiD1qZ0pqSbzJQDtCx+W&#10;BYndruvcdj4W/o9Xq4zetHMZr2miqBGFRQ0d7gk3OgFiNeer1OUvrvxdXWmxZ7ByoVvsqSew2n2n&#10;S/PV6n/A/WxiGEz1H8w8xGIVoyAzR2vbVtbHv3t356vUvf8Ab8qGmV5Y1MIULvDgbiTYn6j4c9Xq&#10;mUnrhdY9jRSsrbiT2RTf3bE+wfrpz1epY4B61cXq4BS08iFlNmLMDuBNtADoRrz1eo1mVuvsow+K&#10;oqnG1lZTfQlhr/R/bz1eoQMC6uVWN1FIaCcbXlPmBhfaNRpbuPv56vUKMGa/maiSpcXZLiy2IIBs&#10;bWJ1N7256vUo48eooaeOVSRdlJHgAQe/PV6k7iWbBRs0iSL5ajeEJsGBvf8AI356vUCHUTPEU2Au&#10;2EsAV3Dd2Ck9iPbbTt+znq9RDM49QcSxLGpqaSKSrknXy1VLCzWALa2Fvo56vUxYVlSnhRKjE41R&#10;GKgDUkH+w89XqVeA4RSYFjktBSpGYgLoToGJBuB8R7Oer1KOnyfJV1b1a/5GVmuQL7Wt3+oc9XqF&#10;PKnTF5sUFNDK602+N1c2JYalu2nhz1eo5uXck1+HMahvfsFKErYsvx+Nuer1K6reT5V693IQLuYH&#10;QLb2dj4c9XqY6nMCmkarkCpGwuoI1t3ub+3nq9QL5lxmSiwypxSacEK57WBHfaSDfSxtz1eqvzqZ&#10;6lKTJtXNSyCNFjuAVdrsHOht2BGvY89XqJXn7rvmHMtN59BWBqe7Frqu4exdVvewGv8AZz1eooed&#10;MazpjqpGHd0EqOriw2jdcrra6t2Onbseer1JTF5sWSZpK8BVkFyo1AY6Ea9+er1QMFw6hTE1xGaR&#10;tikAkH3L9joBrY/Tz1eoUcZz5gGH5faOWEIYgoaxF3PtA+gXPPV6i84z1Zpp4pY4nAjaX3DcCyAa&#10;qbd/z+vnq9QRYd1GeuoZi0tpS7qlgCQhJIRbW09t7/s56vUGmI4rLU1cFQkrJHqBGbHQdifHv28P&#10;bz1erJgePyCr+WHvi/vM41Vgbgj9fhz1eqfiGYHEHlKymEEbrWLMB7Pp56vVAZpKny6lUco8ghBM&#10;ZFjp2PbQHnq9RsekPTitr6mlFSRKYnO4sLXCtuFtCL2+H0i3PV6tlr0bZfydQdN6egjpoGWMPI4K&#10;XLtI5Y3buQPAHQaAc9Xqa/Up6daDPEUuIYJTRRVEjAg7SAUsbjdqbHTT6eer1U29S/T7mTprmT+Y&#10;4jTSBPLnhWMkmAMxFphbUlT2sQNfevcc9XqOJ6Ss8phU9Jh9TIgVx5ZkYWLNYakaC5YDT489XqsK&#10;6q7zha4phrByI5kZf3SbDbbtz1eqvXEvUJj+QcyB6KRYCpQNGTaxU6nuLga6f289Xqs69MPrZwnO&#10;RTDMckbeiqrTG4j3KLld1vHQ2+j6eer1f//T0yadaLDjGKc+7c7j7b89XqaJKmSHEy8VioIYXtof&#10;aOer1chVtLM1TOtgL+93uSde3PV6poYRyKlLIhDKSy9iDew+Hb6+er1QfmnpKkTuxRhfaAbj2fRz&#10;1eqHXVAiJ1Em5wtz4k+At7Oer1MkkQaojhc3Qq77gdAy9h9fPV6p9PS0s7q1ztIJvfW9+/e4156v&#10;V0Fn+WZzZrsb27HU2+sc9XqlPVwC4gBsqKWuPA/w156vVlJM6LEpCKVYsARprpz1epodo2VUmFwp&#10;IB0sfYTz1epiw3DoVlEUYZIy7C19PG57/lz1erJV4NQQxyVQJYoQB75IIJ7EXseer1NWIVmzDPma&#10;uISeWp2BtdT4EaHt9HPV6o+CVMVXixh+xCoBQdl7e8BfS/sHPV6slLhtU+JySFb++SNNLEWsfq0v&#10;z1eqRVxYhVTGaVVWzBSV8UAOg56vU4UlJLROZqcLbR2UgHUaAAewjnq9XlqTMwlMu2NSxZSPs2BN&#10;ge1jz1erjQUzCNYKhyiuCyA+IYlrak9+9uer1ZzT088m5wNxJU9vAHsfbz1eqHQVUUNQ2EyRmJBY&#10;K2gGuulj2I56vVhq5ahWLxw/vqL6Ebb66d7jnq9UWbDvnoaikpLh7C6Dubte/t+HPV6h76R9P6uL&#10;EqGKVDJLNsYLqbLe306Hnq9WyF6KOmGYKGXZJSedT1EihGYMu0DSym4ub/meer1bI+RFky9gNOrg&#10;edFEm4nsSO/5fx56vUWHr319goIJ41rEi+XJ3qdUFtT2ub2tz1eqvmD1ATYq6U4bdT1LMdwJBuSb&#10;gfR356vUFGYurs+M1ssCSF3VmU7gp9z7IHPV6ghzZm6qwVoK2dfOVb7wmgIUX77QPZ4c9XqIr1U9&#10;QlbiNM2F4RIKZF8zfexPvtoAxN9Phz1eqvTP2daibFppYZQ5l0GyxvYWJ+vvz1eoGEqcTlnllrJF&#10;YNHtUG3u63voe/PV6nDD4K+VXeNyE0U7QNfo56vUtYoa7DaSJZj/AJWRYwdO57c9XqfVpoaakaN5&#10;A8rXF731vYe3tfnq9SRrcOePE1Rhdo0BJNveJuD2/u56vVjNJJKjJCC7pc7PA+wDnq9SMxGVI3aG&#10;RArM19i+Hhz1er11i21ETfZ0tcHv7eer1RI6I7ix90SAqb/T7fA89Xqw01M+6Smm94qfd7G476/R&#10;z1epXYXGcRkU0pV0jJuALn3e/PV6lhS0jRN5xYGFBaxvcE3sbf0c9XqaKuXHYN9PvaOnAfY47MSN&#10;R8R8Oer1JyGOT5WAPJt3jY9+wN9dR7fDnq9T7h+LTpiL+WhX5X9GNAN2n2r9/o17+HPV6hEqMboX&#10;SKGrWyxbCWNveuO500t2+7nq9SxiODCdYY3MXnBCwYk620sCSBu+AHx9vPV6stbDLBM7VSqUH6OM&#10;6aj4HvodfZz1epJT0sWGPFOF/RxSsJDoLC2pB7fx8eer1LGmajhoy9IWRYx5gFrmx7AHtrfnq9SG&#10;ocTlhqWhiu61Fwzta4sSQLfC+vPV6hYy/G9SpqX0WnS8lgDYX0PwBPjz1ep/xzEtmG+fRgGy7Ldw&#10;AdQde9hz1epC4VLVS1FHH5ZMTOxUMdTYEsQNQdPDwH3c9XqFPLlO/mRwVSH5WMvYrcdze+ns56vU&#10;OGEVdYQ4eVWcEqjbSLxkaAggkEHQnx76c9XqT1Tjk+F1VRO8JllUBtoPfS21SSALj2256vUNGV86&#10;UKwrNK6xOwHvXt7wFyuvc2/XXnq9Q5iklxnC2mQB1UK0TbdWLa28f1/L1epmrcsipw+OqrYxGplY&#10;a6aDvbwvpfnq9XLLuGTJVPJEWlhveMsLBAoCEae06689XqsK6LZ8xbC8QpYqZhGo2fbFgqjQGx72&#10;/p56vVaz096h1jPRGp2tJIBvZVAvY+z4gaf289XqOXhGYYa5EEUwZmAuviR8fAEnTTnq9UbOUDPM&#10;sERVDMp8Cdba28Pv56vUHWBrVYTiyPKLWJ94DVhz1eobosQkqYFIK7gjFrWufgb9jz1eoJ8dxKhp&#10;8VEFWQDHtJK9gTqPy56vUO2Qs2QVdMwSRXAsAQQLHsR7Tpz1eoZ45jiMQh+gdhqOer1Fk629AMr5&#10;8pZnx6H5iJ1OgA3A6GwPhcjvz1erX59TnpwfK2JtWwQvFES5p1ZSSQPC/ckAdvZz1eqtDNtAKJjh&#10;2IKbsSzArextcAeItz1eoteYmqMQlfEqWzGzoBYAWGjA9tQeer1FQ6xQGCIz6qhdQT3vcXJ+o/dz&#10;1eonOOUsqVbLDd1GvbuT7NdLc9XqaJqEVlIjVDFPLYsov42It8fr56vVBEiUQLyAs1vcXTX/AFrG&#10;x056vVONI1YY3qGvIQHt4m/h9Y56vVFZVFRJBXgCJBdd3YewfVz1ep8irFjaOqLK6BTpa+u2wv4c&#10;9XqY5iKaJ5la+u4i9/adPo56vUkJmpvLbEmhEjI42q/Yk9rH+H1c9Xqk4VM4Mk2JoA+u1V7AHsB9&#10;Hjz1eppqauXe9VX2KRjSwAJv2BPiRz1erFRpPi06EFaeAC/vDUWPhrf489Xq5NE9RHMKq/kx3KsN&#10;AQDobeP189XqgR1higFTKoIcBFtqSAxsbd7Aa356vVJnmNbKMOZP9HVbEkAAnwAPjbnq9XGOk8+i&#10;npgC4pzdEBNyB4X+PPV6nCBqeopxHT3MpAYC/Y9iTbxHsPPV6n6mwl6pTIrMqhVUAqbXB1P089Xq&#10;GnAMKSkw33ZCAoLuG1uR7NfDnq9XDE6/ZA1JcK+wuPuuB7fv56vUCeMY7LXSruQbkIFvaO3YgWt7&#10;Oer1M9PUVtE0QWHcS7N7u0g2ubWJt+p56vVOhy4ilqqJQrs19PHdqQb+w89XqWFPh88VMtNCgWNE&#10;Yvprfvp9PPV6k81TSiZkVS5cMtradu/1c9XqbY6l6SETVrBxGhDsR43sCfp56vVCxCWSGeFYl83e&#10;Vvs1A0N7k/H289Xq41dVW7ZqVk8toyGDH94/DbcfHX+znq9TaaipFFAQm+RipbS1ze1z7Rbnq9TJ&#10;i2yoxE+UGUxkrp4kkaD4c9XqVK4f/lJKY2b3UTxvpc/cBz1epyw/C0ooJJaYfaBuTb7Xie+o56vV&#10;DpgErkw1l3SnfIulgR9o3J56vU3YjTiuWdGkWJ7KQe/Y/D289XqTGJ09OsapC/mMLM2mhN7feO/P&#10;V6mqLD5J4neRSrbgfq1vz1epyoMMB2YkkgKxFSASL6G5Fr+HPV6nz5kSq1ZShWLORrob37210tz1&#10;erl8u0yu9yAX1AtdVC3v9Z/XTnq9TZLQ1MeJ/MxG6KotfudL2Hhqeer1T4MVq0qqh4wpEbBfiSdD&#10;rz1epX5WrkqJGWogWKMggKtzYk9/hcc9Xqz4nO8dU0lrxqy2XwtfUj6v1156vUz4hRxTySmhYnY2&#10;4d7BjqT9A7AfR7Oer1JmvwuOnq3qRdShJIfQEe23089Xqao6mKsYxwK0DizE3uWJOvh4356vUrZi&#10;7Uwh3WRQLMuhFh3Pt+jnq9TJVk0M/wAtDKz08iA6a2Ym/fw17c9XqbJqlIVWHa0cqEhg5uG3HwPw&#10;/Xtz1erBLAsKxmSUBJCLgHW3sFvDnq9T7iNRJJJDQ0YCtOFO7S4HYlv489XqVmH4yIIo4Lkj7JPs&#10;I0vz1epeYfX/AD8z0yyAhdVB7n9f1156vVmq4hEu1wFO7uO1uer1JSqwSGnCvSkK28yLoAL3Fxz1&#10;ep+lrmp6dvOcHaL3+I79z489XqcaKrqK2XzWYnS4sPAjT7xz1eqZLHDUxX27Cws19NB46/nz1epI&#10;1lLDBUH3zsABJBNjfsBz1ergjOKhRG42kn7WupGns9vPV6nORYFjkNSwDM1kUnuR7Pbfvz1eqJDS&#10;vBUlZB7rLu3DXW+ovz1ernicE0kxknLARLtGvum456vUkKjL9LWRMjhgU94AnxA0A0F/r56vUyyU&#10;FEZHjY+4ADcmxZgLW+B8bc9XqQtY61M/mKGvcLt8T9GnPV6sK0xDb3BMYaxPj+tuer1KEyUXmmWn&#10;bfujCjQAjXQW+PYnnq9SvwJHcVFPUJsZwHJXQkEaW+PxHPV6lGKqnwqKOmpRcM3vDUtbw9p56vUu&#10;KWnlkhDsNztYqLm49mnx56vUqsKyLW5iDU6Qs0sYHYG5BPw156vUaDK3TKgwShWCu/SWiLML27a2&#10;1v256vUBnVLyfmUmw9Ag1B3MA1797aE256vUWrGsWRatqaUhwX23Gi66H289XqbPk4qqJxBGA6kk&#10;Og7j924sdfp56vU84PRVNLRqs268zKtyDc2Nj4W1HPV6heQUZjpjHEUkjsWF/tdwAPYeer1GiyRg&#10;FOkEcLBvOnFwSSdpOvb6T4c9XqXE1QcOY/pVO6MRX2i28D3iPC5OnPV6oGCZko984DNGI7e8QQDb&#10;U/V9HPV6k9mHMEslLU4gZgvlWTZce9vBKkL3I9vs0udRz1epO4bjG6VJUpyTe4ta8hGhABsD7eer&#10;1SMzYVDi9hsbbINxXsQfq056vUWjM+XnoMWNSAVjkj8u2ngDc3vbXnq9QNNTT0z78XVXXeTvFuy/&#10;ZZu1jz1erh8q2JVETUJCIGLEDuTfSwOhBHPV6llh0M86R0pNzT7tTYCxJ0F+er1S5quoadoWmGyK&#10;wI8AT46ez9deer1JFp1ElSG7rYkd73NwQPZz1epgq6mRAajEAPl1UWUKdxJ17/Hnq9XOCZKZf5hC&#10;g3SJYEA+7rYEjXnq9TZi8MsiLQsHdoysmg0a57W+F/H9vPV6lrTU9Qtar0qGITxbmYW7AjQj6+er&#10;1S2jkkkd5xtQWUFfYbdze/fTnq9TzRRikrEiuTqpDeyx9vPV6j4dJa+XE8uhmNmhby1BOpBJtcC/&#10;e/iNOer1Dj03y9jNfmT+UTp5cfmsyEa3sNxvft7Lf0256vVtSeh/GcNyxk+IVJtIFFybXs1yP+Qb&#10;89XqO31L6r4VBlZ1hkDh12tusQDb6h91+er1UrdV82U0uMVde8oCz2Q+06kDb7Qfbz1eoqGJY3gE&#10;VNJQQSCRwWUkagNfdYjx+PPV6gXxCjixGUyQ7QzFrBbgEX1HfvfS3PV6hPys1PFg8OGUr+XURtuK&#10;AHUk+2w1H69+er1Cbg+OYE2FSYZUWlkgLswAJFtSQTr+9Y/3c9XqDDHcrLmGhikpzG7uzlLqNF09&#10;3cfEd+er1A9m3pV81MkNbWxU4h2SFdoJbU6G3cEi1z8eer1FuzVkOso6uSWAGSANuAQblAvYaewd&#10;/wBTz1eoOa/L8MvuzHbJFtBUge8CSQba9vhz1eoJM14TLNiCsP0kn6Vne3YAHaPYb+3nq9QO1WXa&#10;yR0lXRbWOna5vYfRz1epnq8Nmo6Raamtcq/21B8b310F/C3b6L89XqRmINBFAtPUBt4a4udwAPcX&#10;PgTz1eroyVVNiKusazQpGG90ghbnsbagjnq9UjGY4KmiM8BMb/asCSD7Bb4c9XqQuI1tdFdPcaAR&#10;gqNS26+pPYW/P6eer1JU47Ved5pjG5FNwANVv7bd+er1LOUU9bS2mlMYcXQoQWGl/hz1eqBFRh6d&#10;5otQn2j4lQb3Phrz1erhA6r/AKTRvuDXIHbTv9/PV6s1OKiSm2TsFDOXBvbuO1+/PV6hNyfilTgk&#10;cVThJKeYf0hHiAD4+PPV6jQ9OetNZgdP5NfJejVxLsFy3ci+gJt7AdO/t56vUO0HVjCsThieqRHS&#10;W9wSASp7XU6jtbnq9Qp5OwTKOag7+YFIDM67rgFgLC1/C/fnq9WfM3Q/J82GPQtH5jgKQyNclXAY&#10;EjUA6256vUTHP/p/lwKnqMRpoFdaa4hcR6qTpYEjse3089XqJlmnJYgSTztSo+0BoF8R9/PV6grg&#10;okcpMh/RxtayC1tLfdbx56vUv8nTyQQvX1sTLve6AkarawJ56vUv8TRq91qKgli/6S9tQfD2eHPV&#10;6lDl5pXqY4kT3i32vAgHW1+3PV6jD4GJ8TikpIVD/LorgMwG7UgovfUD22+B56vU94tlSjl8lJac&#10;KwUksASO17Anx8eer1Fczbl6SjqJY4TooJBItcdj4379uer1RclUk8GOkyodmwWc208fbfnq9Rp6&#10;LD6Oqm+ZolEe0FtSSCe5sL9ieer1R820NAyLVRIFllj2kAabhqSNbA+HPV6gCNH8xUClrJPIWOQO&#10;ztooKm4J7kqO/j9/PV6hMyTWivZ5Sy+Wfd3Cx03EAjQjXnq9SsxygkoquOOkZmeo3KG+IuVuRz1e&#10;o53pvxjEoMPjhxsqk0RKMqsW91yb6kePtt256vUf7ImFYRVzRiokXzo5DIFtftYAm3sIH3Dnq9Vm&#10;/p7kmwl3Z1YLLve1y27tr2Hstbnq9QYes7DEqqShxaj3sr7lKhLkPcFf3fD9o56vVSTneoqaV5KS&#10;qb/SZvfUAAA3JFvd8Ba5Btz1eoAatMMd7VUqtIu/cV+y1vA3Pgeer1JaGanwaAUZkO9y7gnUD/VH&#10;wvz1eoM8/Y7SUMbxkXRQjFiL+8TYWte456vUXTMeLPWYYamhjBWncKzEDdZ9TYHXw1I09vhz1eoK&#10;8exanjjaO6oLAeA1I7/r/Rz1eoMd+H1bl0Ys1vcsxsWF/j+X9nPV6pVBSCZFozuQq25mP52PPV6l&#10;fSJDSSLTtoPtX08T3+/Xnq9TxHE7bpIApjDhjc2Nge49t+er1RsQigqd/lO/lA3KhiAL6HS9r89X&#10;qQOKz1kVaKjDAGenK+UXG5NDqGB0IHiNeer1Ns8lZVVZhxIKrVCgsg0ANze1vD2Wtz1eqSIJgzpT&#10;t7oCgEC1iNDr489XqnwUk7RF5wHcvoxFri3cnnq9UuZpXMMlKu4AG4ta1u2nPV6sVU9NE6IyBSbs&#10;fZcd+/t56vVMnrXiiVRYMQPKW3Ykfva9uer1NMeINBEnz1hO7jcPC3jqRz1ernLTTVMgqKiyp5jb&#10;D3C2Fxftz1erkgpazzTOm5luA1tNe5tz1epmklTEValqT7sRsptbUftHPV6m2Ra1pAlOTIquVDDV&#10;re06ePbT7+er1YJaWthnFCiDs10KkHUXuP1/jz1ep5wOhiWZwgsNlioAsGve/wBfPV6ljXK9IiCM&#10;gmQr9rwHttz1epNYjVrS0kqQyo7rYtuFwQTbw8eer1JSGh31YqaGS91LDXsTpa3Yc9Xq5VUlXh0k&#10;bbk2HQhtSLnW4B0udeer1ZKauiinWZ/faW5AUjt2tfwN/bz1ep5mwukSOSZv8qCrAKSDt8L20IHP&#10;V6py1NRGFLIrRu/cDUW9p56vU0YnWwyRPBVhkjV1KDT3tb3NwSNfDnq9TZJVpVVcMeHwkREbnYmw&#10;LE2Nrewc9Xqe5IF91UPkrclgD9onSw8bW0vz1eqLU0+FyTDYih1uexsp7X7fr9fPV6mMU0FSsteN&#10;5MKjcq6XN9PrHfXnq9SxoXhmRqSO7FkBAYqCvs8dL6689XqwtNVpFO6FlMFr3OjEW7fw+/nq9TXD&#10;Spi1K2JCMCR1KkMBfS5GnPV6stHhlMlKGkjQoj+6LDQEXJHssfD8+er1KqSVCyeTfaFG0DQfEX11&#10;t8Oer1cxTzRBayZrbdy7Ta1jqD2vp4f089Xqkxf6FJHUSLcbxrp4e36eer1enaJqxBR/ZTdo3tJv&#10;cH4c9XqyQ0kEG8uCAdTcnUnvpz1erk7zGP5WNkdbgLpYqPEnXUc9XqcIWWFdpVWjFtzfX3PPV6lD&#10;QxPLLujHus23aO3189XqUiLWYbVGkZyWnLWsAbX0Njz1epY0yzR05gS8krshVR30FgTrz1eoa4ay&#10;eBYqapKsYlHu+xgLm5Hfnq9TpV0lQIoMQqArmrQlVNiFAJtp4H4HX6uer1BpmHAaqpVKqpK7EUsi&#10;KoUkA66judP289XqBvMlFSNEKvDyNZA0guCLeAv301Gv7Oer1BhilRO0kbUsAsx23BPuj2256vVk&#10;o6KWlBAl3B730uB/Dx56vVBNJiM8kny4VwDtYsbWB/wjx56vVHXBWo7LNNtA0RdouLeN7X56vVil&#10;qFWMyAGQWN1Ui5Paw+J9vPV6o8O+jpRPOCqyjf5ba2Ps7+H8eer1TaOWhjqnq4gp81Ajg2PYkjTX&#10;Xnq9R2/R30up885yjFdTkReYrIdvdl1DE6gAaa89Xq3KvTl04o8qYbRI8dgFXeAFILKAobRbE6an&#10;nq9R6lzSKKZaWYe7qRsUkNppf6v1056vUnKnP0lNTz+UdodgQOzCx+PtHPV6mmozvJHLCXc+VJcu&#10;e5F797eHPV6mOvzOgp5Z6Nh5FReJbXJB9t/YTz1eqjP1054xihmjWnlDoWkeazAjaF23PYD4k/Hn&#10;q9QC+l2fFa/H2mW+wxABRcf5QBd4+/w56vVeXkbDWw/LNHQVMrefVHaWYXLML3+gkD9bc9XqjZsy&#10;xRYtQqz2WaRWiDLruBOn0EEeHs56vUXHNfSOnlp/5fNHdoiSl49wDe3vz1eop+cvS/BjWISwRwMW&#10;VVkcjQFRoLWB7256vUUvOXpYNRXbYI/LiO4aXFiAfzHx56vUQ7qt0dxXJz7aaMu88jQxFxe5Ud/C&#10;4/U2vz1eopuZMu1eHSlqg2Ed96pcHcdB92vPV6kFjEAW/nd41C2Ntykjufp56vUiWpF2qrpsZNxc&#10;+02vpp+v089XqaWpwxMkyqhIAVioPfxPja9uer1NbUFasokR1bynVjYCzLf3gb+PPV6lbEi1+0EF&#10;PeJK20t4Ac9XqxV9PDLStAqWJLLqPA/0c9XqmR0WI0lQJaGoeFgpQFDa6sLMDYdiCQfh356vUkRl&#10;5sPM1VTKSjMTYgk3/Xtz1epihpmWN550YEkki3e5PvX/AIDnq9XGroEqVCJdY2IYqptoBawsex76&#10;89Xq6wOnVKy0RJi2lYzuB+BHwF/bz1eqyv0miSkzNTQ0xClgqACx1b2fE89Xq2Zum+Wf5zg09VVe&#10;7KiqqONtypW+p2+P7eer1CnJQzQeTPHTMqwxhkf909i38P4c9XqDnqFU0kMCxGEeTIDIzaHa5BJH&#10;3n8+er1FlxrC/mo462ORgGJ0uCD8PDt3seer1BPmXKGKYTP5uLlo3fZMl7/YtrbsNQb3Pt56vUT3&#10;qBjgoz5qyiNYXkLkX1NyBa1yR8eer1V+5mz2cSxBzNIEkaZidRci+oGvjz1eqHR5mWqnEIceZGx9&#10;5+4B738SLc9XqNX0zy5W5nofkEvT/MOFZtt1Yg3BAOnbW/8ARz1eo2sWCUOAQy0yOHZFRGZxcsR2&#10;bW4Bv489XqQOZs7QCCV1YnymOqEEE+IA+1cePfw8eer1AhUZtkqMRTHGHlIR5ewgWa2tyfb+vhz1&#10;epCYlmfF655qXaI2dzopuGjOqudBY/R4a+J56vU4U2I1CS4fIjgqhcHQE6fulToR8Dfnq9Qc5zal&#10;jjqAnvK0pbaWJ99tDp42v27c9XqLnjFZDQzGFYlSNyNTY9vgQeer1ISaadZnqEZVMZ2hAO9/otcH&#10;nq9SiwWOarXfKoEysGAHYAnUa6256vUJgq8KSrSmpwWmVCGB7DW/c6C3hz1epU4VibGvWKq/evdh&#10;p7vYDTx+PPV6hFwmGeQOtICIl/SX0BuCbMbnt4c9XqU9XjOF08a0sgdpY7OzADYSddSTf6rc9XqB&#10;XPlTFVz/AC8blUIbcQSBY+FtNQfHnq9RbMTSR5JaMHa/vAMx8FFh/Zz1eoN8WnmGCyUjLvfVXHYb&#10;e97+Gn9/PV6k1ShsTqZXdQvmW72KEDvoCddL/H+Hq9Sxpflq6CygRO6ldDqNpsdfjb7uer1ew2pS&#10;eSShkO407Eki1rHsPo56vUoY6ku/yaLddtySPdGn8Rz1ep5weZAxk8siO4W22+g8beznq9SkqKCP&#10;FZBNA9mAB3btoBHcE/rrz1epNSs5JqZXCyISrL4gAmx00sRz1epRYdgQq0aojn8xWDAWHY2uLXAN&#10;j8Oer1Ra+CCFKakgUq5B+yuir21Px8Oer1YqmZhUf6Ku+ONTbTsoHcjW1+er1Q6eWonjEhjUI+5V&#10;J+1fx8PDnq9Weo8ynpo4ipEYtfW99e/PV6peHxioR6tLBgwFra20JN+2nhz1eofUiosPp4cVqkKF&#10;kTZYXu3YC38T7Phz1epH2r6iaeadd8shLnX7wDoT256vUi6uolaQ4pWmxiJ2AeNtLnnq9TLFiFLU&#10;UTQVMSyOZFdJCCStgfdABAIbxJB+Ftb+r1cKKU/PsKhiGKAADuLk6j4Hnq9TrHWVlNI9XE+2RFKr&#10;bQ7SLEA2vYjv7fHnq9SKT5imll+aO7c24X7oCbn6jz1epaYYZYI7QKXLjf7tvDx107c9XqesUlml&#10;oVo44SjeZvZjax0uLDwI/u+Pq9SOWukpJDfVSGPa2vtP0c9XqW2B0EdbQ7VfbLPuNz7AOwsOer1K&#10;VsvxwRQR1EdqZ1axP2iym4I7kfVz1eqTRYQMZkNQF12Eq+gICXJF/jz1eqJPgcNdItQB+iNvgRpq&#10;bd9eer1ISrwCqgqlrJVC3uFspBCjtc89XqEnBoxBNFOxtuVRe/5jnq9SpGOjDZPMNmjmO07mIOl9&#10;QLWuOer1Rxmar+fKx1PmQs2lx7wANyDfT7vv56vUo6HHKcVLRxSq0jE7o1ve1zb+/nq9RiunmMSQ&#10;UPz9BLHTlH3sCpZW7KNyi3j3+HPV6jTZS24thQq8Q2SPJ7xKCwViAAqfA97n489XqDPqnlD5hhWQ&#10;nyUsV7Ek6C5PtAGvPV6gTjofkP8AIzbZQAVYE6d/AHX9ddOer1L/AAHPDUDCsgmaRTYeWpIuF0J+&#10;B56vUcXpt1feOipaB2Hy7KA+7Uq9rjQ/RbXnq9RhMFzjgecYEiqm3NAouGAA0a/1Hx56vUHvVHLO&#10;VMdwX5SnRYjSyy1SyjaGdioujta7LpopJtrbnq9VSHWzLAxCCP5dGhk8/fuUAhtuoDadjf8Ab46e&#10;r1F/w3D62aZUNNItyVa1tdp0Jub9/r56vUIuHouF13y6sGVkYaMLXOuv0duer1KumpKiaLzqxVv7&#10;g3KAQB47uxIHbnq9SyocDpI3WnljO8tvVipNhYgaey+vPV6nukwOrkgdJlJaQBQLW9puR8fhz1eq&#10;fHk6OI0clYhRowWGulxqQR9Hgeer1Lf+r9JXk1lIpaqmjJDGx2swsCRprrcjTnq9Qi4fgbCljoJQ&#10;WlhQsWsFAYAAm4tfTnq9SxytlGaprVbErxq+8KEa5KKb6+w3/Z7eer1GPyjlijlxJMPgVklUosa+&#10;6AwI0NrC5H7eer1DthuER09BS1lTDaUSuSu4bSBddbePjbnq9SuwoSS0wr6Kl3tTOf0aElr7u1j3&#10;sdTfnq9S9WOCojq5MQHly7FWMliCHPw7H+7nq9Qh4ZBXwIprJQVjKgMLai3iPu56vUp8NwtYlqKi&#10;mHnvK24lyTZT9oD2W9nPV6llhcEVVgxEqXZSTYCzKAfdP089XqVsUczPHItwLAXTQhh489XqV0Fa&#10;keJJUVBM0jICWazEN8fj9PPV6lx8gtVTrZrtt3CzEAA9r/nz1erlHFIaSWJmQMbkC9yADrrz1epE&#10;YpiFI9M00u1mLkSEHUAey38eer1Byz1TVLksCkh90kEkj2Adteer1R4qs0cDtIy+STtuLixOlgNe&#10;3t56vU0vJItbIKWUk06bdAAGPf79eer1NeI+RXTKyyh3UgGI3BBI7n6/1156vUn6rFI3qafezbol&#10;aM7NpLj2a6HXnq9SSrcao8RmaJAY/wCXguVksCo+P02t9/PV6mqevragQ0xlWO6pKSBuIG65GoII&#10;Pb+Fuer1PAzDhUMdJQpTiSWWYrYXJHvElrkd+5t+fPV6lx/NofPSpEoZoiygMgYgG9r/AEHX7+er&#10;1RPnqyiineR2kiZTuW4AYC+vxsL89XqTuMQJU08U9D7kEqFg20gEexPiAR9/PV6oMMlHI6JCWUnY&#10;p3AHQaXtt+HPV6kjjcM2I4lHE014ypXaosSQe/wPhYc9XqA3H8OrZqWeuh2o0cksaDdcWW4ufose&#10;er1ANmvFhPSIa0xmvpUVN62AYE63+Nr89Xqx4eKgVMM7EwyRg2BNyAwGo9gN+er1YJ8PSsr4q02j&#10;aotu9oA0vbwvbnq9TnLRzwVq00YAgc2WTUlRe5+i556vVCiw3FZ65lls9O7SNcHTZtNlHj3vpz1e&#10;rLXbhLTpIAsU0aH3gbqSCb/Eac9XqDTGqGKlPmUcgkaRrlWF9d3h4gi1789XqCvMdXi9LXzQ0gA3&#10;jaJAtwGYXuRe9gfZ/bz1epDy1QqYTQ4pUkze8EfuGbuTa/fueer1JvE3Smijw5VJ+Yl2NoDu3eJI&#10;XsT7eer1NFLPQUUs+BioGxDZUSx2kLfaddPoPh9XPV6kHWYHSVTR1N/cuoX26Em5+BuRz1eqZQYo&#10;mH1MabPss1mNzZTp91+er1CPg2OHEPfkYI43bO1tAQARp356vUL+XJaGVRVVchRksX2ubWKmwAv4&#10;9r89XqGHKdbhJqopXsQGO6M3Aa48T+vjz1eob6OSHFsOCUSiJoZAAqC5YEdvoHPV6lhhtGJKSKra&#10;nDVC+6SbkkDsSvbv/Dnq9Tvh9HJQV7Q0jrN5jKUc6qADciw7a89XqEakOKYi4joQqrcq62FgdxBN&#10;r6D+znq9QivRO1EI6cAxqVt2BD9zppcac9XqfafDWTEY1kVfJUIWKi/vEX7kA6Hnq9TrR0lPDjDy&#10;CK/lMHUdrm1rn6jz1eoUMIpoK2qWCXQy20IO0Ant9PPV6l3hOHpHVM0GkcO5dLaE2/LTnq9Szw7L&#10;yLVJMUWRDbTv7w1ueer1T8SyoZ4ZJKbaJN5NrAAtbTnq9TFQ4f8AL1EYqVKye8CLdyLnnq9U2GaD&#10;5kwqBuJa1h4+A+nnq9S0wCvjw6eGSSQgAk7RYADtqdv6/Xz1eo4WU8To67C0kja97bb6lh+t+er1&#10;LiGb5d1W9h7motqeer1KcJFWOqob+0mwI56vU4RoiTAXG5StvHtoeer1PVGwDs7HS7G/tA56vU8T&#10;yfM0oaI23sLaWF/Hnq9TVVQNCA7sBsNtNCQeer1JrFigHlxDda1m7WJ056vUDmfKCeaNIkUa3DW1&#10;sR4fXz1eoj3VzAZBQxwyoUqZN/YEi/h+79X389XqLtgeNY1gtbDTTqUu6+8bEqNbaHtz1eox+G4v&#10;DNRVVY0od5CqgMAAe4PZdfr56vVWx6qcvVlZLWTRNvVbMPduCNvbTwuDz1eqozFcvVAp3nhiU3Dq&#10;zWubltAvj7ve/PV6lF05wDzsVgw6tmQ++je6u2wDdrG5JA8bjx+PPV6r3+iOE0dFQx00LFUjiuLg&#10;kMfH6/6eer1GxevFLhaSySjawCmPW5Fu456vUA2b8/wLLKGkEZBspGoABOv5/nz1eoK8SzQpw+Xy&#10;JQGqLhd1iASfetfUWt4c9Xqh4ZmKOGpjgpZ1llcMCpsAPdPPV6i4dYo6rEsFqkoLNPKoBBFwGFr/&#10;AFEXHPV6q0se6VZ9zLUw1WFxzIWfcRscpobWb4Aa689XqtK9K3Tmvyzgbx43NvqQGcFbgW9n1X7c&#10;9XqPW2A01FTg0UZG8B7G+rfD7+er1ccIrP5AiGtf3SWudSbE9vq56vU7LnqnqWnpYpEC7FEfYajv&#10;38Lc9XqZcbqHxry6aSRXfazEjW5toPr9v089XqTVB0wiq50xSopUDRqWFgBcft56vUMuVaakoIEf&#10;YIhFd2YgC/PV6hJocwQmjEdBKshUm9jYlSb/AFHnq9T1JjaIPnSSyKSoFyQB+w3/AF156vUFma6w&#10;SUs6jV3cIq2FiD8e/PV6gWxfp7QYlURefTKbqVICgktfuTpz1epE4h0bWJYqbDDsEsgk2tGSQ1z2&#10;9lxr9/PV6jM9Ostz0VKKWX3WhNr9vpsPZ3/W/PV6l1WYzheWsPnnqntYEKulyRppoBz1eqrXrh6g&#10;6dMWkyzUlqZ7O0b2uAp7EgX8R+t+er1Bv6a+s02KY4cJnlWWVS7CQ3N7Nb3h4D+z2c9XqOjneorK&#10;uMy0pJ91n2lSFuexHtI9vPV6iIZjwTHlr5sU85naR/0lgQSCbE/r+3nq9Rp/TxiWLUOKRQh2VIW/&#10;fUgt3sB3+/8Ap56vUfesraipoGDAnedv0aX0+kfrpz1eooedYa2StlYAL5bAoSbHcOer1A4uF4xi&#10;dbJNiiq6IGt7tzZtDqPj7eer1GLyrlaqoMKjw+jRk3lXJFgO3Y/r489XqR3UDMdXgOHIlMdVLxyL&#10;f3ifD9vbnq9Ra8R6gZlXBpcJniDtGNw3XsR2+Govz1ephwaXEa6RvsvCCio4soAXuD7bHnq9Q9YL&#10;m6ppaeLDYQRYbDcG9x2P1/t56vVkzDQVOPYa8cp323LfwDWPvEf0c9Xqqn6q5Dp6fMla5c+YQVWO&#10;w2qAbXUdgD3v/Rz1eolWaMBxLAMXfD5oDFMQLI/u/ozZ1ZR4gjUW7g6ac9XqQGJUkFBCslMrSPLG&#10;3mKBbadxsQSfEeOn5XPq9XLLbrDWRfLKG8uQNIlhuAOnf2X8deer1CPjc4qZlpKe3uMVOwaA38fr&#10;0vz1epfdMMeqMNqqfDwzblkUFrWLHcSSddSPYOer1bAXprrqo5KixKV2WomNiGGpFzZtdQSLafee&#10;er1DD1DNNVYAZ52vNGjsb2uCAdfr56vVQ96hq+up8RrXjdQkjFIyOxv3Bve1rdh9PPV6iQ43hokR&#10;ayfc08e0Kpc7R8bC4+N7X56vUx4YsWHVbGqILeW2itoDqLm5uCPhz1epUdP8+O1U9XJBaokkaEaE&#10;m6k7SPbf2jv9XPV6jo9GOsOP4fmKiwX5tbyMzyA9gAQG95tAbG1u/f2c9Xqvz6OdT8Fxajpo6SVa&#10;hntt2mwTvc+3TXnq9RngIK+FopEI92242BB73vz1eomHXfodQZ0w4zz+6zPuBJJA7307a3PPV6i+&#10;9MOks3TrMsC4TT+Ykavve5ABvb8wToPZz1eo2eO5uxGjopjUVRijVG0AG0ixAPYk9rac9XqJHm/q&#10;3NiJkhSzQQks7WIun7xN/wCjnq9T5QdGqLNUNLJEjSiaFpCzKLq1722/EfRz1epL1HpJp4MXd0p9&#10;tK6BgoUKQ1zusfYdDb6faeer1B5ivp7no62QU8DqFcB0WxINrg6ePPV6jndAKYYeafAakNtgibeZ&#10;BoTrb6+36256vUYXOORlx3BASSgQuw3E9j8fpPbnq9RCMdy3X5dxmSIDdHE0h3lSAADpb6Rrz1ep&#10;AYL1KxWPGXgWQRwl2DMo1t4bb3trz1eo63TzMkFVhULJOZJVkViNDqBf3vdsb89XqR3UXqlRYFI1&#10;LUz+Uzu6jxtvufaPC3bnq9QBZI6w0EOapMPjqVDttSNfdO4E6Adz29nPV6jVVEcOaMsTT4cSswcI&#10;EJFmFu4t/Dnq9ROM95NNLUTU+KBjNKA8b2IClbggn6NLc9XqEXotR0eD00e9yzkkuu42trYC97d/&#10;D9nPV6jF4rjPlYL87V2VVViWYmwuDofov+XPV6q3OtPVePB6P5iimLNqSAyggXsCbdxofy56vUBG&#10;TfUhUQY75NFIWlgdC1xZSCfebd2Nh7Li/jz1eq8LoV1ewjMEFNNR1ayvFtLe9qC40uO97e32c9Xq&#10;sTwXMz1OHbmbfutYjsBbx56vUVvqrisVLXyVcrvGYmaykEBgRp38fiPjz1epJYJj38/wy8TgyBGT&#10;2C3a/wCX5/Hnq9RO/U/mXEMp5b+awpmfyRYA3ue24/QNe3PV6ii9KuuuL4nm5aLFfdpTtsoa5Ylb&#10;3IsD7e/389XqscwPF2xKiMUUg967C4uQLdyeer1InM+csYwUyR1VTGsrgnQEggaaeznq9RKM+da6&#10;kVFTunLymygqpuAPHX+Hx56vVYZ+H1ieOZjqKfF6qR5N1vL3CxIv71gF/wAQvz1eq9KnzrUYTB5c&#10;o2BQApPjbnq9XOu6l1FfSlZ5AEvoNSLfrrz1eonPXXHGq6CaekJKqpAC97+P5Dnq9RM+kNUkk9ZD&#10;RnzvMdyzdyWXS31c9XqVOPLDRQFH3MRe5ubg97W+N+er1FazDizYTmzzaaLyXDBtrEBtpAI+Fjfv&#10;+3nq9UTq7HPmvKyV0EItGVLOATYEWP3XH5c9XqkdEMTasyk+FxsXNNII93diCPj7SCfv56vUHa10&#10;OWOqEsu8BnkKuAQbEDxGnhc/X8eer1Dl1bwHD8xZI+bjiEksEfnLIFsRodAe/wB3PV6iLZD9WFF0&#10;9rKrDamoeWVSFjTQhXTRu9r29nftz1eodMP9d+WMTxbyC+yJVS+5grEg6+Nteer1L+X14ZSpI1Cy&#10;hImkIB3ix+k+P1X56vUtMJ9bmF19YtNUbUilVLlW1sfGx8LHw9nPV6smIerfJrUwVahSsUhW5cC4&#10;AOhH189Xqhv6uMnJEtV5gEdwNdpCnsPv56vVHrfWblgJJQ01UCxIZrWO0Aj42+GvPV6nD/bQwNo4&#10;46GsjcAE7dyixHa4v/Hnq9TVjvrBoMOpJjUyK29UsgIDFTc3W5Ha1rjnq9Scf1w4Bt/mlRPDFGAS&#10;yMw3AMbG57A+P9/PV6mMevrJM7mkw3dJJGChLOrbyL+8tiNP6Oer1JSo9c2XsIAmqpSHmZlCOQQv&#10;xGumvs56vUiMd9c2EUDCsw2raSYuV27yFAPiT7Phz1epJV3rzemp5DT1qxNUnftN2uRpcnve2nb+&#10;PPV6kLL+IBGkziWp8iUgG4JVSw0v31056vVDp/Xvi+J0NViHzwb5c+WisCrEeJ1Gv089XqTM3r7r&#10;GkX5mZveZdzCxCkG1zc2IJ056vV1ifrxrqu0azI1O+4OIzY2HYWJAv8Ar489XqR8/rTxqJWXD2YP&#10;KwN3YFggv9nbYAHnq9UTA/XVmiVKmkSF4WjcLdht3knurAkEHvz1ep6T1h5txaB6erkeNwVBKEC7&#10;A3+v6fp56vV3N6qsenpxFLUu0qMRuEhJIN/dtrz1epzxH1aYvSUcKwRl5ZFGgcDYyEk6bTfSx1+I&#10;tpz1epCw+q7NEE5kpZ5kecs8v6VynbT3dAPu1+7nq9WOv9U+ba6jCS1pVWQ7SpKvcjQCxDAkjw17&#10;89Xq44d6mM44zSiCSeXdGp2lgQxAHe5964Pt56vUnh6iepFWDhsEssryXPnNqSBcG9rEW+H1c9Xq&#10;SsXV3qHidOsbVcoiaVgVJb3j8CdQARcC9uer1SKfqlnejWSpimqnRtoCDcy7QxU6qCR3vY6W156v&#10;UqJc95zaphigSSBLEhiWAIA+zfQam33nnq9Xos2ZsohIkNQQ9jcKd20kg7RfwJ8Tr356vUpzmnqd&#10;iGGRyuz6gqh2G1hf94aeztz1epF0uMdQpYY4MQNRCyys4d7tqtyBqSLMPA/t56vU9U+YuoFfBJhk&#10;zu9K4DbzoQ407LbuPo+jnq9THi9VmZYjRYWjTOCJNL3uOw8bA+0jnq9QdZdxTrFUVGIRZwZIYHkb&#10;yUhLMdtrkSEgXYHwt218QOer1KZcN6k19KVo5ZVMl9yRhjuAsADY3/v+PPV6mGPCeo2IbS8bKYS1&#10;rBiQBqCd3cE6ffz1epO0mB9QqyeN6t5JEsy7QDcnxY2tqPYOer1P/wDm7zFWU4qYvNVEBLsrEC/x&#10;F9bePPV6oD9Ns6UcCqlNIGNxsKldynx1trbnq9UmDovnzEsMFRh9BLOzOqy2B90X1Nxe5A7DxPs7&#10;89XqWGG+m3O2KTMkFG5niswaRdhA7nve/wBHPV6niX0kZtq6EVtVTKgZgrixJIJ0Yix1vz1eqG/p&#10;Zx01Kw1lOXp43RCApBKsbki+v1nnq9Qg0Po0q5aaSko4Q6Cz7DdlAv2+AJH8fp56vVgrfSVjdHiM&#10;fn0XloGVI41juF7ncSLixI+rnq9S0pvSDjmJYdEohZjI7PdUutz+7c2uPZf489Xqnx+hvMtRvoqq&#10;F6NVYM2213HsANwL9r/3c9XqUv8AsE4lPABt8piuxGdbtY9zdQPbz1ernB6JMQpp4KP5eWZYdyeZ&#10;suCSdb37gnwPw56vU44T6GMdxaaV1i8iND+jXbYuxufosOer1OkXoMxZcXmlxawUwMqoiWJZiLXP&#10;vAkX8P2356vU1yehWqwmxgcOXJCXjub9/e8NPZ4/lz1epID0OZzpZxQIqz7yzsIoypte/wC8bn6e&#10;er1ek9DGalPm4mopFkQLsOpIGoP2bAnQc9XqaV9HFZQr81iTvsjBjh7KRe5K37i/x56vU24l6H8W&#10;i2zUMsxAQO0RjBBY6k7yL2tpb89eer1MWF+jvMtLDL50LqnvMpZSPA6DQHx56vUhsW9EWd1jbH6a&#10;lmZrgjarEGwOlrjXW97H49uer1Zqz0w5zqqCCnWmaVEsrp5QBBHxPe/PV6kbU+nPO1HAKespJo19&#10;/YCNNoPu7iO30c9XqjxemXPlVOrRUBkdgNrEWAYnS3tGl7/089XqmTdBup1BSrhklOzSA7WS3fvc&#10;/HS9vjz1epbZP6LZ1wDE0kq6WRt2y+5CoX3rjb7TYfff489XqOblTp9m2pkWmkpZIoo3MhuAVudN&#10;CD256vUZLIeVarCcxR1MisRSKLRiMWdr+9r4i1tDpz1eozIpoaaaU0yBI3Bcp4qdOer1RVqhLLvj&#10;UvEzAMDoCBe33Dnq9TPieHwvXAKNsX2SD3sb2H0duer1Fz6i1FJVs+CYerAwAM2l1LA/ZFl1Gl+e&#10;r1E4zHWYjTVcfy0kUQLOfM1DoBe9ydBrz1epb5epKzHghqJmcIF3M+tyDqRbS57/AFc9XqECXKc0&#10;OIrRhPNaVI/esRYqL3Hxtz1eo4fTHpxFVYEY5494OuosQSNbfee/PV6hhw3ItJgLw4fS3F0BF7Da&#10;RoBcL489XqUWK5gjwumgjkZEMBs3vXBY6AW8R9PPV6g+xrOuEROYmc+8XS4sFJ1v438Oer1F8zR1&#10;WSIyPUJ5cLIypYaAgWBt7Oer1Esz11VxCqw9oJW2BywDKxsxAvrfS/hb4c9XqrU6n19VjuJz1c2v&#10;lgLYX23DXvcWvbt99+er1Afh9XSpJPBGWcqWZgLgbrdhoAf1+PPV6pOGVhxCkjjxNjHNT7rKbgas&#10;SF+7+nnq9TTmmtwrDqSeGeZfmZ1XybG4Qg3Yka3FtLCx+PPV6gzqM07UXCUZSqAHcARYE62N/brY&#10;89XqBnOEfl1dnV5ZJ0YrISSQo1Op0AP0Dnq9QQVMYQExPulYkkd7KRaw7689XqS02Kihpo6OM+WY&#10;mLWtqxa4Av3tbnq9UeixGuqqkK6Eup7gXIH9njz1ep6qcQrKeTzzH+mm9wKqW3CxG6wP2h7fHnq9&#10;Sm6bYFDmLHqc1QPkQyord9Re5B8LE6E+F+er1W19MuhGAY9jv8oqKZFWRAyxA66+Kk38PE/0c9Xq&#10;MBg3ROiyJXS0NYhiYEsp90sCBYC3iLac9XqNJ0Nz2MlBqGE7RUtJ5sZGoIJAa/sOn9HPV6jBYv15&#10;qKeKSlrIwVDKFa9gVt2FyNR8eer1D3VdLMkdcOksi1ykCcNKrJtLbkvtJ9hvcH4Hnq9VQuY8n0mR&#10;8xVmFQxNE0DMNVsVN9G+gjxGnPV6jT4Z1uwI5NiwTGIHmq6dQdxYGxPbwO4fXz1eqrz1Os9NIuZs&#10;HJ2yku+8WYAtcqL9ib2tz1epE9Fuu2KYOktHED5TshZohttrruu1zppf77356vV//9TS+laial3O&#10;SSp2hR3BHidOer1Nny9GZTI5O4Ag38e5tYc9XqiQQbbQ7tykdvZ4gHnq9XKeQmU2XQKS23QgfSPA&#10;89XqwVF5FSO90XbtPfX2X56vV6Oooi3lx+7r2Yag31t+znq9WZ6SllUx09wq6+8dSBqQLDS/PV6p&#10;gSnFCIJT5bi5YkWsp+H8eer1NcDpF/o8DBYlax+P0f089XqipK9JWSyVnvCUKAALgC9hew56vVN2&#10;bIkni+0xuw+F+w56vUzNRBopZZLvdtwF7C176a+HPV6uMe7FaVJIDt8iRpB7CTp9Y8eer1Y2pDR0&#10;8j7TYuCFHj7NPp56vUyz0cOHQgSsRJIxujm4N+3wH1c9Xq4LhFGY1qQjRSxMG3B/c+jafDwPPV6s&#10;8WK1VVcRRgMSQSD4e36Dz1erO5hidYY33Cyll7kGxvz1eqZSssBKBvMB2uoNvHuD9HPV6sE9ctLN&#10;J5KKY3IFz3DHSwAHY+39nPV6m9KzYfl52LmI6lQLC3YA/Dnq9UKWuqpaJKmNdULlCL3LG4UkeI1s&#10;eer1ONHPFFR/M4s9njZST8bC57+3nq9TomJJXTQqVDBwbbbWPaxI8bDnq9Qw9PsAo67FRSbRvZ4x&#10;vsCbE6g3vceJ9nPV6tgr0delzKOYJaXFMdo1muoCmMkAXb90nW9x2Gn5c9Xqv76V9H8EyBgkFDFB&#10;aCAB13Akglr33bdbE3v7eer1Zs/5/ly/8xSYYwkkCGzE/ZvcAkaaHXv7Oer1VL9V80Msk9LWNuiq&#10;3DFybkNrcDv4jx56vUS/H8/U1PhXygkMU8TSIjnQs58Tbvprbnq9SUyLmxZkkTFZPPk81V3DxFzp&#10;bW2vfnq9Tf1ezVihwpqKI7SpYqp0sH0sfG3PV6qwertViVETSbfdiK9rXuRfv4j2c9XqLlUee9Qs&#10;8b3Ct92nh4c9Xqn1G2VjaO+3aHGgvb7Rv8fDnq9T1gxZ8wLRUxWnpBGFu6kkyAXIFrAg89XqWOJY&#10;jHNQrEEEgRrrYnRrkXIvc256vUyiqp6ai3Qhg9wTqSNTc2vr+fPV6m2CfFcUxMvGhlERAS1rkW7X&#10;7c9XqeMRkijtNKDBMxOg0vYW11seer1BVWtAa2Q04clL3JHe+vcnW3PV6n2jw8VMBgg91vtbj7Po&#10;vz1ep+kw6nqH/l7v5abSwJ7XHYX7689XqaaOkXC6uOsYfpjuFzYg30sO+n6256vUo4pIo2WWA/pJ&#10;CAxjAAGuosBbnq9Tvi9Ukcy/LHcALWJFrW1+7nq9SUrmkSAwSSHdfW50Fze/PV6ucNRRJFDTSLHK&#10;Ays1/DXS4+B56vVHNWIpZkmHvNIWDgX92/2eer1O0WNKtWroEaMKBd7aka2AOn089XqeTmHD6+GS&#10;oljAmUgKfZ9APe36nnq9T5iOY0amjZ5RJ5agKvjoO/s156vUnBmB6p1hZSbsoKkmxa3c/Vz1epTy&#10;54xCFaLComtEHcyAqNoVb2AP9PPV6kdRyU1bj7TRSFvmWYrY2sBrYa2BPPV6hwwyR6agDQMYp3Vw&#10;qlyFcE6bl1BsNQSL2+rnq9TxiWIvmDAKPCJqOKklw2MxyPAzs0x3EiSTcbA620AFgNL356vUkZ8w&#10;4bGGpKWRi1P7lwLWv3AOv189XqHXKGN7sJFJKwQuU2HT7JsST43sLc9XqGvAsawWShlSrT9OAwjZ&#10;dujDW731KkaWHjb489XqTGNwnERaAeSyW3NpYkC/1+znq9U/CcRoKOh3zxlo5DsIIGh8CB9A1PPV&#10;6jNZBzjTtTQQYcjaEXU6gnWxsfAD9dOer1GAhiwzEsKWCvkdZgQ6jaCgJuXJNwdNLWGvw56vUocL&#10;wyipMOiq6yHzomkBLREAgu20EjT3VJBb2C/PV6hspZqL/RKWKw93bI2lwR4Dtz1eo4mS83TYe0cq&#10;Mfl4ljLSEEm97A2H06nnq9R5ch5npxWU1TPOq+6XsLgFb6afG/PV6jLU1XSY1GzyttURghlA07eP&#10;hz1epCYrWQUWIJSx+8xud/cA+Ht56vUtMvypNRyNKfdKg3NiTbv4+3nq9QW51wuCp8+RXKTSEdib&#10;EX7/AHeI56vUy9O6+bDqryvOKwxNcgXYkai50Nv7Pjz1eo3+X85STeVLExsoKgaAEDS/PV6n+txW&#10;afDH89rKS1ge4HPV6ig9fsgYbmvKkk08YMpRlQ+PvA9reNvHnq9Wuv1y6E43BmGqqVXy6eG+xtDu&#10;AUXBFu+64/Z4c9Xqr7zllk0RklkienMl49RtBU3NwNLey456vUUHq+1HVRSoQY4TFZFuLlzYC3sN&#10;tbn9nPV6iS5kwbEyzRU8tvJO7bfQ6aadzz1epDvU+RT2l1Olx8eer1RjIKn7A3LTnepv3B7g3Otu&#10;er1SsPMkpaQqVIZu9vs9x7eer1YK8GoRYIwWLNofbbw7c9Xqns03ybmdAsYZVFtdR256vUkMxVse&#10;ETrV3Ow2U/4fo+Nu/PV6uNVVUwfyWPvGNWTUAHT3e41+rnq9Tf8AzSniTbLGFllhtY6kH2i2un6j&#10;nq9TMaiFyuHyIzRRgF3YWGp0JNgOer1QY5KVaw+aLGFiDa9mVjoB9GnPV6lGTPLRyUVSypHawIIu&#10;VN73Hhz1epmxM0tLAKoybNtkQIASB2J+sac9XqhjEPnHSBWBAsVYDu1+1tfDnq9U+klqY5v5hI3l&#10;xMxMim2ptYD6rePPV6lxl7CqGaRd0oR5GOywFybE2Fu/9HPV6hUh34bAkLKC9xtDgH4WsdLc9Xqh&#10;z4tidNLaoZGABA2qFFidQLaaDnq9SbrK9zWioBPl279yfZz1epO01PSTY2Gl7AbyPbuJsT46W08O&#10;/PV6pUkMdHMzhtygmwsPdFuer1TKV0WMxEltu17H2Hsfq8Oer1T5pGgCsSRtIub3BudPhz1epEY+&#10;Y6WeGCkLEtISuy1h7Qx9ltLHnq9TZiEdSsZi3AQxAPJoDexuLi+oB56vU8UNNIZXjUaSgSK2lhYd&#10;h9Pfnq9TjX4W2LUBO/ymsbtbX6Neer1Qf5PBQRLY71QA3vrcD2c9XqjrgMEwFRU+7cllBsCQe3bn&#10;q9XKoiqaaoMkQDLGe47dv6fHnq9XVYainp49oNgtu+jEnUHXnq9WYp5kYlkcB9FuDqCRewNh9HPV&#10;6kzXUa0EUrT2vKTbQaBdQAb+znq9Scgq4JUNZL71yVVQoADX93ceer1QmdqiRnkLLqiNqAFN7Gx8&#10;R+p9vPV6psuEwUlQ0ciEqguSCdVvcsfAX7ac9XqdaVhUhzDGIYWC+Wm27A2+0e2h789XqeGhNODK&#10;sYkayq1zY37/AEa89XqxVOHYrWRyVEYG5CrWGoAPh2F7c9XqYKSmmoqyVoEMiPozMPssPG3iL89X&#10;qfMC+bpYnpVTzZGkYBh4nXxJt8Oer1KutgFQQtSlgUIGvb29jz1erLQ0dTTxOjxj3mXaBbVT7e1i&#10;PiPr56vUjswxfKNLJWS+Yjgxqtrsrk6fEgc9XqZabDpZqqOqIMbAkN2B22+mwJ+vnq9S0hwqbECI&#10;dwWKRWKi2pPbU+I56vUjsbo6jDYhSInu7xoNb66WP5jnq9TTUpRykR1Id52I94WsCfA+2/PV6olR&#10;TtSSmoID7CQANQLa/Rz1eqZU4gkk6MqgGS3vAm1vEHwuPZz1eqNR1TwtTzxg2jLEkke09x4g256v&#10;Uvcv5p2Uxuoabe20gWJXvp37Dnq9QmCWKujWUtdVRSVt43vppz1epvqKMSRE1KSMof3CB217eyx5&#10;6vU24pTPHvgYbY5Be9tbjW30Ec9Xqz4Q+KUzoKWoKJr7o7Gxtqfo7c9XqfpaynrI5qn396XQqRa5&#10;9q/T7f289XqS0dXRmZ4ZzdobEofA9gSfZ4c9XqwiWBz5DLpc22621/Xvz1epQYTG8riHZuMQJViL&#10;m3x/bz1epS7UlEXmWJkazAD7C6fC2vPV6mZEqoo5fmwJJVMm0L2K7iEsCO9vq56vUm5p6kVSxMA7&#10;TOqoiAbrkWsPbe3389Xqbp6Onhq3oqiPczlnGna9+/sIPPV6mHFMAewawS1jdRqB7B8D8eer1JZc&#10;HRcTbzCzJvGlr3J8T7Rfnq9SofK0dTUimkUqqkgbSPfGhvp4i/PV6l1Fl2KjjDxA7yACSQdAPD2f&#10;Hnq9TlRYDUQVYmjG8uFtbW/fQDt27/nz1eob8h5BxDE8Xp55IyRuV3Y9wo19vfnq9R6sDwfLmF4U&#10;cZJiSZ3EbIos1iPdIA1tbUnnq9SHzhi6PSHCoFKNvYeapHvAjsLamwF/1PPV6iRZxoK551aop2sp&#10;YhiPZ376689XqBuHAZ1mNNiaeY4O5RYkWJJAsfZz1epaYLlurjYl02brD7IFh8fp56vUKsnTbFhh&#10;e6pCrD5iuAp3e8t7XHh3/U89Xq51WUpaiYwQF96hQugChrXFzp+XPV6jA5JpMappqSszLGi3jWOX&#10;y3JBO3b7otp7b+Pjz1epszhLUu5pqO21JhdbEk28Qb9/jz1epE/1qrcLmWIINxDXJUFfG41uPjfn&#10;q9SfxPEP5jQVEkKkOmrEEbSD3JNri3YeHPV6o0WMzYY1O+IBgI7bFS24j4aW156vUI9PnWgqaiKq&#10;qkeWJyRtFgRckKDa4+OvPV6mzMuER5ij+TXbEUIXcy7gCDe2h9n089XqLVi2UamlrUhnjJALBiQN&#10;pufA356vU0jC1pahoKcKFBtYEd/h7Rz1erJ8lHTtHJK2utwDa5GguPHnq9TNOi0kzE2N2ACaa31v&#10;7bjnq9SNqpaqZZPlRfdcDQXGtyOer1TJ1qa5lsAEKqrKbXOn7vsPPV6pcEU8SkUyBgLFj4+wDnq9&#10;XGqlp4ipnYmQyBWK2Nrm4H0a256vU54fUVdTOqJHbyrqDcaqTrb6Tz1epXU+HJFPJDVKZDKymJR2&#10;XdpY21Nj+vbnq9Qk4Tlegml8mZdgjZdb3uR3HPV6jedFqOhwLFPlotIahhfcLgsBodfhp9HPV6ji&#10;YVimBjEKOvo1HuyeXIVFiCBYNY/dz1eqybpT6osPy7BSYB5e5wSok0VQbHuCfAe3x56vUKfU/ru0&#10;GCtQu25KhSo2sD763III8NRr8eer1EI6i9XsLpFikawdQy/pGB2n91iNQBfnq9RTcV6/0RnWsjEc&#10;cg1nFlAZibE6dyAL/Rz1epHYx6gcBjw4hSVmjcsQDqFJ92xtax9vPV6m7LPqDWvxQCKbYJSRcEX0&#10;XXXUfG3s+vnq9RyukGYxMn8ylnRvOQ7g1gSBpuIHie/PV6hgqsUoKhaYwe7HHe5GgF7gtz1eoNMe&#10;eGXzHqLvaIqDYnXcbG/tt+znq9RW874XVViy0Na7mJ199EZkIUmxN1sQfAag89XqC+vrsPKmnkJj&#10;MIIQ9yxBtYk6/STz1eoNMZpZopamvpKxHSoAURspJGliEIsBrqTqfqtz1eoIMw19LRzikVhoo0B/&#10;eIt4fHnq9TbFHh01AtFVfpagswJuLhVFzz1eoKcSy/HUVrPGC8SE2udT4i4Ps56vUh4KT+TVruBs&#10;DklgD3J92518PDnq9TmoZVZZJfM10Avp92nPV6k9idNKyl1ICE7AT8f6Oer1Impp6hZo6SnXdv3K&#10;TqdPH7uer1PeGwQ0+9nBLQgKASdQTobflz1epSySQSL5IGyPs1tb/Tbnq9TIwSFfl4I/cUBb6E89&#10;Xq5rURtUpS2FwQEU/vH+nTnq9QkYRXkxmmnCgodCo2kDUEdvDx56vU/4dSBcQkkpJwYgiqVNiCPA&#10;Dt2PPV6nufMc9HKhQkFdwQAXGh9o8B8eer1DF09zvXU0UB8+8p3GQagE30F/H2fs56vUb3As+4li&#10;E6oLKyqqSWJYDSw1Pax+H8Oer1KecSYxPC+IoJQqMuwWCkbgNxAB+rX7+er1BDn7obLW13kQQBDU&#10;oxIAuFB1t9Y/Zz1eqv3NvS7GcrY7U0E0RSFULBWQgk3sNb217c9XqRUeBGjpF8wkRqxsD7b9r/Dn&#10;q9T1NLPE3ln3RtU9xcD6/A89Xq5YVWsKoYkHAC3XbpY+Da/Rz1eoSMq5ibDMRjSlaxZkvYeBNtfa&#10;Laduer1GlinxDE5lSRlMAhQ3HtudfYdNP119XqDHOuTY6+c1Kq3uBrWPhcHW97g89XqBlMPrY6mY&#10;0Mn+RALLa+0HS1/Zftz1eoV6THIZsTY0pKU6RRiQ3ANwo3EaWsTr7fp789XqWOM0eGR0aVuGSvM4&#10;sxVmBIuDftYWI+/8uer1BPiUD7pXlhbcCLXsAARewB1Onjz1epS5VNbVSrRTRIu8MFewBBUe6Cos&#10;LHxN789XqN9gmWsHxKkWsCKTsTepF2EgAFwbAC5+4fRz1eodctZXo8umSVGFmUe8q2G6x03dzYfs&#10;9nPV6suVOrOF4HnOgo8TnCCWpZd97gkG4HtP1c9XqvO6OY3UYxRxzRkOIgLuvgSLj4EW/hz1eoR+&#10;quXZMVwxZJ1EoWMkNa4JIFtNvfnq9VNPW7p9WYZLU1E0S3IdAAADta4uCPZoOer1VzVWR3wKimwy&#10;kLStLvkUsS7IZHO4AtckA9gT20FgLc9XqDrONPUVczVcJVjAoistgw1FxYe0jU/Tz1eoKsz10EqO&#10;lSgZY0I2gk+8OwHttz1eoBsWglxCm+Zo2ZHYXMZI1J7H2n6eer1BPiHzNLBuqk3uCVC9wD8L97c9&#10;XqTdBQo3m1Mh/SxliDaw+N+er1O9N5VTToLEA7rkXHj7eer1T4andjfkInm2UWFiRYWvcjQXvoPZ&#10;+Xq9SzqU+ahK0yqr3BVF0sbfZt/Tz1epN11PJEqSSi+03Nu5v7fo56vUjsQkoaRpapg8pttsh0XW&#10;9yLW08T/AEc9XqgFWq6wSqAVVN++/gDa3589Xqd4mNDItPIbLL20uTft8dPbz1eqP/MTDB5ZbcXB&#10;Cg6Wt2+jnq9UmllkaNzITdgBYeHxv8eer1dq8tWm6qVQo1BA/eA7c9XqiU81c4L1W0lH+0BoF+n8&#10;vv56vU3yVUpxVozGD9l1JtYDW4P0+znq9UifEnlhEwYRwkgMAAQddTf4HS/PV6ovzEkdfLvkYqu3&#10;SNf3SNNdRr/Tz1erv5Gaql0uxF2BI0sRYA/Hnq9WKlmjWGQ3ZHUsjCxAJva4PjYePPV6mOrgqYqq&#10;PE8PZ2YEWLXJKsbG/ft3t/Rz1epb4dJT0bmjAJN9xY63J9vhz1erLiFRIIpDWuSttq2A9mmvPV6k&#10;pS0sJpXWphF/tjcBdiPv/Pnq9XVLBhtFF5yTLE5dmbcbAA6m9r6c9Xqht5VVTyOahXWQ2QBbnfe4&#10;Otvo056vVxMFHhlYKahhsrlQ7E7ireNvgeer1PlNPNFiDwzi8roSBbTaPZz1eqLiGM1vlyQUqtF5&#10;SlwQhAbTsD2uRz1epvXEKLEUjrZQzRspLq9idwuCFt4aX56vV56jDg6xiTY1gRpYKvt08Rz1eqbO&#10;I5aiBaeUyqWNmJ8QLgfRpz1epirq6ZI/OYjztx32AA2A6W56vVyjkMlU6U0q7JAtrEXYDsAL9x48&#10;9XqeaKnFLM5b3rLv1NgAPb8PHXnq9TgammxjDaian0VCS/w+j6e/PV6mhK+SmDTUpBc291tPdte9&#10;iCDp4W56vU/YXBEatGqWBG1msQPbp8Neer1SIauoatK0sdgl7lhoPEWBFuer1S0ira3dNUKw8sdy&#10;QAe9tO/PV6nKnbzKdUn0j969/b43PfTnq9WJ6+Clwt6lULqjlQBa+0ad/j356vVhxVFbdEZWgkQB&#10;tCDYEXAsdOer1dQSRUlGu1ySDsLEDW/j/dpz1eqctQkcLUaWG7uSB73Y6fXz1ep/w2sEFCqwttkc&#10;jdr9XPV6hFijVY43pn+bexuU7BSRbvY3Hj+XPV6hBwKmhglixCCTa5tZGBsbaC41uPHnq9Qm5fwm&#10;rmxJvmVMtw0pIPbXsb9r+zvz1epY1C01akYESh0STUXJFwQARfwP7Oer1JfGaqKpo4JJRtlKMbEa&#10;Gw7D/iXx56vUBmYMPp0maip6cnziuihdqkC5JGmn1G3589XqD6ryu9BvWpUXY3G1r6dx27W56vUm&#10;0pKWml7Nci92JIJ76A6Cx56vVnjoDtO17SAhiAO+nYfRz1epuxBqmrmBkW20XvaxPjqCPEaf289X&#10;qgySpLIFoAVk1KAi262tuer1S8XpKeGnWoDfMkBQ229gLAkagag9/wAiRbnq9WXDcDWSdjSRjbIy&#10;KxIBAv4kfDx+HPV6r4fw5el9B5KY/OxkERIKdgdbgix/L6deer1bKuA1VFDl6OShtGYw24AWJFuw&#10;936eer1OEmbJqGlieG5kMggO2xuCtwSb6ey/x+PPV6kLimY5zjUWD1KIkkqSGO3vbje9t17Xt2Hs&#10;v7Oer1N1Ljb0WMz/AM0nvFGwSMADaVK3ub9j4W56vVHxqrl/l89TRTsYVVyoQWO7TTT2g/meer1U&#10;OerHN80lVJSxxhFeZtzOxIIYj3fE2A1t8Rz1eoW/RZhcWI5lgmpIyYKCDz5vLBKxo/6OMtbsu4gA&#10;nS9h489XqvMy80M2HNUyOf0W0KQuhb79O456vVFail+YRQhB3L5YIsASTc89XqT2JUqVNXLHiAYO&#10;CSoCC7H4HbbXnq9SNmw8R/M1ckRQxxhVUCzFb6j8+er1BDjmW8HqaOUzQ7ELsbCxa1hr+VtOer1E&#10;Z619HI8YZp4o9iwqzwqV1NzqfhfQEH2D2Dnq9VcmaPTViGI1MtWursjXupIBDHax01HPV6igZ36J&#10;5gy/UyRVuHNL5hAaZVCqptcMfGxHb+jnq9QH45kqSgmWllJLnQLYdmN/y56vUHGMYDVU6+XIpcbi&#10;qC33a9rHw/o56vVwjwZqWlWmnB397gX94+Hbw56vUr8Gy7iIw9q2ojJjiYbnt9m/e/bnq9Sn/qHJ&#10;WzPT0kLFUUSbrdw/gD4Ec9XqEXBOitVVLKbMwEem6wKsddbdyPq9vPV6sP8AmjxOo82SjjaRNUPu&#10;WsQNddCTbvYc9XqC2v6WYpSUjOsDSrIToFN1Av3Hs56vUg6vIGKohlip2DIRcgeBF7fVf+nnq9SQ&#10;osn1VLmCNjD+jhttUkbSba3sbaA6c9XqsB9NNKaDHKSVRYeYH94nTudDr/Z7Oer1bInQ7OcMmBCM&#10;ozb/ACtziwUm3s/Xw56vUZOux8xRvg9ExlgkVdy3vtB+19Fjz1eoMK/LqPiJq53AgYhmjb3gqbQL&#10;+Isf18Oer1BpjGCYPFhFQsBVFpnYqQmu/wACT2IPx56vUTzq9nahyzSVSYlKKi8Te8ttCBoB31PP&#10;V6qhc9Z2qcTaSCPzKdS5UeYyk69+w7HuOer1EYzJiLjGGVG3Lva5awsb6Ejvz1epW5MwOvx3EqaK&#10;Fi5S28R3+yTb6dPHnq9VtnTyM5SyhTCtACrI24aXNh7tz3vcd+er1NHUnqNSYdhhnpZDuKhpNrWI&#10;UnS99bfr9Hq9RJJs14jiWKVTwSsECnxIsDe2na9+er1O4qsSkwMyVErO7AlgzXGpF7G17gai/fnq&#10;9TzhUtZLAj+cIygLKxPvEAW2knuCPD+znq9T7glDRSUccleSzbmcbWNySSbA62v2tz1epAZsoKsf&#10;6fWARrUyMzqWAYKezEXv8Ceer1FlzZXxNVtS0zXAB2373v8ATz1epMUVNPHWRS1bAhR7yW1Yn8ue&#10;r1ClltaaaeMqCNzAi3s1BGn7eer1CoI6epVqZIwDM265UBgF1ve17Hnq9WAijjxWbyx+hjS1yLgs&#10;RcgE6mx+rnq9SjwXM9bQotJTsqvLuFrC4Uj2HuDz1ermuKPUQVGHztsZrJv7EHvpfuCDb+7nq9SI&#10;zBFKk6IHWVowG+0CTfvceGvPV6gOzLBLLUSwR++Gf3WGll+kW7Hnq9SAapVBMKpwFcWBcWGne/PV&#10;6k6Zo8PAiRLCQ2BB7n4fSNOer1d0oZp1gGijc7MCBa/a48R4c9XqfYcEwxqgYmG95wAx3G2nwGn0&#10;89XqWENCVKmlWxW5b/WHw56vU8wGSWj85SRewUbbHX2g/wBHPV6vSrWU5WMtvF7sNBc39oNjz1eq&#10;HNHE9cXkUB20aw1PsJ9vPV6hKwEx+V/LoyI/MAKE2vp3t4/Xz1epmxKCupY/LZr3/Riwte9/afDt&#10;z1epiq6CooXaxBCqobvrfv8Ad+vjz1eqPFGZKa3mEMb20PYHU3Ht/t56vVGxA1M0cEgIXYxVgBcs&#10;Dp3v7ba89Xq54bUPhyvV3+219twQNdOer1D/AIHjNDmasoPmbKUG0pewJPY6+zwtz1epZ4pQxRUz&#10;zUNOTsYRjbqdTbwH1k/Xz1eoL855PxWCnSmWIxa7hvGjAm9wPr56vUgIMEqKeVaVF8w7z7qCxBPa&#10;456vULmBdP8AF5KmJZIVEbxltxFttvA6X7c9XqeYOkWO45K1LhcYuxdQ2gAsC2l7Eduer1NNZ0Gx&#10;WldanECVKLuc2Nje4A9nh256vV6myfsmE0CNAqRsCSCO1yTqOzD2c9Xqg1WCV9RK67fcNmViNLAA&#10;nnq9SDxrL9PhkK1FT70c7WDAdj43F7256vVmwyplowI5Guz6LYDRbDQ6dzz1epc0+I1Nfh8MdNEL&#10;xSAFWJuF8ba+HPV6hzy1lFpKKRaQj9LGdp7hQQdSNex0PPV6lXhvTanhwSBHjK1SqFtYbSfhp2Ph&#10;2P7fV6kLmvp/V08Us77QtOrlrjwI1AJt9H9/PV6gQqpqbD2h3axyjYL/ALt/sm3hz1eporpqNqjy&#10;n2goLeb4D+Pbx56vUjJ8dio67YxEgV9WA+0T2tcX056vU5YdmM01Ur07WMhY6/aXd4a2J056vUOW&#10;Rs7rBTTxVM9jICoupAvfaNNfA9+er1Ho6U56w+PDEwPeXBQERgiwK9gPZ27c9XqGHFMUp8cb5Spk&#10;QqgCX2gkFh21W+g056vUCmeMr02Co1PhEissZAvYXAJJPt0/h9fPV6gAxOmqcBlEYDrI1ioFuz6j&#10;TvY9xbnq9SlwPPFXQ1ipKLldt9w925BAYgeI789XqHzI3UDHHf5SWeLy/Ku0kWjXU6brgDUez9vP&#10;V6lFUdRKiaoNK8pcsCrKdR42Op7/AB/o56vUGeL4XJmomBTtUbhu1JLHsR7CD+znq9Qc4z08lwoR&#10;q7PUO1g8rizEMLE6ADT6Po56vUjZMAgp6yJ3iEgjLEX0IUXuT4a+z289XqX2G4AtQrTv7pjAAQa6&#10;XJ1HPV6hVwXB5amSCnXYWJHvsQV76gtqQAfy56vUJNJl9JgqwIGmBbcA11a17HU+BPj7fp56vV6T&#10;LdNG8aSLuZiwk3C5Fh3Hh93PV6nNMLpI6tKVhs2ldoCkbr6DUeNjf9vPV6l5huDVE0cS0sW8SblB&#10;K390E+8bG99L256vUIGC4QWwtHktZGsCq2YrbUg6Dxvf4H6vV6hXip/lKVFomcSxoCJ1W7A/T9Gl&#10;/p56vUIlZiUBrKTykeVSCAApG+SwO4+w/r4c9XqWuAYoGkh+Yp/JqnWa+y9r7vdZviR4fD6+er1C&#10;E6fLRq9fAs6yBV1AJU6Hdr2Pjpz1ep2p6OSgCvUSeaiyHxBLXFx93PV6l5guIYbijlI6llI3nbqp&#10;Yki/jrz1eoQsOpKd51SKXyowxViTqxHx+HPV6lthu0IKfduUszbrd+57/dz1ep2wenZ5HqZiI9yO&#10;XDAEEfu2+n289XqV9G8q0Us1OobeQva1iBp27jnq9SZrZqWlqJJcSZ0IiGgJAL31B8CD8eer1Bxi&#10;Fd5aGljtKDcKQQNo+PPV6oPzyU4QMQ4baDoPdP6/x56vUlcRxKJ3mpEjYFHC77G1yQQbfD9g56vU&#10;nGxqdZ6uCOxeIKVmJBDN2ZLeBFvzHx56vUnMOxOe7yVS7wXdi+lyQLfd489XqS+JVUuGIIp2Z13b&#10;wy67Rf7/ABPPV6ktik7YnWTzCRo4JlVSNAxFwR4G3j9/PV6n7Aa6njoqeCpb9MhdRezMDeyDx56v&#10;U9YZiNBPTpW1g2z0S1Csj6fpHBCkHTsRceHhbvz1epzw+pFRRqqMHlYAu+oBIAFv489XqkVuL1kP&#10;yuF0tI7vtHvuV8sH2W7kX8bePPV6mxqmpqooo8RaOKZHbZCh3L3Gg0B0+PPV6pOI1cdDasb3pGjY&#10;EKBdbdvqPbnq9QHyYriVcBJSTCGSSZwim5BOtwNeer1IbMuFQ0q1FZTVUkkke8SIJGKKWFzZDp30&#10;0056vUEdRluCSjNY8dy4F3JICi4Nzfnq9WClwysra0odw8gXaQBbNGO2v5ac9XqVNLPg07/M4rSy&#10;TRwgFPKcIzfC+2wJOljz1epUUFDgGJUwXDEdS7n9HM5cgEeBsOer1Y8NwFpq1KOg3WiZxIGsbAgj&#10;T4Hnq9TRVZb/AN+iwVbXeEqVBAsEubqPh489XqDvMOWoRUSVUGpYk66KoOunx56vUCGO01Hh7zQC&#10;7SEEq3gW7WPxPPV6gmNGJcPrJpXjp5KTc8KupvNewKRm1r9zqQLA63sD6vUHAjrxD5NU6PuIbcjA&#10;lQDcdibH26/x56vVJljopHWrCgot7u9rArcAA66+OvPV6miKtnjjelESyIgFmte9+1vo56vU0VQe&#10;KhhhgQM92DaAkBibEn6ew56vU8ZWqoaipFLiSlZKRlYhha4cnW59nx56vULWA4nDNN8hCisadyQb&#10;DUDw+zqp7eznq9Q7ZSqKVppaZwrS1DKdosQulhb3dLc9XqMhlGk8qIsAFZR7o0F+3589XqEinw2o&#10;ptszzACQe4GPYn7V+3x056vUt8AwanjpFqYyDIWdTYAAkDUgWJ56vUssAohR1IxZ4i7RhwVF7EE6&#10;Ej2jvf8Ap56vUImB0RnxCIRXnDF23EWAPgLfC/5c9XqVuHUPl1TiqmupvIRtBF72A/Zpz1epTvh5&#10;m/S08d5bC4A7g+P0c9XqWmC0ErUqU9Vt85lJIAANwfq7f089XqW9FhVPQxNJUEI4Jva51Y2HwNr+&#10;3nq9QjYRHFJIyTfbjsDYWJP+L+H389XqUsEEctJ8pMuxy+4N7eer1MuP5b3v/NYP3bXU97+P389X&#10;qT1FRU8s00kkQRtNmguSP489Xq5SYfJQwRwxx74gGcublgST3+F/D6Oer1DB0/zJFHEIq5rRArYW&#10;sR7NOer1GYw+ppK5BLDayW8bkka89XqVKeVHUNKp2ltoIPb4256vU6KQU8ymF9pFvAgc9XqchJtH&#10;kqdjX08QL89Xqdo6iSwR7MotcjsL6c9Xq44mkdQyldCi2NtbnXU89XqSVVTz9iRZPePx9nPV6kJi&#10;8rFnjf3SBf4C/wDZz1eot2fMuVuIxJMQHWNyx01A/v56vUWPNHTLy5PnKanZ5pDcm5IU+Bt9PPV6&#10;pmEZNxeBHlkYNG4A2m91P9N+er1AZ11yU2O4Z5EYEawErK1rkr30/hcc9XqqHzzkWpwDEJYYoy9J&#10;LIQgXuFck+24IP5W9vPV6l70p6elcdixMwhPKsd+24I7i+ve+nPV6rV+lsU9KsUs0e4SAOdBZr+9&#10;b6Oer1LzPdesVKKnzfLCXuW0Bv2HPV6qyc9dVP5XmCopGmjHlzSEAMpBIPh3J7X156vUFuYuvb4r&#10;NBJHMI0gZklIta5W9z+Vzz1ep0wHqvCkTNTm8osACRdifEe7rax56vUOWVM04XmOOmpm0lf/AChI&#10;vYHufouf18fV6hxosGwmghMyeUVsI+wuR3NvdHe/h7Oer1LnJuKZdwGNGqVSPbuB3MLkm/6/dz1e&#10;oYqnMCTUKTqAQiq17XGva3PV6in9RuqaZfqyK+ZIgd8ikkgAad/p1t9A56vUAWDdb4q2sGKK+yCF&#10;rOjE3c3bsPYRrz1eoynTnr5l7EmjYxhZFIQg7SAvtudfh9fx56vUc7B82YTiZjVVUQyRkp2W19bf&#10;389Xqe8RGH19G0NPodiG6gAAXtbQD8+er1IrF5kwmLZTuEa41sACdDc/r4c9XqasGzpTt5eFSzqH&#10;kLOQTqXvr/Tz1erPmDE5Y5Qk6BW02FhYEnW+q89XqDQ9QhguKxR1hLm7gBVLEH2nv3J56vUpcFzx&#10;g1XiL1G5g8lriTcCDYABQdBca6W56vUP2GZgw/Colip3DggktqSC3gfd8Dz1eouHqGxWSvoTHhJB&#10;BDNZSQSRbT6btz1eqkfrBhWY8x4yIqRn3Q7gJUQ9t2keoN73OgH0eHPV6hd9JPTauwPHDilYrJJI&#10;HdlYEBR37Hxv4/289Xqtkp8ENThsVVJZjFEuuhAHfW/0256vUloMiUWJ1Mc5hWORyoci5Ft1+3iD&#10;Y89XqFHL3TikopZZKO6sWZlC2ABItYeIt7Oer1DBU4UmHUrUkpO0ADeSb3I1J56vUWLPlThUUDxM&#10;gKsXDbyCSfBgRb6uer1BXgmM4VRHzUl3B7Bj3II1IF+er1GKwXNdA9EkdM4kLFdrGwLG1rsPy56v&#10;UlscyHS5olLVaneHLX0AuO+o+/6+er1MjdE8PqkeojSNrJcB0ViTbU6rbnq9Qc43k+goY46OkjCC&#10;NTqLgFtTf6eer1M+CR07RzTQDzZFKKLdriwN9DYjXnq9QzU2SPnKdGo3u0wJkNiRfafd7D6/7Oer&#10;1BV1d6IUmN4expqZY55lXcVW4ttAsDr2Nzf6eer1Up9ZOmdflDMU9LMjNNBqpbWwLbRcam2l7Hw0&#10;9nPV6i145hWJCmrYsR9xJdpiZVClQn2hoCCG0+PPV6kvgmFVMsMuKOWR2tGpsSWswOo9h56vUtBg&#10;lfV4cooU3SLIBKQLXv3N9de3PV6jRdH+l8Mle1TiI8ueNoilxcs3e4uttRpf+nnq9V0XQ3L2I4TQ&#10;xtjD+ZHsOw+6SSSbDT2c9XqV3Ulkjw2QxvcKh3qNS1/u56vVSl6i5IJayE0Z3A1DearKostrrYa9&#10;9Nfp56vUVOtp6SJPKkW0rMCDbQLcFfaO2luer1InF8OwyNWrKpNrXIDCwOvx/Pnq9WLBjFHh5fD9&#10;kc62VWYA9/Hw1J156vUrMr1sWGYzHSza1bjzHlTvtva1+1ydLH2aePPV6rYfSl1vgoq+PL9duSAS&#10;Mwcixv7ATY2N+4+Px56vVdTl7M9JiGELUxPuVxoqkEAgAjXnq9QT506hwtFLRCIyiEqbAA3N/p7g&#10;89XqdcDwOOt8uoJMpntIVBFtp7Aa3uPHnq9UPPWXTjuGvAacCJEfYt7EkA21BGl+er1V7Zb6e4lX&#10;ZhqHeBkjSYJZgVDA6m1194a+H7Oer1Wj9H8uRSYbE9dTiKRywCW0At2+Gg56vUOUuTaByKiSFR4A&#10;bb6/Rt9nPV6gpzf0/wAPfzqiljCltpIC3F9P9XwHt56vUEOFZLr8HxJroWYsHFhYlT4ac9XqNrQ5&#10;ehxPCoPPhBl2i5PZgf2gc9XqLd1S6JHEjUNh1O13A7diT3+jU2156vURHMPp9zDgMkk8kRikZjps&#10;DAINew0Bv8eer1CZ0zyRjrSiORGpKZxfzCpBZj4n+gc9XqDX1C9OK+sw51ipmeWElt+0G9hpfxOn&#10;s9vx56vVXtlyPMmEY4nyYKukihi8YIC396xIJt8R46eHPV6rZ+lddPieWlgq1CS3U38QbdviNe4/&#10;Zz1epGdaqaOCOHZcLGQSzAi7W/t/Pnq9QWZRmpsPp987sdkrooUm7WYW2jW+hPPV6l31BzU64FNG&#10;isNscjWAIBG24JH0m2nPV6qWetbv8sWmchrMgUEggXJ9t9B2H9HPV6idZezpiFMy1FOredFdHJ8A&#10;WNvqPx/bz1eq0j0y9XcSw0GeOrRKglLRs3ewJBK6XXw0v4c9Xq2NPTrn5sz4T85VslxtsBY3G0HT&#10;XW58eer1c+vVBNi+DtVsu1gRawuAbmwPPV6gE6UwYpSVI+dAKHcW7kgfRYaE89XqjdeMv4Jj+Xqi&#10;KvjV/JR1BUAgd+/xueer1UAYtiuI5IznVPSDbElQ+06WABsLG4JA7XOnfXnq9VpHR3qPJjeXEqnf&#10;3glnsQA2hvtJvewufq56vUFPVjMeOtK9JhUAqpdptI0jgqL6WFmHjc3+rvz1eqH6dPSj1V675ngr&#10;MVojHhhf9NMdV93TS1if18Rz1erZo9Ofphwfo9lWlpKGlXzoVIEgUAm/f46nw56vUY3F8jpJhpqS&#10;hZzf3bdx8Dz1eoveMUz4OGcjaLsCDe4Hbnq9Rc+qlNU1OByxUy7S2pYaEWv/AB7c9XqKZ0g/3zZm&#10;qYKn7HvsSovYk3ubLf4f389XqeOpFXM+LRz0UyxQ3DtuU7T4WtofAc9XqLX1PMtPURZmcx7Yx+kF&#10;zfbfQ/V8fy56vUo8LoxjeSmqCrITGW29tSTe2trW56vUGPRSnqqDOL4fVTGOKdpNsa6WOhUsO3ge&#10;er1cet+FyZcxCszDT0zNLMYxIy2BI+zfv/hsb89XqMzgdsw9J0iIDl4gl11uSD39vPV6qHvUl0Vz&#10;PgOb/OooGeOYtJuVdfdJJvt7E9/4ePPV6ih1GXc90yTDyJViZtynY9+5Avz1eptqMPz5BDV4dUCR&#10;Hj26LuBFyNdp7Hnq9TTW5k6qUU8cFEZ5Q2xE8pWVr2NxuLWOnj9PPV6lrDjmb6SDza12eQ67Gdt7&#10;HxHgPz56vVElx/qbKXw6COUxttYEuAC3ewF7kgfnz1erJT43nQ4UK6YSxvPdlMu5X+IYNYg/A689&#10;Xqakrc8PZcJV4qxQBucsEkN9WJHsHYC31d+er1OM1N1VxOqj+axOqXYDGI0YFQutwDtLC2tgD4nn&#10;q9TzR5f6gvTv5UEjhrqPNYsWBP2ibnudQO/0c9Xq6r+nfVDas3yhVFDAFdzbQO5YaWPs56vVKw/I&#10;+b8boJaeOOpkVb+68TqQSNNugPc6H8+er1ck6VZwkgiwyRJXcoLkgk+6Sfev2Jt2/p56vU6J0Rz3&#10;VVz4bHT1AeSJmj9xiGHt1Fha/a/PV6sNN6c864lCkUVNPViO5kbYQI2HbVbePt56vVPT0r5wknaB&#10;YZJ0eJmt7wQvbQOL9wdCfuvz1eqFh3oj6kVWF/P1dJNCSv2EmkdBc3t71j8Ow56vUJeU/Qjmiurh&#10;NQQtSyyRok29pNikNcHabi5OmgufHw56vUIGH+jHPv8AWOXCxAzClU3mKERuPBVJ8df17H1eoVP9&#10;iLNFDRq9dG0cxKsBYMWc3ItY29vPV6hJwr0X41IBK8RkPus7InvF7WJPie36256vVPw/0QYhLWyV&#10;JpGYONNRpY66WHsPPV6lLh3oYpxiHz1XR2qGYXbTeEIt/h056vVJm9DEdAmxYhNC4IUm9wAfgtj9&#10;XPV6sqeimmmwWODDqUiVXLbpAAuhvoG2nTt39ns56vU8Q+jQ1M8byQxxzaAOFItuuG1FwQRz1ep0&#10;pfQv8jiDmKRTHKCugFwNbgd7X7fRz1epZYX6Hcsx0Liui2yAbV2+6Ba4ACjT43+Pw56vUpMD9GGV&#10;8Giallg3+LM2oBBt43t37Dnq9Ssr/SVlCokjSuphKAAFsDsU+Gl+40/Uc9XqfsI9JOTqcU0tbQRy&#10;PELX22Aa5sW7g6WOt/v156vUo6v034VTpvjEZhjVgBssAzG9/pH9PPV6sWGemXKcNUsny4na9yGW&#10;4J8PdK28eer1SH9M+W8Sq5IPI2yOwARUVVCj/VAHPV6nWh9LmV8LqJailpIN40IMSgk9ybn289Xq&#10;b630uZHapqKuajgQyg3KqdwIFifZ20056vVwwr0vZKwmgkioWWZZJA97agt9K3FtdO3PV6nwenLJ&#10;MDmWngjMlgXJCi4GutgO/PV6uNV6X8nYlXwVEkESfLWdQqKAWOp32+0Pgfjz1eqevQLJ1M6QR0UJ&#10;KM5cFVsQ2gt7vYannq9TunQjJrSvHT0UMSxoxG1VB9lz7vtPPV6nGg9P+WIUihlVQyRi6hQAR4X2&#10;gDvY89Xq5v0qyg7POYVJRW12rrrqPq56vVM/zaZZw+lSasiQI7ablUEjuDb7teer1Z0yfk+nR5pY&#10;oi8djoosSeer1N6YRgkMxljhiW9gQYwAB9Ph28Oer1N38sy3TYg8lPSxyB2W7MqsB4ka+N+er1Pb&#10;VeBMkUEiIm27AEAEA6aez2689XqYVxfLLVLUchvKfMdW0BsPC/bxHPV6nD+ZYHJChdAShXY1wbX0&#10;I01789XqUNDi+U2ibaY2ezMGuCL9vr+vnq9SnwytwmrkiR2jjjXUe6ttpPibX56vViR8DqqYmoVf&#10;0chBI2i4BuD92vPV6p9PT5ZqVKywJIftA9gSfy8eer1SRg2XaJBHK0avcnwuAewvY/Rz1epwo8Ey&#10;tI5M0cRBSwUqCCfDv7Oer1cHyNlJZFkWnjD3BF1Fgf8AkHxPPV6mrFslZeq1mdwsckbAE2tcW7C3&#10;hz1epqqslZVNCIpY0NgGIspPb2C2l/1156vViiyPhaMkjFIoSNNAQQfCwW/PV6sEvTLAY2qP5XDC&#10;Fl11QEA9hoV7c9XqTk3QzL7U4WtiSS9riIqdfEm3hp256vV3iPSbK1ZDDQLGiI19D7puPiLa/wBv&#10;PV6o0XRjJdSRSVMCsYGBi8fYNdST27Hnq9TuOjeX3Rvl0RWANwEU/ED6Oer1T8L6WYfBRzs8ax6d&#10;9DoNex56vUy5lythWCIDDGrMANpGhJ1JP189XqRUsTmQ1VQhDuAQVW4IPgf7eer1NdXSxUkTLGBu&#10;U6DUAk/f2vz1eovXUXPqYT5yUUsSNGrB1EilgBc3F9RqANPb8eer1E5quptdVlqpUVSviSSSWPbX&#10;U89Xqb3ojPikc6xB3bcWEigqDuuDY3GvPV6hfyjgU9DU0uIVQUpXSOhW11BTW4Ph9P1c9XqOdknp&#10;TRYlOKqpkXcg3MAwAPe1vb9XPV6h1pqODAaFoaezgkXLXFjbwNxqLjXnq9TDnDqLh9EY4nkTcqfp&#10;GW2gAAuba89XqKF1U6uUmI0cZwCoip3ikdTLKnmBmIsLAML6gH9b89XqLpV9V8W+XWjxJg0x3sHR&#10;dtwTYADW2g7c9XqCvEc/1GL1MsuNO8FOoIG0ggC3a3hr/Tz1eoqOfs8YPW0864ZIllvss2qkE7i1&#10;+9h+unPV6idZo6lYk9VJQrUs1NCpsmhQyX1b4i3PV6gjnx+Cpjd4KkCSTcXA7bgfA9tDz1epFY9m&#10;PE6ivahimYbyNFYrcW8CLft56vVLp0xqrjEErgxyKLCQ7mNhrtOmthftz1epuzTEafBl8kMZvMVF&#10;upsVvrcgfHx+PPV6o+OR4d/KoYEsJwpVgSLL7LHXvz1eot0St/MJtko/RHZqR2Jvp7R9HPV6kZjF&#10;NU1OKOq2ZL2UjS+ulteer1GR6VdHK/G8P30h31LB1sQL9r2Ht056vUIM/pwzPVzxTxRMHZraqQFt&#10;4A/Hnq9Q9enz0jZlqMwfzWohlNIsrIxUXR2BuwHexW2oNj8Oer1HxzFNhvTDMlJVW2/IIu4tcNq1&#10;7KDrY2Pstz1ep46y9ZsPxirpc04NF5VRKsMeywClSQrHTxsb2I1+vT1eoH8P6pV2HZqEspLIiPqd&#10;SPFQR21Px56vUOtNnOhzhhSYpTW84sqNESV+yCxf3tO1xpz1eq0D049V6HAsqLglS8ZkIuFFiLsb&#10;WJC+wA/289XqJD1hxOnk6jYji+LPuSdn8pbEqCD28dD93PV6ib52zT/K62SenkWGlQEvtNzbdp27&#10;AW/Wx56vUCXUrMUWZsr1GG1Fz8whtJa9tLg/A+OvPV6iOYRS4rl7FqndUyxy7goVFDKQdCSNpIIP&#10;s8Oer1f/1dLGGnWNvNQasqlie1jr27a89XqjfM4c0wdQZz5hup0KgDRrHSx8P7uer1YXraeGQldA&#10;2gBt31uNP7eer1c46qNqnY9kidbFj430/Lnq9TZVA0lIY47+6dPG4Gunfnq9TVQtiNXVLWLtESkE&#10;7lBJtoQD4EH289XqWsixwVAmjK7vLFvpPcDnq9TfWBZ1vJq7k3+F+/PV6mxqZYIA8hBiU9vH6dPZ&#10;z1ep1iWCanWV3UXuB4bgfC/t56vVFZNm9Iz76FSLWPu9vz56vVHo6yLEBUUuzYYbLuPZrjWx8bX1&#10;56vVClppKCRaAtZWj7r4En6eer1Z4YgYFMpZgihSbjcWB727aj2c9Xqba2KqxRvlYlQ7kkO4kXVh&#10;9k66nx56vVHw6grMUposMrts86MbFRYW8F7C5HPV6sVTR09O8zBtYCF91dQCNALfmeer1Q4paLD5&#10;VkEYnaQ7WudQDpp9Hx56vVk+eposQjpo7EMrlSLdl7g/Eew89XqxUghmpmlk1ZpCVBsNoHifp56v&#10;VGq1kjonjcWaRyQwFzYnUaX+/nq9XCrr6eMRUqlVUADWwFxqdfjz1eqaI6WqL4YVvKhudDtIPxPc&#10;Dtz1eqXhM0sMjyxxAHdsJI7ACxsb2seer1WVejbpLiHUDONMs0YjgcqtjGCWO4W8b2vpfw+HPV6t&#10;u3029IctZDeClGxfK2KQ4BG4KdFsLdze/wBPtvz1eo4nVLN2F5JyDJXQOm6JAu5yAAT+99RN/oHP&#10;V6qmOqnUOOmgfGamcrM4JIjOrEa2A1J0PPV6qwurPXChgqhNBIIvMkCr5ygbpG1VUJ0Y2IOn7Oer&#10;1Ezzh1JTEsXNEhLO4DSEaKljZdoGgPhz1eqblvNGJYeJK6nJJZlABF2LAGxAHcH289Xqj9ReoU1V&#10;hkbVLBKs3LbrgtYXAsfbfnq9RHMwZiq8xVDuy3JlbdcaC3s+Hs56vUhMNw6oAElaA295EUDxIJIP&#10;0256vVMqBTC0cQ2gi76j7XPV6sFHU1N5JJpGlJssYbwsey+znq9T0rS1Eh2gNKNTa3j3AHbnq9UL&#10;F2MBIhe6qqm3a3PV6ldlKOeiw9pmS7hSwuRqD3Gt+w9nPV6kZWz1ddiDVIQFUJQi508f19vPV6kj&#10;iZmiqYRSupG9hID3IA0VbeI8eer1LvA6vCf5K9ZUORVpLEIkVQVMdm8zcxNwVNtLG+uoI56vVzqK&#10;xqupld2UebIoB7afSdOer1NMwM9WaHFX8tog+x095SoOmug1Px+I56vVNpFpadz5bb9g3brga2sL&#10;/T/Hnq9Xq0VgjNZOwXao2xqNbE99Tz1epoaKOUO7zLIzjtc3Fvq7/fz1erArQkGx98FR27+JHPV6&#10;nGqmdpStgY3CuHGmvYr9I56vUxPhyVVRHTtK0YZwQQdL38TY6fRz1eptSplqY2iG5PLkOuhJCntr&#10;pZvv9mvPV6lVQ1LyRxSUwC7zYgkA69+3sHPV6nWqojTmapp1a24a3sTfQEgE9vpNuer1QpJ52VEl&#10;ce6rG3fT2H489XqVeCYjRoi1UqKgju3awsB3JPPV6hjo8YjxTDgI1UKDoCBddARa2vPV6o64mwoZ&#10;E13EEbrCwF73J+PPV6khRxw1lejUyqViYM9hpp3B8D/Tz1eoQo6iCPEIwspSESBtqgWAN9Ce9jz1&#10;eoYqGtaMoYY9yM1l0II3iyk/x56vUranGPlqZsNql3S+4CwAsdQCb+0Dnq9TlikNJUYcsUaj3VDE&#10;X1voO4sbg89XqFDKeNRYKsTyOqOWW4XUEEWP0WPif289XqHPB8zo4igSaOYEN5pBBJPgRa/a3PV6&#10;lLhudJYwsCvtWUiNRY3I3eGh1Pbnq9Q05Qxeaes+YxD/ACcDbwxAuGsQBbT7jz1eo4GS8wU9RgjU&#10;a1SSNCpVkRgZCT2vbtfnq9Q+5EzJWx5jiSTaXkRdqDRrDtv934duer1HLwrOy0VJFA0gjbS6pruO&#10;un1fH2c9XqcanNDvSPiMgUpdtOxBv7fDw789XqwYD1DhQzJNJtGwKEuCSTz1eoTgtBW4N520BmVg&#10;E3Am/wBP589XqDejIwvF2qLbd4OhIvuH69uer1ChhOPVMmEx1yvt2XN9QbHvb6+er1KOor6mMRyl&#10;WFwrbGuAQdb/AHEc9XqdsQq6PGaBqauTYjBUO03I+g89XqIT6t+nWC02RBHhNPc1UoRnFwQhtuZi&#10;Newt+t+er1a8HV7LksGY2pYXC0iJKrgkllYN+6b9re34W0vb1eqvzqbhtCYi0rKYkILaabgDa3b2&#10;d/2356vURzOjpDXtFRAMH+y3+IdyL/D2c9XqDCoeXzRNKqh9NLeAPfnq9TPNUtFiqw7BtkRifhft&#10;9Xw56vU6RVccFM6Uuu+2240+jXnq9TVW1608tPRRQPIGOsqn3UJ9otfnq9WaF2jqHoWkGxZGYG9x&#10;c628b+3+HPV6mmvktCI6iJZlaRw4bWwPYgc9XqS+I4ZU1UsNyPlw28HT3VGp176c9Xq6mjgq52qI&#10;AwkUe4SAV0Fhft9PPV6nKneGpRcPkAO+NfMc391zp9Nuer1JKlmELjDZ4drI7BnNiDY6eH0flz1e&#10;p1r6GMpGsEnmFiVHiRfwNvA97c9XqhYhTCkp0YWYKQGUC+p0vf8AL7/bz1eqPhsTJUmCNdxIG5gL&#10;KPZY6gn6Oer1LCCkkZEWudSqWJXTvz1epbYRUwUdHGY4t9y12sAQDcD7uer1RJMSlerSHayoLEsO&#10;+69rD6Rz1erlPDWS4vHV0zWQMV2kXHw+/nq9Tm6LDAEBG4EhvaSddPo56vVBq54z+jDAWBNx4DsL&#10;89XqYosRo5VMlSwsFOv+te2vtB56vU60weSJo3HvkX07AHt8dOer1JqtxdXWemw/cHjddwckqR4k&#10;HwI9nPV6uXkpSR2pWDMQrAH9251HY6H4/wBHPV6uAkpLyUdSSrOCBfsbg3F+2vPV6nTD2aokjVG+&#10;wpFha2nfXvpz1epRYdG1XTu0trsTtVh9nWwPx56vU3z0yJvp5mDtPoAPYP6eer1ZYyaiXRLeQo7g&#10;gH2DW/PV6vTyqav5aeMIGAJIv256vVji+Tpqb5WRCxYki+tteer1MNTBIkssUhCqQRcWJB1N7n9f&#10;y56vUw4dBLXVEaVLf5JgQXtdgwPt8Dz1eqGmHwpWyoNq07ahLD7V++hvoP489Xq5rg1IIxMBtSQt&#10;YDd3Ha417/Tz1erA8wqK9aZwxDe6QPshR7eer1KlaOFZloaYLuVA7tYeF7D9f289Xq54dOZ5ZYjG&#10;bQtfcbWJ76a9h2vz1epb4bQ1EkMqyWaJhddujKfEH4Hw7c9Xqwy0mGtRPUzfo5IpVATb3UA7j9XP&#10;V6uo6MQzRvTDeJ1JuALgg6CxFrnvz1erHWYcPPUkW2EAgjUDx+/nq9UyGkml1prsQNdPYdOer1Bb&#10;mbBqapxZHnlIVtLDQXsbnv4c9Xqn4bgdQ5anjlTaiMy72AvprdibXt2H3C/PV6n+gp5KJ0EjFigF&#10;gOwufhe/6/Tz1epMY9TT1kxMt40Qhja2tu2h+H69+er1JkDCKhBh6yMNzBnLLZtTfQ/R+unPV6oF&#10;TUVD1RcoqhI2QaAqQP3j8SOer1QqR4aOzyqKiFtSFsCCNDqRp9PPV6sS+TMyIjeRFKxVlJuVH5d+&#10;er1KHDzBh9b8lRncyEuCbeIta/iCPp56vULeAT1JaGKRAdyl2toLA/Z7c9XqNdl/JqYxDE6xpseM&#10;FWJst7aA6DUdjz1eoJuouVocKxEUcX2UALH4fA+w89XqB+VZxDPHSNYuCqED7JPY/H7+er1coXC0&#10;bCaT34ityLXLLYsO1tex8fjfXnq9WCaaKdvmFUeZUMF7C9gCRf8APnq9UmnpKakEjzLtAN/pbuRz&#10;1ep/wvE4UeKSmskb3VvE7TcGw+H6689Xqe2rqaOWRYrCFZQi3FmZT2YgXtb67c9XqYKyqSlrY473&#10;eVyqGx96wJAGnhz1epvnqqRrfMqB5bAg+Nwe4NtCPDnq9UmoqqB45KtAfHa3ib+J56vVixamlGHm&#10;emZTI20AEXBHj7Oer1J5KCJqjZT6EmxItc6a29nPV6uXltTz2LlvdO06WX4nnq9Shw3EHFQlKQHs&#10;NCfb2P1Hnq9QzZPigqnFLBtRjYFjpqDf4+HPV6jE4XhVfg+FtilOFiibcC24HQDVR7LnXXnq9SAx&#10;nO9ctWlFTRvGpNy5YWv46dyD7O3PV6h5w6nwqZqdDWRzySkbo1IJUWsfosfG58eer1NeZemWHYvA&#10;fky0hEhA00BPft356vUXrMnSrbUzLTu7uwAI2kFT2v2v+v0c9XqT2G5ezJgAENS7VEVO6WDnRRfX&#10;wvoNbc9XqMlgPymLUKjYwSYhypUgkk/H289XqWUOTsOklKbFp6l2LAyai1rgknxv4c9XqR8+JtgW&#10;KHCGVpHlDyb9pKKAQPEWFvC/hz1epozDBJ5iSRe/e7e7YXHYH6789XqBjMVHURTyLFu3XQAAajQE&#10;i/x9vPV6mGqTF4EhnokOx3ZWUqQALa3JPb2c9XqYscWtqcThjvaQWCjWwsO5A056vU54I09C8wrl&#10;ZZFsRpdQdNpI8Neer1CItRUQCOrdQ3mqN6m/ca3B56vUy43LDVUZVNqEoygWH2tSNfy56vUCz+bR&#10;Va+YilgGFu9z9PPV6ktjOLU1FWGOQFt4uLAnab9rC556vUmKrEDX1aRUrarscXv310N7H6vv56vV&#10;ijeoqf8ASQwCh9doF7Akfme/j+fPV6pEfkvUPIG+wLajt4ac9Xqj0M1WVnaNbxuWuRppew0Hj489&#10;XqdqClwyoup7ILm/e69r/E89XqmTVsEXltS23AMSB4W+i1+er1O0GLV48qtQFlXUG5ve1xp429n7&#10;eer1LihxDF6+Rayn0IW4LaDd3uQfZz1eoT8Hz5XmeJjKZDSBHMYPvFuxPsIPs8Oer1Hq6O4pWZzD&#10;QYc4YlS1tA24C7DsDfsLHxv7eer1GB+UrFxKCRj5YXQ9z7xsApXSxubc9XqFLNEmL0tBG1Q7BHAE&#10;ZYmyXQCwPiLa6e3nq9REOqGaJSJ1Qea0QddwJIv3Hs+rnq9RH8fzHXmpeCrQ062J3NYbvjp7fDnq&#10;9QWVeNVs1YhjlupULe/e3gfHnq9S3yHWHDMTaokkBSOUAAE+OhPj9ffnq9VgvS3OMtJLcHz/ADWU&#10;oF7Kulwe3tvf+znq9R88t5sw1aFUxFv0G4EEW728Pr8f6Oer1Rc/55wCmp3kRw8YCAqRYlu4sdvs&#10;56vUTzPOacWxGtV4FBpwHDFe5BA27ja+h+I56vUXrM1XiEFNU0tKNzKjSo5GgLHsbWJHw0+nnq9Q&#10;DY1jmM0tMFqHuRY7luAv1G5t9fPV6kJUYhVVoYTe9K8m4tb90WAH7eer1YI8SqKWqbE43unvKpv2&#10;0s33c9Xqb2xOSpkCMrrGR7zX8D4jXnq9UfGqSClp4Smg/caUG7AC+n089XqbqGQOgWRdoYliR9Ov&#10;f2c9XqyVESOyxOBtP2bWv+p56vUmZjDTGOqUAFdzEkXst9eer1NckL1UzTQEW90jTQg69uer1OqV&#10;IrpClONsJUr71wSbfu6D7+er1Qa+kqsIpYZKCoR/M1ca3QdgLkDnq9XsLp2mjjqpmDTxag+0m501&#10;8Oer1KiKJyVkgch5CWOg7+J+jnq9UytrxAJ4VF2lCAqunY6/Xz1epMYpmGWLy4aFtjRnabntfSxG&#10;v6/Tz1epc4HnKejMNMV98IzBrHbuUjQn2m/bx+/nq9RiOnnVwIzUdYX86RgSy6DQdie2p56vUbTK&#10;vUvDpMGeeaRFkVgCbXJ9v589XqNFknN+CYvVx1eYpo5FKqvlWsy3U2Zj9JtYWtrfvz1epaZi9O2U&#10;s/TeeaXdFVKDGVJNhY211I+GunPV6ix529H0GT8IlkjoiPMLeWXG4kA3BF72Pj3vz1eoivUXoRmn&#10;L002I1NOyRgrYEd7+A0At9HPV6gBmy7ieDztR1lMEDOSja/Z7m5IA1+7nq9XWHVb4bWMlYLIdND2&#10;B8AR8O3PV6jDZHzUajDUoZbBZPdS7E2t9nU+z+PPV6hsipP98iXVXd9w0v7vsB56vUWXH6KfLlXU&#10;tsEdmBldbsGOlie17e32c9XqiZdqqd6uCjUFBIzSMSb3W+oN9bez4duer1GewjLGHVETzx+7Ewuo&#10;S3j/ABAHPV6m3NmT5Z/LelDI8VmBuLOpFgWHs/s56vVgwvBKo41RVRVNSkdlIIJFwbWte9vZz1eo&#10;6OG4bTYbSyw04C7kjJJtYOB28Oer1NGMdR4KLCXpJSsEhvGUfU3AK7gR4N3H589XqI5iOcqyPHKV&#10;pFDPHO8igW90hrXB72t7f4c9Xq2G/QL1ikxaOnwCs/SR1kYDsSQQ3tB2+P5c9XqvclyFTZjylJ8h&#10;tB2WW4BBJXQD+nXnq9VGvqr6c43Q47DHXQSNDGG7XBDE6DTvb2fHnq9VeGMZPxSCsqsSgQkrcMrr&#10;bavhpp37/Tz1eoveeckS0jOvlCDzGDswFgN2tydR49jz1eorGM5eFBNV0EEvniNntIdQbjTsLW56&#10;vUX3EPerjBVARqnu3HYWJvY/D4c9XqQWKtSSBKMEtGPe3ke8Re4J+nx56vUjMQpp1maSJyoUtdRb&#10;3gdNx8dBz1eqXR0DGlIic22lrnXuf489XqUGA4c6FahVbQgM9tPgCRoCfjz1ep4lpZTM6QvYKSSd&#10;B3On189XqTOJtVshjkZWjU2Fu9/p17c9XqSJp/lph8s26NwQynXv3Pt056vV3BQ0lLGrU7KocEFT&#10;ptFyex8CdNOer1OckzU7eakmhAAYEaaW/bz1epNQw+aZYa9fMPm7Q3Ym+t/p8L/089XqVERSMAr/&#10;AJNlAvbW99L/ALeer1YqdBT1Bp5QTZiwvqLdzz1errEIfLoJKagba0qnvqAeer1NMbKAkLkNM7R7&#10;n0F7D3rD2H2fnz1epS0AgFNNFN7sjFVVfLBXYdSbm1iD20N/aOer1N1X8tTU7yUyhyzeHcADx07c&#10;9XqxTVD01C2w3V2AFh9d+er1ITEayXESlKsirTqxBI+1c6W09vPV6smHVcOIt/L8Ld1jCD3yNQR9&#10;Nx256vUIhWgpmiUvbzAg1tct91u/PV6o9Q5jjakxFN7Fr2BJ2+z2c9XqYa/yIG3AgiRDa5F1Jue3&#10;fW1+er1NmCGAP70V45Ta+3b7bmxHbnq9XCooIoWapjZRAFZtthuBHbaR4fTz1eqDBirYjhogEGlw&#10;zsp1YqO/0jt4c9XqUWH1RjuyDdJuCqT3Cnubnnq9WSojqjUVCVrrNHHGGjC63J/d1GhFvo9h56vU&#10;04UPMCwVKoj7ntEbXXuSSexv4c9Xq7lw+iqGM8kRLhQB2sATcXHhz1ep3KUNE8Qpk3DculuxI1+j&#10;nq9SErXirMSMjwM8Jdk2xmxH1gXIPPV6nijo6eSoDUaLG8YuqNcsPAi/jz1ep5SjIWR2fY8gC3bU&#10;AeJI+jnq9XPEMNeCESUBHv2ElgQCADY/G9+er1R6SmRqyMmMMjKbkm/YEH8+er1ep1iheWnqb2BH&#10;lnU6+A0HPV6nyCN6CnWWaURrJfzHawC+G6/PV6lBCz1UoRiGVQACP3iD9Xfnq9WCqWsmaOGGVYGB&#10;LSADcCAdQCRbX29+er1dSTQUVWIlW6SBLC3e4NyB/Hnq9TXXQNW1H6BgYoib273N9D8B7Oer1Yoc&#10;OVYUScWKXCgnQ/HxPPV6lJHPTTwRTrFdlWy+y456vVMwSCXzpZ65lMkv2UUWCqL2AHa/tP8ARz1e&#10;oTqF4sJ8qGJg3mAFvDQ6gDTw/jz1eoSaWuiMkLyoQjFb2sSoDWNre3nq9Q002MrTlcNoYj5ckxVZ&#10;Atmc2GrEjtp2FwOer1POJ4BXzSmroE/SI13/AMIAv7un0X56vU2vlfFp6RaiWLzEQm9jc6i5FtLc&#10;9XqTNRlKbFsQM1HGVZgQRYggAak+Pbnq9SKPT7NCVSVdHAXeCRwUe1yDYKSCCpBHgdOer1dwdFcw&#10;18ctXJRtHGgY3a1lK6n3gSo+g89XqwUnRbHqOoWCNC8lSBtcLcC2pFwLXt+XPV6m+r6PY/DLL58R&#10;IjHfadeer1BnXZCqcMxHzJovsi6CxsD4kntr4c9XqTFZT1kNQYGi2qgBPu+6bn2keHPV6hD6bYLN&#10;iWPw4dGiotQ4HvWAAPhe/j4c9Xq2WvRpkuiyvhVPFBsDlFLJcAs1jcr20uLi/wDHnq9VquE1Dijl&#10;jZlBCkvuFh8fr+jnq9SZmxO1cKFFZYZQXEhW6hvafiP17c9XqSdUk1ZWSUjVYWoCnaWuTtBuCO4v&#10;z1epzqY45RJTWaofais5sAHt3/X289XqTOY8UrcFy7iBi1ZqdwgXW0gFge+txa1rdu/PV6qFOs+J&#10;NXYuYMVjN5pi5ubn7VmGt7Xtz1eo0Po8j/l+Pr5aEGp9wAHapQAixPY2FrDnq9V5+BwxUtHFC5Cp&#10;GwcjS4c699bi1tDz1epTTS1xlWkRfNJBsNASPgfb489XqRlUlPBKNzNOye8y9yD8b+Gtuer1QJ0q&#10;qymmw+ljRJJAWDe6SBe9vy56vUkMay00kApKCwNkJFtQpOoHPV6kpmHLGD5hpqpmiY1CeXGG2a3B&#10;1A9txa556vUDWZekmBNRM9JCCdwGz3VZlNr3O3Q3uf1vz1eoF82enfBKmVmNOZVMayFAQACO1we4&#10;/Xx56vURnPHpYo5sXq5qeh2K4AFhcq1wbi1x28B256vUX6r9Jle8hikovtMAhsBrc7ST3Itppz1e&#10;qPSekqpgqZYcVgRXIYpbQ+6ASbsLXPa39PPV6sVD6Z4JsTEToz00hRHjNgC4Bufd1J09nPV6hZwL&#10;0/4ZhMMuFwUjMC7Mu4NcA9hc62W/0eHhz1eoW06R4LharMIhNIrFtoAIuR2OguPp56vU0S9OqbC6&#10;NsQhiSKB1djYXYsxN2I/L6uer1BJXZIkxGdZ6WBKdfLIJZQqtfQsfdt29nt56vUBec+mNMkEuH0y&#10;qhctGJQQQrEW1BIJsfAH6/Hnq9QSV/TnCcIdqOGMJ5S7GYqANzDuOw19o/p56vUK3SLJgwXEaWgp&#10;FV5IBZAuoVV7Bhp92v0689XqvG6DrSy4SJK1fLVgqoApsjAi97La1tLd/Hnq9Q72l/mhlgPljaYg&#10;VvY7rjUd7c9XqZKpqWopvkAb7wokkY6G2pCDv3Hfnq9Qa51zFhmCZarZatAtlDxxDUPtKrtB7Aka&#10;627HW9uer1Ub+pfPFYcUOFR1ASlLM5AA3FxY2Y9yAD2On0nnq9Vf+JYz/McVepU+6zEkHTVRZTbx&#10;056vUlocCoKvE3leL9LNIG73F7eOmvbnq9Rl+luRYkUYnBMlOtM/vFiNzE+92uDb8h256vUYPMec&#10;aikkSOOyxE3KMoIYAEXXtbXW+vPV6i450zAtZUKIG2xC4cjsGvoPo8Oer1B1hPm1CzDcsMoYbg1h&#10;vB1uL+Gvb+3nq9Qk0gpMPwtZ66cX3lSp0BB08T4D7+er1KGOiw6jmFVGFkhIACMxA26FuwJuB2Gn&#10;suOer1OE2I4dS10dLQrqoB8sHXaCSG8SNfHnq9QZZ8nkqcPixLEGDzbnGxQdPYO/YDxI+7Tnq9RV&#10;qumSaoMFQTua9iPAg+3nq9UTDPmaacmpcyhSTvNrey30Dnq9QnZYqqqOrSlp4g0pBB3sFUIT7zbj&#10;poNbdz2HPV6hXpcSWCies91pFcKoI7gDwHsP9/PV6nSaelkoPK2G0hYfWTfTx+7nq9WM/JTS02II&#10;DG0AdO2pW2l72156vUz1lZh1K8NXVe/ozr/rNfUHwNvjz1epIxrTLO9YzkzXYldSSPDnq9SNqnwt&#10;vNkkVnRwRHtbZtkv7xa4JIA0tp7b+31eoKqgyQ1BWpiZwdw/1VHe5+nnq9SQxBqfDqtKXaXl3B9b&#10;6KR37aeznq9Ueig8xpCH99ZAPZoRckjTTXnq9QxZfwb5umd1uyqd1gNNvt7duer1L7CoIgrMyHU2&#10;90E2HwAF+3PV6otV/LKmQrTM0dgpdHFtfA/QT256vVglWEYcNzBmBO21vbe3389XqiimFVVrUP7j&#10;XANhoR4X9nPV6l9huETR1ccqAMfsj69CBz1ep6rfKUtSyQ3NgF+DeFvhz1epPVcENQQs8YZ23Fra&#10;W1sBp7Pjz1epgnwgxxMynakRK6d7Nrp9HPV6ktVwbpj75REta4FjYac9XqRdRUVa4p5C+7GbMrWu&#10;Gsdb6eHPV6hFy7i5w5xUztd5GANtLWOnPV6h5yjm7EJfPLTIlM4/SbkDEAEAWPdTfuR/Zz1eoUZq&#10;eHMlJRzM6sFD2u/cdwoXvp3J/o19Xqj4dkuir8TFUieUxdRprd+3s+HPV6jV9N8s0pqdjLuKHaV0&#10;Nz7SPq/W/PV6jhYD0jy1LBHPItiIwwO3W/vLrY97/wAeer1Y80dHMDkpPlpEEcPZiQCQ5H1mwtz1&#10;eooeJdG6yGomMkXv7mXboQFN7br89XqDXEOmVTRYe9RUw7JFkZBcgqEIBDEWvb9fhz1eoCMxZQMy&#10;xUSQqxZyVOncAlib9rjsO/PV6ggrsHOGVbq7gu8ZK3toQSO3YAn6Oer1dYJiNVhIp3qUDuSQ5NrA&#10;n2HudP7tOer1GCy9mCSnwyapj94zxBdqkAhSR2B9o0vpz1eo5nS/A6DGo6Kmk27rL7xBIFv42056&#10;vU5dVOnFZR4VW/y+k8wSAgAx6WHfb9HfX6Oer1VS5+pDhoFDULslkuwRhYqFNrjUix8Lf2c9XqBy&#10;mxiahrAJv08KMbq+hJ9lx7Oer1YP5jQyys5UAs24XNwNTYA/Dnq9TFPWOK2SKT9HIm1lY322J1ub&#10;+A56vU+YTilRT1hqTN5gkJcWsAgGm0ePPV6jGdM8/jDKqepnciRVXyzqCzMdbkajTnq9Rk8v9TZh&#10;VygSa1JVmuRZW8D8Lc9XqEo5kpqynPulmjCGx13se5vqPYeer1BVm0zx5gfDKyAiRgGaYMrKCtgu&#10;0rcGw0uNPjz1eoP3rWp8SaYqNqksTqQwJ0uPyPPV6hmwvEaRYqdqIMiVTiwjUlmbuQALk66256vU&#10;anAeltfisa4rBtlpUBaQtoytY/a7EWPe/PV6hJpek2M4X/plVSOkbqSug2mwNrfx56vU14j05kxO&#10;Vaysj3LMURVXUooY3v7DfXXnq9QO5n6bFcRmNgKYsANPfK3sb+wk+HPV6suVsr4e9SqJA52OV83t&#10;uvf3SL3+B8Oer1DBR5SpIYEgwaA7SCSbEkEkXH0HX7uer1KPA8svC87UThjua6EAFQ1gR4fE6/Hn&#10;q9T3V5doRL5cx2vGCNABdQNbX/xW/U89Xqix4JUM0nysW3fbYQLFb308fC3PV6lxR4ZUYRDTeerB&#10;QWV5PduVIII9oPt56vUtsv0Rl2UEILeQoLKFAvEx0PjbTx+nnq9QoUGGQxUFVhy2R0AVAFsZCVvo&#10;dAdO5Hs56vVxkqMRpqeKjOxKiPaBuFgQOwHxtr/fz1epcZbxSmrZPJnMYkpo4g+zuzagg+FwbX56&#10;vUrMMXGjFetCSJUSGwFwQva2nPV6ljX4dWitpKdFUeZZn722DUAfEfs56vVMw/B/lsXn8p9q7F2s&#10;ygNf4eH089XqF/ApZIESmlkR5DutuIO4HxPf+PPV6lHQ1UWwshMUb3QAWIJP91uer1LKSmSakhig&#10;kJBADbjYg2vb6Bz1ermmMS0Kxx05D63JFyp8Nfjz1epNZhropJhC5Mjm5BtYEXuBb2i456vUFlbP&#10;S09Y4RiNyqCoGhN/yN9Oer1R/MgknaKUinMZ1Bubt39v0c9Xqz1zwQTyfLjWQIWfbclraH6+3PV6&#10;kDWRpAr1DqrAu5KaLck9/pA56vUiMWxJaaeGOKUJFN5gBN1ALD9nPV6kbWZhsYcPxB1cxhWvpYm9&#10;rfEHvrz1epkxvEYoKZp1Blm/wp9mwPvfQR7eer1Z4asTeVJStHDIUSXfo2wjW58f7uer1KGpkq8T&#10;pGglKq7yCXex1kZb2FtO9/4c9XqdZ8WQYUWjTykjUIxS4Fx376ePh8eer1TsMxNzImHGRhEgBiY6&#10;MV1Nhc+Pw56vVxjpqP8AmqybknkdGcFrhkLX76+Nvrtz1eptxmu8uhknjcJJMGUDRitrC593sT9f&#10;PV6grrZa4RimjRUnBDroSSQbnb9Z56vUn62rvhrpVIFNQJCzL7pZR3F+9xz1epuoYsLx6BonkYRK&#10;qAiWPaDYWAGt9AB356vVDkhkxDFRRULCOliQJawAJXt8SLc9XqxV+DwT0pol0qFuQgvckag/Qeer&#10;1KfBMOghpKOto02PCzSNfuSNNfoPgeer1KWJZ8NnFXVIYKmaQljbQpY2011vz1eqPjdPDVyx1cbG&#10;SyndYe8B4/Vz1eoLMwK09OaKrRiHKlNCLBfE/Rft8L/Hnq9QE5qy58nUPToTKCwdSQD71/E7b9vD&#10;nq9QEZqkanT5Spj9xnKDatyCde/7Rz1eoHcSw2igdsPhk8lo9ropIuQbg3+Hw56vU10kj1kzYYG2&#10;wRAswNj7w8R7Rz1epWwQR+REaZg7WttNwCB+0X56vV2tIwnaF0CyKui2P2bltNe4vz1eppxbCPnm&#10;lWMkNKF1sLE3NgRrca+P8Oer1PmQa2eF3SWHb5KiLfb3QRe4Ha/6/Hnq9Q/5UxQO8NQB5LbxYAWJ&#10;ViVDflz1eo0uWB5Mb1dS12RA9nvc2PgPA3HPV6h8y/JhtW8M+Ie+VLKoANhe1z2Pa456vULmEYdD&#10;T06UlPEHc3YMBYEHvr2vz1epX0OGwpVlOyuEjZWuCR4n6bc9XqXGGyrhk0kMA2BC2ouCVP8ATz1e&#10;pTUtNSV7CFqfa0QYxk6XHcE+H1c9XqVGAO1PWmSsBZdioQARoOxHgDrz1epfUdPRTYwSVKgqSraA&#10;WPfXvz1epfUeCYfPUsC4liIVltcgH2fHW/6256vU5UdKaCrepZd63KkjW2v36duer1CLSUUlWhjj&#10;UK6KCugvb+3nq9Waow3zU+VkmB8xj2IBGg0I8dfH4/Dnq9STxbLZhd6iIgLHfVtAALXN+er1JvEK&#10;NKlgjOyFSu4i+o8f3fHnq9WSHyaBUipwTIrABtQLXvb46fx+PPV6hsyTnSWabbG1wpCEHTXnq9Rg&#10;EjR0FS537dpW2gvz1ep9o5miL6bgVtfSwIB+rnq9UmLzWQiaxZi1vhbx56vU+zSlUhWAgbrbhob2&#10;56vU5NH51P7q3bQ29g56vUxYhE0EeyO3vXuTpY/Rz1epAYn5UkiuYw9wQx8CfD8uer1BvmOCoZki&#10;hVUBv3sL66X56vUnmw+FYno5lG5bkta5J0trr9H5c9XqDXM1EqLI1ECGAA0AsT4+y/PV6gBxzBnx&#10;Gpkc2Mbs0e03sdPtH6O3PV6i+Z06IYJj2Lx+TTmFVsGuD77Hx/Px7c9XqcMG6CfyGRaWmpnaAlSf&#10;LuADrqfEjXt/Tz1eofKHLpwtEniQxeXsVVII0t3+jnq9QHdZ8yijdcFV191PMkFxcf2ePPV6qM/U&#10;FmvD5cwyPh7kieZlY6AhiO+gB7j8/Zz1eoFMDnpakwie5lndgdp1B8RckXvbtz1eo5GQulz1mJl5&#10;TJMECfpEuFUWNtw1sb6c9XqX2BwLlbGD5iPYuI731QG5+42t9Nuer1CPD1FrocTjFMfNgVGUhiAd&#10;wII7/Dnq9Ssw7FsSxnE1lmkL75BL4AKLkWOp7A+PPV6ju0NTidZgKYZTQXkjiFzbQewnXta3PV6i&#10;FeoDK2JyXNPEFV7R9tCb7u/e3hb4c9XqIHPjmJRVLUUiCIO7LtW/dSdT7Neer1KXAuo64bOVhkZH&#10;IG0ggbtfDxvp/Hnq9RvcieoPHHqo8NqKhfLiRRqbnsbm3cEW7f089XqO30j6qVOOT7ZJLoUChToC&#10;R46+HPV6hkzRRT1mEtU0lyPeBIGgNu/0c9Xqq5zv10m6aZ6kp8aYj7SKytr3A0+B9ptfnq9Q5dP+&#10;tUHUOmMFJIz+U67ma24KfHudD4f389XqGaTLcuKQRVFHueQlwTuBYnW3PV6ozRYvRESFFlKTKX3H&#10;UW8Tob3se/PV6hryvj0qRiGtQBXG4MTe30fC2vPV6oWOYdQY0s8f+U3sCtu4HjYfH489XqDSl6D4&#10;NV1vkVyKygly20XIIJGne48eer1L/LvRbCqGud6dijKim4W4Gtx9Xjz1epb47TS4PQvIQTYnco0s&#10;g7aeznq9ReqjrRFgePvS1LIsauuoNgqg9yL62v8Arfnq9Rmch5xoMxQedhTiZKhdyudujXGvPV6h&#10;FxNJpRapkBB3ALoSAPE/Tz1eojPVCKeBXn7+XIW3EmzDWwt7f18eer1V+9Q+qFblqtYQuY40csEB&#10;1a3f6Pbr4c9Xq9kf1L1dJTovmB1Y7yrknYPYLEfnz1eqw/pH13o880yUk80cbFghYXABsAw11v8A&#10;Rf8Ap9XqOCzUtPgyCikLNtbd30v/AGc9XqI91izoMttHDYyCZmACoC3b4WPfnq9QG9NurmA4RUtQ&#10;V0m35qVixa5JbXd+znq9R9enWbcJqaKnq6BlCX2kNqDbx+vtz1epVZmxGmq8IdsNkDyi4CWAABPt&#10;PsHPV6iJZ86T0udal8RkSOSZJFs5CmxDaqSe4Ps56vUWPqT6cBM8si0yq8qhY1AFr2961gPieer1&#10;F0pehNbgOGPX19KQRKqpGyEe47bTIbXIsNbffa3PV6hOy76fqaWQCX3UZtbdvaNdba/rrz1eoU8t&#10;4Xh+A4utDXPGF3qAbA3IIFgTrcAfr4+r1WFdO8ZwWOIKzApESiNcWOmg9n9/PV6nbO01JXUzFArM&#10;FbaNO+twP1/jz1eqqvqp02L1ZrmInp2kIO++4MT4d7gfl93PV6i04z0fqWDVz6RRG9rnQDQePh+v&#10;x9XqLzmnKxeJqOphE6TO7bDqLr2LAHw8P7uer1MWGYGlfCsFHSvFFCwDgqygEAkkEgXA+H0c9XqX&#10;WI5Kqaighkpo2QzKoDDRu9wTbUdr/Rz1eozfSLAMwUVRQvWJ8ywHvHsFI7dvHsdeer1XP5PxbEaX&#10;LC1IbywqhioIN2H3+PPV6i3Y51BxnDswiaZw0UrjztbKqkkWBPw/bz1eo4fQHO0VRRNUYo4fc7eX&#10;292PX3b/AK/lz1eoyWICgrqIpppuAIAA2kaj7zz1eovlRRYfhlcJaxVEtyYwoAFh2uP6fjz1eoyv&#10;S6vp2RvPsdRbsQfb/Hnq9S6xbHRSizELFDdt17XI+Httz1epC4fj8ONyyzRoWRbAlhZfYCPbbnq9&#10;T5hmE0r1CR1BDXUkkG5HfS/PV6hny95RVaeTaQCfeFzbuBf489XqU2IYfQzkxz2UNa50N/Hnq9SL&#10;x3IuB4wY46iMSbbgGwFgfD6D356vVBl6a4FAiRU9OF2n3bC4t489XqBbqr0zw+ow6eqjQH9GwYWF&#10;xYdx7tvb356vVWTmXprhVDVNLQxRM0IUbWFiSWuT4+Hs1v8ATz1eo2fSbpzVjA0xSsZV8wN5aKpA&#10;Ate/j7bf3c9XqQPXjAVmwGKgVTDVSOSpYXvtvz1eomtDQZiTEBJRSlGgH2BqHNjpY6AnXTnq9Tzn&#10;ZauowKBw4aUxbCtzc7r3v7CPZz1eqrPrrlnF3xgwQp5xZS24AgFvshbbdCLWN+er1Eyr8CbD6mSW&#10;oiCupsV7An2W73B156vU+9PM8fK5migpgyurWa5sBroB8L+PPV6thH0fdd5ZMVp8Ld1Rx5cZ1uCD&#10;oT4A2J7H7+er1XJtS4dmbC185hPCQDsIDa/H4jTTnq9QV1OWMPw6qHy6GFkYs97klbHT7/4c9XqK&#10;/wBcs24DQZbxj3godSxUnUntp7e3PV6tdrqBjtTjWcA1WTGhMsSoRtG0agKNPpv9P0n1eo6/RJ8c&#10;xPDafC6GdVjuI9gDBirKdB2F9T2+PtHPV6rTPTx6KswZ5zU2LZh3fIfozd7kHU3He+o8T/f6vVfN&#10;0h6K5a6d4LDg+WqFKaJBtaw1Pfnq9RiqejhpIQNtlXT6r89XqS+ZsRp6ShZzYWB+gDnq9REs8Zww&#10;6SqnSJlKWfcTe4I1tz1eoqecMVr8R3TQTMFCqNgFwS35/rrz1eoukFSuXszkU1/PqAC662texJ+j&#10;Tnq9UTqzidMlCKttTCB71yO4BN/uPPV6gkMtFmTAkMUNhLFuLjUsQL+Ps7afD289XqhdLa+aoVcG&#10;qWN4mcSKzEkg2NgPgSR9Xx56vUk6+kbLnUc1cBaOCSQOH02gD3SB8e/f289XqGTqvg9TmjL8tRRk&#10;NGiK1z+9Yi4B73PcDnq9T96dKiKvw+qy47q5hbd7zWsNTY30va1vboB4jnq9Qv5j6A5UzjVJiOK0&#10;4DskiqAPdYm2p0BuP6eer1Iyo9I+VJJHoYKZH0W77FAAFj4/r356vUjcU9GOUsVvHNSpE0rHtEA0&#10;gAsPeFjqfH2c9XqQknoOwLD6hUpIUdkYnaVBCA97Ennq9WN/RHg7V5ooaWBhOqq0jxggX00907Tp&#10;fS3PV6mH/YDy9HUkSlGkRgqnaRcL3N9dx8Lj+znq9Sjf0P5X+ai+cw9J4o9W3pcknu2q2I56vU80&#10;noqyUl6X5OMgEGMFBoraH7uer1YH9GWWEnESUscSISZGCjU2Omlvz56vUtsL9FuWY2RpqTyyAex0&#10;A7AnW3bt9PPV6pVP6VcGoZZY4oQQu3Qgan2my/Rz1epQUnpUytE8lbPEBI6iR7BbEr4LcAD289Xq&#10;z0vp1yqUlqK+L/ehStitihvcfu9j20+HPV6n2PoPk/DDvpYQpZUt5lmJ73Auug56vVkg6Q4WtQQ1&#10;HCadr+WVCn42+zpY3PPV6p7dGst0sbypAoLsuuhBtoR4WP0c9Xq6rOnuAwvJS08abZBYABbiTw+r&#10;4c9Xqn4JkjCKKjVRGjSRk+YSFJItpoVsLG/PV6nWDAsopCY5gEZ9AwAJJ7keH0c9Xq4VNLl6lRFB&#10;B2M1rqAAB2ve/PV6pMeP4HUBXi8pWQFWAUAEC4vYWH189XqbjjuWEllomqI4pI7SGxG4A6jTvY27&#10;89XqTOI54wZ65nqJ4YSULakHco8fh/bz1epvOecrGrAknULtYEG5sD7Oer1SZ+qWU6VESGdGMasE&#10;A1spv4X01156vVAj6s5WxSUk1EYWJEJUkasdNP4689XqS2I9cspYXXpRVk8aXZ2jdnAG1TY3Pgbm&#10;9j3+gX56vU/z9ZcvxxNI08ZO4XBIJIPaxANtfHnq9ST/ANpXKUtPUvNNGCJHiZDYe8PYfHSxvz1e&#10;rGfUtliiPmvNFKpQnarqSp/1r9j8P7Oer1JgerbJMNIdlYqyxSsSGYa3PYd+w56vV3T+r/Iksyql&#10;Yu1iVZASSXJ8bAm3x/o56vU0v6w8hx4k9IagRsnYXJJGoG22v389XqcKT1X5MYSyUFSkLx23hnDM&#10;d1xYbT/Hnq9Tyvq6y3hUlLSPVQvJUGwFxv1NtBrew11+PPV6n6b1L5P2FKmtVihO0XW5ue1+er1N&#10;sPq06diOQRyEBNoO/aFLFrXGt/jcjnq9WYeqrp5SpKldUqjbio1VQxPa3fnq9TVB6r8rv50Qr4Q8&#10;hZY13C7MOw/Mc9Xq5H1QYLS4VHWYjMglRgjG4IOh1+gfD4fTz1epIT+r7BKcyVEFRBILMCWIBAv3&#10;Nl8B+uvPV6mis9ZmX5YXrv5kkbkBYwpsDbvcX9vt56vUlK71q4fSYUaxfKMkaOwfeAXBGvu2A1v9&#10;/PV6kA/rzy3XU89bNKYnRSI2cBgTobKAT7PH+jnq9SHq/Xiow5BSyJM7Kx3+7cbT2KkCxuPDtp7O&#10;er1MWL+umqeKESFYpdN2pu2l9ANPhz1epsxD1wmujFO0vywRtzKrAOxI72JF9bc9XqY6/wBYGI4n&#10;UTzU1S4hKC3+IWA7uCALnwH5356vUi6/1ZY3HLDiFHVHYCysXfsFFz7xOtx489Xq5wer/OZjZMMX&#10;cpY+VdiRqCQB2Pxt9HPV6mel9Tmf3qFm+YKqXCFhcgNre456vUINB6qM7QU4matkdY2I2Em5a4Fj&#10;cE2B8PDnq9Svw/1eZyipPNjlWRahigQgkllvuXufD4c9XqUsHrGxaopW8qWRXVgoF7WA+0NQCfEd&#10;vEc9Xqel9a1DWbYpajylRkJEuoci9iut9D7eer1Lai9cmDQxRRyVgl3K7HYAwQDvc7bCxuOer1KZ&#10;fXthk0MTTveF3OwjQkKNPu7/AKnnq9UrBfXflPHnkklleEtdT5gIDMt72JW3s156vVkqvWfluSpj&#10;pmdo3fcol8xSpNux18fZ9A56vU8U3rBwSmpxHJOakRhCt2FgvhofAXv/AH89XqfYPVzhonV6mqSK&#10;AAsXaw90W0vfTv4/t56vUpqX1Z5Prq29LiKOu1CqqfDx/Pnq9Tsnqv6f4y8eESzrHKGt5gYbVGou&#10;fGwGpt8eer1PuE9cMNq5TVNOqRgMEYsACASL3+rnq9Suwzq/gtRiwkWpHluAL7rnd489XqX1R1Bh&#10;q8MkaglWTco1vcg3+m1jz1epNVWaoqmaKKslWzKAB7t+3hz1eoM8zZjTD3kC1FozYG5AIB9nxFue&#10;r1F76gdVTgdBBiAlskjbSd1i7E2X4g9teer1V05oz/iFRmXEKrEjq7bRpcsptpuse5tz1epwyz87&#10;LTLXSxgwysLIdCAASRf2+H9/PV6jFZKoZ8ykSyqQkD2CEaMe4Ov02/v56vUbrLGBYbh1C1O8CuIL&#10;SbjclSe9j9Jvz1eoW6XFMPXyoqY7z7qK1tQb3tbnq9QYdXeoJy1SrXU7XjWPbKgYgg+LeFjc89Xq&#10;IdnnrGldSRSyTlfcYC2hc66HwNuer1F0xLNpr6anmxEWijbdoQBe5INr3v8AHnq9WHF82QS0MNbW&#10;BtzXIZASSb+7f2E3A56vUXjqN1K+Uy9OYh5O57FmNySx7kC5762+i/PV6iYY5mnFI5PKp5TNFMjq&#10;1hbaDe59ut+er1IuPZV11qSUkbCvlHTaLWB8Rr356vU2COop5zSBQQt9e4W/je2v0c9Xqf8AKuQZ&#10;MYcVNWptuJiexvpqQDqNRf8AW/PV6hyyxlLCYylViQDRRoQNwGjkHQE+Itz1eoDeo2PUGW8QNFhh&#10;VndrlGAKqDYE6eI7gc9XqLbi+Y4qqslVZBICwPu6aC24fdz1erC1Aa5Y6WggUuzM97G7X8Cfo9vb&#10;nq9QlYb0cRaM4xUQku5LKqMSI7WsCoGo+Ph3vpz1eox/QiQYVj1XhuJDayJGQ5BCqbEkgkDsDqfv&#10;156vUb+LOeDYZAsdUqMi2cMQCXcXuWt8Oer1Gl9OHVvppl16utrQIqiuMbhWdnTYl7FE1UdzcgXO&#10;lyQBb1eoqvqRzzg2L5iqsRptY98hjIGjKSSoUeHgSP7Oer1ENxXOeJrUM0VS77mQNG9rqf8AVFr+&#10;F7+36r+r1P8ASZhq8Rot8EhJdlViCAzW7AnTv7eer1HQyphmN4jhVNTUFTHDvCkOUJVQASb2a/PV&#10;6hs6U9QcQwmvqsOxyqijUEMkwcKpYEAAqSSDbxv/AB56vU69Ws40GKlKqlkWqqqVVDCPbYlyTp8A&#10;Bfnq9RJc5401WahIad5o9Vm7XNvespbS/hfnq9Qe4fitPTl4Hp21sLFvsnuCR8Phz1eoEM0VkMWc&#10;pamQgQPZRt7hgR3Px56vV//W0tUhM8UtNfywDYXJFu9vqHPV6myWhpaadp4k/SFbO699NNTbXQc9&#10;XqaojPSb1ILI7HVhqNO/PV6nJ/0M0G+MMhBYk6WsPDw56vUwYglTWskaymNC7BnBA2rfQ3+I056v&#10;ViSKbDKsUKMzxSXIJF/pYsNNTz1ep5rFlaleoQWliiYILgB28NTpf8uer1RklrP5f5lYR5m1dxHb&#10;/W+7nq9XpGj2lKc7yBuINraWItz1erPJV09TT/6SwRAFuTYDcdBbTwvz1erLNC0AcEHcmm651FtL&#10;89XqaKeKWJRNqGYXKDuCT99jz1ep0rfJCtMVLWQkAak6eF/Ec9XqiHDY0xKGmklZ/Nj8yxIAsR4k&#10;W1Gnfvz1ery00csRnpU2uCQd3fQ+H089XqxUkax0DUzOVl+2ZANTfv3+63PV6mxxHvkpoXLqltzE&#10;asT+XPV6k/Usj1xaUbFcAkgagjte/Y3789Xq5SU0LV7PQNulVLak9j9og/Hnq9XcQaZVKwkXa172&#10;93Sxt8e/PV6nGbE8P8wU9Tc7FCX0sdfZoPhpz1erupkoYd8dJDeVQZFBF7tp3vfnq9UVqqUVaJW2&#10;WeS7bkvtCjuD9Hx56vU/YNSLK0CRTruke6g92tckD9f6eer1bAv4d2XcQw2Whr6pRHIWXR7guCQS&#10;FPwGv7Oer1bKGXTFh2BJigXdHVg7lGpXwJ9vh4c9XqKL6huqFVURxYdTz3p6dCfLX3rdrCx9tvj2&#10;HPV6qpOpvV6GpMhSUvYKqRW2kNchyb2uLaWt9eunq9RKuoeeY8ReKMIFjkAJVtpG4HapsBowOoP0&#10;fRz1eoGxRRJizTxqWEg9+9hZiTrz1epU0WMUWFUsjq4jMbMTuJBOmtz+XPV6i0Z7zdW5gxcVcZDR&#10;rdQsZ0sPG/jb+/nq9QeQu01a6qxEansul7/tHPV6s2IzVMflxhLe6xX2+Op+k6c9XqTnmxyVJiVt&#10;moF7E+9p7Be3t/Pnq9SqkwhKYUjo36Qk+Z7L3Pbx7e3nq9WWQii3T04DML3Pa9/AfRz1epPVkElb&#10;L81SrvHdrkXt2N7fH9b89XqVKYlTpQGBSPNBIB8e2nsFj256vUkoK2pNWUACg3JJGhPjz1epP45J&#10;HFI9bDYu2o72HxPw56vVmyviUNTT+ZVRqZG3Ast7Edht1trz1epVQ0W6JoLea266qNbflfT+74+r&#10;1Nlf5UOJrh8rnfJG0irbQBbXF/A38Oer1MsLU9LG8texQD3iL9/e0A8NOer1ZqrFKV5WAmeQ7BtY&#10;rYWtoNLjTnq9XIoopBOB7z9hz1epGSYnUw1LqgDslj3IHxANjz1epcU9RI0Cg+8LC6+y+unPV6u3&#10;aMROjqRtC9tbH29+er1OUGF0vyflgrGHudL211OtvHnq9TRhpEtQKdFPlq5Ja4BCg99Pb9/PV6ln&#10;idfSCJUB3MrEX8ba256vUinjSGod2jdy1jcN7o9gt3v9XPV6nODMFLJSLGi+4u4Ej2jQg2+Pt56v&#10;Uu8IxGSlp0qXYrYq2h0KnQjX2c9XqXhxHC6lUSOVJVILsl+wvYFrG2t/Hnq9UFEoRJNFh7lRvBG0&#10;6MpFyNDbX4X56vU/YJW4ekwgxEWEjBEVe4sbAnv2H9vPV6jD4RCahI4PMZd4VkdjewW+psBoe/8A&#10;fz1epro6mpaplGJMUJLOCxB0DEeF7bu+v0HXnq9TlUYzUOGnoF3qjop3e3Q2HtGvhz1epyTMlfhs&#10;q1G1AWuSALg+0C/svz1epV5bzb86ynSIx7grg7bd9CL/AH89XqECnzfiYeCOYBzGSEbQAsTe97+B&#10;56vUOmTM0Y5PC8O9mcqxbtt3jUC/btz1eoX8uZlqaGojrqedo6iUoZJEtd2GgB923w+rnq9Rnskd&#10;XajC6xZ8QYmUkKXN7kX1AIvrz1eo8eR+omHYgQUqQWmCXubkHtrZR9fPV6h3rcXw6iomgMfnzbQd&#10;oY3YkjX7PsN+er1AvmjNyYNJCVh2y1XmFQDexU+7fv8AR9XPV6hm6OdV8NxzEf5Lip/TxgAKoNrn&#10;7789XqEXMddhlRiUsKtuAZCXBsAfEf0/qeer1KnKEflbo3lMkMK7V0JF2JNhqL89XqG6jwGRZo6u&#10;eS5YdiCQfYOer1TRh9cKpaTYvlSA31uAL+Ps9mnPV6mbqD01izRlVqOpiMgCk7dCQdfr7frfnq9W&#10;vT6o/T9WZVx6orjEwjndnCsoGgHt56vVTH1OyJHTUUkr3RmeZ7tcLsFyFt8L6nnq9VamaqOZaqor&#10;KGJmihuxCglVF+9/Zc256vUFNRhiShpGkaJ+wA1FiL9j8eer1NklIizLKl3cCx9mn6+PPV6prNti&#10;UQwGRwewIAAPjrbnq9UBlkaSON2VIiTcKRuAB0072HPV6vFFlrZJIiGEYAvpq3iT9XPV6mSdZqST&#10;9KnmCQtubQW17/dz1eqHKZSWcbAig2vfRe5Jvp2/Lnq9UKR3ZVEBVQw0YW22H7eer1RklT5V4T7s&#10;kjoALX321DD6Oer1QanBzUCWWM73Minue9x3+rTnq9S0wmiLx1NPoH3BgqgAg27A9/v56vU2wUb1&#10;EM5r13xuRtRASVFranXufhz1ep6pcErmpPMp4xptHssfAH238deer1KjL2UcRqasjytzSMbi1xbw&#10;8eer1LeXJNRSM0UcfvDTbobX9gHs56vVgrMnCjCPPuLKo2gDQse/3fr4c9Xqa4GkjeRWhHtFwL3H&#10;Y/D6uer1MNcsTVQhYbXA3HXX3uer1J6uq6ehb5aewDHapPcnuLc9XqgT08DxtEi+8oDnwB+F/o56&#10;vU0Q41PQF4SrOlRcR+LKw8PoP5a89Xq4VMNIxIT3SrEuNBc+N/o7c9Xq9Msssy08AOxgCxF7972B&#10;8O3PV6neWVZgKeGMuQCGItp7PuPPV6uNNHVQUUiIh85x7xA7XAuBcePPV6nynWompmmmvGQigWOo&#10;B7689XqxsJoqwRRm8aj6WBtpbwAPPV6lE0afLiKU288Eix1+sjUH2c9Xqa8TqwwglK7NxCEkW76A&#10;fWeer1Ra+mnjcRQtqwIPbTb+X189XqTlRVUSxPVeYQdEkFgQHJNrHv8AeP6eer1RZKW9CfKsKhrg&#10;EEgDb2JGnt56vUyVFPUULxVasXYINyWvdjodfDtz1eqZU19VXVEUbKykPpoQCR+Xb9vPV6oMVQor&#10;XmpDtBKq/tJuQbfRbvz1ep7wupqaNpvnk3SSsSrDuI+wH389Xqx01dWrXmn2CxKqGJ2k3INgD3IF&#10;+3fnq9Qh0le9PI3lsbM2gNrm3w56vUqcFoMQzHUQ4XHThqirk8tAoJLMew7Wueer1Y6Gno/5mwhQ&#10;rHExRzqLMDtsvtt489XqUWZ6eginjiC/pZnG3xvcdz489XqZ1lTDjJucnzGJK6WUAWsCB2Pfx+7n&#10;q9Sbrsrx1qtUvawuVIv3JJ019nPV6udLlylqsL8iOBpJwxJBtqL3Frj9v9vq9T5HgdVNTIsYCkqS&#10;19SLG2hHPV6kHmHApxUmCQnyrFlPe9u9+er1BvjFFIVmhgSze7r9X1d/hz1epMRxS4eGljcSe6rF&#10;CCdSbe8Phz1eqWIPngKmErC0RVdtgBawJNreHPV6sVe8dVURoAiyK1msftDSxI7c9Xqw06mlxA1M&#10;TXVCCAfj4fVz1eoasCxf5qm8lCqtYbQPtafda/s56vUcrp5j9IuEQUVXIty66EncPA3Pha3PV6n3&#10;qDgQxvDJKlYY5ZIkZkBuGZfskBhYff489XqLMcnYxXYsKDD0hgaGOaZxPPHCCI1LsqtKVUsQLKvd&#10;jZQCTbnq9QWiVpmaoC7FeRlAYWuQfiPbz1erDtaorFIIVlK9j7TqdQO3PV6m2PEJpVc1CEhS9rG9&#10;9pI+jXnq9Uo1dWsfy6rYR2KuARe/cH4/Dnq9WVa+aCRZZFJDLYG97fE/0c9Xq5xzy1NZBWiQ3iDb&#10;rnQXFrj6Oer1QK+aSalZqy0kalbWABOuuo56vVPqJ4pLSLdEZQq3/wAVj9XPV6uSnEYoKeNx5wY2&#10;JPhb6Bz1ep3XAamCQtGCdwv3Omtzz1eqXU4GIKf5m9lJAt3PxJ8e/PV6mYROZkRWsQf8J9unh7Oe&#10;r1Cx04xmGHG/JZRvJ2MD8dO/t+j+/wBXqsQyxhWWcayqtNPKyqI28wWAG5WtoQb9tdbeH1+r1Flz&#10;Llqrqc5y0ESholceW9twKXtcj4drX1GvPV6judPenk7UTwqkasY/0LFdCLX2r8R+p56vUINNlBqe&#10;rjgpoTCW3gEm9wLG5vprfw/gBz1eoRsP6PZczFQVA2hjUbLsos1lO6/ja500+/Tnq9QdZo9N+Gb5&#10;ZYKR9sKO90Y+9cEgMra6G99Dpz1eoueI5KqaHD1jwyJklhKl1cgKNp1CtpcW1v7eer1ObYhQtSb6&#10;iHzdSoIAO1hpu1tcA89XqDWSKlSoqYw/mJKSqkasBYkjXw8Pu56vU7wU+HYzhdO1NEFXbsj3AqwA&#10;JIBBsRb2HW+nPV6pTdM8EbfVO5LkkkFvHbcW19vPV6mCryRQw4dG1WC7vJe9rAC19o+Px8eer1IH&#10;HMjYa9QlXF+6SW1Bbvbw9nfnq9Qc1OBzxVU0JHmJKSSRowANxfnq9SZr65oaqOSdSxO1Qmmo7Ake&#10;BPPV6mqtx90QSCAlYHBta4sfduTa3589XqDTNVRM2JwiFyqFZJGYDswttXtb3gSfq56vUGmMVDGE&#10;CmkZ52IG/wARc6/Rftz1erhhtQKeuD1UdliVmZtBuYC2vPV6n6WClhjEcn6NdTtA0DMb9xz1eqV8&#10;rLWljFZCgAIsPeJOn3c9XqT1GZKSqeMOWZgrtftcm20Dw1Fzfnq9WWumqqKpEZj2pUhxdLm7XBvf&#10;w56vVxerqQ8PydOUa5Du1jc9gABcnnq9Sjp6mpMcXl3/AEmhIFrX8fq7c9XqE3LleyUxkqZS6L7l&#10;3sdB9WnPV6pGF0kctY9TQRHzBc7tbEW0B9ovz1eo9Hp6xlqTFIqkofPG4lI9S2l9qk6XNu5t/Hnq&#10;9VwXRzoZi2fU/nssDxxNtnk3AFg502/TYdxe33c9XqXvXPpXhGE5aGHpBIY3QKxbVQf3u4sLDwt7&#10;de/PV6qheoeQWoTPR4dSlEWR7bEUKzC9xp4/T9/PV6iz5z6cirm3s25wm5hZr2tqDpYa6aHnq9Re&#10;8ayTVYTVEqBsI9weIJH0D489XqjYTRVcU8MdBGCdfMDdyB3I+nnq9RhMn4hW4JGK0MQkaltoI0Xx&#10;P0c9XqE6Tq5iNHhbl59FI2AE31sAAp0+vtz1epL13WnHMYH8unkvdgCxtpa3YfH289XqdY81riFJ&#10;8tJUiK67huubm9ttwD3762+nnq9TJmPPmFpTpFTRRKpVUfbexIGtr6nt/Tz1eoCcTxGHFqqrq2UC&#10;S1owToR3va/PV6kfiitSUJjo5Ukdo1N1BsrnuCfG3w0+nQ89XqhJhdO8iLTyHZsu12ud9hfT2Fr/&#10;AFe3nq9WSOmaltFIQwIO8jW2vYH6eer1R8RWnqZ281GjVAEUsQVJ7jaBrYdzz1epu2xwwCpq9y+U&#10;y6KCb38SAPv+/nq9Uiljo56nzLEKX2j4G2lx7Oer1N9fTRpiDNEboABttpck3766Dnq9SdqmggLv&#10;GpCpfcLjt4aeFuer1YG+a8jygCpUXS9tRbudeer1ckRa2hDShSgB3XPcj2duer1Ms9MErFVC6KiA&#10;tbxDCwAtqLHUnnq9SkwWdayKOCOazb2QMfAKO39PPV6p+IRSvUCCjHbux8SdRpz1epNNhUcuINLK&#10;y3Pvv8SBYX56vVlo6p6ptQERCfpYDS9/jz1epVyYtJTRGOlOxnC2+/Unx/p56vUIOD5qxShi8uok&#10;IT3do73N73tfnq9Q55c6h4jFJFiEFUGYbgx1vprYjTS+h56vUezot6vsWwu74ou+DRWBcFtqdgoN&#10;gN3tHsB9vPV6ju5G65YN1Nx9qWVRHDLEoQSqtlJuSb6+GnbQnnq9RxG9OnSzqhTK+KLFWEIu8I20&#10;qVAtoAAbWvc356vVXN6pPQjDQRPVYTSx1MLsAjRhROtxqpudQO2nPV6qYOpfRjEst4xNhsIZoYX3&#10;HcdQO4La3Nu2n089XqD2hrpsBqaen2+4zgEr3A8STz1eoy+Vs90Kwyw1Eh2SkLbaCosdSDc2uR93&#10;3c9XqTme8KqsfkaTDrETkMAABYC2hv7bfqeer1IDL2A4uuYamlngAaFh8uym4kQr730FT4fnz1eo&#10;8/T/AC5I1JDSUrK7IgZ7j3jf90a3t9I56vUIOaskRq8CPZHlTaEHiutx307ePPV6o+ROlcEuJwxP&#10;TgU8RO1lNyxUE2UdtD4jnq9SyzPQtg1HUMSY2Rg5J0AUDQ6+wDnq9RFs950oaqtSOaMShCbMT3Ny&#10;Awtp8eer1IGoo48SqYJytnG4o/cqL3KjW+vc/f8AHnq9VvnotrKrAp98Exglk8rygxYqiA3LX7mw&#10;J8ddLnTnq9W3X0DlpsVyFQSS3eN0U72FibDUnnq9RP8A1U5Lw/FZjT01OtkPmBtNDfx9o056vVUR&#10;mvpfidHO2I4kQEqdwZQoAuNLta36/Tz1eouPUzJFFjlC9GQI5WCgkAe8YxZfv7c9XqrjzzkvEqGZ&#10;56aDYyBmbcoIuO1x42Ph489XqIrjs8kFXU09WljEWa/jqb637a9v1A9XqDaopXeoeoY3XYAF8LDX&#10;Q89Xqhz4YKmQVUrhCdEF+/wtfnq9UajknMTU17Mh3N7CAbX56vUo6GsxeigloUmdaSVo5pIVa8bu&#10;twjsvYlQbA+Fz7eer1SqjFYWkNPbyx7vh9o+Pbnq9TLVUFVUQyTIpMZYkkdhc89XqR0hilqWWQbG&#10;iIHfuSCCO/189XqzSYbT4jVPFVDauxbEXF9e3h38eer1ZsSgMUMksKB0p4w9gbEgfSeer1QKenhn&#10;plDyEaFjYk2/s56vVzngjRC7TNGg2nbpdrfTbvz1ep9Sugq4xBB9omwOgOnce3nq9TJLiVOIZG2q&#10;2rKw7kMO4+rx56vU201TRLOKmc+X7um0eKnwvp8D489XqfRUR10SVKMxUtcHtp4Hnq9UCsj8kKlN&#10;/lUkBb4i+tx8e3PV6mzGJJKrfHTyCFYgjBtbgkm4t4j+3nq9SRdo6SdIoIyxYliwA+12ub356vU/&#10;4NRQ0jpPGbj3CbCwJJNwOx8fZz1epUVNO8rsUA2+66A9wwN+/PV6sVXBPUq9S/8Aldbn26e089Xq&#10;TcuL/LPHCsJYg7newttA+nxPPV6oBxRqqrZqdW2lQ7LYWAbsF8bHvfnq9U1EpYqDfEQ/2lc3LAKx&#10;BI+HPV6mGCCSjiIjNllZjc6AKPAeGo56vUqaRUerMzHbGibj38B2H8eer1TaaojjlEs8yhV0II1N&#10;xcAWFuer1RHdzI1bOBct4AAkai9vo56vVznw6WOgNThgCpIwLL2Omtxz1erPhtQphZKjRl1cn49r&#10;fQPHnq9TVKaZZyI1ChmGtxpYi+nPV6nSlNJS1slRp74NjaxBt356vVNEYmklxGFPNiRQXItoBcMT&#10;f289Xq9GV8pfLQ+UR7kdxbb3FvAW56vU3U1NSFpIGYodhI94ggNceB56vUyQRzx1z0JsNiqUJ1uQ&#10;f4jnq9SxongmpjFXSecdwBVwDcnwHw56vU9UV6cMbfpJCbKdNosANPhz1eqKrl/MD3ZlY++B3AAH&#10;ssNdeer1cpZ6yCNaukjDyKunmDTU9tbnnq9WCQviTTV4Ip/JUMwHYsO4tbUA89XqavnjFT3qyJJg&#10;l1QEDcdbdzpf2/0c9XqfoHeJIpJIzAikEggHv3+r489XqVdLQKVM32txLIPYCfaNeer1Kegw2aSe&#10;GSsHmXBsvsPhrp2GvPV6l9D5kVfPVVTE+aFAiF9DcEEDwueer1DXlOR8aqZqXzxDIBGRvBI1JuQB&#10;rce3289XqNDg2Hy4UqYfUoGE1/La3dgCDc3721A9n189XqEfL2WqGulSLC3j87cvmIwJv31IOvf4&#10;c9XqFui6N5bpqIyzRE1kxGyS4CqCNRtPe/fv9XPV6lXQ9BMEikE8UEjWRN/Yh3BJve/cdtBz1epa&#10;Zf6AVtfWR0kFGZ0mLbIFBJJ0OoAOv9vPV6n2s6DKaVZ8PhannR3EtgNp0KsGtqdLfefbz1eqBX+n&#10;ZPmKY4lThHqdwjBHu2AGrXXXvpbnq9QD9X/THlzDMONPTIN8jWYbDqSLmx8B4ac9XqrS6ndMoqF2&#10;w3SFh7224uP8Pa+lteer1Jjo7gDPnChgqozHslUAEgXs9gbi9h42+8c9Xq2SfTeIcOpKekqotSLg&#10;2BFrG1j+3489XqPBVKr0c0iKqKFjfQj3gLXGvj356vUmKXE2xSR2EcnkRSmxG0qUH8Nbjnq9TJLW&#10;Ui4h8zIHCvv22ILBb2sTt0BP7Oer1OlJJFSmaZpfLWZi2oY7fdA19o56vUHefpY6bLNXU4TKGeMM&#10;oOpDCwvb6+er1USdaaquGdZIqldAQSSBcWswFraA3/W9uer1HC9F9ZiWL47BT08Id4gRtNgACW9/&#10;v420I+Ps56vVe9l7A4KmCKllYhPd8xrXux+Phz1epQRUlRQTGJHVlG67CxKgG2nu6jw56vUy1aYZ&#10;i0PnYcJA6llMskewlTqRrrqQPv56vUmcXwmQRJUUo2uyojkXNrEXPPV6o+IYfTyOZ08xFVAVcXBJ&#10;B13ff4/s56vVJagp5Z2khQSSSky+7YWHYj8u/PV6ocmBRV88tVIAsUcTPssASQP6eer1MS5eSSd6&#10;2K36SMKiEHVQb637Hnq9TXX9PqOqC1ewEFQSm0G7Xsbnnq9QYY9kSglhLRU62hsPA7Tft9nw7c9X&#10;qCDMPTemxlUnqoY6dUszAWBt7Psnnq9SPfpTRwIlTSxq8quz2GmliL+y9uer1dTZVmVIcRdPdAaI&#10;2WxZibn23sB3+nnq9SJrMOjgqlkjjaIAsVvfax1Go9ouf1PPV6guzPhFJhtM9KpkNQwdjqzKL3Cj&#10;vYAm/wCo56vUFuOUlatNTUxiD7UDSHUFfafiLW56vUBubB/LAKd4xJNKyzxvtJLWNgCO3cePPV6g&#10;IxurmxnF1aqF7MvmLa5uTfT4W156vUMGR6RExeKYIxEgtuBAXce48D+vwPPV6rZ+huGSQUdJiNUN&#10;8bBxMBcgD92w+jx56vUYHHKJcPjWaoYKCrAnsAD71/u056vUHuL4pNPRJiMsAulrJGCSVJCXNgT2&#10;1++/w9XqLbnjFsM/lWN0DROxcbacFiCjAgk318fAffz1erXx9RuKouPTinZzPuZZGZyUBBHYHsdP&#10;Dw56vUUabMDR4hFITYCysToGYX0Ht+PPV6l1geKQQQ/Ny+6WKsCf4e36eer1C9hWe4cOQUIja0hu&#10;5QixY6i2tzz1ep2xPPv8z2Q7iHSMrGDqWYm9ran6QP7/AFeoPMdxiRk2vCQjEG47En7Xx056vVEo&#10;sSpJFlNcoLwNGqm2rKdd1/hz1epQy5sijxBVxACSGEp5RA7mxuLeNhpc89XqUmH4rTVda0xl/RWu&#10;FHckk6kG9j4W56vVJqMRejrI8SprylleMntcE6X+gac9XqQeLYlLVVlpbbQDax0NxbX4gc9XqC7F&#10;5KD52OJg8ZYNZ44yy2HdWY6C9/489XqxthVbBEsJAiDH7TW8ddNfHnq9SlwSBYZd1SQ2tgTc6HTt&#10;2+OvPV6l/RzVJ3Uu1FXVQ5Q3Yj2G/s56vUssIoRVDy2+2h3AXOpGns9nbnq9UnFoS7CnZbJGF3Hx&#10;Jtrrpc+3nq9QYVlTvqRDHEywgkKHIaxvqRb2nt489Xqe4DhUcImi+2twb69hcE+Gp56vUGWIU9TU&#10;1Xy8irta77gANuuv389XqS+K0kqwyHsAACR42Fja3PV6g6xCFTJ8ygBZiil210v72p1Htt+fPV6u&#10;eDw0iCZprbwxbW1yLkAfWOer1CngVeaSMiL3AwA26ag9wfpHPV6lPg9RLWVfylMwVrsT7wUWNxck&#10;2tbnq9UXGoFNO4VGlZH22T7TG+pudLc9Xq54dQqKZZcQQRDeUUEjQt9Hs789XqfI8FlppAkrF9oa&#10;9rE6aAm2nPV6lNgolgnYq4ZSVCXt3IN7HTvbnq9WGpxFqoFNrKJV9yS1lZgbGxIsbfA89XqdIKak&#10;p0PziXnS53gggj6Ph4+3nq9TTi+HQ/y81FLMJRI2u0ajTsfpPPV6kVitJJ/L2w6WmVwArEkndbxs&#10;dB+v089XqDWQpG/ziJ7tN7tvZr3tz1epzNOtXSOHBVUYOy9msSCvx56vUpqOrMSSLJGwLIGTY1rE&#10;d9wOhBH5/dz1eoTsnZso1rYpoVIlCFA1uw7iw7fTz1eofst5hEZCVA3e+0oN1uAALnUgd+3w8Oer&#10;1Gm6W1aClTGyLl5F1vex112g6/R4Hnq9R8sAzU0XydK+weaL+YwsAO4uOer1PGYZ8AxmlkTWWMsJ&#10;GINiHvfQ3FgbHtz1epA4zU4firRUHy60ofdea5u/jrc6Hw56vUWvqHR0FLWTUdYwEc6hI9hvcgXu&#10;bnt4XHjz1eoo+aq6gWWKkwtfJaORiWFh7oFiNb6MO/PV6i/5tqhNX1FEqKVntbsCL9yD3Hw/bz1e&#10;pLLTIa5oe8MKhjexA0IOun089XqWGVZp5ayCipLtvtsOlvLB1Gh9nYc9Xqt59P2FQLBBS18gDKse&#10;1Qhu2m4H7Px8eer1HJxDpvR4xhaCs3eY6u0W4H3nI8R46a256vVSn6n+jGI4PiuJYs8IWCK5iJt3&#10;tcgE62J00/hbnq9VT+KTVVDUTU9bZXlY2UH3hbufb9fPV6mMStGDTRbyZyp1JIWxvcXuAST/AA9n&#10;PV6lWGM1jKRIqkbm8dPb+3nq9XCIfMtsjJWJlbUEDUHUAjX6Oer1KKlq1wpVd2YRsy3943H1m5Nv&#10;p56vUPnS+tWsxNS+7y0NyWa9x4XBv+fPV6jW4HU1m56isKLEsbBAuoe+oY3AIKjTTT2356vUlMwY&#10;mGpTX1EhAjLAX1J0AIJHt76/0c9XqBvG8x0VPHLHFJ21Fvj2B8e/PV6hH6XdUamDE6B6qCOJYnS8&#10;rAOBrYkhhofj9Gvjz1eq0Xpn1MwVqaRK/cFnkAkYMNshYd1stxa97n+nnq9RzaTMmEPh1LCh8yJI&#10;wCzWZgD+Y56vVxxjBMFFIJcIgd45xua3cC/7oF/p56vUEuLdOoZ4pKwNuiCiwawcuutz28fZ8eer&#10;1IelybJhuIxzCJTvZHK9whtqq6DcCNdeer1LDDsFR6g08Z+VjBAVt1rsSdO9/j9fPV6pENThq4nL&#10;VvGEq1Kxv7tlkEfu3CgAbrgknufEk89XqmzVVOcweRJTh46yHygxUEKN24N/qsCLXGtjbtz1ep5S&#10;mpKFpZC5Z4xrpcG3jbbe4Ot/hz1erHJSRVLsgl3RzqxFyLk63IHPV6hIyThv8toIaiplHvKQ23U7&#10;LD3dbePjz1ep5krUEgR45I7g7PLjJ3W+O21/DXnq9U6l+ZxCrmFXAW+VRCjspUEkdydNQD4e089X&#10;qfJJ4psTdlpj5m1Lmw8sWtrfaLG4vbvz1epX0OIRCmKzK4EjFSdbAg3932c9XqUmFzVNVVLKzNJ5&#10;TBAGBDKLa97e0C/089XqUlRHiaT/AKF1ZDIFA8QtvAj289XqXsUVJihpYYyEaIKzMAR7pv38fhz1&#10;epd5flpJIPNjACB2A3AkkX/j489XqdlrMOoZjHOjsLt7x0BGvx01tz1epkqcdjp0LxRKUkUmMHsS&#10;O+vtA56vUFLVdRWVM0/nlojKQAQQUAAHe+utz9Y9nPV6m95xVVaPBZooXW7sTcWJ1I2n8uer1cMZ&#10;r6Krplmqz5ZNpC5Ntxse2g1tz1epilxN6tmxeGdzAVTbE2i3HZ7bb/389XqDjH8YxcRTeYRcgsqi&#10;wLAnQD2Hnq9TDjtTTNgSwzR3qI4y+wMAQdAD+duer1BrjjSRil8xlc+S6T6WClDddhB101vp7Pjz&#10;1erlBPjFWYfm0EUb7lM9iNCpve5NwRbnq9Snyi6xRrhIUM0UZsztuDBfb7oGvs/u56vU4Y0/zElN&#10;XVUjRKC6iNAACzAhfiBfXnq9XCnqaxJ5KWudUCRKShK6uNfrB56vU/JikVTRttQSyxsuw3sACCbf&#10;Ub9v26+r1Z8MkkiomnYorkEuxJDG3YD77c9XqRstdJXzyQVzhY3YomtiB3/OxP6nnq9UXFK+nevX&#10;FcO2k04Ecsel1BFrj7vz56vUmMNoGrFSfFiPKIOxbgkEk6n4Hnq9WAYGYJ2G0bTa4ubA3Nv3eer1&#10;TTSzQVJSnKO/lGNUGgLG1m+z3X7u/fnq9UjzJqegUzxq1SJVUHQXQaMSb3DW7Dx56vVPy+uGriRr&#10;A5kiDyb0/dVT4fSDbnq9S0qXkradqyjiMojkIK3uxVhfQn9Rz1erHJgDmohrZ02xncrWJBJbw+zr&#10;9PPV6g8zHg5lcQKR7pdQTfQtZu+3sLDnq9QX4xlpEdIpZVCsxsxNySRp8dDz1eor+LUv8wpKoV1O&#10;3zCVDLHGBYEKWBe4uLHQj9hHPV6gTx7LtLLI4lH+kRRFTfQnxuPiD7Oer1IDDadcNrEw2kLSiQMz&#10;tIdFB1trrp4D+jnq9SuioIfkY48KYOysQraXJJ1F++ns56vUq6uKhw6TcgM0hIBbUNtYa/Hnq9TL&#10;V0kUYsVYFzGFaxO6/cD7+er1cqaSipKCaCIlC27ve4Pifv56vUIWTMVpfl6SmxBhLY7Y3GgHj4fH&#10;nq9RkMvjFKuZqisn8tP3NRcqO9/aNOer1G4yjiVOYkr2iBVYkZiTcsGOp8Tbx56vUP8Ah0kdZTwe&#10;VKBvu0YAVQB+6D936356vUKFHhy1VSGdACmjkdjp4Hb3v/Hnq9U7A6DEKzD3NXtE6auEXwBsBr30&#10;8eer1CThVNSSU0VUIyyDd5pIIIABA56vU+T4PDXVayltiBQVUAgm40HPV6nrDsKpogIWO4oL6k6D&#10;x19vPV6hJwNoaOB4x78ZYEEW1Pa35c9XqWMKpUqHkUptBPu2sCPE+3nq9SpwgRvOpgYg3ALEEXHi&#10;Bz1ep+qcEWaNauPUFmL973+HPV6uDYHTyq0dYuhICgC99PH+jnq9SFxjLnkqyohW7aagWHPV6kRP&#10;C8lo6hQp399D2P16/wBnPV6pWGyimr0qYSVUSBTfQE31P8eer1Gkypjxr50w6Q3JYBAOxI/X8+er&#10;1CAlWy745Y/eVha17fHXnq9U2Cq3VKjUNfQHsBz1ep2oY/OnI1AubW8D/Rz1epXYcjyO1ObbgRb2&#10;kc9Xq5VmGFN7GxC3sPEnnq9QY49Qy0U7tCllFiO+0dyfu56vUi8TpQ1MvugqV8NSDz1epAY2UjpV&#10;JRgWAB7Xv+o56vUFVZiPmRIHOpLWBAtfsfp56vUnoMJjq577EYFrXBU2Hjay99Oer1RcVjwqYNUV&#10;CIWXTxAuO31gePPV6kc+NYXPI8lbLqmlkJAFtBz1epI5m6h0FBhT09RKreSGKspsSvgPHW1/1PPV&#10;6qivUn1vjOPTVdHIIxPFcPY7VANhvBt9fbnq9VXmdsdTFKyNapl3yS2TaR75GumviNfo56vU/wCQ&#10;YKSgxs1rndGt2Vfo73JNhrpbnq9Ro8t9RoaPEpp60uYgQTtkKgC1gFtYX+J8eer1Kim6jUGMYg0q&#10;Sb1UgKrkFr3Phc3Hjz1epSZBrIcemmkggZ0JvY6lTuPvEWOh7ac9XqsJ6b9O8JxKlOOraOVQv6Mg&#10;ggEf8Rt8bfXz1eowlJBhuH0r105Ke6sSi5ILKL3I7Xsb/dz1eoF+oeCUWZpjR1aqqurABQRrpY/D&#10;nq9VfHUboJUUGJebBGwJJBCEezvcaX156vUDVP0ixHCKRZTStI8DgIjDcSg7sfbbnq9Ql5H6RZne&#10;F8SqIWRp2B3LZTtLa2sb6Ad/p56vVYl0qy3TYKsEFLFvmbahuSCBfU3sdba89XqNvilAxwZKChl2&#10;+YCovoL9iT3voLX56vVRn61ulGKYXmM4nTpcSDcXYaA6WsTYC5/Pnq9QOel6qzXgOZlwmWUCCd1D&#10;J3LC5vdtbWvoBz1eq/TpphKfLKJFUKiK1xckDxtz1epb4rgeGVFYYqSIGNbFzYamxOv16fdz1epL&#10;5gwzZRGfDwtksURQFPa3cWvqPz56vUVnN/VGmyz8wstQIaqIbHW5BLE6hTfvz1eoX8pdYst1kNLE&#10;KlXlJVNoNySR439gudPZ9PPV6jFRYpaAywsqA6G5vc20056vUD3VjMlFhuXpo/NLyOUAsbFQNTft&#10;ZSRz1eqjjr71dgwjFqqrp3ZpEIRY1a93dgLWt2ue57C5Jt29XqPJ6Q+t9OlBSYVitTEVCBXvoVKg&#10;G1yANPaPhr356vVZZWZkp66l+cgPmBl/dNyVPYKe2t+/PV6gnx3DaXGoXp60WL7jYWBItoTz1eqr&#10;H1P5Qd3q8VpIVQwHaqqBdgQN+vtKiwH9PPV6q5zjNdg07eaNkUhAu3ukJ3sPZe1uer1C30w6uS4L&#10;j0M5mkCoykBdPHUm3cE256vVd/0t6yS5ty0K+qdGOxkKKx7bbX+JA156vUBPVpMUlrIJ4dYhvZB3&#10;Ibt91uer1FZpOnuIV+Jx16RkbGJ3FgAb+z6/Ejnq9R+ujFHU0OHPQ1ILrsBuNNrgWPY+I0PPV6hC&#10;x3H6jCqJ5CgiG5QBvvcE69wfjz1epD5fxk1eIs05tFKwC6ixJsb/ABtqOer1LfMH8np6GMlw80at&#10;djYqGvrf6uer1F5zFXYWaiSGYowRR7osTdtfbfnq9Syy3Fg7YGrUpDyC4JAFyLffcHnq9RNupUbZ&#10;fzQtN5ZMKvIwJN3XW6sRbsdRp2/Pnq9Rg+lmYymWfkagbpJiJgCbWI7Mde4vp9Px56vUJmac+R00&#10;LwRWlaJFkvfW50P3a89XqLfmDMuC4ooNW4Fw6ndqA1ybrr20vf289XqCmpaTHqtsJw9CqjcszlCA&#10;bH29u3jz1epjw7pJFW1zMY7ghm8CdmoJvfS/PV6llS9BMLpmjmWJ5Y5LNKQbWBP2bePcAnnq9WXG&#10;8hYdh8JiiWONqdnkfQEEWVQCfy56vU79PVosLxdxIFiESKdq67919Ba9u+p9nPV6jxZLqcPxKijw&#10;9UaMBd99xKgWN1I7dzz1eov/AFXyhickcT0qFFWV2dVUkOAfd+i173+Hbnq9QwdJGxLC8JjqZzsv&#10;uDC2tvZ7AbEfqeer1Dk/UiHDlljxGUQpIAFL2AB7A/Tpf7uer1FYzn19psv4nPhtc3nOrExyRkbS&#10;CBa+oPj+fPV6hs6CeoDDcYkSgjl2yRlbq3iST9nXWw56vUaCqxaXG6x3o3LIgQKpudx94tcfQR+p&#10;56vUpMuvT/Jiqgj/AEanVGFwTc3+kA89XqesVzIuEhZHVVja+gNiL9gNfr56vUsMBznTrHTVED+4&#10;5G7d3t31HPV6khm/rXBhUT/NzeT5LG7HaFI/dUew/X/Dnq9Sb6fepXCsXq1+de6TlNhs1iTpodvb&#10;nq9Rsxmqhlpo5EkUll8SLg97c9XqAjqFmmfE6by0fy4bODbudB29umv3+3nq9REWip6rHyjJ5tmv&#10;bS5W5Nz49tOer1HUyPjUVDgMbQoAI1ItYWAGgsPo56vUUTqVjlfi2OPVBg8AvbQ6Em5AP06X56vU&#10;lct5RXEqZqjDqcFxIruNbgAm+uvh/Dnq9Sgr+jlNiFK7LaGU7jcXOvwHj8eer1ATnf0vxYjRSrSR&#10;mqmlAcsAAVI1Fr/Hv9I56vVWR1V9NuPYditRRijkmbcG1W6ofC9rHQ89XqIzj3TnGcPxs7IPJaN2&#10;QMGWwcEhiTfUfR3789XqNv6ZM6YtgmaaWgxeTUswLJoFa9gWN/DT+ix56vVs1dDuouHYpgsCu4eR&#10;wSWBuL2tqPiR356vULON1K1kclKih1dW2vaxB79/hz1eqnr1YT45gZ+SooDOJgyHW2gP+IjXTW39&#10;N+er1Vt5P6X4xnfMU+ImEy+WwWKNhudz3va1iDaxP3Hnq9WxH6GvRXVU1FS5kzlRCmMio7KyXAYE&#10;MpXcLix0119lr6+r1X2ZTyNhWEU0NFhcYWNQLnaAWI+gH2c9XqESqpYMNhOy19Oer1JXE8SEUIIb&#10;2/lz1eop/W3qCMv4LJMkouQbD420H0Hnq9VK9b6lq6tzZLh9a6BJZXX3VPcnSxJP6j489XqF5ceb&#10;Fp1kp23hVBNzYXte/wBI9nPV6gVxx6iDG2qpoHmaS/vqVBABvYXI8Rz1eqD1EnTEcnt5ce4BCBew&#10;Ytbsewt9H7eer1ILpNT11RTnDZmuApjQLf3ba3+7TTnq9UGQ0mTc/S0ZNlEf6Q9iS32beAOv6356&#10;vVk6pQUi4SuKu1hBsIViQB7T9V/Dnq9Trk7Mv9YcpCFZdNrD3jcki9u+liRz1eoMMpdQ8U6e5pqI&#10;sUaGOOd1Mt2QOTtFtNCPb9H1W9XqO5lj1H5UrGhpxUqoiiIB3jbusdASdeer1CfhvqCyNBSiaWqj&#10;BK3clltbtb6fp56vVNq+u+TjRRV09eBDGfcOlgvgBfQXPPV6oUvXTL8LKxqo/wBICwI1IBOl/Zz1&#10;erinV3Ald5fOjSGnZTckWYd/2256vV3UdXMlvWpVVMwtEGJKkEAE/DTnq9TnD1nypOvy5l8wP7ob&#10;cFIDdgQTftz1eqHJ1fybSrJJHOsk0blQQVIJvawPiBz1erHP1zyfSv8AL1UkUYb3zawLHnq9XOHr&#10;5k4XDyEkA2JIsfZrftr+XPV6kZUeoHLENdLHLMqkAe/uG0L43PsHPV6kzinqnygE8mSXd5QHvo6l&#10;LEkam9/Dseer1IbEvWFkszGjpJVf3bqB3IHawP8AH8+er1JTEvWPlrEqRvl2Mc8YXbG5UE2721tr&#10;7eer1JzEvWHR0yDy5I0CMgKK1gAQTpcnUH9deer1JN/XlgFIKgV1Qk4EZKAXuHGtv1+PPV6kXB69&#10;qGSOLFqYeZUXJaHTRgT4gEfHnq9Uar9c81FRx18wWLzhY3YtqD2Fl8Qf1156vUFeavxBYKLEGoB7&#10;ywh3BjBYtoDodNb2/Pw56vUGmI/iFx4gFkqpDTxqwDb3G83Fz3It9Gvjz1epBY962qzFsTmjheT5&#10;ddqwtHLs3ArfwPhf6+er1BdiHrJxaixqWvmqpUkCIm1pvtXB7mx1A8CP289Xqaqz1jZnq5AZpv8A&#10;R4wH3glmCm9wSO4/s56vU3R+r3qLici1+AyxqsrEF5LsVHYXGhN7W/uPPV6plb1y6jz2qWndjUgB&#10;igO1TbWx7gf2e089Xq6ouqvUiKSRoZL0chjAdZG3ggEOTpaxPYdx7deer1dYj1Azzi1TI8ElTKIw&#10;95iGJt4qG1tfv+o56vVhwbOGfMSh2QzVEixqNyM7EkC5vYk63FrfRz1eqZRYd1HxrE5Z2qahYm3H&#10;ZGNCfHUg69uer1S4MH6ix0zNVvI6tGEO8sCSCdSADYn4fDnq9TdS9PM/J5mLT+ZCw93bd73J1O3Q&#10;3A+vnq9S2punefJJZqiLcIf0YjG072Zr6nW47dv489XqdKDpdnWli2xJLPOGA3FSQFbU631I9nPV&#10;6ux07zbVNPQ0wYSncWtuWQk9rgEGw9t9Oer1J2fJnUShjWsqYmHyxIRRudjrYfaAtr4a89XqyNgH&#10;UAzRxtE4g0LmzCxNz9/w56vVzOW8+VjOcLp5pYkIshJv38CTYX8L/Dnq9TFVYN1LFWuH1tM8SqC4&#10;Qrdz8SfDv2H0356vVlrsvZoM1LTFmimlaRoyCVLSEFiF8TYakX7XPbnq9XFsqdXaUtHWb5EY+8bs&#10;77T2IPYa/Tpz1erlU5LzrPQS01AripQH3ihYEW17EajXx56vUHpyVnGv2pXTSIRuskaFWLew9+/w&#10;+PPV6m2XIXU2rjpjLBOPM3hQwYki9iL+IJOg56vUqIuhWe1pKaCqpJ/LYnzCEa5udDfbpp489XqU&#10;KenbPRn8tsMnRVBUOdo3K1uxBuD43PPV6lPh3pazhV4lHRx08k50G99Sptrc/wBH1c9XqESH0n55&#10;rmlpoqdVefZGxK3BtrZSdQRbuPC/t56vU+4X6Ps0YdQS4HilN8oGF32NuLXa4sT2v208Oer1DNgf&#10;oeafLkMNRAJSN2xQL+8Trdr3OmoB/bz1epQn0VnDcOSp+WckSC4A0v2A+ye1+5Pj8Oer1PdJ6KMQ&#10;ip/IhpAshYPYKSxbU30JHbnq9T3U+i6vnV/mAsMrE7gq3INvC1te9z/Seer1J8ejDE6WIy0rF2Zm&#10;1ta4N77fYf4/Xz1eprqfRRmaSqdYN8SgEjzFBJHjZl0tpfXnq9QbYl6N81UtS6PDIwB0sjXJLbtN&#10;fZ+vs9XqBPNHpezXhM5qcIp5FjJaO+rAljY3tcfG/wBZ56vUHeJdHc74ej09JC7CnNmBDEDWx2+A&#10;9vPV6m6bpJnWlSOglilF7u4KkEAnSxPPV6k9N0/zzNOKClp2RomUhihIJBPvdxew56vVJqcqZ3ZZ&#10;FijZSAACbjcVvbsbWJ8Oer1Jd8M6kxRpFUNJEWcsdxd1NuwtcDXnq9UGOTNs1a0KyyQTRqLbVtqT&#10;rof4c9XqdKSbH4MS8umnkMslhqSrWOm4gm4H0c9XqOD0rnz2uGijxCKaVllZAWvYx207nTUn9bc9&#10;XqNFkyTFpJ5aiUMJIfeVQNAo+B017Hnq9Rhsr11Zh1FK1SHuwBYDwHiFOvjz1epY1VQkeHJVxKXM&#10;imwa5IPgB8eer1AjmzGIf5e1OPMhm1ZlIJPe/wBFidNO3h4c9XqKD1LzFFJSQUTAvJIS6amwNztU&#10;C9vEn6vhz1eouuESxYxUypiymKTzl23Um5WxB+zaxtb+7nq9Ro8uYKtZAlLEQjEk7iCVB8e/6689&#10;XqNB0sosMpaYpcOzFxqQAGB7n6PDnq9Q7YJi8UVHPVT7CIWKki1iPj8Rz1eoI8255qcPxCX5IKIq&#10;gKiBtCrAk7xoRrp2/bz1eokvUbrZTZip5qKskCvG5sdSXYArbsPHU89XqJtWY1U4mtJ83UeaUmkD&#10;U+oYDUrY9juvpbX2gePq9UarzXhkmFkyKS8YIWK9jYX7a2+g89XqDrOGeauhihpacFIzBfUmx2nU&#10;n2MNNOer1FhxHM1dXRzMXIWdiybwbBe/vBrEHwt9HPV6kDPjk8NIsSwglwdpPiWJDfVz1eqLguBY&#10;9iM6CI7t7Bj5a2IUDsTfw9nPV6j0dOOgdbXU5OJUpRtsdgwBLFj497H9dOer1CjmDpxhWXsGjwqj&#10;f5eWN1dFQC9lYXU3DCzi4Pja9iDY89XqLD1WzFT4Lh5ooDHEquQoF95bX3rC+nhYfHnq9VfWfM8G&#10;ux6Ktj2mVNu/3QwLD2g3uPEg/WPDnq9QXYXDaR4iSwmZjutb7RuR7b29nbw56vUOvTuvJn+ZrbaM&#10;FiIsRYC1m76/r356vUeHpriGC49glbhvlqKmWxsQLgfZNvZfv+p56vUwZzaTK8wrqBEZmDI4LWsD&#10;oWOhNx4fH8vV6i91nUatlqDIiPIDKGIBFioBBGpA1+PPV6hZyr1AjNOtPfyJBdoybDahAut17ajs&#10;fG/PV6lhiWa8IqsHFTXuss6lgqkWFgoBN/pN7c9XqKJmzFqgYgauVLNKTtKECwGm4i3PV6nPKmNL&#10;NJ5CVAkMYUuTrZST2AOhB8dPHnq9R+OmuaXp6KClrqgwxzBluxAUCwuSQD3Gg+nt4c9XqbMwY7h+&#10;GM6UoSV5HAVAQNwLatu1JKj2AX9vjz1epJv1CijxsR0srRktGjsDYgDUqDrrtJ/W/PV6l91Jelrs&#10;NhxDC9rrNApjg3Dc7W1cmwPcEgH4Xvz1eor89ZV1uMNBCrwOsW4qttbaMLtf2W18Oer1BL1Wk+Yi&#10;imgdqaWFVVzoA7DQE20v4E/qfV6v/9fS08uaaZxITa4JuB4Htz1eqYYUNWrBBGrCxtYX/v56vUmq&#10;6lxCoqZWplX3CxIBNiPZcjnq9UatFQ6LNI5W6hRHbsdSR7Neer1Ra+GJ4RA6B4ztvcAgkeBvp356&#10;vVhl+YmAHuwxRDai+3XXX2fDnq9U96xow0JALaHaBfS3e5Fuer1Rkhlr0Jha4QEPu7AGxBI9hvz1&#10;eqLR1K1s8imB4tdqPcEHboSbeBPa/h9/PV6lEaGnaybP8nbRgLDXQ9u3PV6sbzST1UlInvOxAsO5&#10;vftrz1eqF5rPUbdoG0FWPh4W+seHPV6otRKFrQxuW7bdLWOg09vjz1eprjjqJcUBkVWBv5YPcWGl&#10;+2oPbnq9TlRvLNEtPECXjIFz4kdyeer1Y6iOcRMpUbmBOmpOug1+PPV6k9M0q1NPsBVIw6yg31vq&#10;Df4Hnq9XcsnzsLRxR7HIs50JsSbGwvoQOer1QI/Opo4looxeUFToAbKdbn6B489XqUcNF5sLQVUg&#10;RFcOo0B221ufZfTnq9SYrKZq2sUggQK6i9jqAfA6c9Xqmgg14lim2rCzKQLe8Auov489XqdBL51e&#10;sJQPGytdiLEXFwPbr2PPV6h59MnT6mz7nWmwzFILb5JCFvbaEJIt3FyBpbudPHnq9W3f6ecg5CyF&#10;kDDkwpF+dMbFmkUblHcA+w6nUn9pPq9UrqR18xrKGH1FJhEwddpA7kAhjcA38Rr9+vPV6q8eqXXJ&#10;anCMQr68GE+Q5RQ20uwB2BQDY973J+nvz1equHHswVVdisuKyzswWFtgv2J9oPs56vUGFfXDEZRH&#10;PdjCLl/iRfT6+er1JzE8y1GG0fl7x58lxa4vYaa27H2Dvbnq9SGxrN9TiUcfmvuYi1hYaj4c9XqQ&#10;1RUFKV0jIAva4AvqNTf9fHnq9TfAKqjR1gZJjUlQbkggHx7dx+fbnq9UoSwxCGkLM8qowJb2amwJ&#10;737/AE89XqaMFrKYyF6SySmT3iw19nbTnq9Svr6hpIvNia4YCwtruHf4Wtz1epq+aWKpSnn8CTbx&#10;10tz1eqYStJ5scS/umwHc3NzcDnq9SexFZZKzzWj2RgLoD7wNtfd56vVCf5gRCppwzI2nYaA9idL&#10;+B56vUmcRrgzLT2LCS62C3v7bkaDnq9U/BKKOjjSA+48QLBfAD90Wv489XqWU0NE1CShJeT7W1j7&#10;ungR4c9XqwRxU1VVwSEG6CxF9T4D8uer1JTFzH/NVpqoi92sh+GvPV6vRFHRiB9jW+nf2fXz1erP&#10;UMQEnjlCo2n0fH2c9XqRVaII7VDe77xswJsbXtp2sSeer1PuBYhFVu1NvdXs1/dO3Ttc9vo9vPV6&#10;lbhVTSrWCOrvZ4yu4W95gDtBBI+vxA8PDnq9T+QFp7P9oMRtt4WGg56vUk6ylqKSd2Riociy2vf2&#10;c9XqzT1EslQkLAqy6n46dr89Xqj75N4aNSxvYr4kki1uer1c8Koo2mliq9CbhR9JuSbe3nq9SgGM&#10;wx1K0NMnmGAEHdfb9H3c9XqVqY1RCGIUdFHCbXNh3BB0GpNvpHPV6n3L7RtEJkO2V5Ba47WGtx7O&#10;er1LSCDDwI6ttgq4y+0ix3Ke58Tp8eer1CXh+Lxm1PUyiL5aIIjMe7EG5NtPhYc9XqTuLY3RGpam&#10;WQqyqhJDdlY2ufgf4c9XqVNFUOsC0k8mwREs50AKkCxBYHw8eer1N+PGu/l6YfTykRxuzhx9sgnc&#10;RfW4PgPDwtz1ep2y9PEjzSLICBbV9ANLgkHx+jnq9Qh4FVO8tOs7h4pHsLkgqfpHPV6jN4BibYVR&#10;xNTEx+buuugIuLAe3Xnq9S3oMYSngipVe0wBZgNQGvcKCV8Pb/bz1eoScu54xP5+KhxGSDyAyBQU&#10;BYOWJIEl+1he37Oer1HTy5nWSWrNcdsb2RSLqQSDqFt7Rb49+er1D9lzqSlXDKwfzJpNwUWAAP8A&#10;hHtsf289Xqh47j1PVGOepdTMtv0epK3Op+Hjz1erjkLNlFSZskkw4lIw7IHbQlz8L30N/o56vUam&#10;LNsFXCkeKPcyOqqApvckDU697ePPV6jFZRr6eixCGCS0kehIFgNpBt8fhz1eowZxmCXyYoXsWZR7&#10;bH9nbnq9S5olp6wtCNXRTrcAH489XqVKTRFflZQo79r3P6jnq9ROfUZ0EwPPeFTSlg0rh1RrEgFh&#10;2tYdiRfnq9Wrd6tOkFdk2oq8NmtGlCZ1DsLoSwsCRYXGvb7vbz1eqh3N2EzUU0sczGSPcfski9zc&#10;2J10+PPV6ghzLU4dDUGbB45FQiMBHcO24aMbhQNpN7aaDuT356vUwS0w2mqB8tpCQbdgB256vU01&#10;eMSU88cG4RgWAAtcg3769jY89Xq7pDS+c80ws73RWNvdU3DeOl+er1Y0QzYiaaNgA6j3lNwLGwLd&#10;wNPr56vUy1ssla8tM6mJULIr30YAkDxFvrtz1eria2ZaNV8rfIHCAKNNdD37jx56vVKQzyE0dVGk&#10;i9tFCjvpb6B+uvPV6sEtC1FP5iJusvuD2X+nx56vV6OiVLVJkIO/zQp0B9oNvZ8eer1PVLG1RNJP&#10;Et00DHxvf+jnq9Qj5XwGDEKS8PvFWuQLe3UX9o56vUavp10wgxiV8MniaSOpbzRKVAUKurDdqL28&#10;D9XPV6jQ4B0owfL+GvRwRxlI42nVtoJYd9gNtCD4afDx56vUDeJZIpIql544iGqzJNbddhfuGNri&#10;/YD2dgBz1eoFM2Ui0uGMaxQsYYai7Ebfhrrz1eoGKySieAVVOdgfQBhZiO+q+HPV6gsxGSX5o0lw&#10;Wa9nubqB7e2l+er1JXF6qn8xBXgkx2A2i9zew+/+HPV6pc0bxYd5q/acAEW1Jvp4eznq9TYlBItT&#10;DUKpfYDv8ABcWOns9vPV6nNcIaqkqSGGg8xW9pF/cGvj4356vU4+RVRUEUPlhZZVG8C3usBe1/y5&#10;6vU4JFNDURLEiqpX3tq38b/Tcc9Xqk4l5mIHdSTeUbhrqoA08Dpb6eer1ekEzRrcaFN1/afo56vU&#10;3tE61Cqzm0jpcgeHs1/j/bz1epVGCCocANYopINxoQDa4OmvPV6k7Vx1GIiOnnCmJdrm7j7akWAF&#10;hfX+7Xnq9TBX4jiKoph94SPKofSwN9Rf4/389XqTkCJhtT8pVxlXnY7ySCu7Ugjvz1eqZTS+b57s&#10;QNiDte97nQfVz1ertYKySnjipwC7ksxtrtIuCQdQQdNOer1Rqk4s04lDMscS3O/7O4G1hz1erFSw&#10;R1dFJUxgRSo5IUr9q5ve9/bz1ertKr5TEPJN5CVIYntfvYE9rc9XqUtdhqyJHFIt1DKyqLX3fD2c&#10;9XqXGD09HVUbwzELVpY2IuAtyGZiLkH2aa66i3PV6pNJSytMWjLFQQ6lSRrf4a6c9Xqc2grqUrLK&#10;m0zk7VPf/Fc+OvPV6pUdTHVSComBLEAa9wb2056vUp6bLtViEc1PSxNUPEN8mxCxRdBdraWJIGvj&#10;p4jnq9SakWaKNsPc2CkspNrnb4EeH6256vUu8s10gnWWCDzIZEYN7g3Aj2Ej6+/PV6hSy5lWjMBq&#10;Nvvytt2sPA+I8Nb9uer1Mebun1DR00lRRhDtQqBYAhvH7v6eer1FPzHgcMMhkjba8JIPsLeHw056&#10;vUFmLxPTzL5aqQ6nf2BsSTp49789XqS1REKSNJabcBJoWI08Db2c9XqcUwapkVK5V3KxvuBHttoN&#10;bjnq9XVclRTYpI0yWjVkLi2lrXUn489XqesDmb3J4AfPlb7IBAUAkk39hHbnq9RgsuYwlH/pdQoM&#10;0sheZlJszWspIJ1IA56vUZ7JeN0WY8KNBiDNLM1lG0kHbY6aai5/v56vUGmcctUD1D1UDsUJACly&#10;SH7dyb6c9XqBbEMNkkqGopCPdNwbWsRre9uer1MVPgryiJWAMjEgEe0nnq9ShbLDUxWKYWZSSBY9&#10;/jp489Xq9UYOxqRHJFZLgqPG9v289XqinLAgWSnn7SXYMCSAe9rdhz1er0OXvlKZnqVtts1z4gfl&#10;rz1eqbSYTHVRGAwGOy7wCB9dvp8Oer1cqLKU1UHYQ7o0JK39o8B8eer1O+G4DVSrFKqN9o3XaL2t&#10;7NDqOer1Cdg+VYqupCSuAXBNjcMF0A07ePPV6oOY8qUNIipCSNwb42sfZ8Oer1BviOB4hT3r4wZk&#10;j2+YUUWjUkAM9uwJsLnx56vU20wVKoPAAtmU7ux9ovz1eqx3pHi4xPK5oWVA8zm4JG6wtr7LHuAP&#10;rGvPV6hWw3ISYXLFjFTAXWcOyln0F2JHtJFvz56vUJ+C5k/lcbSyqPKi37WJBCkg6WPs56vU14Pm&#10;dI5pq2t3SoQbHdf7vq7256vUO3T7O8aYrDGwVI2CqLbQAg1NvYeer1GMgrcs4xJEtBIFEbN55dlu&#10;yrobGwBvrb6/bz1eqHnDppluow6cLHEvnKSpES7gGFwb+w6fT38eer1Fdzd0EWOiWPC7hGKslhoN&#10;Pev28b89XqLVmnpPWUWIRRUEY3GxZwtlue4JB7eB56vUxxYWlFVeVVU8UUihVtE5INrlrEgWN/h+&#10;3nq9S8hwfLkCQzSSb5mAYxEBvdv9djz1epFZrxbDBHHFRIkEa796nW+4DaR2sR4H+znq9QGDFnhx&#10;J5qhgwClCEF7g9iCBe4Pj9/w9XqcKzBKRqWOpVDeoA3EsBa9++l/jr+3nq9Rc8zwCfECaTWM2Vv9&#10;UkWHbnq9TDVUuIjBGjjeR4UkCmFW90t3DFSdbe0duer1B5jFE8jyQM6n3S1rEe9bTXnq9SQkyPXn&#10;DFxKCnYB2VixLaX1uQRYG3hpz1erjiOHRqI4ZgBsWxA7kt2uD7Oer1Zf5bUVFdHSBdpcC4OlwB/E&#10;c9XqVEWWqqqjLIWVV1uouSQbW56vUj/5bKZ5mCWZVOhW1yDz1epJU1TWz4jNR7XK0+0oBfUn6vb4&#10;89XqECDCa5ayn82IlGQt4WB+Pt9o56vVJoY5oa5Y6kbojuRSLDX46DXnq9Qk4bRxUoWOlQOkn27+&#10;3uLc9XqMfkDpxW5iQkR7FhDXZSANp9umuh56vUbHpFlXBsu4xSxIoJaVB5jeKk7bAbeer1Xp9NOp&#10;mA4NlOHLlJEUcMirtAAKjxGul7fSfr56vUYabJGFZ6hZq1fMpWUBbi/vkfaA+B0+/nq9RA+qnpwr&#10;KfGJpYI4nogzt+6pZj4Ae0D+/nq9RPM09F8Co65IYgpdy5ZbGw2+F9vb4f089XqJd1Q6Sz10vmYb&#10;SIAsl2AGoj7EDbYixPPV6i/NkiDDcYMtE24Kh0IGlxqDz1epwxmnR4Keiw4qvzEZjOgGxV7i9tAx&#10;9nPV6gjxWOE1gWZxEyE3UG4vbwPiL89XqRjvtc+ezIC6qT9Otx489Xq7ocVkIYyMzq7N466H4nue&#10;er1OM9eJqBaOlivIv2SfE3vYk6fDnq9WL+X1lK5QokkbgWKtuIYjVSCBoD/Zpz1eptkdVm+UCiyG&#10;xbTW3h/Tz1epv+eFFVytDTtfW/YrYd/bz1ernBDBNvYsbjU+wAjsPaPjz1eqDVTT1JX5KEyPv76H&#10;4G4+HPV6sfzXmxfLzIqsjHe2gJAHPV6s5p6eCjNbTNoGW6m2p9o+gePPV6mOvrBVTCWkVVhWwItr&#10;+zx56vUwwyJVBtxV7k97XIv7eer1SKo0QIraYeYuwhRe+vYga+B8Oer1cKh1anjgawNi1gNTz1er&#10;C9S0dK9MkYRWuWdwpb4WIGl+er1NQWjw4xbQW85mOgAse5Jvz1ep9wqvMimpmIOrAD4DsdOer1Qv&#10;IUlz7pMv63PPV6o3zMVTuWFbbAwvp3GhHPV6oUT4ksZM8qA2G06EgLra3x/XXnq9T/SzzvVRMzFj&#10;sJvf3btaxte2nPV6l1l2vDV80YuJNu32LuP5c9XqE/LmNthrRU1ftIYOwUEDUXF2t+3nq9Q55Qz/&#10;AJnyvSLWYQfOjDASEMoYXOgW4J08T2HPV6je5L9ZudsGqIloaw0kbFI3QtuYAdyStr9vEHnq9Rqc&#10;Q9aqY9gsWF1tQTUMSBIpIX3tNb63Hb9Tz1eooXULAMHzJh9eaqdpJKwMxddotckqL7b3IOo8Tr3A&#10;56vURfPXTiPD6h5MPJZYYwPiNbHx8dOer1JHBquDCZHo6yLfEyqUYjQN8fE2vz1eoS4MTSqpwlG+&#10;4xAa6DUG5BJ+7nq9Qx5Iy3RV1fTg2E/lhiR3BI1+Fje3PV6j7ZEwfLOWKdIUpI5JpQqmZwAQLdhY&#10;i58db89XqiZvfDppZKl4RJsZowRckKxuCLC4t4kf289XqR9NjyYXMkUAEUAVtpuQdx0Njcdvbz1e&#10;oKusefqejy3UQySAtUK0as1r3I0IJ7g99P289XqqqmxRnxT5aOZjMA/lqbkKAdbeABPb+/nq9Q49&#10;PsT+R1xBfNjmBPcMQdAAAbeOvfnq9VzXpCoJq/OOGLSOktmSEMLWWNtWAPs+j2c9Xq3C+iuA06dO&#10;KQqNv6IqL6EEEjQfG3fnq9RQPUzHJE7TKQghuo8SSLX+Gvfnq9VTvUnMAYywuRIZGZQAb+w3+m9+&#10;er1FOzJicTyiSUAxiNwwYEFWBuNfC3fnq9RYc8mhmpqmrdd7Et5VhfRe30g/Hnq9VW3VDD4f5hU0&#10;ioAHu7e6AxJ9vj8LeHPV6gAqSyx/y+R1202ibUANm1KltSbdreGtteer1B9UzVSVX+iHzWie+zxP&#10;sGvPV6naieGpIiHus4I3fxB56vU8yrO6spayuoS69gVN+er1Q4ZI5HNVHq3uob9htve30+PPV6m2&#10;VDIWxKhZlEk2xl3HQ9r7b2sfbz1eqGIKOmmeZ0VppSDK57kjQfDtz1erqSogWdqlG91QFt3+m316&#10;c9XqaKqCLE6VzL9kOV/4Hv8Aceer1cKaohp28mKFtSF0sAAT3+7nq9SrVsNqw0jLqoI0sdRp2+nT&#10;nq9SXklnidaqlisFYlzax0voAfb7eer1RanDVnr4Zw/2yWtcC9xqD9NvH2c9XqS0lHKah6ivkVYo&#10;SVRL2JuewHbnq9QkQzUjUIoqQKzSggEdhY30PtB56vU1tHFLWzQuCWQWIPi+hNvhbnq9SaxIUbVX&#10;nVgcCMe8RoLkgDtoeer1Sah43leGnALS2CtbQe7qb89XqnincxrAD2te3ht1B+m/jz1epyoFnlkZ&#10;SGcixFtLE+HPV6peLMiRCnlO2410Ptubntcc9XqQdWYWYGhJbazI9+xUix97sDrz1ernFQRUhZYp&#10;irygjwLDSwGngeer1NuFU60TzU0oZRHtJuSQ5Ps+Fu/PV6stXT4jCfnrgRylhGmgB0vYfG3hz1eq&#10;ZSUmI1uGRnf75YA9hpezXsBqB4Hnq9T/ACU0eH1jNHeQAhD7CABqfj4c9XqbpXE2ISTSqdAFVRe3&#10;fw56vVMpammkUSM7JCjqm2xNz4gC+vsuOer1Sn+TWQLQrvQE7mOlrdr356vU21OGYfHSyVwsWcAm&#10;/ZWXu1/o8Oer1NBqY63GAaNhKkaBSQTZj9AsNL9/7eer1KeOpkiWSOBdrkDcLWDIdCLduer1cqyA&#10;wWZ322FlW1rXHYfUOer1dTmnjMVQhDNLYd7bVAuSb+H0c9XqZVoXjrzVzyae8VXuFJNxr7LaDnq9&#10;TpRS0wQiq2vscsvtF9Qfb356vUoKEs04qSNylSGB7gnta/cc9XqfnaFKYxw6EqewFyfZ9Nuer1RW&#10;hX5c1QfREuwPca9zz1epM1tEJaiOaOR1ja24C209hdtOx7c9Xqiz4PPUVCtMoIF1H7COer1LCmpQ&#10;qwwHcYSNrX10Ufdqf17c9XqU9CtLRbC1Q8lwxCWAAt4Agkn9dOer1KSgx+LDqtJZQLixufDS39vP&#10;V6lzQS11XImKzsW8xyqv4GwvYfEX156vUM2T66iopFrK2BjOyBZdvbQ6BT4a63I56vUZfK2ZI69I&#10;KUSFZYpVLB2vdSND9HPV6jB5Yx/CsInRqnYBUyMoIsGHx0/Xtz1eoyOAYpT4k00NTIvykLIY9Bd7&#10;fZPwI56vUKGEYzLBNSmHayRzKk9iCAhBNx7DcfH9vPV6hGpM20MlTUtTpaOaVjFJci6fZI0OhBue&#10;er1CNS5qynBhKYbQ2jkuwkeTbcA3uL+B56vVDlzblTDJ4qTEqhpKhwWR5LSKCxOgPcEG36jnq9QB&#10;dWM30mORy0NPBEjwrvDKzEtbQ3BXQkX+r289XqrCz/k7+e4pLU0kFyzrcsDpuFjY9yL689XqUvSX&#10;ohHSYjHiFUvmsm7fZTffewPhew8Lc9XquM6Q4HNhmE0kcaEhIwDYKSNtwCR94tz1eoVKppKWjenj&#10;lMvmb2kLFiFA/wAmLeHvc9XqaMHkiarbD6iXYqxbhfRASCdb+w2056vU8s80ESzxoqq5KsfBQfsg&#10;DX49/bz1eqTUUYxNRVU0oKxokZVCCQwPiPv56vUgs04XS/1en+XmdnlmcjcoHl2sLDb+7pfW/PV6&#10;qLPUTPTYVmKWtnkLy1DMwbQqQPtX7EewD9T6vUbr0TYrS4dsqoiIjT3k2XJLjWwXQ976fDTnq9V9&#10;OBzCvwJHRQRNZlCi1yV0+j289XqVVNA9LRts/SSIDuXub2vYdrm/PV6k7GpqQ4rFZI7BmY3Wwvcj&#10;sbWH8Oer1NcVPPWVqink3QSblspBuB9Pt56vVzrsKkp6iSDdsilT3rWJsmh19vPV6m/BMvUtHUiv&#10;gllVnp2VzI14yN25QAV9utweer1KmKjhWaMgGNiWVri4II8O+njz1eqQuDRyQGsvaMsE7AG4B3Aa&#10;Dv8ADnq9Senw6nnpJIZX8nyXKqENmCk2BNuxv8P489XqScGXoRDJEpMnmsykuV3Gx+7U6/389XqS&#10;eJ5ep5mehnF5F3R2KADQXBBvr8Lfs56vUmYMv00tMxoWA8g7d1iCdLG4PiO31fTz1epBV0cdMjR1&#10;MDKqMxXdtOv+L6PHnq9QP5ko8PiljDxHWTRtCCnfT6Tz1eoIc00UjQzq7qUmFkVbgqbi2p+nTnq9&#10;QUYhhVXRUrLNeYOGRD2IBABF+57c9XqBTNOBYxhsoq1QvJIEAjdbrtF9VB0Fvb/QOer1BRLkuvnX&#10;+Y0kaiSE7iCoO8rf3e4B08b/ANPPV6h86e5FSX5WeVfMJk3hEIFl9o8O/t56vVZBlXD6fBMFgw+n&#10;Vizm0u0FrKfovqB4/Dnq9Sux/Zi8QwvzWCRIlmYWNvEtfW9vD+jnq9Qf4y+M0M0pweo2wzbYlZb2&#10;JK6g/nz1eosfWNSuVJq6SL9JGQjFQAxdQTce0Ejvz1eqgX1FbKrHJKmBRulIMt7A7gTrb2jx56vU&#10;UGtp42mjplQFN27dobEeP0+znq9QirTUtFSLSqRM4QXIBsL621Hh2PPV6mioxCOERRIvl7bk20P1&#10;eOnPV6lVgeLUc8ArUdBIhupNiSb6g39vbnq9XCpxRahyraE7gWv7pB12qO/PV6m6GVSgkkG4EaDX&#10;Sw7n6Oer1JbFc1Cg8iklAMcrlN58T4AAfmeer1LPL2ISU1asMttrMbEHw7jv7Dz1eoZExXAjHFBu&#10;ZB5fv3sdT4+z7r/Tz1epEVIoh5aqhX7asdLWJIBNv2c9XqZDTxUkppZyWABYAMPtd7m/t56vVnpq&#10;qnanME6+ciEkM2p3HsB37c9Xq4F4I6s1mgGisoJsO9j7Pp/u56vU84TXvA5apu7Fvct2F/Ai3x15&#10;6vULGH4nDFESEXboxfQlSRY627X+HPV6mTGcYoYJQjkmGPYwJP2ib3+kA89XqQeJtRVtSP5dIHZ3&#10;J903sNe9r256vVxj+coqebzo/NlB90Du19O/jfnq9Uaqw3yqdsQnBjVAzMh7gHXsPDnq9Qa4zKlL&#10;EUgmUqCWUi5AVtbEEA6H+znq9QZiWFUkD2YX3W0sSR2F9dOer1QcNfZUuSV2uoCn96/x+HPV6lvh&#10;UMtRPTrIWIX3rXNiRoL+BHw56vUJGGUlWMaKlBbQGw1sfAc9XqFPCqGGZZaaEWO0ncynS+oAPjfv&#10;fnq9TY+Xo6iNZ6r3IYiH946XF9fqPPV6nmFqGeJqqaXeHBB221IJ7n489XqDrEapaP3Ke7IWNjf7&#10;Nibj9Rz1ermmIM6x04kHygVgBY3VydCDewtrfTXnq9SioqirqIWhSoDOpsEaw0+nxvz1eqXJWwUs&#10;cdKkY8wbt6s2jNbQj6O/PV6kbVzySSCp8y0tyCvsJvqfb8Oer1MslBQpRgtKXlLAlSosNfaNTz1e&#10;pzqMPmmkNRCoYFFFhb6Py56vU4/LxUgRygcm127CxOvh3Hh+zvz1epQUmB4caSSso2KhSdoB13Hw&#10;FtbW56vVLwqpkhqY2nDttO07joAT9556vUYvKGa67L00caP5gYg6NYaHcNDf6D7eer1Gxy91wGJx&#10;HzIxN5aqZENiUFyAx9gNuer1CVh3VfA6tP5LTo2+WzfbARNdQb2Px/v56vUwY5n6XLKvJeL3WHl7&#10;JA4IJsOwIB/s56vUDedM6QVVOs0yDzA32jqAhNyB7CB4ePPV6isZqxGTDcXaWnDvBUlAlhcpfuT8&#10;APuHYc9XqDGbD5cWrIsRMl/MnNj3sU+0tx373P8Adz1epSyYRTS1bRyBpPN+2FFvdOhHs1+Px56v&#10;UJuW8vULPHBhqiFYiFQEC4XTQDT6eer1WUdJp5A9MsDBXUKg0GoFwCfYfZz1eqz/ACssmIwJX1sm&#10;9YKbake65J7lrbe4N/7b89Xqrg9bdDRNgc6mO4YEKTq+431PhqPZz1erW/6gYOhxqWtpIR5upBOh&#10;A7Ea+Nh4/wBHPV6g+dZhXbXS67QAL63+F/Ac9Xqc8CeVIWimTeGlKC3c7j3+rx56vUI+H4NQy1Hy&#10;c/uSptYqCAQt7g28L2tz1ep8OV6WrrmViGRFDeYdQSDcLb2j+3nq9QhZQR8LlmWo2uHQEEeIBvZQ&#10;eer1DtRYvPT0Jo6WRXaQLoQdwUgE2+n9e/PV6g7rcx1M7Tw1W5VJICMutxoGt+3nq9QVYg1OWEkr&#10;XedrFfZbsSPZz1eqfh+I1cMX+iwbUWQBnJsCPEL4kga89XqMZgHUWowtoGaR5kUr9r4WOmltOer1&#10;He6e9cK2pWSmmlVAgKCRrFRr7t11uLafH8uer1Hx6VZ/nxz5WliTzPLiEYvYBjbuNSbac9XqM5ie&#10;RqXMdJRVkBanLbQ69/eNwfqJ8eer1AZiGT8QirpMJJMpjkY+6bWAuoAvbnq9SGxGgqaOqiw5YY/L&#10;3u3mMSxKrYaW7Ne3e/589XqxYpTxVeWnmpztqYy5B2XIJawHe+ml789XqnR4PiHytKhuax9lydSF&#10;tr9F21+/nq9TtLRPTNWLVbWkdDGbWsCe5+kX56vU50OWqSnRJlcqIkUHcAoRD7PYDa/PV6hRwnCI&#10;IqmWOKPcwSNkJ8ATrYbfEePPV6lVHhcVVinyc0/kJFEfLY3uZLm1gPaPHnq9UmljpvnKJJgTLLGw&#10;a32QB7vv27E99dfHnq9SgpZY6uomweOM7IHG4gWLEi4PxHhcfH2c9XqgV2HVcpEKx/oVIYqhAAbv&#10;4nw+HPV6hYpVop4WnjbyvMVlW41ZvEnnq9WSnhhqaZcAmW5ADu7XW1u3xuOer1PODmOkrHldwiag&#10;XOjAEd/v56vUJFIkcE4w5QoMjGQFW3Afvc9XqdcdXD6jC71YEl5EGp1ANr9rag/s56vUHWMR+QFh&#10;hkASEjYragA/D2G/589XqRuJ1McWIUywgFKgMhBGgIsQR7vtuR9HPV6s1ZT4bTUnnsjFygGwWAYX&#10;0PPV6ktjk8RkpZgCqqVsosRuGgB+B1BPPV6kxmOlnMjLNJ8tuBJUmyovcEfC38eer1B7W1gw3EKm&#10;mxcuPLSKSIBCS4Ye7b6bg39hvz1epJYhUUOE074hUwmrmmVo13sLhW8beBBAP3c9XqS+HpWLVjC6&#10;n9PFIGlubgIniL/Seer1KaahWpwwtDM6RqsYCWIUG9iT7vs056vVlp54MNCvSo36JZAo1UsTYAm3&#10;8L89XqypWVTUwppbp5jgi4uQALi1/jz1eqK2HGnzImKTMXRgovuuAe2o1Gtzf6uer1OTy0+D4w0d&#10;SzGIybdD7pG02At7CfyPPV6oeI4lBVYbJSO8kTwul9DcD2X00PPV6mmq+R8n5Som1UeaLLqCwIHx&#10;sdOer1MVF8riNQstKHjkqSVKaEsV0Ph8P4fTz1epRy4ccSpfloisfy66eBKm/wCXPV6lDhdLQz0b&#10;4ah98xg7raErpbT2d+er1c6nL1DQ03zT2WSNLlgbfX/Ac9Xqb6Ohw2vo/wCZQ7yZVuFuTdlN/qv2&#10;056vU44TRS01VUVtfTqIXszBSbAn2/lc89XqWUcUtNQtLRJsnB9xBYqwvpf3eer1Kvz6qqpIhVRx&#10;CSVBde4VgbHXtz1epF49gUs6S0mHuCRIdo23ZvbY9hc89XqCjFcrSyQyLiYLmK9lAUagAXuF7356&#10;vUXPN2ExrVxDDYWkEQKlr2LMRqOwBI7/AN3PV6i5Y1TpNWisKbXjBiYkAabtRpft7eer1Avi1FLR&#10;10kdYGjd72ddQQfZbwPPV6nHBsDWKESzytFdybKSBe2gA0P189XqFDBqBcQqkeoIEaxlF7XaTUrc&#10;G2hPcj4nXnq9SulwKjejEUlmnRGuo1s19CD8Pbz1epJV+UI5qqGpQHaQysLgFiLFtSCAT8R9XPV6&#10;k5lnCMTwuOX+ZzxySebJ5AVSoKlyY7qS3vKpFyDb2aW56vUY3J0eJNiFKUqInVbpIm27WItfd27/&#10;AA/Zz1eo2+U8fggCYVFZdyGMbl1sCb2Ps56vUcvI+GQU9fR4Zj9KGjqI4iVYBiq/aDDv3BuD8eer&#10;1DPgmHx1FVsjb5eGR292wBIXsLHtcW56vUv6SgWkxBZlFgVIKhQCTrz1ep5OGmCnFTCCQ7FSDoAT&#10;r2+s89XqeanBKxis1OwlhZFvci4P0beer1OTYU1FPHNSjcu0XVr2tYf289XqWVDDDUYeyIoUeIsb&#10;g/4uer1LjAaenEaBlLxhFDHW5Ht+zofHnq9T1DhKQOXh95Q5eMHQqDz1ep8gr5kXyagbFsfiAT7P&#10;jz1ep0ipqf5sokj2ZEYE9ixFrDx0tr4eznq9XqvDP9H2MdwkOlrG7fqOer1BZjeBpBLKkkNpI203&#10;Wsb+znq9SVVQuI+W6AKAxVddoP39+er1LbAK/wCU21RFn3EixIAHPV6jE0OIDEaWOquNbEjxB8fp&#10;56vUoI5Y9olIuw3eGtuer1TKWeZ5SEBFrNe1h8eer1LTC62OmqEffdSbntoNfr056vUI8a01dACo&#10;szWIBA56vU0Y5luGop5EK+9a9x4c9XqL7mbL9Th9UAHspAuLduer1BzmGgklpJRDbUHXuQfhz1eo&#10;s2YpaqkAaQC1yhBFjbxI+PPV6k7R5kNLh/y9BHYsrBWY2YW72B7g689XqLv1N6sPl2KWhlZIiASz&#10;tqSD2079+er1F8putYxBngpZ49z3QEdgPAd/E89XqCDPOcMZBndJtGKsAVJRDbatwNbEntz1eoj2&#10;ecExvOHuYhGShBZ9qkAEH7NtdCeer1F9xvp9Es8rRxFTTsjqp73IsbX1uDz1epUdNMBjxnFWwuD9&#10;GxszXA1v3Jv+vfnq9Q95t6NY1HClRQ7UYxFSlr3sLhgNL+A/u56vUVnAci9U6POzxTSRLGPtM0Lq&#10;ADe3u7z2H3+zw56vVYh0cy7iuX2hp5rzVLfasNLE31ve4+A56vVZpkWpgocLFRMF3TOSV26qAbW0&#10;7/3c9Xqd8wY0aomGn1hQgkNot2vcDxHjz1eoHcTzMk2JkVG2JU2A3tYAafnz1eoQMAwqLEKNp6qS&#10;Ni9ypIuL/Tt/XXnq9WJOnOXqib+YyqDMu5dFBBB76/Tz1epaRZOwPCSsERQgxFRuubeOg1APftz1&#10;epA4pjdJleoQkXttXxAJJPj42GvPV6hBwnqfk+ooI6cVAaRFPiLEkm4F9bg89XqCbqpkqi6hNKuI&#10;7XgliULusQCQRf7Px8Oer1FfyN6bKrKeMpXUsizXck6WINyQD9Hbnq9Vm2BxQYXgdPC8yRy+WNwJ&#10;tdu5A9vPV6mLFs8UdEaqopFWWoWREIOgC2G76bD+HPV6no4lTYtTho19wI/lHUBidfyueer1Vi+p&#10;zBP5ZV1OJgghwWYlQbMNQeer1FN6ddYKrAcVSsxCVZVhuyEAKLKCCLbb6c9XqPjkz1SYNiWEJVVt&#10;UqLK5ALWAUqLknXw76eznq9Re+tPXn+sG5cDrBJ5cjb23gKbjRbjTvrY89Xqpf6qZ0xHEcemKgyT&#10;yzMVUtoSDZSD4i3jz1eqyD0Tz1+H+b/MUv5qQEKykkkXvZrG1vZ7Oer1W4Yhj8kmGxLRymJ9jHy1&#10;OpA0+j7/AG/Hnq9QF4t1lxWkx35aolCpCBGwto5t7dTcAntz1epJZ7lwjN2FVFSkIjeRUILWY7gN&#10;bXUXBPh/Rc+r1VU9YMo1NPiUyGTRGbYvZSb7hp46E89XqDWgXF8Lw2FhD7811YWG7VrXRjr8Ra35&#10;c9XqtT9PWI1dBQGPEJT5caxrvFgLEXN9BqexP9/PV6hEz/1Hwqnq3w2oskTbt7sRdFBAGt7At+vj&#10;z1erJ0sxOhzRKsVPKGjiIB11IB0uPu+/nq9RvaSTD8Cw4YgGEMQ3M99b67bm19CTz1eou3UTqPh8&#10;9FLB5salZNoa4AUePc3OnsHiOer1Anl7rHhlI4SdvMWIt5ZGlhft9HPV6oXUbrtNOE/l8yxRfakQ&#10;bblVKqe/0k/rp6vUBVFn3FcazTTz0xeRJGZL2JBDG4A73tz1eo/2RKtsTpaKPDRuj8p1Ia4cSa9/&#10;d0Ovbw056vUiuqeTMUra18VhVC9gZCwBNxouumh/Xvz1eoOqLNOAZanjpMYZWkmUo/lkHYQCbmx7&#10;XAGnw56vUnMTzbQ4tiE9dh0+1FiIKbiLgeAJ0F+er1J6ribFPl6LAY/NZEKySMDZSwv7p0vYka+2&#10;456vUrclUdZV4tBhMotHdRI/bda4N/p156vUdTK+UcOiBaghjV0dU1AIIsDfwuL37c9XqE/M2W8M&#10;o6AVNMY5d0ZuQDcEakeFtfbz1equf1AZkpcEarXYv6VY5E2EWsbA3PfQ3PPV6ig5LzzjP9cIMZWr&#10;Z6Vyke2yke6bE6DuLeA56vVan0oxfFqij+ZgIDVOwhWNyDrr8QV56vUPcmDNmOFzPaMxHb21J07X&#10;X289Xq4QYJGKdmijLOisARoA1vZpe1rc9XqL31bgkrKEUrIGaRF8wG4swsRoD3Fu/tHPV6iJ5gyh&#10;iH8y31M00jKDtEg90kiwCnufr56vUt+mFbX5Ur4jSs7T6Ky2JK7mFj9ntfnq9Vw3S+qxGvw+CrnA&#10;FTLEAe9rH+Gh56vUNS4jBhmESu8XmvGpHu2sPZ8O+t+er1V29a+vGMYBjctFUTwz0+0FUUFXDX7X&#10;vZtB3A9vPV6hN6L9YMLzvlozUMmySDaJFksdr2/dIsSCPgNbj489XqYOqVUMdpFaNRLG8h3lhcA6&#10;2trbQ/rpz1eoLenuDV+C4rGqbtiGwudFW/gPqPPV6rH8DxiVaOKGFy5KC7E6AEeP389XqTOcMUYU&#10;gkjawVmBubgADXv7TfTnq9RdJcVgw/EWrJAFna4tqDtJBF/q056vUO+Wc2Ui4dHST95Bce8NCL6e&#10;Ht56vUHeZKNcYxuVKYBY1ZbgWAABN+3t056vUIGASUmF0COoEKldR4EXPPV6p9BiWGSVRp6h1UjV&#10;dSTY9tL+3nq9Q0UWDYfNhizTBYGKgX0vt+vXnq9Ra+rmVMCrcKq5ojG0jkrvsoYC3Yfmb89XqqK6&#10;t+n41HzFbA4p0UnZa5LEjXX2n9vPV6gC6YdNGwbFjikaPI0TC4Oh2jQk+P3c9Xqss6XdRHwNIo6I&#10;XQsqhQxDkW8TYbSTfTXnq9VmXTyvlx/LympXbU+UrkAk2DXI/gRfnq9QSdW+iVNnKjNXPCCLqBoS&#10;LD2fG/PV6hF9Mno0wU4zR49VQiJYGJ2hbErYg37aePPV6rs8pZZo6Gkjo6ZQiRgAD4a/0c9XqFql&#10;MNHoCL89XqRGYMQ80MyXFr9ri/bnq9QZ12IyFJDrpci+utuer1EW68CfHaWoooNrSeZGw/1QBYn+&#10;jnq9VIvVXpnivT/MsNdCd8ZkLySEX8ew1sCT+X5er1Dj06z787RExyqzq5ubAWFrajnq9S8zCzVl&#10;FHVSjaIGDe6QS49lh4G/8Oer1IOedqukqKauh2wOCQRoQLa38Pu/bz1eoJcuV9LhGZ4TTkpNIWU3&#10;Y2C30O2/fvqO+nPV6nzqnS087Ctj95jIhLdiBcXF9bi3PV6naoosOzxlxqclZUSNbqSblh3Fxb2X&#10;56vUHvSuoOFYnLl2sSyysApGgHgBbvcA89XqLX6ssvNhGIT47hcKyI0QRpCQGvtCqR7vcEWvz1eq&#10;seTrFmXDVEFNWyFUuv6N23KRpqL6EHTnq9Spp/UXm2mphRUSTTTMFBcyAqR4Ehj3/Xx56vUp5fUZ&#10;1ANNDSb5DGCrC4BS48CPpPY89XqmD1L58hqflZ2e+4gkXF7a6AagdvD+PPV6psvqh6gT1yo9S3yz&#10;jWGJSGLDvdiWuOwsFHjr4c9Xq4D1MdRIMPkaOpaVHZQipYkEXuhvbsRY356vVkHqw6kU+InETK6B&#10;FUiAqCl7dxbU89Xqa8Q9T+csVDQ0tW4mNrgKVILa38O51+/6Oer1NUfXHP0rwCvnqJJJjYAMSFAJ&#10;sNNBcft56vVyrutfUikq0mo6iUebKxAHZBcgCx7jw56vUm6/rR1HniqKmmqKjc25HVmA111AJA11&#10;7c9XqZKvqD1LrKBIlaQhlVGDuLsR7AoI056vVIjxnPMaf6FLIaixUrr2IsR7dO3PV6k/Ph+csZxm&#10;Cnn86PyQZGLM4N11UAXtcn6/Z8PV6uFRlbqHi8klXA8wBuu2zG/iCb66dvu+HPV6padNuqCRqtLG&#10;53KxYhGYL7S/bU27A89XqfaXo3n2NYscjWdT7rGMX2tYWvt1B731/Zz1erhiHTTO9FVLV/KVdUpc&#10;WSFHdyb9youAAdb20+Avz1epRS9Ac/YnhsmOVoeATKBGSPfsSLhQQRb2/X8Oer1YqT0gdQsTxcVg&#10;gmEEiG7FSRoLH7P+L2c9XqECj9FmfKuERQ0pgSfQLus5O0WN7aX7X18Neer1PtF6BM0G1SFnnqCW&#10;jZWAKALf3txF/qPPV6hKwL0BY3AYqeSIgNY7oxoT4A3A79r9vu56vUNWCegJZlWR/wBEQ63vY6A9&#10;rWHx56vUO9D6E8H+XFIV8zzQojsQoGnv6X+B7c9XqWdF6G8utSOq0yxK4Cai5BHj4+Ps56vUtcF9&#10;I+C4XQR0HlR7FIDKIwSSWsHI23Ol+/PV6hPwn0x5EwgLSmnjOwMGIiQEsR7bHwPPV6uWBenHLOGD&#10;y44QxLEkMFNwb/3c9Xqe5fT/AIBNT7Ep081E36gEAj7r/l489XqeY+jmBx4dFB5UZdyCToAe5I+n&#10;vz1ep7l6L5aNPI8yx+bZWi90GxJ1v7Rbnq9WL/Mxk40zxQ06xPIdx1BBN9Dr9HPV6smFdKMn0q+e&#10;1NG08bNeyC5ANtdDf6+er1ZaTo5gGI1JjanjYSPpeNbXt2+ze/PV6s03QjIBrCJ6eKNlPv8A6NdQ&#10;NDqFvz1epnToVlGlqpcSip02SWAAUW2m3PV6nI9AcjVjCSSmX3C264W59g+z2P7eer1Mbemrp5iU&#10;nyU1Kqk7drEElAb6AnUannq9Xm9LWRsIk/SRh3KlT71yBrtte9uer1R29NPT+CB6+eC7WG7UAW9v&#10;PV6u6T09ZIwarekSljPnLuBdVZiT73fb7Oer1SMW6CZZlkglpaZd8aEbdu1Q37v7vbU89Xqd8E6D&#10;4HRzQpjESGdUBkRG3IrW1VCQLge02+jnq9T2vSvAUdQIVIDFwp2mwBsP3e3PV6nSn6dZewpiwpoE&#10;a3u2UAG/0WPPV6pkGScFpqgzTwrdveAsAAD/AIfG3089Xqmy5by0KpKurRbpay9gV1toP1156vVl&#10;hpcMinNTRBUQNZlGgve5/Lnq9U+GfBBVvTzBWDbtpPYnnq9TjFiOEBZNhQEBlJBBIBt+Xjz1eqTh&#10;1dl5ylQ4VmkFi3u2B7c9Xqxy1WV0klLqoERU3uttt9b6+znq9XKpnwWaR1jnAjC79mlgDoNOw+vn&#10;q9TaaTB5K1Y5AjRoqktYWJ1H9nPV6mwZTyXicgSoplTaWIG0WIBNj9fPV6mSo6V5Uqq4VEFPGoUP&#10;c7CQA31Dnq9Sdk6JZMnnZpYImXzDuIQC572v93e/hz1epOS+n7LtfVuIYYkjIK7UjW4BHgbX09oP&#10;PV6mfEfTTkavnGFvTpMUUNt27TYk217jX4+HPV6myX0sZfpmWeCljN3Asygmx8fHt356vUyYn6Oc&#10;iVdMr1VOokjY9owGsDoSw9v8Oer1MCejLJQKmopo4lhuEd0Be5N7hiv1256vUo6f01UWEWnw9rxn&#10;3Qu24J8Dz1ernhPRGqw7GWxKPY1MqETaXNxfw9nt56vVnqMCSmkikiRTAdwbsAL9rfRz1epLZpra&#10;XDK6KgVhvMbIlyBdypsfz7c9XqJZ1TzRV0NJMaKUPUBdtrC4N7kX9mg/U89XqKM+ZosZnjmqpxE5&#10;LbvM2gAra9r2GoFhz1epZYWcLrIo4lhKPFLGzSWDXUMT9HY66c9XqHXApt1PUU9MR7z3UDaCI7Al&#10;v2c9XqV1BXQ+YxoJljE6CJnG0HzAb6fG1rka89XqecXzvUZQw2KhMquJ1Ecz6MDIbC5v93PV6iM9&#10;S+sWP4piVbQwmwprxL2tYLe4Fha556vUU+rx6eVKWvxG95JCFQnXRtxude4vz1epIYxmdKpqj+XM&#10;jbJN172YAdwDz1eoO4qrMmPVEi0ZCBEJJsTfXsuvcDXnq9TzheX6nF6xaev3ySwoDE26wCkHVl+J&#10;B8D+Wnq9TJjWR6gt5M8JuyuyNbtYjboCDYnw56vU05b6YV+KOisgWoDNGVYEkECynaNLE6/s789X&#10;qOj0k6R4Vl2YvXIXlKqjEgDaT3bUGxINvov7eer1GQzNj2XMCynHT4Wyx1FIDdywIFiR71rePh7e&#10;er1V5Zx6q4hiLJG8/v8AmSDzNCXUMSCbX0t4c9XqIb1Gz1WzYuqpJ50u1pF3WNmDFSLa3011/t56&#10;vUViuxjdXT+QgLFxZnvfXxFrfRz1epX5eovnYpKpX+xb3CNFbuCR8PDnq9Q34W8S0EbxRodrbht9&#10;oGlwe/1c9XqUuHdS6iCrgTCyyvdSWjsDe9iL+w9v7eer1POdc+y4xBNBDcSkhXZybbbXJJ118Bbn&#10;q9ReKnFP5fMKx5QYnbsCb9+9uer1TxmuSaBFoSdqsx3EEXIFyAT+Xx56vUNTrC0CMlSsrPEk7dwE&#10;Yg3U+0jueer1A/i2PS02NTQ1DIYKhQoJA92wuQL6gE+PPV6lHlSaipatUKELIuwWA965BB8Po56v&#10;UZWfFFXBY5aVLiinLFT20Fip+HfQ6Xtz1epBYpnKtrK2mq6XapDkbUIvtFxtHh38fZ9PPV6k9iGJ&#10;1FTI6DdTrJKilhYkaXJ8bX7X9nPV6hqy1mWOSL5Cdw7UynazGx220AOtjz1epjq6yGlxiWarp5LO&#10;LpIhBIuNSb2uCfAc9XqLznp6iSbZKWqYZrtHuA3WtoWAFgPH6eer1f/Q1Ic4ZBxHKuOVOHYooEv2&#10;ALWsQTckHT4aePPV6guqsNk+ZMDyD9GbqdPsnxI+Nuer1MCpLF5hLh1I7gW1vf7+er1NNbVvHDut&#10;uYsNCBp4E89Xqh7qXyhHpua7KNRoPH7+er1Q6Glmk8syG6p75PYa+A+j489XqcmjSmr5JFX9FLCR&#10;vJG7dfS49hH3c9XqYKSieomMEQWOdiQDfQamw1tcfTz1ep5sKGBpKqQP5TBW2a6nt2v3J56vVgZZ&#10;VqPLjk2ov2gRcEewHtoeer1dUyS0uIJWREBZCQW0vcA2A+PPV6pdWKeSEpAL7rkgi2t9L69uer1N&#10;KNTx1RmqH2lmtY21cC4H3a89Xq6dvlh8yqGRpmUKVHYE2N7ai39HPV6sSy1Lyi36FFY3e3dew72s&#10;Se9+er1S8TFbFsRbGMqbt4n4aa/dz1ernFRGpEMcyhC6B2PgAbXUEi+h8bfV356vU30OFx0jSxV5&#10;udzMrDQWJNgbewW7/wBHPV6m6oeSLzo5DYx2YEC9rnQfAG3c89XqjUs4q6syz+8JYiF7dgSbEH46&#10;c9Xqlzwzb2RIljh2/Z7aHuR8Rz1epow+NaQvGxRwCSG1Nj4ntrbnq9TpV0skmIJPSX2tYWvax8NL&#10;9v7Oer1Gq9NX86TOdNU0sqwSMyRbnDMtybX2rZreBI+vTnq9WxxlrqxR0OFQ0dXXEzyRJB+jDEM+&#10;0k2ufZ7PDnq9QI9WM84fBgrCgqFSWVCdtyWFiVbTsO19eer1V75kxSTGfmaeuq3qH2FPesoAIuu0&#10;KAL/AB7/AB56vUE2KV3zMcfntaamiIAWwJUmwBHjrz1epFVs8tJQASAmYM23wBuLi4Fjdeer1BPU&#10;QtXvNjNdIfOlk3Ef4jbUgc9XqY4oWMnzDiylrA37C2t+er1R8WSaOKGOnRfMbsD4qDc+0flz1erD&#10;HSTyK08oF9LAaD46+BHw56vVAijrJ3kqZ2FwQLW7C2gHPV6ucFLRxBpo12vJbc35XPPV6u56meOX&#10;yaQ7Ywb7r9rm1vr56vVyeRUhEsxDldQ3jck2+OnPV6s+F4lX1FT8zTAb9LlgCL+Gh056vVwqqeqq&#10;ZJKyb3pN21m7D3j7Bppz1eqOtaJCaAnQaW+g9+er1MUaIjoKcWR3Ytuvquo0+v8AXtz1ep9w1I5m&#10;eVT7m4qCfEjTv8Oer1OlW+HU+yENtB7+Ona3PV6mzFBTpGZ6J9rb7kDuVGuna3PV6kjUtLi0qvXN&#10;7y/pA1zuHgNfYeer1Yad3gm2TI0YlcEXI/SAeI+Nuer1dVtVTT0oWNDcMQoI0Gvc/Tz1eqScLerp&#10;1eMC0YBI0I1J7/Rz1eqBHVLDM7SJaS4AtoCp8fq56vUqqamEtAtcjBjGbD4W00t7Oer1K94455fm&#10;T7y7QTqbkkan6eer1J7E6WSOoWtgf9HICNh11GoI+I56vU24jLNHS/MMlrABiO4Atz1eqBLLXUtO&#10;iyqWd5Fsf9W99fiRz1ernhle8ryyOPLZnK2NtLeP0Hnq9TpvcziGOWxcXNvEnw+Nuer1PIZqWk3Q&#10;gbgwAvbt8Dz1epS0c86ywzxMXaJkYItvfN9Vsfb489XqECBFp6mbGZYFhmLM4isbRqddq3uSv0kn&#10;2ntz1eqfNmESzU9kUruLyKSASttANb6c9Xq6y/TNieZ5xTAyI7XjAQuQLAWNgdB4nw56vUKuJVlL&#10;SNJCse1XhCAaX0axOhuNdPA+HPV6pOJV9LXU8KqhDJYO6gAWOgBF76Dueer1R6KaGuqKmhoYlDRl&#10;QS1lDEdjc6X8NOer1CLllawxxU1WNlXGw2LYAMdSD7Tp7Oer1C1Di4qE34i/kyuDtt4FQb27ePPV&#10;6sUeZK2doQjbCSRva1yRoLj4j9nPV6hPy5Xzx0bB4vNLTK+4k+9ZT217g6jnq9RhMjY7W/zWlaRr&#10;mVwxUubWXsTft7NOer1GzyhT1GNY7DFuWGVi7ICRsIUliFva+vj3Pbnq9Qu4yuYsUSU0ECv5isHK&#10;33Eqew9h+7nq9TFg8lbT1oppwA4ZXJFz7t/+Vhz1eodsJzwaWN3jXz7KjgkAksNBcftPs+PPV6ji&#10;ZMrXbLkFXMdxeyq4tqe5Gna3s56vUO2GVs1FSDEtPd2g38QBYaDx1J56vUvsJzQtDDJPXKEkVyVs&#10;e4+N+er1PeG5so6mSStLgvuC+7YgeN+er1PM2LUWKUzQROrOpJGguOer1Up/iEdOaaswurrqNFdS&#10;yiY7Rot91zpfuLfX9XPV6tQXrLlyupsdqahrpGGmAUAC1j3sL6NbT4c9XqKtiEMVGsBlF3kJFhra&#10;+lyfZz1eqCtLK7GCRRsBNiTawH5a89XqTs+CUtVNHUuu17tZr9/Dte3PV6sVOY6dHiplDNYqxPYD&#10;4c9Xqb6Wl8iIjDbL5l91x8bX79uer1Q68Vxw9YoWQtuI9nY+Pfw9vj+Xq9TfTzVRrgEQjyrnTsS2&#10;h/p56vU7UU6V6/K22SxyDcR7O+hP8Rz1ep+q6OXEKOKysFJNmHtHw789XqdIso4tWiGKnjNma5O2&#10;9tCAbA376c9XqGjA+l01PhtSK2nk3i21lNtrnUswsSwI00trre3f1epfZRyvR4dUASQKjyrddum9&#10;l0O6/j4eHPV6jHZZzYcNw/5FkEY2aMoAAa5BFxbnq9S2lz5SStUUSsUMcSsbEXS+hJNrbT2HPV6k&#10;Hi+csKw+jbEsXIDKAnfQ97G1/wBfu56vUUbN2cYMcq3eA2RD7RY38eer1Ati+JSSlq6la2wfvAa2&#10;uLDXnq9SBnxepnRzuR5XIuwW1gR2I56vVGpKFXSWrcgTM27XWxAA0Fu3w56vVlniqpnjhaXZJodA&#10;u1gO5I8Oer1PgkVVUKQ1htIFhuBOo+rnq9TjQULGJjER3ACjwAOnxv7eer1LOmoQ1NYITdvrOnPV&#10;6sJw7y1WsZthjJFltY30F7689XqYKuFxK6UyAJISoI7Kbc9Xqgqk6+TTN766qzqOwFzc6/w56vVm&#10;ljSaoDSk7V0Hhe3jp7Oer1YKmJ453iYXUWZT4keN/jz1erg1K4r0WOIS0sy7dQRYkd+er1QqrCqn&#10;B2O1Q/lsBGAAVBta4HY6/Dnq9Sdkh8utSXEQHckFt3+LXXTQc9Xq5LQ1PzS1R2iNtw2roQP8TH6P&#10;Dnq9SkqIzRwfMJHuMhsQpsQtrXv4fVz1epgxQS1FJ5FILM4JF9RcHQC3w156vVNhpYEgMd98ht8D&#10;9x9h056vVgoMOqIiGxCVJVViLKgVrEeJtrbTnq9SpgSGWkWGNAWBALEjQWGv189XqcqaGSCdXiRd&#10;1iGtpoPj/bz1epc0OH4tZoIrK0ijaQCNoNiTf6Oer1c8QonghjaNjNJESCW9o0v7Phz1epNrJIzR&#10;ysLOrn3ew56vVKlxWbEJi43IgYK21iN5HibWJH5c9Xq6pxLT4nHt0+131CjXU+J/bz1ep+wHMddT&#10;SSRxyWhYgKo7gE6i3x56vUI+FZmlihVIpt5MpYXte3YAWHh356vU71WdzWUDRyurNf3ht1uCdSex&#10;v2056vUWrNcKx00pPZ3dyoOrEm5sTrf2c9XqBWfC4FxNmcl98dwrXNr97n4+A/p56vVno8PTzjBX&#10;XaJSCFAvpaw56vVxpIagViYfpZVfXX/J3JXTwI/Pnq9T9PSRyN5PlhmqLBri5a3Y/Tbnq9UugwqY&#10;1ssIsqLYEdifdsNPhz1eqVRLJTxRxsT9rcVGtyDoNbdjz1eoQMqY3LTYialpmiJcDaCRfX4c9XqE&#10;6oxM1LxojBYZnLMxHjcEAX9p56vUl8yYX8sBJEoQkltxI8Ta1r+znq9SXwp6ZK2OmnIAFhfWwu1y&#10;fb29nPV6lPTYs0zJBVReVJ5j/asPcDEKbjT3l7dviL6c9XqcMbxWm+Y3og8qMoABYkkaey1jz1eq&#10;FiUUUsyU1Au8Egi2mj6km/ivPV6nqqEeG0BWYee91ABUXt4nUeHPV6pAYSNsC390hBobE+F/Zz1e&#10;oRsi9J8w460U4jleOWTRVAA10IB+vvrz1eozuCdHMMSpMVKvmCEoG3r9pgbEeIuo56vU54/08w9o&#10;neSGHD2DeWshBvtBuLqLnX4eGnPV6itZ+qYMHmNPBFuddwLW90AakWOuv0c9XqL21ZJiLSwVUXkr&#10;IQygEBSRe3x56vU202DzVJEMQKh2NyT7PZz1eoxHSyqqsLnki3FmjVWuW0F9Lm+uh56vVYRgmYY8&#10;w4TBh8jq7oFRLAkGxvp3/X7+er1IXEUqXmmp0YqqSMZEvfTcbG339uer1Y0bEIDVfpESmgkSALtJ&#10;aTcNbHSwBNiQDp3Ivz1epa5Zo6jDdjwRlhEBCAp1G4201A+79nPV6jB4Pi0uEOqSxmYxKBbte/3a&#10;/Hnq9RgKPPUNbSUddiEQjih2pexNrmyhhr9HPV6hUwSswv5YJVqqQjzGu+0ix3X+q3gfhbnq9SXx&#10;zp3l/FoWamgBl2kptJAIPc/TY9uer1FdzJ0GkpKqaejG8MC3vKLWsbrfQXvb8+er1AjUdPYMMrgK&#10;OmeORr+BAFvC1hbXS39HPV6kHmDphiFdWyLLHbaA2xtS/sCi+h8deer1BE3TnH6GtaKlw5irMSH3&#10;LtUDS41uQO/PV6khmE4hRwyYbV6rEQHlQX8dAdba9ifu56vUGn9U62uxeoTBYzUiMrIypYlVvtLO&#10;SewOn089Xq6xnINXTTfK0F0ElnIUlrMTqfEa+z7uer1NWH9FMRzBNNV0iPI0bbdoHip1JFh46W56&#10;vUYOt6ZHFMsUmU8FVTXupbywBdSgOrg2+0dADrf6L89XqCeD0fdTq6sAqMHnWoL7gWjIFhr3tYAg&#10;37/s56vU/wCJei7q68sZpKB49hA3bLkE6nx1+7nq9Qs5e9KWb8mYeuKZipSUa6bXWxY23Ei9hppo&#10;Oer1Bn1R9L+YcQaPGcDpnRXjZnRUsQDorGwGmlr+B56vUHGWvSBnmsUYhUAxMGA2spttte9wvb2A&#10;+PPV6hw61enCoyXk6gxTDIC0s0JMhFgFAGoFgNfHTnq9RS6nIVbDhsNXUQHYVBuotr7T7b+3nq9S&#10;ryh0qxrEsTheGCZ4DYXAuDfUWGp0+jnq9R/MtZIk6X5JqqrMDsZJ9SrfuAgaAgC/s8ddL89XqA+m&#10;z3KKlaykk+XG6wiZdSFJCt3va+v5d+3q9VhXQTNGYMyyxQVbbhJKLyFrAKLC9iT8T8fq56vVsDdK&#10;stz0GVaWOplDgx3Swtaw+PPV6gS6x0lHDK9VWbWUSCNVQEAnsCfDUkAkft56vURnqD/K8Nd3qYYo&#10;qicE2U77A9rX1Go8dfv56vUSrMVLgtWamUzrHJKirZxZVYE37X18bgf089XqKljeX8Hwytq0i2Ap&#10;Z3kBuGLG33/A89XqCqTBYy4jjCygkhbmxAbW4+ga89XqSuZMjmhwtK1D5kqsu7daxt38Bpz1eoNs&#10;YwKMzOPc/RkNs0FyB2He9h256vUGVdSVMbPSyoEUNdXGl7+H0j9fHnq9TTJU1kDosTb2Gmv3X+/n&#10;q9XI49Xxx+ZB/lC+3x7DQkeHPV6oQrirPNON1mBubDv3sPjz1erKtegnkWJ94fcLHvrz1eqTTVEC&#10;QWkF2buO5uPqvz1epO1GKVEshmpiAEb3lHum40IBPPV6udBNNVYl76KUsDe+t/j8eer1LagCV3+h&#10;zwXWGRmXadWB0APh/Hnq9SdzJSTVFWZm2wMFRTGqqoAUbVJVQASR3PcnUm+p9XqD3Hmijl+VVBew&#10;ZWtqfA21+vnq9TFhorYqm5JEcF2I9oI0Nvp056vUpaEyTiOoQbm7AfvBTraxFx/Zz1eqeZYJHeOX&#10;3D438eer1MlYYYWCyKX1Kj2a97d+er1co6uKjAgpUFrfZGh17+3w56vV6OrjmJhiBDNc27m/s56v&#10;VCRcRpsSWKNkljmXXcLhQD3sPH+PPV6nqTD4YJFqQgcvck+ABFjfnq9UyCWa8aUiKwUCxt/A6c9X&#10;qz1FdiLbrRCOUygsy+Jta5Iseer1KHB6qbCYZMWqyZKiMkLcdx3Nhr/Dnq9S/wAMzZNXYbDUKrRT&#10;MhfYdCGbX3gPuI9vPV6vYPmWqhjMUo/SNJ4XJ3WN9e9jz1eoRqZschkirkdzchghY2UHS417c9Xq&#10;EnB+pGLqwosQZXjjsGspLMwOhJ1Hw0Hs56vUrcRxWkxuHfp+lA3C4ue/uj6e3PV6gDzFglFE9XHv&#10;Nm+raPAA+H1c9XqYqHEqkyJRA2VLG4Asb6WJ73HPV6hYy5m/EMIqhWwTnzGAQBhcDwv4Hnq9Rm8l&#10;dQcUnqAktQhpFheWTcTdpV0UAm41BsAdfq56vUL9fn4V7LGiRwx2jDt223XW1u4sdeer1AnmLNlV&#10;ilRMsEqCOiLLFYast7t4kEEez9g56vUWrqbmOpxunp2gG7y5CQD9H2R4G/sN+er1BJRZMqaqupq6&#10;NNpLhgbXBve4Pt56vUO+WckmkqBHSuElTVA8ZIG7TTXUc9XquM9D2FYzBmikhKxyVBZSxUBQSups&#10;D2Nh4fRz1erb36PRPT5Uo4MRbawQMRe1jbUc9XqKT6v6Y0eBSyRx7hGJXGm3cTopv8O/PV6teHqj&#10;nOpmlSClYCaV3BAFiCDqL+Bt7fjz1eovucKoYpO9PAhiXYFkJcneNvvMCLWufD6eer1FFxzEMV+Z&#10;ahp6jywqOvlsOyf6pv4jUd/o56vUV7qBRVVVO1QoDs4UqSBc21Nz/Tz1eotGYKGrpp/NhVQzFWJN&#10;+17kDvz1epASwOK5qqcBGmHhe4se9+er1OeHYZsiMqPdmHc+OmpP089XqcIoJ2hW1gdw8fZ+WvPV&#10;6uNbRGomShh912NyxsRfT3bd7n6O3f4+r1NM6GKoeKUESJ71vAjt256vU31VIskhrQpYEX26i5Ph&#10;7Oer1YTRCZGZSI49up08NTf2c9XqwBZoGAhKtCFNwLXBPY/Rbnq9Sbw+Wpq5pUS6GNyo3GxYe3Xw&#10;+j4Dnq9SkpppgIpiFDBtot2JHjbnq9WWXdWSsVmERiG65BIa9/dAUX08f2nnq9SfrWEVF81K/kyp&#10;Zh7CRob39vs56vUnYxiNdVxOIhILiTcPDvcH4Hnq9TzhbTpUiKVfcZiSe1txuAPGw9vPV6napogt&#10;SailBWS5Bub3udbH2H4c9XqYqqKUAw1Y84NdlB7Cx8fE256vV22IU86MYFCIQAxB1UeBt4a+PPV6&#10;uUvvqs9O5LlBZbgbvh4c9XqVmHz08MaV1PJsIvuS/jexBJ8Ra3PV6o+JvUYjUmOFFECjczbtb20A&#10;Fv289XqSFdIr0LYPAHp2Vt+9hozdzr3I56vUp8KCVVDGZl1b3mUgXBGgH189XqTEuCbquonBKxkE&#10;Le2pGpAPw56vUyQS18xMDjfCjAEm5b23U89XqWOFRMilEN/Na6KNQD2+m456vV1VYhBS0sk0j3VT&#10;YEa3Ydx9I56vVBfEY6qlGI0gtITqGOgB9gJA789Xq7paeIShyvvEjYGBsNdTz1epUFaeRUWo9xid&#10;2nZrjxt7O+vPV6kticxlmkplhJhU7QDaxK6E28Qe/PV6m+lQYZUvUUUfuTOu0aDbYa/Ueer1KbDK&#10;+pmRxiFgQxYWIPuk/lrrz1eqYk1RIks0REqxX90nWw7Wvz1eqHBBJ8go0ZTvLDQsCxJIv8L89Xqx&#10;QmGakAdrCS6L8CL2J+vnq9XqamK1UdJKi+bqSbDwF9fgeer1KGCeF/cqnMejLdQCLj489XqeaeWF&#10;JUaTXQFdLae0/Tz1erjjFdSTVhq6BSsW1Qyk31tY20GhP3c9Xqb4pgkOxLGM/AXsvaxtfnq9TcZW&#10;2GUPdLkk9imlxe/t56vVKoa5KAGlpyXMguSTe99TYnX7uer1O9PWq2JxU4b3iu63sB0+q/PV6lnh&#10;1RHHZZAHlk9zWxtfnq9SywSpqIplopNxEe5ltoo7fs7Dnq9Q15fr6elkEsysUkjLAHxNvYbduer1&#10;DBlnGKhZSkixeVKgYFFUSC3tPs56vUJuGZjqEkjijVHmWz3JIuDpr8bfw56vUK2H59xtsIUSD5d3&#10;YhtTbYD7pBPt56vUuE62SYTTmISgFSu8qobcALAi1yfZfnq9Tlh3XaN8Kjo/OCmVpVFyQQO400sQ&#10;fr156vU4P1jhnoZllqt8i+ZJZSSC1rAnv4+HPV6nXD+rDYmqB2VpoUCoSbjtqfhrz1eoRMu0tb1A&#10;phWpExe6q+pUMRfX7gfrtz1eoYMX6ZJXUUSUNCsTlUU+IAX99uxOv6689XqXuUen9Fl6MmsVY66R&#10;1IQWAZD3Nu9/H+7nq9Q+0GB/LB1wOpZhqHAsApOunw+jnq9XS0DkeXVAGQE7he6sAb3/AC56vVyo&#10;KSPFo56qqCojMFFlAI/wj2+GvPV6s9NQ4hidZNRz1YaKIKwQIAq7fFjck+zS3PV6lVl/BkELrFGY&#10;2d2UuFsNR3PPV6mPN9BT0GUqyWnTdGiSbD4lte3589Xq11/Uzhc9VmJaFIXVtpkD2FgWIuD42Pjp&#10;p7eer1G19ET4U8Qp2ZVqIjsVzrdrkEBdCwXx56vVf9kmeGjwf5ejsbqoUm1r9t35fw56vU/tWChh&#10;FNWOSzMWLi5F/AfVz1erqqlamZ6lfeU7dbElgV/gb+HPV6mqGMRVjR0321CyAgEKGPdR9R56vU9Q&#10;yUWJItVMwVnupvfbcXv+7z1eqYcKjqsPagQHyWVFVha6iw8Rbx8e/PV6npKNPIp5E94nS7CwUCwA&#10;+z/Hnq9UCJGp6OGaJl95tUIJADG1/hrz1eqHiVPR1jGFo9p32c7SGJB/MHvf+nnq9SWlpSZ3gVBH&#10;bdse5AOvPV6mSfDZKOpjjqR5ks1tsg8SF7ezUa89XqRmISlCVYKssbOXIGhN/Hnq9QbY1iNNidNU&#10;K6B2WM2CggspOnt56vUB0s9XiVPE01PZU32TaAQqeAPjz1eoMc00a1mHU2K0sRRJajc8OgciMaAX&#10;ACk+3+/nq9QbY7HIYJJkQ7VmG1GB1BI0A+sn6jz1epEVcMNVVrIfMkihCqUYEMqtc2AP2fHQ9j9f&#10;PV6ov9WmnpjDtXafeSyi5DXtqNb89XqGTIOXIoKdKighIYII9m2xLqPAnwNxz1eo6eC4NAlGpwnb&#10;HI6qzF7MRbuLfA356vU+SZVpK6enmVwz7ZC1yFDgj97+3nq9SMxzAamnjmkWnjjAIvEGuDrbcO/h&#10;z1eotPW7AaSkyd5lYvlmMS7V0KlrADU6d+xPPV6tbT1AYfFQZmVHZncq6yuSTdyT73fWwPPV6in4&#10;fRxUtWIoyfK7kk31vcnXnq9T7NmCkpqj5Fgd8zFVYeJtfT2c9XqaaqZnpSSokYG274H+gc9XqSZx&#10;EUgcROTGriwXvfxv3APPV6n6gxOOejTZv80sRYgW+NiD7Oer1KOmrFjq1jXSJl22J8fE6/qOer1c&#10;Hy7hUsr1RBLhgEJ17jwH8eer1TMPoWLB52K2cm3ja1j4+PPV6hBikpanZJH7xQKkempt4W7jXvz1&#10;eqZXS11MSlfTNS69mGtiNwI+B7356vUkqiooq3fLAwbTaCO9/Z9R56vUzx4nUxVSQUwsBZbd9SLE&#10;/Xz1erBXYpVpJHTp7xXUntfX6Oer1KLD8202H1G8qCJx5T6AjQ3uptofiPoOmnPV6lJg2OxQQyxS&#10;Bgriy9iLDt9/PV6odRmFVUCpjDhd2wnXxJtY97fHnq9TnQRiv2mlUxqwUkqALbr2tofp56vUK2G5&#10;aMuGSiMM0hVQgcDUjvqB489XqBjMj1VLK0A0je6ta51vqDp/Hnq9QE45UzpL8pNaMbgxPwHYc9Xq&#10;R01O1cKhZQEHmbg3tAXUi3PV6nbLeHFC0Y99QdwZra+IINtdPHnq9QgYYw3FFX3dpW/a1jrz1epX&#10;4LN8lOs8TAAn3txvodLi9zz1eobqXFQpTatoyE2jaBcjsfr7689Xqw1DRMPLrSrorsQCdGNrgezT&#10;xv4c9XqSuJyiKBbxhBcH3OxJOgHjoNOer1JJPm8RmrqaNkWGNF2qVO/cx1swv3H0fTz1eqCkUtDe&#10;CeVJSvgq2sPZrrp489XqeMPpqeaVZBJckWLG4se9h8R7eer1OtXTU6xCnmkC1ADA377SbaEa89Xq&#10;RdXHLJMz7w2qhdqkaa+0356vUmsUxWSOlaWJQ+1jcX9hsRf4c9Xqk0uao3UxoCFG3d3vfxHPV6nS&#10;HGTWXp9TEzAakeB7n6Oer1OEWa2w2qejDxlS25SW1GoBt7b89XqfoMyyYniJQuGVPdG5f373Fr6W&#10;H6+PPV6hny9UVFckGMSASQ67xpftYaaEG+v0c9XqWseK4nhcu/CWCI1hIykg7dPdHe/s56vU5QYj&#10;Wy1qYkrOGI1Avp7CfaDz1epprMcWeO9fUMdrAoAAdzLqO5FrH2c9Xq82Z2xNYoK6W7z3O0akG+tz&#10;qfv56vUl3xRK41T1IYSIWVA1rMQbCw1uCPHTnq9TFPLSYSgracooNvcv7e/tsb9+er1KrK2LSVFe&#10;VqQQs11B0Cra5A+7T6+er1CxlyuoIMSiqPMUs7ALZbKngSb3JAFvr56vUdHoqf5jjMgEvlruUgt2&#10;Nr7SBfS/s56vVbXkHfUYFNUIEedABc2XdGBrf4n2ePPV6iaerLItZmHLs2I4LT3nmjdpFIuSDa1u&#10;5vYEAjW/PV6tdjqbkrElx1T5bLujJYEG4bdbX6f7eer1F+zFg4pJBSXJYFgSLAgj6Oer1ZMKikpF&#10;V5bPttZgO1j256vUJMNdhlbiKxUqGCRQBIzagk+zQc9XqFLBoIpqlcNsNkrMrHbciwsTf4/Dnq9Q&#10;p4dl+hhhejlhBUKwDgC4K6/w56vU4nCoKNlqKZVQspCyWF/YARe9ifDnq9SRzLhmHjFoqjC0KU0q&#10;Xu772Elv0hvYWVjqF8BYXNr89XqQ5yvSVeIB5ZFZAWIHtBGnw+vnq9TXU5ekkqIqaE7TC5dgCAGX&#10;6Po789XqeP8ASGkEdI28RdgL2+sW56vUJ+UqrF3ilFKDqTuBJuTYCw0/O5156vVZ96asxNTLQ11V&#10;7s1MwJvexAPY+32ez6bc9Xqt4yfX/wAzy+MW8keSI1ddTcFiSND2ve9iL89XqTWZ8MKCP5mERzTX&#10;dCt7nXUt950Pw56vUDNbgqYTUzDEAsm/ayKAbgE9789XqQ2MRzyVHy9OyxGUMxfaBtHgCPbbvz1e&#10;p1kjGIhcVgXcsaOCxsCLCxPx1seer1ZKaiRGpZZ0WpirpFcHdZgO4936j356vU5YbLeRJZaczQVL&#10;SDcASoCsVsfYVPt56vUPOFUOFJEk9UvkMiIb67mQeHwPPV6nGnqHqUaeljBLsVTcpup3aDseer1T&#10;4mpq2WSOTy6Ya73QAsGt4+7oDz1epKYdiNfWoI5wodlEalQLGzWJuFvqL89XqW60hpzHh2/aGQs1&#10;wCNq+Nz8bc9XqcqaN6GQUTaxABw1gQx1Pfw156vU8qBMIpalgjknvYAg6gk/w56vUo6GKjraaFQv&#10;myU9iwXUk37ePfnq9T/RIlNVktK0c6hTdrkAkE2/Zz1eruUTtSHEpJNxUs5QsLb+2g8R3/Lnq9SI&#10;xaoiWeGuZXlEy/pbgWU+z6LgHnq9UGecmmFPTRr5lzbdqLfA+2/PV6mWfEKikpqaCQbXfcg3iygB&#10;j+zw56vUnqqvNVBIWjEUkLF1bcdu32nQ28eer1IHFq6olQxUkavIbmVbjVR8fC/PV6kHU4vBI4xu&#10;sKpNG4RYydwUX26+7Y6nQc9XqSVXPLV1kUoVCS7G+pBX2eFjz1eqZV18VSXlkfyY9pjK7ff+Jvrp&#10;256vVJynNiVdUztjEiTQhH2IqkEEWK9zY+Gunfnq9TjitPO1Q8k26KnaMXI7gkj8ibd/289Xq4V+&#10;YXgw1KSlVZJCBtc9wAbf2c9XqaVr68VUM88OxJQTrYgsp19vgP4c9XqenxMVsZmaO5jKuCRckntY&#10;aa6356vUloMSq0jmpqyTzGnkL9r2APb2fC3PV6odSKeZ41N1aS4BQDaQvgTfQ89XqU1PVNQTorUy&#10;hwNysAAe2tjz1eqPLVu1YK5DsKbSVAJuh1u38P7uer1KPDaWjp/KraRtjSqWYGxIBN7+3X2X56vU&#10;+YjVxYjPNQQUxksUCMdAfjb+jnq9XdRg8VMJBQOU2qpK2IAJPvftHPV6lxk6GNoGlmiYxzEbmNyA&#10;B/C9uer1LXFDhtK3yuGQl2e+whSTe3t8Rpz1erBBhNTOjSzjdGE7dtb3sD3BFvz56vV6rWnmppa3&#10;DyYpIti3IuAe9/oPt56vUk6nDaarqIEqGBBRpJmXVbEkEXI0Pbv4eHPV6i3ZgoVpqx4YVDSxNIY2&#10;OgY3Pht193nq9RZM1ZeeF44I4bGa5JIuDdrtY+2+vPV6glxzLvnVaRMp2Ds3a242AHj356vUiMMh&#10;joMZngxItJTuAxsbbNouSGIIGgtf6Oer1K6gqoo66FE0jbVDftfUEj6+er1LrDKqnw/EWnMm5nIY&#10;37BQddfifDnq9T9LgzY68jQoVgMwckGxswJIUn2j2c9XqRFfgU1VXedhFMXQs0cZPhtPvMT42HPV&#10;6ljljD6jCJzNUsFmsSdxAIIOmnbUc9XqOhlPHqKqwmGSFA1lAN1U3J1IVjY9+er1GlyfX1dVUQTO&#10;xIfb5Y1DAC11vt0789XqNPlyKOeSomYbWSQAdz7pGh+Gp/Lnq9Qo4RQP8xHR1FnKbiH0vt56vUsa&#10;jBTXwokClYtwBIBBBHj9B56vVOjoJsJRybP5NwVAuCPD6+er1PeFSR1UEbDaFfXaRqCQdNV56vVB&#10;hjkwueWpqWHmKSSDYe77PZz1epUYdigIKxvtjc6KFFr9xc/s56vUrKWeGWRTI1190G1xb4c9Xqdo&#10;41mRkhUDc1xuOg+N+er1SFeRITApvKu0X1t38Pq56vU509UsSLAFN0O5iLmxv2/X4e3nq9UPGIYK&#10;lN5997jW2ra9vhz1eoNsbwpIapntcIuiAXu1+9/y56vU0R3opVYAe+bkG+pPgPjz1eoZsrYlDIYq&#10;aMbLGxB0JH9vPV6hdhRUkDpoFXUeB56vVIo6kAkSkhTdR4XJ+hfZz1epwp3mhcrELoT3OhA/u56v&#10;UI+X8RPmtvaze7Yd/o56vUIySROwgcgkg+ANxfnq9TNjWV1xJQHUaA2Ht+v9fHnq9Rbc55bkoJpQ&#10;gB8sHTSx+m/s56vUVTqDlyaNBMFLgWa3gCb3Ps7Hnq9RRc+4nHRO8NypRGC7TYkH+Hjrz1equLrF&#10;nJPLlo62W8UjbFYi7DQaE9+556vUVrC80yYZiKUVS21TMvv6gAi51+n+jnq9Vg3S3JtB1Cy68OJs&#10;DJVbZLta7Kp3Kfy56vUrk6RYJWyTU9JHEtyyl2VQbjwF10vz1epH519OmDVlHNW1dPF5mxVLi1wB&#10;fUW01v8Alz1eormWejWBZCxmSuqiZpWjDBnsAoBIBPge/PV6jcZRwPBsz4asNYFfyECKwAJCk/WR&#10;fnq9WPEegdA9VLiSxKocncdoLadj9QuOer1ClgOSKXC6SOSFER1QgaC5IPxue3PV6lLOtDg1BUCU&#10;APIqWkGtmJv2+j2c9XqQeYsXRMGlUO0hJisVtuB9pH06c9XqLHnXEMaaKSpIJO5QEIFzb4g+PPV6&#10;hZyv1FpsNw6Cjdr79jBdQVFjcG/sOnPV6hZl6itLQOmHqVZApHb3iR2+zf4c9Xqb5s/fzbYmGl43&#10;ACzBgWCNY/ZOgIJ8R7fhr6vUB3VDNcy+VBVygoxIEigqAwvrYXuOer1E8y71rlp81HzFMsEMkm5W&#10;NlJB73/Pnq9VkvTjqPhWf4sPoqcfoKhVZDcEnW1tF8Oer1GnwzLeGwQ+aUDMnmNuPctrYfwPPV6k&#10;5nnFDhuDSVsTi0IY3NgALe34c9XqrhzT10r8Nr6gKUZQ6htCS4bQkEX7X0+jnq9Q0dKepOKZipRS&#10;wl4WQqTvBNwfy7eHPV6p3UXLUeasHdZj5iAsGDLa5b+j9v089Xqp66xZJxHJLuis6p502x4kuApI&#10;906HsNDoPha456vUTPF+o+L4FGYleRZImsikkEXa1yvxB56vUwN1ZGKUk2GUs7RNKbtdiDvUH6O3&#10;9Pt56vUq+meQqvPGLUFZKnuU5AUEakbjqfZfw7ac9Xqu79O3SSqwrEoJAoii2E3YLffp7NCCB4/D&#10;nq9Rvsfp2px8tSRBpI1KMRoSL62+/nq9RQ864Ek+Jr8wgEjFgLEklx7RYag89Xqk5cibFPLwwSON&#10;wfez7SCRpa+3vpz1eqBm/ovg2ZWXEZYt+0qrA3FyNAQAtr28Tz1eotkPSOnfNNNhbwh4BJtu4ICA&#10;638Dpbw8eer1HMyL05TBcPlppgRDNby/cIJFrg2+jnq9RSvURQ4lRCdEs0WhfS5ax0It2Kkf3c9X&#10;qCf079RMap8b/lVPLtjLbp2HcgHQewaG33ewc9XqP/njqDh1bhIosPrWA2kFGKgWK2Oosb7tdb9+&#10;er1VsdS+o+JUivR/MASK0jbmBIJA91mXTt4+3Xnq9RZz1nxeSUSSyFDBGGtGAQ2osCCumv66c9Xq&#10;ccH6k1GL18E9UzFpnKksxIsRft4G/cc9Xqsi9PmA02aoKefy3RqZ18sm1mKjdce7bU+3nq9VhuVc&#10;uR4VHHLDFYtvcvcE7z3Jt9Hbnq9QS9WMz1lHHLQtbYFYsEHvHTQ/X8eer1VRdVc8yYVUTS1ETIzn&#10;3bHW1/gLg/r8Oer1NHSzqS+IYqlBUSbqaeVN7N7xUC4Kg+Fz9fx56vVZhlzKUNTQySQjaZ1URMOx&#10;JHs8COer1LWnwqlwlYYpWCk7N7juSPiNb31vz1eoccrYkktSmIVLmD3mAB1BFtG/bz1epQ45jFBW&#10;wPQyNvDhhv3WA08dB3/bz1eqvDrxlyqxLEJWVd4TaosoC7SLWBv9H189XqBrp/0iqkrlpIVItID7&#10;FUHvp28bX56vVZRkaggwPLa09YpEsKtvZSFIA0U/dpfnq9Rk8HxzAIII2BBdUBG6wuCoNz2ueer1&#10;dTZjjFPIKZVO8s67TYksf7Tz1eoFM4UsmI1IqEj2hmIcWuSdLfRz1eoJMQyIcdrJafEV/RxbPLRL&#10;ggE/Ag/R/bz1epwoOncNJixqKKEJGRGpYAE2Ha/389XqOfkR6fCcLEVMxvDEWBNu6jsPh8Oer1Su&#10;oOdKTCslpV0ba1gOltp9vvA6qR7Dz1eqjL1OZ2rUzB58DkkhZAVF9wuF2/Tpf4/fz1epf+jDF8ax&#10;DMTUNS7iJi25Ntg1yNvfxUaE38T7Tz1eq1KohosSdoJtsccaxm3YsR46/rpz1erPhdJRxVTNIoYM&#10;dwI0BPs+7+HPV6huwYGjp1qGUbXsSe4Avawtc6C3PV6gpz9mSeaeaj8sLEQ2psB3vc6G3b+HPV6i&#10;H9Q+qk2EZgko6j3VRWdmLXGnxNvDnq9QN5M9UD1GMSSVcxhhWVksW12jQHwAuf6eer1Hc6Y9ZsIz&#10;VPLBE4PlreUttLAkmxvc3v356vUNGIYrDiGELPHdlgJsCQLjw7H289XqJVnDqFjGHY55dBK7TSOx&#10;097ZZtBfU6Wtz1eo1HTLrBimM4UKzFahxJvjXy2IuQND27ag/fz1ep6x/My1dcUq7GPQkroGF/H6&#10;tL89XqDXOUmDY3gz4Y7Rx7n1YAkj46a6fDnq9ReabKuC01ZLUUbBpICzG2gYCxN/b9fPV6m3DRNP&#10;LIKdfIYN5g0AJA10Pxtcc9XqtA9P2N0tTgIlBbawEd+7Me2vs/Zz1eo2+BZeXHcRhjjv5KkAhhe4&#10;B7/Tpz1eo+GR8EocKhWKmUICBuPie/5c9XqHKjqKanA2j+HbXnq9UqSuBVinhfvz1eoP8RqXdz/H&#10;7+er1BjikzxTsg7AHUkW+jnq9RYMfhhmxmdqqRLAhtQDc38fd56vUU31UZawiiyfUTiJGlq43RbL&#10;9klTZrfSeer1Ul5Iz+2Vc0U2CS1KiOaZVIuTcltbk62Gvfnq9VgqY7A+GXgk3yOLaWYHxvz1eqHh&#10;MEWJVUsbuzbre6WJW4Ha30689XqC3MGXUwXOkOMVbMd6BGj27QAToQb6H489XqmZhp56ykkaFCRK&#10;wGhvsFgdx8f7+er1KPpbimGLDUZcqoiXjAvIpAudbfu+znq9QI11TXZa6hu9Sn6JJgpI7mM67rHx&#10;JsD9HPV6hW6v9L6XqLktWkY7WQtdBfUm4uR7dNfj9fPV6imZM9CJxymjqahEcO43RhbAN2ve2oI+&#10;vv8ARz1eoTsW/D3oalPl4YxDIAAhAXaSLHw10H6689Xqln8PCGyUlLDZUuW36AkDw/jz1erhJ+Hb&#10;HukqFlMbsjXQBSW9upX4W01789XqTEv4fcE9QIIQQotvYXDEnvtPx56vVHb8OLD6Si+Zog5LFrC5&#10;3X3a6m59vPV6s8n4dtPFP5iCRldGFmuxJGg262A+rnq9Uf8A4b4SWV4aGm2rHZixQknTsTca3056&#10;vU8UvoMS0cFPSyIYH7HsxI1IPcD2X9vPV6nzDfQHSV8klBjsb2V0dXHcEE3B9oOh+H189XqW9N+H&#10;zlvRJKfc2pBS1jb2/HTvz1ep8rPQXlJVEdJRsNp3FvdJBHcnxtfw56vUu6P0V5Oni8yop1vEoGgB&#10;JNvqtrbt+3nq9UrDvRxlyirhWR06uoC280KfqF9dPZz1epYTej3K1BWfzSgpoxJKwkYsNwt3sAdA&#10;R8Bz1epSUPpsyiKT5isgUpcltqrZj/h1156vVNpvTVk6roUZ4Ui1JQKgsB/re3XTnq9Uml9OuUKa&#10;u+aenjWWwAsoFgD7Pjz1epxq+jmUCvzNRBG8Q7KdAGHc6r256vVmPSDK1PTyTUMS7z3IY2IHYAaW&#10;8Qeer1SaTJWCmVfLjX3g3ve6SCe37vhz1eqdTYJgWFrLE5UMj7iy6gm2o7DXw156vU+pU4IQWXYq&#10;+Wp9lx9H189Xqw12JZQSJaZdrSSFwDdRZu/j3uOer1Q4s35XoZkE8qe4gNgQLEHWx+vnq9SSx/rn&#10;kGjUTCujBiMpCK63ZUGoAv731c9XqD6l9SmQoalpfmlb3S5csLAAnue3389XqSuYvVh0+wrEUpkr&#10;4X88HawIZWbQ2DdiQCe3hfnq9TA3rKymq+fTSgotxuuNoI8L/T4fHnq9SRf1zZQokc1EkazFgCrS&#10;jda/vX923bt7fhz1epG5g9eOVsJp1qqNvNTeSAh3XZrhbKDcjW33nnq9U2L154PiIMilIfJjG4kk&#10;30uAFsba89XqZm9eGCygmkcsxuQAFW48e1iOxNieer1Ph9deBhQtIdr3JYlQCxtqAT356vUqW9cO&#10;VcCoI6mWqD1Q1cEgBTa4sDYag+HPV6uUPrryycNfE/KkkqGUO6kjalzbwve9789Xq4Reu7K1ZTpN&#10;SITsYgrbaSB376fqOer1Lur9WeA/LRT0lVFulTebkk2Ph3FiPjz1eqQvrNyjdRidYkMbLZQQCSQf&#10;AgfxPPV6p9T6zMgSVUWHRyeYJQSJFIO0DTW58dT489Xqix+sXKkGyKWZYzM7BfMtcgfUf1HPV6mz&#10;EvWXgUMDVEs8Ak3+ULlQxHYHvpfnq9XVZ6v8tNSrVvXQ7lAfYWBBA7jQ89Xqi0PrLwN656ivKEvY&#10;IqsQR46k6dvDQ89XqmH1i4B81LA1TTFbsQ5a1gP3dD38fq56vUlsV9aeE1dKFUAbC2xlK6gXv3IP&#10;h489XqQ2IeujCnpKeeOqEu7cNhsGBH7thcfWeer1JLMvrjhr6MQRq4cAM2xlFhfxNxa9tL89XqR2&#10;LeuCv9xcMjeNUvfzJfdJI07Akgd+er1Jmj9edfQUky4urfOICoCPuQg31DHb8Oer1JvDfXvg2HIz&#10;SiqjR1LTNKGVQb+DdiLePPV6lfTeuKSHEoQl0iDI0QLX173OoBFje2v5c9XqWFN656WvkllK+8C4&#10;cE7dxHa2ht4256vUnpvXc8b7pJkjEjIFitcqvxYad9Oer1KuP17SF5aWOBprppHEyqxF+9zz1eoS&#10;cG9dGDg0qyRsHRTdCykXXWxuPD9Qeer1LbDPXTkepma9QyibcWIB2g2va5AAtz1epRYN60Mk4kwp&#10;KaUNOhUeWCCGuftD229vPV6hDwr1UZfq5hPhs8cqMGVhcEgi9/HTnq9S5wP1DZWrozVrNEoYNe7L&#10;vvfx56vVOg69ZferbCqFt733BvcEZYa3vfnq9T3P1qwlECVtRGzAXKKVLEd/u+PPV6nIdacu1k9P&#10;BLUKUeygCxAP6+A56vU+y58pFhf5V1dWICkAAEm/fx56vUmP59SySM5qFVqjcpAuAQR/Tz1eoMcW&#10;rIKaBTGiymDWxFrjtoPz56vUUDqlmCoqMSPyC7ygnkDi2hUagn4aj6uer1Ed6i5mkNE2KK48+cKD&#10;oSpsB29jC/PV6gDoKUY9iVNDUoqoN5VlvfcPsi2ltfy56vULWVKbHYsWCPtkj26ksTbwtbx01+7n&#10;q9QzYaDPVRYll2pUSyrJAqqSLpYhwQCDa1wR/Tz1epwikpaKpURAGopLuy3sGtfQeF+er1FI6s9Q&#10;psQ/RrK0aykFgWFywN/d2m4seer1F2xjHpsTCzeYySyXI01N7As3t+vnq9SWNYqvLg8haZUbQ2vq&#10;ddotcC/PV6sVLkxGkkrFgWGOVVDLFoCrE3vrowv4fs56vUKtB04rMEw2LF8EkQibeQlgSF3D3bMD&#10;qBprz1epb4TkmmiZMwRHeri/l7bNddSOw0v4Htz1epXS4TRUFbTVOKooWVR5Y907kvexG3Qhrj6O&#10;er1TaujwHCYxitKkSGQsoXS5YEkP+dtOer1B3mDqkcDkmNK6sJiSZC1zusfd76i37Oer1E+6h9cK&#10;/GWqYZQacrc6HRgo100Gvfx56vUVDE+p0WNTLTU0yoIAqtrZmv4m1x2+r6+er1F3xDFKnEcXaWcj&#10;ehax7XX6e/089XqbqDCJqnEWhhiMhY3uLWHj9fPV6hUo6Sopgnyi75pQA0aKCSe40PPV6u67EpaK&#10;m/l6xttm3D2WbXuQe4Pt56vUy0uNS05lp6MDz1UhCSLFgb6Dvp8Lc9XqUuJVFVRYQsEt5fPj94k6&#10;ljqdfhe3PV6grrZo5zTU+0otKxIU9yzC1iTqwI7DsPpvz1epTYTTRAyTVLEqo9yO+lzrcjvpz1ep&#10;f/zGtlwytfD1UNTRIzgm+4my6G3x/jz1eoFcdq6uoljmmK7ySSqr7e+vsHPV6hByHVzyVsV0MkcY&#10;Ug6m2pP06Hvz1eoyuFZuhxBZIo2Rd7OGTQ32kgs39HPV6kLnqqwWglhrqaWOLbdCwst1vqALAjd4&#10;89XqDd8eqUqnjoPfjcE6EWH+Ea+3tfnq9S7yvjNTUPHJU/o3B95VIb3te5Fxbnq9T3iGJ4jXyJjC&#10;1BFPAhiMe467tblSQD272uBpz1eoM8SzBo1Lu3TSNoduiINCAbdif1tz1er/0a6/X/6UMIy/mmep&#10;y7QsZ7O4921gS11YdiV0JYfHtpz1eqijMeVKulr3ljj8yOJ2jkddR7pINz2uDpbw56vUF7YYaesa&#10;GMecspHuj90+y/PV6sE2F4XuG9WEu87mve/YAEe0Dvr7Pp56vU3T0ND8252XKkhb3vtPc+3vz1eq&#10;HWJDhsS01QoBe9h4kX0+PPV6m8YW9d+kp22s9za+oAuSNT4+znq9TZQMtRCtRFuWVmIJAvtK3Ftf&#10;489XqcGwynpKV3RCp3KzDWzsfH6u/PV6muojq4qn9Eu7Rbnwta4A/p56vVM2NWQCPcFMbjUdif7O&#10;er1SIG+YxBoIQEijALHuSe9u3Y2tz1eqJidBQ1lRNUUlgzMWI1IvoOxN9Pp56vV3PVnB44irbVYB&#10;No13G/bnq9U92iqp/KjspKhvesF018ba+znq9UKWGN9k7hi0BLAXsrCx8Ox/u56vVxWeStRdoJSx&#10;FiQD3vbUd+er1ZErJIkmeSK2xAQG1vqbXB56vVEhpaSSjaarjuZ7e6vcgG4t43HPV6sE0MEb+esQ&#10;CKLA21A+P089XqjT4ZLVxQ1FS5ZiHKkCw23+zbW2ne/PV6uLpRU2DvVSqFU2sfGx0vfvz1erPhEl&#10;KZHqbH33UA3BGtrW0v38eer1HQ9PcVP/AFlXEKllSOBGADge8T+6L+PPV6rU8CxaOmeBFRYx5i7U&#10;FiCu2wVbdrWvfnq9QJ9WcQqqbGZUqVsCSqbfAsNwGt9fgOer1FxxKkGG07VMenbcpABPiAAO3PV6&#10;gqxit/0gzxAFp2VQbe8CDcKBbvf+znq9TTiNJU4jAj790kjBhfuD4i3jcc9XqSePQtSRMtNHcKCW&#10;NtUbsR356vUimPkE0sg3BrHd4X8deer1QsYRqSohlLAhbKTqdobTUfDx56vU8GkqocM+Xw+eF1Ug&#10;kyMF3XNyFJHs56vUmZ2q0jlcKN27SxB3eNu36jnq9WNXpw+9mJI/yiW019p76c9XqkVGHU9XujrY&#10;2ELakjxFr2uLc9XqaK16YulHQU5CBR+kLAi/stYH6/Zz1eqfJPItIIUUK+9QfAAX1IPw789Xqaps&#10;Olp65sSM0htf3LnZ2te17c9XqY6JK6oDjEJRHOSSCpHa9gPZqO556vUrabyZt8MqgtGNv128Po56&#10;vU3VWJCmoREVbam5gtr6jSwPx+Nuer1TsIrMPxfDDWRxkeWwWRX00I0toD9fPV6otUq7yaUgk32r&#10;7SOer1MlHTTSwyUNTYtKoViDqL6W9unPV6uqjD55atqiR3ZaawRWUWG3Q2I7g38eer1N8tdA9NMz&#10;2UxPa1hcEHudfEc9Xqeo3NfL/oBZEKKHUi3fUWB1156vVGMdMKhopx742MBrYgH2/Hnq9T7SVD0t&#10;KpkCqsjstuwsTcWHttz1eqVXYi0DipokMqgj9GtrkXt4kD8+er1ZJauSrEayqIBHckNa4Frkey/P&#10;V6mBjHEkkzy7Y3+wCxuSb+34256vVJgdvJWPEH3FSSCbdxoLnnq9WfyqGopz+j3Od2g7j8vHnq9T&#10;JAXoaWEur3B932gE6g+PPV6lHuaoqUppWCRqrH4g3009nPV6lRg2GVVfiSUdG4kaQL5YJA96/tOm&#10;vPV6hBhZ6JmQne5Zg9mDKLEggHtpz1epJYxGHIniuZIdzH4qT3P0fx56vU/4FmvEKKeSowuZ4BtA&#10;BVipZbaqfgbm/PV6lxTVVZXo1Ygu4Ckhuyjue51A56vVmfMj1ckop9rKLCwBFwLXNxpfnq9Ssnxa&#10;ikFPT06kNUbUYgfZ01JIsfr9vPV6n6kxFWngkM4gFKykM5N2voBbtr3156vUIeJYnT1+IGalbYIj&#10;fb2uCPD2356vUuMvT0dfDG1Ug2LIDv7MQLeHxGpP0fTz1eoQ8Qnq5J3joyWhLL5IXQqATuLEHUHn&#10;q9S/ytiJw3EKOoq3YpGSlge5I965Ps56vUajKvUrDaeopoa4fpaUbYWuxABY2tbTS+v189XqNBDm&#10;7+ZULSSVDFIY2dNgABJXxtY9/bz1epJwZqklp4al2VZgAGtazWPiPgB+t+er1KDCuoOFq1RiFK4h&#10;qIk2uGBCk6GwB+rXnq9Rsuh3WoZnxely+72lfbYXJUn8u/5c9Xqs6bLtZV4cUjA/S2cnutwNNPp8&#10;eer1FD60Z1zJk2pata/l2QbAOxJ2/wCHw789XqTmSOrVVicMKtIPNuWbbYAL4C3w56vUN69RDhyJ&#10;IkpldWJu3uk6fn7eer1d54yng3VHKk6Zgi8yR4WVF7KT7W9vYH23156vVqffiB9GsIyjitRJhMQT&#10;zGIax1Nx+8Ao1Ua/QRpz1eql3NeEJQ1iUqksiC5e5vci5+nnq9SDic0u8IC5LBQpv7bEjTnq9WCq&#10;rnXc0cfu6KLaga6n6uer1JsJsqVpmJMUgZmIt3voPq56vUo1qaWEqIU95xsXT6f4+3nq9UEYXU1M&#10;LSVA3sCGIGlreAPPV6nCmwZqe5dbLIvYDUH2689Xq5YRliZ4vJhgDvc3YC7AE3IPiNfDnq9RzOj3&#10;pqzPnqlhnakdYJWLJKUO24NreyxtqT4/Xz1eqwBfSjgeQcEWsxWFZavajCMNYANqB9I7+zv4c9Xq&#10;LX1IzbgGWL0bRvHJIrALHEJAWGmrDUa/089XqLbXYnNPRw1sLlJDKpQr4EX3Kfp9n9nPV6vPjOJz&#10;PJGADAzESMGIKm1wANdfr56vUyVebqsS1E5csu3y76e8tvb46c9XqDjGc3zVfuzktFrtN/D2keBH&#10;PV6ggxTMFXaSKjUuSzag9gNR46jnq9THT181evvgpGhI9+5LX76jtr2vfnq9T0lNTL5k8KjXvYDQ&#10;A6d+er1SZ3p0ihmFlK3101v3B+jnq9TZTLJVYu1XFGsh2gDf3HjoP18Oer1ToUp6qYVpkCqbgJa3&#10;ve241Pw56vU/YQsjVLxVC7EOza3jpcn7+er1L5KjDGSRaqoeGONAVsL7n/w+Frnx56vVCii86E/z&#10;BLSm7DXQAa6W0ueer1M0dVR1XmilLecjG5KmxsNbEgA3/s56vVgNO0IBUbVNgR7b97fRz1ertKWA&#10;S/ZJY3IF/AaHT489XqcTSIJJKqdQPMI23N7f6oHPV6lNhOFUlcyUcjeWpUkjS/Yk28fDnq9XWJ4P&#10;FDTlFFwBuQ97jt356vUHeL4FDG+ybWUsAFNiSbXAH089Xq9QUFPFvln9l1UjxtYjnq9XGumZkM6W&#10;SNND7oF7AaGwF/r56vUjq1UiqAIj+iUXA8b99D2sb89XqwB5qmmlcrsYGyN4i+pPx56vVEZamOqW&#10;lZ/MW9wQNRcduer1PkMTUoU06s4BG+2pI/K1uer1DTl+joJ4/KlYbpduns+F/aL89XqG2jpcOw+g&#10;8ooZJLix7ACxH7fo56vUD+ZPMFY1MllVWIuulr+3nq9Sblw7ZMDKS29Cocae8B39h56vVhSgZgKS&#10;FhuTXQgWP0mw/X289Xqyq1XS1fmuLxh+5AKggXN/A/w/Pnq9TVSVENLUieNbLdjY+32nw156vVPp&#10;cQgigE0V/MDFgPC1+3PV6p1djSMsIGhLBja3Yi5B+v289XqROYUlxQtckPu3WF7fCw9nPV6kUypD&#10;uEzAFXFyewsdTz1eruQb5AzNuL6kAdiNdPge/PV6spppCpqlFmIKdu4vpz1epS4XS0clSu0i0IsT&#10;uvt8CT9fPV6lVHglIZPNgO7QbnFhckft56vVzfB0igDA66i5IJHxA/bz1epsnokp54GUkOh3XJsC&#10;bePgfoPPV6nqlr4q6I0kwZSja7hbse6m/j356vU+4gxr6KeVDvd0Atf2CwP0jnq9SamwiO2ymPnT&#10;7FCWvq5F7EaHTsfj20156vVNXC8Wmp4mmiYSRrZxYkaeN/p56vU619MaMIJYXl3FWKAXJ299bEa8&#10;9XqyUb1EkxqqZGvYMqW1BvYDXnq9TtLhVZDUvHVl2LBQGYeLHQAdrfHnq9S0y/lipNQstWu4qw0s&#10;LaG476a89XqNPgWfMNylFEaBvKnjJYte6a/ZCi9gQf1056vUIuXepUFTAIGHmVUrFt4AuQe7E6WN&#10;/Dnq9QmRZDqszO1RUSGUEBwo1A7C9x7O9/6Oer1Ft6tdPflmayBy7ks4A1C6Ed/o7c9XqJtiuAJR&#10;Ss7D3SAIhbsb2Hbnq9UjDcMgWCN3ctIpJuBfQjsR4XPs56vUp6ytw3AKRZq1zDC+2N3tqxbUAdiD&#10;ftz1eoWMhdVqCCCnplUbInG1rkuQL28bC/w1+7nq9Q0w9QBWVMSxxq8ZZWI0LEkHcTr4nW3089Xq&#10;GrDsAgqqyOlhRi0oSUKbEd7nw0tbnq9Q/wCTumGLVb+bUpbcQ4QgAkBvsr7D43PPV6jYUnQp6tHd&#10;kGzRlBBJHsUfXrz1epRQemzHsUoN9IAtip2kEhiuoJXTt+vfnq9T/R+mTPsjeVWU8hhV2DhBbcSO&#10;wubgc9XqXR6L5mwloDJSvs8oADaRYEHv8R9HPV6nGp6GYtiGDrT1pcwnZc7CCD4ai17H9vPV6m2p&#10;9MsNU0E9TSh3sWXcql7g377NLmxsf2c9XqCrFOgOJtWpVy0eyRGN9sYuy3N10X2e3489XqDHM/Qb&#10;EKiiqllpCImdiDts6hjoABqNOer1F8wr0n1WJVM2GUlJJarYXWYXBJb3PtXIP3fx56vUPGRfw66j&#10;LVd/MsWh/TTAXCW99f8ACfHU/Hnq9TZD+H7SNXGCOnEKSTh1RQVKruO4EkG4I0H1fRz1eo3HRv0R&#10;9NMm1s9VUU0VQ9SVVlkQFkF9Tdhe/fsddPZfnq9RuME6AdH8Cgnr1w2ByLkt5aK5NuwNr2Nv2+N+&#10;er1CNh3TXp3R4VTYwcNhLSFGsUDbBpt/d8Ljvz1ep4bpxkrFXSphoqdpFLe8EFz7xO5hqL+GnsHP&#10;V6gyzX6SMtZ+letxKPeN26NEBUW1A0Bt+p56vVHwD0RYEgjYU6NFGCoLhStgTYd79zfnq9QnVHoR&#10;ydnKAQVlJFTQw7bmNFUs3fuP3T7Pp56vVC6y+inJf9U48GNPFKrKVYqqE29l9bXva/fnq9VZWbfw&#10;vMMzFOwpAlFTFlK7lDjaL3U2bxOtwPHnq9Sjw/0NYf06y7FhuCYek7QIxLrGtgxN92vZTc6eGnPV&#10;6iNer/oxmemhpcFp6URrEjSvuBW62BXsCLi1wD/Rz1eqtmuyJXUSQNU0DzPGWDeWNzLcnv2Nv18O&#10;er1H79PGCP8Az/DMGCMrSoGWNVsxP2tQbHwN/r8eer1bD0ayYFliKJ4tipEhXwsQBcX056vVXT1a&#10;z9VVtUaSlVnWMMQb92vbUbdfy7c9XqIRnebFDWBpw07ykLdLXU30UA/cbf289XqATNWNItNOzwhZ&#10;JJCdpsDsAGg797X56vUXrEKyKteUVMP6GxIvobjxvYXA9nPV6ghnxxKeo+VQEBWLF9pJK/AWv9Y5&#10;6vVxmxOevwtp4gTCbqN6lWuTcEXANvDTnq9QeVshpqYisiWSRJC5tpYHwv4geA56vUlsw0xrEOIm&#10;M7HQHZfQXPcdvDnq9Qc4thjU5erhOxQCx3ahVuQNQOer1JirpSzq0MgZT7wtcj4+HPV6s8QRUIls&#10;13tY28Oer1M8ryoCXUhhckm3t56vVPp56ctDEx/SSdjYfcOer1QqpfIqZE2am2ot38eer1ZqJZZ5&#10;flIz5auwNyDe3089XqEnD4xhKSQqW0vtLCxNtb6689XqSuI1qV/nO9923czX1LA2t28Rz1eoOZK6&#10;oZmWeMCUA7bgElbnsT7eer1JioxHaPLp0ZXDKpYgC+t/DTXnq9Ts4qJSkJ7b1Zre23PV6s1Nivzy&#10;u08RV0lKhb90va4J56vU5VqJPVpTUzAhQrdjY9/dvbuD3/U89XqaEgr5ZxitKllTepGlmYEafSO3&#10;389Xq5PNab5inWzh72toBax+889Xq4YZ5kMNQZEKzTEkAnUL8PZfnq9T/RVTT0IikG0m9/GwPfnq&#10;9TkY6ekooliIjWORQxNtI7i5+7nq9Swq4sK+ekioHZ4VcmNiACyg6G2ouRr489Xq5QUcUzmmqGNr&#10;7o3ktrceNgBcfRbnq9TzSUE1OrstmYkgJYXKjvY+F+er1O+GUFKdrVa7XdiLjw8O401HPV6hyw6J&#10;WjiWKRRBGFJ1BNrWsT4c9XqUWFYThLuyPCVcFyH0IO46E6d789XqZ8awWLBm/mdFudreD6Ag3sF7&#10;fSbc9XqRstfS1sZarjZZNu4hrHdfsbeGvgf7/V6kfUQ+RF5Aj959z7h9q3cfRfnq9XUmKSUlItTR&#10;RkqQysWtcsLaLe+v0+PPV6lvkbMopmhhm90OQ7byLkX8fr8Oer1GTw7HsNrKM4RN3kfYA1rs5Btt&#10;11AGv9l+er1NjUpq5pKPD4SlxsDuDr4dj489XqxnpbSQULw4qvmeWPdsddy2uSwsPq56vUmny7hW&#10;D1bfy9GEhjfy1LsUBIvoDcXF9P7uer1L3LWIVWIUXyabGMKnwXeGA1O6wPfwvb6+er1XU+gbKuI1&#10;FXh1Q8ZkMl5nc2Ki/bXvcMNLd7H6Oer1bNmQMSJwyCCZTvuFJK2BHtF/b8Oer1Iv1KZYgzBkSppJ&#10;IwZHACOPtgEi9vdtrz1erUr664ZiuU80V1JVREJTzyOzWtdPBx4W+Govz1eotz45SrR3jcTNIzbd&#10;z2937/D4c9XqCfH4IYXec2CBHVmudCQbfd2Nuer1E6zXLV3emWXcq32Hx+I56vUBuYXkq6Ykm+1g&#10;Pj7bn6eer1B9Wmo3iIDzBcgHS/a/jpz1eqfglO9NLaomEiuosANRqe/hz1eqQzzQqWjsFu17jX6O&#10;2h56vVwpKcyBllYmzgn23Pxvfnq9WHHTEtTEKdd/mAbm10J7jWx056vUn6iOWFbSKNFLCza28CR3&#10;156vUzVNSZ0MFOCDI49h7Dx8B9fPV6pa7qdJfO2hbaEkagDXt7Dz1epl85WRpoxZwQo+g2uB7fbz&#10;1ervCUxCWvby4rUyEqpY6kEW0Hw9p56vUoZIFjp0qqf3tn7xAsW7WPhz1epiq8NoKujRaxwzhizg&#10;G9j8ew07c9XqTdNW4sjeRRHZFvcrZdbWOhPsPx56vUqKSWlIhCIdNXJGtrG5+/nq9U+Glaa8s72Z&#10;EZQR2IBuNPafbz1epj/0qfEUglbcCVC2Avc6EH23Btz1epOzwRLXzbUK+XIFIsbMAT379+33c9Xq&#10;l0EUJnNTUptaK4iY9rE30+jnq9SjlrcPaVoKmMhLXew+0fbp2PPV6pwFGZyKkXp0EcgsbE6+21vr&#10;56vVxxJTUzbfKUBffDAg6EWtpz1epOVi1sVUkNKxttZi57DXW59o9nPV6mCsqm2VDvIXB22uSQbH&#10;Ww8CT39vPV6slnMUDQny1A99TqCD4n/iN+er1PuHmkpUVxOGVFJ0Pc6ixHx7c9XqiVkq7TSQqirI&#10;AUW2m4nv9HPV6sMVIJDHSVnuDe2o0Huggdj9A56vVmi+cjqYqR9IvBrai39nPV6lOJRT/wCiQqZI&#10;/tbzqbnWw+g89XqnYlTUj0ohBIJW5axNtLkXPjz1eoPasw04RJzuVBs+LbuzH4geznq9T1C9NLQC&#10;OmsWhQ7tv+EDTT9nPV6nZCJjBVUsvl0hUCQFQGY+FtBb+j7+er1RInEbvFAwNmY7zqPr+jtz1erh&#10;TmlEaq63ZHLeNjrbvbnq9TvTVKusrl0p5pwVVpBcEK3h9P1aePPV6vJD56yYeBYyhrFbgXH3WOvP&#10;V6ld9ny5Cl9iWOmgt+XPV6krWwYq1LUSBkNmDXsAFW4vcfR+fPV6pkFrgQqdoUL8Pbcc9Xq4zQU6&#10;0siMLR9mFhrY9tfbz1eqBXMrLTbdscUqgKQOzeA0ta9vHnq9TnhEnyc5+dTzVBDO9wCB2tex56vU&#10;IcQpJGNbQxeWhFu92vbuew1+jnq9SiwKGsp6lmsQ7oqd9L99Pbpz1eoSsMqYaqZamC7y00bx6sSB&#10;fvoNL+P6nnq9QwYCa1lhNGLKFCM3jttc2B/X7+er1LS4Snp4oIWhVm1a9yyr3b4du3s56vU8YVmG&#10;LNV4cELV4iBQhAbCzWA1sCV7H+znq9T/AFWQM7YkFaOnmijQhd+xha2tuxBFuer1d4P0uzFT4is0&#10;sshG5pNrgak3uewNgP49uer1PtNlCswoSVFYxVZS1wSb27gWPbXnq9U/A54ZqiOIytDdlDOo1C3t&#10;b4XOh+vnq9Vqnp7p4FwxKEykKCjA3AIP2dD7CNf4+znq9Rx6qhw+loUGHxebISQ+6xDAnsD7e35c&#10;9XqDLHK7CqLFmr6enjE/bfYHY3bb8R4fVz1eqLFmmqo5GjrKlAjAAEbQWNveUW+/nq9T4MfeSAz2&#10;KhftGxDH937jfX+/nq9TvhxjraYrTbIRPIAoOiluxPtNh7eer1LDBoKDFHkoE2BzuAlFwbA2+7dz&#10;1eoVqTLmIQYaEjbzZ3JkYMfdLAWFj7Po56vUlcXwuroMBqFxNELMhKhSzKrEm9jt7i/PV6tef1Zu&#10;iZlrJpUIeNygCt7TYXtbwsf7uer1Lj0b4xTYdVJhk67FDHUWuFJ3EdiRftce3nq9WwllrGKCrwGF&#10;qBBGskSEEEgg20A+/nq9S1knqpqVZqtlENgu0AkFh3F9v089XqlJXslPHVVASRabVYUAJt8fb8Oe&#10;r1OyxU9THExQ2qFZTawIYm4uO9x256vVio4FpYlpqi0bMxb3wCqsPD7v489XqcIQYo3pdt0v5aa2&#10;BI1uDfWw9nPV6n6KollaOnjAMbhSfaCfj+znq9UWspw9Qs6WFmChLWve5AHu/Sdeer1cWpnlnkko&#10;jeZbXvfS+4Ec9XqZKmn990kUMEYG2ugJ/t56vUmMac0GLLRUxDSfopLsTZU1ufG393PV6g2xSgp8&#10;XhkjZttVH5vv3FmLeN9Oer1AhjM82AfMwMVLQxgLax3AAkj6SdAOer1IGWuqZYIMaUKiM1kvtJIN&#10;i4+BsOer1B9nt3dKXEmhcjE5FjVl27ECHVrWNjYan4j6eer1BJmSj8uhby2kh0XWwJuPADb49/r5&#10;6vUkqMyQ0pqab3i2y7MLliL3BB8dTz1erPSYhiFNinliABQpKXv30A/ieer1GRyPT1GJ4ZTV9KFk&#10;ErbJTqpjN7fx56vUYnB54Z5aktsilpFUzEEKoTUAnsPeOlz3156vUv62ihqMKSmpYws8m3YzEAML&#10;XsDz1epKYhhS0R+bxSQrDGjG9yVVl0+sag356vUSf1CT4rimQKyOQRfM06zFHcEgNuurFRYkAWJs&#10;QT20vfnq9WtN16xpkx2tSY+b5coC2X7NwCbgC+hPj2+jnq9RMMSxl/5hHJuKspbcLabTcEH6eer1&#10;OL4pRVBgkYAMyEra1yR7Phbnq9XGHEkSil811RAhZb+y556vU2xIaiFpqVVnuAWXt430PPV6nZpY&#10;6MCmZhEY23A+FiNPZz1epVYK8FYoozYTbWmLN2CeDezXw9v089XqkUtfLVRtEVMW1vtC3va/C/cf&#10;lz1epxNclPeoQ7thO34a3OnPV6nWkxl6oWd96qAxJ76m9hrfnq9TpiONRPPJJqZLIzA6iwFha/w5&#10;6vVDrKyMqauki1IFtCAb+3nq9TXTUVTPWPGwsCFIUWsp8df4ac9Xqc6rC5qiZVRQ3ld27Gx/Pnq9&#10;TfFhK1KPC6bfKLElQRf7x4k89XqkQLItT5DG6Bdunt8D9XPV6o9PUK1QFqSQqFgoI+o/Ueer1Cfl&#10;CqR60Ul9qIRsGhuR2v2GvPV6jWuadMEiEf6NyisCADdyR2+AHjz1eopOd6locWraddSWc7rC5LWu&#10;SfaBz1eoueOpSVs/+nC4gY7m+gafDnq9WCk+TqaWOXduVFOgA111v4duer1OcM1N83HTq4ViDtGn&#10;uqO/9Hx+gc9Xqeo6oNGQgO0XBPhf289XqU1A++lgWqjsQxBIII2jsbjnq9Qzx0LUOHlZSkqTKPK9&#10;8ErfsLXuLHnq9UOuoqlfKFcCiRe6SL+zQ+N+er1JGuaoFUswDNBESqbtSQe3gPHnq9TRXhaMedLI&#10;D5jKQAbE217D2fHnq9TfTRxqhapdn83cRfwPtJ789XqWuH4fSKiQwEtvFySOxPbXw56vVCrIqjfK&#10;A3mSray3FwB+8fpPPV6kHU1EkdWgvuBuzm+gPsHPV6k3mKKN8Pknhay3DMBbX49vDnq9SHnqDFTR&#10;wUbeWze8d1txPhYeOnPV6nVcc+ViiiaTy3udTb3ie+nPV6nAU0VVLHXuVMgJQXHbxGl/r56vU9RV&#10;1VERKFsXYdzaxHjbnq9RiOl9a5dqaaTYXeO638CTdvHtz1eoyMtDDX4KnydmtIWYrru23AH389Xq&#10;5xw05RYlDOtgpPje5JUc9XqTebqOCjeKLD0ssbWcEA/a1BBv3J9nhf289XqYRRPJXR1sCqCgNySB&#10;3GoF7eF9eer1JLHKSeSqno3shO2x00BNyR/Tz1epDQ1NTUVKYc7hGL7dpFyRfQ/Annq9T+mMS+eY&#10;FcMkDNYIB723QG40J8Ljnq9QnYHilDRqKicDc1th3Gy30JPxvpz1eoz/AEfzYKashqKypKwlglib&#10;X1vodGB8Bb289Xquf6R5ty+YoBLLsR0SN42JYXOu4Hx07W56vUZDO3SzCs04HBWUz+cjkKo7EhmA&#10;1Ua2Fjz1eqoH1K+mBcv11QtNRv5SSA+bsABY30BA9gufZr9PPV6qheoPSeand6mupySZD5YsASL+&#10;7pqbHxPPV6gemygaaV4sQtFEWV/YR7BoLc9XqSdXS1VPVrLGhJBNj4NbUAeBI56vUKGT8VqVqTRT&#10;0772Js4KkLp9N7H2jnq9RkMKSamWGCrb322m4uQSRci/s1+7nq9SgxSWOOjiaWMOxJAt+6CTYnvz&#10;1eoFcVxKkak/lpl2NEZLE2sDqO+nt56vUgI6nylFAWO/wkBFhc6E/Rz1eqVTitjnMUhMgCi7+Nib&#10;HUe3vz1epeYThSNii0qixZxqD3AGlx489XqMdkHI8UOIy1Er7UQjYfEjsLroNe556vUbLKOKtg+I&#10;LRUyEAbAxKj3Qul9NCG/Xvz1eq2To7X4XjdAtLQOXSZULWN9pAFz4EC/t9vPV6jB41gqR4b/ADOd&#10;kLTIwF9bL22ge089XqL91Dy6rr8tezKqE2YkhdSBfboBuJt2789XqDVqLC6SoEuJIssUcYN9ELG1&#10;vePttbvz1epipMvyU1A1JA91kN7IQSE3Alfsnutx9B0IOvPV6s+KPguEpLW0x2qyrHCpBIV7jUjw&#10;F/Zz1epcxmipMIj2jYUVXIUXUs2p08e/PV6pT4jSTUJMjFahGBQvqrFTcD2d9eer1CLS4xhq4c8E&#10;TKKwAPLdQSXYCx073Gt/o9nPV6mWsqappaZoInLoSZrABXBuLn4689XqkwwRUK/zGOPerTiNVNrI&#10;AdPd9oNyT9HPV6nenqYllqaTE0LCUbFcEkhD4AjsCddNeer1T4al6uJv5o+yOMWhUobhB7fd8eer&#10;1PWHmOR1qY7yQrtFjrcg3H0a2/Uc9XqUlHhUMcHzKK6VLkqwjYgrY3I79jpz1epWVwo3pFEcjkoQ&#10;uq3F/EE+zXnq9QeY3jCRsIpFPmyKoAJO0G4Fzbnq9WHE8SpRhaUm0ecGDuF1sL62Ovun9e3PV6m3&#10;DsToDK9M5MiGVtSCAp+n6f289XqZcfLYnTVNEkgiqIwG3MbhSRfw1I/jz1eoOqqqmjokg8+5dEEi&#10;jubak/Hvbnq9Qe1ePDDcXXeC5sihgLrc9gR42156vUlMwh6+r+cjAhpUkIkDWAJJuGPiLEaf3c9X&#10;qxoWNWtBp+nRrvoQpFwSCD9evPV6m6LC6OgkZ61mqJfLkCuWsXOtjpYX0v8As156vUscMqqSDfhq&#10;IqTRoJwSbEo1gD/Hnq9Umtxh8Xo5cPXazCx33F7LqV10156vU37lNPJNGiNHAt1G29u1xf6f11HP&#10;V6mWqq4Zdsc7tEVLOoFwGJ8Br489Xqh4dPO7VlTUFAsBZUQkkk6G477rA/fz1eqBhWZcCpYZkiV5&#10;N4K3sdobtYGwHj7eer1RIaVPnzTOS6azKVJABt9m/tHPV6lHT4xi1bVKpQNHHGyKzAWGlyFPe4Ov&#10;189XqwjGTNEkNG+8RhPMNgCQNCPs/l9HPV6nunmd4aiWgQpDBHZWYEneftfVbW3PV6hIwat+WekE&#10;63MtMWUhbgvewPPV6lAtGrF0G5mk2oQ2oAIB0H13v8eer1Cbl+JoHTCa/agZxucXsIwO5H9HPV6l&#10;RhgwxanzliEio7ohbRgvt08D356vVgnkEk88ULjyiDdfAG1uer1S4sJegw5ZK5Q4kNm7EgWIvodR&#10;z1epF4nhFbLTTi4VZPdj0tp7Tz1epA4llOnq6eKtWBGaKNh720gOe50W+hFxfnq9Rcc0ZSnpJI6T&#10;EmAO73TtJAHcHnq9QFZhwWnxGC8pWH5Zm0BAL6+6bW1BFz+unq9QUYhRQR0pxFacrclQpsCyn963&#10;fXnq9SRWnp6irRoJDGqMSRobaaA6Xt8Oer1LbLuGUktK0NaWMvmIwXsNpube2/189XqHfKsNJiFM&#10;uHAiBBICPaSFI+4nnq9SjlwF8NqBQ0bIoAFvdtYnUkntr7Bz1eoKs00NbBPJUTqYoo3UhgBdh2Fx&#10;7L9/7Oer1Dlkyu/l2I0+X8UJMWyOS1tSWFwb9tb9+er1HVwefysRp8QlkWOGlGwxgXDA21NgO39P&#10;PV6jT5LenrqJ6ihYCORrmxBv28fq56vUYHLtMCqVibty7RtN9Ae/3jX6+er1CrhtLBXQPDTq8RH2&#10;riwt8L89XqdKigCzs09kQqLHS7fH6+er1cafBIFURqm0+7tve5tr/h+PPV6ocmCrMrxTIH0N9bkk&#10;Hnq9TPhtGtDUyKgDLIN1iCLAdv489XqXWFrRELCfe7EnQAnxHPV6nydBUQiBRs2W10BI8Pv56vVy&#10;jnR7397wsO5Pjz1eqTHURRbBtve+o8SPb9PPV6n6GnZpS2y4kAbUaj289Xqg1FFTzFwIwzkWAtoB&#10;/fz1eoIcaweajlNJUg3YlwbXt9fPV6oWW8cqIKiOBNRu97wI+vv3056vUYjCcSjnkaKdyzMpbve5&#10;9nPV6lcGYkGC1hoQdSBfnq9TjBWHcqstwGIY69jz1ep/oqxhUGaL7JIGtgdP2c9XqE3CKuV5Vml7&#10;i9j3Nr89XqEalmWVQzHQWP0c9XqTOZ8q0OMwMANrNfcbA3+nx+vnq9RQuouTq2mpJ6dFVwikANcE&#10;Xt7F+PPV6qrOsWBVdJS1MFMG85lZSRqQgBvtI7fT9PPV6qf+oWK4lVzhfI+YZmYgKAR7r7bnv7P4&#10;89Xqz5Q6WnNGII1bEU2SB5Abmx1t4+3Tnq9RzsrSV2Vo4fJlAhpIniJXQhrjW/e3cc9XqF/Cc8YZ&#10;jcQiUrKDfzJAdpv21+u9zz1eobqSloMRpv5WkYZBGu0lxYm2n7uvPV6qy/UTmmjy1mCTCamTWnuR&#10;dgAQDcgDv/bz1epr6ReoWghaKPCnWVAGMhcAljc2ABJAItr9HPV6jGV3Xujiwn5/EpFRDvDHQAKf&#10;b9du3PV6mPJvqDyxmfEUhp6gK6O0bpuBIAawawB0Op79vjpz1eoy2HVuG43DHWRbZY0ZtpUXBJ7E&#10;+0ADseer1MmM5OpHr6isofedx7qEkE6dyPb9Hw56vUD+M5PrKyMT7dqtbcCRo2vh3/v56vUm4Mh0&#10;s8lPGReRSTdSbA+w/D9fDnq9Szgy8Jw3kb43nRlsb6G3ce7z1ep5wbKdXSYSjby8jK3vAAgWJAuP&#10;6eer1Bf1sy6KPBRJSKSyQKu4glQSPeJ9lzz1eqqnE8GqajNaVGGxvtnmJnVVJAAsB2W1j7eer1WT&#10;enbCa7BIqOulQikphKr+7qA5UgLpcEHv+p56vVZVgGLRVNCk9QwVVAsbEM1he5Hx7fTz1eoPOqsk&#10;OOZbrMLUovmK1mJIJuew+/v8O/PV6q7MT6I4lW4sMQhd5IgVj8sICpN7g37356vUabo302xfApvM&#10;xIIUmZmIA1G4WXQ62Hsvz1eo0bZIwyHDkEsllYm4IFwe/wAbfXz1eoqvWrpLgWL0CvLTqIphML7Q&#10;xJ9o0OvbXnq9VKPVD0u4hFi0mLJDu+yhuCWILHaQB9Nyf6NPV6i1Senqow+sWpqIZGfzSwBAA8RY&#10;ac9XqN/6f+nrSYhJWySMATEIwqkKpuQwsdDb4jS/x19Xquc6cwR4VhdNh7xBph9oixNj2156vUuM&#10;x4fU1EwBVEK3MbDQ28LjwPPV6iwZjy98rmYGr3NKW3gakHd4W7D6+er1ZsFwKnhr3hRVO4NtUWFm&#10;Gv5H2fDnq9QmiSnniEKjUhLmwuGHYkfHnq9SdjwTD3eSvjhRX3kPusSTfuPhz1eoYsDpcNqcKgeV&#10;txQk20BF9Pie2lvhz1eosXXbpZLmeP8A3107IkSks2y6sGJJ721+PPV6q7KvJEvTnGJq6BBGWMgD&#10;HQkaeH9F+er1JnGOoFbU0jmKYSNGbbtNoAP13I/Xtz1eopeecXhnxOYYhOTHIobcpG7Ue9poCL89&#10;XqBTFWPzUtfQaRp5dlbuyjQk20+NtRz1epV5AixOXMsUcMsTLIAwDKGIuRqF76C+o8bc9Xqt56TZ&#10;qjy/hVJS0M6D31Z2JsV2abQvgL3uT+fh6vUYePrVRzziCDbMq7mmdHNh8Pgbm39/PV6mrM2ZIcco&#10;KnETH7iIim7aAEaanUW56vUSrOfT/wDrfrDsYq7XNvtFvj20HPV6nLpT0FocCxLYlOZ6pHMgG4lC&#10;L6kaEEgnw56vVZFlmnw58JUtJtlBVF8CGJ7n7yOer1Q814TNRQRwvIDTxm9xZiSO5Nv1/jz1eoKK&#10;vq29LiceH0IMIisjFgSpA0vfnq9SXl6zUFfjUtHFUX8mUruVgAbHubfw56vUu4cxYBmBQsLCpj8y&#10;N1DDUlWFwPDTvr7Oer1DRgmG5cjLNHCAzN7xtY2Pb6+er1K0GWkwpprKfLDKLqbkeJJ8eer1QY8X&#10;eIJGNpKqVJudNLj6rc9XqTEudsOjEZkRopVdlC7z37X08Df4256vU1VOb68wnEWYLEkpMh1+z2/j&#10;pfnq9SQjzjJHJVe+l9CrLe4JPiT3FvZz1epzTqs9XVLAHCsQVlZdEFgNb+Olvz+PPV6hnyf1Jmn8&#10;iGGVfeKBVNu17H8r89XqXefZosWw+edFWSONXYRtYC4W5++38Oer1EjxrpXhmf1hr5qbylliWRVZ&#10;bMqsb7SraqRroRcfx9XqMT0g6Z4dk+N4aOHY4lWVGAANyANfgR/Hnq9Q84wkOB081dTBPMIOzcLg&#10;H2fEe0c9XqLPW9Z1yvP/ACCSZWkctK1tQAxIYA3JAB+4W9nPV6jZZF6g0uI4FGUG9ttyQVKke39m&#10;uvPV6o+c6Wmi2KZfMedTcW0B797+H7fhz1eqsHr708rXxKurPO3KymRCdSoW3uA9xc6c9Xqq/wA0&#10;vikGYHiN44VCNtVvHxufh7Lc9XqGXoR1LxHDcxmlepaOGSUI20ksy6dz2/X489XqumyzjdJW5Uho&#10;qeQyBo1RH33JPtbW9/p56vUH2LdLWqq6Wrp5rT1DhltY3PewHbvf9Rz1eoYsJy9LlvBo6GZbOi+Z&#10;JuUdvG3s1PPV6kzT4hQrOtQ0gf7YZAQSAe1x9It/dz1eoCsz53wamq46wMITUN5QUanczW1/hf4H&#10;2G3q9SswWqSbCno2RWElwzhbm1v43t+fs19Xqj19BQ4XGDICsewgm9ySSLWue/PV6jZ+nnHaWYv/&#10;AC2eNhEBdDcMxJsDoCPE6/Tz1eq3TpNRn+VLPPEA9l3A2uDe/jr256vUZbCagINjDU27W/Xx56vU&#10;qIcQP2QSLc9XqdzWqIxdjb8uer1MNfURSuQml76nt256vUEmNV9PIrBiCo13dyT7Pv56vUUrN9T8&#10;vjU1RFb3iD72oBFj/Dnq9RT/AFP5zppshz1spLrGB7gsGIva4PgBfnq9WsnNU5ir+pj4hSkgvUKi&#10;Agm/vWO22mt7/kPDnq9VrfT3HJvloadBvJjD+82pAH2bEDUX7/nz1eoecjVNQuJVDxDzI7B1CruO&#10;82uvt934+znq9S8zzhcOKYYss8f6RiAG8QRckHnq9QY4XThMP+UrAWka5FtSF+Pj8Neer1NeTZ6X&#10;Bcys20K8rFmvqNoa1h9fPV6sHWVQWjxd4lKwEgsUBALsLEgdwLXP089XqMV0nFHmbKgpGVU2KIwb&#10;A7rC+vfX+ke3nq9QgZRpsHy0z4XJIAjhveNgL39vgeer1C7QY9lOgY0s7IXB91iASSRe1/oF/wC7&#10;nq9TpQZgwSLzXV0aQN4lSCPh9fPV6vT49lurZZWt5hJuFtZQLd+er1RTnTJ8UUwaZLJ7gFlO0i+v&#10;0X56vVwbG8oqkMxnjCr71y6jQ/D4nnq9UDDsRy1W1cj0kqSebfbdxoNe1zYc9Xqf6PHcuQqtM7Ry&#10;bTt2rt0I739oHPV6vVOcMuoSsKKWDa3CgA+Fuer1JBc64LUTzwwOseoBGgvra5+rnq9TpJnvLVDF&#10;5qugAATRhYgffY89XqTh6u5FpnmD1S7LtdiQFB10J7/lz1eppresGVxT/MUzIwkBvY2Fh2+8eznq&#10;9SBxH1BZQp4BTVk0auV3pcqDfT4i4t+3nq9XCt9T2T1jAnqUCKgNwy2BA9vPV6gtxX1Z5Uwl2hq6&#10;lfeK3NgQVIuLW9vPV6kbi/rKwDDsISpSpVxvAG0nQbgBcaeP7Oer1Jif1wZbapZp5VDoSHUMug8G&#10;Optr489XqRtX67cv0kcsq1EcsBZgp1N7a27e06n+7nq9TbJ67sPjmMzOrQsCwEdxtFtdfp+nnq9S&#10;Bx31/wCGnEIKfBBKsaHc77gFYakjWxuD8Dz1eoOaz1+1bT3qWjUoJCgAIDlr2LC97j4aHnq9SPb1&#10;xZhakeqazsymx2kdiN2gPb8+er1NlZ62swYnStLSFWQMpBVN1j295idDf289XqC7EvVBnB5CkbtI&#10;hRxJaU7rk6AaeN+/PV6gTxbr7m6appaOnEjgO6hgdxAbVh7eer1RqvO2dcbqmeCGoeH7JKkBLFfe&#10;DKzAn7jz1ermK7MdRghp6anKincWj1BCt2A0Fte39nPV6pGF4Dn+qg3TRVNPTybS0R22Zh2awv4H&#10;4aH489XqnSdJM14tilLUmJ3lgYeYCpYsrk2W+u0nwvf6Dz1epXUXQnOtXRqKsS+aHYxxhLAnUqLk&#10;Xv4d/wAuer1KTC+hWcMTwupanUxz32SblYGyaaaAa9u/t56vVxX0950Sup1EEweXfHuhUEaKdpa9&#10;+/bS556vVJn9OHUehK1f6SRH3bRtN1IJ7+Pjbt3+B56vVzk6EdQKvzKjE4XKiMtYA2so1JJFrj2f&#10;Rz1epJydM+oESU+HxRELFffcMS1jYBTrpf6eer1OtL0l6n4erTSIysGLLcXUAgadgTb489Xqwz5D&#10;z+KuKpdN0sJAUIrAW9gHs56vUnarKXU7E8YMdXh88cMTG0mrKFHc7RqNb89XqkwYFndNj09K05Te&#10;LspB23BHe+oPfnq9XcGDZ3rY2paiOQTlX8sDd7tzcaEaeI/u56vUmo+m/UaqxEKqTiRWRmZlfywP&#10;ba9rgffz1ep3x/JefY91GQ7ONxRgCAD3IA1+mx56vUs6TIPVTyZa+nT5h/cZVYPvt2uSAdfHt93P&#10;V6sNH05z/jFK1NW0k4lksWEVzte5BN9Gt4WsDz1epQ1/Q/qi+GyifDGEcIjWFrkysznuFsbi19Qf&#10;489Xqh1fplz7iEsaIkoZSjBo9C2trG9/z56vU5RenrOUccs0sMjxxxgt7pA0Om7sO3hb69Oer1Q8&#10;N9L2ZsW8l55pkA3OffIVgdADbQ/C2n7PV6sM/pfzjiNKRS0kkoBcK27QMDezG9/C4HPV6mWj9OOf&#10;6nGXp2Es4gVBLTKAyxm/YgDcDrfv489XqVVd6X84yA4h5Lwhtx2ppYG4B1vY30056vU1r6cc0U9G&#10;YK9ZvMay+8rC51sfDnq9UGs6B5ggoKeGdWLuD23H3gSBfT4d+er1RajoHnzDIpKyqopkePeQwDEE&#10;E/C5tY+On1Dnq9SIm6Z9TKf/AEjDcPqSEDCSUBgm06m5OoNvZz1epshyd1LMyxrTyU27cABuZLgG&#10;5vp8dNOer1cKOnzNQ138sLyfMAKzFY23BQLaWGgJ8T4X56vVlwyPqdRqajCZjCdVuwJsP8Q1Fjz1&#10;epypsSzvTwNSU+IPEXdvOdy12uPe2m+hPgeer1SaPqb1HpaqPD8LnmEcCKDZiwaxPZr3+Nz/AE29&#10;XqVdF1azlTVBgk8+8gC7iT7zW1UE2B+o89XqGPpF1UzpW4vHg8UgMAmVGc6yC7WI9qm9/Hnq9VpG&#10;BxZwgCST7rIqghr3u3bT2256vUsBPIB8wjF/KspFrWsdfoN+er1NeI4lEFmau/RIgLX1IB8Df2c9&#10;XqKHnXNNbV4fUmFI4k97a5e5IN7k9u/w+HPV6iDY/jBxOcUcse5IHLE3Nyo0/U89XqWFNhNBG9K9&#10;HGHYLrCTcA2LA3Fzoba89XqFbCcLiGCR4hG6xVE85LodCFBsRc+0eHPV6p2LNR4AYqmGURGIOVt4&#10;gjubePPV6gAzt1HoqKuklSQhbK+8G5cH3bEa2HPV6iqZ+rMIqMbTFaMsaeRwoAkJ/SdztBuD49u3&#10;PV6kLQriOI4mlVDMxEUm0g2F0J1+kW8Rz1eobcu5ClndEo4WJldpZL63UH7Vz420FvDtz1eoxGT+&#10;mczyTGaMSD3P0ZQHaCNDY+Phz1eoScRyfhNFSrEsIWIoyWCAMWOob6CSBp7Oer1IL5/B8KqEo0BK&#10;iNywIAsB7pA+r289XqLxmTPLTVDRUUd1pkIuSSQCToo9ne/PV6gczf1ip6bDkoYG1R5LXIB1GpB7&#10;6jS1/Zpz1eorud+or44YRh7tH8vLdtQC1wdDr2J9vPV6gexnHqytSQyMHc32m+hBsCNPEd+er1At&#10;iJiSBlVNkyu24+1fYD7Bz1erDQ4X86WCdmKWfxA1B+/nq9SkoHShpGGHizbzFdiCfdPvG/xPb8+e&#10;r1O89V8o0c1UGWVjYlb3IIsLfT3/AFPPV6m2pRysbVkrypGwK67WJN7FgPvPPV6kZRwOMZSl8y5e&#10;Qop8fePYXPjz1eoYsfhCU0dEgIWNR9JYnUa3OmnPV6gwq6FpahZqmQMY3WwUEW8Pevbtz1epQ4m6&#10;JWQzRrb9HtPxYGwJtcXIPPV6ldQLK9L8q4O57KwIH2e4+889XqR2OUC0KsKdDJIFa6C24X+n289X&#10;qfnof6vVFLT0VQWUxpI7JoCXW7ISdbqdD4X7EjXnq9QhZSq8N+XU0kCrM5bc1hfvYk6HQn489XqD&#10;/PUGAUWOTUdXP5sYUFN595r63t9key2nPV6g4oyTM3hGQCVNx2Oh+rnq9S4wvF0hSUUrbXlCle5A&#10;I0NvpHPV6l7FUrHL/pSAxoALd1Nxc/A2vz1epFZp8mlwxK6JwiynZtI0NjqbgHW2o+7nq9X/0rKP&#10;WL0Roc55Xra9KfZUtHJtlCg6H7QHxI8eer1abXqp6NjJmYammwaypvYMFUhbnwAt37k/H6Oer1Vz&#10;VGHVOE4iwjIfaSG3iw7+3nq9TIVkgnmAjBLv5jEe0Dvz1epujppK556gEbkAsB32n4aWseer1M89&#10;NDPP5k8ytUICF56vU1/yybDT5xlLM7Kt/YxOugHs56vVlmdqGSN4SG3Eg/4bnxNuer1RfnK0VTmc&#10;FoSVAVQTr2N+er1ejjmqS/lptZXYMr6AAdjfX8uer1R5mTD4HNCEYhh9tjsU9idD2HPV6nGjhjWm&#10;M50d7dgLEjvbnq9TXBtSaaW907k6d76689Xq5SpTwhPO2sqsW11tft/fz1err9HJBLHYSAsW7jS3&#10;he/Y89XqwVFNWTqVhfyr7BY+wG5t9XPV6s4pdzOzybY4g3wAYa3PhY89XqbhLWPC0akSO8i7b9ip&#10;7k/V4c9XqdK2nmVzFG+0hbLoL7h7B7Dz1eqBBUYjVQw+YU2i6yDbY3BsDbsb2/bz1eqPV4q0TxwQ&#10;DzFBbzWXwNrEfSL689XqhyyJUYaqqm4AkIh8Re9j4ajw56vVEhopaswVNFfZHKp2qLABTqCPgdPZ&#10;z1eo1HSDLuZcexCFaSOR4Wa7a6DXTx/X6Oer1W35dikwDLlKuJgBvK2uzAXVkUW17G48f6eer1Ab&#10;nKM1aK004ZFkVlBsSGAuDY2v8Lc9XqLfmDFHamrYKdzK499mN9yHcTcjU2tp9PPV6k7l3CazHa9q&#10;WvRoxt3s5ABB0Kmx1u1uer1ZsXVcErI1oopX8pSPPIULuJ0uL3+sC3189XqDjMVVV1csgnYNLKWM&#10;hH+P2k6k89Xqxiho6DDDOy+YzKTYg+6SNAOer1BrU0shnXEGB3OfHXU+Fu2vPV6lFSUr12EyNUAB&#10;kB2rYAt8B8fu+nnq9WI4HKIA+qr9rxJJ8NPq56vV3UUphqFMarYqLkjvf7uer1SJ6cx0BcMP0l9D&#10;4Edh9fPV6klDJ803kwooKg3W1gT3Pe36/Hnq9WOrkjTYCO9ifpHe/PV6mBmkdpIw5COCbdwRe5sT&#10;z1erFTxU71AEullRttu1u3PV6ptS9NHu98F2JBIPb2H289XqaVrfnJoYniJIYiQrY2Avr31BNhz1&#10;ep7oK6nj8zDnAWEbioAs1/j9Ps8Oer1RWgCtFeSy7vdIAF7/AGR3+Nuer1RhTKlXPI1ySR4m1xrp&#10;z1eria6SYEG6MRYr2AFiPh4+PPV6k3SQUX/I06tCxsxcWFwdNbeB56vUpWlp6eo+TaRjMFVztUBS&#10;uthu11/v56vUmsVNdKvnRsUDSB0IOo/1CANQfYf289XqVUm1UAqNIiLsD2DePceHPV6nmkamjokC&#10;2NwSD2PwHPV6o9NQ1ddXNAsZmdgNgFyST3t8fhz1erA8NJUzLBXxbpIACimwKsL6nnq9XNolqCkc&#10;1vtXa1uxBt9Fjz1eqdB50G+eAgBztBvYgAWva1teer1Q8RSSKmUTljoGZhYs2t7217+On7Oer1O+&#10;E4YtViCKCC7qft2AA1Ivc2v7Pbz1epbJRwYNTR1lbUR3BAKgEEXJtr27c9Xqe8IxCjqEmEAuIg1i&#10;R4i/j2156vUmsQxORZURPeEgIBA+OoPPV6pOFuqzSNVorxxElApsT8LEHnq9T1/WIRVHy6WVdg1t&#10;3BFiCex56vViw4Cklhp4V/y0mpUE2vr3Nvo56vUrp6+FW8lFMblioIsQQBa/YWNzf+3nq9Snw3Fa&#10;nD0gcQRyI7JvZtWNtBYajuOer1LZ8RNbVI6p5iyeC97+zw7Hnq9S6y1iVLh8sYo9zl9x8pju2i9j&#10;e97fAez4c9XqHClxHfT00iLd5LpqRoNuoFvjc689Xql12N07VQpJyRZDtKEhUYiwJt4/t56vUImV&#10;ZKuKagpt7vvIUubszG/t9pGvPV6jZ0uK4rFhz1kLb0HmRLHoGIQaEi5Gvsvf8uer1JurzFiFHhDx&#10;lfLqtVUAjVSL/Agg+w6/Vz1eqDguN4vU0tVVyQkq7RKx0AuTYfHX2256vUZz0yrXUPV6gNS9pGdW&#10;KKSVAS9x9mwPh7T9Wnq9WzD0xpJMxYfCwAeNlINvA20H2eer1Bl6mfT7V5hy6/8AKl/SlST2BIGv&#10;5+3nq9VSuF5ZxPp1mmV8YqikcUQIisoG5Tc2NtQdO/8Ad6vU2Zo6o+ViSUMcjP8AMEMUABKi+lvY&#10;Dz1eo8vT7NBrsoph9Mxmnji97cRdgfE+N7W/Pnq9VNX4gXQXH80VcsscW2KVWmBiUkgj90301+Hh&#10;c+HPV6tbHqLkTFsEr5aXFKWSjaJih3ge8txtZLXuCNb89XqL/mOkYyCGlsWhvIX7Ajtduer1Jash&#10;nEJVG8qxDX/xDx+s89XqaXkqp6dpoFvuRthsBb238eer1P8Ah2GxFIw5sNDe9/G+nPV6lbRRRRkp&#10;LdjISPYCPDw7/Hnq9S5wHJOIZgrxQ0yF5GHugdzc9vZcc9XqtB9Kno0xDFK95cYpXnilCu11X3EP&#10;2rsNbkgi3120PPV6rrk6d9P+iuUvNqljhgVFIQqLBiNNNe/ew+J9vPV6qqPUH1ljxSslTDp1iXzF&#10;RFTUMNbHvpcHx+Px56vUSgZWxPPmMIxj8wLZ76CxJNx3tb9fDnq9Qr0vQimoIEnqAjeaGDo1xtAN&#10;wRcWB+7nq9QJ9QsEwPC6OelNKjeYL+8thuFxqR3IGvPV6iXYrVSwSik2qioAoRbWHgOer1IfEmcR&#10;mKFVXaCDr+9z1epIy0VcZIirqu4k3Hs7WtqTpz1ep4psLt/udxuFrDQi/j7L89XqdqvCKqj98Cyt&#10;a4tob62+BBPfnq9TFisCU9RBRrB56s7N20GmutwAb9hrf2c9XqmU+HjzoptuxpSVI9nfw7a89Xqe&#10;UyrT1A+XkG3ulwbG57WI1BB8eer1OiQCCujoqtTdVuQbA/f356vUu4o4KulFH5ZUgbyLC+nY/Xz1&#10;erFLEksQeVdhJsQAPs9teer1I6rkENU1FEL+UA58Lg3/AFvz1erFLLJPMqMPdUBx7Po56vVlhoKu&#10;toGxyJAUjfYbEaEXJuP7Oer1OmHQriMBpahSm33g/sv2+7nq9Qi5fWllneV41XyoiVdgPesRcA+B&#10;Pf6Oer1dyR/Nb4pLDyrsgAuASbd79h7Oer1JejpqGT/SsRXzGR2Y6aadiPo8Oer1M+Ox0yO1QsQA&#10;lZWB17X7+Pfnq9QW49UoI5JIyCrNssB29p56vUhGwqUStN5ztGwG0a2BHcc9Xq5UUWIvXqzsxchh&#10;tPYDXU/G9uer1KTDqP8AmG4VEOzy5QNwNyxXW59muluer1KmKneCoNREArKCNp7fqeer1KzK8zxV&#10;HnVIHuuCVUC3stf4c9XqG+txKlqMMOx9skeoUW+zYgk/s56vUHGLPI1U8iLuV2UsB3tYEc9Xq5Uc&#10;aOWmZS8YACrpcNe3b4Dnq9Tc6SqXJ2qV1vtuL9hz1epEYnGwZGSXcysbrbuDrf6uer1MzVVM05pq&#10;smPaADuG3W17i4Gn0c9XqbTi0kNSqUsZbaCu/uQCbkAd9e/3c9XqUdOzm1WRu3a6jtprfXw56vVH&#10;lFdXzN8ut17XHgPG/wBHPV6mWTDJYK6OiYlh9rVQR3udeer1TqPAKmti/mU8e0pI6LbsbG38NTz1&#10;eqfT4a8azBxviLhVPj8SfpPPV6nmLCIoC8IIVpENwBr20F+2vPV6lLgtFLJsiqFCAAAj2kkBb89X&#10;qn4rJhuHmNJI/Mtdb21Gtrm1+er1MzpR1YdDGXsLi5t4W/I89Xqb4ttOUjlIbZGbHxJ8L/T356vV&#10;NwmCsSp3QoxDBSHNtlyTcEXvp46W1Gvfnq9Q0ZZyDiGIV9PLVkNJUNe6R7QFt4C/wsfjz1eo3uXe&#10;h6V8u+SBQxRVClluwF9QP1/Pnq9SZxzpRR4UJEihNySgOwWBuSbN8O3PV6gajycmFzyR06jfKW3C&#10;wJJvpb2fDnq9Soy1lZsegkfE/NSGlQ+UWjNydxsqA27E3J7d/Hnq9UnE6TA6erlpwWWQRFtxGllA&#10;B7WAN/Dv356vUBOK45R02KtTYYTNBHsYgG5Lk9tbfWeer1CllbMk9LJFLSUkgqb3MYKk7CRfxtZh&#10;+t+er1WCZQzFHQYL829QiBlCmN+4FtxA17i/PV6iv9aerOC4gflcNNrF4wB4km2uvgdCRz1eolUu&#10;PzES0tbdQruLNqQtzYg+Hwtz1eqDR48KNjMEO5mDL4DYB+39Tz1erhU10+Kxl6i7Q1DM1vEEeIBH&#10;s56vVJwbL9bQSx18YZUW7G3t8Dpp256vUO+R8ZrMNxbzxF8w7MEv+6o7g+z6+er1Wn+nTBXzfVxS&#10;TnYU2+85FyQdbEeBt4c9Xqtzyf0wy/8ALyYkyh2RVZG2kkBr2H1HX6uer1GByNkjD5qlY6kavtUA&#10;gkE/D6+er1Gdy10/wuJqejkiLNEGZiNLAnx938uer1D9SZDw2cGGZQGDK4OhGnt56vUph0kwvE4B&#10;AY1ZmOlxYW8T9nnq9S1HRXB5MHNAKWK9lsbXAGp/bbnq9QcYr0MosOkaoMSuYwbG23T+HPV6kXU9&#10;DsKqEeVBZpEIa426+BHfXXnq9Qb5n6KYPS4FLTRUitIACHbUk311PPV6g6wbp5liOOWpqqRIym1d&#10;9gAGuQpJ26689Xq6xX5PDahTu2rHcEgkjQ+P0/sPPV6kbm3GIavGlxCGBBGgtcALtOnsXX2689Xq&#10;DDE84SJUyU85CyRoZAe4IB0H3/x56vU94fmCOSKOed0ZWUsy+F2I7X+n9b89XqeMTzpSNSxwRyeU&#10;BcKDbbdbW7frrz1eoUMq11amHU887WE58saAXBF9Oer1Cvl3PceE4erKokMJYXZQQACdD4Hnq9UH&#10;M3WGV5hDTwKVksdiAIB9y89XqwUPWTH6vzKfDlAWMCxBN93s+P0c9XqR2aepufJ2SoloJasSAWCl&#10;VF7eKtYi3PV6lRl2uxjFKKmp8TQLci62F1B17H489XqGvCMg0tfExO0tKv2Ta5Hgfhz1epFZv9Me&#10;AZ+mWlxCnjNiR5mxb29l9t+er1Abg/4X/R16irxOSgRauVnJdd21iT3Kg2J07256vVFwL0D5eyTn&#10;FMfw2iXdTE+/YkEAnt7L+PPV6ll1Wy7iNDgdZh0Ue8lfdAsDc/n9/PV6qrMf6Y4lLjryV7NFHGd3&#10;lqAQjXva5W5Btb7+er1FS664NHgFDBTyJ5bzudsire4XUg3NgCTa4+rnq9RFc4YQ81ZHWIdsUQcO&#10;CbjaNSNTobnnq9QP5ppPMoKXcnlUupEouGJH2lPbWxv7Rpz1eoDjRV0dacRmW6IlwbAgi/j9Pbnq&#10;9SvgxF8Qijw6ceXFsLdhYHtpb7+er1JzMWDUWPU0TUA2JHdWfWxsdfo18P6eer1JjEcqWoHjWUyM&#10;AoUdhaxta/ceHPV6kbUYZRy4Wy1EYZkujg21t28R/f39vPV6kJiNDBUyMxUJELKoAABK/UOer1Jy&#10;LDaerrVgFo/eLOx9pB09tuer1ZqujoZn/wBEBtYA7he5t28Neer1JeXCo8Pq5Gc3uxKrp7ugAA+B&#10;56vVyrGqceqlnkijgdQqERIEWyKFU2UAEkDU9ydTcm/PV6lPhWHf6Uskqe8gAYnvY+N7+PPV6lJi&#10;9VQxwmo2bnjBBPsvpr9I56vUE2LYpT09VOadd97bgBu2/SACeer1JqbyauPavuuDpfQ2t2Pa1/Zz&#10;1eptrafEWqFVUjWNR7hUe8W7e9f4Hnq9XceGrVBC9Q0YBKsVA1YHxJGns56vVyRCWcoLE+6AQOw9&#10;h+PPV6pEMr01LtF77m8Lkj7vbz1ep3pGMkYif3I01UDsWPe/089XqwR05kmVGF197tbU9wLfA89X&#10;q7eL/SBVTWDFDt9o17H6eer1Y5DLTQD3NrkgeBNj4nnq9WR8X8hovKILJpZlDXIPiCDcH7uer1Zp&#10;JsQYxS1ZA3eCgD6AAPhz1epb4TXUFZStLJIZHuVKsu2xB0sb3PPV6lHhmPxSsHlUL5ZIue9u3589&#10;XqjS4hUzYoow4b17BbAgka6XsL89XqXWE1tViDeTJIY0JG74W8NNbDx789XqMt07MNfMsOIoSz3Q&#10;L4d/dP1/r256vUI2dshiqww1dDo8YCgDuSSBcgdwfb+znq9RUM05JzBR4makB91ioUEhT3IJHwHt&#10;PPV6g+x0Vr1EdMm5LqEZxfTX8tOer1MlbDWyVMNKPeVCDuAIXQ2+v9vPV6pK0WLYdjYpXjDMLlL6&#10;2J1udNLeH8eer1GQyZQZjrpqNIojNJIe6Akl+2l9e/bnq9R+MC6XYktEvzsXnOlgSFIIci/12Pf4&#10;89XqeMeyumD0S0yxEtUhgWYXIJH/ABG/6/Hnq9RU8fy7XyzyBEKy3ZdLFVU3AOhuCD9/1c9Xqden&#10;/T/GcPx9KSFS0Na4TzSpYqWFmvaxK/Dw+PPV6tqv0KdGsBw/JFHjMP8AkwiKrm2m3TaLACwI8Po5&#10;6vVahQ1FKpWnaQKCVVbaWPsHt8eer1ZepLw1mT5BIwTYCHbS9vh7NPHnq9Wtl6qMj1GJ5smr4ggj&#10;TchNiwYG1gBYaD+nnq9Vc2aMqRQyyrjUUZSD/JkRquwfu6DQH489XqK1nOoWWmXDVcROZGWRmACq&#10;LEgkdz27d+2nPV6iv5sK0+GrJTqZKgSP5h26NHoF2iwsQdSb6/Dvz1eosOZJ54JZyVJWQ9gNLe36&#10;uer1JtYixBqWtGy3Htv4Hnq9XcLVMUoaM/Z7ePPV6n9gWT5w+8G0I9pPjz1eqNSuKZWeX3iXCkdj&#10;2056vVFrZZTU2X3Xdjob6L7Bz1epgqpqfzUinRjO25E8NxFzb7uer1Jg1q0tJJBYiSVyRYaj2gH6&#10;uer1RwUlhjaS5IuDbx01+H6nnq9WRYQa1KYMNq3a48LaC+vsPPV6niipJ6eIzVc/mXdrbNw0JuL3&#10;Op/Lnq9T1UVCYfRNS2uk5uFA0BHjf2jw56vUHOJVhpIjMFLOAFKtcE2NxYfXrz1erIslRLHHUQAI&#10;SNzC3e4ttHxGtyeer1KvD6I06MJDZQmvY6k3ufG3PV6neIop81IFmR1Fy9/dOp0+PPV6mg/Miqs8&#10;AD7vdYAD6Oer1QZqSarQxghnJuALBiV9ug7n9bHnq9TbHJKJI6NogZFtqRcA9ydfZ2056vUrZqe/&#10;6XygSAt1Nr/Vr489XqZavDYnWFk0iuwcae6Abgnwt4c9XqbsMR6eSaCaVWWKwVP8Kk+6dB256vVk&#10;xarjWlUqm4yXQWt9Z56vU3UtDDTUbyTxjy5LOLsAwI8APYf1789XqR7pLSTR1YGreY206iw8b9vh&#10;z1ep+w3+WyojMq7Zw3mXNrff7eer1OVRPCskUfypk8n3NwIAC+32n9fDnq9UashpcSq4cOiJKLeR&#10;2Glh4AfX3PPV6nSanmjC/LvqGJW/+E208T256vU701ZGtTE9REwhQlXA+0xJvcEg/QOer1RcXo8U&#10;gnWuot8ySsFaPdoqH94g6fDnq9TBjNIs9ci09niub2sCCBbXw156vVHw2PEqLEkaFNiSXVkIFj31&#10;ueer1LCv2wj5aNbbrMpC31N739luer1Nla1ZLRGIlBAgO42AP+tqO+nPV6myhBhhgWYuyKS2q6sG&#10;1H1a89XqUBq6acb6hAAhUKNLd9D9R56vU80m5/fdbSKzG1xfaRbQjnq9SxpEMkIhB97afZcX1156&#10;vUmK5YkDzPcqRZkXx+Hs56vVDonlCqIiUDEkbgNB2t9fPV6vYjF85CXA13WaxOtvh256vU2w0Iaa&#10;KnxAWU2YKDe1rjQ/Xz1eqZhdaEq5qekG5YpFBDC4tob/ABtz1eoTqCqiqyainvtvbRbG4+Btz1ep&#10;2WoeCpjqQ5bW3fXW+pt7Oer1LvA8Wnj3CRN0z7bbQBfUg/lz1eowOVjVV9IMPjAE+4HcCLH2jT4c&#10;9XqMXgmSExeCOGrkESEiJdf3rXt37c9XqsB9PnpvyvNiCQVVPG6RoCfLIBuTYXA1IIv9duer1WNV&#10;2RMlSUEeDYbSRsFH6QbAPs9x9m1/C/PV6izdVOnGUcNwlcap446aSMDcSF2kE2Cgbbgg9z2/Pnq9&#10;VenVvEMi4PlpEgp5kr2nmE07VCtA0RQeWscOwFHDAktvIIIsBYk+r1ERmz/iNHjCQ0ZWWMEiQmy2&#10;F9GFh3t28L89Xqs99PWfExGPfNKEkdY7Fjckke8QNLc9XqsWy/jFEMNgWkq5atzIpkI1AIJIv7NQ&#10;Af7Oer1M2ZMFTMscks96ZrlpbEaEG4J923PV6kRDDRUcfu2lO4usrWIJHfv3156vUuoswVC4kiww&#10;QyraMCMKdzE9yT2sb6D4fHnq9QjUVHNXV/8ALainHkiMsGUm6MRqNAO556vUJOTMAEFe1RUhlWwj&#10;QC129gt8eer1DJh0WJx/L00sQE0auGYi42akALp2v3Pt56vUlOos9VBluuYBgscW1PdAu1tX+jnq&#10;9Wth6t6eaeoqXnRofMmR72ALBSLbRbs3j7Neer1J/wBKk1TTZhqZp5G8yV0K7rWAtYIBcHvqfafq&#10;t6vVsddIJ6PF8DQ1A8uJok/d1Q2t4eFxz1eoaqffWUypGVKo11vce6NNfZ9PPV6s0IpYay5RVPvK&#10;y+BXW3j8eer1TIRFFDDVRSD3WZnAI789XqUG6OsgDttMXmBie5I8deer1TnqHWOKngBWI7ywsb7b&#10;6ffz1erJhstNK2zb5Z8bAWVge+vfnq9XFqerrHStgQyGCUqQLAMADr9PPV6vR0ztIJKkmJwSPdAF&#10;2FyL89XqbsQqoo3po6pQhBUEjaATc+Hjpz1eoMMz1sWFYu8km29WqKgcC7BNzbVv42voOer1B/mS&#10;OqqZI67BoFQSWuhJAVTqSbm/1c9XqBzMlGKzEJVX3GsGChQSxAtbw76nnq9QQ4rR177ERUTZ5hjP&#10;uqGYqQLjS/sJ56vUG2OYrUS09FgVWg815DazWUED3gvu+Fifj9XPV6k9WiVar/SVLbH2KnxtYE/V&#10;z1epLvQ1VEJY2dIzOygCxIBvcWABN7eznq9Sly7DUVtZFVVZVqOMsN7gXBW/u/AE6n6eer1Gby/H&#10;TiibBMOQwmRo5yy2AAN9B8CTz1eoXcOweiirpqeqUKamJVLMCVsp9tjrr9fPV6lhhcTMIopCZ0g9&#10;xSvYqfH6uer1M2LzVEUb/PRhqNSyqi2DMLg3vtv2HPV6iEepTFcFnw6b5O6bUKujaNubTw7ixHPV&#10;6tZXrjPU4hmmulvDAY5PLcISSzAamxGuo+PPV6ih4jhyTVTw3sjbrkjW9/D6e/PV6kxS0ypijU00&#10;lkp1YIDobHUn8+er1PNBHLSyKKja6VAaNWIuFF7i4vz1epW0VXFTzGjcBVW2gAAtqL/Qeer1NeY6&#10;KiEe8zESyArGoUnx9o+jx56vVywWSWmnSgq2tsUILi+h1A8dPhz1eoRnSRKa9Lt27R7h03Eez2c9&#10;XqYFCT+YJahIzq1gCbe0HTS3x56vVzpi9KnmhjI3wI1B0Fxz1epTRtJWJdLMxGpsLi3hfnq9SopH&#10;ppsPWKqQlo23XU2uLadwRoe+mvw789XqhJJPSSySQahmU77aAXva5/Pnq9S5oHgr7xjakiWubizX&#10;1Gnw56vV3Mpp6mXayuh27V0LE31v9J56vUH9WZvm/mLhQXa9tLH2c9Xq5wvRyVCyVnumWMjQeJ7n&#10;nq9SmwOlmEjHaDqo720todOer1Dxh2YKuKKmnf3hBGRfuLi4trprz1eoNcyQQVL1b1AVpamxVr/Z&#10;0Glv1156vUDOM5YWnpmWZBacBDbUm/c30P3c9XqStRltfLFOGKgE2AOumtr/AB56vVGko6iN0coH&#10;Kk9gL2Pe59ntHttz1epV4BQySVfy1yfMYki2gBOnPV6hcwHKiu709SNHYrY30FjfX4jUc9XqE2LK&#10;kMlIEpYw0dO4CP4lmGtydeer1QcTophiMeDyt5iKC5e2l+2wDv8ATz1eoJ8YinMzNA+1YiCV1vof&#10;Z8eer1IStNU0u1tIz9keNm7m/PV6pdBUSCdHlAksfst27/Dnq9QjwUcsiiJW2LLYe7bS5+vw7c9X&#10;qwY1gtNTymoobAFiF1sTYalvHnq9SGraOGONnchXbdoQdRp2tcfnz1eoNMcq4hCg3EIrnQfvD2Ed&#10;rHnq9SFzFO9XiNMYY7lQVAHsuLE6aHnq9TjQTwxzlMStIZG9xQLm4Hhf489XqUb+bVLEsqGMsQVI&#10;IuQDqTbtca89Xqmu8KFaWUG/mblJPx8eer1Db0/JiE1RKhKjau4W8Rpbx0+7nq9Rpsv1VLDhdPhU&#10;LbE0csGNzf7Sg6anvr/Hnq9S/kmoadd0ykKrXQWBuexvY3+/4nnq9SZzG9NVTsrLZqllYsNtiwAt&#10;tsSdLa3t8L89XqTASpa4jTZ5bEqWt720G9uwsfYf489XqROaWkr5xptsoLNqD4X1t7eer1AvjNau&#10;HzOIGLEH7Wl/pJ56vVBwDGMSgm8qFVa9xubW99e1rfw56vUK+ESyxSqJSjdib9wLnQA/Hvz1eocc&#10;qediUpdiogVlFtB9k3DAjsb6356vVaD6e8z/ACFdRYbj7E+SFdx7pYA/ZY+NiBpfw7e3nq9V2nSf&#10;MeFZpp4VZkCKAqAWBKnQ/X/bz1eoY89dFcI6i4RPh1ZArtUxgK1gbHte23uO/wBPjz1eqn31Neij&#10;CaCr+awumJgpYZXkIUkFrgAWII7X/P2aer1Vf5g6F/ymSZKfD45acgbnfTYT2CrtIOntOnPV6iv5&#10;g6a4UlbL82nlRorCwIsWuRpbt4ac9XqSGE5OMZd/KKGI+4w7FSNPrHx56vUr8LwfFaqPeCCtKASW&#10;sLADt9P3c9Xq4YxHjbJsjtGbKSWBCubnQa62H1fs9XqL9mx52naWVQIATtIvcknW59nPV6gurpau&#10;OVnw5lMVwXXdYgdtB7P1789XqXkFXBLRR1DyEN3Yg2IA8O/jz1eoRcJxSnFXHPECSCpsTZr2Bt2v&#10;r3HPV6jmZLzBhNXh0gq5FWZAhtYblJ/dJ+Pfnq9RpsCipMUooK2hlCsGhVrKPeGhYdj4ak89XqPH&#10;6eK/GsBm+dlQPHD5gZXAKlWJtbxv2OvPV6j+YfSwY1TRx+YFpwA9z2Hw+z4dvr56vUheo2EM5EmF&#10;kJIGtqoJcDx+Pe3PV6i2YzklsLilLKSZ1UsVUbQR2v8AEaDnq9XqKL5ZI4ZbIsSxX7BnsPeJ+78+&#10;er1NOL0tJ/PUjqdkK1e4xJtJ0Gl7a9rj7+er1PB/lkFKhgR3EW63jdr2AI72H5c9Xq4GukxGkegh&#10;hXzY7OHsCALew/EWJ+j289XqfYoaIKa/DKe83uCR1ayrYe8Tfvbw56vUpnYxSUqRA3kYpuPYEDcD&#10;YdxYjXnq9TLV0tcldRCllBpjOTWhrlmjOg8uwAVgddxuLaW1vz1epQ1nzslf/KaCoCiKxQtYEgaA&#10;nT2fHnq9U3AcOrMQjNViE5ZnDMu24AS5A0v9evPV6suGnEKWH5WjZGjpZSTJqAW7i9lsRY/lz1eo&#10;QsAxHF8IxioxDEXE0kyltirdSTpe2v6/Rz1epYzVEdZhIqYSsYI3SXuSWPa3189XqD/FJqKCqK1N&#10;gpUAC12B7gAew/w56vVFwmSlpKSoFUBKZUIQgAEKR2B+IP6356vUwTYhh700YQFHXddbH3j7Neer&#10;1MlXj/lSSSzAB5tyKbABRtAsfd1H69uer1BnNV4ikEk1PBGs6q8e5QoNvA28eer1BNRYvIG/l0ye&#10;ZNZmcup3B/YO3ieer1YJ67/Q6mGVdiTupnDWIDL2Ps+s89XqwrOq3o6TVmRiWvqVv+Xs056vU/UT&#10;VApTVy0qSywKSQSAAvYX+8c9XqU9HT0dWY6yrp1WaeJAu0DaFFzb2iw8Oer1R6anhppmxptojjZh&#10;YgBWU31+nnq9Tth1dRUNCQ8Yk+YZzGQBtt3sR4Hnq9SJznWLXQQtSxKqJsu4sQpUi4BFtCf489Xq&#10;SWHwYlhFe74jD/ovlmRO5Lsy3Ya27A89Xqh1NfQHCJoFh8qQsCkZtqfAjwBHcc9Xq6WpelCyze8X&#10;CowuDu9trHvp4c9XqUsmK0kcTUsQ22BZfgQP4ac9XqasNg/mNPU1MSeQ0YXU6bmJ720vz1eoS8Mb&#10;B5aYgy+VFIrBrEEMw769te3PV6lpQeY0seF6RpTkJEbAhgV+yPZtOvPV6hDw5np/NDRL56EL3uLe&#10;3U+PPV6lbh8hkcQsm2Q2JHukXub37+H66c9Xqy0VcIYpJaSQuQxRNwsCxLX8ewF/z56vUp2o6Ojp&#10;pJ6pd23aSF13E+It38Oer1OlIaqauhp0hvEqAa3Nvi35ac9Xq4YtT/opfMjULJZBusVDLfX9vPV6&#10;gurKPEUikpZEJRgOwsCbXJvb6P1056vUHOYcKfHStJVRbgRoiWBIH6256vUXvMmWIoqwx+TaGRSA&#10;LfZAAA+7tz1eoKMSyzOJIYI4WWJVADdrKSbn2g27c9XqDOvyfWQPNTQh4ZWkIWTaLL/rEHvp+f18&#10;9XqUtJl41ny5lk31LyGMuSCWK3sWHa5I56vUrMrUlIlVUSVBb/R5ApdLaMP2Xtc89XqHybLNVjOG&#10;R09txkIO9dWYdwAR8Oer1N+O5amrKiGFoRGsKkAGxuw0AI+rx56vU34Xh/k4wqGMF4kI3bRcEsQL&#10;9/AWt/Zz1eo2mT8ew7E54qeKBV2r+kLEAC2ut+97W56vUbLJ9dEnlGCEET9wtgqgXF/vP8Oer1GY&#10;y9AadXkjcEsQ19SAoFgPgb89XqFvA5Ue1K19qqrB7altbrz1epamgGJOVqI1KKAO2o/w9/D9fDnq&#10;9WUUJFSJFS5ClbGwsO38Rz1eqC9DDEBVTe47AFjbUe2/PV6k9jeGTCoSqpj5aR+NhqLfw56vUx4A&#10;FlJrKiYSMLg7bWB8Rp4256vUIVPWJVxIsC2Zu17ggAaX56vVHEVLBVK5Q2Qg/Szan23GvPV6pjSG&#10;xKgHa2m0EgC/t56vUoYamZZ1FOCRezeJAP8ADnq9U2eGaBlWMAuSL3F7jnq9SUxrCZqmF6ktu3hr&#10;libKb89XqA2qEuH1TrVpYRWNwLEtfsDz1eoUsr46gYSONb223BIH9/PV6h3pqoWWWwDOAL2vqRf6&#10;weer1R5ap0UUvZtxJ2+PPV6lHTyQoRH5l9Ae+vPV6hMy5Vb6qwPu2uBp356vULdEVVN1rn7789Xq&#10;dYSxYbh+znq9SezVlGixajZmS4ZfesLk/qOer1VldeOgsWIySVUG5EdJL2FiT4aC3PV6qkMV9MlH&#10;Bihfy2jMTlQjAm7MTf8AP289XqGvLfQakwulM1XAEA1sLhjb2m9uer1Fa67Y+OnsE7PFaEHYFUAX&#10;F73N++mmn9o9XqLBkLqdI2aUieqtR1Miq8YXTbfT6x7fp56vVarkStpJsG/mJbe0ZcqoIuEv7n3g&#10;djz1eqoz1vUeITY1NU0iFppInZFIA27yLD26WJt/Dnq9RMeieG4zTYh8ySWjidTtIvpf3i1tLeHP&#10;V6jodVMpVcOXlkwze3mQkbNSDu7HvfwBB+vnq9RF8Mx3H8k425pwyTxgICQbC5DG4PtPbx+PPV6r&#10;IuiXqAxaKnlpsfLrEAtgguQ1h3tofYTr+fPV6rAMGzBFirU9fNdNyowQC1riwHx56vUr8awuCXB5&#10;J402MNzLcaiwOvxB56vUTDNeNU+XcUFLi1VJEsu9/cG1SSfdue4sPH+znq9T3SdTIKZKadKyNmDK&#10;BusST7NO/PV6jO9PK+ozRQmo3BoomuwRToxv317c9XqUWfMmUeP4IcLaJTuVdBcFvgf6Oer1Fcwv&#10;oPh8WLTSrGI0S+0AAAg99Sbn2fXz1eox+UunmH0kMdHSgANqosNWI1v7vt/bz1epd4zgslDh7xU0&#10;4eohUFUW1i3+HsPDxPPV6gZxPMdE1auH4jTlp9FUeB9uvbnq9QgZMyrh1eXEcf25hbWwBA1N+er1&#10;C5Bg2H0ThYWDMyEadrjtz1erLiMqvDMzsFjTUINCwt39nieer1Fg6kZyw/DqhU+wWLKhIBCm2txq&#10;O38eer1FSepwvNmJVNHWQ7gGBh01LDuSRbS+oHPV6kBmXpthFRh8mMUsPmtC0gAvcAA97e3Q89Xq&#10;zZTyoMMmp6lCoVnX9HoCRqd3PV6jT0uOUeC08lQinzDGpAuCd4vaw09l9eer1LB82YdKyyM5LeWC&#10;27absQNO/t/XTnq9SPq5MKq8QTF5Dom5VUWIJNrX+Itpz1eqdhuHwPUGaIrulDkWsbFrhvAduer1&#10;JPHqGqpqwU2GSsrh1uewYW1HPV6o7ZxjwhHWqiC+8VKkgkX7Nz1epqj6l0NHXDDTuC6OznUAaWv3&#10;+7489XqUbZ5rK6gIO1IpgTtbQAW/s56vUTjrFKMbElN8tHKvy7lmcBSo7hl8bjvp+089XqqFzXma&#10;tNRPSRHy180FbMAAoNiSthbda9jr46c9XqCHHKqKuhkqJ90tQjkRf6ouCbadj356vVgpamrgq1jx&#10;Vg4kQe6q7RYdhrfsDbnq9UuhxSbDq6WZGETLu8iwudbED220156vUZ7KvUuGnhhiRju2KspU2O4j&#10;xOhtfnq9Qt5UzPjNYzwwP+jLKCApFhe+p0Ov7Pjz1eoxuEVFV/Vp8MrHKmeRLtcH7ANrfSfDnq9T&#10;blXNa0GIHDMQS/lyaE3AB8PDtr+3nq9QvJmzC8EoxTxi7xhrlrggMdbH4HUD+7nq9WfLnVKGsx2p&#10;wtSzQ7Q0RFyzMD9nvpc2P9PPV6h/FfPi+CVMsjn3onaO1gOxBv7bWtbnq9VdHWaqzDhKmSeQxROW&#10;k0uLrfW99RY6256vUWCDM2NYHWNNRSGWOoQlSftMx8ANPp1/aeer1C9kDrIcrzyy4hJI9ioABBCH&#10;xCi2gvqSbm/PV6jjZM9RkM7zzVTCTzmL7CLEaXBuSL/Ai/s56vUJeE9ZGzEqYdLtCOQd5IsRcXH5&#10;c9XqMJhAirYJIIEK6NbwBUDQg/Xz1eonHVrGsVy/jEKmyeQW72FwnvbviLX56vUFtV18w2W+FYpU&#10;xwzVDLsF7Ar3It43GnPV6hwyViNFmCySyoXsGCBQAFHYWPw/XTnq9SrGTKqtkWGlgaJ2DWCgbGW/&#10;ifAn8/v56vUJuQsrYhgFWFrU2vCzG23cLMPd18LH+Hs56vUuxVYph8NSmKyCdrhgyggEWNwL689X&#10;qeMJx6GWrSGYweZtNlBBKD2N9fgeer1C1hkqNhHn7itTJ3KqAnu9rXXw7c9XqDrqlm+HBsrVPzCM&#10;ZFjcGUd1c6A627X9vPV6qTesfUjE0zMpwt9uxdrXNy5ZixYnXW2gtp9fPV6js+lPqzVf1dpaWcOw&#10;nYsN3YNew/4Egdv1Pq9R0swdQKalmjhmZS6mMkgmwBPvC/tHs56vUDeea/B8epqmPbdZS+0i1vet&#10;a5OunPV6qsuuOSMMoKtsSwmUNNGjjZrck2BHiO/tPs56vUD/AElwuvgxaCSsTdM7bVAAJBJ0Zh4W&#10;7c9Xqt8yvjOL4TgkUdSFij8tQLEEFhYXt4eP5e3nq9Q39Ps8UtdmeWrxDQRIoRTrYm+o7/rbnq9Q&#10;k5oznRVtJLBKVuIyxtpuv7fd0tbnq9RBsf6x00NRLQ0loJAz2KhQLjQAG+v1/t56vUgqKup8xU9J&#10;VJ+mnQlnB8QXJJ9u4dx9Xt56vVYLkbA1/q2kcm0IAGF0sWUrcDW5vz1eosXX/MsWF1QwmjuzkAlE&#10;I2ntoPiCPHTnq9Q6ei+qqsWxdhOxjiBQe9YWW5J1+Jv+fPV6thjJEBTDY2kkBdluCPEfV/Hnq9Qj&#10;01fIoCI2l7Ejnq9StpKvy3RR49+3PV6lDJUssLAaqPgO/PV6k5VTSRxNNe5sNPE89XqBvE64Tyln&#10;0DE6DQgeHPV6ildQ8Vpo8VmhYFWBN07EiwA+Bv8ADnq9RO+s2VZc8YIMKqInVm+zaxAUML31sdB4&#10;/T3HPV6iP5h9KtVhkSViUAk/SEb1BBG7x3D4256vUjcWkmyZWNSzowlpfLQLpqDobMPha556vUYL&#10;on1G/mmPfy5oSp0LHaCAdBoR/H6eer1G+zbR04pqZYkCBgGcDQkm/b6vHnq9QDzqkc1Q9ODHK7BC&#10;rdz7LfT+3489XqROKYZ8ti0FPS9o1QML2LKW1F9LHx56vUsc9DD8dyC4p5Lzqp02khSO9z8LH8+e&#10;r1c/T3mhaPAq2nEnmSJZLkEBSD3Ht0/jz1eoufqf69Yh01rlqaaXejEvIt1AJG23/Efbbx+rnq9R&#10;TqT135n+ZqqBqWeGKoVT5rOjiwtopGqk/QPHnq9TTU+tfNeCUwkwyVyTK3mMzCyAgkMSbkjw0+Hb&#10;nq9USp9dGead4VhqzESNzlVuSxN7m5NwQbfs56vVyn9amLy4rPWINnzEUVjISSW7OwA2/a7geGnf&#10;x9Xq5Yp62cwz1HyMdojIE9x2tuCjUgdxprb6eer1ep/WljrVyfLrJElPERsEhAZr6G5B/h/DX1ep&#10;uxH1g9Q1MFfSVUu6mbc6q51DH3gbnWw9vPV6nWf10ZjEnylTUS3q2HlhSxYAg+y5H0nw+/nq9THi&#10;Pqk6hw0s1IJZyz3ZbOQbd7lvtd/Yeer1Iio9ZOdpZ1M71DPEgNgHZbkWtpobeJPPV6oeKeofM+JU&#10;PzM8hRmIJI3LvBGoPhr+vbnq9UGt9TvUWkpVpfOM42hl8vcpQfu7u9yO1/b256vUHGJ9ZM/YtWS0&#10;+JPO0sK7oyLBWDdgQPAfHTnq9SfxXOvU/wCUZ5y8USxEBVkIN7A3sFA17d/6eer1Ietzt1IbABPQ&#10;CerLMNF1ZAO99xAsfYLn4c9XqyxYz1CxUrHJBUeQxI87aVKEAEbgddSB2B56vVMwjAs+1+IbJ4J9&#10;pUBmNjua594gakH6Oer1L6LpbnWpWMUscvmBm90XAKkeA7XHt56vUImAdBeo1dDZN4tYBXuQO/s/&#10;K/PV6nU+lbqPWzxVmFyGQl7sHQsbLe4FrWuR8eer1CHgvpXztjcUGIR0yFyrXvcLuGh110+ka89X&#10;qWlL6L824mRLVLsurHbGpNiO4J0uG56vUsE9DeNvampXZGlVi0YjIAA7Em/PV6lu3oTqkmhaWUGJ&#10;IgllUX3663uex8Lc9XqXOVPQrSQfo66jWPaQd8gDOy+JB123Pt9ug56vUYTL3osyXTLFPTwK6MCz&#10;3Ftx7Nfx56vUtG9H3T2iTauGpKre6FN1JPcajXS51HPV6lzl/wBOOTqWhFI1CgqFLHUbgbEkWv8A&#10;s56vU7N0ayWGVUo1DykM5YKAWXsx936bc9XqUY6PZRFRTT1KIFUgGNVHfv37/qOer1Tj0jyVPECi&#10;LDHuV2QAD7Vj8Dz1ep1o+meVKZTBSxqUQtZtoJYX73P7Oer1OMfTTIck4qamFVBJv7oJNvG17c9X&#10;qx4r0hydJURywxq0cocHclrAgWFu4P189Xqax0GyI83zgpUlfbcg2AJ7CwF/z56vVhquh+TKtRJU&#10;QoFZkVha1rC1/Ht2056vU0H055FpJ5vk4VaOo3FS2pVvpsT9X089Xqgr6ecmrMlTTqskuw/ZJIPc&#10;WINhe9x9/PV6sdB6eMlTORPQostzcqoFvAXsvbx156vVyf0/5awYfLU9FHK5su8RqSAfH2jvz1ep&#10;zpekmXqMPCtJHIH2rfy0sG+Pu/rfnq9UCLoJlGtleqrKdd7KS3uqLMO9ht789Xqc4eg2ScO2VoTe&#10;bFXXsL+BNtfjbnq9UaDpDktbbqYGRWJVtoAJPh8bc9XqVx6XZaBc1CrYWILG4G0aC232+HPV6pdP&#10;02y4kTzbUMrKq/ZFgO9x7ump8Pjz1eqfS9Kun9RgsqV6KglViQFFja/e1rc9Xqb8M6YZCjWJI4lW&#10;KFQFF/dAvoLbeer1c4OleT4K2aVKVfJuGGll3a3Omlzpz1eqTF0qyxIswp4I42Zyd4ABIAv7xsCd&#10;T+tuer1QKjpthFTJtnhRgpBvYWH6256vU5P0nyrBO1S0MbyMtxuUEg3Go932fw56vVjj6X5Kr6th&#10;URRLYbgGQbyx8Qdvjz1eqDW9J8CxNo6FlBEW1mDKGvY+HPV6m6o6I4BUb/NRXQlrAKBcX8f7eer1&#10;ITE/S/lLE62YvTIFhBMZUfbP0ai+v0c9XqSp9I2VaaQVdDRItRHGyLKoAYq32lJ0up7EHw056vUz&#10;zelHBI0+XFMpdjt8sItiLE6E6C3w56vUn8S9HGXsSpxSSU8MW10ckwqbAC/+HxPfvz1epM1Hoyy7&#10;VURgp6SOCeIq24La4J1uBa973Hx+vnq9SbqvRBg/mKogaQxrcbNBuPcDxBB0156vUJvSv0c5Ywir&#10;bFpqI/MKygk6hiP3rdrg+PwHsvz1eo3NV0xxiSieelVWdLkAgA+72Fu19PHnq9QZZ1yicMw7y4nV&#10;TKXLEAglrAm/PV6i1Z3xOLCMIliq2Lo0aoQdSTextbWw73+/vz1eqvLqbi1DUiokw998BVSnvjUr&#10;3++57eznq9RWKClxCuxPzpFKRm5JBtdSCQfo056vUJWCpjUVR8/TdoV2q4APvEi27xIt4Dnq9Q8V&#10;Plz0CxSWhDxAlxcEMxBBt31t+Y56vUXjqRnXE4qd5ggYkN5aCxBtpofjz1eoruJ5lSoVaqZN0lve&#10;HexYnQXv256vUlJJKnG546aONkeAqygC+86+GvfsTz1eoTMGyVJiVVT1tJHJZ7LMAAFiJO2wNxcG&#10;4P0356vUf/pZ0prKDDneqVpGIXynVSQEAsVPtvz1eoX6vD8KwKvmM4WC8cXmNqpUey30fDnq9QBd&#10;Qc+0VLhzpAAZI5E8oNY2WxNyPYeer1EtxrqfNXYnFPKiqg82OSzWO4m4Fvhz1eovWPZpHzsr4RNZ&#10;iZNrAgKVLEMljftcg/Xz1eoumJSLWS7Ky4USEgdt1ySQDqbX8PDnq9QbZiqYt9TNRuFh+0W008Bf&#10;6zz1eoMsRxClFQkFGGvYMzX766/l+XPV6pGMGgYRMI23g6km4Nhr9HPV6seB0lFU09pXZGVizKNA&#10;biyAAWOh7nUfDnq9TxHWpNEuELSsJ40D+aSu0t2I01v4k6f0er1PUFBU+6J9si7k2yeIPgCLEW+v&#10;nq9TRi2ErJiSGcbZpoiLKxA90WU20AP5nvrz1eqN/Vmuemjhwl4qaXcrCaqBYKRrfTU/D6uer1PO&#10;K4gtRiq0TjewjAklBG247t7Rcjwueer1QcKhw6qpnrMTjdnLOq+9t1B0ZgO9+er1R6yFFLQQXku4&#10;2FQSQCe5+A56vUs4MJlSKOdpy8ilUIXxI7Cw01+HPV6srYTLRT/zKsdZCZBtW1iRcXBOvb7uer1I&#10;3O+JUs1O0ixtE/mlFcHQsewA8fz9vPV6njJ9XWQ0MKQj9JEpikcgWa5vc2Oht9R56vU09UIaeSrg&#10;8vR2RQ/svYG+tv1789XqRoho2pow84OjDaLXH0n2f389XqzYPG9JK4c3N7KL9vDT6eer1C3T4lfD&#10;kisr7A36M2u1tDrfw56vUgs9uJaSOmpZVYhC+0eDE2At8PHnq9X/074ccooM0ULU1Y3mECy9yAPH&#10;6b89XqoN9evphpMdxKTEMIo0Y7veEcYVmOhvoutu5J156vVrxdQPShnWur65IKFhCp77TqL/AGdt&#10;gVYG3fnq9Rb8ydH88YRWfKw4c8h2BbIhuQBrcAWudfp56vUEtVlLNWEbqqqw+SlRtwIkUgkX1AJ8&#10;Oer1JSXCmYMixlGVi24DxJvbvfnq9WOHD6qtQVkYLOxI27fEafnz1eqF8u7FKaWPVSobS2l+5005&#10;6vU4lKqpqZFgijpSGIHlMWUm+upuTb6bfXz1epsUT1b1EDgRkEe92vbnq9TUMKp2PylmcMxIJtbX&#10;U3uNbc9Xqdo1p0gFORaOMaiw8NDb4c9XqZVw+hiUGiS6bi6jTUnXb8fo56vU0YrCZZXR4RBcqu3t&#10;ew7nuNRoB7Oer1ZamjpFEHy3uOxDFRpcL8Bz1eqdLURQ3Bcb7Ei/3ga89XqhbZTC76EK4936tQNL&#10;G/3c9XqwxyTz0nmw/owrD3hqSAe1u/w56vVBlrXrKtJINysSVG7sSDqQfhb+nnq9TlJWijlay73k&#10;ICKATqdLm3sOv8eer1MsKTVEMlHVHZZmEhAt3vcA99Rz1eqAK6E13yUYDQxke8Tr3009vx56vUIG&#10;SsHrq7FHhjkV4nYBAo0AItb6b/nz1eq3joXk3BcByvSpWuAZAouFAsRe+vcm48eer1LnqNX1xRcP&#10;gmU04fcSBtY2Fz73iD2+/nq9Rca6tqMbmkM6bIoWXaCbHctyGPgSR28eer1BTPhOIQY5Pjkgs7KW&#10;Lf4u9tw9t+er1KnD8Yp5t08loyBYyWGrWIA07j489XqSWalagpCtedp02gHTUEXv8D256vUB8lRK&#10;lUwnAHmsNo1v30J+rnq9T9UVUc1OqxMC+0Aq1rC3f6eer1MDUlNNTxVER2kMWYEDtfQa2tr/AEc9&#10;XqmvWUsrR08AFxKN/b7IHh9PPV6ptNBV1tQ1KW2D26CwI1tf4c9XqS1elTSO4/yiIbKx+7Xnq9TP&#10;jNTM1GN5AQnQadwde3PV6kfsqqiYSMNncXHiO/PV6oOIwVSuruSLsuo093sRa/389XqiT4pLSR1F&#10;JBG0jIhZdoBIB0BOvPV6sVBXNVU8dZVx+W5XUbbM1tNdAOer1SqbDj79Yf8AdCDY9jc/s56vVkWB&#10;8OjkqoiN8Z969720+B7+3Xnq9WeIfO0TvAoM8YR7D2E+P8Neer1SIsOm8sCYqNhViGHje4I9lj25&#10;6vVOPvyieQWVTZh7T7fp56vUy4pHFXaRMysu199itwD9k39vjz1eqLTUUWJRUk22/lO5KX90kdiR&#10;2PPV6ngUdTLMzxbCqeHx+P1duer1NeHQpukllG25N76DQnXXTtz1eqQPPleWo0aNzZQOwAGpP0nn&#10;q9WSheRHFLL3hAKm19wNyRp7Dz1ep2+aSRRKVKBrA2JB/j4c9XqgVGG0lVudHeMjawZTZtDcj4g8&#10;9XqzxokszmzLp9o/Zt9fPV6n2LDkoqgFl3xHXt/AfTz1erl5WHVLGphY7lCob+BA1t+v089XqlUY&#10;2ShJBt7gnS5F9Db4c9Xqf5TEN/m3lhKhjfTsdND256vVGirF+TlXcFBuqjtYN2A+jnq9XChw9gIl&#10;eUs0Zv8AE+0nw156vU5UU9FDKrOt97G5FrAE2sBz1erJUvT1U/k2OxfeU2te3Yc9Xq5UdSaWVVqV&#10;ZU3Bu1yAB9Pie3PV6n2CtoKqNWhbdI7sAdLBe2oGl789XqWuFASJ8uJFbeyga/ZK9tLDT489XqmQ&#10;lKrEYjTyMrpI17mwYg3v4C9vz56vUKWWhU0+ISyyqVfYACwFu972He/w56vUrZMdlo8L+coZCFu1&#10;lYEMCTrtvqNPy56vU95cqo8Vq5KCSRn3qhLkasLbhYXvcdj/AEc9XqNDkqqp46UrAQsgZSCSSQRf&#10;Vhcd+3hz1eoxFDiUkoEkksarMCt0UAlj3N9TrbU89XqTdbAcSqzLdncDb7QWHjz1ep1y3VqlBOtR&#10;On2zf7Ivt8NfG/j8Pp56vUd309Ph0mcqWrnpgkSeWyz6gvI6n3beNjrrofq56vVsiem+Snmy9DGP&#10;tKdRYg3tfxAPw56vUbrMOBUeI4S5kQNoQToDbsfy56vVr++vboPV0tRUZvoIpI4adHYOlwAh7gkW&#10;sbjx9g9nPV6qYqXONfSVK4XUFhKzsgLMN4VdB7dGGumvPV6rvPT7heHQ5WopKoFZZ4Y073JHb6Ne&#10;er1P3qFyRDjWU6qGmgEhaMoG2qSNw1v9H8D8eer1agfrcytBkrMsuHRASsjsEUeJVri/tuD9HPV6&#10;qrq2lU4jNVzMVBNit7Xv3Ueyx56vUkalfLmAK7kBa99TfwHPV6sdGkUzeSFCblY2APcn6Lfnz1ep&#10;1w3C6wAU0I2kg3F7ltfD489XqHnIXSvGc0Y1TYNhUTVLPbQAWUEXu17AAf2c9XqvX9JvolpoJabH&#10;81RJI8CK5hXbqLaX3DU2Hhpr7bc9XqtAxLEMk9OsIfEoIqejp41WygKA19LADxB1JPt56vVTX6pf&#10;VfU5txOvy/g4CYZGvvE3EhcaLb92xJuT9Vyeer1VlUtbmDNuLAuoSFixe7agKDcgjx+jX6+er1Ha&#10;6L0CwahC0bGxL2AsBfcdL3Bv2vz1epT9RuoWE4Tl5YrANK7RlywDKRexF/An2ft56vVV31c6hy4h&#10;XqlC/m2YeY3hYeNvjz1eov8AU4gjGSR9drF930duer1I/Eq58QJijjMkhuSqkA3vcGxte/PV6lZQ&#10;4PiUsEclXEkTkCwIvtBP0+Pt56vULGG5WkeMU8catvAPxBGunjz1eqLiME8lOtNLB9i9vd0IBt3t&#10;z1epGY/hnnQs8TAtFtYKD4g6AEW8fqPjz1eqJQYbJWurPZSLkC43X+jnq9SnrsL+YoWpJVKrtuzA&#10;2a59hGo+nnq9TNTUEVRVolyWjC3LG5sLXN7eHPV6hDwWilaadqt9rR7fLuB76+w+w+PPV6ouOUct&#10;TEXF4be6RpYgm+4n9R7eer1IOahC1Hnhg226ntci3a/s56vU2YnTVUtE0eFk+aEDJe9t9z7p+B56&#10;vVgpMOroxacNcgEhSdo0sTbt9/PV6pNNiNRSl11ZrAWPYfH6eer1OUNZLDGoZy0pUXS5tr8L256v&#10;UsMAqJZ6mWCsbdG8ZSNUsdxPYX0NwRz1eqXV4BX4bS+VXoYJXRiik99TbS/8eer1IrF6w4rEscbg&#10;eXGQy3F7qbE89XqC2DCJqallM93SR2YMf3jpb6z8Oer1Z44qWWBKdmU2IsAfsjXQ+Onx56vVmkwh&#10;xGMQlBVw1rC2oubH6xz1erlAlRT1LVcMgWJb7lIvc20I+i3PV6lBEk0hNYxUFlH2iB38dfy56vU9&#10;4FVGFotqblAB3e33tb/r+XPV6llI9OJTUx+9IIyG9lj3/p56vU2NiElRA9Q62UMEY6A6ePx56vVw&#10;p4ocTZI5ZZIkLAkoBqBpqdLa89Xq4V1DtkeWCRhBdhqe9jYEjX+PPV6kfi9C1RXXViqqQCR3IsD9&#10;V+er1NdZgdDicUuJSK5kpx4sbNY9rdjz1erPFBYGemjBcLewFhp3Hsv+3nq9XlqplhEKgEqwJ9tj&#10;3156vUoss0UsoeutorHQaX8CTz1erN/JiMQedms5NlcjQKdTf4/Rz1epXUGV5aOVVaZKiKRmWyAi&#10;xsDqDbUc9Xq7mweCgqVa1oP90uDqToLey3PV6uLYdQfKLVl7XPvsR2tfsfjz1erPSQh6RJqONyyk&#10;3tbU3Nib629nPV6pE2Axz3q5yTJMCWt2B7C4tpz1epFY1h9ZR1QgjIGijdbuLaE689Xqgz0Dovu2&#10;ey3ZvAAf0c9XqEzKGF1TotPECioNzMwOtxcGxt+XPV6jNZIxM+V89VPaaFzDFoLFGOp1uRY+znq9&#10;Ri8CzC2HwKonEk6krGT9kr2NviDz1epuzVi/nxLPVsEpxdbIRbfaxvb489XqK/jdVsxh66MFAu0L&#10;btcG4J+Hx56vU9V+e80SqtLLO0slPbyw7FlSPbusoOliT+Z8Tz1eoI8dzZiflTTxmM3cgl7m4PcC&#10;1j3v4/0c9XqQWC00lVK8lNRsJJ3C6oQose9yL6c9XqFTA/mqMTOV2yrtgNhb4hh4m3w/jz1ep5xf&#10;q9NBl/EMLT35LqIpBbQgG4tfx8eer1FsxzMkkrPsJZnAdWXwY+AvbUfrprz1epMxVFdWzisqZGkY&#10;6MHt38Phrz1epcU2GGp2xj9ITtWwOgB8L69uer1DPkfIcmOVIo9rLsU9/eJsdSLdhbnq9R2cvdAJ&#10;ZaRZ54meHZHsUKBuJ73NvAft56vUi819KGyriE8VOfLhOyyqPeBub63I+H9/PV6jNen/ABkZVaOo&#10;lkWWExGNLGxDBzdiwvewuLC2vjpY+r1XL9Mup6VFNHDTFJNti6gfuBfdLfr4Hnq9RyslZijxOiWp&#10;ZUDqBYA2Ca+32c9XqMPlitkr4zFT3DLfcbG5PwPiOer1GIy/TuKRZZVG4gCzWNvp9nbnq9Qs4M/k&#10;veqYNt238AD/AEc9XqESLHaaMiMop1F9bnnq9UbFaujrYgfLvcj3RYGwOp56vUH+PJRU+6RPs/ZA&#10;HcG/PV6gWzFJMmGyxsA24PqdBfnq9RT8041UU9I0MdhvUuyMAASCSO/iLffz1eormbM/RLF5bG/m&#10;OFOoJuTqAfAm3PV6gsz31GFLgz1UbFHUspkAso2aEG31X56vUW9+rsVdUbpid8hQJa5JBI1PukDQ&#10;9jbvz1eptzB1FxqorFwyCpfyu7tGQpGt9gtb2d+er1Gb6X0kNdiVMcQmMsU7QyqshLKGLXI1J0Hb&#10;6/hz1eo+2CVuEYjE9PsVFgI8DYOND9Nr89XqmvFQVFPUU8CmMOhU2IBJvoVuuh+PPV6ocGE0clV8&#10;08V0NlO4gkMNNLffz1eoxWV8o5N/lkcjMrEsblrAnT7+er1DDXZMyomGrWU1OoO1CAdTfxPw56vU&#10;GNQMtRyMvmxxyKdFFgSFJ7eFvjz1eqdhGZ8HhqTIZFYrdbAgnX6PYeer1CLlzM1HiNQKaAhWj3s5&#10;a1ifb9fPV6hXgWRmYAxiIgMliLg+IIve3PV6pM00EGGFroHsQfYOer1EwzvRRV2KVNMAdgVGv23A&#10;khhf4W56vUH9L0mwnMENSTQq7MQoYkEi99dfj+uvPV6iZdafRHjWZYmqEDIAjiKyggE3II0I0Jvz&#10;1eqs/MHoxzXjdbXZXqaGoEMkLrJMFKszgEHy2AFj2N9NbW56vUSbqD6ZM2ZaeDJYw+qKU7qpdjuc&#10;rbV3J1NwO+p56vUB+c+imK4DQiCkidVjJV1Yk2Da3ufZe4H8Oer1A9m/L9VQYZsokOy5jkIU7yCL&#10;FhbW48Dz1eqFlPLVdS5ZGG1YZwzBUZ7lmjtoXJ/eJ/Uduer1d4tgcWGUdOK6RpXjJAuAAVXUA2t2&#10;vf8APx56vUGOIUeHM7VdGqyKjvuUWI7AgDtcc9XqS+K5aevpnpKODY8w3hj2W+umvieer1J3GclP&#10;TKkqyIWVRdUIIBAuxJHfnq9SArlcosaqA6+A0vbQkeOnPV6oNRhzR0HzBsx1AJ1Opvcn4eznq9Sa&#10;pJXSpZT7zAguAfDt2GunPV6hMwmmkqafzvNjcgsQlyptrpc97fDx56vUGuZKxopCHY7LjcP9Zfp5&#10;6vUgkxtqoVYiYIyqChGpsdCzWH1Af3c9XqcammNRTx1Qtrs3knVzfUn4356vVOqqml+ZCKLKB9dw&#10;Oer1QqPy6pjUMQVEhe1gL66X7356vVKCQVKu6gLtB0Hh9F+er1c6U0/loJP3192+hvrqRz1erE0U&#10;9L7+09wuva3ib+3nq9U+OmiglinZvdcEj6eer1SZ4sLgw81NUHklkIVNjAbCT9pwQSVPawIsdewP&#10;PV6unwyOXYz+817EeOvY/Rz1ersYRRzSBkQpIo23vuBIPwGh56vV2MJxKYxFNvlFzuLakADwGg1P&#10;j/Tz1eqfT0NRRE06neVe5Nh27j6COer1MdXUVkFfMEU7bXue+nw56vU6YdjEizxbvcLOCpHibEH+&#10;7nq9QrZdo8UqK1fIj3xys2rHsBqST+vx56vUbzA6BsJqqfEJInQHyvdUDS+gPfTU3ufDnq9R3cs4&#10;XWVNEk+LwqQSlto1Kn7N9ND7f7+er1OVZ0RwXNdO9dJG8c4kkuFsNq3Nj2I7ac9XqKvm301UuFCR&#10;/sB2Ozeb7rtobH2fQB+XPV6g6rugE9Ihow+0e6wcjUAEXHa2pPPV6meq6XV2G4ksgZJIyQXLKSxA&#10;GtjoBfvpz1eo4vSLJ2GZZx2mqkKyRMVaMWBKnbYn2d+2nPV6rLcvx5exakjpU8lmkSQnUKdx1Ylj&#10;4nnq9TlXdOcn4qkfzOyRI1IUBluGubgEG5Gnj2156vVBHpUyjjOHARAwiodmBAuSbX1O2+pvz1ep&#10;fYB6NamCqhlhSIwobuojJcBhYkMdbW8Leznq9V2PRXp0uS8iw5fwtAaaGKIRbtWAAF7+73v+up56&#10;vU6Znr5oKuOipyqCNtxAOpP6n9b89Xq5YxmQYplsmaRWWSKxSxBLajd9I+jnq9VRnWDC6Su/mwmR&#10;Vbc6BjrZLkg+0MNO3PV6qfOtGHVuHSTU8MhJdVYhjexUixA9l9fu56vUQjNkkeIV0lLIWbZYt/rX&#10;uC1/ge3PV6gVxSXzMONHIxIjYFJBq1r6qfhbv+R56vUXzMgZ5x5QEiqGGp1uDr4kc9XqDrEa+Sqg&#10;DQoCquFFraeGv0c9Xqe8EhplgWSYkOGtrruFtAPAW8eer1O0dDLPMEpwWv7u0Dxv3FvZ3PPV6o8j&#10;hg6xqGZ5Nq7Rf3hp4eznq9Sdnqo2xB9riWRCQVGtiLA+Fuer1QKuVKaGWomABZgQw7jxt9dteer1&#10;I3Embyo6tTt8xx7wAIIv+X089Xq5TTxUjsZW2Rw3Olzct4310156vVAqJY0maaT31CgllItY+36O&#10;er1KdTEaOnq6aRShOxtRqLaAaixB789XqmYyZY5lkUlEiUbbW+0fA38Laac9XqZqqmLxrWVK++xv&#10;a2oBHhz1epieopaeq+Yf3YV22AGu6+otY9/y+u/PV6l9HLLPE00Sgl9ADpofDx7c9XqnxyNDto3N&#10;twXd2sSNO/PV6kjWO9NVMDLbyie58R27mwv/AEc9XqiYGtQ1e71jlSwLIR7dTY621vz1eqYtVXGp&#10;SFFCuAXNgCdpNrk/E89Xqf6esjrd8ygpIDtKE97a3+jnq9TazJRA+fIZElJB7dyexH0c9Xqa5PKh&#10;iWZCBGpKt2u3sBPw56vVzolsVpajabFytyNAewHPV6mrFqqixWN1j3eZGStwLgW0IsNTz1epJ1Nc&#10;sRaOoplkJTYjG4AQdrDsNdeer1csIpGr50nlFoox2AAG7X2ft56vUqK2aLDaMpJvYveP3Re7HsdT&#10;fnq9WaWCWGKOpki2SoBG2oN19ul9T356vVkkEkVP50ZBaQEgk9iDaw+n489Xqf1kWioWUbpmYbhf&#10;W1/Ac9XqcMMr6Ctp1pavclYIFTQ2G/22trf6uer1JSaglaV5IBtBIuT7b6aft56vVwwl46gu8jl2&#10;G5NxsQpBNrC/iRz1epW09CXpvfkVSbFb2DEkW0Btz1eqHX4cilYZDfzPdIHb4feeer1NUsE8mG08&#10;zoYxC7oDra48AfEDnq9UuipvKjKz2XtuFhfvpt056vU8JBOHEMUga5BMjAe6L66Aa/EW56vU7Ybi&#10;FRUmYNEYmQkXIFmHa4se3089Xqj1pHmJTSIR5pdCQNSRfXnq9TNO9XBKkagiEq+46d/A89Xq4mmE&#10;L+fHO1QJmFgLjbobjw+vnq9UeUyQ0iz1TaO52kkaf6o156vVwpfJVS+4l2JUKtgT4gDnq9QjZe8s&#10;0kkM7W2r+7a9/pvpbnq9SnBN0plS7G5J+mwt/fz1epdUCmojiFNH5PkEAN4qRqQSe4Ps56vUOnT5&#10;X+bp69GvHHIWku2p79h7L89XqPFkahpMageaeQHyWaYAaFT9ka38dO+nPV6j+9JeqmEZTgp/OZfO&#10;NozJoRtHtstiR7eer1Cvmz1IYNQ1jvhNRHuA3Lu13E6308O+nPV6q7etnqGq8TxVGlqiY3BbyhcK&#10;DcgkAEixGuvjfnq9VcHWzqdiNROkAlKxsXO25IZCCFYew/s56vUWWfEqlpUZ5maRiumlgvtJ9vhz&#10;1eq0r0+40yUUM8QJKFRtTuNNS3wJ0056vVdj0lIxulir663yyqEkXsxYWIC+7b43Pjz1ep36jYiM&#10;IpZUwkRr5m02OtwOxNvZz1eoudRmAUs0dEpW0aL+jDghma99PbfWx/bfnq9Ql4DURNJTzUyLIAAJ&#10;GLBQBfS30WPPV6jE5Fq6as8zEMCkSakimeJpA24tKrBSl9RcG4IvodPbb1eoweC4bLSu1fOpYWRw&#10;mgsw1PPV6ljT4hRymbEqkiB5Lrc2uoPgL+F+er1IDNzVWYMArMKQqqiOQM4FyBtNtNvjfnq9Wvl6&#10;vMAlqPlFZQPLjZAbrdghtc+w63+72c9XqKZ0KxauhzIoojs2yhSHFydhtoAdb/rrz1erZf6H41RV&#10;mV4KmX9G49wAWKux8SfpPx56vUPdWHw/DpPlP0hlIDABQSbW0Hhz1eqVM8MVNS0ihXeQGQm19q9r&#10;N7CDrY89XqkU9BhuKCVk98BCpFrXb2n+jnq9Snhmw44alIFCFASSPYP7eer1Pi1VPh9CjIqTWVV2&#10;+1Tqe69wb/dz1erhTfLS07VOyxYkm1iFXU3I56vU5wVVHTRNIkm1NquVFrs3hp7eer1M9e0cu9HL&#10;CoILm1tQe3PV6kzjFdJUYmVkQSLGEVXtY6aDTQXv489XqSFdU001ckJj80oChLMDsJPfsbc9XqD3&#10;M9PLFVMuETNEilQ1rEs1+2qm4tpz1eoKMdw6fDUjajTzfNBRyWO5SR3H0X56vUC+ZqerrkGHQugY&#10;RmzdtpHexHc+PPV6gZxY3np5xtllhkIDG5IudQB9d+er1J7EDJWRVLNLpuOouGIHfx0a/PV6pFSY&#10;q+OGeFPLmjRRqAFJQ/bNr30trz1eqflmsFZEIKgBfMc3RVNmN7HXwPbnq9Rwso0MUeHLRbd1RGAX&#10;AtqARYL31A8fhz1eoUsEZ8Qw8nYvuFkZXvci5Gn16fVz1eqS+JGlpdzJ5HlSAn3dALBQD2Fr6/Xz&#10;1epFY1itZS+fRhhKArE7T9kHW1z7QT93x56vVXD6sZXocJavolMchQb3KqwOl7bTYd+5PPV6taLq&#10;dVri2aayqiVi7yuTclRcjW1x2+PPV6gHqmEryw1No3iB26k+8fEn4c9XqTNMKSeu82tqY2VUNgCf&#10;eZtCL+zw56vVLd0pqB6UjzB3EgPuprp39nbnq9UmqqKiJ4Wd1fUF20JC/wCG39P3c9Xq4LFWVxWt&#10;iV3UOBa9iVIOgv2Ovfnq9SySGlipkmqU2BbFi+p0+gc9XqfDUR1VOiwSBS592/a3hb6Bz1epjWH5&#10;WqmY++WUbl08bgH6+er1d05WNhHESCujaDS/bnq9SjwuapWdYqMKU95SS4DafD489XqEs4RNXtJs&#10;91YkT3tALk9ifz56vUmzBPDUy0jH3TYC3tB1P189Xq7rpkpKESeaIips3tbX4c9Xqi0+Iypi7GA7&#10;kKqdxvax8fYCP1056vVnqmmIZIrFXAYnS5ueer1Yo0jYO0n+4jYdfrsO/PV6ldgwZ0WKM63v+Wlz&#10;z1eoRqSoehivNaQAgMAdPo07c9XqSOK1FHTTy/NEtvsQB8T7b89XqTU8tPUurM2vxtpYW/Pnq9Td&#10;U09NXxR007hLH7Ytc27jnq9XZw2hUqN5cOTdQLbQO9jqfo56vU+ZeFIKxtr7vKt7osCDe99e9/7+&#10;er1C5Q1FRX1RCe5Y2YNY6gaHTwPPV6hFpo2OFy0w1mKjYFNgpJ1Yj7xpbw+jnq9SPzlTTI27v3tY&#10;6+y5+H0c9XqAvH5I4I2qCxbzLX220v4d/Zz1eoOauybkiLEte2pNuer1ONEEijSFxqo3LpqT4D6R&#10;z1eoXsJp6yDyxPMsgdN4sNQSezfEfQOer1S8fWOlhCTDaXAuCLHXUEE+34c9XqCzEY6lpGoYNm9t&#10;qgySKgO4j95rAa9z29ul+er1B3nHCqrA8XqsBrnid4JHSSSmmjmi3Lb/ACcsZKOp8CpIPgdeer1B&#10;qlXJh2JOqWcSKrLe4Jbta/wHPV6nrBqGWHEnxGtZVMqEr4hCewGvPV6lVLHJDUIEk3RbDc31+o89&#10;Xq6w9RW1sLSoWBk2ggDQWNibdx8fbz1eobsv1sOFyiOd9kd2UgDQnsD2789XqGihx+ljpoqESAbJ&#10;NykDU3A0J9nw+nnq9S8/mnml50kDeWr+7fUlvtEnx+AHPV6s7Y7RrgJqnURzhWZXb7K30BI0Onj2&#10;56vUnnzCsVN8tLKrM1ismlwCNR4W11/Lnq9SGx/MNMJvKea0iFbggWIJuLa3sTz1eoG83VAnxEVG&#10;HJ7jyJuTxt3P9PPV6o9GhpyKqWJoog6gCxLFidLgX+vwHc89XqGLBMQp6aUUtaqNGNd2nj3BPw9n&#10;PV6hFwHH6GfE5aHCw0CwygH3TtYKLna1gCD7Qfo156vUcDo/j86Y9LV0kl5WQKdAQbAkHXTnq9Vt&#10;Xp86sUWCVK0+Kz7ZWQLGoBF2JHt+n8uer1W85V6mUVdSU1MPcqUPlvdgSBa4tb289Xqf69cNraKa&#10;ungjqFe63kAYMb6XUgj6+er1VyeoT0zYFULUY5glK0SzavGgsitpqB7Dc6fEc9XqpZ6y9NYKGqnH&#10;ksiRSr7q6HU27ewfr3PPV6gLrAlPSPhTRpCkm4DcoDGy62bTw1/v56vVHy3l/wCejmhpwSTqx7g9&#10;/vPxHPV6o+bsn1JwyOnhkG6nRpWNmG4WI230F7+N+1+er1EpzLNPh8j0VXE7PUvsiXU3IBbQe3nq&#10;9QKVSMwYRqyyBiGXT7J7DQ89XqcMNrpYJ45pLNESNykjw7+HPV6hJwvEVkn8ymcIZWB1UGwBOgN+&#10;/PV6hIwPMHydayJK0hd0MxsACF0BJv3sPuvz1eo9/SbOMjsJnGyJ2JVb6g2C3sRezeA/LXnq9Vt3&#10;QWKDF4aenppP0lSQPLZSN0Y13ka6gDnq9VhtJS/J4StPhsW1oiVVlsA57km/3W+j6eer1JnHaJqu&#10;kRPfac7rkqCbE/DUEEc9XqADMFDQYbSPSVO9p5XLyI1wAt/ekJ19oAHxtz1eoI8XpsJeFK53kd2J&#10;VGFwFB7Fh4gfHtz1eqPJhss9HTSVBSWaNiS9/eCEC4B+Nr/s056vUucEpJsXqWDwKpRSQ2gBBBH3&#10;89XqkfyOSlkjakW4k2QyFBtsvc218O2nPV6lK1MaOnko8JRV0aQhgGJXxF/iAeer1cKvykqoKqgV&#10;o4kVleylipPbv9P6689XqYlhSbC3xQOY3S8RWwsRe9/p+HPV6mfDqmoqJnpp0Zo5fdaZxZgxvtCj&#10;vb2/R8eer1OVPV4lRTU+FmQyqwKFR3JOlh7uotc689XqW2DViUVZPhFKoARgzDve1tD4a3seer1L&#10;HEKSdamGogbymmYjYTuVQAbAC97aH289XqgTYr8tTOqKSx2AJckMSbaDwN+er1Igz1UdfVVlYCWj&#10;H2G1Ivz1eqBQZqMVOYpbeWHRRpcKBYD89Oer1OL4lVyjbLTrGxYgnQhh3BH1a89XqRuOyCsryifZ&#10;j0AJVQARYGw8Lj8+er1JbE2qIa+OtQqqoLNY3G61rEd++uvPV6g+kiWnYYoXSN5TIGb90Mf7PDnq&#10;9STeV8Xir/kShWFY1kDAEtcaMv3d+er1QaWCopJQSheQIpDEe6QxAsLWPfXU89XqESmjmjimjlKr&#10;M6AopsAStjYjuQfZ9PPV6ldT1lDPhj10imMIgUgfQQbfn+o56vVGlqsLxTCaSnhP6NEMgXQMTqAt&#10;toP1H7uer1I9K3zT8qziAQtIJB4n6L/dpz1epI1WOUbAYVTMfI1s4FwrX8fd7c9Xq9NTwU2LQ7av&#10;zwwYuBoL20GoA1Btpz1epixWmaPGGdQ5iluhaO5CG4sxNjp2F/jz1epxxLzIB8xhERleO221mDAD&#10;w8AT7Tz1erNHUySTHHKWMSF1MRVSpVGUjde9hcG4PPV6soekra4U8r280rIbAKCA1iL+B0On9vPV&#10;6puGTtV/MUUG1YFksve4F/D3fgdeer1ChR1j4VVuzHzGmbfEwsRcCwFvDnq9Qi4LX1UytW1CbWZi&#10;DuYHTaLfujx1t9Ht56vUrqGSsEsVaTtIkKkECzd9f4c9XqU1BHIJaZKxVRZJG939wE3Gnjodeer1&#10;Kt6OopaYGMqfLuyKRckdj9Xjrz1epQUFf8lCrpIHaUlToTcfR4Hw56vVLeGOSaPDJAGcXZQNSxIN&#10;tPE9+er1Jz5CeeoaPFWEccaG+hBUC+p+Nuer1B9VUiSPU4hSMsMcShY2Kkbhrew/Pnq9SVxnKVDi&#10;OELUFtskgbXU2P7Oer1ALUYAY6yLczE2KS7gApIvtPtuBz1epP4rgNLi9DJUhAlUpsVUHUA9h4aj&#10;W556vUHWIYauHVCzwWEKEsBcWLHQkkX1Fr256vVOyZgM9LGYEAl+YdpTI3Zi1/d1uCRfnq9Q/wCT&#10;6eqp6ukhL7luzX1AB7EW2+APPV6hFny/gFYJaqoJVAygnUkkG5A9huPy56vVirMtzU8fzknlQ0zs&#10;WRjGodiD/iOt/G3PV6nDAqeOkIqNnmRsVNxoAL21tr8eer1GuyNWR11PDiKNsSME7RpcjT7vHnq9&#10;RoMqyVUNEfmTuMxFgLkD2X56vUOOAIaoxqhCsAbrcWFj7fae/PV6hNoh5/vQEanVhcC1vH489Xqe&#10;Vomjk+a0sQNxNySPhz1eqJWYRTVKMxJAYWF+wB7/ALvPV6mOoRpAaFI1ZYRtANy1vAjnq9QfYrh+&#10;I4dULOFurMWbb4CwAHPV6uUdfDAiVkclwupvqAL+z4G/PV6lBS1oX/S6gCSM7SQPG/8AR+w89Xqd&#10;BIjxrPSgMFsGv4Am/wB/PV6neixSN96RqQ1zra/63+HPV6nFC5JkHcCw0Oh/v56vVHg/RbhNc/aO&#10;uoJPfnq9Qf5twkYgVemQXFv3TY9uer1BhUVb4RjH++vbLIFBlUmwVR94Ht/u56vUYLI+PCtw5JK1&#10;1dl1ABsQD2ufG3w56vUJBdRH5qqCLnsNRz1erPR1lN56PJtGg10HfUc9XqEXAcQhp2STdeQ3Fux8&#10;deer1DZhTCSJX7F7E/A256vUs4qQEA3H9PPV6lTQQwVEeyUDcfgLnnq9SQzdkOhxuneJ4gbg62HP&#10;V6iedQ+jOC+X82lIu+Mht2hNx9Q56vUVfNeXpMOcloWcPf3VsLAD489XqpW9ZuDyS1FTTSPuRVZ1&#10;XaNDpa/x7n6uer1VhYBPi1HmOllol/ybqWVyqC1z3B76C2nPV6roPTbiE2IZajlxmMbyfsKwIKX9&#10;3Xb9Nuer1IH1T9H6nPW6owimPmKVX3P3kANx8CLjnq9VdWQMi0mT8xVlFXl0Adl98+F7so8Ld+3j&#10;9fPV6rOsrZIwXFcCPnjzCsalB3O3UkXP09uer1Bd1h9LmVMTw84tBEkcigKqKg+3cG9/C3fnq9RZ&#10;6HpDiWAVrFSFp4giAjUs2m6/iRu1/u56vUdHpbi0y0ivjLB5JjtUHTaATYft56vUZmc/O0EiQaus&#10;RsDqCO2n0X56vVXf6gspY/TYZLiTIXMLqxOpIBPYfC36689XqIBTYhjL5kpoYZpEWFySNbuAbWHs&#10;1F+er1XMdCcUxmlyy1fKtoZAgOlzcHu1l+Ov9vPV6hUzbn9MHUTTLtZ7Dy1IDE+B1+vnq9Sey1nO&#10;hxZlMkilobXUkfavYg2v2PPV6hQpswQlxGg0JKtsa20/T39vbnq9TnQ4hhKxyfzMKH1YW1J9g156&#10;vUW7qbU0a4s0uHzJGfLIUhRuFzr28eer1IDB+u1NgDrhtZUfo4w99tgwYX1+vtrz1eoQV69Qz1Ja&#10;mnMlN5ak2W7gmxAGmoOvjz1epWz9VoJacUiMbSJvu1g1rXsPjp9/PV6iY9aeoy1SvSYY7L5dpGZx&#10;YgHt9R56vUXHBeo+NUFdBQ0JO6RwDr7xuNbfSD+t+er1DxQ5kmggTD4hsAYFlNyCWve58dTz1epN&#10;Y1m+owbGVmdboVJAFgUJJsPoPPV6kJmLqtjFPSGrE4Usz2S+qnS31WJ56vUhajrpj9BhsvyJFS7p&#10;Yu8lttv3Vsp1+GnPV6nnLnqbqZpUo6iND2JUuGUG1iWIAIt8ddeer1Gy6ddccExlo6um2SzpuACG&#10;6/FdfG48eer1LDNnUXAsXxiibDCYkdlikW4J3A7ib2Nhr4fDnq9Qc1xqcczBVI1vKBBjs2pI9o9h&#10;sLa89XqTuLYPLUYrtRGWKMLcKLhwT39ulv1sOer1C/lzCKjEZkjmW52e6LaEfR46c9XqB7rZlqnq&#10;cIeGHfDM6yrfZYBdRa/jcEfnbtfnq9VDvVfKuJ5ZxaeWqSTzGdmB3e4VDdiCe5Hh3P589XqDmmL0&#10;4+ZfVSh90i1h38exvz1erkmI1NXXtIAqEqFS41Pa51F+2mnPV6o81a9JiMlLVRqSillkDd7+AFv4&#10;/Vz1epe4LWUGJSjylaLaUd7d2Km4+Fzz1eo8XTetoBg8VbIbOzFnFhdlAIW47X156vUPzTUlPhaA&#10;OpkZmVbgEaC4J+N/Ec9XqCalxfEKeteqxVEB3ElRtYkXADXtppz1epdjDsRx1B8tOHeUMoDGwBNi&#10;O3w8P1Pq9QgZDyrV0+YqWj2ndNZRZSdsikhruNADpa9vHU309XqPJg2E1D0q4VPD5aIjhX22BHZr&#10;HvcEc9XqK91pyHLiXlHyGcAPGrWBBINze/h2v9I56vVX/m/pvPQV70MsZic28u97KCQbD2Hx56vU&#10;EtTlOuhrZ6ZSd1OxW5uRIfYvfx7nnq9S1yI2YKnExFJT7xTsEWM30NtSSLi1tQOer1Gt6aYBWU1T&#10;LVvG4L3jZGa4UfauoPa/a4A56vVZN06jp4MBp41LMyQ2BOpJb2kgkg356vUXr1DZLxXFKIzU0K3U&#10;EGQC52t3Atrrb2c9Xqprztl7M+B5qaonjbyYyyqzXOp8Lnx156vVYf6Tq0YlXBppTJJEgXcwuCbD&#10;Q37k2tfnq9VtuAYPElMsksd5GQGwttAtoBr30vz1er38oknDlwVkYA3ABIN+3jz1epGZjoaSipJX&#10;mZy1zfcdxA8SPdv7eer1V3YznfEEx+Z8Imfy4mZmJ0JHY66EjTT9Tz1eozGT+vkdbhVPh9RVqxgA&#10;7kCxPe97k356vUH/AFu66YZ/VqbDnmExq1YCxFrqBoCLXIv+uvPV6qZuo+ZRVY7UGnkY3A2hgb6f&#10;Tr+tuer1H09K/wA7R4DBJUsCIQmmoazajQnQg3/L6eer1HLzKcVnoPnarakcbK4IuWcDsSO3jz1e&#10;oJpavEpat6QykRyyq1iTfUXP8f1tz1eqFnfpg2P4W0rMGqI1ZUCgk3c6sfE2/Zrz1eoIskdKqrDs&#10;1xVNnLO6htwNgL3JBP3+3nq9Ry8zYBVjCn+XG/ykJUdtRr27afr4c9XqCzJvUOhyxiTy124vZ4vL&#10;IuLkEA3v4E3H9HPV6oeeursYw1quiqWSVFeKT3r7zYgA2tqD9XPV6qwsV6k4rDmiNWYsEJG0k+8b&#10;3v8A3c9XqPf6dcZp8XqosWk933Q+w2A3FrEG+vj2I/bz1eq0qlzBRz4UtJRttdFUkGwJJ/s56vUV&#10;zqtk5psXjrQdrJcjxOqka+0W/Zz1eo3Xo46eth8MlXiHmmSTa1n0CKQbWHtAN7HXUc9XqulynWw0&#10;1DFR7jdEAuRbS3wOn189XqV1DVLJUbkk0F/D2c9XqEXDapJLF2uRpe1r/t56vUqp6uOlpna4AFvj&#10;b8+er1IKuxtEhlkDbhZreAAHjfnq9QKVWLRSTEhrkBtBbU+z7uer1FZ6nV0E+YVncbGkKjaQBbXt&#10;+RPPV6lFh2WKDG6mFJBt8zaxJW4C2vp9OhHPV6nDOeSabDcElmpEDqkZJD2Ha+v0/n93PV6tc/1X&#10;ZhkwnN8tJFpLIZYWINhYNowtf3vieer1P/orxnFcdzKJZN9TvUxnsfd0ubkGxvY6a6c9Xqt3rsI+&#10;XqI5ZZWZEjUGFiQNumv0i/PV6kJJQRpPLNNTBjuHvDUgdgfuHfnq9SDzdAgw/wA+KO23cXla1wV1&#10;t9H9PPV6nLK1PSVmXZYl27pN9yVsBdT+v9/PV6gQynW4zl6sagp2RhLUNEQFAJUMR28D+vt56vUH&#10;3qA9PVZ1JqTUQbl2IL7rnczAEH6vh3sOer1Ewr/RPnWjCqgMgdh7gU2tbu17Adv1vz1erhN6Ls5S&#10;rGtXSyFZSTuivtK28RoL6aXv30789Xqm0noczTTQrWGnCmxJLD3iCD3+ge3nq9XGq9B3UaoKQ0sZ&#10;kgCn9L2IudwIva9vgeer1CzhP4fmJPCwqah5JmRG3st2BPcBu9r6c9XqdI/w78w0skdVWzB1cjdt&#10;jIJUeF7mx+o+HPV6p+H+git3v5yuY3JUKDc2udLk2uR8P7PV6puGfh/1clXJFBTmnKM7JZQWCjQE&#10;mwH1G/hz1epTQehLF5atDON3lboy5AIYEAgkDW4Nxpz1er0HoFUSslSCxIO6yhbA37D2H+nnq9Sm&#10;wv0H0L0Yhr4RLDL+jWMKFIIFlP2e4toeer1ZYPw/MMw7ESFgaoptgG1tSGva2ltB+vjz1epyPoQo&#10;JZnlpYPLSElW0F2Hbvb9vPV6nyn9COC7nhkgLllAUSFb9tTra/0W8Oer1SMK9BWEQRFvILEFS6LG&#10;qKFvbwXQ89XqE/DfR9lmjSOhFMjyKwOqAgnsCbWOmo156vUqaL0t5ToKioWeijE7bQSFJAF7kjuB&#10;fvcc9XqX1J6f8nTSef8AKKuzcFIUDRTpf6eer1Lyi6Q5WjiWNaWOMbtzFVsS3hf6+er1Sl6f5TgL&#10;SVdOgkVTqDYWJIIsNP7+er1ScTwbJWD4QKuOlgiHuJ5hJBBP2dL27+Nuer1YMXrcrYfhyRUjIJPM&#10;WymxLLbU222t356vVDxDM2V4p6dqPYbK7EaXPfQ89Xqb0zbk7dEGZQxUuyXBsdT276e089XqZsT6&#10;vZXptlZBIjJCSpuy3Kka3+g6ffz1eppw7rnkqldlkqUDsv8Ak7qCFN9bew+3nq9SczN6lcm4VPTp&#10;BXJ5sRJJuLWJtr3BsPA89XqSONerPK+GV9Tg6YpC1VGGX7SsC1r6Nchl17qSPj4c9XqC3EfWjheF&#10;kU2JuhCKN2wgi41Fje/PV6m+X1yZKKRSYu7xPOQqkKrgG1rnadBbW556vUmar1uYXFXmtp50mpYx&#10;qBYFmUHUagEfTz1eqRT+vDCK2Rod/nUpY/ZG0gWuRuvpY3Gg/jz1erI/rYwCekSvqJ2gRgyKgcAg&#10;AnU3tqLdx7bc9XqdKH1v4Y8KU0ler7DuAK2BFrA3C+y3PV6nKk9eGBVDF6ucQRKrRsb2+kltbfVz&#10;1epRD1p4NRpJiGH2xCnAAsrC4JA1O4jS/wBfw56vVLpvW3lamppcSOgjBbYWQW9unw56vVMj9a2X&#10;oxFCNpDgurKwsb62Px+HPV6lBh/q7wanPztW23z7pYG5J7gW73HPV6mvE/WtlJq6HDorpLUAkytY&#10;oCp7Mb6aeB56vV1B6o8u/NyU1JiUJYsjsoYEEnx7k3Hhz1erE3rBwGnikNVUxoysQJSRdrXvp7Tb&#10;nq9UOk9YOUp5nvUN7yeYt9oVgv2mN7FbHuD+znq9UVfWtkxgsE9ShCs19gva2twdtjYdyOer1SY/&#10;WRkyvqjHS1O5BruZlAY9yBre47WI/Zf1eqRjvq4y9QwLNRViKZLE7tpuoBOgBB+v6fp56vU34v6y&#10;Mu4LhiY1O7VVPMhPlRsodb+0G4AJJ0/U+r1JY+tvJ+KU7NDUNSNJqrsGCgi+hAvf2a89XqdcG9Y2&#10;B106L80G2Id226qSvjc2GvsOvPV6lE3rByzDE1SlYoWb/JguDdQTf7jp93PV6m6m9cmU5qMs0qRS&#10;lhZfMDEi+pI26WPh8Oer1K6j9YWVKuGnkmroGkcg+62qi/je+g7nnq9UZvVrhkxdqargVUIRSb3c&#10;tcgjXwGlvp56vUoV9WWWqan+fq6pXaGyFY5E8wu3+qSCVFvquOer1K/CfUxgdRHHTmpRVO8sQwJv&#10;3Hc+I56vU+/7U2TpilBT1aLsdd53A+8LWXS58b6/t56vUsZOveWK+kFTA6qE/wAoWKqL6HQ+P9o5&#10;6vU7Yd1cy7iMEc1PIklwSWubD+3nq9WeXq/kwTNBO5809lPYr4m51tfwH7Oer1PGE5/ynjk0tTGY&#10;4xHow3ACy9iL+H6+HPV6nyizbgFXVsMNmAsGc6KQCO4/hz1epVUOZstiJIqiRFdmAO2ykn4gePPV&#10;6lPUY3hNOLU7g74wQdbAk2v/AG89XqLN1Ir6WQMrqq7GY3DAXP56EDw56vVWB1szE9ZUyiaRI/K3&#10;2H2rXvtI7ajtcfHnq9VaGb8wxKi0FIplkMj7ja4Ia9hbwsddfbz1erhgTVBMJMZYy7kYXFlXafeO&#10;oJA9gv4aWvz1eobMrVUNVVU8dChjRLrKrAje2m02Ovw/u56vUos047S4E1ThtSxewaRWABA8Lknw&#10;GnPV6iJ5yx6WVloKdxHFRq5j973SAw08ewN7H8uer1Bhh2L09VictPNHvMsQspIuslyLqR3FrEc9&#10;XqHHKOWJa54ZDT+86bdSASt+500Nxbnq9R2ss5LOFw0tLHCnlSPGXAQEAmw1NtbHXU+B56vUc/Bc&#10;cp8Dpmo6ggwxIU2JYlZLXUjsLX8fp8eer1FT6x42KzzZ6+oeYu0asWYAED/iIAuPbbw+vnq9VcvU&#10;nNtFU102B0dS5QEFfdNyB7SbkWN+x7W56vUBMuH1eK+TUxyptkkYFSDf3LneSdBc+Pfnq9QbZyFN&#10;HUl6YlDEQNykFb67u3ttz1eoGc548jOESQARRjutiSTpY+Hf9deer1AhU1QCJFTsHR7qxN+/fvz1&#10;epgpZpDLADZVdmDtbU+H6/3c9XqXKYJJJAdx2kBjZh8Cb/WNeer1MzQOsaKhAC7SdTcnwFvhz1ep&#10;R0gevdDGhYyg+9baxtftp4+3nq9StTDauGPz5CUQ7AQ3YEaaWNtdD/fz1ep0ny5R1S76i+9kLLZr&#10;ag6AEWtfnq9SOzFOaTDPJuNyt9m9zpr3se4Fuer1BlSY/wDOlpRHs1bQ92APf6+er1L6kaWekg81&#10;QkLsQNtyRe9i3189XqlDDCZ1mpmIcAr38Ae9u2v69uer1CDlwDCqPz8WAUGQhj/hAXcCL6+PPV6k&#10;NnfH6VonpsPl3EgkG4uL2B+Hhz1eoCopZJY5TUyNIJCtg5vqpuCB2BHt56vUM+UKkT4MKQkqxdXl&#10;Omi28PiRz1epm6hRpIwETNJFtCoexJ0BPjbnq9SCwnDKmIIyjddu3sB0Fr/r+fPV6lKJKXBxJTOQ&#10;ZiCQ2mhvc379v18Oer1ZYcxxgLLXRs8y2NkYA2vqNRrfnq9UvFa3D3waTEKZQZveAuLn3tbE9/18&#10;NOer1f/UuUwLMtVVSGkUbSrFfeNyRqR/Dnq9XDMmRKPO8PyuJRq264B77Qe/a1jcdx+3nq9Qb4n6&#10;T8rYuZKKeGORJFBZSgAJ9uq69v4c9XqA3G/QflqSJjTUIYuxCFVtpbUXHhbnq9RV8/fhhZRzDQzw&#10;S0qDzSGUtEDtHYgWINiTc3+7tb1eqsPrd+FBUZdjkqsNganjk3XLj3Ab6bdrHw8f6eer1VA9TfTh&#10;n7ptij4fDhdRLTmR1WeH3kAF7s24g2NiNAfu156vUW7G8qVmG1y0VVG8Znj7m4tqdDz1epnlwv5K&#10;RKWJipRQdPrAFr6356vU2SFZ5ZZJ9C4sLDxB1+sc9XqaFoKj3IXkNkY2sNfbe47356vVxSJ3M8VU&#10;ALiyW8Qfb+3nq9UarWDC130kbSlSpCrqSRbsPHnq9WCpnFVVLUTjd5hB27dQfAm/3c9XqjVfm1G6&#10;OKLaVuFbTuB4H489XqimGSkYxVIE5UIwI730tf6D356vU3zE08ka1LhZJ3LBLjW97fdz1erCHqJs&#10;TahoXVGia7MbEDx8TY356vU70kZp6QwM/nFRIxbTUsSdNew7D4c9Xqb1rnoUj3KNsS++SLsTY2JP&#10;t+PPV6mmoxapq6Faugh3uxvKoBJC2PYft/s56vUnqulipKaGW7JM0pex0Njbap+I+PPV6hw6b4hU&#10;UzLSiJpJ7knYBc3a49nhz1eq4LpTT0rZHpqkAvVTIn6Nhcr4EXFwO/62vz1ern1Hw6StiSCEujbh&#10;cWFgFHsuPHnq9SCpsqUz4W8dRIsUSkEkj32bwJ1v9R7fx9XqBrOtbHLXLhNCs0YhJjLLC5RmUnUt&#10;a3bwvz1epuw6GERxw1ZDIbte1jcXF7a+PPV6k3nGsxCsi+amVWhYhFAAuLeLfA/Dnq9QUYjDBDVb&#10;VGt1VSbHU9/u56vVDmaCWujipTs3EDS1u9vHXvz1epxxqi/l0kdDFHaV1G5h2NtPoBv+vfnq9TUl&#10;AAP0kN5Co18SO9/hfnq9ThHTusqSsdolIHfUr421vpz1eqLmCmOH1Bgsdr7tt+xI7E9/uPPV6ggx&#10;Wp+eqRTSOSL2svtJ7n6Oer1OUFNPBOtEXDQ7QqsdDfx7+HPV6sUjySVRWpAIi3ag6HW/gLc9XqSN&#10;bIkTtHT3Ms2n0gk2Ht056vVmhoZZaiGIg7huBbwub3Hj256vVLaeopKc0ZA2xbQC1+3ib29nPV6u&#10;6inhrqOZY51WRztTuQBa97c9Xqc8KSmw/DYqss0lSZAhK2s629l/H+HPV6n1Y3mnc1F18xRYHva/&#10;b6jz1erlXxCKMzoSWsO40JtbT6uer1MUlNLLTeTCQHkU2JHj4Ej4c9XqxJJDRQeSkZBiuLD29762&#10;56vVwgFPTwyrExld9u9b6jdcjQ9vhz1eqPHcr5G2ytcdr+JGvPV6sU/y4j+WiYIFsbjsPA31156v&#10;VJiNSWZ4dv6EG3he48P6Oer1c6WrJmTcodrEkaajQfx56vVOgnokxEwNv0A1IO038Abdxz1epTP8&#10;qki3BdQO3hca/Rz1eqPiTv8ALfMbwhFvdPa19dfhz1epujZXdDGBYspYqfC/e3PV6lUYpyWWAbnJ&#10;O06WOnjz1eqI9NiReGWssCARIBqt+1he3Y+Nuer1NUvm1u4st1hfQDxIP7Oer1L9KZJjakYGSIKS&#10;dT37D489Xq5jC1WWGJgAmpY+Nwb2H089Xq9iCoCxp7BJDdSdNR4fXz1epjnhlFUkEzEvKCygdgR2&#10;uNe47c9XqVWGwyVk1OY2iWFSL7l76Wtp8eer1SMSD4K8qQ6NILgg30uRcW9vPV6ueBvJXR3jveEg&#10;tuNvab6m9+er1DPg+M1FHTxYhC4ZnDBVY3uQD3v437A89XqmisrajC/mNyyStuJt2Rv8TAfdz1ep&#10;66X4vNlvF1rpUbEZ2SVALDQSjUgG32T217/Dnq9Q/YTmyowuVIq5Hv7u5iNrH6R2vrrbTnq9Q44d&#10;m+BY4iGKyom+NDoG3XNye1yDpz1ep9p81yyIJiwCMWWy3uzNppz1erKlSJKwRBhFYJte4Kl+53Aa&#10;62seer1WN9BcQwmoWnTEAy2EdtrEEkC1xY6fC3389Xqv+9MWZcPWliikchmBCqSSSvgSPDnq9Vm2&#10;H1VNiFKq31N7jnq9QEdeOnOG5syhU4Y8SsXGgKg6/X3t356vVqC+q7ohmLIPVFqiGneFI5TsIWyO&#10;Lm1raEW/Pnq9R9/S51O+cgo8CxcMZ41HdtwItobdwSxOnw56vUerH42xzA6rbGW3xsqqNGNwRoPb&#10;489Xq1ZfxIuhuP4biS1wjKunmd13NuABuLfu2sNP2jnq9VBeccJq8PxGeqqEZmG1yNtizeNxpbX2&#10;/fz1epN/LzV8Jnkh2EAFjYWHsJ+jnq9Shp8szCRadoXAKixIsGNtPG+nPV6hlyX0xix6nNPTVKQV&#10;UNr+Z4g9wO5J56vUfPoD0zo8p5iSrSU1NSyqo0sLWttFu+vj/Rz1eqymT1B1eQsIgmpIGtGpilZS&#10;CtwSCL30INhr3PPV6q/urnXvFs24m4gq5CzyNZDuIVAbgeIFh4A972+Hq9RRcXM+MbpJveVWaRmc&#10;3OrdvE6c9XqXuQcirVV1PPt2CORVa97kMLmw+PPV6je4bBTZewxZYgA8LO6LtutlBtcEWIvpY/dz&#10;1eohXW7OlPPRzUdLKqiRw1jqQ24lgCfC/s7duer1EHxSpn/mRghdY91ml3AkBTewA/bz1eprgipz&#10;WS+dMqR6Ak3t8Pbz1ep0ocvQtiPzgivdQA4Gupvbnq9QsZapEwcPUyUxMkibff10J7i+g56vUKOT&#10;8Ir6zGmnjcPGdiBVjJ2swtc29n0fE89XqGGv6YVT0k1HHCqzIqsruDbY3ckDXQ628eer1AbnLp9D&#10;luq8uSPzg1txWx2gi9z+XPV6gnfB6mknathZRHEW2swIBHf2+Hjz1erDV4rDPh1SatlaW4XaNDro&#10;CLewc9XqZsLp/wBF+mJXamlzqB/bz1eoVcCkw+SikhqWu04NjoSCOx8Py56vVAxykmrP0T2KREra&#10;+pA7+HY89XqRPylDSKIqFVWMs5bwO49h2udOer1DBk/JNHiVHHJUgiOQFhYXa5Fra+HPV6lHiPT+&#10;ko8N+Sh3XsVElgSde3Yj4nnq9QC4vg1LQ1MlLIu0n3bnvodTp7eer1IeKgKV7wlmY6j3h309vft2&#10;56vU/wCFfN0kKx2Jj2t7+twewH0Hnq9T0+ISwQpUzAStBckE31sbG/x56vUHdfujLVy7Q8tibfHU&#10;j26c9XqYaiekSGMoG9/RV3abvovz1epvpkegrPP8omOdtCFuu4DXUDnq9S6WCR4o4p9Fc3vrcW12&#10;89XqjVFNPAQnk+ZTsdtwCT/d7eer1T546CSNKeZSdoB9vfwI+B56vUpKD5YxikEY7BRtJH1n6eer&#10;1cVeLDp3SQbiD4dtvb7+er1M2JViioWOD3UDC/3+P089XqUcFXFSxpJCoDKwPw18WHw56vVgxPE4&#10;Benaw8/3QB2v3J0+H5c9XqTEry09QIFAcM5UG97mxbv30HPV6pjs8FMKea1ySbdu/wAeer1YpZU8&#10;oRU6hWBN2voT4c9XqiR0dZJWgwKCLe+oGtvYDpz1eoV8HwyGlw+Wm27AFViPhroCO3PV6vSyvX1i&#10;4hWQeUjx7VVUsgCDQkAWufE9ydTrrz1ep4pJaenSIQG9mWS57Xtci50Nvhz1errE6umWArBHvdj7&#10;xOoUDW/1n6+er1JBoa6uljeFPdYqxS1wbHt9fPV6hEwLD2oqWQTD35GZgtuxI90DS9vjz1ervFYn&#10;jrQgsu5l32OgsPHnq9SLq4/fWMC67mJJ9l+/wHPV6pmHQU8ERmnVXMlwlyLH299Ljnq9S/werkNT&#10;TYfUBJPMO1GGlgBcAi1tP7fbz1eoU6OlQSLTVkaHeSkZHiT2Pe97a89XqVdRjVRAJTUe6lLIY0b2&#10;jTXxIIPhc/Trz1eoN8YzVUYhicdHS1DPCyO21gArN4+F9w8Nfv8AD1epDriMsG81F2DM4dTcgBhY&#10;H6uer1S6OHEt6VkaeYossmtyRfQDQ+Hfnq9T7heS5aqqibRYSXLAxliLm40Ivprrz1eocYcn4bhN&#10;XTyTGONZYmZWe5uQfdG3S1/q56vUDmbKqiw2rqBBG4d2C7QPdABsCLaAH2nuOer1F9x6CefD6qem&#10;W5FnHh717EG2vjz1eoPqxDCVjeMxoxBBJuCQD2+k89XqyZfw+olmNcoJj3HeDfuO2nbnq9Ro8oZN&#10;qq55K2ohMVJtRtxA10BLE/0+HPV6rC/TN0fTHsXaOaDaIVYkuAP0d11OhuW8Bz1eqw4ZVfB8MXCa&#10;JYjTiFRHtG0qR7b9xb6O3PV6iz1vTOfNmbnpqTayVEjhFI3BiNdqnxIGv0X56vU35s6Z1GUKZKak&#10;g2rAGa6CwuD71za3fw56vUEuBdfMcyXjrTRiRWjure8CXXaQLi1uer1WQ9AfVL/PcJpogt7XUjcA&#10;zEEi5HbuCP7uer1XN9F8y/zijpvINt6pIdQbAi5U9vo/v56vUd3AaeMRmeoWxZiSO4IA0t+vhz1e&#10;pTUWMUab1szb/eHexHb9nbnq9TjglXJMvzU3uhixBPexOl/jbnq9SojmpjWqYzucAg3uQB489Xq5&#10;YhhUEknnSbVQ/aUaE/nf6+er1A/jtHhCTmlmBfzCzLcn3QP18eer1Ey6uU+FSJanCBgXUE9lJJ7+&#10;OmnPV6qqOqtYcB3IslpYJ2e4vtsD7vj4DXnq9Qb0OacNx+J8MxEmVGQtv7Wk72I7annq9QYY/Bh1&#10;I6SYcfMBZEJsAQwYbte3b9v089XqWWCZZoal3aju8YIJaS4ubX9vx56vUO+A1eLwYIkdEgptuzaS&#10;CQFBNjcdtdeer1Kml6wY5hONRUgqvNPvgrtAuRYf4T7b/Vz1eoRcH6oZgxTEEWrluCrBLbQCVY31&#10;Ht8Oer1CxU5px6ChjWlDFW2sSCLAHUk9+3PV6m7D+p2L5frYswYviTOqXUQlQIlB07DUnt356vUK&#10;cPqEzZX0TU3zixx6EmRSRYj91gV056vUqqPPVPiOCx+fMu5gS7A303e9bX9b89XqCqozulLjE1RR&#10;VO8Nqluyqul7duer1LvJnVPHaxmooZbAFgXtcknUfRz1eoX4Os+N0FaBWOwSMaWvroLjT9e/PV6n&#10;Gm9QmP1uJNRU93CbSwCqSCR8dCD7Dz1ep8wuePH1aVpCis5O02LaE6a6WJ8Pu56vUK+WaxcPkajO&#10;wxyMWX3RuAH+t8fZz1epY1GFw49UpGgvGSw8NLDQ89XqU2AdLcsBzUVtKkhkA0Kra9rXv4k9/wC7&#10;nq9QTZs9LmS8VxWoxx6VXkYLbcgtbXw7H2fV9HPV6q6PUF6Hcn5nNXWYLTmKepUqSkbbQ+i/ZHhY&#10;DXw789XqrZxr8N7H8EgkrcUiV4UQncoJJF+7Ar7pvppfnq9RL89+nzNGA1Pl4fRCTVltYgbb+6dF&#10;0Nvv156vVW/1bqsUwjMceC1lI8lTBuLxxbVvqRc3IvYaG/j4c9XqRWT8l47myaRaWmeKOoex3FbC&#10;xJYgi40Fu3PV6hwn6XYnRUMGHiHdvYRsT3VbH3gfEac9XqCrNmQqzLjiiw+BbkMWd7XB9pAGumnP&#10;V6gAzFlbEq6uTEEX9KzKlkUKqg2FyOwv7O99eer1B1mOleid/NLbY17qCbNfxAvz1epno44TiQnj&#10;UAOrMpOt76WPif489XqlNiEVKs4cfpLEJ8D3v4duer1BXi+KLXI1XEGkZSew+0V0Pw1OnPV6kXSV&#10;Dy1PzMyBDIwPlqL2Gtwfr9vx56vUtJKyTY90G2QKApFiPj9Xfnq9TFV1tNTOkLlgZnYA97i2o07G&#10;/PV6uKUC0s3k0bMC121Y21N7Wvbnq9S0wWpw9JYIplYlzqw7C3ctYHTnq9S3w84YYmaQLvVmYFrd&#10;hr+fPV6s+PVFDUwXoo9vm7br31A8Pgeer1IepoJTCkyLr32nuD4ae32c9Xq7gwyWrQsBZmOoJPj7&#10;Oer1PssAoJhuiZ390Ej2dtPo56vU6pTJ8481MLbm1B7n489XqXkAo4EjZh+iQEgEaHTXw738Oer1&#10;Yp8KoauhWvokbdM5YaWA110Oug56vU11uWJqne0iNvtoLe81zbS173/h356vVNORI4Zo6SchSI1K&#10;6ePc3v4jnq9Qx5Eio8BqIcOrE3tcakkatfnq9R7clphc5o3rghVVO5TYsdSBY6jTQ689XqMRNNHQ&#10;vH/KYwq7VUXNwCDcH7Njp4fRz1epVU2cMKWcwrJsdUCM/gWbQgW9h56vU2ZtSmaCmFQFqBt90gEM&#10;CV73Bta57e0c9XqZpkwWvploPJXzfLAJIFy1hfQ+22vPV6gnzNlDFwsslOiqqbdyeXe0e2/u2ttN&#10;xe+vj7dPV6gPnzFjuA4+slA1ttwiW92w8R37f0c9XqErLPWTHkd2qH8p4/KLAd7EkFvC2o7Efw56&#10;vUY7C+sMk08cVNUbwrC+oCj4Xv8AXz1eo5nSXrQ0+LwYbOwlJ1O03CC/gNexOp56vVaZ0RxuPMFc&#10;xlKvE5sp0IuLkj6Oer1WD4NPhHy23cVaxuL2BI0Pbnq9QYZgyxBXyzz0Vmk3NsDWuB4AfdfXnq9Q&#10;dYzhr0uFyRrpPGn2RcgLf6D7eer1V99U8rTSUMkCKpKxyGRxrusbm59o/Xx56vVUp1tyxBBTtJIf&#10;OYN5aISVYowuST4Wt28eer1VoZsybX4fO8rbk2bz73gpJ8dToO3PV6is5m/3zRNTqxIkOrjUXvcA&#10;A/ceer1BXj8iRUkc6LYsWUAWuxPPV6g8rKGqnxC1MVjp0SzLcXLm2v8AHnq9WaGKWlVWPvjcBYd+&#10;9zpz1ep3+dAkkMjGJrG1vZ7O/PV6mRxK0ZgoTskLbiSLi99Tf4jnq9TdiM1RRzQ4jtU7Sd7AKvug&#10;G/YAC9tT9/jz1epPVVCZMOqKydjslJkN+yn2fQBz1epL0ElRVU5wwIV8p1KlrEFbi9rjx9nh7b68&#10;9Xqcyvk1L0bKFjYFd5Gh3Dtr7Dpz1epsXCxQxCnpXVlDDdfW4Pcn2EXtbnq9Slo6BUpVVF3WZbL7&#10;CD9oD6fHnq9SkrqRaymXzmWTYwNiwUAgX8fZ356vUh6vEYZqhVonDVEBK7SRax7i/PV6oVUv81vF&#10;SRjzY9GsBZSext4jnq9Sli3SQwwUzhQp982vew1HfQjnq9UkzUyH5eoLHc2/foTp4d7j489XqYq8&#10;xT0M8r/vuHv/AKq3t49xz1eqDSSzoiAEKrgMCQb29l/rGnPV6lIiMjxV9PIC8aqJBYdiRYfnz1ep&#10;Qx0yT1JqABsY33G110/geer1M+MrHRzACzLNctYE9+xGnt8eer1JdYn2xy1FhApL2sASRpb6+er1&#10;NNI1VV4+ZJgmxt501sBfae/w56vVI+WjjNTKg97YzgjtuOp+J08Po8Oer1JoLR4lElPCxh2lmYnU&#10;E2Ftfp8Oer1PGFxfOIaaG6uG8trHSy9z9fPV6lHLtieogFzIigobG17dz8eer1QarbPEsYZxIu0k&#10;EG59pHtv356vVFpsTpxDapiLyXKhfHubH6/7+er1KPBUqJKg+arBJFG1TqR/YTz1epQVdRT0jxU6&#10;qqTWtutpcC/f4c9XqT2NMJGeNnaJVEbsVYjcNb6jWxPPV6mmimijLbbbAN1lJJY9tfaQOer1P1TU&#10;4a0ML1WkihthJ11H9PPV6nGeWengip2j3SEKNDcmwvu9lzz1erDilRBPTxxuDYNdTrbdbXnq9WJa&#10;o1UQqgQPLG1hp4a356vU/ZefD8RgE6hmQlgSOxsSDY89XqVsFNT0rLKmqC9w3fxsL89XqT9ZVVqT&#10;eeNvvEizDUAi9x8eer1MkslPPFsqJSwlJAAGpPiOer1c/kWSoSdLjylA2g9/iR2J56vU3T0kU0C1&#10;FQv6GPc1vHT4drnnq9WaiWipttZECUYgKSNRcXtrz1ep8gnniDIFULcMCNS3idO1+er1CTg00c8k&#10;dVMpW7AsGBVtRoTcaX56vUusPSlkqno6ycRhmDDSxJ7WFgQbj289XqFDJ7JBNaEsYVG9SPgToR8f&#10;jz1eozOAZoqJESmjU+VIqsJFJBJt7ym1r6+34c9XqEGrzdiWFRwsGAhVQzAkggDxv256vUhM056d&#10;6v5uBmEe17+ZqAW7WIJ0156vUX7N1Ti2Jys5fYFO0dyCLXNuer1F4zTHUyq00tyIntf2j2/Dnq9S&#10;ewm0c8bVVwJmBXQEEA+Gvgeer1W19AZqHDKXD4d0YeQI2trm58fbbnq9VmWWep1HhWVpIKWQxVcb&#10;sT4IRu72112318fYOer1Ar1F9QtBStLHV/p6hn9wDwW2hJsQLaaH+nnq9RY8P6o1WM4qKd/cdHup&#10;B+0L6eFjb+nnq9VkfSeWoxTA6eigBassC1hqy99D28eer1HuwjDKCDCRLBGINzq2gAF18dPoB56v&#10;UJ9FJahkkdw+4RjwuSBqb/G3PV6uxGtfCi1MJvF7wtqt73A+o+3nq9TLjkdFLgU1LVk75wSSrlNu&#10;pGpB56vVQz606SDCMRqMJiRkliO/cCWBB0B3dtdBfxtfnq9VdvSyvmps/RBAdN1y32SWNvv56vVs&#10;n+muCsxDK9JTmZVjWJXYEA3c6ht1/wAj+3nq9RqcbmlqDG0kZ3D9IEU2JAFrntqTrY+znq9T7T18&#10;dPBElMS7OpJLA6A6f4bW56vU/YenkrUobBCGFr2JF77vhz1eqNSU1PS1gaV2PmRhfLspUj237g/x&#10;ueer1KakWeeHfSLuUX9wC+tvEn4G3PV6pUFT5tLIMPQoUUqbgAAbtT43Fvz56vU7KiLSKpAJYJqV&#10;ABt31+jnq9Tc+9qmSCG2/Vb312nXvtvp/Rz1epjraOGkglrx+lkUi4BJLEePxHPV6g/qadqpDEFE&#10;YnLeYx02nuLfRz1epKZlwahpcGmqqaXY0YWzMzFfp+onnq9QNYzLV1irGYFBjiN7WG4jQsT93PV6&#10;gYxOGkpZWjMofa6LF3sPd1Bse9789XqDPOwipqplpoRHKnltuTUEmxN/Htpz1eoPBiq0sMkyxhgv&#10;mH3wAGYn9nPV6pc0tUaSiQRJFDNcAhiWO5juP0d7D6Oer1KnK1CZiskaGUoSX0Att1+GtvHnq9Rv&#10;8jJC1FFVgeVIWPfUhQ3iPiF56vULtCq0KvWMjuF3SbVsVYE/8R9vt56vVxxr5fFcGkAvG4ku97AE&#10;d7flz1eoGqg0bPLUVa7TPHdtbaC+0/cOer1Vmeq7E4JsPqopas70QqidtxsLD2a38T4/Hnq9WuJn&#10;yqilxeSSZ7Sq7AgaX1JtYW8eer1AM7QVeIpFUnYoeQyHwZQL2v256vU24u2FTU608ACLfcpsBp4g&#10;fR356vVLo60x0aKSkscjBFFgLkHQfVz1ertYFrqqYwKEYEqQQQbA6ke32c9XqVGHs7UqwxtaRWIT&#10;cDYga+HPV6ptbiFNPKcNC+bJGV3jTaNLkfdz1eppqMUjeuhMJ2lCVRdBe4K301056vVMjj24jtri&#10;8aykIDe+5yLr7D4fQPy56vVlaCuw52qIf0yylRqCbEHt9Xfnq9Sty7TCHEEEyi7a3BB19h56vUYT&#10;D6Gvmhaaqj2wzgDaB3AJK6e3489XqDnMEVHHiDVMG9VAA8opb+38uer1BZUzRtM5Zy0e423W93xt&#10;9/6256vVIwyWaStd3k/0cWAsO2njz1epXSYVUw4b8+t2jubnxA7AW+J56vU10wnSSanljsDZlPt+&#10;kfDtz1eoRsEw+seF5KdgwNg3YEkdgvPV6lxJRNh0jRQe8rDcw+J0P3c9XqBnNmOthtT5hpkqgCUd&#10;ZJHUKCLbwUIN18Bf6QRz1epCQ5igdTKJLN3IFz49gba89XqxNjVMy/OI5bX3b6E7uxt8PHnq9XdD&#10;mudo5gpIljJsTYE2Gmg9vPV6ljg2aZCdxG26hiB9o6d+wvc89XqG/AcVjrDBLTLYOoIJOpYgGxB1&#10;Fv489XqGTC3ijR6ySZJGcKNugIH0X7nnq9SYzC0aEVNU+5mBUdhtUG9yL9j256vUXzE46FZjEi3L&#10;MxJto3s+sc9XqR2Ith+HxyjVlAU3AvY+IF9dOer1RcMrNzoWPu7rLutcA+Pt56vUNeH0c6YNTZjq&#10;o3WkqpJaeKZQR5jxgeYu7tcBhcC1gdb89Xq5Y5QtXIKhNw3IYwWc6ACwPfS39/s56vUFePU7VdKv&#10;muXIUKCosDtH36eJ56vUF2KU7U1MzBwyxNdtRf4356vVDlo/PrEq5YAIyAvcaKdSdPE89XqchidD&#10;ueljiZTfb7wJFxY6Ei2g56vU319UYcQho1BUTXAIA2jTUfr4c9XqUeWqpoSTUDZG0hSy2Nra3B56&#10;vULMMOHPJsV94Y3F+9zz1epVZeRKeqWZ/wBKzOC7aGzA6G3w56vUNcAWMgQoZPODAke32ezXx56v&#10;UFePYqcLxZsLq2JhkjkO3UgBTa17EA38NL/G3PV6kJNis3mo4ckXWx7AjwuPoPPV6mmurBXzNBO9&#10;j7gB76hr3+v9dOer1OXl1AheOJN5L9x32gW0789Xq9h9mklrpL2ACqv+t21HPV6njL0tQQYK2MbJ&#10;Zf0bH+g66Hnq9QmxuEdwgYMigJ4A+37+er1Dr05zWcJnjigk8uJyFY3uVte7FtDpfnq9RsMsdVqz&#10;D6r3nWRSRHHK1tQTr9el/wBbc9XqO1kj1JyYQtJQtXMs8ZDSKpHvDsBex9tvrPw56vVYFkb1OwYn&#10;hKx4zVxo6KFZQpLML+6R7Se33/Tz1eoz6Y7h+dsCnJqBCk0YVSwIJDD3gPdvcqT+t+er1FOz76Z+&#10;nmPU9XLTs9QzlgHYWJYrppYE689Xqqc68embFMLDVeEPuFhsUKd1tb/ugeOgPe3fTnq9Re8p5LxP&#10;Cp5KWsujIAoDMVYtrYAaDXXnq9RlaLpHSZhwpp8wiOnEaEoNxLEGw12i+ve2vY+3X1eqtPrf03rs&#10;tTVAMBEerxv7bk6C/awPj4ePPV6iKZjwqWmmPkgbJLbmLCwYDUeGvPV6k5hyzb2hOoQA3sCNdO/P&#10;V6hbwaikmmpkKgXdVJ7AC+pNh93t/Pnq9Qo4PkpKvEZBTTN5SyIykXAkBNhceH669uer1Hw6VZFG&#10;N4hHTAENTsu8XOqXtc28R7Oer1XQ9CfkMsU4SpTdU06qsMikAFH0KEfeDa3f4a+r1G6wjF2lSYVY&#10;VFUkKvcFjawW3xI156vU84vC9FTjYdikLe9wwbxA9o156vUBWdaOOtgmkkAIkkZQ+pYqLaDQ9+5+&#10;jnq9RdKlPlKRJ6U+WJi8dnJIC3sQB4a89XqnYHX0lNTBpF82VrKVVQwO24B56vUvsuYp5ixpPGqo&#10;L7VFgdttL+73vz1ep6RmqqYYbSRxgKAXcNdwqtr8Ne1+er1DhlXIdVjka1FBDZ9sPmbwT7viR+v0&#10;89XqHLDfThTTIFkYkLd2AFyWOoH0W56vVjr/AE70M9ZTSRw2ZnO4Ee6RY2P09vbz1eoOcW6CTU07&#10;/KRbo1LAHwv8e3j7Oer1Mv8AmiWlrIKg0rKV0LgGxYjUA62PPV6sSdL1pMS+ckisylSVINyPDTnq&#10;9SexahP80bEYl0gd1VGNgTqCB8Bz1eoL8fpt+IJ5jsHBWYLF9kBT2IC/DW/x56vVzxvGsJqK55FU&#10;WNm3XABNtb3t21Fuer1I+amTEsTKin+Wh3Ei5BDW1FxqBf489XqgyV1XUI5VN4gBsi6lh2IAsDcH&#10;w56vUn80Ybj1PUxyYhC9LM6xSLC0ZVhG3voxB1sVsQfHvz1epC4nizwUUWHygAySl2kuLEk2I7Ht&#10;bt/fz1eph8+hnpHwOo2mIM0sobXS5seer1JJE3Tyx4YNtHIVuNtiyr4ffz1ep6qQ1TTxU2E7Y2Xs&#10;CAbKR7p+z4Efw56vV6lBeaOSvc2hDoz3szub3P1iw0+HPV6nOOtrDUPiWGoZUWFleEEEFyfdIHt8&#10;L/Hnq9WNqoYVSU0lRuWaVwNAWILakD4Annq9TPjc9CuJLHBU+c437g4CsSNdxF7EHX7uer1JyrrU&#10;qKqpeCnRAABtWwFgPteGv0c9XqzDFKWvoKYmPb5bjQWsT7B46c9XqlyYlT0daRRDeJ42UDQi/wBH&#10;wPPV6kXOaqmngwfEYhHCxDK0bkmxva9rEa+H0c9XqWFNTJQQDD6d2laeUtoew56vVlp6dIMDkFQu&#10;1vMLDcCCASTYey5Pbnq9Tjg1BjSUUMcSbpdxZylgAGB2r31sO5PPV6lRR1IwxnjIMj+7H3uNfBdb&#10;X/o56vUIGHNiPyc0eFjdLLINm6xAUAEk/Hv/AH89XqFjC6qWfDXjdLCKMP7+jBr3J7Hvbtz1eqdQ&#10;45K7RCJgJt5DBl3FANR301+HPV6hHpq6JqdaxrMrX2nTQ+It7P18Oer1OxFCkaVcDqzxyl1QEEgE&#10;W1A76376Dnq9WWeOpknjqIfeknuEbva3PV6ohifD8OaVl3zSzAHddgFvqT7NfD489Xqj14oK2KWp&#10;dQ0ShkVQgWx7Xtcjnq9SUno40RYWAIkZgN1tD+ffnq9QX4llaZ8RirJYT5Yls4AuSPbz1epOrgEs&#10;iViTKsE0+4JZbgC+hI01t7Oer1BjmjJq/KrTUNw/cqQBcjwHsv3156vU00GBOsNPhzkosDswCXB3&#10;/u39oHsPPV6hewGkCVUFWsjGRQuwki1/EWOmvj/Zfnq9RhMGwuJLVUK71b7aFQQWOl+/66c9XqUu&#10;NZOjx2kiijk2RQ7mVSDa57/nz1epMUWV4i8kOIEQgqVbuAQTo3wOvPV6hMwLD6jAJIaNGDpFGQr2&#10;IBN7jSw8Cdeer1Gcyli5MMckab2YhSCDcHnq9RjstmmUkwMfMu2+4FgQPDnq9S+y/AtRMaKJtqKd&#10;2oNt3c/nz1epfvTRCQxkC1hYnQHx0vz1erHIkZpmVdGj9moJ56vUzmCkkV/LSzrZSRcm/t56vUnc&#10;eoi0Pyim40uw1Px56vUgGo6KkVqeG5YHcfDQ97/fz1erHSt8wziGyx3UXFreN+er1ZxWvETh8Q2g&#10;ttv7T7eer1SKNzCwZ5DqST37+32256vUraOqeSPz0FiLkm9iP6R489XqdI5UaYNKWIHt1Fv+Qe3c&#10;89Xq7xCmSpmPuFSlzpYXHs56vUD2aaOFQHgQRg3DtYbiD8eer1ccrYjQYXULSs3mAOAB20vp+vx5&#10;6vUZjDatahmgQAI4OlrkED2nuOer1YZKWeJS7j3bnSwFgOer1KrCq9gV2AGRfEi2hH6/dz1eocsv&#10;V8jxLDI/vDboNDfnq9QmUtZMjWex/U89XqUFBXOsm8nt+XPV6lrTFaxDu1/p56vVDxPLFJWUzRyx&#10;BlYG+l+er1FD6k9KFdZHpUG0hiBYkg+wez+34c9Xqou9WfQ+unrKiZ6V3MvmFSBdUtqCwH3g89Xq&#10;pGzD0+xDCsWNNLA8kp3BitgirusWJ+HgOer1WVemjBZsHwyBKmRmK+Wqgm1haxJ8Dpr+uvq9Vg+P&#10;YDTYlhWyji8zcGJdQASbfqOer1V29Qug2FU9bGtZB5kkoZlfaNCW8fEEaac9XqEbJ9PjGE4XD87E&#10;EEYKMwUjdtsP4ePPV6lHmPO2FVNQuGzOgkNn8sXJsdPYfDnq9QFZnwmCOmeajDO36Qp4i518P289&#10;XqCCbPrUkEcLMyyrdR7mge1h7w0I+n9nPV6jBZH6mwz08MGIyktsEROoUkAE2+gkc9XqmY/WxZsR&#10;jAy1FOGZWXRiQvbve456vUXjEPT0+I5haqwUxrS1G/cNpLi+pCsNRbW1vh7Oer1HO6c5NkwPC1pk&#10;YMgSNfadNCT7Ceer1JDqjlStrlllhRpaiMDymXQA9x7Lnt+fPV6it5apcxHNKRWaRfNV3VwCGtr2&#10;7aEXv8Oer1Galr6mhimniXY0d9oOtyO47HW+luer1BhjvVeqhdaQDYyH9Ie20e259n9PPV6iiZ46&#10;vV/z1XJGWnkhbYSv2rHsbDUqR3I0HPV6i3Y/1EaoYYvHcBSwkJNib3NtL20F/v56vUlaPrXjVMFh&#10;km8pW3qNTYADQ38dDb6eer1LbBer+PVGXanEPPlKuhQvdroA1vdudDYd9Oer1ZMF6qyZvqYqeql+&#10;04jbcLEAA2LWv9q3089XqFDIGEw45jUfySN5sUrNYDTUbbX7ePbnq9RvVyzWHZickBiWBZNxcKdz&#10;KLAm2lri/wDdbnq9RG+rWdVqaxr2icE71NwQFNr/AH689XqKrmjNs9VXyUlHdAVsjkkgr9FtCPpP&#10;7Oer1BxiecMWoqSJ3J96493RSF8T7Dz1epKSZgq5CZKSTbGxLOobW5buLew689XqELKnVaXLMLQ4&#10;bO6mQKWNytyPta+36eer1Gpyj1oNNUx19VacTMrm5Pugiw7Xt9fPV6j7dLsQpsyJOJTsLBZhqblT&#10;bT4j+nnq9Q3fyiiiiWVU8okEsxv7qnw+jXnq9U6oxbCMDiJ0WyoAwIFhoSe/Y89XqCPqTmygq8Gq&#10;KRXjkMl1jlaxKlgPYuoPf26c9Xqqz635bo8ZrfIhCvIb91BsVt7xAXxOtuer1FLpen2IVOIssyln&#10;Riu1l27h3uNLEW8fq8LD1epsHQuqXMdPmSQS+Y0ctNY6oqu3cDS5sP1tz1epmzl0xlwmpaeT34QA&#10;zHaRcA2t7bgc9Xq4YBh/yFQtRRRb0dRceACnx00Pw7nnq9Rp8ll6xEjw8XulwDcC41t9IHhz1ep8&#10;x/GsSweh+XS5sxYm5HdtQO5uAdBz1eoPaDPVRUZijo6WGRle6t5qHaumpvqfy9vs56vUanprVYhm&#10;FKcQU5jXzVtJcANtuGAF7g6c9Xqsm6bZQw2aNaw/5N9LjUlhcW9ve4/u56vUOVTFSfystLtSOHfa&#10;1r2GtvpJ56vUVHqFjL19Q6oCKZSCo7EEn3rfVz1eoIcSyfS5wlTEKAoyrcbZLb7j2fDnq9SUxHoR&#10;RVsCCokWNSDIjAeItcH3b256vUsMndKMLocQGxR5jEEsq/atoPq8Dz1eoWJco0+WL1kESzMy3Itc&#10;AHwsO2vPV6lRlvM1Hh9LC00sdOfe2BCbMP3VF/Eduer1KDF8xQYhB8vK4nDR3IJBAHje9ux56vUV&#10;zqF0FhzswGDlRJO7NtsxFyQdLA+F9Po56vUMXp69PeKZGqvLCI6n7JGhsftEbl/L6eer1Hvroxge&#10;XW+ykqC/vak2vr7Oer1AdR9S4anFLVUwRIiS24AAg6eFuer1KnF6PBM60Cw0wu81w5KtuCkabfd/&#10;Pnq9REet/SnEabAautwWlkLU6t/kxZ2CezUDW3YkX+HPV6q5s14nm/Jdc88b7qVgjBLEMLj3rn4d&#10;rc9XqCDP/VueWCCKhTebAk7jcbrgHv8Al7QOer1B7lCSLNGYaWWvYhr7nJAuBft42vz1eq5ToNka&#10;ooKbz4V8ymO2QCwub+FjpYDw56vUYDPeFVD4dHFT3O9Wsva58F9mg/XTnq9RYIMOxCnzLTfLVBeM&#10;K4ddwADKQTf3ddNLDnq9Q9YBU4fi93rWcTKNoZWUqR8Rt789XqXeFYPRJXxsAXWGRWtt8Lak27ge&#10;z289XqFCsyj5+GyT043GRHc3uLA7toH1ePPV6q3upVJUZXpGmkiDTLKNQCdO/wB3x56vUS/OedUm&#10;p56Klns1SS/2gSut226k2/h29l/V6it1+IU9Zj6SVEnloitEvjd2NwfafE9+er1Hy6UZxhy98vFh&#10;igKDGGK6Ek99LG+oub89XqPtl/qvHPROXX7bI292Aa490qLADafiPDS3PV6hY6c4vh2Yc1q+JMXU&#10;sLk7SFF9NPp56vVaV0oo4qeN4KJEWWQhVGoO33jcn9n9PPV6jGU2PGAlpdGFwwUkkHwt93PV6hNw&#10;HE4JQrgk77drkA+PPV6hdwqpjji3btb/AJnnq9UrHMaihoWeUjx1+n2356vUE1dmCb+XMYlN33qt&#10;tQPj9HPV6gZpMdw2sxiSlhJSdF94E3FibXA9nfXnq9QIdWvOXGYKmkAcBgoUgW73v7dB4c9XqFzL&#10;OJ0iUdM0g8oLGjHeQCAL3+j4Dnq9SS6uZ9pTlWueklBCxswBJAIA1F7G3189Xq1qOvkGLdRswPT0&#10;UTSzwkXCi7NuPutt1Hx+/wBnPV6jm+gPp5FgGNNBXySCpCkhCllV++p9vh7P4c9Xqs8z60KokBuu&#10;wAudQTb2/Tfnq9QQHF46iSVYoLsyEEi5Fr6e3Xx56vUnsVVsQw5cMj9x3LHXxFu35fx56vUlMp01&#10;bT1UmHVIsWlG0G4tpp9XY89XqRGP0v8ALc8QYdAu9yY5mbXQ7jdQfja9uer1WI5IwTAcyUKLXNDF&#10;ZRcNqTYe1Qeer1L+nyRlNoFpZ4Y3VyrEtqQO36356vVxXKuUKGVYhTCQaoLpdQb+On8Dz1erlT5M&#10;y9U1DpTxRb5G/wAmACCO2g56vVJmwHC4mnpKmNI4oSAE2gAAW8Cvxtz1erJDhOCBTIyKY1WzEKB3&#10;On3Dnq9XFo8uRtFGu3YL7rWJ0Pxv4c9Xqa6isyzSyyvCFVTta5KiwN7c9XqTmI43g71SvBLFGSNh&#10;N13C/fS+t+3189XqaFzTlegmNAD7rsy3uCu63c+PjbS/PV6uNLnHLFLUGlqzHHsQGzEG4JNtNeer&#10;1YV6hZYjl2moRNlyDYWOvPV6m2frFleOVqXzFZ1vuUWBOmne3fnq9WA9UstwBIhPGrSKzsosSAf6&#10;Oer1JrFetWS6UpVmph36KLstr6a/Z7j9e/PV6mduvGTlhNVLUx7Vt7hIG4+wdtb689Xqyr6gMsmt&#10;dZZkgjlXcm6wI0Hj93PV6kzinqJyvhtK61lWhIALG4JAU3Y3J0HPV6kti3qxyDFHJNHUDy4WTcyl&#10;NAfovcfR7Rz1eoHMf9cuTqSYGnrYkjjHmbl0Ykfu7bG/PV6g8xn195cfDZ5pNyPP4tbdoAS1xe2t&#10;xpb8+er1BhjP4iODyUUOHOYWLNsjDtYsbX0B1JHew+J56vUDGY/WlJiFRNNRTPeMKdDYW+yb37g3&#10;sP7eer1BvjPrWq/LVImPzEi7LhtotbQ9j4Dnq9QXVnqhz5hq+bRVLxFrgSSOWY7vBew1uTb2c9Xq&#10;Zo+uHU3FcMkaSqMiCxUoLFu+4n6Dppz1eqFh3UrPOI4pMlBUSM08Vi12Owi5YC+oI7Ei2v089Xqw&#10;1uN57rzEd8k7EhSWuRe+tx3Og56vVIhy1nbFqpsSmSS4sllUgDw7an9fjz1epzbp11BrIpRPTzoG&#10;RnDkNqfaf4356vU3UfTnP1PRPUTKznb2Ckkg+N9bH489XqdMP6RZoqRLBIskJkKlFN1v2vp9VtPh&#10;z1epSUHRvP0wnWGhnVYWCKFsS7gewHx+P8eer1QKvoNnHF6tMQelqCqoybY3YNcg33BbW1uOer1N&#10;tR0Q6h0NHSFqKdI6droNxYkm5AIJ3G3e2o9nPV6o+O9NepVLH8rS0jRh2G7zI2N2IuQva/a+vPV6&#10;uaZM6uQ4VJT4LStI6sFlDKx3AWbcgGpI56vUzzZQ6qQ1E1PVxSKk6WUGNwxv3B19p56vU6UWQ+o0&#10;ci1NdUyMsYvtSFtoIvY31N9e/wCzTnq9T9Jhmba+FEglqSZFY+YBaxHgFa9vZf6Oer1NS5fzvWRP&#10;AfNM0LFrbSbqftEt3BB8Bz1epphytm+CuSrq3k8qYXNyQVsLaW1I8dfotrz1ep6xLKOcKzBg1I8j&#10;s0rIXUsDsP2WPsI9o56vVzwTI2eI1AeeRiF8tiSzAtruOvx056vU5P016gyylMPRoljjZtzswXTw&#10;Fgb+23fnq9UKlyR1BhVZqqN5VKlrwoVN+2y+ve/j+3nq9T9U5PzpXzUkddQzRtEgdAQbhD4H2En9&#10;nfx9Xqwf1PzhNvgWCR5JVXZYM25rn3dvgV8bD+HPV6op6YZ9pKYSYhQTQoCANygGxvcjvoe9v6ee&#10;r1exHphm+SnAnaoERKt5cd0LeABIsxFvj/Dnq9TtLkPNtNLS4XURSLAv+RO1jqTuIub39p+vnq9U&#10;KPIOa4DNQVS7mLtZgCLAG9hrz1eplhy7m2GtZGimaRm2oqq1u3s8b89XqYcTwLP8FJJaOZAGG/Rr&#10;gqe97/G2n7eer1Q0jzrDNHHDHJtkIG+TcWux7gH2nnq9T/Pj/UbAKtHod8qIGWTeWXaB2IIuCNf1&#10;uOer1Y6XOeZqSWIyK8T2LggmwIuQPC+vt56vUt16mZ5xCFKeWok98i6hmGtr27DXnq9TthXXLOmE&#10;oseEvMkW9kdQ1jcfvHcQTrpp+3nq9WZ/UhnCCrTFsSlkd03bN7G5F7WOuo+nnq9SiovU7mnLVIj4&#10;i8lPHOWC7ZCQwvf3TqO2h7flz1epzy36t86pXSx4VVGOSVri1yAOxOhv4flz1eo9fTDrxj+ampYs&#10;ailuZFEsqjcWPgdt72Pja/PV6rEMJxGtGHirJ2xOlgzkkAfvC+tteer1Fy6o5mqaCeaXED+gRTID&#10;ewvc6XPfTXnq9VT3VbqFTYhmmoq2t5DwuL3BAAJtYfA+P0c9XqKU1SEq2kWQTB2ZkuBr30Hu9tee&#10;r1C1kHHaepqqN449j0m8SAgWKi5Jv+f33789XqGelrocNxF66oVHSC7BjbcxJtbTS4vfXnq9QH9e&#10;seoqopHhtWyzNFIzhdtmAt7t7ePsvr9XPV6ikY1etlkWSzgKb6XDbgCF+kdr89XqELpd03XFsdZ6&#10;eIojKCjv7wBU++LkE6H7uer1Hu6cdPJsCxM1nk+ZHtazSBWUEe9fXsPZbtcW56vUJ2I5q+XhFHB5&#10;UTG/mIxAC+IYfx+7nq9QRZr6hTYJhi4nhdUXU2Mu4sRuFwCASbW+rnq9RecW6kVuJU7TV7eYgkFw&#10;1u5J2kWuO48eer1FxznmSV5VqWWN23Ml/dBAYGw0t7P4+znq9SJixSNaYRQvaSRV10JVt1joOwPf&#10;289XqCnPMeN0JFNh53U8V5HKL9okaAg+Fz4+PPV6ig5jqKzEah9g2SNIPtA6Dx7WOnPV6mSaOJKa&#10;aOFS7oo7dtD4d+er1cKSiqcVniijURb9tj4Cxueer1Dth9DTR5fcxtvlQk3IN+1ip+Bt256vUEsu&#10;HVFTiBqaQbFvexsQ3ssP4Dnq9Q+ZIwyPFqBcVqJCXpyYwhUAad9b6EHUD6+er1Sq8bpjgtbCTJIx&#10;8sA33sCCQLak89XqbMQp1UpJC1kA27gAdp8QR8CLc9XqA7PxjmU09TK9O0CkbUUHcNx1Yntf+HPV&#10;6kxhVJBOIZqiVLQx+WI7ENZjob2/Xx56vUK8WDVEdBFEky3Yho41UhiPC57fHnq9UOOKrhdppDvq&#10;BJaRbA7VHgPHw56vUu5sQJoo6qvh3JKSllGi7V+01uwPPV6gFzRNST4p81TqqOiG6j97xBN/H2W5&#10;6vUHuIStThak3DSmxUDw119nPV6hN6b4pNDNNhcCeYagpbd3NvAfXz1eoTM85aqqZ0arCIE02GRd&#10;9nFwQn2vrt/b6vUFMdXGkcs0Uijy7aWsQAe5056vVCxCIGda1ZI5Y6qPzFZSCtu30g6ePPV6kyax&#10;KZ/McEhVYj4jw+7nq9T5XRVFHRlZmFyy7gNRYC4Px+rnq9X/1bL6LH5qFlUnfe1itwS2v3+znq9Q&#10;t5MzWwSN2bcgspuDcknv9XPV6jAYRj9NKQjqACCDprf9bc9XqFCnpqGaOByP3RdQAR9PPV6oEuVs&#10;MqKhah4gAAe2osf7uer1B9m3pfg2L0koSnWR9pA3gGw8QPZp7Oer1Vv9a/RllzH8Ckw1qWNxUHcu&#10;1NoUg3BO2xOttOer1a+3qs/DhzCssklLYKH3LNEuxrAmybdfZrrqL+wnnq9VRXUD01dQsoSVFRid&#10;LKUDMqN5ZttTW511tz1eoAMSyxUYar1EkbKG2n7NtT3H189XqRdcZKScVEihAHAtfwtf8uer1NmM&#10;PSPHTzNoxuQQdP8AgtfYeer1NtFQQoizxOSzE+8STa5NrC/bnq9Xcw2VKQVoKruvvW1z4+NtDz1e&#10;qFWtUq0lOGFnYGMre5W+pPPV6maeeT5f5gPuKXvYG5IBuPiL/t56vVxSmoasx1VZo0YVkJOouNR9&#10;H089XqxYfRVE9U8Pke87bA1wNN3unwFranUc9Xqz1mHHBMZenxKbyjCDGdpDRkjUG6kg37XBsfDn&#10;q9TfUJVtVeZFLujnIugA7WHPV6sM+FxUbiso6iz62JN1ub6WH+Hvz1ermkaNCsuMfp5L393UAXuC&#10;L30H69uer1LjJmLolcalFaOJZAjMwAsPEj2jnq9Vr3RrNFHLRCHDXLKiopCgEgEfat4G/cjnq9Q1&#10;YnQVVROmITus9wQB5ZXQ992puQABf4E+I56vUHOYKU4bQSQFQDMB5dj3JPcg+I/X2c9XqDaqgpab&#10;CzRVDkyrUBmJPvFW+0Se/fsO30c9XqQuIRo0k1FTOvugeXewJJPiSO9uer1JLFcAkpZBCkoIIDEN&#10;2LEfV256vUEmMqZHeNR5hYkqQAAGGh19n69+er1TspZFlxOshrRGVaF7FmIAPie/cD4afnz1epX5&#10;2w+B5DBTayREnc1hcnudPvtz1epnoYKYxI1T7pEZS9+xIOtr2I56vUhq6rjgrI2p2DoCyr28O9jz&#10;1epjzHiVRiMIUy2KMCVFhpfQc9XqD6nSjkLS+aqvqpA+3e/s7c9XqxVELKFeokZiLBDftfw09vPV&#10;6uqeoqWhc1Mfus19DroLXP3c9XqZZBBBUIYF3kKyg/4WBJBb4XNtOer1Oi1EiRo27W6q23Ubjp4e&#10;F+58Oer1YJqmCWGWH7UkN2NxbXwB+HPV6muiV3qxLMgieQFCbi4Fu+nt56vUohQUYiENMzRkLbVr&#10;gW1BH089XqcHXE0QTxOGlcKBoe17dtOw56vVnqpJaanYxsGkGilhcbj7R8Oer1Nknm4gI5Ea5Guh&#10;0BHftbx56vViq5FqKjyyQCQN1yO/x+nnq9XEFxHtmQGOw97v2PPV6pbQ/oDNAhmIt7gIBse9j4c9&#10;XqwJDDAyqyAMW1U+w/u356vVkgw+R6lgLKBckeHY89Xq9LRxeWnyp2zMm0NYWANjbw/X6+er1Sqa&#10;maumjhilXsQQR428Oer1KqkikiRacAGRiSoPw07/ABtz1eqZXQwz4c9aVUSp7rKNbkE3tfS/PV6o&#10;2HUNI1OBTrtkYEk7Qfev7o9nPV6lHTR00MqSYnIqJHtVrWuSe4vz1erDXLAtdtL7kuWVQbXW/ibW&#10;156vVnxbCqV3STLkEsENt0glkV7uR7xBAFgT2B7Dnq9XeG0SRxvTRuLaMxHcm+up10/u56vVOqMO&#10;Zv8ARwpDXJVidPbr46c9Xq4V00clCrFd8ySAugAsoA2hvoY89XqZFwPFhWfN31YHafA2F7a6c9Xq&#10;caZzBR2i2qJFDg2ubjwsfE89XqkVNd85SJLA29wNhBAuF73Hs19nPV6ptGTWUh2DY4Nm8L6aduer&#10;1LfCqSLDlNdUqyQL3DkHW2hAv9fPV6ldhEsQoJZKUGNpZDv3C11YaNbueer1KOmwLEaSKHEdZApL&#10;FRoxW3b2DX289Xqd8AxqsrcYkix/d5W+4B7lFAO2/a99eer1DLh2MVBrJaen8feiJHuiwuF1tew7&#10;89XqUVDWT/Lth9UQXhIlYqTax7gfnz1eoT8s18UTmMqJBfVW8FPa1u1vbz1eo43TLMFJgvlwyzr5&#10;UxG0Am4bw7dvZz1eq6P0q57qKvFKGSUbniSRSCbqBfS38b/2c9Xquxypjzy0qMpJdwNBbT2c9XqX&#10;c1q+nPnt4HTT6Oer1VH+u/oRDmbL71+F0pkqFU3ZdQAQbnRdDa+o56vVTZ0qxOn6W5pXDqgSSySW&#10;VH3XCEMbLqe4Ph9Ps56vVbL0azWmZaR6x5P0akBbgkkkfQfHnq9RU/XHkPB8byzPjVRSicICo9wE&#10;/wCt9Fv4d+er1ad/X/L9NTZnrDhgXy4HKNb4i5v9f7NNeer1A1hmHNPSb4QLpIinwIB8ba89XqGz&#10;LSS0gMlWfmXY3G8XJvYW1vrb9b6c9XqHLJ0OFwVJQQh2Y6AABQwJ10Hh/Tz1eoyWBNQ4WEqJ5GiL&#10;IEuFBsSSd3fQXt4c9XqL51EzzXUyNh1ZUtK0Z3PbQ9yASBYG48bfx56vUGVLmWnSogkcKVdkO2wB&#10;uRre/e/gOer1TIIMPaqeRFJDygi3gN1jrqLXPb+znq9Q95UxaGixdqBoEEW8GOQmzNZR+72FibeP&#10;b489XqndT82SvhqQ4KSqRbi490BjazWIN9PYfq56vVWB1Px8V+NgVUaoEuAQfE+JFv4c9XqAfGSw&#10;qSA/vTAkLcXUAWvfw0Pbnq9SnwPCMNqaFHnk2g7dXF9zDUC/x9vPV6hJy+j0ddLJUwhqdLCxB+0P&#10;3h27fr7Oer1Lmooji9SBSsVjk2kgWJ73vbvY9vhz1eo5fTXJ+GUNGmI0byLMY41KhAELE2JJ7kgf&#10;V356vUJmZKHGH30uGJG5YBXJ1bbbUgAi2vt56vUXvPeDx1VQ9CjlbiMsD2HcNr3t7L89XqLJmXKl&#10;Zh8r0sZUeX7wUG5K+DW1FifZz1eoFsXwpYKhZPLKSMbuQLXYjT6dLC/PV6mBq16dWsC0hIB18B3+&#10;7nq9SowLFypSGVgNiXDaFmIJIFjpr4nw8Oer1LCPGkxO8cukpUg7PZfuQOer1SMKpqWoqoI6kKBv&#10;JJt38De3PV6h7wmgoqyheeVJIqYAlVWQo1gSpII118L89XqcVzFTpu8qMu8EZUK+guLAG/ttr/Hn&#10;q9QH5hoY8ZxCSU/5NgC97AqRqbfD289XqTUkNDV1IEZQytZQdNLD7+3fnq9Tx89hmFUEgdQ7pd4+&#10;xUk69iNR4d+er1A3iuKVUY3u1wXLWGoFz2+i/wCtuer1J+onkUM0ZB0udBYa9hpfnq9WBaDzYlRk&#10;O66kka31v4nsfbz1eqZh8lXTh4Q7fLhyTGDoSO3w+v8Ap56vUoZi9RWFb7EKA28Pq+jnq9Tc8k8D&#10;3gYkR30PexOl/Hnq9Th8xFM9pU2mSwPtA8bc9XqjUY+WB2zGWQlthOgt4Dv4A89Xqj1s0slQse8k&#10;DcW17nuOer1dmsBcKVAYjc1vYPr56vU0tjNQs7R0rAbxZt2unYWFuer1OaSSsyo53H4D2c9XqdaV&#10;vlZRURgGJAT8Q3a1vZz1eqdiVRE1KI2iTzdwbzP3iDrb6xz1ephrqSprZy8BsI/tBdbsRoBz1epc&#10;4XFBh1NCJlBLjufb4g66256vU7tUU1IUp/MZjMQDYAgAG9730+nnq9U5pJKWrgaRwyq4AQ9iL69h&#10;49+er1Z8wV9TiGJrGHSNaQhXWMAqNbWBX3Tca38fbz1eqZh2EVDDaLgtJ3YGxW+pPhY/Dnq9S6ag&#10;p8Mm2UpWMqB9oewEkjnq9SSxbMNKapVijZmjYe+ASNfbp+XPV6nrAEOJo1XPCZJSrMqiwuQPjYHT&#10;sOer1JCbA6uhpRNUK6yTF3s4NwGYsLgnwGn8NOer1JZnlnkajpYyzKNQdLAdyp7D6eer1CZk6beY&#10;4tpKwLuYm179jc97W056vULfz9FUz08qSiMB1SwsNm23vnwse2mvfnq9TPV5rPy09BOvmLFISrnU&#10;yMWOotfx156vUlaDEFrWkrHCsynQWsFIBHPV6pEMSGC8qB12vrbuQQfrsPZ/f6vU8nHKGjpRR4O2&#10;9kG5idADpobnw7c9XqVKZmqZ4BWlhFUJZI1jsC1wRdgttP1Pe/PV6nGoxXEsTgp6qqF3DEWDX0Xu&#10;NbAX+HPV6kfmOBqnGRInuwbBdj2ZyL+I8O33c9XqDbFXoAzwUSk3UltLXJ0J1Ha/PV6k1h+UpK6X&#10;5GugCB9tpGBIsPZYkfTYft56vUbjK/QGbDqSKmrI1b5qO4Ki9ri/iPqOv7Oer1GEy1kGenw9IKWl&#10;8wRlUeMrckWt2sNPp/bz1eqw70/1FPluCqSsjCCoVUsVFyVudCdbm9uer1DX/IsWzFXJSmOSKJyy&#10;KUBCur7rC47EXH089XqMX0i9MlNlmmOIvA0jLfazXspN7bQSQNL3tz1epPdfummGUuTpJlp901zd&#10;CANLHt27mx+rnq9VGGd+kuY/m6mpwunYbnm12k/E2J7g/D4256vUIfppyNnimzEvnUzx07EbbhgG&#10;a1rLb89Oer1bDXp8ynmfKop8WkSUwzRDesjghSdAQPr8Pbz1eo9WAZvmhxER17+5dLe9oD4j6PHX&#10;nq9Qt43nrL0NAaOmbdLcbQoubePb6eer1P8AlSvNXD51HGTFIBt3KdCPh7Oer1CThtBUeZJOzAuQ&#10;bWB0J56vUz41NJTMvmxnaAbsSRc/r/Dnq9RPOruZZI91D5kjl7mIo2w2JC/u62GvPV6iWZrratMQ&#10;hwl5HdHJUBjcD6+/PV6gezB0/osYhnSrlWNWuPLIuWNwbKbG3a99Oer1FWx7I+KUdJUukKoFkICx&#10;qAWAJCtodfdIP6256vUC+I4Tmigw8IKdk88vteSP3Dre9+1x7Bz1epXZexmuwmjTC8S+3LDdiLAj&#10;W352trrz1eo8fS6mwrFMGfBKdVkSSMqjmx1t2BPiPC37Oer1ZcwdMcKpoZ8Tii/SoTDuewuPG3xI&#10;1/W/PV6gn6VU9euJV1BLEzUdMpWJn7gbjdyR276Dnq9RscAxmiq4hArJ5UBH2iASLdvoNvHnq9Ra&#10;upmLRYrmmOgp3Sko9Rt7qXLDU+72Frc9XqXWE47g1RR0+S2lSd28V3EWW+73ioOl9AfZz1epnx7J&#10;+doaZ6jDKox0yyKIolXczrcXJa9lB1Oo8Dz1epBq2JYdO0dXUmN00TUESNfWMfnp256vUNfT3qLS&#10;5RilTFyFdmUs7A2A8T93j/Tz1eoesKz3g+Z6CWvpJVFiQNy9x8L+BHPV6hKyjUYSXQxOjb1Lsw0u&#10;fEfn2/p56vUJkGPUUNUKqkARC62At3+j8+er1CJliJp5jVV0m73twABBCakff7eer1GXy1/LqbDh&#10;XGysxJv3IuPHnq9T9iucKLB6JaiMaXAGotftr9/PV6sBzjT14FK3usykj7J/ME89XqjYfhtBXTKZ&#10;yrhWsNAba3/jz1erljnTPLeNwyNUxKwIK9gQf4c9XqKH1O9MmSsdpZTh1NFHKBbaRYX9oPe/9n08&#10;9XqpY62fhbw5lzJU5qpoi0srG2xbMFt2N9O/idT4nTnq9RIc1emSPoliUuBQUpLQAXJ3NYuftXNz&#10;4nT4aduer1BrRZRr52fF6ml3MUaMqCdO9iBfS3t/o56vUAvULIdfJUpVsrRNuC3YaMtveW/a9+er&#10;1F1zVlyHCatEf3EkDMGKjaGQi4PxW9+er1FxrcJeGeWWa1ncgAi+67G3e4se/wAOx7aer1BtjmFU&#10;uF13kx/oi7hWYC4Uju1wCLey1/hz1epAYlVQstQ8AFQgdVR+xYlrdu/0/wAeer1BpiqVFPiIikj3&#10;UrtY7TYLfuT2OnPV6m6ChhixA1CuGBJC+2w7ff356vU41olkpjNI1nWwAFvv56vU0EVSxp+i3FLn&#10;3rd/bz1eqfT4pTCmgmqj7WYAGwZtAPq56vVPnrDAPNgYAbQSLa2IvcH489Xqc4K+N5YoJHsGT2/X&#10;bv7eer1O9NiVDLuhj/SzLbcqEXHsHewueer1SZJ6tY1StiMcjuN1xYj2A256vU6VJWimSamPmK9g&#10;Rrpb4fDnq9UipSCciT3iSAe/sNzY+w89Xq5zz0nz0NWrFPL9vbXvcePPV6lMmJGbYtgRfYq3ALMe&#10;wA56vVLpMzTxI0C2RgzAE200sTz1eoQaXOsDUkfzT3eMX3aC5sRe/jofZ/Dnq9UHEMz4YqrVy+9Y&#10;hiTa4W2tvgR7eer1KuaSmxjEIcVpqkeSI4yhS2rWtY6akfx1156vUcHpFl+qxLDHqYZCyo0YVibl&#10;r33C2tv7Oer1GeGH1ktIBVx+UJCpjQEmxQEfAjU89XqaaTK+KR429OsZZCsbLbUkkkkAm/PV6hDw&#10;TAqqpopoKsFijSGNmJFgtza/tB0A56vUkDl5aauhxGSRfPK2ffcEC1yL6dz9/PV6hDyriOHV8oGJ&#10;TGGNrLtVUIYAW1Ddvptz1eoB855ApsWx+Q4em945HBkBKqIx2Nhpcnx/Zz1eoJ63p9ieDpLKhBdm&#10;AHc2F9L+Hjz1epzTDJo6E0pvGSwU7Ta9tS1+/ttz1eodOmuO1WF18VPDIxeMJ7w0baxFvpDc9Xqv&#10;h9PGOxYLgUdXVqYGuZLkgkG2qnWx18Dfnq9RuMpdQKyeuSSncfLuRcsLkA3J+jXw+PPV6h9jx+mm&#10;p1qFUeFvdFyd39Fuer1ezFAWwuoq4oUTzF923cn6wf1t9PPV6q1euCxYPHEkbeUtQ0iyA6hTY6n2&#10;gH9nPV6qtupFNRTyyJUWd5XLlxtttQD/AFdPp9n0c9Xqr+6w0qUmLVcVLVJWLMkTRkaKC63Me1lV&#10;i0eoOhW97EjXnq9Vc2aqWthhlqMRU7ad22bRa+658dCLdu456vUX3MWKF6iJXVmsGP0XOmnx56vU&#10;2UczfMe6uhCjc356nTXnq9UaFvLZjJIQsUrBrG//ACD2BHPV6nBIVmqHnuHS5Fj3H03Hjz1erIit&#10;SL84yqQ+m0jvb9tuer1MNcaeGkcsC6l/s3uTc9+er1J6trDTKyw+6viHBIJ9gHw56vUm7zwRyQ0o&#10;3Su3j+6GN9CL9u/PV6si4dM1KEqzuSGxufFhck/Vz1eqQkMMk8ZiuIww3tYa+NvoI0JHPV6nyZWX&#10;EZcThby0BJihAuFFu1zcm39/PV6km1TPiUslEl4wis1yPdd9bm/YkeHPV6oSYOaHZPT9zbezDUk/&#10;2c9Xqz0FbLQVE7QOqgg7Swud1za48Qeer1KSIkUcdUzqZYiGkVR9oEe8bdhc/lz1eqOaapqHvWRL&#10;GhBKkEEm50A156vV3USL8y+HU6KBGFA3DRri5F/hz1epNE1slNKKqLy0QqIwvcqCb6c9XqUuB0bP&#10;AzxMrqQA1jqtvaL307H489XqVkd4QuxQ6Mvb/W7flz1epqxSoh3O0gvGi7R/xL94A/Dnq9SKqZ5F&#10;oJVddqxq7KDcEEj8wR4c9XqasAFKaZ57lZdtvp8SB7L89XqlEShGWO5VyCtwQALai/0c9XqTc2FV&#10;NLTyzKymL2A6mx00789XqecIq5TCkz2XcwuAv2hfWx9oHieer1LCrimophUqqmNyLG4uQfE9+er1&#10;NNdBijlEmYKVBbS1gttBfuRz1epsxGWY4bFWsNspKn3QBcDQ38e3e/PV6p2Va+oi3xRs7qLHcfZc&#10;3A+I56vU6VeLieoEMSF1mJLGw0AOuv1fx56vVGq6vzJnYaxRlVJ73J0AI+HPV6oE9YszJHBtjkBt&#10;YjU2JF/r789XqcMLAjfy8QsxYEMbXHtNieer1S6ioFXsnpd4MdgBbbuA08bX789Xq4mtqGWTzUAW&#10;x2hgNLX7fE89XqZ1xGcyqKYbQNrEW90mxG0jt43156vUvMDYUFOhm0UAWAt7xOpa3089XqUYryZG&#10;DG6aaEa3PPV6upZwGEkwDAdrjS39nPV6k3Sp86jIVCASOUI8BfT6NOer1PdOlPG6mqe+6yC17X1u&#10;b89Xq4VCMXehk2gE7tO20HQd/Hnq9TdXU8iU0TwOiQlgtgQSDfQ2v49uer1TqOONJo90l2720sQD&#10;bvz1eoRvmkaVUlttbbe2v5j2c9XqUlE1NFUI1Ud8L/f8L89XqHHKlTRwwutOPM8oaBSbXt2+Nuer&#10;1DhlpziFNTU6AAs2qqQGA297fVqf6eer1DR/JZa+kE3lB42JUKbEKATa/h3/AG89XqQWM5cpqGne&#10;lqRvV5oo2Uahd2oOo8Ne3PV6gwzZglNHEI4IX/QSEiQspDa21Hex+Pw56vUXrNMU0FQ+HzKGikY7&#10;WAsddSL689XqQzU8M0MccSENSMURR7O5HPV6hgwHqHVYTQU1VRT2lic2Jv7qjUC3fQ9/r56vUKeE&#10;9fM21szUsc7h3IYi4F7nuR8fAc9XqW2FUmYc2ebiNdJLEZJF2kke8o0vbXQ/w9nPV6hepcs0y4pF&#10;LK+9oiF2rdfdtbw8fG/7eer1WkenFJvmIqGZ1EYiRAL2dtTp2P7o7fR9HPV6rAsNhpsJwwtR33Mz&#10;FY3uVSKwGh+m556vUs8OqMJpsMlw+oLTPGVY+WpI1sV7Xt7L89XqdKXEyK2BCvlQl7Bhc3Fz3Aue&#10;2nPV6pWMQ4VNDNTMAkeu0kE2Ouv3/wAeer1Uq+tTJdZR1VRilQ4qaWZGjXws1rgj26fw+Fx6vVUH&#10;g2K+RmON4R71yq7SRcAED6D7bc9Xqv59GuJ1z5XFAv2pURhe5Aa4Bsdv7vb6+er1WNUdDVmGUVgW&#10;e8abHBI2m9zfTWw0sLa689XqVEK0ggSoQKPLVhY9z49u9u556vVkp5fmFV3G5mUFiBZbX1B9vhz1&#10;eqbUYeaorVYfE7BiYytybC+mv089XqeKSjmpphHT6RyCzBSTYi456vU7xUfl1hWCzQhChAWxBP16&#10;/wB/PV6u0ws0t2q3LRIX7XA3HsPq56vVjqsPVY3qCQHRQTYEGx8Seer1J/E3pBSqksjIihmLICxU&#10;k9ifYfjz1epJYxFNQ1/yUUV1kiMgfUkC2l/pPhz1epBV5SsoDFIbAK5INwBf97nq9QLZvhnqcPSP&#10;DoyiRXLuL3ZTp3+J56vUCFRUSNVGjoow0R2uewPu2v8ARftz1eoO8xQ18eHpiM6hkqaiSMAWJJA7&#10;D2gft+PPV6g9pRchWgBeVCqI+oPje223PV6uUbVRhiWZVCw3VRYkqb3t8NT4f089XqFXJtFLPmJ/&#10;mV8qBEAaxJJYrqb+w6c9XqODk/ARWYZ8qZbJEDdz7pX4n7/Dnq9S1q4MQoKemplIkCh9wUE3BPuf&#10;u9u/jz1epu+Zohhks9U1yg2Sx62UE6fG/PV6gTzji+F0kVSV/SrLGigJqQBfQDuD2vz1eqmr1ZYk&#10;8eWq2tqovmHQl4QrDepGi31A17WJA56vVQ51Jec4ka9bxqqndcabza4P8NOer1AVWVa1LLuKrINy&#10;lUGhY+Avr9fPV6muPCpaoBVkDMotbXQd7Ac9Xq4R0s8VasKXLROj2HYDQ3+nnq9Slp8VpBWVctMf&#10;MO02Y+C9zb289XqwxY4ZTBFA7EglgB7exLfVfTnq9WenmamqbQBt0xLllG7Xsd3w56vU11Jg+fVE&#10;kuUUtuOm0g6E2+/nq9T1SVSrXoZC0llR2JuQG17fxvz1epY0SSiqNUdxjdlsoNwL+P0Eeznq9Qp5&#10;dpqLzmlaLYVIIbQD6Pr9vPV6howuqejoGqZpghjuQxvoSNL6Hnq9QaZnker/ANOK7rFbsB7RfX6+&#10;er1ArjA2z7XsLuCdB2PbTXnq9QgYbglJLCm1TZjrb238Ndeer1L2enFPhbYdUhrqq9hpYEadra89&#10;XqTVSXapkvAUTS2nbXUX56vUJWXRS/KqIUNlsbEWJY+w/wAOer1S8wYtGJN8dl82MjUar8T92nPV&#10;6i95/mpKimV6NiyhbTrY+8R4jtY89XqBBaaeCoikS6qxcbbE2HdSfaANP7+er1OM0lXiUcRRtojY&#10;q221wAO/0Hnq9T1h2XoKeZ55JnZmuADb2aac9XqXuW8MSGMpPu802APw+j2Hnq9Q24Bh01IklcgQ&#10;09O0cVi4DFmBOi3uQbG5tp2v7fV6l/h+L4PLK9GyeVtUFAq+5cEg3YG1x4ePfnq9TZi2Iba4wxjz&#10;vOG43sRZQbAeAP6+znq9QT4yVikjlNhuN9qjtpqNfu56vUHVZO7U5RUsyub3NyTfT4a89XqwvUBJ&#10;o0d/8nY6W1BFvyPPV6hQwLMNTJSQ0O/zUjEkir4Lewvbtf4/0c9XqUU1NVGggo4JS0LlnJf7YPsv&#10;7D356vUmPLjuszC0ZDKbkaX9o56vUhavD8Lq6lvLG6JiRtVftEHx8O/PV6k1VYLUyyyUyhlgFmBB&#10;tre1vq56vV5BEsggqgGsAARa/wBJ56vU3yU2x9LbiG2Ei4Atp7NR4256vVmwlUiiG2TzNm3eulj7&#10;SP6eer1CRluanq2NG5UMhJTwI3diT30tp9fPV6hSy+i00pmnJcBdp2gaG9/b4+3nq9QuNi5/kL09&#10;G8YKlFWVdSrH3rt8NLG1uer1ABmNq+pcSz/alkNyBfS/iT7eer1MlTTzyxuyKLx6DxvbsSBz1eqF&#10;HSUyUsgdbtsVibajW/1c9XqfqTFvlcPSela90O4ixIJ+J9vbnq9UA4jufc8ZRbAt4a2vuP7eer1K&#10;KiqZ6cxzzWdLLIpGtl+r289XqUgzO0lQtRId5NwEB0UHXsddD9X7fV6lzhuLw1cBanYIxYs/h2Go&#10;9t7Dvz1eoXMJzJQ1mFSUsasHTbtIJBJ/1Tf2a3+jnq9S7wTOHnVXmyNfeoG79669h7Aeer1GFyT1&#10;OxKGKaPFSYlpJlWA+ZcyxFLl3uBsKt7thuBHiDz1eo73TX1qRViJgOIHc1GbNMSdQBYAMbXYe0X9&#10;nhz1eo5OD+q3KVfADU1inbGpRXOrt73cG3ib89XqaOo+bMo5wwEfJxxiphXzQlwQQdQDoNfYDz1e&#10;og+bss4cmILiaxiOffuAJBBsb3PxFzp9HPV6lFl+so6uZKeOUCOEbTvNwSdSPz0+jnq9SZ6vdLsF&#10;6h4fDJXSLTqI9psoLEsTa5uLXtf6Pz9Xqqi6jenWqhE9HgsZWCjkZnYKDuINztJtdbeIB+nXnq9Q&#10;EUnS7F2eWBqdlCNa5A10FgPHTv8ARz1eoU6TpwtDhq1EinzGA2i+pYaaAezvz1eowmT8mxUeGfLV&#10;SEJInvX0sfAKb3BuL3H9PPV6jcZToqTDIUeliEbXj2i2pIFwB8COer1WM9MaWixal+YrY3Esix7E&#10;B952W4vr8Tbnq9Q+ukuESxrJAachtio1y19CG08La6c9XqEGixILTLHVMtRIN3utqzXB26fdz1eo&#10;IcxpRpiEXz7bRLuKhfdVWuO4HhYn7uer1AljSS11fU4bBTqIoiQGFybN+8APgL89XqZsFpUpWdKB&#10;zv8AeSJTckm5/InwHPV6lFgGOUVWZKOsZYZ0uzXAIBFgNPzueer1DFkDBnxHHHwigs6zSJGZLMC7&#10;EX9h7XB56vVa30t6cR4RgdPQyKJJVUB3tck2Hj2OvPV6h+o8GgoaYQTKNy3JbT2H+nnq9UWspaKK&#10;G+xSACF7An2+3nq9SSrcMw1oGjRVVZQbdjtI7356vUE1ZgVDQEzQssqAlyTawJNvHwvz1eoFs6rJ&#10;hz/MxBW3XJY2IBA7a89XqLBm/wAyasamiIlib3lKCwVz3Gvx0+/nq9RdMTqXp8wSpUVN3EboGiUk&#10;AX0U97aka/C/hz1eponxSexWsQR+UqsQLG7Htfnq9TlQ4zUz0ZrKsWVimo1B11t9HPV6mvGagw1I&#10;pKQGOVkZgT2KEjU+z6Pjz1epF1FdUS1FTDiV2dWJUBju3WFgPd1Ftf7+er1IqSafFxSYVOVjWGRm&#10;Zm2hmUKxJJ01v7P289XqbVxJcOhEpjSSKYE3KKXK3P7x1Ha1uer1S8LrqWIOtQVbzpVWFSALx7bE&#10;ntqG+nnq9UuvNJSQooBimUzC26wJ/dHY6+zw789XqTmFRUlZKIcUis8TlveuSNL3+Hh93PV6sjj5&#10;BHkonsoO4tewKi5t9N789XqcFJiwcVGIIGmLiS9rkA6219otz1epMY5ikdRSq1Qt3Vw19BZbG4B+&#10;j+PPV6myGtpKqrjeBVjiTd5wJG5htutvd01+nnq9SOmxGalrRHUaxu5dCBYWHhrYG4PPV6lAtBTy&#10;V8FXSyOYWExK9mjLCwNxfS5vrz1eqVLh0fnHF5Ki5JWNItLbh9oare9vZ8eer1RMDM1RUTRq5jsG&#10;aO9wQb2AHwPPV6hHmKhJMOqmDtGoYIxJILA7WNjfaTr9HPV6pmGS1mERR1DB0SY7ZCL6jUaa89Xq&#10;VlDheG1VUlKJPMYurKCwAUa+HwF9D7fjz1epZYDSVHuT4AWbbIyurArYL7B8R7fbz1epQz11VT18&#10;XlMLuTvRriwFz/C/PV6uqWokNRejQEVEwL9yAPbf6eer1CZl+WnwajlbET5ivY3OhAJN7HXwseer&#10;1P6OKWaMUJIV1Yx3AJbXUHv4a6+3nq9S8pMdirnX5PYsUZCXNgb21t8b89XqwVKGSVozud1ZybW2&#10;keB789Xq9LC8dLCsp8oybOwFje51B+F+er1JmWjWjqZvPff5jM2oBIPfx7X56vVExJzTOj0cZkEd&#10;99iDe+vb8uer1Bxj1PXUbpiEqswa7n3SLaaD9fjz1epB1FTS4fG8mIsZGdFIY290MdAPZz1epGYt&#10;TV9TIFwptqJZrdywY+9rqdL9j7eer1LCjSmpfLMZYyQbQQTcE3sQPj489XqMJlBpK6ihMLixlW6D&#10;XTxGvPV6jH4bhdH8uaumAZXuFGvtNx37jnq9TRUZbpUT5aoJ8wk7NAAR7Oer1QKbDKiQq7IzAE31&#10;JUAHnq9Qx5IqknkgaxAYkW1BLA/Tz1eozOXtZwkUoSyi5NxYnTnq9S7wuqkpaxaZRuLWs2t2AuST&#10;z1eoS6WffCKeYlgoDBvaNdPu056vU7J8vLADEouSouL2tfW/PV6sVfAIaYMkO3YwPgdzX0+rnq9S&#10;VrKVjZmQgEvcaEm+vPV6g1xWn853njURoij6T7eer1IWuxRqlIo6EBPLO9mFgCfo+Hx56vVNwzEK&#10;WojMMTGSaxbdqb3Nj+Z56vU5Csen2RykBgjMzAdh2PPV6nChzJFHGuw2U2PvaG3PV6lbFXwuqhBc&#10;nxvp/aOer1KKNfmFZmfcSoAPax9l+er1MGZcCNdQeXCyh2ALeNh9HPV6gjxGihoZkaAjcCSSAQSb&#10;dz4nW/PV6hNyZmiqnoSCbyKDqRYWsfv56vUJyzVE1KHDiRGAPxBP93bnq9TvhU0UNTGjAiUDtoAw&#10;GvPV6hbwLE5z+kiWykrrrf6Oer1ClhVeJF/SWvrYjU356vUvqBFlsV0va/gQOer1CNhkGyMbfruN&#10;L89XqUvnIE2Aj67ajnq9QeZywmKrp94I1se2h7c9Xqrc69dPxVLNWKDeRXBJW4AHYW+Px9vPV6qM&#10;euHRilwytmqqinciaQhHjuApa3vEL3A1NvDvz1epV9MMqDLNVDSySF0CQWY3LMf3mbQW9mmns56v&#10;UdvDsThki+VhsL3CWva3PV6oVZk/DsUQ/OKGlG5hoCQBoT/Dnq9QSZ8yXJhWWayup1a6xSMCOw8T&#10;a/tFx9fPV6q1a/HZaaqWogJE85IjZri5szW/5BB0+B56vUKmRa2uxPDZ451WMwlgdxvrrf6r+znq&#10;9QEdRtuFRtJPEDFE7CQodCACVNx21I156vUD2E53rqqojoKeVV2FTbuSSbgA9/Dvz1eo8XSygrZK&#10;KDzEXyHc3A1JHe/7Oer1G3psNwSnw9ZY4ipJuAuhKnv7deer1PuFV+GUjMaNAFCsTuAuRb/iPPV6&#10;ptZTYXWzqsZWQzRNKugCgjSx00N+wOvsB56vUEdTkukOLLMNtMie8DDGu4kHVfEa9j8Oer1RJ8Go&#10;DXeXUxlghMhJFxex07/x56vUVDrdknEIpHrMNh92QtuZdfcINhb4m3PV6qguqU+YqbF56cQvDTLo&#10;zhtrMFNiqkajTxNvhz1eoCc45tqHaHDKNzEE3GRbkhzoAzE31F9LH289XqSUeLV9etPhtWojdiwB&#10;Au1hY3sPaP1789Xqm1dRmDEI2ip2mihpVFrMQHuT7xsQbEeB0+HPV6lzk3GxSVbWvF5hTcxFveAt&#10;fwP189Xqsd9P8da7Crp2MxAJYAG7HU6E+I/Zz1eo7GY0q4sgzmeVYmAazltRcXNwF79+/PV6qiOt&#10;E4hjmx2Zy0qbvL32K6X1I799SD8eer1Fgw2vGJLIwikidQpVZLWbcdSAouB4gGx7c9XqZMyTQx0R&#10;cygTbmtCbgqq3ue9tbfTfnq9QWQV1aWSBv8AdNwBvaynUAjuCOer1LKiy1SQRQ10kjASDVSb6g+A&#10;vYXP7Oer1CFgOKVVFWwqiWjJBkubKFU2sPj46/Hnq9VmXQvPq0jwVE6hysBjW5Nrae98QPhz1eo7&#10;+IZzE1JTU/8AyMOpDNtJNmGgvfS5seer1FD6hZ9xOmq6vDpFOx49l9TZraEWvofh2+rnq9RblxvM&#10;VQWpW1LKxVRewtpfU9wLc9XqEbBclDG5xVVBWMSKu2R2Bu9veJ/o/o56vU/zdO6Gkp1gqolNSxb3&#10;4xex1AudvY9r/wBHPV6k1SZXaCrkw7FYBPJFIskUdgVXU63vqAdR9fPV6mjN3RqXGaJ6sRgySbhY&#10;2Cgk7j9ojT+znq9RUcY6U4hg+ZB5UJipgpQga2k194gGxB+8e3nq9RiunOGYXUVRwXDYmijlcBi5&#10;AYHb71jYWBOoHhp7L89XqGvE+i2HZghhSt3IsIuRs3BthazNqNb28Pj7Oer1JLC/TrDh8i4vTlXk&#10;kfcgYFdy9yCp7EHwPPV6jHdPun8mF1EckUXuGWNQCtgb9zYgEEa/qeer1HZw/KLYRHGKBTtAFuxB&#10;JJJJ56vUGmZcZxLDYZIaj3VWRtzWuCWuBp309vPV6ipZ8x+PDMVS8n6A372NzYX08R3/AD56vUgs&#10;s57wjCPNc3dVdgFW4IF7g/nbnq9RjcFzrlutoaeaeMs8gVVSykgE+I+n9dOer1YMVzng9BJPT4Gp&#10;WenQyKe92AN1tpbU31+HPV6k1S57xPyZpyfPaVVe49466WA26a97/wAOer1ADm7NuPUgmk1L3EgU&#10;2snvW7fA/wAeer1ILCOq1dDIkNTWOJmka40YFR3W3x56vVZJ0TqqTGcJgmpmKBCrEaAqQLWPwN7W&#10;tz1eo7WTMqA0nzdbNtk8wCO2oCMDe501BHb+jX1ervqrgpiy3VxFt0iREJtBuRpqRz1eqrfFBnKD&#10;Fmwugj2OJArlkBvr7vs8fjz1eo/3RvJeKSYXSS4w+6oKfpQmoVvYL9x8eer1GIrOlMeK4dLBBHdS&#10;CtiAbnxv9/PV6qovU96MqqipZscwWHzmu22CxsoHe4AsF/W2g56vVUX1D9OOYkx+KdWMUAAEiItg&#10;RoQoJGhB0vY/lz1erro70Dx+lzAtDWqGmkkZwdQCjObFr3+wLdvp56vVdl00opsCpoqF1BlIEanb&#10;Ze3f7+er1OGcExLFKCs3qkc0co8pgAoIsNbfdfnq9RcKbAcQpqyWoWNWVZ28wMLEixDbT4e3sfHn&#10;q9S4wyjhw7CykUB37lBf3QGPf4eHjz1eoQsKxmShjilrHUKpkJOgNvEfZ+rnq9SwwLNs0dHUGeXz&#10;kq0ZlIAAROwW3cEDxPPV6iAeoHGqqONpqhQkO5gSAvcg2BA/ieer1VZdQc30BxopRSJAgj8reSNx&#10;JIuB7Lka2789XqDTHTR+Th9Wr+9BMko2nVmBO4HwsQe3189XqHLI2YMRbFI6bCwQQ9wGYXYdzci4&#10;1B7f089XqsLwap/m1HRzMxi2tt8sWADd2N/Ec9XqOD0ilqqPE46pShj3qfOZdCAO2njfnq9VsmQs&#10;zwYfh6SQBTLYHabgsTfW/wBHPV6hKhzPEzHEK39G522GpFr3+OvPV6hYwXF1lpHekbZts1/Fja5/&#10;Zz1eoT8Ix1qyn2lQdqpfWxuDrfnq9UjNOMQ0uDyo3vibW99EKjt7Lc9XqBaGqaaAvFdo1RjfUqT9&#10;/t56vUERrZ1zNU7boFNhcA3HsB8bc9XqRvU/GmoKKmqEjMgEimQiwIH6256vVLwvMoxbJhxIIUJs&#10;vvEKQBe/t0056vUTvqdjNZV4dLFTS3qHDggDcAewA1NtPH4Dnq9SV6FdA48bmmx/FI904K2axIci&#10;5107Lpp4+PsPq9RoKDLmHdNPMxUwBXjJJkIAuSbkn6L356vUGOcutmF41iT4fvUSPtkjCm4K2UGx&#10;263/AGjnq9Suy/FVYhgSYvRqQm0qboLlh4E7fDnq9UKtjio68vMRsUEi5sSbG/jz1epF19ZNTVtN&#10;U022IVALb2sApXQC3x+PPV6kD1DeuwHDv5rC3zDxkyyTE2sD4G179u3bXnq9Qa5a9ZgwKNWePf5Y&#10;YsGKXuva/bv/AEac9XqX9N68MMrJopaubaXMZYHaAns94Egfx8b89XqnYh6/cPpqF6ulkMqx7y0Y&#10;cGxH7xuQpB9t/Dnq9SZn/EJw1JIDJJFEZhZNrAMSfCwHe2uh/p56vU3V/r2pkljo5KgGQsHYgdl1&#10;FvHU2Hf489XqQmP/AIhMZmqI6CSTYt2VtwF0Fgb2tqNTYc9XqQVN+ITI9SsCSny5Ax3K4ZSRpt1s&#10;fje3bnq9QfVvrnzBPVVMSzohUg2DlmCi50BJGvbnq9QbYj68q2rlWegaoWW2rTKyAsL6KtgNbXud&#10;eer1JXMfrYz3UlMRp3kL2UsI2AIHiBfadbW9v389XqiYj6yM4VtVS4gJ2jhRSrruBP0kkEi2vPV6&#10;sVX6rs84kJpqWYrGoGqk3Iv4a256vVnxLrxndqKOvppiZnCRCzGzAaliddRfw56vVBPXjqgR58Mr&#10;yyiJgUDWC7b67tLi3YHv7Neer1BtX9Zs+4gYq3/SfPUkSmzAI2trEizA+3+jnq9UbEc99TGp6ava&#10;eqqUqH94g7dun7u0Dt9F/v56vUsKrqF1Pr1WGaWoEdgE8xQXYW0BuDrz1ericTze0ZjneZml3s+5&#10;ibjbqvs7jw56vUnaqgzQ8ULUUUiLOASqjUAD42Hb8hz1eoPn6cdSMQxico8ssauD7yXWMH7XvKAT&#10;Y6+PiOer1KWLpV1AxTDWxBldoldVAOq2tbWxBvcXt7Pv56vVLwf0tZhgjM/8rqZmq5Q6yXJAOui7&#10;mNtewH1c9XqE7CfSL1LqHSGuw94kLAWYg7he921I7eH9PPV6hKwP0C5lxSdZEpJAiMGOg2qvfS4B&#10;8Po56vUO2Cfh7xVVerYvUMgRl2ggDVBqQSSLEGx01056vUMuXPw9KiCqlOITRqkVzCAhuUbvvse/&#10;sFuer1DZlD0J5XoY5AlKryrfzD5YF1YWNjtvbx/t56vUKWCekbIOELK9HSqGvcs6AhSNNPd+k89X&#10;qVVV6echikieWnBcACRlFgWOo02+w+HPV6nyk6P5NipEpXpInhSw+yNdeer1KNekmV3pTEkEKRsp&#10;GwRrcDwv4/dz1eprbpVl4yo9fDAyqDtsse+1/H3bgfr489XqcU6ZZTwystJDGGY+YoABBJFvy56v&#10;U4r0synJTI6QwxPdlk2oNSPidb256vU01/Q/KdVIsAYOCN1+wB8NP18Oer1McvRLK9YhIh3ggWP2&#10;dex1sD9/PV6sB6AYA0okeNI7A6Kp3W9pPjp4nnq9TU/QrJvzQ8+lEgitbxJUdxotvH6Oer1KCPoF&#10;k+dJVw2BES4JUooBFhYW+vvz1eqO3pvyvCqyy0USoCfsqgBPPV6m+D055Phq5pqaBQ01/tBSB9F1&#10;N+er1N1T6Z8pVoBqaeN0JCeWos2mosRYjt4c9XqdcP6C5IhDUtXh6IIwoQMLlR2vc6/HXx+jnq9U&#10;2h6B4FHWmPCo0dZR9lo1sg8SB7Dz1ep3foFlqdRJWIi74yNixA7m+n6LC3PV6oVL0DyhSR/ICnDI&#10;wvsAAHx7r3Hw56vV3XdCsqREOadWNgEBF7kd/h8Oer1RZ+i+VJ6ylno0jTynDyLsALGx0BsLa2P1&#10;fHnq9Uz/ADJYE8D19cikSFdsTKNtj4+29uer1YH9PWXKiKNJKZYyj3UaEEeFzY37m39nPV6p1X0O&#10;ykZ1jES3AC2KKQBbUk7fq56vVhqvT/lM08c0FPExW6blVQSTe9/H4c9XqyQ+nHIjPLLURAykMymw&#10;G0j937Pb6eer1JqP005Smneso6YX17gFfZ8fz+HPV6k5iPpSy3i6QjFqeI+WGKEILhr3Ha2oIGvP&#10;V6mH/Y8yVUmWQ0qzB7m3sb2Wv2+nnq9USh9GmTqGsqb0MUqSWCl0DBSO20Ht9J56vUnsS9HeTsQ2&#10;UstAIjGCweNQDu7akLqBobG4+/nq9SDm9EmFzV8UEsBKKGu+0rrr7Ljnq9SQxj0S0Sv/AC+lp12I&#10;CzELdjf/AFjrYeztz1epln9DMOIUsckbb44tu2NkItc66+z2c9Xqb8P9Ec9LjVOi0+9RKNy2sbHu&#10;Q2mg/L8uer1WIdI/SLh2XKyLFaqEtLEBtUsdgNvEaXP0/wAeer1GnxjpxHRYFNTzp70Q3AGygm1+&#10;er1Vb+pnMOH4BNLBW/pIZQBsIuCNfAntz1eqnDPmIQVNQ8lJAEWMyLFta4KE7jcHUAaiw+Hx56vU&#10;G9BPLW1O6ZUCmyqAALL7dO3PV6hpwKkjwzDZUACGQkMdNwBF9Phbx56vVHzDmSJMInpoNJykZZmN&#10;2Nm1AN/Hnq9RT885mNVmVKWORZJGjvIdTYEABR4D4nx/Pnq9T7lLCZZKmAV9gkxjL3BG62throR4&#10;nnq9Rqsmz/Koodlipo2bayW+yzDdc99Lac9XqVeOdZUyvHWUmH3m3GOP3SLkfDvb4n+nnq9QBZh6&#10;muaqc1vuxSlT7zjde/bQ9iOer1M+YM+pi8VRNGsYgWNYtLAMCLXtp7wPc+Jve9+er1A1mzNnyiRH&#10;DgGgNtymxJKjvfnq9QBZjzjTU/mvMS8Di1twJDm+o+A+Hb7r+r1BTJn6rwirD0gHvAMFa50Otzr7&#10;NOer1c6/qzWYlLJT1Coioo0B+A1Nu1z2HPV6ghxKupa4GrETj3mCgEDXuTcnUH7+er1YqTBKOqhW&#10;GldleTTbckG51APtA56vUvMLyulJIaSnlTzJLlCWGh9lu99Oer1GOzpl+OlyjTPFTqrNGN5W2nuj&#10;cT8b89XqLBR4fUJWwQyBjChJIsbm2nf2+Nuer1D5hGEnBaZTAh8mZzIQRYlttgSPaBz1eqDPib0r&#10;NLXUTSTQzIIZlIC2cWbcLXuvYgC3Y/Dnq9SDx3HlpI7wsFZfe1sQSTYjTQ256vUAeO09c2KtXS3m&#10;jl964IZB7VuPHnq9WbB8Kq8RjG9DCiAndbUaaac9XqE6NZKTBadWqS58vcJjbf43XtoT7LfVz1ep&#10;pwiGrq8VqEJDB1SQyE6u3YDQd7annq9S+xOVsHysYG/SVDM1zrtCg2W4F+3ib6+A56vUWnGInjqv&#10;MlQLKbgbdQDbtc+B56vUyYpuqPKijUEovvW737/nz1epyy9XVSSvPCm1lUBQO9x4A+HPV6lPmDEM&#10;Ni8tMNd2neNfOeQt9salQGv2Ght/HU+r1Bi9ZUviI8iVUQj3wRqAdL97WPPV6lQIXihjw5IxtFgo&#10;HYKNdB2trz1epoqBFIAkf7xYXYW22/1f2c9Xqe/n92GhKhRLIPcLAaAW7+3Tnq9X/9Y5tLjPycS0&#10;oO4R7ANTZVOuvw56vUq8vZwSDEFgqJrpvPYm5GvPV6h7y3nhCdi2spA1NyRf+znq9Rkcu5sWqCfp&#10;AhFtOwtz1eoRKTF5J9rKwKgG40vfnq9U3EsapRSjzjsLAEE9zf8AX8+er1ISrpKDFoCZF3MAwXtc&#10;/rbnq9QLZz6OYZmuA09PZY2uWBRTubT+Fr89XqJV1d9DuXs7Qq0dIjVCqysWSynx000Nr6j4eznq&#10;9VTnXn8NWGrp6hMFoBFJLdVQqpv47ja50tcEfnz1eqkzq36GOomVBuiopatl3qViS1gD9p9AAT8B&#10;r+XPV6iO5l6d5iyzipo6yjeNIgC4kUqQD3+0B28bc9XqTM+V6l6gMiFY3uBa+th7Oer1J2enSIrv&#10;LbUJB1v8Oer1M9U9RBOkdIpdZQU8wgELYX8f2c9Xqw16ONqAA+6Fawtf++/PV6sPyKV9LDIqCN47&#10;ADuAfH7uer1dvQT72hWXaWAIINtR7NbDnq9UX9DHiCYdWyb2aIkhh4jxue/0c9Xq51yGwAsFtoex&#10;sRYk2156vUw1VLDFTGOGZTGCXsCDbQA3Ov2hz1eqbDHIlNF8wyhUUbRodfAfHnq9TnhU+IV1RBSz&#10;2EQf3Qt737ai3b23+nnq9VrXp+wjzMrVU1CfLnURoCQNQAS3j+uns56vUZcVM03kuAVjSwY6ANoQ&#10;xOve3PV6gazzNG1TGKuUlmeOKmK2CEAeNgLkC50+k89XqCvMW+ggbGpJSQ8scRU2toQGYGxvfuPj&#10;4jnq9TPJh9dW1CTVJVYGZlupuygG4JFja1rd/wAjz1eprxjMNBNVNT1YtBTggOEOp+OnPV6gcrj/&#10;ADRoqalAW0hII/wk9iSf6eer1CrheI0+FYOUplDEo43Ei1720Pa47/lz1eoMq+pSsWSamkDSKVLd&#10;iCBa97/d4c9Xq54rNTfKxOhCIQASugF+wAv4c9XqBGvngiqBBSzFkhbcrEAH4iw8Oer1TK6CpqnX&#10;yQAbBjr3Ht9nPV6k3itLXUrSy0SLLUMBtU6KBpfW3gOer1cpaSeOOGsqUKg2up7Ejv8AA89Xq4Bm&#10;DmOmUneCTcabb6Dvz1eplqoUULBKNo03be5v27/nz1eqXT0uyrR6chfKIkU9xexHveBt/Rz1erk2&#10;GrK8kU0m643sRof4dr89XqzVEVNSxFCwYqFI3AEH4duer1J6kxOCeS+HoAialfAAGw+j4c9XqU9O&#10;s8s7VSjzGSxXsPqt7Oer1cpqkYhdPL0Y2Y28R2tz1eptamgNaWqJDAi+6qDRSw8SR4/lz1eqSuGU&#10;jSvMVHdbn2EaX56vVKWBbGjmW7MTZyew9lgba89Xq5Tyx0imVNTpYKPZz1eqOJ455lFSQ4uTdbD6&#10;u3PV6pT1KQpGVCykd1JsLX76a3A1H589Xqks8AnECowiFiTbvcW/Lx56vVMgoIBRLVMPfGu3xB8D&#10;z1ep3wyomqPKFSq+dHcEA6m40A056vVKijpo9tOSdzveS5va4sAR2056vV1hcy2kSnkAKvqDbw9h&#10;56vUpIaLzYpJCyhJmUsbaEqNCfiPbz1ep7WgaWvFPHErRsyKWNtTt0At8fo56vU4zUM9DS+dNFtM&#10;bMpFx2Og+nXnq9SbNGs251UBlVSp0ve+otbUc9XqdT8vsaTeZpCgU+6dDfubWAP0c9XqxiiLVDmJ&#10;boPcYgXv7B29vPV6sFbDMZttJtDRnbqTYX7/AHc9XqY56ieEJSUkYdSH1UDVgNR4eH6+31ep4wfy&#10;ZmC0cPkgDbtcg6ge8bgDuew8Bpra/PV6lJS0tJ/N42pLkWJcC3ft+XPV6lxNh0VNE0UgBZ08QDoD&#10;YC3YE89XqdsLp4UwykxXEpkd3mkheFAQ8SLba7XG0q/YWJIINwBz1epSNLFFMIA/mIC+zubE9iT8&#10;Dz1eqPl3DZIklE0q/NLI5F21IubH2a+3nq9QkZUnmmpY6auN5PMe1tSo1FyRe4Paw+PPV6haoVos&#10;cphKloJim2QWAsUuF0Fr3Gtz/Ennq9U/LGKV1JU/Iu6KRuBfaPeBBC38e3589XqNNhrYWscEUbi8&#10;axt27k2uf7vHnq9Vk3pPx6dM0U9W8x8qFBtXdckeA738Neer1bA3SzM09XR09Xe91B1t2N+3t015&#10;6vUZmLG4ZoRLp9+vs/Zz1eoMuo+D0WZ8r1mGzf7uhAPcqbeHPV6tdnrz0oqcsZ4nWEldjFxIVsq9&#10;zcnwOotfnq9Rs/SnRVWG5Uiw8lDHIjtq6tIWN9Tb4+Pa1rc9XqQPrhoMTbptJLl6ZjUtJt2JqWFj&#10;u++/PV6tNzP2X8arc04nIsBkHzLmoXUG40vZvEdr9vZz1ep+yb0dxvFsYhp46Ro4zud5JLAbLEgg&#10;A6kHQDnq9Svqsvf1cqzhFGkhs7e9t2+YbaKCbAn6+er1Dj0g6Q5kx7FP5/NTmClhDPawJbbe5sCe&#10;5Pf6eer1c+rubsPy9RSUdAikOjFpNBsYH7I8Rbv8Oer1V34vnqbF6+fEJFZmC7Qe+63bt9/PV6nX&#10;KvzGOVMNQkbMpKErYi1iD46XI0tz1eo5eUchNBItW1NIUjPvl0IUkndZSbg2v3Gl7juOer1KfFcP&#10;osDq6rE4WjX5kKFjaxMag3YLuBIJ9o18L89XqA/qjmTDafDJMOp38tvLtvNxe53dv2/Hnq9RA8zV&#10;afOEyMG1IJ8T2se3jz1eoMsQlgxCsaINdgxGlgbfV2vz1eoRsqYfSe+ap3UwqNibQUBA8bnw+H08&#10;9XqV7LUzTwjYyLIrKg7biCdQL6jnq9Ql5Sy7PQ18NTKr7EUqzG9tTewvrp7eer1Hj6f4vh9TQxtR&#10;HQSEWIFyQbAWuR2/Z9HPV6hkw6jf5gST0w2SqdpXVr9yGvb6QCeer1AVnnLBpqqV6cI7TLtue6+9&#10;fXub/Rz1eoAKzA4qypkM/wBpEKA2uLA3sfr56vUBmd8EljryzFBTxEWdRc39hA056vUClZg95JpY&#10;XLSOxcaaLfuo+B+/nq9SQaiqYa1kjv2tfxBGpP1/Dnq9T7DVpHUNOLghQu7tfx/jz1eoRcvYxClK&#10;1RIy3Uk7O7G1wLeHPV6l1Q4hXRxxSUkzNGwK7W/dJNzfX8v7eer1QccxWop5IY0lJkVyTs/eFuxu&#10;PDvz1epITVU88zvLM0auCLeJBNzr8eer1c6eSnpQRSxqJChC3NviBc+Nuer1JrEZZGjU1At5YVfL&#10;XWwJOgt7O/589XqStdPS0NMzylZPfCkWBIufHxsOer1McER+a+YVLI173GgB1FvoPPV6sq1TKwRj&#10;tDbhobjQ9uer1OsVRHFSFHSwDAn46a/289XqjPi8ZkHZdDa9tQD4c9Xq5mGC0c6PsLW3C/c97a89&#10;XqaKuoasxOSKF9ioFYi4Hc2IBvfnq9XaVa4dVq8Y3FbkC4N/aB4a89XqySYnSyWqyuy5G4WvtvcD&#10;xv356vVIxSrWExvGm7ePDv2sNO+p56vVzw3D1ZkaqUB2G67ezufy56vU/hIqetWSJSVIuPb9Ovjz&#10;1erwko6N/n2UM0hdbG3j4fWeer1MdfiX+k2YXuCpI126C2gHjz1eqZg71FJI5jcus7hyzH7IA22A&#10;HYePjz1epYz6IkcBFri17d/Ht4Hnq9TRLUzz2qKYDc7Mg2+1TY2Pj8Oer1PEuKw1FIlbGwdkZVsp&#10;vYjQ/wBHPV6nvCZHpKuBXS9NLJua+h0F/o+jvz1epVVOJTTBapJ9u1ztUf4TfS3e19Oer1dnGZHV&#10;fOBYyhhu9hHx+rnq9T3gWDR1dD5lUVVwdyKRbcOxvoOer1LOjjbD6VZKWQRtG6kWAAdR3B0tqND/&#10;AB56vUl8SxLEMcx2WkrIkpwRIEAYkW8PAWIvp8Oer1RcHwOV2mnjMbNBuZh4sgHYHtqeer1ZMBgx&#10;Gupo6vyfl0kBuDYXGuntvbw56vVjxKtSkqxh1MtpmXcfECx0+/289XqQeN5mxNqlaiVNvlkIyp20&#10;NrkgeN/Hnq9TNDjeI0+Jfy+mDfpySbAlVAP7xtYXv2vr9F+er1LGpxWupqhoIQweQAJ42BABGngT&#10;z1eprwhMVqcRSO+xCxMp194DS/fnq9Q4YJRtT4nDSU6DbIQwZwRYAE3N/h4d+er1KZ8WpKYKd4Yo&#10;sjeWNG01IHbuOw9vPV6g6x3Gq2seRoYGliC+6oFmBIv42BHPV6oeGZLrcZnUzbkEqixvrc9wLa89&#10;XqsC6AemmvzPXQT1MkbwQ9nKG7eGw3NiR4/qOer1WK450Xoo8Lp/JZSEAC7VAspPYEdiOer1JfLv&#10;R6tjrFXA2BcOEALatoN1wFta+nt7+3nq9VhnRP06VdbRrNPGkk8xUWBACgA6AWHc89XqsQyt0Jw6&#10;hoKWOtp0Bg2yhtgBBHh4G2njz1eoWZct01NRyFY1IQagBVIt/wADz1eot+f8j4XjWCVU0ineY30s&#10;Cpb2fZ+vnq9VZNTkCEzNTvCJER/s7RYG5uB7uvPV6jfdK+jeA0GG09VQQAR3UqrKoG+27v8AC/bn&#10;q9Rk6Gsmwx4sKKKsiLsKAggAWvYi1/q56vVAzDLTVc5ho5JPMKF2RSFBWx1DXBDfAc9XqbMq4tiO&#10;FVMeMVh2xS2XbICSAdLkkn289XqPvkfN+WsNwRhXVUSeWoJDFQALX0Ht56vU70XXPItHGZKWrjlX&#10;tuUgj2dj7Dz1epL5z6sYJicMkdLIjPqoIAAF1BvbTnq9Rc8CwdMyUsuLVw81o5JI4xYGwB7j4Ei/&#10;8eer1Fa6mUOF4XmN5aSQPIzFWjUjcDe4IW97EAi/PV6mrEMnzV09DSrLtNYy7bgEi51Hwvb8+er1&#10;DPH0AyxOqpiKmJFKq99ADbXUa2Bv29vPV6kz1A6Z5AoMEkwWiaGtkItH5JD7T8fo8b/2c9XqJ5J6&#10;eMJr8Xd8RkcKyMCFAB3feR489XqEamydQdP4IcKoaltqbWXUBrjXva2v0c9XqDyr6+VWMZhqcpCg&#10;Bpw+zzi4JdxoWtt8Pbz1eoQXiwqgy66U0qRPVx7GYaEm+pvp9XPV6m05bkkw41EcjrDEtpACAWFv&#10;Bh7Rz1eouuZqUzSRrQ0zTxlt26xLKo1tf4H+HPV6gOy71VxTA8wzQU1OZLSspd7kAMRcX7gjtp9J&#10;56vVYtkbOeHY9l+CjkIRgFZ1FidtveF/289Xqw5myhg88yV5W8aATG+gVSDY66A/Hnq9TMmTUxah&#10;kxOEqolVYwQBYrbv9Nv2c9XqFbJ/RzFpsLeaKOZopo2tZyoPcAqQdDYk6/Dnq9Qk4Xkz+rUBjklJ&#10;MURvdrkG3tPf6fhz1eqVlTM82MVkajYKfefe3LckE+G29xz1eowv9Y0oqimSkfzVmQq5FgAy2uPz&#10;/Zz1epyqOodfR08sNLLpHtFvA6A6fRz1eoFc99bsxqsdJ5SbJAQlmNye3bb3sL89Xqacqdf5CRTV&#10;UpLwe5YtoCfj4j6eer1D9h3WQwtBhsE3vyKjeYGstjqe4+0t9f489XqHOh6oVdNhweeZS1h2tpY9&#10;zz1erHT9RsMxqXc4QkONRoCOx129/hz1epV4hHhuJJZVBXw7Akkaf089XqIn1l9OmC50xeWdPLVn&#10;iCyhlBLMGuD8NR3+HPV6i013oMo68fMCRwyhw1rAe942ABvpz1eoqvXb0jzZZw+ko6RROzyKNQp2&#10;ka3N11va2mvjz1eqm/r/ANO6rAMXqoqum8mR9w8tgRtWQ91uCb28fE6XGvPV6iGZglpaOKWkcEmM&#10;i7W1Rde/09+er1ArmHbJXGejcurADaRewI+0QPj9/PV6gykwynVvmK6QhLbgg0H9h56vUmnwibEF&#10;8+MWVtwUHxJ7fHnq9TRVYDTUjQ/NL7gIN/8AWHaw+HPV6ouJUFMcRUoxcJe3huuO5Fzrbnq9UFqW&#10;RglHUsVc38u373f3R4nnq9UU0G6KGoiCQxxn3g4sDa4t8LfHnq9WZKZZqFd6hidwNjcWBNrH489X&#10;qiU1M1efnac7VuYyLdiLrf6jz1ep6pKL+WrKZdquSPeQjUeGo56vUpvMM7RtCd6oQTu8T3tr+XPV&#10;6sFK8Alklb3d5NvpA56vVK/mcTvFSp9sgk66AeHPV6mV62OM2mG5AxXdcW+OvPV6oU+KVJdqg3SO&#10;IFvYb9vp1H69+er1SK/FaxBE8Ss+4IAO1g2t7Gxtz1eqQuNPHGacEWGmp8fEd+er1TkxeV5PfPuE&#10;DcPaPYL9uer1L+jzth1DFAJyVEDIqquqhmOl/gL/AEeJ56vUdjpt1kiWuFHhp1h0cEgKbDQjw1+F&#10;7+3nq9Rv8J6s4VWVVPJLPGdwCtci4Y6BQPj7fo56vUP+Vs/YG061skau9Ps2gFbXJtr7vgDax+nn&#10;q9RmsCxPImJ0FTSRhXlm3eXa91Y6nXbqD8CP2c9XqDHOGUqKCmMs8EUkVQokR9dwPc6+0c9XqAin&#10;pI6TGvLpUaQ7GsBcgggfAf2/x9XqcMFmpI6yf54bfdUbQSQyg6NbWx1+63s56vUpcWwSjFK3mqrq&#10;8YV7Ae6F7P8AUPHnq9QNY9giUlItBBKHLA3cg3XcD7xOnw56vUo+nGUqrDM40seNyRy7EHvJcXAs&#10;UJGouQe9/j489Xqt06bYzh9TL5Mp2J5SsI++1gQCL2AI+H089XqNJl7GI5C5ptAjIu33Rpfv7bWv&#10;z1eo02D41Sirpzu/RkRizX1Pj9/PV6h9x7DvmssymmILRBXA7EA+A+/nq9VRvqUj+UgnoXlUbmYA&#10;ttBAkPxW4Oluer1VsZ3pKJDInno4CkIqm7MLWYfZ8f6Oer1VcdecQp4p/NgJjeEXJAt4kWI11Nv2&#10;89XqJDmHG4sX8ymoVJYAnba4N7+BHt56vUW7GkOzcxHmAlbfQe/1c9XqjN5nmfJu9oEVXuCPeYDU&#10;c9XqxRQxSxIUN1ZiLew3/XXnq9XdYkSBYFJDM43WPfXtf8+er1OVfMae0RsV0JFtALatc6ac9XqZ&#10;zSUsKtTVDgSN7yk/E3sL6c9XqSmJolTvoqhtAV94WGo17/Hx56vU2VBoaKSOmp59/mNcga2+Fz8R&#10;8eer1PlM8Ycw1bg6G9hoD3vqPZ7Oer1QZqmikkSKl91LtctpuHhcE6a+HPV6soDVc0ewgFQw56vU&#10;6U8Ee75SpVRuX7Qtob/x56vUxYiaf5swu4YpcgDtcWHfsRz1epL1+GpSSR4vUpvLsFVFOhJ01H58&#10;9XqWUFDRQSNVJrvVVa9xYH2dj356vU4zU0bSqsRujBdoP7L89XqaauKWjZnaz721FhcaWvf4c9Xq&#10;TlZGcPiMS1aMz3JDmxC97Lpa/wBJ56vVLwOSFWlqYJATLtXw3G2pAHbnq9SmpDUmvMNwISN3jcd/&#10;4/089XqbcQq9mFfLgpdJHcBhckknS3c2PPV6gvq8TnkxDzK43TaRYdjp2I+nnq9T3huKQATPLEFj&#10;VkZiLG+nPV6m2sq5qqodKOo/RMQqLawtbXv2PPV6pyLFRwLYq7Rg2B/eH7x+/wAOer1Y6avSsaWK&#10;IFNigiw+Oo+BN+er1OuH4hX4jSCkmKiJLruuLgg6XX8+er1ToKczupxSQuyAlSLDcewFh8Neer1R&#10;yKVqiGWGSyqwVlGt93t9n089XqlUc7PXPRQD3ILkslv3vAn6dOer1R6emqI5ql6ewMyuoQnsQbk3&#10;8bjt/dz1epmwiogpYzBWn3CS20ixvaw7+A56vVwwtmqcQ+cjWzWsSwFu/s9oHc89XqVtMjwyPVrO&#10;ssYLEIoFwCdQSR38NOer1Z0p1xOQVDS7BEWdQBbSx0v2Ivz1eprqZKuroHkKlzGXsthrbW9/Hnq9&#10;WeiojPTyR1PuebsYjaLqANSD4c9Xqn0j4iZY6fchhS4VjqzWP3a89XqUeETbt1RWPeQF/dA0A8Le&#10;2456vVlxX52yQ0YBN7m4B93vbuLH46/Rz1epvp6t4Z/lyF9wXdexs2l+er1KOkYRRlXj2qpLDtex&#10;1/u56vVFq6eOrhpaqmuqSHcwYWJSxIBB1GvPV6meOnaQyR1KqbsCoXQADt3OpA9nPV6lDPS0Ly7q&#10;inWQSBVPgNvwtYg/EHnq9S5iq4VYUcdOibQLWOpIBPjf8uer1PeGRPiMiTgLskuTu90iw9lr/r9P&#10;PV6l5QQrQQrS0krx1Uj7iwJC7LeF9Dr3v8Oer1GmyS0NCtPV1UtnkWJZGZbkMTYAbf8AEdSdLa3s&#10;L89XqNzh+AV9NhaVIZDSvYoFlQsSf3jGCSoGve3h7eer1IfH48PlKR4YN7NIqyhvHvrf2jtb6fbz&#10;1eoH82UkKwPJAhVNQASSNwPfnq9Rfcfy7WTUvmxxefI/vsAb2B7kE+w6/Hnq9SAky5IpWSBTcFlY&#10;g67hof6Oer1M9DgFQ9bHRsBJIQvbxuT7x7i/5Hnq9Q9dKOluMVmK2xaJXhMgUHbZzqCNb/r9PPV6&#10;rG8p9Lamq2pUKtPHTtsDFTcr7Ba9ib9zz1ep3zDgOB4HXxPSv5jwgb2CkDde1iSNfYeer1GE6HVE&#10;Ax4pD/yMEoCXuoIBOg7Xt7Oer1WY4HWTVuHGKYCWGFAhYCwI9hNie2n389XqWDpIkU9XhcBgEkat&#10;7ouAq3uATfw9vPV6uWD07PGsjuFLoHNyBc69uer1PM0VfVSJTxqZUS24La4v3JP1/nz1eqsL1upU&#10;s7YaYGNPGrMrAXUE2DAkd/bz1eqhmpamocdIiUIkbvcC4uAdANdDz1eq930Z49LHQYejFY43SNRo&#10;pJ978jrz1eq1zCY3fYaWXdHuJY2vY/G6+Hbnq9Ux6uCltEItZt6sbAm3t+HPV6n+klp4glLIqiJS&#10;NzhbWHs+7nq9TrFUJNMkFGCyKzhwNAq2uP3fHnq9TxRURqI45aE+Wjk7h4i2mn02789XqcAJqZRv&#10;2AAlyL62Pc89Xq7rpFmSmkiYBZnKtdRYEdtPDtz1erFXVIMUvzRj2yoUDLa97W799O3PV6knURRz&#10;R/y+BFZREBe4uWHt93xF+er1IXF62lNaaqZ3b9GSVUaIvxHfS3589XqDCvrIK6GaSjG2PaVVS9mZ&#10;ftX8e+v3j289XqLhmaubE6hoS7o8OoQEgEDVf3RrfXnq9QT4zikyR1D06lHsy6aEt/bz1eoNMTir&#10;ZkEYJEYJI1sVJ+18eer1YY4PJSBlIkKuGjN7lb+7bTwvrrz1epsevcyGlS8sjs9wgBIP/IPw56vU&#10;O/TfBcTrflY96xR7UZw6e9Ytpc/QP489XqPBS0zVtMYSFiclVUKBtIB7n6hz1ep/rXio6dYKXaSI&#10;3JLPcgjtb89B9XPV6i+5hzJUUrTTonlxSED3hZWP0/Tz1eooGZ8xzJViGZwpd5bKliASL3J72FtO&#10;er1VaerDEsQaE0YcsswceadL2K2v4Xv2vz1eqlnqJDNFVPFO9/Msx2kEsQfhe9/Hnq9QNRYfX1eJ&#10;s7gDbqO2oPa3PV6sVb52DSiIWMrrc+Nhf2/Hnq9XGtNR5X8wnPvyFR7ullt3+n+Pfnq9UjBYIYJJ&#10;pmb3QAFJ9pH7b89XqhJTT0cnn0soUkEtax2rfx9nPV6ldDWNRQJUFh50dtQAAwJu1+47eHPV6kRM&#10;5FbIW995SfZax9vPV6lFTVcNHAkM7Bp9zKwWxBTtoRcEWv8Anz1eoU8IqEjkSjgACuqkHwC37nnq&#10;9Qp06nyrxGwIBYGwvY+HPV6lXQYuXw2pSYLrbYDb7QNiDfwPPV6kPmSWKWghdSCIWaVY1NrvaxDH&#10;94ewG/PV6g7qMNVK+OoUkrMRdDre/s9lu/PV6hky1Twvh4eT3mAYAW1vfQjnq9SonjrMUVKJx5JI&#10;DuWPukICTroNT9Z56vU1VCCpp6gMtmiUeWwttIPtHe/w56vU5S/JU9BC8s7BmF0FzoQdb2+/nq9S&#10;OxWuhq3aSWXsF09tjf7yeer1BfUzSV9SYYtGVhdmFwR4kj4c9XqYanCpJ5nnC7BGGBNtCCRr93PV&#10;6uNDhNPSwWiAKkr2PcHnq9Stw3Cp6rEFVVDXve9tB3B7c9XqFahwyKhkfzBufyxtUAd7XJJv489X&#10;q50i1lWzRSXTdtP1gaG2nfnq9Qs5cy/HW0kMSpvdW3MB3PgRz1eqVjWBxQ0AMAWL7YYjuNbbRf2d&#10;uer1AvWUtPG581vMG1mBPt/v0056vUGmJ0YmnIS8au917eHgeer1IzF4A+I7Y5I4zD7tgLntoABo&#10;Qf18eer1O+E11TBVU9PBJtf3QD4f6176a89XqGj51ZpRh1O/mMBq69iT4A/lz1epLQUFZSxmhq2L&#10;yeZM8g10BYkKCb6Ac9XqZKloEq4mjcpsJBAta19B2789XqlxSQ0tX+kG5FYFj7fHwv356vUnM0GA&#10;U71OGBQqliDoO+oBv8eer1BrX1+KQwxx4rA0V7DcNbg/cRfnq9UilO6JaqgiIjjdkPsY+wXte3PV&#10;6hbwOB4oUSS6BbEEjuTr8b256vUJuG1lZh8bwQogD3O573bwNreP089Xqf4U+ShjvIbSFtwU6Np7&#10;B4g89XqjijqsRoF90q7O1lKm5AINhfxtz1epuxHCZ4QlSvuLdrggAC3fvz1epllhhaseF2BLDWxA&#10;FrDTv256vUm5aB6OeSigcMjAtt8VsO3h489XqnHFKumw80kipskBV7opbW1rMRcfUeer1ZqGSKKl&#10;jp4Xux9xkvoFtfuT4+A56vVMw7yq2QiPR4xYjS9jrz1epVUM02FTrITvidQrnW+uo+/nq9Qg4VXx&#10;LVLNJtWA3VQxubnUH6uer1KaLGZsBaorYHSaGOzIqgkbjoe+ptfnq9SuwfqeInaOofzAjKGO2wsQ&#10;Drp4D489Xqd67qRFPijwxuqx2BHce4PskWsL39t/4c9XqdMM62fytPLqZGCFj5bA+NiLd7/qOer1&#10;DJgPqXr32UlUzCOciRiCdSh7XBJ00/Pnq9QsVnWaHMLKkMgRmTcT4qSNRrqfh4Hnq9UXK+bTTV71&#10;wld194WuAGIvYgeB+P8ARz1epb4h1UrJS2H4sIyPdkIQgFUBIW9+2tx9/PV6kbm7MFJi+Dp/LUEB&#10;eTazEgl1B9+zDXX2HsOer1AhVpSx1lXWRbfKkUbFFvtg2Y/EEa689Xq7oJIKerSKoSOTYVVAQBe9&#10;idv1dzz1epURVUMizUqAARtZghuCve+oBBHw56vULGScbElbaaTzGiWyk2IUrpY+H1c9XqPl06zz&#10;h9FTLVTVx+Zi2GzqoAQ/uIb6g9yfaTz1eoyGV+omGYtmD5pW854mKsr9kVhpa+nY3vz1eoYZKHCs&#10;OmkxYK0iLZw1yxIvcWFzbnq9QO49iEdRjk1RWmOVZnVIVQkLGpvqw11F9bfDnq9QF5hkxinzFDFR&#10;nS4SYrcLr9nWx7jnq9XEV5RoMNYhJqaQNfuSpue/jz1epMYdM9LitXjJDuzuIprtYAXO1gPbY6kf&#10;Qew56vVaT6V8gR1dUccnA3bldQ1yGJAGnPV6rYcv4VT0eHhXARgQTexJHw8eer1SayOKoRjc3sLW&#10;NgR+uvPV6kjVwRMVgqWDbbqLak+PPV6kZWANH5FBtEoYg3N7g6Wtz1eoL83RQU7tA1wW0VVPb4ff&#10;fnq9Rfs5H5qGOjqLpGSb7iSSfab689XqLHn7zYqVpMMcq8fuKtlN5O4Nyv8Aq/nz1eovUkLidpZ0&#10;KyyHaLgEki57/Frc9XqY8Rapi3TYtG6rcG11YlgdCfd1Gvbnq9ScWqqqLdASGQlmVblQge/9/PV6&#10;nCuxNq6Z2rJFBEAAIABUKPh7eer1B0k1C1S8lU90liAV2bs3c2J8Qb89XqYauoWPz6urIAhJQHsD&#10;Hbub2sR4/wBvPV6mnFcOmqadKSkbyyQdqMdWSwbcD9J8Oer1SKeGCneGdZI5pIkFmJAIc3NgD3IN&#10;r89Xqej52KUCzVbLJUXbcRbcWv3Nuer1NNZBW09S2JSTqTKArBbdlO06bfDW/PV6pEcsVcsuHuCP&#10;dULIlyhYm20fEC5v/Tz1epw+ejhkkpHkFS0Cfb7glbixHb4c9XqRM+O4dNhEiVcavMbhABZgCb28&#10;CP7uer1JuWCWaoeaL3XO1goWwAI7EePt156vV0ZqWlSLzwCyAn3v8Q7AD2Hnq9UmvljinEJnVWdl&#10;BZLWA7+03056vU/SxU0UTUyutSyoHQoLE3P2j8baffz1eqJ8nWvKuLTSxhSWiCKtiCovc669gNOe&#10;r1KrDpaamqUlrF0cKWZgQT489XqV2H1FOSr1Eto42cIh1JS4O5tNDqRbtb6bc9XqfqCkwSlq2koy&#10;SpupYSWNxqe+nbSw56vUtsNxeTAKSOrp1PkyJKLldd9/oN7D9fE+r1QHx11Bmni3StGWR9AS1jdR&#10;9RPPV6ueUairqcHWqnk92Jixva5ANwPo56vUIeDS+bhLzVJCs0jMFt7oF/d+B056vU90+KHe1dI4&#10;EUYYsB9pRqPqvbnq9TtRzTVUCYYkdpFjVjJ+8WJvp9Wvhz1eoTHqokp43iF2WP39bFh43v2Phz1e&#10;qPhuLU0c0ckViSHYI2oBBsBb289XqmYiKepqJIKlhvkQstgBa3x+OnPV6kZWQS07TrRptYgewAC4&#10;/o+Pfnq9WDFf5w1VHQLTI0aKHJdrEXv2ABv3vrz1eoIcyYFJUMk9YgTzEZyCLg+97v3EXt8Oer1N&#10;TYJHDPTyxOVVTJvtqAGHYDva/hz1erDI/wAkhqIl82nlK6EWZWv356vUNGTJXpsQhqKeIBDcG3YD&#10;4c9XqNpgOIGAwVMYCRxggqQd1zrf6zz1epf1Kw4lH5wjI2eBX7QOtx29vPV6mSaieGEx0iWjL6mx&#10;sD2Ov589XqnU2Hth1fGyMbQ3YEGwJtpp28fHnq9QyYDUrSp8xWEJMUvoTYr3/Pnq9Qx4NVtWxpWp&#10;tYiwNrXUEduer1Cnl6r3U5aoAO5hbS57eP189XqUMamKbYoBUXJtYEG+luer1SBIs4QyMGVCbgga&#10;nnq9SbqlERdVb3blha17DT6Oer1IqppqhpHm2gwyX01008R8b89XqB3HcGWgWRY2Ck7tANAbHt9/&#10;PV6kpHWrhjtBAgRnDC9rgN3tf2E689Xqf4sTFW6RTgXdSHI7DTw/p56vVJjTeTUEhkUWC2Gv93PV&#10;6n7L2M0srrQ07XADbb9w3sP3nnq9S9wnEbvJQOQrqxsCO9/Z7eer1KFw0knlmx0At2v/AMm89XqC&#10;rN2DTVUxmhGxUuD7t/r8NOer1JXLlc8FaDEdoSykG2uns8T489XqMxliVKyhEQQe+AQdALeP6/Hn&#10;q9SojWnQxTOPeIbtfuNOer1KjC8SaOVYtALmwANtNeer1C7glW89RHCiizAMRaxPPV6h7weITIDs&#10;CmwvYaW56vUt4NiIFAt2+jnq9UWpq2g0UDQflz1epNVtbJV3it7e/PV6gQ6g5aGI0TRMq2I8exPP&#10;V6qs+rvT+eqnaXygpQtp4E/w8O/PV6iv4xlutoKVpz7jW2Ai9jr/AMR56vUnP6wVuDrHRTTKGuAr&#10;6qRa/fX6Oer1DHgGcIxTgzMokCWYk2BB10+N+er1dZpzEuK4R8mhAMqum06gD2n4d+er1V09TenZ&#10;GKCLDSrNFdyBoEIPhfsTc29nPV6o8iVGVcKDqQJZUj73Or33X/Xx56vURrrP1Uq6GOfAH92Gct7y&#10;6kg6Bfh9fhz1eoumUc/MuJQPA6mpSQoQLEgW0v8Ar/Tz1eq43oRmSKuwakrp5BHYbQoIPvC+m3tY&#10;3/Lnq9RgMSzTHRYe0tA+6RELJcaH2/t056vURnN3q4bLWJ1NKSECFlQtcAj2n+jnq9T5kf1b4fjD&#10;JQVpCybQ3m3Jsd3u+7r3F9eer1L/ABT1E0FdjAwHDmYyNGJklVGUAbgrDfa3iPG519h56vUK/TXO&#10;f9cMQmp2G7ZYnXS/bx56vULON4DDiOHvAkKA2YhiLgbbAXHiPhz1eqpH1FdFsWpsHqa6SKMVK73v&#10;cLuBv7u2xADHTt9HPV6qtMx0cVOFpqql2zm7FFsTuBN7E2J156vUGMWJVGFYlWSVClHKqIi6j97u&#10;F72NtT256vUpqjNs9NleSLam5wEAB1sPZ4a38Tz1epP5fxcJURh0uhYMNbn8/Z7eer1WcemfNeJ0&#10;lScPU+XG+wKxttJuND4C/a33c9XqsjloHzBgUzVUSD5hlVoEuRsAPva9r6fefhz1eqsz1Q5BJxd4&#10;MPjUBFBFr6X7i3xHfnq9RG8Qwt6AyEFvMgALi1iFLG2mptbQEf2c9XqQeYaBMUxJqsod0gJPY97H&#10;T2X56vUhKjBVwzEGSqQvKoWQD/VYaE/Ec9XqU+FRQ4nVQ1lTJ5aQtqt+wtbX6T7e/PV6lTUVLzQy&#10;PTXDqTGLWuVbsQPh3/v56vUZ3oq1TTY5RUUqvOi7N1tWCEghQp0Fzz1eq1zBqM12DoYodpJY+8Lt&#10;tOgva47aac9XqTmIdE8VrZBV1Y3RFnMcg1Xt9n7NtOer1cqboTh8Fb8wKZWdwVLKNLHvc7fo+7nq&#10;9UbFYY8i0Py2HxxjzN8R3xxuyjW5BILL27jnq9Rds7dRMEwTDabDqKp2VKsQ76XcnvfsLj4eHbnq&#10;9QeYD1NpqmshqXJlqpWeFiDcqP3WOvZrntf4jvz1eo6mBYTSY1gqV/mJOFQI6gXIJ+He456vUW3r&#10;rlSPCDTTLYebvY6ADclgoNux9nPV6ijU3U9MExZ0n2xPT7iNu2/bRj2uL+3nq9VgXR3qXgmbsHCG&#10;W86+WJQStyXuQy+Njfv2156vUMWM5iw7BUixXDVjcU8oDMyhgRtINgb63tqRz1epRYD1XyvidZT0&#10;FNsjqHKyPuCqqsPboNR2056vUYtsToTVmallR9LqiENcEC4vre5vbnq9QX53wEvQVmL0ygu6gMjs&#10;bKCO/wASAfy56vUUvFslJmCdWjR5JIhYkodoDaad9R7eer1ArmvKAy7I/kxlQPdZu9txsCB39vPV&#10;6pmXoq9kSrlUr5O1omOlzfsfq1t/Tz1epcth9biVTPUo1qmTaSR4gm5v9Pbnq9TrhmV8XnEZlhsV&#10;YIxUEe63s+GgJPw56vUF3VnLdTIvkVbNFLuKsYyNT3AJP8f289XqJXV4VX4ZjEdWWeRlYKdOzDud&#10;Brz1eq3z0nYTO+Dy1TSszWhY77ggHtoV56vVadlV4RE9NONkUSq5ewu5vqfpFwOer1M2dvKxeEyB&#10;gvlBlJ7KyHuT27W56vUHWHdJaHEq9qpFRmnChfdUkDve/wATz1eo22RsgU2DRUkjlS4JDG3uk2tc&#10;+23PV6hmw2ClgojURLtKs+4MpJIBN/q/s56vUXbq3TYdXw2JH6YuCDa203P1diOer1V8Zn6KZNzH&#10;JOsgMasSQpa9z3HfQa6fXz1eotmJZBwjKmPRw08YQwSkgk3JUe0/s56vUscIzDRYXTmCH9GzsbPq&#10;QgPx8Lc9XqTeKZyijnFG87SeSWkeSykEWPu/AjT6uer1PtJXZaxaWnD1KOkhVmcWUEtcka66diee&#10;r1SccpqegwdRABJF5xG5SCRu0Gmvs56vUBWbnzJLicOH0yMkQBYDUaHW51/X6+er1LHAFxTCYJKq&#10;octIYgqIxFwW1vYm9tPz56vUTL1C5oFRXtDUExxbizKVuCQtjZu2pNxz1eqpLHvIxHEpaZzcbi9y&#10;LgbDYfAHxHPV6ktXtPBLIVY6NuW50sfAc9XqM/0exjD6HDv5piwG5SAqhCzkX0t3Iv4/2c9XqPTl&#10;jOdDPMI4FCfoo2tcEo1/EDwPibc9XqNZkPO9ViFTQ4Lg6pKvmIsgJsu0km4AU3YWJAPe3PV6rU8u&#10;5gWGmipKYq8CINsh+0GDEtf6O1uer1LgZklKRzOpMaODu7Agj2fDnq9Qy4HmynOyCjYFmW67ha7f&#10;l93w56vUK1FjAgRqynO0lgLknaSfGw56vU250zMxwyQS2VGjNtQTcd21UWvrp8e/PV6kTk3MtdV4&#10;I9NTqGYKbE2AKgfxsL89XqBmXGaimz2Iqtj5chW2pBLHwI+J8Po56vU89TamYZfaZow227bh3t8f&#10;19nt56vVCytJhuK5UjhiP6V+4FgT3Jtz1eovVZlYZnxw0sRMbJJd+4sT7T4jX9vPV6rAui2W6LCc&#10;r/ITKDIGKmygEj+n289XqKf6vMzx5WgNNTzCGCRJSzObWYCwW9jfU/keer1U0dOcfrsdz3QoZWem&#10;85ogu6/lruspOvY9gPDT2c9Xq2Iun2R4V6f00Nk2+QJA3ck7bj6zr29vPV6gIzLgmG4jJNO8N9u7&#10;cSfFfYPp9nPV6gizJQQVD+Q6q8ICvGSLbTf9luer1M2eMrTYvkCoSiqQzmIFjYkFQSWFvaAP1789&#10;XqpWz/0bztNmqrbBqSVI3u1yrbWFyLL8QLHt8O/PV6kdF0tzzDWLSSLJscBggQgkjQgEkXHwtz1e&#10;qdS+nLq9UuWpY5fIdgFNr7lZibEXJNhppz1epyg9PfVDF6mfDJ6PfTxqQxK3IN7A2vcW9o56vUtX&#10;9JGfzlg0tFSyrLKqgNuJZLDSwYgjnq9TtTejbO+IQKksJp5ZEEbl27LfW4F+49nfxPPV6p2C+g/N&#10;VGhw6koY7bm2MNAwPckHW/w56vVNwb8OvGMIxiTMKR7WnJJIJ1toVF7gAdrc9XqESX0A43iMIimo&#10;ZliBuXsoBv3O5SDp8Neer1TE9AFVDX+XGkpp2jI3BSbki+lzu/jbnq9UzD/w6VrLVDROEkXa24kE&#10;28ADp49+er1KfA/QBQ0GHzYcN0k890VDaya+03PPV6lxh/oIoqSngaUyLJALbdSCPEAbe39PPV6h&#10;My96JsDgeYR0QdjGx2SWOh1FjpbXnq9SrT0N5YEi1MlII96xllYB1DKTfQ3017Dnq9Skw/0TZQaD&#10;zPl0KKSVUqAAdfAL4c9Xqe4fSNlmKAp8pDI6bTrGpNhpf7Pfnq9XCT0j5QIEUkMSsCzKxjUC3iL+&#10;znq9T7B6XsvZdkhSgjhJnsASisoXXQdwLW8Lc9XqmxdCsuREH5WFYgTvfYq3Knxsvb4c9XqWZ6H5&#10;FlvA0EY80JoFAU2HhawFvhz1epSw9PMrCVIVgTYjgAAKAB8Bt/X6+er1KajyXkqnlkSp2CNlNy1g&#10;Qfp0/Lnq9TjQw4FDIyYfIqrMVAvYAC/9nPV6nqpmy/QsXDx3h3MSdoJFrd/H6+er1J6DOmWqcSSr&#10;ICxDFgCLC3tPPV6kpX9dsnUxkqWq0SCQhY2uAQRcG9j4nnq9SLrfUjk81LQQ1cY2/aDMoDHwA+m3&#10;f489XqCLMPq6ypTlqaGRGW4LKpFwO2tvA89XqDOp9bOT2qHgeTa0euxGUliLhVtcC5Ivf+Pbnq9T&#10;APXHl3DasYtUOQjs4ZXILn2Aa2OnfXTXnq9WOu9beVJsSirKd90Lb3CHViNBYMp2j26n289Xq7f1&#10;vYDiNRSVkk5Wpiby1jIB2xE3I9libnTx56vU+Yj6x8uy16GhnjSGVGYCUgEuLmxNwNTz1epyoPWX&#10;leONFq6hDNMCCsZDAEaX0J7C3PV6lj/tgZekqY8Gw0pMXVW3nT949l7+HPV6p0XrFwCCY/MqI1Id&#10;PMMisABe/bW1xz1ep2n9WmS5IY3mqY03jddAqgj7N9F+Hc/t56vVGpPVnlypDvRyKkYkbYWK3Yga&#10;+JuCOer1Kl/U1lhcG/nEuIREKbCNmIKe0nwsfhz1ephb1dZMkkaVK6GRYgDtBsza9hfxPxtz1erj&#10;/te5GxZZKyilSAq+weawDE+BAB17d+er1M83q8y6lWY6yeNvdPuggkm+i+Isfjz1eqVT+rvAKCWr&#10;xFZ46ZaVFVwxA0kA+zqCQDoTz1epQL6vMlGnhn+ciKmQAMWAH1CxOh156vUlqr1iZObEJYZamNGV&#10;XsLjU+BHbv7eer1Mn+17gnkinapiYkiONWcK+4a+IF/7+er1O+E+rfJwpTT4jLGjq5Xzfd91gT7v&#10;xuOer1Q8Q9X+X6dxA8qNGGG9iVsW7Dse1v1056vU7U3rGy/UVawzN5d2UjUEEfC3hf8Ajz1epyqf&#10;VVlyphNT5iSWuWRXF7g/d9/PV6udB6t8nTItGJ46c9yS6311BPf2/wAOer1OdJ6sMpO5p4a6GSWx&#10;ZjuUgAfR489XqVeE+p7IcspoqiqijYKQVV1At4k/EX56vU8yeoLp+kgEVfE4G43aQGx1/af1tz1e&#10;pQ4Z1vycYTW4XOsirfcVuRut/bz1epR4X1RwGoqlnmZbMpZgNbltBa3PV6nrB885VxalM8Uina5U&#10;2PYdj256vU50+Z4Kqp20QVkfsCADf4ePbXnq9Syw58MrqshQnmMgVrKSQLm5vr9/PV6npssLJTFP&#10;JEm1rAa6m97k89XqUeD5Jp66phnxCkWBtAVT3rG9jrqddNTz1eoxODZSpcOJnMPmEfZDAGxB789X&#10;qCDrFiEcFFOJUFzGSxGlh2F/r0vz1erW99X2dxNmCSGUDyoS8ShQpJLabvbb+nnq9VVdfi1VBjNR&#10;CD5hcExFrWJtZgR9OpHPV6nrI0TVuJEzRoiX98EAD6QbewaD4jnq9Qk/N0VTTT1NNJuu5VQQbBR2&#10;AuB9/PV6i+Z/xSrinFNVlFga7llJVmFiCv1Hx/v56vUEGFQ0pxmfHpryQqsdgCtx73b6eer1CFh+&#10;Z462fzDA8PkFhZmUAIBYEbTp7f6Oer1df5zJpA2GUQ+XX3tvtOviCfEfr256vV3TYr8zURR4jUBU&#10;lbcQbXDdwT30PbTnq9TBmGrpaWtBr3DKzq63ANrdhY+Fx+tuer1IfMmY6OthlpfMEclixI0BtcG1&#10;u5HPV6gvxbqKtDgjw04SoC+6ZGIG0Xtfx1A0+/XXnq9RfMRxujkkWJwyrc3JN731Frc9XqaoqqJH&#10;ZdZiwIX4An466Dnq9TNX4YtLTCJCbSSK5bxH+qb+HPV6sk8SQOTcOuh2knQ/Rz1epzwbEzJTyCmB&#10;hliJCyWBHtACkaEeNyeer1Oxr1w1fnkk+ZmbUuRYqbeAFh+uvPV6hBw/OOI4rghQyvLOSUa+qqNL&#10;AX+Hfnq9SmwLC5pa+Cetu0altyqpO8+BJFxf8uer1Cti2IywUMMlNCWW6g2QkWU+OhAPbv4c9XqD&#10;/Gcfepgmra6mVYVmRSwG1gRrYD4juf6eer1AXmzEMMpIDUIXeB1ZU36EnxYkHuL6c9XqBelqHLga&#10;ul19rWIPssfHnq9Q6ZPVp8OmphtYubguTuuSBYC3Yi/jodLW56vUh8yYrUwVsmHBFCaxlQTfQWuu&#10;ltPbz1epU5Ww9KDL3ktOXqY1S5Zhci4uSQBqB9XPV6lnmXFamfDJKWGNQYo1CG4uzWudPH4/x56v&#10;UBj02JYmlbWUFM0/ysSyVBUX8tSwQM3suxAv7SOer1A7i1daeSCGUozKFuBp8dewPPV6n/KfzUAW&#10;oQ+aQAqnQAm+pPt09nPV6lHj0EqglgTISX8LXIFuer1JWkw2rmnEOwPJLZWUC9/gOer1K/EqaSYi&#10;amYLsUJYaHQfWdLc9XqSNctTTOtwJTs3ADUk+I19vx56vU90geHComCX847ydLi5I9+50I9n3c9X&#10;q//XEqPMM8OIMZNacKVY63LDsLc9XqXWFY3th+bqTsnjXzANoAC27fE/Hnq9QnYTmlfmFlVl2PGl&#10;ydGJB9mlvHnq9Q84FnaaGsgpt4dHsGAA3AnQW/jfnq9RjsrZyVqZhGyzqmhsTuU+y1hf9fbz1epW&#10;1FYuJwxMRt0ut/Dnq9WekqpUujWuym3ftfnq9TjFNEZFeVrAW+yCADz1ep7aOCrgkCgAajUWAPx5&#10;6vUGuNZGpa5S4KgMGDe6CD8Phf8Abz1eor+cPS/gWLCeR6JJvmRIAAoJUm/6689Xqr96hfhwZSzL&#10;C8WIUyyR2cOFjCOATey31F7dx8PZz1eqr7q7+FRNAsmJZdWeIp5jRowUaWNw52AEntpb2/Dnq9VM&#10;3WP0nZ36ZJKuN0j2lb3NoBF/tAlrWF7X/U89XqJ/iGVcRw2D5jE22vFo0a9vq8eer1JWqMzRxzwD&#10;eq/aB018Dz1eqRBPTyQiWAhWS9xa1j2a/PV6ohpSteKlCuwq4Pib6WI+Fuer1NdbK9XOsCAXaQKH&#10;sCQviTp7fDXnq9XGrHlQr8ovmbdy3awLN2uew+OnPV6kxRYRHSx/K1Milr7zu7/d8O/PV6sM8kFP&#10;WpJGHe+1ie4LA2AA7c9XqFjI+DiXFFkxuQKFcFG7Ag/lz1eq3LpRg8FPgUOGYMr7pTvclhZjoCAR&#10;bTQG/PV6hKxSnekkahWddyrdx3UDsQDfuOer1BjLVUFFVrDikS1NLZjFYX2HaCLd7a6356vUHGYa&#10;OixPD0o1B8kTqRqLgqQxBuPHx07ffz1epprMQSmaeoVNAbuxIN7+6DbXXxuOer1ApicpNRUeUzNG&#10;7HS9zbvex7X7W56vUzV9GJCr0zBUawBFr6ePjbt4c9Xqf8Sq2OFLhUexZIY/tHQMT9Xe5vz1epH0&#10;2HTxCY1kaSRttVtrFST4gfR/Hnq9SbxKCCOKaipnLWIKAsfdY6dzfT2C/fnq9SBp8v1a7zId5Flu&#10;ba2Op09vPV6lH5cFMAZEIYAXK+A8bjnq9SQx+WWoqh8u4jR7hfbfw056vVJWoeGkhgqD58aaWNvD&#10;2ac9Xqa5UrqiCSaIAJGRa17276nt27c9XqiGKSqRzJ9oA3HawA8PHXnq9XqapWNy1GdybTcEg+92&#10;H3c9XqmGaVELK1yQwYAC4tb9nx56vUzB6oVsUFYoCuxKgkEkEG3j+XPV6puG0lFQFqOJFCzA3He5&#10;7mx1Nwf1tz1epxlWChpvnZtyxoNQqk3v+v3c9XqhtM9KXCgbWJa1wDa2hA08eer1OSXkgaRgovbQ&#10;2JB7356vV1U4dT1mHyQTllkbaRtJUtz1erkdnmw0jOzTSDRglwth2Yjtz1er06B2aMkAx/vWuD4f&#10;Rz1ertaeJYNrmy2I0FyT7dOer1SqeGhbFoo6mEFWik2gDubDbuJ7a+H089XqkmyqsHlmRlFl22Nv&#10;pPPV6upEJRagEgXAPbv7CPhz1epU4JM0zO6wb5Ctyw0F1+nTTnq9UVYqSaN3GnnOGYnQ37fn7eer&#10;1K/Dct0MyRbQsQF91+17a/dz1epRnCaSKOKrX/ec/wCVOlhbS59nPV6nbDYDcLAtgXJS/diNAb/R&#10;2vz1eqXjU3lLDQz/AOkLCxlFrbtzd1Y6FvgDcDuAO/PV6myWghnl+YpV97S6WuQCbgAe0c9XqytS&#10;UJ2x0CHzZwCxOuvttYEfHnq9Wemw+qpqMLLOFR5CjMgFze5He/189XqS+K4bPgnn/LRtUJVTCZnk&#10;Girt2lFtY28fbf4ac9XqaxDTT0RmiXy1uTbxtbw/jz1eqZQUdZR0Pvjcqu0g7XCnQXvr2/Xvz1ep&#10;eUVLHTQx4hS2eaVSNoPYk3F/o56vUpaDCsSehMnmrUOsjiRtBbcew7/Rz1epll8qic0chvMXC2I1&#10;IvpppqDz1eoRqDB5RBEhPms4NybAAEfZ0troeer1Opolp6f5iJC24lQANSQNNfjz1ep6wqXcGr1U&#10;qUdVAXsBbW/t+r4c9XqHHCYoKqBRTosKyr/wbMNT9H8eer1SKWgpFryWiljNRe73FlPYADuP19vP&#10;V6hMbFxhUVHTU5YMVIDv3AFr7vG3PV6j3ekXGcTosyuZ5VlVmZWIuSnckDUi+oNv6Rz1erYc6MZk&#10;o4MvU0NbOLWUBjYa629pvoeer1Grw7HI6qkQEjX94ff4/Vz1ep/p386Ix7hKNT211/X8uer1Eg9R&#10;/TGXH0qMSNMpWUqSwQFiAtrk+y456vUT/p3V12DZpODpH5ccEbMXAChQT4+6D4ePPV6hH60ww4/k&#10;iqaniWQ/LMFJ2nUi17fr4c9Xqowy16Jce6kZxrq/Z5MfmKXdhf3tCR3BIJFz4/nz1eozfUD07ZS6&#10;c5XlEEEKVkcB94kISAAWA7a3sba89XqqnzDgCY5mbDKinXdS080ks17AubMFHwsbXP5c9XqFnOec&#10;sMyBlmooMMUQytECpJHubtWsfEi9xf2eznq9VTnUrNOJYrXS1jSNKJCySdwgAb3SB2ufE2uex56v&#10;UF+HYFWM64fAvtJIudL3sfjbnq9R9uinTDCaxYJ69BEIVjksddxJOlha+ngeer1G4zNLQYPTCCKy&#10;QvGF94gAEEagW0v4kc9XqIF1DzXE2MMtIkbKyybpPN+yVYAACxuD31I+jXnq9RT8146cTUxYrOHa&#10;Ikbh4gnQfl3+7nq9Rf8AMkqyVqpE4Dy3CJ37W789XqYsAo53qZBiRUS723BfZf3fj256vUOWC4Y6&#10;QeUY7qxJDAdwRz1eoV8IwuLG6emhdmnekUorEgWUkkgdtb37f2c9Xqfp6d40ikQSyLExLBQTodCW&#10;C6gqdLc9XqMX09k+XoYYsJGy7AsWB+0CSCQexF+2mnPV6jn4Fh6QYBPiVUzTOqh7A9j2J7+J/XXn&#10;q9QSV+FpitNJLU2Ta4e4HcDuCf18eer1BTiuXYaaoSOhpDNHVM1igFrkePbw56vUUXPqYfh2KS0l&#10;RSyeWhdWiVlQs4v7wJBFvoGvt56vUEGIQxCn/mEMZjV22sD3AtoT356vUG2NR/M4h5FOjEhQLgd/&#10;iOer1JOegC3lkZ9kNvE/aub3Pj9HPV6nmKd1e0TgSkAA6aD+3nq9Qk4Pji0tGIqh7SdyQb3Pbw56&#10;vUmsXzO0rCJ2EcilghHipOo+7nq9XWDfN4jNulcCNbKrNrf4ADnq9XHG3gT7Mt3iY+6ul9dPHw56&#10;vUwwSNLMzTOQtwbn6Pjz1eqDXUnmIUjIUlwwbwOvvX7+HPV6s9QJkhXy1JBvdALGw8ddNeer1QFg&#10;erO+QeVBEdwv3LX+ntz1erqORZEMm0oQWDKT3AuN1r297w56vUkCq+fOyMWSNgqqbDaDbQfRz1er&#10;hVNXPFP8m254yNobsLfx56vU14sgmgirxBIJApMjqdFa2gsO9+er1QaWmqMQkSSaUqmgIBPcG51v&#10;oeer1CHSvTikjpI4yQt9zEXv8Sfhz1epbYeY1r1l1ZHjVCummvh9PPV6lUlTTQpNFRmNmayEuikq&#10;O+l72ta3t+rnq9TTiVYskaxKV90jVQBcC2ug7jnq9SIxRixk85t4e3lhLg3U6Dx156vVHpcOkWoS&#10;SYMd5Ukm9h9Pftz1epdTUtLBQBYND7x0te3tPPV6oNLJUV8ypH7oJspI0JPPV6nCLAqpH8uYFIkG&#10;jDwa+tre089XqW+G5LmxHZEj7SfeYjS4Ht/bz1eoQTlBqaH5QlWKkE7raaXuPhz1erL/AFZWWWOo&#10;kEcaITst2uvtFz+3nq9TtjdDQ01NHUBhCISdfA6as1vC/hz1epheVamdIqGVZR5ZuFNh7Ta9jpz1&#10;epXU1JiuOLDTUIs8dl0taxHj8R+fPV6lrg3S/EXaCcD5iVgGZmAsDcg6DQ2HPV6hryn0rpZsQWGo&#10;pyfdZGsNCAbBjb9fbz1epRYj0cijh3wqEQ2TZYG+twwFxr4fXz1eoLMxdFauvxFY8Kh2+UgZ3I7k&#10;2AFrey99fz56vUHtd6f8TemlqmSxDvuUeFtd3fUHwtz1erLl/o6scfmNfzpbMLqDtJNtt+/x156v&#10;UscT6BVRnEc90Y7ELgAkE63+i/PV6n6t6JQ4bR4fTx0yhoYisjqnvSksWEkh7X1A0AFraEkk+r1M&#10;kuRMwNh8NesDxK7MrIe42khTpfuO2t7eznq9SXoOlmN1E89TNo042AgWsLa6G+oJ+vnq9Sry30ix&#10;iFFw+pjM0Oxl85yAxse+g9mvYa+HPV6hgyl0trY4YIY4WdjKASALqFOh+g3789XquJ6DdMZsEyjB&#10;WeWIxOdd1rgWuDbW17/l2GnPV6l7nrD58AUKVDwoosgAJJJ8PpPs56vUnun2KRXhbFokpV3kncoD&#10;AXvq22+o/X2+r1WddK83ZbmjWajQBANydrf0n289XqNnhOYMNxMIwkKKEVmuCLj4Htr7eer1J3NW&#10;J1FA8i0gWYOAwDEgEk89XqR1GsGYMMAkgSBlWQMoJZQ2txc62vbnq9Qd4v0GwSpjXEYyi7i5IUAH&#10;cBc2PiOer1DNk7K2D0uAkRx7hBEWbQC5A0J+Itbnq9RIc657MOcJqfDpYxDFcqWsAHB1Gh94W/Pn&#10;q9SUoM65ixDG2q1QSEbAUBIsmvYfV+t+er1MGbs4Z2p0qKmleRYKQkJTqAQ5v/EX9vPV6kZi3UvP&#10;mOBYK13oTPGFKb7m69rgaaj2Hw+HPV6njJ2KxSxw0jybGEjbmFwP1vz1eo2eCZhiFGtSQJWKlfBg&#10;zDs35frbnq9TlmLP1ZhWDw4fRbo3a4urWv372Pgb89XqAER4tW4s+IzRrIXdf0p1IW2gt9N9eer1&#10;KTDMVqsLzN8vjWrwukkZVhoCL7QCuh+nnq9ULrD1Tz9mKr/keQ3HmTB4TIwJ17D7PY+23389XqQH&#10;TFc1ZHcHqCC9YPMDKlyhB7MQdd30/Hnq9SjONV9VinziQ746h1CXWwF2GlvDW3PV6ldjWAUtQtRT&#10;zSFf0a2tqFb4fR+znq9RAM05enyDjAxytIeHzjcEC5sdTe/Y9tOer1LGvxr+u+FpT4avlQSuhiCM&#10;QQug0PfQ/s56vUdHKOS6mnyBHhzK25mBvJckk+JJ1IF/Hnq9Q65G6E5T2pPVSK80iEFQqkWJ8Br4&#10;+PPV6iaeobodl3K8NVPg1OjTyVAIC2BKlvhr2vz1eoLOkHRvP+Y8ypT0FPJR0bLtZlVQW9l731Og&#10;ufC3t56vUcvP2R6TLuVpDiGrqnlurtYEgajT6D28eer1E+zB1N/luV4q2i8taeCVUlUvZgoIFwDY&#10;mwv29nPV6rK+nHqEyAmR6PDqiWLd8tGyA7brp3b67jnq9TZj9Vg/UTDxLgEiosik7l1W5+46Hnq9&#10;RUaR8eos2DDZlRaNWKBtwB3AnUDx1/h8eer1GbWZKSnijrZRpdv0ehN1Gp7a/G/PV6sKY9QwCQzy&#10;hSGdVvqSNQDbvrz1eoPc5smLRRzwsDYLchfeBI8O3PV6igVcWNZfqZpHZjsnVkLmwI3kEW+F+3wH&#10;PV6jJ5Mzzh+K4QkKyK9TCCVNwW72N/z/AF056vUu2z1UQTiOtqQzSB0RAABtP7Qeer1OeD5wraSi&#10;jSV/fZwF8AADrc89XqFug6pVo2r5oEsdt1jcGxvf2X56vU6w9Q1qq2JppCwDF5Ps2K9x37WPPV6h&#10;Tp+pGFyU6RWAMzDT3bE+F/hoNeer1B5nzDsu47HJPVRhpwpMe0AgMfy56vVRR6vuj+YcxVuIy08Q&#10;M0ykxnZckqDYAixFyPy56vVr/wDXTpxm3LTSS10T036NmZRYGQroFt3uPjYfHnq9RXpBjVFVpBiO&#10;wllUABNpW+tib3Ps8Oer1dV2CTwIy1SfafaB4Ffh8R7fHnq9SdxWH5ZUpaIDVwwvoR2B19nPV6g/&#10;xeojcWma8m7t4AX1t8Tz1epgq5JpN0NHYvdSS3s0uB9I56vUrKSOlmjtMAXBuo9g8bc9Xq518+H0&#10;1DTI+wbpGHh73e+vieer1NdclNuLRGwtoFsBYDx56vVH+RpmpHZXCga2Ht8eer1RcOg88tHPZUWw&#10;ubHt2P0c9Xqm0avS+YZ2DEXIHgfYfq56vVGE1Ht+1dyT9XtPPV6pnm0NEfmJlZlAsWCknXTwBtfn&#10;q9TbUyKUECR/o2DEHS4Y9u/PV6mvyJaGILWEzszC17a+wG1uer1OzUy1REqLtZQG23NgLdvbbnq9&#10;XA5YYsKWrkR0lRHYxsbhjqfesDp9HPV6nT+XRxymVnJ8yxRDYBVAtb22PfW+vPV6p5oBVDsNtluQ&#10;BYWvY/Vz1epWUc+MxxqcPIiOg3KNSD46W7c9XqFzLOL4nUVSpG5n8l0Ym4BDLa40sNTz1eoz+Xc2&#10;4i0z0VA+6OZR7/vBlcakdxcD+Pjz1eozvTzqVWLVrhaIfMiA3Ek6i191tLG/PV6h3w3qnhGYITgN&#10;TKd9KrAm4IBsQSe3j4fT7Oer1MVTjbwU+7DbIAAkrnwDH93xta/PV6g6xbMtZSYh5VEsZCKFDqx3&#10;Ne+rKfYdNP4nnq9T/lLO9NiLNRzO7VKqQ1x7tvp7H6uer1SsexHDsQxJKeFWivZXUagkj7QHiLG1&#10;xz1epWZOajoqyKveo81mZUUa3t9lfZqPZ+p9XqOhhmO1BhXDqF7JZUEhIBLk+J9nt8O3PV6jS5Cx&#10;x8JnbBcUmR2jUksjq4YDxuCQRroQTz1eo8fTmFKkx1E7lvOMTbCQQoDdx3tYc9XqObURzfySVRYu&#10;I7r4DQeNvYOer1UvetabDJIHqsTlKNEQzKmpJHj9ANu37Oer1VIZlzI9BTR/MSAqW86J/ZGToh9h&#10;tfvz1eqtHr9j864pURVQEoqZDNGV1uPs2J8Rbx/U+r1EunqJKCOWu3MEJZR8Pgfhz1eoOcVenqoy&#10;wIVySFUnU31JBvz1epjMclPHE4dTtILeOniLG4056vU80S77ysQRJcqQAPp0AAv4c9Xqc6kRx1Ct&#10;DEZFChjceHPV6sFWJFgC2DM2oRbbrEdrnTXnq9SVxKkp2nCzEOo2sdL2a4Pj4g89XqYMVoYlrIUi&#10;u6trcEd/AnXt/Zz1epMzUkK1ZFTJ5YRS6r4i1/G+oPs56vUopJKaSL5oSL5YjUa2uTb7+er1JiWm&#10;FfPEx+2RuIXuRfQfSeer1KLA6VP5XJVyOS7lhfx0Oq/Tfnq9TlisUMdOq1B2quw2JGpve5+jnq9S&#10;ExOriMqpopJKG4PidCPhz1epzp8QhmRKFJFQp7qM3YtewsRfue3PV6n+OmxGKK08iO1wGF9QPhc9&#10;+er1PsayKU89Tu7Anw8R+fPV6oGIQ1EhZqcDcPtMdba9reN+er1BxJSxT1u+dt+2+gHYg6g37a89&#10;XqfcMo984WCIvqzFwLAXPb4EHTnq9TzMGplVKaXZsYmS5u1mOg+i+n0ac9XqiY/Q1dSvzEBjZWso&#10;uRuX/Wte9jz1epE0mGYcu6StVm8tTvHfXwCj489Xq6rKSpbbTYdGRALFxpce0n4fr489Xqk1OFzR&#10;RqtJGCrkC/YgW1+PPV6o08clJ5UpjJ8shGtc2BJ1PPV6sVHDEkU8s8TDzSNo9o7gj6/Zz1ep5wmm&#10;giU+fGwdwGcm9rknuf1/bz1eruSiSKoBgfyrMDdyW73721Gv5c9Xqd8Rp6ajp2ghkgksodmS9te4&#10;7XBHj4eznq9SZgRaKGOto7sGYmQD/D4feeer1KCop3ko2hZrSVJ3Kw/dAFyPu056vUla7DxWVC1E&#10;XdUQMo/da2h17g/Dnq9XGCGuhiYxnY6jcHGoA7EWtbW3PV6lXhlJRRUXzYLOx1v7b302j8+er1Ok&#10;1MxhDklI1XsLAa+J8dD9Xt8Oer1Y6/5SKkSOjYkyE7vgpGtu2l7c9Xqhzw4jNRstK+9zpc97Wtbs&#10;NP1+PPV6m+OqlgghivsKBw/exYeAPx56vUsMMpnhCTHsACFLXY3F7WOo156vU/4hNCYY6pbq9/DT&#10;wsL/AB56vU3rS/MSyTVDBZCAD9AOh09v69uer1ZZ5q2OSOKMLtc7blrHvYD+k+HPV6nqvp60oI5C&#10;NAT9oEC48D489XqQ0tWz1BoKh2V5ULxMACv2iCD7G/v56vUpcJpKkgOkpkuwCqSSb9zfv4X56vUs&#10;WxKQVSMiKNgOumumovbv7Oer1PeG1+6LeI/ee41Jtbvf4Ec9XqEmlOOzQU5ghRyWCkk2CobG493w&#10;PPV6jB5dmkgpRDHuLGzOTY2APh9A56vUcXJNbJWUdMqaXBKsbWKrfuPy56vVMq6QteGrUb2kZUKA&#10;ai+5RbxNv6eer1BBj2HPWTtQzSFIxfuLbSD2+vx+vnq9QbPRNHSSyInuDcgJ1v7SPr156vUmpsuS&#10;GlipEC72DSG3c7/bbtz1epe5R6axVcnlxRL5jiI3I1W3cA/E89XqPp0m6eYVFtLxkmOVN1gCAL6E&#10;gXI+nnq9RpXiw/AKFa+KBWSZ5EsdCrrazsNpPb6/u56vUVbqrjeLPiMdPVpE0exH2LsUlTewsLWJ&#10;9pH8eer1NvRLMsmGZvhgxAl45JtAnddDYEC97D2c9XquU6W41h70T4fSC3nWcLILlgeygHxv7fhz&#10;1eoXicWllNPKCtNcLu7AL4qeer1emgoXxOn+WUrGTYtf3bfD4X56vUoEpKuColiUlCwJ3AEgnwH3&#10;c9XqIb6p8JpRhjTUYEtQ8bsqsNwJv4Ai3t7nnq9Wt31OhosMzjHFVNYGcFkU23E6kAjW4+vnq9Vt&#10;PoexhMXpoZ4HIeNhGA2oHc3+qw/Pnq9V0+AYzLMlPHGwjkLlHIFgwHY/Xz1eoQ6lVkMcJsTMSDIu&#10;m1fHsBz1ep0SlY/o6rWmZiCwF2Jta9x4/wBHPV6nGIUcETwUrFhIAm6zE9/H2aHnq9Snw4SU81ms&#10;FKFQfAkAn8/bz1er2J1NPEIKW36UAgkagE+3nq9TNNVSUkhoqkFVRgwAFwW/j489XqxVmIxRUrTx&#10;MjxBiqkXJv489XqQ1XX1TVJkhXy0a5LEjQ38Phpz1epEZkr6Wngnq5nKNMpDMuhXsPDuDz1eoH1i&#10;qFlKCM7fKZrG2ov3v7dNBz1eoJMw081bQSY1EUjDtdO4e/bUHX7+er1AbmuCrp8LkqcPlM08Trdb&#10;AEjxsNBa3jz1epPz0SnFfPlkVzJCrWEh0Nr3IOmvbnq9XUOGw0NSKSAgblDRMSSST3Ftvt8Oer1e&#10;wPDaHDa68ADVTyWtclmuCG+8c9XqOX0mwqSoP+kUg2Sbn1OpAJ9oPbnq9RgqFKT+ZtFMwSLy1G9h&#10;YEgm5v7bW/Pnq9Sfx1IsJwxoknWqkvIVcDTUEjvbt8fZ8eer1Em6r5lqKjBqSR3ASE7tdCG11YA9&#10;tb27ac9XqIZiGZ5Z8RkrJJmdSzFlBJCputf4a9uer1EF9Tea46mgnp0kabczMtyew7WvcX156vVV&#10;bmmRPnTUToUYDbcm5sx1UeOvPV6g+xeSGkr4jQsEicFXuCdp8bajnq9TfiFeHro6wEOsK7R7psb3&#10;ufrvz1eqOav52WVpI95tog0AUDT7zz1ernSUEsgeVtsce6xRzaxPa1hc2/Xvz1epwaOhiklZ4wj/&#10;AGTdrh7/AL1vhz1erDitbRzRfy2nHlsupPcNcWsO+nx56vUm40pli/SoQy3Dd/h/G/bnq9SopavD&#10;aSjiWX3ZEWQFdDcG+n089XqdMq4jLLG9MzGQqVRLE7iCb6HTXnq9RjMNjMTpNu3WTtf4+z4c9Xqa&#10;MZCfNBJJCFJJuO4Ht+/vz1epsSGJj5EshMca3v3JPh4+PPV6lJSYBTLLTSbyyRlnYnuL6hQTfnq9&#10;QgYHQONi01iu4sxOnuXtYfXz1erqpqXVn2arFfU+Nzr9Nuer1RHeKUOJAFVFFhc63N9PDxvrz1ep&#10;L4rXQsDQQS6xHu1ux9p+HPV6g7qqsJA84dZF3m203AAFrfUeer1JlKqpgp6mtALBEZl8Lgan7hz1&#10;epUwl6wNHGBtCL72lySPEW56vVxo8LjhABa2+90PgPbf2c9XqEnDMFiomWuax8xFb3SL7Tpbxsee&#10;r1O01R8rIgjkC77rtYC7W8L89XqVOE4TV1CiTRLAE+HxsCeer1DPhtEuFQpV4YSGZCQe5DAXsL97&#10;89XqD3OGYIJaQSTOd12EpCi+49htt958Oer1Ba1XQ3Woqk3RAEa3tc3ta3sP9vPV6gsnVoJp6lt0&#10;iIXYa3B3E6D6Pq56vUmJMHp0xHzaRQzuo3Ea2JNxcc9XqzQUDwXllPl312+JN9bHW3w56vU9QYgs&#10;aLQBwJN5Ya2+P5c9XqUIxCV6ko1ma1r7vH4fVz1erBUYf8zIYgQp+1+ft56vVwEdduaGlXczABQo&#10;uT9Onfnq9TDV0U8WGTUJb9PKO7i+0hu5HtH1c9XqD/EGFRiHkb94W1730sNfv8Bz1ep/w2Zql/ko&#10;hZiVYbhoD9HxHPV6hOefyoo6oW3RFV29wSNCT4C/8Oer1P1NX1OISrFMdgi95T7bnUDx056vUtsK&#10;q0lrZVdbxwhF3dveJ1+Gvjz1eoQcCk83D1rDFaLzpI1kGoDL9oX7G1xp3HPV6uOIUWEYhPLQyzxz&#10;OFJ8u4uBe4uLfqeer1AhUYazA+YQrxs20DuRu8fiBz1erhK1PU0hqChBsFaQW1sTe3PV6uMeFh4Q&#10;l9zlg1zqCAO3s56vVx/lsAp5J1Kxn7R9rHtYeznq9Tm1NRyg0MLGN2tudTY6+Atrrb9deer1CVR5&#10;exgUypIEMMpV4wy20AsSDqO2o+o9rHnq9UespqKlqFgophI6lQR7G1AFu2vPV6mCaoxaZpactHJF&#10;YW/xA3BOp07+Atz1epgmzG1AZI5gF+YJYsDoNo1B8L/T9XPV6sGB5golm8jE5HEU4N9ATpqpFzpr&#10;7Pq56vU4RZhgqqMpWruMbExsx18Rf2WI56vUo8v5qmKw7pN5BYJYgix8NLjvrz1eoZMj5snnj8iu&#10;O3ypvfJtd7Xtb4G/fnq9Q8U2bovKdqVwJRbQ2AtcEhT7ba89XqDrEc+itqKgJL/pQ3bVa+oPs18C&#10;NOer1cMM6i+VQQpW1CvJEGUi+m4gi2pvrz1epQYjnqmxmJI6qnWjKRRgbbDcVFr6X1bv/Htz1erB&#10;S5kpaufZKg8xCPLY9wOxNxbv7Oer1KSgzJLh1QtfTMkRkBJD2NxcjsSbf0c9XqlS9RqfLixYjH7k&#10;lTLGGFvdOpuTppp+fPV6hTy31TwytjmOJTGCGUsIdS1mc2U2AuADrr29vPV6jldIc9FsVpYInLxV&#10;TosvZmH+trfuR38B9HPV6rhujuG1ePYHDSKhqHkdte5CnTv7Oer1C7J6ZMKlopMQlhVpiBeyDcz2&#10;udfy56vUGmffTAsuW5Xw9hDURBHBAuCwFlB0BuOer1Eix7o5mrAqlMMrIy0khYlwLMVA7g+HPV6k&#10;theQsXxfM0FLSguhmhGtrMRoQfC+luer1XtennJK4XhkbSrsCbd1gAFsBcD+3nq9RtGEUMbq1zYj&#10;RhYkd9Oer1NEsTihkjl7kjYBe417fUOer1IrEZxTwn5cjeWsSdT7Bp+3nq9TFWQxQS+ZKNpJALiw&#10;ufb+3nq9QQ5rq4SWSslCTF12MSBdiewv30vz1eovmYX/AEjrK2/cHYHRifoHt56vUVLqR5kM3n4c&#10;+/u2wWBBA0O02sRc/qeer1BUiLiNacPqpt0kUayWta9z300uOer1NWMj5hJPlZrzRqDc3FmHcfEc&#10;9XqQscU9fJI1YVDSxgKBr2GrMfqJA56vUlfmpqCtEVMocIn6V2BJ+Nuer1JDFsYpmVJiEljuW2EG&#10;zAtYHuNRqeer1MWYpGr1UUjp5fvHatydpte9/otpfnq9TpTVtLW0qTuCJacCNCbggDX2nQ6c9Xqa&#10;Y4KSkw2an2MAxMtyfeY7rka6ganTwGg56vVBpccjqScSBankYyLsW4Chfs+Ps1vz1epY0tek6TCR&#10;0vIDoACGD6/VqbX56vUn6019HA9BGtokbzNyg7Vvp3HsB0vz1eqF8tLTwbjKVby3Ygfacsfsm/gS&#10;Rz1eqNU4En8r+aDWrm3M4Ugk3N9uvwFuer1MtPSVtbUzVVKQjgX2kEkhb2BF9Cfb9PPV6nOWiWLA&#10;4scqVj8ksgIZ1L3c/uqbmx9ttNL89XqasNw2llqDSQbXeV3K3Oqg+B76c9XqUUmBVdLS+RF5SVAV&#10;9PMABW57sSLEeAPs56vVmpIMQjqllmXelOgtYgqZPH2309mnPV6lNh4fGopqzEY9hpo72fQMQ11I&#10;9thz1epU4atPVwitQBN1rrqS5I1Pt7/w56vVglY19THQUsew+aAfaCxuWPjaxvrz1eoTMQro/wCX&#10;UlJSvvELOpJ1Fz9rnq9TFirQYvRNDRyMjRN7hYWANrNY6HQjnq9TtgEU1JQLK8oNu0C6llW+ve3v&#10;E/lrz1epQLi9Isr4cX3JMm9QALKynUE9h4aHXvz1erPgyVdNCy1bgipZ2ZTckgG41+7nq9Qh5Vmr&#10;Kh1qGlUzSfb7kAHQW8dAOer1OWI1rUstMsP+S3kSuQQO+0aC+n089Xqe48bwSKs+YWVGLERBRoSb&#10;dx9IPf4c9XqynFGLGrhO5GJQFvA/u89Xq6rqyKWlp6ycqVUDctjdmBIGgsfj9/PV6otfiMtYKiek&#10;JiZFQjcty5vqov4+Otvp56vU0ywed9p1eIIWEYJJY6kqPYb3056vUGFQaGjnqGltt/yiDW4P7w+o&#10;2789XqZMGxFcWpHpQDv3Bi8gBVz+Q56vUKWTqpko1irZ/l41mdARtBJBPYt3B/h256vUa/A6+NqR&#10;FkZWU7Ut4kjW/wARYc9XqHbBZxU4OashABHYXAuGHtHPV6lHR0kFfh6AqCWVSwsbk37n2c9Xqw4p&#10;RwU8Amp41dhcKPEjx56vVNwiuNZJClXHtB2hdCBfsB8eer1DPhxSKRYGAjRx+6AtyPH489XqELBM&#10;SaFJECWG1dTcW7+Hx56vUo/mpFVZEO/TwvqD/fz1epzkqAm2ONdwNrixNj8fhz1eqJVyQuoWQWI9&#10;0W8PHnq9SUxSmnejJgILeYLAmxt4n9tuer1BlmOA1WIGGAFUCMCToSdB/Tz1eoKsR+RpnkilZi6H&#10;cVHYAXvr7f18Oer1M8dWIIvmfOHlMLImt7fD+HPV6lLFiUAp18s7E0NyRce2/wBfPV6p0WI08df7&#10;ymMkAKbAC/t+vnq9Szy9XefO0sh3Sxv4WBtra/PV6hew+Snm2l23tbsNTe/t9un8Oer1Zamhhqaa&#10;SOQk7wbdjYW56vUXrEsLnw2WFKZrIWO8WsQfafaNOer1CjlSvk2rFUy3FxqDYADS2nPV6hyoXhnU&#10;NIwCxgAaXFuer1T0p6laiKenNo0LX8Sw8Po156vUNmV6hfPVpCGfaLHUBR7Oer1D3gVQwc7zbdqf&#10;H6P4c9XqWRqgYiR/bfnq9TS7SSAa/wADz1erHT0Bk1X6/bbnq9UfE8FSaAq6e32X56vUWbqN06o8&#10;YjMHy+0HduKobnT289XqrQ600VFkqkmaoiLQQsCNiFiGB90AeJJ7c9XqqI6m9Vo6jMY/l25gZGAM&#10;ibDce1Rpcfrfnq9Q+9PswY5jNAlTXUphgKkxsxAJIPf4ggX+v489Xqn526n0lHQPFT7Y6inFyGOj&#10;C/gR28Dfnq9RVMf6nUFZI6vUDzjLvba97kG1rk6i+n1c9XqfZJlzPhc9MqkzFRZjqL2FhpexHPV6&#10;q9+unTTFqSheSRgagG+0G5Phc9iNNfqPPV6iZtSYngWJx0hIo3klJuD77MB7ygnwNr/rfnq9R7Oh&#10;3UTG8MMFCJvPlVvd3MBtO62tr6W56vVaM8dTmfAoo0fZPIguUsBroQD7dOer1Vneoz025rrXnnwW&#10;lqZvNcO12AYL++Q6gWHwOvPV6i+4N0qz3h1QKSmimSOBgGZgwO23YNre19dT489XqN9036bZpmhe&#10;Ssd5EDR7Ha5C20CiwFhcX+nXnq9VjnSfJdfgODq7JaplK6AeAOp56vUbMYdT0CU4UjfLYHsSCe/f&#10;nq9Rb+t/SugzFTSO7CUyAe8pUFR7NAPZ+XPV6qSOvPSOSgxeoqMPprVUB2hlANr2OnwJFz7fq56v&#10;URyfKXyuIyT4qJJpEck7gNTb3QNANeer1AwlPWvPKtfdkLuAq6BUDEXPcXA9n9vPV6hDyXkmasrw&#10;iElVYIhJBO1je2p9vPV6rOOl2TJsAip4qTe5aVUUlbgumu4kA2B76/x56vVY9lWfFqHDJK2vhV3e&#10;yAC4ufA/UDe/w+PPV6is9VMv1WZJZ3enG+6lZDY7tpva3a/9nPV6il5o6I1GKzfMU1iGtv8AdsD4&#10;m+h7C/PV6itZvyBLhMDxUq7UdiGJ8CGv3NyPAADnq9SRpcmTYxJFTVN9tMWZStgW8wWIZrbiBawB&#10;JANyBckn1eqJiuWpMLeSgqacILFvd09o3E69h7Tz1eqNlzKFfRyFazEvNWU3EfkgOoPb3vEfr4c9&#10;XqPb0Ey+tPia1NQu5mKqsmmqqB3FtP1+jnq9Vq2VKFqtaelgspjIfaQLWOgHYe3x56vUMkmFKlJ8&#10;roxjkZntcADt2156vVEagapoamno4xGliVJGlhe+v089XqrW9RWbKrA6008wsybjZjYOp+024X1t&#10;qAe/bx56vVUB1GznWJjELpSVEqzTSBnjkAWNQTtkcH26AW56vUpumeZp6fGUNadqoblnIIZT20v3&#10;H6356vVcZ0KxCkrcvCfDox5yX8xTYhyRdbezXx/o56vUk+vUOOT4cstZSiORlkRhcFUY9raC+gOv&#10;0c9Xqof6jPm6lzbOtbG5haQhJbXQouhX228Tz1eoxPpzzLiMONJh5kdEPlD9GNLbu4ax8CRp/Zz1&#10;eqxnE4cVOD1IppSV2rIWPcGx9wfSe9+er1EQxPqPiuX8UramtMqoCoLjQFu1gTa/1ff4c9XqO30H&#10;6/Yng8NI2KtIxawWOUkXVwSrDb4i9xf+B56vUfjBc6UGOxpSVUgYyRXO5bAnwNux56vUoqbDsCzH&#10;TLDSUskEkZDSOQEBF7BQNGvbXXTT289XqDHPeTcKaBsPqU/SSW3zNoPdsRa9vjz1eolmL4lJgVdU&#10;4ZWSiJi42a6a+6B9BXXnq9QhxZvwAU0cPzKrJsG4gD3ja1g3hqOer1DdkmWrnw1mnQGN1UEkkgAd&#10;tfEH4c9XqWGZOneBY/SLBNGNjgN9oi7L21+N+er1BJTdBcExfFKSpp4xSugfzUOoc6gaEnUAfl25&#10;6vUbno5lSkywhqmjQRqFRlOhIvpp7QNfqHPV6jdhaWnhkng98HwJ1t37eznq9Qe43iNLJOGhYLCU&#10;W4Jtc97C/t9vPV6lFkDNFNGslPNaKQkbASNV8LfV7Oer1GNhzJQUVPBAkoYOQyG6m3jrr7eer1O+&#10;P5qhp8GeJJLSG5I8QTr9x56vUQbrV1BfB6Ra+SUPIoIUBrbjrb3RrpqSPgeer1E2xDrRi08CRMwV&#10;JAbsBYqFNx9H189XqCnMmfaXFkkx5z70a7CWJuXuLnw18Pr56vUA+YOqlRS0E1PTzjzSQwtb3CDY&#10;3PsFx4fx56vUWzFetGI0dRVLh1ReVlIlDDWwNib6ix7f389XqdMq9XpJKSCGpn3pDYgRvZgGJ921&#10;7jXtfnq9RwcodVabMEUEHvGOViGbxDA+w973tpz1eox64fSYrLDHM+2Ztu1wLG+vcdjpbnq9Sjxj&#10;Aqelw5mq23eYnuvYC4Omv8Tfnq9VenqGwSmxinnSJVSWIpEqgbr21Y3Hxtz1eqv1ei8tVWyVgTaB&#10;JcjbZjp7Rfv3156vUH+K9Pq0Ty08sR8ljcNtN1sbAn4X56vUJ/SXKWMxFpkRWphe5YXNxoQPDnq9&#10;Rg8GyZX/ADTVeEKYzMPfLCzEgW1AtcEfdz1eo8fQ7LuJ4bilEldTPTxRxsRK32ZGK6ED6/H4+3nq&#10;9R2svf1hqUmko6gA0zbjG5CKyEH7LG1ybeF/z56vUrlz1LSvDCLu8YVnW24Avp+Xf+wc9XqXmFZx&#10;RJIMMqZ90wkVtxQhjr2I9mvPV6h7wvO8nyiQO10YsAdCFUeN/Dtz1erlmTMcOJ4dLG0ouF26A2Gl&#10;rfw156vUzdNsWNTUrHQFTMwZQQ10IW4seer1JPqIq4dm+DfP5TySAADaNz7Sdve/YX09nwPPV6hF&#10;zxGuI5OCw+9eJWNtCQQBbnq9SHyJU4bSYY1PCGZYiwAFgQRca6n6Oer1R8o4fStm1YWkH+lO7NbU&#10;J8D46ft56vUbvBsajwaklpNGCKD7CTbw0J0789Xqpk9fGe6jHa2lwShuzMzk3N9Nb+0XF+/9HPV6&#10;g89GPSGgrsUjqMzxbnjLNGCpIYlrAnwNr29nf2Hnq9V7MuIQZXyoKSCVXCwEKVtYEaewdrEW/o56&#10;vUV/HIqrERJVUtih1C63F/aPjz1eoNsyYIiYE74lvMG1g2xtsiix7MLEHxuO3PV6lp0zwmjxQQYX&#10;Aolp2UKGk943HiSe9+er1Chifp3wbF6oz1MMaSMCQRGNoFtRY2Bvz1eqHJ6V8r0sayU8cZlQodxU&#10;KAhvcd7DxHPV6lPB6f8ALdFHEKVY1QWsLLYHxFgDpz1ep9w3pBlxk+WkgS9gN20AE37A+PPV6n+g&#10;6W5c80lIVLfvOPAWtb+HPV6o6dPstVV6wJGZELKEsQSAe/sN+er1OU+AZaCDzIkjZbAWVbX9ttt7&#10;c9XqTNJg2VhWNTSsjB72Fux7nTw1789Xqf4qfL8SmhrDGSLDaFuW9n7vs56vU34lLlGg+WpqLyln&#10;j+wCVIAY/vD9nPV6mmbEMNlqY1keEe92RVAIHhYLbXnq9UVcdyjRTebiLpHISGUlbC9zpovPV6mW&#10;ozflKppmRZIt4ZgTcEkX8PpPPV6uMXUDK1HUmeapjiIFiNABYac9XqTOIdeclCGT5arjeaMlNoYX&#10;sexsbePPV6g3qPUbk+jkiWevjiMbqHZiACWNiPAHv+t+er1J/GvVFlGjxAVkFUjKVkUAEAOB2sdR&#10;356vUisyerPKdFTK0tSElIDBGYEsSCDbb3sNeer1J8esLKdS1Bh1fWIhIN5GYBQB4C3Yj2H7uer1&#10;NuYfVlk/DYlqErEnjBBbbICSDfw+r2c9XqTdP68MqrQtJHG5jQlBI1hZh3GvsHhz1epH4f6+cqNX&#10;SJTVImhZ/eKqu5Cp1BOvwHbS/wAeer1J/EPXVgdYZnpw4iV3DAjUkWOhYKNb2uL9jr4c9XqAfFPX&#10;DmOhxKGPConkpi8jalSQD2WxPa/b4eHPV6g+xz114p50mGtiKx1c12jg80biddAu4G3j27Dnq9SK&#10;xj1R56ejQxLUSGXaX8tyoF9PeAIJGt+x056vUGdV1czxm+9HTST0sKE+7qSXvoBfQ3PtH0d+er1I&#10;6szT1AqsVNTXySFdoQ2NiLC17A2vbXS3PV6p9AubJ8PnqFilCv8AaLAkkeBsfjz1epPR5FzbBKJ8&#10;PpJHcsJA+0kEn2nx18P6Oer1PsPSrMlcPlMQMksyB5PJY7lG4kBmB763t38eer1OcvSXPkEMNLhq&#10;vKkEbxmy3KhjuAA8QbEk30+vnq9WCo6NdTKTEI8QeOR6sQGOPYjhFVyCdwva+g1P0+Gnq9XCp6S9&#10;SaWZBMs9TMAuwKAbAoC1+wFzpof4c9XqzDp9n/BHfEKenmmmRSBGCSRY6gXNgfpI56vVImpeqMUV&#10;NW08ciX+3vQaLfsAb/f9HPV6mVaTqtJVVE81RPJEJGRVIGxVsNwTTUi3tPf6Bz1eqFjUWfH8iOMT&#10;FU3ay+53GgOl7Dv7Oer1MmN/5xaKliWlSpMibVElNsbb2ZvtMp1FxcA27nnq9SmpsZztT08E1e06&#10;xNHdleRmcsddVJIvrqfo56vVCGbcbpsR8hpSTKb7SbNopuSL/Vz1erL/ADHN06VGOzq4MXlxoATo&#10;dSDt/iQPZfw56vVBrq/qXWAy0kv6Zxv/AEm648LmxBPPV6usZzX1Cko0w+dnNU5j91Ecqyr39tu/&#10;jz1epyo5c31qRwS+Zbw2oft/QLc9XqjYg2a1q91TNUQySEC4Um1rAKSQbXHiT9B56vVHxWgzTXzq&#10;lWHCwsJI2Vjvv4kkageGnh489XqzyR53wuV5o5JHUyFtoZmLDb31766X156vU6SHPeK1CU7RtCW8&#10;sm+6xJGo+g9r/nz1ep3ljzjToJizM1z7mp7EAAWtb23PPV6m16XP2GL8w8skaS33N7wF7373seer&#10;1NMmI5tq6400bybKbaXKk7T4kkm2t/Dnq9Swhqc20pXE6R5fNbaSASFAF+47EfAjnq9TXUZnz/Bi&#10;02JPUyKxRlK2AB8fh+Vuer1SIOoWbqCiZ6uZqguCS6A2Qd9bk/Rp489XqXmXur2eo6ONxPLElmCb&#10;TZdbk6En2/w56vUKeUOumc0M9LWVkhZRGCTYki/hZfb489XqFfLHXHP0Su1WZEiZ1CsTo4H3WPfn&#10;q9VmnRjNWI5gpKSpMbWki3G7k2Omo+B56vVYr0qyJLiSNVVYCmxYMNTe/YnUH9fp56vUabC8jrTU&#10;scV1spBJKksbnXX2c9XqXtBhOHKq04gU7b6nnq9SxajpoqYyG3Y9vbz1eqv71MyNhuESYjTEkncC&#10;B3I1IB+vnq9WpR6k88piOdJzBOS9S7QiJiNzFSSyj/W07AeB+PPV6iN1eOxVGPihhlcuqs99oG0k&#10;6KDqD9PPV6hfyVT4jHQvNJXREFbgSKSxK37FbAk38eer1K6HGDLh6LEq+Ue1wTe/staxvrrz1eoC&#10;8/YZiVZVU7n9I8e+5Ngqi/jY2Pt18eer1B7RNJh1FWRyuJ2ls6XA90qbWUiwIvrrc38bc9XqQNTm&#10;ianrWCyX3qS3iQQdb/x56vVDw7EUqfMroGDSqTYE2vf2X789XqV1Ji8wpGxBpg7RsFcaaFRftz1e&#10;pDZnzjiuJyNhdQpTzlNgSB7gH2gVsVNxcEa9vZz1eoH8TzfPidelHBd5YFHc3vu0BN9Tcjnq9SIx&#10;DHcfkhkTF4FjKggqqgBrdriwAP0jnq9TFAlOtBSVlSRI0rNdNbroe/1256vVySeKCQzQKxMjFQhN&#10;gLaac9Xq7raKSao91tyAhmW+l73AA156vVjeSsjmnKACMt7wK3bUe3nq9UqWKCHCjFRMUlqWDGSw&#10;NifC2n13+r289XqT2N4pLUSLBTpucgAgEC5Hieer1CV0/pqykxIU5DSbwp2ge6SQbgntpz1eoe8F&#10;rMby9AvkU42BzcyG4Fyfp0HgD+znq9SxrMxI0YfYbkEMq6Kb9yGA8CNP7+er1AzmySeslNLEAL2d&#10;r6G/bsPaNTz1eovuZ8XrIqZYIArqlwWKgrcHUWN+3ifq56vU3ZSpo6qr3St5crFSL3sfqAPfnq9Q&#10;90mHSwukphAXduQ30sO4YeP0c9XqAbMBarzkajabQuUUDS+ut+w56vUKNLSRNU/NNCEfQMBp7hHh&#10;46Hx56vVHzPVpRUXzUaNuL+WbX8dLD6B3PPV6geank3vVQObMQG8AbdgR4gfx56vUGGIimlq5YpX&#10;AJ3Nf+P189XqUeSaiNhBBQKyIWZgH00BsSb/AJc9XqE3HqSCpknhiUlii7zfvre456vUx4XRRrH5&#10;dQpVt3uuewsOer1OGMUi0+GxypKpkkRb7PYdNfZz1eoN455WYxONjIzDwOntHw56vUvaLDqWDDE8&#10;433EHdfQD6we3PV6v//QVOX6mKtjinrbO7D3rGwJvqPsnW3PV6l5FUibEWjoUCJEoG0kFgDe3suP&#10;Hnq9WeixX+XSSYhXS+9HaLda4CXJtbUX+PxHPV6suB54qzVJ54L++SpBPuqCbE89XqNX09zlUCoi&#10;gcGGSZj5gsCCPCxGv6n4c9XqN3hNVH5CU4IYjQeA156vUucOENYiSzLci4BHiR4nnq9SiipIpoQj&#10;qFDm1yLEc9XqcaXD1jdoi1/MAtfQW56vVhnpAJFpre5fvre/PV6skGGHzlZeyi5FrkDnq9ThV5cw&#10;atl8/wAtfMZRYlQbn4/Hnq9Qc5o6XYRisRoZ6YMrFrWAAA/Ma89Xqqv9TXouwrNuGV0+HYfD8wbn&#10;3lDB1UH3V0IBtaxPst46er1al3qo9M+JdP8ANU0UdLIpnMwMe1rIRoNNu0C/YjQ+HPV6q28Sy/W4&#10;dM+GiMJIdW8weztp9PPV6kxHSyiPyWAEt9SBYE+ztbXnq9UGqoZoIvmJ1tdgPdvp8LfE89XqaRDL&#10;HItLSxFmY6kWsvtJ9oHPV6seIYbUzRmFZFDpqtrX019vjbnq9TbTYZhlLEZauCSoqZAoR94AUlvF&#10;TfS3cD+w+r1QXwOpfFI2pmDeZoIz29gsfA38eer1DF07oMRhxGP+bqjJBIdFbdYfE9iPAc9Xqtky&#10;HiNBhWF0c0EnliUJ3v43uAfAj2c9Xqfc4YjRYdhszVCiaKQFV7X3MO99L66j6+er1AiuP0b0hokm&#10;SN4QHK9ib2tbv4D6LfRz1epgrqqRsPmnpAC0x0v4k/vewHnq9QWY3iwXBv5YxZp5WIe1iABoLG/g&#10;deer1JU0OJUrKzS7wfdbQWNx3v309vPV6mtmhDrHGdoBFvZob/nz1epxknSuYVFQVBgYuLEAHaDc&#10;H228O+v1c9XqYqutpsRoGlj/AEZ3MFve5JOp+i/PV6kK0rM4Eje811NvEqbWHx56vUqo8Ps6y1Fo&#10;xsBNjewI9nx9vPV6mTGqiOUvDApU2XWxG7WxGmmo7c9XqR81LC0rSOtyLBbjtrr9w56vU2yU5jLI&#10;twVG4AWI/p56vVwkmZZEkiv7oUuL2H1jtz1eqVSpUVWIPVFl2WJ8PZawA7356vU2wYUDFJNTsFRd&#10;NdPe731789Xqhf6WXae9kuLn2nsfv56vU8w0kNXPGatdwjUsGPg1tLc9XqitSxJfEXUlo7qqdj8b&#10;fT8eer1O61JEZVl0A7dwfDx0156vUyVVNGtQtTMLnaqgdranw56vU600SvIUvZAe57kd789XqcxQ&#10;M8zSQP7oS4v7Ox56vVimpTvLAEK9mEq2tc6W9unPV6maldWedHk3RsCpv7QSPp+nnq9WJo5o6b5u&#10;G+y4MZAPcC2vbnq9SleSaan+Yq5ffFiviQPHX9nPV6paTV2HRE07RvE2rDaCwt7GNyB7bd+er1c6&#10;eOoqYVemh0N2J8AB3J56vUosOw5agko212LFRf7VtCPZz1ep7oMCfFauKKoX5cQe+fd0Yg2237fH&#10;nq9S+p8IkWqKSIJPMG1lIuFJ8R8R4Hnq9Sqw3LkXmR0cLXCEGRfh7SBp9HPV6s2L0kdLViClUmMW&#10;sx0swOpvz1epAz4Pjs6q8kSBpJ33lSfdUahr21v2+n2c9XqfcPgaiqZBUvd9ZLlQCBbsL+Hj9PPV&#10;6npaZofJkpyH3gbOxKg3J+/nq9TZmCmqUoI6aiiDhwxKMStiSLm41GmoPPV6kTmOrkZ4pKqEoEiE&#10;fukhQfiO509vPV6udJFh7xrXrbaoKoot9oDuRpcc9Xqep2iqKJKkJsLXWT3rg3trpqLc9XqVGB0D&#10;JI8qgPb3QAdL31N7/wAOer1KqeaOkMlHTgxsSHYW+0VOhPtuOer1ImClqi82K4sFZkdthVSTYm4U&#10;H7uer1CrHMREiRJ7ksYsxJAViO5GmoOnPV6hBy/SxzAUdQyKsQQdheU2sTfSx9unPV6pOFYQKWtq&#10;YCCDKSqjwYWBNh2BHiR4c9XqV1BUphdeTVg+ciqoHtBBOnx056vUKmCtWYoq00ke9X94NtANz2ue&#10;9x7P289XqUUuAT4lUwpVI36LQjb27C9/jz1eqwDoVhJjb5alAREWNNwGpN720Xvr+t+er1XDdNsR&#10;eiwSmpwVdptv2iBYhmGpJOvPV6jUYVmP5KjSgqJI2ZQVIVlYgntYg2/U89XqE/A8fZZYqZ2KiQqP&#10;E+74k+zXnq9SjzzRpV5dmjis8ZGgIuCAOer1VSZyFZk7NJrZwAJborKoJuT4jsRb+Px56vVhy/iN&#10;Xm+OSJtsiQgqQVZiSfDwtc89XqErK+WcNwOBqmdVp40XcykBQTYkt7SQOer1VP8ArE6iYbmxJ6PC&#10;H/SJUEAE23ICVYrYk62BF/D2c9XqrTkrYMAqvnKgsWpQ24EEggkt4X7X/jz1eoqfVHqTHmaWSXDZ&#10;GZSgUh72IBBO29uwvqOer1FxxKm+aYn7aoTbvcfT8Oer1O+TaeKPEY4y292JZrKSe4H1+znq9VlO&#10;XoYsJwmljpSBUggMp0sFBFz93bnq9QPdT+pFCnn4bNKRvBubix8CB7Dz1eqvzMlWYaieooU3xSXU&#10;LY9yQSfr56vUDGOYnFJDI9iHJHh9m3gB9PPV6g6gqb14qzEC7nb73e2vbXxPPV6hfyblL+c1DeSk&#10;ZtYl27A7b6/XoBz1eoaaKnhwyhSjroVWSQjXaDZbWFh8bd/Zz1epQ5SwuuaaU08qLAJUkCFLNYeG&#10;4aak+PPV6how3JzVMYrorh5yFbZ2AB0JHax7E89XqEzK2BpTzvTubBnVvdHbw18b89XqNJgOGSTU&#10;HycRKoQWIK2LCwAUDX9fp56vU/jJ8lJgbCnjsZAdoN7+9pqPoPPV6gUzRTLlyMJHJ5aoGsRpckG4&#10;Fr6WB056vVXxm6hq8wZimNUu1pQSrdwFHjftcn7+er1BTimHzTCWmVijqoCrt+0Qbdu4IHPV6ger&#10;gTiAFirxrtN+/wAQbaaHvrz1epLTympU4dFbzGNyLjT4kXvz1epiaStw4t5oDKpI3ewa6m38eer1&#10;Yp66Woq0lidYrAWvex8CLfHnq9TnSUbVNWis1ytz9Nzb8uer1LWFoMNWYg7blbqTre1jY+Hx+PPV&#10;6k/X0tFS1i1MLiQElms27voRcaac9Xqm1tMtNFCsYEkVWDcgm4Av8NNdOer1SpKJBBDT07La30sD&#10;8T8Oer1OFDhNVIduIki4FzYG4va4sba89XqiYnHS1VLUYdSgvTMCVk27WBBIsdfZ4X+vnq9SdFNU&#10;+UZ3QslrAEWI+PPV6k1JhB8ySGlI94iRvaT9f6/lz1eqDWCTDk890JJBWwF7X1AFvDnq9TNhnz5p&#10;JaqrcPHJIbJ4m2lu/wAOer1O2HUVQ0YCRLTvKbbCARG1tD31AHPV6lGXqaOKJKrUqVQ2AG4L3Jtp&#10;rz1erLR11QkklRGl/wBJvHgQLfZsddOer1KKSvBpGmlj2l2sGHwHw56vVnGHwimeexLlQV+Go+nv&#10;z1eprpcCNbULDvJLn3R4hgdde2vs/p56vUs8GyViMs70NYdrC991rkHVbXt356vUrhkeShnmhnl3&#10;gqCUtqPADt4/r4c9Xqj0uXayOploJQREAAhGtidRoPHnq9Qg5Xy/HUtKp1EYX7XtF72HxPPV6lom&#10;CeRWpVgFE7EDTQ+Hjofjz1eqdFHQzyq2H7ndGdArqRrrbuBcDvpz1erhi1DT04jirwLizDZe976g&#10;2t37c9XqRWYKyOrqloqRgkMkdgAfeJPca3156vVjyfgNW+cI6aaPalPGAGII3X1sfjbnq9Vg/Rjp&#10;DQ4oss5g3T1KIysQLBRcnaT2J+Gp1HPV6jm5b6E4ctNvEDL5ZYqbgADwXXve/PV6hMwHoZU4fEz1&#10;EYEoN9+moBuF19o789Xqx4p0fhWeKXYGWUSaMCu3W48fbr/Rz1epFYrkmnpYWopqW7lSqstyWJ8P&#10;HXnq9SOk6eU8dKhYeXCiksb3LEk+6R3sCbf3c9XqYafptQwy76yL/KElCBYAX7G1/Dnq9ShnyHiM&#10;csNVZJYHBWoUixVdp2tc+w6W56vU31WSJ3hjqpm2RjaouAQSCdL/AEeHPV6u8T6fLXl6WCPy0sLG&#10;xPvKdAPZc+PPV6kvh/T6OnrHjqo7q527gL7bfwueer1OVN09eC1PCC1MGkAZbs12IuCfZ/DXnq9Q&#10;/ZC6YUc2LYesQ/TTOsRbbouo1YHv4D6eer1Wa0WRP5Xh0S32rHHcC2hJ01t9+vPV6i69QMNr6muq&#10;qg2AgjBuSLACwub+w2/U89XqLxU4tX1NbDSRlDJM5VgBuJP2QdD8L6/t56vVYv0trosFigp6yIJ5&#10;cUftuxIsbDwBOvPV6jfUWY8PWOOk3FF2KWC62Hje/wAdOer1P0tdgmJSwxMzEa2BJWx9n0duer1d&#10;Yw8WGUIqkTbG97+AJF/v8Oer1ITFc9TYdhodQTcAAbhYAg6/X+3nq9RD+pPXPP61JwrD5pKenk3K&#10;ANwJVfaL6/V+znq9QQZIzRPi2PfzPMLiVGcLsOpNrknXXU2vz1eo1WWIqA5tXHUkHlzKkbIDYKBc&#10;/eL9x+znq9Qq5vjy9ilE89IiCcqVAKglj7dPq56vUQ/H8xYTR1hrq5i8r1DXAF7BRt8PYfy+jnq9&#10;SHpureFZeTdDIpEkwVQzAEbbEkA+25056vUYzAeslDUmjhppkkFcUEYUgEnsb/dbnq9QqwPV43VQ&#10;LMwjKVARi2mmv36frpz1eoyuW8bynlKB6jFZYBtJO12UWI7AX+/nq9QR5lzd0zp62pzdVTQeW1zJ&#10;JvUAndYAe3nq9TF06619KKbEZMXoJN5iaaVdsYks1raix+GhHbnq9SLos7UfVPOlTjsSxvhLgkNY&#10;I6OrFSpA0sbG/iCD7dPV6l5i2Wpautjp8PQWiCyKFIIa/YfSBrc6c9XqdazDJilRTs43SbBY6lbD&#10;w/pHPV6i99Rum+L5ywuXEKykHlLb3tAxI09h0Nvv56vVk6EZep8Ax6ho8bgXZTlkgS4NlsxNu2lz&#10;e3089XqNXjvWPKuLYxDlnB5I56tpFW0bghACRc2Pbueer1C7T1ZwHDPMp5N52P5bHQb29n0G/PV6&#10;ih4V0o6lZ2zbPjGaKzdQtL/iJYLf3rknvYaH4c9Xqshy0uWcp5QhgwynXbCAm4DViBofaT8eer1A&#10;R1Xy5Ln/ACtV00QCu7kWtZgO+n6/x56vVTl1w6WNhGImiG5ZYjsUi7CxFybWFrkWv/Rz1eop1Fm/&#10;N2D5j/k/zIYKoi8QRc+7oSdRrz1eq1j099YKPL+X/wCQY6f05XbuLE20vr9/8Oer1CVPW4HWVc0k&#10;hEjQ+W4G4k2cmzWBuAT2v+znq9SuwDMaVWOzCpBEKgKCRcn94m57g6AAeznq9QW5ixirlx6oo6Ft&#10;oO9xutoGNx92vPV6k7SdUMKosUgwGumTzYWk3XIBJtpp4jv9HPV6nHPeDUOL4aJKeUkoTJGGFmBI&#10;ub31IItp4c9XqL3gk+IZelgOEhpXrJ2UkAiw1LbfaNOer1DZgOIPLUPJiaKGiJ8h23GxNzqPYL89&#10;XqZ829RcSjxSPAol3KNpMkYIBI7gXXUEDvz1erlh3VbyIa2n2NDItjDZgVYeFwToQbi2vPV6kdi3&#10;VzG9xqMJL+eqlnQ3AIB10+vnq9S2yZ15xfM2KQ4XSAiYPGLMLAkdwO1+3PV6j65JzlT5hwlKSZF8&#10;5QUsTYs3j8bjtz1eptzjlyOogrHiSMXjY2ZQxUAE+7oPp56vVRX61emeBpl+RakIZ7u6Mq3CvYgb&#10;tLkXOtvZ3056vVr9Z6wHFmxGNUjUSxGzAjSwN7j6dSOer1JOshx+oU01Um+OKzb1B8dLHnq9SHxr&#10;ApYqKXE5bRyxFl2MTt76AaX09vPV6ggzDSmophVU8QhcixQG9j7Qde/h+znq9SJgr8Qp/LMoMxlB&#10;B2jQWNrk28Oer1ZoscqQ7xt2UuisBpcdwT2P1c9Xqxz4t8zQQ1DXCxi6bgddbGw9t/Dnq9XFMXrq&#10;/bS7NN2mmosPH6fjz1ep2qquv+UeeAqSBqgFySDb22ueer1Nk8+JLAKoR7A5TcbDt+8Cfb4f3c9X&#10;qmU9RU0SJDI5kY3c3tfXt4eHPV6uosUKTzFLORclbAW07/dz1ep7/nMSUyIWUCYXK3tp4W8b256v&#10;U0Y1iIppY1LDYfEGxGhuBb2d+er1Q2zAsgUKhZEa5PjqBa/jpz1epzp8RMVmhkBL6kHvr4fUOer1&#10;TWxlaBPMqCu/S2oGg8Pr56vU40uMw1FaUmUFxdluB9k2sPr56vULWVcTwuSnjasI3xXDx2GoJtp+&#10;vfnq9QkbMGqaWKKl2IqttDDuoJ7Hnq9S9y9lOiw4CojcB5gCxFtbHUjw1HPV6llU182H7DhY2iNg&#10;FkABLAG5BHgT4nnq9XGrzHi1LWy4pg1VJD5hYvEptdSLFTe+hva3suDz1eply7njEYK8xx1c4mkJ&#10;uFQFQAfeXzCDY+NvH+Hq9RocFzxT12WVqFm86RiRtewLbWPxsTb2ePPV6nSDGI8VpTj1EytDI7RX&#10;Hb3NHHwIbQ+IPPV6ktT4s9HUNPHIyiMSNcGwBZrBdDfQe3nq9TnBmSepxCnqmdiZZRGDZrD3bgW7&#10;kgftPbnq9Q65Crpp66okAPywVAm5bEE6hhcAj2/Rz1eoyWXsx1FDUQRsRMTd7XtZV91rn2kHQePP&#10;V6jU5IroK2uaCnZi8wIRrG2wa2+m456vVZT0exWKswEy1UJD08iLvNrkHU28bWI7c9XqOCcxUmG5&#10;SeoSQgLHuu3cCx0/Pnq9VDPrPx6uq8wSU6FZBOUBbcAFQjX3T3vYjTXnq9VZ+b6COqk/l9M3mxz3&#10;CgAgggWsPq56vUQ/q/hOIRUH+VQSQtsIJBuviASDcj9fj6vUS/F8AzVjUNVV4PSSVFNh6mepaNCy&#10;pGWCB3toAWYC9+5A9nPV6gtxOEGcrECWsFUX0Fh2Hhoeer1YsPg2zF57LLoSoIIB7ED2j+PPV6lj&#10;F8iP0Udg+huALE37fXz1erLR4m1WY8GClD5hQXHcn49zb7h9/PV6o1WyUVe0ECBrD2dzbXnq9Qe4&#10;hG6LKyooBYMbagft056vVHeWkFD83VFlk3gKFXQqQbksdQR2Gh0ubjnq9UKppI08meUoVF9xFm07&#10;+z289XqZp4Za2mMSyKKYk7QFsW1t9WnPV6sqUrx1sbULfpYASRbQi2gN+er1KHDKX+XNaufaJLtY&#10;9gxPYDw56vVgxfC5MRRvLcBgd1ywXQa6G/s7e37uer1IisiNNSk0pSZWNjNLcga9hcEafHnq9WNq&#10;H5lVoKYfYKGRgB7o7gj2fVz1epavRiu82qDs0qDbYaXN+/1jnq9WOkp6mhnWNpCWO8qrdhYD2+zn&#10;q9UxqlqSqkmqmNpyBtNrAgWFrff9PPV6kdW4LHU17yUrOvvr5jai9/HTvf2jnq9Sow2f9G9IyAFA&#10;1ipuTc2H389Xq4T0S0+4ICNylhuN9xBFr31uPZz1erBWzeUqvWIYxtA0tYki4+7nq9TDT1b00ors&#10;RiBRr7iBqSPsjXQ/X8Oer1Za/Do4qxMWpXdVcXb/AA/Rb2W56vV18y9VS1FXEfdiBWPQi4Njc+w3&#10;056vUmMMqpJY5YpbmR2u+42Bv4kflz1ep9p2lllSlRbPrtNjYAfr256vU5+ZURxyUAj8yS24t2vr&#10;29un69+er1dUkUEU22oUguVYixN/A3P06Dnq9TTFTvDiM1HcPFLc6AWQXI9v6/Dnq9ToKQ02EtR1&#10;Xusw0t7Abi1vhz1erqsni+XSpibYVvbcBYHQe98Dz1epPvOtSnmwSgOhG/YDY+JAva/089XqjwYk&#10;J53opiUSX3WfSyk/RfT9fbz1epY4ZjEWG0i0bwWS5XzLXuB2Ps17+H8eer1OCUcMjtUVQPlxpdGu&#10;bHd7dfDnq9TbLQfMV/zlI+zap76qBbsNex56vU8U7NTr5stth0IABt7LfA99Oer1NJjeIvIGErFS&#10;6iwsCTpfnq9TvhLsvlVFRYmUtZvq7A+0c9XqV/kR1Y2kKwb9w/Ad+er1RqTC3knekeVIlI3ru7Aj&#10;sPj8Pjz1epsqI4vJVZpN7s7Auo0B8Dbvz1eqfXVUtVh/kRe4VRV3A3uR489XqS9NI0lYKNWB8u5I&#10;Hta9rdzp4f0c9XqdaarqaCSSKhb9KAbL2AJHe3e3PV6nqBlrkWVjaP8AeAJGo9n9PPV6hPyvQxTF&#10;YsOD7LNv3m4Nhrr8fAc9XqGjBKbDJaWKFCxbSwDFQhU3tfQnUW9h7G4PPV6hjy1WYpGvlII/JdWu&#10;xFyL6E3t93PV6jBYFjqUWGxUUTmSSJREGWx+0bdh4a6nnq9S5r/nJk8yYKFRUtZgLsoN28NdbeN/&#10;y56vUiaqElrSoWZw7BhYe8AfdI+jnq9SNxVKOahWGMeU8IPuAnW5uTb6P6eer1NeAYZI9V/Mae0g&#10;sR7x1IJvc39n5c9XqF7LEVXRrJUyMgcPuKk6hL9lt9+v9HPV6jVZVzSsFBJFh0ZBdoQNtizEAjda&#10;47X1/Uc9XqVtTmGY1ssWJOyAKGJcWUAjvr489XqLN1T8yslGMxyFX3iNAQDG6/4jYhrr2AGhHcgj&#10;nq9U7oPS1eJZp3xgsKd49uwWa50Yk31BGgAHt7689Xqu56dPSYhTmpoovei8sH3bMqjX+3nq9Q4H&#10;Ep8VWPDp7FWVlA2kFj7T8QOer1TkoKamiSjmT9GAhjB0LC2vf9deer1PGIToCow6OzbbC9zuPiOe&#10;r1FL644RDiOFriEq+WYIpAEtrexGn389Xq1w+umAphWYtkiKXYg3YAHU3B11uPhz1eo3vo4xSrwZ&#10;jSRbUmNwjeAYm63sdQfEac9XqvlyKtJU0ceNzxbdu26+xre99XPV6hYpMPqkjFPLfegYqbWBB97w&#10;+kc9Xqd6OKemkj+bQNAL2AJI3DQ2N+3PV6n5VpIA9O0f6FyD5h01+HPV6nN2icJ8tKJLCyk6H4eP&#10;PV6oMNWKN7YmNxsLkWA+13+z+uvPV6meqxOmWuqK7ElO9jIwIIYMToPyPfnq9TfBNTSolX7qxBdw&#10;jYXUH2k/SRpz1epMYiDHNI8cnu2J26bbeIGvPV6g/wAaEUsNRIYlqUhBcItiWPgBfQ/Xz1eoNcyN&#10;TUFG8sF455FVioUnaARcE9h9fs56vUDGNsaalWoqHBCzJtBBIIfTwA8STrpz1eoOa3L9S9SrfMAI&#10;0ki9gCFH3gg/089XqQK4JU4fiNTVkiVYVEY0sCB/H2356vVDp4oIsRgkxSQIoDkNoQCNdb+H9PPV&#10;6l7lfAaVcQGKSSoJ41NtQbg2Ba+vw56vUdvpjhk/y0n8zJZgqGNhp+jsLjxFydeer1LLMlW0BFLJ&#10;BeAIdqkAXbXUm4H1c9XqLZnmsr4ac4WkzU0EiswswAVd3Yd7eznq9RC89ZqkqHn273YIIzuFlNvs&#10;tr3Phpz1eokWcq2tggaqirAl5ADGmu4XNlsfj489XqI/1pnxCoZKc7VjpUZyTqfeHa/iCdbft156&#10;vUQLN1XWvMTIA6s7MzWIAAFxb22+HPV6kHW1EEyJNUe8t2UrYDuNCANbjvz1epniqvkt0Cx7he67&#10;11JItc/0c9Xqk0tFW0MYriVKygqSG95T+wg89Xqz4itRSVEkXmgiMR7jfd7xtqSD356vVh30k1a1&#10;SHuFtu3djpY217X156vVnkghrHhgCi4LBXXswJJt3JuvPV6mQzmCRqc+9Gza/EA89XqdIsP8qRas&#10;EGMkKL2LAtr256vUo6HfHH5VKBHLZve2i66290fnz1eoccErENHCkLtNKCoJZbGwve4Gmp56vU1Z&#10;ir5pJVk2X1MYt3UE69x2+jnq9UnDFJfy4gHdrG7dtO3fnq9Qgx76iNDILodoZQLBW9v1c9XqVNLU&#10;QU9W5SXy44xYXsTofZ9P9/PV6oGOyQVoY0LFFtodO/iPr56vUgKyaQRkqxLFhZPYB4n9nPV6kxis&#10;aU8QnnO0TsLXPcjXaPibc9XqTbbCrU4WxZQdoNrAnw8L89XqlfNJQ2owNHBBJtYf3c9XqeC9JRVC&#10;VMEm4ygJt8Tbxt8eer1LrA4Y50lafaQlgWFibnS2lzpz1eqbNWQxQyupO0jyhbTb4duer1Zlq6Cu&#10;EbrOgMdwL3ubD4Ajnq9TrTYzXyUpeglDMpVpI300BsSNO9vv7X9nq9S5hzyy05ZTZZrbR4LYH22t&#10;f6Oer1ITEMTlr0kJjDGQsrN3tp489XqSLo4w9aeZSrAkBfC/w11056vUlsWnNKRHEpKsyg7dTc/0&#10;c9XqjJSBH2A9xrY+NtL/AEc9XqhV1NPFVgyAr5ehW4INhofEG/PV6kjiE1MsQxaZlZ9+1FvqCO5s&#10;O+unPV6nCkrGq9szt5TjVBci5Ps8SLeHPV6huwz5aehFO+jyBdrHv7dfp56vVDr0ehVnhujFrIwH&#10;iRbTt9PPV6muoQvSsz/pGJAZjbv2789XqQdVgrWd1C/aBa1hYa6C/wBHPV6uWAQyqzFFtukvdu+0&#10;aC2vjz1eoTabDELiSZrxsffAuLezSx7+2/PV6pSSUyzeYqmLaSATbUeA9vPV6spxBI6cvA4HnDay&#10;9iSDofHw56vUuct5pijpXwyIApIFCKNQrBtTbt2+g/Hnq9QiQLA1D59JEkc7sADsG47tCL9yO2nP&#10;V6kZmTLk+H1fzVQSd1gdL2voT93PV6ksaWOpK0cC+UFSwTsL27c9Xq4DbS16YfKpSJlMgcm4uBe2&#10;vx056vU2NPCuGyRtYku7E66AjQAkA2v256vVxw6vhWl8xgWF9uoN7HQH6uer1LvAsWPnwwl2kUN9&#10;kk2VQPZ21/v56vU7VUYqopIaVEillcFRYXAPjcc9XqTs+BV1JUh5Z40HZrsASfoJvfnq9SXxHD5K&#10;n/JgBWLAt4Egm556vUnavCZZIAIDdozf4AHQWtz1erhTwxLEoqFBcqVCvexuCLW+Hfnq9WfL8iU0&#10;UFHCBHHFcADQALe1vp56vUImXsQdZ5KuMszNZSPr7+y/PV6hTw7Fo6gLSSqzxd940v4EHTQ89XqQ&#10;WN1UuG10c1YiyFPNQNEpG1Ga6g3LG4Frm4+oc9XqT0mNxCpVJSoRWDX8bg3B72uOer1LemxqjxGo&#10;jkqpSyMfesupPxI1tz1epc0tdlyulpKaqMkUMTvIrwasWAAUP2ut/aTb2c9XqUUuNE4a0rxibvbw&#10;YAG3fuOer1MC1VTiISKZgdzbkQ3JJBOi3Opvz1eqDgmYcUrZq3D5wiLAxSNwdTYXNwNQQe/f7789&#10;XqtO9HOSM8dS8coaegiZxI0Y8yxvoQGAt4kfHv8ATfnq9W2z0J6KtkjA4o66EmUwKuzbYqQNL/HU&#10;9vhz1eoziUFPQYUtM0MbPtJ1Ufs8eer1I7FcsUpg8tY12S3LXUWB9nPV6i8Zt6IYbjZcwQLIAWZW&#10;tqF+n2c9XqSORfTbglBjMNaIxbczW2W2HsCT8b6fXz1eo7GXss/yDDjh9IqNqC7WJLH9bDnq9TzU&#10;PUKwd1XQgW+B8fq56vUncR8yoj8un0cEAm+gHieer1JbFEkhhE0KqzqbXABIHtPPV6kTi1fK0QUM&#10;BIbe7poL689XqBvMtcaPDpWO1j5hUblUkLbv2Njf2c9XqLtmmlrKqRa+JGVId9gNLnxt4a89XqKf&#10;nkVQhmxFpHMkYYgDudTp3OltD9PPV6gZixb52raqnk8qRto2WsD9fcjtz1eqTjNZKVRpCqFCUksA&#10;SxJHt156vUyzVyJ50NEAYYXkFwpDAkWHs7XI/t56vUHeJVIhR6mNRedmjRhcAm2ot8Lc9XqQmIS0&#10;E0C0y2iRyYzoCFA1JJ7gXFtL/wAeer1NqSyQ+QslhJ5R2gC5231Pwueer1YKmrlkT5mjO1G0e+lt&#10;p8Dr3ta/PV6nyixifFKNcSanD3uoUW949uw18Oer1NUaUy1Tq4VVmJupBFr99dvhfnq9SfmpamGZ&#10;5sBZkEG2MLHYg3B0AsRYj2c9XqWFT83SYYgx2QO1SqOoS19C1vMXurC1iD8DbUc9XqRWIYnULA1Z&#10;AQ1RJt2g6gNuGnxB56vVBwLEK4zzLUnyCGLF3FwjE3GmpsPYOer1Os2PU9VUR0jzoZa0hSYxtG1B&#10;2A2+IH0nv7eer1SK1KGto2ojDpA6i7C1hcWt49teer1Sqahhw4LjFCFV3uCWNje+h297256vV1Ux&#10;YPI9RVS3epIVgslxYk30BOg8b89Xqe6GGplhaojQbYtxLXtpbtz1epT0+I0VPTxUNbIGLordxYkt&#10;on0XB1/o56vU80UFRS1fzFOUIjJATUg37geGl+er1KWCPfTeXGAKksbvoLAa3+7nq9TxSYfh6ypU&#10;pJsZSfdNrH6B2156vU0QVtLV1s1Ep2KGCq57ML+8dPZqNOer1O+Gz0OF4pJFHeR5ImC6H3QL3tf2&#10;3HPV6u8NrYHwv/S4DG6MWFgLsCSTe5BFu39/PV6s0WM4isctVVqBCu0DsdAbafAjnq9SuwLF3wcy&#10;wRSKJa3a0RJCkWH2VHjpr7b89XqUMdXJUeUvunyFDMpsNNfA+B/X2c9XqeKeGhFGny6r5bMWEjCx&#10;D6ltT7ASLDtz1epww+VRTtRKBJ5bhktqSSe556vVjy7JRPVvGYrvI57kEKdR8fHXnq9WRJaXD3/T&#10;VIcsX3Le53A9tNO3PV6ufz4fbXJEIBtZEUAWIv3+u3589XqCjF6VGlNXIwWaUOm3uCC3s7j6fZz1&#10;epG1GI1KOsZUI8RLLsB2kdtf1/hz1eoZMGx/Aa/5eOa25G00IG638e3PV6h8ybVYm9Yjb0kRdwA0&#10;Wwt/xHuBf7+er1GOwPFqFaWGQSCzbxJ7NOx+HPV6hIoVMdV59G12IQMu3QA9j93PV6nWri88RhFs&#10;VIN1Gi+B+m+nPV6u6dTGEtLZYmFlItYD7xrz1epe09UpqYFViexsLGw56vUJ9E0DKVjf3rdvFhbT&#10;7+er1KWhqV+Xjgf3Wsdw09n8Oer1SEqfJZFP2iQNRewPtHPV6nl/LSUlgrQm1rdyfH93nq9SWro6&#10;cg+QCFJbW9rd9B9PPV6gxzDHP57TWskasG0NyNCLf089XqB3MDq6GoF9pQ/ZAJJ17/fz1eoJq6VV&#10;iWOocXDKQVHYnw+jX+PPV6nvB8WwxqgpMSrRoWcnUk+NgFub+z6Oer1KWoxL5mngmpNoenJf3lsS&#10;pta4K3tp2Pt+PPV6n2HGqiZkM5QSvsJCAKCF7aDTUc9XqHHBswikpFENvMbbcaGxPj9+n6nnq9Qg&#10;Yei/LxiYDe5Njcncdbj6teer1JjMGDx1FU0pFguo7af389XqRdFh1RhDNURe8ovodbG99P7Oer1D&#10;rlPEBWU0Ebi4N9xPck689XqEeKP3gpIHddL2HwHPV6lvgBDVquumwD6CPHnq9Q94RMdtt1yOer1K&#10;5KiVgADa1uer1PdPTPK1uw56vUoqekAWynT6Lc9XqnNh0ZNpBp+fPV6kHmnDG+WeOPtY6a89XqqF&#10;9XmTauGgn/lpVzUuzAMtwGC+6LeNrX56vVQpP05xnF8drfmWSNllZ1EisQDqG0Vb97nnq9Q1UuEY&#10;5lzK0TVFRJK5W5UAgKlvs2H7eer1Ea639TqfAcNxGoG+edVO0LYEH2W8SP19vPV6iMYD1DxCszEI&#10;HdwwQOFC6hSbj2Dv4jnq9ViXTXNFe0C1VJOR50XvhmBct7SNTr256vUo8+5f/mRSXFCgNQrAnv4W&#10;1A7MCdOer1V/dS8rxRMywQ3kjctu2i+0HvfuDcc9XqTPSrE8UizFE0MRYFlNlsWAuRcjuPr56vVf&#10;X0OpoMTwiihc+ZHKoAewbUEm579jcac9XqMfinSynropY45kMkirrsJASxuPC33fXpz1eoLIfTrh&#10;cLmq2K24XNwQSAPhqb89XqW2DdMsGwyiWWngMYZkuoBsBr3B1A156vU14tnCHJ9c4gkMSpcld1gB&#10;9Xf6Oer1BJjnXpKyvSvpCJQp0jBBY/Ve3fnq9TevXPB8w07YZUoUqIJU3DQgm91sB3A8T/Rz1eoP&#10;s74fguPUs2IU8Mck0u5XXaLkMNGPj9fPV6iIZ09OU9XQS4nWwpT6lV8rcUudAfA3Fx9ftF+er1Fh&#10;y36aMWw52bEd1UqmQeYwQgqCSb7QLHtf6fjz1eoxOReieGQTUcVR5aQud7BFCncL297XUWtrz1eo&#10;5vTTJMUHlxEqIoQ+y9jc38fo9nPV6jHUOBOKRaVNoBYgAm4vbdu11t9H0c9XqBHMOTq+auOFBSZH&#10;l3RAXIJGu0a9z7Oer1Mj5cpqSMUyld+5AY2UFjfuB8Neer1B1nvozhgq5aealjqKaZl1CBSjHXcT&#10;3JB56vUFMvRKjgr3jEUQQEKu4EksNbg37356vUjKno/FVSzQ1MKmaNWjb3bX3m4K310ta/PV6g+x&#10;PJuEYMEKxKkct0VrEk7SQfba9uer1C/06wnLeFGSqoXYSKEKqRqSb7gNb9tLc9XqOF07z9FPCFZw&#10;Gp9zuSQLi/a5ue2nPV6hkTPOGylKqqBVJAdLEFiRfvpcG9+er1TpcxYNWqtHRytqGJCtYKLE+99Q&#10;56vUQr1G5WhzJBM2GsGcwyHXsDfQ37g6WH089XqpfzZhmO0+JVFJX3RIndTZSqtoCAt+9u1xcX05&#10;6vU1ZSjrIJGXGdrRAkowG0kk6Ag6mwGv8Oer1Wa+lDNcwzRBRVkpSB9qsCLKAexNvYPG3PV6rBc/&#10;5fwzMuWWJUS/aQDawYk3uQdv589XqoY6r9I8ROaDOkjGGQSPIjHaVJJ90Ei5B/sAPPV6pvR3Dmy3&#10;WGCkQBaXalv8KfDt2tpz1eq13JWBQZxyUJQ28StscKBdmHYm972UW56vUA3VX0yx4ypiwinIhh1Y&#10;/a3ENqAdALE30H8Oer1BzgHRvGMtVw+XEhhpwjBCSx7ndqbmwGgHh9fPV6jF5PTEPLZI2lEquqpu&#10;uu02uLdiRbx+jnq9RwOn2MT1+G/M1StHOqi57gkaC9vHS/0c9XqZuq1ZTVGCNUTMVmNhp4H6vbz1&#10;eqsDrCMXpKyDEJYneN5I5Ta5FwSdfZ8Phfnq9QEvmzG5KtXw8lH8waG1rbrm3xt/H289Xqsv6D45&#10;Wvl+nqsbcyRyizA6gNr3H1dvo56vUYbF855fgw40s58sw3kW9lJsOw+N/wBdeer1B9gfU3Dany8w&#10;1UvluNpWNiNBfUt9A56vUYLCs3YeAq+fuV08w3JAUC9jfTS5/hz1eoVcA6jQ4lGku4SK1oibggi3&#10;/Ee9uer1Bj1FzfgmEUU1TBITMqrpawXw019lu9vy56vUXNfULPh2JRwSLtCqEDPYEnVt3x0sBb6+&#10;er1OUPqupKeop6GerCyRyKWLHQDxvcjUH2c9XqFXFPVbQ1GHT1bVDzI4IXy3BZgLaJ2sfpPPV6gR&#10;zHnKkz3VRUkjFRUKku7fZlJ0IOh7C3h489XqQNJlSumaWCrNwWZQPdNl3aMe/cW56vUEPVqhgyrR&#10;xQVDERREtZLkMWP71v7vH489Xqrz6m5zqKCukmpV0l3biLjQi3bT6fp+7nq9RfK/NTPOUSW5Ztqg&#10;mwK6G39PPV6uOGZgxGgrS5uA5UkBgQoB7A+IPx156vUdr085tSTNVNTYttFErsVfcC1zqV2+Avb2&#10;+HPV6rdMD6iTUGW5Kamghl3uxRpY0LDdqFRmBKgaajnq9QUZl6p4xLVPR0n6V0iJdFsShW5bb30A&#10;F7/T7Oer1FqkknzQZsQjFzMxIF9xJPc3sOw56vVIp8lUaU5luWS5XUWZiNS3089XqQGL9OxWUVRX&#10;QpankIjFx7x+jtY+Nxz1ernknL8OAsmFJt8uUgM+nukEm1j4jxPPV6j25G6ZYfNRmujgBA2ojEH2&#10;WOvje+l/h489XqMZgGSsLipVWpczCkBY2LAIb/ZPtsNPq+vnq9UfNmM0eH03mCURCWNmhKkAKFOq&#10;t9PsOvPV6ga/rYlIInjLv56+ZIdCdyvcBf1Hhz1epf4bnWkmK1NRUHzJWVVK33hT2BG02IPPV6hs&#10;y/nhaahWikDGSJAFlkIvIva5AAFzqfv56vUra7M+zDGaOUF5EcKCFsfdJH7vjz1ep46MZzgp8Sjw&#10;+ParsgNl22DnuBb+Hx56vU9ddsSpmpoMVmBjKP8AatqG1A19lz+fPV6lTguJQ41kOOGJgz7Ls6m9&#10;iNLA+I8bHnq9SNybUJNPNQ0ibXjJJ3Kbsb/r+XPV6lZg1ZTYfje1kHmiQNoACS3ck89XqVvU/FsQ&#10;y3QqrSqY5URi0X2lBHYnT6P7Oer1VqZtwGmz51Mjiqo/mIYWtuXQqLjufG9+er1Wc9M8k4RlLAFx&#10;msgRJgAI12bWAI/svz1eoEusPWvDcHq3wimmSF2XaASdoIN9v3n67Hnq9UjpPjNVnHADjFaj7mKi&#10;yqSPtWXQX0A1JPbx7c9XqXmN4TTxwigrTuO82BJJJIsfqvz1eoKco52wzKGNSUcsoUKzAFrgAjv7&#10;Lc9XqHqp9QWWqWjMs1UAqAA6qAQe1vu789Xqaa71H5e92SSrEijb7ymwAtoD28Tz1epNYx6qMAgo&#10;/kRUxpUxHcAGuCLD6LjXvf8Ahz1epkqPVxlQr8y1WjrEu4xK4Jt9m+h7X/hz1eoO6j1vZUw8fOS1&#10;0cSRhQQzDaB2ufZbnq9QV4n+IZhlFJeiYSQJI19pAJF/D4HwPPV6kVVfiIvVQrNAY3kqFYbRbzEU&#10;Gw3e9YE/EDnq9SBl9eCNStVxzjeA2oclvEMCb2B07E89XqSo/EOmxJqul+bRKiGNPKOqF2bwub3I&#10;A73A56vUnsL9dk1TUSpi0zibZqwsS5HZQFvYkHvoOer1Jep9c2YY6enxCUNC8U0lgxvuQ6L2J8Nb&#10;/Htz1epCYv68c7Vdcz4iEZYWZ12qQFGoBbbYGw8SOer1ICt9ZuZUeWahqF2SKGRr9+4+I7+39vPV&#10;6kvW+qTOUjfy2CsM8tQu4sJHYAKO172Gmnx56vUgZ/UNn2qrWSQuRY7UU2NgOysbak/t56vUi6vq&#10;hnzEaOWkxFmPmEsVDA27m24AG6/H+3nq9UNcydQKiASQtKypaxZnIAYDaSDrp20+/nq9TmMW6rY9&#10;Vq5glkijsFkJFgqrbQA376Hx7nueer1P/wDL+oOKYW1RUJKbk3CRshC22mxuSDa2o56vVPyr0tz7&#10;XrsWhrEnGpUs5uO6tqSCCPH289XqXI6OZ+xOm2/pYhIwITaALg2Nx8ba356vUoIvTX1Bk3R4TSMu&#10;3bvIQkOT3AIsNSL3+FviPV6lrhvplz3DTxLiFK5YhiwN73tofEfdz1epXYJ6ScfxGZqSaORQy3JK&#10;sQL/ABAFrX1PPV6hDwr8PmESxVU9EoezqJkiQSD2+8QTYgW7689XqMBh3oFhqaqCQRGJXjQEuFJe&#10;1vZaxNu/0+3nq9Q04Z6Fcn0jCWKlRSStwRexA1IvfUHxtz1epaYT6NMtUqu8tLCwIYFdgBPtuQuu&#10;nt56vVMwL0h5P82qWenAEiooW2qn4X010156vUpx6a8vQUZwgxrDYbAgQELpYXNhe97/AF89Xqn0&#10;Hp2yFFBEKqhQypuJlsAxBPj8P7Oer1POGdEMkRzSwpSqiICDtALXPsO2/wAeer1YaP0/4FUIaiii&#10;QFLn9IVBIv21sT9A56vUn6PoFlgVFVJPTI+/csZAK2NhoLdxce32c9Xqg/7MWWa94qiVBHOrXkAN&#10;wxIII17C37PZz1erOPTdkyeOWgFMCUBG69wRfsB2+HPV6kTUekzK6O8PyvuSlZLCwIPsAsLA9ySL&#10;/Hnq9UOq9MfTyuqD5tGiRIQApBI3Dv3vz1epP1/pPybUIaegh+WhIH7gIJA8ALffp356vVFw70Z5&#10;Tgi/mdYivJExVA6kCx8dSe3sPPV6n+T0e5SjnEvycTPGwZztAuG+3rtvrc6fHnq9TXVekDJcN0w+&#10;kDGYgkGxAYnQm+lh2tz1epzT0h5apqI+fRrLIqlNxtYA6n9Rp4c9Xqh4V6NskJD87PRrLVMWKSNe&#10;yqSLjbf6e37Oer1OI9HuTqdSskA8zcDvRQADfQW8R2ufp56vVFpvR7ktK/5jE6aJ037mj94szD7J&#10;FwQAPEE207c9XqesX9J2W6qaDEIaaIeXZFXYpupBGpC6gnwPtPt56vU0R+lDKzVi4m8S7QV2+6Bb&#10;4AAC4+nnq9Uyb0xZbjqkgjhiBlux3orHXxF+w+HPV6k5W+lHLdFj1FTpRmXfMGZlAChbE2awIAOn&#10;bXnq9TlinpEyTU0tRUVlJ5MJYssYdibjwGvib9/aeer1R8N9HfT5o0WGkAMwOtgAdbgbTexAtr/T&#10;z1eqJV+jOhqaiSZHEUWgZCoJBHs+Hjz1erjjHorypLCflKcMSpDuFG4m1/Dtfnq9ScqfQ1kxKZEo&#10;orRXVXBBO6+pA19p+PPV6kJmP0Y0+GrBTYbRDyk3lex2nTQntb4fTz1epsm9KkGHYhFiDUil/cPu&#10;2Kg2tqLC476nnq9QnYH6W6mmoY/OgMiK7MbAG+83/W3w9nPV6jo9LOn1LgWFxxTi6ysI1sNpQAWt&#10;4H2fXz1eqwXIWJzYNhccCQjYi2OgBsNPDv7b/wBPPV6hnw/N9LPCJHYLoQToBf8Ahz1epX4bi9LN&#10;UAFxdb6Aj+HPV6nDEsUVYfK2k3vYqf46c9XqI56mb1GXpICVKSX1BFwbWHxv+34c9Xq1G/V/TUOG&#10;5mlli2ny3uAqhSD4t9fhz1eqr2qzV8tIxgcGUSm8j2HulvH2kd+er1GRytj0y0vyqx7hEIypI3Ek&#10;/a07+P1fVz1epd4ti1Zh8aUGHSxxNUhX96MOF8TYG1iT4jX2c9XqCGXHKnyZanEP04VpLbVsSbEW&#10;IN7a256vUAtfiNTVPKtBL5IQ6rfsutwCdNT4c9XqSlMkFTiBWCQ/pQVZmUga6EA9u3PV6uc1HLhu&#10;PxTxybY/LaMoLFSbg3J7g6aa89Xqj5lrkeOaqoX8pWvuUH2AAG1x49zf+31eoIq7HJ6p3lgqAyRI&#10;UB7m5FiABY6ePPV6g+nrjUyy0cAImXbdtRdR2PgQSfh4fUfV6s8WKiqhNPUhmJY3YmxPgRc89Xql&#10;U1PSxSxvNcKN3c2964sPZ8Tz1eqSlVS1kwprbZ42YsR2sdAB9Pt56vVKqQtMklRTqZAoJVVtdraA&#10;d7fRfnq9TdQU1bUyJUbbq7guD4gjQd7aduer1PlbhM+GspujxnVdp7AeBHa456vUjmo6KqqTOm42&#10;J0Ohv2vob89XqMR0bwfEcfzFGkDotKbLtHff2ux7fRbnq9Ro83ZSgwKhkjqZfLjEhUjUkG30aj+z&#10;nq9QbVdfg2EYesdbGXeRGaMgXIU3942BIN/A+HPV6ggnmWvxFahnudNtvEHQgn4c9XqBTPiUtG5w&#10;2nSwQMWBtcFjqQAb2I9vPV6nXJ+DRTSQujASxqrW01FiQO/s56vUI2bMToYsIFPTtskW7v30/s+H&#10;PV6gQoJopah6ydTd/e3H4nuOer1CzlyjkxmKNomUmEn3r2O3xHj38b89Xqh9Qoo4aePXYsZBJB0J&#10;I0v9HPV6gRMtTHTMr2CMraaD6Gv4X56vUF+OBkqBOyN520qUsALX9o8eer1CRlZYjRiqdQrRkGxt&#10;cKNT7eer1LyGmNXIMUpftSIAVtqQDobaAfT9/PV6nRMHsUNVYITqSbEW+Hx56vUh8eLyCWKkiBRG&#10;Ox72JTwvz1epG0NFG+JPHIT5hUEr3sD7Pp56vUK+DpIcuyTyrtEd7Ai5Nhra3a/PV6v/0XbBammg&#10;jFSUAC7lFtST4fXz1epVU1fiMwFUIGV3IS/Yke38+er1Y6qtqlhlw+EgubOu5Lm1+9z489Xq54XR&#10;GjdqWrkIkcqb7bEg+A+HPV6hyyy9dFiSfIqwVPL27j3AFmuR94B/t56vUbTKeJ1pMMaszK9zuJFm&#10;17C/bnq9RksHqJmSOkc7VW5N9bnw/Pnq9Qr0GGvKUFTfQnaPiOer1KOPCdspE32bC19La89Xqzx4&#10;IBF5clhqXF9bAc9Xq5ywwJtKAKCLMRcWN+er1cGaCBAXZCBYEC9x8eer1QKmZhKhBDg38BcC/wCo&#10;56vUgM04XTVWGyJDHvJubdrnnq9VRXqC9GmD9QaKrNZTLHUSF2EzLc/Tfv8Adf2W156vVRv1O/DP&#10;r8UxZ6mngR9nuKVAVnBOthft+vcW56vUFUn4SGL4phUhoWmFbGxaONRoTbQG2mnbvz1eotuf/wAN&#10;nqrlLDpmxuhkC3ba20KBpcNbW9jYH+HPV6q8c79OcVwDGZ8NqKGSAxBoncoVAC+INvHv8e/PV6gS&#10;qMO+SqppRpIqizX0uTYX08eer1J1JlKBCCzeYVuLgdjft7P17c9XqcEw6ojcGAMG7jubWN7A/Hnq&#10;9QjZSrpqfFPJkjAMzIFv7b3bnq9VqeX2r3yxFJR7IPlz+nVkVi6W02sdVI73HcaW8eer1Rc3rJj9&#10;PFT0jK8MSg2ZioJ9umhIHgdL89XqC2rgw+iaU1dOqpMoiBVSX29gQAdATrf6ybc9XqapqVvJbDIj&#10;5K03uWII3KRpY39njz1eoLKujiWrNU6MirG9yWvrf7Rv2Nuer1SMVop8HjXCa9f8pClRExI1Vhfb&#10;e+hI1sfA6ePPV6kPSxbcKcyx7YogSG8Rc2P0gdv4c9XqRldXwLKRHaVBe7DQi/ftbnq9WVJGgwxW&#10;Qh13EkN3J7g/0c9XqTJearrkiB2hz3PcE689XqcI8Vp4pZaeRjcgaka2F/489XqjYrWTLGgoV83Z&#10;IjMx9pHhbU256vUlqjFHJkim0MgNmAuL37fTz1eqA9fJTQsw99z7osOw/t56vVh1raby4xbzPekO&#10;gPawUH289Xqd6fDiYoah/wBH5V/E63Gmnj+vjz1eqXieH7qX5iDc6KN7Ko9h7eHPV6khiUC06y1M&#10;DuyRDf5YF7+JA8SfZz1epSUuJ4fUUQlVveAttItr8QQNeer1SPJepRii2B1J+JsOer1YZH+WZoaR&#10;QSvvAeBYeHPV6ucbNi9SC6KRcC+hsR4afHnq9TnUwjDJpIkG+RW2gC2gPfnq9XIzygbL7bEfDQjX&#10;nq9UOSheWqDl38lUICEAWYG4PPV6odRhsEVXujIDOQSbD3vZ9Y56vVIqZ2gwpKCRGD+aVt42/wAX&#10;0Hnq9Waeq8unFOUF3O0FRfQC1zbnq9URPmRJKiuEJUBD3FviPp56vUJOE0dSKFaKwV41s20j67+2&#10;/bnq9S5wrDqSsrCsCEmJdxLCwHwB+PPV6lxl+PEBFI8MW4bHjVSR9oX2t2Nrn2a2+7nq9SlyhRVN&#10;TUUTZgiYs/u1qxMCFaxtsa2o/wBa1/hbXnq9Q11uC4Rg1PHFIyrIu9mYdjG1gqn2Mp7knX2Dnq9S&#10;HpsLaWqhlqhentKTpfUmwt7Rz1eqLmTBIKBJZaa24ACw0A9p8NPDnq9QeVeD/wClAgF0O0Fxb3b9&#10;x28T3/s56vU64olJguEmSlVlYEIhaxG65vbv+ptz1epFvPiMsLuxvIAwDWsD7T9fPV6k3LS1dfaK&#10;u92XeGItcEdv1vz1epS4ThmGxMlN5XvWNlAt7wF72Nu556vVmhweepAScAM7j3F1sSNV8O1vHnq9&#10;Sowy1BI0kgFlsD43NzbT4c9Xq9USjF6V5/OAlgkdQwFwRa4B7afDnq9TnhlPUV0SQJtfcSQQO1gb&#10;3v43HPV6hEpMDWsqhS1DAxw2WS2gJ7jab/Vcc9XqXUVHTRYctV5ItFJ7wA96xNlPtt7T28eer1P2&#10;G0cVbM+LVI8uWnYxxbTdTuXVraA97c9XqVcGXqTElQlf0w91nGup7G35c9XqFHLNRTwwGCnS8sd/&#10;fIB3AGxse1wRz1eoR8BbEMUxOOGkPmF2JdCoA2i/vGwFra256vUd/pxUUVPEzRE07IygFQAl/b7T&#10;z1eo5+VMWNRHEsE5k8pl3EkldvjYfA6356vUaHCMw4JS+bIsgsgUps2kk89XqErKeeSZHkqDuiAu&#10;C41UE+3w9uvPV6h9y/muKpp0p6n3w/ujUEbbW156vUWjqv0/oceqJaKjBMgJcFhYDXsD9Hhz1epJ&#10;dPencOTaWWUAxSOWZhYspI76m/PV6gA9UHVyXIWX6laJkeZ0KAsVARu507n3BfTnq9VCGM4/T5gz&#10;NJNmGaRaaRJCDEtz5hO5O5Fl+N+19Dz1eosnVXNkmGtUQYbMsyNH5bgWJG7S517+HPV6iV1lcVkm&#10;nZGDRM0ajuO17n69Oer1NeC1Vbjk7U1Uqx+8EB1F7689XqNd0sy3Q4evnTU53RDaJBYEL42v7eer&#10;1CNnfMkOE4fDJh8pfeXJuQGIAGmml9Oer1E4zNjEeYsdFXEu6AAgLa1mBJIOvf6f7/V6kljjUM0E&#10;FRAdqMTvUgghQL356vUXfMZpPmXkS/llnsviRfvcac9XqRtFA9dX+ZTxFrWAPiNL/Tfnq9Rxei2C&#10;+ckWH4jCxZ7i6ra5I0LEe3wAH1eHPV6l9mulo1rFGHFZ44wEJ7kMtww8NQdCPbz1eqd09oE81YZQ&#10;R5z/ALxIuL6AezTnq9Rv8DwKvQeTSoI4oixDd7i1yL+36Oer1KvAsMRKoloyisAWU67ipuCPv56v&#10;Ua3KuC0tGTNUG5njVl3a2DXuATc6c9XqgZwxmlwqnCU92ZPdY9yDc7T37X0vz1eoi3UnH6Y08lPM&#10;7K6gsSbEXJPure/fsfhz1eosrYdX4jRxyyKkZYFlIO5huP2T2Nvhz1eoNs14XLQWmZwJgHkOgAtf&#10;sQfv56vUX7EkMiyTIQgbtYgkm/f6+er1BbifnUdZ/ooDuVbcw0AAGnPV6kFXZgqYqlhtLRogJHa5&#10;8Qfbz1eqVh9bDXzKs4CmUFlDW90E3tbvcW56vUMOG4fTmmSeFwsoRTc31Pew+jnq9SUxivnkqXkU&#10;nfHYtpodb89XqbsKnpqidxA+4yDa4PgL+Hx56vUtaRYUqEoIgxUKQn+rbsPr56vU8Uy1NnEi3ZRo&#10;fGx8dNeer1S4/OmmjhjB2EJtPsv8Oer1ZlhLCaLZdI2NxbT6PqPPV6mmuJ2h/wDJIQBc6jU2+B/X&#10;x56vUm6vCxU+XSlSL3Jbt8Ra3bnq9XDE6eOVYogm3ZrIx8QbKoH0n9b89XqbGy5BLUxeYP0ZDXAu&#10;GudNCNQeer1CLh+TvPVqjSYEoEDabWA+18bDX6eer1ZsZy/RJWhZAzqLAWsD379iNeer1JCrwqAY&#10;g70wPlqFFhqb3sTp7Tz1epZYPgq4bGgsHMjFgDrcm/geer1P9TFSx/pjFu027LeJte1h3HPV6n/D&#10;cLgjpUlq6UElmKNchkuLAkeI8fZf489XqXFQ+G4hNGzAxG4NwR71tLH2G+vPV6mmurC1VUNEm5d4&#10;DOfEewWB+/nq9UejvVJ85CWtM5U6diNDbXsOer1CxlHDlqK6CKIXUON5tZmHxNr6d/2c9XqGuoyb&#10;WNTIUjADX0PiFJIPj4c9XqR2M1LCWnqJdiNTuNyAAEjUWAA9mt+er1A7jk4oqkmhBnMkpJU2AVSL&#10;qbfDt9Pwvz1epG4nhuFiqSupUZKiUbA2pBcWJA0sCO/PV6h3yHRVVfXRbhZmCL7/AO8401te9/Zz&#10;1eq2PoVRRDCICtop9yoEsdpCdwp/b+o9XqOXgwCB46tdzn3tgUEgg6Ae2/fnq9SkgrRCqtXq598s&#10;brZiLGwt28bc9XqUM+ERYngkoijAMIDre4N2JuPH90nnq9QM1uArJFBTYed8wk3MG1IvdQT7ALnn&#10;q9TNRZBnrqx6TEj5hjACIuhvc3+Bvz1eqPi+QKmOoMkjrHEGjIVtoOmuh+On6nX1epzosuNKnycv&#10;uo5DPa2tzrr30FtPjz1eoQsH6UDEgplhfyQ5VBtIA8ASPo8eer1L0enPFMZcGkj/AEW+O7WIAsfE&#10;d7EfDnq9TfmL014jhUksskKrHJYMEB7k6t46W56vUxYR0SamqTTxKCzyBVQA2IU9rDvcaH+znq9R&#10;v8n9CsKwwUlTFRh0dyVBQGz2N/A9j4c9XqX2Y8m1kGHSGaQmdrkC9rAewX/hz1eonWf8Aq5sOliq&#10;E8tKpZY/Mf7TE6gf289XqDXpX0zWvx1Z223pmBkbUG3YAEdr9r89XqsLyvkSdRHVTRea8jooGyxA&#10;PsPe3x56vUKdRk6uoN/mLqASVF72/s56vUgKqePLwOJV7Fr/AGb3Fh4/WLX56vUE2YOsdJ8vL87W&#10;A08cjvtJttXx1Pfnq9RYMX9QX9ZMUeCiYNSoAVAFmDC4+Hhrr7Bz1epUU+V2zWgxGra8ssSCO62C&#10;nxvbx/o56vUF+J5Dosg0jVki+bV++sjJe6i9x8LHnq9QNYl1nrMr4oJ0nIh2m4N7Fzr9+t+er1Kz&#10;JXqohqo5xmJwHYhIyLXAF9Rrpf8AXvz1eqv3PHXuso6ytnppHlDTzRxOrLtLBrHS/tF+er1Allvq&#10;Ri2IYl5NYXkksWYPYgKznVQbgXPY/Vz1eo5fSLPkCV8NLjUpiSAMUYkArYjaQb6a89XqNJmb1AZd&#10;kpWw9MQjjqFIRyJRuuB9s6+N7XHPV6iZZu9SVbilcmX8Nq5JEdn8x0diPdsNx9mo7f0Hnq9QCZ56&#10;0ZszJOMu0clTHFCoWImQhWUHvoSR73gdb30trz1epYZY6iZ5wHCqWspXeGWzGfae+va5/gf2X56v&#10;UfT07Y7j2Mz1VRi1WafDogJHUmwYfa3Nb2a/Dvz1eoeMV9TGA5UxOOoopRMsRAZVN9wBOuvj9Hge&#10;er1QcW9YWG1mLJT0Cqnm7bMbMAe51sPHnq9S3qfVnTLl/wCVradSr3WNgNCABe/u27+34c9XqLXm&#10;jr/jaZhWqw20MZ3bGUi1to3gN4HUduer1JbKPWBsEx5Mx1pskyuHcNYgpck3Hj9H7eer1HFyR6xp&#10;c61UOWqWINHHZVcD3i1rDXxNjc89XqGap9SkeXqF8EpIVaqkkEe69je+una1tO/9vq9Qm476isAw&#10;HItHR4bOj188hZ1JJCkaXPtvr+3tz1epyyh1dlx6imxHF3CRIWLKdDew7e0G4/U89XqA7MNTlfOO&#10;bKirnUinip5AwkS+6U6xnVQRY/qeer1U5dXco18HVqDCcKWRWadgPL7MSftmwP2RoBp+V+er1C3n&#10;KrXprh0FH50hqGF2Y38zv71/HUac9XqNv6PK1upFVVU88+8xxI920YKGsAR3tr2H9PPV6rBcTyRX&#10;0+IqyWCGJQu0EXuLXPxGvPV6g/qunwhp5UrpC9RMR7xsWAH7pt7bWNvhz1eqr/retbknqO2JyS+X&#10;U+aURbEgX1P1c9Xqb8E9RmO1OKGnxJ1kDMkYYbewFjbQaED6fz56vUazp3nvLuJ0sNQ8KI9NKIIA&#10;BdfLYA3se3c/nz1eoS54cvVVakuGktJISrqLEC+thbsdL89XqTWass0FPC2JtEV91kCknUnxHstz&#10;1eoulPLSJAlFNLeSGQBgFuSDc+y/f4Htz1eqXlZaXNLSMjvJNKGLW02AXXWxGnYnTxHPV6kI1XTZ&#10;cx2WXDnMD4fK6sdQCe5Ktc3Un2fs56vUZzp16g2K0cUi7VZlMgY2IJFtwIXW2h56vUdnMGa6Copo&#10;qaiYyB4i5YsRcbbkH6/Dnq9RNeseSqLO+AfL4lELqDa4BDAm4AH389Xqpl6yelSgwOFsYmZrJuay&#10;qQxN7hTe+hBtcfHnq9RIccwvBssMdo0KPuRralTpob2I+HPV6iq5/wAw0GJYSKSgjWKWS4cC24G2&#10;uvfX4c9XqL7XS1C07U8QDzKp23vt3AWFyNeer1I5Hr4aaISxq0yFgyJa27vZb9wfjz1erFMKemga&#10;mMJ2kGQqSNCxLNcntr4Dnq9TFGkceyOeVCr2urabQ2tgdb6a/H8+er1P+6GhV6iFdw0JPtY6XH69&#10;uer1Zpamgw7zKmmJJUhpL6jXU28Be/PV6pqjD5oxiMW60xs6s1wD3BC20+rnq9SYqZTCLLJuZnO3&#10;sLLrqfoHPV6kUmKVKSSxW8woWO4dyP7vHnq9XYknxCmZokAvtUHUBR7e/hbnq9WXE694p7A+8gsP&#10;9ZtLnnq9WWaqninECgFpSht4bQLHX489XqkRwSy1JqqdgoZGQAagMp+yPoHPV6ntoI4YYZplDiRg&#10;tm1Kgj+nw56vVOp6ipqpDRsyhkNo2Atf2A+Pbnq9Qs4LDUSMlOigMCoubD6bnnq9QiiaSkh+X0JZ&#10;wtx2Olr6eI9vPV6hSwDGcTqmSqqUEUdONoDdiOxt9JF+er1C5lsU1ZUszuqoVG8f4e+vs1P5c9Xq&#10;YcxR4dSo6o/6RmKDaNb6kD4g28Oer1Ienq8KwqhNUVcmodlZCbEXJBbxtf7/AB56vUvso46lZO9J&#10;KFgiTaI73KnuT3t489XqF3AsQqI6d4KZfO/SNsRBoQ35Xvz1ep3eB8aWJqQWkkDBkbQe6xv7RcWu&#10;Pb/D1eoQ8gYLXVc7tJGG8osy7uxtoGK+22l/o56vUcbKnT6eXCFanXyqiVS1jpe4v/AEW56vUrMH&#10;yktLVtSxRmUoVW2uqndoNQND+z289XqMrkGnr6XGYY1AMSKxCgAWFyDuPt8PDx56vUdnp9m2mw5v&#10;JMqqtw7bSAAO3vD2eHPV6jA12dBiWXJcLR0baGdJFJ2/WfZz1eqlT1AYjWVWcKqWsYyGLVidQLXu&#10;dL6E3H0W9nPV6ikS0MlPCmK1IC/MvIyECxAFh73j489XqK91ay61bO0FBB8wSLiNVuHOpIPxvoOe&#10;r1EDzZkPMSTGqraSSjeNmVowxC7CdAQLA/Trfnq9QT1uX66mhcNHuKNdT7Qb97WOnxPPV6kvSCnq&#10;KlgqsvkuYpdyhbNa426+8p9o56vVPq5YKRVjQby3dhqQb89XqxzlUn86nlHnAghfEHw056vVkNPX&#10;GJZVdUux3hlJLXB0U+Gv089XqT1WlNTSrCoCsSSdBY+wn6eer1JvFqWWpmj3zKEVmuALBjtNlHgd&#10;Nf7uer1NjOs2H2DbWBKa9je5AH9PPV6oNFNVUriip4x727cWue+pI56vUpo6PyahPmSd01muLaW8&#10;Sfjz1ergZ5zUf6Wm9fMJDHUWtYDnq9XKpniLM9QyOijfstdgD2Hje5+A+vnq9SHmrAVkoK+mZKZw&#10;zjQ2ve4trz1eqVTVFOr/AC6HyzICLkW3Lt1sfEg6/qOer1K6hxKNIxFGhe21dyjXd4fH6/Dnq9WW&#10;aL50mWQEOLJcXve+vb8+er1TKykgPlxVBGy/c27kW+vnq9SSikrYjUAr+i37FGhuvtv356vVkvHR&#10;SRzU52+ab+8BoAbEfdz1eqdUtRVcheZw+1WCtpYAnX+HPV6o81NROVmrdzxRldyKwDG32bXBAP1W&#10;56vUm8Xrg0cc8EdkUgeW1iQ17gm1uer1QKbEJDHIs7AL2ZdbAX1+jTnq9XOSWndoxCD5dRIQwFxY&#10;Afdrz1eprqElxCpqJoFCeULXJC6Dtb4jx56vU/PjNZSmCjjWNnVPeW2pJ7m4FwNOer1KOkSepRKi&#10;rOx5NxNvsgD2+Nxz1erstGr75luiggk2sR7B/Hnq9TdJQq9kiXaQGIJJO6/a5v4d+er1QGkmkjLV&#10;dgyAKpBuLi4Pw76c9XqhYjHLNhQhqHCyA7mBsBYHQfX+vfnq9XYp8QOFvKYo1I2qrqbsQb6kfX35&#10;6vUnYZEjiFPPrtcsTYaNY2B8fDtz1ep5jqDIkKxSWKsLRX90nW7N/ADnq9S7oapWpT80CI7lbXuD&#10;p+w/s56vVHVqGCpegqP0cbILOSPeaxuP6eer1YMOENVD/LI2CCEb9T+7c/w56vVMeNBF5lGgHdGH&#10;tuLKdTz1ernDW4dI74epCvEQwT2Eez6fHnq9Swh85YjUpYM9rr+9qNfjz1eqBXVMlh8vGNiWLNe+&#10;naw8bjv7Oer1NVdLB5aTFyiJuYhQCx01sO2vhrz1epznhoo3jhpwW3JvudNLeI1ANvDnq9Sajo2i&#10;rXqnTaSt3Itaw7m556vU9Ut4qqOKJCA4JubEnTU356vU/YQHnV4hDYAm4Gp1Oh19vPV6hKy/UPDA&#10;IKNvLbeVYdtCLC/PV6l5h0rzGPDT+jCyE7we4P7D4c9XqFDB8d+UZsLMh8kulyov2JAJH089XqH3&#10;I0r+6kUlomY7d4Nzbx9mvs56vUP0MLYpTQSogAu19QbkeOn3gH+/1eruXBq+Ol+YcBzJM4QWvbcN&#10;GIPhf+3nq9Qf4jlGpaLzqdl+YW3xve6ktbvfXnq9Uz+qAp5nWik2hAFUXANzZnHh3toPDTnq9Spy&#10;9RUUNSZwrTLoWA8SPDsbdux56vUMmUokUD5VT5rk7SpFwdfb/A89XqEualmNWaPE2DIqrGpaw962&#10;pY7e3PV6gZ6qZcxGsoglBGHip3DSMi99NRe2ltLn+w89Xqz9AZpsPxOGegRjKZQJNLqLHUn6CLfq&#10;eer1XTdPFwijpKSkSZBIigta4LMb9/aLHnq9Q2TIKRCsigub+W4tezHw93nq9Uunjdl21pLlNRuu&#10;u1fGx/bz1epyinrYa01NS0Zg1EaLENwXxJbW9/Zz1eoKereXqLFcvlaOVpXs4ZEtohHYX7H+nnq9&#10;Wtr6ncrmmx80NUm5VZ1VjobL4adiPjz1epw9LuI1VPji00ALnsQbk2Ate+n629nPV6tkzJFTSVmA&#10;UtLHEfeWMN9m5Pt+v9vPV6hYoq+TEJPllKxSouw20CkHtc+BAtz1ep7pGqQ0PzUeylCnUeB11I7W&#10;56vVMpkerhloxYrJdFZu43Dw+4fcOer1NsAWmljhX9I4BUm9rN7B3HPV6uFYqpQtV1kgdkIXajag&#10;f8gnTnq9Xck0E2HuJ41CSAKXtqADz1epJosLrJSMSiSOUUgAi3ge9+er1YayNKeVmmUkIFUgi5A8&#10;SfZ4ffz1epC1kVGk8dPBIyDawckWBJJOo+Atz1epJYthMKUdRJWSqwqCACCTaK3jf7Jvpp8Oer1B&#10;BmmjopKYw06ixEbbQpAuLf6vs8eer1BtnvCMNxDDKd3k2y+YHugN7k6j4XNvq56vUl8WxTDsIZEx&#10;C0REJNrAMzaafWNeer1ImvosJxmCplKbAbbT9kqCBfTTQ/r7Oer1LPKtLh2C4lT0qTpVRuBvcE3Q&#10;jUqLgXHf67d+/PV6jq5WxyHcZYKndBGyhSFK39q6+HPV6k1nzqLhMyTwRzCApYqzkWLaggHXUez+&#10;nnq9RF+red5MZp3qfPBjDNazWAZNfbcgG3PV6iH9VOuOG0dOH+YjuxClUG5lt7R3BJ156vUUHMHV&#10;jAZXWRdzmTfdZBbX22JuCDrz1eorvUjNceKYM9LSnzru2xvAC9ypI720HPV6il5snrwYYKdA58f2&#10;2+jnq9SCnoaNvKlgFtzWuLasDqPhz1erJNDFLU1D1NjM/vqB4bfjz1erF8vDNhqJITGxJJbwIA17&#10;fDXnq9UAUz1ANTTWIIBdQQBbnq9WWJXxCpikoV8oMyo1/s6WuSO3j+t+er1Ob0EmE1kYLq4JNgdC&#10;CDqfrHPV6k5UEVlS5giCIDoBpYa89XqiRSsttbbTu+sc9XqFOkxOF6hairUIpVFBANwSL9vZ7Tz1&#10;ep9wzF641MbQjZexZSQSBc66aHnq9SxNPW1Uryg3BBKFhp93s56vU90GHO+zyz7wsWYCygi+nPV6&#10;ldRSLJTxxSjYVfuNdb2Gt9b89XqdzhqVAZ5E3atdx3sexIPx56vViqoZBSswFxErEm2oAHYD428f&#10;r56vUlMToYp6wSrcIwAUrpqRqDf8+er1M+IoaWT5ewKuARuHaw7i40Px56vUHOLttQbVJcAsLeJv&#10;oPEant/fz1eqHLUU8EMVRWEhnB9wnUEDU/Xz1erNBiEcj+6t0ABAuCbX79ja58f7eer1KzLmKUCR&#10;rHTuGY7mcA+PtP0c9Xqk0mKrW1Uvkl3iVi3YAAgWI+Nzr/Zbnq9XN8QQMtQF0sLqBb7x4Ec9XqdK&#10;HEjBMsy6Fl0A1Fz4H6Oer1cpqqrQebICyw+/cagHtdiNNT7eer1OtHWVgU1AIZX2yMQNABe+n8ee&#10;r1Oi1UVZSyvKLH3mB8fe0sCPbz1epIy+Wh8soAxLWNwe3fnq9SRra+sjqGeMosL7VACAuH8bNpof&#10;4fDnq9SHzJXShkmics0jKh23FgCbjxsb6Hnq9SWqZ6dsQmhmiLIFYqh/dZlve/5jnq9WSNpY6OKW&#10;Y3mjFoxft294+F+er1C9lzMlQZABF+kVSd7Edxp3B8e/PV6hM+fpsVxjbINkBgiCI3hKLlmv2sfA&#10;aW9p7c9Xqj1kjyUUc8pVY1faQR4Dx56vV0cvzzTxyJTtNFLGTpbwJ1N+31689XqdsPyjVyUJq4ow&#10;Dvsq298Hw08R+3nq9T2tE9DSPUJGzzO2wqwsFI0JHt56vUgcUp8Qo6xYqsXYszGwFtDfW2nPV6mq&#10;rpqs7KqncADcbke3sB27c9XqXWTMPY1HnzqfL903FrC5vftfnq9RhMFqqKoplghUMVbQ2Jcka6Hv&#10;bnq9UHNNapgRKWUSO5AdT3Qa37gc9XqCM4i6VE07spce6hGmh0BIOl/o789XqaUNRPUCuX9II7ja&#10;NDrp489XqZp8Rqap5aKVdqQMAFI7W1JPPV6okVV8rOtNEfNu3Y2I1F9Oer1Chgr2p5JCu0ygR6i4&#10;Fze4+P3fx56vUtMLpZUennol81lIDaa3uRp3vfvz1erJnfLDVS3rYizOFbtZhcg37X7d+er1Aw00&#10;dNPJhtKjvHEri9wRuGgXXW5+Hs1INuer1YZZXjp/JS8Ya3unUnuQdPZ/Dnq9UVqY4vFvgUqV3AOb&#10;BT7dfaOer1YkoYpIFptw/R2a/Y3ub69xz1epd4DEWdIpdy6ggjsbakfG3fnq9QjRyfL1lO9QoUbi&#10;GuAASL9vq17c9XqQmLYlRCeWKf7bFyAO9vDS/j489XqQL4TLDIxkG0MNRqTci/PV6suHispleGLc&#10;LAFT7fvGnt56vUMGSMv4ji8vyQDCUsDHYXPvHQdj356vUfDJnpV6k5gpSwpCZCGZ2NrFe4UAXsT3&#10;+PPV6lriPof6kCohnpaNyjRqxuCNpPdRoDe/7fjz1erB0y9FGaMV6kwUlTE6LUyCEoEB3Pf3tWHg&#10;B39l+er1bdHoo9HeVuk+V6RpILzR+8C6AMW2gbvu9njfnq9Vkc2HR0MLyREM8q21Fjb9nPV6kxPU&#10;xU6/pLFmFgpsDfw56vVAkA9/zFDCxLDwFiP2c9XqiwUEUcTRxABRYBQNQPAD4c9XqUeG4W7xpuiV&#10;CwN9O/0/Hnq9SjkgCKL2LEk/ADxvz1epPYlF/ozugVnXcbXA08Oer1IXy3RhGO9r3sCAPHnq9Tdi&#10;dRTx+ZMbK6gaeLDw056vUFGO1dFSwtIYjvsWvoSR4fnz1eoD8Xq2qJJZqtbxtb3Te1x2t/Tz1eoE&#10;s2PWtEUpZEsGLMLggi2gsLfn/Tz1eoqvUPDamSZ5kYPDIhWRFbaV+Pt56vUA9GrRUiNWRjfh7NEt&#10;rkuu8/mO1+er1c8xzlYZKhwoR3DnX3gP2a2+7nq9SSqsSooZZKegBmkkjLewXIsSTp73w56vUgcZ&#10;xajmjaa4eKIoUK2AGoufjrcffz1epJVklLXVMk0SMXcbtiqbC97m9+xvz1erH/Mo6rC46VIESSmV&#10;kaW9nNz2Ph21/v56vVljWNsPjpoffAC7ri4I8bXXX6/2c9Xqj0D17QrFgrx+QULA3sQFGoAsLH6e&#10;er1YKrEIYofn6tlkIsri1ypJ2+Gvfueer1NcDxUss0NLJ5YlUtYagudBY/C/PV6pkQZaaSBCJWKq&#10;Cp1IIGoXX6+er1NVPh36MTGISxyOtgSbrZu/1HXnq9WCcSV1TMqL5diSdDZtTbW/x7fTz1eqTU4Z&#10;JQYa8dPAC8fvo3iGNtANvhz1eqLhb4ggWWsG5A4c21JI8GFvb+unPV6nRFqMR3CAlZN5On7q+P0c&#10;9Xq40yVU2JNVztvVGG4lSCVHceAvbnq9SrwySqkxVoBtjjUsFVhcPfRbjQ9rc9Xqd6/ycRQ7o1Yo&#10;Ct0AB0buND2+HPV6njDKKajV443Ys6rbW5BbXx9vPV6l5kOCvUvBVgK6Fl3SAkG/Y/QPbz1epZYr&#10;guFJQyVglSlkEqD3yxBCtdraEDvfnq9SfxqHDoq+GTDmVYgqKWIuCSBc/Z73vz1eprwyWuqMRlqp&#10;bt5O/wAr3QCCx+PdSNOer1KWsrqKe1dEmsYCyKLWIOh+vnq9UDFqNJ3EMRKptvGNLe0Aj6f489Xq&#10;SDVeJV0pxBmEtRTqwVxZVV1vpawH0/289XqEiPE6US/I1tSGZ6dDcEAhgLkC2nxvz1epU4bXQU0F&#10;LQtulQuQLm4uw0Onx156vV1V1LUFcszSeWoQm4vcG/iL+PPV6sLYpIhikwt7+6GZxqblrn6tbc9X&#10;q9T18WIU9RV0blI7s5awJ3And9556vU/nEa44ezOwdDEjK9r7QNT9DXPPV6kildJHMzVqjzoLncb&#10;WZWF/v56vUHeOPUw7p4QqRybWXcNAttfqvrz1ep+yPWUdAJJZQk4FmZtAQTqPrHPV6jP4Fi0ESXp&#10;g7ttFybAG48La/3c9XqFvLeP0ctEKPEIwdrhTqAGA/jz1eox2BY/Gz+YSPLCKq7b20+P5c9XqUwq&#10;lE4ZHAWVlPvX0Pw9oPPV6sFKIxLIJTsHmMQSdCP7+er1KrAauQVEciSKfLBS5Hcm+n1C3PV6hAwq&#10;pSKRYZzvlY6HwJB0056vUsPmp6VjMlpDYgAamx8Oer1PVHWptGITJ++oA7kA6D46c9Xqm4lVyMpS&#10;PdsNj4WGo1/X289Xqh1NfEtPukTaPjr46n8+er1IXM1GXi88Sgx3B961gCfbr2+PPV6gGzS8sW2K&#10;mTzGYuFAAAsCAey9uer1AtmOrphiBpqJtEKqQQALmx09tuer1N1PiFOlQtRsYPJ+jJB0BuD+znq9&#10;QiwYnTCdJCCx7MO5A1vf67ac9XqeVJ3fMlNwuGJOmnsH1a89XqXeB4y8dSIvLEcY2Ee0t+23PV6j&#10;C4FjJqqaNSQCh8VANj+znq9Ssq1iraOVbAsRYkXNv7+er1JqsoqdGWPeApUdgCCf+Qeer1ZcuVbQ&#10;zCCW4EdifiR7Pq56vUNeD1MFUhkmF9lzewBI9vPV6lfg0yoS0bE3J79wDz1eoXsJxAQlWvdGsO1/&#10;q56vUKmGuspVhp2PPV6hAw5LqC3jb289Xqf/ACmH2Tb6Oer1ZhIT7nf7uer1MmLQGeGyi3fv256v&#10;USzrV06ocfoXidNocNqBb3gCb/s56vVT71J6e4JlireoMSqwlbedQSRp9d+er1FnzhiEFrwuoFip&#10;0JA1/t/hz1eqq71GZTxHGMVqWip2pkp2cXHaUNqW8dLeB56vUXrp50fxWvxha1oWsrqqHbYkew+z&#10;Uduer1WWZeyrSYHFTVbbAKenDAhSLyX1VgRrbt+3nq9TnmmWjzFiTRxwiPz0MrMbAqQPdst7W9v7&#10;eer1AHnXpvT1Kz1sA8zzldNSAANvcfSRz1eomuXMk12XsePkjyGXbt3H3m943B/o56vVcD6Ss01G&#10;XMJSjr1aeNXIUvcqoYnQHvZT+vfnq9R+qPPNPNGkbOiSNrtsCSfZfxHPV6lHSZhp4qzypG8w6abb&#10;AHvaxJ7Dnq9Xs04nHRwmZT7kyWtYEgeB+u/PV6qlfUL1GmwWsemidRO+6N1J1C6tfX4c9XqrjxDq&#10;9iD4pHHEWG4Pc6r724gN8QRz1ep2yx1LxCoqp0Dsj70AcNYkMO4ItbUePPV6rLOh9DJmDCYK+re4&#10;ACtuJJItoLfV+fx56vUNuIZQo58OlgjjZ0kYhRYEgdz3uO/PV6kKvS3C54QlWjLEY5BIFGwliR7P&#10;Egd9Pr56vUjxlXL8NBPhcJUxbyUZjqD3IDECx56vUyYZiNJRVBhp5hE0EikdgGUj3r/EEW56vUrD&#10;1LpEzKlDWTAwMoKqhAZiBqFJ8f1156vVmxvMNHjddBBhEhjT3WuQWZd2m5jt1Gvhz1epowLDcSep&#10;qJ6slPl3IQMAWYa+8Nex1tz1eoSHVKqGA4gd+wOzHaLsAO5HtHs56vUga7CMCLxzysSwkJve/e9t&#10;PDX9nPV6p39WKTEaKWUxrKSWVRpcj+Pieer1AlnPKLYbDTU9JThBJvDh0Vgo7grcHsfr56vUAVVS&#10;4hhdcws1mbSQqQCo+HPV6nWixOtw2N5pm8tJZBdr2JvqAOer1KjC+pGLoP0lS2+lbcg/dJINh394&#10;W9vPV6lzgmdcbnjeq8oM0oAktZSA2l/o156vUqsyYRE2FLQRq0hqUXe2p2iw0vtuLePPV6q5esXT&#10;MUszxRKoSpH6VzqSD4KbAg2Hf6ddeer1Fqrshz0tJTSLMPKikJYFNQp0ABHf26/Hnq9RvfT7hK0e&#10;JCqxM76cmMAxrZgwOga973HPV6rcct4NFPgYRZjIj++ysqgr7FBP6/fbnq9RUuqvQbBc2zzVLUZN&#10;STI17kWPgdDa/jr9Pjz1eonOO9HZcpVApZQYpWRmfZ3YdlGl+57n2X56vUaL08R12GQjDMUfekxJ&#10;/esh8QrMBfw/Xt6vUPc+Y8IwuibD650Ye+20A3J1I1tbufbz1epiwDDsFxeiWGCNWmvGkr3ufe10&#10;G34c9XqSecaYYMRTBfJXfJd2IUBQLXv9Gv8Adz1erhl/O8NBKcIp0VJPedEuAzqdAT46/r356vVn&#10;q82UtVQthWJFvOQb20W9799Qeer1ARnCjpcx4jT4dSkSQkBXVdthcG9z7PDnq9QCY90Rnw7Ekko0&#10;aWnkkTYw8GJNxYa2Ha/wv489XqN704wCny1Tw4dOrSez3SblfdJtY2uf1tz1erH1UwDHqykSsggY&#10;GS67FNiotqfrH9vPV6ilvU161VNJu/QR2jN9WLBiG3a2t7QBz1eo0/8APcTw7DPLMq+e6qig9h2Y&#10;38SNPDnq9SWxrPVZQ1sNMJTBIvvnYbAW1t8QRz1eoKuonqBqcS8+jiYAyliBoBtWwsTa5va+p/hz&#10;1eoquOdUJKuvatqKgKyKVCsQNpA0Olrjnq9QbUuc8Zq1JqJld6khr37fDx8Oer1LifqDieH7qPfu&#10;IjBj2MblvEWGnPV6hK6e9TKv+fYelRU7KkIHVWN7X7g+0Dnq9VleSMUphAtTW3lWRC8niQBqQutv&#10;jbnq9RT/AFCYigVmoNxS7SRhrkkdwCD8fDnq9VWXUbF4sQxW8shul9yjxX2AW018Oer1ALUMKt46&#10;mjjYBy3l3IuCO5I0P1c9XqU+EkSSIUkvv2qVtdib2NvAX9p56vUNXTTEafCcyRUPvNVSyIQoY2Ck&#10;2+gG/s789XquLy/LHiWEIqSGOSJQWW99bW/b/Hnq9QW02Wcfw/HpcwU80yymKWE7TYMs91kT61Nj&#10;bQgnnq9Wf+T1+U6FcPottOjDco26BVGqDwF/Z8NOer1MGGZqnSdfmiskLSOgKWJUroVsPaTr9fPV&#10;6hLxKii/kEmJVFTFFTEsyQ7DvPgDft8bH489XqK1BnajwHH/AJSrs2o0vqNb3Hsvfnq9R28u9ZKb&#10;B8PgSndXiBjve4vuAIPh4Hv9d+er1CXh/VmKozFNKKr5eKrIMqbVKMStgxPe9h7f4c9XqSfVjNlK&#10;m1YFFZASvl7SNpJ0u1j4fHnq9QB1ebqmCVQshKoWJXsAGF7A2vp9fPV6pWF53r5lbbKqggEEGwsG&#10;1JPtBIHPV6hlyl1OxFQ1Jjclwkke0C9ynf6dQbf389XqF2n6gUNbSgVBIjjUhLm1jc208QBp93PV&#10;6lx0Ox6kp87RzxzkxqzSWtZQOxHf489XqN11qwlcSy4Z6YF0UeYAbEkGxIv9OvPV6kF0mxurrsLT&#10;AIv0XkBgQTfcNSD9556vUp8oYnU0OOVjyxjcJCtwNSDbt9Ht+nnq9T3LHQfz+KvQsQX2kgaWBt+p&#10;56vU7dUaX56kEUakFAgGo94EA3N18fhz1epA9P8AIU2F5kWqSK0RbfdkWxY9te+nw56vUcTNGLnD&#10;8quxVVZY7BzqVIBJ7+HPV6qHupeeMbx/qCcHYeYklQFQqugO6wLe6Da5t4ePbnq9V1fp0ydS4Dly&#10;ARU5DgWc3LISV1sGAsBf2kdvZz1erLm/CqCrxGZmXfJTmQ3sbAlSdPv56vVWN6p8TrcnRU1Thly1&#10;SWKsupBv4/Dv39nPV6q585da8xq8lJE8tRVrcCNO1hc7V1Cgg3Op1+k6+r1BXhnVHqDi1RaolnAc&#10;28tSbgf6w3bdTbtz1eqXJjmeccrnpYIahjCrhWDEKdoP2jfX4Dx9nPV6oUuCdUK54BhNPVVD+WAR&#10;GCzb2sSuoFx3056vU2P066m1GKR1DrUKIoZI5IJYGszk3DtcBgy9gAQDfUaA89XqfcG6E9UJxVYl&#10;DTvNKy3KsrKSrGw2jW3PV6lvgHpj6jUQierwxqYyXZ9gF2v3ubAnT9deer1KCj9JGYK95lrQ0cTe&#10;Y5QAg6ADQrqCTqPr1156vU71PoyzniFKmBGnkgVVLq4ALOlwAb2Oo7a+3489Xqc8N9D2NUMxq42q&#10;C0AC7ZF94vrc3IFvu9vPV6nbDfQ1m/FKI1NRSSFnfYJAlyb+wn2AjXUc9XqVX+wLjyYTHRUUcs1c&#10;6PuMiqC1tO4AF/HT7hbnq9U7D/w+80R0MVLXUgknJA3bQNoIJ2kHX9fv9XqV1J6AsXMlPNBTQRfL&#10;llcO4FiR4LYE2Hhz1epSUXoBrax0FYUYpf31i0GpuL99NOer1LLD/wAPrCKcSfMorSEguRtUEf8A&#10;INzppcf089XqEvCfQvgU1NJDJEoRxGSqxqCoHa/Y6geHPV6hkwX0d5Owqqhc4eGjC2BGlidNR8ee&#10;r1CTh/ptybBGaV6VSIUZLhAbA663B1BP5c9Xql0Xp4wWhEZV1e9z9jaQADtBP06c9XqdKjoph8B8&#10;2CmhkmkKMLbSR9AGunt56vUqaLptl8COBoEkYKLlCpAYEgk2v8RYW56vU5rkjLcEoeaBBcXUsii/&#10;w+z7Lffz1epyOH5cpAC6xRqwCkHsBfU38COer1c4sayzQzAM0bwXADLtYE9tT+XPV6p0uecDSZZ4&#10;xGViJUC4uBe3PV6mrEuq+T6aQTh0ZlIGhG0E9x8SOer1ByfURkKCqeL+ZQNIHAEQsCRfW97WPgBz&#10;1epDYv6osm4ZiVVUVNQkULD3ALe8Bbt7Dz1eoIMzesvI9FO9BLUiWplEb7lK7QrH3bgm9wO/0fRz&#10;1eqbQerTKE9QzJVITYeUCQQdCSCSdDf+B56vUw/7XGW4cWkw/Ep46WaYWjckbXJ1spAubD229o01&#10;56vVFPrCy5Deinl22naN3UiwW2j6DVSdNNf489Xq403qxyekhhStWRiPc2MCSxNtotprr/Dnq9Tl&#10;hvrGy9LUtRVc6IYjqz7Qdfbc+B56vUpcJ9TmRZ6R6SLEYmYPYFWFm9oBFx356vU70/qLyhFiEZes&#10;jDsFBUyCw7j2Ad/289XqiYp1+wHd5sAimDhmIJKsgva/he/PV6udN6gMpmn8yKRERmCa31I7kfnz&#10;1epUVvXvKQw53eojKRFG3Kyki/idRz1ep1qOteV4KRSs8RdyFCl9pYW79/4Dnq9Sf/z04LDtWdgj&#10;7rixBAB/v56vU8RdesoVEzRCqRpotqsoIAuT4+GvPV6nmLrFhk1JG9LLEhLMDqpIUH6+456vUw4r&#10;10yBTj5yGuJqI302suxgSBa1tCD3N/4c9Xq50vW3K9TK3zVRHGQwJ3SLe36356vV0nW/LpmWOR12&#10;IVAsRZr9u+mvhz1epRf51MrtTQ0Mjop951Yt3Guh1A56vVDr+sGW5aNKlJ4PLjdgXBSwC+1vidLc&#10;9Xq9J1zylhccmIyVMcxCraNWQsD7e/bx56vVH/z5ZIrkEUFXHIxt5t2Wyt37Hv8ATz1ermOrGXsO&#10;iXFZqqmMabijeYpLHWwAv356vVypOt2W8QhbFt8IeQm6NICwI0voTrb2/Dnq9U9etOVUq0w4ypGx&#10;UsXZhYkjt9Phr/Tz1epRL1Ky8kDTyTw7iCwTcCDpcWvbx/bz1eqLB1FwXFLmHaHZgzLddF8dPC/6&#10;9+er1Ptfi+XZgkJjVWfUEdiFF9fAa89XqmwY9hrYe6LZBqWuQpBHa1/bz1epT5exrBmpEVpAWQq3&#10;hcPqPu56vUKcOZ6GCMLDJd2tqLgEeI1tbvz1epD5rz9V06suHOTGrAe6Tc30PbXnq9Sdw3rZJl6o&#10;kqxUSKRHudHYsoINhYHtrceHPV6hVyv6rss11GYMQlWGSO+73gQD3+jXnq9QM9YusuBZko5YMKlS&#10;Z9pZNpBIN+er1a1PrZozWYvX46iEUhjWQbVFz+53GgJPt56vVSLi2KifFo4SoCLIAzG4tc2N+/Yc&#10;9XqM3lrFapaeB8KY+bUMtixuCoNivs1GmvPV6hrzfiNE1LLMz+WNyxxxA+8Li2mt7fHw9vPV6gWx&#10;7E8Sjp2p4tBI5AKC5tYA9wb2763vz1eoKp8LpaNgZKp5I9xJ3ABr/asbADnq9XKMMrfOGUNEzF7D&#10;QBfADnq9QZ5kzBJWzmPdtCXKgGxvqAdOer1I/DqiorvmI57yMtwtzpc2uL6k+3vz1ephqZQlLM4h&#10;2MJf3RYC3fQ/Hnq9QdpUzPiKVU5vIu4Me17du3PV6lXhtC89L8/W2vuDIOxGt9R8fHnq9T7GIWSS&#10;jrAHZt5sR4k6WPw56vU11NGMOqaUYed2+JhLcaByfdA8bAeOn7eer1SMMfzFMUpOz3720B73AJN7&#10;+HPV6n/CKJ0wn5SnsqLubcSb3vqo7mw/L6+er1ZcQjlqaKKOmZUESEbdbsQbkk/l9HPV6mjDqCap&#10;xISGIkoAVCi+4nQ89XqM90aw04PUxVMsbQgyB9bbi1ydbe233W+HPV6jc9XKnDMRq6b3owahFkMQ&#10;AuNNHt30t39v0jnq9RVM5YVQCn8qV3JYOgcHbY2N7kWNvYOer1A/hFHU4OqSTKRFI7RqLE2sDYlh&#10;cC47a9u/s56vUFeeEiGOy1gBJkHvAm4t8Nb99eer1Y8JnmoqtJo2urKpI/wkCxv9Xhz1epzxxmqY&#10;5ZI/f8zQjS4PhcX7e3nq9Sb+cocNiRKsujUyMFAQkf4tT2t4ePPV6hk6ZxYlNEZxtZWYmPw90jxv&#10;3+HPV6kB1ImnfFoaCNvdV281TazDXQfEH9deer1B1WukkYplHvqxOunb+I8eer1BzXz1dXWvFGv+&#10;k7rpY3G3QG9hz1epZYRSyU9MHjvLUNuuoOhPbb7Pp56vUZHB8Hhw+OGZ1J2oGcaWBsTYfw56vUjM&#10;3Yq08sOHygI6yB2AFtCfdBHPV6gtxaaoFc8VAQJQ2oIuoW99Pq7c9XqyJKaSXzHN94PvBRc6W56v&#10;UK+FSfKwJhZTcj/aYfV2FrEEePPV6v/SMlhXRGqFKH+XKPdSqhbaE+6xHPV6lNL0qxuWFFVXSSmd&#10;rkBbnabgAEEEEA/H6Dz1ep7oehtditRE6sEZgrMWU222uRcfrpz1eoTV9O4Uiby5JFsoJta9xt0I&#10;tbX289XqWuC9A6yiqR8zMRFcEhTcEew+7uv37c9XqMXlLptT4VPGb7oU0AtYkf089XqHfDcDpqBx&#10;JFEDfsTckXPPV6lRG8KVJVdtxYn6PHnq9UqaWJ3Ikt5Y3NcixAtz1epPVGZqdgIIiQVDAnSxHPV6&#10;ktU5sg3fLWuqgt2uCSeer1N1TisEYDjW4Ovs56vVmoK96uHd22fvXvpz1erHVVg84wSOLqO4t29n&#10;PV6k1ilNg2IyiCpTcjAkWsSR4/fz1epG1fS/K9fMJZqRQi22XXX6+er1PY6TZfG56eljD7f3VAJF&#10;7W0Xv43PPV6gw6h+nrL+Y8Jkw+upg1P5bBtLkk3vbxuL2056vVSJ6vfw4cm5hwyvmwSJqSdryI5N&#10;wy66OddD7e4Fu4Gvq9Wqt6iOhU3S3MtXhs7bldyot2BUWsDr7O9/6Oer1FYrMBrSqSFAGQgmw7qO&#10;57d/289XqmYPgWLsrPSwvMh7uBdr3+s6fr356vUIuXcsYjV47B83R1MHvKyMImbS+hIA8T+XPV6r&#10;H8Lwqpp8Ckllcwx6fo2Jvdl7a6kL7Tf4689XqlYNjWEDDVwzyldtp97wBGg7d/o56vUmhJhE9WIK&#10;qTeWLslgAARcbe5Onx+P0n1epK41FSw+ZXVr6MSgRCCNdND7Qeer1BRiLUeHR1L1jMUXZ5e1Sxaw&#10;Ft3YDX6R/Dnq9SOxuuhr6eEqWVgu5i50AUgkXGg00/Z356vUjMRzBJBERAvusoIXuO97drc9XqSW&#10;ykrMRes2v7i3I32Ulv8AV9o+n+jnq9XsSkV4xFKvlKpC3FrHXQ/Tz1epOtT0vnpWUM8j/bSRSAAG&#10;voVNydOer1YXaGSoKyam5O7Tt4fdz1eqZViSHDfmIgszM20qfdt4Bjbw56vUk6d/k4vJClitxa1/&#10;Hvz1erBUfpUbz9FDDW1jp489XqdqWiDSrJuspALeAvfQc9Xqe5Gp1fdRmwQnRiLXBv4nnq9XYqpq&#10;iOQ32+dZWHcXvfS/5/nz1epgkjEKiOlZWJ3XB1sfAc9XqnJNPUSWl2BdoB90AXHsIHhz1epwo3pZ&#10;nekMwjVCAb6jTW2gv9XPV6mtqSrFY/l6xIS5/Zb4c9XqVFDRBYrwr5TGzK2lu17nnq9TfUK1JMss&#10;n6Tc3vbe58O/8Oer1OIjiq6ppGU2IDX0Ntba2056vU411HGzkrKbMhNwL3Psvz1epN02ELWxxV0k&#10;lth2XNrAnX+/nq9SgrcPili+frBtBBCuBoSoAIFu+hH7eer1MaofmlkZLRoLt2uB4n6+er1P9Ngf&#10;zDJUU0YMVyTc6jX7zfnq9SxpYGq5vIiFm1uQD3Hhf4eznq9Sugq6igo4Z1jsKd7uSx98jSxFrGw1&#10;56vUJeG4rRjFEQhHWVHmIXVBbspN/E/T/Hnq9Qh5fWWZw1MqxyLKBuIuqBdSSNL29h56vUtxQYbi&#10;jtR4sVmSTcHO0Hdrp7fZz1eqfBQLhFAq7GEUm6NLL7qWtbsNPbrz1epux/D6PEKB5Kk7CmjEd2UW&#10;s2n089XqDl6STFIpqLCzEgRRZ2YXdhfboLfSdeer1NE2D4vXU4w50jJSxHZrnUk2NrEnnq9Sdlwb&#10;EaPBjW4xCsHmPJEBfwXQObC3veA7+3nq9UGLDZUSKcC5dSHuPs6aEH4eHPV6pEFK2k0RI8uwUkDe&#10;99SxNr6jwHPV6pRqY2xWklp4xEtUxZ3t2ftd/q056vU6VuH0+Hwxsrg72Y9r+NvAfDx/bz1erFAK&#10;NFWlcWFy1wANdQL+N9eer1CDg2GuIdUSMxtuG1u6kEXYWHiCPz56vU9TYKabCZa2qlLlyXTYbadg&#10;CAfaDz1epXYTFDFFDVOryxzAKQWPcC9h4a356vUvcNwWGKIKGJ322IbjUnUeOovz1epR0FO2ExGa&#10;pXdK42sUsUR9QAO1/p56vU5UUOJ00a09NeaaV0AAW2m7X6yD9Z56vUa7pnl7F8OnkqlhhdDCGYSX&#10;G1dbjTxBPY89XqGmnxE4GsdLURgxmUtvXsiAXsdbEG/x56vUZTJmNwxvH/LJCCQQ1vtFWt393sf2&#10;89XqHWgr51qkdz5cMUgtaxBB1I+q/wCfPV6hbyviU9ViMsFQVWkbbtANmL63+kduer1GLyzictKY&#10;2faVIGy5G1Rfnq9QxU9BR4rRsZgApQkNYXvr8bjXnq9QN9WcyYRknLdZV1M6gRLcXKgE6XsfH289&#10;Xq1pfVT1zrs15gnooUeKQyqrgsCCpCgkAeHjc6m/hz1eos2MUseFYNPXFi2yBpLnsDY28fZpz1eo&#10;iee8wUOO1sjOGRY3TaE0ux1ANtSBe+v089XqC+Rp6eGpnp1BdXJsWvuuDfx9gvrz1ep4y/hILJLE&#10;GDPIhsADoW18D/dz1eoz2HVFH/K5VndorbV7EbyLmwJAB9lx99+er1AXmXNzSCVad1kkiZv0bN9n&#10;vpbU+HPV6gvmxqoqd9RFBBHC1jIFY7i3iFvpr9HPV6g7zDj1XKksMJjjkjBFnIAKjWwLWF/49uer&#10;1ARjVdKXVCbygFtCCDr2/Zz1epUZGwesxzGIKiRTFvYKVU2v4H6fhfTnq9VleScpJlei+XhiVmdR&#10;IC4G4ll0APf6z8Oer1IjO8NPAojnX9Iz3Ki4vrqTb9fv56vVCyDSVNfmCOoYMkCuqFPYC2hX4gez&#10;6+er1WGUOIUGHYCTGA2y0ZUgbyzAkNrra+hPs56vU4dP6aatzLHUYoxEYWQqFFyL62+g89XqNhiK&#10;YPFglHWUSuI40CPutcnW4FrEa62P7Oer1Fw6l5iioaaaskiCNNuVLnQG1xf4X56vVXfmDMWK1tdO&#10;mKsJRNI0a+WLDUGwFyTp4+Hjz1erjhlJSUOGyvUteZYhaPvYi92+rnq9QNZ8C4nFLPVgJII1Ve43&#10;+N7Hxtz1eoquPyQrIxlNlA2jadO2tj7T356vUEVfjOHK7zUTkslhs9h7fdz1epEjEmUMK+Ipc/a/&#10;dv4fTz1epaZZo8Or5P5gsEj+WSN+gW4+B1+7nq9Qjyymkpvk1G1ns+p1AOn589XqR1bWQVizU9O1&#10;mjNrgg9x4j2c9Xqk5dwoR7JJFAYkFiO1rfw56vUvC8Tx3RtkoIOgN9PHT289XqUMMatTCUhg/Yk/&#10;vX1Ht56vU/Jh8ETmdSwNkCaCxOnj7Qeer1OdFhcjs0cQ1BYm/iT3F/Z/Dnq9WU4ErRf6RCDOWYlR&#10;qNo7W8Oer1JiuQJiCwRR2EhILbRpbS2o+rnq9TOmF1DtJ50Rij7C9hoPDx789XqeMAy1PX2iRCZB&#10;IVkIGiKezHxt4XA79uer1DFlXJdXVTtoFkUOFBsbhQdTawuf17256vVzxvKKU8IeJSja+8wuCTpe&#10;5+nw56vUG9FlhIpnZgEbft1vcldL28b/AK9uer1KOkwKV5vMmQFiCVCm4FtAfC1z+XPV6mOlp6uP&#10;FRDURAkXZlFrDwvc2Gg56vUItBjeymenqI45lEhC3RSSNthra51+PPV6nXAsDbEGeoaHaFdVVVFr&#10;A9yPhY9+er1ZMYy41FM2HgDY4lLC2ug90g9tfDnq9UfDsvPQw/LIzO5RCFb93cdbWGh+nnq9RyOn&#10;GCYNhLRS1KJ5hWzKbge9opHf4/rrz1eoXs10cGF0UVTKq7vLJQC2gOgYgfR3+7nq9RNsx0NSa9IJ&#10;wjTVABDIp7i4AtrrYa356vUCla8rYlNidGQzwgRMtiQSD3AIA+BsPhz1ep7yvgNZilckVYxVS4dU&#10;tZST49r3Hbvz1eo2GRMi0+LYqkB90REBjqFVx21+jnq9VoHTjI9fQ4PS+WoR0IU+BBI/aDz1eoxW&#10;C0NHTRyDFalTPAdBezD4fEf0Hnq9S4m/l608UpkWoeR1WIewN4kd7rfnq9T/ABYXLFE0Wrhz5faw&#10;JFiG0Xnq9SVxTLlVQ1skyACeeRVKhdVUC+h9h56vVKoKIVM0cMsBSoV/dYeIva2n3689XqVy5aw+&#10;tDUE8PmLCGAIAJJ8PuPPV6sdF08h/m8VWR+jgUA6EA311+II56vUZTJ64fRTNDIgamMbd1uAw7G3&#10;Yj6/Zz1eowWWqLDZo0qRKoVtoPcAgf32+/nq9XDMlLgphszLse5PYG1/HQ6eHPV6g/w/D8Co8Raq&#10;otjEAAEhTa/c/Z0Px/p56vUMeG4hhE3uGRNqC62AGttf6Pv56vVCxeDDa3WR7KAQCApIJ/4G/wCv&#10;t56vUTvqPQ0mO1MVG/uGBmCgWFxe9z31trz1eoYuiPSPD5U+foY99yQ1wLk6HX2689XqO9hfT+aO&#10;OGoeMRCMgt7qgkfcPy56vVhzbhOGYYqVFSVWRg2na4t489XqrX9QmIpXzNh+WpwXawbbcBRcg2+r&#10;x56vUR3Gen+NY2rwV01mVH+ytwSBYDv+fPV6i94RluLJuZfm66d3MLhVjaxDP27DTU66+znq9QsY&#10;36hqXLKCYxK0TOoMa2toLGxHje3PV6icZ99WWOVtTWUFLTyQhmUMtlIPxD2Hgew/bz1eooWb+qGN&#10;tRvLO67TIzSEqCRrYKCPhbv+3nq9SDTqXidThLUXmGQMqguLhlJ7kH2a6c9XqCqsxx6mWeatdjFE&#10;48sHQgjQk621789Xqmf1xgw6aKso08xuzjdf3dbBbXsQdfy56vU4x9U8Yr51kgZ0UKToLHW+mtmu&#10;LA89XqdqXGs01rQtHI0oqSSymxYE6Eg9yfC3PV6hDwXp7ioxGmr6aqFOzK3mXWzdwQb9h8f1t6vU&#10;YbA8r5dw2J8RxmWO1yDIxDe/fQD6/Ec9XqaaLGcBmzJHFUTqIEkPmEgEFDcA7dvttz1eoRMV6w4Z&#10;l8SZdybUjbOQshX3SDe1tDaxGtuer1CDg2CUeIZZXMOKSRrPA0hVS2rgjuR4i19Dpz1eoJp58Kxr&#10;EsPXAZriYlpQ6BGUh9FABb3WXuTa1yPC59XqEbMeLVdLBFhNDrdbWIuQ7ajae/189XqQ9Lg9YlP5&#10;mJuxLFiC7GwubW721Ps56vVPqMXonpHwqeJVVQQX1AB7fHw8eer1PPTjOYyvjt8Pj8yOxQbQA5a+&#10;hHtvb8/jz1epJZh624+MckVo5FvK7KZCAoJ94BddfZcXF+er1DD04z/i2daEJR7KypiYExk32kLr&#10;ZgOwbsbc9XqPN0Unx7MmGfyzFf0VVSWaVEF1uW+yde2nc89XqMVmCnwPKmDT4xibiNmUbgLEkldF&#10;AJF9SPHnq9ROcDbKdV1Nq8z17x+6WMAkGoawIF/h7Pjz1eonnrRxPG6+qjqcGxB8PZZB+kh23Zbh&#10;mB3AjXsfrsRz1epfeknPz5TzTh1X860SoXllkZhZ1I95XNxe7eB56vVcfh3qJybjnkmprVSVCHRb&#10;ixsO3hfXnq9TonUCkq8wxYpNKFhdGaNRYgn2W7d+er1VddccRbM2f635VYy1MtR7z63a3f772H9P&#10;PV6iWwYRUfPxiiO1t+2Q2JBJJ0X7+/PV6hVpc145lEfKuzRPqF1BF18fHU2tbx56vUJXQ71IwJiT&#10;0+aZUph57KpdgtzYdge97aEfRbnq9R0c658wvFsmCrhlJkePzI3Ug3BbQePgeer1E2jxaOrxaSdW&#10;aOQgu5BADBbCw+PPV6jJenzAqctUVEhDyTBrWFiS5JAI9thY+3Tnq9QN9ZsHw7ClcRMZXaXuCCSC&#10;9m3EX9nbw56vUHNFmNMEhhr4ofLSJGBV7HcTe1rfRfnq9Qt4F19x2CkoKKoQ75ACQPY2hve/YWFv&#10;o56vUZ3DcxLiOCLiU8gaKNbgNqSdbWB10Ol/Dnq9RU+rjVmZ6SqVsPkZCrXnBQKq23GwJv3Ps/hz&#10;1eqhrr/g+J0mJSUTgbNxsxNiL6gD6+er1EXzNTrQ18kqru2bDIR2udPZ4W/p56vUl0pypaWssQ5P&#10;2R7dAfq56vUnvk4FDl9VQMSQbG/iQfgOer1IuejZ6Np6osZH3AEXtt7C/fw56vV3UU8bUEVOCuxy&#10;dwAAYkDw+oc9XqazHNJXRYVMwKFQDuO2wvYMfDnq9XPGsExSirmpo9kkaEK2yRXUj2grofhY689X&#10;q8nk0NFLCzFmd7gk3AJsALfDnq9Sfjo/m6adGL+ahPcDautvuP69uer1cadoxWCGlhSMgbTJ3BDC&#10;50J9vs56vVwjlaGQ09lVEcAtawa5J7fAac9XqzwYdTYhC1aH0hdg1gL66AW7/X7Oer1YMO82n2iO&#10;VZY3c23C5sO+p7d/Dnq9TpT0clNWz1Mmg2NoLdydCO+v6/Dnq9WKoYVNGlDGGLqySE9t2h1N/Edu&#10;er1CNgeG0wpExCQXnLbiOwFxb6fv56vUJsKzQAVVLEZjIO2lrjx8NRz1epUYVhkPzMVRVuxRt11N&#10;rqRqLaeP089XqXVQBHTKkEpA97cRa6gdrjnq9UTCs0V2EmoMcxmMoDbSACFuLHtfwtz1eqC2baup&#10;pXjZGaXdpoDbXS3jz1epvxPH5aqQfNaFVBP021HPV6nbCszB6DyDpIhXadQPGxHPV6hqyjmL+WQ/&#10;M4i57oVUX7n4+HPV6hcwTMQqasyK4B+z7pIIJ1tf4jv9fPV6jS9KRJHI8mIp5q1IbywLAIBoBcan&#10;269/y56vUerpti1PW4XPU1EbpCFWKLehAL32naxXUDnq9Qq19DPR1NRHS0+ySNS1jYgWGtj4+2/P&#10;V6klSDMlPMkVHIyyVBB3L7wUXubg/Hnq9Q35OwnFaSyV5bzSPecAlWB7DbrcfHnq9Rm8FpY2wgGp&#10;JVNhUJqLqO2nhcj7uer1Es6jZaoKjO1WksW6GUMdCAAQRa/iQRz1eoEMZ6flIV+bVY5JXKoFFwqm&#10;9rX9ulzz1eol/VTKtdhOIyYfOPLVVvuUEeF/v8eer1FdlyiMfkcCUtBJcEsO5XXT6Pbz1eoBcfyR&#10;XlvIw5EBVZ5GEjqgAQam7G2oGg7nsNeer1FnxDC6iWo3RgKLHcdvdh3+7nq9SbeKOljMdOm9iQSf&#10;Zc66fRz1eqU1LBNtY2baSWYaED2c9Xq7rpXo4FCm8V9y3sfz789XqQdbUx1s8tVKdqoBt9hubED4&#10;jnq9TFS4dUVVQUS7RgMwUXNn7C31c9XqaEopxiRiqGPlyj3VtaxHck89XqnSSU8NSkQ+yVYKPGw+&#10;0Sf2c9XqlfP/ADcG3Z7qMlySNLH2g+3Xnq9WWOoJljUm5LEm2oHe1/p56vVhxOgJkFRFGu9rbie+&#10;2/YH6deer1JyeSXFaHZUO22RnCg6W2E30+NvDnq9Scw+AwR000jCQeY20H2Wtp38dbc9XqX2E0ks&#10;EpmL+4AWNh421156vVNw3G1uCg2RTXVSe5fUfT2F+er1SiqWc115LHctwPdtpYW766+3nq9Sfjmn&#10;qHajFk94kL2+P9vPV6odRPRTSikqVLNvBKgi6qp101tcjXx56vU8mJWrmZVtHNfaPFdPabk89Xqh&#10;4ks0kckcNmsqgfHwI+Fu9+er1JSrWSmiknqr7lUKhBtc29nieer1M01YiBBKfCx2jU6dz9N+er1P&#10;FPDCaOBpS0A3lzu11OgP1DXXnq9XVUado2apkuu4gbRfd7Dp3+nnq9TesdVS1X8znsysBr8LCwt7&#10;QLc9XqUdJikuITKkCbYypLE2BJH7COer1SJJvPn8ok7VA90diL6n42HPV6pb0kMvm0sBb3F+1c6E&#10;m4+kW56vU2GijpaRYq8F3Rg4IJP2u9z8L+PPV6mnFXaSecFlTaq2Uj7RvoQe3b8r89Xqg0dTVRYd&#10;LNuG4NsUEXJPw+F+er1Y5guJMavRVuWOtjoADcc9XqxQyxQVdPDRHedwuTbxP2b89XqXznFfNNOU&#10;UpuN2Hw7Adxf2689XqzSxmf5cxDbKGs19dDcE/Rz1eqX/KVjxR2l94gC5Ud1IIA+/vz1eqLi14aO&#10;RkJFvfFtSLHt8Pr56vUlMJqJTVOk0YZ3UsDaxvcaknnq9QyYcDvjdySUF9LX+jUeznq9XDEaVaiS&#10;RKRNhCBmt3Ck2JPhr4c9XqSbxSpH7vvMgJubgADvf6eer1KzCYqiaaCRiqyki5IuAvx0/X2c9Xqb&#10;6+CQVtRLTqdrNYAnsB4gdtfZz1erqHzjUtURIdrIAAT2IGoB7C/PV6lNRVIWWRAWQx7A7KLdxewP&#10;t9vPV6lgZDEVbsHG6x0IsbX+vnq9SjpKw2WVfdkTUAm9x4E+Pfnq9Szw3HYVSGBP8tMQpPiGAJvY&#10;+3nq9Q54HWVEE6VEkhKR7dAfEnuR8T4c9XqPNkSpwWenpMLpVcySRl5iw27Ws32Ce4Isb+3S3t9X&#10;qGr+qEtLh6y1cDFTtXeSLkEW+Gt7XNreznq9QfZrwKXD6gyGNFUpa17C66ra/wBPPV6gPqcV+Rqy&#10;k1M0hYnb47XuQWvpcDwtz1epcZWnhpXJiBMJ3NI1veD+A1v7pH3c9XqG7LFDBFTIXjVpdxYsAbqv&#10;cePe+nPV6hrOHVGK4cZ6eNGFmb3jqTbuBtubH9deer1F2ztTM8e5mZGO0Ptey+O420ubH2X7c9Xq&#10;V3Q2CTC8YaBITUxkFmst7qf3ibGwJ56vVa70soJ2yucRqomMzMWRdpJ23Nvo9uvPV6hiw55aUQvj&#10;FpHj3BVQkgX7Dnq9SuptrTFqghRMGX2lR9r/AA3t9HPV6niGSlxARGXQfZBt7Ae/bnq9SazjggbB&#10;WXDLQtLf9IbD7+32u3PV6qCfXBgFLW4nNTYU6qyIx0JLKd1iT7L3/hz1eop3ppxZcBzTFJLMVC3Q&#10;yG2rDRlGg1PPV6tjPpFjkWLYfTvSx7bQRMHGpsAAT9f9H089XqHHDqo1eIH5pSrICxAGjX7fT256&#10;vUtKKSdqdqirBCbiCpWw2jtpt789XqyzEKVal92BgGJBZTb2fA89XqzU8UjUrVMaj9EwAvY3vf8A&#10;Me3nq9Uqkw9JqcSzAb3YXW4styQP2Hnq9UOopJlqXw3YFiZr/Z+0Li4B2nvz1eqLVYIs0y08iqrR&#10;EGPafe7+I+N/4c9XqT+IUVe8knmL9oDxAJNra/UOer1MuMQ0sUdLNVIAVMgbQm1x3P0Hnq9QTZjp&#10;qXzoQoNTGsiuVU2DLre51se3fnq9QaYoscUTVkgAKksBcX8snTQ/DTnq9Qd4vUUlbiC4VSe44QOy&#10;21IJ0H2e+n5c9XqDDO8VJSBsSo7ySqCpDqGJB/w3B8R3HPV6khFFE+W466tkMVTOXvHopUDxJsLj&#10;w056vUxQdWctZUXdjflrLCxILsFvGouzEnTx789XqRuafWBhVNRtRIwijaMPuV7EWO64Hfw56vVX&#10;xnP1uU+JYrU1c+Jf6JHLaONiSS1+5PY37i+vf289XqLB1I9WuIZhrhTYbMwij3AWY7T46gkgi/s5&#10;6vUWKr6q4rizb3dirSHfqbaXvrfwI56vUw12aZKqMRli0pY7ANTa+vPV6m7FtjYaadWKrqCQT3bu&#10;fbz1eoKsxU5jginq97KjMPdO2w9pPfnq9TDiEWHU0CJRErHYsWvuAY/Tc3HPV6k81RKKwSxiwYAX&#10;PiLXP389XqyyzQu95naNCrbVABAPYj+PPV6u1ejSErTfacHQk3IA/I89Xqn1s+Gx08cVM9pEG87L&#10;23L2v256vVmfFWqaSNqkR3UGzX1Btpp9HPV6ko5lMp8xrtYDTW/s7c9Xqm4ayLMaOoQESEXvpYg+&#10;32c9XqUx815WglcbwVHu6FAQTe50Ommnjz1ep7wYRvL806kohVC5I94X7d9D+vjz1eobMPCKwhe2&#10;oAKHQ2PiNPZz1ep7ooYFRVLGMq1iO4I/hrz1ep5/l41NPIUAuS+0FVYHTuCO31356vU6VMc1BUKi&#10;zrIkkaSMmoex1DEWAAOtuer1OVRQGuPyqJpMi7uwNvDseer1NeJYA0VfHSQ/pI4V3b9xABNtCthf&#10;XS/t7aHnq9SRxunoadpGrWIBVggAuQ1tB38ex9nx56vUCGM19VC0aoi/oyCWOo17iw1Nu/PV6kbm&#10;DE45VR3Ik3C6WGgufevb4dhz1erMk0iNGtExUuAt2BZQANPZ3P8AHnq9TrluNaaqevQ2WQNGbXvu&#10;Hjr4H+jnq9Qg0sP8vokTcAIyb20vfXUfDnq9UaGSCZmUMSTexJA+kD2256vVJp6qIUV4ybLuDAak&#10;2Nuer1K6mxQU9DJRUVW0dPWLGJUOitsJKlgPEX/Uc9XqVFLNS4bRSU6So6yErcLa176DW5HPV6ot&#10;JTiOkkolazXsvw0uSdO1u1vv56vUyMrxzNS1iBY4t3vEC53D/ERcj9e/PV6oWIYXDSwrFCm4H3lb&#10;T6e/w56vUG9Vgc8tW9VK90db+Xp3Hex9p9vPV6kRjFMKCeWqVwS5Rtp8LaWHtsPb+3nq9TbJVx1a&#10;/KqlrAbD42b2/Wb89Xqn4fVy4dTlpw3mBwEJY66kWIvbv4fs56vUssAzZVGRoKhDFtubs24i179x&#10;8Oer1CfhcqZjaKVGMiKVawYgBh33DQG3sPY89XqMXhEnmQmigp5TKwUB1ICC3ZbeN/h/f6vUqKuD&#10;DvcZCIZKUKXAIte2ikfC/PV6mCXFsManjAK+ajysykC57GwPiDqeer1IfF6KmxKU4jCAUb9I2o0a&#10;xuNfDnq9SWnhi2tTIi7ySpF9Afbr7eer1KDDWqcOp44I0ugjsxFrXN7fdz1epW4RUOJXlpz5LCMs&#10;SANbGxsSCNR+XPV6vVmL0ZpamKgIkFQQjE2JH+Kx7ggjUj4j289XqBWqmp45ZIk9/uLNbQqe4156&#10;vUz/AMyeklZzJ73cAG419tvjz1ephqMYqqqeUxf5U2LE9iOxF/bz1eqdg0ktWLFDeMg3H06E+Oh5&#10;6vUYTLYD0RaoBJUE6m2p7ePs56vULuUpcMgdogDJLIAUsPsnt7NR8Oer1PWYp62KgM84AYiwDWud&#10;dfAk6fR9PPV6i4174d81I0ieWXY3I8Bc38dL89XqYKoeSrRf5S4JDW7g6AfG3PV6k95lRTUqQQm0&#10;UJIsPZz1erHh1QxnL1S33i/sGnt0789XqFzAo58SljFIwjMVtpI3Ak+Hh28eer1KrHEIkSmrVL7W&#10;FyD+8Re456vUG2PQwSyuY3TzgAysRrppYgW7/Hnq9TBEuKVbIFLSMwPuDtcd7aEa6/rfnq9RxfTh&#10;6WOo/XjMVPQ0FK0cJMbMyJuG3965IA0HfxPhz1era/8ASz+HRkHIGXqCDGMAFVUIkUsk8nYudSxF&#10;yRY9rfV2vz1eqy7A+gmUMPjBSkjAWwYKoAN/qFwBoBz1epSV/Q7JtREBS0ymMKb3jUEm39/PV6ou&#10;X+i2T8p4hA8FFEzra0mxSVLanXb3+PPV6jRYDJT0IEKqAoOpABAHgBp+uvPV6pWM4kiyBVQkISAw&#10;AsL9+er1JZ4YTLfcNwAAJ0uPZ9PPV6pAomZmprX3A3bU6eznq9TvTU0Om4aLYaLqPp56vUqjHEtI&#10;GZbhb2Pjfnq9SemrQzedGvgAfdIBH9PPV6k3WVwgPmfaEzbD27C/PV6ktW1ULB6eE7HUAjxAB/Zz&#10;1eprxOmpJ6fzai5AAsTcEj9Tz1eoI8ShkmQiUgqu4ANppftz1eoHsVWnpZZJEjOzuVbUG3e31c9X&#10;qLZn2Gmo0kxCGQrE5uNutjckXF+1+/PV6ikZnnqlnmMMpLzWXaxAHfX8+er1A/8APVUFc8RNpkZi&#10;dQVOtyP4c9XqbsTkqa6o8pl2iTdcHVQbbhb6LX56vUja6npHp3pjKzLIGu0dxbctgfAixNvhz1ep&#10;FmfDsFwpMP8AtSRgRsGW4YA38fG+pPPV6mihmKVMlZS/oXlURmPQgqLkkX0H1c9Xqj1FZFS1LRRb&#10;QftMLrYC3s8dOer1Z8Pr6KaigpaSMCBrorHQqFPha/idLewc9Xq5YamHYPXs9JYxuJFdDa6nUgjt&#10;3tz1epLimqK15UomVZS4a7Wttbw8Dz1erquqoqcw0dER8wst9QDc2AP7va/hz1eqFOrUEKNGSagl&#10;5HsbgNexH0aW56vUpxLPiFHTw0kixXUs62Jbdf7I18b31/bz1eqDU15pKiSiEZmclSGttAXsbn2j&#10;8+er1Yf53ibVlWKy5SJ40gsR766Esw9t76D4a689Xqf6GRTA8E8Sh5PeJtYBTe236xz1erBBQyUl&#10;JKmGkpNLd7MAST2Iv4X8Bz1eqTSx4vRGNa5zIslmKsTob2a59mug56vUuUr0mQfOxIfMKl2BBKn/&#10;AFT8Pbz1ernhdNPHUlkdZIaWNhfSxufdBt4ga/Hnq9TvDSNBNJUPISZNu0i5BPtNuxHPV6lfTT4h&#10;DTNRglZpGQrIxIQKDdr99dvb+3nq9UzFMQppyKOo96EhT5oJa5JtqPC/PV6uEQ+Ww1qSoBsHbaCu&#10;jDuDfwP0c9Xqhz4nHh8LVNI/mCp2+VuuQCLAjXsQ1+er1T6umkVIcQhR1gBQspYEu9juv7vYsbjT&#10;T8+er1cqsVsskcdQgMgDFdut79gPo56vUhKeOFJ50qlIAd9guADfSxt4j9fj6vViObVTSSJfNBCk&#10;AAgi+0WP1c9XqkRZyq63Eo6IBovJCkFTYE/SV9n6+31eoWK6qmxCltiUe1pCIgA43WtcM3u+J9l+&#10;er1Jygaow2kEcRUyG8ZAJIUliAO/x56vU/4NJJQVUdHVfbkJWx1EjNof1+jnq9T5X1UuHzfyxlMj&#10;B2WRRYDbewvz1epJ5iSesxpkoQGsF262Um5BvY66dhz1eporqeHE6aegxB2ilAAutiFC+zvpp+fP&#10;V6kNlSeWiiqKUfvOAXYCwANgdF8eer1GjyhjtPPSbatz5ibV+BFiAf7uer1DNSYjhxMUC2Yx2Ddz&#10;ck9/7fhz1eow2XMyUK0VpIrIPdUC5B9uunPV6hBo66KpYmViVUXi0AAv8b62t+fPV6nqd5HpY5vt&#10;7O5FiL31vz1eqdBNPJH5EA8tA4O7QG9/6Oer1CBQ4hTq7oVb9ACwPckjXnq9S1w6pqZqdpWP6ONS&#10;/YAl79vq56vU9UuJFgyVAKjvu0OlvC3PV6nOqqHWgjMR00vYEWvra5tz1epPnEY5JpYqgfZUsSNA&#10;QNLey/PV6uAniqaCSJwPLRSwQgXI+v2Hnq9Qc5wwx3C4hT7Y0ZGRb9z7e30c9XqK3j8NNhkc9RUR&#10;3G1lG0Eksex+zfx56vUiFxAFYkqTcRspJA1B8P6b89XqV+FVlE0gnF1aRlUkrYkE2JJ8eer1L6XE&#10;KehtZ98YOz6f1vz1ep0/mxScUaMp232E20XxvbQc9XqFbKmYYZZ47MzAjafEAjtb4G/f+nnq9RmM&#10;KdZoFAbcTYNa1ibfnz1epgxOMFQtObFT2P3eHs56vU10s7wm7DVivtFx43+PPV6hewqrjmhWnJCu&#10;QD2vf4c9XqE3DmBjURqN52h7aC/PV6hLwiuSMfpPe1ANrEAj+7nq9Qq4NWxyxoy39motb9nPV6hY&#10;wt0Xb7Qb689XqUaVRHx/bz1eqM5s/PV6udSfMi3KATY/A89XqBPPtDHUQv5gJDXGns/U89Xqpk9T&#10;2ApQ4lPUxqUBQgWF1JPc/SO/1nxHPV6q1UwlqzHGw6rUtCpBJ23JHj9GoA+j6Oer1ZcxdPKPEqae&#10;onpRMlzYNZrAa/G3jz1epG4dkGjw2jZ6eJFdm2WIsxtdrj6z3H7Oer1SKnCpq6j+ZSG8cJPmD7Kg&#10;DRh9R56vUGeOYdLh2Ky4hiDiGGSNQpsTZTe4B56vU0UUmE4VQyyTKaimkVx7wLAAH3SASQuviOer&#10;1J+bpXgmN4qcWZdodo2DWA2i3b6NOer1CpHjc+WqL5TB3s4udgACkINSPAk+znq9Rec7eriTBQsM&#10;MvmShlsPsgMD9q/a1vAc9XqMd0F694tnqseqrH3DcmwEn3mbS99bC/hz1eo/TtiFXh4apGiAMCba&#10;C17Hnq9VLPq4wvEsSzPM1cJICzSBZIQBcKQRe4IG7UfR9RHq9RCqHDajFyYCBM93i0/d2k9yPHX6&#10;zz1eoeOlHR7MFbUpVzxlYXmAHe9hqL89XquM6P5TlwPCooI0CeWiLdgCu62n9HPV6hiFXR0aDzXA&#10;a5ViFuLm/wB2un1c9XqS2I4lRimqpKmdFG1ltoBYdvrPPV6iqZ8zfg0MLRYQVlKq7OqkNte9iLjs&#10;fgeer1EFx7qbiBxCWaKDySryWsSSWY2+4Ec9Xqxy5/qaaoSsxli8qKBEPdFg4IPa2lxbXXnq9Q0Z&#10;O6nvUSQztEFjpyLtoSV9jePfw56vUaHDMz4dJatxF9okj8xSWuqsdQD8PHnq9TR1K6hpg9FUS4c6&#10;oI7bWBBFnAB8e39PPV6gTy/1BalnQTFX833lW9/Hx1Pt/XTnq9Rv8v0sU3lfNP5IlAZNdAWFz2W9&#10;h3/v56vVPx2ipcQwyWhxCNWm3MsZJUNtIsCPpt+fPV6i85h6dSPMiUqhY2G1UJuAR9ok+y/bnq9Q&#10;V4t02rZZDhmJIEQMHsN1ySdCPqPPV6lBg3RaqFZMxQsEFgDt1bwPjcW9nPV6hEp8nVNM0sFNCzSi&#10;NSW2HboblAduhv4c9XqcKvFJKSkjppUYLAtz2JNzr46C/PV6if8AUXMuG4tPJQpEDH9osQLqb3t/&#10;Tz1eoJcQwSKqhSnpowVmKkEgBQADfQgduer1Dl01ywuDwWezicKV90Eb9Nfq56vUeTCMwU2EwR0M&#10;DBoXCR+8QVEne/e+mvbnq9S7xPDcTxPBfnqOZRUBgH2i4IJ9hJ0t+3nq9SFzB06wnF5KaSVA0pjY&#10;DS5Yj7Xe/t7c9XqD7Hcp4XlGgFPcIwU+UEFiCB42sLH2c9XqJpnPP1dh9WYS25oxtIup+0bHUd9R&#10;Yf289XqFboTmOWeukarLTLIS20HaUHhrf93tr7fjz1eoXOqGIUMuHocXUWjAPtJbwYgAkjnq9RGa&#10;3OTpjMuISER2LeXawsoNgPs9rjtz1ep1ps31WMSrHOSJJtNyiwsfafhz1eobslZfkTFKermjKUyB&#10;iSQb3A/e9oI8Oer1GLTAMv0lPDWtGHRPMmU2HuEjsQbaXv39vbnq9UfBKujp6tFl8pHtId17gX1N&#10;vov2/u56vVOxutwiuphRLunMau3gL38b3ub9vr56vUX2bI+XaurmmcLGYmJWygAm4v8Au+BFrnnq&#10;9XsMXB0VqgxblIaO7AEl7nUd7aDw56vUhc3YTDJJJL8qSwuo90AW22Gvfw0789Xqr96qYPV0FUai&#10;AbX3B2B12i9jr4jnq9RYcbnWWNpJ5ySLnb7dx1ue+ns+nnq9XOhrYYZVlZAAVBVtRZj3+kePPV6l&#10;nRV1JiFPMu8r7mj9mDG99p+jsRz1epXZGzBNXZsgw7X5iJAgLIqlkNrG5AAJ23uLa38Tz1eq2bpt&#10;jmHYvl04Pf8ATIoD7Dd2U+61iDofiOer1Ar6mWmw/Ly1xhMjECNBYAhABta3fte5/p56vVUDmOal&#10;r2NTG4MkrkbfG5uANNbi3PV6kcMJxCglgZVUl0dyPGxJW/PV6sE9JJRKs4jaKUG6qpBvbvqSPHt4&#10;fHnq9RoOi2WpswY7h2MpCfMVlYxuLFr+8AR3uO3PV6rnuluUGxGiRANk8x2q/wBpIyL/AGx3IB1s&#10;P6Dz1eobMTyHQDCnimXZURFWZuwJANjYd7j9nPV6q7OsWbsRipa1g6LJ5gWMCwAVTbXU6ga/Hnq9&#10;ReMu4zVVuOwUrTFkkkXelgov4tprew56vUeDOK/1eyGEkRJfOpy0RJ1AJsFI194jwOvY89Xqqvzo&#10;ZmzFI8DkySkbhc3TXS2vjbnq9RuMt4NidZlVJJlbZHErbrkgE9iT3sPp56vUr8CqavCYHTESwiW5&#10;F7sbAaHQE272tf8ALX1eoS6bFmr8LhmjjAScK9iLaDwHa1/jrz1eoJ8zYnRxVTx05UlS5ax1A7Dt&#10;e4vz1eoMocfpaeuetkVpPK2aKSACWtcjtb9fHnq9SjfPdHNihrzUBWY6RoSALC1gunYac9XqGHBM&#10;/wCGTqJpJFMCRNs36MHPa4vbXnq9Qi9N+olJgGaKeqmewPu7733A2JBXwtbW3PV6rjMMx3Cc+9Nv&#10;MQmRWiX3gLeF9B4fX7Oer1F3yFWYllnPC4FQ0zzrMX8wqVJQEExM24jQXsbXN7aannq9QqYnPJhW&#10;Pq9TKyLOzKbWFx7T7Dz1epUyoheBaeosjuO+vu9iD8Nb89XqXGPUz4nh0UjkS7So0NrBfjz1epb4&#10;PikBajrplW8e0BLCwABXUePt1789XqQHWTNlXRYJVxRSWAjdbgA2La6/Vz1eqsDpRlSfNnU3z66w&#10;UTxSbSCQoJuQPhcEjnq9V/WWqZMt5MNUGsWUAqFuQO1/utz1eot+NV1XiuKSxUst5XZkspABvcA/&#10;EW156vUW/qt0fTPUX8vxV98YHlqqXBJ03ajUEe0fHnq9QMZe9E2HCoaCOBi0hvuk97aPp1Jv8e/P&#10;V6hzw30RZCFClcuGlXVjcqShBGl7La48dfbz1epT5c9GGAYXPLXyRj3mL3KrYD6Nvhfvz1epcYX6&#10;ZsBw6IyzQiPYCdsahd3sNxbX6fjz1eoQJPT1k6GsSSogV98dt1gQzWvqNLkduer1TMP6F5UVnMlM&#10;qKmwrcAXsb66DQ66Dnq9Svi6T5cgIcxICxDNcKTb4XXtz1erjW5BypDKZZqeJwoNhYC48f6eer1Y&#10;BlPLdLEjN5akIdrsALKTfaPhc356vVIOWsumET1KRymZwXsAT4639p056vVEwWny9StUASL5K3Ea&#10;G20E39nx1+/nq9TYXwWCVJZJIwNVF9oBF76fHnq9WSTFMCNVHUvIgAAXQg3bsDz1erDLjmT4Z5ah&#10;pFCsQX3MpC+BOnPV6sK5tym4kj+YCQi3ulgFJta456vUncUz9lzCYoijRP7gB22JOmt+er1ND9a8&#10;pQxMnzSgrtKhRobHt7Oer1OFV13wCCGLdUxkFwuhBAJ7X+j9vPV6kZmD1H5VwhnjWqiYxuWZRbdq&#10;O58Lf0c9XqBrMPrLy1RL8tLMpCsPeDKQVJt2Hbvz1epKv6r8IDCpWuVYVJsWIGhF7BtAQR7Oer1B&#10;PVeuHBIcSmWKpRIqcHVWADkgknUC9hz1eoLa/wBeFVAPMimV4l22QN77G+tiD3t7B/Dnq9QXZp9e&#10;2aauc0NBIgVlP+V7kMfEgg3A/Z256vUEtf66M6UyhKWff5rbCVICqU1v4/Eaa379uer1N2IerrOW&#10;KYSZBVOHlYKvlttBb6rdh7Oer1Is+pDqHUYmKU1D/LtcupJO0dt1/eF/Eft56vUga7qZnXHqEVk0&#10;8i0/nTIkpAUuyttIuungD9Fr89XqRuYOo+Y6DE4qNJamSaVVtdXMYPid1iv1H4+znq9SboqzqJU4&#10;sauShqJW2tI0qEfZ8FBZgfvH0c9XqnU7Z7eX+YRpJT/pSXEhIKhlOvu3uD/R7eer1Z6456oqgRGa&#10;ba6nYEDMylvtHcbmx7Aeznq9URpOomFmOsgknaE3aXapZif+CvprqbfRz1eqLhmM5kSNaI/NSld5&#10;LMhBIY3FyAACDoB4C3PV6uLZhzdJV1ZqHksLqiG5N/sgltToB27ffz1erNgmK54oJ43gqGYwhJCw&#10;udGOtiD38df289Xqd8Vzr1Mmx2Ot86X5eRiDcWIddQLCwG6/jr/Hnq9U6Pq1nSmiMNdVPTyySGMe&#10;NwLkAfSO9vjz1eqGnUHqRRUslXPJLU097qikgtrrqT2+4c9Xqz4X1dzk7qyNLHC5uVUGwNtBuGhH&#10;xJPPV6lRg3WDO3ywImkYsDdixJBvoNfu056vUnz1RznitbU00tVUmRSCf0ji3+ECx7fEc9XqzQ9c&#10;s1fzyop4knTcAsj3KqGUBTYkgG973H9PPV6pw9QHUulD08VdJFHEwUA33OTcna31+z2+3T1eqVF1&#10;cz6X+YAlCquhBDA3N76i97jx56vUoY+sGcseXz8TMkcsYY/4SSL7RYe0a356vV1D1qzRDQTJjE8o&#10;SQlgsZYsAosQNtyTpp4689Xq7x7rfm7+UmtoJZ44xbyQ7MGCn/ECQbgfDx56vUw4b1r6j09J/L/n&#10;JTAS0hVzuuSS3c3NhfQfV2056vVDHWrqOH+aqfM2MSoJYXK/lYfA/s56vVMp+rmfYsSXEbeXHO4V&#10;WDEIxUe8LX1IFiRb2c9XqyUXV7NmICSqq6mRUMjCOMXsCDoSLn489XqmR9fM7xT1UlP7lNTIm1xM&#10;d8khuSCpAGmut9dLc9Xq9B6ms81DQOXaE67i5HvEakXa/ca6n2Dnq9Sgi9Rma6pZXr6lpKfRrqSo&#10;G2xuSLFSD4jnq9Qjj1a5v+SK4HIrSOELOx3AgADRxqSB7PH6L89XqGnJvqzOKUy0uM4gTV2YvGXC&#10;n2D4jtcE89XqNbk7rNWV+H081cXQzbZEiU290Ahbgre5F+/tPPV6jHZY6gGroVqodyMXUODYEgfX&#10;7R3HPV6hPg6k06QNLM4NmHui5sDf9vPV6lJFjVHjNOY4QrblVkIsVB3XbX6dPr56vUFmfImpaOoq&#10;ZTfySpkAv7bgfEHnq9VX/V3qbmXAM5O9BK8FLM6mW1iALj3fZrqPb356vUFE3qOxmqkfLgmenq42&#10;3CTadrJexG4ra9z2/t56vUCnVnqfR5kylU4TjSXAVUd7rfaGAU6Lpc+3Xnq9VRucsJeTGnait5Zb&#10;7VgQCDoddDc89XqFXIU+NxVcNFGPmljIsLW+Jtew0Omn9/q9QvZggq6yplxeWMRwRHcVL6ghTpbS&#10;2vt56vUHuKYzg0VKhpmtJdSNdBcdz7t+er1BvV5pwb57zcSlEalSFKi+42tcrYXF/D6+er1J6atR&#10;AlMHUw2fbY2t/huPCx56vUjzg9ZibEmMvI2hb4X7D6eer1dDAf5SpCMysSga3x7Cx/O3PV6kBiwJ&#10;qHgiewc+8D7OxPPV6kXMsER8t7EBgCw1IF789XqWmEfLtGkNQdhJdgDYlrC66H2n8vDnq9WekvNA&#10;2I/5FyWCBiLL7Ra/j7Oer1TcNhiqyjKhuoYu7djbueer1KGgwmMyLVT02+GJwXUm3fW17aX8DY/R&#10;z1ep+r67Bq+YT4XhywUyaNHM+4huzWKhQQT2Frj489XqDTMWLRmoNPg7LAQT9pTYX/YOer1O+XSj&#10;ztR1ElymzVfC/sI1seer1DvgmNx4XJFHG+9nuWC6hAvcnXQntbx+rnq9QuS4rHidHT5hjI+YDtEu&#10;8AtGtg25gddjHwH1jx56vUGObcVhqG/l0lpJFL7ioBHwOmnfseer1IuuzDNheWlwSI7ruHa62Jax&#10;UE6AX2kj4c9XqLtmOsOI400MR3iFCu7T7XtP8Oer1QaTEJ6CNZncM0zKTcX7HXw56vU71WI1EOIu&#10;yqrqAtyLdz4/3c9XqbJcVrqzHGiCRNTSqY2sAxL9wE0It8Qf289XqMvkWTCKfBKeCJGEsQ/ypIKE&#10;i9ha2hHbvbt256vUD2a6mkkxySeeNz+ke0nlsVJJuB4jS+v9PPV6kOlG09bPIYt0iRsyga6E9za9&#10;r89XqQ1RFNS1klQwCkBQW7bfHT9vPV6lplmSeSelECWYFyzEjUtoTb6Oer1GtkjWkwhvmrNIIhoP&#10;FUF7/Ztrz1eosebp5a7EnrVby3YIPZf2aduer1NlHFL8x5zA7yAbnvfnq9UmpojU1UQKs4kcBreA&#10;9vt1PPV6hafC6ukw0zuFRBoljc9rC/PV6v/T2A8NypgQjAWO1wQO3cfs56vV3HgeASStD8su+zAX&#10;FiR9Hx56vVNjy3lyipjLEgidgNwXx/Uc9Xq5wYnhCTrTSuGjAt4C5+j4c9XqjtiWFxlpC6+69rXF&#10;wPC/1c9Xqztm+ipWErKtkN18f1789Xqb5epdJMzJFLq3s1A/uPPV6mFup9GoEyTfYBu+4aEEjUa8&#10;9XqxT9WaWppo1klWQTMsY2uPtX9n589XqT82fUjheUap7w73JGn6/Vz1epNLnF1laqRTGQg2q1iN&#10;vsH5c9XqkJnWapEdyAjkE7bAD2356vUu8IxyoYJEr+4hOhuDY+34fDnq9WWfMSTK6OLMm5mNrC17&#10;D8teer1MdPmItXqSRtb3VvcC3w+/nq9S+psQ+Wb5eRgSVLA+Ab2c9XqXuB1ygoDYXAJv2+P389Xq&#10;VN4av9HtVVcm17EEjnq9QY9UckYXmDL01LUxK6zA7gRe4t2H1+3489Xq1EfxBfSNh1XmOfHKMKqV&#10;cr+WqLZkIWwHcht1jrYfXz1eqtjJ/oaxnMQSmaaR5drF1MahUvfQNoTe3PV6jPZE9AMGEUIq66k8&#10;x42YPKgKgkCyjbc3+J/Lnq9SkpegGGZVhNJXsapomSRd/ulVGgVSFWw1+/x8eer1Rs95YwGnqIUi&#10;iR3UFtg1WzXJubDxPPV6idZqoDhGKST0kCpDG6lo1AsATptOvt8eer1BXT4lE2MyMA/zMTu7Kyke&#10;6fAX8f1tz1erqtx75lWgrEuWJIjbxPcEdwDz1eoJsWqpFaaOI2LXsrEW+zckdtQfy56vUhJq+qEC&#10;0sSLtYsXJIJK2ta1vb8T+3nq9QdZpMk8Xy1LpEosGtqD9R8Oer1RcOmIjWh94SWBuRct9fPV6uE8&#10;UzSkTufdAt9N9NDz1erlFRxNM6RTBZZNSv1eHhrz1epjMNTTu6qf0dyL/rY89XqzJPIBIu4e99kX&#10;1Otu3PV6odYxiZJJgFKkD6SfAc9Xq40RlkrHqXttO4lT2Fhpz1erueQqvmwi6MDut7Bz1eqJLVh1&#10;C1CXj73tpa+hPPV6nNaqlqgKSlkBaM2uL6G3ibf089Xq6SkeJSQw3K3vfWdfy7c9Xq4myUrUK6Kz&#10;FgT3XUk6+w89Xqx4bSQoz1LDczyFyFH2ydL3+jnq9S0qUVEM0QJdrMRa+ltB/Tz1eqXQIv25gWLI&#10;y7R4HuOer1SoqKBCsEm3cT31+oW+Hjz1erE1FDSzCFZhLELXZRYg+yxH6+HPV6pBpY6qSKCNrIA2&#10;5QbN37fXz1eqZRwtTTvFNH5KIl1JA95Tp9P0k89XqmmIvROtMRLEFIQaatpe31c9XqhQ4dKIdxj3&#10;Sm1xbwI0Hx56vVnwKCsWoR5GVHW6bGIvb22vz1ep4masNXZAQseu5QASDcXI7689XqVWCRHEY1SQ&#10;kqm47D42+nnq9QsZbwupnninaniEC6WVrPoLWAAGnj3/AI89XqHTCKbD6anaSRhEsjAG4ubm9/zP&#10;PV6ueWqf5OeppHBlSol/RsbWCqf3Pp789XqEqRamSBcKkhGtz4At7DYrobd+er1JavoRVxyWkj+y&#10;EWMGzLYEXPYEH2c9XqT8eRKOSqWJUAkIDb1sSB8O35c9XqW+CdOoanF0joFMjgKX3DVd3Ykew205&#10;6vUI7enzF8TWp+VopJwq77AE7msbBQdNbd/p56vUDGNdDs54HKZKvDJwWIZldNqqDpqbm9vgOer1&#10;B3VZTODAfMRMG3EOSNACdLH2Hnq9SRosANU0tgNg3sl/aSdPbpz1erBW5eo6VomKPGzKVYFjtRrX&#10;uPC3s7eznq9TqMLmmEcTQBiPeuALmw0Pxta/3c9XqX6mKGRaiqG550iUECxRRfVvp7G2v7PV6nOr&#10;VI4Umdx8uQVCWAAI7XNwbE/Tz1epU0KzRYNDEkPuGYSBTqRc6WBB0HcX56vUKUFRGs8D0wBmZSLM&#10;o02juRprfnq9Ttg+FVahocXmilVpC8flqwNyL+9uPcHSwuOer1LjCqCrp5xUysZXJsAV1C+Jv2+P&#10;389XqMrld8P2QU80m6OWyFhcXuTddF8Lk689XqFXEcKwShp/5X5qu/mqwBJuU/esfo/hz1eoQMtU&#10;UcNZNW0c+4xofLUdill0PxGo56vUL2VsSBiGFVrCNv8AKljcAA67fe1uO3PV6hcw/G6GjAjd2WZB&#10;cFQOxPx0t256vUYHLeORS08NFv8ANNtDoBu8B+v7eer1GawDF6ZsD3tq8UYDi4Cg6/HXTnq9VQvq&#10;56zU2OZgmynh0z7IllBOoABtr+X9/PV6qdc2ZUnGYmxTF2MibreZ300sSD9Q09vPV6gX665okwjK&#10;jYPhCeek7EeboCFFu4uT9Q56vURulp6apjM1QzBmQy7ib3a/2bX0P7Oer1I+raKAvHLuG8g3AA96&#10;1gPoI056vULGQKzDv5buIDMpdiRb3dLL9Fj+znq9T9LmJcbpoIJpY5GiIY7CRa19oYDxHY89XqCz&#10;Nb+fURyTxqjEkaX763J9ot8Oer1Ay9W1FUSCZf0asS1uw29j7O/PV6gozdj/APOZt+l3vf2k3Op5&#10;6vUlaeI1cwoyR7yhbm24Dvoe4vz1eo8Hp96eV+K41HUvD9kDboPAaAHwJHj489XqO1nPAv5Hl1cQ&#10;WMh6bbaQalrNY3Hw7W56vUWTMGJ164muIUUah/c2iaFZF7kklWBHe2hHbvobH1epadNKmCKXfV7Z&#10;KpyskkYUAgFiFIUdgT2/sPPV6jFTYlVGk+VRQlnjLOG3Oy7h7uoIFybaeHPV6hkyDC7slSFIJdkY&#10;+AAuCWN+x56vUK2ZMSroY46GALHElmZdDqB3v21A56vUQzrlnGqqJHp2N4wSvtG69lFhb6+er1F+&#10;w2mxPEq5p45EGx0VELbVJN762OhAt256vULeN4hNh9ClBURxslSro/kxqBDb90NbcQR4k3vz1eoo&#10;nUXE6WrV6FSB5I0cWBNltY29vPV6iu4k0SwPEe5BsCBcNbQ89XqAyaGWolENMyCsjYq9gNpI1YWt&#10;z1erPT4FPiZAeIJIrFhckhiD+unPV6l+tVHSzSU1KVZioOwaEEa6jnq9SWOIVEVUZpT75DDW5Fyb&#10;i3w56vV7B6eTEqWqR2VTKdpdDoL9xr7O3PV6hbyzReXBFSup2xIIgbC5+J+nnq9QlYVl+nlCJDYy&#10;PZGZtOx+j2ac9XqU9NgFJWwrFUIwaE6gXAvfQkW9nPV6ns4NiNFLH5yqYwSVRwNCTodfZ/Rz1eqa&#10;IvnKuPao90FnUrbcTcWFx3HPV6suI4atGEmDlpJAyhVGqjwN7W/U9uer1JGuwWaslE8qlQh1KjTT&#10;sTYe3nq9TzR5aGMyboZRIQoVrfZBBv3J8Dppz1epWZfyxW4VXAVK3EpBvbQn4e0Dvz1eoyGA5VpK&#10;ak8+oOrKUJW92uCPDxsfDnq9UTMmRohh4iqCZEdQQNAwHcfG+n8eer1BnBk2hgxSmGIXYVEcjoAL&#10;gWO3ax/dN+wNiRqNNeer1QsdyzFhMBqKaIyeYpVh2VTa4N9Da/PV6gqmo0Y76lfLlF0O0+wfDvfn&#10;q9S4yPlamaojkqCpjb3gW7KPD8/bz1eo8GE9J8MnjWdWSNCitu2hd1wCddO/8Oer1Af1Ayo1DiPz&#10;SwndCpjUD7Jub63W+n9PPV6kxgGDLU1N6mMwuLk6EnQjT6Oer1DJHS0FJE2PTVRtAgZVJAC7STbX&#10;wvr8Oer1NNRnyXMuKQ0UL33oUJOoGpAAt4G97jnq9TXj2GRSTSr9mSmSxPYXtbcNL2+OvPV6gLpc&#10;uViUqxxX+YEYfzHA9437kKACSbE6c9XqGvJ+TqupqaWqEJknJCgMbBjcknuBr3+7nq9R8+keUIMX&#10;eSmipFtBIN40UALaxJANzfnq9R78GpJ9oo4E/wAn5chYA2Dj6he3PV6lbinl/L/ObFJchASACQRq&#10;x9ljz1epjdxSbYKUxTvThm8wMGFyBcbhYaez4c9XqGOOvkOHGVCQ0W3cBa5O3+B0H189Xqzy071s&#10;8E6yENMyytoTtAAG34G/t56vUpcMdafEKyqZFSKmcMhOt02jU6C3vEiwJ7d9bc9XqcYhSYtOz0re&#10;VJdu1tSe1v49+er1CPQZdWFRT3J2AFmOoI9mt+er1CNS5XrpacrYb2QWKgGw8P289XqkVuXsXwjB&#10;xBTSySGEBh2DDwI0tz1eoFM15kxHCcNQ1ErRdlAa5IF7kEfRz1eoNqrqpU01P5cEo3MwsdACPA9g&#10;Ra3fnq9S0wDrHFHCvzUlpL2cXLAnsBex1+nnq9Uip6r1Tj9ISXlbYu3QAG/8Phz1epQ4VVT4niIo&#10;WjV1IDNIyg23a9+9+/PV6rFuiuEYVheGx0VMotKQx1BJNrnnq9Rr5UgpqCWqXapjBuCLW9n0g89X&#10;qru6050avxOQrOBHAGG1Ta+o+s2seer1V15kzBQ4pibT4a/vpvDKxsT37/Vr9fPV6ipdQutFPl6o&#10;np8AcjcrCQEggMt7fGx1H189Xqrszf1zzQ08nyxhaQHzZUYXAFv3SCbH7/Hnq9QE4p1qgr5RFWSe&#10;WbMSLj3WN+3wN+er1BxV5t/rL8xS0ErqqWlJkQ2dgALAm2oNjft356vUl55oMYLUkbjcjLcG+rHu&#10;B7b89XqZcdinoKWBaYhRJIUDWBBYC5A7X7c9XqBvH8RrnxV6eU7Vl2g29g1Nh2BHieer1R4K6WNz&#10;U0zjbApBU2Fx9JNr89XqW+VhiOMY9QXS0CgmUC1wGIKn6+er1GcxPAKXK1QmIq+5YVY+4PtdtCDa&#10;xHPV6p4zY382RDNpsX3tLWbtey/w56vUj8zZnrK+sFJTNvIYDy9SrEHUj4ge3nq9T/FljM1Q6zzU&#10;0kccMYZ2AYELa+0aDx8eer1Zcl4NV5kxWYUSNtRw0rEfvEXBUmxJAPcdjce0c9XqHzM0OYcu5fpZ&#10;KuaWPzg3l+A2gaXHbUeH0c9XqDHAsxw02JlonLsSNpK2IF7ka+z6Oer1DJgebYJ8WRqVhUlUI26n&#10;YSLqzAi410B56vU2Zt6ppW0EmGTRqs4LsAviF0Fuw7m+p56vUCtZj1TUrFV1s7L5KSMW1Afx1F7G&#10;3PV6pmWeodLlmGperZitQxZWJFx7t/qBt2Hw56vUlMc6iUOZJ1woqJK6rP8Aoib1F3AuSVsS1lB0&#10;0PjewN/V6jxejygOA5tqJMTIWJqd0CjQ7u5ue1yPAfE89XqOOnX7BsovVR4VTrFKVN5EubsD3Nyd&#10;2lhpbnq9QL546wZqz3hzSzVL1CmxEegF+wIA0Frc9XqDvD0zHMpnxZWZZSG0Y7i3j7wsb7R356vV&#10;wz5l3NWfRGkVMzwxF3EhAckA3II01Ha3stz1eoP/AOX1GT4pMIqKd0JtporEfveNxqeer1G89PeI&#10;nEoxU14Q0kd4VV9WL7Qe59mnPV6jl4mK6gwc45TTALSwoPA7bk3IF/2fx56vUV/KGGZc6gYviXzr&#10;FXi+YfduIL7Pp9vsPw8eer1B3WYGmXKqL+RxxSSTObSSJuUPfsbg6j489XqEPHOjkmNJDiGJyxm6&#10;JdotpXeD7xFiQe/fnq9RJOp3S/FcGzgIMKqXMkcivEFRTGwB7nxt4d+9+er1CPkjEsz17zrN5iin&#10;KpaQnbtBN9osfjr8eer1Y8bxWqoKh6um/SOrLa2oAUagfX7fHnq9Q+dDOoWNSSpFh8IVmmBfcx3A&#10;EWUiwNh4/R8eer1Qc9VslFjBqsSg84tIRtDEi/awtYakX56vUiJMdiramPBBT+Sai62YghR30I+H&#10;s156vU/VlZQnyqOjCK8Uq7jYEgA32gn2/wBPt56vUPOHdRsKqZo8IpWV0LLuLCzLcdgPj31vz1eo&#10;VcYyLV1mUnklQuW85YxrbYbm1viTz1eqqH1M+nVpI2xCamJpoG3SMoBBA94k3JPu+3toTz1eqlrq&#10;HgkdJjFVTeS4h3sqEqQCt7i+nhz1eoC8RtDN8tT3sQbD2XP389XqhwYYnuy1bhPtGx7EeI0Hjz1e&#10;pnxOc1dIy0y+RbcFVdARfQG+pB+nnq9SRp8Khp5kkqGN47FixvvJ009hHibc9XqTmOUdXJOjwAB2&#10;V1AP7wvpb7+er1d0E4jw8pKxVafaSt9fd789XqZ6/ExUzGFVIF9+ovcA6Ej2/Rz1eqUHxGRnjjQl&#10;HADoTtubakn+A56vVi1bDt1G4Xy/d0FyCNLfHnq9WKrpaqphWZrHY15CdNV8RbQg/Dnq9TtR4S9R&#10;VCviba1U29Rey7SP3hrz1epf0WW45IxEYlQpvsFAIG6wJ9tvHnq9Xjg1IAadY38pLox2EE+OhIHt&#10;7g6du/PV6up8t01UwMqFBCQ0Z1A00FwP6eer1LPC5oKdIo66nM0RJPusqsR7ASD2+g89XqdYJKqG&#10;RYIdVdgQLjQa2v21HPV6l5heKyU675lEjRtvjuoNr6EHQ3HjY3F+er1KfC8Oir1eKOKYvMrsRtZu&#10;/gCAbD6fD4c9Xqco8uU0+FmeFTJKNq2AAsALsBf6LHnq9QV1j1VFiYFH7iG5IN7m2gA8Oer1dZgm&#10;xHCar5PEaPyhNGrqzizNuAINtDYjt8Oer1dYVieD01bTfzENLGDcxxkKxHiAxBAI9tjz1eoQKDH6&#10;atheGnRokTcwJsxIuQLnTtz1ep8y1mZ46tqlnvDuDMBpr2B56vVYR0IzWZnjwyrG5gY9R4ggn79b&#10;c9XqvK6Q9LcPxHKcdLRFZA6pMN92KlvebX4nw56vUJmb8nNRUUlXHCdqxNdgpKm3ceJ0tz1eoqVS&#10;1LS4xHVhiH/dUXA7m4762HPV6l/R57po6qnSN9ZLotm7KBa5HwHPV6jh0Mddi2T4p6awJUjfawbv&#10;Y/T/AG89XqLDmfA5oa2OoO0NI7Ld7C4XW5+k6D6uer1BTmaGteQxVcZvTMoBYADfobg6XB789XqL&#10;5njLVPXVUrVK+ZvUlGaxBsDe/hceznq9RLswYVV4XB81RRfo4hI4uAARchr9tR4Dnq9Rfc44clU7&#10;R0sSybo1fW4B3eP36fdz1eovOccopRLI8MQX3dpAFyC3c3sSQBpp8fhz1eotuJ0U2EPNMbFGQEAa&#10;sbGxGumo/t56vUyT3hoWnDLGbi+p7N4dvDnq9Tfik8i04RWBja2hFvpIP09uer1J6WD5mMU8Z32Z&#10;N50PbW3bx8eer1M1W9Mk/wAvFuUOSoCk6a3BJvca6f389Xqj+d837jj31LKzfEeN+er1RayKOKIR&#10;SIFUAASHxLEE+3vz1erGlNVCaShcbY6i6qQt7Ejv7bc9Xqk4XR1EE7xBB+jsLdiQO5156vVOxSum&#10;SVamoiurgABe1hfXT9b89XqSUlbS1kAkoFLvuYFSbEC5vYHT9vPV6ouAipeE4Wttxa8e4DtqD7L2&#10;1/p56vUuqCmqaenand/MvuG+1h9Fv289Xq4PT/JYalDh0XmtMTYXFyxNzY+Hieer1O29KeEiUCRw&#10;oX6B3Ivz1eptStlNZanVV3AbyR7DpbS9/wBfp9XqwUGC0ks/8zddryF2sbA2vbUfHuOer1TEo6eJ&#10;jVj3mFgqkm3bTQc9XqTmLSVETGqoLCQn3k1Nx3IHsPx9nPV6mqrkNThx/mCiMkgjavu39pv7O3PV&#10;6k+FoawFTEQ6X962jWI1/Xw56vU5IZkWasdNrIAAh1BsPj7eer1Z6mtjbDXjiVYm2qVVrdidQNLi&#10;3fnq9TfLhwmUrOx3kD3TYAgaix9trfnz1epyjo3o3bam5QosNBYkduer1OWM0c7UVJ8o4ikuFOh7&#10;EWIBtqL6689XqwNI+H1UUE1TuJYK9wCTe9rAfHx/p56vVEmlfEjpIQ28g20uoOtvjbnq9WaeI4sw&#10;hiUDy2sN1vf9n0256vUnKbD5q3EjFCm2O4DbtQCLgkD4nnq9WJ6EU8smwgRBgAdSGB0btfnq9Xfy&#10;UEFQZ6U7lYEKCBcH9h56vUscIeeow2JYje+5H8CGBPa/PV6pdPBNRYiGkUtYKt++rHvrz1epzoao&#10;yvKxYO0bMvhrY9vpvz1eptqKqoFXZUDbyWIAB1vYAj6e9+er1NhgklqfnFIQqSO2t79gfh8eer1C&#10;Dlmng8h5SG3rYEE63Op8ba89XqdsVq3o1cU4tuAO79hPPV6kdWYglzFPIA7o21R3JuO/PV6lBhU5&#10;EDeSviPe0Jvb9vPV6uxNVsjSFArXYD4gX8eer1NTtUw0sayPu97UW8b3vYc9XqVeGJFEZChIaYKx&#10;3NcX8LA89XqfVSZwXkO5LnU6+3Qa+HPV6nynhR4UlmJD3sO1gP7uer1PkEj1FR8zAgHkMNFF9Oxa&#10;/wDD+PPV6hakqcww00NRgUazmy/o2awYBwWYm2hC3A7e03sDz1eo/PQ3FJ696Glm9+Qp7w7i+6xA&#10;Ps8Bz1eq4PAuk0WZct0dTUORMxBMSgAqbe6SLG4+n9vPV6gr6q+nHGaeKJqhd6OhdSARtINyL6js&#10;QLD4+3nq9RDs35Ax/wDrDKYqd1iiO1GA02mwOvsJ56vUsshZNxVYHaphDTMZGZewCi4H06a2+jnq&#10;9Rnco4DTU1DEr027fYO2gAGt73I56vUsvLjw4EIpURh0XQBgDf3foOnPV6i/ZqwaqrDDV1kf6Fnb&#10;cAPtGx0Pb9fp56vUqOlMUNDVJiNMhZBOiFWUWRLWYfZsVuQQD8eer1WmZPoosOwgSUblTPGlmA1J&#10;Oh+jsB9Q9nPV6hDhwySmgT5mQzEspbsVB8fesb2GvPV6nymegJlq6e7Mzn7ViLKb2Hhz1ep0w6qS&#10;olE0US2iO9Q1lv8AR7e/PV6s9XKtVDNNUDyldGCKbAByNND4c9Xqoo9ZOWqigxGSZtm+bzGLpe32&#10;rkX8STb9Rz1eqs/pPjUeG5wnNaPOhScAEjUNe5Nha4v3P589Xq2FfThjqYjhEdJDP2jKrt1a27UH&#10;vYan8uer1HBGJpT0sNYwVJhaNRe99doJH69+er1LCXFZkmCyQCU3ALA2CixJPf2kflz1erJl2pp8&#10;VSr+SlR1ilVCQSwsD7w17MDcWHs9unPV6p85WeGR0kEfkkgJYMGPgbduer1caPEaWsJqK1DTIbKL&#10;6E99dPA89XqeJSk+EiWoQsq9m1JUDxJ56vUyTvVSzRiO4Mgvci5J+n9g56vUxyYkI/Mmq1ZkDhNw&#10;sCRYXUfG/j9HPV6kdV1eH1U8woBLHBIjEtMTJY/cPHnq9QV1E64e8UTOsgJ3BluFsTp3v4eH0c9X&#10;qCXMqxVmK3knVY4tynZ4AaqTfv7NPbz1eoO8NV6uoqJKSSOWcqJAd12XW23+On9PPV6kPmbML4TS&#10;x0WIyXaL9MW0AFr6E9geer1EW6r9e0wMS1xdaowgxlCwEhDEksT20Hw7fVz1eqtfqD6jXOZ41rpJ&#10;KiijQmT3gCLi4A3ewaE+3nq9RFc2dVcTzLUNVieSQRyOttzbRHf3fd1Gnt19vPV6g1rMZqqtAJ5Q&#10;Q8gkVSoBG02W19D27nnq9WBK+soqiWpZjOVBQ6i1zr2HjY256vU4UmNs3lebFrK5BXdYDvZvG5tr&#10;pz1epW4RBS1dpqS/mk6mx1tobHTnq9S2kp0eL3xqgXcfCw7XHt56vUEuP0tZXwNWG1k3hgdBtuNQ&#10;Bpqeer1JGopJIMPaM/bWQlVtcEEeznq9TTRrh8TIWYvILFr9hbwHx56vVmqxR1FZvcCwLbrGwv8A&#10;8g+znq9THUxinkDRSCQEaMtwPo19nPV6u4aSaoY30JVnufEDvz1eriI4njDRfaGlj4/Hnq9WGNfe&#10;v46W56vVMuKmsZz9lbk/ED9vPV6pETRRU5VtJC417naQdOer1LHBqqOOogEYvFceY3gGW5Gh/M89&#10;XqHfDsRWoEZ8oO5IKuCPdBH8Dz1ep8qqeop4kqZ0ZYpHsjFSAxUXIUnQ256vUpsPWqrKdrDbCbMV&#10;NrFvA9wdOer1Kuiglp4GjqgrtJt1Chja+ig6kfH+/nq9TsuHJQD5qrLA3QgAWCqTbwHYfd9XPV6o&#10;uKVEDhYitrg3IsLgHQ3+rnq9QDZyfDbeVKS7g3U31GoJ766nXnq9Rccaqa8FopJLkNqRbW/s+rnq&#10;9XS4JMaF0dgFcoyk/C+ntGmnPV6nvDaSrqnWMRqkUTKQvibfT9/PV6lrNQK9QstKSFRex0F7/R35&#10;6vUoKimSWEzVOkir2Ha3fnq9TTQ0VKAjubu1yR8de38eer1en8ukQGFA0jbjYfr489XqdsL8yppQ&#10;iIgk+0QzWFrdgf4c9XqUOHxJWpDHCmofVj4a9tfbz1epVwzf6QY3Cv71t312IFvHx56vVHqEq6qT&#10;+XYsCgib9F7Nh1H1eP8Abz1eqLH5NLJJBVDcI0a2njf2/Rz1eoPsVWKNl2NcBjcG+i89XqDPEoqS&#10;TFnhUEjb9o32j4c9XqSryHD6xyibVQEa+LWvf6NOer1ZYlqJMPapDjfIwIFiT8bey3PV6uqL+YtV&#10;CgpNZQWdjoLjuRc6EHnq9Q8ZSr9gMyixUX0Fgbmx18eer1Dsud6qMRwAhYY1BI0BuSQDfxFu1+er&#10;1JXGc2y0nmuG8xJD75vrcjv9XPV6mZ85bXjmgs4swN7XIP8AhOvf6+er1Qlx+smhemhlASTv4EXF&#10;hY/x56vU60dTG9CxmIeUAAn4D89eer1CHDKowoTICN1go8G+C/Ec9Xqn4fhMkhejeR94USDbfaQD&#10;9kntf4aXHwvz1epsxtTh9PMgju7JaNtR3FiSO1/17c9XqBKrqDGd8pBnjWyvYEG/w+PPV6sWE4dg&#10;81PJIszLUmxAI7+JN/7Oer1MtRTVCxlEAEl08xu91Da2t7R7O3PV6niBadKlbMQCNSD49u3bv+t+&#10;er1C9hgq6Wlgmhe8cm/cT/itpb2jnq9Ql5czE2FUwnhjDyKGJY6i97fkeer1SMczNU1+XlxSqmPz&#10;TSrH5EahgEubsSdRb8x3tpz1epHtRCteOoVh7zEt7osbG9rHTXnq9TTi0Hz1IyQHy5YnaxAAsg0t&#10;9/PV6gunjrqedn23te59vhqO3PV6niBJ6lllIBS6lrdwbaffz1eoZcoytDGKJUVpH3NuJtZT2AFr&#10;kjU89Xqc8QhrPNiqKQ3kBYiIgHd3A+N/Hnq9QRYngLyVPztQX3u/vlWIAIPa17fTz1eo4/p29OWa&#10;epOYqOjy5BJIJ2S5ANgL2NydNR38fHnq9W4f6M/SjhXRjKtOhp0ilsqkbFudOxsAL2NiR9XPV6rI&#10;Xx6PCqHylUA7ljsBYEAac9XqbKPNNNPUeXOwQMxAB8T/AE89XqEfCcVFWhp3Xy95ZRceAFgR9PPV&#10;6nJcMjAfe/mEgWHgLft56vVlimdYnEhsGNtNSbfHnq9TpVyMECP7+1QR4A/Tz1erhhYQgyTbSptY&#10;WBIPgfs89XqfI6crPG8Yvvv4AWPx+nnq9SkpYYo23hPp9hHPV6mvFKgxI+whQpJO4C1jbQc9XqTM&#10;tegX5cOC7EG50Fvq56vUlqio/wBIelZQVBB0769/289XqS9ZKtZBIYhtZLN8SBfnq9SfqsQnelWN&#10;G80kE+wAD4beer1IfH5klRqKFxvubqAbkf2c9XqAvOlY0UO2IqQoKtcEkk+H2e/PV6ix5urHmEaU&#10;gYszOGUgkD77afRz1eoq2cY5osYaepUqpYKqk2Ckalja9wfDnq9QaYjg9TXzx11MVSIq5YLoSb27&#10;/QAf7+er1ZpsGKT7Szb5EAFybEWtf+3nq9QYQVlbE0uC1Ee07JFD2AII7Aadvjf289XqSq4XNWYi&#10;KOriKxPIq7mHvNfUkHX6NOer1J3Eaf5id0odq7EYa30Ck3Nuer1Qzg8VbTxX2O6i0puATtFyTf29&#10;tPhz1erLHgFVTUsdXTsEdCTGuoUKxBGlgDb289XqbqnDp6TzZWcPMw94m5AOnbQdzz1eqEsTtjNP&#10;S4WLAlTcjU3W5ve3b2c9XqUUGFZSZ55MaqJFSNJZFlgjEkgkK2jBUsg2ltCb6C5se3PV6kVQLBHT&#10;1MkTPVM1hvdQpFyLmwvY/Rz1epqgrZJsUE1MtlUFNtjYkWIJ9ht489XqWEs9Tic7UxHl7Y2NvEkA&#10;k2P7Oer1JanZocSV5XHlEKLuTYGxvp7fhz1epeSRzMirQtfywASQSApN7DvrYj8uer1KGkxL5v8A&#10;0ZCFmiVTGhAuxtrfse4vY+3nq9USGeXEK0RzHfIguVNzqDfaL/fz1epQ0TVNZUtPUwqUglUOmgJX&#10;wA+n289Xqm43M2GoaeI/LRySh9L6j2D6L+PPV6pWGiRY/I3lnhKFwTYvu7Wvftz1epWHF4Hkjfaw&#10;BJuDa1/G5+qw/t56vU6rDRQEPEv6MOHuLai2gIPs/o56vUzU9ZVz1DxwMDGS176gAG/j93389Xq4&#10;0iCrkSKRQVR7OLWCsToR9F73+HPV6nWTG6lRUYf9sKo2G11uND7Oer1RMSIw5oKmqnCRyIjbfjfU&#10;A6kfT8eer1NEvy9QriQ3tIz79ACl7kfeAOer1BecQae9JFtUO490XDKqte5PxHbnq9S3wiF5auWR&#10;EJVTGyi1zf8Ao56vUo1lr45ZZ6kGV5VYCx7HTQHbpbv9/PV6stMtZhwZZLozhNTYgt3ufiLc9XqV&#10;uG1T1saLV+9LFt2sAt2N/A30OnPV6llJh611bVYmLK/u+8xJJsPe+m5156vU0R0iCEyr33Bvjb6/&#10;bftz1eoLsQxeWKorE3GSNpAqMLgqth3+s256vUhY8RUVZqS58iRim3wJBIF/Dvpz1eoZMAxlKB4f&#10;LcNoLqRawB7X8fbz1eoxGAZpTEFaalRZGZCB2BFzr9Vuer1DRhFfOkkMBkJjsPcFtoJGrE/Dnq9Q&#10;sYJiOKUqoYZFO0Op3BSCL+7p4fTz1epZYbjEz0fnygFWcBgg1JXufoPPV6lHUTmMF1cJCQDckGxB&#10;/p56vUqcFxaGoVahZgxB9/tcgeP2fhz1eoRaDEXbTdaNySPbp3vz1ep4NdG8iOlwikobgXJP7Oer&#10;1Pi1ElTTNGzAFWBUCwBt/Tbtz1ephrqg06EVAF5LXtrbW4HPV6uEB8kM7gbtpIIvZh3t9XPV6kjj&#10;1RLLAJIyGjjGviVLeP0eHPV6gPxuCCWoE20qFJuLXDHwJB1t356vUXzGzLWvPTqBGxlEisO9ge1u&#10;1j256vV6mrglRRPXSiJiWj2rYAEXIup+g/fz1eoR6GpkqPKqAoLFgpVvb7bfVz1epRU0qNWSVBAj&#10;dCtgTcFibWA9n089XqXWHVV282JQgslyDYgjv8Lc9XqNNkvMSVJiZQdrLZfEEjx+/nq9Qi4lRw1c&#10;Czq13U3FrDnq9QeY5SushcGxAB297m9/8Px56vUpsqYmY3AmUswuC+lhfw9unPV6hxwWvgnAQkKD&#10;a+pBNteer1L3C6t4orIDbcRfsCB4/nz1eoaMtOGp0Rmsw7XGvPV6hjwtgE2v/eOer1KgSDsosdbc&#10;9XqzJYWLePPV6uZUAFbe3w56vUh8wUImiLbe/wBV+er1EI67dN6THcMq0iiVZNpJYrew/u56vVUr&#10;j+Qky/USyJHcKwa5OhHfue2vPV6kBjOaaLDMvvHiMkcAsY31AuD8e+o56vUEGJY/QU28oPcJVohe&#10;xJ+nXw/bz1eproMersXhaaKNRGpCyA6km+pA+jnq9UrMmCPi3nTV6FITYxBhclbaffrz1eoieZOp&#10;9Pl/E6ijrCqxwMyLGD7xW9g1vpHPV6n/AALq7hGLP5D1KxwAK4jLgMRqPb2NtLfH2c9XqU2MZ4wT&#10;FcLaoaRUKh7gC5bS6gdxrcd+er1VxZhyrVZszBM8lO3ko1iha4sWvr7bj8+er1WSemDI8mE5Uj8m&#10;H5ZQwDqbhgtyRt9nf9bc9XqthwulpWwOLD6fVqnajXuQvbsfr8Oer1Eb9T3T2Oronip7bXaTcxF9&#10;ANBcnQ30v8eer1V1dPOl1HRZvNIKbyUZyZF2CzEj3m0A7+32aeHPV6rU+nuUKWlCRQU8QhgUbiq2&#10;IbXX4jXw56vUYao+RXCXMRXXadp1II/t156vUVvqF1AmoKGZGQbtxtY2Jtcg28eer1MnTjO5zDgp&#10;qWjaSQyKX3qDtGoNgB2Op1Hjrz1eph6mZLixCikljsklWq3ZU27feuL+z8uer1E0xXpLVfLSTTIJ&#10;kV3WPSxYWvuJHtNxbnq9Qdy5ZBm8uopWKJH5nYghgfsi48O/6356vVzwDBpa2dqmG95pG3KNSy20&#10;ckezTXnq9XeIzYzhOLh4vMY7WWzSMEVf3Tsvb6/o56vUhsxYnjOJXppXMgG0rtcgE9iT7bDwP9vP&#10;V6llkdatKuKOqjWdYyPLJJLADUjbe1vH+/nq9Vj+R8zR4tSRR7RCzqEAKkkAd9NbeA56vUJMyLU0&#10;8c6lJI49xAGrEg9h7NRz1eoEeo2ONh0rfMLeEIzm17qB4A/4vhz1epH5W6j5fxWrgw9D5rMHUiS2&#10;7anttcX10t3156vUPOHURio46zcYD9vtqF8B9HPV6o2L9QKrDFjo4atwkjSNUEMQF90/aHiDz1eo&#10;v9PmejzDSYrVwKG+XjZnDFbhGbaH+i50+PPV6iw4ll7C8XxWXE1qGjarYRxqsd1JvtUEhhY6i5t/&#10;Dnq9Ql4R04xESrQ1I86KaIKRfVBca3/dufZr356vUIUmXq3KGDVYjkhEEKhPMZwSh79idLdif6ee&#10;r1BLj3VQ4ZU08U6gxIFYsLhSwOouL+B8e/PV6h1yV1MrK2ro1oqhVppixZSpIA231Nx42t+pPq9Q&#10;30GZ2qahK9FCyUxCAL2cG4NhoL89XqYM9eRjuISU0sYNK67Y3N7hre9r9P8AD489Xqrm6l9PIKbM&#10;02KU9UWqV+XiA3MI9sRJXagYJc6km1zpcnTnq9Qo5Bw6gplKVFT8nVFjMXJtuN9+0gg6ECx+HYjn&#10;q9ULrDn+rmw3+ZQSxhBG6NtvZiAbAe23PV6q28wdUqeZ0pqkFKnQhdD4m4B+q/bnq9RkOieOSY3W&#10;0M08qmND7xOtrk2vYG3s156vVZPlKngjwxcZgpJHjppo94W13Pa4BOot+y/PV6oHU3qHQ4Rh88ce&#10;2COZQoJ+0GvoCBe3hz1eqvzMfqTfB68w00bLIwdXJsVUi9m9pBHh3789XqdOn/qWqK+HfiNRGZHt&#10;F5YIX3L6FQbm41N+er1CDnvqhhOKSGLCZDAWCAkyXJOgJBAGt7kfCwv4n1epvwTqZGkUeEgM4Vje&#10;U9yfDxN9Oer1GZhimxHA6aveNgspuJHQAk+3S3fT7+er1E99R+T3p1acx3ep3xqVB8BoxHa2o7e3&#10;nq9VbON5Nqog9OsJc7iW8SgUeGmgNr89XqD+Z563ABURgJNSvFTsARc7iTuCk3IA7kCw0BNyL+r1&#10;SoMUMEwhpnY/oSpv2uDe9r2B8D7eer1CZlGmxCtxmA0j+bLIoUkBgVuw8dSLe0c9XqtZ6DUlJh1J&#10;TDEIlWovJEXAAZt9yUDaG24A29v0c9XqeetUOG47g4oZ4D5iHaSCLqv2bk9rN7O/f6eer1VZ5yyl&#10;TYXPWS0lOF8uQooZdCLAhwe1xfuL/wAeer1IyiyRieIVkUszBAqhSALXDa3Jvr2tpz1epziyTXpi&#10;kVKlJ5qlyjSHsBc9hfX4nnq9R5OhuV6XAMderdAI4VVr+6ApUHuT2B+/nq9Vs3SQUtNRpUVMYWSV&#10;GVkYEkbr2ckWF9f4c9XqWmMvHTUbMirI6RurMQSCfA/dz1eqiz1MR4zSV9SsdOxM0l2UMQAC1mYM&#10;NQR3FvHx1vz1eoCck4pMmOR1pk2gfZVTqSL9+9jY256vVaM2CT5r6fU9PUCwkiRmjZrWAu1lbQnX&#10;t/Dnq9VfWbskPSZ2SnVtsSzMjIwuwF77b66juL9xz1eqxnoz0xpMeymTNM58u99qjawBIHbwt9V+&#10;er1CjjnQ+agr5K/D9roixgptA2qqgaj43/j7eer1AVi2HtTxNAIilNFuQjsAb/u28Be/PV6i5Zrw&#10;+akqnqIkKxpc2FiSDcDd4kG3PV6gFr6sR1Dxbdm5SmndnAGpJtf6P6Oer1BTNJUBmxCQlXO7adLi&#10;xAINie411P589XqWuE5xpaajLyNdWYqdwuRY6W9mviOer1L7LufhUYm+Kzrt8qyptJ10sdNBf4/2&#10;89Xq2AvSJmCkzJ0+Snw2VXQbCAblhoL38LXt2/u9Xqk5nrI8ndTo8XeJdrEEHwPcXNrdteer1Cnm&#10;uDDsTghqd6vNMQ1tbLc33A/Rz1epop5wimmuZHjuAO5N7XufC/PV6hFhRkoYyhKyLddNRb6Tz1ep&#10;Z0UsGH4M8sg3zR2KnQkgak89XqAjPtHiePUDvRHzA7lna12PY+y2vbx56vUi/T3kySjz1JLPT+7L&#10;clmsQrKTp7Re/PV6rCep2cf5Tl0ww7aZNoG643FSLHTwv2/t56vUWnpxJHjeLVEkErkwhjYEWF7n&#10;+H66c9XqHGHCoF3VVQA2wGzEDUm3hz1epWUeJYNTU5kkQNNGygWIAA7g/G3PV6nT/OFl+jgRpZVL&#10;6sFAABHhcf089XqhN1mylGWpJZYw7WOtgCOer1Juu6+ZMpAajEKiN1XeEVSCSfAD2/2c9XqBzEvV&#10;vkifETRSz+TGltsigEAX7FbG2un0c9XqDrG/WplehxU4dUVCiMFQZHYKCttAPDW9/r56vUkZfXNl&#10;HDYJ0qq2NqmDeRCGUl4x21sFB7d7Dnq9SHr/AF44BNF8zRyxxaj7TA3B0sLaaa9vv156vUEOePXx&#10;QUFEuGl1rPOJVgjqqID27WNgAO3w8b89XqStV6+PkcOlWGq8pE2FYyxKk2v3K6jUj7+er1IWf164&#10;nDI0cSbApIdtwsVI0YaDba/fx56vUm8c9acdVWmrpatlKKdiG5JLdyLG3w19vPV6kpj3roxFaAUl&#10;dIysrbUbvckXU2XUnTuPZz1eoOF9Y+OYvhM4ixBXj3lirvtuo1JYEEjtcA89XqYZPVpnhaXyaaVr&#10;MFIcTM17e97qkWGns+GnPV6m3FfVV1KxM+bTvUpAFGp90k2G7XQ/fz1erqv679SMSwyCCnWbzo42&#10;91doYgEm5JNje/t+PPV6k7B1U6jVwhmaaeMsWLK4IKkKTa4sDr7Oer1Jaqz51BxGuR5DM0ZZh3Ya&#10;dtzAWuLHQ3P0a89XqT80XUbG6F5KJHlbcyXCmxAN9RqbqNDb+znq9TdgeC9S8VlekrYZYxKAAoDg&#10;3HYgG2h/p+PPV6lMnTTP+MPVUrUDoQlhIVADMF29+99PZfnq9SowL0s5pxzDE+ZE1PNGQ142YBib&#10;kgdxpe2o56vUJVN6FM6VsCvU+aZ5YwF3O1iR2A2ka28R8PDnq9S2y76FcxU1BTUDIY2VWMiX3Hde&#10;/wBok3v+oPPV6howz8PfEsVmh80ymMFWsAyKCRbXabn6fo00vz1eoScP9A1LFVS06wosskqb3Qbf&#10;cUWNz3JsLXPPV6hdo/Qjl+nipopVEtNGzNsZSxDHQG+3v9PPV6nen9FOC0U0bmkh8iYmNjIu5lN7&#10;djoPDsDz1epTUno/yAzCoK7ZYG2BUuo007BbHTnq9TrV+kHBMXgeXyItt0J+ypYXNtO9wPZ+3nq9&#10;THXej/LUABjgXfoVLICBbS32eer1MlX6RMClxeGRKVWHltvVEG1j7CO1/D6Oer1c6L0kYPRTCOqp&#10;onEhYIqxgFVOmuh7e3nq9WCt9GeUFgs1PEZY1kdnKB7ljpcHxH1ePPV6krB6LckRymolh8wuQp2A&#10;Jt0vc/C/hz1ep/rPSblCkwmOspaYyF5SGZwGBJ7kDb+Y+HPV6g8x70O5dLPV0sSRM5GwvuazN9fc&#10;/r356vU5VHo7wqsHlQ0yoFRUuFADGw3adyOer1J7EvRFHT0zyYcICps2wRgADubfEDnq9UGD0IZa&#10;rI5pahGf7TRql0VTbS+1gSB7L89Xq4R+hClpJBPSJsP2pHk96476X7c9Xqwz+jamqqnzpkjYMzaB&#10;LEBdNLXUXvp/eOer1OOEejSgrIiaWliilY7wZYwQApAJN+5t2Ht56vV7G/RFRTPK7VCIswRQdhAA&#10;/e0W4B8dP289XqiP6J6GWnAefyii6ygAlu5vYi3b4Hnq9TIvoSa0cT3Ij/SCVgLuCTc+79Ha37ee&#10;r1OcXopoMcjbD6+jSY07EI6XRiND38eer1T5PRHgcjtNS07xbVKFbA2JA7EkaWvpbxGunPV6muu9&#10;Erw08NHJSiQRxuYztI3G/wC8NbnXsT7bfD1epE1voZqKzFYqDCojUDV2UM3ut/hA0He4PPV6sB9E&#10;ONrM1LDAscqGzqCTYG4LD2kC/PV6o1R6GMap6amSoUSwPIvmKqjcQP3ifb/b7eer1M+J+hXGqmIV&#10;tPTGOnRyvvXDFTpcWB7iwv8AEfHnq9UVfRNUgPRYeCrohBRwCrIdfDW4t+fPV6k3F6NJMPVYp42h&#10;eZyQEDRBAve9rd9Dfnq9TlSejTEFxs1MtNaNyv6aMWJNhe7WBNx7P2c9XqM9H0mly+kRmZpDEEO0&#10;H3iw8NSNRr8Oer1DNhOXsflpaqj8plWJUIYqASSL28Pb4/t56vUvsIyliELSQMNzSxRo6kXYLuJU&#10;qDcKSTqwsSNDppz1eoXcl5ZxPDH+TxAv2JJ8vsl9AG2+OnPV6nDOeHCoMtB5Y8qRd1yARcDueer1&#10;UyddMuz4XWVC4kBKy1fnKbAAqSWjUA9yLC59vs56vUTKrmlq6k11SBGj7g41LBr6G/cHnq9Qc45U&#10;GuoqimxAKI5NqqRa7AXAuPbf9h56vUVfNOBR1tCKasmECkyL+juuim5O/vp947+znq9UvLVTTQlQ&#10;syqLItwQCCDob/Hnq9TrnPNEzYfLIz2jeRrsTcPuNidL6ga63/bz1eotlTjCUbVbRytKm4+UAtmZ&#10;Ba1xcgE+y5Hx56vUnMTr4Kz9INZQmqdgASD9RHPV6sUmZaSErSSIDKW3kbbkKLd21GvgL89XqXmW&#10;c20QrDSVqhS1yNRrfWwN9Dz1ernmPHovJkkRo1Vt4UnUkroDp2I+/nq9QAVtfLUVazSe8zgA9hrr&#10;fnq9TdI01L+kpf0UpOptcD6jpr256vU+YTHUTTUgxZw7M7M0g0t7BbtpfXnq9Svp6RRVtGBdWdtB&#10;Y3JPun2WJ/Lnq9Sqw6KCjgm+fBXzQEvbRWuASPjfx56vVEnpampmeCod9kTbmdbhfdF1v7eer1R5&#10;pllwsSD3m3Dt2IJ7/V489XqSeLSUFZiUk0e1WnQRkm20FRptPbXxPjz1epxwajlp8V+TaVYmKod2&#10;24YgXAFvh489XqH3BqCojw1aq0aPr7zgAk31v31Pfnq9SnwueKSmRSSsRO9iwOpOlrewDXnq9SEz&#10;RSYlQYjNI9KYoGcrE7EAOpUG9+/ft8La89XqD44hU3Ip1FQAx3kgjYD3ve3b4ePPV6g3MeEpXNVV&#10;0TeVI5DhT7w10sO+nfnq9Tdjs2B0lVIMIgkYMDu8xg1vHTQW156vVKwzD0rMNkqJjaxBYnuQQdOe&#10;r1J7BcPqKjEopIYgiB37e0ePPV6jVthlRHhtPEzR+UNjBVIF7LqDY3vp8Seer1IXMcq1VRtgIRSq&#10;h0HY9wNPHT289XqjxYIz1xWggAl2sdotdgB4j489XqArMFLCtZJDPHtEpI2i3uj2W56vUIXTbBqO&#10;bEkYkuQVI3WAUA6+Pbnq9RpM34ZRUlDDDTIzyOgVWVgLAi9zfuD2sLm/3j1eoqGeYoZyKqO6CNgz&#10;HuSRpt+s9+er1N0GJ76pI/J3ORZBpY6XvqPDnq9SqwvAqv8AmCLVyhDL3HgLWIF/1/hz1eobarDq&#10;OCgjgq0uLsCCNCCBtNuer1f/1LY6z1FYdhcUbM6+Wr2b3gWCnt+z7/jz1epjn9R2Ez1EczVOwIHN&#10;+wJtp/Hx56vUH2OdeK5ytRFWXjLolg+46k2NgT7vx8L89XqY6rrS9JLFNVE+arEWVrre/e40I7c9&#10;Xqg0vXCbEK2paSUhQS3c2HgPHnq9TfiXVaaZZ9jtLYXA3G97aeNrn489XqZoOrlWRG9fIYJTEI5I&#10;vdJSxN9pU66AHcNdeer1MdR1WoogJY57ySq5VSxsSOxPgfDnq9UbB871koWtnfZGGII8Ab3B/t56&#10;vUJNB1DonmkgllP6CNWLnUWY2sPrt9456vUqKLMaSSSS72JS0gANwSfC3x56vUJ+A43R1lOsyRmK&#10;6qdpNyCDr2uNeer1LSTGjHTMtGwUhjYk2uLXtz1epoXM1XJVtEdqXsSb2BABuPZfnq9WLAsWkra9&#10;d4BjjD7RrcG/jz1eoesGiWXalTcykAe0Dx056vUtoqqaNjDHo2guRcEDnq9T3SYuy6zmxQ3B8Oer&#10;1POI1U1ZhJTcpXaxYGw+76uer1Vpde+lmV81mV6iFTLEWN2sQCL2t/Tz1eosEOSsvUuHtTJEqlQg&#10;siC5KnQfZ8eer1J3GMNo6iktTxeTFsYPa4va+vwPPV6iZ9T8HipsIbE3KkKFVSq3IubJcfEjv8Ph&#10;z1eokGZ5Upp4o8Qi96aVkL7iQRYn2i1reF+er1ADnSnpjLLBGdqszOCw7BR7v0jx56vUCb4S9FjE&#10;kmPowqKqMMSNGtILq58SCNQR9N+er1BVi0j4VhbwQE71Z2jcm8lyexJ1sRpbwHPV6grxgfO1LYjU&#10;SM020LdWsL+IAGn06c9XqbKGCHyGraWzxgsiFj7ruv21uP8AD7PDnq9SRxbD5HqnrrCOOwvEpuov&#10;4gk6a89XqbUMlPKW37vdFvC1vAc9XqhTiZsMKi/zauWY+G06j7vHnq9WI1jthsWIVek8bbbBRbaR&#10;rYjU/dz1epirq15UklpImkb7RUaEkjvY256vU1RytVTRslxNSgsyi1yx1t7O3t56vU+4h5D0kj1X&#10;6MqoIfaTYn2fXz1epmpcQ3IbjaTbcCRe3j9/fnq9UyWpjqKq1JcGK25T2sRz1erlJQPHRbHb3SL2&#10;0tbv3+HPV6udDDS0SJPHYg7Tr4n489XqzzTT1EbNM3lmUsBtOot2Phz1erpk85ZIpNFCAMd1rgix&#10;18Pv056vUp8MoYKNBSThVVFAUIykADtYi456vVkp5HkJ3knyzZWB+Hj4W56vVNNbHBVeQVIkKlw9&#10;jbSw8NL89Xq56vElc3vO7bNSNB2JsOer1ZMPbYJo1KkpM4AJFzb7OhPjz1ep7goVil88MN4UMyHU&#10;63N7/T256vUoWnWWOFnAWRlI96xsL9vrOvPV6peG4dTnerC6bWCqNPfPiNfbz1eryhzh8jSG5iA9&#10;4eFtNbc9XqT7MFqKZ4ldnZjdiDcG1/Eduer1KqQmpRpNp2lTYqbXHa2mvujnq9Thg8UtNTwU8RMn&#10;vFiT9q5FgCQALfTz1eofsnU8/nTSxHaIUDRg2Id20IFhcEeN/Dnq9SwhEFTUxz1R2s7FWJJ2ofFi&#10;B4A+wX56vUrsr4pDXYaRW/6LJS+YIwQNUDWElwdtm7jxt3F789XqecYzBhsNGa6ukdaxEKoVf3bH&#10;szC48bc9XqTqVQq6aOalQSHUym53e0/d7eer1GY6R9H8y9QWWTDVA2bRvcXVQ5N9zXBNvYPDnq9V&#10;2/Rf0W5DfLtKMyqrVzIt3UlV0ANlvYEC/j3PPV6rEun3pt6Z5YRAlKrCnTVm7aaaW056vVk6ienv&#10;pvmPDJ4KmkhYNZybAXXvoPh7eer1UCes/wBHxy3WnGcpRXo5RK5AAAQKPtN2uL9rfd489XqqdXAa&#10;jC6WWaqiLbCQQbLY6hbWsNe+vPV6g6xGFZ1FPXyBTOG8pNwDEi5Nh30Hs8Oer1SMtQVdPK1VC27c&#10;DETI5NrqQSAb9gTqPhz1epW0OHy00kVKp811Vgyn3iddPvvfnq9TpUZelragQ4g/ukBoolIAup7s&#10;L20+PPV6lw71lNJTRRIGjRFjbtcWF91/b9H9PPV6lXg2HVMsSVtT+je5a3c7R9m48L9+er1CfRYX&#10;DNHTxKpi85QQTYm5sSB27d+er1DDh2E04QJKTsW0ZfsANbdvaeer1CBhEVGlMlKto2iu25QSCde/&#10;1Dnq9UtJHixBpYbSMgby2cC5TvYAk2ubXHPV6hdyzPRVFPHG7mOY7ZA6tYEewj6fbz1epfDEKaav&#10;QLLtkhBG+52A27nvf6Oer1KvDMwrX10FDUyFplJKtqAy7NpBO2wN9bf0c9XqMTk/HMSgjoUhK7XY&#10;LtBLXI0vfb4C/PV6jSYDAFwaeoo3YxMD5gvcE+IH9nPV6qZes+AVdJnCvx6tjHk7ysQBJMiN3v8A&#10;Ek/t8eer1E6zdieHRS/LLThXLMrodQpI0J3G9tO/PV6q5etM+N1U0WJ4nBKMOqamWnp5NhERlhsz&#10;ojD7RUWJ9lx2056vUGsGBYpLAMUSlappIwQ7qD5cXsLXNreHib/Tz1eoEcaqzK0tdIxQIGby7DwN&#10;tD8bac9Xqy4JjMVGHpKJtJiuhIuB4nw789XqFfDVqaXDXrKCKNhDISzM1j4ntfXv4c9XqDrO+Mfy&#10;moFU03mTko/lH7IV/EXFyBz1eoCMzZhWSOVqT3VfvuPYnU2+B56vUH0WH1NW3mLEdrXJYagDQEXt&#10;f9fo56vUavpn0ircyPFU08QEUJX3mUarcXAJ7E89Xqtd6X5IwbKmFUsMCKJo5C8ZOoYuPEe0ew6f&#10;Dnq9SQ6mTUVGi07yWCgsq7vdJJ7am2h1156vUVTHqiCmqlr6uTzJndltcFAvgbjQ89XqUuWaT5KS&#10;KfDffa/mFjfcSWPu2721vbwH0c9XqG3B8HqsQr1JlMaXUlBa1wdb+7qOer1GJyyyYRBEtSxjklZl&#10;2nRSDfQW8Ta/0X+PPV6ovUzGYMNw+KYyD9IpWwcAjTQntoe3PV6iI5pj+cZautk8xFdm2j3u/bXX&#10;sbW/t56vU9ZZy1Tu0ddh73uhuHHuxvYlTa4uL/R489Xqfcw4gaGEx1RDjYyyaDRrE3B+Otuer1EM&#10;6gTQGrnkpoUjgZgRtJLu/iW17+y3hz1eovuJvG9YqhSjsDuDeBv7fhz1eoD6mZ1xkyBf0gdybAC4&#10;Glz7QRz1epe0UkWwuV2AAAE6anvr+znq9UBKQUNSlcsglld3Ba42hfiL+A56vVhr6OtrZI9qh4Uk&#10;GwqRrrZr28Phz1epT4UjrVS0rRIoV7BVA+m5+nnq9Q24NhcQSJal0h2m6g3Ba3iTa2vhc89XqELC&#10;8NraghsOg8xKdnbdf7V9LD+PPV6hCw/A8UWZZ5U2Bxc3GoYaC4Atfx56vU8tgdQkU1Xidyhffrfs&#10;tzZR8Pbz1erI2B02IiKWBtrixtrp3sfoPPV6n3D8njylc+8UYbT3BLXJBPw8Bz1erNPlJ6ar+Wj9&#10;4izMLDW4uR9XPV6pkGXaKJ2moAWFxbQFWFrkkjvr2tcc9XqW+DZSp8aemjmuslMxdVtchgNFt2se&#10;9j8Dz1eoeabLEeCUyYbKm+WQKUPcA+Ja/j4W56vUAWascMeJNHT+/VFzGFY6KqkEkAgi4J+vQc9X&#10;qbqB6JKPfUuWcEuT4A3IYH69Oer1I7GcQhqHEFECdyOxU38ezA+Pw+rnq9Saocg1GP1sE8srBSl9&#10;gtdjobWIvqPo56vUajIXTemwmNZJ4iVqCCoK3C27L49vib/Tz1eo1+CYJTVFLAk0TRsrG6EAbQug&#10;PjcEagfw56vUXHqxSwU9aMQrSVjjqF961r79FWw+4nt/Hnq9TLh+X6Y1EZqH2N5pIt4q2u259p56&#10;vVjzvlsPRGHDIxuuyyAkncLG6jW2t789XqDnBsoS4PAWp4LFrWUanuOxPx0+jnq9SzqsNmwqRcNS&#10;NZPNUAyNc23nVfEkLfX2fnz1ep6wHIKVVUUqXUmIXYDwFz7o8SAOer1DpgWTobwTRRe4twe+4kC6&#10;lPC97annq9RtujOHSQ4eamFPcJLuu0Bt1+3xvbnq9Q9YfX1tPTyTUpv77BRYi4YWt9I56vUmMfx8&#10;IqpLVoHqVZUiGpUpctp+fPV6m2HFaRb0isPNkA3KLKCL6G4v9/PV6hlwuL5vCIxTufN3Idx+yAO4&#10;J+BsLc9XqWtID5RSo95lC7ypFyS2gGh7gfdz1epqxrE5vk5KEPdYmVSAT7wXw+zr9fPV6l/hhlSk&#10;jeKHazEFSNQD7T7Rz1eozWCU8c1MkkjD3VX3CwBJHsH3/lz1eoa8ux09O/ykjAKQr3NibDt+fhz1&#10;epUNBh9UklLsBDA++NDfw+i/PV6g8zH0xy7if6TEIixdBqlgb+Nz8eer1Frz30OpkpwMIpgFC6Hb&#10;cqTqDc+Hx56vUD9P0kxSln3ywuwIANgCCQTqT2HPV6lXgvTWtq5I6Cp9yQFiLXso/u56vUNWS8ui&#10;DfRNuZ2Ye8O4IFh9X089XqN9kepXAlTebuqpYWJAA7n7+er1JrrP1hxHCFNPS1TKJlYDaxU2Hw+v&#10;9b89Xqqb9Q3VfGcJp4Kmlr2haTesqEqQV0sxO2417Wt8fDnq9VZVf1gzNSu0FNUmTzTIGOhYG57H&#10;va2vPV6gZx1sSxeKepEhdpbHczXO8C9iPEfDnq9Re2wapoiIayQmWaSQX7kre5Bvc2Ha3PV6ptH0&#10;tw7EqeetWPyvdG03BLMNRpfnq9ULHMg4VhyvSmUkbkTRgpufbYkge3+PPV6g6rJ8v5Oxr5rEaU1L&#10;QsrCNXVVYAaWJUi/x56vUXzEOotViLy00y746eZ5VX/BvfRb69h4j6uer1IqpzG2IyfzGaG7wgoW&#10;sAAD2Fu97d+er1SsOw+WqBdgVRrFh7bkXt4256vULOVs20mXKhK6KMSpEyqy2FzYkAE3+i1/Dnq9&#10;SsxfrLFi14pxbfJ74A01NiSBrcD9vtPPV6kOM6gySTe6sXZEsTcqbjX2jw56vUJHTjG6abEo86VG&#10;1kiIcIw730Oh9p9o/Mc9XqMjjvWRqzClFHTpDvR0kisGLnW1je9j8Oer1BJlnqFPXVceJxQ/J3Mi&#10;CJRZdyXvcA6/Dvz1epy6hdXKmelp51Y1IjuoUDayADuSdCCfZfXnq9QXUmZ8UrJZpEl2z7VZQ3f3&#10;r2A1/e56vVYr6fsLy1X5ZmmzA60s7KhkcEEiwN7XOo+P9PPV6gw6w5Xy1ThcVy/USb2dRI4jQMEV&#10;uxF2ADjQkdgTaxGnq9Qd0uCU2LGNZm8qMAqQdBtsT42+/wCjnq9SLzjR0GHx+VRR+YtjdgbhbHaO&#10;xI1Bvz1erFk2qwPDIjXV4tLEGKE2LE9tPZcm33+089XqVWA9ZcZwap+cwyc+XUH31v8AYLNa2mv6&#10;+znq9S2PVCqmhEiREgXXQggi99dPbpbnq9TtQdWsOcwtDII2YG4LaCxtqPDX289XqNd0t6i0OZpV&#10;w+qg3lSoMqEFVvoD2Og8Tz1eq0DorWdKMEyNX12NSwwyFZYzvIZiNbbRtub66Dnq9VUHWPE6PGcy&#10;VOLUAeMGVxGSCLD/AA/dbnq9UvKOZ5MIwGmpyS7iRmcIDYnaCCR7bC3PV6jdZIxXGs2ZbiSGN/Ip&#10;7kl7kBACfe+F9Neer1FrlxypypmPEXhlcpJIxRb+4gvoqjva+uvtPPV6jRYbgmE1eQ6bMlVY1MhD&#10;pHuBLMwIuFvc2IAP1ac9XqQqdUqzL8sUNcHsFC7WQhQD2NjbwIOv9PPV6omDPgWcs/0sM67ldz4W&#10;BV++vtB7Dnq9Q2dScu5OyDhb0EZTzHBktoCx190E+N9eer1Evjwla7Eo66F9gqLIYyAbs1xcj289&#10;XqHfpjlVOn0ZxHFFJJ0ViAQuvf6Oer1Zs54XTV9I+IYZOJkaRiSDuKnXUa9v18Dz1eopeO5gmwWu&#10;iqkDlEcoCQSLA6tfWw56vUMXTbLJzNLDV13uCpb3m7G4uQe/s56vV7EsuVGBdUIKvDphJTxToHUu&#10;oDDwABI3EAdh4/Vz1eq5OrwOklyTARtcvEALCwVj7PgOer1FNzDlSlrYIsKqmjmdfMEysA4IYnuD&#10;3156vVSj6tfT1hWW8ZMPy3yrztuVnJKhB7283ubEaEAE2t7Ceer1VI41k5qDHZJJAArM6oD4KPEW&#10;v356vUGOOxbJZaSIfowQtwdQPGxHa/w56vUn62jiRXipbkE7gGJJH16nnq9SRnoGnq0lksuy5vc3&#10;t4kg+HPV6ktNh0WI1y1lO77YmFjc7Trpb6eer1OE8dBV1TvHGFuVVlve4sbnWw1P6nnq9UFIkTFJ&#10;AIQ8kMYVToAQToB4Ei3PV6nCCiqqysSBI1jIcBmJtceJOmpHa39PPV6mgYd/L6+qNAqvFDYktclm&#10;a+gFz28b/Dnq9SijpYqiGOSNSW2sT4BrHtbtfXnq9SgwbDmqY40gh8reLruABA7a66WHPV6l1HFD&#10;R3kkYkWtfvf6Oer1cqvZUQRrTNZFW7a9yRqPpHPV6m2rqIAVcDRQFIOt9eer1NNXURtGtIrfo2YW&#10;11Ug37+wnnq9XWGSVZklVQQ8sgkkJNwzgbb3+jtfnq9Q5YLU4eop0kW7vtVj3AOp7a89XqM7lfDo&#10;SktbQuyOkYLgXUFTcWA8dDr9Y56vU5S4LD/LTRQwm80q7AttFNwVFvEk/rfnq9QKdSOnFTT7HrIH&#10;gjRFUFrKdx1AGt+2t+er1FaxWGSGeQqXkELFSzEm3wuSeer1QcPvHKkZALA317i+tr89XqW2FVVZ&#10;LUx4fRj3pDZgCBYEdiTbnq9Q44ZluuwqCnq1pVZJ7B1a522PfTW1/D2e3nq9Vj/pzyPU5qxKGLB6&#10;fzblXBjB90+IO83vc9u/w56vVsS9NcJxDJ+Xo6OsjES7EjVjYXYC5+P1c9XqFfFsVo4sN/l0rpJS&#10;yK92IAPvWuCdvx56vUQ/qJkujrsSeqwSIFkRtoTuTu1sR7bX+ofDnq9RSccoK3LWLx+THIW3OfMu&#10;1gAQTe/3c9XqPV0w6+yVmT6egqNv+ixMhVgfetoGPx7n489Xqm4rmLCMwU1PUuB5u6TbGwAJAvZu&#10;/iQLfnz1eoLMaxFMRRpq9AVDFitjckeP2ddOer1Fb6lY5hcNRNRo52QtJZQQCL6akE+HPV6iz1tR&#10;BiLyxzApGVFkJFvdvu1v489XqLdimZsPlqSsUJiiW6KpsRuH+FiBcW1AHx56vUHGaavDayjlilj8&#10;sx7kY+LFveBvY+21x256vURXMsE0WK2AMsKMQACRqTfve9v1PPV6k1iFNIE+UlUWa7eHhr7PDnq9&#10;TLLHhtcEiaXZLDYspsbi5Iv7L256vUw4nJJFVFcNFgQGZh2ue4156vUl5B8jMWZS7SObm/gfAH9f&#10;Hnq9WGsFctascHuxeJUA3+r4dif6Oer1T4zBsdWYOzEHUCwsdDYk89XqkVDRAtVVDkbbKB4A+3nq&#10;9TuYxU4aJW9xzY7l7/x8eer1J7EJ6zDqZ3dA67gEJsboB/G/PV6ko9BHCPmw1vOYgW8CfE+2w9nP&#10;V6uOFS1DYmorFuiM1raXC6WBta/6256vUvcO/mNRBMJkRY7fohvG7U+I9o56vVFo42FScKmUosSD&#10;afC/+rr3HPV6uWILK9KBSsd8LCQgfaawI1+B56vVCFJjFOzVtNPYuFYxEAi4Oup56vU6xVMkc6nZ&#10;cgHePhbwt8eer1SCiLKJU9wlg3t0/Zz1epvxaKgp6pWpWJlqGFlNrGw11/hz1eprqYMCbBqs11XK&#10;KlZF8qNY1MflBTvLOTcMDoBY311FtfV6kn8huQ1WGE7XUoNTrfUG1/bpz1erhiFT5NPTxzASOwY7&#10;xoLg7bH6Oer1c6ibbAlVSgNO5W697KRa4+vnq9UGesqP5j5+zQKAocA2HgdL2Pjz1epQYRVTYlT1&#10;JlX3+ynSxYaAW+Ht56vU+sEfDFpJZVEiEC6m9iey/Dnq9TBXw00dbIcWVSpCtG6Emxvb3ra+zTnq&#10;9XZVA0KwtsMrFVNtCATcD489XqnvXU8VbTRyIVRTtHYXNjrf+HPV6mjEqt4YRUtIYvNJjcIoNwL2&#10;I1NiRpcc9XqZ5a1qZoadQViUG9wLkjx156vVmixWgEyx1ULPuIO4EC1xppb2c9XqUOCmH+ZLR3Pm&#10;EqxXuNLkAaW1+i/PV6lTUCS53qImLbydDe3b2X7fw56vU309NFFVq1I11m3yltQAdCRbnq9WNlTy&#10;aiRAN6k3buddbj4XA+7nq9TbRIZt8NSVZksVbxuNT9Z7c9XqEPAJY5EaWQ7SbsQugPgL89XqfasL&#10;LC1PMthLp29nPV6klVYfE1dEAljDYqf8QJ1Gt/Dnq9U4ztDNJ5Sj3bX+vQD6vbz1eqatbHFSeRVK&#10;C4aw+O4eB56vUj6+oloJo4nj3s7EHbqACdOer1PctUKYK1vMQkAkEe6ALn7uer1LfCqkSU5BPfvf&#10;2fD9vPV6lZhz0ksA2+927r463Go156vUs6RomqooqNBGJUCyA/u2Pc89XqXeVJ2pJDJ5waKNmDd+&#10;xNgB8Dz1eo2PRrHKSjzCkML+VIjxvobhrte1/iOer1bCPp66gRYhRUuHVUanzkVbgqSl9Ln6Bz1e&#10;qxSi6e5czXQCnxBEkgH2RcEm/s7+I56vUFObfTHlfF6taZaKOGDQK6qbEA+Pex1/I+znq9QAYr6c&#10;cPoPNipozFUGSRV9zcGAuBa1rf289Xqa6ToxLFCKimQh6NFPk7LlyCPDtobD2c9XqdG6R1tTiArq&#10;unRWkCFgEsLn/gR2056vUG/UfpHSUEcdLS7TLJLIZFJBAB1G3XU/Ec9XqDzKWSKSkxOqoKRBCNqM&#10;jMuhYNqBbx7Xvz1eo9OXsIipMMjasAO7yyq6CwAvYfA6c9XqdLTRVxopSixyKWVV0IHx939dOer1&#10;OyRUcVVT1TRmLyQRYCysbW1HY/2nnq9Tu8VNE61Mah4pFKgDQgk66+3nq9USrVVokaqs1MCRqTcL&#10;b+3nq9VXHq7yGI8AfEpHDgmWSJQPsnwuCdQL9vp+jnq9VFs9OMu5yjqn0p3dGO3Q3v7wAGn3c9Xq&#10;vE9ImK4dDhoqpXbfKgACg79xO61+1iNP7jz1eqzX+VYBUUsciAExqdrHupOv0/Hnq9ShiFIgWYs0&#10;jyyL5hNwAB8Oer1YAvkVLyUZMaSyOqBRcAi/f67/AJ89XqdZYaiFRBUrZSm9iO7Ej6uer1PdPMaO&#10;kWLYrLItgpO0g/6xsbX7c9XqkssNNOIY7xpIFBUC4LHQi/1256vUnZ6pMOmk8wkyRl0jB1JJ8Pv5&#10;6vUnK6Snenkknuu27shtq3jb3eer1Bnj+JUlPSNPTod6o4QL318D9PPV6ghryKimFbBKqIyAuGYE&#10;gjuoHge456vUE1TWioM08EAWdiyL7u9SQ23vrf6v2c9XqBzEcTkwSRp/91ZwbDRWA9h9oPPV6iU9&#10;eOu74Jl6taLy/MDNG1iCfe0uL+zS1xb4c9Xqpb6odW2xSpll3kIjNbUksL311789XqKzimP1EuID&#10;GFW/ZQGa91YXHu9vo/u56vUj/wCarHXfoR7pS1tACxOpPhbnq9WTbUVMqs7o3cAAWKi3gfgeer1e&#10;hpMRpsPnjKgFmDA3BJ+7tz1erNSlo/LmpFLOjoGvc+8dDp8Oer1DrhkUVJQvNCDJ5Q3kLYE+JC9v&#10;489XqUeJosLrBT/pQwVmAv724XC/V2PPV6gozBOmwTxKY7MwMQOi279u4HsPPV6g1XE5fmpakJvf&#10;bZPoOmoPs56vU3S2gaMTKELi5uv2fu9vfnq9UaPdLUGJSB5nY/Tp7Pq56vViqEEcgp1kLKpI+A19&#10;n589Xq5SPaX5ZX9xSVDfC+p08Oer1OlTTU1SvlUAO2NC1rXJPt9vftz1epmUzJGdoI2nU+P0c9Xq&#10;5rTvI0b7SFkIA+J8QOer1OVRTo1b8mXCICARqSTa5PPV6lvlyGjehnO0MtjYH29u3bnq9Spw96P+&#10;Wfy5AFkYBBqTtIHwt2789XqXuHCqo3hodzSCMEqrG6DxNrnTXnq9S/wuvtIsUyk6kke0nWwPw56v&#10;Uv8ABqyPy3lqlAdDt3G9hY6e3sO/PV6sOIYq1MX2kSpKourWFrE3t8Oer1BxmLOEKMI4QVGl7D7I&#10;Hhp8eer1ALnDEarEajZSjyy7CzHt31uPj3/jz1epKLTvSSile20g66d9Pp+I56vVhrExKKrjq6s7&#10;ihIVLADYRYH42789XqVEFZSKUNTJ5ZF22i12NjYEez289Xqeoqu9OsbNZdp7fHW/1c9Xq5yYl5s0&#10;bS7iduwEdre1gNNfjz1erIsLrMtTMSdltoAsdb3+/nq9T3S4S03lTzptNyQviNOx56vVxWnHy6iN&#10;Vut2JJIK/Qb2seer1O1A1SAsMJEZtfcbaka3P089XqWlH8mKdoY3LVDEbbJdbd2JYHQg9tNfbz1e&#10;qPVeeSJKsFkUiMOqk6nUXOouD8eer1NDV96uWXaGsAu0jXTnq9SIxmsKVslPPAPKkUbZB3uf3R46&#10;fRz1eoE8Qp5WqZ51cqZGAVdQQL30+APPV6ps8QrMPNdMRvBHfUAjQ3+vnq9Ta1VUUyLJUe8mu0oL&#10;WvbT9nPV6sWG122ZvmLKCRua9m2k/ZXnq9Q7ZaxDDoSaYBpUZR5ZXQKR/ivqf438bc9XqlYjM5vK&#10;zsSCbKD4fR8Oer1JSlrarEJgHb3SzqVt4AE3P0duer1S6amgMFpRZVJ2hiCDfQGw+PPV6nWjp2oX&#10;SFdF2G1wb3v7fZbnq9SlgWR6z5QJ+jOrW728deer1Cxl/wD0qpDysGhS3l6nUgaix/Zz1eoRvnJa&#10;Sqgq4iAhWzoLG7WuCfYL89XqQeeMeM0rGmZSjKxsLXGnb6Dz1eovrgTKj1g2jfZVBBuRra4PPV6p&#10;UVb5dbTxQIDEiv5jeIb90AdiD4+znq9WSatpIad5Qm6ST6QPh4c9XqjU2GU7TCoMrxTMRZO6nudQ&#10;ewP0c9XqE/C5ZI6DymkDLHqBc/aPiPgeer1PNDiOJ06BZI0kVnNo91ri2hvbnq9UmkeueSaWoVUX&#10;ao907vev3Nx9WnPV6lJBNHtTDmmW+5bH2XNyCbeJ56vU1ZsrI6ZpJIUDHeqNs1A18D4jwJ+889Xq&#10;DGopZquulkkYx3uoBPu6HwA0/p8eer1OUdO+GRMrSHcVNtqkk+zt9/PV6hIyXSTY9PGsJZnnQgFF&#10;bdcadtt7j6Pq56vUdrpp6SeqedcPpqXBKGrrpathsmESrYG4BJbatraXt/G3PV6judN/wfOp2M41&#10;DiGY4JHjbaZoSQQu0mxIFlufhqfp56vVfb6WfQNk/o5TRRUFNKu9F3E63ZQb7SQSBfw56vVZuMsR&#10;4dSpTonvxxqGJ23JH6jnq9Qb5rw+pmjBuTsfVVNjcjT93nq9SAwmjrhUPDMhLBjtJ0B+vb7Oer1C&#10;ng9fVQzpFINCq66naL2tfnq9QlUOLRSN5UidiArXIuO1+er1KvDaVIqIqffS472JHjfnq9SgOFRv&#10;tmiF9ANdbdv6Oer1T4cIUlECBQxFu/5fx56vU9phwgJhfSy7w3cH9b89XqxVjxxRbO52910F79zz&#10;1eoPq2umanaKRdyoxJPcW/o56vUiWpamqcVLPdWLAWAFv289Xq6fDX801LE7gBuXUk256vU0yROo&#10;Lqpsw1Px8R+fY89XqRuKVLQNYAKNR7Ntv6eer1B7jVVNBM0qLtMoJuBfQkc9XqB7M9NTLSGWoQyK&#10;7Mw8FJW1tPaOer1FtzDWbAMWpg3m7ZCibAALm3vX9vb79Oer1FczPFDiIFObxPvDMCbC3iAeer1B&#10;nU/MpGEo087y5CzeAIOmv0f0c9XqaMexWso8QixgsJRHePavgLHwv2vbtz1epJ4niT4vSTxwxrFJ&#10;ILI9gGFxr8fD9b89XqRON09VA9MJ5zGiAqWGtrahiNvifZrz1epI0r4lJiEuG01MredY+dI2xrMS&#10;GAtfuACb/Cx789XqiGjxKTEkUgIFZgwBBuL2vcaWPf8Av56vUpTuYiOofSFChK3ItqQfDnq9SexM&#10;yvTxvTv5ke4W01baRe9uer1Z555mdquABWi1W3Yhha1/aBpz1epM1mICmaKCkUOoULKLAkk6k38b&#10;dv1PPV6m+hxEQVMvk+ZHDKhugA94htTpf2256vVxqKgYVLJTvAXdkEhYdyB+2x8O/PV6oWGY9iCV&#10;Rq6dCyJqNwuQL3sQfDnq9U6CHD8Zo2esRlk8x3HcH4eznq9SliqoqRocLZtsroVa1tToFH3c9Xqd&#10;YKQU+FLVVqWqrsFkBN2IOoB8Oer1Tsv1FO1T8zCzGRwTctezC9wBa+g56vU9oJ66sbEY7MqOrybd&#10;CxF9LfxPPV6pTRLic1RicQaURKSRa+z9fhz1ep5ipoqqhOMyRCFX2rIxFns1gALagXHfw56vU61a&#10;BmetlkVUQLsVNAB9kk/rr9fPV6uFRHVUIhZpHcyMdqk2VtO33frrz1ernT1CxFQAsQKksPdYk3vY&#10;ajQ/Hnq9T0cXparFfLpIwsVlFiNC1tfqHPV6p+H4UEWSpqQJZQ6M22wFrHQDsfD9Tz1epvzPFBVL&#10;DLA4DROWMZ1Njpb7Nh49+er1IGd2imNFWe/Ghfba9wWJsO+o0B56vUl6fDoalROl43aR1NyAWAHc&#10;nTt+vbnq9Smw9ocOiiRpnQsVBNwbAXDXYHW+hHPV6namxyqw+pNPHdYpHLRlgpvoLm5XS5156vVA&#10;rq+UVrxvKZHkJ+1b3RbvcWHjYc9Xqe6GWMYelFTy6j32NwGvcEfRqLc9XqE/LVSs3l0NbISAGI0B&#10;tc+J8R4689XqU2YKyhp5JMOj/SGmBtICCrHQnUd/hbnq9QT4jHQ0g/00+7KRddQSCLk+24/bz1eo&#10;Kc31kLI0OHLtBAIVhqLEEEX1+N+er1MGF5gljjjxGtDNtcKpLe7e/s1OnPV6jJ5Pz/HLF8phsZBg&#10;iVvMIUgkm3lrYbtO5JFrdiTcc9XqNnlF6l8Kd6tys8wsp7BQfG+txrbTnq9S1wzMk1HHC9QNQxVt&#10;SAwF+x9t7c9XqXWBZld41caC7AKO3fv/AA56vUt/0uJ7ElZSklxa4Ggvf+Hh7eer1TMEraTA6oRE&#10;aliABe9zz1eobsMmeupUqacWkQabyQbXPhz1epR4bUviUxNQxtqWABsLaaH489Xqnx16NEiyttEb&#10;lha5JA01++3PV6pGN1sdTE0qAFAAQ2ou37bX56vUnpcbjaqXDTu+w3vAaBbflc89XqbapxJQPDsQ&#10;EX1Ykkm//Efbz1eoOcbjjMZZEAYBrjvcDxHPV6i0YxRT07o0v6MyFiG1uNe1/pF+er1MVcrVjCqq&#10;lVZ4m/ROACAbWvbv7R93PV6lrg+MTn7LAO322IIA+P1Ac9XqVtNWJPXCHdcG3v8AazA/s789Xqf6&#10;OvpqSn+VEh3peMte5JY+Pw56vUOWQcdWlgiplks1PePSxAFr6fTz1eoy+AV6V2HCppjv3Env29nP&#10;V6oOIO/msky3cmw0uNfj+fPV6mNJZoKkJSMDHubsAAGPifgNeer1DXlGvqxGkcqqNlwxFiSPb937&#10;Oer1CvhUu6EQLqCdL62/Xvz1eocMrOkX6ObVhaxI+nnq9Q24WqtEjf389XqVSRglSL9vu56vVJuu&#10;guC3x7c9XqzOABuYWvz1epkxCJJILt9Hh3vz1eoBc+4RT1dJIWXTawt4k+H8Oer1U3+pCkTB5p6Z&#10;R5KMG90qbEnxv8PZz1eqqPqZmgUFVJTD7JN9r6qwXxHfUdxfnq9SPwrGv5tSRz+bucKWUdyLE6kH&#10;nq9ShwDM9Zh+JrVhQwVx5pCgg+H2dv1Hnq9Q4Yljv9Y8AmSi/RxFT9oGwI156vVT36i4cXy/XVNa&#10;6x2fc2o7gDUC+t7i/PV6iW0OZ8QpsxwO0jkTkDX7KADVbjw1vrfX4c9XqNLlnOFXXLDhkiuYVYX2&#10;AFW0I1YEEEX8fDnq9Q64DlKXD6lnkgLQmUEsLtc/Hvpz1eo5GRs4YPlrDoIobxwjaXO1SBra2oOn&#10;0c9XqNVlnqDSyK0LtdBaz3sFJPu/fz1epNdS5cNzNFT0ctQIlCPIxUKSXt2JPa9v7Oer1F0osr0+&#10;G1EVWW8ypl8wbgBoN1x9/b489XqEOHqYMm1M/wA9GWOloxYAJb7ZJ+OmnPV6njDermAYjRXjl3rJ&#10;GZFXzAxbXQC/Y37DT4c9XqB7P1RQ4tSySBAFe20sSGBN/wCBvz1ept6ZY9SYXBFSJKaRgdjE3AZr&#10;2PbwPf6Pr56vUbiKDBKiA09eqzIVUq+pvf29/hz1epGYrluig9zB41Eewq412j7VyO3t/W3PV6iC&#10;9WsXXAMTNFKuxQXZQq3VgVGhYrr4/fz1eoLss5vw9Z44qZVjJ3RgaDR7rbnq9Q2SZfosbamlSNE2&#10;qhYXX3h21+B56vVErenWGwYqB8pBSySBpFSOQSIQx7brnXTtfnq9SspemdBDi6V2HRFJTGxLdlBI&#10;+7W/PV6l5hcE2BTCuq597NcEofduAdTbT6+er1C3l3MXzMCkxkIQEWwAuLat/bz1eop3qEzVNS4N&#10;NVUaWp1jkvGbl2bcVLDx09n9HPV6q6+nvWX5HOsNNU7/AJdKgI5ZDe5B22N+17AkD6/Eer1WeYb1&#10;UafC5Cv+kMUYBiSAg9tzpof4fTz1eosfUnqZNhVH8vU11ppGBMhIBZfHvoTbnq9RcabrAqzCKpmY&#10;RhSDtawNm0uRa4+HPV6hTyP1Bo8RxanjeVJQD5hUEC1jprqAbe233c9XqP3kHEcOxXC2WCQKkjOL&#10;m24C5sL6+y3fnq9QK9Vc91WW8Vliw9UZSHDCUKyH3bmwI1Ol9f2a+r1V4Zw6jT4pjLV0aKaeSQbA&#10;NoY2tuGgAANuwHPV6h86WY/mPE5IUgk3UyON4tYqD2N/h2/XX1eox1dnupy9V07zSs9OjDQNqSL+&#10;Hjrz1epJ5q9QcD1E1LY+S8JRbsoO7cCSLA66Wtz1eoIT1QoMxYjFFCDIEFz22i1zqe9x27fXz1eo&#10;R8FiSspUrYrCYMN7kDW+o8CTYaac9XqBTqjhmM1Yko0O0M0gRHJUAsbmx+gaez6uer1VtZgwTEsJ&#10;zBM9Wq+ZGwsqOGBQG1gRpz1eoSumubanCatoaWayWLNGDoNToCfFSf1vfnq9VnfR3O+IVVXSQ087&#10;Rx7FLliSSdT2vYd+er1LPrLg+J5pwdamgQyzLIxsAAr7Tob6a2Gg8b/Hnq9VRnWPBMyQtUVGGrI7&#10;qD+j03XPgLkC4+Onx56vUGeQ6XNUcUVZLSyJJCAVLkbpAe9wNB9duer1Glw7DMyYtDT1bRvJYC6K&#10;pJUn/FtNtPhz1eox3S7L9fSS/NTyK8azF2VwCALncpBvbXwPhz1eo8+C0VEaCkSoqGmELiZY91lU&#10;vpdrdx2sDp4gac9XqiZ8wWix4SvVwK01KpaMNaxBuTa/e9u3PV6queqWTq+HF6wxwFEbey2HcC2g&#10;Nhqe2nPV6iNZlwXFMBxyd6SF5Bc7kFjctqSNfAePPV6m/L+EzVlZvkDR7rtKe4Ca3CnwN/p56vUc&#10;DoLlDEavHIvL0VGJUkAswv4fd+t+er1WR5ZydWmnauhkZI0Jdr3AB1Hu2tY/289Xq5YhhsFRIsEk&#10;jSINxIcXDHU2JJPPV6ghx7o7T5ppvJRRvjBkHjcm9ltt19n9/PV6kZJ0WrqWmpDMWgmaMv8AZFwL&#10;HQjwFx49hfnq9UnBcjVuHSb8aj3LL7sRsLjv72nbXXXnq9QgZTwwYaJY5ypvKAbrcED4+ztz1eo5&#10;+SM/Gsknw1pVjCqARa5AUnX7Xjp256vUtMRzA2YMuOmGXMrqANpIN721+r9deer1Vt+p3LWYMRYy&#10;1TI1OylC0SbXBvYqGJNzp39t/bz1eosfT3IEgrI3p41azlWuQGIA07+J9o56vVahgGD4jDgWHtUy&#10;BwIxsCg7U07fEXP589XqC3PHS+PEMdnzA9OWlqiJS5sAWAG429trD7uer1GL6VyrlrClwmq2xNIr&#10;OAbAtpcH8uer1DxQYrSYrh1TVuQ5IUDUAudut+x07W56vUVPqHtgpppsOiV3dguxrAgg2OnxHjz1&#10;eoCMTy1V46S4gipo32ozDcfeHa/w/s56vUT7qVld6eWUxe68TutiLXZT3GvsF+er1F4xKkjLPWBn&#10;3BTu3uSp7kWBJAIPj4/dz1epEpLO8QWO264LHwsT7O4I+PPV6ljl/FKtpTsFod1rk2vc2I56vVc9&#10;6EeobYfjkeHrJsjmR0Ot1O3UEfXz1eqwTqrSSCFMYh8s+VdrkXuGP7Dz1epzwaE4tlWnYHc6qNrE&#10;Am9hp9/hz1epL4DBJFWGapvATJvkPcyG1vD6BqfAAc9XqHv53+Z0KU1Kio17X0YgHsT4jX+PPV6n&#10;eor56DAGFSvmzIShAsTcX7e24I56vVPy3l/D1y/Ikt5JLLcH924vb8789Xqg5WoaTD69UiupLglw&#10;CL2+O2/PV6g99UGbqmDB46ejclahGhYi4Ci/c28Pb7fq56vUr/Szh9NXZVXEhYSogUqLsSTe7E+P&#10;9vPV6ho6lYvFgtBGsIF1RrgC/gbHT46/389Xqqd6jerHFctY3UYa7BnhJVQpsGaxPvdjodPv56vU&#10;WzE/V7mqqmkmp321alT5e9iiKfjYkC/7eer1BNJ136k5hrngmjMBfbtWCV3XaSTfc4BBv4WP089X&#10;qSOKdV+payNJDJPIY9qaEFVt4AE3v4356vUk8QzDn/EnStMM6+duDKWAZTYkGy3FmOt/289XqYky&#10;71XmoGiqYpqg1CA72BBDC4VjYEGw9luer1Nk/THqZh9RDIlMzfMsiMCGVih7nt4G9hp4ew89Xqnx&#10;dDuq1Zv8tKhoYWP6PaSbeHdb9+er1ZofT71BxORIaWim3XUybwbhgQbe97QLW/Lnq9SgpfTJ1KxZ&#10;BBX4e8MKSEbnAuTrYAXudRz1ep/p/RdmfE4ppkpppA91kG5x9nQ9ja3hpz1epTYF6I84zRMKumNo&#10;gCm4E7VvYAHX6bnnq9Qlf7B+bqiAztI0Bp0VlESA+Zut3urdtR4ac9Xqeab8PSurJZKvFqJXensX&#10;CxDcBoAxbUG+nh3+jnq9Qj0PoFepqY0jkJEQDKu21wD2IsRz1eoRsL9BUM0UlXLuaJmKKAbG4vfX&#10;9g56vUtIfQxQwU0RwxRtVFjdmBZjYa2bxufHnq9SzpvQplunrIpp4wyMwUg2JJIuT+XPV6ldB6Hs&#10;u0VS+IU0SQJ5ZCaA31vc3U/dpz1epb4R6TMDp41WalRyLsXRQBa3c+7qOer1PGCelHLsdRJWSx08&#10;oRr/AGApc6kjW9zbwH7eer1LbCvTVk4OaoUyLchgpUAA/wDIPbnq9SuoOj2T6KR0lpI1BAVW7hTe&#10;9x/Zz1epXQZKypFJKKeJRKCoUNqLWFyb/s56vVOqcoZUExREQ7dTZbEm36j6uer1Z3r8u0VNGpdd&#10;y3LLdLADt4D6Oer1JSXOuUHaRqdokux94Egg3+JPPV6uNN1IyvSbqKrqYja7Wutz7D7fq56vUHeJ&#10;dZMolwIp1IEq7xcEC5NvvP8AHnq9TFVdaMmJXyxRTx7owJL7gBfUEW0uRr94+PPV6k7N6ncpqr7K&#10;mIeVuKqAoYkX9nx+nnq9XS+orKNTOh89WKISyEi4J/h+fbnq9WE+o3Lj1tLSNVQwM4kLOCoFtRYm&#10;+pt7T7eer1eqfULlPCYEWvl85pBu84dgjG4079iOer1T5eteRp6iKCKqRw6E23AFgfb9F/1056vV&#10;OPVfJNN5ctdKgEjqjKD3FwAb66i/6356vVFTrFk2rxGXC8NnieOmJTaHFrdxbW3bxHPV6oB6q5ex&#10;BpBNJE6hlYKZEGiH6dCCOer1TJOq+CLMsNQApLEKAQDcgki9/Z4/Tz1eqZRdS8LrZlo6Zk8s7iCC&#10;pAIvox+Hax56vU9x9Q8DgjSGLYRHcE+6AQBcsf1/jz1erlWdQcGklWOR12OpcE2A2j6LDXnq9TXg&#10;3VLJiUrCpMQlqCVsLEgX0Itf8uer1PC9QMrsGNI0ciqpAW6ggk6nnq9Tc/UzK2F0xoKhoTCTq7AE&#10;qDpb6Lm39/PV6nmjzxlOTc0UkYJ2LYMoUgA9vo9nPV6uFZnjKhqhDU1cdM6oTdmFkXwJ93Qc9Xq6&#10;XqLgFPEw+YhKFCpkUqQT4EHXve456vVHiz5gksyBZYwLA+6RdiNB29oHPV6pIzxSfMbsUmRgkbWU&#10;sCxN/v8AZz1erLSZtyzV1pLeWlQACSHFyLez9fy56vVNTMmDS18bq6xxShlLMyk7h8NviRfnq9Tu&#10;cy4DSYesRaJlTdY+6wJv27Eaj9vPV6sL1GGVEIgj2kKN6g2sTbt2Go56vVxw6gwCTEpKaVbzyoxu&#10;AQABa3ve0Dw+n2c9Xq5tlzLlXHvqKmBjFdkQowYm1u9tv5/x56vU5UmBUFVT3kQICA1gBoewPx+v&#10;2/Hnq9U5Mt4DLPFA0cclwALqARbxJ+v+PPV6nODLWDy4u4ptqqoG/QAE2+q47jTnq9Tx/V/CJoJa&#10;ghVdbAEC9wBe3hz1ep8joYqPDY13hyqEXI1IPttz1eoMM3J/okksiKTGECmwuRa5/u56vVTz6sEp&#10;FrZqqq1WRgYidCNq/wACeer1Vw4xiU0sgoqnZtawFj7fYdfA3vz1eoPs24XhM0lLUhlQFgkgubA+&#10;B+8DXnq9RSs5zVcVPVTICdm4KCAfEgjS+jac9XqLdFmysjxH5Rj5YV13svZSRoAL3I56vU5YjmWX&#10;yZIJJGZdxOuoNzoFv29vPV6g5/nHyuJBgpCxsCwY3uD3t4Aa89XqzLPAZJioYJMjKpB01+N/Dnq9&#10;TZVV6Qzbh7wUKl7Dt256vVkjxBYA607hXS7KTckliNO/hz1ervGMWWroEVZB5iHcQCL3vqTbtfnq&#10;9SHhr6aSuaOqmUSXLIDoSLD4WJHw56vU+wxo6PLUEsq/um/e2h9vPV6nbC8SkqqGGs2W99gBttfu&#10;Lagdhz1eoVsuVsMlG9bV2jkZgqoBqFAsTew8e3PV6s2O4oRTrAZDIoZSLAEnUnXvrpz1eruhWtxj&#10;z8PiqGgjqYpJpUuEVvLQkE3H2gosPHwAPbnq9SRwmPEHgXCr2iiLMhcgsbi1jpf7+3s789Xqbqla&#10;mglQNCp8tlJBt46DS1jce3nq9Spy9QSVjrUVCMFRiQ48CD2+g9jz1eoWyjywtS4krCIWclWKndc2&#10;AtrY+Pfnq9Thl7D8RxG8kUlk93y1BuCLE2APiBz1erHneipsMgE1bKxJK2DeJI7jsRbnq9QV0NHP&#10;MrzU0haIbrKbakkknW5PPV6gsq52/m8ySxFZYnG1idoYfG2mv3Hnq9WWOiNZiMzFlAC3KjT3vhfu&#10;CNOer1efEnhwlqMG0DPua9tSoIBsPZ7eer1TunMaVdb5LSO7ShnQmMMAb217AX+PPV6jHDCoofk6&#10;KnjDb5N0iG3bQAm4Pj256vUh8Zw+GOukamittLSBAO4BsBrcA/Tp356vVCrqKCPCxitTPIlXPu9x&#10;ELXsbWYi9rdv7Oer1BRUhMQrvNSIFu1jqAe35d+er1DBknB0NQixhQyABm0sxBuLDxtz1eoRMwVV&#10;ZIqRvctC5RSPEDVSQb6jnq9RZs8iCnleYq4lkZlFm9zcPFl0B+rnq9UXJeHzYjj21D5phQFtvhfv&#10;Y/Hnq9Q84JleaqrBLsHkqTffcEk38de3PV6hqiwH/R2mqwqQyAKoJBAK+Pw10tz1er//1QYl6yY0&#10;uIopeKYoqlmK3JOgIt8PiOer1Sx1bFZGUq9HdgoYaD/kHtfnq9XYz9RJMkFPIU3RuhN7WsTfx789&#10;XqcJc91WLNDAykkKUS5IOgNmtfW4v+XPV6n7Bs7vQ05pZTudSoQtoT4kG9/aOer1LEZuMMM61U6r&#10;uZGBUgix8Af1789XqZpseWTFWXduJ3KL3JAb3bW+vx56vU7XrJVXz4Rsp1MaSMFttvcqP489XqzU&#10;2M09KoolRwrMvvakNbuT7PZz1epQUGMyxv5yx+WZCUN7lQt9Bbx9vPV6hHwLG6mKZppW3LErHW4F&#10;+306d+er1D5kzGpqiW0BG5EYsAdL+AA/Lnq9QnR4gskizYhGpZgANL2YjQ/nz1eoGcbzHiFNSzok&#10;g8+JnKqdCRc66c9XqEfo3jMeNyvUPG2+ZVbdqDr7QQLHS2vPV6jk0eIUautJ9kRqoJFiQfZ356vU&#10;paKYzyuqgIpUBTrf289Xq7qaiAP5rmzLZbWtck9/z56vVigxiSSGSklfTTalgCRex1+jnq9SHzVk&#10;WHMMpqFTYNo1Kgjt7fH6+er1FWz302qcNqEwzDo1LzIzhvAgNbWwIVrageP0G/PV6iq5pov5er4T&#10;VMo2M5YHx9hNj489XqJn1npZxgk1PThZImKBwLgKF94MPiCL89XqIXPguIYmCA++JnN9t2Kjsdbd&#10;/Hnq9QXZqy6I3MZsPJCgEi1xfv8Asvz1eotGcqZ6WukxIHzHS6sdxsqXtYHTtz1eoFcyhamdqanm&#10;2ylLDU9z2AHtHc89XqSOHYXCYoqCdxJNELO3tt3NhYa356vUmsS82jmchQY4yxXt3Hs+n289XqSB&#10;iE4dFbRwuh1AJNz31056vU24hRwU0lqlmYblIt3PbQa/fz1erqKrnq5JasxHymJXcBoBaw1vz1ep&#10;rrlgosPZpRvRUJUKNbnuo+rnq9THJLHLCksJ/RqoJPYk2vbXxHiPbz1epriK/ONX08f+UcXHbS1r&#10;/G3PV6lBHX1CRGiqSsikFlW1tfC5Pfnq9SWxFhSVccwQWnYAG2gNiSOer1OUEf6OSoVR5jgkW+Gg&#10;H0c9XqlyPUPhhgnCqbHxvb4Dtz1ertqKnngjq0lCvGCdntBFr9rac9Xq4qadqj5WNX3ABgx7EnSw&#10;056vVIjpoaiGZQbuLKyd9Ae1u3089XqUNA0NKZZauPR47KDptI1vz1erLQ1lI8LybVaFz7gW9727&#10;m/sPPV6ssrpIyxxk+aBbaRqAfskj489XqipTVdBAq1KkyoO58dddL6c9Xq5SU1GskmKMdrytot+2&#10;lgQOer1LqmM/ykaSKDtUC4Hf2Em/1eA56vVE/wB+YqUlaQN5dgyAXAv43+B0/Uc9XqW0kWyBPlpQ&#10;bgEsR21Nwbc9XqYq2SOqbzIpvlyo3EDszXtbt356vU9UaSS0DyxSOan3b7l9wEm9h4EEc9Xqdqec&#10;GBljUgKCLe0nvz1eoRcmYd5qyVfkjyDZWL6gfEX7EHnq9QtJl+hpYY5qafYEIdo1LC62Ot9RbXnq&#10;9SakEldKaahdxUyoUWMKTu3E32jQknTQd+3jz1ep2irK2lwlMNnqf0kcPl7Au0IFYAWFydT2Fyfj&#10;z1eplxvEabFMKMGIJHKN0e4HvcWYEduxtb2c9XqMD0B6dYxn/MQanO2GAWk3WClCdSToCSAdL62P&#10;tHPV6rzegy5VyKsS0UYihiRYowR7pchtSPE97/Sfbz1eo4Y6uYdQ0UVZSurMiKEIWwUk6k29mnPV&#10;6nnCPUZjEbzCq3JCoPmNuWzA9toB+vXnq9TpS9c6nF5JMPp/MZkUttYgMU8SR7Oer1ITrnPBn3Jb&#10;4YkapIRG6XtZVBG6/tFrmx56vVQb1Ly9SNmuakq/KZGcKQqBUVUF1aygKTcA38TqdTz1eorOccoY&#10;TWZlir2hjLIzqkhUbwO52m3e2pt3t8Oer1NU2ACmmp8OowS7FnW4F2U3HvW8fhz1epeZbw6WOu+c&#10;mXapsNTptAN7H7+er1OlaUfG2ok+ym5t1hcKTfat79789XqUOGYI2JyPskEBZiE3AlRYDU21056v&#10;UK9PlyOOjEMRMsu9AzLexP71j7APDnq9Ql02DYekEJo3Z0RTuFxuUkaBb+Hx56vUpMHaOsoI8Okb&#10;y5Qde5uLaFu3PV6namqjQGTyRdgGYEghSFBuL37/AA56vVLjrBUxwzyQsNl0cdrgtcNb2AaXHt56&#10;vUosu43JLC0OMAQQWYJsBBVdbBjc9/q8eer1Lelq6tMMkw+ki9xF8wvc3OumupGv189XqX+TcQFN&#10;AJfLeYlTcncSGNtLtqPr56vUY3J2MFp4HUBDEyqI72ube8fjp7Pbz1eo2GT8WngoqpFbQqzlRcgi&#10;x+jvfnq9VXfXrGMP2ssYYnzFt3ufe19tv7+er1V0dTqhaemrMRgI8zaX3sLbSL3J9uns56vVVBj+&#10;cK/G8wupUSimcnbI52hmuGI8Lm/fx56vU91eKTUdF8vTOSLPujDAgMRcfVfnq9Rbs6YytNWGEh2K&#10;WLKoNjcX79vHnq9WHBsTpsOp0xF0IsdxDEE2t2vp256vUKH9cWGGq852q4JUBbbreJI01/p56vUC&#10;HUHNdRVRCU7XZSXG0H3VbULqSbAduer1Bn8zU4pU74yDuIYW7Wtbtfnq9Q/dIsl1UjiuxJQ53hSg&#10;uDtc3uAfhz1eqybpXhcK0dVE1OYoY3QR7gCHI1Ygi9gDprbXX2Hnq9Qo4lnTCcrQrPmWoSmolkWN&#10;GJCjzHuEQE2uT4c9XqL71EzE2NVclPi8MclLHEWUMLFl8OxvqNb89XqAFcVanrYaJaeJo2I2xgNs&#10;iUfZPt93w+Phz1eobckPBWYmI56aSTzACQrKNu0kg+94G1tNeer1G/wLCqL54VFIhPllbkAWNtdv&#10;9J/o56vUINbitJQefVykBYwE2ldNQSLA+N9Ljnq9RTs100uOVF44UZg+67qDax79z2OouB/A89Xq&#10;CHAcKqajGsYwzF9tRFBV7KVkUqfKMatd9LBgzGwBIta5vz1eoXcMoJsu0kFWsp8ok71sCNutr/Wf&#10;4+3nq9QHdVsSXzq7GqIOlPKgjCk7gGU900AAubkjw7nnq9RK8aeapEoLAqqjuR3B0sOer1AtmOpq&#10;3eZtpKgrsY2uSbk+N/v56vUH5phUvJXsLOhsqgC7A+A+PPV6nKoq5qLCnkpgG3ndYi9iSND356vV&#10;3A1PdZZojGpZblVJuT2JA7a9yfC/PV6l7hkcEEwSYB4gdbDT23uOer1Kb+W0SVIxCggbzXCq53XU&#10;27AKexF9T356vUJ2X6Hz3UVDLKrNY2IFiBogBuLjnq9Q/wCTsFxmhqVp6aXZDJbfGpFreJPj8Oer&#10;1C8MOpMOpYxMPOnuCSL2Gve3a1uer1RsRomrKhZFbekhZApUDaSADe19D4X56vUtcKyElREZA3kz&#10;RoCAAu1rEgKL9jb2256vUpqzKVJRsfkwHQopaxAG6/e2t9dNOer1McGCxVMgqqgKrQyOWN7aAFdr&#10;A9+/x56vVDrWp8Aw6tpY6cuVZmhSO12Tb2FyF3E6AXt7SNeer1C305wuDyIq4Qsu9FINwGuy6jt3&#10;HY/2Hnq9SizcFw2CPHIt5RCCGaxO5fs6HS3t8Oer1Exx2SLFsaqKn7O87lcC5Bvc6fT+XPV6lGjr&#10;Phk9PNtMd1V1NgzBu5B73Fr3+jnq9TUuHSQHz6cDZInlxl10IJ0Gmptz1eownR3pm+NVMGKyvFVE&#10;qQDGrBVW1iLHUEEAH489XqPvhXTaKmw6OveG0kbqwQICCRaxsQeer1KWnykkuKKlNEoMhVSSCTv1&#10;vpoP7vr56vUAnWDpyZ6ib5wxFIH9yO1y21gQ2osCD2t9Phz1eoAa6gpKCcRVMSvIwJC9yWAJDd7A&#10;+znq9UPLEc9dTtU4iVUuwKqG3EXGmlgfA3/t56vU+1mC1ME3z/l7iQLCxJJF+wHfTXnq9XWH4VQ4&#10;nS+dVR+ZM5IisezXvrfv7Lc9XqEDK2TYaevWucEtKWABsBpYa/Rb9b89XqHPCcPkNUsEYRdrbgD3&#10;K21HgBcn29uer1GdypguGUESyUQXz4iGeMGy6g6AE6/X7eer1TsQpII6SaeJir7SyINQH7Emx1+j&#10;nq9QP1tIq0U0dSA9XJcKdBtB+0AT8NOer1QaSNaeSmoqdwWRQxY6g30sfHQX56vUKeBwV4Eq0jSO&#10;KQGVlQgi2vu9gLEkDX2jXnq9QxYLFh9bgZmqFeB2CyFSwDKSdBYE+Gvf6eer1NWG071eNOtB+kgV&#10;mBMmqk97jXvp4c9XqG/C6mnohExW0Vwbt4DXT8uer1C/hmNwU6fPNCDs1HiSvhoeer1L2lzOs5jS&#10;Jf0lRtZb2Flv9n4Hx156vUIeGZooaFp5p2DIFUjsDe39HPV6nmPOGHS/o4hvSQKPoJP0Hnq9UfGK&#10;/D5o3p4pAKlfLA0BAXdfW33c9XqYpaKmqp77FsNHdQQLk63+nnq9U6LKlEI1rIgvusUup0I56vUK&#10;OCZKeLDX+XjUFijXspIAvqPr56vVDzDAuXMLlr2G7eh+wCWBI7WGv1c9XqqI699eMQnxhYMH92oa&#10;Ro2ZxqgAFzYr42v/AEc9Xqqx669VsVr8Pleod6jbJMJCLnaq+Ki/jb8uer1EOXPVbSQjETUBqZwW&#10;VuzOT2+siw056vVypuqYip/PjWQWALKAwuLkiwItcjTTnq9SLfNdVmLHP5zRK5idGKrqAhv7L3uP&#10;j+3nq9Qu5bzNVDDwJEKOEYKSb3NtCfZ7bc9Xqa8YrqCmpmrCqpJU3EjnUaAgm9/DsOer1Fpzzivn&#10;t8xvZt67ARounaw+PifHnq9QGG0EU9SgvNOwuBfRvDuLG/PV6meEIqNTxMTM4u6ntftfTwHx56vU&#10;ocLM0FDGKp2EyE9tARftb4c9Xqj4pDiSylVJFOCsg0+0wN+/w56vUm1qcQr8S86JR7oFwL379zz1&#10;epdYGZYt5k96JGG7tfX6b/Rpz1eoSsNxrD0GyWFY/MW2w6WAsfAAakX56vUINbnfAYaSBET39g13&#10;EAXvpfxt7Oer1NOFZoolkMwS7CIkruIUMWJBsB4Dnq9QRYnmPGsQqWkp13RI7gxG9tt7CxF7WHa9&#10;/jz1ep0y3isFK+7Gt3mncVVdAACdt/bYafHnq9QuUXXSaOkaSnkeKGlBGwrYnW2ntHiP2c9Xq4y9&#10;WKiaSQVMpYTMChOtgR431A056vVBxTrYRh0mFUjESyKVeQKQAL6hW8D8R/Hnq9Qe03UOeq8x2ZlJ&#10;JVdT4Dw8Neer1YKTM1bWMwmlJJ9pPu66E28L89XqF7KOBYvidXFEFussibiRoFGhNr3vpf6eer1C&#10;9SVuEUEX8txBdpgYhjqLsNQdV1+rnq9XrYNWSLHhNkLWNrDUXI7Dtfvz1epfDqCuScM/l2Gf5RNW&#10;cg6WPYH9n3c9XqGrK/WuXFsEp8JkkYyNtYlSFIFtb218eer1KnM2YsCrcMjp47+e1i4NiQRcXA8b&#10;gDX6Oer1Izp5jNTQ5lido/NggkEjiwIYWIAII8O2unPV6jgVnUzC8JyjP8hEaeMkHYtxpfU+Nxqd&#10;O3fnq9QRZdibMNHU4xiKhzc37gFd1wTtBsQAB/fz1eoxnR7HqSvgKZliBFDuSLUjYpJtoe4IP8fg&#10;Oer1BZ19xamfMrtgTrJTKivZdLe4A2mhuDfTnq9TFkbEp6DycYoZNI4xYuPeDG206fRfw56vUIWZ&#10;s8VGdliNXDukiVgS5BDkNYOLE9wLgHX2gHnq9Sty1l7BMSifFJKYfMRNE8e4bSCup/Zz1epNZ4zN&#10;i9NiTYpRTPY2VYNhCMAfDwv7fq56vV3lnHZMRy/VUqrasdXLKQbAWJ07fDnq9Rd8deXFXjpKZQz7&#10;lV07dr3/AHeer1TMsZjzplPF2pa6aMxEKYVC2K7TqNdCTpew56vULeG1VVm3N9PWxRiSV5kcg+6o&#10;F/ebTxHgOer1XAYJVrLliCmqZAlL5RQDsSwFu556vUjK/K+HJhfzcUBaXepEu4GwHwAG4Hnq9VeX&#10;q+yrFm1I5ZIf0kIcMzKblQttq+Gvfx8fHt6vVQf1N6d4nguN1CyAFIxdSQdA3cfs+7nq9RYMw5fO&#10;GVopiou/vFbfvHsP289XqSc+EgzCVYQBJ7vjYW0JPs156vUx1OXYUk/TswazLopOjdlGnjz1eoP8&#10;ZoXo0Snw9fKCkDYRb3VFzp8eer1MMVRTxStWzxlFf3QDbvqbj7u/PV6uq405lWroiV2kaldDpe5G&#10;h0PPV6nWCSCesiCPuk95ye1xpf6NSOer1OsyySKznbt2sdAO409nPV6m3CXFOlqlgXUGxAtcEjQD&#10;U6eP7O3PV6lfBVUjU0bjRiwG789fq56vV6izK1RTl5YvKEbMoRgATtbuL/4h21/jz1epXyU8GIuZ&#10;4h5ayDXadA3a1gf1+/nq9TNPhEFDU7S+77K/C/ieer1JrEqahRZHpX3Si6qO4uexsNeer1d4fUVe&#10;CvNTyEytPGi2NrKQd10B7E+PtGnY89XqWGW8UNJUrLO/maq1idb38Pp56vUYPLuc6mOVkVh9lg2o&#10;7N2UC/PV6jD5RxLDq+l3VR2vEAd+oJAFzrprf6eer1NvUDNmX5MJUiX5jywVLFtxv4EknwPPV6iK&#10;5pnpppp5VCxq7FyF1BPsPxHPV6kA+2sn91/KtYnwJ9nPV6lllarkTF6cOA6xka21Njcjnq9Vz3Tb&#10;J1JiWSKSRIElapjElzZrORqATfTw07c9XqOJ6WsHpsp408c4EMsrqVFhYlSL+yxNvu56vVcDmfO+&#10;XanLgq7IHeMvqdVbbfQeJHPV6iBVnqVpFiemMci+UVL7lNyNCbk/w+n2W56vU7ZY6lwZilEVATHt&#10;IcbzYgN4AHUjW/7eer1PHUHLcNfh/wA4m2RljIY2UBWPe/tuPz56vUHWFZdmp4qOpifyoINbKtrm&#10;3Zv8Qt4e3Xvz1epapEWaNJUDqjgqx1azA+6PZcm/1c9XqC7PudaLB1SgSoCvE7+6NGY/4R2uCf4c&#10;9XqIlnnP1RDi1Y8s4mjPlyHftAQXPu+3Tvr9RNtPV6ggxTNEclOas33yroAbKLk+9b6PD+/nq9QF&#10;Y3V4jVpGsK+6raFTpe1vvHPV6sVZXrDhopMTG1nBEe6wLNa9vDXxA/t56vUTDMGJNh1Y8My6u7W0&#10;uCe4GvPV6knWio88VWu5wAF8AO9/hz1erHHR0lSP08dlADN7dOwHhrz1epgqo4J5jNRIfKjuCDqb&#10;/EgD+HPV6k5WUm2BJkUM28syg+F/C/5c9XqbEqElR5IlIZSylTpYnX+HPV6oH8rpaopPXlvcAO1W&#10;2/AX56vU4yVKS0rrUJcNttu7kXtf6+er1Z5I5pIEgDWDEhiOy21tz1eqK0EddAkFa58uFmChbAnv&#10;qb+3w56vUy1kMtM3y8diiGyra7G51P3c9Xq9TxOMSQsFenjU717HU/fcD+3nq9TogYIaqJiqqRYn&#10;U2J0t7fq56vVPoKuZqsy1F2YoSCRpp2Fvjz1erisp9yMgLLL5hv3F7kgDXX6Oer1TYot8EnkAs5W&#10;xBBBBPe2nPV6ozy/LytJKTdj5dxftbv4+HPV6s0YSao30oNo1NgTqxt7Dprz1erjPQis8lJ7CSMF&#10;/je2gHw7689XqRrUTV6VFHINgsSjkW1v9k/Tz1eppw8yUG6l32O0i57Kb6bdOxPj/Tz1erjj1O4S&#10;no6c72hRi/a43Hx+nnq9XqvDI2WGKNhYKDcd7MBoe3Y+3nq9UCtwg0kaPqELEEk+BtY6duer1KKl&#10;p8UggUeZGVX37r3uxHe69yP1156vU6VGEU9JXbI9GCidzuuu43+0L30/u56vU0VRokqBitUpuCyh&#10;F1DkaWA7ad+er1SlQ18a1qXUbbxqRYAjuB8deer1YhBPArw4grbnZShVS1ux+Onhf2c9Xql02ELL&#10;VyVUq7ovtRodNpHc689XqT2KUr1BmqKjVgRstqAFGt/p56vU1phzy7GABWwI8Cw9n089XqfcIq9i&#10;vJsJ85z75ANlAtp7CD+3nq9S4WrpqOkiimfz5iAEUgXJHYW9vPV6sbpJVTRSx2CJE4Y+IZhbt4j2&#10;89XqaDRyQxecqEpqrEE6kaXIv2vrz1erPDOghYJEqlCDe12N/Dv2+HPV6lfh8kENMixJpIVIB0Pf&#10;tbvp3tz1epZ18LTUwljUHyxcDx1Hc89XqSdTFUgLUCQx2uBddbWvz1eqFQyGoqJauU7iUC+wXB9n&#10;tHPV6nGWklpo0epbzDuF1AGgto1+er1JvFH+Zndd3lpuVd69x4+P3c9XqxYZDA6NN5pMaMxFz3Pt&#10;Pjz1eoQcty1tbKsqr5e0tcH2XNvvHPV6l/QzxbFlDIkiMLIDu8LagC+ns56vU7x1ANP885DFmG61&#10;10sbgA2Pf2/0c9XqWWCVSvTrN5RgSXQI3vEka3JtY38Oer1DT0/qN6b4nAdXA0Ot9dAb30+7v8ee&#10;r1Wm9Es+VGBYfRKtS8L6MRcl2U6EE9+2ns56vVeJ0P61U9fh1BQyTIZ6Z0VkDAnaQLad9Bpz1eo7&#10;mE41hmIUq4gZFYrcBSQbG/7eer1ZanC6CKt8+QKRNYi4FgD3+jnq9TUmUKFqqp+UjXaVNzpY37hT&#10;+fPV6mnGMuR0tNKtPH5mwC97EkH2Hb7L89XqJj1bwylmkh+VUQSowOtgbagHXx0I56vUGuFYBKK+&#10;LUOXb3iRYkfUve/PV6jD09NUPhTCVWRodhUhQSQO/wB/PV6pFVDCZ0xKI33hUAsLgnU/Vz1eqbX0&#10;0XmR/MNtjb3UBsLsP4356vVmw1XlRoJgI1gkVLG20A9/4/nz1erliEdFhFK0TKZizqEudAD2b4i3&#10;PV6ig+pzB4qvA5ayaLzNsbWGpFif29uer1a43VTDvkc1SrCGaLzGdFB0BJvrc3OpPPV6rFPSdm8J&#10;RwzIweWm2rIFI1uLX+oHnq9V0mBQxy4DFLK9y6qUCkXN+1/H4c9XqXlJh0mH1YqqlSRMC6g+A+u/&#10;t56vVlpKgRMgYOjo5IAjLKCNNbKRY3/j7Oer1P1K01fV+fVlJGa62VLFSLgWFz256vVMWoMV5qtB&#10;I6tYC2pI7H9fZz1eqO2KRyQyhrGSM7tBt1vp9Nv489XqQFdiiTT1D1iDzWvJGbXBb2a9jfnq9TLi&#10;1fHI3zMqgCzGx9ltdfp56vUEeYK962AtQqYot2t1JJbw/e56vUHeJ1dMKCRhteQn3UF9WB94n+jn&#10;q9QUVzVVbM1XSyLHCt1ePQbdbfeeer1Ft6q49h2Gxy4eHVwysUjBG4X7WXvYH9deer1a/wD156lT&#10;YzjFXh9ET/lCttSbX8AL6fD6uer1Eux+pLQmGIFgysS7CxB9hBt9Y56vUjsUFRLhQMosYfL0HjbS&#10;508Oer1N7SfPUqkQ7Y4SAX7XW2uve9+er1OMdbFDVwQLAJrAk7bXF/y56vVGasrJKqaRV2qFdyrD&#10;vYWWw+GmvPV6stAJkAZdx2gOdo7k917ePPV6hSwSukqVCKbBdpYdvgBb4c9XqESo+YgjO2wk2jUD&#10;QX7a9hbnq9QY1cMStsrP8oCWJ9pJ1P189XqDrypKjGPmMMVX8GUqDYXtfx1Pw1+/nq9TNijNDUyI&#10;W3NJfcGA0F9Leznq9XOEQ+Um5gCFIBUAkX8STb6Lc9XqjyU4iuN6soYBwBr7b6jx+HPV6sM0JiUt&#10;7ra9rdh7f2c9Xqm0VXRQyyJUxldw0Iv7p/o56vVnD2lL1biRJHW79u/+L6NOer1SqQUUlYlNSXKe&#10;DHUBr6kc9Xq4Yo0cMnlRWLq5toCxv8dbg356vUocFVqBzSNq6WDAW1Da9+er1PGVjsr6hyu8q52e&#10;3d4319h56vUIdJURYpPLUVDFDFbcdunbTnq9S7+faNaeWQqob3QSba9gb89XqV1Lim2r+QeMsrEX&#10;JGlram9+/sPPV6mPHsVo9rTyN+iUsL+OoHYg9vHnq9QCZmxSSKaJqf34ju8wjVhppoPz56vUhpK+&#10;qmmaV7MyWMfsbS30djz1eqGnnLOIK5wdpL2GpBI7fQOer1OmNVANHTyBmdVILG2gQaAXA0+vnq9X&#10;v5kklRFVyqsClbgkKSVB00+PPV6n5qykqI2qA1iit5aC19eer1YhWmhxJaMq210Uq1vd7XN7+ztz&#10;1epUUaNOsbMwDbbsbaXLaa/Dnq9S/wDlJIaZmkkZNjACw+146X8D489XqZsZw2oq6RkppDCr2Ae1&#10;yCNe3iDz1eqMY2QCmEwkd11ABBFh7Lc9XqVeV8VSlvHG3vL23jv4ePPV6nWrxqekhfBIZWWGQq7r&#10;eylrGxIvYmxIv9Pt56vUgqqsd5ZCtywIuAP1vz1epE43iccsqUqSBtl2S3cX0F/r56vUhsRr6SVh&#10;DJeyavIouQd2oP089XqT+IMvzJaMmSFgTHa4Fh2uL+Hjz1erjFVSRxeYDuJFguu0ED7Vu1xz1erH&#10;FNvbdUIrai7eN7356vUK9BmD5mpSgkQKyhAGFgGtqbft/U89XqV/kiocEsNFa5/xeFvv56vU3x5d&#10;MVUJonstiND2PidPaOer1Z6TASakTsXdG0TavurY63IHPV6ljTYLidXBHU0qB5UvZSQt7Htc6a89&#10;XqkQYbiNNJMtedxLgkrfQGxI19nY89XqV1FUfKwI8jhlRrBbG9ydPDnq9WCrzRVU0lQlLuRZSxjD&#10;G5tbx76Hnq9QTx5rbFaoRJG7akBhbaGub3ub89Xqj1lHJUMIZj5bBi/xHfX6zz1ertbCzU5IL+B+&#10;jXnq9WFapKWqV3AYMwG0jvcXsPiDz1epSQw1jKKzbZCdSb2A+FvEc9XqVeHNK6QilG7bvuxF9ALC&#10;40/jz1epaRYdMlR5rWYAAEakC/iO/bnq9UaGco29GtG4JIHfTub/AB/Lnq9TzQw/zyWNdiN7oZrX&#10;ve+gH9Pt56vVkqZqeSgMEKndvZB2t39vfTnq9XX9VaLEWp3pYZZZT7rRxoWG7sfu056vVaD6Q/wu&#10;+onqIxaHFsajFLhQjJdYUbzDfQb2NrAWvoDfnq9Wyt6ePwa+lWTaOmOLYXBMwQBiye/c9yHBJufa&#10;f2nnq9VsvTv0kdPOntDBR4ZTCNKYFUBAJA9lzfT9fHnq9QvSZKy9g8bSQwoNPtBRf9deer1Q1ho6&#10;KMfLxqq7T3AJN/6Tz1epM1bly0ToAbMpIv256vUw1GWaadWjCbg25i2n1E89Xqaxk0JOvy0dwqga&#10;jtrfnq9WKTJpj96X7ZuWCgCwvceB+jnq9TXPRzxBI9bRybgLEFhcX/Lw56vUqMDnmi2b/wDWUFr2&#10;IPY/3c9XqEvC8RR2FOlmLk3+Gh/bz1epbKp2Bto0AAtqAeer1d1c2hE+nulT3GnPV6k/UQxvGGN7&#10;KCbHsRz1epKVOFtUzmNiLWBII+vTnq9XbYVDRwF2jUIoJsO/PV6k9PENu9LbnUkdgdP1tz1eoPay&#10;5gjlqCUOpZQdB7D/AG/Dnq9SSxBqZpJaOdkZtGS4BJPjb289XqB3F8VDS1EcgCIBb6Bfw56vUBuP&#10;Zpjp4TFWAyRrvIHa48Pr056vUXjOWIy4vJJTUbeSzoGNiLbSfh489XqAvM1LIUNHId0LqwV+zG3e&#10;xGuoPPV6g/FTFTRvSqAEYm/u6AD4+Otjz1epBSVFEuFCSlsH81gvm3O4akkfDx/u56vUH0bU6Yw8&#10;0+4OAXkBsAFINtv0629vPV6mTEquLEoxXUMgjWOQI6sBawub6+zt93PV6mapo44Khayknf5guLKQ&#10;BdWB9mvw7c9XqkQ1Qlo5qn3Y+6KB3DAEW+8X1/p56vU2JGlRI1E+4iVF1A7FVsRuFgDf6+er1OsW&#10;G/NumHwlVKi+0WBVbH3j256vUw4qYMMpTT0T3BBJYjTcPD79Oer1ICtU0oKFgkhKlLdi2hNz7Nbc&#10;9XqiUDVdJSKuslQRItyQdoLliSe1gNAPYPhz1epUYlLJTJ8nFKKhxCjeYyrqbDQ7QAL29luer1Qa&#10;SdKKrNVAl1lVFksAbXF2APwI56vU61ghNT/MEURwkLbuSS3hbw56vU4QhaySObZbYd5YAGxGi/Ue&#10;er1PjMtKYYZ9Zdx95zdSxv4ai+vPV6lOkFNhtQk1BEfOW+j9nJGtht8eer1ZcMoZKZPOp7bpGe8A&#10;tdSTfXv7p/Lnq9UyTERguKPAZUhSoUfo0Fgdv2hfxva3PV6s9RUfOww0lEC9mZ2F7BAe6/Ec9Xqx&#10;QQw4pJV1CsYoUG0Ja5LA9+/1c9Xqd6CCsxGrat89QIw6KhFgTt0J0Gt+er1QKsYpWx+SkKJJBONy&#10;77MVAsdvu6i2o+PPV6nFsLmVBOrsyRCQ7h3vc23XPfw789XqeoMVqVw1sM8oqFBJNrm17jXXsRfn&#10;q9TXVYfTy03n053VG3cRusGtrqfoH69+er1MtPJFPM81TEAFuABY2axI7nXta49vPV6k2a/DZqpZ&#10;GUxMX17kDTw7dz+uvPV6nOkanrv9DpYyWkYWUrcFvH+HPV6o9bHJiNTHABZIi6gC9y1j7o7drc9X&#10;qiVdJSJItLUuVeRH17MjAWF/gTz1eqFRPJg8KRyX1AtKVDFmX7RYAAa97DTnq9Qv5bxmGrm206Nu&#10;IUIzgqFBt3G3UePPV6hIw2PCa6qqsOVVaZShW97Am2439nPV6mbMeHYdDSyuEDSRhSnYlibqQPy/&#10;Lnq9QCYws0TuKiMqz3NityBcAgHXw156vUGc/lgNSQOCoLHaTqoudbe089XqE7IWLDBDDMWYAC4C&#10;3DFSbX+Ht156vUeDBscqsXp4qqWsOxI4xGr/AGwwBuWN7WN+1u9+er1PlDM1FIktTK0yR77qLFR7&#10;frHPV6lRlzNmG1CSvOxMMfu2UAED+23PV6hiwbHqVAtQ6vuPvL7tyBoBp7Pieer1KSuxNDVtPJZ2&#10;AV12LqW10H0c9XqWGW8/GujaMLcR6L2B+N/d9vPV6hKw7Hj5ywQkAkoCDrcf3k89XqUGPQzJSrU0&#10;siqoYFmNjcX1HwPPV6ocGKTYhGaanbfENxa4Fgfh9fPV6oBpp0jHyztsX7Q0vfsPq56vVCnASqFP&#10;KxIGrnvb4A89XqSeNbKyOVaQbXi94E3It256vUBeYYZ8YQiG5AY30Um49mt+/PV6kAaiYlaiqHux&#10;3upA3F+w0FvYOer1NUOYamjxKB6TbJuP6RTb3QfEj2g+Hx56vULVDilLM1iBuYFlY+6pvfw56vU7&#10;UW3zbMA+4KDt1vY/s56vUIuXMchoNiQpuWaRgx1uAARdv4W/Zz1eo0GQ8Wc0SlJNsZchfaLa/WOe&#10;r1ChWGnllafd7zgFfYSBa/PV6kVU1VMlQJIhsZbIANRcHU/Weer1CXljEt6oaqVVO24GlyGHs79+&#10;er1D9ksmYpGSARuOtjY+H5c9XqHrASFqYy9tbjwNx4fXz1eoYsLqCQqDw56vUuKE79P7eer1ODpZ&#10;u3f2X56vVjkANxbnq9TbKuhRT3789XqDXM9OsgkjAFtfYfq56vVWF6nclSVcLyGIG+5gCPC2mv0/&#10;rrz1eqjbrH06mpsWbFJ0ZTFfcLggDU6Dw0Hhz1eoDMhUdVNWzLRlllYlVYKWBDHUfRz1epYYvl7G&#10;aDEI6qAs0sXmLoLAoTcnW9vZz1eoYMttJJg6piClmcMWZCFAYaj8uer1EY9VuB0mKYq0M0ayebGJ&#10;LgAKDayrr4gjnq9VRmPYfNhOISx1RZBHIdttQutgeer1Gy6LYesx8qd3eNwHIHbtqSBqLc9XqPVh&#10;pq6DA48PppPLaoVT+kuVAuQCR4aa89XqfKbCEqMS/lFU/uSJ7qi5BIPgR4Hvz1eobMIwTMmCqkkz&#10;b6YldAbgiw26bQbg3JP0drc9XqidU84Yfh2XpKdCYWQuA/iG7anS6/l356vUFuUc8pjDqEcGsiEQ&#10;KsRZlJ1K2voQL6/s56vUoOpOWcXxajGKYUxO9lRzHclYwPeBHsY6aa/x56vUBWVKepwurFS6yRU0&#10;IYrC4IYAFiNtzdfe1t8eer1LjO/UWgTDoYqtSoRgylWBJIubG9xqeer1F/rev1LSTR01OkYsSpkJ&#10;BOh8fAai1x489XqNf019TeB4lR/yarZLgqN7bQjMewF1vcdj4eznq9RjcNzcMYgeaDajKgWxsQSf&#10;u0156vUVTrNleHE6BKecLHJSrIzTW9xgTrqNbgA+Hjz1eqrDF8wVOC41PKpbyVN4wLBihvZiL6E9&#10;+556vUscr+oqOkjYz1AYQsI9rHuNbk+22g056vUMmXvUpgEyLvlW5uE3AmwFyLWuRbnq9Rmcodac&#10;HqqaJZplaOUqpsN7MHuAdLmwPjz1eoTIalamQQpIkdMoJBOhIv256vU95YzG1O3y9JZdhZVupsPZ&#10;a4sdPjz1eoFOt1KuO0lRsjZ3ijKnaAADbd2+Pw56vVVlmbADl/HJBTlD5jWjBBV2LG3hexueer1C&#10;7/XXEcFoESsnMSiGMFVJJuBa1tLi+nPV6ghzV1Lr6SvjkhaNQ6sI2qYEmF9CBtYWsSPHUDTXnq9R&#10;Vc15s+YqpBJ+iqZW/SLCvunUC6qgsB9QHPV6hDyXm3EMNkWoiJ8pGUNrqxA7k2/h/Hnq9VmnT/qf&#10;iVPgKTyAR0kkaMBp7v8Aq3OpOvj8eer1A/1Rx+qzHjM7QX2yqBEO4JBG6xGmvPV6kHhfTOTGq6kr&#10;GW9PdboPEg3I0BIv489XqN5huXaLB8AcYREKWQS/u6gIAe9ze5Pbnq9QDdQs6VeC4a81fZ46V91i&#10;dSraG/fX2A/s56vUQLMGfcWFdJXJUtNDI9kW9woJI7d/rPPV6hS6UYxWYzVy+ZKyr+jJ26EAHUDt&#10;3+OvPV6rG8spLFRRvINoVi7H2IQABYez6fbz1epXZ+wGmx3AvmqtRK1xZlADAe3QdiDbT8+er1V1&#10;9UsnYfCwiw2mC1LPfcoFyCSNfabaa/wPPV6iy+Vh+G4zSVgZ45A/lOqA2Ysbbm0I09p0HiOer1WZ&#10;elugX+bvUSsZ2i9220W1W4OuhvpqP4jnq9VltPlYz5bWpnjW5SxQi7AAmxt2BJPf2W56vUX7qB0K&#10;y3VeZUvS+813ZrAEjbcgD4n2c9XqBLFPT/Fh1J8+IkEdXGwjsLOu4aXG2419vPV6suH5Co8t0NJQ&#10;hWDyABmYgEMv7zeGvw+HPV6odBmjCcHo5Q8EYkd2MtgLHWwOvc2ABPPV6m6TrlHSyVC0pEXlMoEY&#10;13DsCB7Oer1KbL3Vr+tVOwxSbc0DkRmxBFr2vqbi/wCznq9TZjNAcw1PzJVZIhpuJAvYXsoNrEn9&#10;e3PV6ivZ26VNiFc0tKgMjNIQi911s1yPD2Dnq9ULAOh8MvkxGMbQrLJYAEt3PxOmnPV6jS9MMqYd&#10;ltIquJPLf3ggJBsCPHQdtRz1eo1OAy0y0+6oVQJPciVgSNQSSe3089XqDvNs6fOtHG2wptACKCCQ&#10;e+mg/otz1ep+yMmJVVbFMV91WACXF2vc3F9Npv4/2c9XqVoywuLVcibAZ97pfWwU3uL+zXnq9UPN&#10;uQK7CaGmpMPjLGHcZA6AhlAPZr2BvY310uPG49XqB6vy0stUqVG6CZFL2QkBvpF+4J8fhz1ervCV&#10;xWjxZYItUYkMx7kWt4eI9nPV6h0yvXLhuFtSVFxI7XjtoQ2oF/p56vUFPUvDYsYpYaqokeRomcmL&#10;RlB1BufH4A+34c9XqAfLmBRS1bzzRtTxqziwsGPvGzaXtcDwOnPV6rBMhQ0cOGxGpiDoojhIax2A&#10;a7h7b89XqVuJYP8AzGYUVAiuIJJDut7w3D3VA8Rbv9HPV6gMzVDJT4+6zSECJTchQAB/h8Povz1e&#10;oQY8fw7BMGWhhkAnfYym9mY2voPHQ/lz1eoH8dnOYfl6qAF6h6kq4sAAoP2iNuummnjz1eod6TJW&#10;E0ODGdqdWicC9tNTqG/jz1eoh3WHJ+DRR1FVEPfY3tYWBLMGO4du1rc9XqrJzlRCnxGLCY5Q00zO&#10;6KzXAUEm518PAe3nq9QeVFRB895EMR89gHIFyCbgXb2256vVypayqFb/ACs3ihawJIJ7nUgi/wBO&#10;tuer1HL9OHUJch5yp4cSmZ6OnZSouLkM1z+p56vVftlbOuH9Q8nx1LozJIrFdw+yOw1H2hbX+7nq&#10;9Tpk4w0MdXh9NI8iAhip0942Hu3+n8+er1Pk6UdPPve9lAGupvfX6L89XqVGHYrTUjAVTi0huHS/&#10;bXS3PV6llFjVFWwulOl5G95SQTcEWue3iOer1OmTMRrKapmmnASxA96xF9QfqPPV6uNFDOccnmpP&#10;d95rXFwRfw8CDz1eovnqJw+SfDqeKaVld2bRVuLntz1eoxHplqaHAcnpBGrAGNN5BBuwJH1f3e3n&#10;q9UDq1itRjJqY8LNnKhQ/cKO31c9XqrSz96Wsdzhm15me8kn6RlCHbcWudx7GwFh9Phz1erFReij&#10;MXutIEkj0BXaQ5uTqfv/AFvz1eoUMI9ECS0709dBUQuqFonR7WkNgLgDVbeBtr9HPV6hSyt6EsCp&#10;gKSRXaYJ5hZmOpA1JG38jz1eoWMI9ImXlrqepjo0lce442C9xoNB9HPV6hIi9KuVroMXobGJ7ID7&#10;hAGoHYXHPV6nan9OeR6Xy/Mp4nliVyAwDH23107jw9nPV6lNTdGcApsPaIwR7GDWNgCF8AfdsNTz&#10;1eqA/QbKCSq9QiJMWuToLnw7eIHPV6n2HpjgyO6OkbQ+7qoUtf8AMj6Tz1errC8lYBHVSGWnRQqs&#10;qGwG6/s+N/Hnq9Uupy7g2HFZ6URhFNpfdW7fQP4nnq9XpsPpooZZoXgSnWxEe8bxf/V1JHPV6uNF&#10;mHLdCw+bjRTMVBDbSCfo+HPV6mytz5k/D8WghRo4y+4X02gk2tp8Neer1Y6nO2SYUZKaoj+0F2Bl&#10;IDHue/PV6oMPVPIeGo2GLOhII3WOhB0J76W/Zz1erDWdbcq09OI2kViXCoAVOl9Tc89XqYH6+ZIx&#10;INT0lQN4VmMdzuPxt7Lc9XqbcZ9QGV8Iw00VHKZJ1RVK7lBO4an6uer1BbX+sXItKxwqnkb5h20Q&#10;AEhh3Atfv/T8eer1NuI+sXCKXCkTDZImLht12G5B4Ejv7Rbnq9QRZo9euA0irSQb5n2gtIpUKLdx&#10;8Dp7PH4c9XqQeZvxAMHgo1qKNJZXcIu5GAIY6XNrXA9vPV6g9xL8QL+WULNLOfP8wIoYizKfEXsB&#10;b4/Hnq9QG4/68M24liUtTh8SbgWElyCNNA1rnUAW56vUF+LerTqLPMs9DX+WI7lkVSFF+1/A6eHP&#10;V6gvn9Seda/EEqaiaqiZXZt0jhrgE2INyAPEA+HgOer1J/H/AFIZvpqJYC8jyTOVAjHvNc+7ot9P&#10;bbnq9SYpOt3UDGWE1cHpZWDx7EY3YA3DMWIsTbsOw/P1epJY51B6iVU4xeSaSJonZC1/dtrZVHfv&#10;a5+7289XqzwdVs+QAyYkKlpHVLmPcb21vZiDb9b+PPV6ph6t59/Q08VPUQRJcEu4JVQCfd2k2N/b&#10;8eer1TsY6s56q0ipEqJdpZG3XIO23vbje9vgeer1Y8P6u56NYkDyyAo7KDuLGxA7g6/d256vUtZ+&#10;umdoYxR1kzKpYm7X1Pt3amxGvPV6ki/qI6j4XE0uH1HlzM4UNHGzjb2Ba1jfW2pHjr356vU2Qdc+&#10;qVREtcsjTTmQ3jDbRct7pOug8bc9XqEuo9SnUY10DS1JYuRG63JCN2JBPs56vU4UXqdz5Q3NJVOF&#10;VZFRC9vfv8bad9B+dtfV6sE/qfzxVulRX1MoeK2kJcAggkgre517k3+7nq9Sgm9U+YZnjh86b7I9&#10;03ACgdhc+znq9WaD1I5hq5S2HVB2sRGZFsGUsBofAC3cjnq9TbS+qjOOB1lVJUvNsiYBSu9i5Jsw&#10;AsxOh/oN7c9XqaMY9Vud8QHzNExYRsEeOQMrbT4AHUHx/ovz1eqXX+onqE+ExJPUMqzltWcIAPao&#10;ABJHt9tvhz1eqDhvqVzdHhE+Gx1TVEsJazzSeAP7rakjxF/o56vVOxX1O572T1dNUGGh8uFRTtqW&#10;fQO6ybgAD3A26a6nuPV6ueHeoXNwZ62DEhN5BVjF7+6MnsNwIB1toO3PV6s+DeozNGKYjPXzzzPK&#10;p3AmRyLkm2hJB1+P09uer1KKr9VmP4akjT+ZGRZpJEZmJ8BZV+P0/Tpz1epzpPVdnGvpEnpaxk8t&#10;rvuupsbaWNiO3j8eer1PeGesfNCVJEtQPLVmuqsbG5+vW2l/6Oer1CTh3rlzZWSec8yxK+5VMZNi&#10;o0udDYgeI56vU40vrjxdKyngG95CoQSWDDvcHX4WtYflz1eoTMN9YVfNiO0sTPDGoN9xDMTawuTq&#10;BYnnq9QmUfrTxOijamqpRZNpZ2AuTY3P0c9XqUeH+sbDqx/mZqqOKVlHuliAb/ZNr6fT/Tz1epa4&#10;d61cqQPFSTTBqqbcHdTaMIv2rkeOvbufq56vUJGF+qfLGKRCDDKgNqvZr21IubE89XqF7AeqEeI0&#10;yYosrSSSLpHqPdViO3gbflz1ep7xLFJsXo2qaXcv2SysB3Iv+X69+er1VveqjLuGpTu9R+kMrBgp&#10;UlQO1vZrz1eqnXHaPF6jEaj+RIiHQbCdqxqhsVQfukfH9nPV6kxi01TT5crK2v2uU22VQWe6Ne4G&#10;ut/r56vUEFbSpjOEyTvdJHU7QUK3Dg3uDqD4EHXvz1eogGZMInw3Hqioqrw7WbeL6kg6WHb+znq9&#10;WSpqzDG28pKrKpjdbE272sdQb9+er1MVRV/NKJAmwk3IIFzrp9456vU24lWJPJDR0paIwrdmsQrd&#10;zr4ePPV6m2OrRX8t7OQLH6z356vV3FMXkMjXCm6WvYm/jrbnq9WA0QoquWlRLGdvteJI8T8fDnq9&#10;UzZTApJKQnlGzki1/j9XPV6nxWopadpaaQyOnfTQ39h+HPV6nqkD03ksG3ugD7LC3f7+3PV6naKv&#10;jxCtqK2FXjjlDBQf3QBqo+B+/nq9TpB71JHF7rIAzswsTbdYE9zcDt8Pp56vVmw2aWnmkM9RaFIj&#10;37G9++t9Oer1PFJVUeHzCCSzh/eJvYm41N/h4Dnq9SBxWsrfmlZWEhd1IsL2s2m4a9h38Oer1DLl&#10;emrKyL+WJH5wRhKzKFHxtYn2jw7fVz1epXZopJqUC+plA3ANqAdSR46HTnq9TIuP01BQxUFLuvFt&#10;BLX7+H5fr256vUwZmzQuMrS0CEA7igZr2AvYk9/DsP7eer1QcCp6elknEcgmRWNyL7SVFyBcC1vE&#10;c9XqQeNS0iySz9xcMAw11F/G1iPZb+31epM0jpJPNMx2uyMpI+PbT4ePPV6mmreWaojpFYFFZRcd&#10;j8LfTz1eoW8iYVV4YVrHsux3WwYXZfA29o1vqb89XqFemrHmxVJ6pt1kNtdCb6XPPV6sWOxVUVYj&#10;0aRLHcySNLMqe6NdqlgdfHx+jx56vUi6qnrqOkNRI+4tfaBqCGv2v7Oer1IHL+EBsXLTzrDG25bM&#10;NGZvG4BNx4eHt56vUOmXEpUpdpASUEbW+gHQa+Pieer1KLGqbFKmmWQqHQyLYIACQBqb+23PV6i6&#10;Z0wep2SvUD39SigWC2PY9zfnq9TDgmNV2VTSYjSJI7yyohSJblzIwTWw7C9/q+rnq9R0FwvEcLxB&#10;kaMeQFSXzNylSX+0qge8Cp73GvgTrz1epcU1O02WKnzh73mkq1ybKG3X+AI0+4c9Xq//1qo8IzRF&#10;I/lPLIoiZlWVhq7WubtYA38fp+rnq9TtQY9XVEfylHIqziQys7sACq30HsJH36W7c9XqU9PnKGsq&#10;xHUuy6AKQD9onXU6n9deer1KYZmrZscp61ZgwQhAykFQVNtthca+Pjz1eoXGxWihX5nYqbSxLbrk&#10;k9wAfAd+er1c6bHJDEsUzdzvs1vsg+7b3e4tfnq9SrwXH56isiqFt5o3biQCTe4Hj+unPV6l/T4z&#10;VVVSj4i9yrENEexA/et9f6356vUraR5Y3KyWYTtsRQtz73/A9wNfq+HPV6n6qjkpFcxkTNuQKdpJ&#10;UnS5Aufr/Zz1epV0qSyVH+j+9M6qBa1jcagD2XHPV6jB5Ew5IpIqeYgSoD5hBsST/bz1eoRcUr5K&#10;GlkRURQl7Ne9z4a89XqLRmOeqxDEZqmGRTLNsVQPAnxP09tOer1GM6WwVEdP5ixlZ4iqHaLAC3c2&#10;+nnq9Rl6GqrqGsgmqNtnJZiATpbx/Lnq9SmoM4U9IknmHc66gLqbdhp8Seer1YRmSGoCs9tCT71w&#10;SD/Rz1epmGYZZcaXymCoQb+BAJ9p156vUOFBi9O8YDMDuAWw1N7duer1IDG6aOoEkxj3SFHAuLgG&#10;5Hf6fDnq9RKM85Ckr8RkpgisjsBvYe92+Gvfnq9SKj9F+J5wlhEdUI4ai29TtKlTrqHa409nPV6l&#10;UfQR09yHgdXidVFT+fscF40XcWAPcgkWPjf7+er1a8XqCy/T4JiVYygRuzyxIi2IChu62X43vz1e&#10;qunOFY9Zh1RTIh3oyizXuLanXxuTcfHnq9SMwugpJpQykPUQsXFgTcHSzfD4c9Xqi4rgjYfWzVsk&#10;axEoGTZewue39/PV6g+qoYsTjlVV3zAqLMQACNSSdND9HPV6kD5TwibciB4nJY3uovpYEDXXnq9T&#10;RWUiVtNHUSsNy7t1tAQToB8Rz1epqkgijWOYX8mNh7qXOvbW3cfVz1epoxuRHknaPX3/APJkEfUP&#10;EW56vUjnu9WhQFQTe2ttdNRb9vPV6umFRhsySNcpIxOg7f2H489Xq51G+SQNGTucg+07Qb29mvPV&#10;6pnkblE9edqljZNo0HYH6D/fz1eqVH/Lo1WZmAWW6hR28e3089XqwGeKvxAYbNtiRtdSLkHTnq9W&#10;enoqaIzQUu+ZQygFhYgD8rc9XqyrMVqowqGUg3Ci3f2m9uer1TYIoaPEzVVKmzEsb6AXuf1+PPV6&#10;uMdQzzuGYOLgoPhfxHPV6pM0kTyf6PEIo0Dbm01b29+er1RXnaYNToffAILjv27/AFc9XqeKRKlc&#10;MiwyRxJsVbyEe8x9pP8ARz1epyq/lYqLZNGJGRyVa2psL2H189XqeMtYq2LmnSNtvzw/RlvdJtcE&#10;W7gi3bnq9TlRGgqDIKcjzCVjLHxY/aI8P4+y/fnq9T/T0cs6fIq1mUHee9yD3H089XqxrNU007U7&#10;RxvEli5A97f439vPV6n2Izlw8iWQqtoxbdc9vZ46c9XqXskVLQ0wo6Qh5AscjlVJUEjVdQDdex8L&#10;3sSNeer1CJhGGypRmNjtNQrbYyACDa4Y20sb3H9vPV6nOJJhRw0NUu6SMBfMBvu733W017256vVE&#10;p8LgxGTbNCVmBYBrlSFFydpBFie/6256vUnakOwqzBe6+6pcklgvtvfx/v56vVJyzl6XNWM0+CTi&#10;y1TRIWXsNx+02utvhz1eq2nohk2k6c5fGFVSs9NIt/MkFiX7dwBa9r/dz1eoc6DHFirViw1n8qM7&#10;lBQsoa1h27ixvz1eoQ8OxJ5MPqaauZnesZSf3QsbdggPvqdO/fnq9Tv81BXTeZFWfKw06wwpENCW&#10;TW+vcW7n4e3nq9XCl6kUuH4xJRS1aCvaMqSpUsEP2Ra97MRb7/Zz1eoa6DqDTV2X5MQrl3IVZAD2&#10;a4t94tz1eqvfrJgeHvBVtgMaiaoMdmK7jYMN1gq2Fx+z289XqJZi+ATxY0qU6u9PYMA+pVrWJuLa&#10;HuB/Rz1epHU4nFX81UxqELlDcarbQBfDXvz1eoSY8JpY4UpoWcMjbkuRqW/xWPb4H4c9Xqj4TTmq&#10;xMV08e6ZPdUNovfTTsTY89XqFtqJaGojkgiDM1za1gT466+B56vUp4a9MPplpadFO5v0g23cXPZf&#10;D6Tz1epQ0c+Fr5KTNaUSMF1I3Lbt7PG2v9PPV6oFLGcOqkraV9pDP5kYOm3cFUL8bn6Oer1PoqqS&#10;olWixbfGYmK3UkhmLW7+IHieer1K+sxCgwu2HSLvcByGI12sPdsfq56vVMwjEaeMLDUxsU8oO7G4&#10;JKA+74am/PV6n2hzEEd/NG2OVVKgAgsSLgD6B7PZz1ep9wbOGJ0b/wAvpZGCVEhbYxIBYeP3Hnq9&#10;RlMl45NDWRLDGJHUKSbi7Xte1/rH0c9XqNNTV9ThOXKquppduxCC1rC9r2v489Xqqg6mYrVZixua&#10;Lc0epaRdupIHhr49/wBb89XqKd6ga+myp0yrqlYPPl8qRVubHdtJH5i/PV6qX6uSXE8WhraeVllW&#10;7SRKfda9+473Hhz1eoSY56anvVyhirLGkgHe50J8dLePh9HPV6i9Zwq5KXFpnR17styL6eB0+HPV&#10;6k6uJJTXgmPme53sAD7NOer1SqnGlqcLSgmvsRSw22uPYPo56vUHDSyVlYlHsYGQEb+6j4k/2c9X&#10;qVmWMDSlqEaQFkd2R2t2FwT4W56vUb3pQ6UkzRzruSJiUvYEkjapP/ERqAdO2nPV6jnZcrKxMDFH&#10;clyGI0Fw3fex0v8AQOer1B/1QpsIzJhMWCV4Wpp1kimWN7MPPjN1a2ouvh489XqBXGqyurQjmQyB&#10;mEQOhtt73PcgD7uer1T/AOo9ZRRiaOTb5jgkkEgA62Gvhz1eoRslYlQLiDUUV3lgdQz6gC/vEdrE&#10;W8B/G/PV6jtUc5wfBhJAo3zENp7CNDp8Dz1eoPsy5ilrKn5elJkd3UuhS6qqn7RNtLH2/Hnq9Sdq&#10;8vs874hjn6LaDYoxFy5Pstp4256vUkaOsoqjEDTCDaFLKrEAbwugckeJGo56vU51tMzQCDE5PKEK&#10;i5T3tw9h9ne5J/Zz1eor/VPH3xDD2o6ZzHDGWVdhW7LazXG3TXwN9Le3nq9ROq/dJE6xIAqISCx+&#10;19HxHhz1eoJ8wxvXVd5nZYiBbabaiw10/X+Pq9TZHElG608PvNKxAuDe30/Rz1er0uITtA8KIroi&#10;tf3QSTfuTa4I56vVhoPmpPcpj+iJAa9zu19n66c9XqE7AKH5apijmC2MikgDSw/d56vUs5kWmqNs&#10;UZVZCS1xqLaXB56vUJ2W8fwGCnhjgp1V9wIIuGYi4JYm41+A/s9XqGTCa+P5qIQgh4r73uCGB1Kn&#10;489XqFyDFKWrVJ49m11BVWJCgX7fVfseer1TcPqYq6slqkjU04YLIoIstiLsD3+v+znq9QowYwkc&#10;c/8ALLsFswBXvp+YHieer1NtBjVNiUcUkzBW3MpVDa9rmw+F9Oer1Nlb5dcy1scK23yGQ63KgaEf&#10;HTub3/Pnq9WSOkianjrawiaJ3ChSCWaxuAPqPPV6jOZcylFQYS9TQ6sgEqJY2sAdyi58Lj8vbz1e&#10;oJeq9Yk9BDTx1JiUMTZVWzHQEMdpt+Xjbw56vUUCaoWkx9IJh7lQ4XdobEmx01NvE89XqU09Ghkm&#10;WlBChgbm12Ud9foBHPV6lzgmFxY/8nKjgpIy7UtYD4WPjb289XqPN0iwhaLCxRVKGNoi6RhQBuPc&#10;Np3te/PV6jXYfWzwYYlLWw6ncVkIBIIF7Em2htz1epa4Jhm+D+a1jKqvsA1UBdO4+7nq9Qc9Q8u4&#10;bUoXJWTcm0e+QL2uT7Dr/f256vUQDPODwUOINTNJ5cuy12IB97RSLm/axv8A389Xq4ZPwNcEqRIC&#10;yu0YsWsVUjW/s19nPV6hIgwysr62OojlUtYsbi4K218R3Btbnq9S3y7kSOvr70qoHjIYRjaosQSL&#10;Ak21156vUsafK1bFUbakI0oYgiO2hJI1I8b89XqEvCMkVaV1OuLMqlhcFDptAFr6AX+Hw56vUKmD&#10;5eoZKghZLiFi1xe5C+J7aX56vU71uHwRMlVThjKSbAkkHTnq9QKZplmr2R5YidtrsALA31uPH6v2&#10;89XqbsPwo4a8kjC5jVHQWAuGJ7jXT9fhz1epWYRiVVRwS1mFQ+WzBdwLEhvBgfq1t9HPV6l5Tzy4&#10;xDPU0bFJEVGCG4up7nvra/PV6hSydTKsHlSlLrdyWuLHw026/SOer1LGhikmppTtvHKx76i47215&#10;6vUKGW6SmrWZjUoI4BtZSCATf/FfTbrcW+vnq9Qm02FpKiQUciSRG5LixAHwPPV6oeI0ckoZB7sL&#10;3sRbU37A/nz1eqI9diFGi0QQIka+457E/wBnfnq9XE4tiGG7RVkSbxoy2BJJ7c9XqWWAYtXSVDw1&#10;I2odga17kG/fnq9Qv5enWuqXQDy4odpK6nW9x7e9v4c9XqGpswmCiSmpUO+yre1gR7Pu56vUXjrL&#10;npsLweaCVgkgU6dgLi4+jnq9VHHU7FmjxKoxhveadSWJUsoIHgNtgbnUj9nPV6q084TSvPNU1DEw&#10;MkgCkaDve4PPV6ie5wakTEkpoUMcJuR7FHgbX7X00/pt6vUjGxnFMUqpMOpR7kRjX4HXw8CLez+n&#10;nq9Qq02ARYXQO+FzLNNKGIAuAjEXNx429l+er1J2PEMTkUuJ2kigG0C+3cezXNrA38Oer1IzEMXr&#10;JXaOpkcwxsECHsCASdtjY3+vx56vUFFRmGbFKhsK22WFmJJBJCbtAPp/Uc9XqZpkp6mF7IwINyO1&#10;l1AsfzHPV6smHUGGmJpadNkoIAY/asQSRfTx56vVnetpErBXPeRY0aMX+yLm1yLDUHt4fVz1erFX&#10;1lPQSCCsmGiE3tca9u3tvqfDnq9UfBHehqHqoo1kDv8AaAFiDYDWxNh489Xq4z19Q1cyxRoUc62I&#10;FiPAWAH389XqwiSrq8YEV95UbgR9kC9mUMDbT+6/PV6pFTNVVDpBSL8wqPrqFAIHYk6c9XqVmCZe&#10;zGKFq+plRXMjDyQGuqKR7xbUWN9Bbv3tz1eoQY8vMIicPT9NU7QWNiNTa9rX7aa89Xqa8yZMxDCa&#10;hacRlmEiDQ3O797XxUn8uer1IqTIeJ10xCbkSRhZRcm+p+6/YD7vZ6vVLxjIGYcMu7u7b4k2XUC5&#10;8ANBfTx56vUgqLDMxmnfzY2iVC/exJAve9r9/p56vU+mJIaWknm91JJCpvbSw+0Rfnq9UvA6Kumx&#10;hjSwu63UKzjQa9yO5F/YOer1WadJpsGOEr/MCjzIgBAW9zoALAaEH+/nq9QS9XEaXGBBQx+UpdhK&#10;AAQLjQ39nPV6nDp/gBhoziGJR+W6HZvINitybgn26duer1Z8SyhR5xxV/kgUkVbSBW3AlSS1xew8&#10;L+Pb4c9Xq7SiOASNhyaTRsgDeJLCxvbXTx+rnq9Rtcq5K+VwCLEJ9XrVhiJ+1ZCRYi99pJvr8T8e&#10;er1JzMWRsy5czCKXCgd825mYEC6308NCeer1HHj6UOen0WI1i+cXpY2AJAIJTXsR4689XqEvoFhe&#10;SsPy3VfzZkdljXeXCkKbFR4m3bsfH6eer1Ad1HzRQ0VRDFlqPZNU+Z5m2waRLmyqQQFOgNz8fp56&#10;vUBWZpqubEocVaTdJtIKmw0OhX8rn6+er1KnE6mPL/TsV86bVlksF7Egr39uhPbnq9T56f8AGabN&#10;k9XTsQKpBGKfc11DgnuCvvbR4c9XqHqrxibKmPxxMqy+e/lsQFsTcm1iLD6Leznq9UfGaVMcrJa8&#10;ReWI1KRi2hY6k/dp9XPV6g8wnE4MMkq6xprhQUUALrIQbi/c2AI156vUHfT7ClXqVFiuMsopX3sq&#10;MLs0jdu/e1tB/Tz1epL54wCgzT1MSppJbU9KzNFskcWkN9WVSAw1sLgjx9nPV6n/ACDmbD6PP8VL&#10;KWMcEioDuIvtJ3ndfsfDnq9R/wCTq6lNHRiulKwE6KjE3HvAE621Bt93iL89XqVf+eNKvLa0dHMI&#10;6lUkXeQSlr6aDW4Fr689XqBrFq2nzFVGoxSqStUbYk8uNwrO9tSGubg+PbQ89XqIz6sellRhWENV&#10;tD71JIBK62s41A98aWN+4789XqqFznhqq74jVABY3Niou2+5Cjvf4E+zXnq9SFiwdTDtKlpZQWde&#10;6gnSwJ9h17c9Xqi4hhfyhVpF0LhQRYkkDufo7c9XqD7OWXFpXaaWL9KNtj7dwBAH089XqBPEMKer&#10;g8hDZwTtBHY+OvPV6muLDcUgMhEfmqLAINSdNbE2GvPV6uM9AGj82IWnX3/evoPZ/Seer1O9HUy1&#10;CEy7UAUWPgSe/PV6sEDoF2tfzCSCABqD3Pbnq9WN6lKKaKCUeTEH3K/cXsRrr+Xjz1eqBQ1yVVQx&#10;370Dk7uwIPYAG3PV6hQoMc+Wg8mlAN/DQ97afR9fPV6stO8+JVRgcEW10sbe3x56vU215pKOSXcg&#10;Z1tuIA0B8T489XqRdZHPVzGvRndRe1ifC3h8Pbz1ep9w6rp4aYVhJBTYQDe/9/PV6ljguNymoaaM&#10;llsCx1+489XqMLhGappqKPCaT3QqhgVGrE9wx8bfw/P1eqHmPD446c19UhJAYqu2wZtLadr689Xq&#10;LnigjpJpIX/S+ab6dgSLWHbt+unPV6k0r1BqJN9vcC+y9tbc9XqUOGTGmaNydm91Ww07+PPV6rW+&#10;gHWGCny9R5RqSWSjNlKhbKCL2uNSAe1rjw56vVYH09zWazMkVUSEjqUVkOottDW002k+Pieer1Cp&#10;W9Tq3EMTioamYxRwySXFxtItbv7O3189XqIN1X6pRUVfiFDQze+TJutYEAGw1vaxA56vVH6d9Z6+&#10;lxGnxCeVlEjGwJNrgi+t/C+nPV6rMMI6pUdbh0klYrSR1EMe8+79oiwbv+z2c9XqcIM7YZTYfLhj&#10;yeY8YIDKLBvibeNjz1epK12d6aNgqOimQBVdTcEjt4/aA56vUCWfcRoMVj8+tbfVxzgp7LAfmbnn&#10;q9RX8+Zdo6mColIAVWLEmwLMtiL+3XwPPV6gfmojXQxPVm8SXQrYXI9p9nPV6k3mCgkw2iIo5CJI&#10;nVtwW6lDY7Rfx1tfnq9QKdScReKsiq1a0FKizOSbguw2gD2Efd256vUA1SUxCZ46pd7GzKwN7E9t&#10;Pp056vUjMTp5vnjTWs8DkMAftaWJuNCB93PV6sAQUE6Qzm+9bLbsRrqeer1JSmaJUkqKcbXBJYW+&#10;0O3589Xq4Vca2MwADvrs9nst9HPV6kfV1ctJIwKhBIQGHtbsOer1TozTCnfcQ8m1Rpe1/Ei9+3e1&#10;/v56vU1VMVRTOUezsANpa1lv2J+vnq9WSjqGkqjSLt3Bv0gudb6mx+PPV6ptS8QpyIVF0DMe173J&#10;sPhz1epPV1SZKqnqKBQzFwrD4Efs56vVHiRKetlq5yNrMQw8SAb/AFX56vU90FVBXM1PEwKalFsN&#10;LHt8bc9Xqf6eOZoHcARsgJJZR28deer1dwvHTqrSKrvoFBGg9hv7Rz1epiqq2pLxS07MVu28i1zq&#10;RYeHPV6pNPJBVR+Vh6eX5Eg86/Yi2hH0e36uer1Z40op980qgKlyGOhGv8Pp56vU2zTbKzzWk3xM&#10;GW+nsvoe5+nnq9SYxXFJA+3aTAUCi3fcexPjp489XqjxRMjRPIA7IC+46jcD7ot7L+3nq9TpT000&#10;9ZJV1CEXC7gqixNtPu56vU2ViUIm8pBd5HEdtxNje5I76fRz1errD4FkmkoJh5lPHcncwsT/AIQb&#10;jt8Po56vVKqSTVNShhHEdpNrXK20A1vp7eer1O8rL548pxvMZdhYXZQDoW+jtfnq9SeSop5ZUkZy&#10;jurWBHujxY6+P6/R6vVPo635GeHC2JYvdwzDsCbi1+er1PtPVmSqZUuzRKbk9iTfQfRz1eppmxaq&#10;3FbACVJLf6rHT4aDw56vUz08MuHUm+eXfG7EX18L/Tbnq9XHBHq0qflp0DGFTbd8TodPZ9PPV6ny&#10;qqoQY6r3VgR7SAAgA+y/hz1ep6ehpamr+e8raFINiR4jwP589Xqc5WhpV3VIBTUi3s8L2H8eer1R&#10;RVVAh/RxXDswUD2Htcnnq9XKkpY3Ty2UpKHDX01HsPtt256vUpKKhebEozKwCC5+v4fTz1epVLHL&#10;/vPCAWcBLAXufCw+PPV6g/xaaofE7Su1490RUH3bgXv9Xt56vVyppn8oRxxg30Zl1tfv93PV6s87&#10;pHXrTlyUcWHx9ovz1eppnghasSnsSZL2Q9hb4j2fHnq9XdDtjqlpKpEja7WsfdJBvZb/AA56vUq6&#10;EmnZZhIy+TdrDs17j3tPD2c9XqXkFRGlGJiAC/vBB3+Jv3+rnq9ThFWvWULBo9pso7i5N+/0nnq9&#10;SywirlRflUBUanU97A9hbx56vUKmQ6eKptLh5P20aQkk7QWOttbAHTnq9Rx8jZiNBi/zyyPNOgK7&#10;FK2UAAqbe06/289XqsG6HdS58PlXEd9ncLuV7ksxJtp7Rz1eqz7JXWjDcYwmNamqEIhY7wDZyALi&#10;w+JPPV6jO5E6rYVjyiumceUgG1m92xAPfXx56vULeC5uw6sSSqLqgMhAXtpb7V+2p7ePPV6ps2Kt&#10;WRoaIhvLYki4IYX8fq56vUVXqlkjEa8T1ZYSb5FdYxcbAGDfXb9e/PV6k3g2V54khcykqHVtm2xv&#10;cHuV8BfT4c9XqX9Z59LV/LQHegW8gIJt3Fv7+er1QatD/LzFJZVBYq42gkeAH1ft56vVgE8ctTSs&#10;rrPsPe4sCT3Oh8L/AH89XqUb0sT0DVEVhExZ2C9wUsCP4c9XqZg1HUxNLMSzw7VCEAkew/Zt356v&#10;UC3VeOKsyxJC8IllICgG5A97U/Rc89Xq10fUrlM4bj81XU2hid9QLC1mIIHsBAHx+8Hnq9S29LGI&#10;VeD4vJFN5caSG6WvtKA9j37DUkfTz1eq93p5i+HYlg9NRySFJFCMvewAY3seer1GKSlBppXkkYxq&#10;t197cQvj38Oer1ScGllrKGdKVxHcFjIe4Xx/v56vVypcQhgakSAgMCCzK1wy7jc326EjXnq9XBq4&#10;GqAiPuSMbMdR+v089Xq4V7ph0cstWLAAKxBFi2pU/Qf6eer1Jqq8+emaAxrHK1gpbUA9789XqQeI&#10;yVprEhryvkOojBve7Hx+z+t+er1Imv8AOMcdFCB5cANyf3ipPPV6gxxPEAcwUU8MCtGhYsDbaCvt&#10;+nXTnq9Qa5ny9LT0lRiMw8t5T+6WALE37fRc89XqrR9WeJ/yeOWop4fNmKOY2UWKjSxbx0+n7789&#10;XqoOzxiVSampro2vUG79wOx1APttz1eoHcSnrpTJDLITPKwKD2L3IJ56vVxqJMPFEyJIryPYOGJN&#10;tb2Hx0056vUkVcVknkyOEjjBtfsTf+PPV6s8U0KTxujgMHUE9rpfX489XqeRVUVGzDcJHIdty+wn&#10;7Hf+PPV6vCYSbqSmVo1RVMhB0AOtgfgL89XqUWWqi0u1GKK7bQSO4Gtzf2nTnq9QvwyMYijMSfEn&#10;sbDw+B56vUH2OYmkcnmVaXZN4uBp30J56vUGM2ySoVoiU847mt3W2nceBvf+7nq9TI8LRTCScFgW&#10;Op8QPHnq9XmMiRLLILMHuumh9v3c9XqzNVS1tWrgBdzoDYaXPb+HPV6sNRKXlmYvru7HxF+31ac9&#10;Xq4iVJKgSzaAkG/hYac9XqyEQyIQrn3nF1sPZ4c9XqcJRHTbI6JffPj8SNQf7eer1YFlWktJUwHe&#10;pHvFvHX7teer1ScMrah696l7hWVidLi4Gn589XqETCGj8taqofy3JB9y20nw0sb/AE89XqEOgqae&#10;OLYAPfub6fVfnq9T5h9RDLC1BXIGXcpUka3v4G9gOer1PldjUsaGMAIX2gEW0t428dOer1IDGq6O&#10;aHyZG/RKR/Dueer1ImpMc0UrhwRLdbgHsAAB9N+/PV6mCopZJWj8hPK8lQpOlzb2W9vfnq9SarFk&#10;psTmhRvfKe8e97+APxGt+er1e/mKiKLD42vEyEOuvfW3089XqxVNVBspo5BrGANf3V3aXGvPV6nG&#10;RVSZnaRXSJwVtpcHUg/R+vfnq9Szw4pVJHUI+9ZLWU6kX8Phr7eer1CXguXlXDVZnDeU9pL9tpuR&#10;a/a31/fz1eoRnoaieKno6qEvGvvrIBpqbWLfD4/x56vUy4vRtUIlDBZGXUnwIvb2eHPV6kpBItA/&#10;nSi4jJB0BJ/bz1erlvpY2M6KdoQ7Qx173/Lnq9WGeqFZOCo3BAXJ010sF7+HPV6k/JVSyUby042E&#10;sT3F9TqOer1I/HqajqGWpil2Eae8RYjuSfHw/Z489XqRUj+fBNGioF1a6kG57XJHj8Oer1JxpqgK&#10;is2iAhfgD356vU4Q1MdLAiIASS242v3HYc9Xqh1L3cqlvdte3Yn4fRz1ep0psSqJDBssTEwGwDVg&#10;e+v1c9XqGWmxilpTBJIoUMSCp7AHW3t76c9XqV+G1FDI5mgpwqEG40tfwt9A56vUJGBeRAihx5sJ&#10;JDorAGxGpBsbEeBtz1epxr5qOkhWWMjY7AXOpUC/ssdO2nfnq9SbxHNVGlPJBShJZgdykXBI9hvp&#10;r8eer1BxUY/JDDNLJ70guxXcbAfDw0/XTnq9SQOaHqjE0rgrKp94EaNewUDv9PPV6okcq06s8cgS&#10;RGPujQnc3e306356vU/pKqhkJ3MAt2Ygkg+Nvhz1erFv82Y1EMwVHG25Ha2htrpfnq9Tv55hoAEA&#10;ZXG7cRqRfwPcc9XqdqbG6cwJSSKdrbWBHYH2Hnq9S+yvia4jKKChiszER2uLm5te3x56vUsJC64h&#10;IivuVAEuO1wSATbT6Tz1eprLNS40kj2ClSm3w2k6gDnq9U6nwesxWSZsLj8tGGkgf2HsANPv56vU&#10;Z3pR6X+o3UqaCvwzDJ56WA3WRUJW50JJ7EezuOer1XoejH8KyVKqlzLn5xXhpWkEPlsioPAkrYm4&#10;7g/x1Hq9W0D0K6K5e6c4dHhuFUqRjaFO1QLIAbKD8Pb/AEc9XqNnQinoqcKFAse3sHPV6uqnHYkh&#10;Jv3va3c89XqQGK4nJJKdje6F8dRfnq9SYFeJEMc7Abm1Bvcj4c9XqjNTuH3SAsouB318f1+jnq9T&#10;3SyHcrxgAAWGgsbc9XqdGijVla4BYAmwuLX/AC56vViFEpLuova58dRe/PV6ocuFQzoJYQpDdtBo&#10;D3/X6eer1J6TAGa6BgfGwGgPs8Oer1PGFUb4ZE8ii7gm47AD289XqEulry0Yp5FvoLW1I056vVLm&#10;ijmRvPUk2+A56vU1SUTGEqU0YXJ7nnq9XCalSNiocEoLnsGAI/v56vUjMTdAstxu7aDuRz1eoOcY&#10;xaHzI6V7AWsCOwPs+PPV6kDjFUJfdUj3msoFrFF9vxvz1eoP8RxVRUSGUrHuIRdNQPEX+jnq9QP5&#10;ymWhldZBcsSBtsSR9Hj256vUWTOtWqUUk0coCrIB7wBsPH6R489XqAHFMxrhhDTw6FGJIBIZRqAP&#10;q56vUFFfmA4rOj0bvDGkhmAKqAFI2lR30I9vPV6ktLmXC4KxI57tFbdoFYMTceHsPhz1eplljo1e&#10;WmpZFCXDR7wNA1yQvY6G/PV6g3xWqimqCaiSKGaW6oCpIO06XFiAbeB56vUksRlo4CwkG9TsVivY&#10;kE7jbvpz1epMivjklioYtbO3vDUhSfH2drc9XqV1HR4IcNnomG6QktuUXAP7Pjz1ephAxWloW+Xk&#10;Ry8jNGEFgVNyBa51UaX8fhz1eplGIVS14mkJR1jQFhcWGoN/gB+3nq9TXX1GJ1NTFSLDCKSNiSzv&#10;Ystr6DbYfWTz1epjzVV0WHU71FYVMIJZmBBstrk39g9vPV6p0B8ymemlHy4dAysVAZiV9wH4Ea/R&#10;b289Xqa8OjknhRTcF3FxqWaxNwPCx/Xtz1ep6VaFyaqMFZaclipuFA8NPH9fZz1epxo5osQo/PrK&#10;cKqOyhgSNxJ09t7D9nPV6p1JMsymlkIUkhVsbAm9yST3t8Oer1KmaniNLCGhDtE5JBtrtHukA+IO&#10;v1c9XqVE9LNPMmJ1VTaNdzoABcEjxvobjSx56vVIjU4fjU+IUaNskhjC6gkMPtubaWJ7DwHcm3PV&#10;6usUAalCxkTIpDOSASpJ7DxsOer1QaLbS0/8xWwLyMDqDcH3bWvfTvrpz1epSVUNHhNqeIGeaWzM&#10;VIso8QTcjXnq9TdiEcUaVBlujKUYEXBJPcfURz1erA2IU32qMbHY6liSSbXNjf22+rnq9SmpK+c0&#10;CUxRdzq7krezG/Y6nU89Xqa6KaopqNZawgM6sjILmxv7fEW8eer1KeLD3mwk1UJXdIA1tN1lG2xH&#10;+sLj2/fz1eqFiWCQ0VfHUxlIxIxSwuQCw924tpa+uv8ADnq9QZ4jg1RT5oSVqmVKeBJIHpI7GGaR&#10;jdZWNidydl2kCxuQTrz1ep5FRUNUg00dwxARkuNpt4EgHxt/fc+r1cUwt6DEFhNQVkDll9tiDcn6&#10;9Oer1MdZ81W1RqK2MWdWdCCQSBpa234c9XqnS4jUCh86aPfutcHwX4e7ob+PPV6njB8fmcLRyLdF&#10;ALEdwSTYe3Tnq9S+o8bjTGfmKUmPyYVWYFCSfANf4nnq9Sggppa2kkmoW8yKJGlZiLvceA17ajnq&#10;9SIxeCCaNkmF6hoXkuRbcT9lfaDpz1eoHajDKcVbQLADKdrv2JBbsvt11OvPV6pmDzpHiTUs6BZI&#10;9dhvcKpJ08LG/PV6jCZTzJQYlhUsdK7KgYKDfVvo1vcc9XqFCmxSOmoaZqecyKzsSCNe1tfaAeer&#10;1N1PVTYXEJ0kJOofcSAQT3PPV6h5yzmipqKlaGfW1tzAqCqntrz1eoUKTH4agx0aAXiIBJ7kdidO&#10;er1QhjkOB4v8xCt47DeLkhjc7rf0fx56vUNZnlmy7/N6Qg7l90kAkG+n189XqWOX8y/zLCBRVxCy&#10;MEa2l/jf2a89XqcqbFKR6p6QsEEhF9unb+3nq9WB8VlWV0gBAG6z3uDb6u/6/T6vUlsZxUxxLCG3&#10;GQszi+oH8eer1NGG1s1XK9KibWAKi5sCLaD489XqRWJpPSF5HVIBqqtuX3iO+nt+jnq9QP47UyiZ&#10;V2KoN381ibA6kj9vPV6kUawiV5oqP5mYxsAAdoBvo3sNtdOer1KPDsYQ0HlfanQhfaVPiPo156vU&#10;KWAKkUUP6QudpLFQbEj49h/fz1eoQcuCKrgeWPajb2LXtoNRb49uer1DTlDMbYYkeFt71iGF+wDe&#10;Jta2v6+HPV6h7y/if8zAie2mgIt2vrz1erPWYdDMzvGQscdyL3BJ9v0c9Xq7y/GseLRVAYt5ZVT4&#10;2Dc9XqMlk/EV+bUhrJuF9O41J56vUZfBKmGRo6hNo+jueer1CphVV5sisB+vbnq9QmUMyolr/d7O&#10;er1OwkLC9789Xqx+4O5789Xqb5HuClu9+er1IrGKZHDFlva5Hfnq9RReteWDjWHSmYbggJFtDb2c&#10;9XqpX64YXFBDXRxU4kYDaQw7G3xA8Dex56vUTDK8BwTGQ9SiKjuWQbbhQQdD4d+er1C/V0sFQkJE&#10;Wwu6sWC3G1u4H389XqSeM19PhddJCr3QFVVLWJGl7W7fT9PPV6iodbnwSelq0lHmSvZrNtOxdCLH&#10;b4an6uer1VtZtyBHij1IpIvNiqAVF2G43/wnuPGxuLc9XqM90J6XNhmMRYk7SFaWELOLXUF+xI+A&#10;8e3PV6jpxYNlhmXD/MecSKy2GpAAP3W156vUssn5bwivnpKChDNUFg0bmMgAL7ti3bw7Hnq9Rg5M&#10;EhjC08qEQxKyva5JYa6fnz1eok/qGwmNcJqKKJWcuQIypvZT3/bz1eonfTRqnBcz+Y7sZImCW7Eq&#10;SAPr1vr+3nq9VmWXaYYllXy6fVmYsCSTe3f9p56vUhc5YXhuDVjTFf000bPawFh42PxI56vVX51e&#10;xXEo8OPlJ5kn6R2Ki5F2JAtqbgWv9fPV6iHpT4ljdY0kfmRqju7B7i2p766X7gH6Oer1Db0wocw4&#10;Fic9dXyvN5nl+Wr2suuu3Tue+uvx56vVZpknF67+VLURSBppkI2sSAE0+42vbnq9Q35jpoa/Lf8A&#10;LkiDu6KiXs1yw7kd+er1V29S/T+uCYDPmFEMtVMxjSIAkIQ2pJ1AA9nfvz1eqsTqBlarwGsqRVQG&#10;I0zXKg397Q29lvHnq9QMUWY8wUEzLIjUhJ27SRcX+yR30Ph+fs56vUYjpFn3EsMakdJ2lVptnvsS&#10;SwaxuAQB37Wt7Bz1eq4bCqueuw2LFIGOsUbAdyCoBN76eFuer1KWjrI6ISV0skjGRA5C23A6n4eF&#10;uer1L2XDnaVcUMitTyKCwNibkaaH2a356vUR/rfg9JhePlkWN0sSu5RcC242Pcc9XqIxmfMqRlK+&#10;okXZdgRYEgeAt+fPV6gix7OMWYfJpaZkdYw/dgCe9u57/Dnq9SIoKOnjqlxWFmNVOrrc3IA7Ea6A&#10;Ed/bz1epQZYetwqWClmAbznIKk33MCT4ewezw+vnq9Rz8p55STBThVSADuC7bEAA6XPPV6jJ4Dlj&#10;C8Sw6kXYvlQ2LSEAE6jcAfGw+76eer1K9qXAstTtQ0yoEN7NqDbW9j7eer1dT4lh9RgLNErCdVjV&#10;0uACosbjQ621/v56vUSDrZg08p8uBiz1fv8Akgm7KCADt/1Qe/8ATz1eop+HZYqKmvWOaNiRcbR2&#10;XUjUa9wOer1HB6R5LfDaJaswC7sCfAqew3A27i/fXnq9Rv08uBvl1jt5cTNGAwYFlNrGxsRckgc9&#10;XqWOEY1K1K9OU82QIqupGqg69jfuT+unPV6gW6l5QD0K1UkXlRhWNxYFrG6j4W9vPV6iK1eVq+HM&#10;Bl8jZT7rCaQ2UX7G1iTb+7nq9R2PTrjVHhs1PHUyhZRcDUAttJBJt2uew56vVZ1h2bsEgwUStOt7&#10;AXaxJk7gfQDa/PV6kHHmSmrnqPm3RpXIATeLAeNvrv8Alz1eri+J0dUBS1SqHkbYGAJUKNb39vhp&#10;7Oer1Az1ax7BcLhZzGEaMblKi99Pade/PV6qxuovV+uwzGxT0oiZSj70diGIJ921lIufE356vUXv&#10;EOpuNVeJ/OkRwwsSG2MXYW8LkAD6789XqU+WOpmLfzKWgDuEjVWLjsSewFtbg2J56vVZj0rnrMx5&#10;epHro1R5IgTbsDfUnT2X/jz1eoT6rLdHgFccQCLPFICL2ANmOpY+H0fHnq9TTUYFS4clSzJsZSkg&#10;vYBQ4JH1Ec9XqDebOOG4NMyu5K6iwIIUnTTt2PPV6lBgHUVpKPaXb9GDbebEkA+97NR4D+znq9Ql&#10;4FUUWNRlIEG6WPzrlgSWN7kn2H2c9XqUTVlHhGGU8tPLdmjIdlsAhBO0Dxtbx+PPV6lplXGH82kV&#10;T50ko94juQSb6gdz37D7jz1eo1cOHw4hhkoqpjMiKLKbiwYdu+pHPV6gTxXJNJDiFLjBh3yqH84k&#10;AAKe4HtvYc9Xql4R02wiuxD+ZxrteRt0YAuoLXBvrew56vVhxzKdDh7VNJPOplViWYAWDAWFiNCL&#10;a/389XqL9jGEKZZkqkk/SB2Gw6E3vqCDbXnq9Sfw/AKmlqIvPVWkVWfUHaF8Pp8eer1LbJuf46GS&#10;Onr2ILu/uM1lJU6Aa9/6eer1GQy9jUPyr1sjBLEnaPtEnUa9rG9uer1BzmfGfP8AnKqojQXvtLAE&#10;kXB1+i3PV6i05xzFJPicOJPaKSGK8baCwBt29htrz1erJkbN0OIV4JmVCX9oIAB1tYHx56vUYWbN&#10;M9BhstPASadSBdh3BBOmt9Oer1Fg6xZlj/lwwyhKVMrMoVALkX+1cnSxJ56vVXDmzLGFYZXvi4p1&#10;mqImdC3fUm9kPw+HPV6gAzFS4fLUyVVTLJEy/ZVCUZSfBiD217c9XqhRPiEPlVDHeFYEqw0Kg6H7&#10;uer1LXBsWb+b+eGJ/SBlW2u0m9zr4Ac9XqvJ9HfVjEsawWHK0ygJAGYTOoIYC5Kaki+vs8Oer1Hr&#10;XGUjxOLyVGyWRF90AkC1yT8NLW+jnq9ThmBvNqnrI12xLIui2G8HUj6BoOer1IZM30tIZH8hyQx2&#10;hmUgfQP2c9XqFvA8fE1OFiju5TUnbYfD6eer1LzBat5D5sREiRruYDXXXT6j7eer1LDBYmkqldjq&#10;Q24IASAdf4256vUFPWCemqxTYaYHLEks7hSCSRr7dBc89XqfelmIUlHlqpoIHVDCW0vYsPC366c9&#10;Xql5YrafEsyCnrotqSyEFWa4tfvp4ePPV6jlYd01wahp5Hpokk3e8fFviB7vYm/6jnq9WaKPDYBL&#10;HLCkYFwEAAIBA1J23+/9vPV6mL+f5ao4HEhH6G7fAkfaF9L2Gvs056vU3yZ+ylRyrUU8iBTc9xco&#10;RY2+g/rrz1epDYh15yPR1Pk01Sgm3CwBADE6C/089XqD2b1QZRwqd4MbqFiZX3DcQQCfaSRpz1ep&#10;P1nqoyNPWtUvMkiIh2uGUXv/AH89XqDLFPWLgNMXpDKpDXVWUrYDspOv6256vUlc3euHAsBqoRVb&#10;JYiFI12uSRpZTa99dfo56vUHMHr1wWjLl6tU+YBJTViNTYEC5GnPV6kDivr+pCwhiYooJv2Cgf4t&#10;Te3hr/Dnq9QdY569Z4ZpJ2Z1lUWZBKQAp7G17e8Nb/0c9XqTVZ6/8aiiG6MpJbVmsQbEXb3SRbXn&#10;q9SExn155gxOd4/O3eWLrsXRSRfQkn29hrz1epB4n64qmod5KWneRwqj9K5UF9AXGl/ae1vDnq9S&#10;AxX1lZxponxWlnSKEA27t7w+17wsCfq9vs56vUHg9WHUOoqjicxkl84aKqjcARoWDa28f4jnq9Ua&#10;i9QfUOeBIHkluhLo24kKh7j2i3stz1eqb/n0zhiCikppqj5mEAsTdfdPhewBvrr9Ovbnq9UR82dQ&#10;MephjUszp5bMEVtxJsDpcN4E3t9PPV6seIQdVsZpI8ShSQMiApPErALrqLEE3A9unPV6o8+SOpOP&#10;xS0jzTkhLmRNyyMLHWygWufYP4c9XqXmTejnU/GQlCsc1SZUbddBfaLdyQLW0uRrz1epSR+lfqZW&#10;VjJUSyR+e4C+XoAF+DXHw0A8fbz1eoQ4fRRnGtRXq7uw3Khk1dSDqx8NfYNeer1Cbh/4f9ZPTebT&#10;1LedJYOqgFmIPgWuBc89XqVlP6EmpGlpKkSb5NVd7bbhQATYAG1uw56vVyh9AdQ9LFJJG0rO23Ts&#10;BrYm1tPh9HPV6lrhP4f0cdSRYOI1YhWtbdpex1Onxvz1eqVTehCkpqb5xlV5wxHlmO5sxIJvqdOe&#10;r1R4PQthFRKEkiISRVBY3ChyTew+B8bc9Xqy0XoXhgkqnq1WVwNsZ22FrW08eer1T8H9EFIImSak&#10;WRqgEEsAAvx+zoex056vUyV3oFwSeskpyxiaMEMQL7vG9jex1tp+3nq9SXX0IUGH4XK9AjTVQGig&#10;BWtewuSQO30duer1YMQ9BdbiECvJZtpVSFBJuDr4agj+P189XqS1V6CkLywUUZgikcaAWsR7ADp9&#10;J56vVlqPQdQYVRy+WjeZIw3sNxJYKLHsAfZfnq9TGnociqJTFVpInlMCSwA3MddOer1M+Leh2qEc&#10;8tFRiSVgXVI9oJZjq25jYG9/Eduer1QcJ9F9fTs4xCnennRFY3swINx4Wvf4Hnq9TlF6MKmvrN9F&#10;D8uGA2ebdrkdzoui3voeer1ZaX0X4/CJRFDEjqx8CASBoR7vbv8AqOer1NlV6MMTqaeOoEqiru/6&#10;IqxDHwcnTUHQW789XqgJ6HMWmjfE65WY1OwzbBqSFsW76nw9vx8eer1RMc9IWYK94Y6VjUJTraIC&#10;MhgFa4BAFiDfvfvf289XqzN6Oa/FnWklpWgedGJZQLgjw0sR29vPV6plP6Jq+CH5DE9yoq747Ebi&#10;N1tSb3udOer1PFL6JXq51iWZ4POG5kdSSyqfaLff8O3PV6k8no+q8uYlUiOklFI1wodrnUnUak2+&#10;B7c9Xq6k9JNUuDET0rtMd3lg6lu5H3c9Xqi4D6NsxinjEdIyxy3Lbj9IJLfwHPV6mXG/RpjmGI9B&#10;GSsshVjoSQnhY62B9o/jz1epnHpRzaibEpiituUjabC3cA2/eHPV6oNB6Zs4UdRFBR0DBKZwLAHa&#10;oAuAPCwH7Oer1DNh3p0x6sk82kjMbg3swAPbUeGt/Z93PV6kxXdFM/UsdXLiQCmMgbApu3j7vfcC&#10;NPv56vUGEnS/EpfPCpOTTkXspAHj3001+jnq9SHHTvPlXXSSUMcjnzW2gf4bW7m2h56vUdbob0D6&#10;gpHGcQIdrrIqAEsgJ1BNyO2vbnq9Vp+SOneI5Suk/mVIYhNzjcQWv7F56vUKK4ZV0NJKYm/R7HY6&#10;ak69/wCHPV6iW9XoYMwYbLGqrJFIioCR9lgb3H1/Dnq9VNOfsq1mAY7WwiVTJGwDWJA10W/8Tbnq&#10;9QN4nR40tEXp1UbZLMzAFTrqLHvcXH93PV6kVXYVSVFOslPKyNvkJUW2gqdQSdQPAAeF+er1Ft6n&#10;5LixahlLqglZmBYNcljYAiw7X0789XqJ3i+HVeC1qYeHKvFdSDqNBrbx56vV55oFpAryDcjByv7z&#10;2I0vz1epszJi6VkjVMEQhWR7eXGGIUEgAC9209pP0+J56vUyHcv6eMaAhQxFrkG5H1ePPV6sr7wC&#10;0198rAxt4AfR8Oer1OnzIlqXed/MlQrcki9yO50Hfnq9TzSGlrKaRZ4gWiuqvbuSND9A8eer1SqO&#10;F0UilQsCbMfC4008Oer1KmooaalwiTESxWoLqm3QhgR4d7EHnq9XGhlKQOZvcVAdnxJJvpfnq9Tj&#10;hFLRzB0SQoFN7C43eNrePx56vVkk+WMrK1gGW9gQTfva3PV6mOtrKgzwMIy6yBgQNDYdiBz1epS0&#10;T18lHFSMYzuYkWiUPqNbuBcjwtfv9fPV6h3yOaempZaGnQ/MzoAW8SCxDDTWxuO/PV6mvG5Kuhmc&#10;VFjGieWFU3I73F9LW7fRrz1eoOzjFJUwyorpHI1iA32iNADf6uer1MyQtUwzUBNyNp3jwJOhuOer&#10;1CNQ4dPR5SDTuvnLdfc03HXVu+tv2c9XqAjGkbEKiRnNpDtG3TUjT4d+er1Nz4dJToWDhNAT2vYe&#10;HPV6meJw+KmmRN+631fHnq9RiMpYQlDhBriwYyxrcMexBIBtrp930WA56vUt8By7HiFKcTLAilLs&#10;UBII2iwuBoQR8eer1I/G6dMaxoQxH9GJBuS9wyjQ27gW/UX156vU8Y3hcxwlaGJd6RiQIVJJAtcA&#10;ePPV6g3yzh1UKlpKh1CISu212Nhqe/PV6lW+Yab5tKEnyqdn8v3QdSATYW56vUJQzBJGKNdnlq10&#10;U6+8QNAD7f2c9XqC3OL1tXVVDw05kM20IEsSzA6i3t9v9PPV6mTpkldSYoZqiMxiFyNRYgnsB7b9&#10;tOer1GvGIx4wi0N/Llazs2gIVbXTUW97Ue23bXnq9S/pnoqfKdQ1QxjWeMlVP2rEEdjYjX6+/PV6&#10;v//XobwrO1NimEQRGQBY3LdwGso7/Xrz1erJ/WCnnxWKGN32Ou5QD32k7tR/Dnq9QrYfjENVMtLS&#10;MEJjbbcXuwGlhp9Z56vUvsr4vTyMIXTbOPeMatpuGpt8D+fPV6hNydmOnxEPjtcTKjs0EcJAABBK&#10;n43B0tz1eoQK6uo6ioVAu15LpZbEqot27Dnq9Svy46RT1RpxuMYVWdmFgFN9LaAn9dDz1eoQKJlr&#10;qxJqYXLwyMJDca+K3+ix156vUJmWKirjWnMwuRZ2c2O1vs+Fx9k356vUKcOHwwVoeJgd1t3azKe5&#10;Nzz1eoSMo4DTSVMUAFo7naqXuBqfHwPw56vUYuhwGno5I5Qm4iMFmAUjcfDVdba89XqR+dkR6F6S&#10;FCN9yxuCCRbT6/1789XqA/LWFNXf6BTQBA0gsV0sqn3fotbnq9RncqOuB0rSVZF090dgSe2tvEd9&#10;fZz1epV1OOAU5nklGgtHYgkk6G/9vPV6kymNmKqamYBWKaWJIJuP9X6+er1JLG+oEmEVqpfc6lto&#10;Ug3Pfnq9TrgGdZK6uXzZBdrFgSAVOtrAeB/Xvz1eobcMzwI5hHIpsLXawKr7Pjz1eoUlxCCrw8tM&#10;11N2ubEkd7/fz1eoMcajw+gd6irswUt3IuS1rG2lrd+/s56vUn8O60ZOylBJLjGIxxGPcg3SKig7&#10;u5Jtbt489XqLT199fvTGjwM4HhMsVVWyySxhYpS+4gH3i17AH4X8PDnq9WvN1cx5MUxGWqcAosxF&#10;m1/yhJIBHsJ8NP4c9XqJRm9P9+ZrTEoRXF1FyNO2lrE/r489XqQObs1YJg5mxCqdqOm9w+cQALX1&#10;3WvoDofZ4X56vVGbGHxqqR4XSWnJull8AuhvpcHwBHPV6gwzNFBTVDlXCPLf3lNrEHxHxGn66+r1&#10;BnVV0dMBhdUbo7eYHA1I7BdNdPjz1epjxGqkgQlU8yE3AHiB3F/Ec9Xq9T4lXQUonihEarYWNj9r&#10;UEg356vUm6VGxKWpNQdtjZWIsdxN7+yx56vVBqoaYVIp6Zrk6anXQ+P089XqmSUFVVRCKcBtq7jt&#10;sbD26duer1JhaPEExaOpkBiSLdZe+5SNGJ7ix7f289XqVtTUI1IlVPtKINe2lyRr489Xqa0jnr8a&#10;TCaSAOvlBwE1tfwvqL+y/wCfPV6sdTR+Qi2AdlIsSwuuuuuvPV6nXYq3eksxZbA37EjU6c9XqzRs&#10;tPiVPLGijYjLIDbuR7ptz1er1LU081MKyQEMrEBXH2u4sARbTnq9WD5eGI3iT9I23S9re0k/Dnq9&#10;Tj8rZ3gBVxKQTfxI0B+HPV6ocmEzJO0pdbpu+yQQfuNteer1PeG1CyMsilVPYra35e3nq9U+sSHc&#10;pVLMhvYkWv4aeznq9WGljjhrEqJGVfLElvYCRY7Tp256vU8wVMssUUSADyQC7ADXcfdPbx+7nq9S&#10;toaWatYOWYMu4Fh+8DppY+HPV6lDPh8lJTsMOjIlO0Nu1Zrkan6e/PV6nt0lFTulAUsoJkYXAA0N&#10;yD4d+er1CDl3C8W+bSaZVkhX35Cq6bbGyi99f289XqELL6U9RWCWriUU+07Wa53AnU31IK+Fuer1&#10;T6hYKJZquiU+TOyg7gSRawBGmnt56vUz4fTTU7yURkZpCjspLXAJJNwb2GnYDnq9Qb41W4jSSlEc&#10;Xa0RO0ncrG5t3Nx+vw9XqMX6eMAxJcWbFgiSLR7ZEuNWBuCNdSB+uvPV6rKKvGKiXD4GVPMTcFKl&#10;QFJNyLa+GmnPV6lBhTV8TfO4Udg90OpsAEJ1I+m1uer1DDi+O4DgeEx42FVtkShlNu/e9vHXx56v&#10;USTPPXz+p9LVLidQrPO0rptQjaJCTsBBOoGhP3C3PV6gj6cdU8Xzri4pcJqYXLSB2iK3lC3/AMZ0&#10;F/Aff3vz1eqzDBWrWwZcKpahiY0ZpBJtsSwB29hfW/PV6kFimBSYnhcFbhI2zhpFeEixCxmzWHsO&#10;vPV6imZ5o5IMQE0NwQzM62IYDUbfoPPV6kJHBFNQStNGZHZ1tGADcBu+vYg689XqdIsBrZKzZSEk&#10;SRqwY+DA3N721A056vUpMs4DSiQvKxXyWBN10Ym9z/wPbnq9Sshnlhqkkjs6XLG4II1IsPpHPV6l&#10;1V01KKhKjDAkyWRpF2gEEjUDQHT489XqgNgvztH53lhWBAVRY+N93fQj9e3PV6mVqSpwzFJ6eofb&#10;Kq3RTYEobW7XsTbnq9UYVNRUYrElcpsVYuw0KE9rjv7Ln+nnq9TjT101TVSRu4jhjV0Hjex73+kn&#10;7zz1epQ1UktYkBl3BWBIub7m1At+R56vUtqGsp4aBMOlLSSgFFYW0Cp2J+8ffz1epyy/MmKV6v5e&#10;3ywFbbeykeA+Px56vUdDL+W8KauocWdik8UcaqighGOpu2v0W0/hz1eoZc745TYX06q0kbduX3kS&#10;wADabmv4A/keer1VTzmoixSasmIJDShQSBYC9nOttRYj8+er1Eu9X+caJcChyunvRQgys9rl2tc3&#10;PbQkaDTtp3PPV6qkaVPIrmroiz6s4IIABJvtPtAHPV6p2I5rm+REyDvcMbC4INr/AEHnq9QQ45ik&#10;clfEkhG6QHcTY3bvYfDnq9WOlVaqGZ6pdrxj3RcWItpfnq9TFNUUjt7n6KNwNddL9xrz1epXZTwS&#10;PEZVjAIUAgMewHhbuLnnq9QwNgDUMSyQyBI4wA4IPvDT3z4eNv2c9XqFLKFXAmIwzwlQkciFiCNb&#10;dxroQw/s156vUYls5w09ZLT0jhRMW2DwCkE7Qbk6c9XqDKufG8yZkip4Y9tJFcOV13A63FxoQfif&#10;jz1eoQ8PyhQwU0vzS7XiPuAeIIsbWt4/s+jnq9UU17xKkEqtOgU3FgAq62+sc9XqiYNULSYgaydV&#10;ZWv5QsBYeN9O/PV6hzh6hxQ0tLWiVAsewBWNgDaxA9tuer1PeBYhFiuKvidC72bSRRtAYNr9dv17&#10;89Xq452xqOrqKWhoZNkRskt/gD9QNyNf6eer1BvQ1yQ1ckNfeVY1YJbS5J8CF109vPV6kli2bxQv&#10;NJTHaZjeQOQe2nci2o7c9XqKX1OzDClSxw2a24WZAuguTexvaxHw56vUActYauULUMY1IChfAtf4&#10;eB56vUlcRlKyS00qAKGuHA8Bz1epPSQGlmkQyAlWHvkW2k/lz1erDS08gaaCVgdyFiwAsTfUa6c9&#10;XqcsO3e6jKLgXSwsDbwOluer1KqPEhRy7dToGvbseer1KaWsczRVCyHda2ttRa9gDz1eqZRVkeGR&#10;x1dTdmJ/dU+6D3Og8Oer1CnRYri0MUEVOW8sHzCxGrEnsb+0c9XqW9FiWL1RYRn5ekVgu0tYkjub&#10;i4IsdP489XqU9PmyGgkZIZGX3z9lQdzDuCL6g89XqG7BM8VOKU9GWEccZ3q9lVSBbUm1vuPPV6nJ&#10;YLCNMMZStyq7QANCSNAbdtOer1ZqOeuqU+XUeUwAiYEe6xL62+PtPs56vULeTsAkqJDRVIXcrK0Y&#10;VdAQdRr4Hnq9Q01FRJhKS4z8xsV1MJiFwRt8FGo18T/Rz1eojXUvN2JU1bHBTSB4wC4O0n3gTdSL&#10;6256vUAU+LNPJ57HzJFLOEvrcm9lP8NdO3geer1KpM41ZnhaH3NsYDKRc3I1v356vUOHTgJWVdJL&#10;h84AURBwf3iWuTbw00+j6Oer1WeYZh4w6hp56coZE2G6kEksNQF26/Tz1epdR1z14GHQsS8gJZmF&#10;mA8AB4X7k89XqEfLRmxLBlwyutBLSkhlJv7oOmnx56vUWvq51ENLgjxKBDDDIYmZgNwVm0e2pAHe&#10;409vPV6iGZ3x6afEo67zBLGzgagEm2qm3sJ56vUvcEzBVVVKvnrYyqQQwsAwHu6adrc9XqXmTa67&#10;iSsY3UhQe4J3aCx56vUbvK/8oiqAUCKZ1JZyQGBA0Fxbubc9XqFDLmH0tVIHltC7OPMY2IK/u6HW&#10;9/G/j8Oer1CfiWXJjJBLQAHaDcsRtt7L/R/Hnq9TOxOB0lTFBDseYFiW2naCAPLTtoSL6+3vz1eq&#10;NW1opcv09f5VpnQh1FiQSdPu+HPV6kfLImJ+7QRgvEXW3a9rXP389XqSuYqtsPRqW6iomCHe2oA9&#10;lh7D+znq9TLQ4rT05pS7AsJGEi63ckkl2Jv9QHh8eer1K3KeaKelqnngfz0Rh717hQdx2fQSCOer&#10;1DfQZio6qgetEQUIzNrcG57AfDX8uer1LrDMTroJEpiylSqv7tiDu7j89fr56vUMWA1tDFSSQnar&#10;hQDusSCxIvYXv+vs56vUKOBtheHYa9L5ZsNouFvck30+F+er1OFRMKmEKlkhudqkAkDTv/f/AB56&#10;vVNqI6bE6NaSXaoD7VcAaewn4f089Xqj1OUYaqniA7QsX9twP6SOer1POWMr1LTz1NQxeQMug1st&#10;9Pvvz1eob8uYauDoapCGknKmzd/z/hz1erPj+aBRBZnVV231YgEsB29vbnq9VV/qd6y0UDVKVEpS&#10;Z2KjUAAi+g172BPPV6qvsz5mq6uZq2Oo3I21FNwyjuSLX1vbXnq9RLc/dQcNrpJ4qvajjdHawUXJ&#10;8APh7Oer1FOx6oqavE3w2FSzMG8rsSRe4GvtI56vU2R0GK4LhAeddjIxPvD3he5IOva/h2H0c9Xq&#10;SMmYa6aeaClkZJfdUp+6Da4I1/hz1ep7aWspqBY5D5jMAGtexJ+B8QT356vU3QPiNXV1FHU0zIVs&#10;g3ADQjQi1yR8fbz1epmnwKeiw/8AmkiIo3EbAAHYg2vppY/Hnq9TXegkoj5jKkzn3g3baL27C9xz&#10;1eoJsRxaPzZI6aWzxvuF9Li1j9/hz1erhFVFqQMuhVtU9pJuCeer1ZqWk3SbJ9SzG9jcm51B08O3&#10;PV6ltjFWmE4JFTwptNiN1hrfta3s9vPV6gzFVV1FUkky7dwN1XvpfXnq9Skwejp4auOkmUmVzdb3&#10;IAGupvYft56vUKtDJQUm9kQuy7RZEJG4E3vofz56vUv8ApMTxurkSkDKqLd2KlSA3gbgdzz1eow/&#10;RzKmF41i7pioKw0ZBeQWKkAfZAJGvhrz1epq6g5iyvSZtelWNWipXcHT3mJ1XTvp3vz1eoHqjOtH&#10;W4tTw4bejcObXS1+w1sACD4/A89XqFfM9RTY/TLW1gWMRR2CnuzAe8wPxJuL/wBvPV6k3k7LdNnD&#10;McOVsIUSyOhZltqSouQDb9fv56vUgc/9G6HDsxHDKmVt0jMVj32CMmpW2g8NfH6uer1OuAYdWUeC&#10;GTEYlWdVVA0ZDge0DQEj4kez289XqWeUcfqo8SiwtXI8xg4toX2+6Rf8v1PPV6lLnrNsEdVPPHAz&#10;VCuy7AL79oAb3rAfDX+HPV6u4ZJKilhNDEw8zbutc7bi5vfsb+H9vPV6pmV2xLCsXqGwZGhE5bzH&#10;udzuVs173tcaWHhz1eoa+meGUFZik9TjeyeUOGSMalbi2vifr56vUdvK+FxtHTU/2aNSr+8L2IJP&#10;fQaE89XqYusOasGwyeJ6LSp/yZBCkkA91Hs17/R7eer1Lan6mPQdMC0p3qIVRShAYDbYixOo56vU&#10;VzKPUCmy9l6qwyWZ3epZnBLAXBY7SfbYc9XqXeWMBjxPFoam0qQxQyMwJZiHIugUHQA9rg6XFr89&#10;XqTObKaqpMUGLVkOxDcbV1so8SPbcc9Xqc80QYvj+TYqXDEZ0pEBuQdDa9z8Nbc9XqL50+z/AFmQ&#10;sb3wKFmknZrWuFHYkE3Fr89XqsenwWvzFgVJjDbI5lValzuG4lhuvbxB17ac9XqDHNHVv5KmnwbC&#10;HUfNXkVii3B7akruvfwPPV6glyrQVdZiBqJS5pY7SbPMbY0gB12kkXFyLnnq9SvxSrw5KCM1L7Zo&#10;w43KQSNSRbQ+B/W/PV6i8YfWZiGaarFKuQNTOLRqFsb2J3aE+GvYc9Xq55INdWZ4TDqUyCSYvL72&#10;tmFvr7dgfj3056vUcqtvWRPLfYKNe+2wZ7agHxF+er1BxiuZcXoY0NHMrCJnZu5Pve0D2E89XqM3&#10;kCnqVytBXROpqnSNmUgEBydxuPGw/jz1epk68rgeNZQaGpuryKGC3BJdR3Oh0JH8Oer1UWZsy7UV&#10;1XVUVVEI0WV3PgLXJ09unPV6g3rqSLyt/lERUwN2A1YX056vVienpamjkrQgUwWKk2ttIuQB9Pfn&#10;q9SXxXC6aoopJpzul3g2IHs0A9lu/PV6ghzBlmnkqC9PEfM10uNCe2gHieer1JifD/l9kcRVSwIO&#10;7sCdD21056vUgqnDGSmaiVvMKqUVx3N++vPV6kzcwqIpfc2EoF+gXBHtHx56vVBqZHw9WrbecrEK&#10;bEE3bSwseer1OEGIxmIx19OtQF3BIzewa3u/WPDXv356vUk1p5BDMtYhjjKs2mttSb2+HPV6lNhd&#10;b/LI0hkdGdkBWxsfhcWPfnq9SpgZfkw8kxV5dNDbU/Rz1epRU0dOQ5UblkG25HcDxP0c9XqSdbE6&#10;1sqU7WWMkEeJBHceGvbnq9TxhFBCaRYqkqhsQfifDnq9S5wDB40AjgveT7QHawBP0c9XqETBMbjw&#10;4FK+BEZbiPbqTa9idLd+er1NWK5jr8Rpf08siBGI2M11Fzoba2Hjpz1eoMq1maYQMg3XKhvjrcD6&#10;eer1J5KGOOE1VSbk6Mw0BI9o1t95+vnq9TRTVx3fy+4uDo2puAbk/T4c9XqMP0xzc2HSLVrUSQlb&#10;oNthYAn3ibEkH6eer1WJ9OOudDhuER08srS1BBtID7lhodx7XBv27/fz1epox/qvPU4sytXGRXu2&#10;0Ha1r2G22v13789XqBfqVi1PjjzVFNdpStr6AkqLbfD6Pv56vU35NxHGaWnh+cCk7gEAtYX1A1I1&#10;A/Xw56vUfrIGZMcrMOWKaVWRlsbG3j7o7k6Wtp/Tz1eoXhmaQzx0QcRSyaOdCANb+3nq9TvgfydT&#10;GamQmSCnZySBf3yQAdBrp7P2c9Xqh1uXKWornqfOd0juSzqQL66d/wAzz1eoAsxUtbU460U25oU2&#10;6WBDMe11t95056vUp6XJWF0AqMVq49xWJl27dAwFxodPgSP2c9XqKd1KxqGmgcUcflTXG9Sw27fa&#10;BYWI+H9vPV6iv5pqYJoTTVLF1crY6EE2uLi/Yc9XqDqFoopz8qovGFBtrYgnXTwvz1epJVSVd1bz&#10;BJNIT9m40J8b89XqbMQppGmSNnDyobC2th489XqTdVJ/LaU06gtdyAbDQXv37fRz1epjnqVjUy1R&#10;vrsViL6tbx+nnq9Scr6mnWHzKgWKSqrs1vA6W+j289Xq4xVK0RKvZolQubWufHvz1err+YGqdRIl&#10;hMu4EjsRcgfVz1erqkhQzxJTMGYgk+B3C4H089XqdYmhgp3aob9JtINwNLE3+Gp56vUx0GHPR1ES&#10;S/ZfdcjuBYlT4Wtz1epsjpUfEpI3e8LKfeJJO4+N789XqecNp0oY1qLDcp230tcjv9/PV6lMsnnK&#10;y1R3OLCw7EfRz1erhWUg+WekUhWBBBPbxsAR8P1789XqSpqIaelmp4yQik+8NB7W1Oo156vU44fV&#10;UQ3RQWaWoG1SL+9ZSRp4fE256vU5vFvjDyhQbruA8baEc9XqhvSfPecjHZ5akp8PD6/1+v1epgra&#10;eOMqqe+Y3DXAvcEW1+s/w56vUzYgZTVQwU6usYBLEi1ydfA+HPV6lJJXLh8LedMPNkUPGht9Q19n&#10;PV6kwsWGVM/zTrIDZt7E+NrX0A56vU0xtAY9CQgV7dyTqbkc9XqesNpKWWlFY7b2cFQ7E+6R3A7d&#10;hqf7eer1OAwmvnjBpNqncADcXKi4I+vv/fz1eqNitLWfNq86qqIoVQLa62JJA7n9fbz1eqDUpLWV&#10;a0/mCOWEEITcbh3AHxA56vVOrGVDA091kksRs7ezUf089XqmTVcEirRuBudyEKgEbQLN2+PPV6oZ&#10;ei2RvSsClPckG53EkgLbX6eer1Tqd4mkjjUpD8wNd3cnXt8Oer1Ro4y1cuFMwaOa4Kkalu9x9Hfn&#10;q9Tm4NRMI2LIYNdCQG26C/3c9Xqd4FFQpqYt23btYN4k9jY+znq9XCqkxClwoU9KFZw4Zr9+3YeG&#10;p8eer1TzKiRU9dM17Kqka33Hv+fPV6naMpLP5rhkaw+g689XqX+HUqqI6qA7gx26nUE9tOer1MGI&#10;YWFq22+/uLEHx738fbz1epjSE0EMzhr2vYAd7dxz1erDJhk08olR1TQON1iQSe48eer1YnDCpcTE&#10;EJZlIsSAdDfnq9TJXQQVGydmNg+g1902sPZoeer1K+klIUUqaBtASB46+y/PV6lZT0EtJSJUlW8s&#10;kgFhoTf3gD9HPV6lFSqsdbACrBbaDb7e1/o56vUscOppYquPe4awFz/qk2Px0/Xw56vUIeDUFMa8&#10;LGBHGo3XL2uR4HsNfYeer1DZlTNNNg945EMbXN3OoYm9tT4c9XqNJknqM9C0MEqh3NpN0diSw1sA&#10;bAnw8Oer1GtwzrXBFicG+E00jKWAktYrra+0kfnz1eofsu+pKlp6R4q2ZIIhsC7GNiWJBuLam3bt&#10;8T489XqNlkzrvhuLYdtpm82nVEBDsq3sb97m4Nhz1eobMr9X4XqWQqUp5Ni+6wO06E+Hb9fhz1eo&#10;Soc24TjdGagkdgm5iCDfQC2vs56vUuKfCxHhhEyqbjeGBGg9vPV6kvXUkcUr4pcMCCLW0P8Abz1e&#10;pgq4WeqjRtEUB1uo8b3BH3c9XqxVNBHRxbYtpWMCR7aWB7ft+/nq9WajMU4kEo91432bTZVbXbce&#10;OvPV6otBBO8UC1cqWRiZLfaZvD6V56vU054wgSYG8FFAI5Y2BBNySGFyfqPgOer1UR+s7KFNLQTV&#10;KRhjvPmad2a57aHuP1056vUSHpJjFXh+ZoFiLJFIDEqdwLE3Nz7PZ7Oer1X/AHQY02LZapql5Wkn&#10;hS0UjWB3eKW7Ea+PPV6jT0WL1goljipjNObh132AF7X+z27m3PV6lHTSLFJ7hC+ajK6i4CsfE/w5&#10;6vVxNNKlGYZgCoUopBGmup0+nnq9XJZ6ajw6mton2LLa2g8P19vPV6uKTwTU3lyt5hEjXF7gL4E+&#10;Jtz1epP4pi1L5DJM4LCQ7FAINv18Phz1epL4uaJN0laGn3I4j2glN9tDfnq9QY4k+JSKZYvLjiVD&#10;dWsGL+wH2dv1PPV6gxrnp4qeWrlRUA3PJsIvZddfd0J7c9XqDjOM2P4ky/KyAbY4gttQTp+diOer&#10;1VoeqaPFq2aqp44zJMI23gdr9rLb4akn9nPV6qLc+0MVNWvI8dwhHfwPw/b7Oer1BDiHlIDNMQdo&#10;KSaC4W/cH+jnq9SXkjpqiIRUx3043nQAEsfs697/AE89XqZIXpIQiPEWkjJBB7E/H9g56vV1UpJM&#10;RJIARc/Ztoo+I56vVLqMK8uu8tVKx3sLEEkW76eB56vUscApmkaWuc7IioAA7E3tqPhz1epR/LrJ&#10;OsagokVjcAakmxtz1epWtLYLRxuHAW5v3Htv489XqQmMyyzBILq8Tq3axYaeGnY89XqDOmIimdEj&#10;3HUKxOgHx+jnq9WGQAxmSF9Ijpe3j7Oer1dfOwvIu5NqDdYWvYH4fSOer1YBHJIrulggIvYAduxt&#10;z1erHIAUWQjto30689XqmM8caMIkD2VWBbWw08Pr8f6Oer1dGCkFIKpCSQLEHSzX0PxFvZz1ep4i&#10;hqpKNahwCp7CwBFu5v8Ar+fPV6m5oSizl7k3BBNtPjz1erqgjpi5iuXkcEKANLkfs56vUIdDUpDQ&#10;wwVVg7ELbTQjwHPV6lHTPTUddHSyMzuW0O33QD21GmnPV6lOsqywSI/urGQNwPcDU689XqkQ1d49&#10;ghL2sFe97L3sOer1JHGoJqucRU59wqxKn289XqTWFwztE8IsSoK2Guvbv7Rz1erJOlRR0JWRjvUA&#10;m9vz+nnq9Sahw6rnmmrJ/dBsnjcDuD+znq9TbPRfKBkVQQL7XNtTr3+vnq9XDDqEy1pWrIN08bEA&#10;nw+Fjz1erjg1I1TWFI13rc7tbAd7Hv7Oer1CdgNBHQ0yQPbzPMHawJB7X+IGnPV6hrwqnaghZg2+&#10;6i8bDQA6X7XuOer1SIqySlWybxAGFhcm9hqNTpr2/W/q9XHFJPmolaNmJCWUAWue9iTbnq9TNjOH&#10;xwVFO9HfayXkQj94+Av7P1056vUHdTVNRVwikkLPISoTQgeN7DWw56vVgGKRU8kkUqmNdh23/ea+&#10;oH8eer1NlUzU0Dyq20oN666EHuPpHPV6mPFfIqI45FS4YEkeCkDu3wPPV6kxXGGKGOGYBFG62wWB&#10;8Bc21+vnq9SfmpjC2wMHYXLBbkD6+er1SkdDMryJtQWAB+I/bz1erGFgZpPNABI93W1j7Tr+XPV6&#10;nOklpKJiV/SeWbkjTUjvqdeer1YDUSR1hLl9rhdCSbg2PPV6lbheYto2U8nl7FtsY6E89XqWoz0s&#10;FL5iMRIjKtgfH6vDnq9XeK5uxCooEQEyAuNQexIuLC/gbX56vUgcQxyvjrgCxZAATtJ/XQc9XqbW&#10;xuSRAzSEgHbYjWxJ+0fiOer1TMPjp2FqkECFlZbdt3e/sI56vViqZaqtq/PMdzHIUuNAV/bbnq9S&#10;meKHyo8Sq3dCsdlUEWIJI18fj4H6rc9XqcKWSGrgeJ7IQSu3ub6a3H8f6Oer1ZKdVwsfJzTmRbDa&#10;dDtublRfnq9TlSwtKGZJNHB2rYePjfXsOer1KvLCVWFllZ9zbhqex73H3c9XqFU1ROGyVNNGUkDq&#10;ALCxBFz8bg89XqUeUsh53z1ii0eBYfJiE7H9HCg9651Op7C3ifD4c9Xqv89Dn4X2es2/K5hz7hPy&#10;auYyquqyqRbfe1wPgdDf7+er1bM/Rn0Q5A6cUQiSmRHezMI7hQQP8Phz1eo6GBZFw7BaVYqGJAEs&#10;B7ouT8fbz1epfU0PyagIABroABbnq9UGurnhp2cG9rjW9yeer1IqbFo5SRNdb3CHuATz1erqvacL&#10;5sahhYbwO7fHnq9TeIo2j88H2A6XPPV6pkUvnPvQWU3G49lPPV6s/wA00TrqLEa6X156vU70xmma&#10;JYFB33udDpz1eqdUusCuRr4fAc9Xqboqx41EcZ0t8ABz1erqCcGoZftC1/dFgNe3PV6psuxY18oX&#10;ItcjW/PV6lrgohEMbTkAyXIP0356vU8VO07Y7jZ7xJ8SfAc9XqgzTiRgIh7q/Ubduer1NNa8QPmn&#10;Vr+Nhpz1eoLsUq5lqwhuBKWA0v38P489XqQtXh6MWiR7aiwFideer1BNmKealaXyLGxAB8Nf+B07&#10;c9XqBbMdViBopqiFhuIYkEXIA0uDcWPPV6gBxzFMXrKaPEppbSoCApbRh4j6uer1F1zVml/0opkV&#10;SXttJJBvcEWv7Tz1eoFsRxUvh9XSJcVR+xuuVAv3+jvz1epCfJ15o4aogEJcMBY3LE2+P2QO/PV6&#10;k3/K6OsApagHdEzMdwswF7kfZ8T+uvPV6kbXY0a9JR2igUKAAAQN1tD7fD+7nq9SArhT12IvJQ+b&#10;5iFks3vi4I97RbjUeHhz1eqJSVa1KM5jszuQdw1I13WP089Xqhy08NHTmWC5NRYXXQqQT+v6356v&#10;U55aklpaaSSRN0QuVY6lifE/f4c9XqxmKmpUHlEQKrFvEgMfAd9Df+HPV6mDFsTjxGJaKBkQx7yS&#10;lrkeNz37iwB/bz1epNNVgUywzMRYteTW1ge33d+er1Qo6CbF5oaxWHybEFwwBso1YA+FjY31/Pnq&#10;9Uuu+Z8mOaJw6PuISxuNvYn2aeH0+znq9UqlxhGoxPFTWlguCD2HsOngSb89XqywUs1XLO0zr58i&#10;Hy4013Ak9/iOer1SsOpqiqpHedgoDKiptsA48ABYnwF+er1T6Okkq9tcXRJFLWXuDqb+GhBudfhz&#10;1epXTthj7pIK1iwVdysoUg27L7QdDfnq9SndKZqET1M6zF4RcAWCADQn3QL+0jub3PPV6mbCqlqX&#10;ciOZ73W1yAB9P7L89XqVOEQQNIKpDtL794PYmxsD8Oer1dvlmnZIqwjZKVfdAh3IrMb3DWBNj2Jt&#10;9HPV6mSopqemaGOGZ2Ni0hANjIh+zfsQP17c9Xq9iPnbZZKiUlZWFvEAntre/wBfPV6uGD4c8uFi&#10;er96Ulyj6WA3a3sPqt/Rz1eqVS1+IRU3lyl2UOVvGqkBNANCQb28Rp7SCRf1eqXg9VPTYrJSyK9T&#10;CSyKz2Fw3sA8RfW2nPV6lLh1XSUmLvTtJtVSpBOlrGx+m9+er1Y8XqJ6fEY4/K3ioDtfvqDoT7DY&#10;Xtz1erkdjVvmJH5hhudpIH2iCRext7eer1TVgw81M9G2xTCVKBPFdCxJ0AIOlh4fdz1eoPa9qiQm&#10;vmLPLvKIoudC35ixvz1erlHJJQJNU1cBabcEhuLBVt2t8Tz1epsGJlaaNqiIrHISgJ7AI1yLfA89&#10;XqjGbDsPmE9A95JXViDf3iT3+oHnq9Smp62aJJ6PzPMaoYRs6+wk2UDxFtb+H189XqE7B6+DCGXD&#10;5mKjyxEAmhJ+Pj9XPV6nHEZoseo0mw+EB4gd7MLXY6DXx0/h8Oer1APmLBqqPEKyakYx2QE6GxKj&#10;w7WIOo56vUjKmapkZcVV2SXbGqyEDUfZbcPaO+o9v089XqE/BKuhwxaTDHmZZCxZnAG0Gx0sPaee&#10;r1GAwqTzcPdLA1IERVG0Kqx977xz1erlmOujesijpTtRgFO7UBwL38NCfA89Xqz4TmKtoYPLxaRR&#10;J9tnUW3H90dz2Fuer1CjknPUM4AkdTvALltCCb6A/nz1eoT6+Smnj86lP+UChu9hexH8e/0c9XqV&#10;2UM6wUlO9BVTCRNu0rc7QRft9f7eer1LuhxeSGPaQqvIbqQ3Zfbrz1epSVOM06bKiAbtqgaggE3F&#10;9dv0n+/nq9TpFikgiR1Ud/BrixPj+fPV6manq2pmkxAgOQxHva2F/Z7Oer1RKt40qU8wbF23sCVJ&#10;179/H+jnq9SUxyWCWkaUtvC+YVHcg/En42H6i/q9QHYu1WwenMgiQAs1xoWHe3PV6kOtWVqHjhnd&#10;pJFZVBBFviPo056vVPo6uWhrI3qEWJo1L7tLPrrf+jnq9Qn5YrJf5co83zInlZxsNiST2+q/1c9X&#10;qEugrYJ5xR+YA6MpCaAi/ifE6fw56vUuA9ZPVIlM3lJddzXuAR4D4eN+er1DZkDEPfVmmLEEqDe4&#10;B18PZfnq9QwPW1EcVpXDFgwGgA9nh9PPV6mijr6iiqHSRlu+0gjuCO37Tz1eowmTa2OONPNfdYeG&#10;lvp/hz1eo0eXqiOWWKMaG1yPEjnq9Q34TMIyvgBYWNuer1CfhhM0YLftOmvPV6n+MAgn6Oer1c/d&#10;H2v6dOer1NlUAPdUc9XqTdZoCNuvPV6gQzvh3mUrsW95gQL6+z9f7+er1UjepfBY8OxqphhDebUX&#10;a41DMo0/Kw56vUSVMAQVzfMJtUKnunQka3Hw56vVJqaOfD8LGJNJZUVtoJJ2+8QBbXQ89XqKZ1Ez&#10;PikVXUHD5CzKpdSFBKubgrf6dOer1Euzr1WNFSw1GKwuZXiZZtbi6XLAHbr7fr+jnq9QH4B1KpsU&#10;xv3F2oWDICQFAJBBOg8Oer1Wc9FlpsYlXEZpI7OP0gjIKn2eJ18Oer1GrxWDBcNip2p4FDyLb3Qd&#10;CT71zY9x/Hnq9TZlDF6WnxVYMMkFgWD2BAUi5Iv8Ceer1LvGcyVGFyBqmcGE2ct7tg+otp8Oer1E&#10;56odQ8EqKl8BjlWpUxFkZbE7rm5+o27/ALeer1Arg2CUFTisL00okkZo9wsLlQO9++p56vUcrD8U&#10;kwWnECgoAVUoL6Eae6PEHnq9QIZ16k0NTHXo0oljgLbC/cDswuddG8D7Oer1EHzBnX57Epo6eQLr&#10;dW9pJN7j2eHPV6lVgi5bqokmqYbrKA7naLsVIHexPc+PPV6nKDCoocRjiSNhGWaRGNrAdwPs9uer&#10;1GqyHjGFQyU6KY3aVgFF7gi9tR4WPPV6jUUfy2HUiTL5dQ5VNw1JFr6/Trz1epD5woKY0NRW4nEz&#10;0sgRowSFAB8fgT3/AKOer1EK6y9PMAra9lwunVnqVJVigOrCy/TYW7c9XqI9m/041ldUGOiJZ47S&#10;OStgtiO51Jv4ezXnq9Tlkno7V0eKxkUyF95ay+8Af3mv9IH5fHnq9VhWTI66ClhwusvG/ku7X0Qh&#10;b2G46BiOw7nWw56vVnoVrqh1ocPD2md1kc9wEN/osRcac9XqMVhUQxfDZaCmVHMViodttwBpbnq9&#10;RG/UHFWfzWqatiCMsBCFTdQAo9oA8bad+er1VC49iSz11QKfdtDkOXXxvpYGw1Hs56vU00k2FrGY&#10;Z6CF45d7+a9xIjg6WF7a/H7uer1PlJSR1a+YpZBHd1F7LtHhb23/AF156vVDw7EJ4MdSulsQrgqL&#10;Ei57jx8Oer1CblHMGKpidc9dVyPSzVKGmVyG8sEBdi2W9g1zre3t56vVYtkrO1c2CxtiLK+0iG6g&#10;C4HiR2uexI789XqTON4xi0mKillJKIrNEbi4Ba5XX2d+er1CZlLB5KimevmJ8s2Avck7h71/v7Dn&#10;q9ThmDpn51B/PQE3IhAJALCNr9iTp9A56vUElB00w6OsqKlSpLqE1AAFu5P389XqW+FZcgwvDqv5&#10;OWMlwi+XYkhhoraL37ajnq9TphqRIi1NWy70UbVUkAn/AFex056vVnqcRaigSvd/Iedlj1/f1Fvr&#10;HPV6l2s9HmvADDUW2oDGjGxBve7eGl+er1F6x3pfhtaXwp5gwUgtc2B9oU6Hw/hz1epw8qnyyUki&#10;iVo6WPYz97ML2K+BBJF/1v6vUFGbuvM1FSmCmmbehLLY2AuNdxUg6G/PV6lFkDrp85OiV8ilDHud&#10;2029+51Oh/W3PV6je4JmaoqKKllpJgBG3n2ZQQw2kbr63Got3789XqAfrLmBnoaqWosrszKGudV2&#10;7rr4aE2056vVUznvGY67F55J3Z4nQhLL729ToNLki33a89XqQGBUmI1yuy7gkxJS4uL29viD7Oer&#10;1Gb6Q5Eq8YxL5OpujtYD3DYKLXYkjUa+H3c9XqtQ6c0WH4DgiUFRMvmxKV3C93N7WAN7aDsP489X&#10;qFbAGoKykTD69t0MjlSF8SDca/Dtfnq9QYdZcZWOknjw+QqjL5YsBc2va/8ATz1eolyVss8oTETZ&#10;9yr4FSPafYb89Xqy4Xi9dDiku6ceSiMU22bcQCLfUfbz1eoUsA6nTYYKPCqZhGkg2pJpqwG4pr3t&#10;7B256vUt8LzTPi0/k0p197cCxAAJsT8LXvz1eoxfS2rrmqqWmxI74opQGEe0EEAhTce3489XqPWx&#10;mwigby4GqkCqRHGV3k63A3EDUe3nq9QA5o6g08GYWpJAQjXvGSCykeFiSDz1epaUGccEwk09HUSK&#10;pdb7m0JLfu/Aj9nPV6iydSerFBgVfJ8vKJYpXBIVgQAO5J8CPYeer1N+C54hxIR1DgDzyVYlrkgi&#10;4tf26c9XqhdQsyvCtN8g23y42LqpAuCBYH4A6c9XqB4ZgR6+CaoVopELMEIvckAFiRcEduer1L09&#10;WaZ1iy9UVJSYOdzqvu6XIt3v28Oer1O2W85z5ho5quSdHXzHX9JcgEdrBb+6Tz1epE9T6SpejiLb&#10;ROWuNhsNpGq/EewH9nPV6gu6Rw4umNhI1LSB2IVgbBWY20+Ht56vUc/POB4pLhFxpKiEFbEAqQNp&#10;tp8dfhz1eomPXLFcMwTGY2y9BLBDJBDGd5uUlC/pXJAHulrlR4DuSdeer1EuznmCkSgjmSXdHGxO&#10;trlvCw+J56vUDVbXLU09VLsVp2VijMPdDHsSLXIHjqPp56vU1SwYsKlYwgIaIAsSLLfU+HifDnq9&#10;U/DWdYzXHcrbUQAaE27m1vE6ac9XqsK9LmfaTJ+fMPirJgsLOVqF3WI3KTYA6G5t7f289XquixvE&#10;1jhpcXoGtTRMJW7AtodDbvp4fDnq9UB8xti0KsreUXK7BuIIuLgkbdL89XqSGZ8PxHB5DUOXHnFQ&#10;yNey6gkg/s+HPV6hG6e421I5TFJfNjMd0G2xJ1I8Dr2HPV6h1y9jMFREJqdxAZBIoDKQSNTr9HPV&#10;6lxlHE6aoxDdu2NEArP2Bb8rg6c9XqSucUqMQkliVfMUN9s9wp+jnq9Segokw0mGmhsCpO4MCSWt&#10;oP4/3c9XqTsGfMOypm+OqxPZHEtz7x0Gh72Pt56vUKFR6usGo6R56qrhjUKBdWsdB2Hwse/PV6i2&#10;5i9aWBVL1ApKtt8hbRW7n4G+vs/s56vUXDNHrCx6eF6LBZ/PZgV2yLYqGFmvYC/589XqLpjfqVze&#10;ZmnBdFJEWyMs+038B3tfx56vUEGN9Y83Y1XfKJJVI7SMxsHAAH2Ruta+ne/PV6kLUZ96hYnU1MEh&#10;njWOMyuHBJILWUe8Dp3F789XqR2LP1TxGKD+TK5edrSMysRGnck2t37Cx7+Fuer1ZMQyn1Fw2RY2&#10;WeqmlaNmUyFUABubEW1HcA/D6vV6hGoenPUDHSQ8VQGAWxfewVhc2BJ9vgOer1P9H6as/wCMT76k&#10;SLLOS25QyqAl9NbkaHw1PPV6lXU+lDOOY6KGqokENVFIpZmX7SqLEagHUDx56vU5/wCxvnWrppI6&#10;ujkm1VmkK3UAA97W7drc9Xqi0npDzfULCtPGZCVYMpYkLu91gL3JFu17eHPV6n6g9DWO1DyHD6Rl&#10;jgAZyoOpXQ3t9Q1/bz1ep8k9BuMVU0JS6u6rvZ1JQA6+7+X089XqEPCfw/a+KGLztk66nylSwGv0&#10;A69uer1CXQ+gXA6Wp+bGGhPMcbj3Njow1v8An20PPV6lXS/h7ZewtknmJ/SSFifLNlHcKRfUc9Xq&#10;XVL6B8s7Y5J9o8y/lgRqL+GpC309nPV6lzg/oVybFOtNWQiZUvZlO1ToSNCfz56vUKOAelnK2C0/&#10;ymFxIscoeMbgCLDQ6bdL89XqWcfpwyfFL5ENEI2su6wUbrC3+Hnq9SroeiuD4RRebhtMkaOxAO0b&#10;ju0Iv3+/nq9Smw/otlpRHWtGDtLDsQFJuNB8Oer1KWn6e5XwyVopIVkFgQdCAfZz1erPDlvJ2HJG&#10;l1SUkv2AAv7R7Oer1RsWpcr0qhCyyKh1ve5Btf8Ad+n7uer1QJMTwCnh8qBkCA7lJ2jT7/y56vUx&#10;/wBbcv4VXFqmSOx1BBBAJuLdz356vVGpc85UcyyVDRh2BI1At39v6/fz1epE4j1IyhFiBpTUXcRA&#10;xKNpW4J0Ps056vU/TdRMCqKfy6ZolaBQJW93W/s+j289XqYKzqDl+GSKGCdBvKi4kQa2uPd72768&#10;9XqjpmzA1r1EIB8oFpHBUgr2F7a+PPV6p8mdsqPJ8/DPGkaX8zcVBJ0Pf7+er1NqZ8yyEejhnRi7&#10;M4OhOuq89Xq4Q5oytiEpgM96gD3mY3BPw924tz1eqVV5wwGpoIoXdCyFt5Kqb6+B/Xt8NfV6oVfj&#10;GCVMLimMTux3H7NwBYXt7Pjz1ernR1GBoskjPGUAAsNSo+kduer1PI/kiw/zGcIY2K9gCSLgfd8f&#10;2c9XqifzHJ9JUJLJts0lh7o7Hvp9Y/Uc9Xq4VOIZTnqY6OPYgdT4mxNydba3A9vPV6sFRiODKAY2&#10;jUkqPdVSABfT7/4nnq9UGjq8HkpGRHSNtxJNgbA9re7279vbz1eqXg9Rlylq5FpQjKiuSxsQXIIt&#10;r7Dz1eqNiEmUlMVSQImdiVNr3J+7Qn9dOer1Za+hy/iUXlVqhFVdWtcEfA6W1156vVyw6bLjVUdO&#10;pSRYwqNbUka+F9Dz1eqNiL5XaulaVE2OzBQwJIA/hz1erDTwYFU0exSjxAAIRa9yb6X1Hs56vVxq&#10;psAiSnpnIWNLK/xOnb+nnq9ThHT4JLXfKGKNwV92Y7SAP8J9motz1eqGmV6CrqWeARlUf3lA0BPc&#10;C66ix56vVlOW8Oo4VqoogitKV2qFAt/yDqOer1S6fJWEUsjVCooTWQaqSb6FR9evPV6u6/p/lrGa&#10;FN40BZWNluQf18Oer1JOp6LZSrHkhoqZEaRVRjYkEltSTz1epzougWXpY1wWGIRRgqzsiLuIB95d&#10;faND9Px56vUbbBOkmU8BwuKmwuJI0JG8dyR7bm5056vU91+A4bhtLEtIvnJcsd19AO9/jbnq9QbZ&#10;7oo3oZsRom8tbC0adiviDz1eqvLqGyUFXJLIEWGc+4jAqAb2sPq156vVWf1wydFjOLVdcrkR3+0p&#10;KksL2uVIPbXv/Tz1eopkwrqii+RxABY1ubKdVZe9zt156vUG1FTzQSLPXReZCBJYNoxBJ2kj263+&#10;6/PV6g/xXBY4pFqRJ+jikBJKixBFiNBrYG9jz1eop/VbKoNdPj62SJ2cgnUn4nx56vUW6qipoZvm&#10;EY7yL9riw18f18Oer1NtZicdXJ5tMiq8e0yA2+ydBpz1eqNOaZ2SaVtoVtAex3Xv256vVknb5dT5&#10;bPKNXVCBZQB2XQd/vv8AVz1erLh1TSY7Zo4nhLBQwddp01Omv389XqVlJTmENRwsApNrg9h8Pbz1&#10;ep7pSqUhhlYrGgDFh9Nvo156vVilLyURenkLBWFge1/aeer1T6n+W1FLDCWk+bI98bfcX6D43Hw/&#10;LXnq9T9SUq0Dh3XcuwWN+xPcj2jnq9TNUtTDbKx2yAlbnsw194G/hz1ep0aENDBVILKLKrG9yexN&#10;vieer1KPAcMmxCaKaJt+9iCPGwOoHxPx56vULklHUU1K5oB5BYBWBsHAB8D4X9vPV6g7ztiGIhYl&#10;oXR1UlpCO5JUg3IsPjY89XqDEw1DxyQRhAj2BLsNx0vpextz1epVZfSCPFoKN7xoEUHt71iLaEeH&#10;bnq9S/xWripqaSliIL+WxezD3bmy3HfX2/x56vUCOJq0pkxGWLa7iwubfZ+u2o156vUkIpZY5jUI&#10;bxtfcCbnTW3189XqUeVIYKqujmlGjk3toQD2Hbnq9RgPkJIt7WsbIoUaKBa4JGgIt3+PPV6hfynk&#10;2prKQ4phtUkYlH6ZANwIHc9wOer1BvBk6trM3vRBm2s1oQLXckahba3He3PV6lHnXCWTBVoopRAy&#10;DRwCGNraX2kX8L89XqBLCZT5optDK4ZZHYai400Gh+J56vVmwGgQZpjo45Q6owYi2hLDvqL3AuOe&#10;r1CfjpOE1bU9KoqIaZ1dvMJKgWNiB2BDdj9XPV6kRi1VVV+Ib6hki2IrALYAbvDsNfHw56vUqMv0&#10;MMFHFVOf0kTMSdt763H0g356vUvaXE6hqlGQC0jqCbC7G92N+er1CbnCWiwzCZJKxb3p1aJ/3VYk&#10;7lbvqBrY28Neer1f/9DVLwrH5qKu3FwYVVWVR9JuP4c9XqFDCeo1KaWPEES53OitqSp7EDwtf9e3&#10;PV6hKwHNJWRMZgnMXyylSlwSQSO4IsNCRz1eoWcMxsVEomoJFDNc77gE97jv489XqGjKOYwamHBx&#10;HvSBQyPcBndibbl7XNrc9XqE6lqHSY4hVE2kuB7Abk2HckAfrpz1epeZKrpaeaWCKxiqWVxu13Mb&#10;XJPe1tAOer1Dtg+I4e9MlHFGVmRnD2vYhgRZRfT6Tz1eoXstR0lLKMLkk0mC7du0MCe41XX2c9Xq&#10;GjAMNo4kMVTEJD7ylmFyB4WPPV6hlyvT4bhU0KCxa4BZuxUeH2be3nq9Q++bHBTzggKrBSAALEkC&#10;9j8O/PV6gNxnGaZ99IwcSxMWvoQbDt7Ne/PV6pOWMP2Ub1Cr5chYi/fXU6eFtfDnq9TrJJXwRiKW&#10;m80sSzEMALdv7eer1MFRi2HJUDzY9pS9hewJ8fp56vUw4ljhiiOIq4V2DlVIJtroPrtz1eou2cOp&#10;VBQ1sxMiMJojtNrMH7aHQ6eFtOer1NmV+o0cnkVEFWBKdkcjMALkA3A0A0v+vfnq9Rpsl9ScLkX5&#10;GeYSHcoUkkBjoAL+29rDnq9Rm6HGqmtaKoIAjYEbVsQpHt/hz1epE9YKjFI8sTTUw3OsbkmO5NgN&#10;DpfUezx/Lnq9Wp76kutvUXAc31cdTWSbJJJCdtwNNQW7g27X56vUXTBerj4tihrsVqHPy9pPtasT&#10;obW8R8eer1DA+YKXHMCMw3sRN5ikm5Nhp3F+/geer1F1zNmWspZXjnhDK4cePie/wI/o9nPV6gPx&#10;KqgrJI4HvNJIQoVkDoBa5GoI76c9XqfvNioninpX3eYVjlRdtlI7kadh2/Lnq9SckpFxOd1YByjj&#10;YpuT38B489XqCCuqpVxaSkns0YJVbKNwIPa/fU/dz1epvqcUjWt2yxHxZgex+F+w56vVPqyk+0kW&#10;iIXdYjQDnq9TViU8PzRFPeMORcFe1uxt8eer1J9acVVf5YXVBu3i2tz3t3056vU5wQU9Mksk0u1f&#10;duSfA+0a256vVFr2NRV2VGO0WttPY9j27Hnq9XsPpWqvctbX3xbSw0Gnw56vVynhhhq0CAoz2U2H&#10;gOxNuer1ZJcNV3ahUASsy7Qvckfxvz1eqNBUOlcKdSEKnxF/smzAfr9XPV6ptMlBVSNiVO4lbcyk&#10;r2JBsR4HTnq9Tn5cvnh5o1ZQh2jS3tv9PPV6k3TP8yGmhfSzMPvt+XPV6p8BLSNuBBIIUgA319lu&#10;er1ZIY5iroyCMA7hYkggeOo056vU8zOq+XEtrt762F7lfh8Oer1NksFbWQK1Mzq7F2dhrpfTvqOe&#10;r1S8M2zwbKptHLAWGviCOer1OgWoo5fKgNw4CkHTQdiR8Bz1epa4DLIlePPBWExRmNgwCB91m3L3&#10;OmltNdbnsfV6llh0s82Iskl7SMGF7+BsCfoHPV6hFhpYSj1tSNyxv7wRdxZRc+6Ab+F/489XqGXB&#10;AZUgWkYSJVKpVyBYJoNRp256vUK+H5cmjUxw0wdIN4uyH3jqbr8Nb89XqReYFp6GFSYSsS3UWQkF&#10;iTY2APb9e3PV6gsOJLSySSubsWvraxU6du+g8Oer1IarrTNjlNT0l2V5F7i52+Nz218Oer1WU9Gc&#10;nRYRl2Od3VbgMx8LFiBYdr69h3+vnq9RksOajq8PbCqdfOWO24m4N9SDbwJ56vUscCr4nwuemaNE&#10;bb5apr7lj3J/X8uer1ITM+J0mIUrSOoVEjKDW+vY3Guug+4fDnq9VbPUyWfEsTkTyiJHQogIFi6s&#10;SDb4g+Fvu56vUeX0j9FVOFx5uxOAIXUkqACSwYMLXsbEC3PV6j3inhpqlJIFRBKVUx2sTa48O9u9&#10;/hz1epsxmSVlmlUKSQyCwAO4i3u9uer1Fe6kYMtNXxDFJlDs4LFrgyEjRR3BJ0OvPV6gomyjVRVC&#10;1ZRoY9RtINtx7NfxFtRz1epzostTULtUgl4XUFmUfuFhf2kC/jz1epbRYfBCslLiEYDzWRQO/e+n&#10;3Dnq9WTBctzwRmnqFVhKHCAnU66H6Rf+HPV6stBhOHCZpvmfInDOuxww1FwP3ex7g89Xq5xQGCo+&#10;bnlVDQq7MATtnJ7E37ML20sLc9XqT1bJUYvXDEpoCY94RhuuBf7Nv4/dz1epmzPT1OF4lAUbyxPd&#10;ma2oW9hf6/Hnq9WCCngqKd5qWbzZEZtOwvf3tQCLac9XqVGGmqkr8OosTkAWkJBHYbS3vMfgL89X&#10;qUWFU70mYqx6h/NiBd/da6gDQEfTe9/p+v1eoTMnU1V89DFAqvEJEd2UhiQxYAkfTb7uer1HNpsH&#10;hjwynq1qpLoAHjjUFdva5PdSLW+s89Xqc+tNLBhfTGGOiLCqxAhUbUggDUH6AL89XqrLnxCPBkem&#10;xZlaSPfs2XsTc3BJJ7aWHPV6qqvVZjwlxOdGqRTbESVne5FrncOxsCPh27e3nq9RJFjjWmXEY5A0&#10;LXYrut3GlrWPPV6kTj9fUGoeipbhNAB9Ivcnnq9WLDsPavnjhqFAZQdSPrFuer1RpFdmMcn2N5Qt&#10;21vYga+HPV6mStp0+YEcbBgNFUj7TAXA+8fqOer1Gw6dZWZ8ox17hbhbzDboXBPvEgdwO3PV6mvF&#10;MKxGsdI5mby97qT2WxBsO/YeHPV6nPAMs5iolWjidZJNCpKnwvY2Fhfw56vUZDIPTPGsRkTHiVed&#10;drWN7XXUjabrqNCD3HPV6ja5Y6ZYLhGGPJONm68gQkk7nBbS9zYE2AGg7DQc9XqDLH2wUIqU6szI&#10;dpBtu0uXO74jtpz1epOY5hcU5pWpg8UHvBlW21xIAw3Egm6gECxHxB0t6vUCuPyV9LiPklkg8t5C&#10;Li6lFvbXSxHx+7x56vU04dmGkxieGgqSVELGRb6Akdz8dOer1DDgTpJN8zGHDBN0YWQqCwXRLCwN&#10;/Zrrz1ep+q635rCfP7Mi7nUqQb2BIufEduer1BJT49WVMzozOFU+4gFjqb+IuDbnq9Qf5uzCa2md&#10;KcFR73mo9lKm2hB7n2j+7nq9RUcwYp58qwkEWc6m+oHbuba89XqTVJBUVEjPIwCqPd9v3d789Xqe&#10;JcHqJcFNWqblRrXvqbak6+znq9SHzR5NFQxzTIWiaRTIF+0wJ8NL3B156vVzx9cNnrA2WoJoKTyY&#10;lImkV28wKPMN1VRYm5AtoLanvz1erBQyOriAC5QXUgeHPV6n/c1WV839HtPsOo8Ceer1LygwtMQa&#10;CaexZVttBtYD4c9XqXmFJR0tU9FDTip36AeC97k2/h7eer1CtlDKqyM0soDOwVmQ3sCOxA9lteer&#10;1CNR5MgxClSRFuXZ3sGAIHjYfQO3PV6kni2R8SoqSSpWnI2EESW7lj7LfVz1eqFgIqVRZKhvcifd&#10;e5Fj2II7fVbnq9RjqCvGE0gxWaAkN5e2NRqSfH4H9Tz1eoRJhg1VWU8sdXGgQJI5sdoDr71zbupN&#10;vG5vbnq9RgsqYfh+GU8WKYNKlf5ij9INBob2UH2a3J56vUHXU+viwmAYxRSOFmexU2PvEn6QLnx/&#10;o56vVXvmjHMSerrKjF5d1SRI21QCq6X0I9oN789XqD7DVSrq6XE4ZSshGgUAqxtfsQfDTnq9QowU&#10;EVbGlTShdrLdySAQbHXX2kWtz1eo7np1yTRyRpiXkCTcyqN3YP8A4rG97Hw56vUf+mwCiwyndK+/&#10;nRLcBSQF07g+znq9TZUzwCsjIcmRgAGXQEAaa6ajXnq9UiXMvy8bIrFrJtY3uSdbE/DX9b89XqKH&#10;napxDMlXPSuPeBZNCdpA07adr89XqTFBkWKvmjpqj9E8VmHuhlYp2C3v9N+er1LunynSzUyLVhxJ&#10;GxJJFhoOw7Cx56vUpco4G0ryQzxhLlQIyATcXuw9hPPV6hVp456OWOnZCi7whvcnU6H7/wBdOer1&#10;GYyphtbUEyVUoY0zqoHcEdxroCLm3PV6htw9YpsOkpzJt+2CGufeJuLfDnq9SNxjDxLPtrGL2Gqr&#10;poBYa+3Tnq9QbVUokr95kYU8YusZNiCC1iQDfuOx9nPV6klJidVJVJNQKQ9yxP7tu1yPv56vUlMw&#10;Uc4mfEK5mcxOP0YP2wQTe/cEHsOer1BrW1cyLJVW2MrgJ46fXz1epxy7mR8NgdoVXabKVIuGPe/3&#10;6ac9XqG/JeY5qzD6WStiVpQWaWJCQg+1YLex0NtTz1eoZ4c1U61a00kJjkLg2BJAtqAPhp356vUr&#10;6PG5JYyKs+9MQ7XJFlHYaduer1CpVdUWGHwQ4YQHJRdTcADW1j7bfw56vU+SdUaNqaOqRlXeUWw1&#10;sf3ifrv9/PV6mo9XaemqflIJ1kckjYNBe/tPjrz1epcwdXsKjph8/MVaZipAKi417XN+er1CNQdY&#10;cq4Qyr5pY1QQLqve19bnwt4f289XqHzAM1UWK0q1rsoCJp2IJ+n6PHnq9RZ+rfUKKkrGqY6tFWmR&#10;y4dttzc9tbHQ+PfT6/V6qU+s/VNs6SVlW8TQsG93cCN2pN1uTcN7fZz1eqvbqn1EqMIwhKTDi0Ms&#10;7EhhqPafeGgJPa57c9XqK5huNSVtVNLjNhtvYmx3NY20Omvb+7nq9Upq5aCOOtxAbSyNY3BNibA/&#10;C3PV6pCUtPiNGcOqZ90c4Zw/iLg7RcH8+er1B3FgtSlUlWi/pd21la3ZTa+l+4F/489Xqb8z4pGu&#10;ImMWRrkOARtUXsD38fA89Xq55dxCPCN9diIYxqAVJv71m1v4DQ/qbc9Xqg45jsmK4hFBTsojVj5a&#10;+AB8WF9QB4c9XqDrGoKkeZPGQygkEAi51sbey3PV6g4o6fAGir4sSSV6iay00sThRFIGU3kXad67&#10;biwI1IN9LH1ep7wykrVjdWPYltxtc+Gv089Xqc4aepJd5FHYbmOlviP489Xqw4tVVdR5dIr+ZEoC&#10;odNDqLAAc9Xq400dThkbTxx+dICQARrqLn2c9XqmLi81TIfIh2uw+Fxb6+er1WB+kTopgedMuV2b&#10;M2SiEQeZ5au+1Wa+tzf2HQaX9uluer1P+d844Bg0b4TloQKKMlHuibmuCAxcC5Glxc+3nq9RU8Q6&#10;p1lLPUmgqJE0IZFBAJ1vYrYA356vUENdmrG66rSSZjvkYne1yxvqbnQ3+nnq9SjTEFNPSzQsTIAV&#10;Ym/t8O3PV6hNapnmo0oaqUybkLbiAAoXW1xbwHPV6hc6PZskyjUNmHK3lySSKyl2XzSP3WCFiSD9&#10;HPV6kRmHMeJ4liL1UsbI88jl94PmXYnda+oB56vVLoMwQ4bRnD5yPmZG91balTcD2jtqb89Xqa8O&#10;daOXzIJm8uNhtXZbS+qq37Oer1DzlXBabO0jIB5RS5BIsSXGhue+vPV6jDZN9Pec8XxSOnNO0MKJ&#10;EWke4Vu92GhJtp4eznq9Qi4x0syl0ZytUVOIBanEJXku8jttu32Nq3sLX8Pj4Dnq9RUMIxSeHG46&#10;2CJomaQE7V90Kvax7EHvz1eoW67q71BxSueLDZKeOjpiLXVlcAdwNuje258eer1IGbMmM5uzUldX&#10;sxnhVo9jaXUEEEDUa9xb+N+er1CDmfqrh4wiHL0KESBdp0Nt5NrHw0v489XqwYZgc+I0UElMygpI&#10;FYmxJAYEqPgfh4c9XqOvTT0mVcLpaSriVZnMbKt7k2ABudNPHXnq9XLHsPwvMu7F44BHBCSdoIuS&#10;e/a/iOer1JGXBoq7L3y2GByrX8whiC3fcP8AVPw56vUX/OXT98NmpnePyQwcCwBPcE+8NbWPhz1e&#10;oec19QoaXLWEvA6pJW0sdNtXQq8QCqi27hlF76eP089XqBjCsrHHswjFsQi3PvBVRcKVFuwK2v46&#10;89XqNpm3IaZbytQ1OWabdLNStNMrsbAE28AbNbX+jnq9QJ5Ay3NmbGmplQPJsfejj3QoudN1hf48&#10;9XqEjEunmEZdyxitSke2oYKacBVJ3G4Pug3Kgfrpz1eopeC/zLLfUiPH4bzQRQSQSE3ALtZQwAtq&#10;oJvb8+er1GtxfNWEQR0UGJOgKje1rDcCuhPje/389XqLZmDMdRieKGuoRGUkJVQCNxPclhb6u/PV&#10;6jSdOM3YTBk5xVs0VY7FhtOoNiBp7PaSPDnq9Qd5gzZPV4LXrWywvLTR7URr75But+j0IBAO659l&#10;u556vVWrn6raXM7h90MckZ3sBcbl/K5/W/PV6ge+cqpKiTD6lmqEYHyRsNrDU7jqNb6Dx+PPV6o0&#10;9JFRRilqF2lkPu9veJ9v0duer1MmJCjJE063JBDWHbTQn+nnq9QT40+E4dikcUDtJUTMFjAZiHci&#10;+0L421/iOer1IuuZauSRVAQx+6QLWB7mx1v9XPV6kNW7ELpSm6G4uPDWxA+jnq9QdVGHNipNNJJb&#10;aSdLA+wG/wAeer1RKnDo8Ooo6WYNtLHQEEm37wPgb9r89Xq50VPGmHmkTfKXkLeY/wBrvfX4gaHn&#10;q9UNsNqa3EJ3ZyoIKqp7FbXI7Xvz1ep2osBpayCF2G7SwsCpsNbWNvr56vUs6XC/mKRp4lVZtQC4&#10;utxoul/Dx9vPV6n9fIWNVia20EPcC1/hz1epFSS0wr5rHcTYkDwHbTnq9TtS7AfNm0G4bQPZ4c9X&#10;qW9HU19Ksk0RDI25lA0AA0t/fz1errC8VqVgeXEYVstje5ZhrofZz1ep9radGwqWvVlRCFIkaxNw&#10;bkEfH+HPV6mqsgoZY/IZgsw2sxP+sNLe2/hz1epK43JTQ05SmYtGWVTpre4HYeHPV6grropqTEC8&#10;IBgLBiNL2Ps+Gnjfnq9Snw/HKuOQS053BUIKgCx+N/bbnq9Q7ZHxuppsLFN7ypMATv1sCb6Wvrz1&#10;eoQ6DFDU4hEhjCIP8kb3LDxB00111v7eer1CNR4DTVlHV4pWzWkiUyJEAbyMWttWw2g2N7kgWB7m&#10;w56vVHwpfLrljqFLwaOzKQCrg7bDv9/PV6jO5MzdQ4LTmnp1cANGQSQ1hex19h56vUJc+Yao1hxW&#10;lQymNlM2225Yy1gxF7WI0J56vUbzpvTmfK8waAO4lDkEAgR209mpPPV6lhmSlwiDBZIogUdbNrYW&#10;JBtcWFxz1eoIsGwzAqioOL4kVXaSSbkG3a/389XqCbq9nenw3BTHh7qHUuQUtdlH3Anw1056vVV9&#10;1DzfjWOYi+IyNtjDeUU90EqB2AGnfueer1I956asb5CoDKpAYMFOpHgTb2fl256vVmqaDE3pCtBH&#10;EJEkjVQ1o1MbfbZnte4HYEa+0c9XqStbREVEsLCNWiVgdhu2vx8QfAjnq9SFqopYPLqI0A3XG49y&#10;D+3nq9SLqHZpXgqQPLj3ADuSSb6+HPV6mV4mko1lqFAW+42NwCD2Btrbnq9SfxZMKEamvcinZy7A&#10;3OpNv4/dz1er0U2FRmRfL2ou1U2AtdfAW8L3t9HPV6vV70FJ5dbU6k6KvsBGnfXvz1epsikgEQNK&#10;q7kubi4IPsvY/dz1ep+gZauRXlK7Y3DaWJJI7H2gnnq9UWrrhWzjzQUQEroBqb+32W56vUwsopnU&#10;MfcUSXGpte9tfZz1eoQMLp45qQUsiqEjAe/tHfv8Oer1d4s1XR0Ynw7aZm1W4FrXsd2o0I+PPV6s&#10;WJI0cayxASPdZAL9idPj256vUk8Rimnrv5RGoDTEMxFrG6m4H0c9XqdThdNTCnqF9xoFKkjx1/iO&#10;er1cXrZJalII0upO5NCC2mvs156vVlmeNJS9QW32BO3sNOxHjz1epiqqtaKn8+FS4Kag+zxI+jnq&#10;9SZ82rle7hmU3YEW7HuPu0/U89XqniKarNPJHE0m0lGG07iCNAB+3nq9SdmkrHZVhZglyD3A7nvz&#10;1ernS0q14ElPZFjuG3MBoRrt+nnq9Sqwmnhnw6SCkvGtybtrr7eer1PiTiinkJW8UQUqdPe07fT4&#10;89XqTdLjD1FSKbEIgCxAU+Nrfdrz1ep1xPBYZmklnNwFUI3sY6WH8fv56vVioMLp6iOOjdrvAGBZ&#10;jaxGumvPV6muaojFbu2qqL7g3Ehte5A9hGt/o56vU11mGrT1afLsWhYlraWB7256vUoajCUXDWqa&#10;hvMmEZ27SPdF9PiOer1dxziSjWrnvT1Uai0g22AbQAg69u9uer1PuG1dPDTSBRukjsLnx8b6j4+H&#10;PV6ptJVioYTot/M7+ABvoeer1ekw6aqDLCSyvZRY+Jvc3+B9nPV6vCnSOk8x3AFM21u1gQLEey45&#10;6vU4xqKSSESMwZr+77Q3j7dPDnq9S0ilMEUUgcm7W0+m35ePPV6lZm7CsPwCqCYbXxYmgjhdZYlZ&#10;RvZQzxWcKdyE2JAsSLgka89XqCmXFJJJlijTuxZrdrg2Nye/s56vU51Hlg/OJ+9ZfqJ7ac9XqiQY&#10;ZUJK88n+RIse19LWtz1epneNTiCeTIDCSO/wv3HbS/PV6p9BTrLiZVHtc6gkG1tBbnq9QjQ+Z8iY&#10;GfcC1rE3CkH8uer1KrDa9YJUpJnAkVmJLDUi1gBz1ep8opBNG6VzhJN91ZRYbfCxH0ffz1ep1hx1&#10;qupgSnBURM3mHbfdbQEntqeer1LejxpKvE46BpbiMMdoIse4BHxA8eer1C5lnPMTzRLSHYkSv4e8&#10;WFgTe3sFrDnq9Rg8NzDQ18UVRLJeZtyxo+uinW/c6eznq9SkwrFmdJHqLw+ZvsrmyhQdD9P9nPV6&#10;jMdNc/UcWA7Z2ANOyL5b3AcE33D2jXnq9RiKPqlVMXfDJhAkgUbASATcX2fQL/Vfnq9Q0YH1uocK&#10;+WiKM5dh7q2BAA7m5tqSOer1HSy51XwjGKGF4HJESncCbkNpcH3ex56vUK8WP0GJU0lBGyMQU3Ag&#10;6H4D4c9XqYplQ7pppFDgtsBB1XXxv4c9XqazFJXpul2kAAEg2JPgD4c9Xqb4auGlUUpJWJdwc2BJ&#10;8PD6Pz56vUo8Pgwx4UaJLxHdZiGuDqfy56vUyVS1dWsgrZgUCtsA0NvA/dz1eqqT1bZOlqIJaeQ+&#10;Xu3lLqT5lj7L9/D2c9XqqAwkHD81rSV0ghMEh3bbW7208bn2c9XqvT9J2ZMLmwKOiT9LKqhwexPc&#10;g/Xfnq9R/wDD0pWJmRd7uCdDopP9HPV6sNdhMtRTPRxy7GDWke9rLYt3+rnq9TgKkxRJWTJvSEeU&#10;StgbHudfbz1eppjR96S0lmpo7uykkCxb2WOoH6689Xq4VeJ07zK1ENquFUkAkKb9z8Oer1IbFMaw&#10;WhqjHHeepnLDYhBAC+B8BfUf3c9XqTpemxCjli1idywCA3KsPr+IHPV6kditUXw5YJh5qQgj3V94&#10;MPEn2X8Oer1BNimIKkRpqmm92UPucdifC+vcc9XqBbGsSqv5itLQXlSXdG2tyG0ANx9Gluer1Fj6&#10;85OwfHsBkqGSoTEm3wIVmdEuSA5YAC5C9rm97Wt356vVRP1zyX/IKw4f5hMqSEDfpuUG556vUUau&#10;p6WSvnoZAwkS2o7MgHsI789XqTRjgWRaSNrJuBSxFyTqSfot256vViqKahlqwUcjdJZhoddbG9/b&#10;+RPs56vVzqKOGIyRH3m3A3QnQXsRb489Xq6FWY4CfLPmMSqbtLrfub+wc9XqXOAvteWmKkxAXDDt&#10;e3bXx56vU4yVEsDJMd7AA7j8Sbga89XqgUT1f82mqFJ3SoPeNtpAudo+Pt56vVjramP5kV9HCL6+&#10;Gotobi/Y89XqQDSxTz+SFIcybgfYPED+PPV6olfQ7cSkp6YHYGUAkHQNqCe9uer1RZVqQnyzrpFc&#10;9vjrz1erg4lEwQe6fADwuP289XqcoJnqUFHJGGSIs5AG0nw94/lz1eqTTRMrtFJTgXIHu3Puk+2/&#10;PV6u6miSKZZks0e+wXQAgH+I56vVIGJN/LpQAAyuNV1AW/bX6bfdz1eqH50M1GqxPte9zuF7i9ue&#10;r1ZIaVcLroh7szE7lYdtPytz1eqTRTpiVdFTTEs+9lBBtoe5017eznq9QpYfHvoWlQEhDtDHta/3&#10;6c9Xqm4zU1NJCkOGpZlcBtwNgLa27c9XqmR1NVTKsTpfuxOg8L+2/PV6mmomqJ5aeRRtUsdBbtYm&#10;5v7fZz1erDT0ex5qWE7fNsx+8km/hbnq9TZTCfEKaSoIQwPuUEse4JFrkDtz1eppq451Y00ndiCL&#10;DuPZ8dNeer1Mc9LNHTSQTDcwYbFPgvjr8Bz1eqA9VDDWSz04Pkbl18SOx7ePjz1epXYPC0YggpIx&#10;Z0JJI7gGwDWtqRr+fPV6hEo8MjeJK2FGUxsCbC+g7jvz1eoQKCvlqYvNkU7R7p0Gvjqfhz1epSrS&#10;UWNQxBpFgGrW1Pb4AEgk/C3tPPV6meseFqZZJC72corAXG7xH1X1tpz1eplxBRLtjO4R2AUga3tq&#10;fv56vUH9NQhcUmxRlBDWRS3cAHU/Weer1N1f5MbyO9mEgIW47N8Po56vUiKmV6tEWFSyNYB1Gika&#10;EH6Bz1epuxOIQAtvsu4CSxNyrAAkfTz1epoaSKet8inuaVLE3A+yO556vVGiqYYqxnhS8b3UXOpF&#10;+/189XqmVUdNHTlKlGEjG6lewF+59vs56vVArY/NkeaMX2mzWGgtz1eqOUAiVwdt+/x1789XqkK7&#10;z1QckuAtr2/1bezw56vV1LC0RE5W+7+P0c9Xqc0mp0pIgwDbmU+N++o56vVJ+bqZIZEhQG7A/AaE&#10;G3PV6m4S1dPtkTX3gQQdSD3UDnq9UwT0NXK0UyMI5WU7j3DXsdfC39PPV6uQqUpYWp6RifLLlr2u&#10;Rew11056vVhiq5nI+aS0QDagED3tPyPjz1eqfTSPCjULSDbJ5epI933tRY+0fr489XqVNDFEWeQm&#10;xUhBYEAgDW3t56vVJjwuetM8NGEBjO+7sFFu5A+Nuer1PuGDYA0IBBRwhI0JvobfA89XqFTKWBPi&#10;aR09m3ixsiFiTfvoCe/PV6rD/T96Fuq3WuanahhlhpWlBcSQMrAeLBjYeOl/2Ej1eraz9Cf4WeVO&#10;lkEWMY5TiSpeNN7zpuP+sAbkfd+fPV6r0svdPcEy9RR0OHxrGkagAKABpz1epc/IxkiGNb9rnTvz&#10;1eqYaSKFWjUaj2Xvz1epqmW5+i/1c9XqT1aqb5EGvifG3PV6klXUqySR/o9Fu3xv7eer1YaWWoZ9&#10;/gL917fTz1eqSI0EXmLZd5YEkfrbnq9UWjp0dhFewLD3QdCTpc89XqU8FBul2AWUW1sNOer1SnqE&#10;jTzYQABcdrEn6uer1JzEsXpUt55EQNwT4E89XqSb4+nnmBWElhcsNQQSfEc9Xqn0+K3qdiKVRh9r&#10;sDz1ep8w7EJPJBTXzLWB0JPPV6nKTF5Epg9MCLOCR2sR+znq9TgmNvMCWubm57duer1OiVaJsjZi&#10;oYMde4Frjnq9WOqrwgIdd31WIHt56vUlMUiaVGWJftFSCQDY+OvPV6gsxio+XmChNSSWPs8P489X&#10;qCfF8Q+XvPUkKpJAuAdfA256vUXLNOIUc4E1NV7CXIAIAubajVfy56vUX/NO58PiqEUmVXbuSAAO&#10;5/Lnq9RecXidqko2u+53eN73PsGp156vUhsdhp46yOKRt3nq7MzLYKBa4v7fEX7689XqDesTEqKq&#10;WWjqJY433sBHa727XuDofhz1epHz45OZRi8pL00aSeaO7+YWAUW7WJP5i3PV6kVJSQ4qpeRmMlS7&#10;LY290g3H5nnq9SWp5pqWrfy3sI2KyHSzFWO6x9vbnq9TZA8tXF83S3YpKwCELttfw73/AL+er1Qs&#10;KxGfFsVnpZtqilszi23aFFreA1v9Z56vUpJIVR1p5hsWMNY6hbEAj8j/AA56vUn8TSkqauJYTuSZ&#10;ER73AV1Otvb9P389XqSck+yomNCFMlOQLm9917XI8Qeer1d1EJcSw6SiYG1gLhu5/Pnq9Sbwqasl&#10;f5JIhEI1Mate59nYfHnq9T9BHFh88dXOZWnjRgpBKoGB13A3U6aa+J+Fuer1QXmqKdJyijdI7FmB&#10;DCzDWxBI789Xq4/MYhT0Xz1NIUYWQMoG4j2D2G/PV6lNGK56Iz7ixUx2LkAEn7bE+0DW3j+fPV6l&#10;Vhc+FoI6GGPeJt93tcAnx3DQa69+er1Y5KKCOZqSN/mGewPtOugB/bz1epUijloaBZqZjICfeQkE&#10;BdRtt7L66+0+3nq9UiSoLYbJiEKLTvACGB0DaaEjTt7Rz1epzwCtnr6KWmMSs9QpCsLgKSNSO/bv&#10;z1ep0pq6spqdKaY3IJUAKCbjXcT7Lc9XqwVWIUEISoDrLGChNrEgnv4Hx9vPV6pCLhtUvl1bEuUd&#10;vLKe6BbQ/Ta306/Tz1epujrFbDfkaSBiArFSNLDU2t+X3c9XqZ6TE2opY5sSjYwS7g8YIuAbag2N&#10;j/Tz1ep8ohR1U0Fbh5G6V1idLEMAbDcbr3I+vvz1eqVKqUWKv+iWUQK67Tcm+h3E7dR4af0c9XqU&#10;uKYjB/LoI6YlZ3Yyq19CBa4YbfDtr8PZz1erJOhpKGJ6GT5iWdfOlsCAgJNlt3IAHjz1epwwiSOh&#10;d6mrhWOpYOu7UIVOgb46H+PPV6sdRhcceHztTqPOldXQkXKKvfaOxU99dfo56vUgcerKCGBqoMxj&#10;LBCCpJ3f4vha/PV6ktWVe5Ynxc7aeNbIwsSWcga/T+3nq9TRUSYTHhogjkCyLIwAa24/63tsPhz1&#10;eqNl+txHDZ/kY1TbO0zrJK4U+6lzYtpe32Re5Og156vUJeFTDHoWqKhyJnTb7LjwYW8eer1CXgU0&#10;080eBUx2LGVV2fUEEam4sbg629vPV6ktm7CnpsSindt8S7g5GgcX3ePt0H93PV6gdrapX82KNBuE&#10;jusJ7ncD7qn4d9eer1MMhr6ZIMexGRXhLhoogtipTUEnsdbdgNRz1eof8o5hSSsSepG4zojo5JIu&#10;bi3t0PPV6hTTDMPOCLTToCHZQHGhBN/jf2a89XqDbMlY+G1QV5PMF/LXQ6HS9vE6W/W/PV6nrL+O&#10;U8Uz1NIdwX93Qa991j91hz1eoyORM2YbVxJSTufNZAHvrc2Iv9HPV6sWMRZmpsXjbC5oYaMylX/R&#10;Xdhu/da/Yi2vPV6h6o6+eqw15JtsbQAbWW9yvjfQ/r9PPV6lJhuYIjh0ixujzRCxTvcsAQD7twbc&#10;9XqxUeYRSVX8pqAZHmJKKDYEey58bHnq9T4JaaopZacPsbUNYfEeP5c9Xqj4hVRVUkMaAMY72Zrm&#10;x+H0Hnq9STxOWOmgqYKxWZJGUQlRuO21zcDtr7Oer1B5iSUNbTOlXG6SKxsNRYe23sPPV6guehko&#10;qhpvMJfYAjMqgLfUaX+jnq9TbPW18iIk36UqLbwRYfV256vUqMt4zhuHH5GSeVZIiHRVTcCWPiR2&#10;F9PZz1eoc8LxKTFXDKdsgIa4Wxtb7JvrfXsddeer1CRhFVXSxkRlFWEFiCNSL+3489XqV2F4pNhk&#10;IeBQkthuvYAXPc/Tz1eobsBxgYjBDS17ksLgFTbdf9Rz1ep9pqeKkY1DDcu87hqSB9P1256vUMWT&#10;sVSAebKNHYDba5vz1eo02UMcpxVx1I1AAPYHXwt9/PV6jI4PXRVMSyRi3t8Dz1eoWMFmIjBB0H9J&#10;56vUqkIdtBpz1erstbQ9/wAuer1RaizLdR/fz1epPTorG51Hf4c9XqDrH6Kmqg6TLe9++unPV6ql&#10;fVdluCDFPMhitGysVNh9oH+J/Zz1eoiVZTYbJWp8xrdb7RYkfTc356vUhMSwyLFYpY6KVQIgqKWt&#10;oCSdQfHTnq9QDY703THJKmREEdVCHuBts5PY/V+3nq9RZOtHpgGLYFSTUcgLpGzVFwCAWFtoFwT2&#10;vc+0i2vPV6qpMxdMcyZDzDLRSIwUlwliTZVPfUaX7i3cc9XqPd6bMw1ww+LL0jSNtPmbyhULYWCb&#10;xZTqSQDc/cLer1WamSvpsDUzQFjIVbXbcBDqfYQQPp156vVHo4RV1TVoKqZV90DQrftcc9Xqi5ok&#10;rKzBJ8OghIYhishva+njt8ddPp56vVV51BiOB42sE+4tM7xG3iCpvYixuNNRz1eodeiVEJXTFqoA&#10;ICqKrG40ta9wDp2IH589XqG/qFizYbgVRNSITVubqQQQO5tqdNRfXnq9VWPWTPVeX+X8xU3AmUJY&#10;knsTexHx1v489XqKbPnjFqDEUbCkFTEu0blsxBuO4NgQe/3c9XqHjDurFTBDTtiG1nW0e0WBANyB&#10;Ye29+er1TsU6xVuE4ckYqSq1AaM3AIQAkg/R4XGv589XqETpd1Yw2esgpI6g1E80oUKFClLd9dND&#10;a4H9nPV6rP8AJGbKGowU1dWbKoKHQEgXsCfr7n+3nq9SB6iZ2mHnRQS/6IrksWOhZf3QfquL89Xq&#10;J9QZyOP1RAk82QM5BuAqWNrDXWxFvp56vUZvBKXAs1VFJejZVqECyC4Jc2v4DsbXsf7eer1K2kyJ&#10;SYZMZMHpomeLQgCxCNpYW76DX289Xqz5sw3D8MoPn5YXmMUYmEMIUFyp90EtYD6zbnq9QfVlfVzU&#10;K1EUf8smqHYeWjBmVT/iN2Gp00J8T4c9XqFXL2MNDhk0FesaTmIqXvpa9ha3Y/H+nnq9RRuvGKUW&#10;J0KUye/IqyAvtNrra2vjprz1eqqDqRgNVgyyGljDR1JUr3sCTYmw1056vUnMOwYVtQtDNtkS97Ad&#10;7i+vjcaW56vUt6vLdWyxvCu1WGyNQLG4GpPbuf289XqTclHSeQkIVklLWN07nW+29jofYOer1CX0&#10;0yhSY9jLQuWKwDzIj7SCSR7O/t56vVY1l3I1NVYCz04abyFVyoB0ax0/h+p56vVhqul1fJNE8uj7&#10;BKgLEizfaUnb3uO30c9XqXtJWYfhuEx0NRII5kI00IJAOn3+3nq9TZUZ2XEqUQRTe4XYDd2LDS1h&#10;f6eer1IzHcx4dTtO1FtFRYhUAuisQL/EjT9b89XqesCrKKekvPGpml2l1FjcW0H039v7eer1Qcz1&#10;cVZHTwwIA0CEIQABe5Nvj/fz1eoDM252gw/ZgLzI00R3FS12JvrbTS3PV6seAdTUpZFp6iRrKjWG&#10;g2i2g9ltb/n489XqEimzNSTGBqqYMPtSsSAba3trc6c9XqRnVTH4Isv1Bop98RZUhA0YBgbs1u4v&#10;49uer1Vr5px+urnNDFE5G4FthG5ixsAO1tNb9rePPV6jB9Mcs0tdE5r2dZTtQqHIBAFwAug+ki/x&#10;56vVYNkkth2E0e6NnNGtiCdwYDQA9/Z4+3nq9QZddMcaTDFijphIPMkk9yxbcRpGL2Fib3JP8eer&#10;1Vu1OBYriGJSYhBEDSxMxdDYFSQQRp8T9WuvPV6jJZC6e0bYREJPLleOMNtK6XOh123Nh489XqN5&#10;lHKGE4UqSiC0skW1mUgBVB3bbfVz1erLjeI0sTWCvCqyKhI1JYkam36gd+er1Cvkethec0VNL5qw&#10;KzEqQbA27fX489XqbM3YbDisDRAPtRgxZhqTqbfX256vUVnMmBw4TiXmOu2OVguzwsdd1/Dnq9Tn&#10;geUqOZS+GhfKVWIAA0Jvf6Qeer1PdH0wq6kTNhzCYo6sq2KkH9h56vULGUunU4gEs53z3JMQuTf4&#10;n4nnq9Q05HwGowSsXFAzBagInkG21W1AIO29wRz1eo5GH4vWU1AWIf5uJAW3ISGFjop9t/289Xqr&#10;36u9QMEps0NVYlTlqyNj5Dq5QBj4uADuFj2PwPgOer1BrXdXnlhiR5Q05BYlQLXubDuLW/X2c9Xq&#10;LB1E6h1OI4nBGkgG9x5ngSG+HwI8Oer1CpknqO5pzSyUu/ypFCvdi1iNCBexH1affz1eoUajCK3H&#10;o4qmR3ZXBc2axB1J1FiRp2P3c9XqY6uv/lcQFEpmkgjZSxGm1hY6/wBGnPV6gDxrNCy1G6I/pkOk&#10;dgLXNrX76fHnq9RlOjrVNfSwPSDcyMSyN2u30/EW+vnq9Rvc6dOKmpytT4pVzJLLYMUhXRdPEk66&#10;ka/SfAc9XqDvoZkKSHNscZYrGXIJYA2LBmsPgO/PV6rMsx9KcJq8nz1NOjNVLGi7zYkgey1vj9/x&#10;56vVRt6xo8WwLGZaiKnRDTgrobF9xA3MLG5C+I+j489XqqnqcwwrU+VX3CBr7NCN17g89XqY67My&#10;IY4KjZtlZtzGw2Lr9Ztz1eqRS5pSV6qlD2ULGVYm1x20t4ga89Xqd8MzZT09Qu+RWaM2VntqPafA&#10;/Rz1eodOnOZY8KxKbE8RCSFnDrusRdD7pAF/skX+nnq9VzHR/qxR5iyhFBidR5heNWNzYg6G19dR&#10;2N/289XqFnLOYcIgzBLOrGKK6tq17WHvbjpbXsPZz1eoUsyY7RY9SR1rhRCWBJBW5W2hPu89XqQu&#10;Fy1eHYiuu+le5Ba4JJGgU6eJv/fz1eobcu5rweOOKGdrtFGW02ixPh2Ps1056vUIOAZmw6vo2m2G&#10;J7aAHW/tNrc9XqX2Bz1VVUp89sa4ICk3DLrfU+I/Xvz1eppzNh9DS088uHHbZAoY3IVj208Rz1eo&#10;jvWbDKquweSshBvDCWdjcEkXsQPiRz1eokOHZaz1maVEoI5lMgaPyiCxBuQDuGgB76/x056vUNWX&#10;PSPn6qkp8ZVPOWS67NxDr7W1sLE+znq9Q35W9FWP1byT45QzLJe6uu0iw8TtJJHPV6lxhvoakxVF&#10;xAwtTLESJBIAdw3fukHQ+IJv3Hs56vULUfoEy9iODNh00JSEupeRSQ4AsTY23AEaaHnq9QgJ6LMk&#10;xymlgoo2pyqkRkFmFrW94ntp2P389XqeIfSBlSjaZZ6NC4VGYBbADwC+7a4789XqU2F+mvKFLIZY&#10;aKIS2L7pBuudQfaOx56vVNToJlaCVYpoo403qdqp2J1Otjfnq9S7w3pPkmlsJIVYe+GYiw8f2ac9&#10;XqfcN6a5DolMHkRBgDIoN1Nu3cfwPPV6pcmVMAojHCkKEEGwtYL4/Qeer1M8GAZVo6llqYBLtTco&#10;XYDcnTwNiOer1cBguU4EZ7pFI9t32dAfA9vhz1ep/VMjfLrRVJSIQoLMShJOtx2F/wC3nq9TTheM&#10;5BmqlITzEQv5bBgo0Pdrgj6uer1T6zHcuB46mJwyBzc+6RcaeAA789Xqi4tnjJ0M6Us8yRyR7nc7&#10;gLg9h+36uer1NdV1QypSRx+ZNGEAIG4qNbd++txz1epH4314ybSyRlayFVijBddNxI0Nuw1Ph8ee&#10;r1BvWeqzJMlKI3lsiM11BUEDXXQki/t56vUwH1gZehZ0oPfWBQzOxBJ1Ntovc97a89XqTlb60crR&#10;YimHxV0AUbQX3KQGZuxOoB1+Gnw156vUwzetHB4ZJ6WPEUCbiiM7gC+u49jpfnq9QRVf4gWHx1KR&#10;biIyDc6XvqAfDQkc9XqDDMfrrglq3hSRi+1QAT3Fwb6aDx/u56vUhMW9ddRU/wC+6g81wgYEyOLE&#10;+FyCbj4fRz1eoIKv1r5ipKb9I66tI5G4nab6Am5/Xw56vUHmPeuDN9U4mhtLKCD5ZJVbWGpax/K/&#10;PV6ktVervOWK2E1TGlTFf9DCCbHT7W4G9rd9Oer1cqD1H5kpqgT1dQ0szC9rnRidO57W0sOer1QK&#10;71ZZkmknixKdliIIYo7ra3cEg29nf+nnq9THg/qjxSsxJ3oaixhABJk3X0Op8ew56vVyy96wM8YX&#10;itT8q87XA2kSXVge+4Ei41tax56vUp6b1YZ6qaOqnxeQKU3zIF0W4BIQ63Onh4689Xq5YR60cTgo&#10;4Vq4Gepba7bbhVOjEAsLEDtoP6Oer1PzesTM9bWSmimJJ3MCdoIW3j7bW8PHnq9UWf1bZvNcaeqk&#10;lFTDEk+0qVUoT7pFl2tca/Hnq9TZR+sHNzGUzpNCj7zvLD3lJ1PckEdrc9XqWmHesXFqfD2oRW7V&#10;qmUIwY7gBfdrfsfZz1erLB6yMfjqjhseISOAh2jfe5vrfQn4W56vVGr/AFw5kw+RYNZFC7UMjWOp&#10;+yo26kWvz1erE3rpxpEaurKyGGJEsh22bedAGN7E+Hh489XqnxetnHjIlOagbpY7k9wG8Tr428L+&#10;3nq9TjD61MUpQkE8ys632OADuAN/eB0B156vVkn9aOIzuTWoY4wjurBrh9ps32dL37A9+er1KDE/&#10;W1ilRhEKVr32BGjuPfIBBux1F7frrz1eqLmT1wYxanpKedh5+4hLk3Fv3dRYD2/qfV6moes3H4IY&#10;zSFlEllD7w1ioJIItp8f1HPV6p+Jes7MtRQCjwqAoRu3vNKx0KgHbttpcnufZ7bD1epHx+uPM1JV&#10;Q0y7lgp2VR5TWsL2N9dbX/jz1eoXMG9aclLUTTVVSakJtPcE7ib+N9fDnq9WWf1zVsdOyysPfdnU&#10;BgCvtuSQDcWt8b89XqV2CeuZJKm6ylYVVSSAL38bm5HfT9b89XqFhPWrg09HHPZ/KiYKZjrZnHaw&#10;76/Vz1eqbl/1j0FHc4s7MGJG9SAoF/s99PpHt+HPV6hdofUZhlWi1hI8iYs6XcEAjTvoCQRz1ep+&#10;wf1BYCtRJhcE6o7yGSJmYkNfUi/w9n1c9XqOn076iYHmKjFVE4E0NkYX0Y21N9Pbz1eoxVDiUVVH&#10;FJt37gAy9wDfQj6+er1MmaaxcNhMO8KNhtrceP8Abz1eoBcazBI0CqFAQWsBc3Ldr/Cx56vUWLrZ&#10;RRYxgyRUgBrFL7YkXQEgEH46Dt8Tfvz1equXN1EtG4w/FmPnVAAC7TYvqFJAWw79zz1eopmZcpS4&#10;fWvRSReWah2vLcgRkfvsLEkEaWGvb489XqL7j2HtT1T4NicoldRujkjVtjWJ0JP8D3+rnq9QIY1V&#10;49h9a/zUV4I7BvYbkEN+y/PV6gwzjOuNUL4VRYe1dvlPvhrLGP3iR309nPV6ieZppDRyLsXy0Tfu&#10;v37kEaeI56vUg6ORUqWljXuTuvruNtB9XPV6lLRUctTUoslhcgnS6j6fo56vU5YpHQzSrEzFjCfd&#10;23AYjX2XI56vU00kINSXUbTGWG6w1uNf7eer1OxEcLLEn+S27ib2a/sHwPPV6snyjTRojq4Rrnb8&#10;PAn289XqzyQvDVQywsXSwVlHYEjS/PV6nbD45GqWha4YMp0te3io+kd/H2EHXnq9Sxq6SjpaVsXk&#10;mAWINaME2tbxHwPPV6g7xWtSokaM7m2i6AW0BN/h356vUp8IlxDEYdkk0cWxVKbh3N+1vbz1eoYc&#10;qTU0VM6IVd03hzoArE3v93PV6plfW0dWJljkczghU99gosLm40BB+OvPV6kLjDyz05pYbbTdjtOp&#10;Pjqfb4c9XqRldVz4niMM6Rp5scaoQqqL7FsCQthcgam1ydTrqfV6lRl2igrMWjqcSllVY1YEQpus&#10;fAWFjoeer1LfMmKSYhReTBTvFaJTeVNkmouLg9j7e+vYnnq9QG4nWVtQzQzKbhVYadyumo+nvz1e&#10;psjw6oKpSQwl3qGBVVuW3HwA1J9nPV6lrlqARTB4RrZlK21B7D7uer1DFgNPU1Hl4HJM9U86lVL7&#10;QzXIGuxRrbw7c9XqNHgeX/6rZaU4XCis0bKw7Ai5W5I7Hnq9SOyZg9TSYt85idvOBcBUJYILjb4a&#10;6ePPV6k31hnqq3ZQ08do4fdc2A79yPoPs56vUXqOOOhqoPKa+9Ga7WFxew+7nq9XPL+IWxB8RjAd&#10;gDew12gkC2th9PPV6hchw6qqcvSxVf6WWqVixGnueAHiGHtvr8PH1epqfBZMSgp5alAyqqxu1gCd&#10;uilrWuwHjz1epRtBR4Ltad1QSaRK9tSPAXOp56vU8UMnzdRFT0I8qWMBixS63uNd3Ya/lz1eobM3&#10;0QqMk/Lyss0okIZiLE3AsPz8Dz1er//R07RiEsiSo+gJGy+hAPYfSOer1KzDq9/mYqAyb1jYbFsL&#10;BvadNfrv/Dnq9S2oMRqauY0/mMnnAxkLcXNtdRYgjwPPV6hxy7jdTibxSVRSRYiIbogQfowApIWw&#10;JHiTqTqTe5Pq9Q+4BUVlMGejkMjPIrKdTtW2i+0EHnq9Q9YditXieGRvKjbo3aIBSfe8CxFjpe40&#10;56vUuMDr3WNq/cfKjZYwqaWKjUD4jnq9Qu5MkxaQNWSsW98sZO5ZCdF+ke36eer1Goy/iNNieHms&#10;PvqkhEhIFwoFwb9wQfHnq9Qy4XjySYXFKZh5RKgMtyWI7i+n0c9XqHDDK+jhmUaNFGoexsxO4C35&#10;89XqVddmaGjo41mG9BvZb3AIA19nbnq9QC1Oc5JswtWTQ7oN2zUGwB7fXz1eoSsGzJhzh4tjKYrE&#10;giwt20+8fqeer1dzZoqKemi+YuyVErIptYga6n6vz56vVgQrSzy1DnzFayi4BAHtv936256vUXbr&#10;Tn5cvUkohY7wjh412g7/ANwD+J56vVV1mHqbVtWotVMQxsQvYoBqSfd8e1uer1M2CdYKCDHJKRak&#10;M6gSyRB1LAXO1iL3G4ggH7teer1GS6aeoKkhxeCnq33J5iMEKAldDaxK+DWN/p56vVaP0k6r4NmC&#10;qWpkrQpkdV8pje3a1vpPPV6jUVCpmGhFBA8SROTuYgNceIt7NOer1a2v4jnSSryziOJYpSU6SQzy&#10;vISka3KkgEXIFj9ft9vPV6qCExGsosfZJYmWFXIIWxIBHiBfnq9R2sn0VaMk/PxSO8Kbyt+5cLdl&#10;JIvc+AP389XqCLMsOKY3TxmkVpJRGXeNQCVtobj2eB56vUGWOwUtNBHAQ0MpKkkHW1/C2ovz1epN&#10;UmLU8ytHQODKp2sG7WI73N+5/o56vU0TY61BNFXghZIm79xpcdvH22tz1eoP8SiaWukrwx1LPYeJ&#10;OoNj7Oer1J2R5pphA91ttYt7fb9fPV6nOrkaEMkJZom7EA3HsvpbXnq9TZ8+6VEEdUrSNIp98KbA&#10;DsCew/jz1ep1irqKhqEnqWVC4EalrAe8bgDW/fnq9XKuooUklMKElm3MLDUjQE/w56vVhlxKo1Z1&#10;XaPgATp27X56vVlw75mWeNnv3ufZYdr89Xql1zfNS+Wrhdns0+g2+HPV6otJTGKojmWQl4mBue9x&#10;qGI7c9XqacSpppcSp3gpllicurT7rMt+4A+J789XqdQi0YY0CWte5UDXTufieer1R4CZlNVUlwBr&#10;Y9jpaw56vVk3UsUAKpsVxY2tfvf2c9XqyQIoFw1vLI+sHxI56vUobmnpXkFn3C6jsR7bjQnnq9TN&#10;OirKJiOwuD2t8Oer1OkGINVs8Lx+S7Kqmw0sBcGw0ufH2+PPV6s0VNJBUwJfYANb+IOvb+J56vUq&#10;KBaaP5uoxDWSVQieIBJvp9XPV6nmCNsPjkZESb7DRHwAJBNydLjw/Zz1eoVcu4XRCKR5WBnlJEVx&#10;ZRftp7Aeer1C/kTD1p6/5aZdysNVsNSNGANvHnq9Rh8o5Oj8yOowyLyYacjYlgdygk7QNLEW7ezn&#10;q9QuY1FWSUd8ObyFKursb7l0IvbxB56vUXHNKSQVaUlJIKila5Nj7zMAL3FhqTcW56vUAFdXYXiB&#10;mqKSVZCjOCFIuADZkNj4a9/HTnq9Sm6Z4YZ80r8ugkEhULcX2sfjr2v4+PPV6rMsBy7HDhcTlmVj&#10;ewNipKdj9Nxf6Oer1K/DKRsLgasNzPIPteAOoBIHfvz1epZVayDBI56MqKmQgMG0J0BJPwNrj+3n&#10;q9QTZtiqaWCkqo1K++5qQRe+lx3Pt56vUXHL2RpurHWSICSRIIXCpAkdlZydxOoJYBdNO3tuNPV6&#10;ra8n5ZrcIwJljsxZk8sKLC6kd/q56vU8NhQ+cMbuyzRRl3sO6lraewkm2nx56vVgLPS4a9SsyA32&#10;bNCxN9Tr93PV6gtzJgf81p5KxYEbaPMAdbEEHXUm3a9hz1epM4tlhVojVybWjZVJ8fetf9beznq9&#10;THh+X6PDpY6x3vHKv2dTtHcjXSx56vUz1cKT4tNLUJ+jS4jYlRY210BvrYc9Xq9Tb6ehp/Ms0itY&#10;PexBI7dhoeer1N8lO2I0dRXzw/pVdWkuR2udR43Fr89XqbK/FMNlSKFoRNDCpEgW5LC4ub/H9e3P&#10;V6m6sdKeGOowr3KeeQbkvdlDX8Tc6DTnq9TPXiirYC8paeWAOiXNwACWK27f289XqZaFE+UEVK5j&#10;MthsUe8b9wO3PV6ldhcdRT1rvOu4hfLuwudrMNTa4+Ovx56vUrTQ/LQPPa6vePyxcEi32gb89XqX&#10;/T6riqMZhw2kHlbAElvcEhW0+v8Ao+nnq9VlOTYsMxVZaGNA0LxD3wCCQb3B+Otvu56vUkPUyIsC&#10;6YLKY2AE0cZCOFYIVbc17G1gPZ3P189Xqoo6xZ+rcKEv8pRGjNwvmvsY9juBCkk2sbH79eer1VM9&#10;Xc8VOaMbMczD9FuU9iGJ7k6eHbnq9QIYhE4pY4QWS5FtbAD6Oer1NzQS00ZaaMvILEd/289XqWGX&#10;vKrqsU89wxQgdxYkW1t9PPV6lHjmUHoKBJgnuKS5DdyD3N+/PV6mHJ9Nl+rzFHNjgdYLsFWJN12A&#10;JS43Cw3aEg3AubHsfV6jrYBPh9DhLwqI4qe3uoAdb+JFvDnq9TJhmApj8qzGUBS7kAe0EgGw0PY6&#10;89XqNHlTpjTLRRYnTqHc/b3WNxb3SBz1eobcuZcpafD5YYQU8wHcdFCsVtpfW47XHPV6khnjF6zC&#10;YIqGJy7qEiJBN0Xbozdvov8AX46er1ICKhSWT5uliEjySL5u4mwNu4/jz1epePhFEuWlgT9G8jMS&#10;H9o7EH2Ea89XqK5nfAKWrxCQYOzExqysCbgG+p1J+PPV6kpkDA6aOVpcUKnymZQABfYTe99bX56v&#10;UO+DUNMJNtMFELs1gDqDYi/1H2c9XqT2d6bE6eH+R0s/lM4DmRdCVFmsNND9P1c9XqCSrKLFMKhv&#10;0h22JsCxF76eJI56vUBPUPEaWLZT0C3O4XNtBrf3u/bnq9QBYjWrXzmKsjAkVhYoe4H73PV6lThW&#10;XUeQQUoPlgEktqT42BOunPV6lXQ4etxTOpuHN76AX9tvb8eer1BlmChoWlliAJZGI2r3+jTnq9TF&#10;SU0gt5qk7jbb/Dnq9TpBhZpDqvklQRtJHb2C3hz1ep0wiOOprVjb3VKm3YG40/Pnq9Smw12gqJKe&#10;pjJk12vpYHw9t9Oer1CHlishp5o5hDeb3Vb9pIt7Oer1DRlqnrGleqpLATbwtiQSL2I8dbeHPV6h&#10;DwbDnwPD4flI3eVS7GMC+1QLAAdhb2c9XqFOPDlxilgxSSrY08ihUhsoVmHc2tcEfTz1epD4/k2P&#10;eaehBBeVTtAW5NiT/dz1er2J0mJYLHDFXX8pdpAbuxY6XU66A9rWtz1eoSsq4JV5mqqZYbAkBChA&#10;FwrEi1jppz1eo6eHUk2Gj+YSUsdIiwmJAB7m6xBI+kXPPV6iDdeM9x0eIvBRTq0Z93yyF2jW4IG3&#10;x76f089XqJHjdfV1mKJUUTJ5c4ZnCsGYm1iCPYf4eHPV6lflnC1gqqKdqcIiKY11IuGFiFtoOer1&#10;DbhWEU9UyYdCqxrvVd2h94NroNdOer1WW9H8r0mAZWWtrH1MytEw0uNva2h0Pj9HPV6l7m3OdA9a&#10;tE023ymRHI7ksO9z3HYX1/Lnq9QXY7m+GeqTDaepKTIGUKR9oDs3xFtNOer1OOBpX4hG2HSzi7gu&#10;GI1IJJK+J07a89XqcKvp0Xqvm4WKFLyNpYXNgw0739h56vVnoaCHDpIKGrC/v+Ww+0Se1/G17WHP&#10;V6oNRDUw001PWRXddzKQ1gSPD2Xt+unPV6nTLmE0OJ1QxOa6sWRlRbkgGwP8L89XqMpg+QKOOYUu&#10;IiWaomBkXcVBCj3lLD+j289XqHXL2BmFA9Z7kIVTs07drk+29tDz1eqdEFqKryY7Apu10sdre7+Y&#10;56vVDxMYfQUtRPPBLJM21rBwAPZp4jnq9QPT08VZiNRW4gNhEIkCIANx1AXTx8b/ANPPV6mSGyYb&#10;HXSBYpWurxA323HbdpcXI8Oer1JTMFFCsqLVSqrGRdoGqkk6am9yOer1BjmDCaWqrEp4XdKcMw33&#10;ABKn3l/s+j6eer1ZsNyxR1X6WpYDyb+TqR719Gcfr4c9XqFvL2GLhwRqydRLMVBZdAoGrd/Dnq9Q&#10;m08WG09L/NWkMkisIlNrgi+rMfC1+39HPV6lTR09JX1HmSWdRaxUkKfd1A9tuer1c0wt6ugaWnYR&#10;BGJG8Eiw8NPEc9Xqb8xwVvlL/LpFCsFF9rEAA9zodTfnq9QBVuIYphFW9RMCzLI2wE2BI1t9fPV6&#10;okXVnEMWqhIadolRmWIKbgNqSNfDw56vU60vVirmxNKWkJ80kIQdQANSB/SOer1GXwbr5W4Nl/yJ&#10;ZrzUzG6kkXBNtBrca9/hz1eojnXLrdi2YsfnoKCZoZdy+6dRa3s0789XqLJX5iixSJaTGp7lWRNo&#10;JDH6r/089XqLdjeVMOnaehVmmFPPJKFZ2c9zdQxuRY9h27WFuer1BimWMMq1LYhSA08ZuwNgLA3B&#10;uQbEEdxz1eoJM+VbGqFFSgmJQRbwVAL6H4d9Pp56vVgwLFYZaKOCZiAm0oQPYe3389XqEzLc2DYj&#10;jklBmGVqeHyZmV40V5PN2kwrsJUWZhZjfQXIB7c9XqDKLDcAxFZaapdfmGkfc5ttO0+4uo7j23+r&#10;nq9TPmamkoKWPD3qBOtlO5dbk6kaf3eznq9QctWUizvIsLJJcWYWFgPbf289Xqa5o60rP8td2dSy&#10;liQATqbfRz1epswjDnUxvOQC7jUgWJUanTS/h256vUqJ6mKnDYfU7SspIDAHQA3uSexB9nPV6oop&#10;sZr66TDYWE9rEMqmxQ6i99R+3nq9WHFaEUlCk1YBEdx3WNz3NrX9nPV6otPV1Mc6zLcKdu5iQbgd&#10;yT8eer1CdkfK+CYlVSV1WxEEZYGxtdmBIsTrrz1eoUp+olVl/Lb5QwapaGnd4z5YNgbj7yAfbpfn&#10;q9QP12KyQO9YKgkykXJNwR2IPiCDpz1erujy+cUqFlL7VJEjMCNrdxtH1f2c9XqgZhwielgMNJEH&#10;2MWue4PYHt2PxP7eer1YMGxGBsaviKtDGscaxhlABb94k3+i3PV6hdw2tnoZqevprLUU05eEsivG&#10;W7BXRgUddfssCD7Oer1CzhFX/K8Phranyd+rFIVtqTqWAFhc+Hs+vnq9SGxaWbH8dGKxoVVzZQLb&#10;R4E38dfbz1errLmUK4V8Uk5aSQtJbeRopN9LjUW7c9XqFnFMs0dJUDD5jZoESRlAFmZr9iNNPu56&#10;vUNvTODDcKpqerriiwRtYhrltNRY+zx789XqNRQddsLfGGijNnswhdTf3VX3Qwv3v3+rnq9Rcc41&#10;ON9R6kYtPUObljsS5BA7LqdL89XqGrI2VMmHDEo69ljqXhsWuAFIP2QPoOp/st6vUIWWOmfTypwD&#10;EMQjp45atwyo7Wuuy/vL7Ra5sO+l+w56vUBmYck5eqWXEMJ/QAEjzr9vYSB4D2a+GnPV6gixXLdX&#10;RUkNdXTpWyDdfZHssFPj4kj2nvz1ep2y3j1S1fBh9EhCw/6RINwAuLBlv42A7Hnq9Qh5x6mtiGKx&#10;VGETPMY4ixUAEKSSNTobC+t9Ow789XqHvpbnCuxbDRClHeRVG06lZCDqTa4vc256vUvmllaCeGKB&#10;YixaQuL2LmxYDtftz1eotnqKzwskdNl7CoNsqFGdrj3gTcgey3b9bn1epO4ccWmhoKurgvHII0Rd&#10;uiDcNdfh4/0a+r1DJmCGTBZ4qimfZHKy6CwsttT4eJ7c9XqMdmjMYh6bUMTTmaoIRVUKAwQL2I18&#10;Ld/z56vUwdF6LC6X5rGsSYXdZAI7WYlte/fQgafE89XqSvUfNtDVySVlNG9P5KGJbMpDEn3joSdA&#10;Lagc9XqCrJVBHm16lI13iC7XCXtYXP8ATz1eoGeqGKz/AMyXCKdH89U3X7aDTbqR9Njz1epK5UwL&#10;GxQCtqSStzsZj4g9gO1z9XPV6hhwLEaynwGcE/pIbkDTW3hfx9vPV6mrKk9JJiEb1LtK9UxjINiE&#10;DXJJGpI8NAfHnq9WDqP0R/n2Hw4xhMDyKysGjAN7hj71+er1Eqx/JowTF0U+ZC4YoEYfvA973Ott&#10;Pv56vUEuamNI8khbe+4FQRcgX1737+F+er1J2KCWshnmnCsCpsSfDxJ7WI56vUFssIirXnV1EtOX&#10;Kai97WAB+I8eer1IeSajqadqYxbX3gs3hu8dfy56vUl8wM+F4b58Sq6yXB22BIvYjXx56vUHdcFj&#10;cwJGRuVWABFyQdNeer1Rp5JZlEcu23clj9mx11t7Oer1T6aGpxFEnji8qzuCg10Ud7juG8Pr56vU&#10;oko5cPnSkqYDHUMokCuLHa4urWPgRqD2PPV6plRDBRqAEJtruFiAfEc9XqjNjtNFMtBIf0r6qovo&#10;CDZm+vnq9TfWiTzkVjZm107DxN+er1YaTDBLUNMWB0BcjS3gNPy56vU+YVAmIeepsJEOwX9nf8+e&#10;r1KHDnko45aYJ+kj1N/8B7E/T4c9XqcYzTJTCZVs5BuG9nw+nvz1epMY5jNQ1oKZbQ2W6+AsNfAG&#10;/c89XqTy1NZUlI49N4Nr9/YCbfr+fPV6nGqgjqcKenRtr6Et4gX1A56vUFtS3zOJzU9EWbyVjBJB&#10;AIvc29vPV6lNhFYskzQqgAQlRa2tjz1eoVMsrW1EO12KOpIIFrEA3Gl+4v4c9XqEmlw6ZK2OeSeQ&#10;AKB5QAAJOpIPcEc9XqFzKC4RUymmzBLJTROvuygggEjQ6NfQ6G4B8QDz1erg1eoRvKP+Td1jBsRI&#10;oNgxt2J7/wAeer1CdlnMENGk941AhAdr2swtYAeOl7n+znq9S9yNm8UtKa+rjJaWYbwDcWBJ2qba&#10;rrpz1eqxPpjmww4XYFRDUAXWQH3S3YW73HfX2fC3PV6omdVm+Y+bWs3wqBG6i1rg97j2g89XqL/m&#10;vGKndspGYIPdshvr4XANyOer1Fq6g4xX4wFIWzR3X3r6A28DbTnq9RY830i1mMGTaY1Ki+29yxP2&#10;j3729nPV6mWSpko6WFUQSdiNBc2uNp+N+er1KKrkppq/yLkJJHGStvssdW19g7AeHtN+er1I3Gqj&#10;zpxhgCMkYkZXVQCQRb3mFibHwN7eHPV6gqxV5/MpxDpHC439tpsOw56vUga2pSoq6h2UoJJC2o0F&#10;+wX+3nq9SdlWKBmaZ2dEYKsfYC51On7eer1MmPyl3NPTIhRtVLgG3xtrfXnq9WHDYAFElUQsqE7y&#10;LBSD9kAc9Xqcax5Q8ccIjaMF9zMoaxJG23ftz1eqHV060opqSjU3vIz313A97n6TcA/089XqdKD5&#10;UUbMP0RIYtuA90g29p79/wC7nq9TYBFNGlZIV8tWPfxFjre9tdCOer1R8RpK1K+0MJUTxKLsNCoP&#10;ha9iQb38dOer1LCB/JphT7P0osTroQPZ9XPV6pFU1LUxw294MD7p7i2pt+znq9UKUCaqd4VIR1UK&#10;Ra6r8Rz1epiNHHRS2hYltqgPodtzrr4W56vVwgr5ZWejmQsY3ZUl02k38fE256vU8fMGlljepjCO&#10;xKg6HbY6n6D7Bz1erBisQuKql2l2e53G1wNNPp56vUy16Q+VDSKwEnvKWsCACbkAG4sOer1QIaCY&#10;gwUsgYKoIva+h7/XqOer1SJKWrxFttDIIAVLG5B3MARYfXz1epLPXSphpViFkVrEaEMB4n2XPPV6&#10;oUdbG1WC0axiQC9hYdvtWHPV6lXgsU8cpZfeCbFC+BJPh7fp56vU7yxzNUOKq2y5Gmu34/V256vU&#10;xVFO9Ji8NfIpeAXXeCDqRYaD9vPV6n1I90dRTTEEBFIJP2bEEW07/wBnPV6muWGcQLPRvtaoYBd4&#10;Hxv/AA56vVz/AJU/nrOn2wV3XF727ix+7nq9UXGYBR7alpAPNJUIAB8Aeer1ZRQUNN5UxLEybQ5B&#10;OtvD4c9Xqb8RqIfnBBhcbOIwNxOoJ9ova9r89XqdKalUVEVXIWLWKSDwJPY27D+j6Oer1P8ACka0&#10;HypOx4SSLaA66DxuOer1P1PXLDRrOwtJu0Qd936+PPV6unjQlpw+4PcyjwNu2na59vPV6oEVVLW1&#10;JljULcHaW7jW33W1Fuer1LzAqWpkQSSncqkte3t9n9PPV6vY5FNSL8zSIWUsL7tLXIBP1Dtz1epD&#10;1sElFUu8I3QOTYta9ibm3fx56vVlpmqVR0ZzEkrDaFub2GhI9o/hz1erK1dRb1aZ2VrFiGJAt7SD&#10;oPr56vVCqaNI5JHww7lYqy6j6yPG30c9XqfaGeRacPLHtLW1Pe59mvPV6lnh0FaKdrjaDIAjEjVb&#10;faI9tz93PV6lBHDRVFar16byisRpoQB/G/PV6p/8zSni/wBHRbyAfQpHZR9A+/nq9TvhE4jkWiRC&#10;yM5Zmv8Aa3G5HidPgPo56vUpsGpUqsVeTaIpTu8tNTtHgLnXnq9SqKPh1RAlMDuUvYqTrqRcgE6X&#10;P66Hnq9Q/ZczAlHhYGzeWB/SHvuOrd9Rz1eoTo8RocV8yClawVUKk30I7j6Dz1ep4mzbVYdTU7y7&#10;N0l1jVTtU99t9fh2P3a89XqGDAs64+auLzZllCKskaMRZQqWdQR3AOtjfX4WHPV6ljJnCpMiVLvq&#10;xVgtzprcknnq9S/yt11xPA8YNOfMTyi7FmbcpJ+z27i/ge4+jnq9Rw+mHqFqZKqWapkRwwV2kLEW&#10;J0sf2jnq9R18AzjQZkp3KT3iCHZoAAWvb42+n289XqV9JilPLTyRAKjsb2Fxcr3t7vgOer1RgGng&#10;atdLgX23Iuw9luer1KClq46OVKdtVRwCosQWcDx+jnq9UI00705q6RQzCZiQLXVTewHPV6ileovJ&#10;oqMrvi+JG7xCQI20Ddcg7b2P5W8Oer1a6vUuekwTPVVA9OUV2LCQj7QsDc2Fu/j4/HU89XqsP9Iu&#10;ZqjH6eCaPdE6eXfYxBcKxvb6x9X089Xquow7ESqeYjCOyISbgEHt2+/nq9TzhldHKs8RRnBsJJTY&#10;Dd3BN/hbtz1erFjaVAoo6VTsG/axW1yxHiNvw56vUyU+JPLF8mf0YVD5jH3bm/x56vUlqWprqCcR&#10;sFdSytIy3YBSe/2R9HPV6mLEsMpp66NAvlyTb2Vwtx7vhftfW+vfX2Hnq9TfU4XHQQRTQXeeCQgs&#10;2hYOe5Fj4d+er1I2vmCV0lRDUxwLFcOG3bS37eer1B7XI9TWSwpaRypZALWY/aNr+HPV6gkqFwyK&#10;EwxKEkaRmY3AKN4EaDS+vPV6gI6gwxDBq2fFajcsct4mcAAtt1b3V7g89XqpN9UEdB/NxOZUkVUY&#10;pt/xHW5vrfnq9VfFcxkqAVRVDh7TNbxt7vge/PV6kTiEMNRXtDEdjR7Yyw0Fvb+z9Rz1epmemqqa&#10;ncMbKHBUixuR4i2ug56vVOoVlgmFQ3vkgFiDcKPDd+v8Dz1erPXietphVfaKahj+8L9uwF+er1Ps&#10;OIjD/wBAnvRBQ7DQ2/oHPV6n56ipeg+aAtHKgZQe9xf7wwtz1eprpg9Xh0byOB5ZuApsQPEa/r25&#10;6vUyTQ1dKpSmVhFOp3E2LEk6ga/nz1erjLAtPSxz1gsYtVOl7H29+er1NE9WaZmChvfAZ7i1yRdT&#10;9XPV6vSWrpIpqYWYkBrnQa9vr56vVHqKer+eYVG1X3Xv+7ppofZz1erJThRVbZ7Le+46EEEafeee&#10;r1Y/naqHd5Z22AUWN+3hz1ernSVb+aFkUMkm4WY2AJ8fq56vVJpaKEzx04kGx7s58NOw+rnq9Uut&#10;pYRGiU0qvK5IHssSQB256vVHo4Cd8Zk2iHcrjQiwGrL9fjz1epzhgp8MeGupnVkkBFrDd2Jv9Nue&#10;r1LLCKoVE/nUrMFMQJW+gAOhsTa/t56vUsfl6h4yZWuwAIJF/Hvbnq9WGpklXDpYXIaUi91FiPC3&#10;fx56vVjqKWmUqxawYIAPaQL2F/bz1eppq6iNIHn8tk2gi3dtfDT289Xq4YfK8VGKUxgI2p0tYt4/&#10;nrz1eprxKhJYOrFpImUjba/xB+nsfhz1epK1D4pWVdSvk+X+j3AkHt7b6/Htz1epup51pqNVnjDN&#10;KyMt7WsNLj6/Dnq9Szye6VTpZyXV2DjwI8LeA789XqHLDqWmQtTO598Ef6ov4fVz1ep/ipxSQJSQ&#10;PtJcbm7i3a1viOer1KKEQ0eIFKRrLYKD7pub6kjUa+znq9WHFJyAS0Y2uTayi4AFiQAPHx+++vPV&#10;6kLLDKxUyEhBf3exA7i1+er1JfEKmJ7CwudNB4300/bz1epKYjT/AM3HlK6sy/aBuCCbE20PcHnq&#10;9STxGWGi/R0VgtmWwv30ufr56vUkqiIrVGqm96Agn23+Fj8eer1YqyGOH9LMoHmIHj2mwA7AWH38&#10;9XqjQK1RE0G3dI20i5AsADr9fPV6ssVSFgeKv94hCiA9x/dz1eqGIS+5mG0a2N9CQO3PV6uUcS1C&#10;+XEnvrcm5Pb2D+3nq9Uqakq8MRKtbWb7DA6j6R7eer1YKucg3i+y9mB/iNfYeer1c6OZXkWmmsFJ&#10;t49z489Xq5ebPTKYqZgRuGl9bnwt489Xq4l4xSRzElZ1YkeywPe3089XqnRxYjNRHyv0gmNyTbTX&#10;9p56vVIp8EmjQy2BYPYjUgjW9jz1epyrcBqRSKIn0LXZV8LnQ/Rz1epm/lTxVc8AIkaO20kkA/T8&#10;beHPV6lakU09Nsw9dyI224JDbvG3tHx56vUpsKoTVlsOKlpTdmA+J8T307c9XqNd0O9NnUfqpmOk&#10;yzgOD1EqMSfP8vai39jPYNcnQC/PV6ton0Tfg2UODRQYnnOkAqZVVwZluwsL6FTca66W8NPb6vVs&#10;Y9FPS9lXpdh0GH4bSIQkVr7AAfHtt7k356vUbvDMIw3CqJY4dWUWYAWAHPV6p8SwICsI7+yx09nP&#10;V6uSDyULlgNvjrfnq9UWWvfzNSAfH2Dnq9Ufyp2JD2Pjfwtz1eqBWUe0n90G5Nx3PPV6k/OGkhs6&#10;7DYX8Dp489XqgywBVYQL4bviSfr56vVECM1oBGdoN18QCRbnq9TnSYeKV/OmUKLra97356vV6uxE&#10;YfP5WnvXvcm5Pfnq9SKxDMgFSEkYhVB07gn9Tz1eoO6vHI381nl3XJuCCBbw56vUn6TGXq/MeEhS&#10;rAfZ0NvZ7dOer1LjDquSrDInYKjAGwuD4fDnq9SlWrcApTDaEBAOthz1eqQlXPqs5ubDXTv489Xq&#10;nw4gkc/ldlA7/G39PPV6pi4zGwjkqbm9wD7P7+er1Y58aCl3mbcCNL2tbw56vUwV+Nl6d3LWt2AB&#10;uQbc9XqDrFcTiCyLI26QMCbk6kj6+er1A3mjEaSqYQ7N227gai58f7uer1FwzHiUVRWSQKYzGLEA&#10;hQ274eP189XqBTG692d1DqUG4Kp0Laa2Pbufy56vUGNZT4VBUwpXyOZJAhJVQQSbaX0tY2H389Xq&#10;ROZMLlqYZZaZoZHBf3GdRcKdANftDnq9QNmWWqgaGsmWJ1G0kjbYMSLL9Fu456vUFlc6YfNVx28x&#10;S6hLdnPcc9XqDyrzDNHKlNLEW3v+57tj7B7be36eer1YMW21OE1NZMCsnveUo0BI93c1u/0fX4c9&#10;XqYYp6pqFKeAlCNxI/eXxBPwY6c9Xq7pKh8QSaWIIkj3diAASy/aB9t7W56vU7U2J+Thn+mr5vvA&#10;sdSQDbt7vYf0c9XqwTV+H1FckWFbpPKsSu0AMR7D2N+er1B1X1NfLjj1E0TwiY2tYWAHtte3t56v&#10;V3SyVdGHro7MrNtFmAuoJ3MfiB8Oer1YnigqsVEkUllIt3ta37xt356vVOeirMYKwzS+ZGsbHU3u&#10;Nbn6Rz1erFTYF8hUpTJLug2gqvhcW0vYdhz1ep3w6SnmWKnBBYvu0AJW2guOer1Pj1EAhHn2QUsr&#10;rt0/SXJFyPHUEc9Xqf6DyEo1gCeVGxDe6ASFudD7L89XqchT1CxJJQKCpdCzsAbAHVV92/xvz1ep&#10;WYckuIYilFSbUQgCzEBbm5Op+uw+Px56vV3NSYZU1lRhkyliQihVYAkfv2Pgwtpz1erLFDLRzpBg&#10;0YMckdl94AnboST/AIrac9XqTmHlI8TP6Z/MDNGysSCA19ND2IuOer1caqmgo4JadYliSm3FVAvq&#10;SLHW5IBPb6eer1YIcUr5ZNWtZAvm2uCLC9/uItz1erz49XUOJmdLNDsUFWUksD329rHW+vPV6ske&#10;L4fiNI1NHZZY1drEaktfafq56vVkgqJcGqYoonXz5UD9hYnSx+kezx56vU/RQ19fNLUq5aLb75so&#10;Ibv8NDz1epyGHVGJ0nyVhGiJ7z3FxcAnU2tftpz1epd4XBBQUUYPusQEu1yDpp9/PV6oFdBJPUxU&#10;81QCuiFQpIK+wdtQT489XqxDEfn4WjX9EKUlA2225QdRc/x/o56vUhcx0dTSs/kgktb9HYFS5INx&#10;7vgOer1IDE5KpYljks8bEBkAuQ1xsNu2hPPV6muerY1Zw4ASS2BQWF721/P9deer1QXraLGK2P5l&#10;2jMQO5TcWYaXtY+H6689XqfsPxSeSmMkjmOOJtisNLC+l/G1+er1Cxl+SpomjqI5RLGAxJ3XOqm3&#10;iCdRz1epb1ONR4q0LLEsoeMsFsLlkOvddDb22Pfnq9QR4/hSSVU1esdpmdmXSxF/E/w56vUHlZj0&#10;FKlPgs1G0rs4UOGUqh7tcdyLc9XqUGX8XE2KfI07Kq05Ft6nbYXJAOgOtj4/eOer1GfyLjcGP5fn&#10;pz70oba6kakjTco/O456vUlMfwejxTGlgpFeBw4CMezE+6QCO2vj+fPV6kTiEJwKtnoFbbPHuEgJ&#10;BUBW96xBtqbaj+3nq9T9kjPCQYtDFNLsaVQN1zdFJsVHewsSSeer1GblxWmZS8U4O1AsTdwR/DXn&#10;q9S5yPmCGjqUwipYMZbl5SSST3IGvPV6hI935qoxCJNikixIsDpYfSOer1KWCCjbChVyKq1Klthu&#10;SSfD29/Zz1epOGpqqijlpKiTypVKs7diF10FvA+3+nnq9U6XE46KgipUctI1wCLeNr3/AD56vU24&#10;3iNEWWkkk2HaBc6W3ezx056vUlZqHyal6ov50IBBuACBa4A+nTnq9QeYrFUYt5iPaBItl7ixA8f4&#10;Dnq9SdnilozSyxFZVijkEiEG5U3IP389Xql4RiElXWsVMUahFYAhQQQO1+5ueer1L7KGOyYswwvU&#10;VTzbgy2ACqdb/Vpz1eowcWIUCUEkjJtkZSgbQAkG/wB/bnq9T5hvzE+Hwmcq5kk3akbreF/u56vU&#10;KOXcQocKrlavZfLYW8CAb/x56vUJIqhiEcgwpbkiyasbH4/r4Hnq9Sxy5iOIUE6PXr+kG24FyATo&#10;Tewvz1eoz2UqnZ5YVvc3C3cm5NyPHTnq9RvMqVkflrCujBVP1Hnq9Q14NOSigD+zvz1epd00ike9&#10;pz1eqSyRkXP5d+er1N9RKCBt8O3Y356vU1zoGFyPb9XPV6khi9PHJE0pGtjbTTnq9VX/AKysErP5&#10;E+K0Em3ajkG19bDQewk89XqoCxnrgmGYq2GSbpKxmYOewAGmmgGp/XTnq9Qn5dztQ4xSCi85TIQp&#10;I7WLG+vxAvz1epwqMd/lNdFh0zLIZdGewLEHwuPv+/nq9S/w+ny7mamkaaBFGxthAsGI73+7nq9R&#10;Lur/AEuwPGMxQrWUono2DE7NoKkDUlu+06CwBPx8eer1JfKmAZfyq/y2HOtJM0oDRiy7ge3bvYft&#10;56vUYSkzGUc0tTtZI42sbg3FtR8Oer1KbD3wwyfNyLEGfbtFrAX7afDnq9XWYWo6gT0k8Y8l0QBg&#10;QFUE6n8uer1FhzV0WoMax2mx9l3LTBwCBcFSNGI7X056vUw4hQ0GVadKVJDuYlTrYnQ200Hfnq9S&#10;NgxmsxuKo80qTINu4MWvrYk9/o/v56vUTbrJkOtGKGmLLJTulmYgqbHwX2nUEn2c9XqI3jOAyYb5&#10;gj3R2kKnZ3bxA1v4HuOer1JRsSnw6CWF96mQq43WLFxpfdc3BGgH8eer1NeI4niNZDHTzOxeAKQF&#10;1B1uL3BH3/289XqH/pR5ktbS1NWCZNfMbdZkFidwHjf4fDw156vVZ/k/NAwzC4qUK24qDZrqSCTY&#10;/EHTXnq9QI9Us8LX190lK053F4xc6tf3r/D2c9XqAnJ9RU4hmZKWhYOoICg3F+5YfSQPv56vVbX0&#10;xalOHU2H0KxioQhpCwIstrAD3bE28T+znq9SnxPFzlqaXGKkwiAsygl1YhAfYL27+PPV6ghxHOsd&#10;fJIRJE6kKtlcHaBfS3ew56vUHmJYzSVscbwgl1u7yKwFlF7gg+3t93x56vVjpsTqMTqBDhc3mRTK&#10;ri7WAt4W18NbHnq9SHx/B8Zra1MNSNZ2Zm0AIGw33Hx1A7Dx+vnq9RYcydJ8TkZ6NkDgmS6sCShJ&#10;LaXFra89XqB2j6TV0OKSUUUfvxqNsidmYnVe/cDnq9Qy4F0zqVaOoqo2RoQ5O+5ANjr49r356vUj&#10;Mf6ZTUNd5FZErIyl4WBBIHZvs3sb9h7Oer1cuk+X6zBcUSDEVKNTNobG7RkkAkW7/wB/PV6rVenM&#10;Mgws1EwUI0YYCwBJB7H26a89Xq9n6vpIKd6zD0YQWIXsCH7kg7bWJvz1eoi2b831OHQyzSQEbC7X&#10;vc3PifE6aaft56vUisvZykq6iKNY7U8iltxHZj20OoPPV6lvVpFQN83Ml1IDIxGrM+upPcfDnq9X&#10;eSseq5ZHjIEflyFiX0uCSR8dBpbnq9Qr47HhuI4bvwUe8ArlNtrEa2DHTnq9VenU+nxOHHzitcAq&#10;xSs91lBb39AGABsB7Ceer1F2xDPpSS5qHiBldmII0AFgL+w89XqG3J3UOoqKSCWqbsAoJBI77rmw&#10;Pf2/s56vUr8yYg2YUWjgk2lxc6m2ne36/wAeer1A1NleGCr843LQWINgCxuTqLm5A/u056vUZfp1&#10;iWG0kaUpv5ikl/MQhSLfukgAkHxHf6uer1GSylmlKdSFAaN72HYkA630/o56vUjupE+DYnh08+9j&#10;ucERR33DSwtcWFz4/Tfnq9RY4spwUzWrifMl3sri+2972Pgbdjz1eoZcFrxR1NN5jKqPG20oNLi1&#10;wTp49gfj7Oer1GByvj8NZTEU53hrKFIAYst91te3w56vUisVV56orWBrySHfYX2ljYDTXQePPV6h&#10;W6VLQ02MtC4ZAxslwDuI1Xw1BGv1jnq9RlsVyvQw4OjVDxxecQxdgSpB1O4hTqL/AB56vUUjq9k6&#10;ny83lQEVU0zCQkDQIbjaOxAtY689XqA3L2dsNixJ6Sp/0dKVgrAXG5baAeGh8dfv56vUZLL2cKHH&#10;JqeJtsNr72UKu5VvsLa9ySNeer1GayNieVqKjdi3mzOB5nlm13udt73va/5c9XqVbwUtY6SmyiRk&#10;aI6kg31J/o56vUK0tU9Th871HvqyeWgY2YG2p011F/v56vVW/wCoLJ9Icf8A58kqNFKoQjUbGUG5&#10;Y2HcD4n8uer1Efq652qFtJtWnaQMSwHui+vjprfnq9QG45isGMVhjjJ8xLbDr33dyfZz1eoe+kGI&#10;JLicWHVJVndwA7EAADx17i+mnjbnq9R78Ilko6k4fTMyu0QjQgiwDg7/AKipI056vVNOWsEosBOH&#10;QLpGujBCNA1gtivbWw8Lc9XqK3/mwrazMLJBTkxyztuJuCD3FvqPPV6jodJsmrheOQU9PD58J2hl&#10;IBKtstp2IF9dQT7Tz1eo7wwGgjwY0kkbTSa3bUAEX0sNPH8uer1J/K2Hx4JKtXilOFqElIFvdUIS&#10;drH3e4Hhz1eo1eN5xoaHKMIg2ymeBtiAjc7KCL38DcHvz1erXe9c+f2xHGHetkMtQ7SeZuYlrX11&#10;ub2OnPV6qYM05jbduaMIEk91hfcb/wCIWtpz1eoNcXzNR01UgkkE0oFxtNydfHt9HPV6kf8A14nT&#10;FBMZCIXBLAEe4w0A01tb9nt56vUI2F5vp2jhqq0eZta97gfQSNO3PV6hXo+oJYx0nmkKDcsBrY9h&#10;p4E9+er1Hf6Gdc2yrH5E0InDgX2SqWsAbHa1gCb2tftz1eqyjp9n5M05Tavw+4lq5QFDW94d2Ol9&#10;QNNOer1D9ljFaiqhtX3+UjJaRrAbQPdANr/n7eer1QcczAKSlYg+Ym4iK+gBPZr+Fh7PZz1epswT&#10;qRNTj5Zxaa53uSLW3Hte/h+uvPV6hpwnqRS1kQAYI0gCO5IuBfuB/Rz1eowmVc4LjFcIsOO4wKoC&#10;tqSLeA079+er1CpJI9YiooV2l27kUAAC3c89Xq4zdMYM1scOxWJBC9hqSDb6l9tzz1eoYennpuwv&#10;BHJoIY0iEkbsrAMzae06627n9vPV6jKZU6e4DR0MlJLToTE1xoCSLkgfSD489XqUEWGYRGjPMEh2&#10;kgA637j+PPV6oOJY3lrDqOSWo2qIdpK6AEA/Qfb/AA56vUH+N9RMqYZRPNTVCKJLMQxAub3Iv2vb&#10;w56vUgavrdlnB7w0dRB7zH3mZfs28D9J/W/PV6g4x/1NZWpq9cKkrI/OCF2fepLgr3tYW9tuer1B&#10;Hi3q6yvSyhGk8pX3qrMVFyLWsL69789XqRuL+szL9NRtOtWr+VcgAjcwHh9J56vUE9b+IVlqmeGl&#10;kmj3VjslOrMNxKjcQR3JHiB4a89XqTGP+vHL1OZ1+YJZ9rMqMQ4HayEEeIvfnq9Saxr8QCshRY6K&#10;VGVkUpuc7hfwYggX9g/p56vUHlR67aqSuAq6hllRQzqJNhIN7EHuQSDqR/Dnq9SErPXtXnGHpFnZ&#10;vdDAsxJLWOn7eer1YX9a2ZcTaGmeQxzSMxO5i3ugXN+2h8Nf489XqkQ+trGcLpjUT07mJ2cborj3&#10;gDfTXQjxJ9v0c9XqDum9dWJ1PnYbhErPUxOZHSbcLKSdoXW9zp7eer1MON+qnO2YawtUoYmeNhvj&#10;Y7VNxcuTcnTsBbnq9SVr+uecXq2WcuTCsYjO9i2psCotbxue/wDHnq9QaZk6s9QmnFP8400sklm3&#10;OAQPoGhsPD2+PPV6ktXZ86hU0JkgWeWIt7zpuLE+wjxBva3PV6o2H4tnrFqRvkfPjklKgqWYgak2&#10;sTp7bc9Xq7pcG6qYxW+XFCyBdxZHvuJWxDLa/tv7bW56vUuqbpl1E+UkrKzzCsqKAVt7ramwBOu7&#10;tfnq9Umg6M9QK5KaKsSQtXBjfYQE2HQXAsCQL2Jvz1epTH045oNbFjTLI5u8dhcC4FvBbEeP6jnq&#10;9S1pfSX1H+Xj20bMrshIsd1jr9XPV6lNQeiPMuJJJFXwmjMjttc2Ya+NhfW57G3PV6sFX6B+oGCs&#10;VWFqqM2KuNlyfiLC4AH0a89Xqfqb0N41htTFUYlAElkIvtQ3Nx+8SBoPZrz1epxq/Q3iUuKMlMu9&#10;ktay29mg7jTvz1ernWeiWtE8dG0caxrdp2sCWPsGoOvif6eer1MUnoXrIEnkweII9Q532UABFtts&#10;Lezx56vUyxejScYj5A90IrBnsCDrYroP489XqZsZ9GeaIKBJaaNXildlUJe4A7Fl00I9n7Oer1MV&#10;N6OMcq4jQxFo5Arb1CkAAeKt27c9XqhUXoyxqrmmOHR2+TQxSyG4dg/fWwJ09n7Oer1ScU9JuZ8F&#10;w5WmAMuw+USTYqdSCTrr7D8PZbnq9SQX0u5tq/LYQSBqgG11JVVb7QvbQ31sL89XqjN6UcbqIG2U&#10;7A0+rONwtfTS1iPr56vVlwf0i5gxCvQuwZI1LbgSWFzc6i1we/089Xqh1/pUzH/PIo62KSeGHzD5&#10;oIXW2mmntsfj4Hnq9Tc/pXz3SpS4g9G00ccol2FVIJB0DA3UgDuDp8Oer1S6b0tYxHita8FK0VPM&#10;tggBL+axJJ+gjSwGn189XqT2HemjNcKJRxYfJL5hZtbnYTpr7PZbXx56vU9S+mbqAQtNXU7QJAr2&#10;3RmzEjxOgvpe3PV6pWGenbNeNUEcMMZlcy+UdOzkHtfUiwP3c9XqxSenvMeC41S01dAzPtdVLqSq&#10;jta/gfG3PV6s9P6Y8z0NBVUOHxMpEpkjZVuC0mpNm7jw008Oer1RIvTdnhYXpvJZpzoWuQxuL9uw&#10;vYduer1RI/T9jmFUNNU/J7HZiWTaQGJ7E38bc9Xqmyen7NcFBJUJRyTNKQwUAmw1sdAbgXPPV6kr&#10;X+mfMUOXVrMQp3qa1C20X3a6sF29hb2272+HPV6o79LOoGA4UHkwyV5Z1UNtjBKte4BBINvDTXnq&#10;9SvqcmZrp1pmpIJkilVWaN422KyggljYC9xoP7+er1R6jLWZ6zDIaBI5FnaU6WtozWub+0aW56vU&#10;oMIoeoWBGOCZHNPThgy+8VW7eBF7DX7zz1eoTMMXNFZXU9NPFcxs0llY/ZHa3bnq9VtXQ3DcexPB&#10;Uryjwgot1FwQdRc/089XqPllDFahcOWlqwdkZCg3sWAuG10N/Hnq9SYzXmaKsxw0VOshhJHlhwSW&#10;C9/p7jnq9TJUXrxNU0S7YXsqjxA7H4jnq9Rduo+D4jJHtn3o0YcqwsdwIsL38deer1V1ZkqJaHFZ&#10;KbFZFeWJwRuI3Eez4Hnq9QU4/GKyoUQKA9VKqSM92EagE3I72vYWGvPV6i8dRMvUEpmp1IaRQxjM&#10;W4CwIB72IOv6689XqADMGCVeJxJCoO2AFZGIJ7N7oI1HjqT/AEc9XqADPkWIZYqqilCItPGQispu&#10;TJ3J7AH2aeP3c9XqKdn+mfFJ3kw7ajOLvu/YDbnq9QIyJXUW6mmKszMWBA8fYNf1/j6vUqMLqqbZ&#10;LHLVLEVQOFa93PYqLA2PjrYezWw56vVEiqKiS1ZRC1203AHxsQPYeer1TFqmSaaKaMN7vuEED37+&#10;98Oer1dpSVWI1d2YQOiiyHUkHtcDS/PV6ld7qmOCWU7gLEgHQnt29vPV6svlQU9M1PI9nc3I+Pe9&#10;++nPV6s+GzSU6LVuw3F77jaxAFgD9HPV6nHFqmBt0cN3DKG2ta24jUDT6xz1eoJWSSqmUykqVsxs&#10;bdjbXxsOer1CxhFLTPJHiI9+MBQu4Xu58B9BPjz1eocMPw+EU05wsfLNOU37mBOq6le2h8PZp356&#10;vUnDUU1dUSUCi5jka72IHbUk28Oer1NTzx/KrS0iF919beANyPbz1epKP8l/MSMAhaKRwzMWa5t4&#10;6EC1/wCHPV6hO6b0RmxVqlE81ZbCVR3ADWBA1F7eP389Xqx9RpaioxGpSjLWQkKToSAbEm17H4c9&#10;XqDlquECOSrs7RlVYnva3aw9h56vVBTd8wssbWmicstrare4HfTnq9SuwKimkUV0pVZJ2NgABaws&#10;TpYc9XqF/IdCsuKx0zylfL2mS/2ghvrc6i50vz1eo0WJVNTFkuSnUMkAPlrJoxZi1wB43uLE89Xq&#10;TOAVC4ekuKTRPNsKlkitcD2kt8dOer1Bv1MmixSthqohLHHI7MULaqB/iGmh9nt56vUEOcosIq8O&#10;pWjNmRHMVgDZQ32Cf3bnU3797a356vUlMm0sbTQ09SAk7yAP/hVbE9/Z9XPV6jA1+CzrRpLHUKdq&#10;Fdi37MTY/G3t56vU7xYJTQwU0dPf3ydwI72Asfjz1epIZgp6WfFqKi2vI6byARexBJJv4aG/PV6l&#10;ZhFSlPURYQ0ckRkvIZDtNwCO5At37D+3nq9QzZjwSvGHxUcUZaISRyhlYMWW1rtbxPe30c9Xq//S&#10;026R5a6KKcMYrSR73IBO5TqLHuD4+Ps56vUvcOy6tXjQqY3kZKiTdYDaE1sQCLm3189XqF/DcLWD&#10;FZ4FiBjRo9rL3JPc+wfV4eznq9Qk4DgUOWy8dXuZKmYEiJCxJJFtBci3YnsBc9r89XqHbL9O1EHr&#10;qViqOVVQQb3ubk/w56vUOOX6tKiokqqv3UiG1BtJBB7mw7a+PPV6hJwnLdX5EdBC2wzXew7AsewP&#10;xB/Pnq9QlYDDU4XJBSxuffsADqD37/f256vUIWFZhaijkp4XISWNxIpF7HUdvptz1eoSss5pppaK&#10;mokmA2bUN72N9DYaWOpPPV6jK5RzEIaOSmlO8Ix2tY2KKbd9tvbz1epVZjxmCpp0CPZIlBJvoQRr&#10;fnq9QVYTWwYnWmjEe0FyL/un2H6Rz1eoZaCXDkqidwkVE2EjUE+Iv3uNP1HPV6sGLV0IgQ1IBRS9&#10;gLA3tpz1epH1uanw3CZqyojbW57mw/w6fSe/PV6qyfUn1LqExqXEauosJRuaxsoI77z7fH+4c9Xq&#10;rqzHi2K4hJLiTyyE6MCtgoUfu3/p+/nq9SapcyCKSWoDMplCBCRdrA+/qL6HsB7eer1LvBc/1C4g&#10;JVdy6lfe091fEsPC9v1156vUfzo11nlnxelSl2GOMoAdAQdLlvE3tz1eq8bpD1NyvnCgpkilEmz7&#10;Kn3SxNhe3ewP66jnq9QfepTotF1QytiEVHTiSZFJFwpLC9wqk6qdO/PV6tUfq/6ccWyj1KqKmggE&#10;SSyhHRkNy1xa+thr49rd+er1CDJl+oyjlOoweeQRyxL51mOjOy+w9z4fw56vUTXF8QqPMaZpDHO4&#10;dHC3BAJJ8D2IPPV6gyxB71E9dVuZlKGO73GoBsbCwuP7/Zz1eoNqDzaeiM8Unmka30Fxe9z46c9X&#10;q4zCWdo6sEqkm5xcaN4aHt93PV6oVbJJEiVMgZGIsqgE2bwPPV6o1Jg+KVyCpfcdbSE62Pfva5Hs&#10;56vU9UuHSSVDUg3MSBYAaAe36uer1ZpMJh+f/kgLNvUsXPuhQBcjw1+vU89Xqc8TwXD5JIhVwK/6&#10;ONorqNCOx17E/f489Xqm1+D3j+aUbpGILm+pJHs/jz1epHVdNHUNsC7Awvcjvb9vPV6u6Sgq1V44&#10;pLoqhtttQfZe/PV6ob1sokSnaMEEm5RbtY97kC/h+uvPV6uaTUVTG7zIVKgbQBoG7C/PV6uBndr0&#10;aR6rdty6i51Pjfvz1ertJ5aeOIwfZe26/Yj4/Rz1ep2MX+j3p9pCqwIIB763/o56vUwR09bIqiVP&#10;cLCzAW07XN9fh489XqdaGlSaUiUbFJb3gP8AD2+/nq9WLEZ/KbzT7re6NL/X9OnPV6pnzNPXe6Uv&#10;tIItoOer1OFJK9PVfMsQZGIG0WJ18b/Dnq9TnVVn6ZxKVdrlewuL+z6PHnq9WSjnUbDJ+kZtALaW&#10;IsPu9v8AZz1epcYeJAkdNGA8bupOhJBvawH589XqHTCMBnq6lJJFCpGzhX0swXUWHx56vUZPpzlq&#10;TGaKnqduwTtuVx9o+99JIv2sdSOer1HDyvlyvpKqK9OyQgsQ1hsYqf3jc6i47+3nq9SHz7HNQyzR&#10;SnasTO7BLEFSSdfhrz1eoo2dXlWocxgq0VmA0AYNYj4Xtz1eoKaiok+X8p4lCqxUsI1W5buTYAn6&#10;eer1D30EwdIqt6GoQqHe4Y9yAwJYm2lzoLdh9I56vUfClTFKWR0AU0V19xTew23907faOer1YsPz&#10;XJBRyYfKFW+9k32u1j9m5+vTnq9XKtxenrVkp8MQIZGDSbb3uNTY/QLX+nnq9Sbq8LxTGKaV6BWJ&#10;qnKrG50BIPvXvqBbQfRz1eoynQnp5HleKnzHW0zRYksoVG2C1za3f43/AKO/PV6jjvh60+GCYKZW&#10;lJJH2QCfHRdCOer1BBjWZMSoXT5RFWo1U3UEgBiNb6EW1seer1ZU/lVRAaCZWf3VtIqWAJ1Nz28R&#10;z1eoPsaxmehWSmrNrXcRhu4CtoCRodCL356vVDwnEYYY/maiRHp6NT5zGxVSO2m223Xnq9XeKVMF&#10;RUrIhQw7Vfcq2NibkWK+I9nPV6kRVPlWTEH8pZHOrEshCk2tYN2v9P7Oer1I6SAzUh+ULFHLE6X2&#10;kX1+jnq9UChMqUApqo7popW80G4DoRZUAt4d7+Ps56vUhzRRYXRvSInl/pX2A91BudtvYAb28Lew&#10;c9XqxJV0slBspyWdGa/hddLHX9nPV6muNKVB8xTbvfLeaGPYkaH6zpz1eqWIPNEMkYKyIGQMmm0+&#10;Go9o56vUtcMikSoeh955LIgJJIftr9nuNdeer1CVR4TVVU7QClInjKLucgKvtItpY6c9XqHnJWRq&#10;OUJiFUQnmsyArYkMo94ltLqSLWHt56vUfPpphsFXTRYZEArxqgZtddOer1Bd68XjwPIKyXAjmjsN&#10;oBJdQTqD7bc9Xq1S+t/UFpjWJLMrMjkRpYAxhe5B/wBbtpr39tuer1V811ZFUYnKwZiZF1BA2qb3&#10;Jve/PV6m75qGonC1Dny9BfT7+/PV6navrGljFJQEMAU98d9O2h056vULPTPL8lZVLJPF5puRcrbU&#10;ag6ez289XqVfV6WdKNMPCtCET3HNrMb+8Pb8fDnq9QRZciLQwSnaWO4aED23Nu9+er1CjQYvNVVs&#10;eXYWJlqRthAB1YW0He+nx18L689XqNH0WwKV6gpILhToDrrc3FjoST489XqORl7C4cKp6QUshm3y&#10;FHVvE6kKov3B56vUv8WoKZ4I6zDk2tJcSIdSCh00OnvHxGv5c9XqC3M0MVVXtJMsdqpCdbaBLDaP&#10;j9PPV6g4wp5MLln/AJdaWKRXYjQkFdLA+w/Hnq9U2qxeB6WJJf0LqrEa7rnxX2DU9uer1BnmGlgp&#10;KWoqnCKroULa6k92PfsT/Dnq9QXZQnkpqSrpowtRI7rZwNQgvcL20PfXnq9RiocCpDSpiJkEZ2hg&#10;o73263t+3nq9SDzJilEySzlryAMNr2sCBYNcafEc9XqJTm7Nk8tdV1gfciKQdpsBbxHxPw156vUB&#10;c+Z6mqlaYg/LyXBuNe1rjnq9XChwqVqttvdgLNYm19bD9p56vUPmXMMkND5M8iobqu4gXFh3v3sf&#10;17c9XqzYnhq4IXmw2QSlvtFiTr4kX1Hw56vUC2LRx1dX86oAldmeQ2Ft1+/PV6u8OpPLu1RtZrhl&#10;vY2Frjv7Tz1erk8Iqpo5bhTv95u4F+xI9g56vVhWipvm1kiKyLAx99exJJJse37Pr56vUsaPDI6y&#10;NK0VFnaQAIPCxsL+Fj256vUvcPoKGCrSCeQxSTMfeOhta5Nz7fh4c9XqH/L1LFFQoqssz092BUaA&#10;2Pibc9XqEKhq1rX+aiISNoV3G9yHYG4tpoT7Rft7eer1PUbUlDR00cZJVtdqkDaRbT6/4c9XqVw/&#10;lzKtVPCHMRBL7iSCexse5HPV6kpjlKq7SriQSEOgbW630+7489XqETp9VtT4uKvaCApuoJGgHh4C&#10;5P6jnq9T91N6yjAsJGGRzjdqEj0PvnxPe5tf489XqrMzlnA5yqHhglWT/KszC3uyeA07+P0c9XqR&#10;+VKON5Epxcudy6WBPtsT4/Rz1eozGAU9OaCKmn98wElRYhg3hc27jnq9QmZSw6jqszQmjkA2srPf&#10;U2a92t7b356vUeLA8yVWGYYtID5nkK1lYbQB3VrDwtfnq9Qc4nimYM0YgXqzEnmkMiqpuSpuRuJ9&#10;tu49vPV6lbg1NidZUGGcwxzRMtpJdF8bg2t2156vUJ2B0VSk4kJSR6Z7ho2Dg7j2G2+l9fu9nPV6&#10;jB0cVIE/mdZJeAqRYAX3Aa3G3289XqCzHpsJGJJKsZX9AJFc6HcrFiB9Q7W9n0c9XqS1RilPi1O8&#10;0cTFQyrY33Htdvs9j7eer1CZ04wfDJKhneXy5SG9w3vbuAD8eer1HCydSwmkilrktINygsLMQQSO&#10;+trac9XqXcmGtV3qYrXYg2GoAAP3/wBnPV6kbXU7rVtBExWIEjzNulyQSL2Px56vU241iMFRQVDU&#10;haR0ESEDbZgPta6du3389XqDExYbK0vygJc7QbOD8bk/DtYc9XqQeK0UlI7G6shD+4dAXLXB172B&#10;tz1epD5gxOnapgj22X3i5BUjcB3+8d/Dnq9SGx+ohGzD0lMayggMACxZuxXUamwPPV6nWjiievSg&#10;MrIXKlmG27AWsT31Nrf3c9XqGyh+SqIPMiW7Cy+Y1hqDbtrqe3PV6pTYnU06x4PDDeKSQrKwtYXO&#10;pJPbXTTnq9Sqw+swmjWphpKtvNiCeRGAtgT9q/ie1uer1KnDMy1M9WtDUtE17Gy2sQbA/QR/Rz1e&#10;pcNhs9dOUeQLApQEbdbf23/jz1eoGM+ZCSjxOSppopGRlkdTuJG4fTYAG/w/Lnq9Rf8AGqGeKmeK&#10;iAEiKHA0ADaXAPjpfnq9SRy49MMWPzKkbUI8NAza69/Dw/v9XqGWKlpMdiWsEG15N6RMFNj4k326&#10;+B+7nq9RTOpuH1GG4v8ANzi5u4Le7cgHQn2a89XqKNj2N0UNTVTKf029SO9yTe5+rnq9SNwnMpiE&#10;ssr2WxVSASWdjrc/Seer1MWPZ1FXH/KqKNfMUENqNr6XIHtIOnPV6gUbCqiuxB56gFaZms7C91Vt&#10;LAAEW1uSQbePPV6pkeHUWH0UsFHaRYiFViBdfC9/b9HPV6mKvxGOhlp6iKUF4QqvI3iw0JPgeer1&#10;NDYicTiaWCLZEGL7h4kE3Pj+fPV6kPieZpaZlpFXyVMpO49wPb49/v56vVFwLCqzNC1LYhvURk2Z&#10;DYte9rEa9v1vz1epTz7IIDSMgIVdoJAvppfT289XqTmEfMLpWKCI9+24JC3Nxp356vUybZasyB1b&#10;aZCADpY3JuB7CDz1eoZsg4K5pXqL7A+wJutdha97nv7B93PV6kznikpWq4aesikdInLyG4Q37D90&#10;38dOer1BjFIs9WYaBCYpLobi20Xtckc9XqECiw2aheyPuV07r2BHYfTz1epmqmr6qsamkdSwBtfQ&#10;jXT43tz1ep8ytg743icNDs3M24bW1La9+1teer1GXxHpz/V1aVnUuj7WZRpZbXC+wHvqb89XqDrP&#10;IwVa+Klw12LbAWTTtY3uwtqD8Lc9XqQnzEGEQLXybaiSK1hYXBOg07Wv3v8AXpz1epSZFxfHMy4m&#10;lJWQJM88kW1EUWS5I0sB9nve3PV6jYJ09GG4GZK1QrmzNtIJPextbt8eer1AlmCpw/AJpDC7+VGL&#10;rGri+74A2GpNv4kX56vUm16k10gUIGRHULdgNwvrqBfUeIHPV6udLmgSUqyVNc84kLe9e7Agj3b9&#10;7D2H+jnq9Qq4d1CZyaZCRC4KkHwAA1v21+HPV6hO6f8Am5kzHFSU1PuSBS7MLEAnsTc+zt8eer1L&#10;zNle+QoHo6VRFGhZlsBY31IJ8D/Zz1eppyZjNTi2M04qJigkYkKx0AsDbsAQeer1HVVAmELBTuEh&#10;MROxDYgEePxI0t356vUED5hphUnDoYSI1DbgbWLHQADubAjnq9SCx/DZxTT1kLiR5L2RTotmN9B7&#10;bfrfX1eoIpKyWCImNADICobUEN3sOer1DR0gyvFjmMw4ZisDPM80SkLe7Izdh7QT4/t056vVbfkf&#10;JeR8nR02EV8CQRINu9QC24sx1v8ACw56vUHeesFwtcfkhonhWnkcLCC4uVP7w8Pjb6uer1FZ639O&#10;8vYTU0UrXNdLIolcvdNmmoB17aX+j289Xqc6aqwKLD0w+lBKC4Q+6NovoB+ev9/PV6kLV4ma6q2V&#10;T2akZmUE3uCQbWPs9nPV6nRs7Q4rjVPhQYhXBjC/Ei1xrca89XqXdC2MYTLEJgYot5TeV0YDW5v4&#10;6256vUE+csajWpqZKf32VnQEGwuRfcRfUC5GnPV6h06Omjy3lp8YZo4ZZoSAkguGJWxbTs2lx7ee&#10;r1EpzBm+PH+oMqSrvaKRlYpYsAfaO4Hhz1eoU6/E8Ap8BpqSCIkhXZLaEm9rtZdexFv7eer1JvKE&#10;L1MEuJSO3lt73lsQBpe4+4c9Xq4YHiuGvmU0kVohBIrMwubK19m4a6fG3t56vUairqzNks0tCwLi&#10;A7m3AgHwbT9nPV6iP9QsBwiankxGsP8AkbMfD37dh7R7fz56vUS7Nz0aP76rZHJsBdjpofo56vUE&#10;NZi9VFOKShJ2So5GnYnsCPp56vUh8RwasIp6eSRG3gsSF1L21ude/hz1epG1tFVxwtCNvu99vhz1&#10;epuxZYpoIICgSZAob/WOtyLm2vPV6kKkDSVKVErqzCVrqniF0AJ1A+rnq9WKfAgJjVSG6/aZNPE9&#10;rc9Xqcoo5RPvp7qpsoIGmntHPV6n2ly7EajznZt6AM92udpvYAnsLnnq9XOpgraeERCzCzNp7Brc&#10;n289XqSUku/ZJILXNw+h/P2Hnq9WSE00qeXIT7wa/wAQPEHnq9TQ09PJWvGUkiVFFwSNrAG4IsNd&#10;eer1TsOxemqw5p/dIsW7gnwF+er1ZZcekuKV9yF9v6TTUAmw9vPV6lLBVO1StQpO07VA7WHw+rnq&#10;9SdlrBLUzOASpIBJFrm9u1r6c9Xqg1kkeFOlVCbsbBFFrD6uer1JqmxKeCske7bQWBU+Bf8AZ7Oe&#10;r1PLgVckZI2kLewsAwOlvjz1ep0w/AY3lWnb9G6szaXF7/Hx56vULmWcPp8NqNrsGVtT7LnS2vs7&#10;89XqEtHwoVpf3m2Kr3ZbAEHUA9iD/Tz1erjSYq1FQVU3lg7ywVAb3a5IsSfq/s56vUwU+bJKEUrv&#10;GSkhK7b32uTdgCR4X/W/PV6lVhOYHhrZ5yhkjm1YG9hfQDW2g56vUZLJ3l4tFHCp8pRJGAulzfUn&#10;6+er1HUwx6inopIZN0aIxlPYE6bQb3OhB8eer1S6Kvnr6pqucl6dmAcE2JYDTTx056vUncSrMPqa&#10;Z46VQ1tzBhqS1/3u3a1rc9XqL3nwy0lSzU0YnRwo0tozEki51O0fqeer1Ffz384KkRUS6sLm1u5v&#10;pf4X56vUGsNPiUMcvzCgeURroSbnv9XPV6nOsd54YhSEbgCCSe5Pe5/XTnq9Qf1VbiUCSzeETGE2&#10;F731up8bfDTnq9SKxl5Fp41SRjDcWBHc/wCI89XqRuMvCKdo7kzWGzbawYG4v7Rz1epMTSRmk/0w&#10;KrhSrbdNx7X+nnq9SadqKWrENVO8UCR+6yBTdjfQ7vu+/nq9WGghhgqJaerJnidgwFtTt7EgL/Dn&#10;q9SrApvI3U0IVQAEAFhuGtrH9vPV6oxxBy0cVSq7pRfcoNg17EA+0c9Xqx1WGhaqGpe/l6qVB+14&#10;G/hrfnq9WfEvKmmjofly0CoqAXAuQe/hz1eqDVYpR0cVI8TMY4JNr7lIO09wCRqR4c9XqdKedZ5o&#10;KqNjse9idCR3AI7/AA56vV21Y1TUSuIGXye3xsb3t8eer1KGPyP5e7bfKmliCgtb3b6m/t+jnq9S&#10;IxTDqgx74XtTMtrggMWvqfu7c9Xqz0q+VQ/Ne80ar7oIG7Tux+J56vU9Rf6d5Aqve03jS2vcW+jn&#10;q9USpalWJqh5CFjIDk/u3NgPrPPV6k1UUsFUks8khW1ylraj+n+nnq9UiKj+Wp98is21Ra17kWv4&#10;c9XqaqCZqWtiCr5kEylgDoACSSAe+g56vU1VseGSVIlAMEIJOxiGJ9tvgT4c9Xqj0sHniSomUCJQ&#10;FBN1LAnSw+jvz1epR0UkNPVmOB94AFgNbNcm511Gv1c9XqUIR9wpmUmUgsW7gjx/X+jnq9TPQrPV&#10;B6GoSypI4Gg1IuFsOer1cKmokp5j56iJNybzobtbQa97duer1YZIy0iS1B3iFxYagAH2D8+er1Z8&#10;UrKmnxBZka8SKWYr2HfuPHw56vVAxCrosWipIwuw3Ygt2Nu/3+A56vU40SRLDslN7EbbC410+7nq&#10;9USeG8DQU42OrbdFIAB9h8R+vhz1ep1ppZZIxBIyeB3n2jtf26c9XqfYmoamNnlfdtQAW0BIN7+O&#10;o56vU34ZFFS1L1k6GRmFoyQNCT319o56vVJEApy1Mlx5zEkE+LHW2vhz1eqTRNTxVSxytew2aAAA&#10;6nX4+HPV6hSwGppjEFeTdsXUAW76flz1eqfVVME8LRMDIpuRp7T9kfRz1eoNcZp1kj3ytusTtF9A&#10;b6XHbnq9UBfmFZZUIFiBbSwNrE/Rfnq9U8LI8e1CASTuYC2h7j2+PPV6mUIIn+VpPdWAMBawuD+z&#10;nq9Tz/MaGgo2incbrhtWFxp2H089XqU+C1cj0ivUqWvcroQbeGhPs789XqVpnj8kVZkEVgRrfUjw&#10;0B56vVkhhSrKRNIAJdpPa1+9/qHPV6lP54pq2OpYXiVttwdABpf7+er1LSjg31KVaKGBuVYdxp+9&#10;9PPV6lYsTVGFyVK+9Ou5LJ3tbwOlrnx56vUqcNxbbR08dQ/6SQBWCgW3drDQXt4nvz1epdUNfU0c&#10;kdOre6ftP20Otgdew0vz1eqLidbFLSXqVWZFlRkU2IuuqkDwsex+vnq9S3w3GMTdxPETaIEgXtZW&#10;/Pnq9QgxZ3ApflnNnYAFiOwF9L+BOnx56vUmsQzpU4fi3z0rSSLNYeUNAu0d72As3aw/t56vUJmS&#10;upxpMO2RkpPUyAsO4W99oP8AxH+7nq9R4cleoDMJrYaCOVaZY40VgOzlB7xvoCfG556vUdzLfVyi&#10;xNKeuLMCYzqxFmIbVu5tpfnq9Rh8uY+9ZSTCZlRC5WMWOobnq9Svwqpo6+il+XYXG8m1tGj8D9Nr&#10;fXz1eqcyRx0wkRVVtS4VrEi2hI+Pbnq9QF9YsJXNuENhdKSB/lWIvcFToo+BNrnnq9Wv96pclf1f&#10;xVxMSWpy6OwUHdZtw+Ol/wBb89XqfvSjjc+GzUdazBStQyLHusWUm9+xHbW3PV6r+cgS02YaFa6P&#10;czIyeYDcKPoGv589XqE+ogijoiHtsEu6S6gFrCw7d7aG/wAOer1Z6+VIcLjlgILuzM12uQbaEi/j&#10;bnq9SUxNWqVSoDrEk6kM20Wvbxv7Tpp7eer1M1dIlJJTPdVZUs4BAFtdunYjnq9SK/mlbJUSRSFj&#10;5ZdlIACm35duer1J/FMfMVMYa19iyBjv8VXb4/Xz1eoNJrzeZSVyqqe8LlSS4I0Nuer1IaWeWFxu&#10;YKVBMQJKnaNCf6Bz1epE5koUw6GXH2mCEkshNyLW1H5/rbnq9RF+vvUegosNaKrnH6NZDYMACO+o&#10;+Avp7PA89XqpC6xZubNFc1XBoFPloBbwIGoHt56vUW3FaepqZvIlG0UxB29wR7R9Pt56vUiKyRYX&#10;LOL+YxLD2g6+GvPV6uOyqiBlplvCQH7XsB9PPV6vItQKfdENHRybHXv+otz1eqVQusvlxTMyIlgV&#10;N/eB9g56vU/YfEKgVFbTp5iJ7pWwuWJ7D6Bz1ep2SipadGxeTcQF8kRg9jfw19unPV6uZw8Sjzqa&#10;MqIjuZW0Bv4/fqOer1MmNx1SQRVToVKOrEX1I+Hhz1eqFNUYe9QKmS7F9CjH3QfAW56vU2YjR10d&#10;ad+oa1gSO1+wv+tuer1Y6erHlS0ax2UXYG1yG0H7Oer1c/KD+U1eWKbWsbHUkH9tuer1NzQ07Moi&#10;Y3CbiD4keA+rnq9UJ/t3UEePPV6pECu6hH0jDXufbbnq9UyqmhiRYaYGy3ude51tz1erCa642lNL&#10;30Ntfb9/PV6s9PUwRRShBueRQACNBrrr2+/nq9UTdMjCLS0b9++v9HPV6hAwlxRKstAAu0bXZve3&#10;XPs8NdRz1eoUZjIFjmgBICWYG5uSL/dz1epupqFHnSqJKOFKkfukk31Bte1uer1c6mjeprlRzvdF&#10;J91dAPh3/t56vVnMEbwJ5rJvW4JPt9p18Bz1eqLQ0dBd5a2R7qCDsj3Dda6jU9idD8Nfhz1epvp6&#10;Z5IzLUWjEl2btpbQA6e3nq9TVjc07zQR0u1hENbDbuB73Gun39uer1RK+WlxZqeFaaOBaRSloiSG&#10;YnVjf2D2aduer1OOWqFY5i0UZaRPiAAngbe0e3+3nq9QpYdVLG+6U3BK2vr28eer1KmOopPmJpaa&#10;ZZRtu225F72IHxHjz1epXYbPhixtiNTCGeQHZcaKQLX9lteer1MwrKiiaUTL5gDGzEXNj+w/dz1e&#10;pnxSqE9obiJACCTre+vwOnw56vUH1UsET+dL7zXP0W56vUm55oY2etRRHow3j4ixv9Xfnq9Qe4sI&#10;ocQ+VmBu4GmgAtrfwtc+PPV6mipoGkY1QdUgkba1tQvieer1Nsi01NBdLu+6w3DQAX7DxB56vVF8&#10;xjCZ7/pNw1B1tbnq9UzCWjaqtIt7kG+psPHnq9U+WWCSScGMiJZCEuBoOxvz1erHhsbKPmqlrRSs&#10;VNu9+er1Qq2qSSpkWJCYg32SfZpcEWtfnq9WGFaeWGTzCQyj3NL6XuR9J56vVypaZmCSwKZG3dho&#10;dBfnq9XQpmVRJJo/mAFb+98CB9Pc/R7eer1Oc6xV5RpXAexXw7Dsf7eer1N9HPMs4WG9ttrdx7Ln&#10;4X56vU9wrXfMI9QQ63YXXW3tHYd+er1KxqKmKvU0UrtIV2+WxsNPZrp7b89XqbliklSqZVVFCqz7&#10;faO9jz1eobenPSnNGcq6nw7KlDPVecyRx+XEzC5IBZiBYC/ck6Dnq9Wwl6NfwU88Z/xKnxjqrTyw&#10;wPtKLSy2VwRfUkK42+Ph27689Xq2kfTR+Hzkro5g1LhsNCpam2kOdrEHXS5B/X6eer1WVYJlGhwO&#10;lWKNFUiwsoAH/KvPV6lNUVJpkC7QQR9Xfnq9TL/MfJexXR7ai5vz1erHDXlpNBa9x4Ac9Xq6qqgt&#10;EVN1+IFzfnq9Uihw+rqx5ij7789XqXNNhLRQg6hgAPEg89XqgV+FTOm/be1wbC5I56vUm5cGkkex&#10;TWxAPcjnq9XGXLUkkQja4KiwI0OnPV6sP8uihQo/umMakixY89XqSuO4nTUshZACwUad7kduer1B&#10;biWNPVDYF9+RjtPs/s/o56vUgamqd0cVLEHcRcCxJtz1epMk2pHkQl0BIAC+Px/hz1epqplrEuWF&#10;ypNrCwJ/b356vUtcGqJQ/mAXJ26C4J9l/j4c9XqWqVwpzvX3jIrX/wCJDnq9WGaTEJHsD3sdFtb+&#10;y3PV6s71/nz+UxICqQbA6n4c9Xqwy47HFSxQ7CCxJ7AW1sfjz1eptmx4TzPHfaoAspBFwO5+zz1e&#10;pO4tjjGFolFlIKhrC9+er1I/FK+JJSbiZiovfuLfrfnq9QO4ziDy1Jmt3LAeDEdz+z7uer1FvzPV&#10;O9UflSGLixJvdR4W+n289XqCxjRYlVI6hkNOTvF7Bl9trDvrz1epqrcKwp6wVNOxTywJPeNwFvcg&#10;Xvbnq9Qa56qKSmd6VCHTSQXFiQdbA/HTnq9RdMbxKGqrYpJdCFYLGAAB4i/ttrrz1epC4zLUiRkO&#10;3Ym1z47fAaj7+er1ISsm8h5JIF85aWzFgBYAm1gfp8eer1YosYhxNYaGokWBCVXzGHug3J1ABJAP&#10;sBPwvz1eprxGolhnjqawbKU7LlftXuRrbwP5aa89XqjIYDGailcRSyO6EEgALb7RPax8Oer1d4ZX&#10;VRl/l00bOjsQ2gsir3YkeBvp489Xq5YtLJRoXMBgiQkxsoIJAJud19RbwH7Rz1epN4xiMSQtUQ1q&#10;OhItEoJdt3jutbx8Dz1epG0ktVHUx0oQSI/mEsxtra4GnPV6nbBI4hvhr4w5csrBTey7uwNie/jz&#10;1ep6oi7uscK+QCGjQA6LfQX9otz1eqfNJNHAsae+1gN1hqALWWwGp7k/Tz1erhQ+RHNV1yTxw2RL&#10;IQSznsUTbcAk6kn7+er1KCtpJWw6knrnUMrMTra6tr7wK62GmnPV6lBBHNU1KJI3uGznbYDaQfG9&#10;z9XPV6lYmJRmRqWEGJVsABax3A6flz1eqFQRJPiv8vRyRI4ZSoIG6PUDS2vPV6nCGkwysxKpwcm0&#10;7RMXkudwCvqQe4PYXH9PPV6nDBaib+ZzLO8aQwooRiBct4gfXYk89XqyVyIsrVJZGaRveVVAYHQ7&#10;g3c6ft56vUjcUmqIq6V4nJUlRuJuCNOer1SYgqxCrjQmMXNnvZgvc27A356vVwFfh2I1UDRgpJKf&#10;skXHum1tF+ux+HPV6p9RQvQ1/wDoqK8rB3t3CjsdQPDU689Xqb4xXrHumhV2LC7MgJNjcbWOo+kc&#10;9XqUX85qaSGahaIklt+jWFmH7Pr56vVkwvFYqlxVPdWNla50IH69+er1KetxuWsrvkXJaIMGiVdp&#10;AawsToPG+nPV6nYF5cxtMkfvRrGpc2sQPADtr4n6L+3nq9SglwGojrTNTwtMpjIde1i53E/EeGnP&#10;V6kvj9Oz4ig2lSVUsbkALbRR7CBa5+PPV6gjx3DgcQMBJiLL5rGPsFB/evfXw56vUHuLVdHQ17Vg&#10;O90+zKbghTY2Hsv3P9nPV6oMs8sl651BKsLgH7Vxo30j289XqxYFmrApKWQjy6tpmdWUMGUNG1iD&#10;YkBlYEEHUEWPbnq9QkZZbz4YpZ5GYoknudiSb7fYO9tPp56vUIeVNlTWmSDfHPEQpLdgbe97Lix5&#10;6vU75oiiw+tWJXeQOSxLILX7+3sf17c9XqL9jixpiH84pw5UqxCGIq+4g3NmsdPYfHnq9UehxDDw&#10;oSKcyMoDOGO0gt3Vbi9x8f6Oer1DNlHMS01ckdCrsrFFUsbE2737DU89XqHLNF8SpY8UWVY5IySN&#10;ottJFvDv9fPV6gfxyqonlaBbTSyRhXdlJLktf+Ov1c9XqDs4k+B4rLEoD+erhi1ht0sQD4aDnq9R&#10;nenOZafEMAFG8IAhN0uVIt+749vHnq9Sxr6+NamKqb9GSAAdRcHva2oPPV6jCZZxyOqwUUQJlVAB&#10;sJG4EruB1INv18eer1OlDV7okrpm8tQdvlr4sDobfQeer1RMSxKCKu3w3bvci5Fz4H6O3PV6udO7&#10;lY6tQjiJTI1zY6+0eBH9HPV6nTGKKmqqZsSq18sizeFyov8AT4c9XqSGPVlHE6RQsVjHvMwtctoA&#10;Pr/o56vUjMWpfLeoqqlHSKWMEuBfcRbsdtvYNOer1ICuxCGkmEwJX9GEsxtck6/SbDQc9XqasWw/&#10;E1mapw91QSojKbLYkeFu9wPv56vUssmVkUdbDW+eICCpYWJYk/a7L2Jvz1eo3GEVeH1kSTlffALp&#10;cDbYdrj4nnq9T7hNPItR/pPZ3Do50I7kr7bD2fRz1ep3jamidqepKsJW3IRbQ3tqO+n9Hw56vUNm&#10;TsShobtDHu3+4O1gbdxz1eoV5JYB5ak63BJOhtz1eoW8l4qUtDG+m8WGvugHvz1eo3OS8SWeYSbt&#10;AdTrcnt93PV6jM4JWQ3Uqb/qeer1CDTyXYDbrra9+/PV6nZGNrkaW+Pfnq9WOWFXO7xH0c9XqgyU&#10;qKLG1vo56vUxYlSpJFoPbe2l+er1Es9RuVIsdyxVU7JoqsV0/et+3t9fPV6tLj1MSzZI6uVrQho4&#10;xK4s5sAR9kL20sb6/wBPPV6mvpr1SrK7/SfNSGdSym5BLlTof7uer1DnlzqPU5jmSnpAWLkq7HUg&#10;gn7Pjp+vfnq9Q+5ZzLVUdJTK9QSt2BfwbXVbfx56vUFXVfqrhYWno0iaKWEzKr2BANiTu1v8QLc9&#10;XqJbiHXr+XJURjZuYo7bgLm1vssRfsPA/t56vViyv6k8GxepkfE6jyIvNKKUJ7E6m9+wPhz1eo2P&#10;Tnrfl3M9XJh1PvEse1fMk1DDwK+7roL3+PPV6hyhmhq0NNIjPHItkuSQSdRpc6ez6uer1PUceI0V&#10;DU0vkGwiKAs20hrXBttN/ZYW8NfDnq9VbXXXN2IUVRDLMRE5LhSTqSpK9h8bnXnq9SX6G5satzKa&#10;SEiSKVVTdIbgOCS1gdBcj9n0+r1G7zT05ocz4Y0uM0nuRKzXjO1mBAAAIB7C3fnq9VaPVfIEGE0s&#10;8dPDbY/u3+0bnxPtt+unPV6iXV+BQie2JspCubancu4G4v8ASOer1JWCY0OIrR+WJR5h1BuFHYFj&#10;3t7Oer1Gw6d0NRDVpNWr5a6eA1933R9B56vUYWbMuJ1xjZ1JRQ0e5R7osRtHsIsP489XqRGK0clb&#10;H70e73msToT8Dr7dOer1OmT8Po8vYwlbUIgjjBdDpcmxuTqToeer1WBZXzHL/VtPcRJhATvIAJvY&#10;6nxNh256vUlOomLSwYXtp0L+aoZnIFgCCPbe+vs56vVXtnnM8+CER0pMJWQySMrm7tcWJ+Gluer1&#10;YMJ6r4hUTpNXgjzf0Te8LFT7AALfTbnq9RhMBzRTxVsMGHyLs90WBv7p+0NLkEc9XqMZl+ahXF46&#10;SIea8m1w/cpdbEH4G/PV6l/WZIwKpjkleLc8wAkOoNtLW92/0nnq9Qd1fTfB6XFUqqKNUViisW0J&#10;Nx4a629vPV6nGPLGBLIRG4b7ViwABuCD9YHhz1epCYnkfD6+tpa+QIz+9GALakfw789Xqk5b6aUi&#10;4oz1Cx+ZubduBuSNSAddPH6uer1DbRYBBWUIjodysiN9hyqgi+psQCD2tz1eplzDgOJY7RjD4mEa&#10;RoUuSVu4WzWPw7356vVXl1Ly1idFO8dazkJIVFjuVgNbknuPo/bz1eoL8MxBzWU2HRjaPe8xirEG&#10;5FgvxHtv93PV6hoxzB5EwWOeOrkmJsYkZVC7hqANN1wBca89XqTOCYlJJiKQxpd9yrcggMexHbUg&#10;c9XqMRFUYLDCJKua0qEkwi4UEA2sdO369+er1Vldeapq5qqehkYRTMxJOjbbkeGtz7eer1Epgndl&#10;KPGdm4stz4D6Tz1eozGSIqquSkolUJBIyXa4GhFyR4/dz1eowUGGwGRKXbs8v9LG2pawNiT7Qe1j&#10;z1eqHiQOF4oqwJ56TkbSFAN7XF72tc6c9XqWGHF1KTeSy+WAdbEW1LC/bvpbnq9T/Q4tX0ErtuAV&#10;rgrcKQO4A+kePfnq9SMbPUGOu+DvaKaByN6nuST9rXUW0t9HPV6l9BT4fNgxgZfPeNSsYUlWYMNQ&#10;p8Dc9+er1JbMlG+H0JGCRyQJEFRknl8woQLuwaw0LagD4C5OvPV6lBljGnwmmOITzv5UkCPC2730&#10;lt75bt7rHsLAjW5PPV6mKfqrHFjHmEltpJlZmBJYi6mxtcHtfnq9Qs5I6nU0kiYnRQ3cSj3bgi3t&#10;t7NfDnq9R5MtZ1hxak8mePcdgY2GgNh2B8Ra3PV6gp6nYfCYJswRyltwZdraWNjpp933e3nq9VU2&#10;dKqbDMYlqK5WiVidoUkEgH3SfiBz1epNDrPVQSw4fDVNGZGN1Dm4APc2sbEeA56vUcP09dYsQr8W&#10;/klS5kjIZlubm97fWLfr356vVaPR5qocey/SxoixiBQq2BBJuRuP0c9XqWuGYnLTpLFM+/YqsCQQ&#10;CfEA/R/Rz1eqvv1F4/I0aCIvIGMgcEAKBcAWtY+J1vz1equSvmqqypq3c+SCtibn7JP2Qv5kn7+3&#10;PV6g0qXqIcTIgCmPQBwCdy66EXsDr+vj6vUMXSumpnx2nrykcMqSW86UEhB2bstzprYc9XqsEwqt&#10;hqMSMtLP5ybUJMYNgvbxAIudP7Bz1eoe8Eo6WsKYQ7i7g2b4g3AI8P7uer1P+HZEwrEK2OgkkaKq&#10;qJTucaKFF9F7nQdzz1eof8NyvT5MHzlMyyMyAllsCQvbXQ356vUK+F5nwebCg+8CRruQLH3uxv8A&#10;Xz1eoIsYzZLW4nUUXnpT04JDMxACAWv9Xf8ALnq9QTdTuq0mF08KUdWQYSyBVOoRl+0B7PG456vV&#10;RF6k+p9bmXMjCeKRASIyXAuxDGzC1yQL+OvPV6q5sx4tLPiM6SNdvhbUkm+nw56vUBGM42mH4w0l&#10;GgZ1G3eTrfueer1NlNXPFik80lvsuba2L2vbv7eer1OWCYzV1Efy88hXYLHU3JYm2nPV6hCTN9fH&#10;AgpAGBO0kWBtexHPV6h6yjnf5CjjHnhihuYwPfK+AB8ATz1eo6fQ7r+2WqhLz7DIy7Yye121udQC&#10;OwPPV6rOco5+pc10ETrWlGMwlkjVgGdbG6/QT4i/PV6hO/Si+FzsqQVNpL3uE0O34i1+er1AJmXE&#10;a+Gv+Shezxsw3g2Btc3Pc2156vUx4f1WTC4pJK6UuxaPbrawGjC9tDf2356vUcfpJ6hcDo6lKlGk&#10;859o2bla4Pb6tf4e3nq9R8Mk57XMghxGkZE80hGFwWDfCxta48Oer1HWyRVU1TRJOX8ywRHvbQ66&#10;6e3nq9Qq1XUbBcBpnp6iUK5jL3JBIAFu/wATrz1eoBs7+p/BMrRR4oatfIKi6qylnB9l/H2c9XqK&#10;Pm31pK5eOmlbc7OIfZtGouLkdvp8eer1E9z16yc0VEM1BTzsqWF9r3cknS1tRa3fw056vUXvMnqn&#10;6m4zSxYZS75GmJYlmJAC3BJNu/hz1epBYn1i6hVlG0tYJpC1gqbgQDY3Php489XqD7+u+eK6eak/&#10;TCa1gzKbH2Ddax08AfD4c9Xqjy0fUPF/IokaUWYvuXcQBY3uf2c9Xqb/AOT9QGEqU8E8jNuCybCV&#10;I+o6G+uvPV6mV+jPUian+amgKVcsjsspQny0J1CnSwN+er1LKk9PuecRik8pGjqFiRi4Um4HwNjq&#10;Oer1PlF6SOq+JUplqKd/LMav47W3GwLd2BHgBp356vUIsfpOz5NSxVEURFTCvl7zEzBtoGhHe9/2&#10;89XqEPCfR1XTTx1tZRuC4YMwBPvkew2st/h/b6vUI7eiCetiiMCFWRQHfaxIb7hz1epRy+hrF8Pw&#10;1lqZPPQEny1jIIB9h1t356vVwo/Qw+IQLSikkp0Dhg1lJ76bidSPq56vU7r+H/iMUjlXDuW1VgLG&#10;3cgjwv8Arpz1epfw+gCd4456sL5w2iTYugU97eOnt56vUuKT0H5RM3n/ACIqnUBdzoDZiPtar7f4&#10;c9XqX2H+jDB6OjioKqij2R7WCCNQpI0v7T38fjz1epfZd9JuTsNmZMOooEncM5IQG5v2vqAfDnq9&#10;Qo4f6ZMr0EPm1VFGJJb3fapsPz/X6eer1OGC+l7JtPF5+xCik71Kg7je4I00t7Lc9XqVzdBsoilS&#10;helRisisCFBKjt9x56vU/S9MMs0Udmp4lUuQCES1h8Pabc9Xq4xZDyvRIZaOBPe1uQLAj2fAeznq&#10;9UeXLGXKfD6iGaBPNVrbiq3JPiPut9XPV6o9PhuW4Vm27XMdlG83JFu/3n8uer1TGhyXJXrAksU7&#10;tESE8FIFtNAdNOer1JWrgy3RpIZAEC2IZQGLE9789XqgT4TltkikDxsoAKE6H6DZfy56vU2VGF4H&#10;TUjVkAjERvuJdCxI7kLofy56vUwSYbl2qhQV7LHArvusq3CtrrqNOer1RTgeU6V1SArKGLkNoTc/&#10;f356vVhqI8p080EsqIJm907QLbb/APEddPbz1eruiyvlUNJBgUYMcjHeoUEsxP131056vVExrL+W&#10;UVaSpplCxXL7lBJ8bi/bw7c9XqZ6jK+EVaxfIINkbncoAsVB7kdgfiPj7eer1PtFknLNPOyQRxM0&#10;iAuNCD8Ldgbeznq9XGHp/gGxflPKVEXcxVbEexbbfj4c9Xqi1mQslRxfKyIkjyx6AgEhz9Y56vVl&#10;ocg5bwul8ivjikimI95gPdN7AX+nnq9Xc+QMr1Uku6jjiKMFVl03EDQn4+H3c9Xqg0OR8uUdWsgp&#10;liGqtZQxB7jUj4nS/PV6pOKZfy8lJ+mpxNLIzWutx30Nhp256vVG/qNl4SxYesEaKLSIVVQASD4f&#10;fz1eqJJ0yyrU1Uj1kETSrby2IUWFrdtPZ+XPV6mfFOneCvsSmWKxUKbAAg/Rpf6eer1dw9KMt1FQ&#10;aqRd5AUta1yV7nw18Oer1Rq/pdlGrqVxKsWN/LKbYjtJA1CkDX7+er1OWH5FwaSV6WliREkUqCUB&#10;IAuLc9XqTUfR7AcPrJHxDdMY7lAEtqbi58dL9uer1OFJ0cyvW0sZmQNvfcEYXBK6gkBRcg89XqyY&#10;x0Dy9ilO8NTtCG0lth95/YBf43+s+3nq9SYr/T5lKojSIU0XnRRxgsqgEC9u/f6/aTz1erFVemLL&#10;8uGSQsB+mdW0ILEA3K6g6H4+3Tnq9UPLvpZw1czRTbVjg2EAbQSCO3cfV/dbnq9RzMr9O4cEgjoK&#10;QqUjSM+6ALAe089XqWC0SQU7E3jVQxUqR7x7/nz1eoO67CycQTEGl8wFZI2YDVA2pUHw7Dt7Oer1&#10;MHztXR0r1sKqsIOzy27swNri3389XqCLOeKw03mwYtMkCbSUub3J8Phbnq9VYnqAlosIxiMxQ3M5&#10;QtKjDcbXIFje1wO9uer1FtgzDUDMP8yWpDmNdxj0NgfdGlvp1Px9nPV6u6rEqN8cqDNT+YBHJGxd&#10;DtDMPtgi2qmxGtvaCNOer1BLiFLR0sLyQybmDXN7WYdzceF/Hnq9RUuqOW6iZaiZIgV3Fxc7hc63&#10;HfsfZz1eolWbaeZCJJFYOqfaIGtzp8eer1AHmWpiiTz2QnbY7lGtgdRpfuO/PV6khBmCWuqzAihI&#10;htCG3fxYk/w56vUqI5ZBNHEGv5hugBNhbvfW3PV6ntI3WcGwJIvYdwT319ns56vUoFd5al5FDMTY&#10;bgBbQaE89Xq7p6liohmuCt2J8b20J8eer1ZKOuM90mSzxqWDG2vtH6/Vz1eqVTVBrv8ARGjbbbcJ&#10;BYDubqLa3Hx09mvPV6p8p8pCoVgyKLM4sL+FwR7Oer1JGkaqqcWEahSNrHQeHx8NTe3PV6hrwDDa&#10;d4IoacXdLOwbsWOot4aDX9vPV6hPnaeipZWkZDZbmxBKDwJA7a89XqDjE8YrKCSQwxqodiQ4I108&#10;dB/Hnq9ULD6meOo2yt720kdtCRY6jwPhz1eqTh4pv5t5rDQXUluxuNRfTS/6356vUPfT7CpMJxYY&#10;jAwEHlgEC9xuBuTz1epPZ6qKbEY3Ma+UEU7nsBva9iB27kj69Oer1FvqJjh0bOqM5Y2s1yDr7bc9&#10;Xqh4RP5ldIsDhpRYSobe6b3BP1c9XqHOKWChoYYamnLFGDxOqEmx1NiAe59vPV6lllCto8WxSWYA&#10;iWwIYaFh3AIIvcHnq9RgK75mkwmjhepMnmEPKjEFI+9rAAXsdde/389Xqbsn0NZSz1LtLuiedHdm&#10;Ye4FvtVbfut3PiDz1epBdcaBsSq6Ggo8Q+Sm3pIxT7bAHVTpazePa3hz1eoFK6ukeZsMq7O8LMdA&#10;Ap0IvpobD9nw56vUtcpp8qkUGGQU9YZmjLiS42rut4agjwv+Xfnq9QyY3gqUuMw0sCgGRBtVAdij&#10;X3fG1j4f0c9XqUk+GVlFFE7shkRffLWXT2+I19vPV6gorIamixwP5ghckBWQ3ssl7kk+BGlvHnq9&#10;SlfEm+eNLBEGICRo20WYhrEXNwL89XqMZg0+Hfy2noQGM7WYkagkGxude3a3PV6v/9PUywPCaCKR&#10;aasgaWP7eltCO2mp156vUK+VMPixSsdwFilKMyIzBFJAJsS1hfw+J+J56vUs6LLtd5VPTIVcs581&#10;4yP0YsbanuPC/wCznq9QsYJlhqWeOkqB5kpYGNyABYg2HfvYXPPV6hAwF6ehrTT1kt44lDMhIC31&#10;3Nc+I56vUMGUBBU1C08TFUkbYCQCChOoBsfDXSx+Pt9XqGOmwyp3ph8RIRSVLahrW0sfDnq9Shwo&#10;UeHTJFIhm3v5oN7kMgsdfjbx+nnq9UWpxeKDG6yCWQq7o8psCNhNz3vqLa689XqeMt1k1PRl5Xec&#10;tInvsFBN+3Y21v8Aw56vUa/L2ccPocNRYJhvRUVoyLkAi99faeer1d4l1HSoMVGir82+4BbXU28S&#10;Bbw9vPV6lhhtalLKVngAVwJNym9ge+pvb4Dnq9Qj4RWYDHAKLyTBuDFSAtmPtP02789XqS1bj9D8&#10;h5UoHmyH3C1goIB1+kHnq9QM5xz95VJFh0qm8quqKtiWIsAfs97/AK9uer1Eh6j4NW11MtVDB5xk&#10;LEHbe4HfcDpc9rfRz1eotWK9P6uslU+UEiYMWXsSCpBGnYg27356vUC9f0/qIpYoI4GQU9wGfuAv&#10;2SB21Nvz56vU90uSK/zFQEKHALSWuWYj3Vtp2Opt2056vUKvTqGoy/VNUO5Yys3Ygagi9j7Ra3PV&#10;6rLOiHVWoGM0kLr5DIw8vQAA30vY9j7Oer1XAdPsw1eNUktZsSZlVUZG2ke8D73jqPC/PV6iQ+pP&#10;04UGKY0+P0sCXkO+STb9l7FgNSL6i9/y789Xqo29QWCNRVbfNSqsiNZQoJDlSbLbx9vPV6iB1tMK&#10;PGPm5FLl90guLjaSVI8fp156vUEGbaNZqxlT7JZtyLfUvqQDf7h93PV6k/HgU9bSpFTxiELuQj/E&#10;LajTx56vVhqaTGpaaFfJLrDsijRrKqoG962mhHf4+Pjz1eqdU4NUYlMsVPZ0LFdmwBrjXQ6X7c9X&#10;qW39T8SNFElLGAXf9MpFrKBY2P7f289XqVuE5D3r59Su1pHCqyanTtp2ueer1d1XTmaGrZnVizEh&#10;ywFwo7dvbfnq9TbU5bFbU09LSrZkLo4I7IvbwsL9+er1YVwTeqRU6bXdnJLdzY6E/Tz1epJYhRUK&#10;mWj8q0iC401JvfS/gTz1ephnwmsSJvkY1Uv3N7DUXKjTw56vU3U2ELSMsNQh8yRWc6WOo0t8fZz1&#10;eqHUYWj+akJRArALuU2JHb6x/Hnq9WGTAJXplrUkPmNbcqi1/A256vVFq6ZEbbGt127fdF7EHx+n&#10;nq9TXIEp1EMjbRcjxuSSCB28Oer1YkqG3pTbme9wUA9hve/bXnq9Ssp5UpI3Sy7hawNuxvc28bdu&#10;er1eo8MqqyQyFAUcEqSNAfaSfA89Xqjw4fT0DNRlwspG9SGBUe0Ai4t9fPV6mqkp5fNM0pYuxJBA&#10;Nvjz1eqUrgVDyul3uL28bj2e3nq9SmwSmkhi8hF3EMTc9wG/dB76c9XqGjBcNZj5rx6bQEC+B9p0&#10;9vPV6jK5YyxiGJR0clPFui2FGsbkMbhiGHfU2vz1eo6PSnIdTh2CjDJVKJSkzbiAWJAAVQRbTT+P&#10;PV6h2qcGmEceIoGKsChUakghbfRc+PPV6i4dUop6SsqKRIv950LTFSSNjAqLntpf8vaL89XqKPio&#10;r6ohlbzI4wAq2uSLkG50H1c9XqQldE61iUisRFJfUC5BBJse+t+9uer1GD6PKzyLTwWEsiEMx7gd&#10;9BYHQj2c9XqN7hj4tBBCVIKQAsdylgzX072Fh4gg3uPr9XqR8FBVTVcS4g7OQSUIvYbnJA76am1j&#10;7fjz1eoSY8Ln+WWDC1UzBWO8ggkvf3f7Oer1DJlzA6AZepKipkEdRH5JMY1YgHUA+F/4X56vUKuC&#10;ZnpTNJBExlmeQfaYBVt420Fx9HPV6hP/AK2Vb1RobeZAlgHuti5W9rj4gn6+er1I+PG2xank+Zgi&#10;kIkdCyKokU3sfe23P19uer1ISoqGjDQyVB8qnLFh2LHWw+n9fHnq9SJxrEKaepMlgIZluA1twZdQ&#10;WF762A09o56vUlMPqYFAgqSyJUM5kjBILXGlvp7i/PV6udVjby1CYariOlpVK7msHF1IANrbgf42&#10;56vU1UWKVUcTYS7eYHDFfA2J/j489XqTX81xOgrTTUMkiBgyntcA+y3geer1SjTVMkc86EPLdn3G&#10;xYkEbQb+IA/hz1epL1FQcSxRKupH2IpfMZtAW2k/STpbTx56vUxwzw0a/wAwRdgkVQEYXANyQSDc&#10;kEc9XqyiOtxU+XLZSwBVVUABm+zcey2pueer1PlPUUfy6/NMUMC7GQEqC+vvXvroNOer1dYtjdNT&#10;rRYgtovJRY3Y3K2JJLH43Pf2c9XqE/KmZoKWONJpjJE6DzQL+8SewPgQLnXwH0c9XqMfgWeMLo5K&#10;Uklqd7NGoBJQfZ1+k9789XqsK6NrBPJQyIfMLsrNYWAU/T3HPV6kd+IblCtxnpJWfJgCWCNWUWsC&#10;twW97wIX4ezXvz1erSS6yQSx5mqYplYISy301a+p8eer1FskWOGuYlx222Hx789XqxUrrBG9M8YJ&#10;I0+AHj9fPV6nNPPqWjgh2rJdLlfge5B056vUejIWI4VS5ZpI8USzUImeN1TaXkk2g7mABcKOwOgN&#10;yLHv6vUWnqzjs2JYtsQ3SJNgsfAEk2H7eer1JrJuG1eJQtWH/cALeGl7E/Tz1eoTcKo6qPE1radA&#10;PIa6uQCbdrgjUH6eer1Ho6O41T09kqwFdluHVRcyNe2nsvpf2c9XqNFliWM4a/z5C9pFc2JVlJJ8&#10;Pb4256vUy1+Yp8Uq4JaWQyxpdty6B33aj4gDv8eer1QMVpBVp/M9lghe6AghdNbnS1z+unPV6iz5&#10;jzLU0e6KgCpMGZGCke8CbAjaT+w/Dtz1ep3wKpjlo3r6uQ76dNzKTcux8F8Ab/Rz1erJngphtG1f&#10;BEHQKu5B72ptuNtTdfZz1eoN8ErqSgxP5irj0lAsV8AT7oI7du556vUvsTzpSU+H1MMFtqg7O13Z&#10;R2HYX18dOer1FNzZnx6zDapJKksraMoA90NoSCLMCDp356vUV3MbVeHVAoLsUdVazeIYXUj2gjtz&#10;1eppo5NtBI0g7grYAkC3iOer1Cvl6gLxLURH7JUWIsCG8bakc9XqHbLOXN7DzdSqqLX0bW+l+er1&#10;KXG8r1MsbwzsgR7sbpqFGpsde48Oer1FYxSgklxKSmp12obql+xAOp+r2c9XqT9T8xhrSzV8LxRQ&#10;AbiwsSAND7Rca89XqUMOHT4lA5pk2NsBjNtL+AIGp+PPV6ss8NRStJRNEGiCIoNiCWAubfEe3nq9&#10;TlTQwR1MUaEiE2LSaABibWGt9P7uer1C3g98Zw0VVRH+joWMTTeO2/8AlGNrAE6fR7Oer1LbA0r/&#10;AJpgCq07EBPeA3Cx18O/fnq9S18pzSS1NC9pGKWQAgXjBvcWH9/PV6scWOSz1ywVoCTMgbdcgEm4&#10;At2B8eer1KvDsUjjVzJVsFuAyWBDWt3PcEHTnq9S2qaGkmww18Mt5CBs1uAhb2e0XPbnq9Rd6/qh&#10;XZerxh0MzJErNvLXADk2Nj4i3x56vUEuduoDVmItHDMahagu7E67WH7qntY9+er1IShBkqDNDZWl&#10;O4CwsTbQfqOer1CflfCp5gtwA8QDD3TYk+PbwOn6356vUI0WHYyKtaPD3RUqEvK41a4tY/Ak6c9X&#10;qNF0ayTJTzGSvXfOFSzFL273LH2Hnq9VgM/TGliy3Ji7KJJXiVfdvax7fu6HXnq9SRGRlpaQSyRK&#10;zAER2Nyptr/G393PV6oQyvFNh3yU0LByRdgQCb/DxGvPV6hb6aZTmp6GQ08KxQyHayBQCAulx7bj&#10;x56vU/5nwybK1WtbNU3geNtiNYgNYC5AsdO+vPV6grw+Ktrt6YrqR5nlNa4FzobanQeHPV6sEdPU&#10;U1VSktaN4pYZLC19p90+wEjx56vUp8l+cuIrW1bbI6OQjSwLC2n089XqN3lXMtXi1IldI+2KKVt4&#10;IAtF4f3jnq9Q30eLxUeEvO0flJIY447qSSCT29g8b+y/PV6kHjrLTCTCPMBSSRJHVrEFgLqbfD2/&#10;Tz1eoLXxyrpJx5tIP9IDkANZbG9vp9vPV6kQ2HVVFh4p6eYGUEtcGzAa+Ps8Pq56vUzTV6VGHyHF&#10;iC0YVWU2DDcdD2Nvp56vUH09GlPM2FVCh5J1OyTuASNfvGvPV6o5waKmoowYwzw7lBtcMF94kXvr&#10;YeHPV6m6LC8PStEQYxiTbJfcS43G4FvD9nPV6hpoqimgcyOoFNDGzq9rlnsSCRcdjrz1erkK+HEq&#10;CMIu1hI07yagk6H6wT4c9XqaYazDExAtSRWmCkOxve4PYeFj356vU84G8bytiNW5WandnFjYka6e&#10;P3Hnq9Qs4XnGHEaF2lmWnSMbyzEA3tf4drd+er1LbEqiBsPFbibiWnaH3ZbHaWIuCbX7gjX6Oer1&#10;FmzlgNDPUCSMWM0Z0XQCxsdPA/089XqB1aegw/FmpKqF5I2iYEg2IF72uexub89XqE3CMx4fQ4RD&#10;S0rqBTh7FlJs1tBfbY6Dnq9VfHXXqdIcYNNWXKvu3GMbrG5AJHgL+PPV6iZYrmumaaalqLCUK7M5&#10;Iu1wbAAezxN+er1QqGSfEaGKCgj3RqqOz973F9Rrz1erPhGW6MVfzc0Tmoc20JK3vfUagE37+PPV&#10;6nrFcNnpK5KWlj2pLDdiBdAS1iCbaaeH089XqROP0cOG4eHpl8t2kG5e+69738f1+i/q9Rc8w4s2&#10;N1wUACMSFdm0AGx0Omtxa/8Abz1eoZctfK09EoqCjQMCrqQLi50P0Hnq9QW5hwmKqr5YYIxJPdlj&#10;Pexvpp4i3PV6lTh+3CaBKCIiOchB3A3MLg+HfTtz1epIY9SV9RWVM5N4VAVEHgBa7Nbtf6fjz1ep&#10;vUpcUG7R11IOutjb7+er1Y0iqXqJKhWuqsDpY6nsADf7+er1KrDsZWhC09VGwVbFHRj3vaxFr6fd&#10;489Xqi4uMRxWZoa60kW8MWA1tY2DG/caa89XqaqWiwqET+c21lWyAe0HW9vAjnq9XcdCMXgaKViI&#10;mYEDtaw7Aix07256vVNpMp01DTyyDezOVIZm1ABuxO7Ui2mn8Oer1LzB6yDAMQp8XVlLbhttoR7A&#10;R3sRpz1epdZu6gPmWntKCkCPvAQ2NwLhfAkeH3c9XqDHDcIbH8dNVTEiYgodxABQm4uToCe1+er1&#10;JvPVLHg0RWKwdLlypBG7tY2729vPV6h39O+IQ5bSTHcZhBeTy40BAJ1uGINja9+er1CL1f60yUEy&#10;4VhNIFgYrvYWNhcgWYG48Pb7Pbz1eqB0ryTN1NwWtzXVogFMxi97urCxBPukWN+/1c9XqDTMXTrE&#10;JsT86jVZZI9yyIj20N9rWFxqP1tz1epBRYE+A1e2WTa9xeNlBVCDc7iRcW8Pbz1eoT8ApK6qs5i8&#10;wOt41sCD3uR8NOer1GHyJmKjyEktTXQMH2BVS+3c1h4/T4fR356vUwYnnypzRiE1PicEJ3g2tICz&#10;EsDbaTofo56vUp8tVseW8ajrCodWAVd1iqNfU/Z10tpz1epZ5tzziuKzpS4XOCm5WCpoSFPa/wBP&#10;hz1epoyjjFOmaZKirmd03lWubqsniAdfAX1/s56vUvs34vDh2Dzxzuq+YdsbiwtcE30+j9fH1eoM&#10;MhZaq8ZwlaiqkMgWRibG7FdbH4a89XqH1atslU0VbRsDUxxkxnfcgdtT3Nv4/Rz1epI1vWXNk8n8&#10;zlqprSyqptIbH921vh8e3PV6niHrFWzVa4S9WKqSMqbxuGMdtbMdQCe1jz1ep5xHMuP9WsbjeUsp&#10;jB2qRdVAAv8AG2nPV6m3MM2YaXMMGX6OMSFVUu0akAhRewN+9/h/Tz1epSVOScSStgxZvOEzKJnj&#10;sLMgH2dbWuT356vU9dMaCnxPq3T4disKxRebHKCG27VBuw3Ne4uLe3vrc356vUZf1D4lQYVj602G&#10;uqQSRoygGygm4t9It/D289XqIdW4dmLE8YSmpHBSQlbG97k6m+vgdOer1LzFccqcBwMyVkjFEsre&#10;UCSCvu3AUEnUdwP4c9XqCzBcv0lbi5xKCORHk+29iHPYruBA769/7eer1DjU5PkGEQvWxMuxS24G&#10;5tYnW/jrb9Rz1erDlfBKrG8tywBPLkEMisosCBqEYD2G3fnq9QMz02E5WxWSSvjClgEkksQ1h3ub&#10;nTnq9RnsNxqKjyxT+RHupph+jPcjT973e3w/p56vUSLrHnmpjSNIfeh814XXsoa+v5dh4/fz1eom&#10;+Y807cXllq4gu1QB2NkB0sdbEnW556vUGUeLVFXWSvXR6e9ZlFgdew+gd7c9XqabVla7SpO0YT3l&#10;X93Xte+twOer1NmIUjTUbSmQkNcMQfAWJ1Pjfnq9QaYkk+/zpCxigG69tT9dvZz1epC1UkJDzUgl&#10;exDh/s697Wvcj2jseer1KqijVoj8wfeNr6i/tI+vnq9SioXp2kYeYVRj7qgdiNCO3jz1epRSzRVE&#10;cEtOQSwO8nS4GhA+rnq9SVqcUXD2qGDbY5VI73AF+w9l+er1JetqaVaWIItkFvbZQPAeznq9WCSs&#10;pY71LuuxE00FrW18e9uer1JZsTnq5gYgIwCAtxcG/hr4c9Xq7xSnpYomklnMQ1b3ADqOw+gn9Tfn&#10;q9TU1bU1MNLUVKlmQhdCNWtpYac9XqXOHYoTUbahhGrJZQf8Xfnq9U+m8uo82RrEgXte+vbnq9Se&#10;lleoqzFPGFCjv7LHQ9tOer1PmF4FJJUmWaPRwtzrra/j21HPV6lXFl6lCCpdbNFZgRfQa2+/489X&#10;q6SmrZJ1KIpkHxvpf2WHPV6lnhIkLqkibVDaEWu3wtfnq9QgmERYeGn1aRGDDS1iSQb66jnq9SPr&#10;lqIalaRQRYB1vcAgi+h+HPV6k/jNWYljSrszx2cC2gIJ+rnq9SgyzW18ygmQFAdtj8RcePPV6jr9&#10;JEWashkjjDElUUaH3gpO63t56vUfOmwapxDC0jW8c7wbXBBJDE9x21Ht/u56vUp8LyRLVUdPRKAZ&#10;41AZhtJci4Z2sALn2Dnq9SXzplqTKMC1KxK5l3Ett0UDSzC5FyTp489XqKDj4qZzIUhYtdnkbQqB&#10;u79ye9h/fz1eoKKuooIisVJT7/MZz72rEi+ik+089XqRmL4KIqkrFDfegZh7NLga/dpz1eoG8210&#10;+DU4p6WMhpipIABK97X7fRfnq9SKiqcRgckuWvuuo8Re2v0Dvz1epN440TygREGO1rA2+Oh156vU&#10;HC0ckRaoqDvjPs7ixP5j9Tz1epE4ziNOzF5ISogv7BuJ7H42B56vU2ml/myCoJttQFQNL273tpfn&#10;q9ShwqSKjjEji7tdAWGtvEm3iO/PV6ntJYqukNOzFbHce1yfhpz1epMUkEVQVmqDqhbTcdVBJB+B&#10;Ha/PV6lfTiCSB9n6XzACoOu0DxP189XqT9VVRCanmLfpYxIliQLAke8dfhpbnq9WKPza+pSnqYrh&#10;GJUkAqfEa9vjz1epSUuG4hiRcOFVUZSCotoCdB256vVJp4xDVVFRK2pIBHgANL2/jz1eqJjtV5Do&#10;lx5gJGo8LjwF+/PV6ktFLVzOZJYlEMbAoAxP7p0AsOer1P5rgkJjjUW22XS9ydSD9fPV6vUby7Fq&#10;g4IjAUWFh9AHhbtfnq9UDEoImoWijks8k6vKDa5K66/Ac9XqSdPUUuK1DzKDG3ZmY3U3PcDTUc9X&#10;qcDikqQGoowX8oiJ7kAkdt1vYeer1Tv5SJiz71jhhsoUsq6keF7aAfdz1eoPp4ZarFHpql1QqWW4&#10;1X3fYR7fbz1epRRrHLRpQggvdDfsFXs31f2c9XqmwJDBiS+RBsIBDtp9TfEHnq9Tqy4nUSOMPcLt&#10;tsJ1uB3H0Hnq9Uda+H5R0B/SpI7E2Ojewe0X+PPV6o6y1c26aeFZIzdrHvf2/TfXnq9WCqiqFWSe&#10;A75IgC6/T2J+nw56vVBp0TetPiEllfeQx1BJH2SPgdeer1dVXySQx0MI3stw/aykdyOer1TXlWad&#10;RhjFkWMDaRtLH4Xtrpa/PV6nyKR5o4y4RWIYFb3JNrgeH8eer1QJcOm84QEbV3Mya6BiCbd728Oe&#10;r1KLDf0VOZZI1dgLsDcAXNvAfcP7+er1PckF0hsApDHUW0AFtOer1MVTUO0cdfBEr7iwZ7gbdpI+&#10;i556vVBlQvilPNErOpPvqgvYm/vNa/b9e3PV6hNy9F5IC1SlVZiNwv8AUPu56vUpMZqkopfl6Tuo&#10;ubdxcWP1ePPV6g5qqKOWrk86RnhlKkg9wRroe9jz1epuxeFoKd6uNiVUFlAGtwRYfWfHnq9TfBWV&#10;ccn+lqyLORuYkkIbAWHwNtbeP089Xq9KtMIGKDadxDEn46ePjz1erl5UU9V5dTGoiAFjoTcdj8LH&#10;nq9S3w+tmWtXb721bG9tB42+nnq9SonpIa+JFiv5Zbcf+JHwH0Hnq9XVI3l1ctNK4UwEqL3720PP&#10;V6nCoxaCnkjpK33W3AAE6G4vYeJ7X/U89XqEfD6qJmSmwdWVTtsu4ncTqbA6jXnq9S4oVKo0qPs2&#10;ELr3IJ1J56vUrBFTw0kMCIwk3b4ibEAm97H2HuBz1ep5wfG0qY2grVISNgN2m428PoPPV6lXT01F&#10;XYik1GpRIhtCkaG/jbxt7Oer1R66eqoq9VpySgl3K4JGlxow+HPV6nasrjJTRidDAsjNIQw94m5B&#10;Y2va+hA9n189XqZsZkxam+Rr6qTYjkrAG0R9tybi1iQPgbA/E89XqaqfO1TheINBBIrJU+VttoVc&#10;3uB46ey2nPV6hay/1UMtQYKgMrQtrY3uSOwOg7a+z8+er1GvyZ1KxPyFkp6ptpUABdQqr+YN9Ljn&#10;q9R+Om3qDqaySDD8TSN4l2SS6FfdtYhfiBr/AH89XqN7knO1HV1sgskFNKAbMSpAufp1I1tz1eoZ&#10;YooJ5i4YSGoW8ZAPvBRfQc9XqYq6jgqcGmluyJKAnuizKRr4fRz1eqlj1uZUrqqSbEYCQhBUAKCS&#10;L9ze2p8T7Po56vUSDopmBsIzTR4fWFUVJ7KAw3EFdtzYXBB8NdLW1056vVsOdAMTjfBwhdZqeRhq&#10;Dr2uDoddeer1GXqDTmjjqoo1e3+KxBH9PPV6k95j/wCkTTMohuuncBgDcD3fjz1epFV6JK5omkLX&#10;3Mhb7JF/Dt9PPV6k3NGj/MwyShnj3EE3FwANAfrHPV6musqJ6LCllpk3gAEJ/iPsGvx8fjz1epD4&#10;9enqY67EAD8xtiRL3C6Ekn3dbc9XqQuYq2aCWmi3eYzIyl1IUxA+5f46AH6uer1BNUUFTh1PAMYq&#10;J616chHqJSu9we27YFFz3NlA17C9uer1AH1V6m4dg+EPRKWXzHREUglFK630W/8ATr7Oer1Ul+oz&#10;ql/PcaeVHuweTco0tYgADwsdeer1EmxKuSer+cZ7Ri5K+B+kfD+nnq9SJrsY8yvkhlBsNv2T2Ugd&#10;/gb2+j6eer1J+rgjkmepdd25wqgXsB4/lz1er2F4i9FXGOVd8ex02kfA2+7nq9U9aIVGHxCik2kn&#10;X/VAOv3nw56vU11cry7VJvKpY7tRZRfU/Tz1eqdh1WkiLBG4gCHfIf8AFbsT4fXz1ep7wmpaaR5m&#10;AYM7OFJ8NO3hr3156vUp56yrSlUwFZCftg2A23/iPjz1epL1VZFV0xqpHDRRq1gbFt3bt+fPV6kx&#10;ULECZHUGNgCWW/cXt/fz1eqGxq5SEm3SFtpUn2C/t9vb9dfV6pcNTLRtDNha3LqS4te5udD9HPV6&#10;np8RlEMaQqGlRCH3AG1xcmx+PPV6k9JWUsU5kWMMbAAgAAEac9XqhLDNMjVDL7oNi1tLnw56vVy8&#10;iYVYppRuJ0FjoSRpz1eqclW0U4hq4wxXv2sDfubd7duer1Raij8ucIGsrHxtp7eer1RJCxkDxix+&#10;A9njz1epwhjpRUx2bdGGBN7XNj7Oer1LOkq4pd8ZUiN2FtthY+AP1c9XqFfCpZ0p1Sd9QTYEX7jQ&#10;HTnq9XDEJqqqlEiogjKqNPdAtp2Atc/389Xq6jq6iGZflgE81QrhdTbwJ8bHtz1eqLT4SsG+FYyH&#10;8ze5JDXJOpB9h56vU9+XGKOWFAEcG4YDSw7Egd7c9XqTOIu1KsYRRKJHAsToAT9r6u456vU0yzx0&#10;ssoqadZ6dFKA2YkF9ARt1sve/t8LXv6vU0LBT4bDBEHPmOG2kj7RU+I8Ce9jz1epzpFkp8UZak6O&#10;isttPHUG3iPYeer1Lqkrmhewg8xGUroR7tjfxt3+HPV6nuiMdEwqapbht19un2u99D28eer1Lige&#10;mrohCp/RLZLeF7aHnq9WeurThoiZyJEuVKm1xYc9XqCHGcageoEpe23Vh4BSe50vp256vUmq7EpZ&#10;60GADyBb3yddfC3589XqSuIZhoqKX5SdGKN71rad+er1M+L1MUzLWVagxi6p3u30n4Hnq9TQ+MLC&#10;GpmgVYwQbKAAfaT9I056vVjqRQthaVSW3l2sl9VHfcR7Ceer1MRVnQz6am1vz7c9Xq4JI8bXTQ89&#10;XqeXQrOkdBIZFYi4PixGvhbnq9WSog8yIgG7KSJAvYAahrfxI56vUzoWZy62sLnb8Br256vVKmp5&#10;Wpo6tFshNhbw1+/vz1epwmaKLyamM7HbT3dACD3Pfw56vU6SSJFVLI1mkmsqmwsLkDtYk89XqTc8&#10;FOtXOiE7Yw1j8Qbfdz1eqZhtSKeojiqIg8akbyLfZPfX4fx56vUpsHop0wyaCEreVm2gmxAHsJ9v&#10;PV6lDgOXsTNeZ5XEhIB2r2APhr7eer1Wl+hD8PTqV6rM1xxtQtQYSHCFpUN5RfVo+wZTfuLi/wBB&#10;t6vVu+ejr8L3pF0Py7QUMGERmeCNN+5SQXtqxNr6ntckjnq9VumBdL8BwelWmgiWJY+yooUflz1e&#10;pW1VJHTwCGJVUga38Oer1NbU9zqvw+HPV6mSvDJ3W9vDXx56vUlJYZmJES6fDtbnq9UimwyvZ98m&#10;g07eznq9S0wvCJKiTZU/Z1HYfHnq9QhUeBxxoPK0Btft+fPV6nuOgAKXF7X7Dnq9WRcNhlLiRe9v&#10;Aa89Xqjz4LDAu+RbixN9NOer1IjG5kp4/wBGbEdjpe/PV6gKzLmmQV3ytO2xgBqdQRz1eoMsSzIs&#10;1aS5BbQXNgSbeH3fnz1epF1NY01SzodDa/gQb+HPV6mWWkarq/ImUG+oIYWQe089Xq5yYVSUcYjr&#10;ZBGi7izAmxOoBP189XqaYoiio1RuWSQe6g94Ag2728fAkc9XqVVHFTwhTDdiCGNrAAeOvt+HPV6l&#10;K3yLKAF/SOpOugA+Px7fnz1epplrpEhkdDZiGNrWIt256vUzxV0sNJHUSi7dgLkEnv8At56vU01t&#10;S9UEZmDXOra6Xv8A3c9XqaJKqOlhlZmKiWyi/cDxA720156vUwy+ZS0T+9aNdLEXPwP589XqQlfi&#10;xoaiYyt721gtrWJta5+v9vPV6guxTHpKtGnkUllVhf2tY3/o56vUB+L1s+KYQK+BtqyI9jtswINh&#10;/Dnq9QdQGrdWZFLCSRVYga9wb/xB/jz1epVz4dS01ETJZg4ZbHUgeH589XqKH1XnnosNeq2sXRwL&#10;rchVDaX+nw56vUXAVdV7klbFaxZw5axdWFrn2EeHPV6k/wDzcPTVBjh+YDMF8v8AxdyLXOot8e/P&#10;V6sca1QguFESSbQyKFsFOguPh7eer1NmK0FDSsKOH9Jv3MlgGsfd18B31A/t56vU2zyxvVQUVc+7&#10;zQwUMP3jfQ66dr256vU24hSxYdVrgkhU6qzqCSL97K3jz1ep6mxmhwWa7RvaRLEkWADHS5Og19vP&#10;V6k/NLXz0dYslpQ92VSR7nu22rYag9ze5v420Hq9Qc1CQ0WHq9MNok2gp4LtNyBe+n0c9XqbqOpi&#10;moZ6maR0qknUxxBQE8p1s92JvuFwALEEk6iwv6vVzwfEY5K2SKnvtp3Kym3e4BF/ZY689Xqean5y&#10;qdqqJndR7oWwsSCLHTXwvz1epWnasaU6C8tgrXNgA2unPV6lNUYbDJUUkMcQdorkoNS/f7yOer1Z&#10;cRkq61vlGjRBdSpNha3gRttqB9fPV6nOKdqWohklKhQrWCAfukXB9nPV6ssNfWCsNTI36FwzmykF&#10;dpuCT4drffz1eqdhOZKepqnaJ9yyuZd6galh2B+BHPV6lNSVRfbjUcqxvZ45DYFmGl9p+nX7+er1&#10;RMXhxJpjW4eqRMjKx3DVlNtxPgbi556vU1VLSyVUstPOAHS4KWJJ/eBvoAe30c9Xqa66pWgxOGlr&#10;ffTywxMdjc3/AGc9XqUlRifnRRwwN5jhSEvpYN/iHaxBtz1epipqqLCqiNdiPK7uwsbgE69+w156&#10;vVzqcbnOIR7NoqGAFr3013E256vUqYqmaopqPD6pAjTiRy17gBRoL/Hnq9TPNiBSlSWJtlS7mNQ4&#10;3Ja9u1/D2ePPV6p2WYxiE5ppZFBaRopGuFAW1g4Ua2HtF/Dnq9SykoqLD5RS0irJCpLORoxUCwsf&#10;A+I56vU5/MQq4qKRtjR2Y31Fj2LfWeer1CfDiU/8kQ1LgaNfadQTcC58R4689XqC3HMNlgqoRXB5&#10;yzINytYEd+/x+HPV6kdi0fm1T0NMlmBZjrcgAH3T7R4c9XqCPGqenFLLVVqbQ4ZSniNDY/C3PV6g&#10;4pGMzxlJlbboBe5DL2uLAa9r9+er1OM1QscqvCRGUXeU2j7R+gDvr356vUrsCzDJDiEkkMbVDOVi&#10;cXFlA13C5Fte5GvPV6hpwbEGjxSHEJWDxztaxA2qANSfb2t9PPV6l/mDEMMx6ii+XKPMtypW4P2h&#10;fv2PfT4D289XqCvMVqebywN/e5I1Hh8e/PV6i8U1A0uKzLXDy5WZ3W2gIBupN/G3x9vPV6hRy/jc&#10;gqQH3RrFf3fabki3suSTz1eo2eW8UXEcOFHWJGf0YupsLuf3gfG3PV6kDjmBxR2miRkMWpKnuNbX&#10;HsPa/PV6gDxAVM9U9Ri62YtdewsBpqfiOer1PmRc0Pg86y2cOj+/G3YLci4N+19Oer1GlgrZsTw6&#10;LE8SUR08anYysSSRe4PbW58Oer1KPIlbiFVmFqiN7RybQpbxG03A+vXnq9RiWDCCWskAdFVVjW5u&#10;JL+859q+AAtb2nnq9TaamtjpjPPGoZHC3sSQbfa+IPPV6nCHE6fypKimAeUIA+gAcfD+PPV6uMmJ&#10;08dQRNU76UoqqupBLdx8LHTnq9TbjL0yQmmpY97S22A2IudO/wB3PV6kvWRTQ0i4TX1DNINp231X&#10;+wjnq9SJr6aNlCVy+U0sx2ltSVHj46c9XqZ66J5mNHUhjGpJBuSddBr4A89Xqw0OK0sMstMIiwiA&#10;11Le64vtP0689XqMrljGXqoYpVltEULpfuStrg/G556vUPlOaqopaOvqbBNmpsbk/rrz1eqXRJTz&#10;SeZES7KGUBRre/8AZz1epYZeraiCaPzGC3K2UmxBv+v6nnq9RiaMxYg6Mnv7Fu1tb372P1c9XqXe&#10;H4vDSKvlJpKGsx7gjnq9RnOn2YYmaKmYDbGFBOmh8Oer1G9y1WqVuNACB8b89XqGGgZ3QMw9unPV&#10;6lZTpcfrr356vVkeM7bWtz1epnmJS4Hf7+er1NzR3N9tx4+w89XqAfqfhEtdh08SgfZfuDa1uer1&#10;acv4o/S+iw/N8tZIuyGpJdVUWYnf4Ea3Bsb+Gmo56vVSfR5tQYwfkRIaaC6lwdoDCwO4aXsdLe3n&#10;q9Q8dI+pNTHj8U8T7djFQJLlT7SR7CfD2c9Xqsyy/itNXYfBWk2hIJUbDYuxOg+vtz1eoq3qSqqa&#10;ik+awmErKyEyC5uWGpa30A89Xqq5zfmWpr5XllX3UQqSTe5+saEeznq9QUYZiBgjFEspKTOzX192&#10;+vfuD+ug56vUcror1BrcFrkopWVtyqpkOpBJt30t7fh/H1eq4XpHmaTG4/lYola7ModwCbL2t8T7&#10;eer1GZxzBao4N50J2lrEjxIIINvu/jz1eqmr1c5bxaDHxSSMqMjSMCqk2XTTU9/bb9vPV6gd9PKY&#10;gcYQTL8xGWLFvs7GuT/hub37c9XquZwmqoocGhpB+lneEFgCAF0PtW5t8Oer1EN65/J1j1ANOjO1&#10;2LXIYHXSwABPfv8Afz1eqpvqzhNRhNY7UwA3gOQt9ATY39lv17c9XqByjxempJ1RnR53ZfMAvfvo&#10;T3Phz1eodcAzsTiEcrvfy1G9dACR7oPibgePPV6hVy1iUVbXItLNOVkcCRQSyDU329wDc20/v9Xq&#10;GvEY1+Q89G2JErNutc6amxIsOer1JtcXeiljaoYSAoxDDUi/YEdtfH+HPV6jC9PM5TVGHsuIykqs&#10;YJOlhrtsNfH2Hnq9S9zhV/zrCWxAyiJI12KugBXxv9Q56vVWj1fpMXmxSP5GnZwshDtoUAsbAdib&#10;n4f2er1BkaTF6bHYZqZwYvK3PqbgnuAPZ7f289XqGzpq1bAHnSW7NI4J7m19fHSwHPV6j5ZBqpo1&#10;p5VUHzXXfMb2IBta/wAAOer1GNrcWMkK0lLO0cqbSDpZgCSR9BUeHt+HPV6g3rc1TrNM0sC2ClwJ&#10;AwAZRoRYg99b/Rz1eoJca6mmGjeJ5Y5ZJyCDFYCIFve3XuTpcW9uvPV6m6n6mYVPicbRkoYPeZvd&#10;AJB94+NiPH+3nq9QwYP1DU1cpOxoYQC4IBZgT3v3Hfnq9Qr0WZVpaGNqERbaksQoJA2ewfEX56vV&#10;OxmtNfNDeMRwhSH1AYg33HuO/wBHPV6iwdXoMu0tK8NFE8saglXB0BtcXUgg6afd9fq9RP8AJlNJ&#10;NiKirjG6PdtW1wNb3Gl/iOer1GUrMvUk9FT1SMps3mbL6iwsRb6zp/Zz1eoIqinlp6yTy4hG0LSM&#10;twRYWuCQfh4Dnq9UutzHSvhzyrGplkjIJLDVz3t430J56vUTHqfQT1VM4nKoCxK7iLkWJtt8Rfx9&#10;vPV6ix0OX6uveKnSAMSHKMOzEnUX7X/Zz1eozfTbJ9Th2GyzY5H5sTx+UFuQVuQFIKm4I+BB8Rz1&#10;eocBAaSlhbyiI0UQhiLlQT4k3NvEn6z7eer1ZMTwuhqlSBheaEK/uXNySQDp7Pbz1ep6OCxSUHy9&#10;HOy+YyBja7IRr4gjU+GvPV6g1xqkzFRT1UQfeFYiJz9pwyi+7QAG9xYaW+m3PV6gJWNqirU+9HIH&#10;LHyyQSwJ0LDwbtz1eo1+RRh05hnnn2yLoQ4NlP8Ai90eB+HPV6hCzRgtJiVS7Js8gxglgCA5Qd7m&#10;2p9n1c9XqA/H/lGpS0CmGEhla5sQQDYhR4c9XqLXmPDqgPQYlR7p2dmWUqT9kEhTa+097a89XqFD&#10;pzljF4KuGpqXcliFUEkALf3doBt8Seer1WJ9PjV0kbQzSHc22+oJa+pAbSx56vUM2L0uF4xl5qCa&#10;D94Fr+8S6m9/Edx9XPV6q9Ov3TCSeFcUo4yT5rHYlyQg01v+vjz1eopf+YzGpMxN5kflUpVpPbZz&#10;ayXNzYfT9/PV6jE9GekGYMtVNHjM0pRmkbet7gAk9j3sB9Xwtpz1eqznLldUKqYZH76KhUstjY3s&#10;SD8Tz1eoZ6KpSTDJaeV/epo93vHaGvpb6teer1VeeqTOOK0xNNRgBI3ZVVQNxDakX+PYc9XqIBRz&#10;4vida1VVkxyAj3N1vet29h09vPV6p+H4E7mSOqDxSL75DvfQk2KgXAubn7hz1eo3HRfIogX+eSRh&#10;v0iq1xc7Qt9AfEnW/wBHPV6jw0OALg2DLiUtl3btoOlxe4H0/Dnq9T7hWFykSVwkWN1KySXtqh1Y&#10;D2G2l/bbvbnq9Q3ZJx7AJ6uKdaRp6mnBjBBUABgSe9u9rfSRz1eqdnfGBS0dRiIdoI4gCAbggG3h&#10;t+kc9XqL7hPWKKtqZsPjfaXBXUgE2N7j2X56vUsMIx7CI6uevxeCSSFI2sqNYGQg7S1+63te39h9&#10;XqJx1YzhV1lPW4vG4Vmhk2Ko1s17BR4WI+7nq9VOXVHN02PiFoT5c8E0kchPYhQALAa3Bve59nxP&#10;PV6ic5qxd6XE62MMupVQ5Fze41tYixB789XqD3yUk8qtqmjVRIwvf3msfZ7Bz1erCs8DVq1DKieW&#10;zbr/ALw8PrHPV6sDVxkZpKcD3nAI03MPb9PPV6s8FW9IY4mO9Wc2W9tfj8Rz1ep5izTU0OJq0Ufm&#10;RqSLAkG1+wN9e2nPV6hewfOghngroLx+aLsC2qN4A+PPV6jxdFPUhmnDzTYfPJTvHSSMyEJaVg17&#10;q76kg+ANwPDU89Xqtbyt1Wos4YVHjNAQ6iKwDBRZvzva3PV6kdmLFZJJJMQg0klOwgWIJJ0Nj29m&#10;nPV6gCzJQ1KNLAsloiC+5iCbkm4X6Dr8NOer1cMs4zFheJ06STtJHJGDckEEgm3bt8Lc9XqsY6P9&#10;XJ8HeOCqnFPCiKV1Jtbt2t3v3P7eer1WM5D9RuDTYX8jWVG1ZdN6mxD3Gngddfz56vUE3VTrdjWL&#10;NUJgDMti0KEEgm1l7jvbvz1eovUWTs/5qp5gI5JmRFKne7qzWFzt0AsT2+jXnq9QoZb9KvUbHEpH&#10;niEkZJFxoRcXe9xfw8L89XqELCvRBVQq8pp1Qy2LFQLlmY3Ymx0At+fPV6nST0IVdO6zTKSwJXRR&#10;YfXftextz1eoRMP9A2EVEccksbCVwRLu1Cnxt7uoP389XqE3DfRJl2mpPInigZ1DHWMXIAIFxprr&#10;38eer1KfAPSPlzL+HMsXkTiWMbiFO9FJ1vcWHsv9OvPV6lXhHpRyfQRwpCnuCQgh0DaHX3WA0At4&#10;A89XqVU3p6yFS0xENNHPMLC4W5176kA6fD2c9Xqn03RPLcKC9NGXUMEui3PsHstz1epQ0vTXL9DT&#10;LfykbYN/jcDw9g156vVwp8o5XXDQriNQkrOxsq3Hh/Dnq9WeDBcs00MtVhgRkWzdludVB/p56vUo&#10;sMOTqeFpoHBZ7tIpKi1r+N/aeer1YJ8bynDG9RN5UYNwARa/17fAW56vUkMRzVl9KaJnkVFO5lX3&#10;Ru17eJ+/289XqgVOfsoQxx1bSIrvuDWKkLYdz9PPV6m+PrFleiojMapZUdlTsADfwB56vU71XVvJ&#10;GHxiVamPctw63Um9+31fDnq9XBetmAYkFMskaAg7QCqkIPbqO9ra+PPV6mJOveTMHDzVEqqqM53X&#10;UkC/8Oer1ccR9SWVTGJJKyPyv3WBU6X0Gl/Hnq9QZ5p9X2VsBxGHDKB1Mku1yylSQpNrkX7X56vU&#10;m671oZboqySKSYJIt23Gx3KPAXWwIPPV6g8xn1p4FFTrL82Gi3lmAKliNb/R7Pv56vUlMT9c+VYM&#10;PE1NvAA3Ki2Lvr272++3PV6ghzT+IHKYgmGUrVkRN2Kut1a+l+1wBppz1eoOMweuMiaOSkM26QkW&#10;VgdoAv7wsPG4/W/PV6k1VetWp+bgq/mPKJ8wshYDaD4kanaDYePhz1epnn9aT4OVqqjFBDTvtDbj&#10;cFmJ8WXTd2sOer1MeMetrGKNmqqKsE0Jsyi1tRfQe2+mv089XqS1P67MUxQvDVzMu23vC4AUnsDp&#10;qP6Oer1LHCPWjXzmR6iqcwFtojuDuHsv9fjz1erBF6zcQwPGKyeiqVlpXRAtONpcPex94Ei+g8Pb&#10;rrz1eqW/rNmrII5qs7CrWsTfTQAe799+er1TV9b+JR0xTDpgpZrX7AAdx8b2/o8eer1c6H1xxYlV&#10;TO95PLQe6GsO+uhNrX056vU1/wC2+yVfzlPWyQvGxSRAQ8ZFrj6ADoSO4PtA56vUoaD1rUkE/kpi&#10;KPJ9tt1rgnXT7/H7/Dnq9Spg9etBRUVThzMI3JU+duHY6AAbfE+OvPV6oNV6xqmtkDeZF5zKn6W5&#10;BCf8RC6H289Xqy1XrclalfB6iZWh3qQ6g3BUE+29vHTnq9TonrTevETRV1nW7+9YKbC1yAe/wP8A&#10;Rz1erGnrboqh6hZKzyzExaRn3IpJUag7bEAHwuLi3e456vU403rBp4cOLz4hHUTKAwIJFlN7Cxse&#10;1teer1c39dOWpYPJxCo8odmdQSVB7E+Nuer1NU/rtw+CZJqZ1nph7nmhl90A6MVPf6jfU/QfV6n7&#10;HfWRlmNIsYpJw0hCnaGsCW8SPv0PsHt56vUhMO9cdK9UtPA36SocjVluCNLd+xtfXnq9SpqfV9hd&#10;p8QnslTCFQ2K2BUkgDvr4/dz1epSZb9dOBR0Bq8YlX3LjaCoYkkkWuLaDvr3+kc9XqeE9amWsUVn&#10;gmMbs6FTJ22+ANvG/gL6fVz1epzwj1aw1VbepeGmWnYDaGALKdd1jbv20PPV6lzinquy5LGThLvK&#10;VDKbMCpcn3baqbeFx+fPV6n6g9TOTqyY08zP50wYqPdJuNDc6WFwdOer1KfC/URlGpqzTSVkcBpU&#10;axd1Cnvcd9T3056vUs8M674djQgjw6VNk9/eDG4APiDqD8CP489XqGzCurOACmZY6hRHbawXvc3+&#10;kjnq9UybPFBVBKDDpgpXbZW0Bue49ummns56vU0VeNCsmko6WQSLq11NjuH6256vUzw4vO1d8n5G&#10;8FFAZrkbifr7e3nq9SEzc9E1GRiNlkkZibC5Av8AWbc9Xqqp6/wYM2MtAZS08agySXsmh9vgQun0&#10;89XqJY2Kww4w8dDGzLOzBHFyGsDcDxuD4c9XqcY8xUmLYPVUlIzw1cQMfmOPdLtpew1IAubc9XqT&#10;+PYJiEsUMNIwIaFxKwXRmA0I9nPV6gXr6KVqJsMSF3LBk99rgNfVhc/d9XPV6io51yVVNRyU9UfN&#10;lW9tpF7d/DTw8P289XqJlmHBsRwmS1Wfccvoy207AH6Oer1BJUUk7yNT0ihI9xFzpYC1zp7fZz1e&#10;pYYTTVLqs0am6+5fUA+Fyfb8Oer1LGms8bQoAXA7nQ6d/r56vU7RH5Sl84Bts6hlA+0L+BB1B+m3&#10;PV6skFD5atVuLsRvYaDT489Xqw18JjSOoYhXlICgeAbXXnq9XOKUIwMMlgpANxqbDsLaa89XqUFQ&#10;3z+GPVRq4CsV17FrHQa3sOer1NWASUlXihpqYqCBZh46DUm2uvhz1eobaaiGFUc0kR3TTIqxkk6M&#10;QbC2mtv7+er1ZpqoUUW9FBZ0AZye5AtYj4c9XqDSoljrqmGISsZfMO62gIJt218Pjz1epXPTQU9Z&#10;IsRDCIKzNb7QPgPjz1erlg9HJiGJMZGWGFkIO2+pHYDtrbueer1C/E7RyxUyOdpAD7WNwDqT3vp2&#10;Fuer1JTNrxzK0FCSY9xa5JDbACLsL6En6eer1AbWTYhFV+TF+ju267gNex00vbXnq9XCiLxYy0rK&#10;D5jB5SALsQdbnvcgc9XqGmpzDUVdGKPDWaNVIUqhsNpGhOvgL89XqEXIeFrQPIzN+kqgYkk26XBB&#10;uD2uD356vUL9VhNG+Hoa532sAJjcgHwAQi1jfW4156vUssm0NBQTVMYk82KRQtnINrWOpOtwPjz1&#10;eosXUuWpqsZqKqiK7lZo4yQSQwa9/oHPV6gYFNjK/wCkTMJKizAkjS5JAJAv272J56vUPPTmjFZE&#10;t4WO9kViBY3U2Nux1tpz1eo1uH5SrazGpKmoZTGEUxoAQy2Hib+3nq9TL1LFVS5YWoqLM7sUdbAE&#10;gm+pte4Avz1eorUS11TUxwxPvMrMdrAgqAPA/rrz1epe4dW0staZp3VngKECxADE3I1789XqHKFp&#10;q2YSYehjCEOG2+6LgXBNu3wPPV6v/9TVxwtIhWiQh5FDHcWsGK9tPYfHnq9SiqZaWGFqN4llaSUG&#10;LcAXI7W3akfQDbnq9Q4ZXwdTT+XOxEZ2h0XaCptfVib27DTnq9QyQV0cdOKmdEvGxA2sp90Cw7Xt&#10;2tz1epW5VwKirqFMXr1QCWxRB3BJ13+0W8Dz1eoZaitwbDkhghjWYuSFZbEhmBFgB9N+er1KqPFa&#10;Kg2mZywUjxFySupPttfnq9WCoxWKNvPgYFb3Ha4WxJ+vnq9ScxvOOHb2qqaICoIC6a3DaXI9luer&#10;1cEzVTVcceHzTeTGzHeliDewK7CPhr/fz1eoTMOzkabD4cZKiSKIupcWJJRfdU/G9u/7eer1MNN1&#10;GixrF/madvLYKp3mwA1uwHfW1x93PV6jBYFnMTYFQ4vCXaOoXcnmKVJW+iujLuGncEAjxHPV6hJh&#10;6hUiYalc0Y80AqdhICg7vzAsPp56vUHuP5yBLRgjbGsj+8LsWIsB38b3vz1eoFqzNTYhiFJK/umz&#10;ALoQCGtp3sO556vUJmX8Gpsem2VCWjW5SRgNupuQPptf6uer1L6Xo3lucR12Hxq6klSptuJP2m+I&#10;76f389XqDTFfT7hlYlQKWHe1wFYj7IDbtPj37ft56vUGtf0YqsKiZqiE2KjYbagi57ePs56vUClR&#10;k6NKxIZP0aDzCpOg1/hc689XqErpv52X8cgw+aNqiRrDeNde9wSB9Gluer1WpdBupc6GaglFndkX&#10;sAPEXb7v4+3nq9Q79Ya2DEsoVSxOC9h7gINyFP5c9Xq14esNHTV9ZX4hVnaKYhQrqBqTtBsfG5tz&#10;1eoj+L5fRql1lULIUKsii5UC+g+BPPV6gmmyBI/zIiRpJCvmgamx7A9+9zpz1erDl/K+JpSyQYjS&#10;FFjfekjqouzCxGlybew6a6a356vUusPyLh8iGtr4WkJiZtvYKwA2200udb89XqaKHI9JT1UddSgq&#10;TdVAsSCe5IA8bfdz1epfSYBX1MS4fqrRKy+ZYaqRu0BHhfnq9Tnk3IEy4bTPTVXnpG5C+YF81mvo&#10;SFA729lvo056vUtqnL71iTNGu8u4UjbYhwfe+4/dz1epFVuSKbDp5KiRNshcO7AD3yoA101I7XPh&#10;9XPV6k1iGSw9M0koMYZWt4Gx7H3bePs56vUk8RyPWstJLLCrSgBWkFveQiwNtDcdyT356vU04tlD&#10;DYcMlUo0m2QrdWCkW7tcX056vUHeI4Yaqjlq4QFdbCK/ja9zf4fDnq9UXBnpp1ljrI/MBjIAA1Zx&#10;oQD21PPV6oVNglRsDTUxijsT37aHvY+B56vU2yYbDh1FNN5KpG9jfW4Oov38e/PV6kHUYTC86+aC&#10;VJYk/G1x356vVBgyxVSBGWR/PcMfsWF+9hb2Dv8A0c9XqdaeiqJopKWFE81dTIe5t3A1t+unPV6n&#10;alw+WRyXlZVAIaO42nSxFtOer1co8GgwotJSQKI+wuBZQRoR4WA/W3PV6lLT4ZEN8tDHcgBUDAdi&#10;Lk/QQP4c9XqaabApIaiKWGPckjNvHipB7D6eer1CNDhNElasdbHp5QIZFsd5+yLd/pP93PV6h3yd&#10;h9BX1NLh7xlC0R3FibkgEWHa4vr+znq9R2+nvS1qShjqxIPJV41KE6gGxLAi3PV6jf5fytRQS/K0&#10;VcrIAA7AgKb67Te30X56vUoMQkgwWFxEVdoyLBSCLfVcc9XqKhnykgxKnqcUjk8uVt25SLqQD4gH&#10;S3PV6il4/hziENTE7hdpAoABPhr7Bz1eoI5ZmjmKSRMzICyFh3JNib9v7PDnq9Rhek81M3lWRvmN&#10;5EYXS4Nla5H8Pp56vUbtqFfmFpK8NHE6H7N/tgdjr7bDnq9WPBMMmhxD5+vX9ClpAO5J3XGnsHx5&#10;6vV3i2Z6bCqgLUHyljLSLdtup7FvaLdh2+7nq9TZR9WaOqo2pqaXSyvuW24A3Fzrdb/Hnq9Sqyvj&#10;2I1Eq4rQykuSV0tY30G63ce3nq9Q/YLm+plhoqEgJPMzeZe21HAOvtsD9fbnq9WfBMSmlE71EgVh&#10;IUBvaxubnnq9TPXVtLJhFbV1KtJKJwsZTUE6627sB7Rfnq9SMxCsTEqBZHlCO4C7xdST2YAfRz1e&#10;pm34fTTPLUyGQQKv2iS4ufdY+74+HPV6mWtpKCOneuqYml37XQ3BNxr/AIfbz1epqxCsoqiICF2h&#10;eQICyggrckajt2I789XqwT1Yw3dTUUTNL4Tva20W17EXPf8Auvz1epvTE5cS86CGMuwDSMy6C5Nt&#10;fDQ+H9PPV6m+tlhqaV5WJjVU2tfUEDQ7fifbz1eppashULTxqZYTcA2N1IHfVfHvz1eqPPX1WG4m&#10;6+Y2xox71rEm38Rz1epUVwQ4dedQxn2PIBe4AGht7de5/bz1erjg8mHYhDIkb+bFGjC1h9pT7tx7&#10;fA89XqUeESU1DUCeqXzAZFLEXAFh4g6Ejtrz1eoYMtU7VqRVruiUUTvtY6M2u4Xv7O3PV6rWPTpV&#10;0c+IUb3TYF94E3AFwO9yLDvz1eoVfXFVYXF0cqJA8Zd0kjudSV2g3Hx+j4c9Xq0QutHlvmOuxOmV&#10;p0Vmv43N7AKNPDU89XqKxjOHVdW71dCmqHUgXCi/b9l+er1NaVZMJ89bspPYfl356vVKwieSCpjq&#10;3XbcgEH6dOer1GFizjU1OBigBRIgLKfEG/PV6ghrpaqepctH5kZFm97VTu7/AF89XqFfJ9QtPR1H&#10;lRKY5gLA6FLCxHbse/tvz1eoQcLweC8dZhxZVk95t1721GgJ018Oer1GEyNOaKZ3Ybtttp9gOgvb&#10;489XqHCHGpsG2PiTHayuuzU3Zu1vhz1epVYLiFDP5cW4RBBbbcAjvfbbnq9U/F6qajpaiGJLpP7N&#10;AdDe/bW1hrz1eop2aMOV6tJ6RYzDC5UlTpa4UgW8UI7e2456vVPwuJcPxJqBZDIKpSEUjUkG/c9i&#10;fC3PV6suZsT/AJWkL1NyC4kL6EdrbSB7fjz1eoL8Rx+hp5JJQfeHbwvfW9++l+er1BFi2apMQVqb&#10;ziu4lgx7C19e/jz1eoHamskLM8gtuDbb2O4C+v389XqQFPTGoqWNQNoJOpN/h4356vU9YdR7asw7&#10;dyIAw0vua9gLePPV6hnyvRVshhpYVDxyONxA1BtcaH7uer1G36dUTeVI6wCQxKUuyDRrkFvjoPHx&#10;/P1epR5uOF1GV0xjDa2CrMss9O8EaMJITH3MhZQpBe6ixJuDfSxPq9RHs1R1NNi6JQbVLKxVSLke&#10;0A6W56vVzwzLslVeor0kkaVu4PYdjcfqeer1YMawzFsuVC/K3C77jfqCvt0t256vVKipMPqm8uVw&#10;XZGuQbg3+PgQf7Oer1JhYaWi/wBNmYiGNhuF7rcG1yBfx/t8eer1C+jySiCCCR4YVKOY1ItILabh&#10;a/jp+Xt56vUqcrZhp5kNHXQ+SoeQAki5AuFsBe2o7+zvz1epQ0uKjD5GjoH82QqxbQGx8ANfZ489&#10;XqTK1UtXF89G4dvMIC63LDvb6Dpz1epxGIPQ4fOKhSkjAsDobm4sCPDXw56vU5Y1m+CCgjSGRopE&#10;RWtYnQru+ixPPV6isZ5zZUY3jReWyRFb6di4GpvoT9fb489XqZ8If56ZWmUpGwVQf9Y6G/hrz1eo&#10;aMpZdhEkFRV2YqfsBfAmwLXvrbnq9RlIcCWkweSGCPZYB1JtezXNuer1KjK2DHzIEjjZ2QWN7Em4&#10;3WHbS+vPV6rBOh2XTUzGrq0Hy5ChDtF7jvu8CPh9HPV6jM47V0eHYG2Hq6wrKwYILAOALfURrbnq&#10;9QW1zKKmmCEJT2f4m+u1m9oI7Dnq9T5k/C5jJF8zTrUi0n6RtxBUE6aEWYGx156vUYzKmW5Q7O+2&#10;FzGTGm2wb4Dve/PV6gD6q1tMMUp1e7oEKSWAAWS/gSvst256vUG2DyXnNVM1irAWtoABrb6eer1S&#10;6hvPmL00bFVdwl7W97W5Hjpz1epbYLhVPDJuiiINRbaBYKSALN9n6eer1GFyzDNDh0eHOFRgodr2&#10;G4Aafu9/p+HPV6hAlxmvaKOOM3EK7QCtwb2A/d8L9/p9nPV6kTi2JTfp5pIkuCEDrYAj6Oer1JST&#10;CqajpZKwOXWVUEZvdkYk3010tbt/Zz1epqkgqIJElqI2Vole+l7hwtifd7aX+v7/AFeoMK/D0nhN&#10;K661FwZb2BUEkaX0PcXHPV6nCowmKPDIpIZUinLAqrglnAa1x3AuPbbnq9TpBQOnmrUIZYYWYBkt&#10;cX9oubezv/Dnq9TdJluhp6hsQjF3nUrdtbAff2/Xvz1eqGmKPh8z/wAyhvDCm3bb7XjqD7eer1M2&#10;LYqssUVPA/yzxSK7kC4Eeh232/Ufr8eer1SsQzFTYnTvjCjaysQI0sCRYAE+PgfvPPV6o1Rmmego&#10;/IoEEtUwZnIsxAtoDdfbprz1epQYLjlDjcMMWYoI5FYFmiKgC4UizAWGvf6/jz1eoxmD12H1WH0l&#10;BQQJFSBRH5a6IoUALtHYW9nw56vUmcw5elpKeeosJTufYNGsl9LH6geer1FhzBTV5rWfb512BDhb&#10;X7Cx9uunPV6g8xXGqvCsOlgUrDMCWAOoBta58CD7Po56vURDqRPW4bHVYlLF5iVC7G094qTrYm+2&#10;99CPDT4c9XqLLhWWqCtzLS1squkNO0i3lcuxEwsy7nuSD/dpz1eox+F0GEZfw8LhKRxx7nUbrAkb&#10;Sbt379gBz1epMw1cHzUlYpCxSWIsfdDrfW2nhpz1eqJjuOy0yJMskUkN2LHUBFtcXvrpf9o56vUW&#10;/Gc11WMSyqHvJGzXRbWIuQDp8Neer1BslCyYn8zWKERD2IF9T3AHtH9vPV6hCpcew+ndqSmUbXFx&#10;cXO632Rextz1eqdhppIBU4nUDdVyRoVB8CO5tp4a6W+PPV6kjWYpR4nKahYbSxuS3fTW9xcaEHt9&#10;3PV6hDwKOkmiaR1B8292a5vrtO4+wk/dz1eoDsw0U+E41VU77A0cjRrsIZSQe6Mt1YEdiCR8Tz1e&#10;qXg5rqWSIVUIMcgsxub2JNiRbv8Ar7eer1KnCcp5szFMBgVI8qo1mIAJVSdXP697c9XqcswYY2A0&#10;TBXYTqFSVGHvMQSC3suTodPu56vUgqKgxGumldFB2qQzHw17C2n089XqXVNR1GHximljjMrhT7rF&#10;gB2BNwLa+z489XqeBSp8lHVyzgr7wIHdbGyi3hc89XqY8TqKVKB6I+6XYtutrc2FlOnY89XqUDYV&#10;DhmERhwJFkVHDSd9dCTb77c9XqDwZlkwqWWGM7drixPawBOnY6E3HPV6pdNHFjBaSsP2wGdSQe/Y&#10;2v8Anz1eoQ6jNVL/AChqKnj8qTaArKNCwFha2twPHnq9QT4vidbVAGmIaOVt53H3iQba+PPV6jHd&#10;Es8nA8PqKHEZ1VKjYoRbgFibEEantbXS31356vUtMHzvRU9XXvIqxCYuw1BKgLtFjp3Pt56vUBeY&#10;8UwvFaj+ZVCMFnYmYp9ot7SPyt7Oer1KjKedZsLqKWd32U9DGzLusLhbttIOhB9h7nnq9T5iGbD1&#10;FpIJ8KYlJisrbkZLLu3X2sAfG35c9XqVFF0vpKuohxWCMJNclWGhb69Oer1D7R5MraHCI58RiL08&#10;jlIyO7Hbc697rcDnq9Trg2QMPpvmcQkqbeWNwj0st7E6nXw/s56vU14HlePfOKZwxZ1k90EhidQf&#10;uNr89XqWGJ4NW1tRIuIsj088UcDgi21E1sg/dbwLCxPYk89XqV2SKPCsmLIKSJfllUol7bbt/R8e&#10;er1IHqJWvjlV5eBMvmre4NgNq66AEjXnq9QcZdwTFc0V1Jl3AYWncuCzAFgHB10GpsfAc9XqNjlT&#10;02YmtXFPXRInmSoZ4kAV2IuAzWuL+Gt+er1GEy70+pckS1OHUKK1RKzbSwF1S2g+jvz1epvwvKdH&#10;T9TqPGti/oYpJHhexQhRZt91tqLkA99fZz1epjzjnKLBqUyUtOsqyb0D6khNxNu9gCbafRz1eoAa&#10;DMlTHjEGYFp1Lw2coV3aBwxU37E/Htz1epy6l43iuecZhraWS8SqpMYDXUAXt7O/6689XqUGBYNH&#10;DQUmYcTAMwQlNq6OS1xbQ6gW7f289Xqx0WC4p1GzhTZMwUKDKT9hbsVvqVC63B+Hs56vVL6j4QnT&#10;7yoKOa5gcltAzSbRbvoNTp9/PV6hMyhi0/UXBmhxGMUW1VjPY7tSNx23Av208Lc9Xqd8ythGQqV8&#10;MkhKypTgbwlyQxBX92+pNyeer1FBx+Vc04s0ApjDTg7g1wQ1wew1P389XqG/I1G2J4cuDYdJslRW&#10;Qg6KQSw01AvY89XqLt136RVmGYQ0lah8gSmVWsf0hsWJJt3BNx+o56vVW3mXD6ulqX84b1k3XFvg&#10;O59tvDnq9SEmoGNMIKSRzMCd91AQAjwPtvz1eqMtUKVzTTws0b3QgDsQO9x7T256vUxz4gIG+XZL&#10;LclNDYgjS4/jz1epLYguL4vVfKUv6KJFbclwA1hoSLW1F+3PV6g/Clal6eHVlYBlt7qj29uer1Pk&#10;KRyYmqupZ9o1Hb6Pjz1epxLxFzFRroWa3ja/s18Tz1eqfR1yUy/y+WO8kR3NcaWYaXPb9fbz1epE&#10;4pVQylGMW4aq6tqBYgg6+IPPV6odbPMBAsKiUMWZiCCoFtLm9tDz1epK4hKIpDTyIWV9jKALjfu1&#10;GlxqPy+HPV6oVfHLURtPTsFYsLg20A7WGvPV6u6OOepjMVYPMcMQm0aEX7n6+er1PktEoChk2lW0&#10;vbU7ew+J56vUy4r5ccKysjOxZgb209lvYQeer1YkrqigCtBu3R2vqNbj97nq9Trh1RUVVRuncrI9&#10;t6/uhe9z9XPV6hXyzjsFLK0tbCs8WyRBE7EAaWV9CD7vca29oI056vUpaPFcJFTJUybhFLYIb3Us&#10;NCDoB9/PV6lZUU1O8YKUyo+4m7G2hA7fVrY9+er1QJqs0k6wT09kZgQ4IGniAb+znq9SiwTG1xeJ&#10;q2SJoFRpIVie247ez6aWbwIP9vq9TrWQU1T8sjuZah0sSeyLfXwuLH8+er1BhiuG1VVM/wAyLLFu&#10;UnxPsP0Hnq9SmyDhlTVVHlRx7QjKfe1v3tYc9Xqsp6F5Op4mFUoUTrIGSPTUXtf6bdhz1eo9i1qL&#10;JHNsAYJJvOgA720Otxbnq9T7R5lwSSnjhETQOApVgQDbxZvGxtbnq9QWZ7xo4mKcSvaKXc19DsF7&#10;AOPC9ux17e3nq9RYc1ZferKyzboxHICrIbXJvowB1BGtu3Y97c9XqAjMGXJqPEUxec7FQSbQxsAG&#10;IO4jv8AfC/PV6masFJXKZXcBtWKjxNhoCbaf289XqC7PVDhsi/MYPD5hlSLzHNvcIBuB2I17m3e/&#10;hz1eoAsV+copAJiCykDS3bueer1JDGBQFY4zcMCZE262a1gpHsPjf6eer1B1UzxQuZHZnZ7g7Qdt&#10;tO3gD+vhz1epMYgEralqmjIQGyoGA12mzE/w56vVHNQTRSJCQWjlMYIFtDa/3c9Xqn0ZgTEXiZwV&#10;e5ANrAgAFe9r/D6eer1TKumqMPqBFLoZCQNDexFxfTx56vU1zQMKcrN7rr7qlfEX7fTfw56vVmoJ&#10;JlxKFZHOxI2YgaC4NrH26eB56vVLrI8LnqZSkatKUBUsNNT2N/Z8Oer1RpXWOFaWJhE6gWW9gSL6&#10;D6uer1LLDaySAoQpMdlBOvc+J56vVkxFS/vKoAZwZL9ygHYdrEn9fHnq9TFVBqisd1jIQAgbgCx8&#10;AdLjnq9SfgjmhqhUMSyqShUkWNjppt0I56vU8zzho47AEBXZ7DS/Ya+Bse3PV6migxKFIBDTKdzM&#10;v2gQLeNradteer1Ra2eRaqSQBfe7pbuove176356vUnK2mhovLWEBnm9+xGov4G3hz1epzqIikjr&#10;RxrGxAAFxYkC5J7c9XqbGdmlMlahdksDqStwey69xpz1ernWtFDSpKU3GcMbG1ww7XHx56vVhklW&#10;nkjgBNygCga6k6jnq9T1TQVM8TLVG8hHuE2B0Og056vVLNWstQmHlTDKLgd7A+H0356vVkYU1RLP&#10;EwUWCgDQkk3v28dL689Xqg1D1dLVghisbLtCjxPsHu/SOer1Ok0iCb+WNEFeqQSG1rkqfdBPfTt9&#10;H389XqZ8ZFf80q1MJRobMjCxU6ePw56vVi+WijRK2qXb51wz+AbVr/Vbnq9WWasopIJZ6Gyyxgqo&#10;NrkAg3H8eer1ZMIiY1aVVSCokva+uv7unPV6n5MQkqqpRVALsJBJ9gGjdvHnq9UyndUmaHaREzA6&#10;2N7HwsTp466/Dnq9TsBC811kYp7wHe/fw56vU1ShBEyJHvhAZnW+oIJ22Hj8Seer1YqevqqVh8uV&#10;YOBfsLAHt9PPV6lxhE0lXKhhYAM3u/TbUH4jnq9ShqKGrqZ5m2jzmBOniP489XqSGLtLDMKLYN+l&#10;vG+muo7c9Xqx00FTCnlzHdsAbWxN/Z2Hfnq9Te1bFNM0cqgDce9jrfW3PV6k1jc01gcPI2AlJAw/&#10;eP7wt7Oer1ZcPw6NljimktvsxbxBt9enPV6ltg8SYaFZ5fNYkhQR4X+HPV6lhJiJ8lZoVIANx27j&#10;nq9UinhiaH+Yz+755ub/AA7C38eer1YqtfOsrMG8ohtwtci3bnq9SqyvT4liT1OIYTG83yEcck2h&#10;/RxlwgZjawBYgA+3x56vUrafFa2QPTUSBpJtBfXW+oH1+I56vUrkzDNSq0FVGzSqnuqovt/dNm0t&#10;Y89Xqk5dx6OTFmnnsioRZPbYWufDX+3nq9Qm0mPIsEc7uoZ2LLYaDW6gg+B7c9Xqd6RRVTysGMpM&#10;hZRa6qL7rn6DqB/Rz1epKZpx6reSagqAVcq1nsbWHhfQam3x/jz1eoKc0ZxlEHmrIse0HR7lVIGp&#10;HaxPhz1epE0ONVktTHNHJf3RIQdNR2Av8Bz1eoTMNzY+1qyT3HnHuJe1yDY+3sOer1GA6fZ+mRCr&#10;SCJEBXWw3HwHh4+J56vUZbI/UZ8OgNXUupqGdVujAix0UDwvpz1eo6vT7qHNU1Cz1E+8uyMFD2IA&#10;FyO+tvjz1eqx7pJ1Uw3Hj8vK6TVUZEMA1JWNtSbknx00+vvz1eowVHHHPTvQqBaV2vorAkgk/EG4&#10;tz1equX1kZWqMTwgYlh9IkVPC1pG2g7tLbbeOoJ56vVRDhwpMtdTZKydSsk8lyhuEAGgC3vYAfEn&#10;289XqvJ9I2bNlLDh+xWeTzHU7rxqT2Fyb6Cw156vVYfGRLRw0+46bixVvdG3v+R56vVBmqEp5pIw&#10;LecjXZ7lPZu+m3PV6kniDxhKOnlUR7tyRWFybeP0c9XqTuK01JDWzUtYg2FFJYakaXv8Dz1epJ/O&#10;zRRS0r3EYb3SbEm2unPV6k5mOannljkxFSEQo6qSGG1uer1B5jrriE3mUt41jBa62AIXsLDSxH66&#10;89XqCDqPj2D5fhWTFWPkz7ncM17OQdqix7X56vVSp6jutMFPUyRUEu94VdHXXaG3aCxsbrbU/Rb4&#10;er1VcZvzsmZqmTEa0hpJG3EL2FhYEi/j/H7+er1IOaCnq1daeYhJLm1731vYX8fYOer1c6alkejj&#10;q8Mp94dvLluNVA7Ei3w56vVwnp8PgaZU37feVrC4vbw+g+PPV6k/FIq1X+iurRkAgNe47bteer1S&#10;qqd8PgWam2kykk37aHQAfnrz1eqJPU080ZWcHz5Lg2ttA7jx56vVAhMmjyn9GgZbC3Y6Hnq9TnRR&#10;/KUrSt7oLRncT3F76D9b89XqeY5HmrJ/lH2lk3LuFwfeuFte3089XqgRUdNOWNSnllQAygWuT3tb&#10;Tvz1eqfSUc4haIreWEggMdCl/dJHa9uer1MlRNEapSHAZW3CwP13/o56vV38oYAtTSyBlUk7dLg9&#10;wOer1c62peoxC8KqhC3DaC4tYjwvrz1epkarJjCAAMrE6AWPPV6sqTytAaIaLKwYn26dvZz1ergs&#10;wp6hSBfYPH2gWvp7Oer1YVkkJM7+w2v+z6L89XqyUoimlXz2Nwbm57j2fTz1erPJaCvdHQqDcD4g&#10;9j4+HPV6oh/RKWjFw/Ynvp356vU7QVMzKjQyWWy717WK+PPV6l5gmI1VejeQ/lqJNxJ1Ntbk63Hw&#10;56vUtagNLAscqkaAte4BF9D9/PV6mzz5sPBaY6SsYwb6+O0D6eer1dxY4V99ld2tsFrGxJsNNLjn&#10;q9StgRJIN1QbMQSdfH2c9XqZq5IoGiSl/SFi24d7Aj4+znq9Sd86Vd6KbGK4FtLqASPr56vVzNU1&#10;RHEYIW8wspdzYi1uwHe9+er1R2RhJJLUbYnaQFWYC4QEXJ72v/Dnq9S5w+eaonHli6oLyfR4W18T&#10;+vjz1epxL1bRC0Z2yGwGncn+jnq9TgK+akAhJ0jAJ0tY+0689XqZa/MFQhSSpG5veJS+l7aAduer&#10;1IerlZphNiESxBlNkvYDS4v7QBrz1epB1OLzpVNSwqQS95PZt+Fvhz1eqFVA1FSyECUKpC6D6QLc&#10;9Xq7nraJaNFp1EjKG+0Lge34c9XqZ6lGih8yo+3LYrYabbX/AC56vVKpMP3Uq1a+8WP2fDva3389&#10;Xqi1NIkTbn90Em9iCF9g56vVgppKVZojOl1W4b46nX6uer1Saev+QqPNpFB2sSNwuPZz1erPNTTQ&#10;RySwybt5/cNtCNxuPytz1erBQjyp1qI4yQhtrYg30sdPHnq9U+SnsJKNNGOpQEWW5uD+Q056vVGq&#10;EjwwrHu80sAxFtAD3F/A89Xqns0shE9Ou5o4EC+IOpJJI7Eeznq9WOWOCPDJXgXc0jC5I1vfUDxt&#10;fnq9UUYTWLtaI3ZztsPZz1epcYLh9XJVhZI919q7bXKgaEi3bXnq9Vr3oA9EufPUh1Ip8JpcPc0K&#10;MkklQ6jYArC6kAgk2+jT7j6vV9Cj0kekvL3RjINBl/CqaOGaCJA7CNQAACQAD2trz1eo/tDh6YfB&#10;tRRuHckc9Xq7lrarf75uB4+Nuer1N9Q26UkHU/Tbnq9Xjpt2kXF+/PV6oVXRPUSeag+1b6Oer1dQ&#10;YOq6otr9+41PPV6lPQYIrqEYDUi/xGvPV6lJFh0MLbkHb4a356vU9xwpb2e3sOer1TYoY7WDC3s8&#10;P289XqdStNHECxB56vUHWZcfjT9FGQCdBbw56vUWrOebpasSQwi3l3Pa3iOer1Avi2IfzKce7ZlX&#10;7fexHPV6kHVJLVzjcf8AJk7iBYEc9XqnQUbRR7Y9d2oHiD/Qeer1O1Fh3kBmlUkaakEG/wBPPV6n&#10;j+Ul0RXjuAWBDC63AuDz1erGuECmlWavKuAdCosB+R56vVEmjjgqGjKtAr+8B7R3v9Bv+fx56vVl&#10;ijjlUsikEqwBOpa3PV6m3Ez5UBEo90FbADWwAOv0nnq9STq1q1ZZXQAS7iq9iCPD7uer1NEcE8aM&#10;zxkJILsLElSTpz1epqxOJoqt6WJgYCqkFiL7vHv28Oer1JfEqGoTzZ2lMjADagNlA9vx56vUjMVk&#10;ifDkglI80MTfQ23aAH4f089XqB7F6aSli8/cJdjspQWsRr9xvz1eoPaCNZpnpzEGjVwpU6hQdQLc&#10;9XqyxUVRSSyQeSvypJDWFmAvob97Hnq9TJjlFaMtUSCOOBi2nvFh4XH9PPV6ie9U6RDMreaZoZJQ&#10;JVsQWFyB7Lfr7eer1F4xaNK7F5J5IvLp4rKqliFKDudPZz1epLR0CNAcRoyQokVVUkEeJHxtpz1e&#10;prxCojiw+cSSKh1AHcFrXO09zY89Xqb2rocTQTU7KpiiVPAEuQbWGh0I7/fz1epndhPV7qyzSxJo&#10;B2Zl8Qfbz1epwwamA8vE3XftZWdW1JJvYDv39vPV6uGKSVuLzT0GKARq4BPgLXvYeIIHiOer1ITF&#10;aiajmaWlCqg3REf4tPZz1epAZs82meFoCoVQCw10UjuO3jz1eqDSzU89QsMUZkXUkt2+Fifv56vU&#10;vY6qdZPmnSMPViOElFVBZFsoCqAN1hcnue5J789XqeKuqqKzf8p7gUBbgCxNgNe31/Xz1epwOB/M&#10;0n6aQBwibtbkMRcW+B56vVGgra2GRqiknaKak2hHXVgW0IFwdCOer1KqSsrMTchF8xwY2DHsdRuJ&#10;8bjvz1eqZNFC9UJixVJLgBQLk6aX1tci/PV6nuCSH9Mu+zMqx+WWBBBHYD23vr489XqeaDLEOE0B&#10;qqZkbzCqQxgABRY6AeFj+3nq9T0KXDo8L8osI5Y7DxC3bVjrz1eqHX01bT0cu9yZQR+8QCvsHx7c&#10;9XqgVGDj5iSKkmSnKxgncfea+ul/H9fHnq9SRw2laSo82tQyQqpVZSQdxBIPb466gfDnq9Tsop2o&#10;46d1CyyElmb3WCrewXWxvz1epsM9RULNAIwRAFYiwBBFyde9+36nnq9U2KldYocVgVQW33JQlkAH&#10;Y69jz1epziqDPIGtsCABHGtyV1UC/h2056vVJqaWkoisOjwwgsJCCCzn4XP189XqacPxqSjxpHmg&#10;SOJo3O8agHcLC3iD7b+zQ356vUIuG4hSyQQNFAYg28uNGBK6KxI0APcAm/1gjnq9Sjp8Mp62gqS9&#10;t0hVV11Avfnq9SqoogmGTtGLsoaNVtcE2srfHW3PV6u8UjjbAPMcEyRIGBJAFkPe3a59nfnq9QOY&#10;p89SR1eOUYuxLIVIG5bjSxGnx/W/PV6khV1ES0iyYn5cZmB3yORYqBqNdL89XqCTGXwOnEk+GIu4&#10;PcMPEG5BFz29p56vUj6iqZmlo6aYfMSBCSRuALGygkdrEc9Xqm5dx2XCKiOGsbzKrc0bWPu6Am9t&#10;bfTz1eoYMBxz5mmpaNWCqVcIranvdtfp7c9XqFfAW+TV2qmQIdQSyi9joPgeer1dYoklZVy1Ab9G&#10;/wCkIF9ptpb6QT/Hnq9QCZnpf5xiKmmuohYedt0IQ6Dtaw+PPV6nPCWpRC607BpY2LKe4CqCBf2g&#10;ac9XqFTppjoq6h45929CVW5AXcPZ8Oer1DjjqVNbSyy4clo/Ldn3EiwA/PxNuer1FmxHCBi0kj08&#10;h3KAGH7qt3B+I056vUGVdjhwvFpEmBMYUIWGm1r3bXv3/v56vUO3STNgxaoWqaYuvvK6PqNLm4H0&#10;a3tz1eowlKJPnYqrBZWZ45Cya2Q/8m2uNfu56vUOeXMzU9ZQNFWndMPMVSNdTe3b4/w56vVyw6pq&#10;6KMUeJ2k+Y323WAIvp7ewtz1eqNikeMYdNSx4cbUzqwdwNACewNj2v356vVGQUtI0sDuzRAK2igm&#10;1+wtbx8fjz1epUTT0LPDFAodlTfY3uB7fvOnPV6kfirieviqqaO8oHvE6lh7y2/geer1M80lVirr&#10;I8BlSFSoANiBru72tz1epvnaSSjkqliKI6hSr2BAB0IP7eer1IWomeOaFHZmiHu3sAGJuT73fQc9&#10;XqGfKbJBVU7VYAVNrtdiQg8O3f289XqNblGqir1SZ5g0TWCGxCkeNrqOer1LyoipsOolmpEO+VmA&#10;YWAJv4fR356vU3PLLVXp602dWUq9iWt2Hs/Uc9XqMVk/Fo0CpTAqIlALaagdxr+f9PPV6hWgalxA&#10;iRVCrH71hY30P7bc9XqETJeKVNFJHGbsAytY2ube3x789XqPNk3GBVQqwt3FyO1/Hnq9RlcAlMyb&#10;T3/v56vUv4EUeH06aePPV6pMoF7DTv38eer1Jmvj3fD289XqxqGkjsBz1eoPc3YdI9Mx2jQG+gIP&#10;089Xq11fxOejlLmTJVVigitJTb9rhfeUewH2Em5HjYc9Xq1QMYyHPg+I1kc0bPFuJBtYAAgBbDUG&#10;+tzz1erh07yhjGMZzpII2eOJWuxIsu0XJHt/Lnq9Vx2U6HEI8MjoXhE0FPHE62BAD3sO4uSCL625&#10;6vUV/wBUOETYbikdXKC6VSgFrG5sBdR4XJN+er1ViZzyjIlc9LEx8uaSR9y91DXsut7jwJ/p56vU&#10;GtPh1JBMKWcEs7ldACba2J9l7W056vUpcEq8x02IxTJGbq6aIBZlU6/a0+Fteer1Wy+mTOVfBUxi&#10;dgsZKtcW0utj8Pp56vVcLgUNPjeG+XUmxMSkaEgG5IH3W56vUT31FdJcFx2IYjBTo1aJGRmcCyqy&#10;kk2/etp+fPV6iaZc6dwZRx1a+KLy4wRqoCqQCCdw26Xv256vUJeYs9VtG0tRGwQwBvLtpZCNSRe5&#10;Fv489XqJ1j+fK/NUXnVCiVzuLOCBbcT3He/hz1eosWfMq4pUtfYWkeN111+18T8B8Oer1Fcrch4u&#10;2KSDySkigksEN7XsLnXQ9789Xqix0NWXghp5CssRZX2WO4jupJHY2+kDtz1eo0XRqKVcOUhSWaRb&#10;EAna1yTc+y3c+HPV6hrzA3lUQdiYi5IVRoHOpNr99NLeA56vUAkWLYvh+KS0FRHpJIfLNzqpF9e3&#10;a369uer1D1lbE0jg3xttVmEbAkAHaL6e3nq9QzUM1VmEKlawWlAYixBN7dyPZp2+jnq9UDFconGq&#10;d6eniLU0ClpHKWsBfXv7PZ+znq9SCp+kmF4xh6YksDJTjd9oAPa9lNgbgHvY62727c9XqXWT+kNN&#10;lc7xhjUIqW3iaTbZiQBuIFifpIva3PV6jH4FSYc2ErQ16bYwzssi3FgF7kXv7SAfhz1epHVOZUw/&#10;HadaKfcgZdrSKFJHhoSe456vU741CuK0k2JUci3lRk2XGinWy+I8df6eer1AnX5SqMHV60w+Wjo0&#10;m02NyL2+/nq9QPYkaGCtYU0wWdrnbYFSW73GhBB8O3f2c9XqeKLE8QpreUpLMAJSxuCL6nvp7QOe&#10;r1DTl3N7U9OqVTLKkYBRgbBdDbt7Oer1CNh2do4wKjFo5GlsCh7puOh+JGt7Hnq9QfZprKzEaOfD&#10;quEFZt1jbVQTcMLA6eN+er1AxR1+FU+OmCF989ORvFrgAgqGa663I56vUsKORo6aohkdWsGZXDak&#10;nUKRpa3bTwtz1eoC89Zqr4lkl3oFW4ZY9T9J1N/Htz1eoteO56rKdfLmlHlX3oANfr10Ph9HPV6m&#10;CPNlNmSGCHGmAZbnct+1zofbppz1epd5JwzDMQi8uCJTHCxNjpb3ie411GvPV6jQ4Fl2CriV6NFC&#10;LY7WFgBckG57i1hpz1eqHW4LNJiyYe3lvC3vW/e3Frdu1j/Ec9XqUmV8v4OlTNVNEokCsHIBBshI&#10;Gnb4X+jnq9Qe45mo4c70CRqyk7r6AaaXuLduer1IzMmPYfj4VadjGEPvKBY9/dJ9otz1eoOostYj&#10;/MC9GN6BrEEXvqSDp7B4/Tz1eocMsx/yhRUvt3SxsSGANjY7e51BI56vVwxLPklHA2HzFCsxXbYA&#10;7SQQBY/E89XqCnEcVNa0mEGAl5FZhKPCxAtbTQ9/1vz1erG2D0i0C0tOoaSIXUEDt3P0HTw56vUL&#10;WRGZ6emhqV8omxBIsVY392xPgPbz1eo6WR8NpI8LaKlgSqVrG0psu5SbsCDfQa6Hnq9Qn11dhyU6&#10;nDokjI982uVBPYaljp8Tz1eoKzLl/H8S+SlcI4RmCsBdmvqq+3289Xqw4l0iTEqZqxYChKobe6dR&#10;429h56vU+4TkijpaSKSNNohZrhrWBFwR9Gvj7eer1ZKKWtwjEJJleNYg42KCdQCe/wB/b6eer1Ot&#10;ZmHEKjD5KmYv7AQSbqTfv4Dnq9RDOrmEV+PboZtxaOQEmwJBJuBcanUX56vUE2G9M6+tpJK2Zd6k&#10;vdragjx056vVmhyPiNZPSSCBgEBiFwffAa99dSRfnq9R5+iuW0wvAZGLqZGnIIIuQu2wJG29wQe3&#10;w56vUKeeZVGGwUxK+VAFJU2DG9/j256vUhYcTq5aaRqNiUZDuHjbf2Hf2fr256vUYzpfE0mXDVSs&#10;kSyyAh2Fje3Y6/Rz1eoNetGa2w+lZI18wG6BQbgn3fZ3HPV6ieYRilScR/m4AHvMqoAPdBv38dDe&#10;/wDZz1eoZK3NJo8FlFUQvnRGzXBNybC38eer1EW62Z5r6GgNNC4aVEddqkbmHYaWHf2/nz1eqqrN&#10;mOzNic7hLySN9gaWJGve3PV6iz4xinmVzMVDFwVe+tgCe2tvr56vUxzUgVjCbiSwYXGhW1/v56vU&#10;5y0dIy3iN2GxAltb21Y+PPV6m2CkvVmMGxBKhvDd4d+er1SZIKFnCSFg/mFWb6PHxGp56vU3756U&#10;lELCx7HwI7Hnq9Ur52rlljlkcopuAQB3vz1eoYsDzNWUcERA983KAGxJHcdv489XqO50k6sYqU+S&#10;ppXiRI4wwvYKfErb2j8/y9XqOXheZhV0Ku0rG4ZlkZidth4/Rz1epA4pmKSsxKKnmmJk8uRVA0DK&#10;wIK6d7jnq9TrDHg9BTRRYddZFA8tiw8tABbaFtpp7D/Dnq9S3oM9xb44J6gghQbEfvDv9Itz1eoU&#10;MK6zTGoCQfpoqYKw2ttDG+ntN11PPV6rQfTFgkHXOcvXSfLRIIwAqgtuJ7a6dwNfAX9nPV6rwshe&#10;nDKGXMHgjo4w5fYzFrFmBt39nbsNOer1DZS5Ny/gdH5EEaoY3OqKAbtp9xB/M89XqxYhDlPD6mSK&#10;IxqFC6kqB8dfjz1eoPsYzNlOjkYsyFQAbKVHfT2/Rz1epPVHUzLkBIlkUGO7FgykKLeNuw56vUlq&#10;7q1l+iRaqOdJPMVlJVlIvrz1eoNq/wBQ2R8GoY5KiZYp3IRgW7re9xoLrr3/AKeer1MdT6q8lCme&#10;Ja6ElFLlA43AD4X9nPV6kBXesvLSrL8vPGkSRFmHu3Gtr7rH9fr56vUDGK+t7K9VLJTR1LbQEIlj&#10;kFlF+118Tbvb2689XqhV/rhylNh/ykWII0xUmMah2Nr27+3U89XqA6q9dmIT+bBNL5aoWsuwkX8f&#10;e8R2/Pnq9QZ4h678RoEdfmVXcwERB0YEn3bHxB0I56vUg6r1yZxr6/YKkIJHChlG2y69yLXPxHPV&#10;6mc+u3OjU0klGzARSyxkTISCuo7kgWJ1Fj/Hnq9SErvW/wBQKt41rCVDKf8AJRuwVdw2mw3AX8Sf&#10;7eer1Ndf6muoNc0dHTVTzxSGRxIo0W/2VYH2HufDnq9THR9auplVQU2Hgyyy++qsjABdbqSSRcE9&#10;ra/Dnq9SnoOrXV6OaagxGGcELG28bCGJ17mzArYX8Pp56vU6Sdb+oIxNjIZZY1QbdQoU9v4+H9PP&#10;V6miqzt1TxsSvTTMjFgpZbFQBZitiLG40vbnq9SbxDH+pj1Bq5KkpE1wyuXD7gtyQSbWNvHXQ89X&#10;qT2FUmf8yVVTLT1MsZXaC1tzWNzYX0Avbtz1epZzZM6hSl4qVpZhIu0uwBax0JuAPHnq9TZN0l6l&#10;zTS4RhFNJKlgEkcEEodSzjuCSOwJ+nnq9T0fTdnzEYklkimDBlX3S1wTqR7APaLduer1YJPSl1Ap&#10;qhqYw1McasR5qG6e0i+vs1P9HPV6oVT6dMxQPGZt5CkmxBL3F/fJ0Bv4ADnq9WWq9IGZ66WHMskT&#10;Fo0YK7oQwVu40F9bC4Pj9HPV6oEPpNzdieHrBWRO8SFCdwsWI7PtAAv4iw56vUxVnpXzvA8FOwkk&#10;hYsQ7CzFgbKgULYgjUkkfRrp6vVKp/S3nEmZ3p22akArYAbu/wAQB4/Xz1erqP0tZyw1S0sREciu&#10;6ISLk6lRa9rG3t56vVD/ANlfPFCtBWmnlR5IhI0KAMgO43UG1yLfR9Hjz1epnrOgmeMVxmtkio2p&#10;fIu4QxsURQNLi4OltBe/PV6kfQ9DM6tiBnmYsqlhaxCXbxAuTp7Ceer1dVnQvHMPnaJEYzhX95bm&#10;4J8T4g356vUnMK6Q5ow5Jop6aRWjs7xEbSxPa17eH7Oer1Tq7pTjGJec+HU53RlVMgU3AI1APewO&#10;mnPV6nfHekGdosM84UhEEiopmNxZwdDaxva9/u56vUl26aZtp8SNMTJ+lQMHAY9hqPge3PV6udJk&#10;HMlXVtSVVPNZFkYdwSddL6X0voeer1R8OyPmoTClIk3xbtSGAVN3uhhr4fn9Nuer1Tcb6d5qmxFY&#10;3V5aUEWS19y2uTqL3B8ASLc9Xqbpck5pjwl1paZlBBFgCCW3agHTsO3PV6sVNkbF8Qg+UaCQqdly&#10;Qe99Q3h28Oer1c6rplmCkhamw+FjCqge6Sqk3sbgewac9Xqb8w9O8y+5BVCaAiNfLWPcwNuwCjQ2&#10;9tuer1MuEZWzTS4ijuZbjcwLqQRbQ6kDvbseer1PWI5WzdVVU6JFPUNKPMVlN+47m2twRcXPPV6m&#10;imyjmqppo90cscIYi8h3MWBIPif7vu56vUoVo81xUr4ZT08tQ4YW2W0AJIPvWvbwtrz1erDW4Rn+&#10;nqUkaOQIQTu3spIHa6mwOmn089XqXGCY11ANKyx2MW0rE24hixBvuW3gRrrz1ep1wjN/ULDZ2TFo&#10;yWUAh0udCbAWJJ7dyOer1K6LNWbaWM15j2gao+l2BNyCDf489XqUuB9S86U5laK8CIwYMCQxFrkk&#10;CwB+H93PV6jPZZ6wY7U0sdBEsm6ULJKxYgkWNzft21/v56vUaHAc+43XU1FPQy71g90Bh7w8Rf4d&#10;/wA+er1GVyfUYlUTR1lc6RxzgaLIC4bcdzMo1F9dOer1C7RwzMJJ4n8xYxYqQbmxOtvoPPV6k/mH&#10;L8MtFUwRR+ZJKm4MTcqPH6Neer1VsdfOmLS4c8VHTtKXF5GXVjc6+3tz1eqtjM2DYph2LHDo5PIj&#10;SUFWABKqQQQL3APj2N9fr9Xq9l/AMUpsWG1xP5uxGNlALa7ZXUWGosNBz1eoUsRpmpYo4MXICyRu&#10;fMT6bdrX+F789XqCXPOX8PNBTS04LyPe3lgAkW0udO/x+HPV6it47hJqcWQxAxPCwb3hfcFuCreF&#10;ye/9nPV6ix9QsvyYnVGcwrH8tvItruv4WsB4/rbnq9RTMSpadJ508ssxIJUWAsrC5B7X/jz1eqHS&#10;1GP0+GTyQRkxPMrxwmxNlNl0Gmvidf489XqWEcsUkcs1SlpCbhdBY89Xq51lTPLVpARZgACR7LaH&#10;nq9To5qEXy5Ls5UbSbai/e3bnq9XTiigLHEI2kBGpDAWNvA2PPV6mQ1lNC9oYyDINFLXJHie19Pa&#10;Bz1erMskstZHHHI4jT3rDQEHSx00vz1eoT8r4HBhtf8AN0W07gGta/vG/e/t56vUJIMTxKtczK7O&#10;oAtoLDQjUAa89XqTGIt5IqIpwXVGPbsb+N7+PPV6g/w6i8zGKeqZxEkzhZQbnYouRawtz1epe4hi&#10;EVLDMYU82NZNCqk3W9hew8PH67+PPV6hAydh9C2GSNWN5clS7MlxdlIGgA0Fj3/W3PV6lBS4Q0T/&#10;ADlPuuoMQYfvN43+BtY256vUGueTVtUSTKhiYRvH7vYnsb+HPV6gyErLUJ5+4lyjN7bgAfRY+P6n&#10;nq9SsCYdAaeoggbznYMy7LrppdrC1v1+PPV6ljCZYozUv7iTSkoApUEW1HYfZHPV6hsyt8xiOD08&#10;c7bJGsEa3uqFJvp7T4+089XqFUthksRwitchIiLBtBvA3BhoQQDqD7fjz1epqrsdwmXDK6ieLbMp&#10;DJZhd9Ptkg3BNrC/hz1eoteb8Wmgx1pI0KqTuDHUKDqVF/H42/bz1epkopKh28sIzPK4a6gDRhe5&#10;vbQjS3s56vUaPp/hQE1LVQe5HCxMqtaxHckH239nPV6jI4Fh2JV1W73iVJ0bbuezEfbFgRbw7A+z&#10;nq9QX9VqkU+HtQ7d8kLITfuWAIv3Olj/AA56vUUE4liMmLAqrU6rdkaMXB11UHU/Tz1eoWMsVFBH&#10;XU1W8QcyS93YKGcXutrG9hrb6/Dnq9Rj6Sf+X0coeZo1kIvECACQbqLEeANu/PV6v//V1UK7EFpm&#10;SiimIKh5HZQNwDkhTbUaeHPV6pi4xRU+F4dQx+bVzUxDSTy2Dk272Ww1Ov36ez1eoXcFze9HSmLd&#10;5tS7Ag+JvqNwtrbnq9S/pM8081JTQ1dvPb7fgCL/ALLc9XqEOk6twR4RLQ0wWIoyqrXAsBqAb30Y&#10;ae32a2PPV6m2n6zBcMljbZ5xZrWOikki4Bue3jz1epzw7rjQYXFvrJRL5gKg99gJ27j4AX8eer1R&#10;MR6/wSTCGmlRihPmMCLE2IF+er1BO3XnF/5s8s22OIbUAuCzi+rEabTfwHh7L256vVBx3rXJJVsY&#10;pSpRiLAi9gPYD2Pieer1M9N1uxKNqWOpZvlmYsoDk7rCxv4am/PV6jVdDs8S4y6YnKqLCjlW3m42&#10;qbi4N/DW/wDTz1eo/kObKOqwXfAyItNGQAO0hNj39oB56vUG9bnT53DZMO8zyZAb+73LE30JNjbt&#10;z1erFSYvi+I00zU25JY1CPvF7knRu/19xz1eqVHgdemGJWVTM8rOY9wAUEMP3R3Fj489XqG3JmYo&#10;MOwr+X282XZ5RB0Ut2BHxFhrz1eoXstZnpsGgp8FdryRjcSdTYk3H7Oer1LalxOhDz7p11IZRexP&#10;t56vUlsSlo8yU1XBUkxGF1WJvdG4Fb3tYe6dR4/Tz1eoveaMkq2KLKCrwoGYxqbkn90C1xb6eer1&#10;RsGwrEMMXz1ssWwsTYEg30F9vcc9XqEvK2bsQpK5kpRdN6uzggWN9O1j356vUcfG8yxYjk6SpVhG&#10;JIzGSdSp26kHb489XqqI6kYR/OGqa+vcSF3kVrWFwrnXuTuGn189XqLpjOWaKnCzJGfmW973QNR8&#10;fhb9fHnq9QYVuAVUccu4WZCdosbsLXF/iO456vU0tgyUySVk5u7BLoQCLgHWw+/nq9XeGUr1dIKR&#10;WMfmDaVuSbsbj+z4c9Xqb8Kw+ekrGA99Hsq3AGqkgkezTnq9Qm4RQ4kZJkrY1tHGsiMLEOCDcH2E&#10;fd8e/PV6lJgWXaDDEgxujiT5gsrF2GieIBFiDr4c9XqeabDZcSxEV0DhjLf7I0Bvq1gB9Nrc9Xqe&#10;XwCnqaJRUU7TtGzgvtHvXvZm1Hf4fdz1epriyCslN81i62ARkVezBRqu4flz1eoN8bywPNaWWImG&#10;AWBvY2I1sL63PPV6gpxDA5qvDFFNASfMIJNgGF/eGvjbnq9SLx7LkFHAtJCRtG+NFtqQNSB4XF+e&#10;r1IHD8AhgiWqSPUqNp13A3I1HhqPZz1erk9U7q+DzRWeV1RpTbbGh1J9unwB56vUkMQpqGWtegpk&#10;PkxsVMjXAa+osO4sNdfq8eer1Rv5JNIWMCho9wkJNgQbEAa2uD8Oer1cjS1MUM1mBFhqdQpa3bsb&#10;X0056vUww4TMqpItnMjMPc11A7nnq9XcWGuxG9vdYWAHtub6/Dnq9S6wCiBpY6ERearC4BIJvcjt&#10;3Itz1eoQqfL8c1HHVKqxiMskgIGrG/j8Bz1er2GZeppqqIps/RmR7i1tw0APgQfYdPHnq9Qg4Jky&#10;ORfMdPNkUm58LgXuPba9h8eer1GKyJk+KqFKk0ShrkmQgBgq6KB9JPPV6j15HwWkw5xT1K2fy13I&#10;2m7S17fEG9+er1LNIqilWbzoDHTmXXsdyi+0ix0+k/Rz1eprpIMKailrIJlls5kYKwJB+zZgNdLE&#10;WP7Oer1A/mfD4MWoK6ajUfo7NvKlbWNitjoQb6n9T6vUVauwegdWpPM2SGQBti7iwDEMBqAP2C+n&#10;jz1eoAs7pNQ4kuC0Du8ZKt2sSoJtcdu/fnq9Q+9DsNrVliNXCZJD5ki7bWAvZb6+zuPE3sOer1Hf&#10;p8EnrDThoklLK8inuAT3LH2g6Ac9Xqm4bgcxhNTXQHYkdrgjYdvctde4Olvjz1eqpX1M9SosNzm0&#10;JqZTF5jlUidrK6gKoYdrHXTt489XqBTpf1VxTEMfNFPJdZCF23JsBc3Jv2/jz1eqz/pLHiI8uWWX&#10;3ZCpQagEkXFrn+PPV6jYxYeaisixCBLSOBuQAkbvh7Oer1KQwxzkS1QihKRjzBcaSG/b2/Tz1epH&#10;1YOFDY36VUS48AS1yQPie/PV6kDijz4jKk8EKxLTkOlxYG497v3I7fdz1eppmrqKnkngmUebIEW5&#10;uQbX1I+A8Oer1RIqx6QLA8gZZAq2JAsNNbd7ac9Xq8tB5cssVeyiMoxHvAsSdR7Df2Dnq9UaliU1&#10;8dIvmGFygVpCDYA62t4fT+fPV6mZGlwepqwBcyTSROdANqm4Oq89XqxrVLWIsE8OkSpsZRcOSe2m&#10;t/bcft56vUx1DSpC2IQTJd5O1wCLaEAd9Lfw56vU4xIzYd/MsQlWWR5Q6qFsEiU3IJ17gfTz1epy&#10;nqIasPWRrYzKuwC9gL9gPiOer1cMEIpFK1MYjnmBsANAA1wT8dP489XqczTKrfpXB/SNvuQAFJBu&#10;B39vPV6lVS1VTDTbFmHkxkskW4AkH+ka6/t56vUeb019VI/mIaaQiM0SBWO7WQbjb2gEWHbTt7ee&#10;r1Jb8SHr5R1fTCHDIqsPKrpIItwU7tPdHiw7E39h9t+er1azeYqqjzT8ziNRGI2KsxFwAhA7A6A3&#10;9vieer1FKzjFJh1Z8lTkshJKlToDfW5Bseer1JjC/OleQNYKhuzE9gCe2tteer1YnrDUy76OQIxt&#10;qfH2Eg28O/bnq9QuZPwdKmo2YlKZDsJjGlu1xp9PPV6n+pwungPlKgLMQzX0Nj43/hz1epRRQJDG&#10;j4YLecwG32KDZvDv4/Hnq9Q4ZbhgFMpmO+N5Aqg6udpudfj3+/nq9Rm8iZRjljWdztQqzMttbX1u&#10;fDXw56vUpMdwiZKKbz1uX3mEv+6DfQeJ9uv93q9QYYHV1VJiCUhJaRdwcta5F7Hb4d9eer1CUuLU&#10;lc0uHSVBVCqorN33XsWI/o56vUi8fyotPSMoY+Wl3iIACttvc6W+m3PV6gthkxmlrIqiqUyPTyCR&#10;HtYKADa/h8LeJ8Oer1JLMGLVlXQEvUo+68rx3UWsxGnYkfVz1eot+M4ziNQJK2hkKWsLCxVgDqCC&#10;D+znq9SIxLHqyOMNIFRJQI27ai41B8Df9fDnq9TFRy11SGgqo2lWLcqv4Ae32nnq9TlU4M8TI0Pu&#10;3K3JuQNPAa89XqVOHYTKzo+1l1+0gGvhY/Dnq9RhchYK0ksslO2wRshNwdWNuw8fp56vUafK1NQJ&#10;h8cyFoGkkJc39l/ePgLnw56vV7OsdJilPJSRm0QUhGAFiwIN79rn9e3PV6ijZgw2ircSWnqLqyWY&#10;E7QQBcXv3IPx56vUImUsHjY000tvJj3K5291/h499eer1R8+5PnmrAXBWNULagW2W3WuexPs8fy5&#10;6vUXKWGlLtS07fvEi1vu+GvPV6mzCcPkqGlhqyvlEAk/utrqNfH289XqE+GOWCmqJcNs7IqrsOgU&#10;jxB18PZz1epoqqz5CiUyODMWLNY6AE3AF/bz1erNhFfIakNKdqyMQ3vD3QR9Pw+nnq9Qto2DYZTR&#10;zIRK8VmXbYgqbbtdvcd+er1M2Ny4fiEM7pKFMpXaGJ1JN7nnq9QUY4aiBXSd/wBKDtt4MPA89XqB&#10;6SGSrxHydh/Rbgo8CxOvPV6huyhleLFKUGoQPtZCApsRYixIA9v7Pr9XqMhh+TailJmogF8xlC7g&#10;L2Hwv7eer1ClVGJGFM5MrzIosB+8osde2o8Oer1CJ05wyDEKyKZJGurCw7kEDUEX+rnq9VjHTehw&#10;3BaWBhKPJlWUgdwCL+Hh9fPV6kjjlYKiaWomPm+TcoL3F7aG30n9bc9XqR0OKCvRMPnJQkRtIotd&#10;QGNrfUDz1eoZsuVy02MwGmdtpi94Cxt3tpY2Jtqeer1D5DilUYfLkb/JIAQO4B109hFx+fPV6i9Z&#10;0w1cWxKSnmdiqMrx2sR73cufgdLc9XqS9VhbUFMIaX9JJG58zQkDXX22/X289Xqy4DSVMNVKKWNZ&#10;KLy5ZGDEsys7k3uewF7Aeyw7c9XqeCBCsVJ8zfyjdNtgbHsLfA89XqHbKeNPPGsVWgafybxkkEk9&#10;vzt/Dnq9SxpMQmrIh5e12IJWPbY3tY919vPV6k6Y40ikp5rmPa29b6ksDb2ePPV6k3VU0o+UWICA&#10;xqWB7ksdLH2i3t56vVJw6VZaSowzESZJ6hRc6AsCT28QbDw56vUl8SpaaKkYE7rbUQFQACTYqD42&#10;HPV6pWaMDGIUMFThpDPEVRvAACxOvt156vVOweVY5ZaCmVURlQOxFyz/AL1vHTvz1epriSP5eeen&#10;KN8vK6x30LFmtcgm5sDa30c9XqSmK0r4kaqKMhZTEWvbQkXv/dz1epG1WHRU+Gx1eIMm0gEl9HJH&#10;cG972v2+n289XqS9XU0zVzLhSWfy99vBhbSw2+I56vU20csM1OauUSwVMxJKWsQNe48BrfX4c9Xq&#10;cqZ56WoSqpZlCklZFcXFrWvcEeI56vUYbprmimxqtTC7rGYrrtQELft21Nrc9XqNHT5cpcQpoTI2&#10;jK8SKDcmxJ0vfw9n7eer1F3z3kCqaklSIpH5Ds67QdxH7w1Bvz1eok3VDBpIsPeo3i8QDOLEG37o&#10;+PPV6iG5vxcQ08dJWHzBOSu/vtOtri/YHT7uer1IPFMM8ujRZ3PlEhw2tlPxI1AHfnq9UrF8xUVR&#10;Qiko5UlaJQAY9ASPE/w/u56vUg8LrZaqBp5IyAjhgpBIuR20HwJ156vUHeP4/XtO9BTXVSLsfA+A&#10;076Dnq9SRw7B0nqZd7+Syg7mA7re/f8Ao8Oer1PL4B8zNEEG4uVQMLWv4afR356vVirsiY5EdkTi&#10;KRJF2ka7mJsAR3+B7c9XqWOPNDBUCjjHliOCMMTYlpdo3i48L9gfD489XqZMHy5PidQY42RHdQ8n&#10;gFBuLDt2/p56vVgkqa3Dag4XEy++RG1x7DY2/aeer1ZM05dwmLDYgpX5lACzaFQR+3nq9SDwqtd3&#10;LyzFvfCKbXF72FwB2BOvPV6jr5T6oYL0ty2x+UjqKiZGW+l9Rox08fr8fHTnq9ROMy54lzPjktXL&#10;BseZ5H2mxsrN2BAt9H8Bz1epcdN8JGY8VXBSSjTKxY2tYA+0GwNtR4nw056vU7Z0wdcHxZ1o2Yx3&#10;aJgTe9jYG+lrWuOer1BFV1NbDiX8t33CgEAkWJJ73+HPV6uEu3EYhHUn9JBcke0A3BHx56vU7Lj+&#10;IYhEqSSEuiqFU2sFA7Dt2+P189XqSVVhnnb6iuZTCHLE9tAO+motz1erhg9VHBV1M2Hy/MQv7qEG&#10;5sSPbrcc9XqfameOKihgDualpDoLAKCO5J1+GnPV6lrTYDQy4F/MNq3tcrpdbjw+vnq9TEaLFkmj&#10;qMEUNDBuaYBSSB4N9RNjz1epkOIVFKTMzNaS++7G5N72UeAvz1erPjdbBGEjiuqMl9y63YWJv9PP&#10;V6sdM+JYxQJOqNCsqIWBHvKDprbsQfDnq9Qk9P5MWw2rjfE54oo19xYwh3Ml9Lm9vvHt56vUZPKm&#10;eVrcaioZ1byPdVXsADqQbeNx8B7Neer1D31KzBQ0ceHUNG4SPyCbhg13NvdFjoba6/089XqBmqz/&#10;AIpRRihpZvMFruWUMDrbadtvp1+PPV6jhdHocJwvB8QzNW00fy7RL8uCQWVgl3duwsTew8B43Onq&#10;9RXsyZ9mrsdqaaFrU5LbgCQwVm0I1uCB7Pq56vUJuTaivzDhgwONjLHHstIw1sfFuer1N2I5eqct&#10;CbFKmJncK6oQLqT4Xt8bc9Xqe+hOLjBM1/zzEDHFFTqwAFr+Zfvbb7PZ9fPV6jdzdYsMxOSur1J8&#10;plWJmUgXPcvfQhrgi48Cb89XqReD5xx7NmZpUV2dIo4xuS21FBsdRr4DU89XqV0WE5mGY3rplcpO&#10;hUuLm1/dOuuljz1eqZmTIVN/UuShQ+dK0gbxBHcDtqbd/q+nnq9RfR07r6ACWCZ4gl7q2u42uL+7&#10;7Lnnq9WPCcMmo6apZVIVSNzHUm+pUX1sdfy56vVKxDNZnwMGxpEjJgjjAA2rcgNpcAN3FtbWvY6c&#10;9XqVPpnxqnwDOM1djsyo5p5IjPpvSOQ+FtRut4DXtz1epnzrj656x2onw+OSOngEgVnUkMASCd+g&#10;JPfS/PV6jBenrDoThzQMPLKSDee5Y20+rnq9QqdX8t4JiuFTYnUSWqJFMSLoNygkEjvbnq9REDgl&#10;bhaSVEIJeFjZDcEgHSwNhYjnq9Qq5Hw6aDF6B2No6iUlj2ACi4H2bEa89XqPH1xyblfGOj0FDVRJ&#10;JURqdm0Bmbda1r9mv4+zTnq9VCnWPp8mEPNHJTaqzs1wAy2Fhe2vYX17c9XqJvPTNTVEsFMi2IVt&#10;bi+pGhHs+On5c9XqTsdJKQ8Y1ZnZmv8AC9gDrz1eoOJKyCcLDIbSIz7mbwF9PC9uer1MaYiIKlmg&#10;n3WvrpYn2X0Nh4c9XqT9fLVR1EkrKCH7FVtb6bc9XqSc2MzLIKOg3PVMQsaju97g2He4+jnq9U/C&#10;8Rng/wB91Qmxo7sWvfQnxPe9+er1OdRJXVAV4ZWI27WXwJvcFidbgdv4c9XqbJfmkg+XdBvdjuN9&#10;B9+p56vVMpoqhYqikqQqbSpjt+8pFhce29/q56vUn5oJY4VMsqROg95RrrfS3PV6ks9XhOGVSykh&#10;0a9rG4t4jnq9T+JYtiVFO4TddlA7gE6A/E89Xq4y4zE7+TIpLg7hcGxt2I7c9XqfKpDLRmsjtvCg&#10;quhNyPZ489XqRbRTmbzhdXvZiw0J8bfAc9XqdapQJo6hG99RqFP2gPb4Wvz1epeYXP8AM0xaYLcR&#10;9gBci/if289XqUeF4TNHVQy0cO+mB1BJBBI8B2tz1eoV5DTz4ZLNXkRyQsqoCbgrqL2Fjof17c9X&#10;qQWITz1tYxnYbIyfL+gc9XqwUtdPDUJUNLZRtG0X117nnq9Sqo8WpqurE2itGCu8f4CbkD6SBz1e&#10;p/poYcVZ122baS1vAXsDce3nq9Q5dMsnLOr1UsQG1wii+pKjuDpcW9nPV6j19OMChwPHo1ppGf5h&#10;oiyk+7Go03AWJB+Hcnnq9QxZjqpqjG6iDD5JGSMWUlbNtv3I9htz1epDR12J00hoJ9ZVJv71iVOo&#10;H1jnq9SVzFmKpWR6euDpGpLCwFhYfZB8Rz1eoHcT6iwz001PHG0iki9gCRt9nsPPV6ixZt6rrX1M&#10;9PWMAwuqjsBY9rdu2h56vUiKPPcE7mGGcAqhYEDswuAoBHb2k89XqD/Ga6olqWkFQxbV2s2m06Ek&#10;du/PV6kHiMs8szxLJfQWPs9ovz1epH1FNWLiFOrsAhYlzfQixuPq56vUmvK8iiNPWFmnV5CCF90r&#10;cmwNrXA9vPV6kOMOkiqpFq336AxjS5U+PhY89Xqc4IjIjKbU7va5b3gD4EgXPfnq9TYtJUTIzYhD&#10;co4/SKAB30b2/r9XPV6p1NWYi8RFSSW7hmAsB2Gvs056vVHiSqeGSSR1UsVK3FwD7QPhz1ep4iMc&#10;9Z8pHIbxKNzbbKxOvj4jnq9XOXbUYnElTdQwEYtezEG4I9p7/qOer1dPRyisVaQqxDjeWBJtfS1x&#10;3+PPV6lBTYkppyBGYylvdaw3a2Jt/Dnq9U6KtgqUm8+97EaeA/d/X2c9XqavnKdLyI29lBBI7i/t&#10;+g89XqTyCqgieAtvdS5YsNSWPhr7PHnq9TjQ4xLBF5kIQxtY2ZVIJuQbi1uer1ZnrzUUqSQQRCQt&#10;ckCwt8AABcH4c9XqZKi8uIot1ZXJO5hfYLWJI76Hnq9WaSWgMz07ETBV+2otYj2D2c9XqT+FUJqB&#10;Pi1Qwj7/AGvtAA97fEDU89Xqn001BIks+0Ns1ANiGUDQge2/PV6mqpqA2JwVrRiRbAFOx2nsbeB7&#10;89XqyqaGthDzkRsstiQB2B92x79vHnq9UWSKMTMfMaRJSVW11227H7+er1PtRDHGsEU06ipYqWaw&#10;uQF0Fvafbz1ep1gFKKgwxp/lFXc+li2txf2256vUzsY5K5BUXRaQ9/Arrb6NfHnq9UzEsSlesSmY&#10;AsysyMALgew/Tz1erBmWrSSpieYNHEI0UAML3OjE/Antf4d+er1RUWXD5VRZPmViIcqRooINrjsR&#10;r9/PV6ok0GG1rLW06CFldQ5Asve50J+rnq9Uqqq6rzFliXyxT7mZRY3HgB9PPV6merqXrpg9E20t&#10;ZtxPYgarbta/PV6nvBmmjmjhkYmZQbk6gbidOer1KKKoamJjlYggGxIAN7k3BGmvPV6srXWYvP8A&#10;o1dSRqCNR4+PPV6k4II6TzJY33GSxPc7QDey89XqXeWK2raUyXVYXVWjG0E7iew56vUJ8D3gVpW2&#10;ykG3hfX2eznq9SExGCaSUzKNzfat2Oh7X56vVBaonjijLEqzHtpc69j/AA56vVCiqTXlaWOPZctZ&#10;rC/3/Eduer1JHE8KqFqY6WjmcyMSXuBtFvAfTz1epyo0hi884gDtSwFtDZtL38O/fw56vU+4ZLTw&#10;utFZk8kkISb3uNNfHnq9SwwfEFrYVp5E2pGW98e2+pN/Zz1epRzhZaSpoRr7oCt4qe9x8eer1R6y&#10;jRFjjjU3YLe3wHx56vVJwtJIr0jTsIqnaJFVypKg3G61rj2d/wCHPV6lfTtFTymohe5pwPYSobsf&#10;r9vPV6piZgCfp5DdQlt9/G9iPo9vPV6sFPVAzFYwE13k6XCEfHwPPV6hTyxU1mY6OYhAYKaNXMii&#10;+xb2BawFhfuT/f6vUL2GSfy+oWQKfJmU+8D7u4C2tvy56vUm89iCrm2zLoAoutrWPjp489XqLnjO&#10;GnDqKbeTOsshKgi5C9rfVz1epLVdGsEa10SMYnGp8ARb+B156vU4x1lfD5IjVZXBBRdwJA9vj3+P&#10;PV6hIoc2LU00dO6KR5m46CwKj4W7HUfHnq9Qs5azjRhhKJNy70O1yAAVOhAPiDrz1eozeDdUKimm&#10;hNKGfebKkdrjdpbdp379+er1Hp6IdWJMOaOOaTy3JbUW3Af4Rb46/f8ARz1eq2Hpn1Eo8wYdR0lI&#10;6NI6lpCwuwbta+njfXnq9SM6+4HX5hyXiOHxWWCIqxuAAEtcm5t42H389Xq12+r2R48Ix6ZaufYG&#10;PmRggq4Ba+0eOv66nnq9R0/Sv1AlMUcchWK6GJSpsya3BIPt010P1c9XquMyfjM1ZgMFVV2ViSq9&#10;ruNQDa572vz1ep/kR6pTSzwstPLvEbkG7EDXXTx+7nq9SXr8apcQiSNUKNEpiBN1Kk+I92/3c9Xq&#10;TMcvlRfJ113WVTuexLEW0/j/AB56vUlBiK0qTz4fYxylo13g2C2sfZY3vz1epKYnspzGlc/6RNrn&#10;UEW7a+0d+/s56vUC2bM3PgqMalVEbk2fbtAFibk30tbufjz1eqq71EeoIUsc5hmFRDTsq+XcAse5&#10;O46G35/Xfnq9VKXV/PdbmTHJpKL7NQzkAkX3E3YsRp2Pbnq9QINC9RSSzVB2PG6gkewaEc9XqccK&#10;+USo+UUF3cEqNCB463Pc+zx56vU7U8dR5nzUMrQ+eAXXULcC2o56vV7F/mYqMQ0VpHm0KgXJBNr/&#10;AA56vUlYKSopKwUtUqq6aW0N/bfnq9WR41pqyOCM/oX1uRfUi9gD2156vVio4BVVUipGd6LceGvx&#10;B+7nq9WKHy6VWo6qErLLdSxtpf8AZz1eqO8ZhDJI1yh+zfuACQe/8Oer1OEWIGjp6aZot7JuIY9t&#10;b2vb2X056vVPashnom+YYh3fdpfUlri/s1056vVGXGfNqJYnUx+apVj4gD2Hwv7eer1NrzQO4qQC&#10;Qi+wdybWPPV6stBJNLLGYQp2MWbwuL6i5+H3c9Xqb3mlmrCVsLbgNbADXS/189XqisgCB/h7fG/P&#10;V6pXzq/J/JiIX77vG/8Adz1erhUSQtFF5ej2O4+3sOer1YWLGMITdV1+s89Xq500YYlhIEcfZGty&#10;fYLC3389Xq6DPIheQ9yBc6kft56vVLp0l3ixVgFIW5A79u/PV6pdEGSimqpCoGqC4H2raEH4c9Xq&#10;UuXKuOIxmSw3gBvaWJNj489XqX8FViFO0iVk4nQ22qQPdBvoD8Oer1JaWKsrD8gjlnbcysxWyuPs&#10;6aeHbnq9TlgNNNUQS0lSdpLWJVhew1uG76n8vp56vUrK2GopwalHBUDS1zra1zz1epJ1LS/OTU8c&#10;tmYbib9gexA/X+PPV6scFZQLMjxEObICdSTa+p1+N+er1Tq2sWmlM7SK6oCwC2BO3UAC+vs+nnq9&#10;UGR4sXp0xLW0rDYnjfXQgH4X56vUqMOaekUSOhsFK3va3089XqUD1hfbFTyWU2H66eHPV6pNSsLV&#10;TLK24A7VubliPj3sOer1I+ujp2qnhkkO+xN7HTwsPDnq9SQrYWlqZKT3n2RKxa+t77bW7agX56vU&#10;yVk9VhpaSnRZVttJKAMb2Psvpz1epNUwFPXw1FU1gTf3QTY20FvgdDz1eqVGKCGceXYo2ov38R28&#10;Oer1cawxUrfLzRlo1LbGI9utu/hz1erBSzSrMlA0oEVzY+z9T4c9Xqjq0Dws3vEsfeAHa3b7+er1&#10;ZaJ6YrPvYJdDtBvf77c9XqbpLsA1rWH6n6+er1OpoXMCO0gDSWCgaX+JN7fDnq9XGKdIR8rUS3RL&#10;kbexJ8Se/PV6pFHTwSzoKeQu4a737sD9Ps56vU6YhQpDMH8sGJiLkkE/R9XPV6vU8mIQ1PkhQsKN&#10;cnv4G1/aNeer1SVmwuqaGkZbMRe9yBe9zf6uer1KSmoQsJlKXj3DYy3Jvu0UC1+3jz1eq1T0Pfh+&#10;9RfVDmmlGXaeWOkqdvmy+VYhdxFwz2FydOxPPV6t/wC9BnoNyn6Y+m9JlbBqJVmIMjy2LOWI3OS7&#10;G7Fm11Og7eFvV6rQabDoMJgWJRqB20AP6356vU2yS+YxcDTueer1R5ISCLNbv8bjnq9UGSGNWJJ1&#10;sRz1erMsce0Ai/7eer1OFLRkjte9rfRz1ep3ioGlYWUDvftc/T93PV6nYqsH/Ehf6uer1SaZ7yG9&#10;vr1156vVkEiLNYdu/s56vVLNVDs+0Bz1epP4vmOloYtPj7Neer1F7zXm1XkKxkBtbdteer1ApiNR&#10;8yPN37W1NzoCfZ9HPV6kyqReYzOCllZWvqATr+v089Xq5x4aglWIqAjIbmxBJ56vVnioY5WLAbQo&#10;Un2gc9XqmukifoaZh7xuAb6nx/Lnq9WfzZF9rE2BuQAT8Oer1TAjRwtAVuD2Pex56vU0VNMZagiQ&#10;kmMDbpc256vV1FSNLKkjsWiTRgNCDz1eqFW4U0rEI42kfZtqB4689XqTlTTOHaqkBcx7lIOgA/xf&#10;d489XqxJC9OhklbddWta1vC3PV6kFi+GCqgkCCzSBhe97WN/489XqQtUhoWjiKl1CHce5Iv2/X9n&#10;PV6kHi9C9VSfoyVLye6B2AHYnv2156vU212XbAYcq++tpGI1LEi1uer1N8uTZKUeZSxWmcAm9gNL&#10;9j4/Vz1eqLieFyWaSNLMqAy2A90frbU+3nq9QL4yIKJ5KzEVBB/RdjYkgG/1AWv9PPV6id9RIHjV&#10;y4AQTPK7HUkW0A9na9+er1FfrMTWevmpypEciFANSALm5v8Anz1epHx4fiFDh0VDg1/KV5GnMjFt&#10;NddT4Ht7Bp7Oer1M9bT1ElKtbEFmij2oCRa57sdQNeer1N70EVOWeVls7BkK3Pvf4fAeP6256vVg&#10;qZEqarzYx5KIpUORdQRqb+79/PV6n/BfPoMQmbSddoUWsVViCQR9fPV6oOMSvVCQR+7LtFzf3bg2&#10;K39vfnq9QPySVDiSokIJG5gG7WXXTwvz1epI4iYa52ozIZFkUkE6A+O39nPV6klTyR08kMERKvIC&#10;thcAPewt7dOer1CTSVyUS05qHG4lbk6gaWuRf289XqVNWyNTPLEf0l32xj94sLAn6PAc9XqfQ3yC&#10;QRxqJpAEEqr7psx2ru7/AEX8fp56vVnrsUajw2orMOp1SSaIqCRdUkVu3t7d+x56vU507SyRx1sU&#10;lnEe7S1iexv8O+nPV6nX5gHDXp6RgzsyPGWFyrEHeLaEgHW3PV6pqUNCJaeiqCDMAryEXDMTe1ue&#10;r1KmGOow3DYTNJHtDMdvmozqGJA90EsBbW5H8eer1PENHAcOZYnFVNIQwBP2QBfUC3bnq9TNDiaL&#10;LsnF5Adw3E2BH2gD8QQQPgOer1MWZIxiMS1G4SPudSewJ7hfq7fVz1eqNBBAcLiw6NgqzKS3cbTr&#10;4+GvPV6k5G1fUuHkIeKAhTa1yqGxJbwJ56vU8wRTCoLSoUE7GUsGv7BY+J7c9XqlnE5kd6l1ZKdj&#10;bae99bGxHY89Xqd8KqaeimgFWyuQ4kZXAAYFb7QDpqdO3w56vV1E+DiWsSqkaKJixUCzMbnRUuNB&#10;fx9l/o56vVyoZqSkmSmq4/PSQEIb69iT9Nhz1ep0wHF0nxdIGBFIWYvbXS5tc30ufb+3nq9QlxTx&#10;UcHylLENzTCSG4udpOq39njbnq9SnrIFOG/pqhUmJkugsALdlAue3t56vUn5ZiML2VDiSOEA62vr&#10;fQj4Wvz1epKZjqpJooY6Mq/mAGQdrrY2b6R7eer1B/Xy0aTRTKRILkSIbG1l1I/X+z1eoJsciw40&#10;I+VjtKQ6/ZJsCTb7r89XqCDFpaiKlj+UcKyg+aCNWtpYHwIPjz1ervC2EcprZlu7kFf9UWAv9f69&#10;+er1CTlfNMaYhGzqrmBCUuFI0ubEfSOx56vUJ+F4k0lT5dUweN1VkAPbdfv7CPZz1eoSYcSpqjA5&#10;KeG7yEHdtsDtB/jfnq9QNVc0tPXM0IDJONh7i4uQb9+3PV6mA1LYVVRVCR7VBKlr3U6630789XqX&#10;1NVrRlJ6Eforlt5BJ3H2W0sTrz1eozeUMSrsUw+Sim/SK0e+PWwIC6gnQXOpseer1JLMGA0EbLS0&#10;48uonJMm0km9rd/o018eer1FkzpGMPQ0GwmSVwUcC+6xsb/Hw56vUGuC43mDLeZqan3FUkdVOwXu&#10;G0C/f3J8Pp56vVYHk7HoMPECVEu2ylzGQGBLXFt2vY2PPV6hDocQfCcaio6GRUMjBwQPdKgi4PgD&#10;ra39vPV6hbxHFqKop4KkMjOhO5QCCdCfZ4j6PHnq9WCXGMRx2OGF6YLHGW2lWXVRfvr489XqYfnm&#10;paotD2RHLKTcEX8Dr2Nuer1KvBq+irsJ3C7z6kt3uvsHu+HPV6mfMCpNUU4h3RStsU7O172N7Hx0&#10;056vVDp2DVs8MbFA47DQ3vqPp79+er1Rc14nijYUKGdYlhhDIoEah2Fu+4WLeHfnq9SErBR4LUU8&#10;JcSU6KrbSNQSut/ov489Xq4nFZMAjSpqJDJHUMWUDW97gLbU6DWx56vUaXpxmoVEMNHTEGSIxSG9&#10;gFBU3Fr3F+3bnq9RmSJMQwoOpMZuJBa4KknX6VI/hz1eqRLSxCGOcLtM7CMm9yAO3f289XqXmWdt&#10;LLJRs+06xubEkKTofG1xa5HPV6hnwGUQVIj27xCAosLqT9fPV6hDwmS1fvkkZGckEewfDnq9RuOm&#10;+LGnCYdK5cuQwY+JPPV6jt5Zqbgeywt7L689XqFihu0YW39J56vVLfU9rc9XqZKqMv7w7X56vVjM&#10;OwB9eer1MWM0qSwsHHe59mnPV6qxfVv09w7Hsp18FfGzRuvv28Cb/lr+fPV6tNnrpk0YB1FxPDqR&#10;SiLM+5rEANfTbpYj4j+nnq9U3pLk6DD8VoaqnFqiQqC0mu4X7gEgDd2uLfQe3PV6rK6PAZIVjggd&#10;YiIUFrAAODe35256vUQn1SNJimILRzsSkDsGT3iN9vd22t317fHnq9VZ2ZKk1UbzxIWgUhSo0K2a&#10;xPt156vUjJ4KKkqT5EVgV1cm4HiBqCb+F+er1PVO7SU0LUkxvTfpghA7a7lNu4Ps7X+Nuer1Gg6D&#10;5sCYpSU9IklpD3ubINSNwNjYnw+jnq9V1WUeoVLHgyRJPZ4yjyltWYke3+H0c9XqaM556w7HMQTD&#10;Bd94jaxtYHcQwv8AsPPV6mCpy29ZGwjgjEd923bckg6HT4e3nq9RBOvk9ZQ19VFDE0UgO0ACwVTa&#10;+niD8eer1BNlDKMuMYilPPbawDldpLXv3JXQAkePx9tuer1DTjHTDBppDU4kHSN0F/LBYhvC4sNP&#10;o56vUXzNfSmgZBLQRlTP5kb2+0xNrMe/hpz1eonud8mT5Zr3+SVFVXaM3uNB9pvHWxt8eer1Cv0X&#10;q8OpqORbkCKwIAAsxvf2kiw56vUNciYXNQPX4jG04ijcRIGtqwOp93vY/rbnq9RUccqFrasYK26D&#10;zw36RSVZUvYhWFip8L3v4jUc9XqcHzVS0eF/LUzf5MgLckk62LMfbbnq9RgOlONCtSn8yYbA9huI&#10;0UAkj6NOer1GnmxrDKKihhomEhnUkqSQQLk3I00Nzz1eoOc2dQ8LopJoaaMRxlSDaw2kfcPDnq9U&#10;vA864ZieHLUQSFoW9pvtbudfYL+HPV6lDimY6mLCHGHgLFGp0YGwJBDG/wDDnq9RUs55/ml8qBZC&#10;JlIAfsosfd+B56vUKXR3O1XiL/JVhEhZSqgnW5Jse/idPr56vUbTEcLGLYSlJNA7zwgeYwtYiwAV&#10;fC/xPPV6gux3pz8hE0KRI0w3MCRqLg29gHPV6gjmywcAmZ8RP6TQuHsAB/i+gX56vUl6irpKOGOG&#10;Mm5kUPtOhUX964+iwt+znq9QkYbj39YZXWQeREgXy32i1/BQD4e0/wBFuer1O/zFbLR/IU8QNQzg&#10;rIzA+72IsO4trrz1epmOAYdP5lKf0k67gCgFtTf3u57+F/Dnq9SVxt4BRsgFpCyqQvcH2n4eHPV6&#10;gGzLleRnmCKQ7Mwst7key3jfnq9RSep+U6qnpVxiAyhBcCNgBY+Fxa+vsP8Ad6vUWyKvqqCuWeFm&#10;YXChNxA7a2H089XqOJ0mzDrI0x8uMoA25fdLX90ag+B7i2vfnq9R3KCOWKmglqF/QeXrsNtp/d90&#10;XuD+vfnq9TXVTQCdXgkUyC+zdoVI1C/H6/Hnq9WbB6qJMR2V7hF1FlNt4Ym9iL6/T+znq9RU+oM5&#10;w+o/mJ3GINIFG4BiS573vf2C/PV6g1OJ4hI4xCgnCpCF3AjU62t7O3t56vUZTI09RVYHJXzXhaQm&#10;NUYAvawAZdCLMdRr93PV6k1mzMMOCwvSQP76DapY2Gg8T7b89XqK5nLqBVVNKlK0oeaFgy2Jta3i&#10;e9r89XqTGAZ7xLA6qWSvDxSOqhVeTdYuQx2k67T3HbTnq9QxDqjUUlQss0S3ZQAoI962u0eH589X&#10;qfMtZ/fE8Q+RLtGvmhtoPYqwa3jY256vVZV09zlFQ4AhqiZUhTeVAO5QTtuRroeer1Rs39RIsMji&#10;gpfd82zH3OxP2dO9v7eer1KnpwMProzjVayks41IvY2uVUaHnq9RjKvNOEMlSvm+VI2wwe6QFAF7&#10;EFeer1BpjGeIDh06rGDM6r71rAENctoD4A89XqD9MXwnFacUzGz7A4YkgXJOlxe393PV6hWwunnf&#10;BAsRHlzWjYAAki3e/cajv7Oer1B9jPTqnxLynrVN5JFl0soC+Fz3IIGnPV6n3CshZVpi0RgFRIv2&#10;UF9FJFwdL6+2/PV6nuHppg9VU/OU9OsZVmIjUAhdB9m+pHPV6hhyf00oZKZpGAgZhfzPLACt+V7j&#10;2/Dnq9SA6hZLD4quGwgykRv71rAAnQnXx9nPV6sGWemdRiWHTwyiCKngsS5cCQ7Tdl2EXIIuNL+H&#10;t56vUIsMOG4Lgwo6OnkCFrhVUgBT2tdbA28Dz1eosGesAxTMdRNPLuC0ziUXW/urcW9nx156vUh8&#10;oZMgNPVVUxJeMlSNve+o/oJHPV6ge6iYgcvwy4eWKyxAlFaxC3udfrN+er1VPdbM+1OMYzLWQz2d&#10;ABZTpcAa27XPfx56vURnMWM4liVV5klTsnZywZr3PcWJF73Ht56vUhKiTeYp2sWYENYC2h1P0+PP&#10;V6pVVikta8bbFVksiuAASB2v9HPV6sc7VKSGuS+4AC41APjf2X56vV29VPWSPTQxjzZGF7G4000+&#10;Px56vVjmp6mKNnq7Kytqvj8Tcc9XqxTNPYzAGzgWLewey/x56vVywqknralIIQTdhbTxGvPV6hSy&#10;vQVGIVZlZQBA7WLezswt+znq9R3ehuSI8UM80iuxDx2J0AU3ue9mB0+vnq9VjFL0qOH4V8oWG6oW&#10;P3rEFfEi3tsLEjnq9QdZg6bRUQfF4HWSamYbQAQAtu1zp256vUgTh1XGRC93UjUgD3W8SfgDz1ep&#10;jqIqhKxUKjZGTtkNgGPit+5vz1erHTtiNNiQgmmSCGw8zvYjcSCCOxF+9jz1eq9H0FZ9ocBWF0kD&#10;bAnuqbKQTb4C9vE89Xqv3p+vmXYqIwO3loYgVsVBtYX18Neer1Fq6k+szLWXpWw+GvhBJYkbhvUD&#10;sDb2/r3HPV6iOdVPXXibKiYRPHKk5JkjJIZB2X3h7b3Hf6uer1FkzF62M9bxSQL+jaRVuLtYWubs&#10;SL6+AF/b256vUC2KepvPlRiNX8jVSbKgFAsYLDuACR7wHsNvj8b+r1J3GOtXUWsDQfNTKwA22Ygb&#10;vEkXGv0c9XqRFX1D6rYiRJDUzTPHcmKWxAFjYJdb697689XqjYZD1MracSSKyS1JO5mcta50G22l&#10;vYCPD289XqcsayVnbMqz4dNPVqHj2AODtDn3VtstcMdbE+3289XqUlD0a6lVFGaV12sFjX3UYEhV&#10;t8De/PV6lLg3pNz7jkwSBJ0WNPMMmpIJ1sSSSB8B4c9XqU9N6QuoNWrRJGJBIbNYkupHja38T7Oe&#10;r1OGGejfFaZrSSvUDyjJtYC6tfwA0sAL6jnq9TtT+iPMNXWUk8rgRsHe+24vqR2I1ANh9fjz1epa&#10;Qfh54ziMMcYbfAj75o7MCw+JAIF/jfnq9S9y/wCgDFo6eWDFYREkj3idTuKIBoLEDx1J1PPV6lZg&#10;/oFp6DERH5Tzxi5LC2u7vptv3PPV6hpyx6HcAip0VYlqC7HaGWwUjsPpB56vUJH+xjhNZCEqaVFk&#10;0DEAklhoL+Fvjz1eqLhfo1w6KMULJEQLE+4LOPie9xYannq9TrSeiXKsyb1Q0sn6T9ErqEYg2Dn2&#10;keAvz1ep3pPSTgkssNNU+XGVuAxjBBJt3Gp8Dz1epf0Po/6c4eyU9BSwzsr75JVjIDfvEHcAb9xf&#10;+/nq9S7w700YZLM3y9GDDGjAIqggG99TY9v289Xqe16N4NPQfJmJIWiFiAgAJHgp08Lc9Xq5ydE8&#10;AwsF6JEEkrKSHAIJtbQnsfj8Oer1OS9IctwUgSrCi372hF/q07nnq9TBL0wyhSszwwQsS4Y3UEXH&#10;a1/AHnq9WeDpbgGOVLCONI3WNpG3kKgAuR7ugPbQDv256vUnKnJ2XJneRKaL7XlhbAAeFwB4eP18&#10;9XqjVHT3KTyqrxQsI7qpBBKMfGx9hvrz1epIYpkfLtYrFY0ijjQg+6oJGn+rfw56vU0w5Ey/JKGh&#10;SIqqgKGUG5+tb6c9XqbqHp7g1Y4NQFEUW7Q2C3AIJv8AA9gf2c9XqS3+bnLaYhULCqyySWUkAEdg&#10;LA2Ght4fHnq9Uw9LcsyzzRy0MU0Ul/dKglRYDwsQfHnq9TDN0XyPS0jOIEjM7bFIBLA63BOv589X&#10;q7l6HZLgpI4pKZJHLKPdUXI9t/2jnq9SfzN6dMkV5ijoKf5c7lO5QoNvEMdvY9rc9Xqeoug2VsWl&#10;bDfIjSjgZTcsAWCjW266k/f4eznq9TCPTpkqaUPWUiAAkBwSAwB090XF/p56vVhr+guUKaoSpkiV&#10;r79oUKAo8L+7r4/lz1epjm9O2U8WlfEIKRDOVQAFAir4EttALXFtD+3nq9TjiXpyyVT0XylOlmPv&#10;FzYggWsm2wAN7637H4c9Xq6rfTjlWjw2JzRqCWDCyKFY9h7u32aHnq9XFfTplt8PaGSGBNzIygKq&#10;AG+t9AL9+er1Ra708ZXwhzLhaBp5AUtGEYAnxA7d/H6eer1Sz6ZMkQTCuxmAzTqmha1lAAv2X6zz&#10;1eqPV+lzJZPmQUaSSlwR9kgKR43XXXnq9TninpcyzHQxTQ0kbTALZYwqgnXTRfabD+3nq9Qcp6aM&#10;Oqb1T06QlSG+wpUNfUbrG4PPV6oFX6YsuRtTVHmLEm5g+yJSxN9Fv7D2N/q56vVnp/Sdl/FW/l9b&#10;ANpDWkIFwSQRb3bgXGoB++/PV6o0XpNy3huElBCTJ5jBbxhdNx7WJFiP4a89XqD3MHpJ82pNdCFp&#10;olsAAhO5ddL39pH3c9Xqb6/0l4jU1SRxAKrulht0AUeA1Nifr+/nq9TTXej16qCISh/MknXc0d1J&#10;UGzEkH2dh49uer1DhF6dqnD6dMEo6f7CLeUqoIP7p7XIt/fz1eoVl6a0+H4VPQYLCI502PKxUXJH&#10;f43056vUtco5OoaRRU1jyedENtybXLX8Ntjpz1eoS8HxSnwajkd3333++QLm+gvz1eptxqsFBBIt&#10;2eaZGXeoBUNe/veAv2+o89XqIj1rxsRVNPhMTRtUylkUM5BJFyQtri9rnnq9VX+eqGdM3T0+IqY3&#10;kNxtsV3EaXPiLC3PV6o2WasR1sc8FklkYQyXsAWXwA262HiOer1CDjTDGIrr9qG6LpYEka3uBoTr&#10;b2c9XqQePQ+YyeQEKIpDAEd1BN11vcEc9XqK3mWBTXOstw4KyLYalQ2ugB9vjz1eoFsfpMJWWdq8&#10;mQSbiAANQfb20PbTnq9RQM15Ui/mciUrJSiMXC/6p1AGnjz1eoLYqhKacypIJNWVdQANhsxtp4/D&#10;nq9UtqxI6oxhgQ6gi5tr7Bz1eqNWvUPN5dI4M6hSRbsp/s56vUpqaqYsJ5987MoSMXFlK631tf8A&#10;p56vVzqqrzFWq23cEaeGn9HPV6oFLiEMNVAahd6FihHxIJOvfTnq9SooKYxI0chS0zkLZRcLe417&#10;6ePPV6hSweo+XmhpkUKqEXYewAjUfRpz1erufEXQtMZfOHmNcICAAToATft+umnPV6kXX/O/IlYK&#10;gqZJNzAN7siA6KQf3gDb+znq9Uqlo1lb5um72uQSLaePPV6lBgUmJ1FTHEijbuW9vpN/vHPV6hqi&#10;w75F5MRBCMifoVZQVJP2ifo9nPV6lVS1b/yeOYNaUyAMqgKSpvuI7AA89XqCjNKRClkEExmLO5Y2&#10;GgN7AWt2Hf289XqD7DnjNP5NZAJGfs9gDa5739njz1epzajxKHEVqC4cQ6oiAEAG4G4DQ2+7xtz1&#10;epa4M81kixL9Iu8qCRqLm4NtRe/PV6hpwrCJYxdagCNSy2OguDYWFvHxP1c9XqlU6SR4HKuKylmi&#10;Z2dpCBtW5FgdB2156vUhMc+WpsPnrYNPmIyt+zKF7WPhf29+er1Ari9XiGKsgqQPNupY6kADw/b8&#10;eer1K3DaaZahLurxsFO9LiwI0BB1BHb+GnPV6jHdNUq1lkWNFkChxfcTaxt2sRre/PV6jM/zBaLD&#10;KNSkZdmQA2F00sT4HuP1vz1eoCOrNXRUDyUc5H+lElXBBZr3Jse41+PPV6ig0cs1M8kUzFRC5EQB&#10;FyPjrbUc9XqG3JMkU9bTieDzQLtc2CqwGh9l/o56vUNqyyrC9PJt819tyxsVW9wBfxtz1er/1tP6&#10;TFUmmNdSbnkWNYzu72Fyotz1eri+LzSBPLdUKkbtzAfE3JsNeer1ZqrMGIYbWxVqShCVJVgwK2Gl&#10;tDz1ep5w/qBVyVCRyBZFAW9yVI7ajQj6Oer1M+K5xxWnqt287HdXbaTrr2PsI/hz1eqYma6qsddz&#10;+Va6AlgARfQnt489Xqgv1BrEqzTxyhHRVQre+l7b+/j8eer1MVVjbJPJV+a4d2DGxtu+Jtpz1erl&#10;X5ihno28uQNOLWW+vbUnXnq9USnzJUVOGisqSRIGZSQTouqm/wADz1erLh9bXmohhiciOAKFjIFg&#10;L/t56vUb7p/mxsEkEYHlUvlMzFb2DkgDt7L+PPV6h7PXdVww4eK5ZaV1fc6e6ewUAHQggDU9/G/P&#10;V6hIyTnWXG8RpkWANYXJNytgRbv9+v8ARz1eq1np902pMQy4aeWEb/dk32JbVRftbtftfS3PV6lx&#10;inTamkwZaWEIVhu261joLAW8Ndeer1AFXZabB5J8PXc0zLvU2JIJN732+39vPV6mWbG6vDm86oID&#10;OpWNzYkai9z4fRz1eqVNj7TGnno4ZAqgq8glBDEDwFha9/Dnq9XCoz/PBHEDC7Qo3vlQSQB2Wwvp&#10;z1erp8aqBStVxSBlDiQDQMCRbb31t/Hnq9TqMYp8QweCKjB3GMlxckFr6sfZYnnq9TI1ZFhc0VJh&#10;rbKjcfMB1J0uR38e/wDfz1eoaZs1MuXVw+QsksqPtG0lSBc356vUBtLkeHF4jVylnQu7NuFtpYgX&#10;08Lkac9XqS+aOmE1Ji7YlTuJGVAF1AG02DbvoPs/bbnq9QKZryNiFA1ZDFYM6+57p965PbUdh9Hj&#10;7Oer1Be+WpUo5KdvfmQne5Qg9r2sb6fG/PV6mnCsAWWqMMMSIyjfYWBHhuPtGluer1YnyNisVWtN&#10;ChlV3uSDaw/ieer1CzhWU8XrqfZDTSKIh5bOVulrGxuDf7+er1LvDsqzthMVXWQB9rtuQAEAIbA+&#10;yxIvz1eoTqLp3h/+jViKoLblsikAFwdW9tgbc9XqesQya8JFNBeOBUADBARcXsWvra+mntPPV6g3&#10;qaSbzCKlFco0kbWsAy291h38fHnq9QdY7lbZRw/PpruDllNwbE2T2d+er1IrFcCp2px5W1pXZj4M&#10;AdCTe1tfh/Rz1eoK8XyvCzNJTRjzGLsg0J3WudPiP17c9XqDGswqkw2seinUtGyFksLOZGOqC/b6&#10;zbnq9QfZ3wdsNoDEgUCodBrpYA+973ckDt/fz1epA19Htr/l8OQGAqPeNhY+AAFwdDcnnq9U9ZJa&#10;eGLC4IEJjlUbwASysQrFz8O4Hb7zz1eqXj60UfzMTIGVbxXQXDAG24Bb/lz1eptpKLCaXa+EUr00&#10;siJvEl9pIFgVXaANO/t8Tz1eqHV5eQI0jSMkzWIjsAvY6g9wfo56vUoMAeCmw8TxXFQqMyNo1za5&#10;UaaG/t56vUsMOarxDB1qahDEzsGbQ3IBvcjw9luer1LbA4qHE6SJEp7xRyyGw0J9lj3tu1HPV6h0&#10;6fYa+M+ckgEiKCRYjQHw+7nq9RncvZeWR6WZU2RQ7BbxJJ0AHaxOvPV6jBYTQ0MWMtPNad6tVQMr&#10;C67QbgfT4/Xz1eqYtfURyphca3iXcwdyGQgeHcG5vcDX6R4+r1PVPPO8sSLHAY6azKRGqEg9wbAX&#10;P0+P0356vUhs4u+L4Y1RJtVFeRCVWxKtpYgeI56vUSbFYKGPFKoxn3rPDFKo0Bb94+0jtcac9XqC&#10;TMWFVk09PWxAStTRhZKjaAGN9b6ePjz1eodOgyulQy1S7BIGuwsbagqfr7fqeer1H6y1gdNPh0Ig&#10;lCzwMA1yCZFtuKqD/Ec9XqUl5IaappJYdqEv5PYgo4J1APfw/Pnq9VCXq7y7XNjtRWGOPzI6pgVV&#10;NoUdgvb3hYdz489XqKp0vwUNm6KOCKzG1wtxqx2j+jnq9V+fTHIc1NlCiaSaKaoSFAyRoVKHQL3G&#10;thpcHwPw56vUZujo6TBaWHCoby1dQwvIbEAW1+jXnq9SXxHLcmD4j59XucTqwZTY6W0IA7G9uer1&#10;I/MqTUNFTy06tOr2YG1yrk7AD2J7+J56vUmK7AqtajeSs0DkCQAkFAfEDxA56vU1fynDIRK7wncw&#10;d2eQ3B7lfiCPh7dOer1JGikpsUpZcRr42MkbMqIAQQg00t39ov8ADnq9TaKiWqq0q5w0iSj3WtqA&#10;Pd963tHPV6niqd6NS4PlyQSJfx9zvoD8fHt356vU112Hy4nU1EQkEQe+5rC5DAagaan2jnq9Ueio&#10;Fwmi3Qy7DGVjswO5v9a3x9v9HPV6k/iFBSPibVJgvskt2ABBIuQfz56vU8UCQ04kpiu1WJCqdbg/&#10;ZsPr56vV6STC48Q+WpI5KaOyg+dIHVSoF3FlFgTrYa9h4XPq9UqKeJ4pvNuxUXD2sWuQNqka+N+e&#10;r1OGM4oBXIFKu+xYyAuigjU3HiDz1epPxYs0EVRUz2KyIoUBgSAjHsNB8Oer1D70gzBSU7/z4jaj&#10;qERW2qLK1yb/AH9v289Xqro9ZvWDLueM6S5YhkDRQ7gGivoSdx10Nuw+kHw56vVXVjmZ46TD6hI7&#10;MptqCLWHYH489XqL/jjVVPIkyoZyxG+xFlv3Pfw56vUmKCueIzYdCPdZiWHt+JPjbnq9XB3Yzqsi&#10;eX5ZTUa9yQRprYfRz1eoeMu5mw6ko6emVAZE3HzfHUAbT2uCb89XqUcmICrkWeqXbECgCnswU3C9&#10;+xtr489XqWtA+HY7i03y8SUQLeaIYNxVVJ1VSxLW8Lkk/G/PV6jAZVoZ4lhnjjBpyRvAtuXUqPqN&#10;+er1HiyfTxQQCWFFaPaN32dwJ8CddNL2+nnq9ULONGI6RqthucgbQdAGJ8NdRb289XqK5jE7x4zT&#10;1lVISxJtt2gLroL6+znq9UvLEqVlC3zbNPURzMVIFiQzXK9joBp7Oer1DPQVFNiuHy7IWMQKogZ9&#10;1mBO/wALWv8Arpz1eouPUuvoI6qoNBI0ccqkAqRZWGgFr/Ueer1FJqMSWktFiUm4rcaXubm4BHx5&#10;6vUlsWrqB8PdKWQAlrootpfvfTt4c9XqTGHiqnMEiIsgRwRGy7gTe3bnq9S8x+bCauvkly5SyRLC&#10;qgxEqSWIG4iwGjN2FzYWBPPV6myoi8qSEqbNIfe/1b9ieer1CdlfD4J8OalnF5EciPbruJ1sLeHP&#10;V6jBdPsD86Z5K2A7Qdm0aXNtST30It9/PV6jESZfijEWHpFeJx+kWwv8de/gNOer1IzNuHR09DBh&#10;FBZFkEkm0WuETTUeBHsOvPV6i24xl/CjjJqMXbeph2qSfdGpsbdrr7eer1D1lKnw6nw9YFIZQh8s&#10;Na2g1P8AG3PV6m/qQsAw5JadJGEykOzA3YhbAr2H3c9XqJFjbw00jmRTtBO3SxIHhz1eqHh6RR1U&#10;NJLLbzVuY9p3DS9ybW/O/PV6l0tRT4cDSpuHnRkbyO19Rr+Y56vUi8RrCD8lIoKoBuJOtx2+/nq9&#10;TPR11VPWMltrEgi/+G3PV6ldTY3IhalYgCAe9awuD8Po56vVlrMdWopytMoXyyoAFtx+j2W789Xq&#10;a56ObE5/npGLSLt0Hfw0IFhrz1ep5wPAYnUzMgKhh2W73JN76G4Pb4c9XqNT0ywTDHkZRElza6lV&#10;BIvoe3ckX56vUY+XLGGOIqyUHzKdRIoXSxsQVYWsdNbEWvbx56vUihSIaJpipILvstYMSb2uDrcd&#10;tOer1Cf0SwwT1VRiqsVECFhHa5a498X07duer1HXwbGqGhwOGqhW0YWxBABU63Y6+N7W56vUF2Ys&#10;TqFrY5KVdsaIWOpub3IFr/f/AEnnq9SQwKs+aqqnF3Ygpa4JsO9tfovz1epeZbzFiNNK0EMnlz+Y&#10;pZr7bRgEjbrrcW1Ht56vUuG6m1FM02J7vMVlSK4Ore9Y6DxA7256vV6jzJQY7SrV7ZIvLJVlYEbt&#10;dDrb6vr56vUrBLHAGdn3SkqzgAEMGNgPHX4nnq9SerkgrIJKbzPKBBAKGxDEkAaEX156vUg8RxNI&#10;pJpHn/TQ2CuwsWHiB9fPV6hRwnNksawV08gMkkcaIABtQDuxt38eer1CIuf654QlJTU84iCbpvMd&#10;JFBO0EILg3BJu3jz1epvxPF5cRneqppPKWJVZnYhUI8B+WvPV6nWjrYcXqoomTa8ZXW5Ic+IX289&#10;XqjLiIXFKp6TtvKqSblAtmIHf3fD7+er1c6uqk3GskUNEgLgA3Af2i/fx56vUxUGM0NHQmOgDSfN&#10;Sl2VnJswUXIuDZTa1h43NtSeer1SZ5pHpZ/JBRmjLnS+w31IOmh9vPV6m6np6yrqP07IqxqGYFrM&#10;SfHT2/Hnq9XVYlRT1ElRRNtjZQWLakn2Lbt7eer1MNdSfzuNjVwqI1JB3WsB4v8A0c9XqQkFPTpW&#10;VaQqAYEZY9Bcgiy2PsNtP7Oer1c3wbbAKmkZX81CHH0Hsv0HTTnq9TDO1NTGGCsVS0wKrHex0Ph7&#10;tr/Hnq9S96bTrTZmMlXIYPLU20sG1923tuOer1WG5fzPh9dQfNEhpaZC7WAIAJsfbbuL89Xq454x&#10;DB62gppaWnCVxV2DAgEJ3YX7Wb2eP3c9XqrD9Q+JYZDSGKkjHzDOyuQbAC/wB+z/AEfHnq9VXGbI&#10;KCuxV5qSJ1LPqbnQroQR21+i/PV6pUFdR02HilqnAkXfI3mAWIsRa9x2GuvPV6gHrRfFDsXZNIzX&#10;Zb2KH7Gg8faf4c9XqEarnhy7glMsBDPMjMSCLBzcEnXXaNPv56vUH+B4fFV1ckc2yR2QMhDA3Avc&#10;Aant4fVz1erni9FTS4JPTU/mRT7CF3oY2VGJAsND2/PT6fV6oOD0lNLKhBJMINwL3BuLEj289XqU&#10;0U1HX4u0TWdNpJubAWuVAvoCPb9H1er1JbGsMEFfLSLE0gjdShI0csAQF3WBtf6L+Pfnq9SefE5M&#10;v4nLhBK+Y21bodQb3sCLgi+mmnPV6u6bAZccxBq6okc7FYLc2O4i5Fxbvbnq9TLjUkTU70rvtdix&#10;UnUki2p7X56vUkcKpcQp8RPn2WFVv27m+rX1+rnq9ShxXMsFZTHD5HCxi4eQEAi2oUE/nrpz1eqB&#10;T0NP80MXVd1IbJHbUljcAnuSPy9ptbnq9QpZJzbHlSokfDhEaidGFmAYkC5Oy/j8Rbnq9SgxzOVB&#10;iNFKtYVNxHZhe4J1bv8AHTnq9Rc6upGH4z82WEq7hqNbC9wB31/Xtz1epkrqqrjxaSsJFpVAXw0v&#10;c3HPV6sNNi1auJLUp7yOSrAW0AHf6+39nPV6pTTQYpK1NMXiWIEnQi99fGwN/D+nnq9T9Q4FT1dO&#10;VYNEkp0ZTtufDS/cd/z56vVxlAoahaWRS8qopLMQSAWtuJ+P1c9XqdosUlqlGFUpKyObjaLgqPb4&#10;X/X6PV6lFXYPU4hQtT0zWWMhZyLhl32tcjwP69+er1JuXKOIRXopbIIgCh76W+PPV6uM2ExUdP76&#10;bnawQXNiQNSRz1epV4TmCDBMnyVeILaUtcWW+ik31t9duer1McuZ6Ou8utnjO2VV2u5ANjre3gfH&#10;sOer1CHgeNFqynjsI6aK+5r6kHXvfQk+P7eer1L8Z2w6pGxp/OhDEsQ4a3hbdrr/AG+znq9ThR11&#10;BXRqYyVQyFWZba3v4/lz1epR5h6043huDPlHDt0cMJCSyW94truAN9Vt3+7tz1eoOo8VimxCPE4p&#10;dZ2vKvYubaa+22g+GnPV6h8yzmWHCMcp6ipdxFMiHYjWAv4XB8PG/PV6htzNnKKvw6TCsODGna6q&#10;5sWVrC/vC1x9/wBfPV6gywmJcPwN4ElkmklkfcUsHLEmxsLDW9uer1C3kKtpsDwaWkxGNjUWWSzg&#10;WtfT230N/iRz1epf5OzOKSsE1vlqeVyJJbA3A/eI1Nr6eJ+HPV6rFvSzi+E5qx+SgxAx1dNRI/6N&#10;tt3LahrHU2+Ht156vUvc+nAYUqahVRI9Y7uy2A9g0Av+vjz1eov8eWqnMdRJUwQWoLgtU+6FUrps&#10;9t9PZ489Xqi13SnD8KwaXF6iRXgmiltbTa2whCRpax1156vUQDEIsGFfJSVzvIFlCi5sQT9lmUG3&#10;x/W/PV6mDH8L/qb52NYAdorPKeQmQtoulzuJsbaaWv49hz1eo7+DZWy/P0cpcSnnU1FSiMQg1O9j&#10;pp9/389XqR+R8SqcFrP5UkxepEgBVO5Bva1vC3PV6jXVGHUddl1zi25poIT5KlLjcbkA637/ALee&#10;r1E6zPh1fimPQUlTaJobsCBtXb+8p7X7g2P0/Hnq9Qz4bg1BSwU6TEbIhGAQpAJaxJU+I2+znq9Q&#10;zZ2zDL/VGFhEPMZTGPYADZTb289Xqp/9T1XJQ3lmJhmldifHzDa5H0eNvo56vVWtLjfmVYasDRCP&#10;eLsB4m9h7Rfnq9WOKtjjw9amyvudrMAexGhPwvz1eoDMbg+Rq/Mn1jkuwAtqSfb8Oer1IXEa0iUK&#10;kXlgOoAtpbtpY356vVJqoqqoV2DjRlBFvEdrfDnq9SGqcNrXxBZKhNhiLDchNxfvYgDvz1epvGJw&#10;xT/Lh3ZRdL7h3v4kXP0k89XqVUGJtNC4p23aAE3Ghvr93PV6sUFfFNVrTyE7lswc9iSf2Dnq9S7p&#10;4dd8rbg5uD8Bz1erHic8NJTSQ+RuR1YMwUHQn7+er1Aa1PgUkjCmXZs3bQxJ7dz+3nq9U6AvtWeA&#10;DaQig3+03hp/Rz1epT4ZSSMxlq7M5KqCO1tbj4fHnq9TgVmjlFYihmA2KB7b+PPV6oOJx1DVqJMh&#10;IVQ2n2Te91+kePPV6nmWnnq60VUyxoVjWJQqBQqj2BdD4XNte5156vUIeHU9Gy0x2a2KFvb8Tz1e&#10;oZ6bLUr4UZI5FUlVK3IAIF7/AF256vU2PhyPFJKoVrqTuYgAAa21sPp56vUGmJ4mJq4wxPFNrtsg&#10;+zcX728PDU89XqTb1c8bsvdQSALfHtz1eqei1DsI5rCFFICgWvf6+er1CHl+SoWiWWKPaisg2Eal&#10;Qbm3tHs56vVYJ0gpIq+s82JPLhMMbJoSA27UX18T93jz1eo6uVsv3xcSNHZUZVkAOuoJBvf289Xq&#10;MHh0WH1lKI6SBZJpVaNiQNygi3fuR8Oer1BXV5FhiZsYqo3Bg3Dd2uRfuT8DbX+znq9RSuqde8dK&#10;1bRuJIYpAzuLkWOhXxv7D8fo56vUTTNWNYik9RNT+5BKzNs7EaG5v37HTxHt56vUVTNFXTfMPUKd&#10;4DbQDob97ePPV6mCDF/JIenURhjY+P029vPV6upauuSV1BJLXG74Xvbnq9WOasfcgYBSpJ+ke0/s&#10;56vUyV+IQljdzdmOrdlB7/UOer1MVZisDUBWlvMQ/lm1tbnv/SfDx56vUx1EUj0AqpVUOLKCfDXT&#10;nq9TGlJUxVsi1yKTUAe8tyLr2sPo56vVz8+KSIQSNZUYFVBtc9rEeNvZz1erhXVdUskOHxxe64N+&#10;9rf2c9XqwfLTUn+kMV8oEIqnQ/UPrv7Oer1O0BqJXedwFS4so0JHt+vnq9T5IT5SSyEHYSynTQWs&#10;B9fPV6s8703nRvBp5wA8NWBuPr8b89XqeJ44ZLy1NjYGxGh56vVHpYoJ2vvCLoT219gPPV6k3VwJ&#10;DPNANoeRvDwA7W+m3PV6odKIoMQd7l1ChWQ/4jex789Xq5YfFRzTfLQrtKs1hrYXuNfr56vVPmpm&#10;ppGqjtQggbB2Nteer1J2eRVvXugIZkO0aG19e/w8fp56vU20eJilxF/nkAhZiy6AWHa19bj9vPV6&#10;pDyRLiVVGAXjkVVKqpIW/Y/Qeer1Zmw4Q4c8NNcSKbKD7CO3w156vUl62iqWZ5CQpXaoBI1J7gc9&#10;Xqd0T/JoQFhXV7AWVhpcnx1Nuer1OdJLT1JSNl0iYgNpZiRr2+Gtuer1OowWLEj5hFisiuLaEqBY&#10;D7hz1erBVpKokq9t1AZVUGwuNAfp56vUzGVdiPD/AJRkJKm+tidv0/Tz1erHNNiMqS1SsscsSgtY&#10;XuNQAPpPjz1epvpgldMldjIcxNdbi9r3+vt2/u56vUpKuiSljjnRydLMoGu09r/R8eer1J+piig3&#10;U85utmNl7g+BNrc9XqdqDElkpTR08DGSZ1UyEXXbYX+Nxz1epqmhhFUEw43jQncuhYkXG63189Xq&#10;d4sVFABuhaVrqCy2F/Zft2vz1epWedQVcgj2MpUE6gkAjTva1+er1NvnUcs5hZv0i2sbmwt3vz1e&#10;pmmEvntUGRCq7rKdCQTbaLeNvb356vUrMvebR08XzxAVySPEhr3AGtyLeJ56vUL2EwRz1CVYAdwN&#10;D+wDnq9UCtDVEjRxCxB+A8db89XqR2KhUqGlUHbGxuLeweB+PPV6oFZVRealQAVYsCCLHS1rH2X5&#10;6vVHr5jT1EZYBZGJDXA1F+97d7c9XqacQkklhmnj0bUa21sNNPHnq9UzB6uJGelq1I0DKdCL2tYn&#10;w+vnq9S6wDbT00au1tWLXtqCT9PPV6lUsk6PJPThTHLe5NuwGtuer1epq2ua1OBtAUWBt2vr4c9X&#10;qi6OxcruJISw00Hjf489XqfIWPntKCEUg3v2IGhBt7O/PV6nGip6OaphpjZIZN+2SxKqfYQL3HPV&#10;6sEaUTVDXdn8sWsQRcDxPhr4c9XqUeE1b0knzCqUhkUIfLdlFh4MAQND+t+er1DTgOK0VV/oeJVS&#10;w020RiQ3sWIsACATf6uer1csSqDgUVJC1pRAQGAN7pbQm9tTpz1eoIM110jSvJu2pK11Sw7jTXnq&#10;9QR1iVHzrRQS7N26xOq/TYd+er1Ro6hxVJ5B3eDOtrac9XqUNHXxxxjdId7tsA9o737+Pbnq9Syw&#10;Z2FTHRVrXSwO4f4gbgG3fTnq9Q74LiyUnltcyNvd7HuCbDv3789XqGXp51OrocVl+ZeyLYqlwDft&#10;bS/089XqtO9OXWR5qc1L1PleQ8QKgkkKSbi/sN7X/sv6vVZjXYnT47l/eo8yKSBtxkW4A2Fr+zS/&#10;5c9Xqop9V+SIZ8elmo23M1pomOg9oCj6Rb6iOer1Bf6eszUNBmWOmq32z7w7XIF1tZh4annq9V9f&#10;TfO1FV4PTJEhnjiWNRYWK97KL/x56vULY+a8+VoN21wWjYliAGF+30nv8eer1MWN1NXStHNhkJkm&#10;ZURvsjax/eG4EH26+3nq9TVifnyz+XQwlroUvZSwcEbvqNv1tz1eoNapq0TGlqmRIWkNtu07WF7j&#10;7Wt7c9XqDHOuZIKWZaWUBfLDSOGIBKAWAv8ATz1eqt/1L9Z8CwumJpMYgdmDJ5Kl/sgeA2gXv4hj&#10;+fPV6qResXUX+byyShDLG4V9SbKfG9tdOer1FSkxdaicuiWchiNQAD2Gnwtz1epnfbFBOszgMWDD&#10;xLX7gc9Xqfsu0lPBTwYrK/vByoFx3N7DTXw56vUqMVgGIYbDUKgUMxIA1uCdRz1epKYxQ00NTOkD&#10;FXGxlIvooGgH19zz1erHUhcRoosQH+WXRmGg+I+nnq9WWqqDFN5cUJeQBNosPr1H1fnz1epMGWWa&#10;aeoZCpsQdvYG/ieer1SK+aGptMl3kjRQ1720789Xqb3ikedVUBSyXsewFv6Oer1PGEFJVWOV7KLj&#10;a1rXGuhPPV6smKvTww7AweUSFviB3H1Hnq9UTy6iunjmeQBZCTp7QOx+J7c9XqbgVKrDuFmf3gO1&#10;r6ft56vU7YOsH8zWEn9C4Op9lvH+jnq9UeupaVq00lAfd7m9tCL6Dnq9TarU5Ecci2AJ3MPEH+jn&#10;q9Xo1jmqghJCMdT429uvPV6umWKN7g7grajtcX9vx56vV6SZDIzxxhQ3Yd7c9Xq4rINoGika7ra8&#10;9XqzCaEURhYXYsCNOw8fv56vVGRQ7ql9oOlzz1eqVIWijNK9ywe4Hcfqeer1KLBCIJKZ9qsWJuTY&#10;6htNOer1CaZoaaKSWoF/NcfZHZe2h9vPV6o0fyMVSZKoC+7dGNCSR4ew6eGvPV6pmFUkFJiG1YHj&#10;jbc1m1Y7tdD7D356vU+Vcy0agTowR/dXT3RpfXnq9QW1yCCUzxK7SISpTtdSbAj4a89Xq6oqOLzv&#10;l6ZSH8sF7ADa2tvvGnPV6lmMLjjmjcKHYhQRtJAHtPsPPV6udTh9NhtVHUGTYscm4BdASQQQfhr2&#10;56vVkmrSlSXaSyze6iHUd+/0356vVLw9gyB5DZwHIH0XsbfHnq9XPDPmajEI0e5kHvMb6W9g8Lnn&#10;q9T+YRJO0E0YuVYAj4n4eznq9TfFg6x1TUcaDzNCW26EDTv489XqZ8ZwSGZ2ECfpYwBYAX1789Xq&#10;RVdltaSWOqn3bzIbDS7g3OnsPjz1epO4phVPHXsMP3iPaW3Na4btt0A56vUnqnewJdiwBJ949/iB&#10;7eer1ZDLSGm3bLSIygnTUf089Xq5IoWmdqRtLgte17DUc9Xq7KxRvvo7SE3J3W7W1056vVwrYGha&#10;Iz+7vUXAHbnq9XUSSSRrB9oHVrW0X6T27c9Xqi+X73mhT5a2v8f7zz1ep8w6GohnjxCClaRI7OxF&#10;yNp7n6vu56vVKr6hBirpBEbPtCKbG1+xt2B156vVnrKDFpap6emslh71yASCNeer1PuF4bFX4oaO&#10;aAKFKgFRuuT49vHtz1eq8b8Nf8OzH/UtmmnxbHKHdgtJNH7jxm053C4HY7Vv9BII7A89Xq+g96Rv&#10;SFlDovlmnwzAsPhiZY1VmMaC2h7e7qSR3Pt+PPV6rAUwOHDotBoPH2Dnq9SFxx5mlax0/iOer1Jp&#10;5ShP1+0knnq9UCSW+1yRuGniLDnq9WRtXve4P589XqcERftKe3hpa/PV6neK5WwGgI56vU4wNsHx&#10;10HPV6uQqkKBGFyxN7+B56vVieoijYXbXTS3PV6oFRi8QjYIQCD9/wCvbnq9Ser8dVF3aA37A2/W&#10;/PV6g4x3GSsbOwungLm9/bz1eoIZ2SeUPVfuE6k6kE89XqZQVBWPZZQ5F+9hfnq9UV4o/mHhCDaw&#10;J+m17c9Xql7ZVQRykbtgYAgWHw+4c9XqxSrOkoBA2ygdtBbwH2eer1StkcbXlUEp4Am5+A/Pnq9X&#10;VSKbzNg9wldwHY3vz1ernBM3lPTzdm9+4BuOer1R1mguz1Z3MSFGgFwb256vVjdjSwbiNrnQJawP&#10;PV6o1YWmkiAtbUMDe556vVFanMIWQhdSbWHceN+er1NFRh7nzGha3vR+XcXuPHT6Oer1Jutw96RH&#10;kG1ASQL66+P1G/PV6kliGWZmqRLFtIkANrWF7ajnq9TNh2V5Fp5KecIyoWIte6nXU+7z1ep3oMtL&#10;JPHWSMAY17EXLt4+znq9UXGcOo3MCbfLjs6NcaDUkfn489XqDXH8JNNRyTxAb5SLkWIIB/MW56vU&#10;X/NWEUj0od7ak7UO0gkX1Pfsdeer1Ea6sUWISVEQng0d1jC2A073Pu9iARz1eoo2IYjSviMazBIp&#10;SGG1OwHYXtz1epNFcRq6eSnpGETRurbmFlKn7Q+OnPV6mqRqSWjaTzHRA15UZBtU7rbgQb28fv8A&#10;Zz1erBX4ekEFQi38o+/Gb3AHgbeAPPV6m+DEUNIcPeNT7oKk6ADUG/PV6ptDX07Ye7U48sSxMQLW&#10;PudtO4P089XqaMcm34Yq4fKobavmr3JZdWa/9HPV6kJiFBTSUEIJsXEm1B3I/wBY30+vXx56vUD2&#10;LxwrVSws7HcQo2393Tb3FrWOvPV6scuFy02GxSzrukSVnUg+97i+6BrYgjXnq9StwXD4K+ipqypc&#10;G5vtuSSPH7jz1epY4BWJLEldUKRtLKw0uGW4BAGliRz1epeRUq1dW1Qse6SSNXtewFhoW/YDz1ep&#10;1akjmoHWreNCyhvCzHsw7d/Dnq9TLh5jhwwJAVWLVgCLNaxNte3t7c9XqiGokhpZ8Rp1/S2BTxsp&#10;Njb7uer1KrLs1IlZ8+qmcFbru8F8e/ax056vVyrJqd6lpJAreZKVX4KAGH3Xtz1ep8WuqayNZMOB&#10;hfzCiydgQD71vd108eer1QZXd1knpD5zwlt2lwWA90kfA9/hz1epOT4vUTU5pcUTYrMGBUbSD2Oo&#10;tz1eprpw1DDURzl1VyxTdqbDsQfj4c9XqfUK0rRwUb+ZFKnmW90tuva7fAkW/p56vVJeSoSqpJI1&#10;VhAWZibEM19ARrew8Dz1eqB/N46acQ17qUmkJXzb6ANuBN9LeNvZ9HPV6nrFZ6euihd3X3t+q2AF&#10;ux0+jTnq9TNEsFaIEQMTHv3X9t77dfbbnq9ShgimnigraVCyxoyst7lbudyqe9u2v089XqkUNS8V&#10;dLUtGIo0UBvdAF7m1/jpbTnq9S3y7PJJLFK26Tczbh2KqbgG+lr2uOer1PNdHW0lp8IZVtvZ/NIY&#10;lQ2oF+xN+/3c9XqUECxrHKmIBWaSNWXubGxvf7+3PV6kPLHXR1CiYKAItt0sCF3ai2vhz1epApiF&#10;FQV8xahBqAJPeZW2ldQpFtCQD3+Hbnq9SHniilMtRGhNrEE6d7nt9XPV6gux8pV+bU/K2CWVQq6s&#10;rfaY2Hca89XqS5kT5eSMMTFoEVhYrYe8W0uLa2H0c9Xqy0S0HlSVjzKV2KLroQQdL/w0/v8AV6l7&#10;gdc1Sgl88FEDbfAXF7A/Rz1eoVsu420dMrxqvlyXQgkA3sLkG2ov4f0c9XqiTPVRViSVICRIWAOt&#10;jftbsPG/PV6mGsnpZ4pKGdtyMUYXtck62A9o789XqmNU4hh9GsLIoo1Uhnc7WAve+o9nxHh7eer1&#10;DNk3GplxAUMUoIVQyDwJC+3sfo56vUM+NYq4wqOoip1887bqQGLEaE+PxPPV6gB6mx4nUUnnwJFH&#10;HEARtjQta9+5Gmo8PC/t56vUWnE52pqpTVk+ZUMGDgA+WAbWFvaTfXnq9Qt5BzfVCSnppyQxI3M1&#10;mDBdNNBoT4c9XqNTRVNOWkko1WWaaNyjakBgRp7dDz1eodMj45g2NFsNxM+X59OwY2AJcAjQn4jn&#10;q9UWlOKYRWLTxMDTRgIoNx7Rdj9HPV6ueNUFPPFJX05VW8l0CKwI3Ag/eWvz1epOYRFNgkEc5Jj3&#10;NtRdblibEff/AA56vUKVJO1XRvP8n5ixk7n0+0vidb/3j489XqTOJTwJFKKaLy21cNe5Jvre6+08&#10;9XqTMOKVOIb6ND5g2hGBvdTf932dyb89XqdHy5QYbhtXOQTMexc7gSBfS5/hz1epEY7RNT1FNVVE&#10;SvG4j2AWuD7bfDUc9XqFTp1j9LhlZLUNEpkfapHYm50J93W3bnq9RyMs1k2N0SSSL5KQttF2B3fA&#10;W8PHnq9QmR0LQxJWTqN6kOL3KnUj7x356vU7wVxgl8sbQzkbiNtgve5J7ewfVz1eoUsDlgdoWBsr&#10;FbHtYjUjnq9QqU1TBIWqoyXMd2v2uT2+7nq9Qv5JxZv5lCsl0CbS5JuBcc9XqsTyPilJPTRurbiQ&#10;Gv4HTnq9Q8ULkIGQnX8uer1O5Tswse/089XqiOA1yo9vh356vVxCALtKgeJ+HPV6myugWVGsNNbc&#10;9XqKP1kyw2J4PU0cY3PIpsPAmw7/AA56vVq1+rnoRDhWeHqEiMhdlNRtAAJDF2GoI1BtceHbXXnq&#10;9RRsFovk82T1SDyqBZ99MFU3hTSylj3IPif489XqOPHi6yOkSt5iyxk7iACDbS9tNSAeer1Fs615&#10;Qw3GFGLYlKEQsd7KLkudBe3fT9dOer1VoZ96WTmWsFHEwpphbQ9wG11Ha/t56vUBa5axeIyLKgWJ&#10;5toJXT3Abd7i/geer1PWGZCxytmjnkTazMBdAQCgOoPfw8PHX289XqH7p9krHKavinghMSyWRhHY&#10;GwNxcEaE9jbnq9R76CXEsPwunwuNwzwRmewNxfvYnubWtz1epM5czXVVmNNWVIDMZVJvcAe8fgee&#10;r1HOyrOKqF6Uk3Kq+6wKrcfT2156vUXHrHkv5uSqnZUkiqGWNHtqp7FifZfnq9TL0r6aU80vlxRL&#10;UTwqY5tg+yOwOmvPV6hmxTKuDZfpPKqh5wbddjcgd7/d+znq9RPsZbCIKd5VALtKxQAi20HU/SPA&#10;c9XqLR1Z6dUFcgr1QTxuRfcBchtRp3BHfnq9Qa4BkqenxuN8P/RKgUuTYKRftr4/089XqHCXCxjV&#10;E1DTAU80AbzNtirBdO9/YOer1FJ6l4cuEPWYhTyL5dPGxU9yBa7KPhrz1eoG8fpsQo6NaOtUxGdY&#10;nQgC9ioYdgDZu+t/z56vUPPSCnnxACYuSoVrPfRiD2tfQ28O/PV6hZzBmPEcBoGrqTc8m0rubXba&#10;9tNdD/Rz1eosWJ9RqsippsQ90VNxvY2sxNz9/wALc9XqXfQvNVZieJfymJN8UczKik/ugbtzXubX&#10;uLf0256vUebFEmxDBffkEZKFQhBAJ7+729v8fZz1eoovU3IyVchpY3OxWV229yRqQCDp3/Uc9Xqm&#10;dLsvVGB4nS4o5YqZAGBv2DezXuPHnq9VjeVM10FbE8phaGNSQhN7MQBa31n9bc9XqR/UnO+Gw0sp&#10;gl2TszaCxNr30+Hhf2c9XqJjn3qXNmLHBK7BQlOIyCdoYAWP2Rcm2v33PPV6gequpz1E86xypDGq&#10;qgRgCbKdSDe4v4W56vUpcsdYaAwvFM43xmyjtYH4HwPfnq9QhUnUahp8T+Vo52dURN1zqA4LNa/s&#10;NxcafSOer1LrAc0UuIhvk5PLidVJZhZrsTa4NiO3bT+PPV6kRmPG4I8XaiUB2upYi1r3uptf2jv8&#10;Oer1LHDHesoXq50Sd0YADS4BHt56vUGud+lX9ZMKlnEZ80EMY1Ba6318LA3Nuer1Eizr0mehxSnh&#10;o4kMfZpGYgq1ySNoBvp9Hhz1eoWum2WsMw6JMVcqQwdPea6llJANrnUa/tvcc9XqMHhuY5KOoBp3&#10;tEGX3ZABcD4EfV93PV6stdSLiklRXKgH2pBrawHjp2I9nPV6mOkxCpnr6aCVVFiBuHiNbD6fjz1e&#10;oPs94DDi03yiks9mn2iw2hmIF/pt4/3+r1Brh2V0o6XfOu1GnPh9pQNL69/jz1eoSMPx+mSjkiw0&#10;ecGAUEkAKSe9r9vo56vUGPUDB56lPNnZZjEhLqStgwNwba3I9vt+jnq9RTcXwaqpWWsDiTzSSOx2&#10;gi4vf2eznq9SWlnikqknqL+YQLX7Ee0jnq9U5cTmhamSpBQyyg7z2AOul9Oer1G26UZbomlhr56O&#10;OUO5keUAhgxFtBfW4+nw56vUc/AK+epeMYfG605VY2l0221uuhuCDqf489XqgYhLBjmaKiB50cYf&#10;IBIiurMhI3IHUG4DDUA/V256vUZ7IOGx/wAnWrhUFWKNpttu7ez2e3nq9WTq9iD5awijGGnzZEDs&#10;7jbfUfZvpz1eom8fVPEZa16SrKld4uVILIoB2hh356vUKnT/ABKqxPFIhC1lmH2dTqDov6/t56vU&#10;dXCkeF/LgUE3ICNckG3gLG+nPV6mLEMUw3DIlkqrSbmLKVsLC9wNtgdPh7eer1BrD1CooauSuZhE&#10;od1DAkXBYjxNzbtp+23PV6hy6X5qqKmaOZ4R5AWR/MZtSl7AW26E2Op56vUanLtBLNQbmJkSdPNU&#10;EAKPH9R8fjz1eqJNgdD8s2LzEE2uA+pBF9L+z9fZz1eoHc217UPkNTU4jG4bz2W51Oh+jx56vUGF&#10;R1dSPGWwtzthuosACCVva40Hifz56vVMkranEvmMMXy7OFcDaNIzYMb7bgAkfD7+er1InOGI0mV8&#10;uyVtKVjYRshB7l7kae3S5H189XqqL9UfVFUM0NBOGnVSCfFmPYn22Hx+jnq9VSuec01s0QqKNveL&#10;Xl8R2vf6u3PV6gSlqZ8RqCHNgzXt7Oer1OdYtPJso6JLbWO5u5F9LfQeer1M1zAL2uUJXnq9Uyik&#10;cJKfMCqWW6kXuTcA/Vz1eri0ElDWbIH3bRv3D2AXP1jnq9WKatNRMHqLuO/sNz4nnq9TtJ50wgSu&#10;jBiTRTcglb2HPV6nLCaeOnrStExtKxQEe9tPgT27Hnq9RmsiZXkNKpNn323uB3N+5F/bp489XqP1&#10;0Qw2Wiq6dU2y08x2hlsAwBsLWvY30B156vVaFT5bgr4aWo8wFXis4ABKlfAE3voe/PV6g0zPlaOo&#10;hSnpRdQxGgBuCD3+sWv7Po56vUFVTkeolp5YDLHHIQ2wkXAJJuDaxIBB00+rnq9QS4x0rzBK7UV1&#10;2U5Lm27QG+0gamx789XqTMvTaoxSoWrxKN2CgoQLjdcaDQ9z356vUaP0/wCNY50/xNoKaNoY4grq&#10;T2BvoLnU2HPV6rBB1axbGMEjSneWWon91gd1kN/DvpqDz1epH1vTbNGcoZ66ppX37rIwBJduwv7R&#10;4c9Xqc8N9KeZsz+VthNPOu3cLXJ29vAg9rffz1eob8n+hOoxLDlGIN5s73a+wWBPfcCvh7Oer1LS&#10;P0FUcdJ88qDehIUIpChdfjpz1epX5Y9BmBQyGurImmNSFbZtF1Kk9ib2v7Oer1CZN6NcAp2WWegj&#10;hKMqqxQEFD3J921xftz1epbRejPI+H4esZjvI77gVUWA79tPy56vUtYfS/k2OIpFRCzGIM5ubWPf&#10;wtY27fDnq9QoUnRjAKeSOQJEYo/0SrtBAIFj9Avz1epTDImUMDZh5aFCFFlCgXP/AAOunPV6uOHd&#10;OMsLNOIIkjWUDX3b3B0t7O/PV6o0OXMAoZVkqIIlZbK3ui7A/H6+er1KuLBsqyk0kcEUdyCBZQTb&#10;2ey9uer1YJVwCik3gRJGL7/si5PYa+znq9WGmqMDhE6TMi+ZGAAbGxJJXxuO3PV6mhM2ZZwRI67E&#10;JYEkj91kBU3HgAPAHQ3PPV6mSbqhk2ARLBIisjE2Ug3JN/D489Xq5wdcsImr3NS0QRAyqAVHx3Mf&#10;Gwv3/bz1epIyeoDKfnvSxVMER3GxLqCqeNx356vVCqPUDkuljIjq4qmRNwsjrqSOwva9u/PV6mWm&#10;9S2Soo2q6ipG6BWvGWA1BNyb6adrH489XqzJ6o8m1SO2DVkRupdhuBAJAsTa3x+7489XqxVnq1yt&#10;h8W2WdFm2MSQRYkanQk3+q3PV6kTj3rOybhoWWerjl8zafcsGB0+Ps56vUjce9amTJ4bmdvMG20Y&#10;IsR42IuA3sv7eer1JPE/WXlf5eKmoKzy7H3/ADGUhdPZz1epCYr68cn0X+iz10UtRFtsQD2v3IQH&#10;uPb356vUw4x6+KIeWtNLYOwVSCoTafb43A1t8Pjz1epDYh684qOQlB81GbgkFVIKt3ANh7Pz+jnq&#10;9Sbb1qQTVJdaokS+6PeA+J3fHW2nt56vVzr/AFtLR0LQU/8AuQZQ5NgB38SL6a/389XqmYr6yIqK&#10;Skw+vBp5/LWS7+4zK6hkYqy3swIYHxFj2PPV6oFD66curOtHUyfaDE6gE28fZY/Hnq9UrMvrJw0R&#10;SLQssYDJZiVBINr2t4gX789Xq4Q+sNaeB1kqEaGoUMxRhvUHSy6ixPe/PV6oOFerrD4Kxg1QZI3N&#10;/LO3cFtpc3sC1jY/0c9XqfcR9cOCwLTS4ZcSXZNGXcoHwW+vidf489Xqkxer6Kpr3FROpDNdgWG4&#10;juLD4+3+nnq9Spk9ZeUoIhh0ikya7iSpAY+JPfw8Oer1cE9WmHiHyZFWSFY/dYspBbxIN/u+jnq9&#10;WM+sbJciJhmIybZtq7VJBue/cXA9tr89XqdKX1gZe+XZaqB0tdRKJIwhIPsBY9vo56vVLrvVPkSa&#10;RqlquNQiH3HYAuw94HXQ3tpb9nPV6m2u9YOVVkp6XEZBaWJ3VozcKRfaWN7DWw1/Zz1ep9w31RZB&#10;xGGN6jEIpTtQna4BDWJK2A1I+Hj9/PV6skPqmygJFjidYo2RSkjsASxuF0vfw56vUuovU5lCrhap&#10;qpApWMhydvcLqe/Y9/7+er1P3+fXKLxLVU9dHFEojYsSLMpHbwsb6ff489XqyDrllaooIpaypi3V&#10;CliCbBRqR3Oh56vVMoOs+XaSknWSohMNwu24JBb97TU2+HPV6p69T8rNh8QM8K1Dyqweym4JG0EE&#10;eNrW8fZz1eruv6sYJDElY8g2wkqzgqq21+r9fhz1eqZiHVTBxTQy0cyOi7mIbS4Hf93w+PPV6nag&#10;6pZWqpoJZpY5IUUBu1kA11Fj4/rrz1ernU9UMmlFM8kfmVTBYtRYjuPo+rnq9TjPnLDI8N2xmEiW&#10;20ewg2v8fbz1erIeoGEJV+RFsbQX1WyEeJ+GnPV6oGK5khlr6x1A84hJCQLLbQXPt0v9fPV6mTEs&#10;3YXT4fLiFZMEEbErax3EA/Rfnq9TAczUOLTRw4c6NCQTuIOrEfnb+jnq9QQZyzhi9FQvJTOztIHa&#10;UKRdNpA8faLc9XqI11OxuvqKQV0yFzA+4OdGAvqfYL3tcfHnq9RUsezRJiBaQKJJm8y261woYhQL&#10;+Pjz1epLHzysNW42SU0izOxNja3vez6yfZz1eoeMRnkpxsiQIjRKSxBsWa1j9Gvcc9XqLTmWqrEq&#10;FWnAozA1pgtyrKCQxBIsA1/u+PPV6pE1FglTA+IS7Y6iRGjYbrMIjcaeIDAd/Hx56vUT7qNQGLFf&#10;nKYbooSsQAsBtvoNPHx56vUW3GSlZK3moPfZgGub66EAg3IHPV6gZzHhMplYQxptUEbiO3sv9J72&#10;56vUhXo5hSpPVWVoiSLnQm+nY3NrX56vU+YRUPLLHJIgZnQksNLeFh489XqfpPlcJpQlMjyTFrsX&#10;NwA3baNPH489Xq6gSStkaPaSB7w26aAXPa/189Xq4UYw+voqmChJQESBXbUq6g6Dt+9/Z7Oer1LD&#10;J9PPLQwS4mxXyIyjx7FO5v8AHvILD4W8O456vUJFFTpUzAxx7oiuttD7ba2789Xq4yUjVClFpljQ&#10;k3Ck2AH0+Ph+fPV6g7kg3TfyykBjpkZyrMSzhmNyb6m3s1sB8Oer1KnDqaN/OeJbrHZSe4NrDw9n&#10;PV6lBg/++qujlBZbl2UqL620B9g+ntz1eoXsPqnllhbEh56SqwJuPcJvqwNj39nj9/PV6n/Nbfy3&#10;Lk8FCyif3GRtCdlveUA6a31v9Xfnq9QY1EtFiOFwwKypJsuSoHcG2o56vUywUySQHEHdbISjKQLg&#10;20Yi9tf7/Dnq9ULCMXjhrfLkcyQeB0sSpufu56vUIOBiqmqXrpPdikYsFIFj4i30fDnq9Q+0kWH1&#10;cSUcamw2yO2oOxtSq66G+t+er1RsQaMSeRQQmcSzRjYbM7pe5ve+ttLHnq9QTZojnmw6WbDWSJLv&#10;9oD7SmxUXOthpbnq9QQmnC0nkrINxIYkjufp8O/bnq9Tvl3DIomFSZGIkZTsDsfaCdv8NNOer1HP&#10;6Q4ZTQYe1LDKsjSKGYsuoBJAHe+ltTz1eoV66rL4mtPCiOtlXaDrcDV9fafZqPqvz1eoI+psOD0W&#10;AIqUqmrUmPQKGBcfa8DoP2c9XqKDi9JGacJW389XA3WF2UGwNtBf2/kL6c9XqFrJSziNHRx5cpIX&#10;ve9rW+kc9XqMVFgrtRpW1kW+olIJ72K/HvYjX4c9Xq//19MIOJpLCXYGBLW01A9trc9XqjLKaim3&#10;1ZsjSAWPci/c/Tz1ertq5Fjkp6axaNSEBFxb4g9uer1RKWuBmeGZwGKgHS2g1IHPV6oeFzT1KT0t&#10;VuUgsUU9yAdPE/Tz1eqRTV1C0RlnZmsStu5B+PPV6sB2sPmafaZn9wtbwBuB7dOer1Z5aip8yGW2&#10;4n/KA+FtD4ePt56vVzp1nbzJ3jVWdiLgaAHtbx0HPV6nOkeKkpBTSEbQ7byR39gHw56vUo6Gppaa&#10;UXW0hFyfrFu+nPV6lPDmSvo4pGVv0DgKVI7gaC3PV6nbDqmasgipri0UjCwOtrG59libc9Xqsc9P&#10;OX6tIqXF6qUvG20EEf4dNe3fvz1eq7/p7mCKHL8eLQyJKZ7Rk7ipRV0Pgbt2/p56vUI7R0uIwyVS&#10;zhYXRd8fYk2sde+oH6+Hq9TJTYPhmJeZPBGqsB7u5bhgdLA6ePPV6gzxbIlBJURU0qpGgkdb6AsL&#10;eFlvoOer1A9mDJ1TR1pg2f6M5G1FOoAv717juf19nq9SNGGVzSNSxsII3s4dxcMtrDtax+P5c9Xq&#10;TM0L4aWpqqRWJLC/cHcddR7PD4c9XqkCnbDVinWoUbQzCEA66mxufDXsfZ8eer1Yo66lpqn5nE5L&#10;VEu03ubgdvDnq9QrZexCrSlhp1i8+LcVjlf7ITXdYn2c9XqO7kXonQ4tlmZ6whTOBZRoSve/5X05&#10;6vUy5j6V4PV0BmpoBJDCwiDmym6nXTx8fr56vUWTPnT2pqapKWnXzdpY7RqUFu59o+HPV6gIrekF&#10;fTuIZ7fpE3RkG5IJIN/jcHQ89XqkYP0sypT19PhTtaoELOQGAZFXutyBqfYeer1KCg6d0+6onYhk&#10;cKbDbuRRoB4d/b/Tz1epZZey5QUiyUssMppHdQFuQZDqN9xpcDtf9vPV6pwyrTJP5Mj7AhG+IAL7&#10;o+j2jXnq9T+KLD4o3pE91ok84KbKPLUk2ufEgfSfDnq9SAxPFUqWeKGRqanmAA8sag3uNwYHQi4P&#10;7Oer1J0Q4VU4pHh4lVI4I9iPttvZjqPYdNOer1MGZML8nCZMOpgs7LI77vYmgCgaa6m5PPV6gUxn&#10;BGoJENKh2rbd4gbzbda/a57fRz1eoL48FNHictcf0hQtsGpFvaB2tz1epJPhQqKlq6rAvESbFbEi&#10;wsfh+vt56vUi8yZPwWvpzFWP2YzNvNwPAL7O+vPV6gnxfL9RFWfy2eJI4oSjLLGbgoynQ6CxB+n+&#10;PPV6kbiGBy0szJShlL3vrfbbUsfGwGoHPV6u4oFSpggpTuRCZGeRgb/6oAAvu+m/7PV6nrEctyvK&#10;MYjbd54VQljpftYfDnq9TkMqPXxfIVIZJCbAkHcxtr7PD8vp56vViw/KFeKl8JXaqoVMe0EFtSDf&#10;XXtr/bz1eoS6ShqKOGNXW6MWjZQoDHTQ3766c9XqWWVcuTYZVJI6lkKs24i4Q3vZvpPh9PPV6hwy&#10;vTSxVTVVI6QPKLNZAe3Y6gXB8P7Oer1GFyk9cjD+YsoSKM7me2pJ0JAv+fPV6nWCuWgWJKYfpI2Y&#10;l1Pcm9/aNf289XqdMOxGielakcFRTMVI3XN+99Pu056vUtKLFkxKyU7LESUdg3YAGw737/Hnq9TX&#10;jonfeYNgjd2INgw0FiLD7+er1F1xPCKSoxoVOLuiQorBmOka/wCufdOinW1v6Oer1BTjeA4pEsOF&#10;z7YotpvZSdwYllc/A3v9Fuer1LzpNl6SPN8VJJIyqhDOUtbap7EG/cCx/Lnq9VjOUaXCYpUq44i7&#10;QEt5ZC2uxNhr3Fh4/wB/q9WXFlpJ6aoqKGIs6LdhuFlFzr9R56vVWn136Qtmuulhtc1DSMzWvZwA&#10;be21zqRqL/Hnq9RRcjdJRl/NEjNE0pQqAbWANwd1yL2B56vVdF0RgY4PSpiqLJJr4DVbH3b+0fHn&#10;q9QuY1h2DTVm3D4zFMI/euS1j3Fvp56vUhsRp4KaF0q/0s0pUhr3ABFrL4jW33fDnq9SKzBg+LYi&#10;9RWVTIiwoAqQJtACDQt4FvaR3799eer1MOEr8vE1TI0bI1hGhBDhbWIYEm5BvqLeHjz1epOYouHD&#10;DZo8RDGV3uihLAKdPqtcfqOer1MFbgD4c8MskirDKhEZ933iB7NfDnq9SUjw1MLtWUgdvMIuCAbj&#10;2BbWF/HTnq9XdXRB4RKZd9TKo3KFAuCbW+kAc9XqV+WMvUGO4ikyRlpfJVZdLEED2flcc9Xql12H&#10;UdVRzV9RRsq7GUW1VSDYW0vcHW9+3PV6k9VYXTSsaWOPcvl7mYXu3vC2ngdLHnq9TJi+CPhccRey&#10;33e7p7pPsPe1gPv56vUH+KVEVXNG06DdGWUMB3AsASOxuT4/Dnq9U6EHEKhKCFykjqVICgEm2hFv&#10;jrz1erhieXsy0kclLWQuDCq3cqQbqCLt21OmvPV6m7CsHlpx5eIj7C7mG64AIuQL9vo56vUGXUrq&#10;1TZTwWHAaZmhCeYu5dNoN7qp0117+Hhr29XqrgxvEJ8cxipmqV3M4I39y1ySNNTp7eer1A/i2FTw&#10;RPGyWUtfb30B72+nsOer1AjmjEJUctApDL3APxsNOer1J2GqZJm8tTtX3iSfeJPcfEc9XqfIGhS9&#10;OU2s4JvfTUfxHPV6ldgs7UrrSp74I97S+34379+er1ChhoqKwpA9nXuCbWAFweer1DN05w6ir8TW&#10;TzFjDgxGQglVBH2tATYfC/w56vUZ3IGGU7ARM4aOCQlm7Kyq1h3+IAPPV6j4ZNwCmEIDRqDIhlNg&#10;LAnQbrey3jz1epC59pjTYoMKrv0kcscjhrWWMiwQH4Nf+PPV6iaZygpqGdJIpQ3lOgJvdS3gbfA/&#10;rpz1epUZVoMQjjcx7WZS12GgCsAbAePfv7eer1Cdi9Wcs4RGYB7pDe8AABpqStjrc689XqKXn+uo&#10;FJrcQIDhZGCi1iwubkDT9Tz1eolWN4zI9Uame4aRi1iLE3va/PV6vYJg8GNVcccb63G6/gL37ntz&#10;1eodMPytSU1SWhFpYyPd9oGlx+v8eer1NOYsNlpZkfDdsjyshILWCqDqNAdRr37/AA789Xqn/wAv&#10;aEf6SoZArMDobltQCPhz1eoQMuULSUpmppEp0S1rjW5Pe/cW7f389XqNdkDC8SfEkMsxdVjDLuYN&#10;uJN2OvbXnq9Q+YHhFfLUVEoh8xmBJJsAB7fo56vUEOfKGkwzFnnIHmNYaG97gXUDx056vUCOY2om&#10;YxVMIikZ1sCABtJ0uPA29vPV6hBytSmPDTUyqtiSgXS+wkgkWOl+/PV6mjqRLi0NHLhNTJF5MKg0&#10;hCkGx0s2tr/Rz1eojmOSNUYh8vOynypGGugNzrrprf289XqaIcLxFK2R6ed5mnlG0DaQF2iyqQLG&#10;47annq9Uqvasmp2iqC0XlNputc2Og8e3PV6kvWVrLLJPiLI3azI172Ghb4j2fXz1epiOI3SR95LC&#10;xT6u4+7nq9TzRSzT0XnzEKWO65727AaXP389XqWWBYFXySrWa3k1UHt7PZz1eobMLy1DFQtiDoIS&#10;3cNYXIFtNfbz1eqNgUVJBJKTIdwYCxI7nXW1r89XqMT07oKYQGHeIp2kJjLMBuKgsNCdeer1C82I&#10;VNHKlXVuUmk3BoTa7Fjo1tToO1j27/D1epwr6T5GFZYysksqgpe1lJHsH0Xtz1eoQekr0NBjEha+&#10;1kO5e2upYfXz1eoeMVxyjgpJxQRmygSIhIAIUXN7/RoPH8uer1AHXZwxrEqj5uQCMOzFSV7DwFhb&#10;x9vPV6sSVElNh8zSlnkka7EkjaT4Aew99eer1MdXjOO1EiRVTKJNgUbSdQB9okAE2HPV6vYVnHFJ&#10;MSWh8kmIKV8xrbAdTuI73B9g56vUMOVs3TwUzRyIsyzlh72gBQ6t+fbnq9Q0NWUktWshgZSUXcDq&#10;GPge50seer1JfHzE8C/KuUZWJ07EAn6rgn8uer1B5VPT4tKMu1FSwnlmAV4xeQhTua1wRZhobC9r&#10;2sbc9XqEnCqbzKmOhLBoo9pCmwLEaW+zqNL89XqesNoKqNVj3FZKksEVdSPe0B76Aeznq9QmJhuG&#10;12GtS4g1vLi0U6Asp00Fri4vz1erhhWLx0Uby0Sq0Xu7XsLqR+Xj/Dnq9UdsQgpzJU022OVk91nt&#10;d3LEtcN/AD+PPV6k9jmIhaASqS4XaSqm11f7fbwvrz1epB4Pi08iJT0ie4jsDYWIUk7VHPV6hLoq&#10;yoq3XDWDJuLKpFgWOvusL38NQeer1Z5EmeRqiGTUsy3GoIv9m5+vnq9WXGaSX5Bts3liMRhu3tuz&#10;HS+gv2/s56vUk8XrqPeadpwyyIB7lgCvs+BP389XqRmN4rWURl/l8alHVI4za9mJ0v308Oer1QYo&#10;qhKOjosTdXaRlLgE2B0O22323vz1epOZmmp3lSaqQCWmk2hUudoItfvqNRz1ep3y9jBhWAmfzZVv&#10;tQE6ncbX9th/Dnq9Q6ZS6gYjSYpL8k9izhXjJJuLG9/r8Oer1CpjGfYKeh8tAJGCMXcEmxN7g28R&#10;ppz1eqtvqvmDEK+eUHdKrXIsuoBOtvj8eer1Fjxk0mF5clxSB7md1RQdpYMfb8Oer1F5xKtqsTxk&#10;wQJuKELINpvYXBN/jz1eqLUYI1BUyNCCxdb6kna3iL/s56vUGOO5krpqp6SSQrIl418Ba2tgNCCO&#10;/PV6lPlhIaV4/k4ghp0XdIPBSdUUdh7fDnq9SkzHiEmL18dMW3ToQS17ll7ga+znq9TLg2F4hhlX&#10;VNV6pPLeN7a2IA9/wvce38+er1OceDzw08uIUQDKJD5qkE3sbHaR7Abi/wBHt56vU91+Ix1ND83W&#10;KWhBCKF0K2Hc9z7Oer1ARVK1Ric2IpIk7IAyHt7utvpP8fv56vUJmFYxRy4Y1S5Afywbdrk31Hxt&#10;7eer1BBjMdGcQaGOQzOpBLAkaEXsb6XH93PV6pVbiccODJS1UZUgm1rX9nf6O3hz1ephwibERXml&#10;o0iMUw1ZlDXtcaXBGg56vUoKSto9xo5G2rDpt9tz3Hs9vPV6nuKioKOKnXC2ttd7M9m2lhqSdCRr&#10;2vp4c9XqR+ajLRYg+F+cJ2jRCWRdqsW1tY63Hj+XPV6m6moGxCmaKB9si+9Y638bfTz1epgxOoMi&#10;vHVbQwuQe2tra9uer1Q0baVqE0UAKSLakat9fPV6nOnxGOsrP07lkeO9zoSwJ789XqVNLVb4lplc&#10;L5LttbwItoO51HPV6nTDMNmzRjPyiqGaRdqsPp7WOth93PV6lVNhdPll6ijZdUsGksOw1O0n2/38&#10;9XqdsOzMYoI1VV8tjfYyg70AIB+BHfx8eer1T8Kzjhc+KNU4jGscSKbiQAAEaXuNLHvr/SOer1Bf&#10;mvNNLjGLTrSoYkRgo2EAHTutvb/Zz1eqM+MUk+HLRVakxl1RSBfQKL+GttSe/hfnq9SVOD73FTUi&#10;4Eo8oHUbbaX56vUJ9C0UEMtBVL77Hcvs0Frc9Xqg4hULAqUlPa7OL7RYNYaCw8Rz1epX5frPmq+H&#10;CIWI8wM4NtL97kjt9HPV6hvOTZ8z4/AfKtDtjDn91ioszE2Aue9rXHx789XqZOqGBZfyvjFJhmFK&#10;s0iAuWtZV7AWtpcd/wCHPV6mnD8FxurwmKro6oeYJCXDqXZUvqBYiwYdtdPz56vUN+WK3EJ8Kl2E&#10;q0blR72jWWw08Qfbz1epQYMKei/0mfcALmQm5N2YXCj6Lm4/Pnq9SjarnkN6JWkEj+XHobEd1uPC&#10;x0J56vUp8SixGjy8lPI7xzygnuLKT3HxHw/o56vUI3SHqBi2U8WkxjCiwqAhUksyhgq3v28e39PP&#10;V6l1j3VzNOdqsYfUSCn3TK8kaszb9pDWUlQoPt76ffz1eo+eDZxy9ljo2VxMpHJWCEWbUlraMO5u&#10;SPuv4X56vUV9+r9LW4Z/Iq9iPnhPCoYgFnCabe1iO/1+znq9RbZcOFDmB/nYgSysLsQQSBox7G6j&#10;tbnq9WLPeXaDyXhp8RgxNWVGJpllUA2B8oiVF95T7rEXBN7G1jz1eoU8j4pmCsydFR7PKFEhhjQq&#10;CoJFw3j9+nb4c9XqEP08dPsxZy6lQYDWJeeNvNLLo7KPv0PbT4a89Xqse649OcUyPT0VYUaNHURq&#10;u03Y7fZt+B/Pnq9VTGIZtkwzO8kuJIHiqZ5I0JsQpFywPftb4+HPV6hUfqC2GYfSUs6K0iOqhTY2&#10;QEWJ938uer1GtyfhWF4zh9RWV0RqVKqwFxY3BIK/D4/R7eer1UVeu+sSizgY6eNyRKEYBgNgPvX7&#10;eK6ac9XqrXx3FIcRnSCM7t7CxvqvwP0+Pjz1eqbh1Uq0hoaht6u1lAF9B4DX7+er1J/G6amqlljG&#10;sw0TsAAdCOer1MOGZOOJ1e6oiIK3Ba1xftfTXQ89XqdJcFTDEIqIA4Ykq9tRbT221+PPV6kdiM1P&#10;GDIqC5JGqjuNNRbnq9QQ5kSOojkmsAqsqt5agG99LdvaNbac9XqTMlXPh8VOYwRowbx1Pa4+nnq9&#10;Slwh5qiBrKUZgFDMtgCTfx9nPV6lzSxzU2ynqGD+WANDcXt4Htz1ep/rVZ6FpZLEuh008L2056vU&#10;AdZQ4bTsPO3DaDewuxubXJ0vftz1ep+w6GmqalYaIXjg2lPibfx+nnq9Tpg0MqVLwzPtCFtxOmm6&#10;/c/dz1epygxKno6llqdqyKWMRJtdewPPV6mfDpa6oqGd52nkJNmIuq3OgI+H69+er1CKwgnGyMos&#10;qFS/a1v3gLflz1epZ4LLSGviMa2CEAXtbbYkm3PV6hUnxWilpVh02ICo9liO5NtLHtz1epPVUtKt&#10;C6QHfGPcYDsAfDnq9SLOU3oKeGpwtFCMWMiqoG23YA+wjxtz1eqRUYC1V5LUaFZCEZwex8dOer1L&#10;LDMt1KTw1EOxpInX3WRXDd/dAOmnjpz1eoRDlXNUJjqcIiiWRXQiORTtKlvftYa6dh29pt39XqOx&#10;0bwLE4hRmtDAMxLFFCra97n4W8B9PPV6rAVy6lXi8eF7yY/LjklljNrgAaXFtfD6b89XqFSmwGpw&#10;HFYKvCkEiKS3vaFjtIAt4kXvr7Bz1eqbjNHi2IYRUUNRDGsk/vEttQKO4OtgL2tpz1eoiWfcqU0F&#10;NKtXJTo8Ul7FWNxuAOoUrr9OvPV6iEdWKHDafEJIqdbot13qCTucG5+gHT4duer1EvzPhkcU0yxH&#10;fJHtbVlG4W0sDbXnq9SIoIGqKt1dgAlyvsFhc356vV5Z3SoldmIK7dD+943tz1erhic5lqQy/ZVA&#10;dx8STqPbpz1epsrPloEi3x7Nw8F0+I56vVBaNaScPGB5exrmw79yeer1R5JaNad5AA6t+6bG2l7/&#10;AF89XqYPIqF3rKBFGAGB3e9Ym1h3P389Xqj0ckkVRG1VAAihveIFjYEfeNDz1eqRiEU6SKIluwA1&#10;OgFyD2t7Oer1M2JU0cVfBuG4szFwuuh72P0duer1KGmp2pYVhjAY6hWNrbT2BN+er1TIp2o/0eIf&#10;ZOjWW9z4Wtftz1eqPNI5KRQm7QytY+29z9HY89XqfINlQtg913e8LdvaL89Xqn1FMyQn5YKBIugt&#10;2t8eer1RY5qSGnM1Vt03Kex1+n4c9XqTC1dI2IiiRdryozIxUj37WQW0+nnq9U55kwikaWQb2ub7&#10;AGJa+uvhqfbpz1eqTiNE0kCmj95msxDH2jUA+0c9XqTtRLTN+jrYgrIQAQvvWA7D+J56vU10woZ2&#10;XzkV0Fgl73O7XXQfTz1erDSVFXDO8sbkCVyuy27W/ve9t7ey/PV6pmIyebOj1T7PLII8LnwNvGw1&#10;56vUxVeFVnzazVDB1Ls3fWw1voNB+tuer1QqCNf0hlBlRQd6q1hbvf8Av56vUqctBa2nkTyfKVfe&#10;UnW/fS+moHPV6n+CSeno5/mn2xlQIyq2NybWJH3ac9XqiUv+kTQUrgFVJ9gI/p+PPV6uqmnD4lGI&#10;iCqe41gOxJPfvp356vViakhXEhRzPvMl/LUDQ7bEDt3B/X2er1ca2mpad0mhchYipMfcFrk9u178&#10;9Xq6kqoWr2NOr3dD5pIPbuLDtqfZz1eqFV4bQKWEasshG9nJ92x0Hfnq9TDUgUSTMJCdduwjQajU&#10;H4c9XqlUUlJQy/M00e8vruN7bTof6deer1KEVdKlf8vptNiABcsbXOntHPV6lCJ1UeYdoRr6Ed/h&#10;8Lc9XqQ2I08sc71lMt1QnUa7ix7fVz1ernBQPjDoqLYwsu/sABbwPwPPV6nmjWOklgp8XcqS5Cm9&#10;xc63vp8Oer1CxhiyUUkdVRzFQFbQHvfsdfZ/fz1eqdWRVOH/AOlSL5m8G5I8Drft356vUlJZ3E0j&#10;SnapBtf67X7f389XqZZPJSivELb2G7dckXOp8Tp4c9Xqj4rRo8dKC+9qdgbt++L+PfUDsBz1eqJV&#10;QzLL83IbpKNgA0AAvra9r89XqnJSiMKZPsvYlrew6X9mnPV6lHh084Aw+RAw8xQlxpoO9xz1epUx&#10;w+bK9Nu1jUlrfui9r6e3tz1eqNPXKkixxMGaxGn0ft56vU8K5Zo2jIUgi40sbH9nPV6lDh0cEUsl&#10;UoMolYgLp9q1+er1S0hcLJVwWaXfYIdBYDUA6gWGvPV6sQiWCrLThVYkaD46/Xz1erHXU0gq5Pk5&#10;CVZ0bYOykH+Fvbz1eoQcFqPOqfKIsND8AR2Fuer1LDEWpcSwlaiJd1Sp2slybWvre+oB7fw56vUC&#10;OOYhNDVmCtXzSdT42J7m456vUg0Wpib51APKsQLE+P089Xqa2r0WU1C3UC67RrqPEge3nq9UnD66&#10;CrKpI1g9r6D929rG/cHnq9SypMSRDthf7BF2Ptv3+rnq9Qs0uNww0yzVYKSylQptoRoPy9vPV6n6&#10;Kujw3F/mBuPum5Gi7vDb4EeN+er1Gp6PZ8p8KkRRP3dHlFxYr3Hfnq9V0/Svq6uZMOp8JhaRIzEQ&#10;8bHVV2kXAGmpuf7uer1FE9VWX1xXDpYsGMkmrDzWuu1e4VT7e/bnq9VamU8UosNzPTSPLtSCTbIy&#10;2JFjazC/gRrz1eq+T09ZwwvHMGggLkRllvIBYEBT31I1+vnq9R1sBrhTSu8UoeMgbWsCbaAAjb48&#10;9XqccZEMiebMVSRSgKi4KjS2m32c9XqDnGY1lrTTwyNBE4YPs0ZmNhYEdu3ca/x56vUE+K1WGYQi&#10;vKyRpsZ13G5UgWAN++vt56vVXh6ieu+XqOknnophLMIhEq3BZnLEXX6L3tp489Xqos6zdTJsxYsa&#10;XEJGUxDZtNtD3vp/H2c9XqJPjGMYhVSNCzs1ncKBY3FwR20Pt56vUz1Jfak85D7/AHbhQD256vVm&#10;30LkQVIBYBbEDQAXuPjz1ep/wZKNIiZnCJI7CMgaA27W01H66c9XqWdFJFHQilL2ESqt2Gh8QQf2&#10;jnq9USvo4qejevXavlWL9iSLa/089XqQka/pjBHeSkI8wA97nx8Dz1eqCK5fnvm1uHDFQtibLbvz&#10;1eqVWRz1SxUMH2p2J9gJHi2g156vU0yUVTTCSnltc66MD2v+WnPV6uNIInmVpLJsU9z3I7c9Xqy+&#10;Uyui2AZQxfT3QL2DafTp9XPV6lThtFSCkFWvvLLdfeUXLDxHfvz1epN1UzRApTqB7zKpAt3v2+jn&#10;q9UOro5KN/lnIN1Uk27X1NvHTnq9XFal44/JbQC+o7k9+/PV6pFWfm7TxgAAWGguSO9/bpz1eprf&#10;wII19nPV6pflSR+XUoBc6he/2fHt489Xqj1Gs7sBYFjYc9Xqw6nnq9WRyuxQo1tr9556vVxcqxuo&#10;I+k3/YOer1SqWOKzTynRQbAe3sOer1Yofek3uQL3HvC47WP1jw56vU64XTV8t2w51LLcgGwJPja/&#10;tHPV6hSh+fiw6OBU3PZWu1rX8b89XqwYlEqCNSFBkYltwJ1A8Oer1S8MllponAZiQ5CX76j4+B56&#10;vVlxKor66mWmlkMccRYyiwJP+H6r+PPV6k1PDUrWxVUYEm4lbWtZQNSfo789XqXOCYVQyq8lhG0/&#10;dj3LL2Hs+jnq9S/w5sLw2lqY6pd7yRgBgRpY3v29gtz1epIYpLQVGEGtazbgWUMoBA8CR3B56vUE&#10;qYr8/WmjjYKLq0dwCQwOoH8bc9Xqd6/E9tQjTAxhiFLg/kR21N/1PPV6n+LEJKQqaQlwu4/SPAc9&#10;XqfcMxgyyNUSXQoo3KTbTxP1c9XqWkGN0sFd8v5YkJtsc6XW2oNtL/Tz1erkmHmatNYgGrtdtLdu&#10;x56vUl66ipjVxYjUks0auACfdW+lyPaPDnq9QY1NKKOpEkx3Bnd9R9oEkrcfXz1epG1lNE9NLWsp&#10;S72UaWFvAfA89Xqb6toamUVMaeXG23eB7fE/Xz1ernE0InlSJN+73VtcC3tPjz1erupK0kyvCVfZ&#10;cDsRb428eer1R6r5sfpJmup7a3GupA56vVmgN1MRj2+YAnjcm/fnq9T1g1PDV7qOVvdFxYi30W+n&#10;289XqkyvHFTfIQbiRuUMTaw9lh38dOer1OVNAUSUQhd7bShIudTb8uer1OVHlzEqvEC5f7YVOwvq&#10;f3fp+HPV6rkvw5Pw3s5eo7OdNW43QSQ4XTToW3KVaQqR9oCx2EaX+ntz1er6HnpP9J2WejGT6LC6&#10;CliEkcaB2CAC9v3QF3c9XqsjwGnosMi8lBYaiw056vVFxmvFiLdydRt056vUGtfPFMxF7fDvrz1e&#10;pM1NNu96Jr9+3YDnq9XGKGHbtkBtrqfDnq9XKVEN/J0IBsTe3PV6uo3RATf3h+R56vU6xYhYBbXv&#10;qLW56vVF/mHmyDce1/v+vnq9UWpxON223N9bnw56vUz1+LtAxd20IH089XqTFVjUe7apLbib21HP&#10;V6mPEMVRWAcmzWvpex56vUi6ypWqikfzbql7AgC456vU0TTOtOnmR6AbfDQe3nq9TIsLI/lSNYWJ&#10;Jbtfnq9XZAbaFILEMQRe1v7Oer1ZIIZ2hhj/AHRffcXb+7nq9U2EbRtnF49ddCQfZz1erk0aWEiE&#10;OUN9xva/gOer1Q5qZ2d5iqj4aaA62HPV6sXkVKJ5tvek1a2gsPDnq9UarpoZpfNOiqQ1+5vz1ep1&#10;GHU7AVjNe1ib3BI/sHPV6sctKzTCdF3oRoQL/qeer1cDhpnj27bMQdG0IHPV6s0GDxTU6RzLYotz&#10;9A/bz1eqSMt4fUQ2m1BuwHsPPV6mSXLamikiB8ufc1m90gjw56vVBnwaKBAJUC+57xFrn2/fz1ep&#10;OYlRwU0JYRDzGO4KdAF8O38eer1IHEGlqKIvVqAkQIBtcMR4fHnq9QN1slbVPLO+3aQwRBe4HcXH&#10;hfQc9XqBbFcLqamuikRgschbeLXsLnT9fjz1eoq3WHC0lp3ool2SyeZd+4B8Df8Ao56vUQKajDYh&#10;FX1cYAp5TGqaEuFBubi/2rXt8fp56vUncwTHFqiOHDo/JjdydguAANWF/Ht256vU34i9DHJDTw+6&#10;y3Liws5Hh8dOer1NuLzzV1G7qoCoCpGgIC3CAC9rfHnq9QezxYlSzbadDMln3Op1AP2QB3+k/Rz1&#10;eqVHg+JogaeN0hG0hm/eL2JC/D2/Rz1eqFiENO2ILICWQ+7YfaVrHw9hPPV6kdidfWxeXNIfLs4V&#10;gddwa/iLEEHW/svz1eoP8Skpa2eeGKRbzblWwBAYG2pBvcHw56vUkMMxYxYnJHOTIiI0dibalbEr&#10;2Onf+OnPV6hOy6Y5qcU6vuaFQY1AAIHYlu9+er1KWJ3cRpCoFma4194/089XqVkGPRT0saU0Ylcn&#10;y5G1AABN9favb6dL89Xq4jbJKtNTq6R0zFQz3sVI3ELfwN7aeOne/PV6pNI9PiKGNVCkqWK21BIN&#10;yR3vpYc9XqlUU1JH5MZKtGisnje+uh+vX6uer1K/D6VY6EVNKDsCtG4IsbObnb7Qe/189XqZ0qIJ&#10;av5WpUB0BBAGl3FgT2+i456vU5VuJtT0fyE8ixiF18sqosfDaL+JOn9tuer1YYamiwanqRSApPM5&#10;Bc+8oPsC37aX+OvPV6m4iMt8lOyzEG4e4te9zoTqPhz1eqMmKSVCS0k8AltvjBaw2DsGHtGtweer&#10;1YKGKVqkfzVzdIyq2AFwB3J+N/z56vU6UccVRKgpmMasGYqWBbcFIOthofj7R7L89XqiVIoa6RQ8&#10;6l4PdPY317MPAg89Xqxs00Upg8pZvNIRVWxK2IHb49+er1KQ0lZQkzyU7atqWUC7MbgKP6P289Xq&#10;UUKqlL80D5UkZLKliRc+1fYPZ/Tz1epmw6oepilpZqnzpJZBITs2qqg32j+089XqW2GYuxqz8v7s&#10;e8ofYbXANtex56vU5QJhxqzBiTKC6n3mBWzA/D4a89Xq7qKutw9Q/wDlYpwzFlFyTfQD4W56vVGp&#10;sMhmmjxavqHQISDCLWIOvfv3tz1epgxWtknErsWEaFl2C1wCSBf4EX56vUhUpS7r/MEJjWQApGwR&#10;mUAjvY2uNLgH8+er1BVjmHNlKnleGokEm5nG83BW+ouRc2GnPV6kK1K0lVDXQuu6QkSK1tWK3sB9&#10;He3s56vVDxahipy09RHsRrEW7EgWt4C3wPPV6okE7Ydi01QsqmkMceyFAdyyA++WPYg6AADTxPPV&#10;6hpwDGqSpRIyL3IKDvY3ube0c9XqEavUYhTrJED5d2baLEADQn4a9uer1B9jbU9Cn84hiZniHuxL&#10;Y7je249vqHPV6nGpxyLE4Sk4BgkRQANQdPev2sQfDnq9T9QVC5VSlr9wYGRjYkbrd/ptp256vUaH&#10;KWNwZgiM24PZQyeBA7kC663HPV6kTmp46mnq1kLOCQsagAC3iWsuhv2HPV6iq5zwYilmmJKxRhyB&#10;bUADT6gdeer1IPAcYrJoKeupDaJ2VowOzAasvhbvfnq9RxemeOVGITqZCWe4jspLErINSR4EEWPw&#10;1vrz1eoxWW8RwqRxUNIVWnLi7EAqT4W9l789XqX1dRiswT+ZicgyyRqF0IIDan7rnXw8eer1canB&#10;q75tqGIx+UNkw94Ak6WAHjqD3+HPV6oWLzKs0T1lgNoeyhiQQxG7udb/ALOer1KjD66r86lpaLRQ&#10;hlYWsHJGtyQPh39nPV6peOZdfFC1RQtsYgbmIIABOoB7fG/PV6kJTYTLg2JLUVVRZHc3dQDfb4Hw&#10;N/289XqVFVTHHHR1KwpI7lCpAJBHj9IHPV6g9zHSVcitIqe5AzWa5JJB/tvz1epzwOl8rHPm5yrp&#10;PtYCwO0L+6vsJOt+/PV6jeZNzHFTUyU9EtwkikpYE3bw/L9b89XqM1gUkOIRLHKdizoCoOgU3Nx8&#10;D8Oer1OS4XHFXzzVFhEUQC1gL3sunh9PPV6lNgs9XHVRxTDeoc7FIJN789XqMVhNFEIneIBnIG4D&#10;Qa38P289XqWmH1VJQMVl91idbAkAe0/Rz1eo5XSrFbxJGG91QCD4+z6uer1HAwWtSqC7mFxb9vPV&#10;6lmZYm7fHtcc9XqwK1yN3x56vVM8tQdB37fRz1eqLVhWQ2A0/Pnq9QHZ3omenZ2UXAJ+J56vVRH6&#10;vMu0smL1NY0S7lWQqNLE+9e/t1/Zz1eqkmvTEExmoo6VbDe6MthYDdcWAXwtz1eobsKxAYbhBxEP&#10;vWLcrqw8bew99b9v2c9XqD7NeZIKzDJWCKse8EGykEjXS9/jz1eoGosAGKN5FMGnMh8FG07iTbX6&#10;e/PV6n/GfTxBT4aJXgXYHEgRRcgt9on3b/Vz1eppj6W4NhVJMznygQhAOhGhudfA6DQc9XqW+S8G&#10;wOWnpZbx+aG8xrEXJuV+vTx56vUqsx5RxAxHEsMsalSxOgF1A8ew7eHPV6gLTLkUmKwQQhijOAyC&#10;4YsSTpr9Nrc9XqM3ljFarL9CsNK23c7x7G1byx2BvfW+nPV6g06mZ0FLCtDT1TMFkH6JVUIg1JB8&#10;dOer1T+mubaOuj8illVXnVXUpcEe29tTz1ervqJnGugFQaKXdGkRVgVJIDfb1Pb6eer1Fwk+XqYd&#10;0zKFjDFDpclhoPhc89XqSEFHVYvU7ayAruVe5JBsb9j2Iv8As9nPV6l/gmUMDxHElw+KNZBOylNw&#10;0sB7wPu9wew56vU+DLgwCWoXCYoFUbgwZQwA0Gl1+H6689XqCTE8l4FmfFHSamj8lUsrInd9SxI7&#10;WJ8Bz1eov2celkDteKDzp6dhYquhW9rW9g7Hw56vU5dNMi1eWqQ07J5cYLSDZb7ZNyCO9vDTnq9S&#10;sx/CZ0w9VxWEneJN5GoB7AnT2annq9RAM1x4lRz1nydMsgQgbiQ1zewIUrbW1+/PV6l30Hy5jGG5&#10;6XEn3JT1EDAkeDKN223Ybjpfvz1eo/VRjkQyxT+beQCQKDrdbnUHQ6a66e36eer1BPWVa1FdIruk&#10;epa5N9TfsNLjnq9S6wGuohTRJQBWLD3xYWIFxcW9vhbnq9Tziudqikwn5SklWBGYElhrtGp23P0a&#10;i/PV6ipZv6snDQ5mdpZQQt3sRqbEA3BvbXQe3XwPq9RRs09TYpJ5moTrIsgNrgC3cD4256vUBsOY&#10;poasqpIWbu1ySQ3hrrcc9XqUMWZKxK9p6cX2Kp+13N+5Ovc89XqVFN1DxZvNiqBeWbaCQ50t3AIA&#10;Onfnq9Rqun2dIcRohTVM/kl0BL3BC7QSNPidNOer1OMc9StPLWkiTzWVAbG4UH7Xwtz1eoVMBzdB&#10;hVCkKAgpYkd2YHseer1OFfmyrqvOWpmCqsQZF7Mb3P3jnq9Rfs1Ziwk1sWJ10ckyKA0kSuqszMe+&#10;4gjUeJ56vUE9Xn3A8Dc/Io0cInG6NpA7AtaxFgBYk6kae3nq9Syy/wBQafEJ5IHdGlVwUUm20H7N&#10;wO+nbnq9RicvYhQ4lGKqolDoVJCDQhho17aEEjQdx7Tz1eqHWVk2EU0GK1MIvXNtRduqqG2rYdwQ&#10;Bck/Hw56vVFxCdKaiepmKpILspI1KX1v/Rz1eoBs4ZhLUUuHU7Dyme1/EIRckHuD46c9XqSuQsVw&#10;yrrjSQkmJXKxk6+/oAO/YEfR+fPV6h8bLeIVtH/MfLRjKmyyi992hJ7Hseer1Fhzpkp8IqJ4KnQP&#10;KStha0YWwCj2G30/VoPV6i81sMcNa6FGMaXFyL3A8AT2vz1ep3wySkmeOnqJFEZcBVYbgl/E31Fv&#10;b4c9XqM905dqOgqaWbV47eWqPckhjc37WPgPo56vUbvJc1LJRwwUqkRqzeYhOpYk3G7W/Ym/PV6n&#10;CdMJXGZammVUeoMbTKoA3kAICRYEkWtc+Fhz1eozOQClDhy0kTBk3bSDoD4i30C+o56vUydZqeWu&#10;ikwnCbqjqo+yQL/6p9tjb6eer1Efr+nONYHi0uJJ7pk92RmTcDYWGgsAde/PV6jEdPct1eX3iaZg&#10;zyIJFYXBFgSfH3TbW3PV6jc0GLClhNdTR+YzLfd3Y3U62J+rQc9XqDLM2Jx4tTQVclIqTKpAIJJs&#10;R2tt0On189XqBmXCYoa2miq1LyOXO0GwUKdw3aEe8SdO/wCz1eoy3RBarGMXFHVMIaKKNjJGB724&#10;n3PevovcEW9lrWN/V6rC8m4dUJhlPh+IKAiEoz9yO+wAaixFrnnq9UzHcMm8oRUUaOqsoIGpDakG&#10;225Hx56vUXfrrS4xSYCMVpo1WBdwdBYOW7CwHcafw56vVWNI+J0ub3kR/MNQFkN7kKQQNPuseer1&#10;Gsps70hwSegSYQzVESKzgAEEDUAX56vVX96gut0NFhdRT0U6pHErqxk7kropQA23Am50Ph38fV6q&#10;Xeo3USbH5XkErvKDoWJO4H7VzfWx56vUWHEqmp3vTMCFLk+NyfH6teer1YahljpESw3ixJAtY+z4&#10;6c9Xq9SNTKI55WO7eN1u4A1Gnx56vVFmTylIdblzox9l+/PV6nCEYdTLsmUu5KG+m23jex8Oer1c&#10;KxlVpHOliUjA7Bdfj4j9vPV6uvlI0pne9wFDE6E38APgT4/x56vV6KWoWm8923KNq2t2ANwf19vP&#10;V6l/k2EVGOrPSw2isCxNrNY+A9vcHnq9R8OmmCCvj3KFTeVTaV1IOt1+i3hz1eqzfpf01o4MEhw9&#10;6cvMzIysRbaSb7t3sN+/3eznq9R78JyvR0WXqdar3lpwqs6agEE3+PfS/PV6k1imUWgdZ8PVVR5C&#10;q37bLHXXx56vVPp8kUuMuoZI5BFs3e6Aba3+GvPV6olf0ipZo6mfD7+ZKVRyUIsvs56vU8U3p8jq&#10;4/mJFELuoLodVAXQNp20N/7uer1dTenqpwuqhpcOqEnikO6XYRuAYG3xsLfx9nPV6jSdBOkB/nIm&#10;xKnVYkKsl9pJAJGose9ux56vVbfk3oxgdRRJL5CpGpVgdgBJtrfw56vUI+HZJy3hNRJGdoDodCFu&#10;LE3N+er1coYct08UcyCPal2fdYHbb9t/y56vUnMSzFlmF/ksOCKnuMBcEN/d+3nq9SexPqNlrAPK&#10;MssMSrJGDusLlr9vo0+Ht9vPV6kdj3XvI1JO+6shkVSbrdbEn4nQ/wBnPV6gzxP1GZMwynVPOKOs&#10;haNVIYkH7QuTqLdh4eHPV6kFmP1iZTkq/Iw+pjRrMNhYBrr3sNdPb9HPV6gpr/XBSQ0LmJh5sJcD&#10;3gALeJHj3PPV6ktWeufLR8qGqqLzkElLjsw8bfEfnz1eoOs7fiEYdBDGaGVV3kIVLWLMDbSxBHs1&#10;56vU24767N1BTSgETzBUF2IUG17nUXtbnq9SMHrsxAJO0Mp3AFEeQ3946WsPjr/dz1eoOsU9a+Zk&#10;pmosSlaUroAshRr3uO3cEe0/x56vVhm9Xuao5zVxzO+qyEGVyxUjwF9bfHT7+er1BnjHqkzniEM8&#10;pnZk3nYO5uO5Y+On7eer1B+vqGzhF5eJ0MsrPISrXkLoviSQTYHTSw56vUlsQ9RvUeorPMeSoWOW&#10;7m3g5NtAtyRYAi/b6Dbnq9SPqeqvUiUytJNNZlYiZrDXUqpTQkfDTw+r1ervBuoXVOETMagyqiF2&#10;8oOCg7AsCxA720/bbnq9TkvUDO1RU0dTjEkv6YMrksbtuB0Fu/t1+OnPV6s8+ZM8BhLA0rCJrBUY&#10;qx7g7uwIF+37eer1c6rFep9ROtXSxTS1CKwABLWU30YX7256vVLeHqfiUkM01OzLGCCApJLbdFH3&#10;+PPV6mitwbqbW0UsFLTy7gwuSLKu6wa7aG4PYc9Xq7pumWfKeihEskjMHaTVWA+zb3iTc2J7Hx+g&#10;Hnq9SIXpP1BxGpKIf0MiuWkRGLDwABBsAT3I1H389XqlYR0z6jxIkawtIVH6Q6mxF9QWPfS3PV6o&#10;+I9MM9UmHPikXmSPGGX7BuxJ7le+nw56vUkpOk+eGmauWOSxVWKNuCkkWuRoAdPHnq9Wen6cZ0kX&#10;fUwT7kRhYbwpJ+yO4W/xP8Oer1MOJdPc7rFE2JRNHM5Mall3OV02gN7R2789XqY6bIWe5KaekqEl&#10;jSCypKLgm7G4I1IPgb/ffnq9WEZPzrgMojSCUL9suxJD7gB4kkFfj4fRz1erBS4Vn2SbdIWTzZCs&#10;SEaXXxJ1Oo1A9nPV6pmE4b1FNQabFZY44hfdZHBBVjb3ixHb6Oer1csWbNENBUQU6TKUclJo0Jbc&#10;LAiwGt/Z9Pbnq9Sdhos6GJq6KWWoJ3MAQyEDS9/G49nt56vU90tPmdYvmWmebzAN2puCo97XTt27&#10;c9XqTUGY891FXLFG0sUV/d1Yg3NgTpb6h4c9Xqy0uKZjw6pjSSWR52lDMx9648At/j49uer1KWpx&#10;POeI1U1CBNZ1JuSbC9rNa/tPfnq9UbE0zXM7ULyebSMoRVZCT5gAG6/bQ6i/b289XqeafEM0HDpE&#10;XzJvIARjf3rDQhQAQfE89XqZqetzThLGCiSTa7rJYHVgRbaNbX+P9PPV6p0mac2zu1E+5x7siBmI&#10;sQfdUEeII/hz1erz57z3BFLiU8jwyIhHlbgbnW+pAJvbnq9WSk6mZixCsjpqypkLR7JijkabSCLD&#10;vYHUHw+nnq9ShTrp1D/mKTCY7xb9FITsCKftCxGtu3t7fHnq9TziPXrOk00jwPKssikpIAwQ+wta&#10;y+wHX4X56vUzSeojPqxQ1AdmhWRQwaQld3a4sSbA62sOer1KaH1O9UKZhQo7VUcjFdq2AWxBBJY3&#10;8R2/Lnq9Ts3qh6hVtGGnSWKYOY1k8zcrD/EFUg6eN+er1Lan69489FNUU1WzyTBYr7rWAF3P0g/2&#10;89XqmU3qGxiKWmBkas+VRfeuAXPbexta/tsAPYOer1CbTeqzGqLyGxmXzGDXEMQBIvoACNCL+J56&#10;vUssvdea+uxGOLCWkhEkREhkcEhr+0aC58PZ9/PV6jH5d60Y6ENDi84dbBUN1IYDubgkfdz1epdy&#10;Zrr8cRKin2TQuL+Sbk3X2DTvz1epzpMbxY0cRp4oo5JbHVgAq37KD3Nr/qeer1BXnTOGI0+KDDIf&#10;KjpWRw5QKS7WO3Tv3BBPPV6ioZyzJBNhj0UoKyIo3a/aVr2t9HfQfxHPV6iuYxVSSpHJTRhTTbki&#10;J1LPqQWGl9eer1SMMOIYlCtRNdZGVS6ez227Agntz1eoTzics9FC0utOR5YYDW4O2x8O556vUhs2&#10;4SvyrRlhC7F4yR3t4EHx+keP0c9XqDfD8Mq5qkUtzILLGXN/C9j9nt8eer1Br1LwfFhhVXHPShI4&#10;9sibCDJJtIuo3AKC30jS+t7c9XqJJj0ceHV6S0aCJvMASJ9R31AHbnq9SRxfDqqsjqHqdiCW4Khx&#10;fXWwHfXnq9QRVjVFNBURKFk2ggLtFyfgfjz1eproauspwryQsrEKLaC31eHPV6lXWVj0rLUTRF1s&#10;guo3WJ9vbT26fTz1epyw+WZIGrKd9p2OQyk3IOjAa+Pjz1epQYRh0/kNjkckVomQMrbSWZgSPcPf&#10;QamxHt7jnq9SlimrKiUCqZF8wAWRAo1uAbCw0/p56vU/QQx08Qp6uVkckKrC3b22AI156vVlqaSr&#10;pBDJFWOyBZEMdhtc2uGOgNx2FraHXnq9SfRqaChWpsd3mMikganbe1vh3P3+znq9T1lqM0tNK0oK&#10;/wCr4kk3I+vnq9S0wmk+XlYzjWQgCwBsSLga89XqX+XMPgmnadrCDyyCTe4fx+kW1/XT1epgzZUV&#10;VM9PJGFaNi48wuRpb3lA8QfG/wAOer1BzLiMO0RvFtDEG9iPdBAsD8eer1P8OHy1lM6woBBUXsb2&#10;uQP2DXnq9UCFqaEGgZVKxoNp90XJJDWHc2trz1eoSck0SpTUa4vMBEjt5anU2HYaWHx156vUazA8&#10;DpavDvmYrRhixuQNy7bDXv7rDX+jnq9Qf56ShpadqemkKyNuVvLJV7FdWDdwfYQb89XqAXHJqGmo&#10;3palZJbIoU7iSCT3IOuvifD289XqDzEJ5qbyoqYh4hcWt+94D6uer1OmA4XWV+KwTU8gTy/efsBf&#10;2D6O/PV6jh9H5nkxr5WpVkQaFjppqfAn6eer1LerpJIcfVfNamELszOACSu7cAQwIswNj+VtDz1e&#10;pC9bIaWERz0ir5y2Ly6buwIA9osO3PV6ix10sdVXRPiYF0FhuAsSCSNPG3PV6hO6XU1diePiKJgI&#10;FkVwSoIBDC+va19Oer1G5q4yb1DShohvD2tcMGsoHwP9HfXnq9X/0NISbGY4KxaOrkEYk3FRaxHu&#10;+J+n8uer1ZaOWatp3pH0U2YA2H2Tew/iOer1Zqip+QUVEJJJN2BHa5t8Tbnq9WKraAP80kwUspYE&#10;9rmwGlr6Hw/bz1eptbEapcRgnV/eY7Tc9jbsB2sQL89XqdkMNKXgkIa920Avqf6eer1c2mo4q+KG&#10;cqm5NCNDuHbTxJH8Oer1KGjlQ1C1LgHQqB4H2n6/18eer1Zqo76iCkjIUWJe9tL9vHnq9WVAzOlI&#10;xDIDvv8AHtqeer1Ob1cUarSMbksRfS4FvHnq9Tc+JGnomFOm+QybAQR7q99x17c9XqHLojlz+fY3&#10;5teSQjlvdOhW407EfTf7+er1Wq5QhocAkfDacbICyPCL9tAWGvxv2+/Tnq9Rz8j5uTzYMPqGXyGN&#10;gqAkAEE7r6Ws1v1HPV6jI4dn3DMLw5qWNxJMCoe9iQnixGun9nPV6lNgGb6GtMlc8nmRmFRHpYWu&#10;doA9vcnnq9Tli+N4DiNNSyFbtG0hcjufDv8ASOer1JrNOKYJTQilhhSViN5ZrWjAHwt29hvr+Xq9&#10;QF001DU4etbVSBUXcArAEkA2H7vY9+er1JCrfBHWZJ03GKJ23gm+8k/u3te3w/jz1epJ4tUYXLTR&#10;UokNR5qCNCAVIYjwIXuO/wB/PV6g+raLyEeOtlDTx2TcWIKm+lxz1eo3HQzC6/GaOjnxiEywRyFQ&#10;wsVCi5BIv497256vVZJS5ioqXBo0pvLA8vywE1BINrH/AFhb8+er1B/mbGIsTRMOOwXRgQLi7D7v&#10;Hnq9QO0lPLQyTVeIsNCyR7TcHv3ve/PV6kdLhE+KVUVVTkUSs5RTL7wQE/aIsfd7m3tP089Xq4VN&#10;NhFHTGKtjjkN3j8620sb62IUnXvpz1epqgwLDa2mnrYCIvMUbtDbaLCw+rXnq9XLFYIaWmpafDzs&#10;LRqihhckakka6c9Xqa8axOjwbCqjEKULNISnmEbSSwHsNhr+vfnq9SQx+upp6hQJDsniickAgKSq&#10;3X6jf4fVz1eoNMzY9gsWImiBBJjUqRtGtyLXv3Nr/R9PPV6g6xXF4MP+WeuG2OB9yldb99CbnUE8&#10;9Xqh1OcqemVUqxvV3Z2O4A7SPs+3w56vUHddjskqS1FUCAre6pHu7L6anxA/bz1erLG2HbXniluy&#10;BlItpa1z9Nh489XqDnHsLq6qnfEqN1YTbQgQXJI+0xPiPZz1eprpHw2kX5quG94LOdy3ViD+8O1j&#10;7Dz1epIigrTLLNWLDI1TK0g8pVCKlzsAFzcqth8Tr8B6vUgMyZYmp1E8YDyVO4Jt0sCCDe+liNLc&#10;9XqDilwCOVvkJAylbFCo92/06djz1eoVsPwOorgKaU+QqbSJb3B2/C1hrz1epdYZk7EqupmqI9gh&#10;jK2lZrkyNoQB3Fhrc/nz1eqXFk5185/tbCGDqBuBB119h56vUsKTK607B0UyXudVB1ABH0d73+nn&#10;q9S0w/BqpgIEiLi4DhR7oPsv42/Xtz1eoQocBpJKNNljLMdlha6lfHT228P289XqlUeJUrBqYoCx&#10;jKMDYkst+3joRz1eqfHOG3tCg3lLi5NgR3t8QBfnq9TpRL5eHiWldfOmc23sVuLa3Ph3vz1ep7wN&#10;amCralxEAs2hdWBRQG0sRoRf7+er1PtXg0yTtFHIyRMGfcTe/b3bdhuudfZz1epD5hwA0lDRztGP&#10;lpTJGLgkkjUj9fZz1eoNszYPKlLTVeGsXb7J1JtrrfvawPPV6peRsXTL2YBX1G9al9NVJXaPj27e&#10;HPV6rAskUlVjtHGYpU/SsjykrYlCpI0vcf3+3nq9WKpqnixiXCsF2rFMzopmJVSL+8S1joL89XqS&#10;uKZDmqaiOnqhHuLO7OvvBhbwbb4n7+er1ADi3S98GzHHF8uhjlZDvNzfafC/ja3bxt7eer1Gjy9g&#10;VbQYMRSoFMYVxZTcGxHbnq9T/MQ2HwTQKYjCGMxZSST7T7uoOunPV6g6xyppYcVhqIEacuE1tYC5&#10;v2PfT8/o56vVIq6iKipJKpbs0gfcp1sLXGnt56vUla2jpK55KksBVIyqosApFgT9f7eer1I7GYhX&#10;mreriKeWEVSNAQT7wU/D4c9Xq6mghxWCFKaIKlP3sBceA/U89XqT2JU5SZaOup5EhCs4k93bYmwP&#10;t008PHnq9WOgy6KtkkRjIoLIHFgQB27dvp56vUrMOoYsMgE5JLpKxmAGoTx1+J8Oer1KjEqeHEl+&#10;XpT+g8q4uQAW17j2nnq9TdTZdq4YjiVXAYYQrBS221rgjtfta/189Xqas+YLQYLRx1uJG6mMsxFh&#10;sv2Pfta/PV6irZlkwhMWNPRVLMuxGHuAGxN+1zfQd+er1DD6VcjpmTE1x3GyHemk82LcQwLb9Aw8&#10;QQDoeer1HN6wYTlPBcty103u1Ll2EfcEdyfgL2Nh8Oer1V04/nTCJTLJSqfdV7+BO32fSBz1equb&#10;qs9diNdICvmRszSAkahTr8B93PV6gswfBo6il86Zy0jC9wOwvoAL3uPH9nPV6mTM2GxU8sryISNp&#10;bxsddPr56vUVnOcEzzSPJAEQge8LA2Bv8O/PV6kfhtPSNVt5TB2YC9zex8QQT3tz1ep6cUNaXjjf&#10;cASLgDuNTfx056vU54TKlLXpHOQrSBlU3+1tH3ac9XqXZmkNDPSsx83YQrIbd9Rbnq9Rrui2VhWU&#10;cYMqBUjTawOoewuLd7aG556vUZOLDMaq64rg1VTwfoiLmIvZrgDQFSbEdr/D489XqONlPE6usiX5&#10;NkSZEjjdbm7gKQz20tcnt4DT489XqT+cY2nqv5jNPBBANiNHIjsznWwWwsL97n4/Tz1eonebKvB5&#10;62qC09kl0VVUBVIJ1H0c9Xqy5Qf+q9NG1NM9VAwCEu25jISSRfQX8LAAeznq9UvMeeZ8QoZofJ+w&#10;4QoRckt4gfD29uer1Fg6q4v5UIok2iojuxFtffuABc3+s6c9XqKxiFNHWYkYp23FAWO3voBoDfnq&#10;9Qv5Fw2hWONqiNadZfeUqToB/iuTYnse3ttbnq9QrtTU0dX8+kova2p7E2sNe4I1156vUgcTg2Sp&#10;S3Cl5HufHaTofo9vPV6naVJ54vkk98EofMX90Dwt8fG/PV6h0yxlzD8RjhgFnZ7iw01sCe9r2tz1&#10;eo4eSMr01FleDD1k3SQMffYAuwbvc2H9A8Lc9XqXtRBGmHGhpKhgUDI+6wJJGgU6E9r/AH89XqA3&#10;PWKYcWGHSbRUwIrfEBb+8fp9v0eznq9RPcy49V12YaqlmcOlQ8flsLDawI0He4P6+HPV6jNZJxD5&#10;LCaehp0UIu4maQ33C5JYkk6g6W+j6/V6gM6mZrxDE8MfEmVZR8w4QjQqIztBIHcHvrz1eonGI18V&#10;fVtTVgWaOXUo1jucnTx56vVLrqinoadcLpUWlpoSgVEFgunZdbi3PV6murjqKiSIecSiEMV0IJIN&#10;rn2c9XqYqnBZBGk8hKoJdwUdi3bW3e3x056vUoZ8v1NPAglTXRr2Hc+Onw56vUscJypUQwSNOLix&#10;NiRpfsQf4c9XqFLDmoWwpflXO9WiV1IGgJsCPHv/AG89XqGHCsXoWoWpqtEbyFvGxIuy27sNNdbW&#10;/u56vUk6SHCqmd2qIVMZYPcAliQdCNfDvpz1eoWMtwNHiVPW1EgZY9VBAAO6+0273Uc9XqFpcQgl&#10;qPPjjSV4418u9rAHxt8PZz1epRyvFisq08622g7LXFio9w2+Pbnq9Qg5edZ4FioNsc25Wc2t7v7y&#10;gnudLc9Xq55ozBNNTiensI42uD4iw2nda1we9jz1eoLKzGqWmdZJ62Oe7X8tFN1LD3b3Fvu+PPV6&#10;p8+J1iqVpZFeBkBdSCXIJ022On6+3nq9UGSulq38nSLduSM6ggHTU+B8LX/bz1erOlTWYaXwupZX&#10;jZVVZALkEft56vUKGC4PBDQHzJiI2B72uG8fqOnPV6hIwjMNLReW1bOCYwu24JAIFiWPsB8Po56v&#10;Viqs3fzBGw9GWxO66qNbnsD7fHXnq9TllZRCWxmsphF8sGPmPbcRe27S+h789XqUtYIqiI4xTbCy&#10;hwhWykADVrC3PV6pVLjNdUCjlp02gAe9oCAdPpseer1O1TVRx7yZmCH3SFsQRa5Autx/fz1eqHQM&#10;UpSsu9FUPY7rL8Afjre/PV6sdVU+XMd5LpT2aMtfX3bEAfWPy9vPV6kZLilUkCrUSbVu1l8WUliw&#10;v9+nPV6o2GYtMJ2qqRgYUcAqBql9RbxP0n9o56vUv8KxcUWJjE5CSrM0lmNyDYLr8Seer1Ln5+OC&#10;dKqphMVMAXVRtI+k/Sdeer1MWJ4tS1EUVPTShJqhSpjFzobi576Eft56vUHs2HUdLI0CskRcgeJB&#10;Pgfv56vUy1dRNhoelxKQMGB2ttIUlRuUj289XqjYPKtVIPnh5haMFXAIKk6+3v7f7+er1RMxYFFj&#10;MEeJi6LG66qSDfb7246Ej4H4ewHnq9SRooKigqpauiG54WIVb2AW4uVN9bXvp9/PV6llSYhNSVEt&#10;VOvmQygXJIUqR3JIJ1Fr2/p56vUsqfMkU8T+Q42zLeFWJIZlWza+Otuer1FS6iS4nHG9VKI/fDo6&#10;7veVb9xppqL/AHc9XqJ7mdq2spokwlXamEoMtyG94X7W8Qddeer1QspmD56SqpYZKyX3gR7oFwLF&#10;b6ajufjz1erDmZ3gojiUg8oSByYgw7+3t+72HPV6iy10NViOY4394xyAKWUXt3N+1teer1CtQ4WM&#10;rwN51SCJFACSixcE3upva4Gvhp9fPV6migqZZZ2qnjAankubABgAbAkjwI56vUqcZxWGtjeAsWAI&#10;YEaCwPYa89Xqd8Jzbg0uW6jD4r01TEwKRsCTKGPvAGwF7ai+lu58Oer1NWbsQnWmiwugdFWSxKgC&#10;5Ntb+P8AHTnq9QN1lK2GWlZ1aVhfaPAXOhvz1epxis8ccEl0Cou4jt38fgeer1SaPDIlnd2ZQpJG&#10;ov7wP56c9Xq512GUckjwSqrmQXC+Oo72+HPV6uFJhcWF4d59S4jEPuqtveYN2sfZbnq9SaroogFW&#10;jAeWVgNq66Hx01uD256vViWpiaGJbkSxP7oB9g1v4a/x156vVlq6MV04eVtzyBfMPYqo1v8AVz1e&#10;pww6XD8EjlksZpWI2KLajsdfb+p56vUmMfSCekqqOoAu7710F0Hs07j6eer1B1XSy00SeQLsVPjp&#10;f2kfRz1er2WaHGsQq5DVR+Wi3ZSzC5H5jXnq9S4oqqKGOMyR73JO8eywsDp4nnq9SiwDMDYTjK40&#10;6pCyqxtf3TbTW+nPV6m3H84TYxWStC1omLMwJ9p0trYc9XqZ4sRrIa2OB2NoYzr8DrcfT8Oer1Z5&#10;91XSeWWLeYbsT2sR21HPV6mOmhMchkS7CGy/Ue3w56vVN8ypVIJaddiC/j3Pjfw156vU+z19M4EU&#10;w81r7gBptA1AHPV6uL41Vw1zTyNt8zbtU6ADvf6+er1Kanr6SGo+aIDvFZ1UWJUkdyCDcHnq9Sjy&#10;HVfM49DSxAofeeQ9htN9AT4jw56vUbyv6hYXkfKopoIwRIqKHa91J7j+3+PPV6iy4jjdVmeqY1Et&#10;mmO266BRawI8Rz1eobE+ep8MFPhTreKPbIEAAcm1ma+ug8AR49+er1ZsIqaqqloqOmcLGGCeAs3g&#10;Po8Oer1GobJ81ThonqLPtaNkRVsNo+0CQe/wPc89XqXmBYfT0WGCpnVRHESzJYFlBJtqe1zbnq9S&#10;FlxCLMVbLiDraNX8pAttt1NhoOxHPV6lxllMMenlp/M2M9tuimxW9wNfHnq9Svp8BoDiMWMy1O1L&#10;MNqBQWNjtUBjobga3Hjz1ep2zPnGsnpqbLQYvDTPti0Ulnt9OpH5a89XqC/GMuLHmajFYjNNTt8y&#10;gbRQ+2ysF1ubG9+er1ZsRSro6iPFZiZGkLHa3c9wSOer1BxitFmCoqjWwuY0cr7o77Qb2t2G72/T&#10;z1eo53QrGBJlbEKWVYUWFA7SSBSQRb/Et7E6XH7eer1PnT/rDD036tRZliCLBIyws17WS43GwXW1&#10;r89XqsA6t9cKbqNl+MZeqBMIId0YJuiXGjfWSbfSeer1U74rRrNmicYmzO9VMwIFh7yt7xUj2nXn&#10;q9Qg02W8WxTM8KRxbbbgbDcCFsfe0PcW/Pnq9VkGRW/l2VzJVqESGJdm0bgAdG+Jtrz1eqiD8QPC&#10;aUVldVuG3IxeNmXazoSAPAEGx0t+039XqpugirauXbBDtZmB7kWF+er1KZ6qow1I12AkOQpJF9Rq&#10;eer1OkZ/mMpQKGttcAAXYj6dOer1ChgGGygr7oEaqJGBAuSdPz56vVFzdJhSO1G0iKz+8gGllX2a&#10;Wvp4c9XqLFjM0UdQ9SjWSJixJsL/AN/PV6kXiNPeNKqNheRjdbDQnUW7eGuvPV6kyKeOSXyZH3OS&#10;e4uT7Po156vUICUEUtCvnW3MQW19vh7eer1OtPTLHKtPsGwd7eFhYePPV6nCDD1hogJ+24kMe7L8&#10;PD4c9XqDbFcEiq6h1lITcl7gaABtO3t56vUlExCSihdYWPkhgoKd1PtPjbS3PV6uE+KmBC8YLbip&#10;ckgXsNfZ3789Xqbq3FzUYmlXOptAt0X231H1a89XqUOW6qSkl+Vq3G+oO4W76+AHPV6hIwialxeN&#10;6vD/AHlVyjEj7TAdh2+/nq9SkaKeMRrECNDr4XA1F+3PV6nyhxSoFCKaI6syF0tfsb276c9XqUNE&#10;01bKtKgAWZ1LA2upBtz1eoz2AZHnraEwQQI4Nrzbrn7Oq7bWse556vUz/wBRjSTK0kY2syoF7EW0&#10;0H8B9XPV6hdwrpZR1yCWE7ZkNvjfTwuAb+0n6+er1GjyN0QlEcuIYgPmAgAUrYADUG63JGvhz1eo&#10;zmE9PTlfDYpauM+Sjl02RgsNygWc9ytwBbw1t3PPV6hHyPRyVWIpLWuBErKoFgCR3APs156vUYnD&#10;8Jhrwgr0MJaGSTcTYsRu0H0jw56vUDWds1YXiUYytPGJES4Q3dHQqDrdSDodbG456vUSXqDjNCaB&#10;4qgmTYwJ2jczbW18Df8AvOh156vUQzOuLzVWHzVdHdI3lexI97yzqCQdRz1eonmZcHq6mpXEaglm&#10;dmUMbbj4jQe3nq9WDDcFonWaaR0QqlwGsL7RcjXx9g7nnq9SAx1YxVpVxLYKvvCw972E89XqZJ6u&#10;NWFMi3LKTc+B789XqxtE4qkc3k8wABCfG2pH089XqY8Sjnd3p0ballN+4AtYg2/Pnq9Sb21ZqRT0&#10;qgkkhx4drg/SOer1OEdPXLO1fUPZEQXRiLi3cD69eer1RJqgmdKlwVsGYKT3B7E/Vz1erJPiBqJ/&#10;PVghAEbAkdz428bDnq9WeOJ69les2h9+vYHbqCTb4eHPV6lDiNLQ0EEcOEVAqVfbfaCAthqCSBqO&#10;3389XqTlX8xUSrF5m0n3QR3APiTa3PV6nFoPICOsgZbalbE6d+er1OdJsFo0Ta5AZzp2Ot/pPt56&#10;vVMqHjp44p2kN2uPYB+Xs56vUy/L0MshhjNw5LEX72J19nt56vVAENPvWSFQygmxPfQ2/jz1erHB&#10;FGS7VPiSduuhI0PfW/t56vU9U8hlgaGXR08Pz056vU1Nh8NbUSVEbjarEKAb3BXX46HS393PV6mD&#10;DcFlkSOmFlnVzYbhqD8DrcDTT4c9XqeqtYlRIz7mxWG/90ML9wO/fvz1ephxKN55AtMQgTQ31LaX&#10;uPp56vUnXxSSGVYAblAQznUk/wBHPV6nzAp4vmhh0arIXABaw2gX7nS3PV6p7vURVZokVQiW8vad&#10;NDrfw56vU9U+IRJRfKRlZChKsDpdu479jfnq9UKNKhWjEsXkvZ2Lqb2BPbX6eer1Q0r1wyazEh5A&#10;7Ant7AAPb/Hnq9TdTySVcxxVJdEaw90Ahra/Tz1eqU91xLbE++QbT42I73/Pnq9T7BiJDERxKzMS&#10;rsfC5sbW0Nhz1epqrZKrFhNDSRfoYAF3Pdd4HbTTtz1epLU0k1VV/wAtqLWYnUgadz9fPV6lKKWi&#10;q6KpEcuzyV2BAOxF/wBvs56vViyvTPFiMdfWgnZsMbdx9khr/E89XqVkqrWQtLoQXOzwuSf2c9Xq&#10;jBSjpROgAJIbU2Fuer1MlZRVVNUmJT5MZbU62Omg56vU4UEcVY5rKw+UtNoqN++QLXtb9deer1L/&#10;ACsMTNMlPiAAilDPtYWYrc2Cm5I+sn+j1eoRauQxRxwVIJVUJJGoH1/Hw56vUFmYKJZNz05J3EtY&#10;28BoB9PPV6mSlqo1cU5G/coJOnf2c9XqxxS0lXWtVTRkmne6a2GoN9O3389XqbsYlraqoiSldQpu&#10;xFuwHj3Hb4c9Xqk4NXzNXtFVuDHGl/C5GtrC5+vnq9S+w2upqidREqsIwSdrDT6R3056vUq1YNUL&#10;FTqxDROXGmuul72H0c9XqzvluihnWDDKqKsl8tXbZuXZcX2kyKoup0Nja4NiRYn1eqW0aYXOJKiN&#10;ZPcJHiFJ8dCRcfrpz1eqHHiM9NOsW0giPeG0+0bAX+kc9XqUmFyzyUrvO6KU94BbEljpqb+PPV6p&#10;lID848dcgN+x00B+PPV6o9WBQuPIPvbiH0FrXuB7b28eer1OqyeZUtRyEqHUuCANCD7dO47c9Xqm&#10;CppaYpHFIZN2hA73a4AsPYdTfnq9UHMGFTRRbxIEZgwZiL6WBOunPV6gnzD5NFCscbAx7FOmm0+N&#10;+er1JIiWENPQe9G5F29pFr28NRz1er1HiNbiED1JgVFjlIFrE2HY6aWPPV6lAIZXFpiVkc3YAEEg&#10;9iDz1eoSsArVMZjqrnba172Ht+7nq9SwpMQmqAEeRRHGQAoI7a9+er1PuG1lTQTU6Bw6XIBB73I7&#10;29nPV6rTvT71kxLC56GnxSVlXyyjGO2oAtc97jvcAe0jsAfV6hoz3mekzDl545J7BdybVUEOxvru&#10;+H3fHXnq9VUmeFocs5gWqpx5KSszlQNX+kDS/t/v56vVY36Vc/8AzODQx4fUhYrJ5yEknuQthfQ6&#10;d/oHhz1eq43LWK10mWllwYx3UqwuASwB107aHnq9Uipx2paoklrwWdwS5IFwVPgdvPV6kJi2cKDB&#10;kSpxSpEd3OzcBcFhp7bj6jz1eqsT1CdfKTLlYcMmqgkXmSFWA1B7EG2tjfQc9XqpZ62dXFrsVnhp&#10;JlliJ917kEEj2C2h8eer1EVzFiuJYnbyxdnUrISQLnX49+er1J2gp4aSvENUQXG3t7wX2k27j6P7&#10;eer1YSJhXGmpxcISSWGlvbb4c9XqdY6OUo9YipIkSsp1tcX/AHSL6+PPV6saVlLU1zLCgKSlSo0s&#10;lh7x56vUvad4pEEFQVZL7dbW1Gn3c9XqYcThp46k0EctrEhx3AJGn0i2unx56vU2w0NRTKVnKh1/&#10;RBgbAKexN/Hnq9WGQU1PM0863KHYWW12vf7P09789XqYmfEaesaYi/kG2vgD/Tz1epVRLTSUpO1S&#10;sigBAANpXX8+er1RP5bQmkWolXdKoCgbht79z4aDnq9Wekhp54ZaeRRsDIASRdrHt9fs56vVykkp&#10;4KZo12xBHay6n2gWF/z56vUwYlUutNFEF95luWHt3W+/489Xqb97zx3ku8rhgSe4Atbnq9XFYnjh&#10;e8dnX3SDe/vDwH0c9XqiIsq2kTwGvhbwsfp56vVjlXa5AsB7Ab2+HPV6nCoxN5PKMA8sxpsJGnwN&#10;vp56vVFEvmCOFxopJ1+PPV6sTMrdx7dfE89Xq5CnmYhQpva/1c9XqxsjLcNoR3B789Xq4c9XqyD9&#10;GfeF72PPV6uUPmtOoh0csLW9t9Oer1CDgmO1Mhkw6oO57EKw7C1wb89XqX0tNTqkbJo4sRcixt39&#10;vPV6uVLFUSOuIPEPLikIVv3dx0Fx3Nvo/Pnq9XCT9PVzKrbfsj4M3w7duer1OOEYfV09MGrjGWuV&#10;IQBgAT3JP5/w56vVnpaeoLMIgLBiRqota+tja9vhz1erg9aWg9u4lT7dT/Tz1eoPqrGhFEIpt3mo&#10;TGb2sbaDT2+089XqTNTLB8makJ7yvtj/AMQY6gkDnq9TdJLOcJczPvJexBPYj9vPV6uEGMVlPTNS&#10;pqvbcTcgX8PDnq9S1/n0lEkMzqLyuikkXup7k+Gnfnq9Tkua4BjMcIYsEvtC6hmPb6bdhz1ep9jx&#10;WpkoWmoSd7hkDFtA4v4draa89Xqy2rRTLHNIG+zvsb3PY9j2J+7nq9SPzLFV1tUGjdLWCWAJAt49&#10;u9/Hnq9QfVMtdTbqGV7qWJ18dbc9XqiRBZHKt+6L+ABtz1erNJHURbYYtQ/vrbvr8eer1OVLhdTL&#10;uppNihkLFiLkWP089XqkTNEiRQRsfNBC7Cuh7Ate3fS456vVIqIKkwykWVFsQ2l737D6Oer1OmFY&#10;fWBvNEiOiqSxFiVtfuNfHS/PV6ueGpJWVE4FriQW0ANiPDQac9XqVeAYBBV1TUk0xM+gY2sqgHQ3&#10;7fdz1eq6v8Nv8OXOHqHzVT4jj9Ak9LHKCI2jLC1yFYg+6QRqO59ljz1er6BnpJ9G+Tuh2TaPDMKo&#10;oknRFDMkartNvh9Frc9XqsHoMBhwqnCvZbjv4Hnq9TfV4o1KTt118Oer1JiqxozsbjTX6Rz1ephD&#10;iSTaVv7Cba89XqmzxosPYd/qA56vU2VAWMbCNSTr256vVDeYBAFIO0n6+er1NBqpDdwNNeer1cHr&#10;XWyoPDw9nPV6mmXFZYXHa4v8CRz1eqPJioLtL4G+liDz1epglrIpzZWv3F/Hnq9SUrK5I5mhbSzG&#10;xBtbnq9UOWrZY5T9sA9j3Hx/Zz1epivC5Z1X3WH0EAeHPV6uXz3nKvkiwQi6kXuL689Xq4SU1N5g&#10;qWGjXNh2Bt2tz1eqNTLJDUGVlBRr2+A56vVxhi0Jgb3Qe9ybDnq9Uto/LLpu27ze3hbtz1erqHCF&#10;d0nBsqeBJsTz1epxkIiWQgjzFKAA3IIPPV6oU6BZN0h3AgaD2256vVngSPWR0B12jQd7ffpz1eqd&#10;8hshVX1v7w76fTz1eqNBSzxSkod0Xgg0AN/jz1epQJBG0q3SxFr9iDp/Tz1epyioxTQE1CXNha+l&#10;/jz1eptkp2ipGIFmN+5BFtOer1MtZVxJCXnUBQQBoCbEan7+er1MFY8k5ZF95XKgX8AO/wB/PV6k&#10;dm6Zo5jBGytGYlG7QENbUD6B489XqDvFxJTPHg012QxqwItqTbv8bHnq9QbYzQwCWSOAguh297XP&#10;93PV6kHiOFwIsj/YLXYEH3QQO3189XqJl1dwxfkglLeeRNzKhtqSL+Ki9gBz1eqv7Ha2CJnMylzC&#10;VvfQhiTu+74ft56vUzUww+ApW7C8DAlz22qbj42Njz1epNYh/LcUc0tKF2QbvLYC5ZiLC5HsPPV6&#10;kliGHPHTK1Y/lsVPuDuxGtj9J56vUmKTDjDCagysgkYnU3sSdAB+3nq9TnQnzsNaIzHzBI7bGtdg&#10;vfb3FiNfbz1epA1WJebI6RRlZA7AnsfdJv8AeP1789XqD7Fa2Kpu1cnkx7wdpOoKi97+wjtz1epB&#10;0WNYXidQ4SQeVRu3vKATewNjpqCfEePx56vV6GOklnnlUhkHvC494Bhew8de/PV6n3AZkM0lRTKu&#10;5VAWQfaJtqttAbX1/W/q9S4pKpZgkMvvtGDuYDS5B/Mc9XqdsHSDD4/ld36N7XBNmsdd1vA39nPV&#10;6ldjJro8DaTDIt8q7Q40Flbs1+97frrz1epgNbLh9XD8qFeV1LPa5B0uwN/Feer1PzLRCcSuWZio&#10;IRFG0s17fE2tb7+er1OmHVVR8pUFwfLSzxpuN1K9wRqCL+B+HPV6u4mi81amWMj5hBdiDZWDaD4W&#10;789Xqw4kKKeWLD8RTcInLk2F/MBujC97gEXB8Dz1erBPi3kRrFYCaQEg3vuYHVu3c89XqT+IVOIV&#10;tZsfahLC7kDcQQSbeznq9USsxFoKr5ONHkeQABkBsB23N2056vUs5ZxKu2QANBZQy2OoH5jw56vV&#10;1BUvJPFLPEFDkFSgsCLG6/A89XqTU9bQ1Jq7ReXISwABFgx9ntA/jz1eqfQRVENTRwwuXmi95zYF&#10;SCQFLHwIP7eer1KjFKatmojvlLJUElkVrMSD4EdtNAeer1ZoaionlgV5GEpCDy7ABgpK66AXFuer&#10;1OaU9JQ1M0kVmdQp8vQDSw7i48f7Oer1RFxWbDa35qpurkgqF1Um40OnPV6lxHiIxMVFXiA3zTKW&#10;90WVRbv8Dz1epwpsTw44DFaobzkYhU2jaABuK3PsHs56vU24uK/FPLqKNgnlNubt30sCL3Nuer1Q&#10;MTqoakrPSx33W/RkjczA9z8Cb89XqQdbWVkcSyYkgMsMjKrLusBroR47QbH466c9XqRuOw0uNUwl&#10;xBTe7bSO9vZ7Rr7eer1BgXSGvjndFV4zINhsblSArEdtRoB46356vUw41UQyJU00rPsZRt2nVSRr&#10;2tax/Lnq9SXo8TBnNTVuInaJY0AHYA3BIHifb4+PPV6hJyjjWHPGiVMm3adykkbm3d/iNdeer1Dv&#10;STU5VKmlkFlYqAGvuRgbXAOn189XqYMbpcRG2CEqQwO5j4AG4AAB7/Hnq9SfooTFVw0UShCbs47B&#10;SRcnXvpz1ep3lw9qeskp6p3qDMBYaDaB37ACxHf6+er1CDkXMclPXPhwZSISFGptZtBcD2X7/wBH&#10;PV6jCnL0NRhriVibH9KQRoGva3Y256vUX7N2VcUjwZq6KDzNqtEraW73Nwbd++nPV6iqJC2DYs09&#10;SzLDCjhFFyvmH2Dta/PV6hZ6RY1Nh+JrJVykCokFip7KAb37+Ps+HPV6jeYdiNIkknzCgqAXOli1&#10;yfH6r89XqHjJuMyYjg8hZRu3KFGgAtpp7Ra3b9nPV6pOITyDFUxCSQKIQbKAbkDW3fT6+er1NWI4&#10;jTOhqqVA9lCtZRoXa473NgBb+6/PV6stRiVWlRT0lPFeZUALqLaPpr9JFuer1L3BcdFHSvAGUsql&#10;GgfVmNtLHwufy0+PPV6klV1j1ggxCsPkwGomWNCbqzqNVHt23vbXnq9T3hlPTVlMI2AjIc7CrEkE&#10;6X+jvp/Tz1erDmihlw6jWSjKtHKjKQe7MdBtAB1HfXnq9SNWqpcMeM00LmaVgmyS1yw1uvwPfTnq&#10;9Q3ZOxqqoqiGeoXeiuHfYCQWJ0B+jnq9R28l1FFLh5rakjcd1lIBI8bDx+vnq9QiJRy1EcfzA2Ru&#10;QQoFytrgXOvsH3/Dnq9Thl8pCwkxJ93vMyLqpOnj9Vuer1DnlLHqeamtHHdUuvfUn+wXPPV6l5SR&#10;xz1cssY+zbwJuL9r89XqMR0xxcw1sdNORubsOwt2P0Ht+o56vUeDLOIKI1Cj2X7dtf6eer1CXHIG&#10;Fy38L356vVNpFDSE37fdz1ep6AQeHPV6odSkRO4gX8L+HPV6gozhBI1K9hewPx56vVSh6vcHeohl&#10;pyhUzXu1wApNx/AeHPV6qbcWyk0FXU1ldVwRK2+ybWDgg+J1Uggfkfbz1eprhejq8HEBlTeLMb2s&#10;wB1v93589XqC+bBcXzBK1SyKscDsFijtYke74LaxHPV6hr6eZGpKKjp8WxAqlUXI8gE2A1H189Xq&#10;NfDkenjwx5pYVDSAMgsCCNviOer1V8df0gp6iVMLTbNAhXYL2tctf/kLTnq9ReumWI4lPiMQrk3J&#10;Tsm4a6Atc6+Ouo9nPV6rIMGwOCswxqmnRSZdvvXNlFrG/wBWnPV6kNJ068vMaNJFFHTwDdcXDb9S&#10;pt9P92nPV6gL6htX4bXS4q7BEjuqohJG4EkEnw1B0Hs56vVXdnvqZPimJyU025HEjM5LkEMLjWx1&#10;B56vUv8AornqanqRPFGXnLKqruJBQG35k3+H389XqNVX4VPmWvqGql2t8m52qLqjuwtu0F9AR3Hf&#10;489XqgTZG/RUuGgMYd0bFTqENwdO/wBPw56vUG+Y8SwmHH6mgwyRonR9oLkHcWJU7QLW1uf6eer1&#10;c8OqZMFHzVSfMSIPcrobLextrYmw56vUHGbesDRuZ3k8imliVBuOoIJv9/PV6usjZzpq3EWkiqE2&#10;OiWG0hidPj2Pt56vULctLhYpHxb3UO8p7bBj7zH4ePPV6k7jkuXcMnSeCRQwBFtLXU/t7/f7Dz1e&#10;ovWf8+riOHv5bWlkkaIqBeysdqm1yQNL/Ra/x9XqKVRwyT5olwxAXRRHuY2Kk3J2g97j6PEanXnq&#10;9RiMJpEw55ZIVupCAFQQO92sddbc9XqV+ZK/DcSyrNgMdQI4qyJ4ZWVrOu7xRh7yMBb3lP0Ec9Xq&#10;AXFquZMWeGKXesEUaXDA2CgWYjxLW1Pj49+er1DXlGtWtw/eiDy7e6zEKBfuL38Pjz1epj6l5jWk&#10;pKOghh3PHIVYqSyqpBuxIuSL+Iv4eHPV6q/upOY63FcRro6hfKDPZOyiMAd9Pb8Neer1F4q6mqhW&#10;etql91Tt8bXIuNv0jnq9TElYEbzIn3CMkHt7O58Phz1erNQYvPF80kagvKq7Tr7pB00/u56vU6Ul&#10;cxKVMV3J/ePt7EEW0v8AHnq9QgZPx6sXHN89kWnW6gE7TfTW5156vUenp6n81hBV9xkQbFFiSfEH&#10;vYn2c9XqfMx0stLSGuhbyzGCoYaAgE7h9I7fT9fPV6gGzf1Lemd43kJRkVSdtjftb289XqLnm/qP&#10;PPu+Wkce6QBcm1h21+PPV6g+o8QdZ/P2mWUAEkksPrHtHPV6l1gONyKXamj3I6glibMGvbSw8O+v&#10;PV6jT9K8YafyqNqjevvkDaSy7r3YkG5F+3189XqNzh0SY7hsK1rbnp94UEXIDHv42JNz9Zv356vU&#10;hc8YT8hC8WIXaMAjeFLEgm5GgPPV6ic5+pamkoKisMogjSRNlwbsGFjoLkgAdrc9Xq4dGsBq6zFV&#10;qJAWhJ3m9gFNjY20PPV6rGMJqKalpUWjjW/lMrXHugMCp7k62/jz1eovWessCt8uJtsxjJ94gk20&#10;07d+er1Ekz5hTrVF6VNvlAajTxPcX789XqRtPS0dMI6uYjzpGO/wsAbi979+er1DX05zC1YGw6mk&#10;8qZ2dF7EnWykHUAnwv8AQeer1HewJZsIw6GjqJt0kPliRztDyED7RsLXPc6AfDtz1epxqcQpnxOO&#10;Ro/0RUEnS+8G5HxFteer1CrlLM8NLiUbQSERyR7ArDRSLtut8bd+er1DVhrLjVGtfjBDukjeWdB7&#10;ov8AEey/3fTz1ephq8v4VLWxU5NhONzF9SxJPs+jnq9T1Bh+G4TXOryBokAO82CklWG1b99Bbnq9&#10;SIhzHVUWKyqJQ8RKeVGouy3NgPoPfX+HPV6hgwujikqmqMSgUB090XBVWt/Zz1eoM8ZwlaKqkljK&#10;yzRo7jW4JvoNPZr+tuer1Cj0oxKmV3qQVpZZbiY6AllANr3A1uB+o56vVYF05z1TYsJd4iAjCnda&#10;w39jc+NgdP7eer1CBLUxS1qPTtGk0sij3QCSfCw22AIHb2Dnq9SKz9l7DcUw6SlxACfZHIStr67g&#10;P289Xqqs6i4RheWMZmfD/LkFPcBdSUU6gX08T/fz1eonOeOqiYNRNJO22rEjllJNtpBCg+wG99fh&#10;z1eqpnrl1MrcSq55a194P+5RkBVF/Aj2+N+er1FGnx2SrkWogRVSI6FiLgDuLeznq9TTVQ04gmnB&#10;DmUKQRc2IIuBz1eqPJUU8tKkd9rbvfHfQ9zrrpz1erhMKQ4gopxpoLWFj4dvjz1eqVW06+aVlYKq&#10;kjaLEDTuDz1eptEU0AQqqgmzK19beFxf9nPV6s11YefVKz6EWAtY/HTtfnq9WKD5yOdFj90k6aXF&#10;vHTtbnq9Shw3BZql2lrF3LETcCwBHf8AK/PV6hL6b4KDVIpY7t1u5AsTe/8Adz1eqzLojkifGJA8&#10;Q3rAQCx76m4IOo7fs56vVbF09wGswqhjLEyPFGCCbWIN7EjXt7P6eer1DjHi7hYqDD5Vsb+YpWxd&#10;7XIF7A317c9XqUdcmENDT0mNBkRwHXWwJI+yOx789XqXOEYLg9dQJT0totkasx3akr3H1n9e/PV6&#10;llh9PQzyxQ0YCyO6Ls7m1u57/r9PPV6hMwqgkofMlq4klZl2sALMRft7Nf6eer1P0GWMIpYZKiCJ&#10;I3BjYWCkhDoRfb4HTnq9Q2ZAwamokhqprkAO20LYn3tL+z6/289XqMnmPrHQZKy62I4hULCkQQSG&#10;xIJYWAAHcg/26a89XqI71G9ZOC4LLJU4fUCVH2qxXUi/ca2+8c9XqKJmL15wQxyYY8zRVDqWXey6&#10;2bTS/s0/u56vUX7OHrDzTh+CUNSry1Yr4Wn/AEUhPlxmVolDC90a4JsbEgg2sQeer1AvV+prqNi1&#10;W1TQ+ekJK+5MzFh4FgPeB+vnq9QbZk6qdQqqrXY80pkJDpuKkX8QB3NtQARz1epvqM8dQq68ccNR&#10;DEFCI5cXJAtqqkkXAA/XT1epmweh6pVtbVPIryTuwMACOWVLag6m5vrcfHTwHq9UjC+mfUvGZWgq&#10;TV+a8hbVXUgkWsbWBHbQ3A56vU+VHQnqFXmKwmjeKRfNIBBIX3UAI0GpuSb6fE89XqEil9KmfpGW&#10;pEEjLPtu8guobvcWub/SOer1CXJ6Ss3VccFCQTJTkm9mvqPjqNSPqP0X9XqEPBPRRi70/mVW4iJz&#10;cMANb97a3t2+7nq9S6o/QMJKaSuxSmC7yNsgUByBbxCg/nz1epxb0O1omJoaeYx2CszNv2qdfEkj&#10;X+P089XqxUPoAr5ZoYKGpcqhs2gsb99xIve+mnPV6lxg3oDhw8imqogfMO6TaoBZtbaHdY2Hf+nn&#10;q9Sro/w/aeWqpqmrhEio77I7W2mxAJsRcAeBvr9HPV6lnH6CcPldqqshEKDdtuBcG/5g+znq9Syw&#10;n0CZVpV+aNKoqJBtZ2NgR4XW+3v4fRz1ep+pfRLlLDpPOnhSRWDK5MSkg6j3SF0HPV6peH+h/KYr&#10;vPFOs5dTaygEn46Dv9PPV6lbRekDKsnuQUkcBcOptYEkWBs1jb7/ANvPV6p9J6TMDo4flJIYAYjf&#10;dsU3IA1v49rfHnq9Uym9M2TsRaWnfylaMggiMAEnX6/Ec9Xq4Yn6X8nSxJHNSRM5G57RgIUItbwA&#10;11+/289XqYz6YsgwU5pYYAiKNvugWP189XqzUnpsyfT4U1FDRoigAs6KoYnW1ybk3IsTz1epni9P&#10;eTaYq9dArCSQGVFUAsgUgKPDXTX4c9XqSGYfTxlHGHmTC4FpURSGXYCdD7uu3T6Rz1eqUvp8wad4&#10;aSeFI41Ty/LKKQFIuGN9TqPE+PPV6kXX+mnJ9NiDRJSrJSt5hDNY2a97i9yLeznq9SXf0zZclb5+&#10;qRdg3qFCAEkghb+BFzft9enPV6k1ifpZwI4THRKi+YdybiQbM3f2fd+wc9Xqx4h6XcnPUqaKJGWF&#10;DcsisWcLqfs6G4v9WvPV6mPE/Snk+uhUUkCggku1ibkkA3+s+3Tnq9XNPSBkuppPljAN0bjzLEkk&#10;H/WJuAbeGnPV6odT6PMsoRNhNJHt2upW4Pc6k30PPV6m6o9G+VTTTUtLHEJI1I3aAKjCzaBbX79v&#10;q56vUh09H0WHZcigYxvKb+WTGRdCSASLX+8+3Tvz1erPgvoqwOrIerWNmpWCnah8Rr7AQLjvfnq9&#10;Tzhfo6wv+as80UbwxNtBUBSVt200I+/tz1epOYh6Rsu0tPXUmIqP8rHKQEJHcaq+rCx9nx1tfnq9&#10;TNRekOnwmWSvw6lMvmbmJaxCxnQjU+Pf+7nq9ThVej+gqYY5wqJTfZIVSXJI0UMFFrHQ6H9vPV6k&#10;/iHozwiswzzhGIpUJbRCbn6e/gOer1M7ejgYqI2+W3o7KputgR42JI7X56vVkn9F2G1OJxr8oiBA&#10;8e4WBbXtbb3tpfnq9Qe5j9E2EbWNFTKNtkDtZmBv73hcXJHbtz1eqLD6JMSTyY12mFAVS4ayr7Bo&#10;fptz1eqVV+iHBoKWRaJfOB12CMkM1iAbCwU7vE3t4+J56vUmcO9EldRwDEKxDCsTlN5IYEX7lQSR&#10;qB4c9XqTlb6RaimmNRhs4Lo+0KQSp3H3it9fH2c9XqasS9MON0SOQpYrZTtUA3+jvr9H1689XqbJ&#10;PT/jVHhiI1K3nCLaygGwDHXW19Brz1epOYF6b8xS47ElX7vmMi7vBUBtYDSxBN9e/wB/PV6jD4R6&#10;fJ8HSWKsm3u63j2qbnXsTfxGluer1D/gfRuFaekpqCHZNCg0IABGmnbU2Fhrz1eoQKTB4qTD5MRo&#10;BsZZZaby7EbLaFj203ac9XqRGL4nUUBhSZV+XDqAzXIDWY2HbxB789XqBjHMxvQ5o+dhAaOCRWiZ&#10;rEIpB3KVOhB8Qb689XqLRnfHauWomNOiJE7HYBe7Nf3V2+Gv06Dnq9QBpX1uGTVLVMu8CRW2AX2W&#10;Nj2vpYn6Oer1c0z7ieES/MYFTQVswcHZUSFI0QnU6K24gXIB0PY6a89XqVeWccq8Ynocux07NNVy&#10;v5UaEsS+rA20vcnQD4fRz1epzzbiFWmKxQ00SzgMCyMDZbaNcg+He3PV6oklNU19clRTyinW437A&#10;BYAWUD2XOpJ+PPV6mLNFHJPHWUtVLuJjEd9DrY3UXOh8D9fPV6iG5yy1BiOJI6jYIw0ag9ywsQR9&#10;PPV6gXrKMUzyUtQqmUXILj7Ouvb9fz56vUH2ZKCjgoQXZhITcFV7n4nnq9SOosOkq4i5BAPckm+4&#10;c9Xqe5Eqaby6aZ7gBjcHQ6GwPPV6pODQxUWHCmqe3vKoX/Dqbc9XqWmE08EbIZ02QKR7vdmJ7Hnq&#10;9SpiSnFQ0agRjVVJ8DpYCx9nPV6lAKNJUj+YDM6XYjQ/SfaQfjz1eqFi1XNUUflkDbEGG5TbUn4a&#10;3Hj9fPV6kjRwIyKsxvIrXVvD2E/Tbnq9Qj4AtHGJMOV/NkkU33WvfwP0+znq9SofD6+kji8v7Mqh&#10;yxHYW8TbQ89XqWWDjd5TiZYzPZQmuhHtHa5+/nq9SY6g4lBDGtKY2kYgCFl0RSD7zMDqbfUfC/fn&#10;q9Qax1iGE4dbaG2gFgCSb30P089XqX8VdjaYNJhsFP57pucSLra4I0vqfv56vUkosMnxGgVnjMdV&#10;ALWIG+3s8bBj356vULHTrBZZ6yGavqBGSovEQSfYbHw1/Lnq9RvFrooMUgwyiASDyDvBsCzg9gfi&#10;Ln26D6eer1A71EhfAamTEJnVy4G1bgk2Pb2XI56vUAWLQ0W2TGZNwkcgC590buwsTbTtpz1epHiV&#10;RaGSPcWNwLjQjS/189XqUOU8PK4gmKVkhRCHjWAEBLt+9e24svhrb23056vUcHp1SVdeTDROdwYD&#10;doCwsfiPh+Xxv6vUp1Fa+LynEwYTBuLHQkgX7X8Pjz1eoB+teLxrXefI+6JolspNiDqCT9Xgf289&#10;XqA+Ax4lTiqoZ1cFhudhvA+Frjv7R29nPV6hw6aTz01GjxRESQOGKnW5Nx+7YkHwH39+er1D1LMc&#10;Wokr9IS5S6Fr9iTqB4+Px056vV//0dHpKdapoqiuiLBWYvIyk217A+zx56vU6RN5dPNUUdjvJ2k9&#10;/YNOer1NdNM1QDFiQ37I7szAEgk9/oPPV6mqqC4jItLHGzxKvvDabEjXv256vVMqKaUVFNXxxgdl&#10;KXGlh8fHnq9U6kw1mqnWK77rEsWOmtwLa89XqnVEscs3ylNrKg98WuF9h+vw56vVzpY5JZmkrP0a&#10;pYJ29mpI8Lnnq9UzEBFWP7xK712Br2BNu48dOer1Y4pp6NBENQ+gJ1Nh4nnq9UrFHcruhe12Ublt&#10;fwJGvge3t+PPV6lHguGmrKugux97aPjptueer1WedCcj4LlyDdMLeZTtvS1gzN9lj2YFfAXt7b89&#10;XqGrD50fFz5Mm0UqgMrWJYEn3gTr92nhz1eob8PxwwUcWMUzLv0ijVRqxawN/aeer1L6mzu0tIzU&#10;8IjqQrRySHRiQbFfiOer1Za/NuPzUlLRYNUmNUu6iwKgAC1xpoDfT+jnq9XeFdScyzRmOomSYorK&#10;WA22Y9tLnt3789XqdUz3UT0dUakkoUAFxrfsTce089XqSE2b4nphIJ2DRsPMHsUr7b3tre/PV6oc&#10;GJRYjK0+HMWdmUMd1wQW00NwOer1T6zb58kocxSQEqqge67eFreI/hpz1epiqqKeor5BLF57MYhb&#10;UEn+GpPPV6rIOhGV8R/zdNNHC0EjFtl+wFrWHwI/Xvz1eoVK6rrcOxGCnRFvt3soGhP7xvt789Xq&#10;QlacUrnij2h/MDMylSGUk3vcHta3hz1epNipqKaIeaA2w7ghuSCNNB4i+vPV6uC1uLUlI0FYvmGR&#10;iblbXBJsPG1hp9XPV6k3XtPJhBpWfaqNeRSqkqCbC110156vVjo5o4N9Lh0peJozsDqv2gTe9lva&#10;w7c9XqZ8edo2oa2nku6mRplYXsljoumnvf3c9XqDzHY8v1dGJYGlp/NID2bcpYX0tcCx8Tbx56vU&#10;HWYMYrsMwMIroxfekdtSSpFr+7p489XqCHGMQxSqWE0sqLtuZbIu5ToAqse2v7eer1MuI4iamd6P&#10;EHM+wCx0N38OwsDf6Bz1epIYhS4hTYm9ZWElIAxa1tAe3jqLac9XqaqjF8UqpVoZAHiVj9okgKSS&#10;ANdNdeer1RqDG/IrJXcWQsyOd9httawHxBseer1csArUmrXicGmiBcIpKhVU/ZA17c9XqwTg1c5E&#10;0dgqAEix3kE2+kWsb89XqSyVSvRzQoLMm5CouGJJtf6bc9Xq4YnRQNQRUtdCxGwMHGhVl+yCNDY+&#10;J/t56vVNwbAo3haqiplLwFGYMTYhgbAXub+P089XqecIwqFKGaCupXjMrFor/Tcga3Gvhz1epY0G&#10;Xqdo4aOSQq4czWB22Fre8L6ggEWPj9HPV6lTLBDRU0iUi2p59L7Rpb4dx9HPV6n/AAzDBR4atWjg&#10;SvGdpsCGa/iPBraW0/Pnq9TfO+IeWtZSnY/vs1gAGtYXI7a2t/dz1er2EyUYxGScNJ5guQAx9h+y&#10;L27+J/Zz1erFWVETkVcFhMjkAgkggixv7ve9+er1KjCmhmp3h1F0VW8NT3t9PPV6sssTTQvRJo72&#10;KMNSttNfjcH9Rz1ep5irj/L2iDFdosA1gdynufhfnq9QrZYK0dEtZiLidkRSI7kX3WIt7QOer1P2&#10;KUs8yCnQKBG5cR6EKGW5731seer1FxzXR01EseHYVIzTSSF2JG5Vs1j9+o08B8Oer1JrEKzFaCsi&#10;qqFg6sV3JtubeIF9QRz1eo8/TDMKYph7LGjEx7Fdl91gSBYEd+3s7c9XqEupy7T4hXEztYlGeFLE&#10;FWI7H6vA89XqU9JhlBDQrhNdrJEQFOnvC19D7Rz1eprzBl+lkpUqqaNJnpmDqrC3fvrfuNOer1Iv&#10;EcUqcdihRy1PUhmjtGwAYL9Fu3x+nnq9T3HWuaKWGpfyGjgUMWsRIy2v9dtf7+er1Bx85TT00cig&#10;GSR2uSDewFx9Bv8AwPPV6kfR/wAyxDEfk5pliTa3vsly9iSO3Y2/Ic9Xqet2Ew1BZ1A3MqsSAbX0&#10;uNNAT4/389XqS+M4EHePC5JwQ5kkaNdGZO4APh8Oer1PmD00FHBPRlBaoRUVNpLBT2PwN/Eew/Hn&#10;q9SAxPCql6+DC61twPmkoxsVQ22kkm/hz1epXQYemHZdSIEJUeaQRHqSD9k/dpz1erBUs+FT+Sq+&#10;ZC0QdxYEk38b+F+er1cKeerZ4VgWN7OWZW8FOot/rDvY89XqmVmJ1q2iq0aaOd2VUYCxQG66Hx56&#10;vUgs64hWVtEMKqYSY3jZgPG1wNo0Oo9h/Zz1eorGPUUtBV4fXRwFleSRZG1LCOx2gr4G/e99PAd+&#10;er1Gx6HY0uGYKTCixur7wAAD7tyBp4fqeer1YOuWccWxyndquTV1AUI1rXHY28Dz1eogzz1FZujq&#10;Fan/AEhjIawsvb3SLjUa6/Xz1eov3UKnWPEFpgWZRuVG1N17i/0nnq9QU5akqaatdAojF3Rb2uSf&#10;ADXuOer1PecEhTBoYZF3TVDMjORaxUbvdv8AD2f089XqJjnGCuoopK6VlmjUspJIFh7fqHPV6g0f&#10;DYkc1NOApYguB4+w/Tz1epXUdCjwtUAeWSfhe5+HPV6u/lrTQVBS7gMunjcm5tfvz1epW4EUxGu8&#10;mb7J+0fgNOer1G26NNS4XUBqfc6MRYbt23T2nsL/AA9n1+r1GTymi02Jv8695Jd7xlbhVAN/ev3I&#10;7afVz1eozPTesauaOupQQnmlXLaMF19vt7jnq9TvnWvpJqSspqsbwHITaDcL4MfYdeer1E3rKCiq&#10;MQeukAMMQeyNrcg6aeJ8eer1T6qaWmw56fB4kchgDu0UMQCLaE3U6/dz1eoNXL7kaqYrMsjSSbTf&#10;dfVgSf7NPo56vUXLqTP/ADXFJniRjvbctyLra/ui+pHPV6gapoKVaorOu6QXDkLqp9muunjz1eoQ&#10;8Pr1j2RSj9BMy2Olxt0Nz4X9nPV6lVVmCqpzh6uTsKaAak67SLey3cc9XqmCCumgOEk2KONh2jeG&#10;YDcC32mW3Ydhqfbz1ep/wbDfmJEilQxxHb7q6brHufG4789XqNHlDCqHC6ankeZamSx8tokY7Cx+&#10;ywte9jqRpz1eoz2AYXXmRZyoWNkN0JFzYEXAve9+59l+er1ObLVYZh/8zrKNjDNLIsJuCCyAbgTr&#10;qL9jrz1eouvVeB5WavjURyCM7wttzFjbaPbYe3nq9RSqPbXVjWikjSKQXLxgbe4LX79u1vHnq9Q5&#10;w4zQYZhL0aymWnjjARrD3iBcsQLAa30056vUWLOeaqquwGenjhMMpaRlBtrY+6SVuLMbG59vPV6g&#10;gyZhWJF4qurSMVSMHZR76Xv+7e97c9XqzZlkp5WnoIwWdfflC67Qxsp26W1056vU4ZfghcCKWO8j&#10;DXtfT+nnq9S2psFfzljZA6kaJbTXxPa3PV6lbhuA3ZI6uEyNuctfwWxsNLi+vPV6nP5OhgM1HGp2&#10;Rpe3juP2Vt7LfHT6+er1IiYVODzGVSW80bjuAFwDcADXv356vVHjzEZBaPcFk2qw101IsPhz1epZ&#10;YLXSVG+WojMRhXdHc6uo7dr2v8f7Oer1DPlsmveEvLtBG4LckkbrW7m1yeer1DBgkaU1RUUFcLPM&#10;EMTixCKNCg+BPcnXnq9SjoqOOHEJZ4pHJdQQC3uoUFyANCAbW1PPV6nqI12Il5qKrjpgpG1djMxN&#10;9bEWAFz4n289XqgV0tWKOSglVgS4UW1LX1v9F/qHPV6k/R4dVUsbw00N77nlYLuJCkhd3sJ7an2a&#10;c9XqnUdRiM+IzSUsAWNWXZ3F1trf43+n+PPV6mSvxSGqb5aCMtKr3buApv3uLA9/D6+3PV6nWkqM&#10;VpoKqjp0DOpVwCtyyX/dJ8T+vjz1epZ4fmGSOyVMcj6AWQH49xfS3bnq9S6wsGWS8wLRMm4BbE3J&#10;vrfXwtz1ep3wloI5XdoQqoGKrcLYHxOncA2t9HPV6lRHi2JNSvhLjbYL7tgSVa99dOer1KHBEw6j&#10;m+RxSCV3EbrsQqpKkbrKTcC456vVOleU4fGtJengOqA2L3vbabaEHTnq9WbC/lPlwalm82N2BVtQ&#10;dftH266Dnq9T5R1VRU1woYgr/MBgASEC7dfHxt4dz9duer1NFVTVdViHnKpuCVCaaAeNtuo56vVD&#10;nojEsTsQwhDhr21LXuAdPHTnq9TF5+V8vuq4eWZpS7lSDq5Oq7rm4+B7c9XqxYUlUss8OJSgLUSC&#10;aG4JKAd0B8Re5119mnPV6lT81PUULSQykq4AHcdv1tz1epURUtJUtCQvlVCIFLdgSQbkHxuNNOer&#10;1ILGsJw4+atZUyIIQCdovc+OuhB8Oer1Ietw/wAnEodpkkjYghXJJN9be9cj6Dz1ep6w+unik2SR&#10;+UyFmRQBYltNtwbkW8Dz1ep3lra7EYnw6iIiCBiSQLBl1IsQb89XqTeEmorauOklUb5FID9ge5tb&#10;Tx56vUJUmTnXC5ZamLchjPvi4v7QPj+vhz1epipssYU+GR1tHL5hhZwWOm262sBf4d+er1Ej6pYp&#10;VJUV2BSMHemmCuwYX8stdt3cgi9h3uPEc9XqKyuJpQYlVUzPItMqGVZNApJuCmhvcAD6jpc6c9Xq&#10;XvTfEYqlp5KSIooa1gACzMPD23Hs56vUzZsrcFqX+WqkTYPMFgDYe21/FT7PHnq9QBz0iYYYY6Zz&#10;LBFJeNrWYk+DW1IHs8O456vVzzTjsuOy3LWdQsdgLbQtgtvHT289Xq5YPhtYZ5QHPlkqdw1L2F7W&#10;J8bc9Xqelw8UM8mJxo7w7ityLgAkW+Atz1eoO1xSR8an+Uc+65W4tobWIBA1FvHnq9SmjkqKyt+b&#10;AEkhsp8NNpuB4bre3nq9SWqaJ6/F2qVbasYDW+u2ovrz1epwqJpIGqZaX34pAoCEDcDrc/X+Xt56&#10;vU4xQxmZqVSrM+x7sQDqLkDTv8PHnq9SrwjKj00j4tiha0pJiYggKhHYe3nq9SVzrilBU0CUdIRt&#10;j3AEAXIHe507+A56vUmMGy9BWYZVYzUBo/KZQgTRmUjvp7Lc9XqT9RhkkXl1kr2inYhmBFwBewte&#10;4Pgeer1YqrFg1WkFGSCEALDX6beNre3nq9TlS0ig+XVStDtcHcRoqtqCQAT91/h4c9XqR+NTpDSJ&#10;URbmlZ2BYm4I8ABb9vPV6m00ck6+ft93cC+mtvb7Neer1O8FTDJUqhusLIDc/DS3bxPPV6sC1Ucl&#10;H5sPusL6k99dLe3Tnq9TbLjQdfMLfYsCNLE89XqgRSRF3ihsgqDuLeN/bz1ep3w6qO3y0JDAFBuN&#10;yf2256vVOifEAj0ayDapYFbn7QF9Ph8fDnq9UKprV8tKVwIjKt2AN9Qe97c9XqnU8krRpFIQFiBJ&#10;tpf2H7uer1cRIrr50bWZr2BAOnsHjrz1eqNim/Enp4mvGYr3bQWA1GnPV6nUvNHUjeQihCZNdSb6&#10;WPw56vUscv48cHr464jzEY7SBa/a4t2056vUvsbxiozJTrTzX2WaRbnW37Ld7c9Xq55Xho6ebyan&#10;sxAG/T4qRz1eoRK7MCYdG8NCBCiKNykmxOo3G59h056vVFwCpxQ1sJQbIgbv4MthcFewG4+znq9V&#10;iuRayr/k1K9XcyMjG7AFbjUE3WxBJtz1epN43mbDMOlrqKcv8xOQDa5XcurWIuLWP6256vUDk+ao&#10;KS8NObSlywS2m0297se/e/PV6lPSZqnw+KAxkSIUYOy9gCfeAvqCCOer1Tq7MdficUEdI/keY6+W&#10;TcHTvqD4/wBHx56vUJGUq3zBTS1t2lhLO5a4uTp9RHx56vUo815iGMZsGKT2LiFURU0AVVCX08dN&#10;T7e/fnq9UHNuLefAvmqNsUcYBTuGZjdR42A7nnq9XGmzNQVOGLh9AsbyTho27FgR2P089XqmfKV2&#10;Ui9BTTEl6eOVoWtuO4kajT2ePPV6gixrGsaarNM6NpIWBA0Vb3JuCbaaW1/Lnq9RxuleZK2fI0VR&#10;T1KvTT2WM2ux7ixPw10PPV6g3zlh2KUmNx4ikgJXTUWBVmG61tb2H56nnq9RvOj+dcOwetpa+WnV&#10;g8aF2kUEGxPt8SNbDw56vVYtjGasrRYbT4ThKRb6wRxg+6PcZSSbbdNPZrz1eqkf8RzprUYtRvV0&#10;lPvSdRqvjtNiB3uAw+rQ89XqodzXleuywDLJEIgynaSdSALWAt9fPV6gcnxVZoyJpNBqPA2+N/bz&#10;1ep3wLHK6lp3SJmAdlIbTte9v6eer1CvhOY4KjELGcx+YEVludptqLDtf2nv8eer1S8dg86nZYl9&#10;0LcEjUi+oF/bz1eoEMUw6lqy0ckew7joDYfG/cm3PV6g9rqeqaN5zCYEhlCXJBuL23AW0+v6+er1&#10;ISqSpjkWErtbcpBUAjduNtQbfd8eer1LfD0mRPLqm3BD7zX7Dnq9SgoqiWOaT5xgEBuCbC4Phfnq&#10;9S0if5ykKhi6RKdgJ0UfaNvr1t7eer1IbGXMG6Xb7ttb+0ai3PV6gwzTJMzpWTKBG5AKBQCCPE6e&#10;PPV6khiVYskzRhfcZla2guNun189XqbpZZJghY6IoA+i/b6uer1CflrDMJrIGrZWM0qbR7y/Ztc2&#10;X+m3PV6hDosMaCOxIUKSyquh9tz4G/jz1epR06Q1roJXZQLkEHt7Pv56vUrcFwFpJWlcbdQVPtPh&#10;pz1eoUss5WAxFY1tKW9617E+Jt46Afs56vUb3IVJFFWhQCkRUEWbQEXDX730/XXnq9WHMMtPLijB&#10;ksr2eO1jre2tuxtrY89XqEbIMcbVL1cs4OwE29rKLm5Jtre3PV6rLei+X0rMuLijTLIpkEpCgAAE&#10;H3Gue/x+Pw56vUbz+qXnK4eFHiIVt1rgD2D4g+PPV6gsqMrz4FO+IVlOqIJZLuBYsSPca3w/Zz1e&#10;pUCorKpo6d4wjlrRhheynTv9d9f489XqLH1UwWpkqGzHUmzgOircKSwFhYeINtT/AE356vUQLqDm&#10;eWnSPZaMRP7wtqWbRtfEfA6c9XqKfmDGYsbmnwelUN5YBWwA929vDS3PV6guxjLVHHJTka7d1wW7&#10;G/c9/o056vUhsZwyGnp3rE2ozE+yxt4d9L89XqBrFGw+pdDIQ5c9gCPz9o56vUzLR0x/RxDcFudd&#10;SWvuOp10H9mnPV6uM8VOI3beSxttG3RfoJ9nPV6kxP5i4bGKcf5RjuYi4I10t4a89XqSCVVJh1TJ&#10;PUKxlZwA4vtU+KjwsSL89XqnYjiTVi7FNtFLg21W9rA+2/PV6k7TR1E08706vVOhYBVsQFt3OttO&#10;3PV6stXX4cMMJgo2WXVCdBbb3JA1HPV6suHnFGkQSayOofXub3sLfnrz1eqfBPiOGYXJUx/6RIZN&#10;xXQ7bnxsb6fr256vVMqZHmRVkSyLd7jQi/YEfA89Xqd6KmVFZY7Mmm5Ba/bX4XPPV6lQwgal+U8v&#10;3Wt8Db6RqOer1NM1bAyeTUKCiNYlbeGn589Xqg10U11lQFGupTTsvc3+nnq9UGvNHTq00Ks+wP2F&#10;7Fu4B+PPV6mOSKeop70kgQv77OO4Wxuo9hv7eer1P5xeGJDMLusYCs1u/tPPV6mukgijeSemXYhv&#10;IDfS/hb+PPV6o7qVk85mEkl1s1gCBY3sBa3PV6mnEZ1p8PlQSHdIym1tRqdwF/bz1erO9RDSMlUo&#10;Zg6FgGsR7Ldr/Ueer1MFXBQ0dMqMu15bSKdTp7D356vU/wCFPhNNR/NyEo8l1BU+I7fT9fPV6m1p&#10;46lJhAWiWlUam+46/t7c9Xql4fRQSslRKDHPJIGC37/V+evPV6lhFPHLO8da/lk7kA8SCNQDYXuN&#10;fv56vUxT08VXSpQVZDMjfo2AAsoJIB+kac9Xqaaemejb3kDRO5LIL2Fr6C/09+er1dNWSSYgTTgR&#10;Lp7NAD20v4c9Xqc8Mq6iSUpShSxJOtrA3Pcc9XqmVU+NVEMMEphMZZgSFCsPrA7gfr489XqTENHi&#10;1NWQ4ZtjSdwDZ9q7g5uGJNv7uer1K2jpZqbEJsGr/LQ0jNuMZV1kcj3mEgFmAPa1/hz1epzWpooo&#10;TBA25UbRlsbta2v0duer1ZXp6j5dI1ZVk3kppcdtSe3PV6s0xpRNLvN2bZf4XvoOer1IvEsaq46x&#10;4ygKs5UFhcd7A256vU7QwztUQ1jAlh7pG33T46/Hnq9QtYQstasV19yO4Htv4jW3PV6lfUSLIscG&#10;JhvKFwQLAmwsPaPr/bz1eoJ8bqp40AlTcPMK+72C3Ouvs56vUn2w9cOpmlQhoHuATcNc3JO6/PV6&#10;oS0EU8DbGtZgAAdCPb7bjw56vVEV1nuFVt1OAASNCraH4ntc89Xq5U0Mcst6dFicKAS+jE62tfuL&#10;c9XqUuX8UlpapaFUG4klnsLaaHX6eer1CzSVcMwUyC5IA3Wso+Jtz1epxqIUhqPNpF3qB7w8G8e2&#10;nbnq9TXiKNO8ckdyCt3VTawBtoBYc9XqYZpaumq0gqFKCU7Q3w7gn6eer1LLD0AkNMLEE/fpe1+/&#10;PV6ncBqmXyGB8xgLDw7m2p1056vVJFO5Sd5VVwoHhb+JNz8fy56vVHkllWsjgQbXWzWsPs6dwQRz&#10;1erI1Sq4yJywCKQzaAWA01Gvf+PPV6seN43WVlMCikrG4sdt7gm2uh7X56vUiKpDLLOq2kuLPuUX&#10;Avcgd9fo56vUkKtJaaaOjoRtjWxYf6vYm30c9XqySz0+EwsIRuUsSB20PPV6vU9VOoeWZrEg9+9h&#10;qPb256vUvMBxLDqqitPMtPNGdoDqwMvbRDaxuPG9vjfTnq9SgwirpK15EWF9z+4pK2AsdWGv3c9X&#10;qVqD5SMwMjD32KmxA76D4256vUbDpTj0k7wUtNdigO0Ityx7AX7nT2nvbnq9VjFBgL4tl6OrxKl+&#10;VaGNPcIBLkggkWvr4356vVX712wCajx2aSlXfIpW25QQLkt2Nxa+lj4aH2c9XqafTz1LnoMzwYPU&#10;gJJuKM6KFQHQA7QLG3b6b89Xqvy6WdQosWw2hrpJDFceWEJB829zuA1Pf3tfDnq9Qn4pnDDoauWa&#10;c72jhMlmspA7X+g/Hnq9VYvqd9RbYbXrhXkBqYxNIdrgOrBrKbEWsdTckWt256vVSd136tVGZsTe&#10;rpK3zlje8oLae6NG090n2m/fuOer1EoxyvqqiuesF5TIVfboBtFiRrp2vz1epginSqqXrQAIXY2B&#10;8CPy7/s56vU2y0VL/MXDOzRs11kHs56vVymxKoSpVQTMmwghtfHXU+znq9WOgxDyC0l/LgBI2d7m&#10;3b9vPV6uakySrHKmzzL7HtYMBrofjz1epY0cJekYLY+avuHuLD6/A+znq9XVVBWVa+YAY5SylzbU&#10;2AGn1Dvz1epNV8q09ZMryF1TbfTvcG1/o56vVA+aeQxqq+bHGDuFgWOpt8eer1OD18H8xMVONGB3&#10;h9RcC9x2+kc9XqT1NLNBVnyzpc3+i+p56vVJqquSt3RQC6AdvruLePPV6nLDcXhhM1NULvEoTaLA&#10;2fS556vVPilioaqWbFIw/l32drtfW9u3PV6mbGxE5imiF1f3tNLX1tz1epvmgki3VMN/L+yD7RbU&#10;c9XqiNM4nMqMWNzYnvrpfnq9TrSvsHzAKsbKNpBtu+Nu/PV6muYmRmqNtldjb9vPV6uUpgk2R0yk&#10;e2/t56vVHb7RDC1riw56vV0NCD9fPV6pQeWqYmSQL276ePw9nPV6u54i2+XzBJYgX8SLd+er1Yth&#10;eMOENg1iR99u3PV6uVQ8B2mEEEg7lI7G/YHx056vVkqljiaN6a63UG3j9P189XqnYRPHCXLC7N7v&#10;3+F/ieer1CVgtbTTwyT1Ib9ESNbjQ6Cw9g56vU508iVUgp6NnEQO5gdNxAvceHj3+P089Xqe3p1q&#10;acMI/fLElhb3bDx7c9XqiU89VSVPy6gqjag979zc9+/PV6m2SvjnRZao2COR5gsLWOo0trp9/PV6&#10;kxiWKvE09NGWUyOpR9NR4H4XPPV6os5hmKyYkl1O0v3ubA32nwudb89XqaBJTwn5tGJjN7Agja99&#10;ALjsR4+3nq9XCJIqkeVURBFdmJYa2J8Qeer1NstPBSU5gk992uQwHa3hf489Xq4iOqqEiWncsqkC&#10;57K36nnq9S3wnIWL1VJLWxxs/wAoplkdBdVUkLqe+jEanxNuer1CDhuG4ZJh4pZZWhmhCswQXJY+&#10;0HSze36+er1M2KGkw/eqe5uAZiL+9b2C/wANeer1JFcVqJ454PKEjbt269iEIsB9m2vjfnq9TFi8&#10;cD1gpUtI7BVBW2hub/d7Oer1NYjjqCtLBHudBJfXuFF7n7uer1OeC1cbxfJzDWQ7QwHb2C/s56vV&#10;JlroafdNKS3dQABa17EA29ovz1erIRh8EMck99jAe8bFgw8fDnq9WOnrjJG0m8PGsuoNgdpBt9fP&#10;V6uNGKqSkqGp32Sn3Dbs6E3+8fnz1epSUHzUTwU8SAo1rydj2sfy8Oer1W9fh0ehrE/VF1GosNZJ&#10;TRRMpkAiYBlb7J3WAt9BPPV6vo7ejH0e5V6HZBw/LeC0wJp4kVpGRdzELY6/Vz1eqz2jwGjw6iIC&#10;AEaaDtz1epJ442yF7gDQ2Olr89XqBKvd9x96/wDA89XqS7VZRr7ve7aWPPV6s6ujSe5oTc89XqkT&#10;VbxtY3Pf2kHnq9TfUVxO15bAC/b2frbnq9Sdq8S2sFiJHcn489XqgfOzG6r2Nu/jz1eqDNic0Dtu&#10;a4Onjpz1epqq6sRxibuzeyxHPV6mqTEyNs1rqCQe/bnq9TLWVSQSirDkK1wANSCf1789Xqa6iPza&#10;WSZ/tAEoNbm/t+PPV6m6KoPkNHIPfBFz2JH6nnq9XKdlieJ3Nh47dbm/jz1eruSeWmlSF0FmN/dA&#10;uV1t+znq9XBZJ/nC85QxgFQigXBNu/x056vVxWVQzzzA6FgLiwt7f19vPV6sNHUUqUzrfUmzEG2n&#10;PV6uaTBZowSNrXS51011PPV6nVP8kjyCyE2GgB08fr789Xq4PFRCoWRzuB0sLg9v2c9XqxLYK0RT&#10;37CxsSBr2/bz1epx2PTQxF0sx7gWH8eer1SEFnHyxLEqwO7UDx56vV2FZdzqxVgCCoBIJ56vU/iC&#10;WSMF7BrdhcADwPPV6skcojqNkrEqAFAN7AW0/Pnq9UKueZ5iRrYHTWwHjz1epP11p4Vi2aWsdNbj&#10;wHPV6mmWCpR2ZI7qu03Nhc/Dnq9SRx/CkdBULoQ5NzrY2vc/eOer1IGuomhdaiQeaWQi5vYG/wB9&#10;hz1epNnCxHK1wEkkvcC5sOer1Bbmlfk6aWCRGYSyKFsCAFHj7dOer1E76oYFJXQNW+cIGhkZU2tc&#10;sCCLGxv2v356vVXFnWGLD6iWljgkNQgIBJXaFvrcXve5Pf289XqCF8bxDBa2PzBtSNVBjaxQ2Gl1&#10;7eN7W56vU54hilXFAtRShN0sgUoihSqW76ABSTz1epqxdYPlRi+LOrlNxVGs37xGmp7DXXnq9Seh&#10;dzM8AZUNgYw6ggEm4up+B7eznq9XpXlwWnpqisZZJ4AUkZUUBgzE6DwNtNPy56vUGWOVEUlP/MIf&#10;dWaVrDUAECxv8Oer1Bhjry1u6kqNxcbt5RQVOmljfXTxHPV6gy+boqjEpKSmjZQLDYVtf2Ee3289&#10;XqfcBpKeoM1KxIaQeY73AsVFrE6i57WPfw56vU8YRi1XRVIDLGKYMisdo3MGJ3EEey1z/bz1epb1&#10;NbT0BpcQQlop5ESyKSRchbkAE2Hft2uTYAker1Kqpgw2pqVnwqNlLWVmNyWN/wAr+znq9T5Hih+a&#10;eara0LKqsn2Rdb+0+z9vPV6maplo0xJMSRiwlDBAOwIAuPr56vUtKKgkrYTVt71lYAAAFTa5P1Ad&#10;uer1KaliKYMtLFYMbAS2F2Jv7tu97C9+er1M4rqmkop6aoKSSTbQDYH3b9x7DfT7+er1JmtlgwQB&#10;8YdVEzIiE2JLOQqgXB7nQW56vVArVpFijrcPJSRCVO7UBWJ94DS2vhz1epKRYjKZzR4uul2O4MQx&#10;UKSTfQjQHT+nnq9U+meVJYKhWG5kBDEjaVBNtw8Tb9vPV6pdJUwKXJmIUs20i9ifFR8Oer1Zq3F5&#10;I0ggo/8AJK6mO/Ykna1yO4Ua256vU54LU4EaxYa1VCksCxAJ3C/a/t789Xq8BLRNJCq7KVm/yptc&#10;66jTXQa2PPV6lZ/McPdYkoG3B2KG5HuDwb26/wBHPV6ok9TUuwrIFaR45GACga2uO3xOn3c9Xq57&#10;2FVHVREwBiu5GvYakkX56vU7YtLT15nJlG8r9pQDa1rj4Hnq9WTA8SaqR5aV1aCYBdnY+6dSTr9H&#10;PV6lBTlaJTBRqsigiRm7hSe41tceHPV6stRKmG1M8iAzMULBVFltp49r/wBvs56vVEkq5PLNbTRb&#10;XiB2nQgMfE/AHTnq9SHxSpqqmF5MTYbY9tmWwG4j3gO1wDz1eoLG/mErSTSuHjdmJvewFwR9Y789&#10;XqSRCOlRLVuB5Zva1muNdD2IIPPV6kK+NSTVMk0kVqfYFRgLlmNwS3h42AHPV6krVVs1BWLIYwJd&#10;rIoIBBFtSfqH6256vV7L2I03zG6VruGVQR3HtBv4eHPV6jLZdlaOeI0REiyxAlSQRuXS3j7P1vz1&#10;eoQo1lqqJahwonAdmUX92wO0fE6/fz1epL4lhbJF58dxURtYEaAGwvc9j356vU6VtXXtQRSUu0yM&#10;guwIZjrY6jtrz1eqXRtS0OIPJLaKR4lVrEG7D7J0789XqNB09qIsWMEdbtAChS5IIv2DMD37c9Xq&#10;c8wYTd2oU3PDdW2bAUIv30uLXH3fdz1eojnUDAavDsZYxL+ibcdpAAFzqb/D+nnq9SKyrW1uH1Mi&#10;Qug3HYQQCdWudp8L/DXuO3PV6jh4BVr/ACumZZTI2ltLgH/W929vgeer1DzgNVKUR0lAiAQAdgFP&#10;cD3dDu56vUr6Cjp5YpKeplJce6Tc6k/D8tOer1NFI/lH+XIpKysSQwuQB/bz1ep0kr2+ZeOJ9Ikt&#10;21I1Ck63+1+3x56vU20IqJqr5gltxmBLnQ2NgB8Rz1epbVtLTSYa4dkd6WQ2CgkAsO9u509nPV6k&#10;p/P0w2rGGzMfJazFtnvAEm5Frn6h8Oer1CKamPEaeBaUhoiEDEqQ6qTobHsSL99eer1JXHUp5cep&#10;mgQrTjbtdhd9wJ7jsL/R4c9XqV+Cy1L1ILSrT0Wwnc+p3g28Pj+vjz1eo3HTfEaespoZq1xHTq32&#10;w1y9u/0c9XqNJgoSod443BWYgLe5sq+A9nPV6nepwyXzEqFsQbWslwB8eer1KnK0XyDtFThiJ5A7&#10;k6gDuQt+er1DVhELJKzpIGik7AXuSL256vUJGXcQNDiCPJtVlsR4ki+vs/W3PV6ju5Gxf5uljqH0&#10;JA9nPV6hto6yOW2297j6+er1KylZQPv9mnPV6nVJC/Z7/nz1erBUBCpKkk/Xbnq9QbZnDvAwTvrf&#10;nq9VZPqPyrDV0rzVkKybdxAYAg27d/YT+fPV6qFfUBitNleSrcKABu3BVuSOwta/s8Oer1V65d6p&#10;0tXWVaJISlQTGdwtbYdABqAQbXtr4c9XqNh07qpq+hRsRjEUP+TYW94kahr/ABHPV6jNZYNCI/0k&#10;IYB1KmwBH0eN/Hnq9Q2nFGqqdqbzChBC77ruAt2t9HPV6iR9XsInxbM9bHS0n2UURu20qe1yfhf2&#10;89Xq49NOlEVC4GNQpM8wUnYgWwuLdvgO556vUefDMu5eoaRsOwzWmsCN+0sDYXHYaX56vUlM40dA&#10;9BIiBZHcKo2j3tw8dPv56vUSrqxhdRj2Ey4Xhy7jsspWwsbkm5+Paw56vVXtnLorjcmJ76ehkbcL&#10;v7lgpA8Se4Pw/bz1eqV076T4zSVlNWQxurGUC224BL6XGosOer1H9p8tYh8p+jISpDqjlbEPYam4&#10;7j6Oer1BH1MzXh2VMKqo6gGSQpJIpUi4bXuSdNfD7h256vVXTVdRaPEMTtRuEmZhuubsCuptoP4c&#10;9XqMBhGKx/1VUI5mWqXeZGILAXv4gmx/hz1eonfWGSvEq0NBAZ2DgAagLY376gg356vUxZMqM1wY&#10;nFWQ2SI3jCqoL3VrsAbEAHxI76c9XqsTyxhmJSYIlTVqUEkIb3hoTt0v9PPV6izdS8Sr6OqFPSwq&#10;r3uRY3ufEey556vUAeIrXYnBFTUzFaiR2DlWJsL9vh9HPV6nzBco1VI4qwm+TcCx7DQWF/b9f7Oe&#10;r1P2ZqrFMEw801NJ5rOLx7QAD7QbnQjsf7eer1ARUZsxZa6cwRlmvuJuWGp1A+IPPV6o9FmEU5WS&#10;W6M8ouSQLrfVbAkdr6X789XqEvAMxVNQsSohFOjSFNbBtSbW9tvA/Dnq9TpKZsXrZI0bbAsZWzeL&#10;dyAdCR4XHPV6irZ+y3XU0rmWECnJVmFuwJIBsLkbfj/DXnq9Rc81wwxRyUNP+lAe5bWxGltPaOer&#10;1Bc1FJRDfROWDXYqwsO2oB+Hhz1errAJZKQGeRmdWZiwI+JP5eHPV6lXQy1AikeM2WUixItZr37W&#10;9nfnq9T3g1QY6pqaS7TsLRsBoGJ8bdx8NPp56vVYj0ZoIsIwJI8SkW8xABvZtbXNxa3PV6hA6nYl&#10;uwtqdQBsLKVA0BsLEW7+2/x56vVXZ1JFbJKsKuybWszbdTY62ubW9p56vUGVTQVaMsiIX3yHee5N&#10;+3hrf2+HPV6obyT0Nc7N7sZIDKV117Hw+7nq9TvhsZmR5I5RBuBA3X+13Btz1eownS2v2Y5TxGQP&#10;NCoiuO1muSSPYT+vjz1eqy7pxElbRytUFIqjaq3Oqsq397wsdeer1K3G8Dw0JLhtaofygrs9iVIP&#10;sPtHbnq9RO+p+TqavaGbDo91LG7MbmxYFbBR28ddf289XqD7BcHrcDm8+NlpWQbgW7XI7FQRcW8O&#10;er1CQ+cJ7H9IVCqL2BFyD+Xt56vVyaSsxagapnqbK0bkEEkkkaL8CPHnq9ReuoOAS1aQIoVBHGm9&#10;9QGJGt/YRz1eoG8byzPhcKVezzImXUtYk2OoA8Dz1eoV+muGPJW0eGRQoIZHDu99Y+5W3e4P3jnq&#10;9R5/5a8lOnnjcQCtwBe/+In6Oer1BxV1VVR4itNN+jVd5JK2GugAHgQNb89XqVuTszQHFf5fJP8A&#10;odP3VsthqN1rgHvbnq9RnMIzNQpemteJFLbrgKBY6D6O/wBfPV6myhz/AEklXJSQENMxeJTYGwOq&#10;2+BGlx8eer1LLEMZGNYXHRtT70Rb2soIYC1gBqbd9f4Hnq9QcYVhcdHjUrBWKnUE6EX+z8dLc9Xq&#10;XeO5nrKGkiipiqLE4fc7e8WYEHTuQL3se3PV6i4Zq6l/JUVVWPMSY9yFVG4gk69jf6uer1MOWesc&#10;CY4tKshRlUMEuASW73F+x7Dnq9Ryem3XWSkikoZdoErKXt2JHgNdT7eer1HQyT1G+arRWVcvkpsB&#10;iNvtG1r6X9vPV6uPUXqlTRUUolmESp7ju2iXuGN21sSOer1VDeovqnRw4s+ICQRRFhK2wghgOwIF&#10;9Dr37fnz1eqpPrR1SOPV1TiVXUGCNzt2XBF17G40+PPV6iN5txifF6yZ5ZDIZXXYoUgAKCNPpJ56&#10;vUjTGBCJVuQTY3Hj356vVMqKw1iqOzlhoBYDwFuer1Zo5oaeoAkAkGhJA1+PhqOer1QnZngMjgXZ&#10;ib6X56vVl+ZWKUyr79wNHF9fidD9fPV6opkeSyW8T+fhfnq9UuNwahI2TcqMA1tCwB8eer1LfCYK&#10;qUeUkVyGbaTa53eAub9uer1L/LmEww1czVYVAtlYqPtDvc/fbnq9Qq5KwWDEsxJQQ+4alX2FRoqr&#10;3JIFgTfse/hz1eq2z035GxTBMu00OGv54jYCRprXY2sewsT4+Guns56vVZZhNJH5EeyABxCFJ0DE&#10;2t29h56vVGpIMPMpxSMsjw7QgZbqJL6gD6Df6+er1KAV9LiNRFi+KSb4GV4xGoACMpsGFiNCeer1&#10;LzKWFQ4hFJU1UmymqSXUFbEhTbQ3+v6uer1DJk/DMPjheohtJPThmSQEgqACFFux00+n6eer1ChR&#10;Ufy2DqayoZmkUSGUi5C307drk+PPV6lzhlFRYmKaKcbJI3W24FSUt7PG/fnq9S9oscpMCO9AzMxK&#10;3axJPc/SOer1Eq9ROa5qmqfBaNi0k8xva5Ci3s9mlvu56vVXziPTbO2ZcaNLFSz1KszEyBW27jqB&#10;awHc89XqUeEeknGs1VlsagkkfVdFBsR9It4Hsb/dz1eoz+WPQLFUUS4UIvIRrEsxJIHe2ulr/G3P&#10;V6h/g9BWBYVEsPlGpZto8xbgKCLH6bn289XqV2XvQ1lXDqt5pKdXkQEguoUi4tr4H+34c9XqVdF6&#10;L8FwypjrfIgEMKfpF2bg5JPvdgNBp256vUvsK9G2WKeubEIIFhdtpiIAAC29nbx+63PV6lJT+mHL&#10;b4nDWMB56sI9iqoVz/iI22Nvb9PPV6l9T+nTJeGtPUBY0lXRhtuT4eC256vU+4L0dyjQKtasMQs6&#10;DboQTci5XUAn9Tz1ep2m6c5JjxE2pgJCSHk3LYm/st+32c9XqmwZcwKn3xVJWNVIKAqCALnUn2c9&#10;XqkS4xlOGoEUjxtsJUN7u0n4fEDnq9UepxPBIkFQpj2OzbkUqe+lzz1epkixXL1NOJEjBu37u0Nb&#10;2f389XqyPmrBIbVaf5WQm5O0kdx4djp93PV6lB/XvL0c8bCVXMYBuRYEn6fHnq9Ud86YCcOjqauo&#10;jYB2YAspAKnx7aj2c9Xq51/UbLMsbPNUR+Uql21W7drW56vUx1PWHK0dbHTswbbcbfdBtY20v4/0&#10;89XqaZfUHkOiQr8yqIHPvblJv222v3Bvpz1epIV/qPy7BictPG4WKylX3KQL31Ivof7Oer1NMPqV&#10;ynJWGOokUiMK9ywIJPhpz1eptx/1J5UpsLkeaohQeWzNHvUMEvclexvoTz1epmX1MZUqIGSCo3Ds&#10;PeW5sL279rfs56vUmK/1LZcgpjWSOkce0lgzAMAbgXFx+tuer1ICo9X2WYaYTKxEG4puDKbi9vad&#10;Oer1MNT6tsr18DJRSs20ldbXt4EfDv8Anz1eqFR+rfLSg0+K1UKaG3vC5Ph217Hx56vVHp/VfgEV&#10;arV9ZERJ9naSSAB4W7jnq9Uub1MZJgw96+SYGNfs3Ye8TrpcDv8AHnq9TJinqcy40NPNDLtSpkCI&#10;ulgLE+23PV6s8nqTybNRph9a6RrC6uzlgNpAOpN7256vVgi9TOTJac1NLUQgLYlSwG699Rf2e0c9&#10;XqdMG65ZNrGEz1wugZmAAC39hNxf9deer1O3+fnK1G1VGzINikmxUhh9PtHfnq9TPH6h8vyp8rQu&#10;oacgxX0JHifj/d7eer1Pjdc8q0pEOJPHCynbqANwsSCfDUjnq9XCLrXk/EIYGpKqJ2UsHQsu4C9u&#10;w9mp101+PPV6pVN1iyfKZkpJI2b3lYgrqLeNtbjnq9TQOtOVopk8jyxqI7sdQdbka2I56vVnHWTI&#10;0ir85Uwb5CyC5BIYE2HsN/Zz1erFS9WcNomWpWeCeMsUKLodvjoQL2N+3s56vU61HUvL02xqaqhe&#10;K5baWUMSD2sLajXv7Dz1eqJjHWLAMMqFp6eeGOYsymK6glRcE2Hf2689XqgUfUfKskj0FRUxxEKS&#10;F3AEW8fZrz1ep2fO2DxYTT4iGjllYgaMASL2uO9+er1Q8YzVlHF6j5enYCqX3wpIuT9Fhpprz1er&#10;LR5lwOWGKXMiKqq6r5cLgqHvrZtuoB8SP489XqfsUxvLtFSmtieOmg3G4JWxUG3fbpr4/D489Xqi&#10;fz3LddBHQDynjdm94G41BuAfHnq9WCly509dBPDFEs12BNgSFHY/Z0vrz1erLFhuTxM2IKIphIhG&#10;gBIYGwP3C2vPV6sS0GHSYwaiCRGidCqqtrXAtr4ePPV6pmH5Xy/VoIvl0UNvDaLqdbW+k3/Lnq9S&#10;IxPKeHxVcOIUaLKUlKtGFBA2jWx+Gn6nnq9WesiWpnpzR+WsKWZlF9wYnx/IAc9XqSdZhOG/zSrp&#10;feaQXkZAe4vqfYNeer1BPmCCBvmJI0YA+WVXboAt9Ae2vPV6iq50pkmxBZcPhG1G97xBJOo79rc9&#10;XqLLjOXMR/mMzSygCCV5I7AmzWNha/a5tz1eouWLNPDPXxfMCOpqGLiMEXZD7pJvrrawH589XqR7&#10;Yg1DUiAqCiAbhY3uB3P39uer1TMJx7EsVkWrWMwyIxCAaMAL2PwuNb89XqXWE1tf8zHR4juCyBiZ&#10;l7qyg2XwFmPc+Hs119XqWmG1NZTQscRVXjkjLBlDAhlNhfQXNtf2c9Xqa8WocIqqYTy10sUz3kVQ&#10;BZmAtY3+H66c9XqKlnbApsLjkrY5bFCu0MBr7Tb8+er1ATjMdDKzVk+rubfC17X+vnq9SAx+lkrK&#10;dqZFDG5GmmgHa47c9XqB3F5cRwqILQn9IHsw/dII7DS/PV6nGKcVeyPazSS32gjRSATa9/G3PV6p&#10;FDWo9XDS2JkkBNwCVFtDc9vo9vPV6hPw+nxKrp3kqXJjhj2htLoL+HwJ/Pnq9TphEz1uIihRSYQv&#10;mCQjW+gIPiP1+PPV6lzh8FT85B5ki2kLLdtAABcgk+I+/nq9UHFoaKKOWnp1MY8w99fbcg+w89Xq&#10;RAprToIHKJcuSLa27356vUvMPijkCVKKUlUk3tbtrof2ePPV6lXimM0dMtM0JkrZgFVYI9oJsSQB&#10;uIGp9pt7dNeer1KesgiTycQnh8iX3GFgLhtTY2Ph2P6nnq9SCzPWT16zOUBMKgg3voTcAD4nvz1e&#10;pFU0Pzkp+bAdVYWTW9mtcAjXT9e3PV6lzjFRJSYfDTRoYvL2rGAbDbfsR3Nh4Hnq9UjBJaMedNKx&#10;DuRsJ1tpYgAeH089XqE7p3l6c1i1dTN504v+j1HjcAHTT489XqM9jFIsNYmL+UIYljCujDQuVFmB&#10;00Hf9b89XqLR1Wxik/mEkwIWJnCgMdCwGltbdtf6eer1AjUYm1XVRUaAyR77tvvYgdgPDQ/Tz1eq&#10;BjsUtNUI1Iu7ep03aaXJGmug56vUpsj4fFiUq1FXVCOONtyjU3YEXUd9fbz1eo3uXYqeXD7pJ8vt&#10;3ggaHaNLhhawPe456vV6qgqqeczq5kWoQqpOgUdjY/nrz1eoCOq1I9S8eHVhCSI6lnJU+6vgddQR&#10;Yfqeer1M2GVlIKR4Io12Rop8tQoNr2FtBqfC/jz1epW5Cr5qeomrIkcLqBvI0JN+2vbw9nPV6huw&#10;yrSgwWVqZWmYpqHBOt7XBF7EXvz1er//0tI2loYY4nvUtUbwQbnUXve40AP0c9XqjLTqJ2SJm/RW&#10;v4X+i3fTnq9UCrp5K6neNXEO8FW9u2+nwtbnq9UuMPQUZppNwTQKRa/ui30a89Xq4UtLFJTRTGUl&#10;gxYhvgCLc9Xqz0+IVO/5elpmUut2lAUITfQixvf6uer1Oy1FNBQzSTwslQ6XDXFgT2JAFyB9I/Zz&#10;1eqKtJNWRpVfuiwv8fDx56vVladBUwRV6bSgOgBIv2Bv9HPV6nyCKhq6YrUSiK267MCBb2XAvoOe&#10;r1cYMPRoxPDF5qxFTob6E2Bse/x/Pnq9Ru+g2Q6iuqoMSrKcTQyFiVFiT4Ae0WOvb+PPV6j2UmGR&#10;YJFJBSK3nUre9oCDfWwPY29o056vUmUxakmxWWurSN0dgFS+5lJ1uLe3nq9S+wzFYa3yPlGIWBg6&#10;g6EWB2qPYb6356vUqMEq58QxZo5t8tSQHKXsBvJuSD4E3Hbv9HPV6l/gz1OG7nkuZveuuhCqQdAR&#10;3Hx56vUl66oGGVDyI+wVJL7Tay3voPGw56vVCbGa2ICKdiVcsoAAF9oJ17Wvz1epZ9Mui+fOoWLx&#10;vhlPKYapmRRa4bTuWNhbwFuer1WP5F/Dg6j1lPTvi8bUvnuqySRKLKvYMAfEDW/j9fPV6jd5V/DI&#10;jRkWorpagnRmeMXLDsdALH9l+er1Dhlr8NrJ+D1DS48BUJIVYoTc3GoOpuOer1Gdj9NWS8JwiLDK&#10;OHyo4lVNqk6Aac9XqTdf6acm1lM0kA2sAUBZQCP4eHPV6kc/plyhFBJO0LK77VLxrtN+3fUkWsOe&#10;r1M8npNyar75Y0EgUhZWQFx8L9+er1JGv9I1Nis7Vc5sRb7JsCR2NtBe3PV6kPiPpHq6BpQrmYFw&#10;WVgtyPYLLrz1epF5h9MeYKczVgp9iiMRgLYMCfZ37+3nq9QSYv6X89zUAWghka67TIANyEm5OvcW&#10;9vPV6i85t9OvUGi83B5KcM+8hZCNLdyT8fDTnq9Rc8dyOmG0FZTYzKKaWjsFVtymUlgGEd1NyASS&#10;TpoRe9gfV6gNxbKlTUy/NU1QYo7MzIAGDAaKSbaa6/fz1epI09DLRwfy6ZNzGzb/APW76k+089Xq&#10;j1wq5I5qlXVtyCMqNbX73v8Ad9/PV6kNBgs9LVTAnem5ZSdbg2vax/hz1epixL5epjespmUJLtuj&#10;Ag99W7fDnq9TBXY2iCeOIaEG2uika308Lc9Xqz0uYp4qSGWcbgoItGpsu427/t56vVlePzcdhp0O&#10;1XvK47kqwsp0vb6Tfnq9Sj37o0gqGJZgwPu/u9gLd7gW/U89XqVeGzzpSmuoQPdaIbXACsi39499&#10;Re4Ftfhz1ep3w0jHcRWYyB5INzEHQnuAANB9/s56vVMo56ePFSVj80qD75IGmt9e3PV6lLSTnFUd&#10;aSPzASFJJ0Le38j256vU808iU1JClRE9RIzbDGouA5b3W0voPEntz1errEg0qRYZCLM+4m1gVsfe&#10;X289XqYXkjhdBHHob3dSANo02k+BPbnq9XGiMgrCYkCrowYKSATp93tPPV6lRG1VSU9Q9aoV0s5J&#10;BAAa21u3bnq9ThTRyVW2VWG6zF7fvWYlTr7Dfnq9UmMTHEHlVwxhhJv3B946sO17Hufhz1eoR8Cl&#10;RsVp4d6+VUIkN2UhUN/CwJ0B8Bz1epYZbwuSokra+tLF45Zoi7LcAIBY/EEc9XqQmK4Ks0cVPMvl&#10;RQ+ed5UgsGLEePhcH7tNeer1AopBrZ4IFLLDsMTkk7u4e/sIJ0H6j1eowHRjHv5LirxkOHmK6tYg&#10;mxIJ9mv7PZz1eo3EeNYVVSPVpVJJVwqWbbtIUgi4Nvr56vUH2M9T1eqEEUGwqpMclgASB437+yw5&#10;6vVFgxnF8TpUq1qvKnVkbZ3BuNQR4/Rz1eqfgNLRisbF8RJszsFJBCg+Onhfnq9TNistK0byU3vp&#10;721CLgm/t7/dz1epA4gqJRbEJAmLF2S9kBFh+fPV6nzDYvJpCFYXaJQm4bSLA9te9ra89Xqiw07Y&#10;lVmGpkLxMPLuABawJFrfG2vPV6ns3/nhCorRx2UPYFio+PbX9e/PV6mrF62SscP5aRxnT3TZihJ7&#10;WJ9vf+jnq9UWvwaGsmhFQWDRKXDB7lkBta479/H9vPV6lJDh2DUdGK6pk3OQzILgALbQt7t7gDt9&#10;PPV6g0xSpxFZ38kCNBZwDoWDD7Ovgeer1OOWcPrrQV7JFDIZt5G5SSy9t3ie1vu9vPV6l5JBS43T&#10;LUzIUkE7H3QSQBbw9l+/PV6vYxlM5jpWr5Y9jqq2vYCx+4+HPV6ih9QMr1NHXmGlPlhWkuGub9hp&#10;a4v3PPV6lbkbCsYwponkprRbWiJvYMGte47ggduer1JHrJXwUtCP5TqsLAkrrpqfH6xz1eosNfiE&#10;E+FtUVSiUeYCSpsR4AsB7P7eer1B1n+KgosvnEFUPI7NcW+z4Aiw0+k/089XqL1gtJFLUOZF2yFg&#10;TuIsWFyCNT9GoH9Pq9SqqsCq62kSWW+5WAtbRQ2h1Ggvz1eopXUbAVgqZcOsoiid0kBBJdv8V/EH&#10;9db89XqDT+RpG6JXHYum3b7ToAdb/Tz1ep3pFpKUfKtYshYu17rodNvfTnq9WOFvnEaQke6WKkaE&#10;3BF/ZqOer1OWESPAVRAA+4Fz/qgePh356vUZvo1iSRYsI1AkRAXdbdx+9Yn2drDnq9RraiWCixRc&#10;Qw9NwIDAE3FibEf2f0c9XqMf03MeIxo5fyi7DbHrZjYm5+vS3PV6oWdqujhqFo4WYK4JkHirXtp3&#10;uuvw56vUEdDhlDLBLhbDdJYSWcWZb30F/A99eer1JzGploMEaoMYBRirHQW9h+Ol/wBTz1eov1dV&#10;VL4fIcOVldmsd32h4n6rHnq9RXc04tWVGNo5HkvTOz6EkED4/A89Xq5q3zrS4nMfMqK0sWZhcsfF&#10;ifbz1epS0GECaBIqeQe6ELAgHUE3AGp1789Xqzxo9RWvUxhlaM7GsPZp7vt79/7eer1L2grYaSBi&#10;zjzIyG8wqpdiQBta1z/R8L89XqV+DeW2IxpIv6SS7Le4A1N7agHv+vj6vUajImETxTwvRKQCzSMC&#10;NAPH6Nbfnz1eozGARvUzCudbzqNrHQDbe5AF++nPV6lTjdVRGgELgCC5fUDS2pIJuBrp93PV6iOd&#10;ZMWrpIXppdkbFmKNYD3CSBfXv4a89XqKtT1M6v8AK1Eh3asBcarY/f8ARz1epNV+ITR0s0cczpc7&#10;vdc2IJIFhqLe3Tnq9QdTYpWNK0VXJ7ze6L2tYkWv7Pq56vULWGYauE4ZHPXQ3kJba62sx9gPw56v&#10;UjsyVlPKnkxwKJZC5aUAbvbtJ7HXnq9WPIWH1UVWZnj80Hdv01HsGvw8eer1CruSII+3Y0/ubtQB&#10;42PsNtOer1PEtXiVM8kcT7S6bR/hup0P1g89XqZvLq6tx8wygBzvdQRcAXNz9OnPV6k7j9AkrqKe&#10;TdAjAgt9QNh3IUkXPh9Y56vUkK6lqMNmDpGki3VQdwF7m51Ps7c9XqVlDiElPI0VQAJJQoRAwuVB&#10;sSAbHTt7Pbbnq9Q/5NENRiQoKVCXjRSsh1X3r3X26HuPotfnq9Q14RIrKgqx5pVHLMoBsAw/K+ns&#10;7c9XqV9LSYcaZsTnlAkqgsLhj7qobkMBewOvcWJ7Hnq9Tzl/Lgw6aLBIJDUqtlV2tcnuLkaE2F7+&#10;PPV6lXjtLhNNQ07zVkfzCyTI1PtcSKulnL7dhViTYBibg3A0v6vUFmKeVAIBTLt3yFZ2BsFSx176&#10;3Nuer1ZsYpKHzVw2nlZFnUmI2N2YWsSB9Pbnq9UafC1WWIQQnVSh3dm11Zgb2Ivb+3nq9Sxlwh6K&#10;np/eQFlC3FiAL9ranQeHPV6lrDlplb5mgdQzsAS1iAnsA/PXnq9SmxLBI8KSDEp5fLSEBio03rex&#10;BFiBfXv8Dz1epPYhRfLQWkZHDTCSyFS2z90Ea6Hx56vUNHTzCYJKylE+13c/ZsQVv2X4jT8+er1G&#10;PzrljDcGy8lVJSRRTLrujuLEA/aY9/Zpz1eooldiUu84XMvy8kb3Q3X3kIB3ixuLdtba38LE+r1e&#10;kxJpagwzSWCgHzAL3INwSBf6eer1O0+N0sE8cs9pGCB1IUAknsb9weer1THx6cSwxRkKrMWZ7gsp&#10;YEhbG+hPt+HPV6kBW5veojNCFZnjdlAK2F9bN4Age0c9Xqbzhpr1WmmkIYKrK+oA8bCwPcn9b89X&#10;qm4TTSVFV8tis25EiZlXW4IuCd19Ndf7+er1LGgqaZcOamjkXdGvkg9xuLAhyFBJ7EaW8fp56vUq&#10;ExNGqt7MJYoVRUU6EtbXQ20vfnq9UI1SCpDqUJ3F2BAJYX0A+INuer1eappK7EIzOuwurGxAC6dr&#10;fG2o56vVlwzAaesxQoiO3mb7AmwAtcHvofAW56vUjvIlw6uFPL7rPKwAYXILaC/w1vrz1erPhlXD&#10;QyebNGGmhd1a9tu0H3WH0+PPV6hUbHpKahpChSRHYsUHdSSbbh2Kntbnq9QR5ozA+F0LgAhHebbt&#10;0vY23H6jz1eqsfPePYgMwYlU1EyvFUVG4AKNygKBYn2aXtbx56vUCuKtVPUl0fYjKGK3tcey3bXn&#10;q9SpwHNH8pw4y0Se+4C2B8QSDaxHY31HPV6sGJYtR4jJ5iJ77FrnQqO19dTf6f6eer1IAYXi89dH&#10;DRr5i1M+wdztHgbez2/Vz1eqdm3pxWZNrRW1s80kk6bthNwLnv2vYH489XqU2SZIFmimkUM6IV2d&#10;xdiACfG4/v56vUwdQsySUUaYJhisGDN5ttVuAbjQ2+jnq9QQ4XS1UsvzCuU3XIIAJv7O1uer1ClU&#10;UO+jHkyEsqqDtAG4nuxI8b/Vz1eqAJFo5BNtvtO1iO5UWuTprcc9Xqavm46iqEUTAea7Xv4aH+HP&#10;V6nWjp8LSmk3sd4BFzob9gfv9nPV6omK1cyO1BDI8gsQv6RhtIGvjY3F9D4/Vz1eoKphWTb4Qbx7&#10;/HspP56c9XqEKnxbFKeghwqd0kAXbdLXIIta3cHnq9QfVsdLFLNXR77yCzAsSgCHQquoB+I7+PPV&#10;6oOCQBa8Vjy/attVlsw3e0H2+znq9QjY1KKJG/nEJWIpGRoNxU9mIv2/Z8Oer1BszPukiU2jWwX/&#10;AFhz1eqRVwSLL8nEpDSIrAX9t+9+er1c4KYQQQ0Ey7jH7ruf3j/SPhz1eppraiWOm9wDy0J3WA90&#10;DsBz1erFh1DRVNRNUGxEqWIt4gmx/t56vVExGKjirVhWMpMiXfTRRfSx9nPV6mqCOplqmkB2pE1g&#10;2gJUgEH6L89XqeYaxhUvSVzNsVWKta17/Hx0789Xqb0heZUR2UMxJHtt7Nfbz1epQwVVnaNUutiN&#10;fuIv356vVzoaujilkNTA7Ep7m0gbTfubg3HPV6sFm+ZBe5QMpZ7XtfW3tPPV6skinEJJ40kCqLhD&#10;buCeer1KCjRaulNJSIS8R0IIvfxA+m3PV6nnCZpGhMpcxOlwbm+l9b69vhz1ep3wfGZ8SYCmlMqx&#10;yFQ1hcgHtfW1uer1LzGnZkE8hGoVSPaw1+u3PV6lRkHGKuprhQz0stRdlfzhsEYOvuNdg3u+OlrH&#10;Tnq9R7cvZnp0w2kw1p19xHWRjbQkmw0/Zz1eoIMzZop6ysq6GjB+YCOu7aSo93U7jpcD489XqCvD&#10;KwVOPiGFyH9wa20H2WBNuxPt/Zz1eo12LZQwLBMuU8tTKpfY8jbWFludb/Aj2n489XqYcMpKTGI6&#10;ethkSWKC9mU2UAdx7CQNPp56vU/YG0s4lp2A/SOxRtwAsPD46Dnq9QudNsnvjtX8/iuwyQrIFRjY&#10;E7iEF9dD3156vU7Z8ytQQo9NUyKJCWCpGSOwuQTp2/o56vUX3C6FcOxsVdBGIlDXUX8exNx3NxfX&#10;nq9StzbmKal8uonIBBWNjoWZT7Lr4X789XqQ9biUFM0kXnFYSnutYG59gJ7g9r89XqNn0VxBHyW9&#10;LGY4Y/LURJsS6tbsDt7EfRz1erLmBaYUrR0CSSBrEvYtYA6g2vtBP5c9XqDjppmDFq7OkmE5k2xU&#10;1OT5Sxmwt3G4mw7eHPV6j9YRnOgfG6eKiLyhEXYQLhSoHj2tc89XqCPr7m/EHpZJ8VpARDFKVYhS&#10;oB8NuvjYk+PPV6tfn1A4iMXqZp2XZ5WqqBa1z4AdgBz1eonklN5lQZJP3RqT4g6j7uer1S6mslpo&#10;xLENvb4aH6uer1LLAqlrrW1dlUSbVkIFlIF9b6c9XqV1dmVmX+UbgzRXa+lyG+j8h29njz1eoOJs&#10;SjjrqiRFDAWA9gI789XqZKiWOtkdp1uhB3Dw156vUlHo0iUoV2gG6pb/AA6g+z6Oer1ccBqqWopa&#10;mFP0iybg9++64P5e0fw56vVN209Q7wyyAfZOw6g21Fh8O/PV6lQmJSjDZJIB7wFlFgCT2uQD4+3n&#10;q9UerQVEC+edwF2Hj73x/o56vUG2NUFPiNYAysrIbkAXBJ7/AEjnq9SRxjD4afbBTqWZwNSNdNe/&#10;0c9XqmYFgrTvLFVJsBIABGn06/Hnq9QrUmAVOH0+yjUKkaru9p9pPwPbnq9TvDS1snlohBVwxJGp&#10;HtUc9XqUOB4WKZiKpDZ1Ngb6ew3vz1eo1OVsrwFYcRrEJhcALuXQsABpfQ28eer1DLheWkwySGiq&#10;1LJsd1YEA7idVBsfDX7+er1OlCaejxD5WFpI/JDFjtO2zX7nte3hz1epuljn8xpqdXkllUg3t2Gl&#10;wdACe/PV6hk6ZYZPQ1MKVHvxt7j+xgTe48bjtp+wc9XqtG6Www4XTw4OjeRTSsre8pAZhoFvrfS9&#10;jz1eqxnJxwjFqF8JdrTKFFgoG0m9xfU6fHnq9TJmbJcFervFaTymK7ToGA1BFraj4eznq9Qd47gd&#10;RhB86WIOgQajuSAb2/Lt8eer1Ef6qZvoZpJKeH3Gj3IkhBKqGB3MRcE2/Xwv6vVWj1Xpqg4gwR/M&#10;i8vcraAO5HZdANeer1FpqJaTBy9Sx2+YrJtFrr8SQB2P7eer1BlmTMJiMFNNFvdndvMuNrRkWUWG&#10;oYHW+oPsFuer1BhjdVLjERoqRg9OwbcNx3hzoALe36fo56vUHU2GFHjcRMnlPs1OpIvpbnq9UPyk&#10;egklhYiUSlSV1sRoV8R9PPV6miR9n+jtKXl7i/gCe556vUzy0aVMrRNKxVLqVXQDUH3fEH4356vV&#10;wqhS1ccqU6BlX3pEsPtDsfpA56vVAlw/D32UzD7YN9CO/t07+wc9XqaMQpMLwryUwoutUZPdUsOw&#10;B3Fr9x9PPV6mePEooUNLKwkklZuwAsb/AA56vU+MsFHU6i72BBGhAI+r489Xqd0mWlpZ2owreYlz&#10;pfd9fgb89Xq6w1vmqWTE5FC7RYxkWJ9p+nnq9TzgNNR0atMPf8wltp738NT4Dnq9T3OtRGiCLaUv&#10;Yn497ac9Xqg19JH/AJRrLG22wH+IfxBJ56vVxaby440mYMNslwRqQvgP17c9XqS1b3WuWQRxOhum&#10;lgD4nxuOer1MeFUNQkm/y2KgNc2+0SDb2c9XqfqFIgrsgEkT7iQRqCe9789Xqb6yCGrjEccnlXKj&#10;Z2IANt2mvhfnq9TfUpFJikVFHLtspa/Yk3sOer1JyqpJpcQnjcXW5PfwGn7Oer1Z6qnT5ETM9ls2&#10;zw1A0H089XqS7SP2l1a1tT4c9XqeKVY5THKUAVWUNY6EkaadtPbz1ep/rYY7B4PddSN9xo2t1v8A&#10;Qeer1KHLcVQ8b4lU2knS8epJFvArz1erk8lZSyPLUAEwhgbAENf97toQPZz1erDCtOKMTIPMkkZT&#10;t03KvcHnq9XKkeWKkaomQERsxCsLnUmx7m4HPV6k1S0s/wAtNJK43m5U6Ek37kX/AC56vVkeSGKv&#10;VaBrWQbtQLkHv937Oer1OcclRFUEPYjadn+HTv7dRz1epFVs9RWVhrZiWWMgbrW0B0Ht56vUo6KW&#10;mmrvInLIzgkX0AU+3x56vU+0uyVZPlY9ioALCwF1OhH089XqdUq1qm8qZissSuRbsbjt9XPV6oVL&#10;TGVKgSNuklAdL6AWFtR356vUmGw+pq61YN+wISGJ8CNfz56vUqoZ8RhqkiedJkb3gQLWt7b9/Zz1&#10;eoScDEtvMmlU7gdN1jrpe3b489XqUxjrqWCKneZqsKxvfbotrgdrW156vUicWSA0js4cgOxvtOh7&#10;Dwtz1epM0izRqY8RYyFVPui223a/1e3nq9TG0Bgl+ZVgqxkMUB1Nr89Xqh09RIYQ9Nq7liWNyANS&#10;B38Oer1QK6oapiWpxMbniJXdGAAw7gkX/Mc9XqnUxrnkTySGEjBRYAbVsbk/R/Hnq9QuYFDPGm2V&#10;9yptt9HbXnq9SvkFS1VDJE20bgNewue579+er1R5VrI5JN4AuwW4ve59mnbnq9TdUSeTO9LUxKSl&#10;iS1924Dw8Oer1O1LLFGFtIVY6q37Lc9Xqe5oKjyxT/MNIZVIBuLqQb6fTz1eqZC8lRRN5x2+UbX9&#10;ptoe9zz1epkqqp44WqITvexG61rfDXnq9ScapqZIWG/aZEA3EA63uOer1On88MlWJI02AKqsNLEh&#10;bFvrOvPV6m6SorHjR6dA0s+0TadrE3t9Pjz1eqFJ8o8nzEZu4urnuB8Oer1MdVAXpvtLEVLFbgm5&#10;7eGp+HPV6oUA/SGWQmRWT3gOw8LW+jnq9T3S11MKOFbbzEbLcX2EeH1Hnq9QhUtbiAwv3TEsswVS&#10;CguU9ikfZb4/Vz1ep9pccikaWANuCEqotoNBfXxseer1GM6NYkcOrKWOCQM0TMGc6WDWte4A09n9&#10;vPV6rXci1tRidNHFUt5ig3Cki5UrcGx9vPV6gr9QOHYHLhEktDCPmCir7wAsb/aPiDbS48bc9Xqq&#10;nrqOvwfNQxCJzCsRWwViLMDcm4t38PZz1eqzT09+oGkwCUTY9ITGERIgZP3gDuIGv528eer1OXqC&#10;9SVI2G1L4JLIHUBWAcgsp10ZTcEdxrz1eqnnq91trcwGnopagvGGJMjsS7EahXv3+v2c9XqKHjeK&#10;V01SI6Q+ZuLkjwt3sL9xz1eqDLjKvVNG6aBCoNj2Ps56vUyzziGHygjKIdyrcEAknUn4jnq9U6GS&#10;gp1ihqFMsUgJXwI9vb2c9XqlUlNTVdUIqS7JHYhgCO4PunsTbx56vVHfCqmfDpXlsmx2a36/d93P&#10;V6mynNRJUR0r7j5ZIQHsDa5Gvbnq9Qj5ehifDUpwNjJuA3WuO7W+gnnq9U2pqqgKHaMeTtYOQe2n&#10;e1r6c9XqQNRR0lRXeZApEbxG1wNSNAe3j3/Pnq9TPKq4bPshJb3bv8NdNR4H9vPV6myQvPIZX03H&#10;T2fRz1erNGmxBIjWvddfYe5F/rHPV6s08zzwxbECeT7hZQBfW9zbv9PPV6o9PZKgDdZVNydSNPEg&#10;c9XqdvNger8mrJe91vbQAjQjx0Hjz1eqVS1VJQzLR7WKEsLsBe5tZh8Lac9Xqb6mlUe5RSbzu1X4&#10;nw9v1c9XqjNTwxVjw1pIsTqO37eer1eSnqZo2kdgFAuO2pvz1epuKsNCNeer1ZJYmi2sezC4tz1e&#10;rgAG0vb6eer1c299VUastxprpz1ergsbuCVBIHc27c9XqySxmEqL9xf+PPV6u4pZEUxodDb7+1/u&#10;56vV26eQ5FwxU27aHvz1ergZnMvnG1xbw0+i3PV6pL/5MyyXSQkFVAsD8bc9XqEHDp5MQpSkrqs1&#10;hbQW1Pj39h56vVPOKQwulNLugMZHvMPdv9I0sfZz1epW0UzpRmKOTeZLdiNCe/PV6oL17RSS+S9z&#10;CpBT2mxAI9uunPV6o8cdGKEzQIZfmCLg3Pt8L6a9+er1MK4dNVSKssYDjTTwA7AfTbnq9XZogKkU&#10;+LqYXiclY7aslr7tfaNQOer1NEmGriFLLBTyXWNzYHW3iL/Weer1OYpE+Xjlk95IyC4AFifA89Xq&#10;bpMHra6QGJNo37SCPAkkEfA356vU/wCD4BBQutCxYnf+l8Rfwt4aDx56vUv4JhBC9PSuW096+lx7&#10;D4c9XqS1djPkg09v0oYKSuoBHYEi456vUkJsbaqhK1CgSRk9yNV1vf8Ao56vU2k+XJaie24E2W/g&#10;Ox+vw56vU1VqU0k8dVC25jZX23uG8COer1eiaTzpHh0kX9GGAAtcEH6dO/PV6uqUPTzwLHHvZXtb&#10;23Ps9uv8Oer1QqpWnqX3ljtZyb62UHnq9XcklVVUdyg2Ib3AAsPG/wBJ56vVFhjlmRo091NCe/cD&#10;nq9SuwKOPEKa9OpFRCDc30JPb8uer1G59L3QLMvXbqXRZBwdGSSVyxlC7lVR42JAJJIAuR379+er&#10;1fS0/C+9CeX/AE99McNWohSSpeNWv5YDC921b+A7W+rnq9V6eXMMw/BqbbFbaNfZ7eer1OU+JLIp&#10;KNcc9XqC/MlUWjdQe4P0c9XqBetkMYO8AjQjwN+er1JhhFB7zaX3G2mh9nPV6s61cHl7ybe34Dnq&#10;9TXNiJaVVVvaeer1YXrYlDFzc38Lafrfnq9Sfqa+MG8nhfw8eer1NktcE3HduNiQO1hz1epkeq3M&#10;PORtPC9r/r356vU2z4gWKwqRqSSCDYC+n8Oer1Q4qh2pvLk/3W3cEgDnq9XCZQyFQoJF2Jt3H736&#10;/wBPPV6mZvONQFgBA77bC1uer1R6oTLKwK2AAbdpe9/H6Oer1SjFIC0e39GAHD9yDz1erjO5nqYF&#10;VrkENe1gR7Oer1YTJHTs25ACxJJBve/7eer1YamaN5xEjEJbt3BF+er1YmELozJog10ABJ/Uc9Xq&#10;iwyy1DrFToFAIJJ1JPt56vU5y1EksmwSWEVgQNQRz1ervzomYkG5fXUdh489XqnUjrDG7RsANSN1&#10;rjTnq9UlJ99FHiB95XJUg3ABv/xHnq9Uw1RhmjZrbSACRcgj9nPV6s8lRDPIsUZ2++Ce9ifZz1ep&#10;5pWd52aoIAU3Frg256vVzi8x1k+YuLNYE99vPV6sPzDy7YhoQx173Hx56vVAEUjTODY2Btew19vP&#10;V6sqbIk8irIdAPdtY3Ovfnq9Sbx9qanpnnsCGUNewIBI/s56vUDWKzT09NYNta5IIBta3a3PV6kh&#10;NVRLUNXu90ZALHurd/6eer1AV1FzFPVUzM7iEKWUBQDc30v7O3PV6ic53TE8RpSkdQIwdrEntdT4&#10;W0ub+PPV6iNZxw6VmxH5j7aObPbc1iB8Ae+vPV6ghxyho8YklqVlaIRiPey2Jaw7fZ76EfRz1erD&#10;SVmHGN3pNYJFIdnvZCDYG2vhr9fPV6mKDF6ZXno5IyY45W8uQahozY6g9v1PPV6uq+no6aUvVxnz&#10;nUyp8AOxJ7Xv2HPV6mvFcLroIaPEbmVKmNpQCuo1NgwPY/A62tz1eoI8QkrqkVFM0S6WBAFwNw0P&#10;Yajtf+3nq9QT5ugxDCqZKSsbd2Efl3AYgX2jt2F/q56vUhbpBOZ6VWaS1rgaqSLm97aXNuer1SqD&#10;FK0VckfkMqhVLOLWuDYEgDX2/Dnq9Syw+lkraGKpm91dzgtuFyRcgBb+Pfnq9Uv5yGnq/l5PdDMn&#10;l+7YKwBYnXQ6AfXz1epfUBZZW/S+bNIF1tYINb2+Ht56vVPw2GgkrmXF3uxJX4kEfTofHnq9Spjw&#10;uhpCthcRghD2vp4a9/iOer1OOHV01HULTEFIp9xJb7S/4ib9xbnq9SoqK6mhwVqSJ7szg7kvYAD6&#10;vbbnq9UCepm8uNMPjVSqlT5iq9wx9hIsfC/162tz1epF1jytKsWKbJKiJHKgC4FtQ23/AFTz1epj&#10;gxQGZ48Qts8i6strk3uNPD+7nq9TXmWSCrhEuEy72CNtBsXLN+7qOx+Pt56vUm8LSBMNWnriw8sE&#10;BhfuR71z8Phz1erPhkTxQSJvDxBi0dz7wVh329++vPV6lNNii+bTVF7JCLWNrlfFrdwCe/PV6pCT&#10;U7+/GqySt7+lraH7V/bY+HPV6niCaWakkT5qOzEv5bKSxY2ta2lvp+Pt56vVjWlqaICoQ3jDqXAA&#10;sCe5uO4Hfnq9SwM89PEKaN08xmV1bQ7lJ1v7D4256vVjrlnp6BKWGMNWzTm7aEKpOpPfTS2nw+nn&#10;q9XOPzBQyQx7VMrMZGXUnS1te2ul+er1MmBUM1OxELGMe8llI+13sPpHjz1eoS6CH5OiNRUOA17F&#10;dLAAnv4Dnq9WCkppaHDpVjnWpJdtNxJs+oG4+AvYW0tz1erItRNJthiiSOQLsDGxDNfU6Xv7eer1&#10;MlbDh01f/KqtGZXUhm1AVh3Ps+r+jnq9QYVU9NTSjCjuLJuW/YNc6HxvYePPV6g3x0S04mEkqvEO&#10;0aprceLNqLkCwFv2c9XqC2okempocQmby6e5ATsA19Ljw/X4c9XqaMXerxFkrIbbrnf7CrDuPiOe&#10;r1JjDIoqVpVckSRnfYdyb2Nz2F/Zz1eoaMrYwuFx01JTfpd4XaoNtg9gsdLc9XqHbBKmooqd6t5G&#10;mimkYksQdpFtPbYezXnq9SxmjjqKGV6+GQlGtuWwjN7a3F72B+j489XqRUNRQwVG2dmaNAU8sEj3&#10;Bc+5rYG/iP6Oer1S6SFIJIqtwvkIzMCxu5Gtt2p0+BuOer1KfJmZnixObCpJCjysPLIBJsT4/wAP&#10;7uer1GkoK2Sqjp6BpRtUWAFgT8GPPV6i19T8q4jVTfI0ZMjLvBF7AKDe1+wvrz1eouFfJT5fqhTh&#10;C8gcvHoASBppa4Itr+uvq9QkdNMyVWI3ShqS/vkyKTcLY2KD2EeP189XqORl35ippf8ASDsQMPLG&#10;pLk2N/oBJ56vUYPL2ExYpJfbtG+yuxBJN/289Xq9m2maGoJjhRVfcgsNQR3bcF8b6Dnq9SBmmHz8&#10;dPVe5CVO91JBsOw+nnq9XChxvC1hiqqltGkJ17ABvZY307n+nnq9SvWbD8QxN4KKNo4n3e+SCpUj&#10;93sQQfb8Oer1TJsuwS4gZqaTaaeONlkK3ZgDYqR8ba/Tz1epxwbEaipllSPaso3Eqw2ggHQga+HP&#10;V6pLUsNPSNCY5JWkLNeyn3r/ALtieer1NkSfMhVpoHe26ynabNc6nX289XqGzpnmdoJ4aKsARoyq&#10;iIeJY2/O/wCt+er1HwwCup/IDKt2D3FiTtPieer1CdTrV0UPzTXIdBt8dSbW8fDnq9TPhWKS4bVh&#10;K0AvuKlSTa1z489XqGLKmKx7neWQAC4VRYgXB7fRpz1eoTsOkaeGOUAkoxIJUliL9j4256vUbbpZ&#10;mHzR8pLYbBZfj2J56vUa3AJUKAsb3P1+PPV6l7RyRnVu1+/PV6p3nKPsdv4Dnq9XEuWYW56vUm8e&#10;pfMp7ge3nq9RIOvmEioyrVpKt3KMARpa4789Xq1rvUFlOrxCrrKcMTLIHjIAuLLe4W5te99eer1V&#10;3YB0RzDU5hpmo6GVnjnJeyABhuuLC/fwvz1eo/uVsi4pg8ax1kYCRnc0e2zAkfaJvrbTnq9SmhzL&#10;T4dI1ONYo33lnOqke238Po56vUosJzrT4rippMOdZGd1LrdgbEaknb356vUscSy8K29WadWN7EgE&#10;2UHW/PV6p+GYdBg1PJXzQnywFCKpVDYdhqDbTwtz1epvq8WqEeN4JUjRgHKkgMd19Pptfnq9TPVS&#10;ylZEp2BusepYkAm+630X56vUA2Kz0WD1TH7cZEgZWsDe+hHwJ1+/nq9UCXDaPGMPDM53VO0si2Jb&#10;W+0c9Xqx4NlymNGi01OEjZ3QFWsQNfH23Hb6T4c9XqWVQuB5cwmoNbUohpk3xkklmNrbR7vfU9/v&#10;1tz1eqn3rnn2prKiukpXPy7s6oGJF7PpdT4i/PV6q+cCqcUrM8+RRyG7yN5hbRRc7tCdD37j6Oer&#10;1WvZUyHXNguH1MWxIY0jWVWOt7ai3e+ns56vVgzBkGhdmjrYtxdlK+KruOtzpoO+vPV6kthnR/Ea&#10;bEf57RxgJFuUILBFsblgCbnTTTnq9Rh8PpZJqSKglkYD3LgAEhTfQAdhfw56vUBeecrYdJjYqJSb&#10;ubDQ2sv2NPr789XqQNDlPBcLqZJahULKXktoSTrp9fs56vU501JRS7FpowC5a4sBqR7g8OxP8Po5&#10;6vUnM0dL6fFqCI1EhXe5TcCbAt2AA17n+HPV6g7m6JVlBKlPTxK5JYM0jBAb6WA73Auba356vU04&#10;p0/psCqyk0akNsGwW3CxJut/b7f6eer1POG5CxKvxBaeWoaKndgAqBCFbut7qSL9ib89XqXkuQGS&#10;JKRhslQtYkAXAta3wJ56vUC3WjJuIVOE+TTQlWVSr7NLn2A/H2/389XqIXmnL8MUzUNOp3xqLrYH&#10;3iLAaDv9PPV6gVqaDEZN87IqrCvie4GjAfHnq9Tfg1I1RBHMD+i3k7iBYnxF/aPZz1epe4ZSVNTU&#10;nzkG3XcCNASLAj6teer1D7kHpzDU4jDKwUX2szH4HT7z489XqNrlbJlUjwxVgC7XdjqCoDX2nS+g&#10;GvPV6g06j1uN5fw6YPud42ZlUpcyagAAnQXHa556vUU/NNTLjNatZEgUi72sL2PcE9uer1JOrofl&#10;AWpk1Lhu/wC742Ov1c9XqaaSVsSrxTVSpMyutjI2wEHuWIF9P4/Xz1eqTVUUyVxWBAFu6gD7IIOt&#10;j42Hbnq9S1yTjEuEypUpGFcas3c6Egk3HPV6rJel1TV1OBLLHKGkk95dwJGupAJvcW8Pp56vUI+Y&#10;8dlpqBcP8xZpZFUsLAMQdT9BH5fXz1epJ4lhWFY7h61FRukVgAY01YEMACALkH4j6eer1MmKYDhE&#10;dOtQsDeSqM6FrEkppZjpY38Dr8D356vUCyQ1GLTVM0KDYmpBUC4Bufr56vUO+TOmi4vgkTAbnBBJ&#10;XQD3uxPa5Hhz1epT4r0pwXCDWS11KrSAmVY5HJU9hpqbWAuALC9za5JPq9QHZm6WUNbhsstJHtlA&#10;JVCNFue+gJtbnq9SHyFlCpwmoCzJo7i3s0IFjfWxA7f289XqNZR0by5bMwTZK0kkQRV0IBChyQLd&#10;tQL373tz1eovOfsMxhKxZ5rwsibAbEb1BuSe9j8dOer1Q8n4fJW0s9W8e0wyqpQLfzRpc/SBz1eo&#10;dsWrJqDCrpGsd4lG1dAfd0UC/e3PV6kLkfFoUzNEKiCTbIDdRuNnuOxsdPj4c9XqNThpwuRxFSpJ&#10;G8ysGkdwxLWsQospFjc2P389Xq7niw+mpXnhJkngNnJ7kgHv/H+7nq9QA5zxMJJ87JKS8aSDYWJB&#10;JN9xGvbsOer1EnzJmOWnq/Oap2iV9zggEMS1tNL9vr56vV58xQysY4l8qriCOl1ILBvG+lwRa3hz&#10;1eoUMsZzGFNQ+86ytLumbaWBU6KNO2vcnw8Oer1WTZUz8kWA7KYhVRDqwBIGug18e/PV6ixeo3rj&#10;HQYHJS4fUELMxkrAWJDe6UXx0YX1Nr200789XqqG6idVa3G6fyGlIBkdjYixUXAHje/PV6ix5gxC&#10;iq03yMrOfes+oFxYfRbnq9QNIJJW2M19t9v3+HPV6s7UUszN5ancoLN+z7+er1R6aH5qRadQAfbr&#10;46a/Rz1eqXUUbUlZIsA8xY7jQ/Dv8dTz1epviIikDSrceII56vVMqZ43gZI7AArYWF7W17ew89Xq&#10;j0gVpCrC5sSPq156vVkXyVgeKYESkqbnwHj356vU/YRHWyKEdpIwBcEXFh7Qfjz1eoaMvy0s0aKj&#10;M5kABDCzWGhJv256vUZ3pZQYGmNRJPJJG8gYDbEWUrpcCQaKb/Xbtpe3q9Vy3Qyiaio5pqGlLhVF&#10;lkB0a1w3xvb+HPV6jgfKRx0cFVjt4/NKugQbiUFx2Xt72uvPV6mrMtFUUKRy4ZGXWdHcaAlTrcuP&#10;Am3bnq9Wej+UxmBMJSBKSF6YoZBpZ18SDp30056vUI2FyTYVRxYHKzOKfZ3AsFPYC3ca3ufbz1eo&#10;acsUVcsNO9P7kEhkBIF7KSfHx1H589XqFmLeIaeAAMsryKfBjtW4APx7256vUrgcMpRSrLUbpjYO&#10;24XC66HXw7ac9XqmtU4dJS+ZKDZi6htLhSLAg38fbz1erFk3oDTZkmjkxIfMSlxKS1mAHewJ7jS+&#10;vPV6jV03QPLWAKIaenRyQr7yBcBhr9d/b8Oer1PmGZHwWipvLEcSItyPcU3P9/8AHnq9ThiOL5Xw&#10;1YavEIYzHGVUkGwB09nPV6uE/VvLNBAtIRGiXV1FgSAb2uSb2+vx+PPV6kjL1oyyuIioaWJ4m3XC&#10;7bgAka89XqQUXqfynQT1Mc0qyRe8oAUEWBIH3Xtz1erBV+qXAmcJQlQvl7oy7KLbbBrsdO5vY+3n&#10;q9ScqfVBR4bIZZ5oBIl/K95SL3vc/wBnPV6kTmT1hZcCx+dWQrMoMkgQ2uD9f6689XqDip9c+W8I&#10;j8xalXSViDYghF1sT499Oer1B3inr5wnyqipopmfyUZiHN959igAWPjrz1eoIMX/ABBqvFZoIKWo&#10;bdIVQ+BC31B8LfDQ89XqQeOeuapWgNHU0xSR5WYNG24EE/a8COer1Bl/t049XU89JQtPEacsVd5A&#10;wLX1AAJNh8Tz1eplj9afUWoxKnp2rLL7xdbkbv8AWBB0IHPV6lIPWbm2hkWWRzOgtpuuNb6tuOp8&#10;Oer1Q/8AbizXPXVFPSIVayr5pRip1vYHsSPhz1epur/VFnqS8aT+WylWuQbnxYj6Lj+nnq9SP/2h&#10;+oFfXyyJWO5ZSCwYqDrfarXuCLfrrz1epOUPqcz8talXVNPIzNsYhydnexY3Bt8bH+PPV6mOq649&#10;Rpy88qsXBJJV77rHVjcAXPs56vUyS9XOoE6vWVBlSGsdgWLG4C/Z0FwD9fPV6k5ivWTN2GYePkxM&#10;8kjFS26xBGoOvcW156vU1t1azZ8oZpKmST3/AC2u19xb90AfE+HPV6k8+eepMFQIXqp4iNrCPd3V&#10;z3FwDawtp7eer1YKrPucfm1eWaYqWcau1ztuALX9vt/o56vUzTdR88L5CiSWRnJ7tdQwuACt7H6x&#10;z1epGzdQs9UssMdVVSJVWH2LAbSxsWVbKTp7Oer1ZqXN2e8UgC1ZlMscpj8woQDcgj3fYB3I56vV&#10;lqsfzlA/k3cTbHMbkmwJ9ove3w56vUxyZ7zpUYcQjOYEZhsLNYshswVtPHsB8Oer1YqDqFnQ1Kfy&#10;9Zf0JJEbliDe/Ykgd/b+3nq9Tu3ULO+MK20u0wZi8e4hdga4sDoPp56vUxVmcOphpWlwiVY9u8MZ&#10;GbQm/uqNO1/Hnq9UzD+rXVLAKOOeWtL0zfbRI9Xb/iZv29g/bz1ep6xfrJn2qw2SmxKQx09Q6sbN&#10;Y7V1F/HUjuD/ABtz1erP/nzzfR4mH3SSQQQhkQG1gbsxJYaEG4Hc+z2c9Xq5Q9bc0PAlVWb1p5QW&#10;C+YWbxb4a+z6uer1R8M9RmNUdetfTq7hSyNuUhk0O3RvA+23fnq9U6b1J5kp3VmmKSVZNwtyxVvd&#10;I01+Jv4c9Xqxy9fs3wvGaWaXyIUKKpJ0HtuTofADnq9UzDeuubHQ1TQTTGKQNtJFgfFjdgCD2tz1&#10;epR1nqkzJiVW2H1yy0zwRqYZFZVBvcsLAm5BvcG33kW9Xq6wDrvmmop1r3rGijbeu2SxdSLjcQDa&#10;znUePt56vVzf1AYz/NVfEKl51KkGQk3UjQACwBB8T9Ht56vVlp/UrmoVE8LA7iN3usQSLELc/Ffb&#10;z1epypfUhmmHA46eKch2YRhiSQq3JsBfvrYnnq9UrC/VbmesQJNIUaK0fmA23BTqdD3IBF+er1P1&#10;D6qqujkaKuqGjiVvMChyblr2t7T8T9PPV6lhRes+ClpGkU/NC2xnna4AYk2UNcX/ALPjz1eqRJ6v&#10;fNjNNh0bMiIGJVtW3HQDtYg37/fz1epWYV60KhqhsNgkELRo3ms3YKFLEk+OniPj7Oer1KL/AGvI&#10;4KZSj+b5iqyub9m7gW7kd7f089Xqfct+rFAVmpi0jsxIIsB3IOg1FvH6+er1DnlX1RNm15lNQtMt&#10;PKYQRGVJZV3AXYkHQg31HfW/PV6lVhnXHCaqnnpqGYyypKA7ob3Ohax7H6R8fZz1epaYZnKnxSei&#10;NMpVWd2na/8AlF/3NVHdWBuSSTftYWufV6usUzn/ACySega/zLh0D2JYK/cA31GvPV6kNmbM0OFY&#10;Avy6s24KhUqtmPib2PPV6i+ZxqpIRHLWU6U/mK1grblvrtA7E6frpz1eotmecwSU3nSvGtlhXRTb&#10;3wb6fE+0/fpz1eonmcsbwx6lMRqAA7qF3iwa41N7Dtz1eoF8RxDEKXE5EnnUpVJuRQLFT3JJuSbj&#10;QCwtz1eqRg+YZpWqNm6JpoUDE20AN7g9wbjwsbfAnnq9Ql0ON1WKxRlJthS6e7qLeJBB9vPV6lpU&#10;Z6rJcMahd3cREWCjV9oIvrYWJ056vU2TZoWahkqZkPmMCqFrHbI3a/1+HPV6gQz2+PSUsMdTHvZh&#10;YyAGx11uPiP17c9XqL9itM0NUsdtj3NvpBGvbw56vUG6YhVUc0wqah5SXbaGINh9w056vUH+K4hT&#10;SM9TTKXfcQR3tfSwHwPc689XqyYVUmCllkWxk97ap/xWNu2tidL89XqV2WKSpnw6KuqIwvjIoA2q&#10;402rY6jxv9XPV6lvQYpQRUTtKDFtDjT3t2lgSNANewv256vV3gNRJJIJ6JtysoLFlsVHxGvPV6hQ&#10;hjwrGaenJLk7jfcpWxtoQe5B789XqTOZZoaktRyr5fluAhDAlgAbk9vHnq9SUmwSoF6lKhTuYIVF&#10;7qD466fx56vUKWDz1ny601CEkRLecdo3HUgG5v37XHPV6lOKeviEWO01OJPfKyGwtGF7HX42Htvz&#10;1eqFjuL4qpLWAewsSAbg+IB00+HPV6kbHiDVcjQVS7UIUu5FiVB10+k/rrz1epGRUlHWV0sSyuP0&#10;rRhgxAPiNAf4c9XqEStoz5FPCjGQJG7Bma5073ubm5+7w56vV1g2HQzpG6+4zncxe9kUDW4AJt48&#10;9XqNd0gwannp3xNo2DI223cE3OoNyLHuPh93PV6hSzVX1M1HJHMoWNG22AJLag2vrqRz1eooeZ62&#10;GpnvV0ysyu/uMOw8D3vcDXnq9QO4pVrFiiYfRR7BICQbXC62IJ7fR489XqiVdFPEyJBUEuCd19bX&#10;7jtYX7W56vUtsDXDaGhEhicz+e9tsgKlDqLrtuDe/j7Oer1Gpym0b4aaushjqAo3KrAsQQNw07G3&#10;e/t56vUv6ZZMbwv56VkcWPuKgVVtewC3+8j4m3PV6ip9S6q9a9x5bSDS9u47ADXW1zr+3nq9Qd0X&#10;mR0ETySCy/aJADuBrc2AGv0W+jnq9QoZTx0Sz/OVdJJHEvZwRtf2EAX/AIc9XqHHAZxUYa8tJIGK&#10;uzAPYCxGgPbsfAW56vV//9PSQEJjkZUC7SCpIPi19dNOer1cqaKloqlAz30Ic+0W0A+PPV6oxp6i&#10;CpaUkbADt07i97/s56vV3VK9YYkha6g326X01sO4156vVjbZ8usZG6pDkt4Db4X07+32+znq9WVa&#10;zEKUeftTyNh3KRdgQdLfA+Pw56vU4SVF4zUPCkwsSQTbbfvbnq9XKZ2SjaFCUut1C9jbt4dxz1er&#10;BDUyKypOm4stjew0Pj7bg89XqdoZaeP3RqqXFj4eB8O3PV6l3g+F1IpjS0G0zbwALXugIJ8PD678&#10;9XqPr0ukly/QQxhvl3QBkIBHmEi9yPAjtz1eoQq3OFf/AC+VaQNUzyyPZyAF3HQLuFtQdbfTz1eo&#10;Ka3GflpjLURSNOpCO9xZb92N9SNPDx+jnq9Sny1jmJYc7x1k4WNmDA7SWFxca3Gl9ex/aPV6hjwj&#10;F8RZkq1lBdm26XDEHw/oHPV6hewbH0qqLyUW8lzZm8Abgfnr/dz1eqDNlfGscxFoo/fKp7p8d6m5&#10;t4EEfd28dPV6rdvSr+H9jfUmsoMz4oFNAqBniljDEtYHabkdx2t2HxHPV6r4ek3pk6f9NsM/l2GU&#10;SxKCGIIUkHxAOoF+9hpz1eodoDgdNCYKOGwTvusQRfS2g56vUx4hmPDYad47BWQke6oAv28F156v&#10;UgMRzl5CMpIbQdrE38B7eer1JKt6iSvEXttBHcXJJPYe3nq9Sbm6jOI5RYxhlt/huQPC/wBPfnq9&#10;SNfrHUUGEqkmyIKdsTEEkkMdL3Phz1eproesfzuIGSdVJi79yDfx+ka89XqUdN1ahq6mFYV2h2YM&#10;1gLEHQgeznq9Sjh6l4HJI7TS+8twugBv2FwPbz1erLVZywGv2U6SISxJbRSdw+nuOer1OtRi2X3j&#10;iw+oO1woJAIAA1tfsf7+er1exDK2V62lefEY4gBZixAJAt3JHPV6gvxP03ZCzVRyVVRSRSyPc2ZB&#10;ax7WG3x9vPV6gSzx6Ack5ow9oMKhSmmjVkHloAAdTr4Hv256vVX31N/DRzK4EWWKhzJCpDMAou3c&#10;E7tDa3hb+PPV6iGZ/wDS51ayH5sGMUwVCp8uRFLbzr3tpfxA156vUXHG8CxbAxKg3LOwjDg6bhYj&#10;T6eer1IHGcFqpYIpZof0RKqFUWK3uCSe9gfEDTnq9SMr8DaKA4fUKzBATdbFmPfQm35f2c9XqRtP&#10;WRUtVbE1dfOVxCqgaaCzPa9gOer1YqLF62iiZ49ZyWUt2BUnRRrfTnq9Qj0y0qpBiO8hncbFubg7&#10;bncNdCNLc9XqWLPDiCNHTEkqFJVTY+JJOoGun189Xq9ghxD5psVCGBPdRkIuQAftaG2tvp7X7c9X&#10;qfqWA41HO1UjUiqZFiYtZioOhG0nR7XAOvtAJI56vUs8r4qcIpY6VSryFxZTa50OpOniO39HPV6l&#10;pDjroJQF8tip3FTY3F9FPcfVz1eriaOSsxJtrNG4RTI4AuAdTe/t7c9Xqz4hh1BLRSRxQXiVxe4u&#10;Lrre/a19fhz1ep3/AJWsLLH5Q8oIG3AjaAyj9vPV6sowurxKRWiIkSJY9wIJ3eWbm/xPs56vUqsH&#10;oIBjUS1aFd8RItYAn3h4aeI789XqitgkMeNx0TxCPeqlmUEB1vaxtpf9fZz1epeTbcBiSvkETFVc&#10;qE2ttJFgzW9nPV6lblSrqa+EVsxW0BPmBQFL6Dc2i2vftz1eqDjuC4hj2ykXbJCkzGV9QQhva9vZ&#10;cXP5c9XqArNGWZMEqn8yNYhCJGBWxBAGh07gHW/PV6oeTsbxXCsapqz5UGnaK5kYgXJB8Lg39n0j&#10;nq9RxMmQLNgs2JUkIdiisQqqNxbw8PAePPV6gkzvQ/pTIkojVDKxQnX3uwXQX1vYc9XqhZXrYaGn&#10;eaZGZnG5HJJLWGo1FgbfHw56vUNcb0tRQuadyFWFn2nQF2F7H42t9/PV6k7WLPFLSS0kd96We63A&#10;bxA9va9/jz1eoPsVSSehNNNujUlpJNtgFRex+ze3PV6s2GTUtbhorsQF4wxhiUmzNbs57jUa89Xq&#10;XVPU4SKOWPDoGE0UZD7jcE3A3fl4W56vU5w1dL5bxmFYhuCqyhQTddfvt/Dnq9STxOlw8iCtpomX&#10;Z7u1rkEEH7vo56vUxrB5xmMsu/ynbywhKkRMoG1tfe979ns56vV1W4hh1SqYXC4RlCEk6g7PtD7v&#10;289XqYK2eLE3eoVwmw2BU2JHdRY6j2W/t56vVPy9QrWSpiccl5IWsUW4JGjdrnuOer1C7PDUV2Hn&#10;EcHivJHufYNCRpca+z4/t56vU7YXAmLzJ577/dLyLcAIFFrH6O9j8Oer1cKfpLS5txaGPEbLDPti&#10;gNu7a97HuBrc+zXnq9SkxnJH9XHnwOaG7MA2+wsECm5ve2un389XqKr1rynRUeDT1qQABIg2gBLD&#10;ZfUBfH289Xqr+nlpKbF2ppk2+ZGrCNTa4IFy2mh8Lc9XqQub6yGtppUq1EAVXATQFmW9tD3+kc9X&#10;qK7gZqf6wWrl3s+0IFIs1jrf2G3hz1eo0T0eHUeHNh6oRM4DEWuCTYd+3u356vUTbqrg6SSS1rPt&#10;N9hLLYmxI08Df289XqLri1X5ax0pZU2upNwLlfYPpHPV6mqvGHySMtKdiPZQCfbrYc9XqkMsdMdi&#10;f5LaFQeAt7Pp56vUpqWhgmEYZh+ksllJHcaAEeznq9Q/ZLimy/iMEiC6GyAG9xcWJPt789XqMdXY&#10;zS1mFU8tMbtEwDjS5APifA89XqMJkjE6I4N5lS4j2BnLqT7rEDaDrz1eqOKyCuiT+ZINxZrSO1mC&#10;kCx0toe+vw9vPV6suIYdNSYkatlBAVACNC3awOna3jz1eprzNhQiw5pal0UTRoxW4YXBNifYSbDT&#10;4c9XqJ7mCu2VFU0V0kJIHsuRbT6B4jnq9RSMYOKyY6Uq190g7ja1yDbQfx56vUp6bEYjRxQRAExt&#10;baq3ax7k2F+er1cMExiP5qVVcgh22Eakr8R2uTz1eoVqPC5a6RxSoQQqPu73YWI056vULZwsSYfT&#10;yGmhglSIrIUQsZWvfe7EmzAaWFhbw8eer1PNFgsdbWU1NLfbFuBK2uQe2o1+GnPV6jZZOw1sOgSr&#10;kYjegBAOt76+3udOer1DbhVPD5Sy+S28AkqbjQez+PPV6oTVEclLOtUd8Nyse9QAB37WHY89Xqr/&#10;AOteYZMTxCWjuEZAVBawCkNp9II156vUV6WpaTF3amvu8sCQhiVsNBtHbXW/t+7nq9SUrKuuVZPJ&#10;USSrEdijv38b/Tz1epa5Uyzl7MGMLPCjxRhIy8crhzvAuzAgAAEg2FtBbUnXnq9QqZ2jTC8Ioq2s&#10;3tCgeOJUF9Ce5A9l9fz8eer1AdVFpZGWH3tSRcC4J7f089XqfMrVDUlQBOwRnfbu1IJJ7G1+x8ee&#10;r1DTiLuwf52FEgjCG4IF9w23sLGx76+Hjz1ervMWX8VwmnjgxeEwxOdyMLN7pAa+4Xvpr3/jz1ep&#10;koUlpUaCAbQokPvWIdGsL2v4fr356vU34mtPBhkD1Vwu9lKjTeCCb2/geer1MBgocZpEnnpVVVYJ&#10;HvUBl2/v6dy3tNyeer1caKiHzrxJEZAFZFkOhS+th469zz1eoc8oUVbTCOippt2xS0pYAMpP2VFr&#10;XB73PjceF+er1CbgOMQuXoJ7h1XYQDYlSbk/Tz1eoScGw4Gl3ygNE8isVYAgbb7W+kHUc9XqEzCK&#10;FsRMuKT1AQRuVQrcEMq33N7QQe/PV6kvm5nZ1SqhEwVVUbdSxuPet9XPV6k5SUtExtVhnUuWENwG&#10;IUgg63A17anw56vUp6pMMV0L08jysAI5QQQm4g9iPquOer1SazDJ3q3oQpeeIAFtCCR4LY2+vnq9&#10;TtT4CtHTgvCXYkksxJKj2gdrc9XqfKSWjpYYfLJdZblXOpuL3HPV6n7EsVXETHDLKqlAq2JA0W5s&#10;R3sfZz1epkRpFqqqrpqYStNGihF+0tjcnU6i3t+vnq9QrdMcTWkzPBO6GRWZFvfVSPb91+er1HKz&#10;OlTnbLMkOHMszrYBNwJsDqTa+v6+PPV6iVZpy6IKhkq/cnBKbrWsO5HPV6g5gqDS1FXUBGtApvqD&#10;vOoB56vVFxCbFP5kKmBN6KiuFUXFj4XPxFuer1NcNVic85NQgp2DCSMFtwIGoJBtbUEW18Pbz1er&#10;lT1mNVlqytiVDG7KwNrMn+L6xrz1epQ4dDHU0HzOGvulDEgMQFA10te+g56vVijoJ4JjLW1e500Y&#10;oCBY6lfG+nfnq9TpgWKPVUL1NOymPzhcrYnQ2/Zz1eqS1XjGJyvV4XSzTmmlAIVbkn/GewIHa/bn&#10;q9TdhmNviMwNOhikgVlZZCGJO46eI1Ov9/PV6nzEcbeappjt2fKhgw2izt23Hwv7APDw56vVArM7&#10;1FLVCGadI9ECKurFmPexXW1rW56vVmGZqMYOKhSairikdnc/vLb3VCkCxBvr2Omgtr6vUnocUNR5&#10;MyThRKkhZRqL2J2k6aqdPv76X9XqUFHilbiVIiUwCrAq+9pZio8PYbgm3PV6gyz5i8kmBCClZz5i&#10;MATr7xvoo79/E/s56vURDOOG0mIu1bVlomEgXx1N9rE+GnsPPV6g5rfl67GWpoCs70osr2HvWFrX&#10;Glza/PV6mLE3o8KSlqZ28uV9wEeupPcW9o56vV1SYxBNh7JSxE72YX10I8T/AH89XqEHprX4bQ5g&#10;FfiUxEcTAqGBte1j29h01056vU99Uc2pmHGf0JVki9yMLpcHsTf4+znq9UTA8AgoMJNanuTEBmJA&#10;949vC2o/hz1eoDM2zz1ldOtKB5zuAp118O3tPPV6naCipqSljjql8vcQG8CGIsLi17G2v9vPV6mK&#10;qxWSKuaipQPLQgLY33MAdB20vz1eqWHrNkdRUxg1G1NyKbg2Go1A7n4a89Xqw0wpVxAVtVEY9zAb&#10;CNxF/HQG2v5d9Oer1ZcSgmmiNTGylo917C2l9CQLdrXtp9XPV6oomira+MJIClyNRbcPEXF7fUT9&#10;fPV6sddBgxlCUKsiKjOwJB1F+xtqOer1J2erlRZJaaNZFZBa51W9+w9o789XqDX56rlqt06/Yayj&#10;2ga356vUssLnjrKppakgJbRtoO57e6oAt4/d8e3PV6uU7V1ZTzwOu3zC52t3Og7fVqOer1ccvYRU&#10;yIsWJqI41N9wN+2ljz1erLjmJU+H1kVNTRh5AAu466XJAAvpz1erItb/AL53FUiLIXO0+0HUG3bv&#10;7Oer1Ipqr5inkilWypuZjoBa/btz1erlTYlRR00bRrbUDuL69idL89Xqkz1QqoxAgXzP3n8dpOhO&#10;vPV6uKUVFhtORI53D3mBtYX9njbnq9TWFSor9ws/ugbb6AeB56vVLMC0sY+ZUKyKSCO5AP2Rz1er&#10;lRRLUEvOpSJ9QDo3a/w789XqkRvJP5lVTkIqnQt2tbx9tuer1TIYhNA1HKNpsXFh9r2a89XqxQyi&#10;RBBKoVma1x3Iv/Hnq9SgwKsoKB3qajdPdheNAFstjc3PiPoP9Pq9UelIqGYyC4ZmtcHsTex+jnq9&#10;Slo8UpqMxQ0LDbezqANL+w/Hnq9Sno5RX1EcykjY7BwT2tqLe2/PV6jDZdw+H+r4raJvK88XGm03&#10;Pif4a89XqmYc+JSYnDhUMvuMVjlkvfab9wPEfEePPV6pWZMTx7B53nFWfJp3KhVA2yg3G5l1sR27&#10;256vUnsPqabFaiDFpJgvlHzJAthcg6L4Agn9fb6vUMsmcqqtRqqTy1icLsHggBA1B8Pp56vUraTH&#10;YosObDZEWSKG7W0BZmJJAN7kX9ug+vnq9TThWL4gKrysMRkYMFRSCQoY2BsNdDz1eo+XSWR8Lwo0&#10;MirLXVFwSRoDc2Kg3J0N/p56vUnupZmSogoKhmeTcXYsFFtLEAgLcX01/jz1eovGZZKeGAtSxmOI&#10;OQGI2ksRdVW+hv8A089XqSmI0tXimELdvMNyyl7Hbc/ZsL9j4c9XqCfMGIYqY0pcQYbLMNBayqdN&#10;PAj289XqMZ0wznT0eX44ZplZIrk97E+A8dQfDnq9R2elhix3L8uPzeWI5Ygsy+6AosfAkXOliQPp&#10;789XqKPnKRcLx2SOg/R7ncIU23Buba+yx056vVYp6MMs1uN0rSZlEcsi28neCbC51Isb3sTf6Oer&#10;1OHq8yVHT5ZqWooFjOx7EAgKRcmw9nPV6tZPqXJHPjNdS1LILKxX/ELX0Nz489XqK7VpDMkYeRTu&#10;vfWxAPha99Oer1R5KZa9zSOCkKMLMRe/s56vVCfGUw2tOFy3/SkuoYaHZpf2ePPV6mqbNjfzCSmi&#10;I3lBZj2LE2P3c9XqYavF4xStJHqrS7XZbE3B1J+vnq9TvW4ykGFpV0wVzoxHwva556vUl63HZKiY&#10;Oq+6Vtb2fEfVz1epO4dKaaNq9JvKUMV10uWN9xHf6eer1L7CbvUGOpALnXcPZe2nPV6lTWUZkjTY&#10;23YwI8CbaEezXnq9U/8Al1ROqNckPYfG/f6Oer1MGM4DOBLsPYKQxFrW1Gnjbx56vUHzYTUPXq1z&#10;5pA2tptH1fHnq9QiYfl6aFo5JRdvH2n6vy56vUIFDRsIiswG9jawt9nt8e3PV6pdPhM1MjpbcLjy&#10;7C1hYi3PV6hdwLA6Groo6ath/ShVckdgb6DXWxH0c9XqMpglBT4jRU1M5KqhPlx+Ouulzfvz1epc&#10;yYZVJUwyVrAotiV+y19dB31sL89XqkVWEQx0aqGCLKxO42IJ8Ae9yB7eer1R6XLOFU83y1OZC0wO&#10;4knUjsQCbAH2c9XqMJ08wmnNTBFOqgQWLObWU3Nl9hv3v9HPV6jx5YSKIQ0tcSYYgZEOhG6+5SDf&#10;nq9Rwsr53wqnwuSupty1DRAs7am57k+Px56vUN2E54wioEYLIiAlWuLgllGt/p/XXnq9TT1CrKSL&#10;LE0uHMrS09pCCllZT3+q2vPV6qROtla2H5onRGEbIzWtop3G7e3vqBz1eom/UbOeDU2HpG6NKI7g&#10;2Ye61zrcg3HwHPV6ieZgxuomqZZomtGUaxNrAnsNe+mnPV6g0qBUSUT+WwkdPdG/te/hz1erNRYU&#10;sMMaVACyMrMSCPesL6Efl+XPV6kk1QZMQVZiQoLSaj2C/jz1epsSKJKeetpjZ6mQSyL2u3bcRbvz&#10;1epnqBSoUEzIXmZgtyBewv3Ps56vUmqummohPY7jdSptewOh7c9XqYsNq4aNJ5ZWCvI9tLEsSTc/&#10;Vz1eqJjk7RItSq6q41tft2JA8Aeer1Mk0CT1S19TKplYH4aHuBz1erlHQ0hq5BCAZZChGgO1ex2/&#10;Hx56vVxrqgQpFVxqxYSNGDbUgaEHw56vU/Uknk1CUtJoQgNzbuwJsOer1OtE0skHmyKNkoKt7d4P&#10;e3s+PPV6lFRwQyGwFkW4v2Jv489Xqiu0qI8Uf2Dc+Hh4fXz1eqEyiuhpmqWAiYlLdiNCfbz1eqSZ&#10;aOnvA1mYAooNjdT3OvPV6kFiEkC101M5KxgElzqFYCxUWW5F/Dnq9UrLY2T+fFUO8ZTSNxZe9t2h&#10;P1fnz1epQ1ny8VKz0KbgzEOVtoSbknt489XqSyVMUtT5FPG0kwIUSbRbXW1xpz1eqXWVNVSYXFR1&#10;So4Esj7tiFrN9ob9u7S2n5DXX1eoPo5/mRNLKwTtoP3tdF+n489XqcI0qKulWOnVVRyx2nX7Pa3g&#10;L256vUxVRV5t6ndcC4tax9gvz1ep0oWqHrUpLqIxqwsNANdfjz1epQM9HFVyNJLvQqCUNtANDY/H&#10;+nnq9SqJenoUEKbLOvujxU9zp4gduer1QqgslMZ6i483cpLfla/t56vVGrVFKIZiqxuQRYWAK20J&#10;7a89XqzCKc0SxzAs8t/eubFbaePcc9XqiVNNDBSfKUa7plAJ7kEjvf8AX+PPV6mqKmp2qRIkN29t&#10;73Y+HtFjz1eqZLTGGrUzggNey3BAPt7Ec9XqZqukaWAU0Qu3mM5Hib+B/o56vU2RwmWnnq208Pbb&#10;Xw8dDz1epS4fWbf9DpG3bUBLflb6fbz1epfUUVBEsSsS7jV2IJ1PcXseer1R45cPFfJNG/vRlY9p&#10;0NjrdfEgXsT4a/X6vUyYys1JikccQG2XcZDbue41t3tz1eqPhNFJVTRSRhlhjbQ62uL7gfaOer1C&#10;/hlDTzzx00aqmxi4Ha99NfE/RqPr56vUvjTRwRmWmQ7EWxX2MB4eHPV6kPijTSeaNUjawCGwu1uw&#10;+jnq9SKd5HcJCdt7gmwJFj2P089Xqa3w+JEnqoDuVySxPx+nX6uer1NFbDPDsWlUQoSLtprprp/r&#10;c9XqTjLVGomhWnZogRfaRcA/Xpcn8+er1KXD6uKnnFPIdzFCUW2oA8L6ak89XqEHByheSYSXRVuB&#10;c97i4PxHPV6lgmK038ukpHIUzlNrkXKkG9799fhz1erPE9YlSyVMyyFydhVTb89dPbz1eqDUOlQ6&#10;yTj3iSrPfw56vVIEQZ08u0iAsLeJFtD28eer1KWiQLE9VGCXYqARr8D9Fjz1epyxyUUtNTQwDdtP&#10;gALm2q6Wvb489XqRGISLR0x965L3YHwuewIPPV6kvWVaJVq0A3e8Aw8APz56vV6WsCEOp0T3WHc3&#10;Pj256vVnw+qNUrSR/wCTe4Fj/TqLHnq9XOGKWKnkar+25YrbsFGmv089Xqb6zDDiJFUJWUIAFS/u&#10;663sfEdtPr56vUxVkEiiM0bGM7trdjcEjU89Xqi0VVHR1VQiSBlW3vG2rW1Ph256vUvUzBJDh8dR&#10;Vrf3441A1PvHaL2+J56vUtqWlMaiGZbsHFrdjc9766c9XqMj01eRvLhmQ7pXG2wHukE7Sfgeer1W&#10;ldPa1MLpYaqpC+ayqHYEAABfG3b6eer1T+r1HS1uHq1SkYd3TeFG4MpIsFItax1J1v8Anz1eqnbr&#10;tXDCc4TUmHA7HJDlbAKwAFzf2256vUAlJnOto3aJXZXudoDHTw0sdL/nz1epL1/UCuq6eaP5l9yu&#10;GPvkm3Y6m/PV6g2r8UeUvCrpKoBIuASdO3svz1epA0Mu6pXYxZ77QbaC99Pv56vU9VNBSJSeZO/v&#10;xMAT4k9yNO456vVirK2n8l5pbPdvs6XNwbeOn6+2/PV6sNHLJOgVUAMaoYyQLAk9j7bj9vPV6lVR&#10;75oJWpJFikUgBlAsLdxbxtz1epPwzV9RVVNLu33dX3ED3iNT30/Xvz1erk1ZGZJpqmIIzEqCxAFz&#10;2PgL89XqUTIkdO0okV5VsdoNtdNSRbw156vU1YzXVcVHHNQv+jBN1t7wv3vfwP8ARz1epJriUESk&#10;Rxncbi5YWA+Glxb2c9XqiU0snnMuwSed7pv42IOh+nnq9UkvTgSwzpZkJK7LaH49ibW56vVgnV4o&#10;kOzcDZkY9xprpf6+er1coJCYWkRwPBlN7Hcfp9nPV6vTRU0UBLrdiWAK9gRob9uer1T6Otgp0Sop&#10;heojTaLqLA376356vVKWSiqqOeWuLNU7rq5t2W5YD2689XqhwQ181K9TcLCNWcd+/c89Xq41EQlJ&#10;SqUqYtSwHdf18eer1N80hSnNPILk2ZTfQL7Pr56vVGkdWABUKUFtPHnq9WEsSAD2Hbnq9XbH3Qg8&#10;Phz1ermobcHS1zc2Hw56vVwZy1/AHwHPV6s6Hy9sktnU308eer1YF2B7Ncrfnq9XbLeTavY9vr56&#10;vVKARJy8NmVACe30ac9XqxOXmG8ncVPc97eHPV6lOtFJJTLOpaPaAU+JHi3PV6otTX1sN4JpPMgD&#10;XswBs1ri30Hnq9Uuir5KSngrFc7Y2O9SdWFyRb9fZz1epYUOYcNmqFbbfduv208Rz1ep/wAPxCij&#10;BRQLobC2oa+t/Htz1eqJR1p+YlZvfBJ22vbTuSfge3PV6mCqeomq4/NJFwzbiQTqToLnt8Oer1Q8&#10;PwupqYpK5JQkbMysDoSQSO4I56vVLrJwlOKibfB5L7SUF1IGguCdeer1LChRAY0WTeoUtuOgt3Pw&#10;uL89XqZjj1JTlqhTt2Myknx9h0se3PV6mSmzXFPM9PUMIvPv7wsQvsvz1epJLidUnnUtNrHKxNyB&#10;cXOje3T4/Dnq9WBoK6NFZvfQtuBPc21vz1ep9nx2WnTz7RyCQBdwFiB42AsPp56vU0R4pSGt3Mlo&#10;rG2gvut3Ont56vVCjxSphn3NbQs2gAuSO/x56vVBeoneXziTuLbr/H289XqmfzJhFJCVvvXaGPcX&#10;Nzz1eqFvkRNitoRqB9N9eer1O8Mfys0bQgsptuXvc/Ac9XqFbLtCKjGI2iQKkhQAAWOulzbW1+er&#10;1btX4HHoSoMGwmDqjmOkVmqSsoLRhjcfui4B90jT6/p56vVuZ5HWLCsPWNFCpGAALCwAB56vUtJs&#10;wQSKN7gDtpfXnq9TTPjgjHfvcaWuOer1IvFcaikJjA73+F+er1B1X4gJZflfDtpz1epP1gjRltoA&#10;Lg+BPPV6ozVMa2kZtWubDTnq9TRLiDx1HmggoQe3cW8eer1NDV8zR+ZoUY/QTz1eqDU1ZdCARv7n&#10;toO3PV6oczq6utOwswAJAJ+/nq9TJWtP5qIxb3xtI72A8fpbnq9WBaiIShPdaykdrai/fnq9UNaq&#10;ZLL9m3b2HXnq9XaySSybo22nvfw+i3PV6u2mYSuIwCwsQRoSf6Oer1YzEGu0mouPdGov/fz1eqO9&#10;JIJGnZioJKkE2uO2nwPPV6o8s9NEArncDYD2jXnq9THJWzfNNBOosrNtJJ+zbTnq9XEGd2jjplDk&#10;g3t2IA7c9XqhOwilVpRuYqbr2A/Pvz1ertsTkpJUCpoDcga6fV+3nq9Ti04+eaQEBioLAXBsP225&#10;6vVNXEY6h2WMDYgKlu5a47c9XqhI7yM81whNlCmwBH9PPV6lDFUxxhKSJhtUe9exBI/bfnq9Ulq2&#10;LyvKexdWsGsbAeznq9XUVV8xUyUsQ2CygW7k66jnq9T5R1UscaTzt72o9pIH8L89XqkQ42srlXU7&#10;yGGugBH06c9XqwpiCpMFi27kDE9iCe1uer1N8uJCCZ3la0ahtbXUH2A89Xq6lnjqoxFEwC+6y+03&#10;56vUy1h+YZ6epYBLFSB2XTS31+PPV6gixwVFJC8dXIskoIA2G4sdNbeI+PPV6gZxfETh3mQf7k7H&#10;WxNyTbS3a3PV6gJzjiAjlqaaQbo4hZ28CSDt+H1/Hnq9RbcbjkUy0dTIPKktMBYlgR4D3ex56vUU&#10;zP4qZal5YKdnikfzNqMGZiD+8DpYk2t8eer1AJWRPHRFZUEYLMjKCRdze30gC/PV6kHhss6lhU7V&#10;gLGNNoJBZdNRoL373/p56vUnoqrFDPLEkO9HkKLICBbaT2GhsRz1epZV5qcSki8hdYwoD6FQF0II&#10;8bWtz1ep1rcUqmpmo30UhAHQWtbuo9gPPV6gSzgoo4KmkwprT/bPj3OgGva/PV6gQ6i4nKKiCpol&#10;aExohZZCCVYKd7E9rNe4HgPb356vUGVTmWAU0+KwHzQJIoW8obtzOdt9q3JAtqR28SOer1KyhxXE&#10;jLFE7x+U7PcKm1h7ui7je4v9PPV6lng+FvUxR/O6WAYoNAWPYi1r6ePPV6lPUw03mLVVM0SKLrEL&#10;A3YnQD2nnq9UKTGTTv8Apotkiga7SbC9veGtvoPPV6ntoIp6eTEachHNtoJuSSQN35256vU6YJiM&#10;1FBtqT8wYz7wNiUBYi47kj489XqV7XqsTjpYG3N5bqu3sL63P09hbnq9Slhgi+TSFit0uxX94sDY&#10;AC1jcj289XqbZq2hlieHztrkE20DEg6X9mnh+znq9SWxakw6CsWugF6iSF0M2m8hrXUnvZvEfRz1&#10;eoLcQiSNf5iz+/FuhKLa6i+pJ8Aeer1Rq2arephxWPVagGEqp91AL++ddD4D26X56vVAbzpK+HBI&#10;ZGBmLbHVbgbRqDe9ibdvHnq9Sqgnjh3RzvslQAEqB27MPG5Nr89Xqbp6yiaVXoi24HYBIoIKnQ3G&#10;ltT4jnq9Tu9HHXVwKyCFokUbVsq9gO2gtz1epSR1cP6SmobecgAa6jbY97G3cc9XqdMtYjUimKAq&#10;8bb1YCzagafRqO39t/V6m3DsWGJRNS0LETUx2uTY9zcX+PPV6lP87VvL58kd5I1KggqLm1ifjfnq&#10;9Ta7YpDThsVp3jja7I7KQWGouh7EX7kc9XqWmGYPVLh4zBTmIwQ/bVpkWTe2gPl33MAO5tYePfnq&#10;9USPF67C4Zaace9M6sbgEWb7Oh1tbx56vVjjxGrilMDjaJC5AW1iLWW3xHfvz1eqbVVXk1pgTepg&#10;jWRd17XudFcHv9J56vVhx/Gop5lqUYu821mHcKf3te/tOvPV6kli60tWy1MKkNCDcuRbt4aCw18S&#10;eer1A5jHytDXy+YN4sLJu7sbkHvqNdOer1AZm7Ea+pINSiILkCNCSD4Ak20PPV6k9g2PTyTNHOLm&#10;JVjRVa5JOg+sd+er1copZqOJvMZpWcm9+5J0BJsBodBbnq9S3yti9RMi+VZZ4BY9rtY2N/jfTnq9&#10;Q55RxSoqPmYsRisJpAIEvcKCBdiDqfH+nnq9Q3YXjZo8MqcLYhkLkbTYka3Ww9nxHPV6kni9KwqI&#10;8Qpohu1Go7K1ibXFxz1eqCaiGnxEx+QdrxlywHci1r9x+v3er1ZRikNDUwYhsu4INwL2N7gaC/PV&#10;6jBZZx2qOEK86BzUMpYAjcl7MCO/geer1KGvokxCjnqS+3zGLrtAAKgAWOvgR+fPV6ia9WsFqMPd&#10;cTih2PTHZEo0Coy3sPh489XqDzLOYMRwasiLOop2AEihQrEFTru01vb+Pfnq9R88h19JX0MQoi5E&#10;WxzoCCe+uv1E/Tz1eoyGSsVWeUxVchZ7gGNWK7F1ub/G/PV6hXNHT1eE7xuKMzIuoYggAhvs9tDz&#10;1eoB6/DY8QqFeQnfA7tsXUSEXG1tfj256vVimSip8dQV1LtKorCPXaqvf+J1t/Rz1erNJilXQ+U+&#10;HbHDowvewAU62t7NPy56vUv8sY4MRKRYpEY52VnFiO1+30eOvPV6p+DTFswVtXUr+huVhawNwO4J&#10;HY3/AI/E89XqUci10k38zo2A2sAUPZFbS/3/AMeer1J80+KNiUVVSaxqH32GhZT29nPV6l1g8WBY&#10;PiF6yUGokKOu4gXfvZfiCb/Vz1eo6GQscNaiGZ+11Ntbm/t56vUbXLy1FRDHSVUciBiQLspG0Dwt&#10;qNf489Xqh5nwcvC1VTxhCXUKosCQPH6eer1RMuVdNRTI40QMDrcAkfx56vUZTJeM0+IQtNTEJqAL&#10;6Anx56vULmXav+W13mu1gWUG17Dnq9Rzsn4l8zAri5Glu+o156vUM9LPGVUke346c9XqeYpFIA+7&#10;nq9WWPbu94X/AC56vVGxVFliug0F7HQa356vUUbrTh7VOXqiMDuDrbuBb+/6+er1a6XV2nqoOpM9&#10;JI0YhWSTau0AqD2+m/fnq9SNhXD6NaaZ6bbOHDEi1yNTYAKPp1vz1eoYp1wT+rjVLANOp90lSCU1&#10;P5E/lz1eogHWfME2Wa0rQAyxzSru9oDG33X56vUB2Vut+NzYn8rOFgaCZUV7Dcy67mYjwv2Gvt07&#10;H1eqx7JPUeienpPnpQRUR72YE++B3+A156vUs8SzNgeP4l8vRgwxyEMA5VgSB4HbpqL89XqAfqBj&#10;JwOmkr5AGNIxJQakixsRYj26fRz1epBYD1fwuSImcj9ICbsQSoOii3tv3PPV6kzmGrw7Hag4rIfK&#10;ZTZVJBD7fG3bU+P0eznq9QFR5kzHhlXDTQM6rTgtvA0Y9z38e3PV6htwbOlXPhsNBLG1ONxfayjc&#10;xOrG+uhGv0c9XqW+aMJOYcJkqolUeUpJVWuSrAW+g37X56vVW71T6TVWY2RYU953k0VdD71yTa9x&#10;bT6uer1IDKPpylkqYJ6/DpUejcSxyjaATc2PiWFtfZ4+HPV6j8z4LS4JSR02GqtQRGHkdbgEkAkX&#10;a1iO38NOer1BHWZhpaeqd3kQU93DOxFrjwBPw8fhz1eoUcMxfB5KYBtIkU6BVBG4WsNdb9+er1J3&#10;Nr0kNBUPgMP+kSRgK0hsQwvewv72h7c9XqJ7nvMmJYcorHO6RBb3wNALE23Lrf8AiPbbnq9RZMU6&#10;tGPE2jmIXzVJUkix11J+i3Yc9XqEbJ3VSlxVBBiKqHpylyNSxI+0RYeznq9RmMGzLR4nGtLKl4nc&#10;FL2NtCe/h7w56vVJzdIqqktVaV5JwsZW5sSpJFvEeJPPV6iv5qzKKfGxPiTACJHQAWIJJFiTrawF&#10;wPjz1epW9Oc54TBMGlmWYPLruIBJI73v3Hh8eer1Dms2GUVMlTVWqmR7Kr2uFOqnw1B11+vnq9QY&#10;dSYabMdFPRqwIILXU6kgDXTxv+z4c9XqIbmPpitbVzmeSSKdkZ1kVQEOzUXue4GnxPPV6i9zZLel&#10;qlp51edHkYNuHjc+AFu/w+rnq9XVD0wzDSMwp4lZC5KxsLXVtb/Tb2A356vUK2HZLlw+Xyp4AJGV&#10;GC6eBO4a+IAvrz1eocsgZZaTE2mF/LjRRc2uwDEqLAmx9p/iNeer1HVy1SYTFl6SkgC/MzEuSRco&#10;qi20H4k/T7PHnq9RZ+s+BSVMeyNhMk4O9RoysCAqqAL/ABJ08Paber1EkxXKuIQyyJAjedcqkYW+&#10;l+2vhbnq9SOxDB0q6iTDaLzgygbvNUgqw1IBOhB8PZz1epOxYDNMHjkp/LkMoUSEWLAi9lHfT+PP&#10;V6nB8IxWNBE7ELK7WIHvX+v289XqXOWMs4nPOn6HeFBjYWsb2J+gi3PV6jo5MWHBIaeCkVvO8kDy&#10;3N1T3fAG9rH2c9Xqiz02N1NatfXOsEsJsdrbgE073AOvbnq9Qz9NmVr+aPMid1ZJEW1xrpbXv4nn&#10;q9S9zXhME8sVThoURKrM8NwSQx7nQkW/XsOer1IHBMoU9HKXgALMwdrEXIHdbG/caEf089XqHLL1&#10;PTYYDDGnk0pZXIsbFgPptp+3nq9ULMcEtfiTQBjMz3YqbEEeAB56vUi6ClFfiVRh7oEm+zt00Xsd&#10;R4+P9HPV6puB9J6Crxb5+eYmnitItiACy33XPYm4AAtrrz1eoQUwOC0lMWEdl/RnaACTrqNNR256&#10;vUgs89O5cfqIBRH/ACaa7rEjda/YC3tHPV6mCgy1QYBiDUc6OsgAsEjuHPtJ8NOer1MGa8KqmSKO&#10;pcokjlh7oBIOu36Pp/Zz1eply3gMOG14NXMpkj3Txqf8N7d/EA+HPV6l1NNU1UAqMKRm8mYlit7i&#10;47km2l/Zfnq9TpRZnGE4ZULWKtqtX1IBZSToTobX+Hhz1eouOe6SrxStaSkZUQwhpCtye5G1Rpa9&#10;7kkdtPZz1eonOLyQ/MOogMaQMwUyA3JBuSAfpvz1eqBSNUT4g9HXSPI0lgjNa6IRcAG2gHh3+m3P&#10;V6hPyhhLUdlqWd2gZQrMQS3xP9nPV6hnxjqecuReWtQpWMbWKldSe9u4Nvu789Xqrs63dTsQzFmC&#10;sp1kYU5Vo2sRY3BsVI9nf6eer1EtlrMTmmipfmBM0VhY294KTck+23j9PPV6mDFZaOkd4Gh3O25j&#10;4gXNhY/D+7nq9TXWtFFTxxRLdSNHHtB1+nnq9UETSQ/pYmuW7m35ajnq9XFnQG8dwLfme97c9Xq8&#10;Yy0PmKAAlgSe5Jueer1cHKuPMOhJPbt+fPV6pMUDSMyxrvdiAoAv9r9vPV6uJgSNHDMVlQgWHY99&#10;2t+47c9Xq6Sd5CihN7BlsLXvbw56vUp4zjWxbJuDDaoLC6a37ey/PV6hPyHh9di9bJiFYdjwo0Kl&#10;Ro53XbX46Dw8fHnq9R5+jWDTYgwk8rb5ZWzAXAUHw+vx56vVfT0jwSOsyrQeYoo5EF3exJkVhoXO&#10;nttbnq9Q0tgsK0Yo3kG4K+5rksq6kWB0sTYc9XqYMYr5qRIUkfzIxEy7iQW36gE2v7fq+rnq9UGj&#10;D4m1OlUgTy4xvcKq7xrY2FtSRrz1epf0lIIyayuk8l5vLK7ySGUHt9k28Rz1eoc6WooKrBqeX3qS&#10;np1DFYtrMQCQbC+o0/P289XqVeWa7DMT86rw2djSUzRKtxZixuGJB+63PV6nyhR6ejkrJ1DbpZCx&#10;YA3F/dt7LDXnq9T5DTxyBcNFgxVCrA3U37aD2a89XqOX0wqcMwZWnLgOwVEW4IA2i/53HPV6n7qX&#10;1Tw2gwqd4Sqzxg7+wAS173+HPV6q0c/etvLNJIMJoKpFeMsWCPbcLaasbd/Htz1eoo2bPXXPLiKU&#10;9PJui2lWUMCu9vsm2nb2jnq9Rdcz+svPuOYm9FSVCRxRXCqqHe1va/Y+0C3PV6g3rerPUPHadauC&#10;plDuSyBHZLbj7wbaQTb2Hnq9Tm2d+qZpfMpUaWayxxpIzKCDYN7yg+GoH589XqblqesVfUJTYhTm&#10;CJ9dyyOzWHYbSACCe+o8Pjz1er2KUHUeoVMPhklnCyhhe4YErYjTv9BuOer1MGL4HnWnmUPBNL5w&#10;KLo1yPEadiO/PV6nWg6XZyq4EdqedoHbY8m0kI3iToTb6Bz1eqJF0C6muJqBKWWV207EnbuuGte3&#10;Y20/aeer1KqP0nZ/oqKJoaaaRZkMjPrcE+FzYjTUflz1epR4V6NuoOJxpT0tM8oKFr7juF+4LOR9&#10;QBP1ePq9Qg0PoPzQjGQxvCFBOqk7iRax79+er1KDC/QhjtcrROQtWtm2lSWCdrkgGwNuer1KKj9B&#10;+JU3lUs8cjLUbkvcsFY3I0BJC6f3X56vUL+XvQdJMIautpbxo6hrGxO3uFupAv3ufz56vU8H0J7l&#10;lbEKdZGHmbbAb0QnT3te40NrfR4c9Xqn0/4f+H01F8zRFwT7xUtoD2t2PPV6lGvoLov5PvYJ5mqg&#10;CEgX9pa9iR7eer1RMC9B0+H0ktDUxJJEL29w3v7Rcn7h9/PV6ocnoJwmpndqbcRKVtEbFVF7Gw23&#10;uLdviOer1Yqv8PnDJikjKJEQtu92xPh28D8eer1NFF6EMEwqpM3yMbKuu47rOQe58N2vY/s56vU7&#10;4n6Icv1s3zUuxpA5DLsIIQgiwI1Fu+ns56vUk6z0LUcFT8nT0izkq1mt76E6i1yDYi3jr489Xqa0&#10;9C+DUssPzEC76lgACl7Ad9dCDp7Tz1epwb0O5VxWZoaukjDRk2YgLZbghvs6217+PPV6mWl9E+Db&#10;Z1gRWmi3knwKm9jbXX4jnq9Sdl9E1BFQNUUKpPqQdqlwNrESKNARY3U+wi3hz1epPU/o1wqrpTDJ&#10;RhPO3GNmWxW+hOn8CP489Xqj1HolwujSWXY1VNuT3R2Yga3IINhftbx9mnPV6mh/Q3Q0Zi3UkiMs&#10;bAlGJG4knxJ01Gnbnq9SGq/RNVRRuoBsTu94AsD4D3SLgjx+jnq9TX/sT1a1NTSwsGQKCQ4sq7tR&#10;tHc6X+nnq9TKvoxqMQrfmfKWaYqoSNo9VUdgAQRf2kfD4c9Xqw4l6KJrvUI4lhbaG00C398Xvpbt&#10;z1erNVejr5X/AESmpN9MQBuNiy6abQfj7Oer1JEeiWep8wYejINCx2gi972Ivrz1epiq/RritHIR&#10;PSCTywbj3Ae/e97j2duer1Yqj0m4zVKtM1K0aISSUUaiwIAJ7/r4W56vUoKD0ZYlWRskYkDrYhGA&#10;F7nW+h+7nq9Sfxb0d45T10dDFRPVbNSyBdygk2LLqSNPD2i9uer1Ssu+kWOXGHTGEmnpd6s9PuER&#10;ZFUbljk2GxPcEhtfA9h6vUkF9IGaKudHiVYaXzpEZGjYOELErY+21r+3nq9UKu9JWaqDMEsGFRvV&#10;moSxKqFVQB4k9iPz0+IHq9TXL6U81VlPIs7eSsd7DwLDwup0P589XqYJ/TFjSU7w0TFJQFMu0XHa&#10;9tR4jv8ADnq9SXk9MuYKxkelgdkNiL3Ykgm/ftr2Hs7c9XqyzenLHkiennUqkG1w6g2Yg3GhBBsO&#10;9uer1Q8H6KZ2wqOcvAGVmOxi4AZVN9QfYfAft56vUzY/0fzQcPmxaffHCkscLKhU7zNuIAFizAAG&#10;5Gg8TqOer1NkXTnqBWypDT4bVIKQhfMCWTauhBBPcj4c9XqXuVuk/UOgLVKhnDbvKINyAftBrAAa&#10;jsL89XqMN07yhmiLC5v5nAzKJAyBe5cgKxPtFhz1eodcuYFM7inijEZV9to2tcnRh3vcW156vUN2&#10;BYII6aJtYDBKxNyB7pX2nXQ89XqeDhlTU1FUzne/lqiH/itfb3v4X56vUn8YkqKqQYO8yxiP3g3a&#10;xA7fEEHnq9QPZt+VlnhXFI32R7ja9yG0AIsCSD8Oer1Fh6qLgU1BUQ0jNvkJDHdqoGt+x07j289X&#10;qr1zzLh1JHLU72267gx9ngLk2v3/ALuer1BvTVkLytU0haU08JcksW2i4FyTcWJNh4XsOer1KfA6&#10;7y0inklUvKGXc6ggAG4JBNvpHPV6hXhaEVDU6RFVjUXYBQNzLcgW1+PbxHsNvV6nzD5pGCVmzbCC&#10;UkJsQLC/s8Tz1erFPSitpmw+lUtFK4nZgNQVPu/AC456vUH2eMMxZKWKoEhJh3f5P3mIPYEdhf4c&#10;9XqLFmeuvWoLESRBiWIIsD3vfnq9QY49GYQZIT9sDX497356vUh6vznPztK6RE2WxHcg+8PAf0c9&#10;Xqi4e5WuIRlELKX3HUXDEMPgRz1eoV6CtooUWnRrh2FmP2RYHuOer1cqWVgZNihlldUCgfE256vU&#10;t8GpRhxmVtJFQEi49vjrrz1epdZeqGemjEkZf3yVUd7AWt7O/PV6k3mKnimxBYJ6UhwRYHQi2ouD&#10;poOer1JGGZa3EhTIfLCW2qfFr6Xtz1eow2XMGpcNRaaqYq20tIBbUkaWOl7E6c9Xqm4lisMtKLLs&#10;hBNiQADbQE27nnq9SWxGWB8SpDNudI1Fwb6A6hRfSx789XqRFY9XOZSv2GL7dv7q9iD2GvPV6oeU&#10;i8eISimbcZbApa4ve2ncA+N9NOer1KbMeTDh+JwYs8twieUhFxYE7mQe0eJ56vVJgrZkpTU06jdt&#10;KHQam/c+3S3PV6jb9JsWxCmwj5Z4/wBGTdWVQbAra38e/wCznq9SpzxjUGK4IaKmUxASIWJIUlR+&#10;8fG9jYDnq9RM84yw0OIFIpGLySBbKARtJ1JN79tNL356vUja7yN7+So3AbgfaP7Oer1dihHyvmzq&#10;zbyPMIOp8SFOuvx56vUpMAp4Kh1p6T9Gr3ZSzanwIJPt7c9XqNDk/EXhpHppignJCoV/w7dth9Pj&#10;z1eqeuL4lXE4TQxNH8qrBhGAqkWNgDoPjpz1eorGa8Qamxhp8RR5REWuxG5VN9L6EfDT8uer1MFJ&#10;UxrhclcqjbK4Kk9iL6gXPifDnq9S/oZqiko0pqOPfGQoO0X2XN7D2C/PV6hWwZ6aRUpcV2Qsdsti&#10;bAWIPiPzNuer1f/U0lPlgYnS20y+7ZfADtz1eqN5C1Nc8UZFowtvEliNb89Xqz12HVFXUJHLUujJ&#10;GdgAGwD2H+NvHnq9Xv5PNhqvLUe9tClLm5va556vVgliiq6eR5SysQCNtrm3YfTfnq9XI1Egp2RY&#10;dxAUWa47j9nPV6s+BQVGwxYom0bRax3bh8RYEH4a89Xqc6nyHpZI2JsSF0uCAdL6aj9nt56vVkq6&#10;R4Z4RAy3XaCjC5PwXT6+er1P2A5Xrs0Vzmni8gxLLIQ5Cr7mvcnufAHU/E6c9XqNx0v6YVgpIsZr&#10;oNxYKVVVLGx1N79rd+3PV6jR/wBXJqKghjalWcmO29VI2i+mnYG1rk89XqaP5M81I2CqrQrTy7hu&#10;IAY6G4Ot7Wvp+w89XqTNNh3zsk8dUpcRk7VsB7ltSWv7ew156vU3pRQ02JQwrKf0kbyjcVIGyxIJ&#10;vb4AHU+F+er1OcNViRpYaOM288FgwJAuLkC47eznq9Q+ZPxYzU8dLUqDKhTzGXVVQW1Olyb356vV&#10;bd6AfT1WdXc4tmPEKYvhUDosT2JDEMSbd7j2/G3xHPV6to/KmVcMyTgcOF4aioiKEACgGyj4c9Xq&#10;fJZIVUsb3K+93sTz1epJ15kihaWBQb+BFrX/AKOer1BzicU7hnbVxa3YA9+3PV6gtmpayJpJJ1X7&#10;QsGsQfbz1epJ18c1TGUj90Ekj2ADnq9Qbz09ZH5sdZKsiAEFwCAB/hGp8O556vUjK6Jqjbh8KebD&#10;GCQbG9yTpfnq9Scw7CK2geVpIgqtcn3gbACw0+HPV6sFQ9cIv9DJ90iwF/dudTf489Xq6219NO3m&#10;Nt3jez2uCRaxtr2HPV6pMD1Etf58c4ZFUEFdCSf6SPz56vUp3xvEg8VaupU2NiQSR4D29vHnq9U7&#10;Dc14+9bLLciE2Cksbk+I9h56vUYbK+dMZWsp6WcbUdLMLAkHw1Otvo56vUZvKtZDXKFmG4uzXt3P&#10;0nnq9Qi0+UsKr1ZGVSTc7dq9/j7vPV6kjm303ZMzfQPTYhRwyF18UAI0sbEe0c9Xqr06qfhg5IzV&#10;HJFBRqrrfbIACd173BJ7D2H9vPV6qlesP4YPVTLjT4jlOZZhTlhHHsuZAbnW5uB4aE6fHnq9Vdmd&#10;+gXUPI9VC2P0L0snvnbtupPYjfYAa+B56vUAGZ8onDqhaqQtvgBLR7ARZrbRoO1zr8PZz1eoIK15&#10;Y5npxRNZtVYEW3d9AddOer1SqHFxSUyYfXgieKMqGHe5Y3ZtCNAbaW56vUu8s0dXBCKygY3N2kDk&#10;Esg0WwGgudeer1CBhRmqIPOZx5hY3UagGxHvAez4/d489Xq6qJsQGHszRElIyQBbadp/Intz1ep/&#10;wrCKiB0nnkDrMiSC2ihj9pTfW6g29nPV6nAVeIq7pGyvJvYp2tYE6mx9g7c9XqEfD8Xp5KY1tcxV&#10;22hyiE3sdyjb7Cbc9XqUWC4lT4hQVYQMErVZGVlK2DeKg6g27H6uer1PMuET4bRx4NDJ5nnKu4ML&#10;BfFSSVudNNOer1KLKVLPTpNULISCDuVvsE6i492+guNfbz1erliMKNOBF5YCKh3jQ6mxUEa6fr48&#10;9XqecPpZhh+IHaJZCiGNbXKg3Nge/cc9Xq6o/wCX1dXT4etPFSvNChkCXIBGut/aNNPhz1eoTcvi&#10;mpKmOJokhj9/fotmF/d1Pja47/w56vUqcYlwmkweqnwRFSSUtGygXJI73PYXOn93PV6gozDgM8NM&#10;8oQSLZmAuLIvdhrqR4W9v189XqBilwJqWRauddwlNvLJICjUiwOg0/bz1eo2nSdzSUNSq3+XUlFt&#10;Yk6XA+q/PV6sOYcEweuWrWZA5VyyM0YGwkAjQr7ygHuPEHnq9QW02WZY/KlSoUFGJsSoUjUfDW3P&#10;V6hNwNamH5ynkVHM0iqykggKQALWX4X/AL+er1Rq2U4fiztMv6CGMxoltylySCwbxtcEW+8356vU&#10;GWa66MUtO0reS25onNrBhY3ufH489Xqa6TEYavZDRJvieRexFhtABt9PPV6hChxWiTFZKhl+XhWN&#10;EIAA3WtqfrH8eer1ZZ4qaqqwwFzucrY2APgx8Lc9XqxNJHU0NVFUXeULZbKAthcE3Hx56vUmZKeX&#10;C8HdNyCTYjEBbuVY6jd4c9XqbkpopqyJogGSRCSSpADlTcX8fD9e/q9TGaSngqyxO5wuxwnZr+H0&#10;jt9/PV6nzCKSspXNatP+kaQDarFSgNgumtxb+HPV6hgghrWxj+W4NP5TxwM8hWykWYEgE3GvPV6h&#10;GytiGDxs+FUFOJa2oA8+RmBvuuFawtbUH4aH2Hnq9Q85YyJQw5ko/nJBsDI4UMCqsRY2tcdjz1ep&#10;a9a8m4fBgnzyJZIWYEkXLC17nxI0P6nnq9VZ/UWA1eFVFZFGWEgaykmwKjt8dNLc9Xqqt6k00uEY&#10;4cZkjMZqAUNrgqgbQFTqLA6g6+34er1A/mnMlJXQbpTtWNbXa17Ea6+09xfnq9QA4JidcczNXQQf&#10;oKcgRuLXc31JHgR7PZz1eo4GAS1bj5jEiHSZHPgdlhfaD3tYX/hz1eornW2ro5aJaeRg5Zm2qOyi&#10;xsSRY/Rz1eokuOtB7qTqCVGtzc99Oer1N9FVQR1PkSruAsAvfXvofhz1epZYHhFRiVSsUdikjruQ&#10;ntbUEA6fRz1eobmypFQU8cEsRV1vI2oOq2s1wfE9uer1O2GmKonTz5SfNDbSx+zbX6vh489XqFLB&#10;cPlfzXViWmRWYA6DaNCAe1+xtqeer1DTgmLy1WHDCMOlHnExloxre2hv9HYX56vUZPA8HpocWmkU&#10;o5khSMb7MqlQL7b6A3P6256vU2ZlSnhgmIqkikisourFSAR2sCLgfRz1eoIcxZgwivpHoAd5jUsV&#10;7EkDQn2a2tfnq9RFM14liaRy0ckoDgtYg3IW+n3e3nq9QEy1E9PWmt3NMYxqWPdvC19Oer1T6LNV&#10;QjNHRtskIfeUABAsQQSNbHxHY89XqXWWhhmKTJLAVhKqd4sDc9gO/jz1eoxmV6Gnlpb4RIC2lwSL&#10;MQNR2+r+/nq9Qq4jBPg+H0/8xARpFRJSouFdtBre5BFh4fR489Xqf8Lw6Ckd6yM7pZnRUBAIULZv&#10;d0OhA789XqMrlTFvPnjTEYVbyQd4GmoNwACACde456vUIc2ZnWZaqWLcJCwUKBcKdLEjxHPV6k7j&#10;9RSnBWMku33nsfpA93421H189XqrO6mZnp6zFqzBPJPmSE+VJYEe4LXYaD6vz789XqBuGGppYPdG&#10;8upW+l/u/Zz1erwwOpMtoGDoyDX946EkeBNv4/SOer1Djl2jSnwOOkii2FSF36A7CACxO29/p8fy&#10;9XqgZ6xWipZYcK8zzIIiF3Na+3W4AGgJ789XqBjCJJqp3euhKU6GQKRfeQbhSbD4+3nq9UbCmMdb&#10;CzK8cZd3cEglvCwv7eer1GfoBhkuDRyz7lFQoWz63AOgNrgE9+er1d0GUsK+VmqYZy24m0byuxv7&#10;QDcfAW7fDnq9WEYGKBTFA4ZQpBDabQfesL6jTw56vUm62GD5dlxgRq0jlKcJIG3IFuztoArg3AUX&#10;01v4c9XqSa1VLA60YI2qQN5/xHwHc+HPV6n3BY6STFJJShSSSw2+wnsfoP66c9XqFfAV+Ueesq5w&#10;ihCrKASxPZbEaW1+rnq9XLDKhsLM09QRLJ5qiIt3ZiLkLqLgDXS/PV6hbwTMwqaJaNad01AO4WN/&#10;YBr3789XqEVcYqMOgNXSRvNHMirIqWBRr2vqR4WBP9/PV6k5iGJzVMkTUEhLwvrfUG1/dB7EEDv/&#10;AGc9Xqz0eJV8eLpLPTLOXQmPbYBSbhix0v2Btz1epUtjb/KpNLY+W2qgdgTe/wBA9vPV6n3BJaKo&#10;rTVSVccc5S5vuNr6jwOhH189XqjHM3y+8hw5IACixBVzYD2jUc9XqeMKxMyU6NRhVcEqNxB2ndY/&#10;Rrrpz1eqdUwSYTAUoIxV1chMkr7ri5J0Hf8ALnq9UDCJMexOtaqWM0ze9vBIFha2lvA279zz1eoU&#10;MEXE2jD0a7HWx90KCdLXvt1Gl7n489XqNZkDMaUmBpgeEUkdPWBP0sikh3Y31YHubeI+vnq9Qe5/&#10;w6rRnxCamM24K12vtuCL662vcfTz1eousqSzUE0MsflySyG9joFJ0A+Gvfnq9TIDVNUDDqXc0dMq&#10;3YtcFvAEdiCeer1Y2N2WonUM8bMCF8Ta4W3PV6pmD1Ec0s09Qu4KjqV9jC1vzNuer1Q/mKyKj86g&#10;p+7WAUkFjcg3172PPV6oSVsZZkDFS7e92NtNR7fC39vPV6laMSjRI4aVVZQu7aqhVBHh8SO9z356&#10;vU0VQkr4t1ZJ+j191H22Hgz7bfdz1erqiFDg1S9RPTyygRqVETAWO4jcbmxB+Hjz1eqXjIpcQppM&#10;SoN3g5RrCwA00ub6jnq9TbQQPX0jVrBS/u7gwu1wTa3sv7fp56vU+VeD088ZxxYyjErdVsAANLkd&#10;vbz1eqDV5baZ6eGa6U1WkhQxgFtTa3um6k2vrY217c9Xqcnpqinw/wCSoxeIMFFyLkAnuL+3nq9Q&#10;b9QI62loGqUh8gxKVUmxCsQfeABvY99f7Oer1E/ro6jMGKzYOrmacLvcsQTuNzcdrjTnq9Qbth9Z&#10;UT7LRJCjlA4UAllve+guQRbueer1JyuwqixKGOtqwrPGWeMEAMQDY6kaEjnq9TEtJJHSyVSkJFrZ&#10;Vtcka6m/1ffz1erPRQVMMbFAW8wkd7lbkHv7De3389XqFNcHov5U/wDMI18w7fLsDuCjUEn4H8+e&#10;r1N82LU9Lh5op3/SSG2640VTpYf6wHfvz1eoJcTwueHF2qjEsi3VlJNyG73t4WPPV6mrMeLV09Qq&#10;1KhwGG5lUA9ux9p+nnq9UvC8EhhY1U2iodyE2GmpN+er1cVirWqlrtAti4AGrL4AX7WHPV6sNbUU&#10;+GsMZMgdpAvuWv3Go1+PPV6oddiEtTl6Z1i9+qZgNpAIUC3fnq9SXwUyYbTiPa021VYAa9xa3wsd&#10;deer1PmDVUcOHNU1ETO8RlW9wFsxJ969/DTTnq9SbxAn+XS4pDGxZkvZdQdbAAfnrz1epDJAlW8T&#10;ykhkux8O9+/jz1ep+pKyGdRCRtjjIFrD26MfHTnq9TrT109JXzmUoyqoAY6mxGhH9PPV6mqixqok&#10;EtPIwv7xAJuTc3738eer1NMhDzCtrJBe7E+0W7W+nnq9XWMwVdZSwvTErGACb6XBN7689XqbK6ml&#10;aI0qe+pGj9tLaeP3689XqbI6GGipJGmYmQEEgnSwBJCj4c9Xqlw1KrGKsJsWwC2tbQXAI+jnq9UL&#10;EpY66laprBc3VADrcX7eOo56vVMpKGYSmZAYomUKSTqCNQPr+/nq9XVUpqamOLeQEudTe9z4c9Xq&#10;d4WDoKKoXaA1lPtA7Hnq9XCtBYrSwNZAdduhP089XqUK071EBSlkBD2FyO1vDnq9UCeJ2np6dm8t&#10;1uLW7a97/Hnq9THiNVV0d5AhJmlWKy+wtbcbdgO/0d+er1LfDq2saVYUG9gxB7W0FvAc9XqVEOEU&#10;UjGrZwltl7WvuNyRbnq9Qp5fwOmpDGZgHgZ9zG9rqRoT/Dnq9Qo1uYKZcO2Um0ruSNQANoANl07a&#10;c9XqXnRnBJMQxaolqFWYIAqBgCDYfa+BB156vULWe+l80eHT1ULruQRlUZQRf7TH6/18L+r1E6qK&#10;f/fjOfL3O7m0aaBVBGg+H089XqXsVYsT+UBdvLQWbQE9z9xPPV6oLYlWRStDIJFl3btxQhAL3sGO&#10;n1An8uer1GLyBNNNSwVkWwSMPeLXuTfX6/hz1eo3GSMfo8KeGoxMF50LDfpcLrooINjfueer1M1W&#10;wx6mmxTECr1DSEC2gVNxIJ1PgACR489XqL3nyZPk5jGrSrCzFIu4LD7LfSvcc9XqQOXa6rqHhSRw&#10;YXcMSQALjW3xOn389Xqw57yzWOYaxUEiiVb+3W5N/wCF+er1KemwWOjipsRwqLaHIVlFiC5NjcAX&#10;IB0J8Ne1uer1D1gGPYjhOADDiGh9+QOAQS28aEfC4t/Dnq9SvyjlnDceMhxamBSNQ29gCQ9txtc+&#10;23PV6jk9J884dkvH8Mp4fdpnssg0BQC9idb9vp9vt56vUJ3qdxeTNnTl5qQq7ENquoRWv4Dt4ff8&#10;eer1ae/W2WpoM/V0bXYFnDFu4N9COwN/bz1eovrNXxVC0u2zS7irHW1tdbaX56vU/rmHEKrCxh9c&#10;QzxkkKLBre0nvbTT+/nq9WDE1p66kgl0Lk6yaXUHvfx/XXnq9QcNl5K2scQzlbKSxB8R7Pp56vVD&#10;gSomYQRe4Eew3aFzYjUHxPf7+er1ekrqzD6h6ZFAKgLqAw1N7W9gvz1epskqJq/zEqI1DRgqdtgL&#10;m9iOer1KnAiS8YVVacIBtYA9h9Fjz1epcYbRy1Vd5sdiZAUU+1h3Gnstz1eoSsNoJEppXxIAupAV&#10;to7/AJ89Xqn286haUx+SrMdjEAbrXFxrz1epvbBqmqpYX+29huAF9T7Ldweer1c4csq87hobFVO2&#10;9gL9wfq56vUssNy2WmiqZEZhEtybXFgbWB7WPPV6lfW4Zh9TTwVsVo5IiR9V+31nnq9TnT4RTBC7&#10;sWFw1h3Hhrbw+nnq9S3w6mNHiUcICMj2I+AsAL97gDw56vUNuCYVSArU1ajz01hawJQj97t2PPV6&#10;l3TYFNUgkt5koJdX36MbfZt2vz1ep7p8AkrKdjU/5MAuouL3H2lt8Oer1T6ej+aNNXwxNGkStGbr&#10;YED95gQO3bT46c9XqGHKJpoaFJ6xFVA5833RqL+4eer1DpQZpgUuIgZKcwqirqSSWB7WuCP4D6ue&#10;r1DZlDMlMuWGpI2WNyb+c5FwADde9iL6W789XqcqTqFHhUHyO4PTyPvF7Ekra+vca62/o56vUNNR&#10;nmPGcvTU/lFYkjVpO5Ygi3t8L/w56vVVN6qsKxXBakV9KAkdU6tvlQm6gaWUgeJ8L89Xqqqz1idd&#10;HijYeG8yFBcONLsCbg3vz1eoIcRxCKWqelgZXWx3knQEjQfVz1epupMQiNK1MHChn0BsR+fPV6pm&#10;J11HAkUSkmSnjIYLobN7deer1B5iEyS10cc0liLG6+z2H9fz56vVJxMxSyKtCpEQ0ckDQe3nq9SN&#10;xfC0mHzKEbIzZSe6tfUj6Rz1epiegrZaVoGqNomIC9rj2ge2456vUm6LDYKVBSyatclDYXa17kj6&#10;Oer1OVLSSRRwxHazm/um4v8AH6hz1eqDiNBDWYowkYKsaKbWFlNu30X156vVxw3C3oYp2lkUyEnY&#10;9yfd8APz56vU01dcizK9cw/Rk2Uaix03EAd/o56vU6U8dPWuvkEFbk3FwSB2/Pnq9T7TVi0kxjT3&#10;iAAUtrYnQ/Tfnq9T2fl6mRaGFzFcbib9iPD4XPPV6ocVPMLgnaoJ3HQ9z39vPV6nSGClSlEPm7RC&#10;S1yO19fjpz1epNYxA1fRs49ySNgQwuCBcH8wOer1Jiup1hMtRVG8ZIBjAPvMdQzey/bnq9TlhypQ&#10;0aPNZDrofAG+gPfwvbnq9ThMoNCRSQqZqjSx0BB1JPY356vUz1QfC4FgRvljJtJIFwPAgH6Nfjz1&#10;eqZURUdbA1IJt6qjG5tusRqfrPPV6mCnoKYyRxS2ZgpKHSzWGhPxH9PPV6ouKGroxBFS9zcgW8T3&#10;vfxvz1epgrFeatuq7Xst9LC9h4a21056vVlK1sBecjbI4KkAWtr3+7nq9XFIPMqQkupj277eIFr2&#10;8Dz1epeyVVMXiB3AhgUYn90rYi3ax8b89XqfquNmCwo32FBLEEgew/Hnq9SXxBfm55JKg/o4tDcG&#10;x07gfAa/dz1erlh2L1jxtS3UU6AeU5Fj9F+/bTnq9WSorETE/IljKPIpNzawtf3vZra/PV6nuKkp&#10;vmDNFIqgoCxFvtA6n6+er1JeuhkgpDFVfvTFltYtt0tb6eer1YC0VBVJh9RG0sbMXZ17i/b7hz1e&#10;pOztVUk7VUabQSwsdRa+l+er1P2A1TRT3qSqh0LKdup+AA9h1ueer1CPTPJBTJUSNdGW7gr71za1&#10;zoLHt2vz1erjS+XHacKGMtxqNBc/H2Dnq9UTGaVsPqI5ZmARrlQw7i/cE/H2c9Xqx0NVS1E7RB3S&#10;xB2i20EnXw8eer1CdRUdM1XHOQT5ZLblGoHgB42vz1eoR6Snmmo2qw1wjliumotp9Y56vUl8WjNV&#10;IY6eHaEJa5t9oj289XqCepeqoZPPpVQRhmEhe3vWFyR4A89XqjLPHPDK0gCWG4C411vYdh8eer1Y&#10;q+lpqmkjnS5VwCp7/Tbnq9SToKqlqMzfJy1CUiy+60sinapBsLhATb6ifpvz1erJThIK5L7ZY/fY&#10;uoOrAkC19bEdv4c9XqEPLEBiK1TWsbkowFvaLjtrz1epVYiKWsjiqGiCvcAgdgL+zvpz1erKIVlr&#10;oaeI6IQb3Hbvb6+er1RcYaGApt93UkC/cXJFuer1YaXEJ6h1lBC7dVFu58Oer1PtFW1ygtIdwBJC&#10;jvv17jueer1OclQKykI3MJlO5l1sBbWx56vUka6l8+Mq7EoCSPaT4C/fT489XqStTSY2kZLQshLq&#10;ELCwcXFyLG+g1H589Xqk1kYpaYvMvnHVgg8T27+z2X56vVypqweV+iiWDaQTGNACR4G5789XqcJM&#10;WRYPLYb5SwBVRcFW9v0c9Xq6qauOKNaenO5STdRoQLdr+34c9XqbKqCmLiT/ACQO0knwt4c9Xqi0&#10;FJQVVSs85DEbmJA0JHbnq9TjJPR1EBw9oySzB/otqPu56vUtKGv+co1p1V7hBHpe4v8AEc9XqOZ0&#10;hw9ca+TlrG/TJt2og2iyAAbgO5tqSe51Opvz1eqyHDIMPnw8YeisssmwpYkFiD7yfAkac9XqTvUH&#10;O8FJg00M8XzCwLIqxo6hlK390MQBe/b489Xqp16x5sTF8Zd6mIxN9tlsL3udTbQ2HPV6ii47W1bG&#10;SWhIIm2+8b3Bvpt+rx56vUi/nK6i8yxO5lXcT9JH3nnq9WOmlm8lQ7gJ5gBPc+9rf2256vVnplCV&#10;Dx0cgjIIvut72um3+PPV6nL5mWknY11mZipIsAFHtP3ffz1eqDPNJU0MtYsYVHkIDAgdl0BHfx/W&#10;/PV6m2ORKenJBcSHUEXAH7Dz1ep4r6uWUQCmYXZBcLoGPje3jz1eqFVPVBnBHlA7QfYL/wAdOer1&#10;eWWOrJoZnsqv7ul79xe/PV6lfg+AmidandcE7beJBB7c9XqaMx0Zw+HbtuGci99b28R8Bz1epOYh&#10;DsZXcgswU2AAuLaGw0/XXXnq9UWPfDUqpFyDax9vPV6uT07Q3eoUrZrW/jz1erLNKQCID+ibtexI&#10;8Dz1epv1t8Oer1Z1ZSt5Lklh2+Hf7+er1KmTD/l8LT5hQjsxANwNCDb4356vVFjjSLDpKh9XiIC9&#10;rbTcW+vXnq9WLC6xoYwskhSK6hlAvuBN/Dtbnq9UfEJ4p6hpKWQve62IsNttLeOnPV6m8VT+SYNo&#10;1sL21056vVG1Jtz1erJ7ojI8b89XqxlSAD7eer1ZAEZSb7SPz56vVyWNXtHHdna1gPA37fHnq9WN&#10;QpNmNtD9/PV6uNz9PPV6vDU27c9XqfClHSRmVV3kgr3uL276c9Xqaoz5bodDqpP9HPV6nSpaoqVa&#10;bcGVBssCO5/j8Oer1TqmWNqaFIog25ATpqNvctz1eqHTtTI5jq0LFLkL7dNNPEHnq9UOKYGd2iOx&#10;SCbD2Ei4+7nq9Spo8ZpIKVZKcFArBnWw90DSyn2H489Xqlvjoilhkpf0UEvmEhtSQAdeer1JypxW&#10;TFKiKGdiEU/bGhAJ/Zz1epVUxwymg+QppvNAO8hxbQEnd7Lg6j6Oer1dVMsNMZa+dHkicrdTaze1&#10;tdNb89XqT02P1xozSJ2dSLAAWU9vj2056vU2VlZJOhjqEEe0ABVHjbvz1eprjDBhJa4BH0e3nq9T&#10;jT1xhfaQumoIsNf4c9Xqc6bEKpZlrKILvUE+8Aw0OgKm41Pt56vUzVSSNMVY623WJ8TqQOer1ZqP&#10;CpqoLIGXae9mBI+kc9XqhpDepFPJ4GxI9njz1ernGPMLRk7VUjU+Gtuer1TaynT9FRQgtKL3Oljf&#10;Uc9Xq5x0N70TjbICrMT2K+wH6eer1OuC4ZNiAWkSNgSGYsbgC2g+i/PV6rTPw9/TjJ1f6y4clfC0&#10;tDBLAsrAe5uLe6LkHv7O/s56vV9JT0p9KcJ6V9M8Ny1hEQhjSO6rpcfA89XqN9LjrxRmJWF17jS/&#10;PV6mpMxSKwG/XX6Rz1ernU4vO6mZWPa/PV6k9WY0ZyC7gEW0J7Hnq9ScmxSRJmUm5Ps156vVHlxI&#10;NGVI+zf6fr56vU2S1rSbHXVQTuHe1/18eer1QXns5jUai5A7Ejnq9UYgiVBKdy31UCwCm/8ADnq9&#10;TdNUsJf0ar9o/Akc9XqyqUUNFf3Ga2ne/iL/ALOer1QZGp2WXzVvuLbOxKnXXnq9SZTDnpEaSRzK&#10;XuwL7fdH+EaDT6fb356vV6RUq2RYyQlz27X56vV2JEEtou6W7eIvqOer1cKmskdHljUKbW0sSL3H&#10;PV6oMGJUkaPSxndYix+I56vVjxCpjp1UxyBiwa4NxY30/X4c9XqT2MviVNKlQlUIY1F9qoLtcdrn&#10;nq9TcZvPIMrC8nck6256vVmqI2Sm2zM3e9lJBI56vU305pY6mSYE7R7qqT4/X4jnq9WaKOom0tYJ&#10;ZmY+AJ7D7uer1TInLyGtmcsHUob9gRuN/ut+XPV6uqdnSimQWW4dgbfaa2lz+X1c9Xqy0eNzR0FP&#10;LVxJ58sf6RVYkKw7gHaLj42H0c9XqkT14K6EGQISwsbKRex+nnq9WZKqWqp0UzWIGotcn9dOer1O&#10;EdeKI7YwXbTsANPj/Rz1eqT87C8ZmW7biNilu5B7D9f4c9Xqm1skc8fkUos5JPjcD6e/PV6sM0tJ&#10;EqRUps1gT7Drrz1eqVM9IkDQxt+jN9wOov8ADnq9WB5kjhJg0GgHibfqeer1JifFvOEkTAIzA7Wv&#10;cAjnq9QX41ao+z9lNoIGl2Hfnq9QWYvUSStPGUWPdYRgjQ+21/q56vUAGa4VSCohqPfQBmcWsSy6&#10;j7hoPo56vUFOPVSYtTs0W1WMRC3AFhtsdR37fx56vUUXOFFTPUphKsbeU5Ow2K7fAH/W1+7nq9Rb&#10;sRpUpYLSbvLYllY6m1+58bj2nnq9TBT0jRO6EAgqwUWuSxGjW+PPV6oMmHYg9NHXEogBZdthqx0F&#10;hp9/PV6stJDPQyvPff5KqSotYNftbxB56vViq5Z0pJZvlGjaX3txIINx3A1I9v3c9XqAzMDVcFQ7&#10;7riNhdmIHf7Wtj2+HPV6gox5ZpJ/m4mDeaHdgQWPsN/q56vUhDhlPR00tVAqmW1wuljY2JPxvz1e&#10;paYZl6rFHTYlLLG/nll8sHUBRoxGtu9r9/aLd/V6lPSwVUlcKiFdiRq4IJAv7tgBe3c9zrpfTnq9&#10;T0uGQfJ4a+KwqrNeVl0ZY2XUWYgfZYaGwPjbTnq9TGYcXxisqcTnttnlcvJI67nF/tNuOpNj43/h&#10;z1erNh9HDVTttlDJGy2Csra7vsgi41tz1epaRR+TWVTwRh9pCA6fZ0NrfA89XqVuC4PNSn53fGpT&#10;YVDMNxJa4Cg6m2vPV6lNXyiOvcGIghQVtc2Ykn7rnnq9QfVkKUTLiNQt5d7SgE6hQCCCBoQfjz1e&#10;pO5lp6itpBWpO0BaxDqAQLaCy6gi/fnq9SONFiEqRwV8qOSDdlULvUX1IFxc/wBPPV6vQ4jPh0yU&#10;rUsdQHjZCkhcKFZSA67SCSpII8LgXuND6vU10MskNc17o6ElCABqBqOer1YpnleaCqnkEm9CJLWu&#10;WDbtfYR7Oer1du8VTI6yrtVwbbQbkg9r+BHfnq9SnnxKkjpYaWcWaEoyOwF2vbRjt1+g/Vz1ep4w&#10;6DEqurL7lQSkkaCwA173vz1epZUcM1JVTSBrhGLMVtbb2BOh79uer1JSDBosPxh5adwvzzF5NgHv&#10;EABSe2oAAv7PoHPV6lRUJDHXLESdwZbG51XTd95056vU8YnjuI41BS4dW1LumExusMQcsI4pHZ9o&#10;BJ2ruJNhYEknvz1eqLQ1kNN56urNa5Lp732vaO/f7u/PV6naoxIiOnqZIgwWyshI3Npe9yeer1ea&#10;OKqLbCIgNzJ4EKewF/u56vUnUFXUxxzykp9sEsbsQLge21yNAeer1cKdKnznKTqjKqj3xuU+02F7&#10;H9fDnq9UD5WvpYBBirreQva1yCWPujwsL/dz1eoO66Ii9XUqBMwAYAhh7t9AdNL+Nhz1eoAc2U83&#10;lRyLuWWSRlAIBuf3QPr8fZz1eoEqf+ZUeK1MLblkDq6knXtbS3gfHnq9SqosYcRzpGXqPJVQA19q&#10;MNTYmwtc/Ueer1KDCsRSjo5sTdgji76WJuTc311BP1c9XqFLJeYnxGuSScspfb7y6ADx7c9XqMfg&#10;1dhEg+bpW3uh2nW5ZgTprp3056vUuKExVdBJ8+dpsdjC+pLXt43FtOer1ISEQVeINTz/AGoiyqbk&#10;Lt1Nh8Pbz1epuNaKisV6iHZG5KlRcWOtjrrppz1eoR8rYlW0FetKyERi1zcWt4X7/r9PPV6jDYPB&#10;QtGsag/pFKtvNwrEHtf2E/w9nPV6kP1YwWhq8D8xo7uCNVA1VAFBOnt9t/bz1eoimM4Vh8UUfzCG&#10;WNSJu1veF7XGl9p8Dpf6uer1GS6X5qibDIY6U+XFITF7tgdBqbDuNCOer1GsyVjdTEgmdAn7zFkB&#10;Mi6hbAm4PbU89XqMpl+ombC56OKSzSqpiuBYXNz9YHPV6mBsnNJIXjlBK+YzttAAN9db+3+PPV6k&#10;NmWirMNM1QGEsjaaWvtA91fu056vUlMLpZTTCUixlRgARYIWNmCnuf6fq56vViqsWqMJkgggbc5d&#10;Y1kAsSG7g+ztz1eoS8EraCKhKB90r7RtN7l27i/h7eer1K+mxekGLvU1qlUcRkIoBUbRa/1Hnq9S&#10;joqWVJiJADTOXJNyCu8H8jz1epLfLSTYmKB47+U5KzMSQGvu8fDwHPV6jFZCx2qpEgM1vLjdnk2k&#10;kkag2737A/Vz1eqwbp5mNsZko98hCFS12UaD2E62Pw56vULEsZbDytb76kubA6jv8fH9vx56vUH0&#10;FCJXWNDYozNYgghT4fd4nnq9QwZAaOhR5JAWKkbdCL6dvp56vUOeEz1rlZbAIACToSxPt56vUZrp&#10;3i7TRqZnJJ8L9gL/AMeer1GiwyqEkKtHqAPhcjnq9SigqOx7eA8Bz1eqcJCOx56vV1Iw27JNb39m&#10;vPV6gR6gYKlTQyoq3urfHWwHPV6tcb1c9Pq3K2eJMUT3aeWYBpDclAQe+h0v7Bz1eoo2D12K4niH&#10;zZYIqsVMXcsLkAgg6E2uL/Xz1eox1Nh5xHBoKJ0dpAjEse5BYn6dO3PV6iQ+oXLAxZJqJqg0QitI&#10;ZLfZKENbs2mmvw56vVXTjNbUYAjzKVmnszCTwJ1tpprp256vUJ2SOp2KSSpDFOT5cRCK7EhdbsB7&#10;LnW3PV6jq9I8XxzMdDHiVQWLkqyAoVBQa9mAII8f7Dz1epVdZ8Iq6jL8mIFCrmMqL6bmGo+jTnq9&#10;VONd1PzBhGZZKWSRUvIQ76DbtI0A9lhz1eo8PSXEnzJLFJjswkSVQFBuSqsdGPexJN7/ANPPV6jA&#10;5k6cUIiMcZuysTuFyASNPpBtz1epP4XlqowLGKWtrXEm69lJBAL3GnfTvz1erqtzacLo58uGMrMx&#10;P6TcQpW/bW/a/bnq9T7lLC6GvpxWSupJuqjbeyk38fu+/nq9SypMtU84qZKMbfKuABqQAPsr8Oer&#10;1ILPM1HlnC5K+iHmpMjBySAqMf7zz1eqpzqbnr5HGlooJYyFZm8sG4UgkA28Qe9+er1GB6R5iXG8&#10;GGI1JDSRAKzXJBJJsB37fH4c9XqMRnSnoqesihdxKJI/dsPeBIBFgPDx56vUUfqBlqeooZocNaKZ&#10;lL+9KdpUMC5946X72H1eI56vVXZ1KhoKWoNTDIpnjbyWjbsQdQVta/tuOer1IbDMdanxCZER0R1Q&#10;6sQSb3JHsB7WH56c9XqMv0s6l16V6vVXNOptsOu2x0IJJufj3+/nq9RzqzEKSupqauH6Pyol07Ag&#10;jv7Lkac9XqKZmbCcYxrFZUo0DpUMUYbSQpU2upF7nW99Oer1JPL2XK+Oviw94iZIJjKAb3DI25GN&#10;yQfaL89XqMRFmWSW1NUx+ZNGQ7lmBAHje+vt056vUn5sSlmkljp0CMzAsb3sl+w+B7/dz1eqdFhc&#10;U8Y85N0e0tZhrZm0Fvje/PV6grzRgWE1FS7U8OsNrgWDKT7PaDrz1erPhuSoqiKN6YFpSrPbxIBJ&#10;XS/iDz1epmxvdheMusMIEz2VlYAlAATcX9p8Rz1epZ5EkiqqWOrZNpJGnbcRe4Hbtz1eoVKHG46Y&#10;s9FaIMu4b113WuVF7Ea+B56vUGuYszQ4jiySViBHLHcgsAfANZb6Hv8AR3789XqasMwvCqlpcX2r&#10;JLIzJZbXBvZf7Tz1eoOsV6bzV9cJKmMbpySGTQXUkkH4gaHnq9TTVdN0nkMdXGG+TcssgIAJI/Mg&#10;G1+er1SJ8i4PO0dTUQ7ZCbnXQsfr9h8f2c9XqFvKGUMGpP0c4U+Y11ewuBbXXx56vUIX9VZaCJKi&#10;Pb5KPJ7xuLqR7oJ+B056vUD+IxPNWS+Uv6I7tDcgsT9kHTQHw9nPV6hf6bT/AMgpRhRhsWJAQAe8&#10;St/dPgR4frb1ep6lzSuF0k1LMirOSUV7gGw18Trppp8eer1Zsq47RDEY/wCYEBlZb9iCrXJ/p56v&#10;UM01ZSVeEimgjBF2kVh4gEDwPtPPV6kXPRYtV1i1APkyKy62su326n2aWHPV6uSYPBTZkfQspZyz&#10;fZLBR7wv7Oer1LrE8QpIaJRRhYUUKzeCggX7nv356vUx0eKU9bi0L07l0N2kYW77SpFvZr/Dnq9Q&#10;s1NTheHYcsoO+ZVW7bSQLXuD9HPV6gEx3MNJBXyYixZUuiIbdiVuSb/ultNOer1IXCzWVE89ViEK&#10;1EEz+6G7IfA6e236jTnq9SPxzFKeDGnG0KgvFtIN1Ww7HxBOtvq56vU3x5lxLzJYqQ+QH/cGlxe1&#10;zck89Xqd6amq8RkgapksgsTcgm4NrEA9j356vUocSyfLUYW6xRBJ5LgGxAYEElgTroeer1EZ6m5d&#10;qsASNplEpkcKCTdr3N+/Ynnq9TTlbAYqyrarljaUny7KLE3BHfTwH0c9XqFfFcCjwvzMQaR4427W&#10;AABAvqT3FtNOer1E36qZlg84LSS7k2yN3+yo1I1Pifz56vUR/NmP1c0ckwlB3yWAPZQTofbp356v&#10;UH0+H1COlThrbkNyrA9vaL/089XqgYiBTyrTRuWVRe51OvcHnq9UWRvMp1YALtNiB4/61vy56vVx&#10;pSiy73G7aCbeBsOer1cZQBbZoHF7ezU9uer1etIpWJgRYnQj9h56vVKghpJaSXewSZWUqS1gV8QB&#10;a9+er1Y0llSLfGdrFibj6Neer1RS7kam/PV6lVgKNSVAmKrvdfcD2sSfHX8uer1K+PL8iFqyikMh&#10;p7CRRrYv2J8dL89XqEXKFC9MyyGYhp2Q7WOgufAHtfxtb7+er1W6+lTI9PjdO7k2AYAqF1W17/G1&#10;rEk2tfvpz1eq5XIkeG0VDDgFZGzJFGI21BZrGwZiF0Oo9nPV6nqsqJocdqcFpIS88WnmsVYKEOoB&#10;22I08PZz1eqHi8WGYXUJPUv5ZYKRt2gMCWLC3xN/1PPV6kzBi1LV4+sVOS6xOSAgsSO4Buuo+jnq&#10;9S5wyKfEJHTGpUWMyBULe6UDG4uD9JGnPV6hwwKkEMjGKRQYlEY22AUnTw9o056vUs56el+RC6e6&#10;NhVfdAe/jbvoP1156vUpImFDhTVEaEwyIzgEAsSD2A+rnq9UuOQwS08lEulTGu0m9yCbkD4i556v&#10;UJz4xFhaiGlctJIEC7rgiwO4n49tO/PV6q7OtHU3PmLYt/LsHWaepYtC2wlRtbRWJOnbTnq9RPKr&#10;ormrHZHTFKRJQxDFFQMVHtb3e2mlu3PV6p2CekTH5at3pqUBTtG2NRtQC2ulh93PV6jM4F6EVjpl&#10;kip3Jcq4drWK9gduh8b89XqHvp96IcPNelHi8W6ABmZz7rBwNAo9hH5n489XqMVB6I8ltJT0Nehm&#10;jZR5ZVmRkI1FypvqfZz1eoVl9LGUB5dPWRLKYEG5ASWGuhJbXW2n0c9Xqhy+n3JdLvTD6QF9xLXR&#10;LgnS5+63189XqYab06ZIaqvW0qSKhJA0JQ/va+y/h8eer1K3LnRPKSK2GpTxxxMy3UIGDN7db689&#10;XqEqm6G5YhqQaeKKOIka2Aaw8L7fHXTnq9So/wA2OVZKJxPTJJImikAa+A+/+nnq9WPDcmZQwhXp&#10;ooY41BUkjuCL3F7/AFW56vU7x4RlgmJEjR3Nu+0j+jw56vVzGE5cBeN0RJChBIC3GvgfEfHnq9XB&#10;q3K1JSRRLEpsjLvNiSwNraeJ789XqbqnH8pwwqrOsRRdEBAufHv8Oer1NUmY8sLuWIr7+4XJBIJ1&#10;7bfbf7/jz1eqYuPYMr7J4Q0P2xbah90a62Pce3nq9U1M0YBIpkkZRAF3W902bQAD9f6eer1Nkud8&#10;qvIop57k30NgARciwJtz1epobqJl2Oq3FkkYXIJI0I1v/dz1eqFVdQsCWpWQMu+ZFa2ljr3t9HPV&#10;6mqtzzkyWoaSKVFRFYldygM3j9Yt256vUlqnqVkyeA4nVTxwQi6HdtAIPj9XPV6kvL1Ty6tO1dQy&#10;qxZiASy6ACwb7hfnq9XP/OFh2JU4dlQA3IuVBuove+39fz56vUzr1Lye9EZJaqFZIr7yXW1v8Phz&#10;1epjxPq3kKCrEiNFFGy++kZFituykk/eeer1RKPrHkUIlRUVMRDABQQVAXub6D7xz1eprmzfkvEp&#10;BiC1qxpES7RqQQATp37A+3nq9WeLqFlJ6qKOF41WY+4SwAY/ZNvqseer1Yp87YHTzSw180cqkMqM&#10;rCykE+P0W7eznq9TM2Z8oiY000m6ok2aWJsvi27bbx56vV1DjmSZawxVTfMFGH2JAoABIG7Q356v&#10;U1UlXliXEqirp28qVVbZopXZ9Nxb4fXz1eqfQ4rlumqUoq2RPKMS7UBW12Pc3Bvrp9/fnq9T8s+T&#10;y8uHo8bVMIIAsGW9/bex1Phz1eqBXJkk1cwp3RXFi/lqLACzMSbjXS2nPV6kZjRyrWyGOhZTHIFk&#10;a4tcePibW0/Uc9Xqmxtl+GlXzQreW8a+5cgFxZToCSB4nw+rnq9TjX0eAYZBJ8h70lrNcggajW+m&#10;vPV6mF6jBqkSUsQhimk2Is5uWK3BYEa9uer1OtRgGW5VMcPkAslg1lBJFh/h56vU3Lh+ER4ot4o0&#10;uyiVQLgqNLjwB/jz1erJPl7K81UFSo8so7MbIg8wW+yT356vUxnp/lWvmajkkUiZ94DAAaew/nr8&#10;eer1ScP6eZYw2KSoEMUkvmGNgNpBU9j9nnq9XJ+mmCQ4i9RSwqGMbADaoU3Gp+PPV6vHIWUJsKFB&#10;LRp5p3ISyAAeO76D8Dz1epHY10fytDKqQRxyWfcw2AkqRaw+AvfX489XqdqXo3lWnwFIp6VZxTRj&#10;y/cHvbW3A6/vez4i/PV6sEnQrIDyLibM8TTIztCEBUk6a63Btbnq9TKehmVocO20sFm9/wB3sWUn&#10;QnXS5056vVxj6T4Vhfkx/LCJXurEXJDeAtqNf18Oer1OmDdGcPo5mmjjALjVttgrXufjcjx+P089&#10;Xql4bknCJGqYaoATROSn2gNp9vx+n489XqSOM4J8jXyHDlF2DblYAAi2pP0d+er1FmzpX0lHI1HV&#10;wk1LK8kMsLAopWwIbxN+2n089XqL7m/PQ8pqjHAkSIwERQ3awFlZ1sCBceF+er1Eqz51HnqcOmtB&#10;5ZWWQAOQCbG1ztJGo7DvbuAeer1EjzbjU9XSLHiKCKaYs7RA3UFtLdgbD489XqDSgxCspaVKfDpQ&#10;Hj3Alhu3i+qnXx56vUIeW8VmmqVEtMFij2lAmoBItYDTTxt256vUPUWJRNC8a+63mX3Lrcj9346a&#10;c9XqE6IVckElUkQjieNSw0Hv+0fVz1erox4thMFLV08CzxVJ2yAuVCixubgEnvoPbz1eqLi+GYdE&#10;reSpj3IbqpuAe4AuDoOxP93PV6iU51w+OhxeatW0vmKQqnsoB7t3v9H7Oer1AzPQvLFJLT2aVh2c&#10;kLpc6eAP0fXz1epBY3RLSQmQoBGhLuwOtz3t9PPV6mrC6qmjpQPtiUt7ttVvqOer1CJDVUETQx1s&#10;STmRlEauDsZl962ltRa/PV6lTT1LVeMTVsESwwtISqRk7I762G4liB4XJ+nnq9StR6aedIotdQN+&#10;lz9I56vU/UgejqRJJcogvYEbhqew+PPV6oWNzxxI1Zch5AW3MSTr7b+PPV6kXgsUqEYlNE0aSuyR&#10;OwsrsCLqPiAQT49uer1Gbw+SKSjinq3UNtDWXVrDQAj4/Hnq9TlidDFUYaYqhbw6kWUfSLDueer1&#10;Jeb5VaWNplOxSx3MCDYAgDXwI8Dz1epC49iVPDQyUtFF5crX7/Ee32Hnq9TVkOpWkxYbwq3PbSxJ&#10;1sPo56vUJGdZ2FTJLSuZUCxLGhChQxFyfA2+v+HPV6sOAUcL4W84W8sRBZdLC/8AiHs8Oer1Gs6Y&#10;0gp8Amgqo13OVMO2wLa66eBHYDnq9UXqBQwy4fJUW3CQrftuBHZT46EX+HPV6inZpgjer8p5l3bg&#10;8hADEqDooOut+9/7eer1I6lp5klljgZ5o7i25VG3xIXxtz1epyosbw6joJoqhmEiK3lLtuGY9hft&#10;p4c9XqUOD0jvBFLNEPMJR1AtaynsB9P6689XqHnJqP56yVNoQ1iSxBAubgAeH089XqE/Ei1DhdTH&#10;hbraUBncKCLnS4Oh0Bvfnq9RNs51lRUxVOHrdfMYgqSPeuL3tfW456vUl8CxmCpplwqFQ4gVFk3L&#10;orXFgtx2Nu/gfy9XqHLDpoaCneONRuYX3aFQBqSfj8Oer1LHD8xU8dZ5aIJHeILGQulyBfW2ot4X&#10;Hjz1er//1dJOkdXqvnF91tL3GgJPiPhz1eryQnD692kQypM1zbS1ybG9+1zp7Oer1OFRhVW4kqoT&#10;ZF0sdfDQ9rd+er1ZYnmqZEpZl3KSb/E256vVInpUlZ22eU+z3VGlvZ310/X2c9XqyyQVcdO02JFV&#10;2Ddut2AB76/fz1eqZTU4oKuMVKMrSqGsR3Ui4+i47ffz1epxqcMAWWaMe/qwAGgH9HPV6s+G5e+c&#10;rY8RRDJLFZtn+G4tqRrrz1eoyfTLp5iWLYrHNSw7ZJGIZbEqFOpuDrYfH+PPV6rEcn5CqcNT5aOP&#10;QKBdQSCyjXsLXPs+jnq9S+/q7hgVY6SMSF42MqqQH3W23OtwQAP1HPV6gKxSklpcQ+Tpo2dwZLIp&#10;G4/ui9zrcaXPPV6muvp0jgkpZICk7IwNgLi4NySDqOer1BxJhsUMy1EYjVFUxyjab7LkMRrofAnx&#10;19vPV6p1Jg9XPIsOGh3ULcKAbWvoq37H7v289XqtF9Hfon6h9SqoTYrhlRRUdUEcyyCNvcGt/tN3&#10;Go/Uc9Xq2wfTf0Jyz0G6fYflvDo1X5dQNwU3YnUsxOpYm/PV6jIyKGi8trKWvsJBJtz1erhiEQEQ&#10;VF98i/bUc9XqS1WnmljKocA2G24IJ019tuer1J7FsN3x+Q4ssVuwANrX56vUjK/BErw0U6qAR2sN&#10;1vbz1epCTZQijuYgwUgpoNPgPh4c9XqTjZBJpJIUQKGuSpuSD2789Xqm4Z0ZkpKaBYUYx+8bC5Jv&#10;4fVc89XqeKfoNNWYeaf5d1km3faNiAdSNTp9H1c9XqdKD04VkMYikhCMSL2UEEfHnq9WOo9N+LyO&#10;FpYtre97xRWFvZbT4c9Xqax6VMYMe5EKSrYglQR9x8Phfnq9TnRelbFJEMlewY2IFoyoHs0ufv56&#10;vVDh9MWI4Y3lvEXIZipW6g+zS556vUpKbpjiGGxiOoiZSLalTe3PV6lrgWD4hhEi2jIhFira3LX8&#10;fo56vUNuC1TKDIY9rHvfuSeer1LfDsWmlARe4vf8+er1LGmmpZz5cq7ifb256vVAxDJWBYyrRSQI&#10;Q3+qAb/Tpz1eos/VH0fdNs/UskdfRRm4YWKhlJPt7G3PV6qk/UZ+E3R5qimq8qTijkYgqEgDKRrc&#10;EXB101Hh9N+er1Uaeov0L9ROmMjsY7JGLJJGhK6H98dlJ72v7deer1Ecq+n0+VIYxj8BkepDb2XV&#10;rbrXOtgPp56vU2l/lMRWCnVtsYWwAIOy5UBwL89XqX9LW1mHbWiRIotyOWJudWF7gg6W056vUrYK&#10;WCVppKmYBBJ7pF7H94qAdPH8vhz1erDXrD/L5Gw9mVww73Nxfva9gfbbnq9UvDKfzkphGN21/wBL&#10;pqUJtp7CO+t/289XqETD8KemqmUMs0MhuRqpCi9vr+I8eer1CfQuuH0sMlXsVRYLa+4ltLn3dSAe&#10;3PV6nKri2UJeqYsWK7JCAQDb97t2I7fHnq9SqpKabD4aeoqdrbYwHtoCDqdPba556vU14xl3H8Nr&#10;S9St47xlomWzBWCsrDQaEEHtz1eqbiWM0eDU5nppCD7kciWuSrXAIsfAnU89Xqk0GCUEELV1TJ5T&#10;tA8mpFyANBfb46ffz1ep+wfHqN6BaGtUyOxLBTYEqewU/XfXnq9Qq0NMkMArZoysMwUNGwBJIGje&#10;zwv/AHc9XqROZcPlrpqiOmIEMQWwPYhxfnq9SUxHDsKeDya1dyHYGYEgjwNiNeer1CXkJ6TDR8hh&#10;S76dXXd5jGxYkjRrkkgc9XqXmIYwr4hPLWUiwQ06bdpIJcHQW9l/jz1eoBsWomFG9TXxh1DbowLg&#10;XJuBb4afdz1epR4DWx4dh38xkcTSVAYJHqSD294bfZ256vVOasNZF8tLJ5snmxsqkKAifvXOlwR7&#10;deer1B/nOro2rIcKjAdYiDooO6979r89XqDv5cw0k0cbhftMu0AAX7D2g/r4c9XqwxVbQTT0+I7h&#10;TLT3VybncCDYew+PPV6lTgeaYMRgSCaJym2ZmYqQW0G1R9JF+er1KTAvlcapYlZTAY4ygBYksST3&#10;+N/Dnq9XLMlHJSBWpWV2UKHGhIt356vV3UUscmGv5R2ozR2LAEgm/Yft8Oer1IQwwzTMqxySGBtx&#10;2EDcVa63B+Px8eer1SYcfmmxaFIi0MszO5jJJsBr3/dIPh8Oer1CFhZhrK35gPI09UpZm3EKDa2t&#10;rXF/b7eer1DHkrCqqoxBsGxIiBWT3ChsBqRa/axufz56vUczI+EUYqIIYkXzYtijxuF7G23XTx+H&#10;PV6hR6iYY2MYJNTPIFVEbVtVsoII/iPr56vVWhmHD4a2hqVMPkmNpAT3BNr6E9rAX56vVWd6hMh1&#10;dSseORKJE3tuYC7MLeI9p56vVXXm2XCKXBarD5oQrGVdobQki/2de/b9b89XqB/DMR/klR/KnkL2&#10;Y30Gm4HUkC17Hnq9RssIzhg8GAw1UxUXiZUBIt7o2s1yvifD6uer1EJ6jZrqaqoqlglQKGkMe8Al&#10;T3Fje1ifD6vZz1eouGN1M2KRw0lGxi2LGXkezeZYe8b2BB3dreHjfU+r1OeHTUaSMZCLlb3HfX6b&#10;nnq9Q65RFFV+9S/ajCXOl7n2H6Phz1eoRMYqq6JvJKmX3QTray+wd/r56vVGwzBjV1jVEEjKkSh7&#10;dwGY2NyddOer1DvhqFsL8qnXZUR2DObXKg6k/wBA56vULWVID/O90O1ahoXlUGwDKCAxv2uL6A9/&#10;v56vUOWHYkmGU0RpJBJK0q3La9wb/cNPu56vU0Y/UUWMRmk8+zeYANuhLezTuDz1eoBs4YwsNVUS&#10;0YQmNSHG07rhbEX/AF/Pnq9RLcUZqnFBE6bFnZludSLgkAC/PV6k1W5f82MQL70RcMwAsbC40Pjz&#10;1epJ1EVPTVh8l1kKCzbRY2N7X+Pt56vU+5dk8nEEdrbEsQLDUjvf26c9XqOHkvD46a2JUgCQrtGo&#10;1uwv29oPfnq9QtVeIqKbfWhZI4tsjXAIB0sdfYeer1KrCcYw+owr5xW3SeY20gAm9u9vy56vUt8O&#10;x2nqo5I4lPmKguR4km+4310Itz1eoQsv4pU19QyRxlIkAuzLpfxIPPV6kR1YnZcAjFOr+ZExkB19&#10;5gQbEj2+w/Hnq9Vc2Y8ap6jEpHrQPMDOLgXsSbHUd7Hnq9TVg1CZ/OlrWKw3CAg9rg6276e3nq9Q&#10;lZdwAUzrVMrT7FCI1uxF7HSy6/AfRz1eoQsYmWiwwLGjLNojNYWJOoIB7kW7jnq9RZ8xQrU1BpFL&#10;MySiRib2sBcXPY9+w56vU5LJL/KVxBbBhdSDa1h20+Hfnq9SOpas1hjFxuEjbQdCbC+h/hz1eoW8&#10;Gxs02GQnEn3RBiup7E6D8/2c9XqUQxepDyVtKwK2CIpsSNpJ/Pnq9ShwrFDiEz+a29fLLSKQNxY9&#10;iPhbx56vUnsSy3TNiEDS7ztG9Qrnbre+l+er1Juehonqp5IkUOsiva50FrBQPDseer1KTD4qirqE&#10;lp13yvcuq9xbtqbX/v56vUI1PPDTVCQIpYNEwI7gMfaT7D256vUr6Cvr8j1lHiuCfKy1kEnnL8xT&#10;JUxow774pVKML+DXHcdieer1cBj+IeXNWeWqvvMrBVCrc3JIUaAeweA056vVnwvNlRUFvMZYonCo&#10;hNrmRjqLeII1056vUs6aro8Ko5IU/SlGGt9PeJJ2/QSe3PV6pkUGIPSxVNFdSjHQtYmNibW8Qfj4&#10;9uer1OtPLU0sny3kEwyxsoYm/vEnT29+er1cIWFRYuu2QMCoAILC1rH2j4c9Xqa6iorIK1KKUAL5&#10;hUsNSDfUe3T4/Vz1epe08tNT1VIaBTIjyESk3G0AXYi41v8ADx56vVEqJMZmV2jVo4UZVaRm0IJv&#10;u9ugN+er1DZl+hxOHVFDoye6zdidR9enb+znq9QlUSVFBh70gH6fZZG2kMAfb7vYn2ez4c9Xqccr&#10;53xbAMSWWoiWWRiodCoAIHdrnxA7Dnq9Q74/VU2b8vtD53lxVO+zxqu4AHwGgNiOx56vUTjG4hg1&#10;XUUyedNGBtDyoFJIPsAtcE309nPV6mObDpKVlq2b34dqqpIVXbQru8CRr+fPV6k3XLPDU/OQ+4xk&#10;LuASQLjWx8fp56vU5RtUTuiYcqiR7tY2JPhc2trfnq9TlBWUrUSw1zG7M7DYLm9/Dvpz1epPSNQy&#10;0cFayg+YzWIIsAv+MeBvpbvz1ep5EMEEIeAecCzP7ltSVFhrbTS1/jz1epkE1qaWqp6YU9tz7NLH&#10;XaR3Pbnq9Uuhx6KoqRTmEs6KVTsFAXU38CD7Oer1dx0E80kbxRnYrEOPAXN7/EA27fDnq9T3FLGI&#10;JUqZPKkTd7vYsNdBre5PPV6vUWPxy0aCxHYbT4kDUagfRz1ep0w3MVFuQMSqLcOSAdrDQEAe3nq9&#10;UupxHBaeA1cDgsjOdQSXLG4+i9/Dnq9SM6gNS1WX6icAL5StceBJF7Am/t56vUQuKGL+YiqEm0oD&#10;27m51F/gOer1IXMlZipTzQVjijdlDHufeudD2NtOer1JytqaOpnVIHuWUaHQCxsbAe3v7eer1cJ5&#10;aEpHSU8gC7huvY2HjfTx56vV3BClCPMjkLLu3Bb30BJN9Pbz1epTyZlosQwzy5W3eerLGFPgO4BH&#10;a30/t56vUhYaBpcS2m8kWgUk3sCb2AsSLeJ/p56vVKxHEIqWklNSVhMLL7zC+/W51Pcf289XqCGs&#10;rI6zFhTqxMcpuQp7EnT2HS/1c9XqXxjo/lhQyFiUBB07a2Nze/hz1epMYk9dQSx7W2IBt1BNr6C3&#10;9PPV6k7XxTRVCyNveHbqBY+92+nXvrz1epT0tXhtPh8U9cW2WKhbeJJsCO+l7n+/nq9SbqMajw5A&#10;6H3ZHWOw1uPG2vh/f4c9Xq9HWV9RRSYdAgjDyghmH7ovp7Ne556vVDxaatoYPLl2qiKSoFtPHQE+&#10;PPV6k2YKeeZJJC99rMCCQB7L9xY356vVxdjSzjcwWKRB28SBr8Neer1Q66tgn2utlhA7Am+mmun3&#10;X56vU2GSiNRFVz3sBsAHfX6LXvz1epXw4dSmoedjtVFFw/ZlPbTXUfqeer1Y6qrV4jh0NlDKSNw7&#10;DW2ve3PV6krSSzS05iuV2nbYePf6+er1RWgmeV3kXasZvcmx17i1uer1d09Olbughk2qHuFNzY/2&#10;89XqcaWghp4ZJpwC6t7oOgv/AGc9XqnVEsUdCTb3394AEEA9teer1RFoWmpYqlI7BrOrHTQeFjrf&#10;nq9Uuunhp4YpZhcsWVRbW+rft56vU3Tyy1iGSm/yirobXCntdrW/jz1ep8q6uHDaaKR5LIWW5ZrD&#10;dYkgD289XqbkxFMXqzX7tqC4B+i+vfnq9XeL1NNV1oFBDIsShLncpO4LZj4GxPYakeJOp56vUo8G&#10;hr5ohV02x3YkBb37C/b+PPV6hCpKKr/lBFWqmVmsQq2NrHU39h0/W/PV6lHSzfONFSUkpSVVVXQE&#10;lT4DT4e3nq9SxXE0FBJhUkFwWN3UXII0vprpz1eobemed8PytiMUYidEqBtVpFZSQxtexABA7Ejt&#10;9XPV6h6zT1Roq+i/kVWEuwa5QqSp1sWb2Hwv+3nq9RXcSSjosXa8Y2ID7wIuSx8R30t+t+er1MML&#10;U+LSpDCNUlIHgxudAve4PPV6jGJhWE1mXk81gZIlBG+32rn3dF111tz1eqH0qmp6zNxhxOPdHT2V&#10;kU7QSPEEjQ21/p56vUPdXiUwpWlqaiJZJZvl4lsQwJJKnQm9hY6W8T20Hq9T/DlysRhBSzOsyWZl&#10;1IsNbg3Ise2g156vUE2faDFWrGIXcjmSZkUW22Gqi57XIGuvxJtz1eoN8OwyuXDWqYWUDzGIH+Ea&#10;EgaeHbnq9QhfNRZjo46EOEnPvBmUEEr2uPEe0fTz1eocsiZRw+imhrKk2RABsNj72u42Omp8Oer1&#10;PGdosOoxE9DGASWIPaygnuBfUX56vUksGzUlAsWDVUpacsGZx4AsdgI23trbXTnq9SuyvmivOOzx&#10;1TCNpLBWIJsbey3jz1eoeuqGN4rhfTFHFQ4knhb3UvqToNCt7W/j8eer1awvVCrmxHOddPXgmd5n&#10;G3Syi9hpbnq9SFj0LU00YYWsr+O74D+PPV6mX+V1EQgkhVWb7DOQNxPxHjfx56vVBk8/D2kWJUVa&#10;sk3bsGGl+xGvPV6oVFDVI5LKpO4hto07aW+HPV6nHEKSnrtscYCyLbUeLfw056vUkq/AFjkSbfvZ&#10;ztI8bk/aOn189XqYZ8Emw55Hjk8xXdI7HUm5/U356vVmodtLijVzKNkBVdykE3Fwb66+znq9Qh4V&#10;mGBqxaelXaxG61r2HcsT8eer1LBMVnlkcwGy7hp3FyNT4c9XqfYq2uqoqWPGJTNSUgZYkuSBuYkh&#10;R4C5Jt2vz1epR0FBWTzE4cfdHvE3IKr7LW8eer1CpheADEqJUh97aCxbx0t3PsN/Hnq9SjXDa2CG&#10;OliZ/LP7lwRfUWNvA3trz1epX4FhFKJGpzCiLPCbxuAdttfdJBtc+I+jnq9UnLmVYIamRa5Apnco&#10;dov3uRrr3Fvq56vUpocvR4SjzRHzVjYLqBqLHsfG36nnq9QtZfY4fAtZLAsyvckn7QOm2ygD6yee&#10;r1CnBhu3DocURFC1I3xEa2NyLkX0N76Hw+kc9XqVcmDR0tLDW1URdS7KjDQMWW7AjvcHX+/nq9U2&#10;iwXE6uZIyB5FyG0BI8bWIPc6X56vUK2H5Blhy6zMuxrht3fcVN7fZtrz1epmaH5CSGXyZIWYm4vc&#10;E/4voPfTnq9UmeLF6mppqDD5WnglR3bZf3CCbLYHuD3+vnq9TglRjdXgrrRxsk0UiKpaxZgTYttI&#10;Nrdzfnq9RmsuzYhT4Gorp90zrsEoAuSBrcC3tue3PV6ileqGHCqrDI5JqnzJim8Em4BVu58B7eer&#10;1UqdQoPk6lJ9xAJJIGoLFza/ckH+8c9XqLdiOMsjSR4g6h1me4jsBbW2o+H589XqxUlZE6iOYljI&#10;V2bASRuOhsNf1156vUpXnokDL5u5tQSdSTbse3bnq9SNrp6WOpvCLlwCD7Tfx+rnq9U1KhZEaFHI&#10;c23a6AX0Og56vU21C1Blmjdy8Umrai4NrWUaHXueer1MM80KqzKGR4jorW1002nw+nnq9SEqquti&#10;xYNMLWBUFQSAzW0vbQ2+jnq9St9+mkjlJRljQuXAF1QLdhe3w7Dvz1epphqKatedlt/pOxAezMCL&#10;ltRcWH9pvz1erDW083y6wxDa1wqG5N1UaE/Tz1erBQLSx4PNVVkY81Va+6xNjewsfDnq9TpR4fMk&#10;UbggEqh7WIB1sLfDnq9TxR0dBUM9WrbjEf0jiwItpr9HPV6nKY0vll5rKzmwHw8CLffz1er1HFFH&#10;QlBIXYWLH238D9HPV6oNRM0OI+VGm0OpI0B1A13W8D4Dnq9TTX43EsUYdGHnSeWAU1B8Cb6WP1+P&#10;PV6mrFIXbE2pm91H/SbQL3AIFr2NiD+XPV6uMeKGmqI6WbbKsbHcBY+Ol73sRz1epRSzrWos1OzL&#10;KLltwH2R7D4c9Xqaq2bzTDTVTBjG26wUG48B9I56vVEkmww1Smm1kqVZDbwA0I0PPV6mvEkaggYI&#10;NiRABDrfU6k/w56vVwnaHFNsEa2BQEMR72niNbg/Rz1eqLUUEVBNFO77jcXuLm1/H489XqjyzqRJ&#10;JoykutwBcD4/C3PV6oUDwwzLKjF3GhFu49g11056vU84bRVVVFPV0D+YkQBAk8B4/HTtz1epVyYl&#10;JOYZKeMldn6Q7SApHgL6G/ieer1MeIQRy4j88QUVVZr393QaC223PV6ss81JDKqeX7gILG2hW1yf&#10;Z38P6eer1TCaLFnDGVPKUm41LG+g9q/n2+OnPV6pXkvCqU8BFgFAuAdBrb6+er1N1UjzCPZDt8pj&#10;uYsO1u1vAg/Tz1epixEzzYXE1ObtK1ydd1+1vYPo56vVHw4NI/kS+8ddymxv4BvZcc9XqVuEfLJJ&#10;FvS494IWtcC3bnq9S2o5cPc/KNqraPe1jt7D6eer1RquqpJP0dOABCxIFrW0tcW789Xqw45jNTjt&#10;JSRVjO60kfkQBmJCozlyFBOg3EmwtqT4knnq9TBTx+TiMauysqs4YD97XQ+zQ89XqEvA6l4a4PTu&#10;7byY9ptYm37o7nnq9Ql4RitFU18ODRM6tZy25Sova/ci1z4Dnq9UPGI6lcLlrgzLErWLKL3N7AWG&#10;ug789XqBzFxAse4Ayg7iAQQL210Oun8eer1Jqianq4hHMm0OAQq6ADsQPaD256vU/TU8iwQpGVCx&#10;NZUBAAHgO/PV6kfiSQyU962MJID3Ue8SdL3A+F+er1SsKw2ZqffGRstf3jdr2Php3/Xvz1ep9y/U&#10;VNJWLhlVCvlA72k3kkvpYW07c9XqEKCpikaZwu1wxGvj8ddNRz1erqBWhb9CDZveN9fjp8L89Xqx&#10;YpDHI5Xs6KGW/gG0OvPV6k/858q3yoC2JI3DuB/SfDnq9TzTSVCVCSwPcdreI01OmmvPV6l3FXhK&#10;Hy2jVFk+21te1gb9+er1JmrU09Os0FrXN93x7Gx56vU2O8soWWP3tne/Ye3Xnq9TDjsqx1aSkDbp&#10;dR4fH2WPPV6oFC1Ka0gMGEwLrbtYd7n266Dx56vVLomeJjVCwYs2ltNOx+7nq9WeOJYJJKmmtulO&#10;43Glz4jx8Oer1Q8UZztMRv5jx7k8Trr9GnPV6k4+L0IBoqOKSnm95V3agt/iBA7eznq9SjwjGqOW&#10;EeTZpqc7ZAwFyf6Dz1epfYe7rNHJEVUz6+6fZz1eo3vSbH/5NUU1VPrZXAIsbt3JPfUeA7c9XqMd&#10;XdXkJgmxGZVldTtEAVDZRYEi4G4/TcnXueer1AH1F6l09RNGKORvJq9wcsfeB77nt2/p56vUQTPG&#10;NipxaRZ5TvF1IsdVIIIW2pt7R356vUCM0oirxRxMwQAoA17AE3FtdOer1OBw/D6yklcyFjHYsR3F&#10;u9/q56vUySQJTyzR0zLJ9nbYdha97H7uer1cKKieSdFYgFibtppYeHPV6lAIhLPNDWTIIhEDuZdG&#10;IPYd/wCHPV6k3BLTUrDzV3pqb3NmIvYkflz1eqbPUitplWWxkvt2Rqb3vpfw1Gn1c9Xqw0/y8Ery&#10;1CGNkC7QfuOlrX8eer1Y2xKWaaRXVXBvtBAt7Py56vU6q0Vlr6Rbz32hRa221jp7T256vUrIpJpZ&#10;l8xlSRVsv+G59vxHPV6o+ZYGkppJ5XFx79xaxJFiPu9vPV6g3rQhZWibelrAnwA8Pq56vVKSaioo&#10;4pI1L1AbcWJG21uw0vfnq9WCaSR5Saq+1nDH/gtb/WOer1Y5oKdfMZJLAG6Cx94Enx8LfHnq9UaN&#10;QSC+in+NtOer1c4/KWMuWIkUjaLaH2/dz1ep6Sora2AJKvmrD757aLrfnq9WKJHr6fyVezbr7dth&#10;bXxFz9HPV6scTRx3ZVC+WrAhr6te2nj+p56vVHZY43+ZVtLnQd7kfw56vVwkpJqYJOSpDWIsfuuO&#10;er1Y5mVnfQbixNwdPqt4c9XqyUqQ+ar1IPlk6kDtrz1eqPMkaSERNuXwPw+PPV6unXbtNtCPv56v&#10;V2WjBJRfv156vVwAF/hz1ermXUReWo1ve/1duer1cmp5FdIyPee1h9JsOer1PuHQNE7PQjzpEIVg&#10;w0F9L/Rfnq9TdXI0daY3Cu19Qna/s+/nq9WRqFUTeW0FmZfEAm3PV6pMNAWg/mQkEULFgBu1te1r&#10;a89XqwTSwwSSLA4ZQo2sV95gbX18Lc9XqjU7ly0MSr+k8SNVt7D4X56vVITzp4x5xCRE2ItqT/Hn&#10;q9ThU4bT0VS0TTqzJ9kNqNtu97256vVwgYU/uzKrtGLfVfS3389Xq6q2gEqVf2RLuWw0tr/bz1er&#10;PLVT1GHRUb3EcZNwT4DVb+3nq9TfCppSxsG81WsF1I56vVleLCqqmil81lmVf0oK6Ek6BT9HPV6s&#10;U80cMrUsahY223+jxP089Xqi18DQTFWQKosAR4+w/dz1erxi9ySWlJ2Kdb+zTTnq9XGZmqJ/MiTa&#10;CBtubdvYdBrz1epzMC0FLIlQV3nb9kkEX11uB+XPV6m6jjikq1WTW4v9Z9vPV6p9Zh/m1HkUafpA&#10;BdVtb6+er1TKamqKep8iRBvRRqRrrbQW76Eflz1erlCzVlE87WDroAf8N73P3ac9XqETKiyTz0+H&#10;wwuE3e8fabaC3x56vVuTfggel2ty9lWmxHMdMwnnqDVgsuql3JCa+KqBoe3wPb1erbboZWoqUFL7&#10;AALeIP389XqhzYlNLKzRm2mvttz1erj8/UIiEHT2+J56vVIlxAsg8s6DT6Oer1M9TISNs7aPcew/&#10;fz1erHBWLCbOQbWue+pvz1eqFJWxwyyWsz2N73sF56vVGo51qH9zstjp2A56vVLVpkkLT2bU2b2r&#10;fT6+er1Rq1ZEqDVREG1gPEX789XqT5k8troASulgQSTftz1ertquJGurgC4J+n9vbnq9UMzpOt19&#10;1zIbeFgTz1erhWqjMIVfVlbdfQE/rf8APnq9TfDNLT7e1t+0Adhfueer1R1rIizFwIyN20ixJuee&#10;r1NlRXzzI3y+twvgAL89Xqj0UcCFvOAVmJItY3a1+er1N9VuMrpO4DtawAJB8dOer1J75mpqa+SC&#10;pBsqGwN7E38Po/Zz1erKssKzChWP9IxXUlbKe9rc9XqzV1XPtjKbQw7jUAAW/Pnq9Wad0dy4Vdu0&#10;EMBex8fz56vViE4VFhDFSRub4he3PV6sceITxRyGpCvFchu2oPs+I56vVjqJmWERRm0O47R4hbdu&#10;er1N0s8jRPTwELtViDoTckW+jx56vVMp8UUUjPJc6L9LAdzz1eqTSVccZkexXcoYP4d9Rz1ep2nx&#10;QVFNC0SqzEkH3bm9/b7P7eer1O8c0M8SnRCh3BTa4Ovb4X56vV1LVTwq0qXDHWxBBPt56vVjgc71&#10;eRbBTe6gsLHuDz1erhVYvApahlOr2ZQosCP7Oer1MtRXzqv6I2jbQMdCPq+jnq9TDiGImieOK3mx&#10;E6sCLfqeer1JPEy1VOZ96xIu6y63JJ7nv9HPV6g1zGC8xVNhcEkFtRoL3/hz1eoHcy11LPEJpWVl&#10;W3v9hc/avz1eovGYqiCknWNCtkDMqCwBBNraH8uer1FQz2ZlzDUSUg/QyKLlQQUJ7qL62N/H7+er&#10;1BHmiGhnoHw/DH2yojWDEEW1uAbnnq9SBwtXntUSDymCF21uBsUKQPptpz1eqCtWtPKa6sZWgK6K&#10;ToQSSpHgD/H8uer1dQgrXT1MJ/QzohZXAG3aNNhv4nXXnq9U+XFY8J8lqpPMLXQCwKnQ208dOer1&#10;ANmmini3DaXSSWR1RiSCu67a+Fr6D2aDTt6vUFOM4jg0F0C+WApJPY+Fwew7aW+nnq9SQwmsbHcQ&#10;mw1KIQxpeRZ2sAQbjaLG4t37Dnq9T7DSSUMkVMZPdhO3bY2INibm3t056vUqMOp6nF65fKYMsLMR&#10;4C4Hj2v+vjz1ep5nxB5dqsjB4ApPcKQb3AHsA156vU0fMSS0clLXR7Y390Ei1tdw+8c9XqyYdgJw&#10;6H/feFSxDFVA1Y/ZI9ot489Xqf8ACIKuOdZGnRjKwJW+t/EHwv8ADnq9SziFGpjoGjInRlC3Yk3D&#10;XUgeABOn9nPV6lGtHX/pqivZY1G7at7kJoR37XPa39PPV6kHjVaZ8SlSRgRGqgXA7sL2+g2vz1ep&#10;Iy4vDAEw+YbALix8Dfw76X9nPV6koMYgME8rb0PvKAWuAwbXafZb2fs56vU11E7CWnq2bc8A3IPY&#10;DdQrAdxfW3bx8L89XqlyYkrzSRsQs8lyTYbQRYfA356vUmPmVWrkjqmAUOCpHiTqAR7SdOer1NsW&#10;IQ1ONyGouqqpDKpIsx8R8P18eer1LCnmpsQn+XrovOQeWw32I0JKnW4BDag/X4c9XqV1FX1UTbFN&#10;hGgLG4JY3sAo8NO5HPV6niOsriQs8m16lkO0EWBAsAe+nwt/Hnq9UuurqyapeIIoalQXIFr+Nxa3&#10;jz1eriZknihqqqTc04tGF9o7KR4X+PPV6siVdBFPJiavscKqsA3bXt7CPDnq9Sky1i1PXJUSSQqg&#10;ACgbgpdh3+sj4c9XqWFBR0+IQRHZ+n2yA7iNt+2nt08Rz1epIxJUSVoFejRgMsetrGzaH6Pjz1ep&#10;RZhqooHZJ3tG5CRaDS37xtz1eoOBKtHiTPB77C5YkEWI7gX0Oh+jnq9UnE61I6l0q5C4KKUFiNT4&#10;fA356vUksdNW0JCoI440O5tDc37Lz1eoFcTkranEhS0Sbk2PtO0MFYDT2Dv437fRr6vUAle5wvFJ&#10;5MQXzahr6jUKNBoBz1er1PItQwWlBtuKunYi4JN7nvr256vVOkFIreRIrLtCoRcWtqR7dRfXnq9S&#10;uyji0kMqx0cl5KO11bRSLG1/A9/489XqM/lSrlq6BJYkLNMN20AALYE/nz1eoS6XFIFpxh0siX2B&#10;ijd1FzpY/Hnq9XdMtPUQJIiFJUYlTYbTfQgdieer1QpTHT4VKa+yvPJ5abhqAzWB+BHfT+znq9WR&#10;ZqxREQ1kjBLWIJeze7b6/Dnq9Q/5OxiPG6NKeRm3s6hTYqwBJuTz1epS47SLNgjMZCl7236kgE7y&#10;b/Rz1eopHUrL6YlGkyD9EbqCpG0C1rnb3Hjz1epF9MsXoMsYnG0l38gmNCxICgkbz7NR+umvq9Rz&#10;Mt1dfitqmWrQIGC6As5AswIYGwUnQggk6ajnq9Ro+mWLNiUi0c0Y3+ZtUagFRoNfafZz1eoea7K+&#10;Gx4KJqanZJCxbylckCw7Edu58eer1A3juEBIvOrEEbwkOIvjawJ93UW7A/s56vUkXp6ujp4TVFXf&#10;7YB0Ug30/bz1epJzYZBtnrgpkcXaMAgqCTcHt3A056vVHoKqsNYssRVIuzGwN2BsbePe4uOer1Lm&#10;lxtaLEKSGX3fMHiCQAT7R211156vUJn8zjmi+SJYu7KL6kMt7j6LHnq9Ux/nf5oYa0jy1UrY6Bba&#10;j67a689XqXmSKeGaAy08l4HuFa5BOvbXsR7Oer1HG6T4n8iopZ5TulNhrcgg21/XxPPV6jg0dR85&#10;C7EgXtZTaw/s56vUj8YgqqOWonpdS1gbFQAewt7Rbnq9SlybXVG35Sqkvt7Wubkew356vUYvDZi+&#10;FiOIXfQaG5v7Pq156vUNmSMUWlQLJ9raBc6WN+er1G4ydiMxhBtpYfD289XqFGFlddtvZz1erJ2b&#10;aRf77c9Xq5PGC1/b93PV6kHmMHyXa3w9vPV6qgvW9lemrMvVNTJGCAF0AHvEkePgSSPuHPV6qysj&#10;9PaPDatqtGEu9gGVvAg9h37fr356vUPUJXB8NFTJEhfaRYDUC/7LX/v56vUU3qxk6fMlHLWULbns&#10;2jdiLn6fu56vVW/nfovidficWF1MO1JWNyPsqR4n2gD+PPV6njLfQmvwutTF6d1MK7kKlSTp4Lbw&#10;8fv56vUffpNld8IkirYpLOIW2qwBFr3Isexv7Oer1C51RytHi+DSy0hF4oWdtNCxW6hR7QdCfj9f&#10;PV6tdbrdkGqoc/EpCUkkBluL2W5s24WHiO39/PV6joem7BK+so6SrgJjZX2u8gupXcbC3w7630t7&#10;Oer1WRHA6N4FpJ3R0HlhiQGAJPf6PD7+er1J/NGXcOwwo9PTo6qHNiosCoJuPd76G3PV6iLda8xY&#10;anl1UMhp/snfa3vdwD7unftz1eoM+n3VaswvEZUkqDURqRGQ1rqQBqLACxJ7/D6Oer1HLwLqPSGk&#10;gjdw1RIASUIAIJ1v8eer1Fr9Q3UDDIYJ6eCbagjkLroFLgC1z4Ea9v2c9XqpEzZ1RizDmuHzokVR&#10;IiqSDu2nW7Htqfu/M+r1HX6EZrpHp5aWnUJTIwcHUjcATc3PYnw56vUYPGc3z4tiMOKM4jVECnuA&#10;QPH6fjz1epI5txQYthRo6cBo5pN8guQbqD+RB56vURHqLg8EtsZeNTASWEa/aFgQtx3BHx/bz1eo&#10;uGK1NRLAKaWTZtBN10cqTYDtcEc9XqFzphM0uLU/yqM9P2IJ0LE3BN9bg89XqsKhxmOly2lCzRyu&#10;SLAkAk+N2K2sBpbnq9TPSQ5bp3lmVXDkxiEgkp5l/e0tYi1/Z3+HPV6lAmWxGjTwosfnFvfNjoti&#10;ddLG/hfnq9XsdjwiXDHaJo1eygbbbiDYNcj4jt356vUCD4tFHi07QKTEj+/5YuQADp7bE/3c9Xqj&#10;VvUeCalljo2CSmMhd4Isy6hQDY9+er1IeozUtbEtJVOErEZN7AAbiSCF1B0I56vUaHCMEijwRcYo&#10;5Y0qQgUx9nYbbgqQtrfHnq9QIZ2wjEKvHFFTGFKxhnYWYk3uNdD356vUIGVDhNNhKw6K8DK57WBI&#10;BPtP1Hnq9UTE0SpvWQSLJDG7ndcAkk6/dbnq9Qd4rSxJWJiDLskF1VhYggDW/wBR56vUuen2Aiai&#10;Wrp4EEcxRr9nfT7Xca/H+nnq9Q2JlRZ1ZI4wzQyssZKgfatcdr6jvz1epkzng2C0OW6p5abbLFHI&#10;zIpG4lQdVPa/iDz1eoj9ZmLDozTYVRMzbUYO7Elib3W5Yk39pJ/jz1eoaOnWYElqI6KqiSRI12ru&#10;PvBm7H2an289XqNacH+awYJItztCMBqLjX6Bqe/089XqDg5Cq54xSSLZkkJUFbkd/HQWJ56vUmce&#10;+cpKaSCFSkgU+8ngbhQB49+er1FezZnzEsQnmwoo8dRh7DzGt7pBsNSP2/x56vUtunmM1tVXNSbG&#10;fe8bE9rG5JFz4Hv9/t56vVZBkfLkNbTxSmypLHY3uQgIuAdD7Oer1NeL0yUokjZFc00h95rEBQdS&#10;fgDrbnq9SLXFoq7FIXjbcHUgkAdzdWAPe3PV6mTMzz0yvh732AC3YnudO+h+HPV6gdwmLMVTipo8&#10;OleMO7bGWxABN3BvcAH2H8r89XqOLBNvwkVU6FnCBGO0ElgBcsNvtNjz1eoMc7ZSqnpI4I4jJT28&#10;xyq3WMg39+/xIA+kac9XqbjloTwLTwgCnkAsVNtpAAAt2/X489Xqir0tw6okknlAVY4wpZvtPtud&#10;D2vfxHPV6mcdP5MvRVeOV6JIZFvbuAADssD7fE+OvPV6nXINLUVdElZXUqh5WCKdNo0uQNBcgH6/&#10;r56vUMlVl0xYUJv8JYLJtuFj9lvA6nnq9RKup+QMOxmsZPLeT/SFkQjvZV10Fu59o56vVFyH03pM&#10;NhkxOEMk0gKgMLAXuAbc9XqQ3VR6nJuWaqHEcRmqlqZUMIl2WgASxSMIq3VjqS1z7COer1VO9QMW&#10;iGKSQqhcDcFN7Xv4aXH1c9XqLhifkVVRDGwUDzG3gWHu6i31c9Xqw1hpKLEI6WguY0DNLt7AXJ7+&#10;23jz1epK1c8EjyeSPtSbgfaNbC3PV6uvmFjZxJGpupRbdh8RY89XqiBY7KQx/wBbTt+evPV6uTSO&#10;HUr3S2029nY89XqyPUTzT/MTPd76k689XqyukJMc490MbW72sBr4aHnq9XKWmaBTIjCSNWFyvgee&#10;r1QtyFgrD3b9/G3PV6lLR1iTxxx1hC+VYRsdLAdr+GvPV6hRy8IcNpmZZfMjqirs97kkeJPbnq9Q&#10;2ZRwXCsUnp1MYlLsAFvbce+ht3056vVfr6P8kU5w2PEDTrHFI6glVsQu2zFiADY20J+PPV6j+nL+&#10;F4Ti02KUrqkUhRGAXRrFVDEjTcAB3+HPV6lLV/yaixOOomO6UgiwN77tBb4d+er1BXnDDKYojmRf&#10;nC9oVIICi5Nu5vpz1epDYbiFA1c9dWziGoIZCVWw3KbADw7jnq9S6w2lxBQmITyNMC1pi9gAR2Is&#10;vh7eer1D9lOoeNPMoh5twQzFQQre0mw08Oer1CDHBVqpxTEVEjRnzBHG5ANwQNw18L6H4H2c9XqE&#10;7DcXgxChgUQo0ywABDcWB8be0j2c9Xq6hgwfDqVKfDw5khBZHd9x766WFvHQc9XqjNRTnEkxClJk&#10;FVZ9tiwW2nbw56vUusrdD8tZgxJ66Sk8xpEQ3tYMBrYX8df1tz1eoxmXfT3k3DJxis9J5dyTYgCw&#10;22Fxrrc89XqfsRyDk/Dq4PDsAkuNwCkAWtYgW79uer1YsQqcs4TshlVRG9lF7AAgfH489XqROM9R&#10;clwU7VFFURk05Huhl3bibXOtvb356vUlY+u2WaWvRTVRp5asX3EAgj8h9/PV6kfmX1UZcwaSTFZa&#10;uKMe7dpHADAAkWJAGvPV6i343614agCuoJIFZ3IsCCWIPgt+er1NB9cWW8PlV6lm8zVZNoXYT7T7&#10;w/K50PPV6levq/yyaGLEqWpiAYqXXeARf4HXTnq9Tt/tuZaSgnhaviaWw929gQT4C5NwPHnq9SEz&#10;B65cFw2NZ/NaSPagUKxsGsL37XNz4c9XqYpPXLgCGSCSqMnnEsLdwtvssRfUW56vUh5/X5FADDhq&#10;mR23gi63Kqvu2BA176/389XqDTHfXzj9O8cNVG0JACgll2gd7sT4Aa/dz1epPYp668VkqLiypApv&#10;se25iQASNe/t9nPV6kZUfiATwkUdON06F9qCQkA62Fxe9r+Nuer1JGf1x53MElLUxq3nAsXjNiin&#10;S57gN+vjz1eqND6zM60X2KhjaFwu67kqbfatYHUC1+er1I4etjqDBVtEGlqoJ0KN5b7ShsRfUi2t&#10;rW1v256vU24h628yZeaOPz6iYRgMyxqzE7iQb2BsfDX4689Xq54p63MWlwinxCUzU+1iNxYghRYn&#10;coAPY/06c9XqiH1qdS/l4xhlUGaU2QeUpCqT8b+GuvPV6kbVerLOMEUjYhUO8rzFyb2Fx3Fgbfdz&#10;1erNmP1T5zxbCyYZ47xxSSRqQSgYC4DLcEgH2nnq9SFw31aZ4ip2dHWpcIgk8oBBqbGy31t4i5/j&#10;z1epSYd6xc3VLSJTzSGmhDo6EkEyW1XUjuDz1epH4f6nK/FKeegRxFIDuKksQPeJAYsfbpb+3nq9&#10;WGp9WuJQzIsjefHGwhcIN3leJLa3I8BYHU9rXI9Xqasb9VEtRVoKSdvJ95UJZhoRpuDEWBPh9HPV&#10;6mN/U9jkzypLO6B1WNUBIBXuT7fhz1epT5X9ZU1HWjDpUFUkSFY1dXINyQQCD3He5056vU71Pqux&#10;ak3w4dUGkRVJaK4IB8QDodPYf6eer1QaT1i5hp6+KkNSZSVZUZjqgbuCe4uewP7Oer1YV9VuaIIZ&#10;5EqPlxEhaoDN3PgAbjUd789Xq45c9XWJNSSLXVcojNydsrLu+vcB93x56vVNi9ZeLQyphkLlniKs&#10;hc7jYHQ6W7m3f+nnq9TzS+sjMhq3qppnvMpQMlzdiO1lBsfG556vVMg9YOacMdWpalpo/cVnLXNw&#10;CWLXJvftY/D2c9Xqff8AbeqYqRJsWl8hdzIHKAgg+JudPp+jnq9UuT1q4mkkUtM16azLeM3LrY7b&#10;Adje2vs56vU9T+uGSpghUtOZbMJrlVF/3S1z4fx56vUhaf1d4qtc8WIV8RPmgIFuHt++WIOt/C1v&#10;uPPV6ljT+rXEcHrhUw1itTxRmVhcjYGOh1toR4k/tt6vUoKL1oOkD1z1Mu8MNpkYEO3cW1NrDwHP&#10;V6puHes+nxYJh9TIRUSl/fJIsx8NLaW9nPV6peG+tEx4lNM0zNCjLEUVVBJFgG18Pafj9PPV6lDg&#10;PrMo6mqnpJ5jCzBmXUEbhf3Rqfp+HPV6lng3rBpZsGVI6h1AVlLAqzKVJDXudBYE39nPV6p03q/w&#10;WDCFq2qg8puNhIBYX8D4Ejx/o56vV3T+qmOspTWxTwX8soQTd1AN9dbe94W9nx56vUJWWfVthtNG&#10;uF1MsSpKpd2lsLKO1hfQm/5c9XqWuCepvJ9bIyyzAzKHsALAqRtXT6T9HPV6lJlfrXg+IYs26cS7&#10;U91TqSV1NrWB94/w56vUsaDqRh2Y6xp4wY1NnUSC1zoblWAIIPt56vU9Ydn6iiwV0E4kqRvLC9wT&#10;rbx9nPV6krmDM9PTYfJDh8AjeQRyyzgqw10b46drjnq9QM57zS+G0e8td5EazLdSWI+zp39uunPV&#10;6ik4njKYlWrVF7iFHSQA2ABBP3/Hnq9QE49RUeM4gXqWW6qwUtY3A8Afqvz1eopvUrDaNoqllYAw&#10;gM1/tM3chSTb46+znq9RP8dqpZq8moRZJXQAMfEA9hr3A0PPV6kF8pM1U4ERWl3BnCjXXSwI7E+3&#10;nq9QmYHRy000L06tuG1nXSxF+58dBp/Hnq9Q+ZfwimoGpzVnconEsl9TqCbW1tfTw56vUNmDyw1o&#10;3RWkg1JJsQbMQF+Fjz1epxNFXNWSUSInyoQMzFjtXU2sfaDz1epPZgwDEhRy+T5ZVLHzEfcTca3G&#10;hsDz1eoo/UTCMPp1eYp5jyFrEdxpqNdRrrrfnq9RbMVeolkRqdNoEdrD2nuTbnq9SAxlIDhnzFWS&#10;yoLFCBYkG1rWF+er1JXLFIUD1rN5aRuQq+LK5uLDvpe36jnq9S+hrZzGERQQ1ttx2+Pbnq9Sky7S&#10;mKF6QS6OTIBf98e39n9HPV6hWyis0FBVYbUxgzSTmRGIG7btvtBOtv1HPV6sAlcV4iK/pzucX0Ww&#10;8CdBceHt8Oer1N2J4mkrPBsusZBtpcnuTfXTxA56vVEy9JUVFZDQ+Z5rTsWiVhc39lj2Ps+/nq9Q&#10;8w/NUIgeXa6xx2FgPeZri3xA56vVlw3F3jdfNhMctzdGAItfx79/Ac9XqSmczNXoI13KxB90GwsT&#10;7p8CLdu/PV6g6xyU4bQRQznfIpsGvc9joTfsf6Pjz1erHlaoelilxdVRTEQiI1zuLH3iPaAOer1C&#10;1TVJkMRpXXy5nN2lt7o9p1+7nq9Sloo6DD5HZnUqWJcgggjxN72+PPV6jB5HqFoKamEkfmqxkCAa&#10;FLC4dj7CTYfRrpz1epM51eog2x1DhpGd3IBuAACB8LG9/jz1eoqVbg0D17TSm0jHzGN9At7ga6a9&#10;uer1cZcQj+dkphZfeYFd4UkHvYk37du/h489Xqx4nRU/yzSU4CR7V0Opup7+zvz1epUU8NfHRREj&#10;zo53A7nci2BAUW8e/wCo56vUN2VKCGlwzy6QSMx2lt4bcSST2bXS/wBX389XqUTYpU0+DS1c8brH&#10;IpBVbbvdJWwHfXnq9RX871E8VdLiYgbynXVWsCGIsLDQ6fx789XqCTB6uOCrlUyEFiCCq2LG/Yn+&#10;znq9Q3UGImkiaF9wjqFUMDci9juAJ+7nq9QvZZqYIcNSR4x5hA2tceBtYew+PPV6v//W0rcPw6Yt&#10;8zLqqn3iSAT8bc9XqmSUytUGZHLxj7z9PPV6uqyj/mlKaWrJWnjdGQqxB93UE2/1vDXnq9Uqiwyo&#10;qVjFLJZGlsHk01UG4uB7Oer1LPAOnGZsaqRU0UD1BaRY7Rjefe9oAvbnq9Rvso/h8+oHOoR6bC5L&#10;Ti6PMhSMDWwv3Nu1rd+9uer1Hkyf+C914xvCfmsxVEa104QIDANqC1lI98Ei3tsfv56vUMuFfgaZ&#10;+hkY49WSrOTYNHEANthewJNrnXx56vUN/S/8FHDMDxFFxWN6u7qZTKpLyC/t7afAdtBbvz1eq3vo&#10;r+FxkLJ0ET0OHJEzKbhxuax17EkD4W56vUcPLn4dPTbBoGU0qOH94ghjZzfW5JsL+A09nPV6pL/h&#10;29N/JmKYbTiWVSDIsdmIN9L9+er1AxmT8LzpslLJImHR3VWG2IFSL3sbggnXx789Xqq46vfhjZiw&#10;usmxjKlC0qjftFyW8bbgTYjsPE+wez1eogOJ+hHrAMVp1/kv6TWOT9LdQdwuSoUWsb6ac9Xquo9G&#10;X4UtFhcFNmPqPDHPUkKxVo7KlxcooJPawF+517A2Hq9V6eS+jGU8i0qUGD0yQiMAaAD9nPV6lRX0&#10;axSG32Euew/X9Rz1eqJKtNsQAEOtyL3At489XqZK+qIqZZ072K2NhY28Oer1NNTVUkJSVyNb6+Nu&#10;er1JmurIZkLvYAsze0kDnq9TTRQ0WMzF/eS+0CxIJt93PV6hFocDw9pVj233WuT2BHieer1LGgyT&#10;g0kvnSbCykE6Agr4c9XqEOgwjBljWnjVdpHsFweer1SP5Xh5lYEg7e2gt+o56vVJp6aiVwCwPsva&#10;9uer1PEcFCklyQexB056vU9LHTNYGx+oc9Xqmw0NGSWCi+vhpz1eqYuEwTCwAv8AAa89XqaK7KeH&#10;VbeXLErj2kWvz1epprch4csdjEu2xFtdDz1eppfJgRB8sgt9fPV6oyZYqoX8zQ6G1uer1S4qCeGY&#10;IARoPv56vU+QQ1EY3sNb/Xz1epwghepFwtrk/dz1erBUYJDUgh07+wc9XqAbqF6eMpZ5geLG6CKc&#10;G4tYaD4jbY89Xqpy9Tf4UGDZoLYlkiBY2jVgsey6g3uLa6G/69uer1Ud9X/QX1b6U108tThrTxxF&#10;rzJtXdGATYhj3A9lx+fPV6irL08zB8hNh+JRbwyFfNQAbATqGNydB46a689Xqd0g88LhsgD+WVW0&#10;abgzCwvutr7Lj489XqnV2XFix+obDY7iNfskaAgWN/Yb+3nq9XLB6EVMMmyLyWTf5jiwBAOlhr2P&#10;jz1eoQ8Iw7AqpKaaV2WaENGfEXF7Ei4B18R8fZz1epQ0FNSxzSRzjzJFYOr2IDMD2t27c9XqeTuK&#10;Nh1VC36eYuCbFSQLkDw07/Vz1epRIGaj+VrZFalLLd7kGx0IFu1v6Oer1ScMpMNgqZI4ZnkkQmQJ&#10;JIztIAo0uxJtpoPYOer1Juvwqip5oJp6iJp1aM/LhWJI8QDbaV18Tfnq9SspKpcWhVamPyd8hUAA&#10;WMZbao9vcc9XqhYzhPny0Ypd13d0QxgXIVv3u9r9vb9Y56vUJ2AVdZHTB3DyxsrRkE3AdSQRc6fD&#10;nq9SbzDWRU7yCoDqkqBUAvt8z2H4gc9XqjRJPLBSxVEWyDy3uQL3b4n4X56vU0Ydi00WKeXhzlqW&#10;GwEZaxkLWO64XuNSPhz1epQ1OLS0lRLJJId9fMj2kJby1AHur/qt31ub+Njbnq9ULNFTT1ARZysA&#10;JDB1A1A7jXQX56vVEoEZXemoiJFUF2LgAKB4KRb6fv56vVMp64bGnCLukugZiLkWPbsfDnq9SVkp&#10;xhswrp1AZUYqWuQSvZR7QRz1eoO0eeOrrJ5YQEn2yEgm3umwUDsCB8Oer1Q8UqqVo4PmlZhM4URr&#10;cXGmngNR/Dnq9S5w2VZfmqan2pGp2xrYEr9J17c9XqUdLRzw09Ri0Eg3RiNQOw3oL39huCP1PPV6&#10;uGD1/mDfXMpkfczK1gL+Ovjfnq9WaWSnhqhLCxEb7tHN1APYgDXnq9ScxKhxCClasowoEkivILi4&#10;UXNwPEHv/fz1epprJqJohV0qlpnJUMg1B+J9ltNOer1CZlb9DikDzR2/REai6kKQdPj4/wB3PV6h&#10;iwcV9ZisC0bAqJN7tfbdbajw8eer1HMyXS1E26COS7QqLEWDWPxGv1nnq9Q+1NFEkCvLclF3MLXt&#10;prpr8eer1EN6jYbSNiNVAJFjMheYq4VAAqkj2e8R4dybAam3PV6iD9SsIqp8qimWPe+15Lsuy1wd&#10;osV1939vPV6qfOqVMtFU1lDThA8oYuGUFla50BN9fiNfjz1eomlbUSYPi8azN5zyNve4FrgWt21t&#10;z1erjV5tqfkfkj/k9pFh2F3LE9/C/PV6ghxSqpayjaJzuWSQr8fEaH+nnq9STraOrinAQXiCgX8R&#10;qdw+sft56vVFwqpop8S+UhhJkOjMR9kDTuNOer1D7leL+WVqKx91uxW3bsD4+PPV6hGmxhSq08+p&#10;KMEvYEA6G5t7fA89Xq4ZfxCqSpip6ioGjANtQe8L6A3Gvx56vUbPJOW6TMtdTw1RaNoyWBHY30Aa&#10;1rjx108bc9XqG+PIEWCqasEmSJHu1ybB+wGugv8AV4c9XqY1pa2mjhmljsyFll9hHcEHQ3A8eer1&#10;JzGKul/0g0EgEUZQySd9jEFlAJ+vXnq9QKZzp8UwqmlaJGNVU2dw42mzDQk6/aGoNu1uer1FsqKW&#10;peYYnNMQ6OVZRYgHxANvz/s56vUo2waWraOaCUbEQkgKABfW5bW9hz1epD43l2ChkdFVZAQQD46a&#10;m3t/X6Oer1I6iVYKhWgfaxYFd40DX9niL89XqMplmuxFoYrz7o1ZWYmwDWHc9hp2sOer1CdUvXmo&#10;8+WVTSuELDUWGpufq+H189XqccJxSsiqvlVby1jAkj0G1lJt9456vUJAzlhsM0cktogVsHuNSL2F&#10;vgeer1ChlvPMH8vedSNoLJr3LD4d9Oer1B91azdWDC/M32acBQLAbdNSfG1uer1V219S82NBncmM&#10;uSQNQQPuHx56vUKWWaL+d43Hg+Hjajpc38SSQCfaPZz1eozGV8volMkkrWMNgbW2sQCAT4fXz1ep&#10;N51rqqXC4g0RCxOxY7bXtcLa9tD356vUWWqVqmrnFGdzByDpfuL2F/Dwvz1erNNE9PTtQsN6hlY/&#10;AEWIH089XqR0VBWU2IEQxGdnY7VUai+h56vUM8GFTjDIISqqRIpdW1sALggdtG+n4a89XqfJ6atS&#10;veenUJHbew0IsNCe/jz1epXYXl+ppjVTVJVHPl7SNCFIBt9BHc89Xqg4nG1HiMM0Y2+4bD/iV1JJ&#10;+jtz1epvoMtJg8clVLa88iAA++T4A7jc/WST3v489XqW9Zgj4JiEdRTASBGDLt0utr2tf4nTnq9T&#10;pS1mHyyRVBi2GokAVLWIN9F8fz56vUso8LC1kbq29pN5ZO+0E9rnw9nPV6sz4UqwGpCm+xklQAFS&#10;ewPxsNP1HPV6mIUb4fTbNkdi6EbiANO1h4kXPYeznq9Ueatq4qyOppDeM3YA2IOmq/Uf1056vUMm&#10;VcwU9ZhfnCLeJlJsVF1bUgd/E+3nq9T8IIKnD3w+Vl8xgzICex1Nvb38Bz1epqrYYcFcVLxhJkUF&#10;WY6L4nv438Oer1ccNwkV26dXUByZWZr6sQbW+nv9/PV6l9hQp9iPDtcgESKewsPtLpY356vU6Qx0&#10;UzM1Ipkn3pHtYfoyrGxPY3I7256vUOOA4FVVmKU2F0lQFSBSBZRYMNVJXxHcaEc9XqMXlrpHj81H&#10;V1+Ma1MbOApAAMfcEa6Am1h8fhz1eoHOoeArRu3yjAOiOAbWIYg2vrfvYc9XqkdO8ZzBi5hw+sSO&#10;IU0TABPtWA7sNotuI+P8eer1PXWPBaVsIhxWhi3KwddBYmQeA9oFuer1E8zDWVkuEpUSAssxAIBI&#10;YH4ew/Hnq9TDSVyrRPDIxEjgojNqbjtf6r89Xqx0+MU8CItM4keIC7kgEjXQX8b89XqyR4h8026m&#10;OxtzxobE6fDvrbx56vVIpDTpQvS1RCr2JFr23asP7Oer1T8QzJREJFQn3xYKw0BAHYD4+3nq9Uef&#10;FPmsP/0SFVsp330YG/s7a89XqaabE6qkmjjp1GgYsxHYk2963tHPV6netzDUz+XJh42yLZWCm63J&#10;OpH0e3nq9TfWYhVZgMdTWWMkZIYA2DAaaWPcc9Xqg/OYjUVXytWiRIrFkYG5JFrC1hrc+H7eer1d&#10;4fimI0D1D1iKiqZLW1DWJOug737c9Xq7w/Ngq6oTRJYABglha6nT9Tz1epr6hYzWYph4WK++sUvs&#10;U6MBprbsTbseer1F9pqOlq6kYjFGsDxXbYuqXFwBY9/jz1eoLc40rjDYp2lCvITdGPc97AG2v0c9&#10;XqBdkqo0Vq6VGlMn6MKLe6fAgm5I/W3bnq9UyippfLkqYbgpuJB94k+AJvob89XqU2H1dPLOzVug&#10;sgCg6knQ/nrz1erHTRfM1jRBFAg92MIbEr8RpY37/wAe/PV6pK0JgHzhcCeJWXXQWIsb9hcj9b89&#10;XqCfHs1yQVk0VbtkhkbaoC9tLE376Hnq9UXAMNV53xEoGeQGw9nsI7Wtz1epY4xVOJIhENr2Jbcd&#10;SfH49+er1MlY9TWeXU1HvQ/Z8sCzAjxF+/7Oer1RKmCCnw+ZIm3eYgYf4hbuNfZz1eoPTWPVvamI&#10;sbKN17knudLfXz1err5eRKlFBDXNrW7MNL97c9XqX0Akp6pFYBohGxZtD719Ab3/AFtz1eoPcYxJ&#10;cQxSTDnJLAKAttLE2Nj2vz1ep8kpKOholpdxLshRhfXTv356vUmqioWnqYqXb+iSM7QQG8TbQi2n&#10;PV6sMc9FNC0Zj8wqGBA0uSQAfq56vV1h7NMEilUHapHvAdwfbz1epU1FbBXU3yTKokI2lgxHuj7N&#10;u50HPV6k00e4tUSnb5cYHb7Vja3PV6sFBRp8ma2QNEfN3+8dNulgBbnq9TXWk0yMYpLmQg7j37+I&#10;PPV6sdPU0lLiMCjcVYe8SLXbxPPV6p9bioklNOw2ruspHiD/AE89Xq8IqhI5pkXcx94ewe3Tnq9W&#10;KtxCWaWKnpz5cYC3JOgI7jtbXnq9T1HM1XMvzzIihDtOpF/u/X7+er1Zof0MKpCoMe65It8dTz1e&#10;pngaCoxORK1fNUjRD9knwI+I56vVlcwxP5NJHtQNvsT2sLeGnfnq9WeGMTSjyiDuO67XHhoOxHPV&#10;6lDgUjUiGYHyXDEAX7nxI56vUIVFiFdiCPTRKHlRGe4uSANCSfYeer1OeHyYi9Aahk8qVS3vNbX6&#10;Dz1erCMxzQ1CNC25GUGa1wwJOlj439vPV6lT/XHFamCioKuc1K4WjQU4kcnyopG8wotzoATe3a97&#10;9zz1epcYbjca1U1RXupZo1EdyO97jxt4fw56vU54hiEVXTxSp+lqJpCNLWZWsAB43B56vUxZVhxG&#10;tzGPk9sdPE5SbcpLBgRs22sAD3J9mnPV6jB0uGVVfR02DByypOzEBiCbtd9dCRpZQbgdhz1eoRMK&#10;wenw7FpsQjSR3fVV02ttFgx7agafdz1ep2w7GMKrJ6ZMSD3M9mWNgNAdL99dO/PV6jNU+aMDplSG&#10;nsQyvGx0JvtuDew8eer1FzzDmuBKyYBhUGWRgugGxCfe18R4/Tz1epCY1W00McskDiNI4w0gdgFV&#10;P8Rv2+nnq9TDlgNWZjoJ6eQ7Y98j7NVKke6O/Y9789XqNguMUaQrBTAoxINgbmxF21Nz39vPV6ne&#10;eN5qEoIhvkO9ZW1IUi223xOuvw56vUxp08xtac4lDSsz1Cg7yCbEH3bW0t49+er1GI6XdLK2hqkx&#10;3GYPOjQO7I1iTpoQT7Dr/fz1eoRup+HwYlk6atraYxKiGNNFvZgbWG3Xnq9VKXWr0w4ZTYRi2ZKe&#10;dZXnlRwwUBwXIUKut7XOun0d+er1V24pg9bhlX5CkWvfaRqAp8ddOer1N00kUVPJJJcS3Hw0b2c9&#10;XqCHMivLXebPK8rOQFVQNqWFvD7z8eer1O9GmJJVLHK67BttbQk+N7+B+HPV6niOhhowZHa9ibi/&#10;t7fdz1erHBPqUVA2xmBNvaL3Ht+rnq9TQlHFUbkuNwuwBB+kE/x56vUzUWHUbVxEO3cbrKp+OoYe&#10;Hfnq9Spo6Gip52WP3XACi3bxvfW2vPV6lNT4WtPQ/KPMU8++63gutgPHnq9T3h9I81LDQgmMxOWR&#10;gT7ygWJY9voHPV6hxyhhc8UiSRe+zqxIbS9rW9g789XqFPD6FI5kWi/RPIAHAsR8T39vPV6hCjwu&#10;krSJSpVTYAi1i17Ej4A6/dz1ep6o8HPnJJVpv7xR9gSCNQD3789XqVlNhWIUy3wqAyyqQClgWYjs&#10;RfxNraft56vVJkjmMIqauncAOqmMRklHYm5b4XNvh/D1epWUWC1Qdgq2MwXyyAPdA0I7WB56vUMG&#10;GYTUQQQ0TkEhkUX7KFtf6Oer1Ca+XFq/LdSdnmbiB2FgV3AeI+PPV6hsy7kSKeOnnotrQq36S5DX&#10;C63IsB8NOer1CxiuF0vl1EM36BYNsgG2wCG4AHw156vUEOKYPSY03mJMY1pyFQWAuL3N7r2Nz955&#10;6vVzw3K8uGYjBXYbUILllmsAbob2Gh0PtPj+fPV6njLwwMVbzTEIiSPvRlJYkHsDrofjz1er1fiD&#10;5agneecARtJNGygFQCbC4sRqtu/fX289Xqqu6udWJaqerpKcb1SZ1sbFijXO4XtoSewPa/Y6c9Xq&#10;IRj8klf8w3mAom5grEDQXNh2Fweer1FYxiniSreKJt08j+YRpp8T7RbTnq9TvlqaJVeomXaU91Sb&#10;a+OnfTnq9U3MYpYZ0pIn21FVGZVIFwFBs17dm+HPV6g7w4VT2nqCWRHZVBBuQL3J+J56vUtEamid&#10;Zkbd5gAI7Ejvb4c9XqxYtQxS0IenGwtu/eIsD4+3nq9SXY008D+exvHa3xI8T489Xqb/ACGFYJjZ&#10;kltvUi2lrbrf0c9XqzNUrSKgp9WWS49ltRY/0c9Xqbq9Xir/AJzcoBQk2tcNfw+Fuer1JKA4kkxp&#10;4HbcXCqzG+hBufZ93PV6ng4dV61UrecQt2Gncdrj4+znq9T7heIyyxCF/t2DKpGu0H2eHfnq9TtN&#10;EtcZq0FQzFVNlAsNCfp1/t56vVzk8urCx1HuOjWX/iAF/wA+er1ZqjD2qJi0UmwBLMAe58Ceer1Z&#10;oFDos4919VIOvtF7/Hnq9TdPErBVLbxENut9G9v0jnq9TDUYhUfPCCMkzKGXUaMD3A8Dpz1eqV5Y&#10;nlWqEEYMtiWNwwI8Ldtfjr256vU700kVOVp1XeSG3G2gF+3jbXnq9SNWeWOGZY08qRnZLX3Hd3BH&#10;wPsHPV6k5HSSqjVSDcysQCdLd79zz1epSAQ1VMk1ax22CothZvafpHhz1eqItLWtEkNEdkkFxFex&#10;JB1P0356vU2NU1FW7LKDMxtuFrXcHUDwv4ac9XqjVcdNB5kUch3vYlAPsnW4v+XPV6o9CqRsrv8A&#10;bF7/AAUA6/fpz1epaYXJSQCWSnIG5QSvYW7sTz1ep4cg0T/KSAMSH2jQi41H0Hnq9UWrj+aoxDM+&#10;xU+yLDU+F+er1NmFYfLIjy4hsURA9tTa/b2WPPV6peH0sUaM8NiruwCqB7bAk+0ez6eer1extaqC&#10;eKGOQoysi3HiW0B+gHvz1erhjk0WFotLVs3zDtrttb2a89XqSLYi+HTSLAoZD8b27+Ovfnq9TkZK&#10;GliWajjKSyRAWN9GJBGh8LePPV6vUlPiNfiYojL7yhj8BdT2+nnq9S6wmM4gBRCIxzRWfU6kai/1&#10;2vz1erNiNJJQ1yzUn+SK2Yta9+7E/D+HPV6slVFBTwFtu5lXcL/E3sPp56vUn8HXzt1bP7kcpWxO&#10;ti3s56vUJWF+dDJFTroVYkMfGw+6556vUI22mig2Rj35AGdtO/fQ/Dnq9Uypr5ZaIYSF2oLt28Tp&#10;ckD7uer1BRi+Fo0wUOzhwSQACAT3Fx/bz1epOUUNFhbeROCz7yE0vYXv93PV6nyTCKeSdkqoyodQ&#10;58PgDpz1epP11LT0dPJI12X3rW7j2Ejvz1epJR4hMz3KbHVGAOtiSbi40Phz1epR4TUF6WYzMDMz&#10;hh3uBbt9OnPV6ldh9TJKrxhwNzbiQNdpFrnnq9SgmiqJMP2K6sF3AkeI+m/x56vVDq3pp6pKKRe0&#10;e4t4G50F+er1JaSjFTLKiHdGpYq57BgdLHx56vVPwyUUitLWMzg2sAQD9Hw56vUpYsQixGFXMTIu&#10;26i/iO3w156vVxWsFZTSpUDbcHVvD6Dfvz1epgd3QNDCT7oGg7G37Oer1JbGnqqdfngCACAy6EEd&#10;ze/w56vUn6k1T4hE2GFUWQgktpqO/wB4056vUoqTzI5pLONNWF/H2Dwseer1OM+II7CNQAEtcgg2&#10;trbW1iL3+7nq9UulNOyLUuQXDWU21ItYePPV6kxVU1PT4wayF2BjO4gkFQfAm99Phz1epqwyby56&#10;qSdbM7M/uEG47k3+B7c9XqE7Aq0S0kU8ZAMei/H6eer1DZguJzvUriMG5REpVrE2ItqfZqNL89Xq&#10;TtTmOSraSlqbhFYsp3G7A+F73Hwtz1epmOJmWlNKhP6TVWOu1vj489XqQeL4XDVs0lWhaWO4Ruxs&#10;e9vEX56vUg6TDB843zKBdpBF/wA9fE89Xqi1wq6SaSajCku5Hb7SdrkW8faeer1MSxUdZvlrm8qV&#10;AwZQLXPw+q3PV6meGESOsUJGhDK2ug1vf7uer1S2lp8QilpmJBUko2mp9lvZz1epvejqI6kU8kTK&#10;Y1DbTY6d7/EHnq9U6OrkgNU0TbDNbTx3E+B56vVhmnjlgWnYFpmI3D4/T4356vVwocLnrFR0KqCT&#10;Yk66dxz1ep5waOChxcecA5Qg6HQEnUc9XqEDdR1NO8qBVDEu9u52kgWv7Pbz1epI4niK0zukUJni&#10;lsbnVRbuPpH9HPV6kHKsUjCRCF3s118FF9Oer1dineRmhQXKX+k/Vz1erhGQJNkg3A2GpI56vVIc&#10;rUxszEJ5SAAHudbWHhe2vPV6sm0y0bJEqqIwGYk6m9u1/wBnPV6oACFfeNjbnq9TpQsUusV1Zvd3&#10;X93W/f8Ao56vVKikqJJhMkVlVhuIsQSD7fjz1erDiYkMnzaoArW1769/o56vU3CCScsIFLdz8beP&#10;PV6umTQQ63te9+3ieer1Y0JVvcF9wI1+jXnq9XlaUpsX7PY/Xz1er0SIX2u1vYe456vVl8tHjZ0b&#10;sT7ttAPbfnq9UchCwANgbX/bz1errsbX56vV0DbUc9XqccPlBrkknN7A2vrqFNvz56vU6YViGyWS&#10;SUKN4baQBfd3UHXtz1erJFg0s9QYXQu0pVo9uhYnuPHU+z7uer1RaimeOr+Xq4mi947tzaFVP6n+&#10;HPV6mtWLQiKNSfeJv7B256vVhkV0A8wa/wBnPV6u4Ve/nBSVUi9vp7X56vU/yqImV8QWyzElQNAq&#10;/Ec9XqgYxeSo8xFtGAqr9CiwPPV6ssM8VdNHBNGN7MAWvYEeF/jz1eqRK01LiTUYiEhjYgC9xYXJ&#10;+vnq9WCrq6vEYCCFUJ77WIBt9nXt27c9XqgU881DIJIwLutvabH+B56vVFIkYXsbdyf6eer1OdRv&#10;jgDttkBsu4X7gfx9vPV6srQq9K1VUTC5+zEblzr318Oer1Q1+ajo3juFjYi4IGvj37+HPV6sIE6R&#10;++t11ADeH0Dvz1eqRMJJZkkrrxKdLgeA7aX/AD56vVOp6OGKovHIrKUJ1sTcH4Xtz1ep1Rp71FXE&#10;LMQA1gbWt7eer1OFHSLLNTPUzuJDqUN9u3tp8ex56vUv6fCMKqgaJVsToSO+v0c9XqP36MvTunVb&#10;qrh2FvKpSlZJJQEJLFTcC/2fZr2+Hfnq9X0GvR90Tg6T9PcOookXeYUuwHe9zc+N/Hnq9RxKupjS&#10;ApM3Y39vPV6k1PXwRyMA1rAnwuRz1eqNJWkKpdmVVtbQHTnq9WanrpJgXiUkE+0gc9Xq9WTvITuG&#10;1VHfXuf6Oer1dGm3qQg3Age0EEc9XqglhNMGhUKQuvhcXGh56vVmSUU05ka0YYe+NbD489Xq5moZ&#10;QsZsVY3ub2I56vVmK0wh3hyzAt256vUlJ6gxVE1Qze6yC4tYg9uer1RUiG5JLbgg3WN7g/rrz1er&#10;HNODKpRSSxIGlhz1erEsjwykOBuJtckAgc9XqjSvTMCIRvcOBcnQC/fnq9UuSOkC7pR+jQF2sB9H&#10;PV6misnSKmarSMNHusR428LD9vPV6oxmB3zRps2xhttmYknw/Pnq9WGKpjqJFIG0iyoLXFvp56vV&#10;1PSxQVu6IAvtPfQkm1wOer1RauijmkSaBCHCWBA1DfRz1eptqaCGWAQ1F1Jk3C4Nybfwvz1erLWP&#10;HHTmGFxujClriwPPV6mOSqihgMz3LMTYbR+trm3PV6m16+tkjYQf7nbcLXFvhz1erHJWvPURwzAq&#10;oLA2GpJGnPV6p0dIlPUku1lsCwtcg9h9Vteer1YWXfSyJGbeXGGS4Njc6356vVK8wy+XTs4upFxt&#10;urD9nPV6lBS0EB3yTsbqvugXA56vU5UI3bo0A8xVLKxF7j8uer1YFrq6rnZKse6CQGK2Fzz1eqfB&#10;E8UAnuFuX3jW7WHPV6mGqjkWNpYwNz7Sm4ag+Iv8eer1NtbJKGiCsRs93sLE9+er1NuK0EktL7qa&#10;qxct4af389XqTFfE00KMHDbgQdAD7Tz1eoJsZphTGFaa8jyyMPdFiL3uvx0/jz1eoLMew6moqWYF&#10;NxkLqNxsFPxB729vPV6iwY5hEVOzxV0x3rJG0clrgLftf2XA56vUCOd4KyCRqqVA4Um4UEkhjozD&#10;xA56vUCeKYRSJUp8su26vdnsBdrhTbxA56vUHGI01bRqwRQ4hAF9AGNj2GgPe/PV6ksiNPTlq0h9&#10;iiIKARtY3NyL+Ht56vU7RS07zqmIxWiUAXPukkaXAvYgjXnq9UXEZqB5RhSEGONty3BBLeGvjppz&#10;1eoOsx4bOrn5wswZGZV3e3Q2OutuwPPV6i+47DhEmLeQtOXCBdyyL3IFhcC1+er1NkTfNTmekEVP&#10;ssANQD7LA3PPV6nWhqx5LfzNfNdGLBbD3iQNAbC2utjz1eqfhldOaSSnojsfcQUItYk62bxHgOer&#10;1KmiixSqkkw+ZFXylBEwsSwPdSvh8b/089XqSmNeXQB/mGa4Jui/ZYg6+3sP1056vU/yeTT7pEl8&#10;pkQBSLm5tpcbdTbnq9UvL0lIQZaxZFcHs6kX7+8LgeOotz1eoUEPm4jHQVkiRuqMVBU7mFrht19d&#10;NR7Neer1ZGxGWWC1bEspsAARoVB8R/Tz1eoMswYzHRzy0FJSNAglXaxsd12GosTYHtra3PV6k5j0&#10;1W7OxiVzIf0YuLqL2v3+6/PV6kzVUSxXpKYb2RQXOgs51B9ljz1epvllpZcQjiqGMZtGraE7mBFg&#10;BY/f9PPV6mHFsWoYZmRSS6ksSR4HS58dP19vPV6nFhQVQjkonVxJa5NrgjUGxPwtcc9Xq5RYbhqv&#10;JNtPmO1m7XAtcknTQnT9b89XqU2HP8xHMRGq0jAKAbbri9m9tgfH+nnq9S0oYYaaBYZ1UhDcFbdm&#10;B09uht356vVjhmjhr46yQKw3XBNyAFJt9Z56vVnr5xVtUzYT70j3VwNLgA3A+g89Xq6ggkq6CJmV&#10;QUPveA+zYHt3+Pjz1eppjw6kiHlY3ACGdGUEaXGoa3tBF7nnq9S0mqqDDqmCnpomJqGv43BUAt94&#10;1/u56vUr4qupjqJp4yWQKpRLAFVHexHe/fnq9UqmoExaKKtnc+WRIdhBDAjUC3e/h/fz1ephkkpa&#10;1pI62MQmKS8ZsP8AJhLG58DcXsb/ALOer1JOlo3pZ1pmles8yYhWYAbVLbiW7aDtz1ernjeISCN/&#10;lovNeKTbdtRoTrpfQD9ns56vUlMYkqMVw+JbovlubgHUi+v7treOvPV6gaxHFZzUSDDv0UkO9TcX&#10;L310v7SLeznq9QXGneuapmcbZtoZmIFgdTtFreI1/v56vUHdFW/y3FamaDd5gcSPpcH3R2vpp9fx&#10;9nPV6nwRS1jVOYpWKxrGrbbAgC2rH2fRz1erlgeJYlAm2CNWMnd7Ee7a4111tz1eo0eQ8ShIgSsZ&#10;RHKCza2KkAbNvbudb+GnPV6hnwtaKorBXVMYdxcC4BuB2J+PPV6l/LThlR44iYkjAuL+6xOl/r56&#10;vUwYlSvUQiBlHlg3VyBe/fbr4+P389XqiUNS0Mi4dOiS+Tv1FhdTqLa91/jz1eoTMuYrNQUq1dHa&#10;RBtAUgAqxPw1tz1eoVRi1HTYVNV4w24uFXaAWIVzt7C5UAnU9gNToDz1eoNM2Zbp6OWbB68eSyIG&#10;VDbVWG5WA8bjUEdxz1eoqDGaHMj4fUQgwJtkErELZb2F11+/+3nq9Q+9P8yfOBqISeXMj2vfQr4H&#10;6SOer1Hj6e19JRVEIlt5tLsuy3IZiBtNtt9Pbz1eo39NWwzU0L1DbSSCxFiWY2/Lvz1ephzLlmrl&#10;iM42hagSFQVBJQH7gdfHw+nnq9QAYi09fTTxrHvQFogdBZhcD6r89XqQy5axGhj8mRmFl2sdzWDn&#10;sbXsbe3nq9Sar8KqaOSOWF2L02xAq63LMSdNdCTr9/PV6ldh9T82DTV1o41HvE2BJvY2Pf4ac9Xq&#10;U2E45WYdULWM4NKrFNpB7rfZr4/289XqEigx/D8bpXFefI89veYWuWOgVT8bDXnq9S6wDB5aaiEU&#10;EgIiWRwdBuIN9L9yAP489XqFPp5ik9JVJK+91Dq5cXG4kfceer1H/wAtYjT4kkNRGLFUERO43J8W&#10;INx8NOer1KpsJqKiINUMNkYBAIsSPj8bc9Xqj5fRIKsVOgMQZragAd7/AHc9XqGzKmNmrEcUNgGV&#10;WD30Yk2PgOer1Dfh8qLUQzF9ouu5Rb3h4/d8Oer1GoyhisbRhGBANiL+P9n089XqHLDq52UAD9de&#10;er1KC5Ot9eer1dwFr7H9vPV6k1mXDnlgbaLgX18fDnq9RDvUHkGnzRgclPVrcLdiCAbEdvZ2sDz1&#10;eqpcYHNgOIyxSRCFA5F20BGt9T7COer1IDO+cqagq46GVj7Aeyknvrt9vPV6kXhuLLV402GVJRoh&#10;Gx23vdidDf4a89Xq54xkvBGq4qmAIV2ldxBJJv8Alc/rrz1epjxDA6PBZTNEiLdGXaL7VYgi418O&#10;/wB3PV6gtXP0GAxtQVtQqVMcTmN2uSxY9yNouD7NOer1CXW9RBj+GwxULeYwjLORYAkaeHhr2PPV&#10;6inZw6Y4bjmZlzBOI5zcDZYk3bUi508exv2PPV6hGyvlTB8oYJNR08ZREYORobOSTa/iDc89XqzT&#10;dQKGlcJGy+WGj929wJC2l/gDrz1ep9Od5MYqHRoJGVWtusuwg/aKm5+H3+PPV6q+PURhVHW0ldX0&#10;CuUEgEivISAFNtLWAN789XqrRfqPX4Fi9QupVWJAZtDdtDfU9hbnq9Qw0Pqdp8CoKauQl/NJBDNq&#10;t76L3Nh7SP6eer1AF1L604hj6zVMVQrQVJdns5NmNgNLnUa3J7eHPV6iv5PyvmXNmYzTwBJRE4CO&#10;L2I0JLC1gRf6Pr56vVZ10hyXNlfCZaKJEeaVv0jsSdDcsq97WvoOwGg0056vUucyU9ZT0wdLbVBV&#10;LLbUn2/n9/hz1eoI8NxPGJ8UfD5t2+1tupHf7X0Htpz1epNZn6d11TJKJ4jAZI2Y+G4nRW18SPH2&#10;W56vUVHMWSZYMT8mRt9l2yFdTqdPrvpz1eowfS7JFJBTCopLtss6MTra3ax0Ov7Oer1K/HcexTB9&#10;8KrfspLWva5NwNeer1ZMjZ9mrKw0KNHUBGWy2BAFze3sI+H9HPV6h8zLmaCLDBTEMsQu2/2lv2a2&#10;56vUUXOueZaMGmWXcALkXtoDcX/iOer1BXQ9ScQp5ZsSwio91yfMIOh8CDrrp3/s56vViw/Mk2P4&#10;lMVjXcLiwOlyLsRfx56vUP2SciGuqf5jOhZt8Qf3SRYahgPAi/fnq9RuJMNrcLxXD58PdJqQxOJv&#10;MN3VrjbtI07dweer1BlnnEaWjr6qplRi0m4J7gIAA7mwv9X9PPV6i4YRn0UTS0cDKZJpFLMBYsO1&#10;yD4gaac9XqF3CnfGcEctTtaOVGKm1yGuWue1tL2/hz1epyOCQJVQ02HR74WLK3iVuTu7ntbS3h9H&#10;PV6h2yrgGX5QtNMzUzQBViCLuP3CwHPV6hBpsTpsE34ZRR+Y0TeZJMwBIDeLa9vhz1eou/WSvxPE&#10;PNmph5LNdIz4Mtrm4Ha9+x156vUTujyRRy4pJPU3jaV2uTf3Se4U/T2A56vUZDpVk2SSoWIIKhVZ&#10;Ch7MWGhJ+gfUNeer1HTwrLdDR4OZ8TkZJYFkYqRZd/hc396w056vVixBMDFKIJyDFUlTu7EHbcAD&#10;uNeer1AhjOATVGGSilomVTI13e5JAa2/drf2gH2/E89XqBTE+j8+MYhM8cSuJr2Og3NobnW5tz1e&#10;pUZG6aR0FFLRMPLqg6xk6kt2sVPwJtp4/Tz1eo/eGUxocvxq6xxkqBJawIIuASL3BH8eer1FI6w5&#10;2jwLD6mlgl99ZVMlhc7QNrA2P6/Xz1eoEckZt/muOwwUk1ogAFsCSCT466Xvbnq9RtKnKtTXYfH5&#10;0Zcz2jaxBJPixIvrbtz1erhTdKqbDMTGLCSRqeIHVTYrYalgLduer1C5DhSYZh/zIUuk5exsLXI0&#10;0v8AVz1eoCs349/KamaonkVpmbaY76AWuCQV/U256vUi6TPlNRpsncSGTYVI7KT4bdPr/u56vUOe&#10;AV9NmX5arjkQrFtD7iNT9Hjz1erB1XrKSjwBBRw/5VgDp4a+B8Oer1AtlTOENDVFWmAVFYoq2IFw&#10;Rc27EX/W/PV6hmw7O+HSYLVU1Sx2yBAl7XJBJ9thew56vUkMWwbDsQC1FJIFSUC1tSGIsyn2gHS3&#10;PV6sWMQ4dk6kZagbgsYc2HZlBH53/Xx9Xqqk9T3USeoYwI12DKEBsNq2JAAv4k3vz1eqr3N2KV1X&#10;V+RDIEddztfubDsPAXPPV6gejayfMVJL3O3vqD3vz1epyp2q56eaBXCBVG/ba7KO9/bz1eqNU4eE&#10;aMRsEve9zYgeBP089Xqb3aPyDEFAZT9r2jnq9WFWKAqRe9u/PV6u4rg+YP3bffz1erO8U0U3lC+9&#10;7C3tv/bpz1eqVAsXlkSayAsALaA/fb9fu9XqiNBVqhQqQouTp9dzz1eruGNUuahCV93UeF72vz1e&#10;p+/k4mbyomvvYbQx/e+Pbnq9QyYBhZSnpmCK+yylb3U2JFtL6jnq9R1ejGR2zNmOmpdoiZLFVUAg&#10;En6LkAd/hz1erYB6BZJnpKCmwKGmmuigiRSFRiNdu38/26c9XqNnPgtJtgwfFguyKSWoG2wIbbaz&#10;21IAGgbQHUC5PPV6kvUxQ1A8yrQsYybOfdO0n2nnq9SAzXBIzRRrCWaI7/MC3AAHYHtqRz1epKCA&#10;nEoZpQqmWNi62ACBdbke0k9zz1epT5ZqpKwClqizU7yN7wJtYnRQPhrr8eer1GGwyeKkonp8Ppzv&#10;YqbOWRQo0Hbvprrz1eoQqWtNNOtbMqhZAN4AJUnsAO/3nnq9Spy3TyRxxSGAGQNqwvYAG4GvwI56&#10;vU+wYelLU+TWqCwu4ckA7D4Ec9Xqe6VzU+TU4coihffttrYKfH7/AA56vUZHphXNgafM1W1mUsSv&#10;gQbWPs8eer1ZM8eoDDcGoLUskY8kqzKRYgdjf2j4fD289XqJLnz1k4bRFmGxo6klQoANiLm41+F+&#10;er1Ep6getLG8VqRDRbVhiHuq1737Xb6dfvGvPV6il496lM24hV+RhivH5p3SkEkAg6HbfQAn+4c9&#10;XqDTMXUbOFX5wpaudppQbtvZQWI7mxFwfZz1eoN8axHN+O0YOLNUNFCg3xqz3A+ztFjf4689XqVm&#10;FZSxuWGmmgMoXYNoBa+hO0gD4Dvz1epc4V0e6iZgxG80NQE2mRNwYAga217E/r256vUtE9NPVWoZ&#10;cRipZYVa23321W/+G4Av37c9XqeqjoXnOGYx1sbxlUUuyLbS/fW+ttL/ANPPV6lRUemXOWM0Cimj&#10;fy41BR2sCxNhci/fT2W56vUGI9M+fKZpMM3SSzJuDaksT46iwGvsGnPV6ldRek7O8qrItLJFLZyh&#10;3HUkEakG4OvPV6lFhfouzhG4ir4ZJ4yCxaSRnIf94ak/UBppz1erBhvo2zVWfMSzoYt8xCh0PYaK&#10;bA6g28Oer1QcW9FvUCjlUJToYZDtLhSSSTqANCPv9vbnq9UyT0R5qmrfdUiIkR3CkkqP3mABtr7P&#10;jz1epYUHoax+B3jLbgg2v7pDA+wXB1tbnq9XI+gHGqfCY8UjpndHZ2AW4cG/2mta4Pe3PV6kJ/sT&#10;ZlpGgjxKIsah2u+1rBSDtH0i3jftz1erHL6HMyTVbKkBZSBZiBYk/XfX6Nfy56vU60XoDzjBSefU&#10;sacxl3ttsCAO2tz8NOer1JZfRfiuK1arVwmN5be60d2sTbcwGvYdu/PV6uE3ofzOq1VPh4IksVDF&#10;L6NcG17Eg27c9XqTGMeibF6PD4paJfLli3hkCAu5F/dXsPHxPPV6m+X0SZpqp6WeivHE1pJEKbSZ&#10;ALHeu250AGntHPV6oeLej2sgHykkDtvJJCrY7jrbRewHgfj7Oer1N2K+jzfh8WEUtMYqlQXZhGAx&#10;AFu4tf22PPV6khi3ozxk0ltu1IUBfzUJNh3bSwHbvz1epO0PouzP8yHkozPC4FmcHaB4Ea62BuLc&#10;9XqcaX0y5pwuunweloyY391JUjQGO51vchirDS3t156vUkan0q49RYzWQYvAs7zufLYR3J8B7bG2&#10;vPV6k9Uel/NVPiM8MlIzA3XdYaldQQSdPp56vVhp/S7nKaoZJ4TIAzO7Fd4LeA00I+vnq9TafTbm&#10;lKWpRKcRNc2LBjr3sFsPuuOer1YIfSvmulmcVNMk1TMvuFgVsLXF9xNvqJ156vU+v6Xs54HWU0dB&#10;AWEqrNLtPuqSCLAE3P0jv9XPV6mKXoRmOaX5aamngFQS697krcfZIINx7f289Xqb39OOdJXgo4oZ&#10;Zhv3gtrfXUHt9On8eer1dTdDM5UlXG8FO0caKQYtNSCSba9+er1JiPoVmutlqsQw8zlhILgglXPf&#10;sQbbe3hz1erCeg+aoJZErohHJMxYm5N2Pcg28Bz1erIOjmeJ6MUlJGKiNt4lCodwC2sLm/PV6slN&#10;0sz7FWnD6ujZaIAHeF7MLXUd9bG/3c9XqR46S55eoqHmkk2728s3UHbu7aAEG36+HPV6pcHSjGY6&#10;tJY/PSxLhi0hB8Dpex+g89XqlNlnMsJYQHeyPtZthBB7AAXP189Xqi4lgWYqBfJjdxuBU30GpNzf&#10;Q99Oer1MNXgOYY5CK2CoemhUMGExUIRcnQNdgfYB/A89Xqj0eMZqkhSrqkNPTyqrIbuh2+AdSAQ1&#10;vA2N/AE89XqVLYtjtdT09X777yQHCFnUnS9hqAfEc9XqXdNnHGIZPPozKSI1hTdYOWuCwubaMR2N&#10;raXJ56vUa3IddmOqqqeTC53SoljDNtfRR2YA6Xv2/hz1eo1GDZmrK+SDDC+2o8oK8pJIJYDw7gqw&#10;vr7e/PV6hKGImmw+KlkKtLcIZEBBYkbdTr+o56vVwzZiUkVGIqGqVnRVVlBBsT8PFTz1eoMMyYvN&#10;ilYKutuI229mupYLa9rDnq9QBZg+VwyaWejZjFKGDD2M3a/j8eer1AtmCsjpKeWhimDSeWV00ZNw&#10;uD/aP489XqJZmTEahKV1qak1EryMqFiCWA0N7WF+er1FuzKaqnDxRa1PmLsvqAt7EAD289XqiYdi&#10;VaplpZRZnCFtoAsAbgAa6E9+er1CzgCwReTA1w0rBSb9721JPax0tz1eoZsNTEsLPzBYPCt95v7x&#10;22AsDp27m/PV6hjw1pMSyz89TSKiySbV8vaSR3BuDbUaG3PV6lHF59ZC+ESv5fuKxYW7A6E+BJI+&#10;/nq9TJjlDNhuGTyRs0rqlrMNSfaD8eer1FDznNFHJUe+N8zaKwBsCO4GhFj7Tz1eovuMQRpPJLTx&#10;sqNZlW+tvEi/geer1BTjRhSRYaqPdCLlDex+j4Hnq9SHjWQqYZJPLi3sYrg3YA3Iv4kduer1LGnd&#10;plj+WmUpGuiju1tDr20Phz1epaZbH8yw3+YXKGKRYz2uWNzqNGtpqQLe0jTnq9QvQYjqKaIKZUKj&#10;dcWAIGp8dOer1RqxVqasU9OrIAm5pdLA39gBNjz1ephxKnq1wlsREZM3mBQtvtIf3vqGv9HPV6pO&#10;W6F6uVKnafOVxs7aG/bUHv7PHnq9Q8Yvh88tHhyzKFmjYsoQmwBGoa3xOgP089XqT9FPUVuKzCub&#10;bDFZlcWs+viO9x21056vVlzHX0s88OJNGGQK21VFlAvbUHUgeF789XqAfNFBU0+GTUxdpGcMysT7&#10;w3Ncai/YdvZ8O3PV6peC1skcsFGgEie7YGw3MBqATz1eoa6oU0NCjVUQ9/beMC4tfUkC4056vVLy&#10;0oamltAGBY+WpA+xe4+AuR256vUY/KM89PRrUlgA9toAFkB0IPwJ0tz1epDdRp8Qkq55IqcI9TtU&#10;P3ACk3budDf2X+ntz1eoqGYHxeEtTsbSuV3A/wCEf29uer1NzpHWVnnSRhmUAxFvA273789XqXaV&#10;UD0DUrAOLADtowNyL+w89XqUuVqqmqZvkrNuH6QKtxYDQ+BHjbnq9RhcrYsZcSCrZUmAQBgGJNiQ&#10;dR30vcD2c9XqeaqWpoUEeJxtJIQ5vqQLA2AAI7+089XqLvn5abE8PNRGrbVYsVGltNR7CfYOer1F&#10;7SSmSojljhaxN2upBDDUdxz1eoUMFwXMeNQvJHiDPCrBvJbbaMWtZNB3t4m97+Gg9XqGfCI6CHEU&#10;hr7zSKUHvL9nS5N+3f2ePPV6v//X0y5cJMtfG0qMIATcqT2PfQftB56vVnpcJrpajyaKFpYydo2p&#10;7e3fnq9Ri+l3pV6k9YMzQZWwWikhjnttcodoNvc3EgAAk+389Oer1X6+j/8AAlzTj1Oa7qq5qoZA&#10;AkbQiNFOhLXVyWJ7dx7fo9Xq2Aein4TvQHpMY5cIwWGCSNVNwWN37akk37eP7Bz1eo/eX/T7kfDq&#10;KKlno4/dGoVFAHw+zz1eoR4OmeXKemWIQIAlgPdFxb+jnq9TdmDAcHWIJTQRllvchRe3s+zz1epE&#10;YXglFJVB40TVyT7oJB8P2c9XqHmjgo6WEK4AYLfwGn9nPV6pi4tAv2NT7dCOer1KrC6qnqAXde3c&#10;ad+er1YqqCkqgXVdoF9Pbz1epOTZXwjFVMDQqb3BDAG5PPV6m6g6PZWEwmakiupP7gOv09/C/PV6&#10;hWpcCw7DI/JpkVR/qqOer1JjEvLMoIWw156vUj8ZemjQHboLFu/a+v5c9XqROIVVM8nmq+zTao7k&#10;Kf1vz1epgxCrQvvSzMu72aW8Tz1epE4pXhIvINjt1Omp56vUl5KwQ7JX1LFrDUggnXnq9UI18tFi&#10;NqdC6AgKVtYG3c/2c9XqVOFZqnAU6+A731J/p/jz1epY/wBY68gNExtoWOg7Htz1ep/wzHcRr3E8&#10;MuwrewHYnx56vU7R5hxCrqiEbQEAgaXPbw56vUpjisqhXJNtBfS9789XqmQS1re+Zbj3iR219nPV&#10;6nijxjQrPIAw+N7c9XqU1PmqOL3ib2056vU8wZsgJ3X1Pt/Zz1epxGZYZNb2A+jvz1eqYmY6SYEE&#10;jT6Oer1TabF6Ob3QQR8bc9Xqc43p5Da4BH0W56vVBf5CSS5I0v8Afz1eqWsdFexIa9vjz1eryCij&#10;Jv8AHx0vz1ep8pUpJLFO31a89XqlNTwyGwUfs56vUyYhgmHVMbLIn2u50vfnq9Rcc9dGcrZgjMOJ&#10;U0csZ3faC3seer1FWxH0P9IMUlAfColS5uoRbEE356vU1Tfh4dEKxAKfBqcGNt6kRKCD9I56vUis&#10;d/DB6B40paswOJnuSfcYG5+Ia/PV6i155/CiyHhqyVOVKYxJtYLHEq3JPxYE256vVWr1n9CnUHIF&#10;SMQwfDnmjjITy3ZQx1Nzdb6H2fTz1eos+MZKzXl92/n1D8vLEo/RoQdhIIUnRSQddfu7c9XqSRgx&#10;CiZGqVd44W3uDa6hr3vc/Efrbnq9UlzS1kaUFgaquZIoIV7tIbkgDxaw7DW1/Zz1ernTUM+HVBqz&#10;JZ4DsK3JJJ73PiLE89XqlrNSRulS+hicqAR2Bta/wNxz1ep/noKh0bFkUi2jI1hYoC4IsBob6H6P&#10;p56vVGwE4ksby0zgz3DAmxAPe1iRr37fDnq9T1iuZZoZGihG47kcID3J/et8COer1NU+NNiNKwrI&#10;g0bAt5u6wLdu22wPfnq9TVQY95sLQ4nIVgT3Y2CggsbC32dTbTX4c9XqeIFwdMEFRGv6OSQjeBZg&#10;ovY2ue/bnq9TRQwCeD5mp9+8hCnUsAdB9V9eer1Z8Rhjel+ajKzNCS0oYkWAIW5Gumvs9nPV6smD&#10;QrS4c1VNOGEjkKqd7HS30c9XqapsFxQwCgnYeYkjSU9joEa4Ae2txbt9B8eer1c8QxmilgiWrs5E&#10;Rj2AXCsNLjse+utuer1B/WtPTxwwxyN8qXBQkA/b1sSLmw769tbc9Xq6gVaz5alqodk9MzM7Pchw&#10;SSm0W0I738fz56vVPwuuTDp5nkt5OIrMhI0KG20EeII7jnq9TtHJh+GYMmHLJLKFJ+2bszAaOx7E&#10;256vU4GjqJqc4qrgy019NPfAF7W9p7c9XqVGZI6KCnpa4IUE1OWZTa4Y/n4XH089XqD2hirKqomq&#10;ZJ2V4QyWGoCsO1j93PV6ssVbFQ0cKyIu0M+gAvYEDc3u2F+3PV6ljhM5hzDHE5/TSwuxvYLYWIVR&#10;t77dfjz1eoVMqYpVYlVwJFZI2IR1bQgAk3+/TT289XqsC6ZQSvhbYswD75P3e6L32jxse+vt56vU&#10;ZPBWQ19T8wm4ME2HW9rXI/Pnq9RKfUp0wq58WTMMKqyFd4ABFrG/vfST/Dnq9RCc/wAtZieCIKuM&#10;by7eYAtvKCr7o+IJP089Xqpz664JS0ONT1i955GLEgAg+CkHt21PPV6iBZlweNKtZfNeQt5lxZdq&#10;aeB0J+HPV6gykBO1ITvcDW/0/T256vUzVcVPTSotLGACRcAXsb3P389XqZS05ldZ0BVr7QL6Xvbn&#10;q9XeHUpjn8yNQu7Qnw7m5+rnq9QjYDUIw3AMkqeZYG1ja4Bve2oFxr9Ivpz1ep1OYTNPDh9UtrKQ&#10;D2N73+Hjz1ep4wuUT4pHQ0r7ijgEj2Ftdba256vVZZ0dgaNjVeSG2Loe57WUkeFz+uvPV6jLUaGs&#10;o5aasgBJ3AhhYn2WOmnx56vUisbwSWKk8142VpEIZbXQKdNCPG3jz1eot2apI8Hwt4BCwSZvLjRV&#10;LXIJUMQLmymxudLanTnq9SBrKTEsaJoZJTIpVnJI7BbaX7XHgO/s56vUX/N2HT00gNBHvEcii3+K&#10;+jfD2/089Xqc8ThSioYaKFrnZuJS4237g3Hhe38PDnq9UCtwj5aDyKgANJttuYE97Htfv4+znq9T&#10;HiWVIDNFuVSXf3ipF0A7EjTv8P4c9Xql4XTYnSVLA28lxa+gsfG9tbqNf1PPV6hGqMQRYY6cXlEo&#10;O5gdCAdVHPV6uNRjTrhk1SjDcqhFGhIUHQW7+Gv9HPV6pWPZopK2ppKejTy4kRGZjbRgNfYLE3/t&#10;56vULWTcRplampJB5hklYh7iwJ8LX8LePPV6kp1XxF6a4xB/fUSBVA7KCbFr9jY256vUVekw84lX&#10;JTU5urGx9uvf7zz1eozGR8sNSsKtbrNStHsCKSddBp71+/Y6e34er1DXBhlfR00VJTuzhgWt227j&#10;ax7dhc6689XqCzqPhs1NRtOjPJBvbzCDYKouLnWw8Neer1F7wz5OOeSnMb/NCRgpuCpDXUHQ/dz1&#10;ep/npHmovlV/RyWZTcAX297G/hz1epO4K1TW1EcMPvRg7yvZiwNrX/Zz1eocaSnpztw2df8AWJXU&#10;69hqe2tv6eer1KxMvxLE7uC4kGmpFiQfdHe9uer1TKehFJslqZG2uliW0OngSfG3PV6sM8vzkiVi&#10;hJbgqykBjodDbx9vPV6o1JEEpiKsMwC7UNjpuJsW9mv5fRz1eqfWSxwJHLAwJgAPunuCOxvrbw05&#10;6vV1giVlbsTE4UZGkMiyIT7pAJAsQLW7fTfnq9Qu4Dha1k0NJC9pqhSRusL7QbgdtdOer1KqgosS&#10;goRRCFXU2Ua+9uFybg6aj9deer1J3MuWoamvihZWSaECS1vdUWsWa2nbt/Zz1epDYhlqcVCyQzAI&#10;t7AELcdz30F789Xqe6ec4Ttqqc7YmCx7PiptuFtPHvz1eoQMMxnDaydIolLBblnaQG5vqBbUWIv4&#10;+A8Dz1eqFLXriuIgwyGqiVwSHiYW8P3gL2+I56vUqaSAimkoXXashHlqoABAt42v8O/PV6l/TJHT&#10;eWtHCqsyMHB1sqjuPDvz1ep8ydBLiGHOtJHudZmHvCzEA6bfb7eer1G+6Y9Mcx1s8WIUdJamDIsj&#10;bgGvqTYkG+v66356vVZThWX8Pnw5YWp7MYRG2qixF7kkka/R8eer1Fmzd0gosWxhWo4llVmPnAja&#10;ABbQEHU21056vUCebMs4Pk/GjX4YvkzTIQ8ancAAe9zb6Oer1NuZsKjxbBFjRg67Xde5IPewFz39&#10;vPV6iC5uOBUWM1OHy+Z5abrAMQLA2vYaDw1tfnq9QWVeKGpmEGHrvA27NL6dix7W9mnPV6slJQy1&#10;5NO8YRN24Bb2AW/5c9XqnQYfS09Yky1JhEisEBF1BNxcgAm4+HPV6o9JLViSRJgZkVShYAjsSb/W&#10;Tz1epOVVhIqAOWTdf3rBb2K2J0sfhz1epSUbz1KPFMfLbaNxBuCRexIv7Phz1epxoZVXBS8AIkJO&#10;4vYBrHuWOg+jnq9TA5r6BZ43fzDuBAWxuLAWFtBqe/089XqeIxFA0NXVjy/MeQ2B0Ww0ub6gnnq9&#10;T9BFQS0MaTje6k63F7trc+73vbnq9SUkxUfNOkbh0DXZCLkEjsfpPPV6m2iioaipeskUwjc3ug28&#10;Tex1Nrc9Xq6zA6thCeSDDM5Ij8StiVsT8Qf6eer1AxT4VSYRsWuqj5kt12WDBiWJ3EjUMPDwtf4c&#10;9Xqh59ycKqjpS8O6UC41vcX0I+i3ftz1eou+Y8IgFal7CSBveHclRoD8D9PPV6ps1BJg2Dz4l5gI&#10;BAYWuSWOlgNSB4kaDx56vUksQqYKFYq0HWRlLA+BsdB8D356vVnwfFcRxLHYoKcrBM1tzbdy7T4t&#10;Yjv201+HPV6llm+lSiwcvLcSM20WFlI0Nwe9/gPo56vUAk1OK7EXpdoVVvt3eBvf43uOer1S6Ssq&#10;MIqfNp/eiULY20JPfvroeer1SFarx6v8yqHlblN2vqvsNj7Oer1OlbLURgx7/mDGCokc2JNhdtAL&#10;3+jnq9Sfjq2q6Z3q41jZbjctwTobk/T27c9XqS+ESozskKC8Judx1OvYXGnPV6lJNCZqpVcCLzD3&#10;BBCm2p01vz1epkxOVsOjlpaZ3eNwE3HRjY3v8Ceer1RsKwuqrZPNsN6+8Ce5sNAdPb9/PV6lXilL&#10;HSwSzVH25FAAsAFJGttPD4c9XqDcCOWsWCnsGIbv3Pj+v9PPV6uMEK06GwAmLAML63+n9vPV6uFN&#10;W09RTeasbQs8skbXOps1gw7aMfjz1eqQIUZfLkjKlGIYhiCdp0Ont56vU5LV0gpzTqnm30v2I100&#10;18Oer1NlVNBOrRwBgY2CsLaG2o0+HPV6kjUzugmmRPNEjDU9ksPD6P489XqxtXLiJj8k3dT3ANvj&#10;c/Dnq9TzJRSy1CVCIQEVfMFtQT49uer1KCkpZzSvKjM8ABW7EbiPYLaa9zz1erHNhCUskQrbEVEe&#10;6JVYMAASPft9k/A62se3PV6oNU6Cn8xxrBuuOwt4W56vVGNXUSUnk0bbSO9h4ewc9XqwwecqfNxe&#10;/ssB9NrWv8Oer1PzMjgR6Bgdb9zcWOvjz1eqPJV00IQOp0YKB9Ol9PZz1erLBXRSuILFmT3b62sD&#10;f2WHPV6lFRfPSvK7NtRAGI9gOpF/EHnq9QxZZwmmxigd2fdCVUnuANfHXuO3PV6g6xOKLCcTqoaS&#10;ZjGJNoUm6nS+hNz+fPV6nPCqyKH9DBAlRLKw91NWc39p0/hz1eoUcIwmqxatWjdPIsQXFhexFrc9&#10;XqecUEGH1Ipqimd1gsFKMRYE2DMBqeer1KLLOMw4TDM8OwBgW7+8WJsLg3NwPq9nPV6lHS9Q2kxY&#10;4lv2GOwHYX9pYfHtfnq9Qt5a6hSY1Kk0hbeHKHQEEEdgT9+vPV6lRBVRjZh8SrE87uytb3u99fEX&#10;PPV6nvF6yuy7BJU1t2kNnG4WBBtoD4X+P7eer1IzCHhrmfEY7tI0ZRUuTbcxLEakfHT9vPV6gX6m&#10;YTifkvR1sh8zXctipZVWwV108NCOer1CX0fqaGnyrTxYfR/LzRuF2jU6Lra19CDcc9XqNDgow/FK&#10;KCtePaw2xLY7dzAjcoFu4B9n7Oer1K/NdFmfCsB/mJpA5RlCRqwNwD46AA/Tz1eozfT3GKGXKdPS&#10;VYEoSNQwsdwY6EX9gv8Alz1eo2mXsOw6jwo0MMPmRusdnGoX2rf6NOer1NvWzJ9LL06qJKUhBTwO&#10;+ni206D7/wC+/PV6tVrrr1Ux6lxOty1NUs0COy2DEKPZdbm5HtPPV6ieLiHm1QaSawQE7j3udSPr&#10;56vVAxPGaMsULe+BcX17a/Vz1epApM0zNXmNkhk3HfcW3C+7W/gOer1YqXFUeBKmAXOt9xuSbk6D&#10;4f2c9XqfcPqzUmWSrazOFbYe6i3f6+er1O9DX4bJP7yu6gExlG2gNqPfW1mA9h8de9uer1NWILPG&#10;s1aqeYW7BNL+Fr+HPV6o2GUSUVSqSxkvMSbnXaCbkX+HPV6hEocKNfPCtEoVFa7/AEHxt8Oer1K4&#10;4DRec4X902HtOtrjw156vUo8NoJZ7006Xe42Wt4XJF/j7Lc9XqGPDcEEHk1rowjiUkHwJI1HfUH4&#10;89XqW+FYXBiErTLdHjJ2EMf3h2IHsv4356vUJeH0rTUMcdOVQRNssfYouxuLdzz1eoR8GoFeljad&#10;lWxdlIsTe5Y2B11t4eHPV6pMrUmMDy0byHBBDXADC9zr7R/Tz1epQYNS1dcWjnTfAsl7EasR2PxH&#10;jc89XqXGAz1PyjYhUQhlLEpYXW4NtO/bvz1eoU6Siiql2IxLhd42am5tcm3gT/Dnq9Q35Ho5JaeO&#10;hr1QVBW23W+xj3Pa19eer1GtyvlqGmo3lplMaoSpWMKbgd7Xvp8eer1I/q/hjR4M1XCxinlTS+l1&#10;UCwPsN/Dnq9RQqvOi0sS0+IRgMNouhBLHW5v8Tz1epuxPqpRm0FKHRgqMVB1IF/Ec9XqhYX1BV5U&#10;qYrMGUu6aAE3sRexsRr3HPV6i39aOudVUUFRgcdRZZlSMbDb3RY3B0sCBY6e3wOvq9VeeMZj+fxb&#10;5l97vYrvY+6QDe5Httpp9/PV6gpzTiEUs8sbhQ72Nhqp1111Gnhz1eoI8ZNMtWJYwAHsWIUXI8Re&#10;1789Xq5YaqpTqZUDa6aABVvpz1epvrqj9J5Mq3Pi3w9g+HPV6kfR18lZUVCUQ8pIzorKbsL6nXtf&#10;nq9SioGLyNM0fl6janfTx156vVMKxzh6VyEMdmXcSdD9Gup7c9XqSdWIYptrRMRIQAwIFhfvY6kH&#10;4c9Xq4Qwwxg1a3kKKVXXQ6+F7ajnq9TY1T53uwgPZwZGbuNNQP19vPV6k5Vwx1uIpEAyyG7diBtv&#10;oDz1eqRDLPHOrzkCK+5e5IYEgj6Oer1KCjnpplKREKS7FF8Xa1tSO/wB56vVEpqhaOeJpEAqXBV2&#10;FtAL3J7DXt93PV6lBSF0o5fLW8iuLXtYg6i33356vViSB1nUsxKqGEh7keItp256vU5x0aJI4Elw&#10;yhTfvfvfnq9UNvPdw1HY+RoY76tc6H2fQOer1TKemlqN9MwVEDA72YKLEXtr4g89XqZK2hkgQmoZ&#10;d4fcApB7Ei9x4c9XqbnhjnqUWQEqXY+6xBAGoJ9gPPV6lBjiNFSA0z7Hay20NgfHsfHXnq9SYp55&#10;cOcMqK1iWLkKxLD42Iv489XqYqipjqJXjkBUsNysdASTrcCwtbnq9UqggRoxS1N2dxtVAfsjxtpp&#10;z1eqfBh8FNtqFLIXbazE3sW008QOer1Q5PlFkFJSAh6cksTYA6nUm/PV6m2dkZnNJD5kupLDW2up&#10;v4jnq9WKppYaiF62AeWxDLa5Go0N/p9nPV6nWgooPIMUrXCrqQCARbt9PPV6lbHHBTUiV84K7rKt&#10;vaw8eer1Yad6OCUrO5kW7MQ667vYPAg89Xqbv5mTGtOIUEsjkqouFtbxufAe3x56vVKqaymWJ0RD&#10;3G3Z3uPbz1eqJSVElXSJHIgeSJSzuRbba5C/SOer1cIcOSpRsarmMjMp2XGg9lgfu56vUnYMErUk&#10;UJHrrIQdpAIHu3Gmh1tz1er0gq5fPqZRdRtttAJB7Aa2tfnq9SnwNGpTVtPCPMkKsCAbILeB8eer&#10;1KmgxKOIRVMK/pJHEQJA3KD3LW12m309uer1T6yFamFhtLFWO4/A97ePPV6muaGSOJpAodSpv27C&#10;9hz1epOYZ50tbBGhIpI7kR6kbiT376Dnq9Qkx7ZGK97KNv0/kdOer1LqlpSbNM36MrcgjW9r2H0n&#10;nq9TdJU1stSkxXRzfaRYhQbD2/w56vUlcQWomR5091ogx2juw9g9hJ56vVFpaGSsm2GMhowHZtNA&#10;ToBrz1erPCj7XdZGkJPvFj4ewX+PPV6mjFTBA602IWBcEkr4Lbufp56vUFNW/l1TxBG0/wAmbaN4&#10;A6fT93PV6n7BpYlTzWYrMwCsh0JN+/7dOer1ClhVeJpk/RiNNhA07keBvz1epQKkbhGQFXJsRbS3&#10;0fHnq9WExx7zvRSuo1t2+PPV6g7xrD6uGTz6eYwKbBQLbQPbY6X56vV3FRvUS/NvLvEalVbQb2tr&#10;cDT7tOer1OKVYoqVIi/loDqb+06i58Oer1O8dXS1NqY3O42uR3+vnq9WNKWSHzVnB3m/Yfujwv8A&#10;Rz1epjxCeOON6mqUtCLkqBrqLDnq9SPFYpq/ManDqqHYGuCCT3NvZz1ep2FVEYHkYbJIVU29rdiT&#10;2vr4c9XqlLJ/MljLgJ5I12qAWOg1PPV6lLSU1BDSebDrvBYEm/wNvZz1epGYzRlBaFjtcXbdruI5&#10;6vVCih+RdkI0dVLkC1r+z6eer1K7ABEIUiX3VcttU+Nib2+jnq9Qo4ZWJtLn3QpPbsANNTz1eqFK&#10;IY6m8/ve8Sov7fE/Rz1erLT0sgYrABdWsQw+sHvz1erjjVPFUoKq41Qqba6g66/Dnq9QS5gqInYJ&#10;TAuEkVGI8TbdYA9/jz1epM4pIY6c1lKCojup9ncFfq156vUlKOSFxJUzt+kIcPuAIsw0I+g89Xqh&#10;QyOYVpoFJZibnx+j6PHnq9UiJqZWVqS6tEbktrf6uer1ONRWTVaJUSMFO73W/e0v7p+B9nPV6oMU&#10;cX8xWXYfLJVjc9ie/wBOvPV6suI/JioeUozAkEHQC33c9XqiM5RknUbA6kG30/dc89XqfMAwioqy&#10;lUlvK3ESliARY+3nq9T/AFtbRpQyeS6nyww2gC4IOg9lj356vUiZMYmZ4ymijU6aEkWPPV6mdih9&#10;4XuSfotz1erNFFUSoWiubWJt91+er1ZVpYvIE4lG64Gyxvf4c9XqiOHLkN9q/PV6pbUroh2Nu0Fw&#10;L/a8R9XPV6o/y8vlCa1lY2BPPV6nRQlLT/LTLvcuTYaggCyn7+er1OeEVReGaGMCKw1BvbW99dbW&#10;tz1epsqZnaqWJn0t4WsT4fUeer1dVdXHKixUieUfsvt/e1vf6rc9Xqj1sKfMEwCwtoD30AB+vnq9&#10;UZpQYBCym69jf6+3PV6uSRgxeZD7zANvBt2+A76c9Xqic9Xq5k2Fl+vnq9XSLuYKdPy56vVklkRy&#10;Ci7T489Xq42ZmsLXP0c9Xq7U+WQQbN7R4c9XqcaKKCekkjsPNuu0kkbde/s156vU90dHFFFHKzFp&#10;EuwUMQT9Fvhz1erNNEtRTfNkm+4Cx1ILe8Pbpbx56vVAkWGGi86NSCxIb4Hvp+vt56vUwOHqHLxj&#10;Q6+HPV6lJTUVz/L4HBdlDW7E/A89XqlTYcDMaSouY1jL7hbcCe2n5c9XqaqWhmrsMJQF9sgt291N&#10;bn6+er1SY6CKB56eNAzsq+UzsBY31IPwHPV6u8Oodgaqq5bSEsAAQ1z4kn489Xqhfy2KprjBGGQb&#10;A1yCO7WvY62156vU6VmDUlNURUtPKCW3FibGwHh9JPPV6m1qGoLmKmciNVu19LXNiNfv56vVypaK&#10;p+aFHSSqYw1wxUEFrDte/wCXPV6s60y1NTuniuXDNuvawHbTtbnq9USolgp4/kpNWUm52jQ+37ue&#10;r1cKyrhqhFdyxRbEbdT497d+3PV6uq2X+YGIohQsbDcwOug00GnPV6stJAkTediTFQVYKALkm5B/&#10;Pnq9SwpKR6WLZNKCsgA2hQTc6An+HPV6lMI4Y6WNHlVCdLkC+h1sSPZz1epTZdilhWIU6+e1gAxv&#10;dgPE+F+er1bVv4L3pirMWxWlztjVLsEsYk22Nx+8u4ED7VrfRbnq9W4HgFGlBQJCgCxgABRcfqBz&#10;1epur6qOOOQzaWJANr39nPV6k405SsZZGDRSra40bnq9XSypCgVE3g3sDqS3PV6spicJ5isVUi5U&#10;agc9XqlRRliEQFwxvrqAfjz1ernDBPHVtsYsqFtO1/bz1eruNRvL2tvvoNo056vVwnVFVDHtN7hg&#10;fb9O3nq9TPPXnd8u490rqB3B8Oer1ZoqlDEFhaxW+vs/W3PV6m2eoTdveMbXA3X8O/PV6mqGsmnk&#10;LOigqT30G3w+B56vVwRf0u4vexJtpoOer1RqyNGD1D6lhYt2IXnq9Xt94FVAACQu4GxJ7nnq9Uit&#10;qN0bL4H3SBe5v356vU37llpihF9hvawJI7eHPV6sFVUItKyy+7sQL8LXH+r8eer1RZI4KdVnDeWD&#10;ZRYXAPPV6neamWsDH7TgmxKj3W9vt789Xqx/y0rI9RMdpAB0J19tvZc89Xq9LRwTyFyCbAi+psT3&#10;+jnq9SZxOMVEcjLHd+y+32eHPV6k7LFNNNErLtYKLAC3t0t9V+er1cmp1Mc0zaMfGxBAPcc9Xqn0&#10;9BPT0RppLbnYElu4AHt+oc9Xqh1f6Kom90Put7dCB4c9Xqxp50lG0Ea3uAL/AAH9vPV6stBhnnUS&#10;VXmMgAF79yf+QfZf7+er1PFPTSF1ZiLsRbuADf69Nf1vz1ep1o2MRJlawQ2v7b689XqdIp5pIlTa&#10;pdjIV0Gnsvz1erCtHO8TCpYblZmsR2B7c9XqxRU7SQBKnRQQQALW+PPV6m2ahWV5J5b7Q5O06gHt&#10;fnq9TTX1CwBm77vdWMqCCPafd7c9XqSlVHT1riNBYxkM224AB7gfRfnq9SOrcu1Ak+bFgIyXAuQQ&#10;ddTz1eoK84YRHXLFUoP0erFe5Pgfv56vUXbPSUzAr5CNGCyXtawHYj489XqKV1Dnro5pZpnICopO&#10;wEAr7D7Tz1eov+N5fqcQooZZZHEkbLIn6RlIRgSQwuL2v2Nxe3iOer1M3lK86wVTbo0udbCxsbaX&#10;9uv66+r1RIqPB4KeTEKVC9RONqoBowBILa6A6kc9XqTmJrFOGpasiVh9lrgFGPcW7mxv9fPV6mGt&#10;pKCREpKkbHJurMbHYPHU/Annq9TFiMEamWpXbMoUhG0baQdGt7Rz1eoAszUlJTqwXWZ1A80aFrd7&#10;gWANvAfdz1epJy4XRzFlpbStHdgTawI9h8R9Hjz1ernWmt8jyEjA8kl2IsSSRYC/svrY/t56vU+U&#10;9NO1RBU0oZGj99wRodupJ7+PPV6lFLFiE1HJiNJVNTm5baqrdydSCWBNiBbTnq9TLjDfJhHYBlc3&#10;LGxA0943sbW789XqeII6WmlgpnG8yhXF7MCo+ItY3P8ADnq9S1Eclcfl5ktFIRcA6qDoAD8e/PV6&#10;n/DqfGRi6TywpNNHZVQAl2HYKo017Dnq9WZXmljqKOYNEwR0FwLqD4HxuLWuD+3nq9Qb4lHCBLVV&#10;nvOdttL2JGmhPfnq9QUZgqIziEHyDEXCREMDoFO4n2D2+38uer1cZIKSPEmw6pqADNKsjFdSAF0N&#10;hqbDnq9UKrpaireV53soYeUwAG5N1lJHhp4C/t56vUm6tavGKqeCGmAWJSrObDdtH7tjqCNb/wAT&#10;z1erlQYSqURklYosLK8XbVQb6C/gfq56vU+ri1RJUviNcpdKgAKCouXGoP16HTnq9T7SI2H4GJMW&#10;ZS08oMapdWRSLFT3v/f7eer1PNXMmH0UdSfdcAgMRcdtbjx+j6Oer1RRUCrwXy6csxLjutrAjdp9&#10;Pe3PV6pNT5dBSQ4nWK0l2kby0YqStgupGnfsL89Xqe1dainakw+95QklvYdLD6Qeer1LCloqjE5/&#10;KxNSHiQaGwa2mnwJ56vVipmSqnjq411ilZQexFgV+4jnq9S1iqlUwUEkaxeZuO7cGIIBPfxBt2+j&#10;nq9XdLnXDqnFhg2EQyeZGQjyCM7Rpe5JG3XtoTz1epO4pT4jDvxCpYRRyyFveANx4d7i/wCtuer1&#10;N1dsw50qoQ81ZJtPukbQuo7Cwv8AR8Oer1J+R6VT80haBpi4dTa5v4AagA9vo56vUHtdMiVK/wAv&#10;BXcjDaSNulyLXIH589XqD7H6WOtkXEqRgjrbepsBbt37d/11HPV6kJXUsm6RFuFsdR2LEXAt3OnP&#10;V6k/T4KrVqCJbs7L8dDoQfaPhz1ep7ioKN1ajpnG4MU29gT8R276c9XqSiU2K4VUGGaMLuYrdDdV&#10;BFr6gHv7Oer1LzJdeIpqOnrVaeLzD5207H2DQ7TYgHt3BHPV6jR5dxcNPMlMzOkbBQbgXH7oXwuA&#10;LEjS9uer1D5h1eapVoBtRHK3ZiNVPa4+n9nPV6knjWCV1NXK0kl03tcIfdNxcfTpz1epK4zHh1DV&#10;LUwN+jAZWdNPCwvbX4c9XqUuWarDpXjgppfLEoDbWY7iexC3156vUKmE102L4gslNIhYIAUtewBK&#10;a+Gtr38eer1CFiceH18KRCmSeRLq7WBsWAtc62tY89XqKx1bybBNR/PPEAqDaWBIJYG9xbWwt3+I&#10;1156vUDWWMXSkx+GCnY7hsEl7j26n2+znq9Vh3T3MFJWSQ1TzrHI3ulSbdgO/wBR/jz1eo92Waul&#10;GBRWXzKmOMjde4JBJHwHPV6hJaY4vg3nYpeOUJdQNbix1+s/x56vUANbhVJhcopKm584NJ7osVA9&#10;vhftfnq9SGxZRT01QItzgWLk6a2uSD427afs56vUwHCqc4a2LJUlzJGJDEoFwSOwPfuQNeer1N0d&#10;EEpoZGj3SSKzLdidhvcg6H7uer1T1wusrsHko6t1jiIBDqbEKdT8QR8Oer1Kehnh/kSBESV3kVRa&#10;4IAGhA0seer1Ddh2OLBSpSGxnNhEAAQpOnvW9vPV6hkysZ6eBayreNYUKx7QUDXN2BC3vb4gW+8c&#10;9XqNr02xSMx/6fKGJLbQBYW9ui+znq9Q10itLGhL3UqxCkkm59v9HPV6mSqVsOqJPM1VypuOxv3B&#10;56vUvsoVEMrq0nu+U67O4Frn6rc9XqMjFWfMRRMikFGFu2vfnq9Q9ZOxTZMKRxawufE+AH389XqM&#10;pgte20bO+lvhz1eoQKWdZFAkWx+jnq9Tl5a3Nu5tz1er1bRPNASNfp0vz1eovmesBWpVo2S4a9/E&#10;c9XqqS9R2Tzh1S2JpBcI7i1gASBpoND7f7+er1VRdYcxzRVCCdPLUBVcjQAghhp8QLX56vUA2Wup&#10;Nfh2Zozi8iRwXZd51IDagt42vp+tuer1CovWl8QhkhlXaEANgQCbHuO3e1+er1BnmXqvW4lQGalZ&#10;1JkYqxPZPYfr56vUSPqh1drzjq1zkl6dQGYW2kg2AsCQb+3nq9Qh9JeuTVuJxy1krLTtG0cqLYk6&#10;GxH0nTnq9R8MpRU1XSJiohZxUlbRvYlAL66afHnq9ULqpiKZaynUVELqhqJBECLEkhbn6z8PD6Oe&#10;r1Vj4/1jbBK6rvulSMEkbgANbA9wPHx56vUPvTnOWO11L83NK+whSoRhZb/4rXDC3fnq9Tf1Ey5L&#10;mnKbedutUNKSwAJdrkkXFidR+t+er1VCdZ8grloGOaZ4ZI9oB0tc3IW57/Rz1eoleYsxVVPPBKs7&#10;loLrsCjaSxsTe3s+P089XqjUVXiGL1EJkLxrPKbixs7DwGmvPV6rHuhmU8MgeWu8vaZBGCLAE62J&#10;+B7C/PV6jvYBQUuAUSYjVxny1dzIt7bgy2B8Tpz1epG5zxCOvp6MQyLFGzszLYj3bE3+m1uer1Br&#10;Tx03nfzfDlLLC4DFh7xve1gdSL/s+HPV6ldUUMNXTGOQ2qGU6uNO4Ngfo9nPV6gSr+nqfNmompi7&#10;GTQrYqW72a+hHjY6c9XqGHKuTmw2VkqYBG8VrRgCxFu4tpp8Oer1BF1xpazC6LycGss7uFDEXO03&#10;3aad/C3w56vUXzp9j1BQTT1iwlXjZIddCx1LEDxAI56vUrc69SK18HEVNtLOHS1tBa+p/oHPV6iu&#10;ZgzAcVinq7lZVOtyNWA179789XqD5sbr2piJgAGtYKAALdibd7+PPV6jEdK6CYYrRvEvnRTh/MRA&#10;Dta32i177b2Gnj356vVZHkWuw7B4UqpCn6e0aA2IYhdU+JB/Ic9XqXuJYxTrh0MOFLuJZVJsLlSb&#10;t37ez+/nq9RR+qFfK9XamkLFDISbaC+pv7LWtYaflz1eonWB4djOKYxuYOoaQ7FsQbBrAj6e456v&#10;VY3kLA6o5fhp3US3iue24nUEE+36fv56vUpMWemwqiDU0ISZzYki5B0G7x07ajnq9Tlh+d6bB69a&#10;SCFHdIx7wF7sAAb+0C9rc9XqdsPxeLEKmVpRdJtt9ptqRbUeIBv+Xt56vVArUhxp5cMqI1FOp0Yk&#10;B92326G30c9XqSo6fYZHP8zSIfKIDPclthHjcm5BPPV6l3hEEWV6mDEaFd0sm5jbUWYEajwN/b+2&#10;x9XqVWHY+uNedBNIQjmTQtcApcWt2Fz4c9Xqg4tUYViuGGrRj+iWxsQffBtfuOxHPV6kXWVUFURV&#10;VcjiFUdbAkbmA0uO36jnq9UvLU+DU84nmlJjUAhdCQLe8Bp2Pb9b89XqGHCaDAqqvlnoiDG0J2XB&#10;BDg7ha+l727c9XqWeZ5ThwQQJ5kcoXfIb7h42t+evPV6iB9YGxrEYsSfC6R6qQsyxKtld28O5AF+&#10;3ew+Fuer1OHRDpTimH4qmL4pD+kldSUIJAYAW0AOotb+znq9VgeCTyYdTKK6MLJ5wb3l0C6jx0v2&#10;/W3PV6hay9gcNdCamOLzG3IWCAENu/d+ye/9HPV6sOfctVc9JF8nGaaMOCVsLIAbAW72J/j8Oer1&#10;VseoXDcQo6+q8sCNgw94GwKjvb2ED2ePPV6iKT49iproxTTv5UcoNtwHmLbsQba3789XqNv0oz29&#10;P5b4k4jR3UKupvYai+guD4/089XqNDmbDJcxUxmxOY1CttdXNlIG3UaAX+N+er1FfxPD6bDMZqKa&#10;hu00ijbGCCFU6Agezvr7b89XqeadK3BngoqpwUkK7WbXY/s0Pa2tj8eer1D1lxmplifFdskrMwRt&#10;gRVsTZiLkWsBr7dfHT1erF1KrsBbAPmMSmtUR70ttsr3HtvqBp2+OvPV6tfz1K4tSVOdanY+xiwt&#10;3KLppYanTnq9RE8VV56kzEiRpSylu1rey+v7eer1R4UoPJYSqGQm7W+0LXAPwJ56vVmeNaWQPFYC&#10;RC4OgKgC2v089XqT4rJEdpIyAZAb31t30HPV6sMcoSIqi3Y9z8Oer1YnUlrgeF9fv56vVngFOxAn&#10;JUWPYeP089XqdW+YxWZ6itdY3hVLKFAJHbQAW+Jvz1eqPRzrR1ISytuOj3v8NRf8uer1ZK3EmqIz&#10;BFf3dOwtbtz1erFB8xHTsbAAX3bu5A7C3PV6lBRYTSVwlZVMzzFFi2nVW7nx1HPV6jG5Gw+no6l8&#10;JgRk3Le7km7Eam/hf4c9XqtM9JGTaCDH0r8V3BqeSyFQWLFlIAIFwRf26Dvz1eq8nKFBTUNGtbWP&#10;5bRKSouQzBhobDse/PV6lukVLLA1YrfMIqg7iSzBr63v93PV6k/XVk9TBUo/u7lXYoZbBvEn23Gl&#10;tPDnq9SMTGkQy0WHxmqMY2u3ujaLafaOhv8Aw+HPV6kdR0VPW19QlS7NL5bFR2BJsSP489XqVeC4&#10;NQx1TtSkxBmVQu4i9rAFR9H66c9XqHOmkqKiI0FE4n/SMqs5sxUfH9fz56vUKtJTrBgw+wyoCrqz&#10;EBGBv38R3tz1ep2opmOJfy+mJjTepvc3a+lx7Rz1ep4rInxokPM8LBjGHsSWIHb2a89XqUjU6YcH&#10;wqJ/0kSARA6gkg7jp3+jnq9TTV9S2y3TwUyKJS6DzDu23a4BJ90gkDw56vUUfrPW5hzvVLDgMzwx&#10;xSmyqQd7H9wixuLX/Lx56vUE0PQnOeaa9J62mkhiQbFRrXLD2a2se/189XqlyehifE1M8hkV5D7z&#10;Esyr73ioNtOer1LDLn4ea0ksc80hjjkYbyFDBkv/AMRuDfXnq9Q4YR+HrgFLO/8AMAZKUC6Eg3F7&#10;m1/A9uer1DBgvojydh1CWqoIpYncXbywxCi1wTt9lhfnq9SjovShlmkxF4oY41o2kV0h8tVKhRa+&#10;mh7X56vUKOV+gOVqaTe0Y2RBioZVF79z9Xhz1eoX6fptk+CnFMtKhfattx00+m9jz1eqTJ00yhUV&#10;KzS0kbJtPdVIIGth93PV6kvW9LsoSyiqg2KGKsEawFx4gHta2gH1c9XqU9P09yoKcUIpoS7KW37F&#10;uGI7n289Xq40fTXK1RL5axqu1b9gLG37bc9XqeqLJWV6NGD7GZ7Pe17aePPV6uc2VcseQkzJEp0I&#10;sFsW/wCQeer1NFRlHKlZTxwoimSORmIexF9RodPz56vVGbCMEwWRaJYYxJKbMyAGw1On9nPV6uSQ&#10;5WNQd1MNr3O4bbk2INxt56vV1T0uWIKoQy7UjCNtBsRtHcez6uer1MOJYblRleMQp7/vbSAWI7iw&#10;vp9XPV6oNRl/LU1OlUyxKNHQWsQV/t56vU2YngmEzR7kfaJtgb2AHUj6Oer1RarDsBnZxRRIZ4gT&#10;uCqDp212/lz1eqHSR4PNSH5pFDsF36AEg9vrI56vUn67AMtvWiSjjSQsrBCTcgnU/WOer1MFRlbL&#10;FAqVdQpZyCXJsCB/yD2PPV6olTgOVqiX5iGBPMKqCbXJAsL/AGbX7ajnq9TBimF5TeWOplhSMQkq&#10;7ACwA008Np056vUzx5Yy0+LQINgLBmdmCkAdgimxuLa6+PPV6omKZbwWFVq5PLZfeUhQtrX1JIB9&#10;o56vUl3y3lXBzNU4dEjtKD7rAFVJN72OunPV6uqDA8nUy09fVQpJIZGf3owQrEW7+HPV6nh8s5Pr&#10;6gyVlJEq6sAqgqbfC/PV6kbieWcpJULRYfDHHC6vdvdDDva1rjX9g56vU1YF0zydWUbCojVig3SO&#10;QugB/aeer1RqvptlOeKSR40lhjY7dLFR4a97eHPV6uS9L8kxtT0qAb2DEKGJIPgLXt9/PV6uUvTP&#10;B5ooY4oI2KOVZnVQdmtzcnnq9TXgvSShp6qunxiOMqHLoAQRa9297Uannq9XNekuUqrEzNMoWGUn&#10;dYAi1iND4H4/089Xqh1XSjJVOq00cKCGNlNo7AsdbjxNvpvz1eptj6P5PqV3R0cZcOoFwpIue32b&#10;kfHnq9XKo6HZZq6yWnoqdSsam6IAqWPun7NgdLi58fjz1epsp/TpgiVQRKQGJGYqCBZhe4uDp99/&#10;r56vU2Sem7I0VY16PeDdH/eAv4m4NtfH489XqYZvTbkWCuSmenLwkOqIrW2sxubNoTb2H+GnPV6k&#10;tT+lPJDu9MsO6WVncbibBVY3La6kdh+o56vUnIvSflSuxHdF/pNO+8lGTWMra67tuoJ+vvz1erL/&#10;ALMeXag1FHFTDfY7NyAgD90WK+Hx56vUlan0e5SqcDePHKGCsZWRts0QIRkIs47D4g+23PV6sFP6&#10;R6WOLyqGmjjWG5AVQLl72GnsHhpz1eqDTejiCSrkWeMIiPfzAtwSPhcXN/Ec9XqGTI/p6bDqOWnq&#10;YVhMbgIAASR4NfXT9fp9Xqn/AObyGjeQ+Sm6QERuFsRbvr7DYduer1cqnKlDhcD1FU7bJSottBEb&#10;WJPvX+yf6Oer1BliWEx/NLALQR3LM265IIO34kc9XqCzM8RgjCR1Hvm7aXFlA0toNG7356vUD+aq&#10;2mnVmcmMygMdAVunY9j7P1PPV6iwZ0xWqlnaeIr5ZUqWsACDoDoRbnq9RRcap2oMVmrII98LbkHs&#10;Bva/wItz1eoFMRws1k7VURYXa/a4t46nx56vVNy/lSOeriqJSxkO8X9oB8f6Oer1DRh1DI8Pyc6j&#10;eLeWdp+0DcX/AG+PPV6hZwnCZK2OH+bnYkokRl7ITYAjUWswP189XqFvKOAUeF4RFl/CIBSRU4Yh&#10;EAC+6pta1vDTnq9SlwyGCVpadtryTRqu0C5VlJvqPaT+t+er1MWYnpXoZTJUNt2hG7EBwdQPhz1e&#10;oomd6LD3E8CozSou0vf3QbXFvb9I56vUXHE6SOkVCCzaCMkkm1tSLkXsP19nPV6gkxiGoixczSN5&#10;itZtvgo7Gwtfx+/nq9SdSekqpEpcSjVkiVjHu/dJJ0789XqdKhYgFMB2uouAq3v7Dpz1epc5Zp66&#10;KJcQmTa0hFktrY9yb+znq9S+gwyJXld7GRrDcBqba2t8PH+jnq9TzTyxvPeqYpFtZTt7W+PPV6pl&#10;RDI5eYPs8tGsB2JFrfqOer1NmUqLF2UYjXBoo5JUcbu91a4sD/Hnq9Qv43i0lSXV43VoSSNRc27G&#10;3bXnq9SSw5RiQQLuhDFgQfAE3ufDX2c9Xqz5lgqImpzMQfIDELew26+Hwvfnq9QXY7Tu9MrMG3NZ&#10;l0JuoNyCe3PV6o2WqcSVUccgAU7zuvqpBtz1eocYZnholRAGlQhBex3AkkgnXuOer1ccIOIll8lW&#10;QhiGVdQCWPY+wDnq9RrMk4RQwUTw1t5FkTedxsVfW2nsvz1epJ5qpVp3aaSRZfLDAlSCGAO4C/tv&#10;p9/PV6ib5mnp58RasKMxnG7U6BTqBbnq9TJhkFOJYTiwbyIiNoU62sTYfX+vfnq9TgmLTQ4lEopW&#10;FG/mSMQAW3XsosPeub6+HPV6hSogqj5hzZWUKSAAVB1sfHXsTz1eoXun89I+N0zrSxxxrsRdrE7j&#10;f7XvXsfC456vUN2c8Nmp4WMcqRkhvMYjcVFvDUWI9t/489XqKXi9ZGKBqRT5whdrMQButYhm0sCP&#10;YOer1F5xeokgxRnqCWCgMUJIJB0BAsNBz1eoRsn428KxmRTGjBt6qdbgHbbsdL89XqMjgNNV43h5&#10;rIVD/Lobm2puNL2+nx56vV//0KBcg/hreqPP+Y0XD8vVNLBOVUfMhAVG6zMRe/b6P2c9Xq2BvST+&#10;A/l+np6at6rJLVSoRI8ZAUW7hVCOQB8e5H5er1bFnSb0R9LOn+G01LQUEUaQKoG5AxFr2OoJJ+nn&#10;q9RsaHAcGy3CKWihSwJsdoFh8Bt+PPV6meurXLNsCjdbTQac9Xqj0kck3vMtrkjx7c9XqUgwUtCQ&#10;595tPq8eer1MkuUIpLq5JHe3ha/PV6uFPkmiglNYFsRqLdhbnq9TNmCB6STz/NIsAAO1r89XqS2H&#10;V3nMNCDqLdrfHnq9SqwzFaiS4JN10I09vPV6ldS1ZqCY3Oh/Pnq9TnDHIrfo7eGp0HPV6npK8QKo&#10;3C/8Tz1epursekNwp7a/Vz1epDVeKLJvIPYX+vnq9SEragyIyO25msR7AO/PV6mKreEAhCAQAQR8&#10;Oer1ILEKyCmkZZCN7k2IBB1789XqQ65gWUmOVNyR2DWBJuTbnq9TNjeKgq0FM1hcm5GgHew56vUG&#10;9bnZ4JBDT9hYt4X056vVNwbOPzDWaPbqDa9wW8CfDvz1eoUqbPdJLQqlZIokB1IFgRex+vTnq9Tz&#10;D1RwShmWIOqi3unxJPPV6k9UdacKwyuSOGxjKuZCp94NpYAdrG51v/E29Xqkp1zo6qVKeRlVWYG5&#10;1OngTci/1c9Xqda7r5Q0QkjV1Z3W4A11/t9vPV6klH6h2qI2kZFjc393xIv37Htz1eqBF6iqlsPZ&#10;ImuJGYK2oZTft/Zz1ep8j9QtWKeGcEAQi7mxJJP8bc9Xq9L6lZvMfy5A1wHAABIBNtRfTnq9Trh3&#10;qMqBHJWFgyarb3SSR8Ae/PV6nzDfUXMjeWw2EWtcgXv8Lnnq9SgpPUufOMDkAlgB730k6c9Xqch6&#10;kcNWVy8pGwAk6AX+nnq9UqH1MYXJTCWNrm+uuhPwtz1eqfB6lsEF2kl91QCPeA+nvz1eoTcqdeMJ&#10;xWmE0bmM+C2uLc9XqHbC87K9N5gIIIBvpa2vPV6p8uZIpVuvY/Xz1epJVmLMymye34nnq9SBqc50&#10;1PPslKrsvcdyRz1ep0ps8YU5Q+ailiALm3fnq9Svpcx0JA3kG/sI/p56vU5mvwmsW+0fdz1eoOc1&#10;ZHwPMNN5dZEjgEnUAkHwt7vPV6ik589IGQM4xOKrD4zJJuJkMd2vbQg6EEc9Xqp89SPoixLI1bVV&#10;uCSyFZpA4JjBXaoFlX2XI8ST37c9XqrlxrB6LLWJg1UTGpBLP5qlSGta4JAHbnq9TRUVdNBUGo0H&#10;2NwvcbjoNPhz1eppxvCf5lURT7mLROj7lOhIFipA0N9Oer1P+KVDw4csjMfMqGsdSDtANiV9ltNO&#10;er1Y6auoaKKL5JHM0ivIxNiu5hYePgddeer1J6njiirmixRryBSGOouLknX4X56vVGwySgqqfZuI&#10;VfMNjoUGtrj2G3PV6kpWTiSpFFF7yRMsllFwTew7L3/Zz1epwFQ2JYhTNFLaluP0a3A3D2+77Oer&#10;1K2jxBFhSpkHlruSPZfXUm1vdPsOtuer1Zkp1mq66p/3OSIo5W5JGhKi1u5F789XqcKOknxLyqeF&#10;Vj2KzxEEAkoBcfWPbz1eqBmWsxCnda5D5rqWYgW7gW2n4D4+PPV6omKqa/BoVw6nQ1R2+bsu2lwW&#10;9uoGnPV6mQwzQUsj1Cbk193aAQL2+o89XqaMM8nETKMMmDlGUOn2iotcW93x7c9XqkyNE2IySrCQ&#10;Tf3DcgbRe9j2v356vU4Gto1qaeviXaDuWRL+JubC59n5X9nPV6ptXmCCCW9OysLrYnaUUG51HjYg&#10;c9Xqf6+ebG56HDnZS7+5ITooU3Nx3On189XqS1PT/LRVNXK9nXeADoZD4AdtSNdeer1NprVrqQxN&#10;EUMUIdye5B1YX9oPPV6pFFSVcNbHXRVEgR7EkkWXw8NdBbnq9Qo5ZxOqmkpIB+lgqZGVZABvBAN9&#10;dNL/AMeer1WedJYP6qZIYV7l9xYqxOut9O/gLd+er1C3lTNQmxV0qDvcqxjY7bkgWIv2Jvz1epRd&#10;XcvYlmLKSNhwDmNffJAIIJBsDa2ne39g56vVUbnbKcLGogpJnedXkZgF0BPhf4Eac9Xqqo6+ZEqZ&#10;Kwviiq5aQs91I79ifpP6+PPV6qtOoGDPln5mhXcQZncMdQoc9gbfZB7X/h29XqL61e9NWFYftWYB&#10;h437n6x+XPV6sHmLLJ5IO06MLak638b9/wC7nq9WJGmeVYIdgJaxZ/8ACTqdL6jnq9Rh8s9NmR6d&#10;6aVJfmYyQCt9CDcDwvz1epzrOn1McBaOPcs0beYzKttAbBR4Wv4+P389XqDrH8o1NHSjMDGGaKMq&#10;m3zkMhYm1xEDv0tqbWHj3HPV6nbp3BRx4ws67lAfdYi9idbD6eer1Wb9K68CkLSWdmJ9ywBAvoxG&#10;ul+3PV6jOUXlYxWhcRkSJFtuB3a3PZNoJ0Guv389Xqn1eH0tdRml+wI5GVVvclLkqRe5NwOer1FX&#10;6hUzrXh442akKEqShDKxOosVuL6d9eer1AVSYukNZPA0TRNsYopYe8NdbeH189XqDGeuwWsrkjpl&#10;2mKQpIh1LP3DG3Y+z4c9XqcBgXzEdTXorBmbYoNrEE3v9Px56vVhqcsYpXYtTTLTpIERkCXJ7ke+&#10;Ta9x4Dt7eer1YcUoMKp6Jo5HWKZCUZ3soJ+B8SB+fPV6of8AL8QgppJEgVoCoA11Og1I22F/DX+N&#10;+er1JKvlxGlpoRBHYMCNugIsbi1tNQe/PV6kfO1aZ1RkJF9TqO/gbW56vUv8AwZJ6x/n/eWZRtUg&#10;WUjw+N/j489XqHnCZ4I5IZI6dTPvLqEI1K2tp3+8/wANfV6gZ6o4tU41X1M67UEe5SfAE6kfSt+e&#10;r1IjJJpMVzAuHeX77su0g21IsL27c9XqOPhGBx5cSNIyzVQIYgtuV/hc+IHt56vUoK3GqajCSPEf&#10;NmYrIh2ruUA2A9hHtN/Hnq9RYupdXWU8bRbglPJcnuSAWOi66W8eer1BRguIRz4ijStviYBVsBcM&#10;CLEn9deer1K7NS/Iq8plBjQM66+IHvD4356vUm8k1yTV61SAIGkTS2pBPjpfnq9Q4w+e+I7lXfDI&#10;4ue/xFjz1eoccGwZquroolN0LAS2FwBtJVvbofZfnq9UXFcq+Y00Syi9j9oW8dT3tY99P6Oer1NI&#10;ys2H4LLUYU6vJCRdl95SCbHUHwJt/bz1ernVLiKwvFI0e39FvLEKqowJ+GoPPV6kfHHV4Xi0cNXt&#10;khkcbnPYKe5v9d+er1LbCovML07EGAPo6AAgA/G9yBp9OvPV6hAwuJqSqjqp9wEcg2OwBYgnxA7A&#10;jvz1eoUpTCKlJ4xtVrMbdgSLgjXvz1eqRiM2HGWGic++6sSWYAkHQ7jt1+A56vUC2YsJhpICkgVo&#10;0MzPL2Crqw762Udz8L89XqRzCSSOOslNo1j2oRqoU9vvOvPV6nvBaiLD5UpoDucxqynUX3G2lzoQ&#10;Tz1epb4RK0UawSLscWIJ13jxub9zfnq9S+p6qeqqRTvtXYjfZAuAdQAdbX56vU8U9RUy08E1TeLy&#10;HdQpF9w9hIuLG99eer1Gc6SR4Jh+IU8eZYlVXcPtD9gwPuqRY2DWNzz1eq23LYy/Jl2JMKdBEqi/&#10;YWNtfr56vU+YekXzEyxWnhe3cAgj6Pbz1epizlUzZZo/m8KplYxHcEHuhha1vs20BJt8Lc9Xqqp6&#10;vY5jGOYsmLxeZBGXKPcWAYvqR4lQNO3189Xqn5PzBTYvSnDGezRlk3G4uLbV9vcc9XqArqtlOGii&#10;89It61IkIcCxsliVJPY38Oer1Fujw2kpp2potGQAFxr3F7Eezw56vU9tKMPooRTr78jC9wTbvcX9&#10;l9eer1NuKxrPXRVUahUjFvEWuNbD6b89XqaJcxYjGklLh7LKmgcABTYG3iRc89XqkNRrjNPJBu2R&#10;h4zoBfQhlBNvqPwvz1epqxClWR5aimZldWI2i9iq2sx7XsRb+/nq9SlipqeowP8Al08rRuZFkZtC&#10;wtrt1JG1ux0v7CDz1epksN/mI+jPpci9xYewdvjfnq9TlIlfiNWArL8qS4YWG4dr6+H0Dnq9Umsr&#10;aUPHTUbXJtYLYM1iALki2o56vVwqaQVdHKZHCO7AEBPe3KwNg222otf+3nq9SNxad6fdTeWWNOVL&#10;ldDcmwv8L89XqwS4/Kac02KRhZGYEdiCrHQ+Njz1epIw0mHQQVDCojnnDuQqm5RddosTp37jQ9+e&#10;r1JzEMQnTBxUyy2ZBbaDYj22Pe1+31c9XqA/GIpsSn9jjY8hI1Kk2F/HXnq9T7jsFEqQpUQA2iUK&#10;QB9o6HtbTxPPV6gmrcDWcpQRghS5Y3NyST3BPgT28Oer1KvL+EwYZWiZXUjYCdwGrDQrf6O3PV6s&#10;3U/NMtZW0mF4dFGtNZbgi4LW3WU2vp+vjz1eoMqGqo53kxF4tzXB3XGhOhFtSfu56vU1VCxUUskF&#10;AWn8wlgrAe7rcAAHsOer1OdBglRjmBzrGpBlIRrNtYeLbSNQQPYfr789XqcMfhkw5aGMxFXjZU22&#10;tdToHYnvYc9XqSmIb4KqSlgjWVSNG/wm9vo+rnq9SeJpqBr1Ee3zdGZfA/G3bnq9TuTQR4cKiolE&#10;3lvdAhNzuNgW0GoP9PPV6k3VTiTE/eQruO23ceFrfHnq9T9gLzRLdLlidQdALE9/Zb289XqxZkrq&#10;zEYGlrAqGN+yG4On0A6fRz1eqFlzBcXxuqjpcApJK6skkSOGGJN0ksjX2oi+JPa3PV6mrMWH11PV&#10;RRrEYapS4lQi7BwSCpse456vUzUdPNPTKtYgLpb2C23W/wBN/wA+er1ZZqhpCDEQj9yCb3F+9vbz&#10;1eppE0kJmqEG5iyhVXv8LDnq9TzLSx0sBJdzNJYlT2uRca9+er1J6WnkWJo0Nxc3S3b43+HPV6ot&#10;FHHBUmKBNBc39t9PzPPV6nnCppIJJHjbfYqrD2jxHwtz1ep6w6tNLvFQ24SbiijsBqD4256vVCeW&#10;DyFhvtCM7BjoxN9b+0ewc9XqYq+s+ZdY0uPNuDp3AOn5c9XqlQLEKYQRNq17k+F+9/p56vVG8iel&#10;gjp2NkjN9PGx56vVxZ4JG3yyFtoN7Eg6/Rrpz1ep9+Wij3JKLSXUoD+Wt9b89XqVmHV1TUU3ycnl&#10;RrTe8LRIrMWFiC4G5hbwJsNbannq9U/e4vF7oWZrXPhbTT4c9Xqk0uMy4fTyUqMQGcDZ4ke0WsLE&#10;689XqgmOauqN97K4I1/xf0+HPV6nLAsKo4mVK+RljQ33I21t1zpcG456vUOeUa6gws+bUytulZYl&#10;J9pOhPjz1epV4yuHYfVPWknzWLKyO3fQkW8LMdRbnq9QR4jUQojzJCqzgXJJFtDcKLDuOer1O/T2&#10;tXGsVrcNcbqmcIGbuES9wFHhc/We17ac9XqMYcMp8Gjjgiby7Mja3BsNSxsL3I8Oer1CDk3FKHEM&#10;4xTSsPlUCXYi1l3Hdr3BHPV6jF9cMawPNVDBhGHU7PBJdBKgCnQXB0sbaEXHPV6iz0+Z6Ggqnw3D&#10;4vJenUqCwILFQSxUk6i3j9I789XqSuaIsQzPWJixUvVbh5jObDae7W1ve/s1Pjz1ep76fzRYJVGq&#10;rz5cfvbLkDcQSug8NNeer1CXg2bfJxqmpsOYAObEkWCknst/HXvz1eo9tbW0M+WWxfuzMsTlrDab&#10;WB2j+PPV6kRFncYdWCkgIECx6uCCQw7aaghteer1DX0x621MtL/KpmKLvVd97XB3W0Pjbv8A389X&#10;qGHqV1AabJdfSUcgYzUzxnQm67bMw176gA89Xq1TfUTh0dHnqrB3OGdr303XHf299PyPPV6ir5jl&#10;MESrEjLI9gFAOhtYE89XqRcM2IV0/wAnM+2WK5uO3bx9v0c9Xqn11NLA0NLRm5C3kUeI7mwvb3ue&#10;r1QKaKgijnCFltezC47+weB56vUoI3p96VoJVto3XtYbfAj489XqdhLtAqwoCSWCkeAPs9l+er1T&#10;5GluQlhGAdL9wPYfjz1eqRg43KtQVIdx9k919n5c9XqE/L9OlGkcy/buwY377hovPV6hDp8IWrpt&#10;bFkfeATY/RfTx8Oer1LjC8vx0c8FTDGJJIvec31IPcDuDcc9XqE7DcKSTDpsZW8p1tBe17XIC390&#10;EfV8Tbnq9SqwrL1bUyhHhMEclizG3ci5Pide/PV6lrQ4PA8QiuTIrmyjTQG35jXXnq9Tu1LiQgMy&#10;OsXl71Uk7rWNrkC41Hhe+vhrz1epW0qYHiNNJLUVEETwiMxo24ln0uqgAg+3W3Y69uer1LTD6Cki&#10;nWCnch7FmYGylSfs2+/nq9Qm4NQiimjw5VCrGpJQgBSvsXwtY9+er1Dnk3LsUSridPAKclgh3EFd&#10;uvbt+tuer1HO6bdPTMgxeOFZaioZQp2ixjB7/C/sHPV6ji4D0spZqRKWNRG04tvB7HuQB+V+er1J&#10;3rB0EixDKVXJQweZUKjqqtc6gd/rPs9nPV6qH+oeEVmW8XlhxKIoFfbZr7QVY7rntcHsP6Oer1Ar&#10;Q4uiYxLFKuyGLawLDVw19FP5689Xqw556o02B4XI+GGMygbV2gAAWs17aE2789XqrazpmfE8bqRi&#10;FOxEkxe9iLKD2AHfv3vz1epO4ZhsaUr0dLI081SVcu5uEIuCqm9hf6uer1JDOT0VLUCFXj8zaVC+&#10;J2jVtbDS/hz1eoLJ6+IxCJB5hRRpYjx17jvz1ep3w2KsbDzVVNM0SrcLvPcX0IANrHnq9UGWdSS0&#10;yhgASbeFtNPHTnq9STp44nxAVcPuAHVdPeFvH6+er1KGlWSWPfCLqpYHQm3t7eznq9XF6Whmd5FY&#10;FnAAH0aduer1J3FUK1cZ8sOUXbtP7ove+p+7nq9Uctu8pqc/o491wexub+PsHPV6olLDTQMVW6pK&#10;zF9fabg2/Xw56vU11sksTl4QzuSQpC6WGgLez6/jz1eqFAKyGmL1YCsr2INtb66duer1PdFV4dVG&#10;OmniMckK7nA7gkaWb9vPV6uEpgq6oNGtiQ2pNrDW/PV6sGFSPVSrSyMVuXA11NiQLfVrz1ep6hxR&#10;fMkpUBQWIZjYg+AJ+kjnq9WannMNZHI6bibeFgVI7/Vz1epR1lOTBKKQqGI3A6DW2gv8Oer1R8Rp&#10;zHh0RqIw7Hbe/YkC9/o56vUmJFhSN6+MESO1ih1tYWBHwJ9nPV6u8Onp4I3xGY7Xf3ANLkgkX+hj&#10;b6uer1TKaGGMS/NKSxHukX7nvz1eppq6OpNMYIlCmQmT6NLbRf2/Hnq9Td8iaioDlfKDBVNxc+6b&#10;m3ca89XqcJpMPhqRFRyhXa5XcO3ha3PV6oGIvSvg0he8kqtuJGlh4Gw9h56vUmTPT0tMfnlfz5F3&#10;LYkansz31Itz1eqTR4rTw06/JK0LIu0tdTcm/tGt+er1dIkEgeTdeRE3lWBG5tbm30Dnq9WSPFZI&#10;VEUKnayhreAv2Lc9XqXMFPU1WGxyVykiD39q21PhofZz1eqLXUzWNJNGxZwu2QXtrqAR4W8Tz1eq&#10;K0dLWQsxQI8Ita9juXQ2P0a89Xqj4XCxpPma1Rq7AEHUBdLkeBPPV6p4lp4KWpkkP+UUBX9hGpuP&#10;Ec9XqcMGqKiHDo2eYTLb3FZQNve9jYaewHnq9UGoxKJrvMhjvuUsdAbNa5+/7uer1NGHywzUzQ0o&#10;BtIL3/e1OvPV6pYxKKKoFMtxIpIAN/qv8Oer1KjL8FRBTrV/LqZS7h9x7a3BsNNb3A+/4+r1PKss&#10;bkwtczaknUDwIH089XqSmZBFTxF5XIjYhQVbXUm+l7jX9vsHPV6mugYUE7rO1llKhBcE2A9ngSde&#10;er1LPCGdVZoZVZt1l3LoPE/WOer1C3g0kZiE+KkuQdLAWOmnb4c9Xqk4rW0UcElWsW5UAG1lK7d2&#10;gOovpz1eoNMXq42pSrDbJewYeI8fv56vUyUeO1c8O2NSgjchr97DQE/A356vU41SfNgxU7lGkUXN&#10;hYMCD2/jz1epsx0GkQsoDvddXOhta9yb9+er1IQVU1XiZacJD5a3Cr7xHx7dr89XqeMGoRUxtiVI&#10;AWdh3A7C9zb489XqVsFTLLClTEmwBxdSBpY2056vUvsKimrJGkkIuPeHYaA2/Pnq9XHHTTRL59OA&#10;wZRdV+i59njz1epC5g+dmpoZYlQKFDBWUG1tfbz1epMYric/kJWQr5ViAEP2Wa3gP1/jz1erHV4g&#10;5pDSlLtJZW07X7Hv/Dnq9SnwmWOlgWnexJAsW7g379+er1OkjFHkYOFAtt0vc9tdfHnq9THmPy6i&#10;BCtrrKBIBawUa6+y/bnq9SFlwZqieWBHNpGDIb3swN/G/h7Oer1Nzz1dRisks1miSwJWwJ9ml76+&#10;PPV6lBhFdV0cDGpjs5LWHwJ7nv256vUsYaW0amJhsse501Nza3PV6mnF6ZobxR2bzG3XJuR8BcHv&#10;356vVxWFKqmjVpAxSxNwNSp7e24PPV6nDY2H1cdWWEllfYgA+05789XqVdJHaKOJZR5ktjt8O+oP&#10;PV6pL/OLI1LDEGZr6k9touT9fhz1epR0sqRxJJJCyyyICwLE3N7EC3hz1eqHidTBLHHHTKAVB3Af&#10;Eka89XqBjMuI0Uaxw6oWkCuBoO9iSfo56vUmMSiY07RUsl4ZZGK+ywNgp11tz1epkfD3o6ZDMPfk&#10;JUR/vWH717aAk9r/AMOer1YosQVZoDFCAYgQ9gNde5/p56vVynegkoovJjs8jOXbuRbw+F789Xqx&#10;TLTRU6vEbm43KbkDTuOer1YJGE0UcpJRQSv0i2h/Zz1eqbiAWqiVIFJZCDtA02kffp+vhz1eqPDS&#10;eWFNW48u43KW56vU8rSSVUMkSOVSVw4sdLWNxoeer1Qq+noKGqSnpiXuQXN9Cp8Ldxbnq9TJMV80&#10;oFIUdlGl/Ydb+HPV6utiyRFoI9FHvEn8wNOer1SKKnmlRkj/AHhu762U689XqyUk7UKSFgrDUWIN&#10;7kd720tz1erKUZL1FTtR0sFWwsQRpb+PPV6uVNsqKiRnujKjMRoBuAtz1eqGFlrI1jQbQgt30LX9&#10;nx56vVKmgkYRyIAJiQLX0AX+k89Xqk/MTLTTM8YD+Zc20vfwP0356vVEqPk5KWSRVCMpVUCjxuSe&#10;5J7frrz1eptimkWRX3W2XANu1xz1ep6wqKiMBeZl3L72umuo2/dz1epqEccbuzPtYKSAPb2tz1eq&#10;KDKHNidxvex9o1+/nq9XOFYGNpmKgfC9+er1YQNxsOer1c5PL3forkWHcePPV6uh7o36HXtz1ery&#10;jc4C2HPV6p9NEz08ko2gAEHcBr46fHnq9WI1ACqrKpZGBBAAuPYbc9XqcaXEhTTGo2iRr6HsQPr8&#10;eer1OTYnSvVNIAdsgYG/+Lw+Atz1erjPHWSUJKLuBLbhoQAO5v8AVz1eqIMKW0bJKyobhiFOjez4&#10;6c9XqWdNQUcqedSWWqu66295baN9+nPV6shy5UPVisrdNqagHuL/AA056vU3yw1UbCOhvEjOQ4Nt&#10;Ywbbuer1YsSpPna1BVA7IhZVUC5A7fUe/PV6osmGAbE0idWLqulyCe/0c9Xq6iaEV6Ty3VtrIEAv&#10;r2vfxB789Xq4UUXk1D/PwbnW69gLH23trz1erPRTUjQyVFefMkQEMPoPs7c9XqbKySgkoKdo73Ys&#10;zFBqDqLX+jv9/PV6sMdZKtJZh7q+7ra4W9xbv9/PV6mtYVljkqYxdVNittQD+9fnq9XpJYGlO1Ni&#10;qPdte99NTz1epS11Ks1LTrFZnAW5Fr2tqfr56vVKqaCtrIHVId2xRbTUfH4356vVNgp8QnFluqSb&#10;B2NwVNz9HPV6lk+CUlYWppXuAqllB1sb3Pckc9XqNb6dcjU+ZOoGEYPNHupHmhiZLlSyt7pUHTsN&#10;f1uPV6voa/h/dLMEyj0ogjw6nWLckQSyC9gvtAHsHPV6j74zIYkjgptHvqfEfqOer1IiqlEt4HIJ&#10;BClSLE/t+vnq9TNKVv8AotSCR2JsAeer1SZp1ijjjTVy226gjaeer1TKITB1lqdu07rDS5932c9X&#10;qlUskSvIraHwGpseer1Y6eSo2mqQi+4qfYe+vPV6oks9WZAbLZARcH489XqwPXRwxXk/esR4gEc9&#10;Xqw1JEu6cAFZPtNoCBz1epHitqYAEnIRHJRSLke2/PV6psuLeY5+aIKopIABAPPV6ky9T5SO84JV&#10;iCbEnaD8Oer1SKOdpqf5mL/dHYxkmxPt+nnq9WcxVkkTTwA7SoLBu97+HPV6udHBJMXSVtu5htAt&#10;YH4/Vz1erLM05mZaaw90AE6kn22+nnq9TBFJWmEF7sC23SwIPt+jnq9TikW+rVJfeUDsVuCf7Oer&#10;1OTU6S0skKqVDLcnwJGug8O3PV6uVLS3jWR2J/f9tx3ufy56vVxVWI/TDcwO/wAApB7Xvrz1erHM&#10;wglRIwQZFJN+wGuv7Oer1MNPTSSTCo1LvbQWIA56vVnmwmWaeLyXAcMWOgNwPC/189XqkVGCx1FJ&#10;aGL9MbsRpa394vz1epsZJ5naaK0ixtsfsQSNLfAi38eer1dPSU0ce663kNjpqpP9HPV6sb4cKdVp&#10;6YXWRlsx737/AHc9XqfsPH6eSGRQsX2RoAAfaOer1QHp6ZJFot36MsbsL3B9l+er1ONPEUi199kY&#10;NZv8INuer1SkEQk+fA+ypIB7X56vV5asgE1LAlveuBZbgH7/AOznq9UpT81CsR0JJudQRz1epM1L&#10;l3HkNc7tQfEePPV6sslHRPKtakQ90W2EgFj30HPV6kdPRw0sbVbr5CD3rnxN/G3hz1epNV1Z8xBI&#10;ylVUfRpoLi/s56vUE+YqKpqaB5adgNjKGK9gCfb7NfDnq9RbM3UD06S4cx8xgA67hqRbW3gCeer1&#10;FlzVl/5am+dkcTILsoXUk/4T7fo56vUAWcK7D66lpm8s08sxKgutlAB94eBsfDnq9QX4rFJTq8qx&#10;eZIG2g21JZrg3N7ix7k9+er1NFaq0EEMkxaLyw4W5BILHvp7TrrqPq56vUlMTqEWsZz7xVSd4Ny1&#10;/HT4nXnq9SbqpEw+EYpiW55ZNxOpsFJO3Q3I+n6eer1MrzYfiLxRq4SdrEoABuUm7a38Rbnq9Qe5&#10;mwumV5F3K6M1la4ut9ASP6eer1IKPD6iGFqSjYKyaBm0DAHU30HPV6ptFQ09Xuo4KlZJQTdbncxA&#10;AIUjS472Px56vU701JFhtLJXCqkkN2URn3mub+AFyL+3nq9XCnkr5DEKcF0kP2ypABINwR30Hgfb&#10;z1epQ4dgNbjEE2FzwiJlJHmaWIGpIv7Rppz1epWUzyYPUw0OD0NOFKiJ5CiOxDfve8GsRa1xbTnq&#10;9ThhqGKaSmZTsjvuIt+7r4gjx56vV3PPHJVJIhdCu47r3v7Dcc9XqT2O43FTAvUyFDC4OtveuNQb&#10;ffrpz1eoK6rF6qKs+ZlQEyEMtrFSbWXcCddABz1eoLTPiorqrchjmecMjHaQAQAQo72IGunfnq9U&#10;ijoada0YzNTf6UgdVc2vY9we5sSO39HPV6lOKuhagU4rG0U+4j3H9xh9wuB7eer1NFXPS0zNh7KU&#10;EiD31vtKr9oFu17aDxPPV6vUdfHiFFJDSqqwRoyRlv3V10W/bXW3PV6nOhZ44YRKm+EJ4AXBXx/L&#10;w56vU+ienq5yr1KSWRDtW3uOf3W07ga689XqzGIyYt/La+qidF3DS4J3C+hOnjqRz1epqSulhzBH&#10;hlChSGxG6+jFTYk/Gx8f6eer1QnqMRxWVsOldVjJMaNbswPib9vot9PPV6n3DMQpKGSRalzvjZLl&#10;dQWB1AJv2789XqX9BiC1E64c7G8zFy9/eI+0oPwPa3PV6lvgsBiVfOiCBnsARYk31Hj3Gv3/AEc9&#10;XqdP5ZFiEstWqAIhYWBHui4+Pw/jz1epS4BS4dSYoQQoWci5CmwFvdv7vx56vU3YtQSjfQVLBkBk&#10;8i+oIUafTprrz1eoOcVgEyQIosKZgzMvukldQDY6gmwI7W56vUmZcPRlmqKhNnmKzEg3IBuTt+Hx&#10;56vUX7HMSajNTPE5ZwwCWFzZbLcgAd/YNbc9XqTuK4kr4J8zTr78mu0aHTS3ha/x56vUmoFxKvjl&#10;rKibyjCtjHfRiB2AHfTx+/nq9WaglpPlWnMhjkQggEa3Iso+g9+er1RaaGGD9LI4UiQSG1ySLG4H&#10;fQ/G/PV6nKYGvEbsNrKl2uNDqSCB8eer1NkFLUQSNiNOzCOMEXOhDHUk+0EeHt56vUKWTMxtiUcY&#10;eQEwk7xcAm4sALX8db356vUajBK+lkjjjcqJWJG4Nu2mwsPovz1epbtJBieHIUYvIrtdxbU9iCR3&#10;Hhbnq9SXxjAosbw35VLRbJFEikACy3s3xI9o56vUnqmggw6SKdYVMyXEelzYWFwPAHueer1LzIeZ&#10;o6ZZBVIpnVSu23u2vo1/aL+HPV6h/wAn4z8/BOKewhR1ikISx3sobbuK37Hw07+N+er1MmcsKqcQ&#10;opsKqhG0cZYpZFBBZTZdwW57eP7eer1EDxHBMdwLFp6OsiVQjhoyGAJAbUWIAF/p9nPV6jNdNsx0&#10;tSYUk91omXe4JN7DUfZtcD2fDnq9R/umOKxYzS+bFKY4LyBnII90aBj8Pjz1eo2uD0cdDh6CSXek&#10;W0KTZjr2v9fPV6kznLLXmwSTThU8vay2sCQe+vf7+er1AFFRUuITR01e4ARn/SaWHc7fiLe3nq9T&#10;bUUdBhtM1LQASCr3bX1JXadFA9hPt56vUyV9LLFhiV7tviLgbUuCGvZhfw156vVNVnpInkdVR4VI&#10;VLk6X7n9fZz1er2FVUEfmV9QhdBslWwNmI8B7v6689XqE3BzEGSuVt20q7kXJsSf7uer1GGyqaHE&#10;6fyzTxvUF0Mb2IfyySGA18O/1c9XqMbkCNY0eGoO11dtpHcqD2sb620PPV6jNUlaxlWRVUbiWv2u&#10;Dfv/AA56vVnmpJamdpTtCe81jqB8Bz1ep1wWRqcKrEBNDcC2nbw56vUO+WsV3bfO0C2sWtYH+7nq&#10;9Q4ZVqlNeFja9zcnw+jnq9RqcAqHdF972aeHjz1eoQaeZkGh56vUoaauViGc689XqmipBXVu/s78&#10;9XqQGY6dJ1YIP6fDnq9RKOrmSKbHKdoqhN+7dc7QQBz1equLqD6V8Ex9KpYHJ3n/AHSxBNhayqot&#10;4/lz1eoo2Mejpo8ZkkjjUXUKDay6C/xN/Dnq9QaY36RcVmRZBDIk2wj9HI8dx21tYG9+39HPV6gr&#10;zh6V88YdlgU9MkrAEkakuFII947R3Nvb+fPV6qouquRc15W+ew7GqWVo0YNFIFDF7GwX4En26c9X&#10;qQnTnCM1Yfi8WI7t9KSjeWiHcOwa7HuCfCw+nXnq9VrnTnOFTh+CCnEZUKylSb3t+8WP3AD6eer1&#10;MfWbHlzHgbYTGpi2urhW8SSBcfV4jnq9RH6PpXX4lXtXxbZVlZkZLBvdVjdb3IvcW110+HPV6jYd&#10;NejGYvkhLHTlKd1QhlJBJDagrYjtofo+vnq9Q849kiLLGCwrPGCA8aRwk2YCQ+8wHcgG9z4fXz1e&#10;oinWnpPlnMFTK+JQ7VD6MLAtYW0uCNAb89XqrM6kdEZ4BUNhUSuiEKGZQzbe4sALe3Xv9/PV6gyw&#10;HpnV00cWGSkiOO7+Zs1Vib28deer1Hm6RYbLTYMzOm+VFK3bS9vsnwF9b3HPV6h9knrcUoY6aZCN&#10;sYLqSDu2k27ff9H089XqCjNaTrWGFYgoYMoDA2UD7RB+jtf49+er1NCpVrBLLK6hPe2kaAgkXGvc&#10;29vPV6nqpxhamNViVZGVj71rXuBdQe/6jnq9SswKaKahkp1XaJruASBtAJN9b27W+7nq9Swwynp6&#10;ahOKVB8wqDuK62Nj4+y366c9XqCTqlh2AVWHvi7U7NMoDKxawAa3uj3e/j9PPV6iF5oqGpZXeIJE&#10;iICr3F211B7EEd7+PPV6kFiObsPNGtxunQkm/wBk3FhoLfXfnq9QR4u8+J0hiaNEEjBvMU+/fxVf&#10;gfHx56vVMwnLWJ4jTVmJQRtJTUEIaZgpKqm4LuYjtYkc9XqGzIuP02DqIoI2hmsbGxvYfDwvfnq9&#10;RlsPz0kiwJSny5hYAHsT23WGoJ9vPV6hfwjPQalSKRwfMXaWAuFO7wuugJ0ueer1cq7KUObVkZyC&#10;EJDbe5A0B08D/Rz1erlVZIw6GKJGijQQou61u663Ha/089XqEnL9bT4NukRQY5FUgdyoUfZFlvr3&#10;P9vPV6gl6lZodNnyLaAsSQttqN8fut/bz1eovOI50w52ip5q54qlEZm2OQxsTcH2i5156vU/5c6z&#10;VdBLGkKrK6orEliLFj4+Nxz1eox+WuqmG4wTFVOkctUbbCgA3C32WA1v7L37+Avz1eoY4cx4ZSCV&#10;oiBTxBbKVXUAHdfuBcm9v6Oer1I1sVppZWbCwZPsk3sLA+9YeNvo56vUGmP5sqsJoRUnau+Q2KXB&#10;FzqG+rnq9UfLfUXDsSSooKazSoQCCwIOl229r2vz1ep5xPF5BSGqpirxwlmaM+6SCCLC1xre9/48&#10;9XqRuXMQzFFAhnjj8mPzCJY2LOVZiyqVZQBbt39nbnq9Q75Lxup8qFYGJYuTJusAVbtYaWKnW/1W&#10;56vUOOGY7RV08lPWSCWGf9HqBdSLg+OmviPo+PPV6osfTOl/noxGkvKFlQBO6kE/aIIN/Zz1eoZs&#10;t5MoctCWrSNI2qHW4axCj/EP7Oer1Bn1ezFFgcfybSK8ct1F7b7g99wXQdh7e3PV6gw6R9Sswfz+&#10;ShqCqxTuPsybgdlwCToBp356vUd+kxSvry5llBj2KQpIIIvdlt38L3+n2c9XqKB11wekzVUT1NPG&#10;NyuCVsPdGvg1tNLc9Xqq96n5a/luYViiQQIxuhtcG+t/hz1epbdP66RGR8XcIsSh01Xt33D+nnq9&#10;Q61Ofv5hh6balbRK1gGAax7gfBuer1QMpQ0VXXS41iYIchVQXsdtj4+BB56vUqsOwupxDEFu8clO&#10;xLWOrK3hp356vUKmGSI+Irh84NlIAvcaW1t7COer1Bp1wEC4JBikMv6WmSRZI2OrLcneb/vWsNLc&#10;9Xq1+usdTHV4nVVe4lpXexbuASbH6uer1FixaKnCx0VKN8um5r67vbYHx789XqbKCWojZ7AAxgk3&#10;tr7B9/PV6uUShJknlYskiliNdLk6c9XqalURnzLgsp1U89XqxM5c7m789Xq5vKHRVt7w0vfw9nPV&#10;6nv5SKFIpXZWuzLewtp+0c9XqgIJ1qi4G9kB3ezx56vU3Hv7Oer1Z453Qgi1gR4c9XqzCtdplab3&#10;lUbbEDtf2e3nq9S1wGRmqYKenfbEkiszra+mp/v/AKOer1Gv6YtUy4vM8O2fzZAIibEAWGn0g89X&#10;qu49J+VKeKlp66r2F3juJApsJEuPe7XPYE89XqtEtSYLhEVQNtXVwsTJtF1YEHaLa89XqTUmIS0G&#10;CVs0chjnaQyKAoIKkXkBJ8R7O3fnq9SUwLFZMZw4zsGjZid11AIX9w2Ha9r/AF89Xqn4+6rUimhf&#10;y5GiikFgoLMVB19t9eer1JSBqnB8UmmkeLyJGVLL3BsQb6972HPV6hHho1qsVpI3YU7ou73hcMAO&#10;w9t+er1DlloQsXqKZbxJGjbWBVgTfw8Po56vUtY56bEcIkWZFVZCwCsCzMRr+dr/AFc9XqVIMUcF&#10;LU1dMdvlKN4DBlb2D26Hv7Rbnq9T3LShZjDUOAYwphJA+0faB4gW56vU/YZhFfiFY07gvHGFHhuF&#10;73OvcHnq9SAz9kvGoMSgjwmAzJMFsGVSpW9rfBv6eer1GA6K+n+I04qc0UW2S4ZSwUqwA1Nh2N76&#10;f0c9XqNJN00y3SxKGhULdSCdC2nwsfbz1eqNX4dk/DaUbfLpwhbeTqCPadDp8P6eer1Qoq/KtPJ8&#10;mZ4yqoW10sG9l7Wt7eer1d1nUTK9HTLFJNELbuzLdgB356vUgsZ61ZIwOjlooKuJ3e5N2Wy38Oer&#10;1A/mP1FZRwqriqPmQLRs2huLBbm7HTx0F+er1B1iHq/yDheEDEUrVfeT7oddD4i/hrrY89XqDaT1&#10;x5UrDNJLV/KiPzAwkYdhYix1Av8A2c9XqR+D/iAYdSMsyy+fCWO9d4uikkAgDWx9v0c9XqjUvruo&#10;6tWcSRtIhKpcgDaTcC3e4HiPjz1epQYT66qIUb4vUVMYEdgVVLm5ayjv8Rp/fz1erJW+uyirCs+F&#10;SjzgxVr3I2n/AAgEC9/p56vUmKX14OhPzsiwylnWQMQQygm1gCbEj8uer1JjEfxAsPcTxqwMYchR&#10;uAuRa9jYC/PV6uB/EMw2lSV6MPI91LLpe3idb+GnPV6k9VfiF4O7q0CS+bIwC3ZDqwuBYtfnq9UN&#10;/wAQaho7y4lKqNYhVB7AHXUX18deer1RcS9dlOMMWtWoAAkNtxNwjWI026A2/j4c9XqSeJ+vakxS&#10;tRV81QwG1klXQj4A3sf1789XqRdf69qbzail+bcOg2p+kJsxHZVBJ9l7Dnq9T4/4guMVlLSYfBOk&#10;Ts0SvvWzsG8QNNANST28eer1NdX68cdwupnhFVEY1Y2ZV1I9pN7HU20+PPV6sVT69hTTQUs9VaSZ&#10;VLk6APfsCRaxHt+/nq9WDFfXZBhaxwT1LQyAi8iyXJB1uLdjbQ/V8eer1JjG/XhTTVUMNVirPLMf&#10;0aBiCwAudbj7uer1dYl67McgpRMJkhV1Kk33EAdiLA2P0jnq9TAvrhxXyPMxGq3RRkO7tazJ3Ny1&#10;iLafD7+er1R6312YTVvF5dU5i94oUcFSOxs1gCB20Pttz1eqVivrSjpUYRVLBHYRxqbNYWvuvqAC&#10;fYfy56vUnJ/XFVvJ5Ec4NS+9iWUWKg2AvcC/bXS/PV6nLEvWLXnCU8nEBSmqlF3Rr6DRvh9Xx+PP&#10;V6nHCfWu9RGEp6gSlLr5jG1yv7D4kc9XqkVXrQXEaPzDJAJ1kKqC1hsRhuswPa/7eer1K2i9aeBT&#10;40mDwVMMUEyRsz6gA6e7pYkX1vz1eppX1nYAtNIuJ1MULySMrKsqggg+6dpvoQAdDf7+er1O6esL&#10;LdPTbZJvNme99nizG6EH2EdrfC3t56vVl/2wGraultIEiTeGjJUE/X3Hbx076+PPV6pmHesrCpRE&#10;mISKhkMkMo37jfwNx3HtP5W56vUoaX1T4JS4f/M5pkmaIorBXTdbwbZ3t7Tb8zz1erI/qfwVo6rF&#10;JFLEL5SuNo943vYe0+z6Oer1Yo/VNkiVYPlq2X3VYBPLFnksRa97mx+Ht56vV7L/AKpsu0Mi01TX&#10;O0rb12nS9+wAC37+3nq9SxrfVpgawpLSyblZGRUUksG7br6W+Hj93PV6vZc9TWGNSFquVWla43Eg&#10;Bu9r66tpz1eqRh3qHwWeWGPEm98yAG7AEbtV07+N/wC7nq9Sli9QORZo4vl6mMTRSyqdpUgi/wBx&#10;BItcX56vVJwnrvlWrnNRRtHGEuzncALAnvcgak/w56vU4/52srGsNfDUoUm2jaTe5vp2Nx7b89Xq&#10;EKi6mZOq9klcFjlMoAuw2lbak/Hvoeer1K2fM2CfypqmmWNYmkbtaxA0Frfx56vU6R4/l6Wn2x7J&#10;5Nhsig2I8Sf489XqznHsJlXZSpuEaHaoJAK27fSL+Ps56vUgMerqCCH5N6dC66Kbm4Hc256vUWvO&#10;OOSooy67ACQiQuLWF2Gnt0Fx9fPV6g+xKuw/D6oQUB+Y921yugAFiCe3j/Hnq9QD5xxOWKskp6wB&#10;ViUKgXQgeNz46aAc9XqBvHKiSKik2MDDJpdhqqt4eNjbw+jnq9RVs0VCTRzUlDGyoNxIPiq9yD8T&#10;qOer1F7xCOrMbVMbFFkjJt4AEkgkHUEAW56vUhsJdagqk3uhZGLm1r20AA0GvPV6lthmXjWSNFh1&#10;Q1PPIPcYD7L21v38PDT6eer1LrAY7CSjkRpamK0csrWHvAfaFhbUfr356vUJmCvHX064PMu+ZWuA&#10;VBBsdwa/cai+n7Oer1C9gkDNIK2W/mPdfLAOmtix56vUp6uB1pBUQRiNd4jEpABLez6x3/t56vUG&#10;2PQUcX6Cc6vdtmli5Btz1eoqmbJookljlXaZdB2GosTf6rW+vnq9QCYksCTSfNbShsL6aE99O/0/&#10;3c9XqATNE7SiSqpR78ZKqDp7ug1GnPV6kjFAmJO/nJaQ+61vie/7e/PV6lFBQzqwpl91o9pDEi7W&#10;7jnq9S6y9M9WSqMYjEWBJ7Gx7jwIPPV6lhTVVQlWiJ2YsQ2mgIt300PPV6nOgWenjlpZ4ypVlKk2&#10;YHXw+APw56vU5VPzNDPHDiFjGULsR3v+6PrHPV6lVlGDD/nHrat96KtjcnaCO5te1wP7eer1P80l&#10;Hi1FU4hHMJJ0V44bmwLeF7ez2c9XqTUDCJoKWsT9O9mk2n3QRqQCQOx7XF+er1MGIYnBjOI/KzMr&#10;ujEAAkEqPbY89XqjYjiGHK3ypkCs97XIsDawRfG3jz1erPlvCqCRqipkS5UrYHsxNrhdPDuf4+HP&#10;V6nd3FJi1NJG5NL5pM69yUAPuofAg2PYi3hz1eoQsANPWlJobxU8LEElveZidCB3K28fDt489XqH&#10;ygpg6pIZXO9Nqst7aG4uO3ieer1I/GsMkanelp2LpvN1AvuJ1Nu+t9eer1FMzOkWG1c0VQCRcILj&#10;xJPh8Oer1MktL5cUVQkq7YwQdQRe+gt8Oer1KHCK9ljhrZrGTc23tYqNNPjz1epV4fXLLH5akqol&#10;BcEWuCLEm41tz1eoRMpmhgxh8Oh3ybiqBla1iSTow1H089XqGrPE8uHYRJCHMpngkjkFyTGzqVVw&#10;19Sp1F9L9wRpz1eor1FgsGVcBp8Kp6qWoaDWSaa293ItqRe9/wCnnq9QXY58piEiYjMV80KUVjr7&#10;u7UAi9r9+er1SsvGiSQVNJIzllKOu4nW+m0HQfE/V256vUZTp7iNZR0rCIsyhVJIOhJOq9tSPG4t&#10;7Oer1f/R21aXoXkzBfeo6KGNf8QQA/t56vUuMOwXDcMX/Rgptp7bDnq9XKZ5twCAAflbnq9TLPT1&#10;M0pLdyT7Tp9HPV6s9HlpanWoGgsTz1epSjDqeiQLGot8Qeer1YJZ0jO0kflz1epskxaiQkO9r+It&#10;z1epjrcxUsYZYyLKPhqOer1BJm7MaNG0sHZASxOgt2/X+znq9SDwrFTKkkz+6wIsLWFieer1LFKw&#10;I4MNiTbdob/H+PPV6ljTY1FTwCRNewJ0vfnq9U2DN9DAWE7qw9o1sdeer1cajM0U86Rxa7+x00Ht&#10;Pw56vUnsRx6mBtGxLG4I7nnq9SOqMddZ2B13H7I23I9nPV6mutxeNKlFgiG4hib+AA9u3nq9TFLW&#10;1NUN9NHtDt4i/vf0c9Xqb4sEqK281QLv7w7Ajnq9UmHINXT0xqJVBRybi2p8OwXt8eer1JzG8iz1&#10;UP6AgovhYgfqP6Oer1A7ieTJfnWeLao2m5AJJPPV6mpMu1eHM0gAKbVYDUXb9fDnq9SPzBOMLoHn&#10;LjYxJGl7G/c/QdOer1A3itRiKVQZZCo3XkYG5sRfTQ89Xqww1iUdTHURyb42AJJ1JA7fAc9XqwVN&#10;TNUyh422xuWYjuA99Neer1TqaOrnljaoluq+9cEEkdrH+jnq9TlXpNJPFUYcV3IGXb7p09v6+3nq&#10;9UzDvfKmVCkmrKFsVJ1uT356vVH+Zkw9NyoQLtqdR92vPV6uFHiDVG0QRrPHIw3HQFR7Bfnq9XYa&#10;kStn8mJIpbkbwFDMfjbnq9UiSZqSFmqGLzgbhYkFQT3P8Oer1dHHvKgeqdwXZSqaKbHxv/Zz1eph&#10;mzGopzRzyKzG9/dJYDv7fo56vUwQ5qWljJiIVJAfbc3f9Tz1erqHMgxhjGE84AgEGwse1/6Oer1G&#10;x6Z1TUiU6xSGxIN3vY/Ae3nq9VgWRZquZEV5SVsRr3I56vUMJwytC74zYfVY89Xqjy4bWzKVRTc6&#10;aaX56vUGua8i4nLunpUB90gixuT356vUgJMj41AF8oEaDcTc/H7+er1KCjwjMRbzC99Bp7P7eer1&#10;CbgeHYjGVjlA0sDoSSOer1L2io5AbSIWGmluer1KmiwNXJaZNDf6eer1IHO/TLAsxUclLXQiVXBG&#10;vcDnq9VSXWf8OfLuc6+olpI3Xz2v7rkEak3ve4+r9nPV6iTdTfw8c2ZapJ56WLzkQKxRVBJCfZJ8&#10;CbfXz1eojWKdFM1Zaqmw/Ho7GoMrQBRYe7drHW26wOnj4c9XqCl4qyKt83GVDmAOiqAVJjIA17G4&#10;+HPV6mxqnD8Gkl+afy0f3YVa32tGsDt1Nv289XqTlfWU0kPzlWpttZpCND20/gOer1B1h9TPFMuI&#10;VBKyTl1dbXBVh4Adjz1eqdh1Og3yAFmkZiN+nujsSOer1cKOump1anqYwiOSYmv3NxcWtcEa+PPV&#10;6lLM0PzUazSbfKC2jF9TY2J+m9vr56vU7YJMpr5KGb9GXT7W9lUqPtG/+L4eP189XqdaTE4ad4DB&#10;q8QZ73uVAva47a3vrz1er0NXZnKDzPKDySvKCBc/ure3tvz1eplpaqA4nJTYdJtkmGxyGuq6XLXH&#10;ttbTnq9UwRV81K8SgvJbeSSCoCgjUHQ3I56vVJfEkhhhjKRJWTpHHaKNI1RRpc7QLm3ja5Op1PPV&#10;6m2aZ6qF9iBZIm2KQti5t+f589XqTmJUE+F04mqW92pVHFgSVfVTceGn8eer1Zqulp1oBPSxmGGT&#10;Yu7uTfvYfHv256vVkllMFfSRwlmVzbeDtK7VJJYaE3t2F9bHsCR6vU6vX0tdIkTKVU2YkXPva689&#10;XqmClp3pkpZ7Sxu9me5uB/rfDnq9TADWrWvhflsr7v3PBST+R056vUJ+RAYcdpIZQ0dPTOJHd9Bt&#10;9lvb8eer1Wl4TljE805EXEKWErTBRLuuQAB+8beHjz1epoy9heOUeJRmUuoQb/fvcqD7PC/x56vU&#10;dzJ0VRjmXGwqYBRIzmwNwFtYH8+er1Vyda8DTK2YamhjpgqKxJnCjV9TZgTe3b2/lz1eqp7r3Sfz&#10;nC6nFKtV8+d2Vgi2VVXRbez289XqpD69zV1LirQNZY0Q3cgWsh1uO1/aeer1E+fEIKKGQ191SMkg&#10;i5J3HQnubD8vo56vU1YfLiT4jI80YSBQNrL3Omv3c9XqGTIeHQ1lcrsykqGGwg638Seer1GywvCm&#10;qqAVWEi7U+xUS9lC2F23G1hftz1eoT0y4IMOhrHdXAIWbbYg920uCO2l+33nnq9RPs34PTVVc0a/&#10;pGhnmkRk0O7ttJFty27A3sdbA689Xqf+n+FtDFBUWDSO5IHcgX7HW9weer1WN9LMIjWSnxIIu0jY&#10;xNrkswvcFb2BFuer1GpwzCqGOdhWuI2nNkAA0Hw1Pcc9Xqxy4ZHLKzByBSkMgAJLEXAv9en92vq9&#10;QS5owvEcXkBddm2QyFRazJ4g/G3PV6i6ZzybhVJXriLXjEm7aRpYAW26eB8eer1F+x7JuBYLGuLU&#10;MJSoqKkTTBSwQuF2CSQIRusDoT9PbUer1K/BqmoxKJXhQIlP9oaWYKSPqPjz1epfyZMiFO0y2VUZ&#10;QVa5IDnsAD2HxHPV6kliOVZKaqMkUcbOz7IiV3LYNuuQbg+y3s56vUoDgAqi9RKuyKNWDBUspc6L&#10;otyCP7/Dnq9UCryE2LmGaSnPmEIPAG4HvWuBa4HPV6kNiHT+JJ5o5ht1AT46Fr+Go7afxPPV6mvF&#10;cm12FrTNSMZffDyMOwHsH0nQ89XqxVNbNgcD4ksRWJtwv3IbbcgXPb+znq9RfM1ZkrZZBHVJu+ZB&#10;IKrre1xfxuB/Tz1epS9LVtiQrNwF/eZre9oQL6a39luer1HTpqqLGEijgbVCkmo2sxHY3tc6c9Xq&#10;wVWEYnir1OIV9tguItpJYkHUkc9XqCPO+SpayETYopIdNmw6WF7g2017Hnq9QTvhGGYSys0RYoAC&#10;gul1Ato1jY/Gx56vUE+N1HzFetNRCRkMmoeQuQSfs3Nhr9A56vUtMnUGKTYgKedBAoYPuCghraAk&#10;+0duer1G6yngsEElI0CFt215AxO2wNhobjXt256vUYjL2CUcUKVVLp5zSbtvb3LkAdrG+nPV6uGP&#10;4Osjh5IRG732XsSQQdwPwPs56vUicyYdhVG6QRXhdlPuIxVb+0hTY373tz1epIVLhqGaniQMFVQS&#10;bHc1zY9/489XqD2shxCKCKoxK7UzsybbDVvGx8bDnq9Qh5ew6A0Qr6FvJghLb1YXJVR9Itc6fRp8&#10;eer1CxhExrWR6YqY3I1YEkBu38eer1Kusemwugra5U3eTZgVW7NtBuFGl/6fZz1epsxCowvFIxUG&#10;MiRVFhIAGBOpI1Pb4c9XqZZsJWsMSKC0K7kLA23KwsbgG39H389XqTeJYThtDTth9JGyKxG0sQQA&#10;umgAFhpz1epi8iqoy9SYRtQlRbXTv7vssdfu56vVgw58bgZSkispLX3tcgt2AAudPjz1eoVaerpa&#10;Wjb5c3qDsJNzYr2+8E89XqW8EzGnNLMCCQroSbjeTrb4W1156vUv8JxqsixOkw7dZ122LDT7QPf2&#10;c9Xqsl6WYk1QpjxOZ/JDoveyADRh7PZ356vUY3Dcw0GXKg0EVQamVULe+FAVCxAJsT7O/jrz1epu&#10;zj1IwyjwS7yKoV2c69hbUe0qLnTtz1eqs/rjn/CKuvf5eGSVFV3JRLhSCWbc3YDsbd+9x256vUF2&#10;VcYjqsTjhj/0ZZCGLAkF9O3s0/o56vUeHO3TUZz6fUUOD0yuxiaQOO9yBvN9LnQG3w56vVVdmLKd&#10;fgNRWSru855JNGGgCm1z42+BP8NfV6mWhqaip3xuw3FVGy1iTexN+er1Ra4x0QSSZr3JVQexOvgD&#10;3HPV6k49I9XihipJRsmjC2sCd2rWIOo19nPV6uFTjlTR1kdMyLtjuWI7Xt4+Og56vVjatmxPE0Sl&#10;QRogPbS4a9r/AF89XqlS0tTNE+1gXBFwGFyQdVW/f2fdz1epPVOVsYly9huY8xURhw+sqpIqSpAY&#10;K80RvLHvNveRbXAOnPV6nqF6uOSSngkvGhVpLXNi1rE/Cw56vVHq8WiSkgEI2Vm9jGWA1UX+k3tY&#10;2PPV6mXC6/GauE1rTe4pMm46kktqNp8Re3PV6pldUnFqtocPY7ZdrF7EE7T71/hfw56vVHx3C4Yp&#10;YazzmUFDZO4NiNToTprYXH8Oer1B/G8UzVVS0d6gXCgf4bnXvfwv93PV6k/jmB4yKRcXioZ3oKhi&#10;gqNv6EOgBdAx0JW4uBfuL9xz1epJDCZzI2YJlV5ZY/L2ggEhWJAK+BA+GvPV6oFXMJmNPO172dQS&#10;PdXU2+kDTnq9SExXEcKkEsUTkO8ZjjJuCCCe1j2+7nq9WDBYIaSSHDzKYWkKhWkdmu5BuSe9vo8O&#10;er1ILGsclajkjqDviikfsvv3JIup1uD+vsHq9WHBpKamwhHpSGLOzAsLmxOlx30PPV6ueHrVPiZq&#10;dPMiNlPa4Pw8dOer1CistPhzRwhRHuAYt2vcEi3xI56vUh83Zuw/Ep0wwgipVjJHdSAbe6w328e4&#10;BJ11Hieer1JIo9TUrC9wqgg2I7+OunY89XqhYnSVQl8qP3WCB2W1yR2B8e/PV6sLwGoiBX3SFttI&#10;Avr309nPV6sU8YYpKVs0BIta+4Hsx8dP7+er1S8OWuSSSuRh7/u/Cx7n7uer1MOK7pNwgf30TcRf&#10;vuJFyOer1YsLWso9zma4ezXXTaQdLeII9vPV6s2PQGumkd2LiYXJQkH2E30Nx7b9+er1N0rRQUPk&#10;wm1h3Iv30Ive+nPV6muKlpyymf33FwpA1Ptv256vU0VtWKaZgR9ljewvYeBPj356vU5U9a1RTxO6&#10;+8xAbw7HS3x56vVIq6mCWRpHAjBsPpsdeer1RPlVpJLQtZV2hRbSxH36c9Xq4tDI88gpiFZQCfDv&#10;pf6+er1duzLLHh7gI6i48NPG3389Xqb8RDSMQCw7jXtpqTfnq9TjRxeekU72sddSPyHfnq9U3Fnj&#10;VVgpkFm1Fu9/Z7eer1ebCaiuoUCxmO0ikEa31u3tPwPPV6nOso6RJxHGFVg1vAiw1vz1eqRLTySr&#10;JUMq+XDa17XNxpbnq9WGeeGKkMMcYM0gBDNfQ9/bbnq9WRBP5K0TXk2XUEWuNbknnq9U5cPFbOkr&#10;vtdL3+r289XqcRR1tEiz0v6UtZgCxAH1Dx/bz1ep+w7Dqyoq0G0s87Dfa1gTqSL+I56vUsqmkKzt&#10;UJIdkLgggaEroSfC/hz1eqPiOZZq02qlZ1T30Jt4e3229h56vUFuJ4s0kqfLl7Fgb/ToR9fPV6hr&#10;6cSPhdScQpAqtKSGDa3sO/hfXtfnq9QrZgzXjNVPGMLlMdo1VwG2hh4k+GoOgH0eHPV6uXT3PFTg&#10;mMSRV6iTzGsuotq3j4a6/Tz1eoz9RmukGEu6VKO9OHdVBuERgx269rHw+nnq9RXMx5pWfMcVZh7A&#10;xlfLJUXIJt4Afvdjbnq9Q44Li4OBxyVIAmkQLvIGnvHS3ftpr8eer1MEUlTVyzJUIWjRlZGXsLk9&#10;vgeer1NVRizYbi5ckuqe9p3Dd7jnq9Rqcp5+xXG8npRYndRJJZnBAJ93cPdsBY6gkflz1eprx3FK&#10;p6dYKB7LJdLge8PZ+fPV6lPkfF5ZmjilJSWIqWF/dO3S5+Pjb6Oer1G4nnix3I8UksgSYRsvcgkH&#10;wI9pFj9XPV6qBPVhl+vpM4y1tKrJsBbUE3AP06X/AF1vz1eok2YJsWrNk4kEf7t9ouCfj7D256vU&#10;lo45KGt1cNJMPYLhl0N/aNb89XqyErh871Ejb/dBk9oubXB9nPV6u6kOzph0SDazq2/S4N7i+nbn&#10;q9UuspKqOqaQIHjF1a9rFran2Hnq9Sny3V4RTFhU06ViJG6LBIG2AlTZrqVO5CbjW1+4INuer1OG&#10;H00VRAs22ykglCCLAHnq9Sxwx1NWKSnjVWkGhI0t4i5Hhz1eoQ8FpNlYlLtRyzq4XXwtr9fhz1eo&#10;RMNpNuOVYWDdE1nQ3O1SRYrbubfHnq9QoRRJJDT1UaeWsF1BA1bv9rW2vs56vUu8Ly6hRMRkqAJG&#10;3D5ZbkhR++dLWa+gBv7Rz1eoScLh/mIAhB2jxFh9nTbr8Oer1ZRTWxMfPR2CyncVYqSGGmo1+v8A&#10;L2+r1Karhr6CriqKWlHyTKd+67EMvYkWA156vUpMKw/BpqCavVPJZLyX7X0JNwbeGluer1O4w+es&#10;w9JsOIiWS224uQLjuND9WnPV6hqyvhC4rinnuT+iCRoWIsQBqLaa3Hs9nPV6jzZHy9T1lGoMClYg&#10;o11BI+HtFv4c9XqsV6V5Np4sLg8+E7tgdQQSQT429nc2+jnq9RjMCyfFhNYphZpFHl7SbbQzd9Nv&#10;tPPV6jD1OSqHH8LNPXQg3VQduhOmvbnq9VMvrh9HNM+EVWYMtQmL5dZJpIwu4yFRcW17n9deer1U&#10;K53wSuwzEkoainaORbAqwtoBcAiwtY89XqK1mrIuIRo1Rh53o8kskltRZgTYH4H8r9uer1Ab/UOS&#10;JExWbZvQFjGzjRATqBfUH4c9XqDzHMQwlZZKbDh5Y7MsZsAfaDfx9vPV6gRrp45JTUzXZvfAB10P&#10;Y3vfTnq9SajZplSmJDbiddtrDv356vUJuV4MBho6uDFUklZogtORLtWOTdcsykHeu24AuLEg30sf&#10;V6kpi9EJm82nYhVsCwAIPiQfAE/D6uer1JSOKmqpBNSKBsLBibanw9tu3PV6njD2linJebYNQdug&#10;IPh7NBz1erzGGKOUwgN5QuO1yT4c9XqRWMQ/NOAl43Clmv8AAdrDvz1eqdFElQkECnaWj3AG1r9j&#10;9V+er1RoqerExjfauxWsLas9vA+w89Xq7Rnjp/mWURiRRuXTxvrrY/d/bz1epPYjilIimhrNreaA&#10;RtHZhoBp7O/PV6uFHLMKyRDGNygagHa9u+vtB056vU11FVUPXSVi0xVb+/cgAA6Egfnz1epb4a2F&#10;ClM0oRnuFS/ex0uLePjz1epkxGompsTaqRFWmjCoFIvdz2NtD9fYePPV6pWHVVTJXEVqXAAZfYBc&#10;89XqV2IU0VRTNJuZYmUEa9tPC1vHnq9WDEBiFdQhIP8AJogKOfbz1epKVlFilJU2Loy7L2uCSRcH&#10;UHTX289XqhUUFLRziSqXzPOK7Vtfaw76+znq9StrJ5kxAyWXy2XuDc39n9/PV6mTFFqJ6VWgkG8v&#10;fUgBVGvwtr+fPV6mpcUlQQ7wNu1y3YEkGwt9Px56vU1VMsYpGhhXfICzNIbXABNgLX1+PPV6lDhx&#10;wmKJxXRvLJLHETZgtgxuSRbxHgLe2/e/q9SXrhLV1XzFQyNE5bYTYkKNdvb8uer1QWoN1PEssyqs&#10;92UKo79tfo56vV1UyxxU/lXZzE3l7wLX07E+I8Lc9Xqz0laplEsaqA6hLamxGl/pHfnq9Qg4JV1U&#10;0EkIcEJ7q3190DufYbnnq9Uha6GOQ0tQdrE20tY2BOh1+rnq9TPiNBTWjkWYBLlmABLEM3YH2378&#10;9XqyzDD455GcbkNm2qdbfw56vVlWoojSuXIXzLst7H4WPfvz1epxpKRqqgjMJCkG9tPs2stvZr48&#10;9XqbK/D5khlWVwqi+7x0Pj3056vUgpcUamqQlG5WJbXIGh1789XqdqeOCqxR5R+kMdnDA2uT2GvP&#10;V6hEwXEayzGSIWkO8jdc6Dwtp356vU+BVloCVi2TMQSpIHu31N9fp56vUzV9LRVjCCpjLIrqO3j3&#10;B56vUkaqnwySqevLCTyWUIoJsu0+9fw8e3PV6nbDollrZq2hcakXF7m3YG2oH1c9XqGLAGrvlIpZ&#10;28x4SAo01Uk3A9nx56vU6YtR1tRHLC5befeAv3F9Ph4c9XqCqrwZIA0e4h4dzDc9ybnQHW/0fdz1&#10;epsVTRzrWp+jkmFip7Gxv29tuer1Oi1NXLOKqCEKm7utyW8Dcc9XqbsQKSPIwBcC4KsD9rwC3++/&#10;PV6kg1Uaesc1sAEnlshYa3000sNQeer1KfD4JKWgQw2jiKi7drFu4Hj9f9vPV6nC1VD78a3sgA9j&#10;e9+v69vV6lNSV0qRLUbVi8vSTufqF+er1OtatPJGmpCtYJ3HxA+vnq9TdPTTB/JqCASpUJazfTc9&#10;7jnq9Qd4zVQRJUQ1cPmvHtESKdbnsxFv17/Dnq9SbwaurpathMgYAX8NCp1vbxB056vUocIkesq5&#10;Wvru925uoHcH6jz1epdbKaopxHUDaQwfv4j49+er1J6sp5UjnWBwVfU3AJ1PfQX56vUlKqhqK6qg&#10;hpWKRg2me9gp9lu+l/Zfnq9TdDQUAtCJv0kbt7wNxdTrft+fPV6lOtfTSy/LWs6sB8LGx7+w89Xq&#10;eqCp+YjAXRVYi3fX2n2i3PV6odXG9RiMtYr2VBdB4XAsw56vUzVMq006Vk5/RmwIBAv4kn2Xtz1e&#10;p8eFquRaynG0XV/aAL6D2256vUtsNoo6utkqHLJ7q7UNrA2PvfXz1ep5oZ1gkankjJdCG3EG3xA8&#10;Dz1eqbS1LV1WZUT9JcCMHsB9Hx56vVjr6WZxcqEcXBt3v4nnq9SBx7KtJJC4qwDchj7TbT8vHnq9&#10;QZY3hNTUz/L0dhHAyrpoTfU2+Pjz1erlVUKQwx1IvM8SkKH1LC5PtsDrfnq9SWq6GaapZqVCgl8D&#10;fv3YE+2/PV6szYdU0ast1CNYOgN3A/Zfnq9WbEKehoadlAJLpZdAbfEn4nTnq9THMDCI9d6kXVe/&#10;6689XqdYZahpPLVCpSMaWA1Ohv8AD2Dnq9XdTh0UKGWpU3UA3Bspv4fVz1eqRhz0/wAiYnVl3sLE&#10;3C3I8D8P1789XqbMWw9aKYxwEkKoufA/Qeer1cYlWOWOWrcIZ9dB9le31X56vVAWCRQZkK6X8R2+&#10;j489Xq4xTyxfpV7jRT7PEjnq9XENJNJsBHvnxt356vVJmq5PJFK6i6aX8bDtz1erhHM5Jke11Fzp&#10;q2oAHPV6nEUkc0sO+VUU6sy2FidVFhp28eer1ZMSApwfl5Nw3La9twPxt429vPV6sT087RSPUtYM&#10;y7iNbufD+k89Xq4x08lDKiNEssxNyG95QPjbnq9UStqFlrJJEiSEdtqarpobXv8Alz1erDKgap2R&#10;LobWHbnq9XqqFoqgiUGwIB7fs56vVn2LBNEwfaSQCSugB8Tp7Phz1eqM8RG8hfdVra6H4Dnq9XFo&#10;yQCosddPHxP8Oer1YOer1ZGZNoCixtrz1erLDFLI4hjtdx42+nue3PV6ufnsYTEo93W4GoHs56vV&#10;kjpKgIJwo76FiLH2ac9Xqxw04ldkb3dvc/X7Oer1PuFGlqqKagYAEDcrHTW3fnq9T5hMfylE8Wkm&#10;yzWPYnUNr7PHnq9T5hUc2J08cs0arGSQ6eA1IB7c9Xqnl8IwP/RZpAZSJLAG5Kk2HtsNOer1MmL5&#10;sWop5aNo2UqguQQLg2FvaDbx56vVxlxSGCZBNYqV7gXCi3j8PDnq9UOlxqCqKoL7iAo0Jsbm2vs5&#10;6vVnqqdGrVnWYJOEsS1yADrbv9fPV6mmVcR3MxYFlLEMBoq2Og+nnq9WGoiqqrDjiLtfQFl7G1+/&#10;5c9Xq6jFPVMi0m1VfcXFvG2hPt56vVBjqFEQpKkeXtlJY2ABFvsg+HPV6ohageXy03Mi3AFz73sO&#10;luer1TofmcPh2zqLSxm66X2jt9fPV6pEqJJTRbdpWc3CgageI9o56vViTCp5ahYBIfe1Ui4BuToR&#10;bvbnq9Qk4PlmChVMQqxJIBYNqb/T9/PV6hUyvkRMVmLiSxaQCPS9za9rfD8+er1KjEekuKUkhq6O&#10;jm3sxFyD7xvpp/T4c9XqtO/DS6GYxmfqph9ZV0wVaZhKPMCkbgGU+9cjt2Hjew10Hq9W+d0Ewylw&#10;TJkVHEiqYERSBp72t9P1/Pnq9SsxiuYVbXcXHcnso56vUlKiBZXFePeIJDDS556vVzaQwyCUreM3&#10;Ata/c89Xq8zMQflylpGJYHuGPPV6popAJ45Rp7uvbS/c89Xq8tOKdjVSWYbmCtckW/XXnq9WOPZH&#10;BvuWAbcwv+6f7eer1R2Kq0qpGbdge2p8W9vPV6k/IqpCiqbFfeClTe/PV6uDVFJ80aaRrl4wAPC5&#10;789XqZa56WpZafsBf4WI/p56vUx1bSIqMgLow2kg3APs56vVGklaSSKI9iLPpf8AW3PV6nZVFSIv&#10;KSyqGIN9FI8PyPPV6nmnrk2xJINpZWvbW1vp56vVipoponYp7zMS9joQDz1er1M0Zcy/YjO5bggk&#10;mx8Oer1YF8/zkMilWS5AIAFvb9fPV6pbosTqFG5zuN7G1iSf289Xq5PUlf0ey1iqk6n3T4/WOer1&#10;T8OMLxrDSi4BYsTpoD2+7nq9XCsjp6xpAiBA9tBcEj4nw56vVDqKciJDa7MxXXsF56vVilQxOEiZ&#10;QO7eBNr6fr7eer1ZaFqaogYKSpDsvaxJN9Bz1eqAJahZC0CEAXQHvc356vV0I4Io5KSJdrud7dwL&#10;nvfnq9XP5BFRxJ7xRQRZb3J7c9XqkJQ7ghiO8mx1FiPbz1eqesSLsdgN1zf/AAg+I56vU0PRGarj&#10;NR7t7jQWB7kfXrz1eqfRQpEXp4wTsuG7WIJ56vVJhpbymFl2xtoqm5AP9x56vV6sTD6WhKAKbEqS&#10;Rcg/D7weer1JaSuenjCTq8fmGwZSfd9l/hz1epup6pFqlcrcaKDrqb6k89Xqzy1cLVQroxcxk+2w&#10;HPV6kpixrKiPyKiNyshJJFiFF72HiPDnq9SbxilivTsECRNuBLAgkjsSNvPV6kJiJkmoFogQPfJb&#10;wBUXt2+Ht56vUBeZaWmlr5JIELyXKAnQaez+PPV6ioZ9p5qpPOhCRU8kp3tcgErobfHw56vUUPPd&#10;HVU6bGb9HFeRDa1xfW/t056vUkcTxNcRenNN7nlxhgB2J7Ake3nq9SYmxWvqaV3xJ4me6oUVBcKt&#10;xqLnU+J56vUnYYYjSx1cbDz4w102i9jc2P0fr4c9XqTuZqqSoYUS7Wj0sQCfeYaA/X4c9XqQUAFP&#10;ibwTJtbaAW/YD8Seer1exWnR4fIqAqeQ4a4H2rnQHX2+PPV6kxiMC1sM0MEBaVECpoNTc3Isba9+&#10;er1N0eW6M18PyyNFJG67yngNujW0FmPc6m/389XqU+MYKiqbXhK6tIdNRrcjsQRpz1eqRRU8YpZW&#10;VizhAYiCANw+0SLa3GlhY6j6Oer1TsMlxAyNVxKxaQII0I9099Tr8eer1LfyJ54aY0UQhd2aNnax&#10;VGHvEm9tCdNP4XPPV6u8Uw+owyaSkkePzCrtJsYFSQD4g6+z7vZz1epspR8xhMqU7hZIox37lu5P&#10;9n9vPV6gqxurwMUO7EC05kYfYQvY31BAF9BoTz1epCZprKRaqjbBztiAIbcNe910NvC3PV6kU88a&#10;VcaztvkV2v2JF9e9+er1ZUq2KN5UgdkUs7HUWub356vU10uKJj1EiRxkIj7QNdbEg7fhz1eqQ6RM&#10;q3QyxLIV2XJN7WH1XPPV6ucuFYhRwRvC6BWC/ogtiDfubG1tfZz1epT4XFJDj1IKprClJLL3DhhY&#10;g9xp8dOer1OsGCYfFV1OIYSqEF2klYKAXYWVWJFt1lsNfo56vUy1eKpS1oSCEt79nmCnQEWsPiDp&#10;489XqlYe5hEhrjdV3hJLWNybi+utvaOer1JShmVK1HkjWVYJCQrklSb3BNiLm2o+rnq9SzwyGjqL&#10;1MKeWtzeMaWLeP8ARz1eoW8v0KU1ZDhUih5p5CFUgFi1iyKve7W1Hj356vUq91VLiMVJHCzrGWVp&#10;TYqHsSrML3uO2g56vUoMsVyDFDQTQSCElQ9RYFC17HxudT4i3PV6ldVJFRFXowsrRyKrIO5C6HuL&#10;GwPxH3c9Xqjx4ZBPVmWdiF2hgCe1yf3e3jY2156vUG+NUwfEIadFLRVJdbgEC+pFzf8Ao56vUF8+&#10;JVc1VUUzkMtJG0YI0FypIJPiPC/hr8eer1Adm6YJiAkp1V2F3ZQO4tp9Opvz1epH01TFUOkVXIi+&#10;ZfaoAB7XAI7356vUma+nhw7GLy1G0St9k2AsRfx8D8Oer1dFIpWsgUOrksdbFbWH0jnq9TgmHVLb&#10;46cB2VTa1hdb3Hc6ac9XqELLOHxVUCyYgPeUMNym4GlgvsOunjz1eplx2kqopTDA11YgMDcAn2nw&#10;Nwbc9XqhYRSVFLVfMYSiOGChmuLbh3AGmt+3PV6h/wArYp5jGEWBidWcsQC1xqBfQ6/rfnq9Rh8L&#10;p2aBZ1BRI9zKgsAzse7W72vpz1epRSpIaeR3hIZdotbsWJ974jT+PPV6kZiFMzVi4gg1QGIi19Gt&#10;uI+HPV6mtBFQ1qLB+lErAs3iq37e0a89XqHHKeLSNQiOU/LLNIJHvYhioKoCPaO9+/PV6lUlRUwV&#10;M6yQvUNIR+kP2SABawHj4/3c9XqBrqnld8XVaWmi8s1CrdrAOASbtcagn4c9XqB3KkdZguMNhz2v&#10;C4vc2JBFtPbcak689XqPJ0yztU4XT08NNtNNJIVdGGhjtr3AHe/PV6rBstNFiFEKmvcAgAeWD7xI&#10;GnPV6lnXYZBiysWYtErL2Fz2t9YHPV6gKx7LeHU009TSwbULsoAUkOV7n2X7fqOer1B/QinraCSS&#10;WmLSAspAUIYwLEM17WB0GmvPV6p89NTxxSS0scb/ADalSCLrGe+4d/y/bz1epBGllNU8NWVllYAE&#10;qSQAe1x4Hnq9TdSVy+dJR0KeUkQCrqCGA7293Q9xpz1ep5wzGJMNropaqTaZCUCC4BIuQT2va/PV&#10;6jMYbUYk1TR4tTII2IUKb6NqL/06/D289XqNVlyqrKar86eJmcqWQqbgGw7/AH9uer1GVwmWonp0&#10;qZbsiqu4AENbW4/X9vPV6lPHsrZBE52gFPd3W90jT6+er1PsqTxSCONtijdbQHQHnq9Qh5e92SEz&#10;Es5NyPCx8eer1Dvl+pIkTcAn2fYCTf8AXvz1eo1mVK9TZe5tz1eoSo6iRAGPb4jnq9U5KsRsAP7O&#10;er1cKrFYYV+gk/r356vVClrzWxWVdbfC/PV6ggzzhk88ZLLpY2HcE89XqKHmChqKNmkkYFge1tAP&#10;o+jnq9QZVmMpBIqVC3LbgNBpYXvfw8Oer1c6PFMMr4Y5KmAMHJW1hoSdO689Xqca6kwOthXCpoo9&#10;sZJHuC5JH52+PPV6ip9WPSb076ixzHEKVPNqdTNax+GgA8dbnnq9VfmMegrE8Crp/wCSzxLTLISq&#10;+UdwT4tuHf6Oer1BNmjo/mrL80u5N0Y3sI9VYquug7a/s56vVnyj0lxnPdRBidTQy08TlAoZfeIJ&#10;7WJPPV6rB+mXotog0fztMrMzKyk6g+0+zU+HPV6j34L6Z8BwqNIaOlQJt2/ZFwT4gac9XqS+a/SH&#10;lvMHmVXykfzYVlSVlViD8NfH4c9XqIn1Q/DmzVUySVmE+XUA7toYMoVmvYfvXv27eznq9VfnUT0G&#10;9SciYbPXVmGCqYBmRImJAt37ggm3bt+XPV6q+8ydIc54NCYsy4TNQTVrEQCaCwO0lbmwII+P93PV&#10;6mPA2kwGn8nEwkaKSrWsLtqCb+23bnq9Thh2YaUY6uJTPujp1K2JFrNfaSL6kd/1PPV6mfEswT1t&#10;d/pCByCzb7Kbru8fd8Rp/dz1epU0k2GVOD/NtHGSx90E21F7WXx7W+m3t56vUDuP4ZX0+yvSXyoY&#10;2aQhQPeBJYX79hpp+XPV6u4MzVq4ctQECyAAgkHUk/n3/jz1epV5TzxX1VLU09XthSR3VF+0xW2r&#10;a/Hw56vVC6srT1GXZZMFmkiEKrIdAwdjHdla63AvcW+jnq9VZGa8Ur5ajzpGRZP0odCPd7aN3vcH&#10;Ua/SOer1A/NidZHOtIYjN7SBcljoO2mv5c9XqmlmEkXzCbAPeYdtbWFwP489XqbK2qqaJZGmZ445&#10;gQRG5AIuCL20IB9vPV6hIy3iriOFFJknsdpJ+0bE9x3sPDnq9Q+YNhNZX00U59yqfYEB00F2J1+H&#10;PV6ltUTVmWZWnqdzRJYoqrvYte7EWv3Ps/Zz1eoV8o5trvk/NlVz5pY/oyA20ArtNyLEn289Xq5y&#10;5gq8R8qCjDIxYxmNypNtfEXGvPV6lrlJsTfEhVSMXRkZQtrgEaW+nnq9Tdn6CtSlqKOeCNFRAtx4&#10;EAuDf+Fuer1ENzjhkUWMxYwIFefa6OwHvBTrp+3nq9SWw+rq6WSTyXR5JCAdfs9xa3tHPV6lxlvN&#10;FTKDT7GSSBxKrMw1N/dIXvoeer1GWwXOOI4goLNfzALswBXX3T2Pt789XqMLkqZp8KlrKiEh4roL&#10;gAEke6y37i456vUXvrzPVYXQGliNrEMSPtFiCbad789XqKT0r6lQitlliVZHppXQgnUuLEsbm2l7&#10;AfDnq9ViPTiClzLBKCixs6KRoLEWB19un8Bz1eob8LyTFDfDkpbxkhgV0LD7R1NwO9v7+er1KZ8h&#10;wYRD86AVIU7Il8PG5PtHw56vUi6bMMFAaiatXy7ncnYA7ft/r8eer1DxkLqVhE9XBi0tlJdY0Uiw&#10;IcaMR4geHPV6hlzZjuBx0EuIYjNZ4lYIgNrkC+7Q/WOer1Vg+oPqbU1rxwi7yRAlQq33C+hIvqTp&#10;qe3PV6oHQfF63GqmLzQVFRujckFWQ/bBANiL2AuNfz56vUeXEMxYthZgFU7xsq7WKqbWOqsddB8e&#10;er1J+uqTiNb5k36SJVAmBJLNu7Nprb6Oer1FW6k5BqsbqXrFTzI7lVCkEKEHYHwv356vUDEOH12D&#10;4o0UkIESRWDMosB2sPiP18eer1B1iOYMQpaswxp5bDdZfDXXvcc9XqVGTs61kNfFJiDCSmlJUqNW&#10;BBF9Tf6Phz1eo0+WaktHLV0ZCLEoYbQLlidB8RbTnq9TjS49itZXvVVD+SBcq6gAkdgLe0fH9vPV&#10;6gZ6u47S0uCzT1UpcyRmFWcC7MdLmwsL99LD7uer1UsdSKOpp6iciJSwLLY+0Eggd+36+3nq9RVq&#10;yIRzfOxMN4JLAnxOtvq+HPV6o9NRNXyrd7IxF21+0x7ffz1epwCJTySxqtvKG3cbW01Fvp9vPV6m&#10;B9pTeR71zfnq9WNfdG8C/cH2duer1cvKMhZoh7oPjz1eqdJOvyaRxLpfUsAbt3Nj356vVxlnmp5Z&#10;YbKokAUi3YfD489XqhESLZ2BIHa4056vVJhmpFjCyx3a9ibm1vbYeznq9XBI3+XeVFBW9rnv9XPV&#10;6l1l+WiGxpQRNZV2aa66EfT7eer1G76S08suKKtIusp91AfG1reHPV6r+vTLhs9PhFLh0kYK0qx3&#10;NhfbcbmPjf4/Tz1eo88uJ0WF746aQJNLooFgSDpqLHwJH9/PV6gjfGolNbh7vvaokk94Aki9tbe2&#10;97689XqcKeqw+gU1FB7scyqxcgli9yO2pNhz1epmmnFRV08m3zGbcN1wSAwJudfAjw/t56vVApsL&#10;FWWmncGeSQNFrdQR3+vS9uer1Dvl1KX5rDq7GIvOhp9w3kEbWYaN9G6w+vnq9Q34FRB/m6uKeNvM&#10;T3BtN1Hh3W3189XqEHK0VHiFGkMCJJLAAWkNgCRe+g09vPV6l3Nh8mK0USzFdhLlQABt7j69Pbz1&#10;erOuA0NTTxVsUm9o23E+LG3c3+i3PV6hQyrTiqnpiIlawYPdtAB4n3bG37eer1GYwPLmF1pp5FSI&#10;qhUElVJDXvofgP289XqFWSpwXKWGr8zIgWMMLkXJPf8Aw/mP289XqJB6gfUnS5YwuTEaC7CO6WQj&#10;3mv2XW1u/f289XqqT6keuaaaeopsNbeZIwo8yQKPMJuVVRckjx0H3G/PV6i+V/rGz9WzhTN5XmqF&#10;AN/A2297EHvz1epnxn1UdTsZrI6GCpZXjRdimMroRcEaAG973/jz1epD471V6j4jHIlTUSSzP3uA&#10;DcDQ2FgfhcX7eznq9SCxfNef8xVFLTD5h38tPMYodge9iFNu1gDcW/Lnq9UWry/nnH69vMoKmngV&#10;lUtJtILWALLtJYgnXUCw056vVwqOluaaSObAIIql3m2sJHZ3FmJ0JJJBBPbTTT2c9XqyUXRTqTh9&#10;V8jBTyyglV3MjWKi5PiTcEgXF+er1KCXoRn3E6R6CWGaleRrg7SCBfVjcDuNNOer1NcPpsz5TzNh&#10;3zlR7iqI1Qkbgth717ntobm/j489XqUmC9C+qaT/AC6UZWNkYEksS+v2h4A/G/s056vUz1fRPP8A&#10;R1MtLVLMhe77n3gXv4d76H9deer1YJPT5nespYg9PK6m7EoGU2Zbbgwsdbg3HPV6nAemXMMAExSc&#10;TbTFu8yQA7gQVNjr3seer1JSh9Omd5pqzD1wqUzRASNKAxKqh0a51+F+er1M1b6eM8eTK60FXURe&#10;WR5kZ3BPEsQW3AAnwHs9vPV6uMPQLN9VhphjSaS0ZZwUJaw9p/Z9HPV6mPEuiWdsKo6WtWllEe5Y&#10;2KoSFLttQADW3iSdPbpz1erOfTznVq5pY6EtMALMqEKG8CW7fWTz1epgxX029Smikr64OtXGCsbK&#10;x3AG3mMSANCe1tPjz1eqPD0VzxU4II4VYskdndr3Nj7x1ub+Ov389XqSlf0OzhNGy0sbysoFiSxY&#10;G97k2J0+Hhbnq9SUw3o1nmsnm3RTzMJCCzBiqKNGCkk219t+er1Qqvpnm2jrgojkBiNyrqL2Gne2&#10;l+9jz1eqJN076h43VKqRS+WrC1l7+NyLHw56vVJqOnGdRTR1EdPJ5bFhKNpa6i6gADtqL6300768&#10;9XqStd0qzfAKeompvOp41uqkn3Q12AC2PY6/Tfnq9U6bJmOVIgRIZk2buxuraHuPhz1eprmyhiK0&#10;MyMHR2IAurXK66DsQQbajnq9USPL2PSItBJu3QIdygG4Y6oxB9o8eer1ZKXp/nNUSllilCxEygpf&#10;s1wQSD256vU1RZTzbVY1NS0gmnIGxY09hN2A8b+JN+er1TqfLOZ0qjBaRGRStyDuFvC47WPPV6mG&#10;qwLOCTpX09OzySOVfzSykrezOGsxJ26j87c9XqkxYLmSjY1FF5yxu6uykmxK9nF9bjsLc9Xq5zUO&#10;a6uvGI0ZbzWFiyqwFgLAtrY+wnx56vVNw3C83TYZLUwX83cCBqLi+pB10bw56vVjoYMepBUV0sck&#10;jswS5LPax7C99A31fdz1eqbDF1KpjJirVhWlpyC0Kj3jcHxve31f0c9XqYMOxzPtBUyUMYKkOz0o&#10;JYqVK3bcbDawa9hrfw1HPV6nijzHnJqmHE6yRopkRTt1IBsSw1A0vpqOer1ZKHN+cJ8Jnw+jM0RD&#10;B2Ie5Ckm5PfS+lj9Xbnq9TrQZnzfgzLTx1EqxsB7wJJJA3Em+gv2056vVOououcGkXc8zyDc0roG&#10;2qbWAPhpe1+er1MVV1DznhlG1MkzR1BZtgZmub3IY6g9jY28PrPPV6p+XurvUKSALijBlNiCsm27&#10;A27bdSO+p+vnq9QgYL1+zLTyinnZlEbe67NfaR2uAfE89XqFfC/UrmtYnlRmAlUl2JsAVHceGo+/&#10;8uer1DJkbrfmaekjw75ppImkLupJNg+pHfQ689XqNJhvVasoaqOT9IyS2F1J0Xva3sI/XTX1epU1&#10;fVvE33QYdJtZFVl23FiewPbXnq9TBVdT8fqMUFVNIzGOMXA0DEC5F+wJJA/u56vU1SZgxPNki4j5&#10;EcPuspUOWCHve5sTa3PV6m2kixWfB5HjkaN5i4JS1zqSDZr6201+PPV6g8qaVKKGJMQlaplVyDI4&#10;BZx/jYKAt/oFuer1F+zFVSu1Vh0QvCsyzbnJDEagC2uh72+jnq9QMYzG0sMpp4mRPesSCL37hfaL&#10;dzz1eoF8Zo1NGaFowolZh5gOmgvqe9/hz1eoNqaow2CaKklISUta2hNgbByPYTz1epb0lHBTVBrp&#10;F0fdYKStyCdb6+B8Ph9fq9SvwSjedd7blkIO0A33kjx8T/dz1eoTsv0MmHKMQxdD50jxoPLU3Avc&#10;X0NiOxP09uer1DzgVXh8TSCEsrbtxBFyw8R9fPV6mHGa5MQX/QnshfcE/dDDTT4j+nnq9TPm16GK&#10;n/l2JKrPsWRX0BDi+pPa1uer1FKzPhdJWRzzyMJJY2JG3sdL39h7Wvz1eoruYFhxGuepMgVd+4nQ&#10;gbdNfDQ89XqAHMME9BWee0wqYmLfZ0Bude1hp9HPV6uUENNMsUtIfLVkDA2vr3sdL6c9XqYJ8Sq0&#10;rWlgXzZUIAUC2htcA/nz1eoSMGmnrIzIvu7RcqDcH2/dz1epZQs8PkisI8slQ3a41vb6D4+znq9S&#10;8w+ojxLHGpRGIkWxjst10Hgfh3Fzz1eqNmOoiNeybCyIEI1Fyb9xb9fy56vUucnxQVmFiXDFlnqG&#10;ZgyGMBVFzc2uSQPE+3nq9XHFqmkFW8NbF5aQmxZPdBNiSBbW4PPV6mxqV51hlqCwd920DtuGpAJG&#10;th/bz1eqHjOJfzDDUw+KFY5IXO19o1BFrEgXt49+er1I6noY4mWjcLv0JItoQRY307jnq9SrwOKt&#10;aCcV6qyxq7R9he3e59o8Pu56vUm4cYlq5G8u6hbt71gT3FrDtprz1eoSMEapkli84hUWPaNvbUHS&#10;w9nPV6jM5HqUmoo4pgwGoceKqNAQe1m789XqyvCcPlePDIhtZr63903vc3Bv8f7b89XqJp1Lemrs&#10;eILbApAZhYgm5JI+g6c9XqSeI/KRUApIgsyltd3e/gxtqCDz1errD64YdUU7gXQLqNCSfG1/afy5&#10;6vUuv5rgVbhnzayTwVO5NgSESow3ENvO4bdfCx8T7L+r1CXkwediAWNwrO40v+94Ejnq9Q7Zvgno&#10;sDbEZU2IHCksPdLDQAe0C/ft93PV6i45roq93NPAdq1Kayke4pJvoO+njb6uer1ADUr/AC6EYQ3d&#10;SQFPe19CB7D356vVAwKY0mKCAhgqNe+gFib7SDrz1eozOUcTjp5lmgqWUO7KIwQIwT4kHU2vpr35&#10;6vV//9LcymqnlQ+N/uHPV6mcxzmTbbSx56vU4Q0Lzabb/wAeer1PVPgpZt5Fj317c9XqkSwLEpHt&#10;+GvPV6g2zBiy0gLs9got7T+v9vPV6gNzBnGRd4pJbG/u9wQvPV6guxjM1aXKGckkE7vAE/lz1eqH&#10;hua8V8z5aVrsbgE2Ib2ac9Xqc5KuZqdp5veJBJDaAHS/PV6uOFNTAK0gspvrrqfgf1/Pnq9Sqpp4&#10;3m8qUk7rWtaxX/kHuOer1SquCV3URX22IIFwSeer1I2eVqPdGTYdzpexGnPV6nVamqkjLqLEAW76&#10;qTrr8Oer1NUzVAqCSbaX7XAPjz1eqNRLPIHqJV03GxPcH+jnq9TvFglQbOSCXsATYXHsHPV6l3hu&#10;A0scCjTUk+9a456vUqPkaSKMRFQTYi9hb9f6Oer1cJ4SrbALFgDoNAOer1MdbQxinVEQag7ydLjx&#10;56vUEWPwYfRwuU2A62Uez2Dnq9QG5txyCmpF2sLEnQgXUd+er1FzxqobEUkw8q3lSXsfAnuNNvib&#10;89XqStLgddWS/KqpQWGpvcgdxbb9PPV6lXheQJ1mZUs1OmojK3AXxt9/PV6nKpyNDCn+ioWG3dtt&#10;oddNCD8fu56vUwYxgwSnMKr5LIiMzCxu33/Xz1ephmniwZ443UibbtNgtiD4356vVkjx+Gko1LAF&#10;Sx8ASD/Rz1epmxCspPOihrXPl2JJJIAvrz1epmOJUWFRSnzGItuULoCfA89XqTFXmSSacVYkWMgG&#10;4OpLnW3xHPV6vTZ1np5TMh33FnUG97/s789XqTkuZpFRpXYW37iQSAFHhz1erBUY5DUVyYpSsFeV&#10;DuC6ggaH26+HPV6mzF8TjnJaErCynsQQStvZ+vhz1epddP6euxDEIYqZSw2gWIspbvf6NOer1HZw&#10;OGelo40lN2S+02JAbWx+q/PV6jY9K8zRpElPXzAk+8HJIv8ADnq9R1stYjR1kQE5G3w8fbz1epdR&#10;wUBjCxKL3N79rc9Xqjz0tMqEAA3vp3056vUjsWjoI1uQButqNOer1JBY0WTYnZiPZpz1eoQ8NwkS&#10;kNfSw100789XqV1PFS0t9+nf2a89XqaanH4YnPv2A+/nq9SPr84USXUuDa9h4nnq9TAmL0lUdxAt&#10;43A156vVhrsHwrGoXSWNWuDfsTz1eoq3Vf02ZTz1SANSRq8ZLIQANbEfnz1eqnHrn6U6/JOJTTwQ&#10;b0FwpCkga7jc7fEdhz1equbNeX2wcy02NwkCORShZbg62H3duer1A7mimrqmWWkwxTUbrMyIhGxB&#10;4n4dtfr56vUG9XRy0UEcrMLXLggXuy3BvrYWBt/dz1erHWQyq0fy04jIClfA9rlRfvpz1ep6pKuO&#10;ehNRNGxdCD5hIABBuwXW97a89XqzYrWQ4NHHj7q88FTLHHtRGd97kBDtAYgC+ptYC5JA156vUppY&#10;YaehhFI153XTW5IIJ1+B7c9XqYKeeefEqo7zGQEQXFgFUft56vU7x1gq41WsBaVrjaP3tfp9luer&#10;1RsPShpszxmgIRTLGX3C4UAW1t21156vUtaLEaKTE6gyTqYUDEkEagE6W/Yf289Xqi5iTCKzCoq3&#10;D02yRMwPbcUPYL/hN9eer1MElXV4XPFGqfMkKrgMBcMBcLYWvcdzz1eqFR1dRitXLWtGBC7Ss0dg&#10;BERf3Uvc2B9pvqeer1OeBQJLg0lArB/LKyWJBIYa6aDQnQX56vV6vpcSrqYfo1SRNQ4N7nuQbgWP&#10;hb7uer1M2GvK2InCYwwWsAhD7dFkvoo76kC2mvPV6p00Zoct1LxObysIwAdVP+L6L+znq9WeCWti&#10;w84ntvaLark2LNe9z31GnPV6ht6bYUMzVdPSY2AWfQkkG5PYEbbn7+er1bI/Qbp7hGC5DosOjiSS&#10;OSFBawAAA0t3OntPPV6sueei2F1sXzVLGkZ9/wB1ezA+06nnq9SLy3lLEMExBIJlIhsNwHhbsPj2&#10;HPV6izep3pXHiscmPUykqvm7h/ibQ3+q1vu9p56vVru9aq+pw/DqoAlo45WDIbXBOgA0BI00vz1e&#10;qj7rhWVc2MtLSEOrh7BrEEX1Fte3PV6iqVsVLLUATd21IAHYc9Xq4U8wEryxNo2gFvq9nPV6l1hF&#10;c+HVKzwPtOm72gWt+fjz1eo4+SZMYxrBKaCRhF5b3tAQQ6nWzXGlvYPqPPV6hyxmGGgy0FjcIku/&#10;3+5vYaW7m3PV6imZgjosIrZJIV3XKvYW1JFi319uer1LfpRSUlXja00kPmAsHFifcBOrN3uPhYc9&#10;XqtHynlqKWgSjwSnTzADumYm9tT7oBC6X9n7eer1LU4NKIabDarfO1Ep3SaK7naBe6gAHx0AHsA7&#10;c9Xq44dDEtHJPVXkTYzsbkMvvHS5uToQP4c9XqRkseFpK9RVLJZ/8mNdVJ9vttz1epC5iy3Sz0sr&#10;QqJJRIWjDEAqOxv9IHb289XqKvnHCa6GaeljF4bkmQhCCF7nQk2B8DY38PHnq9QXwYpimEmJKKAy&#10;RF1YncBuUnU39oGo9vPV6jS4JiNFiNEJlXdURAF4z3ZfAke23t/Zz1epezZcWahFYIRJtY+8Bcg3&#10;8LafXz1epj/q5Bh9TJFSK+6V1lL3IUG92BuSNe38O2nq9SmqaJoJVjYN5jKSGVb7SdO3189XqByv&#10;oU3CixNvPC+Z7yqFPchRYdj7fjz1epSplinrsvA0zL76ohQgE7QwN7kaEnS4sSLg6E89XqDLM2TZ&#10;Pl5kaMCLabr3Ctfvb7z93PV6iPZxp2irI9o3Osu5do8Ps2PsJ+PPV6nnJ8VZQVhrag+Xc7VRha/i&#10;SSL+HPV6jWZaxpZ4oq0qAyRle2lxrYdvDXnq9QnJi8ctQ0yANAoIUDvuK3a/3/rfnq9SKximq6pk&#10;RhtQICxbX7RNvyseer1A1mrAIYYFexctKVN11AALC99LE9uer1FwqsHda2WUn/dQVUHwBv8Alz1e&#10;ozOVsGvhKVlP+lZVFwwAsSDa572+H089XqH7AWrVWKkESLIkZZtuoPY3BsCbagf289XqGDDoZKOg&#10;SipZfechlO3RWYFmBJtoe1vp56vVmxerqYqmkqJUMlyI5FHYi4Je5+Ggt/bz1eoMM1th8mLDEVRg&#10;6GRVsPtE3A+mw789XqDHEsUnwx/IrlBDhSGVbAuDe30gdz93PV6sNOk09UZljVofMCo7C+0m/uhb&#10;gXJ76/t56vUu8Iw2YpUYYkgMjoS621CkkhiL6X7C/PV6hSwd6qDA48OWNfJcnYWUF7rpo3sPfnq9&#10;Qh+Wkr0a7lXapBUi2nizfGx0/U89XqTVbhFCcRWRJmkZA1yUCre/bQkH8uer1OEUNLHUl0eyyRg6&#10;WAXvf+HPV6o5go5YXlMQmUXAO2zAD2aWseer1IzFqCGGZZ41JkmBJuRcC/x7356vUHtRCVxKai23&#10;sI38y1gQxNwDpqpFj4eznq9SzpTCsb4kECiFkXU3JvoBbTx9vPV6hIyi+IY3Rus3uuAAjEC2wX3E&#10;+IOnbx56vUppjWUUyVk43hEZ08CNpsb69iPDnq9Q74J1tny7hhpbCV5/eRR4N9Buf1+PPV6nZ+oO&#10;Zc00cbJUSxzNGykIdr33W2r38NdbePwv6vUiKw9Q6/FATLJIkcZiIkuwYAX3EqbAgDw00Nxz1eoH&#10;8ZxDGTDWGSrZmYqCi32NbRr3AJtbnq9TblnEK6oq4nQiRomaw01UWNtex/s56vVav0f6jQz5H8im&#10;AmkiUoIxptBvcHw156vUUvrnkquwSaoxqghEhmiWSBCQpKgkspvpu7j4/Xz1eoqtVgj4rjKtTgRk&#10;xDeSSpBB94D4jt9XPV6kzXpUUFXFQ11OWja7JJcGxvoCO456vVFfC6GsnSsgPlOL7gB3PYm4OnPV&#10;6miSkpaPEB5u2UsrE+wWGup+J56vVGjMSBZIxYiQs8gsFKAe6ig9ipvc9j4W789XqxnGopKiSKeM&#10;Ds0Di92I8CPo8eer1PuNwCmwqnra5zMahV8tPMJVGYkEqmoBIGptrp4c9XqYXoXRSYbu1Sy3IIXb&#10;t0INzbtprz1eqPiuGQIr0kb7HQrIj3BOhG6+huCBY/X2OvPV6mGqkUYvD8uh0AIVQdpcmw0HcH48&#10;9XqdoIoa6YJKfKmG/coA7e37xz1epW4TgM9dh384CEpCZAitY6rf6tSNPq56vUAMtVDHng1NJYBQ&#10;6lGsFc3ubaHXwA/bz1eoD8zZsrKPEJEgZ1hMrqyFiAACNQvYH6Brz1epR5SxXDRPJVVCO7Ko99lI&#10;NmuLX9hv+tuer1BrmXFB8/M1IQdraBb3A7EE+yxPPV6g0NzjaVcEg8lbjaRchTqTfsD9/PV6hGwt&#10;aCppZa6cNZSSt9SNwsDrYjXTnq9TLLhEuIYxHh1NTB6eTbeS62DA3IAve456vU44/lyWgxmCRqby&#10;4PJdX7Ahrja3xB8eer1MmG0hpahZFJLBwBpe5Y2Fxr28f6Oer1OucnNDAI5z+mDEMvsAtqSB9w+/&#10;nq9SDmeaqrY41iF50Co3fYR3Y/Tz1epQVeXY6AfoTuMaCSUnuoOlz9J56vVkwrLkmJO1bTuGcofc&#10;F77ex1t29nPV6m7H6T+VRhLr5iH3Tb23Bv8ARz1eoOJK9ziMaeYEKjbvYXHx+o89XqXqoRhCULhX&#10;lkYrddBtOtxfW/66c9XqSuI0tFGvl01ipIVmb7Wg/gDz1epN0kdVHDJNUwuihiRfsfjf8+er1YKr&#10;EmpvLkL7N4ITXub9vuHbnq9TDPitTVEbQCAfZ8db89XqcoKkzS+fT7XAbaSOwPiPqPf489Xq4VJi&#10;MTtazjdtNu99bX56vVBweqndTOy3VbbxpcG+p+rnq9TpXwUFVSyQxEGwbeL2Nj4ixvf489XqZqrE&#10;1gi86EhiAo97T3Ra5vbwGvPV6okmOU9PC8iFpSDe63Nx7NOer1dtCuIiPEJS27crJ3sB7D9Hx56v&#10;U41UskTIzAGNnKn6CNLW/bz1ernug8kia4ZWNvZYe22nPV6ptHTmbEip7hQwFtPZz1epb4biMzUw&#10;pKgBbFre0g+AHfT9deer1MdXLhlPV7oXuQblSbkC1tfpPPV6vVs052zobRyjQdrkX08Bz1epvZml&#10;mex3FgniDb4fT7eer1Kg0sNPTfMs+1nuu46a28Rz1eqPg5liq5jVsBIoW3b3ib37+FvZz1epSpJD&#10;TiSctcmxC6eOptfwHPV6hCyzicEkQhkhCBhfdckg9rX056vU/wCNUvyGAQYkFUCZ9hRjobEEn2X/&#10;AI/nz1epBvgU0taZqaQSIxYqBYhbakAg2sRrfnq9SXqsLEeIqxUFHJJ2jxJ7nv8Alz1eodMrRRPh&#10;UyQ7VFOoUaG5Ldzfxt/Hnq9WejwHE3Y1s8rSRG5CnaBtHbwv+v0c9Xq4RUMdPL5EpVXlkBHjoNQA&#10;dLfTz1ep2ixKvpqmegnCuHQ2ZWv7tyNQLj6u/t56vUy09PSNULVWKCK5uLWJGg017c9XqWMGZWqa&#10;f/TwzRRlVDqTY3JuT8R2vz1ep3wvNNSobD1keKCMkITqCADYAdja/PV6mSQGSfyqmYlgSRIDa0fe&#10;x7jQ6c9XqGvAM01FQAMLBNOvZQAbHUd+9rc9XqWGFZjp6mpXD5WEcJZg5JG6w193vbUeHPV6hh6W&#10;+VidTVVU58xKiRV2lRdQGNiD8e9+/PV6rW+m/T3BRlX53FowyTQyCMpawe+gIN7gAEeH7Oer1UK+&#10;uLLS0GbquEKE/StuTaBtQLoNNRcm9vp56vVVZm3KEGHS+VCxMdQFZbt8bXt4EHw/Zz1eoPqXKxVo&#10;Jt25oXcktqWB0t9I56vUlcUocRjmmo4m/RyEANbslybaa/Cw56vU6wxRUlHFIW+YkJDBQLHTwINt&#10;QPbz1epSvM7SWsHQkNbQEXGvPV6uGDwYnJM6IPKO9iLW1HYXBHiNDz1eoR6TDaWeXdLPa229wAQO&#10;xGnhz1epb4JDHCoFlESuVVyAbAa9z256vUIGD02GwYtEF/dDLv7i/cHX4+znq9QlQRNDURymEusk&#10;liI9oIU93O4jQeNtfYDz1epfZawbyhKzs1RHI42qxttWx19l7/Tz1epaxYbJQ1VPicQHvhY9e4A7&#10;3Hxv/Dnq9QjbpIataSOLZCLFWA1Y+zTvc89XqeKJjU1CGsXUX3XUe6R2vf6Oer1OscrVmIefVzAK&#10;kigrcbdp10+J/X2c9XqcJKNPmpKkktFPuR1W1lB8e/s56vUJOXMMkSthrhIv6JVZEKhluo0LLqDp&#10;rY/Seer1Ga6V5QrsfxGLFZAmxnBaIXJBA/ynYCxJ0Avz1eq0zof0ypKrDkStURs0rkdtFJ7k+09+&#10;er1WHZK6cijQwu4YbbA7QSPZ256vULlHlKKNxDIgsWB19oHPV6hKwPCZY4vlpAN319teer1Q845D&#10;w7HsLmpayBZhIrKwIB7jw56vVQR61PRRiEFU+Z6Cm/Qp5j+ZEhYqlvsEKu4kdx38fbz1eqjHqBgU&#10;GT0bDq6nlpXF/wDKxlC2692ZWUHUC1+er1EN6hVVLTUeyCnHubliYD3lW5AGn7p72P7b89XqLHih&#10;aVzJIA5HYAAX0vz1eoJcTp4qp5KxvdSRSluwshIPbsR4ka89XqjvWV1fVpNWiJYgkaKscSoQEG0H&#10;3bAkgXJtcm5JJJPPV6llVYdTJSRVdJKXDEKQVsbgX8Dz1epB4k2KTGWEuYqfcraPbcQdb6Ht256v&#10;UzwQVFNWvIEGxyLLcH7jz1ep8jpImoPKsfMUEi/iTc356vVmioYECGe8b9yDfU+Hcc9XqZ6qNpKi&#10;SqktdtwAuNbHuf6Oer1N1OXkcqO6i66DQAE2Btftz1epvNTU1kiBQwZmG24sdfDXx56vU71iEy/L&#10;1QBjjU3B8T8T4Wvz1eoN8To5KCs82iEYcKpFhuNidTYg/wAP489XqdBNGUihmfcbsx8DfX+ntz1e&#10;pP01XJVTstQHAcudPs/QfgP7eer1LOmggKR7U2lGUg97aE+y5Fx+vY+r1OldGxpVqZYrbgQLnu3c&#10;kc9XqbqCkQgSzSaPcBdCth8e+h7c9XqVtLF8zQkOCU94AHxH0c9XqxLWikVVAIiAIAPbTwt4c9Xq&#10;TzeRBJJi86blUNa1iBr3I+H9HPV6slFUUcLPUzwtJI67VCkWUk3Fh/dz1eqQYnrDeMBFDFT8D4fc&#10;fHnq9TQZ4aWSOGsYu7eYHsBY2OlvqHPV6mTFY/n3RmFiBtABAut76du41PPV6vQ01ZO8hQjdGVA9&#10;0Bbd7D26eI56vVMrlaeMz7VLkBQBYaDS556vUmUpXepNFR3sH7MNLePPV6pddRusK0JCgRW94a2B&#10;JLAE3Iseer1NWySimaldty2LJ7C17a/V+znq9UzDUo42d6l1QjsAQQT/AG89XqUeEYo8lbM7ArGS&#10;qrYeGt789XqUNZ8rU0gpnZRG3vObWItfsfh4c9XqZqOKlqAYku8ceqM5NyT+znq9To9DSxSkqRua&#10;/iCLezW3jz1erAkELxqibZHZtoF7Afd7Dz1ep0miEKIGFthXcQPjqRbwHPV6oGO2rmApd2vuudbA&#10;27keItz1epFzUgo0ENMpPm7UYEHSx1IPsJ56vVlSlp5Kd01WVGIJBsSvs056vUucBMFOAkbXMaqm&#10;vgWOnPV6lRRQCZzAl2MZJLNz1erDXRVc08EKNYBtz9xe3gNOer1Q8RpKepG10VbtaygdgNdLff7f&#10;Hnq9XBEpxO1LCmwoF961gRceznq9QgYA9L80IamU3FxtHY310N+er1L6VZpKJUhjYzOCsdtQCL6k&#10;k89XqCnHsAqlXzKjSRiVYg+I1tfnq9THMYh5cVSwaVLG1vDx1t7O3PV6nKimml3Txo0KRsVV9LEk&#10;dxbUW56vUzVk53y1U8h3BrEFdCQLgn239v7eer1ImuV6qvEEhswRpLiw3E/Z+7vz1epQ4fUNWEJU&#10;sCFQXGlr/wANeer1Toa7/SPljGQAbhja2mumg56vU8BXqKdijgpcHwuxve3wtz1ep6kDVkCb12AF&#10;SPqHfnq9UzbZ2qNwkdRa51sPGx+PPV6g1xuaOuqSGiETsCQwvf3ew8LG50A56vUmloBS4g0sBPmN&#10;Ge/jc3Oh8fhz1epQ4ZUU5qflb2aLaze6dL3tfTT6/wCjnq9T8zVP8zMM9tjLdWU+HxHPV6oc1SiQ&#10;iOlF2VwNfFQdTf8Ahz1eqJLFCZplp2DtU++58Cb+322+/wCjnq9ScmwiilQyVJCMrtuIuA7H3rW9&#10;tu/PV6uVJT0lM0tfTKHNgAnbt7L6D+/nq9TvSzeUx8lduxhuFxoD356vV3XLFTQyVEDXEjFlJ7A9&#10;iDrY89Xqa46IVE0kuItdUOnaxuL3sfEDnq9T7SNLTUpSG4QAG7aEqpubfC3PV6hMwf8A06md52sw&#10;YWIIvYL3P089XqeZ6VZaJ/KcBwVOpsbeJHt+HPV6nrAJjRyQ1MsKsn+JjY2Hwt38eer1ScbmpRFH&#10;JIRGXYsSQAbH+nnq9QXYrU0cNcfIJdGBKk6m5+1f4HwHPV6g1xaprMSIODhIWR23XIUswFgLaDXn&#10;q9SfoZIpI5Jq+Uxyi+i2YkqSDbsNTz1erNVstOjVlIwvI1wH8SB+V+er1JqplfF6yoqnAiVrF7Ak&#10;i3gPgeer1M7mqaC1yyKfHw8B9XPV6s6mFGa43KUGy/YHS5/ieer1OyVMcazFjeSoRFjIsLHxJPsP&#10;PV6mhVKvHT0r73a4ZT23Xtp+znq9TrXz1lTPFRJaTYQdqi1yDz1eqXWzUzbTIS6aPawJBB1H0c9X&#10;qSlXIstS8i/ZJ00tp4flz1erjULEspEJuunPV6vJK6wtF+4SLj2+z7uer1SYEp2kaNlawJJYEXAH&#10;PV6sy09PUJsjbaQCRuHvMT2Hf2256vVGmiMLiMgKCADfWxtr8eer1PeDxQJtMkYLSDcpbtdb/cb/&#10;AJc9XqwYpTLDiH+kMLSfpDt9p769/v56vU1zSyoNg0Utu79yOer1OM9dEp3QG19pI1uR4i/x56vU&#10;0rt3XRLrcgX+Pbnq9WZaZ1Z1qdyMg0uDr8Neer1Y4JpIy0aGwIPf4A89XqwMzuxkNye9+er1Zo5l&#10;8/dNdlYgtbueer1SqGKCokZJmKgRsQQOxA0H189XqjPSyxRiVho2gvofu56vV3UrTqAsOpGhPt9p&#10;56vV1eOMo8RtcakjsfG3PV6p1CkU0fyqIxZ21a+lvgPb489Xq5PK6SNQqm5CdDqdL9+er1T8PoVh&#10;xVYJGMjfaIA0N/2jnq9XCmiMdTGtGnmSzOy7L2P2tBbnq9TlFA9DijFbgKHX4Br+I9nPV6npcRal&#10;geGCRJH0uim2h0+vnq9SNr6is8wRT+6dV3a3AOvPV6uflVFLXtFIBIZGUEAE6c9Xqlw4FXz1MsiK&#10;zlCQoUX3G9reztz1epRUGU6xInoZ4/KeUAm7jQnUDwseer1RlybirYmKWEloQV3yMb2+Hx/X2c9X&#10;qWYyDiFdFPh9IjM0a+8QP3Qe/e/0c9XqTdZlWrSLdTRPIigKE3BT8b30+o89XqQ1ThtbRbEVXUqT&#10;uPgGB9oNrjnq9U2Bmmp54apS4juxYgX1uSdTfuPDnq9WPCMLFdA+51A2mxHdT31+HPV6hFwnp781&#10;gc2aFmjf5OWKGSJ5kVzvUkNHG1nkUAe8VBANgSCQD6vU70uUqCSmXFDIvkKqMu3wAPsNrc9XqUGH&#10;YRhkEEeJWZ3YgBdulj4jvz1eoSqShpZ5E3w7Y7anSwJ9vbQc9XqUGScIxeTGPk8LQlGf2a7x4g6j&#10;t256vUeDKvT5qOOmrcxllJUnYTbex1B26X9l/wCnnq9VyX4cOG0dBmylqKmAJG7oHUCwJB0t7uum&#10;n5+HPV6trPBalocDiaVFUbd9rAG3h2/bz1epK1k6VMvmxMSST4La1+er1Yab3omkbuDqCNPjz1eq&#10;bTJAY/POqybrL2Kk9uer1edKU7Fja+xhpfS/geer1ZTcN5T3Y62toCBz1erExqJFkLDYI7kAnuSf&#10;7eer1QVEIvDM1iW27hoLAHTnq9WfzijmXcSFAUaAA+y/PV6k9jVSrbJ5UIYXsFF9Oer1MFRJC0vz&#10;I1UKEGtiTrrz1eptV6hWLwxiQRgCzH3rH2/289XqxPOYkS40s11AsN31c9Xqyyp5imspELC5BFrE&#10;j2256vVnp5JKWnEVUgdGdbgW0F/r+nnq9U5kVAzqgZRcg66C/wDbz1eqZS1arL5rBgzgDt7u3t/h&#10;789XqzU1LtnkLhSoBsQANeer1cNkxpJJ2W7AkkMLEr8Oer1S6xnYRDRQqrc2IAHjc/Dtbnq9UN5J&#10;/M8lALFTt22Nx7f4c9Xqx0cE24JTqVIBBNr+Pc89XqcYAF3bgAQbHxuL2vz1epxkguBEkem0lV00&#10;H7Oer1N0cQpztqgI5GQsq2AAP1/Hnq9UhYYRUNTLqGUEkAG7e36Qeer1YcOoMShJmuJIrkm1yQfo&#10;56vUoGwv9K6zDcGsSex1H9HPV6sUdMuHRN5qhwDYAXJAvz1ermkENXIlbBtV1uqp9kEfRt56vVgq&#10;YKSpASLUkkkAixa5B/geer1QjTwRRr5h99BcAandfnq9UtaKB1L1LiMk29wXIOtvEePPV6sUOHPH&#10;sUStICW3k6E/H+7nq9SWraSR3eIBWQkG5vcfRz1epmlYmnMbi7QkfaFgQPZ9I56vVEpSzokskYZd&#10;7X0sQPZz1eqBWlKTfFSjdGwNwAAQNbd7eznq9SerMU8yDyWJDSsQDftppfx56vUiziMkayecfMI3&#10;e7ewA8Oer1BrjeOLMx2e692DAEkBfDX6dOer1AxmrFmjqfMZhGEjBWx1Jsb66an2c9XqK1nFqypq&#10;GgkYSpIpKXsCpY+z26c9XqK5nCfFHqg9Wokp0VowBY3Nyfj4/t56vUElbQYgrNWouxR72hvYAfZH&#10;089XqS38yjqJWPlCFluW3WBbuD2Nu2uv189XqmYbh8ccq4pUP7hZhtCXLLrYAWPh3P189XqbaqOI&#10;rIKpNsYa4AADXB3IdQfq56vUkp8vGonlkpXIkQLKA5JD+97yJe9iO+th/Dnq9TE0eG+9PVglZrq6&#10;6llINlNhr38R2156vVClwaup5ozEwaM3N767SDob/t56vUnUNdTTTRxRlgjAA63Kg3Vvq789XqWr&#10;PSVEsdJJIzqwVyz2OoGoJAAtc89XqlYfRYlU0Ez0VOH8u1m0sBqL972Nr89XqnVHmR08VQnvTEKt&#10;l0A1DHx7gc9XqW0Sz1tAaRA0hW0jAC21dfb7T489XqY8TXDhRxVbOVkl933l1Hhr42PPV6kdiuNP&#10;T0c1DHGrPG4CsoGoIHvHTuO1vr56vUB+Lv8AKSKzSe6VYt7xFib9xf2c9XqCaWvr58T+YnkV6dAy&#10;hfiRox1vceH5356vU7YbhOCiWpqsPpY0qHBaZl+1uA1LE37i3x056vUnI3kkpBNQyfop0cOdouCN&#10;G1t7dLe3w56vU8Usz4fQRSUoMoAQXtYk+IF/4/Vz1eqfhdFizVUVSF2qQ5lUjvutYj4j89eer1Ld&#10;MMq6po46raSgLMw0O3W17c9XqdKeKiSjmnjRXkYlGRtdx1Ftba89Xq6w+nq8NweeKZKem+U2JTRU&#10;8m4GEqSd4NirK2gA0trcduer1Q6ubz6WCmme12V5DtFu5bb+y/s56vVixmanqIklqGCRx91AAvYa&#10;fSLc9XqD4y1JxipcJthVEIQC5Zz2I+Bvz1eoR8AlgZoWnuVdo2dRb3QG1BtcX56vUMuFJHPiTV0S&#10;ss8cu9TuBDMRZbaC2mmt/wAuer1KrbWy0cpsI/eLPexJfdYWsNdNfDnq9TtQrJRJHBIheFrFrAmx&#10;BJA/t56vUuaV6PEcVav1RlUBYyAAB2uPp9v089Xq5Y3hSUuIKI32GAD3QdwYtrt8bjnq9SNxL/Rp&#10;JI6WMfulQNQjG4DEez4f0c9XqL/m3DUyvIzxvoQA7EG7E2sCPbc689XqDPMVCKyWnqWkERSKxRAC&#10;24Hv43GoHbvz1eoLZsPkragmrVYpI2tvYgFrm9gDbUj+7nq9UfFqAGpiRITJOlytxo2mgBOlwOer&#10;1JialmesZ50JsF2hbAa9wfo/jz1epT1ZnnqqakjVUKDcSvbQW2k+NvYeer1OuGuuGbDWlnjazLsu&#10;SLN4gX8eer1LrF4aKvwaUvIaeNYldpXW3uE38RfT289XqC3DwaSjMVEXaOMox073sbi3w156vUKW&#10;F41h2KSQpAr7yQWbaQBa2h01v7Oer1GhyJmrDMfw1aaoRwGfYpvtsUJHx7kX+76Oer1CXUYgMVT+&#10;XQziOTf5dha5AsdO57a89XqZ99PWtPSSC4AVIzezEg6m5Xx9nPV6kfX4YGjFNQgpU7idxWwJOvfs&#10;dBz1ep3w2qaMinZ3Zoyqtc6ltTYAnv27c9XqHChx+CGkSgqZvJnkUbN2nug6ae0i456vVAx+qknq&#10;2qSoePaVYAC4UaC3sufHnq9QLZlwqBa0NTxESyW2sARfXXX6Oer1PeT8zVVFiIwusA8tS3wJNjYA&#10;+0d+er1WC9Es7S5mxJaetVokjZFVmIIYL9F/AnQ2OvPV6jf4X58M9QtUytDOR5NhYAAWt8fbr7ee&#10;r1NGI4VA9AtTELlGc+6NCNbH6bfrrz1eottZgs2DVs8FMPMSV3+1ewPc638L9uer1OVHT0bUgqaY&#10;qoRGXazAkm9zb26jnq9ScrMPgTza8XDOyeW9iA1tGv8AQNbc9XqQ9TRPQR/MwhZBEzAKLgsT3N/r&#10;7f089XqzU+DVFXFPPLMnm0rLIpYE7UOvfT8vYRz1eoW8lY3UVbI2JNuEO1oQL2IYXBI7i3fXnq9R&#10;38jVrTYf5jEq4VSDa+n9vfnq9Rp8mtWS0Sw0lnDMrSl73A1Nh9PPV6lkKVaeSWsdveRyLKCCQO3P&#10;V6uNdXvHVioqLhXTabi4UHX6eer1CDlLFKeWeODdZdou2gIP589XqHPBpImkEZ1KbSLaED8uer1G&#10;JyjWFjG5NgAvfTW369+er1C9HX7jq3bxvz1epzSuAVSDz1epPVlbJKzMTax18bHnq9UajxazbTJ7&#10;fZz1eqBjletYhWNr2GhPgeer1Fvz3hAemLAWJuCQLkjvz1eooeIzxUlcKTddb3VrWJN+2vPV6lfl&#10;mjoxC7GzRhlFh4MCb2/s56vUKH8kSb9NGFHfW1y3PV6pgyXT4i9w5Fxra5APw/X+HPV6nyn6SYVV&#10;xeVUx+YxF7so8fp56vUH2O+lbKWIVRrmjPnEEKWJYDvfS9ra9rc9Xqasv9CsMy9VoUXcqWIWwIFj&#10;ra4I11+/nq9RicJwCKNFEKjSwAAA056vUI1Bh6ABGXtp/Zz1ep9XBY5T9nv/AB56vVlTK6AhNo2+&#10;Og789Xq7fprgOIBvmoUcve91Xnq9ReeqHo76cZ/oWo8VoYvev7wsCo7GxBBF7+HPV6qd/U9+DvS5&#10;iwWePpXNHh7hWeOHywsbOmq+Ybkkntce3nq9VE3W30M+rHpBDVNPl5MRgBF3p3sfdOgUm/2r6fH6&#10;Tz1eomWK1OZMlSJh+OUz0rjcanzyQylTogBv3J1+i3jz1epbYJmmKtwBZGKxxhm2xqLbVH2WPsuN&#10;bfTprz1ep1pHTH/LlD/obHcGIsSulhz1ermuBisRKZYf0a2W4JuWNzp8Pj4c9Xq54fllYMRSrWIq&#10;YtwUkgi5I7Ad+1yTz1eqVmvA6ijoZExOS61u4k9lUBdSbgHUaXF+er1Vo9VMC+RbbCLNuJF/dJBN&#10;zY+On1eFuer1F934pFJJBRSmNZFYvtOpt2B156vVhpJ5p9vkyXVG99W8Ra1vq56vVNmJr6j5Zj+g&#10;02L9Xbnq9S+ynUyYSgNIyeXDIgLMFNvEqNwNrDx56vUZfCM2/wA1rYZIim2NVVQAAR2BuR3v+X18&#10;9XqFc4tgOK17ggEU0QbduIIY3AAGgIv489XqY8GxGGiqTDS7nkfezbjcAjXT2X789XqGTLGQ67Ga&#10;Z6yCnEsptJGV1UHQMN3wN/u+HPV6hyyzkOowjCryRuvkglyt2JN/eUHX+6/s56vV3m7DcLqMN/RQ&#10;M0MihZF8AQpAPhqO1/H7+er1EdzrkRKLdXwoyJNKtt172vqRofbz1eoDanp1NR1tS1PH+jlbezge&#10;9cm17n8rc9XqlUuRsVnrFO0qIwR5rAgHWxH1Hvz1eo02TsvwYO8MWMSCcUqBy9hsBUG9+1yPHnq9&#10;Rp8Bo4MUpDBUUpaJ03q8bBSun73w+HPV6gJ6+ZYj/lLSFdyxHx1bcwsC3iQPjp/Hnq9Ve2V8sw0V&#10;aFMBMqtIZntdWLWKsRYfR7Phpz1eqyzo9R1OXMNpZ3AkFVGrIF7KLAXJ76C3589XqOJgOL1lZVRU&#10;1OAPNAXdpuUD976D7eer1KHHZkgoRUwMk4beN+jEEe6y+wH6de3PV6q4urWPxDHploWdQrHcupVU&#10;bx+Fz489Xqj5Q6oUeCeRT1lQGTRkbcfdtoQQLaA+3nq9Qp5j6y4a1W7NUKXSIFVLasNdxN9O2lvg&#10;Oer1E+zJjSZvxqaejlcmcEKWsSADaykXtqL6du3PV6ju9AcmNh1DDXYlHLBJGwG5lJXd7T3vpz1e&#10;o1eZFpnaVQrvdlVWsShG0naCfj4fD489XqbcEoqCiw2OrrI90wXabjxI8b/dbnq9XKsyWUpaiOCF&#10;fIDgsbEgBluSD4WOnPV6iyZ/ypSUNPLVuA6RKTawFgO1vaL689XqrvzNiEUtT59TKY9sjAAAA3LW&#10;2kac9XqTGXMXkOLrTUqvEqswu1rMTfUDUi5+A56vUbbKuNV85CVrnT3SFNrkDsbfRz1eoaYmxGro&#10;QJdsCLGdzt9kAXsbbb3Ua356vUB/VrDYZMqS08tUoSw2Nb3ifAgW0GnwA56vVTN1LFX866VkjI0b&#10;ybifFQTqSNNfz+/nq9RdKqCmq5DOXCDv/wAS+I+PPV6ul8uI+aiAo9gg8bjS9vae/PV6sC7Yf8s5&#10;kD33AA3XW2vPV6oskogqW26g2sPC30fRz1erC4JjsCoG7sCdeer1edXp5BBN2U3PPV6u5dVSOLVb&#10;k+Hfx/Lnq9WWTbOxqJbqWcC9tALePx56vVKmQyXji03KAARr7vw8O3PV6mkbRZr6+znq9T/hy0km&#10;GTU7D/SGZdt7AW/e1Pw56vU44QwodtS7KjhiASQQy3tYfEHnq9R9uhNJ5dfRVqi/lSKDcgakdwNL&#10;+37rc9Xq2FvTphk8dL8zDGVp02qJSBtL/aIa/wBPbnq9Q445HS0U9RiVW9z5zLGLbtq21I+F9QOe&#10;r1A1ieKLT0gqMNVnDszbgLsQpNlHsDXN789XqlZdxl9qUldEAjb2ANtw3HTw9mnfnq9S9RYsKCYh&#10;GQybyFsl7C373w56vUyUc+6vioaaH3maRti6NqGAPw1seer1DjgFNS4jh0FFJe8OxXJClQQO1tPE&#10;fRqPhz1eobMMieiT5nESBTSlFQoLKBfUHwGptz1eoUMFSKirHWljWOEppawF9dT+XPV6lHhNE0kk&#10;eGVoACoWJsAVXWwB7a6c9XqU0OBnyjO72shACmwIFx9ZPPV6oqYnW4JRSVFC4XyAL3N2IJ00+/nq&#10;9TNl71SRYVVthMp8vYFJ3WFmB/aAD9H089Xqk569R9ViGA+fSTeeku8qIwoNxqRrfsO9teer1V15&#10;xwbrD1ImqMPwOTyqKvBLB4SzIDchgQQAbe0W7+23PV6ktlj0Q5mq43lxiqaqUobvJGoZv9eyAL7d&#10;QBz1eoW8r+hlB/okaPM7AI/mIDtUMH90kaHS1xra47Ejnq9Q503odwaJqSaWgEjbVLEd1t4Dnq9S&#10;8y/6L8m067q7DVYSb/tljZtxsT+f0fVz1epfUnpCyzSQmOKjSMAPvTaSCL2Fr31I9vPV6lJQ+jzL&#10;ksDJ5BFMhDm2nv20At2te1uer1K3C/TZlfDzfD4PsoQN6BjcHufG99eer1KFvTtgE0MnnwqJdCJN&#10;gGt9bDWx56vVJfobgNZFGGp40YOu6RlBDr7Ldr89XqhVPQjJ9HU/MvSxPuYNu2KSFvqv1+P1+3nq&#10;9Ug9Acn1E6z/ACwXYTZrkXHj8Oer1Z4uh2UhUh0oI5IipuzWNifbdfjz1erPUdDcpNHCtLSJqwW3&#10;u2BGo+rTnq9TYOjWVpqvypaNCFDFQQpsw8bn2kW056vVjf0+ZcgnkmkiAVrMdoXaQbGx+jXnq9Xk&#10;6GZOgV5IqWKzhgVK31b6Oer1MY9OeVIJWqoqaOESAlvdNmBtcfZ56vU1J6fMkpVTPWUyMHsbEA2I&#10;uL89XqasxdCcG+XWHDIY1ColiY7kn4nTnq9SKrOgWX6uqjxGriXem3sPdA8Rt+yQfjz1epL4/wCn&#10;TLPyQSCnWERlnkZYwLhidPDnq9TZW+mnJNDFE2H0xlc2ZrWG4W1BOn3c9XqSy+nXKMdU8UdOPLlX&#10;3vdF7nvYhfyt9Z56vVCxD03dNmRZo6IGUM3mSXFxfT3hYnQ/s056vUwVHp4ydNFHTUUcSFSQGFrl&#10;je/sva3s56vUzT+mvKsYkw2XRlBBYID3F7nUflz1epOn0zYQ2DqJVRJADIV2AEIpKgfHcvif489X&#10;q54j6Ysq4VRsY6NJquzlPdBCg6gsNL2vb8++vPV6kJ/sv5Nxto0q6ZRKb2Vk1W+p/O5+HPV6pFb6&#10;T8s0kdQWpY2mkVFDWAuq9iSPEe3nq9TVP6WsBqoxVKqyGJAHC2BIGvt11HPV6mKT0u4SwixP5cI7&#10;krCiFVkY7Te4uPC9/v8ADT1ep6h9JGXJoFqJI1hVtzMFUlgL2Oup1B+Pt+PPV6m+H0i5fwoioVhI&#10;rjcpZRdVbQ628VJ+rS9jz1epH13pIy7WRBMDpyFUENcCxX2INbAfHnq9Umg9FVJT00dVBKrol1kh&#10;8pBYG5O5jr2/X2+r1QK30oZbpKikw2al/RSMsN127VANw1hbt7RfX6Oer1J7/Y4w+LFJcQprCmZh&#10;GiFCxs1xexFib638Pieer1RcY9G2UJ6SWpheT5uSRQUZv0ZKuC111FxY2I8bc9XqhzekDA3ikEi+&#10;bJGVCqFYkX7G5sNCfh4/X6vUmqX0awRU0+MCIslIwJRkB921ifZtBPjfx9g56vV3VeiyKlpIaukR&#10;klqmCsqLYbm1GtiCvhcfH4c9XqTcvo1rsNf+W1kiS1cjMWVEYhFJvtIbXcL6kG33256vVgw/0YyY&#10;PiMtNB7zvd5QAdWIFtD2t28f4c9XqYKz0c0MuJieWJpGN7MtiFJPjcH7hz1epH1nohnqNgSOUKWk&#10;IVbkqQTZiVAsD7D2156vVFg9EePYbS28hmcuWBPdiTfS+th4Dw156vUrI/S9icUYjqqNjAdokYKL&#10;MT7wt9Avr8Oer1ChgfpmOXsfjqqaOOMVLrI5UAGQhQoJIXU2sLnwFuw56vUK1N0hxL5r5bc8UQD2&#10;cWNjfRRbwPPV6mmo6Z4vCZ56aNnT3lIBuSfb7bjwHPV6pWXsqVdAu+qjNRRzl0Ba52uAbr9VtfZz&#10;1eqdQZUlwSu+Qq0JJHmBV91SG7KPG4Fuer1JTFkxUVTJTXjil3KykgAAX91fYfjz1eoJ8YeqgcPT&#10;kinprllcm7Aj7IPjz1eoHMxxy4gnz6KI1fcFsLBiNLaX7X56vUDWJTNNSNEG/wBKQOF1utgCSANB&#10;fnq9QRVWGyzr5VUt5h75191Vva5GoB8Oer1B5T4dUy4oFw4ROZRIHdowSNpsLHuP1Ht56vUqabD6&#10;6mBoXUsZEK66Hax1II1BNtCOer1DnlfLcVdSxRmMI/2RfRvdGm3wsfbz1eoXsFyrH8tHJTqxlc7k&#10;3ksCRcFjrb6uer1SpcGxSGvhlgkCbkk1ZQULbxq2m64OlgQO+lwCPV6oz7osZjgqijo6OshQe4XJ&#10;G1h4i3tv7b89XqCPOlRNXVLLUpenlDR3vobaG9j7NNeer1FyzHTUWGTyU9NGaSKnhKiGMkpqp2k3&#10;N/ADTw+jnq9RbsbFIsc5ci02m0aEaXIH9P7Oer1AFi/lxwOwQqqK3f8AI/fz1eqHgkUcJEzEWWMn&#10;be6210Wx56vVAindqwxUw8pZ2vuCXtbS1/A/s56vUs8LxGPApVFQSwqD5CArcbmvZri1jft4e3nq&#10;9S4p4mMwgqmuUOp7n2Hnq9S/y3WTQyblYFYVchv8ROgF/r56vV3jhkmkixGqJQlWBQaWF9bfx56v&#10;Up8ISqiw2KupbqkYFrNYm5uSfG4v7Pz56vU/VFTTys0czLtezSWAuWsADf220+jnq9UepxqnKQ4f&#10;DCwlB2h7gqd3sAF+er1J+oUVyzzRME8lkTbbRlI1PhqPrv8ADnq9SPePyptqNaIELcdwSdCfHnq9&#10;TzUVzhxTxOpUbtzCwuL6Hnq9SQExp6iSSJbs4KjW3fQ/eOer1CJlettiCxKjX27VViNAdCbjQ6c9&#10;XqM108p556yR69WMaoGWx0Nrg3t4g9h9fPV6hGkNRVw1b+aoZFb7WhC+AHx+PPV6iC9YQ7Y88QCp&#10;5g9xlvYN4mx+PPV6knSz08+HrTmwkRRv/wBYj2eAvz1erhK0VXNEiDYhZFYeOpPb9fp56vUs8Ehj&#10;o3mpoWDGMXsQDe50+IPPV6hOyfERXT1i++7EMsa6HcRZjuBuCNCOer1GCkosVGVqRKtGenEhuZLs&#10;N1gbkH4fV256vUEGd4IZaCXyG2mLUBu1u97D489XqLVVPT1UprlZSyAksBrob2ufbz1epOYeGqK8&#10;zzmzSMShPbT/ABDnq9RhsrVOGRVUMFVCqM9rka3IF91r6H8uer1f/9PchQSSAM2mvh489Xqf6PDp&#10;ZxZh7fhz1epZUGELTxgSAHt7e+v9PPV6ndkQC2gtz1epkxGATRlox7dfjz1eoFcy5UnroWC9yT30&#10;HPV6gUx3JEsFIJthJXcOxtf6fjz1eoIMWyWYiwrCWsd2hO4A9h+znq9TZS4MwkM4Y74yLCw0F/6O&#10;er1PApXdXhJDLp7SSfHnq9XOjp5JS8EkJCREgHwJ8Oer1KbCMOr65fL2GNgwswWw26eJ73Gn3+zn&#10;q9Qy0+UXqEUyHYFGvtJ56vVkremuHorTSWc6kgjQ356vUm1wqjgYRPGFaxF7ADTnq9TBiWHU0DPO&#10;ig7iLWGgt356vUnpY4p3VU0B8CoIJ/5B56vU8RSUrEbzrGL2OgA+H189XqVNHiNHNSjew3DRbW56&#10;vVGrcej8tooGG5R20APPV6mVs00j7leS4S473seer1JetzI1WWhpGKqoPc/avz1eoH8zvW1VNIL7&#10;WVXJI0At2+7nq9RdsTwTFMSYhgxMmpYm1gPAey/PV6nnCsmz1kSpVII9oNrjUnwPPV6lzgmUosHY&#10;uUBLG9iosB/Rb9vPV6lTE2EwM08igOlxYAAEdvo8eer1IfFsVw6SZ2BVfL00tr8Oer1F8zdmrBpE&#10;8lAfOLEMva+ve9iLc9XqCTHsQ2VPl3BDLcDsQB7Dz1epJ1maFmcRMduxPMNgASLmy/Tpz1epKVGb&#10;oqiKU1EiwrPIhR31VANGBsPs+J0J9nbnq9TbQ5uooKWqWOaKpWnddxt3U2uELAEix7jT6xz1epJP&#10;mSkqJzIu1pGuQpPZdbnT4Xtz1erDhGJxTGVZB7kIf4syk6Ac9XqyU0s8KTEhvKkP6O4IIvrz1epx&#10;pBTTJFtDKyiRSx0Unx18bW7c9Xqe4aebFq1Gmj/RBGBlAJIYW2gj2Ek3Ph7Neer1GR6a4FHhMQR0&#10;aQrIF3qLkFtT+7qB8P6eer1GPM8UEAdnO4W2L2LD4/Hnq9SjwvEpaSZHVtqAi6WGp/s56vUYrKXW&#10;WanKxVK3Rr21sQBp8PZz1eobcO6zUckO8FhqALlbm3189XqUUPVRKkmMPqRe+h/t56vU400lbjkq&#10;gMWQ/SPj8Neer1CThGWI4VDTLc+HiPHnq9SmnroaNDGEFwDew7C/PV6kPieKTSgiIWBv7L9uer1B&#10;1UzVdXI0MCljqpbwB56vVGnynilS28+6QNB4H9fZz1epypMqYjTIFmJFx93PV6nKnwqqphqT3/Ln&#10;q9TtTUUznZMvc9iBcDnq9Sdzj0ywzNFBJTVEAYMCG90Hw+PPV6qkvVH6Ghj9C1VgMIj+0NEFgLaM&#10;bdrfX7fbz1eqmLNvpe6jYdjVRSoklOkV1usLSK7D7JsACbEX7jnq9QB4j0/xLLEU9JnOmcynf5Df&#10;5OxJvuKsrX0uLaakfQfV6gxq8KoRh1NTrCTOkjMrspF7eA7a6jnq9WWSskqxVYFFAwECAkbCASwH&#10;2WsARY9wfh4Hnq9Spw6KOLAFrj9lrRlTY2K9gvhf6Oer1QEroIRHWTqLQswuQAQ5FgB7QLc9Xqly&#10;U8zYUjCJRvcmUhgWIBvf6zpz1eproJqRJl+XvGWK7bC4O42tqD+p56vU6ChFLWSspQ1DABkaxUkX&#10;1Xw9uo56vU54ZguDx+a0iCOTaCSOxfbqT2uL6c9XqY4Bi9N7sk9wWBcAXDK1xoe426HTnq9SoTC3&#10;roJNkVlBTbKTZj7Tf6vDnq9TXHSeViclOFtGS7E3ADA9wPp56vVloEqI1kq2UQHeq/ZtZB2JHf6e&#10;er1NFRJW0lbLU1Um0FmKqdEJ9t/ba1hz1eqBLOklJ8vOpNnL79Rdh72h8dD+t+er1R4qr5pGiCG1&#10;xs72Ouo+kc9XqV+G4fV02JRF45JKRGF7AMo013DvofZ8eer1Hf6J5XwuuzFQRU1E0G6VSJGJJsLk&#10;M3u6Anw+jnq9VznTjqNRYFg4oqudWZCIwoINh7fha3PV6jEYdm3CsYhBjYbgNFNvv/u56vUn8fqY&#10;4AKn3V0NyLW56vUXfq5Vx4zkqsjdtNpja1vdY6r9R156vVq7+qWrhwt6uCOEMyktI5UbXNzqCdb6&#10;/wAOer1a/wD1kricwNCoO5hKyMB7qknUG3w+/nq9ReZIauet3Ha0KLqoHvBvHXxHs56vVGaOr+aa&#10;JI9sYG5H+PiNPbz1epV4VUVIhjlqAqupv2vceIseer1G/wCllaZKWCroKiSNJDqpVQCBob3BI+8c&#10;9XqHnPNcabAo5qVSywxuzKbEgdwdbdz7Oer1EbrcXkatcyyNJNIWZb9lAOqkjSx8B92nPV6h+6FY&#10;jDBmKOsrf8rIpBVbk7QR2Hhbxv8A0c9XqtaybOYwrUyBnbbfwspBuO97+P66+r1L6gMVXjnykrs6&#10;SBib3AQ66X8RY89XqbMRkopaL+UPIsCysyg3NgA1iCfEH9e3PV6m2rRaQebMyNTLZS2l9D7x8ew5&#10;6vUgM64G6UcklJK6xRssgBA3FX8fAi+n1c9XqL9W0dAvmwbS4JlDBtLsblgD4g356vUiRk2kgh3w&#10;t7sThwoIAVQANgt4WHY/Vz1ep/paw4fHI7CyxgMWUaHcwAW9u4Btz1eoacBxsU2DSw+cSjWNzchT&#10;/hv7L89XqXlJSYXjKxzU8qu0ir5gXUoVFiLeIJ9nPV6o5oRLPLvPcOqt2sLafHw56vUA2LUkeDV5&#10;q6nczA7mVWBIDH2E9jYjnq9Sxokp8Xgio6GQRkrusO6gdh4Aa6689XqS+baPzKKqPmMjFWJ2kG50&#10;v39tra/t56vVXPnGi/l2Js0RP6R9xNtLj2+znq9SuwimpamLzjIHmDKViO7cLjVhpax8Neer1Lqi&#10;xZFnhpKSNjMAWYEWF/D6Rt/Pnq9Q6ZaoUgpFxKchI5RIQxHci9xa9vD+HPV6uMOFPWxmRnEkcu4q&#10;QwPu+36O9uer1Blnuup8KwpqSU+azOQSASb2Ovc/fz1eoHcvYZSV0ccoWzRyq927HUFgT37c9XqN&#10;SmGUZpIzTggMS7Iv2fADcf2Hnq9T9h+ZsGw+ojp2ZGqWJTyzYlUXvbw1789XqV65nWWdY54giAm1&#10;mF7AGxsLW18PZz1eplr8zV0kO+mIaSJrAaAgE6aa308eer1IesqJq/EVlbcEQM4AsbsQAR9RHj/T&#10;z1epphw/EsUpytWf0MAcjetiWLHadL3AB7/089XqfjlqnOAfJVE20llksLbleL3lsD4Meer1CLk/&#10;D1qaaTFkiYTzopkvck/u6k663tr9HPV6hWwWinmY0i2UR7SqkaKSQPu156vUJCZQnwbBp8UNTTyC&#10;KWONot4aUmW/vIoJO1bXJPa+vcX9XqDXF6eQYpTUcMR2urb5B+8d372lrkG3hpz1ep1iwWlieakl&#10;QqykBBa4N+9/gPhz1epS4VhxoYWjpKYVBKtFt1FtP3Pj7Oer1QcfyZhslKPmUczRlDcWAXxI+z28&#10;Oer1BNnHAo3jjkWnCkORYeKDtqOxvrz1epCtDUSVbUboY/PKARte5UMLMdNCPZ/ePV6rJ8h9IqDA&#10;umoxipCrM6rKhb7ShlsVIPcG9+3PV6i+YpRPVVzYe4ZXZSdQQSNTZTpa/PV6vZLy7HjOcqOnrQ9I&#10;iuq7pRePb2Le6GbQ99L+wc9XqPJQ5ZwDLENK1f5dR57MvmRkAC3ZiNt9Rcfdz1ernmdMCwbDZXyw&#10;YQ7gk7xuCi2pIOhGp056vVWfm7HHgrJziDJFT7iobbtuPE2Hbnq9TxkmCnq8SEaMq00i7ncEA2A1&#10;IPa58Oer1Hh6G1OF0WYqM0zExuzq0bDR1W9mOve/389XqsNzF0qwfqBlCpYUw8xFDRMRrHfva2ti&#10;Bb7vZz1eqm/qRl+TBsVqlqFMJiG0CwBYnQAD2+J56vUWivqqmloZZa6GzoU2m9yVufeI8CPZ/Tz1&#10;ervCYkk8yk2yeYNr3sNoQ2Op9p7Dnq9SfzDT0/zNTRU0ILuDd2HbttC/EWvc/Dnq9TPhsPmU0tJK&#10;GaOAKu59oVrj3lS1ux73+o89XqjUGX7Yl/MpIi7Qlo4xpZUazeJ8fhfnq9To1HEtNJWzuIpqd1Ai&#10;kJa573A/Pnq9XUVc8EJiB3MSX22JBJuT3J0tz1eppbEqeOoXEKhR5sayQ6Xsu4A2IPPV6kq+KRT1&#10;cOHxRToqMS8ugU3IChfGw9vPV6nmhjD4umG0cwM8m47n902Guo1vp7Oer1Cxm3Enyrk6WqBVZVtZ&#10;R3uwtqNDbW9zz1eoiVXjrVjO8ZvIrMTJ7Lk2Nu4IPPV6gfxGSqr6lJq1i04kYkEC5AP2iBpr9/t1&#10;56vUs8LzFHG5wwPbfchz23Lrb2c9XqSccQr62RIUXzJQQLdy/jz1epMwQYbGaksW3KyggC+o1Nte&#10;xPfnq9Shpq0LHso2LlluwNj49vD2X56vVGpcQdn2ALAysSQxuSRruv2B8R9/PV6pNVX1tZ58s028&#10;E6Fj3trYdgST489XqwZdmIxNRObeYxIBt272Hha/bnq9TVjeINiWOSPXMFIJJ8e/a/idNeer1KGS&#10;nw9JY2ozcEx29pJNrW+Ht+7x56vVCzLGYx88ZQ7VJMRhUEFbAe8xIAt4CxPxA0v6vUrMi1E+HYM+&#10;Hb1lIJ98qCdL6X0+vnq9QLZrxSWvxKohcmK282ItbXnq9SPoYExGaIOu4aG9xra/b6eer1L+TFzT&#10;BG2BhFqgAFxpa17eHxvz1epjxXD8QliWuk2mNriQXsQSfZ356vU0GOWmlSCR2cOduhFhobCw56vU&#10;h8UqY4J46Vk1LOIgSCSQfD4fqe/PV6usK/Qyu0u1tCAo9t+er1P2HQ0EXnT1MgpkVS63Fw7X+zoD&#10;Y+Nzpz1epOYxXUU1R5lJuVmUrcklRp3A0H3fRz1eqBTU4wt1kkkZtwO4knUHVTa9rj+jnq9XdRiJ&#10;XFRTMQW2GQj2r256vUx4jViopzRUym8jFdxsLA6n29+er1QKBaqgqkwuzEshuwBIJ7Ak/lz1epeT&#10;GWCljTsLAMb2F/bz1erHT4nC8VnJdSwT3h7Roe1vu56vUoaWAzUwiMa/pSQzXFx4DT489Xqn7XpG&#10;WOxIAvfQHTw56vViarRpfnFYk2t9Z8Rz1eqHVyUklSamBdzFVBP+I9+er1TEhnlSOKX3SL+P7x7f&#10;dz1eqHiNOlmppXKMpU71s2oII/Pnq9Qnx4/hlUHjRFMioqhyq2uABcC1rm2p8fG556vU00fkzyt5&#10;xDOxCbgO2mnawA9vPV6nOjw9Z8QNAsLO0IX3u4I9g/p56vUsq2lbCJypLRozoVS3YkC4Bte2n9vP&#10;V6n2DM1ZW06QRRoaSBmZ3dVI+IFwbEf2c9XqWFJRUWHxIiwr5M41C/aQEG5sva/sF+er1BXNQw1d&#10;c7USWQllCsTfQ20+PPV6hLy9NTYfQWkVRGsojK3BLXGlh37+P389XqdKvEJKak3r+jp4y4ALAE6k&#10;2uTbX2fdz1epnxCJcSjSWncgC+8OLWa32QdLgg9+er1KKjpaCiwFETZEX03CxIufE9+/PV6g8xWc&#10;4RC6SA1DNIL7GAG3sTc3H6+znq9Ttg5mlhnrjG0dA2xdja6jUNpYak+H9PPV6njCJhW16SVBCqjM&#10;Bc6e8Da/bx56vUq5aKjrYpaeKYB1O07dD7w7KbX+7x56vU8ZaxRsCL0SKQpjEdmckjbc7iTc3a/0&#10;/Va3q9TGubaeTEJ7FCUDEXOp0vdddSPaOer1G+6LZ2ww5eGIQMP0f+Vudd1gA2gNvaOer1WX9K+p&#10;WI1eXFwIyMBtZoy2hBBJJv2IIFvr56vVSL65M5GtzjUVTyGWYu27uFBubg662t9Hh4X56vVX7WYu&#10;mYponkHuImwC4uCLkt9Hs/Pnq9SOpUiAPsuRuPbU689XqRmaJVjq1pY12hRva3cbdQfZYnnq9TRh&#10;tfCYlxBlNztR2Otzc2sNdbnXTnq9Stp8NoJ6inrpl3SbdRc2uD39l/Z+fPV6ljT0UUVeJA3usoIP&#10;axBub/Tz1eoRIMLiq4YoYYx5hb3bAXOlxfxseer1LKgwerWk/lqqokAVpAe4JN7/AFjTnq9Sxkwq&#10;BaIbQVO8bih8LDse+nbnq9S3oZqeOnEUxZxGr+9oTYkBtR8Oer1DA2Hz08UMflkLCIpGIGtnFxfX&#10;UEG/3c9XqXvkmOmapdPOjQKWJIupHgL6C99eer1L6Kqo0oYVqISZIwrKdjG4DHva4BGn6nnq9TlN&#10;RpsM7+8rMzkAeJGl9ew56vVxp8Hw6rpRI6hFYoTcjUqbg2F9R+vbnq9TwtBE8weFWiFiWN7hrnv9&#10;B56vUPfTnAGq8aSnliaKB4fdN1YE3sB42uLm3h/H1eq2LoN0dipaDyJUUGSzrZDcr4XIUW0Hbnq9&#10;VoPSXp7h9NRCetpxtAC2tax7qfbp8Oer1GWwvBooooniGtrE2tex+/nq9SqSkNPIZGW408De/wB3&#10;PV6nzDUJqA5AH6nnq9S3io0qhtNtfq56vUh809OsOzDQy0dTGHDhgw/K/PV6qV/XL+HJD1Iozj+W&#10;ID8zCpCgDWxBtewFxfW+v0eHPV6tWD1BejvqvkfHRQ1WDVQVHdbBdwYXtoQT7b+Ht56vUpOj34bf&#10;Ujqlh71+NYW9HCSrwi5V2IDEA7R3IFjrpcfE89XqB/r7+HL1N6eC1NQyGMbn122UEkH3RqRp356v&#10;VWzmDprjeW8SK4hTyI0RsVdSCdO/9HPV6o9NTmGnSpnACgX2dyT2BPPV6g9xCGHGpJKeuDIoswVT&#10;4A6H6+er1Nf8sjVlXc6BCQQSCSfAk/wtz1ep1iSWnqGSa5Ow7bdgPj8eer1cq2WSoS0skkXu2LRq&#10;C2nsvprz1epN1j+Xh8scMpZ3AVHbaHBP7xA0ufHnq9WWm306KKe+9QNxPibH2fr+XPV6vTwRx0jP&#10;WkteRWS19wb6vYdeer1c8TqBChed9zysFcnvqL3J+Pjz1eoMJEWoxFI2JYlzY66C/wBnnq9Shnoa&#10;dZZjKNsi22kA9j/DXTnq9XLD56J41l8zyzE5DA/ZYkG4PxHPV6pRq6mHEwXRTHNove2mhA09vPV6&#10;nJqiGajeWpG1VdkAB7dx9Fjz1eqFRWmSQRANHYKAD2N7k+34c9XqeMOjxOoMcEkqxyRlipYHbY/Z&#10;DC/3/Hnq9XdZhaQJsxIiWUbixQnYtyTcD2c9XqaKpsPip1nhYsraFRc2+J+vnq9TbhQxCoLTuyix&#10;CJ3sQtze3b+nnq9StqBPFGxAAR1U9wD8dO+v0c9XqaxTzJIZYWBAQtZhqLi51Pw8Oer1JKvjpq6W&#10;UhDG0cYsbEWv2Nvjz1erlgVXUSKtDSoAqm7k+A9o8e/PV6sz/LU9alG+4SNZbAeGpLE/R7Oer1ZK&#10;ZZajEWhijIEbKSdL2XVdLeJHjz1epvrZ3euBqkJUxhSB7pGp976T7e/3c9XqbaqkpjJaMFwwUAgi&#10;4A+/v256vU3UlNRvUmKql2e9axGhF7Dnq9SslpGRHhpZBC41BFrFfjodbA9uer1PywxthgUrue33&#10;+0/Dnq9UOkhmWmWlib/JksCB49ypv3FtLeHhz1erNHUR1FqgjRAdylQdbXAHtsf489XqwYHTrUQf&#10;zLYUJIAtp4nX7/Hnq9SpWoDM0Ut/MHuqb6C/ifo56vUmpan5Gskapv5LEKrC5BvoSfZz1epkr62O&#10;Co8xD5sbkiPbb3dp8e/jz1erk1PsXzJdzFrnuO/2rk6d+er1O7YqHTzZ4yWdksi27A2J3D4ajnq9&#10;Qj4VL5kUnya7Sova2pJ+N+er1RqiZ6dIl2a20Laam/5jnq9Sdmr2pnkSO28oz3sNPAk/Xz1ermXq&#10;qryq1PsptBKnQk6XNu456vUr6SKSKqjkY3bQ6dteer1Djgcj4jSLTlLPuHY20Go/t56vUl824Odo&#10;Ml9oYlvpPifHnq9QG1eDVNPVTIr7vKIK3v2PcXOvPV6pzTRRn5YkkhS3ewNu9h489Xq5CKCspE2j&#10;cWN/eNrL8e5vbw56vUnMXpaaNTNTIGdQBr3AHif2c9XqYKSqcqKVYiPEH26nvbwvrbnq9Sppopqn&#10;yquYlTHt9wHS97dra356vUo6JvlqlqyRgq2A2ntp4AXsL+J56vU8w03zoWaeQqF27VBBF/G5+HPV&#10;6sVRCIWkptTGtzuuRc308fy56vUlsRcI3nIFJFjbse2lvjfnq9TFXymqrYsQrZv06A6nuxJ1v7fj&#10;z1erlFiNNRpPJsuSVMlrX+i/x9nPV6nGqx6BKYV8KGV2sAgGoBuAPv56vViw+plqgqVUYVtQxU3F&#10;jqdbc9XqbTS1Ilakw8CO5BW37tuxIPgeer1M+JR1y4hHLWi8O4MbAfaUWB00sfv56vVxlroIYXUg&#10;iQEO5FgQCwPb4jnq9Smo6jD5agShB5UoBbcLncNbnW1teer1O9VSJLSFqaygPopAt21t9PPV6kbL&#10;UATrDOu1lLMSLhdQbE/Vpbnq9WaXFK6JI6ihTzI1ZUkuL2U2J0sdD2vz1eoRMGxmXfJDTqFNgTpd&#10;VBtoCQP6bc9XqWTT/MSRQwdzo5/Pnq9U+jnhUfLVG5wCWLH93T4+3nq9UXF6mWSItIm5VIF7dr/H&#10;nq9QS4liSUtKvmLrIzKD32k31Pjbnq9QciONJ7B2lmMgbQ+6Rex08eer1ORiigxGLtsBKyDxN7mw&#10;+BPc89Xq5wpSYpvkqQAIG+zcaWPPV6sWHTUwqpolUBWDLtNiWbw/o56vUkzP5UswEe09tnh39h9n&#10;PV6stNW+TAEFiGBF2UaX7689XqwQ0scx2wuqOBaxIFzfUi58Bz1erJNRb5H8kgPHtW1wCT4tz1er&#10;jFdTIlSJPOUW0IFh4356vV1SziGlmAb3rBQSL6H7Vuer1N/6JQynU+B8Oer1dxJGytuax02ix118&#10;PZz1epwo5KOnvI4JYC6sL99bj2c9XqwQolRVWBsrMLrexIJ156vVmrkDSNUQe9Foqm2unhz1ergI&#10;jVUykWDgnW/2vp+I56vVJpDLE5piA4Cs1yTYC2pGvhz1erFFGZ6N6hgzGOwLHXQ9vHTx56vV1LHL&#10;URQmNLBi223w789XqxSzb5PKkAQHxCjUeFz356vV6Koqadt1OAADYGw7jxB9vx56vVxmxGqqpWnr&#10;HMrtfVj7eer1RohHubziRYG1vE+znq9WSSaWrk3Pa9tbaXt+3nq9UXXw56vVnaNUYKxK3tf4ft56&#10;vVxJJYNJc/H289Xq7eLYquT9sX/O3PV6vK8KxsCt2IFjfQe3nq9TlQNAjmZ3IYalewIvqL/Rz1er&#10;n83OJTFHqCSVIAuAL6c9XqmUiVTuGRrOVLXJsQpIBF/6f2c9XqV+E4M1HMaiQATRsX8PdBvbx8Oe&#10;r1cpK+KuabCatdklpDusAWBJsfbcjnq9UPC8sVsoXy4wGYAA6ggX0/p56vUr48vyxr5NY24NruIA&#10;N19p0v7Oer1OWFYFTwvU4kDvFSVABXsy6WHjz1erM+E4jNCZlljhQsRdWBa/h7vgR489XqfVyhNX&#10;U0ldVMr00flMxJAJZexB01+jnq9TnU08awSKtolVjtNiOw7X7c9Xqao5KmOfz4mupUHdutew1Fue&#10;r1csJxdBL80oVZN9wJFVlNtNVOhsfAjnq9Uc4fSM112MJSXcAHQlrkG4Aufhz1erDHlaaok82CnB&#10;VmtoDYqTrf489XqkR5QpaeZEMXlrcbtLd/Dt9evPV6lFT5aoo7QGzMl9v+H6/Dnq9Ttg/TzDqyFs&#10;NglkjNiNpvt8SbDwH1c9XqGjJ3Q2rx+pTCsCqEq3jRNqJc+9fVVuo1Hx0t489XqNx0k9DuZscrxB&#10;mKSKKhmkDytKyqUXttXUbrH2dvy56vUZGr6TZM6drVZfyxhyStEzL5gUMV01s594j6+er1BvU5dM&#10;uMQTYqwEcZCxgNqB4iwOn9Hbvz1eq830C5eyWKZMQYjzCyWVm3C9jc63Ia47DQCw7c9XqvZixGRq&#10;OBYLKkm3vfQW009nPV6k6MaaCrMLW26jd2AF7Hnq9Sgpq6RJw0UW9HUDdYkC/Yn6eer1ZKySaVxD&#10;Eyoq2Fh2Op7c9XqwyKlFUpILyKyjcQSRb9nPV6lNFVxVM6xM4BWMGzWF7+y3jz1epuepCPsnP2ri&#10;wudL9/v56vVBqKiGcNChCldxv3sf489XqiVVRLNCm4blINrXAv4c9Xqa6iojidhN7+6wAGovz1ep&#10;mm+UpmMlQNhFiF7i/s56vVmSQfLmsYBPMIGgudvx56vU1SB6moWnjW63YaA99eer1ZKSOpikIp3/&#10;AES/4tQoFweer1OlFNGp+YnHuubEW0Y63PPV6s6LK0guQI3uNg0ueer1TxXo1KvnLZkJsoBJa5tr&#10;oe3fnq9TgsMQAIO33jIW0Gns56vVmjWdrzRtqQe4uSD/AE89XqhSys0XyxsSFudL6A+P389XqxeQ&#10;rSggAIB2Glj3H5c9XqcsPkm8yeeJf0e0Lc3sG9vPV6s3mOqhpYxcKSx01t4/Xz1eqOMQEM61AO5Z&#10;CNpIBHPV6nGtE9fAiVCr2DLYAHbe/fw156vV2kUVPVpMBcKLMLjufb7eer1Sqeoe8rUqAnc4KEkA&#10;+PPV6pM0rwxiNxZ5APs3uL/X489XqnxxU6F9mqEW1FyBb+nnq9UFokZTO8Q90sq2FyD4/wB3PV6m&#10;2BiP0Vr2JN/ED9f489Xqi1VOjSpWKF36oTpcC9/z56vVhMgimdGJKtcEaanwP0gc9XqyTCVTHGiM&#10;yG7Fl/d+B+HPV6mkxJ5n6H3pCD4WAXufu056vUm6iikd/KQMTIx7agAE6/s56vVheOphmX5Mr5a3&#10;JBuCSb/rrz1epiSniFUZaqyKoIYNrcn87jv9fPV6krjccT1K0se3zCQbWYEg9rew89XqCrFVhpap&#10;5ZrNEnu2Fxf2/Xz1eoMsfNLTvLHAQ0cpO7cbkX1BPjpz1eoEM0VNPFTT0TsY0Clw/ck/f256vUWb&#10;PWasNnRp6GZY5IlAcNYXAGm0kAX1Gv089XqJ7mjMuJx0jRU6+Xskcl2tqS3f4i3PV6mB8dqJJa1a&#10;Ulo1ji86T3WRdL7jcG2unx+vnq9WXCKWm+fWdV85JkDAMtgBbub+32d+er1YJmVJEqXlKKFCABQE&#10;DXNzf6DbS3PV6mXFY5oEeajQyEEFQ1wrAC977dP7+er1QMfeRRA9KhXwcKQQpP2lU6kgd/1vz1eo&#10;O6lmpXks6yFGIG6xI1J18fq56vVJoT83A0lMC0pR296wAGvgbfcOer1c5oKoCGYfo2k2XU2B2Ed7&#10;fHnq9UvDcOoqffBOvnEDaWGtrg6AW7A6E89XqVie/hVO8EYjp1UxnaCDcG12+Hs56vVwpsu0ro9Y&#10;JWPlgkKTYG/ew+jnq9WaLFsQqMO20ylHvYtGSGKr2Fvq56vUkK/EZ6ib5qoJcxqAGbUkEkjvfU2/&#10;W3PV6g+zhjdbRMtThibO5ZrA3J1P5+HPV6gbxbEYqqGWqr0IkBBsbXNyGItY273tz1eoOjFLW4uU&#10;hQGNj9gEAKPafo56vU5LhkC+bLgf6Gedt8lyPeYCx3EWubAAadvYOer1QpJBDTrEwKq9+2g+I9lj&#10;z1epWxRPV4Us0BUNtCsg19+9gB2Oh8Rrz1epVYclc+GQ1lSUEosNsQIGhOhvcnTQ/HXnq9T3hlVU&#10;RGOsisZmdVdG7+XcXP6+PPV6nY4JBExp6l1EdQ7vvvZgTe4FrEac9XqReK0H8kxWKGkVXhZmZn7s&#10;Rt8T4n6eer1Ps9fgpqI0p4DZ9u9mIILBTp4WN/C3bx56vUhcWqI0mSMOkm83EWgNrm4A7kWH1c9X&#10;qhYfTJRTmopFaR5S9tBtUAnTx1Ha3PV6lRgVTI0SIO28tIxGigdxfS9uer1D1gU/zVPBIqmEWLa2&#10;1VToTa/e1x/DXnq9S5wurWqrfmqqnIp1JuisAxHfcb3tc/Tz1epURUrVdA7wyBGK3aMEBgCfdOoO&#10;tj+t+er1OWF0NW48iqbaY1CLI1tTf7TWGoPw056vUqaXAqrFKMRzRjYoazKSGLBu5NuxBt4+HPV6&#10;mLGcsRTxBYj5dwQ99T7p3Brnnq9QC5tNNPSTT1ChvLTW41Y2tYfdfnq9Rbnr6aWp88e/ZwyMRcL4&#10;t9V9Oer1I/MmHQ4iFp5ofOJl8woB3K2Km50+jnq9UevqqqpVZ1QUy01u4vrqNfYR8eer1J+k8ytr&#10;Xq61k+WRHLWG1r20IPa2n3/Seer1P0VFA9FMQLMFMpL2BAtYBbW18dfHnq9TlhE9EtNHW1B3LsI2&#10;stiD4dh9djz1epTwY7Ty0SSYki+XsJAYa9yANO48bHnq9Wapy+2KUgnwbatrkiwBAZSBp3tbnq9T&#10;PTeZghpqMfbuw3G1r20LDxBv256vUvMAqqv5TbZotrC0gOjEE3IA7annq9RkMqx0skiYiFC1Mirv&#10;bb4WtuJt46D6Po56vUt58NgpK3yqcBpAweUrqLjWwJ01B56vVGlqUxVjgdCuwrukJIFw+ugbuRz1&#10;epKz0lVB+hjUM0YWRx2cEHVr38bac9XqELBqGXFlFfWF/NjYsu12XaAbqnukXBJNwbg+I56vUrqi&#10;OjkoyzPsmjQiQtpuI17c9XqCvMeJ04xKCCeVUdk3oABYgACwH09z/Rz1epmqUpppEq4reaXD2XwF&#10;jYWHt+PPV6hY6Y5zxPB8WpaFI90DFpCQxBElwBcWIIt8Rrb489XqtGyfmg4rhPnvGD8ptDDQbiQe&#10;3xHPV6hDw1aqSnWSlRWi0sHKgEgc9XqDrPeEfzHEjB5QJKNKQlgLdr6ey1+er1Ajh+BUcFT8iyeb&#10;UUxacE2sqO2hPwNrfVz1epzrMLrsThdliPlU+64UKNdP4jX+/nq9SIxfDJKKGGr2N5DHcRYFiwB0&#10;+v2c9XqaaSrZKNnnGyMB9w7b0fTx7Fb3/W3PV6nnBhV5ZxSNKRZZoasEpIduwAEDbpre1jb489Xq&#10;NxkLNQJSeufaY22lAbKe9tPo7n489XqOb00zgtVOuxRGZCPd7AgX738beHPV6jKzyUs1C9dNGDca&#10;Aae94c9XqSdfN5a3mjDs4ADWGi256vV3gaxpXx1IW9wRa5A07aafr9PPV6jGZcqSG85kMi63YC40&#10;8Oer1GHynWvLAkxQKnw8Rr+fPV6hQWXzYrr4/Rz1erkcQFNcMx0t7eer1STiEM6kg2Gv389Xqa5o&#10;lZTIpFzc+OnPV6kxiFVMEKb/ALuer1ITHmFVRPTsb7gdfZ2156vURXO2C4jHWyJsdgt9hAIsCR4b&#10;eer1LLp3hGILFKk5sARpe4JPs+I/Xtz1eo0OD4Y+yPzWtofYfbz1eoQcNwmniGy9r63/AGc9XqWd&#10;BQxxtZfevpa2p056vUoocN3vaWOxsNDYm+vPV6maqymxYyxrbv4XPPV6vUuCxwzE7O3iLXHPV6nS&#10;kWCKQqxAPx7c9Xqf6OelAubA356vVxkxGiW4dwO/s56vUztm6hgbaX+Hhz1epprM8YerauCT9GvP&#10;V6of9aKKsgCyWcH22056vUkcbyvlTMNKaSrp0kVrn3kDWv8ATz1eog/qD/Dc9PnWu9dmLCY5qiws&#10;5BFrHw2kWFzfTx156vVSB1//AAW8z4FXz4l0qqZYKN2Y+ULyIBe6ghiT42v7O/PV6iR4z6SepnSv&#10;FI8IzBhMj08Au020FCSPeJFyRY+0W056vUiJ6CqwaKelraR4vlAXUhCCSxI23Oh0Ol7ft56vVFkx&#10;XDzBG1EVXyVNgQLkm+gHjY689XqCLP8AmqnaCOllnLstl7A9zazbRYdrfrfnq9RMuoGV5Mz1EqoH&#10;aRAwUKQVjGtiQCGtf6fH489XqDPCulWNCUedTtFKAqhu6Me17nnq9SVrOmEuUJZVxg+V5spuWBIB&#10;OgHt+PPV6kLUYSqz/LUTK7rcggi5N9NO/wAOer1C5l/JtZsU0EaNNpKzOt1Lm2hH71vG/wBHPV6l&#10;vmjAajCqX55QVqZSkbiJdqi4JBC9uer1BdheI4vgcf8AK4Z5p6qX7TS2A2AkgDS2ntGvPV6jUdH8&#10;sYxmaaTEpYyFVQJDa9iLAn6D256vVYV0twqlSjFHEzbI1YtIlhYeOht2PiOer1ChjOM0mFUkteH3&#10;RtEYwpF1JB+3YeIP66c9XqKtVZ3qqGvNPVMkkTbt6EmxFr3tp2789Xqd4KfDszZdeCsiUiLaEdQO&#10;zEnUdwRb2e3289XqTM+UYKf5aGpiUoNSbC7ANpb22789Xqk4lkijNJKsiKkO9dl7BmUan93TX2X5&#10;6vUD8uIwYLXSYO1xC8dxubdc7jexPh7B9XPV6hdyN1DoKVHSObdZFG24FwLgka99eer1KPMVbgOY&#10;8AFNjEaymcuQxI13Cw3E+AGgH6n1eoHI+luB02KvBS2+XQLuQ6ACxsSBpoD+vj6vULkmJQ5Miiok&#10;CRLDEoCsLEI+tlv4EG49o56vVKyl1WNPPUzrEQisBCGKlnW172BuATpY66X7WJ9XqGGizua3DUo6&#10;iFYYpD5uwG4JN72ILXsPr+/nq9RLOt+VRXyVuLsrWNgALqbHW5tqQPy+vnq9VfOM4vimCYh8pCCV&#10;ZWAZmtYg6jU+Px56vVApc54vi+KRUlZo19rMT4fV4Hvrz1eo9fR7ptS5rFDKsiwpToQVAvvIYsD4&#10;97dhbT4knnq9VqOVcFw7C8FpIJ1/0d40Ejm/29xuT4/Z/bz1epyx/CKmpZhh822n3CQqNp3EeAvr&#10;4d/jz1epDfMBqkNTQs26RAqkHaxud1/u7c9XqEqDM9JidK+DVC/KyFjuTsLez22IHPV6iq9dcTwK&#10;oifAqSNhUPBMUdFdl0sNrMAVBudLm51IFuer1VFdU6t6jEXpZNloZEk90e8WUg6+Gvfnq9ULLGJU&#10;mJ1E81ZYKoDR20I7AEkW1B56vUYTJNRWR4ykMLgh5D5zsSLe7a6+BJ8fbz1eo7OEUxqMFXz33IxW&#10;OxA+ze24+3TXw56vUW/r80eEUEYqj+ilcoJFHupp3t3Ol/C/fnq9VKvUuemq8Qq5ZJWe7OPfFvs3&#10;+NtfD7uer1FwkIhqGkp2srK2unx0HPV6sMlQk8iPt8u1rm/e3w8Oer1OFZiE8C+TDbbItybdwwt/&#10;Dnq9TMshHvMA3hrz1eqfTb44HqBErooFw2up0voQeer1N8zO7737nWw8B4Dnq9Uyml3TQxRrexGm&#10;lyb62+kac9XqUsGDVck1TRxxBxLcxr4DvYg99B256vVCTD8QkiSpdQzXZStveuDYn6xz1eqGcJZp&#10;7xgsjEDQWs19Qe9uer1OB+YqC0TRRpKt13k2Pc+Hifo56vUocvUmGYiy0tYNpiZdqaXBHck27Mdb&#10;c9XqsU9O0NLDmGmw+VQokO+zLpdRoR8R4Dx56vVfL0gqcMwnLkkvvb5CjEHRSSu0WB+rnq9Qg5kx&#10;ryI2jniG6oiI3MQBfZ4X8f7Oer1ARV4lNT4maNlVqE33MrAAHwAF73He/PV6lxhdTR41GKOlfWIk&#10;qTtUkEfZ+Onhz1eoTcHU12ESSU22JKNLOm4Aj4j6uer1J+GC8oxxQQ0Dqu86Fwb2AH5k/Dnq9Q6Z&#10;CrcVSgUeXuklnLDQtdTcC49ntPPV6jDmo+VpFhxJVlRW3NHrYCwOg+Bueer1CBhNDB5axyTKqTg7&#10;DuAIWxtoO3PV6lhQ1dLTNGhPnTIgLSAXVlBIF/C/hz1eprlxKWJqtsacRw74xGVU2CsQD21Fj4+z&#10;nq9T6uAR41UtHh8iyIw2vobMd112m+tjbXnq9RaqvoBmmqzNV1MdJJNDVM7b7EhTcWAtpp/bz1eo&#10;wXSz0r1VJhqNi0jOILlEIsxJ0Jbw1F9AOer1HRy/0PwbCaSMQU6M2guFANrfnp489XqEqiyDlfDk&#10;d3iWMgDaFVRYgdraaH2c9XqQOKnCsPqZWpwo8tWIFgDc9ifh4c9XqT8WfMs+acIDh3UBQqFSdx/w&#10;2+PPV6k9N1PyfRyndXRhUJDXZQQwv28D8Tz1erhXdb8rQNeqeI+YNwdWFgB4nQ9vjz1erBH6hckV&#10;NOZBVjzGt7pYat2vp3vz1epIUnqdyWscssFQtoy27cwA+Ive+ns56vU1Qerjp9iEzQGoCSbVZryK&#10;SRqNAO3189XqasQ9VWWqOEw1swSLcwR227AALjW9789XqDqt9YuUY2MFMfMujMWbRR38DY39nPV6&#10;maD1tZXFVHSVVUAQWAU6g+y9lIsR7SOer1K/CfVjlt1emhqI5pSWayupAHiO+oF7c9Xqjw+sLp/Q&#10;NVYe1fEGg98q7qDdrkWFz256vV1F6vcgLRJWy1aCV1LAsygA99oPjz1eqV/tjZPjpYJ2ro5BNay7&#10;he1+9wbW056vUz5p9ZGU6OqhWNzKGIMnlEEWtexJP5/0jnq9WYetbLNRhYxKllVKd2dArbdwCn3t&#10;ew+o89XqTWKer3K1PO1VTSrVXVPduQyk9/p9v1fHnq9WHDPWFlqRGkrZFBkJAUlb2Hjb6Oer1QZ/&#10;VhlUyiOmdKiN7EWZQQAb6j2j9nPV6k9mH1W5Jq6OegNWEcIZHVTqq3sL+A+BPx56vUm8X9VOWKei&#10;joIa8Cd5IWQHbueIKdx+O4Efnz1epPx+rTLtJV+XUReWig2kLA7Rr9qx07X+vnq9XM+rXItfWH5I&#10;gu1jIt1IcgDUW0+vnq9Uyu9RuUGp/mIJIo6hgSd+3aB8O+o/o56vU0QepHJ0OHtUGuWSckkBh2sD&#10;fv4E/lz1epN0XqYwSorlq5ZFETJ5Z7EKSSSfiAdPr56vVirPU9g2G18rSVUKq0KLvkK2B1LfQe2n&#10;PV6lNF1+ydUhZ1kSOR4wQ2gBNu9/iPAc9Xqh0nqFyfVUjs04KqdhK6+7e1he3jz1epP1XXTBsKd4&#10;cIQzR3IcgqCAdbnQ6akaX56vVKwr1GZbr2EkzRxFFYIWIJ1Xw9muh56vVlo/ULhSyqGkhjidWvdh&#10;uYEkbQNdPp/bz1ep2ouuOS5JWpqqpRVUEqTawjI0056vVgg635MSk86jmU+RIFF9oBF/4W56vUpR&#10;1xykzPEk0UKyAGS5AB7Dufbf+HPV6uFL1a6e1iChSshKRli77l925te/06flz1ernJ1RypKiwUdQ&#10;I5Itd5AIawv2Pt+P7Oer1TIc54BXTyPVoi09jOhNgS4XUdh37gH2256vVFyznrCN84WaKNXVnJcD&#10;co8Lk9h9HPV6pFR1Ly7BPNhlZLAYpUZZCxUCzC596wvc9hz1eqBRdTMoUtFurnSaKORli94XC7fd&#10;t20+P93PV6lHUY5lasqocYNZCZpIixhHdbai5IAv9B156vU2/wBZsj1+KPPVTRp5UasJSQAwNx2+&#10;H3fnz1ep8pqzLGI4ez0KK8D2Kstig9hv8PDnq9WFaKklqjPDN8tAbD3SCGLC1z356vU9theDwoIK&#10;lVl8nc4Y6Mw8Ndvjz1ervB6XBsWR9qo8ZBhZAFO34/UNPr56vV3NgFDUEUkMCSBd1tygFANL3Hs8&#10;Oer1NdNlrD66pnWmlL7hdVNgAwsLX+P7Oer1Rq3AMFwmIQVtlDyq5vYkM9xb6O/fnq9SPxzJVJ8u&#10;4pwIqYSP7xtY7rWOigj29/4c9XqDXH6DDqqqE9/LanBVSLEMFGh09ptpz1eoDM9YdGKv5unk2SSK&#10;25CNA97ltfaNOer1ARnnB8RqcK/mMS/oAwiZlHdxck/HuPy56vUBuOYgJoqbB2jCzQJIHcAg3LFl&#10;LAmxOttLDT2kk+r1A/WUVHQvKKZw6hi13IGpFyF8Tbvb4/Rz1eoOLS4pW1NLTsAFMbBjbcwI1VRo&#10;Rr3vz1eqPW0UArmqaI7URlVhttbT3rfXz1epcYQtLicAQw7maPZuYgAWJ7Edj7Oer1DBh2Waikr4&#10;K+N1cPf/ACYJVEK2tr4jtcc9XqGKnjhwukSnd9p2jbNpt0uQp/o56vUFOZ8aeH3TUR1ESNJqgIA3&#10;C+pvc29vPV6kJgeJTYjTylNpiiAILEgNe/iNbjw56vVgx2pE+HolUoVGZgNASngSfGxI56vUUTqX&#10;XYlBTMsaedJ5mz3ABuXTQXt2+nnq9RYcZqXo/PV7M25SRp7Puv4c9XqCbMCTV1DNHazuG0Frge09&#10;v489XqSeFyU9J5CIbEXSzXO5rakD4d+er1TKtN0z0EdYZVYBgg02t4nw8P289XqUmEVExpY6pgJd&#10;rbfC172DH6Dz1epdYHUS1Uu107ObsdAT9N9f6eer1LWkq48PBjrBHCoN2102LfXTT6+38eer1Zsz&#10;YlPVNBGltoAFwLl1IuLEWGv5j7+er1PNHVYhLC0cbKNwF7dgbWN9fDtz1epTQGOaibDaOmZ2UE7z&#10;Y3bvck62v2Hhz1epnX5ikrEwqO+9VE3mbbgk91uexH92nPV6kfVeWKpnMpX3mBS+0kjSwtob+HPV&#10;6u98O1qQ6s3vX79tADf29uer1RcVoaeVxQ1CbwqpIupWxBv+R7c9XqZpppjUsJ0/cspJtqP3ib89&#10;XqEvp8lRBVLU1LiSR1ICghgt9Abgfr356vUZ7L+P1DrT0eGhX8ohmAAJJGjXsO19RfQfx9XqU+YZ&#10;KqcNU4YoAN/OZtLdyQo8Rc2/U89XqJd1brknrBLsAKgdvh46Dx56vUE+AY1QiYU4jEhcnU9lAPfv&#10;3HPV6lnh7U5qkdmAKSg2NtQ2gJGug56vUo6qk/l8zRohaWdgkbLqWub2AsDz1eoSenckpd0lZdlm&#10;GzcDIzEGxt2AJ8eer1Ghy5X18eQ6mor4UeWSNmgiVgdjKbDcLdiARY29vbv6vUXzG45wWkWRbzh7&#10;rptXS/f4drc9XqLJmCpGHWpmAJdigb22NyLfxA56vVEMU1TURLQi/wBknT7N9L6c9XqFvKyU1Kk0&#10;tRKRLt23JB230vbvz1er/9TdTosKZrb10H9vPV6ljSUkcJHsHPV6ub1CxXFtPDnq9TSK5ZLhhe30&#10;Dnq9U5aiJ/dCaW17WGvPV6odTR08qEbfbppqOer1BpjcUcV4lAI9lrgjnq9QS4hlqiqfMJTazX1I&#10;uRz1epJyZItZYQQSRqAQPp56vVmp8hVQP+SAQtaw0PPV6l1hfT2Gik+YqBfcACpUd/bz1epWTRYJ&#10;gtKrSbVVR3aw56vUgq3qRl+iqPlzrqRpa9vv56vUy4h1Pw2rVqYDaWBC9jz1eoPnzc0n6RmuArEb&#10;gBfXX9nPV6k7PmWaVyEkUq4JC2NwfHXx56vUztmRadQwALLb2CwI8Rz1eqH/AFrhigl8xw3lkgG4&#10;1JuTr+znq9SYrepFJSK8VCxJGmptbsfzvz1epOv1IGIzLDT30JDAXJJ56vVOy2mIYxOS7HY7L7pv&#10;7pPt+B56vUM+G5ZFODK3vsQQbk6DtoPr56vVnxPKWFuWjdgt1Fz2uNL+zw56vUkcUy9gsW6KG20g&#10;MrGwFhpz1epjxCahwtD5qqwANrf4f6Rz1epA1mc6WklamBBYAEE2Pu89XqCXFc6xSUsrblVwSyLc&#10;gX56vUGWO5xoq6kWuRdu+4YA3AYWA0+J56vUAOMZwX+Yy4c9nQBkuCCSSO4PtB9nPV6g8imxLGT8&#10;nUSAJ5jBXJIIX90c9XqdEydicMaSVbkEP8bDvYfEa89XqSNZkuR6MJKXkUXtb3bliSb3+nX6Oer1&#10;cIulVVX4aZa6IEhFXQAgsNQfutz1eqRQ9MKilqiyMShRbAgkr3uPbbv+fPV6nyh6b11DU7HQuwBZ&#10;QRo4JNhz1epet0/rZKWGOthKiUEgEqAD2INr/Tz1ep8i6XRTLElPtO9CWHgpHw8eer1LDL+RYsOR&#10;apnVn1GoABI+HtHPV6hdwrDfNRWjBAANxYDX4c9XqefkfMh27T5nZe5N+w56vVLhavpDH7hZtjKb&#10;991/4m/PV6n6nNZFaRfjYAdvp56vUssKosyVkgFHTsx3Ag3Jvc/C+n089XqNv076dYrLNHW4go3D&#10;adupFrc9XqNdhOBwYXFukNrfQLnnq9WSuxpYkKxkC1+9tOer1I+sxSWUgqPeIP1/Tz1erHTUb1gK&#10;zr39lxfnq9T9SYJBCt2W38fHnq9SnpqSkW1xroPq56vU8x0FBU+8V7fXz1erI2DUcqbVWw18Oer1&#10;dQ4BTeZvUajx8Oer1PYwqDadyjxvz1epJ4zkyjrY3EighriwH6nnq9Rf8e6AZdxJnd6RGZwb2UXP&#10;6356vVXZ6iPw88HzjCa7A4gKhGDBTfTW5vfTX6Dz1eqm3q36L895UlrIpqLeyuxp0QFgvta+lwPZ&#10;z1eon2Zcn4hgbyYVUQtHUpdNEAJHhfvz1eoLngxinR6aZD8ukm0a3BbTW23wJ/W/PV6ng0kc1OIs&#10;QhaVULdwNH76kd9BcA89XqzRQ09fWCWl/Rx0oEjRtexWxve/hfw56vVMnkoYpkw2ljESyqJblblX&#10;WxI+jX+PPV6uw9O1NNUBgZKYMhkIBub+H0fDnq9TamLxVdKEpkL7fcZgoBO7wHj4c9Xqd1p7VMEm&#10;3VXjuP3Qh938r89XqUFbhHlVEbLIfK83dGo7N4aj/iOtjz1epM4i1DU4oKhd3lJZZGUWAIPa3PV6&#10;nB8Sp2xGWlkIelSQjfcEkG2njfXvz1eqQaWHFYWosSVdoDMHYgEgE7SBrY28eer1IjEY6anmEzBn&#10;p4jfbYAFiCB2+o356vVAoYZ6yoWOAAFpS6ljYKSbkfRpz1eobctPOZzhtLIVqKjarKY7qA3jqdee&#10;r1H+6cpT4VF8goZ6inhIllUEAkdju7XuRoPb489XqTuJ9R6XL2O1MpmbUgBAxJPckgeznq9QhUXq&#10;g/kckE81fIY5EXfGBu2DwNlsdPG9+er1DRX+rbKpwhIqqoU7tlixNyWGmne3PV6gtn9QmDVtJV08&#10;tQGSZmvGpuAwBAJ1P3fE+3nq9VLfqSlpsyRTV9KUJDsWQ6OACdTc6g9tPhz1eqgvrbTVj5rmjiFo&#10;VJAIGhvrr9HPV6gHwyRKVXiSxlLkknttva1vhz1eqdJSLWSChgGzcPdAHb2/f4c9XqbPMjlrJcPh&#10;cefSjcw8F3aAsdNPr56vUZvIWYKKljjw9kPlpGC4BFzpqVI9vh/E89XqUmd8wVeKSpJQ70pmSwXc&#10;ddO7drgHT6eer1AJTU1dJWJShlLszXLi17Hw+rnq9RyfTjhNfR4lO9f5Mkd1U/ozuvoTY6nQeweB&#10;56vVZVluSnpKWL5cqjk+6zXNwv2t3hf4c9XqXUGJUtODSzQ7jIJP0ijW3f7X8Oer1MkVMsjpVLEW&#10;jUkKWF94vcgHbYEHXnq9USkpIYKktjUqQuzs4jfTcuhCqPbY3+o/Rz1epN5ueSpw0VlONsJuXYge&#10;6ASLsfYfDnq9QIth1LiEszyrtdJCqhmAWRbfbXXTXsOer1KGnyxC+FlI1QM4UaWJLDx7/Vz1erlJ&#10;kStpMOMldCrBjoFU2uBc3te5AIP7Oer1JjFMIrKShqqanYx2iLqgBJJGt/jc9h9HPV6smDVOM4Qk&#10;ckIVpW2FH2n3gwud3sPw8eer1LWHOUGIqaSrHlORfcFIAI8Ld9Tpz1eoseeMy4t8/JJilO0BkJVF&#10;BvuVWJUg99Rrr256vVMyvmKUy7ixSazE20vodqjXw789XqGekpZ8TwZ8XdB5th7jC5bwsB2+OvPV&#10;6iN9ZstLhVc52i8jFwvsHcXHYc9XqReXXlkqYJolvUwhlZuyhSLW8Ox9vPV6lK1dOuNAbCojQ/pF&#10;13AGzD4EH8vr56vUKWEZq+ViSmlusYBYk6gg+7tAJsDbUnnq9S5rcbwfA8PjpsPhWJIUG1EAAKju&#10;ABp20HPV6i159zjTtPI1GCGsCPduDcnT6QO/h8eer1N+Vc0xT0gh2KruSWXQHQdh9PPV6hGh6gT1&#10;1GIIIxGsZjLLfsDo3a/e2g56vVLosTjqcTFVRWdftAWIJYmx9pFvjz1epTUuKTGoWvo5PMO6RHiu&#10;DYC+439lxYeHPV6hPwXC5aRWxaSIvJIhkCsbaXCi1vbfnq9Tv8lA6RyugEhe22O1wCbG5+nTnq9U&#10;+nhkNZDh6weTEzsVJZSNqkA9iTa/t+Hs56vVHzDRUcRSohO+XeQbAEe6bGxHfnq9Shy3XiKh+alW&#10;5RnAXSzWva48Rz1eofMjzUlVEK5gsjBLuALAXOmljpz1ep7qqWBa9jQaHeGUi1ma2pb3dR4W+jnq&#10;9QZ4/W1lHiHmRG4L3bbYFNNGGntt256vVIpqmeXGRKWasnAZCWe5diL7m+I+H3duer1K7CMTwiOD&#10;ycXSZfNLD9C+3UX1LEG3s56vU21eORvWNDT7lpFI1kcMTYW2lrdr+yx/Pnq9QYZwxVHojOg0QMGI&#10;0INtG+g89Xqk9HMqY1mXOWHziMSKpXcGXcFQtu3tfwB0AB17eI56vVY/m+orKPL8q1oDK7ELsJ2q&#10;Abajb2A056vUVjMGMrFmI4jOAyybVjK2AACi47Gx56vU1ria01emIFj7kbs73sA5NwB4EEak89Xq&#10;MTkjLmY8+YLEKZ3ZHZDFISNoDDcSGB7HSxGlvv56vUZSi9LOOVOJGCqrDLHBD5jxtYhifYRrbdrr&#10;p93PV6ij+o7oJhWT6elrYj5izsYrNckEqxY3v9k2A/XT1eorWXcBSCpqcGC3ZgGUCw2JYg2YWNiR&#10;p43v7Oer1HS6b4xg749QxUrKklAE8+O4FhqFdh3Fzpfx56vVdB6f66PN+XJaJNssgZdpXUFSde+u&#10;n9Hax56vVXj64Oi9HlGtnx6FLJNKqxG2hNze/c6DTXv3v356vVUTm3ynrZUrIwoAGngSDcafXz1e&#10;pkaV4r1iBUsR5kd7XQC+niDz1epgbFErMRaWrAjWUXRBpc28e97DXnq9UuvpMPrcMtG42qUvYixI&#10;Nz/Rz1eqVtgSF3kYLESh2EWJIAAOmtxYW56vVBFLTV2KedXOUABOosDft7fz56vVMq5YKeFpBGNs&#10;JI3iwJFv7eer1BvitLSvQy1sy7XXaQtgdzE9/geer1QBBUU88c8rBo4yxS/Yr4gdwdfA89Xqe8s7&#10;4KmTEYYWqSpU7gAGNydwBJA1Hhpz1eoOOt+LYjUSPUQSnaxYlT4hbg39hHPV6iv0VWcMgfegAnBO&#10;7va507dtdeer1BPieJVXz7VQfcF3IWsTa/gD/Hnq9XqnH1EMdNSqNq3O7x9mhHPV6lRl+thNNLLu&#10;2zsjOLnubaAeIJtz1epmweOSOaWoTRpUOjW924JIGtzp489XqasIqsNipDTxuQ+8g3PgTr935c9X&#10;qF7BZ56jCpsIjqiKOV45JYQbJJLGCqSMtrFkUkAnUAn2nnq9SGzAYair8mn3IxBt7NDbdb4/fz1e&#10;qdgqxCuMtUNYdo7+Ftt+er1JPF0ZMYYNd0dtquO5ue1vaP18eer1PsPlyfoY2O9XG02Bu3s79r97&#10;89Xqdlp6bE66CjxKZIj5iiSTXaFJ1Jtc6fDnq9TjkvHKCP5yofZ5EUjpFuGhVTZrGx7/AB56vUC+&#10;OYqZcXmragAkmfaQpA2n7I9nY+3Xnq9TLh9dtptzR6D7Flta/bQac9XqV9BQVL08ckagta7E62AP&#10;9PPV6mTFDRGd60yl9ll2BjYv/iYDQ89XqY8RxJE2MhC31JHtv256vUmMXD1UsU1TI0gpw3l312Ak&#10;kgewHufj8eer1OFGlGqJFGoe+rEaX9v3c9Xql1z0lPIIHOioGB0t8b89XqQ801JPJ5RU+Xvvp4qR&#10;3Fte556vVwxCuWbFYlaM7FTsbWa2nb9vPV6uMtM3mQy0Js7XUki5KG5tfw9nPV6u8RoRT0/lP7pU&#10;liw0JNux56vVIwWomlWKcODHYXNh2Btbnq9TjiMcc0i0rIQpuQFudb9z42/Ic9Xqw4oy4TRPJDT+&#10;fYo21dSDfvYezvz1eqRRSVhdUce9cNbtYE3A+Fhz1epQVJqJBuA2gkm9x4d/pHPV6miBPPp0SDcv&#10;gD7Tr/Ec9Xqi4XUtHUrFWRNHLAT7psPdHYkeznq9SmqK6GUkRAbXUMG8Bfxv38Oer1Qw0eFswrY/&#10;NNTrGSSALDwGl/E689XqnRGOeEwhSlgCCPaD489Xqc/nWo4ZCgIdPea1juF/Dxvz1epc4VjDUMaY&#10;wyk7gqldNfD8vjz1epWYpildjtVDUCIGPcRZbXsf3j7Oer1I3G6XEcvYt5CI6Q+Xvc+BLG40vcd+&#10;er1K/wDnk9LSL5cu+ZiRck3sRp9XPV6nTKixYlUD5hdYktvGl2Y3Zm0+rw56vVmxzFRDjJo4htWm&#10;eJmPdCRofpsdO37eer1CJ0/jw/HqqZMT2uhc2jYDTb2sB8dQTz1ep3zbg4oqxqRf0Y2NLsHY62Fu&#10;/wCz9p9XqDGOHGcYp0p0mjpTIrKwmVjYC+qBNQwAvfx56vU043CEnKYdN54gWNSx032ABNraX72H&#10;PV6nTD4WpjCpjJSS5dN3fxFu456vVzpkxCCd32qVZj7pA1AJsNb689XqWmSqeulrqibySqO4dS23&#10;b2sQp1YWI9nj9PPV6l5mDBcKhwOpxCWVmnv7yraynab6i1xfw/hz1eoGaLDIqJ1rGQ+cUAawJupJ&#10;uL9hroe1/Hnq9R6OnWXRSZJgFREqLKFMoU2LA2YX7G9v2c9XqMthWcJ8DyvPI0RE0cZePSwEJQm5&#10;N9CBa36jnq9VHnqNznU5gzpV1bSGWnY3W50AJv4/Tz1eortLi8+G4h/obtFPsdLq37jghgD8Vvce&#10;Pbx56vVPwOWaUJTtuKqCPetc6nvbnq9XHEqBKitZ1BDrdbm1jc3Fwf1+7nq9XLyaSikSnjiGzQuL&#10;AW+IFtOer1KqGlSpiWWEe6v2QR3Pft489XqXFJhkNW0UoFytgFI7k9gAOer1LrCMNwippmImkSew&#10;WRWXaqEC9lN/euPYOer1LrDo6NZWnMglfy10I1G2wHh4/Hnq9StosPp6uNKckISp8bk3JIJ+F9Oe&#10;r1LrB6Wm+VEckKKysELAe8w9p/oHPV6hZw408lM9NGzFowpsdCVubBvgR4c9XqUtMY6+il+Xj2KH&#10;LHdYC5Pu/HS38Oer1CLlmaoMETVKMZSwUXOgXuSL6jT+jnq9T3jYNRM1TQyX8x1jRQLgqpsx0uNe&#10;er1SYqUxqtbEiix2SC1wQBq30gdhz1eoRMPwvCqreIWJiVVsm25Ol7eHfnq9R1PT10rqMex5JZ4C&#10;BEHGuoHbaB/wOt/o9vPV6rqum+U2wHDULWlaUKlgANBr9/PV6ji5MoUjw6MgWU3Nj+X8Oer1CVTw&#10;BkudPyHPV6n6QI0gLG5Atrz1ep1pqVR9nxPPV6nqMRowVWu33689XqlwVS0rFXWx8b89Xq51lNhG&#10;J0j+Y6AG4IuCSLEduer1Eqz96a+nOdsVNZiFIjOGutgCD9IvY6c9XqF7Jfp6ybgeGxR0VFGgsFNo&#10;1Fh3FvZz1epG9YvSnk3OGDVFNVU6SXVtoKqzX+tbW+HPV6tdH1e/hELj81XmTBZ2YyszJCI1Xyza&#10;50CbmU+wdvoBPPV6ta3r56U+oHSLF6rDK+lBo1BAkRWJB9naxuTbQ89XqI5i+ET4ViBpauJ1dVF9&#10;yEXA1Frjx56vU04nSzFman2ktYnxJU2J8dOer1NDSNExg0N1GpOvjYDXnq9TJLUy0MoimBMZ3XHs&#10;sOw56vVHo6ShlqT5kaoWIcMdQAT9/hz1epSvEYd00ViHF7W8Qe/1jnq9XOsrMLq6WKlpaaRaxWdp&#10;JfMBiMZA2gRldwZTe53G9xYC2vq9SKraaONvPF2O47t1yAPA/Afs56vUmBND/L2llF3dmYsLEqWO&#10;hBvf4/fz1erFBKB5qTK5eZwAxbcSnjbW4OnPV6uqtmnxEv5RkhsJAFXaNPdN72Nx8eer1Oa4n85C&#10;DMqiWEkw7tB8dB307/3c9XqmbauopFD2MjuXKAWA0sNfH2689XqiYbSTxVm3eWV7fZI0IOo+rnq9&#10;Ssi86OtaiLWWw2m97g+3uQQeer1ZamCbDqzzqyRaillRgdqm4Nra356vUySyx4dH5VSgkLMAB2Pl&#10;2BBv2B/t56vVFw2SmNKIJzZgzLdQNAfsn7vH+znq9TpGyiRYtxk2k7LggA699dRz1eqRUVMtZTCF&#10;ofl33MDt1uBoD9B/hz1epKVBkw+BYapN07DbYahyfEkeznq9UGOoroaoCWNVG0FUW9yD+77dL+PP&#10;V6nWDE6FIi08fvXZVYjsLnufhz1erElfDEpljILSAByPADS5+jtz1epnqxOMQSYODcMW1BAAvtAH&#10;f43+PPV6okcSyiGaJgWRrFBpofH6vDnq9TWixT17vKWFmG1gLgNf974e3nq9SxpljmpS0q3mdiF8&#10;bhTY27+Hhz1erLVVleataeE2DixNrWAHj2+gnnq9TlBBFEkNRNOI2QMCoOjX73HtHh9/PV6oflzy&#10;U8rQSg7n9zQG1v8AEBb+PPV6n3Cnp/PnhrKiOMCNTGtjcEHW4tYX789XqwYfOi4osUrbhJutz1er&#10;HVqjf6O42xPf4i3Y9/Zz1epMJULFN/L1VXhQld1te9/r+kc9XqcsQhhqEZ6cF4lX7KGxvbXw1HPV&#10;6m/Cmkkp1pkCrt0FxqBck6n4ac9XqFWjR0jWLeqOwB3jTQeF9e/Y/s56vV3XiOrjjYDW+4X0t42H&#10;PV6kBjkVVS1ktfT3LTAAq/YD4fSddeer1Z8Nrqz/AHhBUDyQCnYWuCzXA+m3PV6lpQTyoI6hLuqn&#10;aB2BHa/t56vUMGWMemw2SWvIPlDbb3bmwHvACx56vUItVh1Di2Gx1sCuYK1Q6lwUYLa4LKwuCe1t&#10;Oer1FyzRh2zEnLm0DAi49oPhz1epJVWHrVTRxwnUgjce/wARf4/Dnq9TfLKMMp1au3I5IWwuRfW1&#10;v489Xq7llappJFK6MwBdrXGmnYe3Xnq9UWnhgMo84eUqOOzC7E3GvwPcA/Dnq9TpWRQQbZi51YKP&#10;2X8NO/PV6neOkV3DEKYYrEN7WOhJ+jnq9U6ikRBMsrD9GzWIJHcXBH0Dnq9WOOdmR1Kkrqwvrf2f&#10;Hnq9SOxWrp1nerCmSJysfun7BvY/ceer1YMWWJag0yDzCo9xtLfHU/s/Zz1epFrJUrTVE85dXfaW&#10;AsQQDYdj+o56vUuMONV5iRIu/egkVjYIBbXUkD9vs56vVJJmSkMs1ldgBa4sD+vjz1erB/pM0Rla&#10;6SRAhreN+x9pFuer1NOIVFTNhUNFTowIJuSDe1+9/Za/PV6m+rKwyP8AoxIzblJt3AGg7H8+er1Z&#10;oZqCOGE0x8yU/wCVU91Haw+g89XqUaL59bA4ZtiHbt3Wvcak89Xqm19EF3yQR7izAaC5BB7H6eer&#10;1M0nmYasimnKAsG1Fzr7RfTX289XqUGAVdPX1LpGGRA5Hu2sxtqLn2c9XqXEPnaSkhS3vW9mttee&#10;r1ONHWxxqRKm4sxYnta3h8b89Xq54vLU1NKfkSNrX9y9x7uhP389XqCnEaaKMKKh1XUtIDay2BOp&#10;56vUH8gXzhXRbS8LBrAaNr+fhz1ep7/0esmarRRorlrixBb+3Xnq9UPC6aKgkhpKlV82VhdgTY9/&#10;td9fDtz1epunmjhxBqRCqOjtdjcjS5sOer1JoVMVRUyVFSAGbUW7X56vUoZ6unipYoLL+mUF2Fra&#10;XP1G/PV6mKekVF82NwzH3jYjS556vVHaJIgxnY7yAU29r38fo56vV3FM88jpJqZLkt49j+XPV6uQ&#10;RFjeFSSx22HYHxH128Oer1QtVG22p56vVMEMc0KGMHcL7rC/0c9XqmUj2o3ppISULK5+NvC9tOer&#10;1Z8Rq6Jo0WkpVhJFgbkkEHXv356vVGpp2eExRx7yDqAbd+xHxHPV6oU09gsUYsIwRr3ue/s8eer1&#10;cVdkUSBvAr37A9/q56vU80dTJTYcYnVSJXAN/FRpYW0789Xq4LOqTJT2s0bsdoGluxAPftz1eriY&#10;pcQkmrUj2x2awtpz1eqHPFGKeEL/AJT3twv4X0tz1eqEypuUJdrgX08fYOer1cnkDrtZbEdrD778&#10;9Xq9vEgK7buxFrfwtz1erJU001K/lygArYaHxOtuer1RyzMxc6nvz1erzDaCO4vofo56vVzCBkYl&#10;gNnbvrr4c9XqxeFuer1OwNEscYC7iUO/4nvcfR256vVmii/0YSINj7yy3v2Gtuer1PS0spWHEYFY&#10;vMWKoLaKupBHf9fjz1eoYMMwaatllVU0dE1OpJ8b6eHPV6lPDknBcOh+dxWoRpCLGMg7mHwNgBz1&#10;eqQldhdKTT7FIS5B7d+1/o/Xx56vVOpcy5Qmi8x6czeXe5B0BBsLH6eer1R6zEKfEd0dHD5SuQRe&#10;xt2ubgeznq9S3y1F0uqSlRis8y1A3KEEFlZxfUsWF7aeznq9TpjtPl+oqI8KwyoMkYO549gXQfEE&#10;kgd9fG/PV6kdi8VLLiJpoZfNiQ+6LC3/ABEXAPwPt8Oer1JoUMkE6yGO0bOVsR2B8bm2l+er1CLg&#10;3RnNeMYhGY6KQRMFcSeWbFWN7gjwPfnq9Qj4X0PrEUfzKmIaGZvcDKzEagkkdvaAe3jY356vUJ+X&#10;MiVOMN/LcLpjAVKKfMUDQHQ2Gh0On9vPV6hAoOgtLmGvEhR4nhZkkG0ANpoxBBH0W+vnq9Q99P8A&#10;8P8AwTNMrjMlXNh9MjLKk4AfcCLi6gCwJ9v9nPV6jEZe9BvR+kx6fMVfJPU0wjUKdzqCxBAO1Xtt&#10;PjYc9XqM1gHRXpx0yw40+C0ccMLqj2QXYsRa+4qSDr2Hx+N/V6k/jEVXXVC0GH04ipwGSNjYAkeJ&#10;svcd+er1JCnylXQ1zU9UfPlcBmJIUEG9luQO3tPPV6g7qujOZcVr/Op4YRaVvsSIRb2DXUj289Xq&#10;s89IOSpMn1IedhJTMEV11uGvcke7p9X7eer1XH0uPUbUKBJFAUAEgAgW01+7nq9TTT19OsjF3EoY&#10;tY6G9ydf7Oer1K2ixktGHgayCy6AWJHPV6nKOsMySGNNAqkCxNjfnq9UZi1ROgpSUBNje4Dd9Lfr&#10;4c9XqkQzSwyBp/tqCRYi5F9Oer1OEFOztHV1MgLLe1wNb9h9PPV6pTUwjvsAZ20JCjS/PV6m2Z6h&#10;LUanduJ7g9uer1Qwod2Yp+jABKnXX4c9XqwCngerkaCxC20IFrf089XqjR0hMrKTeMqSDYWBvz1e&#10;poZvKqWUsUaJu9jof289Xq6ilMhWjb7chZ9w0Fzfvz1ep+pIdrBXAZgfe10C9rgc9Xqy4d+irZKo&#10;ndGCQFIBt356vU4SoVcTptQC1+5Nvo+vnq9XSQnzBT1YFmDkE3tuvz1erz09aECMwjEVrEm4I7X0&#10;56vV2irHWfLJ75CE7tLH9b89XqlLFE29ZTqbXXsSP6eer1S4qhXhanpyBAQoB0JJ8fz56vVIlqhT&#10;SBKP9Jprddwt7Oer1Ncr07tCYwNgB0Cn7Xs56vVlhxGKWEGFTptUeBCnX8uer1OkQed1mkjFlBsS&#10;SLn8uer1PdHDtjkURje1yFAsR8Rz1eqItO5KSysDt0A0FiO3PV6phlghpTASL/avc3HPV6ocsyNF&#10;5FI4YkC7Dtf2n3eer1elK06AizD972X9t+er1NEIWS+xbhb7lHa3PV6p1PS0VfKwkUFb+I1APPV6&#10;vSwfKU+9XtuuqqRew1A56vUxywGNWktZyGHxN+/5c9XqZgkEI8zzbEbgqsQDYd7e0Hvz1ephmEQk&#10;sXYPd20Btb+y4HPV6mNa5JK7yYyFZhI3vG5O1Re19NfAfR7eer1JPGpgYnrFKicEruOgNjp+XPV6&#10;guxREb7aAGTUi9yT7Rz1eoCccoKqDFp61XvFMVFioNtv16Xvqeer1AznGWrjSpw8Q+Yuxx7o3Eq2&#10;hUWBPY2056vUUfOKYPPVCtpKZ4ViQhlfUlh7V0/P4c9XqKfmeKaoxeSaPdJsB9xtFVm0ubW7ez+z&#10;nq9UehhNDAYYydsoWSUHVWK6Lf4g3789XqU9JXxzSpGynYiWN7aG993389XqbJFFZTNBQAmMbnBZ&#10;RcspP1a256vUzpilXKha6skV73uN2lto0F+er1NeJLRvhjiM7ALvrruYEXW/tHs+jnq9Qb4jFhs8&#10;IidjGZ5TsJuu4spYjcbdh4c9Xqk4DSTPRK0TWmLMGa+lgTpfXuOer1KupIZ4qcbHmjAZmax93Xx9&#10;hPbnq9U+jjip2cC22Xbd1G4AMdR49vHnq9S0OHtRqlLCqukiDc2tgLm3u356vU30mGQYakwL3a+7&#10;W4CoSRf6uer1JTFMYZKimnpXVIpAd+wgkkXH5i/fnq9QY4/V7KL5OL7MhO6191l1UDXTU/dz1epC&#10;Zpr8ONFDheHsSQodm3lgDe51a/PV6gXzJFX1UkMZsSwZS6m3cDX46Dw56vUk6+pel/0bDwZal0IB&#10;FrC40JJ7WPc89XqUVLAlEqYfOQ8nlrITqSWI1Udr689Xqe/5WayRYSyoQPcU+JGtzf4c9Xqyitgw&#10;ySBGW5ZmFgpZWsSL3GgN9QfEfXz1eoQVenTAzEjbHZiEKAFjfUjXx/Zz1erNsxAzJX+WkkQBi3a+&#10;ZcjsRaxueer1SZlqVmasqVKS+8ojNrgKLEk3sCfDx56vUncxtXrSUkEaASTyGPuNCFLXJ+A0056v&#10;UjYaysec09epUbtSo0JAOoN7c9Xq51FZR0CGVkDSRkg63b6vhr356vVxhxKapw/z8NDFwW2x7Tf3&#10;je+ut789XqWGXYsQoSuG435qTupfZIpG0N713vbQg6D2c9XqHbBBS4pRR3Vo5UJQBDZbC4BI1uLa&#10;2+/nq9Qj4LRBLRHWWUhHdr/ZHe3hcjnq9QqxZXp4qiIswRpAm/SxZAPdAubajnq9WIYWFq7G+2Jt&#10;u0gAFVY6nU9xbw56vUu8Io5q2JYqSp2puYqAAbgXO3XXnq9WKrwyOpqIaeul8tUDBlKixVgQTcHu&#10;DqOer1AZ1AyPCXWjwlLJKSZCwtdbXG0fT489XqKJmPDYaKtmiWLfcqo0IVR7FH7f2c9XqYp6Kngp&#10;vNKsWl3eWFOm5NbE3/Lnq9SbSkoo69o8Qa5qUZgi63IBstvAg9+er1BzHhsiRSxVD7mEhKIvhfWw&#10;0BsOer1c1pJpKqGtqmZmZgm0ajaCPteAN9Oer1O1ThuISLK9Lbyw7WjFiSwJFlJIFj7eer1LOjqU&#10;w6oMdSNxVFCHTaCQSd17aAaX9v5+r1K7AcWacmOILvZShANxbWxHbUe3nq9UiHL1PXC1eweSFSA1&#10;tWI8bAAfTz1ep2oooMNloy8gNOJLsgFty+KgnsQR3156vUM2BYjU4oJaamURByRGRYgKDpcX9lgf&#10;7eer1DVhvlRU/wAvClxIw86+pVrd7+wnnq9THjlPBLPah3wvGW3sp2kqPtWYW7/D2/Hnq9TWKaOe&#10;Z5ICwKxhi9iSQCLgkntfTnq9T1FLiYaoq6NBYiMOFNtoA7hb62Hj/Tz1ep2p6igeeopq9i3mgLvJ&#10;BJuQQbbdCT3I8Oer1R8VwNBP5flq6AkIdpJHb3R8PG/PV6kDi8C4eFUpsuRuK3AI1Fh7PHUc9Xqb&#10;svVdZQHfG2073tY2FrnQE97DTnq9R3ujXVWpqjFSVqmZ5GRdpIGi6FjZdTbW/PV6j05XzCa6pfDI&#10;EvDIX2FiAQPAKNde/c/fz1epzrIEr6+GipEJlkDIVIJJB7AX56vUEWPSRTVFcMJAkcP5Q8sgkBDq&#10;G9hDC1uer1J56uenopJUmSJpgdGOpYACxHt+HPV6ky8ldikMuBPIIhEpkvYgkMe4936hz1epMxT4&#10;fXVbUkaHY25EaxsE13E+7a41+/nq9UGoo2oqJJHJk8pj5VzqR4aX8QOer1DvkauFXH83OiLvQC32&#10;bNobAHsdTrz1eo4GQcWNLWnDKomWRVV/MtYAW0HbuL3/AFvz1eo4mT6tsw0zxCQtGikbdALL3Onj&#10;z1eqQY0VFgmuZJC8Z8RY66fr7eer1QKH5qip/LhAVl8RqSb89XqH7LNdOtHE83urODcWNg30c9Xq&#10;HDKdayDyXYlQVte9x38PDXnq9QpxYsUX3W9tvp56vV389Uylnl03Wt256vU11OKtTEuw7X9l/Dnq&#10;9WGmzCs4ILa+w2vbnq9XCsqzKhQf4T9J7c9XqToVmgAl72Hsvr356vUiscwKhqKgMoDEA2uB+tue&#10;r1NGD00VK4VgA4a1h2+B56vULOFws1vNbt/bz1eoQaCjsgawI0+PPV6lbTTUlIu5tAO/bnq9T22Z&#10;cOv5oK30Pcc9XqTOL57oYj+iddO456vUGGK9W6aml1sAb9gPvPPV6kfW9YKJUeTf9nUjS4/Zz1ep&#10;gm620MYCGYRmQG1zYmwvpz1eoM8V9RWEfpImq41eMtoWBB56vUHmPeo2ihojWvIY0UgEggk+A010&#10;+PPV6gsT1MJKsdRVPIySSMqldSB/ib+GnPV6hGy51zSql3wVRI7HcbXOvb+znq9Qy5Z6wYfW1QiM&#10;pvYXW9/z+vnq9Q24TnjDq+EQLJu2/auPp9vPV6lpS1uEYzKVfabDwA+PPV6kjmno9k/N0D/O0cMm&#10;4G91W5v8SunPV6qtvU5+G/h+ecKmfKci0Uo3MVWNXZjY7VubWHY/UOer1avvqi6H9SuhGLytnDC6&#10;qjjpGZUkuSsguQGIjLC9hfX4c9XqJPS5qqsyyo8oYQkkDem27Kdb7hfT489XqE7DKFwrilUBnjCM&#10;Toe/66f289Xqe4cp0wRaunRmNwzhyQRt7D9oHPV6suK5TpcwwTvNGodW3qGAN7LYW07/ANvPV6ih&#10;5zyPWNjMbwtFRQLKRLvjJMg8FQg3Vge51vz1eoVun+F08kKYfUAO9ztC6tf6e3PV6l7mHp2+OU0U&#10;+HsR5SkuzXKiT7N2AAJ2i47jnq9TtgfSGGtDjyI2BjUKzAGw/eAI1BvqPp+nnq9Rgsg9Nko61KWv&#10;ZYEUJJtUEK9+wNgCT8Dz1eoZzQxZPoIUodqvLIzHQWCm91v8Dbnq9QTZxzC9JhbGV1kjRmUr3Nr+&#10;FreJvz1eopeOZjphiG6eFizMbH/CGGl762Ha3PV6hFypndcKwdGZbic7bqexsbFx7fDnq9SnxrOJ&#10;MFLHRsGK3sW1AvbT7P089XqYMRzdUVUvy1WLbFJt3tcgeGuvPV6iwdS8zvRzJU0iGIC6A63Nib9z&#10;oDft/bz1eoP8q9Ta+GpOGYiwkEJZmeNQrKH7K3csCNNfjpqeer1HS6f5iOZ8GScoHEaqV0BsQTof&#10;utz1eodcJWkqsLnqcVijgmKo0bISSWudwfcvs8Po56vUWrrfi8vkxRUikysbO4FgF8LeAB56vUEn&#10;TipzNLjlPGXBplL7wWF9Abn42HPV6rBsnU8y06goWWFECE2AYsQWsfiAOer1Ts15IGPU6OwS7s+9&#10;C1/dF7G3a4Gluer1V/8AVjooK+sbyogY1U3KEDQ6FmI8R7e4+7nq9QE5Q6KS4XUlKgNapfyRfUqb&#10;k3v3B+I/hz1eqzToLlH+qNPFQkpNFEgIIszEC/c99O3PV6rD4ZsLq8FpMOp1C1J2l7i4YW90AaWI&#10;Ov0fRz1epozNhgq8RinhBiio2EbH3gXY23W921jfw+Pjfnq9SQxKkp45Ep59sMiXZSoG3cCSvtub&#10;fR93PV6gdr/5nUZq+cmAKLoXFxfw1F/Dnq9QZ9XUq3pJzh6e/wCXt2gEaFTc7tO/PV6qm+peDzYZ&#10;jMdXFCZlYlXiBB97/ET3Nuer1JPA4CrsYozH9kMPAEnv43sOer1HR6Y4KtXLTmttIgJ3g97lrrb6&#10;z38NOer1GcoJpcOgYzkNTxNqbiyi+n1X8eer1FX9VtVU1WGLh1G4TekkikkWQgaC1xe2vjz1eqlX&#10;PkgkqmpKq+1DueUEWJbwItex56vUDFQEU2jACfujU3+vnq9WKNwI2Dm3cjTxt2tz1erGzqyKLG4B&#10;v+znq9WKwte+vs56vVljlkiUhezaG/PV6sWo56vUp8KwktUUzt7zObhR9N9fq156vUMGD0FRNIZ6&#10;iHYqhlQggWse5N/H4a89XqlQZXmiqhWUxG8sRYkMARqSR2tz1eqdVZR+YiZoEC2kEl9osWHwt4c9&#10;XqTsuVYIpVqfK/SqCbtqG1P1Xvz1eqLlzC5aeV3mQN5rNrY3vcW156vVZh6ccKpjjdM2Me7IhSy2&#10;1t7SR2B7a89XqufyJSTVCRUtVEoSNlk9y4LqL2Gp8Tpr/f6vUreo70KUUBijtNCQQrX7kePxHs56&#10;vUW7NNVR0OICmnZYnms212PvNfcdfbbXnq9S96fVC1WIxw0wGySNiSbkBlJA17X+v+z1eoZqrCki&#10;w2llwmUSTMzM/cb79x9nW3PV6m8NX1W+jmLNMzfo1sAoIBtoLfqTz1eozeTKZxUU8zRrHDHALFbs&#10;TJ4kkaDXw8Pbpz1eoWKiursbqtytukQxgNsRAVA229xQCbeJFye5JJPPV6lTh2HUEckkXlgGQiPz&#10;FAXce9h9A9nPV6l5NUUWHxS/LS7gEZVXZZVIHYnbY6m/PV6mSjzBUtSRV3lq8zSmJL2IZxqQBYgi&#10;2vPV6h76b1Mskormi81AWLlVULGb2129rW56vUZbBqjB56VoEYELY+waH/iPc69uer1C7hcuEUED&#10;TwxKQyi58WGpPfx/o56vUEGcuu2E4PBWPEVp6emVryNYdvZ256vUTTO3rDy7S+Z8viFiGGy4IBNt&#10;feFx29p56vUSzqH63qLE6n5aJ23qJI5GUgblX94dvEkX8fo1Pq9RG8T9Vmc8SxKWqoZnjSIlbE6s&#10;FY2Nxttpbt8eer1Bpj3qPzXU4tNU4ZJIz1BJ8gSM4W5JvYlrC5Ovst7Oer1Nc/XPqTWUS1yvIkkh&#10;VbJ9lQL31+Frc9Xqh4/1czrXVJinlqUSZEW4ZlKki5KstiNfG9+er1Jagzf1CmnaOSolLLsUISzB&#10;ja25rHue9z/Tz1eqRhr53Srkand4mjDySshNgB4ntpew56vVlrcY6gVtNUMsk8scjxlQSWXfe4Om&#10;uh/bz1eqBiD9TathFUbrTEELYjRR713ABI0vrfnq9SKR83riCyCORon8xLg3AIN9xN7gW8Oer1Px&#10;xbPkdbeFpURAd6qSAwtoRa3jrz1epC4rTdTn818LqKiKSVgCWAY666g66eznq9XpZeqyeQ9GJJZU&#10;Uxs7Bhf42Btr8NOer1OGGY11Fip1ixeZoY2BQJ71iy3vZr+F+1vbz1eqFWYvnzBqpoIal3hkYsWZ&#10;mJVSBZVtoLH9dbc9XqTtdnLqDVYPLT1wlRgQA6N3DX7WsQT7be23PV6mYZtz/sM1fPI6ODt1Km+6&#10;wBsT20Hhz1eppkzRnaHDWxGrrJN6uS/lsxIj9gHfTsSBz1epFP1Ez9QKmOUOJVUdOsjr5XvhmDdi&#10;SQGt8D/Hnq9WKbqjm2G1aZJ1lJAZJGIdlJNyRfnq9TpBnbNC1ZropHdl96K7sVva+3vYEX7ac9Xq&#10;7TqL1BqpfPEyy07XDlLhlsbEWDEadjz1er1T1LxfDWFLh9buk2gBS2utyVGtwR7fpPjz1eqFTdQs&#10;yVE4FRI264KkMSoJ721vpbU89XqgY/1AzPSsuISzTMxdjtQt+7otgCdCTz1ep2ousWfflYkkkWjh&#10;Rf8AKvcgBhqzbddD9J+BPPV6k1U9ac7Yk9HTRySu8Bfzrox3W+yxIG0D2W+4c9Xqgv6hs/Qu/nRs&#10;6M4jjKXZ9QR2uANe/wAPHnq9U3DOrGMwok08lUz7XEiBZAAS1x8Oxtfnq9Smh6tZjpCAtS6sVBXf&#10;ITt1PcX/AC56vUmqbrPmOjrGaCWadAXULewJJv7t7Ag/T8Oer1SqbrBmd5Q807q/vBgx1uBcWIuN&#10;b9+er1OB6uZqMKVVHKfMhZFkRpCCVOuh/bz1ep7k9ROZqGNnIILXAJUt4HtYgdx/Rz1ep7wn1F5i&#10;fDKmR/fVkDNuWzBT31N7C9u4P3689XqZqbrdib45BQwq0nngkANZVANwuo8Phz1ep6pfVFjuFD5f&#10;ChGVkJXc25gpFwGIBU6HQAePha/PV6p+F+ozM9TRs9TUs0CkoxLsDcnaTe+hv2A56vVlf1CY5FWr&#10;SVFUVXcN7NI24gnS/ckEa689XqyyeozGaipZSxZYmVmVmvu232nwNx3HPV6pEHq2zc1WtGURYGZy&#10;HIUnse58O1gL+PPV6pdJ6mMZlqp6qoq2b5cLJsUm9zexH8NAR+fPV6lXS+svEaeVUijAhcbS0mpC&#10;tdiSCtxY/n356vUssJ9adfSUhwsVAFOu4llawAGvgbG3t56vUuMJ9ayx0z09Mz7LHbuO4sWJsdT7&#10;e3wt9Xq9Sqb1j5nrY1pBIpRApcjViCSAB7vt0Nuer1CzgHqRo6aWKsrC1M8kIQWtYyOdD7QV7ac9&#10;XqGLDfUHHThqJJDUPLG+5mILhz2Ate4Pt8Oer1ONL18bDxLRvGhdVQGxAA3a/f8At56vUq5ureCV&#10;1JE6w2ma5cybVJAFwTfUH2c9Xqd5cTGMYVHV+cQKkMdXJFgNNPgRa/PV6ktieIUtBVwTVC+agsGC&#10;qdxPhYX+vnq9QR54atqZ/wCYaCmlcIoewJt3tbQ/Rz1eoDcfxkJTfy6b7C3lQLchTcgC3svz1eou&#10;mba2HMNWUpUtVqQpCoVB1troL29v7Oer1BtimCx08klV5Sr33bQD7wWzEkHvp27/AHc9XqbqrDVh&#10;/wB+FIhd3KKNwVbnQ9rHwF/v18eer1NuK4PTyUUmL1MiKxZo40uAGcfaGncj+/nq9TpgmBVceAJR&#10;Ye4WtJZlZ4y6bzcqSoKllF9RcXGmh156vUOeV4sXpC1O6h3dWXYRtB8bqNfDnq9WHF/9Fw+ohxiw&#10;37di6EE2vYXt9H6356vUA+LY7TUdU+HQoCVvoSNpDW/hz1ephp8clk86nooQsLWjvcAAr4ix+vS3&#10;hz1erDmDN0mNULTVNO1E53R3fZrs0DgJcagXHYnxsdOer1FfzdXJX1/yssm0FgsZA+2xFj43B+nn&#10;q9QB5gjppPOhgsxDHUdgVOl/o/jz1eoLMXoZYz57SG5YhtPtX9tuer1IGqxWGgrvIMfmCInaVsCC&#10;w8NfYeer1Yh5uI10epQ3ALA2Op8SO4tz1eoScKwyqoKN6dCHXcStvBSfztz1epUbS8iUMZYhbFrD&#10;ufgeer1LvDsMGPSUyxMPNi3gk99hFip+k89Xqd4ZIKK1LIokjdtiXt7rAWNvHQ89XqfBJBHR+/t2&#10;lWFz3uO3w56vVOwuslilikiYipCqu22hWxuB4ajnq9XpcSooplpKdCzFWMjN2HiACbWN+5vz1epE&#10;4pIsWKoH2EqoKgWPc66C/wBPPV6vNRS02KRNILK5Z38CEtcC/bX+7nq9TjLVrVb96htCC/goINr6&#10;c9XqSEc1PPVSSspZRoAdF0FjbsL+PPV6hOyW0UeGmR08gS+6W10JNgBz1eoZsm00WH16QU0rCSQE&#10;3UixJ1tfv4c9XqFbM2LUSQz0EZPnwoN6Hv7xIBv31I0J56vUUXqNFJVYRPUQRi8dgzkX0N+3PV6i&#10;7YQIYy4+yUuB7P1PPV6hYyjT0WKzszx73h2+6ewHt+NvDnq9QhV4Ebx6AGAe5p39t/2c9XqV+ShR&#10;pUhZ1VJZrMgvYXv4kn2Htz1eof8AC5ammoZCsSsSJEO0AEAqRra9zbQ/qOer1AniE9JDhDVjgOSW&#10;UxBLFdSAb9iDf2/H6fV6iwZm+Seu8uRSWU2uR3vqLeHbvz1erDh9OC+6OSwFksDZiQTax/o56vUJ&#10;GUY8MrKp6ymRtzsEfcdwNja4HYe9/Qeer1f/1d42HDvKN1PYWPjpz1erjNeMaDnq9SdqZpbk+3nq&#10;9SdnkmR/e0+q3PV6p9DPKoDE3v8AmNeer1LWCHzwJNvhz1epoxfLgnO9Bfxvbtz1eoPqvKbSzFnB&#10;N9fYQeer1T8PykY13yr/AGDnq9TxNgtLSIWdLez6eer1Bbm7OlPgkHmvYIt7nvc256vUQbqn1ur6&#10;rzVwubRDfZoSB8BfW+v589XqBvLud8RxeuWplsS+87bagA63Hbnq9Qr0OIo1Uk0Bvclfe7W7/rbn&#10;q9UzE8UeCdkciNdlvaAb89XqD/EM0SwV8cMkoVOwt3I+nbpz1epI4jn2JHmiVgrKwJF+5Hhz1eoO&#10;sSzxUyO3lOIkl2tfwBHgB7bc9XqZaHGWxWoK0kjbGKpuKkG57nsOer1GFyPk2P8AmUVRNITCCNp0&#10;3Em99PEeHPV6jb0eFYbgkarEqjdY9l1Ptv7eer1YqvGaGCY1CEDboRoSR4c9XqD3MmaFSKRnYKqg&#10;6iwJPPV6i9Zr6jRRKI6mXYIwRaxBB+/seer1BNjvVSpqRG27bEAA1rEFfHW/ftz1eoMsV6gwMzJS&#10;2Pl7gSWsxB9n6/x56vUFuNZmGIo8kbhWQBRtLDxsQPz56vUiqqqrnpvJppmYsV0W1yt/EH7vr56v&#10;U6ZWyZj2PY0IJINysSxZjYhe3b2689XqMzkzo/FTo8VTAstrbSVuFN9CAV156vUJWMZHy5TQPOW2&#10;TO6hFKXQkEX8Cbj4Dnq9SDxDIDVSvIUQvIBtXUKR4n7N+3PV6uUORFoaP5eOO+8rpZiQ19Tz1ep9&#10;lyfW01TfyCY1sGO33r+I+vnq9TlBlSHFu1LaRCGBAsQPp56vU7w9PcUr4yfKLrExNnQEXOgsdTz1&#10;epY4f0vxuipi6wruAA3BPeJ17H9e3PV6mCfp7m5HFQKRPLBI7ksP9a23Q89XqUtDkLNRnRAo2WBY&#10;7Nbm+vfXnq9StbpDmKqC1FDGbkg6giw56vUrKTovmmt2tLHscdjtuCfb4X56vUL2WvT1MuyevsFK&#10;3INiS30X+vXnq9Riss9LqHCogogACga7dbfqOer1ChBSUmGx7EUXFzoB256vUn67FkKkxkft56vU&#10;hZaqarlIWx+nw56vU8YfRtNo2g56vUuqOhiSIPbtz1erqqkjS4XSwPPV6odNUGR9rC3bnq9Sqpq0&#10;Mna50+/nq9Us1UrDQd7/AE89XqcYaqy2+v6eer1OEcylRv1vz1erk7LIl1A/bz1eqBsQsQy+36Rz&#10;1epsqMCpqxTvF7356vUGmbek+XcZiEtdSxTMu6xZASD9O2/PV6qlvVT6LoMwrVY3l6j8qZVLARqo&#10;Ym97XP3XPa/PV6qVs3emTNdFJUUdTRSwSiQsQ8ZADa3cEE6f2c9XqCSu6PZ4pWWllhYwvtZhtAJY&#10;AC97A6gW19vPV6kLmLKdbl6niiMRp55VbcV96xuSASe4sLfrfnq9THSYbT11JaSyzMri+33iQQLn&#10;3dL/AK+HPV6mWny5BJEtJTVCzPIrbwgIFyTYkFQbg6c9XqUOH01RhWGlaaKHzAotdEYMRe597x0t&#10;prz1epPYjQ1FZSGooZRFK5YPuBN7XO1Rb43+76Oer1Pkck8GHQwwyCV4912swFrWufiOer1NswNO&#10;ZklVJBPGbspABI0Dadjpfvr7D256vU1x5ep/PSWtdSwcMu42BBHge59ut+er1KrEcNWaWlgp5id8&#10;bKygXswNh2/hz1epEzRRwQLSxRNMC6qXPZ2uR949v0c9XqUUGVKqoooMSqY0CBwu5JLsACRdwvbX&#10;w/Lnq9RrsgZNjxZohBSebNHGrCQWta3a3e/xPt56vUb000mWsgVeNLCXEcYZlYWs1rNqe4Hfnq9V&#10;MXWLqjUUGYJ8Yil96MyRhtCEB+0NPA99Oer1AHhnXHFKvEFRbnabLIrEaHuLanT2Hnq9S8qM/wCI&#10;YvRrU11awBI8sK7LtA7Dvrbv9/PV6hc6d53rKEz19fIJRKAACVtuAG0ka9wOer1BT1GqY8z0lRVx&#10;QeT5e5TGL2Yg3IF/Zf8At56vVUv1xyqKbMFWFiKRS2kBNxt0A7ezx56vUUI4c2HqWkF5NQp9p7a2&#10;56vUqKOKeVlgkpzAwAZi1tAO+uvf489XqTclFRyVkj+WpJY+Zf8AeC3tc+znq9Qr9LMOlxLEo4oa&#10;cRxqQAABt2jXbrc2t8Oer1GiXp8Y6cUkgVigLIxGgJJ93x7ew89XqAzEMJC4lNLSQoywswLae6y6&#10;EAgaa+H1c9XqML0axaqw6FpGAEz+611vb2G3089XqPHgNUcWpo1iO0eWPdNrhr6t4aE37fxHPV6h&#10;ZwBkqpIqOoUvEu3zCBYgAaafHnq9SqwrBKxMUkqY2U0sZYRptuQb9xYlbW17eHx56vU547hlDBCt&#10;Sq+ZIxUC6hiR2PZdCPjz1eoIcxmClmMAj/RyyqCrEEHvcAa/T7Oer1BnLg0GKTxyQhJIFD7bEEIw&#10;J0PxB8Dz1epZYdhFEMaoqgUm2P8AyckhB3Ku0kkX9pA7fD2c9XqWSfMzU01AIQYRIdr3BJutvp8B&#10;z1epifIs1VhxqqlSAW2K5vqfYT7Oer1J+qy+9LQyU9TFt8jaFIXTS97eFviOer1I6bBgf0Lo6yBu&#10;6i+mth9B8b/H6/V6gfzdkuoNaK6pUlU3gHUi5/4HS3w56vUh8q5d+axEpvdZdxJVLCyj23t37c9X&#10;qMNBhnzU/wA7TzHyo1CKGUA3GjgFe9u/3689XqBPrDlWnxummqYiqyxRpcNqxNyA3h39nPV6iV0Z&#10;kwt/MmUlDKIyQSLa2JP0d+er1CJNQyx036NtwYl1awJAYXFxqSDz1epI0uKNAhWQEkq17nsQT2+I&#10;56vV6bHK0IscsMxhZSfNdgVN7k2JubjwHPV6gqrcUStqpZg5HuMgDG17E2YD2nnq9UbCqmspJo49&#10;ocLIAfC48dfh+p56vULGE10UE00jD/KBT9nQFSTa4v7eer1CVhWJVeJy/O0uyMR7bgKATfv4Am40&#10;1+PPV6hky3iNLS0j0NPGss8gW1hYe8dxvcE3t4f289XqECmxaRqdHljDRreNlFu97qAPDt+thz1e&#10;rLjOMYbh9RTgsHV1IO0ABSB4+23PV6m6gxS1etYrCpWBCsepAAkN7Aa39vPV6ueIy0rMZZ72UEqo&#10;uO5uQD8eer1OWAwwgrUzOPJkKe54KD319t9Oer1DjhVatHGvyYWEysQ6212AaX/p56vVJbEamB5T&#10;AdNoUbzcBt19w+Hjz1epkxOSRp4pKh7GQN7wIIO25IH189XqZMEBw5qySZxudklQ7gGF/tL9Y156&#10;vU7T488UIpFIILW3E3N210+Hx56vVipsVwqOnf5hjuRiBe5DEfD2X56vUj8ZxCCWoSjlhvDVKVLL&#10;bTX3dOer1W++gv0z/wA7wOqzJWROunkxO+itFYaKLGzBhqfh8eer1OfqFyRJkqZ8OmUiS1lAWwK3&#10;1+B0Nuer1EaxqFKtnmkQJFCxtoBYW7n4c9XqDvDJq1KeSJmWU+aAugKnadD7Oer1W+9B0y2+XcNo&#10;3hCEJGktgSBJa5sewNzf4aDw56vUbWStipKeSdV/S7DGoNrBb6fVYduer1Vq+rvMTy00eAvD5UkD&#10;bxIbAEkNot9TcHX9vh6vUQbBGovPavl3JDHs1PfdfUX8QT4c9XqNFkDE8Cqqp2KxqWVSSdbjWy2H&#10;t9h56vVZ/wClnNJwPNcTIyLS1ARQF0ABUG4GniO3x+HPV6jperLozRdQuldTV0NL5k5jDp7qnabA&#10;3AIGpt3B789Xq1NOrmX58uZjqIayFg3mMGDCwAH2u/sOnPV6gTravDamNppGH+VIIBJI10vqdeer&#10;1N1VLHGH/R32SAq5IuAdCBodCD/Qeer1QKfExQUT3jCQvKJFUA6sDYEjW+n6689XqkRYjU4miyr7&#10;pUFtBcKVY/av4Xtoeer1N87VdfXmsxKT39lgoawvuuDYdxb9nPV6uqjHMPxKkqZHkXzowuyNWNtq&#10;i12Gn3ePe9xz1epOR4u8lXKmJIXifyilrBR3+nt/R9Xq9WWrxBneal8hlhWQhNQdyMosQPCx9pPP&#10;V6o0+IV2HUi4fD7tmRiPEMCLE+2w/P7+er1Bp1Ay1UYqokqp2fb2AJBJuTewNtR4duer1FxrY5JY&#10;Hoj5lgXAYdhtuLMfj7Br8Oer1MDYLLVNHSb7Akkm1rG17a66DTnq9TLJlsUlZ5I8NDftbuT38eer&#10;1ScCjkE09C5VG03XPew8L2/XTvz1eqTKkNP+ic2ZgQD7D7Ta4Nxz1eptwrBaGrmkp5QxmBLNtYL3&#10;He+uhHPV6l+j0OEYQtFhtOKadrgySWZ9qg31HgfDx9vs56vUG8uIV8kkc0jFZJgUF9LldfbbXnq9&#10;SwjEsVCGjUNZBuOlywvYkc9XqTGGmtqaszuvmbW3PqNALi/9vPV6uVHVzU9ckFbfyyzKdvxuQb/R&#10;z1ernWYpTrHJRzt/k7dhqb+N+er1S8uAV9FUYdEv2gzKDp2GgHhrz1ephxfDpGj2qosirp3uR3Hw&#10;I+PPV6mRiRTvHTW32NgR3t7D256vU7PjNPR0QomN1dBuPsOhtf2c9XqQstfTmV4CLK24AC3vEjuP&#10;iOer1NyUrVbLFYGydj3B8Dz1eqWI5qaEUiQb3BbdIbAajsLc9Xq6SA0c0M8o8xQDuVSBYD2+znq9&#10;XWMlaiNpFFgQANNSO9hz1epMUVNDTtJLFrYWVCNVv4+2x7c9Xqy4zSxWSWkQiXaS2twFOgNvDX7/&#10;AKuer1Jf+bV1KxpY49yvZd3a1iDfX46ac9Xqk4izVdZ/LZJ7NY70tqQwsDu8CD2/U89XqeMFpJ2k&#10;NPPKrGMBRZbXt4HwJ9vPV6nyqkjmmSqi94qjIoHjrc89Xq50ymAzT06nfIiE29uo1PPV6suG0FTV&#10;v5zyAkggkCwuPbfXnq9UzEYKylqIIwn6NgR72h1F9LjW/PV6sEiughpmHlkkgkeHiD9fPV6uo6OO&#10;Kpk8yHe8ylN472I1HxBHhz1ero0EVRhwwehVRTn3L3+yn1EEH6xz1ep7xOaaVRTUhQlECgMoPbvY&#10;kXGvj7Oer1MOHGrDvI7hATa38bfDnq9T8kAaqCX2+b9liRrYduer1LiKqhGETUNRFuYlQbi5Gvh9&#10;J56vVEy9mCfCMXFVCAyoL7NLEXt8fv56vUqcaxygxqolqKltxcElfYLdrX+rnq9STpMWwmprRSqw&#10;dVA2lkZQGGoW7AAkfC48Ndeer1CXlysNHSS4igDBmYkC1gCLfRp+vw9XqZsYq0no33tYsy97e8SS&#10;b/Tz1ep9yDJDR4uMSkqDvW6hdbOfEAdr+P7eer1CfmXOdFW1ZjZAfKCL4Albagaafdz1epN0dVQT&#10;z/zCNd4N1PiFFiO/189XqTeY6Y0GPyQR3WFoongVLHdKPtX+q1hb6+/PV6lLgIq8RpkqqsLZt6qR&#10;buLg317qR4ePPV6lHWYC+F+RVTnzEqUD3YaC1wSf289XqfaStiZDTUzhdm3aTYqhufea1rgHw56v&#10;VIxsSwRSwsCI2IDE67mIuSoF9Pptz1epmxHF6annip8KcXgCNLuAN/gCQCAfj8faeer1GPw3qHhf&#10;mQ4dTva5j3FrbQFW97dgNLC3wHPV6jKYmVrshu80IVp4yY3W4uNdDc63Btb+jnq9VGvV3AUo82VX&#10;ygLRRS/ZAAABF+2lwO366er1FWxWpNNVyyTxHa5BXuG8bm/589XqUWCY2QiMsLFlC7dwIv3JOvf2&#10;89XqmO081SKiBSXa7EE6A30Fvgeer1LdcOFdvhq0ZSFsXXw+jnq9QlYNlemqsIpJKSvhRg7J5Uiv&#10;vCgCze6u2xPbUn2+HPV6lfg9FSQbmVBIEcq4Y/Z9hF+er1LSHLBpKVKiU7d7MWGmmtxqB7Oer1TM&#10;PwmsgqI59iSRyk2IUD3fG58SO99Oer1DdR4PQXgpYo2by0DMexv3H0i36+PPV6lXJhsL0kMxG2o8&#10;BtIBIFx/Hnq9S4wmGRp2oKgRp5qX0Fm0XxOmhOmnPV6nOkjSWsCb/ciUKyKAVuCLM3xFv43v4er1&#10;L2kkp6alkaYEsSDGymx2jvceHPV6miPG8RSVGpY2MKSKAbAWUjU6+w89XqXlEZrmodwYntqw+0W+&#10;1c+0c9XqMP0iyb/MZ0ixNCjCUKzgXBW52Ea+HtGh/Lnq9V3vp66bUGCUaVoRlJYbt2hI1Fx9QHPV&#10;6rAMq5fhmiIZVIQgh9NQfHnq9Q64PQ0tPSgXUKnjuFtOer1Os2LYbSUoqXkUobahgf1tz1epmqM8&#10;YPApeWdFUaBvAn4c9XqT2K9aMNowIkBLlTZ7qVv9F+1+er1B1jfW/EIH8igI3ADcyi2mvZr3B8Ne&#10;er1NMXVXEa5/ckLXXcCSSQfib+3nq9TnTdTsRERgldSrew2tfTve+nfnq9S9w3PGGCJGLjcm1e4J&#10;ue5/X489XqHDKGfcLaMwSv5hJJXsLj2/Vz1eoSYcXw6vg3psYgd+4J56vUyZjydlzMdIGroo5A4P&#10;dVJBOnPV6q5fUD6AcgdVoJDV00Z2bntsBF9ptp7fDXT7r89Xqqn6i/g7ZSxqTzHpAkYILKYFcEag&#10;A3Hb8uer1Ep6q/g7ZXqY52wvDIb027y/JjETEDQg7bD26XP389Xq1/PVD6PsT6M4x/Ma2kmjjhm8&#10;oKAwAY6BSvfS/c89XqJLXYPNNP8AKqjBoyQ1172FzqRbnq9SbnwipjKSRA7A4uG7WHe1vZ356vU4&#10;vRTyeXO0to4ySACPeuLWPw/bz1ergjItO7SDZIbe6Br9B+nnq9Sfx2Sq+R/QR20YONLE+GvPV6mP&#10;+WVMlH8nSbE3IC5I07ElR7CO1+er1MtDI9HUrNNF50e0LuHYH4e23PV6lHL5U6pS0FzJJclre7bx&#10;BPt8Oer1M4RYcTSjenDrsN5Ax+NxrYDX6+er1PERdoXpqiMwsdwuSCLG5Fjcntz1erFEEipI5YbW&#10;3WNu4XsSeer1KIV0cLPJt3CRlEZANwttST7L89XqkGrWem3woWjV7G+vtBtz1eqDW00tRBJUwxll&#10;TQjb2HgTz1epN0qxRRPFDEy++LmwNz428eer1KCFZRAHChFA90n7RJNiSDz1erDPJNTIUpLsCxUl&#10;rDbp4e3289XqYZVnjkdZbFghKMdTcHw56vUwJV1dRB8+y7XUH3gLAm+g8b/Tp/T6vU4Q4ktRBsSN&#10;ROVLHcDawOvfQG+nPV6mlVqHkeUptUW90X1v3A+HPV6vVErJugWwtfzCBYgMLj6R9HPV6sNNUBaA&#10;R067pFLEkWOnZfaeer1Qaesqol+WI92QlhcEW3eP7eer1CHRU0NLFG7sskkSAC/c372+PPV6nJqW&#10;KWleadNmxbhrgCxuPy156vU0z5fSokWlAaynzLsbXJ76+z4c9Xqz1MFNBajDWlhtL7CdLWI56vVI&#10;eso5oQ8ZDM4IHbv8Pr/Xvz1eqVR4VLBLLWErIClk2ke6wJvoPu56vUxV9ZCaT5SRmuFAGliWb46X&#10;56vUxVFJiWGyhqgWEVrCx97xvoOer1ONB81dK1Pdjk3WW4vfxFviPD6Oer1OEOwSxRlAFEhZiLCy&#10;kHv7fZ/dz1epSCKOUBEIG27x28B2/Uc9XqmyE1MqT7rpEDovibWN7fT489XqZ8ztSz/LmAlVLIDr&#10;qSB7wGg+n+nnq9TNArR1azRrujNlGl2Nz8Bz1epa0NYyH5IpbZ4djrrrfX7+er1LjL+LCGK1WrQM&#10;rHapAJ0OhuLjXnq9SoxHNOJsDHfciElATYgHt9Vuer1IGtrZMQo3mqQN2pt3F+w1sOer1YaOnE1L&#10;5M6jzLizDt2ufu56vVBrKenarfDqkB2G1gLahT2P0E89XqSmM4VurIxEXVHB3KewtoDYdj9fPV6m&#10;SSlZaqSFEB2bSCx0J9txe5sLjnq9SxiphP5UUg3RvIpv/hFjc6fEc9Xqf6ikeLzagWMBQ7QO91uD&#10;p2156vVCw2opayhaugO7cWAvcHTQ3B1789XqzSb/AJMtGAQgGosCNb9vZz1epDYqtU86GEII5SU3&#10;taykn3TbufZpz1eqDWxTSwyQrc7Bt+z2BOpHjz1epskw5KWmNTHudQAtrD3wpvYD4jnq9T9S10Yw&#10;hJlBROwUgAgdj2v9PPV6pgoqbEXikQ7jGAD46dx9/t56vVhCTT4pIIiVARAyjUAgkWH0jx56vVyq&#10;xIJtqIyiOwuL6jxv7eer1MlSFeeWaABAg3NGdSb+PwJ8Oer1NGG00FPi4qFBMTg3uLAE/wBHPV6l&#10;NJBI9SRSIU2+w6kk9wb89XqVGHRind3lJDDazXP5W7Dnq9TVWVVM7vPWE7Q1rdhYm33W56vVkp5q&#10;OlnSGjYEhmN18DYmxv4+3nq9S+gxGJ9skqaMoU6fDvz1eqVSo7q0jqPJYEXPw7Adu/PV6sVZVwUF&#10;Ms6LbfdABrZv7eer1BjmGirJKkRvpEVLSDTXXQfVz1epIy/LpiMUaKwQxvYgXAYH2DSwtz1eqfIt&#10;Gg8qmBYnVmNx27nvoQeer1J+pxSnrFRGtE0bk3GpY38fduNeer1Q6yiqquummTa5YFiRoB9f6356&#10;vU30oiqQtIsfvk/a+n2/Rz1eqVXzFIEoJhYp3IGulwPhqOer1R5FgJaSBrFQCLey4Go+HPV6sdTD&#10;K9Q6sLlVBAA8Da3b6b89Xq6jUowKabQS2ne3cA/V/Hnq9XMTU4iB22ZmY+0XuLX+q/PV6nmjmhrM&#10;QLtEqARHS1xcaX1vY+Fuer1NrRT0c+ynfdv/AMPsPc6c9Xqd5qyow6OOOQ7lkBBewJsT4Hnq9TDW&#10;U7QzXeUOLmxvfT2256vVOnploqKKamIfzkO72g+H9PPV6oxmhqIo4IY1U2Jdm9vt789Xqb5Ixvby&#10;tVFyD8Pjz1epR08KVdLFDEm4bgWbS6j2D4E9+er1Zp6ZKV/Nq0F1JItY7t2l789Xqi4liVkWlpLe&#10;UjnQW1t4fRz1epsiqgST2a4sbdhfX8uer1Za807ORCdojYBTfuD+9oL89XqhKIVLeed+o1VvvOo5&#10;6vVwjD7GZV09v9vPV6nGKmM1HLLLIAUG/a3c620+Nteer1N6wqwY7xdfD2/Rz1erIJo/lvIcDQ9x&#10;356vVHZFCl/Ak2/t56vVjsdPjz1eqWAjI0aH3gRtvbtrfXnq9S1oMAlkkhkQhju3XAvY+BI8b89X&#10;qFbBMFgpJBJdWYbi2nYHvYeHPV6lfiuN0WC0vmYbcSG3fv8ACwPx789XqD2pq8Qq6pKidWIuDc9t&#10;e4t4a+HPV6sFLTVU7TGVnMglaTxC2IPujw0vfXnq9UnCcDWKhMNQzEuwO0C1gTpf489XqEOgo7ba&#10;VGRRFu1Zgt9L23G3PV6omKYvXS4RDFSRIsgd9wRwQVB91gy3Fz9PPV6k/hWJ4p5k0kiMWFk3Ht7w&#10;9vPV6hLw/CUekimqrg+YFPtN+xv7eer1C9T5bwVKAEVCTmQ3+ybA9rXNr6+HPV6hwo8kZ6lgihiZ&#10;ljMabbMApt2A72sPE89XqErAumWc4KxI6nzp1mIUBdtlJBJJPfQjnq9RounnS/EoaqKfEaZhGASf&#10;sgs3YfEEd9eer1HWwLpRlegoafEK3Y8juvmKLEqtiTuGn0a89XqHzAcMy1IyRFN0YJUx2HvD93x0&#10;tz1epSYnQUygUtFEREWEYjCA2ufbt7f089XqDPHck5lzRiNVh1OPJSmZbbRdSqdjpp3tqO/PV6sb&#10;ZKq6Flqqxd8kOwlACAde9vj7eer1NuN4NhE0EcdYEarQFmUkDatyVNvpF7+0c9XqccndN56bEY6h&#10;JS8ThSF02qb/AGbfR356vUfPpTl6nwOiiqnRYqh2VyABdgD7Pjpz1eo1cuIU8dDMS6Espax0IHs/&#10;Pnq9UehxGHz4nJCp5RIUWIuNeer1LKjxamYxxQ6hlYt3IB8D9556vU/JikVPRrKZNrOQg0uWJJ0t&#10;9P7Oer1d4djFqlYGIEm4lvE31/j256vU9+dLMDUGNfMDMV0JFtdP26+znq9TpBJJFSIFTeJLtcXJ&#10;I1tz1eqdTEyw3R7L7o0FiCNDz1erC1TTNIY5F95CdSCCwvfnq9WOkmhSpciwAUht2ov8Oer1RJIP&#10;k2ZyQ3mEaeNvbz1epvpqaWoV5p/eQk7QDa556vVirKJFm2y957MxtqPaOer1QxSNBCBR2N73Yn3r&#10;eznq9WWN/l4xFOVQvezA3N/Zz1eqVhqQNQA1BsxJOl7Fr+PPV6nSDzw7lit2IBAtZV+HPV6pMSU9&#10;RtkvcKxvcWN/r56vVKmkgcAQv3NgPh7Oer1Yg8cLiFj2sAVH09/vtz1eqRDQSk7CL7tSSbEg89Xq&#10;fKHCVpkWnUbt4YCwBseer1RFwaSjh3rfcu4hQVNx4X56vVEndKdQzoNpCjQEgDx+jnq9XGN4lAay&#10;jU9iLW56vU5wyRSTAIQhSw8SLc9Xq4tijl2SGxVCWLXsSOx56vVhxCrbz4UpjuLgA+BGv6689Xqn&#10;yhPejlQq7XAOpBH9HPV6sT+VRhYILFTa5OoB8f489Xq7qSYkFO5Xy3KkAXvbv/Hnq9WKLyaaFnXa&#10;oF91rkkXvoeer1ZoTEswMNxvsb+Cj6789XqiVKSuWgJBuWAHjf2+Gn6+HPV6k1Umpil8lmYuwsF0&#10;JNvv56vU2VT/AClGoKq+wXHha/gO3Y89XqS9XVwRt5oe5ILWNiQDe2g8Oer1BtU4hNbzgoL2ZrqN&#10;Qvsvz1eptxLE0SnZ7byLP4EXtqP7+er1BbiuYImlSomibcoMgFtAva30c9XqDfMlfJUVDV8UXlrY&#10;lU0sPHS/7Oer1ArmPME0FOauCMGoBJ94A2B07D6b/Vz1eoo2dpoZaZ5KkuDKWa8ZZGDA3FypB2nx&#10;Ha1wb+Pq9RXM0A4RT/MSVMaiqddxYFiTe9gRoLk+Px56vVjhSf8AlQUBfKezAKRcrf3Ra+l/j4c9&#10;XqcMNpAoZkuGWNiytcAH/VOtxrz1epleSZp6akZysL7gSvcKv/A21PPV6otbFPSYOmH1sakwkkOA&#10;bncSw+JsNfZ8Oer1R8ZwOnp8vRO5LFpAXFu24d/iOx+/nq9SIxCkqWiEQhWS7Kbk3K7T37eI+jnq&#10;9Shy5hiqqUIYK4JcsL2JJOh9vfnq9TnW4U0Uki06glJNu7Qg3F/gbDnq9Qi0MFHiVBDOVERAVGFl&#10;Bv4k89XqaZ5zQVVUkDBpaey2bVSve6+3Q89XqTeL41QuXicbfM3AMSRcHS9gDcHXTw+rnq9Qc4zV&#10;0swSOEKfLjC3JAtbubC+o7/x56vUDOZK6m+YmZyx3xrtEamwtobWBF/p56vUG8lQ2JRbI96sqIh9&#10;06g31INjoPb9ffnq9STWvnp8VFMG3ARe5fUG17k62vb7xz1eqC0lDBuxL/JyMCjbuwU3uR9/fnq9&#10;T1hrfLxQ1lEd7KFDdgCgPfUkXH6jnq9SvWiNZLI8Cs5MQFiL69iVItob3/bz1erJh+EKkscmyyqr&#10;bUAA27bfxB056vU9TyYdD+kljc6nYALAsfG47W+PPV6lbAyikp4g11nJJIIFmA0P03Hfnq9TFjFB&#10;iCTDEcSmeoY3uGK6gmwJsLHnq9TfPi9HBtFQQwUArGB7xJ0IB7DTT7+er1J5p4cSxH+WxKqOxJA1&#10;OpNwut7m2nx+nnq9UWWhDO6uiRu+4C4BuBobH23F+er1d4YphpBKXVGAKiwO6ym4J7/a7fd2789X&#10;qX1ItTW00VTNZlIK7yx3E6/Va1+3PV6hAoWgwqnpqWmkMTu6sW77hb3gPZca6+F+er1Dvl6iqllj&#10;j3lUDLtZhc6i7fu/Xz1eoXZaM1OKrRQP5wSNCXGnvfG9rEHTnq9XDEKcYVKtJWudzFStiDuJNyCd&#10;fy56vUscAwOuha9OChp/ejUAEE21v7b37Hnq9Shqcu1tFczQ+ZAFVmDqQysRc7b2uAT+tuer1A5n&#10;+OrqmWNGuFJVTaxUWse3s789XqJpn7L8sUM0McreYlyz2BG0X8bac9XqB/C6eSazzk+TFYgJYEsw&#10;Iufd8O+vPV6oLPVVGLGJY/LMTALexLG1vDubHnq9TBV0SUtbOoAM8gCqbEbSQASO3jz1epOVVHiE&#10;0MQ1DRkMzKB7xQ2JI7fT/Tz1epaVdBLLh612GEl1aNSDYDU3bw9n6689Xq5Vb1TVqFQWhcBSAD7p&#10;1B0v2ubE89XqVdJUUODQqyR2I7toWvc6W72PPV6lBTYdX1lbDVrURogHuAKVG0k3DG5v7O3PV6lV&#10;JgdNHA5qbyeWgHugWubhdv0nx56vVxpoJBSQ0tArQyLIBuJufe7N8QSOer1GGyzWVVfBItMN0oUK&#10;TqdVFix7ePPV6nmWARwbKyMCdoy+9QASFuNrfH6deer1Q6OVqoLDCuwBFLF+4UnUD2AnX7uer1NN&#10;ZT1M3ztCJNzAr7wvYJ3IB/XXnq9Shy3SUNDRzTPAJfM2gEmxATS/hrbXnq9Weevrt0ssEmsTNsB2&#10;3IcG+g7+3nq9Sfihoq2N6itlNnBFm11HgNeer1BviVFWnFUpIhthcNGFIsVb90r7fbf+3nq9QvdP&#10;c0U+XKsTU4CzQr5MjLYAkCxsLDvfW3x56vUevp7nyOsgSWBmieCx3X91ifZ3vYHnq9Rn8KxaPEY6&#10;fEYpAXlAJI022Ot/18eer1MWZsPQS1BoCIUeRfeSykjS+nt156vUF1NSU1HVswUNCHO6Rzc37Enx&#10;uLc9Xq45ghw+BmqaWVZJGS7hbAlDoAexGot9Wnbnq9SCOItJRx4ZABGSS24LcgNoV+Nuer1N0iGq&#10;CxBdq0iEoTcBjay3Hjoeer1KDLBqZfIhqJTE8xNraAEdzqtuer1GzyvUyPQUkRFpHcBmuFJUH2WF&#10;7jnq9RuenuMSwVkMOGSPGXupGhUg6EE7dPEfHnq9Q712H+TH83SnbvWzWNrAdyB4HXw56vU1JTuJ&#10;fdS0jBPgCO3sFjz1eoYst+fVQxQsVsrMvvaWPhz1eoe8uRqNIG3uoF7qbD+7289XqEZqaWexCiyi&#10;/wBft56vU0mWenYiTVR8dRz1erhVVFJNBtPYH9vPV6kniLxUj7qdtTYf0c9XqaBmeaD3WYe72t+3&#10;nq9TZW53oihRm2nx56vUiq/PuGJTCoEl7HboRfX8+er1MFBnahklsxttsRcknx56vUI+H9TcLpIv&#10;MdtQLa9vHnq9TlH12oUjIMir2IJYAAdx38eer1BXmP1N4TTTzUr1XvLusLixNr/R+fPV6gGxz1oJ&#10;QSgLG4Rh9pW3Aj27bAi/PV6gqx/1g4riEnk0jbLqzR2BDNtBJFj8P6eer1BHiHqoxnFZZYTUMkbF&#10;AQG1Hh3Hhfnq9SeX1CY88lTRmq3EK3l210PYe34689XqSB60YlU1cc9ROGeJGS+5hu3XBt+vjz1e&#10;plXqzhMZjpiEWpVyABZSzE6D7Ovu/wAOer1NlfnGfEPPo2ckqSxLEhSQfsofHTXT2c9Xq5r1Dq3w&#10;yF4o0CxERaixBXuT4eN+3hz1epzjz+cDwmokaTzKuRS8W0naDcac9XqXWW+qGLNQwV9LPJDuILBi&#10;blr6aX0tz1eoyeTuuOMw4ws1Y++lVAB3BB8S2utuer1G2yR1wweuKxS1CxyHaSAwvY9j38f6eer1&#10;GVwnqLR1BCQybgdNPE89XqEHDcfw7E1KVOpHYWF789XqCfql0LyF1RwWpw3MlHDVR1CshDqpNj3s&#10;bc9Xqoq9Rv4TGQ6DEJsfypTGKIMJAIjru72bdca6CwHPV6qW+u3p6zj0ix6WWpiZKaUgxAAtqpv7&#10;x7X/AF8eer1FYfNlYMUkSjiaOa4YKwILMCBYr9FtT/f6vUNVFDUfyuOpqowpZvfLeBIN1X6Dz1eo&#10;rnWRqWjqTIiFVkIO5woa+uttLG4ve3PV6gqyhnqhwXERJ5osWVVJN7kA3/P2ffz1eo5+EZ2w2DB4&#10;YqshhVLu90BSb3tbXx9v089Xqe8BzpltcUqEEzwtCFjZClkYsLghibnTS4Fvr56vUY7IuZMIr5Gp&#10;cSUSKVZEKjaQ3dLE2OgB1HPV6ljnXB1xfCfm8Mv5kn2FtckjX26Xtz1eooeZ8r4/JiddPV1ESRSL&#10;GI47HcHAG43vaxt/aeer1Axi+W6k71Cbtre/IxJBI108dOer1ZKLDqHEHvUjeoI2oCVBsPA2GvPV&#10;6seIZTxCen34aXjjjbeYlYu7EahFY6AE+Jtp7PD1erCaCphdqus3XLFQFW5AA+He369uer1FS6l1&#10;VfU4xNQ0tNIIUdSrnQuSDcAHX7/6eer1IvL2CM2KSV7HYJdoI8AwBsPq+PPV6jgdNK5sJwV5YrpE&#10;7Jd/8IB2tb4E/nz1eoyMuPfK4Y8ODBSqP+kZ3AYggbmuL6gdh49tO/PV6g8xyijxuUipdTBIAoc2&#10;7gkAix7kG9/o9nPV6lv096WU1JUrNFAS8hZgRoLWtuNz7Tz1eo3OFZOiw3CwtS9xIqFbXuSDoPYC&#10;NB/fz1erliuKYfh2FwinRJqiR3RgpG5BezXv2+jnq9QL4rhGXZBPHWkCJYr2uCXO7TUH4Hnq9QcJ&#10;R4DX4jOtQVG0gxKAbkAaADT6+er1KzDcQwzL6LLRye7IG/SDbdSCfdtftoPr+jnq9Qg/57MKw2hE&#10;hqPMfchTaSGJGhF/Aknnq9Q0UvWbBMxUVMlRONyC7A2BBIOltDqfbz1epvkehzbJNVoDZizIwcgA&#10;qLfDxH6256vVKosCwsGLDxvkacs7uTdRp29oP62056vUFvVWiWOjp5qJgVdHMysAAu3RQDcHUAfr&#10;39XqIVifR8YrVzVoUK9Rcqb2CWGumlwR4fUOer1Qn6IRxVvmYYgEEmw3IudzaMotrp31/p56vUb3&#10;IvS+GLCY6eURobg7xtVhp3udSBa1h8Oer1CDieTsONHDSAKtOVbe91uWufv1HPV6iDeo3LyHCTJW&#10;MZPIV1VhYAEqQALW7HW3PV6qOs/089HNLA9QJGaYBwygAL4Ktx9/fx56vUFM8M7vIbELETYhbAG+&#10;gHPV6uIi+Yo/mHIvu2ntcWF7/Xz1eqFIq08rRqwcEWDDtrz1erBYqN3t56vV65bnq9WSRjNNuHdi&#10;PDnq9S+weRMNp4550Hmkix+DaHXwIHPV6lrRY3SU+6nklJ2XOvZtxIHj3H3c9XqVuFVhqX81HQqu&#10;4ja6k38R3v8ATz1epXNjMEtMQ1vNUWA1tY+N/aOer1NeJhI4GWme97G5AN762HPV6u8t0LPii7tt&#10;gQdNR93w56vVbn6Ysv11fQ08ph91pF97abbSANTbsD4/lcc9XqtAoB/V3Dm1E1l/R9jqpudR9N/b&#10;z1epvzdVUeYIKyonjCCIFgQbsTtJBt9YHPV6igZunSXFQ6MJ5JjsIIN9yjUA7e9hz1epZZDxtTPS&#10;CQFAzsJFFyEP7rMO+34j+m3q9RjKesOD4utPBKZVuTdU3KoZQwCggaEG9789XqVlNhVTJWrUvJH5&#10;DAtuNgRcMQLX01H3fTz1eoxeSMSjpvl8KqCE8ynZ5JACyAi4Cr9Wt/6eer1DxhNDTOsEmHBfKKNZ&#10;nHulgNCQPr56vVxpqySuo4qpUEZL7mJFrEeI9oPPV6lTQDD3o1cjznk3A3BuVYG5t4EHX7uer1NN&#10;SuG4dFCsy+V5N2XdZSSdL/Ta/PV6gQzh19osrVMuFUMzLVAgugawCDs3axv7f29vV6pOCeqDNCxN&#10;Vy2jVVUoQT7wBN7+H6/Dnq9Qmy+sbGqjBUeSCQS6soVgVci2lrm4P7eer1F56j9Q83dSJ5IdkkQm&#10;2AxIx2A/aLGwNzfS4HPV6gXPRTqJmqGKkjDF23k3DAAAX77bA2H8Bz1epV5a9FOZcZiWprwY7g3b&#10;ax3A9/addOer1PFB6Cq+qr2qJopIJHEaNu2ldC1iFBIBPibXPiTYc9XqEnKn4f2FZZrYak05l0kD&#10;KsYIYEWsW8L/AF6X56vUK1D6K8uw0MjU9CI43JAO0AW1/wBXQj9e/PV6uqD0Y5eK09LWYdG8ZYbX&#10;YAFSCfeJ8fZz1eoRan0U5PRGpUoVXcDJ5uhLOvYk9+3PV6s83odyzFhnnz0yxyVCgF1BZrNbv2Pf&#10;U/2c9XqlR+ibK9MiCOljLRENtAsCf8R/Zz1ernF6S8LMrzV0KeU4KEeWCR8b7eer1Qan0P5NgoEF&#10;LRoJmBB91QGDX+BsfDnq9WCj9HWCUYWlmw5AhuC5Cmw+Pw+HPV6oFf6K8mYpA8SUixuwKCRV2vtH&#10;jcWv27/T7dfV6k5J6JcB8mNKdSddpHY7QftaE689Xq6xD0Z5QrZpVlpo/LU7o18pbKOxv7ul/Zz1&#10;eoG80+hfJkMq4aaYl6ghFIBKobm1wDqB7fj356vVBxL0A4FAsdPKivsjU7QugKahrG5BHbvz1eoO&#10;ar0G5bxSlfdGiqjho9ybyL+06C9/y+/nq9TFP6HKLDaOCqOHp5YYQEqUBbe/2iR7xBJv91+3PV6m&#10;jFfQNRSeZTT0ytTWD6m7B73XTTt/Rz1epKv6DqBYErGi3tMTuUoAQvsB0sD8eer1J3BvQvg8tBUl&#10;4PJ8uWRUsvcLp42A1P5fHnq9XBPQPTVFK2GGWzvGUvs2sba33La1x3P089XqYovQDgWHUokqKBSp&#10;JDM5Fw9j2Zjr9fx56vUlK30NVHlCfC6RUUOQsiJYKb2AC3sRa/389XqmVXoyaVKJaSl8yoQMkpez&#10;FSSfC4PvdyQNPZ7fV6vY76Gah8GmgjphPNJZFsCAWJvbb4W1HPV6kXlz0fZjwipNOKRfeAWfYDqT&#10;7rJ7Tpz1erjWejHdvWno0hdWJK7ifeuNp3C4+n+8c9XqYl9EeOS1DRVfl+W5Hm7NwtfsF7G/xvfn&#10;q9TDU+jCulrpqiWNpUsQjCwG0d7gnv4fHvz1erFB6MtrK0VOzM90slrjuQQO3a+g56vVhxz0SmKY&#10;Oaapa3leW2/uOxZkBAuCbWPw56vUlh6M66vrp/loC7U1i1kuVU2AG4dgT7eer1Sj6SsQxGj+WVRF&#10;JGxVFkW/iRuvfW3f+7nq9UWD0YZgbzqLC2E8k6iKYm+gBuSoCgan2a6G/bnq9SdqvR9mWmxIzJM/&#10;y0YVdwUXQi4Y3t2Oumv089XqlYv6JMQECSQh3mp9sqEIRca6lQQLW8Ldxe2nPV6puE+lerhp5sPk&#10;YEVF2C7SbHw/Px56vUmar0c5si+ZSYRxSFUIlYFvgGbsdPDw56vUzJ6S82VtZVb4pRtCo5F1Y3H2&#10;gdDqDfTnq9TfB6UMQweAU22paF5gjFzdiTc+6x11Og8AL89XqmyemDMdPEDTKzBXKm6g7BcWDEeF&#10;+er1RofTHiIqZoJlIdxINQSCbkkC+mvsH8Oer1Jmr6E1NBBC9JCysSQ8aoRceIuRz1erJgvQnHcS&#10;dpqYy0zqQFGlrg2FwwIuDoAOer1DfgHQ3OjTGjKmZoNpcnRrEfCw1PgBz1epY1vSLMtVXpJMJFjj&#10;VVCFdVbXcb2Btppz1epX4DlPMEU3y9XIwKCURuRYsRovYC/189XqXr5WzdTYVLX08ay4gnkhV1AY&#10;qtgW7nsPDxv9PPV6h7yPlTEsQpYq/MRsZU8uWwsF7MLA3sfDT2c9XqGuSho8LvRVI86miRGhfQED&#10;ufzPPV6klWVVXDVxVVZOrebcqiEAKCCBuG3XQnvz1eoA82Yi6+XFNMzGGVklUi4AY67fZY63Hx+H&#10;PV6gCz7Q4zQRCryqwnmYorCUkLtJ94kgE6DUC2p08b89XqSX8lnbFpLW3NYHSwsPeZgfr8Povpz1&#10;epwhy7FLDJDFtvMWKk2INr2JF++pv/bz1epliyZBWYUiVhu8LuTtNgzKSe3st4c9XqTkeBUCyhq6&#10;ljCs+5WYC6+7qR7Qb2JOt/hz1epS4Dl2SGJHUWHmNZdASBqQDYDW9uer1CcmHvTRRSTRkSMzr7dq&#10;kaH26+wc9XqAvqdOuIiHDY5tjwuSLDW20gX1GhP0/Rfnq9RW556MVhq6hrsp8u7GwUDQAHTvz1er&#10;jh1TVU0kkSIFRnLuCxH+U0uttbeNx8Oer1ScfxMLTGKaLdJJbx90Am1lI+Avrz1eouWcFp8NqJGa&#10;2hjKixIB7Gx7XHhf4/Dnq9QF46auWSQxRl1JbaFsCdb31sPz56vUkaaCrxepkpzAXl12InvOWtYA&#10;AdyTp8fA89XqDnFaKD51JdjCZm3G/drGxDd9R7Oer1YkpqyGZ4mi13KVB9l73Gva2o56vUJWWGqJ&#10;H2TeJIUaCw8Bz1epUVMcWHxnEFch7BSt/d737X56vUImU2w6SKKljUs01y5VtEJGpvYHT9Rz1erj&#10;jccUM6SKLEkgD6+4tz1erg5pjQRs7bhI2xk3WIcX7HW4I+HPV6pdPUGkrY60vvVSvu+3WxF+4I+H&#10;PV6nXGMSQ1T7YAo95tiAXsdLXGp56vUgCcOkxCCqQkuWZSDcWB+7t7Oer1KKX5KWRqeGY3dGGt7h&#10;bagHwv8ATz1epsirKmrcUci7EAUSDwupIUjt28Oer1N1TCYXjDKW3sQttLge3W1+er1CRidPTijp&#10;qbftUBSQCR2N7nTwPPV6hHyhUyLLTNQESytL7wBB2hdd1/y0/hz1eoyOeKakjw+NzYOwRmXQkE6B&#10;mPsPhfnq9RUOocdTJQzU4I8sEH2Am1xp4256vUUSctS1MwsCB7fadPy56vUIOA4hJR18b4f5kKlA&#10;XVnDBiALk2A7nt+3vz1epc1U06xQiA7pGQMfYCe4+rw56vUMOUJ4p6eKnSL9JJ7yl1Ibcvb6LDnq&#10;9Qu4NUV9NSTq8T7lfWR2G2xBPujuQPEjx+jnq9QKYlDUPLMiWSGZjodD2PbtbXnq9QG5qoqlaqOF&#10;lDKbFnHgQLW9unPV6mzLFbWmongoKMEJIoErqCH92+gIINvo56vUKmXKJnqyFtTkWZgQB3N9Bz1e&#10;r//W3qH2ohW35W56vUy1DeWD2F7/AFHnq9SekjJG4C9/y56vUyTwgtvb6vaOer1cKeWKn1YDx56v&#10;Ut8HxSnn7+0fX356vUtDJSypbvbx56vVDlp8PCguR/C38eer1JbFcYw/D4mZm3C1ha2vPV6gAzr1&#10;JWhVyhBCg6XHPV6iO5/6h1GLq0UwIUlzpe3189XqI71Ex6iSR2eRY5HkVQV1HcWsPz+/nq9Tzlh1&#10;gqaTEJFJE+4Ow+zbXU/Ennq9RmMufITwKILgjba4ILC556vU3Zvq4Ulkj0ZSouTq24Hw56vUAmac&#10;Vki12WJIubgAAa/Ue3389XqCKux1I5Jp4ow8pX3dL3P7e/PV6s2EUk+Lj/SEYJqGAUglreH9P089&#10;XqMJkPIH8upoa2uQLuUBl1Fh4E/H489XqHnDnpaCoj93YulxpqPh9PPV6lviWbKSkw0tHIvmDXUi&#10;5v8AT256vUXHOHVaCGWSISWm0YgA3A7eH69+er1ARXdUKutqpKPfvAJ3FtLD2m37Oer1BLmfNL4j&#10;iW+vYAkq/uggEeHe41Hs56vUh6/E5zDPNTKEgYs2uu0X76/r256vUy0WHYhXRfMSI7BlJW9/e7/6&#10;vPV6llgHS/FMSQz0sZKKxKr294n77C/PV6hgy30Sgp6419aWYRhS1gCpPj3Xtcfnz1eozuH9PMOw&#10;2NZqOnUM6rf2hrfr+p56vUraXDnqokjprK4sungR356vUrsJ6a1mJRvS1abxchTYm4Ovf6eer1CP&#10;gnQCdlD1C7G1+3qfq56vUrofT+sUZWVkJLAi0Z0Hs8fv56vU+xdC8KBZZE3A+O0d+er1PND0IwOC&#10;Vd1ODbsD2P1c9XqESi6VYLDGEWmX67ntz1ep9oumuGKukCWPwPbnq9U//NlQKd4jTaT7PHnq9Wdu&#10;nOGqLpEq2t4Dnq9TlBkSkTadgvrz1ep0iynRxv5hW5H0c9XqktTUVKPsjT29rfqeer1M1di1NCdt&#10;rac9XqRWIYrvZjG3YH6zz1epJSymUbifpsL6c9XqmUdIsx3g/lr489XqWFHSzQe4fh2789XqeGLQ&#10;CzNprprz1epoCSVMhdvG/wAOer1OUdG8QuB3H589Xqc1RogGBtz1eqQZPNS97a99e/PV6skTlgCW&#10;uR8Lc9XqlJVyIwS9+5HPV6pCVLn93nq9WU3sHYd/Z4c9Xqn00iNe1ha/f2c9XqcY41mXaVBPx056&#10;vUlMbytSYmGLqD39mo/X+PPV6gIzT0Hy9jsu+rpY2uCPsgEj4nvz1eoOz6T8iR0hp4aCJAb+9tBI&#10;PwuvPV6ihdY/w9Mn5yp5HKBJHa4KqFIIGhNrdvgRz1eohWdPw0azAIhJhn+kqxYt5alCF+Juxv4a&#10;c9XqKpmf0TZ8y9SzVOCU11LXFyzEdjYA6nXX6vo56vUXbMXSXFsrVcdDiFLPvuR70TgBmB1uQLgH&#10;nq9SXqcCTBqBXkA+YW6jfZQ58bXvfTnq9Qd0lFVYfQ1AWcbmsoQqCCpb3rE3Og7W56vVyqcBmcyJ&#10;DtVY/MCp2DjbcHv4dvZz1erK6QyTRTMoMdMujLYguPA3Xw7c9XqcY8Qapgbz08sNGwIUKPHSxABB&#10;56vUzzz7ahKWij8yMKu4EXAN9bX+nvz1eoQMm4GuIiOGFRHGrNvQtYEXtfvbvft8Oer1G16VVNFS&#10;YsYaL9Il2TzFJsGH7tvEC/PV6hr62Y7QZZ6OV+JSziFGR4xfsSR2t43va3je3PV6ta7qdj4xfHqi&#10;opJFSjknYEN318beAtrz1epoy3hECSq2GBGR/Ekak3se+l+er1Lmuw7Eaf5OjMXy4hVgygAktfQD&#10;23HPV6l7l5wtNHA7CLbKxfdYbgPsgewjnq9S1zRLHOwkjhKGZCwFxr9Xhc356vUTDq1lyOuknOIQ&#10;iSpkQbLC4AKiwPPV6q8s/ZCfAq5p6iNryuXtra/st4X56vUGEFRT0zCpRv0jkxhSbgkDRQB7PHnq&#10;9UGGkkR6upeYvJUOzRpItlVdAUTW+nfXnq9Ri+jEeKYfXQpRUhndyoCltou2hJFjcKNe30c9XqPV&#10;Lh0BWVJmRpCV0XWxtr3Wx1P389XqLrm/J0EOILRUM2xWBklawCk3ufr+I56vVlyjTVdPWvPHIGMj&#10;FAtjtNiQLa97C/PV6jo5ew2qjkpq2RhDdVFmNmt42t3uRfnq9Q5UGOQKzimW9yqByCCwF9fZf+z2&#10;c9XqHfCKujw6hpqWZiryX3aGxWxsx7+N+er1JDGsWpqSqEtGbK7Or+YwIJv+7fXS3hz1eoIcYeHE&#10;akUdbHIyG+2RCu0i/j3a47XHw56vU2YVhNTtSKnWyREkrbUnW1/b4a89XqWlAaurqJY3CtGAi+6T&#10;cHswA2+Ht56vUsPlZaTDGw+kXzGWRZDuUAW+Gp1tz1ep0pxBjaQGNjFTxI++NgQdwOjMNbMD4c9X&#10;qlVOFRNhwpapVJmCjQXYE9+wOlvbz1eqBiGUcOim8udAgRfMVxoH8fHxGmn0c9XqCjE8vQ4rA1NT&#10;yLFGiuWVgNzBfeb3iO+mgH7eer1F6wrBqmixiWthjCsRvCgfaGo1+IHgeer1CZQRlMPNRYozoSqt&#10;oysfgewPx56vUjs55Mo62lmkqpbCXaGIYakKLKPZc/rpz1eogWeMB+XqWjanZYzIzbQDex0Hx076&#10;89XqS+G4zUTUaktdkAVQBrZTpe+mvsPPV6k5WyVPypX3WmmkJIHcXBJ10/Lnq9STUY1iVY7KPtAR&#10;ql7Ajte1u4/v56vVxo8sNPiyQYoh3WbtfsBoeer1KGjy1iyQySy0zpGCApIB3e0ixuPrHPV6nh8I&#10;vLCRI0QXRhYakAse+uvPV6hGyhsroxBLHbxY+F72AuDc6e3nq9QtxtPDRwUccJCFi1xYlPA3buRb&#10;sP7eer1PpRqalfFGLxqxAEbLbdYGxAI7+N+er1N2J1lQ8MFVUIEiNwVP2iCB2+kEHXnq9UKnR8Pp&#10;quCOQASBQtvbcgi/cEAafXz1eppGNV+NYmsVPOwjphtfwA9lr6Hnq9Ql5ejUVHlVk/6OIq23Q3Kk&#10;ML+wgj9dOer1DwMZw/y4sQisfMBQx67jqdzfQeer1RFrqGYuFJ/0mElb6+8DoB8R7eer1NMVRFIZ&#10;XrZ/J8lWuHPuoL/aJ8NT356vVxenJnaWU+YZ1B1Nh7q7b+zt4c9XqaK3EcNkqojSReWYgwCA2Dn9&#10;439oHPV6oMs8MNE8k8gUNKu8N2CEjQHuNP1HPV6ltkzL1XnHNNLgEMADQyxx7FY7VRm739oBv8fr&#10;56vVuKemHphg+S+ldFFVaP5KknsAyj7RXx8fz+PPV6qrfWpjdDJmE0tCQxV2tqO1zYD2D4f089Xq&#10;rlzAJVw1q2rfYrKSDtBDBf3R4fXz1eoN6ampKKCmeltP5kqyKbXUAtcA/AE89XqPP0AznjFDmKlw&#10;2pEb0spcS2a7Bt17r3FgNb/089Xqsdr8VoBRPWFg8LKTdbEC3hfwN/H489Xqq59QOasBzJj/APMJ&#10;CJR5aqz3BVApNgfAEWBv8fhz1eopVbXCB5KOMCSIFWDDRQBqB9B7Hnq9QgZOlkp5Ket8tV3ye8e6&#10;2Nz9OnPV6jjdHs51FDXUNeKm9MarYWG1UWxsw+q35/Hnq9Wxlk7ET1B6bwyIVeKSHbtIuSbe2/0a&#10;f089Xq1tPxBuhlXg3UN8aoIZIYKhWshW4aXsdfbtF7fTz1eqnzFMtUiS3qnIPm+Y6juSpsB29vPV&#10;6kxj9dh8laI8PhkgY2DtJIGVyAT7q6EW8b/nY89XqR1NWY3PWLCxBgQjbu8T9q3sseer1LSsxPD6&#10;nD/kqyKMglXG09pFN1svY2Ot/DTnq9SFfFpanFFlqYW/0ZSH2k3YEG1tR9BOvPV6vVVY9bc1KKkL&#10;ghbG3ujSxt4jnq9XAVbtN8vHtIRFNz4e9YX+r9vPV6odfi9O1UUidjJHdRbSwB7nW+p7fC3PV6hN&#10;wKDDYMNGYcRAZXZY2Vjc6jVh42v489XqTWYhRvSLNFq0LeZcW95V7j6xz1eoo+Z6tkxvyqZNiSea&#10;20ix3HsP7+er1SWgo5aOGoVWYMoXuAdwPvW8Ne/PV6kxjOG1VZPvpUs63JYkdh2Fvbz1epJYU9JT&#10;yyyzjepcXJ7g9iPHTnq9TniPy/mMs6+WzswjYgWAAGtxca+HPV6ust4LNimKF6aQq8oWLaENn1Ft&#10;e2nw+jnq9TtnGeOhxVMJoftwIySh9QrjvtPYj9de/PV6kRQQyiSGKVfMZGLs2na+tj8fDnq9Qk1G&#10;JQM8ctJHYKjrrYBjpra3hz1epBNic+GrVV8SglbAAAWN+4tbnq9THitfG1XTtFcFU3MumgI7n2fR&#10;z1erHU0q1WHS1UMQeZl/Rh2IAYaXNtSLc9XqeMHeqoaUSVwCSgBjt7ewgHvz1erK1TC5euqASjMQ&#10;oHizHS41PPV6ky0M0X6NgFkkYgjxCfDnq9SMxmtMVStDONtmaw07e37uer1R2omgq0mkUyxuDtIG&#10;q/X7Dz1epVUENAtPu3Wktfdcd+xvz1erLi0dLJW/Lwv+hYKLrpZiuuvwPPV6kzW0wpakR0j3VFLM&#10;xN7ka2+nTnq9UePFKHFKKGuiiMQQFBuuGYm92IPb2D+nnq9WKSKNAWiALOPDxt4fSOer1M0zN8tN&#10;GgbsWsbdvEDTnq9SXxSleshhEKe8hBc9itveAH189XqUWGQrMi1TDewBDbrXOpN79zbw56vU5sr1&#10;ExkgXy7aC2nh489XqmUdHGaQwSe6IwzK3jfv+fPV6pMVPUeXaJrMSLXtYi2vjz1erNPTVcalZgAT&#10;q202P0ki3fnq9TDDTtTSF55WZVIMYYkk6a6k3056vU/UcUle8c1yZGZbX/wgjT6COer1PGKFPmp0&#10;iXaEAsND9Nuer1NUU118qNPeIDEAAE/389XqbcSarqo43pSYj5gB1HYd/b3GnPV6pVPTSpUNEI9w&#10;Ygk37XIO0aePPV6lIzYd5tOCNjRuCLfA6j6+er1PGMV0M1cFjAjWRmNvAADQA/T8f6eer1N1DQTn&#10;9MkYLuNBuIUL4X+jnq9XIy1NNK6xhWDNa4I0uNQCDz1epiif9C8tUAiw7n97Q3Avfnq9QjZaxSkn&#10;oWG47ZEBCWtcjWw8LHnq9Silahxamhp6hwqRKTsFhqbm2h8Oer1dYcsArPcBRUF19tzpYC/8eer1&#10;Z6vCqtaxqlwzK4I3nwBF7fXz1epQZcwn5hjHKxiRGQlbixHYE66jxvrz1eoX8cyTswmkxdwsnlq0&#10;hEZF9Lg3JNrkdhz1epkrpMJjpKemwaDzYdRIj3upIuWJXb3J8Pr56vUm875xnSJKSkjVDCojRdGt&#10;f6dDc/r7fV6p/SVKqsrJ4cSYSSSKSTtGjC5AKkEeNtOer1DpidNS1dOksAAkW9lIBDHQHUaH4X+H&#10;PV6gHxfLQoqqWtWYQg7iwdz39libfRz1erhlTEp6jG6ekkmAV38ttATtJsLdrc9XqPl1A6gyUWCQ&#10;4HGQ4iVlstgQFU7Se3PV6qqep1d51bPNJKjTTlTEBYNY9y4IH5f2c9XqBGTLG6rXEKi1rEtuF1Fz&#10;3sb9uer1cEy9LJP5r2Vbe7YAD4WHPV6uVHgNeK1UWO5uQe48bi3w56vUMuFYZhsEPm1shjHeQECw&#10;sO9z2156vUtcIwDBKYNWRwMsraM7Esve4sLWXX8vhz1epaU2FUL0HlkhTo8lwLmx8Pb7Qeer1Kw0&#10;98OMdriSJGDN3BLFSLEdjY89Xqd/5HVLTQijVA6ptC79Qe17WN7nS1xpr8Oer1LPCbUjtNUFtzos&#10;akGxNrqwv4H2Dnq9SnIpcKwtZaIicmSM7GNmQBhvJJBNwOw8e2l7j1ep4psxSzQGeEwvEm8AoVLC&#10;19G8QV7W9vPV6u8Jx2ggnLUkmxgp3MbHcR4WII1PPV6nts44ZHP50VQhWOOzgkWDEXYG/axH6689&#10;XqlYZmWJ5I6TEZgGKCRFAABRj9rS9xbx7duer1LjL2MYLVEQzzqvvNsUtqQLlbC9te/PV6rA+hdX&#10;h+B4jSmoS0brueVzoTa4Fu+n9OmnPV6rTMtdcsEwqljnNRFJEkagINCSvie3hz1eoX8A9R0NWzTR&#10;zeWsdgFVSQTb7OuhA9vPV6l1S9fKrFVimpJFZXAY21t8T9Ps56vVCqOrVRijmjWXZSnc4SxBJFri&#10;4/gfjz1epkmzdNVeU8hBiBOpYi1we/xHPV6muTMCPMA8jM4cKAWNrc9Xq9VY7PHUGomCvJYggG1t&#10;fZfnq9TuuZHkjji27EjU7thuAfA6/E89XqcKPE0CxbSz2YAsbt4k6+0a89XqEqjjd5ZapTvL7Tts&#10;QALeGvYnnq9Qi5WM0c22O92FiNdCb+PPV6jA5bx2qgWKmkI23sPEjnq9Q04fj0DlYLK3lqCbaW56&#10;vViqswUTMfKA7HcNNPv56vUmB8liKDRfecdwCCPH+HPV6k9mDJmXq+n8nyEmv/gQKQf+QRz1eqs3&#10;1J/h/ZP6v0c0ctEu6QOJJI1UXLXKFt2ul+4toPgLer1U+Zx/A3papZThpuzrtDlipt+97osC1vZz&#10;1eomvUT8FPFMCMi4dTNJEFIVyzjaw0LPoQdw1Av9fPV6q4+p34bnVnKkppcFoxOqXK3VwFse99ut&#10;x2/j7fV6id519PueclSpT4xTEzvuLAoVJI76G5Nu/PV6gIzDgvysIjn0CtcD67AEW9vPV6kJWYFi&#10;dOzwCUeZJdkIWwC2Huk356vUxVFLiSxQ0UgSRV1YRqLDabEG2nPV6neTzcNoTO+1FLBUAX428PHX&#10;X6+er1YaSGrpoxUMq1LPfubXBNyR8Vt9/PV6lSuH000YepkYOQSoC7gT3AOun0/2Dnq9TI87CURW&#10;VQSqNoNATb26a89XqfaGCMSpTykFRuAt8ewtz1ernNFQ4bRyNNKFjck6Hbb4XGvPV6ktXienQQpI&#10;WViAVudQdR9Xx56vVGlxA4WziKMb5XW4YjRbjdt0+v7+er1KRZlq6mWVD+jP+TA7WPiRfwOnPV6o&#10;j4XJAG+cnuhBZvaPZYjS3PV6muciXyg8YJBbW4AAJ7fG3s56vUnMRet8xKOCwhQ3tYG3xJ789Xqb&#10;pDJVwSLUqC9wiMLL7t+36/x56vVOq66WKJqRQNbAyKRbSwIv46afHnq9TPFDHCJEkO5zcb7g3B0t&#10;z1eqcj0yg09LEYljS8kntYGxBPsI56vVKoaRq/bHYPEm5R3Hb3tPaAP289XqnRVdM1QIaqMoikKj&#10;3GrA2F/hbnq9Sqkro/PWKdCVUgW799QW7/T+fPV6o1XLNHUh1l3R295u4t3Fvv8ADnq9WBa7zya+&#10;VVff9lgBcjsBbueer1QY3qqllSApEkJu6uoEmp0se/PV6n6Clmoajz2O6OS24j2XuSQPhz1epnx6&#10;ljroFehp2CJOBckG9zckeNvp/hz1eqJtrsOxMV1UfNQA2W4J1Fje+njpz1eqW+HV+IVEc+EqzHdb&#10;YNSw8QB4X56vU2JTyVHnoqttZmACaMp8Rf4EW56vUqsLSnaijp5VZZNQGJsSBpr7Tz1epwCpRsKV&#10;BYvuIPtudL89XqTOKu1IBJMotAbhSL9xe456vU54JU1FMzNRp725WDEg2B9gFiAD7eer1PizVU2J&#10;zV+Iy+Y8xLzStq7sT3J7k+089XqVlHE6RKWt5bAd/p+/Tnq9UWv3I6xsQd7EAqNW9g9uvPV6uFP5&#10;MiNEVCm9goF/2c9XqbquGujuYJQEBDX23Nh38ba/Rz1ernHUQ1speQEEWsRa7C3389XqbIt8dQYG&#10;O4sGIufC+ov8L89XqhYjujQFtqxowBvbv4fUOer1TqSraOrFIhXyyikMNbm5uAeer1Z5sVqV30rR&#10;jav2T7b/AA7ac9XqwwS060yVboY3kZlKgX1B9guNfvtz1epxlqqOgDTTBx5lgqKPE2789XqTGJR0&#10;EsS1dQGMUYDBRcEuDftpz1erDhEi1kjSxMCG+2Cbge1dfEDnq9UZlVcQDMB8vGH2jtcj2eGvPV6k&#10;7LiYmV4oI7ASlSPC3sH7bc9Xqe8Fo5klax2vKBYk6adjbnq9Shw2WeuM9HAAFRWO/QgsLj7weer1&#10;Y6SsiQPRsS0gsCzeHtAJ9vPV6kYYGjE1NGPNlX32LEAtcnt27ez+3nq9UWLz4qTza19pkuqpbU/R&#10;bnq9Tlgr1dQysTYpu+8HT6dOer1LR6wzO9OgBuBcjve3t56vUyVS/O0yCSLVHJ2qO9j7Sf1156vV&#10;mpaZJqhQltu1iVFvbe517jsOer1LdHQwqpBRF8dBe+nPV6pEUUhLUzvuKgHb8Pb9fPV6s+K1dPOi&#10;KV9yEBmIA9ljrz1eoPqiSJaqf9IxWRLgNY2a58T9OnPV6kfjMZw+FThp3S7gL2BNu/stqf1056vU&#10;z+dHJeScBN2hYancxF101tpz1eryYdS1Uyz3VY7lGBvck+I+PPV6sNek1MXkYWiICWtYHb4nXxHP&#10;V6u4aKERu1ObSPtCi1woPifHnq9TVXSVIkWjriGWMjVVUG3jra/1Hnq9TimF0k1PJUQEg3ACnQhT&#10;2JHPV6srxHDpqhoyPdRQt9Qx79vaLW56vUzQyJJMHnFkvrYW730v9Pt56vU4Vi4SIYoqWLzJgx3k&#10;MdpFvsgC2oPj489XqgtIm4zhrNYqV9h/aOer1OFJU1SbBSqrsENyRa1zrYi3fnq9TnWVhmnaDYBT&#10;bF0cC4PjY/T256vUmKqljEXzdOdyM5W3iDa/589Xqh+c3k+SNBe/x7W56vVjXvusDbXXnq9Tthqz&#10;SeeYQoG0k3HbxsPq56vUsaSNPl0jpApkjVtNexGhP7Oer1Nks1RPSTRuFRwpDlyLkW7r+vs56vUl&#10;mptUSH3i2l/C/jz1erlVxwwbI4rMy/bPcH2c9Xqcq+IzU3nbFQqQBZhqLHw/p56vUy+aDGUcXOlj&#10;7Lc9Xq5rOylXAFlsLDx+J+J56vVxkkd3M503Xt4/Vz1ertBHJF5SKTLfSwvca356vVikieN/LfQ+&#10;znq9XXZSGH9/PV6s8cCzfZYLbvuP5jnq9Sko8JjrKmGphj9zTcpPcjx+vnq9Qm4aXhnZY0EcagjQ&#10;aXBuPv56vV3UYyYSyqTuvYsO3fv9/PV6mUS1ldjMc09TZGFgtha63Nuer1PtRjBiEquGdk9ugI7g&#10;+zXnq9WKir6003zpIsddt/C/Yf089XqdHxKrmnKIuwELrbT7++nPV6pf+kVtI1HKm+4JJXXXwP69&#10;uer1ZKHCTSYelO1z5QXav+Efs156vUIWB4TNU0gp6lWC+62zXaXGoNvhrbnq9Qt0GQMzVdH5i0zr&#10;TsVKlgBdtbkd/wBfo56vUNeB5KEawUsdK08qlQUUA3J1vYkA2P8ATz1eo/PT/JePYnS0xxBREkIB&#10;KMBrsGoJFwdNL3P589XqNRgOBZOwbDKYU0YlqyQz3bcACOwU9rdr89XqURSXEcQOE4FAzSsgIXbY&#10;l93u7R9+v089XqHfLnRzqbV0UL4vCYJZSAwaJgwXwP1jx56vUa3JfQDFYlhqqijkWbcq+1G26g89&#10;XqHHE+iz4ZUHEcUUBbqUjQWLADuRz1epB5mw3CoBJPRhFD2Viw23ANzr+fPV6gkxKmhrDLTRas20&#10;glbKqj2Hte/s56vUi1yvhlf+mhaOomWQjRbk2te417Edvhz1eod8LyXHhqKVpx7yeY9hb4gWK/Vz&#10;1eoQMJwmTFBTzrG0WwgsBYlgL2/Pnq9S7mp3GHhgtpWte9ySBew/t56vU3UOJ1FLIqPIqSQKdDZg&#10;1yTbXnq9UnA8zeVOi1W1PPZvot4AfEi5t8Oer1CRSP8A6WayVvMMdzY/ZN+xt7Rz1epVUIjILVO0&#10;SkizA3Nr89XqEKDEIogaWOTcjlSb62b69eer1ONNU06SmL7CAjbcEAEd+er1cAghqHWKwj2kDbY2&#10;I8Tz1erG0ckjGQXZtSN223t056vVj91ZxULHvbVWjt7e7c9XqiiJqimknlYEoSNpuCR20+rnq9WO&#10;OpSmpvNjsdlgl+x56vU6SmGogWpn23ZQpIsSD4jnq9TM8tOr/KINiRe8SfE9/uPPV6mmOno5pgrG&#10;y6sW0NiNdPp56vU600cizJCg3otyToDrfU89XqkyKPOjeLVQX3gabj4c9Xqd6cHzHRgNulr27kc9&#10;Xq5vh7QziedR7o0I7km39nPV6sCVC4hVrSMAjC7OT7t/D+PPV6ucbOtQ/muGAHuldCGB1v8AcOer&#10;1CFQViRTpEVu3t7AEn+3nq9UXG5pqRTDSqPeIuR/bz1epBVde1KxjqASWG21tbnnq9ScedUxFVD2&#10;iFipPY6dj9BHPV6lUlTHS7ahSWDXuANSb356vVlo0FRJC7NsQhwQSADckn8+er1TUZKen3OA22Qq&#10;G0JIN/6Oer1Z5q5QrMx97aAB2uB+3nq9WIyrWIRu8tB2AsSTz1erJHVx1Q86dQNikC2gAvbXnq9U&#10;aecLGJWjI3MEsNRr2P3c9XqmVEkkFIad7XW1rC+l+er1YhURTlamI+8w1Qaag256vUw4q6RbcQnu&#10;Due4He3hz1epPz1QrUMtE6ki4F1BBse3x0/XTnq9SBeEzTSvVIPMCWXaVANvb8Tz1epjBSeVIpIr&#10;K1lLLoAo7n489XqSlbJTUFU1KW3q17k2BJ10+zbnq9QSY4iGcBGCSbW23uRtXw56vUHOZa5YTGK5&#10;wUkVdo7EE+H2dL28eer1AljkAlQuzGLbvLobkga2P0c9XqLtmGmlqadJoFW0Kurq5tdh3/5NN7f0&#10;89XqLJ1EwiB0jpmQJHPGZLCxVdpta4vtJ7gGxI1At39XqQRamo2kpAxCxrGWZjtuNp/LXnq9Tzhp&#10;SprKdaaYmnNi1jcE2Jtc3v8ARz1eqPNV0dPXSQJdt24Rtptu3cDx0PPV6muLExWyzxpd2w+YxSBg&#10;QGNgboSLMlj3BIvpe9wPV6nCrmr5/Kj7wSEIwIte48LW7c9XqwVMNNQ18Qp0HklCxa9yW+Oh0tz1&#10;ep7o8PoqmD5hSokRSGAWw8DcdtRcC456vVllyw9ZKs2F1F2ewkFiSNvsB9vt56vVhoI6rC2mpsSZ&#10;dgYKpFzuY6XP0E+Hw56vVBxWB6YOiJ72wEN7R2IFz3+HPV6khWwSy4X8vMwWRGBAbVip8f26c9Xq&#10;CjGn+WhYgADcEv47De7Ej26ac9XqCXF8yJhci08NpmRCQrAFQTfS/wCduer1BXiWZa+KnHkSCCdr&#10;iYoTezDUDQXFtCbc9Xqa8KjSa9aPeUqIwDprcgnvf4c9Xqe5Gw6Wqh+fA8thYqttoIPcn+HPV6nK&#10;7UeIK1agaEMApXQMum7tobfr3PPV6hFo6+ghaOoo3JcCwBBAW5uNPYRz1ep3xCrp6dnkjVRsKd9C&#10;ynQ6X7jnq9WdVnkgNXFqihmNrBba6fHT289XqjJitOlJTinjBSMte2lgTcN9R056vV1ilTVzGhpI&#10;zcTg2YkWBGuumunhz1epIgyrijM0QZFJUm+tzextt00vz1er1cKbD5/naaLUyIAe53WBDdtR4fTz&#10;1epv82CeB6KrLNP5sjebfso1AI+Pa456vV1hbxNWmnnuyTowIUaAj7A9n0nnq9S7w+OpfDVwmoJs&#10;TEWYC1tbsi9iLjubfdbnq9Q1wYFLLGq06rEsW1rm17AAfRY6c9XqG7KrSmtip2e6uygXAIA/esfC&#10;3PV6h5TA0oUG5tslRISxUKQysfdA7nS3e/b8/V6nifB8PnleaanLiJWZGIuGO6wAPtA9tuer1Z8H&#10;rlwPFdhlUICxfedAbHUa+HPV6ljUxVOLwrjVPU7qeLcG1uXOp+i3hz1eoIMWwE7nqVtMRcqovoX7&#10;iwtpb9deer1FkzdhJl/mFMAqvaRo1IPvkCxXS/Ya66c9XqJ1U4R/L9lX5wSCViyqpIsB9pdQDa/g&#10;fo56vU8NJBJAJKdlSo3K6ppdrfvA69hrz1epP4jS0vlPUYg6yCQ7m2at8QSLWN+3PV6mOtkxCXFI&#10;P5fAklOFYOxYhk3AAAKFIN+5Pt56vVzwiuqDNV4bVJYqxMewCxFhr201Hbnq9SgkwM1tPDiZlKo5&#10;2zbmuRcklrnxB8eer1O70+XaHyMLpIpZ8QEryTTNIGhaIr7gVDrdT3NyDpoLHnq9SkXADT4fPiLy&#10;qUfb5al7MQSAAq62sfo+nnq9StoaZqGkjw+SUzO9rM1zpftf2jnq9WHFklhpWFMDFUA3Rlt2TTsd&#10;NTz1eoQMpyYmhpad5DHuUMxI1Ou5iSLC5Phrz1eoa8LKVUsrzMswckLusB4X9uo9n9p56vU2YxV4&#10;dURM9NtQFQugAY7b9/p+PPV6knFRzT0slVUblibaLtaxA0IFrnvr256vV3BiSfPGSDdteMRBR9lb&#10;Egk6ix8Pbz1epWikw2urzPTrsWEFFBOpYjue5OvPV6kpW4EiUzfKOUkjLblPibkm1/bqOer1NOLY&#10;TJiFPDir7Y5QQq7m0ItqdPHnq9SMpMQrKaeRgFSxYGw0BBKjxGh/X2c9XqMF0y6l1+Gz0uAqqFAw&#10;uxAIB3X7kGw/Zz1eqxLKeYBU0q/PwpEUINw1xp4jQDx789XqFup/ltcgp2ClWS5sAWHiCPYDp256&#10;vUE+LYMmHk1sxIVidyEWLAWII8NRf9Tz1erHiGBUdVST1Q2b5oxsP2TYfZFvGwJ56vUDi4Pi+CVS&#10;wYqPLB3sjsLB0II2r9F789XqeMPWinpDVvMh8tQmzcoJYePxuBaw56vVJgVfmJK2SRoIoyu3cq3B&#10;bvtut9Bz1eoX8sY3TYiWq0LAxRpH7CQmu4agAn2gc9XqN9kzHXpMPWeRwLmNgAVte+tz9/6jnq9R&#10;vMvGuxqk3SkAtGSLWIvp/q89Xq4k09NWfy2ZnYr5buSRc3Nhb6Te3w+jnq9QqZZrcP8AP9xSANbG&#10;wIt4nnq9RgstSv5AqRtVTe2nh4E/Vz1eoSY6/bAsTixYDUDT6eer1B1mrGRQKTb3jbT2n+7nq9QO&#10;4l1I+SmHm7UjUFm1APwFzz1epI4v1TpZoo7fZf8AfDLtU9xfX4c9XqDTG+plLDURyiYNFtcu47Ht&#10;bnq9Rds3dfcIwFW2SyLPKwVDsZl3ntu8Bfnq9RacxeoDF6YrIrEOze8VGhXuWPssdPu+PPV6hayJ&#10;11qpaSWSotJK20qA1wUA+n49+er1NedevldHUSQUUyRBVIQbtw3eB+I7jTnq9QO1PX7EMWc0DO1Q&#10;NyeZILqqm590a66fnz1epsxjOMVXUwrFKiJIhLi5IFmA++1vv56vUG9RmhcVjmwymdfPptgJZrAX&#10;Ht7nnq9SLxTMMtFVwVyTlwgaKS9ydxvuP1Wvbnq9QZTZ7mw6mXCo5EZmMgU6lwl/tN9/8eer1Mi5&#10;8xf+WS4lhUfzflW22ItdTtGo0BAudf4356vVlwrN7TpHXRsTOxCFWJshv356vUI+CYxBJUQYNirr&#10;uALNJcC7E3/hz1epTfzSWqxGMUU+jOzH3hZQDYAjXQ89Xqd2p62prKdhUboXMkkgWwUjsNPqtz1e&#10;pWNX0OI4W+H1EBR4AfLawuzDsot3B56vVxwjEkrMrw4rRkW8wKbXLE67rH4Hnq9Qm4bjclNh1RiA&#10;XfFfaVRiWZj4D6b9/o56vVlypmbEKCtENQ7HTe7AkFQpOlx7NNR4nnq9RlcleoDFsFZaShRmVx7t&#10;2ZiSddS1zcXN9fDvz1eo4WTuvsdeimOQeav+UHgve/PV6jO5f6ixYrAjH3RoR8bjnq9SvxZsPx6j&#10;IqQLLbuL689XqJn109OuSOplIKTHKFHgYhmIQAlgdDfwI8Dz1eqljr1+GdDSYq+PZPgBp4w5sbly&#10;Sb6N3H0dtB8eer1Vv9Qel+bckYbPT4jSzJs3OvmAqpK22m+ouD9ffnq9VVnqVzPitPIkxKvKYWMv&#10;gEJYrYe3QXubey3PV6ir5akxKqxmJplco5BVFIJJB0sL2156vVYNgq4zXZbjw8AkxWk1WxQEXsSb&#10;k+zvb2c9XqC7FMxYitWsj7nhMo3DsSY2BBvY6g2PPV6jJdO+tdGsa0OIMWlmkICqbbQv717EG456&#10;vUdnJ+f5MdaGWkYBFHlSXYWBY6ED2ga/s56vVyzNkmPB/NrJ6n51ZWBjUKCffY3Gmunx56vUW7PE&#10;UeHVTUdOTGCSTYA3GlyRfnq9SKbHMDp0jmoSksKoxJKAsCTpt7m1zz1epTZdZcWhWOGXYpeMt4E6&#10;eB0IJH66c9XqEXEcu0qxTNBKjlQxBtZl9v1Htz1eot+ccjGulkSOO/ugiRQRqe48Po56vUmcL6d0&#10;8AigaPd51rgICF+JJ56vUPNDlamosL+XSJVEcW2S4AU2N1Ntvce3nq9QaY1JGuItNFM23YjNvBKM&#10;BoQLa3sL6ix+/nq9Qh5Yqsu4vSI9MjMFK7dykKLkWOo9vhz1eo1WWKzBKWkhocRmAKrIS972CjT9&#10;3x56vU7Y7n6gw2hl86LZ5cayISCbm1x4D4H6uer1E26odQJ9/wDOsOfbvKyPs0LG9iB4WIAueer1&#10;ICj6hVeYXgCyCmuLeW43X1ufeB56vU+ZmzLW4WSKFgfNHu6AldBfwJBvcgc9XqCuoz6KHCzFIfNc&#10;lvtancxPx0v3+72c9XqC6TqH83VJEq7SrAu3sYEg9jqAPb489XqU2E9TP5fiQ8yrkcTL3uoAYmwv&#10;42Pbnq9Vh/TzOX80SCnlmjQCJPsnUt+8Pp789XqHCpz7Fh1JLPTxp5nvJGGA7jsex56vUAOZs4HF&#10;6wUFWpjEUZ924IZybnXnq9UOKhw2ptGW3CwLXOgcgdvaNLc9XqjY69PQrHNSIyhNiMATay6Fj9I5&#10;6vUu8vZ6wWkYnECqCAqoAJNwRfQeP089XqGKLGsBxLLcsdOFLbGKlgRcXuLXA11t9XPV6q+vUXWp&#10;RYZuxFFcMpldUva4Gova3bxP7eer1UIdRI3qMSkqksQJWIB0FiSV7dyOer1BLN51ZMJNx2NusL2A&#10;I/d+jnq9XKpWajRmaFULhRtBvb46E9+er1Ra+ljSqMUFtBc2NwO3PV6m6O27QaEW11tz1erzMhVV&#10;QWPieer1dILHVd3f9dOer1KqCdhMkcf+TG2+hNmN7/d7fhz1ep0qsOaSB6WCzeaC24+BBvpfXXnq&#10;9TdhEeIUGJrLRElGDbtugsRYi35c9XqV+HYt83UtSHcixbbdxuv3H0g6c9XqUdPjVNUVclLFIGli&#10;BHli4OnxOnPV6hp6W4U9fmSGPy9++1z4i/1W7f2c9Xqvw6C5fihwjCMNo3JEYCmy/wCVPexsL3t8&#10;Boeer1Gn3S4ZPFDUQgSOCoisu5mAN7DxBGv1Hnq9SHxSMz0rQxKEknd290Eqq+KH6PZz1eooXUWr&#10;xGTF0EcyxIrbwyxqtwpsQTt1uBqRr38Seer1PnTqopoal6qoJLtcAi4Ulv1tb2c9XqNBlivxSdKe&#10;KNIh5jWvaxC2Itf489XqXmDQYZjGJPhlLUncoePyySFDj+j2c9XqNLkrCYaGVY6mUMkaC17Ag+It&#10;7CAf1HPV6hlaoomoKWgwdrtStvdhcLa2pPt7+N/o056vVOwuIVSLFUlNioxjUW1Hh/Hnq9TbieOU&#10;eCSSSyuqBY2W2ikXGpHx56vVXp1p9SeLUUYwuGZUFOrO7FQWUqxIvf8A1fz/AC9XqJVkjqmvVnNq&#10;TU1UZmkcre9mtu2+8PAHuAeer1XX9LPS3heZsuUmJPvlnjSzHzLIoJJ0U6a2vr489XqGrLno2qYJ&#10;6eojuY41Oji5IveykEAXGmvPV6jcZf8ATTl+QCrekihYqgACAEkDuwFhe/PV6heoujeWcHpg9PTI&#10;hiILEDRgPH7+er1PTYJg9Aq0g8vaW3agEke3TTnq9TDUQ4BTyz1QeJW926sLEj2/Zt4/lz1epkrs&#10;bwam3SxlBGQASdp0tqb6ePPV6k9J1JyrRRNQzBGG07XPZQbi5sdPr+vnq9TZSdUcjAJBHPDKgJVm&#10;Ura699fp56vVLr+q+T6WJgs6SBx9oMpAB9ut9Oer1ZoeseSmoQ6VsSst7lmU+73J+q1+er1NjdZs&#10;jim+bp66KUhyLgggm+o0789XqY6vrjliRZPIkSSEsiXBtZm0+oXPPV6nGbrjgdPTI0ksMc9wp3bS&#10;ptoDY3156vVHXrPkmu/Qz1ytNcuwCrtIGgtr3B56vVIHWTKldItHQzxSttslmUELb2fTz1epol6m&#10;5Yarhi+ahVxZNm8biLk3tcnnq9TDXdUstUYZ4qiIhyA+25N79h7v589XqbMV6mZZqZEaWeOOT2EK&#10;CB7bn+PPV6sL57wXzkqmmjYAbW1BNv4W/Xw56vUmWzxlFKh6WN0hIBI32Cn2/s/Uc9Xq41Gecl3l&#10;pJ54rReXIFLKLMSTYa/C/PV6m+HOOWcWqTHNMhMu6zBrjQXOva+vPV6ucuI4KadYqpo1SNg0jbVJ&#10;KnwBK3H089Xqgx4xlORJTHJGSrNGFGzU3vqPbpz1epmo8xZfrvOgppI2eNip2FSx+Hjrz1epqxPM&#10;OSEgiw6skCLvUWG0tu8L37jS1/o56vVEXMOAU08mH1LoY7F4gNrX7689Xq7etwYU0uKII2AXaGTa&#10;SSv7eer1QxmXL9Qz0waMSllO0Fbg/D9f489XqjV2IZeWnkp6RYFq5i+7cyqxAsdL/vfx56vUh5sV&#10;y7DEtPNIsmwp5sh2kFh7f22HPV6m6Rcu+b/K6eYOJQZGI26gG4AO39fq56vV3QUmBUlC2L1AiaNd&#10;PLNibai5H589XqTFA2VIMaDUKLIS42KWAsLG5Gvx/jfnq9SqU5Tqah3CxzyprY62Hfx9h56vVzwW&#10;jwiJZMTiijQzhVewABYDx9oAsOer1dZgwHB/lxiFDErPFtfeAoVQ19GutyOer1N9EmVlxKkCQxRV&#10;L7WkdGJDN4LYgj2+HPV6n9sGyu8c9JNBGrTSXDqFAAX/AIG1+er1QqrC8qSbqunkCOt0KtYsyEEE&#10;Dtb9fbz1eptw/KGS4VMc8cYM5cx3QErppr7P7eer1Tf6l5T+XajiRZBZrsdSRbXX4c9XqYsPyXgd&#10;MkdVsjWSoV12ttU7QxGt+zW7X56vVFTIGXaamPzsQMQkFtwDC99D2I7256vVOlyHlqsiKNTxeXsQ&#10;uRtUA3+1cWJ8B9XPV6s9LkHKFLh01RQwIJYGfa2wEkHx3HXx56vV6HpRlypro6iqhjaniVZCdiAs&#10;xXVTca66fX9Z9Xqak6PZZra2Smp6aGF9wkVNouRe9lIXv43+nnq9QoYN0sy/Q1CeZSxxeXs7KSWO&#10;tx9WnPV6neu6QYZjDCpp4lBkV1YhRfcfpvpYeHPV6k9hHQLK8KLNiEXmNGW2IVBAI9h2/Xrz1erI&#10;vS/LuHuzUkIsDYoRclu/ft8Lc9XqSeM5bpKKmlenKoB5jlQuoUHQX+Og+/nq9QN5kcTJ5dKojQIr&#10;a2Og0Ivp489XqBmqpKxZ48TcnazAIVNxc3uWBXwHh9HPV6g0x2I1NaFZTI8chD2QkFbg72IBs3aw&#10;HPV6kfBg0jVE6yNuiVDsYi+/XQ20sRfnq9XKlpMIoZoqxZRM6wyGUsLW1I2gajW9v1PPV6mI1+DN&#10;FuptvnK5uCALaezT6zz1eoK8YrZqVpquIiRVD7Qug3aan+znq9Sfo/PqJqGaqceXJGH1BuGB22sL&#10;d73N7c9XqEGOqp3m8uRrFGLU4UaMTYEX8bWv9HPV6peK41V0kLUdULFBuuddR8e2vs56vUXjObiR&#10;XlBvNN+8baW8Br497f289XqLZmzEYaqplw2KNfl/0bgPtJVha7E+zdqNNPaTrz1eptijaknjnmm1&#10;2jcrajvuDX+jnq9U56svUCGZlk379lhbbYEgG/sGn089XqArNM6YmDJKdyoTqOxI+PtHPV6gWrZK&#10;lZt8TErGdxcDSxOo+v8AXXnq9SbqSq1L4qrlZSfcA7Wvc9/2c9XqS2NMKKkesQ3kP2zbsD7P6eer&#10;1JvDqhKREmkZneSx7E2Xt9XPV6hJwaoWJwypdhoAQD9BGtuer1O9RJBiwkUodD5ZXUAki9x7fq/p&#10;56vUKWUaJFr4YYGWMPH7zNoo2i1r/H8+er1YsaiiB87ewk3sh7W+B+vnq9THDSv8s0sspBD+6LA3&#10;9hA56vU7VctNFRQzSk72sNovob97dteer1OWDvNVVgrakb2jYsy/CxAGncfT489XqZ5443xRqwEb&#10;huIS1u/1c9XqhT+S7CqpB5Xv++T8AQQPr56vVEqqyqqqoUSHaWkvuVRqL6W+BHjz1epeUOGTYk0E&#10;dRMtMqzKgkkRmAN7MSIwT9w56vU75lw3D/P/AJTiBWoaKPVo9y3jvcPcWIJ8Py8eer1LXp5WYMrC&#10;vy4YiEO1mTsWBKtf4jt9X039XqMDWUz4jRT0tTKCzKqs2hLf4QtvZ7Qeer1ABnXDoIEM1MpWJozE&#10;VZvduum657Ent7b256vUTPFYnSabeAXQ/mDcW056vUrsFWLYsnus7eIN7g/lofq56vUIUUsI200l&#10;zviLMR+6Rpob/X9Phz1eoWsk+XiZppKVw0aJZW3FW10JJ8Pq56vUNslWkM7IzExxhAFPfUm/gfbf&#10;Uc9XqArPfzKVA8twURg4IIBYk6j7uw56vUBOYpDWRu0UjoWJIF/qsP7Oer1OOTqypjhXD4T5jM23&#10;Q3PY6Dnq9Q7U+ELXYfBiG8RyhV90DUgXUE66En289Xq//9feVmkk3Hce3hz1eqBUCViQToPz56vV&#10;GfbezqP7eer1JnF5VjAI8b9u456vUHdRWSh9pNu/0c9XqcaTFZYVuDe1u1tTz1epSJm+eNbqTp3+&#10;PPV6oFfnttjeY1u+h1vz1eoEMyZ+mWCUSMAx3bd1rAeB56vUWXHs0TVZPzRvuJI1udvj9XPV6gVz&#10;ZicBhaQxNtG4G3Yj289XqJdiA+ZxokEOJHLd/Aac9XqFzKEtOYHpnkAWI3S9tFNyLA/Rz1eox+Ws&#10;Rp/k/IktdgpvbUnw56vUl8345TUyyVVMocte4sDqP289XqKjjuJTYk0vvFQAztHexB7/ALOer1Ms&#10;dDLilRDIhC7drWGpJOmvPV6jL5AoKGkwxxXMpkRvebvYntr9I/hz1epb4jnWho6r5UkOdo3AAEAj&#10;+jnq9SSxrOs8arX0MZZbsoGpt43+jnq9SCrc04niMCqJFQuNwvewI+vvfnq9Qd/yfHampeSa4ZiA&#10;WIJFtTp+XPV6mmTJ2Kwy3T3mlU+8VufZ4eFxf7+er1ZoekeJVtPHNUi09lYq1yAFvp9Fuer1LaDo&#10;stS0bTKJIZQA632gKRr28L89XqFrBenmW8Oo0p5huVT2ZQbHvYeJH9PPV6lnhmA0FI4OGAKjFrgW&#10;8B2+vnq9T9R4c6+VU0xUroWFxY/3c9XqVtFBOH8yO7s97juLL/fbnq9QxZLydSTzrWyxLcrcgjT7&#10;vbz1eoyuAYPS0aKkaAWGnw56vUI1JRRSRAtaxt7Oer1PkdNHFYsBYW7gW+/nq9UpBTuxVVFvq56v&#10;VmjSANZkFwPoPPV6sr/aDbbDx7G456vU5QkXNxb6bc9XqmR2Y2Avf6P6eer1c2jBY2Pt+PPV6sUk&#10;0SA7h7PDnq9TVV1saoWU27/QOer1B/iuIyNdUFrj2nvz1eoPa6undrW7X789XqZZZJwNRc+3uSee&#10;r1OmHQM62tYgeI56vUsMOw9L++Nfq56vUqEpwSBb6Oer1ZpaK5JZbnXnq9XoMPjQXUWv9Btz1eqW&#10;YARttb9vPV6u44EACjw9tuer1cEiiQbDqT91hz1eqVBGsg9zt+znq9XD3VbXnq9XIEKSD3+rnq9X&#10;M1MhNgbDUc9Xqx0rgPZmsRrz1epTRThI+9/v7c9XqnCsTZuYdvoNuer1N09TE7HaO/s56vVgE0ZQ&#10;KV1+7nq9TVWYfR1a7XHbw0PPV6ktWZYw+VPfjBGncA89XqSOIdMsOxJWVIUIa/dFNx/yDz1eoDs7&#10;+l7KGZ4zFWUSgnd+6SDfvp7PgOer1EE6w/h04VWRfPYTAG8oMFRAACDqdP6P2W56vVTH1z6BZk6b&#10;YoFrKYvHdkhCxklNdbt2sdNP7+er1FtrcGlqXMVSTAqoyXvdb97+3TUae3nq9WMULSiCSnjC08kS&#10;rIpFiHGnu20I8ST/AG89XqbJnpaanejYO9QNyqFQsWubAmy6Ae089Xq5UsUhZpKk+XMiqbWFwCba&#10;20+PPV6hMiir4dtTVwlIkiCI20guCb3HwI8fj9PPV6h9yTLRyQQ19FCYEiZ0YLe1j+8ddGuBz1eq&#10;V6yanEKToxVQeZHv8qNo/EC7e6zAd9fj9Y56vVqv5s6oYi+YqihplWVo5tltADr9qxJAudfo56vU&#10;avoy9TjdJYFWWEfYIuRILbTf/V7jXvz1eobmE1TTS08jeZMjoJX8QddRppz1erHE8tC8HmSPWGSa&#10;xsAGAsSCbAC1x31P8eer1DjhU/zkUdHVqHkbcFtqQfrGo8NOer1I/N2RsMgn+dnl8wxrfaU94E9+&#10;w1tpz1eoi/VnprFisslYjk6naxUGw+jS1/Zz1eogeZ8g1OBYhUtTrcxbpDfS5J72Ol+er1B49VUb&#10;liqBcxMzXtbbcduer1DV0rzJJQ5kirtxZUZVPha48bduer1H0ynWUdYZMYSK7su1nLsytZiwAU6A&#10;gmxNgT2OgAHq9TBmh6Opri1dtjiVCqKRYgXJ+49+er1I/JE7Vkow9QUiiqSI327i371+2mvh7LfR&#10;z1eo6uCJ8uKeoZWqFuqWe5ZQQSW8LC/Yc9XqUNHh0tLWO24+UJJCQbag3Itrpb6eer1LmuzVGkcM&#10;tWGYtEqDbe5Ve313vr/Rz1eoOJMUxHHKozRB/KDXUEaIB3W3cG+uvx56vUpsDwTF2nWVj57exzYg&#10;E+Hu97689XqFDKeEB66ahxMGJ5bKJCvsJ7DQePPV6lHiOVo8KqykILldxD2CgqB37+P9nPV6s1RT&#10;T1MPnUKkRTrBcKQHUqNRr2F9Oer1Rqeioqt53m/QLCAXIYAs19RfXW3t56vVNmrP5dLBiqtdHBGo&#10;BBUi9zcGx7W+nnq9UGtemq6ON5v8oxJVXvoo7c9XqR9VhFPT0tU800e1ruraXv7D4256vUW/EZxh&#10;kk2IKfLZCWCsAAwI+yp9ltbHnq9XqLFhXItTXNvDbr7B2AHbuT2tz1eqBjdYr4bCsAWVXlVjcm22&#10;/wBdiAe39PPV6g0zplGTGsXc4fEtjcobgHbawuNRrbtz1eommP5ZraOeekVfJlaQhmUG1vb+un38&#10;9XqYaPCah5o1ursrA2uLka3tz1epdZBy+2K4nJ83CqXt5YIBNie9iBYj9fh6vUYGn6b0WHbp3SN4&#10;3tGXNr97mx56vVix/JSxUMktOtkjs+guLi9h9Ytrz1eoFqjLFamJlKhC6ksV01sTa+ns7c9XqXuU&#10;cvthMLQLEs8jyksum6xOgBuNfAa89XqE6XL7zQCOEONmrDUMoYaA+Pfv7deer1RZMHxHFnWGpkMC&#10;wsV3TMqoybSbizE+0agH4HQ89XqTOOV9LHEMOrYQkrkotlNht03FtRYgDx9nPV6mrDYIjT/I1DeY&#10;wZnLC1tNdfq56vUnqlKhP9KWPy6eV0RigJa5NluPC50J8PHnq9T5huJT4dVV0bj9PE5DpYFSNu1S&#10;CDrqBrrz1epaZbzFWv8AKLUwEOVZXJsQL3J11uNe/PV6lj83Uu0LTRgKtwjroosLkWHjbW30c9Xq&#10;aBiLCsmqmbzDKAuwgaEHudb6jnq9T0mJ1FfRvRTxqLXX/iLdhtIPYHW/0c9Xqc8Cw3zFmnOwhNy7&#10;ib2UEhrWvY356vU3SUFJS0plmvMkxVALFiCTobC5tbUn79Bz1eo+/odyLHmDqPSZkl0jgnV2Dr7x&#10;Ea9+wOh0seer1X09UPUxS9PMjvTUu0zNGyIqgAKBbT2Aa+Pw9l+er1UqdWs5HNlYK6aUeZP5pNjf&#10;UncTe58NNP6APV6gEq8SMkLYWIjLCiHarXKqptqNO1z8Pz56vVEmwVIY4zTqwp1AsFWwVb2FwO30&#10;eH589XqVWC4lVZDxWmrMPLyfNJISAxuAdBpfS/e3PV6lLiWdc51q+Th0kscRUCUgkkDwJWx79r/0&#10;89XqbKDKVbWVDxVzs1PMizSbtSxDAWHhqCD9HPV6lRiHT+Badalb+W1rLYAldbfToeer1CNhGVsB&#10;ocOijmFkIYX90EH90ka6kd+er1KjAqjDMHU4e8QlhRgyMGAJB1JP5i3PV6rzfRp1Kp8Zyn8jMxQR&#10;BAoYWBLDsPbz1erF6zeiUObsq1eI7B5yozC6AkAjRl+Jvcfqeer1ajnVDp1V5XzLiWGxO0rxySlW&#10;bRiS51sfbrYeGg56vUW/HcOShJmxFnlL2UW7KbDdoAO+vbnq9TVBgUTwLN5jIm4AAMRe7e7ca+He&#10;3PV6uFfTrNLII0CrHcMbiysNB4D2XP0nw7er1MsdLLBDU10SkSMyoL2baB3PiLMfZz1eqNUNUvhB&#10;w+JQssbM8hIBsBrYXGlyPD+/1eqE0s88HnMpi8y63FvZ7oH1jnq9XKowVaTfVSOGeSFFWwud+65J&#10;9t+1uer1P7zT1sEXmNantbaujAqLEH6dNOer1JjH8ZnhrXw2mhfZ5W0AITZh31tbUfX489XqCPF8&#10;HSR2rqhW3SMLX/dIGl7631156vUnGaegpflIUJVyrqSNFBHvAH2X56vUnY62aixVYZXLlkIsTob3&#10;sdPEf389Xqe8uZdTEomd19yeQjdoo2n2W1Og/o56vUp8XTDKPFliTafIUblFiCt7D22J+PPV6khh&#10;mO02EYpPUU5VFgY20DWa1x3sLH4duer1IDHMTqMSxN555BJLVXttAAW57e36/bz1erugwiqhnFNX&#10;u0ZcWJHbve4vca9v1vz1ep6XF4aGiGFoBI48xAzDsT4i9u/0/s56vUxTxU1VUGMqUm0B96wNl007&#10;XPfnq9STZXSo3VhEmoU7fAL4X+jnq9QqZZXB6Wt/mtbRR1kXlzLHHKTt3yIVEnukElDqPC41B56v&#10;VgocJElSaHep97amnsNwO31ac9Xqea6g/q/Tl2hjczXFm122JuQPj8eer1A3jVZHJUsQCrAX3W1I&#10;v256vUklpjjFUk9QLAbgGNtSPC/PV6lNBh8gcRA/ZAN7Xt8Brz1erLiElFLTuZE2+Wvujtc+wWHj&#10;8eer1NVGHnoRMgNkDOV+PbT26c9XqSj1K1ySR0bX3E++PBh3BH8eer1QMUp5KmnpqdG8owyq8lhf&#10;eB4W8Neer1ZMNxCJ8QkqGlUq0jbVFvc2jUflz1eqVWQT1j+RDEWWUOxYdtewvz1epmnvDUklrCQb&#10;RoNTa36jnq9WTD8OqaeNY4WtHH3Ot7/289XqdTNVwyGPbuiUBiQNR3uTz1epQU82HUlMIXvJJJqo&#10;JAH5jw+nnq9UGnapTFS1VE2o9zTTvcE62156vU9Q09YaseabOSNGHcd/Hnq9TBWstS3kyLZkBIIH&#10;buNbe3nq9Smw2kSHyhTXfapJXxvbQDnq9UKtlghqvmpFKD7JL+Guo+s89XqcIgVqf5mQLtEEQW0P&#10;fwv4c9XqT3yyVeIiJFsFIa1/G1uer1LCCglAfX7d7e3T6+er1MmN0sVFSR1COHdXIaNFJcHQhiO1&#10;je2hJ9ttOer1TEWPEpv5q0JEOxVCn/EO/t789XqU9LGy0snlxkiougHbao9mnh8Oer1RKXA2o6Yv&#10;UCyNLdDa5b2g/Rz1epmio4ZHZ6hfNdiQFNwLEHU/R7Oer1OtFSDDJ1pY7SzTC/u9gL6KPo8T4/Rz&#10;1epSrBSNIlZFD5RpwHkt2Phdtbac9XqecPrcPkxCCdrqszjUXJAv3t8eer1Gqzlh+FYpl2jpsMjj&#10;iaSAb1sFZmQAbiB3ZgL3Ovj356vUXaWrXB5jWDcSiKjDtoe1tddeer1KrB82riMjrWJJHYgnY9lI&#10;sVBYDvp7R7Oer1OohiloVqaNgFmWRCD4kE2N+3PV6g0xqheKuWSD9MqgKwOvvE/HXTnq9RhehuUq&#10;rMuZ5ZY3CKVItqSzXtZQPZ4k+Nuer1GUzVk3D8v4UcSZtxiZ0LbbC6gEgaDW556vUSbqJjtBR0kl&#10;ISkks+5rnUglrAnXSx056vUh+lNHiWJZ2p1exYTRWAHcFrnvp256vVaFSemrM/VlIy0MklPETuMQ&#10;IsSLG5uCbd7C/wCfPV6rjvT5+Af0s6t5Bhx7PbmWYopimg3rIkZBO1tWFwQfj+XPV6iAesj8FDG+&#10;hhqMSy3MHwqM3jE5ZpGtc7SwB+m5At9RPPV6qFMYyrT4DMz163EbsrAXAAUkWGncHnq9TRh1PTVG&#10;LCqWM+XGSWJ/w620v9/PV6lM+CUkkQo3G5WupufE66kDT4c9XqdIaKnp5DC8wYsBcA3At20NrG36&#10;6c9XqWEdXBS0iztF5yyqEYeK2OhFz+fPV6s82Ms1G1LGpXy7alrWXw+kc9Xqc8Pr62noPMVGZ5GB&#10;BBJ+ydbeOnPV6nZc2VbQmCpjTyYW3EhbEvoQSfbcc9XqzPiFXUVyTUUjK0m1muCVKkXuRfX2fHnq&#10;9TVFjFRR435UigxHcXKgA+8NARYePPV6nvE8baKjlSjQABvtA9jtv4W7d9eer1B4gxCv/SujP5gY&#10;n2t3BJubajT9dPV6hKwvDDWtQJUGQPSp5QUMbqnfaAD9m+vw56vUOuRcsvX4nBQlG97UOtyL3t72&#10;vextbnq9Vg2SsLrcBgNJA5lYMpRL3AAHvAX7c9XqM7g6Vc9IMSaojVBdTEGBYrtsNB2N/wBdeer1&#10;Lyhxh1oYoaY72vu23Gov71/p56vUI2A5kmiimkwpyEkLB1AuFsP2c9XqV2Xc4UoroDPOS0bBXF9S&#10;TqR7Tf4c9XqV0WZK2sHkzSoFuSqgWYgm3639nPV6lZHUiqaMsLdy7d7BbDT7r89XqUcUVZJXwMyG&#10;YyE2sBcjvb2a89XqEyiy3JOEZhsV9HFu5Gtvp56vUI+BZRSCEfMrtjtYdmtrfnq9S3koMPw6hXaS&#10;o0UWAsR38VNhr+uvPV6n+jr6TDJBAircKATYnXwvz1epzTM7wyeZFtD9hYm9/wBTz1eqRT53lAlE&#10;rlXjBB9hJ8Bz1epdYVjhqqFJQCUkFx2BA+vXnq9Sjw3EHpSWivt1BvoL/D2c9XqUseMedETIotYX&#10;Pui3PV6pFRieHmlmiDBCBe/ukWHPV6mGikweapMLKGWKzXPtPfnq9UjE8KwDEYmEkMbq4IMYXcCP&#10;rv8Anz1eoDcyenXptmunMNTRRhnB94RglW7aa28Oer1EE6z/AIa+Tc8GSkjolMqBgJIVUMVI/eG0&#10;H7uer1VUdZPwVsn4vXS/K00sjncDsIABHb7MY18L+OnPV6iZ1n4IeJVdX83BSzeXFfasshsNfEbb&#10;ad7a89XqCDqF+ClnnBqOWTAZoqUgFgdnmXuf8Qtobfd9XPV6qvevXo1zX0VcrmWRahYiGKJG9730&#10;O0i5H5fTz1eooWIYDjAmRTFLHEyMYzsKi3cH3hcc9XqbkosSpaP5Jz5gUbgxI3E97Hnq9UxMMWGH&#10;5mRrbttwBqCNRp/H+znq9UKR2qnSrpn8twbagkX9pAseer1T6qHzHQym6g2Nrag97du556vVFxCO&#10;N6hg6ARonfxB8Lc9XqRUuHz10AI96WMXYg/aF7lVPxGnPV6hBp4KAxhaUWKoAQToNL+zw56vUz4j&#10;S1U+K/6OA0ewOBawva2ovr7fp56vUkcSkkaGWGYyJpvGlgBfT6PoP7Oer1ccCenSiaOsAk8xftX9&#10;7XwHj4eHPV6o1TROKmSaNCfNswQ6AeAI+IHPV6vSQCiDggsVsRpuVifh7Qe556vVDSjqZiWqk91w&#10;ze7pYqbgDnq9UyletxCjqqUkBZNrFdCLaXN+4tbnq9Tcs0sVWlNQSEw7u4PwtbTnq9WX59QVWvUE&#10;B3YDUWN7A6356vUt8MSGeNln3IHb7XYnTQffz1erLBBEaJ6KlkUnUJpfbr21t+fPV6mCvnWgjghW&#10;I2JVSToAb6n26n4c9XqkzwfMTxVDjbKrCza6rYhh8R+vjz1epQ0GJU0UDGoUAEbQe4JvYX+/9fH1&#10;erlHQPNGVSqKqye+qqP4nUeznq9SbxGmUBlgmYsXCkAADbe2h1NwOer1Soq7DYWfD4Jdr3ABLWJP&#10;hp3+HPV6sVBBW4fP5qOCvvXvqDubUnsbjnq9SsgWMypOigiMMx10sT4a89XqcJ6PzwaoH9IQAt/Z&#10;z1eplngq6ulmp5lBkXRWsLEEfH2duer1YMOktEy0yXsNt+w93vf289XqdqVKhKKCoWJpQRoBYEXN&#10;7tusfq789XqEKhliSljlrUAii2+8PE99fo56vUwVtSaqsQyKCW3lbDsB2v4C/PV6oyOlJMHuR5gJ&#10;La6te1u3PV6lPTYUcSVkTaXZNoUHU+JsBr2789XqmSZeWO0kJDMqhSvx9gHx56vUGOOwHC8RWuij&#10;ZltsUAXAv3Y/A89XqY2rZJ6bzZlVydylSB2v91+2vPV6p9JWUd1ZVXanuAWFlYHw56vU7l4qkJpd&#10;l3X7fr+v089XqmUtNC0nlRnULoe+v1+znq9WOuj2DT39h1Jtc256vUx10gnJDrtHcKPG411+HPV6&#10;m6jSkopHRRoXLa6akfs56vU2V9ZGY18pvMUFm9hsCLjX6eer1N4FPN50uERkkBgWkFgCbG/x/jz1&#10;eqVR1VO7iOoH6RSAbG+v720+zx56vUpMLqZRFMqICItpDCwuuu4Htrz1erNXtRpHEIDuLtcg2uLd&#10;vz56vUyyJRzKakrva7KdbWFrk3+J56vU2/IVE2JxyTw2p/Ksh8FP06ajnq9TvQ08VIBEwG27MbWJ&#10;se1vgTz1epwXYgSNRtUKSdLm5N+/fTnq9XUOHtU0JjjksRuG42BPc9uer1N2AFKGo86dlIbap8LD&#10;XW35nx56vUr4JavFKMzyXii3lYrgDdbxH8R8PpHPV6nCgiqgjSPdnfuRb7I+Pw56vVwlLTh4W03K&#10;QQLXPPV6kXiccWHxiSWRXf7JAANzYAE27Ec9XqSmIzs9DF82diCRRuX2Dub/AJc9Xqb2npqenAo3&#10;WVDvLHaCy21HdfE6X/Zz1epjVWeLeO5kD9vp7nnq9TtvkqXjFaC8IYuwFtLKbW9t/Dnq9USrnmq5&#10;mgpZAFA8Bb3dNSRz1eqM0Ek0vuKPcCqNb7vadf4c9XqdpayWlh+cqEUySgR7e32R3001/v156vUw&#10;NLUbmMYIINip1sT4i/PV6udTPOdgqI9F+18T2ueer1csOq1oQKiwYFrHtp9/PV6sq4f5tG1ZTNvb&#10;cdwuDZfj9PPV6nZYaakjgji1LA3IvYnuL/Rz1eqJiFaQ0xYhjolrD4a/Tz1epOpKVIQGy3vqL99L&#10;/dz1err7QCgXsSAfbz1erMPdiUhbG5DEjT6+er1PeFCSjLVDf5Jbhu1r20v9/PV6uMOJtG09QzBC&#10;6lQFAB17H7uer1QUhRJdi3lPZR3Bt4f2c9XqdZFgOC7KOMidJi73PZbEBVHsHc89XqY/Lk82Xy9A&#10;1xYePjYX56vVjeMxW8wbkX2H2jnq9Ud42QDd430+jnq9XOJ0Q/pF3D2c9Xq4H3VKMO9jz1eqTStN&#10;5oaGylR37W+J+PPV6vEK1V/pLXDEEkfTz1erupR6eYiNvdJYrY30vbnq9UazyNrcknvz1eoR8Kcw&#10;RJGqksttRa5uPj93PV6nKnmr9phR94bcSCBe6nW5H8Oer1NObKqannj2jRlIZf11056vUzpXrEY4&#10;pLqp2km/Yfff6+er1LJ6j5k/o2DI6XGhINv1vz1eruganhtA8h3F/rItawH6+PPV6hIocNdoFeeM&#10;hiQATYaeFwfbz1epcYFQGCWJYo9wZmsbAEHx1I1Hs56vUNuE9MJscpN1JEZKo3DWANgSStxf2ezn&#10;q9Q/9PfTxj2A0UFRnGBpZLlyUX90klQVF720BP1/R6vUcfJPp6zLmtY4HRooAEaLcjruBuSq7VuQ&#10;B7eer1GLyp6b6/CSI6bA6iSqDFhKqe6SPYfoHjz1eo1fSz0T9eM11kM1DReXhs1z5rqVKg6G+tvh&#10;Y/R489XqP9kz8LvCI44qzMOIyioUqJFjbaNtvs6AeJ7jnq9Rvcr+jrplkKNZMOo2mmTaRI775Ba2&#10;t2ubXHYc9XqG/wDzfYEsCiWmQx2BOgBDD49/q56vVjrqrBcNobMERFJ23AuD2vz1eomfUHPGMSYz&#10;UYRTi4jLbQbXZCL7h8CO3PV6gcpJ6jMwSgp6SSVGY6qhAH3/ALOer1L3LvQHFJq6Ovx6SOnggUeW&#10;rv8AbBJN7C5uB+znq9Qy4VQZbyIs1JRYfTybgLSvGrkCwvbdcdz+tuer1JXEY6TEBK11SPy2Me2w&#10;F79j8Phz1epGUmYKHC8M+Uo0Uy6XbuxHfQ89Xq6FYMQogQ/g19ykEezvz1eplw/Ckr5yKlm3IdrE&#10;3IDA6H6Oer1L7BsIpsOHmTR+YAQfeAYEi/b7789XqW8GFr5YqUkIVz2uLWJ08e3hz1eqfJFV/M/L&#10;xKbJt94XGg+v2c9XqV1IauSdJo/eBuWHiQP1tz1ep+lxMTU/nr7jRljZrXJPs56vVzwueY2eX/dV&#10;Hu2IIb+7nq9T9HF+itOSu4sG8CB8O3PV6s0uHxxTLNDUMfcIsdtgP+Qb356vV0kRA2SAFCDuDADX&#10;2/T489XqYamnaCAh2WUa2tpYX9nw9vPV6m94JnZUlbasliFU2sLd/gf6eer1cWimqz8xJJvPuoSB&#10;a6jS1tNfbz1erMaSBJIrRruAJC2sO/589XqcgkkqMFUXYqCp0IX289Xq6R2ik8jywCt7gXuRfS3P&#10;V6pVK8NPUg6lNW+kn2/Rz1erPUYjAz2dge4trYn+kfs56vVBrqiD3mh/yvYWF7689Xqx0tTTwTMV&#10;a+gYjuL31/P+PPV6loMXigIqAPeZQABYEkj+PPV6vSTGWkXerI3xNySPj8fhz1epL4syrJ5hWxC+&#10;4DqTrz1epPxeUuIKXUFBZ2VQLDX2n9vPV6naepkSV44LF3IC/QfAc9XqcJJxTTKY29xLEqV1I0vz&#10;1eqZdKilE6kAKGG3sCSbj6rac9XqhxX8h17uhNgbnw7f2c9Xqz0E8Ri+WnUmQMGBbUXv2H0d+er1&#10;OxjjCCnj1I7GwAsb3Hx56vVCp46mWYUtQBGLEljcAgeAt42156vU6JHvYeSLiOxDH94Hnq9TPURR&#10;EssfuyAkCxNwT8P1789XqhTUcVSpeW5YH7OpNjoeer1JOtpo8O9+LRW3sF2kFT7Oer1JvExLDEXV&#10;d52AEgE2N9P3f4ft56vUiooZgm0Asxe5uQoCHXx8Oer1IzHkpq97g7F9+zagi3Ynnq9Qf4vhKiwh&#10;J81nZVY6grcE/H4c9XqD7GqegqpNtRaMX3DQliw0H1c9XqBnMLwST1PlkMEO0MbEMT2/hz1eoufU&#10;Go+SVjNB+kHvXVSAw+Pxsf4c9XqL3VQRnzZK5AVFmA8Re+p8QBz1eoOMdhp6lYqqmVZJZg6soXtt&#10;7XPax7jnq9TBFiAoYZWkBPkIyoo29ySPq56vVMoYTKoE5F1AkjJsNpP3c9XqwJHFSuz1Ue9izMzr&#10;2C201+Omv9HPV6n7B6aKehtUkS/MMfLBAtp3t8QOer1Klcv4LTo1QbqwVQqLcsCb7gPv56vVBjoq&#10;KlkaHEoy0qAvG2oFvYR4nx56vUp8OnihhBwwFHkAALBSCfE+3TXTnq9SOqKVjH8pLPvdDMxcABtx&#10;Oq3OhHh99uer1IzEMYEAemxGF6mMKi7UIVgDoCDp7eer1IrE6usrcUKMBGsS3LGwICg6EezwP1c9&#10;XqCVq2iqw+G1lUrecSURbgd+wut9Bz1eoJcy0EdawSgVQ63ZrabrXAJ+I7c9XqCKpw9aUtW1Ceaw&#10;UgX1sSbnU69+er1OkkNVBh0AlkVDJcJoLFxrY276a256vUvMAwoV1IKXEqaMpsG4KdASSQddfr56&#10;vVMfDZkC/MAPFGxCKbg7dSBe/jz1epePQ7sN+ewxAr+4AGXcLntYadu/0c9XqgS0lbXItFi9jJTg&#10;K0iAL5rai5C6AnubWH3nnq9XqGlmpalaCIt5UYAO/VfEkWPf7uer1NlZXxUuFzSQosU4jAhUAENt&#10;a+t+x8Pbz1epxgr6eowwUc0gWaNRLuZBcn7W1bjQ/s56vUnHp6wYjJiE7g088YeNRptcXuzX9o0A&#10;FtfHw56vU2zNWxxCOeRZFkuygAXVSbg3v4W789Xqg4G1OK6ZoZfmoz7m8C/vA+8t/p0t3vpz1ep9&#10;pKKKRomkV4GqJXjIYEaAaFT4e2/PV6l/gWCVsMu4SNMqBnUMSQdp7X9v189XqMDgB/mOEw1Naohk&#10;I1VtCoUEm57fH9Tz1eoaMBwrC3wtK6iYuJEWzgE6juR/T8eer1GDydTUybKmrdWiESjUE2JuB49w&#10;eer1CNmKlpafDlergvTwoAQmhdTcmzfuk89XqbGwnCIIIsRjhRDIl1V2DEEm+pPtFvuGnPV6pOEY&#10;PiSVFTSKLQELdbi53EE2G3wubnnq9XHPWG4SxeLBVHzTxgPGQVsQRcjvqAT9P3nnq9RJM6UTxVwp&#10;oXUOwezMhBAcaj7j+R9vPV6ik5mwOUVRgKBjHu2g2ItruPfv/Zz1epBwnDqCqXajGeOOQEtqNpHh&#10;7Neer1O9VhEMVMkca7zUgOgOlzcaE629uvPV6mfM9DUYBVy4jSUqhSgVyrXG+1iT4kAePPV6kzR0&#10;1TJ8xUOPLMjWiHZiBa5a1wL+wHnq9TyrVjxR4NPHsSRX3E2JCqCdR4XI0HPV6nKKCaeZdAFiUKCD&#10;Ystjp4G9+er1KiatWbCXelgE1RTqgXdchN3bQHwOp56vUJFNVU70SVVUp2qgCkalXGjEn6f1056v&#10;UnK+pgr6UzxTEtDYsBppf2D4c9XqXmAyVO1JY594ChrEA7VJ+Gvxsfjz1eoYMsYph61CDaXddzFQ&#10;20G523Oh+Onjpz1epzxinopwktFGBM0u1gn2SLE2OoAPx+n2356vUkM1xVMqJHSv5ROwhb3VSAb9&#10;re06eOns56vUzVEa0qfJSziRVvIWQMH3AXC6+BP3c9Xqm5dx0rRR4tMoJ8wHaTqCD/R+uvPV6lti&#10;pnrMQYURSUNslZl1sG7pbQ3HYn266jv6vUmcw0U38pMlSAqjaFVBqPe8dfG1uer1BPmFIrRx7fKa&#10;RiCbE69wT4X8f1vz1erNlfElpZmRWLtKSrMbg3BvuF/G3h356vUd/p91DFPtoqmU1MW1iDfUrbx1&#10;+rnq9Rw8k5jpa6gjqAu9ptqlwRuA7WI+rnq9S8zZhn8woyIiHEYVhfuQL3F/A9uer1BZW45S4bhj&#10;SVAtGSy6Akqo8Ps9teer1BtWGmxKklqd5eBVLRb17t3sCfu+/nq9XPLiRVU6U6KNrgFlIsoIF7D6&#10;tb89XqXGIUgmwoVsEIEqruAexJ1N/wAhcD+jnq9WHBakRqax42UtGrFNpFvafs9r89XqNlkeop56&#10;CBzOFjXYyggWLHtceznq9R3umuJzYpPAaFwwiG10JABHa/8ARz1epa43hFTFiEbVQCq+4HuRcH3e&#10;33/dz1eqdgU0uGszTspDkr8Q30/Gw056vUYnJuIzT7Yaw7QLnQjt4fWeer1DfAENP5j27c9XqLf1&#10;KzbFSxMCA0lm10ABA0tf9nPV6iI5oz5NX4g6AERtYBgNAxuLffbnq9Qf4vmqvhkWmJRgq7SpaxIA&#10;8B2ve/3/AB56vUhHxc4rV7KWS8fl2KHWzFj4k99e3PV6g/x/AMVqqaopZf8AJ3MlnUnfKt7bTt+P&#10;PV6gdnyxVYjXCipECSoSpVUuqgjX6gR+fx56vVMw7L1fgUPm05Lhy6Wvttf7S+B0F9P1Pq9SQxbC&#10;MTqa4b4bL5yRLoSQG7C+pGtteer1BbiddR4FiBy15giqqaYrMrWAuPdJJ8eer1YBmi1RLQp9tGIR&#10;jYgrpua+3sfDnq9Qe0+PQJM+JtJsJnBcJt3Mw+ySO5Gluer1ZZsSqaupfFCUaPsP3TvOhJGo1B78&#10;9XqTUOLTU1QYpYrmVWIIQEAf4fb9JPPV6oaYwsWF1mHYdGKdYryThrWIY2DD+n6eer1YKbfBGImD&#10;CMhd2xrXW992nZrePx56vU/xxS09GJsP81lYtYswdgb37taw08eer1KaKtmpcWp2WH3nUmQjsQNq&#10;i9vEi519n089XqVVLj1VBvMIvaQ2IuAiAXBI0uL+HPV6lw2ZZsTqoqXCYvLI2NLK5sGFjex8De3P&#10;V6hZwbC58LwJaWhpxthDe4Abbu+lvDXnq9XGINAJqk7maDYsqRkAWY9x7p95Ndeer1KXEJcKo5GS&#10;mjIdlVd9wWa5HfwN/H6Oer1Oz41HgVQtOJlDvGSqqAoQgWPj430+vnq9T9lvOE64isNLUCKpnZDc&#10;3sQPu/Uc9XqOd0+6uNT1LUNbMDtQ7jqFDA+H1W7c9XqOJl3qVRTwwpUMGSb7JBBB0PPV6l0MahxC&#10;NhbcF08LD9e/PV6kxJSUNZJNTyyCQSG7IbEbToQR9/5c9XqKB6hPTDlDOeWq+VYw6bT7qrYjS+hP&#10;bX2XHPV6tNX10+nTMmS841Uf8uljhcsYi6tYru+1ewJA73t21J7nnq9RJuluWSc209NXQsJI9ljr&#10;oCb+znq9VquSenlbj0jYS6osLXKsNLgDcq29t9Db9tuer1Ah1K6OV9JGKmnQReczXJACqoBI+i5O&#10;p+OvPV6gdy706xamr1rqhb+UOyeIufH4+0c9XqOD03ppaCVae5VZxudF1GjWDE9wR4WPbnq9RuJ8&#10;WpZqAphyx+YIyQzAOQw0JsbePhz1eogXWrG6qnxB5o0MjNLsLfZJBFrW8L+z6Oer1FHoM5PTpHT+&#10;Q8Ahuqj3ewZtAAe1tbH4fHnq9RlMg1mImhTyU92Zg92O1u+4Gx10H8Pjz1eofZ8SpliJm3RqSFeW&#10;97KdSLdxz1epMYpjVLPWCOh2ywypchbbgRoC2viOer1NUkmG/LuqrsMP2SO92Ou77rW56vUrVrUn&#10;pFpVAS/vEE3BQd1JNyDroOer1Af1CxGjwnfSUhBfcfdNrbC3f6u3PV6kBg/UVcNrnFKb08fusP3S&#10;RbUEr2HtHPV6hRp+s9JVYjJQ00HkgoC0g2n7V/ePvX8Lduer1T80dX8YlKU7yxzpOpVbA6KdDuF/&#10;y56vUGmJS02PoKCnJRTcJIRoDoCva3cduer1TUyiuWZKXEI0eU+6vujcAx03G/Ya9/AX+nnq9QZ9&#10;RsYxmnrRSIDsXcd6Ed/G/wBA056vUClbij/Iu1TLbuQV1N/AnsLj9bc9XqDOOv2IqKzPvYm7aMxJ&#10;+0baA/R/Rz1ep8wEzipjlqgzU5IvbvcN2vroTz1eqw3oFmNp/KpY6do43Bbc5BI10J8QdPH4c9Xq&#10;NrXwCpinrpXR0jKi9gGv/wARN/oPPV6gezoajCopMTtu2qTZe510AFhrbnq9ULJ2Kz1CF1941Oh0&#10;07XFvEEW1I56vVPzXmKJaQz18R3ylFHiL6BmNtDr3v8A089XqBAz4rUYx83USKu3cm3Ui19LW7g2&#10;789XqMBlrMGKVUJhiu8SRBhGLXv2AGo/Pnq9RcPUbmU1uWKqKYhGsy2NgQADcAi/fXTnq9VI2c1k&#10;Saf5UFmYhrnUKtz7e3PV6g6nipYvly0llZmbsRtAAtf6eer1RMQpxCvzgkJLsLfG3PV6oW56pJKh&#10;9WUa/G5789Xqibo/J2AHfc3N9LaWFvp56vVwVbkePPV6pMMRBWYg7b6/R256vVPp4o6iVm83yVUj&#10;udb3Njbnq9Spw7ypq1KmocstObEr296/cfSOer1YJK/+XoIwpMgYWsLWS/c6G3s56vV3RGuqqpJq&#10;tl3OQtgoXbcXUn266Hnq9Q2ZOwDAVxdarHN/lmNgzxLubcBoACRoT31+Nja3PV6j49D+ma4zjFNW&#10;YSGRFUEswAup7XFibgew/s56vVdz0hyzFlzC4aSmK7EQyLMwC7TYj4nsba89XqXhwaWqnkxVJ1Jh&#10;Lrci7EsNSPYSCOer1B1W08lZhYShNlh80vf3XYk9/afE2+PxPPV6itZ3pqNlSEbndnIOtgF7m2h1&#10;F7/389XqSWX6+Gjkmwt7mFGAVwf3V1LE9gQNNOer1HA6e1mDyTKPNZ/l0RiSRYm2mg8R8fHnq9Q9&#10;YFhMFPO9VSRK7yhW90DuSTfv38Oer1GYylg1LLhojk85qitCd1UgH4nQi1vzPPV6l55FEYHNIhic&#10;ExML3Dd93j8Oer1B3n/q1ljLNKuGQU5WoguoIawJ8SSb2+g89Xqq79RPq0hwCMq9ZZSzrYEA39gO&#10;t9P1trz1eqmrql6gqvMeJzSUk0gu206EhtugJ+nvc689XqMR6G8RwyLqImI4m7L70bG9yAd9zbw0&#10;Gvb8+er1boXQ7OOWMPyxRvK0arUKrA3X3xa4Nv8AiP7Pq9XqMTS59y2DFXzTqUmZljVTYhVANyNv&#10;um9xb4c9XqUD9Yso09FaOeNAu67FgCSOer1F76k+qPA8IhepirEigfd5ZLKAStrjt43v4eHPV6iT&#10;5v8AXdh2HvIiypI8RCL5ZJX3iPEm5trqNOer1Fvzd+IDRRpMaq8hiLXXS6ndtB7nS+tz/Dnq9QD5&#10;i9fmappPksLby49pAVrkMe9wdRf4D489XqQU3rkzXVUHzFjKzIYzLayBk+0ATobDU2+vnq9QeUvq&#10;yzHU7Gw6Q7bsH8uTUnuL2Hc2t356vU34x6meo09FPU4bWJSxxxkKJgWBbUqCAb6nS9tO/hr6vUks&#10;I9TXUykwyBMwSoK3aEkEMhdCWG5lUsFawvYaX7c9Xqk1fqbznURPI8skMdwzOL3BJ8QLm3ttz1eq&#10;BD6mc5UKeXUzVKJOVK7N5NydL9yL38eer1TK/wBSefnqNr1ksbhSxuxIupupsSRr356vUx0/q26j&#10;JIUFREoVmLShibL47rAAd+2vPV6p1P6ss5YKkVdTTuJPMZ5DuYlrk22kEW0118Oer1TsT9WWZRWD&#10;EaRpNjAFrMQQdbW1Hw56vVFq/VxmxIY4aGYlXsbSGzDab9je+72/x56vVAh9V+a8UieKdjGH8wW8&#10;wgi3Y6WP9n3c9Xq403q1zXRYcaeKqfYbxnYWOgNtoY3NwNO/t9vPV6uP+1fjddjBrXxBxHTrYgsT&#10;pYg2A156vVkqPVviAYT0hac2N2uRceFxcG4J9nPV6pmF+sTF6qqKVLyxLGqqoVyo3N4kWBIHbnq9&#10;T5J6wcajaahkxGRtQSA5sSNbAldRbxHPV6kpiPrIxabDlrYhNETMTMDINQNFIAIsSRe58Lac9Xqc&#10;j6ya2qjhmopjGVJN0te6/wCL3db89XqSOO+sSqkqqd6yrlqN1xpcAkAk3J0Nuer1PVB628Ro4B5z&#10;/owu6MkAkEX0ve+njz1erMvrVqkwqNqaeQn9NMwDDUkn6x46c9XqjQesGqijixOGrKSvtc9wRqND&#10;qbXOnPV6mis9V1RieOyYhiGItGJ5Rus5sNCxIa/idLi/hz1eqXT+rU4ZULS4liAnTY0kUfmHuL9x&#10;f6rf0c9XqyxetXEcJxhJIpPmCQGADFVAb7S63uR9A/bz1epPYj648XoUlgxGWQ0c8u3Yil2G8/AX&#10;FvhYDU6C/PV6pk/q5kUJ8jX/ACwtZS4Iba1tPy56vUp8setCpwTFp1grEKVCiIsyKxIIAO1rEi5F&#10;7g+3289Xqfar1hyiVJaeq37tyh7glW+0VJ8Qe9uer1cX9ckeJYfR1JlkRmZopdwIG8E7QFIDEEa3&#10;t9/fnq9Uip9X9AHgjwuobzUDOHciwJvqRe4tfseer1P2HerqsqaSL5muLKoZiSdWJuOx17+3nq9T&#10;nH608vYdjMNOrFpCqroVILG5BsTr7Oer1Zav1v0jSmAMqxorqxDC+4X26C3b4c9XqnYH62pI6eGq&#10;pHVptrAq6aAeHu/tPfnq9UvG/WvhGMVMcdURE8SoWVLXLXNm+AP0c9XqcaX1pQTUww2XY0cJN2uL&#10;sPC+v8Oer1c6r1lQNUQBhGYv0cZ2W0BJGtreNj+fPV6hVp/VnhFdHTQ0NokIdZdQQ51sxt+vtHPV&#10;6lzTdcqGqMUfzAQRhWAAazEHQkeAvpz1eoUsv9YMKcxVVTIBMhKiS5IDEXJ08Bz1eoY8N6sJJTRT&#10;YzOslQqX0XaQAT3uSNVHPV6hGw/PFFaOuSS1MULOAABtJ1JPgfh9PPV6usX6k4bh0Mc1KRMJXIjS&#10;Pbotu9/bpz1eoLsU6wUFaalPIkiqCi7VIUhDqNxG4Xv8O/PV6g4x7PEdTO9BR28polHmyLuKSd27&#10;D7N9bfVfnq9QZ4jUAUMRrpTPIAqoyixkLG9rfHnq9QdV7VWMtX4lSwPTxUdp3dSPLufc8sDvfUXv&#10;8LEnnq9QfyYuY6iWtUoYpGTd4XJ0sPd56vUlUlXB61sNqzcsuh1Nw1ytvjr356vUEuYMTZIZ61WI&#10;TzBEqWJBIIIZvZY89XqDnEK6pqml8lFSoYruY67lDbmI9hIFvo56vUkXmhjrKmroTvWoMjupHull&#10;AB8R4C3fnq9TphNUvzAqVKiNVKiM2ut9Ta/PV6hIoPl7Q1XllGhB1BuCGB2n8x+XPV6mXNVQ9cDU&#10;7HNOrOJQNSCF0bwJF79r+HgOer1FcxnzlWGdJTFT+WftEEkqbKPrHjz1eoKMXhoJqw1M+juoQMDo&#10;Lg9wDrr2vz1epJB6mBmppJnqlAIuwGgBuFAsPH2c9Xqk1mIxVEYmpUKF12sd1hfW2mtiex/ut6vU&#10;DOPutJS1UUrWL7VCg2sfE/Xz1eoLZpkpYGg7qxFj3AUHXTtz1epKYjTQmFKoFiY9EAbTU2Ite1jf&#10;9Tz1epL10spk+VqADHPujWwGpHgPjz1epNJQYnSSvJM+9QNvli26+tgP6fp56vUJWECNIqeYMFA2&#10;i3e5tYj6uer1P7zFKtHkADWP6MWAIGl7+3nq9Qm5d+Wl31EpIWNdyge34/R489Xql1lTGyzBWu0u&#10;oJsQNNbHxvz1eqFS1FFIIWik0A942B08eer1QXqQtRNC1gshHlkjUm+nt789XqeIqfGdsclK8RV1&#10;O9/MXdprbaLnw56vVCwqemqqk1chvK6sNrDsb6k+Ovs56vU244aiHEZsJ2b96o5At7qkXuD8Rz1e&#10;qHhbvPJG8L7iGK6jUbdbn6Rz1epeYZiVTTUZeqUJFJJIQVYMygk+B7c9XqVNRhdS2Xo6qn99HIRp&#10;Tqb6EA2Hs9vw9vPV6p2X3mFPPhdDGDEtxuCgMrA+9cjvf9Tz1eoxGEUi0XytVK11EIRu5uT2+sdu&#10;er1BxnOvoKKukwyriuJ0m2EAlVIW/e1hqbgd+er1E8zJh0SVzU7LZ5luN1ux8R9PPV6u8Kw+Sm8q&#10;mpkAIAUgaAXOlh30HPV6hTw/BJlo/fh0cEG9wbAjt38Pjz1epfZMcULAxqXdJAhUKLKp7Egdxb6e&#10;er1CdLU0r18agOIgHLkRkbntpckWNh489XqBjPmJ0U1KaeFCARtTxsb3Jvr9IHPV6gbq0khoneQX&#10;3ABb6mx7m/PV6ueFYhV4FWGOljjtKo/SeK21G0eF/b356vUKeC5pphWRw1LGRiFVQB4XuB28Drrz&#10;1er/0N4U1LH3nI/bz1erEKnepN7/AEW056vViedFKge8Neer1J2sSGcBmXwPs56vUgKynX3r27kf&#10;VfTnq9SWxKdqNdHAX9tv1/U89XqStVmy0iwK3e+6wvz1epD4rmhfs7u+l7EEm/PV6gszBjMTz7C1&#10;20A8QP7Lc9XqB/Fp53lckEMt007EX8Oer1Ap1MxmsQR01GpDFQrKRYKT4/HQjnq9Re0i82pRvcsp&#10;ezAADdfVQfhz1eoRsHlShZfI2tGGF7gEnnq9Qs4PjdRUyRUykQRs4QyN2UHTwvp49uer1JPNdXKt&#10;NU7XZthJ2pY3Paw119vPV6gJpKDyZi8r7y5ttKm9idLnnq9Qg4Lg9JTNHUmQN7y2UCx1vYfr7Oer&#10;1CLDLVtVBaZNibluFUWIGm4/dz1erJBgc+J1Bd199ke3hc39vt56vU70uV6kxGCqAVB2BGpH0+3n&#10;q9Sho8iQFj7qx7SDYKL28LfTz1eqdJlqnVi9RGHUA/Ag62056vVgfBoKph8pEFtcE6Wv/fz1ep1T&#10;DNkDq6i4XaG01I7/AH89XqmpU06UqFLAWsNwsAPG3PV6mlaqKOR/MDGJiwGoBBJ7e23PV6pYr5Fq&#10;TFGm1VZbNpa3a3PV6lLQOs/vU6i5uQBbUagj9vPV6hTy3hy1LrGR7wAI0Hb2fTz1eowuW4PJQbbD&#10;w+PPV6hLoSFUNuv20789XqUBxNYF2HvYaac9Xq5R4473sfZbvz1ep4o69297d39mnPV6nhJjJe/e&#10;/jz1eqeJRs0Hbx8bc9XqzxygNYf0c9Xqe45lAO/4fXz1erjLVxIhYHX+HPV6kvUV4cs7PZVv4Hnq&#10;9SWrMUR7qDe9+3s56vUnqmoDk7TYft56vUzyRPILW7g/Ac9Xq5xYcz7WK3I8R2tz1epS0GFMhVyt&#10;7X8Pp56vUpY8OlVAQv8AZz1ep7p6Iga/D2c9XqkCksf1uOer1QDC6Np/Zz1erp0cAEflz1ermEEY&#10;Ceznq9WcU8EY3D4e3vz1ergRGfsac9XqxLE+64W309jz1erCQytqNdfo56vVgeZlb2/0c9Xq7WS4&#10;37bH49+er1TUqii62/bz1ermMTiEHvez4Xvz1eqGuJR7rNp9HPV6oNbUvGu+E273HsHPV6oUWIys&#10;CWbt9x789XqlU1TNIPhz1ep8pBMxUlbfRz1epRrRRMQGA0+vnq9UavwKjqIiQtzr4A89Xqrv9VHp&#10;mw3PuB1FRDTqKgbiLAAXt3+/6+er1a+nU/0gdU6HF5JsEpQ0glsI5AxQrfwsCAf1PPV6kW/pf6um&#10;RJ8UwvyqIWMhtZlNve2BVuRcXHbnq9SQxD0z5wiq2qMOp5Fj8pzfW99e4bVfHnq9QUHpnmfASsmJ&#10;Rmm8uJhKji5LltDfb2APPV6nLDsIxGqjippZ1eGkJYyN7xBGo/d1F/2c9XqGLKE9VVNHhVCBHCzR&#10;+cWS1zr2vbQmx56vVk9edB5PQZY6U+Ws0aiSVNSpUHYLewkWvz1erUFx81ceaJ6ppCFDhmPbc6kg&#10;kWsPHQ2Fuer1WH9CEWiwMV5VhHIwLEG24EXFvv789XqMN/PoMIR8UWJR5zNGQ63BI1P1/s+nnq9T&#10;HTYhHFPBMNsivckC1gw8BfU2HPV6hVyhi8L1cWKO5AQlbbSQoYWufhf+nw56vVNzfmehw+0wjGwR&#10;PcsBdri5IJPj2/v56vUVbMNQuPSKImRI2IEi2Kkka6eHa36256vUCXVDIeCxYHPUmQJKSu0v7q97&#10;bAT3LE2A9vPV6igZp6e1KOsVOtxPeQOBcEg2KnxBB7jnq9SBpo63Ap2w2j/Rq7r5nta3iPiOer1H&#10;h6WVk7Zco6ZiwUbl97QuNbMRc2PPV6lPmyhjo6SoXERuEwURsFN0AIvY2A1Phe/PV6sfT1jS5iip&#10;aBhNSzk23hVZbas/cnsLWBOv389XqPfk/CoHhM7paaYkC5ABAv71r99O3PV6loMBgkppxM+xkVns&#10;1gSDe36nnq9SNr8oTvR0giP6RWXcbkhVI1sfz+7nq9S6wzKs1IFpKc7GlB3OFBuf8TfT256vUucL&#10;wGKN2hQlpLB13jadw0ACg9tL689XqVEWH1dZMjvCr1Qksu6wFidALXN9L3HPV6o1Hl/EZ6lJ8Wk8&#10;1080MiG4BBuBr9Nvv56vV3QYY1EojpmLRuCzDxAPsO36e3PV6k5mWgoqygaOnLrIzMdncu3jc7e+&#10;nPV6g+xHCKpBT1E1VJujKOYfBQp7sLeH7eer1K6ajpUwpZaiTzEdXaFwNSfEffz1epD1q1M9A8xT&#10;SJFGywJOp1P6/wAOer1B9mDLkFdhQw5HWVVLOvugFTa7KXOpFuwvYa276+r1Aj/IccgSSnogWspO&#10;pFzr2+vnq9U2mhnw6jhFUykaHVbgEewfV356vU34lisFT/pkTAGxSyk6MO2l+x/o56vUBeb4JZa0&#10;V7R+4yLbaoLaCzbvpHYHnq9QJFWnmmmok8oIQ3vDUBSDf4f0c9XqFHp/NMmMPTVao1xtLhSLabtO&#10;/hz1eox+DU1JUCKOSf8A0WSSy3udxAOgBvYjx56vU8/JUsu9bbadgUsQTqDoeer1I7GMApoDPJEt&#10;n3+5a1wp+0b69+9uer1BpJRVlLUVuxxZSrRFhZi4ANyRofgP6eer1CVhOOVj4easbEk2BpNw77Qd&#10;T9PPV6ktimLriKU4hFmb3rFtATcjT6r256vUHeK5jwiDEmpWkMtTMSQgUuRYC9gAbC+uvPV6nSi8&#10;uSmj08oToWvcWI8CSD8eer1PWExTU0D/ADKx+W7qCoW5LLcg9z7y+0Dnq9WHD8Ao6SCqqpJ3TzA8&#10;ieYS7sxa5Qbr+J0HYCwA0HPV6nykgrIUVKSMF1XaDKwCsutyCLi572A56vVIxM1Xy0dLC607B72Y&#10;nZYgXtYi/wBJ9vbnq9TLiJKRyCnISqLi/cj3RofDnq9XKLMs8ARqnshUWVbksNRe+lifHw56vU54&#10;NmlRh0jIpaVvM3Le1iSR27XN/wCnnq9TxBWLNWg0Mlm2bQgYkXNwTbsT4c9Xqs49Nss+RstwY4r7&#10;HqiSGc3MehsCL3sxF/rHw56vUpc+53kxOSppqyqANYCWUljYnQBBc2sP1156vUhsmZLFfUe5MKhR&#10;d08SL3WxW9/hrz1epfTdLMKqKmPDKSoUspIa6bXvq206kHQe32+3nq9TrlLplSTOyVFSo+YkBWIi&#10;zKin3h4WuAe/tH0c9XqzZoyZkvDJHxGhkAZXCJBISXYA2uPdNv7eer1BjBWUAqKgyMsS1RLrpcgA&#10;7bHwHe/PV6smC40tHQyCGRHWP3RIRe4B1uSLdvDnq9UWXPtDFQGesDMxukRUXWyt4WuBc+Ps+jnq&#10;9SSreo9bVyStJfQM5FgDpoD9PPV6pdJnuiV4oKi8nmLsDeIIJJ7A629vPV6rK/SL1rny/jNLg9dL&#10;GyeYrugIusXZGNtbnUag+Nra89Xqv4YYXnjKEU08fmRzxXBYAkgrYH6+er1a0frt9Oi5Qx6ozbhi&#10;b4JGZiqqRtbcTrqbjX6fhz1eqlXH4MLw2pkjxCySNKbx7wdDoLW7aa/dz1epGSDCsPqHmnlURwzg&#10;R7nH2WNgDc9z2tz1ephxryUWfy2Ee+UFtQAQfhfuBz1eqD5FZJH/ADIuqQbb2tr7o8Laa256vV1T&#10;zDFKGqlpBsVNpLEEEkoBbsDoRr4Xv356vU4HD3nw/wCWAA1VviCbi9/p1/v56vVIoMJnnqvmPJeo&#10;ip0W0SKC0jhhcAdySBYDnq9Rh8b9JHqZOUXz5h2TJ/5IEEzVE2yOSxF2IRrkgDTQXv8ATz1eouz4&#10;NJhNR5+IgmoNl2k395r3766c9XqCXqBQijSGeFwsczEyNa4IANwpHY31vbtpbXT1eou+NYtjCwiF&#10;YmSMyDbNYFQAbkDx7d79vz56vV7DIqd8RNRM24iwvcE3vcG3bX9fDnq9QnVNTDg2BGj3ASRsrR9t&#10;BbW/389XqBzEMZleSe/vPUEAkD2drac9XqTMshCNSxC2/Qn4+Ov0c9XqmYZhscM8VVUG+0qLDU6H&#10;2fHxPPV6puc8ZFDVLLQW3KQCpP7h7i/cEfHnq9SRSWDEmkq6RWRlddwc3uLC5W1rX/hz1epW4FQ/&#10;OTS1bElVKmx7kWubaXHPV6k5iJgp6ppaORWhqHBJsPcNyNvja3jz1epR4VNHSQCmZg5u5T/VLW0v&#10;7Py56vULWScBJeSuxFAyRj9Gyn3SQRc+IJB7G/PV6knmGupq6uaKnPme8EZQRcEnQ28Pp56vUHdb&#10;hCF5TtJkLldpH2fhz1epJYg5w+ncbCxiu3lrYFrG9hftfnq9UnD5Kg1AMK745ABt1JB7nwvpz1er&#10;NW4NiSV09FXRGLyTcq3coVuhF/b4Wvcc9XqS9GcQhhKVNrlgpT2Dwt9PPV6s1LDRJeOf9HYm1tAf&#10;ieer1N2OU0CVEIP+5EupHjpqD7Qb89XqZ6XBcIjhSoliAM7M5BGoJPc+I56vV3h1RtxR8OjDWRQw&#10;JBA2jvqdAbeH3Dnq9UmqphWvDUKNio1zuNwPiNBe30c9Xqk4ZLSbZo51cIjADQ3djqCB7Pae3PV6&#10;ucmJUiAyCS28vcW9nw73Hjz1eprp0DVbSTEybtrLtP2RbuQfj7P6eer1KFsPeqpJLuyGw2svfv2+&#10;Hx56vU60tFPUyIzOfdW+h8e2p56vU0zwrSpId2+4I0B0J+PPV6nLD2liDN3kVh4a2A9v9vPV6pM0&#10;8dZKVYAr7zFWFrD+3nq9UKQ+YYKRW2MGcG3YdrDt4c9Xq5miqIUALKGuSSB71gPbe2vPV6pgxGZo&#10;xBRtvNhppp4G/PV6s+F0NM/nT4hJ5T7LrobsxNiO1tBrrp9Pbnq9TslOtOViLHy1UMfaST+3nq9W&#10;eVtka1E8hRCzBQLg9/gb89XqfKGNMQiamd2tGQ6Ei4YEeHsYf2356vUmpcPijr9tQxDbTsO7uSdB&#10;b2+PPV6vGR6adHmkAcMNhtrb2n6uer1ZpZ4JPMlSYgAkFB4i+hOvw56vVwwuurfmbRofJhuYyuh3&#10;AaAa2se39PPV6h6ypmqqxDL5Fenkyq9wxNx3Fgdbi3j4eznq9SPxytimxWaSuaylgfgRe1l+B+PP&#10;V6lJhMSFFnljCrMSvbsLXGh+HPV6noVdJR4YuC0q3MZYgi11U6gD2fRz1epuypDPVYuaSRC4WzXY&#10;ABr+w97/ANluer1WjenjJmGYHhn81mhSBZgSQwNgDre9u4Ouvx056vVn68Zhw6my9LAkkDRMxLhA&#10;ND3B8CSLff8ADnq9VM2ZcOxzHMz+ZAQ4lYoigXspJJPfwOvPV6rDvTf0kw/BnXGs5U5RtHiJO24s&#10;RuIUki1uxt9HPV6ra+l3WLKWSqhKehOyJiFKkhgCfYD4eNuer1bM/oM6vZdzxkmnp8FkLLGAkhIA&#10;94Bje3hfvz1eowvq96e5fzv0vxHBq+FagSwShVFgb2BFjp9PPV6vnC+tnJuE5S6qV2B0arHSpUSW&#10;KgG5RrMva2h0I9t/Hnq9RPYIaISGkpQsSLdi7Agm5uB7e2uvPV6vNTsjp5MnmbzvJ1Gh0FvZz1eq&#10;fVw4ThBgrZTbzysLsb2Z7fZDDx1vz1eqdUU+JSQingFyjEGNftWAI0PbXnq9XLDaR8SCRVk21lBB&#10;HdhtvcajXnq9SyoK9pEpXgbYfeiiJBve5B+i456vVIraWeSmbC0dUL/vWBG6/cgfr356vVEalq4F&#10;kkWUh40t5hFlG3UgDtbTXnq9TfhdW2IsJ6j3FLh3YAEugFjY9hf6/wA+er1ZqSnrQCaVjJTs7uWc&#10;XJW50vewPb6tOer1K3B8JlUtNAwSJY9pU6/aBuAPaOer1CJl3C61KtaxE8yJGC79ASAPEH4afqee&#10;r1HI6bYMsc0dRBAHiO4lhY6+JuLkc9XqOJkekc0bT1UFnhXZ9gkspF93bva2v9/PV6hDwKlho4mN&#10;Sm6JyoiAuo8bC3389XqWkWSMzyTQ4p5ZjiZgwUakr2AvqLP356vUIOH9Jsy4oGWkL03mW3bTZgT7&#10;PpGvPV6hSwTo5XUUaxVrSNOoBvIQSHGouO2oPPV6hJw7IMvnfNpEQsar7tiLm5J9lu/bnq9Qt0HT&#10;+pp2j8wLHE4vYeK+Ovt/Xx56vUqcPwempQZIftrYLoe3t+7Tnq9Qn4YkCs1yiqQGsdSDbueer1PS&#10;4hDDE8aENI1tRYi1v489XqZJ6ypnp1SIb1DajxAN+er1PWEYfXukUl9xYMW738O/PV6n0YRMrrI0&#10;ZbexItckW7+znq9ShwrKOIYhK8EcRZHYXNiWHiL256vUNWD5VqoaaOnmQPIoI90EKLfXz1epTU+V&#10;KiWIhE8SbWP189XqdEyhNK8SIoBmI3XvYW9vPV6mvEMpVKoSbBQWuACbW56vUknwWenWSIgq4uQw&#10;FyT2/Lnq9UOGWuieNpbKEAUnaoJPPV6pi4qlPParQk3Iva2nPV6lrhE8NQQZBqwvrtufG3PV6nGr&#10;yTg1ZKXeNWd7Hdaw+PPV6oI6a5ZRyyU4D3a5spBH0c9XqTmYukeXMQcyPSglk0LKLH8+er1VxeoD&#10;0adOs71M82MUUElgbHyl92+ttAb+H589Xqpo6v8A4QuS81B63DIA/mhnRYt48sMPbpew+Fr89Xqq&#10;v66fgz9Ssi0ktfk/cacW0aIySEkXsCGF7/Qbc9Xqq96r+k7P3R+rklxWmqpiSoYsjhQToSFI0t2v&#10;2+PPV6gBfBnoE2FLkM117bQfgeer1Q4MC+WqFlkJkU3Xbpb2i3jcHx+/nq9TFWU1dJXSGMb7jaVB&#10;B+i4B/jz1epBotZLUpRhl2o25tbMbXuO3PV6lhSUc5rWrDcJIgGwWBAsdfr56vUoR5dOqlZFYEW2&#10;+IHY356vUg8cijNE7RaGNDu9pVSO/wBPbnq9SRq/k5nVYj5YiG5QNCbC5H9nPV6nAUr1SipSbd5y&#10;g3Nxt0GgP9HPV6puGpDL5oqLo9rou4XPe9/uvr4c9Xqgy17RMoJLBiY7i1gD4fSPHnq9TbHJHBLI&#10;UlKkkrtIt7vc2/hpz1eqPSYjT0lQlcgsiKQI7XBOvh9f6689XqdMLpabHq6WNQTGLPu7FSdbe219&#10;Oer1KmninxOmjSMNFsI72F7drf089Xq7p2osPMqkAliwbUXLe0fHnq9TLXeU8SVFTfypWPvaEbh2&#10;UfEePPV6uMFazNE9eAYrEI4tpY2cfA356vUq6SohhpRDHEswU7S4tZR3UkeNh/Tz1eqNRwTxBnWX&#10;dGxJuw1N+2t7Wv8Alpz1epG4gCatHp5C5Us2lioNrd/G3PV6ptNRx10iVMkYOgDMVFyx1v4Hvz1e&#10;p6NBVVFLPAXCSC2zaQe2ut9L89Xqc8I3xYfcm8gUBwbakm3gSLgeznq9SmWoZ40khXct2up07fT+&#10;v1c9XqhVVXTJI8KIQzqSliLBrdj49hz1eqHgtA8VKtnO9Sxtpre5156vU60dfNGkjaHaQLaW7/s5&#10;6vU80dfBM0lNZZ4Q21kPt79v4c9XqcmSjjmL+M21V7WU+PPV6kniUUlFjAp5Ax2AWW2nvE6+zw56&#10;vU65dxipixFqmlfyZ4tybk/wvoVH1aH289XqH/LD0NRhySVzASSkhk0uLdj7Nfh93PV6kn1Aweho&#10;6myLYOoN9LEk9h8Qe/PV6i84hgVZE80cbKYyxZWBGh9hHw+PPV6manRY6tqWQgGysAdQWva4+Ol+&#10;er1PUM7wU8kiJcxMCQ2ml9bWP189XqdKyskrqmCCCNYFA3EeJAPh3Gv389XqkxM9Rh7CFdrHcLk6&#10;jU+Hfnq9TJUxyzxSBzsChbHuRrYm3fXnq9SdxKgrRPHLM4eBwCAujAg6i/bUe3+nnq9TUkmEGeWC&#10;qMkNQobywbFSTqLm97356vVOw6po4cKvWMd0ilTYWG/wJFvDtz1eqIIMPo/Mr6tpFl2LsspKkDS7&#10;N4Enw9nPV6lrBULUUkMyxhI6jU2IHa97+2/PV6pVC8VZLC0lksSNptcoD38bX8Oer1JfEYBg01Ut&#10;ZINrl3iC2It4KLaX+k689XqaKmqnnxBYmkDIq7dq9yQNb6kc9Xqk0zFFWCG+thqblbam/wAPhz1e&#10;rLh9SslajCYE7t7qewQGx+/nq9StkkiVStG3vSlpIr27DS1vZ/dz1erDRJHJSCEACWQ3Y+yx7fX7&#10;Oer1OpWvWMfZbZbYNoHb4XPYc9Xqn0M0okgw+rJQNuJK2BA9lvYeer1T220dWbXsgNi1tL/089Xq&#10;T9XDRzXSdAxLEm9tDbvz1eoOsVqGnU0ogHkRWMZ7kkH3rjvr7Lf2er1M8cEsiIxpxHHK522Fipta&#10;3h3+PPV6u6uiqqEO8sgkAKABbWFydTa/b9o56vVzNDLHVSxGS3uglL3Fr6m3hz1epnaTzqmKKNQg&#10;sb20uBrr93PV6oprikhNGAi3Jsdfp56vVjqDJUyCYDv4d+2vjz1eqW1NUbkq4TuZwDcdrj289Xqw&#10;VNR862+RrNb3rnT9f7Oer1N7EORtFrDX4/Hnq9T5h1RFTU/kFjHJK6bie20G9/o156vV29evzOyL&#10;VUuFAA8L2Hbx56vVDqaNn/SxeOpB9vc256vU3yqI5Ci6256vVykkd/fttF9LDTnq9WWaNbKwa/mE&#10;bj2AOtxz1erLBUytF8kxHlliT4d9O/589Xqc56GjmrY6dJLnYAbAX91b/V/Hnq9UUxHzFhSTYUBd&#10;vCxNtL89Xq4tJUXkmST3VYp2AJBOv3fr489XqboZTDL5g1te1xfnq9WQoEIs9rMLjvY+32Ec9Xqk&#10;vTwLTmcSCRrjcPp56vVAKgglPD6Pv56vVyip5Z3Mca3Kglj4ADuT9HPV6uBdgwIt7traeznq9WZG&#10;h8ouwPmBr39oI56vVjKs0XmWsLkX+Nu3PV6nClSWD/S4SJdpX3QCbjxGo8Oer1K+GkqDiPlTERM6&#10;LYg6AXJ+o/r7Oer1O9JEKKqdI2IYAXOlmN7nuDfTnq9TY8LY7ijVkxKSqFCxgCxW9jf6fZ489Xql&#10;UWXRNUDdES0RbaXNgVH0ac9XqFnBMj/OUyrTxHcQNQDtXTsD4i30c9XqFXAulmGzTI+MqVVVDFl0&#10;JBtbuO/PV6htqMjZKeppmq61xIwVdrIqhgACOxAvbUkd9b89XqMLkrodk/M0MVTg9Q1QWsrLGoZQ&#10;QTqpUk6EW9vPV6rD+hXoMz7XYlT/AMpopClSUJLg6LfvqL6DS393PV6rium3ojnw6jgpqql8+eew&#10;eV0uAoGtwV0109vfnq9R5cg+jvLWDBGxOKJoxb3QgFvh4m/PV6jR4H0ryLlmEPRUcYfsN/vkn/gr&#10;689XqXkctLRAUtLEqoBbaqgAfcBz1er0UD1bGSm92+unjbnq9WWan2xu8xG8LY+IGvPV6gkzRjxR&#10;ZIqQkLtY3I2gn9R2PPV6i3ZsxKrxOFqaJWGmxLAkBj8R9/PV6mGj6eUtfIKrMEpWo8tQXt7wW2tr&#10;20P69uer1CJhFDlXBYlTA0ZmjBUnYo3Nb6Tfnq9SNzFitDLLuSpZvLQEpooUHTv46c9XqDHG8Rij&#10;m81qiMKtgAWsrL9Xs56vUG+IZxw1ppYmksAGssTAH6B9OvPV6k1QY7C8iy08bkBwrAqbqPE310N+&#10;er1CLhCTxxM07bYSNwtexHs+rnq9TrXVzR0CRYcpR2ddxsCxtqQfd8e1+er1YKPNGL0dV/LoyPLc&#10;hyCTZR7Pz/Pnq9SjbOTR1nysTARRgD3ux8bDnq9Qm4Fn3Cqqm1YEsWsp2k+Ivz1epY4KyYi7VEgC&#10;qqhUNwLDxAHPV6lVBS4KJU85wDGDYEjtqT3P089Xqc5c35MjvTBT5kY3F7qVJ8NAvfnq9Sdizfgm&#10;IS/ou+0vc3Fjc/G3PV6pjY3hfyXnGUBpNQDcm/PV6uv6ywRwCWECTsO1zz1epllx3y4JZ69oywDA&#10;FAQB42tr4ac9XqgT5hjenhSUCMyWG7sVBHPV6pT5lwOEx+VKHmFtyg63vqeer1RavM8k1QlVRIHR&#10;Rc2C2FvpA56vUz1+d0evIU2MiC47EEDw8eer1ZFzo1WYnnsrMtxe1wL+Pt0/jz1eqdTZhRpZI1dA&#10;xB0HgP6eer1OprMMC/Nu2oACkG5t2JYeH6+3nq9XKesqflHqaVrbHJvYduer1N8ctPVQiRWIICsS&#10;oIPe/wDEc9XqXCTwNRqu0iRtoB1sSban6uer1OtI3mJJBM4VowwFyffPYW+IGuvsPPV6k1NNNHPH&#10;UsC/ulQTa4Ht/hz1epmpqiKkkka5O9STfwNyfu789Xql0dSJY4VqfeZL9uwOtrfV+uvPV6udNLU1&#10;LNUzC6pfcBoACf7eer1PF5IKJI0IPcFR30uRz1eqDDWvFXTKHCgBTqBe/b+znq9Tg5VSHiYq+jJf&#10;t8fqPPV6np0m/l5lYHd7rAdxa+o56vVipJ1EszT3Pgm77IH6356vVNjrJ5JRSRruViQbggWt8P1+&#10;7nq9XBVhhDLIArh2ANibH2nXnq9UWeQUUq/MGzOpsQNAeer1M1VUxzQvLVlbENt7EE2/p56vUjql&#10;6GaESU4K2Cll7i4/pPPV6kpLTedA4gbaRewbUkWJt4fqOer1JWt+TpmWN4fLZ/e2i5JF/r7689Xq&#10;ReLRtSy+c3dw4AAuFB/gdeer1A9i9LT0VNK077mYnWwJAFz/AA56vUF2J4LS1SyXS0dklDGwBOv1&#10;3Fr/AHc9XqCTPmFU2KSSRQwMJIgGB7KSoBNzt7Htz1eoqmY8FLCpxep92OSN12qynQA6Wv49uer1&#10;BotLg1C0jTEvJtVlIuAGcGx9ht2NvG3PV6ktWYHT0NOkquCJd264uQx7fd7eer1NcDLidUlMo2Rr&#10;thLqCT2sbfSfHXnq9UWojehpnWaVm+WQgRiw3KGJHfS/hz1epSYPW0eIRww0KHe1gpN/tE7jbS17&#10;3vz1epUT1c1NXRQEbKqUlUmCixK9wLi19Oer1cqepxgedKTHNIXKhiqsGVftd9AQfZ9/PV6nSWnq&#10;6ZYapUV41Us57su4G5IHx1+7nq9SXxZYaUU9Vh9/JJvIrC+4eOuljfXXnq9QZ1eLxyVMlSE2jUDt&#10;2DaafDTnq9QZY+9PiML7alkK7zIy2Hutf3fgbnUnnq9QFY3ViKm+SimKbUCs9rEkWIsbWBt4jXnq&#10;9SZqcSRaj+UwozzCP7Y1BOpsPEkd/jp356vUGVQajEChnd1SOYAiw1INiDp2Pjz1epQSV5pT5Xy/&#10;mGVr7dDsAI1F9Be3fvz1eoTcM83D2atKNPBLs3ICNLCwFrg6c9XqlK2H4g8h2yq1NuurIVUncSCL&#10;2JIBHgP4Hnq9S2wmKopaEJTqFRmF9zgAXFwSD42HPV6oUtRSJGGdCra2Ww1N/tXHf4E89Xqi4rV0&#10;ny0i38lgofw3H/F9IIHPV6k/DKkFRHVzqHimdLE91jKklrew/X/Hnq9TDFVYZ89uhlkmUuxJcd7m&#10;+0H2Advu56vUvjVUdDh8rNCsgkjayHVQDpfT2ac9XqQmHtUeeH2WicWWwBVV7Ke5sL89Xq7goV80&#10;CnNg8tmC6KCDYtcdjfnq9TwcamzDVrTUhRXw+8cmlrm3ut9nW48fv56vUs8KppKR4PLmBUqoUKRp&#10;fuqga6fDnq9Q7YJEy+V85uUSBlGlwwYajtof7eer1GG6fQUUO/Cp7rCI1RLDQE+It4G2gH9nPV6j&#10;C4HRRUU0dA6j5ZNJZSLAg+3v27c9XqFjDcIebDaqhVhacRNHuAIUC4WwOhFrHnq9TTjMVJQYvTUc&#10;pWQUpW+gBPt+HPV6plKJI8xSPMkiO3u9rkAgEnQAFewGn13156vVBxKCPEXlIhYMCwWW1iR28O3t&#10;56vUULqnlKHBqhpULSgspJOpA7afw56vUV7FJsNZ5YoI3Hu2MkikKF8RcgAi/s+PPV6gSxs09NO1&#10;RSASQSiyuvYN2+sX56vVJw2Rqmhgas3KQbAqNQdfHvoLc9Xqe6iljnqHWMELCS7M2qsOxvfxJ56v&#10;UGuJYKUxIoXVIzOCpBPsDW9gF9LD489Xqz0888lfL5oLJooA/wAVj8ex/Lnq9U+aB56iNqidYvLW&#10;51IBA7jTx+nnq9UfK2JBMRxATLZXVWUgi7AHaANDrz1eoUMMqvNw+OkhHnGTzCVUgkgi2vsIPPV6&#10;pkdDT0UT0jx+S7AC1gWYk2sdf489Xqw4PJR0rTfLs8Uu479xuCVBuFHgNO3PV6lxluNmo5qyGqbz&#10;nk9wWBBG7sbjwGvfnq9Qw4aaZYWpKs3aQ6BbAEgaN+f589Xqm1mGQGpjp5lCe4rX1sCO4+Oh789X&#10;qDmppESOasrA3vyHcDcFVF7dvA97nXnq9WSk/Q4e1KsSGN3Up4jxJ1JvcD2c9XqkUs+Kxz+fSyDV&#10;gQEsvug/Z+JGv589XqfUkapnlpp9xTYWYMLhWJJte99Drr8e/PV6gpzll/Eg1TMrmRIQsp+A+rvz&#10;1eoPmem8lKyEMgHve97pF9feGlifYeer1LLDs0YhTTUdVRq8yf7qsRAsg0uNxAsNL639gJ56vUef&#10;ol1JigHmRN7xlG24LC/jf79eer1HrwfMtDWVXylQ6yLIrE2AChj2A+i/fnq9SQzblaCWkerpdjh9&#10;yMu4AAnW5v4256vUD7eYMFfC0iXy6VCd5A2e6b2Hgeer1I2kzOtBURyTkKV27I01F20Jaw8ASQP7&#10;+er1LDDc3NVTiiqwH94BbDaNoHiPaB4c9XqWtNjGE1qSeRMQYtsY9wiy+zwuPo56vULeT6uGTyhN&#10;ITAhBOu0gnQD7/4c9XqPV0kr6Si8tXlACFVBuAxI7XI1PPV6jX1QTMEDTVq+619jC5u3hb489XqT&#10;j4bHAJY5lEpRkZQdQxHiR7Qf4c9XqEPKFQ1FVReegKP7wW5IJU/svz1eoe63H1hofMU9gNN2tz4c&#10;9XqJr14xGf5YrChJuW9240Hh9nx1HPV6iLV+OVNJTsHiuGlcA6ghV1BHhfw056vUGOaMZahpY8Qp&#10;pFaUbfN3DdpqdqjwPx56vVEjxbdLE0REK1MgYOEJIc6gsO9ri3PV6lbPLPFUwQVEok2394G4B8b/&#10;ANHPV6oMmGUs9TJVUo21MzqEdLhbDv8AXz1epUfymgpJvlalFllT3ypXUl/E+P0c9XqXVBkHB8UR&#10;payn0kIcm+ht2se4t3v/AEc9XqDLOfpaaWWtzDgkcEj1VmXerFrk3763N+er1EEz10hzBk2tEWJl&#10;i8juHBFtCS3fw/Xw56vUXitSVKpcLhRDGh3KQgJDA67m8fo/t56vVkRMRNGtLR7EbcS1r7h7bD6D&#10;/Dnq9SioqjDEwczGQzFSTYgB79v8Ntbc9Xqa8Zw5oYUroAFhdhuUEkG3ge/x1+j2c9XqiZbnelqY&#10;ECmVjJI8l9AyE3RRcG1h/cOer1ChTP52FGHb78292stwim4Oo56vVkp8FqqXCo8YSXenlsrA9ht+&#10;ytj462J+I56vVmwqWp+ekw/DWilkqyQ4kuCi7irAHabfrrz1eoZ+l+SavMGORNG3lRyU8zCL/E9w&#10;FsdtuwJ+7nq9VtHS3ohhVfhVPNiUbeaiKLWAAIHx7g/r256vUnOqnpkGH0c1fgpF3vI6qhux1Njq&#10;bnw56vVX1mmlqsCr2ozTbViG4MQQCfEam+nPV6oVLikdZJUVdREiGSExyG24jy2Le5e4UnsSLE3t&#10;2056vVMpMYijwD5lhsqIgxQEkMwsfo1H6jnq9StwHMzl6bGK2panDqQY7qVBI1F7An6Dz1eozPTj&#10;qoGRftBGZUi32ACH94g6g89XqNjgHUBlqkLtsVyof3jq1vD6Rrz1eoTcuZqpqhTPWgRSGV0ANtxU&#10;HRrgm6sOer1Cm8NFXYeaSFBsmFjYg2J9nPV6qpvXH6Y6PqPlyrmpYfNqKVH8pgqgbhYjXv4eH7L8&#10;9Xq1Tsw9Jcd6bZ3mpMQgKKxKBSCGYhiRsP0diPj43HPV6jlZTxippsq02INHslIC+W1hqB49vDnq&#10;9WbGGTEZEw2qAmp5Qsrm1tHAO257EX56vUFWZMvwvFP8s+wJb3FAUgBT4+OgA+n489XqasoYytNV&#10;xS1BKyPEWjCiykKf3j2vbwPfv7ber1DFQY5CV/0bcHkQNfcCoLG5t8Oer1AR1HoKLHJiuMIZnV/N&#10;TbaxdDuVm1tp39t+er1FWnyauNYtvcFdlyCL2BPh4djz1eowWWcErYxE+12MMQewsCLaAeA1Hjz1&#10;eqB1CfEqKkVUfakqliNQQ2hCn6v2c9XqC6jzGxqnq0lCyiNUZFuC2hItr+fPV6n041VfJGphcR+X&#10;e+61yBrfXvfw56vU2Yb1NaASeatiXZpDILhtLXU3Go8Lc9XqCPO/UJsXP6ELslVgbaEDt3vfXnq9&#10;QI4vmKoqab5ShYBkcgbbC6jwPhr489XqaqDOGLYdVG7bURQd9wwIvYjxPfvz1epUYRnSvepkknBa&#10;Sbbt10Fje4F/Hvp9fPV6jbdLy2JPSiYGpS5dje9iG8fD7uer1C/nmrrpE+ToIXhWOMkNtAWygk3J&#10;trbsPH7uer1FazvX4PJTIlLNvlmuxFrWv2FjY/Annq9QE1lQKLDpqWZLyuTYi1lX4aG9+er1B8gj&#10;jRKWKRt0r6knt7O9wOer1CJgNLI7yYejWMbDS+ht31Hx56vVYV6ecJkElFXsoiifcuwjcdwBuSL9&#10;uxsde/PV6rF5+llFiFPFiFZSuHl99NnuqWbwIvqLW7/s56vUWjri0GAyLEyoh2MNp7BgfaPH4H4+&#10;znq9RS8pYxik2Z6hoZI5A7r5MYGgU6EeN9RfXw56vUO2aMA3Yay0zrKyxbbPoFYgXtqPHnq9TBk/&#10;JseLyMtYpAsqXtfbcWuLHsDr9f3+r1C1RdMsZyvRGWnmZkVGR3jCliri3iD3Glv7Oer1Ez6/4EK3&#10;ApahFaSnnDgTldoBU/ZPxv38eer1U+Z9ynWfzQrHOQpPstYgaWvz1eoJ5cH+UdoaoF9gJW97Afw+&#10;rnq9TDWwM7oTKrs4uB2sLaDnq9Tc6hHKEEW8Pjz1erLBHDLdZHEdrG5BP09uer1YCoBNmBtpceP0&#10;X156vU7QSR1NA1FchxYoLDU37X+PPV6uvk2pPKlmsCWGhHa3t56vUt1X+WoYacKw2l37kknUAD4f&#10;r256vVzFNJVYfFVlGkCMGcWG4D6NNAQB+p56vU709BSYoAlLdJrbhcWI10J+HPV6hjyzhWICkp0h&#10;ssgcHtceAO7tz1eq5v0t5TVGSompxJEiL7qm1223ax0uPZa1uer1WQUOBmopaWSnRlS7F4yCAFB7&#10;br6nQc9Xqg45VpTYp5CEhmszJ9kEkWA+m1v1HPV6g0xiGXzJJhNeZWBIQ3AUfaB9vPV6gFzlRR04&#10;813u92IABJIY9+3Y89XqBqKsEeJzQ0/uQxllLXse179hoe2nPV6jfdEKzDqiiMVUm/5iMEM2oBS4&#10;Nj2GnPV6jK5fqq6TF/lqN1FNGqncbEMFOg+4ePPV6jU5OzFgsMEuM4nIqfLaAggWVQO47DU2+rnq&#10;9ReurHW/CMu00+MfNARROWAVrswvrYXPbU9uer1VMdefWFRNh7UGAViTSSF2sb7yCdAx1sV+r6Oe&#10;r1VH5zz9imdcanxKrkJMjPYFiQq3toe1zbX2n7uer1ICkmqEl8ylks7MVB7gHxPsPPV6rAvTpR4x&#10;gs8eYaQMWbaui6HXX2gH+zw56vVdR0369Y/hBh98tCwAEcsnuKxFr2/1Ra1tPu56vUJdR1wztLVT&#10;x0lS8YIaMEE7bg/u+w/R/Zz1ep9rOqPUavo/09RIxUADatgQbjt/E89XqAbEqbqLmWqmhaGWaQu2&#10;0EsQNLmx1A+gc9XqSNL6bequPV6VtQHINjssY7AePfW4/XXnq9Sk/wBiXqPiL/NTU675yS1gx2qO&#10;wYgMSbeIvz1epQ4T6D8xz0shrL+d3CspNgB/rAfw56vUpKb0CZlpqanip5jKLkyWjIVVt7wB22ue&#10;er1KqH0CVzQSPtaQSKNvllFKADvYWN/ieer1PeFfh+DE1Hz8DSpt3RhkUsT/AK1yNfq56vU5V/4f&#10;FLStK0iyqy7dq+WBuB7m979/Zz1erDH6DYIaqaOmhcQoo1a1957kg9x8Pz56vVwb0R1cVAKarpPL&#10;3SC0oFzssQARfS5PPV6g6r/QPiCYlLUMl4k0cCNiwc6H3tuoHPV6k23oKSKqepoqeNaRAXmXYAWZ&#10;j7ddRYHX4jnq9UiL0L4nVSLXU9OKdUX3S1muSCNRp4aaD2c9XqS9d6Kc0u1pcOYNG512gqb6aDvY&#10;aHX2jnq9TJiHonxl2/lOIUjiRgVEoj+yTcrYHx+vnq9SLr/QXieDw0kNMRUz07fpXMdywfT7QPhp&#10;ra3w56vU20fohzTS1tRC1OxMSuSiqQqhj7r2IB+F789XqSlF6PsXhr/NSLai+BBGg+ANjfnq9ULH&#10;fR7mmbFooqlXUSk+6gYBVt392x072Pjz1epOVfozrq2pqHojNMVut2dwDpcgXsbd7f289XqcaX0e&#10;Zuo6cTrEVpkSM72u1wO6gnUHQan6ieer1IvMfplxSWOSkpKdoBIpdbgglgbCwPe5056vUnoPS7mO&#10;mhRo1LiMAuNjblI730sLnnq9UN/TDmOIR1hWRIlDFWKg2B1vYgj6rf2er1Iuk9MWLVsfytKZHBL3&#10;qNxtqT29gFiL2H089XqdMQ9MGYaCqjxGohleGnBgkiG5QxYbdxtZri1x4e3nq9SMp/T3ikCmkmpH&#10;V0JO4jUpfTUH2e2/PV6mtuhGPtIZJI2aFluumgsbEfSQL2/pHPV6mXEOhWZayWGtWgsyu67lQ3Ck&#10;AqSDYX8NOer1QI+ieY6OaNpYpvdLOSylg4JIFtSNDp7Phz1epvq+luP1GFSUjRMspZ9huQblte3s&#10;BNuer1QZej/UhHSaemZqdbDUXuLaEe0W8eer1NlV08z1Rm+HUrfoyNu5Ta7AjQCxuO/PV6pVP03z&#10;igiiijmJUeYwIaxYDUnw+7nq9UipyBnDZFJHRtVLLoQh/wAmbfaYG3ttp/C/PV6pNT0yzBhhiilg&#10;dDJdmKqQAALWJFuw56vVHn6Z54NVGS8wpoyHYpcXQ91B8D+tuer1dw5HzLBiccLxOack7GIJLEdj&#10;3JuOer1RoOn+I0c8LoZ3nqXkCm5ILC5sRe3bW3PV6lPNgWcKGAfJI8kigliqm4Bv4f6vb+/nq9TS&#10;mDZqsBMjO06gSS7LHXtcCx056vVywbC8yQyS01LHKBIR525S472Nib9xr3Gn0c9XqUWX8tZrq8Uq&#10;8OamIiR98TWK3jWwDEahToQNe3PV6hvy5gmNU88AdmVN3vDU3ZSQbE99fb+3X1eoc8Iw3Mm7z1Mr&#10;WLXjYezsR8D9fPV6hbypjOL00bpDHJK0SM5vcbWI1BN/aO3PV6lnRZyxU1qivkkkQhW76AtcMD4k&#10;D2c9XqEmj6wVlHQ1OEofLppB/kwSSqgEWBOtvZf9vPV6uqvq28+EQYdTSFEhXeh1ud1x3+gHnq9T&#10;PR5pmjgfGTVFiqFbm19dR+fPV6lVh2PYrjGE01VUsRCzqsjMACQ97n4m1z9PPV6p+KR1UezDJVAp&#10;0f8ARy6brW0uL3Fuer1IXGkraLBZcEixBaqHzi0/lAgsDdlGviCAP7jz1eoHcWlrKiIUVOTG6FSC&#10;Qdh8FUjS5BIHPV6ka0taxgfEJbOtwXBsAVOnf289Xqg5kxSgpFcQOrQy62YWs3djfx+gc9XqDavm&#10;mFUKqmcCMxmy2IO099Sf119vPV6g9jqmo6lI6CJiWlC6kWQEncxudRbw/t56vUL+E4BI2JiOoj3b&#10;fsEixcWI7DQHXXnq9S2w/CVq6Jqd7LJHuKoNo3FexNgLjT+HPV6knNiMOFxTV2JLIwCEOlwBbQ2s&#10;VIBJHPV6iy5uw5MQoamiExip50JBQ2aME6BSLEEDx056vUj63BMPWmgihZZITabzLg/YXQMfaT+v&#10;fnq9SA+Vo/njJUuIwBuJGoIJN76+HY89XqZsVno6kTwgeTBt0I8Sp1IPsPPV6gAzir000VSx8wyS&#10;WJ9iqL/Xcd+er1BlXTeW+9GKqDdQBfS+o1v3/W3PV6mmpFVVs8cahF2h101JB1+HPV6knjTMlJE9&#10;HUiUpKrCxsVN/eBvb7uer1SUjq6uVXNvNmubX9nfU89XqWtFRUi0vy8rCPy1DCw1B8fZz1eqcktM&#10;8BeYF5VF0uANRz1epVxVAoHIpZPcEZvpckuNRb4ePPV6pURSVTGbkQqGJPax+Hx56vVNMFBQCCXC&#10;lCSvoF2gr4EXB0/p56vUzzQwzwmOpcuwLm4JFmvoP17eHPV6u8HrpMIiNHTp7hA3EG9/CwOp0+/2&#10;89Xq6oYhLVtXRtt83duXTwP7T489XqZ2raqHEmmk7toSvssdL6d+er1ZaHdHUNMhIKWuBbW/je3f&#10;w56vUq4pI46gLV6pZiRe4PsHPV6luK+vgoUo1CmAkMtr+6QNO/iBpz1ep3wTEKiB3psPlCVDsrG6&#10;E7h2I7AXP8Phz1eod8MiNbQQ0lazXFpB43N7n6hftz1epgzxRS0lIstMyCSVyCzDfYWPgT95HPV6&#10;gWraOpp62KsqKeOpmhsFYKCg1vdlNwR7R+Xhz1eoPVajOLxROQsryNuXsFG6/b4D8+er1C9itXDM&#10;0UtExWCKwYtYBm8T489Xql5eqBV4q1Mk7U8ky3DIVG4g9rG5uLeP93q9QqYmuLYdhAjrHuBfaxAG&#10;4HsfpA7kc9XqBzHxh8lD5ZtaEgt272It9+vPV6gwxGlFTAshP2yVAHgoNrnnq9SXh8unllpKsGSy&#10;tsKi5uNB2v8AXz1epa5XrMTjpU8qH3iw3Myjt3sPG49vPV6v/9HdJjrZd+6RiLX/AF/Pnq9UpKxG&#10;bVrePt56vVwlr2EfuyAk3tpe3PV6mGoxoIrKG0/O/PV6kFieMoCwVr9z9Dc9XqCPFMVqJ2eB2Njc&#10;nW9j9HPV6kFLiTwyssYLlrjxBB56vUH+KYnPHUsIv0gudSTobf0/s56vUH9Xi8nlOXWxF9b3t7f1&#10;+jnq9SYq8UcUylWJQEs1wDY/T7Oer1AjnPEkxGP7W2RXYXAuSt/489XqBmZ4qWUx0DFhvOhBJBNv&#10;Dw/v56vU90VRXw1pSaIeSXO09rC3189XqE3B6ivmH8undYfMLOD4KB9ROg56vVKxinWKF5ID5rME&#10;VjrZj3Y/Xz1eqBgGBwSUcczgMWJ2+6QbfT4WJ56vUvMPylNUuFjVdq6MCLW9n7vPV6hHwzL3lRqs&#10;isbnau4AWIB/Lnq9T5QZdjhcSONv2gdLAsf6Oer1KCPC6GCbbUOHRBuuADY/Em/PV6sbT01VGDC1&#10;nJKL7DY/3/fz1epoqZvl4HgZbvdbXuCT+znq9ULesijy222v7va/jpz1eqAZd7MyN7xuSrG4DfDn&#10;q9TPLJK6eU0YEibWZRqBe+vxHbnq9WZKaJ5Srk+ag3W/dPPV6ljhWGCrhZnOlhbSxv489XqXmE5e&#10;kpFWaFAWCk2OhA789XqGPLmX3CgsoVyu65vc89XqFrC6Jgpvqbn4G3PV6lZS0Txe+mgP0aHnq9Wd&#10;MPnqWKtqeer1OtHg6QLs3a3+nnq9TwsCR+5fX+PPV6pkFRCDtN+er1OArPLsUHw+P6689XqnRVYm&#10;bVrdvAa89XqlVFVEltx9nbnq9THXYpET8D4c9XqSU9ergqo01789XqYJptpJQaD6zz1eqAs7PMAD&#10;3t9HPV6lLS0zyk2+7wtz1epX0WHqUAYajnq9Spo8KjtZgf4+3nq9Tk1NFELDw+HPV6sSR7e5v256&#10;vVwMKoxLNr/Hnq9TbOqs9wLfeeer1R5LXFhfv9XPV6uIUIxYt2+HPV6siyKRcHv9GnPV6sTBA927&#10;i/PV6sruxSyNrrz1eqJKwVd7jUc9XqioUtvY3v3va/PV6oUk0hOi3+/nq9WJ55FXauttOer1RGqr&#10;j3tDrz1eqPJUG1la9+er1drLLILMNRfwuOer1SIqUyHtz1epRUFFGF+ybn+3nq9TzAojNnH3+HPV&#10;6pwqirC4vYnnq9ThTVMbkAj6hz1erlW4HDiakTjv/Dnq9SJqeleC1JJmhjYHXVFN+er1QKjo3l6c&#10;ndSxgaabVuOer1J3EPTrlTEG/T0MUnc2Ma89XqB3Nvo46e45DJGcNXdIGGiaa+A/s56vVXP1V/Dc&#10;ipZq3EcpR+TIwJEagFCQbjQnT+089XqJU3o66wUeImJsMU2berq62Zh2vcD7vjz1epA+sroX1RPQ&#10;WfA6zDXqXKoQsC7zuUXAswAuT7T+3nq9WoVnroF1CwTMdRQVWB1lOPMJ2PTsCqsT7xYggDw/o56v&#10;UbLoplStfB4cJniIMKEOoa4GwnaSATa/w56vUZHFsJw2mhjmCEo287GFioYkXN/Hx9uvPV6g3xLA&#10;PIrVk3bYULG62Oje0/Hnq9TzQY7SxUzUNDG+xSyvIFJBJ0Oo8R+vbnq9SOzJX10NDPTViNNtQojM&#10;TcBveFgb6Dnq9QRzGStkgWd1Eh27QDa7WsB4akjnq9WHGqGhzJh/8sxI+YIZY3fdY2KvuA1XwI56&#10;vUFefVgaU0KlEBtYrYi5OliNQRbnq9RcKvA5JcdWrnAWOJgyk63PY6eN/u56vUa3pFl6GoZooA1Q&#10;FYsiixYFrXUe3UaezsOer1L3qHhFQ9HBhNISJ2BYu67lU9wSNLi+tuer1J3LNLvqGNUwQQEIJEUL&#10;2tcj4N2056vUezJeFNi9PT4pBpGBGoAO4kgE3sbDU66356vUMEOWaWJAzo1Q8ytu1sbMfE62Gn62&#10;56vU8UeTYqdZI8QPlowQILliCSO/u/Vfnq9XOTBjSYmtDIfLiiudy2NyhAKg6ix9v3c9XqnYrAkl&#10;AakqI3BXYwJuLi4H5X56vUgqeqrKetE0o3CUqXszBrj2HwNv4c9XqWlPi9fMkaGn2+WZWkdTcte5&#10;BY+0Xtp8Oer1ZZXZ6KjkhVkZ03q19SoYj3x4Hv7pt7e2vPV6kjiNKgq4pfMPuhpFtpe99Cb3F/Ye&#10;er1Nj1rrH/pW0SKjmwsxIOhBI8D8f7/V6sE8lFvpqAp5ZjRgqgDQG5sOxHb6Oer1SaqOnjlYyBt2&#10;2wjFgbeBB+PPV6kBiVHtoQiRMjyGX7TXLkezwH9nPV6kaaCqradWgVRJAB5gtdrak3+vTnq9STTD&#10;KaSKOhqUQje5AGpCE32/ffnq9STq8mYHSUrTUNOIZDI0m7aBuHYgkW728fhz1epBZkyzVVdOtMYm&#10;pjISCbG5PfTvpbnq9QeTdPIkjMq3EgUX0+0q6G9tLm1+er1Jagwetp8UNHhyMrwOWkYggMCo0BIs&#10;dB4X8eer1Cvg9XSRVStNZmiIAIOiqwuQvxNteer1Dt/M4aBt9CI3MqBVDAMLMLH22Onjz1eppxxU&#10;lo2NXeJlUmTQAC9rBba9tdeer1Bfi+XBhVKJ5bNFJa2oP9oPPV6k+9JiGL00LUymKNgy6LYkXPc3&#10;1FtLc9Xq7p8pxwZhhXzVEaoDZr2YAWPgdRfnq9TVTQvhGJ1C1EMMakOBMFBZUJ94E6kAjQ276X56&#10;vV7B8v08sssatvVQoX2Agliov8NNOer1K6opp/5h57gR+6WJt7oIP8fjz1epW04oMRlFLYKF2lW2&#10;gg2Hjz1eqP8AKmZTHsBeBWMYHc+FiLa6eB56vUi8WqKqOUSUsLTOAGF7KoPsOpNrfn+fq9SapqKp&#10;mrzPXptkJJIuNp3diLjUDtz1epwhw2ng8yGUkyAkg2BFz2Otha/PV6mOvjenqXgiGsmzdYC7Ed9t&#10;tNTrz1eoaPT10sxLqV1Hw/LTRmaCZv0gjYq4RWDOL3BBtfW+mp+PPV6rjuuHTWHp1hdDBQxqkLbE&#10;uE2AFUsNBpew7j4+3nq9RPMYWmqpHq6gl5RcoRoNCA2tj+v1c9XqFPJGZMPpIoIrrTyud+5V0v4L&#10;qCfZz1epc1edU8iKsqljMyyNuG2xa19b/Qb89XqD7GutaNE+B4Vh8dNVLttUxM5LkH7JUmwOvcDT&#10;289Xqj0P83zTAa6ScyVAvtR2uQASSzEm/e4t9XPV6mesytX1EsQqJNwDPu1AB0uPHsDbnq9WCsys&#10;mH00WH0gV1kU+Yu6wDH2Edxbnq9TH8hHWUxweqjWKKlNogGIJBGhsDew156vV1iWSJYsuy5gpJYi&#10;jkRFBNGzgsbCyA7wAR3I08e456vUHELxErR0i3dLtvto1jY69r89XqGLp7VYhQZtwuuExUSyRb7O&#10;TY7tB46Dv256vVtlenPFKzHsl00tZIrR7FUBbkEAW3fX/C3PV6oXW3094F1CwOtarpgypG20EsLj&#10;vf6bjt/Rz1erTy9WXRuHpVm/EU2q0ks7BrKLm2gPiASLDx56vUSwVqUSiskQRMzOhRwoB01Yn26a&#10;C/s56vUlavD6/aJABMzMzi4sLa2XW/t56vVKw81Bo2o5lCLdRra4FwTttcWueer1exE1SDz6YAqZ&#10;AjR3Fn72IHw9vPV6odPFiVVWtQxQyhtwC7bEBj2BA727gfHnq9Ww/wDh4ejXLZTBM+Z7gaSplnRn&#10;ikDJYXINwLAG3tvfwAvp6vVsR+p/PnSTpl6fKuoxqCmaOOBooo7BCT/hHa5HfX9vPV6tAHr31By3&#10;iHUvEsbaQXlqJSkaAbEA7jcLdhpfxOvPV6ik5zzFS4rEvkSCNGLhYvGxb2G5/XXnq9QMzyVVTLNL&#10;Ay2QMrIdbDtca+32/Xz1eqFhdDTVMwWaQxAgXe5tuHibAm30C/8ADnq9UKhrZcSLR1Ujlt5X3mNj&#10;Ykc9XqkzUlXR1EcrptVLrtOqsANHv308D489XqR2ITyySRCk7rc+zuewH089XqeqSq8qrgjdthYj&#10;zPEg3uSAdDf2c9XqTebkhmxd2oZTMjsxVmUKwW/iBcA/Dnq9UzDqOCGFGdti92PtJNhp4gc9XqES&#10;ir6KKjjSNhvbduI8fAgG1729vPV6gtzFAIqhpKaoXakqOUt7GG74c9XqW60wnph5CR++oYAOCQL+&#10;wE2v4f289XqGLCc0UuXsqfyqSWGV/ecKSS6K3cnW+h7X056vUXpsWY4o1dDCUcPuv4HXRvH4W56v&#10;VnqMVSrqqiSse8l7qwsDuOpJ+nnq9UfCaGhzDUxyTm7FmDWbxHcfV+o56vUp6XDqHDqiWeQFEjQi&#10;3a9+5BHYkW+rnq9UVaf52kqpuwYMN7HUDXaNT4Dx56vUiKiNFE6VLWeEJsOmrdySfHT8/Hw56vU3&#10;RtNU1EjRhf0drXAtr3A8dO/PV6oywiqxF5pAf0ZVGHsA108Nfbz1erjiNNTRSuYnb3LuS1hf2AfT&#10;z1erhgdG9VQ1WKVW1G36KSAdna5J9vPV6oHkwyxmniYiwaxJBHbT2d+er1M009fS0vnFlAVgWuNb&#10;DQgH489XqcqWGGuYzxLZrHTw17nnq9XeDU1atUjSxL5xurAE6i/u2vpz1epeeVVBGpUARABut3vf&#10;Uduer1ZqOQw0zQoQ0hkbd/xHt/D489XqYa2pSkqZIJo7xyW7AE+zw56vVzjdFcCnJYkEsbC4t+vb&#10;nq9XKLCaqtfdHoCb6Wvtv4a+PPV6uhSTJWGJzuddxOguo9p56vVmmnSmanq1uVV7JZb3Y6WOmo+m&#10;9uer1OUdA9FIpiQWZmN/YSD3HPV6s1FTvWG7k7EZbXAtqO/1Hnq9T0iK1eplsILXb3QLtrp7e/PV&#10;6pWM/K1NQ8MwAaJbm1rHTQg9j9PPV6s+H4kmCYOk0U6s7K10739h172+HPV6kl84cRlEQZdWJue5&#10;NtADbw56vVgq4JauphppT/kbI2ne+ve3PV6sVFg0stVLAylVLIpAN9wJtpY89XqMzmHotmfAMkUm&#10;bKGnvSPtJkNwBe1ySASCL+PPV6kIsMuHYd5SMCZGBOul+9rH7r89XqjRpJitfCahAwDgE6AC1yOe&#10;r1CiqQRQy05ePzZEPlhiBdlBNh8SNB8eer1JDCcLxrMWNRUccbUxJMjWK2awsRcaa+AOp8Oer1G3&#10;6OdF67Hsfjp4laXySDYa3AIut9O1+er1WJ9UqGm6f4FDgmHFQGhVSQLke72ve4IOmvPV6q58ao8f&#10;zPV1dMw8wShAFYMAbte6ggm4A9nPV6l1kfoVSZLqosxY/YzNISqhN2xCPb2H0WIOv0j1eoRMwZqq&#10;UcxU5UQrdQ9r3G4rfS2t+er1RqauqamWKKgl2vHIkhcgkNY/vAWPtFuer1bLv4XnUOPDMOnihUgy&#10;FGdhcAtsPwHhp256vVcRnnPIxuhmgdiV8twLH2qdPbz1erSF/EkyNhtL1gq5JqeN46uR/KUIAQ1y&#10;XPxOhN7X56vVVNimUv5fKXRd8DkKLjXtoSPh2vz1epNxZdqBFJIEO2K410v4i3t+nnq9XClwN5qJ&#10;oqwqRv3xq24rvBvobE3HPV6lXBRxUdOlWsTmViAZN113E63BudPo9nPV6nJsMhp5JUTZMReTcAAB&#10;uNve9libW56vVi8uOHCo5IhZgzkjT3bA6j2X56vVjoauOeqCltpsLaE379+er1S6qtgw+I1NdJ5c&#10;MZbzC1hZfHx7W789Xqx0VHVVcsUmwClbdDEygBLAElRbS4Gv0a89Xqfo8HqaOBqOli8pLBVW32vZ&#10;YeH6+3nq9Qs5byzPPhL0FTGI5nAVdwO7eRYEnxBPhz1eo22ROiNTjdLS0lcGRRfeU26kD9v69uer&#10;1Ha6b+nnC4qanooldYorsF0AY6i2mtxbtz1eo0OXujX8uxgVMB2w7SZFIuDodO/jfx/bz1eoTsM6&#10;W0iPSyTxK0YO4AC4BuToD3sD489XqMBg+SMGxCkjpZ2MfkMWjQRgC3cAkWNu2nPV6lbh+HUUNcsc&#10;XlqqkhgbA7j43+AB56vUsZxhEshfb7psAfdFyPZ8dPuvz1epTxT4ZBSruSNQwJ1sQNPHsNfZz1ep&#10;NVOZKAVDKZEEEJ3MQwupHtH0+3nq9TcMYpKuOOanttJ3A6WYg89XqywV0cdPMiN70hCnS5APh8Ne&#10;er1K3BqKeWnRIj2ZTrrYePZeer1DRk/JVHOGlmZwF2+IuW/1u+n6/T6vUKWHZZoqDZO1invbgQtx&#10;8Oer1Pxw7DSm2JEBBB1AuB7eer1O2E1GH09SApVCLXJIF/j+vt56vUsY8YoAiqji2puCBc89XqVW&#10;D4vRQXkLaa27WI3a89XqWdFimGTzKDsN9LkWI56vUvDR5enjeGVY3de2qm/PV6mJsrYHUy7nhViS&#10;bDsLeHbnq9SSxLpxhLTfo/cVrFtLkDnq9SHxbpouxxTJpqV3atdviPDnq9TFHkXF6PYR7u03Pc2N&#10;uer1KYGWGQ71Hu/8R789Xqm0gYhaeeO6g7nY7bAbuer1LhMBFXuWmAII09nPV6gb6gdLd5ad0BMw&#10;I2gEkDnq9QZQ9LIIGCyRA2Fr7VFuer1YcY6C4NmunlwrFYiFZV23UX2n/CdmnPV6ijdb/wAOLKmb&#10;sHkgOHtMjXCMpsxBGt79/bfnq9Wu16s/weafDampxDL1OVqlEjgqgMjEAWuF91vGwI+vx56vVrr9&#10;VfTZ1C6d41PRY9h81NFTMyeY4ABANi1gfdPwPb8+er1FExjKf8oxaqqQpXzWuve5P038eer1I+fA&#10;wjvUzpta4266i2pvc+Pa2vPV6lFDWhnj8raJCAADa5Hst9GvPV6sLUC1VYzyz+T5erqF0Yd+5Btz&#10;1epJ4p+h8ykiYNFLoxOpKk9h7LHxH0c9XqYZqWnkeSKIeXMbk31JG3w9l+er1SsMSj3w01S7RrEj&#10;WUdmY9gb28f18Oer1ZIqdIq166SRVMqagEEDSwPt8P1vz1epkU1cNMk7ws0KPuVjY3t9o3+HPV6m&#10;7Ea+GvxEz/ZXUdvq056vU11DpJII4htVbD6bePPV6ltl6ajFQPJjZP0ZZmvoxXQC3PV6ua1eJyRt&#10;TlfLkJcqR2C/u/d8e/PV6uSQYdiLfKSbnljY7jaxJ/xE2tr9fPV6pk+HthtKRv8ANSG+xTYkm38e&#10;er1NlGkzrsSIe8y69wbnvb289XqWdBTR4dCDIoIs1+1ybkD7+er1exCaihoJFnPlJtA7X2+PsHfn&#10;q9SQagZsTLwLth0JA7gFbiw9jd7n9vPV6nuhFPVxk0LMia3B9p008e9+er1T56iCniYUtjI4Ybb6&#10;lh3AP0c9XqiU0x86AxMBDK4AXT7QNyL/AAPhz1epXzOzPLGFVtoBA8dRr42HPV6mVjGtOYGGzyrs&#10;Gt3Nrd/G3PV6ueGVZlQGP3Abjd4/H7+er1OjVEUEwp2FjHdyRqCbePtv7Oer1T8IqopmMogCSyEk&#10;g6D2X7c9XqePNhp490hBCgtr4d76/Dnq9XOfEkrlEzJ723b4eA0Pbx56vUlbMlY0sCKgC7Pd7lr6&#10;XHt56vUJWA4+lHEDVKC8QWw1/wCQib9x4c9XqdMUxqjxyBXq2CshuAT3+P1c9XqDivp6N0kMPurc&#10;sVHix+7vz1epDYlAphkeAbHAUBrd9LWHiCD3P089Xqz0EBkw5pJ22SgjdrofA/d7Dz1eqHV4iKbF&#10;/k5mCwrGdjG31AHnq9U6KoFVTQ4jLeMOQb7yFBPtAsDf4/Tbnq9WGrr6WN5ERh2JXXufFRr9fPV6&#10;k1VRYiaVgshIQbyDclTe4AHsP1c9Xqg+Qr1stWEBZrW3EEhgLk6nnq9XKijSorBLHc00TXW/ix7k&#10;/QfDnq9U2tab5aeJ5I1jmNtj2vf4E9jppz1erJQ/MIkGHzsQsZBBte57/dz1epaibD6kWkAV9rKg&#10;sbm32tdfuPPV6mXElg87bGnmuqEKptYEfH4dxz1epDmqjoq9TFCX3btzWAufEAn2Hnq9T9TKtWor&#10;Y1MR1DX0H62056vVPgh+WvT2XfJ8BcDx19h56vVmmQitinopAxhTZ2NlUm+ltB93PV6nHDYacVBu&#10;SpCeZ7A2puB/Rz1ep4p590O8EkHfrY6E9he2nPV6pNEFqXeWb35oRbd8CPEfE89Xqz4rXmpnebyy&#10;o2r38SB2H1/rfnq9SBrqxljnqo3P6OOQWIGjkaW0ubd+er1JbA66srJW859NPeYfvW76d+er1csQ&#10;xasEqxVDCRSSrHtZtex8O/PV6sI8phICQr7luTfS3Zj8Rz1erDjUcqKxYK5ZQzS9mOvb489Xqb/m&#10;WWjEkZUyWVQQAT4/WDbnq9XKshw9wrKfKKKA48SfE2+PPV6oXmLUMEQbFCtYeP6nnq9XOKWpehZI&#10;1AA2jQC/tvfv4frfnq9TdKoBGzUDS/t56vVxU7QTYHw156vU5RiSoZQ8YKat7LjXub89Xqz0gjql&#10;enAvIxJWwGo7Wvz1erDU0y0tM29iX3BQpOoHe/PV6oZgZ42qGYG3e3tPPV6vJLti8tzcdwB7fjz1&#10;erjVSCWTcF2iw0HtsL89XqmOkLYZG4IDhmBtqbHsT9Fuer1ZanyBGssPY2Hma33DuTrbnq9UmGnh&#10;gX5uT9KYgC1vaT2Jv9XPV6oeIVkNayLTR7AL3AHck89XqbzEwJdlIS9uer1cZCoc7O19L89XqyRK&#10;GDKp1IFh7df2c9XqyeQBAZb6g2sO5v8A0c9Xq5S/o4FgI/SX1FtfgOer1QyO57c9XqnSU6sViRhc&#10;Fr+AA7jvz1erFFO67YmN0DX2nUfdz1epQ5frKOjqHMw92S0ZUC5Fz3vfT6uer1K2Cgp8TBEoJjif&#10;3to1IIuNe4sOer1KhMCw6FTEryOxXUNqoF/A/Dnq9WfDMmVE8kUlGLRStqGuSVGtgfAjnq9RkMl9&#10;Axi08cuKStAZb+WSCQQDcC3YXOl+/PV6jh03T7KuCYTFhC07CoQKvm7l2sLXNxt730J56vUrsmdA&#10;cyZ3r5MLy/TGo97aoRNx22sTfsLH6vz56vVbZ6f/AMK84lFTf5wcPaUSJqJEPuaG4LAnUn2Wtpp7&#10;PV6ru+iHoN6V9O8BgwZcJjhjiYGwIFzb6Bf6f6eer1HOwvp1lLLIjkw2jWMoNoIHYeNuer1CHRUt&#10;LFSBgAqre1wLgXOl+er1ZkoZt4hUmxBN7Cx56vU8PSzfLhIgCRbwBN+er1cocJC6ym50101789Xq&#10;51ldSYSthtQAaE+B+7nq9Qb5txKorKOSKlJDMVKkWBJB7X56vUC2M01fi0kkVQSEkQiyaEn6dunP&#10;V6oVJgTQ05p0QlrKNbkg+349+er1S63L0U2HbcbkNMy2YDVSQD/C3PV6gozFiwwehmhwyTbCSzKQ&#10;bGx0t7e3t56vUX7F8yxYmGSEFWUWDXBDqP6Tz1eoOa/B8bx2sVKcNAzD3TqQbn+PPV6hCyz0ExHG&#10;k84xHcjkSOAQzG39nfnq9Q7YF0posMpUiqUWR/eVlNrgC+p+vnq9Sipen2GrhhVR5ZDEKDYqNdbH&#10;nq9SSxjAYKWucbVXygC1uza9/u56vUH8mUMRxmuaejXarttJIJAtoLfDnq9Tg2TFNP5bxmMb7M7E&#10;6Ffh7NOer1SajHem+AJCMSiEkkSKFPgGJ1+Nr+wjnq9TZivVuBKVaPCUC+aw2KtxY3t3seer1JiD&#10;HupWL1UizRPFEu4K11IJ+nQ89Xqy0WB5zopGhqFdzKQWs24DT/iN9Dz1eoUcl5axkVTzVzFVWNVA&#10;bQsSWuSPaLW56vULkWTB84jyy79ie6NSLHuT9fPV6s0+GQYYXeR90Q90FSCL/fz1eoNMyR1cVFLU&#10;0raMdAxFz+o56vUh3zTJQo0lWwmG0N43A9vPV6mSDMUddIKmIiMhW0KkFiTp9f7L89Xq41uZMSXd&#10;T0SFA5VSL2W3bnq9TQmI41VVG6mgARgwJJBI+jxGvPV6nTDqTMrVCuq2AZbgAnQa/wBnPV6lHhj1&#10;7VTmrgaOWRQwYgEsA1vC9r+w89XqE2ir62Sll2RAGQqCLdhc3+Pbnq9TrQ19TNGtNVxn7RGhsvY6&#10;H29uer1KqCCkjBqFDLYAFV0sB8Oer1OENRAImR0LC2/bcdvADnq9U4OC0djsVgpAYEEH/CD+3nq9&#10;WSeM1EkcBXbGd24qLkH8+er1JmWKXDjNOB5mthddCP4c9XqirCEijMbs2oLAGxAPcX56vU5BHmCw&#10;RWBY3UAA3t7Tz1ep5EMdKvmM3vAqWUm+o56vVzWOi3fMVX+7aNYXsPD8+er1ZlEkKq4kDeUG7i58&#10;QOer1c3q6j5YyhzsYDcGFgD7eer1YI6vfTpAykKGuDu1v3BPw/s56vVNetWKNJrtZ2VNCQAx7AH9&#10;vPV6uU8s8UyrV+BAI0IPPV6o2IBqlZcQ37pCVZVPgO33Ec9XqSz1AjfypwUL2230CgnxB18eer1N&#10;WIwS00Lx06h4yxswsCRbnq9SbCmlkWnckoAWDEWBJ0tf6Oer1JrFHjnSQ1CtJ5aEAqRcG/PV6kDW&#10;GSe7VRuwIt7LX0J/Lnq9SSx/DaUVJWG0cegsdQRbXX6eer1B9j9CgohTx2UIpUqLnXWx++3PV6i+&#10;YzhlRSLPNiUxlaYe4hvYW7/dz1eovWYcCqI5GaOwgsWs3ZjY3Gvx56vUE2LUsRo90yRopQG2pK2O&#10;tvdsCO+vPV6gprbz+9VEqJCSjv7L2JPwPs+j489XqhYeanDpWhjXbDuLXsLAA97bfq56vV6qp8Ox&#10;KR6uKUvLu91R2t7CPjroeer1PeCCageSCnjVbOQtwCGDG5I7kEduer1KaepOLxwwnbH8uWUkAGxa&#10;9/Z7LX56vU40lG1JT08NO6psMkm5lItc/mPj9Hs56vUs4ZPO2vENDuuo22ZrG17a6fHnq9SCznQw&#10;phTCIESRkNawFjqSPo9vPV6gBx6PyFaDECIyQWAXW4Ntb/E+HPV6gQzDXPR000T6iUllJG3S9gD3&#10;Ov8AE3t4c9XqBHGZabEZ3onnCrYPtINw3jYgeA1156vVDFa1KJcQKbkjBRb6XPwPe9uer1MJjEEY&#10;qqhP0hPmeUe9iLqdvsPPV6nzDWTEK1flogJGAUOQCCb6j23HPV6hNpKOqppfJoA3mhWksQfdt2P0&#10;An9bc9XqSs2L1MDtXT2eo3KZHH2WW9jprY3Hjz1ep+ocRnr6qQu7LC6AkXHvC2hXtrz1erlhlYzU&#10;tRHiVQiq0kiwE/a2i1t1xob+zT4+HPV6miWbDpsQjrpmkLQo0TxgDyyVNixaxYMPAdrE6E89XqcY&#10;6KmmliaKQl3JTYbFRbU3Ov0W56vVhp8FgllaGf8A0dYSW1Bse5/K+nPV6o2IRR0/+jDeFkjIUkXB&#10;3dhfwHjr4fXz1erjhwXCYDFil5htFpEsqg62BHjp9556vU55f/kdDgwMxkaqkmm3OZCUdGN4lWO1&#10;wy63Iax9gtr6vVjwGmpMJqnrXBdpNxZVGpI738bjtb+znq9Soy/T0NRVxVIZgImGyJNGUkkagWNi&#10;Pbz1eo02AUFXVYnFOroYFYNt232ixB1+HbX2c9XqMvg1BRwGCSdDKjOmwW2gE3/K+vPV6jASDD4c&#10;PUOm1ZQEffqGbd7umo56vUKGXMI8ykpkqJAsiIkQcWKkDUWv46c9XqfazL1NUVKVsse+SM3N7Ake&#10;22ml9B38Oer1Mc1HPXViVE0hBjVwBoANSbag/dz1epvxaqgpoIKOihZ1JLFwAfeuL/Tc3056vUX3&#10;qbh2GYgPPLN5iAAL2F7k63X7rc9XqrtzxhgnaowirLGKXzl0JUhXY2F1IIuTz1eoFVhp0y+mG0aK&#10;nywCRhvADx9ulr256vUr2r8Akpx/LI5YREkZYyEMWkIG4iyrYE9gdbaXNrn1ep/qqU1tEPPZT8wT&#10;YCwLAAWH0+P6nnq9SIzNSJSyJEsYDKhaxAJtaxYkDuLfrc89XqT+Gqn8uOIyOFma3u97WPcj6Oer&#10;1S5MOkqEasopfMRNzG4F7sLEHTtfnq9TLhGHT0+JCCKzTohYoTp3uL+FtbX56vUrcNFXG0ohQJUk&#10;hVAY7VH2m2k2tY6i3PV6lzLg0plWSeUzzNsG9b3BP0+wmxP9F+er1NMuF1+G4mS0iFnLKLa3INz4&#10;WP1c9XqlYNVPhNe1a8oVSbqmttx7k+23s56vULuB49CCJYKcygKyk3tYf4h4i1+er1Chl2opp8KP&#10;zzEzLuYNYGyBvd9vYePb4c9XqTeKYUtNhUlTSTedPW1DRx7vetvUm7AW0Hf+jnq9SDeiOHFqLEkZ&#10;9iqfdJBL21t4Dnq9TTNWyGIYgpaFCzJsPcn6ux8eer1TBifyIMlMXYqFDgm5Yt4i/s56vUuMOqcL&#10;xCiehmmBmYmMlL3Om7Xw7kj7+er1AFnigOFh2RWdS2hNtt72ufh9Ht56vUzU71lDXkJKrwrH7qKQ&#10;Llu/buB7Oer1DX0+6gLlz/SJdoCJrtO4ltxAuB2+J9nPV6judPc5V1YlPSYbIJJhIWCW3Fg67rAm&#10;31AXA1+I56vUZvDMSTFqY05urtMquosVvt1P0dxfnq9XPOOBxVuHNSUbRsg3WC2DEjvfwuTp9R56&#10;vUVLNtAuXzHURx76ioU7lINkIOn9PPV6m+Kq8lW94I8sZN9Qb28PZfnq9SiyzmaghpViKNJUCN2Y&#10;jsQp737Xvpz1eoeMDx58Qo5ZrESeXE4AFwSfeU2+rW3PV6jW9PsSkrYziWGPaSFU3gn3QR37qL3P&#10;PV6rMOkGNQY/l2ngqwm0gkeDA9vqsRz1epS5hwlqWYyxqSE3AeJIP8O/6356vU00Mj0s0Uha/ls4&#10;U6XFwRz1epYviVRDTrJUXdiRZVtqfD8uer1BLnqLEcQ8tY4A28HzA3dR7Ra+uvPV6iU5joJoKhwk&#10;XmpuYKo7gm9/vvz1eoD5MvpVQy0QIW0khYmxKi/t+Gg56vUxmhamkFPSyAJG6iVnBLFS1vd906/2&#10;c9XqWWHUslJiUhpnWRV1BksTc6Hnq9S1wPC6aSCQ0zDbCrMRa4Dewdrd/wA+er1dSwVNRifzsCrI&#10;QBd3FgBYfXofH+jnq9S/wEyYbh/6dxuAfbtNzbuR9B56vUMuV8fhrMMhp6m6WBARu5tc6e3289Xq&#10;d8VyBkzOeGmHFqKOUuCLuoNza1zz1eoh3WP0SLHhUlRlKbyGDknbGCdpudSb/Rp8PZz1equvN/Tm&#10;fJmY3ixiN0YRB97LtDNbbbQD2fw8eer1IOmq8Opa2R5lEcaqvu2vuOtrA21+P0c9Xqjz1KVtNIQ9&#10;4rhQG92x3H4kA29nPV6m+hqiJpKmRkjVNI7pc7QT7zHbbnq9S3w6tnmrloUmVIpbbZFIBIPcadvH&#10;nq9SyrainbDFogyMySEe4QQSvfdz1epX5WpMDp8YosXqrkVBLydiFb2t8O/6jnq9VmnRnC8qy4RD&#10;iWFU8UiQsFj0ACL3so8Pbz1eo5VNmuXCBTw4W++MorbgQbk91b89D/Rz1eqdV5ykr0NPJ9nsb663&#10;t+0c9XqKf1q6RU+Pxmvwcr8xFYAOthY6kfHnq9VfuYMvYnlKqNFXqYo5JG22uANx/IXP3Hnq9TJj&#10;HzWG1cTIFZt6lY++4tobHxHjz1eqVUNhkVO9BuMD2ufe3bW7n8uer1K7LuY0hrKNY50WCeNd1yAQ&#10;1/YdfD6deer1GaypmKtxSamXD5GDiZkZW0DbR4W+BGvPV6hblzPiNNiiUzvtkiX37k2AP9nPV6jC&#10;ZJ6hrLTqPMt5RVCWuSD7fiDz1epb49FheY6NI64/5V9wKmxJtY/fz1eqij1sem8Gtq8eoYCJ6UNJ&#10;EVIAdWYkgf6yjW+l7nudD6vVUfm7HcSwZ1wmEKXQgOrkqRfW473Ntf289XqacJzbU1KwUyto86rq&#10;NCB317dvz56vUKeaPJMtRWP5btMCu1VCgKPsnaNL+0jU+PPV6i94piopZHpoY0h8pVNg91JP06g/&#10;D+jnq9WeizBixjjqAjIjsEUA3BXXb42vz1eoVMJpocUqhRYjGxb7TNtsoB079jp+3nq9WPD8g0NL&#10;jJw6Jt0ZWRiNouATYG/3j9Tz1epd4VlPDaOg+XFxUk2L9wQG925F+er1B5nzp5iVctSkzbWSItfS&#10;xdtLr7Tbnq9QTYf04p4mjE6EGFLtJYAkgWJJ/Zz1eqDmPLEdJQSxQIY5VX3C1rOG+zcfG3h+3nq9&#10;RU8/PieBzLTsLLY7wPFhrZfaLePPV6i9HF6ed5Z2dtGYFLnQ+Gvbnq9SRFS1TWKI28trakgkC57E&#10;d+er1KCi+agWR1AkjFwW7gAm5ABv2PPV6lHl6hqq/FYpIbC9lDGwsOxH189XqsB6K5drqDbCZVjj&#10;lDxkKQSb9tpHY319v389XqGrqFhddhuXnhrHu6Kb2tc6XF/q056vVWrmQvUT+TJujqrm/uEBVJvY&#10;H6Oer1NFXhsVTg2+NzuLDbfsR2t7dDz1eptbK8MC7am/mgAgLc2J/iOer1Cjl/JP8wxSlrZmkiRW&#10;DMF0v+721056vVcV0UybTUlJBFHZUgVSrBQWN0969uxJ56vUdvB6rDazCDVTOdkKMtmYkaXH1WOn&#10;PV6qxfVrRJGKetp5ReXdLKdCA24gKpF7ggdz27W7E+r1Fb6F1FfVZragNOHRTuDuAbXJv297Tnq9&#10;R8K/LNNUYYYDZLKHJ1Jbv7vwvfnq9XeUZ6bLXlU+JiKEV8oijXuxcqSFUeJIufoBPgeer1K2tqp5&#10;o9mG6JZgbm4Lgduer1FI614TRY1lV6FdwRwWKgfZYak2+J156vVV11AylEohqqtQY13urAj3QDb3&#10;u+h72PPV6ivZiyzTvK5onSYG7m3YXWwuNL/r9PPV6gPxLDIcOnkSpN9x0I1tbUjnq9TUlPUVGyGm&#10;/SGU6e6L7vZ7eer1Y6hVjBg2gOGJJ9gt2vz1eqPGqhg8mqg2Ovf6Oer1TcOBethWnsHLW969iSbA&#10;c9XqH7JvTzMfUHHaXBcu0YrZZyQQpUbQoJLa2HcfTz1epVZw6JZmyBijx43E9O0h18xbm1zb2i1x&#10;bufYPHnq9SHioqmnlZKk2BLXFhqovr9PPV6nvLEWHyVhlvZ5l2AEakrew8PH8uer1G56fZMjq6WF&#10;JpYxVOVuFIIUHTuPZ9H1c9Xqt+9MuDw4dhC088jRNBoHBN2axHfQ2Phz1eo5dZXT11P/ACGoeWAj&#10;/dAbm19Tf4n289XqR89BS4ElTSYnKKuWIyPvMvmMSTce/c9tbC9gLAaac9XqD/FKZjEy0y+TI6iy&#10;m5YhwSttALEG/jz1eoNMzLDeLDsZsjRxCMi9mLN4i2vb9nPV6ixZtw9cGkE6x2UuhsouCBp2Ht7m&#10;/PV6ht6VY6iU0EDWWJwy2sVABNvqIGlhz1eo22WszU2HCUhdwZU3oDqUvcFb9iR4jnq9SVz/AOo3&#10;JmFYUaGnqIYJAX+0QgYW/eubGwtfnq9VO3Xb1SVGN5jnoMK2VCorgzxuNimwA2qCQwPfU6ezwHq9&#10;RA8dxpnD4hUsTIzHUnsLeAvz1epho4JamjWBTtkk1ubCw9unPV6l707y+1ZmmnwSOMz3kjuoFzq1&#10;geer1bR/p19G0UnTCGoWmjeWqUs1wQyubDW2pIA7ggc9XqN5kL0XYnUVJgVRTqjFQxj3Fjobi5Oh&#10;Gn7O/PV6jWZY9F+FRxxvXRrKodixdQCQL3PsU3sdOer1C7Rek7L6yrMYA6qCtgNoAJBB072Hieer&#10;1LKl9MmW6SqVkp1vruKqAD7GPfUduer1LrB+iOVcOq7eWrEqqXYAhQL69hz1epWr04y3Qt50aLsA&#10;KgNtsT7Rz1eqWvTvKr0pjBVmP7+guDc/r/bz1erKuTsrLGkYjFrMLmwFran489XqZ5cs5QwyDz4F&#10;Wb3Snhe/t7C/PV6oNDQ4HJVL5DgPGoZlAN1BJAuPC9rX+nnq9WWuqcvlvJqzEXhVimguCfb9fPV6&#10;mOvOASR7FRL3G4rYgn26d+er1OIosCxBZJKl4VETKbXUMSNRYfRz1eqEGy0JXjKobob3ABJ+tbHn&#10;q9SSkwfKcNPJDIUYTakaXX4C2vx56vUyYnh2ASUkBiCgxPv8FBGttw/Yf2c9Xq4y4Ll4PDVsgJlZ&#10;juvoBbufr56vVCTAcvSzmqrNrxkqw0UgsSRp9HPV6uqvAcsviEVZZCVD3uFtpc+Pj4c9XqTlVgOX&#10;a3dUHY0clwygDUHw+jnq9XLCMnZYgiCQUyDdcLuRSoAOtj9f589XqapOm2AKstS7wuSxZQEAKA9l&#10;HujTv/dz1eqBhnTrJdSTDNFG4RWJXaCT9fh7Oer1R4enWUnLGjVNqgDbtDWAB7/G/jz1epDwdN8J&#10;w2qvVQRyA3YgoCAvck/X4c9Xqmr0zyhWyNEKCJPMJvZQbgi/j8R489XqTVX0jydDVphzxJqdqggE&#10;ga6fZsO/PV6ktjHR7KkFI8MVPDHG1kZNoDjsLj3dL2BJ56vU3VfQzB50/ltbHD8uEAYkqCD42JI9&#10;vPV6g7m6DZXjqfLlp1cQlhoBZl9u7t93PV6knN0eyVR016OmRTDK5AKBrlvDxvb2H9vPV6oNb0Oy&#10;1T0/81FKLP5ZsdALm24gADTvb+nnq9TSOjWALTzIsSytTlmuyAgAjQdgAL89Xqw1Hp1yvN+nMCxS&#10;Oof3bWUfvD7Ntdeer1MOM9CKKbEo6HDaVCIxvUSuLgN8BfQnW3b4c9XqcKropgEtC1TjFFGstMpi&#10;BhUABrfaawFxra/0eznq9SXp/Thlay4hIyBmXUqCQqeJIAPf8+er1Q8O9MmAoyzRAS00rFgUG0sL&#10;9x4jnq9UmT02YdWiWupY43jT3FLam3j+7f6SOer1OWHel/CHhFbWBIxooUKNh3aAle5t31/bz1eq&#10;Qnpuy9RVXy6U8dREp77FHva3Aut7Htz1epjm9J+UpIziVLTrGfNVdSCBu0JsALW56vVPHpawOmSC&#10;eJAJAWF0UFGGl73BHwv356vUy5k9I+CvWCspkspIvs0AtcEADSx18Oer1OuE+l7AIqGergpE3uW8&#10;tSouwt3t7b37fAc9Xqe6D0wZdjwsB4EDTKVLEWZWItr7vYE9u2nw56vVMpfSdQYFR+Uyq8kTrodp&#10;tub7VvEa89XqWGK9B8NgrYaPCzHNNGY9tlsTe28HTuD4dj7fHnq9WSDoFTz4m2FOvlqwLsQuhf2f&#10;V3156vVgofTbhkCT0EAaRk3fafW41093S5Og/U+r1Bri/p4XCJpsw1Nnjk3KUUFiT32L43B156vU&#10;n6jozWzFZaRFVlSOwYEAIbnXQ2IBPh8Oer1Yk6Zw0GEvh9fEyq7MwcG5vbT6r89XqULYFT4LRU2G&#10;4ipdE2y7SulxfYbe1SAb89XqdJ8PL1ojmUNLKiyIzXvdidLfHv8Ad7eer1A3imDUFTUS11E3kne5&#10;ljsVBCDSw0uCeer1BXiVNA80imQyVCMVYdxYjT4ePPV6gkxvExVQfLzBV26KDcBSAQDbxGt+er1B&#10;/U4iMUhf5eLYcPQGV5LWazG+0drE+3nq9TbVFsSqI3jqtkCAMxUgKCDopHbnq9S+wnLEdPUvX10Q&#10;dJgF7kE6k7hroe/bnq9Q80WC0D0sVZRyKGgDKyHVhdTY+23bnq9SOmirECTyMsURQlDpoASSx+79&#10;b89XqBDNWPwSz1EJYGOeysCBZto0YfH489XqAPGsPgMCmul2ql9Fa24X7H+g/wBHPV6g4zHOkNMh&#10;opQIVBRUU6EL4WHsA56vUDGKVTGcRNMQIidlr2DG5AIvYg9tfH4jnq9UWnxSCKETVT6t7ir376k2&#10;PbtfTnq9QbZkkp0nM4ZnAYlUNrXtcE/Tz1eoMKmnk+WepitJIUKKD4sTe3189XqbHqJKV18yxUHY&#10;Le09yT9OnPV6k3X4BC6yQoUVj7zW73JBv9fa/PV6sWEztTytEfetpYG1h/q9uer1KTDZpTTGUmzs&#10;WIDC7BRoL/T+o56vU/whXp1lVyHJ+z21+nnq9Ssw8wRosiP3Yi5HidCLn4c9Xqd6mppIoxTw6lW9&#10;8WHs738eer1cp2gZ1KjbFca3F7nnq9TbQJDU0lTU1C3IYqWHgNeer1M9LQolTHBCSFX7IbQWtp93&#10;PV6ssbA10dJErI4Zt4OlgNL6eB56vU3VC1EcjS1bhIgTZVX7VtRqdeer1T8IqBXU5gupDtvDAaqo&#10;PbW2nPV6pqY2kFXLBLYIDtVT+8bXuL+wc9XqV+FVQXe1RuIqFIhHgpI7n+jTnq9TvhMBWrUyyBZo&#10;UCytrc3NtLA+3+7nq9Ro8NalhwCGWkRwaQqssm/cZBKLBUX7Y2nVjqALduer1OmeMrUk+XaaeKUC&#10;qlHvAG4TXtfsbjxt7eer1F2qxSU0rFg4lCsBuYgMOxPbuPC/PV6gSSFIcSbENyl13Lcfat3IJI8e&#10;er1LHGsamNDGI9qaroPaBppaxv4/389Xqe8lyz76BgfOfzSzubM4DHtcXFx8CfYPDnq9RoM+0aLg&#10;cZV2CyL+jBBBAIsST4fRz1eotGLYZFRYbLFTyDZvHmlnuWbuSPH6vDTnq9QXwT7Fm8rduYsACOwI&#10;8Dz1epgpPnsPmWBSW3BjvbVhrcm/x56vUvcr1czTxSVkpZGew1Go7G/8Oer1f//S3IWq5JlO1bfD&#10;489Xq8asKoNwunPV6oMmJxByt9NT4W56vUmqzGolmana25gPZex8eer1I3FMSciRGZRG2isFW5P0&#10;/Hnq9QeV0ySs3i6i5AsATf8AX9Tz1epEVlYkyNKXs9ydvs56vUGVbMSXSwUXa97663Jv+XPV6k3W&#10;fIRhpdtzuHu2uAP11+/nq9SGzniVNhtGsRQe8xA8Lki4v/Rz1eosGO4jNNVMlLrbVrAgE+wfV/A8&#10;9XqTNHUxFnIYGRGFz3N+er1LfB45mIercMktih7AHsf1PPV6lzhVF/v0hnlkDSBZFUrY6Edz9Nhz&#10;1eoRcNwTzWamma8i2OnY356vUv8ADcqrJN5CxhEVCFsAL+B7afH7+er1CJhGXqOkQmW9rrftYkc9&#10;XqUHyCUxLyAEAMV73APbnq9UNJUDbtoIII9oB56vUl6uo/0eeO3v2NrX0IPPV6mSLEDBJ5KfaOtz&#10;Yj2nvz1erHJXmqow5W9Q5budR8eer1MRlEDpVOwJhRmIB1+7nq9WGeohM0IpI7gEN9II1+7nq9Wc&#10;+fM7CIL72hJsTbxHx56vU6w4DK3kyhr79o8bd9eer1C/hmENT7SF3D3QQLgA89XqG3DcHKKJUjG5&#10;gCb/AA56vUtqagERNQ1iLAWHt56vUpaRoBIFB1Ph4ePPV6lFTSoPdJ056vU8GeNQPAm3189Xq7Nf&#10;u/Rgai1zz1erFUVAEm8Ei/089XqkJUqTcm/f6uer1TBKET3jf6uer1SEqNuqAD6dOer1RKyvuNqt&#10;7fZ356vUkqmrIYu5uLaDuRz1erFHNE7d/Dnq9XfkvfVdNPAjnq9SgosMQsGZbk27DXnq9SwpMPij&#10;FgLX+7nq9Shggjg1Pfsb2156vU5blJuun0c9Xq9K52kAHXW/Y89Xqje+X0Ov3c9Xq6kO0bSbg3+r&#10;nq9WAxgjX4c9XqjxqhJ3aHnq9WCRAncAfnfnq9XKOAN3F72N+er1ZZI9b7dNPjrz1epvkkAPua28&#10;Bz1eporHkbQN7Pr56vVEMzCPaTe9/jbnq9UPc1xG47+PPV6o00xVjEuun0c9XqjRiSQ7HBPf489X&#10;q5x08hI90gX8b3tz1ep4hpGkexFhz1epTwUhiXQD9pF+er1OBje28fDnq9XbBrWIH7eer1RiSPd3&#10;EHXnq9UtIhEQXJ156vU/Utb2Qc9XqdYa1ibLYAflz1epzp6xUW4W/ssOer1OVPOk3hqP19vPV6so&#10;KN+6D9fPV6mSqy/QVchMyjx8Bfnq9Saqen+EVBBaJbfRoBz1epCZj6I4HjtI9LU08csbC1mUc9Xq&#10;KTnf8Pfo1mzzRjWCxTeYdzXW5v8AT3PPV6ihZ6/Cf6FSL52DYSaGQbgDBujYA9xuUkn6/jz1eokv&#10;UD8KFy0lPluN5IykmsxYsT4A3Hx1tb6Oer1Ey6gfhP8AUbKFD85SeZXAqWNOgVEB9iljuNh7Tz1e&#10;ojGM9IcXyjP/ACqWh8ohysl0tsYCx3aDX2/Vz1eos+fcGigq6lVIYs47agKBbaO1jpz1eoulZh9C&#10;mITtiMTTKu8ptFxp9kj4g689XqQuLY9HhOFyTJ70bqN5Au5F/o0P3fnz1epOSUMOKEyMAyyFQh0u&#10;NPGwBvcfw56vUjarDaB5zMFu8MnlNHfsx7GwuSLa89XqMr0QwnDqesGHTfo0O5lPcljqde5APh4d&#10;uer1DbnDLNTVq3l+6DuUSrYHaO4B173/AIe3nq9SIyF07+fhnp6wAMGUASDS1jc/G+nPV6jg5DwS&#10;DLeGCiqSY1LKVVBpYqNRbt3vz1eoyeANFhGFxSKBNGQdjMF3XHYff489XqzZkyrLWkVUNQYKhhHt&#10;2hSALC9gVI/L2+3nq9SGgwpqerPm1LVkwYh7gAhTfcbAAdrnnq9XdfL8nJNJQOFRYkZUlVQGINhb&#10;ctgR8bc9XqRmKYXWQ/L1Ty7/ADG80KgUgnsVv49/489Xqemp5cBEtZTMWuAWT3iCSe1vhr+o56vU&#10;8YTLS10LKISffO03NgbX7/SToeer1MGKjDooTKkbEEasdpUWNmUXXXXnq9QV1mFxzyS1WDMzqoa5&#10;a4IDa2tcHTXnq9T23y8x/mC++ZFWJwwNxpu3D6faOer1N1amIJOPPQAIFMTC9iL+J+jnq9Ti/m1s&#10;aFqc7md1jaw769rd/b9/PV6k1hMYWOrhXa0jNdpD3KkWZQfYT3vz1epgfCsPpK5yyBJlUDcAACCd&#10;QCfhz1epuxzL5rJmrY1EscaqApOgLNYE2sbAgk89XqYKnC6nEKpWqmVVuRcWPvAdh46kc9XqT2KY&#10;PQCOGSHb5oEgKg2BPs+B1vrz1epB1mCV5pvN86aBYZNhhXaysfYVIuR4XFvHW/PV6kmIMHNXDBTj&#10;yiHdXVxY3U3u1yBZu3PV6l9Q+WWGHwQglXXaRYAmxO1e3j7P6eer1PcE1FWIKbEgfMJD2097SwVv&#10;iAO3PV6oWN5efFZpDDEC8ZQ622hfE/3c9XqSVRhZo5ZqCrkJAIeIRWVlUNcjW9+er1NWONQUcqS1&#10;UxSSS4S6XFrj3SR2J7689XqT+1JIWnbZsLhR2vdbfl/bz1ep8ghgqfmqTFU8pHAKtGxVtxFvtKQR&#10;p4356vU4UVKkSpR4kANW1OultLnv2I56vU50OG+Vh8lUrlSCEXsAVvcN9P0c9Xq4VVTWJMZKlVji&#10;EJW63Llzp4DUEfnf289XqDHGGakwUVKNdru21rgkKddfoN/7+er1JdKynlQ1as6+YoWM6kqSb+Ny&#10;PoHPV6lTTUUdQTPO0kiKncG5YA9730udeer1Q/Melo5Hjp2nmAJjAsWs17ncba+znq9V134V/Reb&#10;GM5vnuspWIghMSOykruYan2X8D+fhz1eo+vrmyVJh2BxOZBIAytGrAAq1tpAsBpqTb2j6eer1U7Z&#10;jpQUSnc7NjOptqQTf/D3F/Zz1erBg9RNSxI1twUMb9txPgLgG4Hjz1er0uNVuLU7VtV+hWMkR9gb&#10;9gCPiPH+nnq9TngGAGdiAyzSye9ZNTcnvfb8D+t+er1HNyhkTDY8JSnRAZJU2sxFyCbkAG+n1ft5&#10;6vU347krB0mvJGSIywZNSD2t428bX+HPV6g1x7KiUcVZJDDuMSbo7kgqRqQNDuG0eFv2c9XqAiqx&#10;d6eqMslOrGWPTaWaxINlte4156vUjsPxarShbFY6DbT1dRJBbUJuQjzACupK6Gx17XI56vVzhwur&#10;rsQahoqUwUxTcstgQDqdii+7w1J56vUNHT/CaoYpQQQwDzA0LFpFJBBcI3gewubc9Xq2tvS7g/yO&#10;RqWMpaQQxE6GxNv2c9XqMdmOt8jCJ4pBt3K20mxHb+nnq9WpH+J/lqOfPoq6BCokZncKCQQCdT31&#10;GnPV6qSpMEoJsSmqMfPmwENt1IBfULa3wH9GuvPV6mada+qkEokRFBC7LG4VfZrYE89XqzsXfEY1&#10;pPejRCGcagAG5UjXudL/ANPPV6o9RNTVOiXsPdQqCtm1v4nsf1109XqEboiZZ+pGH0WIrenSqhJc&#10;jW4YbiSfbbnq9W3V0wqZYsoU1PgG2R1gVYwtvYbEka+PPV6qmvxCOomcKPBJKaurZnEcgX5cyOyq&#10;xAAAUmw1PfwHw56vVrLZyxSqgzMKuuuDNLIRrf3m1Y66EHwt9HPV6g2bEkrJHqobMY2001Nz4X9h&#10;+rnq9Tb80iV9WsosjyiONhe7pt1Zx2Ugm1tfp56vUrooaSlQ4fDF7xQOBa5Btc2Ouh7256vUh/Mh&#10;hmBBKk7gwItqe5Hjpz1eprxiqmV95mZoQo0B7X+Nuer1MJlkhp1xGQHyYSSXNrDcLC507W18L9+/&#10;PV6oUNdWyV7yVHitww1trobc9XqUOGRyrXJWTxKxLbTfsRa30c9Xqy5iiiTdFFGSwUAWOlr+ztz1&#10;erBg5mqZlS2wENca3LAaH2c9XqgVktfFiKSKkcpiVN4kGjLe58CSbc9Xqd8HrMKXGWqzGKckMQqj&#10;UAj7N+9j8eer1TpqxvmhIsakPEwdzu3BibBVABBBF7n7uer1M1PSSimqaln2pCwCr4sCNOer1Jlt&#10;1VMs5upZiLfXt8P18eer1CPheAR4VTSTlSH91jt7kEWvb489XqywUSy0qNG3uEnRhqQfH489Xq51&#10;YpY4fLBswsPGxF/1vz1epEotXW0c1PGo/SvZtLlVBPY9x8Oer1R6qinp2Aitr3Gl+er1c4gaOmMg&#10;srlx7O3Y379uer1NdfC0szIrK+/S47aey/PV6mSKdYd9MxDAWJBue+lu/t/Xvz1eqDE7PPLDAuxV&#10;Nl/1ja/u/Rz1eqRPHEZDE0glVlHge/8AZz1epSYGKKFCsyEA3VTpobffpz1erPMs1DUmaD9I62Cr&#10;t1v8STbnq9SkixFZVaJQJKmwLL43Y3JN/E256vU00XltUvOTsDtcjTS2hAPPV6olTCldIfJcpqpJ&#10;FuwbUC9+/b6Pjz1eqdNQx0LyVdGAWktdb97j9vPV6nbDTVTujOPKVUt7vYd9Ae+nPV6oS0tQ9ZJi&#10;EA3k3DHtoRbx1NvDnq9UjDzSuVUIGRVvcj7Lr42+nnq9U5AJUEkmoAs5/wARv/Ec9XqlR0DVMM7w&#10;g7N6iOx9g156vVOeNpI98o+0wAItqbXIHf7uer1J+orFqGmpFs0sCgMB3s3Yk28fDnq9SaTE5IVk&#10;+biFgrKLahV9gJOnPV6udFUUrTpM/uxgLf4E+OnPV6nOub5ggUDNGzOpJOpYKdRqLDd27XA7a689&#10;XqUODyMVWoBKSKQGv8Df+HPV6jiZg64jFskU2VMPZ0eLbr2V1HdfA3PiT309nPV6gHj87MmG1mKV&#10;Mf6CAbtwFlQAgEXAsNT3Pw9vPV6mmUpQ0bU0tixYEMtrjTsf289XqyYTDV1fkTsL3dtpva7EWFyS&#10;Oer1G/6R9H8arJ4kxFESapt5QV99t1trMVGgve/wseer1Wz9MOjGJZDwmKvxWMedIwCqgUnaV1JI&#10;73I7+Ht9nq9SB6m5TzNmnFf5fhSFjVO20W0UaAINL3Nvp56vUNXSP8PvqhislBnqojelUIzCJ4FY&#10;FfG7asLkX08Ljnq9QE+pPCMQybjFVgVXCIpACui7SCfh3Bsfp56vUSDEPIOynkYsosSi3vfdfX6O&#10;er1LXCoTJKsNOdiJ7z3FiVuLgHXwuO3PV6r8fQ7j9NgeBri1FGkKvTpsj/fDagsx8bgfrqOer1Wj&#10;5bz3DiWHCsqbhTuV72JA1uR9Pfnq9Wsx6958OzF1WqK9ZgkdIzsEFibv8O49h0/hz1eqsyvwOXF6&#10;5aqMDbZvc2n3xfsPYba3/p56vUy4jleTEInpoaULtGlgRYD9vPV6g+OA1hqVpVl3qLKBa1r9rfH6&#10;Oer1ToY4oYHpKlNLrY6akGxPj356vVkXDYKyCaqkdRtALIB4Xt3B9vPV6olNTI1VVRTqCCgABWy7&#10;hoLEae93vz1epqNXQ4Xh89TNTGWVNx2JYk212IfEnwB79uer1ZaClXGsFjr5I2HzI82JWUh1LH7M&#10;ikAgj2EA89XqVD4f81H8u8hQWLhY7C7aK2ot7PE/t56vUJ+XcBSlljNTdnjWIoJCW90+I18e/wB3&#10;PV6h4wrDI6ysiNSiqkcyvc+Kjt27WOo56vVY90uwaiaj+bnnNOjFNlwAGI7293W456vUcfBMUwXC&#10;qyCgpZEluqvIwAsPb9fPV6n7CuoWDP5rxIJJlLbwGUAAE/8AMo56vU+Q9VsGkZainaNI49pYEqLg&#10;+H0jnq9Uqq65YJRYlIkEgSUoLKrXJHt7Hnq9QfY71+pko3ZZR5jMGN7gAA+0a89XqTCepxpaZUhv&#10;+jax22IJJt/T9/PV6l1iHVSrqHeaOSVY9kb7ACSQbXGnt0P3/Tz1epyw7M8teDBCGKzhZGBGpudQ&#10;T3FtOer1DhhdFiRqYAuyFZLRRqTfcbbtPC+h7fHnq9QtYTh6UrL5pWynXQWJ3EH289XqX9FjuDYY&#10;HjSdLJfaRtJLa6a+ztz1eqVP1vydlWmjp8Sq1WaVxYOyqWBufHnq9TbmL1TZGwaHzK6rSNbgAnaA&#10;DbtqRz1eoMJvWHlGuxCWDDasFraBSGJ172Gltbfdz1eqHi/qZhp1M8lQQwAOlgWFgSNPh489XqT9&#10;R6v8GpXFTUzsFce6qi2o7aAH7+er1R4PXBhNKUqI60xFgbo7G276Dbnq9Qr5b9bmBo6STV6q8i7t&#10;u77IubC97k/2/Dnq9Q75X9Z+GVdcojqY0msHPmWYMPob3eer1DzgPqfw7MqRioqgsbMWRlfamns+&#10;FvZ+3nq9RhMJ6tYDjMCfpI2JCllXZcfWOer1K8YzhNQFYMoDWsCyg6jnq9TgtLTVJdjY2Jvt7c9X&#10;q4zZao5o22REM22x7c9XqapssGJGd1NlA79yG789Xql0pq6KpDLfbfaRqbjnq9SnrPLqJ0glF1Ib&#10;wW9r256vV1DTxMBDsUA7iB7ujc9XqgNhdiZmjW6i62Ci57c9Xqju9MlOqzm4AbcPd1HPV6g2z1kL&#10;LmdaOTD5Io2Qg391Q3/IX0c9Xqpq9VP4cuSM04VUkUAmglFgNoLA27K229vj3+q/PV6tXj1Z/hXV&#10;eUJ/5hlqkaAASKLhiinUqrLcdhrfS+umnPV6qOeoPRTP2RsZlwnG6Dy0Tcd4uVYD2XUW+vnq9QJ1&#10;NNh8FY1RWxOkibVJ2nt/qj4eNvr56vVgSupq2ILTEbmZtWBBKm4FwddOer1InFo6ynVXpwC6m19N&#10;V8SPZfnq9TZXtNLL55913uimw9240+onnq9WCmZJqsiqTc8ZRo7LcG2hLHt9A56vU6T0FLJG9Qx2&#10;lnRbeFydfu/Xtz1epiq0lo55aNWLgIzadlH+ED2E+PPV6oRlEcccVUoglj26lbhl8e2l7a89XqaZ&#10;/Lqa1xCNqu3u30sPb9HPV6nqDEY8NhMZT9Mvuq41VgCb3HPV6n/BsSnnllM6BldQ1z2AF72ufr+r&#10;nq9TpNQzpTLHEdCQdx0IHxt3056vVMjkSNZI2G9323W3YHQm/f6Oer1MuLfNU9OMRwlgI4m2XIGt&#10;v7dOer1O0TkVlOs6EOVZ3AJKgjv308dP7Oer1OtfWUhV6UKLyhQ2gOl9NCD/AA56vUiqz54VQipp&#10;EWxHcan6fbp4c9Xqf8Klo2wwuqe8S3t0sPA/Trz1erFVU6OnzqR73S5sD7zG2tjrr8eer1N2DU1X&#10;iBEz+6kLM6AnVW9n0H2c9XqWyGebbIYwsnl3IP8AivbX4eznq9XGcIrCWUXULbTUXtrf489XqjKt&#10;Ckaic2MgIAFhrft9fPV6sTQyVld5qe7cC+v1AkX9nPV6lDSUskf6V5F2qSFN7kg+JA7EH8uer1O9&#10;TTvFRGSb3ldrW1vY+IPPV6sF4klAgPa3cjuPADnq9XN6ehral/LBRgwuCNCQO4PY3+HPV6ubugml&#10;hisYwSL6Xtrz1epsOIkVBo3Q+WEuG9hHPV6sVPWUtfTbY7Je+4udoFvbf2eHPV6kziVRUVkkaofK&#10;8mQhiuu4D6R4+3nq9UidoaqVoR3jjJcEWOp0J+keznq9UKpDYhTxTNTKI1sZFbU+74a+B56vVkoa&#10;tVEtPHTmGBLMF0Kgk30vft3HPV6uFU5NTJBAiGIBWLbRuF+9j/Rz1epvePbVyLDIds42i4B1HYkf&#10;EeHPV6mzEaZBIk07iJEIVmABJB7/AE6c9XqyULUTVPyNChaIEsrnS62727Ak+HPV6sVdHH5LQ1sW&#10;tSQ+7vt2ki4t2056vVnwuaoSpesnu6q2xL6C2up9vPV6lBRYlh2Gt8nKN80hY21JFzew+nnq9WCN&#10;6XzyqFVkYMwFyLC9gLD+J56vVErsLrKun2EqdgHs1N76ePxvz1epr8qV5UpIgyNI6K6g+6oBG4nx&#10;7eznq9SwWtp0qZZhbylvo3YkC17689XqgmESE1Vtqsh2gHQi2pJ9vPV6vYRQ1LgtVS6lLL4jQ/2/&#10;289XqWsc6wShUsVexsQLXtYf2c9Xq7o6iKactTjaLXkPgbHS3PV6uFc8s7PUTKojSxX6tSTf9nPV&#10;6g4rK0tCZWkWNahg43aAfDXx/P8APnq9UevSlp61I4pkqD5e1rdwx72NhqOer1NOFyUUcyvMbTWL&#10;X7KTrp9XY89XqjVVT51ZsiAtMAXA9vtH0Ec9Xqw1Cx1o8x399FAAJva57H89Oer1R5q5YY99CBGy&#10;tY2t2I/p56vVFYyVNSZIkvdRuvbt2v8AXz1erP5Ech0I9wjaVtqo+HPV6vVMXyNOyWLBjoT27aj6&#10;uer1NCxkkgm20E89XqkyNJLACqixOptrp8bduer1ZaHYrFJ2IikYIbc9Xq5yzJBVkU6ABFKi5/P6&#10;eer1RpJTU/p52uwsCPh7b89XqxRB2k2QgNqLD22+B789XqywzRQLIssYZmGl+w56vVGG64fxJFue&#10;r1PkFEacFqixZ1c2FjoB7Pbfnq9UamhjkdyukS2J3/rbnq9TjFHDUTDCaaTb5rXdmA22+nvpz1eq&#10;PPhU0cm6AgNGSAv7x2+Nvjz1erBHT1mIxBL6qSAOw9pv8eer1RjQzPdUAugOnifo9vPV6ukUAqkJ&#10;sygliR489XqeY6WeuX5+EiQIBdAuvstb8+er1cXp3q2bEKq0W5wFIFwD4X56vV3XYEPMC4cTISbN&#10;fwPt08Oer1Rjh1VFIySR3LNYKQbsB3IIPs56vUrFwmDMFchoIXghhVU99dSw+1rexHs56vUtI8pY&#10;bQMlZPGCbgMANST2I79x9XPV6lNS4VAjBKEe612fd3Pwvz1epX4DR1ENQi09NFtW2pNyCT4i1tfZ&#10;z1eocMj5LzLiWMRYbhFBJW1s0loo44xbb3J1IUW0/W1/V6rQOmXpT6m4xFAY4jXz2CxIV2JDa19x&#10;F72N+1/u56vVaN0W/C96kZtaBswinNPOyK7pG52gk7j7203HtHPV6ruOjv4f/TbpVhyMvlMUABdg&#10;VJIHgSb3v7Pv56vUb3AsNwrA4xQYZBGscepYgHTwte/t56vU7VIo4qj5uukXRSygdgfD9Tz1epOP&#10;jFTiDvUQRbrsV2mwJF9T497X56vU9UVB5ytPUn3L6qO1x489XqU0XkkCWY7QLfAW56vVgqKhIC0j&#10;EJe9rkXsO3PV6g+zDmiGmgMFPITITdnHYDnq9SZFbNikP6b9Isl7MbjQ+PPV6pFUTHQLTwsDJqN7&#10;eB9p8Dz1eqHDPhmG0wNU0e9b7n92zeH0dzz1eoOcb6lYZSythuWY/mq0kKpQAWPj3sdBrYeznq9Q&#10;e5qqs04wrGukLvtPjuJ17Dv256vUGFbljG6gJE8jMovuYiwAt2I9vPV6m+HpZ5k8cKRFF8sFVIAB&#10;Ovb6+er1Chk7p9JT1kTYwiSLHdlOtr+A8O3x56vUYeCGjpYY1pURGe97A3Hs+nnq9XH+Rx1UsVku&#10;7kAkKTcD2/T8eer1OdNlCpSMU1tqEtfQaH6D3Fuer1YZelmFVdqioXdIxubWAtbtb2Xseer1Qa/L&#10;WX8tYNJV7YyYyDsAJY/8m/H8uer1Fkz9jctaFEC+TTTXV1ttcAix9hvY+PPV6i41mRos14s9Nh1L&#10;O0UDKFkIIBUdiQdNT9P089XqGzI/p8gqTFV1YI8pwAALgDvc+Gnbnq9RoP8ANRS4fSoYpBoDpYEE&#10;2uT9/PV6pcWVaFAJJolZbAhrWIBA/bz1eqXSUeGYTCWb9KWJ0VdzAX/Uc9XqZsVGxpCpSJADZWsN&#10;w56vUGGO5hw/L86UUSecAE91zcXN/bf2/wAOer1IiaYYjCyMhX3pNeykHsBz1eqXhfSR8ejdUZIT&#10;KpBJW9h379+er1LnCvTeFo90s+4qTc7bL256vVhreg09TUrIsuyFWAcAXJI1XXwF+er1PmGdDsLo&#10;5EmkBYKQSS7Eg3N9CbWJPs56vUJcXTnCYI2qYorB1YX0tcnXnq9TNiGR8Peh8mmiF7kEm1wB2+Px&#10;56vUjqfDqejqBC4AVCwLWBBI/Lueer1J2eglimkq6V2MZI0sACxP9HPV6nuCukEY8td5Syv7ulh7&#10;eer1TmrY4qgvtBsgAtYgA6256vU6z4jHUQeW5UGnRd2nvX+Hs56vViWqmSUTq11Nxt0It8P18eer&#10;1NtZiRqZFL7AkdyVNgbc9XqYRXMXZ1Bs97dgCDoOer1ccNrDSyLLOxUru0Fr3B/UfXz1ep8pKmnr&#10;4S0tw73exufov9J56vVLopJJ5VMu0xjaLEag97D6P1789XqymSggxWOSGzoVLM57An2+74X56vVF&#10;r8Slo6HyZHDr5imy+Ivf7uer1dRVC1cu4tb3SQouCB4c9XqeHplaYUq7i1iVHdQ1tD9R56vVLAlZ&#10;hG596xspNyCdD8bHnq9UB1Pm+Wzm/btpcc9Xq54hFamVtgkd0YlgLEDtbnq9SSMaVUMcIRlUgEnw&#10;I9luer1M2JSwJCIKwjbc223Gg7e3nq9SHkQrV+cjG0iA2NyAdf6eer1NhjoSjVcbq+0MGsACLA9x&#10;p46c9XqR1atEcOjjrFCoGbcSNQT2/Lnq9QYYpSeQkskTrMAdFvqATYH9fZz1eoOccpaWVKunlCO6&#10;hlDNYdz2H9I56vUW3PB3ugEMexVCsFAYAj4Fe/xP7eer1F+xTCqhoqjHMMjMkcu1QpGpGl7Dboe/&#10;5c9XqA/H6R2rIaOU3EbNaMXuouSb+A+A56vVJEFTUqVj1Kglg1gSD2UDTXx56vVKocPp4qpazyxb&#10;ao77dz/Adj7P289XqU+FYdPiEi1kO1VjV1a4uAQdRcr356vVNgpHMqRUyoPNdY322P2SSSb9rk25&#10;6vU712HF5HjpmCvEkg943AN9APh3/Lnq9XVDNPh+EyvVKHdQJQqkEWF9R+fPV6kDiWIDE8Ueuk3J&#10;KVAlNrqy6iw7j6bf0c9XqL7m6I1kzJqDGtzYsCQPsi3Yd/18fV6gGx5mT3cQfzpgd0V9bW7A3v4+&#10;B56vUELtHTQyY5UuDUXYiwB0B7nTx9nPV6mqGfEKp0SUjyib2YaliTa48O/b+nnq9T40NBBE9XiD&#10;sXDtEVFxqguQPq56vV1hWKyRok+EoGi80e61wb3961xfT2c9XqV8EjYzj8E2IEmmlcojxsfcUXuX&#10;KWtY9wfHnq9WXEqOBUekLK8Rc7XHcjUAe3Q9z/dz1erDDCi0TSR/ao4wpHttc309nbTnq9TFS4YZ&#10;ZUzDHWSSPuuKQovlhSQS5bbuuPAH26+HPV6pUeKyw4tUCngSzkKxYe6WIvfW+ttNOer1OmE4hh1G&#10;r1tWuigkrb3mYnuvjoR4fDnq9UvDsXNfUVcMtyjtYSOpGtr9iBe3iRz1epslbFJ4JMEo5RK24urF&#10;iFVVBJFz2PgAO/Yd+er1MNLgdRXssNVVtTroWGhBtqRcgmx+HPV6nVcEqlxHfDUBIYmXYSdAbXNg&#10;fZz1epWJJSl3kiLAswsxA1Nxcj4Hnq9Qz4Fl2jac1MaBapmUAm12Hfv9PPV6hwyvG+FKyFNyNffq&#10;AAxN+er1Gvy1JFUYjR0VXHskkjNtykIoA0101/jz1eowEFBSYtOlBLHuNMEYjUqbH7r+OvPV6hEy&#10;4tXh+Jy0YhUwlYxF7tyxubgew/R+3nq9Slx6LFqStHzKBXkVfLYjU6km476Dnq9QbYnR1OJ1skVQ&#10;CIXLyAgkEn+g89XqwwU6mjj8hgVisCh0A72Ps156vUi80Zeww0glqG8xrEqLXsTfUfRz1eqvDrhl&#10;mkwGeLEIQxjqwCC2gGpBY21sBrz1eoicU81VO8214ER2jPmLbcQSdy37hhqLf089XqW2EQ0hC+ep&#10;J90jW+5mPiD4D2c9XqFShakrsOp50/ykLSEbfsgXINz3GgAtz1eplzfhdDDPDJTOWQLZnvr72pUX&#10;8L6c9XqSP8ojpKdqxkcnRbAWDeAFvb4knnq9UapqoIJnw2FWF0BY9hutqoIsDz1epPHEKaCqWqo1&#10;ZWsRu8bEdr9++nPV6obYjWVNaKajiEaRqXlqN1yzXuUF/YO/b4dzz1eoVMFqqzFoVODhZJIUd/0k&#10;gQHcoGp1uR3AHfT289Xq54pDVtSwNV7RU0xMoKtcFrFSL6X09v09+er1eqqmJClbsWRXI2C2oJGp&#10;Pt9v6nnq9T9hldiFHB/oyNMBucsovtjYa7tfbp93PV6hHpsxUlBB8vDG2iKGYOFG119mh7G2nPV6&#10;lfHmGgiwunoaWKME7i0jE7wB8b21B79+er1Qa3D6GuSSpMzHarSqQdoubi1xqfYAeer1IGvoqmow&#10;07bAOTJutfaFH7bc9XqTstOZKHz5GMe69j3uF95tT21056vVkoMbpsJpQ1PJuRQ7uwFySSSLX0Ng&#10;bad+er1Zo2wzNuHx085eR3MibdVK2BbzHJtoToLXPa4AF+er1B5iuAJlJI6Hz2dvMH6RrsQhNyoJ&#10;JNvD4Dtz1epzqQgwv5vCCoL7lItc6m302v8AH289XqX+UM5tDWJRYqGsrqUMb7SWGmu2xIHs7c9X&#10;qPP05zk8tPDJWTuN76WaxuWtb29vbz1eo4M+O4XHgFJJTwX85muQAWHj9Otuer1AdnGBKyKWuVEc&#10;ljZWUhgPA/nz1eoFJ4yuJQO80ch22bapspNwBrobX7+3nq9URKL5OSOiowHlh3+YVuQAxv8AWNb8&#10;9XqMDlk4g9RT0+5Wi2nbtIVpCB7qAdyRYg256vUarILyR0lPHM3y4mYkqyhQCNdSV8D7eer1HZ6Q&#10;Y/NhuJmONt8TKTZSSoAPfw17flz1eo7mE1M+LYMKqoF3lDDwKiwNvr56vU11GFuFWdIgxYkWIW9/&#10;Htr8df289XqdKHB6hHTylLBlN+1gR91uer1I/HsEqx5kzksSbNcabfp56vUX7MOAYY1TvKeVt33J&#10;0BNri918eer1FJzHhIo62oZYvcJHvaAE99PpHjz1epM1SrU+SaQROzbWlA7oBftr4c9XqasYWmkQ&#10;4hE5Ck7QE0ZiBqTa2unPV6vYPmSk+UdwbBAGZVBDMzE3H3W56vULmEVlJUqwolUDyw5vcE6662Pc&#10;c9XqbJTW02IOEcFXsdu0gKmnY38b2v8ADnq9S0GP1TMZNqqkOwRyA/DUEXvz1eoT8EzpHAiyNUKq&#10;IBcEXItqTpp+vw56vUNGD43SY3GgLLMsig20FwddPjz1eoE+svpyy31CpJqhaeIyWBQEW1uDrcfA&#10;/rcc9XqqN6v+nzH8j47PT4dR7lMihQQHuD22e79Y56vUTzMVNFTEQ4u5phI7bwBY3RrC1hpfvc89&#10;Xq9h1StHSmOZWaIKykixJQXN7/H289XqaqaukXDSyNtqWZiQL2XU2HxsO/x+nnq9TqcZV6c01JpL&#10;KG8xmJUkAdl8QSPEfVz1epc5czJ8zCYphc+UBH7FcEi31689XqOp0Z6sYlguH0uGzRiGNSEexILG&#10;4N9e3089XqOtgPU3Coy9NUzq4LKo9632j9+mnPV6hlwumjzHQpVTSksHbaELAG2qg2Ovcd/Yeer1&#10;CNh2CriEsSV0fmbrhwATa37bW56vUMVL0eynmCinFfRxu0qEbmVWYX1tqD7Oer1Ve+oroLiuWqx1&#10;wpAsA3eWFXVF1tb69Oer1ESkoZMISofEt1qaw1X7RYEXPu3sD+3nq9UDKc9KcyyT4osiimuyWUlS&#10;zC9h2uPC/wAfhbnq9RhMm46iVU+KwSld21X3AsVa/ZRr3F9eer1GVerpKyigmw9maQbC4dACQfid&#10;SAP289XqV2H5lgpnTepSNrGy6G40v2GmnPV6hXw/OIlw6OoqauPYGsASSR8CbHXnq9QXdY8J/rLg&#10;70LqreZC9ja4BIuDc2/W/PV6tZf1I5VrMtZwrpqdBJURs/uAj/DfubXHhcc9XqBvKtXFhXydHiQG&#10;4MZEA7XIJOp9l/1tz1ep9zZ1N+QSWOZVilQEI+hXcw+q4sOer1Fup830tdi0tRJtZpp1Uqza2UW3&#10;+IsRewH1256vUZvCK3CqbKznEJIooaMNM1Q7qECXARVHgUuSSTY6WAtr6vUOdJQpQR/MVVR5S7Es&#10;WXQgqDuPibDnq9QazZ+oKHE5I2m3S+9Gp0uBckMfAg89Xqm4B1DpYaNaWJxLazqx1Yk3bW/hc9j9&#10;3hz1epuqOoK1GPQra8O1mZnNwGUaqBbW5Pja2nPV6mekx2lkqpijXSe4IB7biLEgj2E/r39XqVmM&#10;YRhmNUjPMWZKYLtcqAW2MCpcC4Fx3AP1+PPV6iZ9csAphjRriBsjj0YeG/Q6aac9XqJRjGG0KqsV&#10;F7+8ksyg2DX7k+Fjz1eoP62FqJ3kLbg+h1Gh7a689XqfMMk8ynRqZyFYhXANx9fe31jnq9QjZeoK&#10;6N4aamV/OQgkWNmUm/ci2g7WPfnq9Vj3QTDqiOeGorC5Q3sriwB117XuBpz1eods5LDisZw+OEP5&#10;wCaG5GvfsLannq9RPOofSR8Nr0mUbySzWABINtLkeB56vUF/9SjibLRMhjliIG0KQLakHTQ3Ps56&#10;vUsaPpzOJo64AGVgL3B7A63uNCPjz1eoVMp5Yp5a7ZRb5WhYiQSwPGNwsfcZlAcW13KSL/EEc9Xq&#10;P505zDgmGiWlxVQkqFQl9vugWBv38f289XqHDEMTwmfDZf5SvlszbnQ3tcg3I7XF7a89XqJV1+y/&#10;PmQx0IHkLCPfBG65chtqm3a/j8fDnq9SC6R5WmyxinzKoOzl2Ave+vc+Jv2v9/PV6rI8sYTgmJZa&#10;UVkI857BX2rb4E310/o56vUX/OeFPlfEPlmJluxO5tpAtqCPpJ56vUGVbm6qwqrGHlQIXQNuJsS9&#10;7k2+I56vUD+P1ElUPl6x7+fuG1StwGJsSNe456vUWTMGU8J+YvXRko7MpjA8LWJ1uAD2+/nq9QBY&#10;10up8xSyRYdEKWAMUVgLEBRp4dtfDnq9ReM9en/MEuIPCYtiRAt5ltWFve3ez+jnq9Rbsz5XxDD6&#10;VaOnhVael3b3uAxN7k3PfTnq9Qb0s6QPtCI4fQbh2vpfnq9UUgLdSNQbf3c9XqesHhp93zEwuwPu&#10;C47jtpfnq9Wwr+Gp0g6d1GATZoxhXbEYWuHIusYtcqLmxB+Iv4DS/PV6l36zskbcBq5sPoBPI8n6&#10;F5FIAjJG47wGsfYAe419vPV6qRMxUcuH4iRUqGKPqqnUC9hY9rHnq9ULClgjxBWiT7RUoexBJ8R4&#10;89XqPN0Fp8OxTG6V1g81wzI+zR3CHUXOgPt/o56vVczkmhw6GnoflI/l4QymdW2kg+wsLX156vUL&#10;tXUTyUjNEFQszoXcm9j9mwF/Dnq9UV8EjbDlw4QGQzIG88aknub31v8AVz1eoL8ajWvkSnV3heEJ&#10;t0Fxraxt4ac9XqC/PWG0uOVYoqd5LCwdlOxib3YhgbiwFrjt4c9XqBvNqUlBTLSwIZI4VNmLFyzg&#10;3Ys5JJIGn3c9XqDujzfPgVSFr51WFrnQCwPcdvjpfnq9UDPnXvFsqTRS0dUPKlRSfLFrWB90tqdR&#10;4ED+j1eojPVLrdU5n3QzyKY7MxIFiAbC9/AEfR8fDnq9RZ6nG4KmsjeJ7MSbrpZh4E/Tz1epNS4t&#10;W1VY9G8G2IqNz99W0FtPv56vU5xyR0kiop37bIDfub+wX+/9mvPV6jP+mq83U7DJYUBRZUBXS9w4&#10;B1/hz1erd89KOJYZXZRhjxBAro67VFiPZc/D489XqstwDC8HhFLFT7AS1iVA0Opt9H089XqeMz5i&#10;wPAKQxVMiIAbKTtAJ0v+73t+3nq9QW436jcnYJUfKUlXHAyg7hfS3x+Fuer1BtjPquytDKlPQ1UM&#10;jKbmxsGBvbXt3PPV6gczB628u4VWSQs4EkJZZApBIXXU9rAnTnq9QVY/67stzSP/AKcIIAA3vOqk&#10;Ad7EgjW3fnq9QE4v+INhs1WKbBK2WoWEggDRSL9lNgpHxv8ADnq9TZmL8Q+WoeOrp5JKeOnIDKWW&#10;wOm4XB1Hbvfx9nPV6kMfxDUlk8t6xofNlYKl0BC+Nhf974a89XqbD+IpNBUTxYTVIkoupcvoQPEq&#10;Rew7fT4c9XqZZPxB3kr3oZtj1U63Ri2h01N+/fnq9XNvxDMQjwm9G3mSu4XbcHaQpLCxsDbXnq9T&#10;E34ksVHTNDiswgmrLFQdoJK30A1tex56vVPqvxBjLDDUCfa7ui+8GUKtgbE201sfotz1erO3rvna&#10;WGsLhVVmU+/dTuPcnuR8Oer1RcwevXDqSoQRzuwDC4Qkgkn3bgHUc9Xq4J+I3hmJokUVR5O0lTdS&#10;QDe1ioBI+vnq9UN/xB6gpLW4fOj0kSMEQDVmUgbVJNrm/j8deer1Tp/XszshLLUSqquI0su0Ne4N&#10;9dfo9vPV6pWD+vXDiBT1DLAKm+l9wW+m2/gdL689XqELDvXPTwwxYcP0sbyeWsylSRu7Xvax08L8&#10;9Xqz1vrmwagSTDZv0s8Wu8EXJa9txv317d7D489XqjYb62cApaZ6XEpVSe4LMthdT2sCe9+er1c4&#10;/XHgEsr08aICCgV1dVLXvcnQ/DUDnq9XU3rayYJpaOcyPLAyiRt6hSLX2KzAA/EjTXnq9Wan9YuX&#10;J5ZXiqAvnIVVS19oBOtxoDe3bnq9XaerHLC1LPW1YUxEPqAzAHsg8bHvf+jnq9SPrfXTl1sU24ls&#10;KuGFoyANt9GsxOt7/ePaOer1YJvWLk+VPOEys5cHYzkWHiL7dO97c9XqTI9WmFYNTI1TKs0VQxLM&#10;pAKKfs6aXF9DbXt9HPV6uEPqsysGemo18xpSWUEAk31DAnt9evPV6smEeqDLle8tFi9WI40DPGjk&#10;e8B4Xv4ewm3PV6m3E/VVTxSiLD418q5OhTUDxPe+ngfhz1ep8y/6nMvYpTvM0yRSqSAGZTdbjX7P&#10;h7Phz1eqbWdc8ClkjxH52NZNrgMLWY9xcFb/AAsOer1Rv9ofApIqsVlTGqSRqXFwbaezwJ9nx56v&#10;UzT9fcpV0C1uEVUZQIyFdFUqQQbgm9x3GnPV6ueG+pTKlRTeUKqK8O2IKGGgF91tRb6R8eer1Kmj&#10;9TOSKCpSjEobYXG02Km4JbaQSdD7fqv356vU6UfqAy29OZqyTYs/+RFwFQm+24uDb+znq9T/AFHX&#10;3KXyr4ZUyokm0FGVt2pOgsO1/abePsPPV6mSDrFg1PPSrHWRMtz5ymS4sAb2A8R+unPV6l9g/WPL&#10;4Io1eOeIo7LqLxg37ga6c9XqmYj1Sw2kwoS+fEC2myx0Hgx18Rz1eqDSdcMmxQxTVk9nSI+4tiCC&#10;e5N/dPb7/jz1erjSdU8ExapekpJfM9zzYyGBJbwUHTXTnq9SnqeqmCVOIvEKlTE8cZR9wuGvdh2P&#10;jz1epth6t4JJXTTU7BTFLsaSLU9gR7dDe3PV6hUwfOVDP7zS75WAsxP2d2hZj8b2+vnq9Smosco4&#10;adlmdGeQi5BANidRfnq9WfEMUytGgqLx3RmugtYm2p9h0sOer1I2srMA8maoZFQMDYEAHUaBbdwL&#10;c9XqCnMmJ0JighgQOpIVwRYk+O0/D289Xqa5aDCKigqJzJtqiQIEbUErqw+zftf9Rz1eqHX0eGDy&#10;Hjp2iq7KWZ2IUgj90Xtpf8+er1An1SpqPBaeOvJQEsod1AIAv8PqPPV6i04pUiGq+YRgRMHLt2B7&#10;7SfEEAjvz1eoD8WroqmtmFQu8RlFVVH2h37a9vo56vUwUOBribpGzXdnJaNvdUIDc7tPZz1epwo8&#10;v4bHKuGxRKFLEzKpIvYknb7QR7eer1GdwzL1FNS0+JOT5MnkkIy/ZQHS91uLff8Anz1epTZhpaGh&#10;narwtUTerGVwNxIHa9tdT+R+PPV6giztUzy4XSJMwAEbqgANlRmJ2geAJ1t9PPV6ih4hU0dWzQ0/&#10;utC1gDb3WJtfxuLC1v6eer1AzmGJ6StaCOZg4IupN9xHvG3hYjvYc9XqCnGsSMksTw+4qMWPcgkk&#10;6AE309vPV6kBPUh6iaRnVDIwAaQe6GBuCQDfT4a89XqYKmWalonIUK0jN73cEnxAOtvZrpz1eoPc&#10;VqqhE82tk7KpbSw3W1t42tz1epJU1bWUxeCc+aso3IBoAB7L89XqhWZ6czxa7zcqfDx00tz1epOP&#10;BSx4m24q0jINwLFja+njYa89Xq50kCIk0u0LGpuptYjXUkn7h93wHq9Skw7dIgqid5c7FWwubey3&#10;hz1ep7eanaR493vABiSNF7g6356vU/YTDJVrGJWAiQNfbYXNvH4Hx56vVK+aE12ZfdQ2vbQAdjfn&#10;q9WSVo68QmS0liJDtOikeJsPD2c9XqyHFPl0amjZdj3vYWOoIuT8f18Oer1JmTEyZIZXUKQCNwNz&#10;obA27aj+69+er1KyHF5DShmjVyjEkhF3Xa+lwN1vr56vUj8XxFaGmkotokJBcE+AOpA8dOer1Mxr&#10;p6CClloo9wnspIPZT4256vUrY5lxCeB5wLAACwHcGw3ac9XqFDBqqmM7YfKQXf3VsAQB42Pw56vU&#10;raajw7DlE9dcSxyAGwJLA/ZAFj9Z7c9XqFTK4mFUzuC0VUDY9lVbatfTXnq9QpYzTxU2CmFySXVF&#10;BNtCBo393PV6ixZsw1Zo5IppN0kYI3+N/DS9rHnq9QQ01GhrAlQhCspBK6guNBp318fZz1eppxeW&#10;KOoWneQkXAA8Pj489XqV+S62loz5tPIySrKgCsNLA62Oo56vUfLMsgxnJEUsxVC0QZBoW0F9tu4J&#10;8b89XqJVmSOmFCa1zsV2Y2IsQSL2I7j4+znq9QcU0UjM88AIkdr28LH2X9vPV6sNaJqOuQSsWVAd&#10;ymxGg73tf7+er1PGASPPJT09MhRlZm3ewE6i/wATz1er/9PcBfFEkjMUP2jYn4/Rz1eqM2IMY/fP&#10;t56vUlK+slVATYgHW2oA56vUhsQxVjMakDsCPA3Gluer1JapxKeWnW2ilgbkW56vU2VdcN++nbdc&#10;d7W056vUkZ5vLV5turEgG2p9h56vUiMURHLBTdtp2/SfE89XqQGIGqo40llUFV+03cn2c9XqLtn7&#10;NFNV1QoFRmjBJIOgDdvyt/Hnq9QZw1lQ9W0F0WGxAsBe9rfXbtz1ep1osLo5KE1FlUKTYai/xPPV&#10;6lXgtI0r/KhgVkUeFwD8PiDz1eoT8pYLS+SCsgmUHyy1tQezXNgL300+PPV6howzCqZKgNf3m2i5&#10;1IHPV6hOoMLWklWWT3tw90HXTXnq9WatmpwiI5sRuJB1J73/AD56vU2TYom1muQCPcvoSe3PV6m2&#10;eplkfZTGwX3bELcnxPPV6k9iM9QJhGzAPIGaxsACPb7v089XqiTYmyRACnjZmC+9qGB7Cw8fr56v&#10;UyVsciw+YmkhAHsABOpPPV6mVmeMbJANzkLYC5Knvz1erhBQiKdpYnKkK3ujsBftfnq9SqoaWON0&#10;aA3FgGU30v7Oer1DBg+HyS0nlyR2AttsBodeer1CzhWG1DLGsu0k2sLWJI/bz1eoQ1eeF1iRRb95&#10;u4HPV6nhJbRgow1t93PV6pMUm2/hbX6eer1TI6keUpGpHj7eer1PMeJCVhdL27d7Hnq9UgVCKSxT&#10;6TqOer1ZrySe8APo17c9Xqn0ivExDC97ffz1ep0MsPl3YafDnq9TXV18cKNtW3a3PV6klV4uwdlA&#10;00t8T9HPV6k/UV7NJe1hftrqTz1eqdSuZJ1Yd7gE6256vUIFDCytrqPj9fPV6lPSRICA49nwt356&#10;vU6w2S4Ud+9u/PV6nBJXdrH8+/PV6p4eJFsPv9h56vV0kxfQH9vPV6peo0v356vVGlZP3iCTfnq9&#10;USeUkXB0/Zz1erENjLe9z7eer1Y44RIRc9voPPV6piqEG7dcjnq9TTWVMiN7thb7uer1NMs5W5t4&#10;+GhB56vU0VBdfo17+HPV6sZu3fUc9XqxPO3ZR7dbc9Xq4ovnjUX9nPV6nOnplfsbnnq9ThBQNpvJ&#10;/Lvrz1ep7jpQjAqva31jnq9TvHDu95geer1c5tdLW7+znq9UNoh2Uf089Xqxxw+9ZtSPuvz1epwk&#10;QlAbf089Xq4RoV0Xtp9Y56vU4Uqubkj6Dz1ep6pVexuNPr789Xqc4NqsGbwv9fPV6nZFudBz1eri&#10;FN7Dnq9WdGD/AGu/8eer1ZRz1erhsU9wOer1N1Rh9LOCWQEnxIHPV6ktVZSpJ5GZlBP5nnq9STx3&#10;prhmK0rU0sYKEEWI156vVTr66vRNhGO5Pq8Qy9AIaohj5ipZkA1Nz3OlyP7eer1aoXVbp/iGV6+f&#10;BHhZZvPZG3L77gGxY3vcEa6fD4c9XqKNXZLqcFr5acyO5kZtoNiIyR9kaDQ97G/7Oer1Bf8A1GqY&#10;a0U2wkI+4qSSrA9yR7Qew56vU7UuX6SgqkocUi2owd1cKGJ2kWHsBPsuCR20vz1epIZwy7SQYqUw&#10;sBXlBkdRa7PoFXxvceJ56vUmst5sXLmKK2JyilqVco8ZIDBSBYqAdQT4j4W789XqNLhGZ6TElhnq&#10;3JpxtWxJuxb7LEe0m1vq56vUYTLOHwxx7Jo2V1IIdlsDGw7e24uL3/p56vULENZSFRtcnylKhVUb&#10;iR9n6QRpz1epVYPjcVbhU1PXIY5YyDGBoCbjv7vs56vVhxHN05d5Ke8xh2hRoCTodo1Hftrpz1ep&#10;ubOVbhyiWjj8irsSzKVBUEH964N76XHPV6oq5jFRSkYnKJqo6gk3JLHxPfTnq9UaTMCK64Yaa0sB&#10;ZSxYFSWNww+A9oPPV6n3E6oxxvg2HKk1TWeXIWZhZSuhsfYeer1ZaKWoffSTCMQnaTa+jLcHX6bj&#10;6uer1JLEaevpqiamp2CrMd4tZiLHU+9cEH4/t56vUmXjraKeolj/AEsLRuJCq2GlyLeF9e456vUz&#10;M9cKNWAKXCoARqCWFj9BFxz1epRTYvRKFwqqTcgKAbQSVZmsC1tQB7ew+/nq9UavxZ8NeojqkmkW&#10;LVBAQQwv9lfAE+0m3fnq9SUjxSnqSYqiFqZgsdkCruBOpOhPst+t+er1N9WoNJDNJMzo5b3mADEb&#10;tAR4Ec9XqhVFVPBItPEp2SA63FifZ9Vv1OnPV6kXWM1PGiBCqltfEgk/wNuer1P0GF4dUVE9ZJuV&#10;l2BbpZQ3wJ8T8PHnq9TLjmDYqlQlfEFKGRiDa9wDcXA0uPE89XqDTGsOZayfFKaD9ISVOosFPc27&#10;i/589XqzLVQS4cMYo7xtTMECafpH8UF7aj2m3089XqVFGaH5KSoeILUTC5PYi51Pf6rjnq9TrWYn&#10;JDQLVqQ2+yAG6k6dux8Neer1BRURtLisdSxtDEXZ3A95je5W5uLW56vUiq2rqqkSyzkEXbUgWUgW&#10;Hh7NOer1B3gmMVtRXztiMTSJEZAo0sSfd3aWPfXX8+3PV6hYwvH8R+YSnmgGwgXJQE3+k6/Dnq9S&#10;vlqcPqIzUVAIikBVtulu99b6Hwvz1erqsr4zF5McQEiAhAbWZSBYn489XqZ6mnNLhSYy5MgjLblG&#10;tiLmwXuddLc9Xqgf6PiVC1ZURXUqCVZSpAI1FiAbjnq9SXp0oKXE4JJYxMXFkAAABsdWB0JA0tz1&#10;erJTxzYVTNh2FsJGZZSgkJNma5ub9wL6D6BoOer1LjLWHxY3idHR0EO6QtGEC2BZidtvAd/b2056&#10;vVtyfh+9Fj036VUQqkEtTOwkkslwrN3+7QfVz1ep/wDXTkOorMlSVtHCXnVdCOwF7m4+7X6Oer1a&#10;7mLQTfzUmcl2L7TGLk7r+8Advhz1eqNhmHS4jPPNU05glppAkUbWAZSL7jr8LD79Oer1PL4LOKRg&#10;YEYPuFrWIF++h9mvPV6hEyZgJwPFaegaE+XOoeTdoY0X3gb9rPpb6uer1DP/AFk/l2ILhlM/+uLE&#10;Cwte/wBx56vUj67OjS1VV5IMryC6M1gGAuD49wdfq56vUgcwY9iNXuhud0qJbS9t1iR9H089XqQM&#10;eDVU0iYg0hMsbGy7QAQPZ7bc9XqzYLkKKpm8yYkxb2lksdoBYHsPae1+er1CVgeXIIao1lMP0Ebx&#10;6H3jsub9ybXJ56vULOVcLxE9Taemw9QIXmi7jQLfdYC363+rnq9Wzn0J+UPT+klorfZW/bXuNOer&#10;1PecppFjZgNyMDuUXuCOwH089Xq1hfxGcYliztV0lEBGwRv0jJdQCNR9PiRz1eqjTMdNhgwtML89&#10;ZWRgTs+ypHYC4H2Tz1epImGEVirs1NrA6C1tT489XqhyVMVPKq09lDi7hfAWP3Ennq9TatVLPSPP&#10;Ux+6rKLAi5O4ktfw/jz1epR5JzZRZTzRDmDZ516mO13B2jcPdA8fjf4fDnq9W1J6aM90lXlWjrgz&#10;KJYGsrCxXcW01Px+rT2c9Xqr8/EWods9XVuN/mQrIHA3LYLa5Go+k/nz1erWizxTVkeIfL15Dl91&#10;zbRR+6fh9PPV6gzWGSmqxBNH7vvfZP5jnq9UmgotrvJtLKWuATdifbbU2PPV6ltl7Ca2lWbGKRgy&#10;ygxsjjcRrf3Sbga+I8Oer1IrFaPy3bFZU1jujKLG5I0IH0c9XqR+LRU8dKlOWF3Ki3x8ADbw8eer&#10;1MUlLUU7/KVbKwcklQQV07WI0Nr356vVj+XNRX/K0h2gKHcnQW1tfnq9T7TXNCkJ94xA7nUm5sew&#10;B017G3PV6sUUU5xNJCWKuQLE3AuO2utv19nPV6s2IYkuC1z0sYuGVmA+AOn389XqYqXFJqypSoCb&#10;d7FWBFz37X1GvPV6lZRYQ9bNLUJsRSGJv4aaAHQ689XqiV88cdXFf3m0Qhbdzpe3PV6vVa1tDRzQ&#10;7bGNC24gNu+JNrfRz1epF4JTT1U/zNV7jWG23t9p+nnq9RhMjla+lnixCNwsN/MmYe6R2ABHjfX7&#10;uer1RsTwuKGJXpiHRQwA7WAJI1Nhcjnq9SLxanUxxSjcEBIDAad9R7dOer1Nw8unqVK6mQAaXHa9&#10;z7Oer1N1S0aTh6yPzEawGtrX0sPEf089XqcHho5KWWcaBbsqEalR30Ps56vUj6enRWknW7XYlV00&#10;J9g76c9Xq4zUkE0Rp1YKdnvk92JJ/XTnq9TIkSRS+VCDu9hA+/nq9WTD5TKXh8tYlViWNrm3tB+P&#10;PV6nyN6QIGqLW3KFI+Pbnq9Wdn/0fzmvu3AWBAYj+I56vVH8uqq6oy0iqCLMbdzbw789XqfUwR/l&#10;/mJGsSAbeOt9T9J56vVkpEjiZBXwM0LghQhAa4Nr3sdOer1TqrDnngkhpfdsCQx1Nr6D26eJ+7x5&#10;6vVhElU0LU1LbziQCB2sBbS2mvjz1ep4/wAtTRpIojkvYKp0JGn0a89XqjUtOtPIacR/pn8T2ve2&#10;vh9/PV6sqU7wsUa24spItob6dv4356vU61+LQw4dGlLYb296wt42IFrWPPV6m2PEEqELKNlvsj2G&#10;1ibHW9uer1M+HR+RWGrqWAaa4II0G37I+g89XqZsw0EkNRIKdbKw8PG/s56vVgjp/I8uBbS7nVvd&#10;7afu/Vz1epTzyxMroiC5b3CP4k+HPV6sopK6NmhpSQysrdtPqP089XqcoXxGnnjYjuCovc29tgB9&#10;/PV6uf8AvwWijo6Zyg8wyMFuLkm53nuR7Afq8eer1KjDcHkevZZGMrNcuLEg3FgB3tbvf2c9XqNB&#10;kXp1VtFDSVtOGeqKgLb3VUm4a+tiPhz1eq4DoL0+paURLBGvzscYAFrLtJAIude1x9/PV6rEavIE&#10;GA4MK6pcxw3sgYlgAR2APZfo56vVYR6C/TDk/MeH/wBf8agirDOx8kkAhSC19O+hFr89XqsLzrk/&#10;AsrYRNBDAsYVXICqAOxNh7vPV6tNf8RWtw+PrTW1VN3YEqDoLk3YDQG/ib89XqrPgaZcQnjN2mnW&#10;0a2J2m9/pOnhz1eoasj4ZV41i1AH1QRqjELodx1Lew39nPV6rquiaVGBYJQxUsSRKke0Sf4gT4gH&#10;S3x+PPV6jUyZ2p8p4GMSxepU7BJGQBZQT4t3Ggt356vVrNep7qJX5q6p1tXTrvaJwruoIj2sxsR3&#10;U2v3/YBz1eoFKPFK2eueEgiSIDVSAqrfQm+lz2BOvft4+r1PVLjCUySTVjH9EHDBLPYHTst72Oun&#10;PV6kd89hLQI1BvEaMre/GUckEkix11Hbnq9Uujiw7GhGUF7ubNYBiRci49vtHPV6mLE8NkilWGC0&#10;rO20i1itiSdBpY89XqaKryaXEEQ+/FsOgNhvF7fTYe3nq9SSihp8FEhiu/zBZyz6++fEak6D2dvq&#10;56vU81MjVGD+SS0ayqSwUlWJHsOhHwsb9uer1PWH1WXYsAigp/MbEFcku8pKhG+yoW1we5Jvr7Bb&#10;nq9Qg4PmeSnUxsW95Qo7ED79bf289XqE6kzVNBRQVUslxfadviy+F/HTTnq9Qq4T6iEy7LBJCS6w&#10;FbRXBuR4Aa9wPDnq9QiS+qrGqmafEqVfllnVdDqVB/dAN7D4fHnq9SIqPU7iE4cUkzwzMWBKqRcD&#10;SwPbXte/t+PPV6kpU+ozGa5np6KchwAWuewva+nx8Tz1eoR8r9ZaxKr5yqnMrTCMM1+xUWt9YA56&#10;vUINPmyWopzXNfypgV8SSCSPbpcnw56vUuclGSlrIaxqmJUlDboSpPZtCD8Pjz1eo0+CdRcAo6gL&#10;OyeX7gO5gCLHVrnS3sH9PPV6lhW+ozJ2VVZK4wsyGxZWUgqfiPv789XqR+O+u/I1HiMeFUO9mpSS&#10;Sy/ol0vuDD2A9v7+er1RE/EBwKoWMpULKzW2IoI13eJ1Fu/s56vUm8d9b0PlyeYjKRdgNwFrXJNx&#10;4W76c9XqKVnn1tY3ildvjFyjKAd1woBO0C517317c9XqCOo9TWMYjW2nqC0Ydt243Bvr3N9Qdeer&#10;1RsI9Q2ZlqFKVaXjaQCQAKNhOgY31IAvc+z6Oer1LzD/AFEZrq8WNE1Us0TrY7rHwJuDfsbc9Xql&#10;VPXhpATUzMdqsNq3NrHTaNdbeI56vUgn61T11bTYgju8aMRZjrY3Gov2Px56vVzPW3GY68VEUzMJ&#10;XZWu2igHS38NOer1Lym9RmKCrpIwd29yspZzaw7ePsHPV6jN5e9YuLYHPTTxz2gpAVRYzdSNf3dR&#10;9XPV6j8ZC9dmFYhRIDNLT1RiS8iggNuvZQAb3t37c9XqOBkX1oJRSR4fXyBxUAbGZwGJt4X942Gt&#10;r89XqNlkT1b4FO6RUNWjSSqx94lgbX+3cHx/jz1eowGA+p/A6gpTSTRmVraggqTz1eodcB6sYPj5&#10;2maMDctybAm/8eer1CRA1BikXm0hEjDUspJA3Hnq9WT+WJTympY/YDD4/wAeer1dupG+WI2UBiSe&#10;456vV08EsCK7NdXRgO456vUksTpr2iA0IsDz1eplpqebzhTyvYFlAY37c9XqdKjDKOrg8iaJZlbw&#10;2qTbnq9QBdQ/Tbl7NazNSwRhpFIIZVIP0AqVvz1eqhz1mfhSYLnTB6nFDh0UH6NyXSJQ3YmwceNr&#10;a99O9jz1erVI9XH4f2aOk1StdhsEkkW3VGALBb9/d0NtfHW3jz1eqsbHcpVOF0jxQoFCs2rG1j4g&#10;H4eA56vUH02FSSqaeX9LcFiQexFtO/jz1epCyqauSXDZEvs3Mp1GthYfVz1erunaCkpG89rAFgyg&#10;G97Cyhuw+s89Xqi1ckrVywPKGWQjRL7gO9vgfjz1ernU4fJTzCuqqoLKxsq2Oo8Bz1eqOtfXPWPH&#10;N766jUC37dPoHPV6muKmNXTSySAKqEe8e/8AHtz1erlHHRGjWPXc5VO3je5t9RGvPV6lVhIpnSBD&#10;ZDG7oRp766iw9vtvz1epT1aqJJKKlYvLGgLCw0Ddj9fPV6kxDV76tqmouhULcWF20Go+jvz1ernL&#10;NA0pwxCWUHeVAB3KdR9BHPV6sNLPXQK9ZXbn8vRba3Umw0119vPV6naCKGlU4iCTYkG/cDxHPV6m&#10;uoofKDUschkNSwYBhZkXu1texH3c9XqyZdqkp6h8NYny0J1cDQagjw156vU31vzEGJo9I0rU6sxV&#10;mXaSD7Rbt8Neer1Z6OX5idoajfGhbVRcEgm+4aduer1LtHQ1qJS3WxHvMbkgD2Ad+er1RjVDE4CZ&#10;LESSlQRcCyta5Htv/fz1eqNJMk0wURXjJKsBY2KnuD9I056vVkjhSOlkqbEKjbCdQbHUf389XqUm&#10;EQQJCzTG20C4Gv0HX289XqUVRVs9KsT2Gxrdu1+3PV6kziU6GpWkpl+ztZ30ta+o+nTnq9Sigq6a&#10;ZFQBQkTDsBcm3Yn2fw/j6vUxrDE8UjzXgjDMxN9SCdbkduer1M9dS1AdKmj0jXdoNSxGqi58Dz1e&#10;qDX1BnMSzLZmI0VfE6WIH7eer1QzUPFCopAHbcVPxJPvHtz1eqL5eIPUSpJZGc6a91Hj8LH2/wBv&#10;PV6s+IStPIAjkLEffGnvi3b2X56vVzhE1VB5FJZRJIAwa2qDx79wOer1eqY46ab5Kkl2x3Klz2Fr&#10;6feeer1NNB8vSyvS4hdmVi9xpuBNtD4EDnq9UZaKqkl2yvpKWO0r+6DoLfR356vU5fy96al205SM&#10;swva99vt56vVnxqKMBJYAdyFVt3Fvbz1erhSrQt5sGKXjSRSqALcBidGuLEEWvfTnq9XB6D5Sogk&#10;N5LoLuQCWt95vbXnq9WGpj8yrjmp0IAIHvKQSDe4Fx4d+er1O1fKQkUECqLH3pLm4I8SACDfnq9T&#10;bGrOJKmYfo49wLWILG1xbnq9UbDtlVhb1MhLkhjtFtRci2p0Nuer1O8NfAtKaJv0g27bLa4BA+sE&#10;fDnq9WfBlpKW2FxqzFfe943NmN2ubDX4c9XqmLBIke2H3l3bhc3ZddBbU89Xqn0EZp0RpDZfNY37&#10;3Bubd+wP3eHPV6ouK1tNFGSJiS4uIxr/AA156vUFxrUG6INviZhvIXX3iSVF+1zz1ep4aqhgjMs0&#10;al1ZrW77R2+Hj356vUmGp3MJqJyQylttu3fXUafSeer1dUSSTXnFlZQV8LbTceJ56vVKlpEgjeRm&#10;2uCgbUEf8q+3nq9WKWWigo7wxKSw2m99wGtz3+jnq9UVxCkYNLLbQKVI1Y3uLi/bnq9UODzYJTML&#10;XTcLH4i3PV6uXm1ksBiUXUmxHe5vfT+znq9XjST06GaeMqAV7+zx056vVmhYyruQhQmu0DQn+3nq&#10;9Txh3kHD5S6hw1yBp7pF+/7Oer1NFVMssYmbbuubDxsR489XqwUxAjZQgZjrc20A8eer1SaeWOjl&#10;WSqUle4A2+09wRz1erFXJSuzS0YspewFj7Paeer1RZFVAV3XK9rdifH7uer1TKN53mNZdSYgPtC4&#10;9mo9nPV6nrE6ed6U1aJeNrFyBYDx0PPV6uGEU0CxR1VXYh2fawvcMB2Ntfj/AH89XqlmkiFYJ8Sm&#10;MbSC6XBAOhuP4HXnq9XKZqKjpCaT3nV1Zu5BHiRz1epsjFTTsWZd0UjMq+J73v8AAHnq9ThBl6vx&#10;GoC4c1w4VmOgVbaEezTnq9Qg0OCUOG04JAIN7kdjr8PEc9Xqx4pDTV9P8lSRqF91ibC1x9XcDnq9&#10;WOkwyMTrFT3DGw7dgO/PV6lfFloUxWeqQsyXtcC4B19njz1epWUFLDUJHSUCqoB1aw+489XqfsLy&#10;vPmGo+XpEE1nCgjQBgD308PHnq9RgenHpyzdnCCWmo6AeVHIEdtxUa67lLDUD4c9XqsS6F/h7tiV&#10;THXV8bVjqwHkroNexLG9/qHe3s19XqvP9NX4eeDRSU082HNHMSbkpoqGx+3c+I7i3PV6rk+lPpG6&#10;d5AcViwxs4A7rqD9I56vUYWsxjDst060GHQqSi+4qhQQB9Pbnq9Qc45miKsm8qpnKogViB3BuD/Z&#10;z1eppxLNuFQ06PQzozSWG0m5PwA+nnq9TlhWDYhiKebiAKrdWVWBBK9wfHQjUc9XqUMmKYTgUvll&#10;1t7vfUA/Wvx56vUkJ+olAK16ehZXO972uQD4/n/A89XqmVGecMwxXlr5ACRfU3AA8Bz1eoEcd6sU&#10;2YJjBJUbI6d3IKEqWHsv7O3fnq9WGixpsTMbLIJN9g47ggnvcfC3PV6lLWZ1w3AEArIyiMpVAptc&#10;j6Tpz1eoIM09c8MwIvTyW2PtZFY7mPw8Oer1IzBsz5n6n10VHhtO8NGpNtykMwv3HfT6eer1GDwT&#10;IdHhkMdRVf70M3vObAsPq9vPV6lJV0FBMgjEVnAPu6k27jnq9SajytSVFNI1QSN5L9yADqP1vz1e&#10;rg7UMUMFUQDLGAo3G5C+P8Oer1OJxeiZjIu3YCe1j7dO/PV6lVg2D1OJVseIQIPIVR79ySAfC369&#10;uer1DThWGyz3WnW5Pc2tc/Ac9XqUz4EaQ3lFz4+wc9XqSNcZfLZaQjQ2I9o+HPV6g1xPCDLULU1V&#10;iFudvgT4X8Dz1eoGcbyhHiVca2qiuoDMFNgBbw+m3PV6kdXYpheEUUlHROokcpuG3UAHtp+fPV6n&#10;OLqGuH0yUdOrxOzp7xWykDQgH2Ec9XqXdF1POKvJSU8Lb1YpuPiT4D2g+0ac9XqVOG4FmfFZC+Jq&#10;FhktYr7th3Fxc/lz1epO5oz3lvJjfKoss1YysBthcoB21baQDfw/o56vUX7EMQzNnzGEi81qZSR7&#10;qEqR42Hu+Px56vUq6PptLJAks9QaiSMs25rHUHUaAA256vVxqsLjonUMdsZYLICNQSe4+H6+PPV6&#10;hQwK1KNtIt2uDewUkX0uPiOer1D1g00i4XuqWt7QSCTfW2vPV6matzRR4fU/KOAbspPYmx/v56vV&#10;l/rVgk94RdmBIYBSFA+nt3/bz1eqM+KIaRomYsoU2t3B56vUw1VbSGFJAbFvEaXAvf8Abz1epICl&#10;paltkaG0jEDvofbz1erO2Dx0bPFIgaE+HgCD+znq9TXUYL8lNvkuY3Daag/X+vjz1epmq4KSCQTU&#10;rBSw/eFwCPHnq9THWRKxmWEm62ZnH2mufHnq9WSLE8JppGvIFdktHuN7A9/j356vVigvNM87rdH0&#10;a9wLfD6uer1QamN8Mjkc7ZBe8QsCAPj9HPV6p1DLRSzee7K7NawFu57afTz1erDHU1Qlmpgl2Ztu&#10;gBFwb3/j9/PV6nGKqniVlr1UBTYe23PV6sq0jwtaX3o32uSugCnw0+nnq9WOWWmEzK6H3R2vcAD+&#10;nnq9U2jjoxCKgLubcAt7g6/dprfnq9TzTT/LVwnl9xtmhFzYMD3H189XqnRzMENSoDPc2IBJGvc+&#10;7256vVBWeSpnKSqQYma5A0I56vVwLO8nybXW+430BI8PvHPV6mjFiIZDsCgqhUWN9Tp2Hjz1epG1&#10;QqBTyQ1lnXcrAi1wL6k/Tz1epNV1b5bvtQeSCBe12A9o+HPV6kgTHPJOjDy/M3NtII3AC1/rPPV6&#10;mFZ6GtpxFXoWJJUgDRbaDXnq9SPx3yVEwhhLKoKgEfvfle3PV6gnzJBFBKaOXYrSJuYnWxBvf6SL&#10;89XqB/NYgNSaZSrMieC2IBGht7P7eer1FozFW1uFKnn0xMK3IIc2W3hbbbueer1F5x+qpqeaefEv&#10;0Ms7ONysoLMR7ulu4Gl789XqTsSmFlqkvKosC5a4NvgL6/2c9XqUmED+bVtLC94VMha5F7qFNlGo&#10;sb2JJ+7nq9QgU0dbhs8kVSLJuRnK2K2I8TYaE6c9Xqf0pqGirqZqWBSagqCVOhPvEMfC+ltPh7ee&#10;r1OEtKcVgVpIw0wMqlQRYKD3J8e1hz1epN4lW1+G0QpaGhaqjn2Qo8eweUTuY795BI8LAEg28L29&#10;XqD7GJzhlHFSKqxiNmLWPcsNF+IBJ1Pw56vUWrPOJ1VKiSTlVke62jYMWFydQLkEDwOtrc9XqLnn&#10;KqgrJVlZDEAF3La2hBN7aHtz1eoJaeplqpJ6SIe75ihfHaN2pv8AE89XqVEWBVeLoE9+OISJIZQN&#10;DtNwAdR4c9Xq51+FyVIELl4pvPUk6BiL99AQQw8bX9luer1SaJ6OjaOllQuXLqHUaISTZjr28NNe&#10;3tvz1epwpI63BGOGhtqSksWGoNxusv1a89Xq7qJWbDiXIlBLkAW0A/bfnq9SRbFK9Kilnlnjp4on&#10;aKWMqxMyuNosQPdZSe50t3tz1epS0aQ/OGlndRZww0A7akHvcHnq9SmfCaWKlmrWCxOz/MLHroAO&#10;wvr9AOvPV6odTPh4SGWsRWl3nwFwhsbA+xj3t356vU0VFQ8E61+Gsr+fMqvGxsEQE7iBY9wOw1J9&#10;nPV6nahp2hoq+vjqFZqya6QC+6NCm0qjE2Ck66a3P0c9Xq4yVdNLW01NKjrLICdyqXDEWHYaAn2/&#10;0c9Xq7xQSVMBiwq7srq1hYG4uCNdLEG2vPV6lFliJFaKnqUZ2JAsLHYfidLi+mnt56vUZKKnSWkp&#10;Z6iwljcIpU2O4aW+I156vUOOXYMNr6Aw06BfIkVZWNiA1rqbH2Hx/o56vUZHJKHMM0SS7qkxLGN7&#10;WNmBPay9h3tz1eo0uUKKowusNLNOk9OV3oQoVg5NiGNzuFuer1LU0XzuYJ6pf0UFIy7B2UHaD/h1&#10;1N/r56vV3KJa4MaxXDxuyobkAE/ve0ix/Pnq9SPqcFrsSwnyXfbEjON6GzAHtfxt9fPV6mCrwirp&#10;Kx2lJNMkCJpqode7EjvcW09vt56vVizHh9NXYNTmmO5rISwsCAO419v389XqI912ykuI4e2KGayQ&#10;7VUMQFRbi4A7m48fb8Oer1Vm5spcSxRo5dwAinIb2sgNiST7NAOer1dUT4fGPl65mkmLkqUYBdvg&#10;DYn2a/2256vUMWQaqky8flceZVSsd1jF77gVNhrY3A8PHU89XqW+csuJPRU60KElFCiwvZRcgkX8&#10;f18eer1BbULUPRus3mW3Mo2gX3A2BIN7eznq9SKGGz5eokkrnMt5XCnbub3+17agD7gNe3PV6k5V&#10;YfXeaJif8mCCNL3vfX4c9Xq5YnhkU1EZKQ+Wou0gDkFiRY29hBv+XPV6nHB5kyxQq9AXn8lUUqSC&#10;SWvcEmwOnt56vUIlDiGFOPm66Fo2kUeIIJNwNBexHx56vU3RyeVCsabXSOQ7W/esbgLppY/Hnq9U&#10;NJMSNa8TP5FhsKagsCvce0W9nj9HPV6ptFWF/Lkqn8zyrBlLHVVaxJ+NrkDnq9SxXGKevrlrKCML&#10;BFaOzEqCbfZXQ9hY9uer1Lmhxl8XFHgyoHdjbaNANtyLjxHhb2256vU+U0JnVoacDeEKkC20gMTo&#10;Dfw0/u56vUmcxUSVWCmglZY5yGSN+59795hcXHw0+rnq9QJ4ky4PTxJFcx07lduhDbT7wH0nsPjz&#10;1eqZTZh+Rr3axBqQgj7+5u1P8eer1O+JVNPidSKKM+ZLFe26xBBGpJHPV6uEEr+XJSKlpVIUnspO&#10;242A2uPAkePfUHnq9XNJ/l62GoeFGlW1yBrYfD2k/s56vUOOU8fainp6SSUq1mJY9gdbADX2+Hs5&#10;6vUc/JOf8QbDnpqqwKiw32JIAJBUf6xvr9H0c9XqEKeJcUw+VC945Irb+xvYEqB9/PV6gyxzKBpZ&#10;GppEK7yhiuLFVA0+Oo18eer1IalxSnp6vzSrCd/tAggG1x3/AG89XqFrK5+ZqaQ4qFhEDswfUEXG&#10;gU/df289XqOBkfFapKaGolVQTvG1rXZT7L+J9vPV6jK5TxFKSgBo2VXjZSpUkgoTqLffrz1eqwDp&#10;Vi9PjWDqSw2sDtIOpHj8Oer1C8uGg1CKmos209r+znq9SgwmCOnmPmpZho261gfhz1epSVmXMNxQ&#10;mCwBNuwGg/Uc9XqDbMfRSkxQMbja3tvYgE/HQ89XqAHPfpyqhQFqKFZAqsRoSQf289XqKVL0Zq6Q&#10;H5mEpIhYDbawB/Zz1eoN8R6VVtJUNXwOsgpzu27PtE6du3bnq9QWYhkCXCK513eTEiiWNiPtMd10&#10;1OgBt4W/Pnq9U2ioq+jql+dq3XYgQQqiFWI766X+/nq9QyGNquGmHl2aMrpoDt1uDqeer1ZUw2Rp&#10;544UURuijYLkki507WPh/fz1epLJUyUdU6SKIoh7o36g2BuSb21Nuer1KPLHU6lpWiWLeojZV2qp&#10;Yk3Iv7bDnq9Rk8I6ixYtCDEQwYKPYSb66e0eznq9UPP2VsOzfgb09Si75ANj6XB+Gh1Hfnq9VbvV&#10;joLgFBh9XPQyiaoK3fdHqDextZdR439vPV6iQZr6crgHmUtLJ5vmALGR9m7qfDxA10Pw56vUBOaK&#10;bFKVTDh8W6eFhHJYW3fEeFzz1epPyx19LW0sq1CPCCzyKoG4galN57dwNPjz1epwrsw1GEJUV2Aw&#10;E1SqkkUK2a5JNks2l/C5I+nnq9Q9ZaxiTGzHFXu9NI1msbIQ3ci4uLE/Hnq9Rqcq5rooDLJXQozq&#10;UK+4pFgQLBj7APb/ABPPV6jZdNOtEFBh4pGKok7nYGsLMTobW8B4X56vUc7KOesHq1jFNIhldls3&#10;t+nwvz1eoymHZhWUxCkmJJuCLaXABOunt56vU94vlHDs1N5eIxiUMLEEDnq9RPOtHpCwTHjLieD0&#10;yjbGdgA0Zj4EXHY/x56vVUpmvpbmnJWNVmEYlTkDQxIEuUW+pJK9riwtz1epiwiurMGq5KWqtEJt&#10;qsRZgwPYrr3+I56vUZvJWOSviEYlkepVIhrawsde3iOer1DHLHPU4crRoA5LKT3YBjcnXxGo07c9&#10;XqbcDkqMHCYEStRPGAbyWBcHu32dTa5+PPV6hHkr4K6if3/eaN02lbAqBpbwv7SOer1Umes/pm+F&#10;4m2K0tKwWUFnlsSpLktsDE+Haw/Zz1eqtXMaU7U9NUwL5c0KEHQgEeIv7Tz1eopPULMON1Mb4cam&#10;NywcxoFIZVAINzfw7Dnq9QH4Vi0lBiEMlYfMiBQknQnU33D9fZz1eo+nSTqNhs4XD3iWpgKoouqs&#10;qlT7pIPextrrrz1eoxuaMfr2y62LVB37i6La17gA/wADz1eqsnqTn3GhjEtThRZn97cRfvcAgd/4&#10;89XqSGWOrGZcNxEjzD5DWLe6bi/hc6afRz1eoUcLz/jUk8E4BZizMp3eDXBB11uPA89XqNFkuOfF&#10;qVq2Z9shdQRYdtDc/wAOer1Gzy1hdNLRmmiiKBQ1lI3EkjRreIvz1eotfV7JVJJgFWKm5YMffXuw&#10;ufdUA9rak89Xqr8xrCq5JZvmygiAAi2oqHaL2DW7sfEnXnq9QHYthTlZatSghY3Ivck3sTz1eqZl&#10;7CvlaVZmif7alRqCQe5I789XqON04ytiGMslDTIqtYOHIBA10Ht056vVYTgeQ6xaekxBiYadAFL2&#10;IVmWxa3fUE3+j6eer1OVDh9XPVQyVTATSSyRKLasFY2NvaQAeer1LKfpxhmLFp6hiJ2A8ARfsLjv&#10;cd/7+er1Iw9HmWeMIxAid1UW1dlv3Oo+gD9vPV6kfi+T66jw6alp3RKoo2zct1DXJCt2IsbA2Pa/&#10;PV6oPzVThjpRy1EhlhUAIWJVLndZB4Am5v8ATz1ervDcYxCSrmxKUHyxIwVyAQxU6nsfHnq9Q64R&#10;nHFsNp1StA99RdiCSFYm2g7X/o56vU25nrzjFKuxfNWRgC9gAD7Pbpz1ep36fxTYfSs8aIU3bChQ&#10;EXJuDqCdOer1HWylU0MlGtDSIrGaJbdrq6kggD2Hvz1eouHUaGCnxaWLFAzlN0cZOmo11v3uALe3&#10;Tnq9RK8w4ozSTTuWDbmWIG5N18PDvz1eplaPDZY0xgR2qUswBubHsDax7a689XqCfGqlqvElhEnv&#10;O4LvYfZubAAWsb689XqM50e6Gz5vxOKnp6bzY2Ak3hR7vtLeNr20/Lnq9R7ofQPS50wk4jjVBI7z&#10;Fg3lsF3L2Yd76m/gD29uvq9VMfrZ9Dlb08pK3FMFpv8AR42ZgiobIgJvc63sLX+PbtYer1US4rhc&#10;uGY61PPDtRZCo7gG/bnq9TOaWQzyQFbv3H36nnq9S5y5RYak6VFepE4kAvbQX/s8eer1XG+jzrDP&#10;lejkwWoKpHBIrqt/8qpXS/YaWNwb+0ePPV6jk+prr5h+IdL2y9TLFNIA7PZUJZz9gKVtcA3/AFvz&#10;1eqjXPSktDWwpY1DDcCdRp4+zXXXnq9QVUks/wDNpIt36FWHvj7IPsB+HPV6rDfTIFp62nkp3k+Y&#10;aTcrIh7Xsbsbj3u2mtvv56vVdNlGjShw1Z2T9GWRzusbnXv9Btbnq9QwYlhT1FQWdx/kwVRSSGJG&#10;vgNQRz1epoxZa3CYYaelZxGIlL3a7BjqbH67ac9XqDTEq+qM3zRiN2tqwABNv+I9wNbePPV6gexr&#10;CauenFbDK8Dh2DSAqFdbBtgDKTfuCR9XPV6i451zLT4MJ5a1hHAjLtJ1u1yCPv8Ay56vURnqLn+e&#10;PF5TFIGUsHVSRYKdOw11Pt56vUXvNOfMXxyJoS4JT7INyPhpz1epEVM0kuyGcLdrrcj4fG/PV6k5&#10;tpMLV5ZhuZEtuGg7m2nb6+er1Ro6+rlWFg4MZ0cjUX1tf4g89Xq7oIK5It88o3SsynTabE6EEHvb&#10;2a89XqMl0ZnxLCM300mHFUeJkZSSb3ve/jcc9Xq2LuhXqSzXlsUca1AURpHvsdwZlXcRrqdR93PV&#10;6rcsteqsYjk1cZjqhDM67ij6Ek+yxvpbt8Tz1eouHVX1ZY9XtDT09UBCfel3gsRe/wBn/Ce3fnq9&#10;RFOonVHM1XiD11PUNGHB98MQT7L9rjw56vUBUvUfPuKYyziWoAIVFNmGsYNm00II8eer1eji6hYl&#10;Uz1Es1RWpIApLD3huv3sAe/Ye3nq9TZNlTNtRQPTVdK5RSB7wO5gGBK2K6dtTz1erx6V9S5sQ+Xg&#10;plWPyyAwYqAFbcNNtrgH266e3nq9TnN0Vz5iMEVLTI5kqx5yblJNlNjddCfiDbXv356vVlHpzzzD&#10;UxpFSmSoYAs6oyqdQOxubgaffz1eqBiHpeznKSJ8LMzBm1MYYHdroe4FxfT4c9Xq40/pVznBA9VR&#10;YdPE1OlgFBKovs10A17eznq9WOf0x53YRwimmUS+/eLcG00vu0te/fnq9XJfTN1IFSEWlLe+Y0Eo&#10;BbtfvcC/jz1epJV3pmzqMwVOEVUEkoqEAD6kAi590XsL+0WPbnq9TLjXQDPOAL/KozMKcPGNbkk2&#10;7bj430AHPV6mSboVn+tpTUUhZXVmVQUvcDXtobj6vo56vUzzdD8+pO52mN32hi0JJLMNLLe418Tf&#10;nq9XCr6RZ6wSSPDq4fokCugVCCLaXK/Hvrz1epvrun2aMLmmxDDoZZJZAhNwRtC30B+Pfnq9TK2R&#10;88SYdPRzRMDKVlSQFgQym9hoLfHnq9UN8l9T6dJMUqayaOGQDy4qeD3TIAB7zEMSbey3t56vVlqa&#10;bPSxMrRybljG8lbG41ufC556vUxRZazV8wcUqHaRivuxMrA3PZr+I/Lnq9XpJsfixBVberIygrHu&#10;72sSWv2BNvu056vVBq6rMgxV6HyZZI9RvN2AN/3j2OvPV6oxxjNMAkpqZ5EliCmPboWF7FQdBr8e&#10;er1Nj5lzbC5rKuSVpCQmwsdb3Gtj310H9nPV6sWLYvmqqSFY4nV4LbmBItcG+4X1HhbXnq9SIq8c&#10;zhNLNLBv3CZWTW2lrEH6fYOer1cHzFnRwtRUS7FvtMcmpA1BsQR38NDz1ep4o86Zpp6mJ6SWRnCg&#10;B+y+21r+z4c9XqTmI5szKjyioqW3uWYE3si921+nXnq9XGnzhmenCy1bVKFkDqxLbSLeIB0BHt56&#10;vVmXqVilQ3kncHX7DoxIJN7KANR8eer1OWHZ/wAzQkUbxyzeWrb5LkhCRYgAa6c9Xqh4Z1Bxtian&#10;y5/NZm/RsCpZh2JvrYjtf+71epxqOq/UCOMR0MHk1BUvIpsVA7WBI+vtz1epK4T1CzfDRtXUbMjK&#10;7r7tyGcXV9b2JHPV6nKm6kZviZaiWV21VbqdQfG+t+2nPV6lFRdSs2rVyVXzsrFQNoZiF76WGo08&#10;Tz1ep4brXm2pjWSBJUkR7SEgm4BsLEG2vh/C/PV6naPqvm2gdZ4xJMRIGUC97E3N7nw9nPV6l3gX&#10;XDHsUrvPqpGR5UcHbe4ANioN+5sDb+jnq9Sxw7rrikoqsNld5HZUKHzNrWBOljfWwtf6e/PV6u4O&#10;rmLiGdTIRcbmuewA1W9/1156vU74H1uxSTEYa15RDEgCqvYEEbde2vhrz1epaRdYZIqibDkl+wTK&#10;rFtAL+JB9o8fD4c9XqfsC60VOGz1fk2Vqpv0pB3C47EXv4ez9p56vUPzdYzhmCCvw2fzjLGi7SQW&#10;BAuBYWHfW3PV6smDepOSmw6GOd3+ZmW8sZF1Qk6gObH6LW56vViqfVJmafG46GPD2MUdgJLqCfjt&#10;F76a3+jnq9Q1L1mrsaq4vmR5rRjakajuGUXP0/X3+nnq9QoYBXjEKb56rR0KshRHOoN7dlJuPp9n&#10;x56vUt2xTDUw6SicbHLspO3UkkAEd7E356vUHuYMywIWpaxpJfl0bUKRtuLEbgvifb8fZz1eos+a&#10;MyQfKbDc7yCY2J1APf4nwvz1eovOL5glrpamphttJYBQNQ2/6/D6Oer1IzBaqWPDpK+WzmKQjda5&#10;9420HfQm3PV6p9XPPPWUtWQyqSBuAtuNjcEez4Hnq9QiYLGZvMqZ6VdwViJV3X2CxF76X8Ljnq9Q&#10;r5XxGqqDFTVQ/R2/REXO4G4t9+v1Dnq9TrmPGsNwHBJxI6vMd8ZsftDwNvy56vUUTNWc6x1SngXb&#10;IhJs1yCOw0udCD4/dz1eoBMWdIfOq5gEkLFtCbg31Fvztz1eoPcxUkyYM1XSTqZNHvI6qWQ9wTcE&#10;W+i3PV6gHzBHiTSQsrBQ+0C2i69hbQnQX56vUgauspqioNHUJfY6v9nR9ewJ056vU5YgYammeNQQ&#10;sCERhbWU9wNe9/YOer1BRjTpPZqxfdVgrC1ztHiRr356vU1Cuw+oj+YZDGiMwViO4BINu5F/jz1e&#10;pgoqqnYSgL7o3bbdzckafA89XqZ6uPAaeoQ05MlRYbtACCPC/wCuvPV6sER3VMtPUBmIG7Q/u6kX&#10;HY37c9XqVVLWRmkjpaUd2Fjaxt4i/jz1ep0SE1M4jmj2m9rr3K3sAdbannq9T9RkUs/kNoquym19&#10;QRbnq9TqsMUT+TTSCOO5vu/ePs+vnq9UXDaj5yomWEr5TNYA2BuDZgp7kc9Xqa6yOOhr5ImG7xFx&#10;p9Hje3PV6o/ylJTrE1x5Lk2sRfXwsOer1KDB4aaugMuHlkKXMihdD4XuRz1eoMqmvSKqqIPLLASE&#10;a6mx7/R7Oer1POFMh2U06GJSLICPEdraW56vUqKOWOmqFaUW8sHQAEnUfV356vUuKCOOnxKGcuCX&#10;JLr2NhexJH6/x56vUvnirEqojiKJtYEhUl33ubAHvYj4/wALc9XqX8VLi8ON0GKUMzPSUytBLDps&#10;JfXeTa90I/p56vUuMYarrKWmoZn8xVvqt7km529/Dt9HPV6gKzoKiOnaCnANVuJa5t7p1+v4f289&#10;XqROHwRNWxNCGQr7zA3Ib2jv8eer1IrOEKzVYeHaLE3Cgg3+vnq9Tdl2omrp46eJbNBJuOl7kWI+&#10;7vz1eo8mDz1Iy3ulYEnaBbW2hv42FyOer1F+zhTzVMMtQ7hokv8AC4Oh8e47c9XqDWiEEVB5VNKq&#10;upsFe5ZgD4d9fr56vUjcSrSa04e7HbJvbce47XHtvrz1eoR8pj5SjSip0eQMCzM7XbTxJNvp9vPV&#10;6v/U22RM6IQ5G/XtoAOer1RBUhoQzkWa4N7jnq9TTiDIyeSdVYC5Hhrz1epEYwyLTkQqCQDqewv+&#10;t+er1Iauq6fyQoYgaqL2sCO/PV6k7WyTVCgxkK4AN7Xvz1epiqan5exJ3NtFxa4DX789XqYaqql3&#10;7EHvLe5ABBuf+I39vPV6kJnbFYMLw2SWsKkWBIGhPwXnq9RSK1I8ZxF5Vl8tAzN7xuxF9Brrz1ep&#10;kpcPLYhC8qh4/dF9AR72pI29+er1KZMMiLymLVveC99oFzb4duer1CBgcCIIvmIj7pb3gLAk9/u/&#10;bz1eoYcAajpFZWj9yS59mtvq156vUJmCQRSSkyglW29wQQPC3PV6l1HLYCVV961tb356vU017x1D&#10;7ipEjWudND+o56vUicSWpqNojbc8Tk+F21v+v0c9XqdI4aIEyElHNzcm19Neer1MlZEtdAk8kgJB&#10;Yaa28O/jpz1epJrA9PVMX3bQDYakke34a89Xq4yCRyEpiwbcS246256vVL+TT5csD5roRc+wfTf2&#10;89Xql4NSeaoeUHcDcixsSfZ7bc9XqFHCMvpKxSnUFnuQWGhPx7G456vUOWV8BYQD5lQWBJsAQCfz&#10;OnPV6hNhwxKVVlVddSe5sLf289XqjTMUjDJ722w7EAX056vVjafcgEWpTQey3PV6nWlcNHdzcm5+&#10;A+HPV6nikpWlXbew/Pnq9ThHT+ToSB/Tz1erNI/me4WsFt2156vVPWVyo26kD7uer1Zo3kU6tqbX&#10;8Oer1cXq2HusR2v3156vUlqytjEhEhFrXGtiBz1epGVuLU0L7Hbcz3I9mnPV6o1JNFVJ5hcuX1t3&#10;AHfnq9S3wd7FQVG428Oer1L+nfytQbk/dz1ep5gq7jdb7+er1OMOIOgAOhP0a89XqkpVu8m86c9X&#10;qlCsS9gNTc+znq9Uvz1t7umvhrbnq9WY1AvtGvx56vV0ZIyNAD/Hnq9XFnYqU9n589Xq5Q6re1v2&#10;89Xq5AqG3H+znq9XCd0KAL9rX2c9XqbJZbqA6/lrz1eplZgzEW56vVCmRTax9vt56vVFLNexF7d/&#10;jz1erLHuliPgB9JIvz1eqXTUTE2+1+znq9SnoMJWKMlAV7/Hv9PPV6nSKNI1Olzp39vPV6pIUq1/&#10;o+/nq9Wd7qvuDnq9USa4sQfAXtz1ergGDHax56vVPp0Cjte2nPV6pZQlrjt8eer1SoqW4G62n1c9&#10;XqmxQITZrdx9PPV6p8KoF2bbD6+er1d/ae+3+jnq9U6GVi9m0ta/s56vVMBR/wCy/PV6uFj3Hbnq&#10;9UwFSLr4c9Xq8LEXTnq9WJpAp01PPV6o4Wx3D6Pp56vV0GA1tz1epEZ2ylQ5jwqWnnUESKykEDW4&#10;56vVVHnH8NfpZmjFqnE8SpPmHqGZi8m7cLm+liLfVz1eojXVf8G/pb8nWYvhWHkVEjGTzFeTdvHY&#10;gBrdtAD8PDnq9VNvWT0HZh6SGYSeZMpLkmRLSBRc7B7oBv7Rc89XqrhzDglTR07GJP0i+6F22Nr6&#10;ksR3tbQc9XqADOGWqyjqVxCBx5rk3ub6EDT6uer1FsxmCokxSSurohLCh3eZe7Fu1gO9gfH+nnq9&#10;Rhuk8cOI04iq5DKo8tilwbFTuAF/iPp+/nq9Vj2Wapa/BYZZWvPXIXAZQDGnYbh3B+Bsfhbnq9T5&#10;U0gjp/lkn2zrtYBRcCx1F/D6+er1dtWGmnaJNIpSW33vYkagjvofy56vU3Sn5ib/AET3tzmxSxsf&#10;Aa/R4/t56vVEraAzq0Tm7CxlN9VF/wCN9Oer1eohTp5lOlyAo2swBAYG/e17D4W56vVJxHGqKKjN&#10;M2s5LANYHbc6En2HwHPV6mGDHGCmlqlLlLR7r+97xPY207f289XqWiVmJNEKSoRIl2JsFwSB7T8e&#10;er1SsXxegnNLQ0ynzYFPmE2Gh8AfEEc9XqgHF1+XeR2CqligQKB8N3e/hz1epinq0RmkryS4UMAS&#10;CWYG4/ify56vVIxCtSTDI6qkG6SZV3ArYhjb3fbe3t56vUmq/ERTvBTxhtoIMm5VIuBpbx789Xqw&#10;4hKvkSVFHEhnfYA5axABJJsT7PAc9XqQOMYrSurEEqlO4spUgkkd7ewnnq9TbPjzy0qTQXcwOoCb&#10;SANxsxv8Ab2/Pnq9Te9NV0mKVNXLE0kcgKKdpIAvuWxOmhPhz1eqdV4pWtl8KkglLzIrjadykXKk&#10;dux9njz1eqSuaHanCBHZIVdJCx01GpW5P5c9XqQ0lS80YmjW8b7g7EWAPZR8SO/089XqZqqm3Ygv&#10;lAbYGDv9WpIHxHPV6nKkmknm3Uq+YGk2nd+6l9T9Xs+jtz1ep3rooXovkrF1D6brC5BvcX9nw56v&#10;UlqukxyaoENKkZpnQshBsxYaEEWAsfH6+er1JXNMVDVYSiwRbaiZmRlsLF0Nj8DqO456vUH+CYJJ&#10;LUskS6hQ7HbYe9fQH2gi+v8Abz1eoTcCwGq8sTYm7MCHt7pFiSdp8ew56vUposLw2OhehxOqjEe5&#10;Gu2llsd3tPx56vUnqyGilieuoWV4YiEFQWICgadr7SPaTz1erO07Qwfy+emBMcYYuxIYsx0ey+7Z&#10;wb9vZYd+er1JnEa1nS8zh5IY9rqrC5ue5taxvz1epHYXM00gxKqRkZgSi91UXtfxt38eer1Kumyx&#10;iAmhr6uRGSZiqRjRgGv3Nye3hp489XqN/wClPps+ZOseDwNTN8tSzb7rqbKRYnvpcgnvz1erc/6Q&#10;YNTYdlmnjpNo2KPAEEW56vUweo3KsmOZAlpqZQzOrCwvcg66fUNPjz1erWB6u5PqMEr56F5BRSpL&#10;KSyqDc37ezW2pHYc9XqDXDigxNbyWhkULZmuN3a4+snnq9Qk0mHRybqQWIjBdWAHcXU6+II56vUt&#10;Epaihwqetql2LtVCrAA7dthb4Afcfp56vUH1dXGOuWnpYjC1m2m1hYC9r9rEa89Xq4x1IeeNlKs2&#10;9vdFgAv/ACD37/nz1eqdTUUBBSIApuYEbbkA9rE6i3PV6pEMNBQ0ZkWLUgorH3goJ+19ff6+er1T&#10;oKWKkoLSsQ4U7QBcsPaR8b89XqU1NNh6UJng/QoyCwtYm3ifZfnq9Spyvj0xxiCskYKkbq+9TtBN&#10;tFP69+er1bEXp6zHQVmRaGKkYRmKFVZAbgEHWx9ns+rnq9Qu5hEtThFU5stgxLf4Rbw56vVq/fiF&#10;QvPmiqinfzC5LXIAsf3RbbqNDfnq9VLWbsKbEK3eQrkIwKrYAeWftfEjnq9SYg+VihavNpFMTAKw&#10;syte39Pf9nPV6kBiRhiYVaPb9E9lBBDNuFvot2te3w7c9XqTlJVxz0zz1jFGR9pQEAEjW/iCCNdO&#10;er1TaTEMJqZqV4l8vyn88oRYmx7aga66A89Xqvz9LPUg4j07ivvSSNYUjZWO1hYhidRqBYWtz1er&#10;D6qKqTGcG8iVBJEIJYyzalR+Z56vVrvdQ8EfDMdWWmtKqm8ke0XkVdQoJFlOvsPj4c9XqBE0ctTU&#10;PVxj9J4/6qnwHPV6m2jo6hKl6uFtwUMLaD6Db4c9XqGrphg8eYpjQzgsqxbtvYB/bb8+er1JTqD0&#10;/wAUy/8AMPKkjwy2UMq3sQCQTbX7uer1F0xSjkqaaKawXZYMNpF7CxP1c9XqZqacQ0q74xMVCgWJ&#10;uLnXT4c9Xqy41Ry08IVJLedtbS4Iv4G9jp+txz1erlhkzwwGPfdwpDdybX1A789XqXOHwUkeE9tz&#10;EbkcabWBHcWN9P18D6vUHeNzyVD7WZUkPusfaAfDx56vUyxVjUxEcR90G6t4XvbXnq9QlQMsjxlU&#10;NlsxNtACLc9Xq6r6BS9k90k63AuB7Rr4+3nq9TXNT+eknmSFQos1+xA0sPpHPV6mugnCz/LwwO+0&#10;2sBcn2W156vUNXzQwbCEwyvvClR+k2gADcB2bxNhz1erHHK9dAwACxqwuQPAAEDX4c9XqRGI1NRJ&#10;iTeQAYbgoB7L6kj238Oer1ZosPpnWWqn95x9j4bjrbnq9UkYZBPQ+XLeSS7WNtLAg6G3cc9XqZMb&#10;pYqQpWIB5iI8fxCsbsoPsJA+m3PV6kgMRfD5PmJNrLsYPpax8D9Q56vVDaRJJknb35ADYeBHgfZp&#10;z1eqdh2Ceayu7AyMt7+w+IPPV6sUuGsKnZMQuup7e77Tz1eqLWNQwsaWiYSG2nwI56vVKwXDmxOt&#10;KzrYhSQQdCO9zr/Dnq9ShXBXhE5gCo73VSdLN4k21tz1ep9qsN8qkHyLGQRoAxvcXtckfAHnq9U/&#10;DEhQfPyENHCoj2E2JLG5YA66WPw9utuer1cal6hFCLEUjmZwpJH2bXAvz1epthw+SkoxKhN2Y7rd&#10;xrbv356vVloqSokptkRuySXa4sR7CL66c9XqktM8pQ+Xqlhu0ubHueer1c8YZMJpfmK+ZF85kVTZ&#10;mN2baoG1TY37nt9XPV6o9FSQxIIKunkmAY37WBB73Gth4flz1ep0qKKiQJUIo95d2lyb31J+jnq9&#10;SbqKyWWUUbxgJe17Dx7G+nbnq9UeuWpSnWoLbyhC27my+Gnce3nq9TKtTFJR7mTaUZgLfHx7356v&#10;U7YbFFLJHBFdQzXNzpcDT2duer1LbEMUeA/JSEsGu72sSLaX111Pt56vU+YTS09kDN5t42ZGawIJ&#10;7KR2v4c9XqjRIs2O1IVyq06hlU2O+/dR27HX+3nq9QoZMlpp8VdipsgFlA7kixufgDz1eo42UZJM&#10;QSmhnjMKR2GpsTYXGugvz1eq4P07YVWTfI00NOXUyIXlZgP0YF7DxYm+l+er1HM6p1dJS4MlFVra&#10;OYIQshIsoNm/gTz1eq2L0BY/hGB5BpqCGKOkp1LtHGshcBWDNc31FzrY/R4c9XqMV11xiLFqCVqN&#10;gq7HtYfAgDnq9Wk966VrKzqjWzyk1EryuA4AJG232rdgCCPv+PPV6iQ0sJlxf5iNbFSG1Au1x73e&#10;xuCLc9XqM30kw+aux5CsQBIjjAGiXLXHukEAjW58dAdLc9Xqt16aQ1GEYaKysAVUUABrlAe1/wA+&#10;er1Ft9VXXKDCMKlyphK/6Q6rubQoSWP2h9R08fr56vVUXXTzYklTRVMO8yuWaeTuQb2Avrp3ufhz&#10;1epGJk5Xqp4PMZop5Akrq5Ug91OljYX8Oer1NUGCrgVQr025xAWuSb31sblr7hb289XqdAtLTPJF&#10;TqszOdwDC9r9vgNT+unPV6k3QxzUFS8mkUiMxtc2N7nTw56vUmqnHXZXNYQtSdzDaPG9gL9rEc9X&#10;qTQmjxCVaRmuYjbZ3uD7CNL3vz1epgnSWLFVM91MIkRYdSLE6Hx+n9Tz1er1dJilRhkVDhZ/S+Yp&#10;Lk3Bivdh9Nu3PV6sVJVQvMuGeUUDqzCRiNShsRcHvrcA9/Dnq9S6wGeSglcVEi7UBVAx1NxcEj8/&#10;77c9XqnYvic8NHeI7tBdLkAEi4awtob89XqYqirxeKiNdSOqSlk2BgWGlieer1SkzfVfOxyODGSp&#10;3ByACxsBYDtrrr4c9Xq7psblnZZJfdLbxYEX09h9hPPV6p1NjiUP6aXWQ7VINtRYmw+/vz1eoUcv&#10;Z1ip8IaujRFjVlLbre5roxH089XqGLBuotNJWx1WL1cVPRxxkFWJAY9wRYGxHf6Oer1ZsV6x4mH8&#10;/CJw8RUiJ0YdgLk2t+v189XqC/EeuOP1d/nJmRqdbuylVLad2tbQ6aeHPV6kXjHVGtqKRqagkkAk&#10;BNr3UgeJ9nPV6kNS5tqTJLFJUOokUkre62A0UX9p/Xw56vVyOaMYpYlrY5THENVtpbS+v9vPV6oY&#10;zvjuIV8NVLVtHFESrnQhr2sBcEW+P0/Hnq9TXXY1V1ldLtlO2MqZdtxe50JPaxH1c9XqmVck1Gjl&#10;yWAYsiKwYE+B7+I9vPV6uUWIoKf5mAsocMu3da5A727frbnq9Sno8flhmpqoySQHYw0t7zW0XXuD&#10;ex8eer1TMOxrF6uGSrcmOS21VF7Xvpbtfvrz1ep8RqqopqeJyGmXSbabXUagDx1PPV6n+LCHeoSW&#10;CTyYmAIUEkBr9re0f0c9XqU9PRSUUrBm8yM6hwBdm7m1x356vVx/mWKUEamo95NwJOo3aDcdutrf&#10;qfHnq9StwjqNiuFzinSQKkkdlYeAIO0jS4se/PV6hQw/rVWQlEq6tnMZiAkOpLag6D8zbnq9Rgcr&#10;9e6qPEUigxGQTAdgzAAntcAjTuD/AGc9XqN7lH1HZqw+dRXL5jRj3RG4JC3AvcWB+jnq9R3Omnqs&#10;xuurKalnikiSTaFYlSoYDdYi99QLW56vVY90w9Tfmxq1LVEugIl0UKdbW/gD8eer1HHy71yo8Shj&#10;imAJ7G7Lqf8AF2PPV6hrw3OGXcVQRvOkYOln2qSeer1K2NIq2LylIIU20F7d/wBfr56vVIfBaGeN&#10;hJGL9rjvbnq9TPLlih3eYyE6iw93tz1erJ/LRbYsZ2m4Gin3eer1YpsNCsCqDW9789XqQuZ8k4dm&#10;LD3pKxQ265O6/e/089Xqqi9XHo1w7OGDNBQU0MseyQMDGp02+0g/n4Hnq9WkR6//AEaYn0uzXU02&#10;ERiFA8zyQkAfvXUxqLDaRf4jt4c9XqpTxnCKqkqHpJ2KtGx1Fxe3gRr9x56vUiagVMkzU9IgeVgx&#10;RjpqBr9fPV6mzBRUinmwyuXcDd2vY2YG1z+znq9UsQ09PioWONryED3lsNo7tftfTsOer1TcQw3E&#10;KioM8CoqE3IIBItrbXwI09vPV6mSKWWeZmdVWMvtuACNoIBAtft2/U89Xq6r6mmw6hMFKPe807Sb&#10;EEeFx+w89XqZKCtaBkDoPMD+92Bswvpz1epaYbQUkLB3BkuBtGgFiT9V9f1vz1erFPUKPPxCU2uo&#10;1UgEqtxb6Rz1erFRQJ8v85TITcFdzan3u1/p56vVCgqRWzrU7NksauLqQNxA0HYX56vUozFU0VKu&#10;xlWxj3eZYdxc9++vPV6uDrLDPIag3LENoNCw7nTQjnq9TL8zLLVgxMWJYAuVGnt1+q3PV6pCUxpp&#10;hO1pLkk+Ftftffz1ep9qatTJDTSMJGCAoD2UnuCPZ8Oer1MsrVNPXhGALre4sNR4ADuOer1KCnrD&#10;NXlmjsYwouOx01Ps056vV6nmnRpIXiSVL2UKLC7Hv7dPbz1er1DFU+W2H1Eflvdxcai1yRr3Btz1&#10;erhE26c4fu3CTVrAkAjTXSwt7eer1KpmCxeUi+9oCdLH+znq9UtquBN+65c7SQATa/bQXtz1eprr&#10;x8vH7pu7DRdPE89XqZaKqqUWeSoQaMAgB7iwuT8Rz1epXw4q2HvHWR7N/YI6q6m/a6sCD9Hb289X&#10;qbXnqqqEmkjVWjYk3NtwOtx4A37eHPV6mhqIFo4yyhSDuY6sT7Tbx+7nq9TJi9JUCpjqaayJGAJA&#10;OwAN2I+rnq9WKnpaev2VMUhEh95SSNQCSPhrbnq9U+jhwifD2rZBIsqO6qjWsxPcg3voe3h+XPV6&#10;pFFBRJK0rNYwxqut9L9wOer1Y6qjhnpzLE4KklgRa1xqeer1JeumpUkO0FSVFiSASb30v7Rz1epy&#10;nXdJTPHJZb+92O1T3F/YTbnq9TRVzVlNiR+TG5Ar7rW0B7W56vVzijxSVIK+UsqKCW10JFzbbfW3&#10;9HPV6sVRX1fy7TOBIspAAtYrcXa3tt8Oer1PWH45Q1ESxQxsJIgVAI0AAF7fDnq9ThLi8NSFjjje&#10;U3DO6gEJrYX8f7eer1dyVZlviFLErxDuDobjQ6Ed7c9XqZcaqUl9yK0UbFdo7MSRci30c9XqbsOq&#10;aRqQwyboySSAul7XFjz1epxw6BKygOIpHukRyoI/j3156vUoDNBH+hcBOxaW+0Gw1F/y/hz1erFL&#10;Sy0bGSK8hlZQpXQ7bXI9n089XqcHWeFDHGbqtmB000sRa3389XqZvIFPXRfNBiraagdj8Pz56vUm&#10;q6jImNO0QEHm7XK/v66HS1rX56vVKrcSwuvjmpDB5bxKUDKBclR372156vUmqSCVolmqnCx7CFVi&#10;Rra2nhre/PV6oiukIjNOd4B2sgNybG9/ZY89XqeTBE6RQzttWp3Ox0sApuoJPa3b+/nq9TFiap53&#10;mJob7dthb7+3PV6ulkWEiqZBvUjuPdOnw76a89Xq7p8QmWradLBpDb4C+n5c9Xq6iSppqgzbdzAs&#10;Qe4uDa5vp356vVhSoV3kNWC7MPA+N+er1c6Joi8iMxRHsAO/c6d/Zz1ep0w+OOKvGHTvsja/mHQX&#10;AvbXtrz1eqJW/NLH8tOwMZY7DYX7aduer1Q4/dpfNA/1SR37356vV3BiMlLHPBAAVnG1iwBNvgfA&#10;89XqjGRiBDfapIb67Wvz1erO9PGkbOG8wj9Se/PV6nDDYZJaSalQbjKAVA8LGxJ56vUr8Poq2Cke&#10;jqZF8saFSLjQd+er1e8ry6GSKIKgXa1+1/ax9munPV6n6swdsTpFEgX5iTQkj7K28PZf2jnq9UvB&#10;8sTOFNJT+YiAJL7p0U6E6fmeer1KOuy0KSvhmroLoATYWAt27fAc9XqTmJipoYhHgkLNuLAhbHS/&#10;0jnq9XWCZbzVOhkqYDFFKy7N1y3h4fG2o/bz1eoaMB6JZuxURVLwNFGAzhwRZwL3Fh8PDv8ADnq9&#10;S/oOmjIHmw9BJUSIEjDdla9txt3tr7Nfr56vUraLopnPE0MuIqtKiABmkFwB2LHsQG0t8O/PV6hb&#10;yZ6eMLFdHT43ukRrP+iJW63Gt7HTuPjofA89XqOZ0m6H5Sq8ZGCZfw51SV1JDBr3U2IDWG699Lf0&#10;89XquE6NejHG8YlSqkoDT0ghKKqkBWII1C6i9vED289Xqtv9PnpXwjJ9BTNiiBHUMQpUEjxAPbT+&#10;nnq9R9cPo8Fy5AtNAEiUW0Fhr+o56vUxYhnSWOVonWyCwDqbg/r256vUCOa+oFHhdY1pVLGyWYjc&#10;pOvb2ePPV6gBmzzJjGOLS07m7boyF1BUX8NNeer1CPlmXAsHxRa2op43kttQvbcjEansDb6eer1R&#10;M4eoNcBw+WmoHSSdQQNrAAAfrbnq9RU6z1Q1ubKxaUQkReJUhTcXB1ve1xz1eqZiHXnAMn0sb0LJ&#10;LKx9/wB4FlHc689XqAvGOv02dah6mlqCiQiT3LnVriw+OnPV6hDyrmuPEqdPNN2uFYd7g+y31nnq&#10;9Q9NnCkydgwrvL8tyg90kkgi9tLDnq9RI+onqGq6qtV8MnOITb28uKJhZWJNgbm1/wCjnq9QidFc&#10;p471DlgxbPETxxoyySRygEm/bUEga89XqPhSvhuCUIocKjWI05K3U2sNRfTnq9S6o8UqMUgiplXe&#10;VBY3ve40/Pvz1epXUCQQQsKgfpGQ7SdSP+Teer1JTHMWo6WgWOIgkXDa2uPh9J156vUVyszxNUzl&#10;9jKYpGCnUXQHt/Dnq9SjypmuLFYmhqFAClmB1sADpfw1tz1eo5XT6hlejV4pGaNwBpoOer1DbFiF&#10;JhqLtI3dvbfnq9SZx3MkNMp86SxN7WGl/bz1eoJ8c6j4LgELVVfMSlibAD3h8Oer1ApjHWSmxamf&#10;+WIyxtfbuPvEA9zr7O3PV6g0rM25jrauObEsQjp6drWjVCCwv4k379tAOer1Bs2G1+KV8hwh91Sz&#10;Nsl1ZASTa4BAI8e47c9XqMJkjIGO1VJDJmELUy3JLqm1QAO9jc+z7/jz1eobaPK+X8Apkd4VaUm5&#10;vqwPt8O/7Oer1Qs549i7U/k0F4o9oOlixHge/PV6gRxvDPMb5vED5hRQQNCWF/hfnq9SCxXFqqkk&#10;b5WOxkvtZVAKtYWvoCfp/p56vUocnZgxiOkkjrSxa6kMWJI1Nx9fx+HPV6hDkywcYRMRDASKAFXU&#10;3J17ePbnq9Xc+Yo8Pr/IokvIv2jYEAjw+i9+er1ScSzHiZiKvaz6hU7Dxseer1B/U4jiOGuuL1Uz&#10;MrMqhCLlQTYD6NQeer1KvC8ySVEzohF3ZGLGxAt4eGvPV6l4cdidG+zusG1OpN+32fHnq9STqcYk&#10;rpEhVjEVchD2Gt7/AH+znq9Tjh3mwUxQN+lBLBm2gN42H6+PPV6lxhGIRYlTrFWKI2FyfEA+y/jz&#10;1eruuwkVMj1RZSpU3X2W/u56vUF2KFaWpCSWJuLg9wfGxseer1NMq0jxmthvtYkOB4j+znq9TSKa&#10;kcLUEXVQ23cNB7P6eer1OUMkdQGjFlRvAEg2Pfnq9UhaShlpNslwY1Fr2Fwb/nz1epOSYePnEFPL&#10;qoXZ8SPbz1eqZTwTrJLUQqS7AlwbjUeA56vU8SVtJXmNKiI6bt5JAuQNP1+PPV6o1PLUBpmia8Le&#10;6Be9gOer1dYUHemtOApV2G7uCB4c9XqeqeOGKby42urKdngF7689XqdKRFl3LXAG5UAi/hz1erLL&#10;T159yCwUkbWF7nwueer1ZXhmppEaL3zDcHQagka89XqzOKFqvz5WsAG7EEtf489XqYsaweapmlER&#10;sEBsRa17ac9XqDkI1KJYX/SzAAMRYAHX7+er1J2pjqZRFXxMHK3uLAaC4+Hj/Ac9XqZMdgjnUzM/&#10;lzKq2FrAr7B4Dx56vUk54TS06x0wEgBuQRclie5+i/PV6sE9JU0uHVEqBS2hUNa5F9Sf6Oer1A9m&#10;pIoKxaWrH6Rt5VgB71gTb6QBz1eoGs3UGHtKKygnZC8LeeGC2UC1wPh256vUVvqDJCuHz09i0co/&#10;yg2kgW72Oo+nnq9RSsSLTVjqrGWAoUYum5ib9x7CSO48L+3nq9TVh1GkqqFfY1mUbht1ve5B76fr&#10;pz1epcUVannwQyrsZUYF1sdNLX9l7fn8Oer1CZQzQjBpI5n2FFAAaxDC5N7k30v+vj6vUtMPgaho&#10;YRWRauokiJuSQ17N9Hs56vVJr8GGEjfC0kcLspZjcqbi7fR7x56vUn8XNDgqmvQ70gUMylh9q2lh&#10;oL2J1+jnq9Rfs7YrDWvO+Hw7Y7La/cC97/D6v289XqLjmeqfCd9XtUzMxYAi/wBoBT39gHjz1eou&#10;uM4i82Iv58imYAWsgsR4C3h7Oer1IKOOrZnqvKKRu6i/+K58B3sOer1LKgqB8pLhdf7u9QLeAGo7&#10;DwI56vVhWqpIY4cMoEVBHsSMCwCIOyhfYPu56vV0s9VR1awiACJtz7iSWOpAsLae0m/ssPHnq9WW&#10;jhxSSSaemd5imqrJYbAfAWAuPpvz1eqOkV1kSNjG2lu4DMT7w+gc9XqiwRB8TepkRLxuqS3NxuA7&#10;r2B56vUqUqzCyToySSvYXJFgt/hrcc9XqWdVAlQsYo2Vpbe+WP7lxcC3jbW37Oer1M+LSU1VRxx4&#10;cFnLuFVPsmwO1ju11FjYeJ0uNeer1M9DHS08RhiX3zKQ5NmsB49joTpz1erHSVMjRttA3pKCosDd&#10;bEanuPo56vVMp8VWNlVVvYuL2sVLAg/SB356vViqsYipylHErl7kbjYA2F7i19D218eer1CBld6m&#10;mlimlC7Sm6wAuWBBtc+H9vtPPV6h/wAFCsYp4gJFkO9UYaKO/wALG/PV6h7w2opI1jNMpigqlUPb&#10;UlrWubW8eer1GL6XYG2F17vSVDmJhHuDCxBv2Ua30N/r56vUa7LclNQb5WR5GAJAaMnb31J8Nfb+&#10;znq9Qo0tNRVcKSwav9tiDe5Nt1/iLHnq9UaOhWFZZZJPOWVSF3gWWx7/AF89XqYceVIcOihVTGhu&#10;xVT+98faPp56vUjZBTw0rCE3DXYo1yCB356vUl51nkg+QX9Gk7jQAm4v2W2ugvz1eoIepWDZYxDD&#10;qnB4KZ5qgOC5uNFFtBZbgE2/U89XqqL6x4DPgmIzSeTtpSXZUDEtbwB+knvz1eovOFY0UQwU8Yhf&#10;fuDdmUbbWPhY9uer1D5lDEJIMNixnMlVDNH50aBUQl1aTRBt1JAPdrAAak2156vUYymxKlnpdkrC&#10;7KbMov7q2AGnjz1epBYsKfzJRfasnvRLbsQNb+Gpueer1JnGaeQ4LBPQU95dTJcgEE3APf2c9XqC&#10;PGaetppIRvEU9QCpYi/vd9ttO9uer1R8LmM2JSUs0IqYotxkYWsqjU2udDcfTz1erJWUsVGxrKQM&#10;0VQyuLk2Av4j22+HPV6or5naCbzCgkisoC21DXtb6hrrz1epXVOMUcCXQ2jDLuNwSGv3+jXvz1er&#10;KkUtRUivZ7nafKc2JHibadjbt9HPV6kLh+ORz19Th2FP59RSsjTBwAQHOlx3FyDr2J+vnq9QkUsR&#10;nbSQKqOSB2BYi40+HbTnq9TxRY7NTYjDUBLzC99CAUa1m+m19Oer1CJg+LYVU+bLWTz01TDKVijS&#10;EMjhVO7c+4bbHSwB8TfSx9XqbosZXEdxr0ALLJYkDTQlD9emvPV6kLiEIqdiIqsZSQFVRYEdj7Bc&#10;jnq9SUxY4hEhphECICHvoTfUMN3fTwHPV6knl/GpaDE/l5gUSRmb3tTYggAa9te3PV6no5kw/wDm&#10;sYEjgxxkW22AAb3juFxcntcX7+F+er1KZ64SymrpyQxjAXaQdTcFm9h/t56vUosDqpqGLcah5jES&#10;2+WxIYAE6gAEA9h9Pw56vUPuXs3fPTQ4hFOAVCFlNwoA769tb/rpz1eo1PTjNlTLTsKxl8u4RQTc&#10;tfvtNhpz1eoZ6nFcIra01NeCzsVACgEKo0F9e1tNOer1BnmqgoKPFXFN7mpKMoW2224geHc/nz1e&#10;p8yVW0tY16tQGiVRvc6EjtZdv3kc9XqNFkwtUmJQDtQAuLA7QdT+7fXwtz1eo0mWYsNqKKKooInK&#10;KCi6EE27+zQ89XqNL07xaDCmWns0SoLbBqVB/pPPV6jj4Y6VuGxTwNutYqttQOer1KSOGVpPMcak&#10;Lpre/wAfv56vUs8PjOzzEUE89XqVOHT08t45RYnQadjz1epTvg2HYhS7Svf6CPZ+t+er1IjMPSzC&#10;MRhZ3hUmzDdYX156vUVLO3QiShpZTTWO57qNtiAf46c9XqJj1N6RYvh1LPXODIi7SBtJYXNtfAc9&#10;XqLHV4NJvSvlYLIkmxCFAXd4j8uer1PlLX19NIhxSO7OASRoSNQNRoOer1R6PMbQVO2u91/eFh2K&#10;qTrfte3PV6lLXVVBiLvFCiyIVJU3BudP7uer1BbVYbXYFXrNpGpDNuABuDe2ljz1eqLl/qDiGHVw&#10;jjLMkZ3eYbEEm9xbv39g56vUKf8AnSbEVigkDRMATu3Egm9+3gR256vVHzPj2H4knmp7/lLuLnXX&#10;TvdbWOvPV6i3Y5huGvTTfMxRu9naJlsSG9n5jTnq9Racy5LpqrdXRKsMV2DyLb3jpoR4Edr/ANHP&#10;V6iu5iyFU4JUMaqMmnnv7xBsqMb7r/HT6eer1IWDDoUlloVdlVSNjDQkew9+er1KTDMbhpzDAkpA&#10;DuCv2jY6E3PtNhp8eer1C/g2PP8A5Od3ZadhIyhrEqLDb7Nb3ueer1DDT4qz1UcsEK+X9u6tcKOy&#10;6j+N+er1D9k/qdidBJThKpAWcGIeAANvet4g3/p56vUdXpR1urayOOhrqja6zMp3WuQt7W7jW39O&#10;vPV6rDMk9RKLElQGchrW7jvbW556vUMy1lLiMBBcMoGvY3+jnq9QP526W5bzJSNU1NPE7sDZtovq&#10;O59v189Xqpn65enbNWUs0/zagiEeGvIZtoiJKkXvqCBY3vY69+er1A9guI4nh6wUOKJIQrskfulQ&#10;Re4Gvhc/l8NPV6jYZfzDBJhKUmzzXMu07r6G3f4j489XqaMYhxPB8QTEnUMrrdibkRjef2c9XqVO&#10;WMf+bkancCbyR9oaEA+A+Bvz1eovvqB6ey54yhM9L786O0nlN2AFyAB3/Z+XPV6qLup2WarA6uHD&#10;YEDJJIVlsPsaEj6r3HPV6iY9UMqRvNV10JCmnUgBbfZ0v4ffz1eops9J58s8QHkh7E6jv4W8Rz1e&#10;ofukNVK+Jv8AIkLGu2NCdQWXVjb2g9x356vVZDQ5YxbH8qs1OBd0jUJYkC+hYnwOnbnq9RI+o3RX&#10;MMtZT1FNsCPUETqEBLxKCBsP7rbrXJv7CL89XqQ+FdDcTqqiamVRIitdux2AHUEgnnq9Q35R6EeR&#10;G0WLQEU6BiyjQlSNAjgjbbwPhrr489XqMjlXDMDwiRcMjpwsaot3NiRs73PbXsSNfj489XqE+LMk&#10;NBUstG6AENtsQSV2n3Qb+2/PV6g6zFFRYxgtVGbtv3BUNjs3Dsp9g1OvPV6ifZp6UM7MEO7ajyAD&#10;/VW/ifAfw56vUWZ+mkdelFWSFik0X6RL2CNvJX3exuNSTb2W8eer1CblrpTi+LV/8xXasSMbMwFi&#10;BoBbTU89XqOZkfJhy7TRVSp76kG1hY62KjXS9/Hnq9RsocWiocIXD6gSXcKAsSbgDJp2UEgA9yNB&#10;qTpz1epgqcKWglFVArJKgDAHRtzE3PhYm4+/nq9QlYTPR4dQCSp3PUMhkLX90sNbG/iLgffz1err&#10;C8Qnxyqaqq12osglAXuBa/jbx56vUq80dNBiOEHFY1RRUqrnRi5bvYDb356vUBFX0zketc+arRFS&#10;oAUhiT31+HPV6oeHZFjwqhXDawX2SNtI1BBOl/o56vUu48t4XJBPQo4aRN4O43I2g28R4iwA156v&#10;UxfyeGCWCKkUsjFt4sTa9re2xvz1erIStMJN7rEi7j8N4GhNrdu/PV6nmjz1DRYZFiaVBEsagPqF&#10;Nwe48LH489XqRnV/PKZnwwlZhJcq9htDMyAFCB8LW+v489XqJ1V4rV1U0kNUGjFwwJB0IPYffz1e&#10;rHW4mMGh8yKU2bcjGTUKPC1tNSeer1IfBcGxTF8wKlLZ4mIvqAQQ1xYeIseer1bAfop6Z00OBUeP&#10;4mgFT+jsrLe9hY9/Aix+Ov089XquMpKPAYsM8ry1vMu2wOoJ8Rb6Oer1U6+v3JNHimW6+WkjDlFI&#10;AUXtcnS3cg2uf7Oer1aUnWPL9U+Z6mjCBUp2n1AW5e+h7DT2eA8Bz1eoF/5TWxYjFGQ254wAVBJ0&#10;H7Tz1epajJ+J0uGiGvkN5huZ7WIW9/Ht7L89XqFzLGM12CwwGKZ45DcEq1iVIt4f4gbffz1eoRTm&#10;LEKsx4aW2wxoVHvd1FwNPpvz1eoNceEbVG0tZjbQ3N7eJHPV6k5hOFU8Sea4Aid2ugsLW1Gnx56v&#10;VZD6YLVphWRFghidQNL+5YtYMbWIYg310vpz1eq2rJS43V1dNhVVGHjiUF2UWAN7robXBH7Pbz1e&#10;oUp8XhSaaSkhbYybElcFWNiddvYaeznq9SZSrrah0xLEJBNCylSttQ2oUnx07c9XqDXG8QmjgK1T&#10;bIJTdQCAQNpHbuLW156vUAmZc1mLC5MPeTzhAoBb94gm+/SwufaOer1VydfOoldKP5Xhk8ciRu7f&#10;YDMC/i3ZtPYTbv4356vUSjFcZxGdpoGQFmFo3vp3vqPgf1789XqTdfURWEV9rEhSR7bXvfnq9UiC&#10;pjmgjdmBdQe5AuBoPv56vVCxMGOGSnKbhYFu3ugn26k256vU1QQRx3ho/dDlb+wm+ht9HPV6n2jq&#10;9sqUtQu4FjtuNfhp7fHnq9R1fSNkCfPnUaHB6eLzJHj0Yi9hf2dte1vu156vVfzhno4xfK2Cw0eD&#10;rM0gJk3NdmVpPetdrkrfQC9h2FgOer1Dlkz0ydRXw1IDMWRdjCOTQAi/2bWBtz1eoXMI9GeasxSG&#10;txWB0QKy7WFwSPEgH2f3c9XqW+D+hCDFmLYuhDRHdZlUgj61+Hj+znq9Qk5d9FOAe5DPTR32PtPl&#10;gEk3Gvu9yNNeer1Crlz0h5XwqgaH5VE3Agg3uGU3B8Pbcc9XqXX+zVlceWk8CPNa+kQI7eJ0II01&#10;56vU6YZ6dcq01MYFpEQzXZjtuR37MbkDTsOer1PTdGMs0LlTQxbtoAfYCNPH7Nvr+/nq9Uqo6N5Z&#10;R5bUyMyop91FNyf2a9/p56vU21PRXAZYVJpljLhV3i1iPH+/nq9WWTohlb5vz6ZFWMnbt907iF1/&#10;Mdvo56vU00fR3L8FPUyU9KpqEAuoAubdlBP089XqjydD8oSbWnp1DzbS1gBtPsv7Oer1MEXpryBV&#10;TmSWMofeAKGxJA7k/eNOer1Q8c9NmS6mL3IFCFdjnTcTbRr+3489XqS0fppyhtjECQpIu4H3ACRY&#10;AsbWuTYC/fTnq9UyT035EDCURLJMQCPdUi456vUi8zem7JeIVIM9InmjQsEBY66A9/Dvz1eqJJ6T&#10;On1SNlTRiSnU2sQFBbwNh7O3PV6mrGfSdkyPDEjwulVZlIYNYNdQbbbEEWIBB/Zz1eoPKr0m5f8A&#10;cj+SBdy0hFxsRrmwCnnq9SKzl6ScFcQn5WJFlujhEFyB4aLz1epJ/wCxPluZtk8Xk+WyBWYAhk1I&#10;2+znq9SbxH0T5ZwyWWsWGOVpDaNFUC5Bva57g9/v56vUksY9GcCRRLSQh1aQs3uXVmHgL31A08fq&#10;56vUkqP0YYdDX1EWNU8Uby7jGAhDqt/iCTpz1epI5j9DeB4vNEtNDGI4KhZVYoAWZDcN2PY6+wHt&#10;z1eqFH6IIJ6yspom3SG5NgCGBvoDu+jX+nnq9TIvo4w1JTAlKsrU5l8xmI2kAWF11N738fZ7Oer1&#10;MUXo2weteOd6Ib1kRgu3d7uoLG5ta5At8eer1Qz6LaGfEp2weIJ8uGZlaMsCwa1lta2htqOer1Nc&#10;3oowCowYRR/oqh2c/pIzYFjf7OhUX8Lnnq9TbJ6M5qd1hmTeyR7g6gBWC6bbG9iDrY89XqQ+Lei+&#10;XDK+ETiNfnCrKdASB3AO2wbTt/Tz1eqRB6R5qPEDR7dqOzblUm5IHvbu1gSdLnnq9Uc+j6rkxiWW&#10;mw/bDFuKu76m3jre99dO/b489Xqjr6N1YTTysBujUhdrEsDay7dOw0+/nq9SZk9KkBqoqKBFp4Ua&#10;8cIQgbiNtgAfG/Y/s56vVMm9HeEVeGyyTrJvBAYhbKGXXUDUm2nfv256vVHf0buaal8qjdImjLLt&#10;ABJ/1u5F/jz1erjH6O8Wxj5jB6eKSErtljYqGFx2JFwCVNz+p56vUnqn0l47gj08mJzzs8UxSULE&#10;gRt3gPEAHxuf289Xqcx6TcxwySVqwFY01DBQR73bQa6XuSRz1erHTelzMMcJrZIwqGRdsm2+m7XU&#10;XNvHS+nt7c9XqYj6fq6kxGOjlhkaGrkYvLuJBcaAKLA2+Fvq56vU7Q9BsfWvjoBSlQylwXUhRa9v&#10;1F+er1cn9OeY4qmXEKuALHJGVCxyMw3E6sbgAixsAeer1SMG6OZosYMMgWwZAN9/eANzoAT2Gn1c&#10;9XqXdB06xeGRYo4GiU3JvewYEA3+kfrpz1erPifTetq4xAkciRLMHjcKbsVvuUE30BPbnq9S4wDp&#10;8s1VDiE25C63YMpJDKLKLfH2/Tz1eoa8r9N8SwyaCuhIl+YDEgpcoh8b6EfDnq9RjsLpKaOld49o&#10;ZI1BMikAG1rD46356vU1Zgxqihlw/BoJg9RNKFjjAuzSC5HtJPsHPV6g9zjjFXSUUtG7LI1Re5VQ&#10;Tuva39P089XqKbmPDXxJiKt3EkKOqMPdIViD4HwIv8eer1BTLhr4RJTwTBjv+05AJY3FiR2uf178&#10;9XqlBosKoqpAE2xEsTt01942P7eer1Tqaf8AmSx4nTMEUDaVfUEt4geBHfnq9QgQfMzR02GUS+8l&#10;xcFQGHsI29iL2HPV6l7RVGIUULCmjjaOkuVPgoDbdQO4Go/v56vUEOfsSmrN2Iwxi0LMCmoBDWtp&#10;7QTpz1eovGYq4UeKin2hJXUGRSbsFLbQR4C57H6eer1BFXVk8ZleWJ9kz2uSCNNDc+B56vUCWZsW&#10;qoXqRJLeGMEnXX4g3Oun69+er1BXUVfziBZGKBNth2BJFxp8Oer1ME9JNUU3zlO4JiksEOtx2BF/&#10;C/PV6sNdUKtMqVBKlCSbaX07WHs56vUka0wGQyQaCQbj4nXtfnq9SRenmaFoGXchkdQPj8Oer1Ra&#10;nyqNS0aFpIhbbpf2n4Hnq9TKkImVJWQFwxudLm/t56vVyqaOreaZon8oILMdLkAXsDYgg9r6jv7O&#10;er1O9FRV9DJBXt+kihQ/oxYbrkG/Yajnq9T3DiNfNIjhQu+5sRY7T8faPjz1epTJUriFMoLKNjA+&#10;GrDwP0c9XqyqqT1SC67Y1LAAmxufG99R4c9XqwRQ+UUYd1JIYDTv2+vnq9WLFqpqOYNPES2wg+33&#10;h+3vz1ephpYlqH+WKEMSNqWBFwfDnq9S5pMQjpsMPkupKNtYLYnQ6j2a89XqCPFpZpn86kADtId1&#10;wNRe/wBOna/PV6nzC8S+agCTrumS3iNALi/w56vUosDjnOMqZY1KFGBe5LAm1tBp8f1PPV6l9QTR&#10;UUgjrozZ9xDeNhpYm3j4f389XqFeiWikFHDAlpKpzGpbQFvbf4Dx56vUqKSolwySaiJWNdWkbS24&#10;aDWwv9evPV6lbgeMUpkhlbvoWAHY223B7WPPV6kJnLDsMirWxSABLEo1zfcR2t8Oer1BfHOhmaqm&#10;Y395dg0+gC3589XqDPNU/wAzLJUIdnlBQfYLc9XqYcJnqUrYpKdQGJBJHjfSxvpY89XqMzSYzUR4&#10;etH5bxKASylhcmxsVsfidb9uer1IXHZVkoTSQKxG5n231v3IO77uer1BRU1lVFEi0yguPeaxB2kH&#10;XXtz1epOys9fiqSKLq1y3Y3N/ade/PV6h0oKukWupUgjYE7dzKRtGltVsSQfH+HPV6v/1drmtaSK&#10;5kvrcfEA3t/Hnq9TC9RVRUvlVdmNxtPgOer1RqmrbyC0rbSw7XBuLf3c9XqStXiQK+WGUBgVt4Xv&#10;z1epBVTvIxdSRGFvawsfo+N+er1MkLwtKH3bdq9hYBvZce0c9XqkyNE7+ZKgu6jXS9+er1N8+Gim&#10;h81vdV1Yi47Dvqeer1Ftz/Vy1csguuyNLAEaADXx56vUXmScPN5gO91tcWuCb6ge7z1epQUFLJFI&#10;s86XQn3l22IJBt+dvv56vUq8Lw4VUYaI2fct156vUtoYp6Wo+Udd0TWNwQLL489XqVGGwMxSkd90&#10;RYhmJ1AJsNR7Dz1eobMCoQLRKSSVte1wSOer1OQNUKt6eU7WAGmuo17c9Xq6mqaJZFDxkm4A0J1v&#10;bnq9UaaBWvKqiMgC17a+39Tz1eqBWU4nhibyx+jLMSABpz1epoqaKOeQMxIU6qALAkf3/nz1eqAm&#10;FyCMNJJud2+oAG9v1+PPV6sEtGJNwh0JOpIvcX8Oer1PGGYOkfvDUTXXUdz3HPV6lNR4PI9vJUNK&#10;SqqdNBc+znq9Qz5ZwBoigkHv2LXIIA56vUKOHwRwWkUjsAbC9zz1ep3lrJoIfLC7jqBbTTnq9TG8&#10;kzIz6GOw0PYW8Oer1QKJjPVHcPsiwFtBz1epR0xMIO4aH7uer1OUFSi2VW10va/bnq9Uky7rufC+&#10;nPV6uwx2s7mwGunhz1eqTBUKuhPa3fxHPV6uhXIi77/Dwvbnq9TDV4ssb7L376+A9vPV6kRi+NKq&#10;FmGhBCnvYnw56vUnoWFXHvqF/SAHsbi/PV6lVg2xaewtZfHS9+er1L7C4VkYsdL+P389XqWUMiaI&#10;GFhbTnq9TgakISoNvHnq9Uh2cHcxFzprz1erglROD9rX+PPV6p6ly4I+s9uer1TTVbO3h7Oer1eF&#10;evc9vytz1eqatSpF7jW2mnPV6sQqi7WI11+vnq9TstVCkfl2t37W56vVxaeNkKK3bnq9Teaiff4A&#10;D6789Xqw+eUune/PV6m+SKNAWPx+m3PV6ochR47A+znq9WOKGQsLC6/Ra/PV6ndKcbdlr/Hnq9Tt&#10;TUyQL7o/gOer1PbtHCdo+P389Xq7aoXZvIvz1erC1WHGvfTnq9XBq4D3R39nPV6u2mRWFxp+Vuer&#10;1defubTQX/Lnq9TjBLYDdz1eqUs21tNBz1eqStdF28PDueer1T4qy6giwv42OvPV6pcdVHtsPtH6&#10;Brz1eqRHVoXA26n6Ceer1eMsNza+vbx56vVP+aYLtt3OttDz1erIKsfva2+rnq9WX52P2a+N7nnq&#10;9XJqhD7zDU/lz1erj58RNzqNfbbnq9WA1KgaEa9vA89XqywzqQbHta/PV6spKvHZluOer1RmpoDc&#10;FbE/D+3nq9TVW4LSViFZEFiCLnbz1eopXW/08ZXz7gVVRV9HHN5qNbcBa/hr8Ceer1alnrq9Lf8A&#10;myx6eqhpAsczMu1QLKB3IsugI/O3tHPV6qJ+qdPHgte+F1aGJ5gwibQgFRcX9ptrof6Oer1Eyr62&#10;SGZqZS0guxCP4G4vYjwI1HPV6h06DT1Jx+NkhOx3CrrpqpFyNL2Og56vVbPlahoaGgoq5UXzgzRE&#10;kX3AgixHbx56vUpWgSnnaGpUMHlYo22+hJ7/AA56vVgrcAwzB8TjE0ySIxMjlQSAxBABFrX1t4/t&#10;56vU3olWLxNGq0/2toRQS3b7W2/b2/H2nnq9UbFqWlpxT1NF5ba7ajcQAVt4e0qQDz1eqFLh+HTL&#10;8n5jxqTuYA20bQ3Itp8Dz1eqBW4PS4PVhoIzVwyMpuPE6AAWBv8AXz1epO1FF5BcSLeT5kMoNha9&#10;9oN+9u3PV6puYcOr6JDUQvaRZdilybFVX2dr3Ph4/Rz1epMw08lfCY5XvO1zvDE+6DrfW3jz1ep+&#10;weB0cq4EgudwZhtKjXQ6689XqgYviU1RO8MFLeQA2IU6E66NbXTnq9SWrK6Wq2JUo8cVlvY2IIB3&#10;HSx8D8e3PV6u8Nq8PqsLAopDUKg+027cfe7m4B+HPV6oOKUUMtQyTe4uxiCe5JNxa9rEc9XqStbE&#10;1POtMrb1k90Eg2JAuTcaG3w56vU44fQFmSAEBZiFZiDYbh3ttvp7eer1exTDauKnjpYr+Qkp0OjH&#10;bqTu8QSOer1NNbI1Oj1lHGJVdwNtztBAt9VibX56vU2yLiIpjh9bGu9lvtjO4CxG5maw7Xtbnq9T&#10;ZJh1RNGtCWIV2JIuLADx+7Xnq9XKHA1imYVu6QPGxDlitxqLnWx0056vU24VHURyIaUg7XJOmoU6&#10;WPw+nnq9SmrqlasGCXbHEhZWOm69r3B9h8Oer1J6cVNPC9Xhh81adCY0awJLeAJsASddTbnq9TTL&#10;Ik6QxVKBWpwWDbbhi97gH2k89XqbMDoUp2OGvIpRfeY2swDXbQnwH5dvHnq9T+MQnw6oFGxDxm1m&#10;sDc37C3w56vU0mTD1gn2S7ZJJDtW4JKgEm3sNhz1eruvqKSWimdk3NKkabFFrkC17AAfSfHxPPV6&#10;o9VJ/KYVCFnlIAcm5Cjwv8B256vUGQhjOOTTRRm06sJJLggnwsPgB+uvPV6ldR0eH1klNSQKzxwb&#10;WANibi5Ki3cE66/289XqWi1gjiatSIbH1S9iEN9vu/R356vVZF6BJcOw7FvmhcVVfMBtfUhVLLuH&#10;sB0IHsufE29Xq2kOjGMK+Ex0UguQqjsbkgasfpuPz56vUNGOYRTY5hzUsp93xBFh9/PV6qSvVZ6X&#10;6ipqKjGMIVA15XWy3LEa2uNAfD87689XqrFfpPjVVjENKKaR5VYgqoJJPe4HsB156vVYZ0k9Mk1R&#10;gkC47QnYyqwc6EBrk3tr7NOer1cOt/RemyXlY1CRPK24m6rcKPA+0qPEntfnq9Vd2Y4ala2SkUMI&#10;YgQToSGa4A+I789Xqw4BRJAtUykXKqANSyEi2g9h56vVIrsYjwfCxCsRkN7u6KATf7Ra3t056vVJ&#10;bEYaOjhwmj2EtIjlW+1tYdrbfC99eer1dVOJyx1wMqI264jYEagfCx1t7eer1JnEcboqEebXmWWN&#10;iQPLIFx2193w56vVgwyuxKCNpHQtTxvdNh1BPa+vhz1erYT9DkmK1OSo63FJSxkcAA2I2W056vUf&#10;vMUKVGGzwqptKlxbvY6a/Dnq9Wvz+IX0/hh+ZxmvQqzARREeLXUXJsfb4f089Xq16M0URwzHRSBm&#10;lKbhI4JBAN9B9J7n6L9+er1B/LiAiUYjUxMkXvxmF9t3KkgEbSR73ca3ta+unPV6gVrI5Yo53mjZ&#10;ZV3FkJFowTcC3bseer1Rnqo5pYY0RVfa+9QTox7Xvc356vU7YdSiWphq1ClkK7wxGq+Kg+Bvrz1e&#10;q3b0q5no5MIiw+jjLTRqoCg6C/a3tAJ0v7Dz1eowfV3yFyy00sTSyTjcdzWKse+hPb4c9Xqox6h4&#10;a+GZiki8+6xGR2iuTffexP0Dtrb4W56vUWTFH+XdY6Y+6xIYkWYX1BOnj7Oer1JtKFpbS072KE3I&#10;J1APiAbEHnq9Rj+gtDUzZhSWkBAqUZX01t3BXvY/Rz1eo0/UvI0lJgg3qzq4G8ta+o1a51tb2ePP&#10;V6qoM60lVT4zUU8Ds53EHcNNtzYDTv7f7uer1A7tenqWqPMtsIuNLG/0+znq9S3pqjBqyRafMvmQ&#10;WikMcsKeYxkAJRCpKizNYE+A1se3PV6mnL0a1EqrEAZJPd29zfx/s56vU8iOoTzkhbaLsAp0F7Wv&#10;p7Oer1Ieakj+e+Ylj98gKxAGpGne3s56vUz1C7sUjpI1Fl+1obgG4BFtNT9PPV6hdp6qLDsDgpYP&#10;emN1Zybhj+6Ldrj7vo56vU6YFQVuMzO04NSwUJtRb2B1JsLnTnq9TXiqb3lpo4wsUR8O+h1vfnq9&#10;TzgGGeXUtVoNth7oNgS3h9RHPV6hMrlraSmNbNGtQ4QhEYEkk2GtwD3NrD6+er1SsWp2w7AjKq2e&#10;yiaNFuxLD3bDv9J8B356vUG0cMaA0Qi3yKASTa4udbn2X056vVhxamleNaGlCpKSAfH3Se9xrz1e&#10;p1kqqMU3ytCt/I2hgDqSBrcewnnq9SGxSGRovNW+xnJIPfU9tbkW56vUkKmhqKNWeqW5Oq3AII56&#10;vVEpoJTPGWjVWHcXAHxsTbnq9TrG8dI81PKTu2ixHY3/AGjx56vU1Vctym1rglQdbmw1PPV6uVPT&#10;NUBqvYNosulrkH4d9PHnq9TwK1cApUlaM7ptsZMaE2ubKSBe1vE+znq9T/h+JVLwmExiW5f3r6jw&#10;PhY89Xqc6V5IsNknpR7lOx3nQEA9hz1eqNGoxDE/mivlRvsuvawBFz49+er1KOTDJq59lO4k2XK3&#10;NgbaG/hcDnq9WWhwaoSMLXyKpJNhf2a6Dx/Xw56vU4YVRLJjXzLTArqHLjtYaaDT3uer1POEYHDV&#10;xERgA+Y+wNa5ANtdexGoBP5356vU/VeWIsVeKGH3kpmCyLtGjCx001Gv389XqRVZFNhNbK8DrKil&#10;vdK28bWBtbnq9TAYmrMT+Uq0EcnuttBNgCe/189Xqw5loYafETBRQPFG1lJkIN2Gu4HvY9x8Oer1&#10;JeapiaVKKmDJIAxv438Te3jz1epggwZlxAtDMZy1nkSw91gfo1tz1ep6w9Y4rqoLE3LXHY+Fv6ee&#10;r1KBcOjxOoaslexC2VfA/Se4Itz1ep4/lctJ5dBO+x7K1gfj3Bvr9I56vVxKyQ1fzws2z7R1va4v&#10;938fEc9XqF3D4ZTjtPSYXI8kYKM0wUoSGsbkXJHs0J+k89Xqsu9PGSqnOmZYcPndZY9zN4e4oB1P&#10;tva33c9XqvP6V5A/luGioowNzeXsAFgoB/Ij9p56vUnfUfmyFIxT0iqlXBGWG6xBNz4ez4c9Xqcf&#10;S31/xXKM0GHmrZKepsGjupu4OoFx7NLgjTnq9VwmJ5/wXGsgy41BUXjEEkqMe99l1vf2356vVp3+&#10;o/OCYz1FxOoiZrMzS6+9taQsxA+H8Oer1FmoDW4rIscLLeybgCbk7r+zv7Tz1eqynor08jmeiqpL&#10;orSRuxFid17KPv56vUbzqFmX+pGUWFOLyxbbgi6g30voO5/bz1eqpvqlmavzZmOrrqsRiXzNUXQA&#10;RnaoAuQR7Trrz1eoMo901TLTFVkkdQQAL7Qdb/UfZz1epHYpSy0VOKqQlRM5vtNiCNDf2jnq9SZi&#10;qpJ44jHEysie7dQSyk6blIuD4WOv589XqaYMRmWWSlRArMCbkC+mg+79e/PV6khiM1VLIIH/AH5F&#10;QMbBie/3nnq9TfVUaVkphELqYtiSMdBYMLkHW4I8R489Xq44xhmCQ4ZOcJhkjqyRskLgqCDpdbA6&#10;29v189XqRxhnaVVlVmka4dvZcXJ9tvDnq9TQ9FX4bVtNDIwhYqiJa9mJ8LnsRp+unq9TZFQK9ZLV&#10;VJ3xQOdtwPtFtfba38eer1L/AAkQVLhSNxkQA666k31P3c9XqXWEU1NWuQIlUU5CuWH2gRtAP0G2&#10;vPV6lFFleJPJgq4Q0YLMDcAL7ANNRz1eoO8byJjk6S1SxARuRJGw0ZV9lrG4IH0+y3PV6khiGGVN&#10;LStMyvHJECiXBuXa/wDHx56vVBxOSqkgipDpKsSs5F7G3cA+3489XqzmvR6V5FDOTqVW4ClRoCNA&#10;bc9Xq7p86VjxM8TsTID5ZspAI0YaX1B56vVFrMwyUddDTGcAMhlJue/7wJ7XPsP1c9Xqlz1EOISg&#10;rciRCxsDrpoPjbnq9SbXFa+mxKOgo0d9zBQoA1B7jU689Xqc3w7EwXaKaNwWDKmwggn2nsQB7Oer&#10;1OVXBiUdD8pBMkl3CuFQ3BNie/hbvb+g89Xq5T4Ri82GK8ESxxxbWZtwBI3agA3JJHs+rnq9WerT&#10;ajPQC/ngb1YEi1x489XqhSU9TEY3pw12kAkUkk6mxIv2A9nPV6lnTxrVwyKYwWQWUAdra3/hz1ep&#10;2bLcuKvToRsaJlbQamxuxvYix7W/v56vUKGA5Yxaudkp4HMI27SFIvckEeOoHPV6jD5C6GB8TWSs&#10;oyNwO4sNTc3G0kE89XqMPhXp4/k0BqIKckyAutxu7+9Yg9j4c9XqgT9BqivpHko42SRidhK6XJ19&#10;0XvbXnq9STxn0/YxQyRxSXlXyn8xQhJU2/aPb7D7Oer1Iuo9PeYldpKaF5PdUIgQXsRoLDUc9XqV&#10;eWfTxjzwilxGkaRnYe6AQwY9gDtuCDz1eob8H9P+I4Yzy1lM0QbapUizW9twttfhz1eoUMC6dV+E&#10;vC9NCwCvId7LuuTqdxJuRfwPbnq9Qx5eoayhBEZ3FLSMRGQbk6AX9nPV6jFZQzKaR2py/kyAqFtc&#10;Fj4+6Pp56vUdLIeeK6GmplppVBVSZGNyxPPV6jTZM6oeW60tTYiIEMxJAY/asPdPbnq9Rt8mdQZT&#10;R/KrZN/vhr6Dt29vPV6h5w7OWGTUiTeZuG0djYk/8R56vU/wYrSV0e6Im2l77QB4+3nq9ToGVmN7&#10;Fe2mvPV6sjRK4L2F/wBnPV6m+SkR/esGPiOer1J3Hcq0uMUksMsa3dSoLqptz1eqjj8QD0XYFnfA&#10;KqtqKKNpolcrOqAGIOb6krcg66ft56vVoH+sb0v450n6gYjCtFKIp6iUb2UAJYDaANLBu9z9/PV6&#10;q0sSw2swqrLsW3KBdl1IJNiF76HxPs19vPV6mnDopDWvVSgkMCt72ub2uQPHnq9TzjlMZI4yjM4Q&#10;XJVgNANfZrz1epMQ4jNTB8Up0LwsPLUEk207m/iT7Oer1R6GukoXdZow7m1ragBj3I9t+er1NWI/&#10;NTSfMNYKzEa2ALA27c9XqmYgI4qlFnS83+IdgfC/t56vUpMPaamw0wVCvLKgG0KR7pJuulrka89X&#10;qk+TT1UStHD5YA0BOt7kN7fH289XqwhxTUtTQ2KgAMrG1rDx8LW8B489XqSa/NS+TLRkssTMACAL&#10;MbnwOunPV6lFiD1WKSB7aptJ3fZIHc/Vz1epRwySLAscSktNYagkKAdTfW2vPV6kvU0U0VY1ESVh&#10;PvFhod3s056vVCjqZ02Q08ZPlbrq2hIPh+3nq9TvT0lJMY6iUtHUSXNtfdANhf7+39HPV6oskstF&#10;Xn5pzNLIxAa1rL4k/EDnq9T/ACsyxtFFKHUDcNoG5VGhB0vqeer1ZTX09AbNYEgbQLWv3Bt8O/PV&#10;6udMC+EweU5jqnkJm3G5CXuLEaa9tOer1PNFhQoZzMrHa4Lk31a40Bvz1eqbSLLWRuXuvlsAoH73&#10;tH1c9XqcaeSDdI8epDBWFtbnv8eer1JerxCF32TuFIZtpva62/YPy56vVCEcrxRRdi0oZSvipNte&#10;97+w+PPV6niSNIwYnW4DFlJ738e9+er1TqbbDSBZNXBY6X17kDue3bnq9TVUUrCNhE1mG742Hfv9&#10;PPV6kbjCVizPSQ3O6zP3sbgAi/gdOer1dx1S4fJFRxLvdUACnQA37/Vfnq9Sqglq0SNINm592hAY&#10;Bb9xcWv+fs56vU0LJUNVSQVDBGlka1xYkAAX7/qLc9Xq6r8OdKH5BZmjV3BG0a66WFvA+PPV6mjE&#10;cNNRA0UKs08Cq1yO4HcC/wAO/PV6pFNtjoZKunA85V3KGPcg6i3bnq9TbV1DKVaRV8+TbcISQbA7&#10;hfxt3tz1eqRBW4ktMERGn2ufLVvtWI8R21Oluer1RNlbHVmhxCPy5ZSkoOnuKO41Nhftz1er1HVS&#10;w10krRlmNtRbaFvf+HPV6nanqaWOV41cJ5qklLWuL3Bt4Hwtz1ep5EMUH+i3CuQGsR2J7aeIPfnq&#10;9TabqHNYySSySMFa2iiwtYG/b6eer1Jh56qm96JBtWRlUkdywtpa+n5c9XqeKV8Uw6nanKFd21VA&#10;PjYXNx3B56vVKw+oMtRPFO26OnIIVjck/vWve+vPV6lTBikErhKW7AE2sB3HcX7fDnq9XRrauaSW&#10;aRLbbqgHiR2v4annq9SRxatq55lmlkKsADoNLXHu31seer1R8Qq4aunajlJL6upUa3trc+2/PV6m&#10;Kh8yiqPmHs4a6tcXBv2+vnq9ThJhqrdKpyw2mykgAfR28eer1JoMkEoSCzAEjedBc9/pAHPV6skV&#10;fOsRgK3huAL+HxH8eer1colmmikLR+bGCbE6dza/PV6scsSxM8NU5KooKFdQdfZ9HPV6uEb1G5mj&#10;VStvs2GoPstY89XqhSNK013upP1W56vVxTaz2c6WOvPV6u/LZAsjiyvex/K/1c9XqdoqNZahX3Ha&#10;+iMSL3toW+B9nPV6obpUkNTFgwQ3/u56vVMSYnDEo4FPmMWY6dx8D9HPV6m+Gnd6kxxWJGov2+jn&#10;q9UiWAi8tYuzRVUKO9uer1KWTC8Pjohi4TZT3VWQsCwY+Outvq+nnq9UfD0kGISwqrARqBYDUgm9&#10;wewuNRz1epf0VMKqXzKm1gAqq3h7ST21OvPV6pdXSxPI9IyBWVRqLai/bnq9WZKqqqTAaRLFnCLf&#10;2i4JPftbtz1ep0hnq6WQ028yAEsRc+3Xtz1eoRMOyxjmYiIcIp5Kj27Rf9Rz1eoQsqdJqx6hYYYW&#10;MkIu25SQO1zf4c9XqMhB0vwxYoFrHE8huSTdQrHS1xqR46c9XqEXDqrBvkKelxDZA1MjxFUYC1gQ&#10;Np7m4A17+3nq9SKGO4XZabBlCyIWO6xIsDf4a/r4c9Xqn0VL1Czz8yaIyRpO2wuygxlV1O0A3JA+&#10;j9nPV6rGvT96TurHUSWNsLRIoYVhSbfGWcxk7ty+zx11vqPjz1erYR9PnocyZkWkpMaej+ZqfcZi&#10;7sbMdT3Pg1j/AHc9XqP9SZXw/BqdIoIPIjVgTawC37256vVzxXPmGYKwpaeQ7wrH3zqCDrb7+er1&#10;I98yYrjDGrVwYSBt23JJPt93nq9RfupPW+iylTGkqZmjqxuRCSpA+Pe9+5vz1eon2K9aTiuO2bdL&#10;GxB3A33EgC5932/roeer1CJlvMFGRJUhgkm0ENfUG5v+Vuer1AZ1q9VUGTYocGy9MJ6/zDuY+8oX&#10;sfE31NvD8jz1eogtX1I6h5vzO+K1GIOEYhhHqUFydNummnjz1eoWIOopoGK0qge4PZcG5Lfebn8u&#10;er1A/nbr9l6GlajSR5KhixZu4Vl0Zfz9n0duer1MvSDFcezvjdL/ACwtHSO0u61wW2gk/kLW56vV&#10;YnlTN2H5LnDSnz0SMPJGLBmVQexJsD7Pp56vUVPrH6osz5zknoaVWp4lZggQgsqjTUi41F+er1Yu&#10;jVDSUFVDjNS5qNzo7b9SH0PhYa69vZ9HPV6rKcqZ/qqF6ZaUCSGWxIXaNxUE2Og18Pr56vUZTJuK&#10;zZlmkrp0EcaozMt7EHXQ9teer1CrQYzhsNLH/jK9ySCAf7+er1Br1A6uYDlqIU0kpd40J90jT4f2&#10;c9XqIr1e9aVJkpJFp4xUKpBIY2Kk637G41vbnq9QHdP+vOY+oeNR1MU6fLuW91VUEFj20H1+Hbnq&#10;9VmHSzC8PXDfNxeVVUEs9rAMSSfy+B56vUP1J1sy/S4UEwFtyBikW3uxHuk2+m/PV6m+fqu9DIKq&#10;okBPbaTcA+36jz1epBYt1Nqajz0aa8lwVsVIA56vUH9Y2KZmg+XxKUl2JSIKACoI76ft+vnq9Tph&#10;2Wo8JElTUDfOEGlrjboo056vVmfLeKYwFlnA8ghY1S21lF9Te3s7ae3nq9Q95M6b4DQULSxEmxXc&#10;xJJAA8fZ3/hz1eoZcNrRBF/L8Mg2oEt5hAIPh+zw9nPV6sVRQRJQiStKmWRjb2k/Dnq9QQ50xSV6&#10;hqSiXcyIUsBYtp+znq9QUUuD4xOxFWjrAtlFiLDXUfV+3nq9T5iOXKGONXqv3ASq2uSSOer1OWFY&#10;XQzRrOkW5gQSDYA3Pc/Rz1erPi0AmBw2CoMYJe5UlTbtoQfp56vUlaChOA4g9FUSGeVUJdrlgATo&#10;Seer1MjZjrKWpmkpALJYlXsR3t4qfy56vUhMw5qeXFBTVaLslYWK2IuCNPs689Xqecqy1e9UkIVG&#10;YnsS1rnafhz1eoY8KpmJaHYzsraO6WUj6fEHtpz1epRU2Es6LJPGq3u1gCSO+vPV6oFVh9HIjxzI&#10;WMZGh7k+BA/bz1eqRRrLS0hYuAWclTa+lu/PV6myXN9VDH+h/SeW5Vhpcj2689XqQeYMWkqJ380t&#10;GpJUE2uCuvgSO556vUx0GY1SdIahdqISq6izfE6Dv8P289XqfqrEaeZR5BCpdhbQ3Pw+7nq9TVG6&#10;yVaVGHB3Chh4kEXOn8eer1P8lXCieU8hQyJZVNiFN7fT3/jz1ep6h8hVgifaNtrG2m63c89XqzyP&#10;E62S5e5JTQAg+z4g89XqkYfRUcsUkFWNrW3DdoSdeer1NYplDGlpVaLsDuOn0/Z056vVzo1o/wCX&#10;kAXMjMDbUE/G/jz1eqbDE0MfyZUkkmxA1tbQfx56vU60bU0MyLELxKQJAbkjxt9/PV6n0VVLM0kF&#10;NG+9Sq6C979jrz1erkfLjd4AzM4UltL9xpz1epjpKergrUkNhFER3AOpHsPf6Oer1Qaqd3dkgLIv&#10;mEOToCe+o+jnq9SSxmMxSK0Hdl3A9gT4A/Tz1epGV0hooPNgVX+0SAL3JJJ+5uer1MTVlJW01RNX&#10;OqEKR71gQbafnz1epmFLK8MT1J8uQIDprbTueer1J7FYmqomdwWkiG23YML6G3PV6glzi8iRVFdU&#10;krS04RW77ixBItrqNe/hz1eou+b6KopsGaqhmG47iqbdSl7G/wAfp56vUWPPsGJLCcTiA2lFQL9k&#10;hTYdvaf11vz1eoudbhldh8716MPKdgbEgWAPc/Tz1eqM26RxVQQLIu47G3AG57gD2+OvPV6lxkvC&#10;8OhrqSNSJTUOyhG7q5JWza3tcWH1c9XqEeipcHxKoaCni8to2kAIN0sQAfpsRoP6eer1KirqWShS&#10;OYMvygEKORYBACy7R4WOvs56vVLhMGL4RTx3YRQu0jlrjcx8L+IPx/t56vUHWdsOoEqEgO6NXRpC&#10;5YhSL/ZOo8LfVz1eouWeaap3SS0h2q5sStioUAa3F+er1Fmxyrm+TnMjNvbzArgAkOFO0amxDC1z&#10;4a+znq9RepqqqnjgwzEVvPK4W6ae8dQvtIP389Xqj00U8NVIoG9BfcmhAYeIPbnq9UqCvphVTfNM&#10;UdhtAHcD2gjwPPV6uNU1LT0E1TGCzR7QhOrF76G3ft4/089XqwV1PjU5jenkKKxRQ+2+0WBYW0t7&#10;Oer1RqiqhWrRyWd0sLXI3Ad2NtNfDnq9XPE8WaJFXaUJIdSBaygXOvttz1erBT1LVVY01MWki90t&#10;GQADcXFv43+nnq9T/SVlPVxMkX+SDbBbUBgbEXHs7H2c9XqVxxBKemiphAaiUNtCp7oIJ01J8Bz1&#10;eqAKyQTNSqm1kkcr2spI0UnxAJ/W3PV6oNDU7pfm9lpFJWXX3dGtpr38b/fz1eqU7PNmB/5bZVso&#10;a3a/e19Qbj6+er1KGkWZZJKsR3RSUG2xs9j+6dL89XqTuLU9TQzUdbOo8hnJJsN3xv7NdP7+er1C&#10;tlN45sTpo2YuiyFraGykXAF9LA+3w56vUa/L2Gx/zBYNqore6g7sTe4922nc/l7eer1GHy1l9aWg&#10;RGZJvMkIUbAdpB9va4v/AB56vUNWXsIr46dsU+2KQrcDQtrYED4d9eer1GvyVLGrxtKsjKw2l3Q6&#10;lhcWJWx+rnq9Qi01JP8ApxC6gysnlgrY27FmI0Gvhbnq9XGvw9o6KOgnkUBmIsNQT7Afp156vUis&#10;ZSjpyMIlDBGQSKx1IbdbZ92pvz1epG4jTSR4i1aqqBBG910AZT2A+78+er1BziubjhPy81RGyvJO&#10;kaLGm8K0jbV3WDEDUXPYC5JFr89XqR+faipoEk2wrHOjOXO5WWQX7gi4I+IPbnq9VafXSLEsQpZ/&#10;KpyRLYhfEFTeyk2GvxPPV6iDV1XNhlfJDVK0PvA7WA3C3fdYkdvjz1eoRMJqlxDyaiEsiRqrACwL&#10;i2htpz1eowWTsZvHBBJo7q+0ta97aKRrr489XqU9Vi2G1sVgwDhbFiuhIHvAH4c9XqZanEEMDTTS&#10;WUJGrqgOhA0baPaD4e3nq9QXYzJWQxLTp77OS7mSwZQ1rEfVqP7eer1JIRx4dSSmmksalyg8G3Wu&#10;SfbceHPV6mapxORaCU1bNIUUGNRYLZT2F7Dnq9XGiemxappoqSUMHVzOdAFtchjr4fDx56vUkPMx&#10;CHG6irpqhZaZSI2NyQbXA2jt30On9PPV6hPwXH5IKUhQHkIW1rMAq3vrewv256vUrZcTwOuU1ogC&#10;zKFB2KNzG+hNtTY689XqbMWmc1IrIwVjRFJ8Nx1BAHtA8Tz1eqBBi9QWespkZhtCLp7NRoR4f0c9&#10;XqV2GZmWgw9aysdkaRCdjAbgX0Cm17G/fUjnq9U0PPTyCr3KV8sKkYGrMdGs3YfRz1epwlnGHTSi&#10;ndHU7di66aAMN1tNdQL89XqQONV8tWogkRlSZmBceDWt9euvPV6kUkbhIvNYbIiULsNTr3+Fuer1&#10;M7Ua187yQvsLOF986kBiLiw7Na456vUpMCNNSYpJSSykylgT8VsbKLmw1156vUJkRosQT+Wq7OSR&#10;7pJXaBe5LDU9uer1TqWesoaF6GFwPOcRhb/vaW+Nra89XqF/K+csWwOWlwStqAQQxVSASbAk2vf4&#10;nnq9RpckdSCtSKMoGZ9qDcouARY6/wABz1eoQa7FqSrgj+bjaQysxYKEvpp3sNdAOer1SoEDyRJR&#10;bfOViBbQ7SdR7b2HPV6jO9NsQrN+yTasiNbYNQdDbcPhz1eo83T1MUrsHWmqFRWjI27FChVJNzp3&#10;+nnq9RssBoaKst8vBctGBcgWLDx+nnq9Rjcoq9JTillXYPd8bkWGvPV6hVo6VJ9roPaP7eer1K6k&#10;iki/RmwHtP189XqmS0q7dx0JPh8Oer1TaHEXpZvdJ22GnPV6lVTZhhkby5gNe4sOer1PtbgWG43T&#10;lWUHt3tz1eoH839J6GspnURgg9xa5J/O/PV6iQ599OkUDN8nRgRlvMJ2hQv0AePjfnq9RKM49L6r&#10;K9ZLvDiDcSncjtfS/sPh/Rz1eouWL1nn4ez7dh3e4ki7WY3tqO4PjY89XqZsOxT5xDCkgiZgoYC4&#10;Kj2fA/0c9XqUOJ4zSfycUNPIZJwFKtcElDe4BPjfnq9QeMaRK6CUptjpyLylRtLbr2tp2Pfnq9SI&#10;zBi9bhuM7zK6+axClQADvY+93P6nnq9UAdQ6yFpzIbU5iMga5BIAPfw1uOer1YKfN0dYWNLZBMyv&#10;79yQPYPptfnq9XOsrqapjlpqNA6SurMoFgALBj9Pfnq9QXdVsIpcZwdcXolIhRwlhYgKDa5t4afx&#10;9vPV6iSZpqZKDF5qMKqFCUvpYkjSx9o0PPV6sDY7TUs0UuyNmgVjGQRZiRre9hcHwPPV6ldgOKx0&#10;1XUwyKZGqFSQyeFtL279uer1CrlrM2yWaJlvE6gAnRQA1wLG+o56vUI2E01RBJFSBywjHm3UgC17&#10;3JNvo56vUP8AgOKOlY0sdlvtaIi5YG9j7b356vUZLLvXBsAkbyveKRoNxuQTbX7+/PV6je9OvUT5&#10;VNBHXNveaFnsWBCEk6Ee3Q89XqNPlPqpg2a6cRxzRrIPdKMQCB8P7Oer1KrE8rYHm2hfCqyJJUnB&#10;sHANtPAntz1eoqHUL0T4JPRPXYbvllQlo9lwqtY27EX+u/PV6ilU3T3N+Qq56Cog81I32qZLgKO/&#10;+HUgHw8eer1K7EMAocZwrzDIGmQEMCbDvrz1eoMKXLk2AVkb0bySAsoChhfv4/Vz1eoYP6sNjdGI&#10;1QMZ94uBqQVtb6f18eer1UMeozJByx1ArKNoH8oswdTcgNfvf4A9uer1VudV8GqvkjPhh0Qv54a1&#10;wOwt7Rp489XqJ3j1F8426NQliUB7kso7kCx8fbz1eozPQnKIknp6yhkf/RJfMEO0bXYoVNyRr3Ng&#10;dL6nXnq9VneVMPemy4mF0VzLNIGcOdVNr207A3J56vVkmyPh1ZTpWTbWUsyM+3VXB95Qf489XqT9&#10;ZkylpFaChiWKJwwYm2p11Pw56vUiM0VdPl3CoYmssaRjvY9xofo1uOer1FBzN1DxHBnljVwkkigE&#10;A29zXUXt356vUGOFdXMUpqge6GjiYoAXOo73Gtuer1GPynnV8TiVlPuSWUg6lS1/p/Lnq9Q0zZQj&#10;iwp5mG6YLaK32TGykMWPcHwA10vqOer1BPXZAoMOpIqqGnDgErtGove5sfZ8Oer1S8Gw2aCOUSIB&#10;GzsQthoe9/iB/Hnq9S5wURVFDFTSS60oDSO4A3eG427E+wD6Bz1epZZczZBGiT1Y2tG+xQdQyoSA&#10;19b30Nz9evPV6hPZ6KpeDF6hwqysGYEjUW0HiR2v/fz1eplxGvnoWSGN/mI33sApBsNdL3sL9uer&#10;1Cd0z+QxaR5nT3pwIwoa20gE2/u/Zz1eowKxxYTTU8Td0Sx3OTYm/hf6uer1A5DNQVOISz0kysEm&#10;ZtbWBvqv1+z489XqiVuM4dQTt84I1ErH3SpAAPxsew56vUhcRzDg1IVqYEXY12YjsTfS+vhf+/nq&#10;9UnDK+loqH+aSHc8rMwC+8AD2AGunPV6gEr8fjmxCanAXyLsHBuCCx0Nvo56vUEees1U+E1NPHhy&#10;+bDrFKLgixOjfAgjnq9TZFjhqv8AS0CGL3AN32htvewv+znq9T5X4NS1JSuqU3wyFdpAG67D2ac9&#10;XqYcUwOogqGSZQyKAVEiWuRquh0J/bz1eoZuifT85ox+BEpwEDFpJALbjcWS+ltTr8NNCb89Xq2A&#10;OhuVsZw6gp8MRBI8caeW222pFrG3fv8Arfnq9Rp8Ly7mWWj+WnRS4JUttIAGvhr8eer1Fs9QvQjE&#10;8yZRq8KNohLq8hBLi3YgadxfW/PV6tM/1udDZMi5krKyJHiYzPd3BANtDYaAksbnvqdTz1eoq/QT&#10;p03UjNC4dPp5CASNtv3Nvp56vUdHrx6b6jImARVddA1T5ccTgwgfZcdrnsRa+ugBBPfnq9Vf9Vhs&#10;lOzo7eWGNhe4KjxNx+vs56vUm6EVeDmRVn3qCWu7EnUk6km5A8Phpz1epxmxGgrKdsYqWUmMhPYS&#10;ddbdzfnq9UbAqsyTnXduO5LjsDb7xz1eq1z0pYHPNgriqiVo1ddyiwJ3A2JNx7dP7Oer1WrUlLVY&#10;bIldSyA70ULYKpBGlj7bjnq9TnVpPiMQp6r3YEfyhIrgODt3FiGIuCTbS556vUncWqcNwHDDRV3m&#10;TyPNEIio3AXP2nsCNpNrnnq9QHZ9xc0FHM8MixFSWKNYjbc9uer1V3dUuqtHhssrQzGKVARZSdrA&#10;/ZY976/Tz1equbMGYK/Fq+Q1ZbzHLMCSTcbri51Pbw/Zz1epAVdVMm4KC3lktc3tb2Dnq9UGZ6ZK&#10;pruGEhBUeIFvYfafZz1erK8sJoh8uNzeYqrp20vYfC/PV6s0+IRGQtObBQBY2sWHt/o56vVhrErv&#10;5elYjRJJGwJCkWCj6+4HPV6ss5xIVUWIQqrBVtc2Ab2H6u3PV6rY/wANJ6Wm6q0/zEwiaYxlDYka&#10;NuYXsTYeA9vbTt6vVun9NavAcbwanlfyppNkaqAASbKB+Yvz1eo2eTunuXKylRsQVYpVIKkICu7U&#10;geH6356vUunwzBsHG8uoUhlIGhA8fr56vUkq/F8pRmRXcKfdIJsCQB4/289XqD3Es/5WgLpJIkZT&#10;UPoQB7NNdO/PV6ktinWXJuGVIw2qq0Z3UmPbYA6XvrY21/W/PV6kmvqHyvChlnkEZjFmO8XtrY28&#10;O3fnq9Sbf1S5SalWapnSIIWW7sACb/2c9XqSdd6s8pCleBK2PZIHV3EgFhqNNpvz1epgk9YGUUoh&#10;TGqQMdy+YpP1LY2PwOvPV6mRvV9gMkKvBIzLC6qzblAJ8ba97e3nq9T/AFnqryjFRk/MWnBDIdwA&#10;B8b3t9Fuer1QKD1cZKq1WlNWrSX94B1ve2p7jQc9XqgT+rbK70lpJioV2Y7XUEqARY3Pbx+7nq9X&#10;dF6uMrpEJ56iPyzZUUMAxJuASLm9u+n589Xq9/tY5dkoo0jnjkdZdpEZABFiST38Af1HPV6pFX6o&#10;MiQCOqpakL5pYMujNbvp7O/jz1eqTL6lsmxCOroapHFhbcQCvc3Otuer1R8N9TeVYaq1VKjvLdjf&#10;aQT7QfgLc9XqcZfUlkiaKSOOpUBNpZLrYXP09uer1YKj1HZWE5ghkTyXGxGLjaNNfo76c9XqiVPX&#10;PLOJLHDT1iBmkAsNpZQDYgjU2Nvu1Ht56vU1V/WvBJZZFgZWCm5A2kAj+Hbnq9TdP1bybilCtNh9&#10;aZamNX81WVVCG590HcSbD2ga3Hhz1eqGequWpKSSprJgkNKBHYmxLdybWv4+H389XqS2JdR8CrcP&#10;poIqvYksoYWKqQAb7dfbax+nnq9TVUdUMoxYg09zLKqMpBIJHgCPo56vVipOoGXpMRhM8qGIqdqs&#10;QLEG9zf23tpz1ep0xTO+X6OdBBOgWQFjYgknwA+PPV6murzjgDQVE0EUUbCzlgbmRSTfQki4v7Bz&#10;1epPUnUPAI6x3qighjSOxKgWQnxI7G9uer1O2IZqwaKNhQ19ODMQ3t2qe9/duR9/PV6sMOZsFpK2&#10;MVhjdDfde2pA8O1uer1MOIZpyfiOKvJUVUUVNZ5FAYhhYajuO1ideer1NklblquhgxeAJUwIwImN&#10;mtY3vqbd9NOer1TaPNWAS1tTXwpTyAOFHuKGJOvcre/0c9Xqn4rmvLVRWHB5DF5rrucKwNywuB8N&#10;Pbz1epK1uIZWw7FIXd020wJZTts2va9/h4c9XqTlTJlvGpoqjyVCRsHjXQAE62BHcAW+/wC/1erM&#10;MWwCnlNPJFHsnJkCnQlgNfAG9hz1erFHmfCJKcQwxou5gQwFwFJsPA2H089Xqx4bmrLkM9UsLr5p&#10;VqdljFrbWPvD2fSPDx56vUpKg4JP5NTiUIkEkYNhrY+N7AEH6eer1OdRiuW1w+GDD6OJY2FgffJV&#10;h4m50I+Ps56vVAKZbGBSfMFTZgHuoACm5ufYdOer1YMv0uV0qoI6cU/lgO8ZkijcX8SdwPs7f0nn&#10;q9XPFcPwaV0okqKeKmZlPmMgKliT7FJtp7Oer1YcPyjl+KqlioiKiGWM7SdQJFOpHw18O3PV6nui&#10;yrgU0clYkUMb0t4wyKBY3IF/aQPD289XqfsLyhgWG0EPzJR2O/ezItiO5N/bz1eqJSZCwnGK6ahg&#10;VSqgtH7qWIN7W9h56vU9Q9OcEjIjxGOBQ6iMMEU3t9Hj/Rz1eqZU5Uy7QKWwwKAqlNhsgIU9x4XI&#10;56vUH2a6dZGmq4o0jjFlYC9r9gfj4c9XqCvE8HwV7s6G3u7pRZiH7ki/h4ac9XqDbNeC4s9Z56We&#10;AIV1vdQexGvxvz1eoHa3JmOec1bHJTiKEMJHkqI1cm91VImILC3cjx0sb89XqBzH6Jf5glMrGUgM&#10;HXuCb3DDW4I+HPV6okuDTz0SUFLsIBYsAALi1iobUc9XqjUuF1cUiIIQVjVjIouCbWFx9XPV6hiy&#10;Vhvn1kNWYSIkKb7k6XvtAG2x+nw56vUpsfggo1qDfy41DmPYdSCfsEDwJ56vUB+N1MUcNP5ybZZH&#10;LMrHuF17nU29vPV6gRxqSjzJLUzeTJ5tIbeYyFUIB3CzWsQL20+jw56vUXPPDGZkUEGRGO6NTtub&#10;G2gPs56vUWDqOldXUE74bKqMrJYMpN7+GlifzHPV6kwsdRiJTB6geXPq5sNAhAsTpfsNOer1R2gL&#10;7YY7pFEWQtrqSfdsPhz1eqDiMUi2+Y1drg21ubdye3PV6kRWzxx0/nRkhtFIAve556vU1QtUsu1i&#10;FQvcE+znq9SdqK0CmktH+nV2VLDU6kCwvqPjz1epjwpq6ateCsdV1H2e17XIv9GnPV6lNR1FHiEx&#10;NrxLe7eFwe1/H489XqVsFWBujp13IouL9gLW1v7Oer1Nqb5yzUwttB7gXGtr29nPV6nOjoiZSlQL&#10;NG62073H9P089Xq9O8kVVNTMjk07MCtiAexIF/gRz1epS4PiETr5YS0SBfZ7pOg+rnq9SQzFXVsd&#10;NPDVH9I7kIw0sOwII7WGt+er1QsErJJJIp6qcyubqpvrceH1+PPV6nN5YqSQ0sC2Nw7W+zr317X1&#10;56vUk8VqXNSYqYbVUWDG1tfG3t56vVMwylno6gLfejizN2str6+PPV6hGw+vSnZJIEAVjtNwNRz1&#10;ep8hqRWFjKp2B7kkgKFvodT4c9XqG3BMOhKCjqJyFMJMcjnbsYDdf2ncv1nnq9TdSl8YxeXBsRUr&#10;BPYeZayg+De23jz1epXYTVrS1E2EtfdFIsaNb7SFQSVNtdT3+HPV6s+YcNmxDBTHPcSUsxdDaxdB&#10;r7xPb6Nfbfnq9QQtQPD7kADyljpfwtYDW+oPPV6klmaghpqcUc67JyVLKDcsbC5Onh4fDnq9SGo0&#10;NDi8Eyxs/lA3v9m1wbG5tz1eoUIK7FZ1iqHUe8VCgEX2m2lgO479+er1Q8TE0sjbpQGB11AAsNfr&#10;PPV6g2MiU8EkD2Ejk+8dASdbX56vVBwSQU9aHms6Bgq7RbXsRf4c9XqG7LrYfTVC19YGMsCsyLb7&#10;WugHhp31056vV//W2squrp52KsfdFtPb+o56vUnq3ZMewCE9j3Uc9XqSlRP5LmB1vtNgTcjXUc9X&#10;qDrEMVjecuQNq3Lg9+/hz1epOiuWrh2xsQN5AJJFvhz1eplmqKWSfyowTIO51Frd+er1KSmEdXGG&#10;32Ol9Tew56vVAzjikaRU7JLtRd1x23W0AH1c9XqKlmNqyrxKRkAIPvWbsADcrz1eoL2czSoiLsQk&#10;smgLA31v7RcWtz1epcZfhkqIJaeYAMgBcm4Nze3PV6lDhMJiqY/NJLFio8Cy2Ov3Dnq9S7ipRUX8&#10;lL+8tiL2IN/4c9XqWODYOkdSIZ7Aa3uATf6789XqFSllSJPKhvcKDra5HPV6ubySC7/aLgWOtwe3&#10;f6Oer1QmGJShY5YkQW73IN/+Qeer1Rv5bPNIC77ipG49rgDTnq9Uieokc+WpUIBa3YkHTnq9TPJA&#10;PPV5DuK3sL6D4+zXnq9XHDhPCCZdp8vcSvgov7eer1dyQ3rDIylrKGHiO5P0ePPV6lThmF11RsVE&#10;G4ANbUqPZz1eoaMAytJE8MpAHe/jr3tz1eoW6KiiVRaO1lIBIFyOer1SnolC7VULax7X56vUxy4g&#10;ix2b3gNwJt3tz1epkilqJJD7wVGF7NrZfaeer1S4ljp0ZjtY6kW8Bz1erLTuGgvJJa48RfX9deer&#10;1SY5AhtGew7+HPV6psU8m0eaR3ubd+er1OjFddp0H1c9Xq4Sy+6N3sOmnfnq9TE9cgjDtp5l7Dta&#10;1+er1I2uxB5A8qkEkEHxsL/lz1epI1E5YlakA6m3Y2A56vVNhlhkhSaM3cHU+BN/2c9XqVuDRtJI&#10;62O0W08NR/Dnq9S7p5pIU3sBcaafXfnq9TlDXMmwX9vfnq9U1sUB3hWv9/fnq9XoMYlP2wTY/Aaf&#10;lz1eqalYuvmXN7nvYD4c9XqlJiE0iWvoCPhpz1erKMRMZCntrc9wD9PPV6pkdVE9mRgQfyPPV6s4&#10;qwG2yHTTTx56vVLgrlAJUe3XTnq9UyKfzFOz7/Ec9XqwrVBiVvY6W7a89XqlGUql7689XqxGbbfU&#10;a/Te/PV6uEgLLo3t+vnq9WOnjVQNy6/lz1eqWk9vdte9uer1SRVgGyHX9vPV6pUNY6mxPs56vV29&#10;fGTtIBN7nxPPV6oNTiK67GtuHbnq9WD50Kl7XJ+i1xz1eqRBWAavp9Phz1eqStbGU3bdBz1eqP8A&#10;zTY36Md/bz1erKMZeMWJBA8eer1SWxTQsG/brz1erHHix13dtOer1OEWLRkEXIIFzz1eqQ2J+UQQ&#10;32rc9XqeBiCqoIbXTtz1ermmIREXBt4nx56vVIgxBL2v+wHnq9U1K4JqT/bz1erIcVG0C9vv156v&#10;Vj/msg0ZrAc9Xq6OKxBCb3Psvrz1epubFSzgdhf8uer1OK4kwUHdf4X56vU7UmKFu40I+Hx56vVI&#10;FcOxNzz1erKlUgFh+fPV6uVTRQVKMswuT+Z56vURz1N+mzAup2X5YDRq8hRxdgLkEWt+fPV6tNf1&#10;/ehPMnTrFqmogpTLBUiUxuikFGsSEUdx2vcE+Pbnq9VAmdMq41Q4tOjRmGSGysdpvdRc66WuNOer&#10;1LzoVjVWK6SonCo6zbFPYBSbhxob9joOer1Wo5Rr6qvgSOQ7hEUa4BuzG1yfjbnq9RhcJw6nkoXo&#10;Zl3FA7LJpoB28fEeHPV6ktjGEQ09U+JNISjhVKlNw3dw1hr+vw56vUx0mIrWwOChWSQPs3AggLre&#10;x1BPs07Dnq9SYleojoqE4fEWJDMBItmJvf3lbUX00Nrc9XqaY6aSU1FPXnaJNzlgASpJ9vs56vU7&#10;0s9bR22FZKeyhTaxI1va/PV6mLH0EtUQvvFNsrLa5J3afH6D9PPV6uWOT0+J4dGlR7wOzQk6N4j6&#10;uer1MEeEfymVTCvumPdcagnUEd/r56vVwhkaFzSQnbE21r2JsdLj7Oup56vU3YmlRh9ccUwsARTb&#10;lQkjUixI7Eg38Aeer1IePFK3+YR0uIqWDK9yL7iSDp9fPV6sMdRUU8nlxEJCh2j3QCBe9idul/h+&#10;3nq9SirIkqKwVcy71kU2TX7Q9vgQR7Oer1NECEBQ6LaNjtU21B8F1BP1affz1erJWUsVPIKhGZFl&#10;3FU2m4U6C3sNxz1erjJPXV8qQ1fuQwoVVzYbu/u/Tz1epvbDa1yaSviG4yKYViJ1XxubG9/Zz1eq&#10;NiNQuFSmOeIuX3Ek9wWN7fRfnq9TKyJskrR9tgSTuNju12i/Y9+er1cJcTeopVoFAZEBAvowB/dH&#10;1nnq9SVnzHDgmHPVVCLBCWMZZtL7gezH8uer1J6Spo8RpSRIZPNAUJb9467ie+mnPV6niDEaOOCL&#10;D6hCPLQ7gbkFl9h8ddeer1RGrPmsO8pArbi3uFbm1zb46c9XqiyNRy4dF8qfKlUnc2g3JY+6B301&#10;ufZz1epJQ1NSrgMd17kLe5AZtLE9tBz1epZ4VhcGIUU7symSJrWFwWXsfeFiCNRp489Xqe6bC4qC&#10;FGqwbn3YE3Fiq7bLdiSx9tyST4k89Xq7pcLiqKlacODTyg3JJLbydRrfS5Nh4D4ADnq9Rx+iX4cH&#10;XXrdlU5tyLSU60DM4BmJVzbQkDQFTbTXtz1eqB1F/D96xdFzT12K4bPUlg12ptpRGN1s4JBFwLa/&#10;0c9XqLTjeSKzAJJaHG4mhsyvtYD3CQLgX++/PV6jd+kDOeGJns0G9Vig0WdiNhYrYi+mtzaw8bfV&#10;6vVsb9Ms/Nh9IiRMXLiNVsdQPhbt3789XqPPljGYcXw+NZGDSMouP2Hnq9XDM2RsNxjDJqWWNbSA&#10;j7IOnb8+er1FIpei+T8Ox7+azUoMi3Vlt7pI+y3w/X2c9XqW3zWFYRToqbbneGUAWAHYAbfDnq9S&#10;VzDhuH5ry7IxjTZKvlqXFgDfsBY/fz1eqibr/lQ5Tx2toIlaONpTqbbRY3GhW/t/u56vUVPEM9Pg&#10;pSSOJDGqhdyEs7jda7ADSx0uNLannq9TYc/+YzEp5qyXLr2FvEAjU/r7Oer1RcPx0YhUtiNIjpN7&#10;gFhewuRrfsToB9HPV6uda9Wa6GKZ3j3grdvBu4A+ka89XqfKXCsbqI7zJojgbjrYH2Dnq9QkUNFE&#10;cvzYSCYqrerDeCHIB9nsN+er1bA/oXoTB03pGa5CqgsRckgHX6Dz1eo/eJU0k1BusF90XtoQDf49&#10;uer1VYernJeHZuy3V0GIxMwhLSRhbg7hcXv27e0c9Xq1P+udNXZGzNVJNTsYvMkSSwBa9/dCsfYL&#10;a6fEc9XqLumIR1CKsKGRNZbO1yrC/t8Qf7PDnq9SGxOtxKoxCSeVGeWpU7msTdibC/tI56vVKo8B&#10;o41lUKqkukok7lnIAKkW7eFu1reHPV6sU9THFhUbYYyidJwkhI0EdwWPa4PcgHv8Oer1Gq6EdX4e&#10;nmYIWMcho5yh8wEBjqQFsbDU+B+rUnnq9VmGf62hxTJoxOnl31TU6MsbEXfe17EDS9ie2nPV6qeu&#10;s+D1NPmGWtMZj0dXQAEAgaEkfHtz1eooWJurTOAgcOOw79tb+I56vU0x0zQx7qTarbWuCLLa1tt7&#10;dxz1eo63pNwPE5cQixPFqRkw8JYvYbbGwHhuFgfZz1eo7GNhcQlTDqg7IirgsyhgLH3CO9wRr/fz&#10;1eqs31CdMoHxOfGMODinjDFtg0IHc6a9te+ne/PV6q65446QyVjJtiQtIxb91b2u1+1vjz1erDLK&#10;KkmppZw8ZAZGHYj2+znq9WT5mCH3YTtkUAl7C+4jW3PV6s2FYjKKaVVYysPfBPjf49teer1NNdPN&#10;NUs8Rtvve3Ya/Tz1eqRTb1DPSOBI1gfafv8Abz1er1Ti74WqLOto9We5+ssT/Dnq9S4waupp6E4h&#10;BKyLuHlrGxG8HvqPEeA/Pnq9SnhSlUbqgHfO20jxF9e+v7eer1CXlbKkgqJZ8Rmdk3pKqybbIo0C&#10;rtGoPc3Pjz1epbVTVVFX0+M4esVQ1I+9I5BuRhYj311DAewi1+er1M2O4nBWzPiLRhZ2DMyR6pcA&#10;aA9vgB7Oer1IVJqhav5gQLGXjIIYA3sb630+rnq9TdOstTiDY25jAkJuFUqqAdxbUafn4m/PV6my&#10;theOsWfDtu+cHzGAsGHjqB3Hhz1eqNHFS1FPPIjMxQ+8p8Re5Pbvz1ephxJ1nhLBf0Sm/bsDa3cH&#10;9e+vPV6kvXUsksr3IupDMPZ4A89XqT9ZTVlOfMvuuQSe+l7+PPV6s7UkVT5dVb9MEK+wG59t7X05&#10;6vU+0lHtpRdwJBo3fw9nt56vUqazL84gSSGd2WQA7AexA7HTnq9WKnw+WjdpKZ7XABHxP7eer1O1&#10;A7mU0FQlgPfcldGJ7G9tbc9XqUjxUKzRxGK5kBOvfsbAWtoTrrz1erlTYTV+WsqWT3iGF/e2kXJA&#10;J7H4c9XqWkNAlVIlIyB3cHygFvbUC5I9g7dvHnq9S1oMm0dfM1BRqjszW76C2hudbW9h56vUr6bJ&#10;GF4Mkk8iFDFtMkgA8Dofr+PPV6mbEKShwha2KkJdKhjvJ+3YjQoe63I7g/Xrz1eoGq+N65pllVlm&#10;gmVbbSVYXvoezC2p56vU1VeIYeK12Rk+ZS4Kj7ViNBbvp+fPV6m2tletpCyuJCFK30upB0JPt8Oe&#10;r1NL4GZsIhqpAAVNt2ly172te+vwFvvF/V6sfy1LFUjytJJL2uLWAGov4jx56vV1BhrTVUEFMvut&#10;t972gm5GvtPhz1epfYThlPRLLG9naQsFW2oJJGt/otz1eprx+WzQVUtt8PuC2tlPddNRrz1errLt&#10;BDUzJU11zTkOQFNtSbAE66Dnq9RpOl2Uo5sTFLIGeNluLqRe4IADHQ207fXz1eq4P039NKLDYcPr&#10;PJ8uvhTYxBAJW/73gSQPv56vVaFg2Lw0GHvDJeCRDYSA+6Et9o+zU62v256vVW9146n1Oas3SYZS&#10;J/vKTGX7FmN9QR3B1/Uc9XqTWVKcRZpirBXSQNSRMVjVyqsGFySPb7Oer1HeqvUl/VXpfU4RQu7u&#10;YmSKNrkyELe+vsOn1eHPV6qKc75obFcz1NViimETOSADYg2tqddO+mvPV6njp5gHl5hNNiFOZoJF&#10;Ro5VAuTe5UDubDX46W56vVav0OTAIso1FTU7t6teFQbbRc2GtyCLHvz1eoD/AFHZ1evpBS1E5LvJ&#10;uKqSLqB3NrE+Bvz1eonGI4YpqFxCPWSYGNFBJIW/f6D356vUxmgq6SCXEoxaUMyrbuw7eF9QADz1&#10;epIY1U1teqvKum9UUHuSxGot7Oer1NsK1eH1p+YCs8MRFmtYsCbN2INu9uer1I+kWswypNNiA+YS&#10;Ul/M77Q7FrfDbfw56vVkrYKWsYNIt/La+gAube6SPbbx56vVgqKBZIF8hxG91JU2IPt7a89XqZMd&#10;jnrIv5pS2KjRYxawPY/Ve/PV6n7BsDpMRSOvqrRuVAKG3ibEc9XqVs3TaCSmIlhJCNcJY6ka3vY+&#10;HPV6kh/mvo6iCVqiIKhFm2gg9+9/bbS/PV6ktTdMYaSvklow+xQq6MSQL3FhY+I8Oer1PtLgtRQB&#10;vNsV94O4BuAfE9tb+PPV6hNy2+GzUH+mSeaBa1lINlPYX8bd+er1DphGV8HxSgDOfegsACLDaTuF&#10;/hbTnq9SJzt03p6mEVECxmBrE+6Lm9xofh7eer1AVj3TeqS2yIeXBHsDhRci9/et2P8AZ7eer1Br&#10;U9Pq6lj+cwtTJHMW3dwbkaW7XB56vUgY8rTYXNtniILbtsdvHxP389Xqgrh9PSV2+tXcSQw90adw&#10;fv56vU7fJVM+5GIUIrAbdPcN7D4G37eer1Ya/CQKSljGhlLxrICT7yi5F9NRodOer1O2DUibHFRu&#10;V4EJNluGI0BvfxNuer1OkUMww5KiGHydxCuO5Jbuw9o8L89Xqn0+XWrIxGwZmiHuHewB7kggaGw8&#10;Oer1LTB8k1+IVKpPFILiIpdCEsCTYErYjW/PV6n6p6V4pWzybYGNydrkWA1tp7fq56vUPfSz025j&#10;xyVMPqYRF8wzXfcq2IHa5voRp9/PV6jhZX9ItLTKIXj8xo2QSNbcQLjcAT4HQ89XqMhk3074Lh2H&#10;vh87GIRuW3MpCgAlh4/E+3nq9Q70vT3BFpIIRTCL9EQym24n903738eer1LzDsj4cfJihpy8m0Kw&#10;CWVQB4ntre1vpvz1epXUPS/CpS1OkKK69mUWCgnWxsD+p56vUtoelmCzmMz0kRe2tgLMo+PPV6os&#10;XQ3LZrEdKTUL5m4kEEC+nfnq9Spo+iuXqRIq5KbbIXD7b3AH0Fbfr8Oer1PM3TDCX8+lqo0ZLBtU&#10;W6nvYHb7PZz1eqBJ0twiSm0hCI9n7EBT8fpHPV6mWXpjRwGB6OIWUksLX3Lqba89Xqz0eQIBVh4I&#10;lCgDeSoB3d/vtz1epR5ey9NQUytE3nK7MSWuCq3Nuer1CVl+jngLuWunu+82pB3a256vUYPLOYnp&#10;IRTyszN290qptpz1eoecAzSbQ7SoK2DE2bSx8eer1DHhebY6gGCRtoQg3AsP4Dnq9QvUOYIJIEMe&#10;1rKtwLk356vUpaXF6aQBZJFUnsCdTz1eqdJIhkQQsLtc+3nq9WckBmci4PcAePPV6gq6g5Ww/NOG&#10;yYbW0+9ZFO4WVgRa/wBm/PV6tV38Tv0L0WcTX45gMZTzFfzAR7oPceFx4m9xY/E356vVo79culeN&#10;dOszVWC4hE0UnmSKu5T7wVrHUi9/gdeer1FwqK1onFE6De7FVI9lj+fPV6mGmp6ryDFJNtJYkkgn&#10;cCbW0OhHx56vU6PFEE/lSi8YBYsNBoNPu9o56vUzyQ02G1qxzsqP7psQbkkAXuPDx156vVAOAmSq&#10;8yocLDuvob3J9g/XTnq9XVXTtT4gkS+8NoF/DQEL3N79r89Xql4VWVeE1axV3vfM2ck67Trpr7Oe&#10;r1K6kjp3axW6S7nD30B9n0Hnq9UGspKhakx00fzBIIIGvfXta+nbnq9TPKkdREZ40anLEXQAEhxp&#10;cj2fw56vVCpas08Iwio/xMwa9jtPgR3B8f119XqVv848g7IPfIsQAvt056vUn6NqinaoL++kjllJ&#10;t7rHU38fq56vU4R0fzdSuLQKALKSQb3I0228Neer1ScQnjFfG0cZ91rlgDY+0XtbT2f089XqgV9F&#10;uxjdK25VbcptcAHv9Q+HPV6p6VEFJdIKexTduc63BN/u56vVJMcDy/PVAAMN2F/9YeP1c9XqzRCF&#10;Khfm1G2Rb3F9L9rfDnq9TtHOs8AiRwSqhdoGthpf6rc9XqdoVAmEqHaqXvbxPe5+nnq9WeaCCCT5&#10;hAbzWAAGl/aeer1NeI0TqBvVGjF2ay669xe/PV6mRKF5K5axJlSlQD3T3uDcW8BY89XqVktRGs3m&#10;Im8WO0/SNOer1NpqSsbtL3Un2aeI056vViarp6uPz1FrX011A8D/AEc9XqT9dPEXNepBkY7SraDT&#10;UH4g89XqYInH80aWOMbypuWPa+vfwB56vVkFdVmojp5Cu47kWwsqg3JF+5AI56vU6OkuITwwoBdG&#10;szi+gI7Dt3I56vUoGqFTfJKokcFAq+PfU39vjz1epuM0MFSWmJAG427adrdu3089XqYpGoqerukR&#10;+0SSAOxFgD9P8Oer1RJoYqeuisAzgF210Ue3S/bnq9UhKSap8urjXylZnDM3YWHun6Dfvz1eqP8A&#10;KYhK6fNWZlurknuoNtLdj489Xqb4aERNKISxWKQKfabm4+ojnq9Txh1PhVRULGUI8lzodSwIJsCf&#10;j28Oer1KWmonaDbO4ldixAtZthNrXFu3bnq9SWxEKlTUVEIEiQ2QKb2Btcn429vPV6ktTV71IZKk&#10;7YlVtuniNdL89XqcqJayqlXykba490nW/jp7NNfu56vUoqYNJFGvlKJDv3M2pA3eOv66c9XqVOD0&#10;lOJgY2AVb3va3j2+nnq9Xq2mcbmi1CsCFFhe5uRex0tz1epONXRUdW7MqlX1CuL6gfx8eer1J+ZY&#10;PPeocCKQMH29xf2fQeer1YK2WoicVdKivG7e4oFxca/VY89Xq7r8Sp8SpHeanZCu3cRbW3fWx789&#10;XqZqiClqaX/fehAjv3vuY6XNvo56vVEw6FWbfKbKp1U+Pw56vVnqI7VnmgrZbG3YaeHs56vVwraw&#10;S1TEALGwBCgCwNv6eer1RU+Zp2V2BFxcfR/Rz1eqbWyRVrecSq7RYAWBIHidba89Xqb2VdqTta17&#10;FR30A1ta2o56vVJiqU89ZmsFXcACNDbwt28eer1OsmL08xeIJsXTb7uie0+39fjz1epic+YSXbsV&#10;W/gB7T489XqUxShfC4WikU1CK6AC3Zr6nxvz1epPeZUeaJigBQA3t/h9v0nnq9TrT0/85laSP/Ka&#10;G2gUC4FgPC3PV6skWFSR1TRTzD9Ed7DUhjcWFuer1LDB8OVqg10im8h3EAaaDS/0eznq9SmpkENH&#10;LUxqbBgGup0ue4Hft7Oer1KSlwtqurjp4kIZ1DXI7D289XqVNP0zxGkKVHne47hhZhoDe+mpAHxv&#10;z1epcZdy/lSmEdHVNJU4gzkBCqhTe5BuTckfRY89XqG/BcLnMNRhqoAUkMIdbbS3ckMuhA+Fwdde&#10;er1DBEuFZXSOjiqEeUookfXv+8D279uer1ITH8z/ADNNLHhVbHCsLaqxQlra2UMb9/geer1AZW5l&#10;xjE5VjoqkSO5IAQG4Phrfnq9Q/8ASbo91VzviENPS/ohKwQfoyCy97a379tAeer1X2+kn0T1K1kG&#10;O53o2giRFVUJuZCrE32EFRfxBAJBF7gWPq9Wwb056W4ZlrDohSwRxQMEG4KAbAdtPo56vULuLY5g&#10;eUqBhHIBHGQxFxoPYPq56vUCmY+uTVazGgp/MQALEZLJvI7Ktgbm2tzb6b89XqQbYlQT7cYzpOtN&#10;F75lKWYhSNLX269v1HPV6q+OvHrnwzAMTbI/SyaUrIGjaa4CWUhbWUndfX8iCeer1VyY51HxLPkk&#10;1LWVVUKlqhHU7gpO0gsLt7xU2sbeBIuOer1D9T51psHw+hjjIQSKy99xBAvua69idLeFvo56vUHv&#10;UP1CzU2FTYLhM0i1RRpPMBIW507juQfD+jnq9RSsxZ5xCqiir6qRpXGhMlg2vs8fjrz1eqTHn2Og&#10;pHp6GW1wpe9zdQbmx1sR+vfnq9SOruumOpXVNDgS2VgR70asNpGup8fiOer1JnL1LUVuKrV4pCdz&#10;Wk3NcqSfDv3Hfnq9VgWQ2w3L0KTYdKkCbnYjcDck390nwJ7W+Atbnq9SS6qdWqv9HheXGv8ANI0U&#10;7m1wQTdV/afpt2vz1eoD8HxCd3kkrpkuoJcXA3C2tydbgaduer1LXAOoxppI6Wjl2xyXFwbWO3T6&#10;+er1Hf6N51q6h6TDpH37m2q5A0kAtbvqCLn2/Vz1eo72TOp2AZfmVK/EVTaD5iAgDcb2Bvp3uPv5&#10;6vUjOqfqUwyjaSmwV1kji3jfF9q4FyL9vHw56vUQvP8A13TGMAqoYqkGaRgUKk6AG9je+v0fs56v&#10;UTGpxzEM44pHVVkzx6kBS11db6jsexPPV6jvdManDcjUv83iRUaMh/eGhBGhI+Hx/Zz1eobsZ6+4&#10;3icEFLleRorKRJ3O82uD9BPPV6p2VOsOK4FAtdiLo9VT7nEbEFTcdre0Xvr+3nq9Spw3q/XY/Tmr&#10;kqdqsSHTT3Tcn7uer1Cj03xepxupFUrEqrqHB1BH+qbfQb689XqMPhFfKK0RUSWkkZgCdQL89XqE&#10;KtqlhpEat2KyWG3UFh4/WOer1LTLeJ0mMPCYIPJiYqArG7E9737c9XqG+lWmoKFjUlG3k6KQbjnq&#10;9UD+saNAIaS8agFW2gXB/Pnq9WCgxGnxSocysSsTFR4i/wDfz1eqDiFDRUErVlSR7w18GH6jnq9S&#10;c/m1Egm2RtNCACiptDFz376W56vUn5zDL5WKMQtgdGNyp+jXnq9WSrrDLIrYeu1SDdiBc+OgPx56&#10;vU0SYbLCPPYh5AvdtdSL9vr156vUEGccQOHb5KUe7IvvbfFgPoHw56vUm0xqeHDIz7rLJtDeJGlx&#10;Yc9XqTyUOFTQHFcUaT3Syr3uBfvb9Tz1eoUcLkVkVYCyRgIEdtLg69jqLft+nnq9Qu4LilTTQNDc&#10;M0d9hIFiL/0G/PV6neSunepWZ127gL2YAa/r4c9XqZ6utq6mqVYFK2FgdTcX7fdz1epprcVEcjUx&#10;W22IlO11ANj4/lz1epDwzCOo+cmdWXcdwFhc/t8Oer1IzH80Q1s0m4bTIraE2AudLfG2vPV6kc0I&#10;g210RJ7sRckW0H389XqUSVkS06T+Z5u2yNsNrA66fHwv8Oer1LzDsYFRN5NOmyAqu0+Nzfnq9TqK&#10;RWieWe29SSniRz1epsTFJI4IaaOBl8pmY6kliT3+/nq9T4K15KLzFJV47XJBBJJ056vU+VhxCpcO&#10;Df5exLX0Y+z4256vU7YcslTEJ6sBVKtuHYn2W+rnq9WAUMmxnit5cjG2gFh4ffz1er1HKJJwrnbK&#10;llN9bHX9fu56vVOQw4bUE3vG4BY6izgn7/19vPV6lFRySzRzTwpsNlO8kW2/avbnq9WWKWaamkqN&#10;FFwDe4JF+er1RloHMcqEEJ5qkeN7C4P0eHPV6musjZKxtrKkbBi6WuQbdweer1I6qhp60PJIxCIp&#10;VVZbXI8eer1MLUdLVKs0d9qBl93QXHt+jnq9SVXKeIGUTtsPmWdhtNiR356vVgqKL5aeWWMAuye8&#10;DawB/o56vUhMSU1BkaDUqu1QTa5GpP1jsOer1BPmmCpahPzZ3xyXVgBqD4f389XqLnmPE3qqioir&#10;KfyNqARAgC4GgNh2v31156vUSPqNmyonxV8KkhZljAVXdiEcnvYixJBN+er1BFJilTjN6Qjyu7WO&#10;nY2A1+Ht56vVMoycKqUgiUTC4IN7i99e3x8eer1CF5FJh6SzyrvAKGw1G5rm4F7ePf6fbz1epaU0&#10;CPTRYpGxMQ2xoBobk2ufDuf489XqfommpWkoZlR0klW8huSV8QD+V/hz1epQQ1VdBPPSlEZG2qVX&#10;RUtpcW+/nq9Qd5hqqYqaHESrFg252sLG3u+y47c9XqKj1EjfDIBBHVRhCSWctcBQPBQtvjf6Oer1&#10;FUz9ilE1NFQUDeXJGysGIsSBYG+moYf33HPV6gRmr0qp5YZ4ysZuVs3vEgn3gdSLjUfDnq9U81TQ&#10;0hmHvOqg7Bo0g8Bc2APx056vVGSemlq0xOdfKOwkjvfwANvG9u3PV6vQYkjVe2oS67trad7jS3sP&#10;x56vU9VcFS1ErRzqtiRsNg1he5vfxHhbnq9SYkarhq2ap2gjbYjsY+4NtdR4nx/Lnq9Ut8Roa+V6&#10;eSnd0UN5bqwGgPY6XPY89XqTlBNEuJeTDqkztuFwLWFwovb7+er1C/g9LRUsSRIECSyLcEa3IuQP&#10;u789XqULfJUcomq3RUBZQALkkmw8DY/T8Oer1JvE2m+eB3Rwo0jJHZbFyqi/a1zbXx9vPV6mapqs&#10;NwuMyozTLvJaNEuzEnUDQk/XoOer1OFTWUFJPDi2FQsqTFf0bWvusb3v7PYeer1TsHxGvl8yTzY4&#10;45nsyFLksRoQbgezwPPV6nyrWSurf5ZVfpDEoZCLWYjQggdj3OvPV6hFyBhk1mjmhMRDHyz3BFtS&#10;TYWsdAPo56vUbXAWiq4kqpyYpmZQrqAQD2PgfHnq9RicjUz0NdHS1EQmYO9rEEEEH3tNPDnq9Q64&#10;bRUtXiZoIpGRXjDWB23G4Ag28de3PV6jUZYeqSuo6FNvlIo0Zb28NPdPhz1eoT6+lgjf50Hc2zZY&#10;WABvoLbeer1Mcstlp5XiUlSW2ldQNLH6++vPV6kbmCZKKpb5ixklPmI1rgKNCLhTY/A89XqQeMUU&#10;lcVxOd/LijluFNhuAB01sCD7Dz1eoDcxyLWVj1GHhlEL2I+1vO6w2/STz1epO5uhTGMIat81ysC+&#10;U1zax72t7Tfnq9RFc/eeaKtw6ZSs9wQbagDsBewNwLff8eer1V79S8F/q6ZVL+fLJcqCNRca3Pgb&#10;6afHnq9QQZezRHTYylO5dQ11/SOxA1uQpY6AewW9nPV6jPZezYMGq2dH847Qy3iKhCQLAMxO4+N7&#10;Dvax789XqE/C64vTEUe1W3MH3WFyRdjf4g89XqTNVW1EbE05PnFhvZbFAL2Nu+lh356vUyTV1MIJ&#10;quvBkclgTewsDYfRbnq9SGxmeKnqlEEm6ndl3d7qWHe47duer1JHG6qOahmoDISnuhbWvqew8eer&#10;1N0GIUFDCFpUaJ1W3uXUstuxHYX+P9PPV6otPjMVAr08S+U7E3UqLWKj4AXv+3nq9UygiRHjmkqG&#10;imS4K391173sPYeer1CBR4rKIloqECSQqGDNcjub3+A56vVjkzJ54mpqob3DlUBJAH7D9fPV6nDD&#10;MeigooZKk23sY3A8LEa376X7+znq9XMVuH4tQTYlSuWEcpTaSTcqxPtPY89XqyzZlasNOY0KuI9z&#10;I4tsNtCex1tz1ep8grKisp1UsGYuu9VsbXvr43v9fPV6lBVVlDSxw07DcUcsqkEjcbgA+0a+PPV6&#10;kXPBRsN7AILHeR9kEt7rEH7tOer1MuK0NNQzrDUq20yIQ6ISNPba+mtyfr56vVLjw2KsxhK2dmiv&#10;IrqtgS20XHbuD31vpz1eoWIRRwPA1KpZ5ty3sNw3afWOer1LKhyCySxy0gZqqJrgWJFzcgkX+PPV&#10;6lhUZepP57RpJTtLXpG7INpIHYN71rAknsSL/fb1eoScuZPxuqqzJKpp0TazSO5O0XvcWuAPgOer&#10;1DrlrDMbaGOEgVKRFxHMAbM32vFdRqRz1eoZsv5ZQvHXmBhJGysxIsL21HsFifH+HPV6jCZAws0O&#10;I/P7xJLWbSVA0Q9re3w8eer1WBZBipqWnp0R0lkGw3U2AF9Qb/X+XPV6jW5YpKSkmRSwdt1ltqoO&#10;pt9WnPV6jBU9NE7K4sGtqRa3PV6l3gkPlAFDfx1tp356vUIlMqbfMkX2c9Xq5SU+5PdUm3PV6kxW&#10;zmI2Hfw7d+er1MzYytGd4N9uv0c9XqV2C54ZXVi11On8eer1CvTY3TVcAaQ6Hw56vVkrMDosUjvE&#10;Rdvhe456vUVTq10aocwUskEEIDMD7yi1iPyH189XqqL6+9Esx4HNNNg9OVeH3txXdu/1iNDofZ7O&#10;er1VoZhxPMOX8fipKiQB4iWfam2Nj394XJ0Olgfbz1erHQ53nZ1nUxiqG9ogblQL3F1+B1sfZz1e&#10;oUsCxajxJYsHqSXllAZiATuc3LAfR8Oer1dY7gE05irWO+GnmUgMtwQQVA+Nj4n9nPV6gfzjk2vo&#10;KaeeM+dGQ48q9l3E/wCILe1gdOer1Aq2ZozWyRVDGB6dYmZFuEsVGgJAvb2/t56vU9wZ8eEU9TTK&#10;CzqUKk2FrN7x+n9e3PV6lo1VFj2DvBRSpAJKcExtqpB/gb/s56vUSbOtOmF5inj2iZCWBFrhW8GP&#10;1agc9XqD6ujoqeCWCSnQSktsNlAJb2fSOer1PWF1lXL5UVBGEaCOztcAEaXA+gc9XqE/BcZwunTy&#10;6wFyzg3Go+AFl8e/PV6hqnxOqxKTCMSjRRGqtG4JsGGtifbbnq9Qo4XjKLJT07FacRxPHobAj4H4&#10;dxz1epwwvFIsLhmNWRIQWtLu0AtcAe3nq9T1/nQqKWo+ddysSeVtFrsw8APr156vUOGUOs9TU47T&#10;YNWTCgSdkWeeTdZIyNHYAEkA27AnXtz1eo6vTD1MikmX/TPmkB8tjK+8sBcbl0B7689XqscyR1Cw&#10;vMeHxOs27cBp7DrcfeOer1OWZOn+XMzyx1M8KO6g2sBrfxb2256vUXnMfQeNZd9FFdWLm9gFA7AW&#10;8fp56vUWjOeSMTy7IgoKb3lO1yVa+06Aj+n4c9XqiZaeaUfJQsVVAoUkEWJJv+7z1eolfrJ6XDEF&#10;hxympkdg+2UspDEMNPp1tr9PPV6qLupOXJ6mWpiq4RB5aurKmlzuNjYjW9teer1EFxXpziYxMOpL&#10;RmSwABuGJvc62sf6eer1Gi6d1OEZMw9IKkX8xGI2gmzg/AE6c9XqHCg6wUeC0JFGwNRIVYbtCot4&#10;31Gngdeer1KTDuqfz9ZS0sahvOlkZwpBBIXcGsTqCRbx+OmvPV6nrMWIUrJFKvuFxqy6btLtfw8b&#10;ac9XqJ31pzTW0VODhz+8qsq7rkd7qSp056vUSjGs24jjVUWqWVnRDc+0AdtO2vPV6kxTyVYxgRtE&#10;8cEgXUKXG5tNCLnQ6689XqOv0RwPeZFnUmESLvkZrkFe9u4+Oh72tz1eo6wl/lGESSwk1NPMii5A&#10;JsL7beznq9UDEKuCnwi8MAZSqyX10Le9Ye240tz1eouOZM+QYZ+lqQaZZXZVVrAGwuPvHiP2a+r1&#10;JXGc0PjeFIIJPJVtjkIT76htL+y5H6356vU4YJjktNSxVuIzszbmjjQubKTqdPEeP93PV6hTos/j&#10;ENtHPKdsViCLAFrEbRbuLDx56vVzwPNvn1kdBQlvMkYndtJQAt28QCBf6eer1Gb6aVtZFNGlM52p&#10;KSbixJF7+J0Pgeer1Dhm7NFNg2BT4jVECZQdw3akn7IA8DqNeer1FRwzqfA8sprCrR2YttAUFlvb&#10;W/e/PV6kljvWA1mFzsiCUws5fUGyhQLk+GvgOer1Fe/z64r/ADD5VbPTC6bQxOt76DXwuOer1Dvh&#10;XUeqxLDEo6efy4WRBHa4KtrcHW3jaw+Pt56vUnjV0lTh0hkY/OwSHe5+ybnS3ibD9Rz1eoL8wihq&#10;JqiOcmISge8v2i3hYdtf6Oer1PmXYKcSUkLsXnUFgBb3rAgAi/idCeer1DzR4VJPDFJFEqyeWrbW&#10;YkK1/ZrYg6W+jnq9Ss/qRLiFPDLV2apmkuLkW0F7a+wD+HPV6rHvTN0sesggqBSeUkTRszbRd7Ne&#10;5922nPV6rncgYBhmCUcckFOoLAKSbmxv7NbW56vUbHImVBjABmAKA9rC5P0/Tz1epUZ46XYRNhcp&#10;mjVwVO4WBubafdz1erTe/GL6VYHhNWa+lj3RPKd5soEexTa5tbXtYf289Xqp09JVNgOBZ8/mFeVi&#10;ZJo9hFrMhkW5cEW90X07duer1Wjda5sDzflyoq4LIzb0c2FiAoBJ7XBBt9f1c9XqoE6pYZS4ZjU9&#10;NK4UrIyKuhDbfYfiNeer1AditDSmd1gZx8ygVtbrb/V9h8D8Pu56vUlKhS0YopVEkLOq3S9wR7fi&#10;Pbz1eoUsoUlPT18W1u5CC4uddOer1XZ+m3B56DKcNOkNkjUb5TYbm8LgeIuO2nPV6jlJitLWUQof&#10;N21NJskI3alr9lHci1yb89XqVkVPBjcySIyhCGYX+yB43Hc9u3PV6kbi9ZTLFJVUcomoobiyqAF2&#10;dxc2+zz1eqtH1G9YYJMLkp8MlSaVp0sygqURTcq2ouCB2t4DXnq9VY2e87S4tiZere77bADsAOwt&#10;4i/t+vnq9QVVuJVNHHDJONwlJ94agaaC/wAOer1YfNNRIFK/o32lx9BPbx56vVmq6SFsSWqpUQwi&#10;OzN3Km9xYW+PPV6s7NDHOo3e5YH3fs9u+ns56vVEr6PDPmFdPfRj7/cgm2l9deer1OMdJhdKAtXT&#10;rIjqV907XuwHY27W/Zz1eqPFPCIE3f5CAbbEjcLagfXz1eo0Hp0z9V5QzLDiNMxjBce8Dbap+Fu3&#10;t1H3XB9Xq2iPTl6s2ynh1LR1so8u6MHuD7psCx+gXPPV6rUMnetfBnwyRzVwSLEF8ptRcDxY6i/c&#10;W+HPV6g26hevLL0KSQUk6TswOqaqGsbktt+B0H7eer1EjzF63MTxCdoYJmjQkqspF1DaEXst7c9X&#10;qLVmf1Z5mlp5ZKOSWSdwQoVioA8GMZtYfAkH6+er1A5X+rXO1OXrXqDJVKqqx2XKg6dgbg/T3+/n&#10;q9Sbq+u3UzEZEeGdvIk96QOrK9raAWtpf2jnq9SVxrrJn2vMbfLzVG828oBWDH6yBcfHnq9SaTNG&#10;c6PE3xCe8EVgNhawBte22xUEfDnq9WDEc552QiSJpHmlsbXO1R8Pdt256vVAwjqTn8rVz00krQq6&#10;qAralz32g9xpYnw7X56vV1UZ76oxiSrral/LDsQgYkqDqN24gXP189Xqg1mc8+4Xh82IEzHYAxaN&#10;Gkcl9QbC5sDbsO3PV6ox6iZ/ho4GiM88lSFRyo2tZtdQSLHSx+Nuer1YMXzhmwRI61FVHPAdNbLt&#10;8R4gj6eer1Q6HqZ1CaG0dVIp3EAk663G4geBBt+p56vVIi6r9TsFrRFLVN5XvBVChgfYNbkEjwvz&#10;1eqNhnVzP1XIVmlkARyPLbduK6k6ey/PV6s2L9c82QfLUFOJF88EeYdxA3aWIBNie+tuer1Mf+0F&#10;j1O4oUeV3Ng4cuNF8SSO9+3jz1erO/qRx+hxFKeohqWRkDB9/ujU+J1FjrqOer1Sq/1CZgqKYpTV&#10;ZMou3uSFWAPhoQb/AB56vU8x+qHqBgmFSVCSu5eNVRQCSD4FhYt93PV6mmT1Y5zqDDsaSFy4Lyqx&#10;UAke9u7G9/hbnq9Wf/aXzZiE6xGWQF3Vn3O20sNdNb6Dv/Zz1ep5HqdzCuGzfzV/MdhaMXvtF7iw&#10;+BF+er1Nk3qlzEav9LL5W+KIpKJdZCdGTaNQRbUePPV6mar9T+bMRqxNh9QJhGCrF5CSgudAt/Dv&#10;rbwvz1epT0Hqrze9J/pMol91iy2KkADuNTrz1eqBi3q/xpamGNKl92xdA1wdx7EAX0GpJsPjz1ep&#10;4X1j01XbBoJmMg3CVxqoa407fu/E89Xqk4X6m6+kSVBL5sKtZXBJLWAJJPYWOgHPV6nlvWXirUs1&#10;WwZ2dZIlLNchrbVYAWvb2nTtz1eoPMB9WONmkhjzE25nsA6mwHcMWGhvp7Bz1ep9rfVfWYHQjCYJ&#10;HamjsVO82kYkgGx7e32e3nq9ULDfVnXR4kKa8kQhdlsXDAtbvpoQfr/Lnq9ThUepSrgq5aqpqREJ&#10;EILBmBva+hBvz1epKS+rXEpIlmc+clwBd/eFu5Pe9x2v+znq9S2p/WJLDEHo2McjkKDYbb66Wa/b&#10;x8Oer1N03qhxeXElq8RlIdP3yQLKBY2toDb4c9Xqyn1i1UU6eZL71QTFCfdIYgeJsAfo56vVGg9V&#10;Uy4pFiFNVrIUuZGTQbr+9ftcg+Ht56vUr8J9Y2JjE2mp3aWOTcXa/wBn/WPe2ulhz1eqdF6585NA&#10;+CJUU5iJYsflU3n2ASEbgfjp4+3nq9UyD100v6fKbzg1cEIkljdT7vmX2En2Hw56vVBPrZBpkwou&#10;d6wsG8lSQLkbjuCkaezS/PV6ltJ6uaOro6XEMIqFacBdsLjXaCFZmUGxHj39mtzz1epa5Y9XVfUU&#10;6iNRGYWkbeo91W1922pAPfW/jrbnq9SzT1Z09IEwfzLtOsdQ2y5Ba+g+nnq9Qgx+qSjnw9TVSKwL&#10;E2LEDbfvbWx0PPV6lDD6ozWTvNgSqKZhsQ2ubge3sCT4f089XqWp6uzP5tHU1GwBUeJkB1c91HxA&#10;73t3056vUq4s+NjFLG1ZGzyHaA3e5J8LG41AJPPV6nqTFZZMTlp5l3xyBP0Z1Ki9z7e9uer1Rsdo&#10;EnmliiZYUH6RSFBuDpYj6rc9XqLjjdbWPjlTHRyPHDFACikE+Y2+7HW/YfR/Dnq9QZZsrpZquJSo&#10;kZo1BIsBfvf6R8Oer1Bg+KrAtVNt3XcBBoCSbAj2+3nq9UKtxZHQUlIrwuqq3bQNbwbtrppz1epy&#10;dDBVU7LMGmG0aEFWUG7gki1/AW789XqXFHmlMIo0XCX3Kp1GhAB+1r7Ab89XqZMex1pZij1G8bzK&#10;BYkjx2/EG/PV6gXzJi+E4o6Tq2ySLcVJb7Q1vYd9B7Oer1BNmDH8RoaRzHKfKdlBt2Gvci/xtpz1&#10;eoq2eMSEeYv5i9W6tEWICKGVibAXuD2/v56vUFVRiiSSpX1YMiCRF97Qkk9yNe/0aePPV6sNS1bS&#10;VyyFkV5yQoU7jt8bm1tb89XqT2ICeaqmpAyqsNtRpck9vbce37uer1JTFSGqVele20ENuOpJOtu/&#10;hz1epKVFNJDDJPM1yg8bWA7Hnq9XGo2VDeVTEFQuvsI789XqDvGaWtjtXIQzKdqFfZe+v9PPV6st&#10;MpjqGw+YrHvEct76+wj2/Tz1ep/NFRGpSgp77U3N7lrEnxJHPV6s0E1TJXihhQ2A1uDY66H6fhz1&#10;erN/p2GyNTI6lix1291Pgfr/ALuer1KGoqaqjpqWeOJpWchXCDsdTe5sLfrbx56vVgW1Zizy1LSF&#10;6hmLuzEkk9ye/fx56vVPw+NYqj5QOER2sSewHa5Iubc9XqQmM18tS4w5PekaQow77V1sbjwNuer1&#10;OeH08ET/AKEqrINL9gR3tz1eqa+2oADN9q5JAtr2F/Hnq9Sed446kwsokTRWbTQC5J9unbTnq9WX&#10;D8Sp1r3QBgrMe97EW0H1c9XqWVLW07rtDBgbaD2A62PtA56vUssOgaaNxEbxlQLG3YH4/dz1eoZM&#10;rtU1lMkVM5ZWBBGnYaC4/Lnq9UyjxJYMXMaqVKgKCV0PhYW7Eew89XqU7w1EksU8TCcvYqxuG73t&#10;c6C556vUqbT1GFzU9cAuz3bm+4gkajnq9QF55iOC4hS0mHi4iCtIw7EOb3N/Ec9XqC3FJo5awgg7&#10;dxYM2ttNOer1MklISxJk79luNT3Fhz1ep2wzFjFAtctgFNrHv3156vVhxishUbkVmub2UHx7kkac&#10;9XqRVZNDTxNPNqpJYA28Bc/cOer1PWB0VPHiiJTgSIT5qKDe9yN2nwJ56vUOWU6OHF8SWJiIkEvl&#10;3PcrYg6nTvpz1er/19nYVU0cUUMgsBa5IsL2+rnq9TDVYg5MhQ6Dt7Tbufo56vUn67F3eIzwtoqg&#10;jwJIOv7eer1I2txBZq/3QFEm4H2Dxtz1epkZo6eNi6abmJNtQOer1JyqmniqjV0ygotwb2uW7fw5&#10;6vVLSY08TVTkBrXAN7C3c3+vnq9QfZuzCMTw5YS9mAezoRYG/j4/dz1eoGMQrDVKjORebaSSLEr4&#10;6ffrz1erBTw0rrGYkUtECi3uLA6n6j7Phz1epR0dFGEQ+8JLAMddbjTdz1epZUWGvURf6UBEYyFT&#10;SwIHPV6l7lhJG8wbLRd0PYhba/n/AB56vUsqfcN3kL+ksWA0JYD489XqWEVPFIFjgJ3OAS1rWOot&#10;z1erAgtG4Dk7NAba3vz1eqE9XUswSoYs2gN9fHT+nnq9WaS/yxowwWxNiO5Ujnq9TKtPVNGY0Szg&#10;XY+zXt8b356vVnkHvCcJti7bRe556vVG+WqZ9yICiG59hIv4/V4c9XqU9HRCo/Qql0IF+456vUMO&#10;X8KpxsKCzEKvt0AIt+v7Oer1CdhUaw+43uhCQD7eer1OTVbiPzASpG4fQNSOer1RpMYaWP3yGsAu&#10;gJ56vUlKipaWQGNgAgIsTbv+3nq9UCaqVIQ/2ZCSCfaPjz1eqXGj1NMHgO0+JJ789XqygOWECi8j&#10;WuTe1+er1ZY4pIfccknt7AT4c9XqfKeN2C2bWw00vz1epzWRZAN+utj7bjnq9TTV4nAqsI22kX56&#10;vUnJsSgnjCSAKbGw72Pw+nnq9SPlq5mMhG0AA9rm556vUnJ52iVUdh+ksXBFyDz1epxpGpaGW8be&#10;ZvYDxIA8eer1KuHFYqRAkTEgnXvb9f6eer1P8WLvWR7lNiB27A689Xqzw4vuYlbg6D4Dnq9U1cTe&#10;Nd8rbtTfTX7/AKOer1Ykx/bHoBe+lvZ9fPV6nmnxVZbuxBUkWB0I8Oer1OP8zhMu0t7ugvpa/PV6&#10;pH8yH+SjYE3v7Rf+7nq9U+GvEaCNu/s0ueer1ZDXqGJDXv8Afz1eqRTYk7fZII7Htz1ep2p6+R49&#10;ncHnq9XYqxHfadDz1eqVFiKsLX9mvs56vVIauEa7mYad/bz1eroV0bsCrfHXnq9WU1cQN76n+PPV&#10;6sBqCqABv23H6689Xq5xVcJAZm94nnq9WQVm1tW9nhz1erFJUCRt69+er1Nz12vlhfZr7Rz1erta&#10;5191iLi/589Xq6/mYe9j29nPV6sgxRVABF/jpz1erildEbndb6eer1Y2xFFUNEQe/wB/PV6vNizo&#10;u5jrbw1ueer1YY8WaVgN3f6vb/Rz1ep2jxMBN4b2d7duer1Z48ThnF/E+Pw56vVnXGAf0Y19va/P&#10;V6sseKI6nWxHfv356vVMjxzZrvv256vVITGzIe/9vfnq9WdcV3R6H+znq9XQxYtGB3OvbW3PV6oY&#10;xaS5N7W7/D/k3nq9WKXFQdFb9luer1O2HYgjLZnv8D9fPV6lZS4ipG24Nge4PPV6pLV4HZrffz1e&#10;qbSVB3b2b77D289XqVVPVAMCxABte/hz1erPU00VbEVYAqfhz1eonvX7025W6o4LNRYjSpIH1BZQ&#10;de/wtr489Xq01fxKPw8M0ZBxfE82ZZoxLQ6MVF1ZRqSSqg3C992h+489Xqp86aZRbK2YEWopQPf2&#10;7T730bbi1r/w56vVZdl/DoqfAWemjUfMMiN2uoOm7TtrqPhz1epX4G8NBW1DUszSaJDt7gtY3t7b&#10;3Go56vVknnqKSsjoq+MqpWRmbQkHsNfiOer1NzywkNLRHybXAkIBJcanvca6mx56vUkMeqaj5WKo&#10;K7JUKebIwtdb2JsO1+er1NlVh6LXmKPegjhDP3Iu3tv4G/bnq9WE0qS0jfMyOY4gRF5dgoJJsLXt&#10;pz1epOutc1Ewll3zHQs1gV1sL2Fuer1cFwyspKJI65hsMpXcBuZmk0vbvYmw8fDXnq9WWOSmgqAs&#10;khKwFbtoLAfukfG3bnq9UOtxbCocTQyaxyK5t7dL6fG5+nnq9UbEsSosSwwRUMYUn3kuLd7akHUH&#10;Ttz1eoMZTLLMaWi0qWOjnVSbFdPoJv8At56vVzrqGieONq2oUSmO50sC40tYX7W/U89Xq7OK0TUK&#10;QsdybipJGgJB1BOuh56vVyqKBavZSQgt5QUxyAg7gvge9vYeer1SMQxGqSmtOQNFKX0AAIG0+79e&#10;vPV6uccdZVokSyAIGDMm0MGbX9b89Xqn0lTFLjFNQC6SKxubDbtNyBfw/v56vUnMx1GD/wA3nWc7&#10;3Y71VR7tjf3VJ10t489XqT1YlNDGsFTChpWdHVWYElh7wP2e4OoP189XqR+IyQmsEwNhFZttiAzE&#10;HQHxA7/dz1epkqIqvF2+XnjEschvHE1ioZdQFPYEWvfnq9TpFlaR4lqKhVhmQjcAfd9pCnS9rd+e&#10;r1RaqKaHdWGO7/aVjYgAasLED4kj+7nq9SPwfDqDKtZXYvTTzVjYpM04WVg6oQgXyYQPsrZQdSfH&#10;W1hz1ep2qJ8Oahel8siXYVCohO1m9tgbDwvz1epGiF6jD2komDeU7XKkH7Ittt7Q1wfZ9PPV6lJk&#10;6sl+Rjr5TsGwhQ1xuBOpYEaG+luer1KKHHZ5cQWFIQVcEobEqfEe8Rpb+nnq9QiZdpKFMUoaYJue&#10;apRGW5JDP/fbnq9X0EvRR0iwSh6LYDHRwLCi0VPcBFuCYyLffz1eoburvpyyZnHLlTSYpSpL5qP+&#10;6Ae3wtrr356vVqS/iG+jkZAp6jEcvxBoVkYMzpuNib+98L9h2Gvjz1eql3Lzy5JxJkjL09ioIj90&#10;GxGgAt2PPV6tjb0uZ8oM9ZUhrKRfLkhjjjKnbc2Frj7rf389Xqsh6ayVMdTT0jliVJN+4sdbfw56&#10;vUZDHMSajw4y1CAKqkEhhoOer1FIzBnGCoqZo4mA3ki/gAD4d+er1BhimKVtPMN7AxyAsLC5IPjf&#10;nq9Sjy1icPykVJO4k1B2toAdTp9HPV6iK+q3pdHmCaqxLD2WSWoViEtoCBfdf4W1H0c9XqpwzVkG&#10;pwWuVqrVo5dh7kEDva3PV6krXZYQUskdLKCVJ1F9CT9n6jz1epU4ThcMNAtMAWdiocDTcR7LfHnq&#10;9Szw3DaZKGpnnZZNjD3LgsG9g8dOer1OvztLCrmrjZTGgYMDe17asNvtFrc9XqQ2N5pq3raebddb&#10;RrK63ACk+B29wD356vVsveimpp16XYSkcmhgjJPYsCun8eer1HpndpQ4IsVAFiSSR4fUbc9XqIl1&#10;2hp6gVNNTnbK264IuNbk89Xq1ufWz0xEGIJi7KFj3O7JpdyTcHx17/lz1eqp2v8AlY2luxi8zcgu&#10;AApB1ANu30a89XqSWMVUk2LpGzHyWVUULa/ugkN38fb/AE89XqzYXVFWGxT7sjAk9tNNb+PPV6oN&#10;dTU0mHtCymN5HdnI7Am4vcez4c9XqlYa+MYfVUs1cxnEDIY9AVFjdSSLAi/geer1W69P81nMuUKe&#10;eaHzpWVpQQQFAjBO25trawt49rXNuer1Ef67RV01VK1XFHTLVTOHdSS6owJuQfotcc9Xqr4xqijw&#10;CuEVNM1RSyMQk7AbrX1ZgNBr7O3PV6o1JSKWkpIJA4c33aEXBv3+PPV6rCeguMvgORqyGI/MPUho&#10;4yLFUkuLk9iwA0IuNfHnq9Q+YNiEdbQsK0MN3u6EEXBsSDqL+HPV6kh1DynT5nynVUOGoNzg33f4&#10;QAPBe5/o9vPV6qUs+5dkw7E5kk92PzH3adhu+z21156vUFziljMKQgBCWB07j4D4Hnq9XcdPHVym&#10;KIXbwB7eznq9XpqBKRYIYx5YY2UDQEgHSwt256vV3FRxpA1PMhDliNzaADnq9WKFIKYBatDcm1wL&#10;aDx0HPV6m+povnJWWqsFLD43Xtb6+er1Cfg2HYdhtKJKOFXiS1kOgBPbQW7W056vUvcuUtRjuIed&#10;JTmISyAjeLGwNiTb2/fz1eoYKBqSKB4HZmZJGBGvh8de47c9XqXT0tRW03zEqokMg2o40YW9o266&#10;ePttz1epL0OCxyLJFSgPGlt24asQSQSPDU89XqS1bRSVVfUU0AutOQG92+0EXJvfUHw/bz1eqCuG&#10;tHCazy0Ox122XuL3Jbw1Hh/fz1epnxOmNYzjCyH94/ZAAv43Pw56vUjcTiqsPhVaYBnlYh1A0uB4&#10;28Oer1JsmVofkpkKhiA476E+0eF+er1J3EYB5skhYq2o07EXAAPPV6uxQQVMJ80HcoIIHY31FvoH&#10;PV6sny1LTYcglQAOwsfEaW+nnq9Ux4Y2p6J0WzABZf8AW1JuPieer1LbCqykkJgkACqDt3AAgak3&#10;+P7eer1ZcJwelqXl+Tptahwyu1wQPEk6mxHgeer1Lejy+KCpamqgskjKApGuns+B9vPV6lDgmTHq&#10;JVmxFBf3mjJB0F9AOer1CNT5aw7EsVoaGGADcpvJYe617G58QTYc9XqWOEZMgrMSp6JiTIpk3BBY&#10;XFwvwuPbz1eoR8A6XYfhNQcR+bVLb3Zbg6gG9zawPjr4c9XqYsx01ImHPHA2pZNq9ywH1WN/jz1e&#10;ovWcqDEnlFVHeNhKgW40CXub2uPu56vVGfA4qfD/AC3QlUvukZiWZmvc3bXS9uer1JHEcqLQLLUp&#10;GVlI3RyMAA2nY9hz1epjpcDRKOpl8sxxyqq2Fj+kB7+3X4eHfnq9SSxiSNQqI6qqMwKjUXH7Qeer&#10;1NlHUR1LH5wgMbCM29o1A0vr+p56vUoY4aijaGSYq8SC4AIXtqADYm456vU+YlWT08NNXYbEk0tQ&#10;U3q77AFLWLaKTdRrbS/bTvz1eqLFTSPUtG9rySEXaxuv7L89XqF7p900mzBLS0iQtrIQirfaADYC&#10;1wO+nPV6rS+nnReShSmeSNY1jjUEWBuwN/dvbuNb89XqsmypkyO1JKpaF7qshRb3W3c9tb/x56vU&#10;IWeqk4VlKo2q/k0qOHbRWOmg+g/t56vVVJiBSrzS89S/mJUMqgWO0EE27W9vPV6hUw+KiTEUipWC&#10;yhURwQLALqAO4sRz1epC9VM70qwR4ZSXWaBSAy2sVckFVsbgi2ulu3jpz1eommLYUcy4kMShssVJ&#10;ITKpvuYEWA8NPaf6eer1Ge6T4TLVZhog6h0UKu02IF/Emxvp2H9J56vVZTG+WsvZdkgFLFh7RAsp&#10;F1DmxJdixJ7eHPV6q+c30T1uaKmsqpUq1kaRY9jBlCXYKLX0ta+n0jvz1epJw0FOCIJkPnKxCPe4&#10;sbmwvftz1epnxXLk9Gyea4ZVAl8oC5udGF/o7A/Hnq9SCxrAIq9jjC+bC1NbYqvaNrXIBXQHXx56&#10;vUHNXHMPlaidlLWAkcC292Hvad9PAfl4c9XqwV8NHTA/IpdjfaH0J07n4fRz1eprq1oqOjYNBI9R&#10;dfMZCNi7iO4IvYDS9/q56vVB+Qq5Xb5dP8kzHaWH2QL6fQNfu9vPV6nEYNJHHC5PuMxK6H4nt46a&#10;89XqXOG4S9JSfMnYUQh2+j2kW0tz1eoWYcOrKgJUyBl8z7QI+yCLqSNDYi3PV6n6gwTC8Upp4BCE&#10;Uou5jqCwJFxa1r37a/T356vVCiyWrg1VMia7VZRtJJv+y3PV6krmvpbjFdLNAqbEYkew9tO3hc35&#10;6vUhDgU+GTJh021DTqbm1txGm36fp+PPV6nXB83VVMVwwC5sVLgqAbE6H26aafs19XqW0meoamGm&#10;opIAI4H22UX922pJ156vVhIpJ5fNFO3k1O03tcGxtYj2eBv4c9XqTWKYCK3zqWjVFiADdrbR8Po5&#10;6vUC+N5YxCndpYowyxo6g6E62O65Pj256vUENTgcsVAlRVKpq3fZZdbXvYkC2mtj9+nfnq9UKehq&#10;qdvlQl1VwHIvdwRcW+F9L89Xqcp6WopkipVjW1xYW97dYkm9+9uer1PFFhUNREE2S3Hvbj7qk2Jt&#10;ckC19Phz1epbYHlpKKqU4pGWqpEZo4Wb3bXNmtcg2t3H7Oer1D5k/ps0Eyw14BLsHawvYN3vcDS/&#10;PV6jf5e6V0dXgaUmJT+fDDvSJF0KRgk7Et21udLdzz1eoRMA6dZdiw+leVNwckWJIIUn96+t/p15&#10;6vUPeUsBwTDpIcS8rYrLKUBs23yyVuddL20+H089XqGpKiip6GJ0a00wJYIt7DS3b4+3nq9WekxR&#10;pIQlgdjH3G0ZgTpcFb89XqWqYjLLiqRSQoY1jBb7LEEdrH2X156vUI2B1UhQrDYqDuckC4JPt8ee&#10;r1L+lVI6mIw6kk7ttrMPhz1epZ0dKZI96ABi9r+ABv8AHw56vUq1oI6aEyzFGCIV0JBIP9H7Oer1&#10;YqKFPkYpUYSgFrggntp2+Go+rnq9WWJKd53kiUEuRtLXF2A/4iPAflz1erHKIhIlPOAVsSRpY89X&#10;qhx08DyyS2uFJYdrAe3nq9UwU9PBB5xWw3BmUWsBrbnq9XhRow2oFClluNQQl7n9vPV6nemwxKtH&#10;MYtENAQSCR8P6eer1KmGm+SsIgHFg1/ED69eer1LHCMQmiRalzodoXd3J56vUJWFY3LTRL5qH3mA&#10;IvcD3tFHw+nnq9Qz4XmeNFXyxqWF9u23PV6lhSY+qybl0cm+0+A56vUI+F4++IvscBDtG0DxP+rz&#10;1epQJUUAB2kbjtup789Xqi1D+dGTYlSDc66/nz1eosPXXo1g2eMtzQVkCyIUYkKACdftf4vd7/Tz&#10;1erSS/FD9EVTheO1eOw04dQHEMm3QA3fUDx7C9tfq56vVqyZ2yxXYPXyRIE8xGK+8NL31J8Rz1ep&#10;KPRzbWZii7QbITbU9yL629nPV6onl1Dw7RaMKLliRZQTrp7Pieer1JPGsPmWveNDoVRQ1r72I/dN&#10;/D2jnq9WFQ6VnyxkLFdoS+g3D2+Hw56vVjq3WZPlpgY6kuF3aAGx8Pv56vUo8GwR2T5yrfcwYgBy&#10;Dr3uOer1P8ckSxzfLRk+X9tW01v3Hwtrz1erCwrEj+apl2SFrbB3N+31Hnq9WGvarwqdoKykeC6b&#10;1ZrWJIuANfH9vPV6kHClUksmKyC73a6kXsPE/nbTnq9Sjp58NrNkqziAGIqFIs19d2trWPhz1eqY&#10;81LBTCmjZXWUGznXU6Xv7Rz1epmpJKak8ynpWMsU19zhrW9nj3/Pnq9TtFUNU2hhnHv2IQjUC33a&#10;j9deer1RnxFUVZozdlZksV8CdRf2ePPV6pOGyzbmqSx2XO1SB2Ov1jwHPV6stfKa3C4KuOMFnfa8&#10;Z727C4+Ph+znq9U+jaWcJSyp70aX0uAFU2Nzz1ep/wANkdE8+c7pN5IKr+7awB0+o89XqfYFmiil&#10;qJdQ/wC6FtYX8eer1ZJKGZ0V46gqCDtViCoNu9vh9PPV6kXjNfjMUbRQbHW5HmgixbsBt/jz1ern&#10;RpURNuxGzQyLtGl9ba+y3389Xqf3aCjiWnpCG2puW/b6Dz1epOUMctTUvUTnargEW7A67vpHPV6s&#10;uJYd8mVkopQGJuoPbcQQSdRcEeHPV6kTiuJloGp6xVkk8wBSuhA9tvp7/H6+er1ebCcQqI2eObaz&#10;qjXIIsAbW56vVkroaiKmhllXe6yAXCaCwtu+IPf6fv56vU41kVdSYTHV08+wK4JAF2Yad/C369+e&#10;r1chX0tK6ySsTVWay2uD43I17dtRY89XqcZK6mxKmedtnzSjRQAO4sNOwv8A29+er1R6Sio6KKra&#10;qJ33DC/t26ix8Oer1YaR08taZV1AO5iAbgnVQeer1QY5KlVlosQLKjE/ED3vd0vodb/3c9XqmxTU&#10;k9MyxI10YKxFiWJ9nPV6uEUM1HM5Vl8pyXfT3gewX26Dx56vVEkhWCqSuCbjf3hqRY/Z+4nvz1ep&#10;5qf5ccUEdOXSRVBLX923ja3PV6kxisFeMaEUTEwzC3awt3tz1erqoo4kmkw1hdSFIFtRfuxI56vV&#10;mp6yaClRKFSgga1zY3JB7f0c9Xqd8Lpp6mVq2pBHmi5Hs76eyx56vUoqUvDM1JHGALAhbdh8fiOe&#10;r1Ossd9FUsyW18T+znq9ScqKOnkrTUs1tiDattN1z3Hw7689XqTsxE9JNDEiXAYuxIBU6gH6v178&#10;9XqZoXZ8OVYiXIDG48SL356vVhatf5UUU8Y8t7KB2ZdO9/p56vViiUUYetBG6NV936e2n8Tz1erL&#10;OKKjgp62L33kO46XFzrrf2dvv56vU2YwkvzzrPH5TkjQaixGlvp56vVgkSKSMxlxE8d9wa/hpYWB&#10;PPV6pCokMsfzhLxlFW4v7o+rvz1eptqJUmb9Eu0Hw+jtz1er0qRqbxkAGxsb6e0c9Xqx/pZmEfe5&#10;v9/PV6pciRKE3hgWA3G49ttOer1PEEdJWUNQsQUMgQ2JALEdwvPV6oTRRxPElOtiQSzH9fDnq9Uj&#10;dSS4hNaBpAdAS9gthrewsQeer1YYXNNXedGNjAg2W5BB8B9P0c9XqUGDK2IfMG43zKy6j7Av3F+e&#10;r1CLgOHpRRx/NzXbRSLj3h4E/E89XqXeGxYfGSK9DJESNyggHb7LkG33Hnq9T4mJRxBpqRBGzaRb&#10;wDsA7AiwuD+vs56vUpov5xi4SqpyQkaqrbbAHTvY+3tz1eoR6HLWXsJSjxCscVNTEC1wCLbgbqbj&#10;w7Hw9nPV6lDWdTZqGiWkoKbb+kAG1QQG7e8Ra/e1z8eer1IbG484Y9izQywFZmVWC/6tgRbsNe/P&#10;V6seC+nvqPmXE4qiSJo1kY72diPdsTYL3v7eer1HO6MejXO8JWup8PeqUyAbVUNYXNz3tr3/AI89&#10;Xq2LfSR6a5aN8LqK/DrVCxBtrRglGtaxNiAba6H9vPV6rlci9G8BypQtiGbZQkqMsirFtZSSDYN7&#10;y2H389Xq4Z061ZGyzE+HzTxxrrsJNrEDt2Hfnq9Veed+umJ5kxeagwRtkDsCGJuCt7NYj2+znq9W&#10;Stz7l/J+TKjNGd6lKanprsCxF917AfSew56vVU56pPW9U56xKDL2V2kpaJ094K+0uQwCltmliLGx&#10;P389XqLZgeDZjzLM+JyVKLCtmZWQ72JsRtOl7AXNhz1eoU6nF8vUUb1c0SNLFGdimxG72m3x156v&#10;UHy9T58apWhxCD5SWKQpsLLYRjRSCu7RhqL6+2x056vUEOas6YLhMyhJ1qXJ2EKR7gvpuufjbnq9&#10;QR4zmmoqYneaQzSvMFREsQQPoPf+PPV6pdLi02IySUcUZiIACkqRdie31c9XqE7AMuyUbpX4hAyx&#10;yFS7FbqT27+z4fEd789XqkY9n01GZaTLeCxItGscvnECzecpGxVN7WK3vfU/fz1ep9xfqtVYmtNS&#10;0MaxxwoUADHcXU6adrH+j289XqTWLZyky5hzV+IHfUFg5UEELe5J1PtPfvz1eoDK/PVTmjHXwugm&#10;amkezuNxBKntYX7H4fHnq9S9ylXVWHTjDass7hy8e3sdvvANe1jpbTvz1eo3mAdYKjKlEa6ll2Ve&#10;jeVJ2BOtwdNfu8eer1KTE+v9VjKvh7yrD5xRmIIJY9yb9+/Ya89XqQ0ecK7C8Ol/0pqlRI8gaRiz&#10;MWubXPs1sB4fRz1eoEcez5JiOIDB4YmksGbcgsuh13E+PgPE89XqFzI81PQlKqpb9LFpGCNAGI7/&#10;ABHw7689XqWGJ9WqnEpJPNiCRRgqGAHvKtgxNtdfj+3nq9TFD1VxXDaX/fLIWSXy9gIsFBaxGmpA&#10;HPV6l7g89fjOJrW18x2E7i6MQE9gIvqPp/bz1eoxuFz0+JNHhlJXJTRxqPNdiSXJOpPwtppYac9X&#10;qNBkPGYcGpYaHDJgwRt42WYsS4uA1z4dh4eHs56vUY2t6g4NkWjhxXFn2mob9EBYkknt9R056vV7&#10;CeoVNisxr8bq037msoYFQpNwB3HbTnq9Tw3qVwCgf+r2BbJ6iI+6V2mxPutcg3Nhprz1eoQ+nOb8&#10;wZqxeasWdvJKm4JOhNr2Hh256vUO0GK4eglo4KgmRV98kAEn9T3+PPV6pcmP1VLR/K4cFVrFt7KC&#10;oIGhI0vr8eer1N6vieKVt6+p90oN6CwUnvp3Pbnq9XOOVIWEdK1vNAAvcgC9v8Pfnq9WSoopUSKK&#10;mh8xHJQnUkE3O7+7nq9UqnwkYdDur5VbaTZWIBF/YO57Hnq9SVxLNOHRs8MO1njDKLWFj9Hjz1eo&#10;suPVVTW17VpZvlzu90GwJv256vUpcIwaWeQ6WXYh07i+unjoPHnq9XPHaaCKMGVfLWI30A95b9jq&#10;bc9XqeIMUhf5eIsFdSp17Kp8Po56vU913UvLFBAtOEIe7l2UgAgaWHa3189XqQOLdTqZKfZPP5aP&#10;uCa6gfSPhz1epqwvPZwqaOGGVmRyzDexJvbvrc2+HPV6p9PmeWqmk+cOxJB7hub3PcfRz1epOT5i&#10;iwyoMR3TJJvttsCR421/Pnq9TVHUyZiqkrEUbQwFj3K2tc89XqmVlEaZAtM1kDhXTQk/H6Oer1OG&#10;E14XDHwzy9o3FC4sGY37j6uer1K6Wsq6KSGDDirISq2NiTp3/t56vVzxDH3RUQuUYOoZV1sBcfdf&#10;nq9S8wLE4J21i3bwwVja1z8f2c9XqcqSQPJIZUX9CQSdNTf+znq9T09bBLMTCdxbUoLWPPV6pkTz&#10;y0nnU4DKALiwvbxt7p56vV6io5YaHzpXV5GuUAJuLnsR8Neer1S6KijlqGq5rXB94GwAF76DuR4c&#10;9XqeKLD3rp1injCI5DKNCRc2+7x56vUrkpoqRnhqCNoWzAalQD30Xt4c9XqgSxRBS1GhMcpFwew9&#10;p156vVwgj8mFjJ3F9o7Ei36j7uer1NUtK0si1MgtIb+Yb9he408dNOer1NGJR0QlFNSxF94uCdSQ&#10;f3rc9XqSFTCaC00IO5jtaO9yO+tvq/Pnq9TYko+dSbfvAuNosSAfh8Oer1B9iDRvVye64lbdGQbW&#10;I8Po0trz1epF47S1yUfnou9ELNdCBYjwv9GnPV6g9qJcSxekBq1EHmgEk2uLjtrbX2/Rz1eorGd3&#10;FJVyzbyBACjOwBLMTppt8de3PV6iR9RaSLHKtpsTPk+Ux2gaDT3gfptz1eoCcSSsqsYiWFgny9lY&#10;Db76lbi3axtrf+nnq9QhYLhc+IU9qGQqskYN2AFiG1J8bjt4c9XqFxaHCKGEUTorKTqVu207b3Jv&#10;7fDXnq9T7jdDAuDRrSraSqt5Km4/RgjcdPEd/u1156vVzx6JKGhocQid0RZNgQWBIA1vf489Xql0&#10;eMx1pjpKWRlWBlZpCASbjsdBft2+m3c89XqTucZcIsZJEDo5a++9yD3AJvb6+er1Ef6krAlWVSwi&#10;iR9oS5AHe2tvo/hz1eomOY66COd6ysdpFdSinaSVub27E99P1tz1epHr5wrPmmUAxiyg294HW+va&#10;3w56vVwrqirNP83V2WRGUELYA62AH0Dx56vVBhrZyr3XcEcA3AANxoLW7c9XqUNA1RLRx+c6sJJD&#10;vdQPDQDTXS2pHPV6peILFNCZVm8p4GJ8DuXsFt4e3nq9SGxateSNaKJS+1D+l8AWtp7dCOer1R8A&#10;xqthi840/lRgBftbj37jvofvtz1epS0eFUdZAJQm2bcXBHxGmltCD4Dnq9S8Sp2CGCIBVhdTuYjU&#10;nQbvpOluer1Z8QxJnWnNUqpLLMoYjUEAm/tAuNfD7+er1dY1SwVUnzVSm5lUlUU+JGhHhe3jz1ep&#10;ronraKljrMMgU7wikSC7EXv7CATz1eqfJViSBvmgobeSoNza51sP2c9Xq5S1cODIboWEpQoSDofG&#10;30c9XqEDDnmjiTFI9S4OwHuWNxz1eodaWCNKOjNONsiBVn7hSW+0QddRcdtPb7eer1DXl+igm8uj&#10;V706sNdxLA31tbwJ/Xvz1eo1WTIYoGpkjby0Qsu4i5Ck6Ekn+PPV6jL0WV4Kqtpa5NKilnk12gBz&#10;tsoI/eHjqSL/AB56vUYTJuDYpDVIJJY12svuspLEWuQpuLHse3bnq9Qi11DRSRvLM/lMpLsTYADT&#10;udvsFuer1JGVpaJZWgNyy2FzoR8PqPhz1eoPpqGRpTLVSmQSggQEAhSfG9rj6L89XqRFZDVVfmUF&#10;epWJlls+4EDvtC/WO/PV6gHrcXgFbNhUqKIo191r2bcNdO19dfp56vUH1fWfL4bV4jSAyxyzRRSB&#10;iCRIfsuV8VNrEjt4/H1eosXUnGFxSv8AmVOxoffJAsGKg7lv2IJt9fPV6iM9ToJaytNUyl1e5IIv&#10;Yk3Ov9HPV6ipJBNWyNTwxfpPMIBK/ZBa4t7CT7P289XqVmX8bxGJSsvvMCQp+K9+er1DBgGbaKrp&#10;FM0h3uw3EXJ72IPs10+/nq9ShE1TJT/KswWOViFI7j4X0PPV6k7myUUsDfPRgoStindtQALC/wBf&#10;189XqQGJ4lRw0zQQy+W1gwa2lwdoUgX0t356vUxVFV82++MLFYa2FwwHj8Dz1eqHR4iz13lyw7Wk&#10;sFvYgBe9uer1RqhqOOZjWOQwuVBIOhBXw+/Xnq9Wepi+Too6jz1ddoCgkFhc6aXv9Z56vU/YPmCJ&#10;aqB9zCVFMe4C4sxub+AHPV6uVZVVJdpCV2khtykHUEgXsfHnq9Uejxpql56Sqh2NoE962h7m2nf6&#10;jz1eqYmZ4KCSbDoNqkqW3XIt4AnUjX4c9XqmPmWlnozVCTdZFVgoBu/bv42HPV6uFHjBoI/MhqC0&#10;ikHZoLAe2/02HPV6nzGM7JAgran31BQ+5e9jqR7bjnq9UXDc20eNqtQHMQjcXUixI3GxYHXTvb8u&#10;er1K3C8RpKzz6cy3LqX98iwCnXwtr4Dnq9QoYDiiVYvAUj2RWO4XuQNAvhc89XqEPKGXy1XHWViK&#10;9wqi+u0/aJPYfRbnq9Rxct4ZguKypiU+2OVmS/YElfhtsSRfv8eer1GU6ddPcr4tWy440abqewsw&#10;ubkkDTUEG3j7eer1GDwvpJRCeKOmjQ09t5j2gAE6geGl/Dnq9S0HR6vxMxiKj2M7jYY0Cgr37D4e&#10;Nuer1CPgvQesfFZqKSO1PMih1Ju19Te/cc9XqdsM6GYtT1ImgYrsIAWw2gXNh7b/ANPPV6l/lbJ+&#10;NYXXy1u6RolKAKR7oIFiB7vt1156vUZfJFRUYbVxPUFj5jL3AspJtf6O3PV6jbYbWEBPMUMWB1+/&#10;nq9Ql5flcRrGFHva/R9PPV6hKw9VmtZe1rW56vU/GFCg007H4Hnq9SYxXCla/ki4Gvh489XqC3Ms&#10;Apadg4sSfAeGnPV6kBTY89EBAxse/wCZ56vU9QdRp4v0Ecw0vfnq9Qq5a6oRtCEqZLsPZb4/G/PV&#10;6hRix3DcXpvcZW3aHt+vhz1eoNs8dN8AzFA719MsySAg3FyAfZ4jW3bnq9VWnqG9H2F1vnYtglON&#10;uxr2UAr4k2OuvPV6qtMxdF6TBMST5VAsjiyMoJCm53X1PPV6mOgoqzBsfhehpo0jiZt0lzua1/A3&#10;Av8ADnq9S1jxmixenjwlfcepMh2DUrYnuR2+HPV6knn3BBg+Gx4YPMmV7yPZveJA7Bj7eer1E1xm&#10;jwmLG2xCu3IkgYNEwBYFToPAEEWN/o56vUjpKpKegD0oW80zIt+4QKWIGvcafVz1epUUddBR0tI1&#10;RCTJMjBSr2AAN7EbfHtz1eoFMyYupjqKicpA6u7tGbWK9hqfZ2GvPV6ktWVtHVYfSoE84K9gwtdi&#10;fjc9uer1QsDrKgLWwWU7HdFNgCq2Hf6zY89Xql0cscgXDqqQRdwxBtc+2/cH6Oer1C9QYpiRWFaa&#10;dJ4KdV91iFUG3t+sWvz1eoVYMeaHCsPq4Ns/zEqwuiWbW5uSe1uer1PVSXq6eQYbIp+WIe1/dVj2&#10;B93XS+nw56vVIqqCijlSsp5GaOQEyBrlUfwt7BfXnq9UirmxqKFKmq2o1lJYnQoT9ok6W9g56vUo&#10;cs4xFhomipHltTymIFTYsT725fgSTqPo56vUdPo718zLlyvilzFMYqHaQEHcex2a/wBHbnq9Vm3T&#10;L1B0OMLFSmVKiOQgJIrAAC19b6/Dnq9RxcvZpwbE4QpfcfD2a37c9XqlYzknLuYKZoZER92uoB7c&#10;9XqL5mHoDRx1Jr8HQo4Gg1C38NL6n6eer1AF1Y6R4xiuX5qKopDIxVgGABPbuvxB1+7nq9Wsf6kc&#10;n4hkzN9ZQV6sTFvIcgjcgJ2qB8T3+vnq9RK5qSsraZJZo0ildS7qp3BQx8DYE2Pjpz1eoHupGNpl&#10;KFI8Eq0n2KodwpIRv3lIIBNjoT9PPV6i/t1JxbH6qaedRtQ7boCDe2n1c9XqNJ0ax0zx00GNvaUL&#10;o9jcbu38bHnq9Rr6ijxA4EkklnhcNscWvZTYlu5B1/Xvz1eogfWj+befHTXuIy77RbVd1gB8PC/P&#10;V6gJwjJSVlSjX2iQsWBOgufA66fD9nPV6jbZB6VLK4nrYN8cWpAA0VRa/wBI9vPV6hzgwqhydhyy&#10;QBrNvZiw1O4i1xr9HPV6sFJnhJpKiCJA0RVFCsSRb4L+f3c9XqUHz9bjFJHDG4SNJFtcabSpADDU&#10;gDva3PV6gfzXlnz8flrZwklJGgKDwARiHbUC249ha49pHPV6klhuAUwkeqVbQxEuT4BL6ADt4jnq&#10;9S/nyvRVMoNCu2NArDcB7xbUk37fVz1eqbhOQK6skmmlvGkQVkAFwTc6+P1X56vUL2U+n1Rh0arC&#10;QVClpDazC3a5PY/r489XqH7K9PHQxMxHviRbMCLgWtYgfnfnq9TZ1cilqsMqJ5n3SvEx3DQFbkD6&#10;Dfv9f0c9XqrTxTMopkno6hvsOfdva5vYm/Yjx56vUFubcyvETTU0hjjmI3r+6SBo1+x73HPV6g2w&#10;BDh1SKj5uKRfMZ9jXDsSSbjuPhz1eo6GVoqWrwcYjWxSJUyCNWS91YA33D/Cb+zX29uer1C7Hlz+&#10;dUH8whkjhRCL32i7eyxNyRbw56vUiq7CMOFRJJMhVxbaCLKzWNrc9Xqd8m4SKmpOIVkO2SO1vpJ+&#10;yPHnq9RkMu4RBidBLPXBgpI2hbAgAGxI76c9XqFrK+S5ser6SCgJfyCQDazN7p1YdrkC3389Xqt8&#10;6LUT4ZgcNFR0hZ0KCTQAg21Jv4fDnq9RuY8QxVqiHC6dkCqbufE2Hbnq9R0+kOYEGDr8woDkKSSL&#10;EEafr/fz1eoQs4Y/DPgcqA+8FY30sNOer1ae34w2ZqGfL9ZTSOocMwXQEIVNwzDTve9vo56vVq5Z&#10;W6gV+WcdiqqOcIqyHeWFwddf7Dr8Oer1HEx/1XznLf8AKMNKmolVhIXsym/axvftz1eojObcV/ml&#10;Yal/0juSWva1m728bjnq9SJmpo3F293yTYL7QdQfr56vUz4fhaIZJaeLe4k3ttHbTUnw56vUucoN&#10;JV5gp4SAkTMQXPdWBuBt9h8Tf6uer1XlembBcbwfKlsTrkmjmlVQNhXQ6jbe5NgdT9Onhz1eo2eG&#10;4pHh0s1SaYCXVQwCsGG89/Z7ttfifYOer1MVfiEssa1dNJYQghttgobd7w+oc9XqLt1bzHJlvLVf&#10;SwSiJGMe4qbEh2F7EHuR4/T7eer1U19X820T4s1bSv5iKuy4bS99Tfx0/v56vUWKuaOasjknTzJr&#10;FlF+4Jt8Rpz1eppqaOPEYnpJpDCsTFmta1ra699Oer1Z6WRkhiE9lc7kUjxGtrfHnq9Ur5Skw5tg&#10;Z2Lm7qTpci+lraD4/wBHPV6pdLC0LxK1midwoAGoJHj9I056vU9T08CwOZYwELFUt42Ha3t56vUx&#10;UyKrtPJdSAbKew1Njr8NOer1NtViFJSNTrWlVDyEMLXJFjqbeHPV6lhlbFlqEjnjLonmMCVGpUG2&#10;g56vVsKej/objXUrINNidIJpYgqgSFmJYWNhYnub9h207Ejnq9Vj1B0JzHgOWafK2BUjD5RfcMrF&#10;mNr2LE6n6eer1BHi/pszquHSFndquZ2PllGIAuPstYr3N/v56vU04R6P86YtM8VWsoZWEioGsg1B&#10;uRtvoR7eer1CfhHodzHUTmXGUMEszbhazkg9wfp156vUrqr8PmWClmjq4fP81t/uIFIGm0GxJNvA&#10;C30c9XqWOA+hnBKtkkaneGBo9lpEIcn/ABE9x7LHXt7Oer1CTl30E4LhksXyK74SzFldQ1j3Ni1+&#10;3PV6nJvQblqGLyfKRjJcXOrOzXJsB4j6LD6+er1ej9CWWKiKmiox7tKrq4MViSe+4i1yCO5/bz1e&#10;rnhPoPyvRUksVNTgxsG7gAm5PYnUEHsQdPDnq9USb0IZdgpJ1aiDSTkM/mAMDsFlOtzfxtfv4a89&#10;Xqa4/QVTRmNVhQb1S6qi+9p8QANLac9Xqb5fQDBFUGnEUTNdjYxgkEnt9m33c9XqTmK+gzCKZkSp&#10;o1YncGDIAADpoQB489XqRj/h5xMVaVYyrBwqCIAga27dtfZz1epK1voBrYDTviUEYVWBVtpILX90&#10;nQ6gc9Xqi4p6BpY52xWhiRTE6krtJZwbj2Adj/b356vUh6v8P9psRmqoIvMiLKQSDZSD8NBYnnq9&#10;SFqPQtiAZY6+kvFI596MgktchQB307m456vUlsw/h3YpUSQPTq5kaTwuUEfxGwG/e1vhz1epLVfo&#10;algopIaTclWJAodYrsAD8SRtPx56vVhxL0VYxR0SinXeZH8slEuw937XsNyPDX46c9XqDGq9DmNi&#10;RGrlZA0wYsykdjYEhSdNPH4fHnq9XKH0X5pfEJqryWVIn8xFUDW+ltSbXGmuvPV6mSt9F+dkgeZs&#10;L867W8y1iNx7W73A+PPV6k3W+j/E4qMTQUJp2DFQNlizr37La5+PPV6mDEPSNm9nh82kmWJrF2RQ&#10;hIYC6i2une4B56vVwwb0kZshTy5IZkj3iItIDdV1IF+5Hxt/Dnq9UPGfSZj2DPJiTRzLDG8a2A3E&#10;7jbsq3t7TawGpNteer1JKq9PGP0EzUmH02xXfzQ7Je4JI+kj9Rz1er2H9A8111XLQ01Gwijbd5hD&#10;BW1sQpsdbai9r+3nq9TZiHp9zRS1skqRsNiGyuCDcnsB8eer1J3GPT5j0sVJVmNgsRJfaSCVPcW7&#10;d/HW3iPEer1NUnRPNpWknm3Se+IyiqDtFiQTe5Og56vVhruklfFi3lU5bzHIYM9xZR3J08eer1ex&#10;rojm2upNtHCahi4KjcLMoN2Iv3IAuAO/PV6k8OiWcKSqSggS3mqze8pJXbra3gR3+jnq9U+i6LZi&#10;raZqQQPUTKHeMrcAHQX0t2Px56vV2vSzHFPkvA7Ku0SsSfbra9yeer1MkPS7E56T58wuYlEvknW1&#10;9xGh01vp356vU1wdMMzSU5f5KWb3Ls2xilydSSNP19vPV6lPg3SLHKKaSoMbBJY1BC3Chrk3sfYL&#10;A/Hnq9XLDek2aMZxiOnw2KRSWCXsTuOosLa3Phz1erninSfH6SOWcxe/MQvmAdyptZtL+6dNeer1&#10;J2fIGaMKkgleJkvfzCFNinw+B/X289XqU+D5H83MMEY/QeXFZZCCdqP9AJADakfl489Xqd6fAsaR&#10;6gM7RpLdQwB94roSD4Xtfnq9UHD6PMLTNGryKCoIdBqLGxuTe4tpbnq9Qg5dwnNVVd5GkAWzgkE3&#10;2+Fr218eer1DbkyjzM2Ex4MqGPzZFm1BJFhfaGNtCde3s56vUbzKVGkccFFXq4m3K92J0bs12N/d&#10;INreznq9RiskxVbYj5ewEiU63sFFhcj2i3PV6hrw3CpKvCzV7gJWaVSxVdxGpBJ7+ztz1eoPs81s&#10;Zw3bSNaYERtuYC4B0Fvb489XqADHcV3vJF5oaaNQinbYWJ1ANz7BoOer1AV89VVlTNNNSLCImcFy&#10;zbmbsCdSCLfs56vUHNXNNUySYXWR70lSzAd9pNwynuCNNRz1erLNh6xUa0crbon2pGXsdbaXY2J/&#10;u56vUoKaKuNNBDJEvlQW91RqVXS/PV6pCVJOIy4f5IFJHbyyBf8ARnuWsNNdLf0256vVlq4o/lpZ&#10;oELxU8Rfaouxv+6LanQ+PPV6gjzPT0kNNDX4TCysgBZZB7yltdoBA9t7Ec9XqATOlRT7XuwMpABF&#10;wLE+LD6Lc9XqLVmxpUqWLKsm8Hc2hN7aEDv356vUEU9RPV1Mnne6pI2C1zuPifr+7nq9ThSSTxSL&#10;ve7a2LWvcd/o56vU14gJSz1VSLK4a20at4nX289XqStVPBVwxCnXVlO4EgEMDrr46a89XqagiyTo&#10;8wDKgHfsxB8R256vU14klWlI7Uc6wgSXKhQbr7ND256vUmKqvhqaMT0kqzqSVIUWO4DtYgHnq9SY&#10;klaaeKrhVN7+4SxtYfvEn4eznq9SnyzeKteFZVLKTZf8Q79yLd9NOer1LBq14n3ABV8dou1zoPC9&#10;uer1Y6eKN5yKiNiZbsGuLKBob689XqUcE0mHYaI43Vy2guNbf289XqjgABXksC24L7T7R8Oer1NF&#10;7mSGdTde4BtoO2vPV6mTF62hp3jgVgGnsBfxJ7fHnq9UVI2LhobbEJUnTspIIGvt56vVIMzSUcss&#10;x2LE/ZQCWFhY89XqSAqKihrVjhcPG28G+jHedfu56vVOVR84DCQV08QAttCNPz+PPV6lhhSRmffA&#10;m2Jux8bnub/Hnq9QrYPUGmpniQBljFwSDf69PDnq9Q3ZSjqThHy1MiI6dxYhtddDrpz1ephrquph&#10;xh3pdWLKWC6gsO5vz1epRPjEtTBDTQxOHUggKVAvfW3fW3bnq9Ql0Kyl1pKz3pZACpNt1iLgWI1u&#10;PHnq9QV5twuCWsnovJLbYyrd73sSDf4eH589XqAHFJ0o0FAI9xhChmPc38T8Rz1epkpZo/Os6hyt&#10;tvt07WuLc9XqfIafCVCSwRv5hBVlZgy69zoBqD256vU31izLOy07aIQf+JA+H1c9XqQ+6A1Ir3G4&#10;bmV1LdgLhiL3AJ+jnq9T7l7/AH3TQVdOxZ1Ztt9SFOoXTwHPV6hzyzUNIsfnLudmN2A0QkmxP0eJ&#10;56vV/9DZYevaaIxnUi+mpIGv6/Xz1epN7p2ZZInHu3FmFrjv9/PV6k7WTq9QwckEX0AsLHnq9TBF&#10;T+dMWkiAUMSHOhBHPV6p6Ye6U7jYoQXJ73N9f4c9XqhTYSSbU5ARfeYG4uT2A56vUH2N1tPQ0LU7&#10;gBhr7wvYE6/dz1eoIsf8w+WsQRw57gXUD2kG3PV6kw/ksFPuySRkqWsQAfYPbz1epypaWakjanVQ&#10;WlBcHxG4kD46c9XqV+D0GKM0ccexVLBWDAEsQPpHc/Tz1epYU0CVYdbAkWtpexHcDnq9S5w2hf5O&#10;MwWRlBv7LeP3nnq9SghaNFjJXsGA9gP9HPV6nMy1dNGscFr3BIIvp/Rz1erLWRjz7Kyqr37Xvfnq&#10;9UQQTORuILGy31Hbtz1eqHHuMqhkuHuS2rAHnq9UmCkmYiC4Bcsw7j6L89Xqz0dBPTm9QA9ifGwG&#10;vPV6lDR4HJNiSSEXWwFrA29vPV6hFwvLKrOqhC6gEElfjz1eoRaLB1iZYE90L4W8Pbz1eqZUUKeV&#10;vhuLEXHa/wAeer1YKmqWaEDdtNxe4toOer1J+dqmWsfYLKCO2hI56vVCanmhjDFT3Oh1J/W/PV6u&#10;EeHmVmUWIGoBvc89XqdqSmSOAwAMh1YAi9/v56vVPpZYnKOQAba39vPV6udRPCI2ubsSSPAG3s56&#10;vVgw/EVEbMT7yljc6Aj2D7uer1Z6evTzWbde5NhbUE89XqT2L1EMcDGXu5sDbuL89XqRtXXGFEUj&#10;tcX7n4Hnq9TJUSyFy0Y9yW2niWHs+7nq9UBPOEvnTMCWuGGliOer1ZI5ZIG3pYBmAvodLc9Xqc6a&#10;pR1co4IQDuBcjnq9TpT4iTQO8ZKgHQX1A/Z489XqxJj1NCgacsN3u6eJ56vU4HGo44FEFjqO51vz&#10;1eqDU4zvnVAwESkaXAueer1TRj8AmWMN9rcQOx07nnq9TquOBKd37qxDW7Ec9XqeMFxqMqWZwWsf&#10;iP11tpz1ep6jzBC82xbEkE38Bz1erunxiOz2I0JH189Xqc6XGoInZJFsRqCb2Ol/289Xqd6XFDIA&#10;IHsDfvpprz1eqS1azKY9x0Nj/Hnq9WRa60Q2MO4Btqeer1dfzQrdZNeer1ZocRj0ZhooNv7+er1Y&#10;qjFVLqqMAb/Rfnq9WA4jLUaqbCMkewc9XqxriDRm51Pie3189XqmJikpYe/ca89XqyLi4F4y1gdA&#10;fG/PV6osuKiMm+ovb6uer1YDXqUC30N797256vVxpq47WjUkW8dDcfnz1eqLPWsu5TISfv56vU2p&#10;POWBWQ63Pc89Xqnw17sFsNNfr56vVNSpcg7072sNPbz1ertavaddGBv8Dz1erEMaYOyMdB9HPV6o&#10;7V80b6nvqAPHnq9WdsWllsU+P0/Tz1ep2pcRuh3eP589XqkRYgC5a1rfw56vVLjxIBwEbT6dBz1e&#10;qcMQkKboiLG97WsOer1cIq2RjZW+rsOer1eNfY7mI3X156vVxjrwVAlYWv8AXbnq9TlSVgV/cb2G&#10;/hz1epS0WIFRo2p1PPV6pcVZI76t+dhz1epTUlcCbMQRr9B56vUqKeva+vPV6lVT1cbkLcWOvwtz&#10;1eqZPSx1MYQaA6ajw56vUUrr70GwPqTgdRhtbTozurLcqCO3iPH+7nq9Wpb6qvQeej2barMdDEfI&#10;MzeVEse1RckAAXsBc6Dw+sc9XqK/hmXsfw9Y8Br4RGrlpGW2uwNpr4H6Oer1OlDSxUOL1AkjAg3S&#10;MpGtm0F9Oer1Zo4v5u86NM6/L7SxC7gVv218eer1YpWhTEN+HxExJoY5AN2632z9Phz1epkxGmjq&#10;YJJKxmSUWXUXAAJIt8Oer1NQeXEMM8t3CsZBIzNa7Kh99AT7R+uvPV6k3U1SCnlpaCT9BE/mG4ta&#10;5Fhbb4Hnq9TJFiI+cn84Bd1lFtb63v8AC556vVyp66CeVa9j7yuwEZW4BBumh+I7/Rz1eoPpsSNJ&#10;iNU8n6RJpN7D3TYHQ3I17+B56vUnGrIa2vd4ryLT3RQLWNwCbHUdvH6eer1RKqStMjRxyBdhDsxN&#10;7AgG7fCxtz1erli8sFPTx1kwEQPuI66AsfDX237c9XqRc+D1L7Eo12tE6lvMcF/e8bHUg9/hz1ep&#10;uxHEDA601UhSMXuQC3dtDb4/r489XqVmE4pCqSU8UltzKl722ra5Pwvp256vU6VdfBiuJefWIPLV&#10;bhLAi4O0NYeIIv8An8eer1NuJ1VXhNUBRyN5YjDHsLCwsAfbfXXnq9XChilShFRLKXkjcMDpe1rn&#10;87jTnq9TV85RVc0a1Tgip3EXHvhRoBbvr7f1Pq9ULEbVkoo4hdQDfU3A8LG+htz1eqLjq7aBYGjE&#10;crAkAixsLDT6uer1M1NXLT0cISIe4Wuw1JPawse4Pt56vUooqmqpovKxFS8MsqNHJqSqkEWPh3Nz&#10;f4c9XqeMPoYZw6G6xa33WsysLgntYgHtz1eqC2WqCGiRKB9tO5JVyDckn3iTz1eptqMsx4a1wyxz&#10;yuzS/pAQF9tzbQjw56vUlKrLFEFZaONfNed1KobFtwBU+wg3tfX7+er1YIsvVNYsGC1bxUzGVVMr&#10;q5jRL3u4QFjbxsCSew56vUszTrgtOkdCUeNSFDKLhSt7HUXsfjz1eqVk6rxAZtgxlI43YVVOzMw9&#10;2MFwA/jqlr89Xq+jP6H8ap6noxgXkyeYpoqf321J91rn6zz1eo2eZcbo6LDXjZdxN9PAc9Xqq69R&#10;vT3Ds/4bMJqVKkbX/RsoJJt4X08eer1arHq99K0uWc1yT4HCYtxEjxkAvYEk+NrG30/fz1eoy34c&#10;uDYziNRUYTUe+ImWx8DcAa627c9Xq2CcvZRoMKhhdFIkCi/Yagd+er1JTqBXTChkhjfYtiPEk6aa&#10;fQeer1FYrY4508pwd3wUkgDxP089Xqg4hSyUtL5qAOpVVQG2i99393PV6mnDpZ/0EDsoKlgbDwvz&#10;1epqxiGkx6mlw+oCpJvZEcrYgdt1xr7O2vPV6qr+sOQqPBa2pjjG/ZVybAQQoN7Ek63Av/Dnq9RQ&#10;cWoq7DpWhgp1nlu+5TbbYnQg2Phz1ep/ypSSz0ZgxAorIjWiS7EsewFl9p+GnPV6nirwSKSHzaJx&#10;DLEyyOlrhtNQT3NgPHnq9UCUUp8yWuOsqM20C1lBO3x7Htz1eoL8Sq5cQxh6KNFSJiotawA0Ci2v&#10;fvf6eer1bG/ogxUt0zwaGV1ZUp4kI1H2QbEj2689XqsAqqiXY5SbaXBKvpcDw+HPV6iYdcvMolma&#10;ZmmebcpfQ3Ow69gL9zpz1eqq31TZcyzj+SJMQqqOWWphO2OQI5VQzhDcqthr3ueer1a7/UGgkpcd&#10;mwcogiDOUNtRbTtfQHvr4ePPV6gyw6CllkeKd9kiMwC2uQANO/hz1erBidBR1jsi1261ifIJABF9&#10;GJA18Dbnq9UCqnoaPCnpKYtu1VmYkmxvfv3vz1eprpayfEMJgpPsNFMFCnQiMNYEW7Bh28faAeer&#10;1WkenTGIKvDYcCeXyzApUAatYk2JHhqbX/sv6vUmeuuWYqaZcQmK1AdJldGAIADaP46j4c9XqrXz&#10;nga19Q9NC3y6LoL2F1B1NvAnnq9TJg2CRjFXwwQsbohLXG03OgHj8deer1Gu6aSUeX6WShMbmVWJ&#10;3F/cKnRgNdCO/wAeer1DxT4rg9TAYqMtKIVA2Kw2ufCx7X+nnq9SkwqKepwxqOmUoWJU2Fz8dxF9&#10;Ra2nPV6iWdcvTuBhE2OQVsazymQPHsayEkFWY7bC9zYA3+jTnq9VYmO4JLT1wpyFQwblB8A19QAe&#10;er1PkAoJZYPmUIKX3uGA94C9vab/AKjnq9WCGgFZdqMEKTvUsSex7a+3nq9TBjdNLMNpY+8bn4W/&#10;Pnq9SfpPMLRxTyfo0b7V/An7Nteer1KzydpbaNyjVSR7eer1P2G1VQRvKFywbaB7R3PhoOer1Dll&#10;/EWxGgpaoRmOWhi8g2teZyxYyOOxIBsLACwFxfXnq9QvZZwGhq1aqnILv8BpfW5Htv8Arrz1eoXK&#10;PA6eLBIvMUOEax7EWNhf7+er1JevwJaCFpqBr+cpUlDfUmxFh4Dx9nPV6oWXcttTYg48ky7TZxcE&#10;vcA6i1rdxqeer1SarJxaq+XoaQQUzHzGjkJBVgCLLtBBFjcC9v2er1YKzIFNS0jeXHtkkQnboD3u&#10;PrPPV6gmxfLE2FTxyvAPMkuCFHYWOpv4+HPV6glraEUkrBkPmuwCL27X+nv356vU1YnhMqUUc0kN&#10;079tdy3JB+k+HPV6k/FTVkCjzYwBMp2kDwJ0PbuPDnq9UXGaeVZYKKONmABIuO5OhB8Oer1PIjab&#10;DkegbzCj7WUrYqbWAA72Hj8eer1P+DYQXVxIAXQoCe+pJ7jx56vUKuE0UIon96027YoUBbgEdhr4&#10;HuP4356vUJ+B5Yrp6YoqWlS7G9iSCO1/C/PV6hCxfLUVBglJNAjiVrKw0te/7vtGtuer1OtDgcmG&#10;xU9S8BR0Zdqm1yb3JOt/q56vUIQwFo56aqpNJJi6hgLA6ajT2Dnq9TlPQVNBM0cFNGI2uJG7Frix&#10;vp3PbU689XqYa/L9BUKsSgb9xAOnu7dCLjTvz1eoOcYUVNVHQAoEpwY9UBZyCTf6de/7b39XqSuI&#10;4ZTzRfLT03zEjlwrMtgovcvYdiLX+nnq9XLEKZ8VpoVjUGM3jJ2gAgaEA+0W/jz1epGPliPCYy08&#10;oDFyvb3SN2g8Re3j9Pbnq9QM5wwOihqKmmEagiT9GwPukE9iPA89XqQ+D5bcRFp5CGVmK6XJIvtA&#10;Hhr/AE89XqVlVh1CMLVZVBqLKSR2Fxe19PHS/PV6m2loWxOSNC5WynafEWv4XsA3b8+er1PdBhVe&#10;2Kw0UcO+ISjcwINvj38ew56vVbZ6YMhvVYZHXTU/lhgApKWuASHUXW/xv4/fz1eqw7KVHQQLIjhS&#10;ybSp7hR2AH0nnq9Ri8oU1Wky4hCSY0sm0gbST4t2II8B8eer1Bl6rZcTg6fyUdE4RsQmMTMrWKIu&#10;rM3bQ9rDxPPV6q08vTGihjjqds7Izbb2N+9jYm5t7eer1CZRzUOH1q4hVsTLGQxVbEFrafAjXx56&#10;vUAeea/DKnMKYTRjfsJDW7hrsTdr6DXw8eer1JzLmWaqpx5aeNdqM53p3YqwPuqbjxF7m/589Xqs&#10;T6CdOKGGGGsMQCkN9sAWI8de5Fuer1P3qDqZqHLHlxFfmpI5ESwBYhSAe2nvDS31+HPV6ib00RFB&#10;LV06b6tQpqV8Qh7Eewm1r/Vz1erKkmHyExbJNygyEEEW8QBdfZfXnq9WLMdXFiksX8ussyQbyxtq&#10;ANA3Y+H6256vUEeYJsTEcdLGqeWwu/bXxNte/j9F+er1BXiOHl6z5DEHR6QOrqVNyvjY2Pideer1&#10;MuIyxyTefSrvjRtoIYWKW8Ne49o56vVyFNPJC9XStaGUi66E7rm3xI+P9PPV6sGGUNXNjJqC3lCR&#10;Cvc+9fQgfSPHnq9T1Ro02IqjuVRCFVbakLpYeGoFvo56vUKGDrXMHp5k8vzHJ1FgUB0tfXQePPV6&#10;lvNeWdglQ0Z2j3F0LAAgXHs8Oer1OGVaSq2yUcUcqS/ZYk3RtQRtBXQjXXx+o89XqGPJtNWQUj00&#10;ogB8xrNIFZi2o0uRoD7Oer1CxFliLGahsSrNqiMKzKvZiBY2H02789XqSGZOjlPiMj1sSo3l2BYA&#10;AMDqPbqAdT9fPV6gCxXoVilI89eE8wxuoVVGu09tNCfDnq9TVS9McWgU0cELEm7lXHvEePsOvcc9&#10;XqXS5GqJ6eKnogReFZGU2BA1DIB4G4J56vUn6XKlTh1qd6Z/NZ9lyvuuo7rexF+er1JXF+m0lfWV&#10;FFWo9GjsXGhIRCRaxW5sfrPfnq9QR1vSVTWy1CgoA5ud1iUtoQCe5+HPV6mWs6P1fmSNExMgaMIu&#10;2xAuL669x489XqV8XR+WZ4zFFchyWA3E27Gx1sb/ALeer1KVeg9TVpTCSVowHsoVQSBqxBBBFj2P&#10;j256vUKtP08ekVIY4DNJTqt2YKSQ97XsB7Ow056vUusLw+Sgppq2pg3SLoyqNpAv2Fvh4+3nq9S4&#10;osUmp4Y4cMP6U7WuwI1Ya/d+znq9UnD8eqhDKso3SozFve0BvcEDbqL+I56vUvMuZrrivkzMggVX&#10;u7uu5iw7Kvfvr9Y56vUKmXs5zTn+X4azJU0qBrg6gEXOo+7nq9QjU2aGxWrWqmHmzDcGYm5djrc+&#10;P189XqFLDKUzwKKiQXdGuFuxJ9l/geer1CBlloqDDBEzlpIIT5gvqxF7n4k89XqWuFY9DHAkyoxK&#10;j3dAbfTrpz1epbYfmZIsQL2sNpCAEFd57n6P6eer1PwxxGkWGViZDb3iLgHuR2H3c9XqzxY261Ip&#10;qZlNhc+6QLn/AIHnq9UyDEklChAx/dG0G1xf9vPV6snz9LJDKzaTIpj1uCB4n7PPV6uHnxLSQwQX&#10;b7OoW5HwPPV6pM1RC5kRmLOCt1FztYdh9B56vVkXE4mqZBMwRolAIuAoPPV6p2HY3Twqsbn3BpYC&#10;9xrz1ep7p8WD04UEWQG4G0k3btz1epQYdiyDWTRFttB8D9HPV6lth2IiRPl6dtzve/fQ89XqESjx&#10;XyVQFTvX3fGxYe7z1epbJmAfbhbay7O/gOer1LHLmY5ZJbPMAqEhPA/3c9XqE+lxoSgNvBDWJIv2&#10;/W/PV6n1K+J0BLEhAzH6PZz1erqb5SpffIbgqSB3HPV6qy/Wp6fst9Qst1q1lMqyTwylNLlHt4e5&#10;8fH289Xq+d96/egeK9P+oNXBDAYofOkjke9iWDAAgAaXGvtGuunPV6q1sTRKWXZKpJ2lAdDYDub/&#10;AA56vVAMSx08sktpIghS+l7X+Ht56vUwx1tJVypHDGxC3AudBa/bW4tz1epNCZKXEFp6gX/SXJI7&#10;eI8L6c9Xqeaaljq62V6pPcBW19H11v8AWeer1RcQ2RJLTwM/l3styftez8+er1LbLVGoYmoluJVV&#10;zaw0Gmzxv9PPV6mmtl+Wq54o3Z2NiFI7e9oBfXQc9XqiYxT19WxnAJ94eWNSe3j/AEc9Xqxx1j4b&#10;AKuIGNWZlOgvuCk9vj2tz1epnpaqeooj8wgkRmNiFF1uTextfnq9Smiw+g86DD6hhthsysTYa38N&#10;Tp9H3nnq9TNJXUlXLJSxR3hvcsBtFxoTceH0+P389Xqi0FPDBM0sh3xqhIPaw9oPfTnq9UrBZRM8&#10;kEwuAr2J10J/jz1ep6odtTRefBdPLIte1/ot3789XqdZsLK0/nFvLD3uO5uddB9PPV6oDvVeWYoz&#10;ZgpXebDvoCbe3nq9T5RI8ZgBkDeV7zhdVc2ta/w56vUs0lhZGrFQguAu252ga2FvgOer1MlUZqhV&#10;XSNRcX/h4c9XqjV5CtJSSgOu0AbRtta3fW17nnq9XjURvJ5Y2hkCll8O2mnPV6samzSVLi5cKRbs&#10;AO+nt/jz1erPSQlQszH3GYlVtqB9Hx56vVFqqV6yQVMjAIzgqCBoqfT7Tz1epKfy6mppZPmYiFDs&#10;zSuBqvcW1v8AXz1epzONUc0iSLHeKNdrWHule4P1e3nq9UKqxunxCrFJREINlwQQVvcWuPo56vVL&#10;jeugi31gTy9xUKLXIH2WI8L89XqZqjDHqqgVgcI2wm/cAdrLb+PPV6nGlmw4UgqgF3soDEi2ovrz&#10;1eqJXAVOJQvVG7Mf3TpY6XI8bDnq9UhoXXEZfP0jpDtTT7V/HTuOer1cK5DVzTSQkgOoBXU+8B3B&#10;00vr8Pr56vUmsFgkjryKkt7jrbU2J7X+Nuer1KSOUS4gY0cAk2ctb9489XqjxFZq9lqmMa6m97AF&#10;TbbYDW41156vUp0XDVX5+ACUspN1v73wF/289Xqhv/vyhkaceSyMCn7172F76aeHPV6k7URy4ZXS&#10;PVESt5RVfHcWOpJ8Lac9XqbKmsEFFFDIoLXZvdPtBA3eGh156vU44JidZPvpFYI52e9a4AA0Nv6O&#10;er1KWgeNcUElXLvkluoIBAvbw+GnPV6nasxSem/0WO6yECPd439ul+4+7nq9TeEopoCvmgOgJJYC&#10;5btrz1epGJR1hkkmXZKwG1uxRlvdux8Drz1erG1E9P5IiYK3mABVJtdvDvz1ep2qPKoqoNLGEQAn&#10;dbddr9h8L+Ps56vUx1VLBVSSyyDcWCsu3Q2va1hpfx9vPV6mGSprEPyhu6Q7rL3A+J+i/PV6sCq0&#10;8gZZLutu/wDTz1eruOSP5ppXbc1y246gnxv9PPV6uLM0+obb5jmy+Ov7Oer1YIo4WV/MYgge7bxN&#10;+er1ZDA1LKhqBdTrYHw/Zz1erJsWA+YjBg1wRrcA89Xqisx/yMRJW+nx+rnq9WeOWNVVEuL/AGiB&#10;r37fRz1ep4xJYSTUAnzAoNrabSLD6/Hnq9UCniNVC8G4nbYoL6aDXnq9WYyTBh5EO06oCRobeP08&#10;9XqdoZZYagswNmjF7W0P7QR489Xqe6OmnnvFVAiNLuBqSxFtvPV6hJwedqnVd207dwsdB7Tz1epZ&#10;UtCZ0eWbc6Q227Rq1+w156vUNeRMtZgxaKTDqWNneWMMq7b2C+FhY6fqeer1GJ6denXNOKIcRx//&#10;AESAgm7qxLr3BA8B/Zz1eoacK6NYHgDGbFqcTLp5Qte7NcA6ew6+ztfTnq9T9lzIVca3/fZhTO7S&#10;WDFFkJ9h297Dv27c9Xqsc6CekrOeZzHW49AtFTwBnV9gBIubgJpra/fTub+HPV6rk+ivp3yHknB1&#10;rxeyBXYShSGGvsAAB7/rfnq9RmcOxLCcsUr02W/JEh3liO6g6j4/C4+HPV6ivdaeuFVQ4XKHxDyZ&#10;XDE3faAo0JA8ddb89Xqq9xPP+Yc7YpJBT1klbTxOLObEhiddfEW8Oer1OeZ+puXOlmXBW4lLvkUO&#10;6qbeZpqbEanXsOer1VX9a/VTnfqJiFSJp/JoCRtpyT3U2ViAbEjvci+p1tz1eoPsk0kWaqqOrxT3&#10;gou+3QkaWtb466Hnq9RmqrOMdM0eHxgGKljESlSLgsTa9tP1+nnq9QW5xxpoJDDFUIdLi2v/ABLc&#10;QDe3sHjz1eoH8wZ5/ldHLLFIskhUe+ND7t9LX7ge3nq9QGYASDNVV3uiSQM6t9o3bRvu/Xtz1epc&#10;YJg38wWebDJWVY5d43CwW4AFvEjTnq9QjU2JUVFErVE6RkEMzW1LDT6wb/lz1epG5461pHQNh1NI&#10;0kLEruTQgA2vcai9r38Oer1BFBmHERVRR0NXJA00hN7glbg3Lbr3BGmnPV6hdwmqqqXDXqBIWfcj&#10;Av7NSbHQdwDcc9XqCXPue8TxjFVFKynQhhqbLaxt8Seer1KfImJU+1K6sh3zK6jdbUKRoSe9gfHn&#10;q9RicOrIqef+fYgQsUTkjte4BF7WNwfZz1eoLM75z/m2OrV4bIxgBFgptr7LWFwfjz1ernR50pYI&#10;mlLpLVSAuiMwBQA2IU9x2/jrz1epSYh1Z+XwBkeXfVyFgEjBYottpbsbHUgD6Rz1erh02zBiUKzY&#10;1ikrVAqJPdLqFYKLhRtAFr+Ol+er1C1iGa66FGjQEyMSylRcWF+57A6ac9XqSr51MixQSL5SsWSQ&#10;9jYg6LbQG+v389XqWmT46R6n5KCocEOuxXBvdm1C9xa2v9uh9XqMFPmSmwHDf5Hhw/Ts5WQkiwXS&#10;1vDvfUfDnq9WDL2acPjSeCrqDC6M6NMCQwRgSbAmxFjbTTw56vUMlR6jsvZBwCnhyjK9RLsIIYKu&#10;oFgbgtY6X56vUCGP+pnNGZ6mGozDVPcEWjIG1LgW9lwfbz1epRZEzvnLPdU9Bg8soWVhERGTsTad&#10;Sde1h4fs56vVZ96d+lU1PU1mI5glB2HbEWF2YW97X4k3/v56vUbSlz1g2S1XA8JlRJKgkKbLdj46&#10;+Pjz1epV5Tx6HEJHr6x2RgSb2sGHfX6R4fHnq9SibONLjNXFhgdkhcEFxYEH6fDnq9SrpKsPGKaJ&#10;7RLYktqxNvb356vUrsLkethENKgVUK7j42tobd9eer1Lk5my3g+H/IPKiSSAFr2uoHe3s+nnq9Rd&#10;c4ZmjrK+WVZwIUYspBBDD2Xvbnq9SZozBiP+/NfcVtxA76j2+HPV6miLCHSqO2MS08zDQjVTbvb6&#10;eer1Ndfm+fBpXhp9sapuRxYE2Gnfnq9SKp8dxGukkgmO6KQk3OpI9g56vVFxXFaZ6BhGxicrtbcb&#10;XAPhe/hz1eotufc9qrrg2GTbjIze8qm6m/t+j2c9XqbcsVuL4zIJpVMh2Nc/u3DWsPiO9+er1D/Q&#10;YPXNS00leVVgGAYXJLG3f6vZz1ep8jKRQLDKrPt9wk/aJHj7Afo56vUyYphscbU9TFUsARIu0Wvc&#10;+Ht56vVi/nxh8shPKUJqFJBJHgBp7L356vUnps+Tx+YqEGSTsnawA1A+Nuer1OCZji8pQ+5YvKBe&#10;xsRf67j6eer1CNT5upj5Za0aJGNrbrixuL+0d+er1eOOU5qFWIl2sVF/eBub+Hsvz1ep4hxioo52&#10;eOWyizbQb2F+er1LCnzI8imGMpscrdCAd1z7Neer1CFg2JUs8KVNQwhkilYMdbEEH7wO3PV6lbRY&#10;y0UcsdIillC7bALr9G3W456vU601NO0AkA3SyWIAFiD3I56vVEdalaz+ZSPsjVgNguSwB9nx56vU&#10;o0xSqetVlj2kg+8LWABH563t8Oer1PEFU7yTBrN5llvqCBb289XqbxiNTTVgikTzUUMCALkD239v&#10;PV6scklLDUxMrksRck9zcGwPPV6upag1V7foSlg1rkkX/b/Tz1eporlqHjWqgkCyqgtobAfHnq9U&#10;SanHzKSSAMHRg5sTqRo3h489XqQ9VTTeZJLhi2Zba+JB9n3c9XqD3E2mM9o929i17d2Nx9xtfnq9&#10;UaaVKSg+Wl3KEBJvY3a/66/0c9XqDbN0MsWFfzHXaRqPELqdPpNuer1E+zaabH8QVJrxo1PKrsGu&#10;RItinu6A3ubnw9hvp6vUTbOtFPU1U7H3qcjYLaksO97g6eGnPV6gRXBahKsVCqFdSxa3b9GSLkeF&#10;/wA+er1CXlSOKoKUjR7ZNpYbbgWY9vv/AGc9XqWNTUzUdFLLKBT2kCBFF7ra1z/Dnq9TzT45RzpF&#10;h9awhNJEWjexN1J96/s+j2c9XqgY7ilDiUCpC5lDlveAJFr/AJXP7eer1M+V6inoajEa2rqSqJsC&#10;RvazuSBZdL3AuTc27+OnPV6mrqBWUc+FfJGytIX94C5A8dpGvx056vUSDPuITCQs250MJVAQAzHS&#10;xGg1PfX489XqKrj2KVdHXNOkqqYyrljECFsR4MCpI56vU3LiGG1lH5tPJ8zOt3ZpbAsWNwABpp/C&#10;3PV6g3zDNULVGCmcCY7WsSCPDsPgeer1OASSUxS1jmIbhcj97TU9h4/D7+er1PWDV0FN5ny/vFA2&#10;3dcgXP2iO3PV6omL1MNJS0zLcyEvuKqdo7+3v8Pj9/PV6otG0ElGjVLWMqt7uoA9hI9vPV6sDyxt&#10;LEsJEZO0RgdiV7/DXnq9SwwwzGtjqWQBWkYm2hAA9htceHPV6s1XV0flTSM7fbLWUgdhqSe+luer&#10;1Tq2eknpYzTxmR22AndoAVvuN7WN/Z3Onbnq9WOpq4EkWkgdtiEW7EncLWv8Drz1eqV/PBQpLhbN&#10;tZGEa9u3ibjuPDS/w56vVMx6IUM8VcCsojiST3AdN6/ZIIGoP5689Xql5Wq/mj8pipB32WxGq3Ol&#10;jqBz1eof6TAxTU7yI4aIg+V2OoPs+A56vUJ2XqOoqMMYytH5m9iCxuWvqtxfX2c9XqF3LMC71qJg&#10;vmIV3qtrql9CB4a+PPV6jeZMw6KrWCnrPfhaRWY2UMCPAH2WAuf6eer1GrwOiqoZ9jNuUdjt1VfD&#10;sfEm9+er1Cxl2WFqiJqdZPOjVna/YG/c/sHPV6hErgldh80EgDGQn4AqPb/bz1epOY9PTU9OlNTm&#10;7lEC2sSLaW+vnq9Qb1Ur0U14kMjyCQ+8LEPY7Sfh489XqQON1LPhRo3X3yoYG9jYakfke/PV6ijd&#10;SzDSYjKcMdzIsQJGllOhJv356vUEE+a6xcOCVALSzyWHbbYX2sR7bi/PV6gczpiVP+jwucKfcIkI&#10;sSW7m3iR4356vUVfNj0c1VP5bFKYhCL9917H2nsOer1Fzx6KCHEpIaHcocrK9gQAoNrX8Oer1IKr&#10;xWWCocQOpEbXF7X2k+HPV6lVgZjrZBIv6GNTubW17+9cfG5vz1eoUaTF2apSnqZg0SDVQCOwFiTr&#10;rr3+nnq9UGrxWsqqOSGtp2Gos1wexNiAL6Hvr+znq9Qd1YjqgYYl/Sublu4Av71/r56vVGAkihmW&#10;Q9x4Wv7BYDw+PPV6kwah5pFmW6uAddL6kjX6Oer1ZGFRU0yTVnlloWC7kJ99BcjcD2YeNtOer1Qo&#10;6qhqKNIUazRyFlcjU3P2Tp4W+rnq9U6hrPPiengZVL3B1AJsdbd+/wBWluer1OeGxqMNlnALGIhn&#10;UeKX766gjnq9TRU41FBXblJ3GwKkWNibC3wHPV6mipxCWapMEEv2L6H2XNwPh4356vVMo8Xkiien&#10;hIViNykj3QwJAuL66d+er1SIsVodz1+JMDMgF1BFmsOy+wg689XqyRZhauoI5qhNqSFTssARrc3I&#10;1JsPHnq9TdUYqz1MlRhYO83BsDbbf7gRz1epywPHZjVxmoBIRgJL9iut7a+Hfnq9Q7YBjNNSpTEN&#10;+jbzC5XQgeA+g89XqHXJme45IhLWsw94IiXA3a6N9Y8eer1G9yXmWllrI453sZ1EZUAWB7hrjt37&#10;jnq9R1ujmJQIRTRSiSOYjcRdraka+zX8uer1WR5MqMBODsu5CFVQC1gSwPYd789XqNZ07p8PqZYa&#10;SojUJbUqBut4WPhz1eoyWX8l4NJN8zHGpBDKxNiSR9k+F9PEfdz1epc0XTvB50+VaJSPE2A1/Uc9&#10;Xqmv0kwY6LEH97cRqdbfnz1erM/R2gYCRIQNhBX4Efl4/rbnq9TvTZSnoHVmufAAdhb+/nq9S2w+&#10;FI4hCY7Efrrz1eoTsutCyhba89XqXCUVPIv0gi2njz1epOYnTmNvKiHt+rnq9QW5kpyX8sgXPwvz&#10;1eos+YaWajqd4fUsbeOv6+3nq9QV19a9M/zLuUV92vbUHW/PV6stDm2TDTGagkKSQT4Cw0uPYb89&#10;XqFDAuqD0UiIl7X1Nx2/Xx56vUYLA+p9PWRBZdfhqe/PV6lhNV4Pj0SmYC+ulu/3c9XqLB1V9P8A&#10;lfMpknSmRZGuVcKBbx7fX4a9uer1Vl9XPTFimX6eqxPBJGID3YIgIK+IF/eH089XqJzjmWajLtZB&#10;VRRgKWC2FwzMfta+0Ec9XqkY/g2IYthk1UWEc0LIsI0JK2sb9/Hnq9RNepWXp4aqSWvO2oZihK2t&#10;YjX4jW2nx+HPV6i7y+6jwgfpoXcL7bkd7aeHh/Seer1ZafFKSGSGSoqi9wLADQN7PZrz1eqHWvQS&#10;wwUuLiNDUblLsAQASSL3Phbw+rnq9SMrcJeTDvl4/wBGAXCqujXVj7wPsa1x8Oer1RZZZsNijpo6&#10;RJfOUB5Roym/jc210FwL89XqTlXjdNQYgFqVQPKSNjW0tcgi+twPr56vUsaPEEpYRiKqfJZQzIrH&#10;UkXNwTbTt93jz1epYYFj01LIZcKJWMIrsr291vCwvz1eoVMGq/MSppzJZpI1djc3Zze31i/PV6lR&#10;TR/OwrE8mwIqCX7KhQf3jr8Oer1LIJU08phq3KYdFC4QWDF202fQAfyPw56vUxZcpsTmw2SZXsKq&#10;V1W5NwAbg6r20tz1epeJWT0+DwYpXSh4Q4jkVjtFh4+Hj+uvPV6hjyp1MjwON6fBzsk927kkoFtp&#10;YX9pHPV6j2dIfUvSv5NDW1m9lIS6kXA+vw7689XqsW6e9XMLx0RxRzXPvXItYAad7/Rz1eozmGZm&#10;wup2w1Chrg/R4+zX2c9XqfmwTC8Zpyqoihriw7W/Pnq9VT3r19A+D9Y8vy4zgEKxYjFcr5SC7hdd&#10;trgG50vz1erVB639Fc89Isy1GGYlSvTKQI2EkbAKQCQQdAwJ001v8dOer1V+9QsOxPF5Xp6YrEhB&#10;RlC6sQQSQWFgCfhf+PPV6kblDIbUlUKby/MDkbhvFz3JN79yNAB/Dnq9R18i5ZipYkarhCkKBdQC&#10;dpvYHx09vPV6hwatpKDCZ8OcWHvLY+G5ToO4INh+p56vURLOGXTLiJraycuyK4Ckdve0Hx56vV3h&#10;mWMNgjiraVGKKdb3O25Gv2fq56vUaPK00EOHmaKQhZUJJPtuL3PxPPV6oOfMcWHCRThVqSzMtgoY&#10;323G0m3j4i/1256vUD+TL1GNw0I0lnUFkIAYA9yRYWv2vz1eo5+Xsjwfy9aZWB85yWJtdQikj8ue&#10;r1IzOOR3g2U7oTDGrkvb7YY+6Pu56vUW/NOJ0+BQmNztSIoGVRZiga+34aaeP1256vVIwTqfhOJV&#10;KUNURGu1GDsfdN+6jbruXv8AkCe/PV6hdyd1DoKSpGFS2lV2VwWBB8sEg2PtHPV6jI0uZMLnomXC&#10;bM5ZLsQBcHW1+2o56vU/0xwOHbirrt8123a2u66+OhHPV6krnCvq8UwNqOJBuZG8AQVF9Pv56vVU&#10;f1ajxbB8bnNLGiqWH6N7hibXJB7W8fo56vUA2MY5NXhaZiI0QBWGh3Hwt9B9nPV6uWXkw6qxWOqd&#10;d7xAbbjVTqCBr2Nxz1eo83T/ADFGtPTSzj3fdBQgEKL+8Se4B8Bz1eofsv4dNieENFSnYiyySbJL&#10;Bm3G97gG4sLgeA8Bcjnq9XDEqAVdHDFWLZI3VgQt2vew1Frj6eer1KSEYTl2pkxKkLSQJuNyAPf2&#10;6rtv2Hc89XqFnpJLVYiYqSaAuaglQwsFBvu+vTTTnq9Vg3TfIUlHURtJTnzW+0FChha4Go0vbX7+&#10;er1We9GsrOsLQUu6z7CxYakMNRrqbc9XqMFNkgRsagtsCa3tckc9Xq7pMwz5aY1Z0iRr63sxI56v&#10;UHuduv1MmBVcUcyrIA0euhNwew+jnq9Wpd+KV1GpcRwqvhLhpZamMLqSwXQsSvsUAa66256vVrV5&#10;qxuopYXqoSHXeQPb3A8B4jnq9XEZmeSiiqtToWUX1Ru12sdVPhf6eer1SIMz1a2arkFkCvovcHQ6&#10;3PPV6p9NjCvRtM2up2gj3rdxe+unPV6mipqxTVJeOQmYkEoD4fVprz1eoX+mDzVmbqSBIxJEGvPc&#10;mwWxOmvcHnq9V8PSuo+Uy9FSElQ8qPHvAJCsPdAt4HU+J/Lnq9Q74diyxxyU8jRq0im5BOg7+N9f&#10;C3PV6kdmXEVogZqJDOBGTsBF2OpY62GoHieer1VfdeuoLyS1lPNPtikUiGME7rjuTfTv+vs9XqrS&#10;xKrnxKoeJ5mNOTZgEB94aanwHhz1epNV88lTVNHHK8BisN8aglkI1Xwt+vt56vU2qxe0EDm12Viy&#10;2Jvpc207d7ac9XqeoqWGpp1WRgGhkCIewLdjb4a89Xqc5qeSOKzW80kRrcdte9/hz1epwaqjknGH&#10;+WVCt5m7sDbS5I+PPV6sVfi1XJVF5FQvHGDtVAoCqoAJAAFyO57k6kk3PPV6k7WSyU8DYiQXW6gJ&#10;pc37KPZfnq9URqWsqK0yRbIXu7WZd41HYXt256vUq+nVPOxSnqiFdpCgLgC4LaW8NfDnq9W73+Fx&#10;lmhqOk+G0FYAHgiiXbawIABF/jrz1eq6TEMl5flngqWjQDYihCANze0/eTz1ep8Tp3leZAWgRogp&#10;YXVQb3Ovfnq9Umn6fZaiqnMkUewqdmlzr4n6Oer1ZK/BctLKi+WgCCwdY73Pbv4eHPV6mipny/g8&#10;bzVcQkj0FrKSSL9/q56vVnpcy5b+RX5eFAGOwe6twfgfYfaOer1QBmrLMSGGpVInhDWIZSSD+tvu&#10;56vUl/66ZVixIU8O1pZBvBIBCD4d/wBRz1erg/ULLUNU0EJRD7xYqQARe9x3+nnq9XGfNuWpY18u&#10;RBqXsx1J7+we3nq9WKXqDlypTy5nXYv/ABEWIOvPV6otR1OyhHEr086OysLagWPxv7Oer1SXzXgU&#10;00pnqUUatuG25IGv189XqbcazJgOItBDTyI7Sr9sldNp9n8eer1Qo8wYF55oa2VI22na1wLi+pvY&#10;jvz1eprhzHgTh6VZUkMUihyexX2j4i/PV6sq41lBqoQSPG0sbhkW4JI+Nu1/Yeer1MlbjuDCvWOZ&#10;IoxqWC6Am579/D289XqTeIS5aqagrTJFDYlgoCkknxt8fbz1erKBlwyPTwIrMACD7DtBYfV2+rnq&#10;9TUseS5491XFCsjbgDsGh+tdf1+PPV6m2HB8ux08scaRsEdZAAAd4tfsfjfTnq9UWXL+XJ2SpeBT&#10;FJby7qvc3IH1ez6eer1RK7K+X1wybzIYwsm3YSqkoQe/389Xqi1+QMKGgXzY5ApNgosT3P3c9XqT&#10;1b02ydUAxw0/mLE6FTYXNrhvbr2156vV6oyFgrIXlp428ogqCqkAfvD6R7Oer1JLFenWAyVRkp4v&#10;LgaQHa6AAmxuQO5Fr6/Tz1epOR9Ncu1NROqRRzBv0RBUAAEWufC9v2c9XqxDo1lEQnBgsQAdVXbZ&#10;iSPC+oIPa456vVDw7pLlZXGHbI1CltxVFtv1B107c9XqaMxdEsr/ADUMsyqY1JBbYCWPb6x9PPV6&#10;k9jnRbIktIcPq6RGaSNwpsoCpe19PG9/1tz1eoPX6L5Mw1ajF6SkSSEHRV1sbEXP1g/t56vV1J0i&#10;yiUE0kcKbUYtdVJKHw8bf2/Hnq9TRB0MyWlKuKrT+UUdQR2Uk3ICi+nfUj4c9Xqx1/S3K9T8uzQx&#10;vJKzB2Crcjsde9zbU89Xq7Xo9lKTDam1MkMkW0JtRbC1ySdBe456vUnq3oe+YJIRg9PGtMhUyqYg&#10;WkQ3+yRYg3trr4i1zz1epui6GYRS0Yo5KSMLFKCkZUCzAljcbdbd7Hnq9UiHoLRvRz1KinI3b3F1&#10;BUDw+Pbnq9UmHoRledCKoLM42uQOyg2/1dT9PPV6nOf0/ZIgkihp6exe0ilbAgnUfHQjnq9TVF6b&#10;cJ+XSpaP9IrM+4lSAb9yD7Tfnq9SarPT3g+HUr4hHCtfNAzspYJq172tYLf4dvaOer1ODdEMExWW&#10;PyKOMR+RZy6gMXJYkLYC30f089Xqy5m9OuTWwmHC6VEHkEbiiLvubBQ1hfUm5P7L89XqD+r9LWBY&#10;dh0k8cW5qeVEkRdu4l9ftW7Ea6DTnq9S0ovTpgEdMalIzTxRKNwZQwN9NG0vrr2+Hhfnq9Sow7of&#10;l6i2VbMr7FUoACBcAi5N/YbW56vVKq+nKNRN8u8Mk0ZIG5toF72t2LFRfTnq9XDLsc+CTSTbSJEi&#10;eMC25CLlQTY/a7af0c9Xqc3r6ylwN1qm2TyXEaaKCbXHf4A/lz1eoFsxZlqFjalxBPek3KGAACAW&#10;sSNBfU689XqDDHJKWirnaWTbGApTTQsBqdF9uvPV6gjzXnF46EHy1aIMd8gsDf2nwseer1JDD8bp&#10;f5vTGvl2F1Md+6orWZbjvbTw1/Z6vU/UsSYlJHh8gv77FSyAqQhurKOwIPYj4c9XqELBoStNLhdg&#10;rIn6JtCxBvvW1/H2fRz1ermtFUQjc8W7eAosQPcuSSb3t489Xqa6/E1w+Zlwt/KaxDAaBlvrrr3G&#10;nPV6ggzhV4dFDPiNczqJCxsikncRZdAO3tJ7DU89XqJznmsNLUyyIC28IdRoQNRfv37E89XqAPGa&#10;rzKmOaABdWLJ3Cqe4+gfHnq9QfvXhKieup0B3t7iAGwXw23uRb4m9u/PV6sU1Y08sjhtsm0m1tL+&#10;zS2vx/jz1erjilW7YZDh8dyFQMGsR373vrfnq9SJr0USmSjjWN2A97U38NbH6+er1MEKYpBSBaiU&#10;XeRr2PYA3AA7WPPV6p01FE6bGubtt01Nu4Fj8eer1N8eG0tGZGw8KDpoQLE+JPxHPV6kTiNLS7np&#10;5gQLakEWsWJJ73Hs56vU8YTVwxzb0Ta+iKdLWA/Unnq9Svw6BZHeI66Ahvab3tf6eer1S0Erzuqk&#10;bIiLfC41J+HPV6nHyYgisx3RNobDUPf4fDnq9XCrWSWY1IG1YtoAFtfiOer1Ns9bPLT7rAM1xuA+&#10;Ntfo56vUzuZKZEVIlZ3NhuUMe1wRcaHnq9TLXylBEI5Pfa7OPAdxYW8Dbnq9WA1A+dFAnuI8e7cN&#10;ASALjX2fr256vVCkkh/mXzMj2dEPuldDf4/n9/PV6s1ZHJHDBNhpAeUkyq2vukdxbnq9S+wdXeGN&#10;YiFEW0D+2wvz1eoTsDMcVR5lTYhjex7Wt/Annq9Q8ZSeCGCprZSJJGKooGlh2AFu3tP3c9Xqaa7C&#10;1jKzCdKTbKXkJuQ6jugNjqeer1S4Kmig3Som1/MGwXJO2wN/r/hz1epb0tUz1yTsSqOdzuddrCwU&#10;D4EC/f2c9Xqec1Ud6OWaRlG7awYAC403XOnYfr7fV6iqZiwh0xEwRIBuDSMxuQE9p76Hnq9QaR0p&#10;mrhUSe4wYi3awA789XqU0Qo2hYxsCwvtbTU/Rz1eppxJI6NWmqiUUKu0+O437/Tz1eoOYsPpph5b&#10;Es7n3gNBr4jt28f289XqX2XKCCmppGI1VhfwJ9ouQT28eer1Dhkpy9YYt6ATSCJYyCWJbU7bC2g8&#10;Lg+wc9Xq/9HY+lqaamR5NwJcWsLk7hz1epn813Z7izN2763/AKOer1NtROi04hdfe/xWse/fnq9X&#10;UMb1JaONL2Gp1sT7eer1SqemG/ZLqm4Ejta3hz1ernURQNE3mWDXOhGoAv256vUXrOQiqMRPy4Zb&#10;gj3u1u/jz1epAYnFHh9MasHzdNpVQCCfh2156vU102FPtDwqPLc6X0LEC5t/Hnq9Svo6eAQxI4LS&#10;oi+BAJOv3gnnq9Snp6CqpWUygqtg7NtGgPx9nPV6lVS0hpalSRo59647/H4c9XqWQMEcu6+huPHQ&#10;jnq9UyJYEtGFJLkAfvA256vVOrkPkKAPfuxvfQg2/IW56vU1SIooxHTWdrt3sfb+v6nnq9XOCOZS&#10;oqBckhh27Hvz1ernFHNFIVQXCbve9l+er1OEcTJImy7oQGuNCD8bc9XqUlJgr15LTj3FJOncnuP3&#10;eer1CRguENZWqVuVHstr+tuer1CVhdMiPcgX0sPED2n9fZz1ep7Gl94ve1u3PV6myrDbWC2BBBA7&#10;kH2fRz1epkdIpqtZFWx9nYdr/wAOer1cTGiyIxG2wNzaxIJ56vVzmWLzIpZTodDp3GvPV6k7ilUk&#10;LbYvdIYWG3uP7e/389XqY6CvrJalp6x7kkhbk6Dnq9TmKyJDvdAStrj2c9XqxrXRs29z9m9u9rm/&#10;389XqbRiMTFh2IOpPgPo56vVHerEL7o2sV1B1Fxz1epomxk1ZWKQAqxbuLEDvz1erCz08sPkEgtr&#10;cg6Aeznq9TZV1cMMioLbLWW3YEDX4c9XqT7y+60cgAVi2ml/hz1eqCK9qdybBgQAAe17E/r9fPV6&#10;osOIzKjMiatfcvgBe/fvz1erDLmhZlkEQYOVNwBofr7c9XqhLjUtTIZNwCKAFv4e3nq9UKHH6ZwY&#10;Z2eR9bFVJBPt056vU4YbWw4hUCQFwI/esyldfbrY356vU+tiYNQSLaIwAJNwdOer1PCVxiVTUsoL&#10;WJGtiP6Oer1T6fHzChRpFZidBa4t356vU502KSzDcjKpIt2BvqTz1erNFi8sM29R7hIDD489Xqff&#10;5xuQRsftX+oc9XqmtjalY4oSVa+h7aduer1T/wCfNSEkSglyPbrbvfnq9WVcbYyFZZAF8bC1/G/P&#10;V6nX+cQ7h5Thx8e4HPV6u1xdI5CSw2EG3sIt+znq9Xf8zh3ohPuvtKg2JA56vU5R11PHHpIdosfb&#10;r4gfXz1erlJUrGpZiLNcdwdOer1QBicEMaxggE628SOer1cZ8QjA9/3hofEaWtz1erkauJacONbm&#10;3tI9nPV6uE2MxQQrCSFbxJ7D489XqyJjEIUhSGCkAnsb/Hnq9XB8wwOpeRACbgHw8dfp+jnq9UVM&#10;WppYSxIUkGwIINuer1SqeZYacLK3j7pFzcnnq9XKKsaWQoGOgJAHcC9h9Xx56vVlkmdYwp1Nzrrq&#10;Pbz1erAGMMV0IYt9ZB8eer1SIZiG+YFtq2Hxv489XqyQ1MFQ7tBbS9x2PPV6sX8yCAAEAWPc2see&#10;r1TIsRMj+WulxcE9+er1ShMqFyDZjpbSw+j6jz1erLTVboDCnjcXN7Dvz1eqQlUzEXe17/Ueer1R&#10;6ivjjKxMTf46H6b89XqnJUhoN5tf2ixAtz1epzoq7zW2Rgd9faRz1epSpVwiPZYWa/PV6pNLIJZA&#10;q6DUfAc9XqVtFVRqQF7a6/HXnq9SipKtTfdYAAewe3nq9Sip8RUEgkW9up56vUo6asElrntrrcX5&#10;6vU4TCKqhPzA97nq9RM/UV0AwXqVgVRJNTrLIFNrgED4/nfnq9Ws76kuiWZunWY0pYKN5FEjgzso&#10;CBQPsggmxJ8D31+r1eolNXSNCJWmgCyuSkgJJsw964J/iLfnz1eqHR45NTYSwhRBfcXJJJY/D297&#10;89XqZIszU88yw1YaGeS4961mA0vpfuOer1d1EBqypMw3M5C2XuVN9tuxt489XqSNTJIa2GdztVDI&#10;JENtxO4FSB7CQT93jz1epIV2INUu80bCJnlAGgsQTck3v4eH389Xq7+WhnmZPOX9Et1a6218T8AR&#10;z1eqNXUpp6d5pnVg/vELawuv2vbpz1epGx0xSg852U3YgEkajxB/PT6Oer1Mkg/lFT5tARDCbqsY&#10;A2kAGxI9g56vUmauOKeoeWK581VQup+1YnQC9r+089XqjYkcRr4/5ZKqfJREuCdbuuisV7XXwN9O&#10;er1Rq2OWSlkrGZnnbbqTYlRofb4fr489XqwrTU80aVTA1DDZddL28NO+n8eer1O8FBFhVeKuKNXM&#10;igNvAO3sdxFrAjtfvz1epwkkhgpggcSSTFm3AWCAagW56vV6uaprKNWmfYJLksVA18PjYd9eer1M&#10;mHLU0c8UdUDKs25VI8d1/e/o56vVGaenpMIVlAaVQys7oQQQTYeFj4G3jz1epOCGCtr3hRHjLmMl&#10;1Juxbwvf9Rz1errFqp1c4aYi00TEKTqbDSynt8deer1Jyhkr2q/k4htL7iD7G8b+Frntz1ep6Fbj&#10;VCqQtKJGDBLSJdANTfw7c9XqeKKvamdWqLsQS1l0B/stz1epc1GKpjGGQUsZRFQyuLAC1xcr7dBr&#10;rz1epKy/K1cKRut9zWNgdFI0+o89Xqw18tFRVcQjiVnSwK3IFyNGv8O4Pt789XqeFpoaqMVNS3li&#10;+wgC5YEe2wtr4/389Xqm4lhiywSPRQiJWKk3e4DD2D7+/PV6otJWpQVvylPARv23PYMLj3r/AAvf&#10;++/PV6t3n8Nrq5T4l0IwWlgqVqfl4Y0Z9DdgpBA0Hbnq9VhmYMxyVqEubqb9tL89XqBPGxJUlmi0&#10;0YfSOer1VsdX+hFN1EzU9RLEWDBkYd7C/PV6hl6Gen3KHSLC1OFUCQSv3KgKCL+7oNL89XqMZVVR&#10;ViEsgKlW7WHPV6gM6hVKgmN7MUue4Nu2vPV6i8vJ/pDQKwDVG42XwHYnw56vVGrqGlqY2p0cgQbb&#10;X1JHY/Ubc9XqwymjpQ9oiysCdoFyB9A56vUzUeHQGMRIe5Y+8BcX10+r+PPV6i4eobIlPX08WIxx&#10;K5jV9wRSWJ8Gt2Ive5+jwvz1eqsfNeEVCVqSUyqjQmXcD3KqTa/9vwPPV6k/gbQRYmI6hVgEquwZ&#10;WUkH7z37c9Xqc6aqhEFRPSsswkSRmvpc27eHvafnz1eoBM9Z0NRPOaMiJ/Lh2J4Bb2bTv7f1HPV6&#10;gYx7G8aqKYz4VO0c7AbmjFiTawuCbEAnX+3nq9WzB6AqqOv6UYUh/STLBApdtAxC6nTx8eer1WPS&#10;VBqHFH9hdoF7EgAdvv56vUV3qnQzzoXxWMSGKV3jCqwFh9jS51HPV6i24pEJ6apoDIXhm3741sdx&#10;NxYix+PPV6tdr1j9H0yV1Brq/C4z5E6q12GhksN+0e22p8Pv56vVXTNUpgOJtWLETKL3cge+raEf&#10;TY+HPV6mFscoohMrIL1LAn/UUE6HxF789XqbZsRTFEYMmyEMpH1W0ufA89XqeWraeneGWUKsbEWG&#10;lzYhv4c9XqO36aK+tbMEs8MW6Mbwh1NywO37r89XqMv1Ty9VYngjVipGoptwKG5ZmbUnXw8PYPy5&#10;6vVXPnrLwmrZYY1RnLX26Hb2ufG1uer1IOiwqPC6sGaTc7XI10NjYDtqR4f389XqF3LM0MTRNGu4&#10;CTa973O4eOmoIHPV6hckwf8Al8S1VMRGrWEUYAANwCDp4jwHPV6lvkrEcUopqeKuYKzFnLECzAkA&#10;XAXnq9Qx49kLCM34bWtJdUnAYR2utwgActoQAbWH6n1eqnT1C9JnwnEkpo6faY3W7qAQzdrbh3II&#10;Olhp+Xq9RTsWoTRzvS7CuzVgdbMdPz56vU+YUIqeiEtHsf5VWYXA72vaxNjY/Vz1eoPKuZ8VR1UX&#10;ZjvKg2Ouu0EeHt/PTnq9TdhsNFA8sdTCGjIY7WN+3xGt/wBRz1erNDjMVdJG8KbogbhSpUi2liCA&#10;R9fPV6lfhVa8UqTwxlGvItiQSA4sQCAAb/389XqGHL+KQYfQ080aNeQE3CncLm2q2v8At56vUZTJ&#10;2EyyVEMWHWljZS7Fgbhj33G/t+7nq9Qx4PRtHC+H1kdpJFIZF96zA3uCe4vrf+3nq9TvQZMrSPPj&#10;iR0UG5c6C/f3dL+3Xnq9SjoMrwUUm2ijSMyEqAAQCbHtrpz1erl/V6sqT5awkyLIVOl7E/vD2gfr&#10;489XqY8bojPW+bPFbyrAJa25h4jQ3Avpz1eoHcbwLEqynWqqPdcyqBoAQHO3Ww7a89Xqba7p+tHV&#10;yxSRJLOpUoNtybqSPiAe2n7Oer1AxLlbM2HUgjzZTxJKXLeXG5Kp4kAlVJFj3IHt9nPV6g/rXgjq&#10;THPTsoUe5YA3voCLX8Pbz1epujw2afyppHM0TC9yPeWx0JHbX9e/PV6m+LCpqaWyubsxcXHf4d+4&#10;56vUv6fCzFUiniba8jxm5F9wuC3t/X6Oer1DjgGX6QmUpHZ0YMhdSVJ3Am3t56vUNuFYYKC8tSAT&#10;KATa5uGttA+jXnq9QjwYMKimikxB0CBSEQqxsCN2mmh7c9XqxRZWqqiuWWi/SSXJAci+0/A+3vz1&#10;epXUNFWfKT08gXzEcAH2An3gPEH489XqyRmaCknqTBHUeQ6Dy3LBSWuB2IYgX7jx79+er1Zq3AKO&#10;oW8cKxsyhyE0VWY9h3Jtbnq9TbL05o50meNPMWoQbioG5SGGqk2IJNtR8fbz1erlL0qdYkrFi1k8&#10;yNGGoGmtzt56vUmI+mE8VN5CFZRG6brA2B1vb221vz1eoKM75KpKfDpvMYoXJKi17G9tDf4356vU&#10;U3F8trJXVFHMxnZZF9gvoLHTxHPV6uqfKtVHIZIG/RQ3DG19T3Ha9xz1epH5oo5PJD0hdXR/eRgB&#10;oALMfH489XqSeGUk9dOaSnZwxYKSp1II1Itrpz1eqyD089EcRqsYhx2riE1IEiZWdCxbbe5IIte/&#10;iOx1Hbnq9Vo+XqB8OgE1AqLCikpGLEgn7Qt7b3/U89XqHjJAwSoohS1NEYqr3SpvclRcroQQCeer&#10;1GGy3FRTYe9K8pWOaRJSqgAM6jRm9pAFr/H489XqJX6vcxSTY1Hl2CN2ia8krhiAB8D4kgXv/Tz1&#10;eokHzMNPXRSFD5jMsaEjRUF7Egad/H6eer1PH8wh3zGdhsQMQQLg2vp9Xbnq9QK4+0ktY2L0tz5k&#10;wVbgki+rKPvufr56vUZ7pZgeENVw4tUUm+FAN1r72b/EPzHPV6rBMOxDBKOipKTDLbJ1uiuF3qCd&#10;SbXsTa/PV6q+Oq2O4rXZ+qqWWplmhikYRljqB4gdx7Po+vnq9Tdhs9XEG85A/mbk3gXJOosR8Dz1&#10;ep1qo6NAlJNbzija6C58b/QOer1JvGooqby3pVUQrG5VrEk6difZr256vUAoppXIqa2QjRyCDcE/&#10;H6tPr56vUmWoYJf9LWIiO+pawuLaW8eer1Jano6eLDw1epKyF9gUDxJtfx+H5/Dnq9WegoZqeB46&#10;WItYAAvcBbkbgDr3Bv8A3356vUq6bL9a1H5ZkVXCXWwuqm9rWHiBz1eoTsLoYafC4Y6+SCedbFmS&#10;LbYKNSdPtfXrY89XqdcTwl4KZamB7kxlkNtVD6jTTQ89XqUGD4VLiS0iVKBHCi5/eIsbHTwPPV6l&#10;1lrCpHrHqkTzTvG1bkAbbX00v9ft56vU/LlplmavqI2dXDtECWuoZrg2+Hw56vUvMHzPFhjtEjBz&#10;sXcCCLWFrfXbnq9SqGbqerCwSoUM3+HsxB1t8bc9Xqc4a+D5oyCNpm2x/aCkEbrbm07ggeH189Xq&#10;U1Tk+DFKeLFni8uqc/a1uA3j2FxY89Xqm0GV8Po8W2GO7xxlGawuSx0PtF+er1LGuyBTrhsbssZL&#10;MSb2G0keHibc9Xqx4z0qwefCFMifpJFQB7EEX7Aix9vPV6g+xzoZhbCmi+W3GP3S6jRr3G4kHw7+&#10;znq9WGT0/wCGzVUbXOxQ7bttyW8bkG/6/Xz1epbUnRTC6eF3dVVUZX+zqzH2fAnnq9Uao6O00aIs&#10;ShDcFyBexPPV6kHjnTSro4WniWQyLYMADci+h+oc9XqCzEOnOZZKOajYOWZjYtYNtJuD4feOer1R&#10;sB6SZmneRK6R5AIS0e4gG+tgGFr9vHnq9Swy90YzJV0+6ujckMAwVSVCn/W289XqEWn9OVfPVR4k&#10;hPlhowqsCQnxF9fHnq9Qx4L0exLCkljpCryTbw7+V7zINLA3Fje3t8eer1L/AAnp+lBEFgUsd67N&#10;NbD+3nq9S8gwSqhqS0Vo3YWNhcAWI/Pnq9XVKtThlNJMibnJEdgCSfe7W+/nq9SvwmlrP5rEsShY&#10;5ELNrYHQ/n4c9XqUWFwQy1TyMdoSygHcArE/sHs56vU+06vAqhm3u7C3cg2vrz1epzmZTKqyFUBt&#10;uK3BBB7X9hHPV6pDYmsa7aL3FiJJuVGnjz1erE+JA1cs5JIdWvtsQT7P489Xq50sjqihr3BDW7jx&#10;/hbnq9WWSV4CtZIbs494gAMQfeHPV6u9wM0qVC/pJQr3sbEW92/PV6stFWSSVKSIq7JAdvewKnXn&#10;q9Shgq47mpDBXluSmosv9luer1KBKyOR77lYMCV921mFv4c9XqfcPxVoaYMn+Uudt9CSNb89XqEP&#10;BMXPmCoqGNgrWI1Bb+/nq9Qh4ViiFg1WAo+H7w56vUssProKWT3bbbbgxPc7jp9PPV6hEwHHPNQU&#10;yqAqFB+7a/s56vUu6ORqll2gR3XW+otz1ep3d1HlyEWJFrHW/wBXPV6kFnXB6XHcKqKKTZcAAswV&#10;rNz1erUa/Fi9MNDi9dW4w9MQsqMTKEG0vvstj3Frdvr+PPV6tMPOGBYphuYpKWrhvHCWU+BBGhBH&#10;fnq9SEpauWTE5sPmQQxqu7QaEeAIt3I56vUwR1cNDWySxatMDsWwAXuGIPt8eer1OppY8WZ6lYio&#10;jABcgAHS1x/Tz1epH0dY9DUuJlPnMxte58ND/Rz1ep5ScSxIk8ZZyQWawF/aToNfDnq9SlwJkaEw&#10;t7zRMfeNwNO1vbYePPV6m6snkFTI7oPeZbEW3XOnfnq9U2Wv8igkmkBVx2FtSfAWGuvPV6m2KCKX&#10;DRUVw8va5k2nTWx+489XqxUkdC1P5EUrXY7ySLglu4Bt4c9Xq7xOGOakhaC8W26BmH2ja4/X6+er&#10;1QaXBamaY1COqoAEUm5vfuTz1erHIsdFTNQVBu53ItgRdR/DXnq9XOOkEFPEY2ClftkE+wWuPHx/&#10;Lnq9Wegw6pqonjppQbkEsARcg/0ac9XqVdXOhJZyGEZBTW4LBbE2Gmh56vU1105gL07nc7qGJIAG&#10;3Sw+nXnq9UqmhZlhalXbHcmw7A9rN8L+B56vUssGm8qNoKm5JJAK9gf1789XqcKsRoxhcAobe9pe&#10;4156vVHrIYRTI8dyXJLE9gBre/x56vUzT0tHBIal3uD9s6HQka3t93PV6szSCOleoBsoJVR8AdDb&#10;2Eeznq9WSmxvdGaOoXaFIfcRY2N730uDf289Xq7SWF4hSvETK7EI2lgl7/w56vUnsdpZhCfNBeNi&#10;LW1Pe1iBfv3N+er1JxIYaNZI1FqZgBtPfUe8Bf4m3PV6uGHTU9CGeKnDh9oHbTwH5nnq9TozVtTG&#10;rMqhiQq2A90/4bey3PV6ngGnoy0bgeSV7kdiO/j7f1056vVHjw2ier81o90DLZQNVN9bnW+nw56v&#10;VAo6Olhn8+oXY4MiotrbgNQBcW1A0+vnq9WGuqqrzEmhJjKOd17NdT4fVz1epkFVVtibIrMpcEbg&#10;BYL9GvceI56vVJpYo9ppa47gNxUrcNqe99e/PV6upTEQvkNtdiCS2hbXsPiOer1O2HtS1d46yLbI&#10;WCl27Enx9v3c9XqmthcMOIx1VG5uu5GB7X11te2vPV6o71dQVAph520tGxNgQddLAfXz1epjqqZZ&#10;KmIzy2YgsU01A/utbnq9UY/I1v6KFdt5NrXFmt207aE/t56vVySF8NxRYVBjiIO1ybXAvcE/X256&#10;vUpqehEr09SWuASdPaDa/wB3PV6nmaZYz82FLsG19tzp+XPV6kXjdHSNifzZbyYmNnu/c2JNgD4f&#10;Dnq9XDB41hlHltvQEbbdtrHW4Nuer1S6mKNy1VHHubzBtF7aWJG3xuO/PV6sENPLWYEks7h3Tevv&#10;X194nw8bc9XqTEtRiEcHmqwvK5CovcW/p56vVGpIXEryH7bB7x9r+0eP3c9XqxQmNEkmhS7W7dwF&#10;Pfvc6c9XqhU6xSTJGwNiRf2n4Dnq9U5qXy6pvKF1DGxbtbuT9XPV6oSMBOJCoC37dxz1eqSaaSbz&#10;nqHs0Nrg9yCfD9fHnq9WahjpUDzVHv7Vuq38L+Px56vVBBidZCPd/wAAtf8AP4Dnq9WSB5oQKuFR&#10;oQCLXue99eer1OVdVyyIiVCgjb7xGh+H6+3nq9TVSzpTTJMy7rA6X73056vVPbE5qmpEgsu1bAeA&#10;HY9uer1LnC/l6sGcILIoBAIPwH0a89XqWWFYU7ULmGN5ZJGAAsAVIH2VJsPpPPV6hi6edPMdxjEC&#10;0SauFBUoTY6nw01PPV6rSOjX4f8An3NdPS4rW0ZENSQ22QxoNT9oqxD2sPu1F9Oer1H/AMH9KOUe&#10;m2Bw1sUcM+LI0nmWsFCAgKLKSCCBY3Jvz1epZV3TOTFMLWkWJUp3VU2xAgp4lRbXQaac9XqU9D0T&#10;wemwSDD8w0+w1VhGW+0q3uPeOov8D/Dnq9RnsmZeydhWFkphsUZpyrNKoj1A8APjz1eoxWVcz0mF&#10;U/nymOCFIy4Y2vaxJB7W056vUlswepGKOp/k+ES+4yPGdwBX4W00I+n+HPV6iodQvUy+WBPJh1cV&#10;llDBWMhILnSyqPC976/w56vUQfM/W3MmdsWFRidV50W51ZLke6BoAPrJv7Tz1ep1HWeDJWESIEtH&#10;YMqqAGa4+z4XsL9/289Xqr4639f8fzJNUVNPPuUsYYASLrGT28TceOvft7Oer1BHkfLuNZszPDPV&#10;VJEYi80AWJJBttO7SzdjbUfVz1eoxlfjkmSHpkaWKUAESLHHsZAdADYm4J8eer1JCp6g4rPXyQLF&#10;sBNiyMLMin3WbXvrbTnq9TXnPOVXEIpYJdqyoACBuAC33XPgSfh4n289XqCDDKmXHTUUp982Dktc&#10;jub2+jvz1eoRVwb5vFopJY3LIirYgW0sB+v9PPV6lDjuZMMyjhUWCUkwM8rG7/vAm5tr4Hnq9QO1&#10;+YzW0BprlpNx3XOo7nT4c9XqC+qqzistVLSAoNqi5BAJXubG2vtt356vUs8iUiZgql2SW8u6lm7X&#10;B1A8bjtz1epdZ9xV8Mth8L/ZUouwgggDdc/HW3PV6gby0tXU1Er4jGYyCR75tdW7Eey/fnq9S7mr&#10;QPKp8OJp441BZrg3A8P289Xqd/6+R1FCXSR5IYw6sNpa7DQEr376Hnq9TfgOLGojEtTHsikJMfuk&#10;HU31Bsfhr256vVlGZaGhxL+Xz2ELjeHWwNwe2txfnq9SlfPk+OUEeCpRwRUtBb9OAPNZSbkuwA01&#10;/XXnq9S7ocYwqmjjidyrmxYE7dCTYga+GvPV6hMqMYpaHBoYqF/MSRHlubg7RcLr4XHbnq9QcJil&#10;XjdeuE4aLmWwuRrcm99dfd56vUPs2L4NkzC4qJb1GKu6biriyjQXNgfHtz1epqoc0PVVMldiaGK/&#10;fUkbgTYkE3Nxz1eoKc3dY6EV7YbhVRGPe2NHf3mBufb+v389XqTuG4xJLWETSPYbTtBNtfHx56vU&#10;ZbIWTsWzVjNNTVqBgroWVVJOwgbTb4HW/s56vVcz0j6a5ayTgMVPhtIizzjdMxIJII/Ihr9u+nPV&#10;6hOzr1awnp5gsdLg7LJVuCrC4Nib6tofo56vUBGWM9YjW4rHiuNC6GVbqC3Y3uQb89XqNLl/qTHJ&#10;WyYdRSbE02tcMpAHjfnq9Qx4NXinhZ3dZHYh1AsCBe9h7fr56vUpZ+pGFUdaKbfbTUHaCp8fHtc8&#10;9Xqz1fXfDsNpqePCHR3lLJuUgAFb3B8NLH8+er1B5VZ9kx2WasknjPmhlA8QT4X9n0ft56vVGo8S&#10;adTT1csUdOtwCQSWYHSxsfAX56vUIOB47R0tBJiBfRFJFxYLoRcjT2356vUEmNdcXoonosO2Sspb&#10;ew7kNYbtOxH69+er1BdPi745G+2ch5XB3XJIF+1vZ7Tz1epc/OzU9MsNyE0N11JYf8D489XqCXqp&#10;mqpoMnSxwJaqlJVJHF7DxsB7O/PV6i3YDDWUmLQVOKoZjI6EFbMpGg1Hs9v089XqNNllafL1JLU0&#10;cRjvuALFTub2L7O/5jnq9S9wrMNXJNG86kOjFSvgCfsm23nq9SyxA1Mhh3sqlgxbaB3tpf3fHnq9&#10;SR/nExl8o0rToyEeau0KJPHubn2aDnq9SIr4cXlWOrVRYK5Ki91A0I56vUGWN4tWYFCmIiAThn2q&#10;5tdQSADYg/Hnq9WarxqOSnaeGYqwHvEXK66G/hpf8+er1NIzfVq7y+cWWFY41UgFWIPgO3a+vPV6&#10;hdwTMEqyQJUOQ8gDkjxDEgAc9XqUlJitNJje+nRQ0gCs7Ei6jv8Aqfhz1eoTqMUSolfTtuJI0Guo&#10;+PPV6l5DjCrSifaD5RN00AII0Pxt356vUu8PzHT/AC8LTMsfmW9/uS1/4eHPV6hCoMdjqWeJjZ0F&#10;00ABXw056vVwp8XEwWlkiF5GOoBJBv2Fuer1PS1QwtyIEJIJAUm9x4gaHnq9Tl/NN1KsQAUsARe/&#10;ui+t/d+rnq9TzRiORUQsNWUfG1zz1eqAscVHPJPRsGV7hd4Gmpvoe2mv189XqmSTrVl44CptGXN7&#10;C3bv9HPV6msSpJBMZgLspB2i4Glri2nPV6k5GZpnAUfYYHwG5Bp+fPV6oUlPMtctOhEY23HexF9Q&#10;fjz1eoOJcPnhnCu2/c7HcR3JP7Lc9XqTmJ0kzxtTShZURWJG25B76c9XqB7Fp6WTBglbKwaR7Rq5&#10;IJNjYbfDsdPhz1eoqmeKKljoh8vTkVJVlkkFyCATuP3jnq9RQcallppN9a6xJfbs7tZr2dh31t3/&#10;AKeer1IbE46epnihhIQd5HsApI95tT8Oer1K/B46dMK+XhCvPK48p9pBUXOl7/ZYEd9dB8b+r1KH&#10;MVRFWKkdUFQx3WwGgK6sSdtiOer1I7B5KWunCRsvmqAQxsFB1up/oPw56vVyzPNDTUysY2hn0ICi&#10;ykA+z6Neer1MGHnDsRksGsG3XZr2LAan4d/D7uer1IvPWJKuylmYKaVDbabh9/ui4vrYk6c9XqIr&#10;nbF6SWBlxLzTFvdIwshVrLpuJsdDqAB8Oer1FnzJWMjTUqb5HKqULAFVN+xtqwtqfb7eer1JTDJa&#10;KnpmuTeaQKwB1FhY219v3c9Xq68hKlf5lFII3QuArC7MB7D21/XXnq9XKCeqgZqiY+fEV33f90+K&#10;i1u/PV6p2H109bJajjClgCL21U6XP6689XqeopZI4pFmsUZhHqt7HwAFyLW1PPV6mquwqPFopKeo&#10;dl1I3RsUuAOwI1v4c9XqcaSClijBrXAMZLIotcG+lrm/7eer1K01D1dG0qKPKgU3Y2BPjceNxa/8&#10;eer1J2dKmtmp6k7UpixLqVJdlIsbHwv9Hb8vV6ptFDUGmcz1DCGMi0YFj8Lkk6H9e/PV6sz1tPUv&#10;8uQEaxVTbuRqLn289Xq9RUkclckdVEHeMEtYixAtYi/iOer1Kc7QhhIUjcJGAGu1R+94HTnq9Sgp&#10;KRqOKLFoCrRsbntuIPYKACb211t+3nq9Q9ZepKit8mkDkCGIEBe3vD976e2nPV6hawmDZXUtJN7y&#10;tHIzFVJBdR7oNrDQeJ+Pftz1eoa8Mw6CmkSeGRl89F+zckC19fr056vUa/p3Tu8IxCSHzkZdCTYh&#10;R3NjqD3056vUcrK9O1eIFigWnEhDWcEErtsP4g/dz1eoQocFXDIJI4ijSSMFEpIIt489XqfK1oIB&#10;SwoUYhGVmXs9v3j318NP6eer1ICvxDDFDVK3jKiwY6m6k39vPV6kpiKfMKZffVXH+VsAAO4+uwH6&#10;jnq9QJ5qrZaR2mln3AgrcWse1gB7de/9HPV6ioZ4xmnNTUTpC7+dEyXNrXQgj22/jz1eoCMfxWX5&#10;USxxGNSoKsATrfUDv256vUBWMZsjOIqKyGaR3tGoVFsT3vrYiw56vUGeaMLoamCYoxAFmYECw97s&#10;PYQeer1ANU4FNBStMijzmnERJI1R+xtqbDxPb2256vUG2MYNOZlo4kG9yyyEakEam3PV6o1PJPT1&#10;Yir22KVuEGhYAdr+0jnq9SnyY1FVYjWSrVmPch2iUswJv9kGxINvbYW7XPPV6lzUVTiUIrko/uXH&#10;YaC/fXvz1epM47DMlOsEkQRtdzR3O+/j9Phpz1epmhnTDaaXy1A3IL7iC1iQDbvz1epJ3rJommjh&#10;0jNyR3IPhz1eqFSVMcMq/MPo7my2Fhbw+rnq9TfV0UTypVUspCKx3Ja1wSdQdT28eer1ZYaaNqf3&#10;FIdJLHwNjqLX017c9XqfsOnZaVqGMiNg4UjS7g/RbXnq9Sbxyn+YrBLTLtdCEubaKT2730PPV6kx&#10;WLJBXSTJ7zQ7lXtoQPesfG556vUznF5qM++ykv2ue5J7ajnq9XcVbNNSioK281y1j8NAeer1ONLU&#10;KYGpamXywxBaxJ0PcA9+er1PmEYnTSwPVJMI5IHZVQg+8vgdNP289XqaRnOPBXSOtu437A0MZcru&#10;PdgCTt9p56vU/tmqvlnC09Y/lttCRGwQEdja1/jrz1eoW6LOAcpIFMCoSqljexGngbWJF9eer1DF&#10;k/q7iFC8cErFxTglQjhSdxOjfA9hz1eqwDo56i4qB6TDIY/LlqmjEgU7gC3cX01Httr8Oer1WL5E&#10;6uzVdSKejN/LeMuragRjsQB8T3/v56vVZj0rz7ha1wWml7KrSd7qW0t4/lz1eo/WV8fgqohDAQoU&#10;BgASSw/p56vUMGBYwnu2bRu/wPx8eer1C5hVXFHYM2648fbrz1eoQ6Cpw+oXyyB8e3x56vU8fyvD&#10;pvsop+rnq9UebKdO4JiIU28bnnq9UFcMnoH7dvZ256vU/wBNUlRtYW766/Hnq9UyoMMpNwNxv4c9&#10;XqDrMWEeafNjHa30fr/Zz1eov+acvec1j7tybaePPV6i55iwWeKpFPKGLi7bQL2FyARodDa/1c9X&#10;qDA4aGiliq23m5Yi+oI0t7Oer1YaCSekUUNY4W5JUntbwB+rnq9QlZfzDVUp8uOS3h9Q156vUJuB&#10;50q0lWKRyt79zp4256vUJlNmymqf0Ep3tYeAtz1eqBidJhmI0zpKm4EfZNtfbz1eonHUvoRh2J0x&#10;qaG0nloxVSoG0nXT4jnq9RH6zAZ8u1MlPUR7zcHzGUAbbDRdDfte556vUSjP+FUdRj1W9TTEyytJ&#10;ZnIABBJUgX10F7/Rz1eop+ZcGlxAviBUBo3PvDR3Yg+8fbpz1eoPIqXDKaCCjmRiCzEt2JKj6h3P&#10;bnq9TrBLVRN5LRo8e8oGdFJINze7L7Ldvjz1epjwvzMbxgx06LFJHIU3i4W17G/0Dnq9TFV4dC9d&#10;VPUhi4J13HaCCdtl1F/Enx09nPV6kNiU0E2KJAAslTMruFsdzKlgfCwOo7nXw8SPV6lB+gw+NKQb&#10;kugaRDckDvr9JNuer1epalExREj90zhX11ANrkfV8Oer1OlLi9DAEnknYieQhwQTZl0vf4Hnq9Qi&#10;YVmGhVDHWvJI8l9zbgF93tfsSdOer1LnBscxyX5U0oaviYp5ysTaJHaxKkAk7e4B+8c9XqEPCsUk&#10;Z3go0l/R7lLaEOR329tfaeer1KqalrK+kjpZrIkzAE9wAe5PiD4c9XqZ8boWp8SWnok3R7ryBSSL&#10;D2a6dr89XqX1BVtHWisorQkbEUXAt72p0Pjz1eo1nTTrRj+X69oK73dQU2PbeL/EHuNTz1eo/XS/&#10;1M02M4m+Dzt+mjVT7VBOhF+1x8eer1Hbyn1KqMRRAGUfFSDc69+er1CmuZabHKYxTKGNjqR4nnq9&#10;RG/Vd6ashdXcpzU+IUgeeQ3NhbQXI94G4seer1ai/qf9J1d0rx7EoaZP0EhkKEG+wnsNSew1Hw8d&#10;eer1Eay7gclDiYpqt7KoYtIxAN+wOnwHPV6hMpM01FHWrLQlpY4mQbdbONLt2Pbvz1epSY51Bo5n&#10;jp03NGzFgdhsDrcEn2HS3PV6kTidHh9XVyTyR+YGUaAancbmx7jXx/o56vUkcyVFdHugobKoUFo+&#10;wNtCAR489Xq9g+ZJ3EXnt5cLMVI1JsBqF+n2/Tz1epZVuacPqpqc0ygI5EZYi6rr3I1IPtPPV6k/&#10;hmccGoMxDEkKM8bmNnUXBRTqABfUHnq9Rr8idQaPFXnajkIWYoVUjbc6C30+2+o56vUK9di9NNgx&#10;lxNN7RbnCqLmx0A9tvp56vVWr1cpZa+rlraJSsbq6ybib7t1xbQAgj7v4er1FDXNksdTBA0LnYSx&#10;AYDaQbAnXUW056vUuMD6yYlQVixzASorbEsAGAHe5v4/Dnq9R/ui2c3xp4aFGtHIBI4a1gwPuj6d&#10;bf2nnq9RkcO82qRq4nzGjmIVCLAKRZtp00+/x7duer1RuoOI/wAlyrU41TsBIipHYHW7fuqNNCLm&#10;/wDRz1eqoXqnm2PEIVr4GEskc8tmGtmQ7ZEP0drHX6+er1F/kZa79FBYMX3FSDpc+B+Hhz1epf5a&#10;wwzVEDI/mNHNYhB3AOoOljp4Hx56vUfnp/hNPLholhgCr5m5gftEgaKBbsdb3/bz1eoXpsyRUW5c&#10;PiVHYKjLuBK6WP0e34c9XqkDG5KZ4YXUSeYl1FgSbaj2jXnq9SMxTHcUxjN8NFUlY6FwCrhSEudC&#10;GsCSQNSQNfieer1HT9K1HjWM43DSU0gszyusZAIKoxXcGXxI1Fz2+jnq9V5PTXp2XRJZIrMzLZrE&#10;sxtrz1eo42S8t1WX5XlqSDGUXb7vbuOer1DVh0tDUUyQE+YVUqe179+er1FC9Q2N1OFUMlLg0ZZh&#10;dmYEBbeOvtGvPV6qWuqfVWbDMWqoZJGZHDMrBzZRa1rX7aa/Rz1erXr9a/U7+sOYKihLJIP3Lagn&#10;apZi1yCTpa39J56vVUhjtckStCw92R2YkC+22n5fHnq9STadKmieaEkOSoA9tjYE28D7Oer1co6W&#10;tnw+m2+7JHIbhgRZb319o+HPV6lPSPJickzTy/5E7dF2jQdgb629vPV6lEqwJKta8e6VlCKVtY2P&#10;bvfnq9Q19DsMqmztBBTzgrNJu2kqAATqt20/U/Tz1eq/Hpjl2rp8PoZKlFdETaTca7e7Me3bQW56&#10;vUKZTyauTDqiOmnpU8xlbbZ7e24WxHs56vUW7rVmE4NhZoZGKrKFVTHo4Abwt4WAH189Xqpc6yZk&#10;349LvcyIikJ3uWvY3GvPV6i71mYY6dXhQgE2uLWvcX7gdxz1eqPT1cNPLEjtcSW1Nrm3f6+er1Oa&#10;tTYiXpKOO19N1xe5729unjz1eqZSUmH4pTvUElRTSDuLEMuoNtLj489XqVE608NE+ITN5jlARa2p&#10;Hh7Lnnq9TTTVhm+XE0DbZ1HvC1h/xLx56vUh6r5+bGjDTsfLDG5AHb/Ceer1LNKWKWn8iRVa9iAw&#10;1v4c9XqjyUvmOIU95rk7raA27X/jz1ep3wDCmmzBSEjcsLoyopuCw1uPbbw56vVtYejHrZU5CyBT&#10;1EN3kkKGMbiCQAB4nuCL2+jnq9Vi9R6zjSVcUj1sV41IZTcMXNveuQBoPDnq9Sly9668HhmQVFcJ&#10;JVNii7WAUm5v3sNOer1KPFvXdl2opGqppdjUzNqLDcNLAakEf0Hnq9QKY3676WmpDPQVcaxqzMI2&#10;O4/Dx+P6356vUCuYfX1itFH59RXwyw7gz2U3G7wF9NBbU89XqC+m9eGZ6rc7VICNu0Vgu0n2WB+n&#10;nq9SUxb1uZxgk2YNXhpdV3S++pFr28NQdPv56vU14T6+s5UFXLU4+RIZ0VAFULYC9zqbD6Po56vU&#10;nsR9a2ZtjVFLM1QVIOxftMvwJsBrpY89XqT1N62+opZjUSfbSyFrgo1jYG1ge+pHPV6mhPXTmqSn&#10;las8xkRyrkE7mYX+yQTox1B56vV03r2xOfCpayi3R1DsUKMxUoPBrad+4IP7Bz1ep5j9dWYKiCOG&#10;rkdHtcspQeFt5JN+3s76+3X1erLF61MYpz5jVbrMSQsm77YB94Af4vDx7/Dnq9WeP1u5mw6VBVTv&#10;FCI/d3sNRfW426E6nv8A0c9XqlUnrqr6Fa10mZ0OxoVYmxa3vC/j3J56vVkw31wZiahd4QqTM7SE&#10;qbMAL7R3I19o+7nq9WXFPXzjkPl0c6J8xUIX3btSqj4diBr+fPV6uOCevvF6PGvPrRG8YhLfaF1s&#10;RqT2uBfQ2JNte/PV6lThnrurJ5psWw+vjk8zb7hCjbuNte/3/nz1eqG3r8kocSaGpKVQc2k2WXYb&#10;eDmw1Hsv4jQnnq9Txi/r6iDRVWFxmllV0aUtIrDZ2J0A8PH+jnq9ThW+u+rq4hPRTBISx8tAwNhb&#10;W3s8eer1To/XpgVfAKOSaW8IRpAyllJFrneQBe/a57X56vUo8P8AXFUYxNKjx7oVsq2ZCBft46kW&#10;56vVKwz1rUuHbJKCcq0TBdpKHUnW+huOer1N2ZPW9hctXJ5spk27muGBsT3Hj4+3nq9TzSer2TEa&#10;OEVUilfKs7XF0UDUm3iB356vVgPqzwOtmYYTUI0a7R7jC7sQLXH0D9deer1Qf9qjBIZfmPMUPBE4&#10;AWQEq47LbsbnT+/nq9UNfWdhMEcXzlO1pLMTGy23A63spv8AG/589Xqz4J6tsuV8ojxGvWAMXeMO&#10;wsPAA6kC976/Xz1epkqPV5k9sVE9bWpLDGrpoVuzX/d9oGuo0+/nq9XpfVbgcoK07nbtuwAUg7b6&#10;WN+/69+er1JGt9WeGTxpLURQr752sI0WyAEe/Y2NtLA/Hnq9XVD6sqA0U0WNNGI5CGiK2ttW4va9&#10;xb2jTnq9TbXepPDwgxCnlRVR90T7gbC/vbhe1jfse/PV6o1d6pcvUlE1NBVAmUgqpIJJe5Ot+wJs&#10;B/Rz1eqfR+q3BKKkp6yebbIqFEAYAEg2CWvfcO5Phpz1eqVU+qnCKuBamqmBnmkDSldCN3u9/bYD&#10;Xnq9XP8A2hsDijqqaKQLTX3MXPe/ju00/o56vVOoOvWW1fy0qoknZVcKGG4r4ac9Xq6m9UOCUC1T&#10;RVUZJCqwY+8CDew72uD4c9XqhyerbKuJ0tM89UtMyEIbe8ptf3e5N9L9uw56vV03qSwfC6Coq4Kp&#10;WErGSIMQQ2tiXudD7AfD4W56vU9QepPEpaiKcx0vkMiEFCoYuRbVQF1v4m/t8eer1KKHrblmWqhl&#10;qN0ckgeSR2Isz9rmxJ7+34c9XqFTDupuCYhhyyCpheNQHnJBDnTT932W789XqlU/UDDK+mphHOqU&#10;7uyTK2pKfaBv7dP4c9Xqi4jn3D5cPeOlhWNYbXckKAL/AGj7dNeer1N9NmLDqir/AJXUDzFMaOaj&#10;TYC12IHjcDufzPPV6nCnqqGLDpMRqJUNE7FELLtuy+zU9rg89XqSGaqhWMNdiSIYdt0Nrs1tDb2X&#10;t+XPV6i/Zjq8JqaQ0NIoiqkIcsb2Kd9R2Btpz1eoHsQxqCsZaaFHupYbmBAAPex8Qf6eer1AovlV&#10;8dVE90pwxB8y5UkMdAD4X56vVkrMEhFPF5CCKS8ZRhqoIHx8PgfDnq9T7lWbEBTl5KjzWpWJYkaG&#10;5Og0/X6+er1CLh1diE+MRYxAyIrNssVJsT3APsPPV6ljW19O0D1CXkZVAdNhuSWI0+/nq9QOZxxB&#10;8Bw+oxSSPzII9q+Wt95A973R4mxtz1eoDM4ZhhxCiShp5bRyKHvYBz3IXX4aE6W/Pnq9RTs64hVV&#10;VCuKTOqqihNoIsAug7dz+3vrz1eoG8RrZwBGgIVkJYtrcnU2Pfnq9SNkWeUtMimOyhB9A9nf7+er&#10;1dxJ5paKONmexufG/PV6usWDwUgWYFXUDuLaEaXvp256vUwzNWYhSKJYTGpbQmw3Kuuh1Gvf2/Xz&#10;1eprkpxGURUAEje6Dr2Nxbnq9XWMVtQqSGy6EEXsLte/Yc9XqT2IyrMGWNiocC1h4+Nzz1epCYxS&#10;1cGkLbidoBPcaXa+uo9g56vVLjYIz08u4BEWUNprc22jQ89XqXWD1kFcTHHDIFiAYOdBf2C4uTz1&#10;erNHCsQYtIxZ2JN9Br4fUOer1LnDBSU1JHLRuHJuGU20OoBtz1epirvm5HURe9qfM+H3+089XqT9&#10;MzxVU8IG6Im6E6d+4B+nnq9UirhWPaNxDbbgWB18Rfnq9SDr45qN/OEZJJFl0Jt43H089Xqlw+Ti&#10;VdFFIQH2kgdgPEj6eer1ZahJKeNxJGGRiEsLE3NrH7uer1QgkRlF3ttDWGmot7Rpe/hf6Oer1K3A&#10;pKmCMsQF+JAI+BIPPV6hJoaH55VkRwje6X2mxK+IF+3bnq9Q15erqFMKPlRyIDfargm4Ol91gfG4&#10;Hs56vVg2tLIPNk3x391TfuO/f2c9Xq50ojBllIZ3DBFC/TYXHhrpcc9XqEnDKytTFWhqVVGYKWjI&#10;FgoGlu9iR489XqlStW1NLU1LDcY2OzttIC2sfp56vUCOZ8OqKVDXK5uyHcpAAAJvYHvz1eoK6aqp&#10;4q9tAHhAJQ2JO64DEew+Hhfnq9WYL5BV0KuoPdgRqSNe1tOer1dZiEFfWj5+wSMqrbTa5A1Ol735&#10;6vUisLhgrq1JIR5YYvtDDuqmx10HxHw56vUqtyUEHl7fMBcWt7LC1xbw56vUNPTaCbEoziPlj5eE&#10;hWJsAW1ubnubez6+er1f/9LYne03+kMoWTW/Yae36eer1R4TL5xlV1IBKgsLkn6vZz1erhVU/mJ5&#10;c321LEML21+7x8Oer1YiVVF2sVBsPEG9u3PV6s1zIymFrPrpra3YE89Xqh4rVCOUe8CCvvN4XH9v&#10;PV6gTzVUUc4epFkFgB2uCWse3ge3PV6klHBDRKkFWoaNgzajU/D6eer1T6cwtOsdHHZE7rY318b8&#10;9XqVlOkBDwvGqsFU7tSCew/dH0c9XqfYqetM0ZIUnbrdvdH6/t56vU+w4ddmNY27eRaxuAOer1PJ&#10;ioyrSSR7WVfpJv8A3frfnq9WRIAFsq6LYi3fxsOer1Q4Z44VZJCLH2kXtc+36eer1ToVgik8sASF&#10;SWKAXNj2/v56vV3StIwB8osFvYiw73tz1epwoKV6hRDtAIJNwbA/Dnq9SwwzBKoFmjQA+7tvqCOe&#10;r1C5heD08cAVba29hA56vUs6SkiiMaeWvvXJHiDfvz1eqdtipVuouxv8dOer1QB+kjYSm3YgjQj2&#10;89Xqb5ku/n9h9lR4ke3nq9TZUHyrsV96xJNu3PV6mirqZmVPeG3Tv9PPV6otS6gkSWYG1vZ9Nuer&#10;1JLEKox1SiXXcAQO/PV6uCOyRmVyWPe3a2vPV6sctRYNc6tb2dvhz1eppXEFiTYrXVTe5va/PV6m&#10;yWojQCeQ67QQPba/PV6uhPNPTGRzvuL6Ai2unt56vVxmqad4V2sA1u5t3Hfnq9TPXYj8m/zG4bfd&#10;UAWJLHuOer1NIry8TrMLEOCoPj30vz1epPGrrJJHG65U9hpYez9fbz1epjqsQLg1KuVO4+6bjVR/&#10;b/Hnq9XqKarkeQXszKCPab3uOer1dPNVwt8sEBIsw92xIv2+m/PV6m35ZZ5DTzMQzliANCB+enPV&#10;6nSknShgZSdqhSA3exP7Oer1O1HXp7+wguQLC9j8fZz1erM+K0sG0st3964Omvh+vw56vU1VWZWC&#10;kRL5hktHoLgHvcf2c9Xq5x4i8isGOxwAAToSf1PPV6lNSY20SrTDxAudBY89XqjNmCeSldibPEdA&#10;wUMTc6/Rz1erjRZiqzIszOApNrHUG3s56vUqo8zQzhHjO4sW8fEa89Xq7ix5qqreONgCBubXsOer&#10;1ZEx/wA0lmWx7XNwLDnq9ThR45Kku0W11F/Z7Tz1ep4XF4NoeUlbmwGlr3vz1erLPmR/KZYULnQK&#10;NL3+vnq9TrT4uflxG2mgFu5B+kc9Xq6OKz1BtEQxNwRqLfXz1eruLEkDkX95bqNLm/PV6sxqzK/k&#10;TsbhQDa3fnq9TNU43JTR3i94Ddcd7EePPV6o381FTGXkk/eH0kW156vVNbFKkKXjsUchQb6kf089&#10;Xq6SaR1WNn1QkE97nnq9SiieRYGRgHDWAbtbTnq9TsqiKDykJK+6VPx/j7Oer1Y0n2TB1uQBtv31&#10;HPV6pMdTIkn6XVQdAL/Xz1ermKgkO6dgx79rfDnq9UmSrRIkBXtc27A/qOer1NlJVo8l4AATceIB&#10;N+er1SZKqATbJAW9pGhvz1epwSojXdv91gNCASCeer1cjUxRwpMGIta3jfnq9WZK9Ejaoc7rtey9&#10;xz1ermMQVoRVINylgoJ0seer1MVVisqzGIDeu4bW+B/Xtz1epRwVYSlKuPdINv8AETz1epxwqpK1&#10;d2G0EE21t9XPV6lW8gCd9L+2xHPV6pdNVThrLaxtz1epQ0tVKLle4vbw56vUpKStlKg2G42+nnq9&#10;Sljqxs2yaAW08Oer1PlLiu02/U9/6eer1Kqkr1kYKf4W56vVIxCJKmO1hZgfo56vVX/6ovT9RZ+y&#10;3UvHCH906gC9+4NvaDz1erWR68dI8wZAxPEKesitZ2CnsNRe/wANPD8+er1FMdldkorKm5QSLaAA&#10;X+Ovhz1epsqMMeOqCtZSiqzb7AgE6W79xrf7uer1cZzNHXQVFHLtjjkbdt2kkePcEC59vx+HPV6k&#10;zmkVNLGlRiDmZ5Uc20DEXFvsqACfbp489XqRdRhMskkVlaUMglKi9gWBsDqPDTnq9ThNLQw0kVMY&#10;xAQAr7jcHU6Wvpb2Hnq9Qe12JNHXEURDUzbkJWwWwFrfs56vUksXxyvocHNbsVUWoRWQEFxvNkfb&#10;a+3uSfDxt4+r1MWIZvSqiaF90r+9Zwt7kasAfbfnq9UPA8WGO0G+ASxS0e9TvjZPC91uADe4FxcX&#10;056vU405gE8ktfcjYAwUm50uDt7X9vj93PV6m9sxMYDRrYK7rYEDcFB7279uer1T6DFKOSoanp47&#10;OgvusOwN9f1v256vV6jrsVmklNUGYONqCwvv3A3v2Nxpb6eer1TaKWpnimljug9+yn7RK37jwJ7c&#10;9XqlpUy4xSrCxCRKoDaWIJI+kHT9vPV6nQU1MlPJTuyhKfbtLWBuLX156vUk8ySQVFeJ08uGktYx&#10;rqGZrG/ibkft56vUiHmpMTq5IC0oIdSLblVSARfcCLgAg29vcc9Xq5rKG/T4hIyTA+4LAsy7iPab&#10;X7+23PV6nh6qmpIaetijEjK4u1h2Ogvbnq9TBiVXh89TUPI5hu9i1z7p9ttdL6c9Xqm0FHTVeHO9&#10;PVbipKkaEDdp7vY2PPV6nuvgpYauPyJ1jUBVkNwASBrYfEdzz1erFiGYaeHbTRIqrKVQMQCAALi3&#10;0nx56vUgMQV6iJpKJd9SjBd8viAfeIPYXAvYf089XqXFDjxaFMOiKh9B72u0k6W+F/Hnq9U7EM5e&#10;ZHLFRKEaLbE5/wATW76+z289XqBafFf5Pi3nq0jSRm7P5jsCTYkbS20C9+w9nPV6tuz8IPP9di/R&#10;2lgqyiyrYhVFhZrn67DxHc+znq9V6BxM1MFiTcix8dfo56vUxypDKWpmFzr42seer1B5mBKPAKwS&#10;xWCOLuSLkNf9vPV6k9J1BwKKN1uCB47lIFuer1BxjfWDK9L7ss6lXNm2kWH0n+jnq9RD/UN6s8n5&#10;SeYDEYYgI9RIw3s1zbaL3Ons/hfnq9RSOnXq9wnOFck0u5YJGlvP5iosSAXG8MQ3vEaW9o0HPV6j&#10;G1PqFyNT0STU9Us8b3W6Mt7gDTUjx56vVOyp11ytjGINsm2zRoCVYDayEgdwCL+H3+znq9QmRYhT&#10;zz/MxuAjDaBcEbT7Dz1eqDW1b1Ne0MqRzo8bIpJOig9re3Xnq9VZ/qgwDE8HeoqsKoVgFT5pidBc&#10;kXvYjW3cf39/V6q+lxeppasYVM4vGyF2KkFRfcVub21H3c9Xqc6vG1qpvk4KmyBix2aC/gv1+z+j&#10;nq9QRVZWZ5atHMjSMwuFJAW50v8AAi3PV6gzzDiVdg5gnhjbaCFjA1LHdZiQPCxv8Pv56vVs7/hp&#10;eXVdLMPMAtsiTcCD38dPo0tz1eq1mkow0/mMq+9ZhcG1gPz56vUC3Vo0tLKIwnvSEsCbWBC6/l4c&#10;9XqIvjteuE1jxU8F2llIcjuAzEW+4356vURb1ldKaLHcpTZgjjD1cZawXxYkN2tqStx/Htfnq9Wv&#10;3m/L89BWGLEqYwvqU3XuLEnaVIuNNfot4W56vUFEmFLimIMqKFi1LEDxIJF/pI56vVDqcMjSkEUd&#10;hGlr2uQCRcE37EEduer1YKeLD6hVFTGXKEFW3DboLXI7nnq9RhOgWMT4bnanWjLqXZVA3WUBfeNx&#10;2NwO/h356vVaRj1P/PsvCoxMja77YzGuh0Ab3gutu/PV6q++p2UaemkqK6jR7szoJNACt9vhqNNS&#10;dO/PV6i2YthU9JLDSQgSxDbuJJLKxtawtdreJuOer1DlgEdDVVMLoohiCXlGgO5Vsp9lmOnw56vU&#10;IGH/ACIm+XZ3BgspDXK7iu4bb66XtcaeHcHnq9T+MTp6eqp6qYbzGVXZoCFvr9H189XqOxledcWy&#10;3HGIVUPGbXANwLg2I789XqLl1n6Q4bmCUv5doioKgAKxYXK6HtqfHnq9VRHUjI4pPmqikhLSREnc&#10;R9oLcEE9r/Tz1eoulVhppKd6KotEHQsQDYn8+er1IaOigw+d3gqFMjKrbCbFQb2uD3uL256vVljm&#10;kXyWhi3su7dpcsSSfoHPV6uoVhqFldVAcnso1vfwtz1epY4XRTWeqVgFRQy6eJ0sPiOer1D1l7B5&#10;JaMYgF/yKFmuALAak/f4c9XqO/01wKDEMv0FZC1pHVVd9ttx194+36uer1Cw2BCLGo54wtxeNnCj&#10;cVOp17i/jz1epcyZahhw5vl3DCTcinQXJIIv7vs56vVJTBIjSS0M8i/NQFd1uwS2jA+34jx56vVl&#10;iwOrjr1WllQptbedQxJsVUd+4v8Aqeer1B/W4NHPWmokZSC5QWF/evr3tbXQkc9XqcKrILLA9Qgj&#10;eFApKFQSjfavr3A8PZz1epCTU9VT1BlghjaawBLAEn3tDqvh+vfnq9QG57gR6h6iviAaMDzCOwDH&#10;7Vuw09nPV6gRxHLgrp5PkEcIuoJFvdt27du/PV6orYHSr5NIoEbuAWJFtw1+z8ba356vVkxTLcRn&#10;SaCQFV2m4ABJ7BSPo789XqXOWcIWOZllpVk7fpGB3DU+6utrHuSRfnq9QhYRgMzSTSMpSI2RW7AA&#10;Em5/hpz1eoRstUExLbZAqixAbVj7Brz1eoYaTDmemRZl3LG4O4gdrG/3W9nPV6sNPQSUVXI4hdJd&#10;hZGtqLeGptY6G3PV6nOnwCfE6QS17NFPM4UptKsRa+7Q/Hvz1epZQUVDTT0lPOq+UAVZiD3BsC/x&#10;vz1epxpcFlmgmWqAi8uZ5NQDdUOh0Buthf8Ajbtz1erPjGF76JPl2JvZo3QEBhe7bvbppbnq9Snw&#10;iooo6ZfmQLSXCDYToFtc+7YEn9e/PV6kZiFOIsUjSj2vBIWjA0DCTaWJ7i4t2A7fHw9XqAvN1Ivk&#10;S0cqjy1JQEgX3G9rj+jnq9RSq3JrU07rf/SKiTzEINygsQQb20J1Pjf4c9XqZFoMSwQvTVOpX3iC&#10;FsVPdiNdeer1BXmHD4HkFRQ75fN3jdY6km1rC/Y6X56vUKfR/pTFWyfPsokddrFntYW+0SLAX+rn&#10;q9Vr3SagbL+DUlMD5phKkW7WYmwIta3fuP4Hnq9Rhcsp83i6wLCTHEszv2VSdSQDcX0/s56vUYzL&#10;uHUabA/l07alw1ySP3bGx7A+3sPv9XqGjJ4w6qCwUyhaelTc7m30EfXz1eqrL1GZqasznUhR+iJd&#10;CAbbBY2c38LWA2+P389XqLdWY3hWDCiopIGmmnujybWKq+29t9wbW8bfVz1epOYxj2FiiWaAiJRv&#10;FypVSzaAagXt/Hnq9UXLWXzXYh8vvbs07bvs7gAUFjbQ9/u56vUdLJ+W8Ww/KtHU0mw1O/YYt6gE&#10;SDue7Hb2uPaOer1CZLXpg+VqnGKsLC+HxSbzuNyxOgU2H0A99B489XqJ7HJUVtcz1NpH3vJuOllN&#10;yO9yOer1LHAkjrhLVSyKlyzKw/cPxuBcE89Xql0tJTVcFRUuxjk3FAxAuzHu1iDcEafRz1epL1kI&#10;gpjTuPNhZSARbQaX8B7Oer1BlXUOHS1dTHNdId5SKy3toWUkX7Ei1+er1I2TAqc4ZEFYkoxYrc2O&#10;4HX6Bf6uer1NdDhqeVs2b44XKqrEaeN77ex+HPV6seF4QExN3q0CeY5YLuuBYAC2g7d+er1LihGH&#10;0pjkkciJLs4NiZBe4P59+er1P87YQqfO4Sbl7+c7MNoUHQ2NgO9iR8PZz1ep9vg7VUNLRTGUEB++&#10;lrfZ/s56vUrMHr8O2CrjkIWJRfS5LMRYD4X8fDXnq9Qg5dLSYjJJRIUCAfasLg3Nx9Ivz1epfYQ6&#10;Y7N8pUGwgVWLLY3G46eFu4vf9vPV6pcmUKerFRX08YKRuLW0utgTcjtY89XqbcSw2elp4sSMMhV2&#10;dbBSSFuRcaG2tteer1OOVEeGeCGeVyF3khtLre43Hvf+3nq9Qo1GaxCyLQ7nDRCOwsVte97eBHtH&#10;PV6pWHV5mlaVzeSRkJG0knYbm1r89XqFnAcVGJSPhtQl1e+1mXUCw11t3GvPV6haioWmo1SQXjNr&#10;ArqxHieer1SKLDKeOsiiqHvH5jeZbQhLH7PcXuRrz1epSYfk9pIGMW0oXKLpqVJPvH42sLf0c9Xq&#10;V6ZQglxKLfEGSzKAAL3/ALuer1OkeQsOSn+WkKOUJ+yoOl7AezT9nPV6pb9PMKlb5iojU7gqkFQS&#10;Du0NvZz1eqNi/Q3L+I1W2nh2yEBri32R/Dw56vUtcI6GZYkwyno5oEZ0iVHk2qGJC7SSdt9fhz1e&#10;qZTdH8BoFeKji2ABSCxJG4E6fEfr4c9XqdEyNh0MSxNEheTczWAAU6dvaOer1Y63LGHCiX9CqREs&#10;FItuvc30vpfnq9SMXDKQ1IJh8saWupBv9HPV6myrp/K86F4wAGLhhbcRcf6pPPV6kQ+HrRVLzqd6&#10;mxtqRf2/Vfnq9XFPPo5WEYYq273rElRe+n8Oer1TUr2NQhjYG4Jt2JNtb+w/Dnq9TpT4oypFUeWR&#10;cAhb2YG2vPV6pFRiVPUVLiD3FfYQraEN9HPV6uYjNROk1PfYNGtqCb689Xqf6NY5qxsPQDzFJsP3&#10;SLfxHPV6nSMtDKSxXywNrJtsQfHv9fPV6swERUCJVO1jYEgkaaDb7Oer1NskLtUySp9mMjwsBc9h&#10;8L6c9XqySRTUun2ZEG4sNQFPf6+er1Qnrpld6xQGdAotqQBz1ep4o8RnkQRPYFlJ3HQW+HPV6p9L&#10;izM3zMgKLGQFGoNz3P8AZz1eoS8GxWMxNC7bgLNc6Envrz1eoRaHEfNQQowBYFgF2naAbc9XqVlH&#10;UTMYmck7QATra/PV6hBocTbDhvhN5N6k7jZSviR8QL/dz1eoXMLxyleGOXUXsCRqCvbdz1epxGK0&#10;yfoo2Pl9gfd789XqxT4lTmVodoMcrWA1Ivz1eqsD1/dJ0zbkSrWisTEsj77AiwBOw3+IH12Phz1e&#10;r57XrO6V4jlTP9bJCWRJahyDawtoDbQXt4/3c9XqIdi9AYqiF42JQOwewFyNul/bb489XqSOIUNH&#10;SMlbIJJUDHWP2HWxB7AdtOer1S6fzKupWjoFeKC1yGtYi3b2gj6Oer1RaynkmaUVCASxWs+0AEX0&#10;A79vbz1erhSUVeYhJK+pD+YO4Kg9gR2sOer1KTC964XNUUjrtG7yyxOt/D4WPPV6uUNHDX0sWEVI&#10;8uT7TNfuRqQG+nt+XPV6sTyx+Ykye+yEadjpoCQfhz1erBilRHPCQ6ja0gLk2Hu63Jv2Phb6Oer1&#10;YZUgiKx0SAxRWZSbHdYWsLd/b7Oer1PW2jrqdEqYbIrD3TfTQ3IPx8Oer1Q6lJaZp4YQHhYKqDW9&#10;r3vp2seer1J2sw2QiIy3mYsFAX22JJJJ7Dx56vU9iihgeOnnUmRgO4uC1wBrqD38Oer1SY6yolqm&#10;mlVY2jUqFVQLldAdAAb9z4+J789XqgUVPMRHJUyCO7sGDWNr3Onf6eer1dVKx1MZqZSSkPmFiLWI&#10;BsGP3ac9XqyYdVpVzFFVowo08Ln/ABE9teer1L3DYVWZZEk90sAe3a2tj8Trz1ep8p1CVD0TjzLm&#10;631BFz4256vVixSTZC1JYFCStgBcC/gfjz1epI1NLR4dKSEeWOT7ZHZQPp8Po56vVMjWB0jdSwG6&#10;6Aa28dfHvz1erjidVdJGlQzSSvueS4tYC5Jvrz1erlSwmpSOo3EoxGoNmH19xcac9Xqy4wkgghgh&#10;keEFtzlWIJGulwb689XqRspjqqMvYiQMS17kmzGxt7T7eer1YqmGk9yzbQdrNcm4FwQfo56vU9U/&#10;lRVBlVxtf3rE/DUA89XqzQTUlWWZwAxtYE3A+JHPV6nY+ZBTCBCPLMQ+z4G9gB38Oer1IN6EYpig&#10;apkJkib3rGwG25U2+PY/Xz1eqdS0zPP5LjcCbAjUkjv201PPV6o0aSOjrhY8yYNYgAaAGxUfXcc9&#10;XqjrhzTPE9ikqM+5SdFsTYnwsf6Oer1NU9HKa9KCVlaTczBxewHs+H7eer1PLI1OVhdwwN2LDUi2&#10;nPV6nKGmxFH+bhYSm66GwFjpe35356vVInelWmlFMixvI3vi179gT4X+nnq9TJiL0lO8cgpjITuR&#10;WvcrbUG3sPPV6meCrgaoMFdJubSzdgB46+0c9XqUUny9REKeR9yPcg6GwB8PZfnq9T7R+XSUSCmA&#10;YMWXb46+IPx8Oer1PDxzNDeYCLYwN18QB2PxHPV6grxVjNVJXltw3bWQgDT229vPV6mqkLVu5ImK&#10;2DA20O0a9u2va/PV6nmKjjjgBkkKJCqsd17nQkgfHnq9TbSJVy1Ej4cCKXdvbfoAPE/WOer1QsZE&#10;YmLU4+0dCPADS3w56vU0wIyzBWbYSO/089Xq7hkkRNoNlkO0m19PHnq9UiUUhYyQ2CmwC63Jvrrz&#10;1er0MsV3WW5uhVQLHX6fjz1erzU7w01mi3Em979vDsD2PPV6sdXVVdZN8zUWZtF0At7vYWGnPV6u&#10;Ezs92IsCL/SSbn6/2c9Xqw2IX3Ab66/Dtz1eqQqP5Nobur2DADUEa89Xq98lIafz7/ZuCPYR4c9X&#10;qlYZRQvKZK5WMYQsAvcnwHj356vU5Zfo46usLkbASUKkaC97an2ac9XqFvJ2U3rp5KKiTzpydVGv&#10;wUC3PV6j79C/S/mXOmMRRYghpaT/AHSQ9lPsvrqfy7n2H1eq5XpJ0B6N9Ksvvi2P1CyyRWdWewDF&#10;PAgj3gba3Bv4356vUZ6v6y5fqoaeHCIfJ/RKYx7oGvj9kezx56vUgsY6h0kSCDFtkcRIdCpAYkgg&#10;72JGh+Ps56vUFVf6o6HDK58PwaRfMEoj3d13C97MCbgjxHPV6sOGdRMax6da7GC4iUhk1uO5sBqR&#10;z1eoacK6jPVUK0RcnawN1JLEA3tz1epR4v1Rp8KwQ0LElKpW80s24Am4sCSbfVz1eop+fOvuC4XC&#10;JMJXaqFklBJZmJF9ymwF7mw+7nq9RI879Z1zNiMOF4TK8lJFGd+4FHRmNrAa373v4HwPfnq9Slwb&#10;G8J+VGKVF38rsRe5tZfe8Bc9789XqCLq11GdyJJp42Ull8qO4ZQACGY6gg3sLa3ubdifV6iJVWIY&#10;nj2ZRTUpZ4wQQvh317C/PV6jWZSzMuV4vPp4mWpdQihm1RfEAG41Ov6nnq9SXxvMFXJir1wmM0xe&#10;7KxJFr/ZA1Gg17fTz1eqHiNXMAJZJGZX3WcWABANgf4fqeer1MmHYpiGM4pT4Zu/QkbmDdri1/j9&#10;XPV6hopKPDKREUXRrqPdGrMdAPC4JNrH6PHnq9U3MOZBgVFHT08Ek1VU2CqANx3EDUm3s7c9XqAD&#10;F8cqpK9mq7KWI2oDexB1uTb7hz1epgrqhDWTweaQxBKlbj77aX56vUi63HqybZTUUn6UMFJH7xvY&#10;adteer1Ddlatpcu4O2JsVvGpkkZgNqldWY620Hfwt30vz1eoN83ZlxHGseermARd1ktoChXQ20HP&#10;V6vYVU1QpmGHShJodvmbhu90mwv2t3056vU/R4tXVNRIs7kkEldq23HQ2P1H9dOer1T5nw/DIIkp&#10;3CvvLSL4m/h+3nq9UvMWZ6WXBBDSN/pChdAADcG5BPxGnPV6kXXVlNXoizx3Jsykewnwv7Dz1epf&#10;ZdeOipllr32RuALHS+hI8dQR7Oer1Dh02y8vVvMtPhiQh7NYKbaIhuzG+lrdvu8eer1LDrRmPCcP&#10;qKfK2DRpHJB+jZY7AIBYAafDUf289XqT2Ua3D8DvjQF5IrhUewNyNWt7B37c9XqkR1FDSfN5haoa&#10;rklYyKGsFjstlUaA99fHXxtz1eoF889WqiqKUmHsYmRhvN7X8Dpp4c9XqCvB8Ww2TE5nVSqkiaRm&#10;vvJJ23+AJ0H5c9XqNp0mwWTMWK1bVu5Yp1jVLf4AdLG2hJ0uPDnq9V0vRHKuWMm0FPV4qm7EWgjL&#10;sbEBuxUe78eer1LDqR1ToaGhdMOLLMCFVFNmvrYi2tr+PPV6iiVOc8bzBXSSzO8gjI331ux10Olw&#10;PaPj489XqEbDc+VwihjqCsCNIBY21Wx1PiPE89XqEfC+oMNKVaSrXY27ZqQNO5P389Xqcc3+oKqw&#10;imjw+Cob7AbzAxJv4X18dOer1BXUeofF80yyVfzBDlNsYGl7aE9h3t/H289Xqdsr9bMQpaaaPE51&#10;anpZliazDddgW0F7jS+trfeL+r1DFk7q5QVVOywvvK7nAa4IAPjdfED8uer1DJgXUfCq9oZ66XZT&#10;gmwO4EHWw/Pnq9UrqH1OpxTx4dgDGOlkjKSzKdCfBbd72vc/Rz1eovtRneGhqFjldnZgWVFFiRe1&#10;z9ft56vUZvKgpGw9Kp3RagxqbMCwIIvciw1B/sPPV6sGY890+G0cjQgyGO7KqjQk+JPha3PV6i9y&#10;tmzO861NTG/kMH2W1AYkjt9GnPV6hCyxT02A0CmVPPrYyLqQCQNRYDtr+znq9QuRUNRitVStTUxa&#10;NyC5Nwq66fWCAeer1C3guXRXYvHWzs3mQ/bjFioAvZjbnq9S7qYkiwo1hhKv5ioNyXuCTY276e3n&#10;q9SbxXAYMMoytId04F1UAW9o0Hx56vUHk0nkQVH6NvOEd2uAQGPh9/PV6gezVDMlB8lLCWjcDaAB&#10;7p8B8Neer1B/iWHfyfBXrpbRR1EojFwSAbWNrG9+3PV6pFLW4fh8K0MrCQS7XU7bkjTv7v0/fz1e&#10;pa0k1PWUT4tSblMW1FUizEroNNPbfnq9ShwzE6SGGAQxGVmLbzYk7h4fHnq9Qp4FiYlp4ZPK8tLM&#10;GXQAfG/w56vUusPqkWn8urUOt22OQCba2+Pja/PV6lXFJTUeH09cUOwhlsova7WuALnvz1epbUNW&#10;DQpNA7kpGTY2DEd9R38Oer1KLCsXjaUCoOxX2ODpfTwH089XqV3zgxCQCLeVc23C5BHPV6ssrRwV&#10;YF/MYArcEkJ2789XqU4npRSACQ71YDcOy99T7R4c9Xqn0gjqJnULdyvj4/EfTz1erHHPFPNJRU8Z&#10;DgC7WPvDxv8AXz1eqOsaYddqtbRupsnck3Phz1er0cdHDOJlIMlwVBvYKQdD9/PV6k1NOkWIyRzK&#10;NyjsNRY9rfRrz1epI4zHNUyxLKWUBxYi+q+Ont56vU1Yjh6xRb6IhXYAbmFh8b/Vz1eovebxDNiH&#10;nIu51BIVQALE9z7L689XqLhnDFaSTz0aIQhUZLtexPiAQAL3PPV6iX5roKWPHz5g8/cpawGoG77r&#10;WPPV6oLYf/KY2kMaugLMqBbkD6SD4eHPV6mk40pppJnj2hSrAKFDFexN9unh+fPV6k60ixTpJ5zS&#10;RLu3hrEkN3N9CLX56vVkhwyiwp1r8OmRo2IbbbUMfs/w8fZz1epsxqTGoqynrp5YyjoxIG2SwPYF&#10;Te2txz1eoM8Pesp4SVZl9+Tzd5OpYnbs9g17+znq9QXdQsxPT4c/zbXWJhu23DDabhifEa89XqKb&#10;jmZN1ZG9fCkxO4qGBAsdATY6+3nq9RdcaxKdaueeIK7MzKvwAN727c9XqS0VfBHUx05+2QXItqSd&#10;Pz9vPV6n6iHz1TIHTyxTE7dxsGZhra172/Xxt6vU1LiMhnOGxIxjYh7kjbuB1Hhz1epW4FO1PVxe&#10;RGGRWsxa+nsAHwOvPV6lNDPFPSbZwV8pmBt3JJIvpr256vU10s9UZPkpEL7mBAVbkA3Fh9djz1ep&#10;9jwalEppaoASDcyswFxYXFr9jp9eg56vVBxN5aGnijEjESKxa1rWJPe3b6P7Oer1N5rqmHWP30Yq&#10;u3tbS276PD+/nq9T7T06U9LKJmuGsxBF9L31N/A89Xq54Hh1bNWiXehQG3lWuDc33bib6dhz1eoQ&#10;KzBKbDq1JJW8y+q2sBaxP5W56vVxoKathVoqdFd2cWbQggntfXw56vUKOA4HVTKpCiNbDchUEAA9&#10;x3It3+jnq9QyZdpaf3GRbvMCrKCPdZWNmI18B/Tz1eofsiYKEqHEtTEkbqxcst7/AOqpINmv9+vP&#10;V6hHyfRU+F4kyo6PTqFLGx3XJNkX6Oer1GMyZAzYoq1u7YpK21UEG5sP6eer1HR6fsVuMUj9/wAs&#10;BCNQB2A07Hnq9QsVFFCuGsrKLFL3IGhb+3nq9SUWkhoKAw1TqjoCRfsBbuP489XqQ1QkNdvMP2Id&#10;rb7NuJY2+z8SOer1IKtzKaf56mkYu4Hur2WwNu23Q99Oer1AXmurgmiFTssUIJHe5Hcm/wBQ56vU&#10;XXqC1LMggkcIsRZi6nbu8wCwPY28Oer1F5xnGKvDYoqamO9NwjuNQq3IJ56vUXeqxFsMx6UTMGjl&#10;ZihYgnctxYD4/wAOer1JzEK+aedXq22RswNimhuTbse2nPV6kFmVpKlkRAInADKRY39h+vnq9SOk&#10;oxTbq6Yq52lCQNd3i3Yflz1epJ5gwirxeomeiXfLHFHrtAGvbXTw0PPV6kFWwHDqeXEKuVaZY7h/&#10;ALaxvc6af389XqEKixWKTL0MUiHzIwWLn7TkjQnw1GunPV6pNXWtLR0pnktLDt2xm+oJOhtcdtQD&#10;z1epFUde0YlFcgllMo2XGovfT+znq9WCWSdBJK7FA1rg2GgOgtz1epOy0tLOaYzuyGKocmxIDgpb&#10;XsDb46fXrz1eqKa7fOYFuqx32DabEDt8NPjz1eqVXVFU0QWEgREqC9wCtgCf1/bz1epomxedC1QC&#10;GkhAEZCgbvYT7SOxPPV6u4aySYeaiqxUgnbcA37kj4c9Xqh1nycIkkR7hbuCwsTfQ3/U89XqD2vo&#10;YKqGKN0DqH36i9rG4OvYg9uer1ZGrZkn+VRNyAWFvAnv4c9XqzVEap5TSl1cgk2vt2/T7R4c9Xqw&#10;YfUeQjx09mV79zqb631APPV6nSeijijNWt9/+Htp2Iv2156vU6w0VVWRxYfDGVYsJUNvAa9/Dnq9&#10;Roum/SOuzBTQxtukAKyONfdB0uxt2B056vUp8XyIMFnOAyAqXfV10JN+ym9/r56vUJLfN4LDEsbC&#10;JkQnzI7KSVGhY/Rp8eer1Gq6HdUnqI2haqYOpZC5JLkAbjcm97nTnq9Vx/R6sxiKugxuGpE/zCQu&#10;ENtzCwIGlvp156vVZ/09z9HG22dJGmiAKqNoP0ez9fhz1eoy2Wc0osnzMpILagMCLe2/PV6hTps2&#10;iUCfzBYG2ltO/wAeer1LDDc2G/miYbV789XqEDDs8N5atG+nx/W3PV6lhSZ4iaZS7d73+nnq9Sri&#10;zDh9UoLMD9Ht56vVkNVTyj9CRpz1epsr8Temaxax1sf1+nnq9UKSvFQmr9x+XPV6g6zCsE0osNB4&#10;6HXnq9QcYxgdLWNdRdyLEkDT+kc9XqBTGcnRw+eyjbre4XT6Bz1eoOJsJlkVYYlDlWDFto1A8Oer&#10;1S2wt6cNUIv6M+FhYfR489XqnNHFJtcXDDUW9o0156vU5YZilVTSK5a+jXHjfw56vUsqfONIVVah&#10;gCBc66+P0c9Xqyz1kVdCZN3cEgC1zp256vUUfqFlSOtw2dzEY2hVmXRbAE9uer1VidW8KqYMVKzM&#10;lwrWYKTYEagdvb+XPV6irVFJRVVY1PGgUxxu66aE3Ol7+PPV6glxrBagSLPTxiaElmJRQBGPEd/D&#10;289Xqg1VCr4RO1FulWMrIjBbXIBNrH7uer1ISqxBsPY1M9KyWEbBVNmJZwLka6XP62PPV6nGpwyu&#10;WBqiXYwqG3bdLgey+o001+HPV6kvUYTBhNeamaMRhUJQmx1PsPsPw+HPV6nLCMv4zXD+aUwFWjxk&#10;FNoLi7EjufH6vuPPV6sCZdghkFbDY1O9rK4uAfBQPDnq9TBU0YqqQyGAPUXZmCn3Vb2L2vf4689X&#10;qYR59FEKmohZHJ0jYkXJ9mvs156vUvcs5oqkk3veNIXXRSQSO+o8Rz1eoVspZzqK2u+VRSkcsg0f&#10;Q7Sdbe7YX7689XqHE4xT072hCeU24RsWDAlfaB8eer1TIsXpaiklSlqGWpnZRM0QUqQe4B2/V9F+&#10;er1O1LSUMtKFaAyShWZW3XJC3B17XJHPV6oUeJ45FRwY4AyqhKKBa/e+l/hYc9XqGvA8cmwytWWk&#10;ZneSISzMhI2v2APx8Oer1GY6Vdc8VoIRJWTNE4s20XBNzt56vUejJnqOAiRKpvMDKQpOhBv3+PPV&#10;6lRjfWZMRiFPUsCrBtRqfu56vVVZ6ycn4Xn3KWKViWUGO5ktqhB73H2bjQka9+er1a/2LZUkXEEr&#10;IVBp/e76k+7t8NLE66/Dnq9TTVYRBl6gaAxFS7gIWFgocG9j3IHfnq9QBZtzFUYfiMkRkXybfowO&#10;9z3J+kn+N+er1PXT3M1RWItJIAPLJ3MxvcE9h9B/o56vUIWPZNlgi+erjeR0dwe1hf3VtfXTT6ee&#10;r1A+9VT0uGmZoW9y4LE22gHU27ePe38Oer1BjWV2IxGaopt1WjpcBNbKTobX0K9ifHnq9SAwDGK+&#10;hqo0qpUjLOoubAm5tt7gkn9fHnq9RmuneacQpMTL1cbAOyqNugGvf9fhz1eqwLKrVtRh61oAaJ0E&#10;YXbYsbWJvrfnq9QV9QOntLUtPVmMhaiIi1rKrLoCB4G51I/hz1eqsnN/T7FDVyQUymOLe43FL7mB&#10;NgCD+v3c9XqQ2U8i5wqsejwyshMYLkbiNLL7wJ7jUc9XqsG6U5XxDLuMUzRhpZI2QpdBssG3G4Nw&#10;e3Y89XqOVlOvpCk9FiLAhSdrdggLEm9/b2/v56vUh+tBmrMszYfRMIlfcVbX3gRpb421v9Pt56vV&#10;VDnyhqTiJLKWaI23N9mxNtB+fPV6k/QYJJiaiWlaNkhYA7bXv3At8PHnq9QwZIgxOkrY6UKCp7Gw&#10;NiTp+WnPV6rAsDwymosGgSAxo9gxcsFuT+6AdT7Oer1BJi2Kfy3GZaiuKxPNIACQDovcL8SDe/PV&#10;6pWB4o1fi5eJd4RW2Ek+4OwJv4c9XqV+IQ03mwwQr71ODuFrgG/fTwueer1Wf+hfItNU5igqkB2F&#10;QCRpZmJZgD43/Xvz1erZh6Z5BiiwanqDCAY1VQNtgR7fu56vUtcey40KnYlkAPYd9PDnq9RV8Txy&#10;qy5UsVJG4tcMSAW56vUTj1K9QfKy1UU858t5UYBlNiotu+m9wPv56vVr29cuoIoI/Jidi677qnco&#10;t7hrm63Psv4+PPV6qX+tryY1jk07IrRuxY2PYtrp46HT+PPV6iOZowSVljlEbe+WDsASq20G7wFz&#10;bnq9SVgp4I45KetUQvEGFhchje4Iueer1Oj4xNUMIIIWjREUsxA1Pt+jnq9WWOqkpKhqNIbsCZGI&#10;sV972/0fdz1ep4oKmqIjqEXdewMehH2tSPHTnq9RvPTzgMOLY/HUztZYBdyRa19Bc2v3Ovt56vVf&#10;H05olpsrLTVMgEM0RUXPvbr301Frj2c9XqESLEcOwugaapjWpgWMqlrb0a17H2gn8+er1Vkeo/Ni&#10;xYp83PN7zKdqgXAP2tp8O5/hrz1eqpXOc6VmMzuDcAsxB73OoA+A56vUHlV/LGHzXl7ZRtB0FjqB&#10;uOngOer1N1dEtRiZiRh5kajV3sqhuxtqLka/Hnq9S0ohQedHu0kSMfZtYnwPPV6lZhtPGVZXW4kt&#10;cgfXfnq9UKeWIL5FgUBYgHw789XqYada1riVQoW2xVN72PPV6s/mqj2KhXNveIsLjU+HPV6pyOJ6&#10;ZahSCSVtoNDfnq9Tu1fSVHuBgrhmDWtY27nnq9S2yBhVPUZho3pgqI3u7bXJYNoQPYfv56vVsJem&#10;jpdmPMeXY8KwtDLIkJk8bKGsLj43P6689XqGbHvTj1BEM0cDO/l2B90mQEXvrYi30jTnq9QNv0kz&#10;RguILBJHI8zAmWS5G7Ww107c9XqVFD0izriSvAtFKbqYwQTtIuCWN+xHbv8AxHPV6mev9Nmfq7DK&#10;munp2CqSFewOwKQBfXS511+HPV6k3P6V88HDnbE4mtEpO46t7ew01HPV6u8J9JeZvOaaipZRDNt3&#10;m/71tDbve2mg9nPV6sk3pEzVhM01RicRgjikC/pL2BLaMdCPHw+HPV6lDhvoZzfX18rYjRXjGyzE&#10;LtUPYj3b3Gljcj9nPV6ner9E2aaeRqBqJoo2ICvGthoT71wb6j9nPV6mSp9GWZaKN8LjUyoqsd7b&#10;ixuD+9Y9vy056vUgqP0b5tp8LWlKTBkSRkiVN28kkAs2pGg9v089Xqwv6IMbrKD+Y1tM5ve4VLkA&#10;diNARfTUdvjz1epsi9FWdo5ZJ4KaoK7dkXmm4sNRt+Hj2vz1eplxT0iZuqKaOlSOQy0jkxOV8doB&#10;XQdzb6P4c9XqZKL0qdRsUgMmLK0YAG06bu9rEezTW37eer1Ya30mZtqYnw6ZJA8aKwRdwIuT7xIs&#10;bEeHPV6kZRdAM95ZxOqzFCk1XSpEzJTFSzOwFikZay3vr7xA76jnq9SfPQTNk9VJV/LVUD1IaybQ&#10;AgbuD3t7LA89Xqao+geYqGvqadLF50CNZWO0ixFz2BI+v2+HPV6m7Buh+dcLonhmdnBYqpIILWNx&#10;b4e3nq9UCq6TZuOGTzynZFKSGBVroQSGsw7X7jvb6tPV6oOGZFzu3l0sNK8lNGuzzGIJcrpa17kf&#10;H6eer1TX6b5xp5flkSWEACRoRcgakkAm5toeer1c4sh50oQZZoGSOqDFFF9zey4Nu556vUnsOpM7&#10;UVU8CrKYoiRIGLE3JPY3NxY/V+XPV6ostLnGlUSxM8tmlsqK2g1sCBckr29l/u56vUnqGqzASF2T&#10;iZiqqWVgoN7XP1e3nq9U6vxbOVNWyijmlMiKo10uGuHAPY/G/wAO+o56vU0YbjOeIYJIqcSROJCA&#10;zAELcWFgp1Hx+rsOer1MU9fm2n816eaaYzlUdW3Xvf7QA7X73Fjbnq9U3FcTza0Ip4ahlJXaxJsF&#10;B72N9fq56vUyy4/mWYhyTN5H6MAjvpYEadh3/v56vVDOYMdw/DPnZA9qcOzWB7X7fTz1epnizzny&#10;oopKKWSVIpZY5EFiJEAF9l+21gbm4+i3PV6nqrzFmqbZJLO/k/bKkliRbsR356vUmJM05jrK4U9M&#10;JkWNAEdkYAhj9gA2+k6c9Xqyx5vzCZ0oRK6xodVN9WF9Ab256vV1iGY8wOpoZZGaQhH72sCbADx+&#10;nnq9XpcbxOmnQ4gZEESH3gTtFxqQb2BFu/8ARz1eqNhnUTNdLM9OzM0D3OrHXSwNvgfHnq9TxiGe&#10;8cp6VJnqJFBADC5sTe4JHPV6nNM54s8y1lLM5CxgMb/ZPiAR3BH0c9Xqa589Y0iSMXN9wuQdbk3A&#10;t3Nh+unPV6oiZ8xyGoipqYypvcEsQe9/HSwv/Dnq9SpfPuY4pN6ubswvGLFAyi1xe7C3gL/Te1+e&#10;r1PlX1BzDJiEGL0lbNFJDEyPTRovlSNcWlcm5DIPdG2w8e9+er1L+j6qYxUYJHUxSPvubkm4Outj&#10;30I56vUNuVOpWNPhirFJ+lO0b2BJDeK7frt93PV6jD5UzzWYfRpNWSmVzdpEY3tb7IVCfy56vUMM&#10;Oaq2qi8ukjBgqhvO/QBfFRa+vw56vUJOXMQhrp4qahtB5rGwltYHadBexsQNPp56vUpaRIakeTVM&#10;ZF3l0VR7oVbggC9tT3PPV6pea0adI1wsrIscTN3IKjU2F9Phz1eouuLwSTq9eDsla4IsrAhb6mxP&#10;cD7rfRz1eoFcz4nFIoniO1lBUIgsGC9v3bd/r789XqCOsOPSVDvNTrKhQqoVwWLHw26a3trfnq9T&#10;1Qw1S4aErJPLO5QdwsV3A6HW/YW56vUtMoQx0dHtxGMKS3vELcG590j2jxvz1eoakhwKjd6Srp43&#10;22dGYk3Zdbgg6G9iPo56vUxNjtL/ACyWSKELE5dZCbbrkn7J76e3nq9QH5ozAkcUSPGJWRiyq1rO&#10;Bc2N9LkDseer1FN6i5tw/Gqu+H4eaOUFhIykWZWF7AAkqRbuT2+jnq9RacfrAKyKheaM0hVjsLHz&#10;FkH2LKRYqf19vPV6kXtKzTRzIS0cnuk3Nx8Rz1erHU1FUKU0VAhjNw5lBO7S/u97AHx0v7Pj6vVD&#10;nLQRw1KNtJFnJHe5t+Q56vVGrJxVKaKX3gjC7H94ewG/hz1epO1+GxCraodmIVVVbNoNbnTnq9UC&#10;sVQsNZM6mKIOWPZlPYdtCLd79j9/PV6mWpqI6mJtyFwLFTcWbTvqfA89XqT9WKmH3qGzokih/Egk&#10;DT7jf7uer1NWJVVFJBUQuD8wNpuRYEnsB9Xfnq9WfDp0kgkgtvQqDqRqfEA/A6D+/nq9TtSYdO3l&#10;j5iSOFGJ2A2BB1ufo/XXnq9SqigCSrNMm+KQ2H+rbxOvPV6lPHBGjRyKLIDe9hbQ6ac9XqgVHkTy&#10;+RASC5FyAQBu56vUlKijal2xxvufcb+y19Bbwtz1erB5zGDaw3TK53DxA9t+er1NeIpGXCBt2gO4&#10;eHtvz1epnhiqPn42WK7Sb1XSxuR3Hib9tOer1TZpaeWBBIf0guxINx7hIIN/jz1erhTRCGsLqhaK&#10;S1vG5J/oPPV6n3D5xBiny5feoBFr6AjtcfDnq9S+w8y1dQnyK2Kn3iQQAPpPcc9XqGlJ5Xofl2l9&#10;wNGsZsFBXv28Oer1TKeM09QZdu4xKWI11Hjb7+er1KGjFG2sEZDh0a5uCQdTz1er1Li8YxV0S6sz&#10;GN3k/wAIJtYG5+seHPV6hFwmejkg+VClt7IwRVJsDoDoDZT3F/r56vUheqmU8Qip/NwmItS3JZmO&#10;qt4oBa2twfC3gDz1eoqU9NN80agvaQWJ2gXO06KRbx56vU+oZZTBFUkKtg1h46ai49h56vUyY7SC&#10;rkAN0ZTv0Nrk+32jnq9WaWCKjNOeyKPd+k2Ph7eer1NGI1c0TL5W4SuSdtrgKT3Pwv256vUO3Typ&#10;jw7L8cYkNljaVl099/3VA0B8D3tz1er/09i2ooYn2Fb3cAX1JJ56vVHjhWMRxKbOLk30APs56vVL&#10;l3LGG23a4BA7nnq9TOlFP5pecAxEsyr4g/089Xq95NTS75gAnbbu56vUgsRqJaioDXFn3WW2l/b3&#10;GmnPV6kFJQrU1SieMSqCGk7WBFyLfXbnq9UWakTEKpmkQ3P2QRcE+z9vPV6nemwpkX3NSGDMDazD&#10;xHPV6nSNb2CoqlAQR4Ec9XqVGGQXjMc4LKLBbWK3/wCQe1uer1TqSJoQzuSQxIsbXtfsOer1OySR&#10;moZmUXsfdJ1I/hz1erIomrLea6oVF2AsLi9h8eer1MtUjR1CRyAOTexsDp/yD9fPV6nEOYHkjdBv&#10;Kn3hbXnq9SioaZqyGOliQhR9piTcmx56vUssDwiJNqBbi48NLe37PPV6hKhw2WnS6MCLG3awPPV6&#10;lnQUKzKu9QFAFyO9/wBf489Xqdo4y43KLAGw8eer1cwFI2yDt4/Hnq9TRIW0LdtRYm4PPV6mHEKx&#10;4nsbKik6WBPPV6myqxKllVIyCN4sT4Ac9XqY66up/lzHTja1xa4JBHPV6mCSaKSxa+oN/p56vU11&#10;Tq1RvmBJIAW3Ynw56vU2SSzrMJaogBAw01N/Dnq9TPV1iDcXcLtt7x8B/R4c9XqTM1XVTr5cEi3j&#10;uwNtGH1fH9deer1ZfmKWopN8nvNtN1Xtuv2HPV6slHi8sFG2whQbhgO4FrW56vU1w1lHOX97RNx9&#10;o09n8eer1ZGZZ6XzH2a3IOgIPgTz1epJS11TLaN7KoIYE3sSDe/PV6u3qoqmcu2kim5toCb+PwNu&#10;er1Mk0piqWlrABf3iBrb2ffz1erDTSRJTzVSynzbkWBOgv4H2c9XqnjEZJ4laSxW1tCNx+n3eer1&#10;J6prY0uUY7l3ID7SdLDx56vViqcSGyJCArXVrEAAkeH2f489XqwiTEfPAiBivfd42N+1+er1eq8R&#10;r5Jo/NQKrCwNySfb+fPV6p2G1UUMJp6gjzTYKLiwHwv9PPV6slZVxRASStYqQPA6HW/PV6pX84ic&#10;B4GHvAd+5+jnq9XAV6yTESMSzE2W1htP7b89XqjxeWlaI3cAxuSNdLfR7e/PV6nqF0pv0sJBW7W0&#10;JNz3t9PPV6pMWKUlDE1U53TSLtIAOhJ/u56vVOGKrUQrG7L5wZQPYQSL356vU4U+MhLnQWYqbeAB&#10;19vhz1erNFXvJMImAsLuCdNL/wBHPV6nX+ZTbjVxBSoXQjuTz1erJSY6BMI2KgKhbxJJ8R/Hnq9W&#10;ePM0MLio0XWxBvqeer1Py4iPL+aVgQx8LaHnq9UuHF/NCxuLP9ov4W9nPV6muTFHlmeJFBG4jb2J&#10;B7k89Xq4PB/pW3b72psOw56vU9LTQNSrFuIMe61vE+P189XqeKd6SOn8ztc2ANrnnq9UmGVpKURL&#10;2UqRcafd356vU9RYiHBiKWZbEt4AfRz1eqfSVcLThEXcTfXSw56vV1UTTJWBdoFwDfUheer1YhVM&#10;SFJ/Rpa4ABJv/bz1erIr+bUSIdFQePsPPV6vExwygA2FgbjS/PV6uFU7xsRTj93xF/jz1epuFfZT&#10;NqSw27QLgD289XqzNLKbwLbYVGo7g89Xqw/MzuFgiNgR3N7X56vVNXEo/lxHALqwO7ubEafx56vV&#10;3TzRNOoYBrDUeN+er1LClpUaQSTDf3Kjtz1eqYhjRyzr7oGmliP1tz1ert8wUkCNvlCltAWIFzz1&#10;ep/wzFUdFJIYnvYWF+er1KunqN6WDam1/C556vU/08yE3djfwt3vz1ep7jqyUEch9nPV6nihkTd7&#10;zWv+fPV6lZSTqpuG/u56vUo4ahWU3P6689Xqb8UoabEqNobKysCCfA356vVVR6vvShQZ2wOoxCkg&#10;BkuXGm73h4m57duer1a3HU3pPP08x+eirIW8wMQrOuwAMewutyLePPV6gPrstrW4wK2sxMU6BWVk&#10;VN5c6WufC3b6L89XqxVNBQtQhKGQzJI9vNVSCRf2HX6eer1JXMDK8XyCSKzJKELEg7VJsPqtrz1e&#10;po2VUdS9Nh84ki3MLWU6IAR73hqeer1IPM+Gz1VDM1QbHeZD2IIY+99Q/hz1eoP4cIGDUKUNFDeL&#10;dI4U9r9yfhY6jnq9TY0JrMPWlqX7ytcgWDBddoJXut7fdz1epjlwl1pmnkBhW21WFrkC5vr2J7fR&#10;z1epqw7Fq2vxo4dV0kzrGqstQ20Rt3FtDuJA1Onfxv29Xqm17V6mnxCJSEmd47qATuW4I22NxbT6&#10;xz1epmelqUqt9w5JCsQLMAe5I8PoHPV6lPDhSUFAUopBJKwIsNSTc9iDqT7Oer1OdI06JFh5R454&#10;WEhBuDusNWvY3Hs56vVIy/UVUGMSy1LGoMwYslhtU66g6G5Pt+PPV6sdMZ1xdoJYTHGu8La5BOpu&#10;3gbf0eznq9UGuqqqTEt+zfBOnlsx+ybEgG3YEH7+er1M1XEi74aiP9EgG4gAXKg7QPy56vUjFWok&#10;a1ATGEuSG1uT4n3fbz1erlIcSMqVs53q5aNVFrMwU7gp9vjbnq9Tdhca02HLBXERvK9yrE6En3QP&#10;G9uer1TYcMnrK2WnrSFRSFAa5YAga99Qb/Hnq9XWE4VJgNUSjGRSW0sTYNexOvhz1erN8tEWnWsk&#10;eRJSqIB4Mbknv+Y56vU24vSVgmVaRA+1xtBBFgOx++x56vUz1EtVC71RkdmBC2UXVSe7Np9XPV6l&#10;BBRyRwx1dQV7kFlOtjrpf+PPV6k3UU0NeJJamNgysSjLuUuUN7Xva/bnq9TbjENZPVQz05UgBSVY&#10;/aLaEfSvx8fvHq9Wzh+Dnj00GCLguMHbPDuC3Frqb7QBf/Dpf6/Hnq9Wx7QIJNXICnt4nx0PPV6v&#10;VskVKTUEXUX+GnPV6q/vVv6h8GyDgXmfMIgkJVr3LE6gAG/cnT++/PV6qMM7fiI1cUdRhdMjRsCR&#10;YOCSCbd76X+PPV6irZ29bef0wmGnoX84zFyNdpJA7X8SBrz1eqtrqr11zxm7E3jzHVMszm627pc3&#10;1AFrH297ePPV6p+W/UBjWRsISmpn3+YCJACGJuddTYjXnq9XA+qDPENbpVEUrBgdbHc3Yadvieer&#10;1LvI3rNxnLNdBFXtJup3VSN5fcC3fQXsBrpz1eqzHp768f5zi8EC1JigdAio4J8e9uwN9Ow/jz1e&#10;qyzpHmurzU05xNdwdUKuL3JNySPh256vUteqOQv620S0dLGZnb3wzaWP0nXUEjTnq9VRvUrori2X&#10;cfrIcRDb5pWtIsZKk3O1d2gHb6eer1A9TZLnWN0ij2yASA3JAITux+PPV6kxSYPTUuHJS08e9odx&#10;Yg2vc3tY/T489XqB/NFMtLiBqpAVRSWABubliLAC41Hs56vVs4fhsUU2HdGaV6ghi6o246mxAIH6&#10;/Dnq9VnFBiKDFI4JLAsLE2FwTqf2c9XqBDrYrQj5w7d0Za4vawKkd/qvz1eqv3MOLiNKqt80ebA7&#10;tYgHeVJ7fRz1epFYlh2HZtwerSvZn/RRzJu1VST7wtrew56vVQ16tenlXk/Nk9Ah91i0xKg6owAT&#10;wv20Px+7nq9Ve0mN4XT1LRUYmEaExuZPdBe17i+rC2gPa5tz1epCLirVEtTQ0FQTstJLCbe7uICm&#10;/fW9gTp4d+er1OFZiUFJSJTVFw0Y3OqasCTYHS+hBv8Affx56vUqMqZxgpa56ylLMwaNUJBWx+yx&#10;Pj28Oer1XDdPczzZ3yuqwg+ZFGGAAAHY9x21GhHPV6gC6m4FBNMgCFCQBfcSAw94i2g1Jt256vUX&#10;SWnENQ4jCianYkqy3Fr+w6EfDnq9WLLJo8NE8E/mPvlZtSzEByTtFzoAfDtbQAc9XqFXLk0E9U1b&#10;MwkSNrkNYNroABqPjrz1eqZjVLRebvmkZH3Kfd11La6nw8Oer1Hc6L1U5wiPAiwDbSqM3Yi97L31&#10;18Pjz1eoZcfyWaymSaveORUR3BAGjm3f3bm1v4c9Xqr+6j9HqOWNlpUFp5n3gAHcWudLi9jb+NvZ&#10;z1eqtvrR0eqsPxmS0RhjdpNSAVHwuL9uer1E5bB2pkkWSK7R3te1rAaH6CNRz1erBBh00GJwlv0d&#10;1JI11PtPPV6nTAsHMWIRwxxgu5dwNLaG5Bv7Rz1eoXct4VRVKB4omkVjtEdgHLAnRQQO58eer1GY&#10;yJ0/xLMVVEcL/wAghO8FgouL3BJGoHY/G/PV6jn5SwLEGpBhsUJjSmjCgLqGKg6KfpJ156vUKdJl&#10;CopUWsk2uJVAYkahl9g+i1/q56vUr6bA49pp66MrA7LdACGAt3+Fzr8Oer1egwVYpQXi3AMSb2sE&#10;Gig3Xnq9UWSniE5QeXG7sGQMt9RcW07jx+r6uer1J3EFwoVUVDIIwJkLRkED3i1tNdB+vjz1eptx&#10;mGvoqVo68BXDqjWudOwNuer1IvEsMp6WAeUdx2BZO1wTrp9/cc9XqDrGct0eJ4dT05AZSwVtBdzu&#10;JFz8D7Pjz1eoPcVydV4TM0pkBil92NUAIYDwPsPhz1eoK8Tyu0dXJAyFiw3f6yLf7Km+nPV6lPl/&#10;BcEkbz6qIzI919032FbeAH03+PPV6hPjwWHDz87BTmcP720C2hFgTe2oH7Oer1LShoqYUEtltCjB&#10;hfQLpdlN/EX156vU6YHgdTLUNWUKrIGkTRSAAvtB9o+HPV6l9LS+VK07bpwXA8uO2gPfv3F9Oer1&#10;KyGCCeYQ1kVtQSxtew7fWBz1erHS0srVs06ozsu9UOgFgbixOl+er1KWihpaehqZp2SQFGcqQCxc&#10;DRQPbfnq9WPCMTQuuIC8AIVRcKV8QwN7jvp9Z56vUINNTQU1HHDiCNtudllvcsTYAa6W056vVDxm&#10;ixWOWkkw6m8qlS273bA301vrfw+vnq9Qb43JDHVO89KDOZSsRUqAD2J+kc9XqB3Oq08VZI228Z23&#10;MlrBhY30Gvf+HPV6gixLDqKeslMbKzGMNusLix7D2c9XqDnGMJhq6plqFJGoEgHYW8Tpf2Wtz1ep&#10;8y/kDDqyijlq/djBIJ2jcdO4sdCR489XqNj04yHh9HPSUsce5UB80lQC4vp2vr4/V8eer1GDxPDs&#10;Oy9hDDDT5bSTJsLEDXcPd10O4XFu/s789XqMblrA0nkpaquj8iNIQ0n7tiwP8Rbnq9Q7NRQLDHPQ&#10;IjMwUDQmyAH3joLEEjnq9SslrcNwzKlc62WMwOruQAdw13X8LEeHPV6qQ+puNQY3mStFAxLRsZDf&#10;95QDcDxNhz1eoLIMQNdTGm8pllRz77EbXW4ttHgbeP0eznq9UKux6pqaRcOZz5cR90NYoFDM2g7C&#10;xJNx4kn289XqGfL2UqyoqAHJiniWKV0OhZHG5LDQWIsR8L89XqM5lrD6qargNE4SR12jeRZLA2O3&#10;xGnhz1epm6l4iWpzlaibzXZC8tmuBtIIuvsY3OvPV6gFjqkoYzU1m2OZmZWsdGVdfHx1tz1erNhs&#10;z11eyySfLUspC7gQoG77At38Nfp56vUssRxWgby0QFWjBBC+7c/ZDHadR3Njp2uNOer1IaOavSmk&#10;pZ2JUBgoYqCRe6n6/wBvPV6kHj2JVVRA1RTQhSGCHZYhgPdNrX1HPV6skENM9IgZxHK6kBbrYqTr&#10;ckXB+vnq9TdV0cVFhKFjtKOGDC1msfzseer1YaiiaaGAUcab5A27cxJNwDcfxtz1eqDSQSRUL+fZ&#10;jTnaSSLhTYWA8QfHnq9Salr6MJ5SSbadt6slxa4I0PwuPu56vVIosUkWURUI2iQggBbKBawIPiLf&#10;t56vUuqHFq6NTVSMojUqAilb7b2uQNRc6/389XqV+G5oq6a/vaFDtB11123+s89XqFbL+cMPwuAt&#10;ExNQoDPtI1t4Ea3vz1eoyWTepWBVMCzSxBY5lZJoyLWItoO/cG9/p56vVCzH1AoTSmSkQPI7sEXS&#10;0aL2v4WIv8eer1JafMVHigieqCwhb3ZWsRfTw1t8eer1RGxvDqatRMJkKiKNiWP7xP0689XqcafN&#10;BkxeNhWNTEKoDxWLEkEsDfSxvYkeF9Tz1eoRMIz7/KpTPEN7ghVO6wsSNx+ydQL2A7mwuL356vUN&#10;WFdWcOn3fN1F4Y2CgXsQx011Otv17c9XqWdLn/ATUQO84MtY5hiX7JY2LWBPckC/389XqFTC82xU&#10;bn52oCjVQq2Nvh8Dc89XqV2G9RaSkMlXTssoDog7EknS/wARz1epXQZpoXYybkKi+4AqdSO9x7Dz&#10;1epUYRminxajSFEN0sDK20Akd/4fnz1epew4nTRRCvldVb3QSbGw9vPV6usPzdCsskKsrsrEi1gC&#10;p7c9XqxVmdKGni86qlU6NuFlFuer1JqbOdDXR70dSIg5uLWI/p056vU2nNtNUUkgDK2x1Jte4J8P&#10;p56vUx4jjlItZ5qy3Ba22w9muu3nq9SXrsRT5rzYnAiSy+BGp1J9vPV6mqePzJGpYGuW0J9o7/w0&#10;56vVGtudqiKTQADXRQLaae3nq9TDTOm8zRMLeYx3nQk/cfu56vU7UtdCiJ8xZoZGKlmNiNfA+0ac&#10;9XqdpVgkrkqNjbYbKNbKxte/xP8ATz1eqZSYiAiSMnlGI9rBVYk9vjz1epQ4IyLiP8yUlHUMbG9i&#10;faf4f389XqVkCUVRVnyh+k93d3COfGx9tuer1SJsMh+aWoRVsWNibHW3x56vVxSjNcwWE7GQDQAW&#10;YX8fYb+z2c9Xqn1WHrMu5lG9IyHVR+fPV6mkYTePzWBJlC7WAJWwPiPDnq9U7+TTRU8cZILKgBZV&#10;2g6/Seer1cqikQVUS7LNZdAFAPtJ+jnq9ThQ1D08LxwgEkXW9gCLn9fq56vUIGD11PDIpD2kRR7o&#10;8b9xfnq9Qg0mJrEkcaHcBbXvc356vUo/5nLLNcsAACdFW5O7t9f7eer1CPhGNJLAqykqWABW1xbt&#10;z1epXwu0X+jMLWOnexB56vU60yCe6NYlCBYbb89XqCPr3l2DGcoViTIS7KQbWBJUaW8Lk21P189X&#10;q0PfxVej+LYXmF6+niF4amRZGAsBHYAD6Se/x+kc9XqoPxQpRT7UQsJCQdLi/wBft56vUh8Up5vl&#10;5KiMMpVT7liBr43+I/bz1epOR4lNS7Ta1QLbr2Nwvbb4ajx56vVxqpKyonhia5WWS7nadAfAnnq9&#10;TxRQYaJJJIGcKC0ZW5IB9tvy56vU+YPI0INHNtMKDQgC+657jnq9TpWAospeNWdtF19mv1Hnq9SS&#10;jMnkLNOohlbcAg+0QO/5c9XqxYoVmffKl4Y13HbqGJtoR30Fuer1RmrYamFv5em2JQdu8WOp0A8P&#10;jz1ep5wysaagWlrkszNbwBa3t56vV3X1U1CZpzZ42vtQAXSwt93PV6kjTVFRVRu/mlFeUkC3vbjp&#10;bv4jnq9SkgZ54Ep2laKakPmLcAmx/dB72PfX6uer1NdPiUtXVS0+5kb4WN/afo56vU4Q4TNU1Vqk&#10;WKWYX1B0sDpz1ep1o3hWOTApoliBOwPcnduuT93PV6mx4YKetmoPN3xxBVDgWuANCRaw19h/Pnq9&#10;SugEkWHkg7y21UK2AB/t+HPV6ljhVQ2HxNPWU5n/AEYAF9FJBBN9Oxta/j3056vVFSnfc3nHubqz&#10;W19oHxA789XqQeL11XTTlD76KCLX7Xbv46fA89Xqn0nk02GLVVbGJ97M47gKCbX720t256vVKlWn&#10;M8c8re4ik2HiG8Tf8uer1ZqWsmpJ2kUgADQFRqL+Hhfnq9WPEJqioffTxkxWHvaa66j4c9XqR1dV&#10;R4fDLtkC77hexsdP6eer1N07U4pklqF86QDxsCR8PjfXnq9TZFMKyQtTAqsLi6t4qfusQfZz1ep7&#10;w41dWJ6SJrAkAb7mwt7xBGvPV6lMklXLhbCR1jeMsAzaA27C2pPt56vUy4JKaieCvxArCGLCUkWG&#10;0gjcQNdOer1P8k+H00nk0gDqSffJ2j6tL/Hnq9TFFFWUdS01LMEJUFgRe4fQNfS2vbnq9XD+UziF&#10;kLs0zm5cXBIJ18fZz1epqxmL5KmFRECu4hGb963+qfC/PV6uqMUjVDM/vhrMGAsbHuOer1LPDlwq&#10;MMane0kiFVKnatr3udO49nPV6o9NNRwTCqmjVo4gwQeJY+LfR4c9XqwVdXWU9GMUihVrkHZa90/x&#10;W7DTnq9SHnhjmk80xnc7X08Ax+HgPjz1epwhhWaWwexik90Agm3st4g89XqWAZ6eJJI1DxDadote&#10;9xex9umn9/PV6nSnqaisnSGpttkdiPAhddtxrf4/w56vUhMTNNW1flKv6e52WHYgm97e3nq9TPRb&#10;KXErv+jJLK+lha3cX56vVLE8b1ck8r+dTOApAHa+lh8Pjz1epoqhiOEXiZ/0TE+6Ox00v9A56vU3&#10;vUefIqIg9462uPePgPo56vVNqTS6iEiKQABt2p3XsdRra3PV6m6oniKiCHRAP+Tvbz1erMXiFKr0&#10;oAa4BVgGubdxfnq9UimpYoU3SPslU6gWNvjz1er0CsqSzF98h9xFsDuF7376W56vU0XZXZbXY3H0&#10;c9Xq73PJthHt/M89Xq47WVmuNFve33c9XqdaepakhLBdHIAbTTTX6/bz1eqRhtTULUPT01pFm903&#10;Gh0Op08Oer1OWX08p56Vh75I2keHcdu3PV6jH5Uy7l6aSOnq6cOsuxr+w6Xa4Fr37X/Pnq9R5em+&#10;BZEwWkhxOhw5hPtYM+lywuAew1I/t56vUc3B+slHgeBUlDgMG0QQqahdGEkttHb3e4NwB2tfnq9X&#10;ePdV67GJIaeSPeoA1BsAW1YfZ9p56vUlY+rNdHTvHM5D7WCMDYAC+1QCTqBpfx/Lnq9QI4zmrN2b&#10;MTmoUqJgg2bFMjAMTqNNBz1eoeulnRbN02ORU80Br5JDC+2EF2JYXJ9tx28P6fV6rD8K6aU+AYWq&#10;ZjpJkEG4hXsu020LDwtc/lz1eoNMyZipMnpLW0Dx/MKpKJcMNp8CO/Ynnq9Rdsy9Xa7N1EGlRFBY&#10;aW2bCD4e0Hvz1eoqfVrN9K1AYhOpZmYFLkEsD4Gx73v3+7vz1eoI8vxR1lfCsMbAPe797m1yGPYa&#10;89XqEvHMwUeD0cVFEmxWUrKAdSbdzoPHsOer1FPz5WfL+clRUEwk7/etuN7kDS31/wBvPV6kFg0V&#10;FPLDXNdYxa1iQ1/C/wBJHPV6hKxLEKuSr2RHcrAOXuPd+jW33c9XqkmoRKWpq0dnk0sToSexJt7R&#10;z1epP1WYKowna4s9x5ZU3se5B0AJ56vUqsh4dXTYpDXPGTFCDc9hqNSTr3+HPV6hzx+SipKcYlQM&#10;EqYl3eWSDu3dvZYjnq9QJZrzTV4vjdPT1kl4VAO8Kbq9rWuND+zvz1eoOK2VpZnqo/0oQn3uwBGl&#10;/wBvPV6mGtxqLa0EUv6VwW3AC5v4HS+nPV6oOGSQnEYXcbih3afHxIHs56vUKFRi09BQyR091idS&#10;oHgL9yR7Phz1epA4dQVdRVh1mEg3EEbbkW7W1tY89XqXONYphFPC0gULM0a+YEAGv2bXHh489Xqb&#10;qTHisIWUkNuAZvCxH589XqRNXjM1a4qSQXBKm3ewJFz9P6689XqdsPxiNIJcQKF/MutiNS1rdzz1&#10;er2HmpmpI6c/YpgSWPfaDew/M89XqUtTi9fVtFhVGpeAEEkdwBqL+PPV6jgZEzRR9MskyV9CVOIV&#10;URVXsdyh732m40N7XF+er1ARhZxHFsZfG8Wkefzd1rn7TNc7ybAkjw8Oer1KTGMUgjqII6hT7i7C&#10;4A3HXsNfEDXnq9SaxbOMMFPNS0ikISSCGte3t56vUAGO1S4o/wA467nZrhASp+m4sfz+nnq9QndN&#10;svnMMDw/L/6RIQryyEBY1tbw8Dz1eq3noh02w7LVLS1OKMqrsTcdoaxC7lNr6W7356vUNGZ+or4e&#10;Pl6Uh4odx7AlvEAe23ieer1AHjGZcZzBi8VbE5VEv5hU2Gutj8fo/o56vVPSvqsPf5YOsKSwNclr&#10;ENftr8P2c9Xqb/62SzU/nu250cRWtfU6KbXN9PHnq9TZjubFweNaXCrSmO4kZmJG7uQL3Hf2fDnq&#10;9SMqeoFTNBHUYumxgSCUG5bm9gABcj6eer1BwmcauaSdqedoTDGBGAR7xLa39mns56vUI2SMdrKe&#10;dBWAGSQs7AsDqdA59unY89XqG6gz3BQ1S0QZWlkJDENa5UE+Fvb+tuer1LuLrGZa6NpnESKQsl7G&#10;1vEfTz1eoU4c0UuN00ccaEsLSFmawYC53WvYHUn+7nq9UvJDU0lfPV4od7h9qEi90Ydhf4+z4c9X&#10;qMrlyi/ns71zzGIRqAqqbEL8QCP1HPV6seDZYkxqFopPMdBPIGU3JOtgbjX4/X93q9QoinqEy++H&#10;4VCFmT3QbEkEN71vpHPV6pOVMDqcxJHNLSSUczSSoyuqq0gBNpDtZvdIFxqDa1wDz1eo2uWsoUtA&#10;kUFSgCbr2IJBKj27fr56vUIifyWlldlhC7EP2VsLdgCOer1IisxAPRebVr5aMzXsAQFBIH389XqS&#10;WGp/NsakhnX3ZFIXdce6NNPq56vUnMR8jDPmlmCso0jLbQWHh9Y789XqAzF8UhrJJ6KJWAIXVb3U&#10;g3v+z7+er1I3H44EoDNPTg077WTcAT5lwAxt8db89XqDmCopoMcE1SyOrqBF22qb6/3c9XqGrB4s&#10;LS0U6mSeaUCN10UKO4I22Pjz1ep1nkxzBH8+kXy1FxtQAXW/189XqUdFjUsKiRv0QjBVhqS27U/e&#10;CR+XPV6nfDsapmq6akTduRh7uoW3fUdu3PV6hLwrEjUVMcqt5sMW8tGDtAU3H5d9eer1LinSpNBL&#10;iBOwRoRYmxNzp+XPV6n3AqmAVB8xdFsADewHsA56vUucOxmOkWSamAKxKdtwASb/ALP6Oer1Tpay&#10;Oqp3EfuGSzE9jub+I56vVMo5GpoDQs6lXOvtIBv318Oer1K6HFZZIGjgdVUaq1lUgAa6+PPV6nWj&#10;WnE4ki2sZgBuNyL+N+er1cJZY0naetO+P3gABcG3x9vPV6plE+C1cG+DcCLm20gkH2grfTnq9TNi&#10;mFRraqhIlOpuRaw8B9n9deer1JutptsBWUhZYyLqbHQ6nnq9Qb5gxCAOEp1DFiQ4CgkXt2PPV6gL&#10;zvhOHx0zV8UjrIbjeTYFj7fbz1eosGa8v4jX07UKFWRTusNWLEeHj356vUWXH6ODC6yKSeaOeWUL&#10;G5QG6HwDAgfQSPH6uer1MVe8NHUMm4mKRVHhqSNRqvPV6kHj9JB+inT3EUMrWsAQLXF/h+vfnq9S&#10;QrMOl8ieUWVGC6XFwo7Gw8CBqeer1JKXF9tRFCAFRWUuq2A2i20m/j4ePPV6m/E62laFS0u16VQw&#10;uRa19S6+I8LHTtz1eoN8Yzvh9bVTYjUE2VVAEcflLdNAVVLL28fHx789XqBzqJicGJVUlJAT5jpZ&#10;he1vYLdtRz1eotmdsVp4xBUQvGwQHzFK6gE7LA38Dqb39nsPPV6i/wCNYiFnenp9fcNz4C50sPrv&#10;z1epNl50qlaNd5VRsf6de/sPPV6nZMYkxCPyJt0cug922lhqDp489XqnUsMnkfM1A2CMbl+PxP1c&#10;9XqW2H1aR03nTxlC9iWuAF176a2P69uer1TJ675yXy6BSgJt2NyL30Gvfnq9SmrJqeihWPD2Y1AA&#10;N2sHN9e2lvbbnq9TZV1hrKky1Xui6sC+ugOtyL9+9uer1RIKeTE5JKgWSJCpUeJubXI76c9XqyxU&#10;prqyeBmULGbLoO47W+vXnq9SkwqkrfkpjUANtIW5tZhaxP7eer1OMc1Nh6RwTpIz3C2VDrpobjtz&#10;1epbSvNNR2qYlPlggHUGxGg+Btz1ep1oKWnmwWJLmKVd7AixLWvYanQ89XqE/Coq5J6dRG5W6gsB&#10;ptK+9cd9Oer1GOypgFBI4q1CqoChyLBri/vMO+va3PV6hkwXCjNXKAoSnusikgG/jc3+nx+HPV6l&#10;4Mr1n83pqWAsq1G6R0+ydtrqRoLBidOer1GtyhRSYLhgfHKWnBZCY5GJZlt7baA89XqHjKlXMtB5&#10;6gxltqt7oIC2+13Hjbnq9QuLiay0j06p7saE+YQNRbQkfTbnq9SMxXEoaOU0jxmR1iEnmgX2sQO4&#10;29v18eer1BpFU09cHkaSRrq27cSBf2D3fpPPV6gtzLilHT0kstPAU3sVXS5Ogt8df6eer1BJmWVa&#10;uKOr0jRgxAK91sO4ANiPHnq9RQc/VdLVxVESShZG2hQHBDEXsSt76ez2W56vUA0Vf81XiWEnZHGy&#10;OhJFyDo1vb8fv56vUB+L4hBVYhUU1OpLwFwGI0DGzXDGwOnsPf6+er1MuO1S1MFNEv6QEoHuNLDu&#10;2lvo56vUh8VqJpppXkXZsDKjWuPcawFh218Tb+n1epO1M1cZXnlXeq+6p7+9e5vfuCfZz1eqYcYo&#10;fJaKiF5LgVFrA7R3Cg2Nx7eer1I3F3wKaRFoaSSdblnWS3vE+B1F/hfnq9WOGooIqSpdE2LcEK1v&#10;dS1r/AA9+9vo56vUlZMXrZ3jJ2vErBQ2mgAuCPh8eer1N9dJLE3nQ2coxLi4Fha4YnTt4c9XqzYn&#10;VWnjglYeYQrC9iO3c+2/PV6k5jdLi8+INidW4EMccaxRxxhbOTqTt0II+H1nnq9WUUkkzRrDqX1a&#10;/gex56vVAraOgw6AUPzCzKWsxDFitzcljawOp7G3PV6oskslC3lzoNqkbDZdV8Ceer1P0LUSxSVn&#10;lBS91Nl7dtTYePPV6k9OyJSzThQ5FgmmhBvcW8Ld+er1NM9JSvTqwlEL3Hum5FvqHPV6m2OjloZX&#10;jqJBI29nBQWG3WwINzcDQ+3X6Oer1TqWmWrpHMqkFj7q+0dgPr56vUpcPwJKmpiggjv5ZTexFwFv&#10;dtdSOer1ClU9Moq+BJolZNzFnA94WB+/uOer1ChknpFJjNXSQQ6hwT9jUWOgGt7Hnq9R5sNw7LfT&#10;3BkwvDI7PIRHJMx3Mx23IVb6AN4fncX56vUEmJYRPmLMXzZYJDEwsLAki9+3fw8Oer1K6Tp9UY+j&#10;0NEffmvYkXIFidB3GvPV6kflbLOIZVzBI0QYRwqyXYFdzqQCT4a/dz1eqxvpN1prMi0cGHySeYsp&#10;QKRYEdjtB79/Zz1eq0D05dRavOOLtTxzb6hJ+5Y2AYX2m/sB/LTnq9VrWX6CSro1Q281TZitiCD4&#10;/V/Rz1erhjEdVl5zFGrN5gXUWILAgD8vHnq9SfXPkmGTmCQsTH9oaW7689XqGbL+e6KrhVIZBdQL&#10;A7QbHWwGvPV6hGw/GvNYMCANdBa31/Xz1epy/rb8m52tftoDpfnq9T5hefGiZQZL3P2fp56vUuhm&#10;enqjtawNhz1eqQZZlG6M3B56vUnql3Lb5Br+f589Xqb3gZrz2uDp4W56vUmMTw6eZD5wDBr6W8L/&#10;ANHPV6gvrsnTBTNEdqjQ3AF/b2A56vU0T4XVGnFHDGGAXb8dP289XqYWpK1U8qKLYRuG4jwB1see&#10;r1JesEwm82IbRezCx1JPh8fHnq9SeeiqEnSeVgBYnuQfbb9nPV6lPFmKnaJqRAY3UG7ae6O9+er1&#10;NWM19FiWX3ol9+Se6qbXv8Tz1equXq1luiFbU1AjeWBYXRtqklJVIsosvY3uSO3PV6iJZmw/AYMQ&#10;maUvTCe8aI6lQtlv7pNjr3+s89XqCaHEKaSmqaMSf6OUkU7SNbD3rHbcfVz1eoPqqHFKWN6ekmRo&#10;o7F0UWYIQLKD7fieer1TxRUNTUy5hqwWSdYYEQqCqeWt7Aaak6k9+3PV6kri4MEDMkto42YMSq2t&#10;fspsba+PPV6ssuCDF6Wnra0u0Y2oqhRYfEdvhz1eoVsMyjT0tBSwLqkziMEaEm3j2JPPV6muvy/g&#10;VRiFNHQhnmQyfMoy2DANa6tfuNNfp+nnq9Qc5gytV4XiZgpbU6F1cspBBF9B42N+er1JHG6bZVCm&#10;rZNpp7tewNz/AIifZr256vUyJSTUmIw1OGkmIoSxNgD3FgNdNb/Xz1ep6fEqvYq0aBJ4wvYX1XTu&#10;Pbz1epf5IzyY6UU2KjZNEfsSKLBnJvY9z7de3189XqGGLEcPw2gkxUsgaqZQUCXCEeI8Nfz+vnq9&#10;Sipa+WbBKfyCWRYnYKF+2za9z7D4c9Xqz/zEVElpCIIIUVUCncDIdSPs3BU+3489XqelxmfA6mQU&#10;jGWGqhJJ3EkSLqQDt0udB9HPV6lT/WGeCCO0gWWoVYywu21tGv8AHtbnq9QgYDmbFVjixCSsYNGr&#10;KLWKtY63J+Ps9vPV6hWXqpiNGFq3lDiRQxDNbaf6Dbnq9SbxbM39aMLeOocLTy7jJGSSCCLW/bz1&#10;eqrfqjQYZgeYJ1p4iEbbs9wbV96xI93Ttr8eer1Apj9TRYlQk1RDTFWVTa1iul+1tf1+Pq9RJeoe&#10;ATY5XTGiXy5QyRiQaqB2JI01B+/2jnq9T9kLD5cEqV/mTipeJFRpFUqCSfG9xqeer1GNxuc18YlL&#10;oBdNA24KqgnubX+vXt7Oer1FkzriVFPU1O0iSG5T3FtuYD3gtvZ489XqQUVBQ10VQzxskxiK7key&#10;bR2AX2jxPc/ff1eqHgeFYSZEkc72jdSFkXQuOwUn7W3v9PPV6jJ9P6Wn+eekrVX3pC4JsTa9wLHt&#10;pz1eo7+UqinpqBKSddC+5Sota/Zeer1OGZTBNDVQSBTNECym5O0G1hb489XqL1XZZpcWq0pmCJEr&#10;ixWO4Ygfde57j9vPV6nHLXSrBFxZqio97fYHaQDcEn6NRpz1eoUpskR5fqGjp194lXUEWKq3732b&#10;9hp9ft56vUyxRQSPUU1ULSysLDRSyC+027+HcX56vVBzHSw4thDUQU+ZGgNjcjQ2sPbp46c9XqJn&#10;j/TeoxKveN4Wa7BTZSVAI0I+jxPPV6lbl/otS4PQieODfONxUiwDNb97T8jz1epb5e6UtS1FLWSg&#10;KvmbnP8AhaxBXXuAToD+3nq9Rh6np6Icux/NRb1jdSrvbvfcLDuCPbz1eoIs1YBC8ssVTCkrOxQE&#10;a7TYe8pBt39nPV6lPlPJ9JSQNU1Uez3QmgsTYak+7rz1eqXHhCU1Su5A0010F+wF9e3a/PV6rzfQ&#10;jgmC4JlWlqaxUD0zswPZyxYgDTuLHx7X8NDz1erYEyJidHJhENajC7KLroCB9HPV6peb62magaCj&#10;s5kDXB8PZ7fbz1eqsjrTjM+ESVUAUForjQ3AJAOh8dP289XqpE9UfXSalpKrMlSPMoqKGSOojc6L&#10;tveUkEW2DUAezsbc9Xq1+ut/XUZjxBYcLZzSsNyvtKsSewJsL+0X+B9nPV6iq4liwxurs0p27juD&#10;HUj6xz1epirMLFVTT0lFLtjbaSnt72J9tuer1BhimB0yKkSoDdjvuBe/h9GvPV6klFTTy4kYlP6K&#10;xuNoDXvYD4i3PV6s+IJJCs01Oo3G4sb2YDsT8Rrz1ep4w6gdIkldNkiBGNuwLDUfQOer1Hs9LmEU&#10;WJ5mipywLSJ7y6/aHvAkaXGluer1XXZTwlKrCaSBxtkQAKgAJLgWP7Oer1Qc71HyUMkKMI0RS79g&#10;dyjtb2H289XqpM9SuaoK/M9RBQBlLFjIC1/GwsQfaPD6uer1E/xTzGsXUF9pLe3adCeer1J0pDs2&#10;qncgJoLX1tz1eqDLgkNJVGraMSSS7WaMWtYdgb2Hw56vU9YbQxU6lxEqqrE3t4Hv9PPV6llDWxJQ&#10;bIY9sgPiRqPq1156vUw5ok/lEbQUBSaVtpmAv7m/2XBPb9ba89XqbsIkWWoBRbx7Da/gb/Xz1ep4&#10;lRpn/SQqxRbW+N+er1Jg1UkcYppdym3ZbXJB8PDtz1eqb8pDHK4mJAkULe9jc+wiwvf2c9XqMN0S&#10;rIZuoGE4ctOah5ahIhaxA10uO9ie/PV6t3z0K9L8KfJ8ddUwhHWxu6gMwIA2toTcW/utz1eqx3FO&#10;lWDVqNSUqR2dVZmstybG4B56vUB+ZOjWWHlEVTSJuTct2jU2B1v9nQ3tz1erLhfTvLtJMaGJF93a&#10;oUXABt+0a89XqVM/SzKcs8aTUigtvBBFgTbv/Htz1epyTpBlUyLiEVOu91COLArYaC1+xBP189Xq&#10;e6HpDlSBBULAgYbWkAUC5B0+GnPV6vYp0wyrXt5DRI5a5LbV0PsHtA56vVFwXp7lygeeApGoZAbF&#10;ASSRYHw+i/PV6uFJkvLkcwklUCdVbU20BJv99uer1Ya/phleejSoWJd7M1zYXHc9vG/7eer1NtP0&#10;symlUknlRu0YNtLEjvax8b356vVMpenOATh4/wBFRRqG2hk1J9nugnnq9TPXdM8EmQLOybfsowUA&#10;7v8AkHtz1epO450dy9KyrTQx7gyFiqjx7/Ueer1NFV0eydXXpZqGMPYgttAu1+wI+jnq9TXiHQXL&#10;CQxukIM0gCybbltt/A+y2nPV6odT0ByRVRGKmiSNld0W4DE2sfpvfnq9SQX0/wCQ6Speeno1eSpA&#10;QqB3t4gFbC/bT+/1epP4j6X+n0UEkVPh8aPMd8z7nY+y9r9wNP7Oer1M49L+VJGSnpYU8tdtnaEK&#10;1idbd7aa356vVgxb0gZFfCDRyUoEgLeVYAKWv9oqLg6X/Lnq9Qd/7HGVJ/LjqB5agneVABbaT9Qv&#10;/Dnq9TRUejTLwxGVnhVYwH2Oy7nPiNTpb4c9Xqbqr0e5Tr8FmlradllUBICBYAeJAtp46D29+er1&#10;BxD6N8uUOJ+clOPKuBbYCSD3PY3uPafv56vVgxj0lYLHjCph9F5dOQE3CMgsSO9wt+er1B9i/o9y&#10;tQ4k8dPGZfLVpQLD3ydRa4uT38eer1IGq9Ji1dquaBBHUqHvsHuj2X23UgW1HPV6miv9KFJA0MVN&#10;RK/mbYzIAbg3vubd7b2v356vU1Yl6OKWPzMRjp4o5l3M5UBh7ml2sDfT289Xqasa9E2GVB31qL5h&#10;Af3lKgAnwHax56vVExH0M4PBClVQmxcOCq209pv4jwA+nnq9TPX+i2ir8HGGwMkZYg+8oBbbrtv7&#10;T7Tz1epPz+jjCqsCRaY7DvFw9gCARf2mx1A+jQ9uer1Juj9GuGVGYZKCAWkEa731AA0A0IP0a9/o&#10;56vVyxb0guznAqd4kRXIWRku1tApJAv9x9lhz1epH4F6PagYlLRYxQFkjms6rfc97aq+oFybX1tz&#10;1eqVVeiqkimkqJYVMgGigBmAvpc66jwHh9fPV6sWH+jVJog+IwukUj+Up0vbdoQNbDx7dvo56vVj&#10;r/SDhGH1hSKleoUWTzGUdwdQtrAj4jnq9WSr9IckOF1VbPDsDi6AKLAfvhhqfrFvy19XqSD+lXFq&#10;7CJYmaGkmlFoLx3O49iQuhNuwJ18eer1eofSvFQCSCoppJGIQtu22LhQN1gBp7Lff489Xqb8T9Ll&#10;I9K2JClZldwSoBFyQB7t7HS38dOer1c8B9KiTxSYiqqgqCUCW1Ugd9bAezTX6eer1O1N6WoMLvPU&#10;0LhXXy924ljc3Pttrrb6Oer1N2GembEq3EzR0cDeWjKpB12gG97AAa+J56vULuD+mary/i6z1Ed4&#10;SA5JJAUg6kew256vUOKdIcCwaSLFsTMrQygKoVd5JB2roq27+P0+HPV6hWj6d0WECKGoTdHtOxba&#10;i/t++/PV6lI3TbCY4abGW3SiBhvjZrAhD3I7A30vz1epYvl3LlKsIpdyh1bsdApuSq/Dnq9SOx/F&#10;MHqKJ6KJQscCygKAAzWuO99NTz1eooWacew7BMKYVVQBuZ0MY7oupBZiex7af289XqBJc7yHLVVD&#10;HhVONkyf6QzSGQKL7tt/c94G/buO4ueer1IeSuMWJtWHSmssl7+8TqSB4agjnq9SqpMY+fnSCSNX&#10;DSRhTbSxtt3A+y9uer1DllPBWFE02K0skKyOAhaxUd9FKk3A7n6e/PV6n/EcPaFZKmA+ZGEsdCSD&#10;YjQeB56vUEOaqhjAtBQSCMSqyKToAwGoI0P3c9XqL/V4hHPhzyV9lkjY3CsLKwBBI9q2B/bz1eot&#10;mJLHgSz0ksjPJI7SKzksxDnQH4AeHs56vUhcZxMUdPVUoWPy5NrMWhSRiAbjaWBZWBHcagX8Ceer&#10;1IOplqarFIqmnhAjks0gtrqPZbvz1eqFidNNh9T87SPsUPta4uCCOw/j7Oer1NEsiwQGWtO9SQVU&#10;D4+znq9UGtVX2JTiyuylyRqATfvz1erBX4ZMVMoYohZWW9jextqPjz1epKT1KJJDCUF5y0ZFhbS+&#10;p+rnq9TDV08TVcmCTbkeFBIduml9F0Pjbnq9TOtRVpGaPyVWN5NwY6G50B9v9HPV6krjVVUUrvE8&#10;W9gpGnsvYNp489XqxYcK+SoV/MsNyloiAGswOo8SBz1eoSqdYoW8hyWcgAsPC57nx056vU4Comkn&#10;ZVF0T3RbxHjz1epVQU0kwUiVliUBrCxJsdbk379jz1eqNiUtW0Kww7UKMTfTsO2lh/Hnq9ScqcQp&#10;kSNS9pGcm2l2sCbDnq9XoMOWvL4q48uQ33W/euO5/s56vUyVlJHHTmaoazEFbKBfcfC3PV6sUdHU&#10;mrgqxMXWAW8Nb+F7ePPV6o8+GtLVPHTITJcnWxFyewN/r56vVEincVCUcYMciSFZARp7psCvcfXz&#10;1eqVE/kYvG812WdrkEagAjw/O/PV6hSw+s8yXz6Y/o2cKqXAsL9/Zrz1eoW8MfbRth+KMrsjEhgh&#10;sLG6+Jufo8e3w9XqXeHTT+TMJIvdKlhcasSPb+fw56vU0rVGNS8RAkUqCt9LAG5+kfRqe556vVjq&#10;5a+by5yimnYh3bQFb6W1H8eer1LPK2KVWEUn8xkUOsT7dtgTYH3TfXt38eer1CBnukV8GgrnV3Ey&#10;qzgEFQSNW+BB9nhz1eokeLw1YxpFp6KSeFixd49tlCjuSdNTp256vVhw+eOZ9yKQ8Wqg2N/gD2N/&#10;u/Pnq9UOtqpJGlMy7Z7i4t9ke3nq9UKteaSiG57qqgLYfHx+I56vUlYsUArpYqkXkkIVL9yAN2l+&#10;xPPV6jFZJbDp8MFGiNtCqJNxBs2pIS2unfnq9X//1NjyGaDzQahfsABQB38L89XqwJIr1v6VQhHj&#10;YkEfrpz1ep3emhkHzERuXHfwvz1er0GHwqVmfu5BINyDfx+/nq9UPMvyZpJEVNjiwuOx+jnq9QFY&#10;pNGs6zw2JQNqQLX8fy156vVCQCSEtTRW8xtSdCTfnq9UjyadIJEhUCovtD97jXwH589XqyxUMEUG&#10;2ckWuW8CANdD8eer1TRGcViLU0W0m1rjWx7Ej6uer1SqWOoibz5GJCgAjwHttZb/AB56vU9lKWq8&#10;uedgoJDLa9ye3b+nnq9Xg8KTCFtN2l7aE+B56vVkhSIPI4sSyqovY2IPPV6psT0xDLKbkCxNjp7Q&#10;Pd56vVOosMWaQRwakCwJFwWN7c9XqE7AcJlG1nNtvhYC57duer1Lygw2CB1mnQ3FwR2BA56vUp4l&#10;gsEC3FgR4WHs56vU4wskEDbz3v2056vV2+IQUcIiOvcX56vU2SYsgRagWOgGmpBPPV6k7WYogjEp&#10;vdmIXQnnq9SWxDEWRzI7G2hNu4Ps+7nq9TFNXl1WWUHxsR7Oer1N0mIbENNt3Eke3Qc9Xqh+eBOs&#10;Uj+9Zh7Rprz1epM1tbUGoLPYomgPYm3b+Hfnq9UGWaeSMySG5YjbfWw8b89XqjpiDRmSZSgiUsDc&#10;AgkeFjfnq9THitSj08gSyupBsBbvqLc9XqbKSBsPjMkDke6zGNtdTe1vHnq9URq2oaaVp1sFt3AF&#10;7nT4c9Xq6hqo45GdLaW7AAAnnq9WaGsaSLawvdvGwP5c9Xq4VktMKZl+0WVRbsFANzrz1epgmd1I&#10;mp2VRIBa9tNp56vVEqFFTJ5sq2BK2J1B17/Rz1eplo6dkEiSlV2s1ybEOPD9fhz1eqJNV1FIh8tA&#10;Bvs3ckDvpz1epjnephqkqoiWF9wU3BJPbTnq9U6oqmqNstQLBWBCeN/6Oer1SXmkpZZklJIVVk00&#10;Fz3+4c9Xqj0lfNVhKipayRA7W0J2nv8Afbnq9WCsmC1u+Ubkup9jAX0P9vPV6o2LYqqOaaNC+xdx&#10;LakD4H6+er1N6NUQzLWiTzEkQm1rgEdjYa/T9HPV6lI+KzPBCse1pmAJNrDT+nnq9UrC6uOaZgWB&#10;bYSbAEj4e3w/P489Xqm/NtaH5aS8Sghywsbjv3056vVgEkctc3l3BC3a97ED2c9XqnLM8YWstvKk&#10;t2Iv9Hu689Xq6irpgje4wM1jqDcH2fXz1ep9w+cmMyyyAMxtt1JUW1H389XqfYa91iWJAql9ygeI&#10;IBN/r056vU3NFJHUI8QN5U221N2+HPV6lIsEc9KsGIBTYFSexBt/G/PV6pxmlpqeE0ioxS91ZiAb&#10;ePjrbnq9WeHEpGqX+YRVA1G03AH9/PV6poBimScaM+reIA9vPV6niGYTASBt2tjoRp/yDz1epww2&#10;op5iY3O6QnQdgBrz1ep3i7SJCbMAdlwb356vV3HFU1UKQMxuwv2IF/1HPV6nSFjCnmKbubA+wDnq&#10;9TrTRRtJeIhdpBB0IJ56vVJCmSTbLcbu2h156vVH2yPOVC2UXNyD93PV6uorKdkguG8R4nnq9XKk&#10;2zTLTallu1tDf4c9XqdUCLIdy3C3Fu556vUzFqaMnt317EnXnq9Wd3ZbmKO6mxBPstz1epvikhZV&#10;8xiDYgLpe2v6/Xz1eqHUSr5iwRHZt0uDY256vUosDZWlaYgErce0frY89XqVc1RFStG+i2vp4gc9&#10;XqbJ69ZZHs5AcG3b6u/PV6k5aQ2SVlaxOraED/kHnq9SqwbFEo2QMO4A7Gx56vUIeF1qyhZmIB10&#10;8Rfnq9SqpKqMtdSLc9XqU9OTJoQNLa6/Hnq9Ti8jBgrjUfC1zz1ep1oK2RLG179/z56vUpYa4Sar&#10;r7eer1PVLUFjtPb77d+er1NeO4NSYjRSQ1IDKykEa6jnq9VIPrU9NCV/m4/Sxq4W7BNtySNb+z9f&#10;hr6vVrr9Skiynj74LWxOIo20YKdx/s/X489XqS9DjlJg1O1Ot5JIijRRmxGx7ksQRobnQW1119vq&#10;9QU41mWHC55JAN0hkcENtbdcnUa/d9XPV6oTVKVC/PxS+Q1jdDcAn228dOer1d4XIcVl86qIbajK&#10;gdgLK3cn7r2/p56vVBrKVYqaSGJryDcy6EkDUaj2Hnq9SSr6ZKSmpCEtPG5badFYtp9duer1MWPY&#10;fNQ0ccLy+Z5jFxYEAHX3SPEDsfq9nPV6k8stR8s0VUpCgke6D8D7NBz1ep1p4xJTCroxuNOVO031&#10;LXYm50vpYD+HPV6mmkeepp2aUBJW3Ha1t121IbaSCVv4Ej2X56vU0+S+/ck7wyRBWvG2gI9q9tfj&#10;+znq9U6TFMVxLFZa6qklnnqjskkYsSwuTuub6k3ue/t8Oer1S8LtRzsXu27dcEkka6EH4c9XqWk2&#10;9Y1ZmKJIrBS32veBubd9Oer1MkMW7DhTum2GOUKtwB2Fww+Hjz1epzxiioYVMcW6YyKHbbGXBJXw&#10;ABttt37ffz1epG4lhVLTYcknmqr3RRcakHU3+vwHPV6oSZemqXio0UCQOCtr3Bt73jbUHnq9WXHc&#10;k0dVGI8ShWZ96+SWQEh1INxcGxBAsRqCPo56vVhxDDJqiCmq7MksY969txK9j8Rz1epujLEyRrdz&#10;uDBjoWBFyLWHPV6uUdNJBRy1TR+/5ilABf3e+viLHnq9UWpNTXyAwgCQsDZtABY3LHU2+HPV6oFa&#10;gq8NkpY1WnsQpsASzEbidfDwvz1eqbhHkR1MYmIYhDtAUd1XS/x08eer1M+LD5kPUKdgKtdbBe3e&#10;wsLE/Dnq9QfJNTSzeadwAKhbmy3A3XI+sjTX7uer1bAH4R2MthtXUVGIP5j1Mg2btBEqqLgG3Yn2&#10;6/ULc9Xq2kMp4zR1ECtC6yKwGo1v356vUi+uOfcOyllCrxSWdYjGhPexsR7O+tuer1auHrA61UvW&#10;Or/kNHU7VSYnuVZ73FvbYjx/hfnq9VXOZ+m+O4A05mhkkSNCVNidzkEoPeIuCDa99Pq56vUDmNS4&#10;lUZWpsQxWmaFY2C2sfdu2uuuo+n289XqADEsHx+Xza3EIJGjZ2Ic2X3b3FjcnQc9XqRjtXI8qFDZ&#10;rhN2twLdgL/Trz1eri9TSrQSyG6kSBgpsdfD77c9XqgvXwy1fmU48ovGu4sASGBKnte4A1v356vU&#10;JfTnGWpsbCVNQ8j1YSMLY3Vg2m0AjVvaLH7uer1bWvoezdFmHJtIMVYCaKIB1JBuosDZhobX/Pnq&#10;9ViUVTDXRR06unlRXCttF9PafH6+er1F6635DhzRSo9HGt0YNfZ7pIBtqPHXvz1eqsjO+RMSy9jt&#10;SqEKDHINxYggHcHt9IPbnq9RZMSfDcvx1VHDIzEqwc6GwJ0+I18eer1ATjGC1+L4zT0Cqzo7RiQf&#10;vFLjcq29o8eer1bUfo7ytLljpnQYfGLA08BQEEBWVbdvZ+vhz1eo62EVEdRjTQkAlFW7C32v7uer&#10;1Bd12hw6ooijdxvLNe4NlP8AA89XqrVxpKObGTRVrCIN5zLcAAHU9viBz1erOYz8ua6NvMsPfK3A&#10;K7hpz1eohfrJ6YLnHDmzBhkRFTGpiB90Eg2tcAC9/wCNtNSD6vVr553wWCOqroIZY1WmZxJa52sN&#10;Dcmw0Pt+Px56vUGM1EGrVQRhqhgqlu247bgnt2789XqUBofmKqVxYM6LEQO5IFh4+B0vz1erqoYU&#10;FO2CxRKJZfKBc6FQL3IOne+pHw156vVY16fc8R4XhtLSzOWncRoQtypKghR9J7E+P1c9XqEjOlTS&#10;V0LJOnlCKzFX0dn1tYaHXnq9QBY3h0ctVTvVraeRjewIAUai/a5A9vx56vUmqyCgpauWenctFTnb&#10;KT4LY3Y/AfD+/wBXqVODUtHNQq5mt5oLNYAXvqvtN+er1PzYxFUyrtpxJ7osDYk27/fa/PV6jE9H&#10;serKaqlU1K0rgo0RYA23dwAV+rnq9R5W+VxiCmmqGM8uwNZTtDJ3JNux17eN+er1BJm7AaGOVKqS&#10;MXa4QAFgD4fugj6Tz1eotHU3pXPm7LVZRQRqJkBl97aLgiwI0Nx8Oer1U95y6b1uT8VmwnEYW8tG&#10;1Yi5F2N+1/6PZp29XqA7MWEST4j58H2VYqu4BSBaw0Fjz1epS5bwGajhhr7eZJvZbLY3Hgdfu56v&#10;UYTLuVnmnp/LiaJ0dWDnwubm+nY9vo+PPV6jw5EyxT4dTDDFjBl3AsF02iQ9z2Op9vPV6jaZdypH&#10;l1ZZ03DZa0ZUEAEW73Nhz1ep9SCkRz81FZ4XI27SARfuB2t489XqbauOSOikWpkIiYs8csY9/cP3&#10;W/1TcD+HPV6ob1NS1JEsje+5RL2DXF+xBXvfTnq9QX5irw9TUVaB/LpmLhrdhfaQLa256vVwqcJi&#10;3fzWl95pI1IB+3Ept9nxAJ1v3+7nq9Tvh1FVYjgqyLN5kdOx3MwLgygE7Tc6i+mvsPPV6khQ1yT1&#10;Uk6+Wyxbg99ATt/jz1epmlipMWBZrKNoA2ixVkvewGhuP1156vUmqrAxBE8CP5sDAsdDdS1u3jpp&#10;z1epEy5RS6TrcTS3UWYG5BJ8e+nPV6uVBluowiAKkISRyGbQHx1LCw+j9bc9XqEKhw/zHuCqEgCx&#10;7Aj2c9XqEjIWK5cyXmVsazZlyizFFPS1cEdJWvIsSzTxhFqAUAJaI2YC1r/Dv6vVxwzLuIUFQiyu&#10;kcYiUe6LAEai1we9wOer1SqXDzs3UpIl2EAG1wykgk/A+A+jnq9UWemrFkOJblYomx1LjcTuNyF7&#10;m1j2+vuL+r1PtRUytTCjoigV1L2JAIJtYg7b3B156vVGoa01RSJ2UNts7AX1vYk89XqEGXDKNsPe&#10;mgJBKKIQy6Eg7i5Gnj4D7+er1KnAMNhq53acM706KtrkqT4n4EfDnq9QgDCmqsOhgsd8xYKLWVRo&#10;QTfvb+jnq9SQr8gSNT1NNNGRJS2kMgFywa9gPpPPV6i29QMr4lHAGqI1kiLMTtHdbad/EE2/v56v&#10;UVwwUaV5i94SKzbmYHUamwN9R8fq56vU0w4Vi+MzRU0sny5EjEbNAyFjtDXv3GnPV6hryvgtNhcL&#10;UkwDMwaxOgYC5b3ibA27Aa9uer1GeyVi0csVJU0Ma9n84Edr/Z+Og56vUOVLlSkzksFNioQwsySw&#10;q6XvJE4dWAZe6sAQe4NiNRz1eo4OWcmUc2CJVYixqZn23B0JFvdNhb6bnnq9T/NQUNJXmkdrCNV3&#10;WUk2J7aXsL+PPV6gK654+uF9PK2OFvLkVWQbb2Cte99fZfnq9VMuO45DFmBWgCAEMA7MFuSLa3Nt&#10;fjz1epJyZjgNclM2wo7MpZSLFu5APx+HPV6lTlHCoarGJHrELQyW2wjXZc+3vY256vUaDA4lqhJt&#10;FnQe8NAAvYanvbnq9Q8TVGC5XwJcx4p+jmjjBsANzDbbattL21+8nS556vUT3DcxI9fVVsN98pkZ&#10;jJcnaWO25v3F7E/089Xq55jbKDx0tNRSzrVshaoEqgReY32RE4a7C1iSQNdPC59XqbUrZI4oaLEE&#10;FQy2J2kEA30Ykd+1+er1KSsxmmKBWRS5AU6AFQe3xI0vfnq9SEzBjz4a0sEA+YKIDrpYDU2730N7&#10;Dnq9SNhxqSTDmFICu8Ne9ib6EkfXz1erFSYs8VHFBWxhjIQAzKLA2N+/w/s789XqnVeIbqOlLuGk&#10;W6LGFAXQnbcCw17aDnq9UT57zyZKh/JlhC7gL2B9g7XA9vPV6oddVQ1EIVCQxLDdfRtbi41/Lnq9&#10;SFr6KU1DLKTLHIysNhAKDuVGnYm9z+evPV6lWuJUiyI9aSjlDtJsNvsLe0WuPbz1erMuJYbCkiyE&#10;F3U7T4Na+g7W156vVCxDNlPSpJHM4dVCvtQWawFrC38O/PV6mRupj4XUMiAgOi7Dpcnva/w56vUo&#10;sJ6xYtJUQKrCMG5YX03X0+nT9fHnq9Sgo+p2K0tW9ShJjYXIbwNybKDrbnq9Szwzq5hlUq080yu5&#10;VvdLgliT7Ab+6f1056vVPxfqBFNJTV1JOFeGNkeNANjk2s7DU7ltYWsDrcE689Xqg0+dp0lR6OVT&#10;OjGxsLkMNb3v9HPV6nOLqPLSnzKqqMaxgb7HQkdhpYW56vU5UXVaplpTULKpTzBI6sTqRoCD489X&#10;qXGCdaKeorY4XrPJNNtlQuL+/cgWIBPha4+PPV6lrV+oGOpp1jFWTIpLNYkgtrrfnq9Szwb1A1Kw&#10;0i19et4rH7YALW0uLa6a6nv4c9XqWmGeoysXyqqWsjSM7h3BN+/1+23PV6hOb1SpSLFSx1KRp7TY&#10;EnuSdeer1NA9X02/y0qBMrFt6s1xtF/s9rW56vU4YV6pIJZlqVcFdhOlgCfp9otz1ep3j9UdNiZW&#10;KoQqxYEtcEEE6D8uer1Zo/UNhZx2aiMgHmsBuXttt2Hx9p56vUv8H6r4fHNVVq1iJHNs2A7SzMO7&#10;MbAX7fdz1epQU3VXA32TVlQAzkybmAvfttFl7Hnq9WebqTRIVDupjkBZToD3uR+XPV6mefq9Ak7B&#10;nXbGGIsdTu0H1jnq9UEdUpMRppaCn92GVl2m67gTe/jfw/Pnq9Tlh+co4isAYMJGILXuobw+vnq9&#10;TvQYz/M0bzQxUMwA8O/fvz1epyXEGSF62SRrBo4gCbksTYWAW+vifDue/PV6lvQ4rI0AhrojrZTo&#10;Lkjx7/nz1eoQMHq0idZle9wQV72N/HuNeer1LzD54tylgJLMba9rnU3+HPV6nuSWCpdQg90bttje&#10;7duer1OVG1IqGQsUJF7nU+N/vPPV6u3xKmLxy+aikhtxsACCNPAc9XqhpiVCFSrVw7g7digWA7a/&#10;Tz1eqbVYxS00TTVB2kAhVAupN76d+er1JKfGIpKkw+ZdWAYEAEA+Ivz1eptp8006zyeaVTy7hbgj&#10;3d2nPV6nyhzTSLWCjSQNMVJ0Fzu+rnq9Snpc0FEIYXeNgWAuPdP6/lz1epfx5hWFAyr71gu3UgA+&#10;PPV6lnl3MogrPOqELw2Yn7JYN8Bz1eoeqGsjq44K5OzqLLoDY89Xqf4amWkEjxG24g66XHPV6oGO&#10;QPjGHfKzKFE4KszXIUeBPPV6tV38XnpvJQ0FQ1LEJQ0b2Li133XPhpf+j6eer1aZma5GkxaeCCPY&#10;kbOSANLjSwPPV6gvrsNrKnCjPWyFAWJvfS172PjoOer1Y4ZKSsplrXAEgIUAC5Atrft489XqZZaq&#10;sirJlic+Xb3NBqfbb4Dnq9XHDwswZV1kQAGwsSb3Jv7fjz1epT0CxlSsiGMO67WJtppck/nz1epW&#10;VcMSxtE0qsBY7gPYO/PV6kZJCavbXX/TxByvssDYC3bUWOvPV6myi8qKqWmgkLuybiGPukg63+g9&#10;hz1eqcK6aKp8sws/mMqW2khdft39mv8AHnq9XdQa2Rg8CmQLKDu0FgO4/Zz1erJUyJ86UqY7Jb7d&#10;rDXXv8Oer1Nv8pq4mao2ho47uh+IBsSO5A56vVMgWcmSurABCQQxsbn2W+Hx56vU24ZR75/mqfU3&#10;YhtQSpFiNPbz1epS/NxJWw0VREVULsDC1rH89D9XPV6uqtaSnq4oYEDPGBIzXBIGun19r89Xq9UU&#10;qRyNLD7pcgWOo7dvo/Xw56vUpcDhllhRJtojQG48QfD6v1PPV6ldS0sFRMHeTaFsAQTa9/EDTTnq&#10;9UKps6trcqxII0uAD256vUiQaaaskkurqbBgRcj2Hnq9XFKcVU0zsd0e1QVYWBAJPY+z289XqzRS&#10;0zuJiQEIsPC9gdPu56vVljmErx+WqrbX3vG/b2dv6Oer1Sa6ro4owZm1LFUA8WItb489XqR+J0KR&#10;Qok0IbzSAABcKfE6/Hnq9TaITEHgqQFSO6xt4g27eyxPPV6nR6KunpzEwA7M9tLkDQj26c9XqdKB&#10;EXyzTEbwx3X72Glj9fPV6s1XHDJBJCxu8hsgtYbhp9Gt+er1c0o2JE72LBQCu3QeGh9nx56vU0VN&#10;G1bHtlGiuynbcEA6X08Lc9Xq6eimEHytE29l0O5u/sAvqbDnq9UFqyrikFBXAiWNdCBru72+OnPV&#10;6sOM44KjDBBWwXRmHwIIHPV6mxIkpfLkpdQ3ule43akE/R256vUoUaWLD0dlt5hN+/ug63H089Xq&#10;dcJphWLLC7qykA6Adhrqeer1QcThqqeER4exAKsCW7AeweGvs/p56vUy+RGlHFSDdvkI/SaWFx4/&#10;C+nPV6sMOER0KSHzfNkU3Ui4Hjex8bX+/wDP1epZUfvL5P8AxWoLr9I0PPV6pcTMVaRwBY7QAdbk&#10;XsD+3nq9SJrTNJUPUran2+5t2g2/17nW1u39vPV6mKppJ1rAQxmiddge3cHvaw8Drz1erJGKWiw0&#10;jzBuclSQdbXI+PPV6m+vnLRwLUKz7ftE31+HhqB489Xqx1EQWqaWEj3WLBBYWt+vbnq9UGSdZ52m&#10;YWLNuN9b+32d+er1dVMkLqpj0LXLC2gPhb6uer1dwyxNIfNW902qPYewPPV6nA1dD8sEjiJlUfaN&#10;tR2seer1R4akrOBCN27x1vf4c9XqwRK4DFiBYm58bjwHPV6niuw+CnpoI6VxI7qZd19bew+wn2Hn&#10;q9TBJCYytzow7+Hx+7nq9UhJoJEkEwJYqoQ3Fhbvf+znq9T/AIThxKRVEDGzuQfC3h21vz1epfYV&#10;g9PJWaho1iuSSLBgPie1+er1DRl+mmYhXBBJRdL6g9j8Oer1G5yThsWHwRvWzMwYrdSwJLEWsPEW&#10;Ivrz1eoU6PExg0pf3fLUkSI1mtfsx8dOer1Oz43h000ZhcrtLFgdAbn299COer1YcVo58XMEmERB&#10;zvDbOxYWIIv4EnUA89XqOj0q9OWM4/VxVtRBG0Lqjkup2qR9pQSvh2+ntqOer1HswHIlBkGKJmVo&#10;qiNtJIvc2C1lF9TbW393PV6g96r9QamWkkjpZ3BKmORlIYkjvqVsfp56vUQjNGO0JklTzpqlyALs&#10;oGrEi2mlweer1FNz7m9cHPyUe8uEO9V17G9xYHUH2f089XqAWgjxLMNTJUVT77rdFYXuLki4Pb2H&#10;nq9RgsBwCloKCKaSQQzJ7zjte4sDYWAuTfnq9QbZp8xK+oxCofdEp92MkWJABuD/AAv/AE89XqLX&#10;jE1bjuKO1SybFJZFB8P8Nyeer1OVAk1FFHSvThfsncRfdrfv8O3PV6nLEqqKoqFgpWIG0bRawsNT&#10;fvz1epohq5SxFPJvtu1vf6R9R56vVPjo6mWR4qgo1RKBsYaAaWv9XPV6h2wx48kZYjoqljJO4uS1&#10;iDpoT9fPV6krVZnaqDQrEu6bajFb6rr4+Gumnh9fPV6kNis0tDElOrCSSZmCJppY6i9r3A56vUnq&#10;4z4HQCGtJUFiQF8PEXv9PPV6g+pXircSLMCrWY2v3FiSeer1LbKKUOyGLv528lj9pQToLHUWt9Xs&#10;56vUrMbcO5kpmvHLsj26Emw1tbx56vUmaagqaWpkWhZo5acljutqbWIHtB/XXnq9UHECJqqasncb&#10;3VVZVHugj2X7W56vU01OL091hjvZQpJ8CB7fYeer1c6KNausNUxARwotYeJ56vU64nTzvCmHFzZJ&#10;t+5e+0G4Xvax/u56vU4YbUxpRVSw3MoU7F0N72Fjbnq9S7waOn2DzotryC269rd72HiOer1LeHDH&#10;rYVpcUi30VMDHErtY2BLMbjwJOg7jnq9XDE8TGF4Uk0DLB5QdY7AGy30Uaa3vz1eoM/62RmKoqK+&#10;T30C2v4k89XqD3EMxyzuEuNj2sdfE6jvz1eqTRA19aKWGP8AyYZtOzfxNwOer1HZ6T4LhtFTuKcL&#10;OCInMZtpt1I+nsfp+/nq9Rp6nqnIcFkwuilUSwE2ZbD3dtiNb2Ivb6eer1ILCs4fzF4KbEqppaiJ&#10;gga4Ba+hJCgDUa6C31c9XqWFLmOji2IreWQ48Qb9yGP3W56vUhMz49V4/iBq6aossQIZVPcsbXNt&#10;QNO/PV6pmHVdSaFqWOUNPGwsxJNzYjQ31Fteer1MuL4jUDD6mJAFeJkZgLhmFrk/R4X+r4c9XqCz&#10;E88VVNHCb2pREzTGw3b72QfQw7nQj2Hnq9QXT5kqsUr2qKX3EiswHYk2N9NLgDnq9Qw5UzfBTpGo&#10;cu72HtsBr4+HPV6nmjxaesx6RoZN05LMe9lXsDz1eoW8vw4aKkQVVR5jKVMid2UPqp9tj4H6eer1&#10;D+uO0sFO1bQyusca7QoJJIXQqbaHv4/089XqU+XMwY5UUENbRpd4WDbe5ILaXufD2Hnq9Rw8p5hr&#10;p4YWxRUWeQgP8FJFiw2/C/PV6jh5dw2nxCnlTCl/RqAxmVRZj4gW1uNO/wAOer1CFh2B0+GNTyVo&#10;0YkbfLBLHXUkX0Nx9/PV6hQybl+mlmlqJowgSO6tYAEakgfE256vUIFFQ/zMwxUg3qze4VBBDd7W&#10;26+znq9Xa4Qsgkqi1wzyKwOoawsQTfuCP489XqQeP08rulFAu1SuimxBN/1789XqR9JSGWSWkp0c&#10;VUauqPcFb6m336c9XqTmYMDnFKWxQBXIAVSQSCNSdb+HPV6kFNWYfSxx1sUSObbDcWuPG9/Zz1eo&#10;L6nLUWK40ZIpbRujb0Aupa/ZfAEe3nq9SVmyzhtNiTLiSmTySCixopsRrc/l256vUIWTUlOET4vi&#10;tjBDOBGGWzLvOmnewPcjtz1eoRIKWDEHYrJdtrALYlQR49+er1ccw5WEqU7wi5upA/dJFjcj6b25&#10;6vVxp4InvaMI5kHmMwG4EaaH2ePPV6lzhFRhqIVuI1FwXc2Fgb3PPV6lZV4nI0SOkqpEVtYi48P4&#10;WHPV6mWtzAseI+WrMLMTpYgg6XFvr56vUvcOrqqST+X0S7lO173Fm8dR9/PV6hDpG+YpWinYx2II&#10;fSy2Hb6Bz1epQQYfLQsj1dpjJuN1ubi3f6Neer1LLD6WGqhSkSxdWH2RqVtr9556vU+tElE4UxAg&#10;/EggG4/p56vU31kkdHErx9hrtYEkn2A7eer1OEElCEFPNGVqNrGyiy2tproOer1cZRLXQ++uwABQ&#10;DpqNP1+nnq9TNVNTRqzzIA8hC27klbj489XqAXMkVDI9THVN5ViQdpCg2GliD4/D2c9XqCbGThD0&#10;sGFxlrOQUDsWJY31JOutuer1AZjGFVkUsjhtsnusRckAG+t+er1FszbL5FGlFJTqZi5sxXUkkgE6&#10;30vfnq9SQqMPpxCKPG4UmFJJHtcEENJYkW11APs07c9XqB3M0Mxnjih3iKVp2Nh7oG6xJP5AePs5&#10;6vUGOH4qfNqoJ4jJJ2UMvZBaxJAt8bDnq9QfNVmnrGqahdyySEgaFVUX7j2X9vPV6kVj9fTYpWPW&#10;AsrPeNVIIuT92mv7fEHnq9Qd4rjApwY6pUeOKMi6WF79tR308eer1BBilbSxzyVE9V9shveubAg2&#10;HgdO3PV6i151xOF1NLBGC4a+5tf3jpr7Trz1eoKcUkni37yCzKGO2wJAOqjnq9T1BaFYZFGhtsto&#10;O1rEe0fHnq9U6Olroqs1ErANJsL2UAhfaSO5PPV6nmmBqtpcjytOw8L2I017d789XqfpY8Lmw04h&#10;EJNkZ2gkFdRqPHUc9Xq54ViaSV0U6yGMu6qXUdwdNLg2+J56vVyhoGapfFsYYCRpZUV7+9tv7o01&#10;G74Hv4X56vVKl8uXD5FYgQlwVbuwJNgL27H9fHnq9TpSwy4bHAmwuxAJOna5GpvbXwv/AEc9XqEA&#10;Ycs0UOJTFFMSWIAFvhcW1It9fPV6uS4RSKBPDISFuXW/uhR2JHa556vUqVweSmrVWU+cjIjCxsFY&#10;jd42vtvbT6iRrz1ep8TBkkpZFI3PGwNt2hJAt9w56vV3SUM+8zGHzFjVbqCABrYfmOer1DLkyurF&#10;rZZq2PdFJDtVVuRGdfeI+u393PV6jJ5RwmBKBUq9vzAALWFiwN7E2tz1eowWCTUtZhUb4XBtqI1K&#10;uF1O2/s9thz1epf0eF1ciNVqWEpaMBm7qh8LHUW+Pt56vUM2W6Wrw7D1hxphVpI10Y9ybC1wLC/f&#10;Qc9XqHLBMPeeMywOUR0cLGy7Qym1ySbm6gWHs+7nq9Qp4FiHl4CHSISNtCnwJBP9vPV6ggzDildR&#10;4y8skfuG4V/dC2tqCO3e/PV6kZl3MUdRRSCuXyQjsCWubhTYWIW1idfbbT289XqCHOmYqT+YNNQu&#10;fKLA6AnUnTTxHxPPV6i/5szdNQp8xFOylhKr37kPdSTZdAb9vZ9fPV6ib49tjxGWOK05BLq6iwT2&#10;KTpcC4udeer1BDQY5Fj9bX0lEjipw+dqeoshCl9oeyORtdTe25Tb4356vUh8YhqKbEXTatOj3kZS&#10;NQBodbi1/jz1epJVaRzGR99o0I2BfEg9rfG/PV6k1V109dXusiAKSygLYnS2tvp56vUzVU7virU8&#10;UY22DEaAFhp8NdL689XqgVdImH4s1QD7tU5G02uGsATp4H4+PPV6m4iVZo1liO4m2lhcDx56vUja&#10;mXEKetZtt9zNaw1IJNwfhY+PPV6uEtEfKDRR22rprqSTpYD2/wBnPV6kx8oYYXpSvkqSl76E63sB&#10;9HPV6uHlw1mICNZPsklWOlvDW/w56vUokqp5g9DVsrDVlIA0Kg6X8Qeer1MxjkoapKiEFlqF99SL&#10;7Dqbj+kc9XqT1RRLQAxyRs0M7AjattQdPu8eer1Y8SopvN8oEnta9rj4DXXnq9UUVdcI5ppJB5ad&#10;olGrfSSba+H6nnq9SjmoQDHFQSRtvjPmR2JZSRproNT9fPV6mbDMOSCoSnqwSHe0gGu0eBHwPPV6&#10;sddgoanL07EuDIw0sWUdhe2hH6jnq9XGliqqeLfK7I1iVPt2i5tfS4Ht/bz1eoXcs4SKh4a+N7xO&#10;gY3+0e5JIv4c9XqPBkbL2I1xjSkETU0ihZlaEEkWsNrE3H0jnq9Q/wCRsnUFBK9Y0LQSqCUU7dVF&#10;+y/G3jz1ephz7Rwu8cVKgCyyBkYW3bm/dA8LgHnq9TPFgOJzY0jw07swG0bQNSPy1HPV6jr9G8l0&#10;VfidFTVFNedrpK5ABAIJ/oGg+nnq9QmdYOiVDlDB5scBhnIZUZRGAV3HQEnx17gc9XqJBVO9PiC0&#10;gjt8o5CMNQCTcW9o+I56vUO/p66pY7lrOpzNKZY4zU3MYuAf3CO/j3F+er1bNnQ/qfg+OZZpw9oZ&#10;bKWC2NtPHtrz1eoecfjpMUwzzoG80XB1uLHvf+3nq9RY824bUU880k23dc6k6jXtoDrfXnq9QYQ5&#10;2qIJBLSuCY7LckgKb20P3nnq9QxZa6rYoki0m3znTRiDoR7fpt+uvPV6jA/1jiqaWOsFrSEKo9oI&#10;vrz1epsnzL8rOihrMTZdO510HPV6ldhubXbYGmG4FrrfXx7+znq9Q44FmKKoow08mthpfTnq9T7U&#10;SRym8ZGl+er1ep52Aux7nt356vU/R4QtSgdwO/3c9Xqh1+VqWdWWQXX2WFidL+HPV6kdW4HHFAyx&#10;KASNLC/589XqRE2BlabZINb+F72PPV6kzVYHCp9yIHW5B0Gns/jz1eoOsXwihpYQKh/0bFgfAhr3&#10;08bc9XqbqTDaauhkE+we8yrcAkjw56vU3wZZ8unnqIpLGEHZe9iQT2Ht/s56vUGGaen4q8OmpIYw&#10;GkuxcKCSWtc89XqId1C6CV2J5mMkIjcKjqdoJAYtYfQbafV8eer1ANiXp7qcKlqK6elVZGjljMY0&#10;ViylQ9gR7w7j6BfQW56vUUrMPTnFsBg+brIZTO7BT+jLWUEhTtFz2H8Tz1epHUyVrURxRI3i813C&#10;xMGU7bbQxWwIvqbH6x356vU2VdHXVLwx7VeODUBvslifEdmtfseer1KvBKWpo0iw6uPmBizsB2UD&#10;tb2jnq9QmZZwxK+KOqnX9OkshiAU3YC35i9teer1K2DKME9SKmp3CqDsnkgWYBzf8zrz1epN566X&#10;I2GOKcsZo5FUMAC5B9lwRbTX+znq9ReMz5OqsLqJKetG6SJVb3RclPEtbt9HPV6kLTYZHWUYqncr&#10;Zyim+gUk9xf9fu56vVipKL5OoalkmUyzAFGFgrAMQL6mxFwLX156vU8YpLHh8LPh6EsUFy1jeQDX&#10;UDt7B/HU89XqesJzDVPTtQV237KliLG5ItZfd8Pbz1eoWcs1tX5gWm94hQERjoAb6Lfv3Pb289Xq&#10;dKKqno5Fo4VQs9Q4F1LWLE3+vwtz1epVVlRhmBKkeKxPKPN3KyqTZbW1UA2156vU5Q1tRPXJW0sI&#10;eMhfLU3IJP7x936eer1KTD5ZpcsT0dSio8kxVgCSY0Iv7p0Iuw7/ANHPV6vV1TUiE0TRh4Y0Gm4g&#10;qtu1/p56vUxw5hxCaaKnqFEcSowVx2J2m37Pv56vUVX1FYrU0MEVbChdURVJUXJ965P3+H089Xqr&#10;fzD1ajidpEmZS7+UEP7uh95hp46afw56vU6YXjOHYhhRo6K1TJMyEyD/ABG6tawPYc9XqnSxQYVQ&#10;SxzuWNlWwsLkXNxfvqbXHPV6gzxTqFFRiBZnZWuV2nUMF738NdOer1Anj+fcPlrD8oWVy7E9re1i&#10;bgdxpcc9XqnUOaEpMPMsjWjYptQ9ySb6fA9/o56vU5HNMFBSJiqwxvMxLICb7GvqAb/Qdfo056vU&#10;MeQ8ypiWIR1MroZGZWZi1yRY7r3tcH2f3H1eo9GHZqoZ8DhkpGUxhrMV0BtZVA+jsfr56vUE+P54&#10;eknmhjn8xUtve5Frk20ve6iwP1+23PV6lnk7M+GY8sDUZST31YBSLkEbSPoPPV6jBO2BYNgy18iD&#10;zFDMUUAspXRXYBbantz1epP47m6hrcJSuE4MwQtf3QCBewI73+H9PPV6gZpczfzjMZevO14ljCSD&#10;QjcT7v0e3nq9QrZXihxfEYibuy+Yu0gWPex+vnq9Qh0vTQCpkqYoQFdQTu0Ck9/3b6c9XqScWHYZ&#10;AZJ/J8yGE2Oo+0DY2HtB056vUo4Y8upSr5Koy7gGJBBLaMPrsfDnq9Q2VlNh+I4RT03lRF1QXN7W&#10;NjZj7T2HPV6gMx7AsIpIvnkVZauGQ3sRZv8AV+n6eer1ZsDy7UVUHzVSfJkK3IfuupJ+m9+er1M2&#10;FZHxmvzP8q1pY2dig0A7X9nw8fh9HPV6rk+hGGUOUMv0kbrsdkTcGsALeOvtIvz1eo52WOuVRhqf&#10;yyWpCm7AG4Hu62F9fAfrfnq9U/N/qJhpMKWSCcM9gGUEFmB9tvb7eer1VXeob1PtG1Zh0MDpLMG2&#10;kPpp31JNtPh+fPV6qEfVl1VrKfLVSKFwRV7lmivuDXvcEEkE+Gvx9vPV6qb8fzXXVbs7PtjNztIA&#10;A+jS/PV6klUZuipPfphvkkTcBbW48BfTXnq9StXNeD107VeEwywKiR70klV7vYbmBVVspNyAQbDS&#10;5IJ56vVEhrsPq6iSYfpCWIOun1G2tv4/Rz1erE1JTQShXQFhoWFhe58fDnq9UCaho46VnKKxjNwL&#10;C1uw8fDnq9UGlTErtHG+zcQe97r7B9HPV6rF/SLleqxCvir6dA06yqt/FVN/eJ9n6+znq9Vy+WsO&#10;mwimJxaQiYWEZQj3vo0OvPV6gn62YwkOCV9dToBIRs73IXuWI8O2p56vVQx1Exenq8cmmnYS2JAJ&#10;A010Fvgeer1A/PAMSSWOpshYbNDbTxAOnPV6owpYqOBYYQPLjVbEEE3UkAeNj9PPV6mx1FeYpA43&#10;eKi27Xvc9wDbnq9SpoxHJVRpMPcZQD20I7nnq9TdV0kdFUzYiG/TPGsYFvdAUkgj4n9deer1JlKG&#10;aOscuGImN3LEkk+wXN9Oer1KPDqanhqBILhghAF7i59g56vVOpDXyUstRoLkjtc2B0P189XqR2NR&#10;yvLDVUq2OxtGHYWOpGh7+HPV6scNUtdKqSX2wKrONbXt4H4eHPV6hy6OY1WYPn/CK/CBIjrKkoKW&#10;BADAePa/389Xq3dvRx6hcNoclRS18nmTSCMhpCCT33XPcknX69NBz1eo8FR6mMt0lBNVzVMdNHGo&#10;Yk2AB8PAntz1eovWYPV1lvFBLNTTBoikkjSErbcptYa9zz1eoOqb1r5aw6tbE/mIXK7NDt/dH8Rb&#10;9bc9XqX1J62svSzQLUSIRKxcMTuAubgaXOt+w8Bz1epzHrpy+tT8lSVdO8Ul2CgC410G7uNRz1eq&#10;NXet/KNHSsZp1jkmYKSHBABPxP6/Tz1epuqPW9l1qSV4H87y1AVY9t2NhexIt7R356vUm6710YFh&#10;si1eJVKRxpsVdws7g/uqPaL2NtPuvz1eqDReufKtbUyVEc4Y7nQE28PDvrbnq9TW/r0y+lVHG07F&#10;6VwSrBQpBPfvcjw0Fuer1ONX64MDrW81Zlp3W7i5sSve/hpz1ep1i9aWE1nlGmljEsrIAjMLhhox&#10;te508P6Oer1MtR6xcFXE5amnqleRAUKs5VNftG9jrfXnq9Uah9cmF0tRDD5scrD3mXcCCF9h0vY6&#10;X56vVKPrUwWqxp2R1jYsCt2UgePtHPV6lHL60ctgNULULKysQLMo3AC5AHifC3PV6pOHeszp9VYl&#10;8kjGGQ7izlbKpI/xHQ+Pbnq9TuPU9lmSOOeGshMkZsLEG4Fz421J0uOer1Q4/UZgT4e5d9xQkblK&#10;ncGP5jnq9TnH6osoU2G1FFNJ5kzKCl7Ag+OvjpfT6eer1OVJ6mMn1TxYctUqr5YZSxU+NioPt56v&#10;Uz1XqDyvXVkkFLOkSxbl3naAzGxFge/1e3nq9XI9c8HjgZmrI9twAzuApJ7AH289Xqx0/XnK81G2&#10;G1NTGgjLKvvAnd4lj/hJ0056vVkxLrjlARLSIyeeCEZtwIHa9iNL/Xz1erBjnWLJ9Eu+B2LHeAFK&#10;2NgR4kf0/Tz1epGzdTcsy+XBKlmdbqdL7bagH469+er1J4dWMjRyvE+1UTzBGpK2Eg1tf6Oer1J6&#10;Dqzl3FJtigO5LdlAJAOht7Te31c9Xqz0XUbL2H0EcbWRHkbc7EFiNdw9umv389Xqx4znzCKulSOJ&#10;kkfUx3UW2E+6fjz1epNyZ1yh89DFUVHliYEKF2kqw0Nx4AnTnq9XZzDlmpMK1siqyFipUqbsdL/G&#10;w56vVHwTFctUUjvUkRTK7AXswZfA+I1789XqYK3P+DNUNSUqpIXbZfaqsPe1uQtyNOx56vVEzDim&#10;BSUkcsIUCkkLyykKCBawv7QL3156vVBfqDg9KKdAiospN5dikuulj9nxGlx256vUyf1lwSjc1lRV&#10;q0e5rpYgkj46g9/E89XqeqXFaDE1j8owLA6AqXkRGDA37tYG9rWH7eer1J2pzTh9NXS0R2SMpkkN&#10;rEKB4ae3vf6eer1OaZ2wXE8HGI1SpeWMxhNAARqR2Hftfvz1epgq8xZcq50rIkgpQEMvlgEgMOwG&#10;653aHT8uer1QqPMGWJr1tHIbiVlttUlgBra+lr/s56vV1h+YspTwzUTKrk7VUG3uC5LH79Pv+v1e&#10;rBWYxg8tD5CQBNgCgAAXtYh/s2Ptvz1eqfhGPZepaAJRxpMkbBT57XBBHva6agnw/Zz1epwo63AM&#10;NqJqqngghklcgyJckBr6MWJ8Da3PV6pl8KMopqgeYJDtO/UFDqGHu6WPs56vU5wVFNiN5KkgU1K6&#10;whQAVZlsdDt9viP2c9XqV802F1IWavUeftV2BUG/0Em/xvz1epgxXExRUddNEABNHsS/dbt3tfTX&#10;XXnq9TJThSsktbMzGhhAXcNCT3N+x8Oer1F4qsXnmWWtIIEhKs1gAL3tYe3489XqKJ1EylXVFf8A&#10;L11yN29mV/tfvEW8bjnq9QUYxPW1EVRQYW9oxdWjItZTpfxP6/Xz1epKx4Ni1TB8zTS7ljdB5ad7&#10;9iLWFxbuT8O3PV6h8wLClorTSx7zIE92xNj4bfo789XqF3BDPhdQsVPNuaQAurC4AHs7i/PV6lHU&#10;YyaBSWYJE/usGsCSSRYewnnq9QCY9HBjdY9VTlVjWZ11vc6Frj+kX9nPV6i+5gglpIZsToGiuAQy&#10;uhYgA6hbEdzrfXnq9QC5pgqpq9ZKaJGmljBCu/Ym9wALm2txpz1eoIAtR81JVYhB5a2KEA3F7kD2&#10;H8vZz1eqSDRLUEwys5AF7ra5OgHPV6oOM089SgTyrQk/aXXUdyf22vz1epMRpRKahCytLEV91vBW&#10;Glh356vUn6yUyf6OwuA1yyixt9I156vVLSnaUQRx7mgBYi+uvhcn2c9XqY8bUov+iRXaNiVFtbg8&#10;9XqRVTE0oDybhPJfc1radyDb2c9Xqb3VkglqJWUoNACR8b29vPV6k4ZqPzN84FwBtKe9cG51Hha3&#10;bnq9THhgefF3xPaHUgpGxva97XPhz1eoV0chCGsGsfeA0v3trz1ep1oqiklmjABTap328b89XqXM&#10;NHh863wUyCBNgs7AsSFs4B2gWLagW0Hieer1Jys30oegZLSyMQL+A7an4c9XqR9ZTRxxsjMjVAJK&#10;kDQEfH489Xq4l6lMIaPtKlgSLEG51176c9XqY6xZXTfVD9IG7jQWPifo/p56vVKoYKcURw9lIijJ&#10;NwbEi+ltpvpz1epyoIp6WWSc+8rsfLX94gaAn4nnq9WKUJJWytVqB7qhO1wxvc356vU1UMkc84qI&#10;X3SpcX72v3A+7nq9S8wWjp6wxUcxKqz3Lajbre+mth7Oer1CzT4pRVU7UUUchaEWLuDtZx2IuNbf&#10;qb89XqFGmkXEY/5PUSCmY2JntdTpbYBoQSO59nbXnq9SdroqTDq5KamIbUjfcsHtqwBJ0sfy56vV&#10;HoqxMVwio88ENHUGJ1GmhPcEn2W56vUrMJjioqk4XHId6lVCkE3J1uT489XqE6vmp1w1KoyedCC1&#10;11J0FiPv/W456vUW3N2HSR10clIzRGVnAQqNrAjSx9oHPV6g/r5BQSQgLZoCyP219lvHQe3nq9TV&#10;N5cDvM+6Rhr9IP56eHPV6oVTU08iCkoVtu7k/Hx56vUGVZFOMe/mCEssdrteyi3w7fAnnq9Rg8rR&#10;1GGUz18ti25LEWub2JF/Yf1156vV/9XYvg/yRLMPeCkd7gX56vU8+UGpvOO0d/rH9PPV6oN7wxxR&#10;A2Ng5t2F9COer1TCvloAASq66+J56vUiMZkrZNzxN+kUmym4udP2Hnq9QQ4pT4hNK9wE2m5Ci19b&#10;Xv8Adz1eqfSQO/6GR7JtLC3jz1ep1p6dHpWjjXa5Jse9zbnq9WPYJWIm0VbKTqdxHhb6uer1OlP8&#10;1vaanBWNQD4AkW7c9Xq7ldgoeFSFKljfQjW3589XqzpDCtNskkufDuABfsOer1SIlaSf5q/uIUB7&#10;m4P9o789XqcY7JtiiW1yGIOo1/O/PV6nuhp5Z5XgKAqhQkBQT9dviOer1CHhmHJCN2y5uG1tfvf+&#10;F+er1K9FSPcSt2190XuWJ56vUqaaRZY1VrKoHY20J56vVwp1Yu123dzbwIHPV6sNdWSAEx22OQBf&#10;uNdfy56vUxTy1VTJaQ/o+/xA56vVGGKovu2sdwHcEk/r+unPV6uLSsYmeY2F2sBcEX/4Hnq9SaqG&#10;sXikYEE9+5J56vU0VtXHDROiCwBIHtPPV6k9UVkKQqzA9wN1jfXvrz1epslZAju99xY2sbED+7nq&#10;9TU7VFO0k8zFoTbb2BHPV6uXniOOOVQWD6i9wQDrqOer1NMhiWKQuvulyfbqRz1eqDUzPVQpdEQ3&#10;Xt3Yeznq9TdWTxqz7Rb3TY9tw/u56vUm62oeSnbyT7191+9z4X8Lc9Xqg0wkliKTMm5fe0Zbltbj&#10;vr+vt56vU8EwUtHMVckBd3iSLannq9UWfERI0stGQyMoAuLgmwOn0g356vUnDVVT1/lsqiyoqg2I&#10;1J1/Pnq9WCTEJY5Wp3cEB2F/YfZz1er380epUNKo8mHcDYAFjp7Oer1QpZ3ljXaoBJBHe4BNtfZz&#10;1ergIjTPFPWhd24i+hF9bf089XqkNHhsDSB33Oo0W9yCSdQPZrz1epJ1b4hVs1TSzqu0lXYruBA7&#10;DuLHtrz1eqY896eJmuN4Hu9lBt2/brz1eqDU10clTNUPELmNEWzWvb7/AA56vVAqpqYgqs3lSFSC&#10;vcFbdu4OnPV6mehxSNkjpGYGSJhZOxYe089XqU1KKeCcJJJqxF1AJBt219vPV6lPTVkAukKhZH91&#10;msLA/wBnPV6nKkip6Deawhg3cDvuvc2+nnq9Uo4nC0iJDFuIBF7WIB7XHPV6sj1bQzNvtYhQgA0J&#10;OvPV6sQxaNZHhkXeWKsR2I+jnq9WYVtm85fcXUj3QQGPf6f19vPV6sUVSXlWSlF5SSF3AgBr3vb2&#10;c9XqVVBVBJYpZxt2WfuCQQTf6jz1ep6kqEqqQVFtd7HT237n7+er1cfPlDrSzHeWDFra2BN9Dpz1&#10;eqVhtmpWd9RGpAubEgdrD6uer1PdNV/MSHyifMUAfZIAUD7uer1OS1jNeKCwuCbsLXI789XqdKMx&#10;70e+qEm50t3vz1epU0NdTNIXQW9h11Ht+nnq9TpAV3O6DQXItfnq9U8SwtCpjHvHvbS57WPPV6pE&#10;EccDhrWte/xHPV6nuqliMazQAHYARoDp4jnq9XOJf0pWSyswuQbEjnq9UKrpRCNqEMrbj2At7Oer&#10;1RaGKVSHVgW72tqe/jz1erjVTbKdpNGcNoLAXt4c9XqS888aziqcW3AnS9h9Xw56vU7PU+eiOh0b&#10;t30B56vU2Ro5rJCBcEbVa2oPw56vU21VPUwEM+oJFhYjXxN+er1KfA1FKXLj7S69ri/PV6nStqWX&#10;dLGNAoC3Fhfnq9TFU4g80XvMCWsCOxB56vVzp5EqQ+tz99/bz1epRBJaOAeJJHfXTnq9SnoK1BAX&#10;t2uxPs56vUoMOxUSVHkR6AKGvrqSeer1CLh1agj3AbreANteer1PwYTAPI1iL/UOer1TYS6MNNO3&#10;Yac9XqeoauSEe7YC4HsPPV6n2ir2Lbj2Nr+Pt56vUp1YSJdgGvz1eoF+qOT6DMOET0tXCJAysbdj&#10;29vPV6tVP1tdDpMr55qHhXcJi7JHaxC+JJ+km3189Xqq0amqaZ5qlrCVHMdyL3Nra9tR7CPZz1eo&#10;Isy09W1TDHMpkaOQkMf3j2Hb7+er1POGYbJiNCs0k1pwNpFhYA31I56vUyzfK0OKR1fmWjVQpDMT&#10;udR9rSw1PYd/p8fV6lHiNa1H5eIIqvMSA9tNo7WI8bDnq9SSxbFaDEFEFQWhkQqwLAEX7gLf2d+e&#10;r1RVeevgjgX3pPMk1bUlDbX6+er1Y6jC6yVplwwjQAklbhr6EA/rpz1ernSQP5kNPSraPQspBN/Y&#10;f4256vUm2ielxx0iQhIy+24tuLDub/w56vU/nCI4sLV9hZ5XAKjQm4BLHTta4tz1epzTC8Jqd9Ww&#10;ED04Ftthrbvbx9hPPV6oKw0lVWQu41ZWZgLWABsCfjz1epZVYpMTMUG0GWNSIzaxK6hr/d+tuer1&#10;NlMzkNhAhBlurXuDY3va23UEac9Xq6pKpI6o4khjjaJnRVKgqwHgQwIvc+PPV6guxBo6rE50rUIl&#10;EoaPwUa2CqLezX6eer1KadIqSOOsDkyaA7dbNf3Tp4c9XqdaTEIFiqKg2eTeLBx2A+1rttrz1epC&#10;41VU1Xi6e/s2kgKvt0uD7Rbnq9WStTCamvO3/JJGfeAsGYC1gbgX56vVEw6OhoVgqZ5wo0UA67jb&#10;3vz8Oer1JyeklhnklZW8pyp3DuVvfTQ2vz1epvw7zVxApXHc6lioUkgKx93d3Pb289Xqe6hKVZFq&#10;6cLFtBDi+uh0sDfU89Xqa8z0kNW0L0jlTKj7zoALqRp8fp56vUEeGYKaNzT1Mzy7CFLyAAv7CQAF&#10;ufgLeznq9V2v4e1bJlXKaxVN9klUu62r2Kgli3cDw/hz1eraZ6TOz5Vpq1vfLKbeHhYH46c9XqIB&#10;+JNmvEsF6eVUNJM1xGCdncjXT9n0X56vVqitmyCvzfUpjMzxpI7Pe9nIAFgpFrXOoseer1ChR48t&#10;c5eVnlj+0F9g1sWv4ge34c9XqB3PVdBh8QgjRlpzKGAYAre+4kjQfr8eer1JugzPkjEMHl/mgFo9&#10;77AQpJC6KB2IIt9duer1BR1DwPCabC/5vggBApmlFgLhWvuF+4IA7Hnq9RbcXwqVMvnD6qJoGkZJ&#10;wXsGPityL+GoB56vUHKVrxROZr+7cBwdD4a/Vz1epUYbXTBhVU11kisVudL9r6WPx1/Zz1eq0b0x&#10;+rWu6XGno4XdofLKyK7kEX1O0kjTwsPD7uer1Xh9DPVvgmdhT0iVGySYCyabVBBNidNfh8Dz1eo+&#10;lM1PjmXRVhhJE5921+//ACD4f089XqJl6gclVlVE9TSUxkjZDY7LncfC/e573/v56vVUNmHLtRhe&#10;ba+sr4pFeZEhMbNdVKH90eBN7k/R7Oer1GG9LHShs/59lxDE1Iio2Rgbi24G49ptYH+889Xq2J8m&#10;UsWXcFiRBtijjTaoAAB8QLeFuer1KrBMwUMWLrMraMdpANxr256vU3dUqmhxDBaiUKAyqdL6XJt4&#10;X7c9Xqq3zLRYic3pim5fJ98sGW7NtLAWIWw0Pj4c9XqnUKYkcNp4AsiJJUbfdUXjBubv/qntp7fr&#10;56vU0ZjwDDc+YHX09UUhpxI0LsNtw0T33Lu+I789Xq16PUf0slyHmGuoIFM9NOSTJYbXLE9v8JPe&#10;3x0PcD1eom0uGxtOVhZgSrKNOxJtfcL/AGfZ9PPV6oUNNOKj5SoIV1srOxsDYXuCPHxvz1eqNiUs&#10;lWXFS6u6k7SvsU6W9t+/PV6hKyRmqXBqKGscf5KZSovZg6kMre3Qi4+PPV6rCKDHznbC4syQQtKs&#10;xG7zbFxtsWkY3JNzpfve9+/PV6gqxupZsXijmjMm93swB90a2Hw0Pf8Ap56vUx1tPTw4fJFFCFlL&#10;FAWsSx+ruOer1JF6c4RUqYmDRzMiFrmyg/AHT9fDnq9TwakRYbMuHyETyECJiLhRqO2njqdfr789&#10;XqX+QMz1qZwoqKtk3ICiyMdoUWIuRbX9deer1W3YDjeF1GGwthkAKyL5YkJsHFjoCdNRbnq9UDEo&#10;46pTJWRqjFzGy21AHZ79tbjXnq9QcYnguHNNtgk86em37ha6lCPdHcaDnq9RKusfSunzTvqooUEq&#10;h2IbQGxuO+lwSSP1t6vVWH1G6fyYdjy0ssX6RWI2WKnte57dx9PPV6nnKeFU0VLCPKvICVUABiGH&#10;fwPPV6jD5Nwo1zxU8xVZU3sfEnb9kECwuT4c9XqONkbCIqJ6ejrYzFNNucsbEkA2AJ1+GhPPV6jF&#10;UWIVDwrQyqJJiGUWAuRuNifboOer1MGJCtqscan8zZD7x3CxJOo2n2X1v8Dz1epjaKokqZRWqsNk&#10;aMWJKgke63h2/o56vVBxioelgihp1SV1YFnJCqCoJIHcE7dfiR8eer1B/W5hipWaiWNWSUk3OpJ+&#10;037uo8eer1QakCSoiqMMchCovdtoB1JHxFvA89XqjT5glwyikoqVtkczHcosBu/xAeJ8L89XqbcO&#10;w2CCASRH3HcsS1gQAO5v9/PV6ocdPT0tUuH+bucszKQQVYtchQTp8Pv56vVHqaef5acMBHUudoUF&#10;SLAjva41Av3+nnq9UCnw6TDzLb3ZRby10JBN/ePiDfS3PV6pSQ1QWOSuQzzVKne5IJA8Sbdix156&#10;vU44dhNHiEqxy2KRrc6EG4F9Dp2OunPV6lNHTBqFJK+MMscjFdxAJUX8fbbXnq9U5RNNGuII7EEt&#10;IiXBsBfTxOnx56vVyVYp8S3xzGOYosqk2CkAneCewJOlvHw56vU0yVbNKRCgfzS7EtrcsdQPvvbn&#10;q9XSJTzVD0Uasi+YtmPcEjUXsdO/6256vUs8s4HIcZVY0uHCqAAtu9rnvqSOer1Gry1kyqrooqqf&#10;3/lrpGhW1u5P1annq9QpQ9N/l6Q1ZiD+exusepDW93QL2v8AH+PPV6u6nKuInCo9tMY0jIjJvdgB&#10;49hYfRz1erJW4ZLVRvR0KfpSUC3BJt2JPtHw56vUCPUXImL1+G/zGUpUx06SMRGgjAFtFsbj6T/T&#10;z1eqtmTJUj1U85iLSbmNz2UPqNL/ABtz1epa5dys8hEfy+94VJBGhJ8C2uunPV6l3h2DUMAaul97&#10;VhZrWB9g789XqWuTYJq13gpmEMRPv2AHu9tNAR489XqOvkeankwuhlqIFSSN4lhJUkOt7MT7t1I0&#10;7+zW3PV6jq4Pl6KnpY1oYvMJLsLE7mU3uAfZc/rfnq9THNhIo8QqMSKF55lBVbAgAXGy35689XqJ&#10;H61MwS4BkLyiVg3hnKgAgbT2Y+BOunPV6qL6u+IVLVc482MyK1jrck3HfsQfu09nPV6lPheBoZSz&#10;xqJVN4102g9wR4XFr89XqG/JtPX0dVFOzCYujmQtbV7m37e/9vPV6je9N4sNo1o8RxpV3eYVRCAy&#10;7u43j94ewHnq9Sf9UuYIMKytDh+FEXbeVZdVLe6u0Eey9/gPgTz1eoolG89a8IL7po4wGsNu5iCS&#10;WPY9uer1OdYhxaCE4hGN0IO0EAgqDZSe/PV6nONFwikSWEwl/wB+OMMCB3BIbQ3Olx8fhz1eqHW4&#10;qZUhqpECojAsu4biBqLg2+jnq9SdxXEqGKCSpTfUDVvLWwa3io8Pv56vUijicFPGaKG4FyyXGl2N&#10;+472/p8Oer1Qmq3w96fD6qQ1Ew3SF7WA8RfS17aW8fDTnq9UzEKzfRQUcrjzDukQg6sFIsDbsbm1&#10;jz1erlMa+oJrpkCIlmuDqxNtCPZp+t+er1cMVjpoRFX+ZZNoV7dxc3FgL/Rcc9XqTseLSzV5pYI2&#10;IJNpLAqLDQEE3ueer1Nj5gjYTCoYtIxG0FR7oBtY99D7PZ9PPV6kumKZpirp3xNKcQJKojMcwvsY&#10;A3KEDW9/7+er1Z6zEaOmp6qscjfGpe2puQbBVAvc218B9dhz1epiTG8JxXD/AJGUsKkDzLgX2qSf&#10;HsL+H189XqRuIY/BDVxOSRDDqAGKnco0v2+ix76aduer1T4s5YnIhrFYuigMBpdT4gX738Oer1Ne&#10;G5wgiJqAm+Y7yslveRTc28bXPgPHnq9ShwjqRKmEssaOTYFY5LbgfG+g+n9vjz1eqPBnjEJJFELb&#10;Sti+5h7fZf289Xqf6nqLGlREVYSmJtVNrE+N/A/Qeer1N9Tm6srK5sSVjTqnuBCxsxv4Ae6bg/r2&#10;56vU6SdSZVgApbuV9471IItb3VuAbfHXx56vUzT9VWiI/lZu+4MULdyLmx72156vUp36mSVlCcQq&#10;B5MgC7EB/fItYnTsLc9Xqh4t1EamwyCOdlkmkkDBJD7qspuDexsVNiD7eer1POH9Vsxz1M1bVvdV&#10;KKDuLBjb3u49v7Oer1K6n6kVdXQxtSuG868bBSQQLm58bEDx056vU7UvVSupETDqcMg8sAHQgLqB&#10;bW4N9f1vz1epRp1ckYUuFNIw3PrICNRbxt7COer1Oo62PgoArJVcFwqSAbrsSANxW/1n8+/PV6hB&#10;k600QpfLnq0VyAqqHAUyMbC2up+jnq9TxB1arZ8TioMQmIJCKLXKiwG02t3Fu9+er1KyHq9miTGP&#10;5XTXYGNrNK5VSBa+0kEA27Dx8NdOer1LbBs4YpuCzt7kj6X1Jvc28bW56vUOmBLW1mzEt6qbE7e4&#10;AF9fhz1eoVsv08bYeaZCZvMDMzagBib9/h7Oer1CDg6vHQsL/pBcB9bMdTz1epc0dFUM0NWhsPdu&#10;DYi4/e56vUs4Jh8wa9GDDy2N/AsDY/X356vUo0x2PD6GKpULIjLuY9je9rfSO9uer1OMGb0gpE8x&#10;98bbmIVQxufD227c9XqhjqEobfSm3k7xsOhAv2t4HXx56vVAbqjUVMiwhSqlWsQbgkHxt489XqSv&#10;+cqqdyxkOy7E+wr7Oer1N8ef6+WQrDIylLOSLXYA9vr56vVJruqB89JZ32sRbbvOpt7LEdv4fDnq&#10;9THTdQHqa8RU85s99q7tA24k/X8Oer1ONXmuZqxZjIu0LZg1xru8NDrz1ep5wbN8YxKOoUbZOxJa&#10;27wI+7nq9Qz4Dj/mIndWK3CkAqfgOer1DJhmPLPtkr3jSNLKAAFY/Tbv9fPV6lZhVbEZpNkgIkIK&#10;rcGy/X9PPV6h/wAq4pGkFPS7wbKFsdTfnq9QkwOrQhWQu2o07X9vPV6n9TEKXyJLg7Ta/ibc9Xqo&#10;0/FIyTVv03lqx+mkjlL22gg+AGn0EeP8eer1aFHWHLmMZa6g4tQTMGiZ3srKAPe1BQjuOer1AZUS&#10;S0dF8sNsrFXa7WsPHX2256vUmqmR8VEMdGFj3kF7CxPt/U89Xq6qK6kpK5o6iPRYwBa1z4ezUe3n&#10;q9TLhOImmrmjQBQyE69z9N/Gx56vUtsIrqeaI4dICtlFmI0I8LHtz1epxnpkaBI2XQ7gdpsT7Pjo&#10;Oer1MtZTVFGWmEVodqWAPvWHs56vVDrKRKZY62kUC4AK2ANjew0Nwfbz1epy85gyyKq/ogoOo0vr&#10;4jsOer1MsIaPcwk2EsNgJ+0Sdb/Tz1eqZDVxVryYbUe84N11tqO+tjz1erLSyPSQGA3lVAyG+pv3&#10;F/Dnq9XLzVqVWmjhIRkG65BHfX2/3c9Xqa6lJx5SwWi2sUWx90geH1a356vU+RrFVL5jJaUfowwI&#10;1A/p56vVxelpaap2VClJCu0Ne+jdhbx1F7nt9/PV6uIlWng3yG+yx3HUGxOv0jnq9Tzh5+eeOSBi&#10;pLKWDAi4t9Vweer1Ldom8loQu0tcC2v189XqTdSamkoY4JVMbXA7WOp7DT2c9XqY5cKWMGojlAYa&#10;geLfWO/189XqyrTVUuyyBl2m7XIJJ76c9XqbKhkoXE0MLTwbiu2IXCW933gPZ2PPV6uFfVtRhzKh&#10;2+72GuvYe3Tnq9T9RTtURmJEVxGFII0tcfs8eer1Rayhns0xcH3gqnTS41P389XqStfVVQq44pAj&#10;Qi4J0JLL2/pvz1erMMVeEqtbdQzBVI0NrHX6L6af289XqcZL0VNJKiiSoNiQLagnSx7X+PPV6pEr&#10;U1QiGvQrG3bwIYDQC33356vVgeqxCbDjS0/+Wse976EW+8c9XqztiIoitJLq8oW9gBY2On19uer1&#10;Zp3gpLMV2sxGug2sRpr8eer1M0tpMNbEwbSsT7x7g/4R9HPV6m2eLzUNTXkeVHd1A1JNrfD6bHnq&#10;9UejlipQjQgyBt2lgCpI0PxB56vU/wC2HEBGJ5ggS1gpAB72LC3h8Oer1R4aCvhR8TaRVi37SFcX&#10;YkkKSP7Oer1Sqn5+VWdlVqdbdjc3PYW08eer1NUtbSlRRYgdqICSACLA/G/PV6oOLU5b5T5GYMsg&#10;LC/cey49vPV6nMVlUJllhVXbaN5Nxcrz1ep8WUbHFQy33LKQD2a1u/jYc9XqZcZFLJHE1KwKuSGZ&#10;vrNz/DTnq9Xa05LJvlVYpFUgLb3QBre3+Lnq9TbS4bRR1Ts8W5Ll11ufoB9nsvz1epukleqhlZIh&#10;+hYFAdCD7bW1/p56vVhq6apYyTALvcgs172Pdr38PDnq9Ta0FL5ixop3khjfQAEduer1ZzBhjyTL&#10;Iw3KBYDQC3cD26fnz1eplbyxuCjQgW+r+nnq9WaGNHnUd1tc2NtB38Oer1ZEkiFR5kX2lYMvYaDw&#10;A7X56vVg8wPI7akve3buT/Rz1eqZXzVLC0tlOmgFuwtbsO3PV6uCwxPsO8EgC48Lez2356vVz+XQ&#10;xzbAGKkWFxoLXJv9WnPV6lTl9a+pnhKgCJiNi21I3WY39otfnq9RkaLBI6ieFQO52ke23jbnq9Qs&#10;4XhFA1cMPv5ewKQ2m33Te1z4jnq9RnaDKWGNBDDUzWn2h2CMAQpBKsbWOva/jz1erNU1P8tjmSnh&#10;SsMqGM+az3ViftAg3O0HT489XqVWVMiYnmqOLDY4X2ytdCqkszdlX6zpbnq9VjnQT0t0lLQR1Gaa&#10;V1lSW3luhVbhR72upsDYfQT3tb1eqwnBXwzp3gYw+nMcURZpP0kaOwUsWIu6naPCwtYaCw0Hq9QJ&#10;dQs61mPSLHG6QxM1mKLe4BtoQtgR3156vURbqRj64XJLQVLFToY7EEvY+8W1P2vZz1eopOc81Uk0&#10;EsccgiBBJIbsxGlvG62789XqJVjWYpKiukarlDmMna4IuwB0BHjfx56vUIGUZHrYziThQ+igBRfW&#10;xGnftz1eoYjgjVZWerceU6DcoNiCtmB8LjS/PV6i79RGqKgtR05/R3shGvc9zbnq9QXYblpIY5JZ&#10;Iw8mvujwuLXB+nnq9TmsM0TxR1C3EKAAX7AjTTudeer1S6Clpq+CpjqJlp3RD5bsDqfYLC+o56vU&#10;laWlSNpDSnagDG9xr7fr56vUr8rUkdVWxSCVStwqBgbux1sPo56vU/52xP52kjirQFWO4AF7ix0t&#10;3PPV6o2UMPxevqaGujATDopGNaXiu3k202HQqwb+7wPq9XNcNXHZMRzA08QpKNWkh3WDG7hF2jxv&#10;e57ffa/q9QBY/iNXiWLFyQyo+qjwF+er1Z8NpzHiHzjDdYEa97HwH089XqestT0hqCxF2UPY+0n8&#10;9Oer1LrA8JqmikkmUS+ZUboyVt5YC2Ki1r3763Px56vU05sxGHCZvlb3ljLEsNL7h4m/h4c9XqDa&#10;qq3ZT5cbNv1Yg9z8e3PV6oOypDgMqrvbW5+z9XiPbz1epTUhFLEaUbS5Hu6nXXUj4c9XqdXU1kyx&#10;w/ZeElyCBqo73NtSOw8T2156vU3U0RXEVkorxrfx8Ldyfp56vUOOXxAkYjqpWJFyXIBKn2DQ6fSO&#10;er1SI2amqUq4qtpmBY7ZGBsCTpawGvPV6g4xfFJsSqGgZtojdnsdB9A9tuer1IjEKzD5maONffAA&#10;v7bnv8eer1NtJBBUQrC8Y90na2nf4j9nPV6h7yVlqKgzDTwyptDAbQ1veutyB8fYOer1GHwyOXAl&#10;fEpbR7OyqBqL+P16c9Xqaa3HKCrpVq1YgzyN9lrAWJBXTTnq9SmoMt1cVRDmCpVxGiDbtBKsx7Nf&#10;8uer1KSqkpaiheaV7SuF2heylSQL6+PPV6g6ocXrcNnnhmjMizuymUWuqqdLi3iOer1YnzFLhVZF&#10;Hhzs6hSzk6k7jbX6Neer1OGI4+K7fJE91mIQNoCbjUdr+7bnq9QQ5lmqaRGhgAMLkE31IAI1P0nt&#10;fnq9TdlbD8P/AJpLWk7XKsgcgG6sCNp8eer1PzRRUxaOjOkBKg6394WvYWOnPV6lrl75t8TU+YQV&#10;RNWFgQD4/fa/089XqFHEMVWjxVnj/RblRXUa/ZAYG/fW/PV6hFoM20+HxwNBGQHUut2B94/aB/oP&#10;PV6h/wCj2YTiNWoG1EkJNmN9Ae40NrnUfDnq9R+Mp5cbEK5KgBWeoKhbsVJ+kajtz1eo7qY+mV8N&#10;gwXCYkmxKkUeZHGfdse/ZSD8LX7c9XqMRkTAhmLC4cezAuzzdpiAA0JB7/Dw56vUMsYpY6IYZCis&#10;/wBgWAAAt4+73+/x56vVBp6GowWaF6oeSrGyXW9r3+j7+er1Y8STDoaQ0cEbBGZ2Y9iSfh9Pjz1e&#10;oOFoHWS08ReNdu2xG4jx1N7EG3PV6s0eUEkkadC6rfc5BABOth9Pjz1eoP8AOWG0catT7rmG7OGu&#10;SARpqe4Nx+fPV6grbBtzihMXlyON6i1gQdLc9Xqc/wCoIo4YcQcm1QWAVbkqx7nTW3s56vUhsZy/&#10;TUNVDiIXVncPozEgaW+Bvrz1epMHDsRrsQWoSrkWGVVjWmbbsQqdSNLgnvYnx56vUvstYTjVHLK8&#10;xBRe1rC9jr7RqNPq56vULFPgr1kJgVCIQDYtqAe/f+jnq9SHxPAphWSVI/RxOpHiCdNT9+vPV6p2&#10;C5LFBiK1kknm05szRk33C1+er1LUZaweX/R6mOSxYuEBsAD2Fj7L89Xqkx5JoXmSIJs2A7GaxKj2&#10;Ec9XqV2X8ENPSJNGtnRiewuR/bz1eoTcv4TE7hNqr5t0Cm5IHj9/PV6lN/J3wssbrIsfu6kggH9o&#10;56vV3BUQ08iSx7UYowVmtp+vfnq9XGHEvNqTT1bHy0axbuCe9zf6bfXz1ep0+apd60pcMLg3Otxf&#10;w9h56vVyqoFjjV0UmSTZtIvqDfv8Rz1eqVUCrkpFNR7rEhF0AAPtPPV6kviY2PGKhLiIkg31J8b/&#10;AA+HPV6gNzOtPUginufMbUm1hY6/t56vUDmObJa75ukCusR3ICBZCvb+JP189XqBDMyVuL1FTAm5&#10;AIwVKWB3WvbX4jseer1AFmSrXCqySjxFzIHjbbIyi4fS69hr7f7eer1IqbBTi2HRim3XXadCDuOt&#10;/rHx9nPV6k9mmkxPCI6bCzCJo6kFAfAa3LXANj489XqASCZqQ1ACgSI7xksNDr2X6Pb9PPV6gizN&#10;UPSmaW90CEBQovdf3R4Dnq9QP1d6m0s1gwJDAaDUaEHTt7f6eer1BhnukxCBEkiqkUXurCzXANyG&#10;N7a2trqO/fnq9RZsxZxaKv8ALWMuHVmZu63UgNZhpc3uL+zS456vUCWNV9S0HzBaSY+cvuhLkKza&#10;G4voPH+jnq9WQqstUzVAUSICBc3At3Jtpz1eqBTJJUTw1Dt7qs1wCbG3bxt39vPV6lNUtIZJA4Jh&#10;Ye82ulh4HTnq9SgpKqnNBDDSoAykhhaxuRa5Pjcf089XqdIZ3WgmoXCmmuwUMbAEC5FtPy56vVhw&#10;mSnkncxbWFgFUdkIv73PV6uctZQ15+SxhWlh33ClLruU+6w0IuD2vz1epxoUlngXDlYbIiNoIuSR&#10;4nwPfnq9SqhdW2xKDOocA/uErpe2mhHs56vUtqfCGqKurosOkMlO0e1NLttvfU6gHTXsfj7fV6nG&#10;gwp/lGwrDIyEjCI9/Fha+p8PDnq9S4w2rpaCrFJUR+fJ5fubhdSw7i+2xt3HPV6pdJhVXDiAaX3K&#10;Qt5m5SbbiSSCCfC9reznq9QlUOFUfzVVhrnyQkSTKDoNkh91jYE2Njbnq9S6ygJKXMEVNTPG6yKQ&#10;Cw90kWtcFeer1GVpaHGKbE4Xroo5PMKO7D3Qq+FlF7gW7e3nq9Q95GpximJo2HozQkanx3XOg8fC&#10;9+er1GAwPLVdNi8slXEq05jBjYkl2a5vfnq9SqwbCpqqgFXThvl6eov5TC24qSDr/D6eer1DXhUE&#10;skTTMdu6NvjowPuj2E89XqnYZFNNCaKdQqRgMbXDEG9v4c9XqBjPWLBKpaSZPK8p+x1LD9wED2+P&#10;PV6g1xjMUtLhMVNPEokWXzGQEAsPYBt+F/r56vUDuKY1RrHVuqlmKoVVdSoJ8Rtvp2056vUXTPuJ&#10;U+FTfN043jRmU2Nh8R7Oer1Ehzti82N4tVz0U/kpHKAWXQKq2JWxuLN2J7+w3156vUk6DMsNTVml&#10;a0c0pO0qbKWCn7yR7eer1I3HBLUytRLI1lW7XJDC51172J7D6Oer1I/GdtNhUkMpdi4NlUWPxNx2&#10;0trpz1epmhSvocRhq0UU5UAGM3LPddCD7SNdb3H389XqUOIJTzTxywrdjZG7EK1ja9raXHfnq9SN&#10;ijlVZxWSL8zceWNbNqL7dO4Fzrp4c9XqaccpsVSpgEThDA/mM1r7w2m248P1HPV6neSlgnpVqkj/&#10;AEik6aam2pvpoSNB/fz1epH47HLUUhjoiY3ZgT/q2GlvDUnvz1epL11H8ph7NVFpZQpCnx3W8fC/&#10;PV6ktRzKK2WCJgzWVrEA621UX8b89XqnUtQJ5IjTqY3d9SPD4ff489XqUcGIziWYRgO8N1cm1r97&#10;a6/C/PV6oAxRvmxPUopXYbHcbA218BqDz1epMTYoSLVDXLncPbbwA+nnq9TirUZhFTJAwZrkFfsq&#10;RqDa1z9456vUn6KoWaaWnjZo2kZij6639vj93PV6lbhNHiMb7K3azRqW3A/atf22/bz1ernJBUMB&#10;h6e5JMhW5/d3Ekm/xHbnq9UuXB6irqEqtp2QhIyl+5AAv3+vnq9QvdLsIpKjFy8RL+6VZSbqpudA&#10;DpfwOnPV6rR+kuVhTy01RiKFPMUe5bRRY2P197c9XqNPj2SMPELy4ERHU2Hu7SfctdgD4A89XqK/&#10;j+S8SrMwxw7bCKQykgEAEDUn6Lntz1eof6rJNPQUQxVF/wAoysrJc2IG23t7/wB/PV6h29PWDtSZ&#10;pj82TzY2Lu5a5JGnj8Oer1DP6lcRwqbLlTho/RxBoHdNRua+650Gth/Hnq9Vas0eCyZiCo4sPeto&#10;FIGvex1tz1epdYM8FU0VPg+xZUkEkg26sR7PDUHnq9VmHSrPqZfVaGoqQJJkBYgWIFtNNtgL+P08&#10;9XqsByn1iMuH0iJpHUSSRR3FxI6e86An95RqR4A89Xq45lzbDX1s6EARkm4NgCwF/u/p56vUBuYK&#10;jCnEtVFGERGO4rc2YEEH4jT8uer1BlQZ5osOzLFBTzsiVDPuc3ADA3IHPV6jGZR6mS1UktJVvvjV&#10;GK3JDbQD2O3Qnnq9SlmzZK3lNGxkO0OoBJJv8duh156vVlwnPz0dXM0chjMZ3MzAEa2uPG1vhz1e&#10;oy+Us2iSOGSOQ7Su576kE6j6vu56vUYvLuP0+IXJOlgeer1LVLMQYTpYc9XqVWDkhtkh7319lr89&#10;XqfamoRls5uCTa/PV6m+qoImjuCPeFxp4fw56vU01uF0MsgN9bai3b67/lz1epircu01QhCAe8O2&#10;nPV6grx/IwkW00CyQm4X3QbHv+Xw56vUiIclNQSpIiMwBLdjYeznq9WOkpTUzOlTEUYs2pAsx156&#10;vUkMbwSpgUVaqDa6kEWBHtv8P1789XqDTEct0Kzmd6feKgkbVsCT4Ed+er1B9j2TqOqpVp4ILXY3&#10;ZrEkAG/1nTnq9QT5h6aYTWUkjpAhdVNgUFwQPZ8eer1FExzocJMU+XpYdhYg6BSo3Ek97+0i3PV6&#10;kfX9AKaOpMIhULuIDOtgdRZrC/ieer1Q6zoxRwzyVaRlTTIB5hW6WBvYe7a19eer1P8ANkDBcExC&#10;kNV+hjmCbHZyA5ZSWUW8bAm3wv4c9XqcJMo12H40Z6On307swJAG8N4HXuLac9Xqj5lyjXrPTNSv&#10;sMTGaTuCVFwUP7pBv2PsHPV6i4ZxwSOMVWJUQjlmJKlHuLAjW59gv2+jnq9RV6/C6zD6Z4ZkEIJL&#10;so+zcsT379vDnq9Sfhwahr5Yqooksiur6gEg33rtDdiCPy+F+er1KDHRSnDKY4aCN6j5gtcDcS2q&#10;+0W0uP2c9XqSUNO0OKQPXkhXJsLWG21gPA3/ALeer1CbgFSrVz0+JnyooYwsO02IZmIFjf8AM/Dn&#10;q9Qo5exShTCC0oV6pHYBSPeJU6SE7fHw+jnq9T/HiwnxSGgrHBKs9/YQwNxf2X56vUpcGnpaGMir&#10;jLfMeYwUfuG52jwtr7fb8eer1ZAuLjBoMQWAsZXG9FuVBFtWO3wJNr89Xqg0yYliLVOGPujYSlyw&#10;1DJ2sPgLX56vUnJKqT36H5eSVoSm5u6KNbHwIBY/r4er1BJ6hsrQY9lWU4bG0LqPMZt1wzAe7YAD&#10;sdfu56vVSTW5WxKTG6ulxIbgWazMRZjpqf4c9XqFjK8YwClFFTR6pY+6LAkeH6/fz1ervMePUk1H&#10;5TOEkuVCsSGBNyAo9hPjz1eosOOTyLKhcMXjY3AsdTe5F/Dnq9QU4lNHVYiop1223byf3j/Tz1eq&#10;dT10kO+jnJbyrOpB0GgGvPV6pEWJrLGY9/mBgAoF739nsvfnq9RkOl9DVskVdIgZd63Ud1Udye4s&#10;e2nPV6jRnNFLhrKHmsBZTEv+Ei4YaWFye/0/X6vUDOIYhVLiJaTftLSswNivvA2Jsb6A6Dtz1eo3&#10;fRWkwurw+GqQgRIwVWWwJ8Sb20N9Lf3c9XqF/M2LrHhk8MLB2kUkSW02jUhu97c9XqKRnTNtRg1J&#10;BskEvzG7Rr2DD90dvDUDnq9Sby5n+FMSghNOZZZEBLDVgNewuTp3tbw56vUb3pljVPUUtKtGXchj&#10;uL39y5Nu+pt/Z4c9XqNvVYhJPh6olSFSRSpINmuB2Av7e/PV6i8ZnxKOKomqDIXSnZFk36By3vHb&#10;7TbW456vUGtNmmrw+oeF1vC0olUm3ewtf4256vULOFZtxRamX5W8wYjaQVuPvPs8Oer1Ocnk4yVE&#10;R2M5XcTtFyG7/Tz1epVLHWyGNZ5d3ljYygW3A6XJFtPHnq9Qs5f+dpJxUU8S+YhP6O9yxHYg6Ajw&#10;7+HPV6jhRZopKfA6VqmZUSVNxbdYBgAdva2l/b7Oer1FJzz6iqvCcdOHYRKrx3kTde2lrDXtcan4&#10;n6eer1JL/aSxvBKSIVpE7H3S7ML2F9bAkafDnq9RU89dYKLMFdUPUzLJ5sbsHuAQLE2X+n+7nq9V&#10;U/V7G6zM1f8ALUMgmG9lA0BIIOg7Emw56vUW3NOQMSSJazE6Z4VVQgPlFQTtFidACSNb/X8eer1B&#10;PiGBNSSR0491dpP2bgdgRfwv4flz1epFQQ/y95EaF4RHIvli4IcFrkADw+Gvhz1ep5gzHBDiEsUy&#10;7E23QmwAIudR8eer1POG4k9YzCfWNtb/AFX+H389XqmJiVGw3RMHJ2lRcWtz1eqRROksokkS0tiu&#10;0drE9+er1W5+jfD2w6l+dikUERliuu6/ZSdLW9hvz1eqzvDqPEcapf5i+0yKibw2guCCSD7e3hz1&#10;eopHquzIKDLk8ihY5G917ED3G9248bnnq9VGOZcVlkrpY6tAFVwFawuQfabXvfnq9SRqIamviT5R&#10;dXO03cKAACb37fr9XPV6k5iuF4bhrCpdmaVbiQRsStxoNASDf289Xqd8MkSqp5WEaxeXtCvYXa/c&#10;973HPV6nrDaMsr+cCPJF0e47X1J56vVHxcSVNEyTALt2sraG4BvfTw56vU0VJgrI2nnZtsWq3AF7&#10;+zw/X289XqZ6adKLFC8jkoI20C6hrjTS4sRz1epe0+IrPAadIdkgRSrrYA3PYi/7Oer1NtXT1BCv&#10;UgM5Yi4Gtrag/E89XqTjyUuGVjskRcSHtYdgO556vUrMqPWVGIYfWwLsG47ypsdLmwPhrz1erYQ6&#10;D51zbHkOip6TzJpJEQoqWuBbt9K6jTxvY89XqUWcMa6k1cPyqSTiPUixJUXItci9rHwPPV6gsxrF&#10;8/w0S4VKJJpCwDEXA2nW5JtcfR489XqZazCszpDJQ0cRVPLX9IAQqsbXHbW17W08deer1ZIJ845f&#10;o/KhLONgKsxJIPbv3Hfnq9SYw6szthkU0q7jFKTsAZmIYkknUCwB8B2Hw56vV7Ecd6i4esU0dN82&#10;jlNzM20q1zqQbkgD2c9XqnRRZ42TViCZJo1DtFG7FW1uQu6wv8bC/wBB56vVKxOgzlmBhWHzGNNC&#10;DErFib3ub99Oer1MmF4VnWlrWqazzGLspRAGCjQ7re3Xx56vUw1+BZ1pwYa8v+lYsHJIdbEkIttN&#10;rdzfUeHjz1erNBUZro6ymm99giOkisSwNxtBBHYqTdf4Hnq9TpUwZyWkFfHJKske7afAsTdSe/5c&#10;9XqTWEYr1N+YaKsLTPJIytbfsUC5FwSdfD4n6Oer1d41UZyNR85h0DCSwVCwZQW7kjxv9XPV6otD&#10;mPqXgLRriodjMT2BO3TUknw+nnq9XVbnPMmH1cM0Us0kTkkKpI7WIbbcAWva/PV6s8XVHPOKs2E7&#10;5trhm2FrNrfRWFiNBob/AF89XqZU6ndTKqsZaYt8usoQxuGXbbxJGlv2+PPV6lRW9Zc/0RShlqpI&#10;hGDt2uSNPbp7fp/Lnq9SexXrZniklixGWqlnG0kqoLFbWF7AA20/hz1eqDWepbMlTRxQxCq2oylZ&#10;WJUgnuNpNyPA6Hnq9T2evmemjWX5uRYmdvcLMSV/xHWwN/Zz1ep5X1HZ8/l4oZKzzKSJ1ZFNiSB7&#10;x943IIPYfs056vVKn9TueKZvmi4qPNB93bb3CD3ue9/H7uer1Y6f1R5yxFzJXnbESCFQasLWtfvc&#10;duer1dzeqvHBOlAlU4J2ts3kMLXsoGhBP6jnq9UhvV7nJIBReep23vu1IU/4Sb/dr+fPV6sGCepT&#10;MstHNRYiQ+6RpIgWJICi246fHQf3c9Xq9J6rMZw+FhTIY2a6BuwJ+HY/nz1epmpfWTi1XAMJr0k3&#10;0zM0RVjYhgA265sbdgCT7Rz1eprrPV/maDFxClSVhKKQpNmUXNtQe19bfVfx56vVlqvVNmWsolr0&#10;+zIzxQylmAYrq4J7blBBsPgT356vU+D1UNTzPFT1BeTYA+4sAoK+BY66+znq9TR/tY19TiFPS4bW&#10;lonZEdrkiMWNz4m3wAJ/Pnq9UdfVXWYXMtBHUOt3eRjuu1luAxtf7VzYa/Re/PV6ssvqynnZnhqn&#10;h81SXeYkKSf8S2va19Bz1eptHqvxMypLhjRy7EKrIXJUeAsh1sLW8Oer1RJ/VViOKLNRsW815EIC&#10;sQhCjWwuALnw/Pnq9USD1R4zVQs2LeZTQRqboH22YHS1rix/o56vVNb1SYilPJidIJBO20P+kAFv&#10;3fdsO40+PPV6u6X1NVtQzSTVUlPuG7aXOxSvYWGlyNO2p+u/q9WUeq5mp0hTc9ZMRYbtSe1goPY/&#10;f256vU1Unqprf5mscN41AcyHcSFPssbDv356vU8UfqcxyfEphSVCNcbH1CgKTcm4HYj4/Xz1epWy&#10;eqDFRh/ySybZFtHcMdpVibHuSLdu/PV6u6T1MYhWNLR0AINOyhmv7pYKLDSwINu/8eer1CDg/qCx&#10;GWoUVjbIJwrOpIsWW+oGvbw56vUMK9ZatqWKqEjTIAfeJAAAOvvam2g056vUs8K6wy4pWLhEzNEh&#10;PnXB0O8kBdFv8ddPv56vUOWE5vxCkighkZXtcHcLmzEgAdzpz1erLV5xqpKCampFUSSOA1rkbdfe&#10;+jW3PV6mqXHX+UGFkblcguSCSbDUD69fqHPV6guxd6tqZ6KC7KgZiTYXBJ2jx1t/Dnq9QZ1eG1FV&#10;hoqved0Db1JB2kHTUgfnz1epDw5dwyhVpofMDli7kgNcWN1uDpqb/Rz1erFRZWjp6xMQSFrB5Liw&#10;IYuL9idbE6c9XqEbBqBmNNQTxH3ZEZyygWG73R9A56vUsDWQ0WI2RFTZ+jttBJINwdfG3PV6kfnD&#10;y8UldMYjAj0cWsAWU3GntXvz1eoHkxBMOmcVAZacKSvumzaHcd1vq+/nq9QGYgxWaNYyJ45PMd9g&#10;uFW9wviPrP8ADnq9QLZiSHE6wlWa6XACkg2NhoRbt3+/nq9QcVlJT0kUdCgeTaTvZu41vuJ8bjT6&#10;fo56vVmr/wCXU+HnyVvsW7O1gBfxJ07c9XqgyT1E0YpqJlgkZWIDOFTaBdhuNhqNAO57DW3PV6kS&#10;0dMzy1BQLNKwQhbEEDsbjTTnq9SfMZrpJoYRaSBwpHYNfxB7duer1PRqVgp2oJNoZbhRbvbuTaxu&#10;D256vUiMQk86B5L7ZLkofrsQB+fPV6kXS1MdZM8DSbJN1mJPcjvb6Rz1epJ4tVUyAiRQ0ccmxF0G&#10;nt/u56vUlZt8UdTDKwUrdtB+7rYCx9h56vVKpqjzGpqKJAyypusthtsbD6b89XqFClEkdIIZ4wIg&#10;SoNybm3e/PV6nB8QjnRqVUA8tLFwo7/V489Xqd6BjLSmKNiqxhSSO9+er1YsTqStcZWfzGIGh7fX&#10;489XqTMk9NR1RMwLA2JCjdbcbAW1PPV6slXGhV3j+zNa9zYAX7j4gffz1epnZ4o4lSxkRWN2Y392&#10;9r/Xz1eqbHQIA08Z0sF08Lnw/bz1eqRXJMrQyEkFRcsoJIN+1h7fy56vVHrHgklC1dwrgknUWI08&#10;Pbfnq9TFR08FPUhqOyx2dGAsALag/Xz1epc4ZLVJIksTJZlAUlwAPDUadvp56vUIldVVlL5MIqfM&#10;Vr7R4Kb6aDwPw56vUrad5H8l5gSWBdiDobd7+y556vUrZ56esiSWmjG5UJAAsC1tPDvbnq9TPHBU&#10;J8vtAVna8hA0BAsL+36+er1PVYoirQd7CUWDOBY3ta+n9nPV6hVwVoqmBIDYoyLe9r+NyBe+p789&#10;XqDDPEr+T8uY7eWx8phYka9h4i3x56vUAiFauossZdibSOzAWJOvjr+vw56vVnqaOOlLyS6oAbag&#10;3Nzoeer1JF62GSraSCMR7R2Hx1J156vUkKupSn89aaPzpHsFW/YX1B/jz1eoeclPNVYEIJ4bSXva&#10;19Ld7/A6C3PV6v/W2NIWiWlXzP3rXB7jX+nnq9TvL5SxqhsQf3R3A56vVLpo12JGo27gbnuQNdee&#10;r1QalS8TR2CqSbn2AXueer1BZXSO0LTI+7y3Nh3Jsba2PPV6kzVxyzMZiwSNwLpYG5v2+8c9Xq6p&#10;aU01MtavjYbdCBr9/t56vU6Q1cKDz4FO1SbDuAe/PV6pVON6CSeOwdtLW0J/4Hnq9WRJomikjQAq&#10;CQzaduer1TIqOMBqib3ksoUeBH9nPV6vQmkZveI2kMANbk/qeer1Z6WOoWIx08YaIX73B056vUts&#10;KovNgFS8Qtpchb6X+P1ajnq9S9psJgiHzEBAEm3dcEEDvz1ep08pHlEar7pIAt3J8fu56vU/08dN&#10;TnY5LEMLE2vz1eqcGWnkNOTuXarA+N789Xqh/MBpjAhsTe9vZz1erBIVmYsWsqX3X0056vU01lXA&#10;kMkkdjJ2Vbggjnq9UJ6oxoJoY1dyF7gEX9vjz1epkmrHYO0hAka5AvcXJ+/nq9THJXRxxD5jVzut&#10;a9ri/wDDnq9TBV1iTPuBvYA+Gp9n089Xqanqo3gMXlWA7se9+er1dx+ZRIUnAO8qbeJP6/rrz1ep&#10;sqJnihIlfcVv7ttCe+nPV6oMhqzF5rKrR7TdwdQT7Rz1epjTE4mKJINpJI0BA+v3eer1MVRWSVFY&#10;rUaX3MVJOgU+wD4c9XqgiqYVDQ1WpOlgDcD2D3eer1N01VV01EYZkAAZwpFrlb+7cG+vhz1epoKU&#10;0NVTVSQjebkgABie37Oer1TFqKmNmhdWMgvYgdh4c9XqzxzpUVDpK23dqRoTcePwvYc9XqZqyqpI&#10;aguASSRY9gNeer1NTy4dJM0NRdmYldBa5t3H9PPV6mioaWjEjxyEQglTu1156vVJGJ/plIbcqqC1&#10;/G99fqOvPV6vSYgHZ/mB5qOQVIN7Dx+jnq9UXFKiimxBJqeLbKWsSDYkAdr89Xq4U8EdNBNL5ZUz&#10;tvdBYAuBYH4mwAvz1epqrJaqWH5dHUAANbS5P6/w56vUzGGokp4neYpEWBcajS2uvhz1erHDhEkU&#10;D4nUqZHVyF1uSCNPy156vU31LWqkqWjtJM21NAO3t+PPV6lWKqkpWMjsu9bDUWIYDnq9UzDq5q6J&#10;nJJOpvrpf4e0d+er1Pn85pjTtTWDKP8AFo1/b9/PV6osNfUxzKHQe6FDa33AXOnPV6niDGUs71gu&#10;qWsCBcDwtz1eqRUVEMPlVf7raBtNR7Lc9Xq7jrPmqrybDYCtrdz9/b6Oer1ZqVlEEtQ4u8UoQqdC&#10;Vvz1eqYtbQ1U6O0gQBt1za1h4H6xz1epRR4mJJ/mKaRdkaFdulmJ7HT2f089XqlDFI/mRG5UEhgC&#10;CCFH8eer1Y4pjJMV8zcH2hV1FgO+vhfnq9QhUdFLPItRGCqGyk6dhz1ep+XDTG6yIQ9ySq6E89Xq&#10;4TUksl1AJtbcNfHnq9U+hWRY2p9pVUuL9iT4/lz1epQSSytaKI+6oDMBe5156vVmirpaeMoUAVra&#10;9z9J56vU9y4pFAojPvEWBOlrHx56vVIp67DaSMLUO6q/2dqbhfW40Pb9fDnq9WaLF6R6k1BNwwFr&#10;9ybezw56vVyTEEnlIkBC+9bx056vVznr46KmZhq2n1D2/r+3nq9SYnxpZCAg0JvrYE89Xqa3rG+b&#10;Qzn3F3WH0+3nq9T7T1FNDH5KgFgoC+N+er1eFfTLKIQVV/3bmxI+jnq9Xqeoo6pAt9zXPiLA89Xq&#10;l4RhWISTs6yq0ZuSgBBFu2t7c9Xqe66DyoUkAuSSLEkac9XqBnNOOR4VXFBcmQiwFr3Hs8e3PV6p&#10;eCZiVqsRKdofUg6km3/Eeer1CiMUhqqE72B7WGpIPt56vVhTEtkTQIbA3Nze5HPV6lJg2IbUE6rc&#10;eIOvPV6hJwHGFqQFBswPfQWH6nnq9Qm0jLMgJ17a+J56vU7AOwu3bnq9WWWwUX8b/AHnq9WejqmL&#10;BWNh356vUt6SqWRfKYaae3nq9WXF4FnpveHtHbUjnq9VR3rm6TxYxl+bFsPhXzVVjuPh4sPuHPV6&#10;tYDP+X4Mu4nWPVU5eerlbyyuoAHiR4G2uvPV6gFr6GnpJ43N5C7DbcXAN9ST4WPhz1erLQYTTuKh&#10;Q5Ejl1QDQG5119oP8eer1Oc2UqA0kLTrH5oOoexA2i+4/WL89XqQ1RTRCeOjqAB5lx7oN272JOuv&#10;YDnq9SIrcBn2uJ7jzNyewgDtY+Btpfnq9TlRpFQslWxUTugQm1hdR2A0F9dT489XqeMPjqI6QwSq&#10;SiK7W0JZr6WP16a+PPV6pUFNT1NJG+HBQRY2ZgDYaka/Hnq9Spo8MwvMOGrTzxBKhHBVlIG8DT77&#10;+P7eer1ILMXT+pwGscUU80gP6YjduVVPdRfUAE9uer1MEGJ4ZURyJSoTUR7lfeRtNxYAD2jvrz1e&#10;rJgNbJUxPPVQMhDmOzgahezCxOhNiP4c9XqWLUFRWUymFwjo7KjAADvdhr7Oxtz1epwxnAKGfAml&#10;whia13iBIJ0VftfXYeHPV6k9S5SqKrdSbGBk2gfvEkt9rS5v8R+3nq9Rqf8AZZw2fIUGb6yX3kUO&#10;XLDbfaG2XIFtfp789XqLVi2X6SkppEisrQyAWOu6+t9PYeer1BbWwVlO0p71DFmC2tcd+3589XqQ&#10;WPGqo51nwwAyye7JvO2wZbMwPttrYfAfHnq9XCqSP5VcIjk2pThCLEWt/iY/A89Xq6mw6YMvm7pQ&#10;boNbWvruGhvof4+PPV6n2n8ubDFhqncMWJD3FiAOxGgse33c9XqiUfk1nzEaARuy7QxAu1ibaXuD&#10;/T489XqhQQRCuRK8eb5iuzJp7ttR301PPV6mjE446OXy50C7iroxAIAOu3XxFv4W56vU04TDFXVT&#10;00ekUsmm9QSBfsCCbAHxHh93PV6rEOhGfhkZ/wCTTSfo2KuGUXFxYD6b2t9fPV6tqz0yZqgzN0ww&#10;zFIpdsc0SlQLkWt4H2X056vUVv165Prc7YMMIwqB5Xmic6Am4Gh+g2Oh56vVqudWcjRZDz7Uy4hL&#10;HTRU7lGeQG3ugEjtYG/7Oer1NuWM6YdUzVMcQEhqQAliPtLb3Vt4W1vz1epTZqwbDsepmDhoZCx9&#10;wi4BC9x4Ed/H6eer1FAzjkGGhxFUgiBBRypAJvqO50APsF9fDtz1erDHitfFi38rmXdRRwq0xIFo&#10;U0Xc+twrG4B9tuer1LfFst5NxSNaKgH+kVqDYpGhKkakkEC4Og0P1Dnq9RW889NsXyvmCow+tVEV&#10;HF9BZVHgO4IPtF9fy9XqYMOhyzSNPEJHSa1wzIQrDxVT2vz1eppiQyTITVyxyAP/AJNvdb2E372+&#10;rnq9Rq+ifVTHcrZkoYKaqk8oyQKhJ8D9okgXGtxb2ePPV6ttX0yZ9qs69NKaWpPvwbQt7AkEe8DY&#10;C30H+PPV6hlzrlanxLLc7Val7MHjAFwv+E/Zvoeer1VIdcsnPSVSTiEFpGkcum0XPxN/ZYa/D2c9&#10;XqXHohxzCqLMddg4j/TvZ211IBNx+dhz1eq5+LFaOHAxPUyCIIoIU2AP0k6dtOer1F3zL1Gw/Dqn&#10;yqNgWD9wSCFvb8vHnq9T7hOYsQx2kqjWOJIyGFgxJFz/AG89XqK/nurq8HxuSkqVCxygqpAuV95z&#10;4duer1NFPTVGIYaMXSUU/c2cWsq3VSQCe41+7nq9S2wnL2FVuF02IV6LMbXiKWAdje4Px+n2fA89&#10;Xqqp9cXR8VFG+OMpEoYgBdQV0JAPtHa/0+2/PV6qUMXo3wnEx7pF2bbrpa4O217XuLX79+er1J3N&#10;E2IpTQ1WFLtmke7XsdDYMbaE6E/T+fPV6sOH4THVwtUB/fhlADBe9yCQQb6Hsbfx56vU7S1CU8Mm&#10;9PfeUGw7fVf7uer1Go6GZ8qqPFYMrV8jbWjd41sWWx91iSNNCba9/Dnq9Qt5hwyekllamBAlZjHY&#10;G9ydV+z4jw56vUjmwysmozLUxughDKpRCxLE2uSAfb38Bz1ernQZKqqpViiVzLIrPY9vdvdvqGvP&#10;V6mSLBqumaOhjVZpICWCnS53agnUHv4/H2c9XqVWS8HoMsZljnrUVnlYSSLvDGEEHUr9oqbHW3f4&#10;Xt6vVZHlTOuBU+E0NJJXx1EcqrNF5BBCtcqQ/ip+Bsba9jfnq9U6bPuCYgZKaeVJTGJHAuQSL+3v&#10;pppz1epBVeYfnYd+C1Ip2luLFNxI+m66H489XqgxZbNfjUlNjQUzgIC3ZCttwIW5AOupHfTXTnq9&#10;RQ+vXSWsxzFzmHCowwiUodg7MCNpNzaxAIv8Neer1AvgnTKqwLGEkaBgKhTcgXAIPf4XvbTnq9Qx&#10;ZXy1hmB4sMQp4908k6lg2gYFRu1tfQaC/wC3nq9RhqOi+crfmwQskbAkFb28QB7RbuR+znq9Qq0K&#10;4fSVcclbULMJEdgUNiJO+031IGo56vUnqtq6CrSOnO6chJJlGgCEnxOt7Xt7b/Dnq9ULMVT/ADCs&#10;SGidYAUFiTYE2+kflz1eoMcw4dPBFMiyEs48xdpuLm4Pb4flz1eoO2oKQtBTPN5cyRuVJ0ANjfud&#10;Rr+t+er1J+qrKuHDfJgUgx2H2hZgpOo18e/PV6pwpYUKV7k7Zdot3Ck9wL3/AC+PPV6lJUV9XhFK&#10;wpKZKuKZXUE3JANgdAQL6+PPV6oDQ0ckUVJMjJ5DBri5IAGmviOer1PM8uG0kPzkZErveyGymw8Q&#10;xFr/AF356vUxkwiullW7GaxubAtcdrixv8f1Hq9UqgWvgopTQxhmIIC7tQLi1ybnxt93t56vU8Yd&#10;TsIoI679Hs3F9m25O73huGtvhz1erhiipVMcVXcIRIREgFwSDqv8Oer1S6Oqkkm+cpR5RII2kXFv&#10;EDuATz1eqVUQ0dZGHxKH34lvtPfaCbe7ewsdddeer1Z6XB3hoIZxAXp5C212Lata5RSCNQDf+w89&#10;XqW1NQ0EtXHKIWVCy3GtyNuh+z7fH6Oer1GE6dZGhqB5cci7qlgA1gAlveBP1C3PV6jgYTk8UdEg&#10;3nc4VQSBcsfh9F+er1CXl/BKeGkmR1vUCwTtY+w2N9fjz1epwx3L1fV4MEhjUSoCZCxCgnQ/0/eO&#10;er1AtiFJidNG5NOkEw3jQkAqPtAN9Hhz1epKZ1wulxDKzpTk0ySxjT/EdQP3fHnq9RHc9dOjhdD8&#10;7MwVmRiAugIB7kd7jnq9QZ5aqKenaJY1JaQD3jezEXB/PXnq9TzBDQ1eLRYev+SUEuLkEG5FrX+8&#10;89XqGbK+ByUuJxLhEIaSSNtxJBAGtr+y9ieer1HJ6eZa+epYKjyw8sZCOPdAUlgPdsCe3j7fpvz1&#10;eo6tFBU4LSU9DQhbxhttwSSzai4+Gvj/AA56vVKw3L9EsjYpibhG3Mn2SAXA8B4WJ7c9Xqpn/EMq&#10;Iq/Ev5KxBVmkdWFgWVm92/t+z+t+er1VeUeH082JJhM8YEYXcGUAEsL2uBYmw/XTnq9Ql0WCwYlG&#10;hpkUiRDZbakX0t4gj29+er1DLguBQGliaWILbZ7ykAEW1v43HPV6jGZIw1sMWWoxl45Y7pIhZQAi&#10;gdjbxAAN+er1Ez9Qeb5c04y9FhT+TFEWcu4DKQFACql7izL3J8e3ifV6gVgzBPsR4gLyR66WJFrE&#10;nsQfD29uer1LP+ZRyxipZQhSIWFxrbuD4d/bz1erNPWrTCSCSI/MMy7D3UKRuIJI+P69uer1IvF6&#10;qGpeLCS3lvMRcAj3VRuyntY/3c9XqS+M4nQ0Uk8zs6pC2xVRLhmJCi5FyRfva4HcnTnq9UKjxiBK&#10;RlhjKMlwztYre3gbeB8f2X56vVhgZa0sE3JLAAspaxBbwINrEWPf+3nq9UIxJBURIQzzlCe9wQDc&#10;7fZrbnq9UzFseqJMNpqIgK0zKosRc2FyPpsOer1Q5P5jLSncA670ABN9L3P8O30c9XqlIWjmeYr5&#10;KSMW3exlGv1c9XqTmIYMwWOodleQgvI6G4vc37d9D4/Dnq9QeY6tLWzpU1D+WiW2AMVvbxNrXsPA&#10;89XqZqqoihnWKmd3d7Ie7C5FwNfA89Xqa54sSw7Dlq5URfNZ4/ca7EC5ta1wVPPV6k4jQyJNDO9p&#10;GJb3hcaj+A56vUxUUDyTBoJttm95SdNpvr7fu56vVlpqkA+VD7iMSDu0JA7Enwv7Oer1cY6jzap6&#10;tG2lkNzcWW17j6zz1eqOauWsheSAjzWO4MOygW0I9lxfnq9TNVVj0ssxiBR5WF79y1gD8P7Oer1O&#10;mI4jVRUyEg+9tUjTXsARbsb89Xqj1ON1tROsvnyBldVC6bdviD7Lnvz1eqRRRwzU1dVvAnnNKTvH&#10;tBHY66Dwtz1erPBUJRRCNiXctvsTddfp1uBpz1eqfJVKjwbyJfLNw3gCQR73tsPA89XqesUxZzRq&#10;aYk9i+wXAv4kAXuOer1TTitRSUUGJ0JcFgQNwK+GhI+I56vVkTME1QqtI7LIGFiBofHW/hz1epzw&#10;rHpqMfNl/NjJY+0qexA17c9Xq6hxqbF8SlRdISyhTf8AeHckE/V/Hnq9QiZcaWpq6oY+IDh8exkV&#10;I9RIrXDXYkaG1rAEHX2W9XqHDCq7C5JYWgXfVx+8Ev8Au2+139mg56vUNWWKbDKyaL59tCWLFj9k&#10;AXsOer1DlgkmEzzQQwRkInus1ri1zYjQ+HPV6h/wPGaOj/0eNFv7yMZAAxXuCLr7B4fHnq9Qs4Tm&#10;LKiURocNganK2aTfIHLEk/Zsi2Xuba6c9XqWq5iSCmaERogbbs9wD6Oy+Px9vPV6nbDM2UyYcZzI&#10;PPYsgQG4AGmn9HPV6niLHokp3p4xYm1lPcfR/Zz1erPiWMIlNFFRyBlcEbbGyn2H7j356vUmv5pV&#10;U9O5uVlsTtBIAPt+i3PV6oE9XWfLNGguzgM7K1yST7e2vPV6p1Oa1ohTIFVo1k3FtWPiNfH2c9Xq&#10;YvkJooJap1LBtllW24XOpNyBYXJ9uh+HPV6k7NT1dHVCVrurxn7NwQR2v9P7Oer1JfEPmJnkSmUx&#10;h7P79mIYe6ddvj3056vUzUeM1OC1cK0wLPI7aDWwtqdfpI56vUvKjMcccF5zuLNs3aA3v7B9HPV6&#10;lFTYvDR1aqwGzTabk6sNw+qx56vUNuTMZhkQmvqEBaxjKE6Dt+v1/Hnq9QyUdeZbTSIXX7YIOlge&#10;/PV6lfQ4xFBiRluLEWsTqP1056vUZnK+KbMOjrxY3RQg8Nv9uv6jnq9Qv4NjlVcuJUIIAS6nQ356&#10;vUKkdV8wiRO4ta4Y2BJPw56vUQz1x5PhxrIdRU1EaupikGuoPua/WDqPq56vV89T1pYJV4X1Bnaq&#10;iMTiSRVuALAHUD+3nq9RDcRWemqvmKfUKqtYgEG51XXTXnq9UaWnjeNq+GMqJLBguhHttbtppcc9&#10;XqZ6p6KRoknS0qSKCw1IUeHe1m8fH8+er1MWIUcCVTlWK/MMQptbQG9hz1epXPKqYfDvG+KGQKb9&#10;92hvf4X56vU8VwemiNRD75awtfQXIuR9A56vV074gyBJFDFWvpqQLdvjpz1epmYPCJq2SAGO5UeL&#10;fAkdvu56vU3vU4fJSySvE6OAFOo3MO19L256vVJwikwyJJKirJKS7bbjcK3gAO9/aeer1SKejLYo&#10;8m3csvvliewXQAfE9/7uer1PzKiQMVUKJgN17d7dxYePPV6kpTSx08iBT5MZ37ja4IvrqTpz1ep3&#10;aeqFUgp1jeN1t7yg2AOp8bfV/Tz1eqai0hVlY+UYgGOosfHt8eer1M8tXR4ricMcW5tgu5sRbTxJ&#10;0IOg056vVxnQUeJxhriOZgUTbcXAvbX4c9XqVdA8zUom2BXYnav19rm/Yc9XqW9AUngZKhyWHjpc&#10;G9/z56vUx5iNXirG7HS23UdrWH0c9XqTsy1NNEjuVKptDae3QDX2eJ56vV6QUlIPlncAvr3tckX7&#10;jXtpz1epijp5cHqDJAQUe7sNxuQb6C/jfnq9UT5k4tVvL5h2qy+4bWsNT3+jw56vU/UWI+QlXJTr&#10;ZRYkWtbTX6uer1QEknlhMMj3M+5l9gHbT4/Hnq9Saq5UnganRQrJLtU6jcf3vp56vUokhjrDHFiC&#10;DZfbEdNfbpbvz1epyqoZjEyUUQXW25zYFVvYA/DwHPV6um8iuYU0xCyRhCVHgGNvG/PV6pMmH+VN&#10;tiuo1tpcsew8fHvz1epN1sUE8yn/ACqAnewILAg2IuPiOer1TxEMSppaJNroQpudLW8b+0W56vVD&#10;+W8qFRTqXex2qSLGxsT9PPV6nCfCPOoBG1goIYnTvbUH6Oer1BvjYkirmjhACMQAVOmgsbW56vU4&#10;0hhRYpHFkkCBjuJuy3J+489XqVlZJT1EIanXdGG3L/xIdrgd9eer1ZYahZqa06lWQi630v8AR2+/&#10;nq9STxON5cT+b2BYgRuB7Wtcm/iBz1eqJDHG9aYjUIUjYTKy6Aiwuutjp2/hz1epW0VZRCGWqkAD&#10;dgp8QNDbnq9TpV4bQuHrQdzbV3DsLHXQfAc9XqYfJjrUnhRNkJW4320UDsLHxtf289Xqi4Y1FQUj&#10;SBGZJACQV7i19L69uer1cxWxYfSCqo42tIbojW90fHtpfw56vU2LiCGeUyot9GY+JW/5G/PV6otz&#10;JPOZiVeNxePTVCP3T2BPPV6meDEA8w86MMpG2w/iT3uOer1RzGpnKwC53AbTqTr+3nq9XW1t7KEB&#10;DN3t2F7aeznq9XNqUxKZ4mB2kLY9yfh7eer1Top6dqiRitylyoANibeP189Xqa5EkglExsDfcANb&#10;a6X56vVkqpzVOJG1Zje/hc/ugdtOer1ZZ1EkvkIi7l7FbAEDnq9Umj+XrpWj2kSOVAANlK2sfr8e&#10;er1DRlrCY4aZaiJLyJ7oB/dF+er1C7QYgaCnE8UQkkRSSxIFr9z2N789XqFDKsq1FIamKISMwDOG&#10;PY7tQdDa456vUPGAxYvLEKeijAqGt7rC5AN9L63HPV6llkHI+Yc4SyUSuJH8wWfbbaQTcL3vqLfl&#10;z1eq3n07dNcK6Y5YapxoCWfcZVaZAGv/AMVruuSBckH8uer1DTjfU6Ovpfk8MdKWRHRwxUWCG99b&#10;28eer1Mlbifz+4YnUNOqqw3SEEMNfAeIJ/W3PV6ghzniFNTxJRYa1wNligJNrag+7489XqIL1ozR&#10;UDFJK/DiwJ3AxkX2DsQL3NvG5ufjz1eokWc8WTEaRqepd4jIb3UkXHc9rHXtz1eoH46SGpKikHk+&#10;W5tv94sRqWYk63+PPV6jAZFwN550q6ipInkLLsUBYzYHwve4H5fRz1epf4489JRogteJu6nRlIsw&#10;J8dP1056vUBeIU4xSr/QuEDXCgfWR38R2v8ATz1epPYpR1OHzrTRw390CRvYSbAgi+h7+HPV6mjE&#10;aoQkJEm5l2dxf4WGna/5c9XqVEGWwhSnqz7hUSXFyAx8Pqvz1epJ5pip8LqBg9JfzCouW7Dcbg29&#10;hGvPV6lK0IwnC4fKjKrZQoAubbb7h9fb4c9XqSMWJV9Rim6aMNYi2hN1PiRbS556vUKlJiiUGANs&#10;hfcQY9oX7QJJB1sO/j9Hs56vUEec61YqWOKk27TGRIPDT29he/jz1eoKYkUSx1CDd5t7rpoe1/4c&#10;9Xqe3p44ZWo5PdZANh8Tc6k29vhz1erLSKtDNFVO9oUZSV0swJtu7X0/v56vUPGHU2J4ZM+OS1Y+&#10;SqIUeKkCG6MCSXZjcHd7O/jz1eoF84QDGsWNaAQ0h98f6wGht256vUyzYfJQUsm9v0jgWY21t7Oe&#10;r1Qo4XeokVbMpVSrHvuvr3+GnPV6uayeRVxtGo3oGQOT+6Rr7eer1c6Fal027iEVPzB8Oer1LzCa&#10;aCqxCKdF3U4Ua/Ad+3PV6l/jFRQw4Waimj2u8m3uLMCLgAdwR4nXTnq9SaniqZ8Kp55Ykgmm9+QL&#10;KW1HcAkC/wB2umnhz1eoOseq5o60KH2ggaDx00+F+er1JqaheNUadgLgHwFix0ueer1CDljCaeOq&#10;jD7TcqCD4t3v7Oer1GPy/HPWVNfXVBD09OsDCQ2sl9CieIt3J+Oh8Oer1SXxAV6S4Cyk/MK67Q2p&#10;F77rjsSNAdD8eer1I+uxqigiakowYTTHTZqFHiANbc9XqXOXeoGLV9LFg1VUM8a6qWa9l1soA7X7&#10;89XqWOcccyfT0lBT5flf+YvCRWblAVZd9/cO5tyhba2X6NLn1epA4bUtPNIlXIIgj7iTqJAfAdwD&#10;4/Rz1eqPM8MWY9pBanZRs7EEk3JOnh7Pr9nPV6nyoSOlQCnjFS6sTtUi/aygDQfWeer1A3mVsVpc&#10;T+QrmWMT2cWcHaFNwCCdP289XqZoMy0+B1ZE6XaQLe/b2BrDseer1PC5mQ1Br3XaikB/9bnq9Syl&#10;z1FI8VTOwjgKiNW9oJ7k/wBHPV6nnCc5zpWJUSoroxNgfEe0nX6bc9XqXOF44ldK9OTcr77AdgpJ&#10;t8Phz1eo5/QfBZnxj5maVFp1W0ZYE3Fr3YaW1/Xw56vUdnD+tVDl3F1wTB1Vqx7Q77kongGsPC57&#10;89XqN90zp5FL4nX1G+dwXkJItfQga62+g89XqOpg3UTz8Hp6cHRLKDGNCfDt2tc89XqUNHmgQwkB&#10;/flYgE3BBt3Pwseer1LChrpMQEdPEPMZiurk2DE9xz1eoUVy7I9O5NiEAAPiCPDnq9XGky5H5fnl&#10;RZjZV7m5Nz91uer1TMafC4IiaZAS5KsotYv7dO5A56vUXLPFJTPiAxNVWQP7xBuAALafeSeer1NN&#10;VhlFIP5piEZWOMKUIvfsPH4nnq9WWjYVEi00u14iy7QAQyC+ut9eer1JPMVDU4biLLRxipWW4CC1&#10;1N9LX79789XqCuqweTCJwKtd0893uouAL/lz1epWYfjFNFG2HVQIlVluw7EG/Y39mvPV6l1TZppd&#10;jwRgrFHt1I0Ivb9vbnq9SZzLWVgkY04MsJWyFLEAEa3+B56vU5UEM8VNCk8Ycwld4XuUYe3v4+PP&#10;V6hhoJKCsxBJGhJQrtufe2m37xFu3PV6p+H0sNZVGSRwrQbj2BDKCRr9XPV6pC1FBSytCie9poCQ&#10;oN9P3Tz1epZYVWvF5FkVQSCTtB1BPbnq9TlUVTuXlqxsWYgX1uLX1+vnq9UaqoIpPew6MybxcsSQ&#10;QT/h+/nq9Tth1Ms83yM8WsigltQC3iPs89XqwrhKmJkjG8BmYADUEHQX9hHPV6nrzaiIwShbbVG6&#10;M2uCb2t+fPV6nUTRSPHHIoCJdmI1JPx56vUyV9JhslP5iXIBuNCdP2c9XqBvNmC+QjT0QAQkk+6C&#10;bDXXv356vUW3FMHDzziiYlijO/gCBc9z4/R356vUFuJLia07q0LRqwALgC4PtPj/AH89XqLxjOHz&#10;SPUTyKJpEluFkBuQ3iNQb+PPV6lPheHUlFTxhkAkn3OpPYEXuPrH69+er1BrmjA8Siqy6Q/MCRWK&#10;xLt1a3uqhJAv9Y789XqLhnTLuHYVPFW4h5lOGRmaNU3EODcFvpJtceHPV6i0ZsdaKY18cL1MYvvj&#10;7E7vtHW1vbz1eou2aakiudKMXcFmjUNcWI7aewix56vUBGYZcQqb00s7QLNUR2YKGsgszKAbizdr&#10;9/Hnq9QLYvhcoqHeKMJDK7eUqk2CjuouSbDt4m3PV6kViMdbRb5KZyvmONq9iw/wj6B4c9XqcoKK&#10;ATGtr7XmHuC3cL4nw1vz1eqNg2DVVPWCQQ+YjyXHs1NtO/bnq9S1nw6OmqSlWg9y9wLWbTTtp31v&#10;z1erOmCyQgRToqkEe9oL31Nrd7D2c9XqbHwulaaeiq4nlUXaysQ22/fxtfnq9STkR6PEGiwBTHGd&#10;p2NYkC3bW17/AEc9XqW9LMlbIKMuiFUD+6osDbba30f09739Xqy0kMtbUQ0lEAWFiTe2qkXF9bH4&#10;Hnq9S8oZ0qKQW2mSJ23lbm51Da+0f089XqX+EVjU2HyUWGuGaNd28WB1IJ1PsHhz1epeUS1UVIIb&#10;b0cl951LbrnXudD489Xqd0liqKWkgqmWPeDYqALEXvcn7uer1OcdcZcNNBUReb5wCOviAv8AhYdi&#10;Rrfufr56vU9HGY8JiG2IvF5YW21pGKgmw0udD7dOer1Cx0yLSYtDW1FOxjDMSXVtwBItodQNb6/D&#10;nq9RvVwkVm6pppRI0bxiNCbFkYgMSe2l7gDnq9RjcnYTU4TLT4VhTqqDdJIyqCwLd7nbcgjS3PV6&#10;jOUmDeaEanBLxlXve5YXBI+vnq9T5huHV1NZ6pUMc5fcmh+1p9Rvz1ep4xCH+UQx08YUxbx9nuTp&#10;3+jnq9WdcSipJZlqULRyIbuACdNRbX22Btz1eosPUPEjWYnHXwNsVLb1OpJPYC/0dzz1eoEsz42Z&#10;pRisMTyFVlSx1Ctfv4/Vz1epBzVsqTUdXhr+W7KfmNxAupLEgAnsV0v9Pt19XqLf1Prq2uqp5cNU&#10;RsCRuYg3UA+GnPV6iE5prq+GllpYRYzOXcgWBN9TYd7Dnq9TGjURKrTtZ0A2sdCG0Olxbtpp/Tz1&#10;ep6rsOrIokqnvKzkhxcAso1HYWHt+/nq9SExGqr5MM8qBxEbtvW12sxNhe+hHPV6mSWoNTKasMfM&#10;hsgVgPe26Fr3+rnq9Tphs61FW0Uw2o66g3FyTc2On0c9Xqz1OHr5pcBYpBuDA2O1T2sTr8b+PPV6&#10;mxsSWikEtCyMFWz6BrgfA+J9vPV6kF/W5/5mUii2KxkFz2sxvfv+unhz1epjxPFKKpeGDCplMm8i&#10;cb7naNfdUG1wdbnt29vPV6k3jlXWLCsZjCoz7jIbkm3wvbtz1epM4xUxS16pQw7EWxEgFixtqpHf&#10;vz1erPhTzPMwqE27SChv3J8B8fbz1ep/bEqZZpYWAR5mAbS4J7kDxJA56vVDxOenCJTogsbH2G99&#10;b9/u/o56vVBpoJazFVpYkKrtG4XHh7Pp/hz1ep7adKaJqSUkyAHcunu62X46/Vz1epN0k1P5rBEP&#10;ukLckWUltdCCdfq56vUulrJZKpY6O4sfKJAHYixA+nxPPV6olNh1LQzfJVMZaNfdBOo0Pa+vPV6h&#10;KeCjoUhsqrdBt72uNATbTQc9XqGnI+H0jpBI6gSFgzOnjbU37jXvrz1eqyvpNmMYRRxLVwJVkKQm&#10;+590/ZJAOlr+Jtz1eo6OGZdjrcsPmSlb33WRVtrZvFfr9nPV6kZiFBh8+J0sFSyRyuLF1VQWP+G/&#10;e+hP389Xq54/XNLNR0scaxiC4dlsQ23Sx8LkG/PV6ljlLHo8Hq1mpRc05BewXUEHQdvED8+er1I7&#10;qtn0Y9g1ZThfMmfRg1hdbaWB8Rcm/PV6q5osSmo4KqsxJ/K8mWRYwGuu3X7RPYg6Ea/Vz1eocOm2&#10;KVuC1FLIXRJrqzk2YW/hqB2+PPV6jm5TzjSzVBrqyyVKEor7RYL3+ixsD/dz1eofsndU6jzoqCGZ&#10;CsDvvkU2BJU9vAEm2o56vUMOF5xmoiqwE1jxuHdWYAEPY2uF8F9vPV6ucuMVqYfJDXTfo97uoBAK&#10;hjcA+78eer1ADi2JTVuIOlOhdYwShNgWYvqR7bam/wBPt56vULvTWpkoQZJZSElKpdgupHcD6Rbn&#10;q9RkqXMPyibadASAQFIAsALD7uer1IuixY0mLT/Nm7SbbXuAHJ0+nTw56vUavKGJJBBCpZQ8hQMQ&#10;NSB2Fvr56vUZPLGMQwoqRgMDY7gRr+Xt56vUNeF40WRYiQqm/wAfbz1epcUdV5dph7O+lu/PV6ud&#10;RigLjYQRY/Hnq9XCLMcMbBKn2AX8Bz1eqfFjdBWNsjZd2vjqQP6f1789XqxPWK7KkTAE31Fr2vz1&#10;ep0hoIprobPt8D/G3PV6sbYPTeaEkAIOnYG3PV6oEuUsLjJGxbltyi1rH4c9XqD7HMiLUSGMXKWt&#10;2FiAfH6tOer1BjiWTIIFtssi7he2tu3f289XqDTMHTRq1Ip6XcGjkHidB30v7eer1Jevyc60UzeV&#10;vkuLEWNh4/fbnq9Qc1ORlmkeqkjC2vewFgOer1JfF+maNJSYkwa0TRqsagkMHOlx7NfH6+er1POI&#10;dPI/LaGoiAjsT9juSPG/PV6k3S5Ahpo/JqIA5FthdAbqfZfxA/hz1eqUuQ8PlRHSnsULXZrC+h56&#10;vU14/wBKMNxallMUKiRrLvVCCB43Ps56vUTnqV0YMVfJNQwLGkm5WaxAJ56vVWd1gwCqwSjWCvT7&#10;ctlZVsRtPY27g2H3/Hnq9QJYbMYsTjqA22BHLAW+0bG6XP089XqW1Zi8GI0MASnMYWRbbdAAToti&#10;uoN7a/s56vUncfo4MQnAN44gFJuQGBDbjY37EgDTw56vVjoKyseHfW7DJvZhYaKBfaL+PPV6lnhm&#10;LT1tP5vmbmk2hGUAWa9iD7uoHY/Hnq9QhoJIMWpaeeSORREd0ij963urr4g6E/de/PV6hAgWsqEj&#10;wOucRGVo0mcFTZQd24EX7nxXXnq9Sxq6qragqMPowAN7LHt0BXwY/T8Oer1cXrZMFMdgJmlQRsbh&#10;QLjUfTz1epmrBCKWokopHVEUM66BUCtqxJJ08NdOer1JzGY8GxLC3wyenY/Lq0bjYAWOhDarZrg9&#10;/h8Dz1eqmnq/hldlXNFbPKY3pGn/AETFAGCBgSWHa4NxYeFvHnq9QM1GaqWHFQnmhYjIhuDa1vAf&#10;Sdeer1CRmSooqzCIa5ox7kZA8tS28kkA6Am4JA08L89XqADNmBzxlKqLcruE8y6EW3anuL6c9XqL&#10;7j8ctNOVqkMRmddhsRcDuVuNR8eer1YYpFanmViN6kH4kDT6Neer1P2GYLvAWeVY7SK6gH3jrp21&#10;0/X4+r1GcyDTy09bTRCoHlubd7A2F7ED4/Dnq9QpQTx1lVV1sqozqvunQhLEKq2+jXXnq9TdRUIp&#10;6hqjE5ld5/dVfd7/AFXGo0AHPV6jR9LMRp/5ZHE2yJFlYMoIANjpb6jz1eoYc1vQUqPQzHy1dSLA&#10;LaxFjY/d+o56vURTqGuHYnKtHRTCYwsAQALqVbQnv356vUH+AUFYcZixWhvZXYam17kD4mw7j9Tz&#10;1eo+HTbF6zD8T8yGISwqVHlptLEdtR4G/wC3nq9Q81ebcBTDVlqAYqjcxZGF7MWNvy0Pxvz1eoLh&#10;UU2LtLTyxkwvIpPvC4A8dPH9fbz1epL49hQoy0VKBI0JMhDnso1Px0GvPV6klh+eqXLINdCwmZ72&#10;i8FJUgH26eHxtz1epX4B1Nw6Wkp6vE7MyXIQAD3l8D2Fxcac9XqXFB1twJf9+VdYSzgKI7AEG9l8&#10;dDp+t+er1ONf11qcHhmelcBjcA6DaxP2dbk6fH+HPV6kfjHqukhgbCsRqo0MYVQxOgLH4X7f089X&#10;qKVnfrvT10tUgqB7o3Fw1rsWuLHQdv7+er1AnJ10zFKsjyuNACu1yWawNgBoLk9ySeer1JrEepc+&#10;K4S8iqUqahERk3jcpuLlSLi9r9uer1Bpie/EKsrTRMQSOx/eGlgdPp9h56vU8T5cjljaaVnR3RQ6&#10;SSEgBALEDW1x/bz1epA5qwGjrIyKcjZYfZI1YeGvt8eer1F+zJSvDE0Mg0UkkW1AAuCP7Oer1BHB&#10;Tp5jVVVvkZWHuAdgDoWPYX56vVNqq7EUpENHIQRu3FPBToBprp4356vVJw2sMIirMRkQxgAKVFrW&#10;vcEC3bnq9QqZerkxLEEqUs0blBuvra/s+PPV6rtvSjlygwnCmxmGSOYyQoip227rEi9h7Ow8ex56&#10;vVY4sVIaF5aV2Vl22AANwNPz9n089Xqq09V1bT4hhVdVUbkiOcHVu4BsQBftf9ddfV6qk8cn80u9&#10;P2UkNcaEfA/Dnq9TRAlSE2PG0kVyAy27n2689XqwYotPHAYypH2ASQNT4gfRz1erHS06z7WSdUKK&#10;CFIJ3qDrawtce2/PV6nGRnk2upOx9GUaHb7Pr56vV3WVrRxpN5YCxDYqm1kW1gAOer1JmsgnjxCn&#10;ErXgKHdYe7ckbRb4C/PV6scUklNLJNJGG8xfdGgvppz1epQo8SUkcjkROwVhr+93t8eer1KiKZJn&#10;aedN4K2PsLW7/SP7+er1JSvp54agTUkV1IVff07nXnq9S6yaIhikcakMu6zBdQD8La6c9Xq2y/QD&#10;0Eps1ZKwzEsOXzJzSAM7628wAksDruF7XH0W1PPV6rK5vRvgdPRBMQiG2qkS9hcKRftddAT4c9Xq&#10;iVnowyU9RHO1AJBuVfdRWNrHWx+I/W/PV6ubeiPJldLKKKkKU6rYmW1iV10BBA19nPV6skvorytL&#10;CtPT0sUdlALMikEHuB7v6/Xz1epHyeiPLizeYlLFJ8uTe8YACk6aaA63OvPV6mWu9FOV5KN6Wsp4&#10;/emBQrGqkqQdNO3jz1ep7oPRZkvDqanomp1idCGXYDZkP7rD2W056vUsaX0ZZCFZFXUsawsVdSNg&#10;sbkAKBr+Xx9vPV6omLeirI1eixTYeEVCo3KQjFtbm4sSDfnq9SQrvRRlWpqIqaXDy1JTykEhiWZb&#10;HS+ve/c/t56vU1y+gbINO6yQUigyo19SwAJPfd4+GnPV6pE3oryONlDLSW3ILKblSV7dzb+HPV6m&#10;mo9EWTaSZpGpVjZlYKR3BPY9yfZz1eporPRdg6SwBollYsVN1ABHcm/t8b9+er1I/FfQpQYrTVcM&#10;wRJUksm2xDA2YD3vhoT9PPV6g0qPw/8ADtsb1EMRkg3hbRkgkmwuCSdDz1epC1/oTmqJYoMMoVpm&#10;ldxcKAGOt7m5Nxbx+j489Xq4yfh/CaFnqpFDEBiEG0gr4XNrX17+zx8PV6ggxP0FrUSyU0NDPI6X&#10;G6Qn3SxN9pJJ8Ab/AE89Xq4/7BVRhmFmGL9LKVfVl3FQL+6Tt9pv9fPV6kZUegTFqkQrHsD7WkVQ&#10;p2ixtY6DX2fqeer1JjFPQriVEhiqKnzp5izRqUNkKrcrcAXBI+P06c9XqTOE+j3EHpyRSsjzJskX&#10;dvRD3JT3FOhFrgXI9gPPV6o1b6R6x3kowCJIo12e4SASbkWN/ba3PV6kjUejXMaFaGliMcse6X3g&#10;TtDEnw7X8Po8Bz1epL0XpNzfRVHmY1h/m+Zcmy3Gh1+1+23PV6vT+k2kmZ8Sjw6aIwmyqfslh71l&#10;1I7m+n9vPV6m+i9MuPziY0FNNUV028MpNtgB8BoLaXuOer1MmM+lPNyUtjA36FyWBB7EXJBPiO/8&#10;eer1JfEvS/jkcUVMKdxPKhO4iwsDpfWw0t256vUgsxemXNUgeOCEwtF5bSSBNx90+6oHbX2/dz1e&#10;qOvpqxeSWnw6CVo5FZj5ZZiSbXY7DcXJ9g56vV2/pnxWOKWsxaKWZC+z7RUEgm4FtO2ovz1ernS+&#10;nHOZpWano/k4iLI7JuvbsQFI+m5PPV6myk6FY/QBlVPMnmXY7SLq4BLe7rYG/s+jx56vVGPp/wAx&#10;VVJV/LUoZwwZ1OuxR463sD8Oer1Jai6E5hq6gUdCrF2ZQwjUkgakge77PEDtrpz1ep6w/wBO2eKK&#10;ulqsRp2jilYrGoU7youQTew19gv8eer1Qp+i+coZ1o6ujb33Lxl7WIvp7dQfA89XqlV3SXMqYktC&#10;tMqPIu5i/ugBBfdqLEnsAO/PV6miv6RY95qyLG7KGXdYfvdvG2h+HPV6uq3onjIxdZ6SkaXcnvOB&#10;bYQRYDvb4m4/o9Xq6k6G4/Ms5WOQyqAb7SA4PdRYEEqO5Nuer1J5Ok9TDKaSOjkEiMt3QEAE6ncQ&#10;b2seer1Oi9LcfrcRfCY45HZiGULc2Hdb6X/X6eer1LLBOl2Y3oJjSCWOeBwrqovvI95SLjXTTTx0&#10;ve/PV6lnhvR3GsbaWoeGRJ0KmzltLA3Ci+27eznq9Q74L0+r6PBkwl5ZmlZ0cFF3A2IJUlhpc6WO&#10;vs1HPV6hDXLzLiao8j0zt7m5NSQDre4I7C3PV6h9wGlxQwrPI0kxYW3bSCQRppYflz1eoU8vYTGY&#10;pp4vdSMWYtcm2hOh/wBY9v6eer1TXpHSsjn+WtEEZVJUi7EEg689XqRJwqtME1NXRlNRfbY3N7i/&#10;sv20+P089XqhYpT4YmJ00MUaukq7Z1QC24difb7Oer1MceQHqau9KBG00p23B2hbag6G3PV6lrhH&#10;TSeghaqxJvMWncLtCWBN73F79hpcc9XqlYnlarpsSgnmiFn3SRKpAsFNrn2jXnq9QWY1hEVHiMxq&#10;/KigpCd5U6m+tzfsQdNPh7eer1Bjm7FaSsooJYN3myOCSLFRHYAX8dfo8Pv9XqR+ZUqquCKmVFYQ&#10;xjaAbAhgbgjxIAOh56vUCmORz0kElNTQ2Ljct+23bYga3uDrz1eoJKjLrxWk3KkjKSqC3uDt+t+e&#10;r1IfFjS0eKpDTwLI07CLaxOptfcR3t4aHnq9SfrDRyQtRxxCMb384gm3YkAXJP1Ennq9SBxOJ3od&#10;i1iM0VvLWTU7SewA10P5/Xz1epPGJaOqRQ2kgZmN+3t9tj7Oer1OlRLgiTQR0ETrKVBbebjcB9oW&#10;A+nUnnq9Ufz6fd8xV7SX3IW0AsPH4H2nnq9Qb19o6+XzW8wEkIVIIt8CLj6+er1ISuo5YHDrEZVL&#10;72AIB2m4JOvgeer1JfMkNGZ4kpqcwrHJ+8b+YwF9De2vPV6mipp/Nimq5hbzgbjsRa+mvPV6u8Fm&#10;SKrjmp4yFiH2Ta5F+wv7dTz1eoZqWsikj8mUWDi9j+X1nnq9WQx0wWJ2AVSSC3cEjU/cOer1PVKT&#10;GA4X3ADqbAEewc9XqbBJTUhlqpjfyyRtsCSfAd7/AE89XqSkKozGaKJY3e5ca2se2p1uBz1ep1ng&#10;ikEK+6Y5FbcG/Uc9Xqh1UVNT0yU/lBYgwsL3BN7+Op+jnq9Uunl8xhIy+TdtijwP7eer1TXUsJHQ&#10;KWJKJc27dz/Rz1epK1LF5lBOgsh00JJ7/Ueer1c5IcPV/l2DE7RutoCSbDUaXN+er1PWB0UAl8iZ&#10;LRBhYewdraWH6+znq9S1iq6WNPl5e0Uo98W0UEnufbz1epb/ADBohvVtxYMygW0uO1r+PPV6syYz&#10;UUmHxrEbyvYOLDuTa9gL3HPV6lRS40lHHGKmMsiDexYizH2ntqOer1PWMYdiMVQZKMqsk48zafBW&#10;AsNfaPy56vUtsu1bS1iwsqo4jEdz2Fgb28Lg6/t56vVyzEtMzh6iFZASzNftYjSw+rvz1eou+KU/&#10;y+MeWsSIHYMNtrBT9k27/lz1epO41I6wtTSJcswb4aX7fHnq9SBmnSJNxjBJYgm369uer1JVKigp&#10;sQjhrjsmlLBSNdzHQWA/jz1eoyHTCjq6udIWZ5ZU3bXv7oABI3C4Hh9/PV6v/9fYmMrEK0gFjYXI&#10;sR/dz1ep3hkWngIO0zFjqf3lt4fHvz1erjBiEsaEMAVuFDDsD9Hw56vU1Yj5hi2xtfcW3eIA/u56&#10;vUF1SuyQOtxGzPusfG/f6Bz1eprqKvz47U93YOq+zx789XqcXp6xSSDZCFBGnf2/Xz1erqkmhqCY&#10;0Ue6d1ze1xp/HXnq9TvC0s1L5kpW5JsACbc9XqeBT0MED+cQrbRcWBF/bbnq9TcaxI0byxcGwF9B&#10;Yffz1eqZHhk8lTGRCQrKxDAmw/Id/wBnPV6l5TUEUKR7gF1A7dxz1epXYWjpCYnWyggAWJNr/wB/&#10;PV6nxPLWUKbNsv8AAj6eer1TqaRpnuw2sL/D9dOer1OgWOJHjkAUn3gSf1156vVAq61hUkHQm2ut&#10;gPDnq9TPPiLRzioIBvYeHe/PV6odTLVVMRMZABJJGtyDz1epqjqijWkBQEMPHT489XqjPUeVRszG&#10;wVrDub/E/Xfnq9THW1KRIHbU7twvfUX7c9XqZayrJZadx+kkJF/Ze9/y56vVBbynkuG2qrKp7kfS&#10;eer1dNUqsxhDB4zc272I56vVEd5zWXQX90hbt2Hfnq9TNUtJURuN4ZgwuRfTXW30W56vVzmmWOmC&#10;Ibiw3G9gfieer1MJSaapMkoCgMToLi/fvz1epkikherlaOTy3Qhtp7C9ze3s56vVGqpW8/zZ3CjS&#10;11Gv6/t56vU1/LRo22Vxs3a7rC3fQa9rfrrr6vUn66aE4lEtMxkZQVJHZQe1u2nPV6ndTNTyuLBj&#10;tsSxJJPsGvPV6otG8a1kcoRdpViRaxY2IA7+23PV6mpsSNa0sUcaxLvZTfabAey3xHce3nq9TGJI&#10;ZUeorpApG5VAuG8LaafHnq9XVRWUqiQhN8BQAE+Jve5+vnq9SfMsvnGCYCNpLbToR9H0c9XqhNM0&#10;1TDEjeSyk7tugGuhI156vU5/NQSVUaC7OttQe+ve/PV6pNZVpO7NU+6ikkdr+HiPbz1epNzJFilU&#10;a9KgptYIEG0g3079/b9/PV6m6p+bjgFLIdyzyEEggBQO1rc9XqeEqfJUUpk2RxkMwPvXINvH+PPV&#10;6oOO1EAnjlWMuEcuLdh7Tz1erAaqCuq2su1Eu6kfa3MNfq+nnq9TlDE1OkU8MmxXuX1UjT9f4c9X&#10;qnLJSpP54kYodwKixJP0WJPPV6nV6yIoiKvuuuhOmvs9t+er1csNpjiEs6S+4wsw1Fht8Pjz1epR&#10;U0TzxRlyAolIVTqSbfwPPV6p5pZfkqnEEASZWG1bX3G4GnxFr6+znq9UWUQUuHyTTuyzSOpJNgD9&#10;P9vPV6gwxTN0NBH5MyBo2LdgRdfZf289Xqbkz5PDVLB5oXeSqAaiw++/1c9XqUVDj8k1fDB4SMfe&#10;uRc+P5+H0c9XqMBlvD/OTySNpsLMb2P17eer1DdhMCRYaFfRgxX69bfePHnq9TnRwiSYuBsC2Phe&#10;w0+o/Tz1eqTDEqOzSH3mZgSfC3PV6uQWDzTBG2rlQSL9j/Tz1eqcwWlRmptWYkA+y3ca/Dnq9THL&#10;UwysI7+8SQbagA6a89XqhNUgSMsxJIK29gH6+3nq9U9sTeokQQWAT4aEf089XqjDEA8vkOLuCdfG&#10;556vVnpsRLRyLu99b9ze/wCfPV6sUstVJIZPM0C/ZGoJ7c9XqTWKVtRFEkem4K276CfHnq9TRTYy&#10;xVKaQ7msSWFzYD9f1tz1ep2bFammDbDvuAEa1j21vz1epjkxmZpEkZbyMxAtpYnnq9TxQz1nzqxo&#10;dwJF/aCTz1eoxWCpDDH5m/VraNbS19Oer1QM1TwQJvdSpJBt7B4fr8eer1Ffzo0E2K7g1xHZgQbk&#10;XJv+XPV6mqmrI4pErQrEG2037+3T6P489XqFXCsbpp5BCFILhRbUAW/p56vU9y16iMFSNr3UHxBv&#10;bnq9SgwismWl2StqljrbXnq9SwwzEEidZSduo0va5PPV6hpy9jkEw3xkEadvDnq9Qp09WjrYjv8A&#10;eeer1cJt5uWtpfwseer1QI2EUhKk/wALnnq9SvwyqdyC3a31c9XqVsrGWMowvf6789XqKH6lsKNV&#10;karipkDNtPu62Nxbnq9WqH17y7Dl7G5WqWEQkaQW1sHJAFvd7H289XqJXjZo6Mz0AsCHUbiQbEkX&#10;t8D8Oer1MuI1+H0rrHTurFtUIuBcAX/dtz1erHFjsEOIGKsVHeSN7i5Nr6Gx9v8AZz1epP0tZSNX&#10;RMo3wlTu32Vla5sR7Rp4c9XqTGI08suKEmcmMHcVYj2aG2n089Xq500sS0QqGAkKFiLgW3A669tQ&#10;Oer1c2xIRJItKAylFNibEMTqARfw56vUHs8taDtppSshcqFBJsD2X2g356vU50Fdi7+RUYfMPOp2&#10;uQ1yBY6oNfHvz1eoesGzDBmCBZawBJaomMgJcAre4F/q56vU2Yj0cxKWM1mAxiSJ3YyAAX8LWO3Q&#10;9789Xqf6LpRiUtIlXOvlyFCDCSAbg6W9t1F+er1M+NYbi9JO8ce144gLrbUXOtj27G/PV6ueXMr4&#10;3Li6yUYMcKyBbFdAAO5B0+Gl+er1GDzph1BkDLlDmYIrsE2MgU+6dLE6Dw1+/nq9QCV/V3NmNYfN&#10;l2rrRDRBGdYybXNtwFxr4aD6uer1IfKxfF2SmxCQasGLEkk3bRb3B8ANfje9zz1epSYr09qp1fG1&#10;8rbILJ5c4ZydR7yXuNfC38eer1F5zjkzFsHqYWY70cXJJuSB3+Fzrz1epKOypUfy9gpLKDc2BC+N&#10;/wCHPV6ojVNYuHt8o4WNJGU7vYTpY6nQaXHPV6pjYglKVhkXzJDsIU32gdmN/aO49vPV6lflfI+Z&#10;cYqqutwumlnZmALWDKotqAvhr3Ouvw7er1ZajpZn+gxZq6pgBo6lFTcftoyOdxsLgg9raEew3HPV&#10;6kHm/K+M4MJIJ9kxLEoGIIUX0Nxft8Ph7eer1MOX3WCAyQOpZVZbW033NwD9PPV6hhwDF8x0FNBN&#10;UNGql4mBLhrAHsdAdSLW56vVttegbNNNm/oxhrw7UMEUKsPC9tbfC/s56vUafqNh9PV4fNUToCkU&#10;ZCuQLWGvPV6tOf8AEAxHBajqpU4ZhUigpWOGA1UkC+4+0eFh4356vUXPoV0ux3qBm2HC8HuITIXL&#10;6AKGYXOvaw9mvs+Hq9Vgdf0DxfDsJnjqH8xYg+2wNzs1sCfbz1eonWfaGGOlk2oiMAEIIAKnQ3Pj&#10;pa+vw56vUXuLJtBJHLQyyFpJWVmkH+EE6X9h8Rz1ep3/AJNSfzONY33bCDIBcFVHsN+99Oer1PGb&#10;sqQ9QpadnF6lZETaSCSNoF76XA76/Xz1epJ4v6SsSximq468lXjUMpDFSpuLE7O4t4c9XqLxiPSL&#10;G8q4guH4kgkCFlDa/Z7g+Pca/wB/PV6kzhCYrg+OsqNeJJF2g2BAXsV9nt8fHnq9W0l+Gdm6txjp&#10;xJR1D+ZDEygsfeDMVGob4G4uPo0tbnq9VpeZq2CHChBTkl/LIcAAkAjXTnq9RFOrGC0eNZakj8so&#10;u68Z22aw11BW4v7Oer1Eb6e44MpdR6SFImpFd2DuCQSpOgNtdeer1XEy9TKCmyYj1RSOSRUTe4Fg&#10;T2OnfT2c9Xqr8z1ndoc5yVa1INOz+662AJ/eHxGnPV6jxelWdOo2OPEE2xKLXNipuNPpvf8AW3PV&#10;6jB9Z/TxSR4Q+L4RGJZkZmI+zZdp7dx3Nrc9XqI5S5ZxClqarC64siuGbbrYAOt7fAfD289Xqd8T&#10;r2ip1oaJWIoXDsd2iKfEj2EHnq9QVdX+mtHn/LQpsTnKrHISpXRnL2sD9Q56vVrp+ofIGJZPzPV4&#10;CkS7t6lX0G0EA2XQ3FtCR8fHnq9RZsYknkq/fHvhAnu6AW7W7D3vb3Pjz1er0OF1sVBFVO+wNICw&#10;9o7mxPjz1erm+TMxYvTloklkd3kKACxANwALG+ne5/o56vUbHpH0WzFglXRYpi04cwoGUX98C1yr&#10;ErYq3sOvj4c9XqNtX41lXAsN86vI3n3WW6sVbuCBc9zp9H089XqS+KdSOn+GRxs0qSCaHzFO4EBh&#10;oVIuLXI+Ht+PPV6mfFur+WqaklrstGNljVV8xdvuhrLIu74E20Pjbnq9RYMzdZMJiCVFJKBUKWYh&#10;WBKsWOhHci3PV6mSm64OlcBTtvmqEvI5RfdU6j3iL2+jnq9WfDus9bTRilWuuwkBTaSvu31Ue2w/&#10;Pnq9Qh4X1exCWkgxBqtG2M9io96xY2B8D31+s89XqdIer1aVpqwyyPFPIye7aykAnXXQHtoP6eer&#10;1DHlbqYsix1MlS0jsBvUHVV7eH7fj7eer1DnPnzC8QgjOEws0bIDOXtoVtaw29jc/qeer1MC4lht&#10;YGqKin2XciJVAIC9/qF7/qeer1T8PwfC8SkcogE8QZyx+yB3LH4jtpz1ep/psHxGnEcdJXJHJNGz&#10;FH95SNQABcG5tprz1erjBQSUlNNUusZkJDb9uoBIBFu4PPV6nuGRcPEmPTEuisF2ItwUttuR8NNP&#10;p56vU1VlNS4n5ldRrsUglQTc+7q2hv3+HPV6g8qsSC+fEjhpJAdqW1W37v0H9e3PV6guahhmxJK/&#10;yyk5DxgtoYw2jAeNmGpHjpz1eqOtNVUs6okLOwIUWIZSpvuJXwt7Oer1PK0skNVFAlO4Dk3TQ3Fz&#10;73wP7Oer1K+nosPw4zTGXaVUOdQRc62sb+Gh+nnq9UKolp62WCSkG1m1sLWYqLD6dL89XqZaqlTE&#10;YFeQKksBchG0Zifs7QO4Pjf4c9XqiQYbiM04qKmDQAuEtYBR3JJ10PPV6nSKlllapqK1xTxIuhQC&#10;xYj3VtpoT3+/Xnq9UijSd4RKhPmRqxAuCGJ7jt308fu56vU+TYPUtg9LTUthudnvc3Utc6j67c9X&#10;qxphkEriIy7Y4mG4kgajxB+nXnq9S7jy3FiRPz0yiRY/dJuWcX90aaa97nnq9TK+HyQxLSOrmaGR&#10;AHBugse9hpc66jnq9Sxy7U4PSRyz4ozpJEPc2jQjdqLnQf2n2c9XqM70+xzLdFgRxdiPKp2F3JIs&#10;Sba6/Hnq9RuctZrwerpo2qRGrwRGU72sASLC+tx3vrz1epSQZ2wmiIjmZEaUoUZTcEHwB56vU/4p&#10;jsGMxlEkshePewNrKLfkSeer1JbNMmF1VR5pXf5akCx0JItf2djz1epIZjwyOoykuEu6iWIEkAAk&#10;C2n7vhz1eoonUfKtdi1BTwSTtNchN5CglSdVsAOer1BrjGSMKwxI8K2CN1VE3gABddwt8fD+/nq9&#10;SYlyo9AzTwAEMGRpbe+ST2Hj2/hz1eoxnTbL5r2iNChivBtJYklnBPxNtP289XqMpkGSHLbPsRpU&#10;lZVa4JCm+33ba99b/s56vUdHCTSRU0Ncqk/MbbM2hAF/u789Xql4r5lfRyU04BIZj9gWItcHdt7j&#10;nq9VDfrihp63N8lLGS+hKNoNuweNu+tzz1eqt/EJa/LlP83FE1UtSiBCii9ixUkEkC1xYnw/h6vU&#10;POTzAmFiqWlaOb3Yi24Hbu7AD2fQeer1DvQYFHi0kfyoIpI0Rdbi7iwv4dteer1JPrp1OXKlG+U8&#10;ADfPEAMQvulGUWb2E+H589XqJZLjKO09E9lexQ3Pe/2rE/A/ffnq9TDCSatTGytIoAGpCgKT/hNr&#10;nnq9SvpPm5n+WiDEy63DXJ17fC5056vVPnrcQYSJWqUO4IQO9h4/dpz1epDYp8gmKxSmQh4oz3vc&#10;gHX69eer1YS1HXVhSFhI6A3Q6blbsT7ve4/Lnq9XCvw6aDDflkdUMh3MbX2kG41+Nrffz1ervDUm&#10;oEZZ/eMrixIBDMdfidBz1epsrMZd6756KFo5oVaJCwsCrG+lvaRfnq9TeIax3SogiDVCOrAMTtCm&#10;6tYWOutwPH4Dnq9S+ipWeDy4VVZIrye/cBi1/puB4c9XqeMrYJXOr+fsa9zY3IBYkm1xc2H93PV6&#10;o9XleWc1lUqeWfdWO52gkrqbaAg+w89XqSpydBAo3BWEMewjS5J8dOer1JdsoVSUzVdAih1ZCQQL&#10;hgADb2i2l+er1IrNGXK6E/MUwJUuC4AB0NiWt4G+nPV6kXNgc8NZI4vcgnaV2+6Rr3GvPV6k7U5d&#10;amqg0YCyqbu3hYdhp7Bpfnq9TcmG1SSt5kKsrSbhpqBa/wBQJ7Dnq9XNKWokmK1saJHsZiFX3vFl&#10;Bvrr+o56vUzU9HURu4pNodtu64AFzqBc6afAc9XqkYplqoqqP+YLKu5n2EfFRqQRoQe4t8eer1QP&#10;JnnMSBSUjPvXF7lba3Gg56vVkGHbpVXYAnmGQtf4eNv289Xqy09NVRSzM10gYtdO+h7Wv99789Xq&#10;aKvBfl5f9NaS5a41INh21Gnx56vU+x0ySQkUDO7nazFwLBr2AUjv7bnnq9TxQR1sIqaSpQAx3BZe&#10;3bUXGmg/p56vVJloaqvRqOB7IqoQT421Nvjz1erJgwrWjE0sAZffVlA123GuuoOnPV6pVBQRzYkF&#10;pkCAS3C+25JsRqNeer1P8OCPR11QIlK9iQfAG9zpr3/XTnq9SvosNWMCNnMiSMt1J8SDcW0Nj8ee&#10;r1CZlCpcuKiCnMUg3RxF7XIBN/ba/hfnq9QmYdj0q07VbEnymAMSqWYkmx0AJse/w8eer1DFk7GV&#10;dSJCfLNmWzEfU2t9DfQ89XqF2DMwnxJHgUwu427d5sQAbm9xa/PV6hSy7iNQ5KC27eqhz3Asf489&#10;XqWFHi2JTQyRG7eUVA1JtcG1h7PHnq9ShwOsqKejllqGIMRLXZSSAfEH489XqX9PPU1gpq33ztUj&#10;S51+n4nnq9Qk4PRVrU701fYEv5pJ0Ftugue/PV6uKYe2IxFoiI5GLgMf3h2+HsJ56vVMo8OpEgEK&#10;rcN7tzbuCO3joeer1OEdJJHiEdXWoCq7lIvcBbc9XqjPh8cTRvIm/cCGtdQVOo+iw56vUksw4e9O&#10;ErKF2V2v7g109gv9P589XqRz4XUvVNV1JAi8tj4Ak+H5689XqRWIMZax5NvlBAkaNtNgx7n8uer1&#10;NcbpFUCiLCUM+4k6k38B9J1/v56vVzra1KTEgqhwyoCbWCgXsB93PV6hLwDMopamClHuhCABe5II&#10;Pbnq9RnMDzDOVhqyd6g7NpNgR8Tz1epY4ZiMKzTfzIWklIYMASAL6c9XqNLkGrnqsMRah/dXaL6k&#10;D2c9XqHHBa75UJTqqbLEbja4H8df2c9XqFTCcUCRRAm73O1rKe39/PV6gz6+YLFmTJckEqbnCyqq&#10;i1m90g/x56vVoIfib9PpsD6i1cUqC0U7RoT9ogqGJI8Neer1UxY/TVUFKaamYsy6jS5FjqfiOer1&#10;I6DGK5MOUuyhGLakamx0traxH6689Xq6r6CKupRVIDA5YDx99Se/j356vVzkidhDE8CyKGCgvcFQ&#10;Nbi3PV6nSRUoJEEUYmWQ2ZL+4F/xfVz1ep5jlp5VWelhZ3UqhAI2i/tufz56vVPqlakMk0gsgYdt&#10;Sd1hc28Bz1erEaYQxPTymyG7FzYCxvp489XqTEGCzxeVIzKyoX3E6HXUe2+nPV6p0dIKnD0mnVIj&#10;5pLhmVTYX2mxNzf9dbc9XqnUOHeTTB4pDI7byyldFJ7AHxHxP3c9Xq6miaVC24l0Cb76d+59vPV6&#10;klCYamCaZqh2UuyrEwsBftt1N+er1Y6YQwQ+bTOTIWNgSSB2uBz1ep5V6Nq1p6qNdkm3c7dlAGmh&#10;7C/PV6npcOjjjMcbqUDCRiPFR2AP5356vVzw9aNnWKtqFRFkBR3HugE3Ava+na/93PV6lJO0EdSk&#10;kiX3uEURncSWNtx9lu/wGvPV6ptLTiF5TSt5jKxF7ggEj3h7Dz1eqFi8ZWPyl1aykEXuASL89Xqa&#10;5yJb0tGQ7mxsfZe1yPDnq9UPEqQpBMWVXeNfdJtofEk+HPV6mZ9+J4fI4k2OgTRbEEA2IBt7P115&#10;6vUzGnRKnz0bYAQwWwsRfx+vnq9SyiipKyrcxgEuoHey9tRrof6eer1Qp6OaAhSEKqCFt3Av93PV&#10;6k/jMlK8cdBTQN5vmAlgR37X7fE689XqmJVid1RW3rCACBptI0vcDxP9vPV6n3zNsq+arNtBIuw2&#10;nv4e3x156vVgSCKpcRQbVeRgbm1to1/I9uer1dpiE1RM8e/cFJjULf7QB/Pnq9TVT+ZT0qyOBIxk&#10;8vWy3BPc99bH6zz1ep1ip4qOVE+zuHa48DYAjnq9UDCpYVxGqp6xLLDrGPgb+PwPbnq9UOJo6cyC&#10;aX3Uu7ksTcMTca89XqTuJUtNOzTpYU6WMbA27i58fHvz1eqJT+TLRR087CM3svjr3v8AX7Oer1LO&#10;GmlggTySERWv9m5sfh7PHnq9U1gNksVOo8+Qm4a2oAuDbnq9STeSaikcTWdbEAmwBA8NdO556vUn&#10;JsNqXlWKZkEjD3UXv7ddLc9XqcPMmiSWotuUMFA01UH3rfE89XqWRNZUQipok8zdbaNBYFQCD28f&#10;1sOer1dQJIkclBVoIy9wiix+za+vaxv256vVHjinoaUySsN9IFsp7EHULr/E89XqYMQSrlq/Mn2h&#10;XXeym4UKT4ezXnq9UVcNSSTyUFnZNxJJ1N9B8RbXnq9UWpw6tNa8O7znABfUAW8Be/PV6mupRqdr&#10;IAvgbEE/EXvz1eruO8FUkh+yxU3Ov0+ztz1eqVHRKyS+/uUMFv8ADdqeer1dJJ8s6moi8yJd6qGP&#10;jbQ+B07i/PV6ucFbFBDMjqA/dSNbk/E+zvz1eqAVeRQx1a+vt+n489XqzoJS8tHa66FvG232Hnq9&#10;UqkpvMLEJcC4+1ZvG3389XqfMBw5VZqhk+yAQT3VlNx9IPPV6hUwaesmpjOQE3sLW7AdjcaHnq9Q&#10;h4dQxyuKCrY+6RILG30X9oPPV6h96Y0tbSVUwqPKpo5bbmcB9LeNwCPiRrz1eo4vT+my9X1MNNTk&#10;yuCxkkUXHYkqD9OnPV6j0dN8u5QwN/npTt32ZY0Fiba9/A+HPV6hsrOolFmtZsFjR4y8aqgW4IUd&#10;zew+jTnq9SwyRlvBcCwA4xmKNJSp/Qq0l5dviNzXIv7Po9tuer1NOds4YLi+NCSeWKlpjTCNb2tf&#10;/ExAFnHwHjz1eoreM5ilpKYtQTbyNylrXD3uFI7WIB56vUQHq5m+LCvOxycPI0W6NUW26S4u2hsu&#10;rfH+PPV6imYzmKHFquUwm9inlmwsAQLqdPA6c9Xqn4Nhc89eFtuWO3vE9iSb/Vz1eoymT3gSnVXi&#10;8nY6KrSAA2udxtra/ex156vVMzwwpaARRyRhR5nui1wDe53A3sRb9Tz1eoFqCihql+dhAaJmPlbe&#10;20G51+HPV6p9S0UEdRVvt2RFFs1rG4NiCfBT+z289XqRuWMLfHKqZ/KEuy4YsdoFhcdh3/jz1epb&#10;082HQIUxBtsS3Pu2JBFzaxt8B9/PV6gUxGaoxXMaV1OTJChcFSACdfdJ72/Zz1epRS1eY8T3UK0v&#10;uRqLTdkAJOml9AO/hz1epMUdNPTVaSuvl++VFiT7xNh4Xtfnq9Qw4zMYKISVYknWnSzSiwRWBBsT&#10;8R8fje3PV6in5gqlrsUqKWmb3FZht+kX731GvPV6nTActrFEk1ZFtIG0kDtrfudR4a89Xq9JURxV&#10;rNGgcMWuG0IA7G4107jnq9U7KuFyYpmBFJBi3K+02IsDcDW4156vUYrqdULT5TiriqpJ+jgBQAew&#10;L7qgE2A1Nvix1vz1eoB0i/mbeXKCpuCfadPAnXnq9TFm2nu8NOlxZl1Y62vrqfbz1epkzFQ09IFi&#10;gazFVZSD3FrkEeB8Oer1JWKuEk8TKwIdtqgmxvY3HxIA7fXz1eobsGw2rxKJXpEAESHcTYadu3xG&#10;h56vUoco4HU1te9Dg6xyRw+7KpkAIFjoo8T9H189Xqe8dwGoSSSOBFYx2KMxt4AW0BJt+umo9XqC&#10;LG2xGKBhU1CQLAQdnvEup0Jvb9lvr56vUi1kqZQksg3Fhp9Hhz1epTQUsAg82a5l09hFr+H0c9Xq&#10;V2EMtIsUpjWXeGvuH2R4FfYfHnq9Rpcs4dQ4VkaeaRyslY4Njrppr93hz1eoveJUWISYhV1UkkkR&#10;jJCAMLFFPukWFte/0d+er1JT+Y1LTOKhCryXAJIO639PPV6ltlnEBTwqn2GLksRYmwFwBf8AM89X&#10;q6xMPXYo2KRBHmAAEi97eINr6ge0c9Xq5mtSnp1Tzj5alju7nTsLe34c9XqWkTNDR080ZMitCWJa&#10;wfxNiPiPDw56vVAlxUy07TUzBFlVSuvYaXvf7teer1A7mZVhxJmkkAYqXW/t0vY38eer1JnEcQTE&#10;ahKxX97Z5brodxvdWPexHbuB7b89XqesNnqzCKZytiW1YjUgXI156vUpcHlSpRKKvssKWt21I7W9&#10;nPV6l+qUsVdDRxL7zA31uNdBYj2c9XqGrLWEPTuqT7VWSxNrEn2i+p0te39J56vUarL+c8v5ewV8&#10;Go5dk0gNpRoW01HsHgNPC3PV6hH6ZUtOtYtZX6eS25C5uWLeNzqbeF/hz1eo7mWs01+I00uH4eHU&#10;ysU91iGYEe8b9xtHPV6jWdOBiGHxUVDDUvNCpVfMJvYa9/C4Pfnq9Rv8v4BLVwJHK19tmd9osBew&#10;7X+jnq9QyYJg1LgUVsLcTRoQSW1NyNbfC/PV6l3iOavlXSKEhQ/ibgA/R8eer1ITFc811PIjTvaG&#10;4BaMi5Pje/bxHPV6oU2aIqxBWF9iLuYiwJJ1sfhc89XqRU+J0NekkTAe8VKkKDYf389XqYa6vrcS&#10;C4SI7KVYhjoAVNtfp56vVirJ4cMw+OeR13OGUWNgCNTrfnq9SSmxaOR1cgbiT5e0kk30ueer1JF5&#10;mSvjavIlMm+EqG0AbUN9I8Lc9XqlVeD4acLjhlldZqeQF3CgBhaygkjvY/2c9Xqd8Nlwos2FVcLP&#10;cbiysFsT212689XqnxSXq4oQxQIgZ7gkMAbW+m2v6256vVijxSsfEy0MpjhkN91lFreHxuNeer1C&#10;phdZJAyyOWEMhQ9hua3c/QTbnq9UGHFzhmJVU0yn5dixHcm3iPoPfnq9SobEaCrtVrGLKyXsbXPf&#10;6+er1CLheK0XzGyRAixqNLHudb256vUpjQw10cTx/pEZ2Zu9wo/hrz1ep1SLY3lKjMrABbXA18Sd&#10;vPV6n2LCqny97IQDp4kjTnq9T5FT4TSUqxU8axyrYmwFyTpYD9vPV6k6kC4hUCZFKC21t62LEHvb&#10;6uer1OcGHRIzQPOqMyqLEX0FzYeHjfnq9WKmwOaprJEC2p0A1FiSb/w56vUlM74LTx0YejIVQutg&#10;SSSbHcPr7c9XqLLmDKVJFIWCkCRdwC6EnxHPV6kFi2FLURPtG8qqg2AuGuCDquugI56vUAGYsnV0&#10;FfPWizk2dSbWB8QR7b89Xq9TzUTyp/MUDR04UAAKApI19mnw56vUhcx1MFLFCaaMQmORil/eux7E&#10;H4E89XqLB1Dp0r1qKR3VWjbc0rAMXC/bAIX2kAW/bz1eoqWYIZMWjkpqkbS4YpYCx26WHt+g89Xq&#10;L9mLJixYlto4vfVQoI0sDqfbprbTnq9QLZryTidJDNCigorHaz2Oh1IB9gt3H8L89XqCGfBAZvko&#10;V/yO/wCz3v3bv93PV6mmTDKOolaoCqjxJ7qkC4IGo9nx156vVBqcseeEVxfuuovqTckWufq56vUo&#10;8AyvHTxvRhyWZA0dgLDWxF7fX/Zbnq9SfxSGWmqRhrw72uRvItYeH0356vVAxVKtWSCexsLjb3Gl&#10;iB8Rz1epOxU84V6hZjH5qFSxADbQSBbvY89XqYfJRVkqqcORHZHLW3MLdx7b+0c9Xq7T5WkVZ5Us&#10;GUhSvfUW94Wvpf6uer1c8PxSPBpFwqjR/MrGMqPdmAUWVhrewPf2n6Oer1CVhrVcMsUMMV1DXlYW&#10;1J7qPbfxPPV6hRyzhlPU1IpPKZYagsLgMAEI8fEEE2t356vUISVDebT0kY8sUjOAO5IAKqLDwOh1&#10;/jz1epTQYVBWI6lG3IpkUWFtTra+tr89XqfsNy/BXz/I1SeUX3OhHdiPD6wO3s+jnq9SqwLBvl9s&#10;sarGyqBd9VVQxK3B7/Rz1eoW8q4fU1FTJHWgBZZVZSum69gT7R2/hz1eo5uB4VgMcYYKS8KBTHcb&#10;mYHQj4c9XqNTkSkirJhWldjzRI+qgqD2Kk+3S/3nnq9RlsNy9JR0rJSIq3ALvb3SD31289Xqz1GF&#10;PCzvSbbKAADqCb3JF76j4c9XqYFxbBcQxRsPd1BAdiutyR3H1689XqReZa6KepM7uscKrZQum5LW&#10;P1i/5ff6vUXbMQV3nWUbLsVVn1IUC4b8/Dnq9QKYzTCmp2eNg0M4CEm4uT4/TfXnq9QW5smxChoz&#10;J5YsNqxuCDdFPaw011156vUWDNGNpVRtURr7261gbWBA3X9tvAHnq9RPc3VYpTNWMp3hztA1Frjc&#10;Bpbx7c9XqYJYEp6WSpZlKN7yse6A2OoH8P6eer1K+oqDiFA3yD7Waz+9YbVK2uR8eer1AhjO04jt&#10;88nzCPdGjXHc/C3e3PV6ojyo8AiqGFpCSoH2rA97j289XqcazFIWp4WZbBSU1925FiDex156vVin&#10;r5TilPHcP5mzzomOuxhpY+36e456vUx461IaxqegjSnQAkomgsDbT4n489XqQlRRSySmRZTuhYqA&#10;LAMp7FvEEfTz1epyp6SppKFqmoiVJyhuRtOguRrcdx301PPV6mGrmqKCNKihQVQlIJUi4B8NDprz&#10;1eplj8+QGeqpSlmDMdCAe9gOer1Y7/pDOxCLEx27gNTb7uer1TMOnpq2im8q7Su+rEaC/fUjnq9W&#10;Wpho0UmX35oCofwUqdCd1j28Lc9XqkfK1sM9Ti9KUVNCp0uVtYltbggiw8Oer1Q6SlkraufEJrkv&#10;tuzaD6rAnTvz1erDiVPLVxyGYe4IxsKDbZr21A1JHj8db89XqfcFhn9yAlVdFG1va1+556vUohQq&#10;2FMksxlk3BiWI7kkAADS/j+o56vUtaGgllw9knXdHECVY21FrWB/Pnq9Qp5MjrMNSjEV2LjbqDYM&#10;Tofjp+3nq9R8umuATx4pEHqZCvlsZNQbAkezw56vVZF02qojDHhUU0QgnUs+4kBGFwCe9jb+HPV6&#10;g3zdm+ipaqaOB1dqV5FUsAxBUkBgb9iTpbwPPV6kRhFVR1VZPuqX2kqLDaUJIuf3b3HbTnq9UtsY&#10;lweKeOf/ACbM1wNCAugA+q/PV6gA6h59oIKgz0askQbafc964H5g9789XqBvCK+jx2d2+0JQWK6A&#10;7idNSB356vUZnpZkWbE45BWMIXVlO2QKAQe+1762A0B0v9N+er1DPmPIuM4Jlz5mEl3clAyg2C+H&#10;jqOer1CB0wy3iFBg1PPiMckYcNunCkgybiB7QRtsb89XqG+kzDh+WwlKLut23G43EMdD46XFuer1&#10;Jmjz3U4itVTYkFkczG5jUjal/cB1Ou2wJvrr27c9XqnYRS4hi9bOjRpHAu5afZo7HUH6raXHPV6h&#10;FyViDYbBTYZUhSaK+5mIJdibX+kac9XqEdMy1DVMlbSrvamMd1Y3JBPiPAc9Xqk4xVS1TGSZit2V&#10;m27SAR4Ant38eer1DXkPMLOvk1b3ksLM7XYAe0a9/wC7nq9RqMr5jT5unwoKoUK0kjuSCBqFtYAa&#10;n2+z6+er1DVR16KyHzrbQLga2Htvbseer1L3CsdNxSzzXBBI/wCI3PPV6nabEFhjMjH3lBPjb4c9&#10;XqCPHcdE1cKpJbPsVSoY2AudbeBv489XqZY85TSSOqygMpPvBuw8Abduer1LHAs21ULLWyvuAuGu&#10;dCb9x8eer1Cjhuc6ee1RA9mewFtST4jnq9SjfNKKt5X18O5IHPV6s0eaBLtb7ZUjSxuAeer1S1xK&#10;KSQpMSCu7nq9TTKKCtlEU5AFu2gB8b89XqlU+XaGrpt8QFhf2HX9Rz1eqFJkSknon2gKzXsTaxPP&#10;V6kdN03oQUZtnchha4Px56vVBi6dQxSaxbwxJO4dyDofgeer1RqjI6u0ivGPJe3t7j+/nq9SMrsg&#10;q7RU8qlwgaxAtbvb2e3nq9SUqsq+VGkaIRbuCBoB4n9e/PV6mafD4YaK9IoIAu30k6jnq9QR57y9&#10;h1RTkToCEIJA0PbW/PV6qvvU30qw3HqZsXw+0aoCfdXRrC4FjaxJ7nvpz1eqqeuwlhVT/MKYooJN&#10;qm4AY+B18SL89XqVeAUSS0zUVT7yq4QHbcKxsbk9zYaW56vU5yiiq6iXCqWDzWjDguSvbU6H6Oer&#10;1IWljh/RQREL7zR7T2a5+s3A0t9PPV6lDVTQRU0a4WpmtI/vILbCDr7fHTXnq9Sgw+aqLUIqQZFL&#10;MCSLWvqTf+F/jz1eoRcJGGYfiazVUjbRvWMHUlmtt3fC3j9PPV6lIs9XJOauTdEASGUkWFh7pA0u&#10;Ox1+PPV6oVdLV19DDS0UtmEqtIWG4kqb2t/hNiD8Oer1CNhMfk0VRFUqhqAu3aQQCLX+F9f10PPV&#10;6kKXhpsRaWvkMhlIsAtgWHh310tz1eqrP1wZfqHqzjMbeVCeyqAFtcae247k/wBI56vVVxh8/wAz&#10;UxUTvuLlnDDW4JNyde4Pbnq9R2soNHJhCBW3wKAAdpGoGp8bG/fnq9WLNFHIymCdVkZFLu5IsFHt&#10;t30PPV6id9RqxK+ogSok3pRl46YnUIly21BrZSTcgeNzz1eoL6TFp6dqj5LYZJlCSeYoYAA7rruG&#10;huO4sfDsSOer1PuX8S31IWYEEkHf3tY3I+vnq9RgcpY5JAVniUKA4RdwuRuNg1tfdJ+7x56vULjG&#10;OAzRSDbJWbVksbjTRbDwPtPj49uer1J2krA2KVK1W0IrhEC6BQoAB17E/s56vUIOWszS4dWpHGdk&#10;LttbU6kE3I9ht7PDnq9QuYnnWCtov5tJIFp0soDd7nQE21PbudBz1epMV9PDPHvZU3S2ZmA/dvci&#10;5JF9baW8eer1MuDHB6Z2SBFQyGy3NwQpvcW8ba2/t56vUKEOcKXAainloWWOMizEGxPcnub9/wBm&#10;nfnq9SMxnq9LUYx8lTTxpHZSGb3jcnW9jp256vUIeCZwppZY60SxhpAHXa6te+moF7EfG2n089Xq&#10;D/MfWajpXrHee5lWRARa4BFmFyBcN2sP7vV6izYp1aplkTZKgjtbbcBgfAeB7Dnq9SFqurdRDRSw&#10;+eDI0hY62ax0I01BA56vUpsE6zrQQfIzP5/mMr+/7xUqbggnv7Rfx56vU65p6vQphsivXPLO7Bho&#10;NPEWsB9d+/fnq9RWs0dQ1eR5Jp2tJbuDYkn2356vUgq3OVRVTLTIxAUBSCftAH6/DW3PV6u6rN+H&#10;RNHT0tQ/mttCixta+ov4c9XqdMKxiuqj/vSqPcHtqNfoP8Po56vUNGDViU1PCKuZ5GFzIQPdvbx0&#10;vfnq9UuWWVqeapjqSRooVvYT2Gmt/wBfC3q9TZW1aF3qZxporIOxAFwwGuv6689XqBLM+H18tU1X&#10;SkaAn3rAbbXtr8eer1AXi6T7ZJQ/ll23SAdyLaW56vUncPxOvw5mWBtm9XU3QNcMNRqOxH69+er1&#10;cTV1M4EIsVsQFt99vDX4c9XqEPIWKUX8zp6K5UsQu0k9vGxtb489Xq2DvSDURS5ISOCET7fL1IuS&#10;w3A273tb9nPV6j0VU6VUSx4VAd+jMpG0sP8ADY+Ptvz1eqpT1VVcVFNWUoUbk8yy7hbcTY+zsbkX&#10;vz1eqtTE3igqCsjXCKpNu1rannq9TS1TUvCEiUhUJdfifD4c9XqR1ZFieJPFDVziJ0kBJVe9xqpB&#10;PiPHnq9SyoplpKVvJRSFJuSuoBOoFxe3189XqnzU4tJKHvE9tptYiwvb6Tz1epM1Ipq6J/MLeWQN&#10;w1BYg6D6uer1J6Y1FW0dLM4aNbPcXvoToSTqeer1Y5lSuqI6di2yBbE9hYk2At7P2/Tz1ep8RmhE&#10;PmAMhIUX7gHS556vUq6GV4StK7ghCWf69F7H+PPV6u8RWR0ZmKyHUgW8Ldr9+er1PuSax8DzHRYj&#10;hxiMonj3ROoYE/Qwt356vVupfhr5ooMLyLTUyTI1TaNiumgYbh7D8Oer1W+VmfMJqKZcPq5Vbadx&#10;sAQG1/MHnq9UJ+pmCYTAsjEPHGhLEhSCf2Hnq9TAnWjKdcrRR1KRszAgaWAt/Ennq9Uaq605V+Xi&#10;pmqkLAhTtcX+tb3+HPV6uE/WLKNKZ99VEIXCkFiNABbsbeOv389XqRsnWLLMsMkJmhcRNGUZSACD&#10;r9Hbw56vVPfqrlk1rYg1VG8MMYRkDqST7R8fj/Rz1ery9XsELxlqqNY1syG4N7n3RbvfU/qeer1L&#10;qXqbl2VIhJVKZCbqo2gAeO4+Fuer1YaTqfgbpNGjxMSw1uhFvbz1erEOo2Uq6m9+oVgjWIBsSNdb&#10;fXz1eqLLn3LQEUsrIQR7sYIuo8Ceer1NGJZ4wand6yTYzEC5uCAvgT7P7eer1RKfqFlqeUo8qE7D&#10;e5BIubE/Rz1erH/WjBUjeZVtFGQ4N7kvfQ9j4c9XqeP6x4TFSsapoxvZZF3BQQptr9m/x+vnq9TL&#10;iOJYRJWpDCFKrZt2iknxII07a89Xqhw4hlinrZkndAoLDUixJGhP9n7eer1REnwOtklipAu6QBdw&#10;dQG09uluer1J6eDLcdFPQxBDKUN3VlNzezDcD30/hz1epK4UuWlp5pKplL79tht0Hs56vVJny/l2&#10;siYK0QDOCoFr2trf23H6689XqZcYwPBIGSHCKdFRVufdUkHsfpB+PPV6k7iWU8u7ppGVElkCbPdU&#10;qSDqfz56vVIly1lBZ22hFleJUcbQAQL/AJ89XqTL5bwGCD9FFE0jBgvvKTYg9h30HPV6ktPlTLIj&#10;kxOmSEWsdpW/bwsLanXnq9TK+VcrxJNjlGvy8jHaY9ouQ1tfb37fXz1ernLlbDZCa2KMKQQt3tYg&#10;j3v1/p56vUi67p7g1TKhxYKSXMisoBHftf8AUc9XqyL0WyniNL89IFRppEV/sneBf3QPr56vUlsS&#10;6P5efEZK6npY46WM7AUCgk2swPu3PiOer1RcQ6SZMq8vGBIxtp2a7CyhT37bb38L89Xqaoum+W2g&#10;mtsdbXS+h17356vUhZumWXXrVdqWMWVgBtBA18D3vz1eqFiPR7AFiIw6jEdRVXZ5D4qBcD2c9Xql&#10;4N0ywYYc02H08EUhusrsFHvLbcd3xHh/Tz1eqBjHTrLGJLKKUbUiHuvckbybGwvqDrz1eqLhvTPA&#10;oqSGWSFGaPdq4U+JttO3S/fnq9WPEulWVq4nEcUo4JvLvuVlXcb2N72J8B+fPV6ozdN8Mq4IlfD4&#10;I6cAvuJJcKbeAAH1k+z2nnq9TBiPSzCaJ4hTRqI6tytioBRr2Bv3sRqBz1eqPivTOikWmipwm6BJ&#10;PMttvZb3JPa5H189XqQ+DdGcvVYfFKmFws24+6isWJBsTci1/b+Wluer1LvDejuUKOqSeCNAxU3J&#10;IJOhG32X+nnq9U7DuleFYNigxaOON1iU2AQC5btuG3W3x56vUpqHpjgTgxVCxrNV75AQABqLsSfh&#10;93PV6nuj6QYLUJHRswjnBclE2gFFGhvbx79/q156vU3Q9OsCwOjerki8xoptqEj7PmG1joTb9T48&#10;9XqVOWstR0kktPDAsjxI4CSC4AJ+18fgPhz1eqFUZcloa0yQvsEbm9wB21II8b89XqmYLFGamWep&#10;qF2sBIivYkX+ybdwDb7vr56vU+Q5cwzEsOenrHjlNVP5cgv7yobm4INxrbnq9UvCOk2F1UJhijWJ&#10;qJ2Bve7EG6gfT4nnq9SvpMCo3tV0kQMikn3Rcgj6Qe/a/PV6mXFMQgekl83ahiciz6AnUm5+JJ56&#10;vUDOZ67L1LhMFVUny51RyhSQML7iQoFz4m/3fDnq9QA43VvVV0kcMYtPGS7OpNydf29+er1BdmCg&#10;iosQgoY4lmVY2E2y1wf3LX0/Uc9XqDXFVnnIonO0ox2ai5JFu/s56vUHGOOwnXDa1Ss8QVA2hAuO&#10;5B7Xt4c9XqDTFcErItscRMzeYQXtra1x8LePPV6gUxzdQ45IJT5saKPeIFwfEX7gj4c9XqSMtZ89&#10;USqSEgf3mBte4PcHvz1epB1q4ea94k+2BoxBtqdLEXPbnq9WGCOQPFUyqJBMWJ3AaAED2aduer1P&#10;DUkk8zu0JexIBFra99b+HPV6kfmKhpoIjHDIwlTVkIGwg6W01uPot8eer1BfMzKY4qa0KxtoNtxt&#10;GpA8Bf8AIdteer1RNzJPI51aQAp7SvjcfA89XqaMZmw6ppTVVGrREGwA0INgfr9vPV6k/WNSYhSx&#10;CxA3BitrfQbezx156vV3hMcRnEP+K7KwB0UeBvrcc9XqEikRKgpS1QsqAEE9zY6fXz1epQ4eIBFK&#10;pQ7QSApFhoNLfH6Oer1PGHxQzxLHUL5aqDofb4c9XqZa2lp/MklnOoOrDtf9dOer1JSV3iV1iQvf&#10;uDoAO97nnq9TlFRxYmnlLeNNrAnvfTQe0X+B56vV2WhqooY5vc8tja9gCVJFvDnq9WOrqoUG+YqE&#10;jbVtNL/Hnq9UWGZVvBMjxuGJQnXcDru07A/Hnq9TbUPFBIq1Wgd2tYeBOhPcgjnq9TjQ0aVECQuf&#10;EaeJIOh0+/nq9Suo6FZI4zIwDWN1073Ot/j4Dnq9UuORpKOoiKiPyytyR9ux8Po8Tz1ep9wf5/EV&#10;licRoYyTCd3cAA3NwLa9tbePw56vU/1GEvTESwX3ld7ki4v4gfA+3nq9XOgjo5pVSpG/cpOo7Efl&#10;9/PV6hVkFAlNTpT1BmqagrcWN0UA9+/PV6lTgNJVGqjpIlG1ZCxmYgXuQLWF/p1PPV6lhjuH4HRQ&#10;ywxRs8s5Iclri7D3LDW1jroeer1FezEr0eIyQlPNcAgALY+7qANfH6fr56vUi8Up6nEIl88eW0V2&#10;+/U3v7Oer1ICviiig3QHzZzKGCvcKF8QLC+n66c9Xqanp2q5hMkaFxex2glfoJ/v56vUYTpE+KYc&#10;6wTrvLAXYL3Pibc9Xq//0NialmLVDGpjuqsCBpoRp+fPV6uVZPulM0QuL6KLE2tz1erjFVj5VmYb&#10;ENrDUm/PV6k3VTvHKdrfo2B3dzc89XqYB5VPM6uhYKCFupIue+v0/rpz1eptoKaOFjJJZ5bglV0A&#10;t+tuer1TauULumJDqpHYggi/Y+w+Fuer1OEAgW0caKhC37Cwvz1erEtWiEqF3N7LWAt3+nnq9XCq&#10;rKZaYSTIwkckWAJsLc9XqdIIKfEFV0I90aCxAJHhz1epaUaRSRowO8INbdhz1epVUrxwOpfaBY2G&#10;hAGtuer1OCzS+aylAEtuUgWuRz1epxoaiKR2dfcYasTpce36+er1dtP5U1twLG40Fib89Xq4zzur&#10;tCfeUAN3sQfo56vVFkq3srRgEsCGa5uLa89XqY5pnBVyRvvvI8COer1cY62M/pmvd7gsACAPo56v&#10;U2STSSjZL7u+4BOlh4fXz1eqFFWSCjEcnvLuYC/Y6/r9/PV6mytdTYxkBkBNtCAAe3PV6mipqTtE&#10;jf5S5IFtSf6Oer1N0dCq7alzdpftL3UHnq9WJnelqiigHZ9N9f6eer1R5a1pT5kSnzF9lyPiOer1&#10;N4mQVV4AA4WxJ0BN9PhqP1056vU07KypgmWRijMCArAWJB/ba/PV6oyy1K0ktNH7zn7P7qn9fbz1&#10;eplaRqWRtihpJLC2hAA00+7nq9WKuqa8wmjq1QxqyGxRSwK2I1Hx56vU1zRJXxzLVOULXUaEgnw1&#10;56vVCjpYIlFns6sW0tYnsR7dOer1R5qqmhu6MZFQhnsSCD7Oer1MlViggqVlmH2veULa4HPV6mmp&#10;xGOCsT3fccg2vZgPafZz1epP4nJDXrLN2ZXIAGguf6Bz1ergGlngWNTsWwUkdtOer1cKqalgjpoK&#10;mYOSWW4I3Ae36/hz1eqLDFBTec9Sp8yRWXdaxt4C/sI56vVHinkkjplw/ajr3uTbct9Pj356vVIq&#10;5yWSlK+a6MQ1ri7ePPV6oFNJCHanWJgqOzaakMPA/Dnq9WGtrWp55KyqSyn7FtAp9pv30056vV00&#10;8NVTDzHAaoIsbXBH9Pjz1eqQaOOYEGW6NYkjQkDT49+er1ORpI4oQ+0PAyoS3uhh7Rz1eprq4MOV&#10;jiKxbmgQrGStyFY3t9B0J+jnq9TxhzuImeUBjHt1A1IP02tz1ep6qsUpIWC3B8uzjde27t+Q56vV&#10;iOIBa0YjO+jlTsS4JB8Pr/o56vUIVJUJKy1CRhVfb7pX3hr+39luer1R8RxhIZnlhvsZtvYEIRbW&#10;3x/bz1eoB8+ZsqKESMJFKVPui1ztfXXv20A56vUGEWYK2qpfkauNigHvE3IUeFvZfnq9XClpamqh&#10;AWNiU+y0gvqfAdj8fo56vUMWTaCq82liniayn7RubMGB/b+fPV6jcYLKMMp44HJcsWJv3HiAOer1&#10;CBheLCoCNusFXcVJB1vbnq9TlLjU6wMmgBsWbQEC2vPV6uMWMoZP0jgIxA1B1Pt+nnq9UmqxCGNg&#10;Fb32ILC2gA+Px56vVLkxOB4yqP8AaYW7XB/t56vVHqsNYO0pJIB0A0v8dOer1Mk5fzfNBNmVr21u&#10;3Yfx56vVKiqY6aCNzctqoHgT4c9XqgVlRMm6aaOwY6EDUH6eer1SsOIq38AQAL63vckfr8eer1PN&#10;RE4UsGGxATr3JPs56vUgcbq5qalM0dnc33XuAB+XPV6k7hM0jVJWqG0+61tQLf289XqWtSUkjRoj&#10;ZogTpe5H93PV6kVLVqZY3pWJUt27kA31+GvPV6lll+tlkrIpaoEsG0AvcgHT7zz1eowNPU0dPTiW&#10;c++e1vAc9XqYs44r83TrCoDBxtY+It/bz1eouc8MzTNLC4VWJBBBuTc6DXvz1erMaLy6gQQndGil&#10;mBvcHS556vUpsFD0JE+26MSV8b89XqWFNUU7IkVQL7CGsLWJ+PPV6nJawJO2y22O1/HXnq9TdNmK&#10;WoMgubpoLCxvfnq9Qs5IzLDGqJI+jkjvYD6eer1GSwPH1cRlGDBtAdL89XqXUEiTxudtz4d+er1N&#10;c6Ss+zbtGvstbnq9Tlhzullt4n6+er1CFTWeHy72t8L89XqCfqrhcVdgVQre8SrWH1fX8fz56vVq&#10;V+tzDo6HOclMwt5YnKoVFgw1jJ9puL89XqqNxSSSWqDlnEjykvvOgbU6D2X9nPV6kniGIYwYJKuW&#10;JEMalYzu1LHubFR9Hfnq9Tbh2I4hV7KeQny1tfaAW3Dvr7P7eer1TMUroabEoaJ3kjgmAIZju2sC&#10;CLnwBte3PV6ppmxB6tDEAvmkoWtdQq38Cf4c9Xq7/wBFoo3poh5hDFu3up73vE/C5trz1eqFO9PN&#10;WxJTg391idQtl8Ppv+3nq9XLFkjmTfQIhaUFdwuCXB7n4+HPV6mbBjikHmQw0Z9+xdxYi9yutyCD&#10;f4eI56vUMmUqMxeVUv8AoUiRTITrdi32tdP7Oer1GM6fdTKTLyHA8QaOVJHY7iqlmG4fZbbpbxt+&#10;3nq9Sk6i5po8q1MWN4UoEPkqysLEAOBdbnTsbW56vUj8pZtyfiMkC5hdY1kcFjtB93Qr3sLHt356&#10;vUNOZcd6dYdUwjAYZI55k8v3goUjQ71AGtwLgg89XqYutWG4dU9L6M0z380hLm6uLj7RHsINj8bc&#10;9XqrOzJV11I5pbkOilSexYBu9/ba3PV6khl7MtdgMm0sZ/MUkBnJK3b3Tr2B7Ac9XqXlVnLEoNku&#10;Gjcjq3um3fQkk6H8+er1P1PmdcZwunqawC+83QAbrdtzeIHPV6stTkXAMVpZJYvcMpv7ra28de47&#10;dv1Pq9SExHK0IoxQ05WSIE3UG7AXA1I9nfnq9U3LeS6+NTVY00ccNO5UM4sSAAb/ABPhpz1eoecv&#10;dYMg5AwqooaVJKx5LbXUqj6DUWN11Pt+HPV6m/E/UVhRo4JJcOkWNI5EcSmMh3k1VvdO64t8PiDz&#10;1eolPUTqhJi9f8rhTCIuGZmN2AF/eUnS3stfnq9Seym86Vm2BhIrAs6kXBLXIZdfruOer1LDHsZJ&#10;wLyATGqMoJuA17i5J0Nvo56vVsdfhNdZf6xZEXL2Iup+WYIIgoBKoPd1ubk97+I8Oer1WA+snr7h&#10;fTrKr09FMsTzRMVue529raC5v+tr89Xq03eu/UODN+c5cRkvtj3bmNyGYm3hYgj489XqPh+HuuEP&#10;hWK1GJxbXhDSrKpuRGB2vfS58D9XPV6jbYZ1GgzDmpst0yMvmb0BNiAbG1x317a89XqALMvQZqrN&#10;lXDTh3YRl2FgSWJBF7rbtpYfs56vUQXNGVc04ZmKOjjp0iAaQAi7m4YKA4AAG06dzz1epoqMVOB4&#10;l8jicKO8wK+YVAIYanUCxGl9fHnq9UKPH2gxunqYpQpTf4aFrggk6ew2A56vUJDdSMR8jykJtNtQ&#10;m9yR7AD4d9eer1SsQXBMwYXPT4iqiQqoQ2BO62tz8B2HPV6igVXT16DF2EYMiQhmZmtZwBYAeFx9&#10;HPV6rOvQ/wBc4+mGWFy/i7RUcTVFx2ttXVVF7D3bdx4+Fjbnq9VrmWfVflXHt0OyMTy+YgcyAsxs&#10;ToL62APPV6usSzvgea0ShoJA97liLAgdu30X56vUW/PvTykgzWmL4WN8aurkrYk+FtPYR4+wc9Xq&#10;n54zlHQ5SSGrk82SJRcEm1gbgEeBsPyHPV6iYZ16rfOVtNUQx3iUFJAuguR4g2ufC/w56vVbH+HV&#10;nAYhjsE0jWp5bQxqLbVIBPt7+H3c9XqvtbCKTEqC7AHevjqCAPHnq9RY+q/QOkx5P5nhUQFQkciK&#10;2i3DakX+nXx56vUQXM+QcQwCKTz4z8wqMGjPu7wAVH1W7X56vUHlUKGPAb1kIZpCLi67VKEjVdv1&#10;ac9Xqpp9ZeSsNnzDHimHBQ1ShA22JDqRoL3ANv18eer1Vg/1UxOXFZ8PijMpVQZWA3bXAvYEAeBv&#10;rz1eoyHTfopVYisNbj1O3y7hZYrj7QU+F72Nwe4156vUIGYafKGQ5Xno3Vt6kgsVJUgdrAaXPe3P&#10;V6ip596+Yk9OaTCnWMwBmDIdSzEEgkdwLWA8Oer1AlQdXcfxeV/LkMkzEKdxJFrXFgbWIP0flz1e&#10;oIMe6k4hDiVTTYiGmdLrvQAKmvYG5t9XPV6m89TpBRDD1lYF0YEbraDuT4c9XqRjZoFIoqpNZWYC&#10;513C/ieer1cxnPEJnaJl2AXuV9l72B7mw56vU8YVmhMTxOOGofayWCgaAa2udeer1Ctg+J4hBRin&#10;ppbyQyEkG1nBN789XqEHBMzViSPSowJv+jBF1vb6teer1C1kjOVW2MRQUkDiJAY5E03FvFtbaG+l&#10;r89XqMlljHsZShaVk8n3nRom7sova38b+znq9QjUWMYlRYWWYbhOx8qPTUlTcKT2I7/f9PPV6nKf&#10;Na4LWUVEEkhqKuKQbVViLKVDM7gbF3E2F2BPhfUj1epYYVmR6mWCOsA8xJBGnYXKgm4PiO3389Xq&#10;GPCauHEUFHWnfI0ci7WANiT7pv8ADSw+n4c9XqgP+grClJKny8VxOxXeC32iNb+I7/T7eer1JFMT&#10;mp1iqoIz5brKhtGxF2/ev2vY/rbnq9SaoMvS3bFqyuEpWZmB2gBQSdq99RrYk9zrp256vVCr8Roq&#10;qWoFb5SiPc5YBV0C6W7X+nU89XqCiDqTRSU0jYYfP3qWG6MxsvcFTus2vsI56vUhabqJVR1kMlez&#10;XEj7QLkbfAX1GhFuer1B5mzqBi+H1CvNdopnkb3STZP9b2H9e3PV6lxknqO1ZFBFPKjBrmInQqbk&#10;Wvex0156vULi5giAXFWePzaaJnjtbUH7QJ+Ps56vU74J1QpcdoYamJF3WAZmAQhSLEFfq7Hnq9TN&#10;mfPuGUU8mGyvFGHJIjKhrG3u/n4/Hnq9QdYP1lw6jqzSVUiiRlBYd1Vh3C3AuL31PPV6so62xARw&#10;YZLezSOwBFmUfaF/C3Yc9XqS9X1bWoxCN4pfLR5C6xgXFj2v2JAPt/Zz1eoUsN6tpiM0Ferhli8y&#10;JnU2Gi7QpPw/Xvz1epxp+o9U7QrM5EZOpBFjtH7wHPV6narzticqE0iq1OLEEDQD2t3tY89XqRUX&#10;VlsExD+UfNyAxyK7Kd+y51AuNCP7vDnq9Q403XzGcUlWjw6paNXjYkFiwsLePgL/ALOer1LDD/UD&#10;X4ph0RixBP0auo22tvUlbHve3j8dO4PPV6n+j9QeYMJghklrSy+Yt1FzcsNNOxB0+7nq9Qv0nqeo&#10;1h8mN/MawZt9wwJtcC66jnq9UOb1MDEaoxU7KkQVmLaEgG49438NND8Oer1M+Idd8EpsLj/SR1bA&#10;ndfQqSNCBpqL3+7nq9TJmHNOD5wkoIYRrCwlDAlGZyLKWsRuABOh0v4XF+er1LXDa7CJIKimxIKr&#10;q6eWCL3AGpPsN/4c9XqXuQ+peG5dxSSlZ0+UayglQSSRbQ9xY2/Pnq9Risp50wLD6hUqJUlVnZlf&#10;Qi2pOvbuf4c9XqNBhnVLKwSmSCW8ZKqqmxA8B8Phz1epTY/1CwuhwKolurF1YXBW4FjqLWINjfT9&#10;vPV6qSeumT6nNVVPitJL+jmdl3OSzFTfdrfx7c9XqJ1LkCuTysJgV2jgvCo1KhLlrLftY3Onx9vP&#10;V6jC5L6W4pV0CTV9PLDBLIkcZsBqOxt/D6+er1H0yR0CgqcuTVlT+jWlQsu5RckXNwDz1eqpH1QS&#10;U03USeow9tYf0SsFNwgsbeOlxrz1eorda0c8yV00Z8y7gbbEXAvr8Dz1epDUsdY580DYplFx4WJ0&#10;A+Hx56vUs6DGpne0s/lODZLAXve2pIOh56vU6SV1XIytUFbvuIYtqGB1JFrWI/XTnq9SZqaerdYK&#10;piJpIHJa9rsrDQewg9+er1OlD8wahKxgELLJGzAE7ST7v1X56vU50qTzb6CvPnGIkuw0XcASDbuQ&#10;Oer1PCCgnw/ZGV8zeNjXN10N1t2AP389Xq9T0MdbRx0UEO+RGMh3dr3vodTde/s7AW56vU70+WMZ&#10;rKlSqLpdvs6n2aaePPV6hNo+n1d5SoIjI+0NIf8ACSTofgCR39o56vUuMAyTW0M3y8aBAQQTqCAy&#10;kGx+I0+8ePPV6pMvTuqxOGarMsUESIioZFJDHWw2jW9xrz1epE4h02oqdxJKghkkjRiRohYaEW0B&#10;sPh7Oer1IqqyW/mzUsgYMgB+za9jpY2tqNbDw56vU2YplFsMIiSEyySKBZgSF17/AEi/8Oer1BFm&#10;LKdVVt70VzErPcKCQSQLC+vPV6kTXZarKWQRxQtKjMD9m5u1twJ+Ps56vVjTIOJ09SzPEWA3OF1B&#10;sLkD9nPV6uL9P6vFC4ijKTKBuQD93Xbe3bT9vPV6oR6ZyyUhlqIbm4bUC3u/Tpz1erBBkySKEw1B&#10;PlR+8ALaC30aX56vUy1WRavbEQhMUh0C3XUm2pHfT87c9XqnSZEnp3NLTx7UWw8SdzDvfv8ASPv7&#10;89Xqbk6YYi20xOzqrF3LHuQDtVR/H2fWeer1KGmyHPXOaCYBHWze8O+lvp0GnPV6nWl6fyU4+Xpg&#10;pEgPu2PYakA89XqdYOntY7uIUKpOXkk0ALaeHxIHPV6okGTUUxlojEWbahYdxfUEeF+er1Kag6eR&#10;YiZKbC41gkcvuIABt2v7Dpz1erLS9KvJqvLplJYWO8jXct7E29vPV6nuPp1XHEJa/EDcNH73unQj&#10;9h56vVLnyTTULrXYehlLAE6XCsPoFhz1ep6osu1VQiVFIPLVUYtu0KuO20W7H7/p56vUpZsLrcMK&#10;RwRgGQBmIsCQfb7vc9uer1SqGStjp46ONSk0hV2strWJ932ajvz1eoQKfG6yKojqWi3MjiyW/dHe&#10;x7annq9QpZexLFauopqSRnQkmYKbXO7cPet8R2Ps7c9XqHnCmr6Ci+SnKmtqAGC3NihPuk+w6n7u&#10;er1Chg1KY6kCYhyxUsNCoVVItb6ddeer1CpgywvRvJSKqwqzXBA0Bseer1PXmTzK8sIMiw23sNtr&#10;Adu/PV6lJl5abF4Fiv5W7RSbBh7QLd+3PV6nmaCjmIp7jdTszKbWKqPE/WLc9XqTgr/Mp6idY7oS&#10;Cu7QEi9/H6Dz1epskxmmwyE0+4uzDfexICjw+B56vU2VmIxVsyQtcgk2YdgO5H0jXnq9SYxtGqJF&#10;mMkkcaudQAQQAW8fC/f+znq9SIrMVjC+VUFfcZ1Ykdx4dvh7Oer1ImoSI1DTwkRtZpE1FtfAH2c9&#10;XqZ2xCeuji8kea6Brm2hI9p+HPV6m2jx+auffAA0ygE2Oi62ufHTnq9Rg8qY/L8hTzVkw90qhBIJ&#10;J3dx7e3589XqMFlvGZquplqyfNjAHubiRtHs56vUbbJGMwywoKZ1SR1AERvcgDwO21/j8Dz1eoxm&#10;FSiJYXPvswXcBc+H6/lz1eoScCqqZXWaUk33AKLkC58fovz1ep/zVSJWYIxqbiIKRYWuQQQvgbez&#10;nq9Wn/8Ai89EaGdqrMNFYPTTyk2Fy242sCNboPE/Qeer1aqGKQqhl3OVlVGQGwNh466d7c9XqRsW&#10;Hww00czfpY1YgKQLi3bTtrz1eqGMTkPmx1bL9oCNAtimvdvp8Bz1eqPiFVVU0i1B/SxkhSnYC+m6&#10;1uer1TRWxQSP521YtqCMLa5YnVRb2ew89Xqy5YqkMcsdKDvLFhew8dLD4c9XqUtelTHHH3Z5FYG3&#10;YDuSe/5c9XqTE02KVcwp6MgqpTcp8V8fot4X56vVOppxUqaeRbeWWLEAEWGl73tz1eprxTCZK3cq&#10;Tby4WwOuwA30Hx+HPV6lBDPULWpSgCOlACvf2273+Hfnq9XcFcZmnj3oXB1GlyASPz+PPV6k02Fz&#10;UVEsVOhcyyMWPiD3Pfwtpz1erqqp8MhrPNJCXIQAAi58bfEc9Xq5x1KSt8tiKKwW202uDrYA+Hf2&#10;89XqcqnEFop4JKcKsJupt2FtCPq7W56vVInxHzpEkoFUKhAswuPHXnq9Siob1Upro7AR9wp0JNgf&#10;ZqOer1OVHhUtFLJL5pKSSLIB2NragH489Xq519Y1dFUYlutPGYIkhEarGYgLMxYWO4aeB3G5Jv39&#10;XqZaTEpUxiQGLy7hghI90jxufaD2HPV6sENRh80s0VRKG23uBa3x17HTnq9TWqLJiRgwXbCkYDOs&#10;gJJHs0AGp156vVyqWieikerjAc7vdFjprY/t56vVBwhUr6Qys21jdRqB27Wt2PPV6s9fuhRFaQrv&#10;3BAD+9bQ3tca89XqSyw1FJN89NUbqlCALgEC+jX+/wDjz1eqVRytDJ8nQ2ffd3Jtqbkk/Vz1ep+j&#10;aeaklgI/TLpHb2gd/o8Oer1QVnm8taZU/T7LBrG1wR3+N/289XqUcAp44Yqo7bNcv2vutofp56vU&#10;2TQ0dSrVuwtHG28G1tV1Nr28fHnq9TeKqixZjVyKWkJLLfS23tpfnq9WSKaFp41IvG+7zDfUHU97&#10;3Nzpp/Dnq9Xc1HAtIzgaOBvDWFrmwAv4W56vUnMdwmuVXhit5aAMbCwA0t256vUjNxme3awAW3w5&#10;6vUtMJrfKrYXqpm2S3Bck7VVRqdo01Pjz1ep9iiqKbF5MUB81XsIyfFCO9tLHnq9TbitLLXqsXl7&#10;WgN3FxcBjoxA8Dz1epg+Wroq/wCdjUSODqB7NBoPgOer1KiCgTEJRTx2iVX3G9r6d1H1jnq9WXDM&#10;NnoZDUyuJYRIWjUHTXQg/R7O3PV6pWITCiBqnfdNE40I/dvr301HPV6oOIY/LiiNLiEKo2xQUVQA&#10;QD7psANbDv4+N+er1RK2o2TfMJttIiKFI1BuO4/Xx+v1epPvUVImLurK0jBUW2tvb8Oer1cHlNPP&#10;LCt1DSD3iwvoNR31B/o56vVyxTBJoIkqUlSSNwWuALi+pv46c9XqYI45pLPH7wB2i/x7c9XqyymN&#10;IVSF9bXca97+Gnhz1eqXST0rqRWKWu24sbeOlrft56vV3VUVMs4NK147at3APsvz1epsRiktr6XP&#10;PV6pMlMyMrUxvuB+kfTz1ep1pJLkFhd47k62J0009v6+HPV6lPRNP8z5FCrSo5A2WG4Ftdxub2B0&#10;56vUL2DYW1PKwqPfvZmtrYeNvDnq9SzaWkapCQ+6xtYm17A/Tz1eoXcgTV9fiUCoTI6MTtH+qe5A&#10;8D+uvPV6rAsoviMHlK1PH5ncHylWwI7m1vz+HPV6h8yVT1dOx+elTZFOQWuNQb2C3voO2t7c9XqG&#10;ykqaLCXWswwpLPAAoGgvu943N9Qfh+3nq9UPHswY7irvVEeVMrWijJO0Dwuo7gjvrz1epjxrDP5l&#10;TlZoG1UHb3s3c9wNCR2+rXnq9QIZ4qY6SmmMTeSm1X23Nht0ax0t2P589Xqr46oVLVeJvVKfNpvM&#10;U6G97kXNtfHnq9QPrhNBi0jUdBYbWLuPEAagA89XqGzpqFrq2ow+ejJLOvl2IAOnvE3Itb2AH289&#10;XqNFlnBqLCqcrWhGlqGLMG1CKBa5Pft+fPV6ghxxKLMuLywmELL78a7RoE3Hsbkm47fqeer1JjGJ&#10;IcBwloo1vJDG4N1I2gHuRrrY/d93PV6g9lilxSipaCkUMsrlpSw7DW1j4i+v92vq9Smmweqy9hQq&#10;aJD70kYcDtqbXIHsvf7+er1JbEa6mopHoUpkqi1yrPcFSfEWNj9B56vUkaakw3D6d/nW2GXcrXOu&#10;p0tbxHw56vVnOHzrTvDQVMgV0CrGHIJYG+72m48P489Xq9g9AldItRUgeRRBpVbveRQbBhoND310&#10;72vz1eqJnTFWahdFk2zVbbytzbXuSBob9/1HPV6gTwTDIhWNNWk+85IJAv3tfnq9QgViTCnSKnk3&#10;KrtIrWtftYN/Rrrz1epA1c36Rad1uZGNj9OmvPV6hn6c4E0NA5rI2Ug6+0C9hbxsfb/bz1epR9Q8&#10;1YXWzfyBKdkWi2gSFgQSbBtO+tr6/wBvPV6kJQQTR1SzhAyAsi+Hjppr3/Uc9XqDvFqkV2LSCqsN&#10;ltv03ta/PV6kJmOCCvrknmcp5L3Cr2Nhpfnq9SqydhsU1Q8jJZQgbfpqfYAdQfbz1eoXMq1tZTVj&#10;eVtKRBt6gAggi1tdD7P4c9XqGTBcPwmSBsVZhT1EhAVVVQWIF/ZqLDnq9SczHixiopY5zY67dAGA&#10;F9T8CfZz1eouWMOauud6hlNhYD2ra4A8Neer1ZXw2ZaaGQpsiC2B+A56vU5y0r0UEJlZHNi110Hw&#10;UX17dzz1epS4Q1OXgp2UhWuttPHtY/w56vUaDNuIYdgmV8No47I7QGxbUhhcKT4HcdfqHxPPV6i1&#10;Y3iFZBUIKltxkDXYCxsRqD9Pjz1epC1dSZ386n0CAEAnuexP089Xqn4LijYdUCV1BeCw2mxuGBB+&#10;4ePPV6lLT41TmRlWER7gW929hra5vfnq9SfxPHARG1JHdkYBl8T8ddOer1K6kx91ozVKwD29+I20&#10;BB/Lw56vVxpY6WOg+aqFCI/2VtY+Jsv0Dnq9QXZjUS13ml1YDUKRci3fX4nnq9TXHFHO36IBha79&#10;gB7NPHnq9T3RQLUVEcZNlCk/WfEfVz1epX4LBPRJtCebITorjsCbafRz1eoU8BhjrqxC0e10tvPs&#10;AI/jz1eod8wY3h2XsKeowlVkrUlRHBOwbW+0RZSTZL2Gg9ptfnq9SV6U1WI4zmRays/So5kMRsQL&#10;re4t2sR/Zz1eo82HY4mFwpKY/MaIrdEtc3B1FyBoRz1eoyHT7HmSqppQ7Bpw6rY2IDixBt2v4+36&#10;Oer1WfdKP5JBhdHDGojdmSN10NjewNvZbxHPV6jTYZjEMc0mH4Zusvu6qdvfX3rflf8Ahz1epdLM&#10;cIj8mNw8rqHBtYAHw8eer1IzMmbKfD42r55Q87C4UEE7h4W9v9nPV6grzHnTEITFM5Ip5iQykH3r&#10;C97eGunPV6pGE1VZjMNnLRQ1yoY0UHQA6X8e2nPV6l5TYSsKmnWNllIJ1JNwPAa2789XqnxU8MYe&#10;VzrtAO4E3PiPiR7P6eer1Bx1IdcLwiV2bzIZbKoWwKj2i/Y+089XqKdJmPFsMlkSFnBCMGD2JJtp&#10;t+7v/Tz1erJV43FRUdM0NepnGxjt3+6TqQ3u9xe3svz1eqBinUlqSojxLEH8wwRgEKxO43+0wsBe&#10;+n1c9XqETLnV2ixQJTNSRzK9383cQwI/4iQL/A356vUKFLV4xX0u+hZBHruLm5263Ph29gvz1ep5&#10;gwyGegFPEbSKyMWPsN7n7uer1LKjJwt46KCSSpZ7A7lNlU31v2+HPV6lo++uiMlQFVkI2rtsCO1z&#10;7uvPV6myto6ikpDVRkXfuoBJsDpb489XqUeXFrKuaF2FlYj3ySTt+j9n0c9XqHvBSpp5VWO5juAC&#10;LXHw9vPV6lzTyrNhloQEay9wbgX+u17c9Xqm0pliUObuJ+x1Itz1eriaZbK6gXiYWYakjtbT2Hnq&#10;9WM4fV1R+Ypm8lB8BqLa9+er1OjUcMUb+fHvY+Pfnq9SkocOqY4JFWykqoVbaAD+PPV6k7juAiem&#10;RdW23vtB/W3PV6gIx/pvPDTy19NOW3OWjDKAVJ0b4kdzbnq9QVZiwUPKkMUio0bqSRoWIBuLeI56&#10;vUWLqqwoIp8RnZY40DXC3BBA7D7/ANb89XqK5V5yw/EnehoKj3Zle9rDaALa+Oljz1eoJ8fzIahF&#10;jqKu21CgANzuGgt9J56vUDeZsxVNJl6VJl3FVJZiLjaGuW1XS3t56vUgqJKIOtRUvrIpZC2gUH2D&#10;t256vUw1+XqiakDEKXWQm4INlJNr69jrpz1eoEsz5ep45KhXkJ1O2O5NifAAntf9e/PV6gHzNliK&#10;KZlmTZNKoZHXtYC2tu/PV6k3Lk6lpG82cbw9yrqRYNp9oW1uL6fXz1erHSYPUwvPSt7jx7JFDfaC&#10;MDYkd7MOxsPhz1epwmwoxYXT1yypEXdlC2AKgHXd3uG/vtz1epN5jy/JVqKkBSWa6bbHRbeI+Phz&#10;1eoP8TomWmR6pRGzN7gtdi1ze517+A56vUhcSjEtFJJIDeBhGm346nTTQHv4eJ56vVhqqT5YOlOx&#10;ey9iLWGltNdL89XqQ1RKYqzzJ1N0BBQElb28D2789XqWmC4f83SJiFQAAF3bgL7favt79+er1DDk&#10;qjTEG3Nc72NlAINgO/ssfjz1eof8OoqVan5ekcO0cQ3sNAoY/wAfC/PV6uOHZcxJMZlxbzDDBvdW&#10;AAIZWPt1II9o7/w9XqE/BoqeoqFZ32yklEcAEiNj4jvYkC4+jnq9UzCaZ5KrdQujMHZWVmsQNQLD&#10;U31vb6Oer1KSLCmxGEw6KEB3qSAbD6LePPV6hnyFC0Xy89Y6iMlLIND7gNxf4+3w156vUcrpytRU&#10;S1VbiFIGjIPliw0PsvYX56vUcvplgch8hZ18xHBcKoFwDfub89XqNDh2GVE0ElIiCMRqFFwLXsbn&#10;2c9XqTlZQtTmI/akhMg0Fg5ItbT9vPV6grzOhYiZYF8xQd4jABJt46DU2tfnq9QQVs+H1VS0bw7A&#10;EDBrEhT3a/3W056vUBHU2pkgwiU0bRxzC5DFQQQfp+j+PPV6i0V+K4lJhaRV8fmbmXaF2ghjc3Oo&#10;00Fvq56vU011SKzBpMNrR5c0pYIpIICjx72B/X6PV6ijZthOA7pY4hUJINraXCk6G1rG9+er1Faz&#10;jiuFvI0bWR2JEamwGtibeN7eH9HPV6g9FRWYjSyzKB5LSeWQD3ANrjx09vPV6nuiqaUYVJhsk26Q&#10;zovmg6ldxFtbnQ9z9PPV6mCtpaVKeRp1VmjVxI4+0AWI3E9x7P1PPV6kuKGGoczUwMdiFuRpY99b&#10;3Fuer1R4ZJpEeZGWanhfaTobNfw08T3PPV6olZQRpXvVgtG0o3s1yVBtYKPZb+3nq9TRijU7bnf3&#10;pNBu7WPt79jz1eoOnxMR+7PLZLliR4FT4+0Ec9Xq5SZjEdKz7Wlgkv7p0NvYL+HPV6uOHY9TGojN&#10;denE8pSKKxs1hcBbX7DXvz1ep6roKiOvanj1uwsCb+HhoQeer1NL0k4w95FT9IXPu6EnXT6O3PV6&#10;n2GCUUAjRVjlYq2gtp4gj289XqhVKS4fLG1YVcVFgxAvYX1+7nq9T9VUqCtRUF4ihS1wLqQTqAe9&#10;uer1Q4qU0YWN5CxbcLW90AnQA6km3PV6sMokoZhUSxmxUnaRYW9vPV6pGF1VC0xapBIZrptB0ub3&#10;va2nhz1epTx0BpqN/mV3hnNrXubE2sfo56vUKdJvqKFcPgBWBVurFTcsRbUjvz1eoV8KwpoMHUsy&#10;uAVKm3bxbXvceznq9RnemubkwuKWhqXNnRCCttwW3bXUa6fXz1eozeH5sqaakeipTZ5QkgbcQLWA&#10;bXxHPV6kpUYzTVCz1TyozwsQyNcr3ufA3tbnq9WLCs6R4fVmqp3hKuLFdoIuAdbH94W7+36eer1S&#10;cQzlUY4G03ySIFNuxLdxbwIPf+znq9QHdQcAzXmaGVKErBoVCi3u2FtxI7m3s56vUi8twwZfxhMP&#10;xdy0iLckD3RYa3I094627+znq9R8MkdVsjxYeaSuoIKyZ03gurkjZ4pqCT21+jnq9RgcGzBh+aKC&#10;KtqZjHTLGriHsdxGiEd/Ht4c9XqnDEpctYdDMUUJUNKEjEqkqDfUi9xa2gPw9vPV6kO2O12L12HU&#10;1JeBk8xJRt3M6brqWv8AZI7aW+jnq9Q1UlH8gix4LAkqzKDJc2AY/aJJJOg7Dnq9SzgwrFsLqaSW&#10;cKXhBZSoJIjJBIv4XsPu56vVMwoYVQTVM86PLVSlpYbKdoHgugt39p9vs56vUqZVpK6jNVUEx+cu&#10;9njYqTp9nSxGvj8eer1N1DmXDMViq6GB3janeJDuuQGI3aE6+H6256vUKfSXG6bMOLMcTh2Soz7T&#10;YjcRop+s689XqOPIaOKrRKiUhnjCG3YkWG3T4nx56vUJWHY5MYhSE7gqpuYdwe3fx56vUrssYwkD&#10;iprH90s20knce4t9BH8Bz1eoYK+pWpw5GpmuJVv2INj2/d0P089XqLTWUdbS4nKojaSQubMwtde/&#10;39jz1epP0dBjCzmopI9jWBKMRce9pcaj7uer1CZhNDXVUrJPchSDpax9p9h56vUKNFhMuFAFFuhA&#10;ubG5J8Bz1eqVWCqqaIvTXEgAte5JGulvjbnq9XKiq61VSrt9pQNpvcEf3/rfnq9Sip6ysYlpTcAn&#10;Xxv4/nz1ep0wqVRKFkVtUJ1FwTfXXt9XPV6hCwVW8vZHcKNdRcnnq9TwxMELRKdq3LXOpB56vU3q&#10;SLeJP+LTnq9XOlQTAmwDMdtj7Oer1cpzGisbAWvYaWP9vPV6mgwQVRLsAC5tcgCw789XqRWKYbDO&#10;zqllG7bb2c9XqBnEMuVMdfUQxMAACFAva/fnq9Qf5mwKmlw4/MqBLtYk9r6ft56vURjqXleHG8Gl&#10;pahCIxv3MSADpoBr7D3PPV6qeupuSYsAxWpofLM8ayCSwtYsouLX7kC2vt56vUi8MxOOCIxvCFik&#10;CMAQNxa5vf42Hw/Lnq9TJT4pQwzVEMI2SecCl17kge7f2eH0356vUzPQfMVaLUFYnXa20WALa6C+&#10;ug56vU44ZBCbUsY8tnabahuAbix1FtCOer1LDemH0gSdt0qqCiixBJ0Nrezvz1epZ4RNh2MI5mG0&#10;70F2UAaDw+IsD9N+er1Tx/Kzi7UtTJKL+8qXIuAAO47g99eer1YK9kw5pMUpiYApuSG0VBoLewhj&#10;e/PV6hCwOurMRoJKit3PLYATE+8bC51Pif6Oer1Zcbo6OGp86q1ijRXPcsD356vUTj1adM5eoHTq&#10;fFMEQK8I8xUNw20A3Fte4+/QaXuPV6qGaLDY8LzHGH9xInIuLfZvaw+n2c9XqNfhGNrT4VPNAB7t&#10;yviLeBIvz1eoNMb6mRVVEsJZQy3SQC3v3vb6+er1FozfjKVEgkpQFY6WNrAEXJHx56vUHk9ZSxSL&#10;NGwuT72tvjrfnq9UrBsYKVMr6NEpGwDUlfiB4308eer1DflPG1D/ADeJDbHpsJ7qR9kEeIJ156vU&#10;s63N5pquoxKFy8juZDdtALBbDTwHx7/A6er1Jipzxh1TVPB5197Kx7XJGt76H2eHPV6n3CepSNiL&#10;xTkRhLEKVN7k9wfjz1eoZMM6jZZp4KTD56gB7Fm7ldCdD4ePPV6mfMvU+mop/JSVfId7IysSQLC4&#10;I2+2/PV6klJ1UwmmmWaAkiCU7D7UIF7rcm/w1+nnq9TbiXU7CMTqmkpJjHGe5II8L2sdRr489XqB&#10;zGc11E9ezwTsmw3AHYgnQD6eer1OdB1Onwug8xKuRO4ew1sTY+8QbA/Dnq9SXxrqJAybJJvNViGD&#10;g3At3F+19eer1BTi+NrV+ZX08wCsu1Sf8YN91vbz1epPR5nlY+ZI/mzSIp3DQMe1vgfH4/nz1erF&#10;hWbo6bZRmRxUSMUAO47bm2pN9PZ/Rz1ep/xrM1UtIZKv7EbLGb991tD9Hx56vUkcTzPUVEwgki3R&#10;3UE2BsO4I+nnq9THW1OIpUPJvVYlYuOxYXGlxfseer1N1LiUdMHaQlpVvsB7aC4bTxvz1epU5dxx&#10;5sSSeZiCihn8BYnT6f7+er1DrhmYg1Lt81dhNyDa5v489XqFB6+nraAxCPb5eyz6WIHYjx+P63Pq&#10;9U2uoZKmkp6lEJ88SC5tb22BJ8P1156vUEOZ8KnWgLvKxkII2m1h4dxrz1eoruNCtFWIXfcfshVv&#10;28PvPPV6osUklDUSSVJBdAY7eJPYj2du/PV6oSxSyqQFFiQQfZfWw56vUsMiwLUZjplijYKGXzCB&#10;ew1vr4c9Xq2J/Sa/yGWlpqWUIq04INrH3T30BGoJv/bz1eo6OLYlPHQvXU7BZNsdnsAACLsPp056&#10;vVTN6tcewyvzBWSUThmWbY6oeyi7XN9Ln4d+er1EFWemxIpNBdoxu3rtI0F9PZ356vV0mLfMYdEK&#10;WNrBQSrAq24ntr4j7vDvfnq9UdoFNWnzB8fdNhq1teer1Kik+VniYuNpU6aaH239nPV6mqqd3jWO&#10;m95g1ytzYi3hz1epCV1TIlZIkk4ChRtT2XOpJ9t9Lc9XqbKhWlpY3diskV2AGgJ7a27i2tuer1Ok&#10;9SqxpWxqxuVUBf3j2ubfH+nnq9Un50R4qyVkY2hFNlN/e9l7W+vnq9Sgp5qZY0mVbAsGY97j+OnP&#10;V6nqurYpnElOnuGM7ive47fDXx56vU35WeA5kSpKXmJVlI+yu3xPx+jnq9V/Hpp62ZhyPl7D6zD6&#10;loztQuwsTYDsL6AEm5I+vXnq9RtMf9aGYcPxJXoJmWWZfeJbcpIGpI0AN/bz1eoKqn1zZyAno8Qn&#10;YjUlt1gb38Adfbz1eoNZPWNiLQstDVvHOJN1y52E30VfA6Hnq9WGr9YvUSTDGEc14kYl22anWxKs&#10;LHTwt+3nq9Wel9Y2ca6BXeoM0kSqpcgqCre7ZgbH4duer1caz1SZtWCSlSUq3mAtZ7WAOpv30A05&#10;6vVGHqpziY56NHkl2or3ckKddbMASTpf9dPV6pNJ6yM54jElFFA0LPYCV2IAvcgbT72nxA56vU1z&#10;er7qdhlRUo9cXAFg4ZrWuQwuDcWOlx93PV6lPL61upRhp2gnkYSIoCqfdVmOtwb3sPr9nbnq9Trg&#10;XrCz5hxd2mMZKtv8wljcnQC5v+fPV6s2N+rvMYmpa/C5GWVwpmkV7Lp3Urf6tfh7L89XqkResPN7&#10;pV4hRzm0QVmVpAVY6advAa9vbz1epvy364s5wVslZikQenlUlWvvKkE+21hfQW7d/hz1ep9m9d2N&#10;CoqIcPq5I1TYwV2shJvddO5A/W/PV6pg9deZZ4makrd0yDcFcMyhOxG7QfEAnnq9Wep9e9fR2XEs&#10;RSCeMAKQ5UNfsLX8b89Xqx4b686mCtSTG6hGjqvM7Gz7hooUXIsTrfwH089XqmVXr8x2ajNMJAoI&#10;ZbAjeACfev7Db6e/x56vVPPrrxCOhpJPnEi2Et3ALgXBUnxuPbr2tz1erBiXrhD1BBlDeYpMm02K&#10;3FxfxvYfTz1erhhv4gs0VBMKuVkWFlEfuhiQCbm63I+v8uer1S29ej1cctd84C7sBGwJBAI03C4O&#10;h76fx56vU8xevD+ZiGOapEjX2yKLjw/d7HvfXnq9StovV21ZV7Y6uFafborXDbraAt+X389XqxSe&#10;sqlWqlnqFiglQWBDd7d7Htcgfdz1epLVfrGw3DKYphcwcSMASzBiXNyQNfE9uer1NbeuGatpWosc&#10;nMzbiV13ONpuT2JIHw056vUrcT9ZuXsTwejpPPaNnsxlYoAdt+4B8R4fRz1eplwz1VYVRQNFVTpJ&#10;AhJT3/eCg3ubhgBr2+jnq9TgnrGy5NDEaadQHdjcsABb2H6v1vz1epkqvV1HRYK1PUVqEmVWs7XL&#10;gtrrqLgEdv7eer1Mj+rvBqOo+WqGRna7Frgre9gAtxfTvc89XqZ6L1cSQ4xLU17RLSptHYCyrbXa&#10;AALXv4/Hnq9T7F6ssqtiU8Tt5lMWJFtocG1z4jS/PV6mxfVfRYlidOKB90MZfzGL7ha1lXaDpY6e&#10;N+er1JjF/U7guIMtFHWrR73JaI3W9tCAxAF/hf8Abz1erNP6msu4ZRU5knXYhKFIyNe1vrI/XXnq&#10;9WKo9UL1sTQU0kgSQBAHG1V7bW7WuQT9/PV6kqfUj85UFIH8p6ayOz3CuRa1rEgi3iP6eer1KGm9&#10;Uc0ilaxotkqsvu2Frr9kd7kADnq9UI+o4VJheefckMihm7hPYTc30v8Af9PPV6olN6maGppqmjhq&#10;EdndtzFlXcPEDW5BHieer1KRPU1EVjlwRoV8ke9GvYgLqe5uQLnXTnq9Uan67YXUKHo6hWLre+4A&#10;BjqR9K9jbnq9WWP1IwA/ISnZG0iqXFjc/r489XqF2g64USYhBNQSIzDcAW2kKToR8Qbc9XqEXC+t&#10;dAUh81khnmLqTYAkdwAT+w89Xq6/zp2neixWVVkkmDqAAQRYHv46G3PV6hDfP9FR0cLQzQmdyPdU&#10;ElAe26/ceOnPV6kLX5upazFJkW7uWkZgGGpFtB2Fjftz1ep6iK1WDGd12SeYfK7XHsX6Oer1OGTi&#10;HkmmVilTG7GVe4JQEkm/s0HPV6ldg+YcS86Klq2MbVF2kJtYqOwHsPbnq9S1wrH8SwqdqaWFNj3U&#10;MpBJG7Qn2eznq9SGzDXUeLUksEjxosbTFh2UE9rm99Ow56vUAWOeQVgo40sIg9mABLE6ajb/AB56&#10;vUHeM01T5UdRChMtmDqF1upsdPYRz1eoNcdpKlsQFPSpYuA5OoBNr2+kduer1B7mCrleojpZoNtT&#10;T7SRt22Ujub2J9mvjz1eoKsYmoJ/NUxMJzYs7aqWB8Nbmw56vUGGL49JNPUUZBjZSlxpZgF91lHg&#10;T7Tz1eoAcbgeYTeba9Q2rbgCBaxJJt39t789XqRkdFSYfIkFOPMEBUAbi1/E3ZrnT8h2056vVDmw&#10;+fHMTtTKsU0pvbUKoBtr2tY89XqkyUy0FDJS2WZYC5eVDuAJ0Ivftz1ephp8JqqWlauo5Sq2GjMT&#10;cHU2vfX6Oer1B9mXEqeSRjC17WBGmhHgB7Dz1epFxiCaUMzlXQ7210N/D289Xqbpfla2vSSZdskZ&#10;a3wB/d+vnq9THUrDGtQ8K3Ue81wPqsLc9XqSzl4kGJs5kDWZABfUEjaQf289Xqm4bBJEqSzX3hjJ&#10;2tob3H1X56vUqKGvnnwsVFzUOrEMqkA3Gg9gvz1eoTPLllhjJ+29uw0tbx+P8eer1ObvHTyx/NHb&#10;I27bcaN4i9/Z7Oer1N8Kiloqmlm955ZRJubwBBuOer1J2qqaCnoXd2AUC7k6WA8eer1Snalhkjpl&#10;cRMQpUHsdwAH3+HPV6olTFTyE09RGswjf3LgGz+0a9x4c9Xqh0dLHicZSZNpaRg274EgH6+/0c9X&#10;qmpDJBtMliWLC+nYc9XqbsQplrZBPtA23F7C4Hs19vjbnq9XUO+WKQwgRLGR7LnXvb489XqVGH1k&#10;MNOzsQdq2AOtvj7dLc9XqzDFIK+eP5J7qdxa2twfo9p56vUpsLMIq2ppG1A0AJHx56vUsHr0q4FW&#10;C8aoGXabE3F7i/1ePhz1erHhkk1Uu+rYRxIdbAi9uw+zfnq9S/wBsNkqzU1DF10CqL3v7b9/h9/P&#10;V6lRHUVNJWOsO0Qstyhv4m2n0e089XqVBrlqagRyLbywpHukhio0Y+236356vUi82YJST0xxamUi&#10;Y6drA3tqOer1AhXUUklXGKiTykdSjtp9oX0P0+Nuer1IPGIIYYo0isPNsC2mjA2OvPV6mSlSagqP&#10;LhUNGFKk38Lg89XqFzCZ8TjpwaV9jN7gbx1+jW3t7c9Xq//R2DfmGaSfyjcqQbXJHw56vVl8z5dT&#10;U7zd7lRqdT3HPV6uEr0rxtUu25dqi3Yg31+vnq9ScqHWGQrtLQ+PiQb+PPV6sEzFVWaLslr31A15&#10;6vVGp0Zq4ibRmG4jsbH9e3PV6os1EgTeHLR6307a6ac9XqkQQ+RobhQBc9iR356vU7PFE0nmADa1&#10;goGhHPV6psOE+fPIslmsoUHvr4256vU+4bhyRRjygLt7pFrEj2/ToOer1P0KNDF5i7VAtcdifo56&#10;vU5xQGdBJ4aAg6EHnq9WeSeaiQxFSykAIe5JvY9vDnq9XcEp87y5AN+gFuwHx56vVPdg0ixAjcL2&#10;1vY89Xqk/LjZeU+8bg6a256vU31D0sNMVvudSQp1vfnq9TWbyLtt7q21JIsfZ9Hjz1eqF5wIG8BV&#10;/wBW4Nuer1QKqojnMfiLgG2liDoeer1QayaFEcwnUK2moA+P089XqTqysUWoUi7e6TcEEf389Xqk&#10;V1U6EMY9doG6wA0789XqT0lQPI3u20vfS1gB4ae3nq9Ueqkj3hygYPa5GpGv7Oer1M9XPIqiFDtA&#10;PjoSd39HPV6simRdZfsHUWADXHbnq9TfXVkqKUoCCRe3sIHcfSOer1NNViaFw7GyqpCAA/vd/job&#10;c9XqyzQh1EoUMI1Ug2Oht/Tz1epmYSABidzgMT4gm9vvHPV6oFTWrHRus72VGLAjwNj356vUyPWx&#10;xBQbs7Xte97nX/Dz1erFiVcDSB0i8tiVu1tG0119vPV6kRiJqMRnhnO0LGGUrcgEHnq9XGfyWrXi&#10;JswAAvqWuPD4jnq9SYkaaEAUcy7wWuHtc9xf6dOer1R8ITFYpH+bi2wSsWUsSA1uer1STQ0JlWvq&#10;4gNu4AXvb2bfr56vVmrFQstQ4ZlUWkBINj46k89XqyGmkjKS4eo2iwIaxIY3N769vbz1erBO01As&#10;1c/vNHIHZRY7iSSRz1erJhtR/NKYvMhR0DGS2hFzofoPt56vVwxGClxBjhrkv2uRpYe2/wCXPV6k&#10;4+H1lXCkNOwBWwOo0F/D+nnq9T/F8pTzpBNYgA2Yagtftbt356vVkqpxPD/LpDazAqwuLAeJ56vV&#10;3gzCSrkNdJdCoAGgBsbG3PV6nGoxUQVvy8LK8ZB3bbglewv7COer1cY6ygpLTFg8j7wpNzZPYfpP&#10;8Oer1QaOoipz507rZmWwtcXJ+Pa2nPV6hCfHauKhhVWW4DLcWIPe5v8Adz1eoPK7HJpmYSuqwkjd&#10;oQbC5v4/Rfnq9QPY/HPmTEglBH+hjYX0uwFxr7Nfbz1epa5IywK15aaUF0Ym7MtlNjpfxvpz1eoa&#10;8O6bxSzxYihUjefMFrXW1rL7Dfx+H189XqFbCsp4bARBhw9/3gLjsTrr8eer1P1dhEtPXiYEsVZR&#10;YW1B0P589XqlU7RUlQFhH6Q+6ALA21t4256vU71lVLSyg31Ym6nuR489XqSuYszrQv5NSRICCyAb&#10;QQQdO5F+er1QXzlSyUZDPq7AaW3AW+Phz1epxyvi8OKBKiJm2qxtu0vtPc89XqGgySSrFJbuANO4&#10;Ht56vVArFErtDDoWGlhqDrz1epnqDelMYcBFZTc3ve+v6/089Xq4VZuxgQ71ZfgL/Hnq9TjhAghV&#10;UiDNtJ0NiCP+Qbd+er1KR2hkojDINp97S1mtz1eoMscpvOkQBdWFiBoLjxPPV6mSglghdrJaUKbB&#10;iSLeznq9WSoxp0IEZALjZYAfQOer1M1XL8lsSE/pXIDbbBQB7PYeer1Lrp7VvUVnl1p3SpfUAEHv&#10;Yc9XqMj/ACzyaYSIv7pBNux9vx56vUGubZIqJJGZiTtH2bH8j2PPV6g5jw+PEI1N/e1J9p+P389X&#10;qbahkhmMhtd/csoPbxJO3nq9XUGJSrJ+hJdY2C6A2Gnf7tOer1OtJWmS1S1lG/xuCe/PV6n2mxCE&#10;SgT6vrfbqCR256vV1ickIikmpQA7Asx01Ps56vUl8LzUYHRJiQFLXHgDz1eo0XTnNi1mHxoHEe1r&#10;e9qT9HwPPV6jW4BWJPCDuufh7Oer1PtXHIP0i99NdAeer1RYkcMHHcHXnq9S0w6Z3iHvfdz1epmz&#10;fEZsKmQLcbHB8D256vVqnev7B6unzRIsUY3DzyTtFm193Xvcafnz1eqjLHcPrFrF3o8FR5iG97gq&#10;GuQR7DYj+Bvz1eqHjNJHWxMEtLta1rWAHw7ag+PPV6smGZeaCCVohY3JC9mswPjfS/PV6kPPS1SM&#10;XETOd4IBa9gp8bjT6Bz1epXQQ4uaQyBApja3e20D2jtbw56vU3R4s00fzMkXmARyJJtW3vEm39vP&#10;V6vUOIGtjjpVVY/JYHaLFiBcWPwPPV6lzRdP8wVj+UaZ1aTaUKgABj2J923iO3PV6lNW9P8AN+XJ&#10;ZoMwUktOWjLLuUDfpdCNex7356vUjMTo8fmolw+niku0YBX2Hd4HQW1uPifo56vVEw8LFSyCXWej&#10;KxWQjcCe9/HW3s7356vUv484T5xym2WqyMS2YKrGxICEFSPYdLff7eer1Jqlo8Mlm+QxNSskNvtE&#10;ADW6gD2ac9XqMrgJosy0MNMDdqVlCse5Ug3A1BFiP1vz1epV5sarzThtZgUpBeCFVgVbgD4gX7jn&#10;q9RYMZ6W4zmegnXDYmaqgsCgUFmAGoA/xHXTnq9RRcafC8OeKbDSdsLujyH4Eixte203B56vU5wV&#10;FUKD9Oy+e1/LKjSw1sfpGh56vVggxytRUgVVilmYqALG1gTb6Dbnq9T7l3G6zDnWnxtyqvdioFjq&#10;bD6uer1Gi6fdO4M44zTph8oi+aaFQLXLbmF7XuLm9teer1L/AKr9OMMpc+Y3kVaiR1wuoanJCqFJ&#10;B7j3dbDW4+I8Oer1FnxHobQU9OapBeSOU2ZiSwJGtj3I7aHnq9QC50wXEqGT+WVMRtA25XYGxNrB&#10;j4XHx+HPV6gNkwaWB2lrPelklYAWuWHYXHYXPhz1eqXJgzVdGredJTrCwN4mIYgfuG3hfuD/AEc9&#10;XqWWI4ZWvhphqlDQuAAwvckiyn4/Tz1eo/X4Z/WWv6YdSK7LmIq0Q8tGBfVWBNgEsb3Fze/w56vV&#10;YF628z4n1PwZBhBkkZVLBStwgG09xbvbx+HPV6qAOqGUsw4PUzR4rEKeQ7io1sSx0ZgbG30ft56v&#10;UaL0kZzrssSyZeqpVjSqQK3gSDYmx+kC1vy8fV6rVemFNl1MYkxScAzQJuNrAknt4D2d/jz1eoT8&#10;k45gmP4vjFaGU+WXD9joAbC/tv8AkD7eer1I/DOkPT/E62rzAkCSTys5Xde1/gpUi9u58frN/V6q&#10;wc1dJP63dX58qRU7M3nNH+iJFgxADXFiLA9+er1KXq16YqTJmW/MoRuKhQQ5ZnvYAsDodGv949hP&#10;PV6gqy/0pzNhuUP61YtFeKFH8tTGb2DWB1v3PPV6i9LmCfC6iqmxAEM0gfa/uhR4EE6C3fnq9TZV&#10;Zo+bo0gml953YAgAkXN738QRYDnq9S5wvAJa7An8+e9VSxyToCVF1UXDWHY2BOvPV6kNlXP2c4yy&#10;4EJah0Ztgs1rg6+99kd+xPPV6rUfSDLnvNU38wzOrwRjd5isSzLp/wAWdveNiAPC/PV6rG8dyjSV&#10;WDmoh9wiNix8b+zTx56vUSHq9LDh2BTRIbSvuBiNr9rhtfq7c9XqrQzBiVfR1DUsxu07Am5Hc6C1&#10;rGx9vf8ALnq9Vt34d2NY4mZKPDVC7FtLtFyNwa4tcnW2v6256vVswZUzqkLR0lbIqHS4NtdD+3nq&#10;9Ri6OnwrF6MbUHvA+Avz1eou3V/onBmHB6mWgiX5lVbZ7ToTz1erXw9TuaswdGKg0uMQNHAWCq7I&#10;BdrlvaPy9h56vVSZ1i6302bszx4dTiSWTcUBBuu59FNgdLeJ9t9Bz1epTZdocL6Z4XJjeZAonmVZ&#10;HZSCLuP3SRcggdyBz1eoG+rHq+p5KE4blABCgCe97rAhbe6V0t4AjXuOer1Vu5v6r5lzljH8wrJW&#10;jEQJ2qx2sD3vfW47c9XqQdTjqySSNSs103ElmJ3N8Bz1eqBhuZcQwWtjmuyMzXJAJvca30tz1ep+&#10;zDgs9Xh612HSBjM5eQCxJuLg9v289XqBvEp5KSp9yFykgCM17lT7bXuLnnq9XUs8a1CwuxlUAWsd&#10;LnQ/dz1ep0jnqXVYIxYpY6g6gnUH9fr56vUtsu5PxvEz5tOgjDsPLYki/jYE6a89XqG3K/SjMlPG&#10;Ricgpo7hEuxY2OpC21F/u+vnq9Rg8HyRDDHA8Uq+6TuG4E2B0JF7/DXnq9StoY8MhxPzYw0cYPYH&#10;3iRrcEntfnq9Qnv1MwdYpJJyGfeVu1tD2JOvbTv7eer1OFF1XoKcw0EbhjuG0Amym9rAfXz1ep1p&#10;ep+HYljWypmISO6qpuBb/ER4G/6689XqMNlPF8Ako4IS6zyCT7TKGIBF7326fVz1epZ4BIsb1NRK&#10;6kyMyRoSADaxLFttwfYPZz1epmfONNgdBJRVjBnll8wqhB0tqAT38Rfnq9QcVPWuqm8qjpKiX+WS&#10;TND8sCVVdy/aZQR/A27+F+er1B/i+Z6rB43ooaoRoy22rdrAH2k2vrbnq9QXVWKYjUSPCahiJBcO&#10;5t2vYkA2Fz4D4c9XqRtZWHD45fmHLxSopctbRu99fAH9nPV6kJJml4qRKczbGgc+WQLk7jruPsI0&#10;+GvPV6krmfPfzCNTPIu5dLC+p8bnt2OnPV6kfk/N7U7fI1wIKSl43awW1yQF79h+z6vV6hnqepVT&#10;UUrRQe7FDp3+3u7aC5Nuer1BlmjqPV0bCWklajklsP0LsBoe5ub30trz1epvg6k1ONTPUSyPvQbN&#10;zG5Nhcn29+er1B7jecquWuWsSYhF3C27Wxvf49+er1eoeoFNh5+eklYMoIY3NgDqABe2vieer1Z5&#10;OoZqZUrA4/Rg3W4BC+36Dz1epTUHU2SggbB6kSRx1i3DJca3v3GoI9unw56vULOBdWKejiWDEmZk&#10;VHLAGzN3ANzcX8Oer1LKj6uUM2HLThzE0aERhjqwOhJsuvgeer1MmI9RcIiZdlixIDnuSbEg+23h&#10;f6Oer1Ny9QDURh8JlMZIYkA2Oulh42+ntz1eqRTdQ6ykp0J3LIGfftNgSAdoAuLG/cnv7Ba/PV6l&#10;7gXWKpanWnxAIskl3NzcC2ihdbnafb93PV6lgnVP+YUizRg+chO9zoCLduer1Ntd1DiXCFxOOGeS&#10;p8xQXjlCKUPtXUkc9XqbaPqQXxM4xIWtIJGeJrHc3bT427c9XqGPD+tCyUMVfhzqCqgqAdbEEWsb&#10;ePPV6lTRddI1lpjNOfOZW3ACwBHcm/YeH93PV6lonVSiaGOqnkG8tqNAFCjduP0g+HPV6lDSdY8R&#10;hw1ThNToZN1idSp8d3cX7W+rnq9S6l9QtfgaRYlI36BgCUV/eEjWAI0Nwf289XqU1F6psYqcPYVb&#10;7dxZd7HsoGoYXtciw56vU2UXWPBsQoY1E6PELlgdRck9yV0I56vUIGUqzLFXii/zmeCNmkjLHcQo&#10;S3gQPae+vPV6j55fq8lVmFQYVSGCQQAEOGBBZdfDS/PV6hQjx1afKddSVEfliYMI5QQFKbbMve4Y&#10;X8fh8eer1UHeoJpIM419b5XuyMFi2qCxVluB8Abi/PV6ip4tR19C8NXi1NJHTul1S3vE+2w9t/Dn&#10;q9SYr5I/IM0URiSx2h7goTrc38Oer1c8Rp4aNofNXY4W9yDcgi4IHxve/jrz1epwqMLgrsMNEGLS&#10;Sxm1yVtfxBFiCO4+PPV6sXyVXRU6JBVeYE8sdrjQAFSfge/8eer1TYYMQqEmhonRUhJc66H3gSB3&#10;vY89XqfKCseVvnpLNIQNwHY2PY+2456vUqsPFJWVbQxUyqVAZ0tYksbbjqT4W/u56vUvsJFMHWCO&#10;FWJutgSGF/tEErf6uer1GFwfLeHQ/LYiiDdHsi2kEhhpZrfD289XqGrKvTanq6t60KxSVidbm7Lp&#10;YD2ePPV6htwHpPR4lMk8y+ciGS9tAjAdj/iGp/v56vUv6LophsiwVGIwpMkTFo12hdpsRc+0a9jz&#10;1eprl6IUslZ5VbTK0KIp8xlDC5c3sbC1tNbePPV6kjL6ZIqqJKhYxKAX3GwuASbWPs7fqeer1JTF&#10;/TehikphHZwwswALAaWHfQac9XqhYp6ZMCkotlNTFqupCLtGpLW8PG5/o56vUDMnpgrI8QmE1lhk&#10;uzHQlNtgAvu/eT489XqTFT6fZ5Z3O8O6oYluLbiSbMRcDQey3589XqS9Z0Kmw2Cby3JckJJYEG49&#10;h7EfH6eer1JCr6R4oxaGoprRlTs2qblSBZjz1epLYV0mamZqYxfMecosxGgBPYX109o56vU7HpzW&#10;SPJQCAINg2NbxXvb6/Zz1epKVvTZYKlJpdJowWIKkBrdr/Hnq9TPVYLHhslP/o5Z5CBewIBJueer&#10;1Q5Mp1L1ZxWSMasxRRptAOhI9hHx56vVkXDaeOmAkRWIZyoGhB7gX9h7ac9Xqlw0LyU8CB1ilBGg&#10;uVJPe7DQ9+er1c8QytTS1Hnz2tEp3AX1Y67gfo/XXnq9UigvHSDZTq0kqso3ArrewJIsb+OhHPV6&#10;hJGW/mfLkgAhZlVX2i4BA7gm/ie/f7+er1K+pyysax0zFJpkQLf/ABHv9Z8Oer1QxlqFFniMDQqy&#10;gBQgJZgB4EEagW/Uc9XqaKvAXpQsyfaBTTaNb69gBf2f3jnq9WWpynNUJvli1JFmH+Gx8L6G9j/f&#10;z1erPheRZZJpHmazx7QPByLCwAPt7Hnq9QiYflSmek/0iECoCe8oAspJ9vf8uer1OFPhc1BNG0Uf&#10;dALjwt4A/Hnq9Qr4GFqfJhqdwYJZjbs4+yv0eF/Dnq9S0payRIzJSRbGMbGRO9re6bH289XqETLt&#10;VGFEMf6SJnjUqbk7yNbe3+znq9SokrKXDEOH0N3MrE7iNLN7fYeer1OeGYxTwJJPGwZoNsaDuAw+&#10;18Oer1SDPUyrLigFw4IsLDwNx38eer1NNTLUrh1HHSEJ5jEuLAnabaflz1ephko2SaYVzL5ViQfE&#10;ewfR7eer1YljkWETw7RJvUspsPdt3+Nxz1eplxDF1ijnUiyxxkIGuQSdCfz56vUgKaNqmEUlOAWd&#10;gCT719SL6c9XqZK+mRIXhdkkMRKKQpBVdb9wPHXT2c9XqS1TDUYfXhnQqqobPc2I9vsF7/l8Oer1&#10;JjDKSHDq01YvKtSStxawBNyeer1CzgME0biBrvAis6n2A6jv7R7Oer1DpkWukjrSalHhA2gk7bOC&#10;trgjUDw1AJN9LWJ9XqO3kaaeOeGcJZmsTrfTXt+fPV6jSYNitBT+UHtdra9za/6/dz1eoTMFqljI&#10;I91dxIN1sTz1eoUaeb5qPyJ2F3U6DUajUc9Xqok/FF6T4ZW5Qq6umAfaJFfsxHaxUePYg/Egdr29&#10;Xq0WupmBQ4bmyow8oY4ojf4s1yDcc9XqBOqoppqkwk/oVZSLWGga4+sWtz1erDWlErBPDGvv3v2u&#10;3stz1epgpaxqupd8QjVAp2BTqQ1rhm+nwtz1erk2DSRVq1FK3uWY6i47dx8fDTnq9S0y/UUlFhY8&#10;mMCViQ11swBN7/C/s56vVykSpSBpYqghGYki4NgT2H8Oer1J2b+Y0xSrWSxdgCFFiwPgNdbjnq9W&#10;SplNKkdLFJ5O1SSFAsQdSpJv9Fuer1ZcJeCzSNZp3istyQve9/4Hnq9U+tjmFH5Ey7yPLPmDQXa1&#10;/pHhz1erEjQjD5cMSBkkZ23yEgWU9ra3FvG/PV6mnbLRUH+lyGQyKwBBOgsRe9xYnvfnq9Tc9LSS&#10;TQwU0m9gyOWPdf8AFe976d+er1YqpFmjRUawZztbsTrYaD289Xqn0WEAYc0WJN5SiQlQTre4sB3+&#10;1356vU5tSYTHXvTUsxLGPcEIAANvD2256vUqKeNKLCpGpbO3ukoDa4+7wHhz1ep4p5pwsUkKAxgW&#10;F9bXHs76c9Xqaq2KFleord1luyBSAbi9ySD2PPV6k/RYjVSxOgO9txKggWsR7vx056vVmbDKNrVA&#10;XasgG8oDqw+Pw7X56vVgE8TSM1LCyTgbCx03akA6eB56vUzYnUT06J8y1rBgwGp+i+v1c9Xq9DTF&#10;oxHToY9oBJvqo76i5vcac9XqeY6B51UJJuVgW+gjWwv7eer1MuIUpqXWylXY7CRpYjsxHx7ac9Xq&#10;y0giw+ojhnJYm6nQE9rW09vfnq9WZ6KfD6n/AEc9gdT2s3fUa3HPV6nKSmZ5KbEEUlWtuuR2Pc/X&#10;z1epvrqR1PnYce7E2Y6C5v8AZPPV6nDFMViiiSOqYeW+0mwAIANm7XGo156vUyS+TLVRNhsSvHuO&#10;5m0O3tbtb437c9XqyUVI+ExeZX7XMjMqXIGl/wCNuer1ZJYaiUSpiF2hBFthHvKf4EEc9Xq6eqnj&#10;d6elZZY3Tad5uQQNLjnq9SUSlSCH5CuAMpDWYa2ufA/Tz1epTBPJKuEW1P5Y2gD2aXv4EnX9b+r1&#10;T5a6GskkSqUKYyBYaCxF7DQdvbz1eqOcYozWmwCvJYOe5Pe3PV6khJWyQ1byUxKBSfevclb6/fz1&#10;eqfU4pFNEk1M227HcRoba3Jtz1epS0ssUs0fyzWWIkmx0CgXJ9hDc9XqnPEK6oMe1Xtc+0EnUXt9&#10;HPV6m55JamokxCqjSEIgFgB+5e509vPV6k3JCtRifzFw0c6hl9oNtNPDXnq9XHzp6rzJnBM0JKKR&#10;YAkc9XqTE8Ess0soU7ozdx7D4/nz1ep8knMyCuUD7AAQX1toTz1epjdo6OsSaIEr9qx9vs7eHPV6&#10;pMvlPXs8S7vOQlRYAAkd+er1MxBDFH0I0+7nq9TlGYf5YVAPmBySSdLWsAB9PPV6oMGxpAsnb289&#10;XqmGRIqW51kLhl8dAPEc9XqdqGm/nFdHOSFZibhb6lRfnq9S8wahhGKmrkkLEoAi2tbve/8ARz1e&#10;oS6KeXy9sS/5Ne4tbU2tz1eqXTw0k9dHKFkeV+wuQBrbUW56vUczpZkyg2Q408l503KdrEaE322B&#10;sSOer1HMwysNDVUde5UKCgAIFiosDuXsQPG/PV6pVdPUwbxTyyKk7XQgmyk3v2Pbtpb6/Dnq9Q95&#10;Cmo8SoYYacsJwi7jK1wWF7ntfTuLn+Gvq9QmQYd8zWPNHIxck6gDYNra6+H9/PV6nPNtXTYZTM9M&#10;rFwgLKFBOmpY6/VYf089XqIr1hxieeSORCBvBIAsLAn2f089XqJtjWC+VNLBJN5gKsqLYWBve9+e&#10;r1BfQU+I4fWx/KhVScsW3AFiw0sD8Oer1Gz6T5b+crWqCG3x+6W1GrA6gaAj4+36+er1L7MJhwyA&#10;0gF5CwW9tdu4209jDnq9TXRR4dDWris1MFMSHRzoTY7TYW8Rfnq9QcZ5kqJ6l6wKFNQrMR4AHRQf&#10;aCPbz1eoOqDDngjXznMcyKoKG/va+Hs9vPV6nfNdbNJQx08B8mS/6QkXBtYkDsLkaD4/n6vUghh2&#10;IKrY1VnfStGvli1r21uLffz1epM0kqfNzT1X6SOci29ezD2fHx56vU+0eHh0EtIT+iDFr+3vpre3&#10;0c9XqcpssVFDlmorf8jHKC8hJOoNjppcEnT7vbz1eoJKcVWLQJVSrd5IyO/2AuvbTwGvieer1Mj0&#10;82J1Sy013XcEBINtPb4c9XqURh+QpAlREWVACu0eJNrE/Tpbnq9TRFgUmZc500VPAS8TrujXsQFN&#10;jYfHnq9RrqvBKPBcPjFeuzyUYsb294rdQe19T/R4c9XqLVDTVOK1DVc53u8oDbdQovpf6R7e/wBH&#10;PV6ueKJWQ0c0Ct5ZDt2OtuwI56vUDuOSSRUpdj+lR9ewNhz1epOYJSVNVVncS/mkG/tA7fDnq9Q9&#10;wYdFU4S0dAlpEI7aD2EfVz1epc5dy3VSUcE8ce/f7rWJvcX7+AJ56vUs53iqGvsMZiAW6m1rfD6r&#10;Ejnq9Re8yV1dV1tTVNUMEv7qWFgPEA27fHnq9QbosbTGWpmUICDc+HxJ/Zz1epRPVVbBfmJGeJgV&#10;A0sBcW0tz1epbUuDQVeESVDSbDEQTbW4Gul/zPPV6nuOnMVJDiChRGjqSToRY+A1789XqVedsejx&#10;XAoUAJchSGv2ANwoHwPc89XqD3EKmTEIPl6g7Jli2qR8NQfp/s56vUHk06ozRsfsEAk6HQa89Xq7&#10;w+pVq3fO1xIjAn2DUe23PV6lJLXCljeXUWCKq2tfxJ7eznq9SLrcXnWVrD9Lu3La1z8LW56vUr6M&#10;PW2aoQxLJHZr6G9ibae3nq9T6MSklp4GJuBEqbwAdoGmmn3nx56vUjq2MVKmpkTYFZgu4i52k+8b&#10;aWYdux9ovpz1eqNQU1N5LTe9vkIspAAA8ba6356vU/raKeOnpzqtjbxJOhA1vz1eoT8GosTqSNy7&#10;XFt25bMvjbWx56vUL1DIqwSPMoBjtsdVAva2pNtRfw56vUGlUcSzJiBq5H2PKxB94hbA7SfZ256v&#10;UPfTXHlwukGG0Eaq0KlWfaGN7H23IP0f089XqG/L9dNBC2M1MpnmkIEcbW1sexAFte9jz1eoznT7&#10;G4sMjdpjaeUkruAshtusPdBI09t/jz1eqwnph1XwOaeJ4Zl+cQKPK8WIGpA+nnq9RncE6wUeF4eH&#10;qCryvK7SEMLhCfEbb/Dnq9T5W9RzW08UryEpLG+xSSCSDpz1epGyZ1w5Z41xdUAiZiNrEktt7fdz&#10;1ep2y5WSZtqJCyMqB2RdwJAUggffcHnq9RoMo4Bl2nhkEhu8KJ799Sw1so7a+3nq9TzLHPieIVE8&#10;QIpY9hRvFjb3h2GoPPV6mzHIsOwmnE9Q3mKl32ruJB07+0W56vUVfqTmAYlFJMJrwSXTy7bSAdDb&#10;x7H8+er1FezFX1kOJjDKWU+VIT5e4XYlbAi+37Jv4689XqDfH8ySYfNPRwldzBWNgpUW+kHUAc9X&#10;qDODGMbxaQ0mGSf5Xat2G5QAb9vy56vUOGRqxsNnimqo18sOilBax/1vv156vUbrDMXgqlj+TUlH&#10;awvcAD22+HPV6hjy9D5k6RtumAt9m4DKToD8eer1CimGF3KQMI4W2XJBO1r6f0c9XqfKiGhBmpK0&#10;gSxbRddCARoSPj+znq9SYxRnrZDNQqAse7vcA/r356vUpck09RFMsyxlaeJWC99pv4e3T2fHnq9Q&#10;rYaatap53YGOQiwAICC2vPV6ldR1Do7E3YBASAbEi+mngfp56vUpYZLwvGqaKFC99CdTb6Oer1KC&#10;noKpqB/Li1BXbpezC/PV6lBSYDPiCCOQt5QUrddCW+n+jnq9SrwnKjyja+qJo1xck2/U89XqU0GC&#10;NTfo2S4FyLWv+v8AZz1ergcELvvf7AubAanXnq9QSdRsLoqGnErOSCrMANCCew/h356vVVn1b6gR&#10;Yd5wgqUgqIy5UlgCbnUD4nQfXz1eogOcsw5lx2bdUKGE8iNGoexAC66Gw1sdOer1F3xfE6mikqJq&#10;f9FuuSzEX073A019nx56vUicUqMdragtTIpQogJLAEMddPd8bE89Xqz4jG2I0KUM8v8ApG1zsW1i&#10;D+6T4i4tz1eoO8UxCkhp3ozrOjKu0d1FwDY/Hw56vV0uJJG0IaQwpdiAWILsP3T7QBrr8eer1JPN&#10;HyuKQrHVEQywgOxGpK3voT4E/wAeer1JOXCMGr6imihcQqkgJlkuQA2lmspNr+GvPV6mnHsmUOXV&#10;NTV7WgJJGtryAmxt7LEd+er1Afb5ytq5opFaV3QAghgAP3b21H0/H6Oer1OUuGS0WCRnESGKMSr6&#10;faJtY/w56vU4YthtLT4Os0HutrfwFyO47ac9XqCqsppo5hDWwq0Z3OS1vdJIswNtNp7c9XqDx6PB&#10;4aqXDqxmaoDblEahgxYXubECxJ0vz1ernXYKJIlmiiBFirPoAy9+1u4HPV6g6OCw1NX5dJtXUhfG&#10;9tdfD+znq9Qm5fy7T0FASgYmRwHDA21HYeGp56vUMuA4Fh8ghC/6MxNgq+KGx18QTa1uer1DPXZd&#10;+Sw1Kqn2xpKhjAdgCANfgSbC9vo8eer1RMPw2oDeQDvgbcd5F7ELcAfSeer1KnA6ChjMVdiF0lgB&#10;C7QNpGpA10NvZr356vU/YFgGHvWGpjRYy8xndwBuawsLn6Ld/gOer1LqCioJpVjhBgc3LaBgT31v&#10;2ueer1DZ00wSqzAfOpwhSEAFXUi+pHu2I1v4nnq9R98q4ZBTCPDUCxqEjIJ+zcDaTotvHnq9Rqem&#10;2UI45VjnlZniI2WJAAHhobFTe+vPV6jd4dl9kw8NHCrO6kE9wBbtz1eoKcz4U8EitAvlFQzWB0B8&#10;e+tuer1ANiEbRUlTVqthNcXJJ3Nfw+jnq9RcM0S1MeIzU8smyBNo7gBh4jv3vc89XqKFneQ4xiT4&#10;GQw2t5hk3mxB7Bbd7AX56vUl4jhdBWfKOpqEmQruKk2FjZzqLEc9XqRmIVGH0JkiUhlj3Msmlx4F&#10;de4v4Hnq9QF5uENFE8TgSpMtwNCQW97Uey/j/fz1eokGd8vR1GKTPAwKqxa1wNoI8D9Pjz1epERU&#10;UdNI8Jcxoq6djc62sL89XqgYoJFNO1SWVEZSLC19NBYfH289XqdUrZJ5DRR7VldXeQt7Bca+F/Zf&#10;6eer1J6or4cLwmWjpIY5Z6iVH+YcuZIwqlWiUAhNrmxYlSQQLEC4Pq9SZhlJhdZrKSSduo3EnuRz&#10;1erHX4dRPAksbeY91PunQW1It/Hnq9SZqKOc72cbomJ3RgagH2HuBz1epJSRrFeGaJPKQkg28SdB&#10;rqQOer1MBhqZpwGCuyMBYaDaTqAP1+7nq9Sy/l1NV0kM1LIEaPcNpAI+m/cEeH589Xq4LiD01Uss&#10;VjqFPwAve3fvz1erJh8NZick81ObM17eIGum0c9XqVS4XV1EPl1Vg5QENrcafaPwPPV6o0OEiovG&#10;0okMWqADUg6kWPtHPV6oXkQUE8lRWuzRyNutoNthpb4c9XqeoYKqWmSlpIidxJW47C/e5/X8uer1&#10;cWp5ayaZJdfl12620BNiNPbz1epYZYw/ClATYJEcKFU2uNSt/hr256vUJGA4BHVyzQ1ADBDYAeGt&#10;rC2unPV6hjnyymEKlF5YVFjFjt11JsbeOh/hz1erBUVcGEUMlHQqzqhBMlxtUnW5B10Nxpz1epD4&#10;Fj1dSZnqMQxJnUsAAovYRj3gbWsNx+N/2er1DzF1KEyQ4bUTlZCNoZTqqkXA/Pnq9SZq+oUFLFWi&#10;prBDHGhEasSGka5BVfC9tdSB9duer1I/Bs8YxVYvZlKiU3XbcrbaLi5tqO9uer1GsytX0+KUKUeL&#10;tseRkG+xsRcFQbag39nPV6hUxHOGCYFDPAsRleB23Ki3Le7YWv3G7S4v+XPV6i+YrLDmGulqoQKc&#10;TR6A2JDA6kd9R2sOer1PmWcEx1MRghohuRVFvdbcQf3TcgC/x56vUcXLWF4s+FfKVLtC4l81iLCw&#10;FwoNgQRbU6c9XqwYpVVmLfIeWzuY1k3PexuGIt372F/u+nnq9QtZNwqrTG0mpvtbQXaQasve+vZt&#10;Lac9XqPJlDKYxZ4JI4VMTFi+1bANt/P+znq9QiY9kc0kfzMJEbGIEGSwQgeH2e9r/lz1eoAVx+mh&#10;rajBJhtjVXKv3ABBA+g31/XX1epprR/JsGiqEkG1TIxDXuVN7i/wuCBz1erLlyOiSeWu2rEapEL7&#10;mJAYdjqDrb7/AB56vUOOQaijwcU1StvMZiN2p96+pNtPHt/bz1eodUzm1fVCOvZGeItdVjAYjtuv&#10;/Tz1epdYPnCY0cFDGpDXIDOhAOtwDfvYc9XqVkWPCNkgrnU3JAtoAT+znq9Q9ZWzCK2laqW9oxGu&#10;h0uPZ+3nq9T5W0sVcRMg3M5TUaEA/t56vVjly3GshdbIw7nQX8eer1KDCzQJsp4gN8WjMOx9o56v&#10;U+mWOacRRmwDDXuBYX156vU7laeDQC9yp8Lknx+jnq9Ux6SnmjZ449DqLKO39vPV6pE+GxQQxPGb&#10;J9o6XNzz1epwhgKqFsCF1A1BAPf93nq9S8wusjpqZkYA3uPC4HPV6o+LYtTRRFGW+o1Nrac9XqZ3&#10;xSJgit7psb39nPV6oceI0+/aGK3vppqPr56vU0z47TNUEu2iG1tNTz1epOVueKekYQg7QovYgXtz&#10;1eoM8Q6mQQ1DmEhvMJ2nuCdTa3tGvPV6vUOapamfcoD77hjYXv8ADnq9SVxpqLEi0qtYFjofG19O&#10;/PV6ixZ9wmkiopKOYe6xZ/d0YDw79r89Xqr66m9M6XEquVol9woQdwBYA/vA2PPV6iadS+m1XlbD&#10;rU63eUjYwuWHsvaw156vUBa4Wyx01ZXRiEySmNg19bDRrez489XqZ5mWadxCimrhZ7e9YGx0AB+H&#10;389XqhVAxpHUU0wCCQge7qAdT7xIt7LD9nPV6lvSGaKGGmVgKiGVAxYE+6e4XXXTt93PV6n2sxQ+&#10;SKmmXdF8yqqugO3f7zEC9rC5t/fz1epQTYhQpM+Iy7gqsUL202/4QdQDqDz1erAlVLLBUJi0St5U&#10;g76gx3uPoPt56vUs8oYosdVvjT9FNZiCSVUg2FvDse/0c9XqFmrw6Kro5MRwN1kqIr+Yp94EK3iL&#10;H4d+er1BVjgUYXUYdiyby6KJEU3G1gxuL+AOn3eznq9Wvf6n8COS8815wxQlIzK0b7dCz2JH1HU3&#10;+PPV6il1OeWonSjqpZHDLoRJZbi97+Hxtz1epCy58WrYiJrFGsFNgb9h9/PV6o9Ti9XNeKpsjEAj&#10;sbGx0HPV6khJjmH00op6iNZImLbmOpB+FrW156vViqcxxSSvNh8XlUyILMCFCltCTr4ewePPV6ll&#10;gOY52wjdM7OoLbSpNyewuPhz1ep1jzaz0qiabaSLFTpr4Dw0+PPV6mn+sSYfJJLjBUSi3ugggA6j&#10;aR3t3vz1eqCeodIJ2rjawWykk3JGluer1dL1NrGkRJz5ZRmRm7ra1wfbpz1erDUdQ6qrl8mqm3FQ&#10;SGAIHc2J7+HPV6mUYtUVU8dZHUkkk+6SbGxve17a89XqzjM1ZNViJSLVG5kBNghRb66639n3c9Xq&#10;j1ebauemM9QCszAIApAA7gE/D6Nfz56vUyVmYMajpFglZXLkbwoupUdh7B7Dz1epmmx+pkojRDbG&#10;qvdVUaa/Trpz1erDUYhMhSKVxPCCDoALG1j256vVMGLU6xutHB7mgUta4I7WHx56vVDWrqKOvMrK&#10;dpKya/AX8fDXnq9UjE5KyuPnM14n17i17aWA+/nq9UeCcpUmKsuxK2IBtoOx8dbc9XqwYg7V84lj&#10;H7qrt8T8Taw156vVFKtMBGI9ojuS1r/f4Wvz1eqZ/Nl8mQFLStaxFrDXtbxFuer1OOEY1UQ1scM4&#10;tGbKFQdtfZ7Bz1eocIMYxDzvkHlU07JsZgSHBuB3B9n9nPV6h1wZ4moIUSRiinao1N+4AAvpfxtz&#10;1eqLmXCZ5lZ400aMhlA1BBPceBP8Oer1E8zbQrR4lDDS7o5ANyk97gm9uer1IipnerNyTI7MWZjq&#10;bnvz1erJSKFV9xs0djt8SQfDQgc9XqXWQqqSCshghj8xZZUWU2+zqfeJ76ac9Xq2GPSrS4fNh0cE&#10;bXVKXTW53dyD49ge3389XqM1iVTNWYZVLKR5TMLaWBP8fh356vVTZ6ocUp5Myz08aLsBKttWwUgC&#10;xOp7jUXP5c9XqJqN2HsZImJsDYL4nvf489XqjVO2mifFJbLEm0sx7gufE97X56vVIqIFaaKSdCjB&#10;QRp3B1/Pnq9XKaukhTbDH5bMwFjr9Nvq56vUn8aqpqaneohF2QFSBob99B/Tz1eoP445J42q3jJl&#10;JXduOov+zx56vU+PXrUYetVTqFYSNGUYBrsouW0I0PPV6ptK8cWEqHGx2e/a+rHQ/dz1epxlSkNJ&#10;cG0re7uNrH9bc9XqdMLSMM0FSxiCWUEC4N/hz1epzmdaaXyt2m76CRbX7+er1NmH4lBS4qaNPtm7&#10;Ix8ddR7dOer1XSeinA8Tzy0VKY/MSNSgFgLFrWJv3A19vPV6rS6z0WYzV0C4vSqNsxYElb2Crra+&#10;nckW+Hx56vUn3/D9arhXE6mFpKgXC2QBSO4a1rE3/b7eer1S5vQrmCDyIqSlSWIOqy3iG76QbE+w&#10;XHx56vVEj9BOO1NatLFAI97XCsGGgve4sBfx56vVkl9AdbUVb4U8Ql0Y6qFtZu5Jv2vca89Xqlzf&#10;h3fNxpRVtP5xjJBsABuYe6xBOtuer1QYfw+8xfKMIYrtASpjtYsova17D7vYeer1RZPw/wDHKz5s&#10;zxFZ5olaHQBo5L920swIBFgR4G9tD6vUyP8Ah44nU0Xyc1OUce6VK3a/fdddLE62F+er1JmP0BZo&#10;iDVBjmkVCPdjACmxvcjVrgaaG3PV6smIeiac1Jp6mCRVKLIdy7ip/cJHe/iOer1YF9D2YJ4P5fSu&#10;VJO5t8RuFW/Ye037nnq9SYqfRnjdFQzzUdNJHGSFZihW5toWHbW39/PV6kq3o8znPRSQvH5LwoWA&#10;ETMpFyQCbAX/AFtYc9XqDoejHqHNSmZKN/JlkLXZSBY+J9lvAfRz1epmm9KWZsrVrNIss4dQDEbl&#10;QTe3hcEey9vhz1epDYz6XMfxOku9IS85C7XBJU3sGPu6A89XqbZ/TRmTBBDh0EAjqowdCTa9vh3F&#10;vAc9XqS46C9RoZpJ5tQiOyMqvtVidAxLeI8Pp9tuer1MFV0S6ipg4NXRyOujNIhY2IN9PZbvprz1&#10;ephTotnijdqmXzykxLySEksbAAksRf6789XqmYx0/wA5YbhdPVPG6C4WQWIXzCxVQTbUEa621+q/&#10;q9TdUZCzpAy0dVC53ruUAX1Hcg6XsfHnq9UlchZlSeA+bIssyqsm4XVRc2sB211JP7Oer1NdXlPN&#10;zK+HqKipKOzL9o2Iv4jSx+PPV6uqHAeoi4RHVT0MoDnXQ2Ite+5rC9zbTnq9TrHhON0dEXmiZ9S5&#10;iUgtuAsBcNYG/t56vUGOJUHULCcc/rHhtCTVSI9P5juwZYZRaUWCsPeXuPo1Hcer1PMWX811mFpi&#10;mLrLTQUjXRmuRexNxaxsD20t4+HPV6meiqq7E08yYyzJ5m0mRGUECxLC4sR489XqaMSqMcoq1o6Z&#10;vKhDKsR8GJNyo1vcAfr4er1YjPjtQUq53kfaxuliSLG4sLm36/Tz1eqfVVeOyUoCCQuxJVrXNu5U&#10;X9o7nnq9XCqxfGMZRKTyyshUbSSxN++v0+z+3nq9SbmxnGJadpKZ5NxJJZT33aX09v3c9Xq5SVeY&#10;qKjaCjmaEsyyDU3vY3HcCx1J/W/q9TZ/WLHMRqhLiFSGmpkVVj1BJJN9L2156vU4PVY9NVfMsHRA&#10;yhIzcsXHZh4bTe49nieer1SZcfzXVotR5jzIWZCYyRa2hFx7PHXnq9WHFMw5lSujwqn3XsfeN9b2&#10;tY9u+uvPV6mgS5laUUbTyrO/1gG9739o56vU/RDMGH4ZNVY5XyVKbruisUJC66kAd/D+HPV6oWFY&#10;rilNUU9Tg0ZXy2E0YIupH+FlOh+IOh8eer1KehxLMjUS1sMrU5LSXXsQDcWse4Ouns56vUnaTGca&#10;qKdaKpMkbCRtrKxRhrqSw1IPsv8Anz1eoZMMqMx1KxF6gtCDe+3U6W1IN7/Tz1epfYVj+Ix0RhjG&#10;yeNnbdc3A/dABJ7fG/h8eer1DfSZlxDGMMp/NkI8jadQQb7TcA/r489XqXVDU1NSKeWAytIDdiSS&#10;Q3jr7D3+7nq9Qr4ZU1oqXiVHjI2DfcnXsfvGvPV6l9RUctJV/MQK7nbuG4WCtbu37Aeer1LrDRi2&#10;JxUkRlkVnkcvaxAK6i33c9XqWtLjpw+unlmJFQwKoDYFgQQx076c9XqjnO9EhmqoyAybYgWYgBj4&#10;Cy69/D2c9XqhR9T6GheGeSpaVdo8xLgbmAJsAR37jvz1epA451epcYeOGmjCJLKrEeCkk+7fsQD+&#10;3nq9TrgOKNXwnEYHBVJffLqrWAJLEHwufHnq9UjNFJVyUoxuim1ZS3mjQFextoBfvfnq9QYY7SVV&#10;RSGURM0agHegNyR4kj289XqLVjVasdfU4nUfalCpZzuAsSVI1te+v93PV6i+ZyzRX0DGCaMyuALi&#10;MqGAvqT4WIuL89XqCyPFfn8Ylk8soiEMEc3N7kE3Bse+g056vUlK6RKgS00hO4TMENrnZfQ2+Pjz&#10;1epmqaSHDpyUVIJHkBDumjHQbm26mw+nT7uer1Zq3DarDkWqnaN1lG6R0uoCsbk2vcW+PPV6pf8A&#10;L6PD6d44G2w1ERYqQNdp0Y/Ajx56vUGuYkqaTD0NMAArGysSND43+Hh/fz1eoH6+CGZQAu4Mde+h&#10;v9Pieer1JSenenr90h22uLaWBPx56vVElRPMFcqj3mv9Nvb9Nuer1JjH6qVQs1LGfK2ksAe5J0J8&#10;dPZz1epgw2rxSpjSHDoN8iMzar7trm/wvz1ep9NZLNHDHWQMpZ2CyaAH2qB308eer1LXC4lw6PzY&#10;ivvAnb2s/bXTX6+er1PGFYriCVAdUZ3jGhsChfsQB42+Itz1epRxxVLywxyxlnVwfe8SSWPf2c9X&#10;qe8yTUGIzuamwYKL2UKtlFrWFh9P589XqS2IQYbVssFMu6yjcLaHx56vU1vUUqTKlUtnbRTbQ29n&#10;xHPV6uQH6IuovdiQfq72GunPV6ueCLKtK7vEz/pDZgCbf389Xqflw+iqcJ/m8bqIxL5dmkXcHIbR&#10;UvuIFtSBYaXIuL+r1JZFhkmljaUmMAWFvE3vY/Tz1erpKeMf6PNc77C49oGnPV6ndcOagJhmG8bd&#10;D/xLwPx56vVmkrkg92GFYlACqQNTY3F9eer1PVM6GUyAC7Ifp3nsSb3+rnq9SySup4aONSLu0O2Y&#10;jxc6fURz1eqTSCsqklglj/QlFLEGzEnQEW9v8eer1OmA1pwyQBjZFJRt17gk+6Ae+nPV6hZhq7zt&#10;tMe4KRZjqRoCRbuLnnq9SnwurjZSZCrDYV9lrAm3189Xq7qhhtbhyx04kRJL7dCNhF+4PYW8Oer1&#10;F/zHlyqhf9D+kaIsxFr6E2BNuer1A/XYRI58uWTem4i/sJF9B4WPPV6sHyQJaFr3Klfy1A8eer1K&#10;jKULU2lfKIoDF7rX13X7kn7uer1f/9K/hzVNGXgQIGZQAe5B7n9vPV6nOUxxEB9oFlte2h56vUx1&#10;tS6RyyRgEXIAFiLX789Xqaah2CKTruXcTe1/aP7+er1eihq6ySWol2+XCCVHtt7e/bnq9WKsZBMl&#10;Qt2c7WfwuQPu56vVlSRtqxaKQpe5NwBr8QPv56vVzqlhok+ZQ73Xbc9/DW3s56vVLpalJFJkGigE&#10;XF7G+nPV6niOaeqRXptu4OBoCfp56vUpfmfLaNwAD2udAeer1SDiChWMignQ62va/PV6pkdchlM5&#10;XchN7C1ifbz1eqYuIwu5dz4AqD4Dnq9WJKynpmSSwYDuRYe3nq9WWSvp6ejkrCV8zd7NQPD4/Xz1&#10;erjBjT+YsMtmZwdR2B8Dz1erAK6SVmUe7Yta50I56vU212YY4WKRgHdZTYaki/YePPV6mmrxwpAa&#10;jbs91lAtax0tz1epNVVbXCQBCACdTftpe/6/t56vVIirVIiabUSW7nufEHnq9TLVVVPQVEjCNgGY&#10;AKNQD8Pd018eer1RZ5cRmkTfIACxBVr9vC3w56vVjSrjWdqesberLYC2gN/+I89Xqg0T+RVp5BNi&#10;S21rkEe0X+vnq9UrEIYK6oSfzBtST3tNCbdvv56vU11dVNFOsigEMW23Pjbtbnq9TbC8SgVsnuSE&#10;7bi1iex+/nq9Ul/kp6orIBKAth4H489XqaKqOonp5KKJysY8dQQgN7fdcc9XqgLFFGGeNDaQg3Nr&#10;gez9vPV6ktWxy1MUkVIBsBAO69yF17fWeer1QohdA8xBDeNiTc/Hnq9TBilLLKRCJGdktoQQCvt5&#10;6vUnnrWjgHzC7QlwBYMAfAn6+er1NFfXzvKHpyrKSBuFw1/o+/nq9TU1PBWU5c6NTyFhfTdf7rgX&#10;56vVKDq3lw0slhqGBJIDfnz1erBWVXkkJVDd5Nuw8L+znq9TPUYr8xWOQ4eN/e26g7vZfnq9T9Ry&#10;SGnlhhcqHA2ewEAXA+78zz1erBT1ztOsLrtZ5Ce4IK+J/Lnq9TvLJVq6R0a7AzMu+4sR3t9B1/U8&#10;9XqapnmSrlSma29AEuACSdSAf6eer1Y3oKunpJqiME7DZuwJ/U89XqcqKSlNRHUzJ5lowSOwDezT&#10;9dOer1KWsWhMfmqiqslyAL7gwGo+ix56vUkcbqIKKSOWQiNYxua+gII0+Nxz1eoK63Ofk1DPFZUF&#10;yGN+x8Pz56vUi6/qC4xdIW23CsyMrXBF7Bbe39fZz1epfYLXR11DFDLKS0l3DEm4Nzpz1epfU2J3&#10;oPOrXJZAE2qLkkC17Dnq9SKxOWpqgaWK6iO4U3ALfSPhz1epR5ewTzadlBZUYBmI7AXt32+3nq9Q&#10;2YJT4bh9OVD7LrYLpdj7b89XqFTAcRE6yIybmFxYXIHx56vU7U9etBTGrnHvNfSxBFja/PV6nwYp&#10;SVEPnQyDzIzvA0uRbx56vU1CqjZXLi0hClTrpc9/vPPV6o+OYlDS+RPOC8kbC4JJBFjz1eoIMdae&#10;vrI44V3KHZ7DSyn46c9XqTGLCup6i0IGhuBbupOl+er1DJlGaCgpYo4E2+YdramwF9fb4+HPV6hl&#10;oa9KKMUqG23c972Ouh1789XqaGzVSSVbypJZx7oOhA9tv6eer1RUzJhtWzQixRG94N3LeJ56vU3z&#10;4tJ5jRUzm7WAuNLfr7Oer1K7A6xY6cickuTYm9/b7eer1SpschDyMtmVF90dyf289XqCzMWZdzQz&#10;yNs+0D3Ovx56vUwz4/TeYFgO5pTqSCAPj9HPV6vRYnHXVHkU4J8ojTseer1T5nQ7DCCWLFTc3sex&#10;56vUMXTeKnKCpnZfMRmTRQwBHh8e3PV6jA1GJyw4XvOpAJt4Ee36uer1FRzNmef+eTidSY9une39&#10;/PV6nHCsUppNssXYJtv4j6eer1YcYgSqp41pCAQC5Ogvb9vPV6mmHEIqXdRKNr7fe9hIPf6uer1Q&#10;5swUEE7PTMCR7ri9yB7fZrz1ep9wisiMpAJ8CCSSST+znq9TjiOIR09KsDrqwJY6i/PV6gLxXMa/&#10;NSUoQi5a2trj6eer1CV06znWLiUQrCVG1dtiLAajtt56vVY303x9qmmVGYE2FtQSRz1eod4J/mY7&#10;k+25t3156vVwIEZ2keI7c9XqUOGSpFH7mot/Tz1epzroGrKVowujAgn6/hz1eqi38STpMXwx8dpY&#10;g5hSV9Fsd2lvpseer1aw/U8SR4w9TICuqlj/AI7k+6vsI739nPV6g3WtpIwYylw5JYi11HgPHv2v&#10;/Tz1epzq4QYUxDzAjIFO241Km1iPEW56vV1QUSYos1OpjAmmjl3AWZFS90TXs3iSCe1iO3PV6nPH&#10;KJd8NBYRR1ADEqNVXd3J7208eer1NtfgNDQMcMp2EdiXBNiCO4Onge/PV6hS6d4PguGZfqMSzDTB&#10;oaqVYUYKNzNrbb42HibWF7k89XqHyi6w9P8AAQ1HUYYsio0bBlYhmdBYWuSCRpb6uer1cepXqS6a&#10;Z0pYqCmoTF5apveQ2kFraACwII+HPV6kdlnGsl49jyBNscdlO9iDYAXAtt7X7356vVgz3krL4daz&#10;DxFVtVSBbxqVuSbdrAtYe0d+er1A7gXTbHKDHZ8OwlS7MpZlCm4UEnQe0nTTvz1epjz3leakxSor&#10;Z42jkkCsxOhLBRp7Rcjueer1ScNxDEsNw+PFmlCsVFgh0J8beF+w56vU44d1PqMNxmljq2KSEbmY&#10;2Nx4C3jz1eo3WUa3K8OF4rj9Aq1T1NIylQQCs0isN+hvuUfnbw056vVUpnyjpsLze2HxjeElbcm2&#10;wJJJAtoLka3HPV6kXDidRU1bmpQLJFZ41XSytoNw9h+PPV6n/BqdpalsVUI976aHYb9+3bnq9S+w&#10;zAKrEKp8VdSYqdWYkgWt/Rrz1eo4vSvPGCdPsq1mM1kUckiJvpVc2Z3YWUrbQFftdwNBrz1eorec&#10;eoOM4zjtRiU1cGqq13kkIb32ub97k3AFr9+3PV6nnAM6vPSyRpMWMTqG3XJJbvf+OvPV6lTmjBsv&#10;ZowBMdgYPYSREIwJZ0YBgCLjQkC3caX56vUVPOWVpMHq6dpIrJKVO8kWVgbfWL89Xq6wbKNJhkZq&#10;qj3pA7l0JFmvqbW07H9bc9XqUWNUlHDg87xwn5eJBISASUXuCfZrpz1erh6Z+qGUm6lUOFSyJFWO&#10;doZ2UFiDfUaDS17H2D289Xq2i+l3S/L2KYF8zitP5xmQEsbEEW/h9HPV6qkfxH+gdLh+JLPhKJCr&#10;xBkYKBssbkHQXuCdPh8bc9XqqDo8LxzD8UhrsBLskdo+5A3A2Y6aEEXsOer1GfbqBn3D6Dz8Qnlh&#10;iKKjMTtBNrDVbE9u556vU99MuumZ8oxy1iybZJg6Op94MuoBXXxGpP0fDnq9RyujXXbE8yQ1eI1k&#10;Z8sK0YVbXvYjd9R56vUJPTPKFXQ49imca+Lz3qjdH0uDYeBJtrppbnq9Q4yYRT9RKBsNroyvyr7b&#10;tFt3AanXUEG9rjnq9S5h6fZUxXJVVhaxoPlwSwZfd8e429tL689Xq1o/VFWRYVnivyrS2+XYsGOg&#10;BN7AXsRYjXQ/Dnq9RZcjzEySZa8lqdaYxeXNuXynOpIjsdQBp7Dfv7PV6ja4TjM+FY7X4/iDKiVc&#10;fkrHaypGEKqAPiDfW5Jte9uer1Hr9JfTDIfUGoio2gJjlZy4QbbG+jaWsLc9XqtxyH0PwTJlCcGw&#10;8bowCxttB3XJ0+r2fs56vU8w0qRrJSN78QAY6iwKk2Fvq56vUXPqTkSGuw6oqmijY2dw0gBIN9NP&#10;AW8Oer1VG9W+nFZS49O87+U8RMgS1tL+6FAvcW8e3fnq9Vgv4fWIY1R4zhdXGy+UspDs5N1Fj3A8&#10;D4A/Dnq9V+clfBTVglma23ue2th2v4c9XqMj046l0rRrFNJ73sOlx73PV6jaYXPhOO0dge4N/E/r&#10;pz1equ711elPB+q+R6yroaRZq+NS0d1BIIub6/DT+/nq9WnB1Z9PlVk7qPKtRTOpgLabbXbcCAD7&#10;R8PDnq9RM/U7mjFKOGHLtHOVUKEHvXKkabQfZ9N+er1EBq3xKbFDTU+6c6Db7fbYe3nq9TZieH10&#10;TpJXI0CSBmN7fZubfCxP6+PPV6kjWN5NcBG1wFFvZuB7X7c9Xqh4liIilFLMSJGsbjsot4/C3bnq&#10;9SjyVmaqoMQjeqO6nj3WDaggaC47W8bc9XqEaq6fVWZMaNRhCqkLKriO1yS57/0fDnq9SowD054q&#10;zyJisLRRhtytqS27U28bD6BYaAc9XqX+EdKsHwvzJatU3sdl2ubAD2dvHnq9SvqMdynlWhgjVE/R&#10;HaFABJ8ARpca89XqTuLdWKWq2BdhjVwpPexsfEX1+OvPV6kpDnumwipqMx4cZGrapFhdHnJhspJu&#10;sZ91WNzcjv489XqS9T1OxJd0lJJaZidwJICrYjTT2/Rz1epISZ8r5adDW1LbjYErqTZjrbtqNO39&#10;nq9T/g+Z8VrFetjEoKlQjM/ha24gWtrz1eoZ8l4dmzFt2ISb7LIFvewdR4m+gP0eGt+er1HJyjjy&#10;4RteoIjlR1juCCSUALDxBuO5+489XqlYx1dpanG5sMRrAyNICGsEA/d+H16n8+er1I3OnV0S0cSt&#10;JHHIimwU3LhRrc+0+Ht56vUAeJZ+xikxSnqqaaM0DANtUHeJT3JcsbqQdBbv8Oer1SJeovymJx1F&#10;QwmjDKWBcG99bDQ2t3/p56vVGXPgxZnrnrUVA1gNdbE7VAF9RexP389XqR2YM4VMplleoU2DKtxp&#10;dRpcDuOer1Ialxt/kf5lUyqHYhiAfdKg3IF/Hnq9TNjOY8Pq8Pkkp9N7g7vGxBve5v8Ad/G1/V6g&#10;KpcWf+brO0xurCw3Gw10056vUYGnxd6+ojp5V8sTop7gC4Gnbtz1eoN87Y3TVhHly7Wjbyyqi5JL&#10;Wvprof7eer1MlNmiiiqXw6aoMRsXFxqdvf7/AB56vU0VldBUwJXRSh/MLbSDpcHUD2256vUmKjGC&#10;0klKTtTd5rX8Aot46Dnq9UmnxOOVt9OR51gdPZ31+nnq9T5UZoqpZUEUu8JqR8OxPPV6sy52o5qh&#10;KZJbmms23dYsSOxHjb8uer1KDDc0YhVzGR6gRRqpIUkXBOtvoNvq56vVzo8fxCoxbd55KgbSPDX2&#10;f2c9XqVWD5pGH4lLTu1xEPdNtCb6+9qNOer1KSpzPHAE8+VmuVayr4sTYafxPbnq9U6kxJsWqtyz&#10;AujlV1sQvexOvPV6hEp8zxPhD0lTIReVfNC6Hap2kKbWG72kH9nPV6k/hGN4nSYUcNxipSVhJIyS&#10;RKwAj3XRWDX1AsCb6/Rz1ep2qMwedJCtLIFu5uT4kLYqpFre2/PV6mqrxubAEhjnm8xYwSRGSCLm&#10;9raac9XqecN6kUHn+W8m1WB/S9mFx2056vUtD1IK0xeKoEu8ABRpoLAknv2Fuer1LTCuoCTeXK8h&#10;WF1BChrAMb+w/wAeer1KJs41MUsdLVHzNrqQCdNoFyPp56vVM/r+Z4Xh3bvMAFxYe+DYC1vhqdPD&#10;nq9TfR57rKadRLYaEyBDcFr2Fx46e3nq9Q1Zb6pLCvkVS2MJXU2vb7Vh/Z9HPV6jPdPOtIo0iq4p&#10;W+1Gx3EkLcm+ncEd/wBTz1eo4+C9ecPzIyYTTymQvtLFmCpfbchQQDca+Ht56vVzx/pJkvqFSzDE&#10;oh5jEFJInUPexCm4vp8D8NNOer1Fdxb0hJUlWeqkqI2f3XDMmxQL/YJK9z2+j6vV6k1inooxyroW&#10;GGI1ZEGW12XeR7WsAB93PV6kHX+ljM+EUjVGIweW8e4EuzMAoBtYajv4Dnq9QJVvSjHcIoWqSrtN&#10;KXjjZlYBmUE6+7obeznq9SCfL+LRL8viAWnma25AxYEC92BKqfy56vVj/lVXSVBpKfQSoBe2uhJJ&#10;HhqPv56vU1y1AoqmCKItIGYh9NpAUHT4Hx156vUu8PxvDXqUmAaNnYXDEX2gaDw0Nu/0c9XqXGG5&#10;sw/znlgjCMjAobWFhodToQeer1C/lzqCYSkVTJ/k2Xym0NyT9nXS3hz1eo4OTur9HUH+XVSreLd5&#10;hBAt4NYjwI9njz1eo1OU+pOT6bDAcPqQzM5YxmxKqdLeP389XqGnCs0ZVxOne8wRUKlrkWA0I7L2&#10;PPV6lfh+J4FLS/IpUwyo24sb3IvbaASBYDXuPZz1ep3jmwSmi+Um2qj6BQRcHTsdPp56vVyo4cue&#10;QKdwkbtcktqSPAn2/Vz1epHTUFJLUzeaUAmZvLIsCCNL/dz1epomypl2pihErq5U9tdxY9tPZz1e&#10;qHLkPC1WaomhKMqFVLbSo97uPovf6+er1BhjGRqJaQyyIkkQJF0tuJ+P0i/5c9XqRFblOjql3xxL&#10;Gj+6hG0ER2sw+/nq9SaqMg4TUPDT09KInS6hhYAxIAfdHYHXv489XqQv9R6TznamQy7S+3foF94+&#10;6P6eer1JCuyVBiFVKtVSkhzt01sdBpp20/Xvz1epCYn04aiiWGtp1sDa1iQTb3T9Njz1eoKMeyzV&#10;4bilPBSKZlKu0sQAuoB0Ve41Gt9O/bnq9SWlytVT2ZYAiybvaSpN7Dv4gc9XqRy5QxuhM2G+S26J&#10;FLXWwJYnboSbc9XqfMPyJjeJNHHORC7lV26AWuLse99L/l7Oer1KypwCTCJ2pioMS7QHA0I1I/jb&#10;nq9StiE1PRNLFGbEgbfZbuR9N/z56vUsnejjeDEJ4xsCGNtouFsPdOgGt9Ceer1OclHC6RTBlYSO&#10;d17ggC17H4g89XqTkyUkzyNApMENgpsCSQfbtvbS3PV6nenxKOapWrhjQREBmtoVYdhb2fH+nnq9&#10;TsEwiap/mMrbpiVcqpsCb6DX2a/s56vUs1kpGlnxUhB80rRi5udwFwbe36Pjz1erjQHA8OhhqK+K&#10;SRPKZSlrF3JuGG5TYj4ac9XqfaPEMKbBXnpyBJuLIO5ZgRb4eJF+er1PcDmSnatg+0BuF+zEjVfv&#10;9v7Oer1ew3MSwFo391iVVbKLM3w/p56vUoqHGzPJJHTyL5zOAVOoUjQafE356vUp6PzUnlE0QjVm&#10;EjD227kfVz1epaQSzTUTeURLGW3KgABC27Xvrc+3nq9Siegi+X/TgD3lIAuLXtz1eppxHBozijU7&#10;+/G8K2FgQrX/ADHPV6kPW4R8iq1IJBR9hjF9AdQfo56vUnkw+rrqsvNtQoWUCxttOg9g8eer1Jqn&#10;8qKYuoPub1Ui+rA9+er1JvEqmhmleSQguzMjm1iD4/n3+jnq9ScxChlxLEhHUgiGKPaNBqRoD+y4&#10;56vVzoMBC1NLGjpHFCp+1oWLm1vsnUa9+er1Cbg+BsJpIqydVpwCGYC7E+A9lj256vUvMs05Scmo&#10;FxDIocXtcC/a58L89XqNtkHFqyJII4kLMyEbgBdSe3w156vUaLC56R4o4p5BLOoUuuoNxz1eoRsO&#10;aaKnCMdX229l/Hnq9QrZbrYqymeVVO9V90G57DU89XqKv6vshYZm7pnXticIdZoZlVgBuLhL2B73&#10;7d+er1fP39ZXTr+pvUSaF4SsVQCofT7Y76/Hwtz1eogeK0FTRyIF271uCw9l/wBvPV6kbVVa0870&#10;gQMsSFgDcEEa3Hw/Xx56vUxxwpiE61iGzOy+7fQGxB/p56vU/pWU9LhvyZl3yOSUvYkG+n93PV6n&#10;qhRYEk85CxO0lu4N+3f2duer1SZIvKjlk2GSNVAHhfXQ89XqanmWcxUpHvMSyk/ukf389XqzfopK&#10;xqZxeQKSbi5sNAfr56vU3QRPhMqDaZEdWbdrddTp9BB56vU5JXpJDsrGtHYm/hZTcXPgRpz1eqUD&#10;BXVLBWYnYN4B93XQfC/PV6m6qkozTfJ2vCLLuFvdC66fSfZz1eqBFRwwHZSqG3DcG7NYjQH6eer1&#10;YFNLJOzwIV8l0G02Op7n6vhz1ep0xhxJ5T1b2EZDONNRfS3xHw56vVjjnhqlNfcRqzBFvbdf2HTx&#10;9nPV6ldhaSSu8YX3Bpe+mnj/AEc9XqeI2kp3FQBui22CAe9uPcA3A7fDnq9UVrOsyyPuLj3UNrqP&#10;Zz1epokRY3jq6ZApFg66ABR8eer1SaioqKehMbkX3AELrYHQ6/t56vUz00TmqlJk951AAJHcHQ2H&#10;a/PV6u/IaJW+dCkasDpc+AA+vnq9UOmiWmjeoqXb31IY27XFvy9nPV6pFVLhqwU9CJvNdbWKkbtw&#10;Om4D2+znq9TbX0mIxK9VSkF7kkG1r+yx8Rz1epsp5Klgoa6GX3ixsSHv4fC3PV6pfzFRFO5xCQIi&#10;qLuT317gfR7Phz1ep1pGEdHaJ98KoGVjcWBP8Lc9XqzVcVWvlyRsrptJYDQgn7JI7nTnq9WCSmep&#10;MMFGUe43SIy3Krc2+Auf1056vVDpYJoGWWaybpGTbbXapP1C9r89XqkY1/pCxw1K7ldiY7WABtqP&#10;bp356vU3efNFRLFh7GRorsVNybHQi/iPZfnq9TZUQWomxNfc3kggnW17DT4ePPV6uLmIqk4W4Fk3&#10;W0BsbEj4G3PV6vU71KVCyM7EbhvuDb2AfRz1epXNTUVZULTtURxiQE7m8D7dBft9fPV6mLyBHtnL&#10;CykqWUXLBSdAD2+m3bv2vz1epgxALZKURCJSxLsBrbwueer1Z6aniiKU0jKVKkEE+JPfx8Oer1Kf&#10;A6vDIaV4JPeaMAWK9/YAfHnq9T3hmHpTJNLS3QSPexvYe0Am+nPV6odYJoIJfLiF7kKCRYn969/4&#10;c9XqSs8L4fMszRXhaRCQLbrWt7vhbTvz1eqHXtPDO09LbaGU7CRcMdbkDXTnq9TccRNW++ssF/ft&#10;pu+Onjz1eqTNLLAsK0xspBRG8QG/geer1Ra+KURqarUxsU+J8eer1QIDHuZ3JAW20+I17c9XqxGQ&#10;fL7CPeLXvz1erJNLE0CKlg1vet4m/PV6s2G4dUYnUGmpAWltuA9o8eer1O+GYHFVFqurlWNUZw6G&#10;91Iv+3nq9TnTUVDSTNNFVKGX31AHYfHQd+3PV6lfhhpKsfNSIfNa25Rawtc31156vUI2GRTVkBio&#10;gEAYXJNwLa689XqXmC4ZH858wptKVJJtoPq56vUaLp3iFNhLKKkrs3F2F7biV0PYdh7P6eer1GKj&#10;xdq6WnVh5VPDcq17/avcW8bfHnq9SvwrCJnmTyZCwLFveF7Ht2Hh+v0er1GI6X4bi1VWCnmgURkA&#10;MwFja51sCfDW/PV6h6oUw7LcEtExZ1Ye+7DS9j2+vufj489XqSGYMb83DDMqR+ZDGb3IIYm9h8bj&#10;w56vVWz1DiqJMzvX1YLhV2xxqx2ozX0KggEfT9PPV6ghxGriw1KqSaMNI19t+yPawsLagDv/AB8O&#10;er1I6lp8Or60yeYyIlzdbaMQN3fQXOn66+r1G6yRXYflnB0ETAJUWHnOdR8CdbHx+7nq9SMarkx/&#10;GZ8F+YL7Wur+BPgb7fAHw/jfnq9Ql11LRUeC02EYpGjYgW3M6EMNi2IUaXGuhJvf2Dnq9QR49QUW&#10;Ix1jYpL5UM3lLDtHvI0djfUW1Pha473PPV6oZwOlxipkStlDCBV2uCVLWFzqLXvbw56vUhZbiKej&#10;lAlmkldVvfRCDbtre369+er1NOJ4s+FUEWXaml8gqoKA22lDfRQSW0Http2J56vUkakYVPh/+jOT&#10;MewsbKxF7ntceHPV6l10/wArYpmLMtBlDConqJqgBY9gJaRtDtGnc+A/I89Xqbs7Y1l6eskwSXEI&#10;6eSkA/RuzESOGKlRtU3K/Gw+vTnq9Qe0lHEHeaoJFObljfbcHuB7Lduer1MOG/MLUNRRKyRyy7YV&#10;JuGIOjAe0j8uer1Zs3Vm1XoI0+0qn6CO9z9Nzz1epe9BMrQGqmxSpZ1klkEcRGt7DcxN7/C3PV6l&#10;91UxysiLYchiaOMF5HY2YbbAXFiDceN/Z9Xq9QL4XQJDC1dFMwhkTzGW9wDe4C3vYXN/vtz1epGY&#10;3VzkmSNmaFQzE6WF+x7+23PV6gPx6qetro4R70jm/suB4eA156vUK+S8JpTVQ4cmh23Fx7dTqR4e&#10;HPV6hiw7B1WpampWuIirEnQbT3v49+er1DrhGGU+X8Dkkj94SlWsAbDubgkeAPcfXz1eoDc6181H&#10;SGahbZuYkgWJIJsBbuPjz1eov1XmFpRNSSQrsvq5vuAbv8Oer1M9NSRS1rQxIJbBWVSoYE3utr6X&#10;B1HsPPV6lHi9NJSVMVJMHu4GviL+FrW156vUKEEdLTUcNEp3MqG59h766c9XqStQ88KDC66XZscs&#10;F/xFu1za+g7Dnq9Skw00UcLLUsZJA21AT2uDrrf2c9XqTE9RLAHkYgybx71gRp4ew3HPV6kViGKt&#10;O80tREIyrC9lAv4eAA56vVgpYYXV/PJSRLMoHcj+3nq9SyBYYIHVdupLEnXba+p8Phz1eoH8zyVt&#10;DiVPV0V/ORi1xoACD4/Hnq9S8y1U1E9GlbijbhN7x965Utpa/f8Abz1epZ0Ylklejw2IyPqQsahi&#10;QouSRrpbv9/x56vUla/yogoe5FiWH+E31ub2+HPV6uVD5dgb+N/qOlh4eN/2+HPV6nBKYPi1HV0T&#10;3KOWK31LL2tb2d+er1GZy/h+LZkxP+bYnWSSTVDs0zyNfcWHvXYi5NvE689Xqas/ZripKmHLmGqs&#10;aIdm4AABQDck21+A56vUFNXiVRQyxwUZZkBJ1OoJNzY37Hnq9Q7dNawZcw5sXmZI2q5QNshBIYWA&#10;JBupDeFj9IHPV6hnjxCPEJ4au2wpMSVTS2vcDxB56vUONHnrBoKVQs4WqpkDMj2uXLW2/Rt11+PP&#10;V6lTlHPFbiGJlaMmJnYAPFYkA99b6XNtBz1eqwLp9U4V8rSVmK1P6cxssiEe94lWa/a+g010Pt56&#10;vUu5OoFBiVAJTE5NKiq67wDcHuBt0ubnnq9T1gUsWN1nzcsbrDuRNralXf8AeJ9h56vUazImMYDl&#10;2mkjr/emDN+iUrcAaDX6uer1DFlySLFqs4ql0jO0BexHfnq9T7jOM09C4o6SY2jVbLrdj43+/nq9&#10;SCqmxPG/9Nqp/KRN6Mg0Mh+I22+HPV6kccpU1bFHjU1NF82DIAZFIAG06m1ri3geer1Fd6h0mA4N&#10;VyVk9OJZtjWeJLbT2FwPAki5+HPV6ix4g3lpErqEEruGQDXbtJGp9vbTnq9SKwaSmpIGkWW8SzlE&#10;237kn3T9B0PPV6hjwnMC0/kRwQqQ2+ysRYkadz8RfX289XqMPkqpra5aRKafy44ztYD3gx8VuFsL&#10;m/PV6jhZGoo/mEh3GFbFSGBIJF7bQP489XqGrDqin+WeY6ksBtt3C+N9Rz1epYU1JT10Cw1flvOx&#10;3IwUAn2Buer1ML0dDDL5cWz3dzOlri57c9XqyZfl+bKU7J5RbdZbgXNyLW+/8uer1ChhWHPUwefU&#10;qIk924bRj8f7+er1P2H4ezVjiGB5d7qqm4CqAO7drjwFr89XqFeiyotUGpYwSy2e/gT4j6uer1C7&#10;heWTR0wiIB3eHc66c9XqnxUNHRkU4II09nxPPV6nGnqqaDcYlAVmue2p7c9XqnELVyWC7T38Pb+3&#10;nq9TJmGujwrC5qiO25FJP0f389Xqq+66epGmgilwyZgGjLqBewI1FyfC38eer1U7Zox/FMexSrxy&#10;qqFaAs5WMWuQDpY9jpb9Tz1eoOcbzZSwULLEWeoihawBNgSNO9iLX/Xx9XqAiCixnEYxX4hE6wEq&#10;ZTtYxhxbTfaxH089Xqe6w0lPMspcCy/5MXu5H2dPhz1eptw9Di+LNVLAZgwCFVOqga+A+N7256vU&#10;GGalgo8XrIaUMkUQYyE2NiFva/tBNr89XqDetrJKiFKnEC12jYquo2t2B8O4/o8eer1NlVVSg7Y9&#10;lRGBqzHUDS+vY+36eer1KD+s+A085SIqBYbkt9k3Gp0tz1epgztilNWU1P5KjaWBQk2Di4Ygg+0a&#10;c9XqRVDlfD6fFY/JjEccyvNtW1gQfs3tYHW4HPV6omOQ1AwxHRN+1tVtfcwOgsbAH4/389XqT+Ox&#10;GqQJE3kttFtR3uLm9ux56vUHuOSFacq0QeQApI1wBY+IJ56vVFy9l+jcNNDHadiA7k7i2mhOg7gG&#10;1uer1PGN5XposGE9HUXJDRksNtgezAeNtdR+3nq9SRwfKCYdI09OBPfYR2JBIFydPyHPV6hpwymi&#10;YmJo7L5akb1sAb6GxGh56vUqaTLVE9EJGUmRXDhxc2A7H4fRz1eoUYsNp8TwVZlAlKggNOugIBub&#10;dtR4D6Oer1YsLoKmKFRFZwLXsoCtr2sQQCOer1KLFYaLB8NWprwPJQlm7EKR8fYOer1LPAcCgpac&#10;Ms1xUEm2lwrDtfwNuer1K+qwTbjNLDCF8mQq0jkG+2wAJGuvf9Tz1eoUMCE6Y2KTB4vJUOg26AlA&#10;Qb/Z9mvPV6rL8uYTSV9BSzxoXlICLuFgB/yD8L89XqNxkDAYaXyoakXdLXG37Wve49g8eer1GNUU&#10;MpWnpCVXaQ1rm5+i57E2+o89XqLfm7EJoKpqdBcLIVBNtb9x+X589XqAnGKarrAGRV+X99msxBGt&#10;u3389XqLF1IqqKpono40tZWSNbEEm+jH6+er1FQxqgTCPmMRr/8ALIqlENySSO/389XqDKnqnqJo&#10;56jdFZCrlADYEk+INtNL89XqTOYKXD6/DoZad94R2QhrqW8AAQLdze+tuer1BLnbA6SDD4pK8CJ2&#10;siWN76i9rC5BItf+jnq9RLeoMBwOQBQWWZ2AFtQBqAL+Hj9P189XqCmrlMKricbB4QApvaysDa30&#10;gC3PV6unqPmKefFGa8a7CpJH0WUE9/bb9ov6vUnaWpp67FjVVMrxkW2KqqSx/wBYXFrnvz1epsmi&#10;ozWz1dGZISxKncxb3rH7A7DX4eznq9THTv8AL1SGvmZkKsu+wLbje1x2797W056vVg835Smnkil3&#10;lFdttrXBJuB31HPV6oqirdoWhXbuj2ybtLAAWA8Pr56vUlcdEUVPHAGEhJBIvcqL3IB1Hfnq9TIN&#10;vzRli3HQkkdrDTX+HPV6peGTyVNHJC1kKG5A7kfT7eer1YK9ZIpElpijJIANp+0GtY9rDX9b9+er&#10;1LXL7RwEwr3KhTp+93sL/meer1KyGOTCd4rX80S+6Nb7Qe+vfTnq9U2q8qBkK7LS2t5ZBYafEDQ/&#10;r7eer1QjRUrTbfLs17EPc9zobfRz1epTYfhUsdW1PUSBDsLKVGgN7KLdtRrrz1erM2A+cjYcm0vL&#10;feRoXAF7Dnq9WQ0/9XpXgq4jaRYzGovcAC/1d+er1DR04WalxJPm1WVpbFEDoGINz7wJ0P02+nUX&#10;9XqNvnrLdHS0S4xG6tKsSjywCOwJAtoLjUff9PPV6iu4rMksEdSwdpXcKEjIC2uT7wIN7WI+m3PV&#10;6kPj385mqoqGgkj8qQG7Kg3ht3Ym+txpbw8Oer1OEeFYfBJHU06yWiLFma4LMP3bm4Fxpa/0c9Xq&#10;50iVVRjkKTRKYNwOxRqL3NyTfsdPhr9Xq9QwYXgFRIoMMI8tmJBUC7E3F92nYac9XqEn+S4xhMAi&#10;k2iGJfN2bQCSLEMW11HgBz1erFJjUDyJ87KqVXmFbEgFgwvZb99PEc9Xq5U+HTzGOrEBXa7BFuCS&#10;L/aIGgv3H56jnq9Rp+leBVEBjjrJkVmbfu2gkGxKg7lv8Lj+/wBXqFrEcekoqxqCnayupJBA7i+t&#10;u3t56vUhMPw/EpayKphusRJlCqPtBibbhoRa3Y89XqHvBMTxFIYzTgB5iyMBu7MDtOpJFv19vPV6&#10;rAuiOZWxGmloqqIL8sAm/wASVF/oIIOpHs56vU59R85VBjWCmdfliqjcLgka+Httpz1eoudfDDiV&#10;NLic42IwYCwAIKjQ6d9P489XqSmJYytbSU0VMGVPMcKG0NwDq9zqCOwN+er1A5mnqQcLaCnwlTJ8&#10;wyh7XJABOpHh2/hz1eoVOkmbcRr8WOHzVBYMyy7Xt7uhGh+JHbnq9Rn8DxnEI6wyRLdYkbcWNwV9&#10;7w8exP189XqWeAYpNXy06UREMSqzGwYAOSSb6fH9e3PV6hsWsMtSYqjbGlLHG269wbC4Pf8AP7+e&#10;r1DNkTE3EJeT3S7ENtYMCNLHsLE6c9XqHDDsShiCRzPckDwAIA7Wt+3nq9SjkxESuQ1iFXeDoQxH&#10;h9PPV6mOqzCKSWOFEWz7ixsAb/Vz1erjSZtpxUmBlsj27W0Ouvt56vUrYcYinlMTHaWso03Cw7W9&#10;nPV6lLBiaM/ygkG+KxN7XAOv589XqnpmChmjETMHK3WxuDa/PV6uNRmyjgDRx2cgKAvcm/cDnq9U&#10;lsfSmh+ZqZVRFW4HYkn2+7z1epAYj1Dpq+BV7eWWtqASLnU6n2c9XqS1R1JU1bxubmNRcC5AHh+f&#10;PV6oM/UWmEcdSr2ESlXXW7E/vfSPhp7eer1BLjHVKrNR5Lny7OyoQBqp7En2/Hnq9SOx7qE8gWGM&#10;mSWwD2N/7+er1Iynx+qZ403bhJd7gXCm40/X+nnq9Qu4Hi1OhZBIbIFPhuN73+jXnq9S7EbzAQi3&#10;6UDUXufbz1epLZlyfTVISvlXc8cbq47ghja593vppz1eor+Zsi4VNKZZEKvtdV1PjoCw7dza30c9&#10;XqA3E+nWG4jSSQ18KyMylVDgEqbd7le+gPPV6ia596M1lNUyy4fTI4QkgswsAG962htbU3+jnq9R&#10;JswUM9JXTHEIvKdZG3sLH4gA/nc/t56vU1mPEvJjKoSFYkE2sB8eer1KChqk30qVbBpWkLe6eyr8&#10;fp56vUs8Vgnwuloj+haOcu/6KRHcBtCHVSSpFuzfD2jnq9UqqxdfIhoaeFRSx2fUAMxBAufjbX48&#10;9Xq41Mi1bSYXDPudpCz7VABBFgpPjp+uvPV6siYhTUPy+F0Lq6kD3kJBG2xIufYNNOer1D3kCngp&#10;RIlRIRHWhvKsTclrklte3aw56vVKz/kqGnwSSsjJeo8sqrXsB4+PcW0056vVSn64en8+MZItgjfp&#10;lvI7hATcWIJ8dbG4HsHw56vVR1jE/wAhK8lYGkCEC9uzaiwHfnq9QefzF5IJTL7odiw0sR4gA978&#10;9XqyitrMSkhp5yyBCGBFySPDnq9UYstSk1NL7siMSpOl/bf489XqyUT0scDLMpdNVsNRfuCbdwDr&#10;z1ep0OPyUCmCiYETAE+IB7aezXXnq9TfLLOI4ZJWY+dIDYm507jXwN+er1Y6wyM8jFQYl3FL/T8f&#10;Z2tz1epmuruVbQXvpz1erpTIH/SEkKdx8fhz1epwpqhGgNOAWdtABbW/h28Oer1OUNb8lDDDIFut&#10;7m5uBr4D2ePPV6oS0wqxPVRyHbALg66jx56vU23nkMaSPtsNCdLa+3nq9SikmK0MdLCvuKV3N4gj&#10;ufrHPV6omJRUCiIUqsWv7xIvuHf4A/Hnq9TfCvnUhWMD9Hqx+k2F/wCA56vVzq6OoSnFUTdTa/YW&#10;NvZz1erjT1kzgwSsXFtAbnw/o56vV2s0McLCG4cNcAjS39nPV6sspkeCSofWSXaRYWso/p7c9Xq4&#10;Ush2sy6lBtVQNTp3P1Dnq9XCtq6aZ/0CWBJv4fVb6eer1RI3jSZXUbrW0YaX+Pw56vVIpUkLGptc&#10;Xsbaan6eer1LPCK18MnMmqxEpZWNyTqfH6eer1GTyrmQNGtUHO2MCw0uGJve/fnq9S7qcbrMVLGh&#10;Qkuu5nZgNxA7WA8fHnq9RaM+YHVSVXzIUJURi4ANwNb2HPV6gkp5JIbUNSAQbsLaHW/c89XqxPFT&#10;xzCOJiobad19LW9439o56vUvOm24YogUjYJAQ1gNR4H6dOer1bCvpHp6RMEWtkkV6hgR5KgjQjuf&#10;gfAc9XqMnj9RH/KaiClYwSU5ZSriys5Fxa/ceFx8fEc9XqpO9QsEeF5vq5p33+c4Ji0sb9mta4Hh&#10;z1eoqkFSiVwqKaXy/LJZwRpY6W/W/PV6nCL5WqjMdUgePcpNx3N7j8+er1edzNLIKc2Y/wCTXxAv&#10;r/Zz1eplxMBn+YQ7mWRb9vAan9nPV6kXN59biUszzjy3ZR5am9jfue/0c9XqwikeFmdRddz31Juf&#10;C/sHh9HPV6mLCtkWISfOMIvtOqA3W4B/jz1ep3pcQoi6/Mg7ybBVNxp2t4d/Hnq9UamrMQWNmnP+&#10;jozkGwNwL6H4g+HPV6lpg9UZz51RqrKCo7E6aaeB56vVlxisjNAlVOLMsiqT2sD43H089Xq4U8YX&#10;EIp5EBaMOATYWv49uer1Xs/hW43L/Wp6SvmjWIzwMCe4sCLEanUHSw9vPV6tyDKeE4BiWAQ+aEAZ&#10;QwJGg8O3jz1ep2jyxl6nlRIDHKliBYXJJN/Ffy56vVmlwDLECs/2XKEEWW4PiB256vV58FwCaPyq&#10;ezbAt2IUOQR4fT8Oer1M8eXMsSyxF9okBZbtpu+vt9XPV6nSDAMrbhMkV5PeBa4INvH7PPV6skWB&#10;YLiNZJvVUCRsUuLEC9tbA+3nq9TfHgWX5J9qIodDs3XADafVz1epUfyHJcUpRWhkkKgOo0IuO2tv&#10;y56vUxT5ZwCGZ0w4II49xkWykk9v1+vnq9TLLkvK1QRTRKCxBDkKCAO41/LTnq9XKoyNlqOrIRkQ&#10;udGIFr2/4jz1epixzIVBNAKRljlp1B3sQoJv2A/X2e3nq9UeXJGAgQUsMMZgCgONq3JPxN9QLc9X&#10;qTWJdM8q1UG2CJBEHKqSgAAPtG3w9vPV6gyxHoxl1qU0lcUjIZmVgim4vcAk9vZpz1eplp+imBRU&#10;C0kECmV5VMhABAHe493t8Rz1epN5k9PGVKoNiE8CPUKCAyhbAX7W+k89XqRc/p7yzEauMRrfy1Vk&#10;jiW3tFvDX4c9Xq7l9NOByYTJ5VPAHQXMb7bhT2P3g/dz1epMz+nDDJJ46tI0IjDIV02ksO/t0I0+&#10;nnq9SdpvS1guKx/IYzTxyQklmUoLkgk7txXwIFjp4+3nq9WCr9LmS6mqSF8KV23r5bLowGgYaW+7&#10;+znq9TTj3pJyfCVkNHGTI/8AkrXtr3v4Wtfnq9SOT0cZcTEZZ5YQqsWbYCRtXaRfxGo56vU2Yj6S&#10;MESg3U8SyRMXIQeChdB94v8Afz1epjk9GOGU2/zdsEMgDqCgJZiNbNpe3s/v56vUHuP+jjCcwV6w&#10;V8MkfksHjKEr7yggGQC11N7WOnjbQW9Xq5x+k6gp3OHVqKIlj3EgAqxHa49hB8eer1Yq70p5FqKQ&#10;fK0cKQJe6qiljfudQexvz1eoPcW9DeWFeOSGATwlkbYQRtuRtI93uO/PV6k5jPo0oUlq6eghDyxq&#10;WSQpYEt4N2JN++v189Xqh4r6SsFw/CljhpRuWMa2FywF2sSB3P7Oer1Jil9JOXa5o6nD4SruSHdr&#10;kA2NlUaePc6689XqYaH0S5fgxFY6mmLLI7h28wgBb2vtGliD42t7L89Xqxj0f4NFWu1Xcru2Io1A&#10;tu97d3Nuw/Pnq9TBH6U8Ow2X5Sup1maVgf0YAJQm3vE3sT3sO3xvz1ep+rfSfgVUsssVCUWAoHsx&#10;JPfUeFiPYOer1I8+k7CaagaPBAixGULtFywLN75GmhB7+zxHPV6uWJelTK87hHLtYCMMGFgV1sBY&#10;a3v+t+er1Y4fTBh1PTNPRozNddrupJA8dP7Dz1erEPTLUTwEQJG6XJe8QAJPbxPYc9Xq9P6SlgxW&#10;KdafdAgHlqmwENt94HUX19vPV6s0HpPwSprQJvtuw3QoT7gPcm4sfu56vU9Yj6OsGQw/yyA7onL7&#10;nDESKBtNtttQbnW4+Hs9Xqn0vppoKKqkopVBYEShQbEHbYLpYW+nnq9Xp/TbRUfl4jPZXnDkgbrL&#10;tJB9vt789XqER+j2HQYKgo13v7hstgDYncPs6WHh7eer1LfA+m0HkyCkQLKtibkDbfwt46frrz1e&#10;pWYZlCjRfkmPnb5BsNrEsosSxAA79h9HPV6lhTYPQU6VC1FwBYstzuN7i473X+nnq9SXwrEZqHEG&#10;NLG7ReU7oO1yb27+Phz1epnr8VSaGprZ5NtSsDeVddUf90sNNwPawI+nnq9STzHR09TitM1CGWhm&#10;iilILq7eftCyM20CwL3KqRcC2ptc+r1IWqy0mKVRippS8i3LKLggEnUAHsfb/Tz1eoQMrdJsVqVa&#10;pnhMlPCpVV7BTfQ69iP6Oer1Gk6cdC3mwsxSMjKoEjI7hSynwHYnsdB489XqFjEOnODYbhxm+zDS&#10;o4EdrhrixJv7Ceer1EJ6oYxJgsDbR5a73ChQCGC6D3dfgb89XqrqzjU1dbMBiVTLfzN7iIINo/cU&#10;ra/hqT3789XqCvHaDEapxiN9EDA7zrZu1+x0P6689XqSUtPIjA0iFpCxUFe1gNwPh+XPV6m1cLSa&#10;eSrmjYpGLEoBc6jQWFxb2jnq9T7PgNJXPEyt+mg3yqje0ggA38PYO3PV6mHEYRFfD5Y7LOBHYjcP&#10;MPjp2/YOer1I/GTilHOVpCjukXl3OoAGpsde9vZ9/h6vUFGYsRxCqhjgcDfcKyj6LhiNDz1eoNaG&#10;rkqpGWMgoN12FgN6ki2tux789XqYfn0eaQuQ7algGBAbtYH4duer1c5xhgjNNNIVa1xbUC/e556v&#10;UksfiMOHEoxQyMNb3PewsPYb/Vz1eqBCZ4JmMrhQl1Gzufu7X56vVLrq+Y1sFLFYAuAhJuBcG9/r&#10;56vU9rTVBqGSPUKp1B7m+pH0e3nq9Sxw+NKRYVS5a99fbbnq9SygaWoot7m0oJIGlrXIB9unPV6o&#10;OIU5aGOe53lAGvrrftb489XqYloZwF8txHY7rHu1z2Gv3c9XqyVVI0j7J23GMKyrbQEmxsPAjnq9&#10;UmngpoYhNPJtuSNRr8fv9nPV6sFOkENaZYKh4Yj7pQEWIPZjpcX+H8eer1On8lhlgCOxljO7QHab&#10;28LfDx56vUnpaMUDNHEgRRodBe2h56vU5YLgmJ4tiCtRBUSMuzSMQAFAJvqe/sGp9nPV6nnz1xCR&#10;vMveNyp7e9Yd/bpz1epsqaXDI4Y5Y3Pml2DKSbAeDamxv/fz1eqPTVNHOsi01QvmxmxAuGv39lu3&#10;PV6lfh2LiNFWeISXIBa2pN9bHt2789XqUH8yrZlf5Z/8n9kaAEA+P0c9XqzSt83JSwKDulk8xrdv&#10;cFyCe2vx56vUK9PIj4cr01LFVSKQC7tZkH+r4Ej2Hnq9UlZqgIvyq7ih3MoFn8bgm51Pwtz1epX0&#10;YaakbFJT5KkKpjPbS47dge/7eer1JmbCZpmOJxKZBNe9rghQCASP6eer1ATmjBqiKsJoGWT3h8AC&#10;e9/C456vUmammqaI+ZUAyODYADT7vZ7eer1RMLdpJnefaI+yg6i979vhz1er/9O+6WvWZ0pY5BaK&#10;+4EakDQ2P189Xqbp6hYiIpCAL6W7W56vVCnnCKSoVlJAABvrc9/4c9Xq7mV23KgEqoARe4AB/o56&#10;vVlwncArTPYuTey23Ei3bnq9XLzikTz2Eli3sAA1/t56vVB8yP5YhiGKCw8QR8Dz1erugWaFl84b&#10;9LlRqQeer1SZPmVqTJTi8bfudiD9PPV6nnCK5afbAWsCSzMACLjw+nnq9UqqnaSdil3j93be9j7T&#10;+fPV6oVPUoJTLUKSCSLX0A56vUpYquOKExwtuvopHiQdR+z7+er1ZpK5ImWVhqGPaxvfnq9TXJXG&#10;mnjVL2bTUXBH7L89Xq8mJm5EhFyWIBsQQPC3PV6sYrfNjEyJtlW6gaXBPb6uer1QZZZgqU8p8ws2&#10;tiQbeznq9XKXsiJeNkv21sfjfnq9TfiACSeUitIW1I0Kk97/AA56vVEqUp4qYFZEiIJ91jqT8L6c&#10;9XqbWkkXbNGSO1xoQG+Hw56vU6VeKMdqWBewuLAgk89XqgSkS04dSBKpKgDwB8T9B056vV2jU0cj&#10;SsLg7UPaxPjb489Xqx1E3lzCSlS+xQtiDcD6uer1Yqny5KQpA1mG1ixsCD9Hx56vU3UtIHmNXOt2&#10;ZW01uT7fptbnq9TPXVARYlc3jX2eB9p934H7/hz1eqXWSyMsc8QAawsRa4H0fH9vx56vVB/m86pP&#10;STeWRuBTQA7LeJ7jW+mvPV6maeeVQJ295wCQoOhFraD+nnq9Seq2WQIUj2eWw83QAgEac9XqhVUi&#10;zLKlGEVomAG65U6fnb4c9XqT9fWVHnuO0u1ApGgI/W/PV6kZictMhWnJKGXVhcaEf2/x56vUz1EM&#10;mFixU2cA3vcA+B/Pnq9UGoxZ6ZqZIk3gMu7bYEix73sLc9XqwNJIkszUY2CQkhl0Cmx18O+nPV6u&#10;OIV1bBG1TOgAFlkNwTf22seer1NFBUUQrRSoy+WWBAtZix1tz1epUQVbQ+dTuwAhBbsCoLa9zr8P&#10;r56vVCpq5sQ0pIQZrixPYj4Db9PPV6nCpxECVMPp0lQKtnuVIY66Adx7fr56vVgM1MpEdM25ltcn&#10;uPgBpz1ep1krKNkIMgs+pvYEkDsfieer1caKrSonaIARkL7vfaR4AX9nPV6pcMFSpaQOJI4dTewu&#10;2t9fhz1eoI8x5ihjrSahvMtuJBAIGtrfSOer1BNju/EI5cQpmLxiylCACAfZz1eot+YcxyR1ayYO&#10;kkskGtraWB1Fyv6/Vz1eozXT3HKzEYqeaGRQSil0NiRfsx7WB1+74c9XqMRT0dUklPGqqXm3X2am&#10;47X+nnq9XYoEnq2mWPchO3dpq19bfRz1eoSsDpEoaMUKqNpAHsAX489XqUrUUUCxIfeS+5+50Ha3&#10;btz1ep2w7GIY6V4aeQK+oJtYA3939nPV6la1cKsQwVTL5ilQ1uxB8fq56vVEqaeKhcTUjhije9a5&#10;Av8Arfnq9UujWrjVXkQhBe5LWJH1c9Xqw11ZHiUO0OIhexBAZgPh20+PPV6myKggw+tkqpJFZHUA&#10;WuP1/u56vUx1OAjGquKbeAoY2FyCSDpfnq9SwoaVKWk8lJPfYk28O/YX/bz1ep7qZ5IYgwsAykgg&#10;kn43/Xw56vUjnweekqpJVlG03YE2JN9dPpPhz1erBR01RDJ5qI4/eNwxue9/rvz1epb4PT17mOsn&#10;22BYsGFmvr8eer1KWBnaYs52hiw7aEH+jnq9TXjFZDSxeVTMGdwde4UAn9fu56vUX3G8RSq81JXI&#10;sbaAakn29+er1JFcyYhh9WqUdJ82EQpZmIVbjQ3Hsv8A089XqesEzXJE3m4gvlSL3Km4N/C+0HQ8&#10;9XqEjBcbjxBw8Nm3G5W4uSfZ7vj7f6Oer1Gk6WUjkqsyAR7jdbWIP7df4c9XqHjNNN5OBP2RbEA+&#10;N+er1EGzDKWxh6eJ7xqCd17ga/389XqV2WMZpJKZoAyXJO7uCR20+nnq9SkrKeGXBRNRfulh2Fwb&#10;/wDEeer1IisglNQUlBHlgqT2Nzrc/SOer1Bris4NS5oTYsQJD4AA/Hnq9QgZXrlQ+fO6udgCpbU2&#10;vr8PHnq9SmxmBlwdpIR7xuw8SBbUfRb9dOer1FOzfI9XXvLTybdNSLi/f7uer1Tsq5mxOkqI0kkI&#10;2bAbA2IvcafHseer1WV9Fs3piFIrzSWJYLa1jp/Hnq9R38ErENKLHvb6uer1KiNEnU3sfosbjnq9&#10;TzRQqG0Pw+jvz1epRU8Zj7nW58Lc9XqKP6rMhHNOSKlI4BKdjCxF7qRY/u89Xq0ifUjlLHsndRMW&#10;w1qh4UjlkETHbYhvAbgRofj256vUBtLhNeyx086lrIm4lQNzeJ0tr4/389XqVuG4HT1sz1EyFmU7&#10;ANLFlU7h7PZpz1ep5wXAMNoGikqgI5DvK2XQjxDfR2t8Tz1erHmbE1rK5EoqdIXW8ZA1JUC4JDXG&#10;p9n9PPV6g4lpamPyqqpO4PcsG1troB8O3PV6hbbGZMdylFgAZUeAt5RUC9voHYk89XqBTGql6RBh&#10;1c21EUhnIKktf+jXnq9QXyywyYn7sxmRuz3JI+kD489XqU2WpaukrPOpZ2lb3jtuQQe4AHcajnq9&#10;S0wPP2NQ61k1xG5CqdGBvc62v4nx56vUYzpZ1zwLCsyhsZXzp59oWU91Q33KDrqO9jz1eozHVXpO&#10;2ZcDTNmDBZY5YifLCgXAvrpcFvo+vnq9RGTlXMNfiaYfFSyqkdkiVVNzY+/e3b6/Zz1eoPc3Zdnq&#10;69qY09RRGmk2+edmtrFfd1Nj43Hb489XqELovUYjlqOvxKtqZJaOpaONydQpBN2J0Ava2n7Tz1ep&#10;ZeorpthWa8Ioc75Ep1aOS4lVANwIUe+zWuQfAA6a38Oer1EQo6RMKxGb5mApONqm4JLKNQDr2J56&#10;vUs8q4Wk1XDLSjatUXQ2Hugj3hz1eozTmDAsn08CFQ0AYOxsRKSb6+AIv39luer1FzzxmyfzlpQv&#10;mRRgAAWZbEaWtYDU89XqBafE6amnMkCok92Cu1/Z9X3e23PV6lXgWb6akQs2xGcgSFrWZrWB+m/j&#10;/Rz1epe5DzbWPjCYXOItzeYY1Cgodxve23uLfXz1eowNXiXT/qphMOH42/k1VNGIyIol2sb6MbFQ&#10;Df2fT8eer1AhmXJFDgszGldzArsDJKxuADeyk37jW1+er1Ah1JqIqvCJI23pR1AIujFGYqLAErY/&#10;0ac9XqrhkzRWZYzBLiGWFkp5oCDC0rbmBBAuWFiPaDoRz1erds/DR9RmA9cOi2GwLKXxKmgWKVSQ&#10;bSAEkN2JsCdfHQ+I56vUYH1M9A6PqvgphxBLCJWIIXUm3Yn2X8P4c9XqKJ0o9BWBYcvz2JUqM0yP&#10;Gp27kILEg7DfaQCBcd/r56vUCPX305V2VqYYDheByyBizNMQpW9tCp0Nrfrpz1eqtLH8Ejyjjggz&#10;CUSOJ/eDaWCNZgSdPqPh256vUvMv54yxlCSXE8HXzIHVmO1rgMoO0AaAgk+GvPV6h2X14dPYsLpx&#10;DQyU7gAODtAuNHN76+JHPV6jYdKfV30IzBlCauhqpkqUDgxyItgQPtBrgWv4j4+znq9RjOh+aMm5&#10;/wAQlqaOsR6OoLh5GB2AMCLEWJ8f489XqrM9cPoGqqfMdZnDK6R1eGzu0g2Qncpt3uLaDvcjTT28&#10;9XqrGocjYfh82H4K9CAonWPziCG3XswA7WHY+zX2c9XqxdbsN/lOcVyVgkJmEsurXB8tlIAJGl1P&#10;gPbbTx56vVbn6BcnY7hB+bqEANkBFjYixJ7m4tbt8eer1W5wUlWkoakDEMrDcBfU3/X6+er1I6ny&#10;/Mqt58Y3BpCwtqT4a+znq9QbYnTUexmxSBZA0hRgxJFr66/XfTnq9RM/ULkPLlBjK5hgp0he6blI&#10;0KW+yLntqD93PV6o3pizDS4TnuKGRUjhkJRVFlU+8CCPANbx/p56vVa5nHPlPskCNuCk9zY2Ntee&#10;r1TOn3USsgmiSotf37WN/bY+Fuer1WG9IupsNZtgkmKntbwv73PV6jdTJFjNIWVQ24HuAQSfgQee&#10;r1Uueub0n4PUYbV5uwWiWKe7yO4F9TfUg+Fvu56vVo1+rDCMQHUuuy/DeRqVgzOLghiBbsPA6fTz&#10;1eoJOiWXqXMnVHBMvVQZ3rJSjEKdzL2dQ17AnT6Rz1epU9SYsq1WeazLsMV6DzXjp2YXYRjsG9hV&#10;r3tf+PPV6iq54wGtweXyZIwqkFo9NLHQG/x56vUhY8Bra0pVRqS52h1P+qeyn489XqE3KnTh5w8t&#10;eGVW1NiTbXtodDz1eo5eSswZPyXRRgRF5UsASwLMAL3JN/4nnq9QkYh1awSqwaZ4GWNkQFTcG9hd&#10;h9I7c9XqJVjudcarlmpJKkb5ZZHBQAHYSSoAOoI9vPV6g3qq6WprttVMWdQDr8Pb4a89Xq5JW0sg&#10;mgiay2BA9pHc/Tz1epheqnikZR7wYqY1+PiTz1erhSpUVM8isL+YbEtYAfAHnq9QkZN6bYxmWZML&#10;ggMjKC5te4UG2vsv4c9XqNDlHpdhOHVMa44msRR32tuUKpuVJ0FiRYn6bc9XqMrimZ8q0UzwxxpT&#10;0dS5kEcRuqsdAkZN2Kj4kn49+er1AHmjPeH0+KzUlKVjTVkUFt24jbf6wPu56vUXhuoLx4rU1VW9&#10;pSxXYbXZb23XB/Xx56vUkq7PMWJ4kRUkojblUAjSxN/HW456vVGnzcrRijNgP3b3uPAG30c9Xq9D&#10;i+2N3q33Avcn2r2sLdvr56vVEOJVj0e6NxERKzbQNAtzs+NwO+vfnq9UGbHayembzSpYm+4eyxBF&#10;vj489XqTtHiq0k8dXMGNKrFAO4B8QBrz1eqHiGNxvRmCJQUjZ9lhqbnQeB0+nnq9SMhioVxBqybQ&#10;ke4D4H8+er1CjU18s1GWhktsUE6A3JHge/PV6kPjmIqY5HkCJNHtLFQLkAfaP089XqSdLPiiViV0&#10;JUyxlnHmKHurHtY6a/G456vVzrhJJUKZzcEbiLABWve4sB28Oer1YmjE9RH5rEsVJBHjY2sbe3vz&#10;1erhWT/LVieTGYlmAS5IuW8FAAvra/fnq9XeFPJUxfNRr5bJdGHsNzoPEj42HPV6nGqw+XyJZIEE&#10;bkaELc9vH4Hnq9TjQUNTMXXy2sy6gjX6j7Dz1epS4XlfE5qMTqrBRc2I+4W+HPV6n2lypjFVQmtG&#10;5fJZWZCB2Ol+19eer1Oddh1dHG60hO1yAt7+6AO9/Dnq9U2ClxDD5N1M1t7KXINri3iCdT4c9XqU&#10;0WN01UZKREK+UVXS2p7kn2g/Dnq9TxQzk0sxqSqiT3IwNSR7SPA3/LW/PV6m7FQ9CZKGC1lAb3j9&#10;kkdwQfHuP1v6vUH2IZhaNKfy3vEqvuc+0kgg3ueer1JunxVGYbN2xjYkfDtz1epY4dj3lMb23Aqg&#10;BItqO5tz1epXDNuIGpocLjsI95kJWJiCqkaFwLA6iwJ9vhrz1eoWqPFK3EqsSxKXd2O4630+yRft&#10;fnq9TouF1tekRWGdY4wzMLMhDMdDpYkAfHnq9Sz/AJZiSV/zlLTvKrhlIjBa5JHsHe/PV6hHyRkj&#10;GsaqG8ymmMl/slSd3s8DY6c9XqGXKPRzqzXSSVWXKJ5kgLCcOSgtrqtgblR2Ggv46256vUc7px6c&#10;+pkRpKmpw+VvPLEaXNtrXvYnnq9R1sjen7MWHwPJ5Ihncxq0jJa6gm4sdb20Ptv8eer1GnwvpHUN&#10;SpT08fnygL7lhYg3+se3nq9SsPT6DDIBLPGBKtlIWxBI01t3156vVPpcn5epNj1FKso2AFWVSN17&#10;9jfX489XqSuKdIMj4xPJUYtSRKG3lbBQATpcewgaffz1eoC8f9GPSbM9PIgp5IgitdlkIJv3sO3t&#10;PPV6i29Q/QvgGD0m/KCSVFhZTIRcLrfUmwIsDb4/Dnq9VdnVb044rkKJqjFoGUyTMw2g7jYW3XB7&#10;G31fDS/q9RapSmDSCSv2gliiki5tex17gjnq9U7FanBfl6ehoXJdBbw2m5YXJBv38Oer1QI8ZxWN&#10;41gTcibrDQkPewN+9tOer1LPC8/47huINLLuQBWN2sNxbuL97c9XqFLLnWasoE+bEjxuYyGUX7E6&#10;Wvr8Oer1DDgXqNxZZaZ1lEnmWR1tZVUA20v3Hjz1eodMrdfpoqMGjJkkWT3wyhSCNdw3LqB4EXF+&#10;er1C3g/X6oxOuCTyjzQt7Ot1A7bjYDx9g56vUKtD1br46VBWMJWhQi6qVuD7CdTbnq9WGo6q1NVV&#10;QSU+/eSN286Wub63/W3PV6hAw/qNhoQO1o5IyigakljfX+HPV6n5+pdDW4fKWDBlU7t9yCTew+gn&#10;x+HPV6sBzNT4vhlKa9I6WpKB5o42vGJLWIViAWAHiQCfZz1epJ1uyjjVpG92xsBYklz9+n7Tz1ep&#10;PLWR04jSAmSSM7dxX7IPw+r2a/Vz1epjxnFKitxBauZ1ljYgkqCo8w38ABqD+fPV6mKA1r1i1FYo&#10;UXZkFiWJN7k/Dx56vU6QR4bXREV0W4br7rAlR8Dz1epLf1Ti+f8A5k9OGlkDBQQBcEG4PbX4c9Xq&#10;UdP0lwuvw9wsKxSIVmBK2ANyAB9HPV6s9V0awqsqx58RlqJwpYHQC2t/qtz1epIYp6f6cODuW2hD&#10;sTddfZfvz1epGYl08qMOY0lX5UlFEAQ5jCkKDf7VyQPH7+er1IKfBZ6KmfEI/eUOYwFKkWPifgee&#10;r1YJ4GnwqeljQRiZW0HhrrY66H4c9XqwxYJiDrFSKTNUgI1lU7LEd2JH7Oer1ZMVy9XU6lKYFmRQ&#10;VCtYE+OliD356vUGldWVcUkhk/RtGpZI1I95rW1OmhI56vVyTM0kNDFXyBYpvLRZ13g7ZB+6pIsw&#10;sb3IH0c9XqenzfJHSoyhbn3hdr3a2pFr6akc9XqbMczni9TPQwUlUPLhuz3ubC1toOg8b89Xqjpn&#10;Z/lBSA7NpZYTfVm7kAfV/Hnq9SjoOodW+HR0w3zSWUsUsAq6gg+N/q8eer1LPLuaoMYqVXD1vTIx&#10;AcnVSO4AOl73vz1eoX8FxmilqnmK7V90MWABAXx9mpF+er1CNR48YxNAQrMhUq7WYuCL7Rfvz1ep&#10;b4ZjNBS7KiNdo8oaiwBNzYfnbnq9T8tT5+2e4O4sXAYG9h4W8eer1KKGrpatFWQ7SV2KrLqRf289&#10;XqTlVCY6nYgVVcsLspJDeGvxtz1epFpO9YsbTKI/LkcWUWDAHv8AUDz1epJ1WFQwRgzK0RYSACxu&#10;Rcn6tOer1IX+UL8xHAI7JMjEG43G/e52+PPV6nLDsCmxKR4XGxluqm9iB7P489XqcDlfzQE3FDGS&#10;vibew/x56vU/QYcUrUSJg0UajeD3JBt+38uer1P9JIlZVyRw38pVVySFW53WsD8eer1GV6fT1Yqo&#10;trDZLGAFAIIYdv3fZfnq9Rp8HqYqWLzQUEpOwW7n+3nq9QnYSySEbL6XC7tbE/nz1eoVMvK0EwmQ&#10;7Sq2YEGxGl+er1NfVHBKXHcrVUkSbiiSLtABuSLH6eer1aRn4p/SqPL+bKuppYln3OXLgWAY+8Ra&#10;3cC1zpr9I56vVr/ZjiZZwDIFcgHtqTe49vPV6klVzzTTtSRQBjt1ew0Xxv8AA256vVFgoTEpijKh&#10;JbbmOlgLkW9l7256vU3x1cLyPG4Qyqr2WwsCOx+u36356vU/YdWS4vhskFURC20qx7Eew89Xqzxz&#10;Ph6RYZtMsaRe6wI9431/j9HPV6pOI4a0pgqaW25CDYnS1iCPpF+/PV6osPlUx2VEYMxsC6kXsfbp&#10;489XqiQxy08pgqHEwcEAAaKD2W59h056vVxfA2MT4dC3ZToTcXY6gGw7c9XqwRUsCSDD5XMoksg2&#10;Eg9vE/DXnq9UCaCEvNhUjMHjBKKL2OtgL/xPPV6uFG9RAsUM/wCilLE20963h9Fuer1YDRRwK9TE&#10;xPlNvJGoJ8VP9vPV6mqoxVquOOrlQl4bJfwIJJO6/wB3bnq9SlwrFTWFYKSBYoywZt1mGgsTYi1x&#10;4afRz1eoSMNnqI6dQ6gt3DdgbX7j289XqmxmeRi8q+6rFgNNe+g1156vVAgaiJeOcjzjdjbT3bm1&#10;/o7c9XqiTUVL5JWZ7REqDY28NBqfD4W56vVxmoKb5d6Z5LNp7xtew1sAfaO/PV6mionNA7TvtUE+&#10;5cC7eGh+jnq9TRNKKutjMklg5LaHsoP2fv56vVKgCV3zM1I20Ra7GN7kaeOn8Oer1QKZA2Mwx+Xo&#10;XZwygAaD4d9Ow56vUsXrMMrH/QsVO5rhhYkH2i/jz1ephqqUkGWVSPL1Fh3vdfDxsb89XqbI6VKy&#10;KSGqQtcC261yL+HPV6nX5DzKYUtCuxFQqx737kAX+OnPV6o+ECZqqQTJqqor+BNj3HtB7c9XqUyT&#10;UlI81RENhci9xbU6ADuSPHXnq9SeaKGhElXJulkEpIGpF28B38Dfnq9TPitLMmILUo1ok3OBoSCR&#10;4j8uer1dGGaFvn6AExEAOPEnx+sHw+nnq9XsUw5IAlULyKq6rfUg66D2g+PPV6mWhhesTbtYqbsB&#10;4Gx1J+IHPV6neoqk8oLGpNyEYgXANtSTz1eptihNRPEsLllUdwO5Px+rvz1epU0OGxQF6l5tisDc&#10;NrYXu1u58Oer1Jiqq6QVE8NMTOim+qEaC2g7/Tz1erhV+TXTRilAjeYEg21AAtrbTnq9T/lx6VFe&#10;lqXDSRmwNxqCT279uer1K56ungjULcxq9h8Rbv7O/PV6kvilRFhtIXYmYSvre1xfudAPo056vUkl&#10;qopaREpffmUtce0H7NgT4c9XqgMnzcoISzrbdfTQDufp/XXnq9XRw6KZkZDsvfevfaR9+h56vVjr&#10;poGjWFdCjHUag6D+HPV6m8iV0Mjm4vc3Pcnnq9WQVG0FIlWMMQb6ki3hfXnq9WanQ+aPOUFdrEXs&#10;B8Cf6Oer1c4oBXxpBSxfpRvZyG7qNRoe1vp56vU8YL59FUrXy6EgFHv2Nj3Hf6eer1OWDTSVE0qS&#10;kbYwzse29y1xp489Xq44jQwVsXn7RG5J1uACf8IJPPV6lZQQJSiIx389lBvoRbsBYaannq9Qw4FV&#10;tQUPmyRBgW7eBJ76fD7uer1LvAaikjrZDOpJIDKLe7cH7Pj+vt56vUL2G1MULpK8BurL7q63Bub2&#10;Nux56vUYrL0c2I0VPUISUDkqNdGHgfbb2c9XqNPkLCqjEq+KtxFAkZVrN4KANCfgT4c9XqNJhsGD&#10;5WwSKjpZyamTzGLi52g+257a2t8eer1NdVi8spOCyoWEg0YroFOt7ntcnnq9QVZ+p58KwtFwYhqn&#10;a3uFjq+ti1wbAX8Bbtz1eol+K4fi9Eq1uPBVnWQs67txv30JtoL6XHPV6i7ZmzMKGSanpgonu7Bn&#10;AKkk3PceA00+HPV6nnBVxKuemYpH8o5XeoQBzfudwtpfwt/Hnq9Q9YhWU1DTSYTFGoRYwdxtYvYd&#10;729v9vPV6oeRcDZsTepYe6zFVVbdzY2F79/Dnq9SmzhFilJiF6JfLkgQGQOt2CE7T2ta50ueer1I&#10;PHkaKiR5HCSTMp2lbgm+oHs056vVIak83LoqWgekL7lCyWDNtNvdIuCCDpext4Dnq9SGpaWSjxZY&#10;XuJUHmsCpuEIJDEDW1v18Oer1B3nbEo6+t/nWIyKF1sQOx7KANdLfHnq9SOoZaeGhkjqEcSEEo6W&#10;sCexYd7W8Bz1eoQ8uy1VDRLiXvB1UMCDrqNDfuD+znq9QQTMuNZhqMXnhuiOY/CxItr4G4Pj7eer&#10;1KbHcNp8RoqfDqBG+abRgxFiAb+6O/1n9vPV6nGrw6HB46dqhWhKKdpIAHu9zr8dNOer1Bv5C4vj&#10;G6iPnAKyPrfcWOht8D7NOer1HUyPl+gy5l40Mrr7iK9wNVdxYfZ76L+o1Pq9QB57jNdVGuaQFTIO&#10;9tde1u9re3nq9SKr4aWXC3WmYoFYix7FSLan6eer1BLXyYb5AgQ+WIgiLbSy31Hstbnq9UiuyFiF&#10;BiEEOOQNBPtWeNXWzGORdyOb+Dqbg+INxz1eoScpYdSxVu+RS7R7hft7wBJC+3Tnq9Q24JhCQkyE&#10;fpauOxUjQIfsix1uPb3PPV6peOYk2XUTCDJskRAWDXNwdAtr6bh+unPV6ihZvzV/NKuoFPYGIldq&#10;2v8AG3089XqQtOrTmJJBu8wkAfD2X+HPV6lJgFBUS1EyRgI0LeWBfUg/s+jw56vU4SUOJ4biVPT1&#10;qCSnAZgwcNb4X17eGv0c9XqU1XPicpvSnSQDtbQW9vx56vUmcfklrpoqqtuTG6E2NrHsBoCdPb28&#10;eer1Kmnq4JYPlZ5PKTbIQbA3IF1A1Frnxv28Dz1epMTSJUX2v7wFiNDrbQDS/wBfPV6kfXOKlPMl&#10;cAre4H7xvoOer1QoqhpZ1hIZt4ILDuLdgbX56vUKWHS+RhaQVC+ZoQVtcEeGvtHPV6gqxyZJnlpZ&#10;rDX3dOwJsB9XPV6ljg0dL/IvlI4QwZ4n3gHcNl9B4WPc6X7WPe/q9S3w7Gq/CJUxvAKp6Wq8uWIN&#10;EdrBJF2SIT4qykgjxBtz1epB4sKihoC0imSOQ3Bt4X7/AFHnq9WShFPUBY0Ug7DY+F+/PV6lrkHL&#10;3z+JtUtKN0C3UW1OpuBewufjz1eowuaoJMp5ZpaigcTOPeZQwHc+8Ta50Hb+Nuer1F6kqMQrahq4&#10;xB4d5sW1JF72HcX+jnq9WTBaNpaxsTqEJj1ITWwN+5ta9vZfnq9Qo4fVJiyyVldH5dNAUsGsAQpB&#10;uO/f289XqElMxUsXlVFNeFwVKhl0OmoB8fbz1epyjzamK4qImh2rPYStcDebWNrak2056vUbzplH&#10;hdBhceIUNO0shOjoQApF7blOpuBbx8L89XqNRlXFJGo6mZZiXkVSFGtr63P0ai3PV6lPgtTjEYil&#10;iKmAsfMUopcka7t19O3YDnq9Qsr1FlwWgkp6eXzpatQVQgWRoxddNNdNLa89XqFfppjdRiMLYriB&#10;Z6iZWZw5sEbd7o17Dw56vUeXAsRShw2GtnTy/wBGobsCTrqdDe9+er1TIKrBqmVHrwBIG3bmsBa9&#10;x+dvuHPV6pFFFFjVXNS08d0XzG3mwUH4fQBz1eqRi2G01LRu8rLsMPZbD3gO/wBOvfnq9RIepr4O&#10;mOfy+ifcZAFfsQAQTfnq9RWMdjp6OZqmtJZRGAyDQ/aADdgAbfw+PPV6gExnOK0M7U1OV+Xjf3L7&#10;bsAdDobXv4jnq9U/BupcNT5dNSTxS1se13QW9zUjUCwsT+d+er1G86a53wOGRJ6wlKhy27YQQDY+&#10;A56vUa3LvVRWUTUTlzAp95goIY30sTf9fjz1eoxWRMYmrZj8yd0Coskq6X3HUhb+znq9Qw0eKYTT&#10;4cWkJdvMdla9yCdFF+er1I3FMY/0jz6aFQ8oZW0IJYeN/HS/PV6lnlqGCfy6uGMGanbcCNSCNPzP&#10;PV6jC0MBqSEZhtkUWO397+889XqGfJmWHBUVgFrN9RH8fZz1eobKTB6KBldVF9PAfw56vVJqaMkX&#10;UeOhOluer1InEaSeIKsYudxBbxF+er1NcMg80rcFUPc27i9+er1LXAaunqYwTYEjTW/ttz1epEdR&#10;qJ58LlCsApBDC2pFvbprz1eqlDrnkRa7HKqoEL2bcFNj7p8L+0W/XTnq9Va+YKeowQzxgAvAZBIr&#10;DRbHS2uo+PPV6gbxaaWOkfHJiXjmVlPgVPc2+Fh+fPV6gwNbHi4aWOZ1hVUZVBIufosO/ex56vUt&#10;8q4PT4ii1tUollh80I76WBFzrrqfp1+rnq9U2nhiw/G3o8JZY5pApZLi5GhuALfHnq9QPdQ3OE1v&#10;y7gv8y7l2FtbgA97C+nt/hz1eor+L4jP/MKqidisHmBoSbFmTSxYAkA38ASPjz1epP0+O7Wlokcv&#10;HER5jX8SRYD4a9+er1TYJ6aqinlw2LfPIG3by3vBdbK2oBv4c9XqnyVUtTHTfzAkqrKhiUEi5BJs&#10;beF+/PV6hJoZaXD52JTbEqxlRp7o7MPhYeB/bz1epH5mqTJDKuGTbo/ML+9cEJa9reHfx8eer1JP&#10;CKVMWr4vmk3wx7VNrg2J8NPr56vUy1lFNXfMzRqHVHcA209wkKCvtHj8eer1IqjxT+X18cSlrzOA&#10;1lJ2qo8RY+Pjz1epQ1kL41VedK5+XV40jXafdABbUXGjHv8AVz1epZYJQrDUvUSe/GtyQo7WUW8L&#10;6d7c9XqGSHCaOop5JaoaFF2hrAC3cj2+3nq9TzhuAmGOWKlQtEwXce51v+XPV6hAy9gy4iUopYtr&#10;wsA6i6qqjQNpa+mnPV6lTieBGCoiw/yQgkRZAwNjYe0fun6fh7eer1MOM0W+m+SuGSdmUBvtAD7N&#10;h8T+uvPV6nbK+Xphhpp6QkmSRRqpNiLWsdbeznq9Qp4phWKVWIIINiSIkfvm20i2g01uLc9XqFvp&#10;TRU8mKUWL4ooaRXY+StypXW41107c9XqtpyDhVDU0UCLTeWjAldLABtfgdLnnq9RpcBwOkeJJ00e&#10;NjYhbAqBfx56vUpsYekoqA4vIpQxlAwAIsCLA2+vvz1eouObYoqyUVAUM0bMdpABtuuD7eer1BHm&#10;KOKppEjt5Qm3/Z0AIF7Hnq9RMc1QULtJI9RuKjaw8u7Ag+BC6fSeer1Ffz5UyHFYIbb1sdy2tcHw&#10;+r+nnq9Scq4pDQ+TTqALHzUKqGK+3cQT2Glrfnz1epH4fh8suGBFhV0HvKHH2SCSDY31Hf7uer1B&#10;v1AwyWKljrq2n0kpXMN3Uk+8NxUKSyHdcANZtL2sQT6vURvOdW+NLJX0yGV4LRbWUKwsNbCwudNT&#10;7e5156vUA8rQzCWCvRlDW9zQjd4HTxv489Xq4VmHwR4PHSuAA7BtdSR4gEft56vU34dS0s1f83BG&#10;EZYyu82I9gP03Fuer1NNRiFNHWrRGJmkQjcQlg19b3It420+PPV6k5j0ELyU4oWu7OXkOlie4UX9&#10;nPV6k02Fy0ddJitbI0zSaKkZsoF7/ZN+er1TwtXLExLhgQ20diCO4+Onhp/T6vUk3o4JRJU1CspL&#10;e6thYqARobi2vbvfnq9TMBU0EwQMrLuAKG97ML6W9nPV6n/DIKOWYA6MTqB7B2JHw7c9Xq40tBSC&#10;q/ltWoJVhtaxuO5uD4356vU+UDtQJuOjuxFiBexNtD+fPV6hHp8DNRh5qqa5ZLyANbsbXH0W1A56&#10;vVDp8Mjiqqejq3G4ufd9lybD6Ceer1ZanB8bqao1dOoSIMyyFr6kdgpGmnPV6llRYbE0SymMCS7L&#10;IQxta2oFyOxP8NOer1K/D8IGHr83XRlxDbawBHua6nXuB9/PV6suasMjinbEKgK6rEDGy9xdb7Tp&#10;f4Hw56vVy6VxYZiGZIMaUiJ4yNDc7mUgWBt4Dnq9VhGIYVS4rloY1DulvvjYFr2IGpse1jcePPV6&#10;ii4rSTwmV5V1hZhGVHcG+raaHwt+o9XqSUGAyviXzMGryuG93VVI1vb4c9XqfMUoIp6SWkp3CyLd&#10;jfTcxuL+33eer1c8oZVqMMoJamrqPmHqGBLaAoCDoLeFrG/PV6jX5QpqOGiSlijTy6YL5ZHjfv8A&#10;dz1epdZilw+sw8QVa2ldSCFFyCdB9R56vUFlfgO2rWnw6NWspsXFwrXFz7Tt/s56vUssnZTrkD0D&#10;yeZLG+8O47Bibad9viBfx56vUPTYhS4RTyGmj8yCnI1P2t5Fr27kA+Ps+nnq9TpRYY+aXSqV1inb&#10;Yyoy3Y6k7Vva40vz1eoZ6Tpwhw5QJGjMUqOX7bkXVl+F/wCHPV6pNPRYvitc5y8h3DaiKDqx+jxN&#10;uer1GxyFhlVhWDyVUc/6RxbsFNlWzdiP3r3Fvhz1ervNGJ4G1FDB/lCipI1rGzDwPwPs56vUgqxa&#10;VcOlqaKQCR9wEdiVVTe9vo56vUEGMYZWkRwTBhI7F0sDsPgL/fe3x56vUHn9Vq8yJXUSg1EhdHDJ&#10;cm2gYA/Gwvz1eoT8Gy//AC/bVwoVnj2lmAtuUadvA3Pjz1eowUWMSIIIaa5jiiQHwZ2bQj2n289X&#10;qX2VKtZMSWriTylSRe2gYfH6v4Dnq9Qp1mLUzCaMtdSdquLEhu7D489XqErp/iMUD/KpUltdzAkh&#10;iPD4eznq9Q4YTj7wyRuVDhTtbcQwHcgnnq9Qgf1ko2jNI8ql2swGoJt7B+3nq9Sbx2uaSphq6bVC&#10;VX42Iufzvz1eplqMRmgkVI1tuYe3Uezx9vfnq9WePO01O4ngIuWKMW7C2nt7jnq9UM5/rKeSQxMh&#10;vqbEixH8Rbnq9XT9RDUUXz6i8xBTeGsABr29v9nPV6mefP2JokUySrqSChFiB9PPV6k1mjqhi8lL&#10;LhsVRskO0I4G4g31tc256vUnqHqJLUAEsZLoQARdr+P3nnq9U3BMZqKndWe8Ruv71xc27ft56vV1&#10;V5jn+aWgjUF33M6m5BuT4+HPV6o2JtNiCpUXVViVrqQSTrrY/Xz1eppTCkVfnIIiR2JFyba3J0N+&#10;/bnq9SgwjAI3nihiGr3YaaAEac9XqXFBls4ck89j59RsVe9iL3IHxB9n8Oer1DBl3fHCkdStyCQA&#10;BcgC/ieer1O/+ihXWfW7EW9o8B/Hnq9QH5py4TiTVOwbHA0K3F7+6fgQeer1BtjWVoTh0tHL7rMx&#10;ljZQCxJ0K3GtvGx7c9XqBzG8piYNGYiEII3hLmxHb6eer1V+dZOh0aT1mIYJCWWTc20C5D22gW9h&#10;7+3Xnq9RBcWOLYQ/yUitEQdRa2oUBrkgaX/L489Xq7pYnESSAFZlQBAbWAY3P1c9XqVFDFhmFws2&#10;JThpgnmuFJJG4kWB10/s56vVxEtViNcoLqEaJiAOwNhtJ7ey/wB/PV6nL5GnSlAqpFJcmQyggEk2&#10;90HuRp/H289Xqj4BLTwNIsqgOPMZCO4Ufui4Nj9PPV6l5k7GJnZZ5ZHMkLjZHcgA9/HSxHPV6jiY&#10;ZCuacpyUeJICAg99VJIH+EMPqF/q9vPV6iF9bul9JimCS4fUssYJkjGhBZXBAsfaOer1az/qH6ZV&#10;uUeoVdgaxCOGOQg3NwQul109txoe/ieer1Fex+hpy0ksL7fKKrtIsCLakfEHw56vU0TV08Mx+Tco&#10;jKuvwA+jsTz1eqGheqMkspuxBN9NTz1ernSSSUzRzr21vftr7tuer1RxKjzeZIABroB29gHPV6sk&#10;s7ToXmJ8wFbey3w9nhz1ertnqZIFJGguL6djrz1erlTwrJUbpF90EXW9jb2+HPV6sqRI9UUpEIIv&#10;cMwIt4+A56vVnepikmCUEIG06HS+nc356vVGmSWZEiVPeW4LXGut7X7c9Xq6h+cFM/lAeXGST27n&#10;T6+er1c4VmrozEw3SMRsJt9dvu56vUoa3zWpVhpCN0K7XFvtsR+ZH3c9XqSsizRyKHchhp43Hw56&#10;vVIpYZJYSU+zfUW72F9fo56vU52E+GpNCC0jSFGXwFhcHta3PV6mZKloJDdFvYodD9f189Xq4RTP&#10;C4nUAgE+6dRbt+fPV6ninrTRSR1zxiSMrbTSxJvb6u3PV6ukjofOK0zst9VIIJ1BBW4Gl/Z7Pp56&#10;vU11cUUSIioyvb3yxHftpbnq9UY7NSRt9gH9vPV6uW6dbKbjdYgW7+Hbnq9WaOWWBmEmtu6n9nPV&#10;6lzlfMowKR4Jm81CGIDa2YjT6df7uer1DdlbMXkULRSHdI9jfxuR4fDnq9TLnR8QnoWem/yjkWJs&#10;L+B+7nq9ReMSFRBUeVKblBbd7fr+vnq9XdI3k2E0ZZZLA/QfZ7Oer1L3KZijxXYosRsYAfZBvbX6&#10;PHnq9V8/pXkemyYK2NBHPCsYAWxJ3E2I8bWHf7+er1HMzrRUkOUjPMQ0tQrMxJsQygWtqPv56vVS&#10;L6oIKmXNEVQh2uQFkJW11BuAv8Cfp56vUV6nipqpngX7QNjb2X0J56vV0/uVp1Kohtb6L356vVC3&#10;NI0k1KwG023aXH6nnq9SeqcYonnMKKRI6MR3uSTY2Hhfnq9SWphWUG9AEXS9zqxUkhTbsLnnq9UL&#10;EJ61zHAQSgd95U2JB+ix056vVNXDVWCFatR72pYE3CE6E/H9fHnq9UhsOSpMdLTtsiiuVkA1BPa9&#10;tbHx56vVzQMKtcFp6iOqsA7SJcDU3ZSCLgjx0t7NOer1PdDUrU1UsSrZoyIzpYaiwI+jnq9TniOJ&#10;x0tIaetp/KAOu6x7GwbS/wBI8fr56vVgpEnkHuKWYgj3zt76ggHW4HPV6rD/AELdUX6eZ2iWeQ38&#10;5ZdtxcsRtF76WH5eHPV6to3J3q0rKHp+2K1mIQgUsiREF1EhV7nRb3Yd9R2tr356vVgX100uFYpB&#10;A9WjUS/pHKGznU9iSR9f0c9XqTH/AA4DRDEpZhODFIwBBIsQO58ToAL256vVOh/ECw2maZhMSBqb&#10;MBYC/wC8QLD9fHnq9XKi9fGGpKkqSAtcsfMcFSW0I+NvaOer1cf9vipGJfIRTJACQVVBvFu+hJOn&#10;x+Pw56vVhb8QyLDKyWKrqxKTc3C3AJ7LddBc+B+PPV6nDDvxA6CeRpKqaKnnsHUI4N/AFha4J9lv&#10;r56vVLrPX3RNTCRKuE1EnubyQAttb6a/Xz1epuo/xB2Sol+ZmgkLLawbabA6knbY/Rz1ep3o/X95&#10;1eKCAKkL2JYbL3J/xbu3PV6lzVet7K8MkfzExdyTtG4EKPaTe/PV6u6z115SXDoqietUQyyMCugI&#10;K+Fy3jcDnq9Uyk9bmXauQ/IussMqKVaN0azDuO/s/j8eer1dJ638pUioPMMy+9tcMhF9bgjdcG+n&#10;PV6uZ9XuV5YYJp2Xyqp0CAsG1a9gdRbUfHTnq9UWp9WmWcKrZzPXRJs27m8wbVLAi2vfXnq9WNfV&#10;Dl6thaKjqY2WW6q6yKxB07gXtp8eer1MSepPDMLppYKiYNLLuu1wSNdPA6WHPV6nB/U1lXCqVZ66&#10;qDWH6Q7gSAQCBqASPj7Oer1OlV6i8vVJgqKAxmnkCgqo95QR7Qbc9Xqdp/URlLD6c+fPH5hCxCzC&#10;6jxY/wBnPV6m+q684ZNSy4xh9lSOT3QWFrW+03sB56vUqf8APVlSegitUxPU7FDC4KoX1IU+IF+e&#10;r1Jyq61YDFK0IcEoo3EMt2A+kmxvpz1erqm6w5RajStlq4w9gGXeNwJPs9nPV6u6/rXljEFUOyyi&#10;JmAFwbEjwt9/93PV6krQdWMmYoBPU1CT+bIUtGylhY2bcbG1gO3089Xq9U9R8pVGINWYZJEfJjaJ&#10;lJAup92+ns7/AFc9XqbMIxzKkWymqKlFjkU72Zh7q/vAnt3I0+7nq9WCfqFlg0vy9TMkUct1hJdS&#10;WtcqbeBHw56vUxJ1Ly7FTo89ZDI8rE7fdBsBYFtfYe3089XqTOPdWMkrElNeOVnJFl2kKb6/lrbn&#10;q9WeTqHk0BDh8iDZYW2rYgmwP2dPE89XqD7FOoGVxT1KVI3t5khuLABb33XHhftz1erBgedspwx0&#10;koUef5JbaSrAsRqb2sf10789XqZsazplNKqCpqwYyQospVTc66i3axIsLWv8Oer1cqvO2GxVTVKO&#10;qwXXagAuTbuR4jnq9SXxTqBlvBacx1kpZ55boFQXAY2tfXTX+Ps56vU002N5ValCVkhplFQspIVW&#10;c6a6EjuT91+er1PDdR8Dp8ZSnpUFRTLGIgxsCNp00C2ueer1ZKbOuD1GKRQw+XEqasNAL2J1vofZ&#10;z1eqVSZiwQYk00zB5Q5YoSAAng1tvbnq9WbFM/Yb8+jx+TJ5aMQ0aIu4X+zdQLn6T/Hnq9WeXqfl&#10;8zMssyJJGvuKL2C+I+Bvz1epoXPWX4aaTEIkE7F13MACAdvbUDQc9Xqx4hmyjpcMEc8iO8Kb1uFB&#10;u2pX43H8Oer1NOXeodHHBI9Q0SRBm2DRiwJ7sLAjXS35689Xqd8OzFRzSLX06AQzO5BNiGIbwH1f&#10;w56vUIMNdgVJTPUFQtjdR3AJOp8SLE89Xqxy7NMUmViJBGfdAIA07/D9fp9XqTrZUrnxCoNC0gRf&#10;8nH7CATp7AST256vUIOW+hOI41HTvXQmJ3ZXYtYEg379yR4+znq9Sqf05COkWqMRmIlcFSbAgX19&#10;326G36j1eqRg3SDC6N4MS8kCTu6gGyrfUEkHw8Oer1DdlnBcHp/mErqJNkYJXeqlHPgLa3Ive59n&#10;PV6mPMGO5Xwukp8doadQYZjEi+AZQ2gAOoHcD6Oer1F0zF1cqcUxGR6VV/0hSTtuoAB0spuNfbz1&#10;eoivUOtxnF84ebDH+hJs4uoKkjwHjfx7c9XqLJjOD1lTib1DNGkccm8oUPmSAE2ub2Hfsfj7eer1&#10;JPFpaDEaRWoaU2nZorMLWa/2iLXAB/W1+er1JquL4HQJR19PtYudEFxtA2mxCi/fueer1QKOMQ0U&#10;sMNol1eyA77WuRrbU/3/AA9XqbP5VerjDneZgrBtAfoPPV6k3mSupaKpEd1aU3IC2NmHw10+J56v&#10;UAWY8S+V/wBI95TKGuLj4i418eer1AhjuMTRWkFxcAAeLC+up8Tz1epJyO7TxrFdFcfZuATfUn6b&#10;c9Xq5VVPQyf7zJ9hreAue/PV6matYw1BZdfmL/G1h+znq9TRXVaVaxQTj3th962h2nT4fXz1eqPI&#10;C9W1DTayD3tAL3IF9fp9vPV6n6lpKKOjSWoUEq1ixsTcf289XqUMEbT0xkkUxghlBB1sL6gj29/b&#10;z1eqfg80kkwkmsdnb4+w/Seer1PtdBJJLDURMQ0bgke1bH3QPz56vU4T136Qstu28C1wPDaNP7ee&#10;r1QCyzyrNqV7X/YBz1ep0UUqMrSKxLj29z3vrz1eplqIo61zIw2xs1hfw+PPV6o+HwrHLsrFW7PY&#10;31+Ase2vPV6lC1S1NZWiZn3MRt1sO3hz1erlLEtlpnuN53k63Nx2156vU6YNQVHmKoI2pa5A0CnX&#10;XxuP1056vVgeJ8MxmWaVCpmuoItY28eer1MmKxh2+ScL5m73bWufh9fPV6k5DNhc0aVFCpU72jdz&#10;axddCLWHb489XqVGH1EkMJh2hyWKgA9r89XqV+FUs8kTyrHu2AF7DQAabm+k+3nq9Sjp66ip6F6j&#10;ZYrcXAJt7O1+556vU44ViVQ7xU1I21dxdwAQb9/G/wCfPV6hKjrJJAtRSxKXitaQAgt7uoN9O/sH&#10;PV6n/B6RsQic1BMiSyhmA77yDp9GvPV6psVVi01FJhNaUhaJiIyii232MfG456vUFOKYHGGleVh+&#10;hLS2jtZtNV1BIsfA6fXz1eoIsTpZqeJkR9srnftOpUMb2N76Hw56vUw4NA0sU3nLYRsu1ri2tzbX&#10;2i/PV6v/1LxhNDK4k3WIAG72A9789Xqw1YjnjMUbi0a311YgeP0Hnq9WGnjeoQopYOFG32k/Dnq9&#10;U6BoZW27rFVYse1h7D7vw56vVHp6qSdY4lJO0k9iNAe9+er1Y3kSKrTQFHAO32E/Xz1erg9KCop1&#10;kXa5INuwA108eer1O/zgqT8+P0ZCiMAAqp17/Tz1eqWs8dG8nme8i2JItYE+HPV6uZMTFo4jZ5Tu&#10;9gHcW/hz1eqBNiLwpaEXRR2Fgbjvc689Xqy06mpVXvtTcpZdbk89Xqk1OLCM/L7C206Wtofbz1er&#10;H50xQzMdqtc3OpB56vVwav8A+RWW52k2903J7X+jtz1ergJI1AYe8wJB8SPjb9fDnq9XJ6yaEmpt&#10;2BtoOwOh+nnq9UpqjzJDWEe6DuK3IIB789XqwvV085E+8Hdrddbj489Xqa6ivNNUKsxBeRW2BfEa&#10;XA56vVjnhGImOnnjEgLdzewPcFviOer1ZYmSeaOOHQxA+7oQTcj9l+er1cKmPYWc2J9o7g+Hbnq9&#10;TWaepCmrT33PbvY3Pbnq9UuCOkq0MVTdCDcDTU9/vvz1erlFUfJh6xnu01xYgEqBoD9nxtfnq9UN&#10;PL861c20MLhQNSNbE/lz1ep0Wqlfa7Abdovraw0+489XqZ8ZoIvILNYnUADx9h56vUxxTRvGovuU&#10;gKL3Fzz1eqOrpT0sg2XAksCdQTb9nPV6mB61jOA5KzMG2AdgDpr/AEHnq9STqcRq3Z6QqyFiwJax&#10;3HsDp4c9XqY8TgMSbYZCrXFzrYHsdfr/AD56vV1UIaVvlp5LyBFbdoRbTQf089XqQ9bFBWVglrLk&#10;sQDbTaf7hz1epjWV/n2oaolI52/RnQiym3tv356vVFMixj5KKOzKxNzaxF7ft56vVjoauby2ppnC&#10;w3DAkD46Dnq9WGlqVqKh5q+MkqwBv2b4n3fy56vVxxWjpYJvnKZF3yMCpBBOvgANfbz1erqXFDiA&#10;YRjahYb1AAuAba39tvp156vVMmlNG0MVMxiawI2+A+rtz1ep3griqSYhJDd2cMy63YHS/wALc9Xq&#10;jU8lPAat5YwruwKvc9jbt9H9HPV6vQ1EMiiinQFhdrm99x7E/C3PV6nFYBVeQxlCsilTtWwGp8T4&#10;9vuPPV6omJVFThypR04LW3M5J7gm9/z56vUD2MsmLELOhWKV7nQA2Btz1epM1GC1+ER1cUMXmGQh&#10;wbArt8AbnuOer1IiPpXXw4kZoJB8u0ZYrYliz3uBroAfbz1eobsh5PhwjDGR23CGyMLKCR/YOer1&#10;DRg+HpQTSbH82KwIDa7Afv8Abz1ep7qAaImR49qRBnFvBvh7Qfjz1erjh0k2KVwCyeUH1Glxe9+3&#10;fT2fE89Xqe8RrIacKpkLu3umxA9p+r289XqS2ITTwywzRKffvuBO4n46356vUusAqquQrNIQhQEo&#10;W0K/A/289XqU1PjIeWVqghChQEHVWFu/2e/w56vVLqcdhMkNMzEJIrMBqRfw7Lfnq9TG0ASvjdNx&#10;MgIbUbVA7aXvr/Tz1epRT/LT2w6BTvA00sCT3789Xqd8MwT5eVKp/wBIkYN1BsT3+Pfnq9UiOhae&#10;rkkZdqMSwsQSvw+z489XqbpYa+illmVhrcgEEgL7bX56vVNo6WSqO+SM7CqkEki5+/tz1epQGnmk&#10;S0gCh+xFrgez6e3PV6pVLK9PVrDXR2VgbsLe8T2J+7nq9TxDJAYTC+oIABH2r37/AGeer1JzMFHS&#10;RjbMQEdQNbAg2vfnq9RasfqaSgBNwVDmzEkAr3/w9+er1BDLikyefUHcqkB7k6knQW7e3nq9UFMc&#10;qEqNkz3jhUyk6Ek+w+25voeer1C1kDFDVYpBRQqY0CqQToO97/nz1eqx/prUtS4aZioQq5OtiCO2&#10;ltNeer1PPVHOdP8AyUxoyq1mv4WO3x7c9XqrrrMyjEa2VaMstj76k2B9uvc/289XqWuWJoKxFlqE&#10;8RYi5sf7Oer1GXwWSGpoAksZA+yNQL38eer1MGOYS0LTO32ZiLaWJHb77c9XqBHGMLjw+Fqhrgm/&#10;ftb2nnq9UfDsZG6KNVBecFUYfu+Jsfjz1eoTcMxWhnw9KON/NkUWJ11Pjfw56vUWPPlNNR41USUz&#10;LHEbqAdAD7RbuOer1BTh2YKyLF4YIXBG0MXBJvrax9luer1H/wChGb2j2RTL3ckdr256vVZTkzE5&#10;p4/MkBsQDY3uDz1eoXqSbdbYfAj4c9XqVuGsrgF7X+rU89Xqffs63udO3hz1epLZxojX4PNGy33I&#10;6jxFyDz1erUp/En6NwYNi1VmR4RTqrFjbRr7tT2GpJ7fR7dfV6qhmx801PDT4YnvxA+Y0ndg2gA1&#10;7/Tz1eqFQVFTNPJM0hjhjdmdT33NoSLgXGvx56vUJdHjGHpNSUjxIxVGCuQCS3dRb6PZz1eoPM3Y&#10;rT0azA2eQl2AsAwuLd/h+vfnq9QQT468dD5NbN5spsDaygD2AjxA8fE/Vz1epxwzHa7Ca2OUOBHF&#10;ZrE3JA7H2c9XqEN8cwXMWKrLXSRyNNtK+7fcSbkdjrfnq9Tc+AYFWMy0abQpc3uAASTe30Hnq9TH&#10;FTYFl3GkxmOTcmxUcXuA27X4dj356vU+4lgFJjcL49h5Tyiwfy1ALA300/p56vUDbxVFNiAnEovD&#10;KWBNwq6MpvY6gX8fGx8Oer1W7dB811+PdO8OpqstIsEDJ5ehB2rdbXPYkafVz1eo2OFZRwfDsYpc&#10;x71RpFiJjAUqSQDZgV19hA+PPV6iF9dcivT5rrqyloP9DnkBRVW23cQAxA8PHnq9QBZgxWDp30uq&#10;svSoksuIVFwhG1yqi4s3gBe9+er1Ct0G87NOUjh8zBU95b/aCkXuD7ttOx56vUUXrh0zqcn4hJit&#10;PMtRHLI1mQHS/wC6Lgaa/wAeer1Sen9fgdJluSKr2pNEfMRmI2gm5O6/YeH93PV6ggzlnHF8Yl+V&#10;oZdsEdm9y+07r2BFvZ4Efw56vUH1LXzGpK4j9hdu0am4uT+Xfnq9SSxOpoziM9Q0LbfMbZpqQddw&#10;B7a89Xq44uklXHF5R2sFU2sLXC6HTW/j/dz1eqfknEZKLMdMlaCxjvJ5l7blIsVB8CT+unPV6lph&#10;VTV4Zjkkq1OxWmViyEqCCdQxHwNvp18Oer1WDdKMRyZ1BytPlPG0QV8ksriXSza2S5IJ0He/idLX&#10;HPV6iT9ZunuIYLPiEEkJelpmk2lT7vj9m4tr20v+Wvq9VRWasProswVSTKVdySFawIHhz1eqzz8L&#10;j1L4p0rzuuESPJTbpjvRm91lAAJA13C3s7a/Ec9Xq3e+mmJYf1EyjHiajzTN5ZVlOhFrn79Oer1L&#10;mHCIkplCRjem8G1iARcfRz1epGZr6U4dmqiKYkVYsrbe1wfZ7SOer1U3eq/0dYPS0FdmOiikcxI5&#10;Ma3uXte+t7rf2W8deer1U6VnTeDDq2OHGKpYKaezBWa5IsDYIASAfaRz1epg6i9KsqVWXIMXo3L1&#10;MM7WAYr7qrqCoIUg37EHw056vUEOVsi5mmWHBqCeSnknkJJjYgFb+6GGovbQ3/K/PV6rPsgY3mbo&#10;JktcPaQNV7FkkaQe6A3vL7vtta58dOer1GFyt6sBjWWnr841ka0jzRUwc2ClmIAFjqfZp209vPV6&#10;gm6y9GsOxfHI855MMb+7DNHDGl0F7G9tB9I7fffnq9T/AJT/AA7Js84tD1HxCUNU7w4jIYg3737L&#10;3v4HS3j29Xqsi6c9K6TI+GmhpYfKB2vdr7y1hca6i9r2056vUMMe+no7s3lBSdl+5FtRrrca89Xq&#10;DzFK6dUildyrybmIAOoHbnq9RbuovVTLGESJhQlVvOlCfaAYONdAfo1Pw56vVXH6iess2cKv+V0H&#10;vtAtyQLkkDX/AJN8Oer1AnkTPddSY1HHCWhkpnUq4JGmh/YP1HPV6rOenmbsWzxRiAzGZiVdndrm&#10;1+9wBcE+znq9RwOn+U8YkpFnsUdybX0sL/tHPV6j/dIsHhpQElbbIov9+7X7uer1WI5NqoSI6JX3&#10;KRqRa3j4/Tz1eqX1PyDhucsm4hg1QFKzxMhJAJFx4dvy56vVqtdQfw2elGN9a8TfOM5R3E1RKFU/&#10;ZXc/ssATftfxv7D6vVUth/pdyTg/UWXEcsVC0YpquZ4iRu93zCBY2IAa17W+HPV6gPzn6McOjzZV&#10;05qZJHml85JbkKpYgmwFrqb9vbz1epyzj6DMyZw6Uy/y2MrURNuDllO0R99O5Bsfb9Hfnq9VceY+&#10;iuZOnrSU+MU7GWC4bQHQWJJYXGo56vUyrXT4PRtJtCh9DfxFv2X56vUgcSxDEfnlahhaoVgHOy3u&#10;qdDa/wCXPV6mObFfLijSNm2CUFt1zcFhcX9o56vU35oq4KepJjjGoujC90v4X9nPV6kpvqGeKojf&#10;36gAhitwbflfx56vU6LhLTiOrq5FZlJ2bdB2sLqPZz1erCIRUy7IGEboQu/wB8eer1C9ljKs1ZWx&#10;rUC6Owta3fSxtfnq9Q/4Hh1LgUchnl8p2I/SdrkMQFFj356vV1mbPP8ALlbDYXKrUBhuINyp7knv&#10;ofDnq9RfswZ5xXauDukkcUajy5Vvs2/X4+H0fXz1eoNWzHXmZ50m8xtpUXJPf4i3bnq9SFrcTanq&#10;VrKtizPcGxJvr/Tz1ero4hTyUrSqLSREFT7Rfnq9XMVsonE8kyMZAoQC9wdSRcnXTnq9ShqKyWXZ&#10;PqDfaF9o8Tz1erA+JTK/n7r7dCPYfbY89XqhPWSyU7o7LFuBI1BP6nnq9TIlcVxBg8oMQUOAbEbj&#10;cdra89XqhYbUFa2ZJv0sO/zCx/xkX+63PV6ojSQ/MkH/ACLNuLE/ZPssRz1epXisZqP5KJtPdYfQ&#10;Dpfnq9TBiyOKpklUFZYzr3Jt3/jz1epmw7FammMMdNt3R2DEpvFge1vgeer1OdPQz+c80nvLKbkX&#10;7A9rX7a89XqUkOXXqjDNShyhINgAfz+nnq9Qn0PS+sx+oph5QTUkSN2Bta5F76A256vUq8M6XVCR&#10;7zHuWMtdgosTc/keer1K7Del1NFi0fzYCxSDdY2vbQ6+wEduer1CnNkXK8flVtPEjKCqMpUam9tC&#10;RfTv9/PV6negypgEEZheLYqknbu959xNwD/AdgNOer1ZsQyVhyK6UjHy5gsZC2BX3Sbk/A/nz1eo&#10;K8ZyicDpgPL+beZQxDNoL+FwAR2+vnq9SC2wiM1ddFqHHup2BHYa9/Yb89XqSslFh2EVE8VGGtUM&#10;JSS5YoTe6C9jb+GlrDnq9Txg2M02KyCCADyCSok7kkaNY9j8fjz1erPJRzVEs9OQSLCx0vYHuT8e&#10;3PV6kJjGB1F5WkhYwLbaQDr49rc9Xq6wzI2M4tSST4ZTuQSQvfU+Fhz1eoYck+mrPWY6D50xhEa1&#10;u28kGx7kD9b/AB56vUaXLfpIzZTxU1RL5cVM7Wm3qWcWHYEWAN+/wOnt56vUabJHpvwFaoeSR5zF&#10;VIPe3089XqNdljotk/DbTVcMUkcKkMxAN2Y2uT3Nr9vp56vUNGQOivTpcR+dqqaKaSKZpEVhuRlN&#10;/dK3IPt1B11789XqMllLpT0xwiv/AKxRw0sLyksYtl2JvqACCoFvDTTS3PV6ja5ewLJmHyNW4RSQ&#10;0yTbCyhVUEW0NgBz1epeiPA8KhiqUKRqGZt4tYBtT9QPPV6olZWJDUvLSFWhcDcx/de3vEn2W56v&#10;UjsZzU1PV0z08toAWM4GhUWNrH2Xt9/PV6knivVXD2idRJ5qrMqd9QP8R8bDnq9TRW9TaCgLYjDJ&#10;H5moUEkk38SPo56vUHuYet2DxlE+ZCeW5vuBG4NpYfC57/fz1eoOKz1W4c86U9OxEQcIWA1N+4B7&#10;dvE89Xqd8X9QOAV08VLDWx2gUj7QG829ml7fAc9XqS+P9UMi57wwZfxKKOVJ7A+YBc3uPcN7g/EW&#10;56vVWJ156Cmgxf57BF/QTSSSKgDOEVNTqTfU/H9nPV6iT1i0mAiplqmKs0oRQ2ljfwv4X7Dnq9WG&#10;HFf8nR3tG+8q24XJN7Ajvp7Oer1KKkEUhXEcQLGCJUUqbAA3IN9Ce2tuer1P9PSzYhUiWNQtKYyq&#10;6EEm+nbXnq9T7hWHy4VM9TVqWjVg2xRqR22gnT9Tz1eoa8DxGWOVKlwIo5ECqNSbD2jt49+er1Cz&#10;ljEailqTJ9iSZ9m7W6Ja/bwB56vULmB5hlqy1LVsRKrr5bjVSPZr3HPV6hJphiNLQy18iiWSJXmC&#10;kDVgTZATpqLfasO9+er1OtSrzKsdK4HuRtK3crI38QP2c9XqyUeXMyGiFMtWTudSQ4BLID7trWtr&#10;rz1eoTcMy7jBPn1bXkcqD2JAHiPp56vUsZsLrRFGhZWWoVEfQlu/h7COer1TqzL70UYpYIfN8yxZ&#10;7G+g07fT3+HPV6k7JkOWOCeKUbi0qlRt0U+0fXz1eqNVZBxj5Z66FWDRXXadSynva/bnq9Tph+Rv&#10;9FWnUmPy1RmjIILAc9XqzHCWqsSNLOgCi8isoJAb9wH4jnq9Syop6ejpfmplCxrcMGsSSL20+PPV&#10;6pJrqWSnfEmO12sy+0m17a2+jnq9SRxSvjrMOlZiqBhcK4W4N/A309vPV6g7xVsEkX5bMLGOMWQi&#10;PaSR7dSBz1epBYtS4RQR1dLTQnypQhQOFuR4E2PcjXnq9TDQ1mHSVJpyqsywsHNhtQhrW8eer1N1&#10;TLhFOamJWEVo2IIJJue1te2vPV6kxNi1JTYdHPJZxGoiPcMQwAvf231/u56vUDuIYQ1WZq9l8kxC&#10;RbkX90Ei+hHjz1eoJatqo1DzQw+ZGwG4m4sR7u6wH5/089XqmTYs8CXePYoRwSSLWsNR9N/4c9Xq&#10;aa6rgoaommkDQkK0e4DQlbknvcW8Ph8eer1cqVvOaKrxF1T7ShSO4NrMLdj8f7eer1LGjm+Vjemw&#10;1RZ9L2BJPt1XxPPV6nrKlZW4dR1S1kJ3BlCIotbW2/TS3PV6h9osZC4ZDSVBAkLszOAQCLe6PjYd&#10;zz1eoRcMH8xURTN5Y0KkaL7AOer1Lego390qSQCLgEFboe/389XqVVO88asSptdbnUEsTrz1epRU&#10;CCK88xYIrFWDCxAPjr9PPV6p0wqpIPloiVQHcJCLFtugH1g689XqSDTB6iP5lAhLBLC9gt9dfjz1&#10;erDi9H5lZ5QG5ACqnuLA20t8PHnq9TFT5YaBHopmMpgDSRgWICk6C/w0HPV6nqjwyWFDFIPLLHeL&#10;dx4W/Ptz1erHOk0lUIh+4oZrC3vDw+7nq9USZHxLdSRKf0o3BhYEKDr+Y56vVgpIohXQq7srBrFF&#10;/dI+z9V+er1GcyZV7lWmnfYymy7dCDa5/jbnq9Rist+bSyfMSQk2YEX2+8fb9Nrc9XqGXC6xI50m&#10;YbWYgkXBIOtv3eer1CNgmIK0xMh3AjS20E/D+PPV6lyzpVYW6GPZuDXsLW56vVrK/ivdGRUU1dWx&#10;kKtTG5TYoFypGnj39unj8Oer1adubcFiiq/9IYMyM22x7a+PPV6g9fEKNaswwna7EKR3AGth9Z56&#10;vU31VG9bHskOwIylh4EA9hz1eptgw5TNPVtS7A2sZe48ddLnw56vU409DT1D+a1z5lmIF7X1Fj9H&#10;x/Zz1epSwiHy/KJO6MaWAJuD2H089Xq7Uyys8BsVuAL6MDbX2W56vUys9LSSrLKt9bE/Ae0356vV&#10;JpaylrKqPyxup23MXPYEdh9/PV6o0M9UtTJLUBWjBChuxGhIFv2+3nq9WNYHTWHapJZg57a+At2I&#10;56vVlanpyrV0qAugtuUakEWvp8eer1QaumSrakVG0j3tfxN9Nt+er1dV9NFSRTkG6+X+lUaXOouN&#10;e/PV6kniMMdNhccSsGMrAggAAjwv8eer1PmGCh8toFHlbQBuIJuQTdtPA6fceer1LighqIkM87b0&#10;uNpAsL9xodRz1eqdU10q06TKpNr2IUnvr21Nj/Dnq9UVqWOpiMiLaV1HfS4B7689Xqh4jQmehVFt&#10;t3DcdBaxuPHvpz1eqelGa92LgBkQ7CNNDpbnq9SSxjz2KxMokkpveAOgBHa3gdOer1IqOprMRn+U&#10;8seJsvfU6m/PV6lTRRxU00kB91mVVZidAATf77/rbnq9UjBQcPrREjeZY3A9iknx56vVOqjC1TFA&#10;FInlJYsLWA1769x8eer1OU0ciuA0wNjdhcX/AFI56vVCkoZzX+VUi402kWFgTa1/b9PPV6pTz08L&#10;fKUElhGCW3HwvYjd9Pt56vV3FiUdTIZIGVo4z5ZfS/xHbW3fnq9WCeKmkrT5QYDYo8wk7SfDT2jx&#10;PPV6plZVQtCRMAw90lgPdLAa6/Dnq9TJV1NPHSlJwP0j28TZbflrz1epgkkqkppaSkLo6vu2kkgq&#10;NbgknQjnq9XCbZiNYsFQ+xrjy28P+I89Xqhw0lTQYn5ibo1G5SQb6E2tb2Nz1erMlTiEMksLoBHJ&#10;ujX4HWzW7kD9Tz1ep4oYFpqgw6GIILfcb2II8deer1ZZqGOVYqhJG8wttAvcW79vG/PV6k8k1Ph8&#10;7xR+7NvJUka7vC49nPV6m+mrRSV4qqy8gUksDrdjfTXw56vUpqKhjppziVHGHsrNY/uk3Nhr9PPV&#10;6nvDmSqFPJUBpI5ZC7qpCsFa5tc+zsND9HPV6oeJwLHHKgXYt2VQ+rdrjXTv356vUlqJKWSC0rbZ&#10;EJsRqf8AgvrPPV6pU01qYqzKCpIckXIB7D2/Hnq9SbaVTaKJ7EtYvrqD4tfnq9UiWCSSoURlH8wk&#10;bwNPZz1eqJMBGrUbjaY+9jcXvqTz1erp41SeNo1Z4yRYEd7eGnPV6pb1MVTWXq9BoO22wA7WH635&#10;6vVKoIpoITNFpIdCL+8QTpp4fXz1erJMSlR51Mj2jNipa6lh9q2vhz1ep0owkNXHJMh2TCxc6Ady&#10;Lj8uer1KZMOhqYYGK+YrMN1+172BAHs56vU44bg9Rh9ZLVzMBGWtGtxcqdBbXQ3156vUL2BVdI48&#10;iCfc8TgEGxA9pP189XqESeKJIRitJYqHTePEn6PYeer1K3LUGO43i/zNIQEW17qdNewBI0tz1eqx&#10;Do9lBsdwz/Q7F6YmRwPshLbSWHhcnnq9RoqWho4cOGHlxEAuh0sGsLAWA+nnq9WP5yV3Sep3Syqy&#10;xhQRtsT379tfz56vUtoKqaiw1anE1LSSMwCkAkAG4se3PV6gTzAsVXUz4mGe8ZMjhrkAMbaH6fbz&#10;1eotXVPHadoRHDTqsklgzKSRbdobEkA20vb2ePPV6iU475wxARVA3rIbWAuRuIt8bDufhz1eoy+X&#10;8FGHYRR10M0bPIPeCC5VRpd/j4WH7Qeer1JfOsu+qho472qi111O43Fi2mhHPV6lVkTFKxZaZdIB&#10;ACXJJ+0NF/v/AC56vU9Z1xipq6h22N584A3ErtK63bdf6wLfdbX1epK0OK1VbXx0s0LSxQKRcDcN&#10;xtY31OlvD9vPV6lBnSncYlDTMpqaVIgzGNghDNYgAntbsT+XPV6kEMVbCxWSYcpDVEMkG+WRWcCx&#10;IXcdbMdCR2Ha/bnq9Rcp65pIkw+eMI8SqZQCXQSkahWsCV9hNvo56vVxpS5mVJNwj7SkM1r30AB9&#10;l/h9HPV6lPjGbKenp5YcPcxwaKoa17gW1AvpbW3PV6kdg/m1dAaqFNrh9zFiddTcj6+er1KqOdZs&#10;Q+bD3mVWQE6aEA+24J56vVFr8Wq6vC46XEKgulM0iqGtZEY307m3j3Pj256vUqcsZbwSCoFfhjFr&#10;gDWwBbubXuO3PV6ltnHF3w2lgwiglZiCrOzEC9tNvbtbnq9QZV9FVVjxxSP4Ehb9yTcH6uw+HPV6&#10;g1xGQUlO9PO5LAtoSbnxGnPV6kFhVMlfWNHKxa7Ahbdrdv19vPV6hmwfDXEMQqw87TuQWB+ytjYX&#10;NyLeFr/Rbt6vUr4aZKanSASbW8w7SNdB3v38eer1PqZoocNxKnqaxjIUZA0aXuykWspsbEHxIPPV&#10;6g8zvm2fF4pamZQZZXYO4+za5MY1ubhe+uvgALc9XqLrNRuZnlhUJKRfQDX26+z2c9Xq54HDVVNc&#10;IZANkatYL3019nPV6hCyxHNEZMT8u7K5+m3hcdjz1eqDXqkOIhBujBZbbtFO7U99dPu56vUpZ6dK&#10;ahby3vIdB2tcHW30c9XqR9VCK+WMwayK1nI7WHc6+3nq9T3V0dRFIqU0d1WPzCbDYNfE6NcdvHnq&#10;9Se+cpsTlM0SqkgJvt7s17X156vUl8WpKOnpxOW2OT9o+LX8eer1MNPW1WD1Mj0E24htjSRsb+8L&#10;MoPe3t8Oer1KbCsw1LYZJDIXY053Fze9r2tfnq9TTMKaSSSohFixBcnvbtz1epU4FWt/LWpcOXdt&#10;Js7Aq3tNiTaxH69+er1O9VNA7rNHFtaGNl9wEhi3Yt8QdPZ8L89Xqb0qquXCYaGoRpBci/cA9yo+&#10;vXnq9Tvg2G1lTTmGIBW72FtR4jXnq9Q85YwyTBsCNdQwlxGyl2sNxv8AaIJ8Afq8Oer1JnqBiVVK&#10;kUGH1HnRTKQ5tba512gfxP5c9XqC/D4/ko4onEkiE2lCm+3d43Ph+vx56vUsMDnloKCQBtwkLbbD&#10;2Dt9B56vU7TU9ZjGDLQITApF9o8DcEWAtcfX93PV6s+JZgqXaPDypdYANxBFr6Xtc/089XqHHJuF&#10;piVNTmnpt8wKkXubDufZ3On0c9XqOTlimxTA6OfzSkYfYwRSCxJFu2htp356vUPeTPmcQkY0TeWS&#10;qhiVupA+173PV6l5jeYKPB7UWCEPOhYysL6eOnh28fhz1epy6eZUl6gZiqVpao0rQAyvoSDvuFJt&#10;2Hs+j4c9XqPBlzKlNlSkp6dQrSuFVnLG0hAPYfn93PV6hjqc/U6SRfOOkaR6MDe5Oumpt4256vUv&#10;sKrMMzAaeqq41iSQnZqPf00AA10tfnq9QnYdXUsOFywwR+TGrESuQASO/c6+Pcc9XqAPrf1gwqjw&#10;ykyxlqJ6mR1lO+NQVBI7s1wbaCw56vUS6fDsSqKaWetlIVwwBudysup8D+tvp56vUVHOeIDDsLqm&#10;xCueUkuRuYAgAWA7ADtf+7nq9ROjW1GI1KN5hsgdLXvqCGXuba89XqFbKGHGtxVp6URqRtG1nC6D&#10;3vH430H7eer1Dtlt5BiNWpkeMxFd2wgrqL2H36256vUa/IWLS4XhElRUkOrODcnXcfZbvYc9XqMH&#10;lLPlI+KwU1JUO8T+7KCxUsGFrKR2Oh156vUbKnzPl3+UrHgxZY7htsjhySO+tgb+P189XqyViyV+&#10;2sprwhW90akk+N/p7c9XqEHpzHWTV1TShx5et0XQ3A0+o+3nq9RrcEqqOipoKuUjdGAiJYkBiPzs&#10;eer1Djl+skDU8kVnXS7akm/f7jz1eoa6Hy5vfqNLfd9HPV6lLJDTiHede/e2nPV6g/xuleR9ipo1&#10;jpYfr9XPV6gzxSkndnjlXy0QaH2m9/1PPV6mygxR8MlVkG5IwdwA1H1356vVNrMwriKmjsNjq25W&#10;AJb2W/p56vUTbrH0/bF6SYUtoy510sSpFiB43tz1eqqLrJ0gSlMv8rRjIdwLEjUC9z7Sfy56vUSr&#10;HslZ6kk2YThzGngBUzXBHbuUPe500v8Ameer1BTjeTsYwJadMQi8uSexAC/ate9x4a+B56vU5YHg&#10;+JVOHT4bVBkVgWRkupZrnQHuPZ93PV6oMuBz4diEeKIjeciMHNj7u3sAfG456vUFnU7CqmswahxS&#10;VmeSrDGNLe8CbjaR3HtINu3PV6is1lCKZFkqUKTbvLFx3sNxP02N+er1JoYJRyzQoHINTckrobA6&#10;Fltfwtz1epufFZ4anbhh2rCwXt3BNvzI156vUtsCxOZphKGSRyxLi4uANAbc9XqV81fTzPFH5iq7&#10;klrE2t4dwD8Dz1epJziPEo6hsPBDlnSQnsLGwCi47kd+er1OFLRSPGBGuxwR7vYNbuB8QOer1Zsx&#10;U0lLRpLhETNOTd0OouO+gtp+vfnq9SQw7D4TOIpkWOZmY6ahif3b/A6c9XqU9Hg89NIlBHELoxld&#10;tCAdQBqdR4c9XqV2HRJAhNJF5bT+6zHtcnuOer1KjD4aaeBJZmG652jcCTY2J9ljb9bc9XqG/CcB&#10;q41hWiQMjC7tuBAJ7/SOer1LnFsN+SUS1Mvy8Mdiz6AaDcSzHtz1erzYPilS/wA3Uj3kAViNLg/Z&#10;NvDTx56vVDiw4VWImRkusbBLEaBb+HfUe0c9XqFXDMCSmw7yqAbVLqfiAAR39hBPPV6pMtHT1NPB&#10;XUyEIt7xG5LEMy+3se/1c9XqF7prhjyYrSBIBuL3FtwCqAbgC+tuer1W6dK4aqpy/HUyKAqlkQsD&#10;exNhcfTz1eoymXKRHpaenZjuW/bQgg/wPPV6uWZaInD3+aN7E6W0I7DX6NOer1Flx6OR8TkelOih&#10;yd9gCB+79I/bz1eoCcfM1ejU8INy/u2uBe+o+6/PV6it9QYKaeOIQoP0Ur7nUHuSL3Pjbvz1eoo+&#10;cKNYsbSu+Z84RbVZToTc6gEAaHvf+jnq9UeTB1qt1bVMyzTIDFFe5stwBp9/PV6mxTS0eFQTTKHk&#10;YONPBmv38SBz1eoIs7hK4LTsp8xdtmPYm2tgO5AHPV6ia51wJzTz18wKIpe/fcb3Gg9h56vUTDFZ&#10;q1cWRoQ+yA2KWFm10J8dAeer1OsVXFUVKLOSFAc6DVb/AAPsBtz1erNBU0VNTyRRo00aMFU7QC1t&#10;bbQbc9Xqx1NRFU4m9OIvfKblI0ubHSxv9HPV6kdiOG/JSxSh/wBEW3bQLlWI0vpz1epM4pNRtVrD&#10;ASNoBYH4E3vr489XqaMKmStmNSr7JIpXUA9h7D9B56vVFr/lqinU1BdalXIXQhNmtrjQXB/XTnq9&#10;TZJG1bsqaJAzrY30Fx4kn489XqeoMPqoZElhIs4PmMLaXPbnq9UyhigkoZqp1PmRMyIx1NxcHtbT&#10;9fjz1erFLU/MPFV/LHfuW6kjsNCQRprz1eoYsFqoaDDilOQ0KFrbjoQewtr9n+znq9ULFKGFpGqI&#10;pAKmSxjQ/eDbQ2HPV6nvLmC164lDiVTVSeVDEwlpxGrJI7EEHUbgV+n4/Hnq9QoYJSwqJJZ4RM7S&#10;AeWRYgEmzaHuB+fPV6hGxHC3XD2qqsmNPeaxsAu3wPPV6gtzZjuHTQR0sQV/MbcFGg2X23J11A1s&#10;fy789XqhZVC4fJHDRo7FbElELKAzaFiAQB8b89XqsqyhLTzZfpaWoCiCeKRxrc+YfgPC+pJ56vUW&#10;nMuGVxqZJEdolmdibEAEDQ3uNdOer1JjDcr4lSTrWRbfc8yzsRezaWt7D356vVjxGkoYQ8yhVkhU&#10;B2ItuOtyv0c9Xqccrww1NBIsUhjjOxmckDaLG4F7jT489XqFrA6unwjDIaGSUyO2/wAuTQGx1ANg&#10;B2156vVPjx2WprbVPu+WQpJ8QpuO/t7/AN3PV6llQrW4xXxPLZAoZQxJ1JPt8dLc9XqGrDzFgNOs&#10;NUoKThV3DuWUW+4356vVAw2Sdqqcxfpae7ecxsQBYiw56vUZbphQYFRyPUVukM6q8RIuQLdvhr7e&#10;er1CbW4zFURywUyeYoMilF7BewbT7+er1CN0+wrBMPoI6muQaRKSwuGLDS5IXv4W56vUqsz41AI3&#10;o8KmVDFG7WJAIIF9T8eer1AVLmSimkkaZPLkiVWDqwKs3t/X4c9XqVeA10eIqKqruZhGRZVGtzcX&#10;8Nbjnq9TpW4DWYnh0dVDDHII2lUWupDG3YhTe1u2nb489Xqm4xlZFwqnqKhL1HlR2iCgEMSBcsPH&#10;S2mnc89XqbxT1lIzmpiClo1JFtDY9lN+/vDnq9UuH5iVhUUtlip5ANjgbiPGxBPPV6hFpMXw2aja&#10;owuRUEckYZBqSSfEfHXtz1epsfMFNLLLXRVAhhgkfcl+zGwN/hz1eoYcrVMMrw1SyjyigR7kgkk6&#10;WI+/nq9Rg8t4gYpGAB2AjTvcDsSdfDnq9QmxYjg0uxd12I94i11v3v8AVz1ernVSwRSRzIN8MRKk&#10;a6jw/X4c9XqTuI4rBNXeXGpWI2N7gED4juNBz1eoJ85YnXU8QioEs0pYg9wR2vfT9fp56vUhsMr6&#10;uWmkUsTLGCAp1N7nuLnTnq9S4wCOthJFQoEDKTa22xBFzb22vz1eqNURGF56yR2lZGXattDcaWHw&#10;56vUl5KStq5iWAZGUFr6kA+N/bz1ep3wXKmJSYqJKZ1jiZQNxsRcXN/ptz1eoT8u5fejiignJkYi&#10;SQk6Ai52i3gf7Oer1ObZa+fnaeSC7EMVtoCfAc9Xqi4bl6cyqtSgsyhNpFwPj9N/Zz1eoT6DAKeK&#10;mKzoKdwSpFiQbgfx7689XqcsFyq7YiqrZRED27G36256vUJv8kqJnjMiIsTW2m/vA2vqNvjr+XPV&#10;6mKeE4bUs09iQNG02g89Xq5VYFWyPKAvb7K6g+BPbubc9XqkYXhcFZh6x4qo82NnDXsQRfTnq9SN&#10;zdlSnpI91PCd6Ekdj8bD6eer1AhjWE1j0jRpFZoyXYNfQeP7vPV6gHzXliGSzzKBCX96ybrnvofE&#10;A89Xqrz62dEpK+epxHC6dpDKxfd2RFOjezudR8eer1EJqsDrsNmeatZvJgYxeIBHYW+jnq9XOliP&#10;lTVMd98Sqqki4YXJI19vPV6nJ5GavlmEm9QI5ZEChdqFfsLa2mnjc37nnq9SplxHDZZjRRRgRuoe&#10;MMRcAW0F/jr/AHc9Xqb5KKTEJHr6eQId21/AD4kfH9vPV6nvA8Zlw1SZot8iaeADEXAY9+w56vUc&#10;rojnUYrA2HYhGFiVSoQ2IY2vbw8Tz1eqZ1hyjSY3RstFDHHHEF98gkhjr/Hx+jnq9VAX4gHQ/Cav&#10;CxmXL7u9VEDHMUUggOSb7gL3+B7a89XqoyzBFV0kC0lQQwgPlzFh7xudCSfh7Oer1I6mq5XEkLxq&#10;/u27WIA9h/p56vU3mMs5+XuRf+Phz1eqU0ZanSRr+WDYjS19b256vVwrZaWefdRxeWoA0ve/xPsJ&#10;56vVPoMOWStallfboPZrcXtr+duer1QiTRlkp33N7yMPyuv9PPV6sU7o2wQj3re9pbX2D6Oer1SI&#10;3kjV0hXd7t2Yg3AOlz9/PV6swhenqFpmYBZFADADXcLEX+nnq9UUyEUYhAuVc6i9iO3PV6o/muqh&#10;ToFt7utj8Tz1ep5oZwwBAC+TuZL/AEG4+v2c9XqhCpqfN+fU7LEAfR4/Hnq9XDzfNqPNKXYlyy20&#10;156vVzgrJ4ZFkQKNi6Bux9v8eer1OVG1XIhCsCZxsVV02jX3reFuer1R4IBQTWq1Du1wPG3x056v&#10;VEqoAHee4ALWKjuBe/3c9XqeScPqKNKKHcFQM5uo3XOo56vVAWOOB3VPsKiMTqbMO3PV6o1Q1RJD&#10;5kiX3Ae97AO3hz1eqNTLHM/lzg3kICt7Dfx9vPV6pNcwlSJF18vdHu9tjp/Hnq9UA3STedddL+Nj&#10;z1eruzbi0nci/wBZ7c9XqXuC5hFKtPtYvJtfcPZ3t9Og56vUIMFfDU0ka1Em9tCSdLfT2789XqQe&#10;dMJSnYT0FQssEtisSg3Rr2KnS1/H+Phz1eoPXedG2OTdT2Pt56vUJWXIaekxJMbilXyWUll1O06X&#10;Hs789Xqup9IeYEraOlio28xRECpvb3B9kkG+gJ8dR+fPV6j65uxX/fR8vsNR5CmSRhZlRWIVizdg&#10;AT4+0e0c9Xqph9V1NNHmiOOT9GnlkEAj3hoVJ8dfoHPV6imYcCbPTlordyLan2a3Bv489XqfJIYj&#10;VLUixQqQb+JHiTz1epKYq1PHTTNSvbcDYi2h+j4c9XqDbEwIKP5ymKzTILM510J1Pwtfnq9UbCEm&#10;rsV214uxjO0A2+zr/cOer1OX8yw1X3t+kEXmMwXuR21Pgb6X/U+r1RqzF4KsR1WF3AYhGjbso7Ak&#10;27X9nPV6o8nztNURpNUbZCwZ1t7u0HwP9hvz1ep1jl8jFZa2kVQZGVbW1tb+BPjz1epTUOFJD59f&#10;USFHmsxVToAOwH6689XqfKuKkqpEicbowNST4ixHx8P7Oer1NyLUVMk8ayfpLgqR4aW56vUK+Q6n&#10;EKHFKDEYlAZpEVR7NrXJOguCPbz1eq5nDct1maKbDZqOHfKYUIZVF1NgbBtTbwFjz1eqfiXTHqDV&#10;VK1EG5EANrqSQvYqNfHnq9SPn6WZ5w6tE6UszptLXYNdgR2HgL3vz1eqRR9Oc6YtA0XlzwoFfzlA&#10;F1Un3RcgkXt+tuer1SKjpt1CWCnXC6Z5jNZSHYq5UaXVdpB0uTqP4c9Xqz4j0tz5RiPD6V5FkiCu&#10;W2MxYMDdddbgdz9x56vUwx9P874dhsK1NNLKZpTdShuDY7Tp4C3j/Dnq9U4dMM5QQJV0NIxkkv5k&#10;tmJUH4KCSB7Pu56vUzV/TjPtIsjOHLsoHithcj3QNQSPHTnq9UOHpzn2xqJ1kZrixUMLC1rX1v8A&#10;t56vVlmypmxKmBVllaJblyAftW0XT8789XqjVuWOoOESNVMZzE/2UYsdT7CSTYfdz1epNVEGcqnC&#10;nEgkTbvchQSd4PifEDt9/PV6myM58jMMszyRRQbXIV2Ul7EG4FgRY3trrr9Hq9URccx/LyRtI8xE&#10;UbSS3dipLMblb3vYeNhfnq9WGnzpj1fDJidHLI1No6AF7ll7gjT6h356vVHw/OeaaqoaarEjQSuL&#10;BlI1AuPtd7EX1056vVjOds/YQtbUedPUytMskKxnbtFux22Fgfpt+XPV6vYJ1d6oJA9Tim5pQzhv&#10;0rMASfd797A256vVifqx1Aq45Y6h96SMQG8w7hYX22I0v489Xqc6PrnnDDMOLpiMkDElFXeNSe9r&#10;gjtp8Oer1MtN1oztFtWsrZJwhT3nALMzHS1gBpe3PV6lHD1wzxLU1S/OyrGGUyRlmUEWsRZSAPot&#10;/Hnq9TpV+oXMOHQ0rJNI10bVCb3P/Efe0+P7Tf1eqfUeprH46WKOplcCZgDuLAjS4Nm97W+t7+HP&#10;V6ueI+pXHJpFimkaKmCFTLcE38BawuDb6vj4er1QMM9RmYViVcLq28hi12tu0Itdr3Otrff8eer1&#10;ZKX1HZjw6mhMH6aKn3gAEg3vfU66E6/f8Oer1JdPUfmTEsweaTLFSTMf0izHbGb6lxoSL37X10tp&#10;z1epyPqKxxmeCprZFKONrbzrroBe4IPPV6sdX6jsYSrkSrqGIidijEgrYAakkW7+znq9Xcvqaqkl&#10;apkqQlOIr+ZuKgPezC/stz1epK1XqWxKrjWDD3O5XH6TaQoBNiSex01t489XqcqL1Q5iwtZKX5rz&#10;FYg7rXBse1tToP18Oer1Jeq9UGNVrWmqWWJb+4q7VYnwsRfT7uer1N9F6iMRp4ZKmqqGUm+xRIbg&#10;HQKp0H389XqVEHqJzHhtWsNG6y+4CplLMBe11BNuwNh4X56vVgX1UZprCXqwrF2GwgkEIdCLWB76&#10;69uer1Q5fURXVVX/AJaRUp2Pu7ri9rgm/gPhz1epRv12rcUwlYpasCouZI2N7E20LC4B1/Xtb1ep&#10;yxLroZEWOWd4pYtr3jKhSQtrkEgEXPb6+4HPV6meq9Q3mUkv8smeWoKbF3G4DE9yL3Fj4C37eer1&#10;NUnqUzC8cgR904UguzFbtbsO9wT356vVxwb1DZmjhgjklEMuzfIuh2uRqAxFyPDw/jf1epvTrrjg&#10;mmMVRIZfMMlyxICtrtPtHw56vUtIfUdi9FQyISXjW0jAag6WYX8Nfb9Xbnq9TPX+oTN89NRvT7UV&#10;lBkWRt7E99LAWHhr+3nq9U+DrbjETpUb1mjjI3QqNNTq27Xsew56vUMeWerM8tdEGm8xQqlRcgDc&#10;bhQNdR3v489XqNLlvMON4oUqJCW85FsGIA2k/TcEaH+7nq9RnenJzBj0E2FVIPkxb4Q5Wx3HaVa5&#10;XUWJGnj9B56vUd3o/wBNYa6WCuxl1lmRTCQVALEdmNu1xb7jz1eo3C5PwKCgSSOySQoFYa3IH+H4&#10;Hvz1eoMsyVNBTefJuGyAFm2nUCx76jXt+p56vUVnGOpOGwpNKwLxHYRsNygv9prr+XPV6kBmvPEk&#10;irItQ485F8oi4DHxvoBre3PV6gOxLFcw1eHfLTyCNEcPbU2N7H/k2/PV6g5zJFBNURCFgYUMUSNq&#10;Bdu97a6d9eer1B9ieFyCsqI4/wBKs2+0wNlUAAD430tz1eou+ZIq2mlgKQh9hZZHuddTYkfAc9Xq&#10;DXGRAsQmpPeaxHjoW0J+Fv17c9Xqaa6llkpafzELOFbfcEWJsdCdSOer1QsIwuesxVnbbEJLxru0&#10;JZQLgX+/nq9TXmPycBlkrCPfhHiAdxBBNgdO3j256vUUzOeLrLj4xHD23Fr63AsGN+3j/Tz1eoFs&#10;35jxKurVjp5B8tHtX7IJP0nw19nhz1epHVIapkUytuVrBRp7pB56vVCmw35fEEqGYsrnba3a/a3w&#10;56vU0VLmGrWOb3Yi173tf2D6uer1cGpnMtkJZCTYmw8Daw+PPV6mumpoIaGTed7klo7k6Am2uve/&#10;69uer1PFD+jiDyR6gKxcatcmxH9J8Oer1KDDKeiEL0iw21DFzqG3HXS17jx56vU7mkAHy0L20Ngf&#10;sm/9A7c9Xqa22RI/lXURbV0GhI8QP489XqUFMa2vXzUUDy1DFyP4/wAeer1KKKg203zCyblB3FbD&#10;U2+jw56vVxekiSgOIjaWUlgPEDsR28eer1NbV0TJTVI1LRndcfZJOmh+He9vo56vVjajkdigJCsT&#10;qLa89Xqb45d9RHSw+83cm1+x/I89XqWEqsG+cpCNrbV3HxI76X8PH8+er1eil8ooahd5JJvobA6g&#10;c9XqcqaLy5mq1Yo0rLYXsCt+wHbnq9U3HzHLFTSgGWN2YhtPdPY3PiBz1epG41ItJWSJRMs0cm07&#10;wOxsLr2vcePx7XHPV6kUrrDN5UQAG4lh4kse9h4nnq9T9BFvq4FivZPeYDsQRb6rc9XqUQ82KRxS&#10;Ob7DZSdTc2Fx2156vU/1NeKaMYRDtJKgyLr3Hex+HPV6nyhRarFqeTDC0csyuhBvYsBYC3x7e36e&#10;er1CpSyzYbVCN0sojN4m92/ugGxtcEd9eer1POXamelxRpaCXdTlVdVNrbyt2Gutxa3s9nPV6lDF&#10;XRymrl8suSSLG4Fzre+mutvbz1epN4hhzUzCSli/SVKPJe97XIUqe+pHt1Pf489XqAvNWH+TXq0I&#10;UkkFmYajb4Hx1H5c9XqZcOqJUpG+ZVfLBLEC17i9tfjfTnq9X//Vu4MoNKaeFLRkhlbQgD4+PPV6&#10;vBYFl88j/Jkbb97a3+rnq9XOXd5DyRttY3KnS4F76jnq9U75hKURyVA96wZgNAxAt+t+er1ZmrEW&#10;PcRs3qbXANr6fdz1epoio9zGWYhrD3bKLGx7c9Xqkhp5AYZEUPGQw22sB7P7+er1Ra6KaaamSOXc&#10;hZmYWAsBfU2+rnq9WQUQqKlD/jUAjswPa3t8L89Xqm3o5ICZQTbcpN7En9Rz1eqBPDtgE97RpdQo&#10;Opvz1erlDisGHU+2Y6NYDX3gfDnq9UX5uOSr2wg3NxY3uT+p56vVPgqUmkNBKxWxO2+tz8eer1cZ&#10;ZpYN7KhYxKO+hI/t56vVIopIY6xqoHcXChQNQGPf6e556vVylKRqFBJZGYa3sRa4/Pnq9WEaTCqq&#10;GtuFgpPh489XqiYhIiQh6IBERToOzePPV6pTBhEtRKiglVCki9mJFwPp8eer1QqypcIY4jtZ7kEG&#10;43E2tz1eqLQgUhjVmLyF2vbQgeH5nnq9Wak84zTa6KRYnW9x/Tz1erFimIMKOOCJhFru7XNibXtz&#10;1epvppY3Mrw3coylCRYkDv8Afz1epxppIRTGunBjWxVgdAbMSNPo8eer1TPOocQljqqcroAu4XJB&#10;vqOer1ZMTq4qaBpQAwWwIFtxJv8AmLflz1epNz4hNHEs1MGdQoJD7Qbdz9w56vUwNOHmO8EhtVFh&#10;ZQfHnq9XCpJeEOR3ubHQaeOnw56vUy1EtLJIzg2ZVWxt3v3t9XPV6k7U1TwVgqRtWnClQGW5J/5B&#10;056vUz4rU4dNGPKOkoJHiCSf6eer1IvFp52c08zJ5ibBGoU6AEG5P1W56vVgmxibYqiNZGuAwA0I&#10;9t/bz1epH4mI6iGnnYFSrklTckgn+m3PV6mqCuCs6Val13HwN9vPV6nSixOjvaQosbj3Cbe6b21+&#10;rnq9XF6Vp3njOpW+gtqNRfuPZz1eqIkb09UqVAIWIe93upA90/Xpz1ep5h+QoaRWii3SSEHeddRr&#10;qO2vPV6p8klItQrTxqWcagaWPe+uvw56vVHeqdYN7kLFLfaoB3G2h/d+j8+er1dx1EFbR7qGF5Lk&#10;KwYWbQe9rp8Pz56vVAkqaOXENkoEMh0U2IAAGv8ADnq9WFsUkpKaeaNrx2IewNw9gND+d+er1M1R&#10;i71MyRu5u0RAsLL7bk69hppz1erFS0UP6N5bIoAu5FwxA1b6Oer1cnpRASYwJF3aE9mB1HPV6nnD&#10;1ppK0QPFojA7tCALHT7+er1KkS0EFG8qEIxDaWsL9v7eer1PNNDHUYZLJGvltJ7iStoAe4Ftfp56&#10;vV1G9RWVy0UbFkF1du6gAdz9fPV6ldDHhMP6NTuSIqu4CzFrew89Xqw11Ph/yqOsYF2N9LOxtp8O&#10;er1I5Z4hiXzQVlaISKoIupI7fWOer1PNNjXziFZbRMoN+wJI9n1c9XqwSGrqmTyJPcLKzA6k/wAN&#10;Oer1KvCqkOH3hlYbdpYGyg9jbw1056vUI2X6MTVSPOlmstiwuGPfT489XqFCXLcEs4DAF2BYFRYi&#10;/h9HPV6nvCMsJCjRlb7DuIF+3j99+er1K05VpYY2ijTcZR4Akga2J56vUyt03atLiW+9QRpqban8&#10;+er1ZKXJ86Uq0lVFdV0FhYgfG3bnq9WeLKokMkQssYt9/s56vU2UmAA1UkATzPgdABrYc9Xqcf5I&#10;iwROoAKqRYi9r6/fz1eoJM5YZK8SoL6gbuwI7nx+GnPV6ivZswspHGlw8fmSG2m63b8uer1BjiFF&#10;EtNJI6szxgql7G47gW2+3nq9Qd+bUTPLh00PlTIPeJP1jXtz1eoYOnLGHFaSnkLOWYjUm6nS9zrp&#10;7B/Rr6vVbFknDX/kMTRoNhVDbuCfH8+er1Fu9Q+aPkVam1RlW1kuCQbfx/hz1equZcw1c9b+kdyh&#10;J3FNwZQCfH2G/PV6h6ypiyQOlXRyNIJjcqpGn7oY21Hbnq9RzcnYrJUYYpmXb7qbri5B7ac9XqED&#10;GKWCoofMP2mIN7WAA/hz1eopOeZ5aDEZNrWUBrIGuWOpPf6Tz1eoH48Xj+YEdNf9GQUvcgFh2+Fj&#10;z1eowGBUq4NS+fKp3bFkIvuBLL3F7kfr7eer1AF1VxOGSjd4QEd7adtfCw056vUAeW90WIH5zUM1&#10;ktcaHv8AVck89XqPB0YxLyZVYKAEmVFN9T8fzH3c9XqtVyJipeki1u+0eFjbt256vUYDDqlXiC9+&#10;2vPV6lbRyIrKP6Bfnq9SoPllAw8D9fPV6mmtmeeLy07WPgSeer1UY/indI8Rx7J7YzhUAmkYgtGd&#10;AxU6E2vqO/8Adz1erVLzXl/HMNxOR64iJ1azIt7bl1tc66fHnq9TTR0+MNLHUeWzb7sSqkgknS+u&#10;thz1epVU0qoZaWtbbJcEEjaQBoNoN/Dvz1epFZlr5aOvkEBEwZdl2sSBY6/Ueer1BpWUcVWxWqA2&#10;7CQQLWP9Itfnq9TZJh9fLJGoZpI47LZh7zAC9z8eer1PNNiUwnp5IIbRwt311IB+/wDX2c9Xqf4M&#10;Qmo43q4kd5WOo3EgbiewOnja/PV6osq18tLIuIAbrAoo9m4dz7Tz1epSZOzLLR4oqJD/AKK7AnUb&#10;SQACq2v273PPV6uOMZZqs945PBhlZ8pGjHbGgBaRu7LqpBBHfQHvrz1eq1j0rdOcwHBqHA6WM3aH&#10;eSy3IC3AuPiB+fPV6rAq/pb/ADHLlNVTVCxVNOwcql7MQO/8eer1NGMdPcKzvSph1RC0s6JssiH3&#10;j/yD37fx56vVW31s6HUNLmQ4ZVKd0DswDAgRq1wN3x0789XqZOmCrkVK3B6Mq7VKBDou0LfUg7dC&#10;bDUa6/Hnq9WLM/TOv6hQjBRAZpKZXb9GBqH+ydb6jT6789XqIFnvpFnTKInwerRqUGRSVlUqWQA2&#10;C9iPrB56vUk8oZPlra6PCKWGSWdtGXyyF1Ngb2IJA8P7+er1CriPRDEqPCXqkpmM8DfpBa5CkmxI&#10;7jUW56vUBVZk2Y1EgkgWORNxQsbD3jr3W9h7Oer1BXjMwwWqjpPJ3b3YK3cliCSBf4A6Dnq9Segx&#10;J5qrdDAVkJCpGLEX3dyfDX2/Hnq9QivRrhtOz1amV5QNBqA3idL9r89XqUOCY5jGFAy0UgEu5VtG&#10;TuYH96/gQfEffz1eoxOWuolZjGDrlvG1WpIlYq0iKxva20t4gew/E+PPV6if+ob02TY1iDZoy5Fe&#10;eoIDRKAu3UFtvYW+jx56vUCXRbop1Jyv1LixGmomaKKRDJI5sEDGzBfdIOl7nTXTW9uer1bnXoT6&#10;sPUYVBlN5VcBdijUMAEGp1IJ79vYOer1WLQPJhcJhkG6xudDYX+PPV6o0+Y1p/0UYBeMAIQoIJJ8&#10;L89XqQme8u0ucsuVIxCMSNJC5kI2gAWN++l7aW56vVSL1z9IuG5mxqnxzLUAp0AUB2RlJ3Hv9m+v&#10;iD8Pjz1eqqf1EdJeoeS88rh2BMJIKK24lyqkMftFQutrEW7c9Xqm9LqmvxDM9Hh80AHmOgLAAszg&#10;i4H0+znq9SG6+dWM+Z96iy4BTMlJGDIFQ2AcwrawN7Eso0B1PgD256vUr8h5CzHnnpSuFU6OtbHW&#10;RyIsincST71r+BIGnh7eer1XB+lfojmfDoqLLObzNVRyKwVnsQgOu3d3sOwB+rnq9VvuCZZosGwe&#10;HD6WFYxCTf2nnq9SPxihw81khqFCSBQyhSbFr+z6D356vU31LZeljSSezFUvYAHaxH9B56vVW36n&#10;euEeRo5cNwmQLIpKxIxsTp9o3ANhf9b89XqpGz/1tzDjOP1VVVkkp2C9i7aWBI7jvc2/Zz1eoxno&#10;R6M1fqJzPiMmP+ZEsAbYLAhiCC24i/hoBfnq9RtPUB6OqfpvjEWJZfgeSknIeVgCFiFjfvpoe3wv&#10;z1epHdPOouW+mszYNMs81dI6JEwjZljt4sFW206fqeer1WcZD6lVGZsIhnp4jT0ymOMl7qxbRibb&#10;b2N+3PV6ji5JizEU8+F9gawIf6/z8eer1G3yXU4jTrC5lPu37EW8bD489XqMHT5qqKygeGbuAfb2&#10;56vVX71koMi1OYamlx+thoJ6mKSOMsPfcsDdb9xcH7uer1Ue+ovo9hXQ+lqc2GNqykQxLEENgQ7i&#10;xO0HRbk3t4X56vVWVnPqitbmF8UwuSUJHYsqmykgC9yV1AGmnx56vVJyX68cMpcVrcDzHEYWljKB&#10;Sm0MF92yiwFza9x8fr9XqC/Guo+S8+4+zzGOPy5DKFKqQym+jDUEAG1jfXnq9QWdSPTrljOuFSYr&#10;lWn/AErsG2brACxYFVOlifEdvZrz1eqvbNPRTPWXZTXvHL8oF8sqQdL67gbAmw8Rz1eoIZaAKP5J&#10;H5kcisXVSlrqbXO5h93PV6p8eA1WJVKuXLAqdy7dBbQanT8/p56vU24jgtTgTrhLpvj94o2ujE6i&#10;/wBfPV6o1QEuYw20kKF+H+I3+PPV6ldk7ChVXlqkFr+721YC4NvEW156vULGH4rT4TUTTTG6rGNg&#10;sAAbWY3Gp+jnq9TLmXOnzDIKdrRlC73OpYHTsT3Hjp+3nq9QWYvjss9AKmWd5CxZVBJO0HuoPsHP&#10;V6kDWVD7pRThlJUqbkm+t763/jz1epKV9ViqyIaRF8rZqpIBLDt3sO3PV6sk7xqyF7NqAb66nv8A&#10;Dnq9WOomU08lOllkiIKaAKNdbn2c9Xq6gqZB5UoTYqAknvc38O+h56vU7Q1U9fFBi8C7InttDXBF&#10;9Dpz1ep6xCmkmYd9gIAGhN+/b9fv56vUkajD8brRDVzjyqYF1lS43X7A39h8PZz1eqU9LELqyBo1&#10;sNNW+s89XqbzLAIvNKMFI2kdjqbX0156vUnqstTVCwQ+/FuHc9r6a9789XqVOGS1BYxOgIXRTbv4&#10;2v489Xq5VorI5DUtEdLgr/qnQ9gf1vz1erFg1DJWSuJ4fLm83YpFrFTYLb9v639XqG3KWSKeojtU&#10;qGCsR2Jue4Ps56vUZzKHTPBoaBBAoBBuUtrrqSD7PZz1eoSosIw/DDFQuodpGBew+z7pJ1I9h/hz&#10;1ep6wqOCHakSEpuO4bRZgAdo+n4nnq9TJV0DBpcTjhMgbRwPsogJCm/hbnq9SIrpMSo4qpUkuqgO&#10;p0te5JF9R256vU0LmSrqo1q4iN0bgDsdRqPz56vUocErKkiWmE7B2kZ7vY3vq1r6gDwA7dvZz1ep&#10;5kpHxKBlJ8xfMCq4v2AOlvgfb4/Seer1B3imTVSFjRKxRToxFgWub3vb7uer1IOuyNXy1nyUMDTP&#10;KA628S1xYeOnPV6vZV6d1tbI+GUNG/nU9k2qCAASe1tNfbz1eo2eU/T5WYtSfMzgxypYMgFhbTu3&#10;tHa4PPV6hwg9PmBwUkYqkRFiJDCwPiT3OhFz8eer1L3K+SMjZVhsKYSSqQyggMra69173v8AVYeH&#10;PV6l9XvgeDVYYIkMZ98ugG4E/wBH3c9XqQEnXTKkGNNSNOSgAUKQdzOCQD4jUez+71epPzdZIcPm&#10;atWQrtfy9w0JDEAEAeGvf+jnq9Stpet7QxPhjOFlWxG9r3BINrm/09+er1GI6Y9VMR2SDD2WpViy&#10;hlYH3rdh3sQfjz1eo0uUcwV9TgzYmtWJZnkAaMrdwLntfQey/fQ9uer1DvlzNmIQNTU1W28JfQkg&#10;lPC/xH7Oer1LbMnVamw+h/lsjRvG/urrcgn2jwsfb+3nq9Qc471vnwKlpisiPG67phqdBe9vj9I7&#10;X56vUCuNepTDawz0EYKCZRtJ1vY9vy56vUClZ1kEkJnw2qEUbeZ7uhJI7k/np/Rz1eoJ5Ov3l7Yp&#10;XO3zWRXLi7Fh38Ta+ljbt8b89XqBLOvXKrSvqKearFrjawO61r6d7AX8Oer1ApiXqAo6VoqCKs2M&#10;sp0ZRrcdxa/3+znq9U+Dq2Zpo8Sirbvcb1DjbtAIBIvpf289XqEjLnXaio5RUzqf0W5dLHw0YG41&#10;Gh56vUejp3mqLqtTnL8ZMnzahUdgAwuuvx7+y/PV6q2vUN09xXIGYKnDsThR9kokDBSVOlwVBW5s&#10;dNfH6Oer1FtqI0SSKtlV43aQSqGsLa9gO9j8eer1LfCsy0slJvqpNgdrBCujG9gb/Rz1epdS49hM&#10;1OkUkzK/u7WjsASNNt+19Pjz1epaYdmBY6iOCp1jaL3mYDvfvf289XqVWGYokAbzpUKRsp2tbdt7&#10;+7c9j8Oer1DTR4vhU00mKhlTaiOLGxNxYEr8Bp/aOer1CZlvGsIeginldBON5HYAi9xr9A56vUuM&#10;u5rpKqRpK+qKROzE3YlSL229jpz1epXUeb8vszfMHywTdhcAMATb6+er1DjgvUTLE88FM5R08uxu&#10;ASpGvcr/AA56vUKNBmvJ+HqtbUzRshJ0A1Btf6Tbnq9SspM25Xkw7z6OVGjL7hu0+J76689Xqkx5&#10;wylVxvLHURqkRBN+wPewBA56vVhxnOGXiUl910urWuCTbUH6dL89XqSeMdT8EFK+NUEomG9lPvAK&#10;oH2vrHs56vUjK/rLgKlcQUhb3XebEEGwF/Zrz1ephh6iYBikF6SUrLcF/eH2jp+fx56vUn8Rz3hU&#10;sFUrSKCpBZmtZtvYD4/0c9XqSVV1voaPDo5mqI3EYGgubEntb6+/PV6gqqOstK8k1JUSKtwsiIPt&#10;d7+PtHh8Pjz1eqHXZ5r8YqFqo2DeWbxqdBYdlt489XqxyZ2r6mnBqitPKLkobAgAnxv4jUf089Xq&#10;aJM4UlPDNXiqCmbasiBfdbXQfZ8PaPjz1eoN8WzjU2eag/SSSsu5bj3QNCBoNPp56vVwr84JK8cV&#10;OFVUUGRLixA7G3tB8eer1YRmaeTEBDVXjiswLWvob2JA9vPV6uVdV0KUsUFMFJcAPItiAL+I7fHn&#10;q9TDU4bBiLiOmKyo1kfd/hN/eAHiDz1epnOVKdZHjj2rtDLZiNxUkmwF7gga89XqxVGF0rGnjrFD&#10;OhLRG1wVsLX9hvcc9XqdcPdalzBEvkyDTbayrdr9z8Dpz1eoTcLhHkyyYiBIRuN41JJGihbL4+PP&#10;V6ltRxUkuN0WGSRtAJ4ZGEhBAUJYkt7CSQLDX7uer1C3hbUYhpqSoibzltZ7kBlXx0A18eer1CBR&#10;YrRU06TD3FBYbT3GoN7d9AR+XPV6ltQzSefsqmEiEM4Ug6Em4/hz1epZn5jGIt2z9K4IZANGN9Dz&#10;1eqCKKqqIRA6kTxnYpY2sAPtECw156vVmw6jlnDUlcPMcHVrAAEdrDnq9Wenwxq2olp40sACAxAB&#10;t9onX4nnq9Tl/I0hjE+1t+5Ra1gRtGv2ddbjnq9XUOBxToRUHy5GdmBGoAGtvo789XqbK7L/AJJq&#10;BDoykHdqFZbdvz56vUm2wKojkNTCoijVV3EajcN1+er1cqTDxuNdJGLoCwNrE27j/geer1Crk6TY&#10;Vq5ipQFWB8Qx9o8QOer1GFwbH5o5wkq70Ut74t7f7Oer1CPS1jOz1H+5vGHte5Jvoeer1C3hVSXi&#10;ppKdhcHWwtprfnq9QpUJkmjM97qAAB4kHuOer1Vm/iF9P8LzDkaWpRRE5Vzd9QALdre0kfw8eer1&#10;aEPXDKK4Bn6uoaqAopmYLtIAC28PDX4c9XqKsmEUtPXO1SN0g0UHvpe3w1HPV6otbLNQiVViMhLh&#10;wAdAoFjr7L+B56vUn6quWkkeaYMrTKfcLG4IuO17WI/XTnq9T3gcD1HlzVUpjksGCC53C9vaeer1&#10;KuiMcpPkDaC1zcEH22Nxcc9Xqw1U9Csp8tTdt7Fh4ECwt2B+jnq9TJVSPU0IZreU3iV1PsOnY315&#10;6vVhoJk8oRxW2C1ybDW5/M9+er1YZIpqanUqV3PNfve4+I+gc9Xqc5q+B4m+YiKQabtO1vdOnxHP&#10;V6sGHVsrJIiqojiBMRbsVvax8PZp/Tz1eqUKA19J8zC25E1uDcD26jtz1epixxnBNPEAFBUk37jx&#10;Xvz1epNQMstJItSo8uJiV9q+AHxHPV6pFJVxrEJVYCUsPLAF9R3H0H9e3PV6hXwrEpJaVRWxBHJv&#10;tve5156vVLmqYaZ1lp2NzdSAw07gi3x56vVCdxMprpWDoqAqLAW11+7nq9WMTGsikhZdqob9j2Go&#10;+nnq9XOaklmpnYOyhtvlkEggk6g29nPV6kxDR1VdVGKvOwFSvhfcvx56vU01FNQYEVmQb5mDC66g&#10;Adr256vVxpJYK6raiCF45hvuQbg7u2utr/dz1ep9kbZMkcSgPtIkOmgF7H9nPV6sFPAayIVNKWWQ&#10;MR7wOoA1+o89XqltQ1c1RGNwJLDcB2Fvj8bc9XqcER6uR0LEAbgDbxBsbHtcHw/o56vU2kxvFMCr&#10;diPslbX0N7i/PV6sbxRNR+Qj7AqrbbodR3Pj8Oer1OtDRfMTETi0exQp9ptqT7Lc9Xqy1VDGYDGJ&#10;jEgU+ywZTqb66H2Dnq9TPiRH8ujkaMOrMCLWDbTYEnxv4gc9XqY6OKmhxF6ilcyggKATawIsdPHX&#10;nq9UT5aqpcYp5VsQzbiGGgG7w+Nteer1RcQxSeHFZ0gttUt38SB4fE89XqhpjDvUirnG4lCBfsLj&#10;aeer1PkNHLQQHy2MibCR2PfXTXtbnq9TlTRQYct6WoE7g3F7gKPFRcdx/dpz1erj8rQVaTV1Q6lk&#10;kA3aE3Pw76e3nq9TSrUEleyyoQoYtu0IJUd/289XqUmATo1IyzgsZDIA2gHf3SR8fDnq9TuK6I7a&#10;cqFAO1CABqBrfnq9ScqzVNPNFWR3IsVa+l72vofZ+uuvq9TMIzEzQ/LqCY296+pcag+zW3PV6m+h&#10;enZJ6qqi83aFJQGxB7ePPV6mWskiJCwrtsTe3x8Pq56vV1Q/MGUeRrYgkfRrz1eqXW11NUTSTRqR&#10;5l7iw7/Tz1ernHVQz0ymqVrw6AqbWJOh56vVHqgZasSKu64BJOgPx8Oer1ZxJU1DS1znZYqWOt7H&#10;3b/Ueer1SaOkkqIm2zCyEtfQ2v4/Xz1ep5epw6MrQCVpUQXCsB3tfvYeOvPV6lVSYmyPHDOQul/d&#10;A1t3F/jz1eqXU15u5KOdilkuDYW1HPV6n7K1bU1VOKuf3WkO7TwFr2PPV6htyw04pI2IDiV1Gva1&#10;73t8Oer1HT6bdP8AEMxgJSRiEK9wdBusDp8bjnq9Vi/TfLmC5QpoI2iMQrI2EpNgN6rawtbS5vc+&#10;z4c9XqbcbroosTeGmukMQO4sAQwF/sj22HPV6lZhsWHNh0GIxkpuIKk2sVtu/Zz1eqVWZhoa6aXD&#10;qKQFlUFSQLiQi/1jw056vUDWY6vEIUhpVZV83zAQt9QFJAI8NT4/Tz1eoiWYMYrMQrXTEIyhQuiL&#10;cXZVN1Ps94aj+PPV6gLmokmzRHVSMyKjm6KfC5OoPs7ac9XqHjCGZaXetwGBRRcAg6sDrbTS1/6e&#10;er1JDHMaSSqaOoISaMKd+4HcdbgfH289XqFbJmIUE+FHDXVJ2cCVnZgttLlARrcew3156vUnszVj&#10;KqRRhoYtCjMbg+wDxsOer1PPTmhoKYy4zPPGpYlbGQMCADYbb2BJ8PH6uer1MeOY7PPU1MRYfLwq&#10;Hvc+/duw7nT42Fvjz1eoI8+5hiovK/Q3uRutpqbW9guAb89XqCuCq+YqNsgIQvvHbXQgD6jz1epZ&#10;UUtKVqZo1vNJtXUgi413Hwv8Rrz1epBYzCkcsaONWJ3BdSWPYgDw56vUtcsqtVRGnqX2RNpc3GpH&#10;1ePPV6k84pMNjajSZg0jlUve/fsCdbfXpz1ep+wGkqJqojy1dn/RubXVAL2c27j221+rnq9Q01GG&#10;w5TwHymkjkkYhiUUggkiwG65Bsf489XqDurmnxWffVqGQNZLk631ufG4PPV6mnFsXSlk+WijIaMb&#10;FI1O/wAfbe456vUB9Q/zeItPLIZpSwUst9thfw8CO3x+7nq9S8y1gCiZcVqk2FLi3gTe/wBYtz1e&#10;oSvMamUPTEMwW5XwFzbw8eer1RI1p/mkWmcCZbM2+wClhcgk2056vUos15hw7C8MGDSUkLOHikWp&#10;DP5gA12Kt/L2tfUlSRYWINyfV6gCzRUNVYisES7Ivd0XVS1u9x7Oer1I2t3xYgArkoi7NNVHt156&#10;vUqMt0FKxkrvsMiG9tbix19mp056vVJosRrqjDrVSgQU6ARlRZiWOhb22/L6eer1Z6gNjKx1NStt&#10;qlDcdmXXv8R256vVChikauipDIZFUN73suPAD8zz1epywmkipoGmAKqWZVJA1sbHnq9XGsqapKmG&#10;mLBldGQLt7t3Gvs56vUl4cNhWrcD9HLGpLAfE+PPV6k1j6pFH5bjcVB1Pb2356vUi6FqiYzO0LKo&#10;ZNpYe7u73+rw56vUo6Rai7008iyGMBpWQEDvp7Rr/Hnq9UhcNnmr5VgFlmCvfTUjT2+znq9Sqw6o&#10;L/775Igrwte0YJ3fAEA+P6356vU6vVKlNJ5MTJIzkIpGm4DxPbTw56vVjhaBEp6aBi0zblm32Ch7&#10;nVbH2fn8Oer1CbgOHPF8vuUbmcruS+ikdiL6g+Pf6Oer1DhVeflbAFpq6SI3UBVUG9jey7ddfAnn&#10;q9ReMbjkrnAh/QDbdxpckX8Nbc9Xq9lii86jladSnmG2vbb7ToT8eer1Ms7PSyeRGSI0kbaR/gGh&#10;P189XqWBxOVIIvJW76oi+JBGpJ73HPV6lVgWXqKV42ldJ6jRnW2gtrbXxGh56vUPmXBFUB6bBnCS&#10;xCO4BAsBcWPwJ56vUaPJ1G5jkqcS94qqKDfVj7ACPpueer1CzTdQ/kMHjw7C3FOHA85gq3Nja1/j&#10;/T7eer1LbpXhy55xg4TEtkmLrJO177SD4fEfs56vUdrJeT8pdKEOIyytsMYj+2pLgeNzY3HgDfx5&#10;6vUhMX6rSYti8zUMgFHSsFgBHvEk3uTz1eqZhGYHzFjstLWMvlz7QoUGylTc29h0/jz1eoxeVqyt&#10;wyRsQmhkNLSIqwyG5Uveza69tP1PPV6nhs5ZizjSJgOXffNRIXnddQke62p+jTnq9SmwDp3PXCbd&#10;GN0YdBI99Ab2IvfsRz1eoNepmV8My3RuKlgsnlTtcEEFgLnwNtb6Hnq9VPvWPE8IqIJ6em0Rna8h&#10;ve5ubkG2g7c9XqK8MQpsNrDQ0EvngKgLi9iw100GtzY89XqEfBc0UuDRJPUzIHYKxDEgKWPifhz1&#10;eoSMu9QqnEqyeen9wByjKt9ptoGDEkEEdtb256vUJ2GZ9xuKdPMm2q5AIDi23sPd1t7Ceer1DRlX&#10;M81NDFX/ADG8QMfMCEkogJIJ+Gtuer1Gcyl1PkjmC05EhsrKX1JDa3I+j9deer1G5y11NwowOcQl&#10;RmcLYBlI3W0sPpvz1eoTcudT8KwzF4qzD0DCRQjBdQCe5Nh4d/1vz1eo0GXsbkxumMcbR7V3MtyA&#10;Ljs17218P7eer1GEyjmL+XxJG7B/dAAUAgkDXXte/jz1eoweAZmp6ymUye7IAu5WFrE/x56vUsBj&#10;FNJCPMa/h7Ljnq9UCeWGSzRHcBfx8Dz1eplnigqZPLZAPgbfr256vUlcTwVIkkZI7AkH9R7Oer1B&#10;3iUM9G4m3++FGmgIHsH1c9XqS88dHVUpmZxvkZwQTe4+jnq9QD5r6Q4VjdUyiIEw3Kv+6SQR28QD&#10;4H289XqAvMnQUYbhuzaHbdcbUNib3N/q56vUXjOXp8w6uSHE6mld2iY2UDdYE97G+mvPV6i75n6S&#10;phlQ9LCoiCHfHcAaMdR9PiBz1eoLswdL6fC6CrjjneVwjNaQADd9KrrodOer1F5zJkXEd1LhFbEw&#10;lhR53cg2UMLoSp1s17c9XqLDj3TibG6Gp879ES0wFvdKk6XB7iw1Gt+er1A/nTBa3CKSlpIY3lj9&#10;1VdVAbUEXvobH9e/PV6gzxDKc0cbUszaTXYFe4+Fxr/Qb89Xq9h1FNl+CKaq2qXEltxuQRqGbx+I&#10;F+er1N1TVTRzAV0hRkEdmAsQDc9h4Hnq9TtgdRJV1sjSXMRdTe1hbUjQgag+PPV6h1wLDYcTxGLC&#10;qxVmZQZlYAllU+7a9ha59l+er1SMfh+UqzV08ixwxr73YFmXuBfuCO4tz1epBYJ/LaqX5kq0kcrM&#10;ASCNpZiRYEAjXnq9S/XBvl1kSNizqisA1yTbXaPr56vU9T00stJBEgCGOzMh7gH2W+/Xnq9UaiFP&#10;SGOdYSYwXUDQELYg+PY/Dnq9RjOnLHEMNjqpd6bdyRjwJOmo+B156vUPVHhqw0McNXCJ9XZ2O0qb&#10;jTQ+I+Pw9mvq9TZPhyVFPUYx9mAMIGRSLkge4QvcgW1I7aXOvPV6oOXaTD6oI9QjJJAjE2QkMB8R&#10;pqSO/PV6pmMVSQxSzTnyYxssEFyATpYew+J56vUoI6ulrEWNQEi8tlDAg322N/p/p56vUYvoxl2r&#10;ix+P/izvFcBjta519lzbnq9VsGX6FUwqDyo2Vt6+YF0AIBHbxBv+tuer1DNQFoCZXX3SFtbuB7QP&#10;jz1eqJjNVLJh7UzuDsRmG4WOh0uNPb+t+er1FSzVEZMTamqZCNzbidLEnsP6T/Rz1eoE8SxJaypf&#10;CN3lI3mAnsQVNjY/Hnq9Rac0VEeHriOGCN5dsZaC1gC+6x3Er/h1/U89XqKpmRsOSGXB1A+YYCUS&#10;NYWtqFv7R20+jnq9SR/ndXMpxGpT344gCqmxUm92+g/0+3nq9TTQQ1tZSSRoCVjBkCEAsTrpfTvz&#10;1erBmylp6iCGqqAsf6MO20ABTt7H437/ANvPV6iPdT5H3lIkIjckm5Fv1N+er1EzxXC55MXgrI5l&#10;jDq4lFwAQDoSTextpbnq9Tg+HUkmCyvGh+asE3eBAuSAfz56vUjJPOqYacRDaIZRa1hditmBI1P8&#10;L/Hnq9XUAn81qlB4yKGFu4FtTfw56vUlcXSaS4R7yXO4XuNBcEeH0nnq9SQxCWYw/NEFSw/TafwN&#10;tQb89XqTL/6LetozdQ25R7WtYfTfvz1epRTLJi+HwyvbeyjzDYWuNbc9XqYYoZJaz5PD4QkVlFku&#10;FA8Lj4c9XqFHCMEgqaBoWN2GpG4i5BNre3nq9WShw+daGajdF3BiSAbsdfjr8Oer1JyPC6irxdaO&#10;LdHGwswJBIPgB30P6356vULmD4BJPB8nGCrLYMe4Guht/Hnq9SuqcuSClkmki3VMVkBFriNbaD2b&#10;teer1CNlvL1ZTGOVozK89jsFtAFJ+j6Tz1ep8q6Cto64VUEYG0jcbaA97a2+i/PV6nqvmmxXLlRZ&#10;VvEpYxv7SfDXwv46d/Hnq9RdanLK1MqYtDIzSQqwENgF7kkkEX09hNuer1Cf09o6yghk3NZKrYrr&#10;4AC5UL4DXxH0c9XqOZkmaCqpaTDrlZ6cDcdSCmpYW8Dz1ep7xPp1H86uJwyAQ6tYXNydbG507/dz&#10;1epAY5k+mr498BZW2q1gdCwOp0sDpz1eoC8/Uq0KIzMQQALAC9h30HtPPV6kvhWKNSySmFD5ToAd&#10;QSNe4U30NvDnq9S3y/VT18kdPHPKlP5o3sEDEIO9gbDubc9XqHrLmVsMxapq8Lo5mrKOaU+TNIgS&#10;UoNd7qpYKSfAEgaa89XqNHlXJVBTUsUVYu7U+WGUEsAPoFteer1O2cMJENJKDEHdFXykAAVVJ1+7&#10;tz1epnwSkeDDpqWAF4yVMoAFlJ7fVfnq9S5o3lnaLDDI0OzTcGIAJJsPo1t+t+er1D1gVVhmWsNi&#10;qK11Mgkj3XIYuuhub+3tz1epX1PU7LCQT4Utg8YYKiAEFSQQAO2h9nPV6gdxLMM1VOalWszmRthu&#10;AUBsL+Go0tz1epTZRy0+aKR6msh2UqJr7pFxodPo+Ha3PV6jb5I6Q1U+GfOy/o0Kqo90agaAfV4n&#10;6eer1KnFcpU+XsBiBZY4oBrqPeJuTqb669+er1F0zPn6iiQw0c6rLYRldGG4HuLDQj9v189XqD/H&#10;M/1WOIjU8YcUp2lhe7E9tNPHnq9StwRKmZYfmm2PJctsJCgkePfUDnq9T1R4NDCXTFpBGsdjHGCB&#10;va/u3tre2vPV6ki9VQz4s5GwiXdvU3BJHgNfr156vUPuUJofl46RwWUKtgbmxv3uPEHXnq9Rl8vz&#10;yUtM+5zMQQbnUWP7P7eer1KPDsQlGJzKKdEWodWWRWLBzYAgg9jYfRz1epa1+IsIfNjOxQouFGhN&#10;9L/fz1epI1HmJIZUujHQmwIJ17fRz1eqFJUyYnWCKtiU+WAFb2DxA++/PV6oLZdnkq/n6ZQrrIhJ&#10;IIBUH3j9k627fqeer1Lirw1VpxPS2MLWGpsVNu9vYb89XqR9dhM87LJQklmtcEXA156vU90dPh1C&#10;gpZlDvuH7uhB7j+znq9Sww2KgpUlkjjCAE7A4IIv7Phz1epX4eKVnirYYgyaBh7dfD4c9XqVUuH0&#10;pmeGHYgWxUXNyO5A56vVgTCKeqlSogHlsNwtpYk6/Tz1epWUdRBBL5c6gMQvsJJ8eer1Kd6SmaHc&#10;v2yS47g7deer1MWKZghp1EUbKXPtuANv7eer1BhjPzGLzRwSSGMv711BIYDwGvfnq9TxQSz+UKcD&#10;X3dW1JI7c9XqWUWJwwyGlkUMV2kmxtuA7X7eP8Oer1OrV9LUqz1rqynbdtDa3fXw56vUkMfyulTD&#10;JJToC0iEBje+umv1c9XqLDi+W6mjrJUmF4UAuoFr30P7vfnq9QNZty+pheniiUQVKgMWIJAv7bDW&#10;58Oer1V1+oDo7DAXaBDFSm4CohYFu/bubafffuOer1ECxlcRweKcUVXJHBEENlspNmIZLG/hpr9H&#10;PV6sTT0s7FvMkdgFL20IFtpBK20+BH7Oer1OtDCcUKxKjM1D/k2N7gHUADbz1ep+rq9YQKeJ2LsY&#10;9yhdTuYi7ezT9vPV6lDR7469zSukkc9iQbXUDSw+P6+PPV6hZ6c5gjoMeiEUoMQmUEkC4c9gPaD+&#10;3nq9R9ayjwbMWV0SCJHfS7gAG41K6duxNuer1Er619L6XEsNloaqlRo5NLbVAIOgNxa5v7eer1am&#10;3qd6YQZNzTV0kVPIkck5YJaxJLnt20A+r6u3q9RScbpqaGuWSP8ARxsSC666kdiPp56vU2VFSop1&#10;w1kRGBuZB4jnq9Ta8pCmljcmIEsLgd/D7+er1RyRchOx9vPV6plNFKzCoJ7MtzfWx0v7dOer1R5C&#10;gqWubqCdR7PDnq9XIRxhvcbdpf6vG/x56vVkYxBSwJ32A07EeIP0c9Xqk1tT8zFTxQ3AVbWJ0B8b&#10;c9Xqjxz1aQPCmiaXHPV6sKugClxuII0Ps56vVPnqnd/Mh/RIVF9L9+er1RoplhlaOwkjY2N/4j6+&#10;er1cIfm6kilhBYt4Dueer1YQ52+WdADft489XqcaOrp6OBmAJla9tT7Dz1erhHM/y+2IH39D4+8L&#10;2tz1erpVmqXZYjYIt9b38B9Pfnq9WaonSRfMU32gKxPcn6Pjz1eqPBVBZwQAqE+8NO3a2vPV6orh&#10;fNaOElluQt/ZfTnq9TvVPTU1OlLCodkCl21uGP2gD4c9Xqa1SRafdIp2SH3T8R3tz1erjIkcLBft&#10;Hbr7AT7Pbpz1erDcg+3nq9TjH8v8/a/lopvc9/6Neer1LPAsSq5JJmUL5Q27RoCCO3/IQ56vUq8c&#10;p0mo1nttuQdALbjYD6xz1eoK6nDJ4m86Q7vMdhciwsPE+Av7Oer1PuV6qhixFYJlNu6+xmtYXFvb&#10;z1eq3/0bZoYUsmHSRRxLCpUSKLG57r8Q1/Cw8PHnq9VmrR0Qy9USSsqSVEYUqttqjxv4mw156vVU&#10;V6q6am/nsqQtZGNkZh201ue2vh8LfDnq9RKkghScU/mK5942JtuI1sNO456vV6d4RTpDKGYM2i62&#10;F9Qb89XqQ2JwRq8zFyu077dgAATtH/EvHx9nPV6mCpoqaSnMtNaDz1v5f06nW/x8eer1NkuD1dNI&#10;J50LoLMdpIIB0YgjwtY89XqU2F4dh1NTT1EKg23Czgai1xodDb+PPV6mLD8MSmr5sPqwXBBkUqQB&#10;9nd+o56vVlq0qaqrSugF9iAkMBYqLm30jnq9Ux6mlWpimoRvk8s3UWBZyRa/xHPV6nNsVdCjLeVb&#10;bJowDo176Ejw7X7c9Xq9/MIqoI9eq3Z/djPiBfb9Y56vUrcOiWNfmFCISABYezwP389XqGnpdGsm&#10;KqMUIEaspTbqbX1Nvb8Oer1bYPoN6PYBnDICSVtNHUWEHkO2jIgS5FtLE+Nxpp2Nxz1eqy2f005V&#10;ahMBpUeORPdsqhiw/d+z2PPV6plP6YcpzYf8uaEwmw7AWGmouV8Oer1Q6P0kZM84vU0wct9va17j&#10;wuRa+vPV6lbTel3AFrnqIqSMDcqptjBsgGvfTQ+Gvfnq9TbV+lLK+LMZMSolSZdy70VQFsb27a9v&#10;Z7eer1Y6f0vZZq6PyRRRmID3m2gHb2JPu/w156vUlsQ9KWAkrJh8YjjjtYbVCkeI018fjz1eqZU+&#10;mzLdZRx0VfQwuiP7rKgDXYEG5C66c9Xqa8V9IWVqunWGCkWMwKbsoIDDvqPE689XqRdX6R8u1OJR&#10;RrQjZCojCiPabkkhr3O76Tz1eqBi/ovy9LBE1ZCu2QgMwsSoudex8fZ+3nq9SBPovwDDN9OlOtQr&#10;s4UhApCMLd+/j3/v56vUm6v0VZZmw1qSmw5SZDscsAbLe9gTe2niOer1I/GPQflSSrjmhw1dsZsd&#10;1yoAFxcX1F+er1BziPoCjeqkl8uKGQ3YxpH7gv2I8Lfr489XqRo9BeJpIKRvIABMgdY2IC7rsCLD&#10;Ug2H9nPV6oMHoJy/S4c+LQTsaiplVTE8ZKhR4i1rH4dvuHPV6kDWehSOETVMTIVXduBRlBBuF92x&#10;1Gvf2c9XqTk/oDqqekElLB5/nEyKVGrKVFiAQLa/l9/PV6kzUfh9YrgFNJify7uZLuUaxCgjsFNw&#10;NfZ+3nq9STxH0U1ENDBiNRh8oBuqqBZt977jZfDnq9U6r9COLSxx/L74JZQZbkAEra1iLHWx7c9X&#10;qDqX0ZY/hj1CTRGSNbBXNtABf3VA7e06fx56vUxyejbHJiK2KM2G1irHtfsbkaa9h7NOer1J7HPS&#10;tm3BcNlqvlmqI4yS7IoZQCbW7+Hx56vU3/7K+caHDvn6WlMkTlQYo0LEC1r6C2h1tf8Abz1erFV+&#10;lnMv8xhQQtSwyJuKuNSuoGguNTrrz1eoOsQ9POcqeZqJ4hJDKwgbYuqKSbkHuCPaOer1PFT6Vc1P&#10;RrDU0EiqgVi522KDsSD4ga3PPV6kZX+navrYpKaKn+Zjjcgr/hHgT2BA/Uc9XqSo9PGKyTnDsQo7&#10;04OxTt902OhBOn189Xql4J0ExaWqlonhICq8nh2BuLa2APf289Xqb8U9O+JxocU2OkyMAY7ttIuT&#10;dV7H+J+7nq9ScqPTbmGql8+VmRHQtcqRtsb21Fhfnq9WbDvTRmrEoaOlpqYzwV9S1PCwjsfMVb6/&#10;EWA01v2Hjz1epxi6HYy9L5E0bpKt0eNjqGBIFtfH+HPV6sC+nvGazEfk6NWSSKLcQ5NvHQWuL+Nu&#10;/PV6or9Ac3YZMaqCnEgK2JsbEsLD4gg6a/tHPV6uJ6T4zWUrYbFRSNURqNyRoToLai3YX0vz1ern&#10;R9Dcy105w6ojeGaIBxvB+zfsT3+HPV6nyT0/ZpkiaLDKWOykl2NwQx8e2otY+z7+er1JpehOOSSx&#10;pOqtUS3A2308NCQDYn9deer1coegucZq3zMSp3LxsNhQez2m9vqPPV6n2k6I4rDjdZhdTvilpAY5&#10;rA7A+0Mt2sVYAN3Uka+PPV6lVRdEcU+WASMSxkhTYk3FveubEX9nPV6otf0YmKNHFAbu4jVpNdnh&#10;YAdxrcnnq9T7h3QWsqKCow+hi2Qum12FroBa7AjUX8CNfDx56vUq8tdIqvApIlERKK6sGsbsCSRq&#10;ddBz1eqxfpVlCPMcK1CuYXpNu66GwCmxBGmna5+PPV6rBMnQYNgccdJVSCcvZm0ICAdraH3db/Tf&#10;6vV6hwwTNWFYTG80UckYdtqy7gI9xBN9tr3A8b89Xqd6vN0/nzvSPuWOBNh1BYix2gbfGxF/jz1e&#10;oKs4V+JV8nySsIYquNfMQD3rsNfuPjz1eoo+L4dU4c9UIm3RRlkuLFWUD2e3X9b89XqD4Zoq5aZY&#10;GjFQADtQiwt3Nra3H7Pjz1eqBWS1GIMa1GEfmkWUgkECwGn5X56vUm8WrKFI3pJl3h2QlBYFXHsu&#10;t/bz1eoFszV8eGU7xQs0e+SwGvu6a3+g+HPV6gSxrGa2evVJZix8vc6dtTe2vjceI+PPV6kTh9HT&#10;4ji8YYskbC8oA0UnsB8Da/7Oer1KyegenxSaadkSmRSVRwCSdbeN/jr8eer1BBmvMlHS4d8gZfNk&#10;aRijKfeUsb7QRqLdvgPv56vUXbO+d3akZSSKlyCCSSNo0ceNzz1eoruM4nUSj5ykJFmNhfuB/Tz1&#10;epN1qSVVKhQ2fcGYAAi3hcDnq9WJJKSmmWrq1UxRMo1uBe/Y/A+znq9UbGsdatxAzwUyUtJLIxCJ&#10;cqt7kKm4lrDwuSfieer1JKKuCVhpqmzzbyVWwsB3FwQdbc9XqlSStWQBqZdssjEAjRRa4tYeIPPV&#10;6uqfDSqNFKygkjd7CPab+N+er1KpKKL5mIxEFSpSwA969je/PV6p8kbxs1PDoB4eI8TY89XqbImq&#10;Io1vueMyEk2Hug3t3107ac9Xq7rK2V5jFA0cYUjV1BBBPc3BOg56vUrsPrYoaM00Lbi9ywHYt4c9&#10;Xqn4NUvPvqUJCKLG+t7akAduer1SZ5ZJYzLCFZBcnwJF/Ec9XqYIqFpamSSW8YkKkAH6jb2c9Xqk&#10;S00YrEaVnYxX2gaCx789Xq8kHlmOeGLywrEFvb356vVlpoDTRiKFt8LFiLn7JY3b6ieer1c0j+Xg&#10;klYm4Y2Bvrrb9f1PPV6nWhlE+KtQVUzefTxpKYwLqqMPdJP6/G1+er1cMSrKWN1VF1DOPtaAdwba&#10;9/1tz1epINTSUiMJDfzGZto+PY89XqYo6aCKrdorCVVa5YnuTcEgnw+HPV6pUUciStUVUjAsvgQB&#10;f4fSeer1O1LiElRUOGXcfKV/MGg7/Z9tx4/lz1epUYY9HLIyVYDF+7/vBj4Ek3t7eer1PBrPkWSJ&#10;x7rMBoDcD2g99eer1CzhWI09ZQ/LbWilITyyxJG21+5v356vVOxGVsPkE6RmOPeik+H06eB789Xq&#10;eMMxKorWlp6uQIjkG+oCqp0JJ8P7eer1Ok+Y6SujGHYe6XiBDFbMSQfAi/e3PV6gQzdHVVNR5pjO&#10;9CS4tqNALsO9j4Dnq9STGHQz0Kylhue4t4W9p8Oer1f/1rqDGUUzoCRYEgaG30Hnq9TlPSQzOrSN&#10;tOxbbdDbxGvjrz1erDBGZ6cpICF3XJNr2vr+vx56vVzq5KeWVEgvZFue5Nr89XqyyoyL5OhuQx76&#10;D8+er1dzNJ5yIjoqg9ibXFv489XqZ5TLJiEsm60blTcdjYWsPh/bz1eqdU1J+WfaAJiwC21AFvDn&#10;q9XBcQFOFkQ2lU/vKCDfQ256vVhiqQ0ZNVeMszC5Frn289Xqg1uIruPljzV90G2hLe3nq9WOamYy&#10;KZbLT7bEFbkm+hv8L89XqkW31TfKFWVApBPe/j+vx56vVKo6hC5M6XAY3OtwfHX2c9Xq4efUzV3l&#10;svuTaEkkAg+F+er1RqSNoVKk+W8Lna2lip/jfnq9UmWWoO53sdBbsQLePs56vVw+aFVAjzWCR3Ul&#10;Rp21F/u/U89XqlhoaelaSlO+NbC9rkA9uer1eqXRI/l6j7K7WspubEa/Vfnq9TJVhDD80QVAJ2+F&#10;j3B+j+nnq9WdahVjSC5ZpIt261zuJtp7vtueer1PCGOng+XJUMwbadCSQNL/AJ/qOer1M0IDxSvO&#10;oMzXFyARbuO/PV6sXlS0kcc7R75HbcwsQpBPe4vr489Xq80kr1MvzBHktbdGRoQfYfbz1erK0NLT&#10;U8cdAhAV9wB0JJ7C3jp7eer1ZJYlim31B2qqlz7B4ftvz1eptqqvzV+VpTuBVtSDZR9Px56vUnfs&#10;h0q+9muRqtv1/XTnq9TRUGaEByAyqQCBYEqTr9456vU04t8uO/6ORVFreB9p7X56vUh6yrqgixO3&#10;zCxMC23vYnnq9TXXO9HGgNhGHFiQSQCb+PPV6ojYjS+ZJKTYeWxLsL2Pb/Dz1eploKmUxNTBlBUs&#10;QdoIIv7eer1MtXiDvOkVR/kywDC2oA+Psvbnq9UZK2np6tpIVVztZT46HS30m/PV6k/h0IomFNDF&#10;vLWJLsDY3v8Arbnq9T1WV6RVlO7KQxIZiASLXta/sJ56vV6napereOq2stSxbduJsBqB+z+/nq9W&#10;bEMV+TlgMye4rqCQSRY+Fu1tdTz1eqdIk9ZM8pTb7rCJlJBJ0/Z8fHnq9UumkZ5RCoPmiMqb2IBv&#10;fT6bd+er1S4qto6J6u4p5QzK91UhSLD8yOer1JTHJoarEYqiVkSGKIXGo3Mf3vqvz1epNpJWiikg&#10;WzxSkXAuQAD3vprbnq9TZV4m1O8dCykxmRRdbXMY0II26XFxz1epygzLhFTPLRwxmNYmMSAXKqut&#10;lsToLaf389Xqf3xCnmaSlYDyYwi+6QCSe9j8AOer1ZMJqMHwl/LpFYo5Le+xJI8Drfw/XXnq9Srq&#10;pjWzEqoVJE90E3ub+A29+er1MlFJUU6CCoO43DEAkBVuf2ft56vU8R5giR5DSrsALe8NA1vD6+er&#10;1T4MwmRhKtltbQLqT31+Phz1eqdJjmIVcReYebIrFlCEgAE2AHft7fp56vVMRglIq1K/pmY3ANiR&#10;qb/s56vU173gklqZ3UJJYhQACD2+u4PPV6pUWJbqg0dPt9y6l9Lg356vUKmGVHzHlzzhC1z3sQQP&#10;D2Hnq9QuYfLSvHH7insyAWFjz1eoUsIpp5V8+EElbA/D2/Hnq9Qg4Zhqwsoi2hpF1B1uQeer1CRh&#10;OExVO0uoBN9Bbt+3nq9SuoMDpndbAKWtc9xb4+znq9TjNk2J5GaEDa19QO31+w89XqTlVkQ009kQ&#10;BTcm1iLc9XqbXygI395VC3/wi/389Xq5rlinQuzU6jUduxt4/Z56vUCmecgfNU0tZHtXUm9rG4Pb&#10;x+7nq9RJ8x4NRSVbUcKm7Fyb3uAfZ/Hnq9RcM0QQ0U5Smu8IBBN7EkH7v1HPV6gJixCSoqpKY3Gy&#10;UvuJJLqpvqfA+HPV6jEdI6V6nMMSyvtNQxNmGo190Dnq9V5PTfCkGVEjmUbvKUD6bfqeer1Vt+pJ&#10;IqzMssELkFFa41AuDbt2NxYa+z6+er1EGxCgmoa54qdl3FGD9rAA3sB7b689XqXmTsShwmop2CaO&#10;y707sRpYkc9Xqsb6eslfB5cCXVNp2m4231t9Xs56vUOWIUiTYTJBMNoABv4H9bfnz1eokHURYEqz&#10;PCoJDhgCDcIT71vu56vUEmHUkVLVSNAhaMto1gCNbgWJ9gtz1eocExGetwrasdhGh946k/DS/wCf&#10;t56vUU3qnjlCtTHQhkNS7BQCCQq2NyNBfXnq9QJQ4yUrFaCUNHESpBBBJFu33n9Tz1eo3PSzFy2K&#10;QxKpVW2FWBvY+y/j9fs56vVbL0qrvmaaCSexdogR3uB+p56vUajCpWKLsHgLn7+er1KSlq1DbCdR&#10;fW2nPV6l/QEzQbr3/bz1epnMjRTFZNb3+/nq9RavUdlCgzTlCeCsTcgV9La3tz1erVb9QXQOCfHK&#10;kUEe9llcMiLqWJuTYC500v7R4duer1EIr8Gq8AxFqK3kKG2ru0FluO306c9XqQuMslaEmkDE+a4Z&#10;10sbkbfovz1eoMsbwPdjcQeR45oWL+XfQBxoxHipHYHnq9U3Ccn4liWGTy0oN2ku4NvsjsB7NPZ/&#10;Tz1eruowTGKObdPFZ5jIY0AsWXX7N/G3j9PPV6maXKFYLzRQSGI9wLkggn3jr2BHPV6pMOG4tS0p&#10;qZU9wve9r3C9r+Hj+vj6vUmK/wDmk0ks9SSRJoANbEA2Asex+PPV6nHLU2ImNYIISVQgaiw18e3b&#10;6Oer1G36BZVxOTqBRY1JEoRpUK3UbCNA1/dtfva/jbx56vVeNlzqP02ytjr0USqahQUTa6i6/Ea2&#10;N/jz1epuk65YFh+I1GGYjGVS+hAAsCSRe/3c9XqmQ9VK+1VRZQlMM0pt5iuVKg+AIOotz1eopOds&#10;N6n4zmpKzGCamFiSWdt7N7FAN9O5N+er1JnEulDsxxCBGp9W0U6XvfXuLanT6PZr6vUa/on08hTC&#10;K6px8g1MUDy7lUG4UMIx3GjNYX/o56vUVTqRiGG1ddUwYlhcK1EYKo7EsRpfxUD4XH9nPV6qss7d&#10;R8+YBj9QY40pFZSu+JFjBAJttVAB2N7nXnq9QWZh6jY/mZaetiqpPJ8t1LhiQzr+6dDexv356vUh&#10;KnMWKLMAzMX8sHW5LX9pI0vf8uer1TaPBRmygiOGx76uHzGWMH98X0t7R4Dnq9SCoen+M1maKWnl&#10;82G5Q3VbksL7rgg6fR/bz1eox2KZAM+HRRw+/PtC+wEA63IBsbePjz1errC8kUFN5zbl37BaxuAd&#10;b9/YdP2a89XqURynU5LwP+s1duCCUGMFe99e59v69uer1P8AlPOOF5tz1hWUsTlWAVsiKjOBbewI&#10;IJ2/RYc9XqOf1X6aT9CKKDA6jD4sVqsR2TFyzR+UjqHQrY2Pum4BP9HPV6hf9JWb8XyxjVRX1UQ+&#10;XdYghG0FO4bXTxsfq56vVfJRV1HjOXKPFL7hUQrfUC5t2+nx56vVlwzAJMZxJKSjj1sqqb9gTof7&#10;uer1OuO5PqYqdsDYEMSS23uRfnq9QW1PS6nkpp6ep2+T22spvY97Hnq9RSetHpNyhmPCqlKujHj5&#10;bISrAmw763te9jfnq9REKX8P+pwLEYq2gkMp3uLKCoQXuSTqex7jnq9SfT8O2mzDnlcRxho408zc&#10;hVLtuF9AxsbkaXNzr9XPV6j0dKvR7gORaeTCo6VCItkgaRgSST2F9dCBodNeer1G6wDKFLgUqSUV&#10;OitFtubDaPHt7Oer1KDEsdiAlnnAjcoqXvaw76Dtz1eopPUPq3lvCat6WeriiqEVlW7qLsPgTrz1&#10;eqlT1KeuPqTlSarpMOkkiUCZQtPHcsLkAgrdtPC/36c9XqqDx7rf1l6hYx5NCamtlks7JKzswBOv&#10;2ibW9vPV6hewjInVqoho3ShiEsu55RUjdYEWWwW99db356vVsJ/hh5Dq8jYNHSY7HH8zWzbmMa2A&#10;0u1mNzYA9vy56vVbt1j6c4ZnLKMyxIt4ojt07nxHYnnq9VJtf6eIafH6nE6qSOZzva0YKMGB91Nb&#10;A6aXB56vVZb6bul+XqfL8FNizRXf34wW3Xtc3Pc7hbtz1eo1eMYLgWA1kUNPWRuWW+1SfvOgAtf6&#10;e/s56vUMGFUESYMgoZxLfX3HDX117aj6+er1PODVOKrN5Lk2O4G+uvs56vVW7+Ib0gxzMeER52wK&#10;penraEEQuCwAa6k7gPba31/E89Xqrhyv1RHUPLMuVeosXzCxApKki2tcbdL62Ghvz1eokPqS9GGY&#10;MvYfX566ZVEmI0LRtMaeIofLVVuVsQDc97AknX4Dnq9VZmX8j5gzXiFNHSU4LVUxjkZ0K7Pd11YA&#10;mxFtPj8eer1DE/oDztieLPWYTicnlIQ9ob7mAOvifHS1rD8uer1HVyL0ZzdgMaTTYcrU0CJG81TK&#10;0ZQL3ZQw/SXGtye9vaeer1GXr5PTBnbLi4BUS08mLLH5Mkh2KiKwsQtrG59unj7b89Xqqs9TnorO&#10;C082ZsgIlTQxBLhv8qFOhIsLEA+Pe2h7XPq9RE8OwTCcvr/La8pG8Ck/pBY3J7dj9PPV6sOI4Jlz&#10;F4HpEiBkNnEtwV8Syg+0c9XqAnOGTVhHz9GoESKBY6aDuQB9F/1HPV6kbhde9HhMU9M42Rkm9tTc&#10;W1B8b89XqwVuYmMyIpDL5bXv9Ot/jz1epP1NVV+QKxVRoPs6sb9/EW56vUzPTww1aRSSNtYEqo1U&#10;E6i/hb6Oer1NeKVFTQgRyK0pbS6gaXN/q+PPV6m5qMGhuTueP9IU0LXbS30ezw56vUzpSQxlqSP/&#10;ABXU2uoJ1Nz8D4c9Xq5Q0ohdoagFyAG93sCSe5Pf6Oer1PMlDH5cSyk2Hugi9/7vbz1ep7wS8oio&#10;ZFCqhIAW3hcnuPAc9XqXskNFC0deIj5QUK4Pck9j8Dz1eqPKmE1iGkUbVZ72J1Hxv4356vUn8Vp6&#10;ajDpALBidrCxvbwtz1epCVUbyRLVEhUm2sbgXUAj3bWI11vf7+er1cK3C6SZlaJSxW4sB4t93PV6&#10;lBk3BPm8QaheyFSxO42vpqb38PDnq9QrT5JcUxqXZdzExtbUWIv8eer1M6YR8lUwQiIB1ubm5vfQ&#10;G3PV6hjyhDFSbttnNrSBe2niAb21056vUZnKk9MVhQ7jIFG33bKT3N9D27ac9XqfJKepWOT5ZV2y&#10;gqzle7HUhb6ggePs56vV1hE7xt8tiCgRWDFxobjsAPj7eer1TqNaYwz0ZdhBIxc2P7o02/C/e39N&#10;h6vUxrl3DnlakmfaHsPLvuOh0A921jfnq9TfiuSMMjPy0dVGJHYbYiGDEeLCwt+fPV6u6fKlPR1U&#10;zVLXCK6x3sBuPx9nwv7fbz1epe0OW0iqo0W7oNjE/un22Pbx56vVni6YYpiyzvNSyEyyMUUEhFCi&#10;4PgNf17c9XqW+C9KqZsPbEiQHpwVJI+yVvuuT7L218b89XqWlNlXDMNpUFCESTfdmCixHiL2vz1e&#10;paV2P0mA4CqonlQl0J22XeSCGu35gfqfV6gZzZ1KeSiWpSTYgKtYtoVBsR9Onb+nnq9SEruo9TC7&#10;1ELM0cpjVFH2lBa17drG97+Hfnq9QcYxnnMUWYKp46i9PEW2szFwwPe4+HawPbnq9QWYnn3DZWhp&#10;KZPNmDSfpbaOo+yLC5BB1J10+I19XqdcGxjF6uNcQrQIgBHePdcK269x7R+ft56vUJ9KmIZirZJ6&#10;NCWRQABaxYC176afr9Pq9RwuluWMSwKOLFoWdY5bNLHcFAT9ojxBHPV6j5ZHRMOp5p8WbaJkHl+8&#10;AAxPukAd9CST/Rz1epbYxjEMdKaailVqhCAZAwJK3uQD2156vUHGJYw9bK9Ejt5ZJJdluAdB9B1t&#10;+o56vUF+M5qYwtA0ocaJGT42Nm9t9Oer1FUz1jc2G4pN8o6lQdCWsdrC5N/geer1AjjPUHEMPweW&#10;eSSONoWYpdgWYkXsBfsfHv8Anbnq9RT8S60YuVbEmbYgK7k0IuDqwvpqPv56vUjcY6j4nWSNLSHe&#10;HVbA+JPe3exHPV6usLyjn/NzBsMw0yMjLaRSbm+mt7dvu/jz1eo6XTX0cdXcw0MimlliEvl7rEXA&#10;1vbW4+nnq9Rn8G9DGd0KxVDbEABkLEixGi7h2JI0sP2c9XqPh0I6A49ljG6PEatGiiplUqRchrd1&#10;t2F7fqRz1eoa/Ut6dqfq3h0cmHxx0+JDVGZNNv2mUEAkbj+34g+r1VXZ+9FWeqDysUxOFish2RlQ&#10;20K1xc7fEWH389XqLxnToVmPAsIFPWUZdaZt8YZCVJBJFzY217X7fdz1eoKsSp8aaGJKikWmMTob&#10;IdwYqwIGo0v4geHPV6ns51pJMYhgID0691AFlcWFiTckA+25v8eer1YKHPEaYhUYhXbSASqLe4Bt&#10;p/fz1ep9/wA69Ms0klRL5RKiPYNRt8LAXPt/Pnq9S2w/q3simoYZGjjZFtcG9yLC3u6Ajx56vUoq&#10;fqviUkKUfmCKFCFCAC5B/ev356vVIxPrHUVFVAFnCrCAX7bbgkC/t056vV1N19xGPfNSVBj95Np0&#10;ItqCR997/Xz1erhSepzNbVSUVC5EdKpVnYizX72IvpY+PPV6hUyt6qMdptqVdSCiqyst9ouNQfZc&#10;9tOer1LfA/UhTl0mqZN4qHC7Q2hZh3YbfD2/Xz1epU13WX5jEKempX8qKVZQSjG29FG2w7WPYm+n&#10;PV6kPV9VRBM1RVVBUaDy1NwD27drH289XqY6vPOICWKamqCBuYMt/dN+1rezvz1epNy9VcwYY8ph&#10;nsWRiHFz72trj4ePPV6oEPUPH6ihaSrhFc5AaZZG2qw7hgup+Onw56vVx/rjW4hEs9LTiZS6fofM&#10;MYUFgL32NfYtyBYXNgSBqPV6lbRfzClkFREv6Xb7gtcm7drNfXXtz1epcUk2MCohr7kOhJ2mwDEA&#10;+7otrH289Xqz45UTSOtTts09yyAkqCBqL6djpz1epgp4aiVzNuVYnACRm9yw8R2056vUlqimqhPN&#10;I0zUx3BSTY38dLrpz1epL1FNN84HhZvMCsiSEakm3e3ge/6nnq9SiwqtqnxZKOU7ppFVmBAIBGm3&#10;29/A/Dnq9SgwPHqt2eHy1KXcmxF7Akaj2fDnq9UiDG4ozcAFVay20sAb/WPDnq9TfWYtDiFQHFku&#10;d5IazaaWsDqCPaP4c9XqwjMdHUVS+bZhGhjX/VN9NPpv2/bz1ep3jxmiq9lI6+WUcb2W13sdBf6u&#10;er1C5hGO01LDC6IFEqkN2FwD9etvHnq9S1gxZ5AJiEm2owEguSAe4NgPgD9XPV6lbgmKymlWWC7i&#10;O/u9yBroL+BOn189XqFGhw+XyxUsgKzrHYWuQGNxca2ue5/YOer1K1oqqXE44Qm3VQQGsxJ56vUL&#10;9HFtiCA2eEKCB3Ph3H69+er1PVVAPIkZgVclN2mpFx2+ntz1epwhw7y6qOpX3Q1gFGhGtteer1O1&#10;PRR+bUVM0ZDQqwbS5K/C2h9t+er1PeF4PJUxR1VQhtHYKCBYgXYePPV6ssmHMlTHLUrsjAZUBAAB&#10;bX+3nq9SbxLB/No2iK7HRlINyQ4ve/7Oer1I3FUWWrNPGQhUe8vgfd/U89XqYI6elqoBNE72N1Yk&#10;WsbdvDT489XqXGWIYxSq7EgAAOtrEHsP3e3PV6hpo4N9N5cIux2ljobDx+7nq9Qp4IJvOilpUsAB&#10;c97/AK/t56vUItLXxQqWHuFSbgdr+3nq9Qq5VrUMJX7W4p27AH6h+v0c9XqAL1RZYpsy5AqY60bl&#10;WGUG1rgkEi3xuOer1aBfrroKTD8+VsVEQsrM6IBrqBYGw9h/Lnq9Vd1TNAs3y0p/Sqt9RqSB3Htv&#10;8Oer1MaVFbMWjlcmEKSWI1XxsB46/nz1epGT1vmyx1U4uykrdhYfWCL256vUoqSMEgiURVDWKHQ+&#10;73IH3frpz1epVSTGmlSdg0rykbmA0BGhZraaj289XqT2LRUtOqxu/uyvtHgQD7Po56vVlWH5JaeF&#10;n37gStjow10te2g56vVhioaF2miptI2KkWA7W1J9ljoAOer1YoqOmqqdVkOySBwRoD8LkDwtz1er&#10;NNIa3zaWJtJVKk9xcEXP1jnq9UfEqiCBHZSqpEgW5FwzntcWJv8AHsOer1c4aajpHaSBHiSWJG2h&#10;jcltbW+Ps56vVjxN/LkSQR+dawJ1/e7k/Fe3089XqYK2mjaUQK6rHIWs2h172PPV6vYHAkNS25RI&#10;ylwt+7Gwtt/jz1eoTcFeR2SOsba58CNCNdbi/bnq9T46UayFAolCWbtbXt+XPV6oM60lNSs1FGXd&#10;2ttBJC3uTcG9hz1eqJLWLSUieYq7kPvHsNpBtpfw56vVkjrXaO9M6hIzvYnvcnX4c9XqZcUq54KU&#10;1NaB7xbaw9l+9hz1epKUlXTSvUER3SJbodfePs18bnnq9SmpFqofKq5V8t3ANrC/bsT8fZz1epO1&#10;zSw40aySwXaCQLgkNrqewv8AXz1ep/o6+GoXzJm8ll3KU72J1B8L3Fuer1TqKFoqadqRv0sltWIO&#10;0gaG3sPPV6p61pjp4NzqLasdNW7/AMf19vq9WL+cnFA0k1gpbaWbxN/afEc9XqbvIWiqVWot+kYW&#10;Y9i1+wHfQd/r56vU8S1YWeSOABvcJWx0DEHU9tLi2nx56vVDUyy0sMVYAj6ltpO0Em2l9dBz1epl&#10;xgrJKWplsAzKW/dAXS9u2vs56vUzYfhlVWI08CGVUDbdoIuRrYgEWNzz1eqbUwVVclLuhMEpcmRi&#10;D7oUGwI9nPV6krjQmFXvciRSewt9RsPbz1eqJaOKsUhdxXUpYWOnw07c9Xqf8MkenqIqioJ8ycMF&#10;UHQKPA62H1/w56vU5U70r4i0r+5HHIFVbXLsQd33c9XqjVNFRpTKyR7FklAQg9wRY7te49lv7fV6&#10;m2phFG4qaFi6xMVcH2Ee8Nbafr356vU9YfikqVYpVQBFsbbewHa1uer1LOOtgahixFUHvOdAL2JP&#10;1/Rz1epoxbFqeKpRo0Esig7l7E+wDw+vnq9TM0MNTKsjNfbdmUX011Fxp489Xqbauop8LaSWFNZt&#10;jLp9j2hv6O/PV6ky061aLBtC7WY7h439vPV6opkYH5mJrMbg2uLaW7/Hnq9WSKKKWRRGGZQCzgge&#10;3sCDrpz1erpatkhanQnZckE97ez6+er1c5opxU2t32gbrW7adtOer1SqhwsbU8jhXG4tYXBJPa/P&#10;V6nWioIaOkEss6EzkoUAbt/xIgDufb/b6vVlXD8OonSsrpGOrbwBe2th9Xx56vUr6RqE06Ph/vhr&#10;bgdCGve9++tv2ePPV6pFbXtT1tIkRHmVBKG4LC99Bbnq9S5wjBqr5yGmqNI2cq5Qdvj356vUa7KW&#10;W8MopqZA11urhWBvY6A29h56vVZHkLGsGwaSOkngSFo0GwKASWC+7e2l/je3PV6lr/XOPEZvlIlO&#10;6VLEagRXFw1jY28NBe/PV6nNabEsVpUVrNtXaUB1IZSLm2v5/wAeer1KBMVkwvCoqVody04YW0Kg&#10;Advq56vUjsHrabC8PrsTL3qCJApsSQvdTb6/Dnq9QUY3naatwarqIF2jad7MtnGmragWudOer1EW&#10;zOJJU+aoZ77mAddSRu7W+n289Xqi4UsVPiqzTKQoCoCR3N/Dx56vUMbTth8c5q1VztGwaEi9tRbw&#10;trp8Oer1BPh2JouZI6mSOPyF3oyyC97GwItqPh8Oer1LLHZcKwjz6/B6eKlFRtZ1AsWIAsbd+w78&#10;9XqDbHM01OKSw0VVVx0isFUqysxNz2W2oNvbf9nPV6hSzNj8GH5cTK+BxxwhlS0oTuRY3Ye09tLa&#10;a99eer1IauxCCsjjv+ime4a2o01GnxPPV6gxzli9NXESMxuyqNLEBlFvgNeer1IBMXmVGp0B91gF&#10;PsJ7X+nnq9TjJjlRDhzwwRqtUJFWT3SCSRfcPAgA+GngTe/PV6oLV8CvFVv7rk7VBN7sx+nx56vU&#10;IuFylMGliqXWOx3DvcEC/wB1zz1epIVeKUtTW+QFLPGim6gnVhpqBbU89XqHvp+0SZfeZxerCgG9&#10;9q62uQNf289XqyZxxBYIJaNmAmlCyWFz2IAPPV6kVUV1fSus9Syujf5PtYC2gI1+vnq9QbZrxiYq&#10;0cJA1O7Yb7ifZ46c9XqZMt4Wiv5lnllYEmIW1vfUE/t56vUMlNHBQeUJEZYwjHae4c+3v9H089Xq&#10;4yVErM8kCC5VVa50GvcW9nPV6kxXV1VRVdRURruOnjrYG2l/7+er1JjNGOyz0ayUqkyBgrBj9kEa&#10;X9gv7O30c9XqT+H1ldBRIuKFCbXk26hTfsrHuPjz1eqFV1NPpFShtzE7vdNh4A37c9XqV+W4KJKK&#10;RUndWCm4dQt/gNSTz1eqHh9VGZDSVEgRSygG11GuhPfTnq9S9mjirKFoSoQxr5nu2AYA2JH0DwHP&#10;V6g4rq16E+ZChAVrHQXsT7Rz1epVYLSVGKUjVc7WUKxCDsLajS19bc9XqlrhyVCirAMOpt5oKkAD&#10;vbwv8deer1JjFI6wzhoDuDFSxC/ugWux76/Hnq9SLxSKGJHmkkLF7lx4C3sPPV6kfheJGuPloGWE&#10;sQu4XViLi48Po+nnq9S1ocOlSLZGLM4Ia/cjw7+B56vU3R00yVKzyTBYgSpWw7/Tz1eoTcuYTDSI&#10;9Q8d9yHawJuTbnq9TfTTVDMJasmUK7MgBuALGxP0c9XqfVwuFqSCelgWSRmNnFyTc2JOttOer1Dv&#10;krAmpsRleaN5ljKtGbEDXQ28Da9/7uer1N+aK2GbOU4iUuKRFKg/4r/aYa6W7A89XqD6ow2WtqJZ&#10;T7jENuubd9QR7L89XqaquZ0o0oKYbPdZWC6szX0sfr56vVCOHQUghrK6QtPGwUo2nudzft3Pfnq9&#10;UpsRr6ib51URIRdY3UAgkaEaW1Hieer1CXk+ijfElkijXzHsZbAjW1hf4jw56vUYGgw2kwvBpp6Q&#10;lZiNpaxHvC5vfx56vVlpuqlVUU6xUMhRwRCVFyR33MPaPjz1epz6ez45jWKfy3zZJoDKAu9NpAB1&#10;7WNvaSOer1WTdGsewXKdDN57LEY1eVn0LA2IC277Sba/x56vUB+L9dMVzVjj01RK00Md9my4W+49&#10;tQD37/Rz1epXZQqpc1FKWJvLRJA7MSSAVNwSQCDr2tz1eo9XTzKRqK5MQLgCINY2F2Ya6j289XqM&#10;rBkrM+Pp5Co60xKx2UWBLfvaW9v5c9XqNJ0syXljp9hVHlnD4V82lX9NKwJklN7ncdtrm99Oer1Z&#10;eo+d8j5YpZqjFnhw2MBz75AAYa9z4aX56vVSD6oPV/QVdXLh+Upo/PMiAmQkoUIG5l00YeFxY/C9&#10;+er1VDZo6pV2MYtJBUTiVpme5AFgpFwfYB9H3c9XqbcExSCtjmjljRoXIUys21yfAqosT7b+GnPV&#10;6lViNFgtbSJS1YSZN63DWJYA3U6ix9t/289XqGDCc25dwnB/IoQqk30Atqp7W7Cw56vUzT5hrZK9&#10;KTzAFmJAZWF1BBIY2Pgf1729XqUWD5/xLCqqWnoqoCRQSxfcwIHh3F73v356vUKOXc85mq5IxFWy&#10;q0hNni2qABa47E2tfx+vnq9RpMk5hr6hP9JndirDZuF1I8Sb37c9XqMVgvU3+rosq7o5I1F2JAD9&#10;rfTrfnq9R0ui/XqmxmnOCV0sayAkAKQbqLWH5k29n0Hnq9R6cl50phEhqGCguCGF7gA/qOer1DVD&#10;1Ep4qg/KN9rZuGgsL/f256vU+wdRnoa1YGYsj2JZvAX+7Xnq9Sqw/qbTwl4alrIpFmuCSf2i3s56&#10;vUucOznhVUgkimVixFh+8DfuR356vU+/zuin9wsNxuDe1z9XPV6gox2WlqHmKvq1lJOlj4aflz1e&#10;oJ6qilkqlipJArAncNb2Hjz1epVmIPCwZLbvEd7aa/Xz1erlWU5kRYNn2Ua/Y3BGunfnq9Qe4hhF&#10;PUUxp46cFyGS+0E3Pbv9HPV6i2566JUEsMdRVlXlMl2Vb9xr3Pf2c9XqCDHsg4CGkpTa5utgoJAQ&#10;XPewvfnq9RHs35KnixZ8TjnDwBGSTcoCga2JPtGmnxPw56vUWTN+U5ZDTqsCRs0rLJawGw394i/s&#10;Hb9R6vUBuPZS+RLQVcYm27nSzKbKD7o03WPfQ/t19XqDKvwTA5qRmWNoVUEe8AWDeNjYaH2c9XqB&#10;THcuYYimKJS5Z7GQ6ta/12BPs+HPV6g5ly3i0uLXuEUkncRcEqCACOer1LvLeWJFxM1mJg08CKB4&#10;bWbxb6Bz1eoZBUvhxWqplVrKVj7E3uAdR31FwOer1IzG6TEsaMCsh2w79xXuWY63Gp0Hjz1ep7oM&#10;MieBMIUAzWDbzYEMDc30Ov1c9XqWeGUdUK6KlqLMVUyPJ2Fh+79fx/bz1epur8RosWxH+d0UYVmj&#10;MD2vcbbiyjQanuQLnS9+er1T0wucyQ08KbomszsRcjxPxuDz1eoa8qVMsTphFBCN6KZDIWsoF/Z2&#10;v8Oer1GMwh53piN6HYocntckfHuOer1SK2ngE/k0aBkKI7BQWILHX6r6X56vU5YZX4PQTLhmHpGm&#10;wOJGAuCSfeVrg6geHPV6kHXVUFBiNfS1yCRZHcRELcGPd7t/Zcm39/PV6nzAsG+aaNRGpRQ5srEW&#10;B7+PgCP1HPV6jmdB6T5zMMNTUB91GUOoIUrqO/Y2Fu3x56vVZ7hssCrIoUqxVmAPY256vUtsBq56&#10;Smlq6tFXYAAlgBYePjz1epMZxxOODD5K+4dgV3EHQA9x9XPV6ilZ1xmNKgU8G1DI5KuTYjS51+rn&#10;q9QLVsNytVWAjZNvF9GIsdfrBvbnq9QMZ+xeqo8SkwWC/lyhiJNtwpt2+49vjz1eolubmkjjaVWK&#10;PHuCs3cktYXsSba9uer1IaigxClxCesqawOZ0S8aqAAV1Nrgk/Ueer1PinEt0NalQH82/uqtgADo&#10;CPG3t56vUosbwOgODS11VIJGkAAS3fXv9m31c9Xqr96p4fUWnklBWM3YP4D/AA6fR3tz1eokWaZJ&#10;VlZI7vAv2jre265I0JPft+3nq9WeLEsPxHL0c9C7GMk+BVjc2N/EWA7aHt489Xqbw0SQlUVNgLMN&#10;xtfTvc318eer1MOLmjmifCI2YsVMgt7tyAdwBFvu9vPV6kZR/PwkvUAXDKignULYgk/2ft56vUzy&#10;4ij7qaokWZ7naqqRqTYCx8R438eer1N+PLF5PmHaFRNzWsAtv6Oer1YsP+ZWjMVPN5Zk2sbIjWF7&#10;298MNQLE97djfXnq9SojhjHkinIjMqWckm572LC/fnq9Q0YFgdKkSzRrv2qt7EHUEBrfr/Dnq9XR&#10;pHpZZMQjpwY7tsfxJvbUdrc9XqQVAmJS109TVgRmKYIGAFj4kAn2C/bnq9Q6Zdp08zy4wzMyByzB&#10;Q17jTt49+er1CyuXadjDOjkTzEI5Auu2+lx4Fe1+er1CZBlaTDa+IwFpJCu3eFuFuPeF79jcafV4&#10;c9XqYc0LNh3y601ilQzF421ZlVTZl8ASdQfZp7Dz1ep+wrLmF1uVxUUxffUbiSbk2UkW+vvz1eoJ&#10;6nLeHxLPNh0rLuDEeYtiNtwQo7an489XqmYPg7LX08DBljOxywtay6i/sv356vUazJ1FHLLCyKqM&#10;dqMwIuAL7dL63HjbTQc9XqH/AOQw+XCPksQREYBiBcEED94k6ePPV6kBX4HI6fMQKvkxIENwNw8L&#10;qdLi+vPV6in9ScPoosVRI4xLEwIJZSbEAXFrDx1+7nq9QEfIjDsVhqqcuI0YLNG6EXFzYqfZ9Vu/&#10;PV6jMdOKOkxCZKeRtk9jZVQkbfaQdD8e/PV6rIulnSCgXCKTFY3imRFaQolg58Cp8fv9ul7356vU&#10;P9PljCkphPLEFjjJChQLgkX2j6O3PV6g6x3KbGKSuCBTuAUHUhb21+u556vUFuK0FXg2HYjBBF/o&#10;9VKrvMdGUoOw1Fgb3+7nq9QbzZ1rsQUU1Yiq8W43RQoKAWF7ePjr356vUyUWN1yJFaqdqdy1kZyx&#10;BJJ03EnQ6AdgPgBz1epS4W8+JxpOhZqjzWiVlJBNza7e7z1eowuQMqfzab5CtqY2ZA6uGBLbQdNp&#10;sR3vfXnq9RsslRUGC0Jwl4rxobl73JS/fXsfDT9vPV6jNw52wHKmEx3e1GytuYDdqP4W56vUVbrX&#10;1ewvE6eXB8Hl3OYw4AFlFjew7XuBz1eogdVXYli+ZFoY1Ip1lMofsVPip/1Tc6Hnq9Qr4RRVWXcd&#10;kOIQnz0EUixX+0h1G0WOh73PPV6s1R1PqsOaVpYoxAjK29bhjf2gm2nbTnq9UWPqwMdraioEiuhj&#10;QRqSCdyX1t9VtOer1S8tZ2osVx5fmAkIawUeJOtz9/s56vUdLJL+Xh7VU6q4cMDt1Kj2/Rz1epR1&#10;uct5p4KN9FY713WawOoHtuOer1Kemzu7VCx0k6oj22rqSpvbvrz1eoasGxKPEKA07H3bpvYg62Oo&#10;H0nnq9Tij0aVTYe8qtYKxF9Auvb2HTnq9TNWT05iWXC7fo3BLHS4/j2B56vUp8Ox2KscwyAIlQQq&#10;Eg2BH2jex0Pw56vVMqMWpKimWNSIlprq1r7WIPs56vUyVGYW3x0lPtVQSzGwJNu3589Xqaauuoqf&#10;dUAXmlIcWNwQv5c9XqmJmimxCFKWoew3DXu1vEfAX8eer1LPDsx0sNPsZhtXRLNcd/489XqWlDmG&#10;Z4I7gMyEF5GsAEt49v1PPV6muqzXDFV7IZljI8yw3AX9hsD7PYeer1O4xumjj+cSQsARdgLi1vv7&#10;3/Uc9Xqf6fqBSt7lexBKmwUgEAfs+nnq9SGxrM8fnLLT2JXexUm5Itfv7eer1YsLzVS1kkcEwOyn&#10;IaMkEML9/wB3Ua9jz1erI+c0pnaoAZyCbEgAkE/0c9Xqc6fNlFXJIJLhtykrawN/iO9uer1PtNUR&#10;ugeJr7vfZbm1gfZz1epZ4VigrovLY7wGDE3sQv7Neer1NObstYbWJJUSLtndi97X3G3ifHX289Xq&#10;K/mXL/mTBa1NkCrc3BI3AnTv9f389XqBvN+VsMx2klpJhdGaymwIU2Op9o7c9XqqA6w9NMQynjld&#10;PWpvirFfy0C6Ahvd0FtbX9nPV6i9uKWiqhKl1CtIX90AhVJFj7L2v+znq9UvDq6rpaOXFp1WU1JP&#10;lLfaCvcBh3Fh37fs56vVLwqqoC0tVVxn5moI22JKp7PpAPt/p56vUoI4J6qiknqHjAiZlLxFQQDf&#10;bf4dwTz1epshrKbBoflJY3epNnikTsWFt+4i3PV6rCOhmcIqrLi0JAPmTB5WOoUEWOuvbnq9Qp59&#10;6dR10dNISskMb3ChrDb9oE39hHPV6qHPxHPTxXfNHGsNo/NcB5t4UWVAPeHgSDqfiewvc89Xq15M&#10;z5feoE9K7Ijp7wNja4J08fD9fDnq9QLyIihSH3XHsOnw56vVygHmzorsFvpdtQPZz1erJNFCkSON&#10;GN9Phrr9fPV6sOxo7hwRcfl/Rz1erl5aru3H7Nxp7fDXnq9XNg4Q7CCbe8R7DY89XqwbXQb7aflf&#10;nq9XOFlEl2sAbjX4/QOer1OdXTTeUrxlWTYNRqdO/PV6mvyWJspubE/cL/w56vVkp4JagbFYBQR3&#10;Pie3PV6uMkDQv5Uvut8f17c9Xqn4TLWUNYtbRuiSRH97bb4/a0tz1eqNVxWlkIkVgCSSOxJ72tpz&#10;1erHE6lGhCLdv3je4trYc9XqcBTS0iowYbr6qD3Fu/PV6udNNPhz3mVXDEDUjsde/PV6m2skWepk&#10;kiXapYkD2X56vVjhkRWHnLuTUEDQ/fz1ep9poqQYeZSVJGrWtut4adwRz1epuWKBWsxJSVTZrfvD&#10;+3nq9WCeWUBYnbeEuB7Bf2c9Xqz0UMKzL82u5NSQp1AA7+zvz1erFAsTCaZ9QAbd+5Oh56vVlFfU&#10;TRvF7t3VUttGtjpa/Y/Hnq9WOk8xHaIy+UND38R2vbnq9QqUGJRTYNEVv5jsQfFQd1hYWv8AHnq9&#10;UbMUcuJTyYPRbW10ta1x7Dz1epBYbUGlnikm1232g2Fre089XqtC9I+YYKGrekqJF2TBRvI7EkeO&#10;uttB9fx56vVbDLXUdVht5tpEoANiLNp301v489XqrP8AVLTPUPW04aNae6NTtuG8Gx3BgTqP1vz1&#10;eojlMFjDAxAyaBfbft256vU44kAlKJIypKKLi2tydLHtrz1eoMcwQ1NWsdOYxtJub2uLXNyb6g+H&#10;x56vUn6cRUyTPKCTTFBHcH94629o1789XqdKR6jawarGwl1AtYrpqL/T2/t56vVESGPC5GFTvkDA&#10;Ek3Nzr4fHnq9WOihjkqDWbGWMW1IsdO419l7c9XqesTMMFP5lEAZZQode4AJtcDw76n+jnq9TMnl&#10;xGaBkVHBW1tbkEXsfh+vfnq9SlhdJ6qRGAi3Bdtvv7dtfHnq9XRpaGB3p6iBGB1BOupPh43HPV6l&#10;DDElInlp7ym26/a/geer1CHkiukwLHIqmUboQylWFiCO9h9HPV6tuX8OLqrlQZGpYcOrl8xFR5lB&#10;BIAC7lPsPh9/s56vVba3VbC5lUsw+XsWUrbQ+0+yx56vVFb1H5WooYoZ62FJDow3L7w7a89XqnRd&#10;fcu0soRqmBjKCQL6AD6NPjz1erlh3qAy2XgmoqxJYZZDtAK38Rp8L+HPV6ptf6m8rRVa0jFU8tSX&#10;IZTc2Op7e23PV6m1uvmXAKeV6mJY6qEt9oEKAbEX7Xv9/wB/PV6olX6hMpTSMIKqEIijau5Tcgi9&#10;/u56vU+nrVlSOD5qWriaNACVDA2uAe5t7eer1Yx1ky9UwmWlq0aMhmCki5NjobH2+HPV6map675a&#10;rWip6SpRbkkknsALW+i/j/Tz1epyg6w5LrZI4KyoUx6i4sSRfw+vx56vVBxfqxk+qe9LOgjibS1r&#10;kdteer1dVfUbL1JCsFOVHmAuSQBZtNP489XqiJmvBqum+dnnhgRrILsBuPf7vo56vUxYhnjDcUhj&#10;ShqIPKud77bkAW0v7Neer1dpj2CQlJaaeFQbjcjKQwPt7+zseer1OVDiOUKzDpNuwyQmRWJtbcBf&#10;TsPHnq9TRQ4jgayPhgiUPIqgOQCCD3F/1/Pnq9USqo8FoE8+B4ldVYqhNwALXC6HTtz1eptx3+rr&#10;UazBhJJYEqpvY396x29vZz1epurUwI0UkUcGxzGGiEigksR8bdz+XPV6mrFBg2ICIbRHNGqpewFg&#10;3e/w56vUnZssZVp6kU0aows12IBBDeJ+N+er1JfFMDyxQzz0sSxzSTAAEgFT4i49vfnq9TTPl3Kx&#10;pfkKeJF91d8QUEMp8SNbc9Xqi0OWcpw0c8cKmFJhtUixC9/Dwtf9b89XqZKnIWQa3zKuslQGBAm5&#10;gSAL3A0/1reHPV6kpi2T8myJ8vJRUyTxkkyqjBpPpa9jofHnq9TGMrxVMstMIY2SNCrL7pPl3/K/&#10;PV6ocOS8oUVNJHDBEPOa/wBlQykDxPs56vUnF6f5NnZ6uSOOPYAqsbABtbgAWvp+3nq9UR+n+TcR&#10;iDrBFCY7gMQELC3iw1I76Ennq9SHly3lWimdY4EkDyKsIO1rle6qbeB11v4n4c9XqxT4Xl2YRwV9&#10;Ook3KpZVG1QT428Bp93PV6miDIOE1kFXMk0VJDQl3/SAoikkksNCWAWwuO+vPV6uP+bfLqsJ4I45&#10;5JNCQALk6ki4B156vUlRk3BKaqqf5iiUjMYrqy7CFbsLbb/Xz1epS0+UsrjDqmNPKhvIiIX1Lrax&#10;a9iRr7P289XqTtNlbKTVcsO+JRGdhksNTcGwO3Ua9+er1M9ThWWnT+XwyRSRGRgVjQBhc2F200Gm&#10;l/j8eer1RsJy5hE1G9H5e5l94jsSexN7gmw7Af3+r1N1flDLDqz0Eax+RIhUEAkgWuCCCLNax56v&#10;UrIMIwGikURxq6sjlgSAQWNztOv0jnq9UjAMPy/T1dXDikNw8qtKAqksNoVTusNe3f289XqxNl/D&#10;1hWOGiTZJK7bbajUjQhfDuOer1QHyplTGH2VqLCSGaNha7FdLG3Y3HPV6uNHk6hPu0Ea07fpA5Ng&#10;rKPh7QBz1epT4FkjBZ5qdYanzGlKnSOyqFvf2nsfAe3nq9QvZZaSPDqk0lP5Mu54doUbmUfvae3u&#10;P2c9XqEjBaSHF8GMjyFHDLCGYlbFbXH089XqWNFj9GDJQTFpWhWQKlyA9gbNcHx9nPV6s2H47iU1&#10;W9Vh1GHSOBSEPe3iSSe47a/t56vVhxbGqiuhFTJAYiUZUJF9umoJvbvz1eoAq+pqkhkkk8sMW2lR&#10;cqVHx9vPV6gvfFqJ4J6lkhWRFZrgHTuPDsb+3nq9QCZh6gU9HVRyvIy+W32UsCWGthfTU6/Weer1&#10;BjjOfRi+CwYVCzCvaaeQ1NwCwbWONVN9Ut31vfsLc9XqBSozdU4hV+Ti1bJNJHbfJIwNzY3NrAXv&#10;3056vVmjd8Rmlq5XLxtdQ4tYDQWtpoO/93PV6hEo6GjoaQim8tV8obmI7i1gdF0I7689XqBHN2dK&#10;WKI4eUDvKGVHc2F10uSDf6Bz1eopuasyV807PCPKL2Ym97EDwI0seer1A1idXXKCs0ok8wGwPe5O&#10;tjr356vUnMRiqa0pFtBsFX3QFBA+gDUePx7+J56vVGemehklSNSVB946aDsPv56vUjseiSojWhmY&#10;/pHDBQNCR9m/PV6myFWi3rGu6EWFmIOt9SNNLc9Xq6AweaqlaLfLVXNysR23sLXYeI56vU5UWD1M&#10;lDAuolJO2w+N+er1KWppoQhjMYEtxcgCxA/p56vVKjjp6aFawqDsYe52I9mnPV6mqqnSocVpYA2K&#10;kfXz1erGGaeGRaVrMLeGhHjb6uer1cUoy9MJoyqNfue+ncEXvrz1erlTyVFQ6kN5bM7WW1gdPrNr&#10;dv6eer1LjL6xRqaFwBvViT4C31eHPV6s1P8ALOGgVGLxn3iddO5I0/X7+er1YMQR/PWZASDqD7R2&#10;Hb2c9Xq4VQWKR/mlLFgPL2+Otzcm41PPV6oNXV3w0UasYiDvBUAknxBBuLG1j4+y3PV6n5fKmokp&#10;hGQjIAGHfce5J56vVAw96GtDz0knm7NyHwAdDtKj+nnq9TquHwU4avQgSyAKxGjbR4MRrax/XXnq&#10;9SfxVCa+JIoxdlBsDpp+WvPV6oM610sqQFLOCx922i9ze+vPV6kZPTT1FYxVRuNwGIHc9r+23PV6&#10;oEtLiFRIqSNfyiGIvoSO35689XqW2DS7trTIBf8Ac7Eg99NPu56vU/1LUkFWXjfYFsxXXW/cH489&#10;XqmPidQzlNu4ALrpp46fRz1eoTsOxfDYqSnw4tu2bbsb6fT7QPZz1eoS6RIcaiiDER06FQQALsR2&#10;sD3JPs/bz1epwiwipnVqTCirBTY+ZZSRa5BOvgb6D9nPV6nykwjBqSoNaaaJaxo1B8sDQBfYLdvE&#10;2udCb89XqDvHkkraqSuddsb2WUW+0QLXvYdvZz1eoHcQov5fEskP2GJC3Nrm9+1+456vV//XuZes&#10;20ajs99AdDt056vU5xPBRqIpBvlluVvqR4i30W56vV5kna0z2EY727nnq9UeOrj85/OXbEQQoW+t&#10;+4vz1eqTHJFE7UNGpKhb3JvtuNBqb6c9XqbKySnWH5fd+lc3F7gHQak89Xqz0yPIhpG91dATqbkD&#10;sDz1eqa7rt8tVAf3VUEaaeP7eer1NK1VYZBN5St5JBJbQ/E+N/o+jnq9UnykqF86Rg6i7C+urHsO&#10;er1Z61qKiC0qBdCh3ixBJ8Oer1cppRVOaWqABW1vEH2D9vPV6o9HTQR1qywLrtuRf3Vfxv7bc9Xq&#10;ziWesikkqE2ML3sBY6aHwvz1eqEapZkdk2qsYYbjewYdv1+jnq9TbT1BdvJqBvG0gkDQDwOvPV6o&#10;1VLOtKYY2JDML2uSVsP7uer1TaaYCimpEiIQHcrHQlrC9/q/hz1ep6QmCgLU8Zc7FTbYkEgePPV6&#10;o/lzybXqtocoQVGoBHhfnq9WSKkFXHHFUqAAbKB4g+3nq9UipT5YG4AWJSqAW3G+v+Hnq9TRT0aV&#10;rqhG1ru4BsNPj9XPV6nJ4aIxNA51j228QSR217256vVhREp0N38xAANdbW/X+HPV6scE4nljilSz&#10;KBoAACB2/L289Xqn1dYWDQRhUkj8bDW38eer1NVTL5yLGBdX2qxAJuO1/o56vUx10MdLN8lRt+kK&#10;qB4gKfE89XqZa6mFDCVnitMbAattIOvt+u3PV6k/PNHW6URKvGxLAXJPs56vUx4tMmJVQjceSEG2&#10;R/G/fTnq9Sbc4e1StDAdw2hiOxa19SfpHPV6oNTVU89IySODGxbU2JGug8T4d+er1J9qynrXchFU&#10;Q7to7K2nx789XqStJUVVM74lKB5Z3WQ62Pt+ze3PV6meoqjUwpJUHYwbdopNlNzb2+znq9WCeGjS&#10;nbEMNZIFkdpHsFJd9ACfiAALnwt7Bz1eqNuR6sTFiXSImw+J7m/t56vUpZaiGpp4lhUMAArEgXsR&#10;c/ceer1ZEp6D3Pl7M8Glr2FvYDz1eqPIsdS3kEC7NopANwe5Pj9A56vVLSdoC1NSII9QgD3uqjTQ&#10;eA8eer1Qxi0FExqydg0VmFrCx/L6fjz1eptqa2QNLh7Os6zEXPsLHxP3c9XqwTQR1tH8sbvJGCmo&#10;uAe3h7O/PV6uVVhclBhxaZ/JpwpYkXuQL+P3c9XqSyQw10kdXTylalXLBbCzJqAT4G456vVjqcEH&#10;mebGvlyTEOAGAubXufp56vVhoGK42Yatx5Kpu2E6A9vr73156vUpqaSGCd6KBlZ4ww3aEaH23sR4&#10;ac9XqeqyoLRwywP7txYXsAt9dR2I56vVDqMRo4Z3LlruSCxJsQO33/r256vUzYpjt6kwUKKsZUSE&#10;sxBU2FzoNR4/DT2356vU54NjM3y6SRuJZGJswsQdTftz1epxTFcTjkf5ptruCV2agC/b9f2c9Xqc&#10;sRx6op1iqIy0twtgB4+z7uer1PVDLUYnWfO1CrCI0YgM6i4AuDYm2vYc9Xqy4eYo5JBUzqI5LMz+&#10;zw56vUImD1lDUVMaVLL+iLMouR20ufaDz1epQ4RmYR1xvIIUFwPfBJYE6+Nrj8uer1CjlTqbHHCV&#10;VmCbz7x7sb+F1+u/PV6hXpOpEN1dBd1NrsAbKfE/Tz1eoXMBzz5xM+8fvXItYAa/lz1eoVqPOtLU&#10;7Hh27TtvoL/Tz1eoV6TFcPqIiBKpuBcGxsOer1PUTU9RH+iA2sthbXTnq9XX8rhkisRvXcG8O/PV&#10;6uZwdZorMguTfsALeznq9SFzflOmrKJoEUajx7c9XqIhnjIBweB6qOA+YzkXuSBr7PZz1eol/VPJ&#10;oocPeqJ8kuxIt4C48PDU89XqKFmPCvLxEyUYEQla7A3JBIsT9BPhz1eownRHAa2rx2mmk274QBuJ&#10;JGh+1b2jv93t56vVe309liOU0N7lIgGP0c9Xqqi9S9fVnMdTVwEFXZgdoudoHvXt93PV6q+scrqy&#10;as+coAbm5Y3BH+rcc9XqdcuYpWCuGIVxtISnwBI56vVZZ0GzPHWblckN7ibO92I738Rz1eo5wpPn&#10;MOVU1AFm8Qbd+er1FJ6p4YIfOfyRYq2ywtYfqOer1F8okanqF3oSt2f3dLAf389Xqm1eYqqikkjL&#10;eX5oY6DQG2g+rnq9RT+pddRyymqKFahDo5tYDW+t+xvz1eoOcMxP5uanQbC8e0G6k3N7+Gh1F+er&#10;1Gy6ZRmmjg8iXdE0lwWNjc3J73+7nq9Vq3SSsalEUIWwSMByexN+er1GywvE5Ep0j76DT2jnq9Sr&#10;oqrfIoUd/wAuer1C9g0imnAbxA/bz1epqxQxxykHT8r89XqDrOES4rgE8GjF0Ze19Oer1awHrfoc&#10;QytnerraXfE1QQqBSQCb2JA9v6+HPV6iSY3lL+uOC08lZEqz0pDB2sNyntcf4hr+XPV6gprentXg&#10;0yU1VHvDud6m1ib+6RoRp356vUlcRyFA1ccXqCrvHG0LoQCLjs5PfS1hb7jz1epY9LMayjl+pEFb&#10;tnd2SMrtvvN+wNhY+H36689XqOf1y6TdNJv5dPhEcdNWzUkJVIzYKZlVh7pABIB789XqIRm3DqHL&#10;c8kNOwZYVeMN2LXsLaaX0PPV6gUStoamlYVKGPyUswL3DH/ERYW1vz1ep/wuiw2tiWFYFQuisGBG&#10;1iu65Pxt9/PV6hp6Z5Kw3Msi0qUSzR0wQMGGpVmILAjsw7i/s56vUaLqBTYT0mxKkyNgjRKsm17E&#10;EOEZQwbubNc27nx56vUw5OwPFq3P8Vb7z+c3l3AvoDuv/wASsLafwPPV6jy5o9L2P51oqWrlLRed&#10;Zi5G0HxAbUn2Dt/Dnq9QQ4l0/wA99MM4/KRKWiUJdgCVYEWBA8LEW+o89XqH7KlfWZiBOxZJoiVF&#10;xrpe/fXx56vUAmb6/M+G1MqpTM5SrtssRuS9zYnS3bnq9T9R9ScbwKhqKuCF2plj2yspWyfZspsf&#10;Ek9tNDz1epL1uUqPqHl+esdbTyWZLEAlifb9Hhz1eoJKf0X4j1KaaHEKBzJGAvcBfd7m5t4jw56v&#10;VzzB+Gj/AFewJ8copZIoljbzf0QaNSBpt7Ee0kEfXbnq9VZWbeglZhWOSKGJQsSCSSFCn462Ps56&#10;vUlabA6bKVXHPJLYlmsqe6XNrAkflz1eof8AJWN4XLStI0ERmjdWY7FJAPgrEE6aa/Tz1eoZskZd&#10;zHighiqKRJEq5SFIiVbAm6gka9u556vU+YN0cxrN+My0ElFtCOFYRoAFIaxsQBp8Tz1eo2+ZfR5h&#10;mZMgJh2I1JQU5BUkX1A00uL/AJ/nz1eqvXNnoexXC814fj8Tt8jh9Uk6yK+t0O5QQDfU6Eey/PV6&#10;rKa7J1L1fy5FNjS+fKyRGzC+wIgCoO5KgADXnq9QTZmyxSdNoaSooqb5akkmjJ0YKpvttobaf0c9&#10;XquRyIs0OAYThuI6NJaRrggFNum0a218bn9vPV6jD5bxrC8tT7qlTtcLbsSB9PPV6lnPNRY3Wmqh&#10;03KLeBA56vVGjyxPWymQJvRTcWAOvPV6mLMmU1FCjVNOGOgclSRfuNPu56vUDsGX6mKaomp4QEVi&#10;1rXNvhz1epUYdhOCyQx1dVHEGIvdkBIPjqF+vnq9UGafCIcQeSpCpHqtwoNxfQj6tb89XqR+O5ry&#10;rh1J+llRCbgXKgk/HX289XqADqFm/LWN4PV0FHUqHp0cyBHAYH93t8baDnq9VGvXTBMyZtx2aamq&#10;5Ytm4EqxNlvYE28Pjz1eoIaLoxLHJHU5skSWKZECSO1yNDc2NvtWPbt9fPV6lPU9Psm5QmjxrD8M&#10;hqVIUysQygINbkoQSR3156vUGudfV1l2k6kLLk3DKRY6QCn2ywgq4RQNwjk3Lcd+3089Xqsm9KXq&#10;ux/PlRT1a0kMUVIqktHAkQCjQ6IigX7eznq9V5OBZgpcfyetUjK5lhD7NO5B0t/Tz1eqq/1K19fg&#10;eLU8dBTMqFmSRrWKEagm2hv356vUHHTzqlmnKHlwwVjOLyHZZSyrfUkm5GugA56vUsMGztmjMFVJ&#10;iZqZWPmsTJ5rWAN9SDcEAaWH7eer1GPwfPvUjDaCikwGvMUKsyyLsUswudpuTpcez289XqNJkDrZ&#10;WwYwq4/C9mCqHum0nxPcWvz1eoV+s+O5Oz7kGowCGdFnnSyx3BYuw08Bc89Xq1l+o+AY10gzbU0u&#10;fZTTiSoeKGoYbA6H7AJAAN73N/r56vUsenfVJcsZ8Xp3mxiaCvC7ZGYlbsLhrEtcFSCD7Nfbz1eo&#10;T+ofp+yBNiEeYcsKkgUBlhhK23977dPbz1equP1Ceq/M+R66TKmX6IQtAGjdkjCspU2IZlFtfib9&#10;7X56vVX1nz1oZlxbCmw56/5OqYmPzI7MSDoRs1v3sf2c9XqLHg2Zs31M8eIYTigqZfmvOZi5EhcN&#10;cWGp0PgBpp256vVad6a/UtiGfsRp+mfUkRxSwqApl0ZhexuWuDuGthbx056vV36y/RFmOuxwZ+6e&#10;4a1VhbKkrpGAwViBdiCbkAa+wePa/PV6qp2rJcExRsvVTAx00jAoikG9wCL+NvhoOer1Rs9TxVMG&#10;2g3ClmUK1joCDp9/PV6i7JSzrNNTOtl3Am5sLA6nvz1epnp8MnSve40G4BWOlj8Tz1ep7hoE8qow&#10;usuqSkbSBfb7Pjpz1erhmDbSYdSxU8Bl2nVgADceJvbvz1epKRVUL1kktZC4Rd2hIAuAfHX+3nq9&#10;TVSpFIrzx6GZbEnSwBvY/wBHPV6osNFRUYaSA3sxIB8CfpPjz1epzjplrWYxsi2B3XZVuFF9AbXJ&#10;9g8eer1J5sYU00sRJVw24XBFreAPjz1eqThmORw1n6cbSxBUjtbtqT7eer1KkYzUtCyRsAAxNtDf&#10;6bjnq9TQ+NLUCOKmv5rsb6Dv2+nnq9XE1ZkcwhSzC5Ba9tO9uer1OHlpi0kUNUtliW1lsALG41tb&#10;U/fz1epWQYBSVMQkp3sykhrD4fDnq9TDT4ftxZArOoYlCRdb697jW9vjz1eo5OQMHoKjAUkjVpS1&#10;tG1AJuLkm5NvZz1ernmbINTBhPz6oqPvAXaguB4D6D+vs56vUnMsRSUqVU1XHaYDZGxAAJ0Nz7f6&#10;bc9XqEXBMxVVKZKaNVb5dNwuNWJJ+Ptt9XPV6lxiGZqmvgjpo4jC28iUeFyguVNgLaW0vz1epnwm&#10;KvNHH7riINKLs17nUg3J1HsHh9A56vU/ZXpa2SU0tTdilrj2nd4/fz1eoSWwYvU/P4fC9ndA9hcA&#10;iwAXTT2c9Xqd8RyhmF8X+eMaoCAqh0DaW126+3W/PV6suF5FqZJ6eHFUWojZnaRLXIKn3bLqCDc8&#10;9XqNHlrKOWsKwONpFQncLRtoF9m7va1+3PV6kpj+baXLzLCyxxneW0NwUBI3KPDU/wAfaOer1B3n&#10;bqXimFYCJMBpYXeolHuyuY1KfvtcK3vBew8T9/PV6g3n6hVE8Hn09ltrtJGpOnsJtz1epO5o6pRP&#10;hC0GKsDEgj+yL3NwAoABIIOpPYDvYXPPV6gax/P9DU0whnVfLUmQhtRZNRbWw9t+er1BfjuZ1hqY&#10;5fOUswbaAQbk6hfjz1epI1GYsbnomhga2+7ai9vZ9R56vVAwameQyQ1Em2c+IX7PibX73Hfnq9Rj&#10;snUUNdVuKslVMaJEpBALC4v8bD8+er1HI6ZZBmSgQ3u8hsoHdxe5+4XHPV6jrZUyjBRUNPVxxea6&#10;yAtEVIDKfA89XqEmK8Ly1zGOC5ZfIZWG1Lm4U6/u+3nq9QM5yzBFhcqQ4UjLExDWOltSvcL9w/p5&#10;6vUFWZeq0lJHUQUkpce6oA2n376r9YHPV6ivY91gkw6OqmxGdYUjLeWDqx3HsL97nw/p56vUEWYu&#10;reHYnvNSy7YUGtxcmx9tzr3t9HPV6i041mXEM0Yg0FADIGJtYE6HT2eHPV6lRkHozimM4nTSCI7d&#10;y/5S+3vcXUgg2+Itbv3F/V6rLem/pCyFBXU0mLwedvYO7Pa2mrKCo0HiAD8Oer1HrytkHpRkCjXD&#10;hBBEvmufsj3wSCNdToNO5FtPbz1eo3eSsxZVipPKpxCsB2hCWUEi2vxGo56vUtaDNWWahlaomiKP&#10;I3ugqQABp2/1tfr56vUsqvNmXYqKJ4ZkjSJg9gR72h0t7L/s56vUqsg5pwjMOIK1Qy74rlveBAHa&#10;313P5c9XqGzFsOyzidNEmIxxvEhbahRSBbtcG456vUF1f0NyHjBrIZqSO9aPdVo1KgEe8LMvj2t9&#10;3PV6iRdQ/QDlaWjnGX0WKeW5Rdq7QfH924PPV6qr+uPoKzzk2oNdhu2amMjhkRSCum7x7g9rg39g&#10;OtvV6q+cy9Ps05drpqKsiMAsVdWQhh72nfseer1BRiOLVVDUsQLxlihFjc37Mb+IHPV6pKZmq6dd&#10;lLJu3si3bXt3F76WOnPV6lNHnZ1aCjVv8qwBP+G/ib3NvDx56vUxHFcRpakrLE0kJZnJuNpbwJud&#10;bHw56vU5SYjX4t5Bhnana20ABdvc3FiCCLc9Xq4GuNFMJkkIldgCo/eZRYW+ofd38eer1RK2P+fU&#10;0tJVSukcwKuqzMjAeJDIQw7eBuOer1CTguYfkJaZB7qCxAJJ7DYACbn466/Hnq9QjrmiuSuSko5S&#10;JUAaFfAE6G9xqDrpz1epQfO4xL5c1PCk3mJdy8hXbtN2Y+4fb208Oer1LDDah6nDlet/RVIEjooe&#10;4O29r37hh+unPV6nmiOEy0qLMhu7Dd2sN2hH0Dx56vU+UVLTUcUlfOtybDat9EuQPHt256vVMwzy&#10;hWrTmnePy9RJYMbXuCAL3Hfnq9S4pawLUhhdzISdVsdNQQNe/PV6nSixYeZHXsVlj1Cre23X9mvP&#10;V6uzjG6KoWVfNvuKBbaEtqb/ABHPV6skVFNUJBJTtZl27CQoI8WufG4tp9HPV6pmPUdJickayC8i&#10;opdVUe9720e3Ud/1PPV6kzUUCUvmKW+XVSbMQLk292w0sfjz1eoNqiV6StappySJQxZza58NLfRp&#10;z1erNUVSxX8iZYGkUbRt97b439hvrY89XqxmripY1tJZpk1LWIsot4HS/wDRz1eqAat6gpiCgEKy&#10;obWu3s2/dz1eqdSQBq56rErogvZPj3uSDqDz1ep3wp4qqvaWnkDIo7XHcm3u+7c29p56vUrqfEqq&#10;lVI/dZdwRT4i+ngCe1789XqF7KlSalJKKNBFGEG47dGLHUAnW4sDcj2fHnq9Qn4Z818u1FTJ5Ijs&#10;dxCgsADY/Wf2c9XqFvCsXmiwd8RxKQMISFY6gAXA193uOer1CfgyUlYsFXTP7zspYkG9h99rjnq9&#10;Qn5cqTNXeRERsmawBuSDe1/19vPV6hJwuj/m5NNNHu8t9CbEkobjx8CPy56vUokwyrqaxG2KiC63&#10;2m5Nybn42/hz1epUU8FDuEclgRGSWAtqPbfnq9TjA1OKJavdvSIMxUabrAi3s56vVHq8Oglp4hCN&#10;24AEFSQBbQD3eer1I3MGB1BWJ6d1Bg1J3AEA+BHe3tB56vUj6rC6T5P5qZrPE1msoJI8Bew56vUn&#10;hEq17UyqqQpcLoAxbuT31BHPV6lBT100UTU8dKrSNs2myqAp8T46ewc9XqFTB6zzYd1rSNGVbSwA&#10;On6/2c9XqFLCpIYJgitYFVRWHZr6n8/4c9XqXcSxSqFCDaLBpOw+jnq9SywSpiglEjBjGwBA0It4&#10;fnz1epo6t0cmP5LmgiUgupOml/C37Oer1aMP4k/Tavypnqrr4qXfBK7KWC7SrAglje3fT4/s9Xqp&#10;oxCgBiE032yzBbnUHxAOvPV6mqdKiJiBt8wEWudNo73tz1epI1MLzVLienEgW5BN7d76agc9Xqcs&#10;ElWoqWlVQkJS0YIFwxP3+HPV6lbhs1ZHGHqY7+Y0gtbQW0W/1c9XqbKqCGphaGdBuUe67dlJ9mvh&#10;z1epmnwpnpozHIJRGVAA0A+Av93PV6nKnEzxNFhaDchKqCNCfAfRz1erLVwPQVNP8ymySp3aixAY&#10;C9m+nnq9SehxuohaeAxLpMWVvEjQAW7WPc356vU7VTYXFUQNV7QGO5tbA+J1ItcHtz1erBUoyRES&#10;TbluCu62gJ/YOer1NsuJ0608kEY3PqwU/vDW9jz1epPTTSVtOqRRqqudbeBBvbXnq9Suw+KGrEct&#10;EhEiBAzaCx7E/Xz1eoQ1RaaNJCVkZQB27DwsB7Oer1eqfLnieoGkpUgHw3fR8Oer1JKlq2+YMrMW&#10;C6O6rozXsxPgCbc9Xqeamlpq9Vh2/ZFmYC+697X+jnq9Tc+EquLRq99j3Jt9lgNBfwuDz1epsrKU&#10;TMsc1xFT+ZtGpJue30c9XqSsEYaVKZb7WDMFOhBBvr9Ps56vUqRXMoSOS4F7oD3aw0A+nvz1erLN&#10;tjpXmWzMdrFW+0Ae1/h+vt56vVHIo4oDiM0AkLMLG/du1h8R7Dz1ep8oaetgqDS1KpJ5ylwwFtAL&#10;hNb689Xqh+bTVMv+/GEoF2iO30m5Olrc9Xq4yLVIyx0MSrEXDIxKkAg3J8eer1OOE/6fUefXHeUu&#10;SCNFNyBbv39vPV6pcWHQpTOr7orb9oJvcE3Ov8Bz1epqqXEmwooaaNlICkAG/gbn2e3nq9WaulaO&#10;eRGQqtgx7FST4Ed7/Hnq9SHCT4ZXSVMKlVYsQC1gfae/bx56vU4QVfzSnD1e0rhiGve6sf1tz1er&#10;A0iQ0UksoXfGbBbXubd/j8Oer1MxkMldHVUsYZSVuT310JI8O9uer1KmKOipYpmYCWQEFFNgAb9g&#10;fgNeer1cXkpoEM81O36N9yWI95mGv6nnq9U6KdK+OJFiswFiNNLXJP19uer1Nowec0/lxSLv3Elj&#10;YEre9iPbz1erNTIiVpkjBEkZC2I91x7b/DsLc9Xqf6eMUsXzAszq2iMPdve9/YdNeer1JuorJBUm&#10;KGn82YM13Oi+92A18L89Xqa1kp8Nl9yASOnvWvoW1Bub/cOer1Z6+l+Yo/MkVRNq7KF7L4AfR7T8&#10;eer1I+mdBN5fYa3JA9nj9fPV6siU8IdtzhVUi/ibfDX+PPV6uUIModo7ogAUgd2v209p56vVxnWI&#10;04kddjX0B7kAf089Xq8IqmaNopBcgKy3I0F7fqOer1dmDzh5Sps223XJuSB3H1c9Xq4Qylx8sQXj&#10;BFrmxAv3+HPV6n3DEeor5PP3+RJdSQAxB9mthrz1epcw4ai1QEW4Qw+6DpfsRqO3fS3hz1eoU8Jy&#10;gtQsdTUx2VNp3G1/pFz4/Dnq9QuYbg60xCxRiQNf3jaw9rE+0c9XqFbJDw4XjO+qInZLKmuu1jew&#10;Ov5c9XqMfhGN1tTixqCqxbnW3vag28L+y3389XqGrA8GmxS1d5jLUx2DldQy7h3t4W56vUKeVmrc&#10;PncmNmWIuxJtYhr2AOna/Y6c9Xqy4/iMGGVNUS4KTAEKwsAhUFgp+nW/089XqD+vxmOgwlYqR185&#10;wHJ27lAY2UHt2t/E89XqL1m7HoG+cjjIBlRVRSAql7e+zHtqOwAFvEm9uer1E7hx5Ja6ogqECr5o&#10;Q2uQNpNyD+3nq9SpwrEsMSVK6GYSRbmufAEd1vfw56vUtJ6qkqn+dDvvIARQQRY/T4Htz1epEU6v&#10;BiFS1btknebcijsqgXAA1Fz4+0/Vz1eqNmvFarF52aJtoCKDuAFm8bc9XqROF1dPLjsVXXgMIXU3&#10;J+1Y6/nz1epa45jFQ8j1plBZyWEdlsBcgAC2lxz1epFz4lO488ae+dLfvewWv/H289XqTWIVKLRt&#10;O6gh7WUjxvc+3nq9UejaCWNjtCyMLlT2AB0a/PV6o+I1cUMEku221SfMJG4NcC+ncHnq9SOgpzUT&#10;xiRg8m5ZIx3Fwb3J7X56vUIIxOrgw2pp6qJXkb/JszEEN3JtaxHw56vVwykJHL0FOE8ytdCxa3ul&#10;DoATpbnq9RspsEoMLwHVgjwASMQbXJGoNu4+B+nnq9Rf8cxdMWxoRRuvmMhLXuDZQAoHh2F+er1M&#10;GIy1UTeYpJRB71+xPew9vPV6kPVxvVVQMBBYn3fErfSxAPjbnq9QpZSwM0sAxWd7SKZAwtcgDRTp&#10;7Dz1epWj5SrmMVa++lK7Wce628m4IPstoT4ac9XqSOYsUo6KlfBKJNzFmvILki5011/Pnq9SBapq&#10;K1wtQDqWPh2AvqdO/h+p56vUyVFUKuQk+9u7gG2l/H2nnq9XGenWqAw2nJRQCSxsD3uL3Pf4ft56&#10;vVijWrjl+XYMbEnQDUDtc28fp56vU84njFMtHHTzOEaRiqm1iT4jT4c9XqaoKWsqKlo0i8yKMqQR&#10;qDY6lrfHnq9QqinjOHIaacoVDgr8fEfHTnq9SDqhPLUGkgYjwY6aLr/Hnq9QqZeoY6XD5ZI3CNHs&#10;1c/5Qt/h7k2A18Oer1P8M1XiQkXEVSRhb321W5uBfte3PV6g1x6N0qGihtZTsut/ePsGmvPV6kZj&#10;FPQNReV5TpO77b7hsNz2K2vp9PPV6kRUwmhQpHaNFJI0FgFNyBp8Oer1LSAialXE2YqHC2W/ZSBq&#10;eer1MlJJJXPVYXNtMLskkdtGLKe3bseer1DtRYPI2X/nlV3kWNtqKQuovoLnuR29vx56vU1ZZwuk&#10;kwZVeOWIiQ33AEgX1UjuACPH6uer1LjLeH08WK0tLsYxRvIyst9qgjUMB7b/AB9vgCPV6h0w7E5q&#10;GtljZwkPkjZfsDcjt4HXvz1epKzUrQ101XVxj/T41V5dCSoOtiOxPe4156vUH2P+UtUYTGN1wi9w&#10;Qo8T8bffz1epM0U2EwYoEdCscLqZCbBtgN7gkG17d7H6+er1IKrnlxjH56ip2rBqVYi+t9F+N/E+&#10;znq9SvwGhjWXyE9+KMqyjQKHJufu56vUMgqcNwbdiRqoZZ5iC8UYIYMNFvpY2GlwfDnq9TKc1Yji&#10;VGgopis8ZkD+CEX90lTfUAWNu5v27c9Xqb4sapMOxITxOBMwW6qdT7QB8eer1DLkXqPVYdiYaijC&#10;zuj2kuQURztYE37nx9vPV6hjxTqIKTDjUs5hnnOxRp2tqFBvo2vPV6g5y5islVXFaiUum4qTotgQ&#10;b9rjTnq9R+/T7XYJWYaHpaxInjKXRwTdhewIGvhfXX9vq9VgeTq2opsXSKSVWYyRSMVvt2vrpoPD&#10;XXnq9RnYfUJg9TJFlTCoPKemLF5SVCOUOoHf3h3+N9Oer1A71i9YGAZYxBsv5dr4v5pGnmPqCUVh&#10;oWABsfYD38Pbz1eqofr56jc256p5Kl55aip32IuSwUkE7VOgBHiP6Oer1V/ZuzhR4xP8xWoyFP8A&#10;KF7ArYEHXta3PV6kDhNGWEJp2IFyLe1STY/UO1vDnq9S6fDo6es8xWKxvYKo1Ct2A9v0nnq9T1JU&#10;UNEsW1mkkkKKy3JKmxOn09hYc9XqiYTjCz4c4mA85TICL9wTpa57kc9XqWtG8lTTRx08bb5Qqbku&#10;CATqAR4689XqEfBsAp4n/lVQ9n967MBuLHQDvrca89XqFXLFPItTFBHEEZWIudCQNBYWsCe9+er1&#10;DzlOonp5AuLKU2hipBP2TfaPoNuer1CLU4pFWeTDV7Y3NwtzYXtpb22Avb6eer1QMk55rMr4waiO&#10;R42imP6QtYX7WK9iCD+Y56vUerA/UbisFbT0jPbdtY3uLgHUjw1Go56vUbTLnWvD8QkgnrqhozMt&#10;wFa9zqANPHx+7289XqHjAOptFilKkcEiyLuI1JuAO+v7Oer1csczpLFLLPh0u4CygG/u+2x+nnq9&#10;SJl6iZlwp1eCYqFALsXIsO+n3/w56vUrIOt2PQywhpHJIDX3DQ+0+PPV6nqr6t4hGqpWPc33772A&#10;X+/nq9Xb9V6gVb4vTSI7EkAaEgMBcXvpcgfdz1eqQev0E1MqGMebuRNDb3r2P02Fzz1eoRMM6v4N&#10;K8CvON7o4GqkED9uvPV6n6fP+CxEyTyhQwDEDsRbwPPV6kjiufcEaglWkiWdm0Bcm6knuvx1v9XP&#10;V6i7ZwzXTZfhlxUQmSXem3y4/MILWFyoB90E630AuT2PPV6id52w+gp4qnWSSMu1TvUe6Tp7p/hr&#10;z1eorOPT1lY9RXuESQE7FGgI1762uO3PV6ggekijWqLRIrOqE97Mw17e0jTS2nPV6gmzlRYTjmPv&#10;LSDarSBiiBljAa2i3uTtJtck3Pj489XqCbFcrijr3+YcmORWNibKCOxtt7ge3nq9SWr8FlxC9Xha&#10;7FUo3vC4YqdSB8Oer1K7FP5fFQwUsybpHVQzBT8D27W9p56vU0Vc09TiTYTQWWmplV1kFmLE3BFt&#10;LWtz1epRUNDK0rVVEA5CMHbQC/t7+znq9SioKGalphB5W6Ym5mNhuF/eJ+NvZ+3nq9TViCrHJLTq&#10;42kMd6yBiDY97G9iRa3PV6mnLGEUdUwJdh5e/a26y7j3uAdbeN+er1LHC6T+U1ZavnLqpLEjsdzG&#10;+uoIJ56vUJeVcJrYp6x5LVEU0itsN9wW9/8AD9kX56vUKWJVlTTpTmnQeW7x7yL2RCQGA+AvfX4c&#10;9XqGGkdcNdMSw9lcxqoQsLggdr9wR8Oer1JTDan/AE2SQLGqVE7NPcEXIGrEk+0ADnq9Tdjcnz9Y&#10;YYI0Vgw2aEdj4+0W56vUs8u4VilO64nTJ5dIx2SKNbMBrY9rH+HPV6rCOleHvQ4Z8w8y72jiKqq2&#10;Kjva/wBHjz1eo3eA41W1b+XOnvIpCXFgQf4256vUv6SqEkrJVm8aItlOgb/F93PV6gvz1miiwcVF&#10;NhMdoFYswfa9iR4eFgddfbz1eoluccdbGK4+W4kaNkY2ANhe22w56vVmhroq6kqqpgqhOyk6LYG/&#10;3eznq9RQ8/4nVSHyaVjq0m4DUgv8e9hpb8rc9XqBDPYhlxGhWVlLfo2lSwszD3foOmuvPV6g4rpa&#10;SXMiUkcoTWxUC5AGl/rOn389XqEKCgkjqGpPNj9wRSDb32FrMPDv2/p56vU+11JhU2EbKU72XfHI&#10;NCAddp+Fvhz1eojnXWgAwY4bOwjSVvKgcixZjqRpYmw1sOer1EGzOahq8UzhImX3VbaCq2PiD3Hj&#10;rz1erhji1DRotbT2IAXfGgRWAA1soABIPPV6mdKSl3JCtOWEa+ZucDaNulz9B56vUiMwU1PBTxVU&#10;siiWRiVIYEAsb2uPA+HPV6mOopt0XmECdmsLg6bj7SDrb9fHnq9ScqsHdKmOq3rGqsbrYliewPbs&#10;Dz1epgxtKKDYkwuCVJ76k97fC/PV6u4H+TkLLbuwXx+IBv8AHnq9T9Sx4hWzh65U99goKiwtqB42&#10;uPhz1eofcgwuImoasHzJSFjtbx+Hs56vUI2K5egpqYUDktGintoSwJ0Fra+PPV6g6qMHx2GsDYnQ&#10;3p4wTGEsWY9huFhqL/Hnq9Q0dPMrmp8usqYiW3gOn7w907b2/X7uer1DVgeC0FFIErEa7OXBZbhQ&#10;Ta1u/wAeer1Cnh8NHJOsUY+22xTYkXA0Kjbz1eoP8Yw+nxOvmpKZRL8qzBSbj3r2AH8eer1KLLmD&#10;VOH4LMII2HlBo2Ci+haxIPhqfD+3nq9SDzDh0FOWooqcyFbFXI0AJ8Rr2P6356vUmhguJYe0UkSk&#10;RyEebe1x9HsuBfnq9Qv5XxvD0qZauoqAEQpZewNhYDXxHe/PV6lqc1VeZJJaymibyqbYhQqRa/2W&#10;2mxI1Av28Oer1LGKv99YKOMu8igWvdVBOvt/X6Oer1F6z6sK1lRRQg09YCdrHVWJFrjsbjnq9SDy&#10;NlibN1Q1BiEoaVVEZkkNyxUliST4ntp8B7Bz1eo/3SjoPVrVirpYgpEIu2yy2H5a/H9vPV6j0YDk&#10;+vwOgNEgiQhQpYe6RoD4L489Xqg4tiNQI5khbykhOo12lkNiwPt+Px56vUGmK5sw6aSSljlHmNGP&#10;tNe5vfTx7356vUCeYsXxKurXgi98SlrqQQoCrp/yaO/w56vUg61MK840cpTdMPddSb7r6r4+GnPV&#10;6kXUYclDiMYmi+aVSpSyqdpJ0230+vnq9Q7dOqbG1byqiBN4l3IpVQAAfE6a256vUaKhePCJ2psK&#10;dFdRuiQ6lj3N/Zcntz1eoZsMpI680zToUMvvFDYhV8fzsQPjz1eqDjOWM14th80eHy7KRt11sSdp&#10;ax7e0eHx56vUHy9D8ZWOKatG9Y7kb1KtYnQa+Fuer1STkGiw2Wpq3jtYAlBtAsfC+3+PPV6ghzdi&#10;dHh1VU1zyAT0ykkMBYAX2qNbGwsdfafhz1eokOds+1Vaz01OT5c+6xFtLnS/iCOer1MeV8epqeWG&#10;EVUb1wDL5f7wUMdxNwdD20/iOer1GUyvj+HZhq0TyEj8hALkAG/e9/gRz1eqxfpb87jGVDHKFp3j&#10;hWPcQQXa9yb63uLffz1epPYulZT5gjDoheSZY+9kCEfaPiLH2XP389XqT9PVV0uKhaDaohqV3gMS&#10;SCSbi/cA+zTnq9RucuZihw9FgkfzJJATbSygaa/s56vU3VeOVVViEstGW2x7vMtYEppbx56vVjp8&#10;fAmZJ2KJELsCTqB9fjz1epvxLqXT0NNSy1jJGQzWuSBYXII+rx+Px56vUhcQ6vJUVcj4XUIzDc3i&#10;QB7SOer1Mk3VpKaijxCql3y7zvK+6Cumn2fjz1eqVJ12wGdqqOEnaiXj0JJP5256vVOwHqvRTgTN&#10;CC7oSzb1G0H4c9XqcsI6k0zrUUjVHlmOQshY3AFyeer1Lc59+XSCarrXd5GZRHvAX/iIta40uL89&#10;Xqasf6iYVSM1UKoLJEGY7iSQfiPZpz1eqHP6h8JOHl4pvNLHYoGnbX7ieer1Rz1qlxOmOKUDKZhp&#10;sJ0F/b4256vUtcA6oT4nQCprPKjCqwbaxYAX9uncnnq9XdD1UgjxXy5ahRCgbbbaQRroT7eer1c5&#10;87VM7yy0UgJsFUdkIbX7x256vU94fmqenUwRVAWSPUbgCCe/t1H189XqEXKPUp50qo5pBJMG2+7b&#10;Qa+F/wBfq56vULeXcSmhdBRMwV0V2Pew8AR4fXz1epeHNsWLVL0k42oightLk3/Zz1epL5gy82JF&#10;JprOHJIIIAt8fd9ns56vUAeLYfHDWTQSL7sLAMLaG/Zuer1Fh6uZIw/GqQ07xpKdkrRsVBKk27fT&#10;pz1eqn7qp08xXC8bnpo5GpoXC6n/AChYsWYlr/ZbTQAe2+ot6vUE61KvW/y1U973nst7BvAj4W56&#10;vUsIaaNcO+SI2Miom+xHug30+j289XqjUtRS01KaaOc2LsDrcMWJ90A66Dnq9XE4jUUtfFSxOkjK&#10;UAFhYKbjX6uer1Ga6aZgXL+YxRQNaIOLKu0rLcaX/Pnq9ViVBjUeJ4ZCaj34tqg2sbGx056vUXT1&#10;DZCwzPWUqylxOFpI0p5NjA2OtvdttNxa5sfYOer1aefqO6U1GTc24phqRNEIZHKh/tEOLqT2uCPH&#10;x+HPV6iI1uFSUjeWbBhew3XJsbHTnq9TWtrlXO0a/f8AHnq9WVoVCIb3Lm176Dnq9UqGoSOlkhkJ&#10;GtlsoOhve5P69+er1N20Fwo90H289XqyIku8pFr4G3PV6pNTSvFMkFrFgvbx+PPV6uEVN5s4jceW&#10;rMRc+Fuer1Soa35ZFuu5DcWI8Oer1c0ac0rygCyW2mw7fH6uer1QY9gImluoY6bR43/Zz1eqTUTQ&#10;yx7nUkjdrr9q+g7+A56vVhhSFim62isTfxIJ0+nnq9XcdHK9O1aVHlgqtgdbntYd+er1dtGaaq+V&#10;lSw3LcHvYfH489Xq5o6fzBgY/cckBCewPYA38Bz1eqVURrGikxi0pK28VsdLH6PHnq9WaohSWDy4&#10;1sq30XuW9t/Hnq9UCmw+RgJVdRIPeCEdwPb4fUeer1c6SDdWLExCg7gzEXHYnUfG3bnq9XCWMzLu&#10;jAG0khTYaHsQOer1NrX7N3Hw56vU7kpTFZ4+xBXX4Dtf+nnq9UOrenYBqZDGGsSpNxcaafDnq9UL&#10;trz1eqRFvjcAKHLW0Ovjz1epQ4RjHy8plqVGxRoota99NPp8eer1TKfEarFKjZh4WnYKxfUkHXWx&#10;N9bfR8PDnq9TTPSQU8Jpg26QsNx0sFIvp/Tz1eo5HpvxpaAxIrGO7Rxn29iCfoPPV6rsstvBX4Cp&#10;nKWaI2vYM3u/u7Te4Avfnq9VafqZfDziLK0YdvM2hja5N7gfULE89XqKNIwqa1Y6PcXT7RJFh7Re&#10;1xz1eqTic81VSxYcApVG3bQoBLeGoFz2+rw789XqR0sElc8tO5tKm3Qg2A+A+Pjz1eqNiGEypSBG&#10;WLfIoAc9kIOp8Cbc9Xq7/ltLCoJQtcgbtoAJ9vgOer1QqtDGGLIAVDXv9wJ+jnq9TdS1xlpFKEHz&#10;Cdug11NyfHTnq9TeMEQSvXNUhWQll7gE3uBY6Gw056vVKw7EcPndRXI3nLYaKNoJJvrY9vz56vU5&#10;1LIlYi01+4J0Bvr+wc9Xq6nDQTWN5fdZtNTYmwHwPPV6lXSU5q6dqWcEEL28LAdvbpz1ep3w2ehw&#10;+WNIFZEUBCpO4aAkWGgHfnq9VxHonztiOH4S+XIJhHAY/Om2rZi5YAe93+zYEf289XqORnvrrm3B&#10;MHmgiqZaYxn3DdgrJax1OhPvc9XqLoPU9metrVoY5JnLqiCQI20sp1JNrfST+znq9WWf1GZxp8TR&#10;oZpZu4bUlV7g9za2vgPZz1ernWeoXqBSNEtNNI5BDqFO2xXU2t2t318eer1R6b1DZ2kq6mulqppZ&#10;JDGhO4naCCWPvG1vDS5vz1erPW9eOpEkccFTWs8FMrCNArAhSdwvckePcW7/AB56vUzD1IZmilkn&#10;iqXDMQBGCASNRu01uLeHjz1epyT1J5lerEVbI9TT2BIvYkge2wAI8NOer1c5/VTjlVSJR4dUTRSq&#10;WugkNyBoLgWtYc9Xqgf7UueqqsioqPzHupfzDoFAIBVu5+q37eer1Kwer/M0BU17OCyGNdpsL31C&#10;ixJ11JPPV6o6+sLNmGxCT5sQxoQpMhuWub9yBr9I/hz1epQTeuLMM2GR4bUGaqdi1nTQLZe5JIG2&#10;w8Dz1epjxD1jZjqEihirG8veSyAgAG2mtz2GnPV6nHCfW/mOjD0oQhQrqDdSVt+8RfXdfv8ADnq9&#10;SkwX1rVVRjMGFyTupgVZWkVgTqdAym3cX1+7nq9Sqf1tYhR1IiqZGEW6SS4NxtJ0Zh3tr4fDTnq9&#10;UrDvxCqupSCCeQxwxguzmwLAEkKupNyBa9vp789Xq5S+uZnqKauoqt1YMd6vvJ2nUAjsLg9/y56v&#10;VxxT1yNDNCxqGZrjdtO0Kb3A8Li3fx+B56vVloPWnh8GKSzYrjMsxb9LDE9lCg91BXUj4H+HPV6n&#10;ir9fdMIJcQKl1Sy/o3UAjwOuvYePx+HPV6mal9eFFiNOKqrkFPTye7tZtTb7JsLmx8Lc9XqTtL65&#10;qAVdTQxSHZVttLAAsPfsGU6sBoDcWNr6a256vUu6z1arQSxViyrNPOoj8zepCopOp1t27n289XqZ&#10;Kz1fGF53WUCONgRZwQ9xe4te2vgeer1Rar1g1GISS+e6xxqFDKQCTex3bri3t7c9XqgJ6y8ArGCY&#10;sxSKMmOPcWLEdg5KiwuTe39J56vVng9XGFUkq00M488MxQvchh3Fx4/Qeer1Jmn9XEFQZqeaaNN7&#10;sQQACx7kKT46f2c9XqTMfrIpUZ4NJKWVzGxLAPGb/wCUY+IJ00156vU4Vfqroa8pFT1B8jXfZgbr&#10;3Nj4eyx56vVwPqdwKKpWp84CBImZEJAN7Xva/gLm/wDRz1epB4h6rsMxASPDJ5GxlIO4e8L2v4af&#10;Tz1epgzJ6wov5hHhilZVc3faRYKxttsPEd79rc9Xqbx6tFrKpcLWbyluAGLAEg+z2G2n9/PV6o2I&#10;+pfLsFZNCCXkG1GZ5CQG7rbvcHubc9XqjVPqolxKmqKOuZJIqlHi/RMVZTa25HAuLdwRrre/PV6m&#10;WP1Pxo8eHVMw3ytZSO6j2trfnq9T0nqKwzC08syjzm139gdbEm3t56vVHg9U1fRyECeGSS5KEKR7&#10;ltF7j6bnnq9WGP1IIwamjmWVm95n/dJNyVBvcEE+Onax739XqUNL6m6WkwKoWamllqLCOGQSLsVi&#10;32mUjcVAuCARbTWwI56vUtMvdeExgRCeqARFcPtH73ZR7SL+Php7eer1LLB+qOKUgSkrX/QsWO9m&#10;B2r9rQ+Fzz1ernX9YqSmrUqMMmSZdFT31vvub3BOv0Dnq9QlYF1NwnGYKmOVR54jQou8e85Ybhp2&#10;0udbduer1GEyti1LNRxSUS3Ew2jaBZCLbxcfXp/Rz1eoa8Ip5/knhpafXYXjfQXK9ydbdrm3PV6l&#10;LDgdRB5NS0nuSKGYG5G/xJHxGnPV6s9d0xxiSrpogT5DFZlK2Avfd37m3PV6n2SoraOooaSg2K0r&#10;LGNCWla5up+JGlh7Oer1B9mPPeHUEVRDV1EcYLSERr2Bsbgn4jTnq9RPMyZ9n+faqh8uKC29IFIN&#10;3A7nsdLDnq9RWKnqXNPPU09CzKtS0th3sQCTqdRY9h4c9XqAqXMOOYtKY6oGZoHJ9pY6kE/2c9Xq&#10;mx5fxXFIWqr3lezhAxUgX3FRc217ftF+er1KjCspUkFsXqAqEuY2U2O0iw7i2l9b89XqwYpWYTBV&#10;1uEwKAqbXUqQLgANuY9tTpbv9/PV6gxxrP8ALFTqVGyExOi+8L2HZmFrjnq9RYc15mkrAk+4howW&#10;sTexGotfwN/Dnq9QTNjldiEj1FT9kA2S1lt4HtfTw56vUz1sE9dNRyOtwrltABtFrBiABcEnx+nn&#10;q9TZivzGH1DQ6uV964tYC9x/Hnq9SYnqZpp5khBVSNrG51PckE+znq9UCaH5vsdh90XI10Ph38Oe&#10;r1d02DqxaEL5ga4v208QPYeer1KrDcGEEPkUUphZrhraHtYgnxvz1ertoBDURmnU7UDXGlh4Dtz1&#10;eprkZ1mXzI7gkG/jb2356vU3u9Sd1VNtI3MV0vYePPV6oEs1bJVwwLEjGX91QO3t0Pj8eer1Yaep&#10;k8wxEsjhjYjtZTre99PDnq9UmRZJTLcWOpCjx9jHnq9UqmlljWmqZkD+8Ps+B9v1c9XqXcLyyoCA&#10;EL6KRYEg9x9fPV6p1VIkU0piIQ2AvbQ+0c9XqdPIknoXD7SsYCmwN9bA2Pw56vUnXqKZYFoWOi/Z&#10;Pc9tD7eer1M+HUdPT0McFUzP50jBJCNSbklR9F/u56vU8x4fFRLHI0u6P3lEXihGoJ0tY+Gt/wAu&#10;er1OkVOlJRinqQiSaWAtcgm40Guvx156vVy82mpadK6ZSTJuRkOtiPG/bXnq9TGV+YcFCBuV7e0A&#10;XP5n2c9XqTbJUVFD5jzCOcr7zDXS2oHPV6k3U0krkiltvuGJufZbnq9WKlpUp6NJVVm3ITuY6knn&#10;q9WWmxCkSvT5klKlQC2lyU7AD6Tz1epYJHRyyiSI3LkAlvEW9nw56vU80cdKKkVDuux1O4D2jsbH&#10;w9vPV6lbFRQo21yHkIVh3FlLAgkfr93PV6lhSVopliw+qayXZiT4i+gAFhz1eoRMu+UaR4KRCruX&#10;2kE9ybi411tpz1epbJ/J8PSFVJFVNcNIBcsOxBIBtftr4c9XqR+Y5o6yhdJIfL2uAV8Sov7xsf3h&#10;Yj8+er1BBmPDVkppVmUKpBdbWHvXsPb9/PV6v//QuFnmeomkcsFIuxb3SLad/u56vU/tRVN0qJp1&#10;NgPs6G1tPoPPV6parSuECaMAQQxA3H289XqjVs9MJYo4VG9iR7QNNfZz1erH81DEF80BGVh2t7w9&#10;p56vVnn+UWoMzIDuCnUgADxPPV6uW4QyRin96IakggE89Xqg19QkxhmYFg5YDboL28eer1SZIaEw&#10;/LykrtUBm07H2nnq9TJ5lTQUggjS4JOzxBAN+/x56vVKxCOWtEdTLtWKysYzoQRbUn7uer1SPmTU&#10;uldUIohR9xC9yQLD+HPV6slYsk1PJLT3jZ7Ek2IHt/X489XqjmZt3nrNcxhVK6AH4a9+er1Q1DYX&#10;NU0xi3xuElD9wWfwt8PHnq9XCkpKaSVY/MMbDdvFgQSf2c9Xqd6yihaJHuHYEhdNSfj8eer1R5Wo&#10;hHdG+0219Da/e9uer1dYfiM0ZSguBq7EW1IF++vs56vVwpcJqZ4kqaaTbJvkLXuQwN/zFz93PV6n&#10;mMpT4apS3zALKw7A27fXz1erHJN85D+kHmbULnw2kdzfnq9WCDyHaKoqQVleFgRY2HiD9Pb8+er1&#10;M9RIkVPHLUoxX3igAAuR7f6Oer1OVNVvDTpIUv5wJa4vtPfx56vVCBdUM5t5hBCkdivh/Ac9Xqz/&#10;AC1PWgFRteQEgkmwsNfvPPV6o26RZEsPeRVQEC4I56vU11rqrE092ALFnAue/wBJ56vUkq+qkLl2&#10;3+QFJPj49/19vPV6k3SVEdOvnIQiBjbuGIN9Oer1MH8yoa6r8qdV94jdbUAg9z7vPV6sFTiOExVD&#10;imiJO24LXHj2Hu/G/PV6kPUxmCdahUGyQlhtsQv/ABK/x056vV1XLDJAJSllUsSRewY+Pftz1epO&#10;4jR0sEiUaVkZllIugBBC2Hhtse3PV6mxpaamVqYMsySEXZiL/H4jx056vUkoliWOOkpAqQoxCmwA&#10;A8FA9gHPV6nCRMR+ck+Y2eRHt2EKbkW/e7Xtppz1eqVRzUtOu4SjexZmDi1h4gX8Dp93PV6oiSTs&#10;jOJFKSgFVBBcG9iSO/0D+nnq9U2PGaaScVse7ZThbX0LEE3+u/PV6nL+Z08la28ASzLuta5UsL2+&#10;7Xnq9WKB2pRJHXIEtcrcAnX94/A89XqbJcOmnkK07jcbMPAEeJN/EX7c9XqyYYP5TRPPCTNOzhTc&#10;31J9n189XqkYoS8LU2KXJO2yAaX+PPV6k0stAlbbUfLlVACkXB/YL89Xq7xzH8JnjhNLZpt5X3Su&#10;5Ba33G3PV6m3Cad6vEoJq1x7ylWuoUMALj6+er1ZqpcPnPzcSsIE3qALDcbn437jnq9Seix+amDU&#10;ofRSSNw0I1079xpz1erNiNY1VFS0VHGS0jhpXU6IoBIOo1udNPu789XqlRJDC3nuRIdqpIXAuQRa&#10;99P1+jnq9TjhtDhmBV/lKnlJuDgx323ck9rnwsOer1K2BUWgM9S24knapFwBfQnxtb9vPV6mNcwD&#10;D6eRKZQ6NISp+0A2m4fZ7c9XqxSY6kTxpI6Sb1cSK3vKCPs6ffz1epxwzG6fFMvvBCBIYnvodBb+&#10;iw09vPV6stPnPDIlVaxSKhFsGPgLH+Pfnq9UCTqXSRYcFMqmed/d1AIGun6+3nq9TrhvViLDYaaO&#10;rcKQ6rpewBvz1eqavW2ZsTMtJOu2WQKwNttx9PPV6hcy16iRTwjDDOFmRiSbgIARb4flz1eoT8I6&#10;6+SpjnfzGk23YNYg/R8fhz1eozWU+uNIIUlMl322K+BOv389XqM/kjqtDjsS7GEAA22IFz7fqPPV&#10;6hsw7NFFV2p4nUta51Frc9XqXGGzRSPYv4fDvz1eqVX0cdQdiEaj4Ennq9QDZ7yRBUt5wF/tEqLA&#10;HT9n9PPV6q9+veSCaASCMe6XOl7AW8frHb489XqrYzBh6RYjHJsC6mSQ6ncNRYezUX+gc9XqMn6f&#10;JDX4pA0anYO5AAIN7C/1X56vVc3gVFUjJrPYKBGL7dCTYf2c9Xqpr9TE8uBY+scbEee7Ib3uQftf&#10;X4c9XqJDjNJU0FWPlGtG7MxDdmB7fEWPPV6pOBRyVAWWvIBuBe11Bvbvt056vVYD0CkWojEmHxE7&#10;GChjY3I789Xqslw54YMMVXsbixGguTz1eoufUmBqhkMgaxkZSAPA3I9va3PV6ixLhc/z7JCpATeQ&#10;bXJH99tOer1ILM7l6ZpJjYoo0sov7T2J0+HPV6iyY6lFJh1RBKrPCCwBZrsT9Pc39t+er1MuBYBR&#10;/Jx1JhMDCQajaoZB2v8AEDnq9RtMiYXTVc1DAsn6EOjEC1gwOgPt0H8eer1WCZFrJ0rgY1MakqD7&#10;D7eer1GkwWvDCO4230GupHPV6hRwmsQSKQbbu3iOer1DbgUkDxqQ3a/7eer1ccbo5ZCxTxvb6Oer&#10;1IOeDy6ZonGp/Pnq9VBX4lGW2GLQ1tMqtKrO8YAsB2ux9tifz56vVS/jOeZsGj3IvnylQXG6yKQe&#10;5Pbx056vU1ZrzXjeZMpPiGENeZNoYaAg3uSp7kWFrjx0vrz1eoo+d8y47Uwjc86o7lWBIBJt7tgb&#10;GxPex56vUlsHxrE8MxelnnmJS6MyjS5B3dzbUc9XqPX1H6iYnUVGB5qgltGsMcU25gfeYWC2uCCF&#10;A1+nnq9QeZrhbMtAcZo4QKdmO5g1yCviBtta972156vUH/8Am8xDGataDDvfX3bKqEuwNyfz18fH&#10;289Xqi5eoq+PE/5HFGzilba7BSbEtbbf22056vVYF04oIsFlgwWhjEUlUDJvGhAU/Z7n+Pj356vU&#10;pM6ZOOdcx/MYk+0wqBucjubX10J7X17XHPV6jrdHekOXsuYUuP1lRFLJTo7RIEYsXNvG1tPif2c9&#10;XqOb026jYFX4G+HY8CKiISEIwO0EDRVY2uL/AK+HPV6mujqcu5qoambEKRWml3Rqbgojew3A1B/P&#10;nq9RPsVhxXpVm5ylM9fHM7XeIrsRT/rXFx8Rc89XqF3KzZHzNTGsrKaJ6iRhdHN9pPc+39fjz1er&#10;IelGXceNVh8axJE7KXCLrcXt3uPG393PV6i74xkPOPTzNcNFhGHTPRM77ZSt0IBJBBJ+sW9vPV6j&#10;e5LxeGojhrnTyJREAQVHfQ62Nu4HPV6i0dbc7ZqzMlVlfzhHC03u7AVsttD3t4a356vVXRjeRa+H&#10;Eo8Qx+JzAJDEWcXDNqFJ9tyfz56vUk89dHqGmnglWOMPsLurlbAXHYnxPgOer1MfSnpXhdTnF1Kb&#10;aZpN6obEmw7L7va+uvsPPV6jSYvjGI5Wi/qzlzBpJPl33GbcigDW/iCfHS30c9XqFnpJm7GanFoa&#10;AULpV1jlV9wAnX2+HPV6hx6jdT8NwTA58GxRC9XSuWbYQN3Y6+79X1jnq9ReFztPnuJsJwyFZYXI&#10;IRRdzfuPqH7eer1G06W9OsSwMU0E0FkLIu4qSqC3iPEeH189XqOxgXpwy3iOFpBmGGF6Z7uodLjv&#10;f2EgX8Bz1eplxWCmps8w4RM6tDTRiON7FQqi9gL+Hbtz1eoRIKfC8SpGEVnkuFDWUgW0A/Lnq9Sw&#10;wahSGriBa4933V0IN/z56vUYzLa4VTOGlayMRc6c9Xq7zjNgeJRtHALqDcE21t/wPPV6g7OXsNfB&#10;autpoxvRbWGpJN+w8eer1FYzXl7FKF2MMj7QdFAAAB/4Hnq9QCZ3z82WqMrUoWFmXwJBtpb6SPz5&#10;6vVVr6kOq+bsWpoaDAY3hkJDnaCXAB7FgLa976c9XqJT/NuqGZMOnpKCqKToJWkZtxItc62bUAfr&#10;rz1epiw7PmLYVholrbyyyJ5bFyLhvaRqSCf2c9XqYMczhnOsQRzxPU0yspXYBdRqba2018Pbz1eo&#10;XMkzzY7EtPi8TIKlFABIsQAVINr629vPV6gM6k+k96mSfN2EKGpzvMYK6jc1tCPaNP7+er1Gr6C9&#10;PsydIMrTSU26T5kQhLC4dSCxUDwtp+o56vVZH0E6nY08jUuJFgzBVVLEhbE3/ZYfDnq9R2c09M8u&#10;dTcHSmxJTvRmKsFFyT2ue4+o89XqJl1O9PH8vxOphwq3uo7eZ2IDAfkf6Oer1Ysh9JMcwfC4Yq+P&#10;9G24PtWwKkADsPDvf+PPV6hThwbFMHpIaRUMlKq2YrYWsO3Yd/o56vUKmBHDcdq4aJkWF2CBIu5Z&#10;h2763/p56vVVd6pOpPUXIXUWpbAayeKjhkWWOJSoRNjKWLGx9na+uuniPV6h0y31f6B+sDJqdLuo&#10;NTAmMQIHZp0ZWW4FirMLkH4E9/p56vUXXrx6WB0gwuozVhpNVRRUrhCsu9iAP0YQ62OlgDYdh489&#10;XqK36euquMZBzXNmHMVS1XQUUL7YZWLgzSKyKCvjsJDai2nPV6iS9VcKmxHFqmpdi3zdQ7e+Rdld&#10;yxXXtYHT4ac9XqJj1h6KU8mGy5hytDd4N7yWTaERftsTYm3sv497c9XqJFTZpqqWoWShmDLfcsig&#10;W9m3t8Oer1CnlbqA+EYilfDUkVTSRy+a/aO3gACLjxsfHx56vVs3ekH1I0ubci/KZpeKtgaDyAsr&#10;WvH5QUv3BupNgPaADfx9Xqrx9dHpBwugxOLqF0oRp2qGJenjJJuwLM1l0II1sR3/AC9XqqyrKDEa&#10;erkwjEVMbRkHypDYrbU3Go56vUGmM4ZSU9XJXzMSASNoOgIPjY27c9XqTz/y6ujcu48wW22awBHi&#10;fhz1ervC1naRpSfMKKWckaBRpc89Xqb8fxFapjHT6BRdQtu4NgTp4c9XqDnFayrlq4liId0vvuRc&#10;gfAafTz1eqJPWRQUsjIzK5GpAubk27c9XqhV8tTRuYa2ExCRF23ABJ8CB8dOer1YIzHC6vOykqpC&#10;X/Pnq9TAtVU1Vd5JCqFJN79wQSb/AEez6Oer1LI0mFVNLF5qg7AhF9Te1xp+tuer1Ynp66Gf5cLt&#10;RtUcd/oP0jnq9UqlwyoauiSnW/mhi5sPct46+3tz1epziy7i00kckqN7khG4KdNw0DfT8fp+PPV6&#10;lXLk7EadyIQXIYbgliCD+enPV6hZyfkfGsV86qhi91QA1vA20BHx/jz1eoSqroNjeKRQS0KbUjJc&#10;+0G3ie3w56vUaHpD00xGioZ8LxWBRvIKKAPdO3sCbEgkafHnq9QrPk3CcQw+OlxFrTK4Vh4E3PcH&#10;xHPV6oc3QfB8wquHUoZZY2AtYe8GNztPjp8Oer1T6v024fg1H5OGE+aWSMX1PhcfZ56vUu6/o3ly&#10;hlejrtYyiEnQkX9twTodDz1ep2oOm+VVwr5Ro0WK4CN32i97gfQPZ489Xqk0uRsvUs7VMPlky9zY&#10;A2Ww/wAOvbX+3nq9Uymx3KGVcRFAohYtdiHA19pUm+oHx56vUls753o6nDWko0jcxsx3qQGBF7aD&#10;uDf6u3PV6gDq+r2BUIjqtzSMxKsu5RYj47ewPPV6kenqCqZT/L3nVNxLM1zqRewDe0j9dOer1A9i&#10;fWmfGq6PEZXVpE8yIKxB2puv49g38Oer1M9R1Jx+jpYqfGpY5KWaRwjd9gJuB3I07X/Yeer1IXHO&#10;pKysBSMWQXQyhrAkNoLakW8eer1IyuzhiWKV0mFrOlvaWAUMfjpp+Xx56vVlxHH4sOl8ioMbTR+7&#10;dSHTRbaFdDr4i4P589XqSb1mHzVDNVr7vdXN7gE+Fjz1epYUNPasKeZ5UagbS1rfAfXz1eoYMDyk&#10;MWq6eRY2aWS/2FLHaTY3IBtf489XqPn0g6DzmOKOcbYNqiHchLbix3Ek9/YAO2uvhz1eqx/KPS3A&#10;MKwhayZ9wpoyNwQ7i5Pcj4/w56vUrpsXwmPCIaeJVSOmlEysbAnwa5FifaAdB9Nzz1eos3UfPcYr&#10;nlwqqj91ipQuFNttySPpv4ez4c9XqJ/mTqti8scmHNJ74kU6uCAL30NvAeH8O/PV6gCzBn2HBaWa&#10;SlqQlVUO8skcyKyFtACrHW9hpe3sHt56vUUPP/Ula90kSQzW925AsGub3uSLa6c9XqgZQw/GM2NL&#10;TxRGoaYgAgCyG9r3FtBf289XqORkDpjhuES0shUmrVVDbgLWGhNtdeer1HGwTLGBijWWlSxuxdhY&#10;H3vZbUWt4fVz1eoVsKzZi2G0kdLTuY4Evd11IJNgPiCOer1IvMubsWXFTV10vuIG2sbWI+Hb2625&#10;6vUlcUzRmUiQ4bO0SJZ2KMQAe3YH2afdz1epuwzq5n1KiNI3MawMXursPMTUW2nxJ+nnq9S4PXnM&#10;1UCHqCQUYsAdB2uAb3uD+uvPV6lBk/1F58y9LDU0Ezjz7MxIVVRASPe3Hde2trd/v56vUY7KfrXx&#10;2BEr8WqfPjVheE7Rp9lmDBb9xf8Av56vUeLJ3rM6aYnglPU11ekJDCRvNZQ4H1+B7afDx56vUPOU&#10;PUBkPOciR0FZGzF7qbi7gi4+FiL/AMeer1CnJU5MxjDahJwnmSK3vKQQQb6dj3Nxpz1eqvH1C+mL&#10;I3UrDZ6qi2Q17oSkoGqkfZ3AAbh4fd7Bz1eqlPrn6JM9ZZHzGC0nzKW3Cdbqt1v7rKb2JJsCdCPE&#10;c9Xqr2x3LWOZaV8MrqcrVIXWxBuDckNft9Fuer1JOLEpqUNTNGfN9wG/gb6+B7256vVwpcRqqac/&#10;OaqxO0E6gkk6fT356vUoqXG5VRJXO1QbbtCbnw7ePjz1eqOMYnrqhfMK+dGSAANLg6H8+er1P0FV&#10;QUkBEsm6SYkhfG5Nj7Bbnq9T5h9fRIEMjGRAugVTdGuSASdNfaPG/wBJ9XqVMFRiWKKJUc3iYNcA&#10;e6oGuo+7nq9Sjpsy4pEv+mWFhtRkcG4OnvD4jU356vUucCzC9Q6/MbN0TGP3jYWI0a/iNe4+PPV6&#10;lHRZhbDZRQVUiSuS93QWAAudN1+wsL+J+nnq9SkpM1wyhcOW7oYwt9Cx/e/jrz1epXPmilphDDI4&#10;UpGoJNte5t93PV6k9iub5kqUSlqEpmsGjd1Ow3Ov2ddOer1ZkzdFSJTQghzLuU2NwwGrbdbD26c9&#10;XqeKDN8DtU4bSMYSzEJIfsqbeBPcW07+3xHPV6lJJn+CjlihMi3hjT3V8Svdj9PPV6o1H1IWura2&#10;su36M7AoJAIsLm/t1056vV3jGa6bEIxR0z7380EEnXb/AK17+GnPV6kVjNajMXUMAfsoSO41uNQb&#10;fDnq9XGlgNfN5wksFsH8TYjtr92nPV6sMm+etMLAOpXbsJ2krc3Pja49g56vU4vVYf8AybfHEsIQ&#10;9ye23S31c9XqjJmKCSojnCNOzIVAFySGNwT7L+3nq9XOTMaU6RpFaEhSS1rkXa5B+g9+er1Cjg2J&#10;0c8cNTU/YLLbwBO07m1+7Tnq9QqQ4tvp1GFsPP3glLalb+6ba6Hnq9QzZUr6HEJHchvORvf8QDa4&#10;AuB2P8fhz1eoZsAokrsM+UZA5kkJtYANbUix09nPV6hPo5Fp4UoF/QtdSSAG1Jtb7P0689XqEfCJ&#10;ZqWVGjSzRjabLfcO2648eer1DflWeijkp3Nxu3E7gSb2uPZ356vUKKYR/pAxGYhYSQ4AB7nTX4a/&#10;nz1ertqWhppo5GA8uLzC20D3vh7Dz1ert6eClVGKDyWDEjQXDH9nPV6uJaClo1i7qZWUt2svhb77&#10;X56vUn8dqoKZ5DOtoDYFytgSANblbXFxz1eoIqvE6dpJ6ZwLStc6gqAL2t/Hnq9SGjYSYm1VGl1D&#10;KAtyBbdYk/f+t+er1LOihSonWoNiqlQbE2BudO/s56vUI2FAFv8ARGLgHbYEnTx+He/PV6hHoa2n&#10;pYI93vIhtfTQ/wBPPV6ltQVxmjenN/LbUWtfX2/r489XqXuHVUkEcaKhkAUC1tRrpz1epXVtKcQw&#10;xqZFBMqsLs4UWtr37kez6Oer1akn4t+QZ6KjqYo1MzrJu8zXUrtOv8df2c9Xq1e8QQ1PnM9yY3Yb&#10;VHYjTS2p156vUiUwiGsq/PDutlPv30DD9217c9XqhYliFXQpDSxS9m942Go7Eeznq9Uml82nkgak&#10;N5JJtxLD3SLG1xe31Dnq9QhRvJVQ76yRdpBPuC1je1rAnsO/PV6kzj9EssEuIQykpCo3KPYNfh48&#10;9XqT6MTTR1CkWfst7XNtD8dOer1POFTKKSY0ejRm176EkXNj7QfZz1er1D59Q2yZvcUF9xP7wuCO&#10;er1QYaby8LepqtrSzE7CBYAEjxI9mnPV6slFTV89e0UkKKke4hjYjTt7vt56vVmkp0xTalUojWJi&#10;SSbbltqfh9HPV6miGFa6QUq7A0CsDoNQ2ujWv28Oer1RabDHYRzIo8olri4BH9Pa3PV6lJQTyfLO&#10;IVHmO20bbD3AdNeer1KmmEg201XZSrs2641Hf8x489Xq4vKKCnkZtBfQW8D3tpz1eplp4XSF0o1D&#10;I7Agm2rD7V7WGo56vU6q8lPYW2bzZQbantYeOnPV6mzFq2Wl8qeM2CbUIIGpY/rc89XqbsTqmKiE&#10;x7z5gXcvYBhe51vofHnq9TdTVNOsryToBtBBft2+J056vU4YbBQyKKmR432tuW5uex+rnq9WKoUH&#10;9BAgBcEFu1l1tp9F+er1M71MtLSPSlBOhkJU9rEH93+PPV6paYkkcMcddKRK9iLG1tt9v1+HPV6l&#10;c9XTChVgwZ5lIOguAPZ9PPV6oc0VNVxpSBn8uMDdtuLGw8dOer1ZaWogpGdKuzKCgCi1yrGy6d9D&#10;4/289Xqy4qwFVBSO+1FuAfAr4EjT6+er1N6Irq9RP+iKWZhp9lD9od+/cc9Xq4VqPUwCrnbbvtYD&#10;uwBuNw+PPV6mSrTDHlhiqN1huBUMb3YWBBGtuer1cKSnp6CR5p4vKaIlb2Jut9D4/Rfnq9TViNYz&#10;0qtSg3N9xANh72nh356vVDw+kSuLO0zoEB1+Nxb6je/PV6lTRebW1TU+wK0KksCNCP8AFe/3c9Xq&#10;k4hPHVoDGP0KEKToNV72+rx56vVwpDvBGH6upOwG4vcWA7C/1c9Xq6aWSjlSlrIyDMyIbeG7v37e&#10;znq9T9UU7pTRNEwYX26d7i+h56vV6SnqXlGzQXBcN4j4fHnq9TDX1kdHeSRig3DyxbS+tw1v2/Tz&#10;1eprrFpaLbNuBU2a3fcxv+V+er1c6KvmrYfnGtcBlbtoL3/hz1epgxCnpI445kkEgc3ZQDcad/Dn&#10;q9Te0oFReRAoYKDcXFj4/dz1erpKbzWMKki99o9tvHXnq9Xq2RJWRifeUBWA7ac9Xqdfk6rEIo5i&#10;qoyW93tcDse9+3PV6vVddFWVytCvlPYgi4K3A7a89Xqa8PqJKWTzVTzA1lsexN7jnq9QuQYY0NKk&#10;4pncM6yWTwt4afHnq9QqYLSxy1nlSKv6dQygjUk+HtuDz1eoW6LDMMjiDY0hkRPsgNoXHYEdtBz1&#10;epRxGmkoBhaShVmuPLAINtbAEa6fVz1ep5yngFNWVUlY7Mpfy1RS1jcaFUIIOvt/Pnq9R18k5Uwq&#10;p8o15CTIUNiQfA6eJ9nf9h56vUZShoaLDphhWHwkSzW11O4dyAbX0vz1epSGp8iE1MUQU3J2nVdw&#10;93X22GvPV6gpzzidRJTxVaEFhckC1mBOouNdB256vUGFRidLV4RK8QCWsB4gm9rD6Drrz1eoo/VK&#10;qpRVvA4LFW/cYjUAE3tb8v6eer1AdTTwFpUJWPe50PxF7A89XqFHBIMPoqZfmE3NMReMWGhGhA1s&#10;Se/PV6k7m6vrcNEQgXaiIQ9gLrdiQSxPh7AO/c89XqYcArhDX1NVVtv86NAj37WJIPiNexPPV6k9&#10;jGPE1LOshMYLE+wm556vUkYMUvSiQXMhN3AOn1c9XqdWx2oq6qSVjaIrbw0Og0+HPV6pNQxp1RZJ&#10;LbrNf2X8fr56vU0EyVFU8RG5Y7tf4X56vVkq6mjSoWaA+6UAa+lrDtz1epmxdnlUBiPKX39PEd7c&#10;9XqbKCmebE4poF2RlgCBpYW7/Tz1eoQcbZVkQTuHUXtcWtpYXt4356vUq8lUAWoNRABvUqwuBY37&#10;Hnq9Qi5uxZvkTFASZHX3kVjYlSQT93hz1eot89TXI/mS2XXwFjb2e3t8eer1SKmV6w+YZiIx+6Be&#10;5H8eer1O2CYHSSTPWSt5QYhy59nexv7Oer1Cm8iimZ0ZUdwSQLWKgeFvv56vUnVqPLialI2Kt738&#10;D7fHnq9SE+cgkjZy1iCy+/YG/YHvrfnq9THLJA1M0o2kMSAe/vr317XHw7c9XqT4i2U11Yioba8d&#10;x7t92t+er1OU8U8g8+rYfMMwZioAB+i3PV6pMOJziZwp3bwFJOttfjfx56vUx1CN80YpWBMfvKNp&#10;+s89XqVGXqBIqyGoZizSEnb4dvDnq9S+xbEnoYUJhEsYQ32gbrj94gW8NCf7eer1JJl+ZxOompZN&#10;scqgi9rk28T3v7Oer1ClFVw1NClBOu0xqg3C3t7k66+Fuer1LBaBzgK1k48uKRmNhbcwtoB7Ce+v&#10;1+PPV6gop40QSRSKGmErEX8F1t9fPV6mLEpPl6NjVxrJN5m+OwsFGmhHY28eer1BpjPnV07Tykut&#10;yBHpZbm+nwPPV6n+TCmoo6cUsomWUAsgBOwdipNrC/h/fz1eqThMNMMTFJFtL7lULpuF9b3+HPV6&#10;jP5qE+B5UwynwFvKnOzcw0Y7ftFSLa6/x0156vV1SZZxMwnEsbqZJZZhvYuVIK6HQ2udNO/bnq9S&#10;3o6FJ0Srw+ApFGSptYnae/xFvjz1epQw5aw0uHEhUSI28/aO43tcXHb8vZz1epJ1+IJR0MVHUANF&#10;A5RCACTYdz9emnPV6g7xnyo40r3BlkJUuxAFgTqB7Lc9XqTOLmlrYFn8r7WjNfT2H42vz1eqSMv4&#10;dhsEdVUru3Asthpbw7j2689XqasWxSKP9HhQCaXZjpYEW1ta4vz1erlhlHH5jU9RoXUOSCPAasT/&#10;AA56vUzT469BIYVYb2BUsCOx7aD6dTz1ep7wQJRU/n1MaM2w3c9xbsQRz1epZYNXmjqo6qmAqERd&#10;8ym1wpYWIsL2v28Oer1RMy49Jj2MxpT7jBCXIGgGoA0sdLAX56vUI2Ucz4VSYf8AKSg+crAgC1yA&#10;D3N9Qb28fD2c9XqMl0lzPBRVnm06MHqSrSBABu23G49tbaX789XqOZg/VKqwSOKHD5WKbSpdmu3f&#10;QEm5Oh1PPV6smN+qTAMv0UdIaYSzTMyPMjD9GfjpexOlwP289XqIrnbqpUZjxOqqEs8iyyMGQWBG&#10;43DEamw7A9jfnq9ReavNuc6meWqLiOByFQLcSC49v0An4a89XqjKPIvUYm4leVwoutz73ZmBvf2a&#10;89XqfpJEwmP+Wv5e2Jgu5bEm+ultNB7NOer1SMfzjgmG4SlLQos9Qu4M4FytzobC/h38Puvz1eoI&#10;nrf5lMMRmkaIJdgoINzfaAdCdOer1Z8PmlkxryKVPcRPMYgixYE2uNDoe/wOnPV6jP5CkSqgiESW&#10;JkTaO3vHvproPjz1eodHwKhiq/fC+atnLtf3df4ePPV6hMWCngWCtgk3mnP6Q2uSD2N/Z8deer1K&#10;/CaypqJGras6OBtjAuWK9iBt8Phz1epa1uJ0uJ0nyM0RWRrGJtoJuCL6anv+vfnq9QEzVtZPXzwL&#10;N7qDda40YG3c6WPbnq9QyZHxRnqZKvE2BJQRISblRqPiNfbz1eoacFzRiNKiphVRc01lVe5a1xp2&#10;F9eer1D/AJEz7USxLTS+YjsXYG5ADAbiLfTcac9XqMhk/P1Vi+HRy4g4ikkZ7R2AAUE/s156vUrc&#10;ZxCnxGgaalkuQpBbtuHwt4i3jz1epD/zCrWemFHeVpEbeXNiALdrc9XqfnzhPV4YcHeVfNYjXTwO&#10;vfnq9USsxmpqZFjlJEUe8F1NmaQWstvjY6n9vPV6kjUY/i8FZ/LZ0UmSQeW66EBjrc66256vU05g&#10;xX/fcyYTUkPCSS4JuvgVFvE+N/Zz1erHlXrbjMoXBMeiaRnsisSVCqNATdfzHx56vUvqHq7UCI+X&#10;E9kktb3SoA9hvrpz1epzxHO2HvhzSzMPNl1CgFTtI111uLfw56vUDuKY41Rg9Vg76ko3vki4U9tP&#10;q56vUVfHJIp0GHSIgqFEhYllUANopNzpfaOer1BRi1TTUEMoxUGZ0JBWElgRYWI2re4+Hx56vUET&#10;Y20ymamgKqjgHepVgocE/aF7W/v56vU71qUOJUpxiQxshc6Mwvc3tZe5A+7t7Rz1epIw4fRxSx1K&#10;REQhmRveNiW13BT4C9jbTnq9ScioZ8WrZEo3XZHuSzWudSNNb2+nwt7Rz1ep1wbBKekeCnq0O6ui&#10;Ll7AhVVrWNr2N9QDYkXNra89XqdqLB6HDoqlpWZw42x2Yi+n2iBYX56vVJgr6ekpoWppf8o7KCVu&#10;bqLlddNeer1MGD4dDhzyiojWMebNJqbg7iSDfsQb6DwGltLc9XqkUGD2gmSFSBKu+6kjab69tNfZ&#10;pz1epU0UUVVHFhFdAGV3sz2sAv7pJ9oIvz1epX4fNWYRKZaiQiJ1KgCxLD2d9Ow56vU9QVjyyRVc&#10;+6KIuyqrEkEG1h9epv8A089XqMbTVEHkxIdqRU8YcgdrklvG5tr+fw56vUkMaxqM10SygLTklVMf&#10;iW1ufiO1+er1P+E4fXPiEFW7CcM2+MbdQvju+odv6eer1DJgsOLUVIIC9oKuQeXGqlgCdL/Z7an7&#10;+er1HR6aJTYX8vhvls52KCW7MSSL/SOer1GHoJqyqijeGyIG2huxtfXnq9SnqcxQQK0KOv6JTrpc&#10;Hxt9XPV6i556xaelo6macq7VG4gkbWA0sT49rfXz1eomVfNWVM0z4RIyuhUstzdt19R7vPV6nnCM&#10;QlpsGSnrFBMhZnYjW57E38Oer1ArnPEWw+uVKUL5pAaRrXADH2bfYbffz1eoBs1VkOI10fkNby3D&#10;b5FsbXFzYLcH4c9XqD5MJifFpawKyzFrRvqLgnddgRca30+j6Oer1CHSU1R58GIOqJEQxuDdm2mx&#10;+HjfX489XqX9JQVrYbPVI0caxruAIUBjY6kDvpfnq9REOpnytfixqcaDzMHZogrWVGAOpGoGhtr+&#10;znq9RAM6UzVFXLHEpdZJWLOGA2kn3iGFjoBpY/Hnq9Ty01bUYHH86+9irGJbas32VB7ey/f9nPV6&#10;mBaHGELVJcEzKyOhN1U+wfR356vUF2YMuQ/yaHC0s8SNKyX1u1wbm9+x0Hh7Oer1NNVUw4Jg4gJB&#10;EaiyLqbka2PsJ9vPV6kucRlrn2SApsUsD2Oo1Hs1GvPV6kvUJLPJGye/5W4WNux1Fh9P089XqcaG&#10;hNXSmao0K/aNxcn4D4eJ56vUs8HpJcWxOCgotsap70kjsAoubBiPZ7Tz1eozmRcsTxnyYSk1SW2p&#10;tIINzqEPfnq9Qu4bg8LVcWK1kRkRWcMBYhfZf2g89Xql1eDSJXQ1D3d3u6BlAUjsLgWANvbz1epS&#10;ZbnEFQcPjhKnzg0jrYkBgfbbS/s+Hh29XqXmPUEQpyUv5jbhoQAV9gPYH489XqR+G4jUYY1PQ0oL&#10;B3ZXYtcoL6sSxJ8LC33W7er1CxS4jRPNCzwqzGWxYWs3gugN7jvrz1epU0NXMKIw0yALJIyy3NiD&#10;uN2t4i/3fVz1eplqsuJV1HnBiY9zKGAuCdfZ9/PV6kNmvC8SwmOeJ13pIwVWHgOer1B9DU1qtNBD&#10;CFkLAqthYAez6Trz1epzocXhavWnxerCTTSKqKGsGIuSo7XsPAeFzz1eobsNrYMDqUiYAyx3ayNu&#10;uRdrgk6jt256vUmM5Yf/ADY0+Lwxea8rM50BIYnsfaDpz1eoS+jeQaGGtgxDE6PdGZ2c2BLbmI0X&#10;toTz1eq6jIuBUNLTRVUSLGkkYHksu0LpcXB+F+/PV6nnMa4DQ052RbUkszA2vcDWxsNL256vUTvq&#10;tBUyUbfJD9CyMZFJAJBF7g9tRz1eomONfO4fiUM1PEdsSsI1a5ADWNtfYeer1BxjPVOphqEhrmZa&#10;cWRnB+yRo1u1rn+J56vV3JjQxNlejoXlIAJcG2vi3gO3PV6jF5Cw2Oup6fDpKczVEqyMvu3KqPss&#10;T7b/AMOer1GYyl09fFKpFhjKqn6WS5BZraWHxvrr7Oer1D3gPSOrbFjiFlmEpRY1a4ZR4393xH66&#10;89XqOD096PYXJhn+/ZVZ9du0H3Rftc66a89XqXOasoZXooEOHR6wEEhQdQPuv4fqOer1Fp6jYnh1&#10;LKsCrZG3Dva/c6ewg89XqJ/1LzyMA8wzsq+7GG1A3A2I79jY356vVVvnPrViFZiuJ0oQSrNI6O+u&#10;oBsNmh1Fu4/p56vUXWrnxWtxFRMXp0O51VrDcL2Hx1OvPV6nKjmno3SYsBIxZmc2Hug3IXXS/wAO&#10;er1GZ6U4pFW47VTB2MNQ6GEAAhBoCoPe1zfXX7uer1Wc4LnGXA44MLjs1OsYEsi6EMBdbe0H2/08&#10;9XqDXNmbcZnxTzaWRUG9bs2pIGoAHPV6uHT7MqHNIkjmDBiQN3i3gSL9vj8eer1GCfMXzEz08jLH&#10;ISG3gjbYfr/Dnq9Sjos0UtHhr2kG4qRuIBG6/c21I/t56vUFWa+oDYdCZ1kWZnQhHBspJNzcd7i9&#10;rc9XqLtmPqViuK1slI0isrIgWygBRax+g31+vnq9QfQ5lqMPkkaFyitZdwbUgH3vhr7Po56vVBre&#10;pypSyRV7FUSxuTe5HjofH+jnq9SFpOpFVHiyTQMPJqzHF3BAJP8ACx56vUJMfUAUWIS4esxWaC4U&#10;AgIQuhA8DYC/PV6p9J1BknieujqBvVgupuCNbmw8QRz1epUU/WMUVKUxA7yNzKWJDLt7Hx0Nzz1e&#10;oO6nrYKKsSr8zzxP9kEk2La+8PZY/rfnq9SZouqy1/nVS+4+6QKmpAuTYkeAvp9Fuer1CNQZ+pIo&#10;NkLFGQw+YQ5AKsDuF/7Oer1CtgXViiqIP5U8RjM9wmpIIHiT4+HPV6lvjOb4aGlSCUqGCB7qQVY2&#10;0H2e456vVKfqKfl4NqEwql3KkAgjv+3nq9SoyVnAYxSzT1rk3F0fUAIPA/Hnq9Qv5UxSvXE0mgb9&#10;GSCyqCDuIvf7uer1GQwvOcjebNTX2gKCx1Bt2Fvpvrz1ep5oMzzVKQzlV2uwRlVtQDe/j9XPV6h1&#10;y7j2DVkcVEHsACoVrH7jz1epuzXliOWmMq052/pCXAvc27Meer1F1zLglO1I/wA1GmpIBHcrbsLg&#10;fG/PV6iGdeektNjlA+NYMn6WJ9pUgkuG93cTfwv2/o56vVVtmXL1ThmPVLsBE0BjUrc+6d1m19hB&#10;0H9PPV6oqxy1T/zSF1EQZB7AVC7Sot2N/Eg/eb89Xqhb4qmsmmMLKS5GhO1raEj3dCPbz1erKlIK&#10;mushER3BWYkA2sdb+IsOer1CjkmujmxKOZX2fKSlXF9SQTb6jbvz1eqynpjmqhr8CvUxCAwhBGSQ&#10;bnx2jW479+er1O2a/OrxLh5/yUoWRj2IUgE/eDz1eqhr8RboDTV0NRmrC4HWSNiU2oBuBF+/cqDY&#10;HS+unPV6tdDNeBtHicksyCNlK27A9r3tz1eoLqi/mmQC1ydLdvp56vVyghV137veBFl56vVImnji&#10;lMTxKQLi9tb+29+er1RHiSLazHcrC+nPV6vQbQrMzlSLHTx9o56vVKiraiKHySw2yeOhIA8Phz1e&#10;rhCNs6wzmy3Da/H289Xq5yIUp/MZlZQWVR9epP389XqxwQSTUkrBvsFNCwHe/tPPV6salghje21b&#10;a2B1PbXnq9ThMYlWLzmBRSSU7HtrbTnq9T0nyPy6S0cd2kDLZraDufo56vUz108U6RUlMhULqQNe&#10;50tbv356vU3zBnmeSoYq9zuDAg3PPV6pcjUss0UtKGQgD3TqSw1LX+J56vVLxV1iqkijIZCAbW1H&#10;089XqgRkVUrFD5YS7AXNgB2t8eer1c5PnWPlopABb3wO99Dcj289XqyxYcyghmIGgbsBfta/w56v&#10;VirYlWWOOnkEjBbMbi3fTnq9XjSTFGaIKAvgQpJPtGnPV6o6edARCx9023XFwL89Xqz19PZ1ZSCh&#10;B2W7WAv+3nq9UNqZks5ZSD4gi1/Zz1er0lO8EojkO1rd7+3nq9WBtwO2/a456vU4U8TQqkyE72a2&#10;1bG6nTT489XqnRQpGXpyt5SpZbjUWOgP09uer1GH6LYmRmGmiawJILR9ha1re0W56vVeZkeaCbBq&#10;aVmio0nG0MxNo1INyxG4jTU2ufhz1eqvL1CmlfEZZiqrJHO5N7EkEEBtPba/91uer1ErNRNSTyvH&#10;uuGIIH73Yiw0B56vUq8TrMPqI46fCd5lhsXc6BgQCota4INwdTfSw8T6vUxKpkqTWEWOlz7R2Nxb&#10;uOer1PEEkU07wzAe6QFIA8T2+vnq9Ty+HoIkklK7bEbfEm+nx56vUG1VTmQVK1KXSdiFsLtb4W7a&#10;689XqbosINAiR0yDYLkm2vh3+n7+er1YKujjxAilddoIDHto1/A89XqYqOqVZimHhpdpsSVAJAJB&#10;0v8ADw56vUuqdmryj7RfQ+ztrrbx8Oer1dU88iV3mJEpR9FLd9Ph8Oer1PFFaGv3MdDuIBGlj4n9&#10;nPV6oaxywYi3lfpLONPbfxBvbnq9V7n4bvSNs9q8VLAHqJSpk01ALbdDY2IH0afDnq9V1mZPR1iG&#10;YKKSgno/mEfYCQovZbEgNcEXI8Oer1Fxm9AdYMbq6dKR0SVwYl/eWMKAwuQLXa50v9Oth6vU3UHo&#10;OgpZ5aepiYtuCoQOyltdduh9l+er1KmX0CpU4kYY6d44qbzCSxs5G2x1taxvftz1erHS/h23ozRL&#10;CSzncragqR4E6Xv8eer1QT6DZXi8vEqWUBbAbV95tD497HT6r89XqSMf4c6F3apoGLuDIEGu0brl&#10;QdHt28QfHnq9TonoJappGqoKY0UUbXMZHvm9tdQ2h9munPV6kY/oCqK2WSeaOWj2RvfbGrlgTbcT&#10;t+gaW8fHnq9SGf0MYnsd8NpZpPMG0MAFG1RqbW09p156vUmK70MZ6nh2wUMjojAb2sAHHgALE6Hv&#10;fvf2c9Xqb670PZhwfzZ6iiG8sBICpYiwGt7d721H389Xqxj0gZgtNLJGPNlUsFCkkCxX4d/b9OnP&#10;V6ggr/SHjNNDs8uVjJuF0jLEEd79rfG1zz1epM1HpUzNHUOVjYkkaqrL301B107H6/Zz1eqJhXpJ&#10;zVX4+ZIXMRdRG5AsbqutyQbi3gL89XqTOI+m/PlHi0zPTTyUkK7dxtYIAdxv3Pa/PV6mvEvTlmyO&#10;ONjAZIlQFQh94A+JJ0H0f089XqSWJ9Ds20dZJVQedIy90Zja1rdgLXA7fUfZz1epN1PRHNtSFdPN&#10;vEfNG64AsCBcD7/p+jnq9TDX9KM/y4igog0bbSGLIWGviTp4dhfnq9UbEMg5voKWWkaJpiBtIUWJ&#10;PYWW+lxrfnq9TRP08xvDqWLDKdZX8pyy77mwK3Kg/DuAe3h356vUx4hlfMuAxriNVCyo5UqQrM1z&#10;pawBOvPV6ucuA5shqUrWMnlEb7GRgV3aAFfz56vV2MOzFH5lOd5imIJ72uBfTX289Xqlx4fm+pp7&#10;BWAAG9mJLEC2ljp8Pu56vVD+QzFNhUhlDecm4MNbkeGgPs156vU30uF5i1asLw7ULRk3JYX0F79z&#10;/Dnq9UhMiZmrjDH58gClHCLcAs2oF9Tfnq9TZmPIua8MlpYqmSWCXdJIYztAkRf3QDrcdzr9Q789&#10;XqaZqHHqekIjEhd2Zitj2I0HwA+n6uer1J+np8cxOB5a+GVCgMY3Lftpoe2v089Xqkz0GP4dPT0s&#10;9G7xS2i3eCoRcEjvoeer1dUeB5gqK0qiMv8AgDoQ176XH93PV6nKHLeaJHeKSEyum/YUW5OnYDU6&#10;d+/bnq9TGcuZqqIl+bp5I5GYgqw1Nh9o28Pr56vVkTKmPpQRzRxsH3hCi97dwT9X5c9Xq41+V8bi&#10;mfzkKuqKSSNQvtJ56vV6rwXG4/IVonfeqjcASBqRfvcc9XqeIsqY/QlYwxO5Wa/ft4XP3c9XqiS4&#10;FmCFPMWCyNdrgk6g3tYjxP7Phz1epziizVTJE9VE6JLcJdTY+Jtp4X56vUIWA4djFO3zNNI8Ip7O&#10;fY1/tDUXI/X6fV6hGpZ60YnS4ihlkWfYxXVQVPcWPZvgR9Pfnq9UzCcElx4usu9agO5RkBVitztu&#10;PbY6nx+vnq9Q+9Kcj5gmzKs4WSYRgMzBSSF+zY29t789Xqta6R9KM0YhVAU8Z2KgYG4IIPe97gae&#10;3nq9VjmROhWKLlmMTERyxqRKpS1wxIJJ76Cw056vUIFP0OwqZZaSqJEClWCbQLkDvf8AXt8eer1Y&#10;q3IVLQUSkBtsbWG7Uldb69/489XqBTPGR6SqhSXDLRBmZiJFK7WA8B21v356vUTnqz0+qauJpKeM&#10;RxwhZZCilfe9lh39uvPV6ibZm6a4pXxrXCCSnkibchvqQdAbX7MfD+jnq9QQY50orYqmONXCFw+5&#10;RtDFj3IN/Htpz1epKSYJQ5cYQxQb6kERg6WO73ST3JsDz1erBUyR4RTFogB+mA7D3VYWYk97X7c9&#10;XqDjNmOx08HzGHX2xuAVI8b3Bt8Dz1eoCsbzBVzTSHdskkALAWAAXUDvqCPDnq9QP4njdYUcbPcZ&#10;WWxbUbtO1r89XqQaQS08McVaTK7kDc+3Ui48La2+HPV6otS9PJTRvIqkoH2211BPun+PPV6mCZpM&#10;OpHnveRo9DpYKbG31ePPV6m6opsQmieupwNEG8OL3S3cfx56vUncOpHrQoj9xO5DAgC3f7+er1ZJ&#10;cPNIzyzkbWYCJQNdO5J7a/R9Pw9Xql00cjVHkbAjXNmB0Buf4c9Xq51CjznCuQkbAm1ze/e1vZz1&#10;eplbFEq3kpqIkfE+IGnfTvz1epmepZDL505ZJCVCC21beCnvp8Tz1erIEnpWVol8xWUhg5AsCNbc&#10;9XqixVCRMJaeRVnYMBHa7BTre/x8Oer1c0giEFi25wGBuBqTqD4ePPV6uZ3RhFibayrdja9/Ai9u&#10;er1cmmxGokjWJo0hjI2gKLk9tSCLgjX8+er1LTDKKcuEklBK++qkCy2Glvhz1epUUcE6UKzMqkys&#10;3fXsSLga2+rx56vUo0jMEMskURaOSJSFNgb9mYnQWPcDw+PPV6klV+XWUUtO9OsLpohU+It3N/4c&#10;9XqS9U0ZjjQEFy4Kkaqu38r356vU/A0kcPlUykyMRuuSdTqNO3PV6p5pkINXPGrSufti19w93uNd&#10;Lc9XqT1fPLTUxoj75kcEsNbWOgFu3x+HPV6ptRFOrpSuAL6rYDXuO/PV6kY+2iqHacjy7bhrrfxB&#10;+HPV6k5XYhUhjLTxAoxKgJ3Ita9ybfstz1ep6hdJaaOGSQEA+4B4G3b2m3s+vvz1eqLLT07VclWz&#10;htqbW2+FrkDwva/PV6sGHmSaoV5fcEY/uH9PPV6lVg6RbFp3kEgaO1/YSNTe9+er1K+lxDEWURy7&#10;ESwUNtBc+AF9O/089XqVtLDUVFQlTO4lSNR20IFjYEHX6eer1Cfg8lBVJGixTtJtYAxt7qsezsNC&#10;QO2n3ePPV6puCT1VSd8ko3C+8aWFjYgH4Ec9XqcKrDqhK6Wq3ho5Ae+t7EHt7bC3PV6k7jlLheIQ&#10;gRap5bs25bbShJsL6a/fftz1er//0bkvIjckuobfoQBqRfXtz1erNT0dNH58lObBgbbtQD9fhz1e&#10;qOv8vqWg87Vo1I9oJv356vV3NTUZYP32nSxFx9A56vVk20805aZwQyXUnQfR9I56vU1zh62qWSM/&#10;o47qVubEeFvr156vU5+VC6o7t9u/YgBbC2vPV6uMbU8BVfPLR04B2Kqkk+JP8NPjz1eprkqKeoPn&#10;IN0RawUAi5+J+Hs+HPV6pyq1RCY5X2xxE/Aqf6Oer1YaeMJMvzQMhl90i4C39o9unPV6p85M1O2H&#10;hbLpqAVPfnq9WaCFPJEo3OGKj3hYk/R7Oer1caigWdS9KLfa3L3sbW56vU6wwU9FCsc5LAgKWYAj&#10;Xtb6Oer1YlqQJPKBUxgLci24sPH9vPV6odPVwVGIiJF0jHci4LE9z9XPV6plRHTiQ06KLtdydLAf&#10;089Xqa4qcy1ck6MqsqsrfwH8eer1ZKPzzKY77CCEA0AJ9t/z56vV0ZqWCaSGvZWjNzcXNiOer1QI&#10;qujnqSkThLkgWuLDw0+PPV6nOtn/AJii2bYdo2ugsfo56vVHloo5YBNM4cKpAvcDcNdNfz56vVBo&#10;W+cjfawJdQABfQ9rc9XqnLHJDSlKqIAxL7h01HPV6mWWpWOokII2nYFtewub/wBHPV6s9Zi3mODG&#10;FBC9gQAALj+nnq9SdqZXeDbCRta+l7Anudf2c9XqT1VO4oBGLEjR1tYEWJ+8ac9XqSVE9JSQ7FQM&#10;ZHJLE3tc9tSbW56vUxUhpnR/Ii8tlJYhjbQm5t7ut+er1J+uqZ0xxY0cPEilu1xqPH/guer1Yqtj&#10;Av6Qe7IGFu4A0tYc9XqSVdiVfSyQYfQQh1Zj5ju1tAPD3bX7+z+j1ephTeKuar0Zmb3mvciw7Lf9&#10;nPV6meG/zZq4UDo9wdxAF79gD4/H+nnq9UaZZ6euRKKFSryFixJIDfR2sD7eer1dNLUSzzyzR+Wy&#10;t9rS+g8Pgbc9XqiPiEIqFlrIy6lgouC1zpbT6dfhz1ep6FHhaS7YYRG0yHdIDYm/b6xz1er1K7Rx&#10;tDIoLpuIDaEA3sT8Cdeer1ZKRWixNDMpepmK+9oVBHa9tNe3PV6nesinncwToDMv7wN/eOtrGxNh&#10;+znq9TBQ4nRzSS06gkhiEax0N9eer1J9p8YatmdQoQ2sNRuO4AEfG3hz1eqRWZjqIEaOuS5lLDc1&#10;73A07+3nq9TFSwVMivDVu8TyEkXI1H2iATfwA+/nq9UiHBExqCnq6ZAohLgMwHmAW+rQsO3PV6ni&#10;ChMMDYTIxlbU7hcFe/3/ANnPV6k9XrV/MR0MZY04B3XAFh4Ffdva/j9PPV6oEVfEcQkpYIo3ZFUS&#10;MwFif+QTc6dxz1erkK2eSIvTxAsrD3UK6gEgfr9HPV6sldUUGIKKNn2CRgu0EBifh8NOer1SaXFJ&#10;Fw+WkmPvRH6SQCQCeer1KxMVp6WhhqjtaSQbPLFjcAd/Z7Oer1JoJLRh1EiCOTc53EEq3cqL+PPV&#10;6kdU1NLSuRQN5kktyQw90Mdf1HPV6mOTHxliOSCkkYlyd0VwQ1+/a9j4/Xz1epLY7mCqpsNatDlW&#10;a19e3bQfUeer1JSurzTeXPTFpBdStySbsOx/jY89XqR8eYsY3+TOSdzD7Wlh7B9HPV6ojZpqKRTS&#10;72JDhraEFu9/HsOer1CFg2faholeaDbFIqjcNS7Ai58fDnq9Qp4f1Jl8nyYFPmmYbS1wdtgb+Gug&#10;/Lnq9Qo4F1Ziw6dStSfMIXeoY2B+jwI56vUZbIvqKNDCYo6kbdjl5CdQbnS7dtLac9XqMNlL1Ozy&#10;UdNjIqVCv7yAnazAeBU2I+g89XqOd059SGEYzGgrZlhCWUkki7eOv189XqNrljNVBjFpKdtyHQEk&#10;XPstz1epS4rBQ1kflK25rHuAQCfbz1eouXVXJNPW4OYfL36G3YEW+19Rt256vVTV1tyBitJjsvy4&#10;MOmiAKFIvcfEeP589Xqz9Bah6DNMKrKN3mKHjU3Ue9YWPh7eer1Xv5UENZlE+O5Tp4g2056vVTd6&#10;sMHiqszyLFH+kgd3HcAn9f1056vUQXG6SnnwwxU+/wAyMu3sAvqdT4ewc9XqYIsVSlwy6DY2jAE3&#10;3AaH8+er1HI9Nub5KDEIaeR90Uqlr6G7H9o/b8eer1WqYPXQ4jgcLQDdYq2tt1/jz1epD9QrQtGa&#10;uJfLbcb2uQfD8+er1ATS01NDPJUD3VDMCNSdTe47/l/Rz1eoq/VnGVcyxUq2a7KTYghbftHPV6ix&#10;xyyV9MIZgULOSA2tx4ff7Oer1M9LiU7VL01XLt27XW2h7kWtz1eoznS/FGirFQOr2K2A7hrjv4dr&#10;6f389XqsOylXK0dM/wBoMbGwIN/Ac9XqOJgFFBV00c6kbwqi1gP1P3c9XqECCER7dpvb7xz1eoV8&#10;r7lCqWte3t+PPV6hEqorxaC/f6eer1B1XUziZnAHj9PPV6qnfxC+mL4/kmoximAE0SOobUFQwO43&#10;/Zz1erVDz3R19FFUQxHe6sVa3YWO0Xut+er1TOmmYBhcj4dXzLNFMjL7xVgoPYW8Df2WPPV6kl1c&#10;yTizVEeYMDi+YpZm1UaAIvjtPYg89XqLvWRvLOhmjMLasTc6aaC2n1/2c9XqGXp5mE5pw18Dx2oM&#10;pJYxLcbklW4VmFrkezXTv8D6vUu8s1OYKKobAcQp5DHBIVUixVgdew9hvz1eqxjoJkvDo8Fq8exC&#10;jjeqdGSF2J91XBBZjcG4F7Dt4/T6vULlF6QcLydMc4zoIBIfO2SKWEjk+6dT2N766c9Xq7o8gQYR&#10;XvNDEnzD2KHuygnc2vgD7B7Oer1dYllAYxTYg1VKIakn9GQSQQ2p+gjwHPV6jPdPsFrsD6f4Th1z&#10;OoqJAQ+shBC+8zEElfZrprpz1eofqTpS0Uhx6OJlYkMDqQQR2t+3nq9SpxHKuK5iy3JhlFTCGRyq&#10;7lUAEj94kAam3fnq9Qd5g6a5zqoEoHoVeJQNzggkAACwuBpz1eqdQemrNlDl+qxLL8CU07lWhVgS&#10;pNtd9rEa+HPV6lDgvTDPWHwebiccSlQdxBsS2va/fnq9Qjz9LocXkjrq4yOVU7RusOx1t2vr/Dnq&#10;9QXZi6ZJg0E02ARzTzyqxPvEgC2gAJsNdNOer1ADR9N8WzBWPLPRyBo2VWLL2A72t30PPV6nHHek&#10;2BYpgwwytw8CNWWQBrEEqwKsL31Ui4PwHPV6g46l+kDLWZMoyYnjNLPE/umMiR03Muq3Kkd+er1A&#10;L0c6DVeXM9GGrw+oMR0jlZt4UFvs3ZiTf9e3PV6h/qcn4bkTPT4tmSkavgMhIiWyh9xFifdJ09o8&#10;L/Tz1ephpcWwpOqRxikgFJC5Cxw6gKSdbE6mwPf4c9Xqc8/9DcVx/MVTjOGI84qLXG0kBSTcka30&#10;8Oer1Lj0z+mDDcGzumLVEJB80KsdiA7km7sCupPa3wA56vVarVZHwqmwufFgFENJEWsqgAWPb6Pj&#10;z1eoGKbq41Djk2WqrbsEa+XZSbE+w7bEAfnz1eqBS5PGYcWkxB0vvA2kmxJ+Hhz1epeYV02xmBzu&#10;IRSb66gEfRcc9XqEPCssziaOZj7ysPYTbx56vUL1FQUJo/OkksR7fE/Vz1epN4ssZpTGBfQ/cOer&#10;1BbPimLYavmQ3aLUuBe5H6nnq9Qb1eY6jGq2SjijsFA7dwP7v4c9XqKh1J6cV2K1DyYjHalnYneb&#10;i1hofC2oB56vUXSL09yYjuppJlMThwDoSR29t+3PV6ij410BzVkKuxGuwBBIHR0iYx3BYmxZgo19&#10;2+mnPV6q7OoeTs2VOYEpKu7SQMCDBEURmOoBUXFiL/X9HPV6j4dA+kFPjGXoqjM9Iu6rdlCe9bZt&#10;tYdvHXUc9XqG2X0/ZbqK6QRUQSKkcGLuCSBc2PxP66c9XqMXkno3k/H8pPg9cYo3KgpH3JN721XX&#10;Unv7eer1I/EunAwjZR4c4IhLqAUCgkePs0GnPV6llgmTajB8HTEcNtLI6jcbCw3Wsw+vnq9Rz+mP&#10;zS4TFTTEllA3eJ7H+Pfnq9QjYrk3Dp5PNq4TIz+3QEeFx9XPV6kXmihrMMw14cLdo49rDZra/PV6&#10;iiw9V8YyvjjU2L0sbRqWVAxDBze5upW2oJPPV6mPNdPFmfHoc4ZalelniO0PBcbVJBIHcWJA+7nq&#10;9QC9Z+jOZM1QHFaKHz5JA3mbwSzgg6n2Hnq9Vc+BdB85ZK6rCvlmemUsrq8ahiq63jYMttT4Dwt8&#10;Oer1W74DTTZlyNBl/Ol6mmKgXe3vDw7ffz1eqvb1MenTFaGpGI9MUSogQiWdYxYhhqR7oN/o/p56&#10;vVUT1HzDj2XsyeRiWFyPDu2u+0lQQe9hYqw/Xx56vUOPSPL9RnOQvTUjNDUEgpKtl2ldVsw0vrof&#10;6Bz1eoGeuH4Z2MV1d/PckwGkgqyZWAG6NPaNlwVudbXHsGgHPV6iX4f6D+seIZlmwiniSYBiqxIr&#10;rIwHY63A+Gvjz1eo7/S30mepHpHiWHCOhqzCyhHEtnCi4JHu3Hb6vZz1eq4bpt0izPlrNVJi+cqS&#10;bEsImgjNrKAkjBftBgdBr4H7uer1Fb9XHoVyjDFjWf8AptF8u00RNXG9nkAA8w+UdoItfXxAv4ac&#10;9Xq1is8U89BmKqw6eKRZIpHVi2illNtANNR4/lz1epHUGEz1LN81IIlQ32+JBHjrz1ep3xKoRZnp&#10;cMe11C3toxt256vUmoqCSBTJPJtktYn2kn2fHnq9SaxLDHgq1ncFzNcBlGoB9tuer1McWH1U1a8U&#10;isYyg9+3jfnq9Wb5COpozO8Lym4vuuCBbQkGxBH0c9Xqyw4FLKVfyDJY6E627WHYHnq9T7huTK6r&#10;qKmF6axFlXaLkk9zp3H0c9XqFHCOjlVmGmC06GHfYG6sp0tcDT+/XXnq9Qs4N6dMRbDliLEMSxPm&#10;Ak6arYWJ07d/q789XqX+GenqShWimrIFkjeQBxqrKupLE20+Fr/Hnq9Qp4N0ahWuendENC7XYqTe&#10;4BC3A72Hib/nz1epQ0fRXCsPxX5ryd/mWAXT3te4HtA56vUKeUMmYJlbHXWngRYpgS4IP2iLXNx3&#10;Hbnq9SxoYsNpq9qCnXdu3OVOgB+Pw9g56vV3U5i+TJnWNI3Wxa2lgp0A93x56vUEucc1S1FLNi1G&#10;4SL5hzvQ21IAIt4bSbWH7eer1Z+m3V7GlzD8uJCkdN3m0uVIsb3Hc3tpz1eoz9T1CpqbDnq/cMjL&#10;pKbNtJ7Nt2+F/Dnq9QOY3neuhPzhk8wSkJIzECwJJ93vpbXnq9QSYx1cxuhZhh1VdLsgWwYCxG23&#10;/EjpcfHnq9SZPWfFoaH5bE203MUYW0JNyO5PPV6gtzH1SpcSr40qsRETRkI3valbgm2hvcez7/Hn&#10;q9QP5m6j1VLiFXNhFXJKrKA3gpW/bvofadL6X7c9XqCqszNXjfVITGre/t3e0XOug156vUn5c9yC&#10;pZluR7ptcd/j9XPV6muszWsT/MRXIc2IHtJ8fo56vU2YrmiGMxtNUOwjtdL3XU2v8Lc9Xqa6rHoV&#10;iVgvmbveXvdb9/rPPV6uGK5moaXCo2pzvlqAVI1DAEjXvp308eer1YcPrKueNU3MWbsCTprqATqe&#10;er1DRk3Aa/EZAjK0oYjbcXA+v4c9XqPX0w9O+I5wAo3iVlm8uS0gJB2G2hsexPfnq9Vl3RD0t0WX&#10;kXEcR2JNOCHSS3u7Roi7jbXx9vx0PPV6jRyLlnKwWevWKV6ZyoPgWtfue5HPV6gjzl1zpcJb5WlK&#10;yCVCjW2gBib3P1ac9XqJ1nrrniE2JzYfSVIWFyN20WX4KDr7ATa19fbbnq9RU809RkqcRqKtqg+e&#10;9gF3EKNo797akc9XqBzE+osEVR51RaQq5kdCTZiNCtwQSDz1eoD89Z8pMy41VV9LAtNFUElIY2Yx&#10;xgG4RQ7M1h8ST8fDnq9SRyllqvzHicMibW8yRWAkBZbgnQqO9/Hnq9Vj+QunlJlTCTW08XluJYtw&#10;IAFmINwLHuNR/Hnq9Q2VaMuKNXJGBEu39JcBium4keHs56vUKmD41T1eCR1WDFWTed7Cx3Dtpa9w&#10;De5/bz1epVtQV/zSVQUiGS+5VAZR7v2m1A789Xqz0OF0ZeanrR5kfZVNtRofq156vVLGV6XE4GWm&#10;Aj2MQVQi/wACw8R30+jnq9TZ/myjnijKSJ/lGIva4UEgg/SdQDz1epO1fSXD1qJYEBZBufcLDaR2&#10;Ont056vUmMaweLyIKaBNxk017hlufosQPv56vUDMMcUUr1MUwbYGTZY2HvX/AI6c9XqQWLdTq7C6&#10;v5WAts1RQWsH8RYdhbXnq9S0yn6wcw5Ilp5jeJoWcFlYEEa+8TYa+GnPV6jnYP8AiPhKeGCuqo4w&#10;8aKIiDvJbVWuD9dx+V+er1Chl31z4NjeJ/yionNRNNHfcgsiKCAfe7Ei/tv9PPV6jWYH1xyFmmhh&#10;y/i7RVUczBdTcMp11sNCreF/6Oer1Fl9Q3pmyzn2SOryt5NGyXawAO4t9k7QtyAfDt9YHPV6qUur&#10;fRPM3S3F54a1GbZJuV3W25b3b4C17W8Pbax56vUXjF6B58ZnWIjaLMoHib2sOer1NNR5tNF5VywY&#10;3tYX3A3F+/389Xqn4nXU6z0iYd7pYAzEEGxB1uT8R9XPV6pc1bLOA4JuNwvYgD2WPPV6s+ES18dI&#10;0ru6xsCdtwNx18SL9v4/Tz1epZ5c+SxGthhxKqFOY/EswUXvqQt7jw7Hnq9Skkr4MPpJ6cSK0bs7&#10;q/xA8L6i3e3PV6ueBZg2oayqk99AAANQ4AJGntHt56vUpHzPUfJWW/vq1nCXN7kNcA62vfnq9T1T&#10;5toqAilpWJkdVtbVgOx18L89XqztmiuFWs7MHQuAUPYLrfW/cez+jnq9XDE8ZlqvI1usRJKEgkrq&#10;Qq3Ol+/PV6olPjflO048GEasWNlDewajx1I/Zz1eqXS5rrIKKqnidmkhkaNUIFrf4gfYfb+3nq9U&#10;dsx40FjxFI1dnuHN9QSCALeNyPHnq9Ssy3isrys9Q4gBQFlJFzID3+It93PV6n+THJqlZK6U+WEC&#10;LdbG9ztBB8R9Ht56vVzFVVywxQTjeQxZCdNLe9c/R2HPV6nDCC9JWuqBxF72739CQNLC/t8eer1d&#10;eZVnGDVNco67WB1Ite1iPbfuOer1T6PExKStOWdQrqP8Nz20sPv+nnq9TlS4u8EkcLJ5W4L9Btft&#10;8fhz1eqas8ElLLVeX+kkLlXIFwASNR8T+znq9Svy3jG2gWKSB7RDRzYKd2hA+r9dOer1C7gk8MdW&#10;vkzWlI3bgLjUj3b/AAHPV6hUyrjNTTQS+UQal3Ej7rag37a/Xfnq9RmstZqy5Rx+bWTDaNqs3iCT&#10;Ygey/t56vUMtPW4JLisU1FGywRxOWEjByzaWKmwFv6eer1LnD65KdPKFghKkORexP7oH0kafRz1e&#10;oW8t5ow/DadqapiFo1DXIFwfC19eer1OUvUCJ6WWapfZCSrKVNgBa1iLm+tzfTuOer1QMX6g0b0R&#10;mjBYKL3VgQNPj37d/o56vUh8Q6w0tIYHmmOiWK+63a3s56vUyYj11gqGFHHJ7hZVuQAFJ156vUz1&#10;+f0raeqron81mtGRf3gSb2AJ7fH4Dnq9WWkr66uhjSJ1Enulye2239nPV6p28NWv8k3mbglrWtu8&#10;ddPZb6+er1LrCqiBadgsbbEvvXQC/wAD356vUJGEmlmUinYRoANhU6G3cfs56vUtKOP5oSU0KExi&#10;1wQbEkX0Pjz1epaYRFE0aO32nJNtBcC319gOer1LDDMRqYajzadgNxB8CAPZb289XqXdJO9dEEMl&#10;5GVu4Cm5v4fUeer1UM/in9OTiWDTVSt7vktuJW1yQbe25sLX+IHsPPV6tMfNtNJgmMVkRULCpZtL&#10;XtfTnq9QW/6ITtgLKJY2ZDqBu8L6/lz1eprc0FPSyrWkNIbGx7kkW056vVOw7YGh8xCFuCrCxAAF&#10;+/w56vUtKtkiimenj3OI/dC/vM39vPV6kvG9TU0xoKqFkYxFXJHukkH2ezvz1epEy00cjpDJcx2V&#10;FcabduhNu2vieer1S5XpqPD/AJajkb3mHvsLBSD30v4fnz1ep9wnFqCqqHptwAMbt71hcr37+3wH&#10;PV6mhag12GrC4Y7WY6oAqjutu1x+3nq9Ux6posJlazebJbZrdjf7TN8G9g+HPV6nLDldE8ydQUIC&#10;7Dr7pGpv8Oer1NmI0NNh9PGlCwR5ZDdtLAEEi9tbDtz1erjBQNVpDSvJsf7RIvtsGu1/p56vVJhk&#10;o8LxNZYGVVKl1Qi4AvbX6/bz1epcUNXT1zvKF2xsAqXFrEdyB4g+AHPV6nDEqnBFwjzArLUBj5ju&#10;149pFgAoW4I8ST9QsTz1epHzVsdDRLDQTJKSbtt1BI7m9tfZz1erFPOzx08lUdiWDKSNd1+9vbz1&#10;erBXLUVAjaEB43Nye5uDobc9XqZaynFHWPHKxaKbVQp1DeAF/Z7Tz1eqK8EMlGmHSIwK31Pe48Se&#10;2t9Oer1d01DDLQJIgKNdVPa7Be9rc9XqjRPiL1VVHC1tSArX0UnQ+3nq9UiWiJCPM3vQBGIF7MSb&#10;EW56vVmO3EkLSRbDBe+gFgNQR489XqkK9RPLFWyEmJCHv/iA0Jb+j6Oer1PcFREs7SIu2KU9he50&#10;Hf8Ahz1eqZ5cdVE422ckFWsNAOw1te3PV6o1fhzzU21XvKpBQXuToSb9vq+HPV6sVA87pUT1DAxK&#10;pG0gXFrXBP089Xq5UkdSKgea62IBW+o2nXx08eer1NRpFdjTRAMbghr3JsTp9/PV6o9bXiCR46mz&#10;wsChU/utbuD4geHPV6mqFhQwCKlmAjlBJJ962niLC1/Zz1eqIazbQpR0sbGWQksLHUeFvpPbnq9T&#10;wsVYscExby3sS63GoB7H6O1uer1Z5pwtLGafaFN3HhYfZJPw156vV54I/lvmVdvMhVVUJ7tyToLe&#10;z2nnq9WYYW9aGPmBmSRZC5N7AD7P39+er1KCl+QmhWObcFcGT3bXBOg8Ra/3/Dnq9U2mpAsi0kr7&#10;rhbN49rnXx56vU01lBKZESp2yEF2RLCxsNL38R8Oer1Mow5Z2b+aPs3AjZYAqe9wbX/Pnq9Sbnga&#10;mhkjRDtb3TY2JAN7/Xz1eprZZICGb93tfUG+ttOer1SKNYa6rEU596XcDfQA2uLfwHPV6o7u9LVj&#10;cwk8uwNri49hBseer1Rty7iwGhb67c9XqnTidKx/KfcQ4Atrcntz1erDMhjlPzQsTexHt/v56vUo&#10;sAw9KqKSKojNvdYDUEi47H9vPV6hww0VAlalRSyKpK2tpcWHPV6llhUVPBB89MwWRR3I1I9gvoL8&#10;9XqUOJYk+JRpFhrhtoW41voPtX7a89Xqc8rRTT1KqHG67Am9rEixNzp356vUabI+VpJEj85AWpwp&#10;sSLaG++/b4jnq9RrMn08NHXySqRIamJFkbWwVG3Kw9jeFxYkaE2056vUYaLGaSlwVK+kgaeTaTu0&#10;DRg397XvceHft8eer1B5i+YoUwh6qB3DSSN5etrm32bHSxv2/o56vUEGZ6+obDYoiQBIuguCQ3+E&#10;C9vj9XPV6glzFJU4bDKsblo1QbAD9lr6kkd+er1FJzpjk6SedLIsrymRNut7m1/Dv8f6eer1JHBm&#10;YVUM0S3bcC6uu6/a+pv356vULtPLTJMKhkDJdVHe66kmxuex1+H8PV6kFnnFY6tDSagIxHf7QJGh&#10;Ptt7Oer1JjDqvy6QwkhIR28WWwPPV6mEyeZCI1cOpfctxbQDxB56vU31G+OSIAAiUkkLYWGp56vU&#10;/YUklPQF4yCwuSDbtrz1eqQ9RTVK7pLKzC22wIFu1uer1MlmFXaxVTqPb8Rbnq9WASefiWxFvHtJ&#10;IsLaHnq9TRK8hrAwAKklbaWUfDnq9SglqZ4aSMeSNisGVlsCT4fSD256vVEqHqsYiM4jZWZ0Op7i&#10;9j7fz56vUPOVI4MKpKimqVWRpItosdVub7zf4aAf289XqZsUxDza6DzGvFCGUkHvcePPV6g1xWol&#10;krjRRxARwE7j4tz1eqEC+IYgVhsnYHwA+rnq9QlYTTU8CiOrUyjeRcWta3iO/wBXPV6u8axUwQxy&#10;o6KiDaLC1gfD6hz1epHriaVUZjgDeYAblr2Yflr7Oer1NOZaChelgEarObXKuL+8NQfaLHt7Pp15&#10;6vUlZEQPDRkhYd/vgdhca2+jnq9TnhgqI8ThM7r5a3I3KDoL+241+vnq9SzxGT58HEZYkRQUVtiK&#10;trXtYCw18TbXx56vUlBMHqnVrElgoUAC4BBudLX/AI89Xqba6krVqnlWMh96i3+r2vfnq9QnYJQT&#10;eUnzQBki100FuwN76nX9b89Xq9ikCpiCOyMsU0ZUAn3te50v3PPV6u8NwhJalYJzaLcCG+BH1E2P&#10;PV6nTF6pKSSOnC7UQkHQWNjo3PV6hG8zHsWwmip8HMCx07GWc1BILRFbWjIsAwPt76aDvz1epnxT&#10;A4KSnOLBgGZlv/xHQsSeer1ILMlNGMGaujttDBbn7V2J7eNtO9uer1BTTRGaRaB9WmIIYHtb4fHn&#10;q9SqkpRHGi0ZNk2lgLk29pFjz1epTZAp4Y8wLitQgPlv7y21a+gue/PV6jE5twHF8amw6ldI4GRr&#10;xEkC8Ug1HcHXuBr4c9XqWxyetHH8riAMcahSGt47bC9tT9f0c9XqeYKJKANQbgC6WZx4sbEG3xBt&#10;z1eqBiBw/CJ/Mq1kkjaMqNp2kyeOp72HPV6grzHi8dc4qIo9hiupGlraam3c/Hnq9SJGIk1oWcFk&#10;mJWwBN7iyi3wHjz1epQVGXpmjFXAFEQYqykkEA2JNrHv/Tz1epMY/TYhXUww1Y2iiXapc3A2g32r&#10;Y/X4Hnq9QaV8E0jywMx8qwHaxuD7L6jnq9U3HMdjhlWtoiN3lhNvYBSLEW76ePx56vUjsPpayvrk&#10;nKWiZgHbuAfZ7bc9XqF+GMVLfL4dZWZBvvroO+nPV6uNRWwQ0/lUxDykFWYDwHawt+fPV6m/DcUi&#10;R3nq2WmiUKTI5Nhc2Ja1zr256vV1hmJI+LLNT7n2EiNl7XPiR4j6uer1G56aZgp8Nw+GsqyGMl13&#10;a+4PHT6dOer1KrHc/VK08nyDB1KyhWFtV2+6ANNdO/PV6gEkzRWTYRNHMrpIWBfeRqdb2tca/wBH&#10;PV6k5FiuNxxslKjUyShyN9iCALXNj4nt489XqaMNxvEJo46aVCoVvec6ggG5t30I56vUs5cVrvlq&#10;maejeKCRQ6yuqgFewC9z8TfwPfw56vU3NRzVNMjVDlJqgM7+NjoASfYQOer1NySUWAKqxN5RJszD&#10;T3Rpb4X8fhz1epoxRaby/MpGsLEk3uDc6fdz1erjRVqUsMJhb9Jfaz21YAi5PgCe393PV6jQdMqi&#10;PE6kvMSpC2jGgvcHtY99Oer1GPwrDUqKc08iv5pIMpa5ALXFrnUgez6Oer1L3BKd8JhejqFBV0Pe&#10;3bsBp7fjz1epc4VhdTFPBOIj5cYIYknagPgup7DXnq9T0oix16aLDnCzbnRdDY37k6dzz1eoOsUw&#10;uhwqskknBIvY+5ZWN72VrWNu+njfnq9WTBcfwGKoUzswSpNhuBQizaAXX2ePPV6jLZOqsHpsONfJ&#10;sAjuVc2Ivfv9I56vUpGx6oo6gVtKd8KuBcGxs19bfeeer1KtsZemgRHqR5kJD7wRcEnQW8QB+uvP&#10;V6nbCeqjUipDiLuy/ZDbtLan+/nq9WCbPmOYfWLWSyMYo3vuW5uNw0+sHnq9TuvUz5qujr5I/IAd&#10;kUHQsb6MfDUdvHnq9Sip+s2FLI8T1AHvXKW94lRrY9v289Xqj1vU+lxV3jpIzMSwZx7oKi17kk30&#10;/o9vPV6sFRnLCloxTpHsabcxS4LEIb3vcgX+/wDPnq9Qa1GcaR8V+ZLt8sVdVtYsrdtT7Oer1KPC&#10;c6RYDhM8c9S1S7XKl1UKBYd9oA0H589XqnVPU6jMcdSwLyQqo2bSQQ2oA9oII+/nq9TFiGYayrqZ&#10;MYpwVhkWMIL2Cm2u4afdz1eoDM24m1FVzrU1PzTl45WuCSg3C0YPa1z4/Vz1eoKcfzUMJqTLBGpa&#10;Zi6PbUjvYg3HPV6mPGc2TVWFrJXSbp/MCqgUKCrEAEgAXH8Tz1eppwmroa2rkollCqypICQPdFzc&#10;d9NRfnq9U+J6qodo5CpCAhWAILAHX2gmx56vVGXCqKgxCGpgjCkAlyAAxv2JPiCe/PV6lFUXgnSJ&#10;SFjV/fsASQfA6EjXTTnq9XUcuHyKqjy4thNzISbjWwAsR9/PV6meop4pMMK0T7YWLBNDq+73j7LE&#10;H9b89Xqn0mF1dUktNWraAq1j3ItqoB+m3PV6uUECQxOkk22x/R+JJXv9QJ7c9XqXmC1FJ8jFJXRF&#10;xEVOumpB72sSPG39vPV6sVXR1E1U9ZUzRfLT3MKIpKoLC4J1uQfHnq9S1yjlp8ciioqkBVJUam5U&#10;27iw7H9fj6vUI+LY3BhMEdJ5Y3xq8RKrcsAbXPfvp356vUjqHAYKh6WWcMg8yT3t5Clj4bexIB8f&#10;bz1eoy2C09WcFhqYmWNmKwxsUuQVGt/p8R31789XqFfAHqqyvjp/KUmBAg3AWC3B3i/b3u3PV6jZ&#10;5ATD4YA0qt5qsqanuLd/Zrz1eoUafE6iKWeCSQeQllC7ACDbUkhdeer1IXMeY6iRGjgKq6q19LA/&#10;G/PV6it9Vc9TSYboyrNJ5aJrYk97C5t9kc9XqLjDV4jFmFFkqWnhl2gC4FnOpUWtew56vUIgxKmp&#10;6WRqlmHyxBfeoFgQbKPEe2/PV6iy4njrRZ5iWqZvlwCx3kksdT3OlvYOer1PddQQ4hJFUiBWVvNk&#10;KKNdqH7TEHS2gtz1eoHcRxSvlcKpEbSMWfaABs18T7R4+y/PV6l3UxS1eGpDha+VKYvdkZdygW0u&#10;ot3Iufbz1epR4dR1LYWtBX1CuieWdy6An/DrfS+nPV6iidYcEFNhrywjbPGJXMYIuWIIuST3I0A5&#10;6vUQ3PWBS0QpkogCku12t7f3gfjfnq9TWlUV2rtsqvtiXQXJBPfx+rnq9TZUwywFK2qYiIsfMQd7&#10;9iQf289XqDvElhSIU0Sbtjk7r6jcdARrfnq9Qc4wvytQaariO17OgtcXPY37H4c9XqSVCtZO8j4g&#10;qj7YBUn/AIEc9Xql4ZhE1HUiWtIkDBvcAPunuDe+vwtb+HPV6noYcz1BFAN8bW0tqPC3wN+er1P+&#10;CZdqqLZKqFLyXYHwANzbxIH69zz1eo3GTsLkklp8RwhFpyl73HvHTU66a9uer1DXgApMPo48ImV9&#10;5Jd9wNl3HW529tbgH9nPV6plPEaehE+MSGXdK5MgTYFS5MYKm7AqLAm+p1sBz1er1DJFETiiooMw&#10;HmP37t7otr9Z56vVMrXnxiCnosPrEiikkO9pBfZt7m620J+nnq9TBmRaagopoIJUkJBtLGx949iF&#10;Gl7W7kaeHfnq9SXocf318aUtQVZNlgACQPEkDx056vUZfJeY5anCUNXYOEe+5QCbMRctY3BHPV6h&#10;Qy80WJzy0UMkaQeUjFVjJZXB73uAQwOgFvG/fnq9Thj2WcOaIrEGnSSxAt++v39z4Dnq9RXsbwmr&#10;pq5aqgjtrexF7G5uLeNvo56vUjsOpoabGy1Xc2VtCOxJ123vrb2c9XqVmEYnFiLLLErRmGRhH5l9&#10;7C1mGtjYjwPPV6hXypE+M7PLb5aIksnmjuQbktftr4c9XqsI6O9P5osXo8WCK8aqpUNqC4vfT4nn&#10;q9Ru4cSqjVVq1iiKoWTchXbs2HubXvYft56vUkszYtDWzw4fHPHUAP7zLe4TaSwAKjTT7+er1ABn&#10;3GMImQRVvZAQqroSBoL20sfZz1eoqma8TrZagQ0FLHOzgnabgoi99QDY+IB56vUE2A5FqcfrXqMY&#10;oFhSORASCSWWwYFgQLXOml9LG/s9XqGfAekeOLOksSqsIJYuDcEEXA11FrW+7nq9RtsiZMo8Hqoi&#10;CQVQN2OhNtNPAc9XqMflbLGHUFFvpyw2Md2vv23eF76G/hz1eoyGTaQKS6QF0vuDkX07ffz1eoc8&#10;N/nAa1AxjidRtAsLEjW/089XqRecK2Sjw+pnVt0kQjDXJIAvqx+m9uer1V7eozOZwbAvm1Pk3Z9w&#10;0JK7Sbg3B7kDT489Xqpl6x9QKuV1nqahyJHNornfr7Tc6eweHPV6ik4hiU1U88FNdXG1hfXaG1UE&#10;d+/PV6u8FnqTRrFijCcuwX3WPugH3hc3Nuer1K/aoq40op7xowDDS4B7hSbi5Hjz1eoyPTusqsOM&#10;VPhEZcw2IJtY7jfc3xB7Ac9XqO5hvUahFD5BFvIWPzCVB3XHfXsdw56vUDWIZxnxfFWqKiUnYT7q&#10;mxI8CbLpz1erJgmOUUdaHSRVlkKorAkFSCNwB9oB56vUZbLtYtVBTYJSs1Qakv7/AHc+AWwJNyTe&#10;x8Oer1Zo82tNDPhpA2Iz7XWwIRdCSdPG+nw56vUXfqXmasxqtWlw12AhXUtoSb99PaLa/Tz1eoLf&#10;6yPR4olHWEbahgZXOliBZVA+N9T/AE89XqxYlWidpGoFEcTEeIuWOm0AfAX56vUE2M1caLPFKzK8&#10;R3BfEnw+kHnq9TFSV0VPg9PI5YzsyhVOp3Xu20+F+/0c9XqWWH4lXVDGsroijMWCoRr7L3B7G9/v&#10;56vUq8Llb5mMQMI3dygULe7FSdbeHx/t56vUyZgr6rE8Q+RqJAhiUh1U6G32gD+vj7eer1A9iWLV&#10;FJTSQxOWZhILgkkDsNp8D7Dz1epioM8TUxpsPiQvJFGvmSSCzPa4LNtsu43B0FvYBz1eoQMOzu9W&#10;BHUr7tjYLb3ih0Hj4c9XqFbJee5Kyop2CgBboGLAFQCR2789XqGDD88JFR7DaeNDfaxszAaH2kHT&#10;9b89XqUuE5tirq6agnvFRsB5lnG4gjsPYR+ve3PV6hT6eDHIYqk1UqSUszsIRGQXEe6ys4vcEnXX&#10;4Hx56vUbPBaqpoSk0FnMKdluCT4X7/Rz1ep1gzlVmtNND/o8N1D6GwuL2+v4e3nq9QoYHi9XLh/m&#10;Rogva1vaDfnq9S0wvNTwqKimO1lALgr9lhbQHx056vUbPAMyUmI0cUdYjOZUYqQwCk2OhHj9duer&#10;1InOGWqf5IzxKu4AkWtcDt256vUWfNuD1DNIBGC25hZVFgNBc/Rbnq9VaHqL6MlPmsSw+K3nkFyA&#10;Lsx1JuNbX8D/AEc9XqI3ilLSQgYbTgxpCQX1v73Y/d356vVFXEIRSNNExDE2Syg7R3PcEEG3fnq9&#10;TfS10VSGeU3djaI7bAkd7gW7eznq9SqyzX0dBiS4ZXqB5wAMo0+0SNx10sb89XqOnkyokipKPA6F&#10;ykewhp7+8DawsTcE/Hnq9RhMWxCooVieWYb2jVJCRcFRpofbp356vUVP1HYFT5kyhPKyPVBUsCFB&#10;FiNBbxB7Htz1erUz9ROQajKmcKqmrEK+bK3l3UqLA+z2geI56vUTvEFhaZpqYh/tbtt7C+l+er1N&#10;KOyuCRdha3hz1eqRUSSvIqu4N7HTwPPV6o6SmIqyqLgnU63vpz1erlIIDZkPcXIt2PsHPV6stOjE&#10;lmAYFStz2Fx/Efr356vV1NE7qKkiykDXwNhY/nz1erNG0s/mbto/Rk2sNfEn6eer1ZMPpaGaOV6+&#10;Zo2t7iqm4s2lhqRbnq9WPdHLCtOo2uO+g11056vVw+UYrK733RsPdtqQeer1coqhIKlpDqANB7Tp&#10;p489Xq50k48/zUGwopK7e4I1Fvr56vVMnkr8SUYpUEysWIJYXJOut+er1N0c7UYaIAb76Hva4see&#10;r1YxBJLIhc3Eh7+wX1vz1er0ivCz0y7WC394eI+nnq9UuBXq6URyMURL6i5BPhcc9Xq9LWVVNsTc&#10;CdGuQGB+m/PV6uNFhk2Is/y9l2+9qbDab89Xqz1aTUyRqJAS91Fh8NrXPe/PV6m93jaOOI/aUsGP&#10;wvp93PV6uIprVPy7tt+Nvu+/nq9XccixnypEuL+Hf6uer1YpZZKiQySm7G35Dnq9WPwJ56vU5rOk&#10;awGAfpU7lux8R9Y56vVEMcskxLm5JsW7689XqGfpriVNHi8TTH/SHv79rEDdpr+uvPV6rkemc2I0&#10;mXxW1V6hbBiLiyi1vj9PPV6gU6+ZJqKSnkqsUJqIpTcSKArH3dxQX0vr9/PV6iFingarJp47BSSL&#10;nsDpqQPu56vV3Vyz4feCihMkjm58Lad7nnq9WLbVOSXSzsoLHSxsdPr9vPV6p006uERRa1vAaH+z&#10;nq9UqerhgpYhArPKX+2ToOer1RIcJqZMSFfJUFVZSAgHu/6x7ePbnq9TjXUHkTKtg0cik66WJ0A+&#10;rnq9SYly+lTTmgldlFiWkB8fp7c9XqZsTwxMNhFRhgLAIEJK6m/c6HW/PV6pmFS08VPG7+6WO0DQ&#10;Enw0+jnq9TjsDTBJABYki/x789Xq4zVgp5TJK22FdNR3H+G/PV6uoK2nqMRggiBjZ/0i6EBgtgRe&#10;3fUc9Xq2g/wiPk8MhpfmNqNUAylyO7b7WJ9gBtbsPr56vVs54YuDyQGcTKSFPssSPH8uer1NCVGD&#10;tOKmqcGZGIAKi4DaaHxHjz1erPBQZbpqOSojCEm7AWU3AvqbkHTnq9UyL+reMUL1oT9MbKT2G0dx&#10;bb7fHnq9UlP5E16gmMCYGPUgAFbi/wDHnq9UinhynGgCyqZB2FgQT/yD256vVGqEy5PtZFRZkuAx&#10;AFge4+/Xnq9UeTBsACB1UTb7XsAAfjbnq9TdiNHgQhdqanWQspVty6gfT+vbnq9UCTLOXmhbzCBt&#10;AYhQLjTQAWGhPjz1epOjJ2HYm5jpdoXcGUGxILH67aDnq9WOuyBQS0MuJVLQukRO4IEJJ8b89XqS&#10;E2RsvCmCOIWu41KiwUm3cewc9Xqi1PTTKcWIrE0MDBXDXKrqNuh++2vPV6omJ9KcizlVFLFvU77q&#10;FuxJ1Nwt/D8+er1Jer6IZMqMW/m81KqSADQHQi2httt9fw56vUH2MdD8sVSSUEdMg3Ork6A7b/r9&#10;3PV6oNb0By3UVcbKobSxTS7KPb7Dz1epOw+mzKECzNLTpuO5h7imzE32ncpNuw+j6Lc9XqCrMnp8&#10;y5VU08jQRRSSqEiVVABADW7Eag+zvpz1epBL6X8t4c3nzx+buCKsZtYe8LsT3+zcAC3PV6oUfpgy&#10;fLNJWRUUfktKCb2BsNLD2fr9HPV6kJN6ZMpS101OadSxuxVL3IuduttDbT46dvH1epnrPTHg8cYo&#10;qSjWVDtdY3ClwQb33HXv256vVEm9KuCYxVpRzwIqyhjZgAUBF7G/xHYc9XqiyelzLdHDEzUCtDtc&#10;RSLGSGcd9e2lx9/x56vVxf0pZVkqRX1VHHckIzhQSF+gaDXXTnq9SSxH0o5Vo62eupRG29TG5UHz&#10;ALFT7Lg9vv56vVixn0m5WzJltaSGBYVEDRgLobK21dVsb28QQeer1JuT0jP8pDRxQu0tyHUAj3xY&#10;oy+P9tuer1Jh/SVgOZIoayujjGIUUjbJZBdlHZlubkdgCPo9nPV6mKm9KVLhNaVkUtM5aYG11A+z&#10;a1iAD7D8eer1Q5vTcseHPDVUqeSjNJKVAJup3g37m/6+HPV6pNH6cqCv21gTfG4DIpWxUE3F7/Dw&#10;+rnq9TfmD03YRC8VfRKrAEjVQSzaHX6Pjfnq9WROg+EYVSrSRog2lnDjbdrg3W/x/o56vVNg6FZX&#10;ekWo8kyzVLlH7BY1IJ3XJv3FtPusCeer1caH0xYDhcb1aRbgxO4kE7WAsLDQm2vfnq9WOb02YCij&#10;FX/So6MXJQg2JBB8QRz1epqxL03ZZ8inahkRnS590rci2gtpY+36uer1cn6AUa4b5EpUq5ZgSLG2&#10;33lB220vz1epMz9BoWo4RRiJomDGS4G5QAdNATrbXnq9TphnQKlqnUVm0sqFlTQW+j4Hnq9SzovT&#10;JQ5gwT5TDoLVqlvsncG7hQVAuNf1tcH1eoQMhek9iSuY4PLkVVBiCglQL62ubG40sPbz1eoeMk+l&#10;PCYnDVtMrxyj9GVUhyD2ubA+P389XqO5019J+F0bx1FLQqPMsG7m/sv9Hsv/ABPPV6rCcndB8Cy8&#10;Y0QhNoRzsUAX9htr8D/Zz1eow1fhWG/LSCmUJujUbbag6aXNz9/s56vUkky8r1QmZG8tEIYagE30&#10;+vnq9SMxbKy+bK28mNN3usRcXHs2689XqA98k4RSVM8jQlkkJL7zuNwNNt9B4duer1APnbCoZK00&#10;kUaugALjaDdb2ItY3+vTXnq9Rbc75ZwuOI1LC7RSISALAEEkfSBpz1eonnUamwmI1VdPGsywozjY&#10;AxFyR7trkEEfw9vPV6isfO0uOYKMQpEdIqmIGFpEKulyT7ysAynTsQCPEc9XqROP4bK9Eyx7TJ7g&#10;YeB8b69jbnq9QQZ7wyjiiX37vIFuf3bqbm/jcEdh/f6vUAWLVi0rCHZ508ikknVQL/RYW/XTnq9S&#10;IbDzvauqgFcsAoOq3FyHIOhA7c9XqRuYsQkxExGqCb4GN2VVUNoQLBbWtz1epNU8qVdPDQwRohDM&#10;QigXkZgAbEC99NOer1MXyM+KO8zMEiUlCpBN7Hw18Oer1elqoZKRqVpBtuUuAdLdh8eer1MNVWRq&#10;y00C2YLcutvDw789XqYJ62pqZ2Z7bEQOD8dRbnq9XUk9TJAJac2Fxb4kd/Dnq9TclVjDVJp6Fnhk&#10;ZHUOjAaEEMDr4jQ37/fz1erHBRVEE7pObhgAHJ1uBrci2p56vVw+SehaGo27gGcgad7Edvjz1eqD&#10;VVc1UrOH2xhkWw7gnU6/0c9XqbXqtlc0NGu2RyquxF7qNdD4E/fz1eqVXUk6SJJEw8s33Adz9fPV&#10;6pVLLVwU/kSgO/vAdtVJsB9JHPV6lLR4XTSUSSTDZIvvBdfuv256vUt8Ip6qOlhxGriLKTsXw2qN&#10;Te/e3PV6lzFXYPUOgpm3COMsLLcEm+n1djpz1erl9upp8PqPejdSSVIuFI0Htseer1JjMbGKm/ls&#10;G3cpJ3gXJv4E9+3PV6meLDYTR/M07qQpAdB9oEa31FrHwIvz1erhJNFUwyQwxnzAbiw1H0m/PV6u&#10;cb1PyYjkG7c9ja1x4k89Xqa5namgZUiLbyWudCPAd/Hnq9UWNq4xNM5uwsLX1t4WB9nPV6uNLh8d&#10;S81TVFYmKAL5mu4aDaoAtexvrbx1vYc9XqROMpLTyhaIEJE1m08B3t9Pw56vU8p8qkCzRAiRRYiw&#10;0Y+zXXnq9XWHIIEk9wM2rEeJ3djbnq9WIxxld8zFfe0A7G/ifo56vU/DYlItPALmQkv7QB43+PPV&#10;6pVG1RFZLsVjIaxItp8fYOer1LfC8UijMsblSZV00udddD8eer1KTAp4KmtcVDtFDEEbcGsRbuuh&#10;7Ed7/wBvPV6hSijhMsdUu1Y2vtjHdgTYE39pPPV6lRCkU1b5EAPmvGX2NqPd0IB7A89XqR2aYoko&#10;mjwvSXdZw1tQSCwB/Mc9Xq//0rikoplm80MQpJAtfW9/jz1eqOlLUQM3zF5FBJJFyBcePw56vVmj&#10;pkgphMq32qQNALkk89XqgigqhNLVRPcIwZrAsFSwAv7NT356vVmC1BSOP7TIrntpqR2+HPV6pVBA&#10;5D1QCxtGSbMCB9A56vVyppKV40DaMWI2+Hjrz1eqDGaf51araHKEAKL2YHsDz1ep0imWVJQiLGbs&#10;zCwsCCOer1YGF6yWOAqQgU2IBBJFz9x56vVyWOpWD5yUEb7BR2sToeer1OModRCNwJdGLbhqAOer&#10;1YIsQECiSoA8s3AsLWuPp56vVBhqmpw0y+7CAQ7NYGwHh9Nr89XqmyytVwCeGUMGGlxYAeHPV6o0&#10;BjljjJOlrGxvc39vx156vVnpoowajdFsS/Y3BNu57Dnq9WaKOjaN6iIlb7bX1v4WHtH6/Hnq9Ur5&#10;WMN5a6LtJDe0+OvPV6s9HJQYi5hmQ+eGFmUgC3tsF7/0jnq9SXrKenavlQBhog0Fxvvqfo56vVGf&#10;C0V3rEUApcN2Yflz1eqZTbkpGnRi227Cw0Hw7/rfnq9XOZDPSRLUWCglrDuT7Oer1OFBTxxU4aiA&#10;3FWuQATuPhz1eqNiMEpjaoSXcl1XYWIA0APgPHXnq9TLX0NMqfL0pVkN2Kk9wOer1MNW6NhrYeAP&#10;sgX0BBvf7vo56vUwSTVC00aVA3I9tdLBh7P489Xqaa6pkil94NsI9gJ+n6/hz1epK4hPTUyhpGa0&#10;rre41sfh3+7nq9Sderpq2uenp5Qjqg2izAsR93PV6ujHFS0+6R9XW/2dNx7i/PV6kVidf8q0ZxGY&#10;BXDA6Xtbt29vPV6kdHPLVlywZSS7qRchh9Pt56vVxpITh9HJUzMNpu2gubC2n1nnq9Te08VU6SQn&#10;coYMVB+y2p1H9HPV6oGIYlV0geeC0qojNZ9Qvj8DYfDnq9Ub+cMKOXE6otKpjAMYFgD7R3Gt+er1&#10;ey5itMalJghtIVIJF/pA56vU7YhiAiXzYiHUvpcEEC/bnq9T9EsNbUJXvZR9hgRtJFu57duer1N4&#10;l+TxlaRFZlABRhoCwuQT9X6689XqbGq5RNLiEgZ3c2fdruO7vz1erBUUMb1b19E4iBILAC1yRqee&#10;r1dlpKBjM0JMiqgF72sex10789XqYscnhxlvKmAEKNuSQG5R17aeI56vUxpX1c7xvAQHBPvNqSB2&#10;sDp9fPV6ldEsIJFNLYgC66gbrG4Hbt+vbnq9UM41MZWqpdTHdBa1yCDqfbcfx56vUx1GItHF51K2&#10;6QsQiHUlT9rX6eer1JzEq6pw1C0g86oOrKACdh7HTtr7eer1N1BmSOhoXnJEfmElQQb/ABHY6j48&#10;9XqZ/mzO71NMhMoAMbXtfdr4nw056vVGXEMU+aSaeZHqWCxtt91Sup1vcXtpfxPPV6hSwikSIJX1&#10;YNol94KbAgewnQN4c9XqSIxalp6956yS5LFR3uA97E6/Vfnq9SSr6iSnryZO1MTc3ABA7dvh489X&#10;qa5KfEsRqKXGooN0bMzSMSQwXwAHxGt+er1PmPYHRVVK9fTb9rtG6rewKjQ/w/Lnq9QXpDiK4nIw&#10;ZVEuoQXJLeF799LDTnq9TnVBanMUNLPGNuwNYINCB71/y/Pnq9SNxTCjPmyVqS0cDRAhXsCLk3J9&#10;l9Lc9XqlRSiSanpo28uAq4suoDWIFu58Tz1eqVg+K4mKqSgaDcYUQlh3Y/ukjSxsOer1K16rC3xe&#10;mNPcSujiU2sFcdgAO+mt9Nfv56vUo5q3DYpfNkp2qY4mRhtdUIF7lyTpb6Phz1ep5qs9VUOKskMm&#10;1VRTHESbhSL300156vUP+VuseOYVDTviDgaLdOxt8e/cePw56vVYb0q9TMbRU9VNKI/LChTfaCLW&#10;Pe/j/Dnq9VgGUurdLiSKKmU+8Lltw0PPV6hlOMYZjlOBGRIGDC/e4Ps/Xw56vVX/AOojpwuN0lXL&#10;Tud2tiup72tpr28fDw56vUS7p1lY5Xx6GQN+l3qxsLAru0F/2nnq9V1vTnGFfLYSRveIRSNNTbXn&#10;q9VZfrDZabFHWJS4I8Lk/a8fv56vVWdXJHTTzxQAqj97k3BNydD9JHPV6k4KNpqlZYRujVSihjYB&#10;bW0+jnq9Qn9I8SqMPqxHVyGJoHjCbACzC5BH0fHnq9Vz/TWpmnwWKVU3EqFFjpbnq9Tjm+kqJqZI&#10;ZQCdshB0I7i3PV6gsny9ElEZGvuVCC2lifb9/PV6iB9X6KSlr5gUaRmIKlbAEfEeyw8Oer1Fyq6s&#10;UTPVQwOsYIuL3Kse19SQPp8Oer1MtFHimLYlJiTBEKAqRtBAGpW/Y9+er1GI6Mosfm0lQl5DaUgH&#10;sb9r9x9B56vVZn0wo5KupQ1N7EKdoubEf2Hvz1eo0+E4lT4fXnDG3A+6R4d/D6Oer1CHS4vCpEkg&#10;Ivax0056vUMWWa+PYrqb9v289XqFGKrWoUpb289XqTlfDEZSpHt+HPV6i2+oHI9HnHIVbhE9yzqQ&#10;u0C5001+Pbnq9WpV6nPTlmPJGZa1sMaOWnqXd/LRQWjA1G7XW3bQff356vVX3i+GpgWKwTwR+W6l&#10;WUBRYuGtcgaHsT/dz1eocsr9U8n0Cy4VmqScSm/lqiLJuDDXcptYXPx56vUnM09L8vZsjTEcuRru&#10;3FkZRcAMOxAAsASQR29nPV6gpyTkuWmzOYZoHWaBxuCoQWv/AGjXnq9Vu+R/TgcVylR5qHlpVTKW&#10;RSu647e94XNzp7CPjz1eo4HSDoliWHUsNQyCykv5axAAgE/Ht2sOer1Gfq8sT52pxHVUzxU1NtIW&#10;UCx2jwsT7txfnq9RK82nHsqZnqTDhPmx7WVSWACk2A2jT23156vUtukeUazM1HLieMwRxo5by95B&#10;G5SRuH1jw56vUIuWlxvFMyNS01Jvo6AhXkXQE+NgP489XqPFlGjzHi7JRijKUtlIc2FxbxHf7+er&#10;1DLl7JBhPkVMdwzE3W4FtdPv56vUNNH09wqKmRvlwST43IP59uer1LalyfTUlMYjToN2t7a+z6Oe&#10;r1InHekmG4vZqhCALkbGZQfpsRz1eqFT9KMHjTyqinWUC4XcCSP1056vUgsa6YItaHjQJGAdLDUf&#10;2c9XqSFV0UgqjPKCUE6sDtFj2PsP5/Tz1eomp9O+asKx+eYvMtIA5VLmTc2tgAQSP7eer1ImbpN1&#10;OhFRBh2HVc6GzWkay3GoIV2H8Bz1epR5NyTndcRRsWwWWOVLbSAhUm/c66Ec9Xqb8++nrqFmnGoK&#10;0U7xxIxI2PcEi/2ht9h7c9XqVNP6V8WlhpMSxVB5sJUk7Tcm/cm5+HPV6jN4d04Sjp4YZ4T5hIv7&#10;twSPaeer1Y5clvgVaa2GJrpuawXQk/R9PPV6lFLmKX+plfJXJ5YlYQpuFgFC3buB+9+uvPV6ibrg&#10;dRi+cIqoooKuw39iEY6gE9j2OvPV6h8eR8v09NQwMxUMQDYEj4k6aeH189XqHPBcWjq8JS3vSKLk&#10;mwv4XP8ARz1epzlxOrpIA0UO5rakEWHt56vUgsezhVwzCnjQoAy9wLMD/Dnq9SPzNnmbDIHqjY7Q&#10;dB2J/X+PPV6iyz9bayuxGTDJ4ljVnJ91r2X2a89XqbpevPT3JFPHUZmmEMoDtfzVQWvbUlTe31c9&#10;Xqn1fqY6c9U8EfL+XJommUFgWeKzfDffvofHX6+er1ABPmZsHw6WopzC0yq8ZUTKSWHjoSPu/aOe&#10;r1Fuzh6kc5ZYytJgtDTQmou7hTFHI8itfQF0v4duer1FTyR1klzbWmjxvDBE7l2LrFHHZTce8qKL&#10;a3/Uc9XqM1QZynhwsPRR+/RhmG1SQ6rb6r6/x9nPV6lzlHqxlDEsGFdXiQVMjEKgKkFvH2+J56vU&#10;LnSJ8OrsWqKjEIXpwGNhIo3AXuCutiOxuOer1ChjsGT8RwuRMNTd5AaNXdgSXvYkgWHtvz1erNkP&#10;G8rRRDCK2nQRwWQ7SLsB4a6W9nPV6h8wLFKJaqaswVU+XiK7bFbsBobkaX789XqGrCqynxcpJVhf&#10;eB2kEnx0uOer1JvO+WKhod1O4C2YqdbXsTr4WPx56vVXf1ZyRjWMSGTA6WN54d52M2wOT47iDY/l&#10;z1epk6c5WzJTzrg+IIiN5kbe65YbrXI3bR2I72/jz1eozS5QzHiFI+HzBUcbEDXDggW76Dnq9TXm&#10;HpFTVmESx/y1amojBYERhiW8PA2tc89XqLI2C9SK9p8u4jGIvIRRHuQCwvoBr9dz356vUXXKeWuo&#10;Hp56hVMuN4hJiOHYrI9llW4jMhLMt2JupvYDsB20tb1eoyNN0p6EZ7cYxiWH01U7q7E+4QWN9SLG&#10;+t9R2I9o56vUk8pdC+h2XMdr6XDCGqawgJBHKAEa2h2lSbWvov389XqWmKdE8XwvDJIonR1fa0Be&#10;IsoI1A1U6fH+7nq9RbcAyb1HwTqKcSlp6OSJiFdzsjZAviqlNSQfAjsPbz1eo3WJ9csg5QppP5nF&#10;JJPEtygkUqzezYQb9/E256vUgMK9YOVs5UlXgFRhYpdjbVV4INwICsDuW4Pgbg89XqBPNeNZcp6m&#10;SKtLTyYjZpC66FGspXxFithr356vVWR6sfw1shdXKmXPHSqrWmxYs00lDAoCSaa3LJbcdPgdb6m/&#10;PV6tcPrH01zn0yzTWZYzlhNXhMsLMokqI9iuVH7jdiLa/qeer1BNh8LxLGKf9JqLa3N76k/s56vU&#10;I8UIrIv5QDGImZZG3oCdy9rN4W56vU5/1Olq3WCAKoJ72Og/o56vU80XRfFKuqWujX/R7r2t3Btc&#10;g/Hnq9TjSdIMQbETPJDtglYGRRYaDS+o8Oer1ChQdCqbDV2Suu8lTt2mxIGh3XI0+jnq9QyZQ6cU&#10;yHyAkayMrlmYAkNa3j7SL2/jz1eoWYshYQI4jTpu2qFkA1F27H4fT9PPV6l5geXMEpdoiIWUqY1J&#10;AfafZ7bXHfnq9XCfC0lp3edD5j7gymwAF7EqR7RqPH289XqT9LPUUtJFhWHK5dGYDsN1+5Y9zprb&#10;tz1epXYZFAbYbVTf6VAEYEa2Baza+Fjb8+er1Yc5Qv8AJvUTy2kZwxKsAWIPt79h49+er1BliuKw&#10;0VDMIpWBnITf2IYjwvYnt3H389XqDbFMyvPU1FpA0abVKsbFjYag+JB9nPV6gcxHNi0tI9CCJUEz&#10;NY9w7d7/AA07c9XqCCvxyoixSCoepPnGwZF91bg3AsNDYWJ8Py56vUOeW8+GpphQoTI0Oy4ubMpI&#10;vqfEc9XqVWIZmTEaSSlSRbruugPsGqi+l9eer1F5xLNnl0zERhTA526gm242vrz1eoOKrOlbPUyx&#10;yP7u9mYanV9dO+o56vUHuI4vBJJHU043OJSu9wLqB4kew+HPV6k9XY+xaanHvpt1J8STpY+3nq9S&#10;fFVUS0QaeXcU+3poB7Pu56vUnJcXw6GOXEYomKo8YdCbFrmxZdPAa89XqhYzmGDFXenogNouptYW&#10;FtG9nbx56vUkjTLTVHylROXSRVIa9wCLmwP089Xqk0DY06yUe/f7+h7mw1sDz1epc4JlysxRFjpo&#10;TUSl1C6XNiNRraxvz1eoznTH055rzjXIJYWiKFV7WFmY3vqPs2+PPV6rXOkXplw3AVR8RWKemQBW&#10;Kn3g23W2psR7f6eer1HTy+MEy1QQ4RhrKIVjLB/dVtt7anUgnxPxPt56vUHvUPrDR4UskVEzRtSo&#10;SX3e5e+n3E689XqL7mPrPNLQzUFTX+ahUSXYE7SDoSToPZYHnq9RUc5dTaqvD+ZUBjCyk28EJ/p9&#10;v7eer1AXmHqTKB5KsCGF0bxLA+P0D2c9XqBnEc2Y1itDNiEewSbtqs0qqQL30jtc3Hx56vUHGYc1&#10;4liMwptwWSNCEI9vxAAuOer1S8nZPxzM4gemvVmMN5ltNx9tx256vUf/AKTZGgypRQmsRd8zskyk&#10;3ZAyjaBftr3PPV6jHUtPBhdKcvUysUiZTuZixYjUEk37fl4c9XqVNJl/HMQwqeKJtkswKXK3AU/d&#10;e31c9XqNDkvJtLTUtLDUKJgsQT9GoUKba3Udvo56vUIFLgeFVFBPU0p2PEWWzbQpCDX7uer1Y8Jw&#10;3B54xTpRoZptqmVWvcDuxN7dwBoPZz1eqLiGKYVlGKWkqNq1TyAKbACwWwv7fr56vUHOI51FPV+Q&#10;1lsu/wABuHbw8f7eer1BznHqpBS4crUci/NOyLt0AK3FyxBJuBra2vw789XqA3MHVKWej+cayslw&#10;dLC5IAa49nPV6ix5s6sGkrzBCyyRyOd6giwUAA6jQEnXXnq9QBZnz2Z6+RkcrHchFJBtc9739njz&#10;1eoM67PbV0qUxa4j9250Hf7r/Hnq9TI+cIKOuSkqX32uGO7vr3ve2l9Lc9XqWuX+qFRQMFhqTaIF&#10;RZrHU9u9zp356vUOmVfUXnSjqaSlpCWLyxxKbhVRWcXYkg2XxJtz1eqzfph6y8UosztkTME9K0kL&#10;LAs6zLNHIR+8HA2EAk6jTuQfZ6vUPfVRMEz/AJJMNPJBX1czFiVAGxgLfbI7W00PfTnq9VNnVDJ1&#10;dl3G5klXc6k3ZBYbQbgDuTYaE+OvPV6gMnM0lc6IQsbAC48ANT/Hw56vVBnjaGaOqCqVWyk30+H1&#10;89XqeaeY1NMKV/cLSXDKNNtu3389Xqx09SJvMWJWEcgIDMLAeF7HW456vVMpTSrPK0rXEQCge0jx&#10;0uNOer1P7VlJiFMiR3iQfaGl+/cg+B9vs56vVhixNMOlkeP3vMvGq/Hvob2vYfdfnq9TrQ47VtNJ&#10;LE5t5YVSdAGP2if6Bb6eer1OWFTSvir1UbqqBAHYg+A0262+Pjz1ep5OI0jJHiELMVDMhRifeOtr&#10;C/Y9/o56vU47WxaZEj3KAbgA2ufp8fq56vVCq8UjkweWoSO5V9qMCBexsb699w56vViqayp8ykDI&#10;zCQoSVsdttTcDXv9fPV6lJQLXq8lVUmwdlsij3QobQ+IB+Pjp8Oer1KSGpgq8RWJZHMkZJUaHdof&#10;d9t7+HPV6ssOM/zB44t235STe1rAMoBAQ/Rfxvr4X1Hq9SgoceFVuwjy5fMO5ywRrAWsfeGmns56&#10;vU54FjdFhWHfLV0yTS6gs32yCTtNh4jxI8eer1TTi/luzzEmM7GU2GoJsANPb4nnq9Txh8FVTxSV&#10;DoQguqkCwu3a3tte/PV6nylgmkwo0lYGkeDdciyuCD2Ym1rnTXnq9XGqqZqfChUxpazgMQbjuCRc&#10;XGt+39PPV6nXAMWpcYjad2aOEl0A3WF1JuLfTp/dz1eoSsEnq4BEWXdDEAWsLk+IIt30PPV6h0wa&#10;uwysaLEsHiliMZjDeYQbg+6dLKQL+B56vUM2X8wQVERpaNY3kjZgwNiAQTfT7/r56vUMNNml2rkn&#10;pYzaFRvuAAQB207dv1vz1epS4VjU+JUdOscgSTzd7obkbQdP6eer1CbWYnA9goaQXG+zHtbt9F/4&#10;c9XqhYxmFEwwwkHymAUE9+4/hrz1epH43XT0kDQUZJiQIp2mwA7dvgOer1B3XVFVNLGQdykC2g72&#10;1Px56vUlqijraSunkkR5UnZLM1yoI1BA7DX2c9XqWtPNVtWxQb285lDbbdwbf0/nz1eoXMCxFqaZ&#10;KONtCRYW7qQQfr156vUI2HmlesWaVWtHtjCiwJK9vpHPV6hEgmpqlFoRGUUMCdLNu8B8b/s56vUq&#10;MLw2WGQQIBGBGGCfvWPj9B56vUscMr2kpCsh1VvdXQAC/wDDx56vUp0qnMRljUskd7nuBca6+IHP&#10;V6lbhkQjcTSbmDBdNzKCfb2H6256vUIWFVKRyxLGf0qXuNdLjnq9VZH4imWWxvKpqp1AWBZBtA7r&#10;YFvZ2A/oB56vVowdb8GqcM6iV9FOQCJGuoGm0t7tx2HPV6gClNDSuTUMGKnaANR3J7fA89XqS+NU&#10;MXyi4hMby1JPlgDwXS1hz1erDhb4rSsvmAlbEAMRYX9nfuOer1CXhUkctGHnba4FgL2ub30v+znq&#10;9WWdUAKQaTMu4g9tO4v9HPV6kZPjccdE8EFMr+WTYsOzWNwCLeOvPV6mWOmR6xYkurEhpBY+6QNf&#10;qPPV6nR6SnxCaYVMex4gBGbW3XPfTvprz1eqTBVUcWGvCsLFCo23tY67eer1SqY0FbCI5Y7SvuW9&#10;rhbDUk6eI0/s56vVOhnp1SKC4KbANxtrcWIBv+vhz1erHLLT4fBFXnbI1MS0YKqVUdrMtrEfUeer&#10;1JSqxRKuplxNG2AoSQnugk+6AAO1jrz1eqdR1dA5WnnH6VF23axLki4uddRz1epT0k89ZSRxSqSQ&#10;+wqvfbf7V/Dnq9TxFJtlNKylorHuBq3fW+p/W/PV6k/UsIYzK6qHW5VSLbgewA9v089XqiS7vlFx&#10;CQeYSR7htcBu4t/Tz1erPPVQRwBqY2FmHbQMpAsPq8eer1M+KVFLS0vmSX3i+0G4797c9Xqb6z59&#10;qP5gSWV1Ww9ns0+PPV6smHLPFT0tRTksJZDvDD7HtI+B7/s8T6vU401CtZVz1byhgC6hb2uCL+Fv&#10;HXnq9TXiJeTEU8l7FAqlQAe1j7PH489Xq6xLDjSPI01UGefW/gQf3fpHPV6lFhEFOKBaaVrMEBUd&#10;x3vr49+er1Tgk0y3KgMzEKSbqduuhN+3PV6nJ08iSnhKk/ZDWt3Pe59nPV6sWIUyYhVI8AaHy295&#10;ka2o/wAX0jwHPV6mnEKqkpp0ghQuswNz4d7kn6ri3PV6uDRQRQlFcMgHbW4B1sLeHPV6sOIrGqLJ&#10;QCzOLC1hceP9/PV6k9itA6sJ1IkBJ3A+Avpt9nc89XqaHhmNYaaniuokAa1tbHsfZz1ep6p1hqkM&#10;j6lmKKwstu9gNfDnq9XGuosPSHzTJ+lUBSbk3J9uvgeer1YamnqoBFLPtCxxEG6ggsLkff489Xqm&#10;08yVFN81J7zEAEKwAFv6Ndeer1T8JNJ54w67eZZmm9hB7C/1/Xz1eqbW0c1HWU9TApMago4/dCDs&#10;bfAnvz1epQQXkYLFY7T7unvEHnq9UevkAUzVjqrREi5sCRax17flz1epMT4hhrVE08hE+1F7G4IH&#10;7eer1Jysrvm0ZKa4G2wBABIvcePhbnq9Uarnp39yaNRt2C9zf46fDnq9UN6iMKr+Xe9xut7DoRz1&#10;erhN8tUKJAzGZzrcADvz1ermlJaJowLz30X4f089Xqm4dakOyaImVjpcAgDtfnq9U400skdRUVa7&#10;plIVbDTuDcDXnq9Qi5MDYnCkk0f6RQy326NbuSfhz1eoRqeejwtCZLxhgQdoub/WfHnq9TI2IpVh&#10;YUuLm/aw0P36c9Xq405xOesC4e20uSoPwtofDnq9Q/5cw2TDMJhmx6TZfZqENi50IJ10+63c89Xq&#10;N7lA4hU0olp5IoUaIBlLAkqL9gSDr2uB7Oer1DBQVVDhkJp3e3nIDqSCQNLD2c9XqHjAcYXC6A01&#10;RYxyQiME90f/ABG4JIINrC2vj4c9XqBzHqWhSCSCuqPJijld2XdcXZgRYnUAHt4AXGlhz1eoLczr&#10;VUE6S/bTcxjIv+8dBb2Ac9XqAzPmZKjBqTyfMeVrGQoFu1zpb9dOer1AVHLRVcU0tQCjraVRIhFy&#10;wF1Hjp310+k89Xqj4bS10vnVUahSFNrdgBbtz1ep+VK+mpZIHuFYEtr4sBcg3uD7Oer1BPmXEqrG&#10;JoqeuAjjjkXawABIjOl+17ka89Xq4QiqhnlxFtWmJ3jwNgfeNz3Pt56vU3pWS1DboPtR7WUWAub2&#10;1FraD9b89XqkxsqM0JsZVuTcDse1gBz1epQUK0lHDJUy7mdorx2awL3tYjW4I+j6fA+r1RzS0hCS&#10;xGygIxOujE6j42tz1ertZaaWr82QX9xhp7R4/Dnq9TBiVV8vc0kfl3YLc3vtPj9fPV6sr0sLQCa4&#10;0Ivf49uer1YoT5MpmnltGBotgw73Nifq/u56vU84QPnJWmjuEQgkWGvxH0c9XqX1PPMuHSFLBiLK&#10;R9or8fp7c9XqwyBI6NnqALILtqLggXue/PV6g3x2qo6uGlrKCpkM9VEfmFeNUWN1Y2WMhiXBSx3E&#10;A3JFtLn1errBYndd0j/5QBgTYE+32Hnq9QkxYhBDTmpjFnVB2NwfA6eBHPV6g9xnEfNTyGN/M7C2&#10;oA+Nv1+jnq9TFU1NUlICikkMLakC3xNvDnq9ThTRNiKxzBvKmBsQSStrfHTnq9WDEMNhM6hGtY97&#10;9zqLnnq9TvRKSpgmhK+Vpc2sw7A97jnq9T/WVzyWRYigQAEACzAD6u3PV6mVYYvm2nsCJLFL62Nt&#10;fjz1epQUchq4oqeZlEwIuRbUXIt/bz1ep8rVlgMVLWw7XQqVIAuVOlyQO3jrz1eptxOStlaKSniv&#10;Erm572F7EXGl9Oer1KbBzHQtDVyjfchQWA0B7Er8Oer1O5go62ZC0gPy7M+mpbcLW7X56vUJ2A0R&#10;npJ5KqPZFPGsQbQBApubewn2jnq9STxvD6tKdqSlHmQa3Zj2BFgbac9XqC/NsFJBSLSxsdBqCdLj&#10;sbaj8+er1B/lynlGLQIYRIbMym17MOwt21/u56vUr46CN8WJmfykNxoPDwGvs56vUMPSjBaSat8y&#10;rCtuJCXGpF9Lj4DwPPV6hmhwV6nM/wA3OW8mkYGPSwsCe49mvb+nnq9StqIahUhbaWgmZiwJJOhu&#10;Tcntraw7c9Xq4R1GGriYNQF+XILEk+8rD7IAtY6am/bTnq9Qe5wxilxOsaGnDPFAofcu0W3diy3v&#10;4eHPV6gVkhxRzPQ4fd1qCHLub7bHQKDpr3tfnq9Ql5QwHBqFmqMSXzKoG6oSNAB4DUX8b89XqacR&#10;qZZcdABXyyTew0GttbezQ89XqSuLl/n3VpGaIuL3Ogse9u/PV6kvjzVHzhnp/LeG4CHaAT42PfXn&#10;q9QTYpA+I14jm/4kSug012jS3PV6hWwbLtRT4ejh9qTgEDSw0JI+kc9Xqn01bR0KyeUATsdGPZgD&#10;dQSO+nhz1epGzxvRU70R3CVYwYhp7wY2ViO9iNb89Xqj01fQUPljGIzNC7ASJGwB+8gjT4g89XqW&#10;mF4bQwPFUUAKt9vabHv2BIAB7+znq9Qo4XjZbCayn+XeIwrJEVcgbtLiRCNdD2t46Edxz1eoPqfF&#10;MVrIRCZSqxqQDe31k/x56vUroFmmganULbarE6HcRax+rnq9SLxKorKGSMTG7Xs1vYfb9PPV6nHL&#10;0lXMWjKrum/R2dtqqG03FrXAUc9XqmVArcvyT4TO6zIkpRnEgdSFOpRhcMpHY+znq9WKszQs7u1G&#10;6kLdQPE6DW1u30c9XqZpq2KuiEdIu6cJcg9i2t/p056vVwijeOP5isIttVWUC1yD2Hs+nnq9Uigw&#10;4w1g+dXfYltmnvA9gL6a9uer1HA6eRUMdTSw0KxJ5Wxgq63FrsNToRe366+r1H/y5l/BqvB2adWZ&#10;iqP7guSzNcKNCTYc9XqeaXIctTUBJ438qQEb9pFiCCBqD7Oer1CnT5aiwvA/lY/0jTowWyqSX8bn&#10;2aduer1JCjyilHO9TtKIt9qrckN469tSbac9XqBXN1bFT1NVhNVHIVkqD5RAuVK+BB7a9z356vUE&#10;WNS0k9GYII/PliYE21NwdQuoAN/HT89fV6lvRZxeHCY4Y9ymIL+hc3IY21PcafA9+er1Os3UCqVz&#10;OJHZluLbrLcDQle3wv8ARz1epe4NnL5jCJhiEu6pqFA2m11JBIJ7Hv8At56vUrMrZyw1KlMOmBaR&#10;AibiFsGbuLi9xbw56vUPeWK7AsSopzim5DGxKBiNhKn4rr9Hx56vUvTlrDMajkiVLFgpiJUgMBba&#10;b9v1+PPV6kbjXTDEhVpUKd8QQC+gCmwvbsdO/PV6mRun1VhdQ9AswjSZJLyE2N+y3I9vs56vUmal&#10;KOjb9L7zwRPGSumo0JP3ePPV6gzEsLUtRUJJaQkhUJuLA99T49uer1R6/ES/l4fSHbThtfeBOvcH&#10;ubX56vVwmzTX04pZVjXdE5Ug297Qhbj2jvrz1eqbiGc51qY8Lh/SElHYA2G4KL/x56vUh8wYvSvP&#10;VU7ldzFtoAJJP03t37c9XqCnHJkqYZJZnukMZVYtNzMQTdPo789XqTlY16anlS0lTGiC8ml1vuFj&#10;YgNa50Hw56vVlpGo8OniqIGPnuhdiR7q+1T9He39HPV6lw1dal8yFS0rFgkaW3MzC+1e303Ph356&#10;vU5UGFyNCFqGZ3jKjQktf7RHxF9Oer1SKeKNcRnFfuUm+24AsbWW41Ht56vVlJwrLccgradK2ykq&#10;jBtW1tYi3t08Oer1Y6CSnrHpIpYnhEjNcKQQg+1rfuNLeJ+q/PV6hEhNAaKJaeRrySMQGAvb2EXF&#10;gT9PPV6mw4YtHiMVY0O5QzM6nUjebHT2X156vUqsOw35ymcQKqXcOCxB2ggg6eI789XqfhhEVJQf&#10;LtCrRWuNALWPgO1jfnq9SyyjluowzE48dgbzKdgPd1Fhftb9vPV6nLGQRHUUp8t5QzHcF1AJvqb9&#10;vC456vV7CcAmqTRyVEThpd3mkaohFyrXv2PtGv3X56vUajAMuwjA3paUb5yokAN2sddAOer1Cbl/&#10;LZgwyTFJU3F9hKLoQt7ka+N789XqFqNKDDqaGrkZvIYooYWuHPa/wvpp8Oer1RcezhNh0E0Dybnc&#10;IVb3QQddD8Dpz1eoIJc+4bKHnrWZXjXayhiV3WNwD46/s56vUVnPOP0+I09RPh582+4wjW6t2b67&#10;c9XqTWTYIHmSuZyGVzKhY6CxsPr/AF9nPV6nPN+axJR1NMqu7BllZhYBgRaxPtB/jz1eot9ZjGJ4&#10;hVRrFBui196+6Qm/ugAW+i9/Dnq9QhSzV1WohVZUvEzFR3G4fZPiL3tY/t56vUDMpxGpx5SWJjNl&#10;ZFuTYaa21tf9deer1DlT4lIcviLDGUMbxllFwp1t3N7c9XqWmS6Z2iio8XhEhjcAPopYk3U2+I15&#10;6vUW7rxRrHiOIpQwgNGGBDsSbkix7WI+A+Hx56vURDM2FQ1WFBZ1Z6sAKRc2uwAuLW9t789XqDh4&#10;gohppoC2z3R2ID+0kXBI+Bt7Oer1S2w5agsa/a6ew2NiAdT7bnnq9QYY3gscNLVI6hJmJMa3ABsN&#10;NT4c9XqQ9dV10dOtHsWQi4JIDEWB9uo+nnq9QZzIJa1JaEElLiVb+6r9xpr2HPV6lRQxTSBaiWF5&#10;GHiLbQSbAk3v29n9/q9QhZWwOrq8UalUBS4LsqaEEgk3Oh1t/Hnq9QiR5XRfJqap2JWxsutrnsT4&#10;Xt489XqM/ltaSpihpHjVASPeBF1Hj9Xj93PV6hClpIGqUalkWb5hgdLG+w2I+nnq9U7EoaM4jHJK&#10;n6OQG0Zta6j7uer1BZmowUNG1JSv50lOVmKRvcqGuBuC3O0m9gdL6jUc9XqbaLGDUYMmHzII5QDI&#10;GOmrHS/ifDnq9TDmDzd0C1ZsRuV7HUEeNvo56vUh8KlgixGegotu9CGEmgLC1wCfj2t93PV6jMZD&#10;xOomoFGInyPIjI0sQfe11OhB56vUKeXsY+SYQLKCjK7K2lySSFvbuPG37Dz1ep4w3O9TDWLTMwsX&#10;PvWLdr/t008Pp56vUraTDqOtqoKsKJBIZGddttrMANPEjX7+er1IHH8k3mmWkX9LEzAsyhdoJ90A&#10;d7i2vxPPV6k1Q5Tdqn5Ot3KXCt5oUa2vcfSbAc9XqNn0sycIcTphUUUdVAu1mMyk2B9liNR356vV&#10;YXlCOhpMKeBEWBWkcx32g7NSbdrfVz1epN5pxqloJ5DBI8hVJIiTpZTbxP8ADnq9QCVWM1NG7VTk&#10;xPHHIFa4sQQQPr+HPV6gqSjnqK4YmS0lR5qteRiRa3iL2t8Oer1CHS5AwvF8cYeWtPLUAFzewAIN&#10;ySO62Hbnq9U+vythWEUzxOCp8xAltQyrp/HXX289XqUlLmGaJEhqo0Smbcuxdu4sBofs31GnPV6h&#10;c6fmDGJ0RWKyMwO06sE9g+F/H4/Hnq9RrsrZLhqpJEkewBUeZ2AIJP189XqMrQ4FR4PhiohP6MK3&#10;0kjXx7Hnq9XeHVBwyklQHdvJNz4Lrz1eos/WjOKYdSiMSKBIrKApADE21NvZ4D6fbz1eql31EZkn&#10;xfERTJLKgiilAAchGYn3dO1+3s0tfnq9VdWfIsXeSnqcYjLyNtWR1a6hh3IOhNvaB/b6vUEMmH1K&#10;eYJXLKtnYqSGK/Ej4c9XqfVhjp8NNLCdrkki+pFxca+PtF+er1PWGRJ5aUcy2O9DvHex1sTz1eoz&#10;2R5K2lopJJ2KxttUEdxa5Un4H4c9XqGbMOOx0OBRy4Sy1UhMZcqu0EeI17kdvv8Abz1eovGLZ7bC&#10;6pqqqBjikmYyGMlm94gBSq3Ntdb9hqdATz1epwyrj7S4gFeTzCpM0aaA+8bAX1/W/PV6jldNsegx&#10;lZKepK08kkbyKwJIDiykXFr9jz1epb4+YoK2GLBGAep3B9w91QAbg9tS3gfb8Oer1Ah1lp5v5dS4&#10;7gi7apFUSpHazG9vDWwvfnq9RZBXfzB2p52tUU7hmN9B7CRp2PPV6llJIaWZI6eXcsyhtR9lj2P0&#10;c9XqTNbgeKyVTtXSK87oqO6jaG1uNqm5Aufafp156vU3x4BiEKwwM0bWte62YMSdBqToPHTnq9Qh&#10;YJRtDTVE24BmjK3Y30vqBe9ibdxrb4c9XqZKepSjj3ye+6SNpaygeFjtvcHx56vUjMYxF2mmqKwL&#10;tUfaUncxY2I56vUBuO42YsVkgiCwxPaw9gA0I18fbr+fPV6g3bEaiRNlKSXSQk3IJNzqL+wdwPDn&#10;q9T9hmPVWFvHTVbjcC7FlsQoLeJFwND/AHdh6vUrqTqDSUcs8eH1CzyRteLYwIudCDY+BHbnq9Ri&#10;MtZwXFqZJ3I3PtsV0JbS5OliL3FtPy56vUIVDjUi4waik/ShtwdfDS+uh789XqMDk/PqU08MKSLp&#10;YSsoFlQt9BsRfv8A089XqNZl/NEmIV8UtJNZFujaqAVte5+Nuer1LGSsgM85mdgBtZlCi5Gm0+zn&#10;q9Qn4KVpokNJKql9vc6HxOn389XqWMmKU3zOyntt3lWS2tzbX6L89XqGPAs3bKPyI2K+RsJvYEj7&#10;J/X+jnq9Q04Ji9PjWG/pZA0q3VVYi5Gpvrz1eoNs4ZcWh/0iRrNLuB8SS30X56vUXjO2XGxCimar&#10;CSRLGyi6gknUXIHft4c9XqpG6k5bmy3nKrFPC01GzySKXU3LEt7vtGovz1epAPWU1DWUV4j8pISJ&#10;Y43sw3A+OpAF++tuer1NNTUww1tPSU8R99pSCbXA8Df29tTz1ep/w4tUGaiaLzpIApFzYvruG3Ww&#10;INtRz1eox3SrFFxVqShlZqc0jh9hvYmxurGwuARbnq9RxcQ8/F8JMUsd4mACMSTtvqSTtv356vUi&#10;avB6+IvJU1SvDTo6NDYbbkWBPu3NtR9fPV6ten1+dKsIix5814Z7gZWARtdVIDadwTe/1Wtfnq9V&#10;KFZC9H83EYAkJF2Nvskk2Httfnq9SOkSOSlFSV2MCANRZhrc276c9XqwQL5rimP2Sb39ntPj4c9X&#10;q6+WmtI6ggR97+Fzbnq9WSkqIIAyzxiRXtf6Pgeer1YWB7BTs1P9B+oc9XqzvNE1OKZb2W5uddfq&#10;8Dz1erDCzRksVvYX1/Zz1erKYkeJWZhvZiSPYP7eer1YyPOmHyy2v4A9vr56vVKipzBNeRwpQbip&#10;OptrbT4a89XqbmJkcsB3uf289XqkU8sUExkkQmwIAv2Px56vU4UuJGmZUjJMaXOo8T8Phz1eqDVi&#10;oFSwqRaQ9/Dvz1eryzxmAwEWsLg38fEdux56vVleAMIDGAd6lT/xK5Gv5c9XqcYInSlKxx3Me67A&#10;gqSdPA89XqiU2GPK8iVF0ZR7q+3x0Ovbnq9XGOXz4hFApVwDfXRvED6u9vp56vVkVY1iSCrQhbsz&#10;MdCCfAfUBz1eprmkEkrSKANxJsPDnq9XS+/dm12gePssOer1drI2m7W36nnq9XcLwJfz0Lg27NYj&#10;v8CNfo56vVmMSmmMwvYtZQSNPbf2/dz1eqGTc356vVJQgUrKhuzkAi2thc6c9XqVmAV0382gnUbY&#10;om0K6G17e8R9/PV6rlOguYp8YwSGhvdSQslx3Urpb2WOt/EeHjz1epedVMJOIYG+H1TBpACbC7EG&#10;3fXT9fov6vVWxmjLr4HXPTwIyRkA7WILEjub9iD4eznq9Qf+cY5CEuglv9o3Ove2l/o56vVFxL5m&#10;lKGRywOg1sCCPhrcc9XqlUirJSI7XDqWuTqR/fz1erimH1UtUhLkRgDYv7oPtPPV6lXWFvlxHHb9&#10;GCV7Xse+vx56vVIoRTTparJa4sDbsx0HPV6sOI4dHTqwnYvIGsqp22nTwF/rPPV6mE029Y4pkJSM&#10;6Hafu+jnq9Wely359cvlpdV3NbXQn+kc9Xq51uAVaS+fuDxkaKBYr9ffnq9USoSkNO61X+TY6g21&#10;IAOh+J56vUy4Q71WKpE490W2LaxsTqo+N+er1X2/hwdRK7KVIhrpdppWdo1Oo2k7bG1/pseer1XJ&#10;456rMQlwuWXDakQOVYJdSVHe1wCC2vstz1eoGce9bNVhVFTpJWSS7WUyEiwLX+yPHTvrz1eqJSev&#10;mnoq2KWapawhKSd2JLMCVVddfaQP289XqnQ/iFU1A5kpZpXgVzt3DbYN7R3Fr+PPV6mnFvX9VUNS&#10;08DKxZdBKwJF+7XFtPYB+znq9WPAvxB4pZPnKqQF1BACtYF7W8bXA18P4c9XqVUH4hKSSM7SRIyq&#10;2r3sdD7DfXt9PPV6u6z8RRkpUkpyCsQDytEdEXX2m/6jnq9XOP8AETr0mkaJzLu95b+8Avc3BFvE&#10;d7/lz1erFTfiRxLiUlTVwiRQNhjjIFzoL62A+v289Xqeo/xDaZ62RsJilpIAqr+kdGswPvWZT7D7&#10;P489XqUVd6+cOoqdBQzxyCQEHcQQCbAk6/Hnq9XVD63MASpemDqVcLYswI08Ba+v9nPV6lBTesnA&#10;MXrHjaqiijjS+rWuCbAXH2Tf2+HPV6s8HrNyvQBvmandJEShVVVgQt7gEH9e/PV6sv8AtrYNPiC+&#10;S+6N2ABFwLHsv089Xqn4t6p8rSvBV0NZBuO9JQWs4FtAoNifEE89XqbqX1Y5PjWZVYx1aE9iNrWP&#10;YG58Oer1Jis9YeXPlpUkIkrJg2xUcKfiCSbD22NtOer1IuP1H4bGseH4u4SHVka4BS99Lg9vH4c9&#10;XqdJfVHlW0iwyxzRwIPf3AMTt1Hf23789XqZq31JZcjqEpg4aF0DSudACFLa6+Ogv8eer1QKL1AZ&#10;bocTbFXeMU0yhUVu99LbfH4/389Xqdo+u+UZMQVZDGJpk/R2a52q12a+2w1Nvq56vVjrPUhl6SeA&#10;MYvdMgIVVBAGmp7kHnq9SJovUVl1qyqpayaKHy5G+WRZLhlIsQvu2ubkWF9Lc9XqUWHde8uVQqIo&#10;GX5nyl8wOFAuSSvunW+3x56vVBm6sYDUYhuV43SQFVsVDXve30G3hz1eprfq7l6kUvTyKz7SQjMA&#10;AQewHjz1eqJX+oegw6sihVxEJtpZzawb2C+ulxz1epF411iwlcWkBeNLbXYEgby7D7Pj8df289Xq&#10;k0nVPBp6iWerqYQLOLt4X7adxz1epgruqODpUyUtNUKUkRTZDoBe1yPZ9PPV6oB6hGmYYZFUrJCr&#10;MzMSLksP8QudPhz1epF1vUzDaAiDEaiMJcsSbFQxvp4+Fr89Xq51HVTIZwxKb5hCwKmysNqnxF/D&#10;Xw56vVyj6vZHwt5Ja2oVg5RtkZJUeFltckg+PPV6sGL9esJjieSKQVAk3FkXRhYaA/Eg9jr2056v&#10;UjF65YZWR0uGUMtlCuBHe+o1Kg7bEW+7nq9UxupVBAEqmkVQLWW4vfx/jz1epHv1bwikq3qqqbdC&#10;koQe8L6gkm3YjwJHw56vUo8L6qYfVYh5GESRyGEjRtAd4OhtqbDX6T8NfV6hNyrWz5lrBPiT+WYB&#10;v2jQlQdVU9+/t56vUPVNm/AcMpoanBD5wnl2NJYKwRtNe9tvieer1GByZjmV8WxDyYahahApWXYd&#10;3vqG29viOer1HO6cZWwnF4aWMUhDxoADqPeJvr7vs+jnq9Rw8j4JHhsV5xtQbzuUFluO9+33c9Xq&#10;HaloGq6AVLLZmJ94iw2+3xPPV6u63CxLSAyAqxO4HTWx+kn8uer1JfEcU8qN1qFVbsdoNwSLd7e2&#10;/hz1eoNcdxmOaR4bEOEdriwJNvE/G3PV6gTr5K4Tx4viQuhRgQCCCT2P0356vUAeZJgN2IUt5p1R&#10;7lh7pUntfwP9HPV6iMdUcw4tQ4X8/VOiNUyF7btFC6WI72NrHnq9RJuoeYKWm2y08iLLMp3FTdQC&#10;b9/YNOer1FRxnM2K1dG8Xvwx3ZU22Ct4BhbXTSw56vUGEmc8RWmajow5UOyu8ikHQXBIaxNrdx+z&#10;nq9SCqcSxfGKfyEfdNvJANjuubGx17DX2fnz1epBYhQV380YSylQLqSfo7C3PV6kHi0tXSU0kkvv&#10;XLqhPYKToR2Nx4fqOer1BJX4k6U5mkswUldB3Ha51789XqR2JY1V0VQJ4U3bgFUKQD3v46X9vPV6&#10;uCZuxR4np5YLxg7ASR273sNeer1J0V8pZ4lBMJfUeNwe/PV6nGCcyL5ighRe4vfW+uvPV6mqaeq8&#10;4LCoeN/DQHX289XqV1Hh0kkweaVUATaQOwBtcnxuOer1cWOG4YjVJcMZCQpGpPf266flz1epvjlD&#10;RMy20ufDv3GnPV6metqZqmjtCPfkBG632Wvr8Neer1N0k1PJFE1SrIyOGChSAwGgv4WPPV6upJKd&#10;KiVlC3toosNvxHwHhz1epnr8WnWcbPesNTa4Nz207H6eer1cI5UqChd2AEovbwYC4At4A89XqEnC&#10;alKuJoXbaynT46an6Oer1L3LkphlgSpqSQ5AIYe737HsNeer1CNBSUb1M9HOi7dSjxgAbOxFxpfn&#10;q9XRwg4btxGEhl2ldhFmIINjcfDW/wBfPV6klXYNUSWRlCmViynx19pP5c9XqiokVLRtEiETG4II&#10;F737nuLc9XqThLUizVrkptZV07lm7AD4+Ps8bc9XqfIRLRn9KRIyWayi17i4B8dOx+Pw56vU0xxT&#10;V8D1Z2xo7br3uQwN7Wtz1eqfLR08UXnSEF5LhdBb6Lc9XqSH8vxA1G2oW+zcb9gAfH+jnq9TFURS&#10;xlgn2iOzeN/Hnq9UVgtOkbVAO+Xaf0eup0+Bt+znq9WWurHhxKTDIQV3hGDAXAHgPqPPV6plPTPU&#10;LaUAFQbE2FyPZz1eqfQzSCJqUoAbkbhfUEajXtbnq9WKOaSBGka5MYP2RcAX8eer1KLL1XNTUolS&#10;YSU9QGc+4rG3gqnuLH8vhz1epbYOkjSSMo7Lu10B08fC/PV6hAwmrarokaSFnkjIZJB2Ug3AN/Cw&#10;/bz1eoS8BxoxwOKhE812Nu11HjY/Egnnq9SXxaOWpcPRIjecSNWAPmW73NgRz1er/9O5KkM80MbR&#10;ALGrH3t3vWsR9PYfnz1eqUhp4WljLEFgL38T/dY89XqjToI0KR75ENztvY3+Hhrz1erBTNIYzUwu&#10;abwc3uSPAHw8eer1eCBK75hZVZ4lIFjoSfhz1erJh9LLBVT1tdr5qC63uABfW3h7Oer1MdThwFV5&#10;8akFyxRDqCOer1O9JBDQRLUyrbzAbkaktfQe3Ttz1erJR1Ua1TmZQ0crggWtcfHnq9UKSKlpJC1A&#10;ojAY7VAsbk9jf6e3PV6slVVSzP8ALRuZCmpAvdfG/wB/s56vVMqpo6hUrUaxUqu2xO4Wv+p56vUz&#10;YnJibsjxgKEuQjKbW8B4e3nq9UlqiNh8jLHtaQLuJ+yAfZ7eer1ZnjXD6VaZU37V0C6kkm2o/Zz1&#10;ernRwbolEP2QS57WDD9b89XqkzTv82BOd7bGKvoQSf3Tz1erqlp0MiwVGgcX+jubD+PPV6vUlTJW&#10;OREv6OEspBJBB1+8Hnq9WKZjQ1KJEw3Nqthpbxv9/PV6sKPDvka1zJqbdgSfv56vU5SYd8vKYqUq&#10;IQoeS7eOv5c9XqTFbU1NLN5VEGaEgll90AG/gfz156vVKVaoU4liIZCpuW1IIPf4c9XqdaCCWOHz&#10;INCpuRoQdOer1N9akEdI9Mncvcgjvf8AtJ/Pnq9TVJFUxgU8aruINr2uB8Phz1epknnk8lhOiJYh&#10;FJAIJ56vUma9mirXhk98WTYL2Bt3Ntthz1epO1uIKlZC1Ulo7ndbUH2fUOer1I7H4WqqUrhpMwXc&#10;fEOvjf8AZz1ephpqaCmnhqQ7ebZdbAE+0EfRz1eqTX4o9NSlEVWVZBoBc21v+XPV6kHiMi1FXIqx&#10;qVNmUtY2GhI18T7Oer1NdNVSSwyPAu0eW21Ap1AvpfwOosPp56vUiqyrFUVw3zSJNNq28QL/AEc9&#10;XqYabNcxcwV7bSu5WPYaX946jt+3489XqlNiMs8xjujRMbKxFmAOlvp8deer1ZlaaGn/AJfOyyCJ&#10;yxLEAbSDYH+32c9Xqi00c0NO8dKBZbjeLmxPbX4Hnq9SlwuE1NBabXaoB0Ni/e9/p56vVmqpoko5&#10;qy12uhNzYAjuB7NfE89XqzRTnyBLOwj322X7L8S23tz1epknxieuZsMdthXd9g6Ee0Hbb+/nq9TL&#10;HPiksEpEfmQ223BN9qkgn6QdNOer1Y8WxeurYo1e70pVF33AKoO9+3bnq9UKGrp5V/llwsRY9rX2&#10;jsdO4P7eer1RyRDK8VK6BFDe8dSq207/AB56vVCxDH6ehqxSRh5Da7MpBPmWB8QBY6a3056vUmI8&#10;YFROA1TaVSzlABtBJsBewJt8eer1QFxOoom+ZlqN7O9gdoBXv9oew/r356vVnqsVj+ZeWpCCKa2q&#10;NuYkan6NfD+nnq9TDiWZsNpneochIyAqoe5uACfp56vU0l5aurZMGmKtUBGYXAGmgA8fC3PV6stb&#10;Uj5mSNZBZVAXSwDqbnXnq9TmMybqVIzKrySKHCC9gbW1+7t8Oer1NmZMdnlwyNI0CpEN0pAH2l0F&#10;tdR8eer1MX80nlqSlHIrIoUyAmwHxv2Oh/W/PV6lDh+IbGakw6W0Ulhcagn2Ac9XqUlZmuKnApqR&#10;leJY1VSF27QL6Hw7n+HPV6kzUVWG1eGCtlRI6mAKVK6Bm8B4ePPV6vYfUzVlE+MPGGl2vHcGxJGp&#10;Nz7b89XqTkcEFVLFFJCJFlLB0bUmwuO1jYa9uer1T4cAhpkWqijFyw2bBdQO4Fvr789Xqy4hS4ng&#10;Fc2IzUyl3RbsuoA1sTz1epnnU0mHCtp2Z5Jo3ksL6dzYG/PV6ssMnyzRPXTLqqx7SQAC9gPpuSAP&#10;j9PPV6uOymeZaaok2MjMwe3vHtYMNt9Lfnz1ep0pMbkDmVmZlksPZcA2HiT2/XTnq9Qk4Zm6bDvL&#10;98hWIsN3a3gNba38fZz1eo1mQuumICIb6w3uFQBioJUai17dzz1eo+3TD1OSUy0+G1k4ZXZQWJAI&#10;uD7v089XqFzNHVbDMVw2aLzQHlsRtGgH66c9XqKFWY7RUOZRLHMGWPcbC1yo9vx17c9Xqsc6QZuh&#10;kwmGlaQEiJWBP2iCD+znq9RE/VziYXMRmiJ98KT32gDwt4eHPV6q8MWH+lySze+JhtBU6qfG/u+P&#10;9Hs56vVhOFy0ojXzdEV++pBI0JPcgc9XqVGUKN1rI56do0mezGRyAAFa9hc2156vVbR0EzHV4lhj&#10;+c6BYtqaWABtcgdu/fnq9RncRwenrgJJkD7Ox1Hfnq9SHqcEoYFVGQ7DckEgganTXw8eer1V/wDX&#10;+ipjWVdTSot41DAi173/AKeer1EHx2bFWqXp4wFST35CNd3svfsR256vVPyzlvEauX56STyjJr5Y&#10;0B18e/Yfr356vUZzp/hNBTYokcS7qqcrZVBJDeB+Nxz1eo8uVc3R4LLFh1hHMoXfIwFxY2P8fy56&#10;vUMmVMxnEcyVLyspKsNmlyFt9Z+/nq9QijFkmxF6W5J2o48O5tYDnq9RhcqSFVW7aWGmlh356vUN&#10;mGVisLoPZr9/PV6pNcynXxtz1eoJ82CKsw2aG24sCAO2v6/rrz1erXi9YjVWUs31avRF/mEYq7Cx&#10;UljoB8Rz1eqpvO2U6QLJWOFdjYkFSSCTpt8bjvfnq9QH1uRKGvjmaGQic2UObg31PYkEWtbnq9T9&#10;lDC804Ggkp5zMwdrowBCi4Fg225Gl9deer1H56KdNpeoDQ11TTsWjmF123uD3IO241PPV6j54BT1&#10;mCwjLlHF50ayLGNoAKAdwOw+7nq9VjWUMHjyV0pnzXXwqJJv0KhhcoANxa3e17DT+/1erLl9oaei&#10;FXWRH5aZAylgbG/gPd56vUm8ydKKDqEAYESPfbXYGB9l7dzz1epZ5O9NIo6CGgqisyqCo/R7SF7n&#10;udD8eer1GVwTotg+CqkdLCsaLa4CLfT489XqGCiyxhFNGEiQN20AA56vU5x4RBTtaGLT6u/PV6lP&#10;TCMRre1r6c9XqdtyTts8R9w56vVLjpVCjdGD46i/PV6uVXhgRS8igDwtpbnq9SbnwKKqHmOvt8L2&#10;56vVkocCoiTFKLgW9gv356vV3WZQwdJmkMa9tBYXvz1epkmyfhTtdVVw1x256vVhbI2ExJfYFt4i&#10;3PV6sEmC4WH2JGO3iBz1erBLh9AjFVRfYdB356vVx/k1NMwKxgW7aAgc9XqasUy/TPHsEdx46D4c&#10;9XqQOP5OjqKBYPJGwE293Tnq9RbMX6MNTY3/ADKlmsjuG29hfuRz1eqFi2H1kUksFQigszEDuVX4&#10;Gx789Xq5YLg+YKaBGo4yUBJAubgE/wAOer1DJh1VNJRCKvg2sl1a5FiPD6xz1eoP8808Mssc9N7z&#10;aoVOgPx09nPV6ikZwmxiSqrKKA+7Ht0YEgag/dz1eoFsKypUTZkqqZ7PIEVwewsdfYddD256vUWv&#10;rV0Lw/OmIh8T/SSv+jAYnYoGtwpJA+Jtfnq9VX3VLpvmPoxnimxHI8k89MVO5IpCVDix3rqAQDcW&#10;+u3jz1eoFM/eobrJTYjRR07VMbVDgNtcFVDAjfIpIuAdOxsT2t29XqG3BOoeZsdijrs1mGdaYxFq&#10;jewkFu42/Z2sTc3vaw+PPV6hPxmvy5g9TR/IxzS19Sh3hF2oFb/EwU7tCDY21+i/PV6hKTHKvCsr&#10;PS1Jkjaohaz9gDYhQvtPPV6imUWa6qi6g4dglPVF/LRpANblgQNvhb4jnq9R2sAoeolZBWZyp8Qk&#10;+bUORChBAJXT4kW9vPV6mzpXn7qmmbf5BmCd9tVuAisRYkn67Wvp8Oer1DFiXSTqXRZqmxSlM6U8&#10;rJKu03Q3AuOx7d+3jz1eozPR2LOs0c2E1le99qt9lQoN+1tutxz1eo9XS3BMdrcwpLK7mCKG20AA&#10;FiR730gXtb2nvz1eoy9fgkaxeVWqTGENwQBpz1eorOfMt4TFBJWUfuoCdB3Gvbnq9Rc8wZoyvlCJ&#10;68xWMdiCGCgMNb9jf6uer1Iij9WOE4lL87HRyJHAWZ2awL2HfU/Hvb+PPV6gC6v+r7FYMKixjKcL&#10;PJHIwlVb3I8LHQfXz1eoPumvrYo8ezPF/WHDqmqa22VYlDBSNQN50H06+PPV6j5VWf8Apj1r6fpB&#10;U4YYJxEzotQl5UkB+ypCgEGwOo/gL+r1Vf1PVTP/AEyz4mB/yNq3CpZCqKsLgJc92ce6B8Da1jz1&#10;eowWfMdzhgOBQ5qyhhsYRype6qQrAA2QgEgg+IPPV6kHkf1tdVoqlsHxelMtMyOAFuxDg223f3QD&#10;8Oer1AhjHqoxXGc2S4UKH5fc+1ybM4e5007eznq9SBzLngZhzPU4piiIlSIfdAQ7AFB2i3g3x8fj&#10;z1eojPUb124/6dKSY5gw6CokqtKYxwoxZhqPM3IdbX729t9NfV6gkpPxTKLqFSrQ5mpBh0hWGNnj&#10;jREW5Bsu1QTYeJAFuer1Gp6HepHAsv42uLYbmNapYShMLS7rhtextuGpFhp9HPV6rG+s/pw6Hevr&#10;p9HVCOFMZjicmRVW4tHuHu6AN31Hc272IPq9Wqf6qfStm7005jqsLq8NkjpWusEre9ceLaAW1Gnw&#10;tr356vUU7CsRfyTujUElAGN7ix978uer1DVljFKerxWlrY/ep0kKy6ACyrqAR489XqH6ixXCpKZp&#10;6NS8Ra9rG62P8G56vUroMbwyOoQywoYXAVgouV3C9yT2I/Lnq9Tvh2J4dt/l9Uw3qVkjuQWFybDx&#10;7jW3PV6lZDiFFh7kSN7xIMp0C7Wb77jnq9TxhWMKa/5KBvLilJIc3N1uQpOunftz1erjVV8L1dRV&#10;0gjjkpbMWHY97+OpPfnq9ScqswVVNsp3q1EW8EMSAQe7bi2lvDXtz1eqLmDNsWE4gMRgdZvcFnjK&#10;sCfEjadp56vVwGfIxUrUgh5njAJUWY3N9de/PV6mSszfDiVYR5jNFYsd51Rla6gAjsfE3++/PV6g&#10;+zHjtL8gtJE20IWYh9R3uCCT7exHPV6i8Y5nqnKfJSIN6OWuCL3Op18fhz1epATYjU4oKtsNDTFW&#10;89rak2sCPDtz1eoNMTxOrEw3gxySbtrXsddPp+HPV6s2WM5V9E4oDWuu5tACABYarpr+vs56vUJV&#10;VmeQT06iQodjb7MLs5Nh2v3/AFHPV6gWxvGquetkCSFTucPc9radgeer1J7+csiB1bdu3BmPtGmn&#10;x56vUl63G6SQx0y1J3H3iQdPYQeer1MzYo01Oy7x/lh2PgNAPZr39vPV6oyYq0fnRBt3vAODoAoP&#10;cfVz1epHVlfNWiSjhNxvNjrcjwFteer1OVBgmJsj0UC2MikE3vr29mnjoeer1LrJ/STM+LYk1AaR&#10;33opVipC3J/dJ729vt056vUcDIfpkxqoqR/N1KRoB7yrYl9NO3iO5A56vUfvp90Fy5luhKLBTgys&#10;rK8qgsCNNbi4Iuew1056vUY3DVyzlQrRgxq0KbiNFXx1C6AEEnt4/Xz1ephpuslDgOJSUVA5hvcj&#10;dYowGhYfDnq9SUxHrBQT4/Dh8EoQyh2BvYMAL21I7nsL/wAOer1Ft6jZ4OO1lRReZaCYNuIbsR7L&#10;eFuer1BRX5vwmbL9QjSBmZGEfs3LcEaeznq9QA4zmwyUWqqpIT3gb7gNLW+PPV6gjxfMdKkKrVy7&#10;Dra5/XU89XqD/Esy/wCkoImKwym19TYjTQc9XqW+Rsm1mO4gZVRpCQS2p7HuB2Px56vUf7pD0+hy&#10;7hpEQ8uWMpYWFrEHvr3H5/Vz1eof0w51O6jiEzq8byfEDuFNvD4/t56vUr8EWavrhUQtdp/dRTa5&#10;IOoPsNh256vUYfCK8U6RpLYvGxL2NgSLC2nj/bz1eoTI870lEYZKZkEf727sTrfUd7a/qNfV6kpn&#10;HqXl+kqlo8Pl8vzIpjYEe8zCzA/V7fC/PV6gUxDqtPTVZgSoEIQF1RDcjXxPsPPV6gDzl10ler+c&#10;ilMh3mMB2v7zfZO3vp4nw8eer1BhmXrLitYTHSVO0nb5pTbfwBAOoAPa4/t56vUBmMdXqxY3Dybx&#10;Ib3DXK99dT7Oer1BJUdTsdFDJA8pmiJIQFjop1ufo8Oer1IqqzJKili173Yrr7e9+er1JWTHUrZd&#10;73udLnsB46356vUla2txFnamiCiSo3BEsbsFF9CDoTz1epuolma2J1Snu6opH73sNwNQfDnq9TzC&#10;8sYFZGAFUBQu0lnPjqO1j+3nq9SjosWximkSplvDawMelvH3rk308Oer1CFQZuahr4aqle9TGNRo&#10;LA9/jrz1eo8PRv1DVuG1VHhtZPenqWZWRrgptH2rHSxvYAa/lz1eowGbMCoOsVMKqlUQ1kVxGoJQ&#10;MqghibaWI1AN9bHQ89XqJVn/ACLJlOrmo4vfkhcl2ve9x21Oluer1BNWwz0k70gG61mse17XtY+z&#10;nq9WRq+URnyipWBVLC2ov3Fxz1erHBeqiJRyfeDHd7DqQPp56vU67ZJUaTyUgjRgNyeIN7E/E/Dn&#10;q9TjMsKUwR7NvGhvawGvh3Pw56vU0QYiawfJIosrMVNipF/Ek66Dnq9SpwmppolUVB00HtAsbkD6&#10;Tqfb9fPV6s1E0VFPK9S6mFy2yzD7Op1F/Dtf+nnq9UiPEfmWSGkQbo7uBcdzoDp7R+t+er1LHA62&#10;IMEq5GSSJgQR2uRe30c9XqjYxC053qLI7+5a1lW97nwseer1cKJPLZZKZzZtylm7gm9z9HsHPV6l&#10;DSVQYCGSRXHue9axbvpbU6D9nPV6nClpoaeifEKid4pbMYXUaeZuAG8HuD2sCD7Oer1PVLSljDOY&#10;7bP8uF13O32SPo56vU+h8VdDRU8roZAytttopJvfQ6256vU0z0k0lb8zQS+U1PHtuyg7jck3vz1e&#10;qe+IQU1PFPNIXts3KR2Fzcgey+oHPV6lTSZhLVb4hG21LgKhuBYX1I9v9HPV6lJDjUFKoWOQIs8g&#10;JBa27cLs1/E6kj9nPV6mvFMUnaSWWBwUhcKtgOx8T4H6uer1csKmlBZJWCyXutr7e3PV6hVwTFMV&#10;jSOR2CbV2qb3UsATqL6jTt7Oer1CzlzMGJ0swmqLOZVUWUHYup18eer1GCyhUUkmMqwK3YBnIsLu&#10;e4HtOmp56vUL0OJ08uJMMP8A0UryKGuQFAvqCLHQjx56vUJlJhzSP5NDMtM0SMW7WIPjc+zTnq9S&#10;/wAJimqcCgkgdmlSJiTYEk37nwsR/Hnq9Smlw+nqPLo/KOxdlyQPeNrn4Xvz1erHUZWWObzYw7mx&#10;3aBlBPtt+znq9ScqsmbwFw9djf4mBIUjXsbePPV6nLD8jVtbTPTVqkvHtAZNCUt9r4H4a/Tz1eqZ&#10;h+TJqeSOCrUErHcFlG4LexBPPV6plLhCUzbIwPMhZxt0ItuuPE89XqV1KXNTDUwJumgaz9xcWvcD&#10;nq9Qn0kMckdPUJeRy6h9BcEnufo56vUq63C6mnljrYJCJF7hbG6nw+jnq9WUF460UsSgsfdBFhZi&#10;Ow9vPV6nzA6+bzmppGAcbkYG4UgDTnq9S5oag1KxliFXapt4BrHX6iOer1LrL1ZF81HvsHkNrkC1&#10;x2sfotz1eop3rjpFfpTUztCZm1W62BJYj/k22n13Ol+er1aIfqqwepoup1bEbPI7tJcD2n7JPjb+&#10;PPV6ibShaerNDXIGtctoBa5738eer1N9cySBoaayzRkhQ3YKRYkE2+HPV6k/DG0KtHVPeQEWBPYj&#10;79La89XqXlVJDshSYkFdtghIBFvEDTvz1eqZMstHCaudwqudb6EE9h4+Hjz1epMw1kuIQrMirEd5&#10;OgGoHY/cO/PV6ps4urGnUzbbM5B8B7L+3nq9U2nhdfMEYszL5iBhootYi/PV6kLPimIiUlEvHYBd&#10;NAO2nwP7eer1KilFPNQedMQsbH3lW24m1jbtz1erhiXykkTzQyhFRQoUg+AO3sbjXueer1caPzqj&#10;L8lQ+1WAa9hoFNxoB4jv93PV6kUYKuGOW7e6So3E9/Hx+/nq9SgoZYKEAuizSAq2/vtIBFvZY89X&#10;qX+BVqz0SzQIEeS9iT3Oun9nPV6u5sVhpogtQyxyFmUljoR42+I56vUx47Sy1EcSLJvtZiy97ad/&#10;jz1eruP5daaMSHakge5a2lhoTr4ntz1erjFXxpIFntHAUVkOlj8NfG+vPV6m3MbUtX5clP7+tr2v&#10;qPh489XqTs9agVKWB9yyADeSbjW3a/b9fbz1epa4erSYefJAljF/eBG4E+z9b89XqbKVxR0rRUq7&#10;pQCykjVrmwGh/Pnq9UF8GxBavzq9gHRQ5IuCdASO3e2nPV6mmtqXqnEsKi8YY2t2F73t7fDnq9Tl&#10;Q48m5kqiCBs2gDUnx1t9fPV6lvHHI9CJaVhtX3hfuATrfxFzpz1eqU0kmx3lu22zaHUH4j2Hnq9W&#10;Kkr0aENEAu+99e5A/P6+er1N8lPTGnkBAYxR3sSCQST73e9v4c9XqiR0jzypVBhEroENzaxHcm1/&#10;D2c9Xqbq3EEdY6Ro/wBLp20IQC4Pwvz1eppxOdvko/L3FGIa9wbNe5Hh489Xq41VZBIXkhexNi41&#10;BuQdAfaD+3nq9TXHR1MtGuw7QGvroQbd+/PV6pdFTJHDLM0imWMj3WtbaPZ9Pw56vUoKasglBglP&#10;6VgXAsNth2Veer1RKSCeSoaeRUZUZrqCAbMNNPh4/Hnq9Ut5BExepugdCu8fZ0vbUeznq9U/CcQm&#10;MgWs9xn3eWpNwV9v189Xqe6GlZ5PnVcqd5JX6b6D4c9Xq5YlhokpWlls0TMzKLai/cC9zbx56vUk&#10;8UiQUskNOACYx4WOhH8eer1JHzXhgj97323C+mnhbnq9UiWMtUM1Wm1djWJ03FRcfD3j+vhz1ero&#10;01VW4W1bBbZDq6gdrm1/hz1eppZ4fLQxXEmu8nt8Lc9Xqz0UUkzSOpYMis3u6H4689XqE3CoKdqS&#10;P+Zpsfap072Ha/089XqdcM/k8dSzotxYk37EnwHxF+er1OVTmmalppJcKPyyR2ay6XXUMD3+1256&#10;vUwNmCDGCr07kN2sQbgnx+jTnq9TjQxzU15TIWCGxv3JOrG/w56vUt8tOsixuNVLtb2ge3289XqN&#10;PhVRUV+E0sNtyMy3FgCBax8B4e3X7+er1DnDh9ZXqka04T5dBHHIBrc/G4Nie4/Pnq9Q3ZZwIVHl&#10;0WJU0gqHVGjMjhrKp3MR3K/Aew/Tz1eoRMQwfFcXkmgjOxE2hje1re9ZSbA+2/PV6g4xnFKbCC0b&#10;R+ZIzbd5tZyLhjodSLa6ey3PV6gyzljWI1kPzUaAbioW1rqVFgdPA/Dnq9Rds3T1MgbHKtz5rPHD&#10;tYX95jb2X763/Zz1epCY5SwwvE9TLaZb6LYhiT28dOer1QExiOmi2RLtuwW9/b3B789Xq44pW2qI&#10;5pKmWKIEF1jtcgeFz2B56vUF+Yaimqq20MjPGZCy3W225vtHc6fTz1eqdibS0rRRxge+qkj4d+er&#10;1M0ESSVXmE7FIYfr9PPV6ssMsSuZ9vwI0Jtz1ep1SJUrKaMBv0bI+zTQMfEeI56vVmxOplixN1pn&#10;XyVa+3w1NtO+g56vVEkkOHmWMMqmVzd9NQfZ356vU1VkvnuLE7jcFjewA8fZrz1erHFI9OjUk8wY&#10;XsWAJsCPAHW4/u56vU4Usa1e5QDsuqqD3uf3j2729nPV6l1Tz0sUEcUSC7EIbAX7WN/hfnq9TvGh&#10;gUrSe/YEf8RIOo56vU24gVjkchwnmWaRyLqBb7TAX0HPV6kfWJg9fiAWgidYNgIDsHYuFs5BCgBS&#10;dQLEgaEki59XqnUm+ksZrDdcKLD3R7D9PPV6uRxWmo50iaxux3HSwXXQc9XqSGOYlDDOzC3vmyXs&#10;fu+jnq9WCPEZqmCenZlAsA5I7C9wb9/Dnq9T9htBNON1QfLC2sR7D29nPV6nuopRLE00UdkjsoJU&#10;+8Qbd+er1TGlLQxGVQHK2J1vcXsLD2+PPV6srYrU18RWpVVeJdNi2He2uv589Xqj4LEhrzUVBCpq&#10;EDdjp71+/PV6lX5WE1E5gTDJ2eJIyKlZUEdyTcBQL6dzr4jnq9UatzBTU8a0xiLF1cXPvEG4INz+&#10;Xw56vU0YPRVgpQ0atqxFmJ18QSL2156vUq4qOnnjiDlg4kCsASLkmwtbTnq9TtHClGhpYh5sx3P7&#10;t7ixta5Njf4256vUKuD1VIaWOhlZ3DgkqQBtPiB7Qe/PV6mXGcZpopglIFZYwLrpYAXBLfTz1eou&#10;mY/KV56mM+/Iz3W9+5tpz1epQZEwNp1iAJkqG3AsNbXHu2HtHjbnq9U7DsLfEMwMtSSnlXU3FwWv&#10;qQBe9uer1Gfyflikw3DpMWKEybkCMDqRfX3e30n2dzrz1eoYMAxKJ3raaniDzxqh3G20JqWGupIA&#10;/W/PV6mlsSw2tpGglR98hZSPs2F9oN9LXB79789XqDXOGJ0aqKCHZBIoPvC1xt93abaXPx156vUF&#10;NVXGmnEVIztIbo5NxrfTtodPDnq9Stw2mpXT55mGgO0aAkj7Ite99Oer1NzYhJhmH1NSyN8xNfUk&#10;e6ttdfDnq9SVpZJKwRil3hoiWcKASSToCNe456vVHzbUw0rQ1FTF5ZOrIbjQi1j7Ceer1BHjVbi7&#10;YXVthELSuQHjS2rEn/Jj2G2uvh8eer1LXI2X6aUxVGM04Z2APlvqLnXsDc2Oh56vUIeIvRRpLhsa&#10;BCPLdUUWCXNhYC5sR256vUhJaCCprp6yDUMVViCbAdwG9h56vUnMdmkXFBM8i2UBF00t4C/fTnq9&#10;SUkp5I9IGWV13Ehu1/bf+znq9Qp5birKWgo5CA7MAWAOpv4WPax7D2c9Xqfcz5gemdKaAbQ+0sT3&#10;CnRgT7b+HPV6muCqoq2meCHdaEjft0J3agW+vnq9SlOKUdLQtMsJ2xEgMbXuRYE37gc9XqQGIVuI&#10;TYe8OJFRu96Moqgix8baHt+ut/V6uUlZWphiSlS7uVW6AkktoCQBfTxPh46a89XqYVxKvVGirrAw&#10;F7i9yddTfXw9nPV6k5JWhY/mKVrljZBaxAJ/o56vU9tjj0O1pF96wA26WuLXtz1ep4qsUkalWpIu&#10;GUAjxJBuD9J9vPV6lnlqKTFqx6+rmc+VGpMRttA+zpaxvfnq9Q+5NgllWKejuEFyoWw97cbKL6kW&#10;F/1PPV6rZvTtmvBZMCgjqYlln0AQ2IcgkA2sb7ext4/Tr6vUfLCcrYXjGHxyRFFdgp2bAFUnU3J7&#10;+zT4a89XqkYh06eUtUwrAqlxbaoBHjpdT4C3PV6g3xTp9jOFPTU9Km5pHlYllNlCm4J7DW/bnq9Q&#10;J9QukdLKkklWq+dK8kru3uqSTuKrc6ff7Pjz1eoo+LZMlwGaSojs8Uci7rAA2a/vG3e17/389Xql&#10;y5coq2nWOnkCJIyjQAsQB3+HPV6k3Llp5BUUqE71QL5htoT2ItbufEfHnq9Sbqqt8JqWkriym5jL&#10;C+llsDYafXz1epujxvE8El3UUq7pgjEtYm9u417gD2c9XqUtN1wzfhFFJJUSyyRQlpDToqtuv9my&#10;mx111B9vPV6jB5U6/wCJ4jW0MTzrRF4RaNwTfs1gNbEdvv56vUOmH9ahUzzxViMqMjKp1sWOhNtL&#10;e3Xnq9QfYl1MpsGLUjuJwylrk6gdh+duer1BdiOe1qVNVGf9IeJ2KgjbcmwU/G3PV6kauZ4Y2jau&#10;lVpZId3kKbW2kiw173tz1epkqMaG2SYTFLgqE3W9431J76X056vVxmr50MdG1YI5NCFuCzMB2BN7&#10;hvv+7nq9WZ6wxVLVXmnzECszE3U6+w+wac9Xqm4rj1Ga9IJSqlYiwAsDewAJAW1r6/dz1epH/wA8&#10;w+Uo9MAZgrnWxX42P1c9XqQVVU1aNTyFwY3nMqdyATc2PjZbnTsOer1Z6WsNWr4pMhKliUUW1Y3A&#10;t7QPjz1epTU1ZXx1EeIM3mzwKbRJoDu91mJ8HUdgLA/Vfnq9Qjw1ytCjtIUk2kKR33X7H6b+HPV6&#10;lRBT/wAyQ1BG5rE6k2IU+Ouh9g56vVlr8I+copxJsaEoPaSrDxB+Btrz1eqDTYbVUk9M7lS8qhIl&#10;H70ns9pNrnT+nnq9Tk1I+O1zTIxC0zDzFU6jt2+k89XqFHLFEi1Ty1KoQ6e7vtcC+t+/f+jnq9S3&#10;wzLstJCXqoxPdgqslrgXNwbLax+Hs56vUvKbJNUuHvikkYnUBTGhIupb/V8QPjz1epsxiapwujoK&#10;pNxWsk+TKgXIk1LNYfmfD7+er1dYjgMFLXSNVOJYz+jR0WysARoe9zfx56vULuW8ArDUCnZWEBRL&#10;rfcEKk6jw9uvPV6hhyngs82NT/KC6NGNsgUXC30Fr9/hz1eoWIaavpKk+aUmpyinePd2hdCCugPj&#10;z1eqNiOL4aS3utJHG6FEA90sDcH2aac9XqL31BzWqVvl11FLe5ZnO0rGNdbAk7fq56vUBWMZtgeg&#10;NNIjMhVj7l9fHd8AdOer1BkZqjEA1VRI0Uczg7dSVWxUnx+nx789XqcMEappMPo6yRGB3We3+Fb2&#10;uOwueer1Nebs80NDh9TDUUmxGsHUsLkN2KkG49vPV6gooMZesrUqqKMworKvvG3u/C3jz1epZNiF&#10;XX1610YNncAlSPeI0KDx+HPV6k/i1RFS4kJ4W8p/eVgO4ZtLH3exvz1epadOappUegqECLUOjA21&#10;sLi/2fE89XqGLLbiixlErf3Pf3d9jC4F/A6e3nq9QH9esKnrcUnoY1KF993ABLB77bfQdb+089Xq&#10;ryqcAkwvDpMKxCSSZqbQSMT5jW7liAAb/D+znq9SGklmkpxSRn32cBgoFl79jbXTx+nnq9Tbh2Em&#10;crG8zIDopJv3Y+83fS/PV6kbm6OGSQ0e7f5bNubQm6mwAPsNuer1IGvpMLISSkc+c1mlAOqsOwAP&#10;cEaEi3PV6kvU0VZPM2JpRt5Rf9KVUC5tYX7a+HPV6nahpJa6leSlj8feXQGwFxYadv1156vUNOW8&#10;IqMLooK+WPe1Tdy3cgKAoBt2Ot7Hnq9S1hwtZ5AKWqBE9yYiLG4Olj2t4c9XqFrA6dsKBrjGWRvc&#10;2i5JBWx2+23f8uer1CRgOGGSgSWjLWTdqU2lQT438fDnq9TLikzE1T1TCQQsU93RgVUEAD4g89Xq&#10;B+evoaDG50A9yysbWAJP+Lx00056vVwatqZ5TVuNy67VWwsvjYnvbnq9THjUlSmGLVxAFdx3M1tz&#10;E+A/hz1epD4LTVNViMyUG2Ebwbmx1te176i3hz1eo3eWng/lKUdawikSxLqo94EAEDUe32+32c9X&#10;ql4xJMmNyw4SoNMq2WR1sSqi5vYkKSfC556vU34bXQeUtQJf04LWGlhqeer1CrlXG6tZdol3RKm8&#10;sTcgi5t30ufZz1epe4piE9ZQtUS+8KhlLLe5I0ItfsQ2vPV6hAyTltjA8svvTxqGCtcqSdPyJ/bz&#10;1eo4XTbBWrHhBb3pWRZUUAALrcj4Dt9fPV6h+r6WiipUQKHkhZtQCCNBYfZsfq56vUDWa8EkqZJh&#10;A1mMaSyEqQAd3bv9XPV6it4zRTYkY6umlY+ZJKNQbAg6m/jz1epmpaury69KtXdpzI7EXBFvDUe0&#10;frpz1epap1Okw+ZcVrIlBG1Da1wpNr/Rc/nz1eprzN1AgtFPE6LGxDLaxubjv9eluer1J2kzjg+K&#10;Tx0dZM9MPfcyqlxuY6Ivge3ieer1HF6RVEVDiFNiFKxlIUoJnsAQAe+v0/fz1eo72XMTq0qI1bSA&#10;+84vcE+Fh7Dz1eoTYM1Gv3MEMSodljclvj9HPV6m7GczpHRSGElQEIuTa99b+37uer1EA615mWkp&#10;zXVrGRht2LYgC3t762N/r56vVUZ1rzHi+I18ctEN0ckzGQI1iipZr3uLgnQgd9QRz1eosWbsVra1&#10;Ew+7Mxa493UA6C9l0+vnq9TZgWWxBFKaxt6yRXJLAFSGIIOptoO2nt56vUi6+pNNjMlKsd94QHx0&#10;7La9tR7eer1CHlnL1RVywUdS7KryH31t4dr/AMNOer1GnyrTVGG0Hy9Uh8q26dSAW8sG2++tteer&#10;1Bh1CziMEZ1oSTHEzCGxtuWwOoI8APD4e3nq9RXJ67F8TxF6FJXKzEzeYWvtLXugOhsPYf4c9XqM&#10;Xlqqhw2lp1enaadokRmXQWB1LHwP589XqNL08xilopafEEAfyFN9pBsxYD3hrrc+PPV6jIVdMZRT&#10;VHlGeLzC+46ANJc/Tpfnq9Qc9SKPD56GejoU8vyQys4A942vp27XGvx56vVXy7zUOYfOmZRIUMbC&#10;3uuA1wSPaLc9XqF3LlLBJUJBU2u6gt42U+A9h8bnnq9QhClw9KtapveGqRta+ltbj6eer1MlWqVs&#10;W2ni8qoMjMHLgqwvtCqLAg2uTf2geB56vUmVnxVsRminCxwRqRt7bmFrMfiNRz1epjnqnjhngqYj&#10;aO8iu2gJJNl730Hgeer1BhmSsxnGKFaqjRaVIvdJA3h1FyR4bTfx1Fvp09XqArMUVe9Q7OAzxoqK&#10;FIJJ7qbeB156vUH9NIKGNnrd3mOSGUEg/H6Ln8+er1RBiFVO28DcqMoKfvOvc/Qeer1PUtbSUeyo&#10;8lQtg1xZSNbEGw156vUP+RsZimofPSQbGAC3IAUdrD69b/089XqHTAcTqKPFI/KQyLIAd6+wggsf&#10;aPov/Hnq9ShfOlNQVf8AL8Pa0iMfMLEEEhu2h7C/b6Oer1Gx6K5vmxarlrZ7AM5BNyRdRZdLgC5N&#10;r/Hx7c9XqMzDHUVVo4SI0mBHun983Nzre3PV6hHwGuxCkqpIqtLCJUXS1gwGtjYBgf1vz1eoSKSq&#10;TBZo6gjcSHLAjUhiD8bW056vVPw7FaqjxB/myV80GRFYi5DfYsPZ489XqFPJOaaiikWonYFBuDE2&#10;O1r3t9A0+rnq9Rq4KSizPg7VEoDgg2IttU9uer1ATm7CKOmpZ4Df7YA8QdB/Tz1eqt71AdN6mrWf&#10;EaCOO+hIKggmxAAHh3H6689XqqsxXBJjiAkWYwyoGuP3VC3BJ8e456vVHwmro55IJJrTKqOxk1JF&#10;/wBhIH6jnq9SkwmuowqYpCPNgUuXdWuSFbVQb6WYWJ8Nfjz1eoY8j12JVBeeZl2sN8iDuqDVQO3f&#10;289XqPPlbGMKrsvwSwJdZI1Cq1yWA7/Xc356vU0zVFJMtXXSsgkEhjcC2gGoJF/aLfXz1eqsH1td&#10;OaHNGVsRx+ldFe1o0sASwa7WNwbMPD4/Vz1erWI6kYPPDW1fkkny5tjKOwN/H+36uer1A9YLbzLl&#10;bnw/hz1erLFPNSBljt7wHcDsdRz1eqVG804lWdgBLr4at4fr/bz1eqFK7CJYgAB7QNT+3nq9XJ1m&#10;8hWYgJ9Pjbnq9UsooRYrgRr726w+72689XqiyVZmmaV1BLCwHgPq56vVjpofmJVgFgWNgT7fj8Oe&#10;r1ZPIdYv0bDUkHW2o+n2c9Xqk1jtEEMahTt2udDubx19h56vVHh82rmAisjqBttpe3h9PPV6s1dE&#10;0BWOdCsjXY9vH2W+PPV6uFBSV9XOkWHozyHsF7k/389XqyTvUtO09XueeNruXN72Nrfr8eer1N7y&#10;bmLbQAfADTnq9U6V4qd1+VYyKwG4Nb7VtbD9vPV6lNFLTp5UTEJCxO5QL7r21uPZz1eqX/LZ5fP2&#10;ygR3XyQf4nse3bnq9TSxiw/F0Sl2gp2Ui6373N+er1MJjmnp9Cz2Y2Fvb3/Pnq9Uv5WkMIlmPk7r&#10;HaLk+PYm/f4/089XqhRMkRMU4IRrE2tc+IsbHvz1eqHuOp7X56vV1pr489Xqy7JSfKVTpqR+3nq9&#10;XFWULa3vX7/D6Oer1Z42KTFKc33gre1rg/Dnq9TjhNa1PJHDCLlnXcPbrb8uer1Wx+mDGniSKgo2&#10;DPPtubBtu2417dz3seer1HqxPL71+Ev50cbFrqzi4Kk6A9+w7c9XqIX1P6eFcXkUIQFjYh1sfetY&#10;D26nT+829XqJpiOEhKxXZiQhVSDpqvf7+er1Juplmq6x4Ke3uE333I+r489Xqaa7FKjDaWZKZwWj&#10;J8y976i9wPHnq9XODGJ44fOw+S4mC2MgJsT8NPu56vUoaeuNQ60e4+athcDS58AfHnq9T/RVnmyG&#10;C99rEEad117/AAPPV6nD+YNDXLMtiwA906g38NbfRz1epSQCGsqDT0q7wAL3I7kbiBftY/V+31eo&#10;fMIy3h3yQqJlCyXJL7faLC/gLjw56vUGmPUmG0M01JACwRyF0IHb3u/sOgHbnq9QTV2CR1GHVFcX&#10;CR0UqI26wO5gWFhe5GmpAIHibnnq9WGhwAV4FXVlvLG0DadrHvezDXUc9Xquz9A/QvHszYVfBklM&#10;UiBlJJYghju3OdfgPDw0Hb1eqzTG/TTi0NEytBU+YqkM6OwQ3HfboLj2gc9XqJbnj02Z1qKuahp9&#10;UX3wjE7yBruG7vp7Lnnq9QDYV0izRhLGCeKdY1kdRLIpIve1ge+lv1HPV6udH0fzqrS+bF58cjmz&#10;MSLkDwFvZ9GvPV6m+o6IZhaSWimjmkkqLBdWYLqSAFuR8LfRz1ermegecsJq0jhpn8uJNxBWxNz3&#10;t3Fj4fRz1epsHRzqPV1JSrjYQvdYgIyDp+7fxP1c9Xq9R9Hc/YfFUwfKT04ckI8puCTYe0m19QNO&#10;er1NdV0nz9A7vQzOksqeXe7EafasAbXNu41HPV6maj6a58XE9mG0klTULEBUXDAABr7jobfDnq9X&#10;BcoZ5EsmH06OkrTFxI5JTaFJKkXFiSO2hPhz1epuxfB8+PTwYyh2VAd9sZVgrEjQbO+mp1P589Xq&#10;g1OD9QYgmJp5geqY7gg9weB2g3Iseer1ehmzph1CZ6pnvvK9j9q+hPgbeznq9TJX4/n6hnjrDK+6&#10;K+8Mt7qw7gC1vbfnq9UJ+o3UCmpRQ4evzC7kuGJXbcaEWF9Oer1MFVmfqBUUprJHkp33EN5Z3a+2&#10;5F9Oer1ZZup+dMJSCnNWRKi6SsCN7G4DMtwSQD8Oer1QK/qv1HdbAsRcKCDoba7ranX4c9XqYX6n&#10;dQ62mcmSUCRmVQpJCEH7RPsuNPq56vVJ/wA6Wdaak8g1Em2LbvtpuZjY3+jt7Oer1PK9bc2YZVQY&#10;jXzN8uZFVwRf3T2PYj67fx56vUnZ+uWdKitDzTnyZd+wKSLC+lu5uB46X+HPV6uoOqOcJ53qfm5Z&#10;Uh1RJGsQp0Kg9x+fPV6sNJ1yzhh1U+GYTZZ3a8avdlZiQSNxBF76/R2tz1erLW9ZMz4k9JVTA09X&#10;E5Fo27G5DEkADafiOer1PlH18zktPPKru9Y+73nN9wHc31N7C456vVAwzr71EenQVcpRSxLWB3XK&#10;276Dt7Bf4+HPV6uVX1RzjXywpveKJQxsGuQAPu+jnq9UBur+dokiqKqUVFPqi7iVIYHuSQQSB8NO&#10;er1dVnUjHKusi8+adL2bfGb39lx3797i1vbz1erFT9b83Kz0NQomhiLESljuZj7o3H2A20/t56vV&#10;mo+pGb8WnSpMpptjLcK/gPC1gLHt9Hs56vU8S9X8yR4jU1FPMw+aLMUtujjItZVXXaPpNz4356vU&#10;zzdTczJQlK5kVnlY7jYggAa3sLW/t56vUnKnOOPkqJWYrKQ3unQlT372156vU6Pj+Y4MHjxKZ2/S&#10;OwW1zaxufuB+63PV6kpjWN4zXN8/FPLYuXOwnQAWINv1+PPV6pbZrzBJRBYZXibZpuJDHQ699Cee&#10;r1R0xvMdXQxRNUyqw3SBkchuw0Pbx8Oer1KXLFJm/GTTSYn+liRyDa5IP3W156vUbjph08xTDqmT&#10;GpGWnZnBA9oAIBIHiOer1Gew44nRuYo5meSRCSbBSA2lgBbTnq9Sny/heY5kaiKsplsAF1IW+pA7&#10;gi38eer1H26F5CxTEl8jyZYVCqUYISdwuCWPxOvPV6rdujPT/FKKCKpqg6uAp2lQAbCxJBAN9eer&#10;1GvwTDaKkkSnQEBA5s4UEljqPH2duer1KGfHKeg/Ru6sIyFK2AWx9ntsOer1JnM+bYaeEVdIoaNS&#10;AlrEC9933c9XqRGJrFXwPPHdnsG7XIPc/cOer1Jepp46aSZnjD+Ym27Cxt3NvdvcC/PV6gVzxj2H&#10;YRhb0NSyw+6BT7gbXvfv4W7256vUTzOeMNTw1vzNSiRrGfL8sjcXAuLjbax17fD489XqrS6r1tdi&#10;FBTy1k5dFSQKtzuck/aPYe0W+HgOer1FPzGV8xhSoHCxE+Uw7EW9unhz1eoFnwTFabDBUSvvmmb3&#10;VJ+wNdAvw1+k2+HPV6ktXx1daslJRwe+oF5mtZj4gKNTe/f4c9Xqyx9NZRTx4lE4WWJS91BBAbwI&#10;8NfA89XqReY4zSOKakKSsCDI7AEhjq3cXH1fRz1eou+Z3p442olYFXYEE6WtrYX7Dnq9QHZnjlWR&#10;6WgXcy2cewkgXB8O/PV6khPhM83l1EpO5WDEf4SRb6x+3nq9XcixQyN5sZbaBe3a/cG3x56vUmKt&#10;kScTX8pGN7DS7agjnq9WTDpI2iaZXO25Gve51sPp56vVLpp6Sk2wSkeaQ2xj4E6/WP7Oer1POFYh&#10;5bLFWanuWJHvDx+i/PV6mnEKkYlL8tZUEYKg+zW5156vVGmMlCJPJBIPu311J0H0aePPV6sFR5tH&#10;AsiNtYXNvAsR2P189XqhVTV3lK9e95IwfcP7o9gBIOnf6eer1NkEsmJRtWpDsEakNf8Ae17kanT+&#10;HPV6stOkclBJLFEd7m9tbkjQWFjz1epQ5XjipYJWxqhcvUDy4HSZVEMu4EvIpQl1KAiwKm5BvoQf&#10;V6lNhlNUy4gsOHIDNqr722rtvct2IuPD289XqEPCcNkxSX5NAC0cgYn4g+32E+PPV6hPhiq1jMdT&#10;Gp2Mb27WIA+BsDz1epYUdLV1NGjU0SNGGdJdx0C/4gTc3HPV6g9xqDzZFgiG6SNgQfAAHTt3AOvP&#10;V6kPXxV6CRxMJdsp2gn3ySPpuf4c9XqTOIzlB8s8QYS7WJ9hU97Xtpz1erJhMyKWqKtyY9WYH7R1&#10;sttD356vU4rT0Dn5cqY4Q5dTuNzfXUE3+nnq9UnEJqepoEwyFVVwS2/x0+N/Ec9XqTDVqRmSR5PM&#10;EbKGCm1ragEd7256vUmJayqfEhV1jI62JWy2IW+gOpvpz1eqCskUZeVdV94odPbfXXvz1epqqK2j&#10;qKEVxeWGdibliAhFzoQRfsPaOer1KmlmSphSMLuHu7SNdSfDnq9TlV0dXSsWrYHhYkbQRa4YXDe2&#10;37Oer1Y5a2PCZImqW2xzMY3a/a/a99beF+er1KOgmw9JVpaD3oGJFwP3h3A56vU70VVNTVM8NRMW&#10;UKbIxv3GgUdxb+PPV6lVg+M4sKeGhp5yEcWKF7XY6XI8TbTtz1epffzFY6jygEWaAC66Hv8ADvpz&#10;1epylw+VGp1b7UQMltQDuINz9F+er1f/1LhKl45KdKeBDG6MijXQfEg9wf1PPV6pzmnXdAR7wIB0&#10;uAw8PZrfnq9TO01YJykchRhqGA922ot+znq9WGokDSiOpUMrgGQ2Nif289Xq6plWBm8mNGVtABYX&#10;HgB7Dz1eqXBLGUkLaFABrr9XPV6pE8onLNaxiVVFiTb2/f8Ar256vVxlEsiHa6gC5tfRT3/U89Xq&#10;40bbB5dRZ5AbEmwFj2t/Tz1erjV1GH1G6N5AWgYHaqgEnwJ+7nq9WCmZ0rZZ6cbA8bXuO5a1vy56&#10;vU4U9VtpVpiBthuoOgIb+7Tnq9WB4ziTe/IQ62Fu4sfb9HPV6u5HMVjUBZGJKx3tcW7H8uer1TKm&#10;rCU0UUotOTcsBcMB3HPV6sT7IrJCrjzNwA7Hd3J+jnq9WUQLTO0jsCSpJQam9tOer1Ra2oGHUi1M&#10;YJZAXa4uQbduer1NVPWSNeVVO10BOlrta5/Pnq9ToKh5oY0dAoK3ue4BF/H7uer1ZIE/QrGdHt3F&#10;xcX9u3nq9Ur52GKFoaxbBwUBUknQ2156vUzVadkc9mGhsBcdv1PPV6nFBHHRyUsAUyNbcLggDx56&#10;vVHinWCY0kGoUAkmxAIOvj7Oer1ZrUbpNBUXJJJYmwKnU89XqR2MTVcMoMEoZARsY6FQO4P389Xq&#10;S2J1z/IoXZSEbf2Nio8T8QdOer1JDEsXkkJka5VrKCNCoPj+vt56vVFfDp6mULB+kKe8u5b3t/wP&#10;PV6knWUxwusG+RhI+4k621+HwOvPV6k9SxVFS9RLKx2i4ViADu9vPV6oUtLiVHMN7bgQN/2bEH2e&#10;N+er1InFVKVCspvA0i97kgns3ftz1eprqK4UMlT5bbUK6EXIB1/j256vUjYKyrgjFVJH73vEX95m&#10;JOnf2/r356vUx1VQ0lNvqYBvBIsQRYXOnf6+er1S6DE2q6dq2coi07tYgAEkeB+rTnq9ULDsUaqn&#10;dKsgpPMQSRYAH2X/AMOvbnq9TxV41V/LLS0gEcIJ7kEkCw1+nU256vVLi+elpzULVeUpUgxEAAnw&#10;YEE+y/189XqccDSglo/KxCRnmmBMjm9g1vAeOlzz1erHJLBT4aZfOkqadWKoJFIINtPd+u/PV6sI&#10;qq+pjV51QmTbGpsBYDUkkDv+vx56vVgqjJQzpK67CyNCBdSCQQRp8dbnvz1epir/AJZEAjYrMC+4&#10;alQpve4+BPPV6g+mxerarkpmUFCnuBRr7AL+Gtvq56vVixLFK+SKMPF55qAqERsLAjQm/iBp256v&#10;VIp1HyK1ckfkM94zbUgjQc9Xqw1qBKJWw1hIyWWW+0AADSx230PPV6kfiwpxDDiLzsXv70Sge8R3&#10;ve19Oer1JrHUxWjh82hk82ORw4uAdqsdVX3bgjXnq9UDGYsPiVK2oiE8jm6B7EL7CAToVOt+er1N&#10;BxKWPEw0kmzaoVFvYW8SCD7e3PV6nutxWKennp4qYHaFUTIW3EMblnFyB4DT2Dnq9UTLKNR03zcj&#10;oWBIWNzZjqbDtaxAPfXvpz1epVtiVIlLWQ1+y0kBaNE/cff7xY630Nguhvr8Oer1B9HicWEYnEaN&#10;PNEsbLKjgkEMLB9Nbgm4+PceHPV6nLCKyshwuOOFwHg0IIADDwb6fo56vUy4/iFRhsjx1JMbyEsA&#10;pvcG1u1rX7356vVlTGhXmL55W2lgAvYX8Cfjpz1eoRcExG9DJE21DAS4AvdrH2/nz1eqNUY1T01f&#10;FPGquzFW3G3je49hvfnq9TwMy0VQ5gissRlC3AsDtbUeNrWseer1L6oeCvw9oqiRWaRF22F7AnTn&#10;q9SInoaWjaOKmjk2kEAEXIN9fouTe3gDz1erD/VyKrE01UCtSgJjZhqVFjp7GB56vUzu9a5iqcVn&#10;dvdOh2hyDcDQLaxHs9vPV6okFBTUEnmSF3pwsjAEkm1vs/d+vbnq9WH+eU8tP8zT0/kxWLd7EgGy&#10;9ySNNOer1d0uZ6ymijoqNdrxsZBaxuD8eer1DvkjP9bIpEDKZEWSRnLG1wBfXTUeznq9Rh8P6v1d&#10;RhSedN3AIJaw29j2t9PPV6sK5/STFopi4jaR9q31JUm2vu3tz1eqwrorm8QRR4f5137sVFyVvYfV&#10;Yj289XqYfUpgkWILLVdn23SQ3Kk20uLjx/hz1eqvrGsAikrTFSK6swBOpOoGp9lifyPw56vUnYKx&#10;qmOWgNjURQyFjrYsQR30uRz1epzw2pSCgRa5wGiiANzbXU/mTz1eo6/QHPr0MMlGW2hmjYKTozD4&#10;dvr56vVZhgmOyVeHiR/fkIUtbUdtfh356vUz4s1dJGaqBfeS/fQHTv8Afz1equbrL50eNVcFWftq&#10;5BHYC9/o+HPV6iiTNhmJ1E9N5Y3jcRIxBCk+Guvh7eer1KDKGFNOqSvJt8wBVAsCSCV/Pvr+3nq9&#10;RsuldJLg+PRtUxLKQygNtG6wHt73t7Oer1DVj9Nh0GMz1ryARux+1oQhPa3hrz1eoVskVNCs3zNB&#10;ICzgaAXJ9uuvPV6hSkrGSRKsqNymxJuD3v3/AD56vUY3ImJGsoo5oiSrXU373HPV6h7w9yLRAe24&#10;/bz1epUVkSGIOTZrH4689XqQWIUQEbIyaW+GvPV6qpPWH0/wzGKiatnQGQqApCklXsLH4jU356vV&#10;Vfi/RSsxCOqoqiJZAATuFid5GnY89XqJ3j/pwzjJmEvhwmNKX18u1737G4v9Y56vUKeVuhGfaLF4&#10;quvhZaewVo9oKsVOjEgXuBpoban289XqtO6d9IsYwPL0FVQwbZJlWQhFK2vp8T2Hj7fjz1eo4vT/&#10;AKB4dHVU+N1IKiX9I4bUknwse3PV6jjVmV8MqsLiwaoh3wxqRtPa573BuOer1ONDlTCI4Up44xsj&#10;A2iwAA10056vUpsOylhgcNFCBc+AsPr+7nq9S9jo4qQBtn2QbHTnq9Xpav3TYafx56vVFpmZX3E2&#10;Ouv389XqUlPPC0YuQe3xv356vVHxCriplspGl9Ow8Oer1QaDHmL+727H8+er1KSPMEshNwOer1SK&#10;nHJpvc23Bv8ADnq9XGGrklQgrYa/Rbnq9U6JSLsZALAakc9XqZa6rn2lXmBB9nPV6odDWrGbsf11&#10;56vVmnrUqPdQ2H589XqwBIqYFpCPr056vUy/No0gPl3H589XqUNO/m/YQg256vVyracRQGVkv39h&#10;ueer1JKSrSZDHtBFtLg89XqSVXh0FWbIlh39n9PPV6kdiGWKXzd0se63iQO3PV6nEYXFGoMSbFAN&#10;iQO3PV6m+XDYShaPW4NxbTTvz1eoP8Vjo56lqeQbz3A/jz1eoI8cwDCJKmoq5FALtt+gez6+er1I&#10;UZYwaLFzXU+yNWRE1sTpf8teer1MOfuk8OJYOmIbboFlX9HoQLD/AFexHs56vVX5jmSMEwOimrsY&#10;hBiRXCApoCCbDxvpz1eqv31FdJ8MzjgozJlOFPOw9RIzR9yg3GxUd/G4P7Oer1A76fukGfs2YjUU&#10;Xyu2AosiAqRuSx9+3sGv5c9XqsGy10RwHCcThkxd0maOJgTYkhvAd9R3/Lnq9UzM+XcAxfBXy2di&#10;OZB5ZI1sCO1wbW8Dz1eoCav0W45XT0+NZTk8+pilTfM66mMMNw0AFyNfq+PPV6jl5By//Vk/yXEI&#10;Tvl2Ix2kqbC3hcXI56vUaTD+ieXZqYZgp6VfNADN7q37eB56vUtlwqslwBDh6KJYVYe+oYADQXFx&#10;9HPV6vdLMAqYXkrsWWNHdgSAtgpufDaOer1GYytnvKmXZfIq6qESA7RqFuL39gPPV6hbxnqRkeug&#10;WCqqY0DLeyutz+fPV6gciTAsYrZKUFWil3XViDodAeer1BFiHQGlq3q48QANNOW2WAJUEn289XqK&#10;Z1H9G+YEkqYcsxMY6i4DqtiFtfUE/wAOer1JTL/o6xChy3/JszxGZxHJaUKVFyDa49t/jz1eoGKH&#10;03Yf0XxGrzTjSRRU0zgWIAG0+6O62GuvPV6m3O3WvoR0ooqWsxGukgDsESRCJIwb6g7bAA/t56vU&#10;OvR/rV0M64oMHwmSConBXzLWLEG+0lT7baEc9XqMzSYX02r448o0csLwr7gFlurnwtr4Dnq9RZ+p&#10;PSbCaCsqIcCEYlDL5R8tbAA6k+79On589XqCDPvSjJLQUEmJU0IqJ2K+cq7CCoubkfDX7uer1Vp9&#10;esyw4Xi0mGYUiisqC8YfS5C/UbEg3uOer1FGrOl+XOtOWZsn5tw/za1prxVBYl0fVAFXsQe+oP3G&#10;3PV6q0ut34e/WTJ2Z5o6GgZKcAsRuDALbRrJcjtcG3089XqCbK3S/qRkPZUyQujsSuu4ABfE9uer&#10;1HM6J+vnrJ0DzJFNR1CzUiuEmEhY2UaG5BuSPAm5789Xq2DOl3VzoB+Ix00fAeo6U7VJiCPvgXzY&#10;mcNaxUK4BIuLA+Btz1eqi71pfhg5j6UZkhxfIENRPgzq5/QsxUkHXxuAb9rAfcber1VgYv8AzPIY&#10;/l1cnkShiqo3cnvYeN+er1YsC6gY5QqFSRxTy3uhY2uSe3jp3156vUJCdTsJiy5FhDRTLXtNK1RU&#10;CVPLeNgBEoTbuV0sdzFiDpYC3PV6nClz9ArDYS0gC+931Ha5It+vw56vUppup4qIpKKplJ3FbEeG&#10;oIv4c9XqmwZ9xislSSiqgixFkJYXJA0AHYc9XqeaXNVTX+bTpKoZGCs5NgzAA3a5sdPDnq9XWOYg&#10;KuKGknQOu8NOXuQYypvtHbU66+HPV6ktT5jwzDcOfAMBWOGlgKCLai2VB+4otZR9Wnhz1ergmdEp&#10;mkecjYzBtALgKLD4ffz1epL1WdZ2q3iZtok99bk6oe3b2Hx56vUx4zm+SWntiEoUldq2uQANRr4j&#10;nq9QJY1VR1KGuikspBI221YaAW56vUjKrHolp/LjYxsLAlWtcn93Tnq9ScxTHgYhvBLqpRWAv719&#10;Ceer1MkGMLFikUcNvNIDEWH2tCT8eer1L+qxB6xRXOwVmBCgaWI7k89XqDGXHDSVrU9WCzSMdz97&#10;Xvb6fp56vUw1NWZaAUMMvmzqbhrAbgG10HbTvz1epFVMUoqGRoyoZiB8W8LfTz1epS0mXsQN4qiI&#10;kBR9m53Ne/ceznq9T1HknHZqRp8LTd5pb3GBue97Hvp356vUKuSOgHUPF6eKfBqRiJJELO8ZIH+I&#10;X/bz1eqwjpl6OqEmnr8zv5avt83YLjd7BcGw9tx9Rseer1HWm6MZcy5T+RQ0g2IEUSqxa6gg2v4X&#10;Ph/Hnq9WPFMNosJp4Y12KAqMdxIAbv8AePDnq9QOZm6nUtKZd29JgwWNre5cGw8LWP089XqBDOXU&#10;WoxLErzHcQgXVjt1IJBX7N7i97XHge/PV6gtxTPNLRVE1G85+YiB8seGvdQ19bD2ac9XqR2JZ8qP&#10;Lp6qV0lVAbXUXDdiFN/jbnq9SdxbPM7tBJSBQ7hgzMSdL31HbX4c9XqSOKZkqJSpqSoX3t1gB39l&#10;vbz1eoMcxZhSKIxRnynJXbcbvgfvHPV6gjx95sRqA8KXSO9iBck3/gRrz1epZZTy3WY7JTBo1Q3J&#10;AF9dxJA1vbnq9VlHSrJ1PlmKMVcQklnZSSALAHwHx56vUYtcKbCoriPyixVyB4tYlQL3vYac9Xqf&#10;KOrSgA2s0d13MbC4PiDcHQjQ89Xqh4rmalo6mBKTajs6tc2XaNpsxBsSD20vrb4nnq9TBUdThhBn&#10;leoDRgqZG3jRr3a3w1789XqDrMnXWZZligqCKVbbFBA+jTS4I/Zz1eoMarqvVfOyYjUVCyRP2U91&#10;YGx8bag31/bz1eoM8S604rTCaGkqFHnu6B9l2WPuFBN+3if2c9XqCjGM418lX8xPKHG0qGIsWv3P&#10;hz1epM1uZPIpjHHIQZLkgMQbH8+er1JSrzNIif6ODIiWVgDc69z37c9XqZZcVq62aJadSEKG5tbX&#10;wvb289XqWmG4NV4nCIahGXsHAv2GgsRYg89XqWOG9HsxYqauspR5MZ2kki40HYdu/ieer1Kmm9Pe&#10;bMQxKCsijaF4RdS4BW5texAub+Hw56vUI+A+mDMNXiCU+LQyHe2/cq+6b6311JF/7xz1eow2UfRA&#10;MXq1mwytSaOJT5q+X2J/duLC4+g89XqEoegPMGIU0mIUESTLHIAoKE2i9pIGjDvYDX2jvz1eqdSf&#10;hoZir6aTF4YW86UhWMgAYa9wbg2+rnq9S3yz+Gd1SSqXEoV2x0pJJVA9hewvrcAnS556vUYDJnpV&#10;6kZSrInr4JnVgQCEuLk9zoNPhz1epk9QfpKx+HK/9bo6YwvuUPHs1udAwsLfVprrqTz1eqrLMHTr&#10;MWDV1RPiFHIHdjYFRqNQDp4G1/bz1eoNJ8sy0MdSoVmmYrZbHw76Aa2B56vVgnoHjphSSHarsFBt&#10;Y7gDpbT6eer1Yqmkq6WeOFZt9N7oK2G0te9+19P2/Rz1erkKqrpqlaGvjUQIG94nXcT3Ata1r89X&#10;q5pBPT1p+XT7BNmYaMe5BPiDz1eqRBT1NUzy1VoldSPd7KSDcAG3bnq9TrT4bSwTyViIsztH5JEo&#10;3KF26OB2Vr637+3Tnq9UzBZFoI5YpmX3Sm0C1yALEX+J1sb89XqcY6v5qSaWpIFgxURgkAAaA/dz&#10;1erlHVri1MiSboVXTsQSB20NvDnq9Tk9XQCVPlQzxRAXUrYEg2JPfx8Oer1ONPOI6clIgx3D6V9p&#10;+oc9XqeZcT/mbRYXIloHKst7e6VOh+8afHnq9T3hWMLSNXUeLNuDONjCwsLAE373HbTnq9T3TZkk&#10;gG+itvYEbmswNhYEi/PV6sZklqY7SMEaW7rbxB07DuCeer1MK4W0NXUYhOGBgjIILnaxFjoD7ug8&#10;bfT256vVEw/HUwgtPVvfeDYtbaGPYEW1BHPV6lTDiNQ9GZHKhBYAgA7bE3I79+er1dyYxDFAIWcj&#10;bcs1u5v27HuDz1epc4KztAJ1lUq4JCC4Yg+H02/b7eer1LvCnlE6CtJ+VRDIwQ7X0U9ySQL/AEff&#10;z1eoWKCqR5Y5JHsTGNq6m5t7ot+v589XqX+D41Uv5flDy5RazC4Y6+8B8R7Oer1D5lvET5NQsLWn&#10;ZlYu9wSLXN+/0Hnq9Q4ZYzNBJJItWuyR0sL6grYaC/geer1CxgWI1M8b0U2yNYyPKt3YAdyLAeFt&#10;PZfnq9QzYDNBWRp5yATMyqdLKLAaj8tfp9nPV6hBp6JZpZLgKpci57d+5+Bvz1er1VlJZ62OmYA+&#10;YCw8s2sQe2lgQRc2OmnPV6lTSZeWnlKU0O3zLL5n2WAAt2Gh1/Zz1epP4zgzy187QGxIVFIvYL9H&#10;7Phz1epMYhB8rWU8qxiRgwVmIXUX7ka89XqbqcxtVyz0ZF2djaxFl3EG/PV6l9hGI4U7PNTOrnYE&#10;ZF1N9bEXt3Pj9PPV6lz+m/l8aMzIZrgKbFgT2tbwJ56vVlocFZI90nvSoGWxuSxAvcHTnq9TxHS2&#10;l+eGl1CWtYHU/nz1epR0z1COikqrsrLotwP7789XqUVAjJ5FVNdgp/cFr/Tz1eoJ/U5Q1mY+mOI0&#10;0KkSSwuFOt1LArp99789Xq0XfWXhsuH9V6+OmX3YzssRruBAuPr/AD56vVX1iNAxkEk0wGrKFIFy&#10;1ydT7Phz1epJ11EUkWWU7HceWrdwTfxHie/PV6m2ldKLETHJIkrNdN4v39p+Phz1epfRxxNHHXQJ&#10;5irYC9wwuNdCNDz1epixJ5ZT5csjLTuSGDgaEdyp/hz1eqBCi01LJBTe+0QIU+0G9+/Yg+HPV6p+&#10;ES0QpolqCVMikeFgfZf2c9XqUIqYQ60cylfKXW3s1tr219nPV6kjLVyPXAGIuEYhCqjaEOljbvY/&#10;Tz1eqJLOTV/JxsUZhobWPjob9j4c9Xqdql/JcyMi7Qse4uBdde9vz56vU+pHHDDJCpVoApIsNQxF&#10;9faD7Oer1JaePyrRVYATY9m7jd/rew+HPV6sOCx0vzBipu5Nm3+IA7j6eer1CLS0tDSYZCtFKzzb&#10;gX3QhAjE/ZW5YkW8dNbj6fV6svmYXPOkpIJXcLEC9z3NrePPV6mlSaiS8K7BHI4kBsNwUGx18Cbc&#10;9XqaxSQeWyVUXmSSGxjJuAA2mot9/PV6vOkcirC0aSRh2CKARtKixFz32+zwPPV6mi7UTeVPECHB&#10;CuNSCSe4HbXnq9TfJhHkTwSxuruzAMBYga6+3sOer1PWGPLDTtRwjdGhLErcEkkgLfnq9TvPBg0W&#10;HJUyTOs5IHuqCAL63bwt256vU3TtPG4nEZqopUF2UjcCDbv27a89XqS1e8MUqw08JWRCWdyO4Jvb&#10;7tP1PPV6sTU8EeIGSeO8TXstyDdr29uvPV6lrgqYtRj+Yz7W3jVWOgAOnfTTvz1ep98tpYvNZfd3&#10;e89yLg6kfVz1epMVVSEYUdPELxzANroo9oJ7i369+er1ZpYqd5vnKSXa0l42UWIKdze9/wAuer1N&#10;1TiMjOIqOzR7whuCdT3t8QOer1RFjpKOZ42lEp94Rkd/G9/iD4c9XqbLU9PS+VPGzyrdiNbW7X9m&#10;niR7Oer1Ya5YqYECMFXVdp1tfxN/Hnq9UOP3ooxISq7rnUm4Hc2+HPV6pkCxywSQiPeRba2na+gN&#10;vHnq9UyEVDVrvSxKwjUqqbgCPjrrz1epRUGGJUbqppNjaIwve1/1tz1eqXKzwo0ahZoEuFQAaWGh&#10;N7Xvz1epnp2kmWWWpHkzxhRHexsCL6fT356vUs8KjlgoVaQ/pdyqSdLg/vD489Xql1UiqaanRhZC&#10;b37G3c89XqS+MNHUxSVES9zpoO17Nfnq9SKOHKsspmJLq42gdiDrz1erFikVZ7rS9gASL6i/tFzz&#10;1eqNTPNLStRwtYsd232jTT+HPV6o7ROs4jm925tr/Zz1epzjVsJfzSQ6SAqQPDnq9ThTVlqaOoEz&#10;CdGYMSSQBrbTtax56vVMfEaWXDlnIBe5A8LG+hsPjz1eqZDVefRSxMQD2Dfu9v2HXnq9UaghqVDL&#10;DHdi3vGwA0XwNh+t+er1KjcBKUVgUjjBcLYksSCAB7CO556vUO2WMtTNWeQym8kasgXUC4v9/t56&#10;vUa3K2A0qwxNRyB3AARb6k9jcfAjnq9RlMr4BiU1RDLKBtjj3OpIsxuStu3hz1eoxGEYRHU/790s&#10;pCFCLAkHxt39n589Xq7xOoocOw9pILsFdy/gTdfAdza17a89XqLtjk+G1kY+UdkVVcp5qlbbtT3A&#10;0N+er1AxVVYhw5aREZ5gxAJe+7WwsPy8Oer1BRmeimgLU+J07xbTvVWFt5JuDa/s7duer1AZjONR&#10;PixhihdTdirFDtawAvuGlx3t/bz1eqdG0k+HTwVIFpmVmYj3rj2a6c9XqZ6+rnxKpWiG3eTtX2kW&#10;056vUho5CKpjGDIY2bQjxJ1+nnq9UhhXTVEtTKwttXZ9N/s2+HPV6oGI01XDSCKS6jzA52n3j4/x&#10;56vUppsSqcUipInRQtNEI1IUKdpNyXI1J+J56vU5Yi8lRVLURBY9Qul9Qug9p56vVGpqCmnmlqZV&#10;ZPMuAL2AsbnvfTnq9WTEaCmkmWR3sji49oPstz1epumjWOXy4FL3XQeN+2g+nnq9UKAttMJW7uCW&#10;B0tbufp56vUrcOipqqpE+7aosCLdyBe/1c9XqmrAzzmelFontqbX9n589XqWz07mjikhtGSNpjAJ&#10;LMTqzHUaA20sLd9bk+r1JTGKT+Xu6TFmEiCO2mmuuuuh+jnq9SUo6RI5FkW6o3f4Hnq9UaqeWqq/&#10;llYsGexbQWAB1J9h56vU21kK07mOAIHJsBoSQP4c9XqYpBDX18Mclj5RYi+ljax1+jnq9S3wrCg8&#10;fnRhdwB902ub9tD3tz1epVUOE1MhUxqf0lhftbwA0Ht56vVJrv5jRYK9FSR73aXfuYC9h+znq9TF&#10;icEArJIopTt2xsGHgbe8Dp2v+vjz1ep2pYFaOnWYD32sSDqR4aW56vU2YtTbqmWOmcBksAPzPw15&#10;6vUI+GVNMuFqsR9+OxcDS4tc9/Dw/bz1eoMcerfMxKT5G0UchbaotYKB2B7/AEc9XqUOX4XpaFo5&#10;6hnlYAlTY7b6A6AHQ9uer1PdY1bhd8PnYmSR0cbhbYU8ALA89XqfFixBalXjHuA/pGOhK9zY+HPV&#10;6hBpaaljK1tNHJI77lRSQQxtcEC3e+v9/PV6g6xeepnnn/lcccTU+sqM6gMV1Ni1gT7B49uer1Bf&#10;XQy4rX05RFSF1JdiQGDn7IC2JIPieer1DVkfCKvCqGWrbtY2NrWBFrHx7c9XqVmXcPpDPFV1FhLI&#10;xCC1y2pFz4D6+er1GAwvDcRw3A5qmJ40WZmiUyWstrEt4a39mv1Hnq9Sp30OGZchqJ3VJERvNk0B&#10;YkEXPw/Xw56vUE2I4pSUdKcSRrtUAFFa+hX2/wARz1eoPsZgirasVQIAnuzsT2J8T8eer1MGCxwC&#10;s8muYOhYhiwAvr7pvz1epzqqTAnqpno7r5RDMAbgMB4eBFvZz1eqHiO/FdmG0N0lnS4bS9h7QdNR&#10;z1erBNgUVDg53ylCXPnBDZiVJC3tr8NNeer1I+vSfEKsOqb4wpTUXGh0N9dQRz1erNFlWtrg7Rqq&#10;gC+5G97d2II0tf8Ahz1eoR6VcPpa+GkgKCopAGJ230I0Hjf43056vUwSQqFapVrLNNsDOLk2N9Pr&#10;9nbnq9TXNQYfhFBV0lLGVkq3EshUWEj2sHYE9wNPo056vUBeISQ0hjlnkaWXzfeUC4Vb2Hb9fbz1&#10;eqVHBJT1ZrZPfhlYiw11vewtrpz1eoUMLw2WpqIa6kDNuBAjvrc+J7DXwvrz1epsxilrqmWSDFFU&#10;wQANdL7mF/sk97j+7x56vU64Dh0FOhr9rJGuwgWNmN9Lntz1eqFmyRljeBSCk191jcgnUad9Oer1&#10;JyiaTEY46CkP6UEqqt2YWta/tH8Oer1Lmipgka00sarMLpIAwNl9oPtHbT+nnq9SAxnCdrRu5u5L&#10;kjTUdtT3/X6Oer1JdKWejf5kxWVSTr4g99Oer1RZBBVVqVtS/lRgsyi9wx1934gc9XqXyVVPV4TK&#10;IUVZBtKaAXW+p+7nq9TllwVFQ1/NKakBTdbgdr6c9XqMnkvF4H3QofdsdjWsAwOp+gfDnq9R9Ojm&#10;OPlqtj2t5iqCxNl90tp39l/G/t56vVZrkPFZKzJ9O0E2+pSVvMG4AuupFiTYX9vbnq9Q7UNVNTTC&#10;nqiyTWVlVirWAF7X7d/Hnq9QnUUsWLU3ys0a+ewUjdYkX9h/Pnq9Qa9Q8pYK2DyxYzHHMQSVDEgA&#10;m/hfsB4dtOer1Vm58p6GSpqKSIqqQFlj2e6GF7C48Rt8Pbbnq9QTV1IkHl1WES2YEA/AFbEm1rG3&#10;66c9XqahWzSRNLDZ/MkSxGh0uQCD+vbnq9TZjuWKjMNVFWSAIlPa+lla4uSR2PsHPV6ox6fZTx5l&#10;lDGNkG0bQQ3e572Oo8Oer1JXFMuYNRsz0TElQQTJYaA+77fp56vVypKgUtWtdRr5ctImjMQxP+NR&#10;p2Ps18PYDz1eoST1CekpkrJFCLIgDqyhirEE372727fHnq9SMeplxuvD00imPyyVOoJOhW4P3W56&#10;vUzyYZidGk8Txs02j2U3ue3ewFj8eer1I/FsTxWmrIlFCPnN8UZLWDCJnCyMCoPZfeANhcWJHPV6&#10;lR8kKvGDLVqJaeFwA+g3a2J7+wfHnq9Wetw3AajEo62MGIxA7g5BIB+yV8QCdRz1epiqMeatqGpM&#10;JkDRJZXfQ32mzAn29uer1JfEMTlnxetqkm8zbToLqNVAaxHf+jnq9TJR4rbdVSynydoIVVu7C9rA&#10;anS+p+nnq9UyXHI6kR0cS7YgG8snRve8LfEc9XqUsGyhpKUiEiILdkUk22+weGvPV6nOCqLwzTQg&#10;lXYXJ0J07e3nq9SooMahTBoKioG0oFK/QD3Ot+w/W/PV6hBwWfEYMSkAvLFMiOI20ADdj39n7Oer&#10;1L5Yqr5Sem2GMSBmRriwVrix1v4HQ89XqcMOpqeKNal42Z1vqNQpGhIG34X56vVMwvLkxkeaMBnk&#10;IJ0t7l9Lj2/r7eer1C0uUqiqVKqiKrJCo3LawYWFi31fw56vUJOXaOrFCkVLZhIWWwvYHUH7jz1e&#10;pdw4nT4RJB59NsNOpVixuC57N/rWF+er1JSSCWGnaplSKSmLySI8hJIDG/ui2hH0+znq9U+TCJoK&#10;1IDD5tJJFvttJsTruPax56vUYLpvi2IR4QDHFGq7wrboEYhSNFBIJt8fp56vUJlPW0sMqy0kIUgX&#10;dVUBiSdD9HPV6omKY3DJK6UZJbY26+gJt2+nnq9QPzY5BRs0mLOFgkRwdp7Sfu39nPV6i0dSczyY&#10;1Mkvn/o1GwhWFyd33kW56vUksnYWtclfHWAmysIdbBbkX3d76X056vU8VmI4dgtBDhsQImp1QSSr&#10;YB0Om77Pcc9XqCbMmZpsKpTSwkhVYkb7kk7Sb/t56vUXDGsxYlUW+YAeEBX3XJYuNRuUgC1/ieer&#10;1KbDMerIcILVbK8h2kBRYgBr/EdtOer1Dzlpw2K0QQbaeZCCB/iF2a3x/Xw56vU04jgtdU4rV4nT&#10;U3zELOSTdQQVsFNu+pHhr9/PV6lpkCjLGSSqQKscaBNQSGN2K+HiTz1epb1ryUcUsiCw3AixN7Ej&#10;TXXtfnq9SV6uYVNWLFU0DsCiLHrcgXse5udP17c9XqIfjlK8zVK0z+5GZA8xF7C9mANvD4fHnq9R&#10;fMapBSKmH0zEKsxkLWuzRnsL+y/1W9nPV6s2Er838xRVaCJolHlMxIuo7/t56vUH2I1uE1tQaaAq&#10;JFuWFhci9lOngfbz1eqDU4OrU61ARW98AW0Ovce21h489XqjR4DPiGKrSOjFRIAiLexY3FzrqP7+&#10;er1CdQ5AbDK807KFlut2tYXCm66fHnq9SkpkWmo5I3ukZsCWA0cL7wU+IINtPHnq9SdwvD6tp4Wg&#10;YbIrtuvYhSToPH7+er1DtltpDJTQzhmZSRtFrEdxYkixGn589XqEaokfDKKZy+wOSoUG/b3ifEA6&#10;89XqCHEMzYIwenSmZJHvLNIin9I+i3YjS4FtTbQeznq9SMr8OMaS/KKHNQwYl+5JGoBHs7jnq9TM&#10;mMvJUiggIRVsjMVBFu+h+n2fHnq9UrEsFppqR6Us0yasCD2bwHs56vUncpUjUVa9PMDrICSewIsB&#10;919T9HPV6h0qKzDhItLTXEyqHXT3d2mnaxueer1ZJcQkTCl/mDBKid2CDcAQ9jYakXBtz1eoP6es&#10;rqWoEVUFLmRffBBUXa2oAIPfnq9Qq4HidB5dV8tKyMVIG7tuvfQa3Bsf289XqFfLVfRVVBFXVUqy&#10;kMyBQW3M7WsfAACxBHtt2tr6vUZfp1mDDsUd2imcy05G5WQge2yk9x43+n2c9XqNd01wqoMk+JJe&#10;MxAsFF7BTe1u1tfbz1eowdKJK/LkkMEe6VSDdV7uO37vtN/q56vUGtRJETUUVaEkfyikxYAMZAbg&#10;Lde1r6/Vz1eov9bFSQJPE0ZvGzGNbCwLaED6e+vt56vUEGOZcr6iojoYht8xS8jP9q1za3e2luer&#10;1A7jklQYxBdXMVksbAEA66H6Oer1B7mwjB6N2oNuzaoEQmBAA191dbEH2ac9XqzZOzOXxikppowf&#10;MCtZr203WY/G33256vVad0RpFxSOlqo4o3BDR2tYlgL9ttjpr93PV6j0ZYg8uREls3l/ZJttI8Lj&#10;4c9Xqe6zEIaKaSOcsG3EXGtgdRa/t56vUEOdc100dOnvEm1kUDUjw/dsL89XqrV66ZvrMWxSsd2d&#10;E9528RbVfp9vc+z439XqrtzziUmI4nGtK1/IDd7AncdSeer1JfGsLwyk/wBNFQTKFF2P2Tfw9l9e&#10;er1cIaeioY4jMvnTzsDtUeBtYnw1t+Q56vU31eURW4u85iYI0ZJ32ARr+7YgDv4m/wBHPV6hhwHI&#10;hgmo6iKR12kyOou5Yakam9tfZ9Hbnq9Qk56gTBqBMSjdoJFUrNuawKOLnXb9duer1EV6hY+ainhn&#10;diEHmLFYalr6X9oINrc9XqbMpwSzTQLUxhxILbluCpA3DTXTwPx+vnq9RisuYvVwU4weeFYl3BFk&#10;sNzAC5J9240/XXnq9QyZFWjwGJ6el3bJZy+938zeWN21JJAubgdgLW0tz1eo/wBlkfPZLq3hZHIa&#10;KMKALlgpIIGlx8R8Bz1epJ49RQVGHNg9CPLViA7qFLk27AHTXtz1equXqPhVBl3MAr6CRnWEst54&#10;lB8wi+qqSLW1Ovf6Oer1KfJ2MYfT+WbhWqkKyMVBATubHwP0a2v7eer1LPZ8xTecyGExSMUFyAYi&#10;xCN49wQeer1JuhnjxLEWese6xlyGWwAOm3X6R7f7fV6mfEnAb/SGYOGdCRYlve0J+P6+HPV6kdUS&#10;T4vSPBOzsZHZR7QFNhYBfrvz1eruvwqSgw80irrsF73F9LXI9p8eer1A1PlqqqpvOgURCJiz3Nxd&#10;R7fYB4H9nPV6gmxnCXkWWvRUIkd7lhewDHUEdvh9XPV6kTSIIa9zVAxgEC57sx1utx7Oer1PeFZe&#10;/muIu8ztNErKLWFmvr7BqDpz1eoZ8lYQKuWbD6KMkMwRDbQi2p0Oljp4G/1Hnq9Ricn4DUClakjk&#10;2vCQgIFlCXO5RY+HPV6lThXTmlqamq8uNpGZCwcNYgkjvpYgj9nt56vUbjonkUZcoVocVp3C1KXN&#10;7KTs13A6XBuOw0P089XqHCtrjh2KrhdDG8ao6qd1iAttLWW4vz1eoa8ExXDa2mmqHUM5CttsSSVF&#10;rfTcXv8AT9fq9SmqsUm/lkNLV00SSOfem3sXMdtPd0UfSPZz1epPtNSQzEwy7tj3WWRibKBe1r+2&#10;+nPV6llk7MzUVTFX1iKybg3tB+Njfx8Po56vUbzIuaKeKNKEy/oXdn3LqbNrY3Xnq9Qh50y/Fi2D&#10;JPQKrO5JBtY2Hifq56vUUPqHlilqcEq6OvsHQLr9oE3BsPdtr/Tz1eqn71EdMMRy5NUVtCqKKjzF&#10;C6izd9bA+6faL/mL+r1E+oYThmH08AKmd1O9UNwGHcLexI3X8AfhfTnq9Tthk+JAy0ULKyOqkqos&#10;V194HuDf6uer1LTJeIz0+JNSU5aOPe6szjuLXF7/AHfs56vVYR0slpfJSjkuy+Whje52gkWK9/E9&#10;+er1PmO0dNSwT4bEo2yi7mxuXvrY89XqK51cwFcw5fnw+iRSu03uosI7Em6tp7Rz1erVh9Q+S5ct&#10;5vxbDaVlfeSwAtbezG4NgNR9A+gc9XqJ+lMqv5MptIrEHW4t2++/PV6oslM8cxhGpHjz1erpW8sq&#10;xs9xoD2B7c9Xq4xospIZrN4DXX4duer1cpUvKIYwQRoQfbz1erJAhhqkimUEblJB9l/hz1erupAe&#10;fzdhjVjYAX+u1+er1Skwye8jKygwHwub21vp7Oer1QqSOOeQwudpNyv0+wj489XqzPLLNIKaRQLN&#10;rb+P9HPV6s7KIqxo4iZFCkW7d/o9nfnq9UJ6mRolhcXCHue/0Hnq9U6hjZw08PuMtyCD2AF9Nb89&#10;XqjMaypRmY7luCTprz1erBUrCJLQXsBrf2+PPV6uEGwzL5n2SdfgD/Rz1ep/hZMMlhkUqw2sNx+y&#10;1/Zr4e3nq9WVcRKLaWMiN5CAd2g7BrWF7D9Tz1eplqY9oE0hO4lgR7NdNb+znq9Waj1lujBVOxSW&#10;7Dd3NvG2vPV6o7siybozcRdgf3tT3H7PZz1erC07tHsfX4nnq9WJUZjZdfAc9Xq4+HPV6s8cbvKi&#10;Jo7Hx7c9Xq4SRNHK0JIJUkXBuNPYeer1d7JYwJPsk6jQ/fz1ernAZ450qIhY7rr7LjXnq9Vk3pTx&#10;OhqXpQahYZ1fcU1JJDaD3QdD8bfVz1eq13BKzCcTwc0uH1CqZb/a/d1ue+vcduer1AZ1GwSengMy&#10;NFUQq4K+17XuNQB+znq9VZPUzCnpMVq44htiLu2mgBY3sD8Oer1ApV1GIUpeVUVwpULaxJ9nPV6u&#10;c7fMxvVSoLsh02jVrdz7dOer1cKaRZyXmCBlUdgLNpobe0c9XqYqColnxGcxmyqbhibAW7i5sAfY&#10;PHnq9T9CcQhRWkZRM8jCNhqGUm9z8bDw56vUppS7yLPGQDou4/DX4ePPV6nHL+KQDEZjKf02nlkH&#10;Tva5Hax/tv4c9XqHaqzrPFSHDAtoVC7nJB1HiLX8e3PV6kBi2YJ6mF5O/mNYHxN/6e/PV6nTAYMP&#10;k8s1jxlmKkxPf9J9XY2/p56vUrMHwOiqMw0lKoaNGl+ztO0KNPAW+Px+rnq9W0/+FZhGCQ4IY8OR&#10;dokki2sL6dj7xF7A201Ot/Hnq9V6X9SsHr8OWneEBiHViAp3C3e/PV6gkxroFljFdsyU0QITarlU&#10;JBW5sO3fx56vUF9d6fMuV0SSChhcxttZGjBA+rb7fZz1erHB6Y8p4vA0VVRwo1M25SoClQSLaa3H&#10;Yf389XqmQel3JlPVCafDoWLaqxQEqT43Pjz1eqbN6Xuntc5qng96NTZixsde1tex56vVxzT6Zcrt&#10;S0Ui08bSBgVCooAt9GuvPV6mWX0n5GxGGGpxKlIkVX3AkizldPpF76Xt93PV6kZB6O8m4TE0vy4k&#10;VCzG4BIBN9NxNvq56vVEk9KmTKSraSipBHFMGMpACs4K9rjx7fRpz1eqIvpJyPhsMoipR76uLOAd&#10;pI0JJW5tf9Rz1epBH0b5cFPC6xwirVnJLoCrbuwGhI+nnq9SRrfRsk0sEFfTxOKT32CkAEE6Egd+&#10;3j/Tz1ephrPSHg2NgCTD40MZNgY1sT4Ejx8NT+3nq9QbYz6F8vYnVb6oRPNJvN1iKqhX923a/wAf&#10;H2ac9XqDX/YLy+JKqCZbuUDBdp3FtQEU6EXJ9tuer1JHHfQ5RYZemhptj2XYAAFuV1JA76aa3/Ln&#10;q9SAxj0GVclVEssKyyEJICLEEE+8OwsQLd+er1JOX0hU9FR3rabfExY7msCh1AAsN3xtr4+GnPV6&#10;mM+jhsRhglwyL9Ew98lTbdcC1wL/ABP639XqT9b6LMSqqiaGmo45BELykj3UA9m6wN9Dr489XqR2&#10;J+jzEsRknp0VDTmwCBAStv3VPs76+3nq9TPiXojocPp4t8MkssgvGsf7gGouLWF/p56vUwH0mMxa&#10;ongkMR3o11uoJ1W30e3+nnq9TFQeinMeBtFGka+WNzoSLsxY6EmxufAAEfR2t6vU9z+kXFqdGmxW&#10;B0aVtsblQSpLa6Am1z7fD2c9Xqa6n0u11D8xJh1M0rwsAyCxABuO3fTnq9Waj9MGL1R+UrqQ0rSD&#10;3HbTdprYAXPsP1a689XqY6b0sYzSAUMokPmPIqEENcAnU3uRfwH0dvD1eqJiPpuwfCZocBxioiR5&#10;XbykdthdwCSACDdgLmw8Neer1OcnpZx9YRFTRBpCBGoAO63t8L/2c9XqdcN9JNeBNQYtG8twNqgb&#10;QH+0Pje4vqdfZz1eqfi/pVosGwZDR0DvUSFWfex33Bsb+FiNO3s156vUksO9OdSjTSy0bBR5gFlJ&#10;UGwuWNhew/Zz1epQ4N6bp4qeKmWETPUvaxTspF7a9rnTnq9TxiPpLxvCZInpcJkrKZdofy2RfIGp&#10;3NvIFh2AAv8AC1zz1eqZ/svTSLFSQj3NJLOL7WJNx4aE+znq9SErPS/VUNZ+hBVZGLMNpAU+K666&#10;9+3PV6nZfS3mTZ7tKGJJZNFBKsPc0Pewv+t+er1PGRPR9iH9YRW10bzxAkBSBZdwNwQt73Phb9h5&#10;6vUeTpZ6MKHAYJsdq6X5iNmYLGR7u8ewaWsO/t07jnq9Q0QenqWtjlplw/3Nm1rDaFVrdgq3Fvb8&#10;eer1N7dGsOqqmOBVHnQlEuvcqPdtawsfp56vUazpF6Oa7NarWwEi8gCHa4NuzWIsB+f1c9Xqtw6b&#10;enTLvT7DqdYYz5kYW+47hf4k89XqGhcMpYWeQjegIAK3HYa/qeer1Rqpa+ak+VgQbxqWFgR93t56&#10;vUkKfKON1iE14ZVBOqhgAddL89XqWNF07qTskxDSHYqeXobEnv4689Xq44vgmHYVTy1FZEyklxuU&#10;gXPYe0fDnq9QJZozNDhtNUNVqBEq6MNt2BO3uFv9fPV6ia9VszxVVIl7DyzcKewFxp9n2ft56vUQ&#10;bOOZ6jz7CnacwiS0m24bSw/5OIB+rnq9RLcVxTGMV+YetTa1Ow2C17EksNPZfwPPV6miswSsnjWW&#10;qjHmzw3U7bG3j7Ox56vUGeM5OeRlpljAjUkPu7kGygr9Hfnq9UCDJkeFXpWX3WsUYqDZf3e556vU&#10;jsc8yglOFOQu5rjXTaL66X056vUULO+Mfy7GJ6oWVDcMBbW4sCeer1FizJiFPjLFIb7lK3sTfU6k&#10;Hnq9SDxX+ZR7V80FTdWAX3wo0BJ9h7c9XqTMuJUcrJTGWzlj+juNxIvfTv4d+er1YqmrrIrSrHdV&#10;Km3tHsN789XqTtVTSmrnq57gCRmRb3Ci3a/sv7L89XqkUeGzfKl6aMKoO4gm9yb9geer1OceFYXW&#10;JEKmQRtf3pGBstzoTYFtPgCeer1QY1nqJpjKVjaF7Ib9wAPeuR49uer1ZqWlZ0YS2986MLkmx8bj&#10;T9faeer1Y6yeQz+aGAS/+S8NDa4/Zz1erBLGnzfyzEOGtIt7an2Dt9nQ89XqiVHk1+IySzbpJiDu&#10;J/gD8e/PV6slDh0MMUlPGxUC523BNj7e/ftz1ep2poEjp3UDay9h7PHTnq9UqmoJJas1ExuyqCFH&#10;a9/rF+er1K+NFpyI4UIlk0uNbjt7fDnq9S+w0zUNX81hahrKhcaDbY2tYX7/AB56vUJZNNJWJVSz&#10;2CsAiC1mJ7lvaB7L256vUoKwzYLHFhsLBvmVeRSDpYGxDW7EE6XsT3GnPV6g8xKmEYYxTuk+8lAp&#10;ANvpI1B9nPV6ka09XQ5np8dhKfOUex0MsSSRsydt8TDY9/EEEHxvz1epNzS0dStZXkAzjVPBb3Ja&#10;wGml9Oer1YaQU9aP9JsqADta9/A+0g89XqfKzC8QlpIMdaN46WWQwxylDtd1AMig+JUEXHexHt56&#10;vUziBiJlTYq2ba1ze47Agjx+n6uer1J9amnhp90q2Z2BK6DdYfs56vU3Yi9K0YuLMAwB00B1Fvo7&#10;89XqScfzUNHJTrEZjN/kiFuAb+Nuwvz1erurwxcVZaKEAeTsZi1itu+o7c9XqlYNR4rS10k8jMIV&#10;PlqtgENxpYWvcduer1KOKWoKuiqXIDXuexHbx8eer1ca2naeSN6izFNpPa1+4+7nq9SikzHPi8jV&#10;syossKqg8mJI1sg2glUULe3c2uTckkknnq9XfnS1tO7vIIp2RtrsOxtcXFhe/s56vVOoKepjkgqa&#10;g+ZJGgG5e24m9yB256vUJ9A1O1YuIqgO9d0jk+8z+w+Jvz1eoRaeqpBTHEJX2EtGhJ8AdAPoJ8ee&#10;r1f/1bjKqGKkojUbfOkLLZVtci41+rvz1epresFQZY6ZR5mh0BHve0n4c9XqkYdEHoZ4ZWvINoBJ&#10;Ni1rkjtfU9uer1RqmOjqXSmYgVKqm5fALf8Abb8uer1NsdM0NWoVGVtx2jcRe3/A6ePPV6s9VXUp&#10;xCOCxjNjbtqfEH3fhz1ep4qpRHQP281rnTaDbsNO/wB/PV6oUPydLDUVca+ZLIbbTqR2vb4c9Xqc&#10;JpIvIA2BLgEta5A8B3Nuer1QHw2mEpqJPdL21W4uB2voeer1ZYqWQwxUsX75ADXJNx7eer1c6ieC&#10;PfHIAGBF111I7H6eer1dJWJPHaEKjSKwBa2h73N+er1c5mggpd1ZaWVCQFtYHt7Pv56vU2mrqJD8&#10;xtEaSAkX8CNDz1erO1c0mwn7SDuRcA+I+zz1erktTSUkTKijzpABc3N9fD6B+uvPV6sVTOlcflKU&#10;iy2YnUAnseer1Yoakw0apGVZgSpfaNCAdf7uer1TpatVpooawLI8kZ1Hgfh/Tz1erBT1CtSvHS23&#10;bApv/i8SPgDz1erurcPLDOq7z9ki9rn2j6Rz1epur62mln8+940cGw7ke36jz1erhNLOshkom3q1&#10;x+6ATpfXb4c9Xqz0tbJRVZaNfcf3idt7DTse1r89XqkzYiBBJPA2lyXvqCfuHx56vUj0raeqaWoq&#10;13RWYAAWIv2Pt+nnq9TLXywV/wAxBEAjhAqEKCbnX4Hnq9SVq4YHrlpgxJCA3KixYX/Mc9XqgQ1t&#10;VTzXMwZ9B2tYeGnPV6gyrcarTXNT1sgISUgqbk7Se/w789Xqy12KU1JamVD5Z3WOouRe2v0c9XqD&#10;/EMfxCeSNEa5skflrqddNfG1+5/v56vUwYotYKKpo4tZo1ZF94MA47i4Avb4c9XqQ4xR5QJmfdGd&#10;gdO4ULa9/Zrf7+er1OU9bVRxS1U8PmRxlWG2xKgC4AHha/j+3nq9SSeoNXOKuqN11mAJAJIOgt8R&#10;Y89Xqx0lNCMOME4BWXVtSGB17ff/AA56vV1ijy7Ynq12otkWwIudCD9nv8eer1ZjK8tTTdgqBtbG&#10;zE/4vo56vVKRqoSCkGkcgIUk2u1za3PV6lNhr1GHxCGpI8+UODbUFvC3x56vUywNUVOJvR4qC0Ek&#10;ZIUGwDXAPbsba356vVjlq4qOpWOAlYV2mzG5tu73N+/PV6pWKVNFUrI6rtOwNckkBvaPr56vUlcY&#10;ldKQVd2UyKQ7A3sW/Pvz1epA1U9LURQFI5fNX3fNDWU3NrEbb6An8uer1TMCh+Qq4l1vGZLrcABQ&#10;CAB8db356vVGxjE6imgWOmm1k99bKCdT4g/DS3PV6kgM0VEXzMcEZZVUC4FrajW49oH6356vVFr6&#10;6nqp2xOJ1djGgMQW5U9rgaWPiSeer1RziKSpJSLNbZtKhgLW8db27+HPV6o3ygqaUGuH+RV1IJuQ&#10;SSCdL6EW56vUlwUgqViWES30Un7IUHQC6689XqdKTEzT0lSkKx7v31Auduth38LDnq9TZI6UkEFN&#10;BLeVVMiA+8Ta/sNtGP6+Hq9UY45NWkUtSzSz7SxYAbdT28O1rc9Xqh4rBSzQh43ME8qnU3BsD+Vz&#10;z1erqXFsTilg3KsqxR7bKB75vp46kH6uer1dT1EMlRJS1kTNPMgYMQSVPst4duer1ZMvxRVTt58g&#10;cMygL2Gn732b3FvDnq9S2kVHmmhZ/LVveX7JJDHTvrz1epKSwCinZZwZvIYEqCfcuSbfD6Oer1Ts&#10;JaVEESMCiyFrsRYBhe5+gkjnq9SpOYqyijSIfYiB2sLWvr3+jwHbnq9SvwbM+FolNiGLh2kbaU90&#10;mznwa3YXsdeer1OktbQCSpxmNj9g7VLXF2uDz1epIfy2Krp/l6iT/RtpfcDqCBc6nw8Lc9Xq4UNL&#10;KtI/muCt22jetwoXS6g+NvZ7Oer1RMTw7DazDYJd4jZtoVBpe4udPgAdOer1ISKJcMd44m9yG5JU&#10;XJHxP1/x56vVnw3EK2kqGmpAFEsfvN2uoNzp7fE89XqXlPjdY+FwyK7hFKrvAU2VTcrqCBfseer1&#10;Cfg+NKa5cSqnQwlVWNT9obRcn+H3c9XqsA9Kud6itzLDJUuLMChTQggahr7fhz1eo7/qDwqGryUK&#10;6QKkIDSGU2AVQNb/AAFje/7eer1VWY9WpGrLTylC10PiABqD4gXvz1eoOsWlhwvCqetppT5tQvvK&#10;B3a9u/PV6kZLidfTUhSZzLKzqrD2A9tfptz1eoYsg58rKYmGoPlACNoSWBDG+o+vnq9VsvQzPclV&#10;QJRVDFm2B7juAT/Seer1Gbnf5rD3mBG3yiTbQ3t/Hnq9VZnXhvMxOZaT3hYqL2262vr8COer1FJp&#10;MBrMVnaGng3Ey73KlRY/eDYW/W/PV6hYwzLeK0fvMlgHC/Z1A+H9PPV6jkdP8uUi0BmWRgVHsAJN&#10;rXvpqOer1POdcsWwtMREpmRiA9yu4jT2Lfwvz1epiylmyLLNWQJt8aknQEkXGnx+7nq9RtMn47hu&#10;ZY0mk+zIUZktYkezVe/PV6jTZPwsU4FHCQI+6hRYAc9XqHPDac0J3g62+/nq9TyZhUOVc2/Lnq9U&#10;ael3xvftY6d+er1EJ9TeV62twdqulA3FJBuIJC6G19Rpfvz1eqsKSXH6LF0hjp7yMSJNoBDECy21&#10;J8O/PV6nKCvxKnq1paOhaZ7DcFRTZr3N9xHhpz1eo5HSfJlNmWEVmJYY9PEoAUyKlmN/et3+H6jn&#10;q9RvqbK9FQ0ipHAFCgaAfHnq9S7w+iiLKqWCix56vUuLIsQ39xppa9+er1eoYX/fFtfo9vPV6lVA&#10;6RHcSANe9vjz1erqpxenmXy91zrz1epOTYvFG3lq1wOer1Yjj2+Bgj2I9ug56vVjosWKsff8R7fy&#10;56vU+QSR1N3ma/8ADnq9XGrr8PpIysVr9/pPPV6uFHmWhjIWRu/9vPV6u4854fNUmmjsAPHQc9Xq&#10;lSZqpbfomX7x256vVAGdqeMlHmW3PV6k/X53pfMMVO1/zHPV6uUWPVThWjYAG/wPPV6lfhlX5qmQ&#10;m9rgXt8eer1Tp2mmjJB9mnPV6sUSopBUj6Oer1P8WLiBANt9f1/jz1eqQ9c1bEdq9teer1JNKSea&#10;Qrbx56vVLSkMY72789XqT2KTQKujBQt/C3PV6kwcXgjDe9u0FtAdeer1MNTiqJRyAMDuUjw56vUA&#10;k382OINUBbnUXFzoe3PV6kji2G4tJBUhiQS5cjaSSBoPr56vUDsGFY9JjEMbSsYJDY7gbkk2uPoP&#10;8Oer1GTw+JFwGPA51Z3BKs51uew+GvPV6i59QuhP81jq6ZELU8ziQKNSCe4PfTnq9RbMC9L0uC46&#10;YYaVRTMGGy2h73JGv3c9Xq541h2D9MsPxaspFiirjSTwwAAKFLDbt0XsQSLaXuOer1FKy3jWaa2n&#10;MeOwNTOm0WYWJa2uw+K21B56vUH+cc15wnzLAMIoVqIaQrc7QrAnsT7vvA69+er1WCdAs0UdW/yW&#10;NwCBXsisWNgdD2Px0056vUayt6WZax2MVGGRoJEfcWXQXI72/bz1epc4BleaMSQYgv6EAKFW2oW/&#10;+rpz1epHY1MKCGoiw+C5UFgALFjfx56vUEeNZoxeipnadDCXVrOFsoPx939fp56vUWyfqnlGiBFX&#10;Ik9bC6kB9pNtdxBPY31tz1eo0XT2uwHHKeKanhjqEbbdlF7EnUaeznq9Rhpct4etWBhi2nCCzpew&#10;NuxtYH2ffz1epY4Jir1sooqlgUjuFJG0hgPG6689Xqgz9fcjZExdMHzdPDEJG7zMq2X2qTprf9b8&#10;9Xqa8Y9QeQ8yyPRUjwxKSAjsQAQfEEdxbnq9QRdRsv5Nzll2swfGgJYZ1QXFgVU2OnPV6q0/UR6C&#10;cg9T8Op8LppgsNKC8e1AGVj4kg+3Xnq9Vb2SvSH1Q9POeFx/Lks8qNKNzbw3uBiL3WxGmuv189Xq&#10;PPinUmHpuHz5jFSEQSoTGXUs79vsjXvr9X0c9XqHbpl1lyP1ktRxYpDFWtIP0TMdwQjTQAnX4/Hn&#10;q9QsdQujki4LFjFVIhggYyOBqCmm73hf929h7eer1V1eqPopl3OUWG5xybMkMlPZgHQ22WNyex1+&#10;Ps56vUVGXpLNW0LYlhVxVrb/ACZBLbXuygeF7W1/o56vVFoKrP8AT4ZPWQYcZKlPN3JUwJIWjW9t&#10;HBAYe3nq9RCOuv8APc1UtbiNLhrGVQrCKONVYtaxJsQouRp+3nq9VbWNQVWDVPkV2E1NLvKM+9FB&#10;0N2sSSNe2mvs1tz1eoxPRfqhiXS7O9LmzLGIfKrGVLI9wjbhqGUd9D29trG/PV6thzpf6h8ndasp&#10;rBLZqiOKTet1c7TYXUeHc89XqIJ6xvQlh+ZMLl6nZPhXz1d5ZHEYBK6Kt4xpcdmPj9J56vVQl1C6&#10;RY9g+IM1LuhWLcStiLm97kDte/PV6gEllmonkhxAbXFt49pv3udeer1OxxyeniAjfyw2p7ezQ3IP&#10;hz1erqLNMdFEImJZgQb+Pe9zz1ep8bPFOkXzEdlVpL23diTr31sOer1PuH5tkmrJZI5QiOQ2pGpA&#10;7DXxHPV6neuzrEtKzT1G5Ytt0S5cljYKLAki2pPYdyRpf1epkkzFC7g0fuJfdtLDT2g6a89XqR+I&#10;ZjqPlWpWNjM9txaxG3UAX01+/wBnPV6o9dj1XJTLLO/vbdoIOoX2e36eer1dVOZ8OXEf5fLefyUR&#10;2VSBob+6GsQL29h56vUH1bXTnfRxOIAPfUtqAD4GwFwPZz1epATGCKQBpw7MT3AAHxA1OnfXnq9T&#10;bjVXU00aNRTakFm8RZdfZ49uer1c8MrI6knEH2qwQX+AvqB9fPV6lrT5Wxhm/mshk2ODtFzs7X+q&#10;/s56vUx1mFV9WJZqmJkJCqoUXbQ6dr9/bz1eqFSZAzHVYp8xSwuixAFvdF9Ta1h4Htr489XqMJkv&#10;0345m+SKinUwqpL73BuTcm4tft8Tz1eo1OT/AE04fQTy0NdeViAig6Em4u1+xBGnPV6h8ockdN8r&#10;U74ViMMUEtPuUuFB95vs97m/PV6lbgOc8m4MUpUIipvfJtZSxCjwIPceH9PPV6lyvXDAolENC8a0&#10;rxuCFHvlgLj93x9v9vPV6kNmT1EYTiQpoEdqdAoB94AA3I1t46Xtz1eoLM1dW1q4hTPKvkSELfW5&#10;BFhYg9uer1A3nrPOFSRQ+ZL8xtuWisNoI+yQw1uPb/Zz1eoHsczctVRy0Xuo7ANdRY7bi2v9/PV6&#10;gursTqJq8dnKKLsSAbduer1NWK4hUTRmNY7Bdu0XsO3fQHueer1JyXHgIkp2JYvrcA2UXubm3t9v&#10;PV6kTi+bZ2kZztjfeoAvuBX2kaW/X289Xqaccq52qYZVdX3tbaLHUdzcH2Htz1epb5XwMz1imMgx&#10;uouwubE/D2c9XqOfkLIsODYfHWzoQ4JA90Xue3cdiP6Oer1GOosTuiSBdqR7CFIsWbT2juP1156v&#10;U+R5qrqjEhTY3UJPERdNDuFjopJJ1H1fnz1epKYvn1YZaikkbypN+0OSTdb6gew256vUEGbupOEV&#10;BCQRzeZCpiEpb3SLk31H1afs56vUDdXnKtwqGQpKHZ2JG4B10F9VOh56vUHOKZlxXH50mr3Q+WAF&#10;2RrGLE9tq256vUy1eJyGB1eTRGcGx0v4c9XqS9ZjX6enp3FjMSGv3UWvf7/Hnq9TFji1NKz1UrmZ&#10;DsKKCDt8BYfmTz1epoikxDFa96cXYBVXtbUaDtpr2v8ADnq9QiZX6YY1WVaw0kBAddrBQTuAN/qP&#10;hpz1eo1OWfTnVQyxYpWzoaZ0RvLQEMtjcq1xcE9jb77689XqM/l7o5hdNi1MyxRiITA1P6NW8yPY&#10;Soj7BWDW96zC3he3PV6h7wXKlBTQHzkjK6hI9o7gHbcdrX9vPV6hoy7kOqxEQ0AgjkUIutgDuHiL&#10;CxH189XqGDLHSSqYPUVCDaGAW4tY9tfaLeznq9RoulHTCijpZZKgpAY2YP7oKG4002+Hj9A56vUP&#10;2GZZw7L1FJDEirTTlZJB4gr7Phrz1eocMsdOjXUlPiroAhKHy9tyTe9z9Wv1c9XqMnhuUsMoaZUp&#10;I9nmWDCwAsBf4Ag89XqUy5CwKakWXZGSbEjaOxv3/h9/PV6omJdL8oYzhLYdX0kMm4EPZVAAP0Lf&#10;Qafd7Oer1E6zJ6F+g2ZxUJW4fJHMGJice+Lnx7Kb38b89XqKVnD8KzL1ZT1OM4CqxzqztF7ty6+w&#10;r2udNST8fbz1equPq7+GF1NwiZcQpIVWlvJNJKwXalrjadrGxtaxP3c9XqJDnP0rZzwWsFEKaWYo&#10;CyBV+0Bo1rePjz1eoEMeyhUR0y+bh1RGsanzJZF0Fjrpa/bnq9UHEMp1NFCtRMNkbKGRX0Yg6h7H&#10;2jtz1eplmgqAiQx2VftsLWuvY89XqjTxPUKVCCEEDbcgMwF7G2vcc9XqbMPgWT9JL7sSuQwuL3Bt&#10;f6Dz1eqVTVNTS4jII2Qw+YSVDAMQRrfve3hpz1erAuJTR4gqwyHyRY7jr3Oo9uns56vUoIYXqaaV&#10;mrEpJFBZS6lvMBa+0eFz31056vVKrcZWBllNkMYswFrkg3ufgRz1eqOtbHVFZlZo5GY7RfQi5IFv&#10;aOer1OFTiaob1UVmI3e0E3sRcc9XqeY/5RUSoxO5WBJUtYdr9u1ieer1K5ayKrpaeukXZJEoRApB&#10;AS9yoP0689XqxToZAYpJw7Skj2bQfA/089XqTvzEkXnU0aKymZVS4BuQL6XHY+36r89Xqeoqg08Y&#10;pav3fPNyB2AvfTvp9HPV6najmw9KwBUOqn3GubgE63v2I56vUp8GxCmWeGWIoNzH9HuFyBcHx056&#10;vUvsS88/MLRFQZoty67gg0AuBa4P089XqF3BMdw9KaEL7xjKbNAbt2N/z056vUp6zEZad46mg0NO&#10;GYkjQlyLE+2x056vUKeVsVxEU/y2K1YdpdzlidCGubXJJ0GgHb2eznq9Q7YfjTzYNCaWNJKl02p5&#10;gAUG4Ckjvoovb+nnq9RgcqUeIR1tJSysokdVIuLAKD9J9vPV6jGZew40MUddUHdJ5rXsbgrfX7hr&#10;z1eoccNT5qVYmRUjvo3Yt7B/fz1epVUNLBHBI7RhprEAWGlu3s56vU7R+QtOszgm+4EXHutz1epv&#10;pqT52raomj8lOxsQTfvc+Ov7eer1JLFMDgM/nwg+a4LbQAdRp/bz1epA4rhHyU5SMe5IrbmA1U+I&#10;09oPPV6pNBE5WGKlQGNLWIFitx7PEc9XqXNBUiN0QXkjUEFm7Ai50+II56vUoaHF4Yd0E8iks3e+&#10;qg9u3189XqXNDUwVFH5fl7YhdQT3JPj7eer1PIwSOYGSdyPLbRUIFwRpr9Xhz1ep2hnihcQMtjYl&#10;LEWJ9lvHTnq9TP1IphVZOkEO3SIFx4hbXP8AeOer1aP34kuCQ0efq6ahAj3TzIvtFmJ9uvPV6qeK&#10;gTCH5yNSylgqFrE7tdxPPV6mfFsQmqmjo5ozbdfsANw0Gtuxvz1eppwygebEmMa7VVytjrYjnq9Q&#10;i4UY5JZaFJQXjJbZfU+Fh4c9XqacYSqjidJve2upRbAhSTb67DXnq9SYq5DHX1NM5FpPeBBt9H3/&#10;AAvz1eqQprI4grLtiF9rG2g0sTz1epYIoFM0jPuG3UnUXF7Ennq9UNMPtStKlQVkjYta+l7XAHwJ&#10;1tz1epjiWOerXFJnBmIO4AG1+1hfQE/089Xqmy1IM+yWMkuVJJtZrGxUe2w156vVzqq2JA1K4Kkk&#10;7QATcHQX+jnq9SYrFEzPTh7Xsbkk37AiwGh56vVnwOJvPMMtwCbBtfAaW56vUJ0E1AKe7kyagOdF&#10;JHYNfw56vVFhWnbEGejjEKa+8/vFjfQ3GmvPV6ostNIkzGMk72KsTewJN9w+H9nPV6pNbsw6VqyB&#10;xJKIvs28R4+znq9THUT1FPRQSODJL70lwoAu3e5+HhfT8+er1MDTTUfm1Eyh45GG0EgkXGp+/nq9&#10;UYNSU8C1Ia21rMtr2N9f1/p56vU4rW0/miLDT/lSCR4XB0vrz1ep+NLBNTNRybQN12FgSpv3Hw56&#10;vU01RjwyhemiJdIiCGGtiOxYfTz1epPS0dZJGH3faAJOtxc9z8Lc9Xqin9ATJUuWYMCrixB+o/nz&#10;1epeYcwWnNPPODd1+1ZiNPYNO+vPV6pL1sgw9Zy5ZRKUVQCLkmwNtbgjXnq9TxSy0OH1UVMyhpio&#10;lBKAr9BuLa89XqY5qakfFZqrZprdFAAJOoAAsB8eer1JeqqBDXLSYYEjJ0KEdmOvxHbnq9UGgpZk&#10;qLSe9dyBbUXvqbjnq9ThJJMXkmiRPLjLxszXNgx0JHs+jnq9SZq4nKidTePwt2H9/PV6pNInmvtT&#10;aTYG2llBOpuT7PDnq9TrgkcHlS0krG7X3i9u3Yj6Pbz1epwpqVVnkrIFMaxqwuSCT4C9vbz1eqVC&#10;2GULNSyIXlqIt5YHsewA56vV1WQCgoIaGNi7zEbpL9j8e1xz1epxok2bz5KqDawGoJt4km/PV6nE&#10;M0lMHd7qHRraWXaRcj22789XqcK4UtRQeZGdwW7K3he/w56vUg6ip3TtRSNpGy2U3u99Sb9j356v&#10;VhxqmmMBrqlvKDSKsa21uBqSfH9nPV6mcz00lGKVnJlLe9pe51sB8Oer1Rppo3c+WghKqEa3tvYn&#10;289XqjTqgmAOibu/c7b9+/j356vV0gDzEKbouuvsvp3Hx56vVJHysNdtqozIlxuVWtc+wGx56vV6&#10;maM1caTgRxhiSuug+JN+er1K5aykqv8ARoxfzGNzoVUk3B17jnq9Qn0WEUqUywTyBGK2Fra+N7c9&#10;XqecMyvhkMpYgBnKm4A10+Hs56vUPGWMvR4jRfOLKV8h0DbWs1iCNLWOtrHnq9RmMs5ZVjHV4ZJu&#10;dwEAsdCAWYD2/E89XqHiBqqOop6ekU73QByw7OmoA9oYXuT8Rz1eoWsu44kKGlkgYOzOEPhqov8A&#10;C1yfz56vUx4vU4nLiV1mWDar+YCNwZVGgC3Aub6nnq9QM5kxkYjOqbFHkqVTaoF9Ra47eHPV6gMx&#10;fDcXrarzlUCFTuLhgD3uwGvt9nPV6kNnDGKepw8LTRu0pNnJNyD8Lm9iOer1FwrqqojUTi7sVNgD&#10;31+PY89XqeBit4kjqNLL3IA1OttACbH7uer1I+proHketZbMoa309tDz1epkRJqN/mHew3Bwe5N/&#10;Ajx56vUoK5qWVCUY3K32jQ/Ej6Oer1NiSVFfsSol8xg4NyADa9tpOt9O/PV6nopKjGGFdt2AXXuO&#10;er1YXnnfbDMnus5s1+3w+o89XqdsLhvXBJm3qrA2axuB2IsP1PPV6usxSTJVqMMUEAEk21B76fTz&#10;1epmUVqzEy/vi249wbdxfw56vVkoaZqCSJ5b2AJbcbkksTfW/wBXgOer1KWmMUdYY0kBUnsQNb+w&#10;/Hnq9Sqw2K1MsMahffBVdunumxHPV6ltPGKSjpWcWdi246WS+v0nTnq9QV5pxJTUpTU+4pIxAk72&#10;N7fTbnq9SUkgWN1gaRlBLOxHb4X56vV4PJSGONzdWO69r39gP089XqZq+qWmrXl2Ib30v9k38Po5&#10;6vV6LD0jUVsSiyKCwve5Pje3PV6hCyxhcG81ciOsi6gG9mBPcWt256vULWIYS+G4bO3nC8jAJ7oF&#10;ibWsb66eOnPV6k7VSx0yJhrSKxiF2e4JJOlj9PPV6kXXSVUZRoQoW9ttr2F+1uer1OKU8KNA8wKm&#10;KzADsL6W+rnq9TZitTD886JbdJca+I9v93PV6ucVRRrRF2m8qeAg7b/bW2t/Z+3nq9SRaD+YV0bR&#10;odoI7eGtxb489XqEHA6ZnqfMtruW9+4Ufun4E89XqVEsT1GOrT1YG4AMp10udBr7eer1CNR0jS0T&#10;wzuA04I7A2UEDT4a689XqROM5ngo6eXfIY4KZHAZdALH3iCbAG3ifr7c9XqZ4MuSVV6ySUFFBY9x&#10;uB0JYi31D7+er1NGE4TBBjENWw3wtKVAI8BroTexHt56vUOGG0tFhmX2rKiS0LFjdj28db+w+3tz&#10;1epaYfgT1FTHNdVMaggdtSBr+Xjz1epZ1kzVU5pDH7ocHYSNt1F7r9Pe/t56vU3z421PTxNVSIkS&#10;mRpEexuAeynsLXvc3056vUEWYMyUlXI0FMTsDrYAnUEXJGliD8P6eer1J01skqks3lEEkXsbW7E+&#10;Fj356vVKnqoYcNlaoiap8tVIEdlL6X0Pa/06c9XqcMIwuSvMFYKeyNGQ7GxIYk2vY62+7nq9Szra&#10;KHBaNKWlQfMH3SbC5LW1Gl9Oer1IWKgxOtqXjqjbzCwLn95r6k28Rz1epkpaCvpXqMIpIy4Yqysd&#10;SDe/j4H4c9XqEv8Alc0dQktACskoUOANF01P1HS/PV6ktV0eKz1xrqZj5zBomGgPb7X3Xtz1epmr&#10;DV/y+KjqmCpF78Z01INm+7sOer1JbGcUxKOTygrTEKSpNgdjAi57C1uer1B8sBrK02RRZSGI8Rfu&#10;fjz1epcUuMUFBgk2BRUkUrzyo5ncN5kQAI2xkMBZr3NwTcCxtcH1eoacrpSYHhE+MzBmbywFDAW3&#10;C9iAe/PV6gbq8ercYMr7P0juQqhQL2OlxoNeer1ZnqsTWkkWsIi861goACgDvYaaW56vUnazExDi&#10;AEgMizAKdO/Y+zS/PV6szPSYNU/OxLtL6jXtcafQRz1erHFjEohdKg7mYFww1YKDdrka2+Hhz1ep&#10;vmqzilPT4tGPMp5UFtCCD43BAYW9hA56vU31X8yw9PIq0CRIDdWtvIbVTrrqOer1NVNSUTxxK7XU&#10;GxH+Ent7dOer1PcALyx06TLDtuNzg7bX0vbXTnq9QlYbS0Rjkmp7/olBJH2Wtb3gewNzz1eoWMmR&#10;LBNE8LA2NthNwLm50+nvz1eo7WT8RklpZIaERqsIVTJuG47TvIAPge2nPV6jcdP874ph1Luhsdtn&#10;NwSQpNgAPgfHnq9RvcF6rYTDQRNiF3n+0ztrYewfePy56vVKh6pwyVbLSVCJIm4xq5IJAOlvb4fl&#10;z1eqHmfO01bgs2H4vUqKvaHNiAW3LcLcgai9rc9XqJP1OpMOmrvKonLRSbVfaxFgba3FiLa9jz1e&#10;oKsSp66ilkNeixwyIoJBNiBazH3dDbnq9Qe1prYakSNuWPcV2qPtAEqSLa356vV0KmoqKiOdFkge&#10;pZQoMjH3E8ApNlvbXS556vUv8PqMViQYjMqKJPNXRb99ASfA2t9H0c9XqUOEdPKCvppIqxvMlCKV&#10;3G5Dd91u3c3t+p9XqyTdMzS01RTJPcxCJiNNS5NwPbof1vz1epH1OS55Kk4PVkrGoBvZdddAD8PH&#10;nq9Sfiw5MIJipB5zwKABbVRutu+I056vVKmpqzYJKaeUTSMdwAFypF1ADC41/W456vU24ZAMYnq6&#10;hBvlhUxHePC1y1vAg6c9XqR+I4PXYXGK6llIUyARghiqkm53D2A+HPV6pNXSVhhWurHimnlsQq6K&#10;SB+6CfA+HPV6k/X0FFhqvFGFjqCTLKEtuZntqQO5sP4fDnq9SFxaWDDZPnKIoFkUIVsQSe2ov356&#10;vUlVNc2OUldtEckcciC5AGxz7yrYnRrdj3PPV6lxh0DVuIKkyLF5WzY5I1JvcW/p/p56vUIeXaZh&#10;QV9O8ysVVo1v3AY3Nv6Rz1ep6wnDHWqpsDjUTGNRNMza6a6fS1uer1LWmwajqK5hhwVdsikDXaqt&#10;9pdfut356vU+QRV/8yeSlZVWGwZbXJIuVtfS2luer1LGlarejpYqRgFicOygncw3W2WsRbU+PPV6&#10;hQw7y56L5inQB5JDsiIBv7uv3+znq9TlR1FBSxyz6xVDsi+UbXFjZrfx56vULuXMcMu79GoiKvG0&#10;rWBAK2se3jz1epd4BQ1SYcKOEi/6UwtYWYi5I+kX/P489Xql0WFyYhR+RiaMGi2S+1ioGq2sNL/3&#10;89Xqj1WDV+OUimgg2QKzKfskDW4+Itbw7/Vz1eoUMCy+BRLUz1f2m8sxlSCfYBqeer1CRQRvBQvS&#10;0LKrxAmQG5DG5tb6uer1Z5MVo8JoDWSNsmsykX2sVOotz1eoGsSzrTrUTSxOwiRNrXCkmS5ub/R+&#10;unPV6i35vzW1BTSSRORK7MxU6lr9tL+AP6356vUFqQPitbFiFczQq21gupB93XT4m5+7nq9QxZbp&#10;Ww9n2G+9AxLWF7i/bxJ56vVixShelpHrY1N/LZSAosCDcDVdQL+HPV6ia5uzolTC0r+85bb8QRoy&#10;28R4c9XqCCrxx2fy59q0yqAWBsQfYLX56vUJ2Uql4aOmVhujlJRiexVr/WOer1D7RYrQ0DORTSy+&#10;SoeNEFmkJ0IXsAT31IGnfnq9ThmajoKeL579JaYN+jtazD3h9Bv+3nq9Unp9iaYVStVSEBZ3867m&#10;4AAsR8bW7nnq9QwTRGelixKk91xtkjVtQ41JJB01109nPV6uedI5say4zTR7JEgaR2RSpDW0t7va&#10;2mnPV6qyccFT8zJTRyMqWdFA7Pcm5Ybe4OgHPV6gYzFHgtRUJTwTeRV0sQh2LYFwSSGsb3uNLjnq&#10;9SUqKseW8M7uJSpCtoDY6FSR7Rrrz1eqDQZfp1q45qbs8a7mIBGpufjof1789XqeMRwufCqYSzxX&#10;WXd5d/FhexA+A8P6eer1LnIeVnr3NQZViKWb9JYXPfuex56vUssaeaggk2qgqEvJd9VZQLljprp7&#10;O/PV6i9YpjVXVyyU8X+TJDka7QDY3B56vUrMLw3FcPQYg+3Y8iABjcBNb3Avrr2+jnq9Q9Zews1i&#10;Ukcsiw7XkkDrYG51BcEG48AOer1M+YJqqhp5ak1RaMyBWFgCBoTbQDUeI+Hs56vUlq3GZ6uano6e&#10;KNFAVNyqAxuC12OpN+39pJPq9SAxvHaqKjMhcAU7OH7Emw7KPAj+znq9SVpahcRASkW2qMCW1sRu&#10;ude/PV6lFjAxylwmmFOylpZPfube53JuATf2fqeer1TsExdamveCGJQhQ7jtu17dr99COer1K8Yj&#10;TUVCk0UTTSQjcqkgnX2Mx9vYHnq9UWlraSrmVq27O7MY92tn23AB7XHPV6k9LUxQLI4baEYe7qQG&#10;B1OuhFvDnq9T7l/GUlgWCJ1vGxCLbUksQWbvp7Oer1CtS/zCMVElC4RkIa5GigDwFwLE89XqMv0O&#10;zJTfzOkWrX/SJEGhNgWuTrf6b89Xqtd6a06NSKWZWcAM1iANo1t9g379jb6deer1DGuELT0aVNKA&#10;DI7MWtoC3YW9njz1eovfUHAp0WSrlDI4lZrIGAIGmh+IPfnq9QL48lZV0gqJYApljIDAgKoB0Jv4&#10;9+er1A1j1dHV41GHckQgWQmxIIAXt8dbfHnq9Ra89Ya8dRPibVMkLCQAWC2A9mtxqO/PV6i4ZrxS&#10;vWpMSykNBcsTYhh30/p56vUmco5oq5cbixCSU+WsqBbmwWxN+3cAeHPV6rsuimK1lIkGNCczCoeI&#10;gEBFRbXJAHt9vfXnq9VgFPVUsdbBiTKx8yFgUTcRcgWZh7R256vU141jdS9P5OFjdMwXduAJGmmn&#10;f7/Zz1eoBOrFVheG4baUs80sa/AAqfZ7R8P289XqrW6xZtq0oJaKDbJNKrKzKNBc/Bbmw56vUQSb&#10;MVTJWT0stO008IQRgCxd/G1yAQb+OnPV6uNRXJS1kVDia+aJArFFtZWvqT37DQDnq9QnUdTRTUkc&#10;YARfeIBB3XN7D6Oer1L/AAPCRWSUeHRL5slSybibhVjAOv0/D+jnq9Rk3yxXZepWoUZY5fLUJJYm&#10;4Op8e+vPV6izdZ8xIuAvhtTUJaM++DYFyl9untFzr9PPV6q8M7Y0KlDCraxSIVGpADCzWHtAN+er&#10;1LHBM0VGFYZTmIJLMsoV30UGM920B94X+v4d+er1CDLmGorZRM8u0Qke+uhYFtQe+ttL89XqMFkz&#10;MAXyBUW8le1jq2gAv8fbz1eqz7p9iOFpgIweKRC7Wk0uSqkXt8De+nPV6mKrxHBYMVIMbbGW28kA&#10;Ej4bftD9vPV6iIdfg9NjlTT0UKypUBGIsB7pX3tpvoQDfX9vPV6gdy/iVPhtGMKaZYhTqABIRqoU&#10;gEHU9h/Hnq9QqwYhiq0dOISKvzlj3EWBCsQNL66DX489XqeJIKWjjWgw6M+XHtEzFgWJNzvJAtr7&#10;Bb8uer1MONU8VRUpTwvYtFK41GpWwW5tYE6m33djz1ervK+E10GHR1jBS8bn3mIIuRcjXnq9SnxD&#10;DKaSqVcekZFEYkLRRbmYsfdDDTQ31I+nw56vUgWypS0uIyikf9HXzKxDe7ucLYAL46C1teer1A3j&#10;uXhNUvh8UXlhmYv3sBc2b9f2c9XqR2Yel7S49S0SBXUiNna+mzuSB7beznq9Soy7lGlSo3iMpDTs&#10;ylQtiyg2DEi/cW/Pnq9Qx5fydT1FUTGpipiCxsQrKLnW/fX+n289XqGXKuWkrMJIRFbudALkC9yf&#10;4c9XqF/JKUtBXQloFVJLbd2gIHhr3t7Dz1eo7FPXYS+F0lPVLunRBFGbAlAfeIX2KSb6adzz1epP&#10;4jl+nx3E5qjEG8mMJZRorMQPhYg+I18Bz1epU08ctLVCpqHUR+Wioqi2ii2oH73x8fG5PPV6pdVi&#10;e3B/5pGfNJtGB2IVuzfceer1IbEGCwbamXc6qxYXYAg3+P2hz1epzyccVFd8hIS8YII3kkBfD+N+&#10;er1D3l7H6igrZsOSXY427vEBR2tb4+z489XqOD09zd89FHSVM3ne9a3ew1/LXnq9TfnzAVasKRDf&#10;FJ9rcPdsNe/fQ89XqIv1/wCnqZkpSxo7iOUlFW5sdpF7eI1vrf8ALnq9VLubMuVGC5xqqNYDeJ2C&#10;EC6kAglb9gf7eer1M1HPItUzU8Qjl3Leyi9yfvIH7Oer1LSnkMpEhYtJcLY323INybey2g56vUcb&#10;pViULw0qPtDeXdBbS6ae8D9f6jnq9RhsSo0rEiqKmGyMoL3+yLX1Hfv356vUAWbsKjxBJaOhQxAK&#10;F3sNWHveGnx+/nq9WuF63MqV2H5ykdYVMVS5BlVApZVG0Mba3uO/589Xqqwx7DKWSqcYfpNE4R1P&#10;fd7ewGvPV6mOSnpIDJSVJJlWwVh2F9Tfnq9TPa4uOw9o56vVmp0keXdGCSLnQc9XqzTzu0plsFIN&#10;u3f2356vVlKSXWeIhtqg+3Unt9I56vVElM3m+TIdUJAHsN72+/nq9TjgtTNHXobCQe9dG7NcW+k+&#10;3nq9Udo4lhMjNscs1lA7a2t8Oer1YJpFeRTCPesAfie3589XqzyzKIDENJfMJOlj7LX8eer1Ymqi&#10;yiFlFhpfxJ9p9vPV6s4pqmLDziCNZC5it7dL89Xqxm8dMql/tm/tAt9HPV6sZleVtF12hTp93389&#10;Xqxxqqm0qm6kEn2DsdPp56vU+4lAxhWQqBTqqhGBuRceP0nnq9TPNG6OtO2pUC3x3aiw+vnq9ThD&#10;HK1HLHayR2a2hYBjtv21HPV6o0RhbD5S0gVlK2Swu1z3Gnhz1erIRSVESO4EfvBWI/sHPV6s0kdM&#10;hWaBCoYGMLfUkdzf489XqapAWZi4VSlgQPHnq9WC43XGgvz1eqQJXku17MFNzfvr256vVgsu03Ou&#10;nPV6ss1TNOqJIxKxgqo9gve3PV6nHC1gqJflqmQom1iLf4vpt4jnq9Rt/TLmKlyhmmnxKNwWjHb3&#10;dhY6Em4N7DXXTnq9VzWEYpT5iobMgRUh3Aqg95jrawsD9Onjz1epMZyw5ZcFidCIaaDcxFrsBYkg&#10;a2FyL/l489Xqr66x0lO0Upp4i3zBLIz2AW1rg2trpYe3nq9RS6tDOR5AW+9tw7XK6aH2+znq9XDE&#10;Karj3FWby9u7aANR3IuR49uer1Jak+UWt+akv5JUtqdQPEfCx56vVKkoI66Goo4lKKGRyRqpHcfd&#10;z1ep9wmYx0hFTaLyrgbtdL2BHwPPV6oOPV53IqmwDKbA+N+556vV1BIIa3/Ru2l9trkDU+zx56vU&#10;KWFUMtVRv5pZQ9gAxJB8eer1RY1kjrXjrFFw6qAOwI0v9XPV6lTRVVVtFE8iLHExIO0Fjp2DaW15&#10;6vUusGq6qSrhgpZLTNqWIva7aE/V8eer1bK/oDxWpyjlejxXEmPlSCFSVBALyEXIA9nie3je3PV6&#10;rvMO6x4TRUMvzlQoWJhs3EXv466gj4jnq9SRzP6o8pYOqxmoT9IjMdfdBFux9o/p9nPV6g3rvU3l&#10;8os1JVq4muwFwQLXN27W/t56vVjf1R4NFaorpIUEqXutyBt+o2Pj/fz1epQ4D6nct4rQ+YtShN1c&#10;szAEr/bz1epZUHqdyZPLesqI0iuUVSyglh37Eg/Xr7eer1NGI+qrJzUktXTzqEhUkEkC4B1+g/dz&#10;1eqdhXqRyhiEUVdT1kUqyBrqWAAYC5sCde/hz1eqNj3qQyqn+lpVRJvAjYBhY/QPhz1epj/2i8pV&#10;oaCkrFYRElhcC1+1uer1YKv1J5VKileqgu6ta7Lckdtde/089XqaX9RWSlgQeepeUKXIKkRga3uT&#10;pfsOer1OWHeoTp1jkRmqK0QtDZffJUMPhY6+39unPV6pA6y5NxCovQzxtscKzAaEWLWv46ez9nPV&#10;6k/mTqllfD6srRTpaaRV3Dadp+0dD2/u56vU14n1RyjpiFG++W21mcBQLG4Pft7Oer1JluomUJnk&#10;GKyh54AGtpYXJtax9njz1epO4hnDBqymkl81Y1iEjowC3LC3u3+I8L+Px56vUyy4tlhC+JyTxBJN&#10;tgQCAVAuLnQdv489XqxrmrKdcwpYK6OMkGTy+7Ea31AI+889XqT1Lm7L1LRTpiskTJUsWIFgW1IF&#10;vbYeJ+PPV6mdEyitOa/A5EeSSQAjddgv730aaAc9XqapMVy9hxmWFr+YSE0voewI+nTnq9SjjfKU&#10;NHHiCmGExbQyyBQHfaewPc6/qRz1epKTVeXK+JoU2I4KGM7QAut+30eznq9ShqajK9QzUtZEkkci&#10;kHcF1LGwYEa3Hf7uer1J1sqZFaoM0EkW+TZE7bxdwhJHug9+9yB8Oer1NdRRYHTUEteEhdYw1gbb&#10;gPhrof6Oer1NcFJkiekSTaEqiXc3KML3uf3e39nPV6u6rLmANXriMlJEyn/Is6KyhiD9m62v9H7T&#10;z1eqDjFDgVRUQUQmSOaIBzLoGYk3Iv7Dft8Oer1TfnMNqKn+Xu0ZbcHjO1QGAOpv38Pz56vU1V1H&#10;gmYsceqkrKaOmp0CrGwZWaQd9NliLew/Vz1epqkiw2J0elgjVV94uoUC5vpY69uer1KSjpcv1dPU&#10;vJAI5ZFRC20AgXuSv+E28Rz1erLS4dQuktKsioJnAMjjcGtra+pBvz1eqN/UOmrxTTUDbRdnOlwo&#10;Xt/xG5sf7+er1LWk6QwYvMjNslbd720WCnXU6G+htz1epY5e9PtTjlXNSUce3yo1ZS17kgm9vCxB&#10;/j7eer1Gpyx6baTChDLFSIRGqFmsQGcam41F/hz1eoYMP6VJVloYKUpEhYAhACW7X7DS/PV6pdX0&#10;0gwpFwtvLeaUAaGxK37W2+3x56vUoMoelfLuIVkdaYCXYC7AnVQ2vjbnq9R5sodNcFydhiUWGQLs&#10;BuA17+3v8Tz1epXx4FVzoUVbAkWFu2v9HPV6n7Den8UUZjeKyysWOh789XqVNLkilgdP0agDubAD&#10;nq9TpWYfQxRPEYxfTwFvy56vUEGbMVpcJonad1jUWv2Fraj+HPV6iZdS+qcL7sLEvmrJZgUBIQX7&#10;fX/Tz1eoh2fesUuH/P1GIPsdQqxW1AW4F7eBBvz1eoiXUD1OUFXTmmoJGqNbeadCTe+oIHe99Oer&#10;1FgqMZxrOGJiaKY/owq6j3QoJZSPpJ79+3PV6l1guVMZmxh2xCFFUst9xB3k6g2Nr9+er1L+DpxH&#10;jEkTzTeXPHu2rY7Qtz7o56vVOxXolSrXwNXQ7wvvBjqCSb2tt/Lnq9QK9W8JwrB8PkqqOHaDIkMP&#10;lgst3Nhf3dNTb6BfwPPV6iAZ4nkwOlC4pIs9XI0yqF02KPbfSwvb4+znq9RKuqVbSVyNT0Ut38va&#10;9rH3vE38LDtbnq9Rci1REjSQsAylUuRr8P4c9Xqbqykq5g3mzlWU/WSe+vPV6mmbDl+XVaRv9JD3&#10;ZraAMBfW3c/r256vVkpqaZzJFL+k9h00t3J56vVwqKM+apQB9wuARoNO556vVNcUrkBLK5W6poDp&#10;3sOer1NlVTBYJGpTu0F9wIAPs+rnq9TbJDRy06QSgmcWDWubgEH2ffz1eqPUVqPTmOCNldSLEEa2&#10;NiAL/fz1eplxRxAnmxi7i594WX46/Dnq9TM9fFTVIlidVnKHYDcgk9rG/bnq9Tz5bbkmjcoWszkW&#10;IuNSBfvrz1erlh8s8NTO0uoLgr2uQfDnq9SkpaH5irnlRixezbT4WAFgLdjb7789XqVdDT1McTGJ&#10;ApUEAHXv4nsdOer1Knbht/nIHfSnAdXTaVkJsdh8QRqO319+er1P2WaSCipI3aYzRSnXeArBtdGI&#10;JBv37f089XqUsGIpDTs9QyqqsBfvtANv7/7uer1KWpiqKgfMGRY1WO6sRq1xqPaDbw/o56vUjcQr&#10;Q2JmeBiB5S+42ova9wbA6nUA+GnPV6g9xytepqVaG9nPvEDS9tdeer1JGokaCeSCJjt2AbbagHuT&#10;9PPV6prR080q2k2iwBI8RobW+HPV6lHFOaSiMNOzy7XZwDqtyBe3gDz1eplr6t2geONSrSNvA9h1&#10;FiOer1RjLGtBGlUoZ4r+AuS1z356vUj2kpqumeGJWvCzBrjUn2C/PV6u6GMU4kWdmLMoMag2sfE/&#10;H9nPV6nOlWjeKOeI7dtg6k6nxtfXnq9XBamokkaSZRcsTGFBsPYOer1ZJqp6SN3kGxpLgEC9jfS/&#10;fT2nnq9XVJUPVRbWRg6sLkjQ662J9nPV6uMCJTI7xAm5bdbte/w789XqnUFSHMizC5Fh8O1xb6Pb&#10;z1epS0MlUWVqVSVOr2Pf4C5789XqU1PiEl1klS1OQRcWsSpswuPEePsPPV6lTFihnkGxd0ThCQTc&#10;AgmxI7XA9nPV6v/WtrxDEUhkijQB5FKhjfQi2vbx56vVMkxMRSxVLWCNYMQLW7/Tz1erjiJgDqsN&#10;2kbVdo8NL/u89XqxLG080gplEjptJY6En489XqwSSYpHB8xUJ7payH2OO/02HPV6pkqQsSfLL/ab&#10;eVsSfHnq9TSz0WKIktyZCvcAiw7an6dOer1ZwPk382YAsQUsdbk6gjnq9XGpef5I1PvM6/7mpCl9&#10;O2v93PV6p8VVJJDvnUJC6C621U+z6eer1RKSQRUaGL3mLE+8LEL4fXa3PV6pE8tBMstXHtaWx+i4&#10;7c9XqbRLDFUiY6mRR9oHRvYPCxPPV6srV5RxPWqPcIGzubkeF/o56vVAnro6iTy6t9rRHdGAvge/&#10;7vPV6uEVdUQYgsk15IZm942FgRoBb+nnq9SmqKdSTUuqxrCDe4BJFvy56vUw06tU+dAbr7u47VG6&#10;3hb6fbz1erE0KYZ5FNTlrTBvtgkAfE+H0f0c9XqcYXWJJJJlJaK1xobD4c9XqcUqKGhS9Om9XA95&#10;lF7m39P8eer1NuJLL5cVJHIFLkHS99v0eHPV6sGLSRUwjl0QXZBt1Psufp56vU1ANNSyS0YZbE2X&#10;YSdf6eer1O9PE1Dh1NGrGQSAghvtA+P589Xqw1FWgp5SpAAuCCBYD9Rz1epCpXywRec7gSyBQVAF&#10;iL+Hbvz1eprqMQaaWSeIAKST7qC6+FzY/Dx56vUx1qh6Jp4XIlUOR2Bb2ffz1epPYh5dPTIah9sx&#10;VSwAAJ+/2Ac9XqDfEayGSqWnpiGkZmcv4i2uvPV6kljuZV+RRaprS+YQu0XBH1fEDnq9TNhuM0k0&#10;8VZVxeWhDb9xG4n4Hwudfhz1epjqK9kV5EssgLS6EkWbwv8ARz1epHpHLhnnS1MRWOW24gAgi912&#10;ix7d7/Rz1eqNKlPBSCR5JpGmJY20IJHjaxtaw56vVAWppDGUaGQzFiFC7QNosNx/hz1erhX1NFWV&#10;QKSFAjIHO3R2A8D2uLAXHPV6naSvo60OglBkWQFRIttota+l76a89XqUlahoaddnlyzbFViq2PbR&#10;iNvj/f489XqbaJnnjhWvcSN7sYCixBN/j4DT+/nq9UmRYHEQsf0e43D2ubaA9uer1NzrUSyiqCgm&#10;zIdxICEjufbz1epuw/EGNBPRzKJZ0dRqLG19NCvPV6o2M1yVrLFNH5LKtmUGwKeFv489XqbKb5UU&#10;Xk0ygJZtwFgd17C/t8Bz1epnGIfMCGJ4NYXJ2LYhhrp4a/Tz1erqtxGiWqMiBJAWVdoABUHx9njz&#10;1epA1kjqJo5ZT7gGxiAD71++g1Hjz1epLTVRwupSkDk/NKhsCALgeP1c9XqyPWR4bBJWBRG7nbYi&#10;xAJ/4jfUc9XqhU0z0VQEMalVG9b2IA763XUD+jnq9USHE6lqdsTlW6SFiVuPFrH7u4HPV6sUWKSQ&#10;UiYlPaUqTHHGTYbSTY6X7fr7Oer1R6mKqwmJqh2iDzr5nuMrixNmDkaqR7DY+NtdfV6sEUS1MS10&#10;EoIgiIXTQlje1/r/AD56vVlgRKSihiqI99w7Pt+0rE6W9oPe/h9fPV6mn5ZMZqEhmbdGAbydja/Y&#10;EW1v+unPV6nqvXCKKGnpqRi7gtZibkfAHxI7689Xqi14aBxWoWkdgbMVIIsNNPZ356vVAo8PxFo4&#10;8VglUFgEAAI0BtfS41v356vU/wB62I6SJI8LeIJJYf0Hnq9UA4fXU3n1zyXmqpQ0i/42Om4nW5sL&#10;D4c9Xqm+VXx4dBNCy7pWMJj0JuDddPjbw7256vVMw6ppqiComEixqm7W4IYrob+wg6W56vVMocYr&#10;6mVkpERqdmW77rsWt322tb4g+z2nnq9SkXGoq3f5K77OVIFrAqBceHc+3nq9To1RTLRgNH5ZYmxO&#10;o/4jYffz1erjQ0q18C4jWUoWVw+5lsCulvrFvbz1epmTCfPpXwjEJlJS7IxYqxB+j4eznq9SWipZ&#10;aZvJpe8koRr9io934/n+3nq9UaUz0U70NMBI4VmZl7KAfs3Px056vU94bXPMsUUp8sAFnS4At4n6&#10;/Ac9Xq9NW1bYko3CaFwwspICg+0g3vz1eo7/AEMzVS4FW0cFKShMkaBrFrgixub9r6X56vVcu9TH&#10;nXp5JTbknTydbe8BoL6bfaPHnq9VQvUHDTSYvUYd5QELuw3MbqAp/s/hz1eoGcRrEro3w6sUjZIs&#10;ahdSBbcpH0/D4c9XqYMOoqiKF8MrnUCq3AX1YC5It4+3tz1epe4ZgkKrHRIhBBJUtoAvbdb437eP&#10;PV6je9Fs31GHY4cPr5SXG0Br208B9ffXnq9VoWUswmqwbySdz2a5P2fpJ56vUQ3rLA2I46yohj8p&#10;iGjawuQTY2Hh4j6eer1B1lzAoMGozi9ZtVtzLcHUsfC3ftz1epeZcztgVfekfSMBS2/Qg3IFrr8O&#10;er1D/k7EohE9IjFPMV3BPaw0t8Qeer1QTmangqJ8Kk3PHtuA1tpJOoW/PV6kRVYRG7B33fpWNips&#10;bnsLDnq9Ro+lODzUG2eUsSADY3uD4ac9XqOvkvHQII5JfedgFtp3HPV6h2irHnpEO0a3B+/nq9T0&#10;kUm1Sq/t56vVnirCAwde/wBw56vUDPVCgeuyzVpDCJH2Hau25PPV6iL0HS1xPHVml/S7hodpAU97&#10;e7z1eocMI6PZdw2rbEBSqWlsX0AJNvEe3w+7nq9Q44dguG0dEPl1VdoFgLWA9nPV6njEWiSiVkAJ&#10;JA8Ljnq9UvD6eydhfv2+nnq9U2pr6aksh1LH7uer1epcwUER2D3m1tfx56vV1NisdZCSfE9vae/P&#10;V6k7iVU8MBlmfb4W0vz1epGVOPzy1a0lPb3hcc9XqaKzMjUzCmnlW5Fz9A7356vUm6nqOsDeXTvc&#10;99O4+PPV6sEnWiSGK0kwXve5AsPjz1epGV/XrB4/8rXwKSxSxkUE/Aa89Xqgp1jgeUJDIO9rA3N+&#10;er1CNl7MFXi8QlpXt9IP8fHnq9Qh5bpcWq6lo6ggr3H0C/jz1epzqMq1MzFlQFifZz1epSUGSvLp&#10;7hQpPc21J56vUvcFyrT/AC95ludO/a+vhz1epSNQx0sYESiwHwA789XqZpqrcBGo18bc9XqjDFKe&#10;kRmmOp7du/PV6uX86imFlN/q56vU7jEmNKfJABP1ePPV6m2imqonbzfG/wBFteer1OzM0sZlbS3h&#10;a3PV6gwxyhNWXYC51t30PPV6gfrcKxXz9sMjIBe3Y/xv+v1c9XqdKXL+Jsm+pkLXAve1/u+PPV6s&#10;4oCJj7v2hz1eqFU0wZ9u5e2vx9vPV6k5JgMG41ccSFo/3jpb+nnq9XCbERR1EUaR7hIbE21DeHh+&#10;fPV6llhlTBKfLqVD7ifvtz1epN5miipmkemVS4VyNALE/wBl+er1VQepbJ2MVwaPDlkm3uWZlNmA&#10;B902OlwR/Dnq9QN5O6a4qZY6xzJPKikMJRa5NhuaygXAB9nx56vUKGGdLIqDFQ0zs61drhY2I007&#10;he39vPV6jE5H6MNUV0T1qNHTxSDbvjK3sLg2Nj37G3h8Oer1GjjqocCYRqrO/urtWwJPa/stz1ep&#10;bpnCgpqxcKrAu8Wu1l9na+3X+znq9Qf5kwuiqatZoHU67TqRfXd/h+j9Rz1epjrMBwXHYEp69F2l&#10;io9gOv8AG3PV6gpzR6cMuYzUHEI1UAgjZsABF+5t489XqWmVabB8o0Awt5V36KkaoCSfie456vUL&#10;mE19PDJ51Va5W9h3J/s56vU4PVUeJUPmUyldjgG3cfTz1eounXvorJ1LwySfDVQ1VOBsDAEECxBJ&#10;+nnq9RD8dyTjuF4lFQ4kZIJKcAfo3YIWB7aAXtz1epbUeZs34BhVZRYuDiLzuvyzpdREviZASd1h&#10;cWBHgfAjnq9SWxDOmfslCLMdXTvPSTuqkKTdUvq23xABJ056vUK1RjNHnWmSShCSQzKFYKiiwYWP&#10;Ze417+PPV6ireo38P9epuDNjmTax3Mce8x75Cy6W9otY+IOnPV6ipdIfSpnDpJicOPVANLWbnhZl&#10;3AMoN7ksup0PPV6rD8qdTszZko0yPiLPJCCwkdjck9gNbnsBz1eqBV9L8TqA+FopkgY7rAkgAG9v&#10;eH1affz1eoL8U6MZ6wWZazK1DT0xjYkEF/ePe5AH7bc9XqU9J0vzLiW2sx90nnmB8wpDsAHYjudL&#10;afHXnq9VYHVyswjotnvEqnH4CKNLgKye6SgJUX7NcHX6/jz1epJ4llr05eqTIy4jDh8NJizxv+jR&#10;lBI095guoItpqLX56vVT/wBaujS9L8QqGeJ1o4ZHQOLuvc7S172A8Phz1ept6L9U8x9NsyUVRkrE&#10;4ytxI8G8BmB+1qbgg9rG4tcc9Xqv+6H+rHLGdMIgy1muER1kgvKCbxMGJAsDc2I73Onbwvz1eoHf&#10;WL6H6bPOXU6n9HICZo1UT0kOpIBN7Lrc3sPba+ug56vVrx4h0vnz1iFdBFTNQ1kJljMMqFH86F9r&#10;IVZQdSD/AA9vPV6iw5mynjmW8VkwfFImikBsFZTcfEg20PPV6kRiS1dPKXEZEIHYjUuPZ4WPh7Pj&#10;z1erHE7386oAsttR8Rr489XqfaGKRXDo4KlTYHUjxJv8Rz1eqThmKWSWNQVY2JJ8fgL89Xq6mxdp&#10;I0iNrxtuO3S6256vU1z4tBUStCjAlmub/wCL6eer1MVZirUzyGZSDof9UAac9Xqx1GLmadadUurI&#10;X3jtZewv7fhz1epE4hi8dZTebIxSQkAdyLX1B+jnq9TZM8rzNFSQ+Y0m1twudvtvpz1ep+wzJOOY&#10;nWM8AKiS5UkFmudAAvsPfX2Dnq9Q/wCA+nPNC1lLBVI29Y1lkBWxKNqpt4X9v9PPV6rPcldDcrSd&#10;P6XC64RybpI5HBH6RNo94AkfZP0/wA56vUiqbo3lKHMSUpijWlJkJcgNtZSdqfQT3Ph8e3PV6s+M&#10;9P8AIuWkFTh7RtUzKEqAVuu5WvZT2PgbkD4+HPV6k3H1Py7lvD6mPaFmUsqWjFgRpYMBY37689Xq&#10;D2XrHVPTxVpBhLj3tra7u+h0+8Dnq9SOxDqpX1lR843vIWDPvYEsRoCfjb289XqRmI9RpayqksgU&#10;gNt1sPpv7Tz1epHNnzEoMQEYfYjhbLf4d79vq56vVjfN2IxU8tGZPOWU77G1xbSwNvHnq9SaOZ6+&#10;poFgMhMcRLKL6gHw9t+er1RJMbbEE+YiZm9433XFx4fdz1erE2IuwKVHvGNV8fDsB3vz1epkxvEK&#10;ZiJIS1iwFxqBpfXwtz1epM4zXGSjki80rt3MHuRrpp8Rbnq9SGbEJ46aSCndh9llY63Fj7v0Hnq9&#10;TfSJ/MamSuqBuUJqLAaiwH0fTz1eoXMq5TrsYqllem3CV7M62IAP0kkW8Tz1eo3/AE56dUVEJJJF&#10;2qCh1AuB3sLjS/t56vUPyPhdFRF1991vsUWINu1x4a89XqDqtzFUBRW1Evlkk+52PtAAsCPq56vU&#10;mIcw4rXtVQ1LhQzI8TWtoutrkm5Pw56vUG2fMclr2jaRt0plVm1093w7W156vUhcXzGcSSSnBAhh&#10;bYALDuL/AHc9XqQFUzPEZBMpe9rA6fRr7Oer1NNTiLx1gum1Stn10LeFvo56vU319d5VNLO1trWQ&#10;Ady50BsO9r89XqbjTVNVTRVMpAq5FKyPYAhR427a/Dnq9TzhWTa3HlRKZnDRldzW+0L/ALRpz1eo&#10;dsn9H8Rqa7zamnaKJitldduo1BB7n2gn+Nuer1HryP02iwrCXUgmqO7cxPh+7a9/vHf6hz1eowFJ&#10;g2DYbgnlPtaXYt7geI9vaxvz1ep7wejOHUrVaoJIwiJuAB8SDr27EXvz1epc0GTRh0gNXqtYyva4&#10;ITdoCPYPH7/bz1eo2WT8FpqBKCOmYymGIIm0AXIB3Enx7kae3nq9Q85YwyauZ2jF4LAtusCB7T9P&#10;PV6hCwvEI6epSjFPsjiVmJUhdw9t+er1CdFHQ18aTT3DWBVb6m/tHx7c9XqMpliphoSsdEdt1uyX&#10;G0WFgfD289XqEUZiqFlMdXGqpEFCtcXJOvbbpa38Pbz1ep0/rOwMcTHbrtAawVreNxprftz1erkM&#10;40OHtMklmKlm+1YbT8fhrz1eqdhFdPVU++lZWiqwo3MSCo8bWU9/j9+vPV6lnh1OfMiBcMiElLHQ&#10;i+t/6Oer1PjYHhlZ5tNX06OHsSroCCL99Vt9Y56vUAXULodkbMkUiR0MZDuPeCAWPa1wAbX9nPV6&#10;iz519B3TXNEfl09OombdsUm6AkWPu3Fx8D8R4356vUUHqF+FTl2WkkqIZIJKiMsYd8JKpqDYdzpr&#10;oOer1VydQ/w9s/ZcaelnpxJCdzRzIpACknTu33aeGg56vUTDNfpd6i5cip3qKDWNnMe8NdlBtewB&#10;uLa89XqA7HOlldhTsalXic3OzwJvrc+GvYf0c9XqC58Empqz5qni333Bhp7bKfbcDnq9XaQN89HS&#10;yprHZmXxLHuD2JAH1flz1ervGY6KqQRlFnj1tuv7pHbtY3vqOer1S62KOod6iytdCp29u1tRp+vf&#10;nq9UeB4m20NEGRI7Fdxva3gL3Oh56vU4RJWObs4tEu4HQ2v3HxHPV6uOHYkJ6kwlWQDbt0F2vf4+&#10;PPV6lvDBDhiMJaoI0+1lVmFl8Aqi+l+er1PWF11OlUVnXdI4KkdvD7Q8L256vU0V1XGEkenTeY32&#10;KPEj2j4j2/nz1eqRTo81VT11bLviiD7u3ug9h9/089XqU9PNJitQXp/d8hdHIANiba/SOer1YiI0&#10;ljqRHvMUh+yBtNhYga+3vz1epeYRickSTVM5VN52xxLqFQDsCfAHtz1epZ0GORmqjYxkI4NlFhoL&#10;WOmlzz1eoVlxDEJQk+G7JAISGie4AIOgGh7Dnq9Qo5QxBK/DjUPGnn6hQNQLA37+w6f289XqMflj&#10;zkUTnbMq3db2tcW1+z4eznq9Q95Ux44xJ/M3Z45Y1MelgCbXNh39nPV6jH5RxyjnpHexRwouHIuN&#10;e+t+/wC0c9XqFPAMXkOLQQinmeLy5JDUIYzEGFhsI3B9xvcWUi19dDz1eoQIczTJJJG6+9uXc9hY&#10;A2/1fo56vU7vTxUkvl00khUKZGO87Sx17HTnq9UmnxCIybt+3ap8xbgEkX56vVPOKUE6RsqjeApN&#10;7At/bfnq9TVilNQS4g7whhJ7rkstlv469iCOer1NUuEmCcMoCyeAGoI7356vVDqKcUtK8g9+242F&#10;yQTa/wBR/Zz1eppqkjp6Fa5dwJ1K7jfaPe+rXnq9SuwnMhpIFkkF0dlGouS1u9uer1CfgmZaXGYj&#10;VQkKRoFGmi31+/nq9T8NrPA63cutifduCf7vz56vVOzQYqLAKmLyy5eFkFwCVFj4c9Xq00vxJsvJ&#10;HnLEat4wKeWzXN9yvcEkXBFiPH6uer1UXTws8ksHuLErMpBGpNu4Pb6wP4c9XqSAMqSNHKgcNY3t&#10;cAroP6deer1RxL5VQlVG/lshu6WABPYntrbnq9SgEyU7vOY7yQL5m4W96xt7db89XqxGS9jWMzB/&#10;sAd7nWx/Mc9XqSla8oYySxpJIhT2g7ddAeer1Pi1dHXg0k67/dACqbFreN/Annq9ThP5PyTfKI4a&#10;1kUk7SANPYLjvr/bz1ephkl/lsilAZ0m3Idf3wBa3hrz1eruqBnLU9PGInWzMQQdR8Oer1N1PJPJ&#10;CKuS7qm5TqbgDW41Fieer1Pa4m8mHRyFACyGMEgXAJ0Ynv8A289XqSbxVM9WINGkU6EaXFzfnq9T&#10;nQvODIbFVgawW1ySSf2c9Xqf8Hpa2qZ6Sr3NTj3T2B9uht9d+er1Kvy6BKpsNwsukYVNvmNuJJHv&#10;WNhoD2H9HPV6skVCUkcVY+1YD6tSbc9XqQ1dUyr51TdtrX1WxIHY99Dfnq9TXM1ZHSwVEM7GM91a&#10;1wPC4GnPV6s0s7bgksaKb6HQ6356vVj+RpqmdY6qJh9osy2sx7WGv1nnq9UamhlgqzTvZIkcHcLX&#10;OmgB56vU94MTBjTPMskkU9iSfDXueer1dY3M9GPMiZf0rPdbX9xSe51Gt+er1JqrnEqFKctaVVL3&#10;vZexAH1356vU3M3mOscpslwLjsPbz1epV4RTH5n5hFsrCxv3A9v3c9XqWPzNPFEY5gsYTaybgCLC&#10;2p9mv5c9XqgYZVzYgJaiVxtF9qqAVBXtY+z2Hnq9TFDBWNO+IzhozGxKkdnJHuj6Oer1eNPh1ZM0&#10;1TdGlCu5B+wRpZfp56vU400NThVLto1uFYMpYbtL/vaW17256vUnaiomNZJFHGyiXVoitvMN7/C3&#10;PV6mmop6h2divloRdV8PoHx56vVykp13RIGu0zAMF00J0A/t56vU+Gggwj5hySZFQhQbi24fDU25&#10;6vV3g083kxRLHv8AMEgNvqsTf8hz1erLPQNTVMNeCbABbEX2+Iv8Dz1erPWPU1U0MlQrKxaw002q&#10;bg2vYXPPV6nqjRGrTTJcBgbqToe92v8Ar+znq9TzS09DAp8g6brEDUX8b9/Hnq9XGjxGSoopoZVV&#10;Y95C6AMTewuAPEc9XqTeMrHRsta4DlGFh21PbQgduer1JrEa+bGazyZlC+UkigHTXUg37d7c9XqY&#10;6qAQFWRWGi33e23hz1ernSp8zI0bC/mDw8DfTnq9XUtNNE7mdbBbrre3wtz1ergihATG/gAbd++t&#10;tdeer1TKiWnWONWu7pcFvG4Ynv8ARz1eqIGjlDz1GrhlNvaCdeer1O9BLHVTgWEBVtwsum36Sb/3&#10;89XqEbB8SEvlU9TcuxYFlvYKL2A9nPV6hryxTrVvHVL3isRftf438Oer1D3lOkmhqmFSm3zCWAuA&#10;BcXGh+nnq9Q75axmpoa2LDRqSpMlrAKRe1raEEeP9/PV6hhpcwVBdIpUV4YSGVhoSSCLH6Oer1P1&#10;BVY7JSIkTgNHIu0HuFYknU3vYHQW56vUlMdx5RUJSISjRtI0sjG5kUgjaO1jfv8Adbx56vUlcRkp&#10;q+cJIpjaSBzGANoJFvfJ9ovoL6+w+Hq9QOV+JJR+XhzSAKpdNzeJA0Y/X7Oer1A3iE9O7/6cf3mC&#10;sgBuw1HfwJ56vUE0sdmkiJuWdrN4Adxp8PHnq9UXHpWhjjgK7wtrEAa/289XqYFlijZqSe2jKw08&#10;DfT6tOer1c6Fpkl8yUbkBNtPAHsOer1cRQxtV/NP/lWVlU9iQTci1/r+rnq9TzRwJFUACzg6djcf&#10;nz1eqTWedBURixV1O4D4W56vVESe6vA5t4gW1Gvft489XqW2UKFqx55Nu8xRtu7X29yRf9nPV6kz&#10;PTVFZIKhHKgkttU9x4Bh4/Xz1eqduQVsbygGwMa3GhJAvf489XqjYaI1qJI6z3gEawI7kHRQT9/P&#10;V6lRQVOHyU5Cx+7uVL2BsRYkX8COer1LVf5RTtLJh0rhY1uBMLEknWxuRbx789XqYszYzOMTjplA&#10;aONEdtRYgrqQfaP19vPV6g9xKrp38uqpbgOW91hY/VcA89XqT7Yj+ik+ZHvM10uRcDsRpfQ89Xqz&#10;VFcseHrFsKysy9jcbfutrrz1epqngnqq5HlCiNmN9dbW729vPV6lVQUdAsi09iYze3xN9CdOer1C&#10;nlk0da0VKBsZiY9zC2t9ANLG/bTnq9QgY/smoVo7GSMRgF1J0s1iQfgTfTnq9SAjhgWpaXEodsSE&#10;KrmwJPgf7+er1MNFHgkdfJLmGeSmi7b4kEh1vYWLDv8AT/b6vVhFTTmskhuz07g7GK2YjsCQCbX+&#10;nTnq9TFiSfNViREeX8uQ4cdyLWsdfE/2a89Xqg0MxlrmkKAEaE+BvoR9I56vUpqOiFDOZ5SAykEK&#10;Bq19B3056vUrKcxqrSzrqzLbb3JIBNzbw56vU+PHHPiKSqAfdALaXBHa/wBXPV6sb4rWriM0k6FV&#10;pwVhdDfeG1a/wNvD4c9Xqj1FHhWaMM/kc9LDAJi61DKGDuh1IYk6EjTS3w1156vU7yYbXYnVPRxS&#10;eVBMWAQaCwFxYE3Ogt7fiTz1er0NLDTTRUih38tiQoUBju7kH6PG/PV6l/jbbsNiw6Me4tmNwPeP&#10;gP6Tz1eptp8XbDqGocsQDEF8CVYHU/Qe2mvxPPV6lNTyGswiKqZ2DGO+ht7vYW7EH6eer1BlmjHp&#10;KpxSRMVWMG+6xJv3Pc+Ps8Oer1IalrKIO1SpaWUKwQltFuDcWPPV6s1HijV1AaQxuZC63kutlA7i&#10;1iTfnq9SywlcVpKqBsOraUQSELMk8Jc7fELoQCD3+Gnjp6vUMtFBDSXgpW9xQ2uly1tNPZz1epPV&#10;+2pw/wA95gZdwC3tcEG5ta3PV6o70jQ0E1UW917+5oblhYH2jnq9U/AhhyU1EFV6eZFIlWQgkm59&#10;4kXGo7fD489XqfqaPHmxCtM0O+CQARy2HuhfBRYfa9vfnq9SRzLS1GCYcvyQtKXMpLts9243Lcg6&#10;lb29p56vUFWaccK18BpYSUOm0e8Bpqb9tb89XqT1HUw0tYlY3mSFlkh/RsQRvuCCbEWIJBA0t9fP&#10;V6uFJhv8oviiUruDcXP2VA7A+H1c9XqUOXsFqq/GkxEbHgBH6ML+8NbknTTw56vUKudMUlhpUw50&#10;Py7qrkKu5tTbaABc2Pcm/wB3PV6kQtHEkKmojWOSXcENuw/dJHtHf6uer1QazCJI4Vp6mcCJr++w&#10;BtbXSwvY9+er1ISvpxUViOkpCENs+LAG59vPV6mxJWnh+VdGllVgdO1hoRc6annq9U/DsMenXZTJ&#10;ulm3Ltt7wJ/dGutzz1epor/n8KdI5F3shO5VAA09ovbnq9Uuproa+liljNpj7uoB1t42PPV6mynp&#10;cNjjevkcBg4DqP3iDa+ns56vU/Q09PIqUsY2u7L5dxcm58R9HPV6lhhMgoqw0szqiuACLWswPc+B&#10;56vUMOU8XgwyaVqhEl2xya3OgOl7qQbg6/s789XqHnpzjc7VYq3kSFZY0Xbuv3OpF7fw/bz1eo+e&#10;VMBrqfDzWLK0scsYHmSC/uk6r7oAHt156vULWBR4ZV4hT0lZKFimJjSM/acgE2Ht7Xt9PPV6hPh6&#10;U4ViEJxaB1NXYIh0BCXBY3+nw56vUtpumNXiMKvPZkYt5rFgS5A0Ykm99O/PV6iv5uyHVYXjpVE2&#10;hyF94EqSfu156vUgsTw6rnrmw6OzNHtXVb3PYk+23s56vU1Zhy/UUG35OMM6FtpIuCf3vC3PV6gp&#10;24k9fTzVEKiLzGEii5JjsfsXsAb666ffcer1c8AqqjEqKZP5fNSJ8wyRJNKjMyJfbLtQlQG7i+tr&#10;X1PPV6hVwbGJaZZKiIKJBYMCNQALeHgeer1Y2xQ4nGYU+3728g2Ase/xHs56vVzamraevSeVfM8l&#10;GvcWJ3aD7u/PV6o82BChw1K1YlWYqVcsdFBN1P2dRYn6+er1IiSknpavzJ3895EO9ri4Y9j/AA56&#10;vUgIMRosvy1G5lSSXc5ue+vxv4c9XqRs2bqaSSOn81TB76upX7RYXBB0II+Gnfnq9SNxTM+EzViU&#10;0aswp1K6MQEFtQpFre39Tz1epjqswyTSRy0qIXmJUysxJJBsNNb2/u56vUzSYlDBTfMVe2aWRnD2&#10;t9q9vd7/AH89XqiDGaM+WKgWYgFe1wV9unjz1ep8w2orVpo/mk3tIxN7697jT6Oer1CZgD4hPM9R&#10;h8CiSVQsl2IW2tjbWx+I1OnPV6hBwvGPkaqod7CVlVF0NlYHUe3se3PV6l7QxzOVDKNlTuYnsQw8&#10;NPbe/PV6lNSPguKwTPRP5U0KlfZc29217XIudeer1KijwmhjpokO8sdqk3ALdiQp2/H+HPV6hAoq&#10;OfAp6etdS0cQFkZb2v7265Pft2+nnq9Q1YfheUq+qGMzAiXSRhtG02W57nxPs56vUp4sBwuvwZ2w&#10;ZbS1PvBH0VQe7e3S2g56vUv8Cyen+jpVVBWSTyUWS7FE0IZ2AXxPsBP089XqVFZgKT1Wyjk2y7VQ&#10;MbjcL+8fr9nPV6pKRUmGh8PgtEZCCzkGwI1J/Pw/bz1erBBIqSJTYgd8ITzGNyBfW4Dae2/PV6mn&#10;F890WFP/AKG6sXVbAuGBC3Gp221vz1eoNsazqKmrbC6GXb5pj3X1KArewt4Efx+rnq9QP5rz9FFN&#10;Jh9OLBCNo7gi/vMSfadBz1eoGMQzFBLislZPGXZGY62tYjX9nPV6ljlWrevxCBXGyJwwKFbEFvAE&#10;+B56vUNSRy0WEvSghk3ExHQsG7WPwvoBz1eoPc/Zyko8IjglVopyGJPbcSLa+zve38L89XqIDmSt&#10;M2JVVGAt7Ft4IJGnj7Lkc9XqRmX6KJqELW1Jl8yVvdFrA390EX8O3PV6jMZLp5cTqHwykAdmUhbd&#10;hZSbj2W/Pnq9QyZaqamCEfMy7hGpVnNhYgkAntrfnq9TtiUldUQSKJhK0LWcSWv20PxBHt56vVDw&#10;IxR4hRxmxSmV7KouCSLm522Oo7c9XqG3GsZGJYfHX4hvhlSMJFZFAUnvcAXIsLaeP5+r1JGqzLK+&#10;ATMWdnO5dxtZRtJHfw56vVX7mHFRK0dPAoWRmbcw1AC9v7/o56vUEeKxRipG4FiVPmNYGwBIBBHt&#10;IHPV6g6xCKnmY0okLqjF20Ia9rAH4G/t56vUKnT3B5KykkqsdpyFhIQKhN2jOqm57Hnq9SuqqGlx&#10;itRfIZEV2VL2JNhb6NRz1eoQny1h1DFTx1UX6MqskrD46Lutb2c9XqBbPWYYYqhxSAsDuVdt2J/x&#10;Dx8Dz1eoJ4I6iTGTNTxBowy6sdthbc1/b7Le3nq9U+oxWsosEfHZGYmKcxiD95iTowUdxb9l+er1&#10;LvCcyLiMFNPBJJH5YAKWI3379/EA9h/Tz1epU1csuJ08UNKTFGwJV7gi69tw1PYWt+znq9SZjOI0&#10;8/vWkaU7d51F7na31fw56vUj8zYRD5cvzA3kOzSWN7i2p9gueer1MeV6MvNTzUVoxMy7nKhiqBSA&#10;StwdbAfD6jz1eoQs4SO1GDGBtDWSw1O3sxHsbnq9SegrzHRtUYepjYhix0B+IHfnq9UmircNnpfl&#10;GctK13UHxIFyoOl7DW3089XqUGE1TQ1b0NTS/oFjQxvYEg6hr+zTXtz1epM40ghqKqKGwjKn4tca&#10;/QCfHnq9TdldHIdoBukLIARbcdQR958eer1DlhdVUS1ZpYIzKHQxSOpAUEi57kG6/Dnq9Q+dKMNK&#10;YlE0VQ0MCLcTgqSWBHuncCNex/Lnq9VqXRfHoUVaCkZah3SwUmzKdvcg272v+uvq9RqJ5YjhsO7e&#10;vlsu8WOot3t8Pbz1epH5rqcPrWSEzGWIi+ij3QLKdR3Gv5nnq9QGZxwqhrqN6XDtKdY5APM2ix+B&#10;0Audeer1FRq8sS4XMWG1LAuhNzbbqCT4i/sv256vUWTNWKJM9VDUEO8j32iwCkE3ItckePPV6ivZ&#10;xkpUqZYkcN5gJZiLkA9wp9h56vVHyhgdLjFRTVGHPtRJFYoEFtoaxLNrbTw79+er1XUdKThcGFR0&#10;qqJEpwoVwve9yPu07c9XqPLlzGaSSjhqXBXYi6kWu3jf289XqiZhxXDcO3z0btNUOjbkKgAeAIIO&#10;tu/PV6iU9SsZjzFTyR+YUdJGuu9S5HiFtqAbePPV6q8+qGNfKSF0ZQ5DH7QJAtY7h9AI56vUQTGc&#10;x1K4qWRShqXZhKRpa2oX289XqwriTVsqNQt517jep9p7n4r256vUYrL+KS4lDBRvFuk3RAGwDFSA&#10;b/X8f289XqN70wy1L84KTGILpH+kXQAkAj3QfY1/Hnq9Q49Xc0YB/LI4MNhWJ6VGRkD3KEjT4mxO&#10;nPV6qhes+IySVCyV0lvN3KvsDHuTroOwtz1eor6VsWMVQoAFZ6ZyXtqzE6Lc+II7c9XqXFNNhbYZ&#10;LRxwtD7xVJGIs1raiw0I9n0c9Xql0+OOaVaKNCZgvmEm3vbe1/ibc9XqMf03xCnp6daepDe+U2bu&#10;+5jc7b66H+J56vVZh02xRmpfORSGmWMmQkHTXsPA6H7uer1PNQ8rz1UMqM8m92S/csWP5256vUTj&#10;ryu6uleltDLHGhve972932akkc9XqLvF5D0jQYkoDgKCFN7LfUg+y/PV6hOwHHxTUjfORiYQKxiI&#10;sCxA0Budbez9vPV6nPLeKfPVE1IodHqrmwFwoUDW58AdP7+er1CPQ4BC8gpJIxNNUgbJHuuwC17e&#10;Gve3ifr56vUpERcHimw6YLNG5CqFAB3EgXv7e3PV6mzFpTTMUMTSqyjftALC3YC5Gl9fv+g+r1JV&#10;8Siaoj/mcQfydrxnQbbH97XuOer1MuLYJMJp6t1DAlitiND3K/EWvz1eoKcRrxRyTielZm2IqhSA&#10;QpJbXdextp356vU1ZZqMfpopMXkpGSkHuCRhYEH6Li473+jnq9Ql4bjznL0lajIW3iNrkBtp94EA&#10;6kW0JGg+vnq9Rg+mmZMNjpxKzoIyjI5NjsuDqdexP6+31ep7nxaKngp653DOm/3QRYWOlj8RY356&#10;vUKuTuoM+IrSm1p42JYBgQRqCbj6AL89XqGJMzpVKKpR5jak9goJ0vc/V+o56vVmp8Sqqh1keoSI&#10;3IPmEBQTcAakC2nfnq9U2XE6mgqPlXljkm27rK6lSNbWsTr9f8eer1MlVSCWL5mpmEgULuIJILXu&#10;R9A0H1c9XqU2VKiqWpjrah9q+8NOzf4R37g89XqnYrnCeLGJkqHZEKgKy9ySNb21/v56vUavo7ma&#10;Py4Zqt2R1sRqbsPbbnq9R2ayrosXw5xTspk2ggHuFte+nPV6i9VeX6WsaZsVRnYbgNLCxGlh429v&#10;PV6qsvUZ0ooMAqqvEcNh2+ZHLMvukEDxA+vta35E89XqIXW0E85jxCiJpjYABgAzWvcNe9rjS39P&#10;PV6oERxDDK9pPKv5u1rXsSw799Neer1D70wzXWtjCmFgWhDJtIFu1zY2Nx+36Oer1HmwGnxPE8CZ&#10;vNvHIVZAVsStvAg/r9XPV6kHnWRflz5ou6hlUfZJC+8w8dSf289XqpL9fGRYa6ngxGNWpgsLOFUW&#10;JH2ha/3Cw73tYjX1eqhrMOEU5eoeElHZ13+BubEkk69tOer1Bq0cZr3p42DJIQL3v7fH9vPV6ups&#10;NYI0m7bc6J7Texseer1coYWiq0O0qzaBQAPqN7c9Xq5YlQN5xaCPYqgC1x38SdSOer1YYKeabZDS&#10;oWdRvYC1jY6fdz1erlXYXVxzk7TqRcn2nxP189Xq5thiU8bVEU6ytEfeEd9D9Jtf6uer1ZvlVlh2&#10;1HuySMWOmoA+Pt56vU0xtY7lUAR9zYXOun189XqkVccSum72AyWGoJ9njz1eqPFBKreZs909ifAH&#10;seer1SVkeWWOlq2LRC+gFgCb9uer1dGnQxIhtdS17EagH+PPV6uEiQkTGFdyixFv3bn7zbnq9UKK&#10;PzGAA3G4Fhz1ep2nvRk0UdyAAZAw8QSQQDp2tz1eqNU1QerWrWxNgbW0+j6uer1cE+ZqpW+X8Vsb&#10;aaeN/p56vVmqjTiVgsexSAAfiBrz1eqJFGzgRXFm97uPC/8AHnq9U6TdMUp9wW1tLAEEafnz1eqP&#10;WoTJdNRuK28QR/Tz1eqHJ5dh5dwba39vw56vVxAAazdvHnq9XY2b7sPdv4c9Xq7lYNISo08Oer1Z&#10;5QuqhNrbraai3sv7eer1GX9PzNQZugQxGZCRew8DobePujX+nnq9V2uTI5Y8BhrGW6G6ge6Li+gv&#10;r7Oer1SMTqK6rMmFVENkOl9ALN7oUePbx56vURzq3g2Ip58mHtHJGftblJCi9tLaC30fdz1eokuI&#10;Ya8GJpDSBZF3gP2uCddAdTz1erqpUOz05Hunu2nx7c9XqRWNURq5Fo6CMRrGps6n7dzYgjnq9UmF&#10;JcNmNCqkwlLkk3LG/YfVz1epyraailpvlyt7hdinXsdD4duer1JmT+XzTlJtzu1jYkEHX6fHnq9S&#10;vy/hSRVO2ZNo1uPge1j21/X4+r1DNS0NVT4eIZRdyw2fDT8+er1M2PpGxjqopQJFI3Lt1bS3f4nn&#10;q9TeaaGliWplKslwCb9mP0a6c9XqOt6ReiU/Vzqrh2To43lNSyFwoO4bmG0nQ+7bx/v56vVuR4D6&#10;So+nPS6hyxhcexo0CNvABGgO47V7jtcft56vUUTqTQYtlbD58MheSoKqxvqNp+HtA/U89Xqq16xd&#10;R8305c4YX2qQFRQQ1hoVU3A8fo7/AE89XqL1VdV88B0kimlTbqb3Bs3dbaX56vU35g6059go48Oh&#10;aZpH94btACL+Oht42HPV6sNL1f6hwFsMinmiYglHYiw26keJGnhz1erDH1m6uU+IQTrOk6yteXcC&#10;pQBSS3exv9HPV6nF/UVm+rkFDCZlgmcqwAO3cPtHdYDX9e/PV6olF1qzmH8/Da2pQqSpX3wq38bE&#10;A3Glz/Rz1epRU3XDPRmSKgq5JfJBLB/eG4eJBOhB+7nq9UKTrl1IkQ/LVpikYlWSy7W9hN1PbUAD&#10;nq9UNus2ZEgjw6Std5YX3Fw4Ytc2IPa1z7fDtz1erniXqAzdR1k+G0zM4RA4Yi6kXFwDa1wdbHnq&#10;9UKj9R2fsElaSKR6osodVOovYnaoNgLeP389XqV8vqszn5cIkqJIWbZ5iRkBS4AsSLWuO1xz1epN&#10;Zg9VGaqd0qY6oiaRwh9+5uAfeIuBqdLAX+nnq9TtW+qvPTUXytVKCNikyLckk9wSTob6W/Pnq9Uf&#10;/a1xtFD1EhM5MakpqWvpYga6W1J0Hcnueer1OVd6rZ6adlqqlwNo3jQAMbaA9jp8fh7eer1Rqf1h&#10;45FWNTvuWGybbqwYqdAbX7MPv56vVAq/VnjMWKNiMX6VbaKnu3B0sbnQjvz1er1H6qMTnr4apCxm&#10;piSjMRord1PcEe0a+HPV6peD+rgxzskyIsspUu6nUKxOgHe4+Hwtz1eqDjPqxr6qo+ZoKto/Kc+W&#10;/wDiK3NrGxuDcajnq9SdpPVtmDGCtNUTyOyyXdSCPftrZrAHT6r/AF89XqUFD6x8SwWoihmlD7pG&#10;Ul7uSG0HjcW8Sbjnq9SxrPV21FRsNkiEEBT5oJJJ0bcAdCNRz1epIV3qUxelxI4steyKEK3uboxP&#10;2iL66c9Xqe8v+ruor6X5aaR5WRXaSc6IUUnU+N/CwB8Po56vU2VHq4MOMXwreVdSCWFr3XQAXFtR&#10;a4vz1ep2wP1MYzWbkqN9hYqDIxDHvfwFwb9tP2er1LOj644lVFZ6pyjm6sCQbL4G4A8de3bTnq9S&#10;ko+r+LVUzAzmKJYkbzLi4BJ+6/fnq9T/AEnUibEz5VFMKgkqN4te4PgAQLg9+er1CThubqqvqUwe&#10;nV2LbWY7GBOt9Dttp2056vUanIeQc14/A26gl8yoUhT2I3Cw00+/v356vUcjJHpPzTU0SS1ygvGI&#10;xsI+0QLX8Brz1eoy2VfSe9TF8rHGYixG4AAjXvqe48Oer1D1gfoxw+JbsreYpuSGsG8bH+n+jnq9&#10;Rk8l+mnCsIEdRNGN4GgUDQ+y+t7fr356vUKFN0OwxX9yIk/aGosD+v7Oer1Pn+bCjpiLwKLaaLrf&#10;6rc9Xq7/AM22CGq+caFC5t+6Pbz1epV4ZkSnWwpE229g0+PPV6lXSdP2lUGRbDX4G3PV6lfh2SaS&#10;I/Y0Gv6nnq9T3NhVNBGxWwFjobX/AI89XqDTE8fgpGZAouLeNzz1eovHU7q1h+WsLmqJ3EbqpIGh&#10;Nr+HPV6qsOpXqDq83V0lLTyMLXBW+0AX7/389XqJXnfrXBgOI/LTzCSRI9dxUqAPEgeBtr4fdz1e&#10;olvUvqPi+aQ0uCTmNCzKw0Nx8PYD256vUHWAZHbGJhDKQuzUqdb669ifD9e/PV6jD5I6S1GEzVAq&#10;xteWzxi102+H0EG/PV6h9pentFRlawxvO1lJVRdnawNlvoNdAdB/Hnq9S1qOn9HS4nCk58tmiD79&#10;pAFrE38N1m7fSew56vUm86LhLx/JREutryFiLKANCB7Db8+er1Vn9W8exGklqqOnmZqVJRMsRHuh&#10;l1RiNCSpv37c9XqrX6xtiGPYjDVSsY2jINlsC6k3NtdLnx/Uer1FGzFErvKi3Mm+59mtr2NtbDnq&#10;9Sego6X5JpmF2a6xrtGpB7tf4eznq9SVmo6uaBqmdtiHQbPaDrfQ89XqalSmknkpJZmDXG2yAAns&#10;Nb3/AC56vV2QaKTyiu1mHiLXBB1+g89Xq6gjIiFREQupW5107nX489XqaJ4BLWQtNbzArbSB7f6e&#10;er1YFdJmeik0dlNl8fp+HPV6k9itbMZYQjGN42N2sLkdiD4nd256vVHqpXkdSi7Xs5UXsG7a/A89&#10;XqbK6tlXD3lkK7FbZcajW9/DXnq9QdVdVFU1qSUa7fdtcjQW10B56vUJmBzUUuFg1MgIFySdLa/f&#10;cduer1PMdDTxsfOkJZirCX2keHs1Hfnq9Tzhjieo/RncUOp7XU6H8+er1LenppHkleN9qlTZfrvp&#10;+y3PV6vJJWuQZBusNSRpb489XqdqaJqVrl/LWRxvBJKgW0IvoL89XqjzV9USDhpilZGIZX8Uv3Fu&#10;3w+7nq9T9Dj1bWU4rasbKeF7EJrc9rXN/o/p56vU2VWNxyqhdVKqzBz4sO6/HTnq9TPiTU7wGSjJ&#10;27bhSOxJ11+nnq9TJS4c7VxrZHIXZYoT3sP489Xqzikp4IRNCLXYAX7/ALbgjnq9UxnWhjEDgiJn&#10;BLL8R2H0c9Xqgz08tVRJPCbAFlbT3iL6afHnq9SXlq4/NlpaOVZTGQZACCV8NR3B56vU3y4bFX4f&#10;JC7OpU77odrd79/Yeer1dVNNV0lGkioIzYC7WLAfx1PPV6s6MseHhnsUDXOmtz2Avr356vVjnrY4&#10;UAZbCQg/R7Povz1epzeRKlo0Q7h2PwX2/Tz1ep0lgWMvHh5L2uQNNB9enPV6m6npGp4GVlZQe48L&#10;X9na/PV6pNPEkNYonIdDc6d7eHPV6l3CqQBJqT7NgwGmpA7c9XqhYrNUC7rdQSH2dwL/AGgNOx56&#10;vU+4e1LVXZCIkjUMykgkg6Cwv7eer1f/17b5aYNBeWyyLZT8Ta/PV6octSgpikhUu1jYA2Op7fED&#10;nq9XqSeVXWSAbnUAWK2Nte3x7c9XqkxTt5pSJdsjOGYWsS3gfjz1eqXPUSQN5Is8a+9bQm/ifv56&#10;vUxSSyBJZUk+wNV1uS36+HPV6sBUU2HpQptSQBQWABAB8Pyvz1eqTQfNCnElY3mGMgBtAWAv38L8&#10;9XqcXelqqdYpzZnN79jYeH03A56vUnsViqnw56fdqCxUjuQdRf6Bz1erHTU1TNQB94LRhUUagkjX&#10;7+er1ZVg+ViFRGhcNtYjQ3I/t56vVKnqhPUQQ+SyFCxGgIv+v8eer1N2KCSeVKlTsLEXDEi5H5a3&#10;56vVleF5NlUwtIfd3EEg66ac9Xqn/MQohiqFBYuGG1bAkWIPPV6vR4nWSQn5uPdvaxa/ca3/AGc9&#10;Xqc5aunjgZEQlmWw2gk2+nnq9UOJmqNgmW0SBSxIN7gnT6QOer1dVM0weWZgNkzC52ixH0/cPv56&#10;vVyjUtIiTSqYzoq2IF/Zceznq9WV6mjqhLSgASqQFNwSAL3H189XqZ6YyPBHU19io1N1Omtrfw56&#10;vVygiqnjeoaQNHqV2m2l/Hw56vVHeSZp4U3EBNwAN73Fzfv49uer1MOJJKJkp4ztk2s3hYgnXW/c&#10;X7c9Xqh1FPLGhrDb/JlU3C53g3Btft9B56vUjKmudIWeFrNUBgwCix1IJ+/nq9SRra44fUGpSTe4&#10;QWQC43Xtb6rc9XqaayveuRzJoJkIDj90sLW+rnq9QZVkcFPUSnefNUHx02gWtp2Jtz1epHzYrRYp&#10;TloY1YoSQo3WBvaw+I1ufp56vUnaiBgjN/k5ZCTtN2FrdvC3PV6m01OIwKsFlsoVR4lj2/W/PV6s&#10;ON1cn8uMjMm4yAFAQSdNbfHT9b89XqZaKpjqI6JBGZPdaw1GiW7/AK9+er1OUpWhlkjr4/LMhIUm&#10;5Kp3B+gn+HPV6mGghozWilrGDwyb9rXBUDWxsOx3a/qeer1YIqksVkgQyKN7A2uDtJXXXx1sOer1&#10;K2vxVZXYUAEcgETyFhfcPFQD272+o89XqcK6kkFG09PIq1ErIxAuCACew8L+J+HPV6uEgkOGJJFD&#10;5s8bkg3IJFhcn3dRoTb2n489XqwwuKenkSqexqJHYk2NiBoo+I/bz1epP7IqqZnqLGWxLMTsIIFw&#10;bDvcfrrz1epDYhjDNUCgihcTzkHeTcFRc2Hst8eer1T6KqWlpo4qxvMkJbtfaSCDcn2i/PV6sskt&#10;NT1L4l5O6TUlUtbwF/s9zf8ALnq9SNxjGhT1lRWrD5ih0EaoADcjT6R3ueer1MlViDVdRLPWRCOO&#10;LbvNhtJOosTp9fw56vUisacRzSS1Ui3ku8e0WYKDYqDrb9fDnq9UfEENdQrVJIJJQFUKwIIVSAAP&#10;abc9Xqz1ecIYJY6K6htoXeABfS9vu056vUm1xeRopKcyKAXZgrAhSp9jWI0Btz1eqGs3yyOxj9yK&#10;25iAANSfd119mnPV6nQVKywPUyMrblO66qAVY2+NiAPr+rnq9UWlSljw8GgXyV9xNq6KPYdoHbTw&#10;56vU73kNDJTVakPdR43IsSbey/PV6sdTE1RQQoipFImyxIOhvbsO4sQTf+PPV6niZaOSFIgoVonY&#10;F7aW2nse2t7/AFc9XqkgVVTCmJVEO+GNyhRCBdVFtzHwvf6eer1cCnysEuGRr5aOpeNVtZVvcKP4&#10;c9XqZPkp60RpG7eZExLWGhPsLdu/s56vVneV9xqa6TdGupA/dtcXPu+39vPV6uqt5IKg1Tx/oalF&#10;KIbWJF/e+Btf9Tz1erDgkNPM1RhboqjRtdLqxt9AN+er1PtJRVeBYg1NEyrCpCsbXsHFgdPiLf38&#10;9XqnRQ0uEljUyFQ5Yk7bg+P7Aeer1ccIxvDZjH77vK7kCMrcbQSFJ9hJt9/PV6lNhuNTCqmpJbIZ&#10;9qnxAtft37+JHPV6uckEVO8b4jGhcBnV2G5gSdR9nQE/s56vUnnbz4ppImDSOp2AaG4P16+PPV6m&#10;qloJaWd/5h7yywkjWxu17juD31vz1epotJLh4oIgqzbgULDXatgVvr4D7zz1epRUToyLTGJolKLu&#10;fQA30Nragjv/AHc9XqGjppj8eHYiuHoQygKIzqbtu19vYc9Xqu76M49Q1PTxIKd9sm1tx10IFivx&#10;B9nPV6icdbsq1f8AMZsQRF8hSza3uSdD9WnPV6ijTYthUaFGQGUElgNpJI/bp+fPV6ktV5koK4yS&#10;UC+Yq2iBAFwSRcn6L89Xq9QVONzV8FJJVGVC4JudzBRew+F28Oer1GIyNiHydas9RJZ7qSwAJAF7&#10;X1+rnq9ViGReolPU5b+Sw+TcxYM2utrXvrz1eoCsSrKrHswyyNWbmZnuSAQBrp94Hfnq9U6Tp/je&#10;P4TLUYVIESIg7QpJZvEj2c9XqDbC8BxZpxFIBIEcoSLixB8fiOer1GjplrsLwOmKx79tl3diCRqO&#10;er1I3GsKxUGLEqO+5SdyE2JHgfq56vUOmRstzY5hcFdVD3htB0vY3Jvpfnq9Ro6NIcOqIKRYyGYH&#10;c1rgHvc+Pw56vUMuSaUPJFBJbcznyyBa+pOvw+HPV6hzw+vSCLypO9yBfx56vUsMIqp547keJGvP&#10;V6n5KFpZVZl7g+HPV6sOJ4GhgdSo97TW1uer1BDX4BgWF1fmVmgFz7P289XqSGOZpwhKg0+H6ALo&#10;b3P9nPV6kzQ43XT1A8w+4b6afRz1epeRPNpE/YG57jnq9UuvzHTYRCYoZQ8hB18R7eer1B1NmKoq&#10;GZlNwfG5vz1eqYmI+eokif3ex8b/AF89XqU386FNTCOBfeFtRbXnq9QX5ozzT4dRyVNa42DuTawI&#10;56vUBOOdbcEogI/mUWWZSYzqL/Ae7356vUXTO3qIpMAo3XEJJXlnUJGY49xJub7ioIUHTUjnq9RJ&#10;c6+prN+D40cLohOZe28AlAuulxe/f489XqDut64dV8Wwh5RLPALbVKLckH2jbYEfEfw56vUJXSmX&#10;qZm2qo454N8J2F3dzdj33Fdmml/Hnq9VofS/ILwWkxFAJDew0A8fD2jnq9Rs8GwilwyNYVYKFAuP&#10;hr+fPV6hNwLFsMo5CokBPs+/nq9StbGqVJd0bWBuT8eer1OC4+lQR5Fu3hz1ep9w7FS6+Ww93v8A&#10;x/bz1epxmq1e8ezRr/Tz1eriIoo1I2C9vr56vUiMTppPOsEFm/Pnq9WbCaWKSpD1ThNoP1eznq9S&#10;vp48LhiYmZWtcW+/nq9TZUZhwOml8sMjEey3PV6oFTmSgYEA/T4jnq9TLJi1DNIPKYd+3x56vU11&#10;1PFuuF9nPV6oYdp2IIsB4dvhrz1erL8tFIhbaBbUnnq9SFxo0UEm64DD2eN/4/r7Oer1QEnpG/0e&#10;eQIDa99NfZz1eptrqvBaSK7yLZL3NwBb8+er1Y8NxnCFqdJgSdbG3bnq9TDjWZ8GpKwCrdW8wkix&#10;AJFuw+rnq9STrmyrjsEkm1H3KbrZbhfj7vPV6miPK2F0+DMmH043MqtoFIJ+4eHPV6mykxOKjMdJ&#10;JSoFDAXESALb2+7fT9vPV6lxT4xPOXNa5dNtxckgAW+6/PV6k5ileoqUxJYwCnYmx93+3nq9Qc1G&#10;KtiM0tXvAkuVstrg3PPV6khiuY6nDZ2SqnZb+WE1JJYnnq9QXdS+rmbcohY8JkVPfJLP2t8dtj/f&#10;z1ep/wCnXqVlxZ1wvH0VGkBBZWNyLa7QwB+Pjz1eoU8ZwnBqmtp8w0rgWbR2IAv49vZz1eoUHq8G&#10;x2jiiopgzxbCHjbQtre9u476H7tOer1KKepiwNIRC4JYhnGh3AfT9PPV6mahzqkWJzTTncnu7wAp&#10;sL29vPV6hQk6b5K6i4cleY4yWTuyKTfX87689XqCfMnQCnNF5dNF5ZhYqNASwN9dO3t56vUm63JP&#10;k4actzQR7WQhWKBjc/Stw3PV6kLh3R+TBqnzLgR6EgpYEfcOer1OpxnBcvZhgwWvYAT2AVWsTbwv&#10;YgGxvr8eer1TczjJWP4rT4Di9RBSBrtGJV1YA2spUE317jnq9QQUvTLL+UM3PjFIVnohukuBZSQf&#10;iBp4ajxPt56vVlzJm3KlBU0aT1Yg3PIXKBWOzaxGlx49zfxvbnq9SSi9QXQ2gxqqo8SxiJgEAAmC&#10;oANe1mbXQ89XqXWW+oWQK/DafG6WqpZKSe6oyyp7/t263P1c9XqQXVPJPpn65UrYNWiiXEyjCxqE&#10;WwI1LLoSf18eer1V04l6MMl9KMbbG8rnbv3p7oG1luDZSBY6Dv31+Ovq9SLxXLHp0xsyZE6tYbSz&#10;SuS4aWZoyrG4W9iLjXsdOer1E266fhr9I8tJTZ/6b1SRqxt5MZDKFLA7QwUm+vtGnftfnq9ReMD6&#10;Uz5PmSqpa5Ilj3XeR9xABsABfcLd/u9vPV6rH/Sp1ZzVl6RssZ4qFxCjqJD8rUiMALoTtkUlr2It&#10;f2W7W56vUFvqg9JODZvzg/V3p8ESqicPLCjKFciwJCgE2bxNvzN+er1V++ov02UucMDfPlXTRUlV&#10;AEE6qi7twAFg9gxF+393PV6qnuqnSGmwzL9RmTBY3KQuu+JmLMBoCddLEnT2ePPV6ijSrDVX2GyK&#10;DoNCCPDU89XqTdXj7RVMkMCPFcgKT49vuB56vVEGJ1609PMGAWIvvCg638NT4fHTnq9UiMTE1EIJ&#10;MWzQ9j7w1sdDp8Oer1Nk9TJ76Ui6qoEgOhN/8JvofG/PV6o5xGL5h41YygFVKEDvaxA/iTz1eqXT&#10;JXxNOIoiy+YCq+BW2oBHhz1epwp8nNi9GtFTwNG28kDadNxvbUdvYOer1DNlfoVjzvFSzx+QkrBS&#10;ZAQTbW/Ykfrbx56vUdPKXTnKmTqRavENomWyNI590kanaDpa/Y2BI7689XqUeYOpGA4dDE1NGomF&#10;lR9CAq9iR3I56vVEwjq/XIj08rrOs7KAFsCgZgC19TYdxr+3nq9SQzt1UmwyqqKDDB5kKShBIp96&#10;Qk/aH9N7c9XqCHNudsQNRFLDVPJvDF7gFFA8AQBr28deer1B5U5paopZFpvfEujMf4nxuOer1J9M&#10;SWSUwVEgZFt27DTX+HPV6murr4wGpYTuUe99R7c9XqbVqi9LLvJWRrGLQbSB7b/rrz1eqFBfEJmp&#10;dvnTl0jRFtuLHUKB3ueer1e3+RIsso2kNtKnWxuRr3/v56vU1SQzCeeZXLBiq7BqACbX056vU5U8&#10;RgZoHa6KDcG1r9+/w8Oer1NtTVTieWOpjPlz7EUg2Y+06X8Oer1MWOYvBQQWh3bAVvca3+v4d789&#10;XqQeKVs+JTrTSKE2P3HYA2sfZqOer1SflpXdVQaAjaNdfAn8+er1LbBcrRviBdiNsgX3RoBY+P18&#10;9XqN90ty9X4ZXx0VNCkjTAuATZdq99SCL27Dv7Oer1DTXYvR4YWw6NhuuGYAAnaDawI7EHnq9SWq&#10;cx4ZWVE1GrGmEgKAk2uSD7LEEEfTz1epG45jsUOJUtRMgqTCVDowIjcKLWJWx1Hc976nW/PV6kZm&#10;LO8tfiE1XR08NDA5bZBCzlEv2VTIzOQo0FyfiSdeer1BfjOMVtRGsoILMuoJA8T+fPV6ky1R8oxt&#10;oqgaHXX2256vUxY7jLRMgMayvMALqALX8T7Pp56vUnN1dM0vmOrE3FxqAQLbR8faeer1PtNQyzLB&#10;TTAeaoO72Mbgi3xHt56vUL+S+lmLYlUqMR91TuNyCLgm4Ftdfj/YOer1Gwyr00oMCplqSpKXQtuA&#10;7+A+o89XqHIZeozA0ioTFUxyRy2JBFxqVIsQR4WItz1eoWsEEJh8qZ1bfEoRgoWyKthuFu5A1Pib&#10;k6nnq9TpDHS4olVhdTGJRs91CBqfAC/f2689XqX2W8p0xpKeaH3FVBEE02uQNTYeI8T9PPV6hziw&#10;mgqljnXbb3QNSVChSpsfDUX56vUJWC04w6gp/JlMgRwSnZiP3tp9h8L89XqGanzNLSYc8TrsEylU&#10;Kgi41OvxGn589XqUWHVIimD1Ejo8ca+Yljax7Hv4nx56vUKmV6qOuqRJXLu8pyVsbXIFh272sOer&#10;1DvhdZHDVyvQyASVIjBDXIUDXQa6ePPV6lZieJ4osQq6aZZSFF1WMKoPa51vp256vViqc1R4rT07&#10;CS3yu0yLaxBtbnq9WSWq80NLK26AsVZR2tfuD3GvPV6l7Q4wKLCBT0fe/wC9YlTodP489XqXuAZt&#10;gij8yd77Qw29rd7W+vnq9TjDnMYhKJJXsVJiYE2Kgte/xBGmnPV6lFHjuHlvJna6pY63Fhf2fnz1&#10;eqHTY/SVNb5m9QRfbqBYXt9Gtuer1O2K5jwmqp1Wb32jLA7dpuL/AMDz1epFYxR5dxN1VArROyqF&#10;IUEG/s9lv2c9Xqg490pyJmUbK2giEmwqj7FBA8be7428eer1Es6m+iHImcZkqGpVgTcykNCp337g&#10;mw0tr28fjz1eog/Uz8L3DkjqJ8kpBTQm6bEjuwa5s+lh28eer1ES6gfhyZ/y9TtV0CbxKbb1Vi66&#10;6GxB8O4v2v7Oer1FNzL6RuoeVqphiTMwba6xbRqoOnuhSRcj2/xHPV6ggzbkeqwRJqYxCmdXBPmA&#10;ofAta/cgdhz1epLVeExVdf8AMUZYoiWuB3uNdR8eer1YTHWYZ/o06BYGG9pDbQW7WP8AHnq9TZHg&#10;9ZTTpiTveNu1vZqQQOer1LCPFYZ6by3ginaU6maIXAFiChIJVh4H+HPV6u8QqVogstE7u7KxbQWH&#10;cGxGuh8Oer1RMIqoYVJB8siw1OhBFzcEaezTnq9U+rnihpJqNGsspDNpfT2Jb4/r356vU7xVyeSJ&#10;Y3ZCNCdLNbSxA56vU4z4hRyiGiSXdvlB91dnlg3vc9jpbUePs56vU6SGmwbFJMOiqmnhUAKCouTq&#10;SbjQ38B4a97jnq9S7wGtSmraWnmfe8qttViLg2uAB4kDXnq9Q20OMU1JAtXFucuTE/u31bTsNdNC&#10;T9B56vUImXq35akeNYxHNGxUkta4IBG1ba6E6g/DwPPV6h3yZja10CIJPKiIZTckaqbHXX6fu56v&#10;UuKjHcRM4ODyPAyFSSurC3bQ3Fj7bc9XqHDIWaq9HSqrZVqAu4SBgCzta9z2/o789XqMrljPTSuY&#10;qYqgaxRRcAWGo0+k89XqWpzPTrWJPRsJXKjfb7IYeHxt256vUsqbO4jikFQ67219+5B+H1c9Xq5P&#10;maCBWM+pcA7lGga2hPw156vU10uaYauESNLtaIsTcXFl1/Pvz1ep/wAAz0mPRlvN8pVk2EMbErro&#10;B7Db+HPV6hSpUjkqoq+B1kiVAoUEG19Pj7eer1OdRhCRPoPdN0caEX76ffz1epI1mERNJOhB8xAL&#10;KNAB8Oer1IkQGlo5px9sMyIDfQ+Dc9Xqe8r4xNh0kdI5WVlDXJuSx8e2nfnq9Q40u9lWBGVXZlsT&#10;ci556vUrPOk/lLxV3vMBtJC3B0OnfXnq9WrB+KJlKM1VdPNFtMRcse9/AEftv4/Rz1erWYxaoQRi&#10;n22Z2YlrEe2w+nw56vUhKnGJqJPc2u7EEjxUg6373vz1erhHX0tTM1bKLkjaL6C5Fzfnq9Xc9Yse&#10;IE7vdYhLXJG0DX8+er1ZZWqauNHeJoozdC1wdSe41uO3PV6mzEKWaZlMLLsWykjuXA/O/t56vUo8&#10;Np1kWJz+jZFIJI7mxv8Anz1eqdXtVzUMkVLoFAPhe3Zvv56vU2wfJRUqqbHau/buFwxFh46a+3nq&#10;9XPCTQ0tQ89Sds0gI1OhX2+z7uer1Z5qCvqZZaaBQtPYOWUgE29o+PPV6mg4TWVNK06+/C5AA7Gy&#10;nUdri3PV6u6yDDIJ5ZlW7LcjZpbw9vPV6sCEQ1Mc4JKzgiXT/CL6fG3PV6l/l3akstTAhVHUlY3I&#10;3EgWLX7G/wDfz1ep8nehqJIqimH6MxKRcWZWOrXJt92nPV6mWauSWqamVXd1BVSSdNLn4Wtz1epG&#10;yVBmqTRQfaUm4t9YtfuOer1cY1MkJUyASOSuoI018PDXnq9TXWQx0d6eql9+4ChfaB3J+PPV6uQ+&#10;akpo0E+1QT7oI1J0OoHbnq9Tl8hLT0D0rRhy19b37+IP189XqjUjrJEtHBI3mgNe/wBkkaWB8eer&#10;1J+SmeCNzK26Xft2jUfT+enPV6sjXpahqeoQO2wKRpYE9jz1eqM5pXVIgu0i24i31/dz1epQpiAg&#10;j/mFAVCI20K472XsQO5Pf8vDnq9U6nnOLQBpD5LMSBp7pPck37jwA56vU7DDjQUJieY73VgllChm&#10;sdNPG37eer1N0MTV9NFAHtIUDyA9jY2sPYR3vz1eqFX4etFWOILssqb9pOm6/t9l9eer1Q45akwC&#10;YEujvZrXsAdAPC1jz1eroPWV9aEncMKdtpN7HXT67duer1Sv5WqzGVZNyoXNrgga6fRz1epONFCl&#10;TIqMSVBK+F2vpY356vU4VE0u+MTS+d5ijfaxI8CD7Dfnq9TnSVEVLRlY47IGPmMNTtvYHxt9P7Oe&#10;r1O+HIJKCYiZHfzCNkg1sBoB3B9o56vV6GeV1TD6jakjDch+F+5/Zz1erplnBeQuGOpJBAYAfDv8&#10;Oer1OuD1OHwRyzncIzZiq3JLDS9vo056vUr63C8NXDExWCRNz3vHrvW1rMdLa9hqT7fC/q9SAx1k&#10;kLhQJPsi1tV/1j9Nuer1JF56nDa0/MxBg32d3s+HPV6suJ1sFbTe4nvMw18FVf7+er1NDJEl2to6&#10;gqb2sba/3c9XqxNUPLEscjXCA2H0+Px56vVIaAUwikfXzE3rbw18Rz1eqUqTGnSpV1YsCCpFye/t&#10;9g56vU1qGqJAltToABbX489XqeKSCpUFpADsG23jY+J8SBz1epRYbXmkrTThReMKxbS1yLfTrz1e&#10;oxmUIavEamnRpFSIlbqEOovrYgeHPV6jUYXQLWwx09h5g0BFrmzaX9hHw56vUImCZfxPzYmkYFWG&#10;0uO7d9BpoQeer1CvgtFiUUtJQzQb4UZkd+wsTuDtfUgdrD7u556vUqajHY5JSuHxaRlRJ4AAaX+B&#10;Hcc9XqQua6/D6cRQ1lMsryMqbiSNpINzcDQHv2PPV6kvUYopoXq6iwjiIRDqzKfoAvY+JHbnq9QM&#10;5mT51TU22xqjBgNG1Pcc9XqCDE6nDaegjXDnMhQncZLXv7Tr3/W3PV6kGJqepBjVbMSWB9pIOp9v&#10;PV6k7ib1EFCATuNxe/gQfDt/Dnq9SVq6iSZJfMG07gEYkG5tpYX56vU+NO0MREJMgAFibXJ8QLac&#10;9XqbKaV5ZFWUkSDv8D2AB+jnq9Sxw+GVNlLTNvmd7AAXa58ABqb89Xq4TJPAXlkBLxm1rdxftz1e&#10;pqxOZ2MctKuws9iR2Fu97nt4c9XqV2A4jUJRzTQgiWzAkeNx+3nq9TfTlmm3hvcYXYg9reHb7+er&#10;1TqiUOy+W1kjXee32h7fp56vV6KSSanM842ot7HuQSe5Pe3PV6nrCESkmaBXDfNOZZT4MwXbuOnc&#10;ffbnq9USsqnLSUEXvbmI3+wd7fRz1epm8+WRgtTc+WHtbTRR8fbz1eqLXLBVPBK176Le2gHiAeer&#10;1NOLw0lJTtUW37jYE2BFuxvz1eqPDBFPGs5lbzE27UAG1ge5J73Xw9vPV6nCWyV/mRgyWHbTuO/w&#10;156vU/UOIeW5NSgUgEqLC9r9ra256vULOT83YhhlSK7BJXpZHimha2l1lUo6+2zqSD8Dbnq9Umpg&#10;qsKw+A+f5cclz5SOL7DcbSBqtz4G3PV6kdmDGGSdYqmQeRbd/wAF3t7bjx56vUiKvEKWSBqyq3hp&#10;NihVQsoJNr3A0t/DX289XqcKlmw+ZIZAQLaEG9x3/Pnq9TBiVXJVq5WQRg6A+OnPV6usGL/LSVCt&#10;ZI5ApB7kkHUePPV6ltBNHWwoKWNgbkS7wQRbxuR29nPV6l/UUafyw1xba0VtijubjSw72v39mnPV&#10;6sFIq+YWqiUO0K6gkXJGmnPV6pdbLTwuuuxIlsAouCAunwBvz1ephp6pKytY0wBY7N69je3c2/jz&#10;1eoYZMQRYqVpY08yBAiEBFupFySQLk/Tc356vUzTYnCtR8/Rw+9Sn3ybEWftbx56vU543LBHRQ1B&#10;Y+THtV7G97m17gaWJ+gdzz1epkhxL5SqelqvLkMTFw1gykHsCDcaDv4E89XqmRYrWnBllazspfUG&#10;w2FiQAvYHWxt+3nq9QM12YopsS8uPYEJNj8PEac9Xq7oKWGqLSFwjIrBQLgdrX+vnq9S1wGJ8MDI&#10;5R41S7adye1ifZz1epVYdJSYhJBV05CyhwHYgdr6j6Tz1epcyUdTBjYlNSjwOPeQRFWBW1hckg39&#10;o+vvz1eqOkcFLiXmJIGdd7xjTbb/AAkG40/Xvz1epywrDKurkSmqTtSZyXNixI1IsL6XP5c9XqFf&#10;CMprVUjwVCKu3VGZbGw9t/Ajw56vU7IaeinaN5FWKMHQjRiOwGvs56vUXnqNiEOOzSbQHjRiyADU&#10;AaAn6Dz1eoLjEGp1EqiJexluBrY6W7/T+tvV6sEeFHdDAZArBhcADtrY/STz1eqdIlNX1kryyuIY&#10;rKwAHvE6aAak/Dnq9QyZPwSmGEicxvZGe7yKUNv3bg63tbx/jz1epkkhrZMUkSokVwDtVADcKbge&#10;3nq9T9Q4LRmnqVkcNUqpFitjtHj7L/Hnq9QZZqu9VDhsO1lUe9a2mnj46duer1BZUxRUEpepS6oN&#10;oY2G0MdQPp56vVOkllpI6ankFpLHt46kgk6annq9Waojqajcze7LGWt8b3Oh73/t56vUlJ64tKIw&#10;NzsCGJHj93jz1epLvUS0haOOMgzX+qx8Oer1cd0UtdEJ3EakoW7DS1zb6eer1LzDKsmaKeJbvC4Z&#10;T30A7ezUc9XqU8VJXmeSoeQOrB3IAuwI1Cgannq9S7pBJNRUuKGRkWQBWUgqbkdmBAOg0II56vUL&#10;+Ta8DFUieATR3U+8e4DaAW7G9jz1eq17pPi2K5gqY8ONMxoyF3qu0Bdov4m9tw/Pnq9R1cqZLyti&#10;W1qEhnWxIuAwJBA8df4c9XqGTA8p4FTb3kZR5G5Yy1gw094d9Rz1erhVHCzE9RSsiU0TKCTcgnxI&#10;A10vz1eoFuo+V4q1UxpJg0SkEk/kAPp789XqL1jgpKjbDTLG8iqzF0VQRY2bc3ckew89XqjTYfgN&#10;ZQ2aQhGBubi4PtPu+z2W/Pnq9QX11Jh38yfAERSFs4fbrsa9iW7An2f0c9XqSVJRYfS4nUUaAsyo&#10;AoNhtYk37d9Po56vU3jCXldjSroQQRe5Y37DuNeer1ccUwTEqeSCqoCEDRsXBFidbjtezAC+vPV6&#10;sMecsQNeXkUyNYRm6Cw2izEkC2p1+j6Oer1NWL50Y0LPKgeUX3IoBuBZfyA56vUCeN52rJZzHTzK&#10;ie9u/wARB0B0PPV6gXxjMAllStLG1KxQ3uN28d/jYC/s56vUh6/H6lqsiIbo1IKsoHiLDTTtz1ep&#10;LvinymKzRUh3/NAbxYXJIA3E+2w0+Hw56vU8VFRG2Ifyp08t4Y1dB+6WP16i3PV6sdRLNAu0Kddz&#10;g2PgN3x7+y/PV6pGXqVq+FpJ0uRuN2Bsbnw+jvz1eoXcEwbz2hm95dzC5ckA+0Dv3HPV6hepjFS0&#10;ZFIwS+0gakttve3s156vVJMIcR1lOC8s8gLtptXS1zde1rduer1SpZMbTExDHUXChWfsLe0D+HPV&#10;6lhgMtN8/C87snlSCVTYi4sQVYXswN+xFu2nbnq9S1y5mOVq+OlqNrCOe6XtoQCfHw56vUMmAVkW&#10;YH8wVG1dzK6MNLgmwW5tb489XqHbK6RYxI0lMqPJTAw2YgEDwFttrHx/s56vULuE0leBFRosZlku&#10;jIlyBY2sLKTprrbnq9Ssp8TwpHWSeeTfqkkYVWUMv1A9/wCJ56vVCxXOdElTNSpdDFsZW2kkNpex&#10;8Rcfx56vUFNXnyCpqnnkmZl8x1t9lhcak+Nj8Oer1IrFc74nTQyzl28pxtCsbki9r6X799bflz1e&#10;pB43nRoJ6Mna5j3gAqSCtrn8/wBvPV6kHiGdEkp2paOW0zG/mXBYlb3Bt2PfTnq9QbZmzNh1dJ5d&#10;FUbmZSsouFYjU+6dDf4jnq9SXlrpIKWOVnLgnW+pYdh+y556vUYDp/iMDzPU15ujbE8tRYhvD906&#10;/H6fp56vUvp8ZgaE0vmGJlYPGG7kXuRbS/j/AA56vUUTqfnb5qsndZvLaJyu0WBKhrBgNR72lh9X&#10;hz1eoBKWZYsRkjlrQ7V6bnkcDcdpIsAAP1+nnq9XHBMrYdR4tU19ajv8wqBQzOy+41wQhuEJJ1IA&#10;NrXJA56vUbDpjAlCZajB1jgdBdFvYKTYa6E2INh+fPV6hlyxl+rrIK/GfJaWnpX8+VI0YoFLBTcg&#10;GygkDXxI9vPV6m2SsoYGkrySVriwFzcAAafRftz1ep4y7iRepjw+kokjVSP0o3Ei/wBJIt9HPV6l&#10;9j1Z5byIx3sdqbLXFgRdgRb289XqDLMtRJUYXJhlOVi2b5HsQAYz28Dr4a89XqJHmha2LGJaeCI/&#10;LiyiVLAanxHs9p9nPV6kZLUB6eSA2iULZi20Ef8AJvY89XqS2D5VpWqTLEjK9RICXY33dgWA8bD9&#10;nPV6jUYPheH4bgApbmQOG3e1jt762IsTz1ephwvCcTSq81lBotnmMxHvBwfb46Hx/Pnq9T3ilTDR&#10;4lHSfM+XSyIiyMADbSygrqbe0/t56vUWvE6VJsemnomEZidlQdw5IK7rXsP7uer1JzFpsTw946Op&#10;jTY6C7gW9/uNwA7fX/Hnq9STqBLhtehxEllkBsB9n23t4c9XqUOEVoauSBI/MQ3ZB2I0sd3iO9ue&#10;r1C2uKR06RUoRVZGU+WbagixA0NwO+txz1ernhCo0bsxVvMY2uNFKXJI9o+jnq9SCxmGpeGoNKhJ&#10;mZ9xvoFHbQkWvz1epry/Rrh9W2JBWBkRvdVtFtcX8e/PV6s1DMKySaGXWNbD3ye9t3u9uer1cWMh&#10;g2ylUjgWQKDYAi1wT7dbc9XqQuGTLX1EtVCwElFYWN9S2pI9otz1eoWqDGIqqiMsikJMoUk6FQPd&#10;JsNfjz1epLVq1FasyxECpmDlWIuGspC3AIv27Hvz1epzoqXDMOnShq5ZEjlUeb5IIZSBfuLEAnS4&#10;1HPV6hXwCop6WkdgUf5hlO4G7Mm6xJHcEAan+F+er1GBwiegoaSmpfMAV5AQENiQfYeer1HZ6GZr&#10;w3DsbpYqiUGVpBHI37xBPu6+09vv56vVZXHKklbHjNVGDCyrFbS1r6EgdmPt56vU3YllVcWb5uig&#10;WPa5cAXACnS1vj8fZz1eov8An7BK1aWsoqpPLp4fdIUkhzdSSDYW8R9XPV6icZ4xDE8NRY9XG19p&#10;spIjRb7dfb+3nq9RRMfw+haaSv2FE94ysbAgN3JudNPD+jnq9RVOomDT4tiMlJhrtAvuxhrhbKT9&#10;o6HuB9Z56vULPTDB4aajjw6BhUtuVXZfdsB7fHnq9VlXS7GKjCMFOHyIDVRyKQneybFKjw0N+x8f&#10;pPPV6jaZfzDLXUVnYqUs2o0I8bntz1eqTmWo/wBOR5IzGpvGssZLEq1u/gNfZz1eos/UWShwaOpW&#10;OLfU73hlFgGFlN2uPH6Oer1Vm9UZIa6CatCiVl+yEuC3fRl01Gt7j489XqJhi4nhDzzwB1pnAKXI&#10;IUjso01Glyfo56vUKmT8qYlLPTYekSGGq2MpWx23vYW76c9XqsO6OenDEZ1GLYjCWWB1YFxtZrez&#10;4DTX2/Rz1eobc1JDl/Cv5tBC0UqMqOGYEfasCPZYi/6nnq9VevU/NuI4lNVpUVW0ysSzhjftbQ6e&#10;Pj9fPV6ih9RquuqKYQVK+cdpKuCDY2vr49/18eer1ABDWNJiBxKpdQWVV8uMWOh0JI0P0/fz1epW&#10;YPiEeJw23Wj3EKtzuJOl+9+er1LTBKCOrq0lrnCBWA0AuBqNT49rj489XqNNlaIswhnhEpjUDetg&#10;dg0DMRaxPbTnq9VgvSzG2SCHDYV3y7BYmwCjw+vnq9Q5mgjw8DzrmRg8jObC5Nzpz1eqv/r9l/Fv&#10;5g9fSrt2PudWAO9bjTXt9I+jnq9RKpMelWveQLsYuyaXAA3WA+z4duer1T8PxjGosSalFnZLnaTe&#10;4Y23e21+39nPV6h5yni84mjqtoSVA0ZuQbbrgjw0/s+jnq9QnSZrZIKajQMDGSVYCwsOwU+y/iOe&#10;r1MeYM7yvaBZVLsSdLAqVsb89XqQUXVcLCK2pYsqqQxIH+IjcxBNh9PPV6lFS5hhqolqVZZJGu5U&#10;eC/E+znq9SVzFnWcLMzOC1/A2Vb3+Otha/629XqDvFszUtbTU2IK+wTORIum5URT77HsAx0A1Pib&#10;c9XqSGJZjw6nLJRmZpBtbRyE2+0qdCD256vVIy3jhnp2p4I9zTAsp3EFtdpHsuPo+vnq9S6y9mLE&#10;aKokghYyopCFL2va9wfDt+uvPV6l/XY/i00ccbhkjsPsEnQ6bb/r489XqGvplU4vJClXRwS1Hy6s&#10;WaNgQoY2u4a2lzbx1+7nq9Rm4caxCejhjhQIpZRt0Uk6jX2jW/PV6nnEhHjGHw0dQVdCVLLYElva&#10;w8ddLc9XqfsLhoMFrKfcBDt3AWuLjtt0X2frrz1epXYVFTVM5wtIm8oMXJuCNSbft056vU9Q4X/M&#10;sHdsGHkS00xHgAxBsb+32c9XqD7OVX8ilOryA1b3DadiLA29oI1056vUJ/TfN1VJi1GK39EY1VBJ&#10;2DWYMe4I1AsbD8+er1WX5Px1FvN/lVlCrbW1jfQffz1eoSq6igq4jWUkdk8s2IuCPb3+jnq9RdOp&#10;eSMKx3L7HEUR6iNHVVZQSBY+HiD+znq9VMfUzIBy3iU1QIyzGVtoW1gB42Hx56vUGEmFmtSM1OqM&#10;GYkWuB4/Rz1epyyvTHC8Tp4cO8sRSAlmJ94EXLX8Ph/fz1eo7eQs24rjNBFSvEsNPH7gcm7geAA2&#10;6d/1vz1epU52hPzLV5iDxRxhtp1LNa3Yd/Hnq9VY/rMy3T5lyrS4vTb/AHIWXy2T3VW/wBIse1/j&#10;7Oer1a23UDL6pjFdSP7pJ1uCAdLH4256vUCFdlyqgjCxbI4tCb6m49h+PPV6k9ia6K0N1jgJALd7&#10;nUG3x56vVPUVFdEr1kZMjW0AAJWxs1rafT/Rz1eqThWByGgczm8UzqBa5a63tra3jz1epXUeTo6e&#10;LyBK6ySggWA0vr3+PPV6lNTZClqqKMtvkW97EEkkfE38eer1NEWS6nC1lo/liY9f0hPvfAEWH0ac&#10;9XqTdTgtetI880G/awCk2AAH0DQc9XqTuF5arK6pkgmGwbgwsNDa/a/gOer1OsuCOlYXkjG22xj7&#10;TfS3h93PV6mrF8LemV4qeoMiXXcpH2TqfjoP17c9XqbFpC7RRKG3Lu7jxB0+o89Xqb5W3yMpUlhp&#10;qSNpHc89Xqzh41jaORQPMuSy9wB4fWeer1RBJNLOHQe8dBbS9uer1d1dRUVExeqa72AP1aAac9Xq&#10;lPPDWIsCRbWt3Wwu1ra6eJ+PPV6vVTT0yrCbKyi11tY2+I7nnq9UUVUvkfLDUEnXudeer1R0IVgz&#10;dhz1ep0pGX5a4CiTfYO3xHifhz1eqLJHUxSmZ7Eq1yQQRfv4HXnq9WEyEfpLgsTft/G4tz1eqW9N&#10;vCyRjzAgBkZe1r/qOer1RZVtaQ9iSBpbQc9Xq6h8oTWl+zqL+y40P1c9XqmUFPLOXbTyl1Ym3h7L&#10;+PPV6jF9GKWmhxSHzJjHIxS5VdCNwNj4ajS4156vVejkmNKzLULR2JjjDpETcDUak2N7d9T/AB56&#10;vVEx9mosRBq13LPoLHRSoJ3G2vwt9HPV6iqdR0rKihkjsEiZgVuvs8Bc2I+Pgeer1V4Y7R4emPzq&#10;hInR3ZRrZh7Qex056vUytLLWxSyU7q4JIBB7Ee36xz1eqFFh9RTN51U4dtygW9lu/wB/iOer1PrY&#10;WKoqS4jkW5T6O2oHhz1epPV1Fik+IoY5VWnRLNZQTc38e/PV6uGHYJR4c7b4gzSWubEk21+Pj+XP&#10;V6lIjU9GXqJH2RAAnd2X2C/w56vUI2H4hRjDA7OQ6ENbVtCNLc9XqZZa+J4veN2mOoI+wP7+er1S&#10;KNYK2JIXDOVYBnXxN/u+k+znq9Wzh+C108wehxaLNuYaOGKu8x/IdWLu0W79Gz3Wyk+wXFrXuTz1&#10;ercakyvhtbg4p5ir71sNNbW8Oer1V+dVOiWB1M1StIqA7WVrqTcHU29n9nPV6qt+oXpHwebGnjpa&#10;YSxv+8wBILHwvcixPPV6gbg9FEJw1p6iMhlkksAu4MoJGtrd+er1MWYvQphuIlcap6ZmC7FIvt2n&#10;+gjnq9WGD0B0kjvVzRqHdbsQGN/o/s56vU3SeiDBaSoGImlWomQN2LFgvdhbbcX9nttz1erHiXox&#10;wqpolr8LoyqTt+jR0bQjxubkNqNDz1epog/D0xLZ85VNGNwLLCBukc630W1j4gHnq9TJ/sa1VbMt&#10;Rg1KzrpC7FLkNYgiwsPgT3+nvz1epPzfh741UIrO0QqEYktsI2pe9vpFtfbz1erPi3oJxOSkE00a&#10;OnlgEBCpNuzX9gNj256vVFq/QVmOo8qoaFKVFViVFrlNNO5sD4Ajnq9SKzB6KsXwanhShoXqBHd2&#10;MZBYb7/vNYW1tqfbbnq9SbqfRdi9NRPLmKjMAKIRF3dmIvb6Tbw+/nq9SMk9IGJ4ijY40TRK7Kiw&#10;qqWa1gLXU6geItfx56vUnsw+jzHqcOBCsEltxaxu6/u3Avre3PV6g6r/AEl58mw+pjikNNiE6WV/&#10;JLbSOxsRrp4i3PV6krJ6Us0jK71WL3mKM3nsVsrlbbWC9wR7bm2niDz1eruk9NuPVFB51DA8q2QI&#10;1jYt3Ivbw/Lnq9STT0053rEqIlhYzO4B2rYBV9n3dxz1erFD6dMy7mpJHKytdQdSd3Ye3t2156vV&#10;gn6A5mwqNpZMOkabaQsu0a7ftWsdx+gc9XqZajoVmaoFPNTQPBBMVO6VWU3a50U3II+Ov589Xqb6&#10;nojmWjjkqY6eVFp5kVbggSeLMCR2B0+Pw56vUjq/o7mq4rsMW6+YUKshZiT7BodO2t7Hnq9Skw7o&#10;FmNaIUdQ0zSeYPccm4JF7LoT9GvwHPV6o0/RTHqqn87zHQ7pVKlnsxQka+IIHYX+nw56vV3B0fzP&#10;QxJSIjyKQLMw+0SO2mtwe9+er1TKPpJmKcLKKY+YSoF18b/stfXXnq9QuYT0WzXLFAaalbaD5RMY&#10;uTYkkC2lmPiL6c9XqGvKfQXH6rFjUYgxipUgY1EIF2vcEKrWIGo1I8LW56vUMOROhGM4hXEYPRNJ&#10;C7lDIFJX6Ce5t42vz1eo8PTz0J9SsVxCiko8NV4pWKyMjjeq63baVsdP4+PPV6rTOiP4cuHUEkNZ&#10;jUPmtF2MqgE637Agafr7Oer1WmZO9NGWsBplSCkXcLEsygm/3c9XqGGi6V0MNhBCp+hRfx+7tz1e&#10;oSsE6W06MP0Fl/1VA9vPV6hQwzpvFHfYhtbtt56vUoEyUsBU7QO/h356vVxky+ibyq2tbnq9Sbq8&#10;KQAAj26ePPV6oMGXYpH0W9+2ljz1epcYZl2FKZXdRuHfSx8eer1KBqKCFLhe30ac9XqZMUrY6KM7&#10;CAbH6uer1ARm/N6qjqjbQAdbj4c9XqKZ1B6l0+XYzUK+4kEnU2A9unPV6qwOrXWGbMs0wlJmB3MF&#10;jDEqCxtceFj/AE+PPV6iJZ7zQcObzcOl3b9yneLKTe57/vAkd+er1EwzTiW+vmWMebI7qjb2BFif&#10;ft7pNreH56c9Xqc8r5ZpJIo8OhHnCUMbgXKsCSPvvbnq9RsMgZNwn5h1pAPmJ4Hs6rcK40Kn6NRb&#10;+jnq9Q24Pg1SyUcpIlQM0c6n3W2rcXHcam39F+er1CZQZYrKY09ZId0EYKlSLAm2h+kDnq9TPmyk&#10;bC4wHO73idzX1Un7P089XqAjOWL0FCskVXQSVgeMgSQOo8sa7dwbuDr256vVVV1qraqvxKZYV8pp&#10;yVVRYMFVje/exPbXW30c9Xqr8zyAbw4opCKWRGJJtY7gRY6gHXnq9Rep5KN5/KRQ4a9mI7kjxvY9&#10;+er1I+rpPmRJCXtKsZAA0swv7NNe3PV6mXF6UBI4oZf0aEGQDtcjUXsO3PV6kTVRqasmD3UN1XQa&#10;W7W56vV3DTimlSslk8y4G5e9u/tNtDz1eqDJPL8ztI9wtcWsF08T4c9XqzolPPI86NukC2UW0Bvo&#10;QfgOer1JutoqiKOXFRJvmkOzWwPf7R8bjw56vUzyEys7TAMIoybm32wPZz1epPtR18u93lQM4sFJ&#10;7L7QBqNPHnq9TcuGhS0Cybg5BILXAB+B7G/PV6ssOD0LVjUzJrbb3sDf4AXv9HPV6njD6CeqpWw6&#10;eFSVtZbXUjwJ7E2tfnq9SkpSYpFpqr3kFz7o7W7DU/nz1epR0MlNCrpJHaVRp/xE+3nq9T1SVRkp&#10;gpXesTAuBc2U6C9vj/dz1eqWaiGanlSAMVVtp2HSwF7a9+er1Ypq1JSHCERuFFjrYgdzz1erlS1F&#10;E8JYgLJqlt1r38eer1elhngokw8E7RY29tje5+nnq9XKuQU5j3oCxBBVtNDqp7fw56vVBWqWCmQx&#10;IN243vYjQ6d9Lc9Xq511bXT7JqoRoqKyuFiVdxOqnTxHifHnq9TckqGj8wkkkhdu02Gtyb2vfnq9&#10;TngZkxSV43VfIuVVgbk+GotoQdPz56vVyq0SgJpFDBiy27WI73v3uOer1JAU9NSVM1ZEm5qmXc9h&#10;9pye556vV1i26lEnyxUOq+IuL37WFibc9Xqa6asFRPUzVUZEKx2FxqGGu6x8PZbnq9XDej0siTqZ&#10;bgMF8WPcAfEfr4c9Xqb4AHpGNaNgVraa6E6d/Zz1epxo/loqjbCSbjU6WGlwBz1ep8Fa5pyika/a&#10;sBcn6e/PV6veVTsiFr+YFufe00F7Edjz1ep9oaqjGFh3hVfdJDWO4kmwuPhz1erOtQsUcUs7+7a4&#10;sNNdLG3sPPV6uMmKVGscg3oWOh7ga2+/nq9WKITog+ViEj3PuEn7P0jXTw56vV//0LVHqDBRATMS&#10;8tyt7+6w0AP09uer1ZYkniMEs3v9ww26g2uAOer1ZY6ang31So8cxsVBJ2Wv/h9tv2c9Xq6krPPr&#10;Ve6spcBrXuPbr9N/z56vV3WVaR4lJA5IZU1KKSFTXTxtz1epooyWmjqKmMyrIWG3uFF7gm/fw/Ln&#10;q9WWWlKxupNgAGb2Kx7W925tz1eqN5FVErtFcQAhhuJ7/D6+er1SMQWmqPKaOQRysF76AjubfHTw&#10;56vVNipoVDvDIdpG4FtQSLmw+i3PV6sDSSrAs0R80W96wsQT9C89Xq4QFETe1zHY28LL+znq9WaS&#10;teljVAAWIJuRfaNf2c9XqxRtTVNEJ0fzFhkAcMLWB1JHu3sBz1epwglkxak+bpXUoXNwbXst+31c&#10;9XqiNBHKZEKkfZtoT9XPV6uc6xzIIovdEQG5b63PPV6uEfmxkybQhUhQNO58R7Rz1erPXTJE4S5c&#10;SEaroAbnQ6+znq9TZJeaH5OYNYMx2m5Fge9/hz1erpo6p2D0eojdQSSTe9ybfVz1eqQ+HwDEotoC&#10;RMQzOT37/db+jnq9U+siekRqeWP3Aym57EED+m/3c9XqZ8ZxOmiXfSMFh93cRqAdB4ew89Xqbaat&#10;GJU7VCDYd+063DHx56vVFqqGiXd57MHB95Qbhb9vqtbnq9TFimKUzoEqpdu33V2WI00+PPV6kZiM&#10;tTS0RiSxKkJutYKCb31+rnq9SEqwtJVilPvF9b9yfG/189XqZK+pleaWMKjSxgMLLoqnx+nx56vU&#10;hqysaGvsHRvOUsxYBQbE2A1Oovz1epLV9THRRrPKVSzPv0Hb2/V8Oer1IoYqIjKn2pHCyJ2I2nw9&#10;vfnq9TLX1OK7FxKdEABVCoJUg+37Oo+PPV6oUAgllGJVcnmuVIZf3Q1za3h2I156vVgaqamX9Bq6&#10;OqaWvYnw72v2J9hPPV6uGJSs+Jx1FVESIxsRgdFLfaHxFh+ttPV6stAKFqqWkaUEONw00UDU9+3s&#10;+vnq9UynmipXAjLxLd293VSPo+8/d8eer1Y0elxPF7tLvZSgGwWU3Ov3Dnq9SsrkmmlNYo8tYhsJ&#10;P2iNwsbc9XqTNHPWPXzUUMjSOkRZiToFa9gPjfnq9UVoa+LEIVr7gyWKKigmx0F++hHt56vU71cd&#10;61ZZo1eSiDOGOgcMLEE+NhrY/Dnq9SQqsZhjrhHVxiNipBkGgQH9nPV6ktT1CmuWKKYMkiMEIO5S&#10;N1rg6/H9Rz1eqYKzEoqUtSkSwyTJGw1LAAi+33e3PV6k5jgelq/kTDaMJuB1Jub/AMBr/dz1epL1&#10;M9TPg4+XQlIyCR9Gl2HfTtY89XqScVBLidW9RM3uSspRSLbVt73fUXI7f0c9Xqk11TLSb1hUFlIQ&#10;Ei9jfw8L/Rz1eoPZp2xCoek2i1OzkkqLkKDa3e1zpp4c9XqzHE3fDmVY08yxUAfuqBfd37fDnq9X&#10;GKaCqoJRO3mFdpUC4AIGpPt+jnq9U3DqWvnFRGfcYRK6ofBS2htfx56vU+VECNRxIT791AtoABcj&#10;Qezvz1eqclVNFKIKx/NkluqkixBC29ltb3v/AEc9Xq4tTPaCBm8yT3gRfse517m3PV6udHCauGdZ&#10;mWNSUAjVjcECwb6+36nnq9U+vipKqBG80ww7m3KJADuUW7CxIJHc89Xq8imjWGetkW0YIBvoQT3J&#10;17DS3PV6sFLXGu3R4YhKH3yLWJGo+BHbt9HPV6mrFMaq6ZTDTwD9IF3EjsC1rm4N7f089Xqc5mlF&#10;FFWPP5u07SLKBe1wF0A056vVwoaZ4C0sMdw7KGBIJsbkEWPgf1156vVinr6j+ZTI7sVQFzvvaw0H&#10;589XqUtDNQ4tUQUMr/5W+65sAwHx0seer1M+K5fkopmZJl3xhrOCAqte2uuoA56vV1RTS0860qt5&#10;kkgNpN1gCNTYfR4j4c9XqVuHT0+Ls4qrtJt2qRYKbDvcWHcc9XqccKpdkpkCbZVUPsIBLMxsdR9+&#10;unPV6suO5ara+pKUi7lVQylQbj/ECdva/hz1epM0OS6hZ46mZm3L9ruAO5IHhf489XqXlJl2qFKY&#10;qhdEQbAqbTa1xe/cW0v8eer1CNkbJCzTRYnHSSABVZRcggkXOn36f0c9XqtN9OOJxT4O9DsK+WrA&#10;X13G4BPwII/Pnq9Sa614bjVcKijj3SKGDLtIF7Xup+j2c9XqIXi+Q6mippKimTfPKWL3vcOxvpr2&#10;56vUEEOV66lrBhsUXuMXlMguQZL9jz1eoX8EyXWyYXTYlLEUKli4C3uLk3vrpz1epV5MZ8feSjpp&#10;FESBl3BLBT2KnsdPjz1eo7/S1KfDME+XkFmCFVJuAxtb8+er1OjZPocHWoq6VUSSVhKxAPc6n+jn&#10;q9Slylm+kwmapgrqgEBWCjboWPt+Hhz1epqw2soJsQf5WNJImYnaoBJJOtvaLm3PV6jTZUy7heI4&#10;RIK6ELHt3jSxU+A1/X7+er1JetwbDKnDXxKFSGDeWd5uSC1r2728eer1Dv0bypSU2CJDOQxFl3HQ&#10;keB56vULdXkGOvzAcShNkClNCQpHYXHb6+er1CTl3KrUahIzvZRodRY9uer1Cjg2VaioZZJfA3t7&#10;Drz1eocMu5aV4bBe1/Ze/PV6n2rgo8MivKACvt8Oer1AZmjOsHnvR07AEX1Gg7A89XqK/njNlRBE&#10;VicMXudTcjnq9QX4bidRX1PkE7mNyT3A/Xwvz1eoTcJrIaOJ56tgCnY/f356vVlqczPUWFPJYuCA&#10;bdj+3nq9Semk2QXnnEklte1/j7Oer1NgxSneheWllXT2kAfnz1erFR4v5EF3fcCRa3tvz1eqfmDP&#10;eF4Jhz1FXIqW0UFrEkDw56vVWZ1e60VeaMeGE0spWmQsLLcXPcnXnq9RHcz52xaux58Xlq1pIKdg&#10;I/MJC2ANydR7O/x+PPV6nHLuLY7mzHXkxGMx0sm3a5JKuTqrKdvb+nnq9RwcA9N8WJT0uL4wyFpU&#10;CKpuSWJ0P9nPV6jJZQ9LuF4Xh7M9MsrNqQ6KwN79ge1u/PV6h5yb0ngwaBYhTrFGosqhFBH9mnPV&#10;6hVwzBafDJtrCxOoJtfTnq9S0eCKeMybt1+4/Zz1eqRhtNHEjPRxlS1vA89XqU8lPPAV8yQKpvfn&#10;q9WeKop4YhN5lidB4D2c9XqVOHY/QxTCnaQEka6i3jz1epbUeI0so82Rxf7hbnq9UmrxahAG9rDW&#10;/PV6mqoqaWpNkYHxvfnq9SHq6OWScsj6a6Dta3w56vUG2ZXzJRUchw8/BdwvY/QNT9XPV6gRqMYz&#10;XLHHBEEaeQtuvdVUDxI1+7nq9T6J+osNko3p3jNhdt9/j7eer1K/Bq3FaWVXqm3P2JsbfE89XqEi&#10;rzDSqtidoPj4356vUlKzNNNR1StIe4NvAW56vVlmzzBLSHyzY/x56vUEuYMelrmDUxJK/Akaa9+e&#10;r1B5i+L5kqbQJEp32/fIsP8AkH4c9XqSeKYPmySnecFguvcsRYdtPp56vUHkldnSiqHpYXWWXX3W&#10;YqAPGxANjz1erhRYpite3k4ypWaIEi53D6F+vx56vVip8dippGBZlW1yS1ra9v7+er1D70ozzSV0&#10;b0Vc1mhD+8xFiFHx8T+vfnq9TtWVuEYlUVDQNH79ypJAJY6dvG3PV6neavw6nwrcZF91drHQa+PP&#10;V6guzNmbB5KA7fd2CwFzY6ix+jX+PPV6gAxWapppJ6jD6gFrBm7gkE3AGun089XqCDNfU6losSpa&#10;Kve8nu7tdSfgeer1LPEf+NDJTYlRwh08tS7EBrGxtYG4I9p56vUGeOYNicUBrMMo91Q5XUqAFOmu&#10;i6fVz1epso+puPAvlPHKhg4He5Cqxve35c9XqCal9T+G5DrJcIocTIq0kb3GkAuAdRa9vv56vUo6&#10;/wBdlTDTRGBTUElt7E3Ci37pF9Pr56vUBUXrwosw57p8BpEqqatqZSC3aOQ7dNBe9gO7fD2c9Xqs&#10;UyL65MrZKwSmpcSxSJrgiVi6qVI0JPYfdz1eo73TH1W9L+olFA+C4vTzLZd1pUN2PbS9wdOer1Cz&#10;jD0WLEVVKoNwCpAtcntr3PPV6khnL5qTCiUHvhVUlRYjSw0Gt+er1EhzbkLHcXxE4lQxy+bT7nXc&#10;SLsAb9jrceHw56vUUnqPXdRoMJqsQ8mU1FEhYERszE/4VvfX4HTnq9Uzpd1VzznXI8S4xRzrJCZI&#10;hI5UPIQO5VdR2N72/iOer1BV1lypn3NWVZJMJp5cKllp5miluAxbVb7kJsDrpe5v8b89Xq17up3R&#10;nrxR4PXzVuJVrTK7BXd3RAQSbDx7DS3w56vUX3JnqL670OXlyZj2LVVPNRsY6cxyn3V1Puk3IJ76&#10;689XqBY9feseVM5NiGN4/iC10ZOxhVTC6XLC9z3Olz7PuHq9Vr3pY/Eezy2NYXhPV6Rq7DGAEro9&#10;5lU6CxawJJ7k/E38Oer1GZ9XGU+nXVWobPWF4qaOZyiCaCTQrbdGW2mxN7C/t9pPPV6ovQ3qRFk/&#10;L0+VuoVaKqlkUCneWUq1yLK1iTfTX2fDnq9QP9a+lNbHIcZyvXCSkn/SeZDIHG1Rohs1lYn2i58O&#10;456vUydIPUrNk3HKHDs24dPU0CExuIlQMO433Oo9vb+nnq9VqeX8zYbBNHnbCdtThFQEZiAHCKSL&#10;lvd7AeP7Oer1Ir19dNIcJ9O+I55ymoliqxDVPChsAsclrm2oIv29h9nb1eqhaipsAz/0rzSC8dM6&#10;4bLK4ZSbASKt0OpBFxrppcX56vVVDjnTuZZ5arDCXSRQwCrYHwt37256vUCuIYLWwVTUs8X2wdzt&#10;a4INgBbS9+er1SDTSUxAhjsqoDtNjqOxt8fjz1epsC1k0UjVZ8qzEXXts017W56vVLhwal82JoPM&#10;qkuolZNHAJ0Y6EWH5d/bf1epWf5t6jEJQIY2AmYBTaxPgdR4256vUZLKPQD5XY2OvayoWjUkMo+J&#10;11I8eer1ClT5Nyfl7E0gWNjTAbm3tqSNVO7Qn+jTnq9SjzdnWjjS4UJ8uC0ZAUXUdr2te/bx56vU&#10;AGN9Wq/FKdvLUTKgKhLaX+HbUW56vUFlVmR6qsF2ZkQLbfcbSR2I+H93PV6lDlzFClX8y/vOSABf&#10;S4B0A8Rz1ephzJmWePFnh+xrtVdba/A89XqS2IZkiiKpM+yOQ2dvBT7fE2+PPV6sPmPIyTQaK+/a&#10;vYMDoCT4EeH7eer1ZKjD1MaSIwZ7pvK9rjuDbTTx56vUzzzLSgNEPtOQR8Cddf2c9XqjmOiiqlmd&#10;yraBQzGzG9yqjtp3PPV6oWHYhUHGZUjo0hDkM7bjcsD38R2+jnq9TtWKapAEZVO4sb9tNRpz1eqH&#10;G60H6ZDYOQTYXFj273Fuer1ZUqvmBIkyhtzAq47EWBt7Dz1epjxGvmhqxNEbvcqe5Vb6X+gePw56&#10;vUgMRrqrdM8xUCUAqQQwO0keF+/PV6mqmpTVUktU8qxrGVG031v2tbxHPV6hEwfDKqvdahk3xgwr&#10;FbRtftEg6frrz1eozeX8u0kWH7Su6ocgKdLi2p0+Pa/PV6l1Q49X5e2vTbWL7e9gVI0Njpp8Lc9X&#10;qhY1mmtxBoovNWN6Xe5ZVVWcWN0dgAWP03N/ieer1B9SZldQaup96Qlnsbm3xP089XqTVfjdRNKj&#10;RtYMGBUj2/E+znq9SVrnqFjkSlUPMwBBYkKLHUaeznq9TbVCeopNiOsDXtuIuAPEA9/r56vUxV1T&#10;JMhanAkkKEMVI1AvY6+39e/PV6ktIaiRljqhZ3Kom3XXt/Hnq9S6y1lx5ajfLGWIFtOw1sSRz1eo&#10;2eQuj5rmhlxaPy4lYFGv4e0n6PAc9XqNNTZTp8CkNQu0xRqFUhRcgDTTxv2Ov8eer1LehpKfEaEJ&#10;OUQKxMgNrgdwbc9XqwQ19NHSwkR2jl3KijS6g2BK+Fxz1ep9evpKushpqJ1iAU+6oGg7G7fVoPp5&#10;6vUJ+U8MWrvuN3i2szKB7xDWI9lraEnnq9Q04TXUWHs6ywKHcskIOgVgB2A0OhvYHnq9SxwKcRYf&#10;U+VAVSVhfadVbUMF+Btf6eer1CDQxvRq8ckgG5oyoNr7SLH6+3PV6lFNiyxo+FTSlBGbxGw9020v&#10;9F7c9Xqc8HzBitQk64tM0jhB+kJsSp0Frdj4/dz1eoXMqY48KxxQMZPNVDubuotb67nv9PPV6hKi&#10;zRiNEqS1T/pEsF2gEEKSPe/t9vPV6sFLnepqKaCmllKmCqfeV1/Rtrqbm4Haw7eHPV6ldT47WR1b&#10;RSgGOrd9V0IB+zfW+vPV6ldLm6Sno5I6ayyQxrtW9lY3t9Ztz1ep4wnOcIpfMAeepZlJAWyICAbG&#10;/wB3PV6lIceaWF/lEJKNfcxtbxI+gX56vVwGZYYsRCQuY50IMjE+6fEEXNvu56vUpMc6hts+Znk8&#10;yRlVXN7k3Iux+v8Abz1epOV+aqiUqYdQoFrEiw9re7489XqyYLm6WrEkVRcSpYqSSFuTa/xA/o56&#10;vUqMKzBUUnnLWOGkjlcr3NhYGwGnjrz1eoU8LzdDiDwSMSQR7pJI1AuPv/o56vVGOLVIqAsqlo1c&#10;sSlzcfnz1erjgtXNUV7yUtKz99i6EP3sba256vUq8Sy7g2MwrFW00aEKDsFiAfEk+Otxz1epC5n6&#10;JdPMbp4qfEsMilsAU0sQfpGttOx56vUX7NPoN6V4/Uy4jPRKPOJCKACoDAXBWxF+2pBPPV6iPZr/&#10;AArMLir55MuhI4WY3VFJABv7oGgBvrcD89eer1E+z5+HLm7Lk7yQ4XLPBJuijkBUA6EWKlh9Gg56&#10;vUSfNnpN6lYLJOldTt5NK24gADbYHavfXd8P2jnq9RZ815OxbCCklTEyGRiAFBJXv3Hhcix56vUH&#10;ksWJIjxuCwiDkg2sbkaA6ajvz1eqTCAaCVIoxJOsQKbrgF9ABpqeer1cj58s0DFSjxEXS3hbXW/a&#10;/wBPPV6npa+CpidRZF3C4tft317X56vVNMqvWRRKLoAvsFu9if1/p56vU4nExLHemRWlRx5dhcE9&#10;u9rac9XqXWF4ZHhs0tZWsDMXVxKNWUa7gDro3s+63PV6hNwSvqljaaJSJC6sQ2gCsRcjv4drfle/&#10;PV6hfXGKesSOTcEXRWPj7puCe417c9XqGnDsYonqDHgxXymCsFGtmPf3r30Pt/jz1eoTsPxN8RxG&#10;SViIz5QBFtCVFtPD6/Hnq9SwyMI0qp2pA5JBG1ibBgCTr4X8Bz1eowGEZwp8Ihpi8JdVIUhAAVdt&#10;Df4c9XqUX9cokqPNhVo5DIq2uNrLe1h8fj9HPV6omP8AUOrpZxTTe8vluXYW2hl11P0ac9XqaZuq&#10;++YRVBkaDaPsmxuVuO57fr8Oer1QcI6lMaqRZ5N/mOoVNoWw7Wv2N++vPV6l7hmcZJK6CST3FYsx&#10;94Ekrc3uLj9Tz1eoyvSzM/8AMZo2ecMkjKQraGxPYXt4c9XqMpHUQYh/pEZYIQzAi+rXP9vPV6ou&#10;KUyQkPGpu6Brt3Phz1eoNKtAql5V2q7ge9cXPe/x56vVBwqZaKulMe13JBB2ix17fZ789XqGvCsQ&#10;aupzHKq7yBotjZh2/L2c9XqXEI/0Y01S+psfdJC2+jnq9Wtz+LJRz0mE4vNOriFrbJIwWbc+oudT&#10;73b2aEmw56vVqn5opauFVqDIV8tve36D4km3hz1eoIqpYYpTURuXcksbAbbEnsb89Xq7SpaCdfKj&#10;V1bboVNr/lr4c9XqUM0jO9qSHy3XcWW2hXxbTnq9T5HiMUtGlHtBMyOFe1wHAuCR7Rpz1epNUixG&#10;jkMcTO5ZbuWuLg2Ngf17c9XqeDQk1yRxz2WYKFAtYG+pN79uer1OIqKrD8TlgKiSDbYs1raC5P03&#10;156vU2zwRYlIUMQj23YObAE/Vrp3sfhz1epP4YJJqsxTsCLEANcdvEWFu369+er1KGjhloJPLqzc&#10;1ILC5P2F0FiLjXv+p56vU4YZQij8ypo2L+cxWxsACe/5c9XqhtgqxVqGUAK/2bkXJv2sfDnq9TTV&#10;4LMKuYo4mZdQoJAXdcW+q35c9XqW2AUUksW5nu8YCAnWxA97X4nnq9ShaggpqTttIBYgeJOvck25&#10;6vUlvnpZJVqQFiLqAVPe/Y2IHj7Tbnq9TVFg/wDL5XnLfpAxa2hIDfTrpz1eqPiwWpIkprMfLFrG&#10;xB8bc9XqSGJmA7THcu2rm99fZ9XPV6uqatljkiVl91TawHgeer1KgVwjklZ38uPcoQMSTa9iPHQ9&#10;+er1YK+nSkrUp6N/0S/pFBFwDqb39ns56vVFxSkhDx4jA1w1rhdTuAvp4a256vUzSRzVzNUMffZg&#10;CCbEafVz1eqGsJK7QLuW2gc9XqdaWgRjGkjC7MNw1+gX56vU91KNDicIw52eCKzsb+6Tc3Fvy56v&#10;UqYKx67EFo5NqxlRcdwTfuvft/Zz1erhJh8L1PymHrsiiUp5ykbmJ0ItqO/x/p56vVAxOiLI1NGx&#10;ZkVQGuASddBz1epsamajwgkgG5C7RbuGH5jnq9WCRKI+dPGDv0JGvh4n489Xq40RM2HTLRqEaQnQ&#10;gNcgX8dBc89XqaZaQhYVcjclwe+ut7fVe3PV6o7RzpKKkqB5hOmh8b89Xqf1WGko2RARKUO9T2B7&#10;jT289XqyHDab5Snq6JwGd0JBJu2h3W9hHPV6nAxbqoVdRdTEps3cW9luer1ZKTDVkmTE99gxL37K&#10;QRYg38Phz1epcxYdShFcptFhv8AQR3ve/PV6uLKysJtCgPl+BsL3FvDXnq9TBimGhJZKunG4MR9L&#10;X8Pq7c9Xqa1weaqIhrwNsYARd1210Ovhc+HPV6mTFMEXDKeYU9zYAMD9/PV6k9FE9TGomBC3Fm8L&#10;eznq9UeoigWZo4ibqbAe3nq9UtU/lVUUql3XQi3jrp/Dnq9TpQ1mHRRIhO6Ubtvu6DwBvfXTnq9X&#10;pqM0kkNXL7xOjBRclydCPv56vU6wYfEuIo0lyQAGGwgAHsCNLfSeer1PT4AkdT5qWKSW0XuBcEDn&#10;q9Rhsp1bYekSDQEhbaXuT4HXnq9RmsiS1eIVT1ESbRHpeQWtpoRp2J/XTnq9RmaOKmo0ilnUMhjY&#10;pGup3k6AfD489Xqk4djNaVZtmwMrIqvayFWNye/0aft56vUrEngxKmSCJAjm5cKApYsNNdL9jbnq&#10;9QMZqw2oanqaqs92QeZGg9rqLoPgbHUjXx56vUh46qoalVqqNacLHtZPtASEXsDbUfd9HPV6gvzU&#10;9mihpVIZjZ76blJBspPa/t9nPV6gczWXUyRRABdzOVUC3/EQfhz1epGQTvDRx09rFhsS4AIt/Zz1&#10;eqDVHzXeOZiNi7Tcdj7eer1JCuoYqqBaCS+5LNuQ2PsPax08eer1SoElpsJPy41DkLe/f2nxt489&#10;XqyU4kLhFX9ICHBI0JOl/q9nPV6lMkahRNFJsmS2l9SR3+/nq9WZ5zVUYNSwQhtAdL2Nx7f1+PPV&#10;6orhTEzzLZT2UHUEjw+nvz1epTZbjqJsOkeD924YHTTw0789XqwQ4c9VGZZDbQkIPvHPV6pa0700&#10;YmVbRzWB3HVbaEnnq9TjX1+FecaWm/SARpc+06XuPhz1erwdHkEcLBWAFiCLW8b89XqYK+cLFJBT&#10;sqSMzEEXsfr9tuer1J9qlvmFgla6nTdfx8fv56vVnlmpqdhEWLd7H49uer1MdZTyYqnykhI95WuP&#10;GxGnbt7eer1TlBEyultoFiR7baafHx56vU5U77YjJKhax73sdTqNfHnq9Uuanmq/LxKiDrCDsBsD&#10;r47iL9vHnq9SgoppGlUNIUlha7XbQ+Nx7b89Xq6rZ3qKhpoHZiSWsb2AvpofZz1eqLidcKuJPOIV&#10;l0uQALWAvoNeer1RqBzSARxufLaPW2m6/hYaac9XqcsUFkWpjYvDFA6lSvdmN1Y3BN17aG1u456v&#10;UgqOimnqzV70V0VgLsATfUgAnW9uer1P0NO0LLAynaSG07hr+P089XqECglkSmYwhjuAVmv3W+tr&#10;Dvz1epVpiEZopLsGSNVF9Lix0P389XqZqOsURzTVrAtMWNgb29h8Lc9Xq7qkpaejknknPugMFA3X&#10;B7EjvYfDnq9WHA5RLV/ziqcQpMET3R4k2BY6mxPPV6l1i9EI6SGKmKtPcFnJFwL6qPpBvz1eqKtO&#10;zw2J91bMQTq49pt/Dtz1epPV2YYRO1NLuVXJBTdcG3YDS2vPV6otHX0lYVpkXdG7ES6m4UeFwQRz&#10;1erNmfHI5EDQqEjjUJtAAAAAANgO4Hj4nU689XqDVMGi+ZWWH98jd9LdtPj/AA56vUIOF4S1Nh0s&#10;9Ut2B91lPYDTw7j289Xqkj5mCL3SDuOoGtxYW+7vz1epaYXhVLVVEWFoCpYq7E2AZgdwsO+lr/02&#10;PPV6hZhoXaufFK5yXPiexPY2+J7k+PPV6odHg+IYlVNWuY1jpd3l2HvSE2uAewv7Dp8eer1CAyzU&#10;CU+IUkaylCF7HQ31DfR7Oer1LB8cnik/mTrdwTuVh2J7sfaPYOer1BXm3My1EFRI5eIhgdALEHQn&#10;4f389XqBeOslWCQU77pSGAuLgC97n6eer1ZUo4a2gBjlCyNe8WlhY3LXsTfwFuer1R6fLg1xisuo&#10;ICxKrDWxuCR8eer1PmDZQeoYz18ogXcH3eBKnu1r6e3nq9Q8Y3VvhOXYXq1jcSKGvGpsPAG2p/W/&#10;PV6sOTcLSel/nMq79wbcGQCwXsbHsP1PPV6ouOKtLbEsN2yM6EllAINmItcG1z8fh9fq9RdcwebU&#10;4ytXGhBH+UYW1v7Ne4PPV6kziMFLJQy1M1yd9gHuNAO9r2uOer1N8UyJCavEdoNu2mlhYd/bz1er&#10;JW0sstSEhNtlmNr/AGiL39nPV6kpUrHhUYrpFZ/NcR7VUllZjYMRYm1/7dNeer1d4pQQIxeVt5F1&#10;sLEr7bG/Y89XqR06QvVeZEu4i4UewD+jnq9SqWtMUVO1ACswILD2i9j4c9XqE3Bp5o5BieH3D2Bc&#10;G3usSQQvidPH2/Rfnq9Q4ZapfnqOWOsj+ZeV1MchYWW3i697/Afw56vUIWXMmU2G4zsUsLFWAvYA&#10;+AA7c9XqPnkTMlfgrCV5ysLaqqgD3QL7mJvfvbnq9RpsiZ3qq+EVSypSwJdg5PvG2o+86689Xqfs&#10;U6oTyQGthmk8/eY2BNkAN7m3bX2/H4c9XqjYH1GxbC6gUWJtsp3dggJuoG6zak2+I56vVlzjmWld&#10;oklrN8SebIFvYEabd2tr/r4c9XqL1jvUmCjqngqJxG0m6P3NCVbS1h4Hxv8AXz1eoFcbzlLJWmGh&#10;qGKt+j2bhtUWJDHtb2X56vUzQZ4WKiioWdy2r3ABZiDYXv4X0sfu56vUKGUIacCPEJn3TShmO/wN&#10;x8PD2Hnq9S3eXD6SWOIQGRQzSsx7BRoSPrN+er1QcV+UmMvyEhdXjuBoSN97E+yx56vUBuNzR005&#10;aRyk0akgEAAm1je3c211+nnq9QcjH6Srrfl4yASpVm0FzbX7+er1Btj9NNR1is8flho3dDb3SQ2u&#10;vjYeH9HPV6goxKlWmE2J1T+bFLIoRTpZtpAA0AuL/qOer1JeSlmw9/KSxUHaq2ubv2Jtrp9w156v&#10;Vmky40tPJJThkankJNre8LahW9nPV6nMYLNi0Yq6Qf6XHZC+n+TOgAHcG/c/t56vUocHpjUBIrG3&#10;uhkP+JbggfQBz1epTw4bPl6UzQgTLIBeMAEgE9/h356vUINHRyVW7y3UO6BlHdR3+A10tp+fPV6l&#10;D/vXIXWUWiQBgBb3mF2C38NOer1Qcor5dYaCeUsrOZUUktYeN79tdAOer1CMYmmb9CBZ2kBbuBY6&#10;D9vPV6sVLR1E1MrSuzMyOwK2IBU6KdRbUePPV6sdE2ICqlE8vkISvv7L3a2mntF9Tz1eoV4Kuuij&#10;QwMGSNCxtdSxA1NhbU689XqE3CM21OF4FRVcX6AuzPMNQ6gmyXIv3+Px9uvq9Spp+pONvWVtVR1D&#10;PMsaqhFgFZiQLWOoNtbft56vVlwbPOMmlaokmWapCy+da42lra63II/Xvz1eqBXZ/rqihZEkt5QV&#10;ZHOhYX7/AEi3cc9XqCyvxueedcTp5WCB3Zw1zcfu2ufzPh9PPV6lTJm2liw/5pp7xMqoV/wkWuee&#10;r1B/NnTD6yZI1VvKdihfcAVFzr3uB9HPV6kDPmOL3ocNK+ZHK4+2CSlyN1wba+APPV6k9GRLXQpG&#10;hYkSMQdNVOhPfw9nPV6l1gJpsYroCACrMii19qte5LfQDz1eoZ4oanDKiSfDmDB5CTawtbS59htz&#10;1epMZ1zNLBUR4lTqCadWB9u0qdfgL+PPV6ic4hVriFdJWtLZ51DOWHulgQWUXXvbnq9XU1RAlXRY&#10;ZCBvCyMzFSQFbUdrd76c9XqErA4mqaxoEF5ljSQr3uu02OttG8Oer1Gpyhg9McLmeliMbOoY77Gz&#10;D4+y/Yc9XqU2HVlbQpLDu2yrHJsUtYyFmuSfDUk89Xq54fRH+WM+JQKkQLbQxFgfhz1erLQVNTTx&#10;zxRpsDe93IsD2/Lnq9XWYsV/l1NSVMMpJa5JIIBDaWv2056vUiMZSRcCZiFqHkT7asbhmJNgNL2H&#10;PV6ii5rlqlrPlqSRgGsDe1wSbDQdh7Tz1epP4pRCYeSq2IQrKxttuBpb6Trz1eoUOneVZ66oSCuR&#10;QILBLHUhx3Jtpc+y/PV6hHzPTHDcQhpKWzWssuosDrf6jprz1eqRh9QuHQtG674Do6gDQk37m/s5&#10;6vUCVdFJjtTLiTuEhMkkagXBJDEAX56vUg8PoDRxGpZWZy0tySf3jpY+0d+er1J/NlTDRVMc0cqx&#10;HY3+U7tY+Hfvr+unPV6gUfHJK6v2ySea0blfdIIItf4j4c9XqU2HwLJtXRZZnZS1z7oJvcHXsDpz&#10;1eoZnwinp6GOU1sdXMgEflru81AQPfdmUD3tbAHuD8Dz1ep1wiFqOn+RopCz05Y7QAdCdQDrf6/b&#10;z1eqbPl2sxppJniMT2BKm4uQNPd00PPV6gyxhJMKxGaGPY7RJcpHc2DG2pPsOnPV6k5XYZiVVeaB&#10;2j8tbhNF3XNvDW/s56vU8S4PiWJUUXmeXtiAVlMgJIIOrD7V79r/AH+PPV6kpJhVLhlZVQTgpaIb&#10;de7+24sCNdO3PV6lxhKGvWmMEi7doDFWDX0Om0ajUa89XqzTQTxyvBqz67dCCSNb/Xfw56vU+4d8&#10;mlHJHiqjzn2bSTtO497+2wHbnq9WfB6v+WYktNMhYneqsRooN7MQb3B56vUJmA45PBCkVbtkeIkF&#10;tL6EgWHstz1eoymUMfgjkpKqkNmilWZlYAncL2I9tu48NB489XqtV6V9U6PNOGmlmqd7aFSutjY2&#10;LD6rac9XqMHlTHJvk4jRyGYSAC7G62uQNPC3PV6mvPGEUslItLVJ8zJUOQVjFgLm3h8R+R56vUSb&#10;rdlP+W4VU4gkHkyQyARq7gDa917e3x156vVXD1Ioa3AI2fb5ocfpgNR7xB/Lw56vUWqpxcVuKS07&#10;05kXy1W/iDf3WPiLE89XqE7pZIuDB8MxI/p6jywsiodTqVAIFgSO5+n489XqsAyPNhGJJvqC8MoC&#10;EaE7x23n3fA3AHPV6hvwvGqf+QmkE22WS6yMxNgATawNjqRz1erOa+qqKIHdtSIkguxC+7qCNeer&#10;1A5nfGaHGpaisVRHIHG9tSHYAhj43IFu/sHfnq9Vceb6F4KyfGlqfdJ9wEEe8Sb6fHt/fz1eoAcP&#10;wQYrjxWtX/SJ5nVLagkDddhoDp4ez6eer1Wg+nro5heKyUVSaYu8TqpTsbrqe/7P489XqtDnw3BM&#10;vYZHigsjuixtFcEHw7eB8L89XqrU9RGbYq4yYXFGY4g8qFwCRdTfw8Ln9deer1EdxXLMuNRCopUv&#10;HMrKxsCAy3Pu66i/8eer1AxmnIGJTxtMUjEafEqSNutrnUfDXnq9RYsRooKaiMVKFp5BO6SA+9de&#10;wtYXBvc3N9PC/PV6mLBa2ukmgwungAhD2aXS5N9SfHnq9Qz4c8VZPSUEBPlvKkTOFNlJYAM2hNge&#10;5Hbnq9Q+wxS5fzJiGU55oy2HzGFqmOQPHIw7BGBIYfEaHSxPPV6j6dI8VlVqetq4wCFO0m1io8T7&#10;vtH8eer1GPqsaTEa2GR4fMmA8qwIWwIv2Onbnq9RWvUTHA2GmWBi94WFxcG4se/PV6q25KWKCvmi&#10;t5rTIp2LqQVuRY30JJ7jnq9SFjxnFqHEnqdu33CUZmPuka2tcduer1LXB81tNVfzGRmLldoAb3Wk&#10;Pw8eer1CVS5jxF4IKatkdTBZFJJ2ompIHsJJJ+n4k89XqR+cM01dNPJVTOAUYLFYEFltrce23f7+&#10;er1M0eLCTdSId0RQtqoXRjcaG+g9vPV6ssOMvBhNPHTSbZgxjYg+62p3ai50HgOer1IitxPFKqX5&#10;OIgJYNuJJ2gmxuLjTT+HPV6odRItFCJKpxtO5QFOjk30Hf7rnTnq9XRxH/fdA8yWkZCrENpc3so9&#10;th7eer1ScvYhLSCKOVyIr9xYEG50/PU/Rz1eoUMBLpFDOhBlBkkcqR7xJsL2Nzp7eer1C9lmnqsV&#10;ijpoo9pv5gLeBNxY2P12PPV6jj5FyzV5cw5WdDGZ4xubbdb3NmtqO/PV6lVitRPNTUtcQwePfGXU&#10;EByLkm3YNr+t+er1dZfqpKCuioQxaSoXcjOSSNfH2WJ56vUJUcKxQJiLyO9QJVXygu65ZwugC9rn&#10;7r+znq9QxYSqwSzQSrsRNwJIsS1xa/iLf089Xqaq6urIMRSlswgYMX23JLE6a2Pf289XqLj1Kxer&#10;psw0xlVd8jCNiSQQgX90W7+Hjz1epd5HzJVmSliXWmSwV7gn3jYj2+Hj/Tz1eq0LB8fePDKGah7q&#10;iGQ2036gWsddPb8eer1GcyTjPzlFJS1VhKygxkEFRcai3jqD9/089XqR2dcNbZYsLPd3IBNlBttP&#10;gL38fZz1eqt7rTk2ngxOSvjTzY9RfbYEf4bdrm/66c9XqIvWx0lKklRGnlyQtJH2NiQT3HbXnq9T&#10;Bh9LCtSlahOjtuK3AU97W9mvPV6jI5MmMuJwyavTEXksxG0W0awPttrz1eoW6utpUgll3M8kaiy6&#10;m6ePt156vUXzqpl1Mz5eqEMKrvgkAuCBttcHx1NzqOer1a0fqLyfh+H5gkmwssyqzI4kHvDabEHQ&#10;HTwv356vUUjEcH82JaWpBZYm3q373w7e3nq9TZS5PqsRxGUKm4yABVA3WPgbe3nq9QjYLkSvrpVp&#10;aOkkmstifLJItobkDnq9SmwzoTnCtAWjoakCN7hEjJI3aW2jXX489XqNx0r9E/VTPddFT4Vh809Q&#10;9/ckjaPbY2uSygWHjbnq9R8Mg/htdRsLp9uMYFMKhHLAna6A2Pazdj31H8eer1LXH/wxeoFbhvzt&#10;bhEsLC15LL8Tqtx2+Nuer1Fvxv8ADSzXFiKzQPviQuXQptCjxva9/Z356vUB+Y/w9s84LiJMUDGG&#10;YnsQvl/D3gD717+P8Oer1A/jno16iYJWSU3yqtEvvDdcsL6i2lj356vUW3MXSfFsGqpIMXiAAB3E&#10;X1B9p7g/Dnq9QTS5YGHu/wAlGxWK/e5vfUWP0+PPV6kTilDC1bCo2ge7qRqSTqCPh93PV6kzVULU&#10;skm64UXA1H1X+nnq9XJIzSPtRffIT3jrtBGpPs76c9XqieXvlbyhuCkC47nXv9fPV6prULU8bSTk&#10;xBiQPHQeP93PV6uVZC9JItPTjzAoDH3Tre51HPV6oMsCxEwso3aEa6kH67c9Xqz4escM0VQWG8SA&#10;BSLj6T8L6c9XqkfKSSxTNVNsKkuARqxvr/Zz1epokWMSbYSWA8e1+er1eZkYhgtgBY29vPV6vRzF&#10;BtHYg3+PPV6uRqC0AgYD3ex9l9Tz1eri8DoVUkEld3ft9PPV6pUFSgiEDruIbT2fX9fPV6jOdFKa&#10;ixDFqSJXsglXeDqVP8eer1Xt5JwGKhoaB6G0qzKQdfsjuQbk9yLC33W56vV3j8VI1U8UkLs20XJA&#10;2g97C/PV6iyZxo1aCLDavbIqiUF7aEE6D6V7fE89Xqr26iYTHg2YRQUcQ8unvHGFAuoIvY69iTz1&#10;eoNarDDSsY2TykcFiR/itz1eqNh1BU3YStuFhqbaE99fo56vU+1eFPFtaX7QHuEHtfv9/PV6o8GG&#10;1EFXTq5AWV7vqPs2N+/PV6pcTxQvUGdbDdZT4lbez489XqYEEGI0iLUIfIEhl2sO/wDhDA66HwPb&#10;nq9T7TIqqxpwFClCb/ZIH9HPV6sZqIU8yVYmtIGsxIADA3Glje4v7P2c9Xqn4RiNRSVMVPDKdsjA&#10;ki2htb7uer1bV34a+OVeScBoK90Ro44InEo1CkWNmXbYa6fdz1erZbyl6g6afD4nxSaI2jBAUWsL&#10;d9T4ft+PPV6kPmzq/lqqU7kBebzLOGUgAe0HW/cfqeer1FQr+pmCzfNKJoiIdWuQDtJOt7+F+er1&#10;SKLOGCrXLRRkShkQrc3B8bAa2Ouv9nPV6lRXZqwmXDUMflxhlDuvukgA21Hhfnq9TPU5sy3NSCOF&#10;xGrE2KqAbAez2E89Xq7w/N2VKuNaF0R5hdlO0An4EWv7T38Oer1PQxDK0zGNFTyzcsWsNv8ArHw5&#10;6vVNkrsszsfLdHK/YlVgQSdO4+HPV6lDSyZTNAscaKsyEFVFtT/R/b489XqdRDg8lKz7EUj3iRax&#10;8SNfhz1eqBOuXKh081ERQrC51H/Kvb+jnq9SfxfCcrVMa1IZGMjiMpYgEeP7vh3+rnq9SYxHDMvR&#10;COmVkAFgQoFiLWA7Dt7eer1JPHctZYr61KyaONlAAuwBCkeOq2tz1epijyhkqWIO0MShWkVAwUAk&#10;dioGngDfnq9SWxjAcmYqpcxKKjy3RbqpAC3ub+32D+jnq9SYbKGBT1EFSdhCowZyACTqPHnq9TFJ&#10;02yqxmhISGMxsrkgEFjfXx0t7Oer1Jmh6a5fNI2G0iIBC4KMBtUjQEWsNLX56vVgrOk2Xqd2ngSO&#10;JhcbQdwUntp7Cb9+er1MVX0YybR00U0RCTMbSFgBcjX3SF179+er1ZYumOW6mqtSFd8aHczAEMCf&#10;C/t+HPV6mLH+hmES0603lKXbTeACAAbgD+ka9+er1I/D+hmXZ8JhRF8yqgeYsrX223HsbG/189Xq&#10;j4L0YwGoEmH4lSKsxcKJALae34N7T/Tz1erDj/RzAY0jxQUqxbHAYWBLlBYfC2n9Pfnq9TIfTtle&#10;ukarLII9hdtvujee+gAtpa5H9J56vVGoPT3hXnCqljCxRS+9cAgKDawv8B3P7Oer1CVk309YDhlS&#10;6U0YdZd0jeaAQVbsqDwsTz1eoQ6HopgmGyNRYZTDzmHuK1hYeFrLYG+t/jz1eoYOk/pWx/PmYkoM&#10;PwqUJMy72C2iIv725z7R4C/PV6rouj/oU6f9PKVGnoUZ22s0WxSqtbWx9hJ9nPV6jY4B0jwPCZ1O&#10;G0kcBUabVHfnq9Qt4XkCl3hpFCnve1r9/wCjnq9S9pMno7+XsuoA1Nvz56vUqqDI0UF98f3i9jrz&#10;1epZU+EU0MYTywD+XPV6pyQi5A0J56vVFqKeNPetp8dTz1epN4hHGi+4Ld/Zrz1epFSxxzy2C/lp&#10;z1ep2gowigkW7/Dnq9XKespqMam2nwtz1epJ4xmWKniZhKPr156vUC2PZpnlOxrm4Oo056vUUPqR&#10;1OgwwlUswuVYltFPhca+PPV6q4Op3WbC8ZxKKm+bEclLvWR9AlyddwPhbnq9RDupvU3B8JFZWYBN&#10;5s8STBfL2+/tDMfGwJtYAd9Oer1V7Z163rmqlhlkieik33ljk2ksw/4jopLa9z+fPV6khgGIDHJm&#10;ljk8yVprEBtAb6r38PZz1eo9WTMF+TpI3RA8rwCQ7iLAliQLn4g/lz1eo1eASJLHHokMlNEpKIig&#10;lj4XC+I8T8eer1CFlyjjpoWqqxRJNJuNhcAKx0011B7nnq9SvaSuRlDJ9kKL2Fiw8fjpz1eoNsfz&#10;HQYrFPTy2meGQxMSDYuDrb27exI8Rrz1eorfVrMWG4Rh08cc/kNPtANiRYai/sN7j7/Zz1eqo/q/&#10;mGhjqXrDvMibiCDcDTVm0BI1uP1PPV6iI9QcTnkqIS8pZGQq7aaA9jbwv7eer1A3irNHD5YLK+6+&#10;6x1trz1epE1tc6sxcAGpvZr9rCw7fHnq9SLmqq+SimWSN1PYaA3N7brgkWI1Hw789XqbaVqveVqh&#10;7osQST72ncgaX/X289XqkmpWSB1sNwtoB7fEG19Oer1RaWWSSDzKEhgjOjX1AIJFhz1erPGW8oqV&#10;03CzKbX0ufu56vVHmp0nitIbRKfv+v289XqS1RQBFYx6+Ze5Pca+zxvz1eqBCPIl8xIy4IKrcak+&#10;N/Zbnq9XdFhsKIk6i+p3qfHXv9N+er1OWIYfGZ1ioiA7kG4F7WGovbnq9U/C6aSJjMbu2sbP2JAB&#10;HYWFz4/0ac9XqnUuHPHVt5C7vdO43Pb7vAc9XqkzqsMKVS7ZQW1TW4HcA3ANxz1epV4a0lU716hY&#10;6do9hFrgnw073Ht+/nq9Tj5VPHh00cT+YZl19qntoRrqeer1NdVBsZVieysBa4GhAtb6+er1MCB6&#10;NXjlsp0Yg+JtfTnq9U+lrGnqN7E7Xj3Kx11tbaPo56vVgowZJZnrGsQvuljoSDceP8Oer1R5aiby&#10;IInHvuFa1tAAbgW/s56vVl+ZrBIxVu4ZVBFwLi9yNO3PV6sKVjpVLhjMbhRI0h0Ug6Edu/5eznq9&#10;Xo/maVmnwsqI5G96x8e17Dnq9Tz8zLiNc/zBUywqCQBqF1A09h56vU3yQLFRzyJIXk1KAAWB8QT3&#10;56vUmYKF6iYNVKQ0gPcfZPc+PPV6uqmOYvDQpYe+Qx0uTbQc9XqgrRVFHXiqq5QyR7raADXtf4j+&#10;nTnq9UaupVWXydoKnV2vb7Wq2Hx56vV0l4EiDe7ewFra3Ov5c9Xqc2doN0ogbYrn3gNPe+yLjx56&#10;vU4ww+dEKpQVW9gptc3/AKeer1O0vzUMiU0ZWxsANLDwF/o56vU3YhW4hPTCmlRJJD3A90XU2B00&#10;056vVjo6irCSy1Chi5VdB29pv8Oer1KSmR45Y4YfdcA3Y+21z8deer1f/9G2mGCjNIUmTc5BKsdQ&#10;NfD2a89Xqd9tNaEyfbUNu17EW/t56vU1Vb/zWCU6CVW90WFyO1/puOer1J1HhiLU6D3o7MzEAEm9&#10;zz1eqVLVz0VZ83G4kR0Og1JJHb6uer1YKf8AQxRM8VnKgabiSW7eA9tvq56vVzlxJQwjVPfPusGA&#10;sQpsfu56vVCMjSTRpI4CEOzIBrfw56vV5YIPmEWqjUqdvki1iNNbeHYjnq9U2kkp4TFSquil9xe4&#10;sDew/Pnq9XGlcUiGlfaysWvtIuST3Pj256vVkrqRhII1G1QFUjwtfubfDnq9Xvl5RVL53vgXsQvu&#10;gW7H+3nq9UCmVz8yiKqiUFRbsD8Rz1erkhaSnR4CIzGSpZexHiD/AA56vU5Gvp5KcVSm6lQrAXBB&#10;1tb4g89XqbYpgIzNJuYBSDbUkDx+nnq9UOasQ0sMrN+mv2II1Pbnq9WeKKpqoRV22jcbg3uT4nnq&#10;9WMyTM0ccHuMLi/ckG97+y/s56vU+T11PSwfLwtZWuCQLkn+znq9WFooKqMWbTePaDYd7fSeer1Z&#10;sWxRWgNNZdzKVudSQSLE+7oeer1ISZZFqXoEAF0BYNoAp0B+km/PV6odbEuC1axURYibb73gGPfT&#10;nq9UDFqmarpdtMwRywDvqQCLA+3Sw56vUlpZQtXO0Ou1rAnW4Njf7+er1Qcdq4aqJUqS6hQASCCC&#10;3iL+znq9QeVWKRRYk00t90dljNrgg6eGl789Xqi4jThfMagkZnlW7E3W9xb2+Hx56vUHWZKhKedY&#10;q+Pc6hdpGoXx193seer1IOgq5auYVWYgny5e0fYkK3bcBr3B/Lnq9SQqlkqKk1+0QMkr+V2sVvoP&#10;j7o56vVAJMkrU+IsVWxcdibsbeGv1c9XqY5MQFLVNTQFWEe37WgNtbD4+PPV6uM1XhyyOxgkEg95&#10;mB1a4PY9h3v93PV6nSjxWWWkh3ssixkPJ7wDBLeN1Gp7W/u56vVnq4qeGp+aoEMkYuCRc3v3APjb&#10;7uer1OOG0sMeHJiVebBmePaoF1B8W+Btb7+er1J3L2JU02KCCjRlkLS6kWUj3iO+vYe3nq9Ssiqm&#10;MisziSGTuCxAAPfvrpz1eruqxTB6ao24dE6vHuMzvYABQACDYAqdP7+er1RnmTD5BitXOpYhj7rB&#10;gU1IA79u1xz1erqXFJ1w1HhQyHc5B3gkg/DbfT489XqQ87PXzPMsZliiLF7CxAPjc+w2+/nq9SOn&#10;oYTU022R1aM7VtYAL4ggW+GnPV6srYitEUh3kBtyagAlge+na/t56vVnq6x/Ojj0cAOz+N9O31ft&#10;PPV6kdUVkjzNOkYjbYWC7iA51sSL2v8ATz1ephrJ8QghWsZwuxQXS1ySzeFr9u9/p56vU04jibpR&#10;mr0LaA37Fj2YD4d+er1JqerpZGnenlCOEGtgCf8AFf8Ahz1epoQvMkYpLBQxJYH2g+6R7Dz1ep0m&#10;p66mdHAKxIQzBexFgSva+nx56vU74XPT1TJjFSxR21Ve3uXNtw/Yeer1Z6mpgWsOI0JLEBb6XU9w&#10;wAGunfnq9TxS4jTVtK1TV2hfTY23UH69Rfnq9UqmxKCTbHMd1RdVJ2qAptckHS4Yc9XqwVBp3zQK&#10;HD3O6wlYhSF22IIPhfx+/wBp56vVjwyClaiOI+ZtqjPKAjICuxWNnvcj3h4Wv7fZz1eqRS1VPWrH&#10;DWWAUsJVYEEgn3duh10PPV6suU8QrmmYVUSQ7mk2tpf3SbL3IIOht3/hz1erHX44K2qmgp6dn+XC&#10;7wVtuF7ELfv7f7uer1NGIYvPQpFhVKg2SEMWIWyj2nQ+At256vVJpsQZphJtZY2v7wFlJHgCfZz1&#10;erJiPlSQIsbhnmW1h3Zd333056vVkjo4qWRKhkKxSR+YoJN9xAFrnXQi+vPV6lTFXszCkq4lZnAs&#10;3cAtpr7b89XqcMRym8lFGkajftXVdLgnU6eJGnPV6olBhFTgrrAVYKrWU2tYG+4AnuOer1LbD6mS&#10;PDzBhy7CwF5G1uF72Pt56vUv8p4ViGKvJRSVBESqSqg6G9yGbW19eer1CZgeWaKgTZMBI4QKy6G9&#10;/qJueer1PS4JSNOlRUsAwjZCAoAs19Neer1ILFGlpJFo6ZzCqs4b3iABbTb9F+er1GO9NmbaOHEv&#10;5PTzSPMSQSWJPcaDv3Ps/Zz1eoxfUrNVLCY46koskjtute5Nuer1BpLheFZgFHU4ewMZW7EC++50&#10;v37aC/PV6oeLdCBTTLj9JVwrT1IUfK7GYqb6tcaC/sPgPjz1epcUGRKOkynWlyquNsW0C52nUsL9&#10;u3PV6kZTZSTDMRGH5eETRMiFmZApudCLhe9/H4c9XqFAw4vHhpo8PKxurXYrtZSF0I+/2H+PPV6h&#10;AyzRV+cMeo8KgnQRrczgpclSCB4gjXnq9Rk8R6R5dqsHehcJvKsQQFN2Og1+kfnz1epGdO+gUtLW&#10;uK2O0cRt7pJsSb6fDx056vUY7F8tYfl+lkgprqojvqLljb6dDz1eot+YsUWCNKWmXYS5JLAkXvck&#10;iw9nbnq9Sooc+45l3CoaqjiZklbwUEd7WI7+H589XqN501zhX5nwf+YS0zRRg7dxsQbeA1v356vU&#10;YjKVLUVDrM0dlPYG2o8Tz1eowGH0cFIqllA738Oer1cpszYfhMUiiTUezQfrrz1eovOdOqseISGk&#10;pXu1z46X056vUVHO+dpMKqPlIZLySEC51AJNvC/gTz1eoMcz5gT5dZi498FUY2JupuR93s56vVny&#10;jmalkp58Rm9032Kgtcn2j8+er1N9bnWWsqZcOLGJAL2sAB8Tz1erhRZs/liPRxvdY190lbg/Ac9X&#10;qYJs14pLBPNiMgVHvbZ3BP0d9Oer1MOE5hkrokpoojIY3AKshAIv38b+3nq9TjmPPMmAYfLWbLOi&#10;FvcQmwva1rE89Xqq260eojEcx4rHT4dU1EiK6ghAwRR2IHuj6+/PV6mrLOZKjEq+CiiiYyFiLtcl&#10;gbkE6Hw0056vULOB9BcXztmOkxCqoN1LdR5XlkqBfW42/Dnq9VoeQ/TpgNBRUgqqOLZHGAECKNR2&#10;ufbYc9XqHRcm4ZTKsKU6L5ZAB2C4Itr2789XqXeC0MEQdpBe2nYc9Xqe9tPM6AbQBpawvz1epsxG&#10;noYD5l1b2C4vz1er0tZR0kIhO1Sfbz1epLnNUETFZJbFb6ADW2unPV6gQzJ6kstz17YTDOGanba6&#10;Ajde9viR9fPV6knnb1HZYwrAmXBZmqJ0AO3437f389XqaenfWfEs1VoqEBAWwZbHcCdR3Oot489X&#10;qN9FmzF5olVVsWFgd3j9x56vUsqWarr6JDIgMmoJv/dz1eqfBFWRjalwfG3fnq9Tlg8tUKwtNqD4&#10;eNteer1TcQwOaum9xbm59nPV6o8nTVZgJpkA730156vVilynBQU29Yh7tz4frrz1epG4vT1kUB+T&#10;iCk/AX1+Pfnq9Saho8TrnVai1he+mt+er1Z8UyZJUQmUtuc+Nu3s+7nq9TVS5NjG3zGWwvf4nnq9&#10;TpDkoLcpssbC/j93PV6u6jp/SxkzSvGDbU6G33G/1c9XqgyYDhVjDM17giwJt93PV6kbWZJoqdpK&#10;uOkimJFyzLcgfA/Tbnq9QPYxk2KqmEuFFUYgk6XAHfX+z9vPV6gpxLKtUJSxsXCgsbWB1FtPab/r&#10;fnq9XqLL2J4VBNiMLBATc+BI+A56vU1UuMS4bXLBuZnckg6kgk31+FvDnq9S7xPEat8NNOguzDS3&#10;Y89XqL/UV9XU4kMKqlMfmEqoJAJN/D4c9XqxzU2ItUyYckDS7FAASwJJ9pIHbXnq9QX5x6cy1lT/&#10;ADCpTekan9Hex3f0jnq9S46P5phw6ZsNxFQqxBkXfYkDtra/6256vUppc10lTXzU0EiIoc3uoKja&#10;e/PV6i7dU8Ow1qp8RwxUYux1WxNw3189Xqpr9Y/T7NeIZnTPuQ1eBwY1mTaSrW+1tC2PY3v46D48&#10;9XqLR0/6t5twXN64DmFJqilcLHYodisW7318DY6+PPV6jAS5bqpszRZ+y85i8mQAOFDCMnxK2Ol+&#10;er1F0zLmzGcDzrNllah5IPOCedua0js+tlN+1/2Dxt6vUafMfUmt9MlNhudGYItVHHIpUBTttozC&#10;wFx7TqPr56vVc/6cvxOMDz903GYamphnagjhUhQosV93VLkdx3Nvv56vUebp16tenfUmOKSuq4oX&#10;kkChGKgsfgO3wsOer1HLSryOuHsZvlyGszSK4Ym49u4jnq9THDgnS3M1NJHWeXILMAUVDfuNSCP1&#10;v7eer1FrrOkuRcDzFJFQKVZyzLtcAA/BTcXseer1Ep605XzLk3HmeCmeekmYFWBFljuL2GoGt9L3&#10;56vUlcD6a5C6uZVxzBa+iaSup4meJxYhpCVC3AW5Auezez2c9XqqXz1+Hmj5rqGxOEJNE5kEcabP&#10;dIuSxsfG+n0+PPV6iJ9fvw+s3Z1pVzHl+Ew1dNujCLssyoSoNrgm4AN/p0vrz1eos2TfTX1CyBKE&#10;zFDIyLIELFWIGugvYga/dz1eoY8Gk6iZTrZ6DHahqigmqCI1VbeUvsbuCPZYX+rnq9Qp4hl+nzrg&#10;VRJRxvJUFikV0JVLagoWBB7dx9/PV6i6vmr1EZQMGB1FBUVEKTeUSYjtYX+0bAt8dBz1eo3lN0Ix&#10;/qPhwqKKGbDWrI0YE+64ZbltvhqPhf6+er1HA6C4X1G6MYeMr47A1Vg2qXmKl1k33BOhuLG/ha45&#10;6vUcymxT+tOInKWZv0+G1ieTIoU7EjfTwuVHx/o56vVSF+IZ6Z8wemespa7p7Ty1uCY5USwPUU8d&#10;408zURXFhYnxOlvoJ56vVTnW4ni2TsRWkxKjPy7uSd5ITXuARrp4eHh256vVMrco4FnelL4H5azF&#10;mbyzIga51sm4gm59lzz1eoDMyZQx/BXEE8RTzASBa7EXsdeer1NuH5DxaqRaho2WJVLNuXQ2Pt56&#10;vUYHLGRMGwzDUrcTSwmUgKulvjz1eoSsKxHKmW40arg89UuBckEMOxuO+hv+p56vUls09UaaYztQ&#10;lY7EJtTuR3Pc9vDnq9QQ1mc3kp2jqKly73VA3ax7AW8Rz1epPYlmpqiAUk0u8gbb+Nh7R8eer1Iy&#10;uxGKGqRY5fLdFJKC1mt9X1c9Xqi11RTkebIh3yhWFjaw8SRbnq9WSgxYq8TItlYuo7+wgk89Xq9i&#10;zOrR1JCldCd1iQQe/wAL89XqZqszM93VCWNgV7WJsLDXUDv8eer1PnlQYdBFG5D7zsUdz2Jv8Oer&#10;1QZpUoHD+8VdypAOii32jc+32XPPV6vRPTz/AKKnvtDAjxueer1QsWNO1HGKpyjyuURrWsQCbDwB&#10;56vVF86GniEpAdtyqzA376XsL9hz1eqWY4ZPNljY+KEEWvfT6deer1c6igjaNIfMCRjV7d7WsAPH&#10;489XqRGK15wCJY8KkugNkDC5ItYX17c9XqS+K4nWzU6fMbVaXX3bjS306fRz1eqPRUcdXYROkcW9&#10;QTKRp4nuP1+vnq9T/TZUrPnPkVAZGIfcCCpFzoPq56vUOGXMJigQwVMY29gdQQPbcW56vUJcNdU4&#10;a6CnhYpH7t/gQSdSeer1NddUtMpEl7Ne3cbT3GvPV6krJjtTVxNQVW3/AEcs11jCsSR4t3bT2/Vr&#10;z1epOxVPnNEijajg3J+PcDx056vUm5sSqaquNDIfL8u5QiwBHbuNdBz1eqa1ZEEjScjzASL6+0k/&#10;389XqR+JY1PEypTETUzGxjABZNTY372PPV6uoKWsmqY6inGxNtmU9zqfZp3N+er1KPAcuVOMGJ5I&#10;2WanckaeP66689XqN30v6eA4yklS4j3/AGiw0N1+7v8Ar2PPV6jf4XQ0mFR0Cfaip5XMwVbiVCu0&#10;KD4WYg31/bz1epZ0kMddKz1EQWnYswBGiAEe6P43OvPV6mXFBS/zGSKNfLZrt7p90LoLft156vUl&#10;sWrh56TTxbYaZl2MBoygaj2fr8eer1KbBzhlbmRMMpQyNMruoVAVKbd1g2lip056vUP1IlLgmGKs&#10;NyZR76kX231J0+OvPV6ldhtTHiVPIgZRvDG/YhhbW/caft56vU5YFj5oZoqSbe0auWewNh3uSf4c&#10;9XqX8eYaWpxKR6kyqEKRxsVJBBs+8aHQdvA9/geer1KvEMYpMQrzWxhka/vAgm4IBJv8fjz1erGM&#10;WScpRGQ+YWAG0AkgnQE9+3t56vUIeD5mxLDXw81akCmDuY72JG5goJ+ixseer1KdcZ3VS4lO4dwz&#10;Er5jFSDqvuk2uvtHf6uer1Spc5YdFQpUINv6ZAx2kkgkgaC+lyDc9rXPPV6hPGcPOpHi92NozdWL&#10;D3gNNxt8PDnq9UXBswYhjc8+GRkGygq2um1rH2/dz1epdnF8SwOpNLOq+ZMVQgHQk9iOer1KqTOy&#10;QzyLGoaNg11JAI9uvs056vUj8wZwixDeqMC6sHG1hYAW2i3jY3N+er1RMCqsVxaqWGSoG02DK2pt&#10;e/cdvo56vUJGY8RekoIjBIDfuq9yVPf9f289Xqg0WNrVVUdMZDHKqqBcWv4j6ux56vU8VeO4jTsp&#10;hcStHLIJL9muRY+zsSNOer1K/CMa8ur8lqhJBpbRiVHf/DYWNu3PV6ltS5lejpoV+aWaSYncu0ko&#10;Nb3uBdT256vV6lxWemEk3mn35gY9pNwpPbnq9Qt4Jj9aKGJqwKVLPtfcCSg7XG3Q38Df289XqUT4&#10;jLURxYlA5miMb7RoACDpf6+er1clzbJUSiCmALMFIVrhQ4tfWx56vUJWFVsM5U1uwe8SxFmAIGg7&#10;Dx9vPV6slRhuF4k+ysjjZVJK3AJBPs56vUG2ZuhmRM9RjDa2jXyyN0ijxP0nU2Ouv7Oer1Ef6ofh&#10;y9Nc7yLS1EKwyeY7JIAyAXHZihBIH1+PPV6qz+p34VOJ4HS1bYcDIy72AUWDWOgvrcW56vVVbj/p&#10;0z3lueb+b0jiktIIxAjM4tfYWU37nQkXsLkA9uer1FxOC4nHPI7TWdAAbqRZlFioJA7du3PV6uNb&#10;Q1lJF7qHc5DbjqCxGo+PPV6mmWhqmUS1shQ6kspIuvs07d+er1OeFzTRxPHSk7UHbQjd7b89XqED&#10;BZbzLFik4WOUOFAtckiygC/h4nnq9Sxw3EaylZtsobeGRQTpYAgHv4Ec9XqUeEY3UmqeEIPL2u8l&#10;z2I0vr4H289XqGfK+Y6bDcRhpYGLCRSw7ai+uuo+gHnq9RksHxOLEVj85lVobNddGII8QO4t+vbn&#10;q9Qm4HXR0lStWZjFHIxJOoUljoT46c9XqWeHYhVST/y5p0Zwx3sourDw2n269+er1PeL4hsr907W&#10;TaPdvYDa1ww56vVGxfE8MLtO92SSNmkJNrg30HxI0+7nq9QZ1uLzUcTTEXFm2diCpuAPHUDnq9TP&#10;JVYvujamlWJyokvptvcC3hqBe/8AG456vUsqTNmJYTCgQ+dJCzhmBuCCf7bf3c9XqGPK3VRMIkjh&#10;UsolCstuwHiB7Lc9XqPn0u6kriULYYJgzbFkTcwDFdNwA7a89XqMFLWYViytHIzFnUBSXO0adrbf&#10;p56vUjMRo6QwLEwWoQdgCRtb4Hbra36256vUxNHAKholsFIZiV7k2uP4Hnq9WTL+Y6elqI0jIRLH&#10;fqQSb/x7c9XqG7B8USopxM7rJsQ3sbXFjb7r256vVSL+KJTzV2T6wyxBd0am99AqjX6CAb+3t9fq&#10;9WoTnemqZsVqIR70O07tBbae/wBB56vUDlRDDtjgiYCMiRL2uTt1BNvqHPV6oUIbDplqCFlKX+jT&#10;x+kc9XqmPik1TKZo5FhVgVbTXaTY9l56vV38xXUDJUJseAGy/ZOvcn6dOer1KKGfDUVkrLbpBvsN&#10;ARbSwv3+PPV6mV6mCoo2mhQxCn27NrEHvqL69xfnq9TtJihFXDXJFdZXCkE+Nhprz1eqRWy1/wAu&#10;rugDbyfdHZdRc89XqZ6nDqhZQ8MitvDXIt7oPj+zTnq9UyKaWpO6RwxgQhb9jYdhbnq9T1h1Tvov&#10;mFtvYAnv7oI729o56vUl5KsVNZDJTMS8bMd37pN+2n3689XqnPJIZ5qmqWzmxIBsAQGtbWx56vVn&#10;wnFi9CVjmVJFRm8q2rEeA+J56vUoZ6qvmWGaCdEWykgjU+0WP3c9XqjiI0sKVeID7bCwt296wCgX&#10;tob689XqgYqEgnqJYyAhKoJDqQGPve3QDXTnq9TJNiUcdCYtXlidlVwoC2GinQa6a/rr6vUwrIj1&#10;e5m92U2LMO4Pe3s18bc9XqkyJT0lb5PlkRr9lgCSWt7fp56vVOlfBnQVNQfO81woVDYqACNdB356&#10;vVEjYeX5kBaSQOQPH6AL99Oer1N0tRUq14kKE3uO+t+9rWvz1erP8xEzE1vvyAE3BtY37aCxI56v&#10;U3rMI3vtHvXNzr38dOer1OWH1hep2Sr7zsLW0vp2tz1epwkqDS4a0lO1t0hsrDUEdwL+GvPV6naP&#10;5RPK+UbbLCo3sNDqLn4/Dnq9U2gq5GqJqGNLo7B1lF7W7m+vcc9Xqb6ueGqqP0pI8lmGmhJFyD9B&#10;56vVEaalrZYZGLQnepVWBPY6n2a89Xqg4sJ4sRkaYjY7e7t/e+Jtfw056vVxkd56hqGicxglQoAt&#10;dQCTf6Oer1ZIKRUZZ6lh5bEg37sB3+gkjvz1eqDNvqJ1NOpZidqJbtbUW+rnq9Un/SZahaqdAxkI&#10;WUN2Nj3797c9Xq7qKmUzmDDwI1Vyo0Fyfh3tz1ep782vMqGnKmFSBJfU/wCsf2c9XqeMSqJKsQ4f&#10;SxAoUDXsAAQTYAdrHnq9T7RVrxyCFgGdgFKE3017DXnq9TtHT0TUkULght5JsTYm+i29o56vVxqq&#10;LEpQamihJWG7O224VL2B001awueer1IRsakGKtUAq0aqN/awcXHxvYeHPV6mHEcfRa2VqY7w4N9N&#10;L+BHt56vUnHaokpvPLm2+20eBtodOer1dNFMF+Za4k3drWOgvfnq9ThS1tRNM9fWfpinvEuAST7D&#10;cHvz1epR4XX09QltscRLjbdbk3JLAE/la3PV6la1HDHNGse5ZDcgD2+3nq9TclZV09fLHUDcVKmR&#10;mF7hj7e/fT9dfV6n6kxKhnqBKikKDa2m0n4HU2HPV6huyjhMlViEM/8AupJ2AaDtcE300Hx56vUe&#10;bKGW5MRwmKGhhKSixaZrAMBob66G/wBXs56vUMeHZXxPD5o2Kec0S+6QQQCSbnva3hz1epxhpmqY&#10;Zt9OySzsVsQoIYMQQtj42vf2c9XqxY9l+KnwdpKxHeJiNiRuUJIGvvCx056vUCOJVNYlDIlUpVWc&#10;KvjrY63Pjbx56vUjsNXzHnEzXQWADeOuvfXtz1eoP861tK0zNSkuy6ED923gPgSb/fz1eoG6yto8&#10;QRmZ1V4gdx9pPe/xHPV6kLUUElbvqGb3EUFSNNR7T2ueer1NuyWYmSoILya3v489XqhrS02HtIXd&#10;d7N7hPh7V/bz1erqStECqNGdbsVA0172/t56vVnoNzKZoDvLdgbaD2X+A56vVzxGnpJ2hlcFmie6&#10;2JBBA/geer1dDdU4lHBIgCRLvDHsNe3189XqecTFJCyShgzSFdvw+rnq9SkwuZZFWawQlyBY2uCL&#10;Xt8eer1Q8ReqpZhLCxUITqtrgXvcm2l+er1Q6nEZMQpJKqqqdxcOAHOtm7BfiDrz1epJ4NdKRNjl&#10;rJ5ZdjqxGl2J1JPjz1ep2RnExihJNkuQD4+H389Xqgy1MkkRYm7BbkgXH7Oer1ZadaCuhWH31Ziq&#10;m4tbXuLX+nnq9WH/AEVGlpI3DBWIu1r6ac9Xqj0VdJZWdiqgsAoFtP7eer1Z4ZIRhjYm+4WcIIwt&#10;73OtvHT+/nq9WczMUSAn3Pe1tbXXx56vVhhatEwRCTHGSWse3tH3c9Xqz1lWxASEmOc7SXNiLXvY&#10;X056vUpfnaqpa0mrLGAWVQq7V7k2A1P3k689Xq4zxJUKiLYx9tx+OvPV6oNoqSdkmBKKAoI+8W9n&#10;PV6sjYnN8uiR3vLdbHnq9TbHh6tVBpkAK3se+vw56vU54dTTqJZ5G2RgaAm5JOmnPV6lbhdSlOow&#10;+oLWNjcWvr2J+nnq9XCsq6SGpfDYpCDYE+BI729hB56vUx0rQQwyHzCqs5G0m5BJJ0ue3PV6njFz&#10;GWMdDIFKrdyTbQa+J7H+znq9U8V1HTNFUbSTtUiMAFSfEkn8tOer1csRzBMJUunklyG76geI1105&#10;6vU8JmIRCCZ2PloDrbuLkW8fpseer1IHG8Vhr6x5ICSwuLAdydbg6c9XqgUmKT0ZdCADJtF/ZYeF&#10;vZ489Xqc5MUokBNZqXvckaXGg056vVCwqSomkaI3Ci0llGpF7aePjpz1eoSKOolahUq5WIXvckE6&#10;2t93PV6lHSmjkmappxtSIK+0+2/1/nz1epdTy0jxSPTzKstUBGlj7wA13J7O1rix+rnq9Umkxepr&#10;XiVLugU7iOxANtfj8eer1PFU1RB5kuGEhQG2EEaNe4BX6PAfs56vUtcDxBqLD5WmZ43YCZwtyW3W&#10;W5AF9Tp9H189Xq6zjmlnyu2IUVo5HRiCRqrbdCQSDYew256vUGDTVVXhq1mNBY0IG1g4Ja/iy2BG&#10;uuvhz1epsnq6ChpHraY/NRtYFRa4Om4Am1wRoCex9osOer1R8OQVFFJiFPAHkLpZHAuqk9iOx9uu&#10;nPV6hOpsCeskhoUg2kHViLgKBcmwPwsLc9XqUsNFDQTpToistmJLAWt7NdAb6/Rz1epJ5ixTEanE&#10;hRod6BQptaw17AfQe/PV6hFw7Fa7DsKSKJDLIEYNGhAYg/Tp8Lc9XqQ2IY42J4ecMWDyo9UZCRuB&#10;udbqSAfEWPPV6gar66Ksr2w0uDLGwUgDVVJsGNu1/ae556vVAxmhigkkSueyIQE7e83wt37c9XqR&#10;JpKOsqVeoB2PqLHS3hcfA/3c9XqWeATRRyCokHui0dmAO5zoup0sL9z2Gvbnq9TTjtHDQ1c1DXx7&#10;Xichyjq6k37qykqRfsQSPj489XqDzHylLJGIwbOO+tj8eer1JqKGoepaUnyvLBOmpNu31E89Xqc8&#10;JeRJ5K6qYbRYqD9Out+er1C/hRaqPnREEHYDYDS3b8/Hnq9RiOntJFPU1NVtdlLoG0t71gGCX/j7&#10;eer1D3gTwRzTT7/OdAS27aCu07VTS3fvc6nnq9QsZVzA1PQrVYmiRWMiqoN1ANive3Yc9XqGLKVb&#10;QYjQK8chEXne+w7DcT28dBpfnq9S9Za5yj08g27nUsbWte3h42Hj7eer1T66tWApVY4oeKHsLAbg&#10;QbN376Dnq9QZ5mx9KDDHkiUlnUAMxuwJfQ2uR2/X2er1FizVj+JVOLiq2gpDu1uSWJ7kjbpbwtz1&#10;epFvWvXyLPusuoUDTc+tifHQc9Xqx4ccVjELqv6RNyqu3d3a/a1yARfw56vUYvJ1N5dCtdilQ0k0&#10;qbgsasqqxFidhuRf2G556vUI0mNyfKwwwRrKLKu4sRZOzX0NyNdPHnq9TBh+JGmWWGoTWoa4I1Kq&#10;O1jttz1eoKMyNRNWsI2ZjKSBuOotrdvAa6ac9XqDrD6WPB6o1s8YmRyxUDUILH3j20vz1epKYzWw&#10;1FQ8s0h2JZEVu4B0/M+HPV6kLXQ1KSSUoivELy7iBoV8T9I56vUxxrU4qi4lQkNJIxiCkBQCvexN&#10;gbDnq9SkqKR6eCFPelZQPM2WALgAG9rAi/f+znq9UT5SunmYNCsUoe67D2FtBewvc689XqXeCCii&#10;gQ1Lbp1LHdYEBiTcW8QPy56vVmDUnyxVR5tQJmBYdipb3bqL+B/u56vUqhii0c09PFTapZTYm9jo&#10;LfQTe/8ATz1ernhlG+JVEUlIQCJCpN9LEC97XBI56vUKddgUWC0MOJU0Ss4AW5trZuw+nnq9WV6a&#10;WV0ip3WJJZGZrnUADQAeFxe/PV6psuGTzFI6MhYpAu+xG4tc3IHftppz1er0GyLE2oagg0oLE7gN&#10;y308e2unPV6naixRKApShWaKQNGG2g28dDoOer1PWIpPPGxnciNGWy6jcApItqe3fx56vVwwHH4E&#10;ekjqpkSS7u7arcLcgX7dvv8Av56vVlhzdhlZ5tRQHbLUTNuYEe+wsCD8R256vVHrsXMctVUI4dCm&#10;0Aar7SNdNDpp+znq9Sfw35lqhy771kIsouNobX6h4c9XqwYs9Xh+ITwzOHV3DvaxCLexPbS51178&#10;9XqR1diODQQVVNTqSpUlHkAuGJ94i2mpsfu9nPV6gbw7GaHDITHRh5I2dwO7XJJNgbk6Hw7AadtO&#10;er1DLkyGoxCWmlYHzgsiKDqCWFwWGh0On99+er1C7gGHSYVK9O0e0AHtYm5ub+3uOer1P+IYtU0t&#10;CpgdixZQ0ZsCoI1a51P0ft56vUCecszQYdjsmFD/AEmHy2QupB9617DWxF9NOer1BNUiClp45awL&#10;HBIGurWuSe1jrqR+3nq9TfQyS4hi0OGYa523DBx3Y2Pu6gaeB56vUcLpLl6PE6cy1Ee6dv3tNAAR&#10;p2uARz1eowE8kmC03keWCtTt2vtABJFh+78Oer1BVPiSVGNGJ5AZVBF1JsAB8PZz1ep4o62pqIXE&#10;vvROtgRJcE2uCL6G4Ph8Po56vU0y47XyNLQ0oMUW4K5a24i1t30W56vU0Yvi1XWYMaVn8x4gwiBZ&#10;SWsTr3uOer1J6retjoPkiSY7Bgy3WzNqV9unw+rnq9RfMyYd/M61liBUk+64JG8k+8Ab3056vU+4&#10;VhtTUV1JhEiFwHUlbAlioOmuht8eer1GZOWcMwTLq5gSsjhmBB8oauSuovoPHnq9QZz45BVYjDPH&#10;tqDISX8AB7T8b89XqZa3GMRJ2ItnkYiy20Pa58fDx56vUxV7PUV8KR07FluhQgKjSG3vdjcgX7ad&#10;7+HPV6kPUxGippYq/chhc7kF7btTofEE89XqLlmnG4aypjmxEgyQkhTfQAdrjseer1Ij+Ypi5llp&#10;LLP5yG/+p+8BYeOtgfHx56vUIuA1kdPKPPQvBLKDGbarYWI9tiTfXx56vUJ1NMk880O35enZu5IL&#10;bluAxIJFtdB4c9XqU2XKSahnXy5TNMXA3iwULqTut4WFuer1DQMvz4hhy1VIyq6KWZgTqASe23sO&#10;3PV6gox7AMOy4RiVDTGYVpVZm95rEk3tcmwBPhb7hz1eoOsYpquWOkhiYBWldTcjVQCVva9jpf7+&#10;er1MSytQM1RGxd9wDoRYaD3ddBqT9/189XqSFbUzVEzHEph5qAsVTt7QpuD37fw56vUp8mYhGlR5&#10;89LIltxUoBtJ7e9Y6W9p56vUr6/E2qIKaRbefA7MxBvfdoA1tSAPDnq9UKgqJsexGSvxWlAihkDx&#10;79A20akDx+vnq9SyjqZq+hkxGFAqteOK9hYC50+rw56vVGiosXCwyCQCbQ+74Dx3X8D2tz1eocst&#10;Y38xVxrCGLMyIQGACKb+8PhcX9vPV6jVdJc74lhkyYXFOIY1bY8m0E3Xw+v4fHnq9R48kdZKKGsi&#10;wvzQ0h8wK5IAC2JGh1vfnq9Q84BnOWnopHxCTzahWeQBmW4U9vq7/wAPDnq9Qe9TsFpc84I9Y7Au&#10;Qx2ixJP7va97X056vVXNnnIFePmC8TPDKzKyNqzWAsVPhqL356vUSHNvSKongno8aLxipcqrJK8T&#10;kWNveVg2g1+nXwFvV6lrhHzdBg0f8lVDU0rLcym4ZFsosAAbjUkkm5+Pf1eow2Q8YrUwv5neDVmR&#10;tga5VY11t3GgPb6/bz1eoWI8yzYxR10gQlqdV3WsC12tdfo789XqWyYrJXYZHhVOxaBxtLNqEPdt&#10;fZ/Tz1eoNMfjmpI6oULgRtvvuFwGtrqe3189XqKPmbBZUm+XxSMSlnBFtLaXBHgdDfnq9TNljL0t&#10;PmJMRaNJEjmUgKPet8R27aH4c9XqtC6DJBQVMmJU1QquiowRrWF7+Ggseer1DVmapqc4UkkU0di1&#10;igUkWkB0Nxex8QPo56vUCOOdGMWzQgXElKySMzMZATb2293xGv3c9XqREvSPCMHoJmqfLeOlb3iF&#10;YMAe1hfx0B56vVXv6k8xYPl+lSLDo1Y2kKBWBvYnQ97XvYD6fZz1equfFa6qxSqNfLCN0ie+isBZ&#10;r3uLXvoO4156vVEoKXEMcqIajL1b8nTwO4nIUMCQCuoFjdTf6PEc9XqXoqP5UYsPFSZwHW8xABub&#10;kiw08L256vUJ+S8Xkq2eeZRIHlBjeT3QQo+0wOtx2tz1eo/HTHFJqSCCGoUM0jRqoW5CqTcaAHQe&#10;3w8fbz1eo7eHSTT0E7BY7qsjIw0LWBXXXv3HPV6ivdapJ8Xp2oXQBKZQqrazEMLn93X2/qeer1V0&#10;Y5S0eH1dSVUBSpX3TYjwJ0N9Bz1eotuJ4hCVZ8OZ5IYyyvtJZi19AO/f8uer1CXlWSmbC4wyqDGQ&#10;6A/a3Aa9/p56vUqf5uZIJqeus/lPFJdWF3Fzdbe3TS/x56vUlMx138xql+YuDEweK9wLvcagd7X7&#10;EW7Hv29Xqg4ZiCxULo6MZlvG1z7QbWHs1vz1erFR1axQBg11LBCDa5ut7jxB56vVDxCehSGWqimI&#10;3WDXIAOmijt356vUmBjceHzpEISfd/Rpa6gdgR7Lfr256vVBxSWqgpZFbVWIYAahSOx8BoT+tuer&#10;1KPDqhoKeKpxGwha6Ag7jdgbMR4amxPh356vUL2SoIPLjKFVIJiJXW7AX8DqD256vUb7JUUszLXQ&#10;QLFGFC63DMTa7MCO3cafD6eer1GlpsySQwU0Cw3jA2n3gQoBsDbb2Ov5c9XqdMQlr62JIoBGtPJu&#10;IZSC2h1uB2vr+p56vVMy3hsFRUCaunVWQtsY9wSfs+06e3nq9Qyw0cTU0dZBI61ELIw90Am38Qfb&#10;/Rz1eqdVpV1WImiZjvqh5tlOrA97nUjtz1erJi0tZhWA+Y8QVvMUbi1yFFzbX4/rpz1eokefs1Yf&#10;V5tmp4iZZ42Y7W96xPgDcnSw56vUtuneZBUNT08BEexlLlhcCxN7D2d/1vz1eq0nIeL0YwI0MMhP&#10;axbuBtNzfw18Bz1eoa8mZyosJqYzUszRkBTJoEUW0+P189XqGTHq9cbpBIib0aNdxXUsPD6CPE89&#10;XqKx1Jy7V1WCyUFPCJ3N5VuFABFu5+7v8Oer1Vk5sopsKlqKPFIRd3keRh+6bnUEfTz1eoNsMghp&#10;Udw5ZNp79yT2Lc9XqGHINegxxdx8sTJHCYzcgDW5+s89XqMpXYQJYWromVTJuBOwghjr/h1FvAc9&#10;XqCTFsDqpaNKGoYbZS4VgbFSLgD+PPV6qR/VZ0hpKXNldDBDZZnJZ1AIdioUnte4sBpz1eos2RPT&#10;Sc4YkKB4JFCFQtrgux7CxA8dNOer1Wden78IrqBm6qjqauhlpY51RwbK2n2gSX118CPD6Oer1Xed&#10;IfwUsn0dPTS4qsdKbBpm8u7EmxNtp018Rz1eqw/p/wDhW9Gcp+VOaU1OxgTuAY6C3iNfr56vUbvL&#10;vpWyHgaCLBsIjjAFtxRQxHjchb+HPV6lhN0KwDD6YoaGIfSg1PPV6kHjvR6hkpgYaWJQl9Ngufr2&#10;89XqBPFeg2Wqvc0mGwoxuCREAbHvz1eoL8T9LeUwrqmHh7hr71BBH0G4vz1eos3Un0Y4FV0cooKZ&#10;G8wWu0YuP289XqqH9R/4eNNVYR8l8uAiy+YziysNt2K/WCRY/A+znq9VS2fvR9h9As8GGwlfLBRL&#10;6m4Y3JA7/wAOer1V0dUugeZMJqjS1FFJHFFIAJVUG9je47kA+0gd/abc9XqLNiuRq6gk3gtLG0gJ&#10;uuo73+nTTnq9SErJI6GrcRe+ZB7w8AL9h356vVGMyI26iAQWCEkj3j7eer1cqqqxD5dGmKsCW1sC&#10;T9P0c9Xq4U01S8rMSC5XuxItfuT7dOer1Y5Ep3jknaTeRa2lr+H5c9XqywCOSGJLhZIyWBFvbfW/&#10;s9nPV6sss82IUILkHYST2B8T4Dnq9TREYwG3gk20t4fTz1erirtbyzqve3PV6uRUGLcBax7+3nq9&#10;XHZ7pJ0sbf2W56vVmEcxgVgLpcnQa+A1+HPV6uCx/pVDHaCe518eer1Gd6EkxZvhmGhSUNIht79+&#10;1j8eer1bC/T5l/qrTCWMm0KvZbHbe9hYeB7356vVBzJhqKZYFbzmewKqb2F/s38Df289XqK/mDBv&#10;Orqml8p0cXCRsQGSM3N7X8Tr9/PV6iF9T8MWizBLWLGxJ2gkm40PfQkAg6ac9XqBZ545qhIZ7/vM&#10;b9gDoBz1eqNTeXNG00Dho2JUMtipZftAHsbePs8eer1OC1D0tKwl1Rmtdu+g/Zz1eqDW4jSRoEb3&#10;iqljbU7QL3HbW/PV6k++K0eJT7HIa/1Htofp56vVMwoRVlQArF2QEEHQG1ze3jz1epU0cMFTSMCC&#10;ATp+YINv4c9XqTXzNR5yUSx70EhFz2UC9j7beHPV6lplXAosZzZSUuxp/eUhIyFuQbhQTpz1era1&#10;9HuQMx4R0xodkXkCyyssiliQy9t17ggjsbj2Ac9XqHfPvUjGchwCeGVmkF1BCkqF0+14WvYf289X&#10;qJjnr1U5xlkC0VYRBHvM1zbu1jZgdLeA56vUXPFfU1jlBFPXGpeZY5C6W7tc2VSFFyL63N7XOoHb&#10;1ep9wn1gZrhqJMSldjK918uJgCntCk6ajS9xz1eqFL61cQwDGfPmlqYomCgo0plsNpsAhvZbkiw+&#10;H1er1Kan9dWJE000YbbGoNr22q17Er3AI0tpz1epog9cmYIqp6xKz5aSplKqouSTtNyANSLew89X&#10;qW2G+u/E6am8pZd6oNs+5blhexNybW8Py056vU/4L65qhJ3qqB38qUhAm4AfSO9ra9uer1KVPXTV&#10;UVf89TzNHIN7kbrgXuAoA/if289XqVODfiB4muFSxVtR5ksqMSL6Kb6gMbAi3tI8dNLc9XqmVXr9&#10;oZG8iRgu8BgwOltAF73vfXxGvwPPV6pdR696M4S0FLLvkb3iwYWT2jb3vbx+g6c9XqZMa9dNPTw0&#10;tZHOI4yxaVQC11IIAOve+txz1erHVeuzB5YGgeo3JY7UG4GxNwLnQH6fhz1eqE3rohxhkpPdgjT3&#10;lAOu22pDHW4+o89XqRlV63JIcSSKKqR44Xdju0BW1rbh9+vjfvz1erA3rPw/B4UiralawSqnlqso&#10;bUm9+/h7NOer1d4t62ZcXeZlm8im2rdX2hrrqBoOxt/bz1epSJ66sHrmhdiDMiAaW2lr6Ej2W789&#10;XqbMX9Xk8eLCFKhQ8rqWCm6k976ixAGmhPPV6k5mr1l/zBVo4SFlpizk31YDX3e2tx2P9/q9Ttgf&#10;rHop6+JI5l+XMe6QvYMt+6/4rfT93PV6p2N+trBcInipKKd5oWYqSAD7lu9yBbXwOvPV6uOG+szC&#10;5Yp56KrMMqF5PLR7b4wPeW3tuTofabeNvV6lDD6w8kNhy4jLORijSL5cbBTHIpVtzM40DCwsLG9z&#10;qLa+r1JGi9VeF1OJTVdTUExozhYQQQxKj3hcC4Fvvv8ADnq9TrhfqIo545okLRE2dWDAEi9iCNe/&#10;x/bz1eoVsrdb6aQMjG08sqs6uQFCML77eItbnq9Q4U/WLDsTxenwPCxuBUKzi42t4BWttKkm/fw5&#10;6vVbP6bPSVnXqZW0uP5hpmo8NKrvcmzkdwEvYhTe+77u9+er1XkdM+hmXMhYQtJhUO1rAFm1c29p&#10;P0c9XqEGbBoYZRCB/Rz1erNBhMUXvD4fE89XqV2HYVNIwsLA/wBvPV6lvS4XDGPsj9vPV6nJ41S+&#10;luer1QpZO62seer1cHRiAR4fDnq9TTiEojuQ17D8+er1IjEatr+WbD4eB56vU2Uypu3SaHQ+3289&#10;XqzVNWKYAixtf4c9XqQuL47EqlpO33jnq9QF5kzHDDIVlcKhJt8Tz1eotme+pcODoPNnADlgQCAQ&#10;Ndeer1VV+obrFVVGyCCQQK7GViDrdew7Xtp4nnq9VTvWLrpL5dZJDL5c0jncSALm2ovttr+vbnq9&#10;RCMbz/mXM0ccprWjRHNwjqvmEG3ve2/b+/nq9SXhw/GMegmEku3cxXex3a9yw11+rnq9RwejOB4H&#10;Hh8dHMqNMWLEsp3M1/tk/r4c9XqO/gFHFU1EUVHGSET32Go3+wW++x56vUPWUo6PCqBqCnjZqmbY&#10;bta4NtQSbGw9nPV6hSw6dMLjWqqVBkAK62IIP9F+er1ccWzCyASRALF5ZG3cupvc2+ga356vUWzN&#10;3UKLAKuoq62ETR3KjwIv7O9/bf4c9Xqr3689R6jGMTlooVDxMFsQAQbC4Hw18eer1EDzbTVON4q6&#10;VrNGm0L4AEkHuAbEW9vPV6gVzZhuEUzTU1VKAdg2g62I7E3+nnq9RZM61cCxOKfR/sqbaXJIubd7&#10;ezTnq9QbTySeSZB7+4hACNQbeH089Xq51OFVq08RiQAuRuN/3bd7W789XqY8SSsw6nmSPbUSSOoQ&#10;XHugLbYLC1idSTcjw0056vVzw+jjPlvKRHI6sXW9wpGoAJ56vVIp8Pp6ClaeAEROxdlP+I6E9+er&#10;1NMkcrzJSI2xXswJ7Lb+nnq9WOuFJCI4xJe7G9r2vqb689XqYMXlrnkijoFXy2Ybz47R4/Weer1c&#10;63CjHSK0N2eQ3BHgD3tYXuOer1NlFEscvuzlynvlGA0A0FxobX738eer1OyyvRhZ0Xf23GxtuJ7i&#10;/s56vVkoZn84TKDbcS/sBOg0+PPV6lNDXtJD5MMKIvvAyXbcxJvr3H8O3PV6pFOyUdT59ZChV11V&#10;idw0tcW+/Xnq9TlRBaFIJRfyyQDuttJY2UH4n+PPV6ldJJSVtM8lPGsRZlBABsCDca69+er1Q8Qw&#10;01CSNuBZSBYC1tdbHubc9XqTGI4NV1URJ/TRUzH3lWxF9Petft256vVjkWPDKVI42D7LDt3J8fq5&#10;6vVDdfmkjMh2KSdzG2h9thrbx56vVwpY6eCecV0u+QyRmIC9goGpIPbX4fHvz1erkqxw1JErE71N&#10;vd0N+1vHXnq9WMVZESxPFsi13AqN2p7X76fTz1epup/5ZQyzU+HsTFISwU30Ym5+r2f0c9XqeqYy&#10;CbzMOcedUII2Nr6XOg+k89XqixU1NC8GH1k/kiaQqzi52Wv7zAa7fvPPV6sU8DrUtPT3kiF1BOl/&#10;C4789XqTyTxtUPEjhmjO6w7g9hu+7nq9URvKOHyQSLpLfW/fnq9TZDNJUMREpDe6PeubkdtPp56v&#10;V3U1aBovN92VB76AAgn4Hnq9TqmacUq8IlwOhq3GHGaOeanvZGliB8t2XsStyAfC556vU6YXXj5M&#10;ozh9zbhcC6km9ge9hz1eqdWFoWWpL7ivf6fDseer1QjGHpzOv2oyWsdPtak+3Q3tz1erhBNBFKJm&#10;IIZx7pNrC37Tz1ep8pquKB/m8SBmUsNojaxJv2BsRz1er//StkqIjT4a1RSSaBgLWBsL2056vVDm&#10;qamvczk+9YAELqxH3WPPV6uIaKSEytcSMxC62JIJv2+P6689XqjNTNNC1TFcSSlbm5IPh9fjz1eq&#10;NNSQiRJGe202UAaXvrc+3nq9TjFDHVyo7SCnMV3ZidCATbT29teer1YY6qmqKppdoud3vewX0P18&#10;9XqbflJhT1DFQWUhQ+tjGf4Ec9Xq7piixpLOfMce6LHUBRqfruNeer1ZMVqsKqJDI59+RFW2oIYA&#10;a3+jnq9TVV+T5iVcJ2n3L9yDbvz1epQiojxBbFtpIO++hI7Dnq9XKgrqeaV6WZlDRaLu1uO9xz1e&#10;pqldfOkaFS0hULZTcXOgIH189XqlYlDLSUkdHACLsC+21gB7e/s56vVHkl+dkhSYEU8hYWTQgjsT&#10;8COer1O1UKekj20SjdMbCxBv7Lj6uer1MoML1oirlLhCrPYWtYgWHs+nnq9U3ZVJWOaMrcuQEGoV&#10;W7ew356vVGxBqyENDCv6TepYgWuALtr+XPV6sYipmAeU2drtY6hT46+P189XqdUmglpknLXEV0S9&#10;hYDXt7L/ALeer1JLE5oPljWItr37f4hz1epjra41YhhEmiqL3Njf2Dnq9UE1VUnmT1xDgOCoUAgC&#10;4tfx0P8AHnq9UOui82tWKkiPljaGYGwufYP1/hz1epMV0NEtRMkqtuTswJAItYae3nq9SFrsUr5a&#10;RoCosW8NdfYDpr8eer1QamtoJKgKhB2qpIYkDco1+7vz1epM5pxCuFDHJh0YL1IAJvYKDoL89XqC&#10;t6Asf0rjQ7TYkgtrfxueer1YP5fS1QNFTkgx2c7jYAAa27c9XqSNZHg8c16+V9kNzHY3LG5P2e/i&#10;eer1MtRJAzrNTwWkDpdW2hvKHYkX08NPhz1ernNgtPiMj1FOhBLMZD2CgAkX1tr2+nnq9WOTCqul&#10;jSmC+cUYv7gBYBhYAjnq9Tbg2Hx18aywQFiwbduGoCk+B7c9XqUtHijRYNPJiDWYsPJYKo2WNiG+&#10;n7+er1I+WrkxChqKUXVyw2ve4BBvewv+p56vVNw/fS1Ec7EXiQWsACpta/sI56vVPpxT7IRCpEaG&#10;QqxBBckHuPp56vVKkmnloJ5KhUfz4yDcCyrbtbx9tuer1QIMKw2nURUzI600f6Me6FCBdfYAdNFH&#10;1eznq9SUosRLSLWTuV3qRa5LA3/wntc/w56vUqMSx6CfCafCqNRGSylm7PfW6k+w89XqQePxpIok&#10;gdVJALFQAAQbW56vUmmEklevmxmR13Myki1tLMDb7vr56vU6VarUYfLJM7WcBSBYFR2+rnq9SGxf&#10;EKGHZRx7fOhCi3cslhawFze/j9HPV6myTEo56VRA43QrISDoSDbQX9nx56vUj6tGdo8RmkEYgIkG&#10;twCoP2lvYj4Hnq9TPHLDi80ytYT1BaQv211v9/fnq9WGmgmhpdgIaQNtkC+DDsRfuLez4fHnq9Sm&#10;oiwp5aqus2gRWJ1J1BBAPs0tz1ep3aTDxR+TEyqHVFa+pGtvqte/389XqyZdpKOOpmgqL7GVrMnY&#10;hVP3G+mnPV6mnAoJ4cTlpqj9IrqZFVyCFsdRrfwJNuer1PAWqr3pJ40byTJJGh2ABnjFyobxstjb&#10;wv8AXz1epWU9MlTKlRDdb2EhABKr4knwHPV6ueMVlBFHFQUKbBECbnuQNdPpGvPV6oXz2FV7Fqf3&#10;dVXcwvdx4WF/Dnq9WKTEI6ep+RljCq24gjQkatcfGwtpz1epJtjdcMQkbcVjDG41sV7H9f6eer1O&#10;plppajzbXXboCADdgVta4Ntfv56vU501RhpVcMX3/lwjbVsLs37pOtu3PV6ucNLQGc1tVWQUipdY&#10;w4JJF7lVsDrfw56vU5yRjGUiw6mBkFjtcXBABv28L89Xq4V+E1Ee1qOUQyRKoCsCwJUd7XGoOt+e&#10;r1KjLuLYlR1aQzutQJNoRthCjTQEX117256vUYPLlNhubHSnxPbEwUg3AAv3AHwPtHPV6lTifThl&#10;ijmptgCkRKg0UAnTQc9Xqb8Ky/iWVqmarplUJZiz33A20tbb9P5c9XqXmWZoMQnlxStjUFdpt7CP&#10;Hnq9Rb+t3UjFcvYtKaN28ohroFtZtba+It7P289XqKpgnVDG8SxxqfEJQQSLNqQANSPjYc9XqP50&#10;lrdzU2I4Nu3qC8h7EeN/oJP589XqMHmXMS4jUQtVAOCQo3LcaXt39vt9g56vUssDw58MwKfEo23b&#10;jdIl1CC/YfC/PV6stV1ZqsNliwlKV5oSAZJBtO1h9JGhPs56vU8UObXraSXVn80XQkWBJuD93PV6&#10;uNTmeqw6kDVMAHloxsQSSLfVr256vVAy7neatp4YkgNpd0gYBiSPYR7Oer1GZ6XSVlRNLjtLEUkZ&#10;VQXWxI1Hb4E3156vUN0xzpKRRTR7ibBSt7k/Uv6/Vz1eocckYvU5ZwTbi42OPeuxsT9P389XqLB1&#10;D65U2K4+MMgnVjTln2qbG9z9v2jwsfHnq9Su6d4cc61jfOxAnargEkgk31+OnPV6jZYJ0Tgr6ARz&#10;/YNjtt7tyb6c9XqH7KORsMwTDYsMRdkcev1m/wCd+er1C/gqUlIhEdjbte3x56vVPxnMkFDRmYt7&#10;e1xrp256vUVnM2dqqrnaZJNkTeGl/if26c9XqAfM2Z6TBaNquolG+S+y2pOtr/Rz1eoqGYs6YnWi&#10;okAUyRt21Njf+jnq9SPXE8bxYwJIdyBm2jUEX7+J+PPV6hVyxg+Ny1gjrAYUgiZxK1rMSTbseer1&#10;NOac1NglDM8FOtTMtlAUqHcnwudBc+089XqD3CM1ZuxrYldR+SwNwoKsFHbUj+HPV6jR5Xysk2FL&#10;TxwiQFd0jHaCD46nnq9SrwnKmA4VGXlUAi5axXvr+t+er1A7nKlw+pxKahnOxWUnctwCCdL6H6Pv&#10;56vUWel9MWG5jzBNWVa9r+X5cd07+J7D6P6Oer1C/kP0rz4HiRq8TpkUbhte1xYG4OvwPhz1eo9G&#10;AZZpcIw9aegiVBa7WGp8Drpp8Oer1CtS1OH0dEIoxuY28R3+GnPV6ucFL80jMnfQ+9z1eqNVU7xh&#10;k3gMO/jp7B8eer1JszzwK8jsABqL6X/o56vUE+N5r8qoAJLEFjofEc9XqCKbPGYsbraiRaljHGwU&#10;ILWA8bWAN/p56vUushU0+PY5BFOW2SSBdtjc6Fv2c9XqZ+qvpt8nMM2KYaxk8ydfcCqCp0HcL2+n&#10;x+nnq9TrgXRPCIaILjMK1ABBAI0APPV6hYwHp9gGEQf6NHFCECrYWFx9H189XqW4qcHpljjktZQA&#10;PYOer1PlDmLDKOcJGnunQ37flz1eoQ8PxjDzU7doF/Z49/p/W/PV6pFbjOH08/mBbW9oAPPV6nuk&#10;xmlMKzw+Nj9PPV6nHEM1UdLRGQ2vY28bnnq9SJlzZBJHYpf8uer1McuMxyxt5ijbre40tz1epIU+&#10;aIqWV4WprhTYMLWA+jvbw56vVwxXqfBTP5TbY02ksbLpbnq9QXv1Vy5NVLTzVaiXdYR7hex7G3sP&#10;PV6nuXPtJFtjikBZtxA9oHPV6oh6j4dVVG6oAsCRbuL/AFc9XqTGZM+PFUGOijSwKljusAL6gXv+&#10;tuer1PtTnOjGEp82dispBPgBz1eoFJeq+SIK2SiSoiWRTYqHQkjXwvcc9Xqf8RxLDEwwY5SqB7t9&#10;VB10P6jnq9QH5s605ZjUxny5d7FX3ixU66+78f2c9XqQeA5vyhirNKJ40mdiT42bwvfwtppz1epe&#10;timFypGiTLIBYXVrgac9XqTldgmH4xiqVSHfNT2Aa4FibfAc9XqiVMlLhGZW2yXkYr5hVlZWbtqf&#10;Ejtz1epBZ+xpHpvLBBLFwVBG5R4fV8eer1FYi/m82I1VZhLh5INqmMGy7RqLeF7nXnq9S9ytjElH&#10;Tx4tiyhgpdHjOl/dItc2vqe9vDnq9Vc/UL1P4tlDqmMh1NDLIk0jMpA3DZvtbS4B94WB1Ph4nnq9&#10;R9+juUMpdWMHjOMwKFmszRmwZTci1iT4Hsf289XqC71O+iPB8Aw6TOmX6cmkTbfagAUnS5C3tb23&#10;56vUVvJnRvMuGVf8uwiMvSz2EgIJu/t+r289XqTvW70a49mCspM4YeiQVNJVx1Dpt0YIw1+JsOx0&#10;7c9XqXvrz9IuMdaekmU6rLFM9PUYRTK9Q0RsXAGgdBr28CLdvHnq9RevRv6Ls/0FRNhdU0yU863I&#10;IshJ13FT4jTtz1eo4+cuiPU3o5gE1JludmEZLmVgbqSb+7rfS/8ADnq9QWdN/W11g6bVtVknqDK+&#10;IUcAX3nssgVr2a9yGW2n3689XqP10m9WGU46eCupsQTy6gqRC0xJViTYbB2N/hz1eozOYers+Ycv&#10;Q41gv6Gr8wG62a4DAkAHwIFjbnq9Uqp9RWVMawqLD8308McqqYtrg6knUm5uOer1LjI2CZYy2xx/&#10;CI44oansI7Cw7sSfEHw+jnq9SOzPmrp1mXNcuA1lbDFWsp8oFQ5kB7ga3Go56vUUrOWE4BhFXVYf&#10;USRqpkZPd0I1sTbXsD256vUC/UnFcEybhpqsLpqefDUZWLzQI4J0s5uCAQSO37Oer1FIzDT9Nqiq&#10;qMbxekSsaWVHshVU/SEbmYkH7N+2n0689XqMvkLKHR2XDoGSpgjilYCLaiuUN79rjx8Rz1eozWN5&#10;e6A9L8sjO3VOuSDChdPmZViUOAASqmQ7VP0X/Pnq9VaHXH8Tz0iZNkeTpZVSOachVf3SG1F7GNdC&#10;QdLtr9Fzz1eoqWN/ijDM9fG+BYL/ADKWeQOfMsqqpIte5JJAHs18Dz1eqzLKueVz3lmhxzDpFwua&#10;ppUaWPQG176nUWOg056vUO+KZMy/1v6I1PSfNckbTNH5lLMQspimOgkAtdgLXGo1+sH1erV09Uno&#10;azvhWbsRy1gqtVz0szrGS5RXv2YLbse1rd+2ljz1eopGCel/rRkiop6/HMLaV9JdsTA7Np94XJHb&#10;46/DUc9XqODlnBcCxSiWDN9IkbyIFV3jCmxBBU6XBta/t+s89XqQPUbKGFZchY4BGkvloQkYIC2t&#10;YXPYW8Bz1eoi+cs4VtBAMEkfZKSd1u4BN9D309vPV6kPU5pr6iBLP5rRgat3JHY9rXPPV6klVV89&#10;VTvOF8p233udQfbp4c9XqYVxWkrokaOTfLTG3fuQLW56vU309W+KVyy07KkUgbubEMD2IP8ADnq9&#10;TiMNiiqnqatg9QOzHXQ6+J7e3nq9U+tqo6hEZEUEADd+ZAvfvz1epqwqvkbEhBs/RvuuO1iB4X56&#10;vUpJTNR7o2PmxEX8NPgNPDnq9SYnjKSAU12jIDMd3a972F+er1KuJYFCBbEIR7zW1Frn6+er1NsT&#10;zVdRUxsqyU+66Gwvf2fEc9XqmUNM8FROyDcmr2C6ppbU+wnnq9UOqWpeRZQqyRC3u7b692ANra9u&#10;er1RJMMqYmUQKERwXKEC+6/x9nPV6s1bVx09AZIoTtBBkFrMBre3PV6kljWNL8i0uHFLiwbd3Hwt&#10;/Tz1eoOKuaorI1r6hr67Pyv9R56vU70WGx1lN5sjjZawZu9zftfx56vU+4XgtCKpzUIHX3QoYA3s&#10;O/189XqGXLuWoYQt1I23awFtoOoA0tz1eoTPkEFGKynFnQqCGIFyBfQHw9vh9enPV6o4rnZ1kqrL&#10;DuIfaQexN7eHPV6oOMVKMNsDkAg2C2u3svpbXnq9SCeZdZpLBi+2x8bdzz1epP1E1RHi9OAu2JGY&#10;gaakqdBz1epO18dNApr6g3IZwp7BfYNfu/v56vVAq6+lkkSP7bpHuZBofq+J56vV3hFDTlTJRJsM&#10;u0SI53EEfV9fPV6hoydkBpWaqqnPlu9k0vpa5/P9nPV6jM5K6fJBJ5MoTzXu5J7LH4gk2Go+/wCr&#10;nq9QwUOXvkZWlgjNQihrhFuFXwY28Bfnq9T5QSVNSqQrcQ+aDYaN7pudSL/V9/PV6hipYlEVMcNZ&#10;XMcimbcAd+4HcvwIOv5ePPV6kjmGmrlxHEMPpFOx4VvJYaKxJsD3VltqRbTx789XqSeI4PULTxM6&#10;EtEtrDsQQCfYDr+uvPV6hBy7X0kOG09dQIoqoSoB2AtYW3KD4X7m/PV6l7g9dJHV/wAxqpd0TEJ5&#10;Z2lV8b2ABB56vUraSuwZHamuVe7Eqtwbk6E99Phz1eqKuIYhFWtSwTkxsbrGD7rA+3ubgeB56vUK&#10;0VfKuHQ1EQAFmVlI1uOxI+nnq9WfDsZxOoqBDUThWdizX7Mt+2va/wAeer1T63FZcOxYzoLKipsV&#10;fE992n7Oer1L2DNNBFGFnTzWcLtJJBBJ7W0sQT256vU+Nm2ko5KjDowLCI3NtAzeF+er1JitzZDD&#10;RiB4zGgFigBJY373vz1epQZaiq5K2KjprmeuYxxR6szF7FUW2pJI0HPV6hay1mGPCKp8RSRdo3RT&#10;Je9ip1JHgwIPPV6lHV9RKOqMEs0izN5obuAQoOl9dDz1epJZgzysk8UOD3J1MlrkbAwvr9H7eer1&#10;Jhc4q2JtU4ZL5yL9nX7A8Qde1/Dnq9Qg4LnqmjuYGKxybPMYjUkfure3fXXnq9TlmDPFPFRtRM0n&#10;myOrINpACkHQHsNbd/jz1ep7wXOkVKYJqg7pQPdtY3Kr72p/hz1epQ02ZBVSSvIV8hy0j2NipAtb&#10;6u3PV6lNguYsPecPSPcSbVIZhcE39viO/PV6lG+M1FB5QLq7qJSrlgAVFx71tLnwHPV6nDAcdOMV&#10;ELykwyIVjUqRtcnx+oW7e0c9XqEybMsFHHBGZbrYEA3DPc+zwPjz1epZ0ubK6jwtaOKRRa2l7NZz&#10;2t9Gv9/PV6pGH5ypoaun3mzRsV2spBZhqT8dOer1CjhOaqWpjkuwCPrcAizd/wCznq9Suw/HcLo4&#10;ovmZg0rqSLsTc3P7COer1KagzLHUvKbbdsZZSdCB/G/w56vU70uLfP2aX9IAFJNgSRz1epQ1kGD5&#10;hgiiqAtmUizAG4OltPbb9b89XqArM3ppyDm6VxXYdGUkACqgCA9wxuB3t2NvZz1eqtnrF+FxlXEx&#10;WYlgkYhcNujXa0oUA3IN2A1PYi1uer1VJ9a/Qj1ByXU19bW0UnkAb41Ciyra24AXPx1J1vrYc9Xq&#10;r6xbojmij3CrgcrJfbfS3tJvr256vUlkyTX0OGTUssbw2b3FIF207gjwvz1epmaKskMRmJVIwQh8&#10;fdBBPhbXnq9TouItJDCkRsRtEbnubn3u3f2nnq9SwwrExTgxtZ7gxnb4kk3LfC2lvZz1eoSMtHBa&#10;ZDUqzM8VrqXOl9SATcgDnq9Rgst5gqpcURaK0SrZmLMDuQixUX10A7D9vPV6h2wXMSysKOMI1NHc&#10;ICNWNhbTwIPYc9XqWlFWN5UVdG5iZWVWIALFr6WvcE6eItz1epW1NRO8y/NuHeMhmZlUEqQdNoAG&#10;vs7c9XqlStBUSJFIm9EBJ0AAB+yPs6256vVAqcEZaengaIuTIWOlyobUX9nPV6myvy1iUbNWrH2l&#10;ACm+lu+n089XqxTYXXimNYVJ3uzgakk31v8ASfDnq9UL5Ksed5HjMSxglFJNwALk6+3w56vULvTX&#10;M2JJUpieGb/mGVo/dupCEWDDUffz1eqy3pRis0uHUy4nJ5zgBWBO5g1tST9N+er1DlUYKflhBTpd&#10;mNgdSAD9C89XqQtTgTxz+UkZXyDu8QCPjfw56vUGWNU1Rg0k9VGlzKwsgIsuvw56vUv8i4pJPZzY&#10;oqbmvoCRbw+gc9XqrX/EeWOvyJNUtGWurARj7TgnaSDtt29vt+nnq9WnlnqOrXGKmnQhDHIyspsC&#10;QLgc9XqAjEsN+VrUhUH3hvIuTY318O3PV6uNItLLXGnUi0g221JLH2fSeer1ToKKSWH5WqZESzFG&#10;VRe37wJt4fH289Xqa5KIwEgf5JlZgCQDoNDb4+znq9U+GooaimVKy6uqgrZRYIPj8T+vt9XqnSzJ&#10;Iq+TSqtOl3LG97hb+23jz1eqbFH5tGtcTvDk6EXA9o17G/PV6vPiAnjURRsoXTXRSPG3t9vPV6uF&#10;cmGSldgZPLIVnW9iDfuPEf2c9XqbaCmhmrHlcmOOM3VbdyfE20+IHPV6nKKpWjp46aC0skrsC/sW&#10;xsDz1eruhqsMhpGmmUBkYLLtUCwPYjTv8eer1MonELhZG3qjE+93NzoD37A89Xqd8Nw6RZY2plj3&#10;ySMGZhfap1uT3Fjpz1epcPTSGkEdYiqbGxOp79x4W56vVBGILU4gaaKZZRToPMFtSb23Xtb7uer1&#10;JOvpIpUlkjkMjhtxAJst/DW2n6+y/q9TAIfMkj8Da0g0BIJ+JHPV6sktPLilSEowQEOw3t7vx/u5&#10;6vVgjeqnmaQyC0ZAs1je39Pw56vV0nl1FLJFGgWUtcKo01Pe5N/o56vVNec0cEckUYMauN50N2A7&#10;D9p56vU2CUVcwnkYrcsxA7X8Lc9Xqy4nHSeagpyApA3EakXGvs8eer1N0kccbA00m6+4C2ht9Hx5&#10;6vVmppDHIAUHaxbbcgk6H+7nq9SmxKkT5V5JmDCLaoCrY9h3Gmt/1156vV5ad1qUuCUIG9gpsfYP&#10;pAN+er1Os2JxU0LeQrfoSVXaDYlvb7dTz1epjqammkkNSbxLtVhpf310BK6ixPf+3nq9UWR5KiIW&#10;JD7R3Btdv6Ln6uer1ZqSWCKGGjqFPmoZDa1yb3tY689Xqa50qaOuWVlO4HwvqbagH6Oer1ZGxASg&#10;RwoXlf3bECwJOgUD6vr56vV3BUz0Dnev6SKUHdftcHS3PV6pRkpZyZKh7e1SCCbnQg/t56vVBrJZ&#10;lqp42RQbaeFhfQj4kc9Xqf8AA6b5iNkpiRdQtidC3c21/hz1epQxiqSsj8wALtIJ07kWA56vU7Vk&#10;MFEHqIk3TwqwVgB3OoGve3089XqmjG4FpYPKbc97yXHckfu2HgfHXnq9UWrq3Fb5nmlvNUKALgBR&#10;c6jseer1B3UUd6qSPft8wm+lhfxP3c9XqZ5IoWqRoEg3WB7kgam2v66c9XqyTU8cAWeIkxyElV07&#10;jsLc9XqwVdRK9R50txcdiDa9u1uer1YxYQmFG72LC/iL9vDtz1erhDUiJlUi6Bw3xFj4a89XqWMe&#10;bZUnSp2bo43IUka2Pt+rnq9SxWp+YpoqglTFVNYWAvuAuQT+XPV6lHlnDlq5GldChV2BSwtZdA3s&#10;1789XqNx00wWsxCqpo6OJVgQqCbEsfidbD6uer1H7wjJ1I+DmHEpRT06MHNnMbMQDZVK2Jv9PPV6&#10;u5c1wYRXihoIZZqZNmux2IF9btY+H089XqUVPLmHMFQuL4gIhSAgQxxxCNgFFlLFbXNu5IuTcnue&#10;er1M2csbjwzDy9ZEyF7uFQ7vCxAG2+vb7uer1AljmMTTVsSrGo2lZAtrAKRcKQfGx8eer1IjH8Xw&#10;+SdmpqV9j+YXZWAVW7AAAbiLdzf2aHXnq9QA5jqUppwYVO8+3S99b2N+3PV6gVq6SL5yaLeEaWxJ&#10;Ha3a5156vVMTD6inpzI43REAHXTTW/189XqYsQQU0caqGIkPu28L3+vTnq9TDIIjTEM29xuJsQRf&#10;2c9XqY6qqqYSIqaPYJFUyFre7c6i/hYePPV6lPRNTRwtFRMSyqO2o19hHPV6pdRG8FOKmZdVsCPZ&#10;7LW9vPV6sNPPFNQrsLHUC7AbvbqPp56vU7RQiOmNao83Wy3GgHw156vUp8Nio2y/83CxWYMSQ1rg&#10;DwA+Pt56vUlcRmmj/wBJd9qyMYx8TY+Hb7uer1JxcakEHykvlsysoj90WN9ATYXuDz1ergstdWEU&#10;uIMiRxPvPlC1yL2udLjnq9TmVqmVKyFro5Ki4t2Hjz1eqP5MQvIzMvuldt9Cb9+3fnq9Tph5dZDH&#10;JYBl7fWLHnq9WCpp1kqYoZ5AgZgrKBqbnwPhp30PPV6u6nCzQKwqHVgWJG1g2l9AACfDnq9XcNZB&#10;TyiOMlkHgBpb46256vV1XwxSTxRR1Cgi7ldp0t8bW56vVywqqpanzRTxGJmctIb6sbW3HvoRb6rX&#10;56vVmxNKGqEZma+qqFsLEg6aj489Xqf6hqiKkSNiq7yd4HgOyj6+er1QqiokknSmp28sINQouGtp&#10;a9jz1eqPN80sgh2iRRqTf26aD4c9Xq41NXJ8xD5se0Mdu7Swt/T8Oer1ZlqXiKu4LDcCbXPc89Xq&#10;m0tW5d5FW8YvdW9t/Zz1erJVYu0Ef+iqp3XNiQCAD4k6c9Xqju0iSh21BF73ufabG3PV6o9ZGmIw&#10;mCNRIfddjbTQ3Fr+w89XqdsJpfnoPkaqVUB9732sHKj7IJ8bc9Xqf6qSiomWOsspUKYwNQT7NPZ9&#10;3PV6k5V4j59XFJUruXaoAuASLm4uRYc9XqkY5irCNaHyTHGCSCTca/Vrz1epGGSZJkJjLiRyCR2A&#10;GtzrfXtpz1ermMRD1qVkiBAt7Aknv37356vV6qaWtqPl2NlkDAkG1ie1uer1LbDoapa1JKYgLGhG&#10;viPA+3T4c9XqEalggqI4nnmBYWNtNQdSSDrofbz1epQMktDUSfMBdsm0w7drXH+sBcj6Dz1ergzm&#10;qrYcRnIElLv2bSNEvcgewE89XqfKevSvKVWHSGMRoY2j22W5O7dqCbgdtba+3t6vUtsFp6XC4psQ&#10;xKpD7kDhDYbT9Fh356vU84nmukpMAYU0yefI6Bfdv7puLAixBDW56vUGwxLEIqjyqyXzA122Xvdm&#10;uLt9fPV6m7EP54ZjFLsAlITapDIABrYjnq9Uuky3iVT5FHSQ2pg25/fUMPGwB11+Hbw56vUYLLWD&#10;UVViW6aJIlEf2R3J8AALk2GvPV6lGmEz4MlRjVVKHiCkojC6g62AGlj9PPV6gfxbMtDP5uwhixUa&#10;HRfbb8/y56vVCytURY/PUyDbGtDucyN9llHbx7/Dvz1ep7XE6X51ayZZFdlMtgpG5ADYjsCL/Tz1&#10;epFYhislVSirVCi72diAATYWBt46c9XqSZq8Op1eohiRpJ7hpGJ3aG4Fr20He/PV6mrFal6mlWKO&#10;NXaJhtJ7EHW4Pw7ac9XqS584FQ6eUAxbXsDa9h8L89XqhVOY2kaGnWIR7iV0udz+J/Xw56vVNqS9&#10;ZTy+ZcOpIbxHha19Tz1epgxChMsSecw2BTtvfVvYNPy56vUxVNHVVNTH8uqBFX3/AHtRcezuRz1e&#10;p8o8NNTh42rZ41Ddu4vrcfDnq9QtZfqsOlpESsASWNVG4AANbsbDQkc9XqM/0wqcOpaSNaaQOysj&#10;e8A25luTcdtT3sOer1DrWSzYlSyLURRRvIm4tGirYX933VsOer1QcBirasxUVZGtvMIJsSWFxY21&#10;tpz1eo4GScvrhsDOrBARuIABUgX2hQPEDueer1DZhWAwVOHifaI1cCQr4k6/G+o56vUDWacMjjkm&#10;idz7gDXbQBS3YX/hz1eovmOUNUs609YzyxeapDqwsNCfe17afw+r1eoNMedaiZsOwxDudiNNSNLm&#10;/hYjTnq9SFFHiaS2hRZPLKi4BUob9vG9h4+3nq9QzZVy5JX4lSUwfynZmJckC42lmAYnuR28T2Hf&#10;nq9QllI4Kn5OLda9lYAksL+8Todeer1QRj6Yc01NBD5xjVm1A1t3GvY/A89XqR2OY9HRxo+ITKQP&#10;0qrcqV3WsCAATYEnvz1epF4pmSh8pJkUM1QrMV1uBbS2uh8deer1Imrz3X4ZSz0uCpAfdiiZZ0Uk&#10;qxuxUsCQwHiBr2vrz1epJV7lkmZV33sfA3Ktey99L689XqQ+JY1iUkHy2ExbxU2EhcqAo7ELYnw1&#10;1tz1ep2y9gYo6hJKqRhSy22xkDQ63II118B9Pfnq9Snio6fD6V2VmSNiXBbuVJIXW50PPV6oU0yR&#10;4jC5P6Kx86MnUW1FmN/A6d+er1KDDaempMO2VB/SSAmPaoUKtyQtvEgaE/SfHnq9Suylh+H4fXzS&#10;2ZBJdgxXQtbRQTz1ep2lSSjE1TIilZLjuBqRf8vZz1epTZOofkKeaprEHlIGkZr2CKuu9r6aA9+e&#10;r1LbHqiSpo6VJZQ9LMFePaqqQtxqSL3uRfw0sNe59Xq7wn+WYhTRSwRP8xeRWDAbfduAVa+txr+X&#10;fnq9WSJhS4tT00auZHiZ1UIdEDAMSRdQQfA2Nr2vqeer1T4o46vE5lhQNtv7bt/yb7dOer1OUNLI&#10;oVUTcpjDEaWBB1H2dCdR9F+er1SMaqWrsMNPJTpTy+YGHlElVRtL3JLGwt3056vUhcRpooE+XX3z&#10;ToAGANiLHX6f7eer1MK0GEwUkFUxIKO7kC+jMPE+IHx56vU2PiFLDC0czlppNwUr9kdyLg66fDnq&#10;9TzgmIT18QpYmWJpFBuwBBYaXv38NP7Oer1JaPE2mxKsoMTYrMN6mQ3AfS4I73Gv8eer1IfM+NUm&#10;I4b8vRgnySEYgjXTwv2Fwf6eer1IvIOE1s2NIku6OCncuQ1rXOhJ1sRY356vUcLJmCmuxX56kRlZ&#10;HABsdhAHf2a/r256vUYN6KHDsN+Vr4kNVvABiIsGY37jWwAOnPV6gex3B5I1xGtragQmPVVY7tza&#10;kBbA+OtzYW8eer1FBxCoxLGp5KmRLITLHZL+6ASNxYag37c9XqfaSmlq2i+YZSsaqFBAJut1Gl/H&#10;2nv9XPV6l3l7BqzF8TjldVjaBWs5QLYHwuNdfjz1eo3eSKqnwPDIb0zFRuCutgF0IJJ72PYD4/Hn&#10;q9XlzEcUxG6sAY2ZkVyCugKgsPh7Dz1eoG6uGuw/GHlLASF2NxbTX7NvYRz1epQwiueGTFKncmzc&#10;0oABO0H6QADoRz1epIYrmOrirPcJWF7As4BIBOl7eJ9nPV6muoxKOGN8Upn3nRAu0jTx2/G2vPV6&#10;s6Y7HW4eizFgjFluQQNw7D+3nq9SFpsJq8RrpEhLKFU+WD2BLaH4X+HPV6h6yTgNPgzRVFRsnqZ9&#10;6i99yMALMD21t4eznq9WXPcqQGNJbAIoNhchjezDwsR3tz1eoGo6ygbEY6WBlGrkkXAsf6Ceer1P&#10;tBDFWJsgTe4NyVIJtcjQ6ePPV6lnB5FPSpBUKTKlw7MLFb6g/X489XqKX1VzFV0W+spWSY+bIvlg&#10;gAi9iQ3iV8B7eer1FPrvlsQxVhijbdwDAm4Un/CPbbnq9UJL4fPNBQFRIqWQ7NLX0Nri9hp3/hz1&#10;epVUFdUxRRGZlkVAH22sBrYnvcEHsPo56vUrqbEZZpyfmAN+5gjXAK211/gOer1DLl7PJw7D5aWl&#10;KSNXokUimNSVW4IZGILKdO6kG1xexIPq9RqcqbJcFiq4v8pazL4am4BB+/Xnq9UXMWA0tbRTl38o&#10;I5dLHu2oK27Ea9j9Pe3PV6gEmy0zYvEJWDodzSFQQugPY6fRcX56vUGeOwy0c3zFGgMJsTcE6jwO&#10;tu5v+p56vUFdXHiC1tS7BZnkCiy6HvoAe2n6+HPV6hDwKlk2LSPIVVCPMZTa1wSQD3+Fxz1eqFDJ&#10;BiEjwUMhMSSEysp1IJvtufHw56vUu6TD6N4/Mp0byVDWXcDpfx72I156vUpcLw6lTBaiGdrrT3kj&#10;GtrG1rm9gQdLePe4tr6vUpcOpaFnNXU7gTHJe5NrkXXx8Rrz1epJpj0WHYhekmMcEVtyFfAn7W+4&#10;tY9r38eer1DFk7qOKSk+ShkUo0hdXsGLXAJJYXsAR2HYfTz1eoyWQ8+SyxWlVFbczBx9oqx7W7jt&#10;z1eo3GGZ1p6ueno6yXzZatE2WGpN9FOtgCfbrz1epe12bI8PpUw+kCRwsqIoAVgpF/dUeFrW56vU&#10;H2c44K2CmnVyHmHltqbKCDc/T8Rz1eopPUvAUgpxi1QpdhdYxtO5LDVtu3UEW1HPV6i+ADD3jqpg&#10;yBrGzg3IOvYrcC58f289XqUeX810SYvFJNfyLlCqgk6nuAF7E6k+HPV6jT5Qw+irFqoKCQkzMqFT&#10;oQL6KPH6+er1CplmnpFr3lriFpom8t4xb3iwIbX4Hx56vVwzHk/B1pKioAPlt5oXUWKgjd4H4DTn&#10;q9RJuqeHrVY/5WGM0C7U2juNARY+Otr/AF89XqTmAUlRSYo4jIQSqocNc7e1wPZ9PPV6rVeiWVKT&#10;MBioooU3Soux9lirqLbb6X9tvy056vVbT0r9LeH1eW6ZsUsZnYTSWXQsR2Hu6/X/AE89XqMfL6dM&#10;oSYH8lPDEHUEBtihwPoGvPV6qW/Wd0ti6WJWvgu50k3G5ACqT7uvbse3PV6td/r7RYRjWIqtXI0l&#10;TTwMVMbEBQ5FwVFgb/r256vUTmtw+lw+NqqlYki8Sg2BY9yQCe/PV6o1TjmGNSKmGS1EVSbBojAq&#10;oSb3Aa5Jv9H16a+r1eomrY5kqqpriSzKpGpa+lwb2I56vUZvKww6vwqmTEYdQ+8N4Ef4T7Dcfw56&#10;vUdrp5iEGDpEDAVcRlYtvvMxbtrt0Fr89XqOzleCgnp6WlVCZDfUuAFJBJHsIJubfT3vz1eoBeqq&#10;0Pycqx1W6dHKuCLhNCLeyxte5+PPV6qzs4GogaqqNociRoztAAJI72AAPfwvz1eoCocNkp0lmp4x&#10;5jKbx7ANQbA6C1+er1S6Ja2kXdULbehtGw94HUlgb+znq9XUdZ8rXpPRgEttco/YA3UE/XqBz1er&#10;LDLX4zjEmBUkJnnklSOlCAM0lyLADXU+AF/z56vVGqZ6CkxCR8InjmuDFJGDcxyglWJ8NO2nY6Hn&#10;q9UGqq6KIxUdNJuMjDebakKLG3YA356vU010Lb3aGRDTo1tpHvMdCG7frr9fq9XHbERBMBuEoZQb&#10;XKi5t9Avz1eppqpGVpKCpIEs42gHsoBte4+Fjz1epaZdrooqzzKmLzI7rFHror2tuIF7hj7Bp4nn&#10;q9Q65UOGVGKxmljKKgd5DoAzL3AuCPG3PV6h9yxmijxCaeBhKqQ7SwT3QCCdA2o+nnq9Q5RZowur&#10;aOGjRl3ot2eQNe19NAtr89XqXmGVyzUMcdKoBiYE7TckHw/p56vUIVFM0NMB5CRyTHtoSz99Pjp4&#10;c9XqFCgr5ab5eKvhZDEj2kdbKwb7JIHPV6skdZKcTFXSKqsqke6bkki+hOtidOer1QMbnkxpFkqn&#10;2+MoLXUSEfZHbdb289Xqr96qV2GYdnZhAPJdYpgrmwEjWGt/aNLC+vPV6svS7Mm2ZamfciTbAd5O&#10;ovrbtbnq9Vs3RHHocSwSSCBdzUz+8e5KHt3Nra9+er1C7IKinU0YdQrdlNjcbr6fVbnq9RksiYxJ&#10;DFElMw8zy2ADXItY3B789XqmZjy0lRSPXFQxC3styBfU2+HPV6q7esuUJqfFJK/C6bz6NYZBUNa5&#10;LWuNoGnjqfhz1eohbTVkdT8o4IMzEFANAALgA/C/cc9XqFrJc2E1UwIf34DG5uALlXvYG/wHfnq9&#10;RsqNZ8WwaNIdwVnvfsQQfd/LXnq9SXGTcfqqtaORSrru97XbY+O76+er1PuBfh5Yl1ZzEajEYmaM&#10;KLMoJWxAv79xqRoPp56vVaj6afw1+lvTnDEfEaFZp1YtZgHJ9l2a509g+Pt56vVabkTonhODwLSY&#10;ZRoieNk26a/Xz1eoweF9OKSmUHYt/FRa9uer1LGHKeERD3UH1ADXnq9WVsJw+A+WEAAub256vUh8&#10;foacNqv3WNjpz1eoHcepoFBSwtqfDvz1eoMKo08bMqLuNr20tz1epiqUhn7oL28Lac9XqS+L4JS1&#10;MBDIAdbaDvz1eoonWjpnh+MYa0pSzksTYgajXQd7nXnq9VUvUjoxlhpWxaOIlWZ1dSAdToe69wee&#10;r1EH6jem7B66qL0utPIGUebGdH1NrMACPDsQQfjz1eqo/rh6SYMBieTCgWJLMy/WTp38PH7+er1V&#10;ZZz6b1lHXzwb0R6bcg9zQEsfcPc3AB9nPV6gfqMC+XEjuujHTS1reA+k89XqYBTyTyNYWIIDDwAb&#10;v93PV6udfAlHOaaEksB7xItcHUflz1eruppGw5lilYb2tuW17A69+2vPV6pLQyUAFWux1ZW1DqSd&#10;1wDYE6jnq9TOUKnaTY89Xq4uHFiwIv2056vV5FZ2Cp3PPV6uhvW3089Xq5oj1E20G7Me5/jz1epx&#10;TyY41aeT31k2lR/h8Seer1ZYZBJV3gj3wpe4I0F/H4c9XqMh0ZikGJo8MW+Z7be2pA0Hfx56vVf1&#10;0oroocswJUC6pEm4he1uw+q1uer1OOZRDG71OFe7K7K4BNySDqfYAfhz1eoAM8pVVFeuKRurPIoW&#10;Vr6knsPHsSb89XqJJ1WpaZY3qSpMsj2AU3G62pPt056vUUHFQ7foi1mLEmx10PbxPPV6mmFHjp38&#10;lhFGpbaqjTcTqT8fo56vVwqWlpxtaU1BIFh2F7G4Hs+vnq9SExSvqUmd6aQAxgq69yoI1H9/PV6m&#10;CDEHEcnltYMyoBazXPstr356vUIWAYitPiMdOGJZgVCi5Ia9rf0n7+er1C+uyLDWKja+p+mx1Psu&#10;eer1B5LXhZ2S7AIS7Eiwt7LnTnq9Rq/THhlPLnvC5qkGzToB2uxkbaB46Am5/L289Xq3muhPTrBv&#10;82OHyKQKiSNdwNjYfEeN+er1AT1q9PuI4o1atA6vSSsxhFjcBSCQw1sCR4nnq9VY3Uf0z5hmrHpM&#10;NgjIBXeqjQsfZ7QbHnq9SMwf0iVGF1DhKN54qiN9iF1UB73axbwudBp+fPV6usV9HuYsNwwYnTQr&#10;5sm4rH3J9oB7D7z4+znq9RVMyen7MpqZZ2o/MMRKsSCbX1sL2Oh7kc9XqTbdDcYpLVkEZjE42yRN&#10;ck7bt7hOn1jw0+j1epE4l0RzdHidPUy07RvTmRkVSTZbEXPaxtpz1ep7wjobi+I4Sa2VmW28bWuW&#10;vc6Hwsf17c9XqdKLpnjqYbHSUVM7GHcnuKdoOtjppbnq9TqOlGZpCpraWayxm5CNuB0GosLi/f8A&#10;Un1ephrOjWa8PgZlMjBtrLuay7SLgAAeOp8b89XqTmN9Ks34VgqVdTC8Uk7EBk94qu7aG0B72vr8&#10;Dz1epJ0PS3HsBknqNtTK/lggyO67mOpBB08dBbnq9UqrypnmspFoY4mSYKgXbcqBf3iSRrYe0WP5&#10;89Xqxf5ss1CF9tRLOvmKLWAsRoSCADb4Hnq9WSXp1n0TPUiIja4Eep7am1gDpbvz1epPTdOs403m&#10;xSJKI5WBAIax0NwG9njbnq9UeryLmaeNKOGKUeWl/MUliGJ0A08PyHPV6m9Mn5ro6aWlqUlkfUtK&#10;wJ1tpuJNtO/PV6kjXYbnGhC/LLIVUlGdV0UjsTr2PtF/uvz1ep+gpM+VVNBU4mSAu5I9qMCx79yT&#10;qOer1M+IYfnmJo6hn2NHvLkqzbkYWAIupBB9vhz1eqTT0eYsBxJ/LWR3q4V2hVKoAfeN738NDbX7&#10;uer1NdXFmelu8gcgsbKp1B9g+jnq9XBzi74dNVDzI3Lg7WB09o7W17256vV3hP8AWjE5y08srxqp&#10;8tey7vDuL3A09nPV6n3LzZmMj06wuphLFpLEi5NtCPEc9XqMlkXBsxmaCap8yQyTKgvcA+6WJ19n&#10;fnq9Rssp5N6oYtWxUuRsPlxOsndIfKRSdlzsW9rnbca/s56vVthfhw/hi1uDYFR5+6zQn+Z1Ail+&#10;SYK6RMDewItu11F+3svz1erYjy1kLCsu0kVPSRKscYAAUAAAaduer1ZcYqfkl3ROF7ae78Oer1I0&#10;Vj1c43m9r66ac9XqV+G4esjhiLj+/nq9Szp4Y4bqRc+ztz1erOaqONe/9/PV6oUtdDuuT9B73/Pn&#10;q9TW1bCX/SMFv3PYc9Xq4T1gVN6Gwv8AE89XqSmI4iNCr/rpz1epLz1yyE27c9Xqiy1XkBdpAP7e&#10;er1I/Hsc+UjLSHvf6ANOer1AhmXNTbGlVgFXW+lr89XqKh1H6qUeFhkZtvmBtrnQX+PPV6qhvUR6&#10;gsbnnq8N2MqILmQWWy3H2WBB72N+er1VEdU+vuM1NfPR00zgrdQJXLNt0ub3N7fr356vUS/MGbMb&#10;x2aRnqTIbkktoth2AHa/fXnq9WDK1JBUUcFTVe8d02i6i99Db2X56vUMmQ8Mgq5qShqoT5tQ5UAd&#10;lJOjHxIt489XqPP00yA9DT+fSqtVVDcFZRbaGJup1vpoD7Tz1eo2/TfKlfRRJHjAETy6FFHdvAjx&#10;7ePPV6hyOBUFFhiVNOC06KSWuAxP0eN+3PV6olRTmSjsPssg1Y6j23+P0c9XqQWJzpSwVkEl52WN&#10;vLsQAFI1Pfvz1eooXUnHmSGSpqFBCbUfTVR4n6/bz1eok+d8wYR84Hp4j5Mdw1yCWNtG+Fr/AHfn&#10;6vUS3NGc8MoWqEMykwyybCtiCDqo7+Hbnq9RR85Z+GNYjJ7yakgAa3PYXtpz1eoEMxYzVVRSnlXZ&#10;oW+n49uer1RaBUMSIGd1RxcuB3Yeweznq9SjfFMRSQwqQY2urXIuBbQgfHnq9TH/AC4FXlRwwkNg&#10;ToVPc6fHnq9UZqZZZrO1gh0P+If4eer1Oy1sFO64ZXKfLmOgC6Ktu97dj8Pu56vU1V0NK93pWCg6&#10;AeJv9fjz1epPJhbTyikALNuvYa6+AF+er1OX8jmopbVnugWJGhP0Hnq9XA0skpeeGVQKdrbdt7g9&#10;gLezx7/t56vUlKqkqqrEYKooqeUXDgA+8ptYeH089XqVC00dSQsRsNLix7e32c9Xql0tExmal2hd&#10;5VjqADbS5vbnq9UyXC0jrPLDBt5G1V7D9nPV6p9NSUM9YY6prPDoewLfDnq9UvFD5tPLAFK0scit&#10;a3iNVPtv7Oer1PEcppaFqhlRQm1ve72v3I0tbnq9ShUvUO9Q4WNVFxcX3WP06Annq9SLrpUYtLNZ&#10;Y3bQL3LdiTb+Hhz1epvnwZGh/wBKYhI77BfufiR+3nq9TUlLK+/cu5bX08ANOer1R6No/njUVKC5&#10;BQMQLAd72+Pw56vVLnqJWT5KMo0QKuD37HTXU6c9Xqbw7BHldjNuJBBI90X8Bz1erBQ0kCyKkh/S&#10;/wCG2rX0UdvHnq9WCklNJUNHApTawW7eA7kD2EHnq9WWpjr5qhq5W3ySAiRm1YjuTc6XPieer1M9&#10;XUNDKVik2qrkAE+Hw56vVCkSKvo5no6wpIGu5jtfQ6g3Fvgeer1YK1qaGmiDC6k6WsfDueer1Jur&#10;rKygYQIWaJrAPbXX2jvpz1eqHG0TzCdJPNdSC3Y3ANyPr+HPV6niKKlirJZI02QvIQFU3AJ0Ha+l&#10;9fo+HPV6lFT0FPHUpOhHmMCHIuAfZp8Pbz1ep0ppIqgrEoBJJuR9kFdCL2tofDnq9Xv5nVSYhJD5&#10;J2ou277QLL46e346+3nq9WKv+WpikxiLMx7AXAPa5+A56vVKAeaOF4LKV3XW+mvj7dOer1f/07WG&#10;EfkGlmY3LEAhbALb2c9XqyUzx067oWDore6e5sCPz8Oer1enn8+UzQqoJaTvYEgf089XqYopJYqH&#10;2OjhiAxsBf8At56vVPp5SHFK7r71/cCKQD9O3nq9UWSGZap5IArqq2N7liO5t9fPV6pG3zZIliYf&#10;pV3MDa5CnsLft56vVGxCjeokHy77Ea6lbEEk+PPV6o+G4dFBKEq7BwSWFwRb2256vVhrqalaWYMg&#10;RmC3Go2jtuB9luer1NVMk9QPk6Qi1gz+JA+H5c9XqcpWEljTC5Fg4AuSLc9Xqwy04kpy9IQfNtHa&#10;+o/b4c9XqmHDlwqnEkx3WBO3xItprz1epvo66okhmiU+XuIYswuUQg7Rb2HU356vV6Wd46yCBXuJ&#10;Nw9gJ9v3c9XqkCkLSfMBjGokCKhuST3J+jnq9U15lw2pZ6tbpKNGAuxN+5789Xqz0sohk+chQyNc&#10;XT94gjQ/fpz1eqFVV1bBXb5FKIUF0tfbc+Oh56vVxoJqavUzSLtVCQQL3Jvrfnq9UCWQ/wAxCUqP&#10;8uf37mwPx+knnq9XKuMrQLAEW0hYSKBcEDsFPge2v0+3nq9TVLIsawweUvmljc2uLAEj6xz1epjq&#10;BTJWuUfcFsu0WsR4/Xcc9XqSuJ4kWVoYC0YUM3Yg7fhz1epL4hXxoizYiWBYAPc2DfR2udOer1I6&#10;vrqKmmNPChkQuNvYkf8AJv6/Vz1epixsLKyjDT5bsN1yDck9+er1Bq+L1AnIG6WEodwa5ClSbm4P&#10;1gHnq9SVxbGpp6NUoNqbG3bmuQw1ue4+79T6vVGkV8RPz6q+10MahTtLEAk+IGo9vPV6kpUyQ4e2&#10;6qJUmwXdoQnb6iOer1NsFPGmMzVmIjfIb++3hce4foPf7uer1ZpMwXw+qpaR7+Sw8zaQdzXtfTuP&#10;18Oer1SsBr6ulp6jGtyiMFUdgdSp009hB8Oer1Z6zNME7mhwlismzaoYFQTe519uvPV6g+kqMQrR&#10;UU88pEcLgsoFwTe5F/ZfX6+er1SsAmlaUxU829mkVdtgBtJtf6+3PV6nepSOnrJkBEq2Ks4vdD3Y&#10;fDXTnq9UqpmnD0x1EKhirg2BABuD9Pbnq9TdNiVXVYdI6OqqyOQliSD4L4c9XqjSV8ECGhr2VUN7&#10;oLAk7dzXb4ez6eer1NdRNJSPLWwRbmVbqpFztFjf6QOer1csXanrrYrvMbCJpSugAIFyfo56vUna&#10;WuqK+lTF6oAB1SPy194amwJFhY/Vz1eprxKWs+ajomfay3VbW0XUi59lxbnq9THj1fi9JU4bh1NG&#10;ktNU+cKx9+2SOQH3AibTvRlFyTtIJtYjXnq9WF6SFZxI8a7YwHV9Nx0IIa/j8Oer1JSpojS13yVR&#10;d2cjawHbdqvwtfx56vVAqKFdwjXU7DG2pYM3iT4gg89XqTElFR00q4yEC1EQETbbgup7Htrf289X&#10;qc8MwoyRmRlsQTILk3uTc99dPZz1eqZTQ0UEnvM0iSsunezC4Og+Pjz1eqRRU0NWrUcV1nke1iRc&#10;LqSRr4ntz1epzeixiAtS0pZYyum6wA1sbt4XHt56vVJGHRCplmlYLK9rBG3AC1iAfH2689Xqm4VS&#10;P83EsMt0AYkdiAb6jva/PV6lVhs3yRNPCmpsLm/vAlt302056vU2VVPCJQjxsULEITe9/h8Oer1R&#10;qiJMIgPkR2eb3ve1ANjqe3PV6kTX19RIqML+bHc3CgaEEWv9Pt+PPV6up4andHNALsVtra1+5Nrc&#10;9XqkVjItSVe6sqAC9iS3e/ft8PZ+fq9UCgkw2SFhOJEdpFcuCVG9fdtcdxY+P7Oer1PNGlVJEaKq&#10;VKkxMW+JQm4Pibj289XqErDXFVtSM+QxAI95lI+Fx9PPV6lZDRRikE80e6eQFkZ2uVHbba3ZreJ5&#10;6vU6LDhlEYKerjXVbiNdCSTcfG456vUYzLGRsIlwMYvVRMpBS1pDpbte38eer1DGIAaNcMqqfajs&#10;oDak379z3056vVzxLJWXMwQCOF56cw32x2dN3gTpa4PPV6peX8gD5eojicRyNGLXuSQb+G3nq9Rb&#10;eovT+PFaGWipk8yeNWBNgbv7D4nnq9VYuZIky/jL0iKY33SKZVtdSLXTtpfx8eer1Hg6EZpxthHW&#10;mMeWkQjPiSRbW3Y6Hnq9R3ajAMTqMOXFDt2hAxAvcA6m3xF/y56vUJfTjFI6+hOGTxOBOos7gG+n&#10;gNSvttz1epzxfp7RUs6vU9irMGN9traD6bnnq9QY4PPRUc5oa+SzR3Xa2gGpIt4a3vz1eodcEo8M&#10;xmg2eZqB7pspBUC1rfVz1epR4Vl3CcKxfy6aP9IgIRbWABFzb6eer1G26e9PsSmw+PEmjtN9pEAu&#10;Sbm249tdPv56vUd/KORaXCoafFMUUF9l5BoSNNfo9nPV6ipdXsQaoxKdqcBI7SKtybBR3+v4c9Xq&#10;JrgmXYcXxeSB4D5kpF2tqRcknX4j8+er1WT9FOl9fh7LXyBo4jb3SBYDU+NyL89XqO/hqUqQNA6g&#10;BQSNO+nPV6kDV5jIZYCQO99ttTp7Oer1KnDcQBcR/C+vY9+er1An1GznKZzS099iXBtck9uer1AH&#10;XYj8pQyT1ytta4Fhc6/AXvz1eoquY8w5gxevkaSN1poFdFDgAsL6EDvz1eoJ6VajCFeapJk86RpG&#10;B0aRidL39gsPq56vUt6LG8PoXjmZQY194qLbkbuR9Gluer1NeYPUhk6hwaWloZQZJN0audRvt49t&#10;Po56vUoOmUeXs4YVFiOPyuRLdrKSCGHY30Nvo56vULcWGZXwOl20zESki7kliR8SSbd+er1MeYM4&#10;4BgFIaeKvea7EkXUBb97MupFzz1eov8AV9Ts0Y5ir4flzEJ6WnVytwqMJB4qC6E6/qOer1DjkTD8&#10;VzZiMaYmGMSiMF2SxJHsPax8fr56vUbuq/lOXqEUihEZyAQAAR/dfnq9Ub+t2C4cqrWVKsXYD2gX&#10;+jx56vVLquomBCERYbIk8pNiisLgdtdD8eer1MDY/VVFctQk7JGp1RRe4+rnq9SowHNMkuIhXZyD&#10;usCLEDwJ8eer1LuaoSrZ/L3FvoJF/ptbnq9SUxegxGWhkkSF7ENY6WuB9PPV6kFDkiorAJWT3vG4&#10;vYi3PV6lJhmSMJp4WjljU3IJNgCT3797c9XqWeAUOFYI6vBTlmUlht+P089Xqc8xZuqQs9ROBAjA&#10;ufs7t3hc6/x56vUXHE+pz0wEKv8Ava3vqCfy56vUjV6q0ODCrmaSVqhrCxdmVQdQQLEKPotz1eoP&#10;06p43jbyAzlNpuBqLAeP3c9XqGjCM11hpaau3l9SXYG4B10156vULeXM61FYxEnutrp/bz1epX1W&#10;aamSJI0UMB9/fnq9TzhOaWWZaN+yi500+/nq9SuixFsTlECKLC+lvDnq9S0ostLNYutyb+wC2vPV&#10;6nOfJ8Sx7YFtc9gLi3PV6k/VdPj70gUdibW56vUAeeejceY2aCvV9muiMVve17/Dnq9QZyenfL1H&#10;URzTUxZ47FCbsRY+3v356vUs8L6fYXTBpKaARuQRc6kj4Hnq9STxLIwmaRaFNjXvcXGvjz1epDHK&#10;eMFildskiIFiLhwR4Ed+er1LuhydLi+FjDZVu7AC5FyNf6Bz1epJ4x0MwdJVqsRp0SQm3mAAOVH0&#10;e3ueer1MudsPjmyrDgWG28mMvci9yw93U9yRa3w+vnq9RIcUyK1VjQp6gbY2LLuVbG50AJ+Jtz1e&#10;qtjrbl7rFk3O22lD+SgdonjQqpJJC7iGB07/AHeI56vU79KvUL1FyRCyZwj3wQlFYWZ2ZvhYEixP&#10;sPPV6rEsk9TKXPsVK2EFo5sQKXHYrf6QG/K/PV6h0x/ppVYbTpLCj7VsTJe5ZjYm5Op56vUDmZ8n&#10;HEKcRSSiB0JAkN72JuRp4aeHPV6gHzB05xnJGMNXYcJag1Lr7qsxSx8SGOlr3t9HPV6knnzMBy7B&#10;BhdYABM6r5gUmzE3NrC2l/H+GvPV6mbOXRfpBmL5PN9XQtU4jGpdpVfY9ha1tCASbfT7Oer1d5e6&#10;sYP0wxWnFDQPTwaIXdgzG3xCjx+Hs56vVZRkbqZ076i5ONBX1iP8wm4xmxufEnXwt/Hnq9SWypl7&#10;KmK4zN/JUhnpYGJsAASb/keer1L3HOlD4yBLgtOzte+0C4Qd/YTbnq9TSuUa7DsFPz6CGU7hYC4B&#10;GhGvf6Oer1BH/nJxbKmI1OFZKnhSrjVWdZEQgewldLXseer1JOTOWJ9RIfMzLBFNIGdS6bShbte3&#10;1Gw56vURXr76cMNzEZK3AJY6P9Edyyglie9lI0Guovz1eqovE8Q6j9D83SYNXBpmpyJY2IFm19yw&#10;AIPje+v089Xqto9Hvqspep0f8jzRTCjqKa32rbT/AIzcdrHwPt56vVY9mPIOROrOVnost00ZdN0j&#10;2Ick9txJ7DTnq9QJYFiebemdI2VMXnklpmJSMMFXyk7ACwBI7WJ/Zz1eoCupi0ODdUKTH6eoaGvo&#10;YY5ANxAKvYpcdjce3nq9SD6iYxjWZ8JfHcDZqivUnzEFtb9z7CSeer1FYw7qxNmjB8Q6P5hUxVFR&#10;+82rjQgW1uNbH+7nq9VX+YpepPTzNtflTEcSkqSHkKswCoqEnaGtoSCPr9nPV6kblrrbmrprjNPV&#10;49WuIYJvNa7kAhm3MpY+FrAAnQWtYDnq9R/vU11novVr0Eo8DlqEWKLfJBTqxAQXDe6SSBuIte5u&#10;NPHnq9VHVV03zpWRNgVPSStDM2yNdgCgroLHvcfR356vUZrpt0fqsl0kMuPxqakMjllkvYAi24Ea&#10;EEagfwtz1eq97oR1WyM2XKKTEZYRHRxCCbzANjXUACx/w/3+B56vUYXJ3qSyVgWehhMKQNQxFUQi&#10;QDdv1uoNwQNfy56vUa31RUGW67oQOpeU4IaiqhK+dGsalrHbttbUi1z3019ov6vVrqeoP1FZcyg0&#10;EppWpTKzxTSb0UFW0ZFt2uD2J11HPV6iC5o6y5Qrq4tRVPyyPdl3WIVQdGNvaPDU/Tz1epgwzGaL&#10;GKp/5jVxYlRSFCAGcAsTdTtPvAqTp8dRz1eoIupXTyhxChfNuAx7ER2jK/ba+617d7XHfsB356vU&#10;Vaqwv+WyyLUN5ejBvj7LHnq9STpau0O2YXcsE3nVQTp4d/jpz1eqNU5fw6hZ6qkazkrcg3U+N1Hb&#10;46c9Xqg4dDT0zeTCl2lJLObC9jft4Hnq9TrUS1JqTVQC9hYX9l/Dnq9WNFEmJpCbqkYJ10O463+I&#10;tz1epxkpcPM8YuRsJBI0vcH6PHvz1ep5kgjE09LFrtiDXv3BvoPiOer1J4UlRHSrOikEAj2C1725&#10;6vU94NSxu6S4hHJIja7VaxHhqbHT6uer1LZMCeZBUU0Pll/sC3cdhfw156vVKosv19C1RTGMqatC&#10;rEjsNLgH6Rz1eppq8ErKK1HSrdFJF/Zb+znq9TNiiV+HzRTbAxdg2vgviPH8+er1IzMWKFFNMGRZ&#10;QxDm4JAN7e77Pjz1eoHsSl+YxBpXBCNbXUC4Fif289XqcJqWnhURSk7JbOLWOoHj7L9uer1KmDCo&#10;qxAsTfLX2qI7XBbxtpf6/wBvPV6hSwLAUkniMqbifdIHt7Dnq9QzLhFNSzrLVyLAjKCtyCpIGgPx&#10;56vVM/kYxOW0cu1NpBKm9tdDrpqeer1QYctU8dL/AC5CW2EjcTclv4annq9TLV4FUwyJWPa2ij4E&#10;C/589XqREuDNUwb5FDOjeZtHfxHPV6oOISvHDuXRbBRuUGx7A89XqR+JJ59Q0FbdolVSBpoe3fQa&#10;89XqbsLwuIVy7kEjOxG8Adv3bj4e3nq9QuZayVMlZGzxbopCzSMqkk62769vbz1eo3GUMtUlJWF0&#10;USQRRbdpN23sfduPAEdz7frt6vULAw5loGJplMZJ1IsBfw0Gv0G/PV6m2hnrKaZJMNDKsRUEqDop&#10;0YW72I8Oer1LTD4FixH5qH7Ntzk2Fr9zY2troeer1CMk9IlN85F5VOnus5LXNybXA7/G556vUicQ&#10;xn5WhqKMyGpllJG64BNr2GgAvz1eppgr8VrIPLndNgsAhvuBuOx0uLac9XqlUi1OHy/M4bHc77AX&#10;FgCdT3v9XPV6nanqfkaedpiS80hZif3dxuNPh8Oer1LCPGcQFZRy1xjp1qAyBmAu5UFie4PYX8fH&#10;Tvb1ep/pcRoKhTULtWRmbbtN1U9t3xt4c9XqWBxhalGo6Kp8qWFFBY2O89yxHj21tb8+er1M+KZ2&#10;w/DHZ5t5LKD7qFgL6HUDQA/t56vU5UufKaacQKNrBLKWI7AHx156vVLwDNSTO9LiUyiojY/EFl10&#10;9vfw56vVMoq+sq2bHWV23lla5NiQT71vhe3PV6l9QVUUscD79zKCWvYqSx0vfvYfs56vUoXx5qOn&#10;8mU6LICgVrMttN1x2t4c9XqSkeZaimxJpqecl52LyDQhmSw1PjewF+er1NIxnF3lqqqebdH7vlRq&#10;pDFiSWufGw+At8eer1P+F4tU4dVBmlKMVJsToEIJI17c9XqUGE1O2EwUqaO6lnBsbbvZ2sRz1epf&#10;4tjVBh0M2G052qpR0uATe4O49/Hnq9Up81y10EibR7iC7G13N7Fvs3+7nq9TVguMVYxoVpceRCGI&#10;3dgT/q+I+j9vPV6hUjrqDyauuqpG+XkAIsdALX+oX9nPV6m7C8VhgkeeoLBpNrD3rEA6r9F/bz1e&#10;oQ4ccnxvDA1KPLADgCxJYjQ689XqcqPF5gY5SSkyBfdFwAB4W56vUq8P6himr0QL5sLqwa6byG9g&#10;OpBBHPV6hXjzcklOmIRRmSrKqwUAAEj7IIv3+nnq9TnPmmlmw+neYbauzvYkXBOjWPsI/hz1epTY&#10;JmaWCFIZmAaNrWQg3B7DQnnq9SxhxWnnqfLjYowYFW1IJHgPoPPV6lzRZgkTVKtpZFUCwVbEeywX&#10;nq9T1SdR4SJKNwInkQ6g2sBp37Am/PV6ljl3OBlq/wDTVXyIz3vYEDxvfnq9QzTY5ORGaNgYWVdp&#10;UA2J7jnq9SwoamiqlCVQAci22xBYf089XqZ8eyvlfMeHVFLVwK6AAFZFUgg+y6k28Oer1EQ6mei7&#10;p9j1bN5NMDTOjMqqAAC176gD42A7dvHnq9VYvVv8NfGJ5PnMvVAanAcACJiVW9yN1+9u50/Zz1eo&#10;gvUH0f41kGoeSoiNSLKiq0IKspIBIBvftrcH7jz1eonOZeleM5YqlwyelaF6XckSuuiKTcBBYDaC&#10;b+znq9SOpaaqoJ5aeytMWUqVXQ2v4HxHPV6nZMVmVEo/sgXLWWxY/V7P1789XqF7KuJVkVexlkBp&#10;IlBBF7k27H4W8Oer1DfgGIy+WN52w3YrYajx7/D2c9XqH7A6GTFqSCVG3naJAtz3sbMe2uul/jz1&#10;eoZMv5IxLE5onrJFKAAtcG5II8foPPV6jY4d0igxGZqWSnMRCoIhYAykDw93U21+rnq9S8wn084q&#10;8vyqRuUlKgl10sNLaeznq9QmzelPEKqNd5VxJfQIbqxB+PPV6oK+k2rkeKi8r9HHvIjUa2v7b+3n&#10;q9WCf0gU1RC0lWjBjbbta5BOhXtc+zX289XqQ7elzEctYkuIUayolOVjSIKCu09yTtGn0c9XqGDL&#10;fT3Fss4qDTgqzn3iQQrgjUWsey3GnPV6jVZbw2WeAPWoV8tVW2hW4sRz1erhi+AxtK1SYyNoa+03&#10;Ur8fv/Pnq9QA5uwepgEQlA8uMWXTazkkne+ncXtpYfDnq9QcYXU/JzupkYPvAFjbQn2c9XqId+IJ&#10;UVCZUpoZJLQqspYEAEXCsCddQdDz1erUI6mtJUZprMQdgN77rjxHssfb489XqBHFKmZHevDDcl1B&#10;0Oja2+PPV6kglSSwZ1BIbcSAAfv56vU7YmS08USjaygAgd/e1v8Adz1eqHTU7zyNuJZVLWvfU256&#10;vVLTD5AgpqpSrkB1Y2+yP3f7Oer1O9LiMEFMMQjUsxIBUi4BAsdDpY+PPV6nNZIqqgaK4j3B3Zfp&#10;7W9nPV6oUckymKnHvIpFr6gEg6aa+Pfnq9WOKdKigqjWhU8q4so172BF++p56vVDFaHAp6Qfoynv&#10;aW0/xH489Xqkw0sTulXhrsxjsZUIsB/xHXUePPV6scyIvnAD3Dqy+0A/a+kHnq9TVFHUlmrGQOga&#10;9yB2Gv0a89XqVNEHqlFRFKqvNYKtiBfdf8hz1epXS1HycYSc+c1yDtF7E+HPV6k9DS0ENXM5vGjI&#10;AbABj73a/gex56vVAxmFMJ3yUrbt1hYew6gn221HPV6oSYZFXOtZvtGQdzuQFDAdu/f4fRz1erHF&#10;XUaGWaRgpXQKL3e3iP7eer1Mk8Uiny49u+S73BtofDnq9TpgkVLIs6ye7vGxX9pt2Hx56vVnaqjw&#10;uhnwqMeffdu3Ri63HcE3tr489XqYqWGV4GqmcLHEVBHib6jTvz1erB5ss6hJLFSxOii9z8eer1Z8&#10;NpEnr44C3ute59gtz1ep3paDEGk2y6RkkH22ubH6vDnq9TzV0zNF5DsCw2liNCWHe/u66e3nq9Td&#10;DLLGGindkiDkgm9yACSB7e3PV6s0eKxCApI5XdsKqqAk69+1/C1+er1TlhjxiDzqZRGkMgvcalRr&#10;qO/fw56vUwYliUpM0JIKMx2lVAtY+3nq9Td5slFUswO9go2udbC3h+v7eer1Z65pq91qZFCXCgL7&#10;e3Y/Hnq9UGlp5JqsCNNN1vgD9PPV6uU61hMlLIuivvN/Dw+m1uer1ZKcRSRNUVSM7HRANAPifhz1&#10;eqdTUqzYgQiG24ansF7E6X8PD+7nq9Sno4oqCJzGt0B3LbQ28fovz1erlUwVEllsVZip7ggWb2jQ&#10;c9XqfGlmhiEJbebBtVve/cnx056vU4RtTz0EdOpXRTtCqAAB4Lppfnq9SfSGrnmSGVfLKk+8dbgE&#10;6c9XqYMWCyrKrL5MxJLg6kLoLi3gbXtz1epJmPzg0UV2CAEHsAPEm/5c9XqeaeooRekn37YAXRww&#10;DbgASq3U9zz1eqC7yYo0tVIWeTaxZmIuTe4+JNu/PV6s9LFQTUpVDtdiqbTrckan6j256vVwOCTN&#10;IIoxcAsDfQ2HYkeF/Dnq9TrBQVyYZ5cClpj7u0eAN9Te30c9XqVeW8vTQU8ctc/uhwqxFezsdCPh&#10;8eer1D5lfKmLtUp8pC0gYkFV/wAI7kk2Fvr56vUefIOFYLlSNXrUYTAAxxC5LBha59gv28Oer1Df&#10;Rw4zjcMdI8W+0l2ubAKCSu3X7Sn8+er1DFhGAwYcYZKuFnLsbi5O7Sy3Hj7eer1O+Z53joFNLCEs&#10;R9j/AAk+zw1Fjbnq9QDzy4jUBmxeGMymSRVCkkhSx26Hsbd/jqLaDnq9SWxqjooaWFCoaWQsZGHc&#10;hRcKCex+P089XqLzjtQ8DuKiUAOSSALXFwbfr8eer1A3maUSVACusku0qCLWBIuNfHTnq9QY/wAs&#10;pabfPPMC2rHQnXtYd/H7uer1Z1malw+QKWaHcRYanXx9tuer1RjCk0MBFiWJsPYPZ2tz1epNVlNF&#10;S1TRTgqmpIsLEnsTbnq9SexGno66J6R73dbK3tJ7/d7Oer1cMKoUwK1JG5MbXA8SSDf8/hz1epR4&#10;m0LU6sXbzCu62lh9Pbnq9TTHUq8a1VKSUfULYXbTRRuIF7+23x56vU/HEJKX/Q44X8lbkuWXaNL6&#10;C1z9XPV6lcY3jpULFQZNC2lrnQ356vUmMZp0oqV/nCTHfammm6/h9PPV6kBNC0WxYku8WxtosQLn&#10;sDa9vafZz1eqVTTzrVMsqEoNwew7k66a6256vU71VVJBRKadd4U322AOvj356vVEgNRUqfPdQJey&#10;gG479jc+HPV6lfhlLTVlQqKSCFAAJtoDc6kHnq9UrEaFo2O0C41LDX9deer1Iy7rUEFd3iw9niLc&#10;9XqkmZoYFVLeZ3YNoCLj2C9wPDnq9WKtkVa52hUR07bNm4+9c3DX8LHwH0689Xq6xTDDR0T/ACcm&#10;yeQHaRrYnXW2vPV6uWH0uIjDD84ioIXBQg3LeN/v0tz1ep6rNvyqkz/pZ7yAEHcbd/Cwt7Dbnq9W&#10;KGKpbbBqoNve8Rfx1Hs7c9Xqm+RUUab4ZDI8C7LsoO899xAsL/RYfDnq9XcFGMQpnkxVQ0W8Np4F&#10;TcGx9h56vVNhZZKkSx/5I2uTYi1/o/X6eer1cXVoZJXRTa5ZQpv8QSPZz1ephkjWtWR0bYyFfdAG&#10;tzqOxOnPV6uFH81BVKJXLCMHaulgpOt/p56vU54lXQYfB51MLSEEMF1v7AO/bnq9XjUiHy2nS5UA&#10;bSPFtd3PV6sLVBlYTK4DIf3rHT4X0056vVDqqtm8sbfMYmwPs1uOer1dV+KsJPKBHukEqdbe0Dnq&#10;9UOOtnNaZJY2aNiLEe3ufhrz1erFiApqtpTUsEjRQR4+Pw56vU50NSaqCKqhAQIwO5hf3Qe/iNee&#10;r1CPh0UFIxqY33i4A9rAn9dOer1PGDzUFHW1MtW21b6A9gSNbE9/gBz1erqlxeKqmEvlvEokdQWI&#10;s3hpbUXHb4fHnq9SrwfyKqscBDEtiqFiB3uTf2j4c9Xqd8OP8reokVHdjYKFAHvAkAkGwsex56vU&#10;+VVXIypNDHvGwM5BFhrqO/h7Oer1N+JsjUiVkqDcg3Rk3F7eAANjp+vbnq9TfVTTwT08EC+bJIyg&#10;gWuAe5PiB4c9XqWtNhVQa+SipIN1wBKQb2buLeGva/PV6hFwnAHo6anqqiTbIsrB4/3igvtY6W1J&#10;0/Mdr+r1DRk3DKGjxb+ZT2WExNYkaXsb/DxHPV6kjnnMNHRxtDIGkVgAQFuGvcDUaDU3156vUV+e&#10;ppGpHhpldWc2kJO65v2FrWseer1LXAYoEwz+XYWjQvIbSqL6gDXXxBHPV6s+escmjw2GN7zTwIYI&#10;wCBaM67dSLAnw7ePPV6g4GLVTvA00RRVUqyGwXUWubX7eHPV6mbEsUwmmkhpm2o9SWEZa32gL3t4&#10;kgE89Xq51lR8vHRoH3BwTtAFiATe/stz1epNZjlpqOiu7bxuO0J8D2v/AB56vUHUdbTsyEkgEsTf&#10;wJ56vUrKGpp55Ypa5z5KOu4BrFha36+HPV6lbS4ea2CS5SWJCpVRYlBfu3e1jpz1epJ41TVVPWPN&#10;SBVN1JOhFvZbvpz1eqfhtQKWqieqYsu3UILXvcW1HYnvz1epS4NBPHUNFWLviiVveTX3+6r8fYfy&#10;56vUOmSqq8cUC/oyWAk0IZWYe0akW+7nq9RtKOhpRlqnrKV2Y+ayXve4Ua2J79+er1Cnk+igoaqC&#10;SoAKuCpZyCbHUk/TqP7+er1Gkwb5GlSihoKdSsdmYLoFRu2nbx8eer1CHmaojyxhpxGj180KAO4U&#10;MfH6+3PV6irZxxSQSyQ1soYINLtY7mbtpc/G3PV6gTraid5/LLskRlZtoOt7WHfuOer1NNXG9BQy&#10;YjUeXFAQWad7Aoo7m50GmpPhz1epKy1UNPVM1MS4lUMpQ33Ad2NtNb/rbnq9QuYGlFT4XPXs7OKd&#10;VKjxY3F9vx56vUpqqvqWovnqKZUnmAEcZB91SLXYCx789XqTNRSVWFMuIyuGLE7gikK24Dce3f6e&#10;/PV6kHmqRJYZ3ZLiYqL6AkKO4JtY39nPV6gfxiV4Up3UH5gsQNdNoUgfC97DT+3nq9SDqpZ/N+Uq&#10;UKsxuSRoSNRr7Qf1789Xqm0FYKqJWMwLCyvbXabHQD489XqdcNpqHDZbNENske43Bte5t9fPV6nP&#10;E6+nmheroFEyUyhAq279rjtrc2vz1epkkxTDMYpY1nQlIdu6NkBT3DcW73KnUafHuBz1eqLFI2JU&#10;D4jHaUhmQhe4v9k2sTp256vU44TX1grkoHbc0O1mLW91TexPjb9fDnq9QmYbiFLWJ5ZN5HJurGxH&#10;c3Hb8uer1NmI4u8nlRQErsG6QeAJJv31sB+unPV6hRwvFKOHBd0beYAh3G9ifAgjsfr056vUzwVq&#10;1HlriEhmp6cLEmlrgnsLWAIuDpz1epYULR4XWQ09C0m12J1N1AIPtJIIPhz1epYw1OMVMzHC52gn&#10;iXZ5g0LLfVR4a9jz1eoQsHhgngSWpW1QCpaTxJF7g+Budb/Tz1erHWYdQoEEcl95fYFsbkH3k1sO&#10;4tY/Xz1epN41TUlAwnik85FGwEWIDf4SPgfz56vUnVn+erxT0ysIgVXeCBrtGlu5F+556vVyhoJv&#10;l2pqxRLMWkO4dralVsb+GhPj8Oer1Ic01E6R1pi3MQWChbMO4KkG1r+w89Xq6pqFqOP+YmTY8e7y&#10;1uApP+Hxv9fPV6kLXU/84qVmnsJT7jEbhqb7rEDX6uer1ICnw6bzpGhBeB327iLaq1idfzPPV6h3&#10;yJk6qxDMzyUCGSLS+2wFgNrajuDp38fqHPV6jfZMyvDFWrTSkAxqLqGOpAJFh8PE/Rz1eqXiuzDM&#10;Peu8rzZkceZbwH+Ikg6gAdhz1eoquccZrKoVGHTkhZ9VkF9LnQdiRb289XqCnCssyU2G1E8MzVW5&#10;h7q273BNjYG4ta/b+PPV6hPwjLlPUpTybAqJ9okXsbnQn6dOer1KVwmEY3HA8fuVF2BS20BVIKnx&#10;uDrr8Oer1Q3zzM8AopLgKSjgEi5LE7rfAc9XqW+TJ6dEkxiRQ4clbtYW2/3A89XqDbG8xJimLS1G&#10;D3V2LOe/tsBbw+PPV6lBSY/JSYWXeRjI6tvBQgE6W0I1H0c9XqR9dXDEaiKIuLvIHkAFywC3At3u&#10;CP1789XqbKmoEQMlbGQrglGW9w5Njf8AIf389Xq5y1tYmHy08cRchY7A2BsxsW0BII7/AHa9+er1&#10;LbLGVcblkhqNrBUcHf8AusoOoJuT2H6256vUYCGGPDZBLUr5I8t5VQWKlrEAk/A9vp56vUXjqHmW&#10;qagaNgpnWS63OgvodfEeNvbz1epCZbqaapq6WqrQFYkhj7oBGvhf6Oer1DQuAv5EdXTRb41LHcD9&#10;oi5OvtHPV6mLFq/9E0+IORGy+AG5iO4PYgjnq9RAupmJS1GKzw1BdKeMjYmwAi2oY6ke98Pp+HPV&#10;6gcxuWaWFoaXc0iAm7n3TpcAEDv4c9XqgYVizSUNFTVELrL5S+fs1Ct4rGxsSB4G30/H1epVQGuw&#10;6pDe80W4kF7AlO/gLXtz1epRYPiVKZXkkfcrByvu6gNcC/8ADT489XqEzJ08P86iq4BdYEsVbQFm&#10;7HXXTwHPV6jldOcWTGMKNGpC1M7IpiOhWzW3E9rMPs219tuer1DPJl+LHlc1jpTrCUWO5ADBT3sL&#10;+znq9SWqMqSO4+bmjPkO4DqAFvrYN3uDz1eot+dMIjir/loh+ilYqVUX97x26dtDz1eoB8y5O+QR&#10;0pl8qJS5BIs24n4akfw56vUkq/NOJ4NSXMRIZBtjA947exNzb3vpHxPPV6lPlitmrKcieM07VhJL&#10;FQALC4C2t9GlvH289XqFKBKWlw5qqnNhI3lybbEqCLbj8L6XH9vPV6uGJB41NHSylRcK40JtY2t8&#10;CfHnq9TnhWMyJN/LqgrqVIIA1ABv3+Gn389XqDTNVVSuwoYG2qyks7aKbEkhvjbSx56vU0ZRzRTS&#10;1Yo8O9yKnIA1BU7riwt4Ejnq9RtMrZqqsNhgiqY9yXIBRlNmPceBI8fHnq9Rm8r5rpWp1+VZlkCG&#10;NBa5EtwVJ93QC/jz1eoR6LNuL0MccNdYzQkh1ABJsftfRz1eoQXzVTYg8NFKCoCK6Na4uO4N+x+H&#10;PV6k5jKLiFPJWUKhisbqA6g2DHXaPiB2/o56vUCOZ8vR4vG9XTRj3acAoQFKtceBtpYHU89Xqbsv&#10;ZTFJMjVlKIyjLdtLW73v8eer1DVlSOmjbbTKUmkdpG1AJCnw0I8Oer1C/gktLHMcTnpw0bGPc2hs&#10;wOu4fG9uer1PGY2hq98dIj+VGQL6gL42t7Oer1Eyz3hLTYmKqlFt7Ozag2ANrfC2nPV6kbguI4BS&#10;4m1NPTebUfuzXuQNLqRttYn9nPV6rTfS/minzDHTJTp5VbGyqGYgqW3Edgdfab/Rz1erYB6aYjW0&#10;VPCmJWUFV9hAuNLc9XqFjEJaZY5KiJgHcMBu7XH9HPV6qefW3h9bmykq4alU9xZASVstrXFh2NxY&#10;3+H089Xq1TussUeFiarjXdJExiZgT2BOrDxF/wBdOer1EaxrHJZqjaYgZDvIuNB/rX8beHPV6sND&#10;h64jHEapvJKAMXbvcG9/iDz1eoRcIpcOnmhpmUyEMjjQa6+Hhz1eox2D4Rhe+KByVVZFa+0Wsb+7&#10;9Wgvz1eo5GWEpZ8LjipJB51ODZLgEgG51Pw7fnz1eo2+X8OgfC1pdyyeaFkRvAE6EHxBHPV6gf6y&#10;U2E4bhNdiWHMJG3BWtqA+o+nvz1eqtrqdF8pLTzvZ2lAMnlggBrDboPpFyeer1ANPVV71Oyrk3Mt&#10;u17fTaw7c9XqgVVfU4qqzVVQBJHfuPeIIsAPgfHnq9SWkqaDD61qervLGpXfIw90A/E6aHXnq9St&#10;phBlwBqRjsVQykG7Esb6MRfX4duer1JOgG/E3UKv6eUknT3b3NtBftqfG/0jnq9TpX0qfMPGiowL&#10;jZ8L9yfG1+er1RqDD46sTUlUwEi3ZbXsNoI0+jnq9THWefSUoELhijqURhY66sL/AEa6/fz1eqBW&#10;1kle5nijRGXYAxN7gaG4Ha/PV6nLA8Q8rEBLI22M6bLmxP0/Dnq9Qy4XiDRyRRUxDPEpO0i3tIsN&#10;Bz1eoX8Mx2fCqeSF7xipiHmAAHaSLk+2wtz1eoT8KxL5PCoDKS++yWsbsW1Fj7R3vz1eoccpY5UQ&#10;yLhVXLZFQyK4PbQkgk+3tz1eozOASUmJ4dGpRXmDLJ5mhABF9Pje3PV6llW/yz5EqkiSGTYGBaxF&#10;r3sPbfX6hz1epNy11atVtoVZ9sinf2JQDX7+er1ScdVKykhqX2tTs92BUglrePtNhz1eqs/rxX0j&#10;5vmnnO6lYfoNoNlK2BNviTfnq9UbpJmCheR6aaR5UjKkNY2Uq19vjbQ89Xqtu6CYzT1+FzSRKElm&#10;YAXP2lI8B8O/1/Xz1eoS80SYrDi3zMTlpI0KiJbm4/t+J56vUPvTbGYk+Xo4ZLlBd11vc9xz1eo5&#10;1DhcWJZUMLjazh7Aggn7Vv2c9XqKfn/K7Yhgk2Dyx7GQliy7RvKg6fX256vVU9mrDo6fMEZKfLLG&#10;ZSwJsSVvfv4WP6689XqwZRpEqMQjqqdFjgJXcCws1m1bTxt+uvPV6jydO65Jf9DAEqNdUF7AL3Gp&#10;9g056vUezov0oosxSR1NepZSGYW0JBOuv7Bz1eq1npL09ocOgTDqWHy4h4aeAP8ARz1eo5uX8l0N&#10;LECijTS9h8eer1Lelooqa/yosCR9PPV6nDzYkf3xfw7XPPV6sZBjQMD/AE89XqTMtSWY2O7+PPV6&#10;kNjGI3UoLa/Rbw56vUFGOsZWJbx+H0c9XqDOuaFCFYi9wD7QOer1NJliB2xkHUi+gNuer1MlVUoE&#10;IvewPxPPV6gE6kVNFTYbNVVEqrsQ+8+igfV4j+jnq9VYmdY1lqJ5yw8t5SwNhYjU37aD7+er1F6z&#10;dW02KqlCwXykZyxbt7ngLeNz256vUXfHemeE4jQnEpZxNJMkg2+WAASDY6gajnq9Va3Wf00YZjXm&#10;4dTUC/Lwm7tGAh3EXF2Fr+22ov3HPV6qY+sPSCfAsTmwlwwWlc3IFtpI07dxY+P9vPV6it43hVJQ&#10;LIro7Ox0KmwDD94+0Htz1epMzU81RKKicGMEqCx00t3110A56vVF8uaqYsXBEdgGbxF7Dnq9WK8a&#10;iSOQX102/r256vVwUqFLMQSdLW56vVnqpoXQRopBHtNwPgL6689Xqjx3IPvbQtz9+luer1elkJAh&#10;B3KhNvrPPV6uUUTshkXS1rffz1eqezLRJNRTKGMgB3dyCOer1ckrgCkMH6FWULIR4+089XqMn0Ka&#10;F8x09P5hLyzIQT4FfAD2G2vPV6r78i18NfhNLQUq+WFjBYi1iQDcH6/b7Tz1epR4xVRJSJRzRqZA&#10;hQ+3b3uPot4c9XqLVmKVJWLRraEkBgO5UA6/An2+znq9RWOoWDFoJGiU2axUm5Aubanvr7Oer1Ep&#10;za1Fh+KTU8xCvGG2sCdp076eHx56vUG0NY1LIlLGTUSCPcbaAn2C9hz1eqElbV08TVM6lZBuZUJF&#10;73IXxt356vU0sYpHmLxsd7AyEAX3Edr97AnX+7nq9UaXy6GeM0cakhwXBsRb923PV6ltTVtJTVgr&#10;xCBI1gG7kG+vjbW/PV6hEWpNTK1LL71wSCNL6fTz1epv+XpXhamlUBWBBv2Psv7eer1GL9PGLfyT&#10;PlBVRqGSOanYXJsgD+8SdfpH9HPV6ty300eozAMXyFTRyyL5gjVFCbQxC+LgmwJOlx+eh56vUJ2M&#10;dX8DvULOx26kvcFQb2+Ov0eHPV6gX/r1lDGZapFKJMdgA7AalvH6R+p56vU74J/JKyp8+aQebHbz&#10;Au0gC/h/Seer1CBW4blp6T9KFVVJCta/0ffz1eoP6jJWTp5kn+XRpCp3qqrax7Ejb2On5c9XqB1u&#10;kWXavE6tY4wrPv8ALDFSFPwGtiDc6fR4c9XqzR9I8o1swkxSINuMcZ2qNwNtoJ+Gluer1Kel6EZV&#10;oUekw2l84M252IuFFxrbXTuPr56vUINJ0Typ+hipKaEopDTLtUMQPAe7356vUqsR6E5JrE+cio44&#10;nZkW51BDEC1te3PV6pkvQrKmH1oMlFDLstsDIrXB+yba6c9XqDfGehuTcS31E9GKd4RIWRAGHuk2&#10;01GvfXnq9Rd8W6N4I1M2LV8sTxO7BITGNyWO0FvctY99P6Oer1Jgen3LeM4pFOsQQxAALGwAKAkk&#10;kDvuOl+9vo56vVwHpzwbEqySPDYkpip95DHYkE9xb2jnq9Qk4R6WMt1FEhc2k94kutlJ7HTXx156&#10;vVIxz0y4FIBEkKqI0ax2gAEi2vifbr7eer1JKj9NuTcMpd1Y/wCnZZLbUAQmxvcnx+Bv489XqRR9&#10;M2VcQQiKBpYbNvCtdi1tb/Dtz1epFt6XMvJCsTUgcvZvKFlsin3Sb99Rbnq9TzN6WMNrKOeX5MI0&#10;YjaxXQLfU+72OniNb/DX1epCVvpUyhiErPPAkYcN5jKpDMRrZb3tYc9XqfKv0j5XSppZY1vTQxoz&#10;Bhd2YjQbtSBbw/p09XqReI+jTB2xAYvR0xMmmxGUaEnx0uf19vPV6nHF/SRhuHMyyU0clRdJgoju&#10;L6WFux+v9vPV6mKg9GUePY9A1cogSd23jaqhWN9Qul+1zz1eoVMD9GmX8M+ZpUmWaJNZAkRDEW0A&#10;JOl9L9/H289XqNr0o/DxxjqpimGf1YhZaYtq6opKqdGJJsDpoPEc9Xq2RvRj+GZ0i9PsxzNQYck2&#10;KzpH51RIWJJW50UkqNb9h9fPV6ra8LwahwyERwxgWFr2Hbnq9UTEMVSMNt0PPV6ghxbE/mp/LJ9t&#10;/H2fr/dz1eqbhdMNHOg7e2/fnq9QhwS+Wo8sjt8NRz1erm2Iqt721uB7Bz1epsmxAKvvH8tOer1M&#10;8uIeY9ybHXte9uer1YBVjvcfXz1eprlxVFurEW10Gt+er1I/EcVihBdT2Ovw56vUn58Vtqr9vuI5&#10;6vUwYhjxQb2Nu9vA2+HPV6gkzPmlpk2xkkEEDS/PV6i95pxaprIh5bkht1kBFiRfXnq9RBuvmPVa&#10;UU1PSuHcai+m0d7fR+vjz1eqjTr71BxDEMUairZdsJ3/AGWK3G3WzXBNtTpz1equLOeZKRMU8mJi&#10;xb3d8jFiFY3Y3PfX289XqTVKKfFKSreNydj7rAfaGvie1ze/PV6hD6aZalxmKnq5I/LmvsCoSVHe&#10;6g21+nnq9R4+m/TKolqIKqUhBCPMUAAkBfdI+u/PV6j6ZGyY9FH87ItnqwBFtKmxFx9kHse+v0+P&#10;PV6h3w3B4BTKTdWp2G73QQCfZ9fPV6lRLhGHVk/l1zvHNDtEYViATa4uL2I17Hnq9SZxqopijUMZ&#10;YH3gXYaezwt489XqLX1AzNDRVzxYcu4rGnwIOt19tjYHX+3nq9VffVnrcMVrHijgSGOOJo2Nywdy&#10;CdxOlyBpYaX+/nq9RAOqWd4YaiCrSZoI9gDKBY3/AHlA0uCNNPjz1eoludMx4c1RItNIZUqDqmoZ&#10;bmwY31vbnq9QQV6lizWCICGLMQO+h1v4c9Xq5wURqYRHVkXj+yx/eXU6H2i/PV6nCnw2GjDvG191&#10;2UWuT4XOvhz1epQYVS02MxLsMcRsRd2VSQB4XOp+jnq9TDiOG09Kgjja7ObG/h7Dp4Hnq9XOrhop&#10;ilM6Mu0XJ0tuAuST4356vUn6k01ZEams+wbKoU+8D4m1r256vU14ZC9QHWriIeJgF8d1vp9vjz1e&#10;qVEhgiWVh76MSQe4JOn3c9Xqy4sGkQbzo5X3gfA+J+jnq9UegwyGkoGCyENIzEsbai+nxtz1ep7k&#10;ws08EFS1n+ZJ90gX07fEc9Xq7ipXpaiN4lvYkbbAiw/t56vVzfC/mhLPOQhc7VQX7mxv8Oer1OGG&#10;4bLTAOSLRC4FhqfCx+HPV6oEiiNxJOoVpNzFvjrof4c9XqeMPD1CrFJYqSNxAAAF9CQbk2/t56vU&#10;olShir0qnjDrZgbqCCTqLn4c9Xqx4bBUTzTRVEY8pNzKb23AXJAsfAa89XqYqqOGjinllG/cxeIk&#10;GyL7Po56vUh63E2lRVufeLa/R3A56vVhiqcWp18hYRHcbW1JuDqCdNOer1QtyvIBK4KhWDLoPu56&#10;vVmw6GCASV6OHEe1TGL3Cm/hfx9v9nPV6sqLTu8lTGhRTqFPjf8Advp2+jnq9UWoE6SfORiwiKsO&#10;3cdvu56vVJpJIGn3FAqzMHkP+I2sT9J56vVBPmuS6r7sW4EDxvqLc9XqYMRpC/mUhbaXADHxUH2f&#10;H8+er1e+XipfMFPZ0IA7WLW8AO+vPV6ozxpMjSwoUUD3AfAjW30Htz1epgnp6uqqPm6ghBGAp00s&#10;fh308eer1cRhkVPEflR7zSDcQALXFtPb/fz1eqTFFUYZHLuJd7h9ALk+zT29r89XqUzR7IUdmCO6&#10;hmXuR8Bpfnq9TtEwqVjU2REUk20vrqTz1eqDVPB8wFW4AsT7CB3vz1eqI80UUgp6pr+b7wt2Fzp9&#10;/PV6uqsmELWQG9t23X2jUc9Xq//UtLosRxGnq4mhKyJ7zMNoIA1te/x0tz1erLWVjTt5zEAE6pax&#10;3HtoPDnq9TE9VJ57x23EEg9yAPp56vVmRlhnV5YT9onwF1+/nq9Xcb0plaojALNIx3diR2sLewc9&#10;Xqz00gqJDHGdqbSWbUDb7Pgf6eer1N7LFTTGSSVgoVghsCFN76HXTnq9U0YutUnzEal5FjFwT3Pt&#10;HbXTnq9TXV/Lhvn5UctZQWFzYHU/d8Oer1SDLSfy0v7zGwHvAghSO2uun9PPV6vUiUh2TITE1lVg&#10;t7k2IH36/eeer1YqWokwwKlNHutvLki517eznq9UuumpKWpixHcq7v3bqSTbvt7nnq9UXD8T8xTi&#10;fl7zZu9tSD2tz1eqNTTtUiSqFkjqCu5dLgdgPo56vVjrAkUscqCyrYA62Bvrbueer1TqTEarEj5s&#10;HuBQ4I72OvPV6mxlmJi8zWNVAkbS5Onb+F/o56vUopjTmGR6d9xYEAWF728D8Oer1JsCphiMBlUb&#10;iNzNYkkew/n/AH89XqcaXy4knmICqb22kElrWufu56vVgp6yGmpVBBO4Ei9gCfZz1epLSy18M6R0&#10;95Q6lwb/AGW8R9Hw56vVgqsQmkUybbFQBcancf1tz1epNCWPzAjk+aVJa4AAN7j6Dz1epqrpUnoP&#10;N8xkdRe7a3BI1I9nPV6kfjLwYlupZV8xYW3i+ljYW+oHXnq9SWq4hJPLMQP0a+4VBuWPe/8AD7+e&#10;r1MEmIw+Q9T5REiARrb7JIPYD6uer1ByZalKaqw6VUjEm9b3YEFiSfy56vUi8x1lDDTUuG0kqP5V&#10;txIsoA1sfj/Hnq9Seqa2uiSOOncEz7yoBuAVF7j2X56vU0VmI1Eny380jsqgNdmLBiGuftdhc9hp&#10;95v6vVFxmvpqvEPmYHJlO68Q0RQviTr9XPV6sNHRy1FKtRCggM/umxJJAN9brpc+znq9SgjxHDaa&#10;iOFVMBnBbcVDqhBXsSCtu+o56vUlKmi+dxG1HJ5ZRg+4gkDtpcaa37c9XqwVCfy6ompwykykFpCC&#10;Lm2o7+Pj9XPV6nOgalhMgVbOIi19ALK1x9f589XqacSkWmw0VNFJvlqZbuAT7oNja3je556vU9YP&#10;iHn1fmiNjBEFINtDfQ27/r9fPV6maeStjqy0xtsDHaoJLFm009ut+er1OmDS0UWML8ygYSG8jtfR&#10;idT9WnPV6sdVG5xi9S2xbPZrWDC5t/ybz1epDVuJ09LUlJphGVXQtfbYke6L/r93PV6scEgSOOFl&#10;H+VaRtOxufrsPAHnq9TBicNfad1n2qXJicAEgX1BJ8L6c9Xqj0kolxJ3xCISAQjZICL7273sb+AO&#10;nx56vUmcVxuPyIItpLSTMp9gAB2lh8D9PPV6okFbUPRCjchZI3VVkPfaAb2It+v5+r1ZcUZMMw0T&#10;CTfvCoRtJIZiBu90Eka6nsNSbAX56vUlpl89UaN2jeIIpuoIY7ha1wdb+I56vU6+XWtUHEXnDRRB&#10;1e5A7gj4X1/XTnq9TaZnRlqqf3bhiCRp7h9p0vc3F+/389Xq40U1TITiNiZk3WJIBJB8Oer1KZMT&#10;ixmndpP0dRNZNpIsrAaOfaNL89XqdaWkxDB0WKZ0kbQHbYEr+duer1Z4aku4xYSCnjJEINiB7t9O&#10;w1F9eer1OcstZFUtiFKQAoNg2ulwbLa4Ht+7nq9XUmHzGbylkLSy2cDUBSB4a2IPPV6o89W4gSGc&#10;edOhN9pFgfjfvz1epjImNaoq4yUJayCwN/3dOxvz1eqbRLFDUiCRlSy+IUN303e0kC1+er1RKvDw&#10;0nzkaF2D/pFt2J0FiO4Pf7+er1YqHC6hlMtXZd0pKqNbXHb9nPV6uYSth3vSoImlO0XIvtUagXI7&#10;k89XqeqefFo8QheVhHRldxNrEE6D489XqUctY60bLVSurhrpZgSFP2R7Rr+uvPV6nrC8zxVNZT1E&#10;0W+VCBdgBc9hp46c9XqMFkbOdTJgOI0MVSXs8bRLbcUA1K/Qbkfd4Dnq9WPButGbkrmmLeYsbExb&#10;F7FewYG4vz1eoXsveo7Eq/F46TMW2oZlYAvTodbXtvCB7XIGh9vs56vUPmAVVVik1PiekTvcEJ9k&#10;rYkWv4Dt/fz1epxqOn2IV0U2LJ79KNGIVbgDsfs+3nq9VdfW/wBPNXUYjLieDIreZI0vlhCose5v&#10;4kH2+3nq9ULp9Q1OUEgpWXeBpe1rMSAV+Nuer1HfypnGqWAR4sIqeBkI3SXAVRbW+343+gc9XqEK&#10;oxlsGWCpoYVZGv8ApgLqDbue3ftpz1eqHX5tkzVh0+HyyR/MQDQJroNbDx+PPV6gzy7VVNXiqyJB&#10;5u0qZDbdtYHtr8bfqOer1G9kwWLDY4MyU+1/MQHauliBqPv56vUo+nmH4nmXNdNOUClC2+99F8fq&#10;1H3c9Xqs36aYVDRlIXBIU3Y62PwHu89XqGjGqtqqF1hUhLEL7NNL89XqLniGQVxurYyQ7VUtYnXc&#10;Po26c9XqfcodDct07NUyQ3kLA3Nwe5056vUcnBcMw/L+XfIksNii5PsX+znq9Qaz5xgqap6Wmb3S&#10;D7w9luer1IcTxVuMRxRW2IQbeN+er1LzMOJw0kUrUzXY2AA8Pjz1eoAq2J8QrpJ3vt0t7b+P1c9X&#10;qC/M+LYdTzhJi3kxyWkCi7Xt4XAuOer1Fyz5i+GQTk0z/aDlGKqLKDf3hc2Og56vUSnqB1WgmxmD&#10;C8MlUyxSDeDcFVB1Pw156vUmsz5xraHA5aaiqL1M26QFr3AGrAEEWufA89XqBfKuS8RzHjoxPFFe&#10;loG2sEJuWYi5sO9r89XqNbSZ4xXLjLTYNZIaSNF10Ftuo+n+nnq9SNzz6jarL+HRU9QzPJPGzK6t&#10;oCBexHa5v2+jnq9TP0vxnNHVyAvh3mSLUHagAJ2i4vey3FjfTnq9R+sidOsGyYYpccJkljuSrLYA&#10;kDXVe9rc9XqGRs40NNS/75kREFyBoLN7eer1BpmPPOITNHPVbkVr3OpBPgB8PHnq9SAp8VxGudyd&#10;wMTK927EHUWvz1eoa8BixivZTHBHsbZtZiQwFr9tve5/hz1eoz+VspUtPSR1VQPMqJR7wuCAbeHb&#10;Tnq9S7bAqSKUTCER2GhAF/o+jnq9UzC50o5THK4J7WPgDz1epyq2pnpmm3ABbnwsB489XqTyYxgU&#10;USmeovvsAqdyfj2tz1epM1ecaaAM1PSr5a3BYm5+GnY89XqSFHn+vqK9oRH5aKA1yABYmw7ffz1e&#10;pIZ5rqloBPUSgAFj9oWPjY89XqLlmnF6eKaUttcMEC2Ol/C/u+F+er1BDWYi8hnnpoyJLFdt7hiD&#10;bTw156vUJWSsk4ljVZFRtCYxIVvYE7rgkn6PD6uer1Gkockz4bEMKmYLFYE3BuT7eer1P+BZOnoc&#10;QeopElnYWBI0H1XsPu56vUK0GXKqSEVcsZi1OjW7fUeer1ZPl6PDDYyDTVri1uer1OH9YqDCJkmj&#10;ZTuI8bXB/v56vU61/V6mw6dViswJ7XA09vPV6l3g3WCjmgEtgT/hBBv3056vU9TdUYKuBnO2MHTw&#10;Fj9XPV6kxVZ4oGiExcG507jnq9Qf47nyiAMjzgIynubD9fHnq9QN4711yNlyE/PYjCGFrqJFLD6g&#10;b89XqY1655TxWiafDp0lAuXKMLqBqb89XqC7F/UPkeG7U1ShVSQzOdgU3GvvWuNe456vU9UPV2Py&#10;EqaCsjaNywLodALE9/6Oer1Foz56qMWwioHmwzeWxl7RyMbA6Nova2v0c9XqDWp9SObsRiM9FDvp&#10;wAzB0eMj22JXX+3nq9WLK/UDMeP1S1WL04p42mDWLKzW7roNbfTz1eo1OA5OyXnzEw+IRpVlQoW9&#10;ibgfdfnq9QJdSugOQcRzK0AX5OKP30CxqfMc3vc3B9ne/PV6g+y1lzCel2Kw1FFFvCMH94nTS4A9&#10;lz+unPV6herOqlfmGsSSqm3wopGwdgfZz1eptnrv5vE9dVDb5ZHu/ugX1/O3PV6kVmHM4oq9aiql&#10;DoDZzowDaW/d1056vUWfrf1KyM+OYdgc7GORyu5Y4rggjTXbpc21Px56vV7Bc/4ZhOJrhFdCWiAi&#10;kZnjBBVtRa4Oo0/Lnq9S0jwHpz1ewWSpomSpZXNtlgQBcW07G456vU85L6N4ph1eDQgwKhYKWJG1&#10;fh30/bf289XqFLK+U80ZdzBJBhquEkUyXW4AYHW5+PgPp56vUbjKIzbieDUdbHSliHcOzNYMb28L&#10;m1tfu56vUKeJ9PswYqUljDRqf3FUEE2uRcrqDz1eovebPSTjWZsQkxiicQzShVfaLEge3xIvz1eo&#10;BYOgGccj4lNFOwajj7nUagk9rEa+J56vUk8WybUZnwisosTRUqg67bWsqAdwfja/PV6iW5t6P5Uz&#10;DmyTA8wUyu6on6XYrMoY2uAfbb4fHnq9QeZM9NeE9LuocmbMEeWooU3u67jGpCsLJYErqD3Nz2ve&#10;1+er1D/0IxLNWWc01FTRzMlNWtKTEToBc7NPZbTT289XqOZUYnk3NlTHh+Zo/la/ciK7soV7ag22&#10;63P69+er1Fy9T3p/zdX4sMxUkg+Xsgm2IBtCj3WPw00I56vUTzKMnULptmvzMxUS1eXJxIY5muGD&#10;DsbAADXW5b2aEG3PV6psnRjJ+c84vn/DKNqWpRhYX0Nze9gbHnq9RTfV10apMo1EWP1XmTR1LKH9&#10;waORfaNoB8L3Px9nPV6iZr0lyp1ExGgwemVWlqXu24AhLA2LX8AR29v389XqN5hnoDzWtFTplyuL&#10;QMsSiOKy2F9SdDb2WA56vUb6v9OGS+lmVKHHcx4dDJUQQBXLab51QkkDTUkAm2nbnq9VfObx07xe&#10;pXFvM+XMk7LJTsNSpNgFIIsb63INx8deer1SMsYnlZKqTK2ExCOPELQQK1mYyx+9tSwFyRrYC9ue&#10;r1I7OvTfOGIwTVeWDIKykZbeXqwQWNypsdCDr4e2556vUMfpd9ZeZcFwzEOkPVSWpqVBaJPPjLbw&#10;bMArWsygePcG4Paw9XqB71adIcrdUMm4vi2AIkYVWkjhFgwYLcAD6u/h9XPV6tefHKStwDG5cFrC&#10;YZoj5Zjfve1za/fT2fXz1er2G5mqqCoSmo5WjS4u3xvr93PV6jJZP6s0gdKOsYDdYbm/w9mBBNrM&#10;P1789XqC3qjT4Bi1a02XV3KtmIOo76kfC/Yc9XqLpUVMFN509ewWmjlVdgXUkaG48Rz1eqUkQqoP&#10;PgY+UX/RrYCwt4e0fT489Xq9GtLDKqqd7xkbwAAQG7ad9fE89XqcqOCuamkYw7mDArbXQ/d256vV&#10;n8t46sRzL721la9rgjxH9nbnq9WWHDIlaIkWKsbG+h8Ow0I+n6eer1K2nw+KSJ4mCkgm7aWt4fHn&#10;q9TZDh9TVTCJY7pZr2+B0Nuer1PuHUlTS1S+YloSpD+0EdtAPHnq9Qn5fjhqI4IpHKDeoAbS2pta&#10;4/Pnq9QlYnUYLDXrDVvvWMH2HUiw+rnq9QKZixeipXkdxqCdnx9gH089XqAXNGPXVagsY7MTr3I8&#10;QLX056vUFjYrPVTSVzgWugbcLm19fiQRz1eqHSVqyrKJotyj7IA8SfHnq9T5TxSwzJHVRHdGobcE&#10;DAG97C+l+er1C9huBfN18NbMt/LG9TpbcR4i3hz1eoY8Cy1I1eKOnhGwoHlddbE6HX4HT+/nq9Sw&#10;ejqIqVqBYfMEB3FrAkAEak/Htz1ep3FHTLSpWUi7SfeK2tbXtf2Hnq9UqTEcJp5WpIIgfLbzbgX9&#10;9u4J7kfl7Oer1J2aagaqanKDy73te4Xvqfv56vUHtfVU1NOapKQCMSEeYp95gNALXta/fnq9QX49&#10;WI9WyhbReYGG4i9++oHsPPV6krBTriFW0FQ32yQCexsbgflfnq9Q7ZAyDSVqx1BhJvu2gdtL2PsF&#10;z256vUYbKmAnDZnpqtd1xZGsdFt2+m/PV6hWw+GkGKn5WNAXADstztN72+gc9XqEGaaVKJqQyBoH&#10;sLAAtvTsPhf+n6/V6kdCKjCjVy1NlLyJcA3uSdBb4DT6Oer1PFcmIJEuLzABdqo6AalRr2+jnq9W&#10;eI0s8U1z+hKAqCAN2t7DvYg+P0c9XqYZ8MmxD3qO1owG1J1I7kHxtz1ermkbLA1fNJsdXAsbLewN&#10;jpbnq9UnD2rauUmSXyU0tqCS3w9oPw56vV3VyV1NMgkPmRMzeFmJsbFte19Lc9XqXGIYzUJSUKz0&#10;1miRgnZlFwVPiCNTf++/PV6m/DcQGH4sVqWSVNjq8IS4LsQUIIBYFbaWNj4jtz1eruLH3ap8yGXY&#10;QzXUm9gSdALk6Dw56vVBrMxQxwtSRXkkYksW0Owfui+mvPV6s+GY3Rz1CHaRIVBaxuCF0AA7C99T&#10;489XqXlHiaVjbEjTa5LPfvc9/rsO/PV6ltgGPUtMGExEEUQKbQbgqNdAbi/hfnq9USPqHTQmaKh/&#10;QxBgyMQCWAIB0sACb9vp56vUmsez3LWt+jRozcXLAqG0BuCbA6HwPfnq9SowPEI6inR6RkcupXUi&#10;5Ya376/lz1eoRqJjIvzYdQkd7qxHfsbe3nq9UXEKkvTPMskapf3CB7zXPb23H3d+er1YMHxKoosQ&#10;kNVLtkQgDaLggn69bac9XqEF8Tl/l71R9+GK6NusrE6kGx1On3dvEc9XqTuG46BichqnK07KLaE2&#10;BN9p9lj+unPV6hSyrBDmGQ06tFCikaSSogIsSbM7AE/Dnq9SoWSqhgljpZomMTgFVZXRR2udvunn&#10;q9TRj+JvQUoaL9Kq7S7AdwLaC3bvz1eqVS5gr4vIohKJInDTCNSAwAvfXv8Aqfbz1epdQ5xFEWqK&#10;VfNKgBrj3VY2YDXuAOer1PUWaHaeDFqRPllIke8e0B/C1vA89XqectZ2qsUn+Uq6tF3EkFQEJUXB&#10;U28bft56vUqafG6isgesp5fManBCgEEXBNvpsPZ8eer1LOkztLSRLPVQs0wVJBa6gA3Hf4+znq9Q&#10;hZdzD59OcVqXKKxKLfuC7X08bAac9XqEzCq2lwxBVxyM5mbaTcEAnwHu30789XqcZ4nMJxCjCzF3&#10;VCo1bZe4YjXnq9S3y/MzP8qkbHYRdSSAV9p56vUMNNiON0WFfMUs0KMTeNCvmFR94AF+er1LvC8y&#10;n5Ff5i4lriQbqCCDbsPCx+PPV6lVFiktXsgZgNt2bae4sLjXvbnq9WTG5pYsM+Woffa4uRYkrfUf&#10;cSOer1J3EJ8Onw8xeSLva17ADnq9QU470/ydmKYx4rCl1Zgj7V0HiLj4/s56vUXrPPo46aZ0NZiU&#10;lBCtZZlWo2amMgC1r2F7d/o9nPV6qpuv34fmL5dqDj2VqWOVaTevlwxAO6v2Olh7vt/bpz1eqsHN&#10;fTnGMk4yCtGxeK4lVzYDcSp7g/eBrpz1epqy3NXxF6WvpooIr7gVkuXPcjaRcED9e/PV6jPZRqIp&#10;qdFjZHWdx7hGqAD6vZ+o56vUcLprl2SslGwARqCbi9guwjX438Oer1WEdPOlmES4SskzecQFbdba&#10;FAG61u1uer1HKyZlAIsUiIvmkKAGG4BQPD3fhz1eox2EYG0FOTKg3grooI08dT8Oer1CDR4TAzqJ&#10;E72bw1Phz1epSx4PQkXdQGFrWtcc9XqUEGW6KriZhGCXAIJUDbz1epsqcnYPVM1NU04b3SCTYkn9&#10;fHnq9SYxDp1g8qLJBAAUJtYAkC/1nXnq9UGHp7HRpJNtYqwAUbbDtY/Xz1erBLkWNInWVbBhYAKd&#10;36/0c9XqBnN/TOoeF6ueMGNrgDb3F/D2W056vUQHPGC1OGZkjowpjCTNckggWY2H0Dnq9VVfrqzZ&#10;LBhElMsnnSKrMVFiPdXudB2Phz1erVVzpiVccfkoq2muJHdwzE6WJJBtpr4fDnq9QY1cW+qZ4EUx&#10;OWJBuAth4D2A89XqaBVx0wEccYWZyBuOpAB/bz1eqU5MNUmIMoZSdrtY3Av3HhZh489Xq7mFPs8+&#10;IDbISFYHsTe1wP289XqiVEhEENQXLtGw3E209oFtSOer1ScLqBLibGFBJGq32sNLBgbHx17c9Xqe&#10;8YxPD6vGquekgWkgkK+VTRglYrge4pYltv0kn489XqxPOtJTSVMYJWVjqLEqbWKjnq9UlaCnqaNp&#10;0IARQx0sSDrYjnq9TXS4ZTylqgqw3kgIL3H0/Annq9TtUmaLbDTjYWKx6C32jrc99P6eer1Qqmgo&#10;FrDTef72hKgk2JPvA37g9tOer1YZ6ido3pYo9sMZCW02km1vu9vPV6pFLSw7UkjvtgIBAINj3JHt&#10;Gtr89XqVNNH8zTtLGSRuU303Cx00+PY89Xqm4guFxBowyszEMyH7Vzp7LW7nXnq9TVJhobB1hnF5&#10;Axs5sCQSf4c9XqQkVFSmunp6ido/LuUCi+5jpa1+er1SquWlpIFSSxYgn7Ive2n1Hnq9TMRDMI6h&#10;nIK2DAL4dzr28bc9Xq5UZgNV5sIKoD7u4i27w56vVJjkqIjWO673KsC51UC/h4XJ/Xvz1epvhZhC&#10;adEDefYX8dDpYW56vVhp1MiNTsVUd7nw56vVJoUjeVY2Ntx91h3Jvax+nnq9T3HW1siyyUxDGMkF&#10;T2sO1vbz1erFFWSVMLQ1SFJA27cgN7HXxJ0+Pstbnq9UOsrPLZ4AumpXdqQT9PPV6uWHQbWaSe5C&#10;r7raEfVoe3fnq9Sno6Csgoiqt+kk94vusCANB7O1/wBRz1epMvN51ZAlNGrEkkhhddT4g89Xqi1N&#10;FVowjmXbcuQ17qQP3QPgb/qOer1Z7xtSUpp3uVcb93ZSe31c9XqgxyTRM0rghHJIt23X7j2256vU&#10;4RVYpaaSNojKZCd8njrqBz1ernLh7UqQSJKV907yT9m/Ya6ePPV6s9HXQ0siIHYyBh+6pv43+g9v&#10;oJ56vUrqGCapQIyqzEbiVsARf6vZz1erj5CJFVRQSs+1lcKDrp+6PZfnq9WVpaqkWKp8s7WCjtc3&#10;1JBue9uer1LKiwakhpxUxkO4FyBaw8QADz1eqCxNqmpcEbbye0W8R7Bb2Dv37689XqR9ZFFSyGtn&#10;KsXF2PgQx0Hj2HPV6krV4YskCzUPvIpO4r7Ce31fHnq9UNqeWomkjjW4jN5Po9v93PV6s1PQTy3j&#10;ddqqd242BtYaW9nPV6u6GCSGV42j3yIBc20F20N/afDnq9Srpd8NfJNu0O/adt1ue1/o+nw56vVL&#10;palmKs233SQzWGp+Hwv4Hnq9S/yRhuITyOaxg0bOCh9gt27Dtz1eo6uTaGuoamGpjjEEhi0kYXAA&#10;BuBqBZu58Tz1eowGFxQ1FJDJXzgvS7JV2AAEkH3STY6ew/dfnq9Q4UWYIY6aKogpyQwVlYaC4122&#10;Ovw56vUsqTMb4jUxgQlXmUbAoawCn3iW7eNh2vz1epVnDa6KlE1TL5sgkUpGsZF0uSQzEtci/s1N&#10;zp256vUD2JCjXGaqAwD/AEsuTIBaxVdGY9yR2uL6W8Bz1eoAMexCpwesjiq18yNZC7bTcgA2JJ1A&#10;vp/Rz1eotfUDGFxPE1qILIiMxUDQMLkWI7HTnq9QP4hWyRSl6cKpUe6o8Ldjbwse3PV6kBNJXmBa&#10;muUiRjZlGmpOnt/u56vUoFxSSkw0ojFSgBDk9/DUjnq9UZK5oZEjlf3yASdLfSD7eer1NOM1LxTC&#10;eL3oz2Pe5Jsb6eHPV6oE4EkcTAe9f4aXGvPV6s08EZVjHYdiL20Pa3PV6o+6OMxQyLukBt8ST2+G&#10;vPV6pTzUz1Ue5CrwkhdNAex+B56vU7x16SwqY0Ezx3W17C5axF7Htz1epTPS1NNSwpUAe9eyg31G&#10;tyPDnq9STzNO74WBLdwkgO3wBBHYdtOer1IGjqKnzS4DBiGK6Xutz3PPV6lNhstLE5mc7glrD4j2&#10;/Xz1erL85TtM881I0quLKI3UC/ta47c9XqboKh56iGGNFicaspIut72Hx56vUtKaAxVCkMGtuVjf&#10;Ww007c9XqbZjiMjyxPJvSw2r7Tf6eer1NjinhjLPpIe5Oup7fdz1epvo5oIJiJ5DIJCEAPYHvYeP&#10;bXXnq9XsVSOsqooYG2EEE+INr+Jv9PPV6o+MT1QpHlphuka1yBoSLC9+er1OuEVdbAEerIZh9nsV&#10;v46HQ256vVN/lshrFnd94kOq30BOhI+rnq9TpQ1Hl1ezdu8sn3fAjta/PV6n2FWqZJmpI3NNAgkY&#10;j3rXNjc9gCTYfdz1erpad4IJUiT3ZF8baAa3Hj+3nq9WKNXgTe4DKykgadxqARz1epsWao8gnVSQ&#10;Ljw3dz31I56vU3SRGadK0kIQCroLa6aa6c9Xq4iZvK8lltuI94+Fz2v8Oer1cKpJI6k2F4o7XbW+&#10;p79+1uer1YjXKwlaoYqsfujxNjr256vVAk+RpqhHeUAWIAJsTfsAD7eer1YaqaJpUjQjfEwJA8FI&#10;PvH2W56vVHjf5Z5Ko2lLX238Cf489XqiyNHVs+GwyFJ4wr3HazeH1eznq9Wf+XI6iCtkJ8wFbEEg&#10;2+i3PV6lXhVJJSwrSXBDISF8AP1/Pnq9T+HelgiWkudPeuPHseer1KaCeCtog9TBG9rXJve47EeH&#10;5c9XqnnDY5T5jnUAWjB8e9wPbz1ep9pxUtGCg8yYsoudNoHft7B/eO/PV6luMWdmShplQjYN7EAM&#10;GvrYnw56vVGr554JZIqZREiKniCGubEDvqO5+rnq9Uykwx8YeCaZrRxKwVD427fd3056vUt8OwGj&#10;UtWVR3TrGPAXJtZbdhc89XqXeX6NaMmVSEmew97uwW5+/Xnq9UupqTTVMkkpWVp2ZIwDoqizEn6+&#10;wHPV6pk+cKaleLD4p98YjVpQVsBfsbH2/Hnq9QQ5qzcxxB6QWaMqdpAFrWBB9oIPfnq9TFQ0NKs0&#10;VZ5gG43CsbqSbntz1ep9VzgsJancGfazXv8A4rkj6u3PV6gvrsTmq5WrZSZFQgWDG1ybad7W56vU&#10;xYjjMwrBEJdAp90+9fx1Pt56vVzy/wD6YwLJ+kkdUuSNAb62/o56vU6ywzsalWCq0LgxN3IivY3H&#10;gT+pvz1epHYgI1mlpwvmJIPMBtfbrr7bXPPV6g+rKanwnfNKpKyEOAL+7ewOg8Bz1epdZSozUYjH&#10;HGLxmwBZRr2IAuO5HPV6hGqn+TqqmPDVEJlj8mW+vuh7g28Nfy56vUmKbDZ6+aRiLGEkB7GzG99B&#10;9fPV6vYXhdWK4zoTNHuDFgAbG9gCDfS/PV6h1yfliopBOZYd7VBDqPAfHX2c9XqE3BsKoMuwKMUL&#10;NLJOrMY4y77bk2I1sD2Nuw56vUOWXMRjgqoVjA+SBZ4lvYDdcFbWvoL9/G3PV6hiw008tW9fAdBb&#10;YttLMNDYjtz1eoUsu5zr2pkp6LY6yCyknQBdGv2+7nq9QmSZqo80UJp0ClAIwWBFjsudR7Rax56v&#10;UWzOFHLVYpPWIyiJZQzk3IBIG029gOt+er1MUdFerSKpJZ2djc9iLEaWtp+36Oer1d5lw/AoqGme&#10;h3SLLGRJDILqsgbVVPYgjXW3jz1eoJKaClpsXcRggEBI0UXC7jcgnwsfDnq9Q1w0NJSYcYtqlSoZ&#10;3c3IuCWt499b89XqT5xWKbDZKuJrq9glhcnW3f2c9XqgTY5iFLhYFfGJICQqqD9nWwPxsLHnq9QV&#10;Y3jOINIilVYSEFAxJK+NiPpHjz1eoN8zKfcinqFSoZ1aNS1wbakD4/D4c9XqZqyPFYl2MQzS2ZdB&#10;bUE2HxA56vVxqIXgrKabDoFpwRtl8Q5J0J+Ps/Pnq9Tj5k1akomUkxMVW40c3sD8NTz1ephrfJpa&#10;cwYgoUqxj/R6C57EEd7e3x56vU3UtfDhJY1Tfo1I8vQsXU2uSACQRroL3+u3PV6hFyq8UdGlZTTL&#10;8vKpYBoyrgPqCysNyn4EaeNuer1Kiqh8zbXOnnSbB5lrHRjYEka3uPHnq9XKOTyUqpFVV8wXJOm0&#10;9gB4g6c9XqgU08lXto19wstt9txN73+Nvj/Rz1eoWMEaCWngimh2jWOVLAA6G7j7uer1R6XL6AT1&#10;kjgUgYeV2uCDqWH5duer1KdY8xL8s9NEtSZ7lwdCoHYqSDc+waePPV6l5h9Tg0zx0UswirahVtvG&#10;oNzrtsSO3gPbz1epd06T1dBUYdHL+lSMrpazFfeuCQD8Oer1MdHT1QRBUfYszAk3sDb67+PPV6kr&#10;iFPUwQVKM4EDy2Rj3BbXcfG9/p8Oer1O2EZer5lNRSy+ZJZQ+3/DpckEXBPtHPV6mqqlggr1SFiX&#10;sdSNASbAkeznq9SbmkMDEgpuYPcmxuSTbTnq9THNBAmEfIVJ3ywqGVrk3J7nTxB156vUncOpopXL&#10;TSMsaNtQdidBcnTxPPV6lJhGBUVXWPhLpsO0FZBqGN77V9nxP9PPV6ju9K+n8tFC1SoG/Zt0FlA0&#10;JH09j9/PV6hTky1hWXn/AJqsW53nRNygFgG0Nz/huNRz1eovfVN8Uwv5unwqdYqeWRnkaRdNl/eU&#10;EDTQ99f489XqLDj9McWq4KyLZGZSFXQk7RqpI0tftz1epb5JyogVsPrl27bk7LoCrHRu51Fv4fTz&#10;1eoQK8UmFxx0QRRFIXIDdyFA1Nra89XqLvmbNcsWJ1FPSrsi1KyEkm/sF/v0/bz1eoNa3HPmFhnq&#10;fcbeWB7MwOhH9h56vULOBZtehy27023abqXYgkG9uwPtGvPV6gvbE5zmFaGluipIshk3kAhz71zq&#10;Tt7i+nbt3Hq9QvY9idSW+XmcmCEApK1gSv8Ara2F/Zc89XqDatxL57MSRRSFYCobeLBrjSyjUWPc&#10;n+nnq9Tl87DWVK4TVwllVj5b63a/tPgRpz1eoQaDDqmWunZUd5aZFIjAB8xT4LrYn6bD489XqNVl&#10;LA2wzBzX1ag0xQOENxY294H4jTnq9QNZ1zAsmIiklV49GBIAsqjXx7X7frfnq9Rbc4V0j4r8rSnf&#10;5QDuTqNrGwJHtB56vVzovmDWwMsZYKQPdsNq6+A9luer1DnhlcVwVMSqXdIIidqgncS1wbga9h48&#10;9XqCvqVmelwKjjxJy3y9Qrhhb3VYe32aHueer1EfzjjFNiEYjppFYMm5TcaqPAn8gPu56vUF+G15&#10;YFahDdAz+WNSxJsFBOgNu1zbnq9SqhkpaUptTakSHc5UnVrd7DwOn089Xq6zDjCMIoljb/JkbhbU&#10;aXJv7e1h4c9XqZsJrVknjo6SRdwXcVa4Ci+gJ+Pbnq9Q1ZYrrGEsy2EpLW0BA1tf4c9XqPLk+owk&#10;1VO9P7jzQi6diDrf7+er1GIhoZoIo8Jph5ikRshIJA095AfbY89XqxYdSJHNNDVIRE8qsQ3YDwFj&#10;4j289XqDnMWDAs1TLTrI5ldU1A2qxPvDvfQ2tz1epLVuScEroWNVfzlvGqhRc/Fjr39g56vUWzNv&#10;TxIBUTxIAUlTfe5ATdqB7umnbnq9SJrsJMDI4cQroYi2q3sL6fAeHPV6lPh+ISrXU60KW8oOsisP&#10;0bBj7rk2+oC/0jnq9UPEIa6m+ZNQWaR2QxKNe/hb2d+er1N0uNU1PLG4iZ3QvEFRWOpA7kDSxPcn&#10;t9fPV6knmSY0VWplTchCSBCdCSbMG+Hw56vUGqyyRo9bK4pVkkPuxElRbXYpax0vYnv+XPV6hw6d&#10;5pxk1xlxNwVc7lsL2TsLDXXxJ1J56vUcXCMxxiATU83ulBdhdTcWN9VuDbT7+er1CVS5yqKh5pa2&#10;VfOGwblFiFtr27gjQ/Tz1ep9wTNEGIb4qiZgtyUcX94Em19Daw0156vUKeXMxQyP/K3dTKmzcWUX&#10;v3Ou3UEHnq9S3OGYRWnYu01FQLEg3UA3A0vYfVbnq9Sdx3DJ6KmGHBRIGZAwFzcj7Jvf489XqkwK&#10;2GzxVMEVpypBW4sBY3Otr89XqVOF0lRFh8kk0rPNPtPgFBBva1vZ+vhz1eoWsLqaiTDayCRlZ5Vc&#10;MNqgEkXBA7mw9nx56vUTzqxhyYJjkIw6Ris1jtKkC7XL2+r8789XqBeTB5qhi8ciBiWCkCxAGtyS&#10;QO/6+HPV6j5enbMuHZVxCnmq5IkWMRlnBBYkaMzAH2+Fuer1Xq5E67ZUxbDaSHDqyKe6qGQMGYbQ&#10;feGvYm/b2H2c9XqENurjYgBRPZrNJtIvcDuLj8uer1E+9SzzY3l+fytWaCQMhA1Hgb+Bt4/Hnq9W&#10;s56jMHhovmsOhogyqyGQE3YW/euLDUnnq9VX2P4LI8qmn/y/msu3/Vue/ext4c9Xqm5ZjkxBKZAy&#10;7Y5HDEka2B93be9xz1eoRd6wSAUhWzfZSw1C2uSbad7ac9XqFzLlXUVXyu9RaMm6rqCR4X0uPAf2&#10;89XqPRkjCYq6anmI8qSREvtuLBhqT2sb6ffz1eoztRAkFNTRYbN5UgXaNvdyLg3+Jt4fx56vUC/V&#10;WSjoMLdJP0nmNZ0sQVdtRcft56vVW91Jq44amR4ZQxUhSugsSDbS99NNf1Pq9QDbvn45q2liZ3hj&#10;CFU1YG+pHwPfnq9TbDFDTxCKvYoG3FGdfeDEiykfHXT6Oer1ZKGQLUTLYSKdusgUgFTewBBBHwI5&#10;6vVExSWq8tZEsT5RBBttUeNuxBFtBz1ephyzMkLSw1E6qi3YykXIIPw8Dz1epWQUkIIqIv0m5gGL&#10;XU7db2B8T356vVHioTU4h5NG5j1IDsLEA+H0ePPV6mXzGd92IRtEsTsrlgDuYGwIt/iA0v4eztz1&#10;epk+RBrHkp7LDcnUDvu1A72tz1ervEENFVR0sjiS4QlhY2J94AX8Ld+er1LOTGJqGrL+YHcx+6yW&#10;uhtqSfhz1epeZTzVXVkk1bici1G1EVLW3Pc63ubG/tHPV6h9wPGoKuNFdyAzDyQACAfs2+onX2a8&#10;9XqMrknDcNSrWixhg8ke1XAO4NpqL9jofC456vUY2poqfAEp1pY5I1dWa24KFCjQaA3FtPq56vVN&#10;wiooKm0k0imd0O1QCb/H6Rz1erhg2ISYliBqpQ8EbsyEtoAEBG4W1sT/AB156vVzzpVz4bgUop59&#10;0SxM23TvYgnw1tf7+er1VHdRcaw+J6owuXjhdwFLFiVvdmue2psANLWt7Oer1M/RzOlPDirxAKsc&#10;zOX3uoJUgAHUixvz1eq4ToNicNXTxrHI0MqWZQup2gAE3/wm9uer1Gdx+Wvw2tFXCN8xJZlYhlKn&#10;UXsT93PV6hOyViVEJFrILU8pILBtSb9/z56vUcrpfnPEMRU0NXrAFYIe7biDp4aE89Xq558wh6tI&#10;ZplCIxbcovY+z6/p56vVVd6i8rGjxYV6RABncFrA7VKm99B9rTQfD6eer1FowBLzOtK4WGBlJIAs&#10;o8R9HPV6jhdLMZp1oY54wt438m9rKQSbGwPhz1eq470zVdNU0RDbfMjso7j3dvgPz56vVaLkWspE&#10;IRTrbT2+PPV6jEUGJbowt/2jx56vVI+ffYQHAtz1ergMR2tYNr7fC/PV6sj1jubXBtz1epPYlM0S&#10;2Q2te5H1c9XqDPFKwbftXIv356vUFGN4owuC5sCfEjXnq9SEeriLixGlzr256vVGRo1hXWxb6Oer&#10;1NGKE07m4JFu+nbnq9RFOuOY3pp4oJPdiO8EEEgse1/b256vURHOeJxCSRr6BTut2LfAH9fu56vU&#10;XOsxOCTzY/dDESWu6kqSTe9hce2xPPV6kTHmGkq3eFZ44HjDr5Y1uO1xf6xz1epIV5inp/ktqqWc&#10;XJ1JFtCe9+36356vUTfqt6esoZtFUr0YMk7G0lyDcm9yL2NviDYafDnq9VSXWX0z1eBvNPEqJSxb&#10;wuhDNtPhoQT9Nvr56vUQTMuVKjDlaJldkhJtvFr37ntz1epCRYYBJLHVAxe7uUa6W/s56vVC3RJJ&#10;sYAxuhVX2/d4kX56vU1oF3AXA18e3089Xq51DmSZnJBJsdBb7hz1erg0ciqHI0PY89Xq4C2vPV6s&#10;pRRGCTZvZY9uer1SojGKcybiGU2A7g/E+P6/Hnq9UeGRUbbILqTrprp4Dnq9Q+9EXikzkKo3IG0q&#10;AT7t79z8fhz1erYA6PwxT9PqeKlQb1JZ3JJYg6lbnXv+unPV6hDxWWnr8PjWBdvlIwYeOpNyD489&#10;XqL1mo0kdqbDUA81gDu7gjxPs56vUW7MaK1DJPXTL5ytIuw2sACQCbaEW1A56vURDN9JLLVSJPGB&#10;Jcge7ofp8bc9XqB+Pz6euAMIXvckAABTc27/AJc9XqaGYV2KlakbLIxUC41vp+R56vU2480vzTPh&#10;912x3fsNB8AfHnq9ThFLRVVAlPCmzzAG3m2h8SfHtz1ep/xCJaujaA/o9uwEga2H2iCPbz1epT09&#10;a8sKVTyBEsBe1tB/Tz1erusrAwSPcLrZiNLkE6W+nnq9QgZRzRXYFK7UlQ6JMyFowQFYDTX6PDnq&#10;9VnnQT1AY/S06JTyunu7RsIG2/u62toO5+HPV6jSZn65Z0pGaWOVnSdla32gCe7Mp0I+/nq9SLoe&#10;tmdKbEJZTIsm6MvdVAJZWPZTe+mnPV6hPyz6oqzL1GaKskkVqlSJWL2Pl62AuLqRoLg89XqVb+tc&#10;1tLU0grEfYhLgSAsFGgtbsT+Z56vU94V6zMMXCp62jnWeZBHsjZ7sG3C9yTpp2B56vVyw/1gYXUV&#10;lROKoRzW8T7pW9nsO1xz1ep1wL1Y0FbujHvyMCQ40Pu63AtbUfHnq9Q64B6qqfDrzVKeaxiu19CV&#10;NyATrqCbj+3nq9QvZQ9VGU8ew2Gqim+TqNym7uoBAPvBgQNbX0I0v8Oer1LCj9YmSIJamhqKqJ2V&#10;iU7FQL2Unnq9THVeqammxGOSgrIaiGMF2Aa5+IBB7Dtrz1eoE8xesSkoK+rqIp0RJHG5S6gkEEdj&#10;4aG/PV6gOzZ6ssuthkzUNUkTVDkh2IdWK2LIPAnXt+3nq9WfAfUJlqTD33SyK/lpqsm1ihYFtrDs&#10;1jz1epf5P9TuVMHxN6yrZ2ptoAZzuYEFiASTqT2HPV6jH4X6p8lV0kde85jiZF/RsVIBP9/8eer1&#10;ZU6/YXjmNHC6OdahpWUIqLcM57KPFjr2/p56vUGOK+oTAPLr8K2mZ6eQGwIAB8STqRbTTnq9Qbr6&#10;gMvUlG0hqRGCrK2qgA3sCALnQAXPPV6pJ695bncYthlZHU+RGoABuSToFPu+0356vUJGWPUxluSC&#10;Rp5oaechVYMQLEA+F7Hnq9ScPXzD8SmApqelnYSANKZCGBY2JCgWv4W/v56vUsaXrXgm94axkcoA&#10;hUkXLkC1rgdr3J8Oer1O/wDnhwJmhhqWVWAuSGXaWtptHjb4c9XqdqHqll6qSOLcgdW3XJUl/AfW&#10;Oer1P+BZ1o6qop6yBxukeVI0Zbl2UkbVGvfv46c9Xqs69KPpHx7qBV/znFKOWko55N7ioiALg6m2&#10;v2SDpz1eq/vpR0FyX08weHD8Jo44CiqD5cYS9r+AX4c9XqMNTQwU0O1QEXwA056vU2YniarE0a6f&#10;H2Dnq9QX4nWtqSbgeF/4/lz1eoPxUBqu5HPV6lxR1SRlQ3xvz1ep4XEUI/RnQc9XqbqrESSQG0F/&#10;o56vUzviHgVv8e9jz1eqE+JXkttv+wc9XqxPXvIS7mw017G/PV6kpile6XMS6HTTQ89XqQWJY27K&#10;dwHj936/rrz1epMz465j2dtfo056vUj8VxGtL7VuRew8eer1InFpywYyLt23B1tcnnq9QJ5ujqqb&#10;DJqpbqsIazAggA6ak9tdPr56vVVL6h8+U9BgsjSMjSPuIYtbawBGtrXA7256vVr+dWc20mNYt/vw&#10;Gih2jVXIF2OraAE29nPV6isT0FdmZUeVlQSMdiG4fbey3I017gHXnq9QnYJlupjwqlRYwNktpCul&#10;11BJ9oHs56vUajpZlmOKZBCpQRskqlR3F7EkezuPu56vVY90oy5TVlTUSbQwsugNwxvfaPZf489X&#10;qOpgeSo0o6dkXy5oi0uljoRa39/PV6n0YdHDFJODvL3BW3Yg/Tz1epM4rmDDJamOmqz5bTAIrBQL&#10;t4d9Rz1eoH8w1mIrFLTUcgaRA7j3tVAvz1eqvHrF1S+XhqcMwPzDPGWUyOfduw947ha48Lf289Xq&#10;rPxfN5rcQlNQm1YSt722sAu5mBF+17ai9xz1eop/UXOqYjTyVu/eyBzGoA0AOlx7Tz1eouuO4jRx&#10;VUbVLgGRNzORoPHUj2c9XqZa8RYnEYwA0chCki/Yjwtbnq9S1w3DWqKdYXCOqp7wZrEAdha3jz1e&#10;pd1WCYXXmOlpIUinihjkDIL7Qx7MCbWI/W/PV6s9LlLBZ1d6mshpxCj7C6Odzg6qoUEA/T4c9XqD&#10;gQwRgO5V2YnbfUmx+8XPPV6sNeagCUMvvhmFlsde2nf6uer1MlHDT4eAFhk3ojB95uN3tWwB0+nn&#10;q9UQxSQsskW47lLsBr30B9unPV6pdMdhFRKgu4ZQp+i+vPV6sz4cIaaKSYbVkJ3AWOngBz1erLT0&#10;ET0yQGNtxdVU28CbHUDw56vUrhgRw6W9RMCS4VQzAgC2hI7DX+nnq9XbJhWHVKxYi1nBA0FxYXJ1&#10;7a37Hv4c9Xqhx4ditZjNLhGBUz4hU1cyxwwRKWkldtAqKO7HwHjz1eroYDXSeatXG8JpmP6Nrq4N&#10;7EMPh8b89Xqbq6gjeS5J2jalge1+xA56vVnpkw2ojijhmZJYWYOCLFhbsAe4Ht56vUs8NSHDpFiY&#10;kqt7AjW1rEnw+rnq9UsTmmWGWLVCH0UHSxIYC/e4056vUl8enocVkgCjZsuFHa5v2I/XXnq9QdYx&#10;QeUrTFNiqbdra37jwseer1MMdUzzMGfclwDrqb6X56vU4GjwiCpT5tWZXNlCjcQbX7/E89Xq6EBj&#10;pyKdNRIQfbYa/Rz1eqRNAEihBX9LKx91e4AF9x8LEHnq9TYZlnrXw4LYIQb/AA8NOer1Pkpo4YNl&#10;Q6KhsUHZibdh7dOer1YJjBRDdSG6uLlWF7n4Hw1/Lnq9SMxSIy4irxx7bkPMwFySBoL356vVExUG&#10;OKSqjO4r7NLXHPV6mafEDs+XdiNrhr2+i47W156vU14lWz1U/lqbMCpVdR7pOhI156vU5S1mHzSS&#10;QMSGUqpPYdvD6Phz1epzpxFBOslw8ko1PfQW789Xq5w4mtRWmRI/MCXX6x8e/hz1ep3lcveRBsIU&#10;/RYjtrz1erKkieWJEANvdIIHjpfnq9SUrXqfmhHEtyhB8PEkLb6Oer1T6KIiOVaiQgrdgT4X7gfD&#10;nq9X/9W1hp4qYCRLI7kLs7ad9PqN+er1YqikvU/MVDxxxOxO3eu8/wDA33eHPV6mSAwywkMRd7lv&#10;tEg3JsD8Rz1erAtNOsboF3M2/XUe7rYfTz1epohqjRwB9CbkbTowB8fr56vVOimppKaPy02khiVJ&#10;1J9nPV6oFMWxA+TVDYUY2JBIIvr/AG89Xq5bEhnU0gI7i4JAAOmvtFr89Xq4RVVRU7aZXWyOFN9L&#10;jW5+PPV6swr4d0krnS4QKNCO/hz1ep7pZKOOFbG/vAbiALEdvh256vV0cRiUS+agIlZkvoDYH/iP&#10;jz1epjxGhidjUxU8ZqVZQk7KCVXS639h8eer1eplhSQU9Vt8yQFbmwAYnXUeB56vVzghIllWRgvl&#10;EWXXbe+h+zz1erKjR/MKCVJAYWuTc3JsPgSOer1YKcfL00gf3WmcG4uWIvqPgeer1SsQXDpYSxJY&#10;IWtY2FhqdPHnq9XCaW0SQGPyt4BGv7v7L/t56vUz08vzVa9JVKrJJvYE3tfsANe/PV6s8VdQLM9M&#10;ECiFhHqLe8db66kfEfHnq9TXiNXJSyxQbDKV2EIBoR46+H9vPV6obGda35ul2xszFgu64UWsVH0X&#10;Pfnq9TPXxVm9arcYYdzE3vYAA6kfTfnq9SFxSseaEVNOxUMXDbtSSD3Hw/p56vUzwSb2Q0pM0km0&#10;FWAJChjfv256vU3V1cKefeUDS7iptoAASbn+GnPV6kbU11QzSeSfLM123Egi48Ld7Wvz1epB1WNV&#10;lLLKtEPMU7pCewBv3t8Rz1epEY68WJiKajZgzhjIguCH7C3tFtf1vz1epEmghoqCSWqXzH3D3m1L&#10;MD7p+ntr/Rz1er0lVBEiml99kidWFuxYgDaB2OvPV6mPE6d62GMTKYxDH+iuCCT3Yc9XqTuC4bP5&#10;01VZvO1ZgRpsPh72unt56vUuoKqOnSnSnQSk6EHRS3+rbvb4c9XqYKzDcW/n0klf5ZM5sF1BCC+3&#10;Q+Ovfx56vU7TyJSxRU1OyqGIDE6hmT2/EeP189XqSmMyUa1IjjJmLXfcmqhwexv4a89XqZIW+UVV&#10;l99pgwNtSCbgfceer1P0+G1qUSh0jMYI0bbudu3bvpbufZz1ep0khqqal+Vg2pEGKgqVuwtoLDXv&#10;z1epM1NVicVRHWmywbWD2AsSNO48R7fpv356vV0MSejq/mK6MTI0RCqttGIGtxbX489XqmzYzLDT&#10;JURrvRk8sg6lT7fs+HPV6kZQJHWNUVzQmSRbld9v8Xc3vb2fqeer1ZJcYqlpp5xEhMdywDbrXt4n&#10;4m3PV6krW4vJh1O628zzf3LXUe8D7vxB156vU3SVCU9o99y20gWIIJ8fqHPV6kzMlEMTFbUBmVG3&#10;W7AqNLW7DXW/9HPV6sUbRTCaXy9m4sE9gF72+7nq9UjB6sJVvFiG1lVWZStypAO0i97Ai/Y/HTTn&#10;q9TRWmeJpJ7fokLFVOjEnt28Oer1NFVHVyDfJKwhNnZAOwtc307A+Hbnq9Smngmhw1bNu03qLLa1&#10;r/nz1ephZp6SkirYg0nlhndABqzakAmw7/G30c9XqfaPCsSxGCTEqRQgAJc2BIIAAGltT7R8fHU+&#10;r1K9MMkFJZJN8rNHYNfS496x+A1t489XqfZPn8EC1NQI5aJrojlbAEAncwubmw1tz1erLTo9JBHF&#10;N7/nsW3OpBAYXAXtprcc9XqxYjWrudmBPlFVG02IQfaN/gPZz1epOKcHxaSWOjZjBFe7KdrFvidC&#10;fZfnq9U6nw2GekWoDiN9wKA33bR3JO3x8Oer1eo6SbFpnxxk/wAgxDArYsFPf6/bz1erNhNY886Y&#10;akgkcySSEkWBNyQp+Kjnq9WOkocXgxCYVI8z37I1iVUnxPa4HPV6lVh+Sa6oYNUSCVzIQFTuNx+g&#10;256vUK1f07no8FSYwHcRHdSNxBDWGnsvrz1eruPo9ilfXT4tNQtOpIUNvIIO3Rto0vr8e3PV6sMf&#10;SzHJyr/LlhE6jaASTZrH93v4/Ueer1Hb6K+nKqxK9Y9M0EOxt0jFQSfb8b89XqVR9HLUTvDh8gSS&#10;YsVZlJBF/tEXH3Dnq9SVi9NGMYZmNozECkZN5hbywPgO99Oer1GYyz09q8OhpqaSEhVYLck2A7/S&#10;QQOer1GLwjDqahy/M1PGNqhQI7abiTbTxHPV6iKdX5psDxCebEqaSzl9rLESFFwdpspABv489XqA&#10;fCKClx6vjGC0gkK7XbxNiT4X0BPPV6hTxTKWI4PhRxCtpwsUDLvVzcAkm2qk/Tz1epe5SxjD8Uo4&#10;8KfayTlAqi110N7c9XqBjNGV5sjdRpsRp2kZK4IrG7fYBtoPsgkEg21Itfwt6vUNeWsvfK1VTUUD&#10;X80I5UgkAW/4j4G+v0c9XqEzAcSqpa9cEqW2obldLAKP+B8eer1Gw6SZcqJ8T3wpa5HZbDb7f2c9&#10;XqPxRYGlJOKmjk8sEAMDci9tfr56vUKWEUPzdOfM/SX56vVjOEUVHWMAtzYDS9hf289XqdsGES1e&#10;wj2eF9eer1cOq+IVdNQnD6IhSUPgNdBz1eoqeCYhLHUyxBvfAKknT2jT6eer1KbLs0kE7M57bjf7&#10;/wAuer1M2PZtlavmOqxoB4mx08Oer1BJi3Vihw6nls25wCLWt7Tf42+HPV6ii9SOr/yWFzVlRVLH&#10;uUMqtt3uS2lrr7eer1Vp5+9Svzz1lG1aY5FY7yWsbC/YDwJtqeer1F86EZnzFnTqyYqlRIlRHI53&#10;C4AU2VVP/J2uptz1eo9i4JJiGavlUhV6dEYi63JY2DXJvf3gbdtD9Z9XqcccqZcvxxtKmxIiNLCx&#10;A8B7eer1IHMONwYlhciUIAlZZCgYhXJOo09nPV6pvSzoVi+dcRhxvOUitRRPGQtiCwFrgAfTa/0/&#10;X6vUf7CDljJOEWw2NKGGAuA0YIJIJNybk3PPV6gexTrecXxWSmgcgMfcDAgsB3sT37X+/nq9Sroq&#10;uvxxUgw6UBpDorMbE/Vfnq9T5Lg+L4lmJP53KYo4QilYhdd31976C+nPV6hXw6LD6CWLD4o2qKiR&#10;lFxqFFzqe9gOer1Cnh+NYThNUsVRIsb2tc2IBv256vUJUuecLioDMrsZBZQV7W0vay89XqXOG50+&#10;cpPNZCPdG0EEEnwP2e/PV6lVRyCsiVyvvm1/hz1eqNiKVskD0oUqkm5SQDpfnq9QfVWTavDGVxOF&#10;Rrja1ySb3vc89XqR+PYrS5cpZpC/mGNxdQu7cR8B4f0c9XqC7FMdxGv+bxDatCkMe9AQwDHSy2Ov&#10;x156vUhMUx7Esw5eMkoY+afAkgN7AdNL89XqSzZaxGsl8lx2VdyixJPPV6hKy90xgcrVNEdFDXYb&#10;gT27D9vPV6jHYGcLy3SpU4vOKVEsSWsthY+21+er1MFd1jyMK7fTTR1IUrq72FrntYg30vr8Pbz1&#10;epRYD6gMDrmfA6KZA+0kIGXT7teer1Kps7VtbhqvINHDWJJABHw8eer1Fi6l5sxlcSigpZ3dmJsi&#10;ggsTp28bD+B56vVKparFq3BKXETKQVdlJABBKjt7LgnW/PV6lXhcUNWjuJ0maNRchrkE3uD8Rbtz&#10;1epYZeSV5B5bfoxc3Ui9+er1CPQRJLTMsjkPe1j3vz1epqzvl3EsQy4DHPJCYmLborA2+Nwfbz1e&#10;otOb8vVgwCdZJJGsCBZrE3+i2vPV6iyUWV0rg9RMpI1B0IY20sOer1NU2CVeBVUtVEhknqEWw22N&#10;vG/0i2nw56vU31bUdfFTvJSiRoXIs4BIPe/x1PPV6pGD5gqxVHClVShIIYqNq89XqeoIvnKypSqZ&#10;ZEjVUVnQEgnUlSV7a+Hjz1ergcr4DNQyLiDBwb6KNoIXxuPq+/nq9SaNLR0VM9TCxCgL9ruO9/48&#10;9XqSWCde8TyDXyfJxsVDsN6QSSkKL2PuX26+J+PPV6meX1KQYnjTV2J0FVO+4AGOSNRa/fYy3t7e&#10;x56vUPslfR12ypqyvkTxraTuS5AuuttRe3PV6lJF0ybHKZzhrrGwF94sOw7nsDfXnq9Uahy3WMww&#10;yN2IDlXaykEdj2t+p56vVD/zTVuZhNhEMS7zqptfUdifo/Zz1eopPVj0z4zlrExiyQMztIFZmBfa&#10;B+9cqbfAeHPV6i8dRaWfBMNqcQkmBFMArMQNBcAfu9rn+PPV6lt6U8/q1PUwUIilJkia7NtQKNwb&#10;bYG5AF7fEC/fnq9Vmf8APMPqJF+UlUzGNWAUXOtv9Xt356vUOWSMFNdUpXSpuYgs3gSdQLj6Oer1&#10;D3k3CZqIPSTLH5asCtiCpOt+2nPV6heq8XFCI5afaFsba9ja3s/Lnq9SFqs+SUc5YrvIGp00H1/s&#10;56vUnsQxHL2bKGSjZ1jY3LM1iATfTxOvPV6gfr+iNHj1ctVQe7vDK8qg7SPC4t+vs56vVXZ6kOiX&#10;UDK2LTY7hDCKGNgDKkVyB4e0EH49uer1FdyB1OxGtpMYynmOINNI8SXIAYANqQfAG3cc9XqV+Xeo&#10;FZkrMbM1BDWhi20sQAij/CCtiR8eer1DHkjNGSurWNRUzPDR1YlNjI6owYEkbQx8bHt+3nq9Rzcy&#10;NieEzQU2PU5npKmIKpG0gqBt+1qNbXHPV6lAOiXTfPWSYsOxXDGkALEbJFXadQp2+WR2Jv4fDnq9&#10;RWM3+l7D8oxD+UxSRzwt5oKsQgAPiAdSB4Hnq9SNzJ0MyZ1No6nAsz0jVDqu4HdcqwFg1rEam+p9&#10;vPV6il1noj6f5JxQ49htPvejF1N7MGIuQO2mtiDpz1eqPVdXq/JOUMRmw5FSpwgm4B2neuuwELrc&#10;dyOer1V/Zz9Z+NdcsPxHCccjWN6RZXjUkWLBbC3fXTudfZz1eqqXMmfqHFJ62HFGEbicbBvtYqSD&#10;bxHY2vz1erH02zni2F5toKj5kPSioR5VuTsAOpDX0I0F7dr/AFer1WiU1TQdRsRizbl6pFoN8UoD&#10;WViy294KbEi3f238eer1NuD9BJM14scRwohKmJpDuNzoHG0Aj289XqLXnbNmJZJ6mVeVcdl2NcKU&#10;1sfaQToQb+Hs56vUTf1VdKYMfmlzvl6mDSbUDMFspsLn6zf6fbz1eqtXEcBxGlmaGtXY8B3ALoCT&#10;fv4m3s9vPV6k7TGtghBq5N0jG+lxYHt93PV6lFg+PYjQRN8+VvIkid9Bc+6QT7Oer1Ito5JZnhqR&#10;ZXLSLcXuSdRqCLH2c9Xq5YTRVMRaadmLGyoosANNT/Rz1ep7WGlWRqrbvklIUa2GmgvodRz1epPQ&#10;YnWQyxUNaXF5CpZdALnS+t7D289XqVmI08kcK1CneVYLe9zZm156vVISobVLECFwL66iwvbTXnq9&#10;Qo4QSaGZZIw0TqASVsQvckNa456vVKpaF4sQVKNDskU2Op2t2t9fPV6pMFZBR1rxT2Mz7RssDcqd&#10;bD4eP589XqkVVatFi0sElhHIuzTQg6aqfD+PPV6m3FcWpoZkplbeRfcd17j6Trpz1eoJc3Y8I5WF&#10;O29yNFbsLfH+nnq9Rfa7EqvGGvUnUMTp7Oer1ZMGgZqr5h/sJc2PjYWH8eer1K2ip5J41hjh2I7a&#10;6eJvqT7L/s56vUL+DZSnZi8rXWULfT2ezwseer1DzlnJ0dFQHFMXVJVNtq7hdRre4BuD4689XqEe&#10;Sqo8CoTiNAAyuCrAfDUDTueer1QaGpu615AjjljJ2H2N4t7CPAfs56vUwVGJwtPJBC4EYRi1gbXB&#10;0t9F+/PV6kg1VGFaKQ7ArqwbUFja+ttLW/Pnq9TG+KCjq5ZpbSMxvYn2jQ2+B56vUjsRxaSKn2IR&#10;qTofC5+Px56vUi1p5cYqWZlIYAnXUX+H3c9XqFzIOTI6qY1dXERGdsgEgOreIA0Oo56vUaqgpKXC&#10;6JVwinRVsLpGxW9wbjvp3t+p56vVGpqrEaR/mZo/0a2YhmvtO42AtoQR489Xqd8PxykkqpKimQIS&#10;T3B94Ea2PtBHPV6lXgMslbUT1Lv5W9kjUbgFNl+2d2g1Pcd/E+z1epynnqcOmmTEnika6NZSpBdd&#10;RZux+B56vVixDGqV0qad2d55AUj8QLjUkXsbdtP2c9XqZK3MJmoqbDS22WkjEShvdVg1zc+Oniee&#10;r1TKHFK+mpQcSkhMxi2IkDb41N9bNa5t9A56vVi3yVsT+8TGRuVha11Nmvr9XPV6nnCsMoBEa7Ev&#10;deElkcMSoBGq2vYHX489XqxvVfMVESQ6vI7NY2JAGo+/Q356vVxpcaereWmxBy5G4MNAYwDpt9oP&#10;t9vPV6mmfFDHiccZJ8xy5F7C4XUG+l7+A56vV3QjEqmOfFwvljzDsBsN4ABYC9rH9njrz1ep3w5U&#10;xSpkpI42ZywAPYAEajt2HPV6nvD8Oq6OV2nQQbFaxuDbXQajx+PPV6nXBqlKdnniqANpUFj4s191&#10;r9wO2nPV6kBXZ6raKubDqhrHfu3NqTrra3e456vVhxLG1qK2NQhVGv2bTXsSB2Pjz1epww3Eq6pd&#10;6OpZqjyjaMFiR3tYfx156vUvsOqZcMpjUI32bgKtjZr21237c9XqXGHYrVSXpZNHCowsxIO7X225&#10;6vU5ZkxGSjAqqdSscQVfe8W8W9luer1Q8u5tUSzT1SHzHYsAUBvay3B+PfXW30c9XqFlq2lr8Omq&#10;SG2zFSSWvdiTcjva30fw56vUmqJ1pZ6gsrPF33M17d9/vHuCB2A056vUoKXNOHtIXqqRRTqoA0BI&#10;9jf289XqeKGoqaOGWXDZVFOt2KW2lgb6aHuBz1eoS6HEaetTz2ctFMqggDt7t7a/Dv489Xqb46+S&#10;jxONpo9k8fmAOQB7jaEXtoSulh356vU9S4rJRUySUa7w7Auhtf7h7eer1Py5iramCOmgptm3azKd&#10;AASL/u3HPV6nmippIJpd8sdwu6wUCynwHYjX9vPV6m6hzDU0eIFsOLKItxY6FCNTYfR/Tz1eoRMJ&#10;z/LV4ctNWANKZFVbWBIIJA+OumnPV6hywfGYMSoYjVyIZABZAtiova7W8eer1KGrzj8nSlIip96O&#10;SL3TdiD724Fba9v109Xqn4Rn2spjVmjjKLKyMpvdh7T9nSx8P6eer1DZkfOby1PmVDNJLOhG8gm5&#10;I7X8df4c9XqFeDNc2H17MFEkcQBtYkgW/p56vUvqLEamqME0YVIpT/hBN9fHnq9T1R409Jiaiadb&#10;xgCx0DC5v8L689XqUGHY9GXMtRINu4+BNrn+B56vU0Ypiginmhcb/LA2lRYm+o056vUwUWK7pDTO&#10;ikk/ZLEG/wCv7Oer1P1FmynraYww7dCV73F1uCL/AE6c9Xqc6/5HER59Sgs+0NexsPDvfnq9RSOu&#10;Xpeyd1AwZpgkfmpcsyoAOx1HjpcADw56vVSx1y9LWMZCd8ap4fMpvMkTcE7sexHwOg/uPPV6i6ZW&#10;opMGxaBqlHR4reYHWxsSe4vppY89XqsS6LZmw2npY42IliRje4AuPeuT9Hfnq9VkOQM5YAtHDSrI&#10;hBI1DKPv56vUZPLufcCwypLU9Qrjt7zj3b66eNh+3489XqE2l6h0NXEQZRG0u4KQxBIHftYjtbQ8&#10;9XqVVH1JoIoFWQjYlgguCwPbXxt256vUq6TqLRl0WUrcDwtpa9r/AMeer1Oh6mYUoF50SRjsA3XF&#10;te3t7c9XqgwdY8FSeVZJ1EiMPcDAEgXFyD8eer1KHCupmA10aSeZ5a63LMAL/Tz1ep6HUDL6RATz&#10;ISxuPeBBPh+p56vU/UGP4XUkmXaCVDXJBAB56vVmr6fD8QoldmUopbT2m/8AR+unPV6q4fUd06ii&#10;lq8VpY2Cylraix08LWKm/wCuvPV6tY71v4lUUMuI07vaWnicop1sthYn6b89Xq1wcyYpUYpiPzLR&#10;H35mG5WJBB13W07G4tz1epDTVNRWArA6rMjlSB32fR9PPV6ozVtPPIss0QjkUm3fU27kew+znq9X&#10;CeeSWPyEXcxuWIAttA1Gtu3PV6uexsMpTRVBAMt3Gl7EDufDnq9USH5hi8Mu26AS3FveA/LUfrrz&#10;1ep4p6aSsxFqlD5drELewawuRftcc9Xqc6rB45Ak4lCszg3FrE9x9Og56vU0SySRwpQBQ7Gcsu69&#10;zc20+PPV6nOonipopKumUsAbSIbfbvY89Xq4LFUq7+Xo8hUxtpZdNR/Dvz1erDLiMNTD8putKJCw&#10;7dhe+vx8Oer1M1SjVdZHVQnYW7jxUD239vPV6p9ZSyTVIhopf0c9gxYjuBYn6zppz1er0lXJQuaD&#10;DgHAAvbXt3/Pnq9SowmbEBCJ3W5eybdBYfC38eer1OLQQSWepQkgj3ltcMSbXGv0E+HPV6mKvp5I&#10;ZVq5Jt8MZAZQTpfUG3s56vUlpEmqq16yAbWILL21N+33c9Xq7Kx4wWqpm1WMixJAB8Lfx56vU10k&#10;OIP5lLSKW3C7AewePw56vV3WUstGWWRrhj7tu179+er1SWjlWAUssh2BfNYDuSfD9uvPV6oyOk7Q&#10;xsTGVB101Hhaw8fbz1erqVbhoaZdyk23WFzbwHPV6sMpETyIhsDa3ftz1ep2ws1UTSeWgZ4Uutzo&#10;Lm3bse9+er1OVD5dJSy1NQCWDkAAgN8Vvrbvz1eqM+GQmcx70P2SCSCde4bW/PV6s9KFSokk90hi&#10;EXb9ke02+jnq9TxAgnMkULkqiltSLAjw7+P69+er1JmspJIKpSPcIA3WBFyO+vx56vVnlq45YzTy&#10;tZToqkE9+9j4H489XqhT0j01M0N/ec3CWtcf4hf2c9XqwPUSQRxUtVZlQBhtIOh1sf6Oer1SIp2q&#10;WIhA2X8xl0Fgulh9PPV6pEsqtg/uppIwAvckkH4c9XqiwCjlheWdS0jMq+y3tP1c9XqWVGdjiSND&#10;HHGoANxqouPA6X56vU5Usa06LUOurt+6O9vp9nPV6lFRVUUmykN9rl7gixsO5v8AToOer1PnkUVP&#10;GY6OI23aeJPtt42/hz1epqkgE5eG9iy3ZT2se4I56vUhsQy29PFNTKLpK48vUkqPH6vhz1eqI9HL&#10;BQDDKJdrFdxZu/c/xHt56vVLoMN+WVJoVVS9xIbklgBewuTb9fhb1eqPUxx/MhRITII7my6EE6g+&#10;HcW56vVhjp32SzxEmKTZvFrG97D4/wBHPV6n+joalmBhVRAt9w0O4m4+8c9XqfaLCKFYoKWKL35J&#10;D2GigHUnwAPhz1eoVaKY4PSRRRp76PqTb7+3PV6h2yPmiqqqNabEpriJroSde5sCLHQDw56vUarI&#10;FJTY5hci1VgN7OXJ8FNxqfafAc9XqFbCsO/m9L5EZIYSgogNza1rjbbQnWx56vUYjJWScQpxHU1c&#10;oEcIVXLdiGuSAfaL9+er1K/H8uDBoWr/ADN1g4EbWJIYe63wsdQe3PV6i2Z9w2mocKKvOfMRWGmr&#10;WI1ue5+k/Tz1eolmO4os2IS1VfKI0RDbWxJPt9vPV6gQzBPFVq884LC4CuBcAk6fUeer1BHj1bTy&#10;1s0kEe33FiKn/EtgW09vf+Pjz1epMRCeeVpTc6+Pjb2356vVyS1TLNDPbyuwH7PrPPV6pJio5aeK&#10;CP3CAQPu/K3PV6oNWkQpxFv3PuAIFu400+nnq9TdI0vzCxEKgVgGB72t4AHx56vVOlaHykER7EHt&#10;oT4XHfTnq9WSWil+aDxDcXFxtF/et4ePPV6m1kaLbEkDGQWI3X1Y99e/0c9XqWdDVGWlVlVE23Fl&#10;UA3tYi4sTbnq9SmiYid8QdQdqJYeyw7/AF/389XqROY6+SpLytGrKT7wFgL272HPV6g4omrY69Vl&#10;LIiWKqSP3j2sPA/G/wCXPV6lRVzNJIadE3OvciwFv2256vVmpBTrRrSn3E94X7EfRbnq9TWMKjXF&#10;Eq43Z7m47A38LjW456vUovImqCtTuMcgJQgdmF73t7R256vU0ySQmmIppBIu4rcG2t9bn2j2e3nq&#10;9UWtZEqD5fvuyj4jTW3wPPV6k9huIVE2+OZVjkD9ri4Goue+vPV6s1euJU0cjh1aO3ujbYqdfG+o&#10;56vU5vVSNQ01OAAdouNDra/j7Tz1erlSqs0RjqbiMNtBGhU21tbXtz1epRQUjsY7P9gE+OoB8Tz1&#10;erLTyqKu9tq6Erf29xz1ep2G1JjTlxGDqBfuO9uer1PNVOhqi0cgVTYdydSNfD7+er1JuqqJjUBI&#10;DqAb3uAPoP8ADnq9UJZpkoENQzG73A+HgB9PPV6u/NpvJNRLbQqFB1JJ10+g89XqbqyvMyebGAXe&#10;4Ci1tNNRz1erFLUYhJSlJSFLrYgWPbXnq9WNPInhkO3dKVKn6hpbnq9SOhrzLNH8+nm6iPtYKRex&#10;sfHnq9T3RxrKTOZArFtg+gG+o56vVlmokn2sHZSpGt9NPh+3nq9Tk+GU25RTj9PYXJ7m/wAeer1T&#10;qQVklNDQ1JVnhksGC+LaC576D26ePPV6lX/Lmp55I6t0Qj3RtYMCR3IYXBHPV6oiVc8kQkgIMY0u&#10;OxI+PY89XqXmFYfJiSw4Xh8ZaoldUAUXLlv3VHc/Vz1eqU1NVHE1golZakyMgX96wuNBe4156vUu&#10;6MCHdShdkjFbu1rM1v2c9Xq4TVy1M5gaMBI1CmQaDUjU28B4nnq9T5V5UxtRHh1UslJuKyBXQ/pA&#10;w3K2ovYg3B9hv7Oer1O6UJw2Eribh3e7IENraWA+v489Xqd2r6OhmWhqSYihRmLNfardtbH6Rz1e&#10;p0occpz56ncdzkK7W3e8LWS3ge+vPV6k/JiBjjkwiiJd4t0gdrkbj4A/A89XqSs8jRo0bSASutiC&#10;bk21I+/nq9TPAtbjlbPLWqsRFwLnV7i9wP6Oer1O+GGnoIjHKTI7FVF77QNSDbt38fHx56vUosVk&#10;/mMHn1EZDRILTg2U3FtoW/h3N9PZz1eoGaelqo5/JgbdG7sTewOmvbnq9Xo8LjmmZ0UK25QCe/13&#10;8Oer1OmHY2mHSGV1A8skdhr3AN/p/Lnq9TtHiUUs89NJEkDVMbOWBv21Hc3uR2HPV6kDiiRxCGvp&#10;H3obgeFwR4jvoeer1I+u21k6VYVmYXQgeIPjb6eer1LHCZVoKAxu4EgKuLeFte/hb8+er1PVJX1F&#10;ZuIBJ3bibDUE3IJ56vUtsAiNRUN5eiJ71mIC3I1sbdgeer1d4NRTfziWlotKZXO8Ee9ci/fTuf7O&#10;er1DLhD1tJTriErBwXYRAEWPu3YXvqR7Po8Tz1epf4hiX8yQSq+xxGDtFhceNvqPPV6hWwDBsPEE&#10;RViZkjUML3str7rdhqe456vULGCyCgSCjvviCnc1rkA30P0c9XqW8MtPTU0dNhsagiwYDQlSSdLd&#10;rjx+nnq9Sio46XDpJFgsuikWJ0J+19OnPV6kbPXR1VTK6xf5TcEsNG29mYfTz1epJYPT1U0jtXEO&#10;EBEZAsSR317XPbTnq9TlX4RLWQ+fUIRAi97/AL9z+Y56vUGGX8ESnxKJYpVmlmLyGNtCFBIBN+xv&#10;2v31056vUo8WoKaKujHmybFDAqXIDBr3Fr2IPx56vVjr4oaGDdQqqgqEAJG0H7Vhfxtfnq9Qe1c8&#10;kNAI5ZG2GQkLuJuQNdfp7fDnq9SNxTE46Yr8uVMswLEMbkBV8Pjz1epKx0sOKA1JQMzFmj3alD42&#10;v4c9XqbcKFfJJI9au2OFzGLn3iR+8R4DW3PV6nZqmajqXM4E0bqu0HQKb6/u97ePPV6oP81xCsl8&#10;rCqiONVBZ/dJACm+tiL6+HPV6gzxzGKmtnkoaJdjo+j2FrWOuun6/f6vV3h7p+hirGaWpb3fcUkK&#10;PEsQCAD8eer1C1hGGUsOGpWyi8rFbWcksNbXAOmo8fD6eer1KCnw2SWeCrRiKkOpKgkoDpcfED4+&#10;PPV6pOc6ikqq0OHELTKB5dtoYhr3HckgD+P089Xqi4Hh1Z5xx5CHWMGIKBe4bTcbEW1H9PPV6hcT&#10;FtyxiKK3ZT5gsy2A10v3tfnq9XOaCevp1SK8Xlud4Fhc/t056vUIGXWqoagUrxmQOFAcAAqR2Av8&#10;PZz1epawUE9RiE1Rh4VmiDXYgAk63UHnq9TtAipVq0cf6cKx01IJFmubAG9+er1Nk8VYaxaJCf0h&#10;dSgIDE7SRpobEi2l7fR29XqRM+FTrVyJVaiQqSjEkK3iSNLbT2A/Ltz1eoRcLjlw3HJZ6cny1QDS&#10;wUgpY3t7fZz1eoK8XZxix81SguewAXaTcXvr256vV56LDYoVlrV0jY2uTYA+0DXT7uer1JaqxGim&#10;qPnIlRtWVVuCrAHT22PPV6mmpVZZ1gnQe8oLKpI2kjQkc9XqHTJmFwL8hVTKrFQd7m+0BQbeB7c9&#10;XqPB07qf5e611YAwS05G24O4aD4gAa356vVxxvMopsLkxBLSTS1AVIVIIXVixt7B8Oer1FyzxRVu&#10;Ikw1bF4K4HalhZSb3N+9tex56vUk6fJ9EMPlfcfNpdmwMoAJFibfR/Hnq9Ueqx9cOiMqFWZgzH2G&#10;17LbuLHnq9QR53zbiNTHDSFSs6qWaSwK3Ydrg6j4c9XqLhmXGYlgqnriSzMDuufdI/e+gk9uer1B&#10;5VYvO9IlMGtHutC7/vN+8b+Nh4Dnq9Qp5bqoHhNI7mQqjsRrt0F79wL31Ht+8c9XqfcqUU1di5Sn&#10;BlkqZAqpqWO5bAIAb3vrpz1epQY/jfymFQUMqlj5rr4kkjsCfZ2056vVFpMPrINlVUsqtOfcNgdo&#10;tqO+mvPV6n7DqVmqqWCSwYsyg6a6309otz1eo2vTbDUnrI6yVF/QbUClQdzewm/h7Pj9/q9Qx5ih&#10;gwelqKdv0m5WJsbhCe+ns56vUTXNvyhqqqvrWJjZbdzqFudB2BN9fqvz1eoBsWNRVQmqpv8AR3Mb&#10;K20XGuq6mx0Hj9PPV6lvlejxCkigqMSmSXQBgtiG3Dve/geer1CFUYpT0DfKxEKrA7FAuGa3YfVf&#10;Xnq9QH55xasqMMlpUSyo15Dci+6493v2FwTz1eomGbo6ZsWMlGEVltf4ALp8Dc89XqQ1NPM+IR1B&#10;CxmS4bQHcQdD3/Uc9XqXOJiFqYRkWeWwIHZbC4NvZz1eoMK2epxBJ4atiI4gQCNCPj4Ei/PV6mfC&#10;6o4fW73O+Nti/SB318Dz1eocso5jlWdS6232Eaova5sSbeNvE89XqO9kXOuD4rDF7pWam9xSw1Ju&#10;N2u3W/fnq9R+8sTvV4fTPVQmS6sbrYEvbQm/PV6kPnN56amEDMAWuGNwSQG1Nx4jnq9SBathqIVq&#10;YqrYqOi7DoWF/wC38uer1camfDIsfM9KUkWVRtDE33agtpbUE3APsHe9j6vUzY1T4c9CYSiusjAO&#10;T3DMTYkC5sL37WHPV6gFxHAqKcmWbarQM6KW3Fbk99Aeer1NmHrU7paRVjKqVYkADRO1r6ffz1ep&#10;jx3EcOamfEIl82SINHdTfaVPtBsbX/j7Oer1NhlkpoFlaNQ07K19hFyBqCe1yPE6/t9XqQuaRT45&#10;iEkVNGA0cYAPYX3e8AQbn26256vUE+MYJhc6zwhJ3nje4IdggtbUqLD489XqfMk1FXhOIImIViut&#10;QqiFGB3gq1yL2IIP5c9XqNjlTFTWRuJF2OEYRgm4LDxtoTYjtz1epW0+YocOiM0NSpEoIG5r+8DY&#10;k38AdLDnq9S7wLGqelrN8LbikdlGmoLbr28DfTTnq9Q0YNigrKeVKfZ5kmzbIBZxuU/a7diPHXw5&#10;6vUYbIuJU/mtFiEZlpRaIt47h3b6j+unPV6hXqcDwrFpxhlKFlMiSNHIo0Xb4E/s+nnq9QX19HS0&#10;Q/mFdd/lyBYWALADct9ND8eer1cMOzAj458nTqogujttI90kfZHbwHfnq9T7l7FK+rx6or3lCxx7&#10;zCvYBe2o8Tbnq9Xef6CPFqOoqFCGQQBVLLcrcaNbTxJOh56vUTXOrU9BEs1G5jMKKSxIG59wXsNN&#10;b309vPV6izT9XMxYFjL1iTkICykC9ifZ3Gn9vPV6rAPSV12xBscaKKQ/MOg2e9oWYFrWv7NP1PPV&#10;6resl9SzUQxy1E215PtEG4DHw/U89XqXGf8AF4cSwZYXkWRpUHuMbEH2nv7Oer1a/PqfSbB8cr6O&#10;GytLJddwBJ7bgp56vVVXnWkWtqW+TkaOVJVLs9tra6m5BBI/j356vUHwMWB1xGHQs7KdzuASCT4k&#10;9r/x56vUpMp1tdJXRz7i6EuADqwudR4+P7Oer1HF6e4eK2qSnVtkoG4qABpa9z2+jnq9R4Mi0UGH&#10;YctNRecWlLP5skjOFYm7AbhcKT2HYCwGgtz1eofEWrjolpK4B2DMY5YwSCTc3Ovhe1uer1Ah1GjF&#10;PDUWVmTw80AkOBo3h7p56vVWT1NwuqlqX+cuJJySCtioYX8Lg9hfx56vUDs8lekLGkPl2sG2CxJF&#10;hbUH8+er1MVfRVCjW7qCjNc3PtJ/X489Xq4yQVTrH5JO2YsQVtu3dxcEgdvj+Ztz1epxrcuVM+EC&#10;YWMzvchnYAKCAb2B1C3Njp+Z56vV2j06QvVzLGREwBsPeIXTt7Dz1eqA+K1Mry1kSmSOQGRQNAoU&#10;i4tp3/Xw56vU84XVTYlWCsQDYp90MQNGI1Pt289XqeJMJoauVoTJGI3dmsWIN9RubvofAfs56vUm&#10;8dNBhVYMMbVJl/ygtYEDS4+Pjz1epjlp8P3PGkW94wtnBNtNTr489XqfMNwAUJetpQoZ2N7EEAsL&#10;E38Rbnq9U2hZaWnFPCu2eJjZhqrW1sPAg9rjnq9QxZHlmxLE6TDCpSoeMyKpNlDIQTY6XAP0c9Xq&#10;NzkfGakV8YKI8sRCE2NzIDe4uNRbxB76eHPV6jF5kxoYlJT10c22NYnWUO2hYsTp3/W3PV6uOD1U&#10;Ek0WIVsbJa8MfhsO3uexIPb6fo56vUusLTy6l4IjrGrEo1iLk67Trp9HPV6gg6m5jNNhFThchIma&#10;SQ62BCkEBRY/E9+er1VT9RFpaWomkZ22iyhSe9730PiDz1eoNMOxbDHx+ji2BZJZdqub6Mg3XcXA&#10;P1eP5er1Xv8Ap3rqdYKObDIvNMqCJ2+17lgSfC30f089XqMfjeJJg858mR5IwSLm9rHX8vbz1epR&#10;YPizVkKPHIFLX29/Efw+HPV6jP8ASvMlXh7iOWS0JIUN7pBPwv7Lc9XqNBVx02K4cmJVjM0aghSD&#10;e7X7ffz1eokHWbK0GMwPDVLtRZGIA1YC27cfZb9o56vVWzOlXg1ZPWUaqVlZvMgtZlANt5AAG1vv&#10;9tuer1GT6XkzwQ01XH8srjzFBJJY3+F/z+PPV6raPTLitLTwCoeQs0xVTa5ANyLH6dPz56vVaflD&#10;HaNpFYG3x+i/PV6jF4PjrSRe6e/Ya28eer1PTVhdtTqPq56vVkjxGKO20/Dnq9WSTGkAFzr+YHPV&#10;6mDEMVNiS2g8eer1BziNeXLE/H2256vUDGY6shmVra2t4WHPV6kWmKU8coExuP289Xqe46inmsEN&#10;wLjxFvZz1epqxaqbyr3BFmIvYi/PV6q4vUnidQmHCnuplkkuthqAAf4nnq9VXeb8aqpK0JU17Ukc&#10;bESWAYgew7lOh7ac9XqBbG6+KhrqnETUe5Nusbklr+PwIP5c9XqDrE8SpaGJTSKpql2tZ3O5/MN+&#10;/cA3vfnq9U1M01cOJGsqIkeURKzWYbAU921+x+nx56vUrcLxWLET85CqXO0Rq4BG5ge3t9vPV6gf&#10;zj0gwDN2EPTzoHmdpbg32r73h9BF/u56vVU9199MWLUNa74XtkWA2KfvMSb6fDX4ffpz1eqtfOvT&#10;yuw+tqayUNFIw2FHvYXNio08Oer1Bti+HU9EABsURbV17+JJ+7nq9SFeMX9z7JJAOvPV6vSQOr7V&#10;BI1sR4j289Xq7aVtqxjstx9/fnq9WP3C9r2Htt+znq9XIxgRh7630HiR7eer1c/LCxh3BG69j/Ec&#10;9Xq4LIQDGAGudCRr9XPV6hy6STN/MFpqQFJVdV+JB8T2P1c9Xqv+6QLPiOExU8B8mkZY7kkasB7y&#10;jQaH489XqEythiopmo3kMCKr7SAHZiLkLY6bWOl/Adr2HPV6i/Yi0/zlVSVtvMJYoygANcfZ+BB8&#10;eer1ArnrD6fCsG82rjUJOApkP+IaG1gfb/Dnq9RA+pFJV08rpDYbwbSewjtpp9HPV6gLFLULUP8A&#10;MVG9YQNkWgABF2N+5Hs56vU2qYppPPq9uoPlFRY7SNL69xz1epiikoC7GJblkZWkf6be8L219nPV&#10;6lHBQxulLVwp+ggDKw7BjfU+w+3nq9UisrWGJSKqHZIqr4DaRe7X9jDTnq9UBZ6uasdmcfLQgAKp&#10;uCbanwuOer1Yaytnkmj8hwLbVsfY7e3vp+vw9XqEtPl46Tyw24x2N/H46/Dnq9R3PSriSTZtiwnE&#10;QBFMtgRtuSWAtr/H289XqulxnofLXSRYlh9J5cC0zRtHe7O1vdIstgL6/X38eer1B8vQGGRqeWOQ&#10;QyLuUhAdXJ7HXW3bnq9UHEfT1PG8kNdtnDNewuWIYHS5AtY+y4/Lnq9RTupPSHFsJldKWnaKOM3X&#10;ywBuIPYkWGo01/bz1eoB5MmZsGItAsmzcQSiqbk+FzqPh256vU3YrkrN0tCaCieRZQxWRVUlgCdb&#10;G97eFx256vUq6TCs90jotTDKTCwFj7osARb2G/x56vU3Ylm/M9HItDBJJKkKhrM5AFzay/R7Oer1&#10;JuTPucMLhqZqWdw0hdrFj7pJ+m/PV6ku3VrPXyEuJCYmcyBETXSwN76m456vV1WdWeo8EaSYfUMF&#10;mQmUb2Uhj7bDUH+P389XqZY8z51xmczzSySWAI3OxFwewJPY9+er1KOkqsxYphKxUE3nSQs29GBB&#10;VwdPq+Pt56vUpqGtzlSzLI0TFPdUxqxJLC9yW0FiRppp7Tz1epSUWaM8UhNLXQHydyS2YhgGU3A+&#10;Ouv09uer1Liu6j5vFLG3mW+XYTSLb7MdvdsNNCfHUHtz1epP4v1exqjhlhqXeIz2IIZ1IGpJupuD&#10;b2a89XqBPEOpWI1UpqoK6qjQMdF8xmZhqA17Eg/Xb42tz1eqRF1Tx5MUC0ZZ5JkUOu73xfxINtWP&#10;hz1ep/Gf6/DqhbieSAqGBUNZRpYtYX90/dz1epT4bnXMEUazxFliZmkLEm5bwJJ1Ps1+jw56vVhm&#10;6u5kjqpJBLJTiTcI2DWBI7+Pgf1789XqcsG6q5no3d6mokDBlZmLElwVt7fZ7fhz1epd4F1YxitS&#10;LGPPKyQzNHEXYgEXtaxNjc6XtroL+HPV6jl9A6bqv1mzpDlDAKCqqcRnAZPKT7KudGYsdoHx10vz&#10;1ercA9B34aVHkHCMOzJ1Tj/mGLx7ZlUksqNfde1rA+3w009vPV6r38s5RpcFiCxwxIAB7qgWH66c&#10;9XqXQcRm4IW3589XqgT4nItw3YDXnq9SFxXFl3Gx72v2F+er1B1imIWZnvYX7ac9XqT1PMpnMjaX&#10;J+GvPV6lClR5i2DW+Pt56vVLTEkddrG1tPCx56vU3VNSryGz9/A2156vU1fMsrG+vw056vVw+ZUN&#10;3t39nPV6oFRiM0C7Cbrz1epJYnWSqujDUm3b+HPV6g5r66Ryb+J17ggc9XqbEhaZfov+v7Oer1YZ&#10;3WOAlwLKD38O/wCXPV6kLiMkZhZpHU3ItbsT7Oer1E9655tpaejlw+jd1mhRmlGoUWBItr7wtrfn&#10;q9WuX6zuu8U+CyUOGqWqGby126fvbWOngRp8O/hz1eqqmsx7FDLUTV0IlkZPLUCzFVvc7SQLEnxH&#10;8Dz1epRZJwFcUpYaanBZllDtc+8q3Pu27jQ6c9XqNPlnJuGyVEdJEhmYgFrC1gR2Fzrr4689XqNx&#10;0jydTUtI9c8RABSP3gSQNbEjT489XqOtknAqdcVEMEXl08iB3ZbAgg6Wt7deer1GlhxKiw+nEU8s&#10;gl2qg2oWG0jubfx56vU3yTxw0U0VLOGVhuBtc3Pw0PPV6gtxrC6x0eeR4xIbBCw3AH229t+er1Fv&#10;6n5pmwd3poZFjnay7+ykAWOgOqn4c9XqqZ6nY/TxNI2JoCJ3l91Tf94lSBrceI56vVXPnjM38lpB&#10;hkUvmD9J+lLWc7r33aaX9n3Dnq9RXcSxWWKWGSP3kj94NcndfQgjW+ncG/PV6miSfyHVpEDo4G21&#10;ja/ce3nq9SiwDCKbEMKqtyiJCQdwPvFg1rDv2Hf4fHv6vUt5cLrocPNesIaDzEDOgHe9gt+/bv8A&#10;fz1epSx41TUVNJItOVaIC5094W7A/Dnq9QdYhX19TFPFHGyNI3mx6A7VYag28Dz1eprwLBZavFop&#10;qyNlW4BLAi4Ot9Tpfnq9QkjKsc7pTYHt85mkc+dIqKNoLH3nIGvgPE6Ac9XqSFThCV9dI0h2TIRv&#10;NwVsPZrbX2+PPV6k7PS1VIzrCu1d20OALgX1tfSx56vV1VUavGEAaVd2wFe+4+JPPV6nuiw6rrKu&#10;mgl2tFDC6ym+vm3uABY3Fu5+7289XqU+XMNaapXz/wBCgkI3sDp8QPHTnq9T3HgmHxVlXPJeRPMY&#10;ITozr4Pa5238NTbnq9SdxOF/NcUoDWDXLAaW0Gv0ePPV6mwYbXVFatTE1popUkQobFXAuSjCx09v&#10;PV6n2PC5qSr9wlVcgNuJYsCDv1Pfvz1ept+TpKaT5qtlSKG5AZr6kXKi2vfnq9Soy3hlPSVtVJSR&#10;bvm4yhZgGAUkMdlx7pNu41tpe3PV6u4MBkrcamxOeF1O1E23IXbqFIA017k218Tz1epxw3LmILXS&#10;SNL5kG5pFLAWSwtsBAvqfaTqe9u3q9QbZrw2c4ranUFyu4gdgfHUaA37c9XqSlTDiLSKkkJqElLI&#10;yi/ugC4JF7i/0/089XqS+OR+RUMYUAWTZaw+yLXt9Y56vVhw+SrqX8+mcOq2XYL30N/Hxtz1erMs&#10;k6tNGSASSBoBYH2+HPV6pOHkfM2jJZowQSx0vft9XPV6plMII66cr7xVQhItqSO1+er1JzE4VmqF&#10;hVAfKI9299vex56vVkqElnjQSKbDQD8+9/Hnq9UCamqYlLohUA63N+/x56vUmZLktGTdBqb9r+Hj&#10;rz1erBHTx4nFvmG0oxI07ke0eOnhz1ervEKWqlQyBFvaysoAOvh9XPV6maqw5q+pio40HiXa4B0H&#10;c+GvPV6nIpHQQSVdNKSQApuLqCTYGw1Nu556vVPiRaZRJZSbA+6QTr3JAv356vVMgrfMpJ0l8X2g&#10;jw8eer1ZMSiljSOmVV2BFvrfuRrprpz1eptqJvmMQSpwx/cWPY0etibj3+/ca89Xqx4rVRReVLI4&#10;VCxVyxsFFu5+BOnt56vV/9az+pxCGmEjox8tb3sLnd7LH2XPPV6k/XeTCxqWYDzNqxlgCbG99fDn&#10;q9WOClpqMh2mDQ6M/wDi3Dw156vU7JXSTEx7dwQF7m4sew+rnq9TFXU0qAPHEG94AE2tu9g+jv8A&#10;Vz1ervyjh8gkZt6kMwBsdp1sBr8fbz1erJTzU4f5OrsCysQxuCSxJJ/Zz1eqCmJymuYL7wUFewAK&#10;9vvHfnq9XqCT5ffI0YYXcq/YgH29+er1Rmq5ZpiqQ7XezA20I56vU4PX0VVRhKhH3o/ZHKgHt2Hc&#10;fDnq9XFZZzRpIO0kqqi6Xt8fH9fjz1erJV1ahVpot3mHQotrWFvb4+HPV6myd7QJCxO2JhuB1Fr6&#10;a89Xqd0lhZ2jksgYbu+mn9H69+er1NqJXzRCrVQCqqY7WAJubnW2h56vVLkmNeixtaOSM7jYagH+&#10;2/6jnq9WOSVVjFVGhZ1ZhtW5Nv8AkHx+PPV6sM8la7pUKVa6kAXIYD6Oer1YKiCsUpGi+YwJLnQE&#10;C1+/0m2n9PPV6sMiRq/mFPMmF95I7eI+vXnq9XPz6Rb+cfMLkXIBBUH489XqTuI0teamKOi0icsS&#10;1rELp9f6/Hnq9WasrGkoGdGMosRqCRcdz+vt56vUHOLJEiSSU6MNqqyFbH42F7/Dnq9SVK1k1SlS&#10;lo3MTOxPcFr2H8Oer1M+IxvDOBVXZoD+kAJA94e029vPV6kRiJrY3qZ8OZWhkQx+XoSCNTb6fh9/&#10;PV6kniE0FNSNJTC9wdxBAIBGg8b+znq9SOpzVSQSVVYi+XEoswFwzE27DxBPPV6kRjVXK5EVQpYu&#10;WQEA7VCm5Y+znq9UiejWPCH+X2xyEooJuS4Guh/b9PPV6k8804cVYiuQjKBc9/E/dz1erjDiVQa8&#10;SvuiGy7OtrBB7rKe/wBH189Xqx4s1ThU9L8l7sMYXTwAIuPu0/U89XqbMw47VUuK02KeSaksqB9t&#10;iyrc6WuB3Ot+er1PdUVro5GDeWkatIwK6gD438b256vVB2P57UlMojiIXcxFwFKXb89Oer1M4N5p&#10;TsUuAfZbapNj8Dz1epSUtbQGtb5qMBYwrEHXUi97/HTnq9UISsszyymKJZrtHuswRTrtF+1/v56v&#10;V7/Q5IvIkLymPzLIB7ovciw8e/PV6k3XfM0tG9PDFctZtwABCWtpbsbjnq9THJia1MPn1sTBVB27&#10;bBQVPcj26fXz1eqHW1ki5eaVlIqnlUxlTb3D23jTQ9j9/wBHq9STqfm5aurqK0GOlZowsY0JYL7x&#10;BvqCdQD29vPV6pKUbzq0SyjaQBZgAR4g/s56vUnoopXrpaedz5YYh23a6rbQjW3jz1epuxKOoWCa&#10;ghszFTsY6m1x7zeJFxbQ/Xz1eqFNCvyUSMxDsCsi3st7funuPp56vVlwunp5ClLGRCIkLAX+041I&#10;3HU/C/PV6p1DIlXCJKwF3juwB08TuvfuB4D+g89XqzYu1PUVoNC5V9igg2K2PYW2n8+er1YKnDpI&#10;F8yqO8JCoAB7nsNO3bnq9TuJKCqpRTpFtc7R2sCoW2vx08eer1OdHTg4UwjIh80ExDwurG+7W5AH&#10;hz1ep+oq1WqlXaPLFhYa+9a17gdj+vt56vU4Q1VNi3++utbyoFYs6MVJG1gLi3YHv7bc9Xqx47JS&#10;LODQrZUkXVrlQoNiw+rtz1eprrpKT5qNKI7V+JvckEkkm+h7WH7eer1N+G4oj1Hy7oEV9y3IsCBc&#10;E+A8eer1OtRVPiFMTS7Q6t+iUAWAAtc+0X9vPV6oddJXGSGKBvJ3IVcW0LDx0t3PPV6n/A8n1slR&#10;HMZLFQzy3FrjXsfbr/Hnq9QpYJkV6+FYIZAZpToAbgEXtcC/PV6jG5ByVKYKRJYVNU+1RdbgEkkH&#10;23156vUO+GdOMZxGmL4kgQ+aYiCpFxY9vhex56vUIOE5LjwrZRwTjynYFl2gjf219tuer1CUmC4R&#10;hNJtkMQY2Qe6oJPe593nq9Qt4ViBpaOGOkjUGQG5BAHY2v8AHnq9T/FieKCWOCcIAFCknaxJP8Pb&#10;z1epb4Pkb+aVLRV0TbRZ7AEgk+J93tb9nPV6jJYb0ly9V4WPNhDWsugA1AtfT+PPV6lC/p9hiws1&#10;dBK3vW9whQBY9/s356vUTzqr0Fx7GIKykx6FZoJHfcVW52AXGpXTUa2/bz1eopT9HKfKWGyzwDyR&#10;TLo3YgX+yCO/t56vU2YTW0ubKd8t4iTtmJuNtgwHYgn2fDnq9QBdWMh4z0/zFh9Rl28dCsbkAHaT&#10;IWsoFvC1/H2c9XqWyYNmbP8A8ucLozURBQ0zE3KMvcA6m1z4nvz1eow+H5JxLAsrtR00e6oqCgL9&#10;2Ck6gXBtf4+znq9UjDsIo4MRNLWwMs0W1fM0IIt2+B7c9XqOT0frJlkjgQBBdV3aXIBt32+PPV6j&#10;z4ZQispxCU8Oer1CpgOD+RH5WzTnq9TDnGupsAoZao2D219pOn9PPV6kN0yxmXMVWa0paNDYnvr7&#10;39HPV6l/n7CmxOn+bPbUX8fDnq9RNpaIYViS6EBibix1Hx9hvz1epQ4lUfKUzBNDc/WDqPv56vUW&#10;LqTmnFcLp0p8O/3Q2cmxIBv7fu56vURf1EdZcP6dYC2JQSA1MiBVQkGzG9yfaNCNPZz1eql7rT6m&#10;6rONKcJjqP8AJhVRgWQJfvppcDX7z7Oer1AZkPAMXx7FXraxmm8wKF1YgoAb+0DXUmxv3PPV6rm/&#10;S70rwvJ+WUrsRCPVVYZ0kKXKnwU9zp3t/Tz1eocpaXD6Kc00Ml2jDF5FJsWJ7A89XqB7P+A1eK1q&#10;ztLI0aOjiIKpDnsPjp309vPV6hGyF0Lnqo46nM9gsZEsbdjY62Iv4DwPPV6h6bG8Aywy0tMVkEMX&#10;a5AuPA89XqLP1V6qTYjhtX/JUB3qA0cd2sxOlu/str7eer1Inp5lTGMcxCCrqw/y8QDyblIKHuQP&#10;gb256vUcfLeYcKwWpZBTgW2KTtuAoPe/7v089XqGL5cT1QxJvdiIFja4PiPv9vPV6nvDKKHDY5a6&#10;iDF5d5O4liSb3sSbgewc9Xqb6fB66qrIa6tOxATIVbQEeH0jnq9Szp/mFXykC6kkGxZQO/iRz1eo&#10;SMDjmalQVtUsg3KQtiLEG9h3+nvz1eoTMMz9hmEK8NSCzA+AuT9Xc89XqUsHU/z4N9NTkKb7dwAB&#10;+o/t56vVA/rUcxN5OL4eIwoYb0YMuv06g3tpbnq9SYr8DwWSViiJG9rkFRYnnq9QR5zoBU04jlC3&#10;QFrrYg27XA08Oer1BS2K4YlQI8VmSnRQSBdRcjsbX/W456vUkMv9Zcg0+LzR0dT8xJCzmS4Uglb3&#10;F7nUW56vU39dPU/U5UybBieXYQs1bvCdwbAfaFu9j7Oer1V75g9T/UOtjifGqmSop2VQ93sSzA6b&#10;fha99eer1Ib/ADu4rVQ/K4RDNVVTASyDsw8LAtYa89XqMd6dY81YnnFJKqgqqd6grIsjuGUlj9nR&#10;mIH0+HPV6rp48EnpMDhaqRiyRjTwDG2vt/v56vVEpen383b5quj3XA94jUA+znq9S6wzpRRw4QYI&#10;oyVVnex7En9vPV6suX+mcMN0goxGG1eygbifE2/bz1epV4Z01lpJfJjp1WO172IIN/Z7Dz1eoQaP&#10;IMXlbmAB0+knnq9TsmSaoU/kSLdLEdtLa89XqQNV0hw2ojkWWmUmS5INyDz1eoJcS9NED13zyw+V&#10;FZgYlaym5BJHYg6fx56vUyZo9PtFitLHS4YvykyW/SABiT8b2vpz1epCj004NS0RosRBmkB3eZHu&#10;jIPb909vhz1epA5o9OcGHKFoG8uHadz2JY37/l7eer1c6X09UsFEoMzkuCCZNbg3+vnq9QQ4l0pz&#10;FS4xV4XKLUzACMrpZbgg+34c9XqQuZemOLrhJwbB42nkkILuNzbAfafZz1eqflz0/wBXTRxz4o/l&#10;xtbTaCWHiLkD7jz1epD4X6c8unO0UlPUSEF7MjKFJW5sSBcDnq9Rk8b6JZdjpEhjoY6lEsfs2IPi&#10;Ra2vPV6gZxbP82RUfBqWlNiVCKNo07AWv2056vU7ZbzpUBhU4iqKkrKVUMbhj4XAHjz1eo5HTCPD&#10;MRL1KCzEgNa1t363HPV6hzzBlPBsbwuSkxSmSeMqd24DxHieer1VSerX0lUmdcjY3lvJ8AhhroEj&#10;ZAVBAWzDabArqO4I8fbz1eqvOm9OWYekmUNmCnyHpkZyNxuQNWGgN9Oer1HZ9ONLmLEqTDcYxSNq&#10;SjrKdJBJMLCxuba+Hfnq9R/J+s3TvJ9KlLiVXBHNZVWMsgLntoL3Nz/Hnq9WFuu2E4fhs1fg6B5T&#10;uAUkbVOmnt9v6nnq9QM4f6sqysrJMMxCCRNt2AeFxcX7httrfr4c9XqHjBM7YXm3AmxGmAAa27TU&#10;m369+er1BpilHjeEO+K0iO6tY2uRcWvYKdL89Xqh5T604rhGZ4qStjYI9iEbxPxt489XqNrFieCd&#10;R8IeiqqZVYizF1Ukm2oHtGvjz1eosuPem3KrGoqXiR3JKqphAB9nib+3W3PV6i14r6VIMXlaelqI&#10;0kTevlaIQD7De3h4c9XqJjn/ANFXUV8YOdslvJR19EG8tVN42IPdgLXGntBIv8Oer1GX6D5t6tZi&#10;waXKXViKKCoprRROrMfMC2CsFZRY9+xPYeJPPV6ja02L4zlyIwo5ADgWsbABbk/Qe393PV6huy3i&#10;2D5swZJpPedQVe5GhHf6r89XqLtj+asB6e56jpsS2in81CykABkY3tfuPZf4/Hnq9RGPVN1+y7kW&#10;lxGrwqUNU1MpaKOwKIviTqNB+fPV6q76vq9QdUaKsoMGpgyVhRgHBVnZV942IU6m47aaD289Xqrm&#10;zlh8+WMz1M9BSqquCCNoBa5O6x9o7X56vVVp1MhNbm6qrqYbfLlfRTeznvceOp56vUlMpZxzLlbF&#10;Zp4Qy2YBy8ZZT2uR4c9Xqs69JnXPAcRjky1mKWSmnkBKvtISQpfbpZQpAPhe/s8Oer1bE3prwPK+&#10;EdOIs54q9PBCy3DsQzO47qb+2xNj8Pbz1eopXq89IOH9ZWj6z9McMjxCuDMRGrKqkCwVyNbWA7AH&#10;sDa/PV6q8M/dN8Ty7kmugzZAVlpY2eohjFveUAlUuLm1rXI1008Oer1Un9QsUyhW1crYVF5G5nU7&#10;2u9yT3BAtbtawt7Oer1BTPlSKvu+HztKFUghgAFvYXNvDnq9Qc4/gtXhp+UkImFOQGtexJPax9nj&#10;z1eplo4p4aaStc75YGCkWBIB1uL+A56vUoMOSWRt0re80ZuQBYgH6dG/jz1eqMlMX/QRsQwfei2A&#10;vY6/fz1epyehWJ/PqY93ckH2HQEc9XqlLDJVP5KEmE2Fge1h8PZz1eqRhwHliA3IJ+0bXt8eer1D&#10;blrFqRFipan9JFGpjKaaKQTcH4HXnq9WaV1p5lkoN+0tuCgdwLEE3HsPPV6kZi6rDXCprIg0kbSG&#10;Nz9oByN1jfnq9SfnqWnkWeRjJ5e439g+JPPV6kXjWYPInGwWkQFrj6fE89XqCbGcXxGseeWQKIpr&#10;2PtHYePcc9XqTpphDN5M7e8LW2666d/q56vUIuAYEa+PzD77XDA2sdo1I8Br8f7eer1GDypk9q2a&#10;PaoRLgbrCxJ7Ejnq9Rg6DK8NVQGXci1FM20jbYMLXNvDX9fHnq9UukwdpnWGWBoIpmJDNoGN+33a&#10;6+HPV6m/FKKOiVKeICZFLSMpN7G9h27g99eer1JGrxI09AWgIJlIUAHQG9to7356vVAq0EFIqr7s&#10;pSwtcixNzb+znq9SUq2qEqBEbujD32Phrb7/ANnPV6kHj8y0UvkQSEO6lR2N/gPo56vUh6ijxrGs&#10;RSKJyiqwVlt3F7XBHPV6jJZPyJQwQRSVrEsu03XU39hF+3geer1DrQ09JSokccQQRPqNCb9r89Xq&#10;eKiqqZaunwKGiWOEbts97MWa+hF72APh256vVAnknipJaGS0gisGsNTrbuOer1MEONCnrI46VCro&#10;QtmX3Rp2Btbtz1eqecc8l40pmC7mtt08D2sfp56vU91GMGWk2RQrIRIdxvYAgrfxuSQSQewtrz1e&#10;pvxDMWH02JmX94naoJHYi4P7bc9Xq8K4nE38uzpPCpdm8GF7Kg8dDcm/w9vPV6uC1kVJJC9aygvJ&#10;ZASQpBB7C97i17ezX289Xqm4XVT1OIS/Kv8A5Q7UQGx0b/mbnq9UBcwVcddU4bLvC0ktpiRa8ltB&#10;Y2uAND4Dt8Oer1OtTnKioq3Vgkpc2YnSzA+09wD256vVmnxmJnSpWPesylC4JubG9/hrrf8Au56v&#10;VBkoq7MksqTS+Xs0UobNotwARY3+PPV6hR20k2F0sNaAI40aQFgdxfx9na3PV6nSnx6HDsPjq6Jl&#10;ZnBbQdjYKPAX1Px56vUHldnBZoUwxAzP5hDSXsDY63sNRz1eqJi+IVGJCKiop/djAIKAWFtbajWx&#10;9vPV6mGTC8Wq6iPEqpXeLcI9xXva2osAPDnq9S6SKkoJJaKaO87KGBI1AZQQxGh+vnq9SxfC6fDY&#10;xXUah5JEBmK+JsAp08Tz1eqVg9JURqzVCXhk/d0uDfv9PPV6niqmraOF6zC13iMKu3uSL+zU3A56&#10;vVDrMbxGWnSbELiNLMiC3vBvh/Tz1erDhdVWV9exit5Kk+78e9vo056vULsOYUpKMpsCqRcbSQAQ&#10;D8Se/PV6o0mYoqWLy61fOG1gCPeALam5vc6/T/Dnq9WXBcUpqqyzRmBFUPeQgbvhbUg2HY/0jnq9&#10;U2lx2Sat8mhFwdxkt+637oHtFtSTbnq9SywzHHw2jFAJd7S2YNe4UAkG48DcWtz1ep7rszyVCw09&#10;Wd5lKnzdLoQRofgRpz1epZU0qPI8htvhuyA3G8kAnUj3rDt4d+er1KfAMYgqUEiAJGHVSSSWLE+z&#10;XT+HPV6nyvocRbEb4zSOFkD+XLYqrA9tdL6ez+znq9SVhapwqQ0k/uwyMwIYgEKbAa+IPPV6ltht&#10;bDTjzIVuIiFCmxuSdGFjpbv+p56vUL9BiuHor2b7aC1zqWI00Hx1J56vU64ZmKtrq1qVWiSWIFlk&#10;lAYKF+0LWII7mx76c9XqeKnGIGhSvoyvzCR2aUaCQnxI56vUNeSc6/yzAxJIEeRYTMvuAgEDQX9p&#10;056vUMeD5jjmRMYceSXUllNiDp3I/X8uer1L+kx4xYRDXoihLO9rgEEnuPpA56vU1UmPR43VRUhi&#10;CkIJA+u4hmN76ntbnq9Qh4XmOieGajqdsflkLqSQQOxvz1ep6p8Vwarq2andpKpdW90lQvh73Y3O&#10;lhz1ephxuolWDz4kVfdAJ8be36eer1NOGVckNPID7LqCLBiT3+nx56vU9fziZa6OkQlmVLWJ0J/U&#10;89XqVGC4z5FIjMRe5LaC4b6+456vUnM9ZOwHqFgM+EVscbCUbhIygsoDXuFv428Oer1U5+oL0zY5&#10;lzGJMewCEvCbo0ga24e8bhRft7Phpz1eohE2csyZTqKqhgZ6WSElblvtC3cgc9XqUOWvVNmvLEMV&#10;FX1CqnvEsRbX2k6+Hx56vUtML9XmO1FdTwUeJGTdcu6sTsFtf429v589XqGrLPq1zHU1CS1VZLvh&#10;O0bWAABJt7TqLXPPV6jV5T9VO5llnmFwm0h2NwSCSbnuO3bnq9SwpvVBiivDPQ1nkxJJtksQxYtc&#10;+IJI8Ljnq9UuTrzJicbzJKrNEUkL7iLsCfzB1+7nq9SZxD1UxUk7MtpXiZC7MxsxI7e3uf489XqC&#10;iv8AWTIcV/TStAglF1jkIU/UDfT9e/PV6kFmX164nh71Boaq6u7lfMkZWCi1m3X0ubkDvbnq9Siy&#10;N+J3icVLFWVFa08ZPllywaxUajfu1APwPPV6jxdL/wARGgxmrgGJuSgurpuHvHvcaDt7eer1GszL&#10;1cwDqbgcaQOPeFwl1Dai4BF9Dbw56vVrh/iL5aXDq7EJaEoCwYi4B3IqBiPpvfT+nnq9WsXmDFKS&#10;DFHw+mj7l9oUaBr69uer1BptelqJm8ol1FzqbW7k356vVyq1U+ZXTAbpGBCKewA73Hhz1erlS1sV&#10;QCJW2NYiw0uLagHnq9XVRVI+ILNKD5QT3QTqV7Wufbz1eprWoeKf5mJdoubfRftz1ep8pcReoq9z&#10;xhWk3hWAPYixFvj2Pw56vVwFU9V5ZRvJiVrKp1FxrfXnq9T6ZqeumJpGUzR39+w0A7Ef0jnq9Uaj&#10;N5ZKaRfMMkge9rgkj7vv56vU4SVUsVU0dQinbuDFQQALG3tseer1NIxDC2cVFSmoAQWsbW1v2vrf&#10;+nw56vVHqZoJhIaWMuUsd1/D2kd+er1RIIaZod0pJM1wgH7pH0c9XqeKSnVZy1ObSFAQ5WwA9pF/&#10;7+er1KanxyKqo3FNHu2MoDLoTp2Atz1eqXPWyVqvHAPKdrCT2gWtc27aePPV6kxiQSkp2lEVioCk&#10;XFiOwOmhvz1eqOwaLDUqAR5so0WxBABNgPj8eer1JyqmmEPleWIQLXAvcn29+er1SsPNC9JLJUhw&#10;9wNwbQjwAFvb8eer1NcwlGxWu4ZiVB1Nr/t56vVNaRYmM8yC4Y6k3LX8CPhz1eqEbOGh8olybpa+&#10;gvrp4jnq9WF1nR7sCpGv0c9XqeZ/lPkzBApZ3AkBPha4IHsPjr+3nq9UXDoJpW2J2YAnW3bt9x15&#10;6vU51VRXVUb09PTsCfttYm4A7/r8Oer1ZKalwSKhSqqZQZXFjGL3H+sb6c9Xqi4lFSU0EZpVKs3v&#10;WJOg/v156vVjhleQXnJjLgEbCQTbTX6/bz1eqasiyCRgxaSwRC1hdvZYW1tz1eqD5biVNw/TxNvt&#10;pY63tb6uer1TqzEqnHJYlqwzPCCqoO4U+zT2nt/Tz1eplrRSRsUijK7WGpJ1Fu1jz1erusjSOOOS&#10;PTzVuV9mumt+3s56vU9UVbXVNHNShRujANz2Hx56vU3ywVMNTG1YwVXA7AW+GnPV6lH8lXLSpLTz&#10;bgx9gF18AABb6+er1KtZDS4Y/wAwhPkagg6i4uBbxvz1eqNhFZRTxtX+YJHt9gaFfh9fPV6lTQV8&#10;k1QVKjcgGotYX76/SOer1QMTndFjrYbsN5Ehtrp7PDvz1eqKMXqIoS9IokJ0Ud7g37fXpz1er0zR&#10;P+ikNtyDXS9z7Bz1erhhf8rRI4Zo7ghmUkCwt3JPh7AOer1YIZMInmkriwsSUZToDYm3x056vVH/&#10;AJhgU8z01OCOwYdrbfp7i/PV6nvD2pKKqMEcIKSD3dtzuufhz1epb1WKQU+HpFBSLHJEoVXuSXa9&#10;7kXPb4W56vUyM9TiUqzJdWcooGttCL6X56vUZbItDT4XTJLuEjb/AB1JB0IF7nTnq9RlEqcbq4o8&#10;t0UXkeY1PKHHuh0DhnTXQEroRYfD2j1eqxTpJ0/pcPIxXMTeTEQhRToQu3UXub3Bv7fv56vUI2bs&#10;ewgYK9JhzbEuSAbAkgi35D8+er1A5iOcp8W2kJ5jMFRCAdpJIUbvYR/Tz1eoKc+VVLS4ZUT4ktqi&#10;MmIJ3u50Gncjnq9RDs2wV9VRpNWwqkrylVCiw23tc6XuBqfjrz1epA1+GSxYc8KyLsa7WLD7YPua&#10;Ejseer1AZVGtSokWpQb9zAkG4Ftb+znq9UWNpPKLI+ugv4c9Xqg0bRzNL8wgIvtABsW+PtGv089X&#10;qjVSKwMVOxi2Odp7mx7jtz1epu8yCiqRGBtjVtxc9ixGt/o7c9XqlxwUnzbzy2sxup+Pj9XPV6o/&#10;y1UA00rgbSdl9Ra+lx8PZz1eqHVPVyUb01Z724ld6XWwPb6x2OuvPV6neGF6RYaaFzIqADW5J+vv&#10;cc9XqU1PSGWoSNroyure7+8L6jUePj+XPV6ltiNNPh1Q1GbG6WspvpbQePPV6g1xxV3sxspVfeUe&#10;AIsPz9vPV6kHWNLh0iM/vszIgNifevcfVbnq9TthNQ61xlnUlizG/cant7O/PV6lL5AjLyEFTId1&#10;j2A07Hnq9UAySwgtAQ4bcVNvFe4B7aePPV6udbJiz0cElKimWJtz7tARbXt8eer1NeJYrG9MDCoB&#10;0LbQNGNj+XPV6mHEcRgwqtNdLdgyKAp/xDW/e3bw56vU2x/K1WINJTIqs92Yahj4+P0/w9vPV6nO&#10;tqllnEjbrbQoA1AP0eOvPV6mvCKRJqksCWMYsjsT31vcX+r7uer1LWOVJvKLRJEsa7SVv+kcm+5r&#10;9iOw7C3hfXnq9T9NMkaApbRBf6fHnq9WOOILMrRrff3PjuI0v9PPV6nCnZGgdJTdl7E9r3P8Oer1&#10;Rqit+adUiUAoLXHiQddb+PPV6m6sxFJB8kSQzEe3QX7/AEG1uer1erMRSlEEU+pcsqAC4FgdSR7f&#10;Dnq9TLiFbH/LJK9wZFVhtSIXa/b2djz1eqDhDnEH+apo/KLkCzaWFrm97a89Xqca5YI5CftMhBsP&#10;G2pt7L89XqizYt8tIkkKql1G617/AA56vUzy4fJIHqKiTeJCCO9zfx/Lnq9TvhNLDDA0KXkL3e3i&#10;Ce4ueer1OtLXRNJHvsoU2vrZhz1ep1iq1DCVE3Hf3I+ntz1erhFI1Q0hWMxxsNxe1iddNDz1epzm&#10;vVQmdYyViG0m/t0va/jz1erFh1HDh9CuHwLsh379o8L37c9XqUrYwlEacztYoF0GhJHY6ag89Xqe&#10;f6xBmD/YnN13A62bU6ixueer1P8AR4pFipSlZyvl6WW4I721Ht56vUo8OWSqp2qIW8kksu1hckA6&#10;6/Hw+HPV6nKmpr4qtZQVMiBwB7zlySPCzEgA9rac9XqVUmILi6hKOmVZ4GuzNuDMBcBmFyDpoBYe&#10;GvPV6k/nPF6Oon+Tba4fbvuNSB2Pa2h1Hs56vUyYVUVDBo5ZD5aD3SAL3v43v4frbnq9Sgr6k00S&#10;1G3eFjdVUXDMzfvHsfdPxt7dOer1BxLW1HksapjHKkf2jqC4/LXtz1epV4TXippqWXEYmDMgNlsC&#10;T4+zv9/8Oer1OFHPBilY8EQtHGy/aFgANdb+w/nz1erPm6q/luCigRtZPskEHuTcAix7+PPV6g1p&#10;/mnKSvfaGAv4i3e/09uer1KIzLTYctXIl17m/wBptSLi3PV6g9x/H41lCx6IdyhbXIIPc/R8eer1&#10;ehxcTiVoywdwLXFha3gTz1epmxTckeylkMixDcR7L9jz1errAJ4gfnKp7iPTb7Se/wAdOer1O1fT&#10;0TX8iXbePey6k3J09tuer1coMVFJBHh1Tq5divxB8D46f3c9XqG3K1VR4pCfIQR+UAAqsbG339jz&#10;1eoXsv5HqsUxQ01JsWWZA92lRFO1bNYsQO3YXufDnq9XBsEqqZo8Hhi1gZt1hYXPZgL62H66a+r1&#10;LM0dbFHBNBFuSCMI1yBoTqT3+7nq9Qp5Ro8dmkPlLtSIDc5B1F+w7XF/Hnq9Q14PhFS+GTCFGYEH&#10;ex7fAC1rX+nnq9QjYDFPR4gA0Q8qSDZIjC7Ag+6wv7bdxrz1epUyLBLVRSRw7kKXZTc3JO2y2AuA&#10;Nb/f7eer1B/XYM64oK2lkMWxZYvKFgu5xcH23UaAAj43uOer1N+F1Sy4tJg1WFp46KwLlbbnKhuw&#10;79x+o56vU8tSVcsEuI1EzJh0aktHtWzt233tcc9XqSMBwmvr46mjZbqtza17d7+0fr7Oer1NuPij&#10;nrFWA9iVj3WFiupv8AOer1JrGKXD8WgOH5ghkdFO8iCTymO3QHcFuDpz1eoJcZWiioZcLo2e7AbS&#10;7FtpZtfeNzcA9+er1INFoa/FPLnbbVRobNptKpcAewFj3Pc9zz1erHVU5p6yOsW4RwUO03JZjbw8&#10;Pytfnq9UIGZJ6pZkvHc+8PAW26Eew63PPV6s0aysRSTSDzzfax0Ug6dvEgc9XqYakUuEzpSeSXD3&#10;BlB2gsvu2NrXv3Nxz1epmcfPVXyiwxwOSVIjZih1IBudbj2c9Xqe8twSYCtRBRSLI77lcuqm9++0&#10;kX7ew89XqW7CDCVipKiMl3As66i57An489XqyF8WpJVjDbYXYKv+qban4gfDnq9UKsqZKt4KKB1k&#10;ILJuIBtckg+0a6afH489XqUeHUVVhkTUssnll2QBRpe+t7ewfr256vUIj1GJwqlPhbJLMoDFWsFJ&#10;GgJNidBz1epwp6bEK+NarEm8iYOSwQki5vcA6XH1fVz1eoYcEmp6alWmlUySNZla1mOmo8LE/Vz1&#10;eoScNMTKtRVpHCu9VsSbsddpsAde/PV6vQUcf84KGVYvMuY2bUA97HXwPhz1eplxGSqgYkG8wsS4&#10;tc3uRb6T4356vUzpRpjENXVU7utXTMGlUpZQLbQSfFSLfXz1epzo546fCHpJZAnmspbQ3uBYKPhz&#10;1eoMsxNTVVSmKQ6SBAzkkWsva4/L7uer1MeI4rhOLU1RVV8ZY1BWBWQlbfGwBt8SPrPPV6goqBjW&#10;H4jBRUVNGIXkADl7ggHUAWvew56vUK+A4RTVuMolMm4lTdQLDdYAk+74dhz1eox1BhTwYVEaUKkI&#10;BtYggjX3bfDtz1eoYKHM+JfL0nyC7Sg2udoAUBe3xW3t56vU+wYLFUYbLicRMRhZiraEEuLsCNb2&#10;/o56vUksaiooEikrYmcwxkXFgCSbg28Oer1IXNDw+fEtHuMbrI77dWF/2Xv356vUB+bMXhc7aCIk&#10;LtN7A62Aa5Hf9fjz1eoued87YXgtIap5AHRmjCE2LN2IA0Pu89XqLDmTNTYxiH+jEinkIW1jo3c2&#10;uOxHYc9XqzYa1XiUsVNXKVpYgSm7Qk31I+kc9XqX1HLJDgPnUxtJKzKwXwQE2173tz1eoScg0VV8&#10;7T1quYnUe/uGpvqLXI79rjnq9T/ioiqK5jVt5Yp3Y3JAuR3Nrdxz1epY4OzYpSCUH9Am4XZBdu5u&#10;CbkDnq9Qx9PMqrjeKxrMihQp2OQLKDbUW1Go56vUZHCcMmwKj3xIoVFLMxBF3UjW+22vf7/Zz1ep&#10;h6g5hmxGmeWIgOkI3Ea3a50uOer1Ftqah8Rqo56qK6uSBH7oDMe9hcnw/W3PV6gkzPR01SKjDnJi&#10;ZwVcITcKSRYFTfQePhrbtz1errCy1NGu7SOBkEdz3VV/h489XqfxW0krRVCo0vmo0SoGO1bEkkG5&#10;F/iBf489XqTWP4dLtelnQhCCFuRYC1re3QnW/PV6iq54ytLNUu9PHt8uxdl1BHbQ6j9bfHnq9SQw&#10;DBKF38uqvuufLJ0sRc6nwv256vUy5urala00sihQl7FLC5tci9tdOer1BtHW0c6ojAq+1924i/w7&#10;e39Rz1erIlCklVDSrJG7t7zxAgk3Glrdvbr93PV6hXypUtQSRBEAUMFB0IDdrfceer1Gw6S1+G0t&#10;YMPK+dOt5ABYk6k9ibc9XqsIy3jEjUNNXF3pwbDYPAH2kXGvPV6kp1RzQlJ50tBCJbxOtnItuBIJ&#10;Ui2031F/4Hnq9RdDmSemoRHiKDckagtcG/a7XAHj4jnq9SZfO1FTVsckc3mSU+7WMk+9Y7Qw+PY/&#10;Xpz1erPlvN89fh6VWNhYaufc/k7wSCb3AOl7eGg056vVkp8Rp44XlmbbJHIxYH94Ea2+N/Hnq9Um&#10;ZYMUgiZI3juPe22sAe19L+H8fhz1eoOI8MFTTS01PG8TyO1gQQDe1/D8/o56vVwxHCMQo6KL3zMx&#10;cBwbbVBBBN/aNB8eer1B7m6Cejigloo1jjFt7KSC12F7g63AuO/8eer1BfUTWSsloGZ2mIIXx7Wu&#10;R3uO3PV6nLLkM9UYWkUEwoWDMRc+J9hBB8COer1C5lA4hTyQ0dWfOlS7M4Ntqt3X6Lac9Xqds34j&#10;l/BXUUhQyh222ZSCWF7D2m4/W3PV6vYb1DxClrow66uQq6WsRe6kG5056vUYPJ2e/m8SjO4bnNiC&#10;T7pUXKgfnz1eqwXJ+YKKCjp6+FA6qrNKi9r62+F/p56vUOVE+H0GGztgavIsis13f3kLAEgX8NT9&#10;HPV6i8ZjrqqiWKWNDJGSyMr3szXNz42I/Xtz1eoHJsZqaatMtEwhLku5W9tCdALnsOer1LnKmMVm&#10;NVEYKmSnil3OxFmZQOwt21/bprz1eoWf5vJiGE1cTI6SkkxAa3Ttr8L+HPV6igZ7wmVcMeoxOmkE&#10;kTlWvoDuNlbbrcDuT4dzz1eoj+d6GWKleOmN4wCQdNzNfsD+3tz1eoQ+jGa5Mt5giSFGi8tFeY7y&#10;RY3+yTbsCQPZz1eq6Tp5mCOLLMWI00pu9tqCQtdmW+43N9Ce3hf6+er1GQwzNdVi+EvVV8Kj5dhd&#10;rEMPaSdbrfnq9VRvrDxWlnxmGZbFoHmTcupN72NvZr/D2G3q9VYOZMXoq7D58JaN6iSJrrIu1QrA&#10;kgkEAkHtp9fPV6gskfE6+IxJiDUlLIQWgAA3EDuTa976a89XqFDJmU2jxCFInDaqQxNrgjUaeOvj&#10;z1eo7mRcIamMWIVTIrBjEyrqSLaWNh+Xhz1eo3uU6Rys2GGK0QCGMLYkgnv2Pstz1eoa2fysLKRg&#10;h4ULMttQexB56vUVLrBVVU1GKqlSRA5O9b3JIA8dvYjTT9vPV6q0eptY5zitYagx6CMKBoCTZlDa&#10;2BI19v1c9XqB2pxipecYXREho2LFhe2va50uPDnq9XfzuLR4q2HSmN3eINLobWubWvexvp8fDnq9&#10;SihwUVUKVdPG7OFA2jSzEaHW32T489Xqm0cVFDQGFnMk5uHWQWXeDYtuB7g/Dnq9ScqqZEpJZSAJ&#10;XINwLLoSDfw7c9Xq6gpJqCqWMkTLIA3lpY2U9rgeBP66c9Xqm4lNTGWIYZGI2RjvBNrjWwtew156&#10;vU0U1S8FbHTzlUWVZmEhZbbgbAW9vwJB0vax56vVMr/k6phDWWaQIGVyCdNQT9/PV6oqYmtNM01k&#10;eQoq2AABVdL2Atc+Jtc+J56vVGFZ8vJLG8trkMkY0uO9hf7vo56vU30ON11NiLbwskaAkAJ9kX9v&#10;iRz1eozWXAtRhNPiQHl1UWxUdtLxNYyMSBcG3YAWJ8Rz1eoSsAzTU0eNR0+GzWO5mjYm6g9rEfTr&#10;rz1eo10bCfLlFTVjKJ4wvzBtYbvapHgSdP7eer1K2JZD5b+cp1RGUC9gdAdASNe59l7+J56vUp6a&#10;knw+rWaVgVjBkvvBuQRcN8D7Oer1FT635lgXGaupdyzzuzRRREbUHgguewN9SSe9zz1eqtvO1Zjc&#10;dVNNiCSSiUkrIwFlIGuptfX2c9XqROWBiLYvRGIlzv3tcA3U3sB2tckXP9/PV6ryfTHFUvjVLQ32&#10;kwxlkH2S7L2X4i+p/jz1eo92cKM02ELFNErzIwb7PuqOwudQdDz1eoO6PEPK2CkC+aiCRiLEKo+H&#10;1X56vUOvTrHBimJwiCT9DCqSAmwF7djbW97nnq9R2ct40tfT/wAv8wPqxFvAW/jz1eoPc34I8U01&#10;Y8SyeZGNXG4Ee0jUez8uer1VTdYaety5nCWmw6mEhqInZjGtrAtoAPCxHfnq9WDp5j6PNQy1kkkU&#10;gkIvqQCO/idLWPPV6reOheMRQIkNDKdqWkYtY7mJ9o1vc89Xqs96f1s0kCmZgx8DcfHX8+er1Gjy&#10;/jDrCPON7fR8eer1K9ayZpLlr9/G456vVJNTKdSe3189XqyGrAS0h+rnq9SWrq0TM0atbQj289Xq&#10;QWL4hURwlL3Avre/PV6gmxx6ifdIT4fDTtz1epAPJ5NlkYHx+/nq9T5QYikl3Q3Gg9pPhz1erjjO&#10;IxRJ7jbQDqLWv+t+er1Vp+pWqPzgqoybrKbHTaFGpv7fo8b89XqrkxmFMdxapw+CAFqgCUym4UAE&#10;nT6AL89XqALNNJPUVk61SFmUbY+4BJ0JH0Wv+p56vUA2K1UNPjcsdQp83ygpZuwK/Z76Ak6X56vU&#10;zY7jMVNCsczbkCJuI8CxsQD9Ps56vUq8DxR6ehQRy+XGT4m5XW6sbjt4frfnq9QxnE2rBT0yz+Qr&#10;Gw7Hc9tb2t7pOtv6L89XqDXqDkyLGq7zK8RqJGYLpqQCFJBF+1vo56vURnrP6fqGvU4dSQhSizEy&#10;WHcn3SDqNOw+v4jnq9VTPUbpfLlKKow+p95wTeQ2JY+FwNNRz1eoseMYRXwKX8sCJDYWHfTUn6O3&#10;PV6k7HNNGRtJ7EfUe/389Xq4PsG3yz4a/Tz1eryq8jWQXJ056vVMpJIaeTfULvsrDafA/Xz1erEt&#10;U6Tb0AAuSoIuBfw56vV1UEJUSeXYC+lu3fw56vUNHSmplp8xxySDaJHikvp4C/f2Hnq9V7fSGpw1&#10;8uU9TGXSNrm5YkBh4+wXJ0A56vUMGZpfm8Mgnoo2iKWEpaxDakErfW401tz1eoGccho6eZaOs3Hz&#10;LlZQbEE97ka9vDnq9QNZ2LyE0CIZY0C7EY6MQ3f6db89XqJZ1Npa6orhDPRuSqEHYVOgOpsNfrtz&#10;1eorON0skeOI6AoNjgLqCbjUf2fV489XqZ6aK5khqIyEClRY2K7QSNPj7eer1NSfLjDHoKOIVDzP&#10;uJa4YW7ey/j+p56vUoqGtZaOOlVrAAlgdLH2e3vz1eqNWVCVU7QTEAWW9rXt4fVfnq9SfillFKcL&#10;jKMvmMDfQhW1Pvd9O/PV6lPT4UtQVpYQFIYEtbT3fAa+Pt56vVJmnkoJJMOUNJoGYi9tpNiL89Xq&#10;Nx6ds5JlzNtLiM63hVkYC+pI109nbx56vVsrdNOq+XMZwKKtp6iVQ0CFELW2kgaMBfw1t9HPV6lR&#10;T5zy2a4VEU0coVx7hUAlie/x9nPV6hPwIYVi1SmJ+fDeTQbtoIPYgjnq9QO5s6U5ZxbEpxX/AKN3&#10;DlAjbgxDHUC+h+i3fnq9SYwv05Ya+MyNBGrgopDMTa1rjXnq9Qh4X6TMMeBcdlRGvfcgUEkeP7vt&#10;8Oer1KDNvpSwRsKWeBlV5ArpGFtdbbR7pW3gfz56vUSbqt6ZcLys8E2MUglM6SBSipHZkG8XIGum&#10;tuer1E+xfpLheEec2KRCOMhmiZzqzG7ak+0nQDnq9STwzpHg9f5smIRFYYiXLIFFrKbaa6e0/Xz1&#10;epYYZ6aZMQSKhipSzMplBbabq3a4AB0Gv3c9XqEHL3papsTVKeqIRQyoQBY37XW1vEePPV6jQ9Pv&#10;R5Qw0FsYCzxqwVWCgMxJsu4i4v8A2+3nq9Q01XoXy1N/pFEpjkkZUEemjDQnQG9+er1csQ9EWGU6&#10;JUYYyOsahZAyBrix3HX7teer1AVnn0ithVMoEYCS3KkoWIHssSDa3x9ns56vUWjHPS9WRY68NMi1&#10;bxMrMAljtc7Rpc2Fx4kj46X56vUnqz0uVE1cYfllp2baQ5AJ8b3tfuOer1YaL0i1LSzzABXkkXaW&#10;jN9CLkXXsOer1DxH6DMaxCSKopZVjVUUy3UEkGzEWsf1+jnq9ThH6KK/ETWYfITTRxm0LlR74AuL&#10;Dt8LEfVz1eoMpvRth0mIrgzzF56ZBJIrAXANwDawsGI/W3PV6s9F6MsXrqiqhrETynJERjYlwpUD&#10;c62G2xJFrnSxuCbD1eqwL02/hP5j614pQQiPyaCFhHLK0IBUKQbqbg3buT7R356vVt4+jj0BdLfT&#10;hlGlwjK1AvnRKvmTyXeR2tqSzAk6+HYdhYc9XqswwzBaPCIh5R1Fv289Xqc/nhGfc1+Pbnq9TbNi&#10;AVSN2p9umnPV6mTEKlYY2ZW/oI56vUE+K4ozm27UeHw56vUkKuqklchh7uv0356vVDirTJa2ncfT&#10;z1ep2p64Rtrr2+HPV6u6jFFuQFsP4c9XqgTYnDIL3/v56vVg/mIILMNRz1erDU1D7jKh7/Xrz1ep&#10;gqq9mGvw1Pt8f6eer1JesmDK1r7vesdTYf2c9XqZVRS95veGmvPV6uE1WKc+WAp9nhpz1epH1mMF&#10;HKsLrd1v3BPPV6gfznmijwzBiYTtYX23te4789Xqp99UPVjEqSjqnpa7yndWN1ADBBo2vbt/Zz1e&#10;rXx6y40MZxapq4JGkaJJAquQSWtu3C3gb6fT9XPV6gZwChbFK10njKyvGjAsRcEEE+Ntbc9XqNPl&#10;rJ9DTSx4nCpM8dmlsBtIF/Zpz1eoyuVWw6iePFVKNPG0ZCWuVF+5+BOn389XqN3hWPBamKop4Egj&#10;mkUk2DKxI+o9+er1D5lVKn5a1IR5TPd2Km4XwUfRz1eodY8KqIqQxkK8jKqlv8Ki3cc9XqgGFAZj&#10;TpfyoyFv2INwdO3idPj8eer1Aj1FzfRYXhk0sJTzm2GMHsduhH13/Lnq9VanqG6kVa4alJOvlkki&#10;4XaALE2Fu4At9H189Xqq56jZyxSSWCBqiMo7EoQtmuBqpJ7gjQ9vh7eer1EbzdXiorp5a1gWkYFT&#10;pbU+I79+er1BFXx1VO4pZFAChwLEkC/3ePPV6uGF4bW1MVy3vJqotowv218Rz1eoYMAoSA1HV2JS&#10;xG02T4gntp/Hnq9SupKj5elajqDshck2vcadraH6P7+er1JXFqk1ISGnX7Ab3QLXF9bm+nw56vVw&#10;ZaiDDgalFUKDtYHUeJB08O1uer1M9XiodUSkBF9rXvqfb7Tbnq9TvPjM2IAUlQdu7at1H7t+9/1P&#10;PV6muqFUN1Mp/R3IuCO3YEka89Xq4zVLGmlppAACoK9j2FtPHnq9TtT4dNhVH5ktlLFSSwGt9Bpf&#10;Q31vz1epS4PDUU1THL5W2R91mGoudASLfHnq9SnoFgq4/malvLaMCICQbVJBOoBsLkHQ+PPV6u6m&#10;SnWWWgC7HiVjuNrFe1gdD3156vUm55MOxXdJRCyhAG22ADWAHh2Nuer1ejwGvpWjrypYpvLC+moA&#10;Gn0ePPV6pb4OtPDIWLF5LAm5YKSLiw8BfQ89XqwUeVFjpjT108cW+TvKCQQT4W1F/b7Oer1LKlpK&#10;7CUgjpbpNHv3odQF/dI73BGovz1epzmqKmeleaijYlUG5CND7SD7B+Wnfnq9SUxOXEZEnpGX5V6h&#10;VjiRdQjE3JBPfTsPz56vUnJKP5CaWkqH81gu7ebXNgD9+vPV6g2xqAwyl5qhfMdWJQXuSRpqNL/X&#10;z1epByybZniqlC+Ub2HiD256vVkoMPWaZDS2p/MIuCbLcnvf4ePw56vVIraeowvEnwzzFkqIpCCy&#10;EMja2urC4YfHtz1erDPFLWg0wZle4csLa7TfX6ex56vVmpFeOdmWMMZRcID+Z56vU3S0zu+1Pce1&#10;zY3JFyDf+HPV6mWvx5aKpjwytP8AlTdLfDw07c9XqnCoD0LmFiQrbj30t7eer1JuqRqiFZeyqQx9&#10;06kagc9Xq5IfeYz6F1uLdrm17+HPV6sM8VVEPl1k+wCxOpNvD4c9XqT1VR1VJNFLBJYki4B9vtHs&#10;tz1eqfUpBDTSFZN1yTtIHiOw+jnq9UXDJ/LjWSCIobbDvHt8SD4c9XqcqOngAM9WoDR37X1PwHjp&#10;z1ep6hcyUcdQIdWsWXTT4c9XqjBadpw1TGV8u4G3vY+0c9Xqa8XosKmR/OYkbw63ABvoeer1f//X&#10;suq6eY0jNESdosW0JNyP4jT6+er1J2ybSKhie76i5Hf489XqYIQ8VU/zDGaCZGZd20PcX9lvgeer&#10;1P0VfLURJ8ohiDWDnbcA+AP3Dnq9WStxBmpBvlsqMwa1gLnS456vVCLmtIghcNCiAqL630JufHXn&#10;q9U2hRayERMnmFLOGJA2m+o+gduer1egphvjDgDcGD6A3B1v93s56vVCdIxGEUsVBuALgN8PDXXn&#10;q9UeWtAnMpR7gGNVFzYnsbezXvz1erh9uikW26d1UAdyCG97nq9WYVkOH1CCYkIqhtdQG1se/sHP&#10;V6m7DnkR5EeZjucvGWUX949vqufv56vUqFEUdLMksYc7g1rkgn9deer1MtdFT1pikttZWLe3ard1&#10;9vcflz1ervDZa2eUpVtdIToPYoNtPhz1eqeI6aes+aO5fM3Cw0utvE+Bvz1erntFIqwxPdSWL2sT&#10;fwH3Xvz1eqJTV8dfKJJlEOwsqk6Ej+nnq9WeGLEYf9H3hvN0Emgsb/sHPV6otbGMPgXynLCRykz6&#10;Esdbtp8P489XqSdTNVmhjigAUKNulwSBz1erIauWnJE5LqFa3gFLfxtz1epulrpXpBQwKB5IK7hY&#10;FiddR7Lc9XqRdVWyTqNu0xj3bDufb/Dnq9SdxIU1LTSy1EnvyA7bdwV7D9fbz1epIVOPVFdhsi10&#10;JCyxkbwPeJB0JJX6Oer1JtcRw+OmlMCEnbsckkMSfyBI9nPV6kjiQolWanpNoUBGDliQWP7trXuv&#10;jcW9hPPV6kNXfNwTvGzKBKjAJoABY++R9PgOer1JOratrDGMU2yEqUaSIbLg6DcPBiNCRz1erhi+&#10;P0K0aQsmxYt0e3aSALAKQbfT489Xqaw0lDQNNLPHIsk2xUNwwFhe2gHx789Xqb8HmlqpZKJY96ky&#10;r5m02Fz9eg56vV3SyiWneWuF0SVwN9rkISNx73BGo/pvz1epqnhqztmokKQuw3MfZe4t7vbnq9T5&#10;UVNLS00dXIhaWRioIsQB7T3tqPHnq9WE4rNHuo40u7om5z4G4JP1jT7uer1J6WujSvqqSYFS7IoY&#10;LcEEd7/A6ac9Xqbaqpp6590G8sbRkqAR7ml9dPDvz1eqTTAqsdHA/myyOm4NbwvYAdhfnq9TrWzf&#10;yvEJzIhfaoF1BCrcdz7fZ/dz1epOx4w07HAX9x9Qsm61wRcg/QD2+vnq9UZKaPCqGLBy4dmdrsAS&#10;oF9xH2bdjz1eqDiNPHiEsiKrAruZSba+zX2c9XqZqqGrrpDC8wXywCw01Y/Ve3PV6sOIrKtMIq6m&#10;jjLsoVlF22ixDk6gFreHh9/PV6knDVI+LJGmy+7aVuTuJ0F9O49nPV6omJJUY7OuIGQQPEm0FSBu&#10;W+oI29ja1vu789XqZJ66KqmGGNuCSnaWFtCRoT2Itbw56vVPpQY8RkwxU3FvsnsAANTf289Xqfqe&#10;SZEZptCiFL9yVFz/ABvz1erEIKVKY1yG4Ivr2v8AH6Oer1d4pXb44v5bTtUuVjbbGym5Y923EaKN&#10;bd/Z7Oer1PsTstM1TIgIA2kgC5a19o+PPV6udNDSVKQ0jHZ5e1/siwubEHw7d+er1TcLqaqnrvKE&#10;Cmns+xrgMDftYgXFvG/s056vU5XohK3yka75dyu5AOlr9/Dnq9TfV4hDUN8vVHbHDtRSNQQNbezn&#10;q9TrV4HFV01M9JqUdZEYXHfQ7j2IBPY3Hj4X56vU2Q4GYqianqV3bGaOJyRbd3a3w8eer1LfKuV8&#10;QoJHqa+KNIrusd7E7SD9Y11+7nq9ShjwqgpQ2IYpC3lzDfEoAYKyH7RPhc2tb289XqWeEy0EmDfO&#10;ybX39hYg99R9nw7W56vUIeQsVwWRDFRxlJQGcMVAIS35fVz1epX4L1FqsMxgeQ7CUfaIFhY32/ke&#10;er1L7D+uuIU1UBNDvKyAPbaCTr7wFxcfG3iPbz1eoUsC6y0flTCWlWTZIhWU7iUPxsbWJPjz1eoU&#10;sNxzC8ZkNfNDHLI2qiwBJOmh7jw56vUYGiwOCTDnqad7bVAZL3AYi+h+Fx256vUyVFNJgVfDV0jO&#10;61SsWLEkK17C/e1xz1eoacq9Q8Yw5IYkbYS4jkJ0O3t92nPV6ja5Z6gQ1EQjXaGQhfiT7Tr7Oer1&#10;DRhnUCCKJRVBWHYGw/h9PPV6lbUUuXM0UTJNGrCRSCCNNQfDnq9RS+p/QaTEVkmwtP0ZBAVALfXe&#10;/h4c9XqrnzX0qzHl7Gf5liEYRINy6CzG5Pstz1epQY/kDLnUHK1PHjDSCror7V1BAJuAD8Tqb89X&#10;qj5ByZhGC2SQkIpe41DWN++vjz1eoS8DnxWplehpYkEcR2I7rc31sbHQix56vULOQPT7juPY+zY1&#10;UKIptrOFiAZQANbm/e3Y/wBnPV6jaZU6AU2DVCTrLK8dO+5VIXbe9wTYX+Pfnq9RlMMwFKRB7otp&#10;z1epS/NQUiMzge3nq9RWeqFfiGNQTQUtwFvfUiw9t/6eer1K7orgkmC5LBqvelkAP0nc35/Tz1eo&#10;WsdCf1ejTudxJFhfnq9RZsZw+Ker82QkBbmwt356vUEGdppJMGrTIxjIF1kWxIA7G3tHPV6qzerP&#10;Ug02GtX4XWl/K3eY0trkC4J+Bv7Oer1U5eorqtmHqI8NBuiWnjVmeU6hgu499LEC3f4976er1Fw6&#10;Q5Krc45ygyzNAJIkmikmkIJJiY9/rPPV6rfcp9DcDy5iVfWT06RL5oFMpjAHkbADc3tuJv2+nnq9&#10;QsVOJslNBR0SLDFH7jWuWK2sCLdtfy+/nq9SswSiimoxCYWjSWyl3vYtbXXbz1epZjLOG0iwT1RV&#10;p12kDbcAjXx8Oer1L/OOLRYLSouHkMnkxE2NrM48R30Oh/t56vUULPMWKNtTDY2naZyG2nsDf8vg&#10;Oer1KHpp0cmq5/NxgAwjYyIiWIIH75Isb+AA/jz1eo2GBZXw6Kngw+iiETOSHvazWNvy56vUxYp0&#10;7llrJC8axxm/vqQSR4i3gdDz1eoTo58Jq8GpaVDs+WU+BBJHbd/D6uer1MeLZoxanK0lBJqxBstt&#10;AdNfqvz1epQYfHEgjxCsLbo1F7kkMPEW7c9Xqiy51wanrPIM6opKrtOgF76fr8eer1KvD8ze9II0&#10;2wDda+gNtb89XqbHz5Csj1EMfmyMAB3JHhfnq9Walzs29YamUrJMrbVF7XGunx56vUn6/rPgNBXv&#10;LNVsZFUkpoPeAsPG1vp56vUWbNHrYo6fESlBukdCwku1grL7Pge/8Oer1FPz/wCufOWKzy0mDzWj&#10;IaxDEKWNux2i1hfnq9QL5Y6vZ4zvmOOGrqpZGqDIqIGYi+u33bkan2eznq9Q0dP8iZoiwmeto6jb&#10;UVNapIkXdZN36VFuQLGx+jnq9Ql9TqLEsexyDAlVZIKGMx05IBAuO1uwuxJ+vnq9Xst+mlsWhWrx&#10;GP8ASkCx0sHI1PYXXwtz1eodMlejihri1XiE4iViykoF1HsuDf4d+er1H26O9A8tZB8n5LfO6Wb9&#10;KbkHw7+znq9RzIqWjljEDgBgPYOer1PGHUtPBuX90W+7nq9Sjoa2ngiMZX8hYffz1epyp6ymQiWH&#10;bt+rnq9XKfHKchi0yRk+Ha/PV6s+D49ASLkPfx056vUszjUZIuL3H5c9XqhtiNOz7iQPZ256vVlf&#10;FsOljCO4/K9+er1JaqloHfduUA3PgLnnq9Ta5oJx7uwj6Bf6L89XqQeP01KXIFgFufbcc9XqDjEq&#10;mOGG5sARYEjsf7uer1B3NA9RWLWyNvN2U+FwL+Hbnq9XGpwQQFpqYtCstvMAsAw+PPV6ssv8vgw1&#10;6WqDRwgAFlUMfuP3c9XqCjBqallrxV0kJCozjzHFixuQCR9Bvb+jnq9Qh18GH0NBT4dqKl13uQND&#10;u1t8Laac9XqL5mbpPSY7i/zEcIe2rlr3It356vU0x9KkoZqejhj8ylsrEtoVYG9h9f66c9XqNHkH&#10;AaijwiR4yylSDtKi9+w/Lnq9Q14PVVDU3ytQPeNrm1r89XqR2eMiSYnhzilJTzDqy2JAHhr4Ht9f&#10;PV6iG9YMGo8t1UMMkIUgMHdhcMhB072uTrz1eooeautRq8EGWKScimw6N1gKXCxxrrYXAA1voOer&#10;1V/9W/UXiy4LFJhM/wAxLBIre9ZiDoAPsjsdR9fPV6hA6T+qTDMdfD4cfkMVTG2yYmUBGYG4O34+&#10;0ft56vVb1kvEum3UfK4ljqIDK8S2WM3a5uNdCR9fPV6hFyPgC5ME8bnzYXIcDUgG1hp7QPHnq9Qu&#10;VbyV2GeZpsKqQNgJA8eer1BTS5Kw+pzBLilWrKWACAjvbvpz1eo0WSHoIaMLHEqlr3bW5OoPj+v1&#10;c9XqmYviOC4rG9BFIu69wAQDex56vUW3HMuZjwrFUegciJiSWI3WHjfw56vUsssTQwSbK1kd5CN3&#10;axAv4a256vUr8PylliOcYnT0lO0hDakX0N9R2sQdeer1I7FKHBocZaixBkCFQbHTx7f389XqQObM&#10;fociV7T0zokOy5UWBN/j9XPV6im9eKej6h4AuaMuP5krWRQhFxt1uPDw789XqqD6o4JiWacdfA61&#10;yJprxhWF2PvbSR3100I/bz1eqNgvpdzVlWobE6So8ymWMlVU3ePS5BvbQ/C/j7eer1JrMXRKLMGG&#10;y1lZKryru2+6QwB9uvw56vVVj1n9Mwy3nNDNE0PmMJSFTcGLeDMot31/W/PV6kvR9K8t0cM65iaZ&#10;Hi99RHTMyObWuXvfS9ha/jfsRz1eoCc4Q4hk2c5lyxDdktbRgQxBsQu2+n1c9Xqeunn4hnUzKmXh&#10;05zJVzTwyzSyuCjKn2rrbwBUH6/AC2nq9WwR6SPVZgFd6Zoq3GK0VUVFVqzeW36VUe23cx1Ka7QL&#10;aH6eer1GuzDk7ol6sentVjGU6pRW+W0NQqWDh7aKfd8RqTYH2H2+r1acvq16PYl0L614pkGugcQ+&#10;ZJNTyOhCyKTcsGPu2v2se3xvz1eooOGYxVYfXJEWazu7KQbWuTZT/D9nPV6ldi9I2M0EtfEAJZLN&#10;YC43eJbT9vPV6g4gwqoomMcZBaQgsSPabnnq9U9I6erZow23bcEXtcg20tz1eqIxlixANOh227gD&#10;XwFjz1ep4maCWaETElWIAN/rseer1c6eKOCYqi7iWv30sfAa89Xqc/Jw2NapUYo2xWjJ/ecsAVAF&#10;/wB251t9/PV6p2Btte4O+5ubdwPZ4d+er1Kmmc0VSa2GpdNu6wHax7g6eHbnq9Scx6vlxeh3zNeS&#10;AuFZbfZJuND7Tz1eoGRjctLVzyTOWCMBY9iNDfwGl7c9XqRGPYmK2oSoViqMu6y2v31BH36c9Xqb&#10;oqMV05oqKQGKwb3vAnw9vPV6hdyflUVkMXnqC6yAm47qNAO31nnq9Q6R5Ihg3zMypFGbHaAbAm4O&#10;mtjz1eoT8BOCYbRLTI36QOqi413WJ2j4Hv8AD7+er1OdDmKbD6WWorYSbblYIp2gFtNTpcDuT356&#10;vVwrc0TVschbdGEVijNaxA0FraXI+jnq9SSrsbq6dFNCpmLgMBpcrbUG9h9R56vVASWmq6ZzXU6y&#10;CQ3RSvYkeFrajnq9XMVED0oC3SQjat1sQAdDY/Dnq9SQzfPieVn/AJdjVPJTVEkazosiFWaN1vG4&#10;HezAgg+IIPjz1eoIRiFRj8qptuo94NtsdxFje4B79hz1eoasr5f3Ye9VVKInjCgFu5PfT26a6c9X&#10;qH6gw8Jg8cdREfMk27dtixb4gDUG2vs7nx56vU6CoFPIqshkj3MzeBvb2nQ89Xq6SUCdp6oG1y0Z&#10;JHtuFF/hz1eqbIrxxtNG4Af7SkDW+ov8eer1JFZ8PxKolWVAs8b7Qh9gIAI+BJv9HPV6upcMijxB&#10;Yah1RSWa50sABex7eP389Xqm109PSUYhw5w5YjaxBHh3NwNTe36jnq9SUxjFafCaNJ5YGqEleOJ9&#10;q7mDMdoO2x90X1IGnjpz1ep0gxCmKQrDGVIJ3W1YKNPH2nnq9SkoPImkmmY3antsVrai2h8Bp2+n&#10;nq9SYp8dlhafEILIyTLE7W0V/tL9Og8Oer1c5mxbEfOxCeYyKGV2JPdm1Yk+It8NPbz1erlh+X56&#10;6WWto4/NhRWLt9oLqFvftY3sPq9vPV6l7S4dTthBoksgEbPdjZgoOpBvcfV8Oer1ZMIxGhqVkrSq&#10;xWARSp+1tNg1u1yNfC/8fV6suacVoaKnTfKZCRYDdtsbWt3A1/jz1eoPJ8xVdDDFQxSDykslxoFU&#10;2Nh4Wvz1erPSzLiUXkUr7pmdvs27EHU/H9nPV6lRldBhVG9E5WRYidpUg7r/AGrm37p8O3PV6nt8&#10;JpaaYZ0bzpZHMVOIUlYR7B2IiHuhvEtoT43tz1erP8zHLmKTEqhgoICpexKgj7F/ZoL/AB+rnq9S&#10;opMfkhjNKg9xiFLDVQLkgjXwGnPV6psVYlMqVcrSeXCXJbwJLaEj2Dnq9TrJiEUtWytI8cb3ZjHa&#10;9yAQtjpY31+vnq9TdiFG81WsUySCNECxsLFSAL2Nj3+rnq9WKlVqN28liIyN910J90ixta9+er1K&#10;TDcWafCfk6lGKPe7sNQb3Gp7gDTnq9WOHG5KDEhRlN8SgPdhY2J7nvpz1epxrsSGIThWbYqs0jDQ&#10;HadBb4E+3nq9TjgUtXBiLVIYxRAXPtPtv7e/PV6lnJi8ckpaki3RaIjEAG3fTW3fnq9UyknlC/Nz&#10;r5wdhp22knX7hr+t+er1LSkxeorahVqqm0MWiLtIIDH7N7/rr7eer1CVgjJBTMKM7HYgsO4IP2W1&#10;vY89XqXVTjuI0tFFHXz72Nwm7WzDtof4c9XqSeL43TLHG9ShaSoIEYYKRcEtp37EXtz1ep8FXE1V&#10;DIQC1RECyggWYdvhz1epQYbjMtKfkgBuZmCDW6jUC5+j2/Hx56vUIUC0NNUwz1M6xEhVkci4AIvd&#10;gATp42BPw7c9XqyUuYMOrMJnNOSnk7l2sB2BsD8Ae4+Hfnq9QjYBmOiqQtDA42rAzFQDYuLW+64/&#10;U89XqHrDMUopY4agy7rKgNzYMf8ADb6eer1KPFswzU9Mgp3UIhCGxvZu9rFfAac9Xq7wLF0qMb+b&#10;jnsgUAkhQbAXb2e3nq9SifF4IG+aorPHcG/e3c/T9/PV6lHh2Z2VDUKxJl2hgdCq62I8e5/W/PV6&#10;ueYMzJUs8dTKJCbKqjQsToLj2jQ89XqYqDGcQhxCEsGGxTvQgEWHYn46W+vnq9TnWZmhqcWSvjJU&#10;WUIbsDe2oH09/u56vUIOD17vSCSo/RkEMGP7wPw+jTnq9SxoccpzU/NJGPJLNGt7kD6fhz1erBXY&#10;VgmaMOaPFEUsd5AIFrXOmvcHXTnq9VTnqw9HZxPEZccylAY43hkllmCjV7lrG1j49xe/3c9Xqot6&#10;p0eK5SxM0VcrJ5JUe8LkHdbUD49/Ac9XqD7+t1SskVRs2mFgGZbAsL9rfH289XqWlPn/ABZYp5KK&#10;URs8iqpvrqdbi/gP2c9XqEaHq7UJiMarUWKR7JEY6Eg3J9vbnq9Qu4R1mhpk+ZrZiaeQArt1Ktb3&#10;Rt7689Xqg1XW2snw9vMneJVbc4BIuGOlxe97a689XqCrNHXXE1UCIurm1xuNmQaD4Bv489XqD/Hu&#10;rgaePEGL7Joix17MDtI0vYnvrrz1eoJcaz/DXNaac63BJNgR469tBz1eoLq/O8lDQpheEzboPfYK&#10;GIAJNyRa3f6eer1LjLPXvMuFYzSYlBUuTThkT37LYm5BF7eHPV6rdfRx6sszVWG1H84rjLFLOhAk&#10;98gsdpIYncLdh4dtO/PV6hE9fuJ4Vmjp3BU4YB83CsjSyBfekV027PZoRqdb/nz1erVYzaVw7G5B&#10;NaJ/e23W5BP3n6eer1JCWujdFhqHI3AlmAuNf3b+y/PV6oUFMzbqW6gFgdP8J0Ovw56vVNw6hpJJ&#10;YmjILREs4FiWHssSO/6+3nq9XKqqKevqbpGI9jjyxp2v2P8ARz1epmjkBhMU6D9GWJJvckkCw+PP&#10;V6n7D6BmZ2j96PywqEkXDaEG3x7Hnq9WE/Mis21EQ8pGAO0e6fbz1epzFFQRRulLceZuBI0IB7Bb&#10;+HtPPV6nbBkpqegYyuGdSVufE9rA/D+nnq9XWIyRx0JUDa0lmZrd1F73+jtz1epP0tPgMmGuJYmk&#10;lJBDo9iPqIOnPV6s9DgcLytMkhWMgBRe5KgePx+jnq9WWvpaahwyyOAS5BFgdoGp107nTnq9WKjl&#10;IZ4YQChtqb3sR4c9XqnYfT0lHWRyBiZNpAVSdm4m63H0c9XqVENOkF2DLvqLgqLG9vYfr56vUm6q&#10;OyyC24FQoDEWDKToPb4c9XqaWq5nkMbRLJLGtrCwAJtYDT7uer1I8BWZpJ72vrb2nnq9UiFfO3op&#10;KxgE6i97fG3PV6pDMJXFWmjxlTstoANSfo56vVhqKmGSQTau+7sRpbw8e/PV6s9PUSQ1W2D3ibkq&#10;fEke2w56vVHqqieom82pABb3SFFtPC3PV6uU9MsYWWJD5bWO4a6fR3BHPV6stK7UFUImcFWU3I8L&#10;jQfA89XqcsJg21zvNeG9jc3I1+Hs56vU9xYJFiiPCdieT7wNwAQLll8Pq9vhz1eqDBDHiE43AgHa&#10;QvYgAjTX289XqkYxR1dRVeZTRhljsPs2Ivofptbnq9TdUGtpqg+SovbcSwBs3a9ye/hz1ept2VHm&#10;RSz2DNIUJBuTfuTY/wAOer1O0MaxKWpnEUlmG4faNvp+jnq9TSflJIYoY1Z9zOxJtuJA1+/6eer1&#10;d1sUXlASt74BUAWspH7pv7Oer1Q6cfbjDuJCBYLqDbwPPV6lNR4f87U7qp1ZjHZU8bm3c/w56vUt&#10;KWGMQihrwEQKFVg2oINtunt56vU3zUEkUrwRyNZxp3Pj276jnq9TmuXYql9tOBGgAYkW1YD2fTz1&#10;ep2y1h/n0JLEhlBV1NtDc9ra/Rz1ep4CUkcM6TagC9gtyLj2DU356vV1DlOD5Cmqk9yOVBsuNbA6&#10;bh3U/A2+jtz1erjV5TeStRtzAlFuLaEDXT2G/j7Oer1N2JZdqprUS2SNULh/3g4Og7AWI/U89XqY&#10;IctztQypULY3B3Lr/wAS+889XqR9dgeJWjamXbtG0sNCwY9j9A7+HPV6lrh2FYhHVrX1ZJjp1Cqg&#10;0IIHh2BB+PPV6pmN4rUVjIlOLLTM7A9rEqQSSNTYdgfHnq9S0yhSrWU8EqbtjG4Lakknub9teer1&#10;GxydkTEq+CJUZql950jUXRfAeFtfH2/dz1eo8fTXphLgkEOZsdDhkcIsbsGJ10a48D2sO33c9XqM&#10;VnHOLYlF5FGwjjTaFCgXva1tFv4c9XqD2ppsRxJBG0hkkO1go0Fr+99OmnPV6hNoKGgipPK+WCxl&#10;FA2DQsddx9hB56vUDPUjDpRFUSlA0q2ZC4BBY6Xb4i9+er1EWxaCkfEHoa6dy8DsGKgEbx/hP2WB&#10;9ouOer1BJjdDhS1skMrionBLIzjbZSdBtHiPH4689XqCTGKWSmqXngYbbkMT21Fjbx056vUmVPl0&#10;bxv9lWULYC/x156vVwnSGOYT09yse2xUXJY+Nhrp/bz1erqsRWkEsagFiSb9ybXJ56vUn4TOiKSw&#10;QK+u8X3e23bvz1ep3dY4pBPFZtwuRb6vy56vV6Zat4A5UWUgW8L9uer1OE2HpVQtYWY20179/Zbn&#10;q9Uyjo5XeOSMAKDt7flz1epVw0csk8cmhCsDtHdh2I/o56vVPxlYIJEka4LBmN9LWGg+PPV6g2xV&#10;EqYpXtcFQFW9rjxvoew56vUzKUWqEcqjafs3P71rDXtrz1erLRiWMqlcF3XYMENxbwJNhz1ep/hU&#10;SU4SR7MAWDHtYfujXnq9WJjLURpPKoCIpVgtrA99Pp56vVC3NXQES/ooxu2Ed7g9uer1JSrjoaBG&#10;I3SqdCTYXPhp8Pb9HPV6mbypY4hRYi9wxFr62PcC/PV6vShKASrSnzXkNlcAXFgPoHfnq9Ur5gtR&#10;qspC7bgvbXcDe5Px56vVjwOOKgeoMxaR1G8k/ZIHgvhfXXnq9TzDR0lTR/Nzqri7MF7m3c3v7eer&#10;1T8Nmpa92gZG2KRdLEfSPqHPV6lph8dJJUAEEAE7VsPAaXB56vVn2xsxG0KhLbu2n8Oer1Mc9OtO&#10;8gRTeMC1rWPst8COer1MTCStpd7J2ZCfovqAe+g56vVkphRyKIaMF4w1hfwANrC/x0/Lnq9U/wAq&#10;lplnMRVAttLgEW8Trz1eqPDhstVCJW0K66HuL6Ejvz1eppnoJYgwBDbzY+FgDoP2c9Xq4VOEmanH&#10;kKu/W5Yajnq9Uqhkhpq+meLaXiKmKN1DAkE3LIQQy/Ai3PV6plMjMtTUOA0lTIxuAAALWFgLDnq9&#10;U6LCIaaGOkf3giBARYffz1ert2CwSU0N0CMtifoufqt7P489Xq6qaypl8unjIFwAxGgtbTnq9UvD&#10;5BT+ZRs4ddGv4X8Qeer1OKyh6pJGAKlRop07/Qe3PV6sEVFNU4gIwQwfdcnwN9BY89XqnLhtdKqz&#10;jaENyNtr6aajuOer1LDBJBvigKHcjXuALHTxPPV6l++J/NUCBFXzAXaxGgAsPgfC456vVmoa5Y8O&#10;LMFE6XsbAGw7G2vcc9XqyYfjEjVU0sMoP6MG58baWsPZ489XqD2sjr6ysFWVvHNLtYixKjvc+Nj8&#10;Oer1KqlpKqKmWbDFDSIVJ3tYWXvpaxuPbz1erPL808tP512BhdmBIN2LG9iPDxA+rnq9SPxSSGWS&#10;OmDbUW5ubeHgf7eer1LHLeAVNTiUKTFyP3bWsRqex7duer1KwUQpJ5UgjAkL9yDYgHxFu4PPV6kR&#10;n7EjSNH85tKKoIO220DxB9h56vUk8Iq4KlDWVb/o3sbA22+wk9tRz1epwx7HUlgTD6MeWI0uA9rs&#10;Ae9x7fAac9XqDPE3RpSwv5huR8b9z7L89Xq7bGDFBC8y3RE2WUanXufHTnq9UiP5SXcrG28WY+wd&#10;+3PV6vPQR0kS10JDBWKgfAgm5+jnq9U+GSikf56tuFAtsHcgWvr4c9XqYo6iGbE5KlmtGQogB1N7&#10;m9yABqLc9XqHvJlVS4JB5lYFLzgAqOwva57c9XqMDh0ZqohUu7QAWRdp94qdbgg9z9PPV6jA0mEY&#10;ViFJEIYS0igIZANQbfabv+v089XqdaTLXy9dFhtRDviiUszdgb/ZuPhrp9HPV6hIwLDJKGvK0zrP&#10;FMlh7trNe+23iB2JHPV6hWy4YaL9DWAp8yXUoBdRYXB+q9tP7eer1KWtrsPenCypGhe0d7+8NbX0&#10;X6+er1MtDitLBXthTi6RtZZtb7D4eP089XqZVy/MKeespQZBC7z+J3Nf3jc99o0A7DT4c9XqR9bT&#10;NXSzVNS15Rd3cjVybDW3j8Tz1eoOcxxVtSkcNTPMqhwrFJGClSDtBVbA3JA+72c9XqbqKubCMQE8&#10;Y2zKAFYAFfd7KwOhB+I56vUoEx40Dy1lVTxzzbGddx2i7kDTwBAPjz1erm1RSYrg8pqmHmKRGoGh&#10;3MdSSPZ7APbz1eoJcXQ4c4pp5UiG4NdrWuCNGJHiBoCfy56vUlMZoqaXE1njsu8Mtx2uDoB8Dz1e&#10;poq4/IiWorF2SHaBGhBAKnw79x9/PV6oKTUfy86YcksTuFZvOYNuIuTtsbAMTe39HPV6kPR0IiqX&#10;xqSSUsXQFJHbao9qKTYDx56vU8yRzPXmklYTReYzC2jbja4Pe+g/W/PV6muqqUbEgIoyoVhujXRr&#10;W7X17+HPV6lNh2FUYo/mY3KK0hLBjcr4AeOn0/Hnq9ThitfJVUdMqoV2tukYkWKqLKo7EEHUk3v4&#10;Dx56vVmWTDE8vFKUyvW1CvDIhmZ41RPeVljPuKxJsSupGh0Fuer1Ns1a6V0Lo4DQh7JYAs+3T4G1&#10;/Hx56vUo4vMkCRioHmQKCu4Nua+pHaxte1rj9vPV6hFpKmmqa0U9Ckgd0DFgRsCjwN7EWIPt56vU&#10;vMMo63E51opDYaAWta97XuPhp+t+er1DO9HS4c0FJDF76BzdTuJtrqSe/wAP7uer1KqmhWu8o1CG&#10;OQNeMEXDHwt9F+er1KirwtKymVZFRvfIeVSBtNvG30flz1epH4phctCH+YS5lHa/cJqLHtrz1eqP&#10;glaKvDmhgQ+a5YHSxC+zX2c9Xqx4zDEhmp6oKC8ZG8eDAWHs7+J56vUDeL4vTLVbBED5MPl7SNGL&#10;N3t30GvPV6kFieLS4fiTU8EKuAiFbAWIJ72NhexPPV6uVC6TSRSugWEEFlJO5Cbm9r+32fRz1eoY&#10;cHqYaWCGoIAmKBlJsBtubg/289XqUdVjv8xw80MJK3KqzLoFue621uO9xz1eodel2AwI0grqqZ5L&#10;geW5AO1lFmOgJ08T8fhz1eofIcOwKhn8undgJgRYm6B7G5+B56vUC2dMTUxxUzTKHT7ZABuvb3gO&#10;xvbT+znq9QB4xjUmEiS07RozSorDuRINu0nvY+w6fnf1eos2ZszvlujxCOSVt7OskZYj3VVTdVAA&#10;0vrrc/Hw56vUTHO+aKirpkqKiPzo5mfy+1yW1Ps56vUh6Ccz1MMFVJ7pa5Ud1t2tr+Y56vUJmFYJ&#10;JNi0clNvNIiABtxNiSbkgm2l+er1GFo8tw09IqUpEwLRtYak3Fu3x56vUIWCUNN8q01ctpI3YrYb&#10;doUCw9hvz1erFV4Mf5nLO+2RADIFOpLOPb9PPV6hkyDlmpzEVpVT3ShQoNCd4IaxHjbnq9Rp8IyR&#10;hmA0NPFSM6mNAjaEEgaa+N7c9XqccyVFZh9NFg5G+nkdb2vc+y/8Oer1A7mqpasLxULrAl03XAIs&#10;L3Htvz1eoGnZoEeMo2+MuYyTb2tf6D2156vUE+K4qZsWqK0WapKaoB3AFjqL/nz1epMUtdFU0jiJ&#10;rkuoF7WGvvC3jYac9XqUeAVi/MKi6orkgAdlN7G30DXnq9SyzFIGo71g3lr7WRRYA/4j8LW56vUC&#10;GPYMjyxT0KuUZiJFLEqBYm4BNhr7Oer1BPmDCTRb6WmjLMq3HYCxvtJ8Qb6c9XqLPjoxyCpdZhtL&#10;lnJFyB4Wvb2c9Xqgrgyy+W6MGsBce3S5Otux0tz1ep/w7D6WGbdQ0/sLMFA1GmpsDpz1eoQMIqaZ&#10;pE3LtKsGUgCxsbXPxHPV6hm6YrNRY5DWlrDzdpOt7G4A8RqPz56vVbLlqKHEcGpqd38oMEeVNoJK&#10;L2AJ7N43+nnq9QE9ZYEokkpiryxVNzFrYgC9/ovz1eorNZS1gpkXzLJsIdSN1v8ACo1AsO5J+7nq&#10;9SPjMFAqSRkA2J3dr99CL2uDz1eqNh9eY6r+YMRM0Z3IlrWJFr9he39PPV6lhic0mLxxTzzKrkB2&#10;CADQ2Frf089XqfaXHENC89JKG+XYLtJsz6Am3ibfdz1eqdHPFXtLVKLOVbXTS2pIuO49vPV6s2J1&#10;9E2EJJ5W3yoRvNwC57iRrnuDYafde/PV6gVxyOSvheoqFJjTaWVOyg3t3Pt056vUFVXS1EAM8ICq&#10;JCkhGrXF9PYR4Hnq9UrL+J09TMVAKTLvGo7gC1gLa3789XqXdLV4hUJFUxHyRKSrMLgkiw2j4Hx5&#10;6vUra5d1E9K6BhtG8aEgqNCpIPf+zx56vUE8GN1igVNMu2GGUKGLEv394kWtYnTnq9Q3ZYLz1D4n&#10;TG6tIWDCzEH8wAe1uer1HayXmqopUoZat9qx7BIpuQ27QEj4E+Ht+PPV6jyZRzDl6tyxHRTrJDWm&#10;WYySFx5bIT+jUJa4IF7ktrcWAseer1Y8Sy0KamlmuZ4QGt7Dvvr9R156vUX7OGRpsJghxKijJhhZ&#10;2b2tuNh8CLn+HPV6kvl3E6nA/wBEpEe6ViSdLKBfabr4nw56vUMGBY1h8OEJWTyBqmRAE8AGILAG&#10;/svbnq9SB6jV9JjWErJXfo51BQjuCWvY+F/7+er1EQz/AITR09YaMSq6LuGi2tdb6Xt4/Tz1eoOs&#10;vNOaqigpw0UNLIWkHcugHa/e19fHTnq9VnXTnPiPh9GlFIKaNguspsB8Pu8eer1HGwTOOJSUjTYU&#10;4dVT3ibMmlwVHt9uvPV6q7vUUuHmiq52gjZhZm3J763YkbSbkeA056vVV/mKZWPmYTGfMYldD9r4&#10;WOlweer1JSOmo5K1jVxFJSqIEYAe94G3x7356vUK+RKSvVxT1cYJZ0CMt73Pt1PhpcW56vUfDIeH&#10;UEto6tdkcRO19SC1rWt9PPV6jr9OMJgzFQpWYYPLFOxB826Elf3h7RqOer1K3F6Z8Iw15qkbfNkD&#10;EsRc6C+tvEDt/fz1eonnU2oebBZI5JSscksjAgEFQpHY89Xqqlz5VVmZJnVV2rTSsARbcyqx1PiD&#10;pz1eoM/lhh9ZJWeRLOkxJRIyNwGlhY/0356vUvqahw3GbHEKeWOWRULx/ZYWNx7w+gHnq9T9Njpo&#10;4p7e4CyILC1gO+vttppz1epmzDVpPURVNEtwVG8DTTv29vtPPV6mOd6uWnkqqhFEDC+gFgL/AE+H&#10;PV6pOCSw4dXzYg7hyUEEYGgJ8LjwK+z+7nq9U2locOmQ1WISWa7MVAGpBNtQfH4jT8+er1NwjpY4&#10;FU+9PB5r7bAgqWJtf4Dnq9UV6+GuSKmItuUbn2kALfS57fDTnq9ScxNkp6gPSprJZd3cWvqx9l+e&#10;r1RKivanmEZjWW0nl7xY2JHe9+369uer1NlHXTUeIIsgKjcTYC9xrdb89XqNlkODEa7L8tSp/RlG&#10;jCMeylrN27Agc9XqWeW8LR6uaikgAkZg8b20sRZlVjqCLc9XqMVl960VIjdWaNUjYgk91Y6a+379&#10;eer1CDlyOorYamphdoKx3K2LEqAL7Ta9rW9nt+jnq9S7nlmXCI6GulWQspJksQAQPeuddANeer1V&#10;u57xYtjlSMRlLqrKyA2Gyw1UWt9Ov9HPV6i39Ra9KqnQEh0C2QFrkX8bA9uer1BvlnE8SjxSJqSz&#10;ine2023EfAmw79v2Xvz1eq+j0xU8TzU8kN5KmBCxI1FiLA38QQbc9XqPLn2uo/6uQ0LOI5JrbiLi&#10;x1sDf2aDnq9RcqDE5DWlqtTHCnmI20AFyFIUa2uCe/sF+er1Ct0ax2TDaiXDNusrhla/YEH3QOxA&#10;/Lnq9R0MqZmnjngkKlkQgOyix2g63Hgdeer1GAxTCKDFVjSK4RFIIc3ZiR9q/wBXhz1eqvT1BdNW&#10;gnOI0UZWQXjIWwKr3vc+Hft7eer1EYwatXB6h46xSX3jZ3uO4Jt7bH+PPV6rOegWZo8NgpKeNfMS&#10;ZUQsdLnsL/EdtOer1W3dOcbhYxRa7wqgjUgC3PV6jdYFXIy2LDbbubXtrz1eoSKeeOalvCdBf6R3&#10;/t56vVPgvtG/wt7Oer1Y6qoDCxNiPpGvPV6khiFRFA5APt+AJ56vUH+JV9mJfx7DuOer1I+sCVAI&#10;jGh9vPV6kNU4dDPKpk93W4IuCTz1epwpaOGI3vsC9tNTz1eplxwpJC9TINBoxNgbHtz1eqsHrxmH&#10;ycYnpKUhfLceN1YE2Nwb+GvPV6ia1lTS4JiU1XVKPlx5nl27kNcW+jXnq9QFZ5rYKmqjKFVigSQg&#10;LcG63Ivz1eoq2Oz0tXUIIYWeMMQ73u26xI0J7X056vUw4i9LNQrRVG3y0te4B3EHdf8A4E/s56vU&#10;m6nGaumjaagA2MD3I+yD3Ps0HPV6l3g2KVddHGzMQqktoToNptY+AJ8eer1CnW45T1cVJK66wRmw&#10;sCTp2Hbueer1NlZhmHZjw+SKnCo8ybSGFipta5J8eer1VteoTorJh8T0dKu8NLGXZgLldAbafs+j&#10;Xnq9VW3VTLlFQGfDKOeMlSoZTe497vYA9v489XqLpitJNQVBondZUjAswFtD+fPV6m6pjKENYBTe&#10;1vZfnq9UYGx156vVKkkEjPNIGYv9ljprpcn489Xq6nmDosKKFCfeT4356vViVLqX7gd/b8Oer1C7&#10;kCqgp6qklnICWbd7QAbfceer1XN9DMZw+TKFDR0n6RWdTtFtP8J19n620HPV6jRYvWQzUqUNXukD&#10;lFVow7MrE7f3QbDUE37DXQX56vUgMyQQpURq6CUhSyyAaG2gDew2/Zz1eoDsyJRVuLSYgp+2NpBJ&#10;srD7QFte/h356vUU/qfAJaP5qUbUmWS1m2m97G9jfXw9nfnq9RNsTjSmm85HZ0jYMgBvcgWINzr7&#10;df489XqTcokxOKVlfaxLm4tf3T9n4X7c9XqbTVlpUgpl2kixKgAgqSLXOmo9vPV6p1Dg9LIPlql/&#10;Pl3WOtiCbm/fXnq9UGqwiE1ryAussYQi9iNe417W56vVg/0N43w0xWmkkVSRf94fa79h356vUs6Q&#10;Cigjig1iWwLXub21v4/V+p9Xqc0iWd3NTtBNgrAakfH+jnq9S1wOujwKthghRjt2tvNtoHw7c9Xq&#10;Op0m6y11dWHB6ohRuQrIXZWWNBqqgHbZjrqL9gCOer1Gbw/MmPYpitJRQ+cKeWyl1cqV7ncTcHW9&#10;rDxvz1eo0eWOoOLYGAcSmMwjUIAGCmyki+nfQd9PHnq9QmjrXBDP5+5t7rZGUg+74g3PfwPPV6hh&#10;yH1ww8Va0DvvjgRUfsoJPbsTewPw56vUZzDOteX4aunhEiCJkfcCAoJ02n6RfUn9vPV6sWYfUZlK&#10;jVcJkmDSwIY4mHvDcSbgkL3B8Pbz1eonvUTrBg+YaJ8OxOcNJEzNcWDfEHtbwH93PV6io5kz5lut&#10;iaGeIyRKBZtLEi3ttqOer1IDDeqWBUlPVMkPlM7GLWzadgfhrpcc9XqWuXesAwUrUYhOEqS7Il9r&#10;AL4XB7/n+XPV6h6yZ1iy3iFbBS1rpK8YDkgBSQSewHiCB+3vz1eo6/TPPmX5cLRJJY5FikJCkgHc&#10;CT3J1sOer1GHwjO+AuwjqKpJHkdSw0vt+Hex+I9nPV6u6jNOVqNpPIlWaCUMpYEHUm9799Bpz1eo&#10;Msy57yVPKZZp1EMe5UvYGyjX6O4/Lnq9RVcw5syqqLVQyLEJGG9QQSTuuBfb2/t56vUiarOWBYni&#10;8jv5cbIFQEbQCoW4NvFh4kePc356vUK2A5gy1UNBVVTAhVVFZQCRqL+zW/PV6jU4RmXLohjmWQMI&#10;rglSLkm1wTY9/Zz1epaz4vlw0dJWjYghYsd1iSTpYjbra99eer1Q6iDB6uV6GCOKRXDFyqKHBJ0v&#10;Zb/Vz1eo6/po9GmD9SJYsbanPyj+WS4uGNj7wue6nQffz1eq/Xo70QyrkHBYsMwalSnhQaADU9/E&#10;689XqMTTLT0sd4kC2/Lw/bz1epukr1S4Ha/joeer1MsuIG5Pc+HgOer1MVVXBmBdu3h7Dz1epO4p&#10;iheEoDp+znq9Qc4pVrq6rcnvbueer1JCoxQCQKQQRz1eqBDXbJt0TW1Nx4jnq9Tuah1Xcz6G3x1/&#10;Uc9XqhS4ozmwNrnnq9WI4jpYWG3t2v356vVwqMUSGy97m3sFuer1cHxKnClQ4ulvjrz1epIVWLxl&#10;SAwud19RcHnq9SdrsW+VVJEbeW+Fhb+HPV6k7PmNXRmW1ksfabeznq9SWxHMcklQ8ofy22m/YjXn&#10;q9SCxbNs8rCGMj3lYDuST7fv56vUWDqJml6mY4fPLtSRWFtLg21sfjz1eqkX1bZleooZaejffBDv&#10;OlwwUH3ie+mlvp+nnq9VSeYKgYtM1Xh9SrlrLqBuFhrft3+A9nPV6nfKi07GoeWPz5mjAVUvc7bE&#10;KL+6CTz1eoyOXayfDsJiAvewMoFyQbXt7D9fPV6hqyRg8tdUxpHKWils26RLXJ12j6Brz1eo7WQc&#10;Mp/5XDg+I7GXf7h2kkC9wfEggc9XqN/lDAVpjLhqC4EYZSdLnwJF+er1KOavqKJA8aKxvaQtcE20&#10;Nv6Oer1JLE8cp2ilid1gVwtlK9yb6Wv9HPV6iT9W8zYZQ7mjgaZIrou9bAnU3F7du+nsHPV6qnuq&#10;OaDjZqo6mSzxK6BXbUhuxBPcgeI56vVWfm/Gh/vJ8yGNNuW5v46k301156vUAWK1082yoVt5QEC1&#10;j49z7eer1MS1RqqsSwHzDHc7D7SLa/r356vUIuWMMhlwyR5rib3S5+vUD6fE89XqUstUmC1iUVWg&#10;Esgew0NvEXIuDfnq9UJ8bNURT1W3YgOoIF7a6aaa89XqTsddUPCJGud5Ynb3sDprb26c9XqeY3NU&#10;/nOx8m5Frd2tqDz1eqBXwU/zHnX7ABto7KPZ9PPV6s1NURLh8jSEFSreUbWOthqe+g8Pbz1erNh6&#10;S1dIsDe6psqk+IFri/sueer1PEmXZolt5ibvMQKlr7gCCyg/Dnq9ShiopMToEhqmId5/0encKSLf&#10;eOer1P2FPVYfim+NbiN+xAIAI1Fz99uer1exKthgxOop5od0Y2yK2hG4AE2+g6j8uer1MmK4vPi0&#10;8lZOnmOSWJ0BNx4kd/bz1ep1wLLbTYW9VVSJTl2QagkFQbjsCQfG/wBfPV6lxLReWkUauNAQ5Gvc&#10;XU/fpz1epmxFI2emMSkBQUYa2ZjqWbx07jnq9SjosO80CBVM60rXJsDuUi4UX7a+I56vUpYPJxRV&#10;kqIUiH+IHX2FbnuOer1M2JYVUYXPHLQsBEt7sSN5B1IAAGh/Xvz1epPzT0rUc6RqfPYlgxGnfQDS&#10;4tz1eoLcboXEIV5yx3FvANpqV9lj/cb89XqQFW+DYpNLHTxFTGkcj3QjaT2v46Hx56vUj6igSeuE&#10;042pciU+BFuynuD9X1c9XqZ0oh5K+WS6QyMwuSSdLWPtHs8B9PPV6p9QkioscMY89bkEA+6PiB+f&#10;PV6s3mwmRpoRt3BV2XsSb+8AbeP0ffz1eqPJE3lsUOxhoPe1XXtfvbnq9USomhgRWLBpEUg7R2Hf&#10;v/fz1eqJiWHJTmKq8oM0wQ3IuQD9/PV6o9quCJ44yV8zT3e4APt56vU3VkjGIvI94lF+wJ3Dx56v&#10;VAnmEbxQ1Fgsg3Xt4W++/PV6pK1EMyqYjtUAAlhYkAajXwPPV6k3X+UJZJiwVCBZjoBrYDnq9UCl&#10;ELVDQzHeWPjotgCdCb9+er1OUVSktXK4UhE2ltNPYAD8Oer1O8lMZZkkp2G1t249wNDb6eer1QXl&#10;mhxdcOiZnDbSXAsv1fQOer1PrrLBL5xG6Ry17+z2/Tz1epiqYneSJbh95IubdvHtbx56vV//0LF5&#10;6kzQP8u2m4e6Li6jU/WL89Xqapi7CEk2YkoGHZh/h56vVxikpGjVwBvXap90gAnuT9Fuer1S69aK&#10;lgMyOGWQjcoOhI7H6Rz1epPSxo9JNNVkMJdUUEiw56vU6rLLNhYmpILLZdhHiQRcHx+rnq9XoZHS&#10;RaeZfLYKLgXNhf8ApPfnq9Wamhw96iIo51OoN7gdr/Qeer1RaeaJzLEnvNHc2J0AHiPj2PPV6oDR&#10;STVwd3DrZAtuw+n3bfnz1erPTLDHOUnPvFSNwI1BJ1Nux7/l7eer1Otfh+G1kSRbtuzR7gksdCOe&#10;r1R5pqWjTbOgYBd1z4c9XqZUrF2GKkuLKb7hY219viDb7+er1dUUVQa007lipjAIvqSfH26c9Xqc&#10;pI1plRJDtmawB7Bgb6fr8eer1SwdssqLIARYkDsN3s8bc9Xqzyy+RDHKxX9ET4WJI8T3789Xqa4B&#10;USL50htG3h3A/X9vPV6pctUUeRF/c2OS2gKsde/PV6u6anoliaEsGD97G4A17c9XqTQeCeA0q3Lx&#10;ksmhAsSRrz1eplqKWrpYJIY3DyHdu1uFXv8A2ac9XqYaiqpaqkFZh5MahVeQEEMTr4HUX7W+PPV6&#10;kthzRSVr4lECI5C1h3Ca2+76eer1NGNMUqTKAHXVrgMQPb3At+tuer1JTF56mKi+WrQFpiu5Ao94&#10;EnQfRf8ALnq9QT1VbX/5MwbAXZgQy3YDtp4Hv+Xs56vUxVdRNDMVh/Sf5Q7WNtx72BK9++nPV6kP&#10;T40+J/pKWNt251swAYWv7v1W56vVJrq2niw35CNlEmxXdL+9uB1v7Oer1I2tzBhMTw4PKQyyfZGh&#10;JsLkX/xD9nPV6sq0WGV0yMJLSRhTY3uSBYsdALkc9XqjR0c9PWJR0rkRsSQASCx1Zj/Hnq9T2lJA&#10;kwrKxP0Hlbbg3Fwb3I9vhz1epmxRpaJoK8EyptBMR02ljZdO57g/C/PV6peEVEM9VO1SgCbV3ICp&#10;FyT2He41Gn7Rz1eqBjMUQgapw+Taz2KLawIBsB39nPV6u44MRrUiiESe8pBJ1JB00+Pf9Tz1erDR&#10;ZXmwyD5UyBAx3OSQQFNx8bHnq9WDC6I0jyqD5hYuQxtckEWOnjbW3PV6vV+JNjLrBSSWVVKMtrks&#10;Ndfr56vUjMYOGiUVFPAUmG5SQdAVWxP09+er1R6XFKOGJY8QiLJIEKsouRrb3vd0+k+HPV6s+K4x&#10;R09WIVcGKZVUHtY2/MWFtP6eer1MsNBGW+bklBD7izDS2psLHwA9vPV6k/XHEK6ndqdxIsbhQNdw&#10;29reB0156vUm56enWN6t0YeUVJcr9pwbfEEEd/oPPV6sXnwCn8+Y7L2VCviNTqD93PV6stDg2Gy0&#10;nzlbKY/Nk/R7RrYeJ00HxGvPV6mmshGG1r09Du3xKuxd2p3d7stx420Nj4c9Xqj4bmiorCcOxBUp&#10;CkttbG5t7Suv0c9XqfJqSRbQGbdZi67dQR7CLWsb9jz1eqfSg07w/KX2xWBUjWxNxf2W56vVgTGq&#10;ishlpZykYVjICCCDJfS456vVjgxyqcrGY/0ke3eRa6gmwPxHfnq9SjWppfmfLjU7mu+4kELrqBa+&#10;h56vVHZaZqqSgglYiZg97/Zsp3ajwPe3PV6s+CUtK2GSz7gy00iKIx3I3C/e/gSeer1Dnl/ChWUI&#10;YRkxl1CqLk2IJt39vPV6l3lHpS2YMRDVUJ0eXy7EhmNjbQeOvjz1epS4zkSqwukWjVRHOD7uhIKj&#10;uST2OosPHnq9TbR5QqKtaeepBZYnAYakWFyNPvHPV6hky30rpcyGvkxOPyBAissamwINtSPv56vU&#10;4RYDhmF4VPFSQoklOr7VUW3D2X9tvb8eer1ew/JsFUsBf/KSk3VDYjT7I1Hbnq9QtZf6IgVonZow&#10;sg2q0rG6lu/fU89XqfcR6IZooIKnF8DSmMKhNJJANzDQ2sD9Oo56vVEy5huY8KqmXytlUHUKFfeo&#10;GutrC4/s9nPV6jN5Qz5P8imFzp5m+4eQAXJGjE2XTXwHPV6jM4b0+OY8CNbhj3WIF7EE3BHf4a68&#10;9XqBXqqanKsUXyzAyHaCDYE2+jx+n2/Hnq9TlkDO+JGGOopzvkfaD3JI8T+vs56vUaahx3EI6N/L&#10;k3PGLqvcDcPH6zz1epSZc6wVlC4gqd8gDBRsBJt4k+A+vnq9RtMjZxw7MVOpmswPgbXHf9dOer1F&#10;n9TGTKGaBsWphtjjDXAHa1zcnnq9VbeEYpiy45Gi1bGOR13RsFNiCSLeNvjz1eowFRFLPW74olaW&#10;VgAi2BYH2fHnq9R0en/SmBqGF6qFdzqCQFGt7nXnq9R3MkZVw6hCIV1VbbrfTz1epf4n/L6LDJII&#10;YhZ7e9oTe456vUHWO4lDS0O5Da9v4i/PV6gcxLM6TVrxoxA0tz1epPYpSJUSbYtC9iTpb9f6eer1&#10;DDlYQJhKwraw0v8ASTz1eqLjWJRChmjZhZQRfw156vUXnHcUpoYZFlYX2gnwNvD6Oer1V7+pT1BY&#10;dkjKNQsZVmbctla7A3A8PA/t+/1eqm7qD1hpM0ZDxOrpKfbH+4d2oe9zf2jxtz1eoj2CUMeccTjY&#10;xF0eSO8aEaXb3rj2eHPV6rAejWQ8u5Tm+bqE2ViuzbjGSFS+ihgDcBSO/t9nPV6jH01XjuYKoLSt&#10;50CncrqpAtrp37W8Lfx56vUOGDZPpFw+FcUiMKja4Zgv2dDYH2eH389XqjZixXDYR/L6SZI1jYsP&#10;EHUf6unPV6g3zd1Ajw5oZaU+bMFNgL7nU+A10N/bz1epNQZ+x3NtIyfKyQSKPfd2Qi1rADYSbjvc&#10;/Dnq9S/wA4ZgsC1+Ku25VDNcgj89L/r4c9XqUNB1gwuGpWlpEfbJe1gLn2G1je/w/bz1epe4Nmyo&#10;rqtR7/mJuK9gAD3Jtz1epwx/O5wTCp4alw+0NtcEA3bsLbfjz1epC5Dzji2Z81rhdcClPJYaXtYc&#10;9XqMLj8GH4PMYaSFCwUsWOhAt3J56vUWXGOtEstZJSzzRinht7wBVgDfS1z+v089Xq4YX1bhKiop&#10;KeNoDe8ki2JN/wDW+n8uer1MGavUvlXBo0jWffJtJAUggC5Fj2tex56vUDmM+sOavRYaOOCGKGyj&#10;YqhiPEk397Tnq9SCm9V1fi+JpQYVRyTe8wik3qlib/a1uLjwA8fr56vUNVLl7M2bstQYlVQmN5WY&#10;SgNYlSNLN7T9fPV6gJpPTFnMTSPW3Mcjbt631HYXv+8Adeer1c8Q9FFViU3zNPvRVUGwLAE9uykX&#10;Nv4/Dnq9Q+9CfRpLl3GIcVrBt2EMpYG7a9reAPif489XqsKn6JRnBUqDCsbCQbdq2sWFuer1RIOh&#10;eCwymsqRc6H2Et+w89XqUuG5Fooiu4EhCLC17H22+nnq9QtYDg2H4bh8dNHBc3OpHj3Jtz1eoVMt&#10;n5oRygkWJuO19fZz1eoSamjrBVlojofZ4jnq9Sgo6KsMSuw09vPV6s9XSu0vl+Zt2i59nPV6vb4a&#10;VBH5gKi1/E256vU2Vc2EUZM9QQwFzc256vVGXOGGJKqwMFJPwHPV6n5s3RGG6sDcG3e4156vUz1u&#10;bIPlg++7Dsvbnq9SJGcJ3m8jzADqbDw56vUoosep2iczPqovqdOer1M02YpzRyVEL6L4aC/PV6kk&#10;cx4lNKXa1rfTcff7Oer1MePYuaiE+aVSwJsAASBz1eprwrHMKZFLSC5DMw8FI8Oer1KQY3hdY6wx&#10;neHAYewi/PV6k3mecS0UkYUL5gZRbQEntz1ephyrgdVI3nYg67ARoCBaw8fpI/Pnq9XWOR4nW181&#10;XHY+UbKFANx4c9Xqb6KeanbeqEB9De4IF/Zz1eoScLw7CcUjV6xAGjC2JvYE38eer1CUKVYIESjH&#10;ujaWsALjnq9TrgKJNVtIyaXB9nPV6hJloKeejbalwFPhc3+HPV6iQ+obppHnPLtVTRwbpNrACwuT&#10;cGw+Oluer1a4vqxxao6eYNU5ZwyB8Olqw0EtkCuAOwX3dAfEjwB8L89XqrPy9m/C8OrEw/Mj+bHc&#10;+Ysl9Qb6gjxHfx56vUzV2D1E+O/zLAWd6eQmyqShIHYqRqPbpz1eqwD0GVefcJ6qLDi1RPHSM6OU&#10;kYsp7nTfrbTWx9nPV6r9szdcenOR8YFHmXEqenWvjZ03OoAAIuBuAOl7c9XqWmB9Zsq5iy/swmqT&#10;ygto3Rh71tPo56vU11fVzA8NdaV5PNlj2tvIABJOo797d7c9Xqn0XVaiqq6BaZwjSkga3ABP5c9X&#10;qLPiGYeruF9bZsQgfzMNjdvKiK2axHcm9ifh8Pjz1eo5WA9VI8Uw6GPE4yJ7BZNyWUkjQi9r/Vz1&#10;eoO+q2JYXh08f8kKJUAo91YDW99R4g2I56vUCmcurnVSlplrqHaqJYWp1ZyAPaNO/wBfPV6p2FYv&#10;i3VHBo8RxWV1nhI3sgeJgb6i3cH4c9XqE3AMjHMNqLEp3qI4EZnaQ7yV8NwNz8Pu56vUXOuzdl/J&#10;uKz0UsK08FLUbEhuqq6k+A0C6nx9nPV6p+L+lrp91OxWPP8Al6oejKkyME2yIbEttUnsCR4e23fn&#10;q9Rdc2Jm3A81thOGYXI9F7oWRdoIA91iwJ1U/wBPPV6gx6udEM4PgS5tymyyMpWR4iraWINiR2v8&#10;e/PV6gCyzl6izoJMvZvoI45aTfKNyjzGMhtqxXcQLWA7DWwBJv6vVU/6lqXE+kGNV2IVwZsKvsuR&#10;Yqtybj26fR4+y3PV6iDt6i8u4ljzU1fEJKWYaE7QxuTY/C/sHPV6i+9X8GoaXNLYnhQJpakIyKNb&#10;G2vx8df489XqX/RzrHjOQq+jym87miqW3SR7yEUW8R20HwJ/hz1eqyzpN6gOoHRnML5iyFW/76as&#10;rJUQsSwNjqwJubEaWHPV6jvdduheCevD05Yl6g8pUQmxDLJR5lUjey67gV8bG+hF+xtY89Xq1Ys2&#10;YBJheY63BKqJo2jLNHfQgEm1uer1NmV8bxGOeSN7GIMw1NgTaxJ+g6c9Xql4lUQx0Mq0qXqZHuhB&#10;BABGtxa59vfnq9TBWVElQkc9SqlggUlEVL+F7KPvv37nW/PV6s1/Mi8qJydQqki4B8dfhz1eryVC&#10;+TLTSAFl90HsL3uSD+3nq9XYhZI446e5JsST/Ac9XqxSs8xO+VUBYW8bkdx7Oer1OuGSvG5+Xsqn&#10;3W0PvW0sPZbnq9TrU1scEiwNLYogFhqe+lxa2vPV6mLMlTFQQmaM6utgo+jx+J56vUDGLzVk9TFB&#10;CFCBba6MSTcm/PV6vYVRRu8qtFtKhkVbdibXJJv3Hbnq9S4y/l7D4maGZbspJYj/AA+BH9PPV6hf&#10;gNJTQJUUZ2sAt7ADQj6PHnq9Snq85YfSUsdIFAkZAjEfvMPE99R208Oer1J2LHdknzXnWZnBZV7e&#10;z6jz1ep4r8zSTSPBSuGHugj2n+3nq9ThTGV6KNaptupIU20ABHYWtz1eqUa6kw2GKSpk8lmB2XXd&#10;c3uLi3h/Dnq9TZ/M5hVvUNZgT7thptGt7dhfnq9TNjGavJhkkkG1nVgpHb+PPV6gSqMVbONZBC0r&#10;SOlhqx3WH7vtsLc9XqH/AKa4N/LsRjxerRJGjcEI4BQ2PZlNwbjvcfV4c9XqG92qMSqEgjijVp77&#10;VVABa/2QABrz1epTYfjMCliqFGQsv6RLEW0st9bc9XqwxVNFLDPTvGSNpZT9kE37aagjvz1eqAKr&#10;CqmkVKhkmqqYMVRHuBftcaG4v356vVkSGmlQRhy7e6zLcXJGp+7wtz1ephQUk9XNiCRbTZdreHun&#10;vYewePfnq9XGvkpcRxhMWqblIwi7WsBtFwGAGna173vz1epP4zUGOSRVO6FbOSDp30udbW9vPV6p&#10;0mIMMLppogjeYGJHje5NyT2v+vfnq9TPHjAedzSn3lFn7W9pA+nnq9TmtFiU5WeAlo5Aofb4DuND&#10;bse5/Zz1epSUuWJmpWhkfYs8yNa19zC4BIF9bac9XqWGC4XTUOGtRzS74xNdibEBb6jtoB7Dz1er&#10;BPiuC01QcOu0UVy4ddu2w7bu2hPhz1epE47jvym9Y23PtAQgixDG9vZz1eoJMTxXEo5osNpiyjzC&#10;4Nzbde+v6/Rz1ep6razF6kRVVUl1BU3vcbhqLXt99uer1T8OSrxx5GxC633FbeIHjr4n4c9XqWeX&#10;cFekemneOZEnR2Z0CkLY2Aa9iAfG1z8Oer1LlI6VJ0pKTcwKBWtbS5JY310+jnq9TvVVZw2IU9NE&#10;ZkYNuEZAJ8PGwv8AHnq9TcJI46KSpgQg3T3GtdQfHvz1epWYJV01JHepi3wyHbv093t8PHtpz1ep&#10;SYxi1VT4O5pIY1pAW3MVFyCbrYkezufD6+er1NmGR1C1KVdQN6sVIQnxGot3uLc9Xqc8Qq1kTy42&#10;NnUjat7KBe/5aX/o56vVBVXxAU6umz5cKAthdrHuT8RqOer1TqmsqRRmjSxi2kLa10ctqPotz1ep&#10;0gKz0UjSLv8ALVVbaCTc6gfs56vUm8O20GKSy4jK7LVuHjRrWhjuAF0AYi4vcn8uer1PsdfV1Mkq&#10;zHbDTsjbxqCrHx+A7Hnq9SvmrJUVacm84ZZAiaBUB+vw56vU+fzwmj+Qp5Are9JvBtcX9vttpz1e&#10;qUcUkqMfhmlmEUVQgHlggAgDaGIsNTrr9/PV6hLwzF6ykqU2S7o0I0JuCLnW/fQ/lz1ep8/nM2Zp&#10;0qZz/kGYqAwsW1AOh1Fvbz1eprxHMZeSOKpAMsZVRHYXXwuPdtY89Xqf48UrY4qaIgFLMzXFtqWJ&#10;CqRYgg6318R489Xqe1zBLUwNNK25nQhYwQLEG5bdofC2vPV6lBRYiyzQR1jlYrC9tQR37m/PV6nu&#10;FxUpNDQuWWSQsQNAVA8fq7f2c9XqUHT2qxDAMRfzwsxlbcvmXBKsSQvjYgac9XqM5hGK1Cyr5oWM&#10;NtYAElQwPYC/hpz1ep/qMSxbEZGllRW99RKq6XXtu/4kBz1eqbhGLUGJTz1GHM0a0O1H3CwOlifi&#10;PiOer1ZoM6mKcwU4Z1MsaMosLIAdzfn4c9XqdBicr4mj00jFPeK3tcJ3tYLz1epcQ1ElXRyVUe1S&#10;gVy2hZfG/t56vU40WJOFSN5wtRVIDvce6oH0eJ727m/PV6ms43G9OiEBmp5WYJYi6ruAJt7Tr+zn&#10;q9Qg5fzelfFEtRDvqBCrqPAEt9m3PV6n+XE5cOrQlShDtqEBsoNvH6uer1SMv48cbwwGsKrJFM6q&#10;8ZupUE+79I8fifhz1eoS5IqPG8vjBK+zpJG6l+zAN/wN/D+HPV6qavWX6NKuuwJMyZZKmOJiTcBi&#10;V1vcnsu4jQH9nPV6qJsdyvXYJilZS1UZVYmszOAFJNwNvjpbv28Pbz1epCLFitLIaWrYsSC/bb3F&#10;1I+kaAjvz1ep2pD8wVqnsVK7b31JIvqO/PV6sceYavC/0ewvDcMACDdgNNND3056vVhnzBVV9e71&#10;shieoCt5YsVuO33c9Xqj47jHy2F7qtDOSV22sbMNCx+APPV6k0JqeemE851iI3JfUk6jQ9xz1epK&#10;/MPHiLyoFCMSVDKGCA6EdtQeer1J7G8CIdZKUrODcsEBBX4EHT4G3jz1epCVNKCTR0D2kjYFgup1&#10;11+gac9XqML0XzpNlvNFJDLUlaW7M9zoABpax738eer1Hc9RXVPM9d0/WmwmWKNWSNLMpY28Tc9j&#10;pbT6PHnq9VJue0eerFcGDSBmF9Lm40tz1epApFGG21V2Ym2hFt38Oer1Sa6eCKqSREKuqqrfDQC9&#10;v1156vVhNI1LLvQhY94Ak8QCNfqHjz1erpYpJqcvEfdRgXNx2Btuvrbnq9UtJKTzggu5A3MxAtfu&#10;Dr3B0HPV6pz18M0fmxEQqLxnwF+9+er1c2geHDjNHV/MIQd2y5IY39tibc9Xqw0IAipw97spW2gN&#10;ieer1KZ8LnpqxIaRlWNVBIbVrn4ad/bz1erBP5VZjAgb3fLTcR33AnsPDXvbnq9TJU0MVFVy16e6&#10;ka32k2NybW9mvPV6pDVtNIgiBCgDS2lie3PV6oc0L0VM0WJPuEjA6DU7dR8LH9deer1RafEFmjeS&#10;SEKEUdu5JPf46c9XqmiWBSKdCd9Qqi/sHwPcEc9XqV9O/loskigbfcBOh1GrfXz1eppr6Crnr/n6&#10;VwIo13OCb7CO9hre/f6eer1MNXB8vI1TGS8JZWb2kkE/Dw56vUw1M9JM7eSmxTaw8L+3nq9TnSSP&#10;hM4inUbSQSdOx/hz1eqBLXsk7zgfpGuvYWAP9mnPV6s1O9NDSrO0ayMBqNL9z/Dvz1erlJRwmZZE&#10;HuFSzEHtcG30EHnq9TbHDJUFIoyCx010t7b89XqyBqiKoFPqxW6ge3w56vVmSmguj1cgRmbUCxsB&#10;pdvZc89XqkS/zCkqE8598e4AEH3T+XPV6p8dRUCqjMq2RDusba27HQdx3156vVNpquFagS1ACo7E&#10;hxe5uT92vPV6nXEsbrPc+VIAV9pY2FvBr/Cw8eer1exbEMOmpVp3AZ5bWZbH3h7QOer1MvkwRUZq&#10;6oC8bixIOpJtYfR356vUwyyU1RVtIpKm518CPh9PPV6njAYgKwVO07Y1LXIFr+AtrcHnq9XqzCw9&#10;e6RxsBsLlfa2p0+ntz1epuiRkq4oY7BmC6WAtbvc89XqfsCnWGolWoG7cQyW7eOt/wCHPV6lz5VE&#10;oQTNozKTcC27w9vY89XqlpTzyQS1RF/dYKTaw1vqe+p9nPV6oeE4hPVHbOI42WQKxW1ibeOmvx56&#10;vUt8JipFrHMQO+RVvbsSD3tz1ep7p6Sj+bNVCUkRWYvYg6+w2vqOer1KSGpipKERyxhkb3gQNVHt&#10;1Hhz1ep2rFp6ry1QBWC2VtLGw1JI9vPV6misoqOriiEUm0kqDe12F9T8Oer1TavCMGjM0RkWGNQI&#10;w0gtdrXvoCeer1JsYBF8u6wbJWBAuoP03sRpz1epP4hgVSjbwzAqLstvj9XPV6k5PgcqVAUufLZl&#10;LWB7n29uer1GA6ZZCxevCRYfTGul3BvLUAbUB762PPV6rM8t4RS5Dw1ZauALPJEC0ZsLE37630/b&#10;z1epynx/HamamXBovOhXaVQNqe176EG/gOer1CYuFx1Ts9JGImKDzSLWv42PbX9e3PV6hCynlKgq&#10;JkQnaygeJO0EG5HtGnPV6l5mPBsPwiE0lNuj3Kp3AEEm2g+v+HPV6i9dSqFoMPaWvcRPNYOb3G2w&#10;Fhbx1v8A389XqJDmfDhQztUwoCpYooNixAF9518e456vUXvMgqMQqy0NOsjKv+UHc28PAfTz1eoK&#10;K+kaSB3QE6hSD2BI1sfhz1epITIkt40ZQIgdy+0nv3N9Oer1NtPUMScOjUXJIBH1+w89Xqi1hZJU&#10;p4nDMnugX1udLnnq9XE+5Eaae2lxrrtPidOer1ZpoyAtyFC63Hc3HPV6pu2AU2yxIYqQpINyDfTX&#10;w56vUp8OFJLaKpVljILgi193YD2256vU4vU06QTiGPd9kXPtA7256vUosMo5qsiSVdqrYbtAVBF9&#10;R8eer1JvF3WWRzK5KR6AHuSOxHwPPV6kBPVNHvcgOACQB4XOgHPV6mwyRyJTROCVZmO491uL3Pjb&#10;w56vUosJSOSVjKbJYG/ja1xcfHnq9ShpKOjmo0qahQ0CttKeLKRqBz1epoqiPlpqMKYYX1AW+nho&#10;Trcc9XqTdRIZKRmp/ebbZL/vA/wvz1epMySS18kdLigRIygJUEXBHfXTnq9Tc1XCauRJSzR/ZgW2&#10;pYeLX8fo9nfnq9XTPUpFuKrqQNSbkt4gfDnq9XWDeYwGG1hZSrOQrk+8SDYj2ix056vUs6WBjAkB&#10;A83dt1XuLeP0nnq9WKfD6xVZUlVCAL29o8D7L89XqdcJqaCKtMYe0rgE+73a1tTa2oHPV6ldFLC7&#10;XlH6SxBUaE6aW+nnq9XDDqyCrS06lBKp1buNbkH9vPV6uNbU0lMPMlG1UUanxHPV6k3DUR01I9RS&#10;BXDEEAkkW9uns8Oer1YoJpKidfLKruswW1vdHc9tCDz1eqQ+DedVee6iRDYt21v/AGc9Xqe1gpjA&#10;0BQppYEaDv8AD2Dnq9UOemSmj+W2FtwY7j7baa9+er1QHaKogAmDR7g3budNTfuOer1Q6eNQyYgY&#10;yrBSisVsdD8RfXnq9XCMRQVMdxdCL7QSNb3Pb9fbpz1ep+FXTTLuGsi3YdtTfTw9nPV6oUlSzSta&#10;zhyA3wPsAtz1epqjp7na94wtzcm1wPD4X9nPV6p8BShQyofMLgey33fHnq9WaIKjhhJ5bHsv52B+&#10;nnq9Sswqqjgq5mnj95lVj8CO1gfaOer1ZoqxK0yU8ZaPffUeHt+i/PV6njB6fyE8mNQnnPukOpYk&#10;Dvf42tz1epVtWJh0BdR5hkvqALAA6AfQeer1J+sgxujxB2qalWjms1nI9xSBZUAsbeJ1Ovja3PV6&#10;njGZaeDDzFh7BJnQWceIuCQP1/bz1epN4ZUMFhmZTvVrkE6ED4c9XqW0dckjxVUV0hjYghddwPcG&#10;+unbnq9TdimYjvioY1IERsXv4X8bdxz1eprpCn8weMjdY+FrFjpYa3056vUOOUZZWgE8Sp+hDA7i&#10;Qyt4WAvcEfd7Dz1epLZixCs+fmoE3Of8oZeyqWvdBax0Pf8AidOer1AjjeL1dbjq+bIWjhTywpAI&#10;NvH2a89XqyYe8FdTO1OgWIna4BsNNdPC456vU0z+fUbYVIspKqWvcWN/Hnq9UOgDPK1TURgeWWBt&#10;a1hcD7+er1SDLF5hEce6NTobePfnq9WTy4p6gJLJ5IZQNtgCe/t+HPV6sEcSwRSKh3Ittb30+B+n&#10;Tnq9TZTVkUdQ0Lnde+h8O4t+3nq9T9R0NHSUyUxbzJn+wNLA69rd7Dnq9S+y/S18iJB5i3FyWYDU&#10;DwA9vPV6jLZYqWFNTUNcwXe4tawsVvtA8SCPDnq9RnMs4rBPhyVtliDub69ypsD7CDbTnq9QzYRV&#10;x19JJUxEA3BI0sSDp3BuD256vUIdBgsvmQMYmeyuRItgqsBoPiPjz1ep1xFoaGaOqYhRSRh9bEEk&#10;jU/R7Dz1epJ1dUmIVaJTxXefcwBt71rk210/u56vU2UFUZMVUSMkZDAGMsL2F9bfV3tz1eoQ8OxO&#10;orFIhPy6xo6mz33Bgb2Ngb6W56vUx1+HRxF62TefMQ2ja12YW1PbQgfrpz1eoEMaw2uqK5VikMUk&#10;okdIioMd1IsSQL3XuBfXXTTnq9Te+FSUklLMyneFDnS6vcXLt7vsNrDTnq9UGVoq5ZKaRwWe5Eai&#10;xUA+066W56vUpqRlpsussqKpRgxbQlrG9x3156vUCGLSGqp5KMxEyVMhkDuLki5NgTcW+H0Wtz1e&#10;qDitBDQUUcLIWljAYv3sCe58PHnq9THiDrLDLh00ReZQpjc+Fxr43uO/b9vPV6kpJJLQwUskzbWk&#10;cDb3uVBJ110P8Oer1N02MY1TwKJKeKSdnAAuWAUkkEggageH9PPV6otTiTT1KzwFfOjuzqFIHtsO&#10;1vZz1ernl+Y1OKy1VgXkCubjbdu3c97D4c9XqEyhNBQYP5GJzIZ/MlkCXGvsC63Nh+3nq9SSxKGg&#10;mgkqHb37MVW+hN+y/wAeer1RMMM4p0p0CmZAWZzo20jW50Fz7Oer1OdO0VGDU4mn7zKhGhBsB3+A&#10;8Bz1ep7y/VeWJp5bsRcgEXIUdvz56vUuMCeetxhZp1CxyKJL9htHdbkCx8df2Hnq9Ri8AoaRZFiQ&#10;FY1IdgB2UWsL9rk/t56vUImHVOGkSTFdzEksOxt7Rr3tz1eoRqbL9bTzUtTPKskAdmhttLgHU7tT&#10;3HYf089XqX+HZXp4sEnhkYIJ1LWOl2OpBPf4c9XqD2t3SQMsgUimZg4KkgKAbW0JOnPV6mjA8IoI&#10;1NfUTx06xsz+W1wWU3Nh7vgPbz1epHZxpo/0h3iKAFWRz2u2vj4W56vUCeYKWnXFIYKZP0boCxud&#10;1jcXt7CBf7uer1Qv5BX1VIaqBRvdgmugKqL2F/h4jnq9UWtpKHC6eEs22Z/e1IYsNdLW9uuvPV6o&#10;lXjNXNOqxso8soLG9wnj9556vUPXSykDtPimIbN91Kqdp01AAU+N7Xv/AEc9XqOJlZ6JaNMQqqEt&#10;UFdhkXaCB8R3A/o+jnq9WPFKzDsUEzVJNPIoDsgO0sF0uCPEj2c9XqLVnbFWlxJVoIwgCEG7XLbT&#10;pe/ibc9XqL/njNFNS07GuOxdGILAWa/b46Dnq9RQc3ZlnzC8qVcy04mDIJCNFU6i4sSbDQ256vUF&#10;EuCVM1DCrWnAcrC9jqwHvEDXsOer1PGXsvLU1USeTEpdwpLKCxv3C6XGv5X56vUYHLOXaTD/ADaS&#10;nAmE3ubE22BsdO/gdeer1ChQYZFSBJowFfaFKkXKkaA6ey3fnq9Qq4hhGH0tFFJWgBpY2ZgtrHTS&#10;3t7c9XqasEwCIzNVPuaIqoAIGlu3b2jnq9Ry+lGUHpUglmRY0kJdNLEWuR3+On189XqEHEcQw1Ku&#10;KGmBSTXfuCkMwvrr489XqDPMU1TPMrwElA7G7A3IGhbsNLn8uer1BZjKw1NcYKdBIg3M8g0AcdlN&#10;tCD7fDnq9QZ5wrMOggipqtdp27robH4r7bHnq9RasUqI8Grf5hSEMsiuNLnaG1N73NxroOer1IgY&#10;3hddNDVYeyqibi1wF3N46mw156vUoBi8uGUzVVR7we6nadQCRtsB8O9jz1eoZ6CrfHcLgiijKrED&#10;vYi+4WFh8D4/3X56vU2YxhEuH0Luu1Sxvbx26afXz1eoF86JeSZo4dhCi19br2ude456vUXHHMIF&#10;VUNVye4ArjsCWfuL6ga6AnwFzr256vUiUpFNIBRALKjISlyQP8VjYaA6i456vUrMIBp4hNDH7l3J&#10;LWtrpb7+er1TKdnpU86iiBREJU2B22HYA+089XqHPozT1dTicEaMXd90h3AkXPsHw7W56vVbZk3B&#10;qaqw2CprHljUU6W0ADMwuL+OnPV6gX64U6nDLxk+ctkLOLWVviF056vUS3FJcQRyI5U8nYWex1JU&#10;EGx0+jXXnq9QerLSVOHSYhVOyxbBJBtUMVYE3XUglWOh8Rqfhz1epE4XU1Jd2YkruDEEW2m97WPc&#10;c9XqXuH4pTzI6RyDcpF91tPaD7R4W56vUpMJnpKWmFTdDG7MVYjtfvfufYbf0c9XqXGEostPI0cy&#10;7HQkbb3JbuB9IFv7+er1IjFmxWgIp/L3Qyht6EHcAD7ew9tjz1epAy4nEKeanErDcjMYyCCCPs/S&#10;Dz1epiaupamiSeeZF8whXQMLhvEkdz7Oer1NVVTUFJN8zQhjJc7QFa4B8SO49nPV6haSFv5XHOzI&#10;sDgGMMQHLA+9p3Bv4W9nhz1erliNWlJTmpmF9tgoHiV9o9h7fqOer1IWXMODCocYrThknuFHYX7m&#10;30ez9nPV6lxkiolgeWmw+MCEAkaWsbXUke0DT6eer1GEyZmKZaky4lKERdu3cASxU30FiATb2c9X&#10;qO308x6PGvKxyrlLROVUIyhSCOw2i1jbU356vUcfKkj1lAtDUBGTaCQQGN2Ol/z+7nq9UaupYami&#10;nw9IY9tNO0S7lUkr3Fht1W/1ac9XqJN1Xy9XYY8pJskrGzqLAtcXsR2IHs56vUHmG5ona9DPLuVQ&#10;4ANgb/Br+Hfnq9SuxmqqMQwf5SOMCJtouft39oJ156vUAGcslPXYfIGcCrLe6xB1A0A08Tp+t+er&#10;1AFWYbX5XP8AMapiQrrGVNwAGNr99R489XqNrk7HaQZWonq4S4mMa3Ui4DHv7dO/PV6jS9KHjhw6&#10;oo5ZC24yukhfUEXNu9uw56vUV7rxO1TFMsm5o22AMTe5BJJP16duer1EDxWioJposPqF2tYNJLY2&#10;3MTYLYeHcnnq9Qf0+X5I8ahmgk3us3vC97p46+2/PV6jgdOsszVFUsjKxihCkAkgFvo17Dnq9R18&#10;mZXghko6qthI3k3TdYEubjcNf3b/AK9/V6jc4ZSU2GJHSUMF1iI8wAkBQ30WNr689XqYeoWNw1Cj&#10;CppNypJoykEKQNCbfrrz1eogHVuupocQqIUmMkCRux7WDWBuL2BHPV6q/cfxOi+aqRChG9SVawFt&#10;NT8Qw1+nnq9SKFLh1OKeEeZOwB3bb9z21Hax56vUs3qWneWuCG20I5JAGgBHs1Hw56vUnKzEZa2B&#10;wqogdg4sB3X4H6Nfbz1erHBUwpKr1dvl2B8wmwKm3t0vprz1eqPieKLFTwUtIBLAPd76kEmw0Phe&#10;+unPV6o9NDST0pMMh3By7A2ABBI++37eer1OTy0kOHgxuCqsCTbW9/p1HPV6mikxLCUqY5aScSuf&#10;MdrXLNrtIOhHY2789XqTUmLPhtG0jSvJSROfce11LXOgtew/Lnq9TW86l1FXKViO4nba1jqo1/s5&#10;6vU5VBhem30g2qAFUEX3EEG47Ak/T7eer1O+WsC+YlM0biS8wDbwQV0v7otqPjfv9HPV6jedNvkM&#10;F34ZOGYTSORuUXB22sp9hsDc89Xqf8Uqxhs8UM8mwHaQQbFDqfHw8P7+er1DDgddQTrCVq5p2kAU&#10;FtoFxe99oFwL/fz1eoU8FrqPyPKrAYWDAAqBd+5He9j4c9Xqm5yzLBgWWj8kjosySK6ud5BIPv3s&#10;NL37duer1Vn5uxOibEaqrN5Vm3CRQour2C6dvv8A6Oer1AXmnEIqeRMOSAONffYAgA+AN76c9XqQ&#10;OT8Rop82UlDR7WeRyre8AFK6kEd/D6uer1X6enAVdNh9LW0e1JWjRTfx0ub9+5tofhz1eo2/Vmaa&#10;qoaeaUe+ypcKtgSvexGn6nnq9Rb8RqiWaG5T3xM2tgARtsNb2vbnq9QpZJxujphDHBJuke6Ldb7S&#10;F0a4AuPo/t56vUcHKuLNQUC1juoOgckA3Hcm222oHPV6jbZLxI1lAbx7xEFKsWsSreAv3sD/AEc9&#10;XqD/AKx5RoJwlXVCRkdXVlHiACR4Dxt+oHPV6qlc74AcnY+KvEdqPI5CRsCB5Zuw7/vW0/s56vUP&#10;3SLPNJT4nFRVIPlRxqPd7qb7gdfafEfwHPV6rnujWY1xDBKSfcPNYBm0uSp7a+3x56vUdrLVW0tO&#10;Yy172t+fPV6heweaQ06wzeGnx8eer1LOJlDXI/bfnq9TfWyhI2dwNo56vUHOM1KMzOqWBA18Ceer&#10;1IucLIN0h9lu1vo56vUw1jxC4iP2iO2nPV6mqopGqHYltLCx0+7nq9UWOB1j2g6i5N9T+uvPV6kJ&#10;nyWrSieCI6FDuHa+otz1eqpDr/UouPzCkJmkBQ3NwCfZfaLkD9mvPV6iXZgrUlFRTV0jL71kYC5G&#10;o0HwOnPV6gpxalaDFmoZVKpPGzKWOt9T7bWPx56vUXrMFPX0+IEwSxiNWYEDuTfW51+jnq9TY8KV&#10;Ma1ylVgUNp2A0vZQdbX0vz1eppEdMtQkUBUJODtJ8LixHsF79uer1KzCb4XQ1FBULanO20pGp937&#10;APhr+z489XqziqwyDDRJTzoyOplL7tFaxupbv7p56vVlwnMccdOHW8izWN73Ba3YePx56vVJzrl1&#10;s10XkVUccqHaPeFyo7+FiCLAj+/nq9VVXXv09zx1c9XhEKSI0mqAAFQASTY20I8Bcn2c9XqrNzXg&#10;jUlZIY4Q3v28sDvrtFr+06356vUhMaeKFYaEoFkhDCRfAE9gPo56vUzyJFM9qVTdibL8LC37eer1&#10;YdzqFA8DcfTz1eqY9HNFEaiQe8Cbi47Hx+/nq9XqeKN0MLmxNjbxPcAA/Xz1epeZXWWixEeUymnA&#10;7sbkHxAHx8eer1W/9EJsMosFoaqSFZQ8SyeF1APY37En6+3PV6ja4FXrHLP8uFMtR74W9woIAsPq&#10;1+/Xnq9ScxqqOEx/K4gFcJKiQ+LFm7sw0BHw+vnq9Rd89YFXSFsKpa+OkldlkNSIAxAuG2lGPj2J&#10;uPhrz1eoB87R0bPLTqA23dtGpHtJF7kAnsNbDS/jz1eonGZnoKKVre6ZTdVuLX+nnq9QYVNJVNVT&#10;vBJ5asALLa1z4/C/PV6o8qNS4EhWP9LvLnX3iAe/189Xqf6AQYlCaumlENQdu4+K6m3x+k89Xq78&#10;iqqKt3373sVdbgEn26+0Dnq9TVTUiQzFEBaRZNCw8WPt8dvf4c9XqEeiwyWOm8tit4ySxsDuJ8SO&#10;er1YqFJp5y0gG5b27G5F7/Dnq9TnFI80DpIQZF+zpp3uL2PPV6hg6aGno8UXEavV/dTatlA8Nb3J&#10;56vVeF6UMh4F1GoEqJ084hpAu42G5DYADRSCPHW+vs56vUdzMHpEpq7DVxOkgMTAGMqBuAGrBu2m&#10;vgDz1eokWe+hOY8In/ldPG8IjPuTkGxN7m40uCNP7uer1BRimG5oyRQ1lVFICWkQW2EkbVIJHYj2&#10;3PPV6i34/wCojqFh9VI0NS48kAICBaxt2Asfz56vUkar1I53FPNTVVQZJAoYOPAsdQB8LnX69eer&#10;1BpimeM3YqTUU+JSKzuX+1fUi5vax1Phfnq9TXBmLMFWkbV7yVBuQdhIBF738bWPx56vU21eJZnW&#10;sWqo3bazMArEttN/H6Oer1cqXEMwVuJ/I4g7mUh5C+5tut7218PDnq9SpwPP+O5Xr44qtz8t9nUF&#10;SzAXK7+2oGniD7eer1C3hnqMzFgLCGncrSxshO+Ztw3AkACwuBcnXnq9QjYb6rsyxSN8tUNbS25m&#10;UlSL+Nzr30789Xqcp/V7mCe3kVEkTysgVWY7QoI3Xt39o+P089XqS2Y/V3VUNc8dU0nk6AAsAGN+&#10;472I+PPV6g/m9Tb4s36GV0aIksCwYm57g2voPHnq9TLX9ZqqiEeMuXnaQlUXaQyk6HaT2voT/Hnq&#10;9QkdKvUDnDB6j5Ovq/NR9z7pACQRrsU/R3J56vUN+B+rPGcKxB6igLuiHcI2YlGe/bx0HgDz1eoU&#10;qH1H5mzfjcWI1kqxzuGAEbEKpU6X+zqP1156vVf7+HL6ceoHWOeHNGbaRlo6kiR2kAAkQ6q3e5v7&#10;DbQc9Xq2selfTDL+RsvQYPh9MkQhUC4FgT9Hs56vUMMjpSqCbewAX56vU1VNdG6+6Pbz1epP1eJK&#10;AS53X08eer1J967ab309nbnq9TLX1yAe6dSdTz1epIYnXnb7htr9456vUga7FpdxUN201tz1epJ1&#10;OJM05NxrceF+er1R4qmORydw3mxtoDYc9Xq5tjREW5Wuvh4689XqxLi36LfItrG+vhz1eqNNiYsZ&#10;O3ideer1NbY3JJ+jCEKbEMb89XqgSYkYX1cbifbe5t/HXnq9TBimPUBjBhszLfcLdjz1epCHGHjf&#10;zZHvAm73ewI9tz4jtb6eer1JGXNCJTyTxiyBrMDpZb9/z56vUlq7HRL5gp2B3AC5uAAB4fVz1epH&#10;1FQkl54mKOq+6T2J9n189XqLD1KxOljSqq5VVpVXy1a+ivfuPA9+/wBPPV6qN/VRmFMKM1LE6yVE&#10;LMsh8WAFz201JN/o56vVWHgdVS1GIzuAZJyX0Rvcs17k/Eduer1Dl0/wurjmCbAzyWtaxIHf8xz1&#10;eoyuHYfSx1KrSI0gAAl73PvAfUfDnq9Rt8gRVGJiKip440Td5agIATcW10BNhz1eo4eUcMhwKEUe&#10;Hxn5uIFvesRa5F7bfieer1DHQzimSOrgfeWKKSSAVW+oHwvfnq9UDHa/yasqreYInCobXBLfEL4d&#10;9Oer1BjmvFhNTSyNKgeNkYgWLgEgXPu2sTz1eojfX7MkQwcyJJ5r0qsdoYEsCW+oE89XqqE6m4jT&#10;R00uIM+6H3rKzAsSw7X07HTTTnq9Vfmaq6hqlaWmLJc2ZGAFmBN7W9o+jnq9Qf8An06ybYyDEQQR&#10;ce6T8Oer1ccqZbjq6irqJwVWZwquLqQAB9fx56vUNMFOopw1JIYwLIVWwJI0A7ePieer1SMVqaeJ&#10;Eiq12lXBMhHYbba31+Fhz1eoF63z1qJoaP3lRrg9rqdb689XqUuEYbU1Essm66qg0tpYam3x8eer&#10;1LPA4FNJPVbhsQDYp0uex+8c9XqwyUExkaqgiEmmqBr20sT7Leznq9WT5CM0iwy287aQAttLG9j9&#10;WnPV6pNHSS0JM5UOZWVEW2gDG5t8eer1LyPA5JqUYhS2RVlIQEE6juosDrb+089XqfHakKU04kEZ&#10;hlDi+t7HxHazXsf1PPV6m/MVNS09XBLG5HzTl3CtooPwv7f1789Xqj4tQCClLJKG84ix8StiO19O&#10;3j+3nq9WDC8Cqa/D5aiCFhCg2lmUgkDS9j3uOer1LrAsPjqEnwSnclkhjYmwtdjtCgd9P1PPV6uA&#10;wr5qnqMBlLw2Ni5BVh9B0Nrew6a29vPV6lHX4VhsMTnDlup2BAG3HcFAJudTc6/AaX056vU9Zcyr&#10;Wz10dbRFvIIIl3ABR429tweer1Lukyo74h8zURI1HHFIjIy2Tc4srWXW6dx7T3BHPV6kTVZSlpcM&#10;ippJd8kJfU2AYE+6Lf6v6256vUiK2gLmnSdNpZmZu4IFtGPwPPV6g4rKSjNRJFUQMwhZnSS4Gva1&#10;/EeNuer1BvisksU1RQuNxnUEldAR7CfaB+vfnq9SNfD6fyodrFY9VKkd3Gt76c9XqZ6a0M8pmIYs&#10;SVAAtf8As56vV4SzNV74RYOu0k+JOg56vVip6RJqkyMpKxsEYnwYjQi3t56vU6S0sEMErVfcsAp0&#10;F/jf8+er1Ix0NNOtHRWkaRtLnvrqLm/PV6ptbNOYflRZChK2bU3+B+H9nPV6uNMwSgkeQ2KH7Xgd&#10;NRz1epjMRRY6zaWSeQpbvawFyfhz1eqKUJnkjqQGMQYKLfcPq56vVEkWpaMxxgXRGKqfb3H1X56v&#10;VircIFYqmrYLCVB2i1le1ySfZ7Bz1epgrUpfN8hbsmxQGUXIudTcfQOer1Smo8SipnioAGZlVQZN&#10;AbHuSPG3589XqUggeGOKTbci+5R2vbnq9USNlpkSOcbZUFye92Otgfhz1ep6p6ZLmSWUHae3a4Px&#10;56vUwTRvTTqh1EkhKEj4XI56vV//0bB4KqG/y0/uIttoUG7E+0/Hnq9UWprf9EWBRYFxsO0HT9mv&#10;jz1erjJS+TC7zt7z2G21gBfS30Xv9/PV6oMfky03mgW2sQFOhJ8T9HPV6uAlkplFQPLMZUqe9ifY&#10;B8PHnq9TjDiFVBI8gYOvukAC4vz1eppxCoaoxFV1LO5Q6dw3xGvPV6o0oljxrzKWYhUSSJkAWxJA&#10;2v8AZvdbG1jbU3vpb1erJSQ0tINjtuYnv2JB739tuer1cRRy08zRjcEjA10O5b+HfW3PV6sUe+Gf&#10;cxLiYMw7AAAXH8PvPx56vVKfGqidPOt+nBDEEHQW8B+d+er1YIayX5ryan3mkIG5rBQbX+7nq9XK&#10;uD1ryQxjVPdbtq1uwP3c9Xq9ThMKjM9PH+m92yixAFgP8Phr93x56vVxkxeEzR4dUESGc7VNwQCA&#10;SQPoHPV6nRI42jgmjNmQqpA7mzePwPPV6ps7AmRROhqFjLeTtJAJNgSLi4+Gl7c9Xqw0mHy+fHQT&#10;MshCecAo2gC9rdzqPz56vVDrkp2q1XcWicHdf2Aa2P0jnq9SbjxOCgcx1ETeUoJ2jQk39p56vU/R&#10;y2ZoBYERhtpvcXF7X+jnq9SBxOfycTeCOUxioK6eACj2/Tz1epixoR+ZHIv2GBD21BOt7fdz1eoN&#10;2xVRaGFipYMm1QdD4W7X+nnq9WDFMUDM828LNGsY1XRltcm3Y+w/2c9XqT1VVRyIcQqCApjjuum0&#10;E27c9XqCjGaun/nZZZAsXvMttQzfT9Xb4c9Xqbmx734pHK+SpBA1Bbd3OoJ56vU3TkUkgxRVVGfe&#10;THazHd2P07bHTnq9SXxPGcCpJVH2pCL7tPdLE33X+Phz1epFUmLUVPjElRTwIxAK3eNW10G5SQba&#10;nuNeer1cJafE4Z/l6pAvmMrh0JuQTqCf3fo9n089XqjRV9bT4k7lz+jLlU0IKXtcGxPtH99+er1K&#10;M45DeL52IhZWI2GwAA1U2+I156vU2YkZq+dKOK48x7A6BtoNwo17W056vVLpIRTrLNOxWRb2TSxO&#10;oF/bz1epJSS1willjs7QHbILaA2HiLH2C/s56vUosuNikP6XaNkTK32tLkblCgntrbT4c9XqUtRW&#10;FqtpnAnDn34zcAbjr93fnq9SSxJloKmOhT3ZHuWVSTYeBPs56vU3U0tPg9G0sKh5yC7XNxdibH42&#10;PPV6khmeqXYlVhj+ctgGT97d+830G/bw56vVCpbYzhxo5T5T+8VYLe5Atra1wTpz1ep+w2moavC0&#10;pCPOKC/0aW8dRr7eer1NAqWwyq8uWMlmBW2hAHj2A156vU2UOHRUWKSCmuUq2YqxbQk+AHh7NOer&#10;1TKPL8+Ix1Cy/ptquuzcQARqNNL89XqZ6qgw2ZmWriESxxkKAT9sHQa6EWPc37c9Xqa6/EBR0t4C&#10;CuwIosLBvh7fp56vUzI1EkhmkAO0AXFxc2vrr3HPV6oldRNPURCWJQshXcpVSQym4YHXS+o56vU7&#10;08G2KSlhQmaVSAToV2+Ps156vUztU4hBHNU1CGJgpDBT7pPbapuO3x56vVEAkpqxXgcSRyBCTY2D&#10;eIt7R489XqfzT02JVUjRye5EhLW7E2vb6jz1epumnEeIR1bykJeJkQae5bswOup7/X7Oer1CTguD&#10;TYmqVMbDbL5j7V731G0ePYc9XqGLLOQ/JrYcMqoQEmKMQikO5Oqr8b9tO/PV6herYMNw+SCmwqZE&#10;jd1utwCH10t9Fzz1epxpuoGH4PWeXTq1RsBIZQAATpaxtbx56vU4YNnSbM9X/L6mneO6NtO0lQbk&#10;AkgkfRz1epcUuXauhhhYM0jvIW1uQATpf2Dnq9RhMt4a2GU1QkjDzZ4zcubEadrnw1/Pnq9RdMXw&#10;fFY5ak0VQJHLkIvvEDwJNtDa9+er1KnIOE44MSiSaNqgguWc9kP2QdNbX/Xvz1eoxWBpiWIVEEEk&#10;m2WJtzNqQbX/AGe32c9XqGCjyNW11XIBUF2siSJvIUC5swS9tSbEj2D2c9XqFfJvR13x+NxGGjjs&#10;WJ1JB+lde556vUYbKfprwaoqd0qiNGLPdRa5Jub99T7Oer1GQwHKdNk6lkowo8lw1h+8R2H5c9Xq&#10;LD1t6S02ON/MIYi6upIFrkNcfX256vUXnJ+CVWFT2qFCrF5g2gC99bWPcjtz1epS4Vj9TTYqUmLN&#10;GTYrc637X18Oer1CFTylEauiXy0UhtosQfDX6uer1KjKvUVMIxlJQ/lJfaQWFmFvZ7R8eer1Gex3&#10;HMKzdlKohnsx2ag2JuRfx56vVTPUU2KxdV6haKnknhjkCxqo2kEHcdDbxt256vVZN0jyNT4lPDiV&#10;UQXAVtp1sSv9p+7nq9R68EhWl20KADZrr4ePPV6hJwvFgKjara9h+d+er1OeMYlajsTc6eznq9QE&#10;5zzGqIlJ4qd30/Dnq9QVpOaqpEhFrknnq9Txg4q8RxR1Auugtra1jrz1eoWK/FYMv4Z8qlgyi2lr&#10;i/8Afz1eoJMazI+3y/MBZwSB8fjz1eojHX3rXg3TvAa7GcYqI4vl4JD7zBVJte1z9drfH2c9Xq12&#10;+p3qZi6p4rU0dJWRQ+cxRN5BRASPfYA3Itrp8Oer1P2WunDHAZqDGcXpMQepVHjFIpARrab1OhuN&#10;Pz9vPV6n7pl09oMPqnjpghxBWIZ1A2keAtpr3HPV6jfdLOneYqdvk6iT5iSZiSzxkAqx3EAnTQG3&#10;1c9XqMlUS5WyTNElaoWUKzbNFDEC2nh/fz1eoCM+9axT4u+H0abafYTf3QpHhb6Oer1AhmrNk88Y&#10;r6WcSoAC8Y7j2H6+er1Y8Jw/FMx4jSz116dEAP2rGx7gfDnq9QyY7iVPk/CUiptlN5vutM1gpG3t&#10;9x156vUB2YOo82YUkoMsVMdasDlXeG9gxAuDcA3Ha3PV6n3p/SZijxSN8FojWSOVWaWUmNUA1YjQ&#10;3IU9gNTpfnq9Rlq7OcWVKWodpI45W3qCxFwDfU2JAPwvz1eoDm6mU+I1Xy9XKHjmZmLG9lUDx932&#10;jTnq9Rgem8+EUAXMU0yh6hV93QBALm49mniOer1RuqHUdseq44MOmXySLsQSSTftewvpz1eomuJ5&#10;so6bEJ6+WTZGjlbakXvofH3fjz1eot+c/U3NhBkw6hZZ0LuR71wAG8AfC5/Pnq9RTs2Z8z/njGRi&#10;NC6NCwCgKxDWuQQqjT6yeer1C5kXplnTEKimWjSZn3gNpfQ9+/s/bz1eqwzpJ6SM84nTw4rMvlJL&#10;IAWCC5Kj90WKi/t+vw56vVanlno5iKYNBgtI4fZtLAqDcgAa+7z1eoacI6eS4TAtDURoxVy99oIN&#10;x4+7rr2B056vU/S4BQSoKaWnuwuQVAtYe33eer1PuGYJFRstZBBfy11vY3A56vU/YsgqcAjmdgB5&#10;hIGgIHf9bc9XqD1HNTWbLk2ZSotrb289XqEmjwP5idR5BfeoHaxvrr9/PV6hBmyjOKRpdlgFAvYk&#10;jnq9XDAaSio6xWc7iDfS2o+I56vUKNRj9CtMRDGoCnv+zXnq9WNs1boFNNtA7H2k89XqYKnMaOha&#10;Swktpaw+vnq9QW4hjNelZZiTuudLkc9XqmY9WVMmXRUwjfI1yU7EAHS556vUE0eZcRj+WgaIkqQS&#10;47E+wjnq9Sspc0Yni0s01OQlgFVTr4/289XqYMQxKskmECSO8jatcABRroO3PV6pNFheIzSNLSRb&#10;wwAYgmwJ1Pfnq9Sxr6WqNBHRFbs1u1xe/wAfhz1epnl+apJPlCpdUUXJvZjfUD4i/PV6mKvxqgjE&#10;tJ5jRyC1xtFr99T37fDnq9SUxrFo6+ExEEMCpB7XFtR7eer1I3+UYtNWP/LCDHIpNybix+H7eer1&#10;P+GYRjM1clMFZAqX3agE21A56vUtaTDMaraZaSpsBpZr3Yd/b489XqEWhy3ULg7QxWvILEjQk89X&#10;qiUnT+aCRmqZ5JL67SQB+QH589XqdlyPSv70xsu4nS2v6/089Xqc56Giw2NYKVNtyQT4/Seer1Ki&#10;hqaL5daa9zYfSeer1KPDY44/MqlbS4I8eer1KzDqtqmIqrXvp/Hnq9SfxLK/8yjdplv20PYd9eer&#10;1Uz+vn0t5ZxuinzjiUfvRRuY7XsW8BbwJ0ufgPYeer1aduasrdQcX6vVOE4LSzCnilZFKhWJ1IYm&#10;/wBnXQC3b7uer1LzqBilflCkWDDFaeWnARgPdG8AAm+guO/PV6hQ9LXUPP2ZsyVDLPUPJS0dTKpV&#10;pCUMcbGwIvaxF7Dnq9TT1ZxzO+dmw7E2qatalgQ7yVEhZQD7wUFjYG1jp7NOer1HU9MGH9UcTrqK&#10;dauomo0ikSQ+Y42Dwub63tb69PHnq9VmWV6PEMz4xQ4dIxBYjzUuTcL3JJsb3/jz1eoxk/SDMeF1&#10;a43gM5SnWXdDCVLkAnT3ibkW7Xvz1eox75eorwY1Wr5lQyBnvoWIGt7+PPV6omY8FbNGGIMO3U5d&#10;SysqEhSO30EX8f2c9XqJFjfTrrBgeKVFZX1kmJwzMqhSiqES9y+5T3XX7+er1PuSeubYHmr+rePY&#10;fC9PGUEjSg77ai91I7n489XqOPR1uV8eVZMOjWNqkKyqDob+w+N+er1YMx5XxfBrYjhCyM+2xVCR&#10;cWOhA/bz1equnrTkDE8Zq2L7vPkZWkDqbA3vYA9tLG/9HPV6jPdGMfbpr0xosv1GrHVkcgkC5It9&#10;Z+7nq9Se6rZirJtuPZRJaRYT5yxOFLLc7gCDYnuNfjz1eoAMs+uvo/lajly9m2ieKZpRC3msBdvs&#10;gnUgjW1xz1epcZ59O2Q+sdBR9Q+mNaaWtlRHZqZgyyAG+zW4sR30+Ite/PV6ir9Y/SBgnVHJNTlT&#10;PEEiVCqWFtpYk3FzcHxubfE+HPV6tdz1FfhtYzkHEMQrsBhNVRUkJqEZSm5FF/tIp3DaR3sBb8/V&#10;6ia9HcEp8wYfiNJmn9MYC6pIFB2hT4d9LaEj+HPV6gnznkiXD8W/mWDyrHSRu1g1yxN9bWOnw+HP&#10;V6hp6G9QsLq62kyLjxkaWdmip5PNKoo1NmFjcH6dDz1erY6/Cjznh+Vcz4t0oxR92HY01Q8kTH3W&#10;kceXc+3boQPu789XqpT/ABLuh75O6vYpmDCaMCBJ2i/RIFVVJLhbCwJUnU/sGnq9VRlZ/vtr3qZV&#10;Z0F7IuoFzYac9XqjvUy1EqeUdroBvFvC37Oer1cS7TUwU3BDFe9za+pv9Oo9nPV6o382CLHQhL29&#10;1rHW4vrp7eer1R6OZ6ioaqnJQglVX2gG1z4ajXnq9TvR4k1STDVuFCg7CoGo7WNtb+34c9XqbKut&#10;KJLGLMiG0drXJtewPx9vPV6nHCMVeasby9VQBbHTU2N+3cc9XqkVFRFDU/Pup852sFNjuJHYW1+/&#10;nq9ScqMUhxwymNyDCSH90+6RcAeA156vU2olGMMXEzTAkMY2Zb6WP2ib208Bz1eqTl/CZmmlnnN0&#10;lZiLn3hbUfDXnq9SvhnnWMnYLIu2+lzqdPq56vUz1EmKeZtSUkNYFL9r62FtdOer1YYMVFXiBWBw&#10;yDvuBBFvtaGxvz1eqTDjdLHI0AHuu2mhDEk/aPw56vUpqTEoI/f2Wkut7nUfWCRf6zz1eoQRUVDb&#10;IBtDKA9/HaR4/QOer1Q8ezA1PElITuLiwawI1+m/PV6gzmzQ9IZEVtRoPZY3+n+7nq9TDJi9XW1c&#10;VGsJe7+8SdALa29tzz1eoXcm4Ga+taErHGYb2awBufE2FyCPjz1eoXaagSgtEXV3ABug0sfE/Rz1&#10;epR1LtSx/wCjP+lUlhfw+II9vfnq9U0yQVtHE7TBjMSSSShB7nViNRz1ernTCWQVFKJVkqFvZlsV&#10;ZQfA6gkDQ27nXQHnq9XKorcROHx4XVrFFTo5kVkhRZLkbSGlADMCBoDoNSNSeer1MEeKCfEZVgtt&#10;j2q0nbw79rHTxH0c9XqY3xNo60mPSKPbHbdYMdxvbQ2Pjz1eqZVYlC2ITxxOQiCyMdQb62HwHPV6&#10;m+CCKor46dSSjqzOTc310A+rnq9Sjo8rRzx3ZiqKWFhfQ9gLc9XqVByLHDghkpDHA77FcsVDHXUq&#10;twSSPHnq9UqXE8OoovJiS0agXAsCSNP7eer1MuHZ3oKNnkrhuMRO0Ei1yNDb4XP189Xqg4zmiSjo&#10;p4QCsjXZR2BuCRpfXT7+er1AjiGPYjX0Sia+4MAALjQdwbfDnq9U2jbFqt42SIzxuw91m1Wx07j9&#10;Tz1epS01NLCy01ZEbgvvuAdToD4dvaDz1epbPSUNdh0VFTMyEMpLKLg7bXB0NvZf2djz1ep2lp4g&#10;9PWqm3eRH2IAsDdj/Rz1epQ4elZFEwnG+xYK3htIvtH8eer1T6XFqaALPh3+lSREr5aqFdvEqQ+m&#10;62lv6eer1PeF4ZSV9HUYh5UtLVB1c08rgkIb30Gim/YAHTudOer1NWHJUvUTuqXiLKbmwIA7k+32&#10;c9Xqdw1JU+XEr7KZGN9O7E9yAToDz1epV5kakhwmKKBvMhVRIwvqPA6+y+uvPV6seIRxYd5ccjsC&#10;UQIBpfdYDafgNb89XqxxT/LsJ6nc8YWVVFveBb3SSR4eOvbnq9TRh+b5v5p8lOihfejXwBO07X9p&#10;t3HPV6nKhqGlbbOpfywtz4sSx1sABewufDnq9T5LVn5qKkw8I8jOLhh7zd9FIPfx8eer1J2rWCor&#10;vOjctK6CwOqgbjca66Hnq9Siw1q2hwtzPYQo4G0/au5v3NyVA8RoPr19XqypFNT4i9SXKfowpuSC&#10;Q/b2Eixtbnq9T6JaFI3hprAiEILAnS9/dOtvq/bz1epQYZh1XjM0FZUsscSREJGftXBuGPsv4Dnq&#10;9S1nemoqI1U8haNtyKBfQ21v28eer1dxVdRSRK1GyxosSqRfUHQ77j4ePPV6m2lzBH/NWrJov0jL&#10;GC2rXLMAD9Xfnq9QiQ1LYaZKqWRGvdED+IB+yNbX+j8+er1cXrp62oEtDE0bupSRgLBQ+h227gju&#10;eer1LrCsRSGCnwwgvBERGhUC1gLXb6BoAOer1K/C6po8SbzFCQzNcDQBLWUW01Btf6fy9XqETCKy&#10;rgroa1ESVLAKdLAXtfS/gCRz1epVYVmynY1FVVIyhWaxvYhgT28Lc9XqUr4niKo0illD7WYqwLHd&#10;p+fx56vUuMOxKopW86ncWaFd1wosb9z7Tz1eqJTVK08sbGXzJauRjEDoXNrso+rW39HPV6lNg88K&#10;zGqV1DTNtIuCVAv4flz1eoXcGqKOoxRqSmcKxjUW0BN+9/aCBbnq9UiYtPDPHJIqiJkkN9o2gHt7&#10;dPj8eer1IiokqUxOqNIR5jKslrXOz7JPwBPPV6lpg141SCFGLShgNRdT7bi/s0Hx56vU7UdfVVmI&#10;JQzyIWB3k7wWC/Z1G3tp4/s56vU74ZiMVJRPRU6i8U32hYAgnUnvr4f289XqErK2NyJJIsjB76Eu&#10;QQgJOi/C5J56vUvWbB8ToGy5VKJPmFa4FjYE3Bt9Xf2/Hnq9VDfr29PGH4DWmTLVI0UExZyUiA2s&#10;WaxIW9wSfbYeHjz1eqnDMFLFS1D0GINc01499rXsLgG58O36jnq9SLZp8JbcZgYzsZEsCBcaac9X&#10;qg1NRTvLGD7hkJJT2HU6eNuer1M8FLWwSec0lmD7lJFySOwGvPV6plcIlIq6lz5pC3sb+8TYi2os&#10;T7Rz1eqO9JShh2V2sjv30Oovz1eqOaOmp51Eik3HukC4Nj3+BHPV6m40UjVco3FmIBBuLC17jT28&#10;9XqZ0wsUay1ssK75UIJFlJ0ta+n0c9XqyZLwwT49TRRRlGI2lbXGpFgLXJ+HPV6he6tZnpmweOlj&#10;YkMjBje9nB7EHseer1VuYxUSJisjTtusxKbSNBe38Oer1MU6SpMtSzDa2qnT23117jnq9TnFhO+d&#10;FqSWldd973BUjQ256vU017P5rMq7FX3LWOump56vU54cI1w+VlFgQb31/dtbw8fD+PPV6oZo6A0y&#10;yJIwawBuNC37wF7duer1cTLDT76BSGje1yf3T7e3hz1ep3GDQwMzxteKIFmYgXuOer1Rkp6iWE1x&#10;kO6Mxta2hF9B9OvPV6lktbVBjVSRgxsArMB7234ewjnq9WGrCupniJVQF2vYEkDtf+3nq9SelpoZ&#10;5mnjnLmVdL2uTbX+Hhz1eptNGjKKhQERTcgg627n6vZz1ep8g8mshimnKOT7xB02KCQNPZbnq9WH&#10;EYzRVkkscYliWGx23AHvaflz1eqDSVsKxrVyJdol0IAOvtPx7c9XqVNNPPiQjo6oe62xwNQdQTc8&#10;9Xqc8TmXDadzs0BG8+O1rC1vj356vUljPQs3yltu5lvpa99L/UOer1M1bS4alOwhO6RL6qfq1Fvh&#10;fnq9TOqy1SnYLlAWYk/r4c9Xq4xiaslWIe8QLaWvb4nnq9UyskpxTiGGExujEM9z73wI+7nq9XCh&#10;pVqCBJIY1JIPxItYD6eer1ZLRVDrIqbEvsuL66dz8eer1ZKo0hgRojaRNBY66HTt7fbz1epr2Ss9&#10;iLlj38Dz1epQ03mNQiP7RiZZGJF9tiex8bi3PV6p9O6VE4mmSzSqxXTW2tifp56vVwpUeQrT1JXy&#10;oyGkBWwFj4HS/wCvt56vV3W01Ph0wqqdmannc7AbEXbvfW/PV6uWKwpQMtRFGoaTbqBc38LeA+nn&#10;q9XVexxGp/lrFV9wOf8AiVuw56vU1LBT3jeWO0UZVHa41N/ePhf9b89XqlYTIEq5xSSMkYVmS9jd&#10;l1UWN+/PV6paYvO0gp54vNqNw2jsCCNbkai3gOer1Zar5WeqWrp0IluUYAG2+2tydbX056vU8UUc&#10;SU8VNPH79/eIAJtc/wAD7eer1KxKGKmDrVp5qh7qSARpYg/Vz1erupAWJXT3IlbSMad9ALDw8de3&#10;PV6mKSoo4KxCFKgkgqR9oj/CbHW37eer1LfAqqqmhiqwPKt+6w1A9nwvz1epQLPHhELtQUqI8jM7&#10;KNNz+LNckEn9dOer1RKTG53VfOUIblmBIOpvcX9g56vUshWGqhWpimUjYQUF7A3t7AL27c9XqYnx&#10;ZKZ08sFZIXIXTS3tI7ac9XqVlLXtWARzWaRrtfQk3OhPPV6lDBS00LtUNcL7pIAtr46+znq9ThVU&#10;FPLGj09j5m0NfvYn2a6gc9Xqe3ylRzLG1NEJGe20EWva1ybDuBz1eod8iSLkLGaaCClZ3qYS3n3U&#10;JGt9UIJBuT8D4fG3q9SwxrF8axyqMs0jxzvJKFHdSltLAW0A7Dnq9Qu4ZHQyYdTJQxSMuxFe2jAn&#10;TdYa20+rnq9Rkcq09BFfDFmM7lQTuAB94X8QSbD2/Hnq9Rk8rLhGBRXxCJYSyM28gXIPYD3bg6fw&#10;56vUG+ZJ5cTlvJITHPMqwm2osCfeI8LWHPV6gE6uR1eDYR5VGEnacldzE/aY2J8e3h256vUQvPL1&#10;MdNTmhk/0mnmC2OoYE6i3Y29nPV6iwZmqoqTFHipyxvvYsDoCbEjv4HTnq9SNWsqfNaBz5iuNwHc&#10;XPwv9/PV6k5LhsCVgmMQLhXLMf7PZz1eqNBSGKIQxoPM3WDC2o8Bppz1eqHV0EEgMNSCjAk3Bsw+&#10;vvrz1epup3kYSw+UR3BZrajsPp56vVkWlkqHampQqmUBSzGwU+25Nu3stz1ep1GFpDiaNKys6KFt&#10;cEAnxt8bc9XqUsFL8tvCkE3LX76kdtbjnq9To0a0VK9TURGaLel9jKCST3N9Ph9Nr/H1erjVR1M0&#10;4q6Gd410OwbSD2sDdb/r9HPV6kxiVZNvLGw7qL2PvHv9XPV6mBGiqEkMIANje1u4Fvy8Oer1QMOp&#10;UggM8swaUqSN/bUnUj2Dnq9SomqsNgomlrLRsUCvsPh7QdLfTz1erJWHZEjYZVGMKoIZdt9t+xBB&#10;HvDQ/wAb89XqaauqNbvFON7kHQa28B9556vUl5ppZIzVVNl2kJGovftbUD489XqSuPNGq7xJumjt&#10;sUWJII94A6X1/X2+r1OlBUUlTTJURG7FTvO223w2i/s9vPV6mqrqqSaGOODW7lUPsJvfX9nPV6pY&#10;pJ6SSGOtl82fbuVxbQWsAfjz1epV0OJebhTldDuRzKbXUrce3x8SR9Fteer1OEVZ/MoTSMp3zLue&#10;S1tfDw7256vU1U+CBJyHYhoyis17G9tNO+vc89Xqf6RjA7GRrMNBf4dj9Y56vU4U0kUskiRrZVIs&#10;xt9Pa3PV6neOnoKyOanxFXljawj2sAFP719CSPotz1epvo4aDCIkpibxszMQw8CNO+unPV6oBoqC&#10;KoSsp3LtsdNv+EHw9uvPV6nFHiSKJTpKreHa3s56vUqVhpYmMisDGym+63cjsPoPPV6smH4S88JM&#10;7BwCxvobd/H2ePPV6kxjWHTUkqHcHBtu921l73Htueer1JarkFT9hjp+dhrz1eqCHYU5lgVrkbbE&#10;Wb3v4H9e/PV6u3qbyNHDcSBV7dzqe456vU4FII2srXa6t28bfx56vVGxeqknpGRoVZi2gLW263vc&#10;fDtz1erDBUVBijSJQz627W073+rnq9T1FTmpj3SKHkVyCCO1joR+znq9TvBSTrUgzSl2FlJJA+jw&#10;A056vVNkgqKFJFgt5qvY9jofZY2PPV6l5hFRh6U7Ms6+dFa4I1bS1vC2vjfnq9XPFqtV3NECdgJQ&#10;W0NxrYnvbnq9SYq5o3nSoqW3gWA9lrX1+jtz1eqLVVcc2xFPbUX+GtvDnq9WfBm8yP5gSoUs8eh0&#10;Bvrc6ajtz1epa4TTT1JjpKCMN33G+jW72Pttrz1epnqKAF5N2rljftoCbjnq9TrDhGHq8EsMrmV3&#10;DEEADQ3v3/t/jz1epffzCnp8KNF5i/NTyElr67e407X8Seer1BPidc/n1Clyx7Kb/aFrn7uer1IK&#10;uVZH8qPS9iSdfq9vPV6lE89HQ0CxYVGsaFSbf6x+0fvueer1J6oqyzD5Zb+WAxc2uSdLeP189Xqe&#10;IaaL5ba8oDMNxXSx01H0jnq9TdWVGH09dHDTn3pVJChgbldNR8PHnq9XCTZI4rzIJGja1raAf61x&#10;z1epsrZUHnNR22Ml9q6i/c2vbseer1MtNWTxVvvweYjbSW/wm1yTc63+HPV6lrhE1RikV1iELAkA&#10;Ei4AJAOhI17/AEc9XqFDKOX8Qq5Yp3qGRV902A3NqTf4X56vUc3I2TP57RVPmSXY+UVAsTcaajuL&#10;gHXnq9QiDKtTBBDgNHfyklJjsPEAEj6AR2PPV6hsyZPtaOjqYoqmpd1uJGZQ19QAF1JA1+P0X56v&#10;UZfD8SgpKKSleMRKpcWBsE3k2VSTewHieer1BjmgxwBakm7M5WxIKm2mvgbXvbnq9SFoMVaBgaiQ&#10;BhI2zsAAfAG/1/qeer1eFMldiJkpXD+JYtdU73IA1+N+er1T8ErljxtI1Y7SxRQbkMf3vo156vUL&#10;1M9FX07w06pvhLArcFrH97Sxtp4c9XqTWLZYeWc1FL70shAAAGgPe979+er1NxyTiUskaSG8qrtj&#10;UINqKTrc6+A7c9XqROKdNsUocSeqhG5iNlwRbb427C3ftz1epC4rgtdRgoq3gcyBt37qn7O217+3&#10;Xnq9QfZiwyuqYKemD7AiByTYMNpIANtNe/PV6kNU1VU80s1G2+ULHvsQVCrcWI0AJI72ueer1Jav&#10;qY/5vLLuBcIA92sFVl9630d7f289XqYKOmap2PThy7lgd2oBvcbb3tcHuLc9XqxyW/SUEitJVE3E&#10;i6Wa9husL2tpz1epqajqaEkVETK8imQva697G5sbe3nq9Tvhu2WctC/6RVsiGxGo0Ogv9HPV6s1U&#10;2IVeJUy7LOgKhrXBbW5+OnPV6meRpIZ/kaxrCKQlRbudCNPp56vUoFxKuhmM1PShxPaMsDYjvrqb&#10;/d8Oer1OVdJRUsKK6icsNzqOysASR3vofr56vVzgr1pY4pmAfzSSQAD7p1A56vUK+XKH+bUnm0gZ&#10;IoCLjda9jckkg6eAHPV6huy5ib1kbUFPGwV7jeBchl0sW8Ae3PV6hWy3l6eoKEyhJBYktYi/Yg/X&#10;z1eoccIpoMJiWmq0MkupDDsCwtf6hpp8Oer1OdO9T5iUjRuryN5l9CpAJGupsTYCx56vU1ZsxV6a&#10;OoqBHZ1X3ksCGbvZfj4356vUHc2Dz1aDEK11IZCdoWxA9g+jS556vUHGcKxKjCooowjqJF3RsSCF&#10;Fw1j7Re4B08PG/PV6g/EBaqWCBV8tkCA+JDa29oI56vVGzJmXBMJw2OhKk1UbgeFiGG0WHf4k/w7&#10;89XqDmpxaOGGCpqdrSSMUXUHaNbE/C/7Oer1LTA8Doq2qSKVRJMrRm5Gu838B3GvPV6jTZUwqCnd&#10;aaoYRgG+1FUPcDvc89XqF2kxjD4qT+ZTySeMYBYBXIHdu2v0c9XqC3OeeNjVMiIqqFWOJU1N+5J9&#10;oHb4c9XqLBnzPcMkctLNuiaZFClrWuNSQbCx+A+/nq9RWM7YuMcrBSODtUo5INtzDUey/PV6g3xq&#10;GN2VJVu85IVmBtexsPr8eer1ZMG/nAjhariSPYzKrhtwAsb20sN3fTnq9S6V6b5aVKKECridAhI9&#10;11IJb4gqTbQG/fnq9S6yiGo54ZEcpIzbSnZfMIuFXsTYX/W/PV6jB5bpJ6KAq1plnlYElRcE6lQT&#10;c276eHPV6lfj2G/M0STswWwIVdosqA37+y/PV6l702y7VT1SfPx7JHdDEujbv8IA9ptex56vUch6&#10;KopMHjqF94wMVCX94Hue38Phz1eoCMTr6nEMT+ZRD+iNywuCDe1m8NRz1eqPmGathijxEMd5UKVA&#10;BspPbse/PV6g8kRBRzQQ+6syhySLDde4J7aW8eer1BJnYtWUarUqEaF2CsBa4t2uPCx56vUV6qr6&#10;CoqJKNHJIDN7trE9rajvz1eoKsUDQIGgUlVJCnsAFuLW+Pj/AGc9XqeMn1lRmLD1gR9rpcl+5C3t&#10;r8Lac9XqHPL1dV0WJfy4VJMUp2ohIsSe5HiSLc9XqWkSwz13yuJOZVJa6aXWxFiLa2v489XqD7Ou&#10;GrHtEZCs5FgSGK3Pibdv18eer1AVmDLWypj+ZOzezbSASumhLAc9XqQuJZTlpvOqF2mBdqgrce8R&#10;cDsND8fH7+er1cHUYdhQpqyPeFkDqFFrtYWDD4fx156vVwnhqUmganKqsum0AkLcar49vZz1eodu&#10;jy1X87hlpIzK9KjLJt0upYG4v4+F+er1WhZIxmren2UkV4IytlJG4XBsSPDT49/r56vUg+sdNitX&#10;hVWtYtlbboNCQxt7vjpfuOer1EgxmbCYMLnpUmRnLGIkggqTpa229/18eer1Ahi9SIq1cOWLdGqk&#10;xsCbXuQRYftH589Xqw4fM89M1dXU4SZSNyrqrC9hrYH6/p56vU4PTUyxuzRBHmI3gWtYG5APgb89&#10;XqU2FYXSrWxGtkIp7DQC+pJtfX4256vUJGHYXOKyeGikCpHENjEAqGJ0JVdTt9gtpz1ep0xfBanD&#10;qNsQrp1cVRQFwCUW2hA7ke0/2c9XqLnm5MDwqQJFM5qLhJN63U3OgQ3Nx43tpz1epM1OFYTKqzNC&#10;JNpDoRpY+JJ9ns56vUocHjmqAVon8mRJBdlXcdDqutxYjQnw156vU+SpSYlVxw1UCTSQuXG5QRuu&#10;CCLg2K9weer1OeYp6B4TuS7n3QANSwAJP0ePPV6gTrsQeorXMiBZI9Re/bseer1CFlrNjTVUYgAR&#10;CpA/1mA1N9Pu56vUOeCV0FfM85iZSPKYXAO1hqSD4g9wOer1G66bYwsGJQfOPaEKrgC4DFzofose&#10;/PV6j2ZOxuKKnkooZA0xNiQ2pAJsVI8La39lviOer1ClJj8X8mjooIkYkgM5H6QsQSbHTuR+o56v&#10;UCmYcvpjuD1NRLGJJorNGhGhViFOvwuTY/Hnq9RKsdwOPLOOGapjDbnZQuhAJOh/t+n6vV6hRgjo&#10;J8HhkKh6qQ7FHdR3I0v4XA56vV0KHEPkp8JxSnik+WBneVUUFBpYse5W9hqe/wBPPV6iwdV8kq+H&#10;SyyAgTkSIpFiRYa+0e0fqeer1K/pXhMkuXE/nU7QmnSMKgjuPd1W48CfE9+er1Gb6YU8sS1FfP5j&#10;RncieHvEG2nbUXvz1eoBOvLCnphHPHtik3shJXQoSCgtqCTc62Nuer1EDxTz1XzeysxRd1ja19L6&#10;DXnq9UHIeCLV4zFh6DazSgF1NyWLan7h930c9XqsuyVlqeZBSUFP5hg2++oF2Nh3Pjp489XqOZ08&#10;ychp0iKXn27iDY2a4I7r9WnPV6hKkwuXD6hZw3mJXOq3KkgEHUc9XqB7Hcq1GDVM9JiBWTzWaQWF&#10;tCpA7W7DTT9tuer1V49VJUSsqwFuY94VdDZQPHv39nPV6iHZlWOfGVfbsiCkm32bC2h56vU3yTBD&#10;5NIhkdtzL4BbE2O4H67eOt789Xqf0PnYcWmf3TaSUW7kaA6aAn2/Tz1epsXGAJzSwRIEc3JKhux7&#10;AkE9/Hx56vV6ukoKnDqivchDqdpUe8wHYA21Hx56vUlzFSQ7YpmUIdjDS1yBqbAW7eznq9TbiNSs&#10;E0UUOnnuTZewHcFh4f3c9XqiyGlkbdHKCoIcr8L2sAPjrrz1epvqJaCOmWWnBHkoyootckknQ+zX&#10;nq9TU2KTt/oscXmmVCQg23OljfsL3056vU20Lx4+tRKiFflZUpypFhu2htCbbgBoSLj4356vUrcG&#10;iNZcKCSkwZVA0upta50sfHx+Pjz1eoaoKNcDkpqtNqCVnOxbMQQCTc6jXnq9S/wzNMMVRDE1P5c8&#10;9iJNCLXt4G4P0+H0Hnq9T/mOrFRVwiUKZ6uRQFIsFVSCfy+/nq9QyYPFOZIRhsYU7lVF0AAN7t3P&#10;s056vUKIpHNWG3tGsLF2LAk3uLbfhz1epG9V8fmp8tulKyTsF8whjYlS12F+9xqQPq56vVXviWJ1&#10;MNZLMygmUsTp2W5INr2v8R+znq9QU5jq5JadqoyAuxYLr4Le4FtNfDnq9TD00alpMcDzRjeW3MxQ&#10;diL3Bt3HPV6r0/Tni2H4blSgrDMsnnya7tWCgflrpz1eo2vUjNM5wWKcXFOqrbtoQSbAd9R+uvPV&#10;6iq1OI01bKszswV7sSupCk6prprz1eoU8kZgjyxibVkS/MxC0cKsgIBbuT9HPV6jWdP8ZWtwhayv&#10;AtJIwsGJJF7Wt4e3+/nq9RvchYwtBOEd9sbhxGosWHjdvh8P6eer1GCzk1LjOCUp2KqMhf3rbgdu&#10;0fHU6256vVVz6gMi02DU0lZiJaonncMDIAwjTuAoC3AvbXnq9RfemuYFw3Foaio2L762Dbdtlve/&#10;t08Oer1W8dEMx1Rghqo5U2TlF0tZdewt2sOer1WXZCxSZ7I/ca3H189XqMrgcjEBr97ft56vUqY4&#10;zIxPh9Hx56vU0Yokny7bW0tb6eer1BbiLTXIN7AE/Seer1IavrtjeUx0vfx056vVBWQgeYV3A+Pi&#10;Bz1erszQwybd+pvb2frrz1erK9VFGxKWYjv7Tz1eoCepWPJ8pPKl1aLaCDcqfj9XPV6qkus2KUFZ&#10;XVVLGd23cVNrXA1ubjQ39h+vnq9RU81vSVeEw1EMaWt9oE/aH7Rfnq9QSZro8RalipaT9I+xWMtw&#10;QT7Bre97ffz1eoDcdpZKDGEhlCmn3K0jXJZiVIa/s1+nw9vPV6kZTV1DTrJhsrhVO9k3a2Ut2N/A&#10;k/2c9XqzQ11DTyph0QWRjckWuQb3BHjp8Oer1ODZjnjwcRKVn2OWZSAdb2At7Rfx56vUnqjM9546&#10;OGNQ/vaFNNxJvcdrc9Xq6ixObD6QxpMIZSd17XU27gfHW+vhz1epWYXjsyJCKhwyybC51F93733c&#10;9XqTWacBwXE8DrziOlQ4ez/aA7hdNVIP9HPV6qXuquRavCMyyusKxhEBFgbADUW7973v489XqKRj&#10;f+lI1PJTo9QZb72up93QqtrAj6eer1JAOj1YRAkJXfc+Hb289XqhlZRBZlsgfRre3+I56vU41NLF&#10;OkcdJckA6toTre37eer1QdsdQ7PGdhUbreGngPo56vUtsly0ImVKruGO3T/FYC/189Xqst6W19S9&#10;PQYbh8gZKgBZXZrCMAE7yO5A+Gv589XqOFhT1GEo9YzGUglQVYEsovYi2g3d+er1P+N41T1eCLJT&#10;qv6S1932lYCw7WNx7fDnq9QKZgapxfE3jrwr1KBR2sQm0WIt7e/x56vUXLOc9L79RtKWBQkgXudC&#10;Tp217c9XqJjm+gWaJmQtaO5ATXUXGvwF/q56vUgaCR0xNsPmjZkAXXuTft2Gljfnq9UzzcLxDc6v&#10;HIyt7g3C+0Gx07/r8eer1caGKlgmDFAjG3m37kHtb6Oer1KZ8KqkmM0SjbOoN7/ZPYfHnq9TJVYr&#10;FT1ipBH5zgsHcD7DDQ38Nb89XqWFNKJaNWnbaZ1I0Hj4X56vU5YdS1ktX55jKRwLYEAFXJ7Eg63X&#10;t4DXx56vU60cNDgsUtRXghrh7E6d/j+tuer1R0zWuF1a1jgbWIKpp3vpoBrz1eq9f8N3q9DWSQ4X&#10;ivlwyUzIAS21RH2LEak2J1/abDnq9WzlkqowPMVFFHh8ySRyhC5AG1hbuPb3789XqYc7dHcm4oWl&#10;xOLzEsyhBGpKnWxFvvv3HPV6qvOufQujwqeWppHVI5Wk2B1DMENx4+PbXnq9VTGaPTZV1m7EPMDT&#10;K8iumijYCdp0uLkW/PTnq9QI4n0DfDmSRjvRrGym5Nu+76eer1ZsJ6OqKhqPEIgiIosRbu3YkC9x&#10;7SOer1Guyh0Ay5JgtJDHQAyRlS2y9zfXtrYG/PV6hpw30Y5XqcO/mXypLOZJGCDftLXtcDW47a89&#10;XqZsR9EWDtVx4jGfLMgChdv2fp10udSPo56vUF2avR/XSweVTkoszNsLRblBU2uOx0Ovfnq9Qb49&#10;6NcYw2SWPzS8xADELdSRax8QfZoe3PV6gaxz045jpp3nEBY0ig32m19Dbt3Hx0vz1eoJqrpFmf5m&#10;aWSNrxFWv/hHci2nfx056vUyUvSzF8Yw6Wvs0skczKISASRe1wfz56vU+0nRqvE60tTTNTshUKzA&#10;kEMe5Iv+Z56vUIdD6d81VmIx084XyLblb3tRe58O9u3hz1eoTcvek7M1TUSyR+7FIT5X+Kw8fhfW&#10;/PV6hUwf0kPh8sRYMJpgdwBLLuve+3Ud7DQc9XquH/Dt/CpqM15xpc150TzqLV2VkJVtzbv3yCpH&#10;a1rW+iw9Xq3Oeh/RvLHS7LtLgmAUyQRQxhTtUC4A/pHPV6jDT1MMY2oNq+zw56vUzVVe37xv489X&#10;qTNZiSxAljbw56vUlqjE40Puvp7Oer1MtTisQXcGv+3nq9TJVY1G4tbTWxFuer1IbF8Wj1Xdpce3&#10;vz1epA12MJHKZHa6LcEe03056vUmZ8ZglDMvuEbiGNhY9uer1J6TGAtUoXRmC663J8R93PV6pQxS&#10;Ke7bgqgGx9hv/Tz1erOmJyyRiGYhFGngQ3x/X289XqhVmKSK7KjXjsT2BJN/6Oer1MUmLjaahDdC&#10;VKePjz1eptlr5Y6kCRvMuSSDbS/bnq9TC2J0rGQ1X+Ua52rcWF/1HPV6kniFY8kJePVFIREta/jr&#10;8R7Oer1Jer219LMlRGVZttgLqCv3/Vz1epO19HV0QSspStxYhGGhA8Oer1c8V2wUyV4j3Dy3AQag&#10;t+euvPV6iSdTczUnydRNGAllkJDAEA3Nz9Wn3/Hnq9VFnqjnoKvEmjqph5jhFXtchrhtBqdBfX2/&#10;Ec9XqJphGXahanyqdREpLJGe5Pb7VvA+y/PV6jT5EoIKGSHE6aEo5QCS/vAFbgADW39H1c9XqNHg&#10;dAgaA0MIeWRFZ9xABN/e97b9evPV6jE5ORaCuE9c8aElgzDUK1xdVbt38f6eer1GTw/E6CKXdPMD&#10;MAdrKQGcX7fG456vUuUEcgWrq0KQMdl+2069+er1NMs38nM4mkEyEAkMAQADe4uD3Hjz1eoIs11m&#10;H0UcOKom5zIbjQqysCRcfD489Xqrl9SmYaKlaShceWrMJGC2uVPt9mvt56vVUN1DxmCorHoGkuIX&#10;3kai6k6H6/z156vUU7F442leWpKhi7OTbuSdNNe3PV6kqlO85tIALXa6ga+Fr89XqXuCUbU8sNfG&#10;xkCE7k8CLdzrY256vUunWngWNYyFkZxL4bhYnw1056vUhs5z0NZSbK5la7rbcL3INwR9evPV6kzC&#10;tII2hka+8lWcE9rdu/589XqEfAIknSOClfaiWLGMBtw7EEWP0Hnq9SkweCHFzLT0qBI0uR7pAYrc&#10;bew1HPV6mqPz1harjtHGjhZWFrLY2sfo56vU4U+GQecZw91vYNfTUXBI56vUr4Bh9Svy1LGT5ZT3&#10;wVPvX8NLWPtHb6eer1OmJyYrT06UdMyrTLK0jWW5V2spuRYlbeB0Gp8Seer1empXppGllCOXWNYj&#10;bSwOptrqfj4fTz1epJYzJW1Fa1OiKIQQqybhcm1yLaePjfnq9Uyhil+TaapVRKz7EDWsFXxHxP38&#10;9XqFXDhXKlI2EEqI1BnWQXUk3tYaafr4jnq9T+mGyUlOamijuGdRIQLWIIZrHU2HPV6sxpa+rrpG&#10;ext70im27aW90m50uPb8eer1ONXl0M0keEBIx+6QFHvhbXIFjcdtdeer1KXKlFjEd45VIDW8yzE3&#10;sLXAIsCTb289XqESup8TgiFNTOFLldHS9z/ia1vhoOer1JHFsBrp6R/mE+ySHIGlydwNvZfnq9SR&#10;mwfEBGxkgWRJlsz3AK2+yFHj/Tb289XqCLNOX6aCF3IkUb9o0sbC3e2gv2/u56vUDddhm4+TTFUE&#10;drnW9tRqfbz1epFVlLOZHpidrx2Zbm4Bt+YJ56vU1zRQoiwPCrGMAg66eJFh4X56vU0Q4/TYgNgp&#10;hAqmQbVvfQ6G5vofCx+nXnq9U2ikM5mroztjcINje1fZp3vrz1eqJiAM7ClQnsWIbW31aePPV6kn&#10;UJRQVMVLMHEpuRbQBQdST/Dnq9UCYUtZVC8h2k39liGtqe/PV6pkcSoY495eIalRbWxt+fPV6uVR&#10;TSqvko2xXY7Af3R4ac9XqYqyj86oNXLJsYNrY99PEfHnq9UqNZIIBOygySXt/wAR7W56vVgikEc5&#10;qZh2I909msLdvjz1ero09LSyXgiKmXUDSwsNdfz/AIc9XqgxyVQcl3BU3Ki2t9T489Xqh0UPlNJi&#10;9U7lpbsQWNhb4dhcc9Xq5VLR4NSGSoR5t0iyg9yofsNdbfqOer1P8cy1J8ldqFgCfHU/Tz1erm4m&#10;hdErHvtJ+gW7duer1f/SPLNWRzxLGrWljIA7DUaD4nT489XqesReI0qbCqiFF0b7QbvewXsTrz1e&#10;pomxWGtpEZH8yVO4Itt73+o256vU30mJV+KUrttUKLKLLcjW2nb9Rz1epxw+m82ifYm8IzKB2sPH&#10;9Rz1eqVJimFRRSyQn9JGBZDa2nPV6oEeMrNWowQPvW3YgA+37Ps56vU04xHTrLu13k/ZUFQCew+P&#10;PV6pFLl1aaiEULHdAtr6sbkE89Xqx0uKYtX4Y0ighYVACOpDOCde/Y/Tz1erOi1aRS0hN3kA8tmJ&#10;AW9vdH3X56vVHaJJJFlaULL7oIPtIsR7bfTz1eqXT1lKsytKP8mGPgxJv+p56vVkiioZHbEaJmXW&#10;8l+zEAm9tuugtp8Oer1SXq6cReYEUo6EqSTqb+Ps56vVDp6KohoVSRFs0m5CuoAJH09r89XqlVM8&#10;lBijUlIdwDBjoCL3sbHtbnq9WabF3eoZE2K6KSbWBex7fTa/6gc9Xqkx11KL4s8gNQiqDHqSD3sf&#10;gbc9XqTlfjMcTpWMhRVJ1XVTfXx1GvPV6oVfW1GKUMyBdjmxDkX0Phb489XqZqPGnppRTv77vfcd&#10;uoAHiT4aAac9XqbquWRfMnmQiZ1LAEEqo156vUha7GmqaYCTbtCsWtpYW0t9f69+er1J7EVpafyZ&#10;xH50TMOwAuSNAO2vPV6kVj0zTlq6liMYjLoQ1j7upPt00HPV6kPiU1fin6N5bweWXsp2gG4AGmp0&#10;v3/bz1epI1FRI0jRSwIiwgFZJFupFtNbGxPPV6kFVVcklfDV1MNhcoI9wFyv7w7aE689XqmCrNXW&#10;wYlKT7wkuovYkGwHfv8A289XqYcwrDVz7ahAxRHfSwOhY2+kaDnq9TO8cFLT09eu15HjB2k6EG4O&#10;o8Qdeer1O2FxyNTGeaUSz1AbYl7keAPYDTt9X089XqYsTg+UlFRs2GHcPeBIN+48PHnq9Ut6B5aK&#10;KvDJ+mKsm6+4jxH09zz1eppxOSWnrqP5CVTZmPmMAdQex1+Hbnq9UufFjXpNLs/SJ3YgBR73jz1e&#10;qIiA+ZMCS0oO4JqpYi2vttz1ep1SSKrWmp6NzC8SqTZdCR4m/wAdNOer1M/9Z5Marg9CiskfuSsL&#10;gBlYgg6G/axHPV6pGySXF5EVwztGLydhe32T7dNOer1JfEYIGmVYWMe4bbHUBlPs8QfDnq9UWDDo&#10;YJ/mZJkcOjIQAVN/aV9o7E/Tz1erlSQKlHHGxWMJuYgEXsTcfG1xz1epplxeKngkgmT9MWRvcO0q&#10;p7D6x+3489XqwpilUVWeFFNP5ZDsxJNydf3dDz1erBMVxOniEL7L3KhrDt7LW79+er1PmB164fiD&#10;sNw8vbvBAAIa97X76frpz1ep9xKPD5qZ2Me8E3W4FwD7R4g+3nq9Qb1kFDSwMUhDxRuStiBqfpvp&#10;z1epLVM0cZcTx/oZbsfp7Xv42vfnq9TPBicO5FQM6m9pGsT7psNOwudNPq56vUoqitfEEhaECKpQ&#10;jcQR2F7H4j489Xqw1+JfLstHVKQHKg+6WVif3rgG3fvpz1ernHhFbUSbnVEpWb925PbU9tBz1ern&#10;FSQYTU3jcfpb6aWIBIDa+0Dtz1erNgWH0eIs+1LtGrXPgCPs6aX7/wAOer1Gs6edNqOthizDT1Hk&#10;oY1tE192+9jYWAsTe/3a6nnq9St6gYtRZbp3WMM8wv5YB1B+nvp4c9XqBDC5MZqMYaq3CSMkSsPa&#10;7d+/ew8Tz1eoRoFV4LgbWck7gqgG4J7aeHPV6l9Q49Fh6Us/k92SNSiqCdP3ux+P9vPV6h8yT1Vw&#10;qsxpcDxGmYgDcDt3WZfoUgC/ieer1LzNOKTV1ZNVQqJIXQaKblmuLaj97nq9UrKXSHG8UwuPEqOV&#10;lLqfccXIJNz+7fnq9Q4ZJ6QYpTR1OJ1FS0rAEbAoVVKg2tYag99Seer1LTLeB1wqWw6mU+ZGbsdj&#10;bb6m4JWxv2056vUNeXoaajxKJsTTZIttzarp43Ps+Hx56vUJeG9VenOEYjJU1lVcqQqBSRdhoR43&#10;+7nq9QnTeqLp/l+jhqaNl3SAXj3En6blbfC3PV6uEfqapM7SGnwilCtGtw+5SCL20t7Oer1DDgGa&#10;cKzJgUyThTUoACmjAn9unPV6iHdW8Zjy/UTRwgRhXA7WsDYeHxvz1eot2F9RsUjxE+VIQVLbrAEW&#10;PcE7b/Dnq9Rn+mOPz5shmpqpTum2ixNhfWx9pBHPV6gt6hZazPl/O8X8vcvA5X9GtwEXxbd+Vuer&#10;1DxgOaKvClUVlUWQjaA1rA+A11+/nq9TKuRHq8ySV6RqslXIP0hWwVQNNo0+/wBvPV6jd9NaJsrL&#10;tLMxYi+7vpppoNPHnq9Rj4cbhEbuX2sRYdjz1ep3yViDVWIwpKbg7tPiL89Xqe8047Er+WugUm/b&#10;Xnq9Res016zzK6GwN7eFz4c9Xqg4dJaB5yNR4nwvz1eoWcjw09LTTVtWtyACNBqdb256vUlM745T&#10;JH55Fzcm2l7m1uer1Eq6x9WKbJMDVTuxZxaw2ki/PV6teX14+oGXNCJhSVJlhTzA6q24q3azAeB7&#10;W9vPV6q2cl0tTmeqFYsW+E7Qi2IJYaEsdv5fTz1eqxDoNkbP747CmE03zHzIRWUBrA32H3uwta/v&#10;fTfQ89Xquhy/0Eytl6gTEMZSI1V1dzawBA8CLHTnq9SF6n9YcAyBhLUeGlFdWOgNiqjtfXQa3156&#10;vURvP3Vqtx+vhxKsdZ6cpYsLgoC1rA3N/bz1epIT4qMZpI4VQrsUsJGFtL9r/Hnq9UUTpAI6WUr5&#10;sjqwC7WBRTqW93Tta3stz1epc1ufJaMPh0dPHGqWVJA92JJ1JGo0Hhz1eoM8UxZ/5/Hj+cquV6US&#10;qIomfYihjZdCtiTewvc309nPV6l7XZowWCj34VCsZFnlOwgnxvewv9PPV6m2o6tR01GqYOSs0z7V&#10;DXSxI0ZtDof6Oer1AljmfuocdEKfNCxO807soR7sYve2nVdDYX+7w56vUkse6mQVghwmjkenkRhu&#10;kvYlbjT7Oo7j+3nq9Uut9VEeAUcWFUknnxp+htuIbdexLeJB8AOer1CpljrBg2YsLEuLuUQ2KxIx&#10;DC3x26XNuer1IjMArcw7qXAoaimEhOwblbcpvfXXQ/H289Xq4ZT9NNfilYVrEWIDahuN5uTqT3tc&#10;89XqPf019BgFXFW0MENigaQeWdxe1tTp37nnq9VjvSz0wUWB1Sz4jTRN5KlmNgACTftoO/PV6jdY&#10;NglPQUclJCiRx32iyrYn2/Z/W/x56vU94bh1PK/kxFABc6Agkf8AIPPV6lTHhMJjJlI3aeHhr2/X&#10;+PPV6m+qy9CWPlSWZtLEEaf8g89Xq9SZdZrk1LKCNpFlsfvB56vV6uwHDqRI4ZWWRSpAvaxP5c9X&#10;qTuI43lnBk27UMykBdBoB4DwI+B56vVhreq0FBAk9DT3k26MCACf4D6uer1Iqk6oZrzXFJFPOIEF&#10;7qo3H4akeP0c9XqVmUJ5xLNW1EgcqNt76Hdp9456vVLxjOWC4NRSUEcsktVK11UIzIPjcA28Oer1&#10;BrHnHM1dLuVCqxsQPeaxH/IPPV6lRlybF6usaKukMgcXUDsNfH6vDnq9Q6wZJSupIqxjtK3NtBb+&#10;nnq9U+bLEMqmnezXAAHcEj4c9XqZF6dUkMZby1FyOwA56vVAgynTUrFYgACfhz1erLW5Mp6hfLjR&#10;V+qxtz1eqRhmVlw6laGI+7rpqbnnq9UmkwwqPf7qNA3hf+7nq9XHEsAMsLNTAbiO59vh9x56vUA1&#10;T0+rWqqqsxSoR5FIKqqkX/Mi+nPV6gexurpKzE58Phk3Og1C3ADA6i/7P6Oer1KLD82YVlylSoxN&#10;9i22AHuL9vjz1eoWsNzFR1sdPXUZQqptfS1jpr9XPV6lvh8lFWFnhKkLe5FiSfE356vUyv1CpMPk&#10;Wlij3yXYADwI9tvDnq9UyDqStXXimdRGSuqixAP0256vVFx7qXhOXYUaumVQ2mpGh8P2c9Xqgvnv&#10;D8Yp/NidSDexBBJHPV6o0eKVFND50l03XKi1yR4c9Xqk4Ln2pnxQYY7AAjTQgAfHx9nPV6hGwTMt&#10;ZQ1JdiNibu2p8f6eer1DxQVjV1OHuLMAT27c9XqDDrf0qwnqHkubDamPeyB3A110It8Pbz1erUl6&#10;pdBsudKM6ZhjxOfyqlp5WAawKBmui3Hhb7zfnq9RI+oWU8pYxEaitnK752VDEikPsF/eJItfQaXO&#10;p8eer1HH9HPSqlwzFpGwzD7CoiZZCyqP0Z79/aDb6+er1WuYH6Qul2aaaixJ4qVDFtOwqN5J17Fd&#10;e/PV6ji5W9O+Ucvf6BhrwPGyD3BGEIH02A7nw/bz1eoPJOg2Wct59XM9Pu3lXVo10UEnw1sAfo+P&#10;PV6jL5SxjB8DlXDcUKJBIpF3VXIbwtuHY37i3PV6hXrVyY2CMmJBNjbrEKoN9bc9XqLDn3OtNlHL&#10;VbNl+0k4R/LRWAB79z7Oer1Fzk675SqqCCleknFSY/0/mbSitroDtANtDpfnq9QFZryPBjEqZspp&#10;Y9sYaQxpGQTYd3OgP0c9XqIt1Q9TeM5fzRRZbw0SoYIwQFDJZgfdJtrcHnq9R+vTn6+qHOMsWUc2&#10;4fUR1DKqbzCzgkaXuFOnjfTnq9R180ZPybnCllr8MVGnbVj2ZSRobHvz1eoqWKiiwGafBsTOySnQ&#10;pqAb+I789XqZ6vD2w3AoaimVXSRHSxBIB73Ouvcc9XqKhnbpxkbGKhKnEKyhO9i6o0LhgfYT5ZBN&#10;/Zz1epT5Fz1iHQWtpQtZGlIWCxrqFDtqCOw7frpz1eod8y9asmZhxOOPMOMU0dRXoW+YAUKB2Fxo&#10;Rbtca89XqDiLpTheJYvUY+yRVsFbTSwbwAVkSVCh76EFW8fjz1eqlvr3+HThXSqKtzD00VKgVYqj&#10;UIgF18zc1/LBZgF1ub+zT2er1a8WepcQyjjs2X8wFlkWWRgHQqDc3SwItYD4n+PPV6gOfEBgWN0+&#10;I0oMnlsrxlTYob6sT7B7Bz1eq9L8PPrWua+oWELV1QTEmlVdCFEpLDS2tz7fqPYEj1eo7f4rvR+j&#10;wqtxRaFW8rFI4p5GLF1R9qhvLkubDcdLeFvbr6vVq657wCpwSunhcbUW6hvh7fq56vUFDU81O8iQ&#10;PvZNhN++v2reJFteer1RZ441jYo5SEajX3jceI+nnq9TBWPWmOaCFduwAB76+9fUW9g8eer1d0tV&#10;FSQKK1dxhAAJtuK6XP16X+j4c9XqcKGoSrmkqJD7oY7Rr2I7c9XqbqiojFfKytaMQllSxJDg2BA9&#10;h56vU64VWwwrDPKD+m1YAWPjZmvf2fTz1eqdsmNKJo3Lu7swBvp43Hextz1epuxOP5ErU0YsZlDz&#10;byADr30+Ht56vVyq69YIo9CYt4RlAuuouGP189XqkpXpFUPTqLKpDG1hoR7NLa89XqYGE0uIOsM7&#10;GIX0BtbW4+/+nnq9XOlFRDWI7SgyRsGa5BJceOvcW56vVNZIpatZ4lBcMzSEH23+6x56vVwhwn5f&#10;EFxGUNLcFUA1AJvcm/h4C3PV6nCsdjTxUlIx3h0Lbl8Qb309ne3t56vUsXxSow95Ch3jaNxvoFPc&#10;+PPV6k7iWMx4iojjNgo7dtT2t/Tz1eoKKpqtHApVCqCQFHfxHbnq9QzZRwx5KWI14KSrb2XN+/PV&#10;6jJ5Twcxx3kZTs222trZtNQNbAd+er1SXxNIKyaOBRHqqbhb3hbUD9vPV6pNVMm5Whb3VUFw3cEA&#10;63vz1epkmxo1AOHSBSBbQgWK3uQPjz1erJS1z06fMUaBY0ZrKps1iL9j4Hnq9SrqcZirsOipKuMr&#10;eE3BA08LkjTxvz1epOU1XiuHbMMw+ON4ZUbzWkVWYa3UglTa/cEa89XqiDB2mwpqkBvM8xWbxAsT&#10;c356vUq6XL/z2+WFgVi22UdidDoLG/fW3PV6laaCmp0WTagG0lXIsQex0F9PHXnq9TM2O4bgrrTT&#10;VEYepNwWI95wDdRa9zbW3PV6krmTFTicUbU9X9kP9ljZmH5E89XqD/EMdlkf5iJztMYUDtqLeHPV&#10;6mSl892afcXLbmN9QAO5+rw56vUqcOo6irmEtdP5hYCQXIvYdx9Nuer1PVRgsNU14lKsgBAsLk30&#10;+/xPPV6lNQYBSVMLQ4ixWSI+ZZHKi48Dpe49nPV6sM4mp8QW6kRbiLkd7nS1rnUc9Xql4Y1aKyYU&#10;jlFNjtUlQfaPDXnq9S8rqERUIWmPmShGYIToznst/C3t56vU44PS4hVYfAK6CSKaPazqvvKCT4aX&#10;Nu3bnq9WHG9i4vI9EtjMRewsQxsDe3t56vVzoRGuYPMqXZhGxD9wH0NtO1wdL689XqWAxBYKY713&#10;KRb7IIUse50uQPjz1epijlog08UHu7Cw3agd9Se9r+znq9SqwjD466nDzttWZWWzEbbAgi2nc/nz&#10;1eqXiGELUTxK73MG7ywG7f0i3bXnq9WWCl/0R6cSL7xDBmtex1Ye0Eduer1NqRYejq7IvllgQ1tS&#10;b9/o8Pv56vVAqa955XNM4VpQBoLbbErc28Neer1S6FKKOmgrsQFzGX8tdQWa1rjTxGo56vVnlrqQ&#10;RLiDxKzbiq9wQLAkHtrc3PPV6uU9bCs8VLOChmVmLa2FvaewPsHPV6pKu29TU3aGQBdzEAEam3cW&#10;Nuer1ewjEZcPxiXyYv8AR1UeUGuWJJ111Gp1H93PV6hOoJJa2N8UEgiUWKqCO47r9fx56vU6Zbxy&#10;kp54Tjqmopo5S5BO3zLklhuINtNNAbfVz1erhiteszpV4evlxzM4VLaKrE7VW9zoPbz1ernhNSlO&#10;vmU8SzbFAZNL3/1SbfUfo56vUuMJqoZ6BI5h5uhcbl+ydbgE6d+er1P8+KJDHBQRAiRSqlgNCpv3&#10;t7L/AEc9XqdsM+bwmgkaMebHA0huTfcSSdL3+yDbnq9T5NijioUzdo0Tcl+wOvfw+rnq9Qg4Zji0&#10;lJDh0A2CUB2LfunwANjpY89Xq9R46UZIqwbVqHZSwYXFjq3Yac9XqFGhxI07SUisvytWm0uwJJsb&#10;qFPgb+I8Ljnq9ThUVtbOpeSYeTAqkLGFOoIFj4kW9v7Oer1PFVVrDAswYboiWXcbWJ1Fh7CDz1ep&#10;3TMnlYc9dXxpHVbl8oIRY+B+sd+er1O8uapKl4anDpAlSgCuwIFwO9zoAeer1KWkzLLBQVL1jESz&#10;ofcJAJ1vce2+vPV6smE49SPjctQJJGUoiXZQAQNdo+vnq9QnUOYocMr40jVliRyzgWLA2uPDVW7X&#10;/v56vU5HMGXcSmmxykiNJUuhUxkkWBBFhr8eer1YsPx1KWAh1KrGQbBdWF9Nddfjz1epd4NmGoWr&#10;Mtau0SurBSVZSPjb+B56vUu1zLTQ1hehKbiASdSwPw+o89XqUWZ8nZd6l5cbCMbiEySKQ11G4sex&#10;B1sw9vx+PPV6tbH1lemOTpvnCoq8NQvSys20kFgW11Ym2vw00sfo9XqrqrqfD4Znw+BhNNA3vL3A&#10;sNQD8D4eHPV6mTEKCZqynrq8qu8jcB3Ci5vrfvz1epohwrEZpv5isp2lyoQfZ+/vpz1epwmwWtrG&#10;MDa7RcMBooHYc9XqUOE5ImraIqJfMJYbzYCxGoHbsPbz1eqVX5JqvLWshdRGoKa3YAg6nvoLn+7n&#10;q9S/w7pBJIBXSAsCg7Akbivf4i556vU/Uvp/x/Go4oYqVpBEutwBfxvb4c9XqQmcOmeL5OqFr0i+&#10;XNMGLGxANtCQbeHt56vUUnP+P1aE4fVMqx7gWuPab3v3vz1eos1RJQn3lX3Zo3Ck6/YbQAfH+HPV&#10;6mWjpjeL5hfMFyFAFxfvZv6Oer1Tqqqn/mDSx2WVUCgC3fwFvo56vVGooTPUIahykgcltwGn1c9X&#10;qzPTiqnlo0lCNuYkHRWAN9PDtz1eqJNLFMdpv5ZJABGouL7tPjz1eqfD+iqYvOWOSNSGG1bFvbf4&#10;i3PV6n+qpsSxMIaQFF3FSNuhFr3Pttz1eptqqeXBqUU7OZruGQAeNv3u/b2Hnq9TphK1EaLRVD2U&#10;ks+gsSRpr+XPV6nKZp8PijhhVGje4s1rA973tobduer1I+iV8KZ5KuINqQgPgL3uPhz1erJ8xAKh&#10;acqzR+YjMf8AECbkD6e3PV6pLUK/NPVggQ1FgoAvbw56vVKNQ0ihcMcERkK4IB3a/H+HPV6mqOGm&#10;WsegpwHRiSd3hfUc9XqUMbwQCafzFJiHa+vx+7w56vVkgpZsQohLKzWfYN1tSL3Fx9duer1NOLR0&#10;geaaJVtcKosdytfafqPPV6knFTyS1bxyWRlVt3xNv289Xq4GaR4oqIqsagn3tupue5Pj7Oer1cxE&#10;IKpZFYbN1m2309o9vPV6uclFUT1hgjNxISwvpf2H6eer1ciykeRUXL3Glr3Nv4nnq9UeDEJKeJ6c&#10;qrKb2BHYnx56vVkkakZjFFHqwHYXt8dO/PV6nClelFMo2q+29+w18Tr93PV6vPJCY3jpQsQNgxN9&#10;R3A8eer1SaCPEKgNV077zbYNLgant2It356vU/1U0UNO0O1TI6AsdANCO/1+3nq9TPNHLEIqT7Ss&#10;WO0j94HTb+vt9nPV6naldoq2JcQjQArYnX7X0/Rpz1eqBiXkx4o+J0cW6JbIbDx9vj256vVBrvJJ&#10;R3YR7ZPeXuAviTa97/fz1errCaeUTzThAYXBIPY2J0A56vVlpq5oBUUlOm+ZiLuRdrfA+Bvb+nvz&#10;1eppqHxCKVoppLEkFu2g8DZe3x56vU8JK5mjaGZiSCt1t3tqWPx9n9HPV6lzQ4jNiSpGG/SAE9u+&#10;06fDXnq9XWL1c8AeSRf0osdgF93gDpp+v089Xq4UNV50sEfl7RGBq4I99u/hrbnq9SjiFNHK8dNv&#10;klJ1Fzbde97HSx56vVnNckLtN5nmEm1j2FvZz1epJyVUksfy8h3OzndtNgFP9A56vU+Ya0dFFKFm&#10;IRe1ybD22Pw56vU6tUPPKwhBNha99Dz1erNR4i1DKlTUsqzax6HQk9ra6+0c9XqXFBiVVPUJE7l2&#10;e62JNtNSeer1K+kxaCnnZa1trbF2jxuPHnq9Q45cq6DD8OjnmkV5nJZRcE3ta/PV6hDw6SOuaSrq&#10;wFQCyEtpe/0ajnq9TjM1VU1DYhCCgiC+Wq66XAPxsfYP7/V6jd9MsOfEMIhrUiEW4FLOpBIFzcju&#10;O1+er1DrlvBBhGIvXwurvIgUpbcba7StgfA9/jz1epYR4r/OaDzq4/o13Ko90EstwR4ew89XqSyS&#10;yUVU0G0OGI2Kb6AqL2+g6c9XqAPqbUymnWlqG3CVyABqLeGnhZhYkft56vUQHOSS1Ky0VHJ5VRFI&#10;XtaxAv2IJ7Ht/Cx56vUA2PYcVUpK+0Ek3tfXuxJPxPPV6ksfksOp7n9IbBt1u9wbAHnq9THPLh9F&#10;SmorHdd8iIGRN/vMbAFe4B/v56vVEq6imgiRfMWPa4K3AG4k2Hx56vUy4pNVPVUxmgVHhDo7IzN5&#10;nvFg7XJAI7DbYW8L3J9XqxSQ0wdWJJaQFiLm1zfQ+Gg56vVmp3pWhWni2kggEL4WGgP8Oer1KiPD&#10;qapoHqCFF1sAO5Pt+rnq9T3hclHR081VWgeVEmt9bMQLHt29vPV6mKSioqto6mvgSaaI2j3gkIGb&#10;cLezXXnq9TrUxPRsaVWs0xFh3NvgPhz1eptrsPjSlkM0m92O5d1gQPEfXz1epBxDy8S9z3QVtc/Z&#10;se9viPbz1eqQ1FSmf3xuCgC/ha/9vPV6lDURUUdL5KICxtdmFxb4j4c9XqwRkRRMmxSqaKAOer1M&#10;mJvTpQPAie699xFw3vamxBv9YPPV6miU0GH0ibGMm4BdNT8b356vUl6bCWQvK5V5RI7IxAIUH2/R&#10;bnq9WKB6yixNGmXzUmARitlUa3YgG456vU/Q0lCsYFJASW95bAabSLaW0v7eer1KJcDXEbyRbQ/2&#10;SRqCD31+HPV6miSP5ItTRIWiWNvMcISLgjadNNfbz1epYR02L4fRrPROq+aVVwVBNrfR4/lz1epk&#10;xeKuliZ0KpJsNgRe7+B8Ox56vUzUjVVNHatcyEKAzaAeN/ZoO2nPV6n33REjQnclxdfp0B+rnq9T&#10;1LXxLTfLUcyxncvv6FgB9pfr7H8teer1ZBiFKT5ssYe4C6+F/Zz1epmhaOlqpZVsHmG0A+waA/UO&#10;er1PJrKSgks9jcBLkX1YjXTX6Oer1O6TNUylGYIAVuBqLX1Av7eer1K96+CJo2g2lCnvbTpe9vZ4&#10;89XqTmKNDXMHo42NtDc37+wc9XqR8oknDTxpsBe2vhrbnq9SYq6loahTMhsLrcXIuOx0Fhe/PV6s&#10;AkqqaRJYk8x5CbtYWKnw+BFuer1Zh5rCTSykAkjuSP4W56vV3IgqqUyRSDznsGH2go8NB7eer1Ta&#10;Ghlr0mpIZAkgCh3HcX1G3tz1eoQIkiTDQY/8mpuX+K9yfo56vVPp8IppFjxJ1Mm4byCbWJ7ae0c9&#10;Xq7ljMdPKrreQWN/YSbLcc9XqzUIwyRmmql+ybFvYR3It7eer1T8ZxKKF6e580G1lA0tfTt99zz1&#10;epvqIqIRGtJ1bcu0gaH4H2c9XqixUUSwLIGDOOwFri58Rz1epxxTBZaGkilU6zMEAAt73ft/Hnq9&#10;S2y+s9BgOypIWRWkKWt3YAHW1z8Oer1IqTznrBQR3VolBc21Yn7JJt4/Dnq9S2npA8cFeoCvFGFl&#10;FhYECw7WuPbexP589XqYXiqavEJZEKqYNri7WuACNAQRqCdOer1IWrWpw8hUO72DudTqdeer1YZJ&#10;qNB83Kl5ARoBoR49+x56vU3yGeuf5ymcCJGZdh0JFrnS/h8Oer1ZIaGp3B7aMb9+57256vU41PmP&#10;VCSGNQ67QSPZYW056vU7V0FPiFNHK8a/oCy7lUbhYe3vqeer1ImqpqqTfTUIBQgsWPgL2Pa3PV6u&#10;xR+SsUshC+6d/hp29vjz1erqeBVOyGMr5i31JHceGnPV6lTkihSojkgqh5PmMVJJ3XsNG8dCOer1&#10;GN6dYEXo2iBDNcJGi63HsHjp3ueer1G/6WZfq46f5isVomFyI/EqDbW3s8Oer1GMosKqa4qIYA09&#10;mKMmnugG5Phc9vjp9HPV6l/lrIdJT0cdZJGDVxSLKCBqoHck7fhbT4c9XqF2LC6ShpmqcZiC/MSJ&#10;qxsAtvdNj7O9+er1JbqblmjXAgMJYTqC7o5Fybj6faPy56vUW2akh+SENVFZ2YPG+3RPAj6L62PP&#10;V6krTT4jg7PFAyHzGZDe490394nWx9g56vVNwbG6nDZ48QZDNJAxZY0tZiG8SbAXGl+er1LiPNUC&#10;49LNH+ijaNbEMDZ7XKeFyL6m1rjx789XqXmXs1YpWVRpsDomqo5Dslm0ZlI10Audfh8Pbz1eoRcu&#10;5rp56WqjSURlCNxYAaHTW+oPw56vUmcVxSKOGqjVrxWVYyLGw8beOmptz1eoFM2VrtRw+Q9oZEVk&#10;vr7oJF2HcG4tY689XqCDGVrcQVYqSNJ3cqEO5lZge4tY638Lc9XqDGtgdaeWmpgqySbyRG1x7ht9&#10;r2g6c9XqTNLl3AqmtoZMxV0VC89Qkfnzltke4al9is5X6FJ9gJ56vUn8YjlpsdagjYxPA+/T7JS9&#10;g+nYMNR+fPV6n+kqcNeZa6klDO0bBgACGsSRfxuPq/hz1epvlxOsq4ZC0iPuIRE22CjW9yb3+gD2&#10;89XqaMONBRStUB/LMkag6+IvYKL2F/aOer1O1HicjKJpW2izG1xYhSbW9h1vc89XqRu6qxKt89UA&#10;85jsLdyLkEAD7+er1LSlqKCWKYQzJ+i2KWBNkZdGU6d79+er1cA1JDNHNE3mWD7ww+3ce8393PV6&#10;nWip5mjMCoDtB26AlUOpAPgLjnq9QmYNUUuHSFJQW8zbuAA27QAe3tBH6+Pq9Rpci/K4iY3ZPIQA&#10;EkrYAWNjp4H289XqFWmw2CK3kuNkjLIXUkhTe+puNLjtz1epdQ01VgiQ1lS/uqzFy4W7IDoFPhrb&#10;Xnq9Ty74hiVZaKXy4xaRHFgCRrt17gePPV6kpVwPiM5kjYzNUuXU6HYoNiTfwNrW56vUyY/E6QT1&#10;cTbFhHle6QCQQDYDTxvcj4c9XqD/ABrBqWqwhqqnkDltt1NrgEW7d7X8eer1BvVyUFBQSRJJ78cq&#10;myHWy2Di9vAXv91+er1Al1Erj/NflooWZGO9ZQbEIOykfHQH4/Dnq9TFg2E11Q8M0Mi1EChwIyLl&#10;CCSNe1vz+/nq9RpMjOuHpTjFKeN6mQJdtSQ30i3j7eer1DTSywVCS1lO1nHmI5voH8AL9wO1/wCj&#10;nq9TdPV1UNC9NOhMe0NpqCb3Jvrz1eoK8axinpp1rKoW3MQCCT39o1A56vUXjOU0GKVJAYRW8xlL&#10;jcNNANLXueer1A1UTymeOtqI1ksArKo0AtoRfXT289XqeY8JoaycTVj+XFpsTQk276n2+H8eer1J&#10;6tSnoJvlIVZY01A1ILEkk9iO3h9PxPPV6n/A6KrxTE/l6XaroGfzCLjbawuBbW/x56vUOJwuow9o&#10;D5aSlLF3AtZrWBA11F+er1D3lmhpWoldAHRXNmbQ7ttifAGx1+72c9XqEChy1LiFDHR1fvBDArix&#10;G4M2ouFuDpa4+PPV6jM4LgFDC1LQ0AEbQ7ja4JLD7Nvo+Pw56vVAzPitbSvJQUcyLJOqhjoSTfa1&#10;z4MQe3fnq9QeDHkiE9HGLPYGUlALEaAtfvp7eer1caulgp6JjJUAPPsAWwuR7TfQHw+jnq9SBmii&#10;irAoXfEykE2toBb6uer1Fozhi8tRDLtK7InkAuO7D3QNPEfH489XqK2WSqmZ6UBHDOC17gvc+F/A&#10;89XqD7G8bMGMRUs7rtLFNGFgTfce/a/fx+rnq9XsHq5cFoTUU/u+e0gv4AHUW+jvz1eoVcsZlo6m&#10;opKmTWWC4Vyo7KLlidAL+wfs56vUK5qBUyPmiJx81IrxlV0ABO7TwF/17c9XqZKTGnZZlxNgzqw2&#10;Oykjd8dO4v4c9XqSGPKIhBHPMDLIXIDf4e5P3+HPV6oFPhuG4vQvFPZWSRCpJNiV7Ejtcc9Xqa8V&#10;yhLiKVVZRSKpQixPvAjxIAOhv+XPV6k1hGEzbkjkIBUi7EC+726g6Ec9XqGnpDloR4lOQzylJP0m&#10;26lr63B0uL27fH2c9Xqs76fYLbCXq0KQwJtLMwudO6g+y58eer1Az1Tqq7+YtTxMKtblVDGwAve6&#10;WBvbU20+nnq9VfWP0tTHmOpxdk8qBmkaVCNLnVSo8Pp56vUjax4a6vWsplYogJdmFja2tgQLe0m3&#10;PV6k4tZJBUsWk9wkaX7ewnwtrz1ep6ilnhZ3xFx33pa1mH+G/wDTz1epX5TSpgkmWrVS9RKWiuLq&#10;FsLKAfZ3789XqMxg1BhzVAg8uwk2qzCwBJFiNPDXnq9U3NmE08WDzQJ7ovoDeynaV09t+4+PPV6i&#10;IZylTB45qTWSPepXzDdy7NfS5vYC9gNAO1hz1epKvXy04SWFvLhAN7+BJAta3Yc9XqVuW6+owuaa&#10;p3iPcpG7sbMtjr/rA+Hhz1eoSqJ6enw+lrKZFtUEeY4tqOwt7LnQnnq9XVeMHooZaqlQKwJYKbEh&#10;rbW1AF799deer1FszriKisU06ASohV7WANyDc/EDTnq9UrKEG6rpZaWORwXRnYMdqg3JG32n289X&#10;qNhkaF2qlUuZFlYltTtC+w6d11H389XqNRgZStxWCnij+XCRp73YEA6AW8deer1HQyNhyStFiBnj&#10;hNwyoCQ5NreHgRz1eozmXqepbCauoq4AGckxhVJCg3BY/r489XqS0uWI6V5TG5FNIFI3dyL3YA9/&#10;DQDnq9RQet2CLT1SYzSJG0TswKpYsL9tB71xa1z7Rz1epB5FximjqVhqF80MGK3vca2J19h056vU&#10;v6rE1+fvCCqNGVkDi3j7R+vfnq9UzGsHgzi6s+zb8vEqygWNx4WsD2GtwO3PV6oeE5Vnw0vPJTkC&#10;eojU7wo3lbKHsL3BAvc9vHtz1eowmH5eShwtUK7FG99y6qDqBcg9xfx56vURz1EYvS02Iz0db+kX&#10;YpJsCpLdj8CDr/Trz1eoh1W0mIVYgrdkcSbpSvYbjpYa+znq9QldIsGw85g8xWWVSQxUEaC50B8C&#10;e3PV6rH+ltC1TMYqm8MZlOxQbMyEe72PPV6juZTwChp52SJf0G1UiGoJYC7MT3uDew56vUq5MFet&#10;jko6OTdGlyQyC6k63DbbjX2c9XqLLnFoI6qokaf3IzZmd7gDt28FJ8Pb9PPV6q4us0dHAfmKWdVZ&#10;WkZ3GoOvY/QDz1eol+Mx002K1FGy7l2G5FhZXFxbxGv66a+r1B6RWoYghEcQJXcb620F9Oer1Kqj&#10;r8ANM8VQwUlSqr3DMLX1+F7i/hz1epPVkp3kRlY2jI2DsD7D7Neer1MpxPBpKV4pA5qyQrEvZCCe&#10;4W3ce0fDnq9XVeaGSkZkt5kW3aD3OnfTnq9TXRVeG0+Fy1Et5cSG4JpeIxkEXfsQwOnsPfwtz1ep&#10;sopJKbLu+Py/MUEbQLiwNh31Fjz1epLxxPLUCsnchALAAixYnQa89XqVlNSQ+75y+VUAFAgO6x7k&#10;g2Gl/wAuer1YUypiMwE9AVR7ksBfXWwNhbXW3PV6lxAqYS0WF01nnRg0o22AB9vx+n9nPV6lFVY9&#10;5tA1woIBCWGoOoJ56vVhwWpeLyw0ob3htOpJuRbT4HTnq9Q4QSzyYkj1dnYBw1rADQWCntrbv+o9&#10;XqFHK02JSrE+GTLBUIUUB0LrZWNzoRrrYHw9nt9XqMLg0GIVKxvjMkfZgpFhvIu32T/Ac9XqKn1c&#10;zFDjtWppCIlhLq4tobKdLaX11/t56vUViucQ0BnmW7SlioIvZL9vh9fhz1eoAsfEyVs6pYooUqlv&#10;e3XsxFtNe/PV6nTpvhWLVOJwvO9ojKSCCCSLW228Pu7c9XquO9Oiw0jUseNRR4gDKo2MSAqrqCdh&#10;XxAPx56vUa7qnislbQJVUnkxxXDLEOwINtu7XT6Qe3PV6ixYhXTUlelBBACjXcbbEG1rgHTsO1+e&#10;r1C3knFV8k1EaeeN5UKLWHfv43B56vUZ3KFa1MogRtjszEBrnaCL9r+DX56vUP2U82kYrE9VuDPt&#10;sNpG4aAdwbE2t/Zz1eo7mUMTp8wUb0eJAhiVMRNyQAAbew689XqBD1D5bjr6CbEhT7jDZNo0BLWF&#10;vj3/AD56vVVYuEfJ5lhepiWSKCc+Wr32E6jUXF9twdfG3s56vVYj0RxQy1kUtvLhidQyIbqWHs9n&#10;PV6rh+nmJU9TFEsBG5lUk+F9dOer1GcwGtkYAsLfT49+3PV6hEoZiyHzNFN/h7eer1YMSMXy7Wa4&#10;/Zpz1eoJsXqoEUOug1+k/wAeer1BfiBLziRV09/Xxvf7uer1caapaWNTbV/qsNdbfr4c9Xq6kp4t&#10;xmJ101uB256vVCranyE/SJ717KbaEeP6/wBPPV6idda83tQU0tPbaNwJ8bhjoB46Wtz1eqrzq9il&#10;LDjSyxMZJArghbBSNO5FwQdP1HPV6i6440VRR09TJIImtIWQEagm4Av4+F+er1BRXVtbQ+Yscoli&#10;kYqguCQt+/wNvAc9XqCPH62OaF5ZGba7bPeA7qbk/wB3PV6kZ8zBLIFRAybVUbhqRc7j9PwPPV6m&#10;nE4zSVcVQiDy3P2tASt9APj8f6eer1MFHXozy1ElOA7OVJIFwtyb38DcX156vVmlnjo1FSzXlQDe&#10;495TYk99RqNLjnq9TNS11TVTCWZQImBZV0+Fz93hz1epXfz/AAjD62P5yYRxBQybgCDe9l7+B8Oe&#10;r1OGIY3htTAaeV1KMoZgLKba+6PD6/o56vUSjq1lSXE8GnmomDDVXupNtdLHWw7DTw56vVV/nnL9&#10;WlS1FGoUruIbcL7r/ZPsv9PPV6gcqqTZGHWyrGFVge5bxtprbnq9UeoV4wIQSY/tC/j8beHPV6uB&#10;nmZB72gYW0FwR2N7c9Xq4+VNGQ6e9fXTX7xz1ep+wfE5Di8NRUOUVT+6vf4fHnq9ViPR6pWsk8yF&#10;9iRxqA/bdcG4sO3x+nnq9RzcDqTTySu5XYRHZQdECjtYgdwCPbz1epQ4lW081NHUJAv6ZSlgAApY&#10;izW0PYWuPjz1eoNcdxqWhxGUyyJ5kjIHkVdFRRYAW9niR356vUWbPdNNV4hIyPt8xwWGoJ8Tbw1H&#10;PV6gFzhgsVPN5EcgDFCG+hhcWA9nPV6gckSqwyoml3o8KbTuCm4F7EnxsPy56vU212F4XQ4oJsLk&#10;jdd6h7fulvAC19Oer1TaWhXzpZXtulDKC4vtHhttbt3F+er1KuSCrjpImSQk3BuBofG3PV6kJvqp&#10;MQmSnBRbHe3YM99fpBHPV6l7R4ehgigku+4Bhbw+Ht56vUpZJoKJ46eRmKNckhT4c9XqZcbzFSzK&#10;IY03bUIJFidxNhcGw56vUDeK4jiUdXGgXc17oLX7HSwvz1eq2f0JYp/Ls1x1skRkmeJLb1JAUsCb&#10;DsCPadOer1bKHSrrvHhE8LYoGihiIjXWwdV8bjS+l/o56vUY3GvVX05gw8xNXxyTsCSwOqHtZvd/&#10;X6uer1En6xeonJGYJ4IPOie++PeWBCMT7otr3N/y9vPV6iQ5gzzhMMc0ckqsWYkICAWK3Bt7R9HP&#10;V6gaqc6Zfo8OalxBhCdhWK9gPNuDY3BuNulhY3t7COer1IfBepGAmZpJwQYgSdw17WC6/t56vUcb&#10;olnfBa3DZMSWbU7V8oj37D7RDWsPb37c9XqPbkHNuE41QQUlHWD5ie7CMEXJtbyxYC/PV6hLkzBl&#10;owtFi8aU8jsrNawAAKgG+3xvz1erlXY3kOjqJKbFHilBICqqhgt2ABuNDc256vUGWeUwiGF6qqA8&#10;iEErbaPdHi3u+Hw056vUWfEqXDXrJXlQGeTbKq6FShIK3BHjr9X389XqCLFqLLlQ7yS06RSSTFX0&#10;XQk6fu6g9+er1I45HwSnqHq4wkbyEr3AFz2P7Oer1SMMyVLLUeTJ+kgRwXdQCAoPa/hz1eowWU8D&#10;wx8TSWMotNJcR9tCLqV+u1+er1G/yjkPLWN4UKistHVKCqKFABbx1Fr6c9XqPz6aPS1gmbMVgxB6&#10;eN1Xb9tQ1wD3AIPfnq9WwF0e6QYPk3B4qXDYxHGgF7AC+hA56vUZFJYaSMBDe1/hYfqeer1MVXXs&#10;rFb3Bt9Q56vUl8RxVYtQdPjprz1epLVuLySXAPb8+er1JCpxFlfzLgqPbz1epP1eKStJ5mm32D49&#10;uer1JjEsbqla7WVLWv4356vUGuIZg8h2kq9VcWFtPHvz1epDVWLSeUY5nsdSADcWvz1ephxXGyQk&#10;Ybbe1/aQLnnq9TfLiX6VZYLuEBY3uST4Ac9XqlpjNRNC0Eka7bj3dQRre9/o56vVKfGaYL8vKblg&#10;1gDqLc9XqaYa6OSRqV3Pu+6Re4I+n6PHnq9XA1tOsbRx+6DfuTYkf8D356vVH+emkjSum9xmO0Cw&#10;sD/Hnq9TdVVAqoPnKYLvS6yE31AP0Hnq9TbuglpGkZrMLPoLH6fz/Pnq9TDGtM8qx+9uUHYRb3iP&#10;b+vs56vVKeON0M1SNxIOpO0Xt9WvPV6kPj8kQjEU77FjV7DQA+6D30156vVWt1nxklWKqHSTepK6&#10;C4Oo+4c9Xqpa9SVFSR4slZWOqPPPtiNrFiew18R7Pp56vUksJwWnpqKLcQ8o94diS3tP089XqEjL&#10;+Lx4XXD5ckIUDVCLrtPY3HsPbXnq9RgaHG5709DQ6iVl2eDBmG43PfTtbnq9Q3YPWx/JmAx+/JMv&#10;lnupYD3xf231t8fv9XqMTh01XIlClNCpk7SHaCSt9bewC1r89XqHOqjd8Hgl3q0cxJcK6k3FwR30&#10;Pca89Xqg1VJhlTDM9NdWCRoxckhj7B7v089XqLJ1OqaTB6GevkLWChI0UksXB10Ouv5Dnq9VW/qC&#10;w7Fmhgzbj0EsWGVbSU4nN1jkkjQM0aMe7KNSB2BHt19XqqXzrj9NUYvPTU6jZERs7EEA6k/R4Dnq&#10;9QO44pXzQdqvuDIdDodbEfRz1er1NSJIqqQ0l7dlsNBqTz1eoS8DwSWFoKlJAyLIoaNrAlGBvY+w&#10;c9Xqfcw1WC09SkdND5fuFXdiCLE30NgR27f0c9XqLtmWqkONhYrvFJexPYAGw76c9XqWuW8AgFR8&#10;01igYbVa/wBq3iO2h56vULbzVWGSErEiqyjYyjU2FyNoA7+3vz1epmmrFgqDLA5CsFNioFnv7xvo&#10;Dcdu3PV6mfFKefHsLdKN2liZ23ldCCLDW1tPbz1eoQI4aKGKGmjOyLylBv7xLAWOvfU/l7bXPq9T&#10;dgtWkNEsNLGFmO68YtcEHw+Hs56vUqKSOpYEgsAVBdj2QaXv7B489Xq5T4fiNTiZjjqI1hjjEqqy&#10;klrXuAb27eFvvtz1eqFFT0LYStRdZlF5SfHvoLEXBGvPV6nfB6KSGgiNWm+0vvMQLWuWA8dQPHnq&#10;9QzYE22rqK+jXfEwiVo7C4AJuR30PPV6u/JxGjZ0oNYnkdy7i9gzWC2+AFuer1TjI2LzWW0YsqyM&#10;BYttPb6Oer1LnLmWmrKn5+CaJYW3brqTd9BuFvEeJ789XqWL5bTBadY6N97ou9mVbK27W7DQ3FrW&#10;Fuer1ZRFiVS+8yLKY11Ww0DEag9yAOer1TcckloYoROu2OoIGgAuUGpJ+I056vUHWYZ6oUbwUM8V&#10;POG86LejOgC9kK6eHtI+HPV6g2zTRNjNKKqJxH5qiRtxNidxAIGvc89XqBvMmErBSxU7eXIzPt0s&#10;S1tdfr56vUE2KYGIWMkzjeO9jrYHw+i/PV6klXUhFdHUxe+qoWCjx+B9vPV6kfCrYfKtRbcqybjH&#10;btc9ifZz1erIJfk5I5qsgGRmJUW90E6aeznq9TZHiUsLmoWTeu4gnx09v9HPV6m6unjFRulQFbGz&#10;eIBGuvPV6m6CileC+3aL6kdiPYNPDnq9XKCkko3RjY3BIvrrrr9/PV6uqutpZIlp6lWM6tu8wPYC&#10;wtaw/bz1epPxRxrIlCBqSZdfrtz1ep+ip5zuMq3uQF9gt4/Tz1eptxCWgdo6Orc+4w1PY7Te/wBX&#10;w56vU8SE1Jut7EG/1eOvt56vUy4hS0dQ0LI3lmBh9nx0Oh+nnq9UerEbRyfL+9bQLfQ3Hsv4c9Xq&#10;iKjNJGXkVlA94WNxYaD2Hnq9UwJKssVRKf8AKNttbsATqfZz1ep38wTU0sEwDhb39pINu/PV6v/T&#10;OE61gKzRbduoYjUkDQEfXz1erBHXVUVdUQkgmRVU79DcDuPD7v289Xql4hKaaCOFJVWRgVuoB2nw&#10;v7b89XqaMHxWoalNP5gLXdARoB/rEDx7nnq9T3hmLiKokobttsxUjW5/tP089XqYp91RWSPUQ+Sx&#10;Y7SdT3F/bodD93PV6pSTV9O4ic3WMA9gAwv7fAjnq9U5WPy7zTgSusismndtupPtA56vU4TTtLPF&#10;VQuwTzAZk01AU/tsPrPPV6olLLLX0XnRgf5Wa4JAAF+3t056vVykkqsQV6hCqLTldij7JK9zf2i9&#10;7c9XqbJo6KoBjE3mOST7vdSTrf8As56vV1TV9Hh7NTVDCVmuLm9lGuvj7fyHPV6pnzk2IwFsPVY0&#10;+ze+n3fHnq9XGlnZoZF0ZogVa/2R8Qeer1ZcEdRWskkjn3C+y9wBqBYeGut+er1PNJUUzYgUjkL7&#10;7gbrEDsbD3fbr9/PV6psUdPHNBVeWrvKWO6wHt9niOer1dVVPFJRSz0ije1ha1ixHYfZ8eer1J+K&#10;kiq4HSqtH2KAXsCB2/s56vU1Caqw6mjjkXcrkH3hcXBNrg+ztz1eplxExT1vzKuoKhd5UGwPcjw0&#10;/o56vUzYxVzxl6h5CgZVAY2IAP0+3nq9Qa00cONymBoX2QqwuxsGB8fD6uer1csyTxHD3waOXasR&#10;j8shTcOLj46c9XqDGvmkw6jjjqFJmqd6vuuAwubhfjt1+rnq9SOxKsnDSTUNOw8oLEFA7p+p/bz1&#10;epDYlWx1VMcHqV8os5baGuHAtYX26G/6689XqyTYfTGqWbFZ0cxKdiIACAfr1P6+PPV6kHXUMdFD&#10;ItNUA7ynkhTcgNICdD2IF9R+3nq9WGpaGjqY5K1v0qGRWI23ZWsCpNiQCR2/oFvV6mQsZJUpVhs7&#10;qWj77VG6wFgDawvp9HPV6lLFLC2EQYdvAkgI/SpoWudfo10056vU1xu9TSigq0uA7kuxu2p9n589&#10;Xqz4hQyV8MMmFyBaiFFEaObK1j4i2h/X489XqxYtRrDl5ZKmNZZIxI1/3mkZtLfAfHnq9UukpIp6&#10;N4KgeWjrHJt0JJtdhfb489Xq6q8UpSGp8vKvlllbW37oANv19vPV6kw9VFLJHMzXEe9e+im/bTuC&#10;Tfnq9UKlglq5XpXo/lUZ13PHdlbxBF9b+3nq9SlkZoKJ46dwshO1rCxKmwBv3B17/wBPPV6mbG6S&#10;mwlY6iRxUVLoDIv2TESLj2E+GvPV6m5paKqjirplA2RjcNLs2gax+q9zz1epgx2kFFSisoYCJm2+&#10;XcixDE3Gh7djrz1epmxCmWtpfmHXdVNZWRCQb9x49u456vVFkSejZaUuBC+1WUAWFu556vV3SLSr&#10;XCCoBKjaqAgggsdGGnY30tz1eruxNJaEu0xdhtFgbXP93PV6nqhxQyQ+XVSBhfy9TYWGh19o56vU&#10;41mX3qKGpq6RlMZvYsNAwuA2ncePPV6gfqMIxDy4qWrn82WJCHZfFtANAD31JJ56vVGmmSm+WURW&#10;ESuZSALMfFQSBqNO/wAeer1TYH20K1iBUYApuYAkgtu2+JNhz1eqbVVdLTHfI3mD3QgNxuuNAB28&#10;b89XqWmBUOMVmDisqoFhP6RTsJN1/dOoH0Hnq9SQxunNJUqtUqpKiMq+w2FwT8Rz1epfdJMBmrfM&#10;dtEUoJXvYWW+g+m9/wC4c9XqPnh+F0bYNTwUreW4shdTtIW+u3ve1+er1JLNPT2H+erN8wZYSAbv&#10;a5B/xeFz2sOer1ImPKUdJLM6qkcgLkRMTYx37g+HwHPV6k3jFTVSwLhmFjebMpZADtP0/Tpfnq9Q&#10;sdGsi4pmqqjwueOR0HvOWvcuvs+PPV6jATdJMWyvW1FRsEYmKoRp5gFveNwvYjw/p56vUInTjJ9Q&#10;8hocVS6hrxMVsLa976/fz1eqzvotlnLNTlCf5qEtU7zGCNttoAN9V8e30c9XqgZhxrAcBebCqaNI&#10;WjJUgD7R+nbYix8Oer1IygzPW4vXGkw9EjlQNbbtBItpe1vv56vV7PGRMWx3BosTjnaMSbgzKSLE&#10;WuFPj3HPV6iaY9g1RhsRp42eQRlt0xBJY+z7+er1BxmaGprU+dopZ0EJVXiJG0kewbbi/PV6jM9D&#10;s14blmkQVhWMSBtrNoNRYp+Xj8eer1WDZDYYUGr43Uw1qqVI1B9nf6e456vUGXWXJVdisZijgUNU&#10;BiJWsAB8b+w256vUS7M/T58MohF56qjOA5U38Dc3FvHw56vUruiWaxl/HBhLXLSEKjPbaNoI0sfz&#10;+j2c9XqOni/y2JGF51VpnC7Tob89XqL71sx6fKOCDEnCRxBtrEjaFB03H4g256vUe/odl6LHcm4T&#10;mrFAJJpqeKTcR4stxp8R7eer1ROp2cKDJVUZ6gkR62CWJHxtz1eqJg3UmjxsJFSt3W4JA1Ht56vU&#10;O+Q8aNNiMMhca+2/c3156vU+54xOJZJZB7x7A+3tz1eoCayt8+qXzG0XcSNCL27/AFc9XqcZMV+W&#10;wyQxgMzD3R7T4c9XqFGixKop8GV5Doq7j4/V9R56vUAuccddI5ayqIEa3IAv9XPV6qgvUtnzE8Wq&#10;Jo8GpJK1jHsRIyQ7SG4O2/tF7c9Xqq9z/wCnXqXnesgqJcnphu/axqZZW85gxtdt91O74HwHPV6j&#10;k9BPQ/h2Vq4V2ZJY8SeqgUBI02xxNa5sdSWF+9yCbeA56vUd7KWA5Z6NKaOOKNNgLqSVJYm41I9n&#10;9HPV6gG68esrC8tUEuEUAWSoII91gQjA9yfG/aw8QfZz1eqqKv6lZ2zljb12OiT5eaQln90IQT7t&#10;19tgNbfx56vUqZscMKJQMbRxFS6GwvGTfcfEW8Oer1KSkzlhd2pa4gwkHYS9gfEad9Dz1epLZk6m&#10;1+G0NPJhUQmkS8a7LNIQfpsADc+PPV6kxg2bcx4vWJ8/+jmjYF1uNTqQD3HhbTnq9T7JmSqqatEx&#10;VxOkS3AFtodTdQB8LDX2gc9XqX2EYxLmCleWVwkg2hSP8mFX7Snw+HPV6mDM0IosRFPEywhluw3E&#10;62vp9dwPq56vUCOZMwU9DiHuzNLuS8Y3H3LGxPs8dOer1ARmjMNditdMqv5RQoqHxclQTbQePPV6&#10;seD9PsdzY0BwqNmkO3Vibb737fRz1eo4uTujmcqGSGDCaPzquZSrO7kqL6HvfsToB429vPV6rLug&#10;/p5r62pp4c3K8gAAHgVa+uo/h/Rz1eqzbJPRPLGFedAtOjPujYXUEkLbuT3OvPV6jEYTg9HQP5FK&#10;igLckhQCPhfXnq9Spnpm/lrSggKdNwAAItz1epOwys0yxU4JCkXte9/bz1epQx0VdCFqZmFjrZRt&#10;Nh3vrqeer1K3+YUUFL8xIblf8R7nXnq9SIreoVF5PnTKo1ZTcgkEXA7aG/PV6mV8y4hVUgqoGsR7&#10;wsBr9XPV6kzjk2YZ59zrZQgPun3ifZbQc9XqDGehxnEGMflFC5NwxufyB56vUo8RyRjeK0cOGxb4&#10;1ksZHUENGfgdfz9vPV6lBlXpxiWBMrVz+crBlJ0BOuhPhe3s9vPV6l+2E4vAxpcHhSGFxYsdbft+&#10;v6eer1csJ6fSU+KGbEm80GwtqQB8NB3/AG89XqEqnyfhNNJtMSoCCe9gPv8Ap56vU60OFYVhyeZE&#10;YxcgEggknXTS/PV6ltSVsM1CzSkWW2mlyfhz1erlTzqxXyjutf8AU89XqzR1ZM5jlj3i/cW056vV&#10;Dkwmaefyo4x7wJvfXv7Oer1ZHoGRfLqW7duwOnPV6m96tKGNvLA101AI+P1/r7eer1JOqxiMzqYy&#10;AVJuPA89Xqb8dzlRU1A0z+6ApOlgB9XPV6g6lzFhEQfFcScWlFtbhQQPbz1eoJs4dQMtvRBoIYtt&#10;xYxgEg+Ov9PPV6ildS8dhzJOPk2A3kgA6Gw+/UW56vUCGA52z7hSNDS1E1PDBKY/eYMHbWxN+4Ph&#10;bnq9R8+gHUHEcdaoGLMIwu1CSdCQLm19NbgXHsPPV6jIU+UsDxislrFm8hGsbqNwFvAeGvPV6gcz&#10;dk/GaXHpcUw03pULNcdyoGhsPG9+er1Fax6nx3MGEYjC8ciVKEtTzObg/n7fA+wc9XqYck5zzFkT&#10;BqOTMO6pniZUkjBUEsW8L6X2/R9XPV6jfYZ1nyvmGtTCdImYKFElhra/xHwtz1epeYJhtHPXjEKG&#10;zm+0svYW1t8fpHPV6hkpMHSSMEfb+rtfnq9S6wfFKrDmjilN1Bt8ba/0256vULdaHq6B1gtaVbfH&#10;+ztz1eqgj8Qv0zS5yzBHV4aBSyVx2yTNYKDf3b/Ea256vVXRmz0VTZfwOjpswlJo4plqPsi7uNpV&#10;gQe5tcfVz1eowOR815byJRRUU9IUmUBWKg7VFztHw+PPV6hZyf6lYsDqd+IIqKzbV3G2oPtvroP1&#10;vz1eoQc7erWqw+N8VwkLKiR3Fr2QC5Y3GpA0+/nq9QKZX9dGK55glleAiRJGjUCwYgEi9vEac9Xq&#10;V+KdZsWq8PFVLMZJJJI1KpdSu42Iv8Oer1Dh0+6q4zmehmy3LWlpYI1UFzck+BPxt7P2c9XqhUWU&#10;Mz1+OfM1JZoIbrIXYlQL6EX7XP8AH4c9XqEbEeg2D49TpP7ymZl+ybAn2aeznq9Sep8Mocp4rJlO&#10;tjEsMb+Vv0IAvawPiOer1IvPvpk6K5hrTjlbh0clS5Pvl2Vh4+6QRa3ew056vUuOk3QHpxS4zTQU&#10;CCMgbmkLdhe5P3X0Hf2c9XqFWlwWLLOdo5qWtkeidn3QuFItfQhu+n0+3Tx56vUsutHQuk6jYbHN&#10;l9glWoI9wakEHv7bX56vUUun6V5wymkmAY4jzQtuVGcAk9hcFfYeer1EA669Her+X5zUZZoGq6di&#10;9mUgbALEH3rDTW9uer1EbTqtmTGIq/p/nP8ARVUThAXKj3mJAZG7W9h9t789XqKJ1Jq8+ZcbDqnE&#10;6mar+VqJYWYOrIkZ3H3SCAylvHW/fsOer1WAej31ZV+VcPw7JefZHq8FUlfPYMZIkLWVRe52qNAP&#10;DTwFuer1G9x3OmFYpi9TVYbsno2kYISVuY76EixsT7B9+vPV6qgPxAfSXkXqbhZzvlGL5Ovicb4l&#10;UX2jTtqD9WpsR3IPPV6tenP/AEmzLkzEo6eoj/0ZAykBCLsGAA+i37Oer1CB6eM6Zg6M9XMLzjhd&#10;OxipZBI6s3Y+wA+BPf7viPV6tsrrHiOH+tL0J411CyrH5eI4fhYk/SL7wlFgV+ySLjUWPsBOp56v&#10;Vp+U+M1+IQzZax39K8TusJYXYC2q6i4sb/qeer1A5mOg/l1Q8+0LIAdfEgac9XqQmIUaYhA0TOxJ&#10;XeTaxJvcAa+Pjz1eqHheyr+0/lMS5Km1wq390e0Htz1erqRI6yZKgEkADcCtvdBv95HPV6lPHhq1&#10;KeVRFEKgudxAF+/c2ubdvb256vUz18lOsaKEWSUgi4At421H0X56vVmSro62ELS2M4W1iNO/PV6u&#10;UuMw0YkM6FY0sqoBc3NwWPwJ7D2c9XqZ66unrcTkjjkR4YrKEsAWBAub6aA6c9XqaVSpNPNsl8sS&#10;bgApFiVI7eOlu9xz1epzxmClmImoJRLI5QTOvsAHe3iPhz1epmpmiSragEbqjDQ3Nyfbf4E89XqV&#10;NLh1HTSu9VGWYAMGIubk+HjYc9Xqm0GGpQ1cbxm+++4t4k9weer1T5IqiinCOyhHJsE8PgddOer1&#10;R46qCoEu4e/CxAPju8R7NQeer1NWLz1oYeWLQGPXfodQLj8+39PPV6kniFWRUNGqkaIwB8f9a/8A&#10;Dnq9S4wZKGprEVl3SNb3bXIvc3PwJ56vULOF01HTN5CEtM5uy/4VPY+3Xnq9Qg0lTJSxM0d96Eg2&#10;8QR+z289Xqj1Mkk7q6r2UXFu5Pa3PV6nHDqWrqdmIRozRgsvvXFwND7Pq56vVkrMuVdUY3CGJt3f&#10;QCx76/r9XPV6nqj6ezGNlSRllOo1Nmt37mwuOer1KaHB2w+nFZXSo5JWJY7e/YgEHvYgjnq9U96u&#10;gp3amdVu1tvYkAC9z/Rz1epirsy0sOGjCQY44Sj3cjUknudL6fV4c9XqRVRmaWhlhhjfaqRoFI/e&#10;F77j4XI07Dnq9TR/XSemhl89mdtrWZjf3TqQB2F+er1IyXHGlpFkokPmuQQ20Ei5GtiLAj6Oer1O&#10;tFS4zLh8Sxx+aFa+4oNw+Jtbv46fnfnq9T3QYBHLCVqlu7EhCQRa57A+Fzpz1epSUeBRO1iQpT3G&#10;Vf2gePPV6ntstQlvKpLRVEYUGwGt7kA/T2+jnq9XcK1lPTAzrtdfc3WNyO9wbfdz1ernSVlJixnf&#10;DJN0ZKhrizBx9oa6kft+nnq9TxTI1cjtAd3ZlL6gbe4HPV6nPCoVStU1NhHGyybh3JvqCCCLfVz1&#10;ep8kxPCKysMlC+5Hk2rs1a5Ps10HPV6n+jigwuuqayKodA6LoDuQbSTcg63vpodR959XqyuY7P5/&#10;6RLNIWUC4Pe3ieer1QqmGsISB0LKpX9IQAbHUkkDw9nPV6slRSSRU/zg3sCx2n/EpOvPV6pWH4dh&#10;TVfkVTt5NVq7DuttO3hfnq9UjDppo6eDB55L7nlCuOwW/ud76gW56vVIlqJq6QTRXQQkQurE6213&#10;DXv43+i/hz1eppxLE46KWmpqu6KCBdQfeuRa9h9Rvofo56vUznGJqqoSjW8ccrSKrAG4AF1BHx7E&#10;89XqUVFiUFJHFBJCGMgAdz4EkAgG3gddeer1KbFYaakpUZJBNOSTbQBbfE+P0c9XqR9XjUE8QEtk&#10;v79xYWIA0NvHnq9WeKlrMSkRkqQ5Uo1h3I1Ivc/QNOer1LXD6+FqKWHEF8xr7gugCkAg9/7+er1Z&#10;8MqJBL5BRSpWykLc7hrqfo09vfnq9U2lr6Nac0uGrZA7sbE2MmtxqbXF7W56vVMqatJqumopmAjA&#10;A2D7QPcH67n9Tr6vVmr55kp4jTSbCFFhobtexAHtA1156vVkhrkpFWCkDBndY95sd2oNhpaxPfXn&#10;q9Swpc6RwVr5WETwzKjPG/lN5fugBgZduzudBf227c9XqXtFiyUVT81M6yFUPsLFwBrbQWP69+er&#10;1OmD5jqIK2SllAeJkLWPf39bC/PV6nCTEoDJ5jWDS2IGgYhbj9nPV6nqDF6/FqF1qBtUlbMAAVUd&#10;gO3cjU89Xqc4aspJTYeu2o8vVpD32kfDsb2vbnq9QmYBitS9E0DgCGJjc2BCqNbfDSx56vU4pjRw&#10;+WlxCnT9A25ZU7MwIJB56vVNlxuGsHnEbi6gKCdLMO/0jnq9Uarxmgp6gU0W6TyBHY3JBHdtfA30&#10;/u56vUsMvZhgnjkjNMGhZfMkBAJCuxW59gJ019vPV6lhDJQ11oqp1jijCqjWJsRcBQb9v17ac9Xq&#10;U2FVdG1TFSE742BDroCCP3ifz56vVHXH5pnqpKZwohlMbhACSFFwT7L9r89XqcsMaKKT5xWLGQqb&#10;EgkK1/rA0/Pnq9S4wvNTVkxoKcXcHu6gqF9i6G4+PPV6lYksww3bhb+bVK7OUbQm7DRfdOlr/l9P&#10;PV6nrJlfR1GLSWiDVqhtDcC4Nj9Nrj9Tz1eoy2TsYo5YxHORuuY18QDe1z9B56vUHXqq6O4P1FyF&#10;URJSrUSiN1Dbfe1GhU/fb429l+er1asnW7ph/V/Ohby2pZYGaNo+11U2JJAt73f2+089XqBL+R1+&#10;K1skbovlSAxRNc3Fide1gfDTnq9SloMo1JjbDGugCn2NuYduw0ufy+/nq9Qm5c6OVVUEpbSMai6t&#10;tuGAtc699e2mv389XqMJkvpPFIhenVZXYeWECgMGGhuPHTTnq9RqcqenChrsJQ4rRhNoIf3bX17/&#10;AGbH6eer1DXgnpowJCKZfKqPKYIxAIS2269wLkeJF7689XqFbDugtJRItJRKgd1YBwun0C58Rft7&#10;Pjz1eon/AKxuiWH4blfdQ0+3yoyZHNjc2NwD7L66c9Xq1gOsHnjGKmiMe5AxLOX0A3WGn7b89XqB&#10;dqiop4AxiRoWDAFgLi3Yj489Xqj4ZXmngbzRofeS3tuRb289XqcGX5fbidSu4SOQ7C1wpFgbD2dj&#10;z1epO1EkKztozggm99de3w56vVxCy1dOWjH+QUD6iTrfnq9TstBNCjvtLlVQajtut2+A56vVhpsT&#10;FJKweK403HXQg2056vUoKavmgAqKuRlg3GwBFyAv7ex56vVgasmroJHg27kJKk9trDQfSOer1RRW&#10;yrTR0sqfo5Nqk9tpHY+3Qc9XqcoMVMVZvliOxF3XN7MBpe3t56vV3MBitVLMwKGMAqrWAsde2t9O&#10;er1epXoayneeT3RF7upHfWxt+f0c9XqhRFpZGwvfaymxOlx3FvYbW7c9XqlhauCmapgt528DYFFn&#10;UeI+IH389XqTEUkzVpaBC3fS173Oo+rnq9T985goj8qKnEsjWIA90G2nYDw56vUoafF4KO5gVjK5&#10;TdGAfhbTnq9TbPQ1VS71yqVYlrqwFyN17Aa/fz1epgqcPkeBhCvvO5Nye6+wfQeer1NE0kDu8TLZ&#10;jtCsfAXHPV6nCqpIFllKNtVUBChgSWsBc/Sdeer1YkNbhk61VQd5UDab7h4G2vPV6oVy6eZHuMj7&#10;jci+t/C3wPPV6uM8UrSCG137n6xcff356vVIw9P0imNrbhrc21B7ezXnq9XCegeCdt43qrG+0+Hw&#10;56vVhjMkciTuok3dh8e3PV6lFskw+NpNpR522qieBtz1eqA6BoHnmYtsKrYG17X3X9tvHTnq9TjS&#10;1s080dTTe+YWuCdPtfavz1eqbDCmJVzu6sgiuSNQt28Qfhz1epohxl8OhmgCEzF23G/unw1HtHPV&#10;6skpjraH5lFUM9w3iQe39HPV6pppY3oIp8QIMZFrhhYkaa27G/PV6seFmmLrJSLsEzWINjYLr31t&#10;fw56vVir1WkxOSURiQSMCARc6ixH39hz1ernVwYfRWaORgzNqAQVVtb6aHnq9SzowsFR5UCnZGm5&#10;iLA9u3189XqbXjCMtXq6uzaEm4K6gdz356vU7Yc382DPJosbWNiQbEeB01B56vUpC/yMIEQIFjcs&#10;eyjudOx8eer1Q5olqZAtEOyk2Og1Op56vUm6vDloZjUYeGlZyE2sfjqV/Mjnq9WGohfDwPOuFmJt&#10;oSLnTXnq9T5BWVkCmVW3IbqRrce03+jQc9Xq5Ua13lvPWyKkYswbSy2vfXTt3v8Anz1epWUtXAtQ&#10;ktNKS+rKw7HTwPa3PV6ldhlXTeZ59YRLKbe8dQt+9x3uDz1ep/o8bMFQLNuVNRrpY/289XqGrBMV&#10;oMYWGlxBS8AttU9g2tjbtp3vz1eo2nTDJk+NyU1RVC0Ba4N7XRe3w7+36Oer1HpwKuocqUj0Jg86&#10;nKbVlIJOungLAkn8uer1c2r2XEKSsw1bQKpVwSDbSwYkezwt+znq9XpaoxUieUbSRyC5H2bEkk2P&#10;fQ2JHPV6mzF84y4lII5rIsABVwoF/DwAuPjz1eoqGdcaMtKo8+7RF7drkFi+h8De/bnq9RW88YxT&#10;mCefZaTcLE2vqdbHXTS/1/Tz1eouP81WSuldD5w1DK1gNv73w1H389XqZsdKV5jGFJ+gtdhtt9AA&#10;Pa3PV6mmjaemX5lg0cYNio1LAePbnq9TRLRUEkaSYknzDXZrlRYa3H1j+PPV6sswjmjVGu7tb3tB&#10;tHxFvHnq9UasFOZlen9xiSPeHcgWH389Xqg0VO63niT9IWIcW/P6xz1epejB51whjTkRK1iiH4i5&#10;bvfTw56vU3Ya0fkPDLdm7MbaW7ac9Xq5fLVAG6WQbbrbxN/YLeznq9WNEYzw1oG+SEmzNqPe7gA+&#10;H5fXz1epN4yki1SJMCVYte2ugvz1eplaTzYJKae0drdu+0+Pwvrz1ep5gFLWQBqIllsVJIsAR4eO&#10;h+nnq9WWSMVDmWdtqLpf2+089Xqi45ToY0SCR1u1tVIJvbW9j3Hbnq9TDiDQUkRaR9ynaFuDcnxB&#10;56vUyVlHCLGH3VJ1IvoPp8Lnnq9XpUmaOQIdhGwMAO6jxv8At56vVxwXCpalo52Ro0V7gOST8bD2&#10;Hvz1epdxQ0FFKJkbe7mxUakX9o1056vUpEo5ZYZE3CGNFuCdo+jQHx56vVCeJKTDpS5QxsNrAAXs&#10;PEeOvPV6oFNX7cPVXG50dgRr9k/Z0t4Dnq9TVWrWO95UCJpY+NrX7c9XqbJ4Y9xhlAMQQEMBoPhf&#10;4c9XqanlqYcSgUFTTsLOLai1wCD21PPV6s9Wtd57pGkZgP8Ak9feJ8SdLfR/bz1eqfR1cBohC2tQ&#10;PtdrC3bvpz1epnfGGlxCMJZ1synaNQbgHsPb7f2c9XqfWlAARxvBue2mnbUeIPbnq9U9apZY2ML6&#10;sNf4c9XqfaPEPNpRDKVjiQD3Ra5PYHnq9UpqyVER4mCiO6tbx9nbnq9TbPR1M7rSINXs2nY/E89X&#10;qSGIK9LVR0dQlopGLH2BhoBf6Oer1Z3vE6RyWVdrbRp3tYE/A89Xql0WHyw0izNtJkA32YaX7m3f&#10;nq9TZhmGQ4VVzMsN2qZQl++0KLhjra3caePt56vUoKNKRQZqOTe4YqbWOpN9fo56vUqaSf5arSnq&#10;nMQc7htA1IGgAOmvjz1ep6qGKVfzlK59/wB0obG1v4a89Xq4TNTimkRpGSSZl3G1108TpfTtz1er&#10;JDFSwU84DAkAESWOuve39g56vVwOJpiFRTu0BjRVKs5WwYg6HxGo+jnq9WFqla6rSNYVjWIjcVJ9&#10;430JBJ+jTTnq9XKjp4FkkiqG2sWN/Aai5766c9Xqzwf6WJnmqPMNGtyWOg1sLW08dbc9XqECCqqY&#10;6dKWdCkgEZbS1gRdWt7CNb+PPV6krjUgpcXaZ2uoKliPp+7nq9SvxDEYa2khGHlY41iYOwufMY6g&#10;sL6EdtLC3hfXnq9QV1WIyU7jQsSCzD77Dv489XqS9bVyYqyTKuw7j38Bz1eqZLTu8Bjd9lyhJA1s&#10;D2tY2v2Pw7Ec9XqfqLBY0QVEqjZfVtL6+A+nnq9U5qGJISxJ8lWYBhbuO9/iPEc9XqSlSKmmpGVU&#10;tIWuCRcgHUX+B56vU60Lx/KssziNiA9/An2anx56vUkzisq1cxCgLqdO23vYae3nq9SWxSaTFIXp&#10;qFmGwISb63BGn0H9deer1LCOpFQ6zPKWQIqbTY2YCx+Pfnq9S6wSGIlIqfcsSgkt2FwO3189XqNv&#10;0nqQ1BGKUKszA7PcIFgdLi4NwO/t9nhz1eqwTpth381YVShCY4wrAgaEgEgnxvz1eoyeCYNT0VZR&#10;VlMiXZbFdosbjS6n4d9Pp56vUN+Usj/yzHGdVFRRuj6lbbWc9tb6C+g8LDnq9WbP+UqiOnkneJZB&#10;TkEOLEEAWBNvEWvz1eoFzi8GJO2X8TRQwRvJKkFfMawubi5trpp3v4a+r1BtmvJCYREI5gslwbRj&#10;UsfH2gfWf489XqACtoZ0xQ4VSLGqsCxuN3vBh3NiNbmw/v56vU0UeGyUGIeXVOJI2WSNkUEG50Bv&#10;3Nr9x9fPV6nKPBaippylCyRMrqDvXRtNLdiSB+unPV6s0a1WCYm1NHI0bEFiVubsfEWJ8Oer1K2C&#10;qkraVKmUNE0hAfuN1ifebvrz1epzWvhpYFiWVneA3FwLNv7Aggg6c9XqDbMBlI20P6WSRWaOMke6&#10;wudfhceH7eer1BZjdTiMtFC9ZHsmYm6RGwX22JAPc99Oer1Iipq8LhqflXDxtGxAZF7ltbsbEeOv&#10;PV6kn84Jah8N+XErkm+8K1gDe4v+RHPV6kljUNTV1roshXzh5Y2jWx+I10tz1erNS0tPhlIIJlCz&#10;OQSyDW4FgSB4n489XqUMmHpM4hhCmOOMsdR7xIJI8DfTnq9SUxCOlkpVkRCZtyEKNBa/Ye3+nnq9&#10;XKvp/MDUUK7JNdv3AKLX09v3c9Xqc5t6SxwiJN0Mcd2uQVa3vEHQan4X/Pnq9Uaevmemiw6oRNzO&#10;XLxR7b3AA3kC9/iTz1ep+nXDlo4IiLyNvPcggKbEXHYEa689XqlYRjK1j/zegm/0VlRtqnuh90gD&#10;vc/Ee3489XqUmDVsNTVfzVASvmOCjqQLAC1gRft9Xfnq9RzslVOJ1VFHSAhQ6CxIFmX437W56vUO&#10;GFLh72oqmRFKkBtosAfAfZ7Xtrz1epW4ytDitGmATSMzC1vfsAp1NmFm1t3HPV6uFTFJ80iUxWQI&#10;rII95AAJvofDx56vVAqKI0NMJq6MRebuCFW+yO4At7dTz1epir8ImxrDmEC7YoRIWa5u5Oh9moPx&#10;56vUkMZApod3l+SkK3Y6fZ7AH6eer1AZjONPT1kzSwpJvhlCF/FmUhSLWswOv3X56vUW3HMUrnoj&#10;NXyCWUbgiqLbQ2trnwHbnq9SryZRT4XQw1jTApUlVLEghWLafTz1eoxWH4nS4dGXm0MLEPcAkNcg&#10;Nrc20vf+/nq9Ql4NJR7C/vSbkZjfsdxuLW7fVz1epL5rzHibl4KQrDOoA2FSyMt7iwv3Nrfdz1eo&#10;J6moXE6UVM7NHOd+5WFwG1H9uvPV6g0xykaDfRVx3u7DYbWCKdb9rkft56vUkYsHpKWVoZhpIhIG&#10;mg/d+/nq9TFLNDEURAXSl8zctr7y2osbEggn6Oer1Jipq5cXqfkqJiZIyGKjxuLFQfaOer1GI6WZ&#10;UFHLJPPCzNIjAsQAB4nU63sOer1DHSwYfDKlPVxGQlgQB7FufevfwsDz1eoZcMoaGigWas8uOEKz&#10;L2A3MbItvaf489XqM9lnKAwvAI62sUIrBZpbm5QKLi/gOer1NFbXpHULTGTapcnzQDfZc6m1yNdN&#10;Oer1A9nvEIZ8XhelNgX1PgGBsCf4256vVhlioyJIpXPmVKvuk26Flub39vhpz1eqWKg1GEnCKoEu&#10;37wFiTp2vqDY89XqRONT1FLRPHRjy0hJXeQTfd2OlvHTnq9RcM00v8uwyaoqpFLO5Yowt7zDvb9n&#10;9Nuer1FhzDRwU9U4jPlzTgldoFlNu3wuRz1eoEcZpKXEJaiGo2u+1m3eKJexIPcXP5/Tz1eqFBji&#10;4RhiUMo89VkU2VfeC2IOp7/E2v8AHnq9Qj5fxSGkxaOdIyVIQhTbafp8O3t56vUMwxCngLtENSxf&#10;bf3QP6Bz1epPy4jUUcaQuRIJSZAbXvdrga6gjnq9TfWslXJEa9v3w4KgE62NrXuASLfR256vUvMM&#10;FHK889Q6LHt3LGoAv27ki4YewfHx56vU50WFxKWehEdM5S4VRo4bxYf4gB4fDnq9Ssp8FyjTMvmw&#10;yyV91coIwIm+O8+PwA/hz1eodOmeRKGniMmHN/lHO8HUjuSAdNdfDnq9RucGwGoTLzprHDck667W&#10;sLn2dj+XPV6in9WJ/Lx6daWUFEVmVBoSDoCCD7fHnq9QDV2WcLqIkea7u+8zJa4UiwFjt1Hx8Oer&#10;1FuzlVUuGytJRxlYwWR76C3bnq9QSTTSGRpFUo5bYPEFe4AH089XqViy/MUUitJ5rqB7q6AW017+&#10;HPV6l3k7E52xCmZ0BEZBuSO40K+zUc9XqMJlaSbFpayFQXMdnvc2XXSwFtPC/PV6hDqJa7E6SqSv&#10;iMeioo2/aCiwt4G/5/Xz1eoovUjKcCfLR1o/SuHVGIAYWJse9rk+znq9QD1r4etW2HuxIaMK6t4B&#10;tb/A89Xqmx01VII1ILKxBCi+gGg3a9iOer1K+jjqaqI0k7DyYnDKoNiCDe4Pa1+3PV6uNRPUUZYR&#10;nzQoBN9STfUan2e3nq9QS5jrlqKuTzIQFJIBW1ySNb+2w0tz1eoU8kYFGsUdRRn7EanZfQk3sbe0&#10;fdz1eo3uRqKfyTWQU0TS2LEEgKFGtwPHnq9RksnYGuZ6uKOaNkNoz7p2E7WDKVINzcixt37HS/PV&#10;6jSwZFnp3K0QkiNUVBMbe/Eg1LC/a9rae0fHnq9Ri8n4fj7T01BWyPJEXb3pAAxWxtfaANeer1cc&#10;cwvEKSaalqSTT04sgUEEktoB301/jz1eos3VXK8lMkdRSeWGlG8qBckk6jVe4+77+er1FcxrDa3D&#10;poqlVMYV9qae8xa9x3v356vUuMr4lDU0701VZmk0FxaxB/eJuL28Oer1LfI9XFNmFKOonSlpAxVp&#10;ZA2wAaaBQfvtz1eo0OK5Zw6kwlFivKwUvvUbgwB0tdbj6fZ9HPV6njDcP87LHlNHtDXJXUFUtuJJ&#10;Pgf18Oer1VM+o6v8zNMkULAxSRSH2k67U0On189XqK82GU8UyU1YPMCMCXOpuxABNu4HPV6h8yXB&#10;hNNXRyxp+iifaGsCQbblJ9oJ0+7nq9VlvTrBaTE8JixqVTEkYikCrtuArWta1hc3+r7+er1G4pKK&#10;pbDxLRRXJZpN91G1W8B7Rb+HPV6sFJUVMVV8tQyrJH5bSMSCbN4Lbx7+PPV6gQzhlalqct1bYrS7&#10;EZZJJJLgF0N7G/dbHxv4Dx56vVUp1hwyhw5VoYoZGWnpwu9mLHv9pydSbEC/j9fPV6ilYltNXNHC&#10;reZ5a2YWG43t4eK6n7uer1MtfT0golixBGDIoIFyLknvYHWw1/U89XqSUVLHUvOMMkcRU1tJECdx&#10;dtDfS3j4689Xq9M6YhT+UsgBBChdL9rkk/kLc9XqyYnhmGpRR4puFlRUCAD3zfUnxBHbTT289Xqb&#10;qPCK+vrYYqKJjHMLvtG4nTwAudL689XqxTUUWF0yzRxbpYnLFTYg2FhuF7W1vrpfnq9SSZwjlYQW&#10;85XZj2XW/uj6P6Oer1TIaIVeHyQvHtLBQt7DwuCOer1O1DhM8E9PUVTs7yKLkWFtLAAfHx56vUJG&#10;WNgplhqVWOqLOp3fZtclNDY6eJ8eer1Q6usKynEavYjk2JUAfY93XXse+vw56vUwYgiSTD5GQ+W6&#10;hm320c6kA27Hw8eer1YMNx5Yal1iQTNE6KFsLgnW97XFuer1D7hT1VdTRYlXqY4JN4AuLeYFBsp0&#10;J2g3/v56vULmC1FdRrTAyqixyKwbsWVhYhrXNx3t27fTz1eoWsyYhFNhUs0LMKZEB3g2ZTcAi+tt&#10;3b4a66c9XqJhnzMZqv0FA6NE1wzqNA3iC3x8eer1B7UYjFJRikqIwJogbN+7duxPjYf089XqL9j1&#10;HieJ5hIwkfMSSgKsMSlmZjpp7ST2A1vz1epb9NIKmiqS1USBFISC1htsbbSPCx73PPV6rQOl2JDC&#10;8JSpjby3mBRtVIABuNpF+9+4156vUYfNONibKohljQsbbgbFWSw1A/xD8+er1A3gtTBNjSyUpMcY&#10;CXQ6lQzAbQDe3ftz1eoS6apiwWojakt78gcW7EAn3fZcHvz1eofssYwrSx1mLSpCyspNxYFe4Hj3&#10;/o56vUNS43WR18FbGwu8ZCRKASNp0P1+HPV6jidIc5CWngpaob6gH3zusyi/s56vUZXOmBJmPLsn&#10;6IbCL6MAWuBr/Hnq9VNnV/AcYy7nCSKq2JTiUtECoUJfwuD739P089XqW/RrPeIQYz5lFJtSGZY3&#10;RlBBNrkgHuCPEaX+I56vVdH0pzTJUMiRIYxtDOLG4NtO/t1056vUfHLtWtXBG6mxIPPV6hYgLRhY&#10;76W+ok89XqasanSmgMbHwPt7c9XqB3EKvfOYV0A737ffz1epITo0kj3I2kj4Aaa89XqxrNtXZGBu&#10;8R3IF+456vVip2hlAA0C7x71xz1eppx6tWCj8wuCwcdx4WJ056vVXt18xOlknvVghZHbZYgXHft8&#10;P6Oer1VndQcUgnmd0Il96RY9gBIFvHXw7c9XqLxK9VX1oOJJsjhbbdblrGzdrEDU/wAPo56vUH+P&#10;SURoplpXYXe6hgASN2p8ToAbfs56vUisTaOqUbGXyVuVBAJJ8dbX7j9bc9XqR8VFHWTyPrti3ORa&#10;w7ncAbjUHw56vUksxilrID5KllpgkgBv7u1t24/QfDnq9SZr8VxBy7QRF6eRI2jcLYB0JEhc9jpo&#10;BoQdTcHnq9WVJ6JHaKrmEQmCr5dgdf3iL3HPV6mGSrrqCCWnoUE8Kb9rEgMQTbaoFz219n3c9Xqw&#10;02LUGF0FOlUrEoxRlYl7BySfeN2FjoB4DQWAA56vVwxTEaSup6iop1aIw2ERJAV7/aA8dB7f7Oer&#10;1J3HK6gnwz5LQF7DbYWItrr7b9r/AB56vUQfrblmipMWarwyLakly5Pi3089XqIti6xtVyqrEqkh&#10;Dewm5vb6Oer1MUm8Nte4+B+OvPV6ulJRg5F7G9jz1erJHK8UglXw156vU9YfJDSzKfLLCQqVJINm&#10;Bva3PV6jt9HJNtNKJmMaFlYG/wC8NLfR7eer1HLy3WBS5qmv5ltND71tCT9HPV6l8JosVpGpp3Ec&#10;6wmydrMBo2lib2056vUF2Lz0jSxRPF76R/pG11Otjb4356vUG2NozeXXOAwkkIv2sBYHvqdP1056&#10;vUWHPNLSTYk1QJmRhL/kxa1rdyfZb+3nq9QT1lS8kbQohiLsY9SBcHW401BHs7fw9Xqa5sKpaitN&#10;PIyxsSGa2hJA923t056vUpBhdVI0FQu1ttgVPYj9h56vV3JW10E3yMbggIxCDuSPy+HPV6miahrk&#10;JeoW/uA7QBfcD30sNb89XqVf8wo6PD1Rn99EF7C5J56vUg8x5uCCmipDvKrpY+02IP089XqQ1TWS&#10;0lTLTuG3Mb23eLD2/s56vUJHTnKWM5vxukgkhMo96IDsfe0udPq56vVsYekT0r1GXssR1dfA8dR5&#10;VmlI+wbCwB9hGl76nnq9QhdesZx7KVGMNw2UxNEpIINgoWwuyi3e57+z4c9XqrazP6h814dMmEVV&#10;Q8sfmMw2r3AFtW79/C/PV6g8xbqnj0cnzUzEgL5mwnUMLkaXsbjnq9SDxLqJnHHauPFZJ2W6HbqV&#10;IBNxoPH6eer1JqhxrG8wV5pKiWaqZCSV1IB77ifaDqDz1epS0VBmasd/JLlmNmXxJUka662H9HPV&#10;6hPwDN+ccvWTDZJadFRQQoBIa+p1v3A+n6+er1DHkzrpmYSLVVbmKGGPyk3XUbgCCW7akDTx56vU&#10;r29V2L0VQ3nVxdHKhFa7CwHbW/suAP4c9XqXOD+s6hfDf5Q5eTEkkEi2AIaMn3txYkg37DX6uer1&#10;Qz6za6auENfOzqQ6hStrKL+6RYi48deer1IPFPU7URSmOhrFUi+xGNj7e+g+gc9XqR1d6h1i2xSV&#10;ayyyMSQAdoJ1OvtF/A/npz1epgj9R9QaqOkqReDW9m1sDpYG/wCtuer1KMepHGqWkmocHrStO4QO&#10;RcMQDrr4X7dr97Ec9XqXmXOv+OYxDTiGZPfdZAyMLhV91hbve/t/O/PV6rhPRZjGbupOI4fhtUm2&#10;MqZFbVmdewLg2I3d7ewHnq9W3H6Z+kVFlvAadmhCSbAFc2BI7kc9XqPJTIlHTiJOwA+I56vU0VuM&#10;wx6A376+A56vUlazF959xj9Pc89XqSVdie7crG+mt9D4c9XqRlfiyo1oDa9r+HPV6m9cSjZShIKm&#10;3ssTz1epLYljCI/lo1ipIFrW56vUl66amqCWjYNJtOl73/U89XqCrGK1pJDHtV403XO7W/wG3nq9&#10;Qd4tiNO0I3sQ5uD4i4/jz1eptWoWptGTuAW19tjb+PPV6nFqk+XDLBu2KSjDS5Fu/wBXPV6sUlRE&#10;tYZKFgUGjr2sb89XqgVNS3nee/uDXWxABH9PPV6sJxWqeJVjuGsNxsTf6Oer1PFO9NUBY5WsCoYD&#10;sb/H7uer1RamWeWCUU8gILe5e5sR7Oer1NP82SjjMUiavcOpsQzfD+PPV6peGRKkglmbes11IIsV&#10;FibfXbnq9UuChipsQeErYIocOBcWP7o+jS9+er1cZzD8ukEgBBu17XJH9/PV6gS6nwK2FefGwDEG&#10;wuQQfE/dz1eqrPq/mGOCU4PXgIgLPvPgV1LH3dfDnq9VRvqFxHD8VxSCaVPM8oI7NawUgggn3fAe&#10;PPV6k5hcrVVHFVFvL22J3kAjT3Rbsbj2c9XqcsArZ3WoqLxkBwpVQA9j4k+INtLD2+3nq9Qx5VzN&#10;LmPDA9BTyQz08xW8gI1U2uO97+BH7Oer1G0yNW1T0kcccSvKHYFTex0PvD4g89XqNHkzFYo9lMVK&#10;ySIwDNe4XcL2+n9vPV6hs8mmwyFo8NCyhQGN9dRqfdv7P2c9Xqh4nNA9AaxJUX3S5RrG48bDvcHn&#10;q9RJertWlVSPJMgL0rMA5Ni9wQVAve9ra256vVUt1tzfOmAtQVchNPG0swjJ91Hk92wViTciwJPf&#10;8uer1VjV2HJumqEXdB5mpLai5N7a+H9g56vUiK7Co2nl2yEshvGLkAg+36PZ9fPV6lJgc2K048im&#10;kWzKqOrIGBNr7hfsfo56vU/JWYlQ1TpW6x7SqgLtI01Nydbjtz1epmzDVoknyL2eOVQxUfaAI0JG&#10;tgfC3PV6kvhmHCrm+WF3U6G5sQBrob+3nq9QyYDQJQSOamP9DDtdDckXOhBJ17e38+/PV6lhW4mk&#10;lMJ7K+wEi1jYtoLgeNvbz1epMYzj+I1GCDLOyFKSGUTKBTxrKS9i5MxAkIFgACbDW3c89Xqx0sP8&#10;sSOKCJokmuWOhuSdTce0a/Rz1epTJQpW1CeT7sFOWYgjUgjQ628fp/Pnq9TvR4Xh9HJ/MqeojqmZ&#10;QqpGCGQto2+4AJ1tYez6Oer1OMmLV+FwR0kK7PmGHnXAO6Ptb4G+v0c9XqTlVvetp6RCyPXSGJCq&#10;kiJR4vbULfTsT8La89XqzYPQJNA1UgAVNy7Bf3iGsdCb3BGvPV6hLyvRxbv5fFGXNixvrqbgXB9n&#10;tHPV6hJwULgyeRVAR3IDubBQvhz1epwq2llnp6HDGVhLuck9gb3F/wCjnq9TvlynSrjmw+Ue7ITs&#10;YLYI3iAbajxt9PPV6lLhNK2B0ceF00ZkCGRiTYFiWudDe+nPV6hSp6xGrYX27qZwPM92+0gaL8e9&#10;+er1QZYKavrYVjhKaPuI7BS1wb63Hbnq9TBm75aiq4BUuDTxXYkkm+mt/YRz1eoJ6lxPWfMQMHj2&#10;sdbAWW5Gh8bc9XqR9fLTVO9ni2U6oV2g6LrpYa6A6256vUCkRZZDTsCY0Z3ErgXIN9OwII+jtz1e&#10;oHsyVqwYiCjbSzEKT4gnQAew89XqT2JVFJh9RGsUqyTOjMETugvb3vZfw56vUha15hTPLEypLI9y&#10;5FwB4E9uer1NsLVEFTHV1wEwQgkpceOlw1/r/o56vVMqKKnLNPFYq/vEDsWPgdL6duer1Rp8MqIq&#10;anniBYVBa699gBt7xPa/Yfw56vVgJ+W30psxYnb20AHYfXz1eqFM0cki+TeMoCGD2sbjuNPDnq9U&#10;J5cPxFxDEgfy1G8j6vzHPV6oUbwpWEuDdSALdrdhz1epy/mapVmONWYncdvtA/Lnq9WGCggqqUyS&#10;J75vrp4+H1c9XqcnKosYlcAFD9QGgPPV6oAo6VojNTgsJCGvfRiNPZp/Rz1epuSlpaasmjX9Iz++&#10;yj6LC33W56vV0aeE0ssTr9r7O3Qr7T9XPV6neKGEGISLcSBbk20t4256vVErqHDMbjVRU/JvE4dS&#10;ASW23upt3B/o56vV/9Q2tdPNFLFEqEIdwCra4Df2j8uer1R0PzdaYbAiwvfTbbxvt8Phz1erNUTU&#10;MkreYm6QgAAEEEr8NR4/nz1epioaaeCKVEOzzgTcjtfv/fz1epzw9Z46R6mju3uge7odP6eer1cc&#10;QEMka1cjlmA8wjXcG0v+fPV6uOFy6vVO36UqLK4WxA7XXb+unPV6nGlr40wvyJtyzSzMA207QLgj&#10;uv0jnq9U6BMUo6mVpffjYAgKFAHtvf289XqiTfNxyBbBN24oBYkX73/o56vVGmjkwwpURK3lTPGs&#10;iAG4ubXt+fPV6lDWfKyVEcrL5SRXAZSASBfwF/4c9XqjyRUD0nnBLu53tvXUAG3bX9bc9XqwVS4Z&#10;RQGrAZEZwfdB10sBb6T356vVDp46dZmSJrROVAjPiRrf6jz1epwFFSRTGWF/0jBASLWFtCB7vPV6&#10;niiw35dYiWGm5l+IPt9vPV6p74hFSRxRoLtsMirawDAkW/X289XqTpx9qStElem2N/dFySCfG3u9&#10;wTfnq9XDC3gjnEbPsSQttZ7m1z4+7z1erJiD0MlEWltJ5ct1X2EfR4ePPV6kXUvA9UcQRVC7hYAE&#10;gg6G/h4+Ps56vUjcxVU+F3psTjDlgu1FsQQLHX6Rz1epDyVlJTVH8xcskMyncqkkjXS/s789XqTJ&#10;xQ1nzDVAeNNzKrkKbjwI92/h3+P089XqDzEMRqqrGoo0m85YywW4IAP0/R+uvPV6mDFUpcMqlRqh&#10;vmKksSFJsLd7/R256vUHtdV+YopZYwJHdgZLgqdb9+9xpz1eppmgxaknU1G4AqPeK3IDXIIPgDz1&#10;epMJiVNhsJrq9dzQ3s2paxJ8PC5P8Oer1cqyunqUixEwCTex9gJHs1trfnq9T/BinzcLBiPPU7Co&#10;AACaEH7PcC+o56vUxNNR0tM81yZkZrDbYm/7osT4a356vVhpKqSVVxKGIxvG1lFiVPib6c9XqUdG&#10;lRNLK04SOUoCCDc/a7/X8Oer1dtigmqVw7ywyJv3eFyRaw56vV7Dszy4fWLLT0qMYCpQyxo6AKpX&#10;3ka4bXWxGvPV6kVDXGWpmaFT5Tq+1wAAGLEtoNB8Bz1eqFWYpHeXB0jIQLcSW76D4A3H0/x56vU9&#10;4JiE1Q6xbwizbbE6bT2UAfH489XqaJ6yKlWQuxlDE6EksCDYkkfHsD8Oer1Y6CLDGrHixNJH3AFX&#10;axCkd9zE6jsB256vUmM11bRGVqOyJAdu3Qkg9jpcc9XqgUeYP5tEKSscqsQGtwfZoLL+fPV6nKm8&#10;2WWQUMmwLchmsD3AI+z3t4Hnq9SZxzfh8hWqBdJWDeYTrb4DQanx/t56vVLfF3osIlo42jZKqNY9&#10;7IrPYm67HKlkIItcEG1x2J56vUyVWNVlJL5lAg2BEDsQR9Nu2vt/jz1eporMYp6msahnj8mBFElw&#10;QQxJuWBFyNdLWB+FrE+r1PWC5pxuhLRRPLPQjYrXACKDe4HYm4Hc38Oer1KarwhK6YzUzKHfcoYa&#10;WtY/wP8AHnq9Qd0wnmrqijrgoELyB3N7MbX0P06c9XqxzyUtNTtXstwjAbQL/aYC/jcD8teer1Lv&#10;A8AxnGnFLQKJDJGdt10Vr6fTprfnq9Q5zZbxPDMsy0OOOYKpVjVNosGUr7wF/Hx1+PPV6g8qcqRY&#10;lUb2BmZVG1h3JBtY+Fzz1eoweUcnHC8LipKmgaSqqCF0FlUm9iQDc2GvPV6jFUmBU+FpS4ril18p&#10;CqJ2UBe5b2a89XqUhwuix6piTzEklna+1ACotqNfoH8eer1LGLpjJmKhaaeARoyEFtPeIIFgdvc/&#10;Hnq9SUg6UYXlXN1q9BKsgWPao7AEncTrY2Nuer1CpQRUGTMShxqJFjZFZlVAtvLbT6tQPu56vUoM&#10;b6mZaxzEozTC06hRZmUiQ2Nwo9t+er1O2DYo2YsYpsPwpWUuR7i6A27i4+jnq9R4en/8wy3SeW48&#10;kNcm9yCxGvPV6i59aJ8fbF5ammpXqVcgqIwt1A79yANSDe/PV6s+Qsd/kMprKlBJUSC7FiDYkdu3&#10;h9PPV6jW4N1GwbGsFiwjFqEzLICN8bKqo3a57n7vv56vUE+KZOw/FjNSU0Q/RsX3AXABPj4jX9de&#10;er1AdmrpdiVdWOtJaCouJCjIDdVA1tpbQd/bz1eoBarDsbwGnko8UAv576AbRt26Hwsf19nPV6rO&#10;eiGaqTHcpUOGYgu2WCJAqXBJ2ra/jodOer1CR1Md5MKWv+WNQsMZHlggke06256vUT/F8vrJTSU8&#10;KWhmJZBYgIP1PPV6i3TUNVh2ZlwujQyPHJYjW976kEezvp7Neer1H0ypWu2GwPVp79MoVHJBuQLX&#10;Nuer1FP9ZuNPXYTR0KlpFeaFZQAW1LC2niLnU+A+g89Xqtd6K4hLhnSjB4JnDOlJDoCB+57fo56v&#10;UUvq7ijY1meSRkZ9oYAsxK31Ftvbtrrz1eoO8g4vPgmL0oqJVSMMVdNCQLnx9hA56vUe3Bsyw04h&#10;mDgIBe/w8Oer1ChJV/zahaqvoQL3F+/93PV6gpnT5iv2lbkHuB4dteer1KaCjNSRAosb+zQ89XqV&#10;+bHGD4K6J7vugki2ptqOer1VYepPqnV0lLLBgs4tHGStntYMLagew62/p56vVSRmTrP1Rr8xy4Zi&#10;Vcfl1JRYWBBYE33anwHs0789XqPb0P6f45mPLFJiOc6tKOCmVXWRibsoNxcd9BbsPjz1eo482YqK&#10;kwsUWSwEVEYtO5AUrbuDtGp9gJ56vVWx196yVbCTLBmZY0GswFx7xsBcew+HPV6ic0uVq+XC2xTG&#10;ZVlnMsYCsNHj3XLEm/vADtbX4W56vVPx9AqN/LYk2Exixta1xc6WsR4W+HPV6gTzfmWTDMTY4a4k&#10;maUIxILLtXXUX/bz1ervLdJimP188yPsWRWUOB7qg/4Qfu/bz1eoZcKwDCcuzyUuK1AfZEGjYe9d&#10;z2B9nfsPbz1epA4lX1mHQTV1TR+WdzMW3XLEdiFHw/XU89XqDWsz55GFQVkTCJ5WlABsPdPYsDqP&#10;HT9T6vUj6r1H5byjHU00dZ84EUe7EbsNwudw7jXSwH1c9XqQWCep7EM2zCKeAsmv6Qi1hu0uDrpY&#10;Dw/M89XqX9Lm6XGVFPQ0SzBiY3lBIdTb3RZiBY9vaOer1CvlPpKxxGhxTGz7kpHulSbgmw9vb+nn&#10;q9VuHRLorkqaolL0RWMqthYEq47EDvrroNeer1HAy10dy/g1ekgo/LiDFtzWLXPjfuOer1GzwPA6&#10;Gi2LSqEjABFrAsfHXb3056vUs6SrpqCYzQEl2Fib3AH9/s56vUqsIxSoimcVW0s4FrXsR/Tz1epT&#10;fOGqi+Qcqig7VUdjpz1ep2h2wOqU6KA1wTYHUez8+er1S6aoVpUSruxJ/dHcE21te3189XqjV2B1&#10;OJTiBFZg25RtuSATYW56vVDg6e0cO+jggAZQA24EgHvfnq9SzpMt0dHTeQIxv012g3J/t56vVyqM&#10;oWJkro+ykWAA+PfUeznq9SVrsNwCgqEnkAuNpHa519nPV6lb/OcBosLNTHTpJt1uG2kfVex56vUD&#10;uJ9Qqdqxl8xDGzHai2Bt4ey2vPV6sjdTMJSaNaeVb2sy3BIt4kffz1epU4Jm/DsUxtZ6abzIFQBx&#10;32uNWP0W8PD489XqB3P/AFpqaOuaWiP6BnYIo8QD+3489XqDyr6+1dLRxtLp7wJ8LG51Ps56vUKe&#10;EeoDCMPy2+I4mwvvUC7C2o8PaPHnq9Tlkf1XZJxOvahjm2PuKhWRtT7fs/nz1eob8E6oYdi0pjhV&#10;huYAGwt307Hnq9QlDE0PlknuNOer1NU+OJ5/6NxZb3NwR8eer1B3jOeKJg09Owk2k2Ha/wBHPV6k&#10;ymaoaphdNsjaXtcAHv8Au89XqReLPFik5pJSJFILWGmgP3d+er1IbOVLG2W5ISWjcKy2OgIt3+m3&#10;s56vVW1n3H8w4eZoML80hGfeqgggAaEfAn2c9Xqb8mZnxGueFcfXbLJdYz3AsTfv49j9/PV6l5mG&#10;bAnoY8KRQJBIrsQ1iCDpf6eer1LjJucIMq0ctUsoRZx7oJvZgT/HXv8A089XqMHkvrVUVOBVFXf9&#10;HC21u12Jv+X0c9XqGPBOouF45hC1DTJGsep3MoBHjr276c9XqDmqxTAsajYUEiynfImliAQTbt9H&#10;PV6gRzflWE0c00Sq0pYNYsWu1+418Oer1AVjFFi2C1RxFo20baALlmNhfU+I56vVYR0ukq6Xpjh+&#10;Oqx98IDuBB1F2v4hhz1eoyeRsZeuRVb3r+3x7+3nq9QvyYbJKwMCDSxPjz1eob8EwkR4YruvvAft&#10;PPV6ieep/p7T5qwEmSMHy2WS1tTsG4fcbH6uer1UHdYuqOM5cxKfDcXw6Y4fTThhMtrAKb7bHUjS&#10;xI9vPV6iof506LqpnVMGwinelkldyVkIBABO06Err4eP589XqCz1G4liGF0lHTU3mRyRyR/YNrqf&#10;dYkL8Bf+PPV6jF4tnyPpx0qWrxxI7YlSxJFLIoLLuA3FdO9xqfZ9/PV6onpSp8oZlpq9KYiRo95L&#10;aKL6m4t4gWPPV6jQZX6SVOIVzvVzSCCQzzlwxALX90H6e1uer1GW6IdIJ8s5oTNEkhlSYMtnckAe&#10;F1Ps9nPV6jMYymE0NFNV1WgWRAyg2uLjsAe3PV6lRU5yw6KiheAKY0Q7ggBsb6dr+HPV6q7PUF6s&#10;cidM890VPidAKyOtm8tktIsgBv71lZbEEdzprz1epAUPrryVmHG8Qy1hOCTQPSvtWV3QKQL6qC5J&#10;FgdbfwPPV6hYyf6gp8Yw0TYRKhddw91ADYiwHugE+wk/Hnq9XDNnW7PuG4Ia6kAkqkUFSsLhR7Lt&#10;qD356vUBuW/xJM8ZQznDhefqZzQzFQ8mx3sQQCRt8Ne/5ac9XquR6d9Usi9YcvQZkwidaqJo12gi&#10;5QnuL9+/hp489XqUubMpYDi2DGKpRdqkmwQEG4sL/Rz1eqof1hegek6hYTU5xySqDFVi0iUiIShW&#10;LXuCButoCfHx156vVXf1k6MnAegCUmKUoZcNlXbI6gN5moZGO25INtD2PPV6qysIzRQZVxKjixKr&#10;8mNnYsNu6xAvbw0vpz1eox+D9QXaojxLBK53hmI93spHcm/cAAdvZfnq9RgcQpK3qjltK7LCt8zR&#10;q7TM6hlYLqVsfbbuf2c9Xqrt6z4PhefMFkbEKGE1MbMlkjRCptqfcC9/iNdPp56vUVHBfTlJjeIr&#10;h2FA1dRUxGVQn21AGu64FrDvf+PPV6refw78+4ZkfBs49F85yl8Jw/CJ5qkGQgPIoZQE0sdbG400&#10;t8Oer1UI+qHJeFYX1OrMZygR5NW0jwvGoCAXJ22GoYDU3AJ789XqKBjmHtj9JunpyahBe7d9O9jz&#10;1eoLsbhkhoQjxFTGwuwIFhfQHxtz1epPVJHkVE0iDzmsYSQLoNuoH02v9/PV6otLiSQJMI1JdIku&#10;Ta5Yki5Hhz1eriKerjrUczhvNADKNLn2W+A789XqhSVHkTmklpysYYESAGwI01+HPV6vRVtS0jfy&#10;8LtVgSAupF7DX489XqyVddSwz/NkFrKVKgasbgX9nbnq9SWUVFbiO4Q2DsT27L21PPV6n2KPfSPD&#10;IRTBWYhityb/ALqj8+er1ew+kSClnWpc7CBawO5i3tGtuer1KSGKKGULAA0SqSS32gxGgH8eer1S&#10;J51Dw1E7hVMYRviQPZ8Tz1erm+JYbMwmhOqqvujUlr6/0X56vUnZ5BJVWkb9G7lma/Ym1gNfv56v&#10;VimqqynxcywIdsj7VQkEWXTdYG/bXnq9XKvgmxGUJKpcx3bdqQRY+6Bfvfnq9TrgVA2LzLHMqllI&#10;QAgA2+m/hz1eoecv5Jr6JldCAWYWsOwHh4nQc9XqFOiyPUTU61rLdnPvG1rqDcj23trz1ep/o8Jw&#10;MOaWVvLmkBtcW0A0Gp56vU0DCKem92osVdyQxNgQvs7689XqUGGYvSCWOCQgRq19lwRbt8dDz1er&#10;nVZkooKySSnREh1XvcA21Ovs56vUjMW6i1FLGWoQAkfus3iQfAC17HxPPV6mGLO89VMG0JcoQbX2&#10;2uOx9nPV6k5iOPzyYvviLMoFg1tRcHuPC/PV6m6dWqa4RzyEsyqDbUe0dvz56vVAlwurkMkiqxUM&#10;vt7A689XqV1Lko1dN8wpeRCTYgD2Xseer1T8PwCK5okQpLEwuzLYadxqLWPPV6lrhOCyRVIdQDGq&#10;sWF7W17A+Pt+7nq9T/QYe0ssjQMCpZSzMLBV8bEeI+P3+PPV6nOenw8ys2Gp7rEs7C1z4bieer1M&#10;j1FVSVctRJF5e0+4/wBrcvtPb6Po56vVnaCoSnMxIZVZdmg8R4jvoeer1dU1JjEQ+akgQXLhwWCl&#10;r9gNCDf9Rz1epYUXyEKx06RgooDOo8Lizaj46c9XqaauGAOzwAhHYH2nt2+7289Xq9RrUYWwnw2N&#10;HCuCt1DEDT7gfH6+er1T4pY6kmjpo9nmF3ca6Etci5vodbDwFrDnq9Up462GukenkY/OJtVLAqqg&#10;3AHsJI18fq56vUpKbE/IwyslqIi8zxgWOuovawvYfT7Lc9XqD1pK+mnjmWpdQ6AAEEggm9h7CPqv&#10;z1erNPjGMTiacxh08wAqosQD/EW56vUrI/maKiinWP3msUPcKTqQR30HPV6nmukqZxVVyAKjBH01&#10;94CzdrD3j4fx1PPV6o8tI+OYWop1KMmrBiCAV8f17c9XqT0kNPh6rEV3/MfaK9luLXHjz1eqfU4Z&#10;E1AjzzbGhZApU6tYWHbvcaHnq9UVoXqqmSlbzB5UhUlgQGOjjb2BAB1I0+sW56vVKMRkqJJqZUQi&#10;x8trW9g0+Ps56vVwo5Hji3RnySNu4gixAJ0HssfA89XqfqlvLjK09w7gNbvp+8bj4a89XqeKGpxQ&#10;RBY5NlM4Cs22xudL37iw056vU94pTSxykYeAIo1jtILe61veZreB+j26m/PV6o9LhMRonxKCY1Dn&#10;YLqQRpe4Hst+vbnq9TrDWJNLBSpsUu376G52rr3trz1epWUk8OI0RjA96OR1V1AK7l7AHsDc89Xq&#10;f8PqqWOCWKpg+ekUEbXey9iSoYajX2ePPV6mfL1XJi+HvU45HFSTbygigdmVRewUOwDNZdO3fwA0&#10;56vUoKvFoqOudJYnEUaqAVVmOuikgeH5ePPV6pnz3ztS+JxOPJp5RFtFgd1gdAwFx4EjQHTvz1ep&#10;8ocwVkUC0NKxljlZg5JWygtp9Fr356vUIOWcUw2irZKWUKWj3e82u+2llPY39vPV6lfh+aKSGgqI&#10;BExap3KFjW4BI2hj4AWFr89Xqw1eOJPTQ4TVqwnUAbxYAeFzYAd+er1YlqaqioYlik/TI7JuYEgA&#10;n3SB4j6Oer1caetnoYRiFcPP8+bY21SAoXQk6nwIPPV6lzh1fHNTmnpJLRRDuD7wYm4DX8PC2nPV&#10;6nuixWoxXbC1TseB/dUqCpFvdB7HuTz1epcYZXy0+LS1Mk6hZwilRcqQpN7fE9rj4fDnq9Sp8vDM&#10;Oimno4QpqyzuBYFlA79+4Atr8Oer1NkdXVUUUlXS/pV91SNb2N+30Ajnq9WXBsar8IpEkU+ZI7yO&#10;HJN0F9UPwIPY89XqEqlzA+HyH5ztILA+Iudwsfgdeer1P1LmWkVkxCV7NFIUDqLAhtvey39lz/bz&#10;1eod8tRR0de7STiZ0kBZEYlb+IB0B+kX156vUa7CcSbEIFLi6afozaxHx56vVVN65/StQYhUjOWD&#10;MRNKrELtuCCC7Br21XW3tGmptz1eqoCmyBUJUfKyRLEYGKlQANATYkfEDtz1eoWss5Nw56unqUhQ&#10;sCzMNCWABtp8PZz1eowWDYDh0M8LlPI2C4vtDEk3N++nb9Rz1eoYcu4Fg+GYoIKiIM8wby3BCgM7&#10;XLMbEkW0sLa29mvq9Q4ZfxeBvIw2m/R+Wf3gGAFxdST4H2fHnq9Q74TUYXJujhiWPbZwfdIYg/2X&#10;+sc9XqEfCUgq4IqV1AL+9GbCy2Ot/hz1eorvq8wybFsnPFTxbKcFAWsCD7vvAX+Ov1/Hnq9Wnb6j&#10;MEXD8+4pBTpvj3yeWunvAH7I+N+/189XqKfXVFJVUa4fEjRygs5XvYn936Oer1QIoqqmQ+UAfLFz&#10;ax1Omv8ARz1epQQU9RPFNVVk6yRiEWTxJv2AtYeOvPV6m94qJIHnUbt6rtDdvb8RoOer1M3kmmlF&#10;KjB94UkA3BN9Bp7O/PV6ldLiSz0XlhgfKJEgGhsF0v7ddOer1JdI5loYSEEglZhp30sbH9nPV6nS&#10;SppzVLEI98Cgi2psT8Neer1cMOmndGYJcMp2hdfsk2BHcW56vU8QUk3yqyzMol7i/a5v3Gna/bnq&#10;9WH+WYy9MxeSMEHagJIuL/d9XPV6pLUdHikjTsrwsojR0BuGI1JJ72PYW56vVEE74ZSeQI0Xxbtb&#10;dci/xsPbz1eqDPGtXhi1lX+jl3AK2oB8LH2aa89XqxwVtShakVPMATy+9tPCx+jnq9UmnaekaKqM&#10;YVt8ie6D8Lknxve1+er1cUlmRkESrvkZlVQv2QDofr56vVPqHkjvJTWLaPvUjV+2p+Hbnq9TpidQ&#10;poG+YqRvQBSyC9idT7bi3iOer1JBa16lTFETaPZsLAW90+wD6+er1ZYKWQyu9lF0Ybg2lybg+B0/&#10;vvz1eqBUUKSOIqO7OgHmH2k+P0Dnq9WbDo6mFZDNGGQ7NH7Dcfta+Fuer1SqlKqjr2jLiGIjQrba&#10;ARbtf4256vU10s8lDvAB3EhXBHYeHhprz1erDJC6yeWCD5hvYffz1eriWEUew6hgCLk6X56vVMps&#10;OVoRUTyFAp008fAfXbnq9Tisvz0BR2CSFhq/7tvAXF+2v389Xq4fIk08SBhIpd7sLX17Ei/jz1ep&#10;wDGjp0pViuFfY/cG7diCPC/jz1eqW9OtLIkMkhG1SxQHQn6fGw56vUzVtJIgY07AxyBWfsSSTYDt&#10;z1epnlpozK0UB1NiB99xz1ep/paOKCIU9feSn3A2TRj3NvG3089Xq7pWqMNLNBYIzFtth2tYAE67&#10;rez489Xqaq55YqkzltzLIja272uLjtz1epxgegrJGikjvMwJubd+5NvaOer1K/DaerqqWSqhl92T&#10;aSdBawsQfgbWPPV6osmJCKdKZrAm5LW93QW8B9/PV6nvDYppXRHUoNNwW1mHgfp56vUrEhTYYJFK&#10;opIVjqSe9/bbnq9SfxKWKhqYQtQCDcP/AKx9h+gc9XqitHTKE2kmxFiDYWPgNfDnq9XAyyTopqx+&#10;jiLDbrcWOjfG456vU6yz07ARJ/hB0A1t/Tz1erEkssUHy/li7N9k21Q/T4+HPV6nKLzYJIpIwFtd&#10;SviAARp9J56vVzw6aaWpkjcXhcFrXsQTp4e3vz1epeYXPNTvTwpAjPOQlyLk7e1idL256vUPGVIa&#10;sVnlNFsXQEGxsT3IPxPPV6j69MsVqMPw6noqd0VxdY1uOx7Afnpz1eoymG1GLw0JgrrMXksykhtD&#10;46r2+jnq9SlxCvwfCaJMMw6kljqNquzuylXDA7QoC3GuuvPV6kniOMvT0NLTVI9+4LLoDt13XPxt&#10;256vUEmaMSxvEqc1tB+hhsyIW0uDqbgj8vq8eer1APjoM1AN8ZDO5YdipK33XJ1t7Oer1FczRVVT&#10;GczARBAdlwCDZidQdPh93PV6glaiildmhYBWBZ3tYg+wAe3nq9WbDqiCGu8mSF3UpqSpAPstfv7b&#10;89XqbKrzocQ+XYWDmRdBoPd8Trz1epKQw1USyRsPdQtuXuSb+0/l7Py56vUpMLpBMbREMHNmUglg&#10;baW/Xvz1epK49R1STMd6prc3AuADp7O/PV6pVAFRRNrr49l+OvwHPV6hFaNjQwTKwkJiYNc/Zudb&#10;EaHTnq9SHkjqGrHw+BDsiGpGpJPjf489XqUFW9LMBLu2FNCgGnui1789XqZfPC0vzMDfo/MZRe1w&#10;RqRbnq9XDFqWroFp6fEEaFp03qrrYhWN1PtsRqPaNeer1MlTh8MNVNSyFldUUXsDfcPG35c9XqwU&#10;CCijmQsBTMwQaXuR3+Pfnq9XVZTGVzOgKwRoe9x7x7fH489XqgvX1ZeKKaNpAoOpIsNDcAm3bw56&#10;vVBdGU3qVEkJJIGl7jtr+vx56vU1VVRJSRiZYPOWV7MPAD4HTt356vU40Rip5f0628w2Ct32kdvp&#10;HPV6p6KtBihlp2Pk2Uk3vr4gA3HPV6nqnmhllkEJDMSoN1t3F/y+7nq9TpanloHp3uJHZdu06C17&#10;L31Fuer1MeLR0sdVFFUWu4JG25Fra356vVFlOwNUhgFfQ/V2+/nq9WCWoqKqLzatljI7ga/Ac9Xq&#10;bNkOEw+UxGyU97g9zqLd+/PV6mLEFhOwQEiNXW9/G57fRbnq9T1WUyNTI0EhDdwNDa3ib+3tz1ep&#10;N0MFf5hTFCqNICxKn2Dv7dOer1R8KM1LJNCIxMiE/pLWJub6Dt4/rfnq9SlmqGdwtKPdUXPiCLaj&#10;XsRz1erBT0aKkZv5VlYqpvezEkXHe3PV6ubrBSu0UK23ka3vr8L89XqeFeaTbI0gaGIHeLWJIXQD&#10;w56vVlrMaklZHp7ggAA2Pbnq9Sbr6n5+MshLEEkD2W1vz1eqNC6VEXuAsLbgp76DUDnq9T7STSTx&#10;RV/lnYF2kA9iewP0c9XqmChaoYCZrm+oHiPj4XPPV6s+HU1LQGWlooBApvooFie2n9PPV6pVQXq5&#10;o4zfTUuP3fr56vUo6AGaN4sLDVM0IJmANyNbe37uer1ScOq5ayKV6mF9oAGttLaagH+7nq9SjwiF&#10;aioNC2o2hIwCNT9A8AOer1TokrGoHwgwqfJLAMQL6DS3ttz1epOUdPLQ1EBEt1UFmJWxJHa3hofh&#10;z1erPWYh82szRTvVVCMWd5QA2up+kHvf289XqkYXl6plpZ66JN0aKJZW1sqkge8R2Fzbnq9SyqcX&#10;rcRxEVkSAtJDFHIwH7qLtTQDwGl+/tvz1epmqIUhrTRqvmyIVcqNd7EaKAQNeer1Jaux6LSbBw8I&#10;Z2uCQbMuhA0tYG+n1c9XqSKvJO1g5YlyWJGpJB0tz1eqBhrSU5YVCBghN2J1Oulraf0c9XqWWB4c&#10;2NVojBAYkHwvfxGp8Bz1ep2xOhFHLLGs36Onks48fhYduer1NctdAkbKp/QkFiGNveOhPa2o156v&#10;VHir4JdgnYnzdLhd2i9h49vHnq9SQxOtO9qWZt7EMAosLfSAPDnq9SbpZ08xVnJVwDtNzY6EWI7H&#10;289XqlxQMilwPfuNwHs9tvjz1ep5w5hI4p6eIlmO7dpa/iLfx56vUMWXPmJ08gbVRbArsAZmJ8T+&#10;XPV6jWdKqqgw+sjppGEda7MI1NrgEEXt43HPV6rDeislPWxLB8v5cm+z3Ni4TQsQNBfwHPV6jxZX&#10;wKkr8Smodiq8kYKLbUD2g9wdLc9XqNRgWWIXwSCgqqd1c7S4UaKg/eLbSB7QDz1erO+SaevpK7DK&#10;pt61FgCQACoPgR2Px56vUSnPOB0eE5tgQUyxiObY4A7Cx1+i/ifjz1ep6ztSUuKU8E9BKJZKaJro&#10;oUkDS97L28deer1FZxvK08KzVlIqsoUtdQLi57t3OmvPV6kHVYEkdelTCglQKzBmOpvYn+n+/nq9&#10;TM9XUUOJH/R2MAUzbiBtDaAL9QuTfnq9WCoMMlLK1I++ZwGu3gviFO3w56vU3rXzXGGS3aJXsD4k&#10;Bb3PsP6+PPV6pOOyS4hOlVEAoQqbWFjs1Uke0d/z56vUnTRoxOIpMWf3rqCNwDNcaa2Hhz1epMYr&#10;R1ArRTUyEPOrAsRcBbiwv2G79fHnq9QdZrymphEXn+UzsTtAtt223anUi3geer1I+qwpaV2qJ2Jd&#10;VddxFiBa+7xJBFuer1NVBFTU4iKK0xpVS7Na53A2N9L3+jnq9URYTTTTVbruV7hd3cE31t8Oer1Q&#10;quiqkqloVlsm0FmBsdRc37W9nPV6k1AZoMVIO5ootigHQAX7g9tfaPv9nq9Tnh2MUOI4xJLUxlTL&#10;NsUWN7gWBOvZrd+er1KmeklhhlgbYjxyA9wLra5X3iLj9e5tz1eqdFJ/MaWo8qNYyRtGlyDcWbT7&#10;uer1MdRiJ+cSKOIKQUjVvFWIsSbgaEjt/Rfnq9UTA6c0NCaeqYMLotwBcMCbjTwGmnPV6lngVJI+&#10;JzRRuZdiubNqCu3cSNNCPp/hz1eo3eVMwrDJFDVKz7UAXuNoILa/UdPq56vUOGXYcRxWmlcRDymh&#10;2K6tfczsRr4ggA6/289XqWFG8tCY457o5JVi1rBUVt2uvgRz1epdZRw/EKoyV8EdoS+whgC11uLi&#10;3g3f2+3nq9TpjlFJV1cFJPF5caBrlluAwvYj776c9XqYsZT+X0lqd7ke5tW6oWPdj/i0PPV6gVzv&#10;VKY2h8w7gNdDZtpGnwOnPV6i2Zlo/n4GxDQmWQqDf9+3YfRbnq9QC4jgOJYTWU2LVqB1naSPywbh&#10;SASCQRci2nPV6ltgdMuJUrYbV0ihYzGY1+0yvcMrWt3DC4t2Iv4c9XqESDF6qopzUynzluQ/Y3dW&#10;2nte5Gt7+PPV6hWy3jslNg4kBsG3WTbclbmwv2+A56vVljenxFhUyx2GgubXAFyAb6gj+j289XqT&#10;tVQTMpkpXRHZiTuUXAAOpF9b89XqBbOMMxk3zgPMqGwBABvr7L2tb9Rz1eoDMTzI0db8o8ITywhJ&#10;DE3UGxX6v6Neer1SKqbD5GlVJgwO0+6bkeJv21HY89XqEbpXgpmxGaWOHzIprFWKr7rr20JBPb+7&#10;nq9RkI6KOkeRKCcxAp5ZIALFhqdoII+vnq9S0yXgMeM4oxO5jtALhRcjx56vUanp5lOc4m9HTIk9&#10;ESqksl3A/eJN9LG36nnq9Rh81VVFgWWp6Cspy8zA+W6sFsdujN7R8Po56vUUCHFZavykR/OelXaz&#10;Pa7HW/wOvwtpz1eoOqmGoxXGHaSTykMnmXGpLDXbb2c9XqVmC0Ialp6cRqkbSP7znUDcb+Jt8B9H&#10;PV6nXMcEWHVNQsMu9aeRkuACGuPdZT2IvbUX56vUGOK1sUVE9CT5tlvuS5II73+vTnq9RasSwwYl&#10;NOuIMxLsWFzfUa3B8R4ac9XqLf1BwxaqmiGHsf0jsC3axAsRcdrc9XqLzW4TVUNE5qxJH3hDDVmF&#10;7XuL6Mf7deer1NmFUtV5/mkeaCdgIF9LHuP489XqEyDyFweGSSQebHIRcaA20AI9oBseer1SKDGa&#10;6rhkSoZrSho0ABvb2gjUWOotz1ep8jzNA1JBS1jKk1GoQs3ZySRua2hNtdPuvz1eqQsq1FQh8y92&#10;NhoLA9iPZ7eer1K+npIaSolWKouVu439u2pOo1B1seer1KHDsxfLyNTKoebzbKzdgrKDfw0HYc9X&#10;qF7BMWjxOkMkkYaXcqowsAAD9HbTnq9RquleFGKpilZ7xrsZrai5JBvbx+7nq9RwMWejkwBnMYQ7&#10;k0XQtrbbbsQfG/PV6icdS8IpKbG/m44o3hcbQFK3AsdB9H69+er1FCzDXV1Hikwpm8tdpBsARtvf&#10;xuBbt9H389XqLXneLFZnqIcQXYWl9xgSQwtcnsACSew56vUG8cyUHuVib5GYC50BBGh+r2e3nq9W&#10;SnxiOLG3kdVMWwBwPjoGIHbXtz1epW4DBFPLKkc7iRbsFIAA1voe5BH9HPV6jZ9NzhEWLxYs84il&#10;qAYxC5uXHj9Pt18L/X6vUYPN6QvHDEUBEUbOAhBuV7AHtz1eon3UqpkxSsiqZkVQqgLc/wCSP7xa&#10;2pB9gHfnq9ROvKgrpXq5qfyTUSyIx7MwQ7VbTWxHbxHYjw56vUuaCoWmjZalP0eii51JP2e17du/&#10;PV6naSpjjrd1MnmAbFI9l/H6j7eer1M8eIRpUzSVt7LOQwGhI0vZrEHT2XF/u56vUgqh6OevdIF2&#10;gsWVW9l7k+Gluer1L3KOJmgneiw0mQlZCdzaqX+u+0d/h4aDnq9Rn+l2YI5cMp5kbyyJGhLOdLqx&#10;DdzYgez6Oer1H56dT4Xi0mHvGVk2SFDMCQQACQ9h3F/Zr20056vUaXKONmGlGMSPutO0Tbxc+V4H&#10;4Xt+t+er1Dng+ckrKeLF6RN1PTs6LIbWOy4caeKka+zTnq9WPF814WXSsrZhLE+0kpdQLm+u76bc&#10;9XqwY1NlvNU8Qw6BBBZd1wG1t3DbdPbc6c9XqJhnfp5FDiNRIsjOYXkYbbFWBa9gSDa3a4tp9HPV&#10;6gpakmw7Dmo6chZTuJJKgk3/AKOer1DF0ty48RpxXgechuzMNyC7Hva4BN+3jz1eo78dBTph8tO+&#10;2WMHbuUkFVYDQD2a/nz1epB5lr4so0ldSVrBKeSnABY2FrX7k99bC3t+PPV6qZeqVbQ5gzSxgKIy&#10;eZvDA6xm5Cq2mpOvj4+NiPV6kXlXLeKZ3zNT5cy/QS1M9awjDIl1UWNidbi500BPb429XqXvTqij&#10;q8yx4RvKtJIYAFBsZI2Knt4i1tNe/PV6rXen+EpBgUFHBKN8m3eLgsNp2lRb22vrz1eoxGHNiUWG&#10;fLx+7GlgwbQm99O9+3hz1ep3eKDB6GKooQA0gkHugaAa/wCE6G/PV6ixdb8xGLBzXTVQWOErDJGC&#10;Azk9rDQkGxuR7deer1VJdT8y0VVilbQ0tRs86x2EXLAkC9yLi3aw056vUVMVFXTYrKsa3lUkNcXu&#10;oOhA/bz1eruto48Qw56uqJ3uCmlgQCe48Rbnq9SGmoqQ3w+R3LFB74dlLeBL2IuRfUHTtpz1erDK&#10;IMFdaeaO8ZLbpe5U290GwuQTp8Pjz1eplw54sYAqJInJViqxufsC+hAvaxJ56vUrJKavw6eVqedY&#10;EibRSDci3vWsfEfTz1epnxLFIVeGKrjBV7szEdgdQTfUDnq9TNXoaWjjOHR+bIm662udbi3bwOvP&#10;V6pixT1XkxUsRKbFMl9Atxr7O3PV6nWOhrRTLICGSMgKb2NvHWx7c9XqdiZKwwKzKHj2xl723H2/&#10;Tz1eqfjcUGG0UuH4gVfaD7//ABM3t2v4/rfnq9SReqgu1JEFAS3sBY20bb3Nu3PV6usIpKA4lLUU&#10;52Cfd5jE2JcCwN9NfYb356vUPmCtVtRqZWWSOJQABe4JuFP1+3nq9Sxra2WmjhK3LsvbxB7fkOer&#10;1LgYwq4RNgtZNcshLgkbSO409vPV6iwVRiInoKYApE8h2W0JOob23HPV6gPxfFaihnNXLdNp91e9&#10;yOwNz437fR7Oer1Ba1SK/EGe2xwSG1ttN+9x2+HPV6hg6dS/JVK001Mzl2XcGAYOfAkG/f8AXx56&#10;vVZDkSjpYMJVIo0g2MsmgG0lxtttW3h3+rnq9QzY7i5qcrQNRII2jVg3Ylm3W7a209v7eer1Adhl&#10;fVJml5l/RqJAJGAvdgLC407Hueer1DLPiFTVYWqiRFmDKSNttupIAvYG/tF/6fV6hE6S4sxYvi0u&#10;qVSIgbU28ABqbeP0c9XqN4IKGrk/nKhmmAKxgHS4Oottv4flz1eoWelWZaQZhpKyEEsnmJKrG4bd&#10;YFuwPu+H9HPV6rF8k4xDXUX8qqY9ywhgGBuQp1Fxrprb7uer1Ev9XPTnD6nCYcdCEiKUeZtW7qlj&#10;7xI8C1r27ak6c9XqJV0zigwnMASsVhubZu11IN1I+o9+er1Wz9F8z4lBUpSVcrzRyeWBKwALC5G3&#10;Q+Fxe/t9vPV6rN8h4vHUxRi97XUfn9Ps56vUP9LURTQguPH89eer1JTH8QV4mSLwHbTnq9QQ10sk&#10;rEynUEm3a9uer1JOWr+ZvTjuDvvYgBeer1R5a2SLZKoDM4FjqLKG1v8AHx56vVKaVKiZa5W2qT21&#10;1Yd/yPPV6g66iZjpaPCZBPFq5eJT2JJGh8Pj+o56vVVL1fzbVmrWjiQlIgyh3sCB2JN9Ae+g56vV&#10;X9jUtbhGIVFVqaWNXYOLFgzMb37ix00+n4c9XqDvGswTUVJJXVEDNKsSnxNx+6dvfQePPV6g6xGW&#10;DFZIJUnCSbCZNLWv208dLjnq9SVqK6lipZYJfssEVCosSD3YAeznq9SWkq6qCcQwuURQzA9ixJBA&#10;II8R4c9XqiNjGDUNK+ENEJal1G0k3Yj7iT7Sb89XqRuH06fNzxSxyb5LBO5Vbd7i9tT49+er1MmP&#10;09PTVVqpQyggJ5g7Npdux7eH9556vUn4qiOrpaikVtoprzFiNAtxcX9nPV6mrEIUTDYqhVYQm8m2&#10;xsQdQfE6dxz1epznzNhj4YKKVbFrlHK+PgCbC1/jz1epn3YTLTDzyLxG5Isbgfa1HYg+HPV6i59X&#10;aCHEKVQF27hdmHgpOgHjf289XqIT1CooKeN6ZAo2TKDtFjbxJsOer1A5VMZ5nllax1sCD28Lc9Xq&#10;jRhWYK5sP4c9Xq5iTZe1iLbRcdxe/PV6nOhaWWsMRKjzGGncAk/uj4c9XqON0ymFNSiWocbfAEi5&#10;I0vbTvbnq9Rh8BxcCaSnomFtwk3Mb/AgD2ac9XqGbBq35vEUr5gFdlVdCNAtwe2lm7689Xq4YzEk&#10;UryOVjU6Fm0BFgbC1tdeer1Bbi9bFM6UxUsoV2HugWPh39tr89XqK9nrDyZtkp8oBrsQB73wv2tz&#10;1eoCMeeYVJKvYRAELa5tcAn7uer1ZcPNDFVCVWZi5Ki+vc/Hnq9SuqPnUp4jhgBJYEgsL2HwPcEc&#10;9Xqjx09NU4jLMSTIgCkWI2btSAfG456vU1YhUNRTB53tCl1ubX97sB429vPV6gyqsVrauSTyXDb3&#10;YgAeHfTx0HPV6miCJpw97EqL6juSewPPV6nXLcEVbjEXmGx942FySbafnz1erYA/DE9GydQKubPG&#10;O0ckdOlkjMt9hJO5pbHXQ6C1vZ2056vVsx5W6ZYDk7D3whF+cSQC/u2AVQLDvpc31HPV6q1PVTlz&#10;L9fjdTJPTrE6m0aixF9NCDe4+n9vPV6qk+qPSeio8WhqI2VAVZkAUG5JH2gD4W7f389XqA6qyTRp&#10;VeVVEMoZizkWFyNBrY2B9mnPV6nnLfTWDEaZqmQhgrsu2xtYG2nf8+er1Djkjo9FX1YeMxo0hKm0&#10;ZAsRt1YWsdL69+er1G+yb6a1ShO+njml+01kJIuSLC4JtbXnq9Soxj0kJUUTHDKeOCZVYsTENo26&#10;jQEXNtTfw56vUV/NXpdx+nqp6NlDJJ+ksilFAYG7eJFrc9XqLnX+nDMM+HyVca7o0do1C6vuU200&#10;IAI1789XqBWp6QY9QVTx17vHLG7KNu5WIC3ADXsb9vpB56vUxYnlLMwp1mSnKSXIViSWJGgB08b8&#10;9XqSMuRMxGoZcYptk6hy6oCSosdp+s/Rz1erhQ9P8wvQwMIGqZmtewPjpbW1yOer1T58hZjpK4Tv&#10;EVMZCLcd9bHtfnq9SpHSXOlJtqVppphM1miSxKj2+Asb89XqGHpP0LzTiucaeOCnmci0VlDAKCbt&#10;fbrcW7G/jz1erdS/DN9H9Vk/Aqatx65ZIojdhbwP2fEW/o+nnq9Wxrk3DI8Mw+OGH7CABQbn289X&#10;qfsQxSy+6dD7Ba3PV6kXiWKLqLXJH1Hnq9SLrcTCklCB9Njz1epKVmJFpmML621OnPV6kZV4yFnH&#10;m22KCT4G+tvz56vUiqnMCMTHGTuU3I0AB56vU2TYn5UZlCgs973vYHw56vUm5ameJ5qqRbb1Fl8A&#10;BfX69Oer1I7EMaw8sPJ+ywKm2rAn9e556vUhswtHSU0dZ7p8q2g1JH0e3Xnq9TScRlqAZIU2I6bt&#10;2mo+nw56vVlFQpw0LTyDzzcXBFgO5/Zz1epyphQx0hWVUWWZQGtYkm/0/rpz1eqJW10QJo5jtWZr&#10;LcXJ01J56vUy1GJpZ47IQCVQnQkDS9/jrpz1erh5q72ljclFUEXNgT4jnq9XvPnFC8cZ2EFipW50&#10;Outye50+jnq9UKnxWKsQySgh9PBiC3jbnq9U6Opj+XWhpZQHLF7k3P69+er1KGXEEpadKJWtJoQ3&#10;cEeI56vVGxPHI4Kb9Eg8u20XB0Onb8/u56vUAvUnGQIqqGnFyQAupIB2+9Y6ePPV6qses0NTPiji&#10;GPeEWwGwERhran4G3jz1eqqfq/RVVRivkFlVYdyyNce8b27C30afw56vUlMMoGiQ0KyO9luSbEM3&#10;a3YWI9l+er1TpJIMPlENBEElYnce7WHgSOx+nnq9RhchVMzR008rkRuznbuAUn4DxsST9J56vUPO&#10;D4Y9HM00NS7vIwcWNtq+Kra2hIvrfW/PV6jXZKrZavEcOq4CocIVcsoJK+zQgAk6697c9XqG2klN&#10;bLtRwqh5Q48CtiN2nb+znq9SYzBWTvULDLEGKEeWDYgqQde4uLgHnq9RQfUFVmfCUrrr5kxOsdgF&#10;Otr9789XqpA63TqrtTpKJ5WYM5N2Cm+oIv2vrYc9XqJ9jDVKSCN1K07/AKS4sALm1jr7Rz1epOzV&#10;ww+pYvGzrIrEOLe8LEW8Tc/3c9Xq5UK1NNhEIpHC+eRMCykMFL32m9ypUaW0I56vUpMzTyVcgSld&#10;ZFJN3bQqpFxpr28bHnq9Qd1fm/Nq5O7ZcMwGrAdhfnq9S+wTDw4EkY7gMCO/fUWGtxz1eoZoaE0O&#10;Fx4nGBNHUgNsYWK9xrcgg+NrX+HPV6m3EsTw35YUEI2STEWIAsbMD7O4GnPV6oU701QqNJYySbg1&#10;zqVB8PHnq9TjllYEpXZY5J0R2WQspAU2JGp0I9nPV6lRRpHSwj5gqwEYZRoCRc9/bb+PPV6m2spK&#10;3DoTiaxmJCSQdQCCb3PxHPV6mXFKioxmJ6Z9ytIoJZTZlAHh43PPV6skVbicnlRUxSVIWvuCjzb2&#10;1BIXx9nb4c9XqErB1OIMd6sZvcLDQWvrbXS58Tz1eoS0wtY8Okr19yTQGx7EDsOw156vU7zRQyJt&#10;DeYpjAAaxDEC5v7Dfnq9WfCqB4KmGRdoT3nAjFhexBXUm9te/wCznq9QoUmCTU1dSwrMqpKoa40I&#10;BJOvxHb+/nq9Tq8csWH1FSsZLIxIa1rDRT9/PV6n6hNRR4GtJCw82pMbg6GyD2+zcNOer1dwQSYf&#10;SLJUMVqDKyrECCNtjdvbYeA56vUn8Thp5EfEK9/0rMy6AEG/hYgi/wAeer1Avj/kRxyUxcQOGF/d&#10;JVwToqmxHY/r4er1ICtCeY+4LKN+0ICOwOht7Rz1epG47HLi7Giw4ogQEyKSF0F72Omtu3x56vUG&#10;WKYRGssCeUskaqV3MCQCe1jp28eer1I0ZbZ2qgqLHsszMQdwUmwNrG4Pt56vUhsQwOmqVmgc7o2l&#10;A99LX2EnQc9XqStb88Z5aiIhY4yNxIGoGnPV6s8DGYfMC3lXBUfEDx56vVgXE3kk2hAgvYm9yTe9&#10;7dteer1N2NQLVyJWlipjLFVXTdp46DX2fnz1epplelt5a7vMBuCQe3jqeer1Z6KOOGeT5VQHZTuW&#10;1r6aHtr9fPV6otPGzTvE/vMu3d7BfuR9HPV6oYo46evauIcC2wC9yASN3bwPfnq9SgnqKN1WkpSA&#10;Abm33W56vVneWFYolQguUZdtrk66G2nbnq9TZRSqqeWhFtfd0Frc9Xq5YZV1tPVtNCYzYbo98avc&#10;+N7jUfDnq9XGuqZh/pMwUOxVbIoAs2n2RYfrfnq9WWdoW8pZVIsLj8+er1MAw41FRHVTMQhINlJH&#10;u31v9I56vV//1TXT1z10UcV7sthf94ML9/gf289XqbqGVKqqYgGOG5HiCO9xbxH0+3nq9ShiosNS&#10;I1qG5VlUg99pJ+nwA1+HPV6uaw09VGxidYiEJF7mwvYi9/j256vVGw8UlCksbXaREDDbpuJGgt7f&#10;p56vU0fLwSQGaosjTFQF3biLnx9nPV6nmpo6WeX/AEkqXZfdKkjsR3HPV6veYhTZUhUETAEaXB8N&#10;NvPV6olbiLU9IFiuJA4uzAkEE2tb6Neer1ZWgoYax3qXETtqBfQtYWtf6Oer1NNRiFVTu0NUbuXU&#10;kgXAt3Jt8Oer1KWTyURqpffjADqG1ABBNxz1eqLhuJ0mJYdFVKGVJAt1dCGJ76ggEa+B56vV1Num&#10;CF3HlRhnNxcXBBA1+7nq9XbVEtQ5xFQoZbqoFrEXOtvA89XqePm40xNVl2F5FUMrE/at4Dbqeer1&#10;PQrKaIRTu4IjZrWGoB9v0c9Xqjzthz1Yp0s3lnzNx7m9iBr9HPV6oEtIK0n5jbZBvHu3Cknw8eer&#10;1JmpnrWRYkVdyXMm3QgD+kc9XqZZamkjokmPultzC+rE+z6/jz1epJ4hi9TFTukaHbuBOmoFrgnX&#10;6uer1JOrxVavyKiqAF5tikkkhduv5H8uer1JXFJaKljmp60EkkbCuhv7Pr+PPV6g3zBimMS4zR0U&#10;dKi00Abz23MGe4ugRbEHvqb6WAtqber1JqvrHpYlxKNvLSZn9wggAD7Lfmdeer1JKuZvmVets9Up&#10;0A1BRv3uer1MmI1cUQjikg2EqfdtYX7kg+3b29vPV6sP6D5Zqd3eXzjdSxNgAL+Jtp8Oer1Jeup4&#10;sVpJVmiEQvsYkCxUeIPt+I56vVww+WZicNUh1pTa5AAbcLg/SB7P2c9Xqj4TVIuLM8ahNpa9ySWL&#10;eHPV6nGf5OTMPzMgABTVACS3cG2p1+JB0+/nq9UZcSShJmpwHjYkNHoLle4+za59o+HPV6pNHSCp&#10;iqa9m8oNtYA6hR3+nTnq9WKaswqKeQS+YSQCkoUAAFQ2t7EG/wDdz1epqiNbW000jgFTYsTe500N&#10;tPbf6uer1Q/Kj8tlglMSIbmNrDcRbcfbcdrDnq9Uqnq6CoZpJYisLDatgSxY/u/AH2/Tz1ephxvF&#10;PkpLU0YAhUDQgC/w+I156vUzxtViV6lQDMwB2t2UHW5+rXT9vPV6psVGcb8qOpctNHua6X01uR9G&#10;nbnq9UTGnpqmlNGGSUyke+NdBcFfZcHvz1epC0dKI6wu0dljYgm2htazH4c9XqffmEip41mY7y7m&#10;yWsSDc/cOer1Jp8VjxJ6mGp+yEYqG1LAMCANDYgH+32+r1Nj1MsNOMMIWx2vG5sNTqAfv56vUyYh&#10;V4hJRN84wUKqOWXQWF7i1zc/x+7nq9TbTVmFTUjw1nvmymNmAuwB1A9hHftz1epQnFa0UTU8cghQ&#10;kXVgL2B7gi4+PPV6lDlrMFTUYnHhlRYxiOT3joL3HvEj4aW56vUvMayxR41RmPCJEe6sxIuCxGrD&#10;sOx/XTnq9STyvgfz2ILgbspYlYz4EFmP3gAeHx56vUenJHRfH6HBwaOthhgdmG8xMGJA/wAV/HTX&#10;Xnq9Ql4T6ec5ZwwdUJjlEMp3SbiGCH6re3x9nPV6nXCuhMmUcy0uX6iJZ9qtPIWuASRpYjvbv38P&#10;p56vUZ7KvS0zYjNildErQrGzJ4HeFIW2vhpr/dz1eoCOsWFQU1c1BVuwAWMKASu5iLkfs56vUhMm&#10;xy5drkp6WN3c7WPmNpH7Tr4AeHPV6jfYPmeTEsKTAZ57CRl91bAAqbg2sQCO9+er1d5iSmZGr523&#10;vELk2uWa9tTz1eqFBl2SswhJajWSbeqi9wo1t9XPV6g3j6e4rVYzFLNRTRJTuSKg7RG5N7hba3Hx&#10;A+nnq9Q59OsFnw7ETiFAhWRwbX1BubE/Tpz1eqwHBKuDFKFIsQULPGYzt0sf6eer1JHNOA0eNVsk&#10;kgJchlCCw0/5B0v7eer1A1h/TihxGrnGJQzkIxsse8qRcaEhbd9Neer1CocqYdguEjDoo1jM4vtU&#10;AEH6ra2Hfnq9TxhkVfgNGmIybSkjqiLYgiw0Zj4jTT+3nq9Qu5Pq0zPUS4fVRozg+8WVdxbT961y&#10;LfHnq9QNdVegjJXzVNFFvSrlLsNtyoUWAHj2AHPV6g5ylBjWX8zB8GgaBIyL+YhIHb22uDa/fnq9&#10;R3sDpjmehkpZdpcqU3a63AJt9/PV6gp6h9NJsFwpsQRt3lblK7TpfW/3jnq9RTsOyJDPik8tU7hy&#10;D7oAG3tqDtvrp3PPV6hNeqOWssPLMN6w3LMTYqCB3uvjz1eotdbR0/UrqHTqxPy0SB0BJ1ca6/C1&#10;hb6eer1WZ5Qq3wzAKTBlFl8pVW2oI+B156vUhsRyJiWKVMvysQYu0gYsCbfHnq9SVr+j2NVVL5lD&#10;TFZhGy/ZIDW8fp56vU94D/WbCcofyqWlkFZSqqkuim6jx727Dnq9R5MJoHk6UYbX/wAseGedRvOh&#10;LEgm+3/V9g9nPV6gV+ZWjx16RVIYAEqbbgTfU/Xf8+er1KPBsdSHEClShshsLAfwAPPV6gu6+9Q4&#10;8JwqWRty7QpuLgAXA/bz1eql7OdHiHVDM6TU8zfLRyttZADcFgBuHtBHbnq9Tzl30y4VhuahmrHa&#10;YVk8MSrGkqi5I1DEAAa6Htz1eoVcMytmPEa0VmLxiGhjQxpTp7xXXvawFiPDnq9SXz5nSEU65b83&#10;yIbEeUvuM63I0I1BH9PPV6irY3kmLGquWSviHykdiqsQSwPa/c3B56vUXnP1RR4RWnAcMYOkaF2W&#10;97a/ZB2/Tz1eoCDWYxjtZLh9Egj96RzGNCoW+zv4X0uT/DX1eqRg2Sv5XIccx7uoMkiXBJdtBb2j&#10;4/0c9Xqdcaz3PhcAwbCqdCy63AA18NAuv189XqDybPuE0VAz4sSLufNv3BHvX17AED9Rz1eoGs3d&#10;W6d0aeln3iIsTtYe8huVBHjftfnq9RNMw5ozxnevnOH4hBRwCMbYJIpGMl2FtpjNgbeJtcfGw56v&#10;UGdFgWJ/zHyooBvdx5jKuhGgNzqTbnq9Rpsn9LK2pki77G0CKftaixuPHw56vVYp0m6E1H8nVasb&#10;QxR9QCb3vqTc3Frc9XqtN6PdLsMq8OWkxWgsU2lHZO9/ibdj256vVYH086e4PlyLzBD+llJa5Nze&#10;1hf4G3PV6lbiOI4PTVKUjMrytutrqoP7Oer1Lehimq6T5dCQsWy7D4jw+HPV6nc0zYfCscNvf2aj&#10;UEX8eer1OMOJYNhtc89Qq7x7u8kgE+wc9XqkUefcuQVJmxCoRVjLEMGWxPiPp56vV1i3XPKFNDEK&#10;ZgyG97eH6/Dnq9Sek9T2T8EREANQ7/ZWOxJF7/V9J+PPV6m9fVHNJXirwlPIMgFkfaGte37psT46&#10;c9XqeJ/UTmSSrRsMjjZWIEjyXIv8B/bz1ep1reuGI1gRXKRgg3Yta510Avfnq9SbxLqbBJOKmHF5&#10;kICmSLzLKPoB9vPV6oFZ1DNaqSUdRvYWIvYkHnq9T3gOJ1uZsOqoZXZSEdXZdAAfYQbjw7c9XqC+&#10;DCKzDGjolVpREQEMhLMbd7k6nnq9TvhOEZjxfEXjVoo4JCzFSjAgAeDX7H2W56vUJ3SvA8Qo4K/E&#10;KgPAjiWNbrbSxU/Ubfcfjz1epF5j6V1GMVavTTWjK3BUEjcDpb3fH26c9XqYn9MaY1PLPWvNvkBJ&#10;2M6qR4iwNr9v1HPV6lGfTF8/l+noEpXl/lz7otzElza3cnXsO/PV6nfLPpvx2mrGqBSGMCwAO24/&#10;Pnq9RgaTpRU5fw/csbhtGsupv9V+er1Cc+HVlNhcavGwuAPevcX8Tz1eprjwGgo8Nn2RMJZwVZlW&#10;5t8be3nq9SAkyaWw/wAughdSttu5SCLadjrbU89XqYHyxW0LCSpBfardhY3056vUmpExCipzUPA0&#10;cl2CjQm38Oer1ILHJqnFpPlZ0YXG4g2Fh4jnq9QRZiyhFjlFUUMCpBMyOpn90EoB2F7C/wBfPV6i&#10;jVuS5MtVaBJjUGHewuwsASf8Onj/AB56vU0GmnxLdUQi0zsAC1iC3s1+jnq9TBmfCs31VH8lhe2F&#10;9y3aQ2VSpBJ8AQfgfb9PPV6jW+nyEVOEyYRXbLtKxsxLG51J8bjUkD6Bz1eqZnujp8IxCpw+WQLH&#10;KCYwLC59munfnq9Rf8n5mzJG02Fzb42WcoWHu3YE2A+kEc9XqM7lGqerpZZ8bvMUKrqLkEnsO97D&#10;U89XqU/9W0xapL1aKylyYyVvYHQaeB+nnq9RpMi0VK+WocushSKFfdDAWY31t9Nuer1DBg+F02GV&#10;cTUY297+wX56vUYfBVQqv71h8O/PV6hZw+VWpghHb89Tz1eoPs7YGMQw+cFd25CALXsbc9XqpL9Q&#10;3TrKlVRSUWJ05E0sjhWuoUFie6kG+nsPPV6qycw9McpdKsfXEKKmZ6gEOrlvtjX/AFe456vUkc75&#10;Eoc9pTZwlmEFFE6RylrkXve17aXAIv8AT9PPV6kt6z6XE80y5dp8uw/LwUdMkCxRgFJCALyP7v2u&#10;/b6+er1Vr5b9SFR0W6l0+UsDlaWrq6kU8iISRZzsPuA6r7TqB9XPV6ti3AMcrY8COGVJaNmo4LSr&#10;4M8Svu0I7EnsfDnq9QmZI604dV1Iy5RS3qaM+/uUEs1v3fgfb+0c9XqTkvqNp8Iz6mU8TnjMsk6s&#10;UlCEhQeyg3J7d/jz1epbSdQKjEc0VtdI6/KzfpIwoIAPYLYad9fq56vUW31AZGoc/wCCPjFVB5tS&#10;jMY30sGHb69fDnq9VTlPhmWun+I4rVZ0q3irpFJgGtka3vC4IJUjWxHj8Lc9XqN76Y8WwXGOlsGZ&#10;KOcSASusihrOHBu2pJuviP6eer1WEZe6kdPqXKhw7FaqnjjZho7LcGxuST7OwH9PPV6i19Veh2WO&#10;pzS47kipjkEF3QBVCknTS1wb6nnq9QcdJc5dTvTtmCHKgSVoqlWfcLlFBY3Da6HUW9vPV6rEMves&#10;vBqbBXwTHXaSpqCouig27d/Zrp3+vnq9Rp8s4lS54yatSGujEMliLgXvr7PoPPV6i99ZOi+D9Tco&#10;Yjl6crTSyKxuYwwvaykrp39vhz1erWc9TPo0zThWWsUxBYvLqaaZghQ6GNbhpAfiBcAa27+znq9R&#10;UvSrJPW5wHTTMEsscNNTTPvIuS8aOSl2A1Nh3HY/Ajnq9RkekHqywnp5jFZlmSsngSZ5EdW91Qil&#10;kY63Uhr38eer1J/O2acpZkU/1GJWX9JvDFWuzXsRYC2vhz1eokuJdQs89Oc7NPhsjQ10UUkDupI3&#10;JOCrhewPuki/PV6lJ0ZxPNGETZjqZXkUVNDJGQW3MpZ7sb3JsRcW56vUR/PWfKxscmqF/T0vmlSW&#10;Nk0IBGouPjb7+er1DBlvKnS7NmWKjGI4xR4gSkQiLko2gJ8sa2+u99Lnnq9RROrfSuooqoT4cWjh&#10;0ZhdWBINxuFgR256vUWzMCNSAtVREMtzHt7t7th+fPV6kvPBT4dWAeZ5qyDc7LrY2B26jw7fw+Pq&#10;9UE1FdLU+fNtBQFYrDU37XHt56vVCWWrkLUsjktcljoQTbUfSOer1SKGvLUVSkAClUVbnuR4E28e&#10;er1ZlStgeIhAsSEA7jqbjUnXXnq9U+GiYoKmF9s4VmZbCxHsHPV6s3yCSWRyZHLKwGnu6XJ18Oer&#10;1OuOUksGG0pi92VSyuV/fuNCfiPu+vnq9Ueogp5UV6yQo0YUXA0LAaXH089XqwVHyscfmVR8wRoT&#10;YXuSP4a89XqTSYhU+YapAEE6lRodAD71jawPjz1erE7pGBGLO5JALMNbX2uR7eer1TlngZBPI2yR&#10;WX3wL+8LbhqPZ+ulj6vU609GcNRy1Qzl7sg8FF7bm0I+oH289XqXeToqVEJrpFM4a5cCw07dh4D2&#10;c9XqHGixalwiD5mJzIDdgtz3PYC9yLHtrz1erHTZ+q2p/nFk2Sbfsk3G7tbS3PV6mJs2181X80b7&#10;mUnXsD2va/jz1eqB/WjGHXz2KrB7ysCdSfb20056vVyfEqg1L/vR+4LgHS40+7seer1R3fEZI40D&#10;X37jYDt/fz1erLHFWxzEzAJG4uQR2J7Ejnq9Tlg2XqqsnFOt4/MUkMttNdfv56vUrYsEEEb0irch&#10;h5jEak+I+N+er1K2lyhGoBooVSwuNw0Y+wfED+7nq9TzRYZSYdWx10qg3jU7LAgEmxJ8O+nPV6lB&#10;X0FTRYeahaYxq8g2jS+hsTYG1r+HPV6mjEaGOuWWaiIE5WPdfwANzYfHxPPV6octTPDhyrLEHk8z&#10;bZTa69r39ovz1erlSU0lXK8BmkipwD7gAAcA6knW1zppz1ep0w+KlogYpmCrGpdVv2F7AHnq9XDE&#10;J6asLtTJ5iQRHdcWbU6WXUfmOer1T6annroqVqFCUV1X3b9z7R3tpr7Oer1TsYwWqqpSs0hLmYsE&#10;QmwAGo0t+d+er1cEocTpplsUETjuR37e7cftvz1erDDWpHXJSsqqhlUlzqCL2Omvbnq9TrMaaJXq&#10;6aSwJ2iOw9vh/Hnq9WArTUoSpmjb3mDOE97ap/eNgSLXvz1eqeWoFl8zDHcRagM4NxbXxv3789Xq&#10;n0tPHFXwxPNpJqC2o94Xuw8Rr2/Lnq9UKowegiqqqokYweSpYBmBXTxA8L6/lz1eqDhRp5KP5wta&#10;KQ2BYWJuNLggG/w56vU8oPl6VqmdC8W6wKkEgHQAAa/Xz1eqVJUj+XGLDlKXbe28XGzsABfuDbU/&#10;0c9Xq5DFXhw9qaFgjWDs3gbixUH+n4c9XqxUtUJqOSLy0BTs1tSu0AE/Wbf389Xq4zQNSxxAIrsy&#10;gkG57G9lHtPfnq9SkrUU0SY3WxgQhgNwse4uNPDXQnX6deer1JSQUi4V567Vlkcd7nU6/lz1epwp&#10;cKppa1KSWAyRPGzlwAQGA0uLjx156vU7YXh1RSY6J4h5hl3iKInQNbtu179/aOer1caqoxCpkFPV&#10;Rx0xFRsWNGLCxANySL6dra89Xqc8JkGG1opYWMkMpDSbj7Abjxtpz1eqdhf8tgSU0P6IvOxUpYqC&#10;dSPiD7eer1ZcZ+WrqkG482NhtA0uRqR9YHPV6nDA6pcHjFPRJvFTL5qoDcBj3Ov0duer1ZsMwivp&#10;K9mWV/KmaRmXxDEkhRfwsbX8OwHPV6sktbh9BL8uFMgDE6WO3+gjnq9QgYbXrUUsbVqD34iVII95&#10;RqCT4Hw+7nq9TjhFQtXh7vXRbUJLqFBAFjoL6+HPV6u66jmlw+OGhjMMBcyLtsAD2IbsSLeB8dQL&#10;89Xqbq2aoji3UMiu8abkGgBIO2x9t+9j9P0+r1CFheLfLUMcNRLtd9ov2VC2pue+h56vU/YvWxiJ&#10;oFYeaxiAYE3ZSfeII1uBqLffz1er0+MxVhV4SZfl7gakXK62/s56vUyVGL4w9RHHBuMUzbpo+21f&#10;avt8Neer1LbAqz5ZJtspWFXQ3tqwBGhJ+489XqejiUdBVtPNG7+aQLQkAn6zpe3PV6lfhWN0/wAp&#10;S1NWSYoHKktYMTqQSvwPfw56vUv3zaGqzJa0e2ysSCDe1x7ATz1eptwPGqz5x5U/RqkwYIQNrC/b&#10;v4D9dOer1PArq3FYnhwxd7TSTIwQX2Mx921tfHS3w9vPV6p6VmJR4bulAdqVV27iLs32W0Hw11tz&#10;1eqdgWN0NcwpIpLvIfLVCOzd7/w56vUN2FZwkwXDoJaQK0kJUS3Yggg6k+6bjU89XqHfpr1Kaqq3&#10;qsRqVBpyoaPSzFv3h2uPDTnq9Rs8QbBOo2APh80SvBOrLvIBI3LY6d+2n6nnq9VE3qK6Uy9N88Vy&#10;1IMaNqhIKqyX9xgNLXBtc9zz1eovuXMfpKdoYWAeRGLIRcG2twRp3B56vUIOFY9U10MtcYwzWfcx&#10;+Oq6e0c9XqEjKOIVdQ0E2IOZY0UraxAX2HdfwPYc9XqFPL2DVj42cTmmcb3jIW1hYNa5Gt9P2e3n&#10;q9RkMJFIKloIXEkYAFgLEH2DxFrc9XqHTK8tXJHTpTRktdnYkG4j7H7+er1Bj6kaKnXIs9LCxk3I&#10;7g20S5F/oI56vVps+peOuizZVxSRaLM6Qvobl9dfG4Pt789XqJDt/lsM9QFvKGsSwHs1tp7eer1T&#10;aOkqKeBMRiO6J7GckA/a8fovpz1erDTYhHDNLELGNd9msbWOlrDnq9UGF4KChepiJkDMyKCL2+JH&#10;x56vU1osCQGrDFJg4sltApF939HPV6pv6JKf59Cr2ezAp9oHwN/EfDnq9Tsk2H0cgCOPt6BbEC/s&#10;+rnq9XObEDR1ceKRBGAGxlsPeAa/Ygi9j356vU54W8WyprMKTezhiFJ0W+pA8bfDnq9UBZ4pPImC&#10;7C4Jsfsgj2+OnPV6nSfy46SKauRmLyXQKT7tu7H4fDnq9WOON6mSSUv5dgTYW9632T9Pjz1epknn&#10;QMIpo2aOQMu5rC+vcfHnq9WSeirihjxC3lB0sBYdhYD4fHnq9UWukq13RRRLtU7zbwA0t+3nq9T1&#10;uWopmsQmxRdLdr+P1nnq9TOkkVFE1TvVyxCFe4U6nTx0156vVjqPNqDHTlSkN10XvZje/t8eer1O&#10;M2EIZGihUxgg2baTci1h9BHc89Xqb6c+RKKOUKUcEe5+7c2YE+y+nPV6pM8NR5rUsYBWJPcA7Nu0&#10;H1jvrz1ertqCroqKKZ5o/MnLq62O5dNL+BB/X289XqapcTko70UQDIoCknW4vf6vZz1ery1cE1MG&#10;r1b3STHb7P0Hnq9UhKqeqrPmoEW/ult9gCdRr7bfXz1eqDUVFTHPsCCJrm50I18QfZz1eqDtefd5&#10;jdrAX8dew56vVOoqiopZ1iqtInIvcXGnYj6Oer1K+tWmejangTzJHdHLAWB+j4Hnq9UGKgmhKySq&#10;FF2BCjRTb3T8QB+fPV6okTyVczUcPdXU/E7dDbwseer1YpIqrC5flaqNWkZbht26yknvbt9fPV6u&#10;WJLPTwR1MXaS6kWBAI1H5689XqwNBthjqZSGJDAgd7+3T4Htz1ep3oifllRGXYQLMdTf67ajnq9U&#10;itw6QUzTW80OqsVJAK2Nja1+47X56vU1R0syRGqKhip2m4uWDWAP0rz1erhiq0iN5nm2nU7fd0uO&#10;x+vw56vUqcu4g8lMygL5ZNra+JPfXnq9XJ4gaxhBFuSEFgCllAJtodb2+PPV6lbQVdJTTgyG5Yag&#10;WsLC+h9h56vVMirfP8mSZ9m4Albahjrb4256vU04nT0RKfMwCdTITuOtrixY207+HPV6mF0qqKI0&#10;UQ3hWBHY7QDfvz1eqdT4pS1dVLEm0MgFxbX4j9vPV6pdRU09Av8Ao/vb9oDW7X7/AB056vVJqJqU&#10;RQvORI1hb2Ajt2Hgeer1ZKaqkedZShdVcAEHuCNSdPAm3589XqVEVBSShnqUMccgsPpva9wBz1eo&#10;UsJwhlqKeaNj5FIjM4NtpvYBySL3Xw1trqDz1eoxWXMKFTNHJGxcTqhU7dAoGt/Ybn6+er1Guypl&#10;yKkq1rLEIqIsS6i7gakkgePw56vUOmWMTrKbCUnzEm2pbVlHvBXHgpIBI9mg56vU44jiRlEtXWOR&#10;G6IYr2BUHVbePbnq9SVmxGKrhWCo3SSMxaNwpPugWO8hbC58D8bePPV6k3mqugqMLOHU4ICoLqDr&#10;vvra3b289XqDvFsJirMJirKiUBlVQFHiB3/t56vUBHUTKsLwgIAjTXADWsbgHT6Rz1eotGK4RTwx&#10;GmijEcSqQ9rgW8e1jb489Xq9ixmeSIMbABdoWw92wA0Ht+889XqYPmJJJhBAg+XjcuzW1v7L89Xq&#10;a614PmTAf3/euF7XPe47c9Xqc8Oq6alqppYVEj+6jdtCR3t256vVCxPyZRHU1MKshb3vb31156vV&#10;HhlpZKVpGXZFGdoB8SfYPH46fTz1ep1hRlohSxta99GA03C4t46eHs8Oer1Qnw+nkm03xMLbiGtf&#10;TWxFiPo56vVHTDpEpmMas7F9qggk7TqTfvoeer1Zv5arh5ZwApcOT2sRpYaH7+er1NtZQTCsR6p9&#10;4b262X2X56vVkfDw0skvmb9u1iSLX+He/PV6pQwaY04iEaLsbzH17Am40Ph7eer1TsXp6YRruX33&#10;N2GhDfG/bnq9SATCcRmxGGmJBpnLbyxIKk2CmwBup8f289Xqj1GGRGJKfEJVpNsjK7uTYi+hFgTf&#10;6Bz1eqHDQCWmAiIa7HaB2K/D6R256vVxWlqpKx5nQpGj7YtwAJFgb+34c9Xqm1EBSrsAZEe3bwI8&#10;Oer1SVqaKili8tkVpHC2f96/gPiOer1O9XNDh8zKXBRr3AA0F+99fv56vUlqysgeJJiQzG4Q3HYn&#10;uOer1JqLE3+bkiC7impv2Nj93PV6sdRKVkVppQUf3hYa3/w/Rz1epvjaaorEo8RAsH91hfUEEr9f&#10;PV6pNcYFaeH7QBUakC1vH7+er1R3kli8t0kUq1gPpvqD37D6Oer1cKes+flfCa2lCyBbRzLqAt+x&#10;10vz1erPh3y8bTJLbZCCLA6j4nW/w56vVIhnqauUyqAsKgsoGpsBrc9teer1cBJO1RHIWKIAR4XI&#10;7gDxFuer1Rir1QlqUkLAklQSLC2mh/t56vU500tZDEFqgCm09zpck+Ive3PV6uC1EhQ7HDNqQAvu&#10;27aH8+er1YVajo0j3AxsFC3a13Pfte36/d6vVmkqE8iWRYrsmq2Gu09wLeHjz1eqM0xjpF8kkByG&#10;K2IOuoNvjz1epVtibChgp5wuwWYEKA1zqdzdyDbTnq9XQkqaiqikA2o6MxsdBrYH289Xqd6ae0K0&#10;I7ElmJtc/t056vU/YaKZUqGWS52k6C249he3s56vVIgrZqePaRdWvex0t4k29nPV6nmljpaZoqul&#10;ZmljAHug3BOuvhrz1ep9lmbyHxCe6ubrGAOwJsSw7/r356vUncYllCwjZuCd2U2Ons8LHxPPV6up&#10;FWsBmVbS+Wqi1hZQNLgd/p7nx8eer1P1HAMNw2KqeS7uLML6H4EXGnPV6nKF4JpDNBtieQldo8AO&#10;xHe2v5c9XqZK/fSzy1J9+e69+1wLDtp29vPV6kJJLNX4o5EQVV7qpuLjva+uvw56vVEkp5qRlrpH&#10;Kl/esgta+gv489XqlJSUklod9mtqR7e/389XqlYOUw+qaohB2kAkE63uNQfDXnq9WGtq2xV6mlpJ&#10;P0vm7Zb3uG9oJFj8CLi/5+r1NtfHFDTRozhljO0MT9tgbm/xF+er1Y8Sr1nqBU0m2A7UWwAAFtDp&#10;4X7nnq9SQeekq8TeKbcspUvf227i9ra+zx8Oer1RBL5qws1iF3bRoCdb66+zw56vU+SQDEA89Kwj&#10;228bGwX2aGx56vUosDCQMKYJYgA7uwAPgCNeer1GLyplOdGp6+KO3m+8hJBBAJsbEC2vt56vUYXK&#10;OHTz4oZqsxIYmDoykXFtDe2nft8Neer1WQ+nmmpcYzXTUQdHjEbE2sCW0v8Al+znq9VrOXctDDCK&#10;+WCIpG6mNwLMR72h79tOer1C/DXTikl+WU3liBHu3JGvujta2mvPV6olNJUnA5YpqZiBKg3XFgCe&#10;/cnQ89XqJz1YpsTbH6ukegeSKBXk80bQXNrgA6HX9e3PV6s/TDEqN8PrKOLD6b5p4mDkIwY7l2lS&#10;QRfQ2P189XqQWfMpUuG4GJsKiFPFKHTYq2W4vdQfG3s+n289XqKXjUjUtNGpYNIu9SulrdgTYD28&#10;9XqC+aRYlMAIV9WtoRtvbatvDx56vVFY4etIi0+kqxki2v2j7wvb8tOer1MmG1T1NU9JSncZCSXZ&#10;bKLaEeJ0056vVNop/KeSimtvSRgLG91INz9A56vUnqJ6alrTX1UiqsjECM6XA7WHiLa689Xqj4rm&#10;eZ0q4qeMQLdBHIQpU3/dXuw29ydPgTrz1eoJswCqlm+fuWKgkEjSxOtieer1BjiNdU1zpv3ghipD&#10;G9xfX6Nfy56vU5QTw0tNVQNHdnVSpBvbbr94PPV6mqCtauBbESAd6eXbQkdjfSwuf1156vVCrJBS&#10;SVDkqFa77jcm47AHXvz1epjSWsxCj2TMXMyFRr2IJOhvp8Oer1cMswJHAa6sW0iJ+kRrHab+7YjS&#10;/wARpz1ep/qhDJPvnfcXBvcg7TfQ/lz1epSYTWUMJmfeATtC97AAgdteer1JLGKqqjg8pdV3MWkF&#10;iCSQR9w56vU3YdjUT4qlRRK4MVmtJH7pKD3mII2kHvY3B9nPV6hoyVVVODuKunHlz1MqoGdQwaN7&#10;F7br2NvZ4c9XqM1hBGIyGpph32oC1rFgArdrXsRz1eocaCoxPB3pqChpmkkLDRGUKdwOpuQRbtpf&#10;+PPV6hJwKOKpxEUdZDtW4YHU7DYhh9F+er1DemH1FLhqphDh3Fiw0FhYnT6f2c9Xqm1lCtbT0vmk&#10;oSGlZrjQDutz7de/fw56vUFGIVUNUZoJoiqxk7ddQF8T2789XqALNv8Av/rBJhK+WkJa4Yj3vDX2&#10;EE3+jnq9Ra8wxzCokiJ/SU7h1UWsTf2e3X9bc9XqC6srfNljlqgFmcq1gxO297rbtfwvz1epX4O0&#10;WEzlKhj50liHtYga2Hj2GnPV6lXQ1C0Q2TwhYdha66faP2if289XqFbCqSCOlNS7boGZNqgg7fGw&#10;Hhc3PPV6lDGmH1dX87MAoiKt5YsFIPu7mHjb49+er1ILGq7ycQlip3DWST3wVKhQbD4X56vUAGdc&#10;benp6T5cmTdvDsbXXxA/Lnq9QD1VbNiMkVVTRbirWdtNdbn4/Dnq9Shy7hk+JYqUBUSMwK6XFzqC&#10;y+Itz1eo0nTenjwSeffH56zOTHYAeWVFj7LqTr7b/Dnq9S4q8PxF6uSahjCopOltbsRcgg89XqNf&#10;0YyrJPAamvJBQL5igWCk+93+jtz1eoyWAYXJl1qh6Wxgne4NxvYta49o011+Pt56vU3dQsWp6Kj8&#10;qP7ciFQrm5QjW5v3789XqKlX16jEpq2OEuyR9hoLm4BsND7eer1Jem/07zXlgaOSILcg6ljpfT4G&#10;/PV6lpSYl/N6jckW1SqRX0AbZpewFg2mp7nxPPV6s2ISTYhiKUkkSpTLDJvfd7ylSPLAW1jusSTu&#10;Frdjc29XqQ+ZqT+YxxVWBw+XHEhD3vdrn3hfXva/3c9XqL7WYRVyV7uZAPJ3gBb2N/3R9HPV6im5&#10;2w2onm+dnnaORN9ohopO4WuCL3A7ffz1eoLsUq2MEmFVK+YXUAN4g31J+k+znq9TXhA8iojwylhZ&#10;JHYhpAylB3uWB94ED4H6PHnq9UmSkqqSaWnxCCw3AgA6E66276X56vVJ80UJDRkqqqdD2uNbAfxP&#10;9vPV6mWZ3kE1aq+67RroCbliQO2v0n6+er1OzY9Ux1qU8qJGqe5uGpOmhItpY89Xqn1OLxYbiJSa&#10;pJ85SQAoKkgeLXABJ0t38eer1LLKuZ6bEVhpKqO0iuTe1gw1BPe/u+znq9Q+5QOGxVFNebe7Iytr&#10;YA3JAABt9J56vUenpvJiVHgxSsiRYSVUODc2A+0RYePsvz1eoYsYxb5DBxHLPu2sSw7KB4EHb8fD&#10;9vPV6ij5tzJJNVVDWBiSRlTsQATYbfh4356vUEGYsPmrYPPhiVnYOCNAzA+N/wCHPV6i9dREWnwR&#10;BXwSJLI/lRtHE0u9wANSo93Xv7Br2vz1eoCcfwnEII0lZQ0aEEhh9lu35fHnq9SZjb5KVJSpqAzg&#10;yG2lhY27afr7Oer1CVgksdZiYlkVIoyUKjcAbDuPaQOer1GdyHVbik1e6stKxEVkAPvA9yO/PV6h&#10;+rsx4Y2Fx4dK4RpVVkGha7G5A8RbvY+HPV6im9SpKfEZZjUQbEppA5a4BNu1xfUH9e/PV6i05jjY&#10;T0zCNY0Ry9hqAGNtQAO3e3PV6orEo7NK/mU8jEnW222obW1gDpz1epU0MdfQyVSVdiHVCGUhlsBe&#10;17/w156vUkq+uWpgjWqITczWIFrkeGvfTU89XqRVfPUzVUMlrbHuWWwsvx+nnq9Srw6vo4q9zSr5&#10;jyEgsv3WPstz1eo4nTfA6Wup6daXc3lXcpcEBjoSbaEE+PPV6jmZHwmahkgq4HJaK6PENAxJ0PxP&#10;hcfXz1eo2OW8QrKHDpxLArowBbuQns+nvz1epd5KqEMcwMchhS/6HsG732+A3X56vUnM8YLi2GCK&#10;upj5MM5uYyulvDdfsfDnq9SVrs2LR4e0NNOEmlGxkW5W19Qp8CCO/PV6kbWZp8nBPIrF3LHZih7k&#10;XI0Pj2vrz1eoPW/lGO1EFZAUkYyi2+wsALsBf6LaePPV6jN5JqS0nyzU+ymR4i4j1va/sB7DTnq9&#10;Rv4aPBUwtYZZdsruXB2+6Y7gqD43019vPV6ie+ozNMMSzVbD3IgA4GgAsAB7bHtcX/Pnq9VU+bqm&#10;jxPE6mvi2BIGD2FyACfd3Hvp256vUH2HYlJMk4oN4OpBRigW9+xWx0Hh9HPV6jCdG6LEoaqCSha8&#10;qsXu4BAsPfa+25+k+OvPV6rVOkpo1xOCaQgo4B3eJJ8fZrfnq9Qz41JNRVxKzs8czg7OxIt8NfZ9&#10;/PV6o2JV2LTSwnDQikIoaOxNww8Nfz56vVX96o8XlTMs9DQ70iXazpvAAAGre29/H489Xqqwzfjg&#10;nxeaqo7SIwKtcg7Te9wfHnq9QZx1sslYVPuSmMAye25/hpz1ep/w+hraphX4hHupkU6X949+wB+v&#10;Xnq9UBcBgaulxSJv0QJ1PhqANPp7256vU3Cko6uqmpqyVRIrK/l6kFT49iQPoH1c9XqT9VFJT4lT&#10;/wAsp2k89yFMdtLA6kGxIP389XqUJQVFW1Zi8Xl1EhBCNbatv8Wvj4D6Oer1ZcdxHB58WExp1h9w&#10;JpZib22kmwF9D2Hbnq9SbqJY6KOOOmW+52DbrAkE6gH8+er1SMPxKpoK8PSX2x3ugsVax/eHY28B&#10;z1eqRWpUbJB9kSEspBFlsexHx/X4er1MU+FtFJujkZwzB1t23AX09vbw56vViaOrrTK+IMpvtPs1&#10;vu1ueer1MMcazYgxebeQQCE7/Ae34E/Tz1ep9pcKiq6OXD8WfYlQWX3G2vbutmXVWHtBFvA89XqG&#10;jBI5KSkSKocs8W0sbghdui7tNddfbfXnq9SkqccME4nk2lNBa1yC3cj4afVz1er00kmOlqaBLiEX&#10;ZxcE+xeer1BPmPEZ6Svlo02q0iMDsADBivifiPaeer1A1mOrpbeROu8KrF7nu/cHW5056vUHGHUc&#10;7L8xHIrmULIRoSBfx8bg+3nq9RhckQsswlqGBjbs2l+xvY/Tz1eo9uUGqYcJppb+bDEyKT7QQQWP&#10;0fHnq9SjxfGJ6jB6mnwuXa0ZBVioIAub6d9Dz1epD4Y0TSq5n3I8ZMxbsZC3cWX2+PPV6n2nzNW0&#10;tJJhldT71AcxzKSLkC6X3fdcX56vUN3QfO7viazYrBFYqDOGu21ttvcIAJsfGw56vUaSmxSaaugr&#10;8OcxxM7xmE6hi40cX7Wvp/Zz1eoSMGxMYbiFMKH/ACkShQRYm97kHXxt9/PV6j+9GM/JJvh8v332&#10;xslwSB4HxOv7Oer1DX1DwKnx7J061MYkjCOfs3BGvc/s56vVTjmLD8RyvioFAwZFqJZEW1yQxuFG&#10;h7DT4ae3nq9VgvQzEZ8QwiAR30ZO53G51NtLi3e3x+Ovq9VovSnE4aSljiU7wgIYm4N9T489XqNL&#10;Q4klVGLLa3589XqgYysUbeaOzeB56vUFeLmOKZ5HA8sLcMewNzf7hz1eoPX+XjTzKeT3gpYkaAD2&#10;fXz1epPV2KzA/Ly+52IDC5IPbtpr8eer1Qnx2KJRMh2W3C3exBIOnPV6i29dM00s2FWpY5JZVJlQ&#10;hgFuuq3XQ3uO/wBHPV6qs+qOfv5pO1FikpEiOXKIACFbXW63tpz1eorOZc10MtK2EUgaEVFwXPjY&#10;6ffz1eoMq/EpsMaSdCrsVZLX3LrYbfs/rrz1epC4s4raNqkxhJrqLWIOwH3gD8Rfnq9TGfLidTRI&#10;WqgAsaaEhCATrbxI/W3PV6o8GLUdOrTVQ98gbxYFg3a2q6a89XqT5iwyvFNip/ylKZNQCGO7vc+I&#10;A0Hh9fPV6k/M89LuqWlaeOTcwDgC1rk+8P1+nnq9SUrg2MASou8IOzHSwGu0/A6/qeer1N1PS/K1&#10;ZpqsbWCncbXUhtbX/Xx56vVDx6rUUlNTUd1RdBpYMBe4t8BrYeHPV6mKp8t6ZJUt8u5DE7QQpvax&#10;8Rr4c9XqaRiGGoQXhWxVgF01ZhYWGl7HXnq9QKZ6LVEVLRzlvLg8xpSbA7RewNtLt93PV6iN5ujj&#10;LviUJS25jtte4F/aDqBqOer1AdKr1c7tECwHifAfHnq9UJSAwJFxz1eqdHMXieJY0HuHXx0Ovj35&#10;6vVmw1mjkDEKUUjcSBcX9l/Ec9XqM3l3d8hBWrURlTZfLUHeF9rHtr4f3c9XqHDBJ6aEjyFbf3Gl&#10;iwt2Hh+p56vUM1DNeqw16ZrRxh2nXdbQXUknUAjuAe/f6PV6lJi9bBLVx0sUbygttW9mJItaw8Sf&#10;6Oer1Bzj8kM1KauFnZpN4kBUAI3bQ31/pv8ADnq9Ra89/JLXB1LPEyDRmvqBa/sFjz1eoEqipR6k&#10;7YT2CbjbsB3+vnq9U3CqX5mV6YhNsRNxcbr+Hjz1eqXX1MFFV09UxKtErALa97mxAPx56vUyVOY2&#10;wcvI0R3S3JFyRb2g37c9XqQ1RjUmKSQ08sYYISbga3Ph7LX789XqZIVmhDyg7Wj++50I+7nq9WPb&#10;PUTbVUlmt7qj9nPV6rFPR/6Xsd6s9SKDC8OojVQJ5ZkZYyTufsh7fs7Ejnq9W3N0wwHDOiuXP5Zi&#10;UnyrxQjSKILGFUe/c3Bv7Ba508eer1Bz1J9aGXsChbCMJrvJlFg7Mwuy+BI7AXv317duer1Vp9Wv&#10;UzheYqsQ4tVKZ2D6poDqdT2ubWHPV6ii5k6vYJI6RzXmsXMfa5tqRY+weHPV6gbxjqOmMMIhtVIV&#10;Zl29zc3AYfx56vU84P1Yp6SCGMxqwUC5RrAPf4jW3bnq9Ryei3WDD6wLTVyCNAfMBNrFl7AEgD4/&#10;s56vVY70W6s4BG1RVYrNEvlkvG+8OD2GoAPh7eer1HIyrnzLWMU5qKOWOX5i7bbgBri4Iuve1uer&#10;1J+SgwDF6iWvqVjMSb4CtgC4Ohsdt/hpz1epH4x0wyhhsF8Po40RjvCpYnU3uwN+4789XqAHHej2&#10;QsQgeonp03R72VQLAOCSDuIPh/H4c9XqAHG+kOBy14ihMbQn9IdBZSuq2009mnPV6gyr+ktFT1D1&#10;atHUTVEZJJQFlUm1z7eer1NCdJ8OFWKOCIOViEgkjWwBB1BPbUeH9HPV6lBT9FKGvw1paXDnq5I1&#10;NhGhLMbhiFFwLkmw1Gt/Zz1eocss9I8FxiVsYqYxS1ASGAx7APsAKPcHu3/xHux1JJ56vVa76MfS&#10;ClbmYYtPQxGGJoik2gVixO4W9oHf9t+er1bJPSjI1FlrCY6GFVAW50ABvcn9vPV6h5NVHRQ7Yzbb&#10;9XPV6kViGKFjeN79zz1epD1mK2QkNckG17aHnq9SMnxQyqyAi+o8bAc9XqQ0uIyzeZCspVjoDdbk&#10;/wDIPPV6ktiNUKeTbM4JRQb3uTz1epHzYgJo2rFtYt4FWDd/1/u56vVGleoWQIWXUFrtc6E/s56v&#10;UyTSTUs0lZLJuDKAV8FGuv589XqScqxypE6sFbcATYAkfR+v589XqZK8oJ1pbbhIDvuBqP8AkH6O&#10;er1JCOunDyYcFAQgoANATcj6jb9nPV6n2Kk+XfdHoAttOxNvz56vU3z18KNDNNFvBDMNALN7D4/U&#10;eer1OLsZIItgQAk23Wuu7+znq9TLLQtTP5Li/lkmx0Uj/Ff6Dz1erlNAI2Max79ybi91Fge2l789&#10;XqaJZpaiEhA0ZW0bAaAn+m2nPV6nRHV40gKbF1JOnj317g356vVCoXpsNs7Jq/mEOSSQPEX/AGc9&#10;Xqd46+CRzMsYCKDp3Nv7eer1RqrEaaanAYKqWchTbQ3Fr+PPV6ggzzR/775amdw7spIKEADxtqe/&#10;PV6q88+JNItT5sRjddwb3rhwfEff+tuer1Vb9UcvzUuITVMqLIC5Fri7EHcNDYXBv+XPV6gcwwiQ&#10;TtSobsp39t25Tu08Be3cfR2vz1erDHVy1Q31IVKiSNib6XbXvfxt7eer1DR0yWqp8QpF0RfsI7H3&#10;VW12AHbX8+er1GnoHw2XFIYg29UuvuuQJGYX+kka/nz1eoX8k4i2GY9DT0m9aaMCRral2N12DXw+&#10;OnsPfnq9RlaOrV1l8lvK90WQ2J76jTwI56vUg805rrKWCUFAIjdS1rlB2Hxtz1eoivWaunlwyd6V&#10;leJ1IWINYggWutyPDte3jz1eqpDqdWBa/wApKVo41U72cglmt3Hjoeer1FlxEy4uksMZtDEoLbjq&#10;SD4X7+3nq9QcVFPVSuYZSUijYsinxtr/AHc9XqV1FU01U8Ir4bKVsu9dtifH6vD489XqiY3RTRVo&#10;o5x5ShC17gaNqh+gjseer1MlFTmWmNMCAtwNDc6Hwtfvz1eoV8tUt546UptanQWItZu/ft39vPV6&#10;hDxRpcTw5QpBCsptfW+pBIHj8Oer1JLFaaGmRYWN1i947dCpfUgi19D93PV6sceFKlZBOkhkRhZh&#10;oVAOtr+0/r489XqE2CIvSNT0zi62ZkNgGYdtL3uOer1NpgpMwLURGLypaEDVl1Y6OwQkXPxtp9d+&#10;er1NuaZJ5FSuiBjAjUyAE/ZOgsL6Hnq9Sakr2groZ5HsCu0rqLr4E/EDtz1epT4PSutUlbRNsYkl&#10;jYaNbx+nnq9Q0YDh64lGKiFgJWNjewubDU6C/wAOer1LdqqOVqWjj2GCRxFILLuDLchtv5X56vVM&#10;WWjasUld0KyrvKKAVANgSR3B0v4/dz1epTuvlymbD41uoICnTUg+98dP1156vUp8r4biGIYWDK9q&#10;tUNhpdTrYLe2nPV6lvhdHUzIaLEmvJMoBXUEhRc3+JPPV6nKmwySCkEVUFjVbWG7axX437aeH9PP&#10;V6mGupjPij19MykoBYk3AH7xB56vUyJUUTwPXyOslPLvUMdRoPtA9u3PV6k3iOEYUAr1XvKVEilf&#10;E20v8bc9XqA3FcMoqaqkFMhiEbJIpW1mBOumuq38Rb7zz1eoN8cwWqepiMJCxuZFZgRZRckvJbXT&#10;sB+XPV6u66hjkhggkTZJGylW8CNbXXTTx1/Zfnq9QWY1h2PUtaayOZqqRAoMUZVgwJsFt4EHXXnq&#10;9SHzH5UNayTqY1VVLBj9knuTbtz1epB1NNFXRuoSyki24+6QO9tBr4256vU31sNNT4d5kfuzCRRt&#10;sdhU6X11uD9456vU0vQNEgnFiyMCba6dzz1epyeAGk80Ogc7iAblrdtR2APhz1ephamp6po6mQW2&#10;agC99NPj356vVIjR0meQsUeM9zqCD4c9XqwVBSjYVkAvuPvdrG/cDXW3PV6uVVh0tTSGvpLDVVI8&#10;e9yLfEc9XqTU6RUFX81t33VUKAi4N73Fx7fHnq9U2OWaGrStEdiBYPoWUE6jsdD4/Vz1ep5QxVLO&#10;fLuQbkiw0B18Oer1ZIsWpEx2GgEe1XRmBKiykaWJt489Xq5yUpqVeocAOCO3h/eOer1SYpaRqN4x&#10;td4rnt2J8CD7eer1dxwxSp5AIDC2mgtcXIPPV6v/1jZ4Zh9J8ocSW6SNckG1iVuATr489XqjwSRw&#10;VtPUKBIZFmLFQATuG0aaf2c9Xqy+b8nNGlRERHJsVmIABHt+rtcft56vV7EKGDFqx/JkRIUtfYQL&#10;kHx+Nxb9Tz1eqJT4fWx4i6xhTGQG73N/C9/b256vVCxCGnkxWSmBYPHGkrKvawNhbw8P489XqcKI&#10;LVzJUIQfMZNu42YAG57+21tOer1NuZHajw9q0gNJGTJIg03t7ASQL/T7Oer1TZMUpq7Cpp6GD9JL&#10;Gie/qUc2942tcfAW+nnq9ULEKilecR1sbebAIxcC6sTbQH4D+P089Xq4y1dEKKoEMJMylWZS1zt7&#10;G3PV6pUE8zzRYegJRkD2IUAgi+0Hvz1ertKqoeONKWLYkhOxCAdB3/Pw+nnq9WOjaprI2SWPZ5wZ&#10;AATcWNzcHnq9Sgww00DiaZQUVmCjQgi39PPV6nL/AEKrqYaiaFffswLEgqPBuer1YKqpoqhpIZbN&#10;AWsCpFx/eeer1N9WwaOn8pbSox3LewKg+0n2W056vVgq5ZsLrrQlgjuvf3iQxtYfD+F+er1N9YKm&#10;mrqpIbHaGU3NyxYa638D7NOer1MNVDNRypizQljLGE8sXYAjxA9ut/7uer1MWL1kENNIHfezMGK7&#10;bEr/AIf1/Zz1epH4vUvDRRPTbYBOCX3KCFIH7rfnfnq9SBxfFopZngqJg8gjvrYXIX3do2/nz1eo&#10;Ncwx1NWqzVbeXsG0aqCT4/t56vUm6is+faJHVfLWJI2BIINmOi2v3Fr39nPV6m6nw6jr6iWribaE&#10;WRVVdNoufdU6m3PV6kVUTNR0ktPBeRoyp2Nckkgn97X4c9XqSeIUOIYqsMtNMYRI1mVLAqPEa+Gl&#10;vv56vU6RyQxRSRVLnbDKijxLAHUnvrf289XqyhY0qIqSRCs5diXNgpJJ1J+A8Oer1eqPfrjQwRbn&#10;IaTePEr8fh256vUxx4vSxYtDPibrHK5s9gAAPC4172F7689XqdpWgE0S7wXCO1r2LG9tCPaCOer1&#10;RHlkUyUsgZAgWS4vqBptPh9/PV6udWKqpqB8tIjRqqubW13dl+rXT6eer1SKaoMU61SvthdWWQWs&#10;A69vh489XqS+I1eHzTGqmBdVLBWA94BtDa3gTqeer1cJnaLDYxg95E033tuBBP8AEc9XqZsUfDq6&#10;oY1BII2+FtxtcePfTnq9UnCqNK3d8jIWlIO6+htbtb2g89XqzQyVeGwT1RXy5CuwED3rn2jwv2+/&#10;nq9SLaOtVwJwEVGPlWsSQ1ySw9o56vU4mGiqJle7F41AYXspB7Ejbrbnq9TVVTQ0RNTEodjuI262&#10;AsCfztz1epCV7y0EpqgUY1asoFgCug7WtqOer1MTQC/kCPzSSsgJY33HtoddPZ4c9XqyQtUfLGlq&#10;1Vyin3Hudbk/eL6c9Xqg08NFQUl8Sby5d523sVCnXX2Em+nPV6pYRYsPlSokBMhZUJvdQQO/b6ee&#10;r1KOgeKRQcMRDCoEd11a2h8Df4c9XqUeXcXrMPq2krWsm5lCodLa3vfseer1CzgldTx0/wDNo4Vk&#10;VXby3J0JA1AKnWw789XqPXkfrlWPlg4VUUkTLEgIYRIXB+mxOuh56vUdXo9nCnocFkgkiGydFu1l&#10;JYtdr/D6vDTnq9SvoJMKxmu/mNWAHiYRqbAEEN2v7Dfnq9S2zRU0eGPHNIojIZLbNFNvaB8Dz1eo&#10;vHV+DD8TnifD0iapkXYFZA5Lt2YeOnhbnq9RS8Wy9mqiE9bAkhWJblyAQT+8o+Gn589XqkZHzBmZ&#10;8wjDgPlyyh3d42v/AMRX2aa3OmnPV6jK4fmaSWrNDXU4kg2DzJnChVsdb/DS+vPV6jZZf6ZLVw0s&#10;uFFEjqIgWLOAAdfsAm3b2c9XqYs45KlwKjnpaOeSSZ1aRtAAAO1rAd+3PV6k3lHDsWwuR8cxCqSO&#10;ONUEcbowB8TY6i5+Ps56vUYjAZ8SNCmJVDQs0x2gR6MAe2lyQf18eer1CtguDVsIeqrYSBLYEke9&#10;Y9rePx56vUpKPDcRhscJjNmP2gtmB19mtvbz1erFi2SMXxpUlrFaJpT7xWwYA6Eg7bg89Xqz4n0o&#10;xdsvmljd5yjKU37bgD6AO3fnq9UbKOXZMLxZRPJ5bJYswuoY9v4fw56vUPE2XY8XcQ0jsHcg7mO4&#10;Dv21/hz1epV4DkKKkYRYuqTMot9kAkfTrz1epc4RkvB6B/NiptrXvobD7ux56vU5YpkCLMNDLDEg&#10;Bf4A6/t56vUXLEeg+K4fiUtVWU0IiYnVRdmt28Lc9XqJb1vwXF8OwWfDEhCfMO1yo0FlNrgWuuvP&#10;V6kF0A6MYisUGLYoVSYBi8Y7KfEKSo936hz1eo++XsKoqaFIvLsF+ye9gP17c9XqFLDqOm/3EAFj&#10;3+Hx56vUucNwA4g+0SKo7XsNOer1JLOHSmsmEooa+nVXRlKsvc20N9w56vUDtTn/ADjll8Ly5iFV&#10;HXLhpAVIZQDYfaFrncfDnq9RK899ac1U/V/FMx1lHPR4fNMpp3lZFDWL3QgMew17W+Nxz1epYZN9&#10;QWV8SzRDg/zH+kVLM7EEMoHb2/w/Zz1eoqnqk6xPnCpx6ryviBOH4NCPPljAZE2SKG3+F/eAP089&#10;XqwejHOmGdQMyRYXlnBGxaEKGnq3S0Cj96xuDvUEG1j3HPV6jxUtHgmYMz1mH1EDUjLKyjzQUUgL&#10;3U6Ajw0J7W+HPV6g96lR0mUxHh2Ex+8yElxYgHWw+v8AZz1eohGbYIaauGK1dpZWbYGKiwPt9njf&#10;Tnq9RXuo2cMWmK0GFLIER2VyEIGvYk7fYeer1ATLhSyE4qoXaVN2Y3NlOvftz1epIYrjGTcr1lRj&#10;NRKEmkj8myEAkX3WN+xJ9mvPV6io5x6r00tfL/MagfL6EbDre5G09zcePh256vUVrMHqCjirpocO&#10;lD1FJv0DEEjuAfG4H36ac9XqLlj3VLO+Z8RiTe8cUxNkDG7btbEaHT2c9XqUWX6/HcbiSlMbpZSs&#10;gFiVsba973+/nq9Q/wCTciYrXEpT0jTRKgu+m4W0I9ug1vbnq9Rt+nnp3qsTwwV2H03mrLcPu0K6&#10;gXGhvYd/r56vVYV0z9OeDYTLTUBiSbZECxNrhx7D4WPtHPV6jlZJ6c4fSp51OPLd2HYagrodNtvC&#10;/PV6jC4OWoV8qnk3O9jdrDt7SF9vPV6hRwDPVH8zHT4zUhEaNgSbCxv7v3k/n8eer1N1XnSnnkXD&#10;6KlRmLENKSd1idPEj2eHPV6hioMxVkVNHSALECBftqfp26+HPV6k5mXqHJTYfEI1KldyFwCQSe/P&#10;V6icdWOrua8KpkkpGeoSaR0AVCSSP3ja+n06c9XqLRLnvqZJQO9dHK6xuXWxABjGuoJ720056vUY&#10;PJ9FmDMWXKfGqxS3lkAISQCLeI8bc9XqTeY814zh1qbDqKSoaIsGEY1UX+Ps/p+r1ep8wfHcwxYV&#10;FiWL06pt2iMWs9r/AL3h4+HPV6hMkkxZqFamKqaMGzhVsSzX17qT2vz1epVZblOIzR0tczSjcGVv&#10;EA6X0XS1uer1LOuyBTVpE0Zk7KNxdj72up8Py56vUvMo5JqzTiAOryEncb9117c9XqMtkTBlpoZI&#10;6ePfawNgNdO5+sc9XqXtJ04XEahakqDt3EXsDc89XqETBeldDTwfMzx7d48AFN+er1Lmlybh60Pk&#10;Rqu3uRbufj8eer1R48q4PSsoSNVAta4JAH0c9XqUEeEUlPCWXaL30056vU70FQiRhdyW1NrD489X&#10;qe6SWJyTdbj6Lc9Xqco6WGqUAuLj6Oer1TK3CoZKYKbHt4DXnq9TF/IWmJ8hRrf2c9XqYqrL8lM/&#10;mMu5gDp8Oer1B/iuGw1iMyRMnfuL2PPV6kFjeWzU0pgRivY6rrfnq9QHZiyxis9UqUrxdmBG0gkd&#10;zqdB489XqL7nXLGZojHDFFtILXKm5K3t4aa89XqKRm7IuasBq5vJqqh5J2XarbCLEX2r7tvEc9Xq&#10;CEx58wibycYiHlUzBlYkhif9b6jz1epJ1GeKrEMUTCJHA+ZJdj2CkNqN232dgdT4c9XqHPJnWLK2&#10;S65aN6pd5Dge8CzHx/hz1eozvTbqBlLqVXtOjJUBNxZm2kaEiwPgQeer1d41gWAUWJSYhRxJ9osV&#10;0Fz7eer1OuS5PnK4YTEgUTneRYEgqR/Hnq9Rg6PKyU6l4Y2CyAHcGuAb+w6gj4fs56vUMmU6GNWB&#10;h18sAEnUgjnq9Qz0NHG0QqCQWQAc9XqW+DVc0TBVXuB8B489XqFHDcURrb11sO/Y9+er1P8AL5NZ&#10;AxNiDe9tNOer1VT+rHpviMWLvmGihWSmAJKk2Ib4WB+nX4c9Xqpt6mTyZoqv5Y0EjvG7hHVXVV8D&#10;723W3PV6hP6Y4FhUmVHyhjAEpd973UasC3jr4Hnq9Rdet+XMfmzAmEYIiS2hY7VYFUvcKo9jWudf&#10;hz1eorOHeh/LVPmrDM31lRsqxJ5sszou4G+8KNSbHtca9vp56vUfp80UK4dNgccxL+Wq7lNiVA7X&#10;/Lnq9ST6IZRqqPqKKusmMtPXSlVO7VTfQnUkgWA19vx56vUtvUB6dcPxHrRS5kpCTV0UKWAa24N9&#10;o3Fjpt7fE89XqccHxXEsuyfI4tGSI1LACxG3w+P189XqTdD1NxLNyzUpivGHZSoW4ADEbr6256vV&#10;VL6/OnOeaWl/rngdqWLa6OwUgtv2gX7XsvY9h9JHPV6iedIfUJi3SzJNTg1ZiiU5b90uDZQAC5Fy&#10;Bfv7fjz1erjn7q9QZu+QpJcSYt5QaQxSSKZbk7XYK2htpoALAaX156vVbp6cs5Y3kD064bnCtkY0&#10;rzyJEsxZmcR+LFiSQQRa5J/Lnq9RuOk/Wzpj1+xKppKlFhloYIxvBQBiR+7pc2sQbW8Dz1ep2z3h&#10;mWMo1UNRDJG1Iy/5TSyi9iCR7O/PV6hR9PPXLA4sfrYKKoWWhpFQtKriwsQAGXtY9rntz1eo8tXV&#10;YZjde2OUsgR5kXaqtcbTrYjxvfx56vUTXrNkKgxvB63LlVTbhWEodtlIDaGx/X7uer1UZZ+9OGOd&#10;JOrMeccLw5poahpQ9zZWj2lNbC4YAjUA/R7PV6qo+r/RfPOGZlr805iHyxYv5BVrKqSN3O0C4tqb&#10;+OunPV6g+yLWZxy/maCCWoWeBSxMgG0bgQCDckEfrbnq9Qw9Vlw7AcGObcwUwqEXaQ1rMGbsBre4&#10;+Nx/Hnq9Q0dJZ8tYr0/mxig2R1NXtO0i5kCLqWPibWFvZ356vVVT1iGH5fxnE8PERRYpWb32G3c5&#10;LWCkX0J18Lc9XqLlVdQseaqFRRTBJAF0UbVAGg0Wwvpr4k6nXXnq9Qo5Z6mQVjNQ5pfeoja5Y9yd&#10;Quvt56vUXvN9bDJjMjYbBIYYj7u43UAnwawGvsH7L89XqQppYaalmqFYSyTkoQtvd3DWx56vVngo&#10;KalpDUVujmO0Y8NwOhP089XqZhQpVSMkrmMIGLslrNpey37/ABP089XqzQ02DyRjDaOYBpe7k3N/&#10;qHPV6oQNetNIK1S8cDDaRoWIYfSCLc9XqfIKeOZpanE43jVzdQDqNvgLX7/H489XqdaZbfLpTAbZ&#10;Fbcx739l7+znq9XDHqmgmY3lbfAoANiEvoTr2vf9dOer1M1SqYhFFGjAqrhyw7fEfHXnq9XJ4KeI&#10;ssilpJfdIAJNtdTrp9XPV6uUEK1VOVmAVEDKLaEAD4+J56vU1wUz+ZNHtEnlR3QkWux10Pckduer&#10;1Sdxlp/K2DzpACgI+1pbUDW48eer1KGiw+Jmiiqz+i2EMh+1vHhf2anv256vU/w4EtTUrDStJEos&#10;Nqmw8Re/jpoOer1KmSkraWVUldpkutwfDTXWw8eer1YqnAK2nCVkDAQtuV0JJJJ1BHst93PV6lhg&#10;WDJjuFyiON4ZZgFVmFrKviO1r+3vz1erIcsLieGxR0sO9ZPMhd1Yi7odjWsRZgdD7Dz1epV4Tlph&#10;IkM6BWNrq3c27H6xz1epzqsIw2nllMVvMhI91T3PcjX2c9XqUNPhc8c8csEPzPmLcoEU9zfubA+w&#10;c9Xqdax8Go1SqpFaGWQDejsDbabgKAABfUn8789XqiGaGsj91N00hDkDw+Px0HPV6lJQYoJpVXEf&#10;dCXAG61iRqe9+w56vUz1ksrVslNh8Rlud3cXCk38bflz1epS4jPUQNBE8n6CMhpL3uFIvax9nbnq&#10;9TJBW0U+Ky1RRzBGXRSpK7gRpf43PY89Xqz1LCnjjlUb/OHu6agn2nQ3Hs56vUxUcnz1DvZvLQSF&#10;EYmxJXVvh30/v56vU9Uc0eLOKUN32s2moF7D6Lnx56vU8vhNNHig3uzIWAfbcEAHUWF72B7eJ56v&#10;VmosVjlrpocCR44KadvKaUBHdB+8yE+6T7Ln6Tpz1eqdL8xBXeZRubA7h3Ju1yR489Xql4XG0ASl&#10;qZFeEWY7hexa58LnQ/UP4er1Q8dMNdhUnlBIZ0IBIAACj94Egi9tdfr56vUxwoMLMTGcSSBVsSFb&#10;f3ubAW+nQfAc9XqeMBkrKvHGpN5VZFPmbtRYnTU+BHYc9XqW1BlFpJKqkMsSRrvcliFNlJ+ySdb+&#10;A7nTx56vVDfCcP2riG4hrKo33Gh8beB56vVCxPCqXEoXip3I94LIfErcnap1789Xq7wqjwg4e0cz&#10;gqxJVRYm/a1yDa3PV6uBo1Ej0jTeSpAG2wsAO1iLffz1erjNG5gWSf7MQZbML7l/xEew89XqZ62n&#10;iVEaO9iCxtaw1uAAb2156vVxakVKRKujkJq5AqkFiQFQ3HuE21Jtpqex0tz1epSR1LUdCKq/mTSS&#10;lSpFylgAGItaxJsNb97gaE+r1KHeJaPfvvGAu5NpKhh+9b6eer1JhpcPNY9MZERwrFSVBBYWN7aE&#10;i19NPp56vUtaevRisFPEUYqC17BbAeA9htfnq9SXWsipcYdvP2I1iBpox7gX10Hs56vU5UlTTfNm&#10;pl/SEM/lnwJAuO9hc3/v7c9XqgxY1RVU+p8kSXDMoG7W4vY6c9XqeIooMDpfMgkaqUgHedt1ZT7A&#10;ALkewc9XqaMPrQmICd7uJm/e9uoJ+m3hbnq9Sow2mq0o2XDpPc3FQ5OqgMdR7Nb9uer1Kpp51pae&#10;ulJ3+8qOdA5GrAX7kDU/289XqaMRkEcav5YWV7tIFF+40vcC30/289Xqd8LnmllQ4joHUJHtBAA7&#10;WHt56vUqqfE6qSRMLEO2KNmO4Wbt7RbwIv489XqxyYiaaZ/M3Mq3KkmxtY3Fuer1O71Iqim1F22R&#10;mNxckLcWH5n6uer1NwrI6rBnkk+0jqzqFOgJtcnX7rc9XqXeF41DQUyVjxLNGAoSS+uhNxYm2h00&#10;+F+er1eOJUtMnn048tJnaTa4ve9ySCRf6uer1NuH5jjq4pKl3VzGp2aa7SSPp0/Xvz1ep7pMTNXS&#10;SQiQBGQeIB73JJ+r9dOer1PMC4jTQlvMeWSVlYbrKANDe9vZz1eqdGJ60I9QHURTXIVzceJvrqNe&#10;x7c9XqGlZKStwylw2Ffddhc+J1FtfpAHPV6uVHFSNiwwwzERsxVmuSARe/3drc9XqVtJidHhmHCj&#10;oFSD9KdsiklmdTbc47fdz1epujqZsPJM9/JUs0m7Ug9yb+AN9Phb2c9Xq6w6soVleopz5LszWsAC&#10;oHc372056vUr8GxfDqsSiSR43lZkv33KBcNr7ex+j6uer1LfLlbRYNW+TKzrBsYJKSSdzNf3tbkW&#10;Pb4+wc9XqsN6HZ2jr5hh052rGAgtYXaxNz7bj2e3489Xqa/Vz6f8N6tZe+fmdlrI4HZXW67do90N&#10;buPaD7NNeer1a7uLZOxzJuYJqWUhixfa9ztO0kEC/s+GnsJ56vUPPTWCTFKd6OpBheQBdrDRjYm4&#10;v+znq9Rg8uUIpqdsOxDy0SIkEjaGYDta/j9HPV6hbyfQVEirWVsv+j6/ZF/dBuL+79WnPV6hgwtq&#10;CHERiFMLqxMYVQCWJB1PxGn3/Dnq9Q14Zjc1JDE1Ptvt8sFRYAWHPV6g261Vs2JYBWRtDtp/J2gg&#10;2DHaLk/0c9Xq0/fWJEuF9Q5cJi99TKxZwbbQBuF+9tdP7Oer1ETxbDkq186ByVd23KO17e39vPV6&#10;mTD4qtXbDaouIgQLDQEntz1eqWj0VI7iT3oQO51u19AL+II56vVnp6arWjkkpIXkDjzJSNdoJsNR&#10;7dNfb8SOer1JMecKlkq0Y20ZT3tfnq9SnjqaCGikLxh4o5F0t3NrEfV8f2c9XqkwQ4dIzNFGCjE3&#10;tawNtPqHbTnq9TRiNIaRzUVNitxZdpAJPiTf2frpz1ep/wAMGylL0qgrGw2qDoxOp1PfXTXnq9WL&#10;H6ZpqdaiGMp5YO8kiwv4gAn7+er1dx18NVEiVEuwFlUk6W07C3ttz1ervEGgp4dtE6yNEGNidbN2&#10;HtOngfHnq9UCCKOup4kqbRs7LttbRQfj2v256vU7S17wJLS1FjZgWJAPug+Hex+I8Oer1JUVj0Ly&#10;y0kX6KZSPeJIN/G3tHPV6pFEmJ1VkgXcfdBJBs1tbX+H69+er1S4qWATskirtBJcMBYN2789XqcR&#10;8tK0hp3Vd233rj7I7j4Xtz1erqV3osTSeAl4muve4BOp73OnPV6uDwNLLNh2H7SdrWNtbsbnUa+P&#10;hz1epshjmkpGjpKnaWchgRqAPj3Fu3PV6sWNiWBY4A2+42n29wb/AEnnq9TPUyLM/l+UFlJC6diL&#10;ADT2/Hx56vVmppKpTGhXzI42vtNtSNSPjbnq9XKRY42UOhZGJIBuNo72+Nuer1ZkqQ0BgLC43bQw&#10;8D2HPV6oyYfJ5LStbdYEC/bx56vVwaUwItPUKSoOuvf2256vUp4K6BKGSOkGu1RGWJuNdABrfXQ+&#10;znq9XKhrJpBeaRSw3FgNRp4fRz1erAsax1EVWI3LglvdsQQe4Fvbz1eruaqYYmkVNBcyMrNv+1a9&#10;yLk6XH3eHPV6puLwSSM9JRr+jftcggE+znq9TDA1Hh8jw14JkFhuU30+I56vVMpIjXYhekqIgnsZ&#10;WBAOlvs2vz1erI9PiElVLTbtEUJ3A3XJN/pH9HPV6o9HiLxMIW914gRqN12B7nTnq9TvVYbRVUQn&#10;VQ8jFiT7PHnq9ULL04o1liKn9JckHT3FGhB7XJ56vUrlrfOgAp5NxuEXtZgb/eBz1erqBY6Ry9UN&#10;xHgL2B7An6eer1TaSvJCz1KiNSLGxvr4dxz1epvkxJK8H5eQhXIUE2uR2IFrWv8Ar7eer1N9bXwQ&#10;1xp5SbToyt4kEC17jt7eer1JymxClpaqNKen3SRttYsSdy+36fHnq9T9WYosFQ1PRRKO72HYD2D4&#10;6/rfnq9TYautEKVMSeWY9wBbsS3iRz1epd5fxWWoqVp5o/JPljVrak3ufrtfnq9SxXFDHBLBMb+W&#10;Rtv4A+A56vUv8j4pRy1QhxaoeCGSNwGRVY7lUsoIJFgx0J8Brra3PV6jU9NqbH6oUyxoGmnYIkZa&#10;5Da3A07E9tPz56vUenJdJNimFRJjUBpquFAJl3Am4Yi6kC2ve/s79uer1KGqoBJMkpYvEATc6EMt&#10;u4t49+er1S8dws1uCUiO6AxQ6MrEl3LEh3HtUG1gANO1zfnq9QX4Nh+aS1RhFFVgGpDFr3ACgkDW&#10;5FyO1++unPV6hCmyOaJKaslAfzBaT3u4tYn6fo56vUGmfcJw6hwNYJgV3syR7GYEDuBcWNiCRz1e&#10;otueq4VMSJI62Gwou4XGxQpA7XJ+/nq9QG0uGSYxVGWrl/QSXDLYe6vcEDT+PPV6kLmZIsNmmnWZ&#10;YoYrsjt4LHbuOw+j7+er1NtO09RRwSSEQfNRs0bOpAcFjZrXub28Oer1YaW0VSBJaQi6va+0r7Rf&#10;tz1epzqGjjRliW6tqdo3HvqQBrpz1ep0kosJxWhT+Ts06KHvuj2trp2udb/H8uer1K3CekVVj1BD&#10;Aw8qdHG1SupuO7W8CPp8ba89XqGnKHpzqp3eXFLlABZFF7WB1N9QCe3s56vV3XdC8tmoqPOAUwyb&#10;A6yMRf2kCw76aE89Xqal6YmklZ4wGEYZRbUlm8NQDr7eer1A9imWmwioWDEISA7hFUEWY9/vA/bz&#10;1epqq6CmqKgCVN57AWsAASASfh7eer1YJMJnkgE8tOhsRfafBdbm9u/PV6naahjlpPPhVY5JGUE2&#10;Ftluxtrz1epPViUlC0UckW5Yw2648TcKB301ueer1JWSlqKtTVpZRuLKAwHY9rH+nnq9TZXLAJd9&#10;aBNtUnsCt/4aHnq9Sdgem8klRsmRgU00I1Jueer1ZS09TWRSuAACGB8LEduer1ZsWw5KWcSbtpG0&#10;tY6W8beF+er1J+txWkqKmLbEyog9gGmtiR3HPV6matrhVRpTxuAH7eBK+N/q56vUlo5TOIxS2tGx&#10;RQfAX17dhz1eqdBU08kz/O1AiGq+6AVYgXF7/s+7nq9TL88KSq+ZqoX2RqSq7SQxJ1N+3xF/Dnq9&#10;WL55Zq75xbeSe6t4MPH6uer1ObpDUQAvIHWosBbT3T7D3vz1eqcKeGlncxXIVSShHhbQg9tbd+er&#10;1QKGonWEf7nLPaxsTtbwBGlx8Oer1Ogw2b5iSWpAaV7KzKu1SPZa/f8Ajz1erPTmamVooBuaM+wW&#10;t4A689XqZMQRKrFYqSoQSebYungFI0P1Hnq9TwaGH5c0FAfdiUhSQLA9tbWvz1epySlpRElOv2Yl&#10;2spN7t+9Y/w56vVHqI1pFIjOhVrdjpfUc9Xq9VGkEUVZKivYKUB7gnx9uug56vVLpqeOGq94WeQE&#10;k30sdQPq56vV0kTGFgqKQhsLka/R9A56vU5/L09bRLFELkEhu+gHbUC3589XqgRzmh3yVinUlbdw&#10;tuwv8e/PV6vfMwVNWJYHO0akeF79gbX056vUqIxNTy1FSCFDpa2llt4/Tz1eqVRT+fHFQyJs3D3p&#10;Rax56vUqqOp+VpJIIhcx2kZtLlR7Oer1SLRywlln3qV3W1VgT4W9nfnq9TdVypJHvp7kbwO+ltdP&#10;Zrz1eqRRU0lFUidpNxCltttASNAfDT+PPV6s1ZSrVzQiYszSEkgGwUDXTw/Lnq9U2Z4aZA9Oj3JH&#10;2iCfYbEAc9XqyTVlJPD5DC3mate17gXHj4nnq9SXpUp0rXQr5Z2k77i30WJ8fHnq9XPEaVakiGOw&#10;Vfsm/cW+HPV6vV1IYURBHdSu7coufZrYX56vVhjwwLE6yEsT9lh2Gotfnq9TNVnzJHKh1KH3ivY2&#10;7WFv1+nnq9TJiJjmp7VBvutZTbRr6AfXz1eprloknRUIuliL31uDY9uer1cHwqQVSmIBkTQW7kEW&#10;AP16c9XqYsWijoqxv5nGYUiNkdP3j3IB+Hb7uer1OaTU0ksUNPqwWzMdCVPs+PPV6hPy75FOLzWb&#10;QWJA7nwv8Oer1DZBmOKOGkwmOeSSdEICFfcVbk2VgPE/2c9XqMb0hxWrhqYvPhSSaQ3Nm90LqNoO&#10;2/5c9Xqsl9M+GNU5kZaOEq28qLasC3sJOmuluer1XAZIyzjMqRx1bM/khlYbRtYdwSe24W/W/PV6&#10;h+w/LMtNQLUVMYvHovtCm+vfseer1Mlc0a0dVR0SjyxtRbKLE9yPs/SOer1AD1Hw6mkppK2qbaSi&#10;DS4a99fA6eHPV6gLw2no6CpnggTasrG2lgTb299NNP6Oer1I7O1ZXPhjh1VaUsRbdfaBpf4H4fHn&#10;q9RMsypTRPNuJ2+8rLYX7XVtRpc89XqA6krDUSbsUXZJtIvoAO9xfQ89Xql4fQRSJankCqWIsxsA&#10;SDrc+B56vUwTYdWxVEuGLJ5bnciyx6i/fcfA+Onj7eer1PdNh0OE0qxqxknRAokvc6/aLey58Oer&#10;1MWIYFidbGIKZNxsTGFXUt4gHnq9QdVfzdDTNTTRbpkFiD9kMGtb4HXvz1epLY7W1D1UNBUAXjBF&#10;kHu7lA0uBYi/5fTz1epA4tJLTxypOpuoVy1xceJUdtPaeer1O6xGWiV44/dZFbcTrqexHx56vUks&#10;UwnGa6kM8SKbKQyhypAubBSPEDW9xr4jnq9USiWSrbypQoUIqm+l7Xue+ptpp8PpPq9WSqoKuJo2&#10;powguCCo90qPaL3vz1ertKN6lVleRYtwAZba23e7p4X9vPV6uWMSU6QPLFTNM8IUkqR4aHvbS/69&#10;+er1epqyD5xKxolZRYBCfaNLjnq9TbLE7Yg5YjyWBG3wB8Cbeznq9TdEk1PGGjuXjcqB7RfXT4/H&#10;nq9Q+5ZxSuqTFHW0yjYqeSQbAt2t2NrDvpz1eofaLDK2mtVCxlABEaPuAve/Y27+3Xnq9Q0YBiGP&#10;RiOWcdkXa+g2sPhbX6+er1Crlpa2pxCGuxR2RgrqZDb3i2vh7e/h356vUOGWDPhMAjWbzXBY2bUk&#10;AkAHw9unPV6nXBcYqJ56mXEKfy1bcAt7i6glQAQBYkjXnq9QR1dYYpklxhbRyM25dQzbrgajw1v9&#10;XPV6i1ZiaTK1bPNUmQozNHstcgmxWwVbm4N9Pjz1eoEsdmllC4vJCYip3Ju0LM17bgdfjb+jnq9Q&#10;RnEVGISyGIb3eO73BKltNB7CdT7Oer1KjLU4r8xuagEjZIx7kEKNbN4fAX156vUNuAmGDZKw8ync&#10;K1m1souQLG/f2c9XqWGHmiq5pZIoyI2tsO2wBGp7/SOer1cseFKMKMtTGGiKhWYEaMTppr9Nz9+n&#10;PV6i9Y/NS5ZwCoFPGxkJUWVrkrcalSD8e3PV6gprMfopsMahnWRXkA2sQBf4fnY89XqQeI5YxdsO&#10;eGjjkMtSoG+O21dxFzc2NwPHnq9Q2ZPwfBYahFwiCaMCFUIqZVkkL7QrvuUAW3XKjWwsCT356vUK&#10;KBaaOHY5p5la1tBuAH1Xuf18eer1DZlCGprXapjISyrIR4DTVVv3A+PPV6jb9LcHfC6ad0mJjqv0&#10;xiY2LNtAv9IAIA56vUJTqxqUq1nDxvH9gt2IFtPd9vPV6gz6lw4bR0iO86iQhbxOffY9t30fT8fZ&#10;z1eoGHn/AJe1qj3VJS1veJDHQfRfnq9UetXyK6Z1TbHGQ91P2hcixFzpcePPV6pEVZS0dStJh6us&#10;pIZrqQAp76/G/cc9XqxrWwUMs8M6mQSEWAazXOn+Ht4c9XqYsZxOqo6SSRU8tIkbcNoK29mvYgg6&#10;89XqL7XGqkkNdCw2NewUAAnW36/089XqLhnSnxjHMVjqVREeHcxVvE6gaDQ+36fr56vUXfEIsQhz&#10;AcSlRiGa1gBYG5uTrrf9fG3q9WenlnhrJIoxdpCTfS9z4356vU5VQNQWaoB8/YpBZhoe3PV6mbMd&#10;PQ4K9IK+eacVClmbbdI2uAAzKLAG+l+er1KCpmpsIkp4jteCdSZhoCjA2FvbceJtY6Wtrz1epBS0&#10;6VFbJ8q+6Ih7uxtsvci3bnq9UKWjSaqRKq5RCNjagm2l7Dv8f489XqWeXt2H1QqQ+9NpHvoR4m+p&#10;0v8Ar4c9XqMB0/kweeuNHMbyy2Ka+LaWB+Hf9vPV6rB+n8yRUEX8xlbYSim+gI1Atbv9PPV6n7Om&#10;IUuD0Yp/MB84Wbc19oB9231a9v4Dnq9RK8x5+SXEi9eQjw2V0H2SSSQR7bjx+/nq9UVM1RSUEdRH&#10;JueImwIOg72N+4I8Oer1cZMVgxgxQYlEr0YMmoFjdl90g9wQf1vz1eoGs95SxDFo48dhkeOGMtE8&#10;e1bM2gD9ie2twbe3nq9QHYxRYngLedEnnLJ7pVVBsb6N46W9nPV6s1DMsVVHjTqWYIRbdYEX0Nr2&#10;Bvpz1eoyeTa5Uw6aankDGQq6jvtO2xB+6+vx56vUIeG1bV4+eCBypCIb2IIFjbwtz1eoDuo81RG0&#10;oxQLM8oJsLWBDe6TbuPC/PV6gMxasqo55aZIlXySFbdYqT8DqLA6XGnPV6uLQ1QhWlYoZHsxKsHU&#10;A+Ghtoeer1LLKOGRYlFPhckxjjjdgS2vvPax8TtHYW0/hz1epO5nwxYiaeNdojLDcLWJGlx9PPV6&#10;gtqqWvleNImIW4sul28R8eer1L/C6PdUNSsoDvZmYDxtdiSLk89XqOL0qily6KZEXf5gDta9j8Ln&#10;wHs/p56vUcbLInknjEakzSyBwAQNq+JPtA56vUa3Kccq4NLC9Qol3BgrLc9xYfZsQT7eer1KzDTW&#10;VUVTDK21qdgbqLBz7Phb489XqSeZ8UOI1zYNUsY1jdCoDFlN9bj6L2+rnq9QO5klo6WNoqYhmTVT&#10;2NiL38O/PV6kLiFU9bXF5CSUiS6i4BuPZrc21156vVgw3BKyrZK+n1EVyq6DU9rA+OnfXnq9Roem&#10;mIYtR06S7CzPcGwGncAt8CRbnq9Ri8TxLFMNMeHFPOMSCS7+6hAFzqL6Ac9XqI/6lczT4kGoGjWG&#10;oksSqXKbSBYDS5A+PPV6q5cSwrEKaVsPez+atif8LEn7XwHs56vUx5WpMZwuqehxuFWAuDsAG25N&#10;m73Ogt9PPV6jm9G6KCSUWO03McOzW6EC5fQWve1hfSx8bD1eqw7IuAYjhkMjsgKU4j2jwQkAk/R9&#10;Pt56vUYSmwkVNUuKVC+ZGyhgA1yB/afHnq9TLmHC4sDlaqJCBI2YkGwDG/fxNhb7+er1VY+oKpSr&#10;zTOj7lV0ZGa+rNtFj4XBtz1eqrvN0EfzrQwN5flbgEBsGBNgT31B56vU1Qx1UNJusLo227DwFidd&#10;L/3/AB56vUosKxyDCSPlSJSTqu7SxNjqQQDrbtz1ep5lel+QlUuWcEbVULZQxtckWJAP089XqDw4&#10;zTQiSJ5P9KmUo6hAWChvdNtbXPiPD6eer1N8IbD5ZvkiJSECuim5QmzAgC9jY/A2+HPV6oUXmima&#10;mkjZzIwYlm1ta7WJ9h9nPV6uNFQyfzCJ6OIy7Llt5BAPgSe9h2H089Xqck+VqWelxayzIJXXZZgC&#10;NNWGmp7DufAG3PV6sFF53nbwlhCGcsDcuRqQR+v3nnq9Uumqomw+SqmVmnRgwW5A2MbG41uR207/&#10;AA56vVOkxQRvM8cYXy1Plx9wQB317a/H69dPV6mWnwDEMRwGtztSGH5KlqYqdopaiNJ5JJlZlaKE&#10;nzJESx3MoIU2BIvbnq9TFhAkoa41vl+/KNoKjQE31PPV6u6sYrQVpnqlMiXJYrbcCdAbaCxPPV6h&#10;awGbEK6kWmlIRZnVm92xYqPdJ9vs1/bz1epR4nUUsmIQCQhTCQ263uk2sAw8foPwPPV6lJQvsr/L&#10;prLBU2B+ki5t7Ndeer1AdnXD46GsnrKNzIWVkZtLkray62Fz2JH7Rz1eov8AV4t/NKkJVKQ8ispF&#10;r+8B3vYePcjnq9UjLOG01PVyw/avGfd00BOoBPPV6jAZUwDDsPq6cYm5lN12IrFQoGtmHY6HX2+3&#10;Tnq9RlMExuWjw8YShBd5Nqqf3QdVtb2c9XqdHqDFSzQwHf7pWVQNbnsPv8eer1JuPF1nPykCiDy3&#10;C2ABDfC9/wCP9PPV6p5rJJPOo51LKqFtSB799Te3a1rfD6Oer1CZ0veWjahnhlhaok3+cu7QBSQF&#10;INtdAdO+nstz1eo4+HYvTmCOqrYjGAQp2X0bWx79u2vst8eer1CBTwpQVEUtTIVNRfY24kgsAB4d&#10;ifp56vUcDoPiApMQpYKl2WaZ1SRrFtwUm17du/f469uer1WRJVzVWBS0xjBhKAW2gi/Ydl56vVWp&#10;1q6b1kEjY5TsIXWV3VCACSoJsPCxBJ56vUqOi+Zny88NPWMEYW8xhYbluQoA+u9+er1Wo9M62olp&#10;BWge7KVIA7aA+F+er1G0y/LM4DjQHuPZoeer1d47WBbbtRft8Oer1APmfNDwYg9NTozBjY9iAPE/&#10;R4c9XqCefHlhkETyLZpLG3YCxIv9Fuer1NGK5jgkhaaocN5YXW4tYeznq9TTPmGKUipgtfawKsNA&#10;L3ueer1EZ9ReaquRXqsDIj8jeSL2LG3h7Rz1eqp7OGPVGJYqaupcmZbbrd2U/Ht2/hz1eoKcerJa&#10;kRpGrLGf8mD9oEHW/wBPs56vVxxaaYxtQoV8l2BkbuVsB4+Gv5c9XqTS4pWwAbfLG0Nq43AgewEA&#10;X9nPV6k6a2uYLilHIUnQAnYBdhe1uxtf4eHPV6oGKUVdicrVEaldVkIAJLFb33fHw56vUwh1fdDN&#10;E0US2S5JBBY37ePPV6khSV+MwTzYZR1AYAyXjmQbQhuNGFjqDpe/PV6msYnWSSmGBVRKdDGDay7d&#10;C23QA6nw+j289XqiYquNU5FXTmwlYRtvW4Fl0I7EaePPV6oU8rSzJTyspjiRiCfoOuh7Em39/PV6&#10;kxW01UIGlEgMTsVCKLAktr7TYD+/vz1epIwrh1ZKJhOsk1O7bE9hAI7DTX2c9XqQWYK9qpGjeM7l&#10;PvlrAEez2/URz1eolueQstXUUzIkcBuSVJABJ8L689XqLrULGszLESyg9zz1erks58pYSB7rbrjv&#10;9HPV6uHnN5plIFzf6Neer1ckk98qoADkd+w56vUZ3pviX8uqoMKdQGCllLWYMdtybm408P6Oer1G&#10;TkmpWw1JqQBZVGjdrm1/1tz1epxwXFW2iALuLrdmPt1uO/a/PV6llR0tHJQw4rJI6jezqSxNmB7W&#10;Otv2c9XqSOO4xR0sMoZbJMxfbfQG1r27m/1/w56vUWzMlVHLKUJvuDOp12gewn4fHnq9QZJVmpNN&#10;Sr9ufdtNh2U+z4Dnq9TyMEEss00tqbdYrL4lrWJbTt8P7Oer1JLMlaaKWliqtdq2LWGoA1t4689X&#10;qQSS1dTMYaZy0ZB+1rYEm4/s56vVxakWEbqeUB0DE2uDb2c9Xqb9CisGsSTu+/Q89XqFjplgEWYM&#10;bpaKGNnleS24ePvae21xz1erd9/C99IeDZK6aRZxxSEvNMgeORlsVJI+ABIuR27W8b39XqFn1sUF&#10;JhOWZmwxyjQqXcCwYILd/d7X1/U89Xq1nerNPieN5vr8VpP8q4jjGuhAUW18Lnnq9RfMx5XrhWwJ&#10;ikYeakJ8xw5ZbEdgx9l/C456vU1VOUsQr2DrGYpBddpABsRcEfA/t56vU+YT0czLJKgp0AD+Ydx7&#10;uLWte9v7Oer1OVF0QzhBUGmpaZvecBdykixGp8AbfD+PPV6n6iylmXLM8kKyOoQgFdo0sLEAdx+f&#10;PV6lVgfU7HsoK0VSzmBLsLNre+oIOlra2P1eHPV6h5yp6p8WwWZMRwiYSUoUKyFtAQdWuAQDY2t9&#10;H089XqMdgvrLXEKFSEZBTul1YrubuTa5AIPe/wB/PV6ly/rLwZpDFW1O3fdNgNr38QbWtbS4PPV6&#10;knL6psu45iNZK1T5PkRm6AgqQtgLeFz4k256vUhsZ9QmTatooop2iTUttNlZrXABNiR9I56vUgqz&#10;1JU2DkxUxEzsrDcSD7pJsANfr56vU0QepKmpKqKackmYrqtrBf3hz1epX4d6hqfFKaWietliplfb&#10;5TSFVVQxuy7W0uNQR9456vUc7oPmTDuoeYFwWhPnRPtCvG1gAD7/AL3j7pv7eer1bXPpbyetDlml&#10;hcDcAHUCwAIGhPtI/bz1eqyLAqV6WhXzB+Wluer1YsTxBfEhQdPZ3tz1eoO66cDcYWuPvseer1IL&#10;FMTijYiQkdj8Pjz1epI11Q9MfOSSyyCz3sCT/dfnq9QY4xjMVNOZIWOt9TYAW7D6/jz1epM1+Iq0&#10;u4nzFaOxFiSSTr+v089XqhQSU1NCYUAgUFymgFj4C3b4c9XqzjGR/LxNXxhiSFO0kn42O3t256vU&#10;mMRqQ8hD7vKJFlUG9j4H7+er1YIGijnEsqXiIsvfTbrf8+er1JeqqoI6kV6yM7HfZdtwAD7f6eer&#10;1IesxCEK8yGNxNf2gqRe5+HPV6p1DiDoirW7igIUspsAe49vhz1eqcs0dQkZCHzJLMQNQCO9vp56&#10;vVypZaZquRVIZ3Ye6RYAj6e5GnPV6uMtXEK20rmRSvuJe4Pgf3e9789XqZauGqkq38yTQ3DAWBUd&#10;/b4duer1cYo0ilYu5aJStvElrDX+PPV6uNdjVOFfDqdhJJqW8Covfnq9XOF4BJJQ17BwdY9SDr9/&#10;PV6k3LUyxPJTQuS5chh3B9n8Oer1SqiDy42fvMAC17mx0v8AC1uer1B51FxKopMIZoo2MZOulrg6&#10;C30Aknnq9RFs6VuF1FVMkd4xscG7hyxX4jQX56vVWd18lrIAuKR2WJyRYaWaw/h4k/Xz1eot9MuK&#10;YBl9KqrQsJKhtsttDrdlU9iACL/SOer1NPmfOyq+24DMwIBIudFHPV6hjyrPZIqWKULIALobkmwN&#10;2H1/rpz1eowOVaip8uOqxKQBoJDIbLqAdF01P089XqMvlrG4o6GlxOBRadza4BIZTa1vifA89XqG&#10;mlnZsXFZGRusFZrlblu/5c9XqTmdxUVil6FI0po7hk96zC/t+nnq9VdXVrE4ZK2ejq6qKnlYFUVm&#10;sWv2Cga3A9n7Dz1eqtnqHIkzyUUp/SqSQfCzaWJ1Hbtf4Hnq9RacdEFFKq1L21AaxFzfxOn6/Dnq&#10;9SBrBG3ystRVDZJJKpBJDAKLqx0Asewsb+22hPq9Sro7V1SsVSN6KF0udx09tvHnq9ScryYBUQQt&#10;5ksbMbNc2191e/Yc9XqjrWUcaQVtDGfOYhZE3BrMDZrWFreP5c9XqGzJuHMzfzHEFLoliVFgdtyf&#10;dJ9o7d9eer1Kurio8OmauJMUDFVMbG5W5FjcAaD220H389XqS+YadPmC9A+9GcDfYlWudSO97e3n&#10;q9SxwLD6emg2H9JGxUWHfcdQfE89Xqf/AOWFcURGCo4AIFiSfEk21uLc9XqyVVRMBUPhnlb9FIYa&#10;6m5O3udOer1IDHq5GgeipnLKVIlYg3U+wXA7E+Hbnq9SLjmjp6lCT5hZPdB9vc3/AF/t9XqFHKNN&#10;8yfmKdSyvJeXwAsLC30jnq9Q5U3yk1BDS07pC8Fmk0I3Ef4T43Hjz1eqDN8r/MI3wtrSFv0oI1AN&#10;ySLnx0156vUo8FeKelq4zC0caNZNSCw0JYi/a/PV6lZR18CwPG6FUZ4ljlANiDof3ewPj9N+er1C&#10;RFT4nSzRzhl8pgAAgsysL3JbxBHbQW19vPV6lFhknlVa0kqM024u0uoAF7hV8O3j/Tz1epQIlZWp&#10;PidWwsAT2vu9g1/jz1eqCs89JhbSeUq7yR5e25AI7X8Qe3389XqTUVbSRxeTJGqRgF7FTtBLfZA+&#10;F7c9XqQeK4lS0MMtJh8ihLBlDXPvMTdRofDsOer1IjzKepw8YmAFkcbVDAdwdtyLX762P0fHnq9Q&#10;dV1LT09FPT1cdikhBfsWDHU/Rz1epJV709Nh1TUQ2aGOyhr6AgWvcW56vUH7T0dBvYRGCRyCWHiO&#10;/a9wdfu56vUDGYqqeqxOpXyj5b2HmHUbQe59h+H7eer1JGkw2nNVIsk7SbbbfBRf2C+vPV6oOM4r&#10;TxJ5NeAAGAXb7ew+PPV6o+Gbgnlq13ZrH6D4W56vU6eXTxzzUsqMhhFy51U+0Ke3fnq9URo8Pjo1&#10;lp5R+mdhIgBJTQbWJ27bHwsSdNQPH1eqHWySNTx0VPH5syFQWH730nS/PV6oVcKilhWCrTWMFwAP&#10;A62Gmhvz1eqNhFbOTFvjADgOdex9hHbnq9U+pw+kq3aXywQrCzez2nnq9TUGi8wiW6hx73gLX8Ce&#10;er1cKeSmpKmR4Wa7D3jfS1/4jnq9USpdIKg+aCR33HwPx+gc9XqUVLVRwxPEnvecA+76Pp56vVFi&#10;gmq62WdB5UPfQ97afmPz56vVNleijl3sQ8jgKe/btc89Xq//1zQVIqYWd4XAhvZQdQAf6Ceer1c0&#10;iYWgVxcBo952gqbgk/Rrf+/nq9XPF5KpopIw2/b7ikAG4IsG+/8Ajz1eppFVQQomh3LYMALAsPE/&#10;Tz1epxixfEzXJNGipTsDoutx4Dx56vU34izYjMgjvTy+8h1ADHva/PV6p1M06RwiWNXdGCgLYEEH&#10;+jXnq9XDEsPqZYqpJpBIKqYSKWsBCFW3lpa2h+171ze+ttOer1TMOjpqZI5tu6MA710BJPbnq9US&#10;CnkqPNhqiB3ZCRcg3uNT8Oer1S4KegdTiUgVQWIIa3va9r+zT9fH1erjURxQ1kUkkdpZLKLXsAfD&#10;7Pcc9Xq5rHJS1xBiYfLqyK1+48DYHv8AHnq9UrC4JJKNMVrG2NYqTqST4n6Dfnq9XJTBLRRbogEe&#10;5Fvd2+w6L2PPV6o7pNHMoqyBEptcC4sdFHtPPV6sxpDBPayrGALqFAHeymx/jz1eqFXeTC0UVaxj&#10;ax2mxIJudAdvPV6u6Sm3F56qUyeWbqpXRT27+I156vU0tEkk3mSj9IzljcWJvrz1epuxiaoxZEoA&#10;vkMshAcWsR8f6Oer1BtX0kQEy1yXG9kULrYDQMfpPPV6kBjYll/QUzM0SWUM5sAfZb6+er1J3FDF&#10;TYHKkzAMXisl1JYRsCD8Neer1B3Vzz4hiDUXyxlLKGSdWUADu67SQSbCxsPr56vUh8Vr0w2mWlpA&#10;q7Zd53a2BBUC4+kkX56vVFw93y25qqpzLYAKg1BZibXH3689Xqbpq2nmrTWLGWdNrkqARrrY+BHh&#10;z1epNwQLFI9dMSyiQyWbXbc9u/t9v9HPV6osRqErFoqeUSGSPf5IA2sbkd/8Qv4/H6T6vU5VlF8x&#10;UU6yPbcyhrG9ifH6j7Oer1RKfFfkh/NEV3UebBuP2S17MB8R/f356vUwPhM07PWMDI87NtAA2k20&#10;7nS1vD4nx56vU5VdVTv+kxVVkSKNSpAsQUJG32X7d/289XqxzYtgfy/mNvjpbfpmX3m2t47bi9hc&#10;2J56vVgMmEIkLZUqJZqJgCJqiERsxGoJALDtY6fHTnq9UWeolqaVMOna3vMS1ib7j2+j289Xq7pa&#10;gLiLYdEibY1IF9VYBrE3NyCDpz1eqMlDVrWSSwsI4tjEgnTdc2t3uLa89XqbFE6zmgq9u8WZbKDq&#10;SRb4jx56vViU1ENVJiGHG3ks28rcAMfr1G3Xnq9TXG+IFmqKmVpfOuWBIKqoIOh29wdeer1RJ6Oa&#10;nU1ImWRCA6+97wBtcWAvrb+Ps56vV187V11f868Plx7FUkIbErooA8dPHnq9SfixOslp3WnQGRFd&#10;fbtBY3v8P18eer1IyurhVq1NJtLx6CxFySb6f089Xqj+XVwiKYC0sZBJNjtF+wPci3PV6p8yjFLM&#10;02ySMh3A/eF/aL256vU21WKYhTSV+FU4jMdaiq5aNHYi4I8t3BZCCBqpBtcXseer1N9PiQMUkEg3&#10;Nqo7332972c9XqEvp/h0TYjFDC6U5SFywax3OBpodDe39/PV6uWNYfimFzTR0ybpZlNkPaxFz7dR&#10;8Oer1TMh1uIUFJDTVisAtiw1IFyLgX0vbnq9Vh/Q3AcOrcRl2sHpmQb9Dfefetqva2mnPV6rDsqZ&#10;CpsLoYK2KoHlBgWCgkql9FsQBceJB/hz1eoQ8XocupSvg+WZ3O0iR2YKCHufAE/n7eer1cqXA8Sx&#10;Gkip5Q01rFpG1uTf+Fv4c9XqFfLPR7C8ToTWYtSrJPFuKOVIIAOtjc9wb89XqZ8w9JsuYylTgMNM&#10;5RrCOzWLE310119l+er1Ndd6YXwjCnrxSFKgovl3GoFvq738eer1AdmDIuN4VidNg9RTiB3cM4Fz&#10;vA7qO+pBvY+znq9RienuLsKaDLsMhkaBSsW4agHw7AePbnq9Qy4Pl3GcZrI6StClHIVtoVgBfubr&#10;oOer1Oueel1UmGR0WH099pDO2gJW/e+p+H1c9XqSGBdMcxYVSNUzE7WcFRuuQAdLc9XqM5lioSow&#10;ETVse2SEqshbW3x+IA8eer1DNg1Hh9PSKlGgF9NxAJsf4c9XqVMUNPVHY0a+7re3PV6p6UKOCzLo&#10;O30e3nq9SfrMp4dVsZ5adG/1io0/L9fr56vVIwKCKnqSWUALbbbnq9Qo4bIslQCWBY2t2+OnPV6l&#10;jTx+Y/lMouARrbTv9HPV6lVgz4ZSWScX76gg3OvPV6nfMtHlrEqTZG/v66WGvPV6i0Zy6WYfjFDI&#10;yQoXsdu5A1j7dfjz1eoGKfpjHgdOw0XaPeIAFz4nnq9WHD8Doyp2SFj2t4dz256vUsKDA6gRARtc&#10;EW1Nuer1LEYLPhVJ8xWTbRYabrfn356vUHOYsdolo55Un2qoNyWOmn089XqpS9VecMWy1PPmXKeN&#10;QoXO3a7OxUsdbBrAnvpfnq9VUuLerSjoKuPCsTqKiqlErec7kbNpa1wBqPHS3PV6h7yb1GyI+WY8&#10;94XUoYSJVCo+0s+6xQNrY30t9OnPV6hf9PM2E516CdSc147VpC1CtUr0oTcZJWVGgH2ffG0rc3/o&#10;56vUA3oOyn1fzDS4pjOQM0PhOJy43FhVNhygmNqeRT505ttPusdCLgC4uDYc9Xquq9W+W81elSt6&#10;bdP835mfMUteZDUzLAIZFVWBIVd7nYWBG4nx7A89XqKf1e9SeSq/PEOScOqCJ6glFidQHGniCb2t&#10;/Seer1I7OOS8RrIFxeWYGnKFkpztG0jsQe57ffz1eosHUqfCMq0LVuJ7FeXaRuIA3AXJNwO3b+7n&#10;q9VfWfOvWCUlXLhvnx0600j7AALMCNQD2Ons8fo56vVXj1p9R9PjMwwZH9+nZ2tGRdmDXU+BP0+G&#10;p56vURjO2fMUzBMyx1LwRyvfbe5Vwb9yTe/t7+w89XqhZPwnEcUxyGnZZA0zl5ZRr7qi5LEg99PA&#10;89XqOX0/6A43ieKRtJrCyt7zCxs3sIFxftew56vUeLo56X8SwhHqYKEzFiQS43ABzpcG5731voL+&#10;znq9R8MmemvDspOtaT5m8b3VdFUga3vob9v7uer1GIyfl+jNMIKKPbI4K22hVL37D2+A+vnq9QqZ&#10;cxDBMJxcLWypFdGVmBBAPj256vU7UnU6hkpXkhXYhkZFDAKWsT731jXnq9U7Bs4LUytCH3FmZkA1&#10;JN7Wv9Ph/Tz1epX5bo8RrMc+WmFiN5feL2JN10P0Wv4c9XqMzgmVZ6tVeCnWWaYqoUaXN/A+0W56&#10;vUZnLvSCvrUSbF6d6YoO79ivw+gc9XqXdR0fwRqNaB4kIe53HU3PPV6kDjHpkyvLWfzGqpwI41vr&#10;qrE+AvoDr7Oer1I7MnQTKaRiKSlRginaFULc/GwF+er1MeE9I6BMrPhEcK07LKSCCoJUC47rYHwv&#10;z1eoOswdLaDCIpP5fZZZdJCxUjTxBHx8eer1ICu6dfzdvJYEbCt7DQjx/Zz1eoUcJ6aUmF0XzNVa&#10;ZrEBCCdP2Hx56vU7YTkyOkjOJLJFTxRqR+kIBI+A7n6r89Xqe2rMPpFVmqkKsbewKLHtex56vUoc&#10;Nzhk+BFliheWcLtUBgATbUC476eJ56vUPvTPHXxLd8jEApQAhrad/wBdOer1DPg9XPHVMJiFS1wv&#10;iDf9dOer1KR8bipCVmcL28fDnq9XS5iR/dga+vPV6sRxBpGO4+J09vPV6nKjMUwK7jrf22/W/PV6&#10;otRA8Ls4JU+A9nPV6pcNcwALMdLdu3PV6lDTV8q+9fT77/nz1epRU2Jy1CFS1rduer1PdPXGNd2n&#10;h2vcnnq9U9FSscg6X+vTnq9WSfAYY4zfbb6uer1BtieCoJfNQjW4vYdh/bz1eoKcdyylRunIF0BN&#10;wLHnq9QSvl6jb3aiI3YEMx1uP7uer1A7m/KOGo2+ytvDBbi5BJHwJ0/Xvz1eorOd8JwTGK+TB6YW&#10;3uoItf3lFuer1A1inp+wh5pKmqeGRGBYhSqkEagAE3PxI56vUX3qnk6lxengw7LX+jCBG3HaO3aw&#10;+PPV6g96NPmjp1V4k4by6RKZiiBCWaRjtJJB0sNdQBoe5PPV6hky11WxGujEeJM111BuASAdbn9e&#10;/PV6judAp4sTx1sfrI9sNMAznWwBPiTe2vj9HPV6j8UFNHU4WZ4bEbgQQbgDW3PV6ljgmEvSIZrE&#10;b7G3ie+vPV6hHy+qybmkUez4frpz1epc0VCJBuiP95vz1ep9ggenP6Rr356vUssO3hrXABH0+3nq&#10;9QadSsvUmPUMkFSFZLHuAR93PV6qxs79KMnYVX1VfPCEdQzk21F76AHwPPV6q6c+YjheH4stTgbP&#10;BBG0hfuCwtYWtbuddOer1NsbYWkaVFIpkkmVHMjXIv7CTrcXPfnq9Qf9XcZQ4HMKUgvTo8ihCLkg&#10;H+Fu3PV6qn6Pr5n2TMRokfyjKDsUaMrE2tcHtz1eqyD0rYt1GzVRYtjWOSK0lAjNDLs0kNgxXx94&#10;dye316c9XqhdNOtWbse9QMEDCpq4a3dHPJOyskZUgAKO5DG5056vVZ31N6P102X/AOYYZR+bVsqK&#10;FFwrBhqd3w/p56vUwZG9O9PkvLwqMRZBJMryORtYBjbS47kDT6vjz1errqt6ZsqdUsoI1RtZIxta&#10;NgCrXG29rfaFtCb/AJ89Xq17/Uh+FfmajxDEsw5F8sPUOVjAi0jQ3YqovYXa37p+k9z6vVVrN6R+&#10;rXT7NTfznEHkNKCCgjt30I37QND2Fuer1DxjGbOomSei89BUYhNLCKqOIQOw08wG0iLYEbbe8R20&#10;udeer1KD0M9U8YyfnuPNmLVMsny6zR+SbGN3YMI2KgWba1jY6W+nnq9VvmWOob5zwQYZizFPm5JF&#10;vIVICi5v9Q7Dnq9VaeOYr1c6EdV56jB6yprcMrqsncmxI/KBBO4kgjaew1JFrnW/PV6ruujvqFq8&#10;Pp6GnrvN3Sxxze+dCLA2vY+Hh9Hs56vVYPT5ryzn3C4K2lkUuSm4Dup9hvr9/PV6kt1X6MZezpgp&#10;bEo2UJcoUcrY2N9QR3v2Ht56vVr6+pCGHJ3UJ8qy0Be1zA7ruQrcKSNPgDqfv56vUQvMeCYdPjVT&#10;BLTeW8kol3J3Bvc2Fu3PV6hHxPp9gHUfp9LlJ7VMjBnBJF1OgBPc2FvDnq9RN8g4RmDpjLWZbxMO&#10;HwuCqSOMkkTSS2EZF/3kHbUDvfU89XqJN6msJGF4/Rux3GthSVmckgve7INwGqnubfWe/PV6ib1i&#10;TpjEs0FQ6LFtYoGsu3sNO1tDpz1ep3JnWhmmhkDLOwZmBBPbsD9XPV6udXiv83pHgcNZFUlQdtxa&#10;wOntPfnq9SYMAgoHqKIbUDqW3ai5IUi/e4I56vV1SqY6maCvkG6UAqpFwPAW9n9/PV6uquniaCJ6&#10;Zh5iK11/xa3On0fs56vVMoMPw9RTPSsiSyMbAgNYkd2+ix56vVjrKUUE0qV04uQO/wBkAmwsO+nP&#10;V6oVZjEkK+Uz+cNylDa1wV976vbz1erJFilDRbVrHvN3KrfaLi4+gjnq9TfFUQx0skdaC6O+h1ta&#10;3j8Rz1erFSQSJJFVKfMiDbVBNtLaD6fv56vVwq8YrmqGp4CFlvt3Lpe30/nz1erLQyyQ0sskkm14&#10;t+5dDdm7MfHnq9WHz8ZjVGkcG4BW41Cm/wCR56vUpsGoI7NWyljKEFtx0DDW689XqFPBcLSYsk8a&#10;tUSqrA21II0vp3Pw56vUImEYHSU8O2qbbOxGjAADxuCLG3PV6nbFsGq6vC1rKFQUhujIANzG+h+N&#10;+er1OMGDUtVSRlgbBBuUAEhj4W+PPV6nWgosPp6cxSnb5Q93voT4fUeer1KCGjinpFfDyJEiLEhb&#10;XLeLfEH+PPV6uFXi08VE86QioqmlgRFJ2gR399gQD7wGoHY+Nuer1TsbrYKs0xRI45UB33UAkEHV&#10;iDe+njpbnq9TLQ1NZS0u0KHUKRoToPC1rWt4c9XqxRD5SCFQPMaZlA0BJA+0AdbE89XqUqYfGrw4&#10;orfoombzAujFbG4ubgfn9HPV6k6zMEJBLPIbrbWw8dfgeer1PEtRWlBVJtV5QsMlhb3e1x9Hieer&#10;1ZqKid0WjqDuiQlGY92ve2v189XqfaSOHD6Pykh3LLuIXS++9hb4g89XqaRQsqCG5kJt7hX31+P1&#10;99Bz1erJPgyjY0igRbTua1rW76fHnq9UiBKDA4/PglEm3bY2GoBOh56vVKTHcOallkmPlyPZCWOo&#10;13XF9O3189Xqg09U1U4meMKS5BfQXUdjb2+089XqmwV71dWVpyC0dxcAEMF7WBuL/rfnq9UqqkWm&#10;WKGB9srqQdxBBFzfUeznq9TfJify9M1OAZkqN8IsCRuPjf4eHPV6ptJhFFTPBNVKQqIwUNqQbfZt&#10;3se9uer1S8IxCpgxbzLIkcu0DdfXbqRexHbwHPV6nfGK8jFUjU+YrEb/AGDW6gfR356vU5000QTz&#10;5WLwqx9xrH6LH2eOvPV6mrEIHxJ3nLlYw21ljuDfwuRY/Xz1er0lHBhuDyKF0jJ2lW94hrm5Opub&#10;89XqcMutSV9J5lQbMq+WWNrqCdCb/dz1erOKnDiGoEYs0JZHY2sFF7FfA373HPV6klikFJQbJaZv&#10;MVQWs/Yknv49u9uer1dUcsVROtQ5AlQAooX7Vj3IHh8Tz1epQ0WJU89TLHiSEIddBc3v307jTnq9&#10;T0RSRUlRNE4QhC6hrgv4BVBsAfG5sLeN+er1RsZxppaOnQBEvtUFVUEm4BJNrmw56vVBqcRakqkw&#10;uFy25b79CbW7A6c9XqYpXjjrkxqoS5QFXBPx0IAuLnx8fbz1epd0Jjr6J6qQIsSWZbWBDdrWAA7c&#10;9XqT+N00SClEMYLVBN2v/kwATdrHtc3A9v189XqasdxmNcPTDcNm8wkjzCBZXZDox0+0vha3PV6u&#10;LV09XVQz0kqsoTVSQLMBqLX8Sb89XqXOV2rZqQRVkgBCMwMfazHTcCAb30PPV6lFW1iYlBT0yyrK&#10;sanzAn+5yX7DT4Wufu7nnq9UMVFRSNUeY6FTGNCbEg37fEfDnq9WSLEhFSKXdfNUkpYgiw0HbS4O&#10;v3c9Xqfcu1lXDRVG2rDXLgTKNFYjXUnUqTaw056vVynqicPVoiaqZhYlrC+ti3buPZz1erHh2Kx1&#10;UKR05dJY5XV3cEAJt090gePsuDp7Df1eqZheJpFVTRRSKYJLM9tNxGl/q8Bz1epd4jidNDhtLIxY&#10;IACtgCGDdgR4W56vVjmK1LRU8jfpaYjy/EFDqb+Fj7Oer1RJ8IpgrzVD+TLE5RFuLHcL3PtH7eer&#10;1csOqaRUCRo11dklN7AKNSV11FvH+jnq9QpYfitRVUUS1sl1QkoGNjYabR9F7689Xq4VFXV4VA1D&#10;SbUjlLOZCbsS7XYAm/62A56vUsMp47LHCKahIaSEgJci9tfD4jXnq9S2pq6aSoE8CBDuJlBtr3LG&#10;/hz1ep9/0STEFnk+xUWdCxsiAEXP2fb9Ov0c9XqVeI0TyB0pLySzsqXP2QT2056vUzy4eaF3GzY6&#10;KFZ3JAub7ra6ac9Xq54ZWTq0csUQtCGjdiAA5b3k23BvpYXGnfnq9S2oJaOopmaRT54JawuQBcG3&#10;ftpz1eoacm54+TxelSN/IY3diGtcA2/5V7f289XqsVyrm3Ds4UMKTOzrsZCrC5It4jW4P7eer1Vi&#10;epPodQ4LmuXMyRhYJxsijBsALEk27nW2vPV6i/0VAVw8SpaIQWAfQGwtu1sD4Affz1eoRsLrvOZZ&#10;JETfKWMNhpdR2vqNf17c9XqW2C5rr8NH8to9qsSwcEm2ulux8CQf7eer1DFgFTRVCtHSSXYqpdVs&#10;Sr7bW+z7B/Hnq9Qm4TNU/wAjgp11KMvvDQhSdSb6/Ueer1J3qbV1Fdkw0cahdq7Qbi9ibXP1X56v&#10;VqV+sShgbqJiP8xljgMTMpvezEWt4a6ePPV6iBgOY5aRbCMXMbjS+7tz1erlV0wZY/JYs67dzEkq&#10;PpPPV6oww4xO8dShaLcRfSwN9COer1dfLVlPE8dM5MKAG99b3uB9HPV6ktPiEzSyNJre23QeB+HP&#10;V6lHgkoYTVrMF2IGcMgIJva9j99/p56vVkaj+Yc1EsgJk2uqrYaXve3suL89XqgVUzykmoXzEDAO&#10;AdCvwt4j289XqlCGnrlaCiG6C6gC5va9rn2WHPV6n40kEYCS3VQpBvbaygWC3tfT4nX8+er1JuGN&#10;KmsSGP8A3JrbCoINx4H4c9XqkLSrBKJt4XVlNypBOoIv7PAc9XqjwwRviEQr2HiF8LeIJ+j2c9Xq&#10;z4nCZY3goje7Bdx7sSNQPhz1epvMErvFQxbVQ2Dkm9gO5PxHw56vU6VE/wDKykiMzD7AIsAADbdY&#10;dr+3nq9Sfl3yyjznZml2WtoDb2/G38eer1TYqMRxLRzq0ZkI97UX1/o056vVwNJPDK9NTzBtWcRg&#10;ksT+fcc9Xqe8NfzZhWBfLeJQrjTQW8fp7c9XqgLBLHOJGjCtOzgnW1ybi31eI56vU24xORUEiwVl&#10;sLC5J8SfYf2c9Xqg0hjqGWOQhGDA7tL3A0/X6Oer1OFHI0FNECgceY9j9Fgb89XqwytFV1Mk7SBI&#10;rWU6XB9g56vU3VM6NUb4xooA11vYWvz1eqVS1MEkq/MNYkm7EXFj4Dvz1eroCjVo2BNlLArbVh4E&#10;d+/PV6nFK+g+WZCqhre6u32n/Fz1ep4oMKpWwSatRrSNvKHT3hbUf2ePPV6oeH4vicEMNHEyllIY&#10;aD7JBBBPfQc9Xqj109bLUF2NvMNjax8bd7HTnq9UVoayCmPzt9osVIJuCTYE/R8eer1Z0xF6SKZ2&#10;iVpHXaZdoNxf4gjX8xz1eqGammpqwmmuIiAwHsJHj7Oer1YaaomnrY0Y6s4uSSLi2n7fv56vVMqF&#10;iWOWNSA0lmLakAA6nRb/AK/Dnq9WSpaojo1ldiI94AsSC4t46Dnq9T1hk9OI1KQna6ESMx0CnwH0&#10;89XqnUkE+HyLW0AXajXjRiTYMCD4fHnq9T7BQSz1iIWUswO5e1tb6c9XqeZ8uVE/uxlFjJDEXPYa&#10;H26/Dnq9WDDsl1iyySqqqjCy2HYg9/gfo+/nq9U3+SYnhoAgClqi4l3xi5Xx2sblbW8P6eer1M2L&#10;5RNHi6Vnl7VdCpXTU+329uer1QThAemkhZV8xgCrHW2vbt4nnq9TQMvvTI1fKxaR3CgKLgaaaEc9&#10;XqfKDBqqeFEqiyvf3mAK2BJsLfDnq9QiU2DM/wDosq6+XvuQLkAannq9Qx9Nsh1WIVQqqZNzIgKk&#10;2AsRewvp930c9XqPPljL6YfHTYlBCI6zYI21IAsbggX2gnxI1OgJ9nq9Q6YRmBUUQsrtMx/SMEYL&#10;obfa2209njz1epYUmJQwxCLFgyyyAE3ttA11P1e3nq9TtgcFHUU7RoRKinarKS1y17/UCbW56vUI&#10;mGZYwiOJZXi36MirYAC3j8CD4c9Xqi5vpKTLmEQKjeYpJO7xUnUgnXT6f2c9XqKB1CzJFXzrvS9M&#10;qsu5baPcX176dxbnq9RVMewyT5zzY5C0SBiCzEksewFye/PV6mHAMrVEmLiWCYFFFpAb6Hufhbnq&#10;9WHNWBQJCVmtYMwIsCWVtSBoe+nPV6g5npquuigjnDA0ytEjMLWjuSAAR/Dv4W56vUxxYLT1WIeZ&#10;HKGKFRtuRYG4uQNPvH589XqVcC/L0jVdDEXbYyN2NgPAA21Ptt9J7X9XqErpxR09RUWxSFRGyrtA&#10;sCp/xMAPyt8b89XqNrkPLqj5mtO1nmAWO4uVZf3/AGEEaAf3c9XqNjkaiq6YKGjUmdVAuAQBr3BA&#10;1Ovcc9XqdM65Awyqgemip42lSxAttJ8bke22v3c9XqA7Eun22MvNSurLuZyOzbRfS9he/PV6icdR&#10;MGK4m0k8RMdwV90g3a9rfV489XqDCCgjdHBut1kF+wt7L97k89XqapsNqJaWONqeSJiig6/aLC91&#10;sb2+oajta1/V6n6GjdaRDTwgOtkYMRoALXHt7ac9XqYMaxXDpqhcHnpWdKiRfNlVR7hQWtci9rfn&#10;z1epOYjgGDGqnpcLDyUqdnfuQfC2tjfwufDnq9SfbKU+H0b0MdOkdOqsEOvtG0AAafs56vUmnwFq&#10;WGSapsr6BO3ibduer1dTUy0kUbBVsqsPD6tB4Dnq9SHxWrUQeYylk17W1I0056vUmJqf+ZpItVuX&#10;UBClwbW17W0156vU2YhBDhqpNFHuUWB11I8Tz1epkNbRUdVIxt5MgF1Frr2On0g9+er1JzFKcbUl&#10;A90O2z2knXX9f2c9XqzVVTWinZpJdVKhkt4CwNreHt56vV3htLHWRTU+9AQSSQbXuNQO1zz1ep3w&#10;+Km2wm+2NAyLu79zY/X7Oer1PFMIZKlXqSxO03X22N+er1cPlxWRSPRmzS6qbfZK6AkfT7Oer1KS&#10;jxALDaXa52jeQQfeAsfb/Tz1eqGoWOclbsJiEGlgt9CfoHPV6s38maGVn80MwGjC2tibDnq9WWWF&#10;1pCKVPeUBmAI1Ym9vr+PPV6sM01RZDPGBIxNwpBAHe5PtHPV6kymIRfNWgdiWbaSfb2IAOljz1eq&#10;bNVUkdUIyBHHTMoZ2Is1rEn2fDnq9T3TVSYnHI8MitdvctY3AHa/bU3tz1erCgeOVKaVgq7iSR3s&#10;R489XqfMPRhWS0oOwMAV+IHjz1eqLicDiaVagboZhsdb6302kewn26Hnq9UOtEUbxJHpcfYGhNux&#10;9unPV6lAjtKI1t7jd7eP089XqUFJVR0zvTqm6IXtpqOer1P1IKaooJayEHsUKmwOh8Pp56vVnwyg&#10;mkMswAsbDdpY6XPf2c9XqzQU1PR0PlE3SQq2g1tuvf6+36356vVNjV6yunq54hHGwVFAuQdvj+v0&#10;89XqfVoKCem8ym2iQgAgEWUA2sPgeer1ZMSwxKCtSid1ZfLu1rWB72v7R256vUlqs4b5kCrKNqnc&#10;EGpLXOn189XqZpxR1bPJECxAZTtPbW9uer1dx1RWijWRbk7hYeAPY356vV6DF5KTY0rqiHT3tb/V&#10;9GvPV6murcS1nnwS2jIsQO306jnq9TDWj9IdkguD463PiTbnq9SemFS8iPOhKFibi2lge9/u56vV&#10;wpp5KanMsbrLGzmwFwRa/cnQ/V/Tz1eqBHirfo4TuUSXYMAT2IIv7L/w56vVJqMKqMdqiWupcqSD&#10;7F8QDoCfb/QOer1O1Jld0mUEe+N39w+gc9XqFSmw+nFM225KiP3ba/UT7eer1KuqREEQpQAQAfj3&#10;vY+Pf8uer1DjkjEhQ0kGIzi8kbkqg7XJtbwuB356vVa96X8VjkxOCpxMsV90sBe63a97+IB8fD7u&#10;er1X0ZCxujpMKaOUXgKrsK2O4W0J7e3nq9QsYpiOH0mFw1ULjbIyhhYEAWvdvd9ot7eer1A/Pi9W&#10;0VTJRRxorszMpIJCgn3u/iB+Y56vUCubWqsbqJaeICMRRFo99iWBbUD6+er1A/X4ecJVayqgapCC&#10;S6oQGLW156vUBuO4xT1GGNS1oIhbcdjfaA11I+HPV6iYZ5n2tVVbSM4iKyMbixUfHxsB+fPV6kdg&#10;2XqTGqyOtxGoEUNgdSQGB1BOnf7+er1dy0i4birYTKd9MXZkl7jdYFR8RbWx56vVxpMLpa9jAsrL&#10;5TO2xbAtpYXbvr4WPt56vUzvS19JVSNQreFyd28hrW8Ae9hbvz1erliJWrkDO7BY2BTYzqqFrg9j&#10;rbxBv8eer1BZXR1E9dFHWMyR+Y8gcGyt3Fm9o1vb6/Dnq9QbYtVeZjDzTFUKk7UW1zrYEj499eer&#10;1RKx4ZcQYygFo7FzbRgf3db689Xqa6ec080s1O9ml2Boz9kKCbn2D2/Hnq9XqmeWvXZC6iMkj3Nb&#10;2NrC3PV6nJsBpquiFRVwXip2vEBcEvbx7C3089Xqb8YweqWFpmfyUtsAXQgaEqL31t/fz1erjQUW&#10;EReVRSVPmtGSdwttAHZO3dToQfq7c9XqaMUxLCxFsjcq7BgzAAAWubfH489XqRlPVyzwpPTqLtsb&#10;aRb3TcC48Pb2v7e3PV6p9BjNJUPX4btI+VZVYkWDMQHJVyLEAHwOntvz1epRYZTwvKlS41cgAHX3&#10;jex8RYAX+7nq9Qs4af5fi0RnffTxoxYAWIYmw+Ita/6356vUMWBSVXm3pQ0UFR9l5GDXLL3FtdO+&#10;vPV6hso6nFKGaOhspURJd2Hu7QbmxsbMfh+3nq9Q49P8Uq/MeSSFDG8huCoIXba1rr7PHvz1eodo&#10;K75iklqKKnWUIwAXQEtqbDte3PV6sEtNDXwRVVO215iRIpuQoNrG3389XqROOZenglWYzBhE0rFG&#10;1KqRZVTx0Otzfnq9QHYkY66Zp8TC7iGkO4AEqNLknxsP4c9XqL7jtJFiCzVkjF43cstxYAge7p9f&#10;PV6i1Y3GKaWWU6KpJU63sdbDnq9SiymJnoBPFKY3mBNidGuTYanv4689XqF3CKuopqfzmjWQkW10&#10;UbdDe3x56vUJ+V8QgWc0kyhtFLBT4HU2v7O2nPV6oWOUk81LUCA+XE/dDfvc2Pe3bxA+nx56vUU7&#10;NQraOaWWjcvGrOzM1yGJv7oufC+nhz1epLU6rmOOmBpHKhyFluoUsB7w010tYgc9XqXIw+rWmo6x&#10;Bt8yRo9g10t3Hbsf1156vUN2AYDhNGkUk1tQFv2uSv1EkfXz1ep/phTV7vQ+VHMsdlRjfdttY2I7&#10;G/0+Ht56vUYTp7hdNcfNIhl2sLjQpGVvcnTuRbnq9Ross4FDU4S2O2AkjjCqD9o7Tu0+kC57Hnq9&#10;XCvw+ko46bFKWbViHCtqAfEH3fb7eer1Bt1Bxaatjkw+rh1kACkLqfaQfh8Oer1BiKGR6mOqqUtT&#10;WVEvckMo/eFux156vVwa9YWljaOJNrLuOt9TYW+kc9XqS2PN5c0IaQLM9gSLi5tofy56vU6YfQ/N&#10;Qq8hMlVYh9AQPY19PEX/AFvz1erBnsN/V40tGwYOhEr394gd9PbfTT9vPV6isVlNXLGIJF3wBPsg&#10;2a9rgjte3t56vUCWfajFoT85vEYB2hLDd3sSW72056vUX7Hq2PEPLDzeUwLEoLm5tYewmx7W/ibc&#10;9XqmZbijrRsqtzmO5UGwNz7fHnq9Swky9QPTpUU7hvLW7e92YHW9z7PD289XqDLMeJV0dQiw7WiW&#10;wuyg9tQSDcWv+znq9ScpZpUDTYzIWWZidtrbQNNLXtfnq9Sojlw9qQT0TiWMht20EEEe3228eer1&#10;SKCkgxNFqXFl94Kb31PgPZfnq9TvBhWILGKRaqSSE1AcrcHarCxXtcLp28L6d+er1GJ6c4BDFjip&#10;W7LpcpqPdLG+t+4t2H9nPV6j/YPQQ4ThjTowkidQyBj+7Y7gPYb89XqKX1TzHiyU1XiE0m6AIWDk&#10;GyAaX+ge3nq9RZMWqqKuqY1kku1TGj37EEEG5uPHtrrz1eqVBjhw+otIvmxSBR31G0/tHPV6n2ux&#10;40MAqcMVvLLO8qyNdV2jwPa9hoPHnq9UnCc10+KUtLSVN5TNu90i3je1rc9Xqj4/gtJWUJaBQrhX&#10;UDQ2A1Pt72tz1eoE8Zy3UUXl1qE7ZAAoFtABc66Dvz1ep6y5iRw6N4gSiPYqy2tfW9/q56vUJjZ5&#10;OA4dQUS0sk8VVOYmmQqBCrIW3ODqVJFtAfy56vUgc31dTXJIuHj5lIyQri/2Sb/Ht8eer1Axj0VU&#10;sjJKwKyjUag69hbXnq9TZRVQw2YLS2Isu5ba6jtfTtz1eoQ8urU1tZUlwaVWKupa21r2uFsSSB9X&#10;8eer1c8aiVxK0lm/da3YDQAjt2Pcjnq9SZp8LiNcsTkmwAuCAACe/j2HPV6hLyrg1PDVSytcRXG2&#10;Q6EEXuDfuPhz1eoyOWpAgp6OoJa1yH0F7ksNPG3jz1eoynTCsA8hZVKs6sGc3JKl9bHQi38Oer1H&#10;MypTU6KjKVll8trbbaEH3R9J56vUKsGE1tLQw4VIwVqsF5HVbsgJ7sfrA56vUG2cMGnweSoYbZFY&#10;qkTsoLMAAWA7dr/n9PPV6i2VuIS1VRKdqLctGQR2K/ZsL9/j8eer1MdDiT1+Ky0tFQtGAQDIFuXP&#10;iL3P0XNtBz1eoXss0GNO7UVVS/LoCmyQgFTf4A30Pe/w56vUM+XKbE8vSAVhUUqFSZAvgzeJPhc2&#10;+7nq9S7zNjNXULHPTkCnkVlZjcsoItYfTr+XPV6is55ollxVzM62jFjIQAQdLrfW4PPV6ih56lwj&#10;DsQlfC3TzC20k6nXX+A56vUgMu1lLj0v8qW5qUDWdtGJJJu2mt+wtbnq9RxOitF/VnA4sRkVJZ5p&#10;gjLbsb2uO5C3Hbnq9R+entViQpZa3ETEDOduy5JJHie1/d/XTnq9Qz4JTPWVbVEc2yGwUXsF26n7&#10;xa/bnq9SH6rYucEwaczoH3oAjm4LFgQPoPPV6qaesOKGuq52MjAqu5t2jC3jfb7Lnnq9RFMVd6zE&#10;RASgihQuzgXLW7X8dOer1d4hURYkaXDqJCw8stNe2km7w7XUjXXUHTXvz1epxrMKwnDsOD4bTxlm&#10;fRgBuNtTf4/Dnq9TXiE8JozK0bo8hVVII23U+I7kEf0356vUnsXxWno68Q00aebMoLMNfdOhF7XB&#10;v8df4er1SFeOnnaeNNmiXJ8LCwJHsPx56vUwSx1NTVyGqaylWCAaG5IvqPbz1erHUzY3JT/Mwqok&#10;jCIgQg7iCRroNfb9/PV6uD0lXNXPTQAAxqGf2E2vpe2qnT+nTnq9UigxWrXE1pYodyskhdmNje1h&#10;oBYX+P589Xqf6Old6VH3gPKo3EjsQPdNtNDz1eptq4p5aaCefb8wFZJNgsu650HiQR4n7uer1Jmv&#10;iWmpVpnFydxUD925tYeIv3Gt7c9XqlQUkFJT/wCjzeUdwLozG+vfadb6c9XqeK6qGJVUbUjb5Day&#10;bTr4A6d7fx56vUJWVpGFMsFZpPGLLce6SCQb/Rz1ep5xL5KnqYaKcKL3LAa3N+4IW31c9XqcsJqM&#10;MXNf8sSbbT1KrseSwWNhe/hfW1z3+HPV6gh6iV0GGYtN88A1OS6hANS1ztI/Lnq9Rf6CoAxLbIgd&#10;x5hsANwVgSAO3fS556vUq8JoqD+YfMyMS207fA3J0uB3Fvz56vUKFXURiWStVNTsC2bUFRtJHcdh&#10;z1epf5RrqmrqnqXnWeMpaOMAhlk7XuCb/Dtr7b89XqFGaaR6iN4yVcIA62Ny1u7HTx8PHnq9SQxd&#10;Keqqp50doZI1QMi6KDcAMNPzHx56vVhxHGZ6WOKSjcPCwUM1/eItYgD289XqVeRsUWmxunxOjl/Q&#10;ugjYk2O7cDoOwPtP0c9XqsEwbHhVfLAEeSRft7zgD4eJNuer1LPKVatTi86yvvSOUeWGAtdtbdza&#10;w56vUazpdW1UOZo65ndUVgQQPdtoSL/dpz1eqzDJ+af5lSKGcIqkg31uNLaa+BHPV6gi66YElfQT&#10;V2Hq11AYKAdoNrX/ADPPV6ij5X/3z4/GMYYk3Uj9GBtJ1Fx7ANPp56vVal0WxfEDTRRVICmVBItg&#10;SpXtr4A/Tz1eo9eVqiV2BB93aPoPfnq9U3FYElg3vobHnq9RN89VtXFiMyRi4W4DiwJN+30/Hnq9&#10;QD12LGmp5BiFxIzki1txFteer1JWbGpJ5Ep1BePQhGsAQAfoF72+/nq9Uiqx+rpqUxqu3dZSNCCC&#10;frPbTnq9RGfUVjEFTJV4XRu8NTHYOddpX2DwuQb3H7eer1Vr5srqpFi2gRtHuXdYgsCbC4FjoB/D&#10;nq9SYxyKqpoYq+drhGCqm03YkX3EaHT4c9XqZaGnWtZ2YiOlmIOtyWcmwFrn6Po56vUmczGOEpQ+&#10;WN0Y2kaDW/2vrFuer1Mh/mMUkMsBG25PYaXNgD7R8Oer1L6kjkSPfGbvISTfuWbueer1B7jrUCV6&#10;ip9+acgEkXAN+5trqeer1BrjdXLU4oBQ7JEkbbKSbWW9tNL6Hnq9Uepp1j/TKV2KwKqLkgXILE+I&#10;Jt+p56vVLjrq7FqiaN0byriz+F7WB+gnS456vUx1WG0pvGbq5st/AWPa3s8fo56vUk8WEscr4bAp&#10;kaNCU29idbn489XqRyQtQ01jAS8RZj8R9q+vYjvz1eoEszT1+2RSpQykS2ci411BINiQPidex56v&#10;UVvOUcdViMjjcYbHbf8AeIPiBf8AX289XqAWvWF5D5AsQzArax/Lnq9TaVK/a056vV2pU+697a9v&#10;bz1erNCytNH5wuoIuB3Iv+3nq9Rh8p0ciYtDLUKEogpBVSAxv4KSNPu+rnq9QzyzNJQKuvkoybbe&#10;wDUaa6Dnq9SghxhRWCliO0NtK2vax9vPV6n6CrlimISYMlxsS19D3APhz1ephxWvhnmNNKpEiq9y&#10;StgB7LHnq9Rfsw1EhxBqMr+jbQG4vYjQ2+Pbnq9UXL1G8EPl1SrI8DSbSupVW8L99Oer1YcyVGGV&#10;sBo97iePayhr7SfC9jrbvrpz1eoHJqqprpi+I2YG6mw+yV8Bz1eqPTS0sRDBGFiWLdwO4tbxHPV6&#10;sFRLIqeYSGY/vWt3Hb46e3nq9WOgw+ormK09iQQCL66n2c9XqtC9BvQqtzVnGnxypplp1ppVkZX9&#10;8PtY6LbwIH1X56vVuydDerGW8qZCgoMQAhEKqu1SqqQNNPZb2c9XqIp6zevHTzGsU+Sw2sgneW4l&#10;CSqd6Mp007W56vVSBmiuwVMWq4IHRodxKm490eBJv+6Oer1BpimMYY7M08aPtZWW1rv7Gb2+37te&#10;er1LrI9HgOI5iSOWZJEYIb63JYEW9lx2/s56vUe3J2QsBipBiNUQ3kAtFdQAV/w+y5HPV6jJwZGw&#10;qVfmI6dfepIyCFW6lywGnPV6gYzr6c8AlIxSGP3mV0O4/aLdzqtwQfH2/Rz1eosOK+kqpr62SOGM&#10;MsrA7CbsoAsR2As3fXnq9QJ5j9L2aMrV/wDKYYyI5SBa20i+o02gfcfj256vUEeN9Ks7YekymJjN&#10;TuQIxYXW3fde1wCCAfHnq9QCY5l7GI3ehSWR3LbdTdk1uQDoO/s56vUnqOjxbDWaRN4JurKb9h2J&#10;8Pj/AB56vVG8jF8bsrI77Szdza1zpqeer1T4Gx1pI45YyGIMShdQe9rHubfDnq9UeLDc1AHdAzb1&#10;aw1ubdri2nbnq9SuyzHicSRRrIJZKndHuUMVB7lSCftL2I+7Tnq9WxP+Gj0ZxOtrfPq4yY7bWFiC&#10;AwUm306D2/fz1ercG6G4BHhuFQGSMoyRqAPAADQc9XqM/XVc0USxg2BH0n6Pz56vUh8Uri8nvjSx&#10;ueer1Iuuq0hXYh2i5Y+Gl/1HPV6gpxvF4/mHjqH91r7VVSe/x56vUh8TxOeZipZgbW1uNB7Oer1I&#10;bGcVkld4FjuSNCQAAfbz1epixGSph8urZgpAYWBAuLDTX6Oer1MwroqimPnO10Y+02B/hr489Xqd&#10;JmQ0kc8Jv5fmOdD20+/tz1epulxigq5VqaJrl1XQ6k/AX8e/f2c9Xqm1dSYYGh09xb+Fx8Oer1IG&#10;vaeWY0pIi3BmUdzYjsfgeer1JjE4phURTAqYiV0ABsw7/u6/289XqlwVGHxUT+YL7mO9b3N/Cw8O&#10;er1To5o43M7toikpYWIPx+kc9XqwS4h+mUpH+mZiQdBcW7/Vbnq9UNY5KarerqhcRqpXsSWJufu0&#10;/Lnq9XcZi+blq2b35VJsTqQfHnq9UZFhjUQVd41Adr6XJ8APyPPV6k9JBRQQTy06M0jW0Pex8fy/&#10;Lnq9XAL81Titpf8AKqmgOhFu1x+XPV6upJfLgaRvdk2DeCBa5vpf4ft56vU1V8+IttqtpsqsPdvc&#10;ntc/UfHnq9SSzLOZMvsKpvdkJI3am41tY/w9nw56vVXbnfBFopZaWkd1hLyShidV3Esb3ubEkgDw&#10;7DQc9XqIf1WetxWX5doFCy3BIN9ALbrj2jnq9RQ8wVdOZdsrsxp2EagG43EgAAdj9P5689XqkYri&#10;YjcQXMbn3gDYWIHa+l9Nfp+rnq9QnZTqoisVbuBYqoaUi5AIG61h7ddOer1GYy5OJmSlpW+Ylf8A&#10;SbybAxj7QbwB+B+rx56vUPOSFq6nFI4maNoIpN6oAALAkXbX7Vrc9XqMc9QlDtMkZdXMjtKliCD+&#10;7fvpcc9XqY8x4pTU0csccZeOaMsFsAFCi5IJ+/nq9VW3WSsjw7EZJ6Ixz0tQxIkYBjZr3AaxIIPs&#10;8Pp56vVXn1FxbC8RaopFBVxqLWC3GgIsfDwHPV6is5hoHmrlkkckBgQp7MAAQSe+nhz1eqGuHUrS&#10;oKtgoba9u4NyfE+34c9XqzvN5VaViOyMObN8ANCdO3PV6mjEcaqMRrpaWphSBY/suLEue9zb2/Hn&#10;q9SkwWCkgb5sQrK20hT3IZha5HfQ89XqE7LdQMMoUoZZlecgK5a23UEhvq0Atpfnq9T++MwSYnBh&#10;klIatqohPNBAWEAX8x79wewA156vVhoFQvNlpCzJCbgWsACSQBcW7aX/AG89XqUOXqaJarz4I5DG&#10;kLgRyKQqkGysSQDcHsPyI56vU91kpeherlmcVhXcoSwI+AuLEN7T+XPV6kdUCpw+lWelLPVGQFnc&#10;67Cfe7D2ajwPbTnq9Saxqqp5MKMMTN5rsCtybtc6/V4m/wCznq9SVSRvPhp6kAzgkbb/AGVt3HY2&#10;+PPV6h+yHRVkEMssSslwHsdLqPZ4a9xz1eoQ1qaZ6BK6VJY6mRyoDlbAC5AFr2uNddfo56vU30dd&#10;UzPI9TTMUJv5sYW/0E3v4WNuer1KXC6+sppKuopZFDnc0YazBUW+hB7gnvz1epbRVsMuGQBysR2g&#10;IqgbdD7Bp356vUIVL881BJVRybDYgdrCwtoPb8Dz1epTYMa9TTVFU+5EhZJWsBdwNWsLDt7LD4c9&#10;XqmDGaFpVpYJAkV/eJ0JHY/D489Xqy12LRCaWjpXPyUJUXcAu5Ck6G9xqR9A056vUg8ZqoquJhNt&#10;WNQoYeJDWZtbg3t2N9D7ex9XqTkdHBFRS1YCyo23ywdSNdWYnxHYfx56vUkKutjirf5ZMU2IxuSA&#10;AS12W3ssdf7tPV6khiCSVNRLT1zR2ZG3sCNpK6AK3Y6DQ89XqB7M2/8Al0MFLd1kkCkjVL3spNtL&#10;+N+er1B3mFoYS287GUkElrXI0Jv/AA56vUE9XVukK0MN1pzdmBtdjfQ6ewc9Xqb3wpfMFXTDckgI&#10;IudNvs+nnq9SWxXDnra/zjHsjCqpDeBGu72a/wBHPV6nGJYRX+aoKqyqfoYdz9fPV6pMlSlVCRN7&#10;pG4E20IGtuer1cGoqetoYoKSQoQCWHgbDsNOer1QPPnglFOsPmeYDutYBQo07256vVngLzyLsIkj&#10;csoB1Ivpp37c9XqbocMpqSVqqqUssN0AvY6+P5c9XqzVFS9PRRCMKN5u1+5A7W+nnq9UKui+bgR4&#10;4vMdCTa9ha36256vUyy04aZ1Riu7aSumhP7Oer1dVGJxUsYglUkyaFhaxP3c9XqcZoEkpYWgVgwA&#10;BF9unx/o+jnq9Tgkda9MwICxixtcXt4Ajvpz1erhTwIZHkADtfQafTofo56vV//QMphtQajCgpC+&#10;YGeMEki4vddL97G9x489XqgRT3rJXCnzYbqwY6EHW+p9nPV6ueFVVRWU01FWgqWdTGOwMY79ide3&#10;PV6oVbiKQSCoig+ajJbxAAPs1IJtz1erpsRmkjeWCyRsFUAXIUj+3Tnq9UeLE2qEVaxAb3G4G12J&#10;90gdx9PPV6nOjqJi6wlbbTq97E+znq9Ug0iYjDLsch2Buo1Cm/f67c9XqnxrT4RSpVuCzzKhKGwt&#10;Y+z489XqxVc6pXConFqeU+4t7qGA1ufH2c9XqmUskNJORKVCkFljUKQB4Wt2+jnq9USc17RyV0Mo&#10;L+YHRe5AJ7fD+jnq9UqLEmpZ2q8Qe00v2kOo9lweer1c5KtnxBKcJuhYX01It7fv56vU7YnSyw0a&#10;pSr5cQN23bQCo7gHnq9XaUYfDo0qDu94sQDfQA2A+g89XqZMHnbE0qXqV2ESFE9gUfZ/P+PPV6sF&#10;XWqusiB/KZQHNzcXAJH0Xvz1eqbK8dmMTm1mW2hO7uT9n2+PPV6kM8knzQnrr7qbRm3WB8b2+/nq&#10;9SOxzM8lRVfL0dmiR2ZnUWABGintr7eer1JyXGld3r5CAY9hVAFIJJ7eNxb2/Dnq9QeY7jC1dWVp&#10;gFiaQrJY6qwAO8/w0+HPV6k1m/y6SkFCoZydp3uCFI7kK3PV6kbmGZlxGmxDCyFjjiCqikkbmHvX&#10;93todOer1JGc4clSPNjtEu2VlJLBje1r+y/7Oer1ZamvpHq3lg2sxDNHHqSpJ0WxubW7c9XqR9Fi&#10;ZoqGWCVdpLvuAS9lBPib210/Lnq9TFSPVYkJIq1fLp2UbjchidxC2HsPt+HPV6o9DWLFKIng/TI4&#10;iItY7QbFge5Ftbj9vPV6nmtiFNWNFRRCRdNupFibkm/jbt/fz1eppraGpS0LGwkIaNdQCSAWPfw5&#10;6vVPXEa56Nqce7HBf7IuSB/T4nnq9Sd/mVOIo4EUOJzuYnsACdNb/f8A0c9Xq5QmWj8ykpkSRJSh&#10;sRfcSTtGvsB56vVJq6lKSnip6WJRFFdUC3IU9jcWOgOluer1Nwo6msVqymQfo0IZWPfU22j2g89X&#10;qk1EMkDiOQeRUhFA3oGAGttNe58R9/PV6usNEdMjx4neSRwze4bWNrbQPYBrrz1epN1c1ZRVMGN0&#10;c4KuTuSRLsBfQa3H3/089XqbLV9LPLWpdlqQAUDWVRqGbQHWx7eJt9PPV6sAiYyJDbbCQxFiLsdp&#10;01tqL89XqZxK9BPTLLIPIdCpBF2sDcfUToT/AG89XqV+XJZ6o181QAEhYbQVJFwPDtca9x489XqD&#10;ytqKsT1K0qiH5glgSoBCnuLkDQ89XqDmOFqEfMOARETcnUkd9PD489Xq5pVVM1e9agtEYhEAbkEs&#10;Tc/TY256vU8bYJqUpFsiYxlGAIBufYe/bnq9TBDHJDGaAGzaFZTckKNbc9XqesHo/nJHEykSaOGA&#10;toRoB8b9+er1GAwzJdPXU1Pi0CeV8uUdyCASw0sfgRp9Hx56vUYPBOna49HFjsaIwkZkJBDBdgNx&#10;7L30I56vUw4t07lwrEIvJUSx1JJXsADa4AHjYan6/jz1eofuitAmUcacKd0cu0Ju0BkPcC57gX56&#10;vVYjQ5wnrMEEdljaK7EKQRoTcX7a/nz1epOYdneilMuITJtZm8tdtmuARdrAH6Pv56vUZPp9mJJi&#10;J/KXygFU7ri1z/xHtfnq9Rj4Mei+SWKmYJuDLYKTqfu0PPV6k/h2XMQnxo1An917lPdNwdTbuddO&#10;er1GIoaX5imhWvjcxkAMLEHQWuPgeer1B/mvpDhGLVctfTk3l93a1yR8QT209nPV6gwy90gr8HxC&#10;NlqIFQSMbFGLEePvdvq56vUPmH5fjw5lnp5Vjtq5YE2HPV6hFlVKyDZNKrhVFrAG1u1h9Ov3c9Xq&#10;4UuGUVdF8nLtZwL9hYA+z2c9XqU2G5ahplJRVIPYAWv9PPV6ldTYXNHT/Z22v9WvPV6psUj04KLH&#10;2Hc2tz1erunrhKtyNCNPhz1eqZuJUkDQG9jfnq9SdrBMFLxrt8b6c9XqZqfMWIUzEbiNnidOer1O&#10;X+cRsPYiolIZr6nXT7uer1RafqsUqjBDIzE+AU9/D4a+3nq9S5wvOmNVRFQoG32fDX2Dnq9Qj0Gb&#10;Ya1CkgG4X00/Xw56vVCxdMKqaVtwG63hbx9vPV6gvnTDsIhZ4wgUAEk+Fuer1A/mzrDguBs6+eiu&#10;A3sAB9nh+p56vUVnqB6rVlkWgw5mY6FySSCPDS4056vUCGbOsGL12Xmmq+032ADYLqb/AE6C/wBf&#10;PV6qT/W71QwyDL85rKkKaOOR32Pa7XItob3sP4c9XqpQyzn05xmrq3DpAWQHyrKSzA2NmuNDf++/&#10;PV6nfDuseYsoYDS5LiuYo53qQiki0khu5J7keAHa/Yc9XqsB6EdeK/KvTbFqCPeJcbG87nG1SQO4&#10;v7wsLW/o56vVbR+Fp0XnxrOVLnDGK6owfFKmthhwtwpMTB/ty23Bd41AsPAEnUA+r1Dz+NDiud8H&#10;6vUeNZLxAZgTAKOnp55nkJeOa6s7qYwVBII3BQBfTS2vq9VBmE9QM6Y91/oqvEpgHnmjNRO5GxB3&#10;bXvcWtoL+PPV6j69UfU/T4Lh1RQY5WRQTUG+IICFJYeJ1Bsfjz1eqsTrf6jhnyjjmwGrMlPEpDkn&#10;cHa/7t7kbe2nt+B56vVVznXMuPYjibxV6GojDnazgEC/gfbb2gc9Xqb6HI1fXUbYhSUqtIVNgum4&#10;DXwGnPV6pWV+iWYsagqHkoWSXzG2oBuABAF72BI+J/t56vVZn6bvR/WY9hM1RiFM0Ui+4XaO+1SP&#10;v7i/3X7jnq9VvXTD01YJlfLccNQEkSQKySCOz30uTfX9fZpz1eofIMrYZRyRRQxB0Vt8lgCe50sC&#10;bC48eer1OYwGipfMmGwRksRG2tgT9dwL89XqAXqJnfCcszUFHQQSVDzS+QywoBtI1DNcgAaWJ+Iv&#10;z1eoMKynx2fEKqV4VCPJuRRKGIH72ouLjXTnq9T5DT4jVYfAj3ljhcspHcq2uvPV6hlyvQT0OCU1&#10;VCqO4lR5O4Eag3Y3266XsPbz1eox+WMzJLWtVK3myOQl7Ekk+Lfnz1eoxOB5/jwuleYhTL5riNbj&#10;2Dt9d/z56vULWVevy00i0uKOGlABIQ3FiPb8P2fDnq9T3jvqTp6eQGlt5YCLYAk3v8PZz1eqZJ6l&#10;Z67D0iljHkxt9l20YfAX0IPPV6kxU9V5cRqZXdtiIQCO4F/Ae23bnq9TpPmagjw/Z5lnmfQ3Ia36&#10;+3nq9SYxTFsKWAyVUhZmIVWFxY3uLj489XqhUufMCwCKRZoGMr3NyCQfjexA56vUlcS6wYjiCx02&#10;Fr8sJQw3oFuB7O38R4/Hnq9SMqcWjhwWVMXnMjeZvjBH1AmwGoI/Lnq9TIK6HE5EhrtjRMhbc24k&#10;t8NT2/Zz1epd5eFMaNKSJtvywDl+5IJOnt19v089XqMT01zamFiSanb9GUOuoIGtieer1LTA+oku&#10;L4pHGpJdi1gCSND7Oer1CLOJauq8+pkLAeBvYLz1epeZYNE4dQd1te1rH2fw+/nq9Qh01BStKPMG&#10;g19vf8+er1P8dJSUsZeMAEi+trc9XqTWJYlSJfzHF1+jTnq9UWnqKCoIdXBGntvbnq9TjQV1JLII&#10;oJQQLjv2N9eer1KlPLjO5pLfdY89XqkLiKQtYHcRf6b89Xq4/wBY1gfcbA38fDnq9WOqzk7EIknt&#10;0+A56vUxVWYY5IS040Gmnfnq9QfY9mho6NpItdDoQbm/PV6gNxXPMq00rwxA2ujEXFj/AHc9XqBx&#10;uo1FK0vzqbRGre8R7oI077bc9XqLZj+P0WM4m9VhzKh3mxuAb9j9/PV6m+rpXxKmkd2L1MakoYyS&#10;uo03DS/fx56vUgMf6f4j8nHiGhYAK9rkkEnX+3nq9QeYpg2GZew1MOro2aWobXQhmF/bz1eqRh+S&#10;csCnSGOjYB3G2QsGZQTYge7oCf1056vUbLJWW63BMOj/AJbIpp5JE80AgMwudLd/r+jnq9VgeUoF&#10;TKyqg+2EYnxNvD6r256vUuKfFWmnRGsPdtbQaj4c9XqV+C1KQO8htc9gdL89XqEmOuhggL7dNPb+&#10;XPV6oJzRhjyiJrBu2tr89XqV0WLwCMNHpp8Oer1R5lWvopFIBLC1z4c9XqK/1J6eUuYMLqaeRQsw&#10;jfaRcXJHjb289XqpV6i9FuoGHy1UlTEq08YdUBViLXNjf4X/AFvz1eosM3UV8hZdq8Mx2BJXeRLz&#10;XYMoUH7IAtY3ubj2W8b+r1AxTZoiz5mimTLqSSxVIaKRTuZgNbm9rC/hpz1epK1nogxOjzpT1+G1&#10;onjqXUyARn9Gt7lS17a/Dnq9VoHSbp9heQcKbL1AFQVMEgtaxGhG4j6Oer1ILD+mOVss5qpcdqRF&#10;TRpVx+ZJKyoCA4Ja5sApPx8eer1WkZ36g5KwTI4xSWpR7RbrKwIIAHvXsRbnq9VXeH/iXdJsazFV&#10;ZGUrDHG7RguikswNhYlb2PcW056vUJ8Pqqw3DWhw+mQMZQGCsLgg/Z/d1/t56vUH+PerufGaYYVS&#10;00MbGRhseCKTUX1PudjYfH7+er1AvmPMOROqM3yuO4bTU8qKoIjiWMMxPusy2II+oflz1eon3V30&#10;l4x1RwpqTD5aemgVz5MXlA3Kk6s4IuCPD4c9XqJNX+i3rT0trZMXo6NBGD7jxMTHYEszMNpIsP7+&#10;/PV6hG6UZi6ijMNRlnNNO8JSXyYyCCjHQgow0IN7X9vPV6hgzth8WI19NQ4uI911aQaEhUZSCLg2&#10;vY3/ALeer1HWxXpth0GBYPiuCv5KwwRuVRd7SggE3I+zc2+4c9XqMZlXNNNgWXII4HMMwCu8ZsSB&#10;8QdQfD6+er1G2yZn6HO2Epgz2Z1iDE2IsPE/E2Hh356vUUL1gemyn6n4NFjuCJHBVUTreTygSyWt&#10;sva4uSLk3Hw156vVrO5/pMZwPN+L4O77BSzSU7gqdzG1yA2ngbfeOer1AFV49m7IWNU+OYHVT/Lw&#10;kb49xIa7XIYtc3A7AED8uer1Ghp6vDuqtVh1TNGsnzJEkkoADKbahiNTr4H489XqCn8RD0h12G5T&#10;y31IyjTGtpaiMRuF94wD3gZGA1AZhbsPD289XqoYxzAMQoayrosUup8ySPS4IsLEEX7X/W/PV6kh&#10;QvVQkR04PkRk3BvewHvd/p056vV2k8dknaNi+47Qb2YEGwHt18Oer1TfOoPOp4K4H3rs1hoDa5JG&#10;lz/Zz1eqBPA9RKI6SctFckSOtm1JFrDsR3t9HPV6pERE8EtILrKgjXfbUg9/qbnq9UqldKWh8wyK&#10;HO4BlH7xJBGvjfx56vV5zTTzQSV43SOCSDaxC6DsNNddeer1MNdiAqaQSFVUwysFANjtPcfXz1ep&#10;r92Sp86NRIrAnbpcD2fA89XqUdPUYVURGjmFhJYovfUeH089XqgOJVkQRxkIWLAE2swFrtf+HPV6&#10;uVLBBDVs+JaM4JuP8ROnPV6pK0lL5LtRkyNMthu/ePt18eer1SYZInUQ1CmMottpsCpF7a+w+HPV&#10;6hGwGiMgQV23btupGtzbx9vPV6hgy9TJIqUy2E4tcCxIBBtp3seer1PNVK6MhnjDOrC9/joLWOo5&#10;6vUoIa2GOWFIgW8x91rEC+gAH0ePPV6p0kuJ4fVRQYdErVIlMjB9Re9xuFrG3sOnPV6sFTHXRs8V&#10;WFHmggkW91ib3I+Ha3PV6nTB3wqneCOomjp/KUqH3aO3bW3e/s56vV5pYKbG1RXWRANxUC1rAnub&#10;Xvz1eqDM9EaioqIwDPdLkjTa3a/xA56vVPp6kUkREBRy32gQbA37ePbnq9TY0GK+f85EQEgb7C37&#10;Hxufu56vUq445Eh8p2Jd7e7ut3F9f6Oer1JmqTyj81HKFZbqwJ+yPG2nj3+nnq9XEiumrIth3qLA&#10;Hw2G99b63PPV6lJJVlohQxKqrrub266EEa3HPV6p2G1AxKtTDajcrNcIbmw0uTfS1z2HPV6psRfA&#10;zBiUp86feyMQNAGNgTfX3Rp9P089Xq7rp55q2ampYw0LRmzkaHUNfxFxz1epLGSslq4cMMJWGOW5&#10;3DuSND9Xhz1ep4fBq6bEWSoo4/lFBInZ0B3jsqpe5+OgHs56vVFKxSTNR/bMSk7QbEX7ewaj6PHn&#10;q9Tzh1HHh7tTUjrIWQkEkXBPhpf6Oer1dx0dXWUq+et2QEWt9odgQfhz1erlDRfJSOr702tZUJ0F&#10;uzW56vU6yVMKGMxL5jFgCCb+9bQkam2vhz1epxanNHOla0YbywpCqRYMQRqOxHw9tuer1JrEqWpm&#10;MU7bkjmYILDXcCBbTw9vs56vUrYploTJhtaAPJdQpTUEgdr9iPC4v9PPV6udPWVFMZ6ldgEgsVQA&#10;ksR9pjobj9e3PV6mDFab5aapgSoDN5KOri9tzDRbEA3XUHw9hI156vVDwmIPSxz1zOVVttgSAxAu&#10;bj2A+H089Xqz5hkoa6hkjo43py6+Wxj0JudTpr28eer1NmIsYqWD5o7lhMcYPj28R8fjz1erBCam&#10;vxuWpjVUmCooAG07QOygCwJHc9z489Xqe8MnqiA9ZEQQTY6ajUa2v2789XqeJ6EYlLT1s8zbXsNg&#10;tYW+gA89XqS+K1dXNirU0ICrGQBewGmhI+PPV6pdeklJ5UxkEirqL20IHYk256vV1UUkNdiCtVI0&#10;ThRL7pNu2l/Agj2/nz1ep7pq6jTDxBEhUOSe+hI9t/o/U89XqZaPFJf53LWqBGksagxn7KlSb2v2&#10;uPDvp356vUz4vUYhHVxLHSLHDI3+UU69/ZqNfG3PV6pFBh0OHVqy1sxeZSZZI1F7k6C4Gv389XqV&#10;s+KSVOIphFHL5BmUWI0sO9tdCDz1epU0ldT0OGyxykb0I95be8BcG/089Xq4Glw2rwaKulh31EVw&#10;dddl/Hw7a256vUnZK+KnrY6aFLwX0Iv3PYHvp7eer1LOhlSmwqXD3VUgZhILG5BZiTr8e+v7Oer1&#10;R/mGcxGJ23I7CIDt7pv9ft156vVIpYsWxKUxshBAYEj3QD3Nz7fDXnq9TdLgqQ05jqZTo9vdYgKb&#10;6Lobm3jz1eoQsMxSSYR0C2ZadAAzE/aI1t7Rz1epSU2KLVVSLWEJ5RJchdSFNrAhfE+3nq9XWIOs&#10;L7vtSyytbdcix1UC/b2aePPV6uNPh1JQMuIVMjNNMstlBspsD3Hb4dr/AHc9Xq54VjBwkH+aFpJH&#10;I2JYfo72A7a+Hc/wHPV6lvRVSLC380CyGTbYbhuUXPhrbnq9SzwSlq6TynDhZQS5ULY7T9gkfR7f&#10;p8eer1LCmxqFYTTvJI8tRddwBCgd+59vY256vU8wT/MCKmJMkChQQLkrcG9voJ56vUJ0GK1mGYLN&#10;IUDXK7WNgxtqCPq56vU2jFJaysY10ZljdSRoACQupJvra4H3eHPV6pkVbXU1RT0KwK0Z2sVa9gPD&#10;93W+p56vU9Qy1MjS1uHUoiABVthJvYkHuT39v0e3nq9UnAK6lpK9MYqXAWMlSD4d/Hx7c9XqOP0F&#10;6h+fjKM5KJKqqu7W4JstrAAXtrfnq9Q69cOn9JnPBValRfMiV23PcsSR2HYjU/w0056vVVlmaSiy&#10;3X/yWWndGRzG7sytGe5NgdR7SbeI+nnq9WDBsbweaH+SpIloJTIStiABqFH0duer1CFhlTS1i12J&#10;qg2Ksflj97f9Hx17c9XqFbJU6RMqU6iGSVCZHtYN/b2HPV6hTy55i4cyxbhPNIZAAT7o/wAI+Hjr&#10;r9XPV6lZn6uiw/Kz4rX7VMsUkZDqLXCDtdftDv8Adz1erUb9Y602I59rMQmXbvZyoIGoY+yw1Fvh&#10;z1eqv2vo5JqhY4ZAoZVUqNABqb+34c9XqavIcA01Mw2ghSl9Nw/iPZ/Zz1epyp56qWUbgiI6kBb/&#10;AGWHiwNu40056vVxiSlngMdPI28kiRPb9HiLc9XqR1UmyERso3rIRvtofZ93PV6nWg8nEKtKSoRX&#10;8sFdLAa+PPV6pywNSvdJBaINt7H3dR+Q8Oer1YpJkiKNS7TCygO3YBjqSfq56vU5xwT0ylsJWOOQ&#10;xgMWA962vuj4+J56vU24fOBTvhlUCCFNzoQBe5sdTfnq9WOGlqoyzUrL5EjkAsTuGmlvHw789Xqn&#10;YdURxxNFiCAQxXUsQCCwb3TrfXxvz1epOYmsUheZ5N0rsAq37KdQT4/Vz1ervzzHNDA11RGuZD7S&#10;bMb256vVnxKoqpp4oqcA+XcKdAG/p09vPV6u8VmEEIXbcA2S51B7k7fYeer1cqB1xOeKJ/0Gwhz7&#10;Db6fb356vUrMQr4wY6SVAfKO7d9Omv0fHnq9SPNf8jWCWjp7CIkG/ck9yD7COer1OQqKZIX+YTe0&#10;zBrC99ToOer1TEf52r+VnGqAlb2soHf7+er1JfE6Ty6+K5CrL4ixAINjz1erk+G0sdSIJpB750Yd&#10;gD2+i3PV6smKK/zsdPQEbEUWt2uO556vVHp6SJJWWs2kABrX8b6i/PV6uPy0EcSSSKHjY91v3N9B&#10;27c9Xqg1iQJKY4lNwT46Edxbnq9XflwRRRz396+q3FyPu056vU/UMUcZloakLtvuW9rm41APstz1&#10;ep7jq4zTxvSJ5cfa3e17jt7Drz1erFPBDTRiRkAV3G111KqND9Xjz1erLKkVJFG72sHKk21I8Ba3&#10;bxvz1epixL535r5FiFVioJI0NzcfSOer1YZJaemEeHsgaNmuWuPba9x7Oer1S6TC6KJ3q3dZlsSF&#10;+k/s56vU04g1PrFAg0Ngw++1/h256vVxZpZ1SKnHvAFTp9qxGna1/bz1eqdEIqmkYV+68bnQDtpa&#10;w+F+er1T8PSnqZJaWCVjFtUIWFgSNTpbwI56vUrqCWjnoUksSBuAaxvp7Rz1eqXgE1OtcIpHDzyb&#10;bJ+8QNTYf0c9XqGWiwmWop/nUS0TuY1J/wAVrlR9HPV6lXQ4Y7os0g2kLqO1x2JtY6+PPV6lrR5S&#10;w+pZK3R2jjIAY6gEXAUAC1+/3c9XqYK3A1r6uSKWAvNEpO0j7Ik7MexAv256vUgsSyhToyQFCJSQ&#10;y2voPG/w56vV3DlRII2NUu1Vc+AvuHsPx56vU/0OFw1AenkjCN/isLEDxPjp4/Dnq9S5wXIlHVRR&#10;1FSxXYyoEW92VjY2IBsB3+jnq9RsslYVRYSUo1p1QKrBWsLmwsAuoB56vUKuKNHJJHFLJsWaJChB&#10;N9wJG23gfA/xPPV6n7Da+r2nB6eoenRUDyBT7psD3uDfTS/PV6lrgNNicmIFa+MiJ4j5Uj63e4G0&#10;mwAuD+vbnq9Qz5cosKpKfzpQqFEAKDsz7jcKf7uer1KeuzJFhlGkJiEglE0iWIup+zZge1tTY6+P&#10;PV6ik9Vs04tJTVUVNKYomj3CM2JJAuSWsQL+Fvhz1eopWOZsUNDhEYusgVmsNS5ABC6G4v4/R7Se&#10;er1MUmA4vFdKqF920uXGungSO9x8B9PPV6hBydluZYGqJm2yz7iXZACxYeI0N+3fnq9UHFsFpqWt&#10;aOlTeisdxJFgwGoF/Aa89XqCCVErZJKipVQibiRa1gvie33fRz1epvqsOw6RqmtpqZY40S8ZTvIe&#10;5v7Newvbnq9TVSUslBJ88xtCxudbDab3vfS47c9XqFXpfgCYriTUco2SSrtV7EAjdcG/0a9/z156&#10;vVY5lHp3URyUdT5JMgWNlbadrC+0aBe+lzz1eo4uXOnOJsWWaFZVf7K6Ar9/PV6ldmLKVRhuHxpT&#10;0avUTARyOSb2AsCbL9r4j2c9XqAjPOU82PhjpUQJHZm0UC40Frkdwfb9PPV6q1OoGA1OY6aswnE3&#10;CWuVkiJR/cY+6p0IIAv9/wBfq9Rd8bjVY0wScneSPKI0JI1INrXJH6256vU/ZeWOtniqMc3RU1O4&#10;jlAuDYg2todbeNjz1erIcOgiDU4YSqdzBxcWQNpf4gafH6+er1J6LD5JIJgoVzJKbBwBcE9wfbz1&#10;erNFlo4ZHHPWDylkkO7cpuDYWvroDz1ernXYZRYlWvCRZIrNHHqNdpFz2BDeAtp31Njz1eoHsby+&#10;VKLMCs0LF2PtB0C28Pieer1JjA4xSxN/OomlgLkMQQCAT2BIOlv7uer1J7M2HYaWamo7rCCWUHTu&#10;bkXt4Dnq9QZ1xngjd4hZkQWt4ntpz1epno3FZCYZFu63Cg+JItp4EDnq9SUxPCpsOdq2K5b9GGA8&#10;CWtp/Hnq9UypgiqEZItdgDAte17/AJEc9XqwwTUtKjTSqGIAI/xFj3J+B7W+jnq9XH+aYK7mauhY&#10;RBgCsRCMVbQ62Nj9XPV6nMChkw86LLckRr3sNbH6QOer1OVCKWqiCwtsWIH3j3BPcX9nPV6vbqqg&#10;ZJYIhIlht8CV+PhYjnq9WVMLhp6Z6mlRU8xXYgDQNe5Jvrpz1erjT1nzZkomASSIEJ7TdQQ3s7+H&#10;PV6nFa+HyfJNrooux7kga+zU89XqYK1Q3lrBUSLJVkbFT90qL+9fQX7W56vVGhatqYyFc2iJUsbA&#10;k3N7jnq9WRaTDt7Uxa0sgvcC/wACdNfr56vVFNPHSSFKnZKhAQKSGufaQexGnPV6lDhsYgp546Vb&#10;JFtNx4W9nw8Oer1SqeSHEX2NrtJOtv489XqcoqnyS9QAFKAqrE3JU/aPtH9l+er1cqeWOuhSSQ2I&#10;uwJ7n79fo56vUocJwsYhUHzk3ORcNb6rfXz1ep7kwMUaxRJobEnQe79XPV6skNFUwveRt0Z77RbV&#10;jz1ep6pcPAYKGuHDqV8SbaHTnq9T29F5VEqSyAIq62766ff8eer1NsWHVyRWjIHy4G0Na209h37f&#10;Hnq9TwaqvoKRamelVoTKircjXd3IvcG3PV6o8E9JDVyKdu9U3FAbFrHTQeIJ+j6+er1NdbiiTMtS&#10;UN2HvAnUG1+4019vPV6mB6eSaH5jyg+5iQf8PwA56vVAhkpoJZWgkPvAgrpcf389XqdKms8mmjNO&#10;txYKGI07+On7eer1MeLg1UjLTr9nXauv3fTz1epN1tc5jRJLRKou5Pgo7k89Xq5Q1NCmH/MBFOuj&#10;jta+hGvPV6mzFcRiEHysCb3lBUf0/X4c9XqQ2JLPV0wiA27VBVb2BYaEkA62Guvw56vUpMJpQ9XH&#10;FD77pGoZbHwHcfd356vUYjLfSvNWYZYoqKmLtLEJYwmt1U63IFgfYNOer1CrT9I8Xw/y6/E4PKeF&#10;9uxhY2ta5Gp156vUjsw0E/zzwRxxwtGwuy7inujuSQOx56vU509DHJTfMYhJHA4A99r2YePYHX9f&#10;Hnq9QjZQhjGK0m+YTQRkFgBcMDrpcX+Fxz1eq37oaMKpZqKgjTY0rx2a1gqsbkG/hr2PPV6rcsjZ&#10;poaGKnwyxmkT9EQNVNgbE/Vz1eowWHV2Hy4FKJAjpDaQodWBNz+9qfD7uer1IKSuwiZkhkB21TMr&#10;SqtzGL+7uAXtewJ56vUgikUGIzPXKJNwkCAhSQLmxv4aWI+jnq9QeY1LWUlDUYlHKJGRSQrCy7m+&#10;0xPiQNOer1FXzOuHSVD10GzaY2Xc9yruBYj6bE6c9XqJxn2GMulVHGYU9/dHawCjsAD3Fvbf8uer&#10;1BXSxp8uZYpLJGzBQT3FrqoFvjz1erDFVV+JtSygFfLL7yCCAdQAPaNO/PV6lJTxwBZUpQiSKpaS&#10;5sTuvZRbxsP4c9XqTNHiy01LWI6sZFEiXRbhWINgPdvYe3nq9QcSYtjcpRqqbyyVNyAANwYAC1vA&#10;Xueer1N2JzE4f5nm+aYgQw0FwpJsvhrz1eoPop3EszpEsquN2/xUdwuvx/P4c9XqTOK4i6yecmge&#10;RdwtewHY/Weer1YK6pjrKiJK9VWN2AcJdW2jRgSAO456vV1h9dHRxw0GWadKYpK226BlZL3JN762&#10;+/nq9SwrcXmWlNO7I7RsW0uFJNrjt3A8Oer1MlXjNVmBmo6qNYkS1ioCgWXTQ2N/ae57+PPV6kTi&#10;FPicsTRU1oyroL2uXZjpbtbU9+er1c8ZSopppMKnj8wQFkL6EBiPBgSCL+IJHs56vU3Q4fPShUp+&#10;6rZybHbp7PEc9XqkYNQSRieXGGQipUJEqLbd7CV8D9fbX4c9XqlRVhwSWGRP8jE6C9rkE22j7zz1&#10;eoaqGrw6uxBsJxB/LDIWA7MQwuCT3789XqGHp9XQx0iYJOotDCiJc3N/aD38NP7eer1Dbh718cTY&#10;Ujo7O3mAnuFt2H1i/wCuvq9Q35PqA2Finpm197eLqG3N3b2+Bt/dz1eobMCgqqSeKVLu8ZXT7SK3&#10;ZWZStrH2G/PV6nuTBIKXDpatXIqAxkBPcAk6d/E89XqDvGnrTh0dXVuJFk3BGGgJvqv02t+p56vU&#10;AeZ3GIrUJVAL5QNvLXQKdBf6O+vxPPV6gTzSMNp8PgaWdAqqzO590Ai9rgm3j9/PV6i+5pqaSoxa&#10;apaDZEFK6kBSwA1W3fQ3+OnPV6kphmPWmp6CLb5MLpZ2uGFjpoND9XjYc9XqMJIIVrafD6ZbBUVh&#10;cEbmZblCPo56vU74XJNSxJVQ2vH5m8g67W7D2i393PV6njEsWTFqE0tW+1P0br4EC9hcj77Hnq9Q&#10;LYpl2taCagpq6V0YlmjBXa//ABIbb3A0789Xqz5fwCvXYIoAFjcWUWFkI1Y+w9+er1DPRYFhNSsc&#10;MigbAwHYAE97fx56vVCxtqvBIIoq2HzQgbYqBbk391idNAOer1Zul2BY7iFbW18j3jnYMqEACLTa&#10;Qthcj97W5uT4WHPV6jk5ewiPDKrz32vE8SqCb3L21HxAP8Oer1GNyjTwYbgUsm6zMp3RaEWtqQdv&#10;PV6kZjVEk9fHDVN+gspG611JFx273/bz1epFZjlw1IEj8hnlot6hjfuToPH6+er1JGOj2YNiFVik&#10;6IQ8ZjAsS5I0sO5sRYkadvo56vUnMLpoBgUkrHfU07F3CgkG50Fzpre3PV6g8xuWuqaxVrkUAGMX&#10;AsO+l/ovz1epW4Taapar3goqkybNQANB28Oer1M2Pf6TTJTeSI2lYe8dVC9+/bnq9QG1yGUvTwKS&#10;1PdiyrrtFwUU63uPAanw+Pq9Res2RHEMNfEZFkaJLHy3QpIVIuAVcAqRbxAtrcez1eosWMy3jSr8&#10;lVSEEr7Tc6X+gi3jz1ernhplqK2LEQpQncAVvY3Avf6B7eer1LqmgplweSojVYYZX8tUVTctYksd&#10;e17C/wBPt56vUGeYMLlFO8c1hLpbtcAEfx56vUn4HxKFoo403e7fc1tAT9fhz1ep7w+smOKmnmfd&#10;EgYLYAE30NyL9++vPV6lXhuJ0mARimkCEzEja+gHsIubfDTnq9S7y7gVU2IRCMeRHKHU3Ue9dr9+&#10;4I+63PV6jMdPsKeLEZVqIl3payqd52nudw18NAeer1GixbEqAYNG1CrxGJP0jMpU+8Ne4BIPPV6i&#10;L9SMzSmrlpYHEkbAWjY2NybDT2G5PPV6gNhieXZTzbQ6DYCdLk+N+3bQW56vVBq2q5aiGjq7QxKd&#10;qv2vYXBOniBbnq9SSzJiMlbF5NJVusKn34w1kdxcKzC3cXNu3PV6vYVjWI00sS1rDfEpUMh7m+t9&#10;Brz1eocsFxSOvgacuqLEAbsRdtNVHibDWxt9PPV6m2eFsYicF9tOp2IxHt72t2vz1eprwXBKWGne&#10;Gv0iLNGpAHu7dC1x2v8AePZz1epQ0VfTzQjD3CfLoGVSwufYD/bz1eoMcWo6sVcQjDiFSzHYTYnc&#10;Qb20II7ffz1eoL83UtKywwiciwft3tutr489XqSsVVPHRStTWKzHYfdBO1dQQTqpv4jW1xz1eoS0&#10;zMFSAxRKjpEqkC5BcDUAn+jnq9U6pnmqaYGo2qrxtoO+69/YO3b7+er1caNKaWJGRG3XJvYntpYf&#10;Xbnq9QkYUyVCfLyqWkWMEFbjX96/1c9XqMVgVVR1OHUJeMw1NMpRSRYuW8SCNdNNP6eer1GT6d09&#10;LWNSLVxFUZXWyamMqdGPhY38PrA56vUdPp5hGEUFcRMrs5RQAqlgbHaGNr/DX489XqMsBHRrNW0M&#10;JVpEW1xcnt7ew789XqAHqBslxCOmpyrl1ctbTbYbiAT29mns+N+er1FnxTD6JA/llVn3Fix0N+7X&#10;v9Q56vVGy/R4/WVAqaIxRrqwYglQw0vpYkfr489XqH7BaDEoY4nrX/TWVk9wgX8SRrcEa6/Dnq9S&#10;2zRUQYlMlCpAS8VtNTpuNx9Phz1eoNMdzDXqXjpiBTBQioe6yKTra/Y9tB/Hnq9QH9RsfqRQyRsQ&#10;tMxZmDBd24qCQGNifeGgHPV6iAVsVXLWyxpFIVEhcSsx2kD7N++oGnPV6lnlTCpIZ6bFcKQ/NCSN&#10;HtrYd77fEX056vVYrkfAcSmw6GWrQOZSLKVC3va7eHa/hz1eo8OUMCraRKShgp1kSSQBZrWUBV8d&#10;Rf6r89XqF5MPNK8tJh6qN7aXuLjt99r/AKnnq9RWvVJmKhiyvHRx6TRmMNbSxQa3+JvoOer1Uv8A&#10;VzNFPUrI1RHJ8xuADgWQo32gRbXT4j+PPV6if1kleBNV0BUyXA7aKpGoPjbt9f389Xqw4caytjMt&#10;USDIuxPKBUkg3Oo7G3sI56vUqVxGnosIM9TdXWRQoKl2ZnNgbAE6eJta3cjnq9STrcdpMaY4VTSs&#10;djDc6W0uNb3Hj8e2viDz1erHVYrOMJipaVY2dCUZ3RT2NgTpcED489Xqk4Wj1czU88qzVJCblHZV&#10;J0Nhc29h56vVNq8uYgR8zVPHJTKSQyowYDtqdQbfRz1eqHDCnlRpC6ghl94g6kkkAfG3jz1erniF&#10;S9HUVD1cT7II03NGCzD3jdrAE2+rnq9WKBKN3jlw8yMtRtLNIhRgD8DqARz1er1XLOkyPENqxkhQ&#10;D9oX0Nu/6nnq9WMziukRqr9EwI2ovYm5Hh309vPV6mwU6Y3W1PkjYsO3cxNgbaEKfaBz1eqXFSUs&#10;FalN5MU/mAuszk/oxa2gHx56vVhoIIzLHJBIDPJIYlt9tVJBB8NCfHnq9QrYfhlRSVVM6TNOImLO&#10;LbmLsQNSL3FzqSNO/wAR6vUpcQhpjNNFUwESlVZbAN2ICxILEC/ck/Ub89XqhQ0Ar4lnjiML077m&#10;LWsAQBYEAHS9/wC7nq9QW9UsOMGKPKjiWEqoW/e5OpP16W56vUBNfhcVNUR1VMzIdASDa7X7d/Zz&#10;1epVVEcaI9RK5IjttUaG1tBbuOer1c4K3FK6iWlMogZVkG+wOo7DXQ39vPV6hG6RCI4k1BOSZFts&#10;lJHe/fb7fH+znq9RkcPrIp8YnUqzK4LeZrYhRbcfiDf9Tz1eoOXmK1stGWL+Y5AeS17DW2gAPa/P&#10;V6mmv+UwuaNkZWjJ3WGgA8ST2+jnq9Qj5Qjy9TU8nl7pJPM9xNt1BNyTf2gH+PPV6jW5bxmSmrlh&#10;qWJmiSNo1UahAos1u2o8fr56vUMWWswz0GNM1ZGVSq2kk2XTt7ttBcc9XqNDgWbUwSajpMPb353a&#10;QKTuJ7Ae3w9vPV6j+dL8RpalRiUspaK6NYgAg/f27j9dfV6h3rQmZcGm+T2upWwUqSSL9r9rc9Xq&#10;JLnWCbBcxSU+K+6uoQrYEn2fcP1156vUb/o/jkdOlNJExaFQvvd/dJOh72IHPV6rDciYl5oBBLK1&#10;reIGl+er1DfPhUNTTbj/AGnnq9RV835focRxacyixj1tcg3I0voLgnTnq9Racdyc+I1oesiMFi19&#10;QQAL6/Qbfn8Oer1BzUZaqHroYIaYyU6h98pKgKR9YJ+rnq9XdPhyM7kQXVSVXcCRpr3IPPV6q6PU&#10;k9HhmOVE72RpbOTYG4Hcn7u3PV6q/wDHqlsWmNfSp7qs21yCALCxP7eer1IjFnnmg+bq5wwJsq29&#10;4393cdf1+rnq9TM0WI0scVNLIsa07Kost9Rc2GtiCPHnq9TRWPhdTUF5bsxIJuT7xXUEajS/h4jT&#10;nq9XnpmqYpKa4V1HmRjQXA8L9ideer1d1aLgdHNNUVfmRMYVULuDrI17kjQkX0JAsNbmxB56vUF+&#10;MpIzSPipEkrsWVFBUlT2sbnUDx56vUhaGojlhjkh92RGdApUgXB3XPgbH9vPV6nNaeF52qK4m9RG&#10;0bDsoW/u2AtYkm9xrz1eqfal2KzOqxRKoAQ2JKiwPs+vnq9TTiSCbC7xhgrkv5lxuDWNlt8eer1I&#10;OGefDa5K91MscK7QHGlj2Gljz1epHY7iTUs81bGQizFlaO57FbC30Dnq9Rec4pVRxmOFgwcm5PcD&#10;2X8L89XqADGaZVq3llHvAFU9g07+zX289XqAytM/mTyFw2yRgpAtax11tz1epqllapVp5bl7i5+H&#10;x56vViim8pWXarbhbUdvo56vV6OYxSiVALjsDz1eoeMmSyvIk9WTZLLHqRcWIuVvYfVz1eoXGq6t&#10;qVY3CiFXLe74gDsSTz1eqSKyL58eTpuC6D922lxpz1epYU0/lmFYWAJIUEjuL+PsIHPV6k/mipNN&#10;JK0A3qrlb6H3RrbxsSeer1Axi9PTS1wrfebanh7D3Htv9HPV6uTVSU8cjUVw5S5XS49hPPV6g5xL&#10;EEebfVyDfDYnaNbnsPrHPV6kdU1aOhjC+47s976knxPPV6m9YZidoFvp9nPV6ucayMVguLMbe34c&#10;9XqE/plhK45mODC4YV3M6xlidSSbaCx+knnq9W3n6SfTVX9P+lVPVS0yy04iaYyIihip1JZiCdbW&#10;tf7hoPV6gG9R3VHNORxJgmG1ciFC0l4iylVJuBcXv7P4Dvz1eqr7PvVKtzZNFV1FQ0tUNNoOoB/e&#10;btY6W+nnq9QP4hmbMLYgAFZpYwSFU/aFtL3sL/Xz1epwwbC8xZnKYlGhUM7Kb30UCw8bfa56vUJ2&#10;Bz4zl6nWqgZvmqAJv26PZjYkjTv9HPV6jB4L1uxzLmIf6M3mIdhdZAWU2F+9wAST8eer1HAyT6kl&#10;q0jpcVljilkCEovvA7W73AFwP6eer1GHTqrg2ap46VXUKy31AIAHiCD43vfnq9QuZMzBl3FairoY&#10;Y4aio2w3ZTfy79r+I9gv8Oer1OxyplavrhLWLvSP9IWe3cH27dQP289XqLznnpTg8clTOUW1SWaM&#10;IbncdCbnXsTYez6Oer1FBzv0PwH+YSUqxLHPb7diCT3Jv4X7Hnq9QPVvRXC0SYSLYFAF22JudPZ4&#10;+3nq9XdH0WwmOkijw5CFHuncACw0uCbeNvHTnq9Qj4d6d6SsojRSweU4jb5VQosALfaIAsfZYj6+&#10;er1LbJ/pcjqqiXE69AY4tqlQANPzHwOmvPV6hyyF6LstZuxwRRMlMEZntGFtt+463/XXnq9Wyd6S&#10;ehcWVcu4fAqIIVVbWRQSLAi5C3v8D8eer1W05RoRhdH7pA0HgLc9XqcMQxEeS0jMP6Pv56vUHldi&#10;iROApuWG6/gBz1epB4rjELhpA+jKQRt8dNfs/Dnq9QZYrihMjpT7d11OouVBsPuOvPV6kViU1XXP&#10;JueyjcAVA0/X+nnq9SKeaWhpy8xBkuAF7Eg+3489XqhTvHWJ58jLeMmwvpY89XqYjXGF1pnB3+8T&#10;tFr37X9vPV6nFfP+Smog9y1zvNwSpuSov9PPV6oUdHTmNSrXVDuJHe47e3nq9XB6xqichRsDRqTc&#10;kkkHnq9TFVutK7pVkhgxkLm9gpGo9vPV6khK0sCRRgbl3F7+AUnQ89XqmQVMFnlYqGB3MdoN1v8A&#10;x056vVkosSilinaZftuWQkAAD2ez489Xqy1r1lAqGGzM22xIVgt+4+FtOer1NMtfFTwwpVAszlow&#10;Qe517fr4c9XqywF1jSsq29996gaAka/t56vVnlq4q7y/Oa0gAGxlsLXtf7Ovbnq9UXGZZoqgJSKA&#10;SrFr6Ak3Atr7LHX2nnq9SfqzWUcEUrjfPK5AsCVAtfXXnq9WCoqQXaec++9ltche4Pf2/wBHPV6p&#10;FRCKDzPmCStgVUg3JJFiPh489XqSGO1VFNB8odslRvDbACSRbnq9RGup5pf5hVQxK3uEEjwPvaj6&#10;jpz1eqvbOVBi8MdTFDGI9rNcub3Ukmw72Iv+vbnq9RMc01NB5mIvNAyzPCDSlbKsc4I9+Rbe+u0W&#10;sLG5BvpY+r1B/j2LVkctMk0JnWoVFJFrhm7km99Brz1eoX8iVuF4GVpoJDLt2e4zMSFv4A3A1PPV&#10;6ja5XqB8m9ZCQsm0ncSBYdgthpcg+P7eer1DzkGrocO2zbm3kEElbe8RZgPd1Fj+tuer1D9h2K04&#10;RnWSxjI2+IINhbb/AB56vUlc71tdTmUq+yD3vLY6Ahuy63Fiptpz1eqr31D1lbjNQcOW1OkauB5S&#10;qCr20YXBBPjqLdr+3nq9VZeKYM2CYN/LYppax6eVU86cgyPc6s9hbT7rc9XqQmKLUkzf6OH8sDaW&#10;Olgbk6a6fDnq9Sfw41eKTxyz08SRxEndvI3Ad7g+I8Bz1eqHiddHDTTMAZFVnI22Gg9nbnq9SZjk&#10;Nb/pW0x+8rbbd/AL/Tz1epf5e0xCHy4y5uqyLqLodbLbQH289XqG2poqWLL5jUKwYqFJtfXQ3PPV&#10;6k02IrhEgBPvwlLaXBA+N7Dnq9XHBsWxKtx6SvmV2piyWUWFrkkm+unPV6hcpMe8+sgw50206OTK&#10;u4rdCNQpN7H42Iv4c9XqwYlEaqq2uuxSdkdzZtmhGoBuTrz1epCZnxGSOBoy14lZdpAtYdiP289X&#10;qDaRZcUxZJqWR7AKoB0UAHw9h56vUK2EkVMtNQIkfmbwCwVToTYC51HPV6huWl/lM5kaTaoJQqWs&#10;LAG1reF/Dnq9TfmDM8dbh0hqXjZEB3lFC+8BYNf6Ba/9PPV6k1QV2IUKeUrtJGVJ8NE7n67c9XqX&#10;eXJIqiWcVqiNW9wgdypF+4vqR489XqW9AsFTjCCOP9GxAKg6KtraDbbXnq9Qj4ZWGLD4aKRlO2d2&#10;BKXuDfapBIOlrfs56vUqI8YwhxLVTyNCC52pYsrMbqVsDcDw156vVOo5YVUNUBUDDcoAvodVHYW+&#10;vnq9UOpgkxKOSenACxg7uxJbw09h7c9XqYKtsErMKNPJZZAGMgFyb2Op8bX56vUi66rpaanWhw66&#10;JGUJIGgUDVbW/L+PPV6k3WBHVloHjJ912ZlBsBob/G3bnq9QZ47XU8/m4XGLDzAvvablNze1/ifq&#10;56vUiKnFxHhRw+iOyNmYbU1G5DYDue3b4c9XqC7MGGVuK+XT1LrIjrJusNQ226Dv7e5+6/PV6kDS&#10;YZiAoIqWvjVWW4JNztW/ttfTx56vVHp/0tTLDGzQxxaKxuL+w2uRr9fPV6m6vopDAZKWQ1CXN3tb&#10;cwOoHhp489XqaaiqpzHHRxqXLgk2t7p7Ae0gc9XqdIqengpo6GpUu8zKqlRck+IP089XqcZ8GlpD&#10;LSQm8ysqkGw2jufjcc9Xqa2oQkLGbxvcnW/0eznq9WGGioWb5bDLloCN9wdCV3aAgA3v8fHx56vV&#10;kniSopJaeekYyKpsUIIN+xI7356vUjMZhankgoApV1hVmDfaW5uCfpHbnq9UpmqIaRmjsjDabtYk&#10;j4Dnq9UR6SGepEisbkAE/QL9uer1Jv5GOK7StdVcsoI9h008D489XqcEqVdVnjO4E2Y/tHPV6pay&#10;MGRLkq4LMQdbXtz1eqIk1UtRsp7Fe5Avca6ff489Xq//0Rjpvn6zDhLcJZ7GylSPHxAIPx/p56vV&#10;LSqZIpprEs1twJB1HfXvz1epwauhlpAIGKlAuy4sSPH6uer1MqYrJDvgkW6MSU922l+33c9XqzHF&#10;KOS0aQ6iVQLWsARf/D256vVBXF4Ssn+jhkRF9wg2B3kHUagjvz1epwqMxMuHPFFCG7tcAEAeOvPV&#10;6nBKuspgr0ibozCrSObqQT4AeIse+nPV6ohmUSkTAzOBuW2oBsDYj22t356vVGFVFUSbYCZNxZiS&#10;CFAAtYeFzp256vU4I8IpHZ08moYqL+8ADa/wuLWHPV6pxxgRR7CnlyMrSqe4bbcansD8D7Oer1NN&#10;LU/z7CKfFK8eXVo0ieVa9wDcG/axOv8AEc9XqccJxqCOnqDIfLqYwSALn3r89XqUqVlRVLBI0wKS&#10;mzq17kkad+3bnq9TbFVuXOE1Smyb7lWBIF799vjz1eqPNVRxVAp6DX5gE3AuAVsNbL4/t56vVjQR&#10;x4P/AKLZwDJoxBYMTcgE69x2+j2c9Xq5QzyCshqa+RYbXU3G4FjpYgL8Oer1IbGsdpaCNqCmqFZp&#10;HLPKLEEn/FdfC9vq56vUHVWKZ2lwZVVtlpi4IJa5t4ewc9XqSOb5kpmAoGBEVkYaAAWvf89Lc9Xq&#10;S1NVYVLW7IU8tZFPmu1wGB7ke0g89Xqi4vFiGKPF8vUL8tA8ikyLcsBoDYW8Oer1JDGXOE10chQV&#10;CbSo2g6FjY6a6AH9Rfnq9SPqqeNNm8sx3gMQhIA/dFx2sdeer1Z8foI6HcgtE0tmBsDYEXve9xr7&#10;faeer1IIVFNKTh9SPeS9pCQAxFjroPHXnq9UKsrV+ejhoQwdGIcHsB4fUTz1eryV71OIxzQhTV3f&#10;zmIFghH2VsO/tOv0ePPV6niqr2NRDXUpDIVFiFuoNyLW+889Xqg161WKIgqWVHETLGUspJNzfU6G&#10;wtp4eGvPV6k/ABFWJCLxlYfebuCwG27eF276/s56vVAp4FgpZCsRlKBdRY7T8PCzc9Xqa6TF68V4&#10;qXiDRIFsviTu/Ijnq9Shq8SLUjhKY1EgYB1QAELfU3sBcffz1erMMbEavTrCXk8tQug8Tpcd/u+H&#10;PV6pUwpFpYjKdkxfbc3YbRbdc621tp7Oer1M4xPDVqJKQAbE3s7dmPibMfaP2c9XqYZsVpamER0y&#10;BogWcXGpB0tf4d9f2356vUw1FVU7ylGxe4NkGnYgEXtbXtrz1erHiVdBM5k8sqibgAoNi6jUEk+0&#10;eHPV6mWOprcRpIKqsjWN7Bim7cO1yASASPEGw+jnq9Sxy/WUiYocNWZBUVEDO0BPdSvuva4N1vf2&#10;eB9nPV6kBjtTIkhw55ndlsVdk7IDcgXsLfD6eer1ILGZYpy9JASECg7gAQzHQrf4jnq9XqappzKc&#10;JlAuttN1wLdvoPPV6p7x02FwfMOvmNIzKwBuRoOxNrHXnq9SdnWuqY9820K7MlxoVW3u9ux/bz1e&#10;oUKKphqaaFCEjZLAoD73itzr2JH6nnq9Q3dIKutxGvSlkQtFJIqvcXDAMRr3AuPH6Oer1WJ4fPgO&#10;W6JsCjhjCVTeYY07KSpA0Hjfx+nnq9QJ43VVYqRPVRFRuHlgalBqPzt2789XqcJ8wVr4hh9NRUl1&#10;3RCUnQKTe7+3TTw56vUfDJ2WK3+TphkpKU0xuY7MSCosrX9hubfXz1epV4blnCsuJ8vXx7WiDbGb&#10;V29tzoNTz1epXYBi601mlukMzHQ2BIvoANfz56vUK1Zm9oJI3phdRGhVlvcAm3hz1eox3TDN9PUI&#10;hxKMK5AVAhFyTrck/wABz1eobBjwrAy+cqxw3UoVub2v7rez6Oer1RDicE2zedHNgNLk2Nvu56vV&#10;kpaSV6ZpYDvZHVSFANj3tfnq9TtLh8BhRWO5iQGtcXB789XqcVw9YUaaGMkhT2OnPV6s1LRTRJEY&#10;2IsNTaxPjrz1epd4dI1Ou6obUfZ+jvrz1epTR4xAUDSEbtfHS3389XqTE+Oos5Aa4Pt7f0c9Xq5/&#10;zSlRDJv2kbj4WGuvPV6uS5ow5n8szC5/bz1ep+hfB5oiZqi4APYeP0dvz56vUnHpaCecink7aEWH&#10;b9Rz1eptxOjjWEpEo8dbA/Rz1erjh2DVc8PmFQI9ADa5vr8Oer1LuhocJo6Ux1UhMwtpoB8fHnq9&#10;TPJjFHhkpcsPfawHiT4c9Xqb8QzelOt5Wsx/hz1eop3UrrHWAVeHwShY0BUMgIYkn6T27afHnq9V&#10;c2f82T41iMUXmOlnViNbsV/d+vnq9QV1GeaODFfLq2UhEYTyHQIgUjuVte/gdeer1I/qt1CrMQwu&#10;FqXzI4rrHBZQrE2vpe3cC9+er1U5+p/pnnDOsFZX4zK4pJbIxKsQAPfLHTW5/P7+er1FV9N/QCaj&#10;xSsnwOrM1PY73kRkVdpv2Kkj2X1Hfnq9QmYn0OxbO2N0+FYfA9SwkIHlRF9ATpcAgG+nt56vUZ/J&#10;/R6syvVUNBnGlkhiw+zSI6lDYnsb27D26ffz1erZszV05y30u9MWS80YFWr85im2eEQuUMC7L7gU&#10;A2kWJ73JNuer1U5epDP3TySuppanH5D5sjvW/pGcM3Y795sSbWv7Oer1V49Juo3QPDvV1l3Fs+4k&#10;anKEc88ldBoiEKRbc67za+thr3t7R6vUVn1q9X8r5967Zoz1k/DFw7Ba2uaopkViyBAoAsTqSLXu&#10;QNfo56vUQ7F+p2LLULW0RJpTc2sPHxPcC/s56vUzpjWK4yqsoaUuxewIuL6AAG3PV6jRdGsndSs4&#10;5ijwbBaWTzTtA/RkqRax3Fb2t7T4/Vf1eq+708+ld8Jyuy52hjlmQ+5JtACk3Li99Rr46d+er1Hp&#10;wLAMCwWZVhAOyMAKEAUsNL6dzbx56vUq6zEKTCqRhiUwWKVbLGqqrLbUhex156vUCWO9SY8Oiasw&#10;GI7iihS1iCA38deer1J2ozrNiGGyTVM15YyCyiwIBOva2h56vUn56nCcQqvJ+S2+YpkjkKi5UeLd&#10;z7NOer1T5sHwWopKRrGIXYyqLgkdgq2II1sST9FvHnq9QuYVljAvlIlp0RYyoAW9yRrqbncPZz1e&#10;pzlkioaU0MxhMG0hFjZSb30DC5P389XqYp870uFyrhdDGbqyXI0Ia9vo56vUI1fjeJyQ09akYKrf&#10;YRcktbW48fHnq9SWo8exGKtjNY3lSSjaoGlvtA319nhz1epX4dj9FPSy0+/zTEpCjsAe1vq56vUp&#10;Ja3FpqSOkpKd2YCxO0gAWvcnTUfDnq9TjlmlzZi2LJSTgojSJI50JIDAka+0C3PV6jJ5ilhpo6an&#10;pgGkUB3+BI0Xnq9SBxaqaCceWLB9pKNYXbvcXB7fD2fDnq9QEZlzRjTYksccoaFywYEgFBb2fE35&#10;6vUl6bGA7ReZXNEkLEhVCbHPsJK30+HPV6lXXZ0aZR5KCZo1NgNQRfU3v8eer1NtTmSkrKSKoTcp&#10;ctHtU22ka37DsdNNf489XqUeGdQqyrmECMqBLoSNCQBcAjt489XqMBk7M0Xy8UtRMCJAyyKtlBFt&#10;B9nnq9Qm5eanw7GabFIJlERBspJvqb9+er1GjwrHKKphWM7XL2udCD/Tbnq9StwqvpMP8xqcA3Nz&#10;u0F/v+HPV6hNwHF6Sr3MGBv2OtrezX7/AK+er1PE+KYeN0e64XS3jz1epB4zTU0jh6dRuPdraj+n&#10;nq9XqCgaFTVEgp3P0e3nq9SjokWGUSRqNfaPHnq9Warr5DIQNO2g9vPV6vUNXa4c3YXJv38fo56v&#10;UmsWaoNT5sbWGt9Dz1epP1c9ek29TuItaw8Dz1eqPU4tUxBi5+z9oW7X56vVClrqKsiO6z7gFHcE&#10;X56vUxYhlfCMWgkLi264bW17ePPV6gw/zOI9LVwxTrsZTsDDcNvx7c9XqJvj3S/FcBx2cCkZlLNs&#10;ZQAu3vf6vhfw56vVjy1S4pg48ny981QSrbkuANT4gW1trz1eoaKPAisUMWKxrG0rWFgSB43Pw56v&#10;UEfUPJtPPiAmmQOkdwpANyRe9vq56vUlqfDZKW9LAVZZvsBgSQx7a/289XqN30nwLDZkjSu96aVA&#10;GBAIB8LfX489XqNdVUsOB0NPQeO1Wbta7fs156vUyVEsHmLWI20llXaPEc9XqXGF1aSTeTJpoDfS&#10;3PV6hYp8Qp1h8tfeVfrOvPV6kHiE8MdYCotcntz1epdYbMXp0LXOh+N+/PV6n/D8TuWiQa9uer1J&#10;vNypQUoncWDm17fRbnq9ROOqeMUWG4mIK+NXEtlCgDS9hr4Hnq9VKHrB6HY/iuNytlBw1POhlaNY&#10;72Xv3v7p+I+Ps56vURjp90a6j5ZxNK7GKedqeF3bdG7ISXNwSVsbC/3W9nPV6rC8l9UcGybg1Lg1&#10;c3mVLlhKz++wN7WJNzp8eer1A/mj1bVmF5nqaDB4P95maMytYhiRcBTppc9wfzHPV6ic9VOo3qM6&#10;r4hTYeZYI6ZWH6KIyXIY298gjd9B0+GvPV6rJ6igzNVdM6LLmJPJJI2GpHtJJ2lUBZfDxuLX1vz1&#10;eqj/AD90+qMkZuq8zR0zrKsrMF23O7eLlvdtYEeOgHwHPV6jxZQzLiMeJU2KY/TvHJRUsbmKS133&#10;gFbWv3FiPhz1epPY5nOeqqJsdhp/kAsigRkWJsd1zf2g2056vUpaDFhLTR5ogSRJYykkpY+7tUeF&#10;zYa63I56vUoZvVDJlSlgqqKmjneRgGRyr2G7vYqR+XPV6jE5P9UmTM1ZYqMLq8NM9WBcRqQWsR9o&#10;AAD26eHPV6mf0/YT0vzr1bpMKx0KG2yN5TwqqkFh++TfcB4W8T7Oer1FR9beSh0n6y1+bMNUthNP&#10;BJGKZL3VtxPusTYgiw8Lac9XqBPKX4h9RWZdoaLB8NCqqoiozhWGoUgPtJsLW00vfXXnq9TTj/q0&#10;ztW4i+KhgolcWXbcD2ruFiRf2+F+er1Ho9Knqtos09QqfBq6tWkPkuxDAqpUbQRdiAe/h8T4W56v&#10;VcdlbNWF5lp6ijkZZ4JEYupAvYA22n6u/PV6tUT1JZBGQ/UjmOkmnWaStqnqnp2JAQt9lkWwG0qL&#10;X0NwdNeer1BbgeWMvVNZWtBTrULVOWaJz7pcgLcHwsB7eer1KqPKmFZDwCpkhq4d0BaVkgO4ot9E&#10;sPEXt9/PV6hsz96gsqVHp/ocuJQfPBYvJqHYkPsPZlYFQpvc3PPV6qUerfS/LWbcaqKjAQiK4LEF&#10;gTdj4kC+4D4c9Xqr9zbkyqy9XRUdSCqIWk3Ds6gkbSe2p/p56vUg6+pMUcM9Wi7YXdgALaWIC/Gw&#10;156vUxUMgjrziMqBpWayq1rDxubix56vVzfF1plcsF8/ebLbQXOpv256vVHp66JlloWuzy+/ewFm&#10;AtofH289Xqi0bU88UlJXXUJfbbuWtfx9vPV6pdE9HVzQfOyeX+4G/j21/v56vU31Uaopw9dHSUhe&#10;xuNbE/Tz1ep5NXRQziuMPlknYVAuGGgLfA/s56vVDjooqapWEMVAbzN+2/b7KjsNfb4c9Xqy1zyU&#10;flvMP0rszhO/2hbW33gc9Xq5yUEj4mI3AdggK3Nhu1NrHxGvw56vVJNEiRwwWe6bnuLEXBuRfwsR&#10;4+3nq9SiGHNjlHS4vLDsRS6sB3c6AC3tHjz1eoU6HBYVp4ZkNirCNEAH2dv9I56vUK+X4aqkYieE&#10;QzhCFbbYkEagNa9raeznq9UmopUqhuqb+4wUjT3fEW+B56vV1R1NGKqEq48yEOoFx4+IH7Rz1ep/&#10;ixGefb8ht+ZIYyF1BLA9gp0IIPiD256vVAqZqajnejqyJw6kXsQQSb2tz1erDJhQ8uneFb7N0lzo&#10;F7jUdjp/dz1erzTxhxJKAz9j9GuvPV6vQ1Zp45Y/KBU2c2FzYNYAeJsO3PV6s4aD50O5ID2fVbWJ&#10;8CO+luer1YqzFar5mUROdgKr9kdwbnU+H0ffz1ep6pMXTEH2TCzxt7pIIBJHa/0c9Xq4SUT1lJIa&#10;xgGjYkBV+0D29n389Xq6Ma1dExw4HzPcCsdLWHa3t056vU1LW1LzCkRdECq3hdr6nXnq9TnS1tVH&#10;PI6ABgy7CCDYiwPbU9r/ANnPV6p0NViU9a0FXIJBLZ1slgDa9j3uQOer1OWFVMlZX+fO/lII1AU/&#10;ZFtLkdweer1TI6qNKp6c99GuR3I7W+rX9Rz1eppqq6plxSHzGRYAV1As2692LX0IPhp/Z6vU+Y5P&#10;gSRfL4VWwVVSz2cJfeLakEEDW3svz1epjweghw+N5yfl6faURT3DHW5N+3s9nPV6hKy5VRwiKpWB&#10;amOABHVnIBUmxKkC4Kk3A7HxNuer1JuOBK3HJfm52JndxGpA90j7IsLA6ePf6uer1KWhpamsjano&#10;1ImG0bgATpe5I+P6nXnq9WLHZsUiEdNUU7QkBTcqPDQH3fA9+er1JyGOvgrZBUy7ld9ybgAEFrgW&#10;1+snnq9SuijqnpZJpYVesKIyBW3KH0ub7bkaaduer1N0tbJSjzKSk3yyRjzwSLL8QCb6G+o+jnq9&#10;TfCJ66geBgbmQNuOvibAD4c9XqfMRhhgSKJDbQDaBqPbce089XqTs8RCzmnUlIVJt2uQdfhf4c9X&#10;qiwqPllxER+Y0zr7rWuSAbEfxvz1erBEuKtWB0hDEsSz3t7dAACO3tPPV6p09dVJU0tHE/lNZio0&#10;7kkEG9/uPPV6lPTUtQKZtxWMOpUMe972vYA9/o/jz1epEVSVFLT/AMwrlIhU+WTYakG97nnq9XHE&#10;JKupR5I4i4e9ja43ECx9n0nnq9TnSGsYBqgEPHYMbDX3dBrbv256vVhqsRpaqPyRAYJWHbaR2Oh7&#10;DuOer1RpS1Oxm2DZpu7Xt2Fh8eer1clqpJJop62yutyqkaBDoCR8eer1dR1UIqzU1ABqGdSSB+72&#10;IJ8Rz1epRWhmxB3dRGsiAfZ94HwIOp1Gluer1S6JlwqjllqyHR1Fh3Y7bXv9Nuer1ZJsdRDSzpEy&#10;w1YYMI1JVWsbBra9tOer1KSmpaUKgn/RR2DAgdj3t7T2tz1eqKi0Qn2yS/oZWKrbQWP3G6689Xq5&#10;RSVWF1Eow9h8vDu9/aGvrobm5Fu99Dbxseer1OFRWzUxIqKi+9hIPLAAvpoTrrfT+7nq9TIa6HGa&#10;35yGR4mgYrJDcFGLEHcbr3Hhb2689XqWsNdFTVssj29222wABNu5Pw56vUsEqdzUrxEbPMQsygG5&#10;OrBifC/9PPV6n/NXyVRRRV1APfhmVyLgFjr2HiD7eer1JNMVppa75SsUpHGu5AO5kJ1va4ta3PV6&#10;ndYIr1NVUqu+TYYgSAbDwHtB56vUr8vRU4w2oqKlAJ294aEtZQLC/wAfZz1epUKXqKSCuaS9Q1gA&#10;t9EB/e1+q3PV6s0WY5f5glNUqNhIUWH2R46/TY89XqUVHi4aWR1lCooLCxsxAsuo0Nr6H+3nq9Qy&#10;UVYhFIlgsSqHfcPdbeo94kd7eH589XqzyRRVFf5qsAkW2M7SAPE/mCP17+r1KuSlq4MNPk1BY2YA&#10;3uR4+P02056vU0hq14giv7xALAX1fvf7uer1SqlqFadqaOWOV7B9lgbsRYrfwsfA89XqFTpvimIY&#10;RVRvibIkoVdqROGVXBuu0i17Hx56vVZjlPFMMzpl2OVZiwkAvqQSbe9a/vaEc9Xqp/8AUVgdTg2d&#10;cTpKiB/8q1nZtqBA1nf7Ou3vp3OhIBJHq9QFYJT0GEYl81GRFHKWu3Y2B9l+/wBPfnq9Qz4DjkzV&#10;oqKGQyRmwZSRYld2tvbrfnq9Qw0GYpKxI5d4HksQGUCwPgCB3H089XqM9kPEG8pKesYbvecH3fot&#10;/Zz1eps6/M6ZUkckMqqZBp2KqLg99CNOer1al/rAxySuzmKieNhb3NoHtIBPj2+PPV6iPYjWUMeL&#10;QrTqS6godovYH2/Qeer1JOu30laKiQ3a4Nu1x2vp256vUq4DT18b1DL5QiIG7xLW7+0g+J8PHnq9&#10;TbFilBR1skktz5i91H730fxPPV6uQSDEMNZqhl3FCYwLaNc2Htvpz1epM0KPSzSSSEqY1IPwJNgD&#10;9PPV6lHNT09aEjWUxuEF0X29/HuOer1ZTh9TR0z0lWofeN4CiwPgL28Rz1erJAJFT+ZTTALGDGVb&#10;SxtpoT38Oer1edKeOmdQ5F1FlA3Fg3ifZrz1eqK1NBCwaCUJtRN4cEAX0voDrpz1eqYyJXgQH3qc&#10;o12S9y1xtZhbnq9TRTUMVa0kLKLwso80Xu3sHs7Dnq9Thhi/PNLJVWaCEbRcC97nW5Hj37c9XqhU&#10;lDKYxNFuaSNiApW4GuhHt+rnq9Uarq3cxRVjbzYsrEDQnwI056vVxo4K+pYSXJ3vte9766+Otvjf&#10;9vPV6p2O1EpvVO6gtZdqgeB19p+vnq9TxSpQxSLWz7TG6NYt3VvAWPPV6mmkw5pKx6hHsu8MbjQA&#10;9yPoHPV6npYDAs0IXfIh271OrKf4c9XqYq3C0hoAAl2d2IYgbrf3c9XqgRTQ06zEASCPaE9h8Pyv&#10;z1eqfgyxVTVAqGCqqDbYWO43P1256vVGkIARF91WUozFfsnuNPYRz1epidpFKBvs/aUWsCPbbtrz&#10;1erlG8azCVidmutu/wAOer1cFLMkk6qoGg+i9+3PV6lThDUclK8tS26QARgD90HQH2/Dnq9WWXCZ&#10;KeWGFm7llCgnw9vhe3PV6p9VHGlQIJn91iVXTRSRz1eriY6iqcUtHZyAFdja9jodvxPPV6m+VjVS&#10;VVOLs8OgY+NtCB8eer1NYREo2EKNvMqjawHuix7Hvbnq9UcTVFJUpdAQFsFIGovr9B56vVClZSgL&#10;Ai99o/wnx+/nq9TzhkMNWBMIz5kIv3+2e5+N7c9Xq4Q4hTiTztVcHcF8N2un0c9XqUDz0/8AJmqq&#10;cAStMFBBBIJ7/Udfo56vU/YbS4jT0omBVjudiumg/oPPV6n3DImqaiCu8gxtY2YAWPwHw/Xw56vU&#10;MuA0TySQSM+wWvIp/dIva2tte/PV6hPoqaOWNth8xmsw7aC9iPr56vUpaJqKjIWCWzgnWw2/R9R5&#10;6vVnGM0Y3RKf0rghmIvc+H0f0c9XqT0VbTUk5rG2CSQEAsga2utwQdDz1epB4/mSko6pPnG+b8yT&#10;7EShQgA0YjtY/C/PV6sMOYaemrvPjW++wsbWNzqOer1LDLPUGpp63yYvdRb3aw0F7Wvz1eoTcL6l&#10;V1aadKqSxjcbNNdCbgnx+7nq9Q2U+PVWP09PE0bSSSbma1htbdoRrcj8789XqFXJCq8McnnEVYYg&#10;BwLsl+w0N7DX6eer1GIw6qkqsN95FlgN7XC7iwOlh8CO/PV6pceNrAvkrEWVLMhtqDe9vEannq9W&#10;bFqjz6MTB7ytruUEEFrXU+72te/PV6gVxvI9ZjhMQdQqlhH7Tr3a97j4Dtz1epA4T0pjwytmq6sA&#10;PEA6syhgTuIsO/089XqVNfhpeESS7PMjshOwWKk+wewa89Xqgth2HYk1VJ4xpGVCi1wFte2liTrz&#10;1eoOcw4JFgXl1jBnjkU3FrAM19QfGwPfnq9QI41g9FNTS1VKTYuFA0uSTY/SDz1eoPZJ4YKlaKoF&#10;46VV2C/e5ItofDv7PHnq9Qjxthj0BWBF8yJ1uDrfctwACtiDe/s56vUOvQvC5sYzOIqmFVi2MQQo&#10;ABA8AAO/PV6reOmVZgtFlxYK+JZJIGCxm4BAvcD23B8Oer1DDTZsloYpKirogjRkxl+110IPgARe&#10;2nw9vPV6nypzpg89DCZpI3QSb2Fhdl0JFz2N7fnz1eoI8552oMSppsSw+KO0TWKkLZluQCutzYDW&#10;/wAPhz1eohXULBsu5hinaCUR7XYqVsCpsSb/AEk2I56vUS/HMmYSMVaqxmtlSCMSbDFAjsZNp2aF&#10;h7p0DEHQa2J056vUEeJ4/Q4Lh8nmySMqzR6pC77mY7RfaCANdb9vz56vUov5hFhctQBEKnfCrAra&#10;1yO2pGoPe/j7eer1d1S4firR0FU+x0sSALBSo0YkWufH+/nq9TiMMaEefI3mQwjeVJ0JOgNvgOer&#10;1M9caLEopKncEm0a99SR/Rbnq9QR1+LyulV5zDzJmNnc6tpqbntr489XqC2KtrDE1PUKGuTe1yB7&#10;Nfhz1epkxGM1Ec1MZLsm7t3IOhHPV6g/mJMS0UejKdtyO1tPr56vVNiw+njqkilAUxqwUAabm+PP&#10;V6kpi8k5xFsOVFKxlfNJtfTUH6fHnq9TUcKrWrGamJ8lgdO4JP8ARz1epgegamHk1m3fIdig9wNT&#10;oT489Xqy4fTUlNWtFPD9lQlzqG1+OnPV6nWjo6WIvJLGVEZfy7ez2Ej9vPV6ppxkYXShI0TZOGDG&#10;3j7Bpfnq9XEYjU4pTmliiMIVAt27373X4W56vUp8Qr63EYI6is8uSQRCGPyIljFlUKCwQAEkDU9y&#10;dSSTz1ephiZcOpHmmhO8EDdbuToBf6+er1dTxQVybGTX3WW9tDbXwseer1cKJVITyiLqyq472IPg&#10;fAHnq9TmtPGlaXiAKuDceHftr489XqhVEmHCZJdpO4gXVblVOhsB4XH6jnq9TPWYJSriElRTsxEj&#10;KUd1sQtgLfAk+HPV6pwpnnhWCv3IgcEEG3wN7dwe4B56vVIpUMdW0EpumosuhIubdvh3PPV6nqGB&#10;d8XmHcF3BSVsAD4a6n+nnq9SjTDaXaDUrYIPctprz1ep8wiXZEDI5SSNrgDx3aC+l9Oer1T6hsRi&#10;Ejuwbedo266HsOer1OL1Ikhhe1ljAQjxNje/0jw56vVLpyaZXrLMwN9pVSTbw7A9+er1LbBqelnw&#10;lRcGTcd9xc2OtzfXTnq9UXEa/B6aMRRRuzMDeUsNptoRtt+3Xnq9Sd/mUVTBao/yYJAUr2b922h7&#10;c9XqSE1PO1ZCzkqddxt3F+5NvHnq9T371TIsJj2ol7kKLaDTw/jz1epmkgqJlbyPdfebAHRh4j6e&#10;er1TUiioaiRq4IpkBG2wIBA+i9weer1SamOjGHpDN2NnNu9v7eer1Nc0FLFNsIEaCwuBqdL6/wBP&#10;PV6kLj01I0k0scfnQi4K2PvLaxFjz1epkqkkrIVw2kAgjCCy6aDuFtz1epORR1orBShxvjsVGlwC&#10;PZ9HPV6nbDqBpJWq4gJmUMD2ILXHh8Oer1D5kbJpxXEIVW6yMF7ILXBtrrz1eq2vo/kOjp8LpMTi&#10;dXNKqou1QCwsN2huew/W/PV6lT1JwuiWineemkVhGzxS2Uq7A+6ltCNbEk6W9pHPV6q+MwZUrU+Y&#10;kSPyqmUGQpIbpuPcI1rkeIuB+znq9UGDBaSsoKaKoADQsN6gbixsbgXIB111+7nq9Qh4Hgq02N0w&#10;ii8sBkRRbQjub6aEDt9XPV6j/dIayeDNVmHnAlABbbt2qT7oN79uer1Wu9GKitxGnk+fCliqOrgW&#10;It3B/hp7Oer1DFlivmfMs7VcgEFXeNQDpGNb6XJt+evPV6ldBXwU+IvHSpHHTkBfNckIB+8xsCdP&#10;YOer1A5iGYHhrJKqBbLva+wXUrc2J+kc9XqZ80YzJWUQhp4QBONpVlAUNpoPd17X56vUTjP8jfOi&#10;KNdtPBtVhYkebre3bUDW/wBHPV6gB6nVELw0tRJtYMVVm22umo9psTpcnw+nnq9QEYZBNNXvPJsF&#10;IbBEGpDAkXPwt7f289Xqc4aOshmanoyRTsxIJAubXuB9fjz1epiwnD6yrnqJMRTyDvILJezADRnN&#10;hYjQW10t7eer1cYKSroJpBQVDNJIoHj7zk2bXU/Dnq9SOxPK2LwwzpUzbnZwzbrE2OpHa2vx56vU&#10;nJMOpaek8ncTJPfZckKLC9mHt+B56vUh8QwySekQM4G0nzVQC51NvHnq9SVrcP8ALqljpw0zbRIi&#10;WAuoNtfo+7nq9WPF6SNPLmnOkrOzKO9iALD6Oer1d4TSTVcvmRDy4oWEaBrAkEXJHjrY89Xqi1WN&#10;YZM0gpHu8ZKNHt1DKdGHtBt356vVGoxLXuIySEmYfpCfdVhe5YDX6vu789Xqb8TmqqyKamLGBlay&#10;MoFwQfcNiCNf1tz1epzgJpcId6wtNJG6GRmsArbewO0fT27/AHc9XqjpE9A0uIVrF5qlQGGlwttC&#10;BoBf2jX6eer1Q6M19VXx1ALCLzDe4uQhNrgC57a89Xqj10VdFicsbFZNkyum4ABlFrMR2BHe2vPV&#10;6hHy/wDLSYlGwAdkJaYlxdQ1yO5va/YD6Bpz1eowuDw08caTn3pVIJ8u1rdlvY20HPV6hso4oKYy&#10;1MDkOYxGbkFlBI+z7L+0ft56vUIGFzUdDUwJR7kqrC7EEq3j8Ox56vUbfBzRTZYWriqLYgdzsdSp&#10;2mx0UEaf0c9XqUyViYrhZqWiQhowkjHQMQTr7TYc9XqQeP4TRSYakFMqhGOi3ALAG5YXB1tz1eov&#10;uNYJId4hBRBfzCCTuYXFh7R8eer1AzmCnwoRAsE2LtdiNL6kFSPb2728Pjz1eou+LUL4nUNSSBVK&#10;lmuRYAXsGPjoO/PV6kHQYXFh+Ky0EiiQxHevu6E7r3F79u/PV6hbpMw0jRNVSs3mtfUpYjaLa3XS&#10;/PV6nihxumTCjVTDag0I7kknT7xr/dz1erqokVqn5SltIBYFNxux7iw+HPV6lnh2CtHTpXRwly6s&#10;UDLYhiDodfyP3e31epQ4Xg8tNCk1Q5hmnsWG0lQwBBBGmg/Xtz1ephx6WKCviWhO8qhLEXAIDa2+&#10;IOnPV6klFmSupcTSNow4CFtpF7KzeJbQEdh8Oer1GH6X4NVQy7V/QSTIHjW17gg6+yxBtb6Oer1G&#10;0yhQwGJsRq0SSmplDLv1IfUHsRe7a2+HPV6lvUDbSPHTJsuH3jsAh7W107jnq9TFT4fT0TSJUJ5o&#10;EYMduymzfw056vVCq8EixDApVozd1JeQ6bna2ov+XPV6g7fBZ8T8nY+6aP8AyiGwCgaD2DU6356v&#10;UyS4DPhFJNh0kiKvvMx3q5LX8WW/YjsPq789XqBPMNTV09U0lf7qEDf2vZux9vh3/p56vVhwvEnS&#10;1HQjy4mIuToCl+3x+vnq9TpmlC1MJgytYFQq3K3Hbx7ga3+nnq9QUrXNTi0em0Ata1lYag6nW31/&#10;nz1eoJupTPtqJWKySNEGZCQC7XF7aWuV9tuer1FAzUgoowaimYUzEBG0te+ov7Re/bnq9WKk+cpq&#10;USygRxhiF+NhqNPGx56vUv6KqiqqJfl0RfLhAUsoAD6kkj6Pr789XqB/M1TUriMgXUlrMQAdANbX&#10;7X8Oer1J00tdLLTzQSlNxBDEX0vYqR8eer1L7DcDWjoWxFQJQb7e4JPa5HsF+er1TxhFVJClRNGZ&#10;NoH6NgAb3H2T9JBHPV6hrwLz6MRq5aRSw3FgTtBXuT4a+P0/Tz1eo1PTvDKHAI58SotvnSWfuWLA&#10;amxa411Fhz1eqf1Jz0MTw1oKdvKZwUa1gNAdLd7j4fs56vURTMiyYlXiPeBNEYyBax72ubdxp2PP&#10;V6uFJSJU4jJFiyNAqMFh2puEg8WLA+6Qe1/p56vUncenM1bPhNPYjYUV21sT2sB4gfHnq9QfYgsV&#10;StFBSxhYkVlkZre9KDa/1a3HPV6s8VLFHFNQ3H2mcMBrqfE20+rnq9U3C8Snw5vkJANkzW3ePsB+&#10;HPV6hWw7GMP3fywC4ABj9hbwNvhY89XqU2V5Y8YSPBfkzGVnkZ37swYknvfQ+A0t7Bz1epS0+WKO&#10;YRkRhCGYFSLBVF+49vPV6go6gUNIFFFTxmOOIFrq1jtB8SPb/D7+er1FvzPPSysPl4zdmABBJst9&#10;QDz1epPMaSGGU07ELGBroba3JPPV6nujkWBC0gBFrgkC4uTe3x56vUrZPKqDDTBzuQ7gw8SR2Itr&#10;b+3nq9T/AINDVyKlStyYJB7umobuT2uP289XqEDL8iS4+JUNg17jQEKTfaL89XqMDE/zeO0dLsIi&#10;KhQ2gKAX3M1tde2l/Dwvz1eo1fTrB6dooIqZyKjzHuT4rc9vAgjX7+er1H0yBRCj8qdEEuxGZCNQ&#10;bH3rk9/o+nnq9Qt4hW4vh1PJW0kH6TTuQVK6k/WO3189XqLDmyrmxIR10SFJC7HYttwBHjfwv+uv&#10;PV6g1no4qyAzONypIyOpsWddbsfrH8Oer1KnL+BUyQNOyWWw2KNLAa227fHseer1DbhFMtbTQUrS&#10;BJtpZlGtlIFr/Ec9XqYMRocOo6aaYHzHUm92swPYWt8Nfq56vUBedalAoraaQM6qVVT3LX7nXvz1&#10;eoqvWDGan5BamZ2dle9kIIG1ddwJt38Oer1FpNbLX10OEyuQHQE7bg6m4JHw7c9XqMJ0pwGfFc0x&#10;VlOCyxHyzY7VFxa7L2Og+/nq9VqGQ8ElqsIhqJAWEFkXbYFUvYga9jr9fPV6jK02MYbg9NSxwoyp&#10;ClvLuCS1+9rWv30FvDnq9WWKorqiOTEGk3KzHQbQQt9NNbWHc/Xz1eomXqjkhnp0pxAqIwEnexZg&#10;RbxN9P2ePPV6qberVYJsRamqCVKMJFVRYW27dfoPhz1eouVVDX1L/wAyikWGIMdylft2Hhawvb2g&#10;6ffz1ep8wKHEZXM0fva7EQaXv3f23A7Dx56vVMo6itlpZJqCISywuxYWBYC9vHwPhz1epDVj1L1c&#10;yhVhAbcRtCsSxO6508ew8Oer1LDAcOw3MNM+HFBEjW2yDuWvr8NOer1CxhWRsEwfCVrC485GaMk2&#10;JI7g3tc6eHPV6sl6HyI8EuNrKQZGso8SND4+HPV6guqsM3ec1DGsuwkbxoAV7n6Rpz1epkxKvlpS&#10;ak2TftQk396wGg/p56vVgixNRWzO0bOY4gF2/ZK9iPhb489XqT8coeGWSrnU1SqBHGim63YWvcWI&#10;Iv2P9HPV6pS+fRQoWImJJO4ge6RY3v4fTz1erBh9Bi+IzVUcEbPFK21UUXNh3K9tCTf7vhz1ep7m&#10;w+emrI6Spi3LHGAbaMp1sLdjfxPt+vnq9UqloqSFHrVkUVC3B3adgSLDtcDXTnq9SuynWVc2JU/y&#10;T72dDHIOwtuuG1uLn2j4c9XqXGKpI2IwzRfo0bRmJuAVPvE+Nj7Oer1RaOpFW8gWMoySe9uawZRo&#10;CFv49789XqBfqbhc71iS0txJTWAW52uCSSbXIJHhp+XPV6kTSUoxRHpiNzKFft9g31J/o56vVzrs&#10;Olii86p+xJYb72FxrqL6kAc9XqQeJ4mkU3ysThYg6uCLX72+k356vUIXTap2Y58/iDGJv8N7DbfR&#10;9PC3jz1eo1kWLxQ0DR0gEkkyOIitwttSdTb9fp56vUC7V9XJRGaWIRuzHffuNSLC3iPhz1erIqiu&#10;hNIRtTUC/inx9hPPV6hEy21Vg+ILRCXYk8RdgLHU9iSdQb+HiOer1GPyzi9W9XJV0zos6owF9Gsy&#10;7WXde9iNCO3PV6hdy3V1eIxk1kXmxbhH7hJ2m1/d0PY+P6j1eoyODwR1kNDWYaWikolCk2tvJNyW&#10;J1uAbaeHxHPV6jzdN81U8cMdPMTOoT3QBYG3YXGmlu5/bz1eo1+UMxw/zSlje0NOoIdf3T4/ToL8&#10;9XqAjrJlSfGcW/mEchWJJXcqbksvYbfYNb689XqErovihpKQ0ZW0UknvrexYp7u4/EDQc9XqsW6e&#10;4uXCuIwkam1ifet/iPwPtHPV6jX4TiMU1OEBsNrW7fHnq9QOZqwiSaplkA8wsAdfb+t+er1B1Dlz&#10;56VEkhPmPdb6kA/R8Oer1ND5A8qfyvdCXB8AAfG/PV6gzzfg7UlDtij27mO0qtgQR3+/nq9VSHqc&#10;y0tFU+bdZBuGpF/dY7Tc28Dp+uvq9VdeYasRSLSt5ZLPZ2jFlCgWFtBqANfr56vUGuMSxttw3yox&#10;GxfbOpO9hqxBBuB4aDnq9UIzUgtJWFpEVb27EkabiL27aE89XqSGIsPnGio4BaxZCAO58P1/Zz1e&#10;qPXSUWJUqmpJhMZKgKfeAJFySNe4Fuer1M9bNiIpvNlU1kkbExi2pAuu0jQXv7f2c9XqSON+bUYl&#10;BXyHyhAEUqQdxP8Ah+/ueer1JjGsTpYMWWdPcWQIpCe8NTqSANDfuT4d+er1RKumgqX/ANHdiI3k&#10;ZEGoAJsCfaNbi+g789XqgUc1XIJMOqCBGqqIywAsQdfD6+er1T6n5fDaKQM+1y6gqbWJItcAdtTz&#10;1epgxinhDrFF3UruXuT4nw8fhz1eoMc2nDJ2lcRlXRCVkBuDqSQF/ifo56vUBGM0ZmpaqoqKlEEK&#10;LKiuG/SMTbYpW+oBv71hYd76c9XqL9jeJCnVlnXzNzBTYEAAnU/UOer1AzMtM4mCswBZ2GthYk6E&#10;d789XqYWNoPOh90E7SPqvz1erGxLhZDtFh2AHgfEc9XqxKAxJvZtLADnq9Qz9P4AjLKbsR3N7+PY&#10;Dnq9Q70qwFBQg7t9juPgO9gDpz1erjCgoY1QLukZwpNhf26E3GvPV6nFJKqrheppDueM3N7fEHnq&#10;9SVrq+orDaeyrcbjpqfH7+er1ISsqKVqySlW23Q3B8T3Hx56vUnJp6ynUmJbruZS3Y6dh8b9uer1&#10;B1ijpLWnzLbXYs20WuR8T7Oer1NUrwPATFZSDbYQSbd7g9uer1R2qJ2sSdbWv429nPV6udPHG12k&#10;axFiBbv7fu56vUdj0fYXg0XUfCnrUjqGNQjMdQRta4t2/X4c9Xq3XeleYpP808EstQKWmkVkNKNA&#10;yfHQn9T9PPV6qpvUlRYbiuYp61IyQzElXXbtQA3t7R/bz1eqvvM+QMKgmWrghRy1pAEIY7FaxFwS&#10;ASdQDrax7a89XqVeS+kFJj8kUsUKS/MsCu8DQnSzG3hz1eq0ro96Kcv0+WYKmnji86VCHQINqOCf&#10;snt7NfgfZz1errqh6FYsEwOoxbDFSaeQKWbaL3Laga2trrf6uer1VUdT+juMYPWS1MCOGpiySAAl&#10;dynb4ad/Hnq9Rb8JoMyYLWPisXmQTSu8a3ZmU7ReyA6anvbX2+HPV6hCwDq5mHJ9BHUVIeRZbo7A&#10;A2YHUC9iLm9yNf2+r1DJkj1D4xQ4s9fQ/oXYre4BVyq2BbUFrDTU/lz1eo2OAerCvJFDi7xESwyh&#10;WUKQbC493WxB07n8+er1RsT9QorsCpJaeXa6kljdSbkm2l/EH9bc9XqDDNnXnCZMQ+XrAH3AMXvq&#10;R4jcL6/Dnq9QeV3WzDFeJQSEuSu9R9k/Z179/E/H2c9XqWGCdXcMroNuKSJCqk7StrgA6dvA97nn&#10;q9Q7ZV635cWEVizxTCNg2xnHhoD+3nq9Rh8C6gYXiNJPvKeXIpYlWUKFNux+Fxrz1eo2npcqsJxX&#10;FpqiFQfLk2D3rhtdbW01vcfRz1erYJ6NUb0tHRrTrt3Ktr9u3PV6jkRTClprgDsNO3PV6kRiNbcS&#10;BSCB7QDa/PV6guxLGgEdCABtYXPYDnq9QSYljFVUJNLTpbQhQCfeNu/wv/Rz1epGz4iz75ho6Rjc&#10;BYAsPj9Z56vUmJcSnnXdDeJb63YWuP26X56vU2VlQhj8sHzC5BJJtYn6PYNeer1JWSB6es/l8R8x&#10;pXKdyBu8dfbz1ep7hWmeJBMAGUgXIIuw8AfZz1erDVYrSR75arYrj3VUHt7T93PV6mqpWpaQzhts&#10;L/aAsARa97c9XqaGrXo4o6iJryyXsjAlQPAj6+er1ZZq1qqlRqoGSeQEFgCQoBI19mv8Oer1NSTQ&#10;0dPCgYSNEjBi1iDr8NOer1J1FE9VHMn6SB73ULoDc/Xp7Oer1PUuKU7OtPTKdh3M2guCLe3v9fPV&#10;6skWLVU0UpV/dcBG3AA2B79jYn2jnq9TdTSx10kkCAeXARsbwPe9vo56vU41NPE0cdP5l7kmORgN&#10;De5HPV6oDtNNVmWRLeWCvgVIN7EfQeer1RaqsQqUiQk3IYspN/EW/Pnq9TVNjW9DG+/y1sCrAgMx&#10;00Php489Xq9SUUakz1UP6LQooIJuLk9/b256vVhqNsdWHk3kPchtfdA1tftY89XqSGLxRpbFo41S&#10;pcSRq51sD38b/Hnq9RNuouF4lJXSTAIzRQlbC5BYG9/AXudOer1FE6nU9C2W53jiY1cp37xYgvY+&#10;6fHvfv8ADnq9VeWbMPnenKSIBO91sNbaa292456vUDOP47iuOV8WIYmI4Uh8uLbDEqaRAIG2xgAk&#10;juxFybliTrz1epeZUxQUsaxwspd3Ykta4UE6n+jnq9Rl8kYgVSQTIzmUAxHabFtATfbbUeH3duer&#10;1GWynA4ng+bO4S6HWwU3/Zr+o56vUMOF4TidPNPBSMQSouxsQTex19luer1M+eJTQ4XTYLUsKgVJ&#10;DEsdUYX7dj4X+72c9XqIR1VZpJXiqF3TszRqQoNgNfvtpz1eogWd8PhwmpSSUllnMrKvY3Xw17k6&#10;2HPV6gRr3qXwwzuLCYsqk6BbG5uRodPC/PV6mqGrwz5FIYNlRTsQyyrYjvYi9rW8D/Tz1epHYqsM&#10;s4kUhPLJVxfQgEkAWAGv589XqbqZcPNXF5pKK19b6Bj256vUIFJTeRAs9FIA4vcDW5Ogse2vPV6h&#10;FlpmjwqSlxGVpBKoCKg7Ei51BuCLc9XqR9RiPnztLH+iUoQzGMtqtrErodRp3Fvj256vUosAqpa+&#10;qvEv6MghAvcN2uTfX4c9XqEaihUwNNiSltSpWSwI9jG1z37X+vnq9TBWYnK7vS19ylN/ugOrACw7&#10;WBvz1epF1WJKsbpOwlXcuptcaXItprbvz1epghFLNVLUUsl1ka6gC2nsIOoI+PPV6hiydh4aujlE&#10;QeoJISwPhqCfDXtz1eoZcSq6OnpzPXDZILoF8AfC+nj256vUCGL5giqayYrCsMQ2toSS2mpIOgN/&#10;D2c9XqnUGLrUAx0oP6NG3OdAbi4+HPV6lpBiyxLFIy+U8qpuFr3toCLC2o156vUt8JzDTfLrPHbd&#10;tCq/f3le4JHbT+jnq9QlYdW0/mwx0pJqIm87eylkYspHvDQdz2Pw9nPV6lZR4kEw84rikarN7y7B&#10;Yrv3nwv2Pf4dj256vVnmxHEKlZmls0ToCAoFk2DSxsO5/W3PV6sVHUYjhVEJJi8rS2dihFxbWzLf&#10;nq9UuaopahzV06ogqNBfsPEgXvcD489XqQeKV0uG1cmJs6NFcKFCAhjqNbW7/wAPp56vUHuO1Dwz&#10;iWiVYYZSBIEudPH6Oer1B/mPH8JoKafFyvnyoSAqgEDUDX3fD289XqScSxywM8aKt1LuABf3z4G1&#10;xz1eoPcboqmm207ynzi594eC+AJBtuHx789XqhTtVVE0NFCd++4lJAvt7E3056vUy4lhkKxKkSBb&#10;OqAgWBF7g2+jTnq9UV6QU9IaSnUgq7XUEKTc9wdO456vUn5MFhw9fnauysXO1EJLWPYk2Gl/Zf42&#10;56vUrkwuN6WnZCDOzBibA7R4WPPV6s8dOBiE2J1lMj7lYGXUvuBt2vax8fHnq9XCliYeXJUw2gIa&#10;2l/osBe2uvPV6oFVBFBelo41Erqx80DxI0La2uOer1J1oZ5EWDUbiwY/FRpY9j9XPV6k2lCsDkqB&#10;LOwG4G19o7Dnq9TBjSyLGi0o2EOpYldAniBbnq9XcMiUUurhw127EeGluer1JrFaaoxCpdoV2qwX&#10;3QLe6O9vjz1ernShEEarfaFsFt3J8T46c9XqdUfdG8sCXKqV+v8As56vUxwUstEr+Yd5JBJF7i58&#10;f1/Lnq9X/9IXqWqjG6TEZ1QMCZATZQykWUe730Op9nPV6oNNNR0khqKc72llIjBvbYe/PV6uosUo&#10;0hn/AEnmyQsCLDRQO4PgNfDnq9WSrqHmjhnjkUKNxYFSSfj+fPV6uOAQwstVFiK2aMh42Olhew+8&#10;i9+er1ZJJ56WlaSm2iQvZgLHd356vU44fK0FAJ4SAj2I3gXBJ1FvZ8Oer1TJ6RkoxXxuNjEqwB2k&#10;L8Pjz1eprfHaOGpNElzL7t/BijDX9099Rz1eqPTUjSNG0hCxqzghRqRqVPxuba89XqiY6at5ES25&#10;oXRtDqATYfSNeer1PtdujpaWip5AZJHZHDi7Ad9D9fPV6o88/nzz0VHdfJW3uggnt4+0knnq9XPE&#10;Jab+ZRSYcBvnRVdj4EDxHt789XqecKlqJw1JWqpFpAj6i7+AH0A/rfnq9WPE43anZqQmOf3BoLk6&#10;Wtrbvfnq9UKkrcNo3kp5Q6RxqqsdQwkPc39lrc9XqdqOGBaZ6WTtKdyk3BAPZvr789Xqxvi+3D3E&#10;qeYQr67QNQD2+Ot+er1AtmGOT+XM1Nsiu0Rd5I9xZARuFgRZmFxfnq9SekocRgqWno9obyQWLWO4&#10;E32r2JOnPV6kXmGopseRq1YBBGSsMiA7SL2AbSxF/v8Ao56vUnJw89ZLIdiwxBoyVIF1Bspt7dNS&#10;P289XqTtTitbBTyrKVZtLG9rL7SPafjz1epPx4pctFORZrqW73Gh7+B+jnq9U2pliwyN6qRgsjMr&#10;eURcEgac9XqTOZ8SmrK+N1AZAl2sB9q2i/EeHw56vUjZ6WfZHX0UKyF9u47rML6kAH6xrz1erqUp&#10;PXCeCA3IbcraDcoLaai40J+/nq9TdOKSOoSNJUpZJV3bSCSSb6AgHX6eer1c446eCnjwjzm9wg21&#10;F5LXsNBfnq9XdVVGgDYgbGnhFiratc/vfQL+Gnt56vVipYGr6tQptHIp3R2PvC2hudNQTa3x+v1e&#10;rFjeLNgzrQ4fRmanVVVipAJ+km2ovz1epJyLUhEqJorsJLe6LAK2g+Btfv7eer1TXrKb+Xyiolu0&#10;bbCUFiwvrrf8+er1MeLbaCFK+j3RiJkDFmubMTZib2I0789Xqe1xStvDT1Yu4beCbAMP8R+DDsP6&#10;eer1QsQiSqqCJlMTudrKliBYbgfj7Ljnq9SUrfOVUgoqcsEN2UGxtbT2c9Xqix4maOU1TCx3ACNt&#10;bFjtHt0vqfz56vVAxupVKj+WtVQys7s1o9VU2BYXtY2JtcX8fhz1epNti08MyJLokJO1rXABPYfA&#10;89XqkUeLfy/E0xBL33++y6kDwB9oPbnq9Qk49DTZkwx62kW5WMgkaEl+w/X8789XqByohqqKnip1&#10;QOkYAOnewIv7D9Xjz1epPzeXQvPWuqss43xsDYqVXUH4/Dnq9XMrHPS1GM+8yTbFCE3HmDRj9Oo5&#10;6vU/YFgIRnq66ZY4lUnZYlSQL3Paxv2+HPV6lNluB6wyxV7IkhDMji5AW97m97fRppz1eo4vQLD6&#10;GOgmrVA2NcRdrOVJ1BubXI0tz1eofsIjnfzMVxAAvA2+Q3vtQMbAnw1Nteer1KuvoI6yjKTbZGkI&#10;ZTtAAB+hfDvz1epkwUQ5fxB62uAkSJVLsRoCx8dfDTtz1eqzno5iFNmbKkNXSqDJIhG0BSQddump&#10;Fxrb489Xqi4jl3Hq7FnlUM0aM66ruF/AD7uer1ISpyvmVp/0SsVhY7lsRcHwHs56vUMvSjAKx5ZH&#10;xsOY2fYiNe6jXXUEW156vUb3LWWsJw12rNoR9jBQLEk62Hfx56vUqsHwuU4eplFmeQllvfXxAbbq&#10;Bcc9Xq7xPC6h4XlhVmMIIA7E37Hnq9Tvl3FK2GibC1jEcgGrE319p1+PPV6hDwxkeD9EQ5F9zWF9&#10;3j+7fnq9T/HUU0NL5KkBSNAfj/fz1erCamKMgSKOw7Dseer1Q8QxWQQb4RoLX1F9e3PV6k1iOYIY&#10;SpqdVNh42v8An489XqTM2ZIoZXVmX3SNO2nh356vUx1OOxVDbGkaxLWsSNR3Hx56vVAjqJaOH5mt&#10;YxjcFQkmxP0f0c9XqXuC4nJXJtSW51Gngbc9Xqf4ad6dnq/OJYfaubAAaXPh9/PV6nePEoyjxySD&#10;QjUkW156vV6fOnyDx0yMGWx1FraXvr256vUjMw9S2pQZqT9Kduo8QOwuOer1BBi3Wr5CtFIqiVnj&#10;D62IUk2NvHTnq9QM579VFHlrD5pTGHnS+8FrlR4E356vUS/E/UDhuY6wPqgLO7ENctuJsPHxI/Pn&#10;q9TrXVrPhMWIyKszyy7izi+0HxP0fHnq9SYzi1PhFIlVjSxRUMgVR7iqzsfjtub66Hnq9WDp7lmh&#10;z/M1QIxUUsbqu1hoDb923iBY89XqMfmvop0wfL8VBiECISo90Krm9r+JHPV6iUYV0uwitztPlujg&#10;hVyxCxiEBmQfvaLbUm1/h8eer1WaenT0i4ZPI2JzYbDH8s4Bul2ZrAk9iNp7fqeer1F89bvQjD8q&#10;1pxqvpGFJM8aCOJSRIxb7K2BII9nsB9l+er1SYcZzf1AyZR4PWROUooljgiY6Iqg207fH4+PPV6q&#10;hPXH6OeoONZcq8fypJ5RaJiYmBALaEncB3HhYgHxvz1erWLzBhuc8uZqfDMWd4qinY+aoP2SCQRc&#10;fHtz1epM4h1NzEaaTCKuV2pY3IQSfTode9+3PV6ljkLD4s4YlT4DAhbzHUOADoO9yP6Oer1WE9Ff&#10;SVBmjGmqqCCWWGnkVGEimO/jfXw0/iPA89Xqv/8ATl0c6f8ASyiepkpIRPLuBm27nvbtu1sT2NvZ&#10;z1eowuZc1Zayvhg/mk6xo6hzEWBa7DTxvz1eouef/UHl/CsOWnwSNTUMxHmqbm5HYAnW3t56vUBu&#10;HdU6zE8RhmxOrRVdHAVmuVAvYkdtTpp356vU7YfmGPGI4RKdoZ12LcGyLe5Hu2F9Dbnq9TK+JzVe&#10;YA+EwyTvM4XYtiSToFAuNSf489XqVtXmCNqSBoGkCK0qiSO1zJoDH7bKwIPs156vVNqs3yU6eRMQ&#10;ZkUXkuQqn6rG456vVOHUxMIvUVdfHUMyLe11AQHWwN7HXXnq9SMm6s1SxVNbRPthVG2M3djexsT4&#10;6/rfnq9SXwzqpjk+KCmlVQRaVGfUsPYB9Ivr7eer1DNgWfczYlFFWUkwPk33oGFu+umv3nnq9S8x&#10;HHKaMpWBv0hAZrG5Nwbgd7d+/PV6pmXczYJHMkSVBWZ1jfYxAGpOl/b8Oer1HswvOOWaOgho5Chm&#10;K++GZRYkdz/Hnq9T3lPGcNavPkyqtgJWOlj5Y/I89XqUGWsfpMx09ZidQFMMTyE7ACQRfafC6mw1&#10;+P1c9XqK9mPqjR4hmCoeN9sZR0CmxswuCwN/r/v56vUXTH80PVmN6SpEn6Zb2IDEa+7r3v8As56v&#10;UlMfzXh9Mww6pfylgEkrILqSSB4+Oluer1dZfz1EYkhgnQDd7gJ8PgbG4Ht56vUqsPkxrFMRWsNd&#10;FZGW6AMLg6nU+Ovhz1eoRsIxOieJnOj71A2qWJkvbcbaleer1GbopKCLDaOOlNppGUnvYHxv8e+h&#10;56vUZHJ9NQVOFIszb3ibcpt3H71737eA56vUYPAMNgqqSGeGUXvY7QQR/wAm/D8uer1CfSUcELXl&#10;YEmwY2vcX56vU6JisWF2pgthc+9rp+txz1epvr8dEc5MsqiMW7m9/wC3nq9XVFm6KOaNNvmKp1tt&#10;156vUooc60STi0ZWI3U7rbQPE2+n2c9XqyHNlPNvnRlAN1XTU/H7uer1NNbjmyQjzQvYnsRtHPV6&#10;ok2J1UKvVGbaltALWN/z56vVIbHYpIDIH3d79j2056vU6YdjFOYWlkZbLYG+3xueer1JnGsYoqiR&#10;lp5F3NoQLWvz1eqHG1OGVJAqmxYkWve+n8Bz1epyheJUeSYW/wANzoxPiRYc9XqgVpj80MG2lrAg&#10;X94Dnq9ScmqMNQM88a3LKFva4Hjz1epA47X5bjiZaWlAnB95hYKe/b3eer1IXDcYwpqxPPt5liQD&#10;qCb/APEbc9XqccWo6SWmTzohLe5svcm2un5c9XqDbFMqDesscJjAIY6AFRfTXXw56vUOuRoUohEs&#10;jgCLaAddQDfX+HPV6hxxmojr2WombaVUaa3Onu6fRz1epMVEay0wNPcRgg31BBGptz1erHTY09BE&#10;kDhzIzA6gkAc9XqF3D8fjlpljUkAjv8Anz1eptatE8zSs17EAf0256vUu8HxOoKqm4AX0789XqVE&#10;8xoZxLex1J7kX/U89XqjZ1qo8Vyy7RN7ygt7bWsf2c9Xqr+z9iWF4xF5tSAJEBZgxuQQL6aA89Xq&#10;r96h+oHCMlTSYZWCImXzFUEKWIAv3bUHw07nnq9UXJPUDL2IZMqKmtCKZN13O1Qo7gfmOer1Eizv&#10;W5Yytm5cVeXzIWkEs7BlIKkn3R3sexuAdPieer1FC6r5jq5s2VFRlaE1NNUTJMkVhdENiACe9x7d&#10;eer1KXAM44kEpswYfh8qpJIu4hN5V4zY3C3/AHvZfnq9VtmTep+Vc7YJl6SoXyapYSsyMbFpGN7E&#10;EA9vbb6L89XqLZ6xOldbLh0WJZRp0lWV1jnCqCwRmBZlPbt+dvq9XqrszFmAZFzFS0VPvNMzIHDk&#10;sSQRfU3ttJ7duer1KjqVmzAKfAoSk/mfNqZCSFurkgHcRrp4X56vUDGH9dMGwnLVVl3Emcyg7L9w&#10;NOx17Hv256vUFWP9QGGApHWRaTXETaWRSfd07/ED+nnq9WDph1QzJkTGGzDRSsrWaIk3JIbQ6i1g&#10;Qfotfnq9Rq8q9Sse/nVDnLB6hVeiqI5GQkEkHx9pAJvY3Ha+vPV6jI5l6gYP6j8vYzhuOj9PHJZ5&#10;pLhwCQNynxUnue1/jz1eqtP1Y+mPNHSLLuF576eKJ8Ppt0M6dlXW422BJ07eF738Dz1eoO+ldZDm&#10;vBcPgqplR5ZGEgYDvcgAAr3B0PPV6lH1PwzNPSDNuHZkylVSxU1lTfEqkjd7x1ZWAGlu38Oer1W8&#10;egT1e1ub5qvKmcpDPVUqIYZGsryqwKlNLAtfWwAHfte3PV6uH4m3pMx/Eapeq+V2XzcRp02MiXdC&#10;6Bj5lgCVB0A8NPA89Xq17MXyb1nybl9sVmeeGpWcDZtYxNGhIZvBgR4D49xz1epowjPS1OMyVmKz&#10;saiq2xz++Qv+Hd5f2b+09/aTz1eo4+V8KwCbpRiuFw1r1cxVjG8iKDcAmxA0B8NOer1U2x52qcNx&#10;aowyqlk87zpQCCSrAOQB9I/u56vUis64hFnSkMdbaOeka9zopAPukAa3He/PV6i2Y7h9TFOxjJlC&#10;kKF8DfW9vp056vUl8UhqmhNTVx+TICtlHc+A7c9XqkGGBIx/MbKTYFhqSQL2+B56vVNwKknq6/5e&#10;GKNUKNJcsOw7X/YOer1RTA2IVs0zFUVgVFrEAjQm/wCvfnq9UVsFgpAs08oOxgWCm9wfZ9ffnq9X&#10;dXSNG0c8ViJGXXvYHS5PPV6n1cPabzTMVIp2OzsFIt+fPV6mejMvy0u8bRG6rFuB/ebXX2Dnq9Tu&#10;8ML16SThy25mvYWG0EBb38Rz1erIsjnEEnlivYg6gDve1vaLc9Xqc6NqjH5JfIiSlWGwAP2m1976&#10;/Zz1eoQ8CwmQAyyahT28Ba4uRe2vjz1eoQKILiDqsZWN0IDE3AJGtx9HPV6nZsTdhLXLLdoiCFJt&#10;f4Lr/Hnq9UQ1kNVIXjnJDm7bNQT294fDx9nPV6oVfSPLMiYcX85WG0AC7Aga89XqfaKepoPLerJD&#10;Dcd1gGuAbi4A56vU/wBZXJiVNTw1CL+kIN7C40Pfxv489XqiV9RWU2BJh8koG13ZXtqQQPduALjn&#10;q9WDB4pIa752vXdBJGe17C4te1/Dnq9WKTGIoKUyCUyCDTb4ML6AeAPj7Oer1OOHYq0UPmVaFiys&#10;wJN9Sbge3Tnq9UELUyQ+XVuSrTFlA72JJXTnq9U2JpaKjMlWVEZJJdvaexP0fDnq9T6fJXCXnEu2&#10;4AAJ1LWvcGw79x8Oer1ccPxNcPVXVdXINib9xa/b6+er1Y6iJ3PzkKhje7dtxHtsLc9XqyrFBSiK&#10;AE+bKzFWIFh42P0jS/PV6nmjdaurMkRRHey21IuBrb2E9+er1SZDTU6sYk82T97awA0Pfsb89Xqx&#10;RU4rKv53zNz3CldbC2oA1t29nPV6mfMNKJI4hFGVcMWYe0DuD8bc9Xqi4DFQUFa2KwwqhqffJUAb&#10;mIsSfG4HPV6lphLM0tRBVgNCPejLC9wdT4eH6+PPV6lDR19JBVpRwWpkAA8xyNgJ1FwNbfqOer1d&#10;VK0slU9fBYzRsADqAzW7jTx7/R93PV6lFNVVNAk70OJRUssiqGhs3mSN3IU/ZIIv3+PPV6khmCox&#10;CU05eS3v2nDdhGACGBHx+n9vPV6sOINJTVMr1zLJHKAYyFIYCwIBuT4fn4c9XqU2C47RUtLFTLaJ&#10;nKMsp8dzbQp+JJAtz1erLUUFRMZ5nJVmUkFdN1xuA+sd/r56vUncJkqoohJVqzzAFmUAkE3sLfED&#10;7/y56vU+mpIr4ZSRfdeS4Bvp2+/Tnq9XM4lEJ6iNKe87XDAi6EHsSToT8O/PV6k3PSqEWRAViS12&#10;JHukD2aaHtz1ep0ixGnocOqqeMqRPGI1ewaz7gwYGxIOlrixtfWxIPq9TAsqzxCseIGQsAW72N7G&#10;x72+PPV6lcgqCsjsm5ApJUWIuRqbkjnq9SbxSoqDRiinO6JgfdIB2g+P19+er1Zf6yDD8IhpYSCU&#10;YR/ZB3aakafu/roOer1ScMx2CqoocuVqgU0c8tUkoVRIzG24PJbcVHcKSQNdoGvPV6nGOpw+oxmX&#10;5jWPZ7qEalrHbr8e5+vnq9WIQUjI3nBVZfdNjcC/a1+9uer1J+uoKyZDHTqhnBA95goCA3vc6fR4&#10;89XqxfyWOI/NSu11ICqToTa5t2Gh/Xvz1ep+o8SrHgeOVFBgKsDsW4HhckG47ac9Xq4w1E38uiFZ&#10;tkqJ5WQtoVCk+7dRrp466/DXnq9XWGvVphlSss0aiOWRUAQgHboCNTofH289Xq51uOVsaxo0fmbE&#10;KBRqNzd2PibHsOer1eXDcRr4VrJ5Vj8kqqKLAsbgEW1F7H+HPV6lbh5paCjEdTKJHBfcD9ltx0v3&#10;1A0+PPV6kpVRQxI0kUe2O7E3Jtuv8Lc9XqxUlcIqlZPL272C/AsCCPA/26/Hnq9Wehx3EFq33QBr&#10;PrHoQbkjQ2uR356vUOlLBLUUUcNEllVEZox3O47dNb6A9+er1d4q1TTp5KKGSF12e06W1sb3Av35&#10;6vU01FTJDUpiwoy8TEpu3ABbrqBc9xz1erJXLHWJHSCSzJpYk7rd7A+2/Yc9XqEvCa+CnwaSKE+Y&#10;5X3Wb964t39o56vVmw3EqmIvh0hVJGRXUgLe1rHXx/X289XqmYhKgqUiha6Mik3tuLHufDudQOer&#10;1KKGdJoIaWFisYZTKi/aa1z2Fz39l/H289XqFClxt0wulkmUxRyBFRHQq4UDQEHW+nPV6stNiUSu&#10;8wBaCQBr6ghl8SPo+HPV6llhmNjEY9sjG8gsDa3Yak9u/bTnq9USKeroK5qpNI5LhQNQGBsBbXx5&#10;6vUocKoY6EPWT2dyxDBhezEX/ev4n+PPV6lXDTSCkp6zD2JlUruACld265F+9wAbWsLfXb1eo9HQ&#10;3ONNG9JhkVllZZmIOpBH2bD6yfu56vUHvrHyPjNThrZkgqPP3JINnl38sFfBwfAgd/aeer1U/wBf&#10;XV9JUCqeZdu4jYQSSfaLGwPjz1eoUsh5jrJDtgG95tGLE+6R8LeI156vUaHKm2WRErIljWQjaNLO&#10;x1vcHw789XqNflnEad7QQIqzDadvexB98C/0duer1NPqLrlbpvU1c58v3gu7wIYd7fl9XPV6tS71&#10;SVD12dKzDmvtVx5bi4DKbGw8R7Oer1EoxVGp8Vaajba8ShACb3Nte51tfsOer1NM8ZxCmSoLDzYg&#10;Q4NxoCfzH6+znq9UulMSUqipYozLcDbe/f8Ajz1eplV0lc1KttKggLb9e9+er1PtRiiVtHHBOR56&#10;gDRdvfTwHcfnz1epqpaW80hlYDZeytpuHttbW3PV6nrcK87oUKhNvvAAX9mv5c9XqfKVvMqDFVWJ&#10;gsbi4tcaXPsHPV6k5i5Zq1qOpVRd911a4YAfDxHPV6pbzSxmGviG6BQDbw0Atuv7PZz1erJ5FLUe&#10;YCWZpXFhbQBtbXPhfTnq9TxRRGhp/KpWVkawl7EqAPe/o56vUlwwwyW8Ei+QxZrA3JNja/joeer1&#10;SMNleCkkpim96gCSx77tbW/t56vViqq6sjghWSbSxMiAai7Ed/YTz1epP0tRGuIibyQ4LaIddfr5&#10;6vU41UlcKtXI8lQ20sNBqdL2vz1epwrY9pUyunzKjaAO1t3e30X56vU6z/Ly1DmmO5AtwLAkPbaf&#10;qPs56vU3wRbKITVh2SFrL4bl9lvHnq9UjBzR12Jz+/ZnjK97du+vtNvDnq9Xc1aW3UmGRtOsIIBI&#10;19ja+PPV6k/Bhy0chhxGNvNZSREfdIuLqdTrcduer1Nap5Shi5jYgEaH2+3nq9T/AATS0tM8VQwY&#10;MAwNjoT2P1j9deer1NLwSTuIi+9yAFA9t/4fRz1eqGInll+XQ7fettJ7Hseer1TG/wB90pjmKyEL&#10;oBYgHw3c9XqcMIlpQodiBJcswt9oDUADQA356vU90yu1SzPctMSQW0sT4j6B7Oer1dYq7SOgEtrO&#10;FsACCRa5Omo56vUzvVz7SYrhd7BdhO4gn3bfC/PV6olZVTxsZLeW4K3I/eIHvXPjr356vVJhpp6m&#10;IVBkG1TfbbU6am/PV6muoqJnaUuDcEKD7Nfbz1erHLHJPLaM7rLe9rXsOer1OdFFiczyVlCFIVQC&#10;LgaaaAX8Oer1RSIt8ksiXIQ6C1lY+N7+B056vU7UtOf5O1RHMrOxJdO9h9PtPPV6n/DMRmpSkYhu&#10;HdPZchhbX4duer1CHhg21CzSv+liFgB2AJuFA+Pie/PV6hQw7FaeCogeZd0kvu7SbXFr3Pjpz1ep&#10;QUGYIKF6lZ2KI6hQAdVJOtj3On9/PV6uE+Prh8ioh8xWU2Yj2iwJ9luer1N74nUKGWnbdrY7vA+B&#10;Hbnq9TWBUTxvHUsFKsT5jkgWI8Lfw56vUkKyir6yqdSGVVsquvdh7T8Sb+36eer1KnB8qYnUszzB&#10;j7u5QO5I8AL256vUJGG5ExpISklMY0912FhuIJuNfjz1eoacN6YxTUq00hKSSAShdN1z8fYeer1D&#10;5lfKtVg1FR4pimxVAugRwW8QQw7g3HY9uer1KDBZpKeo/mtawYxyMEUCw76Dx7Dx/u56vUJNVmqW&#10;GhhlwZbO7Mi3Bst295mA1sOer1ClgtM8+GitrGHkKTYrci5vpf23vpz1eqfQUQxCtAJ2pNoiE2IP&#10;Yk6+Phz1ep8pcnrNiMVFOTFFAxs1tTYeNu4N+er1NkeBFqaqw0AswdglwDtW5sPoJtz1eoN0wKdG&#10;YOdzPdSgtodxFtfZ2/u56vUm8UwDFcLxI0dNENoFiTexB8WNu4PYc9XqCHG1qZ6WWjq3YGIOqlhY&#10;KNb2v4eP6356vUVnNbyQQLAlSyokhJA7Na1vD8uer1IrGq0yVC1+1UkRSNo+1YjRiPYeer1Z8Jx2&#10;p9yNnCs9xe4+zYi9/hz1eo4fS/qJHk3C4DYO+8ENbwbT3j7De9j8eer1C1ivqXqcLhePC1G5AWe5&#10;sol3E3v2tY89XqSGL+rvN+KYkJJlKO5VSxcAFgLCw1vcDx56vUssC9SWOmdsPM4kKMu+MgDaSCL6&#10;Afnz1eqLiXXyqCLh0sgCxSF0ZSArrbVTbvp4Hvz1eoAs49cMcrJKiTDIlj8032hhcr4kXGpt8Rz1&#10;eoOTnnFcNrZJ6thWRSsjRRvYLEjIAVuliRe51ubnvbnq9XGPHZa8v8lFGqu6qqMQFB9mt9O/t56v&#10;VyMzu0rVDRpKLBlFiBY9wexvz1eqLWVwnYVNJIpdmALAgkkHXX6Oer1Kd8w/KUSVTkSC493TVSDe&#10;4ue3fnq9SAxOr/mCrX0ziJkOkfYsLHvfQ3+PPV6k1iNJTV1NBujV9haxsLnxKj4W789XqC6uifWK&#10;mTaSWDnwAJ7A+Nu3PV6kzU3hiKWAZg36TxU+z6+er1R6nDmSnhr3G9RYNbuddb256vUk8XikIaKG&#10;azM6spvawB+jnq9TdHAKk1FdVKN76WJsDs7EfxHPV6m6DFqpZdjDZFqGOot8Afh7eer1JytSXEaw&#10;00SiZLr3sLXPf7vEc9XqfanDXjKrSKru1iwYe6ttPy56vVIjhqY4ZFiA7g39pOhFvgdOer1MlRT0&#10;dNUyCUbvLuR3sDbtb7+er1THAijVcQcqulwuhCsPb3A8Oer1N1Zg+/yPOqPIWHcLLf3rm+hve9ue&#10;r1KCsNDh9NBVUsxqvOKo6SD3dwGm0g6+3Xx56vU8p5NRTmV9qFQu1AL9+4HjYc9XqbqSlahhmlkR&#10;bTEkhe9rWU+Gvbnq9TZNN8lMWN2+YSwDHRLA20Hj4k/s56vVIpMLhpzEFZnfapZjc39n5689Xqe5&#10;MPgeN4apza4IPsPh93fnq9WIU0lbJLhym8Z2ndrcG2uvPV6nGjoI6KraqmsWCbDbxt42+Pw56vU/&#10;JBRVNPucMXIsoBIAv46C5tz1erHTDFJcMeJZ/OaJgl5LFiBrYdhz1ep/hpKqOJgBvZrAm2uvY37/&#10;AJ89Xq9FKWV465fLUk9jr9X089Xqf1elSjjXYGR+xYXOnt0Gt+er1OUlRiFBhz1uHVT0jHaiothu&#10;B762vp7O1vv56vVnpan5WNqqSQhp49rN7T3BI+Pw56vUxVNVUb43ZP0OjPrqLa2APgeer1ScPQmi&#10;lq6ghZDcgC3ckn+HPV6vOQrI8qhvNBKt9Fyb89Xqi0VQlRRDEKdishLK0JOn2rX72/XXnq9XOqhq&#10;I2jjltE/mmxINlBAtoovrz1epwxCipMOT5yrIlvdiBqbdr+Nr89XqTePVdJUwKkelwADbS1r2+o8&#10;9XqDbEK2dqpI3mAfaS66m5sLWPb9p+rnq9SNrsWlM7rvO8g+4B2XXU/Tz1ephmxL5uu/QMyhrBWG&#10;rFgPsgW0udD8Oer1LTC6JcOqxWsS8kxUve5Pa1r89XqWeXqKnEcw2+Xu3Gwtprcn9bc9XqNf05wz&#10;+aT0tXSfo4xoToACPj4g+PPV6rQuk2AVUqpTmwZrFGV22m1yfd7X7/qOer1curdWsODyUAPmeWwA&#10;IFgV7Aadj/bz1eojGb6eOvxSFxK3mQ2b3fdUXNgoHiDz1epTZZwKNKRa947mZzu3629p56vULmGZ&#10;YOLTrPSbYojJ/lDbuO5Bte4tz1eoyGScHp8uZso62lqRWK5AYKLlgxCsOw95dT+ov6vVaNlJpcCS&#10;nTDJt8DM+46GwN2Ov389XqWor4ZK/wA3CWQhA7ORoQR9o3/K3PV6sWYcWoJsNNHuaRIYzuC3Vizg&#10;kDw7nX6uer1NtJTEUQELFoztL+YPsfT7vbnq9XHFqBosNNRXqhNmMQQmxNz7dfhz1eok2cJ62emn&#10;lobJM7vu3qCCNOwNtRrz1eoveN4jRrF/LZ5NwUJtG0k3vrfvpc89XqCuukVKqajwuIeY/wDk3Vbh&#10;GBF2ddLjwIBH06c9XqEaKki/l71M4KKDpofc3X/K/PV6oNVgy0DpO5WzhbkG921+q1rd/hz1eoNs&#10;VoK+lm+Zp3UNvsGsSup7Dt489XqT+LVHnq0dZDJvJB8wEbSw+AsSLa89XqQFbWQ1tQVoSsgYndfX&#10;aVBJJ+gi3PV6kcKyWP5jEHjB+ZLAe9baynVvYQfv56vUy0qSpWTVcU3vqpjL6/YYaqGPgext9HPV&#10;6pNY+Cy0ciqVd6YG7AXAYi4A8fpPPV6g8xLGZ5WpaShUjeGLXuLG3fw1+nnq9UOKhajtVU6XDG4Y&#10;aksdSDf6+er1RHgmmopqGhlNPtYSva2+yNuI17Bu3bx0156vU5CRGpzUF2TVZFDa7ibEe0/qOer1&#10;TocRrVRKRFG6WUyOHW4t2Fx8B2vz1eppqJKiTE6iiqkmijIFqlFRgtv3Qhsxv8PDnq9SjooJoMRM&#10;0DP5BjATeu1iNRuZfDd3t4c9XqgPTjz2lqXHmMzDaqG4Hhc89XqUGHU8FNNAtMGuxDbj8DcC3iCe&#10;er1DnlaCWGoSpEu1QxLBWuGIHYA27Hnq9RgKarp6enhq5ot7zsLai/h3Hwvz1eoU8CxCjLCBWUSw&#10;MCvu3BBN2BO3wGnPV6jF5Tr6CallFDtCNuQk2uC3c29l+er1CJVUWG0+DGlWoINOp2+BkYgafl+f&#10;PV6gozHVwRUHmzTqkqWBXQogNux+Htt7eer1B3i1NVVAiXCnuqgbT3LX7gfH+nnq9QI5myzHXVsg&#10;giYKUZGVu6sDcEjt3H6256vUAc0MqVpKU2+IXV5d1nFibrtPcaa/G3PV6kViUZ+bkgh2o7k7GIuw&#10;HfsNdLc9XqT2H43itRNPh1SgkVCSsgBG4WG648CDpbX289XqVGAVkuM1wooDYaEjvqosvu256vUL&#10;VBh1ZUYlR4ulvKpFkDxqigvJcbWYgbvdtYWNtdQTa3q9Rg8u4NWlHnkSzTyrOqkG0Y222Rj2dzrc&#10;38fDnq9SLxavS1nk2Mskl792DE7u/wANPhz1eoHK/EaeWodKRvsX2S9gADcrrodfz56vVny7FDJj&#10;cFRNK9Qk8lzooAFvs2A7ffrz1eo3OSqmGNEIj3GJXUlQSQgOg79tPu56vULmE1dPVPDTB2hjYs8t&#10;7bBt7Ei9j2++3PV6hE/m9HM9RiKSlllUIzWN3a2n9/PV6n2lpqLyRUOxuilmv4nbqoPjppz1erqC&#10;qwCKmiaQbDMDKVuSQLWIP1+3nq9SRmgJqZ1CKsNQvuGwBA9p8Rrrz1eoNcQp4ojLQyWbuFe9gSPG&#10;5NvHnq9RVeoc+KwYm1Q7LOWfYNuihR4nuCQD9Z56vUxwYhUSUCI0m3axt2HuE6+B8P2/Tz1epQVR&#10;oHheYVEkSsptqCGPYkEi4Onhbx56vUDWNYhikSmsSxgBYMVCntoLnxvz1eoOsaxZcYgnq4wd5UCz&#10;C1ivsGgufbz1eoBMwyUZLxuyyJTG6KToD43HbQ/s56vVgpZhVCOQRB4VJBVbFtzHuAbj6/D6L89X&#10;qU8slHHTTCCVY0RdpJsWOwXI0AGvt56vUE+K1mH4hUvJD9tpUZ3Fvs2At9J9vPV6nfD6BadPm3I8&#10;sEmO9rkDQ/T7eer1OeD1sincAyRh2QKwHjqSPapGo+7uOer1KA4gJMWkiCmVU2kAXBKkAXI0sb+z&#10;nq9Q25SrPJjSIJved7AEWtcHTX6/1HPV6jCZYp6ymLw1RARO2lx7tyB8dPA89XqBLPmLTJi0lFEv&#10;mqzFyFuLCxFgfA/R8O3PV6gUw8y4zneCGpqIcOSok2GedWaOJbH35BHdrD4Anvpz1epjxHGqmrb5&#10;GCQ+60gL2sCVO0MPEAnUX1ta456vUi46gsr1OISfpN7KRfSy6KxA9ov+3nq9XCuIr0SCM+5Gwk0U&#10;AE2737/r9/q9WagqKFJY4iiv5l1UKRYsQe/e5F+er1JeqjkwbE44aict8u29zYG6kkhb+Fv4eHPV&#10;6lVl2RKyujmib3YiWQHva1vhe9+er1GRyjXv/MFqBZUI2qbjbcaC9vG/t+Px56vUrKyojGM0sGIq&#10;AtTvaSZSAFVb/ff7+er1A1jUlNi2IvFUSGOkCuDIBe/cLcc9XqLPikcNPUS09GwaMXsSAL2OpH9n&#10;PV6khTRRVNa0J0hYG5sR9/189XqzUUlpkeK4jTchBHf/AFrd9O3PV6lnFFUlEEJ2s4cFiNBc2B+s&#10;89XqVOWaXE54mqK11j8kgE3NzrpcWP7eer1DJhWCJPTHEUG+WEgsFuLKDfT2/T/Tz1eobMBw6uxK&#10;vhemILuBoR9kNqQfoHPV6jkdJcEqfnClda1isaEalb6gNt+HPV6jr5ZpYqGc1WIM0dPTvEAB2sbF&#10;raa2+H9nPV6nbEMw4vi9bJDJJ5dCS4jupO4Am3ibEjnq9QH1VNQVeM/Ke/525lJBIBJJOljY/T/R&#10;z1epOzUgoMV30KIqL9ssbAEX1Phrz1eoQ8OxGnqIlIJnmjTUFSQTu1J+P9PPV6nvFcQnWCKvp6cR&#10;ySKVZIyBe+l797jw+nnq9SUxKpr8HwU4tMCsquHZGXwtYd/ge/x+PPV6ioYrjlbUVVRNVN+leQna&#10;NSdxvp7NfZz1eosXUfMI+YeNVPmBwrgkWIb2fR3v+p9XqBDLNbX1WNSLdfMjZjusDcKLhfZqdeer&#10;1G/6TVVTRxvJTNaSR1a4tckjUW7Ar7fp56vVZP04rcTxCijw5/M+ZCBtyj3bjtcC/fxPPV6jBYHQ&#10;4pWQ06VcBEikFybH3ix1/wCI3156vUo0il/kz1s7Fb7rhTZQAPG3PV6q6PUBXUmNh4piyCnLbGEh&#10;swHwX6fEnnq9VQ3VEVtZmPz3NkYFY73BC2Gh00vodbc9XqClKN4mkoqk2jIa+psD7fpI9nPV6lJR&#10;1E8tJugdolpFUF0UbdoPidRrexP7bc9Xqk1uIPhOKinghNOZokusg1N9Q+lrBr3Hw56vUwVZqcQl&#10;qK2YrtsNdO+t7+3Xnq9XeBTiTyhXzLDHGC4OoUEEkFvG4I0A8eer1KOizbRjDHkgqWk2MFuQQDrY&#10;nUC47jTnq9UjEKlMywtUhAPLVFC+AYNfcL89XqgSSSU9WhcMIHfayW0KkWFj2Bv+3nq9U+nwuKpm&#10;EMJA2ytYN2I/wi/Yjvz1erh/VHEMMr6iWolQxyIfdAuynxub2N/AfT356vUmZFYRNTzMgAsoa2ve&#10;1yR7B489XqbpYnw3DZ6eZ1lildY9w1Op8CNe/iPv56vU5L5yTU8FRIyhggUxi2jG5F9bE+J+nnq9&#10;TtPUikqo4om90MNzH7Vh3Gve/jz1erhi9QXl3UiIt2fWwsVPiT4G3bnq9SjwxqRXhdIyi3C2QkEh&#10;lF9QQRc9uer1KnGVkqqYz06GPcVVE1tofA6/fz1epsjgrz+lqk2DRTtJNyDqAdCR8eer1JjNsE82&#10;+aB2dJl2E7T7gPjqCQfj+znq9Qe4dh7UiiIAxyqvvMR9sgXPsB9vPV6klmeTEIqWBdxkh833iCO5&#10;U3v9XgBbnq9QVYkaMSkSKSjCwOt9fo156vUs8qyyxMlRAD56OqJrf3SRoRqfp56vUfmJY6TLMVTU&#10;MBaMkqLXGmgFu1z+tuer1AlCFmjZKJFY3bx1BN+40uLfs56vV7FqumMUME8Xy6BAGZL3Y30ve5BH&#10;bS3PV6nXCZ8EaZYcULKUZWDEktYHQa3/AD/Zz1eofsDEVKWx5JLO0ZAjtra+htqNRz1eoZshZieO&#10;OKTD2Zo1IL3BFwSfDwPjz1eox+V8XJppKoyM4aS29rAAEkFbg/HW/PV6jO5AzTTYdLBhcY2RMyjc&#10;p3AA6WOpOht356vUbjCMU3VSPe8YEaL7xG49rn4256vUPGP4PNjeEiqhCb4oQCNighh4D3ddO5+n&#10;2356vUD2VqqXDMSMtSgjIdkQAElj7SNtgAPG/PV6rA8gYiklDBUCRXdr3INiPgeer1G+yrXjyY/J&#10;Isb3vY+3nq9Qh1GBw1UayzIp2+wWPs/W/PV6oEGXoIJPPpFANmFra2Pfnq9TDimUlxGklp40syhg&#10;Dc3J+rnq9SLxnpwr4UsTgblRvtgXU20t7t+er1VK+qnopJilNPPL4A7UAsQPpHt7gH6+er1VP5q6&#10;RjAqR4wjBmCgo+pLNpf26jXnq9RUsew6kwmpajkDeYAWQqCV0azBjYgEk2toTrbseer1B1iVRiPy&#10;MlQkQZ4/dIvYsjHUj+znq9XUUsE5WRA/uA+BNiQb39tuer1N+KUi1MQEIWNtxv3JII0PifZ9V+er&#10;1JKpxKWGeGLDGDPTMfMA1F/afbqb89XqZ8TmhqpRNYLJI1jrckg697AE3+7nq9TA8Dw1c1ficarE&#10;CFSPYQxuLFr2tpe4+P089Xqx4PDhNFX+aA8o94EEkEj6Pz56vU1VeG1BQ1tBd03NtBUkj2W+B73+&#10;nnq9SWpJYVkmpsTnM7sQAXA1J8BawuPo56vVCxTEvkqw/Mmx2kaEkkm9voJOnPV6guzHLKF3BgVZ&#10;RqvipuClvAnx+vnq9QQZsgWOi+apiCJFUlPj2At9HPV6i5ZgxnzEdKamvHqGcdgwNix17fRz1eoM&#10;5qWjNYJHcIiqD7QzDuT4Wvz1eqCJqJ4Xp5kVCzbgbki/iOer1Ms0okY2UDU6+J+/nq9XGLczeWoB&#10;3EDX6eer1CxkWqSjkeJHVpGkJZTrtPhbTXnq9Q/ReRXwp8y/lsVvcAADX2j8uer1Pz4ajNFPIwkp&#10;thbcpBsAba66H7uer1QaaOGKaX5aS5K+7/rEa9jcdtOer1IbGZKOKFaZ5FaR9x2g6n2/dz1eoHps&#10;Tw/D6iRWDBVKjXQka6DvcfRz1epurcVhxOP5VWsmrEa3PwHjppz1epJVVVE6PDGtlVvcv3t489Xq&#10;gXVQVtc+32fRz1erLTJ506U5IUOwFz2Fza/0c9XqcaKlpf5htqiXiRtpt+8b2sLHx789XqNl6fMT&#10;w/K2e4MdgXyokeO0R1KbiQxub9u4vz1erYGy56mPJwWGL5g+XCsrRxMygMFS5AAtc9yBrfSwvz1e&#10;orubuv8AhmZq0Y0WeBnRz5c0TqSull2utwb+B+sd+er1Exxjqhif8zqYqKOUeYT5NidoJPY+0C/b&#10;t9OvPV6jR9EuotZ51PLXuN0ZIOtrfHTwPw56vVsZemfqblTFcp4fCksMbMoAjItew1ABBPt76+3X&#10;nq9Q7Z5xLCMYwealNQixpewAAFvEn6PZz1eom2dOi+CY3RthrhJI9huhAJYn3g4vfUXv7Ppvz1eo&#10;ouOekSiqN/krDqJNjlQLEdzYLprf9b89XqKjnX0fZsqsKmqUpnUQtqoVQpAOh9lxcd+/fnq9RTMT&#10;6NZswadpIqWZI1soFjruPtFu/PV6gQzDlrOmB4tIYnmgliDH3rmysbEG9xYm48L89XqRmK4vmNcK&#10;SCpLe7IfeDHUg6C3jz1epgNfjUtO07B0Rmvc6AAnva99Pbz1erLB/WSOsdMQcyoNvlg+6SCPd7fr&#10;9PPV6nOnxPMdKjTuZF3Msfu3a1zawsD99vp56vVkoM1ZxwCprflaku0uoWZRZAPBQttCddfH4c9X&#10;qGPJHWrMUWGRUkk582X3JludFOtgpNwCfHXnq9WyD+H1SCfDVxBmLtMIpALfZIG0ad7EW156vVsq&#10;dC6apnpRSz/7m4KnubaH9n8Oer1Gkrp/cCjU/dpbnq9QSZnr2iuF8QVuBobc9XqBXGcWrGhaOc+U&#10;FZtCG1HtJ56vUgMQr9+9aWYDYNx7gFfb9Q56vUwisdLmpWyNYXBNyT2/d+I156vU0VbRwUpRWDPZ&#10;mI1IBB56vUzRmaCfzoiHMoOvipsOer1QHkglbzZ3LSByAVsAD4/qOer1Yqmpkmgfymb9GTYEWA8Q&#10;fhr+3nq9TVDX+YEpa2EvJIPecW2hj21JufZpz1epR1VHUkoii6gC50Btbnq9SXqKlIqkRzKCKa7R&#10;d7kG9/q7aHnq9UlJ0kiYwnaShLA3AI8bffz1eqGIIIYXgCo1mPfWw1v+p56vU1xzvQSGHcpBUuEW&#10;1ze9r/Seer1YIIfPqnlK+XLKANb2AGo+o6c9Xq50kjiVhVe8hUhyOxbUW0+Gv189XqmR0yx0pmFl&#10;jAPwNvDnq9TcYo/lkYe+sTXN73B/o56vV1iPn4fHG8K7w7WYXvZb6nx7c9Xq5wzvuEUt9DdTY2tf&#10;seer1MmKVK+dNT0aqRG4IvcKB4/x56vVHEk8uI+TM48qJTKNp0Vh4H4H2c9XqnQ1czQg6vG6vfto&#10;Se3t7e3nq9TNiFNBWxM5ZEVNwB8b200+/nq9RVeplFFBTSVNOoOzcrhhYyaXJBFu/wAP2c9XqJdm&#10;uGM4DNiVLH5jsGYRhTYOewt7Rz1eokWZ6KPEIppalPlqpQWJI1NhqAR3BtY256vUSfFqeopsUnaR&#10;hGbEoB2Kk3N76356vU/5JpzV4muJVXuU9lFuxJBsde2t7gW56vUcHI3zcbTUdLKaiOIgIpt7qgaE&#10;Wt9/PV6jKZExdKynWrlAdIpXVydAp3AG5PjfsPp56vUY7L1pWih+b3wQvISdLhSNBf4H+J56vUyZ&#10;lopsWdzHGsrbZGRiACumpJNj4duer1V6dRnFfiVSgj2pGrPuue6ixAPgSQf1HPV6iBdVcTXEa9aK&#10;eyNsLE6e6pFr/Sbfx56vUXzFEjSFcLjmM0BtuuQAD2J9mvPV6k7V0NNheHCn87yIowFjU+A9gsAB&#10;+tuer1I/FPMYiO4dbBjY6n6789XqbKetiLqJ7LE+oB7m3sB+HPV6hEwmueGNIYF8yKTv4EX7Wtrc&#10;c9XqFUVlRAVSGQJ5dmOh0BFrkjXtpz1epPfNLNJNPWxny2JsCRc97/f356vVKwmlio5mrsPsrbNV&#10;uQTa5ude/PV6l3/MljpFOIOCjEXHt8bHxuOer1JPMGKo0jGhUlgbgW921tCR7Rz1epECYt5isnvM&#10;A7GwtcCw+i556vU/4fQJTukdGL7mWQ6agk3bU37+HPV6jJZfw4JhwrmUrEwK3UlWP0EWI00vz1er&#10;lmSnianjMbf6PTgyuGJLFVGmp7G57689XqL1idbJWUVT5p2mUuEOgNyNNfZ+t+er1YcPxfGBg7rL&#10;5LBVVPdYgsFuL6AC59vPV6hCoMx/ziWipGgIRQBKEOoAJ7Eg+Btz1epR4RHPSVMmG1sq+WXkMLIh&#10;X3CbqpBJNwNCexPbnq9Q0YLjEdHJGkUgF2CEkEgFe9/aL6c9XqU5xOjkrZpaiQ+QWDovcbh9q/hY&#10;9+er1OkGcoaSNMOjCESFirntbvtt7b689Xq6avpaaqqRPIfMAV3C3tZh8NB7Lc9XqyLStSsjJdvm&#10;AFgQ67VOpNuw7eHPV6kzis4jpnjVCSrP4Ag2uL9/jz1eoHMQx2tw2mNC4Ub5LBiLkbr2JGul/u56&#10;vUE+I1Py+LM895oVYqwj7EnuARe9r9+er1d4bJJDUkxTeaWswVrDYAdFGnYW++/hbnq9SgqoRiEU&#10;tRM6k1LCRxYFjJ/iLHUkCwv356vUgS1OmNDEKgsYmikTywCpL6hNBp31J7/Dnq9TMIK+OmjFUF8t&#10;iSwvcrrpb6Pbz1eqXQUSilkWOqQlCd7SC5UEk3NrDTwHPV6pmO4PE0LRUkZVVREVmNySRq1xqAb3&#10;A8B4nvz1erv+XwJXLIJNhKIvljtdRqb9+/8Afz1eqHUzT4fVFFidjLdFTQhiw0IGve/PV6myTG4q&#10;WJN67iFVABrYj3Te3s789Xq7gjedWp3T9FUk6kagfx056vVDpqF0hluG8lLCO/s7fr8Oer1QqfDI&#10;4q3cy7nLMsdtWY2NhYnXnq9SaxPD/KaR6uHygVIP7zfSQLgXPPV6kHiMNXS0MTRRM7b7XsAQpOjE&#10;HuPo1/Pnq9UurpJ4JEQyrI1veI07jQCwHbnq9TKvkwBAwLMPdUotwGGuulh7L89XqxPikiuwUgNF&#10;te/gxNxb2aeznq9XbWpZKeZ2DrUMY9o7rtXdc30t7Oer1f/TU1DjNe8ElU6blMhspABuTe+v3fqO&#10;er1KplpZnFVKbXCFToLE+H189Xq7xWTCUo706f5Uxu20gXBPYe7e1hqfjz1epmFf8xiZlpoiiqqg&#10;dgCT3A+oc9Xqn4hh2JVCtXK5jFgrRXG0qLkfDx/Pnq9WfDhvpI6WnCTzhA0hAAIse303H089XqkV&#10;FNOUWpm9xCNqpoNb3JN/Hnq9UjE6YTRx0kjl0W28jRQfA6ezvz1eqLTQ4LQ1tNVVkpBctEhY7i47&#10;f289XqwxrBDJI7XKliIyCSB49vZz1errDa6asrN1TARMIySrXF1vofpHcc9Xq6iqQMeaGpj9yJVc&#10;Pp7xcm4BJvcW156vU+y1KUlbMyBXR7k7CCTb2/Vz1eprp2lqqwgxgM7h2XQWTt7ftW56vU8Q4rFP&#10;h7xU8e4hmRGIAIN/Hnq9TjTZgnSCSKrpxvQKy6Alj7T7vhz1epoq4aatjWrVUu+5itwSwPYk/T4c&#10;9XqxwwQYvejlkEe5gobUXAF7D69Oer1YsYqmoIIqfDUE8isN1zYEXAJ7d7X+nT2356vUh8XaNaWW&#10;qmsQ5HloQASex+ntz1eoO6+pMrqu0+Zs2BiQALC40vrqP4c9XqQONvLX4NaZStQrqzqoIubgAsfE&#10;dh93PV6kdWT4jT1fy0Sq0ShGLA3KNf3r6HcPhpb6rc9Xqx4izeadzErNbfexCi9g3w10+7nq9SEi&#10;iw2kqVWpuzNuUoSLEs32xrf3R2HbTnq9ThHikn808xoBNFBHKl20XRNqsbW95b3Av3tcc9XqYYKu&#10;lp8GpaqVzI8gYHf3BB1LaCwN+3hz1eqLiFTiK0qLRQqXZgdqEkEf066c9XqZpqfFhV1GJsxhRlCu&#10;TqAANLL4E31I1Pj256vV3WUdDNVpNh9kbyIyha5O9jqNdQT31tz1erlhWEzJUCoxELfzXZQe+24s&#10;x76geznq9WHE5Jaip/32jzYX3BhoQbDUdh4689Xqg4JidKuIUtCkRaSMkhiCVUKLWNtCLeB56vVj&#10;kibFauStWIESXQgkiwDG5Bsfp56vVGfDgzNBXVLIslkEaNe4Gl193Q/Hnq9TXR0sNG3kTOswctGA&#10;R71he1j2uRrz1eqHiMFFNTeW0jiJzGqG+lgSbEHtrofZ7Rz1erM8FLK6+apZkiVQwY2JXwXt2tfn&#10;q9TZT1dBT1DyASGQK27ewJBA0J3WGuvjbtz1eprhqIq7EJhKSkkm0bhYe6e1uer1JXHRM+ICmClo&#10;iLsbWYH90ar4j9deer1Mqx0j4glJTp5bxgubroFa4Nz8T4ePPV6mGBaqplZahD5bSBSbEAKo/W/P&#10;V6nzE8RpqaqvRwBxKDqQftA218Neer1TcKzL8jJPhGJoflKkR/Z02uBaxPiLWH389Xqk11DNJErV&#10;KloYnLIVsN2pAQa62vqeer1MlbQrBSmBYAY4WLHXU7iL6m9vZ+znq9WCSgRlRqWAqjMrFe/gdTpY&#10;c9XqXGXMvVGLCSmo6aQmpZVCEXue1x7Nbfr39XqMJlvpDTUGJ0yVjWaTepuLDcBcA/SNP7uer1CD&#10;juJTYNhyYbhaxJTU5U7VABB+zpttqCL689Xqd8mZ2GYqOrplfc1SqoO3vbCQR8Dfnq9RosrYXWNh&#10;cLSe8FUFidCo8R+R/Pnq9Soq8gQ4nhdTT0EBkkkLvIxFgoOl/aQP489XqPp6LspYhLgsy4unlTR2&#10;jUAWBQFgtr/D+PPV6joVPSymqIvOQbQdSNCL/r489XqgUHSynw+smdId8jEM26xUjtpz1eoTMH6a&#10;UCuhSBU27m7DUHw+rnq9Srk6XUTxtLTK5kkG6wN1BHw8Neer1dRZYraKkdipcxggWvoT/wADz1er&#10;KXpkgY1S2kRV3LqCQL/0nnq9Sejp8NmqJQ9gpYbSBY2I9o7/ANnPV6nzDXpoQYqYgKxYn4/Hnq9X&#10;OacSKXuAFYAai5I/jz1epOVmZDJIWhcMiXLWIFj256vUFuac/LBH5dPKFO3cDusCw7j4/Qeer1Bx&#10;LnbEa3dFV2sjIy62JPgPD489XqnQYlVVUQkxF9gkZyqnuVGuunh37/fz1ep8pKqSXD1nh1UFihNr&#10;n22+nnq9UCTGKjH6sGVjsiIKg3N76c9XqWuAVsGFwMwmQMxLa9ydbc9Xqh13UinjkkpXvvUe93AI&#10;I+7nq9SWp8z1mKoaaFtL7rKTYG/a/stz1erJHPUQ0ksryGTfoFv3Pwvz1eoMsYzXNXxHCcBS0u7y&#10;5L3Nh4gNYa/289XqA/qhm+jyphzzP+lnp0YuE2ghFFyAT7bc9Xqp9z/1nzH1LzHWQU9FPRUqWij3&#10;WUkeDWvci3t8b/Hnq9S8yqscdBA1dIEDJIAxYEh0IOpuRqTp7Pq56vUYTD+p2Dz4PI9dVpTJSBIy&#10;XYgMdp8PaT7Phz1eolXWLqxnTH8bpEkqQ2Fpt2Rob+8NQPh2Jsf7eer1GI6O+omvwLLQwrC0tM6E&#10;Rsw1MnYX9p+nnq9R9ekmYM752EYzTQGNF1NRuDKwIsQLWNh3uf489XqGLLWScJw/qpQ4vHBGHkYJ&#10;vOpKNc7V1v3sb89Xqt36d4FBS0xlp200uPv56vUGPqWyBRZsy1GJI0Py8iyhiBcbe/3jTnq9VYmD&#10;ZnpsFzqaanj2Uzt5EpAAUWNvDwPPV6j74PlTLmeMuNhVfBHLFKoBUoPy0v4c9Xqp79XH4NvTTqrJ&#10;WZhy1Sx0WIOJGZkRgXJuQfc10J/XTnq9Wsr1a/Ck6hZWrKukYNKKVzZmjLFiG9xlCjw797/s9XqM&#10;j6S/QNi2GYrT5iznTrHErxkQSIVkk2m5sfAMP2Ag+Hq9VoeZ8HwHID0yUNFHTRRqbhAxAtotwNfZ&#10;z1epD4n1+q8vUkeBZdjRp3aSclo9yvuNyAzAkW/hz1eoC8yYxmrOTT5kxeS/lbSIwSbr+9Y6dvo5&#10;6vU24dg8ldDTVeH0SSsl7s9wzM5O437aCwt7Rrz1ep0OFRIZJsepmpKenDKjMndvE6XuOer1JTCc&#10;+YRhD3LaOxULdbhDcAgX90duer1R6zqph+DMsjsqlQQL2Bd93ugEeP6+PPV6kzmjrbT4fWRyTOY4&#10;zGLKo/fJuTcnvbT7+er1BVjvXCiqJ5UWa8I3Pt7MXtp42OuvPV6g6wbrc7V0dON7iJiT5qkC177b&#10;m1wfhz1erLX+oOOn30LIVgG6UC9wCp1UDtY9zfnq9U+h9R2GLiNJis6qsjoI4yLDTabhfq7i38Oe&#10;r1P8fqBmgdp8IkZBKr77PYm9yVGvfTx56vUIWSfUzJLG2G4+/mI8RUEXBG7t49wBqR+znq9Slk68&#10;RK5qqeMygG4O4EhB7dR489XqdIfVBjmDVMlZjFXshleNtm0322sLNc2I01Ph9Fx6vUdDIPqQwOpy&#10;zFjiVhgkMRushAJBBsD4ajnq9RqfT71ZwnNORszy4TUqstFSKzpckB2CkKo0uO5uNO48Oer1VkZo&#10;6yYfBmKvoaiZYp42fdtJJW/tI0F7/qeer1IDBeqsFHm661D1Ad4wg3Ai9tTbtfnq9Svzbm2or8WU&#10;NOkiuQW3EXO+w2jQePt56vUmKjEq2lFLitLULHDGrRruJIA3AFRbQG5v9HPV6hiy11AVpKeoaY3h&#10;uklrkN4XB/Pnq9Qw5U6wUOCulOtK7tZneQupUg6BQNtwQddeer1CTR9eqigmVRBJIsjA7hYKoHe5&#10;J+Nhbnq9Rp+nHqHlKCixGnAYgBZASLC1xceN/aPy156vUbij9S2E0YpkZLaAEbQLse17L+Z56vUO&#10;mV+rmFZgiFTDIoCWZl3AWF/y156vU81+c4J/Ml80NGGB0tZQfbz1eqG+YcLqJ0iaRHBGhuCCfbz1&#10;ersU9PURmejk2SOdx2m1yNPD4a/3c9Xqco6XEEqIJY5BJDYqe5Cn489XqV+G09VZnCgp2tYHX4c9&#10;Xqi4klSlRGZIWdXsuguLX/L+znq9T25C0/ydXENpF76mw789XqD/ABZ4qZhJSqwYBltuJB1Nvd7f&#10;Xz1eoPMfzdRYDhReWYRtJcEXNr9zb6Oer1Api/VH5KVaikrVjic3O9iWU+Pf9vPV6puE+oDDaAmH&#10;EZPmZEAAYLuDa9rDS/PV6hkwTrJhWK4ecRc+UxXs5FgPh8Oer1Ph6h0D03myi5AIUr7D4nnq9UKD&#10;OWHSoP5myqPeUm2inwvz1er1HTQZgpzThF1BN9LAa2+/nq9QI5qwmLCalTCTuuQpBsQB4eNuer1M&#10;ld1mGG4bTqkbzbWIcgHcoHdj7uuumnPV6nXD+rlNjWEmrp4X/SnYN/um99CVK356vUvsMzFX4fQx&#10;1K7bO22xu1iAT489XqlZY6s4fV4gKHEZStSzuqixsSPA/C3h/Rz1eoe8NxzD5oNjOFZzqDoLt7Pq&#10;56vU+01FTLbaA9tC2hJB56vUIVHhsPkxkLe400F/7+er1MOIUghZjEbDxPa3PV6pmX8UWRrRn7LW&#10;7gWtz1eoS6h5KyH9I1z2+r289XqnYHhiyYVLQVHvBhtJ8ba6c9Xq1tfxHernUH03+pLBKKlWQYLj&#10;wk2N2jTbtD3t3IB0v7fhz1eoMs19DaPrJPT51pHM80USOu4sEBYA3KWtfXxHPV6gW6qdJOtOJ5PT&#10;pz09McUkTPM9WWYMu8qLH3bkC2gOg+vnq9QGRemD1K0sKjFolrkQAEs42sB+9qBb29vHnq9TlT5D&#10;zx05xj+YZmwpJ6aNR5kZbeSxGm21jp3FiOer1CBlTqDTx4bJ/J8OcRO1mWaJFsWPZCVJ073Hx56v&#10;UEeZ6nONFXVOL5QSZClpdokYWKnUL4Bra+Hx56vUNnp6/Efw35Oqyt1kw6yUztEzOoLEDs1721ve&#10;4PjqAQeer1Gfm9PfR31JYMuaskywRSzMZI0VvtBtd1gVAv3uLeP089XqLf1W9DWZsvI09NH5yaBS&#10;Jd5BHsAYgAnx56vUVPNHpljwTFsMnxGnlX56RknTYWK2UkE6NodBf+nnq9WTPPo4fEIqV8FCVFKz&#10;B5VksCltQAjE6Dvp93PV6m3JnRXDaWCehkEdPZmVDOVjiYWGql7BtNLDnq9TeOkmE4Pj1TS4I8VJ&#10;Tkoxl81SCQLv2vYeGl/hz1epO/zCPLAr6h6l3MassLQSFU3g3u1wNykEjbprrfSx9XqUfTD1EYpn&#10;bLVVkfP1PHUUdTG6bH18bAkEEMRa9z/Tz1eoKOpvRyfJVRTvh9o0MiSRbdQVY31sANPZz1epPdYs&#10;4Y/hPRyvbEqbfJTbUjmaIMqgkbbixYEm4uLeP089XqwdCmwsZegzTgwmp8TjKyPKktkUqAwARQNQ&#10;bm5J/Lnq9WwH0o690OfOgVDmLNrxmtQvTsr2YEDs5uCAWtove35+r1Ej694XlHNOWsTjoUWp9wqr&#10;BQpBcHS2n0H6uer1UJ5s9P8AmLD4nxqjLb3qSoDXNkv72oFht009ttRz1eoT8utmfKGFvhsyM0dR&#10;CTuA1ZguhubAg+J79+er1V25qwyOqzNU0vksGikkkLhRtHvXKnwBP5+A56vUAGcMTo8LxYiPdFvF&#10;/fF9QewW17feeer1JfNTwfIw1tK2spW7W9vfw8Brrz1eoLDJHPW1TzsQVsUjN/fYey/b289Xq5Ry&#10;UktEsKAvUTFtyhrfQBe417fqOer1REpKvDoBURMoZ7qLPcm3cEeBHPV6p0tNFLD5GHye4Vct2vca&#10;9zbv+znq9UGkqhT0yvUqW8oONp0uH0/bz1erNIGjsjKWSoUKpFiwB7ac9Xqn1VFW00EEVQQVZrLo&#10;LnTtbnq9TrLTGsweOaoQqsTK2xbBu9hodbc9Xqm1ktPU1Aw+JdodlKWHcW943+n9deer1ZInq5Gq&#10;KGpTasQHksB9oDQ/Xz1epeZfwiSRIZHgvJftoPz+PPV6l3hyU1FTzxSRXlN9pA7E9u3ce3nq9UtY&#10;2t5FMpAB3AgdtPeufp+7t9Pq9WWjqxVxNFUoESMEk7dLg/t+PPV6plAVpzGItrCQj3VAuA1wbi1+&#10;er1KatXCcMemqMO3SMwdpQQF2SbiAq6kspXW5sb6W0ufV6mBYRiEhaoLKEJIIGl76D2frpz1eqV5&#10;3+lGGmX3I3CMz+Jt372P1c9XqyVisrR0lT7yxtYXHe+lgbe3nq9Tg86UgbDZVuwT9GxPYd+3bnq9&#10;UZKelmpt0zKjm25XX7Vj4fHnq9U6SnhWNo4muisbAk3toQbc9XqmRihpqNW2+a4cblNja4/Z356v&#10;VPRKOON4a0q0UxvtIBCG1/r9vPV6otRRimSBPdf5lt6rfRVOgJ72HsB56vVCrMLkSZob7d/usQRZ&#10;SDoR8PDnq9Uyiq0w6OR1lBaJG1I0N/br256vVHUVFVJsrRsLodotb3vC1vv56vU90NJHhJill2lt&#10;4DFdQSBqSPGwOvPV6smJ0MsEj1OGk3cOVVgTb2Ej4356vU5w18VFV0BkhBao0ZgBZWA+0R3/ALee&#10;r1PCUFKIZPLcszufiwJ0v46G/wBXPV6k2MBeljghpyG2EqR2KgEiwHbX2D4c9XqdamomlpZcJw2B&#10;TKyqFdiQVCggjxFjfXS/bXnq9UvBqLza2VapBeEKCbXUMB4aC9vaP6eer1LKmrcMgmqKUyxGQBW2&#10;3UPt112nXXXW37eer1N07+VUxmT3jLfa4AAPwP0dtOer1N0M5xJJZJCQFJjZSB2U62+BHPV6uFV/&#10;LcRcQTXZJCWUjvt9hOv7eer1M8dNFF+hp2EhT43I1/bz1ep5wjEZ5RWR1YLvAUA29wb6gXvuFvHT&#10;Xnq9WQMKvEVxKKJkUNoGNvdI9gv4jxvz1epxjmp6V1qGW6TbjrY7WUnt3789XqS1ZiVRBOoq7x+b&#10;KGAGoIBut9PC33c9XqjYxia1tW1PTvsidg5tYi5FrW+m/fnq9UWsjkwyBaVDtpgy+7YFmNrgD9dO&#10;er1SqKqjqYPlqlGijNxcDUdyT9IPPV6lTHiNPQYdTRRyNIJdyFza7C91uPj2PPV6uEWEvHNHB9l3&#10;JKrYEd+243+oc9XqTWLAQzJLYWu6XUA++NHuRoL/AB7ffz1eqbW4dCogSmfbJtZifaSO3h93PV6n&#10;bB1AgWvnQMtPuZjcXGlgT7Rpz1erNLUYdi1A1ZSSq7blCrobFjc2P09uer1N/k7ppJZ1DMGKqPAe&#10;w29njr489Xq4pjIasNNNECIgqoT4kaXuDb489XqkQR1bo5MiKNd6sNWuewsR27689XqjR0VFTzvU&#10;rtZiUIVSBcg2II17D2689Xqj4mZaXExVUDKYLEPERcAdwFF7Ak6k/wBHPV6sOKYjGsMHmgpcixBs&#10;ddbD6Oer1TsHzBJU+bg1SBHFLIHZjbV0WyMRpcgafD7uer1cMXxN6KX+WPraz7u5Ont+nnq9UGTE&#10;6dY1iqpLllLkHxAP0W789XqgU+NtHG9Ii38wllPgCLWNreHw56vUssEaGSqWSGXzTcaEgAt2sLez&#10;489XqEjBsYrYcZhdapgY9PLO23jYWsSfE6/Hnq9Snnlnigni2qVmbeWIN1+v2eOnPV6oONK/6Kmp&#10;g0nmeXsS9wGPdv7eer1NOM5e+VnilhkKyxkSTC9wbEgD6u+nPV6nnA8YXH4psP1pJYwSrN2uNRbQ&#10;XBGun8eer1KCk+clgiqNyzSxEBizbBtv4CxOoPY/R8eer1d4vO1DWSTwvaQMGIsGVdvYL8D7eer1&#10;ZsGx/EKsfzV22mQlVWw3KP6D/Rz1eoRaevnFGamKQTmMFgmhudRYXNgQdNeer1KmnX/fLTmCYPMZ&#10;dzAmwX/EpPsHPV6l1Q1lRhtbTSSskm1Qd2tgDYWGguDfnq9Tv5VRPVO5Uin37l26gEn7+/PV6n6m&#10;pvn5ZY6ouF8xX2kEXYdj4XHPV6l7BNV4XKaSl2sszkhVNrX+1qfYP7/Hnq9RhuldTDRVsdVUQ7HU&#10;qBqAzDXdr9HPV6j6YjBhOdsjVGFhfMjaIBgQCwv9kWsR4C9+er1a5/VXBZsm5yqqHEISjwyshjHY&#10;WYkHTQE6WI0t8Oer1NuTcZlaT+ZYaTveUbkAG4DW5Otjftz1eocstZ3n3rSRvdVO640C+93JPwFt&#10;Oer1HB6c5nNZUe8Q7SHfcWJGpFvbrr8fv56vVk9TWNJVZBnoI5lWGBW8wgkk+6Qo+Hf9bc9Xq1Q+&#10;uGNzYhjtYkQH6JykdrHVGsdb/Dnq9RZ48GlrKn5+TQNuuASCH+/tz1eptr8OenxKKIgB3G4hbncf&#10;jz1erBPTU9KfLrG3FSLuoJAB7r9m1xexHPV6s4o8OVBUxoTdgVHtAOhsO1+er1NtZPJ869QUUhhY&#10;i3YG4uPHtz1erqKiNVS/MDUWKi51BXt8Neer1P8AQmSmoTQTWSZx+jB0B+7nq9WSopKuOBpJ18jR&#10;bkWIa2lvaRbnq9TWwpIlvVKfMUgpa5BXufbz1erLXVTyUiKy7b3batyG8P4G/wB/PV6uazNPRRUE&#10;cu1htZtACFB8PHtr+t+er1SqirpaSh82kb35VKEN3tfvYeHPV6muAuZBHIgcKWaNyLX26WP33tz1&#10;ep3kqIaMwmSMNISGupGm72/Adrc9Xqgyufnlgcho7NbaNATc2+Nuer1J+onhaSKnC+4hOosCxJ9v&#10;5c9XqVc+yeH5aoX9GhTdtOpZu1ye9v6Oer1N+JyRRyGZAWCqQxt31O3XwI056vVGiXEMRhWJAIo+&#10;5a4APj46356vU4YhT1c9DFUEbpRdNoF/snRgB7Rz1erA+GNSTpO6+YsgDFQLndbsAPEc9XqyUbR0&#10;tJK1LrZlUXtcknW4v3HPV6suJ+RU1InqiRIkatex1I8O3b6eer1NOII08N4FJQKHc2+y2oAPPV6o&#10;cEk6Waot5QKsQfGw0H3c9Xq5fNinmFXELm4YadhfUc9XqwiM1Znq0srA7gvjqb6c9XqxSCnRXRD5&#10;hbaVbxv4356vU84OJ6nbAiKApDXsNSNDfQ9+er1OXz4payQFPM2gAD2C9rfA+OvPV6sNbLBJHtpz&#10;5Zfcdx1Omtvr56vU5RSU6wrHKVJaNpIyAALqLAX9vsHPV6k/GqrULNMylCBYsARuGpFjf6+er1Y6&#10;aqFRVfo1KqTbS3YnQdjYHnq9WWSLEo1kEUY2SOwsQCDYn29/1+PPV6mlGmpo3aGxH2WNtRf9bc9X&#10;qdsIjMsrwu2zafsgjaTz1eqBXUc1MN6LaJr2Jtc6/f8AVz1eqVRPL5MpayRSOAAb9/AD2jnq9TzS&#10;SSQVCwv3WNSABoCva1+er1KhsSmlhFHSsRJJuJfbYqQPcHiLe3Xnq9S3wKmrKiSGtxGW7oNoI7DT&#10;U/Xz1eoS/kwIlqaePcshAuNSW7X+jW3PV6pdDlvEJ2qBV3vA5Uj2G1wPz56vUosDyRVYnDJUVEL7&#10;lY70F9D4X+nnq9QsYHlDBEw3/TqcQmx957WFhfUk2tbx56vUIeWOj8Pm/MSwF3DhkUAFSD7Rr2Bt&#10;b9T6vUKsvSZMKqy8iLGCpb7AG0EfZA08D3PPV6lbhWA4JVQPTU0e+aEiNiy2UqACQCfED2fRz1ep&#10;ey4Hlqky/DKyrHWq6hQwsfLFyTre4tz1epMYnSYY1AFdEAjDsWsotfxv92nw56vUHEVXUSQ1NdId&#10;0FIxNhqSe27QHQ+3nq9Rg+nWBQvQRPXHzZHVXI0sASCw7d7ePPV6jMy5ZwYYXHC8vlUoIYAAWJJA&#10;10OoJ/o56vUL2VcgYLilEuHCLbINm122hrLaz/Z7nvz1erPm/BMJwCqeGVHaZEtGxFgbWBJtz1ep&#10;BthOHx4XLX1NjPKytHY2I1sQbeHPV6gWzdgrYZjSvSsDvVZpEHbvdQD2Bv4/T9PPV6gSxfGcUxas&#10;BLhZl320urAG6jvqRz1eoM8dxyWR2FavmFG3OUQAC9wdPEeHjrz1eoqudKqlmLwUYBjqZXDgaFdT&#10;Zj3/AF+HPV6gVrp3pMRmw+aJmlgITzrExkfE9uer1RKKSkpKkU8KEeBAF1UHxB7ac9XqGDD8Trpq&#10;SWhpKmPYgBU7CSCO31j289XqgVOI1NHR+XWSB97Xd2JN/DQDTvr+p56vUicSmimoZqhZXMykFfeP&#10;fdoQL2+PPV6pUGacRhMslA4lRSBIp+3ci5a/x/v56vU902P02JVxwmj3pJtBYysWCXBJNz4E3sO/&#10;gL89XqZsSxDdH5TE+ZTkhfo1PPV6oUWIU7wSVG8SE3sq63IFraez4+PPV6uZzLC1AtPFdiAb7Qbh&#10;rkAm2twP1tz1ep7ixSCTD4BJuJcMXGoJsdNOer1P1LTU0VPHUxgrHMAyC3vagE6dwT7Oer1dMJKp&#10;NsQVvLJ0OhuR4/V4e3nq9TNX1+NtikFDSQh6cRe84T3dx01Yi4I7aafTz1eqPjUoLLQYSCjUl92u&#10;tzodRpqfZ8O/j6vU04hgMlXRCmkWzE7nOunjbw789XqRRoKNLQxDzBcqdRYHvYfRz1eqBaampzSB&#10;Swl92OykgHvc6dhz1eoO8RomkkWSS6JHYs3sIa+vw56vVixKkkZFFOCRtJve1j4WH0c9XqZkZlrP&#10;5W6kPttY21vexFuer1N89GtLOFiARo9qMx76G50v256vU+1KgIz3vIQY1N7gEi+vjpz1eqKJolo1&#10;8ruGsSw8QdT3+vnq9SVxNquKrmlpbsvmCyhSQbgX1t3F7256vU0RY48E9RV7g5m2pZgG2qD4C2mv&#10;5X56vU6mvjlUwzsm8MdoJGot3Guv0c9XqfaGGKTDozAQQL7E77W8b/C/Yc9Xq4xVAWrQz2LOikhf&#10;s6E3APt18f6eer1PSpFVU/usVXRgD+Q9vPV6u4KVI6aaoniL2coqLbdtPdrn2c9XqeMDoiLhdVWy&#10;qCL2AF/p56vU6TUlDIieXJb3gXLi1j9AFyBz1epn8iQvuiXYFYLp2PsPPV6pbgRVBbd7zWXabDQD&#10;U89XqdIHlCiSIi0mm22gXtcW56vVzjqEopmsg2yHUaakaA/Tbnq9T9vSRCtMxMbMB8dRr93PV6sm&#10;H0rLIIKmzKiEAmxIF79r89Xq9DJJiFUKWSQLFK5RWNwAQDc6a6c9Xq9vlV3whXWeNCLspNxr2Fxf&#10;6f6Oer1KaORqah3QlEBsqkncO+t7fn489XqbMShSVvlkYXNgbfZBI0t46Hnq9XcdDVtSoVP76brn&#10;ut9QLC3PV6lVNT1DVIq3iEUaKEQtbXTvt0vcdz9/PV6u56TCo5o6hwuhVQBbt3uR9PPV6mzE6yni&#10;Xe6i493cdRcm4IJFtBz1epO4vXmOj30TCSUaWIut9bDxBHw56vUhq2qxOBopcTjsZV0AXaBob6D+&#10;jnq9SbqKeCWNauJCyyEtc9wL2P8Adz1epgkolNXPWRoPLnAX/WAHgPZc89Xq50mEUFXMYYv0dluS&#10;pA73BsRqDz1epVxQBnSnU3Y2AJ+Atcj489XqFDBMKkpQLxCQmMg38ST9Qv49+er1HJ6UZco4MLSl&#10;qAbq8Zt2vuN9Pboeer1WXZSqxgMMdbh8YDhgBuF9oItoB8T+t+er1BP1ZxSuaifDUgjUM7tuU6n2&#10;EiwAN9AAfZ7Tz1eomsiJXpUbNzTK5VtRbbYXIPtBHb+3nq9Q99KsNavw9o6hFJjNgW8EAuWPfXxt&#10;z1eoecs4FDW4c0VConj819jrtAXb8Pbf9nPV6jE5OwOhwzDRJXRe/HtsQFu4GoIJ7dxrz1eo0eXM&#10;VqajD1GEyBZLl1Q+8qixBHf4+Pt+PPV6nWDFnwepnkZ1YgLuQ2uAdbAew89XqZUzDFVzVseJqwmk&#10;BaMA7RbsoUDvYa6nnq9QhYFj8GEURpZHM0FRGFLML2J9p79/b/Tz1epP5mrTXvGiSXp6OIqtrkF9&#10;xN++vPV6ix5xg87EZKicMISfda9reJFu/e/6nnq9Rc81YnhtNIhhgWcvuDNqCtr2J7fRz1epGxCh&#10;oGeuJBcbyF8ADqb+One3PV6lJg1YKyVaSaQASoEdW7ML6keAJB56vU/5gw2GGiMyMqRqFuC1xbtp&#10;46DU+3nq9Qbth61AajY+YAA62Onu3Itfvz1eoM8RxU08D0YX31G3Vb2Jv9+nPV6kFSYphy1UkSwE&#10;bLoxG33gRrb6x8fz56vUg8YqKWGpipaeP/R5lYsGBVlNxYAWGh7n2ezvz1epHYolVQwyVUrBoSTb&#10;ab3Px+vTnq9TFGklPSTvTmz1NmAPe3tN++mnPV6oNNWySUzSCHc5XaTY3uSRp7Dz1epuNRXYayKW&#10;bUn9GQBZR4i4Gp7Ac9Xq4wiSWcVUQ3ecG33UghNL+ztpz1erFX19NEHpoV3japRvYL639n93PV6l&#10;RhVdLLVGSoCgSrZSRY7hqo+v4c9XqeGkpZ5I3hja24tMq6ldp11a/wBAvz1ep5rYaiCOVormWwSM&#10;vodwFxoO4trpz1epM1U0RgqImceYUPYC4a2vjqL/AB56vVLnxKCnpQaJfdhjXapt7PED2W7duer1&#10;K/Dcx19OweBfMl/Rslz2DG7a6mx56vUYTA8VxCrqY/P97yk3ydyBuJsq9+3bnq9Qn4ZjtJGkEUKg&#10;z9rm4F2Y9/jbTnq9RjMpYnSSYHDTVH6NWlIZ0/eZRdlDD2eNuw56vULU9P5OGvHhyXjCL5TA3Fra&#10;i51uO3PV6ghxeSlraXyU1lPukWO0gnuTpqPYOer1IamxeWlqKelRr+bdYCbgXW57e2wOnPV6mfGa&#10;2qxep8iitFLI1mbSzldfouLd/o56vUXnqDRVOGU0Mcyje8jlmU3u7MbDQ6g/D9vPV6g6qIJYqVqm&#10;tCU9QqL7rXFlY+6dTcXHb8uer1JmSlaokjMDCIlwu7SzXNyCPHTvz1epf5Ny1VrXLW0u1j5hBN9A&#10;L3+sDnq9Rq8IwaCjqWLRgNDbwBuxIuB3vbvrz1eoX4qgQUclTK6kyK6oh01sQTceI8Oer1FXxNkp&#10;8TmaQiZgo27u4Ja5A+vnq9SLxLyjMJ6hUjjcEWtuBvYk/Sp9n7eer1N2SqWemqFrKViZlLq0e0FQ&#10;N2jkm/hpp4d+er1GWy9XYpHMs6B2RlCELpYnU3PYgg3t9P0c9XqE6kxPdDTpSC+0EnxZ7tcD8vHn&#10;q9Q55bxN54SWjjVkAFiLgHQ3P1C3389XqfVFXMTUJII4wxDeJte1rWPf9e3PV6seM0My4XKtKgiI&#10;QsqsbEm2u06HaRr8L89XqZKSvqMOjWDFo90vlOFHxtbve3jfnq9QT41QgPJTOLbE7DUkHUE697m1&#10;+er1E0z1WYlHO8VKxaRJCGsCy28f3dCL/wAeer1JujxyOWSGCndSkYKkAgbSw13ey5Fhf9nPV6na&#10;d6iaja8ys0O6wF7gnsvfUH289XqDkV7RQph9WWe/mO47gvclTr3F7frbnq9SJxRGo0EzMrmSMlm7&#10;KrNpYdjdT+fPV6i65wWqwvEDHLEzs0NySuhNz3PbXnq9UXB56qFY53XySELW0t37W9hHt56vUs6r&#10;F0qjT09LSohKGNyoI3E6lmPiQNPu+nnq9TDi2EYbT05o4RuUld1gLk3ve/6/nz1epnip6uZvKmZl&#10;SG/ssATpz1ep5plkUJJPIoKXVR3AAtrYff8Alz1ep7wbFKo1MkZjCu5CeYupKC+pH089XqM9lGE0&#10;e6pqiAWjRo1IB1UkG3089XqEerx0yYbPNRnaDtG097m9yuv3X56vUUvqFmXGatVSiQeZDLskbt7t&#10;ifdt4jxOvs56vUHNdis0DMZbGdQr7jp7pGpvfv8AxPPV6ku2KV5LYkrGOO9lL3sWFraGx056vVxM&#10;EnmGpLb3mW+gBXUXJ+r+HPV6pNQ1ZHsgiAVgqMxuDZTpY/8AEuer1KIYUaWl8kRiOKNlKKhBAJF9&#10;Da4sB+vbnq9SGzRKz1IcR2VgCe/0G5v9w56vVJy3jkcGJ/IVMRCIt0kAFgGJAva/Yn+3vz1eoZab&#10;FoafCYsPuYzI12O7RgSbkeIIAHPV6lvU4wixR0lKplAjZQoJYm/x9utxz1epE1OHVdHSRxVc6PG9&#10;zvPjoGF7aG3Y2056vUCmKU1PW1Zp4mEzKbgiw27tNgt7fjz1epMT4cYIngqWCjfc3sCQLXUHTU/w&#10;56vVmiopkqfLpowC4BuQSArHT46Hx56vUsZKFo1jScq3YgAW3MNQB31trr8Tz1epV4LPHJiMmHS0&#10;+wSC4Y6biFJsAbdjz1eof+nOYpaf57CpKAP5sJh98KzCzbt8bWJBv2IINrg6Ejnq9Q7ZUy/X1GIo&#10;cP8A0H6MmQuPeYNdSAQRYn2+znq9Rs+lmXcUw2SmpFHmyIwHk6jYvYbfC39PPV6juYBhC0dD8vik&#10;RlRmJa1iVtpz1epmzHGMOwz5ZFE0jMAHAASMC5UsPEgaEjx56vUC9a5wqplrKiRSzRsWZRZR3INy&#10;dCOer1BYazEYWqBYyXVbNobtcnX6R/Hnq9SpyvWzV2HxoV8ueYv2+BtbQn7uer1CvHg9ZFUQ7WSQ&#10;Ku7azAWY/rfnq9UPPWYKPDsq1aVlLG0pYpGzFiwPwFyCDppr+fPV6iOYjiGH1deKwRLHUSjYwLAF&#10;Sp+1qLai5156vUSbqvWTzZwqaaIaxufe02kFRtJ+j2c9XqSOVAuF4ldm1qCuo+JsR9fPV6j+ZGwn&#10;CKSnHlbjuC7mUXKu2hPfQkac9XqPbkmppqaFaSBnO6NNpW4btqCf2f0c9XqOFlSirqeghepZRG0a&#10;7Ba5AI7k9+er1YM6mLDsuPS0rDdJs8LC5J01Xt4c9Xqp86vY3CmL18ixP/o8pHl6ag3uFOgBvprf&#10;2c9Xqr3zWlPPJUYtWfZiZpNg1JUHQWvofo056vUFNd/KZt1Yku9ZmDaXsfaPpUac9Xq4RVVJQUMt&#10;UjDy6hQqL2tYHTT289XqY6qokrCs9e28qACbCwH09yBz1eqTJUhzFIkdkAvtXRbXGp+BH66c9Xqz&#10;UuY8AxHFKjLSoPPpkSV4+1g19p8Lg99Oer1ZcTw96qaM0lZGIVBBjKtdbEkgEe6ASb+PPV6uYrPL&#10;q2rcOa+5SHi7BT2Ftb9tb89XqWlVXNPgIWfatR7jhXIUgBtBfUC9v1vz1ep/qqmgxWKL5uBqSqKO&#10;CRIPLLWFiCBe47g3F/Ec9XqaK/EMShoYlkj+Yf3AwBsGsNTfvaw56vUkMQSknV5oFFM8mqoq6Br6&#10;LY+BAsf489XqbazFqKaeFqZkFxtIPYOt7nTQn8+er1cqCcpHDvUtM49wE2sSSL6X+7nq9Sfw/Equ&#10;vmdpkYSQsR3sO59huOer1CBRVgp8TMAjE8csbJex+1cageBHYnnq9Slw6nqYZUpiNqEoxFiQupFv&#10;h7Oer1KOpxGeFGpoY2d4zYG+gJ1+nUez4c9XqY48VxLFJBRUSyR+W5cg3FlN92ptoTqBz1erjX1U&#10;Jozpsj1jYi/vW7/X4c9XqCBq2qphPIx3NuJDNr7t9LX17W156vUk8bxakw+lTDJELLG+5mNrbm1N&#10;tSTYeHh4c9XqCbFpQ/8ApVwkUkgA0FwB373+7nq9QgZKeOjrqdSWlR5Ab2v31F7Dse3PV6jsY8sS&#10;ZbQ06tEkm1W+yDdRcWHhceHPV6gawuohw8STrIZU98MDYNZr29trjnq9THU1LLUiaceUVI2hrEEA&#10;6AeB9pPPV6l5gH8uqK35qukEsslyALG4He/hf6eer1CAtbPEisS0sROgJH2fZbTTnq9QyZFxeNZF&#10;oMGA8woB5YFgqqNAPAi3s56vUPdHjK0tRFR1AMUVSsjBDbaGAGl+4NzcD2X9nPV6hx6YyVa4pRMK&#10;hJCWY7FIJG3S7WsO47f089XqsKwDG0pYo6NBdrpIz6gDwP1/Dnq9Rs8g4wcb8yjxEhLKt2WxBVho&#10;bd9Lc9XqB/NLvhGcJPNYLDD7o+zZwb2t2sbk/dz1eo2/TAn+W/MSSXCkNHtILHtpb+n9vPV6jsZF&#10;nRoY2JuDrr4dyeer1GEp8WRICpN9fgLePPV6nNMSopZbhAGYdx3+vnq9T1TYdFJeWOwDa2Pa/wCo&#10;56vU241gsdSvnBR2YHQdvHXnq9RA+v2HpSUVTNTqrbF97coIAvb2HUc9Xqpr6y5cetqXr6RR5D7X&#10;UC5Km3vFvG1/Aj6eer1EZzblrDYgcRniDrKCgBAAa2t9VsCO/PV6ib5voJqVmrMPkJ8skMj+AvYd&#10;raX7c9Xqb6aoq8KiljroyWjjaRrMAQrWIJuL2IuAf7uer1MsslQat66JSCUuFDXFraaaXtz1epP1&#10;LQ08CT0oCuVVyRpqxNyw1OniPr+HPV6mTE6qlrBBT3DSqxLuOwAHwtYj8+er1N1dXmGKLEq4eZCW&#10;WMOANC1gu4Wv4W56vVNhpMPw/EhiTEv5hs6gXCqR2HsuDz1eqbjVPBTYhHDSMvywQWGgF2W4UeHP&#10;V6gUxvL4xenJSdqdo5FJ2qC1wSbWOgBI1Nr+znq9SfroxTSxwzASu23U2vcX7+wjvz1epNVavl6j&#10;kxGlli+Zja6JMiup1Om1rqbjXXnq9Ras111fUvKJQEVtzkDQC59gGgJPPV6gJzGKlcMEdOwuzMFt&#10;2te5H0W056vUGIKpWimddpJAsbEW7/Vr7Oer1ZzSwzTlmkKSyKZAoAIvr7fbz1epilUQVNnX7J1U&#10;/r489Xq6CyFWqYwAoI+ontz1eoSMqYcuHhcRc75WBuuhH7deer1GAhmlnp2gmisPJQr8S2mv0c9X&#10;qmthqrRyUst1SxX3CRo3cAg3H089XqiNCwYiE22MF7WIFrXJ+PPV6kNmpZgnm04XfECwue4tYi4H&#10;3c9XqCatwqqqCKiUW8vWPsdxPh4dj7eer1ZKmBmPk7F8+KxubLcEe9f2G/PV6kNUU8yEGWwNyv0k&#10;ePxHx56vVgMjWYOLljqT3HPV6uoo2kcKPHnq9S3R4afDiaZA5UWAA94H/Efjz1eoY+ldNWYhjsEJ&#10;XaZ2QMxIBJufZc/r9XPV6r9+n3Q3GsSyBT4lh6CVniBuV1BGlh7Ce9z3H0jnq9RPOsHTnH8CxJ6S&#10;up2E8rWjYKWX3u9yO3sHt56vUFlD0txmsxw0CSmNqYhZdL2NgSoNrG47nnq9Rn8p9Kcdy5GtZ8te&#10;nIXaRZtxJv8AG1/4c9XqFjBOqGYssVcaxPtjEhLIDYq3s+i36nnq9Q54L6z6+mrThtcnmxxIwCsw&#10;JZr/ALzG/wBx0+7nq9QyZN9VuFYpXRV2OyxQgApGFsbGRgu24uTb46XHx56vUPeW+qWCVkXygqRJ&#10;UpLIWYKDaIm6m3axHc89XqGHE4sOxjB3ggkQRyAEXtci9yTbx2+znq9RaupnTyiqJFihhVDIqMCF&#10;91QO5I7Xt8Oer1Ev6j9DMGxkPX4hEwNljVkawLXupcDvY3tf489XqALNvpvwwVcKsiR0sUamUsCA&#10;WsC7A30Hj8Oer1Mk3pdwmpr0ScyBFVWjEd9SD2topDeznq9U1PTVTS1s4gQbyN3vJ9hVHZewt4+2&#10;/PV6usJ9OmFz4hFDWUk0yqGcLExUlxe3cG4Ps56vUjsy+lz35saWGRZ5bJHFdgBY+II2/D29uer1&#10;K/oz6cUx3Npo6hNib41kfbcg3JK2t3Oo8fb7eer1bNfo86PYblOmWSjp2hhiQIAddL6H4jvz1eq8&#10;TpDhlPTUryuLrtLhiLaewf0fTz1eoQMbq1DbIBYAXPst8Oer1AvmOukjQM2gNyutyT/b7Oer1ALj&#10;GJ1s80sEoBQ2uDcEKdf4c9XqDySb3xZibbkjGgBW/jz1epprMVrfmvlAQwYgjxFhbw1/Uc9Xqnwz&#10;UcIuiGVrWYHQg+3nq9SbqKirXEFq3XdbRB2BbW2nbt489XqxRMkEL0cq2lvuA7AHwN/pPPV6uazz&#10;MDT1AsWZVa1iSPab9uer1JSeKsknke2wRttUg6Ei5/w6i3PV6lNS1Ea0kcktwb2JHaxtfv7L9uer&#10;1Rq6io4QK6njutyqnuSD+t9eer1NkciVF1YkSqGsGsAPbfX4ePPV6sFLXK8TpFLGSzFG0JufH7ue&#10;r1QaqCZlcRqgkHuqdQCP6eer1SEmrWENVUrtUK6sBb2WB/P8+er1S4DNBBILIF90udSAQO/svrz1&#10;eqDWKlPSl8TqGKVDKsaIARtv3bxBHPV6o5MMktqdwUdxHYAC/hYfTz1erlsjLy09TIFCkWItcm1i&#10;Po7Dnq9WUTLJBtqZwGfbqFNgR256vVAnpoYlYyC7kK2gBBP9HPV6k8kc8cTySG4Zy24kAkE9uer1&#10;OMc09OailRSFBIYsAQB30P589XqgT0EMUJoggZp41964uCex0Xv37e36eer1Atm7B8OqKc0c8Zlm&#10;gYgEFQpJFju9unPV6idZgwQYZiE1a1hT7ZD5K7TZrWH1afrfnq9ROMz5ebEaxZHAaOQMSdpG0km6&#10;X+sc9XqId1Ny61LJveDfPA0m0gWVgD7t/iBpz1eoKqiI1MtLBiatE8bllEUpVSRp7wWwP16ePfXn&#10;q9RuMhtHheGriM7uPNAUAEAgLfub3ubc9XqGnKOZ6oRiokgaaEN5rxAbiSDuHu+Iv4HT6uer1GKw&#10;zMeB/wArFW8+xqizJEx2m7EmwHfQ89Xqf63McldCjRyCArtV1jsA6gEWI299LE9/r56vURDrDJMZ&#10;mvESu8qxXS4BuBYfnfnq9VdufYq9sTkqaXylpiCFj8o+YLaAs1yCD4AAfHnq9QCz0FY9Xup3jjXX&#10;cpNyDbRrDw9nPV6k3imJQ1Uq0zvdI0s7dwzA3Bte1/Dnq9TE+/yCIYncg33Cw09h9nPV6uVPTUGI&#10;uYniRqmAnwNwD2IHx56vUu8FWKJRPHYkBQAbaD4c9XqWddiawGKCRDGakbbruIOlzr4H+/nq9XKP&#10;E6etgIrUCFSUS4HvDwIHhfnq9TlR19LHGarySpLKljb67ePx56vU5xVlHWpJG0Z9wl/C5IHj256v&#10;UncSCxoZawBLFSp0ACtqLj2c9XqTy4e8lS0NPcQsb7m7Gx1sfh356vUMWA4bRVFRHDO4gSMGRSt+&#10;wAFibW97wvz1eoaUqKmiwdKCjTd5hsAQCFJ7EaG1u9+er1BzmXG/lGGHyBjI/wCicrYqoFySba28&#10;LWPf6eer1A3VOzSKliUADpvUq1jcAWIB+q3PV6m0iSgJhiiIOhG6xBBOpFrjnq9Qh4RRTwYccUW6&#10;yRstgQQLeJPwtz1epcQl6+sDof0yoCLaCx+1qNe/PV6nCPFsafEX8oJ5aKiouh3DsXv4EHnq9Sup&#10;RUU0EqvL5m+7aG57AWHu2/X489XqwSYlSrRLh8KBJCwsQO99AR8R2vz1eqRhlVJhTxRPKZi4YyMw&#10;7i5Iv/Rz1ep3rM0zzVRxemPlLcLHB/hvfcqsbmxHa+o11N+er1IzGc8OxFNRgMyKxkUsQ24XNgfi&#10;PHTnq9QeVs1fisnzU4vuVWt22k9hrqQp7nnq9WCLLNZTVEUtXUBkkIACDsbWN9T3v8Oer1KSgpKC&#10;lqposRoYqiVgHVpAQVsP3dpFj46g/wAeer1NVJWyyUSiKIK6l2XTSxN7a66DTnq9TTXRyrVskMAM&#10;Tr+8LOXPiPYD8P289XqTYo9yKIku6nswuBY32/D489XqzQTVNR5ivCipHL75A73Hh7QL99fZz1ep&#10;S1MdO7U1JRt5hnYO2gsgHt9lz4c9XqRuYpMRq8ZWmgVdvve8qjdcm1r/AB56vVBTDcQjqS8pO6FB&#10;7u29ye3fx56vVPq8BWKBWKebJdWNgNCT3+I56vUp6LKGysgqveHuuCtwV1Op8dfZz1ep2OXlpsNS&#10;nMYkV5GuFI7XvYX+6/PV6g+92nqp5quARmFigFhfXUW+Pjz1epOYrhtdWgindTvjs5Yan6xax+rn&#10;q9SZmw2oqYY5ym8ohDKAO630F7c9XqQWMCRZY5ZktcAgWHbtYjuOer1RaWSnionSIbWLte+tyR37&#10;e3nq9SPxE0kMLx6AlWJFu7Hsb/Dnq9WOaaoenSakABJWw/wrfU/r38eer1f/1F1h60r1fk14vDI5&#10;KswAuv7Dfnq9U3E2w6jaKnfSmYsCfZYFh+79XPV6mdsR8mOKOpQIjlvLe3ddul/ZYjtz1erFhtCn&#10;8yjWE+ZusSdSCy3uPz56vU4LNJ5U7x6yBmexY229hz1erFT4xNhtQ4KRny9hcg+8wGunh7fy56vV&#10;hxXFqrGcTDT/AORCllC2B8Tr7D2HPV6nCLFJkm+UxAeXexNhfcpBsPgRYfnz1erFPSU2JwpMVZvL&#10;ZlsbgICdCP19vPV6ukxqmR3pqZA/lqUvYqA3gT+vhz1epRLDT01TGjMLlVIsASO+lwTcfDnq9TUl&#10;G02IzyB9zXKxqXIK6G5/Ptz1ep1lp6NQshktK8a2GpBYHUH3fp56vU04bWU0U4q6qLy55GUbAdB3&#10;BPtPttz1ep4Hycaxy05KmR5HcAEBiDpb+n4c9Xqz0tZPWllUbXe42sbWHt+z4689XqwxUk9Terpw&#10;tMqXhdSAbFbnQdrH289XqhVMNMaKnlfdvXTaOxufr8Dz1eqJi8EcSSxQOWSRRa9gUYjT6ux56vUF&#10;2Zkkr/laGqk2vSyr5QUkbpLW96w94WJNmuOx7jnq9SexPDTK8SyG8hEhLXIGmgJ+Pfnq9Qf4yipu&#10;oS5DToAHF2sQe/wF+er1RYKyhDmkchgkdmbb3NtTf4nnq9SDx6aOam86UMPK3mM6hXOtt3tt4A89&#10;XqSVD5dVSUwxFAJ2U2I7L7RfQ2+nnq9TquEbnZ8N95FIZjc6HxBv3Gnt56vVjfC4quI08zjaUlmF&#10;1Nwy6lO/jfnq9TPhcLV9LDRwkIWZtAAWBFxqb+Olv7eer1SI5psIrpaXELGndyhB18Be3w+PPV6o&#10;uJ1dBWVjph6BYFswkuAAUuCPv0/u56vVGrDSvVoYpGdVVrWNgQy+8CSe4JNhz1erPgdLHh1JpKE3&#10;OI4lYXIZhfcwsbgXt7B49uer1RIvMSnNbMoBVTuUWuTc+9ce3wHPV6oOF1Eaxx1U8d41VrorC511&#10;JutgfDnq9TdPX0S1BqIItsUIcKXsx3a3sRYH6uer1J+nqsHXdTPGy7byBja+7wP0G/bnq9XDD6qh&#10;dpIq0XmX/Jg22n2307gc9XqZYooErXlJcxhvdFyoBPgp+GnPV6umoVlaoIJd1AsRY9zZt3joOer1&#10;Nq1VNTAQ1yGIyC9zYFdt9unb4689Xqj4lNuMqst4yyWY2BbQFtf18eer1JaAxQVSyIC9nZVBPiLt&#10;qexAB7f0c9Xqa/mDG0kUcjMzGQuug0Gulx7dL89XqT0MlZDTOcTJcXLXCjQE+6BfXTQE89XqmJV0&#10;hhanN5HV1JNraXH1XA056vUIeH43TxYcsVSl4YmO0k6g31H0c9XqX0WEYbjSyyRkRv7vjdGt4D6D&#10;z1epzHT+enkjqaba0EqsrrpcG4Fx8Oer1DZgmU8MwzD44opQZ42DAnbbUE2trfx56vUpa7EGWgoc&#10;LpKMJZmcyi92ZbgXFwLH4Dw+nnq9QbY/htXXTNEzGGN2N01O65F9e4I1Fuer1LzBsEwPLuGRijop&#10;J6kkeU0EioSR3DAjU6HxHfnq9R6uhuIUeYaaGnq0NOw7brEEgncpNzfnq9RrcEyVT/MtW0g+3vRr&#10;HSwN+w0156vUdjJ1OuBZPixRUSn3OqHb3va4+J+nnq9Q45dlnxna1QwJdSVANrEDx+kc9XqX1Xgk&#10;2HUEdU2gKgam5JJ1F+/x56vUDed+puK5RnFMkRlSPttFj9/s56vU65P6yRYi4StDU4Rls9+xbwJ+&#10;HPV6jBtjFFXwqaWZXJBN7gkgdyTY+OvPV6gQzXjuDwzywOwLlbFlIFh9Hs9vPV6gYr870LQvTQuo&#10;KbCPeF7jQj+znq9WL/ORBS0Yq45LRRISQDcg3HcafRz1eprxLqtDI4ePayWbcQbgfX4+HPV6kDT9&#10;RpoqndOLRPuYW7EHt93fnq9SXzLiFJiDQSwEbBIXvewI8Rr489Xqd0aSaCGaNGYCRb2FgFANgPrt&#10;rz1ep/p48TqSlWCNot7p02g89XqeZcXkpaMUcgvs93TsL6k356vVEwfEY6COZJLFtxIuQLC3YfVz&#10;1eoIc+5+go2C0MitJFcgEAFFNrG+29r3/Lnq9SUwbHMQxGrE4k3+cQW3aga2sPd9nPV6h5y1j+FS&#10;wSUUARHRBewANr21+n489Xqw4tj/AMqfJVtocHbcE+9Ydvhrz1eoAs0ZowzAKGWe4jljbcbNqSfH&#10;22JJ056vVW11T6rVmL5mnwuCSSbzGBLxK7qRqDvtcDwFz8eer1BDnGrw7LeVf5vKpNRUSXDi110J&#10;IPjb289XqL1g3VyeukShMLrvdjvX3grAmxuSBYnS3PV6l1mzNUMd6LDJwyMYmlbuS4HvW8O5PPV6&#10;kFUUDYpiEax1Elp1kYBgu0NbRrAA3A7C/t0156vULnpy6U5qzPnKmxmOOWWkppJFMpPuCxsb30BB&#10;1vz1eq/HIOYMr5ZynU4PVSr5tOgCubEBbHcDz1eonGH+pZMw9bcGocFvIaeriSZSwC+T+8dNN2mn&#10;t/Pnq9WyB0vxmLFcFSaHS4Bt43uTz1epyz9RSYnlaqh0b9HINO9iLd/aOer1UcZzmwvKOMRxYg2w&#10;pUFWWxvIBJZSRrqRa5+nnq9R9OiefcFxClM0MhUK20AkHWxOnw156vUbPDcQwbFac09QN7nUHT4/&#10;Xz1eoMs3dB8nZtLvimHxTGXx2gH8rHXnq9RX+qPp8wzAqdavLFKTKqkLGqA7V8P3fz56vVV/1T6G&#10;ZqzPiHykqyUvkXsALKS2jFiQbgDsBz1eomeaejuJZKx18JzA4YwxOVdbBQgBtre17H23PPV6g7wz&#10;OPTKgmqDildfZAY/JQLuBW/gT2b4a6c9XqSTdWKWhw+GPLEipKGZybg2F9FGgsbDnq9QR9ROvec8&#10;xPUYTVVDTQTlLh5C3lqgvdV1AJPcix56vUXNsdgq8S85iyyP7oYi2gt49te9vb9HPV6n3EMVopEE&#10;FXUp5isJAGNvdAB8R4Wvz1eoM8z1M+O1LTrOFSWyMGICqFuQV1AuR7NTp7Oer1BVLQT0VH5zsxDy&#10;DY4OpHa30Hnq9TlhtM2KVNNCXYRQl2lVSA0rG/uhrHUd+1uer1IbMBxKggmxSkheoMYcMiWLbSdQ&#10;Axtr7Ljnq9WeHK87yU8iozFf0ii4IUEdgB489XqV4wLEZ4YI6fd5bsN1jtbW97699bc9XqkVGWqm&#10;SdgnmpHDG4JR2FnNwo923bxvpz1ep3ytLVYLFNS107AKoPvNuBt2BudAfEnnq9SuxelFTV00E7ed&#10;I2w7VN1AJuRz1eocMbiNRluDL+DK1NNAPMYAWN2XS47kDtY6fR356vUYX04YtmTJeS8yUxmIbEKV&#10;omFtpAUb9973vpYW19nfnq9ROMxYfWYdiLY0Gk3TrvmBv7y7ri4PYm/jb4+HPV6k/T47RZdc4s84&#10;aIS798h7biPcB8Lad+er1L2v6mS11fHUoULI9xbQaD3Dp3t/bz1eoScNz3R4lSRYY8Y2q7LICAVO&#10;7u3xGvPV6h6yN/LKarho2iUKC2xUC2sdPoF7aDnq9Sk6nxYglXSwZYUIqOhd7XDEn2DuOer1CDgO&#10;GVjkPWz7GCMWjNztY6A27W56vUPGUcRnoYPlXRqiQSErZb2t8ewF/wBvPV6jHYDmBY541q6a7gIz&#10;MdQwPh8Drz1ep0q+ptDgAdaeo2XNwFGoOuh+v+HPV6ltlTqlXZgwSSomqkZU0IVgHY66Wvr9Nuer&#10;1JE9XcQy1USPiM5aEr7t2G4G+lteer1Cpl71i4LRU8PzXlyqLjS6knta556vUbbpv6gciZnwdpag&#10;/LO24tuICqB2Gvj9PPV6l5SdW8nyOIKKsjJLEWDrYn7+er1Cbh+e8Eqo1jMisvfSxsOer1NddmbD&#10;qyolWKZVBvY+APh+v089XqDbM2OUcbx4kJdwj/RkC1ibE356vUVrOmN0WKVJnVg6KD7t7an2c9Xq&#10;r06x0uZIJ5IY6l4ld9CBcGx3Dx9vPV6iwL1iztlDEWpcQBZJdqwm1yb9yfZ+vx56vUNeWvVGKCv/&#10;AJFjK7WZFkEjW0B1H1H+jnq9Rtsj9asMzLBA2ByM7SEF2Y3BIv2B7fQP2c9XqMdlfGf5vFFhrDzZ&#10;pXd5ADcr+3nq9Syos3jC8cWmklsIRa1yBfsLj9e3PV6s1ZiWHY7JvQnzSzX7AX9g+J56vUgM1YVS&#10;07R1hi8v3GTW4AB/br+fPV6kigwOhq4UglAXbYi9iD3vz1epa4bm+nq6eWKqbeqA7bdidbN9PPV6&#10;kTjk9RTV0eIYYwUraQEW3AHv37Hnq9Qw5Nz1XVlJtb9J5NmZ1ABI+Px56vUY/CM7xLhEbs225G24&#10;tc+N+/PV6hCwHqfSBBSVTEPqFJB1B9hPf6uer1K2pxbDq2jMgkCuBcgW/h2156vUiKKM4biZrYWF&#10;p7MxLAA2vb3T91x8Oer1D7gde1TDE7dyB43H0c9XqEEKlLeQWswuRoBz1eqsr8Tvodljq7kLCMz1&#10;VHGZsFkaZr27AG7XPiLAi3s19vPV6qk8n9a8vZCyrDR4NDJLS22SObEXPxJ/L6Oer1IzM3q/osPo&#10;xWYbg85Ed0YMincAfDU/nz1eonvVr8S/+pFZQSwYQ15pLug2MAq+HvGwJI8fq9vPV6mfA/xJen/V&#10;2ebC8SoFpall2yK2ywt2e7Ejx8Pu56vUYLKmNZFxfBaB8BRyrbi1mD3b/ESFAKk3HfTnq9Qu9L4s&#10;Doaqujx/ZJTTAlb7blmuvt0I/Zz1eokvqu9F9VW4JU5i6S1DkTAyOioA9iS1rEm+2wFwb+JGhPPV&#10;6q6+ivqx6tel+sh8utmaOnDDyZd1yd2qlGJsT27G3s056vVdx6XfxVulnWL5XDs8p/JcRnlWBY6h&#10;wQx3gK99QBc3HsF72tr6vVYf6jMpw4nlD+fZLqYkr5EBimSzAkm5YMpBOnsP7eer1UqdU849ZMs4&#10;7TVyCWWlqwVnqDdVC6g372JJ7n7+er1E26ut1MkxKPGsLq2ECtdVuxUDabkkEXF9NL2156vUoujV&#10;b1LxSUJjcQeIgm4LHUkbbqUvYjuS2n1356vVN61pm7AMOXGcWjV6Kpk2Rx09OVeygFtzfvG/iANL&#10;89XqYOnMWC45l+nxLAgfnFaVh4EELqrdr2J0HtH089XqHzC8XrM34O8dUjtLEWKKSGJA0IuewBHY&#10;89XqjYVJlrHsOxXp3jciSV0nl1CxsA2xveVVYeIvfvYfw56vUB/RnLON4bjGOZZ2Ammhlnm2iyhL&#10;EB7d7aW+4c9XqF+nzDVzejrM2FLM8QwnEYa6Ym+5fJdwAG09xjY/d7eer1BP0o6z4ln/AKfYnjOH&#10;s07YXTmonIO4ixVbsDqQGZQT256vUBOWPUHVSVlS8KQVlMjMzpLZtjdm8CSLm2ltfptz1eoweVM3&#10;5M6rAYNhdIKetZWJaPVUXt7qPciw9p/hz1eojnVzpXhWAZ0rMGhW7ljLNKALsh0BIv4HQnW/PV6i&#10;OdTeinydczVrtKrWaNrHU/DaAPdvrbnq9QB4/h09NQPQuLGOxGmpPb6Qeer1BPLhRgl813uQ63Fv&#10;e107/lz1erGsML1vlKwjnLAi9tAD2H0jnq9XBokgnPnxCQu11uNATfd27Hx56vVHaNat0padDGoe&#10;zML2Ki5J56vVIqKalpk2VYaSLa7K1rEMAAo8NL89XqdKKhjIiq52IZtg22+yBoNPaeer1SJ6yhNY&#10;/wDMAQlPITGbkG7Dufu56vVDkxZoZFlufLQNp3DEkafEDnq9TyslXDi8M8sJKeWAvbQMN1h4jXnq&#10;9S0wWNqlTFUxXb3rXtoL3+nnq9QlYa9JDCl5b3GoHg3h93PV6nelkhjrPlJl0JDFrj7JPt+PPV6u&#10;dbClWjU8UTqqbo0dDYm41156vUwwYfQ0OFigE7CWGKzNJfdIw7E3uL27+Ht156vVJwuERqBVtZrH&#10;cbDnq9UmpnpfOFCLR71HvnwHtJHPV6nkyTS06YcCECW3MRo1tQfDnq9UNa0M9lh+xf4lrajnq9T1&#10;OYa2jEkp/SrZgl7lTce8fr7c9XqbEeGSpk81jL5ZXUnXcQSbD4ePPV6nnC6WmeqvuEmzVix1sbkA&#10;eHPV6n9oarDJo6ishUfMBm3HUEAaeGh9nPV6m6NoqNZaqnjVXqWX3tdWI9nPV6krhzYjQVM1Fiso&#10;md2cLYWABOl9TqPp56vUqWp46yi21EjXVohuQEbQD79iACdO/wAeer1PKSYfVyVKxOyoLpCzqRqe&#10;xIOtvhfv489Xq4b4YE+TSK0cYUMzBSzsB72oAPtNvD49+er1ZKypmnq4KaNR7o3Bh43Fxf489Xqi&#10;y+XJJTz1F4xAW3i2hvca/G/PV6p74h8zXrFSXVfdXf2UG1tQNdPo+/nq9WXD1rK2tlpZAsQpQdWI&#10;LAXtuA/wk9uer1OCVElOk5jF1uqgj96/c9/D+HPV6ntKeNXSeqB9+wG392wBubeBPPV6myGrjo4q&#10;mQofMk3CPsdvsY9r/RcfTz1ep0o8wYY8t5LqJAqsFA7gAHw8Tr7eer1O1ZLSmNnorMq2LWuCR9m/&#10;j2GnPV6m2lrYXjSqLaQSFAptqDqfy56vU1rXUhaV4mKIzMxXW5+8Wseer1RYKXyK9ZYm9xQrkXGi&#10;kdh2789Xqc6bEaePFN7IpjS4DgA2J7ePhz1eqLPiFPDMwmDNq/mMo2lgdFYW1sPb9/PV6ueXY5Eq&#10;Jpa1rUoQCMXuQe9zfQg/ePb4c9Xqy1W4LSkEALIWDdgbixFvEAa/n356vU7SyUlXAUdFsrC7aXsd&#10;NPu+7nq9SY/l+F4ZiCnfudxdgbEAgkpYG/bnq9UZYcUnrQ+KoSzOswU6FVsCLadm73P1aW56vUpB&#10;DAfMlmJDWIVLXB11ANrdjz1epvoqVInheeIyU8YNza4DAkgAdhfnq9T1UT1ldJB5IK7GYgnsCdPh&#10;ew156vVIhw6NpHmqCNhuGHtYjQgeB+PPV6k7OlNSMEjkM4NzuNgRb2gafdz1epwwnD5JUFXM7CMx&#10;lPL0CjdcXNtTYdtfq56vV1QnD8MjbCXskaAlSdpsQdCNCLE89XqhDF7SRtGAjKQL3B92+pPbuP17&#10;89XqbcTo/nq1BRTPAA8bmRdv7r3Km4IAbsfHXnq9SrqXhq6pcQRwJGIGwDQ+N9fC+nPV6oFFT4ZT&#10;TGuiRzUSlwbEsCGNrBbGxvppz1eqLHh2HwFo/wBK8MrFnYuQQfEAm50v9Xs56vUzItJUyopTzdzF&#10;FDNbYFOhAsbkW9vPV6uc2D0lCjkv5jD3g24ljc9gbn+wW56vVHrWrTTBa0XV7DUHcV7GzaHT6uer&#10;1eGHzLRR0E/6bYhC31YKB3JPt7nnq9TXQCknqaY1e/yoWN9htZW7i9j+fjz1eoS8Hko5p4aemQeR&#10;C5AIHvFzY37a2A+rX489XqWtLHOtDUVlcCgDGxXRiASAfhpz1epQ4HWVc9P+jd5IUIDbrXs19Bbu&#10;La689XqVeIBsLqY6WiUuxhaRJQQQCbWUjQ3F7W/Pnq9SRqakVGJNLWnyQ5UX7km1uw8D356vVxpp&#10;YMNxMtJIu2VQq2sLW9n0/wBPPV6hHirsISQRTAiUBBs7k7j7rfQSRz1epuSsw7GcLqJKSWKSaOVo&#10;2dWBG5DYoO+o8fHwOtxz1eqRhVWQ8lPHsM8aqIwwsAWuCSNL256vUsIkipVlqXux8rUC1iVIuQNA&#10;DcaX+v289XqUqrRRUkckdRvSa7qwB1udb2BJ+J+nnq9T9gteMTR3xAEJEFEaAi9/C3tHjz1eoVcF&#10;xGngRFkdijsVW4udxPYdzoe/gNeer1K6evp5KZBURkSoQFb9021+jXnq9SmhxynjxCD5mmO1GT31&#10;FipY2I+K29vjz1eoasGrMPwWiWtqDulEjNc2IBcAWH1W7+3nq9Rw+muc4KqSSlofskR7wwtc2sbD&#10;2Hvz1eqtj13dNqo5uOM4fTtBDUAyS2s251sLqRcgfD+8+r1Vi0VR8jHIsExhSQhCS2qliQPiLntz&#10;1eocchV4wmVKapk8wbdQzA+LEEDU3N+/9HPV6jYdIMRn/ntKQSY7szWOliCba27HS3x56vU1+rXO&#10;y0WT6yB28lp0dUC2uwtqOwsba/fb289Xq1kM84lS/wA3lMs13mZz8LA3JN+xHPV6g2fFoKUmWBla&#10;C4sDpc+P1/r4c9Xqh108FRLI6t/pQAZLXAsdSNxsNRpz1eqFhsxr2SKojARCS5I0se1geer1T8WJ&#10;ogVw0hySDbvZfCw9n089XqY3p4fIJgcGR2a6nwC89Xqb5ZJKlfKLBVS5W4tfwA+rnq9T1h7yq6e9&#10;5zKrEAi5BuLEfXz1ep0eqpauvBe8ghBsWPYkai3a3PV6sJWjeSV42DIEKXGpG7Tx+m2nPV6pVHQP&#10;LWfLnVo190+zTXX4/r356vU1TwGIuzEedTjW3Ygmx+4356vV0MOkUGu8xbwqqqCLkE6gkeznq9U0&#10;z/ODyac7mAF9BZWAINvrN+er1YTT0VNTptn3yxAHsPb2+o89Xqx1hkq5vM92STeRsAI+0O99fv56&#10;vU11McXzSBAPMZgu0H7JB11trz1epygnSppwZHRCxJPiWOoUkaduer1RUxJkHlsAxUkkWAFh2J76&#10;Hnq9TZ5xncgOQztck9go1/v56vU+U36abfUMVsSAASLKex+g89XqmRyS00kUisZD5gG1h2Fu+o9n&#10;bnq9XGpocOnb5ihdt8khNu5Jv4j4nnq9WBsSpaiRjXR2dSwW1ybg9z4d+er1R6/EqmqZ6e4UgIlg&#10;PtD2n2nnq9UWB6OnJgm2v5bg2PY+H12+7nq9TdJaWVmiIRW0sTrYm+g/Pnq9WXfTlwYjsUCxOl/u&#10;8b+3nq9WYUCeSK1ZF8q50OjD2C3xvz1erNC9TTyx1SMGaxIIFrX7fTp4c9Xq9XmpgmkAXaJO5H7x&#10;79uer1P0j4e9J59UhY7CQNpUg2tp7fbz1erDHFh9GrzMrujqqpcglSfZ7Qe1uer1MVROFkhhlQBU&#10;Ylvje3f6Oer1OLLBTkVFHICqkkKACRYXub89XqwfO0bOsFW7sgJZjcm5toAAdOer1Z6fCpKqkNXD&#10;H/o9rO172190n+nnq9UueKlp6Fptn6dnUADsFsbkfs9vPV6oMWNIlYlk82FNtgwFwfb9/PV6p9NU&#10;4dPQSxYg20tIZFsBf6F8PHnq9UerrJY6mGnqGDFAbvYXZSDYn4jnq9TpLjFFHF8u+4FtltNT4Xv8&#10;Rz1epfZZxme60rW8k6W8R7Pp0Pfnq9Rm8t1NLDhwkrk3JCyhVRSSFv8AaNh+vfnq9Qh1lDQYvTpS&#10;R1BpS00cjGKyyOFPibEG48bfDnq9Qg4M8ODS1UFOP09RGty1txUfZtptDfGwv256vUL2Q8t4fLTp&#10;h1dI0hcIXeRRdmsSdAADbxNh9Hbnq9Qz0b4VgtLA1LKrFXeIgHxAJtfTUdrD489XqWyrTV++vlK+&#10;WEuhABCsO97jsbWt/Rz1epM1iYZhWH/NYciqKhtSb6uftKpt+XPV6m7GsYoiIaifVYbFjcbQApO3&#10;sP289XqBvM2I0NeJqCmY0w3lrM4O69idbXtbsNLDnq9Su6Z4VHJRzM6mZJWXbtGiqdNfEgfHXnq9&#10;R08v5Ojw4w1NHtjDsFIZSdDr37A89XqHXCMAwo4bNRV0Ql0EbHxNzcFfiO9xz1eoQqSbCcFhSniD&#10;PLtNzqrBTfb8fr+jnq9SXzdj1TXUgmY+fWMSImKAAIDovsJ7X9unt56vUhZMszS00cbQ+fVTrKfe&#10;IUIL7rfZNtO38eer1I3FMp1jYOaGoKtUyncgH2iACAvx+rnq9RRcwUrrVmGOEQy0xCktdSCTe5X4&#10;9+er1F1zlja4Qs/uFSUZixvYBmNj+36Oer1FfxDG8PWQz10m2VixQ2strXGlxz1epNVGKRV8b+dK&#10;fKkO7b31B8BqNTrz1epuo6mDzD8rGWW4JYi48ND4689XqVU+IYfHUxVWFwfLgl2KIG2gWsVue4Px&#10;J56vVy+cpsRpN9QQAAVNwCB4g2v4e3nq9SaaWkhw8yxLuZwy69r3NiPo56vUk6WoCypRyHa4953H&#10;71vbYAX/AFHPV6nxavDljadJNssgtJ7bd1IJ56vUkZsZWWlM1NOZXtYSGxZvbfsNfo56vVkoMXpp&#10;KVZZT3voNDcix+PPV6sgqDT2kwwlJkKgm9ibnv7Oer1KCtxIUMqoW81mtc6mxbuPboe5/Zz1epY4&#10;Ji1TNCkkFnIYoBftbU2+HPV6lHjLUiBZofcbTcwY2J721+OnPV6nnDa8SKtJiBaLzmBVF07DuTa3&#10;fwPPV6mRTTUFRJPU2k3j3RbuCfH4g89XqjV+LpJTr8qABIT55trYdrXHj2J56vUh8TnpiBOihCWI&#10;2AAd7C5IHiPZz1eppqoqimvF57COQC23UDXVfq8eer1IOup/Kqfli/ug/UQfDnq9SfxGjqKGaerk&#10;Y7T2QdkNtLDueer1MNfhtOQZZmaaokK2sSAo8PDnq9UNpKWJxE6+Z5bANYm4J9v0c9XqVOFyUUaM&#10;twXbXXUA6256vUlMdK0is7I2pubW8f2E89XqTy4jLV00c6Bo1VgQg8WA1Go1sOer1QKmmpKK8UyK&#10;skj7zIL7iNfcGtrHx079rc9Xqm0mBST1UeJLZzHIBYkWtqRp3Nuer1P9DTz0SipjF47OGXxJY+Gt&#10;tPDTnq9XvkIqrCJGqwJGFzYAg/Aaa6c9XqcVheCghMcVr+4wU/ZA1BufD2c9XqVflM21l/3OwJ9v&#10;tv8ARz1eqQkeGxCWqm3QysLtZzt2gaWW9gddT4+Pbnq9WJ6oxzLOLNCBYXA1PgPr56vVhSqKTByA&#10;QrC4HYa/s56vVIkNJVMXkudl7HTQnwHjbnq9UekfE40mEgAjRib27INfv56vUocNopcQJq5WBUXe&#10;5sBbwt7eer1cDIkaefCCCAb+y57W9nPV6u6FxTMa8TFnkUKUNjqRY/H6uer1TIa+KSOGaNbupNra&#10;gG3f6+er1d4VTy1TncDu/SXYX9t9fhbnq9UuiWVHZI0tEgBux73PgOer1OcksNYqrCdrJa/xH9nt&#10;56vU6Gvw+kpvK1aTUr8CNSbn29hz1erBidYuKCOnjnJZHU31sCRoDr256vVkrMRpKd445Qd9gtgN&#10;12+rnq9WGnxESI0B2sNSENi2nwsdTz1epNTxws8qTXux7DsL6C+l7jnq9TNWQpJQCmiumwWDXuRc&#10;6HXnq9TE1O0NMKd5ttxq2lzY+ztrz1eqDVQpUstPTsFe27cBpYEaHw1+/wC7nq9TtS4fTUkCP5ep&#10;a49hX2fVz1epzqMKp50RqcMrFgdCQNpP2dDfnq9Rjcm4RBUYXDS1CNu32XaR3PtuL9vEEfRz1eo/&#10;XTHJyhWikiIESqwa3u3A0BJ8R+vfnq9RnVlbCsGi+Zg3FA7EHUh28N2ptcaeznq9RYOoz4rUZkbC&#10;T5rtNE9WLgCOJUAupcAC5GoUkk6200Hq9QNWijo0aIECRjuYA2Jvrr4c9XqFrJr41LQbqSeKCNyF&#10;94WsLlTcg63H6689XqNFknDaptlDhMhiZJDGV2gIGI7nQE3Hx56vUa3CcEdY49qAQRNEk3iwufet&#10;bw8eer1LzKuGPSYyZIGKq5cLc2D9zoPj4nnq9Skqsr4hHjDZhmjYwMhQx9wCSPeJ7gr92ut9Oer1&#10;JPHycIqoRGFUlgiyMRbTW33c9XqljOFDW01ThrhRuLbQgHu9xoNbajt8Oer1JeXEcS+VELMCoZGC&#10;m6uVGlz7L9/v56vUH+esS/msTLLMkTxAbR4Hwtftfnq9RcMRODRzTz4iAqoCFNhYue/t056vUD2M&#10;YjBQNLJSOrx1EsYUofdBICtu9thpp256vU34di4grv5TUoCjlQHuSQRcnaeer1ChiWaqelwu6/p4&#10;yFUoSCQo9nw8eer1ME2M0WIUtPNh/us0nli9wLA+8AbWJHfnq9SexStlh8+qREICPuuoIa+gt7vc&#10;e3+jnq9QH1jxRmorIxa4O0KdS172Hfnq9Qf1r1Fe4qMSQhkQhfADUa/GwIH6jnq9SbrY3qaF4XJZ&#10;Y2BjQqbgC+p17Entz1erh57KoMqbGuiICNVJNv7eer1RamCTDq1qqoqI5IRtYKqkEEd7kkjU+zt+&#10;fPV6m41ErhxPucsCFYXKrc/s7c9XqhPNUmaCSlcebCkikD94GxJZT4G1uer1ZfKp6tfOiQqzrpGR&#10;qtzoB7ASb89Xqm4cKhKmOjxJ108uUNtFrg2C3sToBr+R56vU/wCGYo9PjE2JU8W9JJXkMSAG6Ekb&#10;VuRp9fPV6hCxeoatoBiVPFslQqzqQL7TpYWv2Hs56vUEWIxp5wxCEqiP7oU97t3JH5c9Xq7krGpq&#10;eWGp2GR1AQ6AAMCoJ8TYc9Xqfsp4iFxBEqiPMhHugC4FhYE+0DwH0ac9XqMFgOOy01ZFS0zb2IBN&#10;xYXcm6k66fDnq9QpjZDN51XsjdwoAvuBJJI0tob97D2c9XqMLkrFneGGjDJA0Csx3jUkEi58BcfX&#10;z1eowmH11NJQU+0ea53LtOpYWJuB7b89XqD/ABuFahQmHoUjUncrBbEAd7/Hv9fPV6gexlcOwGIt&#10;IxkYguoFgUB1Nr+Hhp489XqDSvxxKOOOencSs7CQE3BCnT4/r9PPV6gpzRO7Q009U6zge+ykXClu&#10;4PxHfXnq9QaYjhMEkM8VeQ0ZZWUE6aEkEj/VOo+Nuer1OuBJh0lVT00qsoeVQGRCx3MbWsL6eJvo&#10;Bqe3PV6jE4LQYdhbeU5ISM7VLWDWBJJ0uLHvz1epc4DitDLPKjPeRWIXUliW/ePwPYc9XqUGNYnL&#10;htIaWcGQAnQA3B1G7x9nPV6gWejkgiDVLefNKQ9wtyqsLhfEaXAJHfnq9XHEsHSGjVCA24sOwLIS&#10;P4Ei3PV6uGVDhNLLI8EqGTaI5SdLAaaDwNzfnq9Q+ZMxGlo8HUPdwxKqpsDcg/pGtroNeer1LHLp&#10;rzR1WJ1cEYEckMcG1iCAUszN2Js1zcdha5vqfV6h8y3HBGssdK4QNGrM2hJfW/fwtbX6eer1LLB6&#10;Y4LJImOjcJUMigMsm5v3dQTa+unPV6oU2Jw4ziewoUEa7UUgAAm9/jpYafHnq9TUabDKrApMWqkL&#10;S0xCCJ5DG7G+pBUgkAAE+BGh0Nuer1F0zFNBhmNfKxBpGqEZyxbRCl3CC58R2t7Lc9XqLXneaSKp&#10;bciRiVWkPYHdYfaHc3/Xvz1eoFJ6wwo8FBGsqO5ZbECw7A/f4c9Xqj4XiD/pnkm2vImzaLXJBubd&#10;7G3c89XqYsWrGpqk0avbaobf379hz1eoN8wYtT4xUtSSKf0EiyBRqt1IN/q8B7deer1IvNGJvjIj&#10;qhL5wa4lB1N9LXv8deer1M+H4dPGR5Y81gdQTYhSL3v8eer1TcPqqla0Us6qvlON1yLAG+unexN+&#10;er1ZsVkwicyxMWMjXsVOnu+IN+/0c9XqYaemNOZJZLyKwUBVF279yPo56vVzwmWknxyoqJDZlRjt&#10;YaKBoARe2vj7eer1Cvl7BQaxacjy2babAE3D6nU66dvo/P1eoxmD4Q0se4sELOACdQqkEbR8Ae/P&#10;V6sueoFpsDTZKq+VcqwKhSFFiv0jvz1eoqGI1GD4uQjT+TJFdxqR3FrHXX22P9HPV6kHjsqMFaS7&#10;GM9yAdAdLjx+vnq9TbJDBWwJJWBpYzIDt7aEXsL3Hbnq9WCvlot5ipf9EVbCK+vhaxIAH5c9Xqmz&#10;0BpY54aaaOrqREhVowwUuw0FiAfdJsfj2PPV6hHgmwiHCjBXFhOY12i4tcKRYD2k689XqCnG2qRi&#10;Cx10pkhRAdgtYE6n2Xtf7+er1QKtaWiianiqFaRVBtY3AuDYgi3w56vUp8EenqpYqlpLgnbtI00B&#10;va+hB56vUMGX0p2KTUKkhL20sCLeN+x+HPV6nSpo6rGKRlkVdu4FbqdwF9QPptz1eoK85YT8uhSN&#10;dGd23D7SgN7tzp39p+nnq9QVYjTzU0vy7BijMm5j4C19x56vUrsIWgmlRpWIB2xgaWsDoR/Hnq9S&#10;xip8Pl2fLsDFCxIZxqSTbXubj9fHnq9Sqw7DcOlqYpoSZXJIsNNrdrD2i3589XqFzJkFFQ1TT17O&#10;oPuFkXew1uot31/hz1eo3vTqjjzbjsGG0SlJCrODIpW6La5N+x9g7nw56vUf3JOTJ4K2GrqU8uZQ&#10;gYiwJB7Cx+HPV6h6j8jDatIpGJpTE4A1LeabnU9ipH3a+3nq9QJ4rJDRwA19SIqcyyM9gtwpJCj6&#10;DoP2X56vUVXN2daChqJcIOqOZGQBQFAOilr69rafTz1eoN4OoUksL4fOYyHYMSAAbDT7Vjrp+tzz&#10;1eoRMk1XlsuIUDlpKeQe6QCCHvqQfYRbnq9RgMvNLmaOFI0KNSs4lvYG1wR/Zz1epKdcqqCnwWai&#10;wzbKVViwa11KjcDb4W8Oer1V0ZhrJiskgO4HcQxtq1rgD6/19vq9RRczQztjbVqu3mMC7Hde1hpe&#10;97eznq9Tlk/CUqKs1dQSHuGOgvbw08Dz1eo6uRquoqsQiWnuYi0bMxI1IsCTa3tvz1eqyzIWACtm&#10;WSi3LIgjJYgWK+0ixHt7c9XqOXSzPPgnysMQ8unXZuWwZvC3jbXnq9QK9T6imGHiNxtMEJDEXItb&#10;Tw7j9fbz1eqn/O+DNWYlVo836eWSQxlmuQoNx7Ldr3/o56vURbqFgNdh1c807NGbAm3Y37XB79/H&#10;Tx56vUFNTT09GkaSTDZ3B23Gp1Gg056vVESRG3KqfoWBINtNDa3wI/Pnq9TDPBS1Fephlk2IdUCg&#10;jXQg+PPV6p0ymmljY+4hJJjJsQO3gfZrrz1eqRQQChqZaqGXzWnO4q0aAxqBYKHABI8dTcEnsOer&#10;1KPEfkaueGoU7AyhSL31N+1rXHxtz1erLT4ZToKScMt1crLY6kakNr8dP2d+er1QKiqeeuFRO5ET&#10;3CkXJ07C3589Xq5UmOYjUzuKohaSCRV33u5Jve2huLey/wBHbnq9TgMbFRSXYvaFSFPgwvf7xz1e&#10;rni1T/OKVZJZwhiUMqgLdxYWF7d+er1QIxTqUp2Vb7N4uANQSDr7eer1M+E1EEmKNII3fyFCjffX&#10;W5IPY2+HPV6lVRQ0Msz1MCWkmZfdHbTudO9/bz1epRx0e/FYp6qRYIYwd5OhX7h7Ndeer1c6XFY/&#10;56YEDSQl7Kbi7X9hJ9vbnq9QmyLFtj3raVgTIptoANCe3bTnq9TLXVtJFiKpT+8XjF7WsSNCSRz1&#10;eqMMCIp3pJYidyllYXsbnUn77X56vUBWd4Z2aOOgZInEmyUsLgqCCQLWIPx+rnq9Qb5haCHfLCbt&#10;ox8QNLWA+nnq9QZmammxJkqL2JBRdLEka89XqGTpfT0cuMPhuIExrK142FiQwIsADrpbv/Rz1eoy&#10;ed6aWTC45ndxGrKX2tbcF0J08b66jnq9QU4m1NSzqacMnneWLG2guTuPbuNPb/Hnq9WfEYqXEDFR&#10;TAnzrspvYqAe17H2c9XqVGXKfDKeWSvDAGMBCt73JvoPj489XqUOJZjpqeJHCnczMsVhYXtqD21H&#10;x789XqFzppia1VVePcXiCbZEA0JvdT8NCD9XPV6jESVHzeFQzPKrSNIb3I91Phre/PV6hL6R19TR&#10;Y5TfI28osYizW7A3ZrjUH+nnq9VlMNVDh1ElXE3nEqhbQlQTfsfC3e59nPV6hl6TV1VR4+J3qbCZ&#10;gPAqQAbAdvG/b9vPV6hWz9gUeM4W80QCVgudRcKRf3m8CD7Oer1K/IdfLQ0iVlQxBiKglNQT42+H&#10;PV6j7ZAxYVdJFLEbkqDtsRbQ356vUM1dLWDBJJKYjeoBJPbT6Oer1Frq+vtTlp2qa1gYxddjgoQ3&#10;6+HPV6ht6c+orAM11HkNPtZLKQSLBvovfW/5c9XqMOc1UFVGvlsuxQ19bj7+er1EM9QuKUpinhCb&#10;gxvcdgL3N/Dtz1eogeJYDh2KrJJ5KqqbyVJI3DW1vq56vUSnqL06pissNBD5ZBYm9zYHxHfvbnq9&#10;VevVPLQELQRoA93FhruCjQ9wbE6+PPV6i9V9VSPPGnvJWMgVgWJuqj7NvZ8eer1JzFIcSmo99POB&#10;ONVW4sBfse2o+PPV6kvNI6IkM6srKG3XYE2A1FxpZvZz1epknmdYag1UeyKZk2so8ALdx91+er1P&#10;tPH5+CCNirxzsdkdtGKXCkjwIPa/x56vVGY0Uc8MBcRHUuLk3YA6G5+PPV6mWrhoJcFnoMekNVBL&#10;VJIFIAMbRndEV26+6db+H3Dnq9WPEqKbGVjxOnkSMlWPvEAyC/fWxJ56vUE2P1mH5bxKE4kwd5pS&#10;oCqXIJHdgLnT2jnq9SYzJPJKsr0ykoQGKsljY6iwOvw118Oer1Fxzc0OIiWpYeW8i6odPdGn6/08&#10;9XqLPmKkxYeR7wEW4qoHcC3cj2H289XqDudWSqZZL7lP06jwvz1eqQzTxIJ2O03NgRr7e/e3PV6o&#10;wdJZC0xvu1J9h9v0c9Xql0XlypLTMQpexUtoLjw1056vUIeSbis+UqW/SC6xn2kn89Oer1D3h0ib&#10;Y3nkuyA3Ph+YPbnq9SjrJIpzBJAulyTrYNZdfhqeer1QWSoFIzMoIIuzA638B29nPV6kji+GxVNE&#10;7TlUc3uAe4Itf289XqCrGYp8Pov0S3WE2F7WPjc+PwFuer1IGbFErJBVzpqbKwGnu2I789XqY5pF&#10;lXcze8LKBY6Advy56vVIEhhb5mnVSrKBqNAbWPf489XqnVFB/LUjkdw5YbrKe2lj9Q56vUpMKpoK&#10;OkNdKd3mOCuncMOx+v8AW/PV6jFdA/lMT6g0UcybLzRpY/Z+B9gt+fPV6tuLoRgWE1/TmhwpWVhd&#10;jKLAEvoAtxa1hr9BHt19XqBf1FdMIcNrGxKolhWkiZEUbd21r9gbHTUDXXt7eer1E5y/lSkqMdZJ&#10;SB5s36Q2tZr/AGifHT2fR4c9XqO/lfKGD49lyPCsG2vvcQsDYnYNC9x2PxHPV6gb6v8ApwfBb4ph&#10;lKSCT2IsWA1JB18D356vVXVm3IGNZexTdH+j3sXYuxBNzqB7Tbw56vUHEuYsawOtZSHYQkrutodf&#10;dI1179+er1DPlHrrXYdigMk7xs8Ko5JKlQB3P0/Dnq9Rlck+rWiwim+WFS8nlgjc7kqxGpCk+z2f&#10;T7eer1CRjHq2wfHqNcUiq/eQKrRBhdja5A8Pu56vVAxTrJlrEMKkoaedNywiUXOu4gsBY2N1Oh/L&#10;w56vUnU6mUFfhtM3mo8cwARjrcnuDuA056vUoKHO2BVcLUU8yFI9yeYhBG4LdVBA7g6Xv7eer1K/&#10;AuoeW2wcLmOXZVU6Rh2sPfW1vaNCdSRz1epajNWB0skVZTiIMjBdxUWC+Fvd9h789Xqc8Vx/JzI8&#10;ddWCGeRh5IVAwLW1AFwPj46c9XqGD064HlvG81KJoxJIvvqyqFJYX2lgABr21/bz1eq8Lozh81ND&#10;DTBfLVhtIFiSB9F+er1WNZSQ0eFqZdFbuLa/D6uer1cMXqY6ebfKbggix1t/ybz1eoCMzSlqpViO&#10;kZJO7UE689XqALH8YWmxRvP8QGJUE6aC3PV6k7WVVFXUl6YblDXOpBuRp7Oer1MdBJGtSo3qQxO3&#10;uSFHcffz1eqLU1TxyTxUz7JlX3FNyCddT/R8eer1QlmqjGskkoBjIa2tgD2029+/389Xql12M0i0&#10;xUreWQr2Ha36+PPV6myGpWiq2+ZlMxJU6ixF/Enseer1TzUwGeOKnYBISDr3NwRz1epvMMkmFPLE&#10;9t0vujuD4k3/AKOer1OcdRFFKkVS29VsbWIu1vb9OvPV6mmanheGqqrhZWIZANCSO419tvz56vVA&#10;nwunp6uOohVYywJcgAWJHc2AvY89Xq4YjS3gLxym6i/vC5+oDuDpz1erum3VhimZwsSFFcWsSe57&#10;rz1eri8MtLUzSK5WnZQdulgWOn5ac9XqgVWHxVzyzRuWREB1uLtbsPbYc9Xq6Coq00Sn3G972BW0&#10;/aeer1O1LT0UssddUOXETG4tYAa9/dtqeer1eko6V2VGZYxGSCACQV8PoOo156vVjiigX/RSdIwQ&#10;rG53X8Oer1JyvQ1MabffSF2LbSNT8b+w89Xqc1icxvBiFlWUeYpHa9ha/wAbeHPV6ohaKGASxuCr&#10;PsIGljtOpJ7eznq9SLzbQ0v8vdKOltNFZt4YkuW7k/Rp+XPV6ij9TMHpMJgKQxSBZVvLJowBJAvf&#10;bp7Pu56vUTvNuVZ8PE0+GMZEawCnQue+g9tuer1FZzrlP+ZRtBiUTLKpZibDT3RYafRr/fz1eomG&#10;esrvgperpFJlLRny/C4NzYk3tp+uvPV6l1lHH62euhocRJVDGpAAsBtNyD4XI0056vUY/Cc94VFO&#10;Up5FiinURqQDcE+6bn43/j7eer1DNQZgcU0OB0AikhgSMu7IrlTu12kgkXNu3tPt56vUp5cX+fij&#10;mMnlyw+Y+qAKQAR7/gb6Gx/Zz1eov+co0xOeN6KRWaVmI3C62t7xIC6WPgeer1Vt9ZHp8Kx3yEbd&#10;GDtYC1ib6k/Qeer1FrrwtRXmCjawdxsYfvKdCCfaDz1epP4rAZqplgRVRmtpp+V+3PV6vSRVGHqr&#10;TyowluLIwYi2liBfv8fp8eer1R8NNE+J+YbqWJDW01Hhpz1epeYZS4XLTyVDuVYBgqHsCTa9+/fX&#10;nq9ThiGJRJDSJMu54WIYCx1IsLHxBHb+3nq9TZVyNAklaXLfZ2qfAk2Fh/Hnq9TxS4m00CIADKPf&#10;BGuvbX6Pjz1ep0oa54ZmpZGUFiSz/Eggj2WPPV6mzFqKoqa0U9XOGUEKp8Dbtfv256vVPoasYRQ1&#10;VbNCtUKeJmSDUFzopCkEa21GvYa+A56vUOuXI4pqaKZoDAk4LFb390DQXAI7C1789XqVmJNR1ULV&#10;IY0xe+0eCjvZfEW9vPV6g9q4gtdCUR5NwAJtcG5sWJOmvhz1ep0XJPmVkhxK5Gwr4aa6HTsOer1O&#10;adOKWBIXmG+OO7+G5hY6A/SB356vUMmSMvZSxvBnocQjYbi6iNmBYa9twA0bwt93PV6vYt0sngdq&#10;rAtsKlWVEYBgqj/E2l/hf9nPV6gTx7AMQosQggv5MnmIrsNAUBDMF0NgQe9rjwsbc9XqxipjkrxH&#10;TuzRWtYeOvYaXvz1eqFPjFQ7w1NKnuxlkBIvpe3h4356vU+1FetLSfNqRKJih1FioBsbjuNdbHnq&#10;9QY4tmelqqpqXzGhvLtZr6LYXuCfA/C/PV6o2HYVS4XOlTM5Mh3OXJ73Ntbk300HPV6hCw2Bq+hN&#10;TRROq2NmK2Fwbi97Gx/u56vVIehqhRIJJAJrE3UA318NO456vU2yRVFNEaiaQzSzsfeYaiw1UGw0&#10;PfXXnq9WaTB44USubcVWPe2wXsd3a38eer1NdZRYnV1i4jVe6CwVVOhIGoNvAj+/nq9WV6AUzMiq&#10;H+YDuCpBHu6Nc6C+vYm556vU01cVJRvDLhxeVXCBYVTcSXcLcixI2nU3tbUn289XqWtJ0kzLA60g&#10;gkZrb1sSQVb2MCR9Fuer1SH6TTK9LTwt+nsHe5J8SCDcdwB2+nnq9ShqOitfQ1CyvveMGOUhgL2v&#10;4i17Ee3nq9TuOnlPL5lUsYAW20XN2QnxHgR2t9GvPV6os+V3wzclMCw833rgk2t2Hhr4fXz1epI4&#10;zQy05d5Y2Qx/7mFsAR2OntHjz1eoPcSpqJp2WdBvlVZLN4t2Nz7QNRf+jnq9SPqqFJq2WRTs3WWw&#10;I1t46HT6eer1MktOklUscEoDAlQR2Nx2HxB56vUjcTwKrpHqJsUkLR2YxiwuQPDUWB+sac9XqRVb&#10;BDSEQQbmLEsBbWx1sOer1Jar82WDz5YrBiPdIAIFz/H489Xqi1NEWnRkBCqAdDqT4X9o56vV/9Vd&#10;NRVkWFR0zqheQsALaKL6Efr4c9Xqy1EMEtEcJBAmQghyCwJHif4c9Xqz1ODNVUMVVU2cEhQgGtx3&#10;sPDv+t+er1Mta9LSXkkYQx72ACtZgfHtz1epshq6ZYXcXSOTetze/e9yT/D6fZz1erPidZSpVCPa&#10;pjVItrDQm4vc/Htz1eqVRfJRTiQOXkmF7sBYEe3w56vVCWDFKvEWmMq+SWLBh3NvDnq9SkxLG5qm&#10;lNPSGNWRSthYkt2HbxGh56vVGp6eno8OSvncO821XtqC1jr4HQ6c9Xqx11eXqkSa6MNqqy20N/zB&#10;HPV6vR0JpGeETsbDe7tYsSSLWsB4ez4c9XqU1TiNJQYOtR5bOiMTfUksSBe+vtP0Dnq9TJisM1QP&#10;PWxanFkuSTc9j+Z/Uc9XqzQvUQwQU4vuQE7mCkAHX/Dbxvb4jnq9U2dah0WpgMd41G4oQAQe509g&#10;56vU2QYh5uJQUFDLvH6WSQaEKBcbj4EEHnq9TZ5oo6MYfhshlnExBZzc2JIO34Dw56vVAxKlqlni&#10;XzrqE3uw0IJvtuDfS2nPV6gdxeTEFxtRUh5NlQjzIpsDGRYbCb2PaxIPjz1eqNX1lVDAKeF98d5A&#10;Fa4JudF7nUXPPV6mmGuo6mDyaEBKm4gZDcgF7gG/sGuv089XqRWI/PUasPl1k8keW9rBXA0BB8D8&#10;eer1I6opsRmp3RP0a3DAGxUXbsDqTbnq9UGup2w6JaiW0iuHBKm4ue4HsIPPV6udDi9fSVbABbGJ&#10;bRsNCBck+Gvjz1eqTU1dVIE8sLG8twt7g7bgnTwuCeer1MtVStSVxSl/RpIQQ666g63HtHPV6vYn&#10;Q0r7K4kyjewX3tQSPeGvjz1eqL/MoqujFDIFgMZJVyQL6aXt8bflz1erDQyYZIjxyzJukZSbam9t&#10;bE+3+nnq9TNmWWOCSKYsV1Cdr2LfvDt4256vU30rlsMjSouxZyrbT9pb+7prqB489Xqy0U2GwVc7&#10;NEwjg903Latbt3Glzz1eppnjmimZ3G6BiLbdVAHsH7Rz1errEqqJZ7yw/oZkHlmxJDqdR37dtLff&#10;fT1eppqFjVZauoUR+TGb303FgRcfEDnq9SXp4pAtPJJIQnuyrft7pJAt2v8An9/PV6nrFY0pcQkx&#10;Fm2xuAQwAuAfYLfeeer1NGI7axXmkVrbBtcDQkiwuPgLa89XqS+I4grYeKMv5ghZRcD3iW0N9vgB&#10;qb6DU89XqjTUywXiVgDCrMqqSddv9GnPV6mGc1tZRiephKMqlTt7kP3Hib89XqmYdhdQ9KYmYSqf&#10;cuw7eN/jY89XqnYZTKqtBHEZHUm7sOzDx8NCf2c9XqXGG5aq8Spo/PQMj3uo7gg3Kj6eer1LvDaK&#10;KnozVYlKPcmYbQLDYPD6R4nx56vUv48Xw9KxYIZB7qqALizAnXafaOer1CJlqLBcTrIpDBPG0Zb3&#10;pZFKuRdb7FUG3jr8Oer1GywHpZlJcKpKs4qKipmDT/L3W4AB91AUGn0nueer1BDmfpxW1eNtPTRO&#10;YxuO3aQ209iR4c9XqfMhdFMdxaqSoLmJonLKpuNPEW8dNOer1Gyw3B6bC2ilw8BY6YlXVNCdNTp8&#10;eer1GRyDmmOroHqqXRUdY9p1LH8+1zfnq9RjMczWTlqOnwaE3jChv8I19l+/0c9XqeumOc6ulxEv&#10;irMwuBYXsBz1eo5GVseTM0K0dfqLnbu001+/Qfw56vU5Zm6d4HVxozRKW7agWA789XqKRnzAsQwN&#10;pCkaxosjOosAGsdPuHPV6knD1IxPK+GyYjPKFMji19dCO3PV6i/Z76yS4c74v55DyXXZsY6MbC1v&#10;DUa+GpOgvz1eoE8G6iYlU48MRqJdsVS4UIQCoYMdfrI/Pnq9SjxzNRSqlUy7YprKDcase+nx7/3c&#10;9XqcMp47JXsKMWKixso0A/XTnq9S7eSjqDCkEg3ukl72ABB7D26c9XqT1Rj1H88MNp9xRCN6nQK1&#10;7aW56vUOORcMrarEJQsoYbUUAi4IF7m3a/x+/nq9Qg1rxYQjxlBILK8vgAo0789XqCrG8bmkDRwK&#10;FRPtWsSQT7v0W56vUgcx5pkSkip8IV6mRyVcxgEqfabkflz1epA1WXI8YnSnqAWmnt79iCFv2P0G&#10;x156vUu6PCZKGBcNo7edHa5Avcdjb+PPV6lXU7KPC2gjAWosd2m240I10156vUTTqB6icMwiuXCX&#10;xBUaEtGEI1uB9/x+/nq9VdPXj1JZhzAWwvLs8dKsO4SHbcuC3fSx2kAfHvz1epKZN6iVeArC2ISx&#10;mWqUliUuNRfxubX56vUx4himIdUMQOG4O/lRohuABtJv7x8fDTTW3w56vU01+SkyxhaYVTQhZ4bE&#10;nQKLnvbboANbf0c9XqacLw/LtC0lJitcs5lk3ABgTcakewX9nPV6hMxXHsm4OIqDDoo7oQA6EkqT&#10;Yd+3if6e/PV6jH9Ls61WVa1aXDm3QiO8jgAAta5N+9ybac9XqHLA/UFR0OXsZq6tY/mJoZVUA7rE&#10;XAYi+hNvC3PV6icdBMZmfqc7TsjNIzTmZ7gA7+30a3+Fuer1bUHpkz1V1uWkhrW2sl173DAFrEfA&#10;89XqOikseJ00tLGAfNFiNNCeer1VUesvojsqBj2FR++G94WtqT4H489XqAro9LiOV66PDZCzBCpK&#10;KRYg30I8fEc9Xqsw6eZijq6SKZF7qCPaO9wfo7c9XqMrQ1ZejSaQAE/kNe3PV6otVS0FaSzKpXtY&#10;6356vUBXUjp9gOK0UtGyIrVCsLrYEDxAItrz1eqjL1eemrNcET1mWZWkiWwYS3Z2G7wN7jQ2+rnq&#10;9Wvp1KyvXYDjbDHkaGSCQje4sWJcKFuVtc/r356vUFmJVFTluGoiZvLnlZSn+IrcE3/W3PV6kZHn&#10;XMqzTQ1cCm6H3ja9iDYm/Y/Rz1epH5j6xT4M0NLLAo2e8W8VA09ljcn2/frb1epMHqxgmaamKqrq&#10;ZbU5Z0cFr3sQR3sR42ta9jz1erA+dcKq6UQ1E4sjBhcjW/w+HPV6sstXhM+DvI87TiWRPLBYjaB4&#10;Lawse9zr9Avz1ep2XDcPho4JDXSK1mYopttYi1g41N/afG/PV6pdDDhlPTxNU1ewkFZFJvuJNySx&#10;uTYaf289XqU+BVGF1FPVU0kovvQo5JN4xqbX7a6W+j489XqHQZZwmagWbDsRhhksrJ5tyCxvptUX&#10;IAFz+t/V6ucGV8Qgw+J/m0aVgWnZbCNgNPEXF/ieer1JXDcqT1k1bVQhZJQWDA2I2+G34Ef2+znq&#10;9QqZV6eVVPRvitUEhFMolDFfta6KLgkH+3nq9S1wOkhxqpgzJFNZRIFd/wB21zp8foPjz1eo5WQs&#10;mU2aWqKfCplcTIAqgENewDX93x9nPV6gU6y9PKDKtLXQYrKkYp1PmTkWQKAbkk+C6EkfH2c9XqKf&#10;J0spKeMQY0HSnlEcpIXsCAVI3CxuLEfl256vVPrunVJHsrKK6bTGAG7spFg3a2vfTnq9Qk9MelFC&#10;cyR1OZqoxRzqxCg3UbDdRb7Ot9T3Pj2HPV6jQZXyUhrZ6ZJFSNlG3ch7E2G0jtbw56vUaTLvS+DG&#10;IIqcTRq0YWzyKXLWP5XPPV6jc4P6foa/DKf5qmVat1XzSgB19t9t7Dnq9QyYd6WVNM08IJkZBc2B&#10;AA7nRdL/AB56vU2Yr0EqBTTPTuybVsVFySQfD6L89XqLXmvoDnBop5MOQysjggFjdh4WGgN9e/PV&#10;6gm/qFnTK0knyVO0YMguCpBA0v7fZ256vUkM3/MVFFI1UknzlO4VQ+m8NrdQfAe3+nnq9QL1+ITQ&#10;I1K90khZmI1tcjv9x56vUvKDNWZIcvfOwVTxIpF1vYMbWBNrnT4e089Xqw4B6hc+YJG1PUbamcSW&#10;jAuo2jsRrqSPH2j489XqHjJfrKx/BcTWpxqNDGQLor7iQ2l9QCCp+o89XqNT/tTYJ/LoKcvcSfaY&#10;A6Mdfhrr4c9XqUi9ccNxSkShpL2ZHcXN79xcWN+3PV6mmvzRgddURJHTTKWlRFYKwVgRuItt10v4&#10;89XqSueafB8Sw6WDciCNkPmWXQCx7nt7Pr+PPV6iVZ1yTHjNa1fSPGFpgwVGAAY9gbi58bg/T7ee&#10;r1AbR5SpJmL1xtLL+i3EXUEMNb/Xfnq9Qv5RxmXJcktNS1SrCpDDwBAtcD2eH6256vUcLoF1Tp8x&#10;dT6PDarbSq7xrJINAVLBSzXNux8PDnq9U/qZ1dwvBM/V1JhI+YeYsii97FCSDa+lz4/Rz1epoyt1&#10;nmoqWlNdIXEknmFrECxvYfAi/wDHnq9QxYn1C/rHSgi42WsqncDfxJOvPV6gsbF4I656ZyxnQ7GB&#10;vop1uD2P0jnq9Qs5doopZo6eM6SBXPcgfD7+er1MOaMRr8uY0a0uo3h0QEEKQBY+3Xaeer1LLpXm&#10;gpTinRlhgu2hbuST3H0k/Dnq9Q8RY9T00Rp3lVlQkC+vvHXnq9SNqurdBTVYiZr7HshNhb9Tz1eo&#10;S8g9T6LHGREkJYSFTvYWYDv9xPPV6jB1lZQtSriBA90XHwW99PDw56vUKmTsxU8kEchN912F7AWG&#10;gH9/PV6hRxTE5KqmDQWBI0GmuvPV6vS5BwvqFlaqwLMtOlSlRDJGEcC1yGAPjqPbz1erRF/EDo8S&#10;9MvWybpd8xOKejqZ2SykAq7h41YW1AVrd9D9PPV6mXob1Hrs/Vc+XasHyJR7hbUm/iB9Nuer1A/6&#10;j/TriFZJV1OGoKiNh5hdmAAI1AsSbEnxHwudOer1ESn6HZoy7IuPUcLtKj/pCjXUafC/b289XqtA&#10;9PPUqLC+nMFNPNsxCJgrxuL7YwW1v38Rpp4/Dnq9Q8UfU2nrKmNo6hUMkylVWxFg2rEEEaez+nnq&#10;9Rtum3XnKmEVySZiKyUQKqJXJbViV7XtYeN7256vUBnX30L9Oc6Vv9dsjTiVa0+a8KAEC7AkggNb&#10;x7H2WsBz1eqvDPPowxLAcZbFMNqpkozKrKqIN0ewi67rXAv49x4Htb1eqybp76jcVoOmlNk/FsVi&#10;qqjDt8aBQwfYFFksb+9cG5HPV6h+6N+ofJnUmmmyzVReZVwxn3qiAEsAe4WQae8R2Hs789XqDb1N&#10;4Lhma4Yamg8mOSONhsSNVDECwACWAYd7n+PPV6pfRfLGXafLUEdfh8LSFAC9iGW2gJsQNP1789Xq&#10;GuTpTlfqXVHKWLUUL0UQDLKwP2m8B4Xtre3PV6guzB6G8G6dUkuI4bOHpd5dV8sAgubAADwHsP38&#10;9XqQkXQaomo2myrT2kUmNmGjX73I7WPPV6gprvTtVYD1EizQYv0k5RWKgkKbixb2re/cad/bz1ep&#10;aZf6LRZSz5jmKiMTSVMM9C4UErG0itYqwuHTW9xpcc9XqCvrZ0PzhkH0355r6Wllr6athjgd4YwV&#10;sxDFm0BNmFtP7/V6qb+hfUep6Kz1tRUU7LT4xSSUMkLKxYo6sCLWNj717kflz1eoqEObKvCs8NiV&#10;JE7wpNJHJeNkRxqRtuLG2lyNO4789XqOd0GzvSYT1RgWKxkrdhZkOhVl+wB4WPc2/p56vUM3XPL6&#10;4pjlZUYZMFnitEV13ldoJsdNL+P6n1eqsTqHnLMeUsamVm3OSFDix26bSLEW18Tz1eosWK1VbiMk&#10;lVUys28sWudbdxz1eoOqulrHqFNbCYlkUruNrNZiRtIvrbW/PV6mupwiFLGBtzgktIb7gBre/wCW&#10;nPV6sNM7VBaSs91GYkG+twpGvsJ9nPV6nOKGppI4oth9/ddtAB7Ce/ftz1er1VFJSxbGYNI9tyqb&#10;7B8D37+PPV6s0FGqyRwOS7MTLu9lj7o9nPV6si1TLMY62KwYkG4B073Phr4eOvPV6okVHBFVoG2l&#10;fM9xiAbFtNvf69eer1Kr5OroqmBnmEoBJsdSVHh7AQfy56vUI+FU7WjdUInkYEL7AfDT289XqzTt&#10;NNVsuzZ5bEFR9Omt7c9Xqd5ahIlTzWLFbMLagn2H6Oer1egx6SSeTZdfMCghfBl8T4A89XqzMlRU&#10;FgF3Frl2Nux8QSBf6f289XqY2NVQ1olWTdcbhcDaPgeer1PJaOvlMlR9gbe3iSbfdz1epxoWno8S&#10;CVDKFluDcBtPp7C/389XqeqXDZZg0hKxLGWbXvZj39tuer1Yq6IRvJUINoWwY6DTwPtPPV6sM0ks&#10;bKyrtAF77RrodD9PPV6uVHSzPQ7FiME0rblk8e5sDrYf0c9Xq7EuItPJS1VYJ/JK7SBZSPEWI7i+&#10;tuer1PVYGpxvJVQzCW3dVKi1gSb/ALeer1cKfD6bEmjqAdX1YnwN7356vUzxTSpigw8zs1K28gMb&#10;kNfQAWAsT8eer1KWGYVVZEtXJHT2BJvex2mwAIU6n4/meer1YMTqD5wrPMDQjcxIP7p903vb6Oer&#10;1O+G4lC22IR67WA+KrqCfYfo/o56vVirlixGpE8l2AO5RqBf6O5t8eer1J2plqnVpfLbZJ2Ydl8L&#10;eBvfx56vU/ZeJ80VGJDcXUj4kEaAfA9+er1Kp66ihiQrpHGrrt9hOo09g7c9Xqio0owiR6d7yxlT&#10;sufs6nT6Oer1YvmZHRXbVQdSRb4kW73tqeer1M8vkIZXp4/Ljdg720JPt763tz1epVYVWzS0LNTK&#10;DEkZ3XAuLn26E2HPV6vLh8dHDP8AJBpGIEsZbTUm/Y30t8f4c9XqT8FLTzQDDqyoZZJbvoBZh/h1&#10;7WOnPV6naOlOFyNBMSSY12kag3BBF/ifDnq9XCpq2o2WOnjXbJ7t2JF201NhcgeNuer1PlFFiGNV&#10;QjqolgSBCg2e8DpcDWx2k99dNTz1erKKYNSWewsGBC37nwBPcc9Xqx4osEldHIqXemhCxi9gFP2t&#10;O2p7nvz1eqHU4hT1YNBBEUdAGcC3joCbHxtz1epuFZFDWTFlBlCp5d7W0GpPhqDbnq9U/D62arl8&#10;6clPdCi9tD4c9Xqft5nVqOA2ZAG3WBIuLG1rWuf18eer1OTlEplpopUTy7M1wbHTx9hHbnq9UBK6&#10;KKoAVlaJ94JU3Kk3ub/lbnq9TjR08tPDI0AV43UAa6hh2JB07c9XqSMqR0hlqKQlpG0ZjoAL20Fy&#10;BbuTz1eqZh9elNE61LGVjcA/6x0AsNPv56vUmMQmSoiIKrvXT/k7tqdeer1MEVZOZkIgkdWdxsSw&#10;CbR3JJ1B8Pjz1ep2qqlkAoTe87od1gALC9j2+jt7Pp56vU/UdbHD+jIAVSUUEg27E2P06jnq9XDD&#10;sfnp6ySXCZ5KVo7gSxtZrH7Qva9mGh9o56vVgkged2kqZS6FtWPe5N/Dvfnq9Wf5RabFJo4RqUAT&#10;TvcXYD2e3nq9URW+ZvTxFYhYKzNYkHx56vU/GWpmw81CkOqWUEDW3ide3PV6mShhlc7JqjyxuIMj&#10;gkKrGwuFF7A689XqgvFS01e9AkglAYMWAIVgOxA056vUtsB817mGVYwwLOVW1reN9O4+vnq9S7pp&#10;cQenM8oU00hNl3WYgk9tb2Nuer1KTL3lJMtXSkRwxAEq1rMR2U3789XqnY1ixkp5Pl6cNvJkFjpE&#10;W02r4kAjseer1Imshq5QMZpqfzKhQsdmJF79j4+A789XqxSj5iYGOLbLCtyoN1Laa3PsPPV6lbhl&#10;atZOtdMwFTHEqMxGnuE2v8T7eer1S6OOL5qfy2jDAqzbAFUbiSSAO+nc+PPV6ucUEctes0smwBgy&#10;MdGIFjYgrext256vUuJ65cQjSYW2aiw0sCvf6Ceer1KTCoEw6FYKxHVJVZY7klSGOhW+lrm9xz1e&#10;pW4M7yYptpYwUQBALEjeB75v4gX0A/bp6vUoUxRxjEfloVEXmAEm9iTcG3bX2/Rz1eoT8HxJKyKI&#10;18qopvbdqq7QbXtrr7PZz1epQ4rmKqoYIXqqVGjrZWjifcwDFU3EKbDVRqR4aX07+r1LHCMTxGqo&#10;/wCUUqHy0Akd21AI11J+nnq9Rxul2KmGpp3driUFywsSCP3fy8eer1dep/L9Rm/Is+MYbD50lMpK&#10;Na7FR+4ot4jwP36c9Xq1vM5rJgGL1VNUEved1Ea6++shIJv/AIT7Ox56vUscCxPGZaiPEGYs6MNe&#10;5Ytpt9psO57D7+er1WE9E4sX+cixickEWuCbBV8dPbb7zz1eovXrT6iMlNNRYi4jj8p7EXAPsJA0&#10;+H6kH1erX3zc8TVEjwm4HugEX0Px9vx56vUj8PgFYrBwoVFCqpsLsDe9j428eer1Rn/RwxM8ZVWY&#10;gkg7iB4Keer1P9PWYYZ1NLBteNfePgfiQdD7Dz1epiqsQmE273FO7ZoNNvc2Ps56vVhhjikDvL7w&#10;uRdRbQ/Rz1erHIlHJJ8k90ZBtVvafj9PPV6nZa2CgrkjdNfLAJFu4v8Ax56vVzgxSmpaKKnrItH3&#10;E3QePbXxB056vVwp62mqdqwRrCAzWWxI8LaX9vPV6ndKiOGoFe0hQqWXZ2Um32vZb4/Tz1eqEymq&#10;kkVmvLuBXwHa9z7Rz1eqNQRuaaWernCszbWBF7DwOp7E6ac9Xqw/JR0dMmJwzt529t9tBb4ac9Xq&#10;hVstO1QJE1sN1yQLg+Fvbz1ep5+Vo6KR5drSGJUcW7nd+fjz1eppWmgaNsTUbYg7qAbk3toeer1T&#10;9kSxKasWOywZQO9r3IPiL2J9vw56vU0wVpSlanKgKVI3Ae8RfxPx7ac9XqbKURmpQSaC47D8uer1&#10;PKVgo6xkiG9RuU7j+ZP8Bz1eqUMdqJ4pKYRAMfeUgXNxbxPhp4c9XqiUVVNC81bTgKFsWGhsfu0u&#10;fZz1eqJVpUrH80zJtckWBBPvXJuO456vVipHdGWJvdJZWF1789XqnzCnqquZobRqQCQQLE+O3+PP&#10;V6oNHSGuLpFYva4BvfTx9nbnq9UaJ4o3D2JIHY+37u3PV6p9LTSvTmpvuEdvcB8CT39nPV6nA4fS&#10;zvIqEpIipa2o3E6j6hz1ertqdyfIlPaQTOx0IHa30+P7eer1PAijrKiWpnmJiAKh1AIt9BIHwJB5&#10;6vVgqmgpooobbzGwKDX3rHudfAajnq9TViqpPO9ZTx+5JoAbaG3e3PV6mWGcpNeUbr6EaeP1c9Xq&#10;ly0aJPvYgxm5uL2AHh9I7c9XqesJSqlhn+UBFLu2ObgXFvYT3/p56vVFFbQuflpYTsUFV1sdxNgb&#10;/Dnq9WWlo6CKSWkmmRgw1fW6kHsD/E89XqgigqrrLTKzwm6A2uBcan9vPV6nERzU1THNVuHFgwtY&#10;3PYKfr789Xq6xKaKqMCTKEkXdtZRpa5spvfseer1K3BKmKlqPlakeaysCCPaT3+rnq9RiMp5llSo&#10;+XqEDRbRt9t79/o+HPV6hppa+mpFEjDzPMYFSe628B7Oer1LvDJ5MUxFYUQuw26kkMR30PsN+er1&#10;CflrFqsYhOkMbCWBSim5tv7kBvEE6XF/2c9XqEXASsMcFRm6Lynks7pFJuu57kXA1H0c9XqFSnrI&#10;/KBwpmmhaK4jIAYkE23KbWJ7EHx56vU1FvLNPFUrYTyNdbXCEDv7beF+er1JvMqyUlJ5UkRaFWVn&#10;cWtc3sCO417/AN/PV6gMrcHrcWqZTRbX+0yi523Phu+jnq9RzOhmEyJhC09XEQqSbWI1VQQPEgEg&#10;Htfnq9R1MDw+mpnp6Gd1KsXY3AJFhZTbxuQRz1epaUFLNTTQxVNlQEgFTcbWFldvEW56vVFqi5xa&#10;nmJ3pZ0fYdw9gNx7PDnq9TDj9ZR4Lh/zdXJuYb9hNiQfj7Dcc9XqC+v6t0++WqhZvPnMQjAAstht&#10;uR8T356vUX/HeplRj2NrNHVkBCys1gANhNwPDQgjTxuOer1A1mzMFTW4PVyYcpkka7Bu1wH7Hv3H&#10;7Oer1FUzLmenqMIlo8SDfNFyGRgQCCDtAvYm3j4c9XqKlmiOpkqFmmQo+4oqLey/Tc37c9XqaoKy&#10;SCby6i99u1bj94H9vPV6pdFjVXS1qrGVWO43KbHdr4H4c9XqECeuaqZPKl2kWJWwtbtYG3h356vV&#10;Hpl8moL7gyMTawJufEnXw56vU2YnVTPUskoBiW1iotr/AAsfHnq9TJiuHIahHjkMbFT7gAKsSbkk&#10;2vceFjb289XqhssImMJX3nUbb+wd/wA+er1N5lUyKWVTEbogAGluer1MsdNUyVbp5QjJ3CO7A3A8&#10;QQbC/wCuvPV6nvC5lrad3j1kVyp1ANxodfp56vU8TQuj/MhSfOBQ3NtpAtp4a89XqfcDTyahKeMt&#10;scqCRoRcEHUWPPV6hQoJ6egw80EUZdoz9phv1LXOpve/x/hz1erklWEnYVZJ7BbeHe/589XqZ2xO&#10;nSrJlXcbgC9vaSAB7L89Xqg1yyTwGK4jdmZdwtbaSSAfEW/hz1epLHDF+YEEkpOxWMjH91tBft25&#10;6vUzVTPSU7+aS43bRa+n3nnq9TdNhamJJJwUUXYE920uNf4c9XqZa68hZSpJk1IN729lyb89XqSt&#10;J51VEIqlBFKbk2N7AE2t9XPV6mqto4qaJxEpMsjXdgASfCwtb7+er1RqWSGNZoCpZk2m4FiNL9jb&#10;sDz1eqbicEFXhgcoZVJQLY3JIOgte3fv7Oer1JzyX+b+TpYiqJZmPiulifoJ056vU3Y1STtPBTTe&#10;817kgGwHgPp56vVyKTRR0wpJNrK7Myk6nTQflz1epURY+r2pJlVZLEjxBNjYeHcjv+3Tnq9XWG4n&#10;50fnyoInN7qB3PsHPV6nGSpmel8lPeZyBbT3bn8/bz1epxm+Yp2RIW3R9m0/b256vVnoaky79wDP&#10;GzKS1tNfH6uer1dy0zVH6NySSRYfnfnq9TbSl4ZFoGWx3PdnOptfUc9XqlQJLSyPLCNxPugN2Nr3&#10;P6/w56vVnira5n3yWWMCz6+Nu1v289Xqc6fFJQvk1VykRB07HcL/AE6c9XqcIrfKMIW0L7j7fqHi&#10;Oer1dNR0kO16JTqdSx8T30tpz1eqRT/LmKOBFKANbQGx1Pjz1epTwCpw7EIHhj8yORm3sugC2IuR&#10;f+nXnq9XJ2np2b5Iq0LFvtCx1JsO/hz1eqCaiKCQU8A1cncfabeHbnq9UiSkpI4SxYyOxK2HhpoA&#10;PG/PV6ujHLTwiERlPNC6XF79iT4/r356vU40slL/ADUxBd97ak6C3e979uer1ZJ8SEkktS0S+dYq&#10;oVbD4HQDsOer1QanDi5jq6geWhUM5BGutvD289XqaDhNRWT1FNQLuXTbfvY637c9XqR9ZTwsTFVB&#10;e4U2/dI56vVkhw8s6+XFeORiWdSBYDvcn289Xqc6j5mnr44zGiU8yArrdu9idLgA89XqV2A4e/z4&#10;j27o1G69gQATYG2nb6eer1Gw6Y5WMuKpFNUtOt1KlkUbQL3Hu6G/9nPV6rJsmU9NBbA2hKoiRzOT&#10;oW3A2APcEdyCOer1O+aWmoYFgQNLKbk2sQF0t+XPV6gCx/eCsyDzJJXJIuLlQNQbmw56vU3U+BYX&#10;UYdCBaKGexBAuAwNradgTpz1erLguBEVFVQTMppyVMdjfZIDoQOxXS/tB+m3PV6jVZJkqaHDIo2i&#10;82WZ1aQAksSNAdOx1Jueer1Guy4y0uElYdxSokbcoUklf3j49u2nPV6neXA62WeKaCX9DTMSHayl&#10;VKg/DufDnq9Qi0mL1eH01VhuKb2TySbsQdRexvfQm/PV6gHzLic0kcEE8nnL7zL+8FIB1N7W9mnP&#10;V6g9pcRTDMSWoqmQqWBYsAbA/sv4Hnq9SvrM1nG60VTGOJF8qJpVsF23sb27+PPV6gpzvU06TyCi&#10;iWQGRnNtSFB0sL9j7Tz1eoueN44sEiSVgCNVMVKC2g3G1hra4H6356vUGmJVaVFHUU1G8WyC5ADK&#10;W3E3Fxe/69+er1QqDD6RVir60gtIATaxs3cMR4eznq9QhS00lVGBSqBHEgbsCTbuB4WPPV6m5sEx&#10;A/pZNkVM7N5Vv3fG234C1/Hnq9XWNLUYXTU9TSxieIbRKGFlKjsCfDcdPv56vUjMRw2hNTPjstOl&#10;LFEC3lRXZRuHsa7aHS5PPV6kPjuW4cXw6GvwtPsvodQQzaG9u4I8Dz1eprp8vTsVrKkD3rAAWNz/&#10;AB789XqDbNeHTJO+HRsfMMxKsBcgg6FreFvD2c9XqTTUNcNtMyq8tgTp3973u9xz1eqFHJWtIsdf&#10;YMZHWQAgBUHYjv8A289Xqi7/AOXSGq/3T31BsRobrofh356vVPwyBqai+aslRNI/ls7ggqT3Jsf1&#10;PPV6nOP5esq5aWSQDyrAkLcnx7E3tfub89XqWGArh0UpjpyQZCAhItZidAAD2vrz1epTYnXYfDUQ&#10;UFc5MdTKYHkS22IhS2+Q6nbpbS5156vUmccy+8rSK8aCOOVfLcCwZbDUnS1/Zr9N+er1BTjdJIKi&#10;XegNmuhFyAQe30Ac9XqgwYpUYbFU1qf5RbFL/H4ey/PV6h2ybmRV8molQvIWWWUWHssB4dvjz1eo&#10;ca7GtyyV6IRteNrAi9gLEafAHTx56vUMWB5gpqvEZMYjPmGqIke+qgmwIt4WPt56vUbXJ+MU9cBR&#10;1FMg8tF2ugsxa/bvbse49nPV6pGN0+GsqSRSAgLKWiA1FuxJ56vUTjOc5xDERLIXXyw8UdtVsQL7&#10;tBfnq9QWV6z4NRw1bRh/KKqbmwVbnbYeP189XqSE+I/zNm86VSsjMw2/Ea7r+y1rduer1J8TYbDi&#10;FIKuTzbFi4t3UN+8dQL+HPV6lxh1NRyVE+JUAIj3jYB+7oDoPEfHnq9QpmlrpqCGtpp1RdO6hmIP&#10;hroLk+w89XqW9DT0ixpMoYSqLXtZSw11PPV6kzi2LYniFVVT1dWFWRVICqLEdwpvrf2kc9XqbcKx&#10;aMs0fk7GCjaCb3N9DfWxB56vVFxTMeJU2F1EssG1TIg3qAb300HcgeJtYe3nq9SUoojLiKxrJuEj&#10;g30Frkfa8SB2t/Tz1eo0OXqOOKrSBXWMKW37tSbqbbfgT/Rz1epdUONRS0klGjblXaq6AWa9iSdC&#10;fHnq9QqZbqBQrKJZPOjYCzLYkXHj/Dnq9Qj4MIsRliFO6uygXu2gFtbn4c9Xqy1mKYfOkeGUMe6o&#10;Vwf0am7kXsB3ufDnq9SUM+H4xX+fTSKkvlsJA5UMrEHS3extz1eovGepafCoRVsbsilZCe5O21x9&#10;P7Oer1FlzOlFicb4l5jXNgd9gyi302sdOer1ALi1JVYfFDFATNGrEsVtprcXN+wGltfDt4+r1J4Y&#10;00FQRIEu6sbgD3QRtXTTXnq9TTi1fPOqgqVXZt7ElvadOxHPV6kI0c61kclLcICdwa1yO1z7Dfnq&#10;9WFGp4qR0h2EuGJAFrG/c/C5tz1erFDS1cMhnkNmaMF7drMSAADftz1eqF7tPHNT1LbpWF9x+0CP&#10;C/iCOer1M1JRs7JLApumlwDrbQgmx1PPV6ptJUefLM9P7shtuup9wAmwAPbnq9Txl2kpqrEG+fp9&#10;oYi5Hd2B7nxseer1GaosKw+Jo69Gs7LYIupX3QCPqPPV6nGLEsV8+Gh2o8YuSxPvAg6AC2txr4a+&#10;2/PV6m3PRE2GLgMswijikJBIszFzqTf2gWt4fXz1eopTRUS4xPvQTNDIyFhbS3Yc9XqhwKRNJPVx&#10;boi7bmFjt8LAE3IHjz1eqNUYovn/AMtoLTLYWbQEC9vjqOer1JDFqkvKacmywkEMRpp7bdvo56vV&#10;IwXDoqmpSrq6jbGCWCIbHx++3PV6lrX1sZjR4T5giG3eR2NtGI+Hw56vUgaiSoWWSuEqsNhTa3fc&#10;TfSwOh+rnq9XHD6iVmnaaMFJlJZvHcdCPbfnq9SsosQo1pouwZD7oHgPba3PV6h2ypVo1McQfaES&#10;5CWsWIBP5+znq9Qr0uIRyYQlR5SK7790ZsbMO1j4i3jz1eoGc44TVTyyxNtglMYZkVrgqfstf49h&#10;/Zz1eoGayknmxuTC68bIBHE61AsUJtZohY3uttbix8Dz1epjoaybD/JpakqfKlYk/Amw8b3A56vU&#10;JdJU0zYkafCYyYlLOdxsSSLE/V3HPV6l5luatWpiWkZWcuLXCjwN7662A56vUZzJGHfNYiHr4gkc&#10;zjzCAAW7a6d+1uer1HUyAaSjzBTtDHtRdFYAlhe5A+8C9+er1HUy7mB46VJsTiDT/bACgXYeJPc2&#10;HPV6k5nHqEuDYhDFQsXaYPfaVKRn46g+BFh7dbd+er1Ez6jdRkwivkhq5N0UjNJGSxIse476EHwP&#10;h9PPV6itZnzsmMYjKZQxVgiRhEJZWvqzEaFTfTQW7k89Xqa6OepNItJTMq7GAMptYqTpfW4t8fDn&#10;q9Ry8h4DUUHubmv5Skm5sSWFiTe/3c9XqNhlKiSCaSlEJJnKyMxJBJAsNfG/e556vUWHrFjFd80j&#10;YmopxO8kY8qzbtDa5IGunsP589XqrR6oZikwnFEo4pyU3Gy3BF1J3XPt8Oer1BJW4liFXHLLDD+j&#10;qN29gwAA1vZtCD7Py56vUJGTsQpK0LTxQXkk22luptbva1z356vUa7pfhjfP00dO9wX13WAIF7+P&#10;j2sOer1Wo9La8U9K00ZSAVm1Lhbi6nvroL9rj2Hnq9Rk0KxSps92FwLle24ak89XqKv1exyd8vCk&#10;UHzKl3VmXRlQhtul+3bXnq9VZ+dqGrHmCidHkSyF3BudTe1ux+PPV6if5482ETPMvmGIlbG5Fwdd&#10;Tf7jz1eotNTW4bNTz4bTMGqoWDyKGJ2ox90nvYHsPotz1epnmxJUgaCJz5Eaht4GgPaxI7W8eer1&#10;NsEtZSus8rIHdiSRodt7+N738fv56vVIra6XEZDKFVXL3Xv2A0+889Xq40mZ6iOA09VFudb7msAS&#10;Dpc2HiPo/jz1eqVTV4qPJBuWhMhLKNoAP2F2/Adzf4gez1eqVXVMlLWulRMQsKoBYC24i+o8dNDz&#10;1ernFJvpvMurtASV2m48e4v8bc9XqkUbUKyU0sjERl90wJPf/Co1Fz3v9XPV6pVZVzSTFKOmZl82&#10;6Kg02N7QT4c9Xq5mCGWKSlpjcqQRqPb2Hjpa3PV6s8FHV14Eclmn3+WEXuSQTob/AMOer1OFRSfJ&#10;1P8ALaxijq/vbRqAQPtW1GvPV6n/AA6qV6qGRVXeL7DcHb4Ekf089Xqd5Y6aQNMHZvNkVHQhb7ra&#10;tca2/Z9HPV6mymeKnxVqLYLRsArL71iDcW7j6xz1eoSHqMWjlfF5qZ5wyhGKgWVSLl2vY/D6eer1&#10;Jo0sMUQrm33DFVU30XubX7fQOer1Kimx6oMCMbqg91QbByAL7QD3BsOer1F16iJOK5vlDt84yGxs&#10;CAf3iNLG5tYf3er1AXjFTPBUGlmN0dF2k2FyBrb6Oer1ISGSVpI6gvZnkKhyLnTuBz1eodumsAqs&#10;Wglnby5UJsxt27n6L89XqMPjuJyVkJEy+VTwrtXvq32ha/cEfn93PV6gunxKOYSMVDbSVNwb9rg3&#10;+HPV6ob41NFMI1XcjXVLfu9hcn489XqVtKlNS4bLQ1CqiShS7roxYmwNxqCPv56vViqq2qWtioFQ&#10;sNu5gbE6HsulxfxPPV6jAdMcWw+OmcCY05qAoO4g63/I3NvDQ89XqGGqrqRJjMkvlRBbKDqL2tuK&#10;gDxueer1LDIOMVdHjMMPzKM8jhiqg7lQHS+um4ajv+XPV6rZ8pBZ8DjpxIJA6lGUjUg37ePxvz1e&#10;pa4BiTUeKxmokCClYCMaBQFAN/if7eer1G2weqGO4DIUkL3W7HuzC97/AHc9XqbMkVlXh+NS0RkP&#10;y4HvBltqT4X+HPV6j8dOqwwUUFTTP+4ARpqT+fPV6jK4FUpXR7JTdDcHwBIv4c9Xqr49WOCzYMaq&#10;qowFj2m9hYBtCfhqD/Hnq9VV9J1ZxnJ+NmamrWWRBu26iwJ0uPZ933jnq9RlMJ/EOrcGpI/Pl3tq&#10;Au4FQba7v7eer1NOaPWMcdoN0lR5olYFo1YELqbjsbDw56vUwUHVhMWlhjo2UbL7gCCQv9N7c9Xq&#10;c8RzJQV9HNKqK8rRm7GxAP6i3PV6iU9cMrRCeCSKASSMpZyt9Fa9rdz8b89XqIBmzKVJQ4pTY+sR&#10;80K0QIsSPeu1/YCbX56vUEmJS11dLKKaNA269ybWB+0exJI7j42udbj1epgxClmkkWajHmINGJY+&#10;9btp7e/PV6mCtxKmnRaelb3YYixvYDcQfdFvZ489Xq44Xi1aMKFTLH5cwFlN12+8SAQO+lvYPyPP&#10;V6oVfR06q9biMqh1ctHe4ue2vt01t/fz1epMYjiflKsUDj32S4HvEXPvE/SPu789Xqblra2Z0WoD&#10;PLBaNIrABUL3BAv4HW/PV6peOhK2p+WMY80WDNbsx73I10HPV6g1xHEaM1j0FXUqZZVYxJpushsz&#10;W7ldR9BOvPV6i6Z5liNJuQkA9/hbQ3Px156vUVmvqa9q6SWcfokbaAf8JBAbTt7eer1JEPJCZK0g&#10;EOW2g+Bvo31c9XqhSu0ziWocsW7k6n8+er1cYyzSXUXNj4fD2W56vU4Uq0xopY5490khURtfse3h&#10;z1epXZciqWkSBtjfLGy2JDEknv8ARf8As56vUP2XoFERD6v/AISQRa9/p056vUr5GkpaeFX99CNt&#10;h4d9Rb2c9Xq5COpChKViYAm0KdNSSSTf6f18PV6kVi9FHUH9OQ0gYLcHWwOuvPV6gozFQxb56eqf&#10;Vh7pJIAN7Dt7Pjz1eoPMSpoIN8cTA7BtFj9oAd/pv/Dnq9Sa56vVyBsLfEc9XqdaKklq51ppPct2&#10;Zr2F/D6+er1LFKOookR6xxcFQUQkggaX8Pu56vUZHoFQlcy0eI+UzIZmdhaxJFwth92vPV6tj30x&#10;dSEwbCo6DE5SJJnLFi52qCBZdtzZh7T4aaDnq9Rw8cjo8ZwOeKWNZ4pNzSl2UlRr2JU+zvbvz1eq&#10;r7PGXsQw+uMeGxlYDI5YvrcFjf3hYXA9mh56vUYT06dRDglZNRzFFhEiCB9Lgj7Ra9wQR4Dnq9Vl&#10;Yw6DF6pHlkiFOoEgKlW37hc20Oh+PPV6iS9aPT5l7OqgxrFGWmkMrE9hc22geJOt+er1E7zz6V2w&#10;ykCU80VSuz7KqQQQb3172Ps156vUVDP3RaswOr+aiQmGdRsAVt3gCDrcXJ/I89XqAyty7Uw+bRq7&#10;KVRmEYFyGBA8Bex/t56vUFVZUZgpov0iso3AJtUkC+lzb8/z56vU31Oc844LI1IsgjNgrEm1lPfs&#10;bWPw56vVxGd8zNURpDWslJFrtFiBYa207Hnq9T9h/UnNsXmUFPUFILo4Zr6nXuBrf4nnq9SprOr2&#10;ZKaCETVBUSgi5BJYezTwPx8Oer1L3DPUZmVsHpp6fVoJv0m+wuoFrC1/p1Hs56vU74d6kM0xq/zU&#10;sSKN7EFFLbSNCGIBH0jnq9Vr/otz7WV9bRTfMBa6qRDIAQwHjYEjW19LgX001tz1erZO6EzPMtLT&#10;VrsJfBgDcg9gfZ8fo56vVYtSVG2jjpwLBbe8e1/289XqRWZ8QilGouzkrfWxt489XqA/HKiWK9Sj&#10;B9qkkFmI8b/lfnq9QH18sKSzUkricDcSV1tc9vbp256vUzV9RSpTN5G2NRfb7upI/gRz1eppoaet&#10;rJITIu2MliSPtD2WHxPPV6sdcFrSJYoRuU23nvtB9vx9nPV6mOrqlSo20andKN4BvYBT49/p56vV&#10;3UVs7SJNOij3yzWsQDawH189XqyVdXFPA08aAxlyjHxB0tbxI56vV3WQpTTlgyyKu0MyAgAGx8fZ&#10;qPq56vU+0sFHLh4pEnHuEbUsb6/vX7c9XqZMbro6SeOhBupNnJUWB8LHvpz1erDIzVEULoN0kagg&#10;topa+t/o9nPV6pVUwluSN11AABNtx+HsHx56vU0Uknz1dJHsMghjCG3Yt7fiOer1SfMkhl3VMe1D&#10;uIQWtutbX+3nq9UOSCuqKcQDVkuxBN1t+72+PPV6oMk0sUgaRkjkX3Qovtsfb8deer1OMXnyx3qC&#10;u+Hba+pYg+z489Xqi/Oz1Asj+WVZboLAEd7+P0c9XqcZZ6Ord4SpNyPEqQbW789XqwCraCNfIUFi&#10;6ojNbUAXYD489XqxDc71FXIAiNYW7ED2256vUzWQLEsqlIXmsrE3JPs+v9vPV6sM9NC9fNSKpaNJ&#10;SrLe4328PAjXuPiOer1ZvKgpqloGR2VVKlLXBF9CO/6nnq9QU5wynTYjhbb/AH45XJdQLEDwA93t&#10;f2/Hnq9ROc+5dfCcXGHyOCIgNjEaEEe9bQG4789XqAPM+U0+ZqK5NpCRqVUixKyaXP0g2t/bz1eo&#10;ivUPJprzLLTO0TxlwgSxuCbsbst9Owtz1eoA65q+gxR8UVf0VPCL2AFwNCbDx9p/Pnq9T9htZDRy&#10;05EJenk2i2twWPZT4Edx8Oer1DRkTM9XBTVEWKxstnYRGwN7GygkXuDb7uer1DJg+ZXxIVEdXIux&#10;VUHYoA1uAD8b6c9XqBLOuPSU7HDVQxqWLPN2C6W2jW5v8P6eer1Em6kHBqvdSeclQQDdja9jfw0I&#10;Ptt/Rz1eop2ITQpIwguiISUXbawB+PPV6myKRq5g0ikN/hFhe58O/wDfz1erJ/LPJr45YghVGHnR&#10;k7W2kHUeIIPY2Px56vVHimp1k2hdjliQBfvfS99e3PV6ldhc1BUCQVWpCkfQ35aDnq9WVnpqkKgk&#10;X3LAGwuWtb26256vVwSjqZlNLUShyi/bW+3aSbAa+HPV6p0czUpPk/bUEHXQ+Gluer1OFLKKmc1E&#10;hCI6jcvYq3a47a21v7eer1ZdlB81IlHKzJEQl31LBfG9yde3fX2nnq9SjwtYKbecR2l2a0dhcEHs&#10;PHw156vUL2EV8EeCxxxz+XUdirAFQdbhDcEj2XA+jnq9SgwbCsQxWojanQuBMVKsP3bavfTT2Ac9&#10;XqFepyjR0VXSrU+4kRjMgIAsLg+ztfnq9TJXzxvWVWG4cFkkazxuQNSdQNe4t+vhz1eqNUUOJpgo&#10;jk3GZUsDcWIOp079u3PV6puWMMxDCBLV1yvJ8xCFCEAAG9wV7EG2t+er1KeqgxiKlQYdNKqPsBdh&#10;qCPAA3Gg7nnq9XKhpcv4tWNg+LvJ5znWQKQ3bsL2Hvffz1eoFMWweny3NJh9Bdo1ZxHuHvLrrf6v&#10;Dnq9TfIohwmH5QFSjuzhgba3NwPp56vUlcQlmSnhgoJgXkUEk2PvMTYsp10Gmo/Zz1epIHD5aSfz&#10;6iI1JMgLW2jXt4m1v18Rz1epaUNEK6ujkitqzIbkWUbbgkaeN/p9nPV6jLYHhFLFlH5ipkVZtzKE&#10;IA3KDuOu21z4ePPV6suV5MN3/J1dIJVe4GgBK9yEbtf489XqU0WRKfEqdqeaAQ2uRZbttvpYXtr2&#10;uOer1PY6aYX/ACwMiMiKjg+YpRu9xdWAI8O3PV6kdiGRWx3DfPw+nV2gBKqps1z7vtvr7Dz1epEp&#10;0dximlpqCpgaMrsPvewsCfiOer1DpljohPS0cVSURRvYNvUEFGbdYE9jft93PV6h8wjK+Vck5ZWt&#10;xOtWrmhkC+UqjfGHJI1PcDuCL/Hnq9Qf49nTLNH5tZhtKHijuA7bCSdpJ8B+v0nnq9QcZjz7U4mY&#10;Rh8BvNESSgAIG3cLXsLHsCOer1BJhnUCqWYxlBUOt4ZiqABJD2Jvr7vY89XqzUWcJlxY4VXIu9pQ&#10;7sVBUbRY+24t42P589Xql1WI0uNV9fLHFGqGM7WbTQHXwsL+z6Pbz1eoFcWyXNIDJGoAYE38FCkn&#10;8x9/PV6kK2X6YYSsdWTHUX3jbcFgSQb27jb3+HPV6m6fCsLEUccKqJEA2k390/f7Tz1epL40sMVJ&#10;NHVBZLEC9j3I1I7Wtf8AXvz1eoM8WFNTU9J58YDJfdJbVh4X8Oer1M1fA1QRBURhY5Cp3Dvb2+3n&#10;q9SKr4P0xUMRtBVSdCBz1er/1lUdywUvvuEp2KHtdhfQH6uer1TIcRljxCWGSIlSxVLg9idPhfX+&#10;PPV6nWlDNR/NySKCQVsDY/atcfH9fbz1epNUuFpjNUlWSpCMxjSS4YgHbfTTXvr+znq9WH+UTTLG&#10;mKw3RHZmtoCL6Wt8Nbc9Xqx1dKr1EcMEKjzVLR7gAF2kKu4d+3geer1c3qoqMt87GBb3AVX6mN/p&#10;uOer1TayaJaOmFCBGjsgJbQhT3J7a/D9T6vUy1tOZKtoI0WR5WUxlGINh7f+B/Zz1ep9w1Vronpz&#10;do1Vlt4qbHX9t/p56vU301SzlqrFTaKMqiAD3i1jct7dOer1RsRxCqjoT/L281yyBSykXU3v39g5&#10;6vUo6OtqYhS0FaqERRgkGxDHWx8ddP1J56vVxqZaSedsXT9EpYtYEG9gbLYg689XqSKUlea5KjFG&#10;MNOVG8ByC4NzYezxF/iOer1OUOJLTzrQLJsiqAdgFyQovqfaD+znq9UpZ48Ipmq6aJFaRSvmKFBI&#10;HukX8fZrz1eppw1EmliqpJAJEXcQtgSBqQb+Ph9fx56vU0z4xT1EMuJ0p8syWARiQbC+hBII18Oe&#10;r1B3i1VMk/z0kvvTgBkAvZVuQF+Ovf2A/Dnq9Seo6nEcSkEksflR722u1tSLlRb26a89XqaaqrXD&#10;3krBdhISCtgTuPs7duer1MktVCImxGcXSQ+WkI1K/ujTv356vUjqKTEVmahldVsSEWVSFAFiSewN&#10;ifbz1ep/qIcLoYRT1DJKu8sCD+94j2EEc9XqaKWCmo5KmrqyGb3tp8ACNAPgB4/qPV6k/U44YjHH&#10;VC7gA+bYEEeIHsOmvw56vViioL4i1X8wFLqWRO4KkXN7/s56vVnqfknIisDDdPs6ESMbHx7AG9+e&#10;r1MtTGkizrT28slk/wCQSR8fo56vUnWgo5i8KjyoyFAbXR0v2P0nw/bz1epglxOSUeRJumjQqPeU&#10;Ee617+Pf2c9XqUWD0/nSGengQ2W12LBx32nbcC2upt7Oer1cYHkqRUebZQ3u62ILAkMQfp9nPV6s&#10;NfHDPDDWQymNaZijCwG65Gmn0flz1eqBUV80vn+ethcLHtANyR37/wAPjz1epskmiaGWmCCQTAgE&#10;EmxXv+v089XqZErY4KmOBk82Flci9hsNrDS9zpz1erFXVssckRp5d8bxkC4BC/AaX+Ov9HPV6k7N&#10;ictJBLDJHvR9Auikgr9rQaXOvPV6k3JJSYZ5FTTEzKyv5qCwILXVQNdRbxNvEW8eer1SqShhoIPn&#10;ZlJhexkYkkgnuLm5A8NO3PV6nyLB/PjMLTeXGz+aT+9YaKNb+GnPV6m6OvgiQCFfM2MwIJFibnXn&#10;q9TpSYliTyR0qQhA20diQC5uCf6eer1LJY54E+WkLJLES11OjP4/T256vUnnhxEGaqNUrtMQdmtk&#10;J0IbXU89XqFPJ+FYtXwRw1cXmA3AZABYCxGuut7j9vPV6jA1FLNheGri8rKHpyqbRoxR+4t3+nnq&#10;9Q29JqzBsXzHRYritOZGo96xOwJaJG1ZVPcA9yPb7bX56vVZbhmUss4/h0GJhEj2xhnbRSfEC/c6&#10;c9XqVuD9PsNxCB0waSOEOoBlcXK3N+wu3tvbnq9U/COh9Pi1M60s6TRBW/SKGAZze/db/fbnq9Qu&#10;9MujMeERSUrQKQx0925DHv8AH489XqEHHsgph2HeVDGY5ASwS1zIT8Pr56vUm8IyrL85CteojJAL&#10;BdCCPE9uer1Gey6rUUiEkPsHukWvYftPPV6hvoMUiqQIZ7M1vvHPV6gu6uYZhdRgz1NgCm4WsDYE&#10;a89Xqp66v50pIaioo1doIac+9tBJB7CwGpHPV6idZ5zZi+NRSLFVbYw6LGHUIQttD9BHt+PPV6kd&#10;T5jxeFCkUiPJESb3AUqPZr3HPV6lrlnEajFo545qgNa7EH37PbTSwtr489XqFTCqcy5fjqMSJiaE&#10;hboxUNoSOxB56vVPbOMEBhegIfag2MTbVhY28fjrz1eoYekeCY1meqSrrk2EWXsNxYk+81u/ujnq&#10;9R0KOkgyvJ5tHF5Y2NukbwB7/Hnq9QF5uzY1XiTYXSv7shILKdSL6Cx7W56vUjIfMoqORpHuZrqx&#10;ZgSQL6D4356vVky7hMhEcEkYErOW3H3iATpfnq9S3fA43nk+RQioYEbh2BI8La+F+er1IfEMWqcH&#10;ZZKmI+4hBYaggMNR8NO/PV6iKeo31gR5UqJ6HBZUkmKhQCwBUkf0G/8Afz1eqlrqf1PzLmvN9K9E&#10;gWmnDebP5xDIwHwXXdr4/QO/PV6hXwbLMy+VjOKHd5NON5dbj3tQWB72P8eer1MWIY9LjeIfy3Dk&#10;EhU7PdsCQdBYeF+er1GXwEZc6dZXpccxGdaQtKFQFhZ20IjB1JOt7E9r256vUWfr11uxzEMZGCYN&#10;5dMDfz223LIVuADcWPb2i2lvZ6vUCPTOnGI4nUNPWFi0rSKzNdrWsb/AnQD+3nq9Qn0gno8aSneY&#10;TKNqSR/4mvfS/Ygm1/6Bz1eo2fTbHjhVNWLMWQVZ9/c19oGml+1yPDnq9SZr8/5Lwd8SwyvYRRF3&#10;LBZArBmXUA21Gt/H8uer1MXptzfhuZuoEtDhb+Y9KWXv2V2Fi1vA2056vVsuelPMTU+HLHOxjCsV&#10;VC27wa/j7QdOer1WTZVzIaWtjl3e6bnXx0Pbnq9Sv6m5QwfPWXpkqAPeHfaCQb/xvrz1eqm7rGg6&#10;W49agYyPAy7DtG4r2N7W9vPV6jBdG+qs+O4b504VGiK+wXX+nnq9R68AzlTYhRxSKwe4N/o1+HPV&#10;6nrEa9oo2qIl7WP1c9XqDybPNFW1CQVCgWJ1Otjz1epqx7JeXs2x+ZWU6yBgQLgWF/G3PV6qjPWv&#10;6McsYvh7YkaQShtrNsiAF1I2MQFsCp1vz1erXr9SnR7EMk0SSJSmTasg8/aQNw1sT27ft9nPV6q8&#10;K+LHpfmZ6T9MrgBQO5KgXJB9va3PV6i9Z3GMtXTS1kV4DIixgt74FhcEW7X+n+j1epK01DNSFnUs&#10;sakE+I2k6dvHnq9TCZHnqqq43KpYG+l9w0IN79uer1KWhbFvlIYYpdImVgxJNl7dvhz1epUQV+MN&#10;MDJO1QICBH2FyT3I7m3PV6pNe1dXLHNU+YjLezBhrcnvrfwt256vVMhxSvelIgkVGjVms7gX2D7I&#10;1AufAeJ56vVlw7OuK1TRyzbiZUUglvsgHtY3seer1DrlvqLLDDHQTvYEKURS1rLrYa+zw56vUv8A&#10;C82V08E9UjGGNmFyWuWAOoXQfQTz1eoaqfrJhtXl0YDh922GONtQb63P9Hj9PPV6hFxHG6mrynT0&#10;eDqsckhWVk0UXHjoddNbnx+8+r1DP0kz5X5WrhikU2jSiNe9veIBJI9pPYc9XqG3q1is1dhdLjOJ&#10;RQtTVTOHQWZiAQSWuvj2t9/PV6icYziVPJXebD/kgygx9woJ0J8bAduer1IzMWZp6uF6W5VY3AUa&#10;AhV7EH2HT9dOer1OGB5uqcPqxHZpaiBblTa5BF0Nv9YePPV6hnyh12Jj/wB+cSKFDEKWvYE2tewO&#10;ns+jnq9Rscg9eWrPk3poQkLGS40v7ovbVe+l9Oer1Hy6c+oOhnaGXEavaGUkCxNradxfnq9R48m9&#10;XMvY3RLVxVQETAnWwuQNTrY2P69uer1DDhvUDJ1bhojljjackaC2oPtHiPDTnq9UjB6XJ2K4jNVz&#10;osZddAdFA00H33vz1epixbp3lnE2KSFXW5sAoYE/2e0c9XqAzO3p+wfE3jrpYgjAtGo23Ow/SD+t&#10;uer1FKzt6GAaObE8GqiWlLe68YLWv+6Rb49+er1FvzL0FzVlbCf5VTRsqNuKhl1K/wAQb6frp6vU&#10;W/EcvVaYqoeh8mWICMqt7H4i/jz1epG4plGalq5NJI2S+1nBAIJva3geer1L/LaU+O4ZFRrI6OrD&#10;eXDBQVGpv46256vUI+T8eqsFxSGiqZg4Qgg3awW/2fs/rfnq9Qp4l15x3C5DhdRR+XHEGlV2VdT/&#10;AMS+128NOer1M0PX3LVfRfKVAe0jHfeNtpPsva1j9P8ADnq9TfJnHBqykmno4FHmbkJGoK/x0Gmn&#10;PV6ip9SuoWYso4FPWYNQ/NF5ndIwAWX3QAACRqdTqeer1EmfrbnSrq92MQvTJYtrZSCW1BAv256v&#10;UeH019So8WlWYSES00YjIRrO7E7t3tFu2nPV6hJxLO1BVYpU1Ec4er95Q7sCytfW5NyfZbnq9S2o&#10;sTinywzV8jSzR7veBO1iO5A9ov356vUImU88SYfhaQ0Db5dbs1ySPZ+fPV6nbF6vEq+aHEsPqN02&#10;hZYwpBXxDd7c9XqGTIGcamGtgOIyfoodrsdwIAAvbUg6duer1JDqZ1ZwfGxPVlixLt5ZAB2nt28P&#10;bz1eoF6TqfC06U0VSKeW7G7sQDt7i3bXnq9Rm8oZ2eqyxNiddJ5FOqowO42JbTxOhF789XqYK+qq&#10;K5vNp284HWNh3t4fDx56vUnMjdT8cwnMsFFiAaLyZGIYoQrEkW18T8Pp56vVZvhmeTjWWl2NrGiD&#10;ZexufZ8B3/v56vUMWQcdeRZaRxdYwrLt1ueer1GUy3WJVzI8xDAAXGp1/o789XqG/L+JhZgsSjbe&#10;2ltBrY89XqpD/G/9E+D9VOkld1iwWjgWvwuJp5JvL3SOEtcbhr2/hfvbnq9WpP0F6hYBljPMFbVM&#10;0cETfKtvRlW+m5gbEm3hb+Pb1eqwrOHVnplnHLRoMOVaZVQIzS3DvIDqbNbQjtYDTnq9QX1Oe+kG&#10;IYUMsVMFDRzuCrLEWWSQj/CGcg38SB4c9Xqw4B0Vy3BlCfOuHSUu15GUIzIJFBJUEopLEeN7fSOe&#10;r1AZn7C6zJ+HjE8vETfLnXyrgXPgA3gdRrz1eoI8M9SL08f9W8wwvpqZAje4WNu4Uiw9v089XqPt&#10;0Y9XsnT/ACuMq4s/mRTOPJlLe+sZG5lv+Qt4fn6vUduHqB0z6l4XJhiiMirp0eKSNBuWQ6neQPqs&#10;dRrrqRz1eoj3UvBss5CrqbEKaoJeeUiW8agINTf7Wo7a27/DXnq9So6NYr0+p87jF6bE4aePy901&#10;QzgMTckII9b6i5Php7dPV6kt1H6ifyvNZfBsV+coauRzuYj9Gt7EC1rXNzqSfy56vUKuSPVl09wv&#10;DP5Tjwo4IQCpqTIysT4sQGsbe0D2c9XqHeT1rdCco5QbE6DEoZ5Ki2yRXLBZFBF7DUi3xHb289Xq&#10;W2TvWf0k9Q6fyXDMYiSppwXEJf3mC6aAaaG+l/b9PPV6hn6GZ6yZRZqNNW1cZp6iUo0hIsDYgfTc&#10;6fXfw56vUdvH+j+ScYnFXFDHAZlXy2NkBHdT7xtYg3056vUwYp6e4KHCBiWHxIDJIolYsrq9vG4J&#10;AOun9vPV6nPNA6fZE6YVlJmeaGClqY/L2PtszfQ5AJ8Lc9Xqqo6uehzpTn3KdXnbAsRonqZhLKsU&#10;Vle511Qmxv8A6vj9J56vVQh1R9M1TlkSUTVSvIJmaMGKwWMkXUaX/j46256vUkMu9G834PmrBcdo&#10;UFTFBVQ7gq2IQsBISbkaA3HPV6nj1SpV9MuueJ4xTVcsdDVSH5NgfeEcgDSJa17dwR7Lj2c9XqBO&#10;Xp/gPVyiiafbDM97MEJMjX90fSfv+HPV6kNnT0kY7ljLU+PVaPEsMbsBJCU3g2tYsdbA/t56vUQX&#10;E8u1lPG1M4ssUqttbUgd22/SDp7Py56vUnzBQ7DFCt0sy9ha/jrz1epkhooaSCUyKQJjfW+hHbnq&#10;9WVYsWOGsmHlQyuCWfW6/C9xz1epw8lBUs1UgIYKd4trpbbYeHt56vVDaNIlXEnJsu6w07DTX+jn&#10;q9ScxfFmqqgQwqNieXuItqoFiPqHPV6lTQ0yVVVLWwL+jcxvt7EELbse2vPV6lmcBaQR1EoswDW9&#10;ovYmx+I56vUrMLarpq1aimYK6kFWIB7C3Y99Oer1ZMQNRI/mU0ZuxAawPt8Rz1erjJITGfOOwRoR&#10;ew8OxPPV6uGFU2IU1jiB/Qy3Ik2i5+Fxz1ep8hrI2kUoSLAKV07A3v7COer1PNDhPzeGvPKF99mN&#10;vHbfw+jnq9TQ8dNTuNbpILKBqQwOnfnq9WYRQT0ckDkh2F1YC5UjUd/A9uer1ZZ6h/k/Ke6yL2Op&#10;8Rp93PV6s0bVAmjp5280uFG020BGvPV6nmWjxCmqV+ZcMgJ0IBPbS/hz1epvrG3UDypKBMJACoPY&#10;g6Aa2seer1O81G215lG0WG4i1hYDtoPrPPV6mSCrq/LMFZErRghhISdxtp4C2v8ARbnq9T5NV0dL&#10;Gq0Ts1lvIpAAuf8ACQbm39Pw56vUi4rVOKS1UhKqoO1fb/b8Oer1KFJaHG4Uw+pRiBYsRpax0F/j&#10;489XqfcQUpRCtEY8uFAsaae8fH6bXvz1eqBheJGlnknqBdp0CBbD3bHuB8R7Oer1OdSm3DZBTTGF&#10;xbYStySbkqB7Tz1eqCIakrS080pYFS8ljoDftp7e/PV6pqiip6VGIZHVgLu1ybkHQeA/u56vUo67&#10;5eHDxBAA024C5v2Ovfnq9TYUkp6mCVZzHKSQSOxtqNDob2156vUo8HVq/FHWKNZLkNdjZNNCbgG1&#10;uer1csZaCaSbDIKaKFkA2zBywvcggWIBAOvb2a9+er1Mv+k00UeFKGUmMsX/AMdibk201P5c9Xqc&#10;ExKpWhAnsrQx7VHwANwDp7b89XqYsFoZxNFU4pGd4Zyi+Kgg2JPYqb/qeer1KzEUmoJGilkDRoFI&#10;7H4gC5vpfnq9TBT7a+rkk8tgbXRgNCba/Hvz1epc4dXGfBjMUMEiFle4I3W0G0+N/Dnq9Ur5iYQw&#10;U8psyMrC3sPYdux7689XqgSiPC6kxVNjJUKy7+5UGxt2056vU0S0jUTiSWUDzLEtra1rW7XNvDnq&#10;9TJJSU9QfLG4Ak7XHt7j6rc9XqzU82HYgieWxEiA3HZTa4ubHw56vU5YQ7LC9RGCGNzdSdRbtrc3&#10;Hs56vU2UM0NdictNPPtjnYXBPvGwNzr/AA9nPV6nOkekpZPKjIVVYsN2gI8O58fjz1ep8xA1SULR&#10;xS+RJKytcG5Ci1/hY/3c9Xq54hU0QStwzD5Ek+YgCK3gDcMSL9jfTTXnq9TZVzJVp8tTptKldzAa&#10;C47Dx+nnq9TRX4TRU0k0Xm7t92FzYKAuoW39p+rnq9XGohVqeOpRdkpBIAIsRbTw+vnq9XCDDGqZ&#10;o5apvclsDcfZI0BPfnq9TTT/ADk9VJAUcmnd43VlIBFrh1NgCPiDa/fW456vVnipqdpzKZCsTIAQ&#10;NLNaxAtY9teer1Sqiqo6AphdJeRBtcEeJ8AT3Nvjz1epxjxGaqhWrDxgRk+YC4DXtYG1wSD7Bz1e&#10;pMwRDFZZEidBH7x2kEte/cHta/PV6nvD3xXCGajkXdGVFvENcXAHPV6uqzz0qxNTxAeavvjwB8QO&#10;/hz1erppYaekjSpQtIy9wpIGvc2HYDTnq9WefEYITT0lBIql9Aniw1JAv9Z56vUu8FgMohkqCwZH&#10;Ybd7EBRqbC9gbnT6uer1PAnCH5TCwyIsrSgv49wwN9bXGgPbnq9UhcYkhovmKhBsbcpUk9ze5Ftd&#10;Drz1epphmqpYgysyWuGUk+3QgeItz1erLBV22tMQqnRhrYgEkH6f7Oer1KCmmM9HUGQeTopuvYqT&#10;p3ude3PV6oUs9fCrJT09gCB7pK3Pi1zcmw/bz1epV1+J4pUQKrlBKQgLsvYWsALW8NSeer1ZWqKm&#10;gPmltwUISAbX+iw7H4/289XqXdNLV1lNTVFQ+xadtYg2rswva/c2Hbnq9S2w3HUFKV3mJomG3QXK&#10;tp/Dnq9Sqp8aQ1NMgCyknabWvY31Nvbprz1epZGspdaamASJyG722kDXU256vU6mZKmenpcQJZKc&#10;sySHsrMCCPrHPV6hTy9X0lHiPlQEzIwUAA6Fh2uO3PV6jL5GxSajr1eNQ0u4MQbkBLWIXtY3/gfb&#10;z1eo1eGxpmLD58NqTsVonNmIAYkG3189Xqo19RvQGTDM6SV1LTutDuYBwSSZSSWA1v29nPV6mvpZ&#10;0Tr6mWnWqBeNp3ZWCnRCdAe5Nu1/p7duer1WJ5cyjS5Xy3URTwqGYlUkIIAA8P6f7+er1UQeufNF&#10;MmaHwyjnLRHduDAWU2FwDrob89XqqWqsfjVvKnUEmVr312gHvp9/PV6mbE8Qjqijotgp/wAoBa/0&#10;D+PPV6uCYrUtQQUjBTDG7WJGoJ/Zz1eqLURVUCmWVw1xtO0jt4Xtz1erLOKSepg8kG7BQynsB20I&#10;+Gt+er1ckp3EcsJYLAwLrqN1gbDS99fYeer1QVlemYyuodiAAH1073/o56vU5wyxV4+XqEtK5Chj&#10;c7QfEjvYfr3PPV6vV1N8jGaORw6m+3TXS+unPV6sNCIFDOxLMo2IO1t17m19QOer1ZcPhSCZpa5h&#10;tUfvA2YDwAtz1epwmnElXuBGy1lK6EA9u37Oer1YY0mrqb5d5FMZu2+2oA1sT46+3x56vVzp5vlY&#10;Q07LNTMouBqwN/1vz1epnnp6RUFWgKqT9hyLkG+o17c9Xq5vjMskbxlFXdpvUWb4XP8AHnq9Uc1b&#10;vSrT3ud7MQdbkjv7Oer1ZoIo6mQRFzoGDN4e0D4eznq9UGVjHIVUe6Ld762056vVwukbbwNdCB7D&#10;3H1c9XqyCGdY2aQEbrWv4m/PV6niGukMzz1ChVYBAtrG1/A/R489Xqi1IanMoilUpJqR+YH189Xq&#10;5xSWb5lohFGVNyqkg+Gm64+HPV6slQkUTwmhXzlsNzEE6sT7v1Dnq9UqpkhqI28qNFZbhCAdbDUC&#10;369+er1NsdDJPGKuH9GrkC+tgSbHtc2Hfnq9Td8tKXZFF7Ej2fx56vU7UtbNRSrTOm9InN17FmN7&#10;X789XqdcOgnrJkmh0iV9+0G5LHw+IFuer1Sa2knWWaSYe+R7o8SPY1/pt93PV6muski+XioKYFfL&#10;uZBrYnudeer1TY6xZ5Yp4EDsFAZewX2gfVz1epnataSVpJrqsR0AF/qv7Dz1ervyIayU1UXuOwLl&#10;TawP0nw56vVAkl81jCRYs51Hhc9h8Oer1SGhkhWX5WUqsRW6k2uTpf2c9Xq4VMsmzyaiMeYQDuHc&#10;XN/D289Xq7p4UkRI0sZHZtxN9AB+3nq9U2OulgRHExvHa8Y0UqPHnq9WbEAJKyOOjIZ3YMbHt8B2&#10;056vU3yu7TOEHmqTrpqCTz1epwjGLYVWOxiYn3W2kEHabWNiPEac9XqFbLGPITDWo1vKJBV+58LD&#10;wFvjz1eoyWDY5hQu1VMFlaM7Q2ilvE3v3HPV6hwwPEopKWCKnFm2AGQ9zcWuPgDc+znq9S2TG8Rj&#10;WlpcLpxJsVQWvbcQdWYgHv8ARz1eoWcXxegwEU2M47E5BRbLHG0tnkOhCIpJCk6+HtNrnnq9QuZV&#10;waoxN4cwUMrN58YVkdShVQTY7bAjTU317Dw56vUr8RypM9bDiVjtFxrYgEDUD6eer1JnNuDjFKNV&#10;iJipiWBUgWJXxb2c9Xq5ZaypS0FFC8lMo88gsqLcgKNG+hrW0+PPV6jH5PwlYXjxGnF1l2EqEuAx&#10;On0ge36eer1DhFgk8LrS16r5y2cG9iCSfdHtFrHXnq9Tl5lPRT1MMknlGojKkMQdoU3Gvhfwtrz1&#10;epqzBmLDYKUPEbqrLYAAG3bwJ79+er1F8xrEI5Y5IJx8xGXYm5upJ7a/A2tz1eosU+bXosckwuSl&#10;ZZQSVe6lUHYCwN7Dvrz1eoNcWzTTwyNTQ7ZCWMW4XJBJuzX+n2fDnq9WHGMVlpyZKKMJCsQdt/iR&#10;9rT87Hnq9Rec24bHidZ/MIgakjawC/ZB7g/Udeer1AFmuQVFQ09eCLG1ralvFj46c9XqC2tq6Skr&#10;o4YmMialtb2sDexPx56vVjpZZa2fy9uxlIO1iCdpJt2Ol+er1LGixBt7JFGbJcEd+3ifhz1epUYc&#10;91KTxakG2pG2+uunbnq9WAT+WDHFqrAjY1jYjQ2Oh+jnq9SLqqfEqaYyuWdIydR4A6qOer1N0OIT&#10;tWb5rbjdVY/H6fhz1eqBXwNQ1aq0huGDgr21PYjUa89XqeHiecCtlIVoiGXvYeHh4annq9TZFtTE&#10;Xq1UjzVsbXtpc3AGgJ9v93PV6lNCJpKRJXk8x7k7SRf2fnz1epVUbkwrUCym11sNB4W1+PPV6uVF&#10;mKcb4E91iQPruLE/QOer1K/EMbjQxxUo8w7lilsOynQuT8Dz1epjrqQ09a1E+6aUNZGNgBrpa3gO&#10;9+er1T6Fal4vJkAZ3ZS6m99x00Pjfw56vVIlpKJGqJZadiQhUIG1DDsfEEePYc9XqZ8Y/lssUfkq&#10;I1N9wA1uRYm4uTa2nPV6kTNRvQutFNM88dla7AC58CAPZ9H0c9XqbK6KYyMszM2267hbQDX8uer1&#10;JBYZGYyTixswv7R4eGhvz1eqLTQJHH5kpKt7x3d9L+BN+er1JwQ1kWLCrmf3GVgAtvfN7An2G3h7&#10;Oer1KCGernik2qsZhYhWLaFbX3Gw0IOnPV6mKtp8RgnickN8ww91bfZ7nXnq9U+OJyiSVihXDAWF&#10;z7oP8bc9XqRWKUDyzTV4LRvEzMbD3SmlvgD7fbrz1ep+jqqJYmppFRHdVdfEg37a+3nq9UlFMlTD&#10;BGpWRgzsWFvdGlhbsT356vVPpkWGn8qCIt7xLu3jf2H2/Tz1epwnEzkRK21CAR/q7fE+3nq9XsMn&#10;giYxyoC8oLOxAsxtofrtz1erJVYoECrCg3LYX7WHe31c9XqbqjFI5J6dqMKxBbzAf3fo+vnq9XKh&#10;xWRa0RTsvvbyguCDY2PPV6nuaelYhgn+WFyB9Pfnq9TjS00UjrGffVmBtoGsNbH2c9XqUMVHFDL5&#10;jkRrsNj4n6r89XqmTQJUbKplUNtXRdL+w+Fjz1erPFRmrgSGkmCh3Jv4qR3056vVkqXKVvkU0l1U&#10;bEJ0ufH4697c9Xq45izJJV13zmIwxwkJHEBDEEU7F27yqgAkjUk6k3J789XqSdLiXmTeZa5voT2s&#10;NPo56vUtcLpVUCrYXYurKAdPta27jtz1ep7q5JhNLOqq1y6jcR3J1IPw8Oer1JCikFViXlT2tLe7&#10;j2207e3v/Tz1epb1WEKa+OjkhanEaqTuvclhfdf/AAsNR8Pbz1epsxBBHbDo+9wTroVvoT4c9Xqj&#10;1oqMIpY4JEZ5N43Mvhfw73056vUj8Vw79KZYIlZncFw1/Zdj2tf2d+er1RCiUzMqglSx934eFvD6&#10;eer1ZqKnNRXmmNytgFPsFrn6Oer1DHlfDHpSgX345tqm3cAi51Pjz1eo5fRrDKbDKyKeRbKZFuJT&#10;ct4A3vf46c9XqseRMP8ALpZorOJiiSHaCQLWA9o7frrz1epJY9T1tfXIsW1FZmRAgsQALWJ8dOer&#10;1BhV4XSjFzGR+lIAPbUA2sPibd/Zz1eqGaWGPDlwxYgqRPdFUXsL2JuP4fDnq9SlwLBI/nFoolXz&#10;LKbWFypJsdO1zz1eox/TGjpsRqmeYFfPJiW5BBZGK2Hcghh93PV6jR5MpnoqdqLFlijjXeC5cLYH&#10;TubAbie9/Z7eer1ChJlySejaKoRSE2sdpIYEdvp0Hf4c9XqaccalrI5sOnQDzrEXIBYaAEgdtBz1&#10;eoJcz5LpKagkp6FW3lP3WICAg63vqNSOer1ALjWVcRrQkaofKjXUlACbG3vML9+4+/w56vUHWL1A&#10;oAtGsLNBcqUW9wf8R17X8eer1YMdra7yRT0hG5YyBpe9xci+nh+fPV6gKxPFUeMVSwX8kXa40JZr&#10;31v27eznq9QW4ngdRV1L1dJGAshsbCwABHiF56vVKo8LraKWWp2h085Y41BudoAuSD+z4a89Xqf6&#10;eqxakMcDBliUsSAt/dN7EkdgCe3PV6lhQSV+J4g0VYoiWGNNrC12e2o9huuvPV6n6mwOLHo9kYaS&#10;nZl7DQlTobeJU6gfdz1er2KZOwDEamCLCpX+Ye6SGQaCx7suoP8AHtz1epkjy6+GyPhgCtEvu7tu&#10;hNgSb9gbm3PV6oJwbCKWE089o5iSdxF1UgEgC51B/Xx56vUE2ZcEwyJBXgpUOQWYqNoDdtxvqbD2&#10;c9XqBzGqmjglVokCm1wxuDp4fXz1eoM8xVUZmkFJF5xklAFiLFjqTe/gew56vUyzNPJTNDUAsUkU&#10;AW7XPhbWw8fAa3056vVMgTz5Uw1zsM8hKm5ADgE+3XQfx56vUIkNJLWV4qqpBCHQLrYWIUi47XB7&#10;689Xqk4Xh4RhHJbfAxKt4EWK6WNj+vw56vU75fwutxXDaqTFIfKKMzqxFwwuTf6R7Oer1Y8yVVGc&#10;FelpzcbgoF7NcDvcW79uer1IeSkr4cMeZhGYIhudmb3rHvb4fE6c9XqDSuwWeqlqKenntdUcEmwN&#10;zoFPbTxPa3jz1epY5bxQ4DJ5NWQ9ra3BYk6W0JFjz1eowuXcYlrpIx5JeO/vMtiRa53MD93Y/dz1&#10;eoZcq43HhkzeSS8tSRqQAF23tcbba2Hfnq9Rmcl5grJJIYqUhahgUJK2LeOhOmvw56vUuZZ6I0on&#10;dWjqQssRQC6kfvWb6fDnq9RdM41X8uppayayQwAs5YEWNhrbbr8eer1AbVrHNH81f35iGUakMvhc&#10;HQfRz1eoJ6SkDPVUxbaqKwuNbv8As56vUnvPkpamRMQIjCqF3BRYqR3JuLa6c9XqF/JlRTYZBDCz&#10;HQkHcbnUeAJNwQe/PV6hOweuxNDPBAqCmLLYte5BuTb4ggfnz1eoV8Jq1mpiZ03IW3C17aiwHb28&#10;9XqDHGiY6GooaVBFUggpqCGW5J76hh2tY37356vVjwafD0WKKrH6SG0jBtd4YWFreF9ddOer1Ycb&#10;kevlXyCBSUzX2i5I3AmxF+wP7Dz1eqThuFJJDFiNOe5vpYXHsseer1CvhMMlJicLzIXZxtINxex3&#10;C1xa9idR9fPV6honwPCZZw8MySSlUJVCwFmGoPuj3kJ1tpcaEix56vUv8Go4MNphh8Ui2g1YG99h&#10;8fz56vUK1LgJwynpzSKY2q7qCO4Ug7SQOwPbnq9TeJRFU/IpEI54zbzQCbHx/d7Hnq9SBxSskp66&#10;rqNyRMrlVbWwJGpI8dDfnq9QI5gqqOvQ/NSecVaQgm9mJFgPC4Jueer1FszRQpWV1TBH2ZVKi2hJ&#10;Hh9Frc9XqL1jcXl1rIS8UcatuIY+JsOxt356vUF2JTxSSLEHAR3PvgAmy2AUkdrnnq9WGmx/+YpI&#10;It426lWFtAbaX9trD+nnq9SKOIVks71dOHRnYKFc6W8LAH2a89XqV2XsPjmR0xggLcFXv8SSSPiT&#10;z1erBikGLyY7SGRfMgaCTzZR7pDg2iRVsQwI7nwPhrz1eqLPh4qBLBVttnW7WA1IAsDp+v089Xqi&#10;U6JSUisAWMWwtY3+JJHh7fu56vUrqJ42oG81NzNqxUWbU/Zv8Rob89XqlYOrVGIPJSxFpEK/oyRo&#10;Be9tD7L89XqHeip5qeCOqSMpNJZ0UkC4/eH7Oer1SKDDYZcVhxOZii7twRQTYnuCdOx/b7Oer1IP&#10;qhXMa2PEIyD5tmIYA7bG3j/Hnq9QEippExaWppIlh37Gkb2yE6k/r7Oer1MebJIJKhZKFtsMrDxF&#10;2Yi7W+k/lz1ephetp6auU0pVDEVKm1yxtfUEWOvgbj2+I56vUnoaI1mkbbY5ZJGKk6Mbm9yb/QAP&#10;q056vU8y4MuGU3ziorSy6R2GoF7HXvoOer1J7EPnaQSUfnea+m0Ae7rqR7SR/G/PV6k+8M71EVHU&#10;XgCluzEXOtr6m/f9dOer1PeEK8bJQVIAdjZm8GIPh4ajnq9SkSupjVyUUAKyQFAp0AZTe5/Ptb6+&#10;er1L3Aq+pp52jO8++hI02LYAC/bwPt/o56vUYLDZxWQvCqh95O23ZSRa4+g356vU04zSlaqChrQF&#10;AVEaR7+BPvG19Nb2A+jnq9QMZnw9KqrSdU8razaCwBVdA1uwBPb89eer1BfSTx0iOkEqM8pPnBgS&#10;wW9rqR2PsP1c9XqVcFfVJh6vSKPMXUvaxIvYgWB1A56vUJOXMFroHhhMzAygSCVtWF+w2kWHf+zn&#10;q9VhnS3LVY+HRQVALmnsDKQDcaEHTTU+znq9RzOn2SUzDVzmGTyJVB2g6Wa9lNvEH6eer1GSr8Bp&#10;sKaD+XuXlWJQwNiAb2I+vv8AX8Oer1Fjzbh0BmrjJKNpZ3jS4BGnvC/sv4c9XqIhnieGWoZUT9CC&#10;QDYAA2sfH6rc9XqCKbMFXTVUS0Z2XusigC5Uiy/UT+XPV6hVyNDHXYnLhMbKsbushawazLftcG4v&#10;z1eo9mU4ZqXDYKk761VRV+woJINraad/o56vUKOY82YlTJRVWHwoAsZSVL2bczKFNhfsCT4fnz1e&#10;oj/XjN4w+SP5qNvddrkPYESaDatiTbvcH2aePPV6q4s4VfnyirlB8rcNxIu4W/fxsCdCeer1NENX&#10;TSIPN2yK4IMbKLEW0JHY256vUI2RBTUlVEIogkUTKsabR4ntYaePbnq9R5On8SUyUpbYZSyCwv7q&#10;sfeuDfw0P8b2PPV6rEMoPS1eGQCdjFFSktZdCdDbX2Ennq9Q60uINBhiK2qRqzlmuADt7Dtrbnq9&#10;RIerWP4hMHrIHXsQxNgQQSNBYXFuer1EVzBU1+LYj8zTTkbQ6mNQD5hvdW7E3HbQ+3vpb1eosOdU&#10;lqZHMKMysT5t9LHxP1H9nx56vUBuKYUHxFJoo18ttgkCAXdBoNRqLH23t7Oer1MMuH02DwVdOYFj&#10;jmI2bL2J7kndfUdjbTnq9TbSYF/Mo4ai6pYqu4m+mt/vPs56vU4VNPEtPHSqoURM9mFiTftc+y+n&#10;PV6mzEqIxtHC20JJ78jeOthYED26i/x+HPV6mXzIot9Gje6t/e7HXQEkd7eHx+vnq9UOvr56qsZ/&#10;dlBF0IIN/DX+g+HPV6nKneOkh8qKyvMTv26m47kn2eHw56vVCxLERTCKaoHvPJYAaAkDSw8dOer1&#10;PKZhirKEx0ysu0kGTUWN+5uPDtz1eritXLRVgjm1kTU63BB1B56vUrnqYKTE4xFMshlCtvUFQtxa&#10;2oBuOx+Pt789XqyTJRmvmihkL1D7ZHN77hqDrfw/Xw56vVyw+zQiZ32SIGQXIFrkE3+J8Oer1YDi&#10;Qqq81kCvE0DGJ/MJO4mw3AjSzdx7B3156vUu8pRimmkpZyFkdv0R72L3v3vcC38Oer1CNV0GK1eC&#10;JJTky1iErvUaMASDuH1dr89Xqa8ZxWnSp+YqIvJIgQOvddy6dhoCe59vieer1Qd1A1MuJVLsHgY+&#10;WCLruYHXQ+Hhpz1eoCc8Su708tSCzruWWVtBICLqQAAAw9o0Omg789XqAXGpIZZShBso0ZtPptpY&#10;89XqR8SwJKqod8e9Se2l/Ec9XqMplFcPHysiC7EMrkA9joLHXw1vz1eoYc1tNFQKtMN6RKF3XBAs&#10;Bqe2ovz1eoMKrE6fDZR56b/MQ7yLa27dxa/ttz1erqOSirKZHjQAO4synX3jbUe0ez+jnq9Sgqmk&#10;R5IICFVIvNUyLa+063vbwF+er1RKXFZa1qTGIArTSqFKkWsDoQR/G/PV6hEyXiBocQNI0qguQPKB&#10;Jb3jqR4iw56vUJlTUx4c5p6N2bzSFJa52hie4N7c9Xqcsk4xBSZxheofaskgBe7XYj4X1t7O35c9&#10;XquHy1musq8JRsCNxtu0lgLqV0A10OnPV6m+pzlJTw+SS5s6FXuSGB+0O+jDXnq9VhnpgxqpxSkn&#10;mdGPuKE3AkMPgD4W56vUMGZ8LnwuqatpwPKkYjsQFJvc38fo56vUZjpPiNM0dNFGTIwWx10BHifi&#10;Dz1eo1WV64yNYEhfu9vbnq9QYepnLceN9Pa0xRCSXYQGAFwLG/7e/PV6tbXqFTChzFPE6tujDbrr&#10;a5I0W+3tf2/Hnq9RRs2lsFQTSlY5JHNlXUgk2Go1sPaeer1BWmcMaw7EmbEqghNhG27AEg3Fvb+v&#10;s56vUIuSusWN1ksqiUrKq+Wh3W3Dx7eIHPV6jIZQ6i1P8rkkrqi7DYzKDc/attF/hrz1eoScf6hU&#10;2L01PFBsSKMFizm72Oij67/kOer1F3zfS0FfOKih8slyLL2sw1ZQPiB+vj6vUX3H8itDHUVTbUEI&#10;JlcW0LnT26Dvfnq9QD47hs2DzJRhXkdrqWS5sb3udPHt9PPV6g3qqWWlZkpLp2ve5uWNjuHe9tLc&#10;9XqeZzSSNFGwanjZ1CC12YoL7bHSzHv4gdtRz1epoqqkSVs9JicTRyhQVAGoVgSGIa1rnx9nPV6m&#10;fC6Okab58bUkRirSFQd2gtdRY6D9fDnq9T/XRB8VE+GNHUQyRlXkQkFD3DEMAbX056vUnonkjo2j&#10;kKsfNLO/7xvcBdbnQe34c9XqDvFcOwOoxGDF2ISemWWNHYfuvqQL62LWv+fPV6irZ+o3gopKOrPm&#10;F5JTZTawJ9oNwDz1eoCcUpmrJZKKFQFjCSP9NiAL+NvDnq9SAagmp5bV6nZH7LXIv+X189XqiGcI&#10;6qqgBD9P71+4789XqyS1AjqpJILWk1+i+vPV6slNTSSRkMlgo3hx4f089XqXmA18b4qZIYmSPanm&#10;nbc7ie50Jt8eer1D/gMMdZVo5VhHa/w0Gov7eer1KWepaGMqrLtS9lIFwSf4Hw56vU2xVFW8G19U&#10;H2vA2F7duer1JgMNgqETcxJG34Dseer1I/NdBTzYdvZLunvG/ib6fdz1eoAq2GamkaJ12LfQHvbw&#10;P9vPV6oNzz1eqdQ07zOWXstr89XqfMJrpz+ijVZI4HMoRlG5gTY+93056vU44pWT4pVxyIrLHIy7&#10;CANCDax8NfHnq9Vlvo66RZpzfi0dY0O6KAEhgn2iCDp4G36/H1eq2SHIWMZToPnqeG6tc3YWBPcn&#10;4+zTnq9Q+dMM5yLhbYNj9498ZWLcCAnY3N+49gv/AA56vUKGa+n2XMcy7HTKqso3MGZSSD2N7d1I&#10;1sf289XqKdnHKn9QEWCiqERLGRvKGg266aj6PA6H289Xqd+m/qUfDUagq6lZYUuoBN2VdbW94WN/&#10;b92vPV6hgofUdkzGjV0FwsULWMzOAtwNQCfpH8O/PV6l3g2aMk1MElFHKs88dnuRdgH7Ag+BHPV6&#10;oOYOn2WcbpZ8WlRHAiHk+WVIBG4kuoPgfhf8uer1FYzd0Twimw+qkp4USy7jJYEkOSbWuSPZz1eo&#10;uOM9I8DSgjahjDt76uCoJUsLDW1xbvc9vDnq9QcYz0Do5KWWenjWOefXcxuq2FgqiwPcXudeer1B&#10;+nQOHCatcMr3RZ6kbICRYO1ixVQ3dgNbDwue1+er1Zqr0pZsMrzEDypAW3mwsdvsGuvw56vUyYl6&#10;ac4YlSedTwjZTlVjvY7wdGK/R31t99xz1epCv0Hx2narWSlkjWF1jZwPHQi/cak28Rz1eqdl/olX&#10;4jiyUVUWAVVvMVuDdrAbQBqD3/Lnq9V93os6U0dKiVEkIWSJo/LYWG5u1rn6Ox/bz1erYf6HYNW0&#10;FZ5uIxKFQIAbWt9PPV6jZ1tZElCtzv2s1luATp93PV6kljcqyBUhA17agEG39/PV6gbzNVJS4eVZ&#10;QigMDqdD9P1nnq9QI1eIQTMy0ylmOjD3SzAdvZ489XqYFemUStKCQzMfeUAi1r6/R+3nq9Uiqq1e&#10;kE9Ncrt2BRcEH943+j+/nq9WCjIljaCC58sA3bW5Nzb8/Hnq9TRTvKsj/MKEB3d+wufbpoOer1YG&#10;emMUkDusce1i0rkgXU9/s+AF+er1R8NrMNxWiMdJULOyBvej1S40Pxvc/rbnq9WTDWlqS9JKykOA&#10;HPhvU2t8QR489Xqn0MkNNuNQyAjzE925OnYD6D+3nq9UOaAvSx/POpCksTa7Bb3v+QHPV6pdRWYe&#10;cJEuHBm8s2N1sbAanuARfS/PV6sVKRFNIagjzHjsgJtY3uO/c2056vVKhi/lEExhJaaS+zQke38i&#10;eer1NlHXLJHHPXRHzJQbA6C/jof1156vVnlnqHdo6E3hOywsRYDwHPV6o8FLDJGZY3S7MCL6lifZ&#10;9HPV6mu9VSSvPGolO5r30vY/lz1epxqKeoUQ1jw+9IH7aaqO3xNuer1Zq1If5cKg2eeYqNovdfYd&#10;P489Xqwb4IqOJZh70cyk6A7T4/l/Hnq9XpxSySz1KC0IJY97D2AD8+er1dR4c1TQxwE7yjpMtwLl&#10;rgjT26c9Xq4/LTHEWYOArWZrCwH69uer1T6WbDTVCSZDcKQWPckix+nnq9SDzFh9XW4NUUVKn6YW&#10;awABYFrgfSLW/U89XqBDOeS98bTzRh38veo2glT21+7nq9RXcx5QqocPFXVqS0zMCChI2rqSx18O&#10;w+HPV6ikZsyj59NNXwxXKlggGhCtcE/lz1eop2Zclimb5mojcoSQ8Y0JUmwBtpqfbfnq9QS1eEYj&#10;hXnuybo0YNCALXFu1j7L2J7c9XqfpMXxGCjpIqMlXQsSo119re0d7c9XqEOgzEsmFeWRaVyGYrbQ&#10;rcAG30X56vUheoWN0tbhHm1RMUBYhSLbnYdwDfx8R7Oer1E9zpUJLTvNQbTsJQhhqSbX1Gtx/Tz1&#10;eovdaQ9WqwXN7mxA0N7sB8Dz1eqLLDHKvzW5QUBG24Gt9fiQOer1NFNXU8lcjSlQZSQL9ybE2Hj8&#10;eer1c1aKmVpqqwYkqpudb3t356vUqsDw2aqkp4VW7EHcDcAtfve3iO3PV6n2qyJVs5qY4/L3jRQT&#10;YWPe3x56vU4JlCvoSuHo7RmJd7KQCrKwFvAdj9X7fV6nvEsm5io6QulOu9ypFrmy+JOn7fr56vUn&#10;sQpaxMU8ijjRITEhaRz7yyaaBbWIPjr8Ne/PV6miCsEFTWR1Q1RNhK6DcD4d+456vUvcIigrhTS+&#10;UwZE1S1ySBYG3bX489XqEbD6dKehirIYgFiYo7HUlzfw7eHPV6jJ9PZYo8EpcaxKAJT/AC7h/wDE&#10;JAwYeFiLfQfYO/PV6kZmbPDZgxD5FnRUYM6yAaFb2UNa5BFu31256vUgDis1PNGIVNRKpWzKzbdp&#10;Nm173A7e0256vUK2J1dViNAywoxCbV90WIJ0P3A3vz1epW4bJW11VGssjboNouDo5A8Rt1+n6eer&#10;1LqlQT16UrTtHHHa6kgqAzAsOxOg9g/Pnq9Q64B0gwzPGJxVGH1EYcOpsAbkXA9g9hNz+y/PV6jX&#10;9bPw9UrOkNTnzB62CnrKZBM7PCWDXGp0IP1+z23HPV6qT825PxODEaj+VP5xplEUgVCq+aBu92+j&#10;AjS4uL3BNwRz1eoFsVwWXCqpZp4nSc2Rvd0uSSLE6fDTnq9XBMOqJ6sSVAG1FBRRezMdPe0Hb7vy&#10;56vUJ2WfnKqRKKbyYwSwBQEhh4A3AswPfv8Ax56vUMs+AzYpBHTVDlXiUOdpIDMNALeOh8eer1Sq&#10;qlqMKgpqqNw3ywF1A7XNix+IB56vUP3TSLD8bwxq2pl8+SIr73Ye0gant9Pt56vVmxyrxHH8UFDQ&#10;xsYxIFDBTYbzpf6Lc9XqErpXlKLBMeNficQkSOUrtsLaWuzXuO3h9I56vUOmfMGyPhlNFjWX3Soq&#10;ZwxaNwBtNr3Y+zwFvuHPV6isZhz5mBZ3w9WiCCwZALAEMPp56vUGtQ9TitTWJVI32VLKGYXW5F73&#10;sL9hz1epEVOBYnUzyJTOwpVUDYqggk+DE3IP0fHnq9TZi+CZoM1qLYYwqxgINrRg6KdO4sLeHPV6&#10;lLgnTR5ZP5vIt3d0V4gAA5Om7TuQBe/9HPV6njM+TMNnXzo4ReMSb2FgdgGhuOx+PPV6gwmwaX5P&#10;+VBAoLXJbQML3W3t+rx56vUgKkYzDXTsZEkpdihQIzdH3bWuxJBUjQCw17k9uer1YK+lrKqiU0kU&#10;O3eyB2W7naLm1ja3PV6grxTAomqEqmfZArs0xuLuLG4U+GuvY6aW8eer1BtiuIUsFSrwJuRtx11F&#10;zoLj6Oer1IvEMOgraJ4pySthbuLXNyB9HPV6mHFEnrHespoy/kxqNqKBogAHsBJ8Se/c89XqSZrZ&#10;dxnxKlveygeI+PPV6v/XeRR1dJVnzwyRyKHYWJOpG1vs9vjz1eruavl/nZoaUeYFVWMmn2TckAnt&#10;256vVKwunoa6KeKCpMWgkVnsFCg3dbk2JNrW789Xqly4iuHQ+ZTxlxGSImCEgXPc2vprz1eqWJIZ&#10;cQkd3ujRbe50J109nPV6uXmUmHVNHFiSoRMWdbWYkAWCnvY38Dr489Xqj4jVYVUUiEOqGUk7GBJH&#10;vHuPDU3+7nq9SMrcPaSnqamrkVlEqtCiEW2jxPu3sLduer1PkdLFU0QSVvl50IY21JFvdt7tvhfn&#10;q9XZpwtNHLSSMkUYdmbsXZtCTax0t9HPV6u5oHqYBEPfScli3Yg9rH421ueer1RsSpZqVBSxJqNo&#10;jUH7Q/e+7nq9XNZ6yOiSpsXnV2G0iygKB/q6i3PV6sVPL8yjToQYmdndbaq3630P7eer1OVPgseL&#10;Iz1ExkjgFwTa2p1+m1v1vz1epNzPTzTwIVZkjjdkawBN2C29une3089XqlUFFJWSSLTAOlOoksTq&#10;RfUn4356vVFxKaspjJ5ewGcOVGgKi422H0XP6m/q9QaYvisL04alVZXdy0lvsqQ1j9YItz1epPLL&#10;hWKVwjmkKzRlgLAbVI7m+oP0Dnq9TNHi2Iz0zRPI0iK5CiQAkC+lrdlJ156vUkcWevo5v9+cg8vz&#10;CybDru9nx8Oer1J+kjlxNpGAKtSt5jF76gnRvDx/Pnq9UbF5p6+BsTkAaRWAUKAB7xsLC5JsNdee&#10;r1NMbUdSs9IGvLGFYIwuO1z37a+B56vVFklh8kUsgaN4j7oKkhywBI+72/s56vVMxKno5cNkVQSt&#10;tugAN7a2tr7Oer1MS1pnUR4dCSFAQOwOlxYqPG3tJ56vVmqZjS00VI5UPdg+250PYj4+N+er1YI6&#10;/D4wkMY3+XuW4F9zn238QdOer1MtelTNR+fUCztchLWAPhf489Xq7VKaLDwkY3OO42ixIHfw1GvP&#10;V6o1TUPh8CnBgWqZbCQ7tLMfDv2HPV6pcVPUos9LGAzIpIBsCbezsASeer1N8kkVXQvGU+XZruxb&#10;UbgNoJA9hNuer1Qad6iSuhom9wwqu827DxbsdDz1eqLUUskFQ1PT/ZZZSdQCLC7FSAPC/PV6m/Dq&#10;KGekZKdAZUJNyRdlubc9XqRkVPOMXNJM2yJQN172A8CPYeer1NdZTTNjG+nkAglWxYjRQLi5A1+O&#10;nPV6k5HHLNRiGgIDQn3bqG3WJAJ+nvz1epV0gnjp4DXOBI4G6NQCoYGxJFjew156vU7lZ6mGOKUF&#10;lUs27QAKCbE+3toOer1R8GwNQ7uCTTSABmva246kH2Htpz1epYVGZcLwoyRiMBEGwzEXtb7Nj92o&#10;56vUlsMr5qqKfEsQVnVZGIZrjaGFwQNNB356vUu8rZNqMbnRKYedBM4LMLEksST43932DT7uer1H&#10;x6d9Aqyiwc4nIRC8siIkZJLDbqDbUWYH+Hs56vUPMHp3FbAtbUIamUtcge8CPEWvob89XqEDK3Sa&#10;pwumlnSnaFHBNlQFib27AE9xz1eobMEgxzDaOChaMvCqgkkWJ+kfRz1eoUcuZnkwzEPlKajR5agI&#10;123AoAdQO4sfiOer1C/h3VxctUhMlKFtc6AAH4/Z+P6256vUl8d9UUWXmVTBK1VKbgRKzHbfwKiw&#10;Nj7f4c9XqWGIdXq3HzFiUzsqARsA1wRcAkfZB+/nq9S+yrjdBj0pqEkUE6+8RofH6tOer1KwZoiw&#10;bEIofP8AfIY7ANCNPH6/489XqErB84mJ1qZiGQC5tpZb/wB2nPV6kt1Y6mYccElj32MtlW23QeF/&#10;r56vVS31VzHsxGvqDUoylpI1RQAxYn7RP8Bz1eoncAxPM2KNQTlzIZVhWxLWN+/36fVz1epRNh+4&#10;VNJTELLA5iCAG+4CxPh3PPV6lBR4pBlWb5Jm2TzKgCG5LHxsbG/c2t+3nq9U1/UHgVfRPhDkCSCS&#10;RCLEAMNNov356vUpOkOXIuomOx11BUeTcm6SXIAF9VF9D8dPDnq9VnmTZMLyRSii3GN2spc67iNd&#10;b3tqfu+nnq9SK6hdSWjnCQ1qzSm+1Axtt1BA7DxB19vPV6gUyScXxHMFXU4qxSHddWGhJP719bi1&#10;hz1eoSiRHV/KwsWQG6s3vA+Fvv56vUscMxCLCsMlnkRjO43knQIg0+7xvz1eoQZ6hcIy6uKlLyVA&#10;IudT8SOer1V7eqTrzhvTTJcpw2d466WORFRiCTe9vAaX/b9PPV6qFs34viGOVzvUm9VW2CyMd1yO&#10;99Qb2OvPV6jW+njoLS5gwCTHczxgJEWZFP7w1943v4jQfRe9+er1ILqri+My4l/VnL62aMMqoSQG&#10;AuCAQDYakj8+er1IrJuB4pgcseKVNN+n2sWQG1mAJDEtYEDw56vVinzs+YPl6Cpc7aaeQVCGxYrc&#10;6p3CknsSDp4Dnq9VfHXTO1dL1MWkiqAaaN2DGwDMqgAdja/0+GnPV6hO6aYkmEYimLFwIXiY7bDd&#10;ckEGxPYnXnq9Rno+o2A18CVbiKRiVUMgF73A7he4H6689XqT3UbqDXRRRUeAzNCe+hANiCPA37/n&#10;z1eoB6vETjVU9TNK8tRTBTMNxA2nQsygWsTpex156vUYP0m1ZwTqRURUTW8/bIW0tZSNAdDYAE89&#10;Xq2R/STm6PdO9S12eoQbi1wdCTa9vh256vVbxguKedTQspFx3+jX9nPV6h0wbGKSvhejmO4NYC9u&#10;er1Ek9WnRepxnA5sw4EqtNAN7e7uYr47bEH4n6O3PV6q4ehmdKXC82VGXMV3LJG7BmY2Uqdb2+AI&#10;7c9XqsiyTmdI60pHKdpNlPa9x4a9uer1GvXGIqzD1gFtxU6+N/Dnq9Rfs45erIKgYjCGAQk2ViO4&#10;8fbpz1epL4R1bpsAlhw7HC6srNroLDwv7dOer1DPjdbl7qBgi0kZV43ILEkHTvbw56vVWj6nPSll&#10;nPVBLQUVEFhIJlsDYgg9tTYi9weer1UD9dvRLX5EzImJZWWUokhVI2sVYhdbiwB+v7vHnq9VeHV7&#10;oNikWOGoxOnKmSNvcK2BfQmwHiNOer1AnWZCqIMvQmtiWO8hUoFuxtoCbafeeer1B7UZDpKKnaWr&#10;pruT2IuLA3ub/kOer1ccHyFLidSKOniYAEurKCAFPZfZY/dz1eowWWeiXzyfMqCf0dpLqSFJ8bKL&#10;2B156vVmT095ip4ZonQkoCUUrYEEkhVP8L/sPPV6kTiXQzFqFI4q9SkjMN91IsO+nPV6sVB0HxGC&#10;Onqog7JfYVt4E9z43Hw+Pw56vUu8I6OT0yOq10VOdxb3wS7IeyKLGxvpc/Hseer1KSPJmKUcEtId&#10;zQ6hZNhYBbHw0F9b/fz1eoPKLDVwGtaenQyIrjYw0uTpdhqb/Xpz1epQYpnfMmHVkcdnniKbAUsO&#10;/bva1h7Oer1DLlvqdGmT6eDEvckp6lHBQqAQpDKCNdRtsSO9/Dnq9Q4Zy6qzZ5ymaogQyoAm1NFY&#10;jUEm+p08LX56vUWmPOCVMD1007xxEsnf3XYabfbdTofp56vVOwnFaSvJbEJff1ChXuBoSCRf2c9X&#10;qasQxnEY8QEccjFvLAEgU2HYbmt4AWNj+3nq9XGhx3D6Ktuj/pLKAzXIJv3te2vfnq9S8wrqnmBq&#10;0YfTVKpKxNtl0B8L7bm4I+PPV6h3yf11q8EgENdI1SVZkQK+1hc+2xvfUafDXnq9Rwcp+patSOmm&#10;onLRAqrISAEUaWOnck28dR9fPV6jfZJ9QFbjNXFFRll8653BrlQBYgA2Frkd+er1HiyLnpcdwlaL&#10;EahQp2pcsoZrXv2P2tL6c9XqFaDMOH4IiQU1Uuxg5Xc5Ykjvrfw56vU3r1Xro6lqjEAjQqw11BYD&#10;2aHW3PV6n/D+r2VMYmhgkZowobc7gqoOpsPBr+0c9XqcjJlHNchWURThVUW93QEm4BN/Zz1eoK81&#10;+mvLGKyiqhhAjbT3AoYW8bhdeer1Flzh6TcYepkloCDEdzWkB3WvbuAfh4c9XqCHLfp9xCHHZzi9&#10;G0dPD7gsbK62+0Pbr7e/PV6nF+jtDDinzBiVQNyruIFyDobmw0PPV6mzM3SX5mlNDNKJZirjaNTY&#10;jQXt+3nq9RfsS6QZswmsWnoqUGihiaSdgA19uoFyBY/rrz1ephwiixShnM8y+WqJ7gNho2p+OnPV&#10;6mYQYXU5hePECs6bgSpNwQQAPh38eer1AJ1x6QxKJs3woiUo7BVFrE+Ftb3sDf8AZz1eoCeitZjG&#10;Vs61YpG8uOrjYhbWuVB13drnQX9n0256vUls8Z6xXC8wyPTM0EgZrMblWYtrcdzY3Gh/Pnq9QqZE&#10;9Q88vymHszswkYvdgQQDZlufj/E89XqP504rIs2SRtSkQAguH0cm/t921r89XqeOoeMN09pRXUqi&#10;7kvI9hfSwP32trz1epO5d6p0NZhUpQCOWa7AvITYa+F+2t/u+v1eqLPDBg9SKipleWGs3AqD7oFg&#10;xZSe3fnq9QKZqy7W02JLiVHWeYu4m203AYW1IHj9fPV6nXH+uuN5D6ZRZXUMzVJEjIxsBY22gnUi&#10;2o+k/Hnq9S86Keqygx6ppcBxZxHN7yC2liAbLfQX56vUezBI8LNXDWsgZn2K6soJAJvu1va49nPV&#10;6jr5bw5IKOOTD2tEECkkX1Ov7eer1GA6fUaU1a3nNddtha1z4nnq9RjsqGnil2xC17BVOpN/G/PV&#10;6hxwaVBcRj437ePPV6lxmbK+DdR8n1mVsfjSop6iGRXjYAghgQbg/dz1erQg/Ep9L8Xo260vU0sF&#10;sJxaskNEoQkh5CXIOhtYfZ+vwsOer1Vb4xnvNIxmKipYpfKqJ1fzCFuSGBZCCCdVGviAdCDqPV6h&#10;wlwtavEaKrliSKQhWEj2BAJ1949v7uer1Dtg+C4zi2LqcOmVURSp2sSh01LWNm56vUNmE4RS43BT&#10;5WniDSIrJUXTR73NyD2NtNPD489XqAjrR6ccGgxuGoy7MaR2RHMYQOGsP9YfkOer1B/gfRapzdl5&#10;8JlqxHWRzMA4QrsRTe/Y2OnPV6hX6K49WdIsX+WzFPNKk7mNndRZYgftggAeHh38eer1LX1NVWRe&#10;qChMrgzUpWNF8zVzIBctZR4trbWw9vPV6q7c25Ox7CKuJMv1Bw+NUs5Q7Lm32iRbsB4g89XqiYdm&#10;vMWY6d8pVEm7yNiLUXIZjYXJAABB8SPG/bnq9SM6l9Ps4ZXoqKupKarmSZS0ccaMysNDuCjS1j3v&#10;+3nq9QApm/MVdjq0OIwzpB/kwsikFWB7gG51/Lnq9Rq8gZSzJFVR5mp1khcEMhRWF1FrXA737689&#10;XqsA6W9QMcro/wCVGsalmiG8kWDM4I2Abl0J9p7fTz1eo+WDdZuqeN9N/wCqtdjUqVNNI6tUCS8g&#10;UgbdpNhoNLgc9XqWHpr9XfUfJ+b16WdRqqbGIJWLxTEIrIpNgG1G4AG5Opvaw56vUaT189MK/rl0&#10;QoosqTyiupplqY2p5HRlYEbd2228EXBU6djbS49Xq1tOoXW3q90RxdcAnrak1cDMGV3fabG1mAsN&#10;Pv56vUNtP1k6f576eJVZhRxiuxm+0oO4j3gHsTa369+er1JvJ+cOnWGsZZKioaSjIlKXVo9o1a5L&#10;Akga2t7Oer1Ec9d+fcDz5/K+oeV5XTD6xp0p94AdgDcsw1Iuewv256vURrCOtea8HihwOjkZqaPa&#10;drMQAe+5SNQQbG41v489XqGDFfVNnPFsvRYTj5jlgq2NmBJZFQD7V9bG1tSfuPPV6gAz9jmWcTjj&#10;OAvvk0Mo2gKGPgupJAHif7/V6gK+WiWokSfcu6wHst8Oer1R2oqeqpSmr+8SQD39n5jnq9Tq1LIa&#10;JVhGy6i4v4j4ft56vVCpUMRC9tddBcXINh9PPV6pNTtNIryhWCyMijboT4Aj6Oer1J/E8CoqOnSu&#10;8olXkEbbBfaAR3Hhrz1epc4NRxvEZKaxAsxkOosNbEc9XqWcKUCPHVzSsFVlDbfEeIFwbfdz1eqC&#10;8RLAUjEjcdrG1x7DbQfTz1eqdU/PfMxtf9CFuzE6E+OvPV6o9TC/8p2g2EjhrkXNhoRr4Hnq9XJZ&#10;Wb/RkJKtYC/gB307c9XqdaigwyICro45I1AAPmPe5A1IsoABOo+H389Xqk081Q/k1BY7kBBW5AGn&#10;sGhHPV6m2oRsTqLxbhtJeSwsAALgDwseer1OpqxHG9S1wNhXXVb30Y69+er1OEs9LJSwCO7MSC2l&#10;zYat37jnq9UIVKTyDEAxdDqrhdQAdBpoQeer1SPn0qD8xNM4VmJ95e4GosNPD489XqlYXX4bUYtT&#10;0LxkpK5YtbT3fAk89XqVk0NI5nSnnKoS5sQWsfBRr2N7fAc9XqR8XmVFJ5FYCj27KARYf089Xqjh&#10;DUL5ge0UIXbp3J0I+r489XqktF8hTq+5ZQD75AGpN/b356vVDwyZFSSWna6zE7zYH7PgD4fHnq9T&#10;rPjEq0DK8fuIC23vbw09n189XqkqYWWGplBuCjEADQd9vPV6lfX4ZNWQtU+VsgJMqMbAGw1AJNr/&#10;AAOvPV6k6s1K06sY3baVuLHx1v8AQOer1c6ipp0Y1Hku7mT7WhWwtoAL627/AKnnq9SyirIZpIp5&#10;Qq05JAUAEkgeJ1tbnq9TfUzU8lAlPSIHZXKMzEXQEm99L6D8+er1dU1XJhVQjU0m1UVkCi3vA9yf&#10;HQc9XqhwTSYh+n84KofaQe4F9Dbv3/XXnq9Uyp/mBqV3vdokdTYe6QbWOtjoeer1Spqc0LR19Kiy&#10;p2Y+1iNRb4ePPV6muMTjE4hV1RjkNmA2jVfFbWtr356vU4420NTFLBWsR5bMQy9woOlxe1mB19nw&#10;56vU54Y4w7Dy1MQyFSoZviNLaeF73B56vVJp8wVE9M0DAMsQHunW1iT4+F+er1ewmulnbzgG2bff&#10;3ai4J19ul7W0/bz1eqPXFMQJrcNKy+/ZwW0tfW2hGn9nPV6pMdZS09Q74mRKagKES+gNiQbeGvjz&#10;1epndSUaeKQKSWZUN+w0PfXTnq9Sehm+VmZZ3Cu97FVuANfovfnq9TxTSVGH0ojpQxhkXcQRYgnx&#10;IOvPV6mSqqtpSGiX3wb7ra3vcixA789XqcklrTiLVbxqUt7pBuQw11B0seer1OlTik8eFoYAZJzJ&#10;Zg4sAh0Zr2J90dh2/iPV6uVEizJ8uWBWK5VrasTrqb6a+HPV6nOnxdKVRBOt3ciwUC9rWsT+fPV6&#10;vRYbUVcyTrIoCeZEwZgFbdrfXuV7Cxt+XPV6nCnoo8Vhjo9N0LBB4HQXvp3056vU8NRE000sgIYq&#10;ojSwAVgbEm+huD20sb6nnq9SSqY6hK2UVVU5WKJvcb7IAF9LAdjr356vUnJGDRR0SIDJIpJOvZha&#10;/hbnq9XUVNPT1PlVDiOKwUHTv210v256vV6rwSOONqaaIlHkUi5t4aknT6Rz1ep7oaaiwZFWS5Rw&#10;QGVeym97kXsPZz1erPKaisrVemYLFvYFSbgADQ6aEHwI56vVixKqmSMx1CFHax3qNe1h29vPV6mL&#10;EZcdSlRcOk8n9GVdiAbKT8TbUc9XqzYfTvHQxrM6zEsWBVbNb4d9Dz1eoTYMfwijqlp42XzI1LNp&#10;di1vsjQ308eer1SpscWqo5fllKWFyCtiCx+rsT/Hnq9UdZqr+UQh/wBIysxuwGpvqSR8O3PV6os0&#10;RhngmZirknzmP2QpJta1+30H4X56vV3DPHLiIoxMPLS5H+sbA2BIBsL21t43HPV6l5DSUVQnkSSK&#10;ZioOwMB9nstibXPf7+er1QKzEKx5Yo3OyOO+46DTx+nTx56vVg+fpGd8HqFdGJDXuLgNcqT3Oo1H&#10;PV6n+DGYIa+Glhh3eX7jbyCG073IGo789XqdnigZI5IpS9QAStmO03NrWGhI+HPV6ldls1kIkopV&#10;sWshLC9g3xOoIJtz1eoSMvPBQSQNVzKHj32AYHQEjXnq9Skmlw81SCtYN5hLpfTW/c/EHWx56vU/&#10;PiDPNBQVLqqFzcaAsLEXv3uBrz1epe4DUTI3ycaCzFWDkkbTe1h3vprz1eoesiYq1POJqmW0ULEE&#10;EgMR7b6fVz1eo7/TnMOHZgmMdLHKIkRVYP8A4vBh/q6+HPV6pnWDoxheKZfXEKgFpfMjXaUFgpb7&#10;V+x+769Oer1B1lzKOGYLVfKQLH5JdVACCynt919eer1B36hc2YblrLBNOSJ0L7xYWCAHUEXHhfX2&#10;fHnq9Wqj6qs7fzPOkzyRfMQ+aUsO5BAsdLXIsOer1E4qMOp8VeVoI/KcCyE6XI9o7fA89XqYIoqq&#10;NlE67lQj3D2t4nT2c9Xq51WxxJLTx+6XZT4620I/Pnq9UY067ANpG1WLG/cjtz1erLAssUfkFb+Y&#10;qtcd1HfT+PPV6sm5aGWLzSXFjusACQT2B789XqxpK00hrZRZd4+iwt7v3c9XqUqw0NTT1FdM/lAW&#10;G+xvbwNgPq056vVArFEDU1SziQgAAFTdtw7ntz1eqEXjd/PdrN71yFsd1jp9J0H389XqzitkqKIU&#10;wVWZmH2tf3fo8P18eer1QcOanSoMFWT5JvqAL3+Pw56vV3Uyo6rHFZIw9iOx/u56vVONGWczAbKZ&#10;rr7ut7Dv7Bc89Xqi41CUaIs24iMCw7KPDw56vU0OAdz7gbED6Rrrz1erGB2uPr56vU4RRLE0sc+h&#10;Fh303eP0256vVjqx58gljO5W0HwsBpz1erJSwoY2nALGN118LWOnPV6nSkeCrUCpayREvoLd/Dv4&#10;Hnq9UWVY5ZJI3bS/uXv7o+r2c9XqiLT08cMjzN+kRrKvtBHf289XqlQMUVPmhushChhcAX56vVxl&#10;q56OKSljchZbE2GhFrc9Xq6aIUcMUqOHc6hfEE+0c9Xq6SpmEa0q2QFyxse3tuPZbnq9XVMsU9Y1&#10;Qq+7GC5B0vbsB/Hnq9WaaYxM8k8VnlF0va2v73xFtB9fPV6s1LiDoHWnuFsAlu9zfX7/AB56vVmj&#10;r2X5iSc7prIqgEm+utuer1QlmFV+irP0agEsSLEt9/s9vPV6ucUpokO22xuxI1BA7/QT+3nq9URa&#10;uUQzRJ7xkA3m3gO1h4H489XqltDCqw1Dte19w0BI8Dz1erhUfJrRiRTZ5GvtsLgeB9vPV6ukSl/l&#10;pCIpktcsSdNfptoOer1Qt6rIrOpcWsw7XHhbTTS3PV6vQ1Xk07RILF9GPwGvfnq9XhIWkAj95rbV&#10;0FiD7R7eer1O9JhONIDW+WQsam9iLlR4Aft56vV2IILIv+6s+4AeNhcc9Xq4NiReUy3LySA33XO3&#10;w/Lnq9TlllZIa3yzGzEHcSBoQOwF9L3PPV6jU5OqPMjWF7LI3Yvb3Qe4/pPPV6jFYDJHMJMGrUVG&#10;8uyTKdU+A8CPG/PV6hlp8HoK3yKRCQdu1QrFSTtB3XBBue/f2+HPV6h2yRl3DdiQVxaUUyDaZCSx&#10;Lj3lF7k89XqMvlqkMWI01ThsSrBsAcMoAuD/AMR8Rz1epdzjCpayWlqYHfzCbMhGxT46fQbac9Xq&#10;QOYMnyVyyYTS3aeTUXBIAJGpHjz1epS5FyK4w2aXEmEUtMmwI24lgTbQajXU2NtNPhz1eo02UcqY&#10;fQYUs9IA7xlhtA1CgDQD4n289Xqi12Jwwx1VTEpEiFUL9mViDawPceBI/bz1eov+M5sw2WOqqsZM&#10;hjZAoYMF9+9veHfQDX6uer1BPi+ZI6pkkgqBHEgZACdXtYLa1/pP9vPV6gmzRm2eCJIqNgHDASX8&#10;EI1INh+36eer1FXzJmHFnxR6tJSCN6GQH3mBNibjwI0+jnq9TJgT08MSS4iS6pKxFj2J118fv56v&#10;UtcGrIMSqajDqvaVmLeXcG+ova/8Oer1M+JYbUYZVrThBGJUKkkai3Y2+I56vUFmbsqxYjhktTAN&#10;rxqRYgHte5t4jnq9RMa/Clw2tRK0mNpntGW7Ea6dvEa689XqkxUIdJcVpZrmMEEC1yFPbXtr/fz1&#10;epS4ecRoovmEA3NZmv2A+PPV6nqXEIpBLMo95EBIv420J7ePPV6pk1HI9CiwgK0m29+66a2N/Hnq&#10;9SbWTFI4jTzTF0lZk2HUXGoI18fbz1epI4o86TOsaD9Fci+hJ/s56vVhpMRE8qpVJ+iP7xFtfAa8&#10;9XqU8Be7wVZBUD4dvGx56vV3hdN5jOKbVrHYD/qjt93PV6sGHw1FHX2qorxuG2uG94HSwC+w3Pjp&#10;btbnq9SzwR3lpnoMQYbSS6MLDS+l/G4Pfnq9TcEo13szEy7yd+m32i37eer1PVJmStjgek2RhDf3&#10;ygJJJudTrz1epQiZMRrV+ZILyNoR8NdD2vbnq9UGiqWgxcS07s0QkJKka+7ew9nx56vU6tiLyLNI&#10;7COQ7yraag+Fuer1Y5sPlgo1Ij84soYKACbHXW5tz1eqBiMuGrFIsAs7fZa1ze1iv1Hnq9Ta9Aoh&#10;bfoNhtqLk28fpPPV6kFiVDTwRALKfNYA2C6a+B1vz1epN4gsTQqGJ/RAMyqLk6dgPjz1epPedSTy&#10;RxlhGgDE70Kk+IuLX+nnq9Tf5zUEVQZSNjEkEfZCkC4F9Rbvz1ep8o6X5eopaeVxIrKHBuDYfT8f&#10;Dnq9ShIhq3GxP8k20nxb6NPEePPV6kljlLiWIKtPhwMF3G86AbACLfTz1epho6MNiBqmsZI18uxt&#10;Yga7vq56vVL+djMjQxPtkchb6dib3Hw8NOer1OdPJUESYcV2iwYPcbbfR3Fu+vPV6peH1MNZTPvc&#10;E3Zdw8SPAe3nq9TPUVtRBMDRKHRSFsbaEmwsddB8Oer1SWknamm85QZPMW3sIIsQDpe3tPPV6oiQ&#10;0GA4rNJOhliqQANg1Dak+3ve2g56vUx101PPiMcNIjIXINyDuUE6jwtfx56vUIVBUSzSCcqpeIbd&#10;LWt4C309zz1epTKy0KJLKQjWuTr4/V4c9Xqn09VRfMRVLHRdBfXQ/aPPV6nPFMQR4FFORFHDuLki&#10;+4fA+H189XqYo8RMN1djZrH3QLgH+nx56vVFgxSPzhM/aJ7i/Yn2n6Oer1R5pjXCSokl3Wl3EdwA&#10;dPqHPV6nSjbDyhlaVdq+72AFzppbnq9S2w5aunhhgdjsFypFrkdwB7L+PPV6pMpWsqykI0Vi20sF&#10;sO5v31t+uvPV6lPgGVqSsVKyocAqXdjbsCdCR3Nu39HPV6lPi2GU1DOahnExcFtrDU3Gnbw56vUH&#10;tLSfNTvK6bHVwCfhbsL6m3PV6nWuiSkrgHkBWW1i1iAQNSdPuHPV6k5UR1aYstDVQKtNEkj/ADAI&#10;LM5UlBtNtCdD7PC/PV6miSjjqmQhD8w62v2Fvov3Hw56vUrsIwyNauwRDtUgkgaE9gB7fp56vUts&#10;LwcxYDT49BXxGSSplhej2OJY447bZmJGy0lztsSdDe3PV6jrdD4a15XxOmCtAjqqtJGrEX7WBBt9&#10;P589XqPbhGGBaOFYLuz7TIGFrsDcWJ0Hc9uer1Ss24RVVVUklJEI5IBukA7bbHt3Fx7fHnq9QS1F&#10;DUVFRFBGwDkC90sdl76aeIPcc9Xqw0uFKKyKapUmNbRuACDtJNjb6fH+jnq9S0psOgwrGD7gjuAl&#10;iLErf7QI8fo56vUaHKOHYRiFHUVMCeSYyCkmmp01IHidT8eer1Gzy7gVAmHU7oAzyKpU7SSCTcli&#10;F0BtfX6u3PV6peL0s9FKuOUDvEIQm4AKA51uv0Hx56vUha/52umgZKUNPExMqsVBZL+9Y+Oh56vU&#10;HeaMdOC11Vh9K9i4ASMi5Cbr2+ze369uer1IrEa+nkxVZkgbc8S7lbVS2liB7fh9HPV6g7nrMOqH&#10;+cIjDK8kRuBco3j9nT6Rz1epeZS6fZZzFMRSTLKF2HbdSwNtRb2H289XqGPG/ShkWnpFien+YEqK&#10;z+9YWuTu0Ohvz1eoNcM9JmDy0Rhap8opdkRlDByTqCQtri99fC/t56vU2Yp6OMJo5JK5tqyyhUaQ&#10;DRQRcWF7ePh8Oer1Avj/AKWZ5cOX+W1oiamne5kW29Y73Bsbe9cGx7aePPV6k8/TvDaBJKqul2uj&#10;fajANigKa/Vcc9XqSlUI8Kw40+HKY6WDcqxroxub3AXX7u3PV6mnEpKGeohlwwtE8qkgsLEsO+6+&#10;o0PPV6ktU1FdSmc1nklCCLBwWVToWNgSPbbnq9QXZlx3D6SlEbSiS5IFu4ve31fHnq9QOYpmWmqZ&#10;kpI6pJoRG8bIoKsrEk7m8PgLfHnq9QTY7VLPTlKl1YeYPLdL3tbW/e/089XqSNfDUUcUaLtEFzIQ&#10;Bra5IPf2flz1erJULSPQfPRd3U2FjoAbH6Dfnq9U406kQukuwuABYaJ8fjz1ep/fH6XC1hwSStix&#10;GqBkKMgKlNwFlcEA/qeer1TsNx2SCPzZiiAgrsGtySCbaA2vz1epRVGJzVFO9RTsSDtWwBABa48O&#10;4Hf+PPV6mepkwwRPDKu+WNTbx156vUndjmlliqiQNLd9t7Wsfba/PV6g7w+BKfEInrTcoHRV7ISx&#10;sCQNNPDw8bc9XqcYaTD1kM9Sn6SxIA1BsdNb2BHcc9XqGfIeIzMXclhrqSR3uNwv46G+vPV6h3pp&#10;ZoakQzEC7B9zae6dAdPZa/PV6hwwLH5afEY6Wql8tdilGUdwL/s56vULP9Yad8LpvKcAljtJHcyE&#10;n6wbc9XqDXOuIUdbTNhtS6sZyfMYa3Fx7va9xbvz1eoIq/BpJKbz8FikOxwu4g3VRfsLnQ89XqCb&#10;MeW5cDrYsQhctFXEkk2sHBsVa3Yk+3nq9SJxbD41aOgrpE8yNyPs7l33IAPgwBPPV6lemD1VLSLV&#10;B0cwBSzj3AXA1axJ7jwufp1vz1epcZbx+aYGgkk8xHBIuDuJJ73t7PDnq9RlcMlpKfCzDKm1PLDq&#10;t9AV8Qb2v7Aeer1BFi9MKnM0VXFIfMZCddQVHht7Ak9zz1ep7jwWUtFU1KbNGRdAL6aAeJA056vU&#10;kpSabG56SIky1NmIKjYCo22UdrWFzbudTr39XqEzK2GRyTstEjSzWUqtiUsABe1rdzz1eoUKehat&#10;gElMxMyBw+lza9lt4C7dzz1epa5TkigqEE6qZlKoSdACftfu3PPV6njEsUWiqo50iLPJZJRodo3G&#10;xBJ+ybfx56vUPmGZgd50r6kiJHiI2GwClRYEHxv4c9XqbsUxWGZKaRHKBm962oLEldfHTvr7eer1&#10;BjmKB3gmeJNxkYMAwsWAFzb42H589XqLdmDG6CWtKxxlY9VAHYEeFtvh4356vUCOaZ6iSnkqKdwD&#10;FusQRfcSQAPaNO/PV6gUzFjMgi+UJSXzCqvpex1uv03789XqCbGJqdIytRGgHulNgNw5NlJGuniT&#10;z1epGVorKeokF2aNCSQutgLezwJ56vVLo6OsPn1ccfvIu++06iw90fH289XqdKaTCxFTVdfHI09Q&#10;AQCxCKb6Ar4kWvz1ep9rKHEK+OTE6YMu0hlTXQAaj6+er1OOARxYziEnnrsaIbGBUr2UOSCwAIsb&#10;aXt2vfnq9UeloKaJFaNPdn3ENYWIBN7+IIt489XqxVFVNQWiMBZJfeVhYgkaAnW+ns56vUs+n2EV&#10;STJXzKA6uSSdDZiT7dR/Dnq9Q6vB/MKRahifOVykYAuqqNfD4+HPV6seHTwQ0dXM43xxukc3ukFX&#10;IDe4SLkeBIuL6E3uOer1F/6mlJKyL5ZmVtm8KdbE2suoFwT7eer1AJW/zTDpy2+NhI43qw17d+/g&#10;eer1MWL0zTTQwxu7QLJ5rBWP2m7+0kez8rc9XqYllStlkqYnLGkcqFUj3r3Bv46eznq9Tz/LYglH&#10;JX18dOs7sY7HQkXIQ9/eA7jT2gWtz1erliQqI/L31DqilWuANB4jUdj4/Dnq9TRjeLUskzN3PZSB&#10;oumltbm3x56vUm4K6lkpwk7NM0Q95yAGZh2Yjtr/AHc9XqmU1UslOkVWC0yOzJt0906gHv4c9Xqk&#10;x0sy1oxGeJlUEE/D4nnq9S4o6toalquXcySIHIUEkkkAE2156vUYHC8ZnpMIp8UqYvKcEEKDdiB2&#10;Fh+v389XqEjGzHXQQyYjF5VZVqkiqbG0Y07C4F+9z+3nq9QKdQI4qcKtGvlokbKzAX3bTuufZrYa&#10;eHPV6i01C1dW008sZSYssYKgW2k+6QBz1eobMmQ/zPFKWlr1OxSoNgBooPcDUjTU+Pjz1eoymScq&#10;1mJSCoRVdElJJA95QuhUaWsbduer1WD9LcMqqnD9VtGrICbAECx0Nrdyf4c9XqNLlDbh1PUJCg+Z&#10;8ogG9hffofpHgPHnq9SgFdXVcXnyhmbzPL3DQbT3JvfTnq9QHZ/koqagqKaKP3xdtxFrDdY6+Itp&#10;9P0i/q9RC87USo61XniSkMjFgCLq2tht+0La9/289XqBnD5zLVF2j372IVmQAlbkeOo/X4c9XqMb&#10;02yjVPNBJRiz7g40vuGt1GviTz1eqxfJ0McVNCcSgNNEpWPwBDEWubc9Xqbcz09Bh0FTLUyxAOzI&#10;rEkFj4EG5Ba3s56vVV116dJMbUQ1DHylDANruuSfH2ac9XqIzi9diL4oPlgZGma7qxsVG7XSxvpq&#10;Af7eer1c8SoKGBYatKpzIp3soBAQdrEg89XqH/JbUgSF6hwEupJAsQbc9XqOD0/q6aldTuLbiFRz&#10;4X0v+fPV6rDshfLVGFQxSxkbEQMSAQ4t3Ht1F/1PPV6hbxSsxDDqeGmiiLrJuGul1I8b+JHPV6iI&#10;dVkkWpko5oike3zBe4JBuHB9ncac9XqKzikLVaCLDJI6N4yxUupYkHsLKbg+P189XqLRnep8tGaI&#10;F5JQ4ZluQD2Zjr2BPbnq9QECqnw2vCrtkSYBQdd1ibXsBz1epoxSgkqYmeRifLOxPab3BNvG/a/P&#10;V6sVBBDhsYpiitFHZVtoqqPh7AfDnq9WfFjC9bHDHGPLkAYEAggC9xf49+er1MphlnpFe27cxuD3&#10;sDofytz1epnmV56OAMoRZSx2gWO0HxHfQ6W56vVLpcIWWSUxH3bEDTx07+3Tnq9TJBRNBVSRSraR&#10;91iNBtOp7m9x+vhz1epNYnWRRbadoW3RstibafEW156vVKmZp6EUdPNsV1AutgSDqRz1ep6wyvEw&#10;WaSPcBZbDuRe2vPV6nGrrqc1gpgLRjddh4Cx0B+HPV6pArKimC1CMAEjaMG/vG5v3GvPV6oylMRw&#10;8QOjLtlUtc6ll94Wub9+er1KHL+kk1PWWdCA1hqbAW73tfnq9S4pKzDaiphVW8optuQutwdAAbd+&#10;xPPV6jAYLiVRFUzwxn/RpIVEVwA3mAksSRpr3H8Tz1epnxyE4SsrVcasZYTZu92I0ZgALEH2f2c9&#10;XqDWPFKCkoYYqmMySCylrizEfvbQLA89XqTfVIYbU5dhqIlKBwrMbDsNB497+P5c9XqJHm7GXgdY&#10;WA2rvIJ0+FrjwPPV6k9l6Garq1hiBJkBv7D438O3PV6jP5FDU9NCLi6m1iBcntYjw+vnq9S+xOhm&#10;qjPPDKUUA7kD6EeBGuh56vUjsXrpamYLU7ZFVVUkKLi3h7Df+PPV6nKko4o0gl/yaArKug7A6FgO&#10;1/Yeer1PuIu8kjVdI5Lagva21WtdRfUg9r89XqwSYdFQ1MFZAGe8VyBqCWN7nx0+H9vPV6lTlpqS&#10;rrRUpFtqEJO9dDoexv4fr4c9XqWGPrIlS0SOd7KrttNwQdR9Bvpz1ernkutTFKiiSf3HDFkLDxBK&#10;2sO+nt56vVcr00w1pMmw4OjeQoVJHc3DBCDcA30Hb8u3PV6ouJ0kuHqIIHX5WFrDco3EeJN++h56&#10;vUc30k9SaXDs2R4dUMPIBtEJNpDakW2/CxNv2Hnq9Vkuc6anFPHJiSIElBZfdsCCbqbDTXvfnq9X&#10;Hp8lVTFoadljAu4Y3IOp0HxHPV6ji5IrBJSJJ5wLEWIt4+34c9XqFHEsGpcw4Y+C1S7vmFK+Hs7f&#10;Xz1eqn71F+kiqp8QrcWw+IGJt+0KCSLEG3h3Jvz1eqlfq5kePBqyUVEZVoY2JVtCNSAQNbAEX/u5&#10;6vUSTNc6SU0dNTJ75O4XAsB+8SbE6AXt/Tz1eoOaXG1oMXWppZyXVdpKi4sCSSfBb+237Oer1GSw&#10;XPWHUeHxmByjMAJb2Oncn+77+er1PLdSqanklWfUBfdB0DDwPfuDqB256vViw3PeH4mUnR72lVr9&#10;rFgR276WPPV6hVpKmjxiCZKPa7Dc7FgPeVO173Av318Bz1eoLMz5OSaWTFaRhs3gFDb3tdCPip8R&#10;z1eor2bcOioMZnaI2G0MTrt3rfuO2g/X2er1IOvxGprIY2jvujYA63uNSSD4fAfTz1epjqsWpK55&#10;Ho33TqqqwJ1G29lbQaa256vUmIa+ojqI4NmxiS+0aACxBAOnY+3nq9TvR1lRXuKRWERYk7w20XGr&#10;Le9jcfXz1epoxetoqSiEdQSWckswJFmY2ANjfQc9XqDXE1hqY/nq4ssSkjy7i5A7m47X8PzF+er1&#10;AFmaeCSNghN33anQDXQAd9Bz1eoIqmnanTzpdQ5ILAd/Zf2256vUi8RxHyZgYwHfcDdgCQALC47f&#10;Ueer1Jco0DCS2hBK3FwRcjnq9XTDcQ7gAEaAaX56vVloak01QsgF/C3189XqF/KMZqNkO3V2DMxP&#10;YXOh56vUMD1LmvjioINkSKxd76lgbKLdrHx7W+PPV6lLJVTPI0FdFHtBUAqdTcCxPjpz1eqJI1Ct&#10;XNOY2KRaFVawb228Oer1JOWtpJJmSnVlcm21jf46GwHPV6k3isE1aksUgsi7dpuNSNTe/t56vUCm&#10;ZIYGxCUROSU8NT4dh9fPV6ksRa3PV6nGh8yO72YxsbXAufu56vUohDFhcMFTEt9re+be8ynuPv56&#10;vVNgpaB66mq6Zjq9jHrYG+mnPV6tlj8MLCY8Qy4KXEYtlhIoYAAlXJJAIue366c9Xqtpz70Cp8aw&#10;Klq8HkliNLutECDvVrd9CdPYPA/Ac9XqK5jWQ8zZQhkqFiN5JVjhZgbAAknQggqR/fz1epZ5Yx2p&#10;o4lXFpFKvuI2WIsRqCD2I1Fv6eer1ITrHl3A8ew+Opp9lgNpZdAwtazW8fDt4fDnq9VXnUvpzNky&#10;vmr8J2olSFYGPQA3NxpqdBz1eor8Gd8ZwColmZ5JI2JMS37EtqXB1I0sAfv8Oer1GPyr6icYr6SP&#10;zJAbPbah2uAexZhqQLdifaO3PV6jC4X6r8AhoZJnqGeoUCLy0IBYILHTRb30Jvc+N7356vUrx6ks&#10;mZog8uqqUpXdVLB21b6QLi4Jt/Z39XqYZ+oWD1VUYIXVUnB94KFD7dNxt42056vUqsvYtlCrf5vG&#10;GQw9lZhci3ci/hfx56vU/wCFSYBiUvz6rEyJJaNztAW+hb7PsP7Oer1CtTQUlfDS01MwbQ7uxtbT&#10;Uew31/t56vVMpcOy5DQmm3IHhlZSdCA1+wAvqBfnq9TXHgWVGkdZFjSJ5PMYmxDk3F2HtHsPPV6l&#10;hlHp9lypzDBUYfSJJuBsdo2swbw7jtz1eq3Lo9kfB8PpqagqlQNGF0VRp2N9F8LeHPV6rKunWGww&#10;4S9cg+1tC3BNz7T938Oer1LaoqmnUuFURLcHxF+er1InE5I2VajRF949iQPzHfnq9QH5omgxCklp&#10;57urE2sLAeA0v28eer1BO0RhZoadBvDC0lwASPb/AA56vVFTD6uVDXb02qbFBcm3jbwF9e/PV6oN&#10;TWtSUqyovkhmdCNGJPt+z2PPV6omH1VSIC0ZIdb7lINit9Cf18eer1S8R+V8hWifzNthtUaAm1x9&#10;APPV6m2d5J0n3RCMxt5aWHulrXtbnq9WFa2mkgMMyiOQi91WwJOnYdxz1eqZHBTxyIV0V2sCAbW7&#10;3Px56vV6GeJtxjAbbIVO64BHw/p56vVxWuqqhShQLqfAWCnt8dOer1ep6dJYoKPUGS6bl0AIOvPV&#10;6o2KTQ0UqUjkPvItdrszfX8Oer1T4K56do6yViV1DH3SQfZ+XPV6upZjVrfcpVnBVrdltfxA56vU&#10;0SyEVbRRMNq2FiLnXx56vVww2lpKCORadmcbmf8ASfaAJvcXva2th9XPV6o1fjFKpSupFuKl2BW4&#10;JBuRe3h9fPV6nSGqlV/PJLD3QoOgUn4fl+p56vVlLMaoTRr5ksZFwLAfde3PV6udY9PSsVZgWqAb&#10;gAGxB94+PbQW56vVFoqaaajMkhupub66n+7nq9TpRVlOlJEshtIUkuD4kHS/s0HPV6mOGSaaBBMu&#10;1qgspCm1gDoB4i456vU8GGmkUxhrNHuNhY2bnq9TdR1Rln8wAzMCLnYDoNL+z2fnz1epO47Akb1G&#10;Is+6N42LDabBV728Bbnq9QKZpwB8Swp1ol3jYWAUgWFvsjwOmmvjz1eorGO5FNDQJWTwDzWb3g1y&#10;dpNlFh2Nze/PV6it536dSGsqok2vC8jKigWLP7L37A+HPV6gUrumrSLHQYjtVol2PY333+1a2l/H&#10;Qeznq9QSSZSwTLbkYk7IVLMGYm2z2a9tf4c9XqSNfVNSRVGKYSgaE3b4CwAv9QPfnq9QOZ1xiqXB&#10;2Ssur2NiRZRfUG2nftp8Oer1F/xppq6IJPth2KWHYFiPA/SPDnq9QP405Ulo0ETkXXQdjbx+PPV6&#10;klVjdUeXMQVFiduh1GvPV6mSECaUINNhLKNdRf3SR7eer1DLg2WqvGqOE1UVnDC4Av8AQbkc9XqE&#10;jDqLD8BppErFEjOxQbiLrYXvfvr2/svz1eporM7pTBDQRpUbQyPGzEKCfEFddynUeBOh056vU1Qd&#10;QMQWn2zKH1Ch3I0ufDTw7256vUuKXqpPS0iqv6bzIhGxIBJAJBJtYA6eFvhz1erBUR4ZmKq8+isj&#10;+UrbDrr2N7Wtc9gfz56vUE8mF16181K0YYGUEkWNyO3189XqE3DKavpmtUMYZVtdWG1ipGlr+0c9&#10;XqepKuaB42ie8QJZkJABexBFwDf6+er1GBweokxLorWPSv5dTE5Cpa4ZJCSQSbkbRYC3PV6iuU1e&#10;0tTPH5m+MSNGwAOmuovqdOer1GCyxTUuFUC1dPcqvl3DG+8G5bU3tpz1epaYlm3CqaKmq6eVaeTe&#10;TMGvta91AUDUkC2vt056vUj5eqlSz1cmDxmKBZCkckig2XQE+7e243Njrb7uer1M6dRc2wV7x1sy&#10;JTyqrblT3wx01Y6WP0c9XqNd0F6m43R5mpKbDZd+xl3aasO7WI8SNL89Xquu9QvXujg9LjYTUjZU&#10;VMOwybtv2xYWtre+n9HPV6teGXPVbTV4pmjvZFVybEEhbMAdNb+J56vV1HXYBmaaOgx6Ly3V9T2B&#10;GtrEa6W/Xx9XqWjdHjVs1bhci1ECKrqq/uqT2J1N+3fnq9Skyz0yrVxOCvpKFpYV1Ye4VUm4LElg&#10;bg+FvZz1epRZ2y3Woy0KRsQdQ6exu2o1uNRpz1eplwzJ9VQ14qZHaRJYwpUi6gqbAm+gJP389XqN&#10;FlfJCUmT43VQshViwA0LbiBYD2c9Xqy4ZQVNBIJ4Bspw6swUXLMl9Cf18eer1ZRmnEatZJ8DgcrP&#10;M3mgCxt2J+IIHPV6pkaVUcy18sBqVmDKUa5AN7AED2Dvz1erBjXTYy0zV0kYTzmDbUG4qRYrZf8A&#10;Df7uer1JitylilABAEDyuw1IB3A6gn6Drz1erjXZVkosGjjij8uSdwxAt7xU+8SfrsOer1SJMuQQ&#10;hRSptbad5NjY9wT8Po/t56vVBr60wUAgEK/MISw0G0qTbQi+o7gHvpz1eoCM1y/NTFhI0OwANtBs&#10;xa97g9+/Yj2eznq9QfY5jc8OHU9HCd8+oXeApsDcH7vAc9XqRpjjqKW08u6OIO04HcEm4+oDwP8A&#10;Dnq9UGWdqjEaWPDWbyiX2XX3dUNyxGguDoO5+/nq9SQzNg6QiOagjtE5YMu6wvbU9jbtz1eoIZqZ&#10;MSWAQBYVNm1HY30JuL6fUeer1MFZhjVSGASIgR/eJJCsoJuQQpuQO3h8eer1IyOA0/mUbSqTILrr&#10;2H0aXHPV6knPG0lVJBKCAtrOQCrH2AXvcfR489Xq/9B6r6iSWklrZn3NJuQgWBCE2A+z2Nu/PV6m&#10;iniNI9LUzygkMvnQqAbHsBfvY+0/Hnq9Wepas2TUEMdpIijR6AoQ1xa3ckHv9I56vVzhxTEcIwhK&#10;KAiQlgpQgXJYk21109nPV6sVdJTyUlFNA/lSGYhgP3gbs1/qFv7+er1QIcbWoSOSWB0ZWIBHgPAn&#10;4W56vVMeV4sWjD7Z451bvYAC2vZe47689XqeKWKMzRTTMVhUMdu0BgLjW/f6+er1Q5cwYa2I12H7&#10;y7hUZSLmx1IAP19uer1O1XidI+Fx08MYgPlgbSAWJJ+P389XqT0FZDQy0kFfGSJSSgF9+25+m1/2&#10;c9Xqe8UxSmFPSYpRjUOwUkXNySpUgfAePw56vVAarjrK8hKryodd1lDAs3tOpHYDnq9TrQRTUIer&#10;8uOeJAF2i4vc/aPu/Hnq9WSLEIkLFF8tdp3KbEAL7Ldxf+PPV6krDUHG5jHHtiMqmNdLWF7j6L68&#10;9XqlV8tFhM0kcMhtI5V1XbfaPdt3voQPv56vVieG0izIm7bdjcm4U9rc9XqCrMdStJVpJRvGoZhu&#10;90EAX8f6eer1YGmwSiSQ1NGZJ2VtsiMBYt20C6g356vUFuK4liXnrHSBYXsqMpvYa/atY6256vVC&#10;x+jFStMGZm8mRmv3BPiCNv0/qOer1QsTNdRwrIkQ8qpUix7Ad7E97Xtpz1epqqEmmgWCOLa8ygsv&#10;cgnswPtuND9Pt56vUm8LWopKuSBYy1RJYliNQpNtdPC3PV6lDSlD5UtYwu7suoFlIJv8ew56vUnM&#10;QoYmngilLOod3O0kKQW8bHwHa/PV6pAqBGyNE6xIXP7o1ANrfmL89XqT0dPHDi0orHCpMGAJ1W9z&#10;qDfuL89Xqww1MHkzU2wFYSAHFiGs32vq9v0c9Xq7+UqcSkVXe8TE7Roew0+rx56vVDqJVjkNJANu&#10;17+wWOhFz+39vPV6sy4zRwVpiSK3khkHioNr77+NvD489Xqy/wAyhlpEFJq7FW3ke8SDqB8Lc9Xq&#10;TOJzPUTSyqpKhhcC1rAg7reBvz1eqPTVcuJVxAn8tpPsNYXA9hFvH489Xqx1kgpqaJS/myoZLkW1&#10;B8PhqOer1NVNXLT0xnkiMDgNqLG5Ov0Wv4eF+er1J1amKuo6isqFUll7tobgm3t+n7uer1I+IPQw&#10;ywxkl2VxrrtuLgfEEeHPV6pFN8hJhpSKNkmjAJZW0YjuApANweer1N8FXVyeVUyK+5XNxt+0CbD7&#10;hz1eoTo8Wi+U+Tp4laFXAtoTYjUfRz1epywzDCkrmzLTlxYabVW26wG3sbfT38Oer1SMQy3iOJ1x&#10;w9YdiMyMq2B0vddPY3a/0c9XqHPL3SWvrcMgNN5aNv2Sgge9YeGn06/l256vUOOTMCgyzjS4HBTe&#10;ZVRiNpCVuF7juewvz1eo8r09NTZfiYyFpnI03WAIFiNPZz1eoaulyJBB5xq4wkva5uEP13+I56vU&#10;ZugbL9XhjUfzMSvc3Yi4JFyw7HXnq9SSjiw2WuenBA0bbu1Wxvrr2IPPV6s/81wuLDkpagRNUx3X&#10;zAEQkA+IAGunbnq9QcYpQUeYYnmR9qpdQASNb9++t+er1OuBZIo8RWnrZ/c8lrEkXYrb4+B56vUv&#10;Gyphvl+QyMwuwBv9of3c9XqVuEYbhdHM8mFo24bUUAAGxHcj2ac9XqVWGYJUTYgk1QwKggBm0AGt&#10;xf6B/Dnq9Slqlhw+DyfM273UrbVdDex936eer1Fy6wSV1NDLCkhKS3IGhtre/wDdz1eqvPNGVTVY&#10;i/yUCGMPdpNAXkPck+Nhp9XPV6gufClyziL7Zy0y7nUJYgAG+pv7dPr56vUzZjxWOavqa2lAE0gh&#10;MiqLe9YHS+l7X56vUDOcM01GIUMeGMu8wjdDIhG83Jte2v389XqBzJeB5wzrnoxRUreV5yBma6C1&#10;1B1AIvbW3PV6rvemfTShyBl2KeCJVrSIwdtioBGtx3uD7P2c9XqkZ1zXNTUny5YI7Alu5Ysf4Hnq&#10;9RZHzJhtbif8vjY/NeYYwzE6C2ot9OvPV6h46ZYfiMiwTyyOQgk8zUEELf7ieer1KvDaynevFRMb&#10;qzHYpY2Fvh21789XqWEeOtNVM1OAEjVS2/QEX94X10Ov6jnq9SK6wdcMEyhkMTYhKNqsRCiEAhu+&#10;hOltQdP2c9Xqoc9RmecW6nzQUsjs7wsSrhr2NwdRfUaduer1NORem8WaMcoZZIvMFIfObQgMbWt7&#10;CNve/PV6jT5k6k4PkvJhwXKc7Cra6tZfdUXsVvr2/afZz1eoDcOraaNpa/FkSKoiAl3kXDA62G6/&#10;h+uvPV6kr1U6hZfwTIith1VFHiOKAKptcKpJ3BgLlSRoBYfceer1E1wfDlo3idqq71EjNKEYg2tY&#10;E63+GvPV6i45+yhHF1QlkxFiTKy+WtwSB42sf3hqT+znq9S9go6vL+JPLPcl0VVU22hALDbbTXvf&#10;ueer1Nlfjppqimp6fZGFZi20C7HuD9Onf6eer1RDmHHZsRWrqnVomsgSxBADG7E9iD7LD6fZ6vU4&#10;SV9XhEUeNwJ+nkk+01iACfskEEFSPD6Oer1CnlDN1TlFvno1EE893Zj4bhrsOh+APs56vVe36Zeq&#10;FFT4FhNdh7GHztryoXvuJU2JNhfU6/QfZz1eq9zpJnNsawWGrJDb1F7Aqbe0A+32jx56vUYnCcYS&#10;mrfMRwNBpY6d789XqFSpemxnBnglAbcCNfjz1eqoL1Denpst5wOd8tkUpcuZPd903B9lu/f+/nq9&#10;WLIWYpqeeCSrrPepyisjEXY31sPoHh256vUePJWeqeujECMqi/ZiL27/AB56vUJpmTG4ZENm1Yey&#10;/wC36+er1Eo64ZHxWHBKvFmhC+UCwWM3Yj4H7uer1FY6Y+pXC8h4w+B47VGJJbgpJICwb90m58fh&#10;fsfbz1eo7+DdR8NzbTwVGHzCUT2cBSCjKPHTvp/Hnq9QGdUsn5fzXUiOvhWO77o+ykH2i/gf6Oer&#10;1Vv+ob01YYmXq2vp6Z/mFYqkhN9XYKTfb32nS3089XqqoxLoQ9DSGjMMjzqzKr6Mtwbg21Ona/PV&#10;6gZxXp3DTZfqcdxWNaeJVdpDIQdhBuxufAAdzz1ep7y9g2F0MaxwxqoOie77yggEEeNj+vfnq9Rh&#10;On+WsuCRjOy7G1ILEEsdCPv8PiOer1DvlrLeB32yBZYzMEbQE7raAE9tdOer1GPXo1k9qGDEZ6BK&#10;iUbSYxGpJJta1/YfH+i/PV6lw3ptyBilOs74chkvGf0bbVW97llUgEjUdtbd9Oer1A11O9F/T7G6&#10;+TE6KgWCphjRk2WQO1zoBoL3sbn7/A+r1A5L6U8ToqUGocAqpBjPifAfZ9htfnq9Rc+ofp6psOrV&#10;p6TCo6a4Mkiw7yve99zG5I/hz1eovmZ+jlbNPG1Gz0w3nfGQR7gB7FgfH2eH089XqLZimXsUwDFZ&#10;TVxO1OrW8NoJJsbfVfnq9QkZNqcSqMty0E1npwzMhuNx9433eIItoOer1OX9WaPFcPkhp4LEB31F&#10;wzd7+8DY/Hnq9QA1tTW5VrQaaEsrkgkAkEgnx+HPV6lrgmcS+JR0uJ7I4jaMk6HUaKNbEHnq9Tbn&#10;zDsSpSpw+MtG5H2CLknsBrfQc9XqT+BS4lTYwk9WxScptBI12gEkD6b6+3nq9S8yrhGJVNeIfPZo&#10;W3srKTdSTfxHa/sv7Oer1HH6fIfllpQHlEFxKw7W1IY+Oh9nPV6jp5FwLEaIwSGd/PWIMoCgAow3&#10;a+N9e/PV6jCUGZMyRYdCaWYROGUDaRtAB1J+P6+3nq9WTMnXnG8syLS1WrWuGOvfue/YjXnq9T/g&#10;3qRiqRHQYgFeWQXjBPcag+23189XqFHBep2E4jQRx1MatGrhfLUgXF/D2WI56vUosv5wkwPGVlpZ&#10;nWnSQv8AaLAtf7I0On5c9XqOhlbrauM0UMUB2NtJYGwII/5W56vUu6XqjlWrjaGvkUzKrErpcC2l&#10;/hfnq9TLBT0OLqcUBWSMRyCOPsBcGzeHbvz1eoC8WwOmSMkxrUFSTsa1ie4sP289XqD2qpJqbEWx&#10;JqRUj0EaoSfDtYrpY89XqVlJlDGavBp62sYmOoUp5RFx27/Tr489XqLTivpqramokrKaaTaFY2JH&#10;uk/CwuPDX9vPV6glxLo9U4fSuoht5ahd5JuLE3P0H9nPV6kt1IyxA2VqbLM7iVTEWcH7ZIYEafef&#10;u+PPV6ih4d03pqPMu6mcr5t0i3KASb+6ov2uO/PV6gl6y9F8zLXTT1sDAFGKWUnab30t4a3ueer1&#10;EdnwLGcm44/ztWYoUYlmIsUvrrf2n289XqsG9K/VnEqqtKSyN5ccTopNtW7jTQEEi1/C/jz1eow/&#10;X7NeG5jwWCKmnPzNIjtIi/ZFwSFIv7TfXnq9RQsBzM9HXwtU77xqAw8CzfaFx4fT/Zz1epf4p1Vq&#10;55HheYrs0CXB2qvYj6eer1O+UerTY7iMeGVaBBOyLuIUgKDY/u3B56vUlOsWdMKrs0DCd8aiJQBH&#10;7u5lGitt7gXvr9PPV6gcSkbLkrYzh4vK5SRGPYHx09vPV6rNPT31YxPMmXqanxKZpKqbYUJNyTuK&#10;kHxBHsPPV6rWelfUPEMcweOKUr5cYMXuWuWUFQDr3BFj9fPV6jqdN8Pknp0q2j+ybuFNyD+0E315&#10;6vUO2DPJR4owRT4WB07/ANHPV6hqwupEMYbboTb+N+er1CZl2sEdRaRrFh49rWPPV6iTeu70mdPv&#10;UFlyP+fUyyy0hMkMjLqGAuPjcGxvz1erWI68egOswrE6hcu0KT1VO5O5FO9yXJY+y9yCTp9fPV6q&#10;6OrmQc45Oq5YsUw6Z5ohtSMKQQAumhAH1/Rz1eouHTL1L5v6Y/MI8WyoTfsSQe8CuosLEHT+j4c9&#10;XqWMXrg6hY3WHF8Qib5mon82Ztixuw0VmkO0M52juSeer1KHOnrCmp874dDJBKorKVXSTcCFudpu&#10;Rbbcm/PV6hY6Y+oeol6mw5arXFVHidnmuisQCAdoexIuNe/t+PPV6hh629U+g9XhVPljCkOH4qhO&#10;5hOJFAf7IMRQEXOty3bnq9TB0UwLBMSx8pSQRzwSoq77hffa4aQm+unYD69Oer1LfrR6YsQrEJwD&#10;9ImwE2QsRa/iNACT+XwsfV6ixZV6LSZQxeSqzfNBJDu2BRE0bi19SxJFr6eHj7dfV6rAcqVnS+HL&#10;i4PnzGIqJBTiOlDLuIDXDKtr6MDr27m/PV6q8OquG9GMvZurElaFniskYZQu46kbR7ba6fWe/PV6&#10;sWG9Ten2X4qeKSphWOUKfG4vpa/a2ltOer1MnUHrNlfLNBFjWCQRzzSbmBjJsAO1rd7d9eer1C50&#10;W9UuVsew2NZoZTVubsGcAOAt2UAkG4N/A+HPV6jL0nVHJL4zT41PSrS4rKP0AF7n2Wv38L89Xqsw&#10;y36jcu5Vy1RUWO1Ru0QWR59QCbtrfXW/c689XqLN6jul/SD1AU0+IZUkpfmXglWWUIoO8BWjuwIJ&#10;v2v3A9vbnq9VCcfS/M+Ucx1mHTh3iLuUK9gobW1/Cw7f089XqUOdMo1OC5fqmw6KSOaeJpG112so&#10;NgNLBgbi5tb6eer1Ek6/NF/m6yxhlDe6wyiRCP8AJsCAlxci4Hs/t56vUUnC8ISN1xqsk3pErBiD&#10;cMVBt7vYHd3I1+7nq9TTWV6Ts1WF2xOoIUjVbnQW8Pjfnq9ScDCY2dtsRdjcXHY3Nj/Dnq9XCuWS&#10;oKhH81ZCbDQFVUft+s356vVipCKKriwthsjKl9w1JPgL/Hvz1eqZVVdXLXhaUrZiPePhYW7DTtz1&#10;erP5EisoUAyKurG9ib6fDnq9XloZXkYzsGUurMp7X9ot4jnq9T1HQo26EgshJb7u3389XqeqHBKi&#10;NFWVygksQAABbuR7dOer1KL5Oq/l7fMxhaaQGNHtb31Ivt+IHfnq9WSOj+UoUqGXdLHuDA2uQRof&#10;p56vVEmZ8WpowreWgdE7aH2gaeHjz1erlUVTSoY6dQQjNGCQLC2l+er1c6ehmqzHHUOl1YXKi2lt&#10;CbaG/PV6lCmG0leipiDsAgJJvZbjsP289XqiIJ6eMx1ABQb9ltSV+Nxa5Ph9fw56vVCkPzFIskBK&#10;oSbqD3J/o56vVJgcRQFZ1DqdqBPab97e37uer1S6makp8SikYbYmBjIGhCEa9vb489XqbquuEdMK&#10;KBFSFLLCirYBfYLaWHhz1ermxixSmShJCE7W9h92+hJ8Tz1eqXT0rUVYVR1JVQQR2HtN/j489Xqd&#10;KeriMbpKfLeRmYdtSB7PYe9uer1cXi+UjVafZJLp9pgCR3Oh1NvgLfHnq9UaSanqqDbEPKldgBpo&#10;F7k37XPhz1eqPDI1ZPJHf9GRuNwLk9gQB7eer1RcMqqKikWioYVG0M0gAso+Nu3fQ89XqVeFzxVc&#10;iNJEo8wNu109tzcXNu39vPV6sckRcPH9gBtbf4R3P389XqhYk1VLRNJTOzgONpuSLnw8e3s56vVL&#10;wqrkWpjp5mICAeYwXW1uw7gX56vUt1qsCpMOnqIXIdQV2so0BHtt49r6c9XqR1FJNUb4oZB5rWNy&#10;RZTfvYW56vU61tZUUEU0dLZnqPcY9rHxa/cG3s56vUyVGJwPaE6O1wTpoLeHxPPV6mqGkSSvjmd5&#10;FFOWYae6xOmpHf2i40/Pnq9SgFdiBO+skXbJ7u4C1tdNNfDvz1ep6jphLElPUT7LOTvB1uCDYX9v&#10;Y+P189Xq7rzHHVPWOxjkiCrGCAffBve/jewIH8eer1MmI18y0r1Ee+WpSIttBH6Q9yNSFuR2ubc9&#10;XqUFHXrLSvhsQ83b5EiBbgWsSVtoNCddPDQ2J56vV2tSaakFRSCzMTvRvtaD2WB56vVjqMT+Xomk&#10;oGszkhlPx1Ngfbz1erjg89qo0JKgT7dva19QQPaba89Xqx4kxqAKdTtijY2ZQBa3bUa6dre3nq9U&#10;JcTaTdETZiNoPiQbam/t7c9XqzvPS1FLCIVV7MybtNCp+63PV6nSpixSjrWFWoZBGriwFgCLgkXP&#10;PV6ouFxSy4nPNM8dREYvcUgLZyCSS3ckDsNOer1QQlRTNHSTk3kJK2t9Q+vnq9TwK1ll8qVQrbbA&#10;DWwHcePj7eer1STPGiCOVvLckhrjQAC6/wB/PV6oq4jCsJkkZTKQfd7XGtra89XqcKPEMPjoYvnF&#10;M1QZriAWJRbXDknTXsPG/wAOer1OSVfklp4/0YBLWHe/bW1/u56vU8U2Lzx08dTVv5+8sqEEGxvo&#10;W+odv7Oer1exeKSvpUqxDd920tcXO7Qi3c/Xz1eqIKGKWeOUIFhARNxABFvAW/jz1erJVYEziq2S&#10;jYpAVT3a5ve501uRpz1epkranE1jMQTZscAXUHdppY2vpz1ep1qYlr5GjVwI40UvcC58DoAPH4c9&#10;XqS88VThnmim95Vvu01v3AHh2/Xvz1eqHS1+OSpAtRGFg3gtu272BPbxt+unPV6uLtd6lZ2DRm4s&#10;dQATpb22+HPV6otJiZqXiWkkZYYh5aXUAaG9rd7ePPV6lXhZqJHllMlmKhraaAey/geer1SK+hqc&#10;bwk0tHIUlLrKZFsG2q1ymtxZhodL+w3156vUsKRZ0gVkFt6LsQ2Nh4lvp56vVDxqLDTPFDWszfoy&#10;fda1j2OgtoO+vPV6sNbhNHQw0zUpMrVIDJIbfowPE+w/A69j256vVzesnpo9yOGe43OV7+G6/wAL&#10;eHPV6oVHPUvKGnnaRXD7b2so3X8B+3nq9TmkeIYbIuIwx+ala/mPu+0oVbKACNL97eH8PV6s9Pjd&#10;bUz3MYsx1JWxBt8bEEc9XqfsLqvkiqKRcEk7vDdc7u99PAc9XqEnC8SqI6nfHMJy4U2NgPpNzpa3&#10;PV6p9JBTHMcUxjd32MNi3IZr9yRp8Oer1C9UxwCFKeo2M4sVvYlSO4v7L89XqcQ8u5p3VZNFZToQ&#10;B2IB1vrz1eoTsGrYWminqkVI7gnbprbQn2/SOer1D/heLUtJRCqjhUpUBo3Q2JVtP9W9tb89XqH/&#10;AKWZijylXQ1dfP5NPLIqakjeWHa+3vYduer1WAZar6bHsvTrO8cqyXsH2swXX6dDz1eojmfparD8&#10;fqqGmWSPfZYSEsodiwGgPbxtpz1eoJurXTHMeZMgvI0oaRIz5jN/hUagEXsSeer1arvqSyZW4BmS&#10;so6tWMglZtpOqgdiAdbHw56vUTqZpqeVkVjYa3vqB489XqctqoY6+muVdSgJOoa+uns56vVGWUJL&#10;GkLGSNCdykWW4+gDx9vPV6pKtTEuJwI4pGBt4KR4a+B56vVAqKtmSyqCq7lDr2APYfUOer1Q5LTx&#10;mRdBEoAH/Be36+er1dLI7K0MllFiTcdz4fX7Oer1P8VTS0eHinY+YZjpfSwt49vE356vVGxGaSsl&#10;iqaUbmhQbhYaAdjb4/r356vU1PKqTGTeSS27tpfW1x9PPV6sk0zyIsyEb950Fri3a3t+nnq9UzDI&#10;GqFkpBH+lIDBiuo1Gv0c9XqwVUMk80kw0VmIufEqL3/X6uer1PMmIR4bhUdGoDtIDc7tF18NDe/6&#10;9uer1MladsYjm96Qi+7T26a39nPV6my4VyVFxr356vVnkV4oVRx3J9vw8e2vPV6pDq1PMvzTHbKq&#10;udupNxp356vVgKj5TzNv2nNjftbwtz1er0NQ6xmEMFXv2vc89XqcqOCFqYhhtdipDN9lQO5J+PgO&#10;er1S63Dahiq07BhLZh2F7C+4n4jnq9TLsamkSeoW+65t9HPV6sz1EYYK6N5ZQgA2vr43+ntz1erA&#10;kPnsRvJ2qSSfba/8dOer1drSStZgbsQTbub89XqkGAREecpDqoJ++1yB93PV6uMlO1KEkB3RPZiR&#10;7L2I+vnq9Ux8LZ4IpyrIjWsDqWudbHnq9UmKnpadJaxwAN1lXvtBNgSPyvz1erqGKoNLJNGikgki&#10;2ug+rvf9deer1NtLetmZqo20vuPYWN/z7c9XqlyTRyNH5ljCzGy6aC+vx/X489Xqa4mRags90RiT&#10;YDwvcDnq9Us4iPlUiaNCyuWB1vbXQ/s56vVlmb+YzJSIg32JuB20vbnq9WKppZ6SkVpowBIbBlYa&#10;29oHPV6pOFOxdXeXYWumouCLfs56vVkYwrM0W2N7KNr2BuexJ9v0c9XqhJEadfmqnRrjZtAGo7XA&#10;8Dz1epVUWLzVcE7NoRG1l1uQR/A9uer1MeDhZIgHAFpBsb/Dce9f6vbz1epv3pS1ErqxeRSwU2Fi&#10;L9z7QRz1epQYdislNKlUguk/ukf4WHYD4H489XqHXL+I1cky1KMpQkEkAaC9re0jnq9Ri8r1cmIR&#10;b4pFKi4sTY/AC9j256vUMdLmGlp6+OGl7Qgdrk7wO2uliOer1DplbPEcNDBUJIoeFWLoxAa4J730&#10;17W+jnq9Qz5U6jGrnNLNvKbCyey+l1BA+N/7xz1eoXsHx2pqJIUhBEjkMQ2oAXuL+N/jz1epTUmD&#10;4/VYhBUw1UkFQ12dIyADtO42ZlNwB2tbnq9Rjso4JWVmKNiUbSSxPGFX5hLM721PYd/o56vUKkOC&#10;RUVBNO84SS9pAtlCG+v6/Tz1eoGup9dU4ZspYIwClpN+gMi27fTc/wAOer1Edzzm2aqp9qRLEsjs&#10;Q1925r+9u0730tz1eoA8XzNJh2GCUeWZIWcWZrAnb29o+r4e3nq9QOZhz3XVOH/zCSMK84jjlCsC&#10;q3NjYmxIHttr8Oer1MOJLEkKSQS3ZlA1FlUgAHsLG/189XqTNHidK0xgnBBU3Zr+6TqPoOnPV6lD&#10;T5kSipZp0RtxZEjYC9tvc6dr+PPV6hJixnDcSaDC2KSyPAjoxJ91v8J76j+nw56vUgc4zYjgtUlH&#10;OEWF1DAEe8UbubW7X10+Ht56vUBecMPw7FHjnSNW2Btvw1Nh4AE89XqBpKeloq6aiRBcgm9gBcm5&#10;AP6/fz1ep4LyhFR1903LEWt30Hj356vVMrYaSNWJXaHAUgH4i1/iPDnq9UiixSlRpIaqzhFut7W7&#10;2BP0c9XqSE1dO9QWikCe/ddvh7PD2c9XqaYoiJZKmvdpGLG1+/8Aceer1N8lfTxqKKRLIG7EDnq9&#10;U01MMkG7fsVDfUeHPV6nugqop1inpEIZXIIGhPgD9fPV6nX+apCVlmjsSxXZbVSDa/PV6uzUwRyr&#10;FCjSM5JIHhc/ZGv8eer1QqhmnlalZRGsJ2kaXPx0P8Oer1Rq4VE0PlQuYlBBuLXK/WPHnq9T/S10&#10;1SRT0gJCgFb6kk6X0Pfnq9SkLVcCI1R+jILMy273Nr+3nq9ThClO9c6wLtQx9jYi+vbnq9UuBp4q&#10;qLz5GCEbbLrdh9kfR8fDnq9TwcIpbxoY9quwu2n2iT2+Hx56vUz5jdaOSSjoYfNii37mIGgFrkEm&#10;9hz1eoHMUn8ilC0ovKzBhu7kHwPjpz1epF4h56SRyA+UXceZbuRa3PV6sUsFTUtHHOtgzMElYd11&#10;OvPV6kfFTCleUSyiQliCCRcqNCbD29+er1PJpZ4mj+SXe1xtW9tAO3s+rnq9Qi4ZUoTcgKQq3AF9&#10;QNfhz1eqXPRsYpqsXuDdVPs/t56vUFNfFPBUyz0SbnlIRx22qe7fV8Oer1YZ6emhlVI9onjAAXvY&#10;XvYfTz1eqdhmJLRu9e7K0CC8gXUnWxUad/1tz1eqFTYoVrIqyjTZTzEq1x9kMftEW0+J56vUo4Jl&#10;lVzIqrZiCtgTtF7G49vhfnq9WFRQqCGbddiwVdAb+GltQeer1QquRRAa2c2WEiy3Hfvf6hz1eqFN&#10;RrPHLU7wslxckgbgR3uLC456vU54Jh89M+93Zdxs1rEEDwv/AEc9XqVJqg0kaVBuovbUanU/w56v&#10;U6oMPgZaprhbFACdLHW/s0PPV6o1R5srfLpL+8Df2rb2c9XqaqjDBU1KhZCSCAp7X+r4c9XqeP5e&#10;lowN2trjwPtPPV6nlaKmhRaiNAoUNvFjr7AP289XqkKU8mlr2hRlqDdl0GwC4BKj+/6tT6vU4VMl&#10;ZLUxyYaLKltR2IPwtfTnq9QlZdwGnWOoxGeNWlcLtRblj7Tciwv2FvZz1epXYNhho3EU8YCyI1wb&#10;E6toAddfiOer1Q8elmonE9Wvvou0LpY+wkfD2c9XqasHwPzImr5pLsxLhDcEE+F7Dueer1OeJYc8&#10;0e1Nm8EMoAvcmwsT37eF+/PV6kDJTs1dPLMCZVsh9gN+w+jnq9T3S0cTK9XMgMyhQlrdx3J+rnq9&#10;U7C4qGB3qKkGwFwBf7Q0ubd+er1LLKax17H55RFCQQd1uymwb4X56vUffo5TwJgkNLBbyQCVtqzD&#10;cfev9J0/s56vUbjDMWinjRJ1PulgCQbAgG2ntHt56vUtaigxJ8JRcIjJllVSWkBI2+06+INxz1ep&#10;EZtwOmw2mlkjQR1MaqyqLezU329ifDnq9SbylgmJYs1StY++ZVViosLDuhIGuvt56vUuMVwhKeug&#10;nrWvI2wxtbQAtotr+3Xnq9QvdPDOKpMv1ah0klMhexO4An2k2vft7O3bnq9R98Konw7D46WjVPOd&#10;EJVBcgAkaAa6X8PHnq9U3F6SopaAUsCeY1zJ7wuSfo+GvPV6gMzTRTB3xJSyh/cANwVJ76DUX17c&#10;9XqAfOGI1mLNG+3yyWaItaxIPc31P1fH489XqSdTOsOGGFbfMBgA1ySACf2D8uer1AHWz/M1LUFO&#10;QNoe8moBO4kD6bac9XqeMqYnX5fxxZqOUFthG8Cyp4WPxXQa/Vz1eow0HVHPUc9PU1FW9XTxhS6j&#10;QWHe5Pfv/Hnq9Sx/z0Yu9OEjo/lmu480m9x3Flv4g6nTt8eer1MTdVM6VEj4bRFBGWDCTYSCD3Gp&#10;0Op0+n2c9XqC/Gs+ZgmdpICfLaRpHIW5JOlrHsDbnq9SHqcZoYWrqqjO87F2qQCpc3921/Ak89Xq&#10;CjFsyEus8kPkzTXTYSv0g2156vUGOacwYpFNI6xBfKjZi3uj3Rf3vgba89XqBzMOZqqPDxCW3F4z&#10;c6BySNe1gdOw9vPV6kDV1uX4dtLVV0rVckYYI6KCARfQAg+3W38Oer1BRieM0kVM0WHnewDb2+De&#10;3+GnPV6kYMVixGqoo1HlLSRSRyK4I3X1BF/Edvj9PPV6vKajFnakpT7ym12IHuAagfUPr56vVhTE&#10;flo/5dIoZGNrnU+0i/x7356vUpB8n+j+UkVGFmRSO+vf42HPV6ps+HQGrqMYBHnsVbcttSBpbw15&#10;6vVGpMNmZY6+GS6Ib7CALEm1ib+Phfnq9T7STzCNmjkIsCNov7bkn7+er1dyUMskoalBhR4g7MWF&#10;y3iBcHuOer1R6Z58Rp0p5JN7gmy6A9yAxA8LDv8A3D1epK5ioamWohipY7yyLvGllO291uNL21A0&#10;+HPV6myaaphr46Yx+/YL7tjZj8Ne/PV6lnlnF4cJHy1QzGdCGubdy2ot7PC35c9XqGuizfUO/mBh&#10;OzBl2sNuwDtoCfo7+3289XqEWgzJT1tTTNVFo2C2UGwUAGx7XuPh/dz1eoeMIzBha0yRyvuipVZg&#10;LAkgXIPca3056vUlcztPLWLV4WocKVcggAHda4B9oHh4nnq9Qd4hmGShim2khZH2bidVudde1r6a&#10;c9XqbDXVNXhU0LsoiBNgBcFyND9K+3+nnq9SawvDmraH5N41aSPc+9hcuVsQw8O5vpz1erzhpKD5&#10;FbtMHYm5sLr2BGgsdO/x56vU4ZUFZhVYy1IV2dgX7AoPp+Pt56vUOaYlLNhszIrKihXRL3JB90qP&#10;G3iL89XqC+LEnStkxOF7SQgxhBoNpGgt8PG3PV6p9FjVBCGqKjzXqR9smVmUEk3ARtB9XPV6njD6&#10;xq+WLFiVKs5ChlANux1B56vUMGT8Ro8I+YqZH3yybkQPdVTcLWUrqdvcE9z30056vUJeXqfzqG2h&#10;qDtG0EAkA31+n+nnq9QmYFBRSlfmNsQZSr7hruBJ3D6rC456vU25ooHpsMM2FMs0cjDcZLgqgNrr&#10;p3vrb6Neer1K3LOItX4YJTIJDGEUbgLFRfw9t+er1THxWChJLSLK00hC2WwUm9u5+HPV6kVik9Ys&#10;ZenlR7XBAFwoJvfUk99P6Oer1FSxjGaeTEaqpiiCeVJIm4X2u/ZiL3BI7aeP0c9XqCjNNRPJhS1T&#10;Puja6qg+1uvpb6e/PV6gNxYYfWxRxiQJVRhmmj/eViQFI07eNz8eer1BnmSqlpK2miYhjKLW1010&#10;J9o+nnq9SfxYzQVjSn7G0F7EC4Pc+3Tnq9UTD/mxiUuNvMUUIERWbQnuSQSQTb4c9XqEPBKWHFdk&#10;dVcQqAVuNS3e4+rnq9S9hWKqqZZmstMAEDdr6W7Ad/Hnq9U6owWFKWKKhOklyJOzD2Jb4/Hnq9Sd&#10;+UqCqQul0h3a62CnTW1tSToD356vV5qSmo6GOjp5BMyu4VS1yAddbm/c9uer1CFkFMKra6CKvQuA&#10;RuQHUqLkH2d+er1CHjFXNg7wYXDSyLv3szrbYtybAsdb2+GuvPV6sWLGLD8vhlXzXJO8l2W6N3Nt&#10;BuU63sfqHPV6i49Sq2CreKWIsqELqbaFCCLmx739v0ePPV6i94gs1RVtUVEpYMAQq/ZUXI18b/A+&#10;H1c9XqZ5mpqSq8+FWfybW3GwIFze1+er1SabDoKiRJmk8rzjcCMDx73uD/Tz1epxqMLgkmSmZ28l&#10;pD9ogEFRfcdLgH4c9XqZ6rMVPXymngC7Y199jp9k/dr39vPV6kb7s9YyRgpGwLqxFwdvgPDXnq9W&#10;ajgnqpSCVjIAViLfTrf289Xqc4aevknKx2S4UXI95reAPxHs56vU8mpqQBVFg67ghUnS97DQXOni&#10;eer1CDg9EtCyVCBJd5s17+6D7AR4c9XqE2gngatjmrkKlSBFpcMbaj2ajW3w56vUKME9Y0vm1gEg&#10;a4DABmVR3tz1epP5jw9o4mgjTbDPb7VtANQPrvz1eoEIcIocWxJRCCo3lbAWFkNmvbsR4eNuer1D&#10;hkXKlNTYnJURRGSNSoQ7rkFjqL3uAeer1HRyXB8i8dLQU6Rxltzb7NqCdSSt+58eer1GMwOooqAG&#10;PduOpYpYXOpN/C/PV6hlw+aVRHXxgvS+WoYC1m0JuSToQdLfTz1epZ4XUtim2jkcU6KpdWa2pA1v&#10;27+z+nnq9RXerWINVtFVmVWeBJY2iFwblgdxOlx3Ov7eer1V/dRHgiPnYbdTM5LhBYMbWDGx73sL&#10;+znq9TFl8Q4jXU0WIf5SMoCBqLHx0tqDrz1eo9/TqnhSqipC6bAQY9twSbm17+238eer1HRo0eLC&#10;o1xGnBCFXBWxLkk+6B9Wv0j289XqCrPMBgrFp5v8jIWk2kgkKBc7e4Ht19h0156vVWN1ggfEBNM6&#10;sJKUs7W0ITuL37jsOer1E4cTy10+I05EYCKynvc3se/cAc9XqwLSt5rS1H74Fxpdje9x4a/Dnq9Q&#10;q5cmgFPtl96OI3uFs1zrYknsO2nPV6jbdMM10dMaShWkeWRSPMDWAsex1sb/AEfDnq9Vi/TmslqZ&#10;4paSYSBAwKN3UgkjQnX6eer1DJi2YnqPLVxv2m8hAUfZ7AftPPV6ic9b6h8R8ipw9fLM6yEoR7wU&#10;2PvDuDp256vUUSqVKbCjJUFRPKHKkX8OwF7a6+PPV6imYh59RibUvnF4oA+7sL3JPhp28Bz1eoO8&#10;fegp6ikmkDKjyKBYEkaWJNgDYn4G3589XqcqyD5OOnqgCdwLEdrqewF/b7eer1I6kqjVSTVZKtCm&#10;4W7gOpsbW9n8eer1eGIK8CfzI6lVBsLFRb3bGwIvpr37c9XqlCQT0qyUxF0BBJIBBU2H3jW/6n1e&#10;pgloZ5cTWpr5D5kQLArZri9iBb2+zx789XqeYaRHgT5CQRJIdxcr7wNzoBr+f3c9XqbZQ9OfI80O&#10;Q7gPIAQSbjsLaA9+w56vUgnp8Qq33V8UYmQsbD3dyDsdf2c9XqbZsNrKieCGij0cMWb7O1gbADQj&#10;X26W7c9XqmUMC00q06SayWeQ+C2OoB9muv8ADnq9UQ1Ec9TLDGQiBrXJBuSdbHnq9WWpxJhLHHTx&#10;kutr3IttHYgEWufp+rnq9TzUmro6Rp6kakFlAv3Jtz1ernSww0USI7sFG4hrkneTcgHxA/Lw056v&#10;UuaKbzqlKWIq9Rq4ZlGoUX1Pt+Hj9/PV6hcynjJqS8dfMyCQbI7AbQ40IBNweer1CHmstVZd/lbg&#10;MWXaZU0YAd9R2v8AT7bc9XqAXFsRgnxVYLsi0saIGjACt3LA+JI7E21+OvPV6mvNVRTYtlP5+E+Z&#10;BKT7rXG0WPugHX3T356vUSLNES1cphiCiFCSQR4E9vq56vV3lWgrHxammgb3YrkEDQWOgt2I56vU&#10;Z/CaHD6Km+bjhippKm+52vuYj3t2twPqsbeHPV6lTi0FJT0UNVhH2mKNJvY2I1JCnX6R930er1JV&#10;ZaaeGSpiUbjcbfDcAfvtz1erPg1fIsywTABQmm6xudQB37356vVPrsQ+ak8unYLYWYaakdx9/PV6&#10;mn5vGGlTDxM6q8m24AsAupA01B56vUK+BR0cKvVbvInsLeF1B1J1t73PV6suK4nT0EhlIJ03ldbn&#10;2AHxF9eer1N+V8fqBiiVkEex4yWC27Am9x30/b9HPV6rufT7VHFsjpi9a6s+wJse3vL3FvYQeer1&#10;Kmvy3Pjkpo5X8ma7ESKALC9gNb3Fhqfp56vU4ZJr0yXmykWcLI5kUF7AsDGfuBYnt93PV6rzqbzc&#10;dy5T4jVx28uBbBrkW26H6Rz1epO5aGJ01LFNV7VjickkXF1JNri5P2Trz1eo0WQarD42eOIH3veu&#10;AdS3PV6jE4DUU0hR0N2XU27ePj+XPV6mTq1RxVODSTyqvuq7a2NzYd/bz1erXl9T3TX+aTyV2Hpv&#10;Yr72m0kXJPxNie3PV6qZeq+RcZyyMQxCKKR5P3WtdSrAH3VABuL6m38Rz1eogdfimJ5fp5aYMfMm&#10;kDA6hhqdw72IP5fRz1epQ4L1GeMwvCxeYFVYEaC5+0b+AB56vUMNRiK1VIJK1y0b7b2tcW+jw56v&#10;UrMvj+X1ERMTSJvLxxrYncB7vjY39h0v9/PV6h4wbM00tGaQuYzHd5EXQhSTt3C/ja30356vUIGO&#10;tFimFQTxERxlAbWIYa6fedeer1AVnHDKKppPIqEVJWUurdt1jYjTuba6/Hnq9QA47hy0kIqo7R6h&#10;XQCwAv3HfsOer1B5XYZNg9E+NALK1Z7yNuUtYMbbgDdT42IH0WI56vUlsGrJsTKyx2dxuY9u6mxU&#10;GwH0/H6+er1RMQwtJVekoms6m9kubAm97HxB9nPV6mGqo4YzBHWv5jzBpC9iSSrWG6wIVr629mo5&#10;6vUgsxTzQl6OKVXdydzWvtfvqPotfnq9QEY9XGamWdR+kViCSthppe2g156vUgZ6lhCIKvXsQFGm&#10;4jv9XPV6gwrqYRNIZhY3JubbiSeer1NDySOF8w3C6D6O9uer1dvKZFVOwW9voPPV6lJgGGR1EclV&#10;M4CIVVh3IDnaDb6eer1CRgLwU8VgpDBitvE7WIvofZrz1eoaKeVXIiEVhsLA/V356vV6OmMrQt2s&#10;t79739vPV6olXR1IkMrjZEdL+BN/zvz1eqOPKmeSFXWOQqCtxe2utzYnXnq9SNxikeno5UFZuksL&#10;Cxt3vYXHjz1eov2JyxNNthBVtd9/bfnq9UQJHHOq7t6kC5XTuNRr7O3PV6nkVD0UahUsWYd/8N9F&#10;HgCfE89Xqm11XEpb5SQFtytYAWUEagn4c9Xqm5N3S40peVRvfcQRc9/A+Fzz1erZM/D9zU1Dlikp&#10;nBkYhzdbWAVtoUD4fH6dO3PV6tiTpZU0+ZMFhWoXaWsmhGlu3tvoOer1NfWTpViMuDLNT0r1UhI2&#10;KqElRrY6eGoJHc6c9XqrC6hYVVZcqjTUiNEqAEnw3nuo8fv+HPV6gwoMepcTp5UoqgFG8wMG7hlB&#10;sACvib6/Tz1epDZly1Q/yudsTInXyyoAsQDexUfSPZz1eokWfekEVWEqMHS6EsxJBte4axNzY3+j&#10;nq9ReZummasFnMtNTuY6g+8y2sNdfG/0Xtrpz1epG4ngmJYZLLWQKd0NyQRqLmwOngeer1Jlq7GI&#10;ZglSjFwxNlIFtLfcOer1OcfUXMOBxxwkvtfaPe1VSDoSTc9vHnq9Snw7qxmSESUuIzvJHMhAW9go&#10;veynuO/fnq9S1XrxVYdAKBXKJeNSA5IFrG48Dfnq9Qu4B6lqnBkOIJVNIBu1VrMANLWI8fbz1ep5&#10;oPVFRwJJUmUxmV9xuxJJYdyAba+PPV6lrhPqNiSoc18iPCoRgAouTobXJ+j4/nz1eo7fQrqomdpa&#10;KqwyRaZnkEiqyn3ACV1F7WNhp8eer1Xu9K6+M1VDNN710Qg2sT43PwPPV6rKsuymjwJPPTaGsQfh&#10;356vUyT1bu7tE2wEMzJ3JDHS1+er1JfFqlEwhoy11iZdRqWPPV6gcxIyOJpk3EXO4XIJJOo56vUH&#10;+JJI9RenGwSEKF00AOp+sHnq9Saoq2Geqejd3jAlaO20qrG17g/vCxtceOnt56vVxxajlmaOOY2U&#10;C9gbm/hceHx56vVww7z6gsGXY0KWY6gHcdCfy/Lnq9UxaRqWbywVPmupJFiQT318Qe/PV6sdTPLA&#10;0ySHzSpJNhYE+B+n489XqYKaslnkieoUFYJDcEahW7/SOer1OklQ0kHlxqvlo5ZVANyB4fRrbnq9&#10;UnDcOqKh0eyIl0bbawIGu3x8Bb+/nq9UWtiGI1+1G8lkLDwAAvoD8Lc9Xqm1UhpqimZiptpfXaRc&#10;X+u3PV6sdcmG1USzYhGu5SfLLH3wddR9Pf6uer1ZEgpHVoWYX2h9tgL20/Pnq9UNY2I+TuojILm/&#10;cD2fVz1eqS1A7UqTj9Hce8x8QL256vVBnw9EpGmMwcqALDxHsHwt3+vnq9XVBBTQUzpVt5UTeCoC&#10;S3hqTp4c9Xq4RRytTJG8hkdtVU2At8bAc9Xq7oJKyNGQpuYmxNxoOer1TlHkyMoIdlBCjaLm+v8A&#10;Tz1erDh8hgWfzT7rkkg/unS1h9XPV6uaxR1ReoVX8xVABGlzqPo1+P7eer1Obxw/Lxym58qxJW2p&#10;F+/f8uer1MjV1JJikghIXzdu8E2ILC/16eznq9TpSqaYCbZYMhAtpuAPh4X56vU5Q4UxEcZUOrX9&#10;3QAA+B/jz1epnqsvYe9aIZKbSNCSwIClu1h/dz1eoEs45EglssyhF27hdQCADoo8Bf8Ab8eer1FT&#10;zzlKF5klQBY4GdmXbckkXUDUa3t+p56vUW/G8GSepjdVEJ1FgACWPa49n9PPV6gKzLgL1JFTiKAv&#10;GwuAvfU6A+y+t/p56vUE+MZZh3+bAGCuSrArZACbsPs9/r/jz1eouXVDLseLQtRyw7oSzKrEe6ba&#10;r43uLaf2c9XqKnmChkMUdRJC6yb9jqdALAj3fge9+er1Afi1LXRVZiNzGpuxNtBfQEfDnq9SbrcH&#10;NPUq1e/uqQ20Ee9fQajxHPV6muGEw1Ckp2cNe/7t+3xHPV6hnwrO1RSUDijSx2hVYjvY+Fjbxvz1&#10;epnqq2rxAo0chuGLyW8bn2nTXvz1epCYsJI66oqFfZCAGa2nveJJ7c9Xq4RSwVtPHLM5KPaw9lho&#10;bW8eer1KWkkqKbDIqeIL5LyEMTbff2DS9uer1OuBYsZK+IYdMyyu1rXAWwufeJN/oHPV6l6tDNVz&#10;mWjUrNGAXI1B1737XPPV6swoJIJf9HkM0rONO+h8B8Ph9PPV6pNVPUxLKKtBGqqTa3741tr7Rpz1&#10;epZZL6g02B1UFNUxNLTVDopUAlTca6WIFr9/v56vUIWbMgwrHHj2BRD5apA3ALrcMbmwHf2k/f35&#10;6vU8ZMwwYlhM2ErDJIzlSHVrgFbhV26m/tI/Zz1epuxzJde0sdFOhDR7XQnT3V07eI8CfHnq9UJs&#10;jY5U0EkMBuzNuVUAG030uPEd/r56vUznKuIwVYw7FjIJJLAHYban2i9re2/PV6jXdNqOnwCvWiqw&#10;ROihBIiXBtrdmsRr2/u56vUPGcOoozHk6rwGoqVlhooyTuNggUdwfYCb39v189XqIXiVHOAcYo1A&#10;jlG5S47HwJBsbHv4fHnq9TpgU8NVNDThleVWG5iAFvbUA9j9PPV6h/yLmRcv4nTYVNI7iZirAJcM&#10;L69r6geH089XqPnljLmCYxQPiFBTb1CgtoQRa4PY/X93PV6kw+WqfM1e+H0UaiONt0ZUDcoX2/DT&#10;tz1errqZ0spsnUNFUUPvtUxiQqx1Un/ECCRc3sPAW9vPV6lnkrC67GMFmqqgbYqNkBC2FzYkhSe4&#10;IPf9t7er1PWWsox5nxz+TH/R4GvbQ++T4DQ+9Y89XqMDF0lo8AED4XSKyR7d10ALAD2dgTe+nPV6&#10;hlwvo7lLFcEaeGmWOZAXZtBuJ7ge73ANvu56vUDRyZhnz58mN1G5o2LgGyrYDTbb7v7/AFeoOca6&#10;cCin3Bv0O1yj3ANydRYknQXH3c9XqDvGMu01EVxYDetOrrEGFwzX9nt+nnq9QeVkSy4c1VFGsbFi&#10;G0G4kkg3+B56vUHVXhNY9cTaN6Zyzx2tcMott0t2Ivrf7uer1BRj+FriL1E9E4NnIIO07Sv2vqJ8&#10;Pp56vUFGNYeK+rWmlhQRvMNjmwYKoJIU30udTpe3189XqQ1bleKjxuaKlVUiKh2W41OoDHXUeHPV&#10;6n3DsnR4csVPG5dXJcnuAxGoufZz1erhmrL2HvT/ACNGN+2Iki4Gqm5+ANidP7b+r1Fm/mVbl+sj&#10;xnB6eMvoF8+BJEOv70bggkeII56vUnYYflp2oZABPI5ZUYAAFzvJA8Ab3AGg7AW56vVAxRIcNxKV&#10;oKSOVqcFdxswv2O0j3SCdb6i3PV6kPjGCvQSKZFV95DgIL/a1Iv3BHa37Oer1f/RbIMVbFcQp4iU&#10;UkATjuQdbHT6Dz1ep9raujigqnihLQB1AO2zH3dCPh8eer1RqfE6OaGjjRPfSX3SftHS4BHs56vV&#10;gM9FiatUUaDzHcqxv+8L2PwIsdfhz1eqP8klJTx1NbIqpd1ubEknW4+/+PPV6ptKlLSBoKb34tqt&#10;ua9mB72+/nq9WLCZMP8AmmKRFgzGxIJAPt/LsOer1ZKbEUelM9PZ3XchF7kIDYA+7pe3589XqRzS&#10;Csdvk0CVFy7nsNg7a9/Dx56vUoK6nxGrrYGkcxqEBFrkEWvbvoeer1Kg0dfWV9DUUtmaFdxUgkFR&#10;3J/M89Xq9iEMFTB/M6EKZJJCAG1UE6Cw+Hfnq9XFcHpWw2SjpkDNU2Vgpsdwt20Fvp56vUzw0GLU&#10;1XDhMhN1Vix3Gwv7T489XqnpTVcgekhAlZQo3fZIuf8AiPbT8uer1Q6qBYRHBO9nklVXOgC20uLe&#10;I56vVlopsLpcTcVytLIpYklNWN93ci2ot489XqTtZUT07vijzrsZTcsCLAn3Rb4c9XqD+rG75mHF&#10;ALLuKHbfQHQ/QSOer1M8GJVggaSthKIv2G2m5JItYeI1t9R56vUmseghxKIV2wx1AdShAIU+y/7A&#10;eer1SfkKiOlWfFlMKq5AY2Ba6kk6+Gh156vUkarEajE6o0oeyR32buxA7t8bduer1ZcZl+Qo2qsN&#10;RZJ1VWRnPugD+jvbnq9UPEHeGqGP0sRfzFQMxXQ3sWYkdjftz1epCVWKwVNYzpTOwLMpYDTf4k/D&#10;w056vVNpKqSvSohktD5N9iWsWB8B9Hfnq9TJNSVE0LRU36VwSLlgSATdtfbpoP7uer1eSiigqoYa&#10;olwtvdcmzA97ezX9vPV6nGgwyN2MMCBWljm9wkGwB+18QR7eer1SkpKKCGSaFt20OCNPdCnUA3sL&#10;89XqRLz7q+Spol3RyoFZWAIWxNm+BPt56vUySUkFRInkkhgx8zuBtvb3e41B56vVzZaWvdWpWsU0&#10;RjptANrW0BF+er1dNQGkgkE7hZGY6sQAQbm/fW/w56vU0xyRzyS4kdyBQI7AGxsfDQi+vf8Aj256&#10;vVhmxIy0hpJl2+Yd28KAQBoCRz1epPTzfzN2o4XKRBQS5H2vgOer1Jmt+VwSJ6atYurrddpIJBFr&#10;D2c9XqjQ4XJUR0zDehmJb6z2AubnTnq9SoxfD1Raeo96Ix3VgLXaw1uNe/w56vU24KalDI88RMMp&#10;unZmt7BfQa89XqEHBMKM2GGZ0am0O7cup7k3Ovh7Oer1Cpk/LxxB1csDSzIdwCkBS2g7gH4a/t56&#10;vUr5crfyXFU+adZND5RXuLjTdr8O3w56vUvemuKVuG5ooaCrnM0LMzgvtNg17glQALkaXH8Oer1H&#10;UbLmEpik+PxBWqqpVG4aix1ufoPPV6nirosSnwrZOocRMW8y1rqdD27k/s56vUFeLZvrsvwpRwSM&#10;kjbtouBcDtawBvt1156vUs8o9VsfhrgaaYSUW4EFtwkJ03H2d9Pv56vUZnC87xRV6SYvMIYJEBWR&#10;yqrfvqTYXtz1eoEc8+oDLq181DhFQJZvOIO1r7gD7wBsfAG/089Xqz5J62w1aFq3bTyyAqIm0AF/&#10;dIGtzb7+er1GAwLqLUUtWYYYvmaFVVDawIZgSDYgHx8Oer1Lyp6lTrTrWQwFkgGu2xIFtTbvp256&#10;vUI2Q85T42tPiEChUZWHvJYrre5v9fPV6hWGP0VNSy08ciSD7XloACDfUD6uer1NdTmGGqpzEqhv&#10;KXde50B/aOer1Ad1KxmljwtpXJlkciIKCSLHcfyv4/s56vUUDMJidZ6KnIVotsu3sSpIDH6R356v&#10;UWvMeIUWDSV+Oy1S/Lwo6b327bAAtqdABa9/7eer1F6xevx/EqSaSnhIgYAFSoBJP2SBfsL356vU&#10;+4L02xeXLEVdICk5RI49wJ8wl7d/A+NzYfG5F/V6jr+n/pJRZQmGYMaiu8pWVwdrEuDa97GxFu/P&#10;V6jJYrn7DglTUl9jQn9GhABc3AAFr+Fzc2/hz1eosWdc8yY3CcXlRY3SQ2A2gEgfDx56vUEWCYND&#10;VV01RijSBWeKb5kErYltbn2WsPr56vUc2lqpstYc9RFKiM6qZEZgrFdvgDbuOer1BY+L11IkdXVg&#10;x7rqoBsCT7B9456vUuZsXXAMqVuJ4m5HlIjg2sSCO30HTX489Xqpw6qdR8xdUM1y0OHNI9DREOqs&#10;xZFDdwuuna50t27+Hq9QJ4LTVFbmoYTVsjT+63lBrMEY23Hva58eer1Htw6Sg6d9OAAoFRO5WM92&#10;LP2Fx7P4X56vUWPCsIxHEMfqZsSjbyy0kigFSLKtyy6DQ6nnq9RWOs/Xg4g0WTcoRM0kG+SaVE0Z&#10;U+0GJ090aWF/489XqBelzNT5poo8UrVZ1p3G0SG92vqQNQbDUeHPV6lRV4jgOHrR4pC4V4mEkkTH&#10;3iovYAHSxvf8uer1N6ywY5meoxZoo44mKvFusdm610RiCxAt4/Rrz1epnxIzLGtCNk6ymUq2tlQE&#10;g+3VT2H9HPV6g+xHCqMp/MYtPKsCTqftD6e/w56vUnJ6lkj8mmdi8o3km11t3A+B+/nq9QqYYr1+&#10;V2SJVk2Lq5syke3wNwfYeer1JzOeKS0+F74BeoVD5KnUBgPG1tL+HPV6jRenjrNPhuO0tNjVWYki&#10;RQSzWAG2xtbTv9d7eznq9Wy76b+seFVdPQ1GFTvIslMqpuJta/2rHnq9VmWCZ1w2OKGrqqpZDMFB&#10;tayk/wBvPV6hVoM4ywyCSNgYgQptY6/3a89XqXWZMtZY6gZcko8ViWXeDYHUA+FxbXnq9VS/W/pL&#10;jmR8ejx3ArwU8EpsBchl7DQeAue/bnq9Tt05zzC0hGIzbalWX3W7ADuB+X589XqOB08z3AZHjle6&#10;ld4LakX0+m3PV6hAqaqixqjMM6o5YsbMAVINzrfvz1eqor1VdHcPwOWqxTBotk9ZJcsouqt7fo+j&#10;nq9ReegPqHq+n+ORZGxIl084oJCbhCza3JHbW/h4eznq9VhOKY9TYxJA53PKSWjYWIuNdf6Oer1A&#10;T6sM7PSdP8NwmkPlV1bUKZ1J2qIAAST2N++n0fTz1eoiGaP5BhlZSJUx7WkQOugJJYaD262vr7fj&#10;z1eoAMdyDSYxhkooWDSMGsFtdlPcEHS/geer1BpmTIFZT4XC1JCVkuqntewFidNAeer1B/RVs2Fv&#10;UPttLGxUhxYe6dbEeOl/v56vUpMIz7iUU6SNPaW5nK+6BvUkpZTcm3f6fz9XqM3lD1IZhooo6irK&#10;zSBQVLEAlD/qhdD4/wB/PV6jYZS69Q4pSwfO+XSux96xADfXfuOer1Dxg/ULLGN/oZ5BULGDIb7d&#10;wdTdfq0H0c9Xqc6yfLmY8KkrYXSGoLKdNSCtjaxB0NrHx79tOer1OmUukVFmCoSoqI4pTVIpBWwI&#10;PcXB7flz1epO9T/RrHnPfJFRx08wUBWVRqRt1sFsL2tf4k89Xqqx6xfh/wDUfAUed4d1Kzliq2IJ&#10;X7JsFJ0HtPiNOer1FgwjoZmnK89Q0ODSzQWLMVVShI76k2uf6Oer1IHEcOxOgrZaOQCBHRgFIsyk&#10;n7rHnq9SHhyeJGijqoYmhiDgAH3iSNDbTT43/jz1ep3wzo/BVYjTSvCED7ZUJIPvXuw+Fuer1L3G&#10;enb1oEtPTfpI9iqFubknbusuthe5PgPgDz1epHVvRpjmNFq02NFchR4nuRcXBBB56vUN2TOkeFYc&#10;vl1yOhILK+wEkC5A7ixJNtP2W56vUZHJeR8Iw7/eSk8vzSFLso3N4E31HiPz56vUZ7IuFVayy0rw&#10;CVYLHRVBs1wRcakewHnq9Sir8g0+IM1DUVJg83btRGsyk3OoBBt4c9XqA3NfQjHnq5qek8yWmUKS&#10;+9msd19Cbntz1epmk6E5gaeGqw+nlMiKpBGga3ieer1PGLYT1GyhQ+XRUckaxuXZ2NlINri/cjnq&#10;9SGpusOc0qESo96IOxYKba9zYt93PV6hsyL1bqsw4gJ68SUqEIqoXCAj/F7puCPjrz1eo4GAZtwu&#10;op2qaubasJbcxIJbTTuf1vz1eoWcK6k0U+EQU9PUrtuQ9u4UD7Pwt7eer1TafFIK6cMahAJCFW1r&#10;qtrfTe9uer1DLlfKmG4qsNBVR+bbu2uhueer1GHiyZhkGHxUcLIqFwLkXP089XqY8cwbL2FRVM83&#10;lksp10vY6a/T8eer1FczBRYbj6TCmgCREArtUWBGmo8Rz1eoo/UbL1Hh+YvP8jRFt5gUCwPYfR/Z&#10;z1eosuNjCqDHYZHgHzDK8pLKDqrWup22B/Pnq9Q443kjAMz5Sp8Vh2tIsKs47lh9dwD8P6eer1Vl&#10;9YOkVcZp5FoVeJ2Db1Qgi5O0sCTew9nx056vUUPCKjHMAx+SkwqNUO/3gPdtY20+nnq9RkMPjr0S&#10;eqrhu+ZUhrncSWHf2/fz1eoJsxZanw6STE6ASf6W6Em7WQr3JB+7TX6uer1JuWnq/wCdLLRwS1U0&#10;xaMxqAbA95GvY2FrAD7rdvV6hRyfhsVCtFC9JK1TFMX3XAQgk+6wsSbew2H8eer1B3m18QbPE++i&#10;JafazSEAlFB0VfGxNySeer1LaLD4Z3R5JgICI7Rkg3Yix08LHnq9Q89IcUOVMXVYWCLG5Mm+1tpY&#10;ruUjwPcf089XqtF6F5qqsQxJqCJEMbFnEi3AD37W7k2OvxHPV6rX+ieYYxTrRVbgySmwDaaDXt46&#10;89XqNbhcNPJiJqLEi9xe1tR9/PV6ltXV3lOohHtv7ARz1eqdheL15kSJ/tDv+fPV6lpmSVcTwZop&#10;Ru2AnwP089XqqT9QuL4dkrFmmEIaSRjuOwsFJ9p+i3PV6iS516e5Q6pVtPmDy46klPLbbE4VA2pB&#10;JAFxp29nx56vUSDqb+F9lnMT1OasuMKWWZnJQxFiQe5Ugi30fDt7fV6qeOs/pvxrptmCSkliYRvu&#10;QS7QACpt2tqCNT2PbTXnq9RIOoeDYlDGHqo5WipX2pILgkA6bbWOnf8AW3PV6njDeouZ8Dxenny4&#10;rymBFXeVCsSRYEk63X7r89XqC7GxjBxupzMtXO08rmSQ3BDMBZb6WJAHjz1epe5O9R+f+nJMeB1U&#10;krB47lj2udbEAac9Xqv99HnrWwjrH0+nwfN0mzEqVljj00ksbAtYG7br9/7Oer1NHWOWkXE6qnoY&#10;jKagqFcgmwPe1zbueer1BeuVGzNHT4W8sTVDF1R5HCXKara5H3A89XqALr36OM9yrHnWlgetlj9+&#10;8b71hBG0swvYi/fvr4drer1EazF0xxHLuGIuKTSSylnQEtooA3EAaDv8Oer1JjJ+L1NPWUOG4vIJ&#10;o2Yq+8j3QTY+Hh356vUMNNhuIQ5/w6syeUrCZGRAobab23m2l7Le3x+/nq9RuOoWLUuN5iwery4Z&#10;I48PijmfUA+YqjeumhUtfQ+H089XqMv05fEuueW82eUDNVYbhprCiOAYUUbWkcX1BFwAB3t7Dz1e&#10;ohvp49SObMEzpU5bkYyRxzTRTAkiyLJa63uC1rc9Xqs5wrLGBZsrmxykdWZEUNcA7Y79yBfv7Rz1&#10;eoE+qHSjDcSzzVDD6ho4pVRPKViEsEC2AA9ntPjz1eqsH1L9DKzJOVRmDGZdgjrKgRxi9zEQBHcE&#10;a/f7bgHnq9VWpxyWSR4EuirIbqVsCAfDTnq9WBkBSp3jylYg30Nz7futz1eqPXYX8/hsUERADM25&#10;Te5uLgjwF+er1Q5UTDVStp13mIhXQ3sB2Pb4c9Xqd5YYsRg8+nXywyra4sQe9hfnq9UWgpqWamNj&#10;vVAV3djcHU89XqdYpKaf3QdW7Hxt8eer1SpqN46jcxsrhQO19PE/Tz1epU01PDFE4nteKzD6LXPP&#10;V6pss19gmJHuApcdtfD6Rz1eqNHUGqcYVTgWs0iuSNGGpNzYXPgL6+GvPV6nemmneqf50ByioO9r&#10;+HPV6skyI1KtJh4BdZGPh7wJ7/dz1erqZYjRzpHHYpfcB2AtqTz1erjgFXFXEVcqgIpAAGgI9t++&#10;g56vU5YrLFHZd6LAwCm1rAk+B9pJ056vU0YhNJXSQJh7tJBdQWAtYjRifoH6256vVOqoYaJnjikL&#10;Khum5NpI8CQLgfEXPPV6s8Mc84V3PmKhVtugAsNSD9Pbnq9WOqpYnLOXK3J8QbX08Oer1YqhJafD&#10;4xsEjhjcePa4Otuer1dtS0NQ8jVivHLIFKqtrXtppa9j356vVLoZKbY1PKpHlxjVe3tI3aePPV6u&#10;6SGglZBWlgS1gyn7Ounj+vfnq9WSOjwo4qcURGmaKOWOInsN+jH237Hv37356vVBkSrolahezo6m&#10;5+j2Eafrpz1epsgxGCdRHCm0qCGcdwvcr7fp56vVCmpBRNHXSNpWJuW5AIFyLuNLE27EXtY9uer1&#10;OWFxkVyxws0hX3rFjqCR256vUv1qIlLrIilXv31NtfZb9fr56vUkUrRBUGiiG2Hzd/w1t/Dnq9Th&#10;hmI0omemlXZvLjcO5N7jx8eer1OE8wqqcxwnewe5UfAi4v438Oer1Ya0V8YT+X+WNliy2s+pvYn6&#10;PD6/Hnq9WHzZGWp88NdkG2wv42JJ7fw56vVGFNQztBSxj330LG3hra/0c9Xqk4gr01Gwoitod3u6&#10;3JPtvz1eqDE1dWDyHlT/AEezNpYWAGn1e2/PV6p9TUzLTJM537N+4/EG4sATpbx56vUocWqVxzCq&#10;epcGIggsB3J7An9Rz1epjbzIoxS+ZffuDXte3ew8e3jz1epwwyCpFTGKaNpBIhA2i20Ke5N/u56v&#10;VkqvKWnkWGQmeJze57qdfp07c9Xq4VySV8NNUU+x5m7oCFBt2J/XU89XqkRrBHE1bMAyAqu0a2a+&#10;p8e3j+fPV6prQyy03kmwW52EW7eN9eer1Jqooi1WlSo0RQb3GuoGtu1vjz1eryzCiqQjR3VmKIq9&#10;gGtc9u4/Xvz1ep0kqBhp3IzTs52gXudLgg620vz1eqfRqkdp4WVnNzsNlufEeF+er1SZpDiM8Lxb&#10;YyjqN1tPHT6R256vU+YjNh8jS1uwNUEkbrate3xtqdeer1J2smqwJisYb3dzo1gdBrYn2+Ht7d+e&#10;r1JyjqFeJ66mVdjEW3gggWHbQeP69+er1O2E4lhtCzSTLvlZztY/EdvoHPV6lC1euIxmlijCytYm&#10;x+0LaDQaHnq9ThRNilEsTGlVljtcMSApPYgAe9YHW+nPV6lRR4lFWVceEFbNfzLAixCgj+P6356v&#10;UoZ8Lf5e5gMQb4WBJ+HtA56vU/VWC0NPSxTOrmZj7p02mw13WGunYc9Xqa63L0leIa2YlYqcs1ks&#10;Lm1tpA76e3nq9TZXUv6NKiGDy1kPls1vae5+jnq9TVJhlQaR6qHRd1nWwYlfAjv38P4c9XqSNRhN&#10;ZJDVyFrRxqHFxYv4WA73A110tz1epIRyxSbJEVlMW59rKQDa+gJ7/Dnq9THUTSPIjRgk3DNpa+v8&#10;Tfw56vUKOCTRVEbVESmxbaqH7VjYEH6tdeer1KOiwmihqFqonY97akKNb+94H9fr9Xqmyo3mSpTI&#10;UWoQIRe1rG5IJ7X9o8Oer1JfFaApVxVpYswuve+g7WHa49vPV6meoq6zDaGKoxITzIsliVQt7pJs&#10;SqjsPEjw56vU94IsNRS3qC9pt5jQ3GncA3FwRz1epunmpcLZMPkqUWSykKb7rE2IGhF+er1Pz4jN&#10;Lsw2drgWKEaXNrC5Hjbnq9XeGYgRKI5laP3mu5Fxf4HXnq9U+hFQkrx1LAEm+421U/tHPV6hIy4w&#10;SrjiGrIgYlbEEsbWvroe3PV6hFlxKGjxcYhRAbo9Nq2tcaEnvew56vUu6Cqp8VJqpbMTtJ+IsTa3&#10;geer1TMKxKGOkljgTzgGJSPQbVsLj4gHnq9StwrF6Z0igSzrMhYWP2QPD6vjz1eoSsrYpWNiCRUc&#10;29TYncL3v3A9huPu56vUP2ESVmK1EdJhkZk8hwXW9iXPjYg300tz1eo63SLG5pahqSqjakaMoAr2&#10;BIBsQBqOer1Drm3ImFY9MuN01lmJRiWFwRewNvAg2Gn9vPV6hJr+nWHVXTaWhEIeSVCWbapLsXOn&#10;2dL9/Dtz1erUV/E+6NVOW86zYo8QhJOxTax97X3ra2F+3h9PPV6qOMYwqrp8SEdUAm9jtJsQRpY6&#10;H2c9Xqba6dQ600Y91CSPAC/st99+er1ZZkio0SnRi8pI3d7ant9P69+er1YK0BVNO6nzFb7V+4+I&#10;56vVBkCoFVWurakDwPPV6stUogn+Xi92wUH6SBfX6eer1ZaWmpaiElnKyX7fD289XqzeXRzTKjNd&#10;2IBvoABpfTnq9WOaRKSqZ8Kdmj7biO9u/PV6or+bU2kPvMdNABoB8Oer1eWIPIEhbe7DXw1GuhPj&#10;z1erItNWraSzDcQoIOp+Hxtz1ernO67F2yFlY6qRa1vHvz1eqT5VDUwfoQxlut9NO+oHh256vVGd&#10;aVKQybt0vmW2m/2QP1HPV6oMjmR2ktbcew56vVIjDTQMskllS5Ck6k9tOer1ehVXmVJSQpG0G+nb&#10;+3nq9XARqdvlAu17EW8fYAOer1coaZp5fL7aHt7fDnq9Trd6KL5InzFZd9rWsfab9xbnq9UeCgke&#10;Ql28pQhZT3vfwt8eer1YqeSKKUCtJITQDuLHvz1erC7xmnZQTbcdi97D489XqzU8ayE1kpsguDbT&#10;W2n389XqztQzSeZVFvLEY+N9B2H9PPV6oE8rO5E7FmGlz7O+vPV6naOuiki8uWNT5a6LfTT2H+nn&#10;q9USXEJZKiKolbcIyLIf3db27duer1Samlq63EHIjMaSMBcqSANO30fD+HPV6p9IkpoaigaPzBGw&#10;2Mfdv30t8eer1QFpY5pZPMcxRgEAAewfda/f6+er1YElRoBHEgaSMghreHPV6oEm11QIpvY3Pt8e&#10;er1cy0cw2hPfJHY/f356vU700y0ddtI3KdAdASCNddDcfr7eer1dtEr1YSM7okILAnxPsv4689Xq&#10;iyRLBUmN3AVS20WJ7jtp7Oer1QFcowYke4Pd076/2356vUqqGknZFxN2jEZsFBIJuRc6Xvz1erCj&#10;Ql6hUcxK10juLe8bEg38Phz1epunxCQt8t5KFQQNBqTbWx+Nuer1YFkpoZhO4NrXVPr7dvp56vUo&#10;UqqGRTJHTsYgQR4akfAnXX9b89XqEnLFVTR1McLyKm59qewAgkk+NtPjrz1eoYqPMNPSLIqECTcG&#10;DDQXtYj6T356vVLjz1G9aYYJgGiO9gCDrz1epc4JnKaviR5SQ5YE7Df6iBrz1eozHSrGmx3F0jwp&#10;5YQgAkEoI3i9yQCLjT2Dv9d/V6rF+n+BVLUKwOhdnsA41N73AA79tOer1G/ydkrFabEB89GBIiK6&#10;M4BslxuuPA2voeer1DZh+GV8U1TGkyCKNiICykbUIBPgPEnt7Dz1epLZrxyjp4p2AGxkBJIuS+uv&#10;1m3PV6iU9S8/x4s08cq2ESgkstiLACwI11Ov3c9XqJrmLMlIasxQWaCP9KQf8QuSoHsPPV6i6V2L&#10;0+LCY3X3y4UG+h1vbnq9QP1WJx04alqKZaxVcACQmwI/e0tqDqOer1ThiKUyxWVpgx+zfv7tz42u&#10;Oer1NNfXU60K1BUwxykNsYAMLdgfr56vVmwaogxFgqM6U8zMCzW1IBJA8b89XqXmWqrD6OslR42B&#10;AJjfUgNc23X7j4fR7NfV6smPTVuPYfDUYqVmngUxswUqQCew7G2n9nPV6gixbyXDqQHiJ2Nttob+&#10;Hx56vUGeO4PR0MxmofdWwvc3Nj4nueer1QY8Q8zDmoaNl3GzEn2jT2+HPV6ukmSnSOGZ7uWJYnVf&#10;he/7Oer1Y62qhkvIHTY+0G1rD2+znq9TUMNp4nM8TCRWYn4Cw0t8Dz1epOV3y716Qz7yw1RVawJt&#10;poBrp9XPV6oUUBqavzpSSADe+nw01tf9fHnq9WCdZ5WEEADBQAt7a27gfEc9Xqwti8dOVpjJtIUF&#10;joAANbk/Dnq9T3His8ERrKweabra2twfHnq9Swoq+NHSaMXKsHbS/Yft56vV3UTRNWNXRm7S2uBo&#10;CCdRrz1epvaGVpzG4IIFyt/3SfH6eer1OUNM6JLU7jCqAe77baC38eer1KCkqsRqBDMWDutkYSWs&#10;q97+H1c9XqUVLh4SrWp80AOD29hNiPh9HPV6nmneKSf5dX99SSL2I2i5Hxvz1erNJWNWUb0z3jZg&#10;TEQDYe2xGune/PV6ktildJHK0lSDLvjbaUtYEaai+txofv56vUGaQwVFc0ri0ihXN+w00056vUl8&#10;dkoqjdLUxEKCVIW4JFwbj4nw56vUjGrnmxBKRDIiGNgrMTtHsJvpf6Oer1cKqnhgZY9rSX3Aulr3&#10;0A10789XqcMJnmiDtADKWuASLkaAXbS+h056vUvcqywVUXk1RYSgMdBYHUnx56vUo54qiGkMjH9G&#10;RfwuTa4+OnPV6goxCCleuepDtucFWAvY+P1WPjz1epJJAtFjEkpkuG2kMbHS2ov4a89XqkCGVIfk&#10;TsWCYnUAAg9zY+I56vVlgWWjYUFwNwLWYa7fp+7nq9Txh9SyTvHIjBYrX0O1r+JPYgDt8eer1OdP&#10;Q0z++hCuLlh7fj9fPV6oVVBR1M/kzAealmI9g/1ja3h256vU4LRokAKoG2+8CLd7aAjx56vU+rRI&#10;aBoma7FDZhrY+PPV6uVNSjy44Y12I19gbvr49u3PV6nGaOMUxoJ/eBWx0vr9P0ePPV6najoIahIY&#10;kX9IpHvW+0PADnq9UcUHl1j70IaF9fYLG556vVkEdZUoaligRC1tt1Aubgaknt43/o56vU5wv5iK&#10;PtIGXTXUk6/dz1epxenomqJFqE2qtiq+FgL3v256vUtcEooXqoqvCVQsTbafssAND2IN/bz1eowe&#10;D0keHwfLSIkUkqggaEAE2Bt3sDz1erjiuDpRzwVsDqRvC2BHsJIte/fnq9QZYunn4x8vWCxZwPgL&#10;9iDbUX8eer1T3o50qFw6oVhtfcrgCxtf3SdOer1ca6FIq4PGvlKQdSTofb46c9XqSVdJRyV0hnsm&#10;/aWJtY2Ny3PV6nVKCGNPIpyWuN+/tYdwAD8D3PPV6lRR4cDQfMxEMCwU7gLj4i3e5156vU/YSKnD&#10;qgwKglcEAAqCCWNrC+nfnq9R1+ndPVUeFfpIpImBRFUWO0E3Og0A3Hnq9RvsFw1zg1TVzIGam7Mo&#10;BLG1iNPbf9b89XqHLL9LPQ4BE2IxgJCEkbZqwXuLjv8ACw56vUDudJ8BxnGJqqgM259yETIyG6ns&#10;Ab6a9/6Dz1ep2yRQ4VHiZqCjB6hSj2vcgAhQLdtSdTz1eoTs4U2F/wA9iWio/lqGMUsaxySLI5mR&#10;TvcyWHusdQoGg0JNjz1erNkmolr8VCRqIjSupJFiCt7Wv9HPV6rGqXDaRaekr6aPzXjiW5WxJOvu&#10;+A1Ouvs56vUy4lUVcB8+pZopYRIFIsRZtLePbnq9QddQpRT4SvykyLK5TcxAIbTW176j289XqJhm&#10;6qkij8l3/wAi7MSRcXJ7eB8Nb89XqBoZhL4o1I1ixO2xJsQxOo+Ftf1vz1eoI8yYl8lidThtQ6o6&#10;stthG1dDrcd7dr89XqS9H1FMiPSJG14nSTeFIDgX7Hsb6c9XqEvD+tlbicFPR1RWOAKw2eWAwOtg&#10;SNSD3ueer1KCDrL5sZrngR0pwi7hqF1IuRrp21Px8O3q9WLH+u9TCiphY8iSWZlumisbe8Gsutr/&#10;AJ38Oer1AZjHVrG6lGr4AbB2jMY8CtrsQNB/Qfv9XqDE57xemjklilN5JCSt9wF9douCTY6356vV&#10;0M3PWTI8pvKL7yQQRofb4Efr356vUnp880EU00Tyq8hYIAx1NyRoAbkW9n7eer1IDGZaGermhZwS&#10;ikg+A/w2+jnq9QUVWKx4q5jMTBqGRj5khAL+6QSCLlhe9gb+0annq9SRjOH1CCaM282TY6dyADox&#10;HsJ1/Zz1eqL5RqMTMeLS6RkMLXO619Sb20HPV6pq0EfnF6U7FsWIt7zXvbX49hz1eqM9LTSQvaMl&#10;QoOt7kn9o56vVLWrrcv0zMELSpGDtsNVP2l3Gw1B+Hj2789XqfY6pMP8miVEEUaoVBAKgW0uD3t9&#10;3PV6ozT0ww2Wnk3mLdvdvEkG4bU6jXT2c9Xqk4dHPEjVtKzBJewNrtfub+B/Zz1erlXTvSKimTdK&#10;pU2JFiT3A17j6Oer1PNQ9RQ4RNRyIkM1vti24A6mxGunfnq9TVLUVpooJkUArbU/vECxt9+v9vPV&#10;6miFWR2q4yGmQ73YDUsfZ7bduer1NmMfy+orVxeokOyD3iRcEsT3I8Rc697c9XqX9DIVmjxBT7zW&#10;91gNA2gPt1Pt56vUpabMLeYKXE9TG7jcLgWbxvfup56vUvMGx/ycJEjVAl3kx3A1UEkhm+o2056v&#10;UJT4rRjC/l6eYtITe7EjXtf6B356vVHnjejwh62ZI5mQEMpUFWJJII+7vz1epA15xGhMc0W2NpVJ&#10;lQagK2osD3AGl+er1KTB3qJKT5uhjAjp3CuWHcEA2Uez489Xql4rhRqY3xBQBqxVbWJJAJPx0/Zz&#10;1eqItKwYSSwuoIHmbtL2uQT/AG89XqeZnrqyWJl91aZkcG9iTbRbdiLa63F+er1BrWT1mH4k9Izg&#10;Ru5YS3194XIubfQB4eHPV6myPEZmkqap5iwcsNthdraAgjTU6689Xqd8IzjUph8NLOuzymaxNhYd&#10;7/X356vULOGY09Vhpi3mSWJiwcmwZSN1/bcXtpz1eodsCxV62WDFaOQLG3lpLropA7+y+v8AT256&#10;vUaXBcLqYKiKraJ6hlUkEbSFHgWHsPb6xz1epuzojyIZkpvIjjh95ASSdz3J9oufDnq9UDLCxzQy&#10;rTEiCNASpIBI194+w89XqxZhpKhCIgl/JddtgbWIt4a6X1v8fp56vUiq14sKC7DcsrmQ62B7r49j&#10;/Rz1eosma3llq1XDY1SKIeYw1uWckG4A18dDz1epFTYT5uHrTI36Wfc17gqATcEeII/X4+r1Ajjd&#10;ClFiQgrJVuLgvbU6nU/2c9XqC+QyVmN/MTRgxR7VsbX07EfSeer1MmKRzmv8ucFS97adwdbfd7ee&#10;r1IfEZZqMfLMpnDMLAfaFtQQOer1Cxk3EYxExmlD77hARqoAAIBt9f6jnq9Qp5Xahll+XmkA84Ns&#10;W1gWOg001Hx56vUJeHU2Fss1O7SOKcqNSCSzfaPbtYfw+jnq9TTLh1NLBNiawusKlRZhYm5tcj4d&#10;9fr56vUnXybtqkcSKJELyE3UXB7AC+th+uvPV6hVynk2fCak1Mi/YjVb7SdwOp18CPhfnq9T3nAN&#10;EwWsUtGdrMR3AOgIPcHTU/389XqTGOYphlVhU1Cu154dGG7UBlJDGxGh7X/t56vUWnH8XbFaaeDy&#10;V/QWLlOyqNCxv8dPptz1eoCMUdWqWMAZDf3TY6+w20789Xq7r5Fmga0ayKgUDaLG9xfwPb4c9Xqe&#10;sAlovIEDr7/dbgX7mxN+er1JzN8yxVDCll1fVr+N+5FrH6+er1IelNJB+jdtXYi1tG056vVPhSqx&#10;GqaYRhKaKyqT431IA76fr429XqditDDHNE5HvSK7HsdBY3A9g56vVxZsOqKpxAzGMMoi77rHsSPj&#10;256vVlqKZkrvOhDIJBZVsCu4G+726H8u/PV6hGw5YKyOOtTcixqUZCwO4nS9vp7Hnq9QzYC81XSo&#10;2zzFhUMWHZSBa2tidNPp56vUscuA0VT5jsz72bboSArdh4/r9HPV6s2ZaSuahRa2Mh97E9h46D4i&#10;2v189XqhZBy1JNWzzz0nmhpNykWG0EAG97Hv3t356vUarKOSsOgrIWpSRPuWWWHvcXO3Q6a66/Tz&#10;1eocKfB4sMpnkdfLimZgW2gkE307j9Tz1ervCsRo4K35SjhdopQfeNhZzca63IsPHnq9Q1ZAp6yp&#10;r4MMrpBHSpI+/cxClFGhI+A56vUNNbSUwhM1A14SwCMVBB9p/Lnq9RNuqhnxKtamgX9EzO/sYG3v&#10;a/Rrr8fE89XqK1W5Xj+dekpV+YPlXF9QWN9L37j2fRz1epswTC6fD8QjeeC0pWykBSrG/b6Rz1eo&#10;2mQYcQSkgployqlwHJNmsRcFfG1zfnq9RtMMxBvljSRAEQqo8xu6+Jufabduer1JTOMeG1mD1Nay&#10;kyNvVNLld4I01Bsbj7+er1Vw9QsPRpXirTbeFjeQixtay6Dvfnq9RPsxYdQxYicHpHCooIUm37wu&#10;R9Hf7+er1IlUEU8FLTaI7CzOC2o1Ovf+OnPV6l5g2MYdl+imqahfMLglgwBAO7w9h0+76eer1Ge6&#10;R4lR1lX/ADuJmAd4xYtcEnQWBHhz1eq0fprhc8RirN36JH3DaAQftX3CxuPgeer1Cq9Kj4zDFFCV&#10;VhIXbsANTf2XOgHPV6itdYGWp21lJDt8lyt2FiQTtvYdx43PPV6iiZrw+ncSxeQ7pArlUFgB7De9&#10;tT2Httz1eoquJ1GHri7pAvlGUKgVgLhlG5ySO5+j8+er1In+bYDBiS12YaVqhUdlKJpcEWUCwIBP&#10;e/PV6k5jGLqrNTlftDdGDrtRtAvwIPPV6khTwfKSwtSqGT3jIpGh+Psv8f7+er1PTmkqaFsR8pQb&#10;7bACxCtr3vYqeer1N8lPFXU8lLDPG1ZYSlLi+w6XNrWubAc9XqfKeiep+WFUojaNd5tYkhvDxuPH&#10;Xnq9UV6iihcwiOxhuVNxe7eFvjz1epM4nQJJAKujldpbgBZNQpJvYADt356vVJrKBMSaOseEt5As&#10;WGgO0G4B08fHnq9TJWvO0gZU2eWVIHYd9D8bA256vUwVSrDPv2AI97ltLWuSB4a/r319XqT1fSx1&#10;EBFOfLkLq6HaLHwsT30+HPV6ucE6wHe7BhGUAB9t9Seer1OtfjNIadqekkLytJeRXa/lqLXC9gAf&#10;10056vVKOMUIjjpRF+hjLMGJvd27jtfw0udPDvz1eqVgmMRUtUK54XkBRtEAuPDQaDXnq9Qiw5ji&#10;OGq8Ud4rCwYWYE/ncc9XqEygqnXBkglUOxRX3Em4vqfp56vUHFeEo5m8pA6TX2/C/jz1epO49XTN&#10;hLUVUNj2JI0t8O3j9H7eer1E7zSY5ah5oVCXIW3a5Jt+XPV6nfKdTNhh+RL72XXtqAT3On3c9XqN&#10;jgdPShPnWfzlQAITY/C9tR3Oo56vVxzNLWVk0aU5BhhUhgAAASe+mvPV6kdSU0tOs08IVt91BI7a&#10;d7XA56vVPklw+N44nYMI9jNaxIIF+3hY689XqwzvG1cJ8IRWVS8jGRgoIALEAt4nwHcnQAkjnq9W&#10;Uz1tXh4r6P3X957EDQE3I1Ggvp/dz1epYLV0Ne6w1DXCxgFlBNidCT2vz1erjiCyYpOopmVVgDQ7&#10;jpYLp2Opt2056vUz4dUTYTWhNZ+9mFxYkEW/PTnq9Vr/AKU8x1GN5PhgqGbbECFABAIUD7XsN/DT&#10;x56vUZrDMbnqTUy1RLoNpQ9iq+y/hrr/AH89XqS+LymmxxnldXDFX3MbgE6rbnq9V2vpHzhNnPpz&#10;8lijlzFZVaRrkBRoNdbW9vPV6hEqqOejx2SnbaFkDMFBuCe3PV6hhyTiddTtAYVvGoYTMe3u9reH&#10;PV6jSZdxFJVUU374ve3e3PV6lPmaFcSwGaiqAWAUk6XOmot8eer1U4dXMCkoMxSxM10WSQC/fw0P&#10;h2PPV6iI9Xun2F49FU1xYRlkkgERRdoDC24W8RYW+n7/AFeqh3r/ANJMRwlq1cMCyyw7jENBpfUs&#10;b62Ggta/wvp6vUSnA5amixE4VRI881QTCsYF7Pa5A8foF/o56vUZzp9mGhnnFJVszvPYKLXCtuAJ&#10;Ya+At+3nq9RscA/lk2ImSjKxhQSENmIAHc+wMQbf389XqWjkYk0SYOV8xLF9xCq1rhh8SO4Ht56v&#10;UtPnqaVIIXfzHMaoQAbEa3+gg/lfnq9SaxeCouisFLXJXT7I9mvw9vPV6gWzRHCsnkTM279/dHZb&#10;+KqfgPHnq9QI11JF5btSnzFB7E9jusCR9GmnPV6kzI9JFEZqpljKMAEQWuTpYAa/SfrPPV6k7mBo&#10;aPEEaIrG7Ae6rasPhb9e3PV6mereQeZCbBbbzYeJGnfxHPV6gbxKvroXZ6qHcdzASW921xYa9z7T&#10;z1eoOczQxYlSiRmCFm2kLbQAXta3Y9jz1eoNKyKodG8tRuDKfgApFh2Pe3PV6kJjVLWVczymO5BB&#10;KqCQL+N9Oer1JIITIKexUk2NzpfsNOer1cp6Yw1Rp2NyDYke3nq9T/lzDHrMSVIw1lXdfsCQQVH7&#10;fq56vUONFRGOqQFAquDusBfwt9/ieer1LWDDmlf/AEZttktbXwOvPV6npFBWxBXYij87+PPV6kzU&#10;y095443cPouxhofHcPj9XPV6oVPSyu5nW26yg99LdgBbnq9TPmCohoxLUTDda3YXse3PV6i7YvNB&#10;UVsksIN2djfwse2nw56vVjEoNOiKgUjd72vfv/Dnq9Spr8P3JFVQMJJD75H7oAAGvfX4c9XqaTBT&#10;VcjARhRGga4I1JPj4256vVzyzLOcdiWmtZ3C2Pgt/D6Bz1eq3309Zoq8l4Ya+mmZ/L0ZIyN5F7mx&#10;Y2G4aeztfsOer1bJnpK6l0Oa4MKMM4MaIzNdiSrhB7jE2vb2gm5156vVbxk+lObcK8mFh4vrtIIB&#10;56vUUD1J+ntc2YLVzYTTpFUwMH8wR2L3sLGy3P0ntqfgfV6qXeoHSrGsoSJCl6faGkZmGjG5BTQj&#10;6b3tz1eoLcXzQKSg+XxBO1veFwXNrG2v389XqQeFZno8Upno2jSyMBtA7knsLfeTz1eoT8v5Ywqp&#10;ESNShhUTEhdNVF2PfQaC1x+3nq9TjjnRnAKqmlnwugj8xy32lG0A9tSADY89XqKdmX09T1FQlUYR&#10;TrCTDI4A2vcFiVIAFvjr7Dr29XqC3Eeg0Uci0qMnlKrKCQSdNfgbEaC3PV6kOPTjCzt/K2aRX3XB&#10;ZmsfE3J0Fz2+72c9Xqh1PpyxiWM01NC0skYBYAa38De9jrz1epAz9M8bpZJzW0zasV2hSTp2NgDo&#10;fbz1eplm6W4zFTvI0bAnawJBPx8dL89Xqa6PLmPPWrDNFIz/AGV0IBPhcdtOer1XC+kDIGNT0tLi&#10;+KkxIVZY4wup2EBWI/1rXue97+y/q9Wyp0Ky1VxYdSVkzhVGzVjuIvpoNbC9+er1WGVFTHDhsMUQ&#10;33UbWPgB4nnq9SDmxBkqJGT31JC6i1/Zrz1epjNTBU0c4kT9Kimwvf3rnUgc9XqDitxSR1MkkXlD&#10;3tCoBJHj/Dnq9QVYktSY5Kmm95mLFibWCgHQduer1NcUsdZsSVPKEbqVLrtYgd7fE9+er1YvOerk&#10;nqBf3GCk2sQp0A+vnq9XCSCowyNaOjHm+YFF9Re/x8bX56vV6GrU1ElFNEUIIa5IIBva48dOer1S&#10;KTzaVD5Kl43cbnYbiT4n7Pb+HPV6o9TJRSTCEoVVim+wJ0v+Vzpz1erhLLhcO2jokHmya2LahSe9&#10;j27c9Xqdp6pKShSaDQiQ+IJsF+7U89XqZ6qZt6JVbd1WDuKjW/h28eer1Slo/NjSnlRiIhbQki45&#10;6vVGrDh+JvfXzKbbtF7gk6Eaa+37+er1OGH08tNuklCsNX1uQqEkBR46W7nnq9UKqfdULHGu+Nxv&#10;LrbcNe2t9Dz1erjW1MstsGVmWP37qLXA7gX8Oer1Zo1WjphUGMkbSgBuTu/u56vVjw3C4TQzCNvO&#10;lZmks5PugjsPz56vVwmiNPD59LGCq20NtCR4fDnq9UT56mpqgzg2NzcC9gfEc9XqkU1XLUnzpYxG&#10;Q7CwFiV0GnPV6udRQpSQ1ElQfsbCniFJPdh4i3h/Rbnq9WR6VZ1p55H2LHtD9gHLGwtre4056vVk&#10;lpKuWani84CliYljYgubG1/hrz1eqTAtBPNPJRIrtDtXVb3a1j4A6Hnq9SooKqBqIIwLvGNqhVFg&#10;bf0+znq9WSmq44ZQU2vUFF3gAH22+7tz1erwoo5UE0Ou4m9ybaG9vp56vUkM5UrVlB8hWp7k7GMF&#10;BdgdTqb6W9o56vUXbMuVGiiWBolkMSbl3CxYiwBb2m2n3c9XqKR1BysmH4oWlljgJFlsLlnNrgXW&#10;9wL6fA+3nq9QFYlgxIaqqYxH8uu1Q4IDlibGxJ1Fweer1BZNgVdNWhav9LTqxdoyVFhY9h9XPV6g&#10;2zfgGGLhU4w9BOrygeTYbg176XsPdHjz1eoqnUHp1EgaeoUkbAWRAL7gbgi3jbxHPV6i25q6aVSR&#10;/ObTvqddjA3CgXBt8Tz1eoumM4KUl+VILSi+5SDcN46nnq9SR/l6Ofl5gxAXQr4a6/SBpz1epR0t&#10;UaaA0/lrLFta662GhAOhvceHe59vbnq9WbDvIp4o5oWLwygOVYEE6XsQwBBvoQQPu56vVIkjFe7A&#10;RqpLWIZfdIIv+XPV6mih82KP9JCAUcm2nZTofZz1eruDFKdGNZUquzczjeDYX9trHTnq9WOg+Tjd&#10;qyll393QbbAknT2nnq9Rh+meKU0OLxVWMLejqnjgQWuDLbUfn9Xftz1eoS+oeQVwzEHjqD5MayLJ&#10;GYjtVhpYe6L+Ovcdvp56vUi5sE/3zvNCPPdXvYAsRfSxGrG3PV6mKnwuogVHrI9iggpoAN17dvDQ&#10;89XqND0jNWUTCZahikkjGz6rtJ+yLjT+jnq9VwfpK9MuTsUxBsw4zRx1GGGF2ZLAhZCSoIAP2SdQ&#10;fo7356vUUD1vZVwPIOapRlelaOnUrGAovsW9ydATY/r256vURQ52rJNnyyiIP+8DtI9uh1t8O/PV&#10;6jF5WrqfMppkxWEFkXYLgbgLEk7tBqdeer1CHjFLhGA4W+KYeP0ioE2m1zb7+400156vUXGSufEA&#10;KpFsju7SqOwRidPHt8eer1POWsuLJXMldTOUZSAWW6str/SPu56vVLqukmIwVK0uHqUha8q7FJ2g&#10;m5JYkW76AfG3PV6rBsl9CMAzHkODMlA6pUUqgSqFAYk9jr20Hfnq9QySYb/UunSTaUCxAOna7Afv&#10;e2/f+3nq9SR6UY5TYdm8V1WNqylI/eUAKNe1/b3+vnq9S56q02I5pzVSUdHQoaaTTzF7uAPFewHY&#10;aX8PaTz1eoR8r9Nqw4K+H+7GjsLgAjWxAHPV6hsyH0upoaqBSAJY2UsfAAa6fd4/Hnq9Q8VuW6So&#10;DpchDfQC9jfv93PV6smE5cr8Jw+aqppN1OsbJbaLhu/t9n8eer1Fdevo/wCaxwVQ9xKpnewIJvcC&#10;/wBB156vUsa1ct18M9L7j71YqtxcAnQgnsdT256vUBGYMFpcuVKUGORiSnMg8sBQR7xGv1Gxvz1e&#10;pL9RumbNh1PiWChIaViA7BADc2v730eH0c9XqLTXZNxXC/mJQ4mpqa62GrHd2+g/lz1eoAsYw6aH&#10;E6iOjj2jW6aEljYkmx19vPV6g6xvAxPNFWrolOxvbtuIta3b4c9Xqd8ndNMVzhVCa24o1tFtdF1C&#10;9h4+HPV6h0xzoLjGALQzVUHlfzFxDBGwuXkVdzBbdyV1tftfnq9SCzT0dwuOjGMpTyIXZ4pWV7ks&#10;p23sB7e59njz1eoBsZ6MzMaeKhh83zSysex8WJ9lwOer1BPmnojmXDqtauspixYApIwNgALBj7SB&#10;z1eoE8TwLEcEr5qPEI3dREx8vxPbUad+9uer1ImWlXEIFsrwf6r6mw13G3PV6v/Sb4RQLO9Ht2AB&#10;TGWsD8fpHj/fz1erJhqVnz0lHOw80S2RCt1YdgbjTX9nPV6nGsocOo8Thr0Pvoz7yASBY97DT289&#10;XqhVtN/LDJiWC2ansJHBsARqfpGl/wBRz1erNHNBiMcMrU6NFIyi32Qlxeygk+HPV6u50KUT4bTp&#10;taMgoZPGPXw9njbnq9TdVYrSNBBSYbHJG4C3GxgHF9TcrYHnq9XQp3hw2onwxdu1BIY7WLEkjbr4&#10;30156vVFpJ1eSOgeNY5JVCSEXIS51LH4HTnq9TnPJ/JIaukmbzPLsqONbkkgH7uer1OOF4q+FxCq&#10;NQqTbnSzEAMCNRr30JFvp56vUzGlhO5cPqDDZGdkBDKWuTp4C/w56vU9MIIatkhmKs6KRtXXXxP1&#10;89XqjUFZiEm7dHviU3D2sSRpbw056vUoMKrKP+aT1CXjeY7VVrFQQO/2dR37356vUiZZPnKqrp50&#10;KmALtYm4difD6AL89Xqd8WrkpY4q2lIMtxG/mKCoYiwNh3Hc89XqwYrgFfiOEijpfLqCWj37VII1&#10;v29nbnq9SBzD82Kny6pFSGNGW7C5Hb3ifZfnq9QUYhT5sxlqaSlqFelgcmQbTcqpNgrBgASTe5B8&#10;fp56vVixOepp4VTcJIplZ9p0KkEgeP66c9Xqy1uMT4hAkD1Q89VEZiAUgjaNbnx/t56vUj6Wml/m&#10;EP6Nrm8VtCBGf3ye1iT4fDnq9SixTAsPoH+amnsmn6IjsO7E+Nh7Oer1NNPikRcwu6PGJFARQbFR&#10;2018Bz1epJYwYaSNpaD7KmSTVbgG/a2nf489XqaavEZXgWvCLEJbMshtZraN7e3x56vUmogKfDDR&#10;biDLN5oG4kkHX7RA8b2HgNOw56vUoY8WoKygjp6gFqhVYAoARbW3x+H1c9Xq5w1dRTUpqaNrzQqQ&#10;SykEqT218eer1enqymFzUMSAK4Zm/wAW5tTr7Dz1epliWHBPeSzrNGosAbEEHv8AEX56vUx09YgK&#10;0yRbd4dSCCSSG1Pj93PV6klLVxRYoYyGJ3BSoG0f0c9XqVtXR0FZTJBWyhSrAhbggBbkE69wfZz1&#10;epNUrKiLHPLujYuQBcgakjXnq9WPEq/BDEA0bpuAWT23YWuNAQL6/D289XqRww+JZ5A0jKIrCMX+&#10;0LaE9vbz1erC+DrUp8y7+YYwwAvopHiRbw/jz1errBRiE0EUcZDClBYE9/8AVuPiBz1ep6xDEKyt&#10;qEqK1dscWtwpIYHQgfEE689XqytJX0rwyQxAxI6nUd1J+19XPV6ldDmNayD+Tr/lGEh3GwNtdPrH&#10;h/Tz1ep4yZmLEJKJcGpQI4lkU+a2m25sQTYkjS1vu56vUNuLUhr8RgoIZQWCr5u3uS32NPj8eer1&#10;O+SsHrcEpjAimepWdiHNyAu42UDuCnYn2+znq9Rwsh1uI2hasMbRhCqXNze9u3a3fnq9Rk8ezNlC&#10;HAHpKmeNZmXYLWCg2I9tiNeer1FRxLL2C19Sk5fe53MBuABA0O0+OnPV6vT09JhUsS0e2dxrsjuG&#10;I8FHYXJ9vPV6jGYPmySrytJBFAQyot9yqxvYeJW/3H2e3nq9RUce6f0mJYm2MLG2/dIwANjY/aNg&#10;B7Pjz1epK2p6bFqQUlCyJCouZrlio1JFwCDf9nPV6hxwTqu+HqjVQSFWj3xq1gXcaFT8QLd+er1D&#10;HkvP0uYYWqVjETAEOQQQFPckbb6duer1Gdy7WRzQKKtgiRJttGdp3HsTbW1u9uer1LvCKOXeaijb&#10;aCsjbmuQLWFvrFzz1erjjNfTQ4WcRhlQqSUK3sAfjbnq9QBZhq6yurZpmHlU8dyL+8AbDUX8L89X&#10;qKXnLHZKTEJIJZQPNDCRho20ki3189XqC6owemzbXDDamRKakEZ91kJYydrn2gj289XqFOjyLTx0&#10;NPS1vk1NQIwFZBewvoSNbWHt/bz1eoR6qnwdo8PwZhpCu1m2gWYGw/p56vUItZG2HiSKNnBARBHq&#10;VIt7z/SPz56vUXnNWZocaxBDgSebHE3um9iw7btPG456vUVaozxXJi6wCzQJUMPL+0QQbG58Rz1e&#10;o6mSsNoMxslfCbJGiF4wRtBDaXG32/x56vU95gqpcdr5YaddgpXUOWuAxJ+Pst+uvPV6k7VYyq4p&#10;HSV07yKqgRo7WXdck7foHPV6gO9YfUKXL3SSXLeCuf5jjbRx+fG1jDCCLqttQSfHvpp3PPV6iQZG&#10;wKopMvVFz5ksxjJI+0QVsRf23APPV6jC9GOkuXaGrqc6ZhooqycxgETqf0ad9oOhFjr4689XqxVT&#10;Ydm3Mc2FYSix06s21e6KVuTa97EDT6uer1Fr9SOaZcoYZBVYAWhZomhUobMUcFZDcdgwuCPH+Pq9&#10;VU9PBmuLNH80pZDE9ZHJTsq6ARSqQ97G/vDQ27j4c9XqxHGajCKiDCqRUjhjKqDoBobG3tI/v56v&#10;U14ziGJ1uYvPVlMmik2BAW+nu/Rz1epS1ObavAsENPFZ2MqjeVv3P2QBe2vj/AX56vUkTmmWnUyy&#10;uzvH5oATT7R3W1OnPV6p9BmajxelqIZpo6bykMshY6WB0JHwPc89XqwCtWrpiwZUjI1a4DWJvax8&#10;D+uvPV6lRlvGsJSh/qzBONlOWcsCQxLi+1vE28AfpHt56vVyqcQwyvjXznBEavtY6AEDub89XqQm&#10;BYvh+EYuKyBvPVD2DXsd3cj4Dw0/Pnq9V2/pp68x4XlumNXIIY4tsK7m1K+Om3w737c9Xqty6Ndd&#10;6bFGkoqaRZI1jDRySEFSvYHva4Itz1eo32RuokpkEplarUEDuLM3cn6uer1HHyLn+lxGlS8wEmgZ&#10;ewBudP7eer1LfMuWsCz9hs9HVKtwCLnwYjv91uer1Vc9S+nlN0sx2Vo49CzSbwvukkm1vu56vUhc&#10;A6zx4dMswcx7lCBLEEsDr+V+er1DblLrpS1FaZ5n307uFjjNlIXUN9Fj9Pfnq9TtnasoM2YNPG4S&#10;oVoy0Z9o+te/PV6qOOt2FYnkTMgrjEKf5hy/u3ZvgT7CD4+y3PV6jD+lv1DV2YK6myjmWrjZ4VUD&#10;cp3MVvoDprbX4256vUK/rLR6PB6PMro1UHKCIqtxa/bTue+nPV6qyMc6kyYpisNViJMcdOACHUBg&#10;EJsADex56vUpMPz3gT1awYSzJDCAyb7FmZhuf90G269h7Ley/PV6jT5TbKGM5WWnohdH+0zoLqDo&#10;QGC6WPt+PPV6i+dU+ksEVLNLhYRkRmkaRQTv8db+P0fDnq9RNXocOp6+OeQMqHdZrAnTuo8bd9Oe&#10;r1YKDbTM80YO8KShI26XNiw+jw56vUIWH4xVN5NRHLog3EodAx8T428Oer1DbhGN4xRYfLXYXWvN&#10;JIiqsCsGZiSAdr99x7C5tr9/q9Ru8rZtnp1pqaop/Ld40d/AD3bG/wBZtY89XqP/ANK8QNJh9JjV&#10;GlizoS1hdjax/LTnq9R5cJxjLNdh6zO6ecASUNu2v1d/z56vUzYxkzC8xU7syLJESCgKqQxsD8Ox&#10;56vUFeL+mHLNdSyUy06NJL7wIW1r62I7a689XqrH9Tv4eU9dXHMODRtTsAoIIsjkkWNh2t8Br9XP&#10;V6qvc/8Aptz1kCq8vFqaTaCSrRKCrKbW1Oot8R7fgeer1Jyhy5iFJU09FVbhUxEMwIsvlyaIB43G&#10;tz4/Dnq9SqxnC2GHSzI4hej3Ko23LnuVVu1z3uTbTvfnq9QXY9nuro4hWOiA06rY7bkiwFz43vYX&#10;18eer1L3CurnyGUo5JYDLI7AljY7V1Y3ubjU9v6Oer1RMH9Tny9UaDFdq0zaiQsAVQXufdBOoHh4&#10;89XqEPBfVdPGJKzLcglinZFDldB4/SNNdeer1GIyf1+osUq4MXroBM28b2NiALHv2I156vUbzL/V&#10;XJWNUcs1SFgdlG5QSQB9Pe36+PPV6hIwDGsp49i60dMyhgF7CwAUX/W37Oer1K7NOScNxulWhpag&#10;Ve1g3awUWPugG2gP589XqK/nP024A2KQyUkfuSAtIgCiw73INrajnq9Uei6DUsVSY6Kn8kxDTd2Y&#10;X7jQ+A0HPV6l9i3T6ho8tmlFNpBeSQjdd2+0unw56vUCOFriT1kVUkjQAyMG10A9p+rnq9RkMIpq&#10;9Xpmicbllck+1Cvs9l9eer1GIytjuNUNRFVUBuQQrW+ySPE+7b7uer1CfVZwzhWExqEEPv8AvqSC&#10;PZYWPYdzf+PPV6gyzIucKSN545ZqnzVWylQdup7WUd789Xqw4diDT1UeENTsk6lTJdSqkEage0fH&#10;289XqaM+5brq4Hy6RZAU2XUEgKSO3u6Ec9XqK5nzo9j9dUxz4TR+ZHEPtEeAPiLEc9Xqi5Xp8wYP&#10;lyqwmtpGBVgoKi5Ckk37309g9vPV6mfNOUcQq8uvW01LI6srt+kXUkDxF7/Ueer1VswdLIsx9QqK&#10;goabbNiM5hRVBB3akjQ/A9+er1c8alwnApcQo4wPNikMVtbKUJB0+nvbnq9QV51zCRgbVlHHcLYF&#10;gO500HxJ56vUUk9XEp8YELEoocJN4bdbjxuCO/0c9XqOD0Rz3lmpzNBh+NT2iVy4D2BZbaD7Pf6e&#10;er1C3nXK+D4pjEmLYZGEciygC4ZWJsB7CO+vPV6puS+iq5pnEGFQtVVYe6pEdwCr3JAvbXw56vVD&#10;6rZGzBlGb5WaCSmC2O7bZrC1+9tR3seer1Hd9N2O4bFh1JWUbNJHNuO86kt7t9T37C/9vPV6rSul&#10;OYDTZjjmqwCiRsA2gs3h49uer1HkwTND1N2RdQR4aW56vUMNAsdaiyb7iwN/Annq9SraKmjBZfDu&#10;dNDz1erh/MZY6V4U9htfueer1VqepqEionvCGLEG50JNvD89eer1ENxTrRmDKmCOK4iGkj3EeUCp&#10;a17hkQAtf79eer1JCD1q4limHfy2mhFNGAUV/JMZIsRc9j9456vUBuJYPgXVCqnfPUEVTGn6QOtl&#10;Bd73vb2fHTnq9REfVD6PMqilp8ewKd4KRnYtGgDISdQttpIF9L+z6Oer1FAPp/p8LyzV4xUU7FIt&#10;qsyrYX1220/P6fp56vUTHM+TaylohRYQnlo7APcgKLAj4AgDQH6dOer1F/GDR0Ek0VVJvkEoVbaq&#10;QD9fY89XqM76a+oOF5NzYlDDJ7sshvZvskg+6oGpF+97nnq9ViEHVuXHK35DEY3j3BRDISCD4WBB&#10;8Tra30duer1KXqg9Zl7AMHxgA01VE93f9wre5sQfEeJ56vUYXB/Ul0uzJkWDKokeoqSixuQpChrA&#10;MfMAINjc2+kc9Xqrk9S2G4WDTHBqeR5pG271YkKRc7ihsCD4n6PZz1eohmZ8rYthmE/N15DuxIVu&#10;17m9z3AP0c9XqGnoNi+M5eydVYziSICk4pqZ1JLt5wC3A2390nX+jnq9RqMOq6SXK9QI6kJVzosE&#10;LXB2sSbsRcEgnSwsfiOer1Hg/DZpqyX1P4vkEUjfKYtglTFVlrMCqqQot+8hLXJ1APjfnq9VdHWb&#10;oy2Rusea5KQPTzU+LmCCnA2mSNo1b6O58b/E6a+r1Gw9CuZc6pnOuy/nqJWpqlWjpdrXIB0KncO6&#10;nW3bvb2c9XqX3qFxs9L+oMtFVv5biZJPKN7vGdEHwJGt9dOer1E79TuaT1Z6CYjmSmju2HTxrsG3&#10;uC1xfx7E/H6+er1URy4ZUJVzzFjKpYsAQPcHYgfAHXnq9U1aTzKVJJCJHO6yqCdPD6dOer1dzFtC&#10;g2sQtx4gW1Pa/PV6sFRBTugSG2h/eI1v3PPV6otTCtSy0iS+WCwB2jUAG9te1/4c9XqyzrsmAGio&#10;NuwWFzca/Xz1eqR5NHsaYKVeGx0vY+JuPhz1epxho8SUx1Ejp77BthGqjW3jY89XqnVprG3REj3h&#10;tv7QfiO3PV6lZT00dTh7JVsFaOO0bkEgsDqLgHuOer1NNdQIgESsJAADp4n2nxvz1erHFI8cTVUz&#10;b2+A7n4D4fTz1eqbHiUJG2EqjaAdrgnvz1eqRWLVQKspG9GNjYfav9q5tfTnq9TbJG1DKUjHlqd2&#10;0DtbXw56vVzWopiI6IMxD2LjS1zpYc9XqyYdFNSQyS1SEDcwSxsRp7BodOer1OtZTtUQpUGUia1l&#10;BtYgC12I17eznq9Xc9VhkFDtF5YmspKEAlwLkXIPbx56vVyQ/N0SpCvlEAMynXQag/Vz1erlDUy1&#10;aMaFh3sSw0t42JPf2c9XqzRUe9QIpGeVCSSFuB+fPV6sEpFNStTxje7gkgeLH2W1056vVGomjZHW&#10;sJQblIUG5v4kjUkc9XqUEclHWKtHRt5UYYsHJFye9raGx9nPV6m+fzhuqZbFIjonbQHS456vVAm+&#10;XSBG8rbu3brd7G5Fteer1J+89RNNTod+xFKlh4E2sPo8eer1PLj5Sto6oEL5MW06CxLNcsxOtx4e&#10;Fu/PV6lQ9RSM0To3vR7iyi2qnQW56vViShoJ1aoWULLHrtN+17X7W09nPV6sU9FA8fkRG8jG7MAL&#10;gW/bz1epiFRU0FfFMp3IZAARbUg63H8eer1LSKrirQ8yRl5qZisgHu7jbdpfQjabXGl9L3vz1erD&#10;PHPNBtgdYrWYKxvcC+n389XqT7Clgic6mVWUjUW3Dvp9PPV6pED1la7LNqHsWYeINz/Hueer1cXd&#10;o6yWVrNAykFQNdO5v8eer1S6iamilpoqVrxOCXt4BvAk9uer1OENRUxYc2GI3mRM4uxGt76a+Fue&#10;r1R0oIVqWE0l5hZd1wRYG5IOov8Ar256vU7Vd224fQSyJHtJVhoT917ffz1eqBRxGnjBkZSovq12&#10;LEfHS+uvPV6nCnqJJ5dkdPo4baTpbw0A9nPV6sFPLL8tPglMVfa977RvJaxbUi9j7PDnq9WRWqT5&#10;UKLvVQyKDpb6Pb9Xjz1eppermpoHjisS5KHd4AG58O/PV6pLtTGocyCwhVHRvDeBc9+9v1vz1epO&#10;y1rpiClQXcK0l/Ak/R+vs56vUr6Kvw2tiWvj/wArAV3Rso2ixH2TfvfXnq9UqOvalgmknUDcxOwd&#10;xcn3uer1NuEYnA0ckdYGMn7hUmy3JtcHv7Oer1LSoooJlp62abzN4LNt/dIBBB+B+PPV6kTWxVMT&#10;NHMhkgtoV7gnvcnQ89XqSiVs8NSaWnB2hkZri5ALa9v1tz1epVivNPNP8vKFNwVNtdde5F+er1PF&#10;NmCqSXc4YkggEn906+Px7D7uer1P2D1scKHEHJ8xWYaKCxW4JF/AXt8Oer1DVhmNHF6YRToWjDb2&#10;bswUA+3wse/PV6hCwkQYoiwKqzIziNNbEmxIA172Hhz1ep0oMOo6maeCnQLKFBjubhmuQRYdiNTr&#10;b6eer1NuJ4HJWU7iFSZEDEqRppp99/2eznq9TdFheK01YMPahYU4jDeaNgUm1tpF73Hjz1eqfiOU&#10;pcVohJJGuz3SwRdh0BFjYAG/t56vUGOYcsxUVCsUkO4MpRVVfeBsbk2179hz1eoDsRw/CmA8ssj6&#10;K1xbSx0A0It7eer1PmAsmD06T1SK0cnun/F7AbdwRz1epVYVO2IVIw6P9HYgKxtre+ptb6eer1Ks&#10;4bV1T+RXN8zHHf3yB4EEfwvz1erjPSwzUU8NKF/Ri6hgBtN9f7uer1JCrxGtoLHD1Z40YqQuhJtc&#10;2N+x56vUG387r/P+ZqmZSGcMranU97+23bX9nPV6nigqEq5/mKhBIvdbqCT71wT31H6/H1ep2gkq&#10;KyrDiyB2ZkXsGYCw076D9ddfV6pGH1tVS1STNCstM3mIwPYPf7QPjY9gPHvz1erLPiVPHNDSVCvI&#10;zzoDtFyoLWswAPun9bDt6vUusSjfB8QliRQv2SsQttjUWAAtfT4m/wBPPV6lpg3m7oq07Uja4YC5&#10;W5B/O/PV6hCwSKqwvzqyJ3cTbSqEWTTRgDtvcDw56vV3NVyQ00suzZK6Gyi9ie7Dw18P7uer1KzL&#10;ddTPT080CeV58YA3C4sTqLdwQR2PPV6hbwKthoFkr6R7jaC282sTe7C9rW/ovz1eoxWVZ6kTx1uH&#10;VWwHbroLm17knw+I8fHnq9RocCra2WrjxKhBE8SsGJa9zcH87e3289XqOH0/zolTQxjEV3Odt1cj&#10;U2O4A2AOuuo/o56vUdXLlLQVuAishWwVZDs0JOrfG2v7Bz1erXZ/Fg6NyY7E+YMSQCLyy8YK20ud&#10;xJve4t2156vVqTZowo/zx8O+35UjspNwQvsHtGvPV6g1k/TICtxNqu3aLBADc3+HPV6uMUUShC7X&#10;O5i1vADtf2a89Xqiy1E9Ud8nvEDnq9XhDH8wsTMNrWFwe1+er1Sqw07IfM0nVrG17MPAj6uer1RJ&#10;WcOIwR+jFha30/Xrz1erGuyzB7lrC1v289Xq7USbCVBI+Hhz1eqZG1qZxSody+87X0C9u312vz1e&#10;qABe2zv7Oer1PcAq2pQkLKohPmksbG50tr3+vnq9UmmhWVp6oCOWSNC3lkEjU3Nrey5Pf6/b6vVg&#10;kxGFIHiiQI17qVFha1/y/t56vU0BkmmvLZb+ztfnq9WG12Ic256vVlklEiL7oBUAXHj9PPV6sW4g&#10;FD4/x56vVlkBCpKQQWv9fxvz1eruCpell8yI+BH1Hnq9U7EZg7RsjG+xSCRY6jUae3vz1erhHNNA&#10;8cm3aVXS/Yg311Pjz1eqQsT7JJKlAwuGH0k/ZHw56vU1u8cjGyhALm2v1Dnq9UkRUxuzShLJcLYk&#10;k9wPs256vU5008dP51PiDEqQGuFBO4jtY+3x56vUzSTLUOZpQAbg2HiPZz1eqZPBSsGqKYXQgAL4&#10;g/Vz1erBTjaRWvZVU6aXuRrb6+er1T5a/F5JCwOy3vbRa31D9f4c9XqxLVyhmaUks1ir9gD3P8ee&#10;r1eGJSicStYsSQxKjUX+7nq9UOVzFMwgI2t3GhH1c9XqzVdWtUPOICuoVVAFtALHnq9XpqWSF40C&#10;AObG/hz1eqfUUlDVVAgpQyTbbtdgVLeIAtcH6+er1cgaNYD5h2sxuBqQSvck/A89Xqi1lOGF6cbr&#10;nde+oFtfv56vVCMLeevnH3CATbwHj93PV6s0MQnTarrGkd2Ba4v9ft056vVgqIHt5yyLKGuSVvp9&#10;IIFuer1YNkqqWt4DX+HPV6ualV2NLe1j29nPV6nvDp2WGSlRroh3g6XN+wA56vU6R19POPLW0rC1&#10;re63jouvce3nq9S3wuWspaJaedhLI5bzCxN+xKnxFx2OvPV6m3DaLFKyuXErrEXASQ9i2tgbDx+n&#10;nq9Rt+msEL18dHJtQKoG9rWuDqSD356vUeTLdVgOHNBiMcsQCDY7RKFDEnvcXIKjxB7XPfnq9R8u&#10;lnUnLtRJTwxVKP5IModCLME0t9kag6ai556vUZjLnVSjp6iXF0LTpPHINraakgC30WIuT7eer1Tc&#10;Zz7NUQETnYnlsw22AIBGml9fhz1eoCMz9RaBaJKGSbyzKWKKSewOgH02vY+znq9RNM557WsjqHVS&#10;CZWUqxA0U23X8QfD+A56vUXjN2ZKOGhEylVqnFy2hG2/b6f18eer1A6Kr5Y1c6SCSKbaUXQFCQAb&#10;WsfD6f4c9XqR9ZXq1NMRYNZgLDUn+nnq9TEMXjpxT+ZIUZve3Gw26eN/Agc9Xqm4lUvWkUbzLs0u&#10;3e510HwPPV6ooxVYCmHuNscBLXFu5sNCPb+vx9XqejmWrlFohdLht1wDbxufhz1epYf1rT5NsPox&#10;cyBjcnufAWPt/Xvz1epFVFG7saaZAizWYqunveJH5689XqCPGklo5z5QLG/7xJ1uQO9zz1epMyLU&#10;x+bKq++SSLG269789XqcPM3UUUFY63Kqd3bUi58Oer1N70dQs8xlEYhXb5bKbXt3upAPPV6peHsI&#10;ZjTuQYlUuD8T4H6Oer1JyemkJlkpVvLGP0TMdNb3JPPV6mhsRjnhhWI+7+81rHcO4+s89Xq7f9Gp&#10;+WDNIy2UC/j7PZbnq9TRTYfTvTu1cwkJO25HiLGx+g9zz1ep1jrWiw/5dLSnzAABrtI0t9F/brz1&#10;epzoKyWSsIJKEWDjQ9hz1eqca2WneW43t+4v9H089XqmLXO9bHMoZSwHmA29nb6Rz1epVQwvIgVG&#10;LSEMbE+A1J9nPV6nyCYzQL7gBdVux8SD/Rz1eqVNVxU83lUvYEm1u556vU24DmSkxB6p1YloZAtx&#10;4G1yDz1epa1mIUswjihbQWJta9yCPbex/Xtz1epoxRkpFQxOpVGJIBBNj39vfnq9QZ1U36R5dqhW&#10;BBN731vqLeHw56vUlKydZ5jO7ApY3Fvr8dRz1epF18kpkSKCy+a24MQLAD7Q9unPV6m9XraeGeZX&#10;EjRkADwIvcEAnQ3056vVOpq/zqrz3Voyi3CKb3voxIXTnq9S6wzFIEmWnnX3fLXcx0HvG3ca6W56&#10;vUtsRq4LNTUMW5CoCsTe5tqF8eer1BbWtUTV6JMdmy7GwGoHa+nj/Tz1eptpYYoQ0gCvA5UW8QW7&#10;6/Vbnq9WKWjmXEEpKntbdHYXAF7WB9uvPV6u8RpaQQGrSeNKsHaEYG7i9rC1+er1NSYzitC70taj&#10;NAzKNAfsnsABfUn9Rz1epYUDwxNJVTI24bdu4Wt8PDnq9ShMlJWFpkQL5ia6asex+7nq9WSmpvLo&#10;7xqY2UHaPb9PPV6nObD6yWGGOBR7xI+A8STz1ep9qqKKaanMi2lhXy1UC6gE3NyR4nnq9UtMBNNV&#10;FQvvotyDbQnvz1erFJuSqWeFNiLa5N7A+PPV6uFbTzipaLUl9LgWBBJ7689Xq4RYUVKQW3R37BtL&#10;3A8O9hz1epQUuHywzxSUTL3JsR20N73/AG89XqUuD4PG8D09V+leRlZB4kXO4a/DTnq9QuZawPD5&#10;sPBemSjiogArbmAOui7WJAIJ8AB+Z56vULVBhVE8/wDMKxL3Uqrkg+4Fv7v8b89XqQ2YRh+HrEHl&#10;JVTuOnjcnsLgE356vUH4hZ5TM5LAMCjN7BqNPh3056vU74RHX4thjY3OjxNI0hMcn+UVV7MQLiz9&#10;+/089XqwfyuBatZsTkPk7LbdTdiTc372t4c9Xqb8TwmjeqVqVN0aqNbCwHstpoBz1eqNG8EOIeeW&#10;tdWGl9oUDT+jnq9S6ohTKIlpZUlNrqikE3IuRb2g+HPV6n/Afl8QqVSojkjkSxu203IO4E62Go+7&#10;2c9XqOX0/qQ6+ZXAqNAg3XBNha1hof4c9XqMfHNW0gijwqoMSqUlkPiT4i/bUfw56vUYnBsUqanB&#10;ZanDKhXlZSSxNyQouSRf8uer1AxikUWO5hgYpYxshYsLXZrk2++/PV6hcyXRrFjEkUz70Rht2LoB&#10;2Jv49+er1TcxxylmSoS0BDsgYjc1ja/1a97eP1+r1KboDhztmlIKke5MGCKQGJvfaT+R+HPV6rSc&#10;O30uFfO16FZIQQRewYj9fz56vUHWOYnR11GWNOzAlpHax7kXtfTx056vUXjPNSj0cNbUxApASzhd&#10;Qvs17eN9eer1Ff6h4hR4ZQSS1SXjkYRsSBcmQAqbDWw1O4aDxPPV6iaY5WBJ5qoPZQX2be/s1Ivp&#10;z1eoEM0VDSyRzzzBA90A8QfC/wBP9PPV6oGA47UQvNhs4VhEFO9bWIB0A/p56vUoqmsWditC4iMq&#10;r7fdFveAPxHPV6mUTYjW08tFSVLQoWG4qASR7SGBuOer1KGsp2pqeCnkuzqFbbYbvYJDobAntz1e&#10;pKyUeITQKRDM5l80hkjLBSWOjewG9789XqTEWXqfBp6SuqTJJKruTusI1LX7jXUewjnq9TNBUmGq&#10;mjmqEk8wlSyggW1NgT4gaEjnq9SfxjMS06im3wvFLIVFogzKxFgNxBbQ99bDU89XqSBImkkNUwWa&#10;OwFwCD4mx7Ht+tuer1M+IClkYz+Xt0IN7HdfxFu1zrrz1epBQrPXNLRRwiORiVSSwF7kG/je3bT+&#10;w+r1Mnky4dW+W5LMFZDJ3737/DXnq9XdLibJWLTrIHs4Qi/hpYjw56vU8S1ZepFPCyoQoVtw0ve5&#10;P1duer1Q8bjlMpaGQyCdmG0akae0C/0annq9Uqk86raJPLJBBQkjUC1vH289XqzVUFevliocJv3I&#10;Bp9k9r9u9uer1dUmYcNp8UbCpkkAWZEQ7rqb21AAJtfuf6Oer1PdYgq2klpo0aZAdnmH7LMdbG17&#10;2HPV6sUYnNbHWVLmQgFXJ10tYgezX4Hnq9UZoIwJm3OzogdVJNjfUgAk2IHwHPV6nzCoMFGEGqrG&#10;kM0yLtRY9yggknce9728Pbfnq9SMr5aV6qOlNxZS6sBpa+g/brz1epwq8UegoVmjkUS+YpU27Dwu&#10;Bf7uer1OD1f86gMdWdszlgW1tprpbTXw56vVLoMwnDaWWlEdrbQFH7xAtoPb8eer1LjK+b8Tx+tf&#10;DZGVpI2CD3QPLUj96+pv8O/PV6hno80RS3wwOCtLZWFr3YDx8LHnq9XHE5aeTEAGh/SSWQAd1DKW&#10;YKfYbc9Xqz4IJ6aaShS6rOVkXsSCPh4ggeP9nPV6hCminqUSWpZGkNrWTuARbTWx9vPV6nrDMt08&#10;izxThpZqlxI+4sQPDTcSFFvDQd9L3J9XqhY7l6owMtJQwo3mEWDa6gWGguPHx56vUDOO5Naohnlr&#10;YykKESWHvEMO58TYHUDw56vUha7K9bDSRzxyN5abQUtqylid3tGmn0c9Xqg1OHTSRywwrvWXaoJ0&#10;2WOvt0I+7nq9Tk9ZjUJiqSdkcJLBVQuXAO0oPeQXYHS5IHcjnq9RqckYqcNUwLZo5Akvssx1UbdA&#10;bX7/AE89XqOLkHGYqaN62vxFBKqlvKckGQGwsunce0nwP1+r1KzOFXDj1GKqn2+YuhWxCkeF/o56&#10;vUHS3w5YTSyWeayy7VtYC+pbxFxbT+3nq9XHHMwPW0/nMu2QFrWsbnTT6rX19p56vUHGPSYhURbK&#10;R2dWVF96wCk317AkXsP7uer1AnmauWCR0plLAMVmbQAKNCb+y4/jz1eoMMWmkopJahIjGkNgGU3D&#10;XIv9YH7Oer1IHNGFpWAVYa+4lxcdwwuPjcc9XqCzFkgnkCU6MsmpYpa1+2t/AfHnq9TBKlSIZGqx&#10;dkcKH2m5F9D49hz1epjr6Ro8TRmksm0ASEaai/bQ3B72/v8AV6muPEp4qmKKgG0pL7zMDYqO5sB4&#10;89XqFGHElWj86mUbNwKXaz772JAFzbxt4fnz1eoWMLpqoYhHHSTNvlCmVSQQL9+4v39vPV6hVXC6&#10;unw56SWoNWZ7JsKgAXPve8FvcA6fHnq9XVJlKpXE562p95dyxxFRby1C33N7QTpcePPV6h1goAMP&#10;3Qy3lCEyaixAB+Pfw56vUCme2rhg7hnIRdpVQo3FTY2B8b/Hnq9QVb6ObDJI5B5kjtc3NiV+keIP&#10;PV6gExpI4JPPIaNBe/unadQNTa33/s56vUh6xGmqlB1j1P8AxG2g7aWPPV6kxHHidKXhQqN1m2kC&#10;4B7kG/Y+H9vPV6sWFRzTySQVRMflE7TY6gm/str8Oer1IjNMrmvWaUjcU2ggm5A7afEc9XqZZXZF&#10;WQnYWudNbfAX56vU4UtVWU4WOM7xuIY66k9vo56vUqKGmlnrXkdleQ23WWyqoGovqLjXXnq9XUny&#10;dNTyVG4QmJg5LdgAf4c9XqVJmrEoKZce2PUCRyjxrsUxH7C7dTcDufHnq9SwwhocTiqIxtgeJLIe&#10;ymxFj4kkePt+nnq9QtZYlxAYUcLBVzb35R7qm5FgBrqO+p56vULdClRLisH8uG5E2jtYEjuPjf28&#10;9XqWuJYPXYrR1M4/3o3W2EXvc2Fu35c9XqfenWEYpTYtfE5I2lRjdNu0EA3A1v4aE/089XqMrFhv&#10;+/B8QRRF5cUmoGhYLcWPiQfZz1epJ451BnhpYoHdRKsSB10ILXtu8Rr7eer1JrLmOVkt6urBLUxZ&#10;5gDdQoO1WPgAb2v9HPV6jd5ReuzBQUtZtanheNtx2Alyf8LDUWAHs56vUOMlTVyQHDaIbJo4I1Uk&#10;WSxuGP2e9vH+nnq9RbeqOGU0befiDbHFt1rADw3EWNweer1Fbx/HMPw2sDYJN5ojKqd6oCHH2gpW&#10;24aE689XqaJMXo6itooKOSGFlkveRQwLBSTtHtBsb+Hf4j1eoyuX8Zkq4KSognEkqFiQbEuF+1bx&#10;uLGw56vUP+C1tJDgZpnCiOWcObnVn72YtrcX0Hh4c9XqZOpGJpNRyU0EKoSgH6PTcb9lPYnx156v&#10;VVn1Tx5sKxqfDZTNOr30dgTGbGwPa+moHt56vUWScrDPU+dAagsNysFAZSuttTYX/Pnq9Scwc7MN&#10;NTV1AgWzFVZb69wL+B9mv7Oer1RInnlq/mYVbb7oYsw2ljfw76jx56vUZ/o9PU0eL00FMtyp3tcX&#10;W+6407EWPb+jnq9Vt/TvMVPPQGCaQoXswIuLAk9/YPDnq9Qzx1+JU1D87LIhikYJfxuB2vcG4HPV&#10;6i69YcYVnhFQFjLq4UmwDDQ3+k3P089XqJpmero6WYtUyFHkaxtcg6aa/cOer1E6zbihbFJcSkQL&#10;FQK25VsLuSLj2kgeHx56vUgmlrpauKCOJbT2kiQi5Yn7JI73Hhz1eqDVLTJIWdfNkbVibAKSe31e&#10;znq9Sdqy80FVUPNsdA0aR2Fye4IHfX4c9Xqc3irIqWnhogFJCkozX7gXJ+PiB+fjz1ep0Selp8Pa&#10;nEaSmJ2N9i7yTcgFvtFb6Wvp4c9XqblxoT0MjRoI5poyI7ahWsdNe4Hs056vVEy5DWyolRNZptrK&#10;xa2vjfXsfo56vVxxOWBGSFVJFyzsviSLXOg7c9Xq4xuZqOWh80srA6a3svex7XPw156vVHVqWpie&#10;OH9IUjLLuA9ttR8L89XqT9e8ldQDCKsKzBlCsosT9fx56vUl63CKo1CYfKxCxXcEDUH429vPV6oF&#10;bh8tDBHUr+mDn37EafSO4IPPV6oNcscUMr0ig+Z7rm3vG/c/Vz1eqbAoqp4ma6xysPd9lgLntbnq&#10;9TrTjFKKrekpnisLbWaRRa19SuhuB9/PV6pFNjdPVTvFFG6LDL5ZdlIG+264JAuLey/s789XqMFl&#10;OrpK0PC0oRFjJPmXJZhe4XuLEafdz1ephxaOebGIaDAVEiuAwjCncZDawUWvpfX489XqBrNWKTPU&#10;CCpNnRm0Pg3Ykn2A9hz1eoBccpJ/mnqtvmKmoXsD7e3PV6ldhGG0oRBGQiyKWb9oudfq+7nq9QuY&#10;VUzNCZFsFtYAHS9++lteer1KKunroMPWLYd2g22BLXIvfS30Dnq9SQkqz898tBGfLBtLe4tcaW8P&#10;r56vU81EeHiCSaMIs7oFVyNNwFtSLE256vV6hqoaOGJygMaOGLdwXOhGtwRbwNx8Oer1OqUNUKd5&#10;qTbJGdy7he4DC9gPgOer1Y4z8jRMkAuyi4drXb2adrnvz1eqRHU08pNRKqtK4ZjewJt3t8Tz1eph&#10;lxSTzm+ULCSXaADa1r6n6Rz1eqw/0tVuIU1DNAGUKygAA3Ot7nS1ideer1GfwrGa6WsmiGz5Mb4n&#10;bcS6upAFl2gEEEkm4tpobkj1erNmyuwehSCqilaaIMhVitiSgsNy3Pcnnq9Vo/oAzpBNSHLs0hMx&#10;DSljqNb2Xvc/2c9XqskzfgbyO1eQI2FmD2Fz7QPhfXnq9UfLeIT+RFDKSNyNJ7pBBtbv/Rz1eoz+&#10;T6xoqdJdS7AsoPipJt9fPV6hew6rFZDJfsOwNrWvr/Dnq9VVPrnp6rL08mK0kJjSRHPugkErY3Ps&#10;/u56vVTDi3WDDRM0WIs0zzodlzcA31H1C3fnq9RF+p9XJm6KrWmsqvu7AHW5/I3seer1V+5r6cR0&#10;EMtXSI4m3s3u9t4Gpvp3/hfnq9TPkU11FWzSSLZUVTuuLhtb2H1689XqNhkDNK1NWDEolUITLowK&#10;2FlGmliddeer1GBWigxSiavd1DQ9lsBre1wfH6eer1QqWAUU8bU05V5SRGdTe4vY39vs/t56vVzG&#10;ITyyLRSykEDTbe265BAPst7eer1cMUwmSWhijqik0oJYuCBqfaT7f489XqL7m3BWwuJqmoTyUd2Z&#10;GsbEqb3PgQL3sPhz1eoA8RSSWRWeW80lwd1rlidwb6xz1epnmFRQ1cE8n6SaM3G4dgfD6D356vU2&#10;ZgxmqqZZKeo/RySHadqBR7xta4t/dz1eoLcfFakppa2Qx+Wg2i9wbnsB8fq56vUi8Sq3xt3nr4gk&#10;saqilFEakKNoO1Ra5A1PcnUknXnq9QdYviMpijSkjusrbWa1toAt8L37c9XqDfGzNQVC0SOVWaxb&#10;6AdPbbnq9SaEM1SpMaA7nNj439l+er1SMJwmsxWuFFCp3MbMbdvHXnq9Q9ZByrJVYc6RSBpIJGVr&#10;DXueer1L2owqkots00hB3eWT7Ne1tTrz1epzgeMYgYFtGsYuzMNFHgTf489XqmzxVlCoWttaUlke&#10;xAZLXBFx4X/Uc9XqSVX5v8ximbb5SOBIljcrburW9vPV6vVUisJZYiYth7DudQBY89XqQ2YaqVsM&#10;nkgANkvc2sPieer1ADWRCGcoDfQE+y5F9Oer1ckmX5RqeQdzuU28exH0W56vUoYaJRhZrRKVkRgq&#10;qLlbHub30A+g/Vz1epp+a2TPO1mN9l1AF9O+lhrz1epXZRbDqrHKaORLMDddLKCRYi/jr7eer1Wo&#10;9M8sJg1AtdVgor7T20Nu9j2II8eer1WEenHN9RkLHqesxV5VpQ0hiCswWxI2hwNdoHf6vDnq9Wyt&#10;6WOrWE5qwJKtZhF7oDIdCTe+l/p8f489XqPBidBQ5soIKSoVbSa2AADKL9/bfnq9RMuuHp3wHFKa&#10;aPD6Iv5oNh7pAPf7Nh46/R9fPV6tfj1A9AKnJCyq8bLYyJEBcqASQLAG2g+74c9XqrBxzMVTgWJV&#10;WGprs23dDYKVI3W9ug+/nq9QqZM9QtDTxUmHwyl3DCLe5+zc6k3Og+A56vUbDK/WfCMUhloBLvPu&#10;AWOpA77dOxP8Oer1K2nznghgkoqiQJIx2C6ggDU+99ZtfXnq9UTC6rBK8NT4qkKsSwUIBqLE7tdd&#10;Oer1cqPD8t07GmnjR4iD+ksLLa9h8Neer1PFJgGW5VjYohKsxcEEbgfs2I+/nq9Xc2S8DxiqfC4E&#10;jb9GzbbAndf6DfQfx56vUiI+nmXa+k2yUgETlzusAU2HaSba2uO3PV6mTCeluHUeKJMUQRybvJ3K&#10;Dc39ve5GvPV6rPPSX0696EzUwZNrn3lFi99bL4aDt9HPV6rm+m+V8PjkSBV2IiCw1I01sB4c9XqG&#10;DMeIKkRWnayqBZNSB4jT6+er1IKKV6tDVyAGPdbb2APif4c9Xqa8XnqKJEq6RQq71VggO4jt38Nf&#10;H4c9XqDvMbzvFM84JaRhtbcCQp+0B8QfH489XqQeJbDs/R7GKaFtAwuL/wAeer1Nk6CQRxqLnW97&#10;GzEnx727c9XqjyLWQsIEK7kZPMRQBubQj6dOer1YkjYzhexBOncgE6fRrpz1erJU1FOhESFJpFB7&#10;ixH9Pt56vU5CSaYGGlIXsm46C5Gv5X56vU3VyzU0YWQCQA7WKldLHS9uer1Qqmed6OAiJQ7O920u&#10;Bz1erN51PERRylnYXkVghKDSw3HbYfQT7eer1c6WGvkiG+JFmpyXvqQb3Ht9htr8eer1ZZq7EKNC&#10;p2p5jDdYElQbX56vVCiQUc4TD/dWR2a/e47H7/Zz1epwlp4qQmphdmUhUANwQNS2nx156vUmat5s&#10;MqAUk9ySw2DUgX0+i50056vVn+cbzmMxEZms973It7pHw56vVlt8y/nRz7jcWVQQND7O1+er1RK6&#10;qqaOoaWJ9xZQqgAgk3O6/wCvhz1erOmJVsYNPXMgjfaygXBAt4nnq9TtR0dAqMtQwdl1CixLMRoe&#10;er1QmqkIkE0bb4bX+B+HtU/r489XqzA1hqTTTqTDIE94iwue9/HQEc9XqwVc6eegc/o6ZhZBY7jq&#10;utu/t156vV3U4mu40y+/tKg+6QASdPDUjTUf2c9Xqcjvgj8yG4aUbm7A9yLH42156vVzhdIyjUYL&#10;ILgHxJvrfnq9TzSSiR5DGnlqik7yAPHxN/Hnq9XKmxSZKs0kq+5GAbgDUn2c9Xqa6vEKx6qWBZfN&#10;J3vcqCF9q3Ps/aeer1B/iFPDik4Dk740O33e5HtPgb89XqDPNuXqUGKurYkMYQFmbWzE/aI2k3HP&#10;V6i9546bU2OeXiVC8exAxYgnaTfQ9h2PPV6gOxjKZp4Hr4oxK5F7BSCV3X+o6duer1BxPlzDaGvX&#10;EamNVMm9jvUAE9ydb3IH6689XqB/EeniVVfU1UsBfzmDLtNwy20VB4EeJHfnq9QH9QunuHGlkqWW&#10;SN4VO3aABYC9tbaC9iOer1Et6j5YocPw75qCMCukjDgFbFb3v9It9fPV6il4jQ/KTNWzXj2Jb3fE&#10;N4WGuvjz1epng8yljaWxIkAYajsO1+er1ZZJWai85gPMujBb2sL+8L+On6+PPV6nWSupo6dxRS3k&#10;BBsbAA2tpz1eptrnqJcM305PnvowAFtntv3Bv+Xs8fV6k6VaaPYH3KVKOpHiTe48bj289Xq9QGWn&#10;qPKqAojP2S2n16a6c9XqGvCpZaIpHDJ8yRsm3R3CqT46gHcOx+PPV6jE4nitZmCOhxKtb3qcLGR2&#10;B2i67gRa5At4/Hnq9RmMl1/Tr+qFNiOJpEktVGGJ2i+4aMGNrgg2Fjb8xz1erHQYfledlOGwpJ+k&#10;Ye9YgXN7jcNR4/qBz1ep16W5TwfMGbUwamDIkkpDueynf7wX4AHw7duer1X5Za6bZj6a5B3dOJ4q&#10;+J4QgVlKSbXAuTtFiR3Gh7d+er1EL69dLsRx4Vr5kdg8qxgsy3W7anvqDbuRbnq9VYGaPT9i8mYf&#10;lKGkM8CncKpFsoA1IGtxf4X56vULWD5KfKlNTT1sjCLYA9tWJBJtc666D4Dnq9TTKcWxPGAdm+AM&#10;4iFiQ2h+0NO1+1+er1DZF0jlqsBfGqJo6WNyqMvl7mVitgQNBa5vr+2/PV6jNdIsh5VmzNHhVIsk&#10;tOIoUnNTGocSbbSsGAClWOqgDQaEk689XqsSwf0M5VzEIpsFnASovYbTYAg+w9vDT289XqXT+mfG&#10;Om+WajBGp42pI1Zo2jVtzMDoAttO/t9vPV6iy5nyJmnP+IT0tFhrUsTyoJVuCXZU2q2i2FtdTz1e&#10;pSdMvSDnPE8TkkrqBhFGB9uxF/aBe+nPV6jm5O9MzYpBTV1XTFThjlN2gJ+j3TcH6+er1R8x9D8y&#10;YIVNNBufcHN1uAouST8eer1N+C5fxCjjq5I6aT9IwX3UJJFtbfX7Oer1PNHhOZsKqYKjyC4CEtGQ&#10;NQfEn4Dnq9SikxWkpaVaclPfIJRQND47viO1uer1A/116S0dHlBs70FkDkkqh7sfgPbft9HPV6ia&#10;YVHi1HVRiGHzVF+4KkkjxO2x+v2c9XqNhl7pBV9QqOOKuSzoibQwF/A3B+rT6+er1CRhvp9fFcMm&#10;wTEmZAu5VC2I3L9m9wdeer1A9nL0wVUOWqvC8uyr8427cXQAsfHW/e3bnq9RPav0hY7QtJUvE3nM&#10;jAvZSSf32+i40Hs56vUE1F6O8143HURSaAyiybSL66Ei19fD9Rz1eoyuVuj1F02oaGlxCJYVhnG/&#10;coJZrE6nve4v+znq9SX6k5zwGtqvJxMrO9O6+QjAWVrkAp3sbG9x21+PPV6gCzDXwV9DPUbfLjhK&#10;79NEA7n2e9z1eoGaqKqkxf8A3zqBGVX3WGvvAi47WNz93PV6lZQS4TiGI0mFVrR3ktFGjgEOyi50&#10;JsSAL29l+er1NnVzoVl4YRS5mSmEz1c8kR8sqNibdXIAGljbS+t9NOer1EHz36faKirJa7BmfZCp&#10;2re+1m9o1uCLfXf4c9Xq/9NE11fVU1RE7skqEFFK7bkN4d9Nfu+vnq9SjnrK2goqc1iGNgUXzBY2&#10;F7jQXt3OvPV6pi4wlHG0zbXjVWFu5Jfvb77689XqwRYxTwU5oIkYxMQh+yCQ2pve3ttz1erhjeDt&#10;hBSfDJQRE4cqDptPgRz1eqbU4nFJTHEKzaZCtl76AeHs0v8Aw9o56vV6GuExNTBIgEeiqSLHve2v&#10;089XqTuISVEOJQ1Rfy4pt4YafY+0Nb6a2t/bz1epX07YOizVVTZjKiKWXQ6HQkBe/wAeer1JzZXY&#10;ik8ER2gk3UoCfdB2218Rrz1eqdhdCkksNQ3vW0fcARYDVvhci2nt56vU21CzRyrTQqqLI25mAv2J&#10;st/u789XqzU9J8jQPUeZuqDLLqx7ov2QPq56vU8NQyYhULD5giIVStrm4bW1vp56vVkSi2SNFV7S&#10;UXupJYDxFvC5/Zz1epL1MsWEoaajfe7RNMxtcBCwAFz2IOn328eer1SlmixQ+RPGV2kFVBvd/AX+&#10;I56vVwxTFJIY/JpWEAkKXNx9nw7c9XqR+bYZzTpFAS8YBXwuQxue9yRz1epBQLiVMq0fl7KXVbEa&#10;DW+76vYOer1Q62ppWCxOoO9jGd4NgL6W/p/o56vUmcRiTA4zEgAuwey3K7f3T9Hx56vVPxJpUWnm&#10;poiitEG3kjaBr7o/jz1epK4vmemp64vU2ldImUowAF3BG4DxA8Dz1eqDhUdO0EFTs8t0csysO6g6&#10;XH0Hnq9UDMVRFA6PHt21gYFFN/3iD+vw+PPV6mzEcQojhYiN38gONhAsFItrppz1epqSnpZ8NjND&#10;f3EU7QAFRe2we720tbnq9U1cCSglGLwqH+XUgnQAkjcQPaLH7+er1cquhxSFy2HosgNnKtoCT3F9&#10;RcdwOer1M9YsZn8xyVaDbvW+hNj2/p56vVxrYpp4YqyhkUQajy2F2VrHXdppcez+PPV6maWaKWth&#10;ht+nNgTbSxBO4f089Xq5VlNRQQGTXznvoQDqvjca689XqTFMorlmmmLjcGsh0ux093xPb+PPV6m6&#10;gwvF8LgQYgslnZmQ2AAVjoLmx056vVOxDyIqzbUrviY/aAH2hoVuNCLc9XqSdQ6yyztVKTHHfyig&#10;uzC2l7fHT8+er1McQjrUjdppB5Ya1ibEMtjv7AgX7c9XqfcAggoakYYkmxphudhYA7RYEnx0056v&#10;U6VE9NiFZ8tSye6oFiGFmNyCLa/EHnq9SlGAGkolaT9JIyqF10BGhHs+/nq9SHEdR/MNtHe5b6Dt&#10;Bt3+kc9XqFPAsLrJVjp4CCwBkIJFmJYWGniP1789XqH/AAGFxOlSELySMuoF7Ne306duer1Gyw/B&#10;KHCsIFRE15CSXIFiCRcj6De1uer1A/nnPj4X5uB5bnSEDa69iRci4BvbuT356vVmWjqcXy8asSyS&#10;VRvEQb7SLe8309+3PV6hBoMKioMPp5sQLI0KsApYmyW00voCeer1JvHMLzHjFTHNQIUgLMQUOpA+&#10;yTb2jnq9Rv8Ap9gFdPgIkr395kUAL2BtY3Pj38eer1J/HMu4pR0c7UZAkWRlS1gfLHj37n4c9XqB&#10;rMeG4pjGHfzNo286NChNzvIF9ANdbXPPV6gjOF1eJ4wtH8tIFUKN0n7o0BOnj356vUd3oh0wrFxG&#10;ZYEKpKhIu2jK2jD++3PV6j2ZWytT0Rd66MBtLkC4awtb6h+znq9UGvrhQURp1dQJnZRbxHsHsP8A&#10;Zz1eovuMZoppJjhiI0dONo1BF3PvGwNj4/rrz1eoNse6iUeHwEU1mXaYgWNrn4jx56vUWfPNVHjW&#10;LGpm2/LRoBdSACb9vbp3+vnq9SKmrsNjqkCTbZSXXQ7lAt3NgPp56vUo8vZsr6XFgImB8iOxk3na&#10;7FfoF7c9XqGLLOco6hlrK6DzrMC7RCzBm0GhOo+jnq9S3z3jE1Dh/wDPMMnswUKyXBZwwIIGvgNC&#10;e3PV6i0HEcKw7D6jCjGUWl3yGVSFCJqQNABtueer1BLgGVZMZzetfAoEO5XUWJuC1wdbDW/h8Oer&#10;1HZy/EMo5fqpzKsTTsNpsLk6DX3eer1JTEsarFqmeVyTOt17C5v7fo/jz1epQYli+CeStZXxp8zT&#10;e8UJXcRt1+Ohueer1V/dVc20Oes+wUmGF54KeYLKg1UkjaFGg7d7nnq9QxZAyG2JVq0GEQAiG5kJ&#10;22Dgm3fQ256vUIvUvHsMyRlVsv0xVJm2tIBa7aWPb6Oer1E1xLqRBlemmdo0jSrcBGGjA7bt9IZS&#10;Rz1eoh/WPOLZmxt8Vq5ZIoCiU9LAASqlRa5X/W72+vx56vUU/OmPS5Ur4qKdx8z5avcs1wG7Gw01&#10;B9n8Tz1eoI6jGKSvrUmWfem4aKxFje5Fxrb26/Tppz1epZtULRibE1ZGvYIFvfQAWvbw9vPV6nOg&#10;zNh8IVMUAk+ZkVyTY7CBtuPge/0/Xz1eoNMw1lHhVZMrblSbc4YC53G/vG3t/hz1epD0eKN5praq&#10;Nf0ZFm9o8d30c9XqemzZFUNJhscm663RtLMTe4GvPV6nXDKuSPGYI6hbSsyMbab2IABPt07X56vU&#10;8y4myiq8mMrSKCEJ7lr66e0c9Xq6wjEIQ7iglG66b/aoGvbUajQ89XqNz0yz1PQRJS4ibXDGNjre&#10;wsFFtNf6Lc9Xqsg6PdUI48LbzlYRRKfKs1gwv+9fsbk2F/r56vUfjpV1NxgpFVy1TxRSe7Aq2tcm&#10;wLDXUa3OnPV6j0dP+okg3RVNWGJ9wAaMXvYfDnq9R98mdQmgp43nfz2e++xAJYWB+nw56vU7dQsK&#10;y/nbDX+ZpRJIBcdhYEePu6jnq9VM/WLIdTl3NL1gjKIHkeLYrAEDsD9/PV6isnPkmDYvRT4t5sZE&#10;rKwJJCgkkC1/dudTz1eoyeS+ulRVYJPQ3FwCqhiLbbj7jrz1eoFetOE0GI4Q9ZE4ldGKoCbgEjcT&#10;r8NNP2c9XqJBh9BP03zvBV4LuaaR1kc7msCwFgAbAeI056vVZPmrqLSZ6yJDgVeRUTRQkKp1CyA3&#10;VtfYfEc9Xqqc6yYZiOF4tI0ytGrkMSoJJYG5B+B0Gg9vPV6i8r1DrqbHJq2pAiiJuFBFlCm21bnw&#10;9p+HPV6jAZD694thdBJh923SsdpY293W9h210156vVYd0Vznlzq9lCTKtRMj1Ma2kJO0a6bbixNi&#10;LXB56vUGHXbpCuSTTYnDTB8P9334l3FX1Frd7W8R9fPV6ib5woa5BUYnEymnhRbMCAbNoQVAvp48&#10;9XqC7LOL1FKhlMn6GqAHexEet1ANrEgG99eer1CXgGcPKrV/kjWZpVFOhIICKAD9x1t+znq9RpcG&#10;z3iq08XzdSqyxAmxNy4BOnc89XqP10k6rZaqaOnWWsSSqG1ERZLE3+0dpOtu97eHPV6j9ZOxCjrq&#10;k0zyMGG1rXINhqBf2Effz1eodcExF6PFN4kRozYrH/hPw1Jt489XqGii3TsZG2+ZKU2rrawBv9dv&#10;4c9Xqi5uFBV4elLXFWUe8NwBG4dr/WL89XqKv1G6X4RmgPVVUMMjMhUe6LbT30K9uer1V09U/SHR&#10;YoIZ8MRlkkY2QPsJ2/EW7i/PV6isdZOjlbhOVJMFpIQjU8sbF1tvJAN1vcg6D7+er1V2Y3hNPT4k&#10;JMXif5dFdO17bRpuGg0vz1eqBT0cs1G+GYYylX3SM0i6hD7AD3tz1eotePZcfBMWlhWaSSMSFUUk&#10;/ZJJNgb6eFvAfRz1epOQzZhwTHKRaRhDTS7vPhKkFgAdpTWwYd7kG/svz1eodMF6gJg9EI4JWLOy&#10;qQG19lz7COer1DvkbrbJDirxROXSMKkpc6biLWGuosb39v189XqMHl3r9iuAYk1RCfcNvgBtFtCN&#10;L689XqMFR+pvHaSqGJwOHFkChdLkkan4jnq9Q4ZH9Q8WYaiZ8c90RAiWWRiSXvoB7uo179tOer1C&#10;xTdTsMktAZQqRqhLAgEA/ujXnq9S/bNOGYmHNNJEUMYLICCxHsI9vh9XPV6ksaXCaSaN6ClVnkeM&#10;kkghV3XJKlTcH9vPV6lfTYvhZqmmkgO4Bruq7QNRbQfxHx56vUJWF5hwWnjd496u23apAC2Pifjb&#10;nq9Qy5XmwKvK0iyqoG7W2gFtb/fbnq9SmxdcENQlHR18cqsCo2ghQQPYQNRz1epuocr4LX4tFVRl&#10;XZWVS4sCwGp56vUP2GZUy3Nd4YR5YXaL6n4972156vUncX6Y5cxGKWSGMxSkWAH2Tr+vbnq9QVVP&#10;RRaIvtC3kteyqwPj/hvfnq9THjHSOgp6BgFXZIbujAiw13fWb/w56vUVHM/QrKuAVb45luj8uoJY&#10;E2B2lr3ZNQRr+3nq9VX/AFQ6F4rgmNTY9LTF462WRTu2jW9+9/H289XqBfNvTMUsIoJIysbop8pR&#10;dSwHfTxHe/PV6q6urXSKgwXFJK2CNmaskR5SuhLrpdtBcqO9/wCHPV6oNJQVmE4vS1W0ggLqDY7f&#10;aTqRp+unPV6rGshyVWcMKhwqF2BmjEchBsxZQbhGFiD4XHt56vVZR6c8Iyv0egWPDIz8/WR7qiSR&#10;t+0MAfdZ7ldR3ve2nbnq9SR9TMOEZtkrxlh46ufD6L5iokQ6Fn7ILgXYMbE9u1iRY89XqIF0l6rY&#10;zlesp8ChgWRFJYA3Ugsb2Gl9Ld9P2c9Xqux6V5nxLMmA0+YqVwIlC6LYXNuxPfw56vUfzIdTXVNK&#10;HlbY7Rq23Ui51t+fPV6jXZNqbYMzyW3BNzeIvqL689Xqm0mJ1DP5K+9c356vUuPmEADyRg3+jnq9&#10;RQ/UVlSjxmIVUw2AIbG1jof6bc9XqrXzZ0WwvNdUXpKoRLGrABgSCTqQBY+N+er1EV6z5Gw7p8sN&#10;BhsfnSEObiwufj2t7bHnq9QE02cs14Tevw2lcUxUCTbYqdu7vc21uRpz1eoWsf6mU2aMk0tIkSio&#10;ZdyoRcHb9v8Ad9l/jz1eogfVGtouoGEHL+AzPB5c9hHGwUE2BJNrbgPAX789Xqqo67ZWz9kqGSOu&#10;So8kltjLGxtc6X2rp7b9rePs9XqLajTVH+gzsfNJAY6i38Oer1Hs6F+nKGopKbPCpJo4Yb7FLAam&#10;x11v4fnz1eo+NF06wnG6SmXD2SOdatQkYGgVLWsNDoAbdxz1eo/WaOhGGZ26DyYKIWerewT9ETLG&#10;xW6+7YHb/C9/p9XqIf069JmJ5Rllp6p/loqdlMtQ4JVRu992uDYE/DTnq9Q9daegmWWyYcXwOupM&#10;RliQuxpZELAgXsUtexta5A7jXXnq9VQGfloMOx6HBMYSNo5CS8DXJu1goHa3PV6lNmNsp5Tio8vi&#10;n2M4CIAdyeYwDADSwIvb+nnq9QadS8XqsutQYXQO0YWRC2023OWBtfU6eP189XqNv6SOrOeMH9Sy&#10;ZlwOV1rqKlNMJYHKkXZd6kg229gf7eer1Jv1g5/zbQ+sU5OzU0rYjiEkNU77WYKjoNju1iASCBr/&#10;AA56vUIf+dCn6bzLieFOHxClkjHlSaBruL6ancBrYix7H289XqavVh1ahxzPeEYri0kaxYvQRrCg&#10;sWWSMAM1u+0tf4j3e9+er1Btg0suNdMcXynKgAmSSZ73AbbG5RwO5BuRceNuer1U6V8FSlbNQyKU&#10;dT76lbe6TqOer1NmHYgKQq1CmwRBwLDXvY69+/PV6uMc800g+aVotWuzWsfZY/Rz1eqNWU4ifbGC&#10;+0hgdPr56vUzpXzzzv5MfuysV3G1wy39mmpHPV6nN/MkptoUksw3fSNCfbpz1eqdFUNSq0scW4yk&#10;oV0PsBIPwGvPV6n1VZ2nkcs+6yx3sAlgPYL2P03v42056vU40VVsQR1ZU2uVIGv1356vVPixCsng&#10;aJiqKhOy2t9fEc9Xqxzsy1JWMA3G4i97Ed/z56vVHniqnhCwRFtbNbUW9vfw56vVhajgSWOVQF3P&#10;obai3geer1OVDiVTV0rq1mVXIPa4Pbt7Pbz1er1Th9SYlqmRmjjWxJ+J+Hw56vVDEFOE30zozqRf&#10;4C/3XHPV6nGrrIpoWrqdi4U2K/T/AE89XqiLNTzRLKrCMMjLcEkC/PV6uLU8JlKUTLsYBjoQCQAC&#10;3PV6p9QyQ11NTu5vqGK6E6WCjwsRz1epxaLCaanNNG5GoJF/YdRcH289XqgJiQiMk6GxVmsDpcW/&#10;bz1erp6+GojU0rAObKxPtJ026XuOer1dT/LKVikbZKCRutYD6dPDnq9WVaRadDKD5hTsV8bd7Xt3&#10;56vVAxuSSrkeGlGk4IYE21Ivp43HPV6sMMVX8uI5WO9VAHtsBbt8eer1cKOnkdD5bWUAlnJ1Fj48&#10;9Xqc6upeaRYoArBGTde9yp79tPo56vU8SRSxYn5JTySwDKGFjsIBBI7a9/jz1eqLIJqKNjHteTdY&#10;kanU2Gg7fG/PV6nakiMVSlVKdrAkFbjUkW56vU21lKsdQZ9oEasTtt8NSSNOer1TqGsNM0kqx+4U&#10;baRrqdBcc9Xqz1NTvpI1kjCSRxjaQR7zW1uCCPy56vUwRYSHxKAK26ORGaUnsGB7C3t56vUo53hg&#10;liXD3AjYG9/YDa1v289Xqa5aKeKpWpDjY9gV7C1zf6L89XqhSfKQVD0sY2BnDC+oFuw56vU5w1VF&#10;5SxRu4lBJKhfcKjuS3t9nPV6sMNHX1dA1fRBCqvtI3qrANewVWIJvY3tf6r89Xq5pFiOHrCzsWbw&#10;11W/cH4Hnq9UafEYzVKquGTczEmwsfjrz1epUQVoaP5of5NAbbSAbAeFrd+er1OmHNFVD5imqIRI&#10;R/kfe83U6km22x7W56vU31k0NJVxUcrBWiZrMRfxv307c9Xq4V1GsNZ5EFjuAc21O4knT6QOer1M&#10;6rN5Uk8y7Cbn3hpfQXI56vUm3lOH1K1KuGJ9zaBcH4jnq9Tzh08SszRqD7ymwAtcG9rHuDz1ep7q&#10;8SlkmihiRVlkJG4WsFGvvg+34c9Xq50dGy1su2wAOtgCCbdx4256vUrv5jFPJ7sOwKD7o/ePYEj6&#10;uer1JjFJ3kqbQrt3KE7ADfbX7v7+er1JiJqqgopJQCsygjePYRY309nPV6kpT4maYPV1raBixbS2&#10;mmvPV6n+LFzUrFNMNoOu0fqO3PV6lXRVVMyJLHN9m17tpck3FvG3PV6lxguJ4k1YaagKWjD7wz2N&#10;iPZYkg99eer1LbLOPVDNGHbYYGN0ViQWBIudPq+jnq9Q74TiLwIagFToWDC2hPdQT4256vUIVPG0&#10;9IyysjyoVVSote+oLC+pA7+089XqcmxU1FVJRUsV441N9wB+sWPY+HPV6lFPheJVWEx11AqQvcI6&#10;uhJBUXDkAj7X0/089XqSGJ4FWzQHE6OJGluxCMoNy1xcjX2eI56vUWPMuXZa2qarrYoxPuKLsRVG&#10;n2gLWF7/AA/Zz1eoPa3CKiINQyjfIAWJKgW0ve/YgDX+/nq9T1HEcIrKeqC32sbkEGy27nvofh93&#10;s9XqVtLjhqKYpSANa1iDpcfxvz1eqT8pQsIUqNJ6lym1b6tYmxt+Q/bz1eoPqWmrPm5oriOICSUC&#10;9gFXQ2N+9+w7nnq9QZY0scwmMKyNLf23ufYBexvz1erPhdR8kqtVjySgDWPaxHc/Rz1ep+jq6GbE&#10;VRZNxRBbsB7/AHI+rnq9XKCinhq/lDItPSxOXTcPcNtTqD2Hs56vU84pi5rnjaiIZ6clg6iwZuxB&#10;t3t935c9Xqev6wVuLvJX4xsimeMICgtdRoCQfHwNuer1KTAqvEaespJ3lRoopQbFlANhcEqdSD9F&#10;7/Xz1eoUqHOFfjdWtJNPG7pM7HYoXaD9hbC9wbWuO+p56vU8mvrqmOYeR5U4d1tItwFAFiv09/7u&#10;er1LLLlFWVFJTJVukyG25kG3brft4EagkfH4c9XqFLBWjeVjHAFjF1JOgA7Xt43tz1eof8Dw9Jkj&#10;ioX2lo7gLqCV7C3YA/Hw56vUYjI0uLTD5tnApwXvbXcyrYgG+pBB0/bz1eoR8iZghjxyHzXkmVGY&#10;KkoVLEa+HcW/Pnq9VwfR6qp6zLBjJAaTaynwtdtw56vVXN+KFlnBK7I0q1Y3jyyBbsBckge3UePx&#10;56vVom9YcPpcLzbV4nhcgC3lKXN7BnAFwTe3PV6gFCVokNcilgQRcW7n4c9XqjxSskLQlLEXuexv&#10;r+tuer1YKellqNU0FwCSdBfnq9XBoHWZohrtJ1Go08fo56vVMijp53dH3FiLJa5JY9h9BPPV6sCw&#10;yQu8cqC6g33eHPV6un2KpliIswsADqDpfT2c9Xqy05rGT5GI+7OVJA/jbvz1erhS1VTRE1FM20m6&#10;nQH8jfnq9UdWO7zQRuBv+36Oer1TZp1enLbgWe24Wtax8Dz1ermsjU9Onk+5M11OtvdtcXvprz1e&#10;rFJVSvGYJBtFhf6QLA89Xqx1IplVEgbdYe8bePPV6sKSJGTtG4EEa+zwP089Xq6CuZLODc+Hjz1e&#10;qdUU9OZP0b7y9re25GoN++unPV6sNX8wGSlnUhoxtA9ut+er1cYqeV1MkIuBofh7eer1cqhY2qtg&#10;NksoB7+H9PPV6stQ0BLFZGZhtC6aWAt8Lc9Xqy0VbUCV7WKkMStv4c9Xqgyh7Xk0LG/0e3nq9WWY&#10;sJFjrP3B3AFz7Oer1dU8ZlJBUyEhrD6u/wBXe3PV6s9dSGhdNrblIU+HfaCfha/5c9Xqk0tJG9Qg&#10;WQEyWIHxPw+HPV6plXCPk23lV8ohSF0ub6knXXnq9UNii0ggQs13BFtSo17eHPV6oQ82anO97pGT&#10;YG9yTz1eqK0gKhSLFeer1dJG73WPWwLH6hz1eqbV4jLiAjFUq3j93cqKpK+w7QL89Xqy01LNMjNu&#10;um4KfbYfwHPV6ufkR09buL6IQbjt31BP0c9Xqh1ZjaVpIgTGSdp9hJvz1epyi8iODygAzXLBtSL2&#10;0H389Xq5pVUlTAaUxkSOAoc2IAGpt4/Hnq9XpqehgdTu2syi2l1vbS/19+er1MP2TsP0Gx+PPV6u&#10;oyA4Jt9fbnq9XHcSAp7Dnq9U8RQwzlElLC17qPuH189XqcZIBhlSsm27MoKlDaxPgR9H6+z1epeY&#10;NW0ta0iMyrIL3WxvcC+49rjw56vUtsGSkao/mLDeTb3NNSL6/s56vUM2G4klLK7ODFGBfQam+o56&#10;vU6L1PdYfk4JjFGGW24bSbHWxPt56vUajp5nWtEawxVCbyLqVFmBIuQTfW4789XqOFk7PVVTCCAz&#10;b7A7dRa51YC/e/s56vUK9bmiknoPloL3YMWdjoDa4A0Fvo/v56vUCVZnGOCZIGAnaQmxNvdG21yD&#10;YkXH389XqAXPVbBSRyTQkDtYk/aB1JI7d9NPp56vUWPF8eqKmfyy8bBg269mKAeJGlrn2c9XqQoq&#10;KiKsirVkHlMjEKdLkaC4Oo56vVFmqpaRt03aRdzEEaX+/Qjnq9UKaseGF0UqyOFIBQEj6yL89Xqh&#10;JWCqcRPtUm5JGnwGnt+nnq9XF66gRDSzbjKbrcG4Ouh9luer1cJ56xGaKFgIdTuU63A0B7afXz1e&#10;qb/O0h8madhC6EABj8O9x7e+vPV6nbEMc3OrvILhQCT9O64v4ntpz1epjZqWuTdKN7EgAg/mb6c9&#10;XqSFVTzBjCJfMBYjcbD7vDTnq9UWppqEKERQHWxI1Nz7R37c9XqxSp84A9P7wJFzp+6dRbw56vVw&#10;+VqBCxKF2uSNmulyALD2c9XqgU9TKRHTVCr+kuGa+t/Za3hz1eqNiFJBJTmIqFI+ydP1156vVDqE&#10;q6emQoRGBdQy2J0Hjppftz1epsw6akKqlRosZOrrtBJ9hIF/p9vPV6pb0kUKmO4+0GDLa5PtPx56&#10;vVLoo/NxGTf2cA7+1za1za3PV6nKKlkZJGY3INwx9g8L/s/bz1ergs8KwebECSftW79/Dw156vU/&#10;wTPQz2plJLEmxOoBGuvPV6n5GkZhG/uCNVII8Pb9/PV6miSpqzIamWVSmp7EaWvr8eer1YqCswyO&#10;SSWMpElSQ5Ve17WHf2ffz1eqauLvHEPJUkktdjbRQbAc9Xq5z1MbqCAST9rxuv8ASOer1J3Fi8Mi&#10;Ck1jBt8deer1InMVdHTOrQIZw2hUCxGoGnfte/PV6mCvj8iphnCmRwWCgWIF+9/gTz1epnVjBNEF&#10;VT79nHe7N4Wb2Wtpp/Hnq9TjFJJRzPLRxA23XuQNCdRfnq9Qg4bF5xQyBSdtz7Lg3sfbb489XqVZ&#10;r4JYnp3U/oU3hgNAdb/UPH+/nq9SHkmpKum8yoJF7MjsNt08Tz1epjWjYq1PHopF1v2FjoB9N+er&#10;1OLrIdiCP9JYgN7GBt9x56vUzmjnqGjadVSRnIkuLk7D+74XPf7+er1LbD00R6hboBcA+JB0789X&#10;q9DTwT1PkVpbzal28sqPdBAJC/TYc9XqdkiWmkjplKs8YvY2AA7Hw8Oer1O81SrKKhQPLNxu08Bq&#10;LfDnq9TjTVG9Q9GvvAg6/Z0/s56vU64fUSzsEkQb9wYqe2p73/hz1erDiMtW2JyRSKFkC3BDEj2E&#10;30v8Oer1cF86aN6eU3sRfT6NSeer1cMSrYVeGKD3mHiD8NAf4c9XqxUAE0MtLOTB5qspGo2/FT3F&#10;vDUfTz1epU4fSmoqCkOoG1br3v4k89XqFmlwmdHM0bAlAh3MCLLbU/DX9vPV6hly4lVT0zOWRWqA&#10;FFu77jtNh8Rpfnq9TxmcUmHNTJTzAQogjeOIiyWuDoLgaaW56vUFuYMTpwstRSzeVEye/e2ove97&#10;drc9XqaaOnoViWKbcx9t/dFr89XqUdFHVxU8lcoK3VtiqBawHifz56vVhkWOsigMLAyoheRWtox0&#10;P8Lgc9XqYhFR0bP56sfM2g2uR7NPh8eer1YqvDpJkjqKVdypsAUKL3v469iOer1cZaWrFfJiKqsb&#10;IAdtjcfQfC/PV6hByzjdPhNTDVVa3jnYG1rk3uND4an7uer1GiypIir8hAA8vmLJtGhC3JsDe3PV&#10;6jSYLBJLHSxyQks7MNpbXtcXuBe2o56vUNWFYfVUk3k0wEUWockE3BGp+rnq9SMjSjTHlkqpJJCj&#10;hhtUE3BNt1yND2+/nq9Rlsn08WISA0gBWOwO1bAEfQuvfnq9TNnymc75Z2I8uKwAuWJL2IPsJuOe&#10;r1Db0Bw/DKLEfOqEUywxsPMNiFYA217H6R8eer1HEkxaoqsFilkYbZmAVrXF+7bvj8Oer1IfE63b&#10;E9TMQlODcxhQSRp3+BPPV6gEzLJJh9NJR4bKs8ErNI4a5vdmsO5+yP489XqKhndvl8Pqp8VZH873&#10;4wTqBeyjb9Hj8Oer1E5x5aRK+eSnZVjVbg+A97TT2E/t56vUCWYq408jIIRIkwNxe5La6i3b289X&#10;qR2EU1SPmZogxltqt73NgQoPt+nnq9T0KoLE4lHlu6BtvirKPD6fH289XqfaLGHpKkOYkEjbVa1r&#10;kFQR7NTf6eer1CtNmWkoKN4K1I5J7KYvLs5F9CCQutj4Dnq9TTXdRKOFmk22RUIKbbEH2nwN76c9&#10;XqQVdjlNiOF1FVNsdJ7kAABlIBsSNDrpz1eoDa6jw6e0VNJJG7sXUgi+4dxY6EHseer1NmL4FBh0&#10;sXltG9rkliCbkan2XHfnq9SVlYYQs+HhWdYpPckYEl1K7jY6jubWB8Oer1Qo8Oeb/S1kuhOqk3sb&#10;aD6L89Xqaof0uIrEgAEW8bvpFv489Xqi1mExwUzxSDczIGY/4STtB08D+ug56vUlcUw5IkjkFldU&#10;XawAs1iB4G9xbx56vUw40MUQIaa5E1huA1Rh2uPYR38eer1K7Df0cqVE8ZDhNqxntv8AbqTY89Xq&#10;doYqlg9KZPeQg3BGoFyR8Oer1YqQ19THLVVEJMSSBCTbS492w72FtSBYeJ56vU302HxUWINUtq8j&#10;BVuBZNRqDbsP1Pbnq9SipKTYXp4iDLKze8T3Pe4/s56vVmoqGsWeRGQxlbm7C4BOhY28D3seer1c&#10;sOihocSNZUy+YHJZja4FvdtYX0J9vPV6mhqeoEjCOZI7sSwbX3SbWUAHU/389XqwVS0kC/KzKvmW&#10;2g31IvcAa2ueer1OGE4T502IU9SyCGGMvGGvukbQbVNtoIve5IFvG+nPV6mTE58Rgo1hoYxcbR8d&#10;1/AjwHPV6pM0ooYqWWpCpM36RidextYeHx+jnq9ThSY5QUdXPV0khMxs7qyWuSdDpobjt93PV6n3&#10;D8bljrHhDfpZHV9+ouD3BP0c9XqEShzZ87WPiE4DWLR2VrEKpsGAN+/PV6hOwGNqiFMUoy7tFKgC&#10;W3MwJ0AAubAm5PYDU89XqFmgo2jkkkrJNjlgVj9i/vfR9HPV6ldh2JFnnFML7YxtIBAIYaHXxA/b&#10;z1erJVzwQ08CVYG7Tcbj7R/e+jT+Hw56vUj8eWrrqgU6xJ5R3Ftv2iAL20WxuNeer1NMWUGmozK7&#10;/pEZQFsDYMTbxNxbnq9STfKEVJVn9GFkecht3YLcgMANbG1x/Seer1N9ZhdVSTQUDQF0cbka2iC5&#10;H59+er1CvlfBZqdotsQNioJYg2Abv+fb6Oer1HBwLLc9VTCajss8QUxNYEEk3YW8QT4c9XqG6vwG&#10;lNDHsjXZAolkNheQKPet9B+7nq9QNYk8a4pJWVChI/LYRLa2hN1+8jnq9SQpYHrYGpqqHzKjezER&#10;3tbwC+JIHcjnq9SRxXyaKl+YaUhULjY17qLnaPHw/p56vUWvEg4FTJPKSsosI2FxtNwbW8dSdeer&#10;1J3+XyJUlFmE0FxsUixYW/ePb4c9XqRWK1FVHicuGVUZVUW8e03AI1udSD7BYe3nq9QX4vShllmp&#10;NGI1+JPYAc9Xqag7UsQhq9ugcgNa9z43+PPV6kk71+K1ZpmRY3RSQLAqCB3BIFx+tuer1QKfD5JY&#10;91RqXuxbQWsdT2J7+z+71ep9o6uh/mKGc2Eam/axU6XHsIOvPV6howzF8Lq4xWSVa080MS7ibhpA&#10;rW2JYW3Aa3Nr6637+r1DhkfEcOr6ZVw2WTbG25mnBLEX0JDE6E+HssOer1Cng0PyxeCsIMszMLWB&#10;Fix26Xv489XqGumwWGpyn5zxqjQuBsCgF9NLm/iNRfnq9Rec7Zakq55/K92JYwYQGFwQTcW9nhz1&#10;eoAsawl4cOMlXJEJ9rXWO+5FbQE+0ad+er1A3V4RU1Ezsjb6ZhZyV0UKpubk+J056vUHawRbpTTO&#10;zQxKSbgHXdYXFvEflz1epvq6APUR1flm5UWsP3R28NP7uer1IXM0+JphxaonZBewRBYW9pP9HPV6&#10;kbPTGpMJmZU+zdmAI2jv9HPV6metp1C/M0zq8ZBCkdr+J1AOn0c9XqmYanzUfyUDqTGPfa+pPidP&#10;Ec9XqesOmlecstR5S295AAd4Gl7kX56vVnqoFrKoLTrtUkA7gSpA789XqeMSp6+N6UeeGMgaxA1Q&#10;DQE+Av4c9XqWOD00EVQsGIzEoVbVRuZjbTTtqe+v39uer1GC6V0aY1hpWlPmRszrt0BuNLXN7Eez&#10;w56vUYfLWFUGK41DT0yeWsZcbQb3IOuoOtuer1C1UZQosPgSoMrMzFi7W0FjdQAfj489Xqm4PhZE&#10;61dGiz1RVjtdgtwX1JY3sQPb+2/PV6njM+ao8HyvVyBg06SaKpUllNwdt7ff2789XqKR/N42x144&#10;B5i7ASrG5DEk318AdNO30c9XqHrI1NFO5jqffilK+YQTqx7i9u1/D+nnq9R9Mlt5WWKanpSfMWRg&#10;ibdNp7ffp+o56vUMdDTGZKiogYoFXartptIOoA8dCTr9HPV6io9W6PEMRxWSBpXZXQqjFdoI7m+g&#10;B08Oer1EHzdWz4fmxaCB7UzwyMt4xcOCB7x7i/cD+jnq9UPDMbggUPiNPHJJCh/SJqdR71jpa3PV&#10;6jP9GcSoKmvEhiMp8ttovcAN7PiOer1D7TUmJV1d8sSoUP5qgkDTsDb2gd7c9XqkZ9rXky3PSufI&#10;fy2MRNiQwB17/lz1eqqnPlBWRVUjVaSRPK7SktYiQKLbrm5+A+HPV6gKo62pOMMlZUFaaRt7LpoS&#10;LAmwvp+uvPV6kXj8MFVJJHASIaaRXRQ2je0sPG3s+vnq9U3BQ9VRtObbSwZNdbgWtb2X56vUO3S7&#10;E0oMxUhmkIUyKSoJsrWIJbXVR2trrY/Eer1WrZSkfGKenaBkEUhuCLAjbrr7QdNP6eer1D5SVD1N&#10;JFDUk+W4LELoFaxuSe+g0+vnq9QGdTqeSvpzFWxpI0TqsLlRbba4tfsQR/A89XqJln/B5ZKaN2Bj&#10;m3BiDcWsNB2I8eer1E3zPh+ITVk88WxXkYNYdmIFrkdyfp+HPV6maZ5UijlmskkCkxeF7ggknQ6e&#10;A/bz1eqLLRtXYRI29VMZEjeF76/Tp356vUj6iSrad6iBBqR71r3JOuh56vVMWppo1qI5d0kjxgRv&#10;4B7D3j7R4ac9Xqy0uG05oYpJJgauIFrBtCTfQgd9L2B56vVLpqSnlw5ZljCMwBOpsoF7fQb89Xq7&#10;pWlhjeWoFgUYgdjcePx056vVESSOrokmp4jKWBLdlNjrcg2Pbnq9XKmw2I4iWhkVGfTabaKV1Ht/&#10;X4c9Xqz4dhcOH/NzyKrRurDeGVrHbay2+Pe9z+XPV6k3TRwSSUwljKsWN2INgQLAmw8Oer1NckNX&#10;HjLxSlRKqkLqCCo10+rXnq9TZUQuWKSsDEVGntYm5JPfTw0H9Hq9XCrwyijjjnUq5qAVCanaQDY+&#10;Oh789XqTUkVRh6wwyR7rA6jwuddb3+jnq9UBo5jVDEaVGkKBjYC5uPs6HTnq9WcLVNRCStZw0u1i&#10;hJtr4n489XqEPAa9qKWOCEXm7qvfw7D4c9Xqd8yzySKK2AhaiwBUmwGhJIsfA89XqDWr8ydQZo4h&#10;Ivci5Jv4a89XqCjF3CVTGnc21uvhf6LeHhz1ep1waBRS3kcESakG3ZTc2v46c9XqGHB3w3z0np2D&#10;QoTIipoATqAQdSB21+nnq9U6rxg15nefQ7wbkgfdrz1eppFZJKFuBsmkUDtbtrr7Bz1eqVPSUkIa&#10;iqW2h2IWxvfS9wb6Hw56vVLSlEOHmlq4bRxoCVa+4r3V7W7HwPPV6pUNez0ccWESmMqGLho2FwRY&#10;AA2vYeP5X56vVKwWsppapaNv0rAHQ+3wuPq8eer1TMXoAylVXY+03KE/aIJtcadvq/Pnq9SUp3an&#10;kUwASoiru9oANrAH289XqOb6f8xthxakWMvFL5jJIxABPigNibqO4t7LePPV6jYZOqpcTElUkiWi&#10;eRZBfb7x8DfxXx+vnq9SfzFmCGFqfD2KMI97ydrG5sD8f7Oer1HI/D46jV0nUUYbN7oLMoU9pLqz&#10;gj/iIA0/Uer1bE+MYrR1uG0yIu8SIze8pAIK9uwtrpz1epCpM6taONVQAe6uhA+H9vPV6h9ypVS1&#10;VJFVwMdsSqhvYXI/s56vUMGF1kzVQ+X91W0IPe1v289XqBP1P9OKXPnTPEYqxSJow3lsiXYC3caH&#10;6/r56vVqZdQ8uYllnF8QppaU/wCjNIh3L7y3+ywH53Hw8Oer1FppafFKTFhDbzkc6o+n2m0v3I1+&#10;nnq9TPmDJS19NNLP+jZ1dmjUmwYkgAHvoB3/AG89XqIpmHCKrLuNSAMVBO1kBFrk+BOug9vPV6lb&#10;kTNVRgtZIIJQVLWJIBvqNq2va3tJ56vUc/J+OQ4nFHV4tIl5VayIgVRY+wG17W+vnq9TzVV1LT4V&#10;KjytLBC4ddBuVvpAGmvPV6s1NiOF1iwxBQamUN7viNNLeJB56vViqaY/y6TDBKygsjEL3B79++h0&#10;56vUn6qkmbAImzFUQpTUkskscbqSwLmzFjqGU+AIsPC3PV6iz43hVLVMcSo9Y45/ODrYXUXG0/Ag&#10;k6/D4c9XqD+vqZGr6ZqRt5qDIAfBT3t4drc9XqTWI0wl+cq5pb+SN0ZJGrXBuR3+7nq9QSYxiCYj&#10;h0ZdA0yvuuDr8eer1JSSraWX5dVd2kYsRb7IHxOnPV6ktj0UkCtJEqNsu21rgDX269/1PPV6gdxO&#10;aUt8/WqNzknQAga6DUfVz1epOCrnE6zR6FW3qANAb37c9XqGfprhktdUeVJbzGku5JsST8bjnq9R&#10;y/5PDh9NTQFVURttZlANwBcEnUHXW+uvPV6gtxSArWyeYd+97jT2a3789XqixVcMs7CoALy23fR8&#10;eer1eeU1c/km4UoAFPcAjUfSPH489XqiSBGjaKobuCN1hcbRcD6Tz1eprmCS+TGBoti5HiD3P1c9&#10;XqSWKUMCvJAoIVgTbSzC57j489XqBLGMNl+aJjUhDZrkaL7Rfxt356vVFGHvS04qJFDg7xp3Btob&#10;c9Xqx7ZYo3iRv0dlYgm+oHhp4n9dOer1NgBVgt7brX07fqOer1C303oWkxinj2+arOgLakJe57/T&#10;7Oer1bD3SrItPi3Sykoaim+YldNhZRbyw4FmuFvYX7n4+3nq9UjFsq1eXHg+fZgsG57KLhtmgXv4&#10;n6/hz1eo2vQvrRiGWcfop6GpKxjb5qX02KTcad9DoDz1eq9Lor6ksFzNLHDVVCqwCKkZIBFxfTxP&#10;7LH289XqOFV1eGYrhRqDIiFtxuDY39mvPV6q0/VnkDL2N4TJGqRq6BiWIAu5F7ew6eA/Lnq9Wq56&#10;ismw4HmSpoqGFgC8pNrAsWBNgdex1HsBHPV6q7KnFcYoWmpJlCFW0ZRrdSfh9/6nnq9SywTqFX4O&#10;UYySJMy+7tYgt7LWPe/PV6lzhXXvHvlWVpAJYUO5lYszPc2LA6bjoNPDXvrz1epVYN6isUqmQVMz&#10;ecAwF7ixI9g/b+3nq9QuYL6mpa9ZIqybyIo9iCEm6kd7g6GwN/v56vUth6n6OgiC1jJHuYgDcQSL&#10;aWNreHb6/bz1ep4h9W0mG1CY5Q0pnWHSQK6iRVNxuubDbc63H7eer1POCepEVuJ/K0s8YBLAAgWJ&#10;b3mAvf8ALnq9S9yf1rXGc10ODs5USSNGu0aXALljfw0I056vVdz6ZcWroZd9cGYzG0QA2gt8P8Qt&#10;rr+fY+r1W/dK4oKul89LtLGNrDvbwPPV6n3NzUkYVBqQt9O9zca89XqCehxOjhqfkKl9ge6621fu&#10;Oer1csSqoYxNFfYH0XcSbH7+3PV6g/rN74mlNKPMCbgD3Fj4/frz1epPYrSWZ8RQACAAguQQWv2s&#10;fD4c9XqZGnFVKaqewVrGy2uG/oJ56vVBadirvBa6WJ1ILWOoHx56vVjE4ncVcGt3UG1ySoP7Dz1e&#10;ptlYTTVNVTkRwh/cLKdwPPV6nV4iIkxBWusl76m4Ze59t+er1Z2iiNJNUFdrsSSVBIYkaXv4+B56&#10;vU0U8LyU+ypkCLe3YiwHj+dtPZz1epR0aRxU5p01hXbpYa+H6/Tz1eqZJSOaiWeMqIiits1vuAva&#10;/wBPPV6mdZY6giqjUKjkKbksA17flz1erMqw7moonQkhmDWAAt8fh+znq9SZx2aZHSuQ2C7lEYuS&#10;w9vw56vU1pS09WsWKKpeRRs3sTuuGuy/C9v4eznq9SjWmdHMVOIxKyd5BuAJ7ADW/t56vVjDQzQN&#10;NTOgdHCGwBs6nUn3faLc9XqjJUPNUSSTLZihTsACTft8eer1RYIlqKJqaq92SUFUYjUAXHa556vU&#10;60lRHA4hqU9512xvc6kfDtfnq9UxFipK9JZT5hkst+4A7a/Dx56vVCxGfEKesemjYSM6LqLkA/8A&#10;IPfnq9UimipJYlmMf2wVcjWxW5vz1eqLM8VG4rpk2pGdb7SCB7Oer1YcPqoKyCaV5A+jFReyjva/&#10;xvcc9XqzwrULTeahCORtKL2sR9R+vnq9USrxmOFDTvuiY7CxupUgd7G+vPV6vQYlV0Rhq6dvNW6/&#10;aFybmwJHw789Xqz071NRh1VLA6JPKZPLZrWGvs7+HYc9XqjTTPFLHTugilZf0mguTbQi3gQe/PV6&#10;k3XU/n08+2VJZIyNoIsoI9vgR/Rz1eoM82ZerqWklpkgZ2Qiyo6gKCbkm9hbuNPb9PPV6kPUYCBS&#10;GqljERUEFfdAIAv7D8deer1BvjeTaTE8SWpJEkcaKQqBTYHvoV8Tppz1eoNcRyYaeA12DpdYGYCE&#10;sSSDe5Hf2kgc9XqAHN+W8PqzVhIt7zxgFWHuqL6G35XBHPV6il5tyfhU00stQI42mbyoy4UglQTs&#10;FzYnubd/z56vURbqV01osOQpWSrGZN1iBbXdoCbnw8Oer1Fh+SENZUUlSxDKwSMabStrnU/svz1e&#10;pumgLgUtGgcncrFr2XUWNxqPhz1eqLi9MYIC8RK7SVC+H0+24PPV6mitnxFaKMKxlWTaQq2BU31v&#10;4fr489XqyLBIQJ9wUp7DqSe99Oer1SgUqJfOjT3EVNqnvcfaP1+Gn189XqEPL+YY8PgSAWaRpNQe&#10;5U+H1fr489XqHRMVnqsEraOD3CShDAX2WBAJA8L9+er1YqRajG8MEMk6qGAJ3XI0ax+gX1+72c9X&#10;qHTJmXqitlWjhdhG6AKUvtBN+xvfTwv8fo56vUO/SnJ+c8sZhjpKSXdP5pkWVlJABb3bqCL27eFz&#10;9Nuer1bJHQTEsfm6ZUmL4+kbzpCDKfLCBgCVuE7LfQ2+j6/V6izeo2qjqXqEioVmSoiUhX3LtPjt&#10;2gX0Pjp9/PV6giyB0vx9aNairw+9IwCD3CdqWOtyvj2056vU8476RKTN9RBJhtO5bUlQbKLH3boD&#10;Ym3ieer1Gd6Pfh34O86x4zT7R7NguD9JB/W3PV6hpxH8OHE54qrDcEdmgq2Vd2xVKKLAWsO9vHT+&#10;n1eoYunv4dddlyh+UxAmaRCrCY7FYgDtYAC31fXz1eoyWVugnU/K8sMOGGCCOJgVZgzXB0I+7nq9&#10;RwKDIL4pha0mMUscsvlgM2ywJI1t8L89XqTNF0MwCgjMEeHxWb7REYBJ/p156vUqcD6d4TgfmtDS&#10;iK4tcgaj+HPV6p4yYijz44QFJubIBc+089Xqg1+WcM99Z4QyyAg+6CdfDtz1eqDR9OsuVRslGjXA&#10;7qp/5l789XqkSem/L+KkVPk7SVAsGsCPoPw56vUn8V9HOQaqE+XTLE5BuygXDHx0+/nq9SCxb0i0&#10;OK0T4OztNFtX3ZS1mI7EgaXHtHPV6gub0L4ZCwREUuCLWBFgPjYc9XqFKh9N02CVwlpALkIrbVFr&#10;D2a+F+er1Tp+jlfhhmlWPVjuFrk39ttfhz1eoO8U6Q5kqonnpCoYbg1lF7n4Ei/089XqQtL0Yxml&#10;q2qWQMI1K6rcHnq9TtT9HaaoSKpn2JN7xKshuD+WnPV6gt6kdCMPzLFLC9MrzAAruX3Se1wPaB48&#10;9XqJ9UegWoxPEpKuF1jMSl9jrfce+h22Hw/t56vUCuavQ/nDBYaphQvPSvYyEONgIa6khj3B9nw5&#10;6vUVHOXp5zjl2QhadhazeYQQqi9++uh56vUgMMyc0E7o8LneEW6oGCnS5X3bjUan6faeer1ClnHI&#10;mLVXTSKWjk8mSjkmG1rklH/Ye3f4c9XqJaOnnUWTHhPUxiTD6gf5TaSNyWAS17dj3/p56vV//9RK&#10;zilx0xv5aokR02qBtO47gPZYjnq9WetqnCutQvuBlU+Pu30Pw+nnq9TPQ/JVVXJTUbHfHcu2pUgC&#10;2moB79+er1PRpaFcPStkcyROxDE6AqPH4anw/t56vVNwV/m8bejw+5pSV1Ykggg3GpvpqLc9Xq7x&#10;6qHlTAxKiQbmYqbbY207eGvPV6klDjOHSUAw+NF98EKJFs3sBBvf4356vVnatoZnhpJFIemYlxdS&#10;GAHa/s056vVFo8bgqp5vKBRSzJYKSNpPg3Yam31Dnq9SmoKmWLDpoQpM0LlmYggkW018QQfvHtHP&#10;V6o8lZTy4cTh0xSXdexJsQTqLeHieer1O9RI6t8sWCIYldjcAk2ubEr7Pz56vUxQYfWU8FLJVzCS&#10;RHklY30KG9lHbXXub39g56vU40TzyVbVcEu5twG24uB38fA3t/fz1eqXW5meeWdWiAmG5GUWJBv/&#10;AGH9Tz1epn+epMTr1mISKNUO06MLre6kfT4c9Xq7w4U8IaaukukjJIFC3DA2I7rcd+er1J+traTC&#10;5JqdlWaG7m9rgBjaw+K89XqgVNRT0mG0kdOrzMWCl30surE99f6fu56vUxVtVRoy+fUDVnLX2sF7&#10;mwv4eHPV6kFiUFRVxO0KNIm7cP3ND2Nh8Oer1ONJDBL5dJXQLLEyqhsxJAA19nYac9XqyYjT1iU8&#10;0zG1KGKwRk3G1Brb4nnq9QaYpXU+JUUkfloJHB8pmHZe1z9B9vPV6k/i0OKYjh9PQwS3AjYNKpHv&#10;OLA62Hs7f0c9Xqiw0MrP8vG36SOyhTqTt7/eeer1OYpPlZpZZbeZUhVZCPdBAOvPV6sUsy4PRJQV&#10;AG2YFrhR7pF9L+z489XqahV4i1GKTDEDybl3k2AI8bG2unj7eer1TqWprW20kwWMyOXbxA2jQH4G&#10;3PV6mOatevnOLONisArqyDaCexIHsPs56vVzmwiiqsMRaiQoqglth2i/jqLG2nc/Hnq9TfXChuDR&#10;gCZQEuCNoUdgP6eer1YaiipZq+BnYOJLb9xt5ZIPvE6kjTw8eer1Ms1K8k6UsesZchW8FRb97ae9&#10;z1epkloFM84ilkZFYG0huqi19qg2Nri+vj9Gnq9SXrXkhO9gUhuCyHUe8bbu5+H9w56vUzyYjOtR&#10;LQrcAAAE9mXUX+kc9Xqx0AnSlko6V7pMSALj7JNjYlbi50056vUo8CwakgxOIIC8s1lRd5PvEWKg&#10;ak3AJA56vVIxrCada6JsJLrMsUhcBCE3bu4fxI+FvH2X56vUJ5xShxHDKajq7RP7iD3rMWvbQeN+&#10;er1Ynyhiau6CEp5ZslgbMjNdtdTfx56vUIXSrImY8UrnnrqFjF57CMBgGC30N9BbS/ftz1eo4WDZ&#10;FqqaqdKSOOFo7tIrn7I91twJWxNrgDxP189XqTfU/PtTgcccVChqIJHAkK6kAixPYG3PV6gHqsdw&#10;WXEnKUw8mQqysLlhb/EuvxH6nnq9RgsnZrp68RUMCqYWKy3RbkCw0A0sb2789XqlZkmxGPFpJDUF&#10;EYNsLDQjbqCPo56vVG6d49jlaBhWGpdkDlmYDaR2FreNtQOer1HD6TZhq6OjmokjJSn3j9Kp7Hsw&#10;BBtr28Ow56vUL2WsOocfpNuIgSsGKmxAJDHw0H389XqMFT+mPJtTLBXUs0oLBfNjJBB3dyLg89Xq&#10;aan015HwusE2Hx7pIy3vEWuLnS30+PPV6nrC8q0eWrsD5knvXGzXTXU+NtOer1SvnnejQSuESzMz&#10;nuAe4/Pnq9QWY9ilKkPlUtjBS6uSQQB7b7fZ7Oer1F0zK82PJH8pIiCjcyBtBdbEDx7an8vbz1eo&#10;rOc86x043V0YDRt7zIAouD3t2Onc89XqAqszPLmmvkq6J2SPefLH+JgQLsAvYgk/Dnq9Qe4ziE+E&#10;43M8JMoHusEBYbvE+JI7jnq9Q75Sgnr2pppoPLeYxlUIIJXbpcfE89XqMrNHhuAYZDUpZTGi+YgF&#10;wpe5N9L6eAt7eer1Fg6iZ7xfEsUhwnCZd13RNdyoIy1nPbVrG4HidLi/PV6oubsYgooYsty3lSVF&#10;HmqVDMl9d41sSNLc9XqGHpXSVVfCs+E7C8BSwYagDtptuRoOer1C9nJ6H5yB8T/yQQvMy3ABPf7+&#10;er1AHU55nrcyFhEI6KBikNxqFOoYj+A56vUFXVLqWyYJis1GziQFB5trDYPteAAPPV6onp+6MYhW&#10;wS58qS8qXUeW4BBkbVW7gkj289XqOhgtVQZNweaIRj5mR23sAdDfv9n2n9b89XqIb15znO+OVm9U&#10;8mO+9gwsNupAY+B+B9tu/PV6q6c352rsdxBKmXbHT0rFljOoclbgg99Pr56vUF+J5jTMFcIfMRZI&#10;7WUg2vrf6wOer1F+6kRmuzZNLUbXIjU7+w2jstzax+HPV6gvroMPjq1ebbG0Zu6KQQ9x3JHf6uer&#10;1PEEvzVL5cDeUGI2KfA38Phbw56vU41eCImEwNPLvmSVyvwS+oOvt8D8eer1JPMc9Xib6oBGjKt7&#10;eAGpPPV6gxlr2oa7yXUbCdrADS1rgn6fhz1epynxOipoBJSU5kY9reA9gOg1+J56vUrcAxmPFfKh&#10;qEKtCLiRiO2umns/u56vUsTUxfyxlmmAX3msdSTe+t7ntz1eoNlxekpq18QSA+WQN2xrXC+Jv7Oe&#10;r1GFylmnCHaio6oHYpB2q21iDa2tjY/Hnq9RvOm+dJqWeQBwYpG2RA20Avfdf2H2eF+er1WMdK88&#10;wfJ0FPiFzZLzoB2J8Fb6ba/lz1eo8OWMc/l+GCpWVYmilaQM3cgX93X6Rz1eoyPTjrPPieKrSMWU&#10;ooW17Akgtu1vpYWv8eer1HwytnmmeKCpqnUxmMXBYAgg6k+z6Oer1M3VPKFPnDLz1FFsaMh33BVJ&#10;Av3v3H1c9XqpI645DpMMxutrZGZPL2yhWFgSLDd9ntY89XqLFPmeKnpIcPVVMnmsbak7dCCb3sfE&#10;a89XqUWV+oiw4ocJxupV6NgySBuym9h46Ec9XqWmYjhWLiKOjjDtEyyBgouyk6Ekrra3PV6ucPUG&#10;gpTJRyRWkhIVwLA6XGmg7Ed+er1JDMVNh+e4BvW0xVgrsAR20H0+2/PV6qx+q+WKnKeKToInnBik&#10;99bbSzNtPbW4Ovs56vUHmW8WlqJoqfFpX8+NWS4IFxa4PsuSLc9XqMB0W6wP0+zxhtVTzyNGZESa&#10;NSLDUAHsL7Tqb9/u56vVeDmXEZ+oXTmJcHqC8cyE+bH9kldrHwA1W40+HPV6quepFLDl2qlWujL7&#10;dyvqRuN+1vrvz1eor2amn+TmqaMmAhR5O3xP+so9t7Eeznq9SNwrPUWD1FO9Qdz09ybEA9hu17+H&#10;j+2/PV6hjwXrFgjzwHEZRE5LAFtDY/Hsbjnq9Rk8pZuyjUpDU4Ri0TSxyDYI5PfUHspGnc3/AGc9&#10;XqsPyZ1UzauEpV4fWIZIwt1kP2lRdSbHuT99uer1HK6Yddy9WlfXiSyEK+0htrEe3xHx+PPV6j5d&#10;LOrOWcztLEtWhqIXZdrML201H9PPV6hhxbC1xJFUMPe3WI17nS/3c9XqRL5Kr5zJJJdiq+5exFu/&#10;b2ac9XqSmIYHFX1QfEYGQ0wJUhdBfS3sB56vUDGaOlOXs9xNhlbTrOkUgNgACwHtt7O4HPV6q8PU&#10;R6B6+owmqqMoK0vmEtCiqAwv3B07W9tuer1VMZxydWdKMbTDcw0clkCq20AWLG3xuPafD6uer1BF&#10;1Cp8A/msGKxqEBW3lm1i9ySd2nh4f0c9XqBDGKWkxOmev2kSI3mI1/A6lNddRprz1epKV1O+JBUw&#10;mkeOVAXY2XaQDp4k/HUfVz1epkosUrqTEEYOymG0kl+wHe7aa6+3nq9Qw0PUFsZ8stG6AuASpvvJ&#10;uBoNQLj+Hgeer1CvlTqQhr0w6BzJNG4j8sH3tTYCx11vbnq9Q802bcQwfBvKmUrNUO3cA7RfTdbt&#10;z1epTYJ1NxCvqD8xICadAgIuBI4a5VfC4GpOnh489XqE7LnUzEaeqaSCR0kqGDOLkgC+gF9AQfZz&#10;1eo1mXOpM9UitFJ5jgFSLgaaj6iOer1CXSZnxWalWdGXy/ssp0YH6f6f289XqeMYzXNSYH8zUDy3&#10;uAxFySR428P7+er1TMp9ZYqqjfy5AiygqtxZiRrpfUGw56vUw4p1Kx2CskWlqGTcTsfQ2Nifz156&#10;vU6ZI6z5ry5jpjkqHmQRFtuoBJH1a3/b7eer1Gfyv6lcfeOCpZLLuBNxYWub3B9mnfnq9QlUXqqW&#10;CaSStiRi9wSCBtF9Pd8bjvz1eoW6f1C5JraQVM58u6Aljt+k+36Oer1ccb6pZNqq1EmkieNtrMCR&#10;cAjwsNb6e3nq9SFzNXYHjEUdZhcqhGJ2hWBIGvhfx56vUX7NeV8t5hf5PGKYSQhw/wBJGp+/t9/P&#10;V6g8x/pLknGNsyUfvAERkhSFX2W29jrz1eou2cvRphOa6mKOHDo5/J3EjagUM2ugPcWAH1fHnq9R&#10;b85+hDEJMVMtBSWSJVAiRCbC+hFtBb2drDnq9Qz9MPTZS5ElSor021CR7VjtcK1zdibEEm/h9/PV&#10;6ga9RGN5kyoYsJyWskc4kQzSWAJW/wBkXtrb2c9XqLJgfULMsudjRZgdoKerRoS5BBZ/3Sde3Y27&#10;28Oer1SajCFy1mqoNaivLvMZvtAO299hC97G+nPV6rg/R9h9MmTqeJ2YCViSL6AsTpr8P489Xqs+&#10;y5SU1DRx0VMpJcEFiAdb6Dnq9RnslYT5mDRLUEBtvvW7X+vnq9TlUYcKRGeKwCaA/r256vVMiY11&#10;ODft+R56vUAnX+GoOSaxRIVbYwSS19rW0+om3PV6qIaTqz1L6dZiqZsxPFU4dAxEZa4YEnUtckHT&#10;sf7uer1IXqJ1lybm2jqBU0ipJJIoEoYkA2OtiCLantz1epGZPxXLWNQxZTdUenqCFICkAEkgke3v&#10;fnq9Th1s6WzdNOmONZnwSdNsVBUmO24kBoyGA93xUkfXz1erXZ6SepSsosbpqfHYVWcTb9uguo1I&#10;F9TYfqBz1eq4TKeaOk3qQy3LhVXBCsJBTbtUMzgWWxBuDckXBB789XqID1n9Ff8Am1rps5ZcjFTT&#10;h2eRJZApH2jb3jYiw8ANbWHPV6i8Yp6psQyVh4wbD4VR0Ajjj37VUdj9ldR42tr7fZ6vU59J/Vzj&#10;9VmynXFqN2RJIzujNyPeALeBtbU9vjbXnq9VmlV6yc80WMfPYVK9RQFCixh2AubhWIF/sg/x9vPV&#10;6gCzV6pOqGX8Qhw+WYyYXXu4qFIJJDe9YMTbQ+Fj+YPPV6s3RPrlHJjeNvWMVpLbvfAKoL6X8B7P&#10;u56vUC/UvpP/AFx6x0ubYMRjpKWaUSS+YhaJEjQsXYr71ri9gD30HPV6i9Y7jQzFmeWuaQOlLOxj&#10;jRbIxLWDi9z7o7a9u9zYj1epqxDCsRzJman8qQzqJElkDixsW1UX7e25Hbnq9Vuno46J5Uyx04zZ&#10;15zEyQ4lR4vQ0lGkY2oyToZCp3Ak2KgE3IPPV6gG6/47hOffUFjvVTFYkUw0xebcBtjaK+wJfwPe&#10;xue1tOer1VNZ56q4zmbPtVmg1JWaIE2Y2STa2lwLDdb4c9XqGnEM3Q5ywnBMSzY3lQwIZGa4JAFy&#10;yqSLggn2ey456vUIHpt6izdQ8YnyTXtHGJQ6LMFI/wBHDfvHU3t3A1Ps8B6vUTLr5lany51Mr6ZS&#10;FhDAIL6sp+yT4dvjz1eovWIYnQ4VKZJLru90G1xYnXtz1er1FR1EhmiqlJErgxG5+wRbtbv4/t8O&#10;er1cnhWigLRsboAra3Pfnq9XNKOGhmRaYhrjzGB8LfZ+AOvPV6vQwzNNujBPmkkknT4256vU/wBL&#10;RebEDt7Eag6kn2c9XqcYqWQQ7XX9Iu4k2sLD9deer1N3ykk8l4W2sdAD4/vX+vnq9TlSv+geBvcb&#10;3rH6rW79r89XqnArRgE6hkCn238bH489XqwxVMppyYQVMQ0W2p+nx56vVhp6ijqJt89yCxOhttPf&#10;XT9fo56vVh+aw+GdUppAJJrttuT27/Dnq9WTEGnraVqanYgK4bQnsvftz1eqN8gtttIdvva21uPj&#10;z1ep2khaOkjghW2vvMPhe5OvPV6o8rYfBE1NicjsuuwIniD4t4c9Xq7p3jgaKJgDG6HaQTcAk3B+&#10;Pjz1eqO1RJ8wJ3QybCAtu57/AB7gc9Xq4RPUySN5UTFVu7N8fZ9fPV6nGhjWoilE4ADeJ0I72056&#10;vVwenCOAgDrYEWtfXtYd9Oer1dTQVFZiO53uzXve2pHcnw56vU8Jh5W6KSGSxI9vwHhY89XqbHnM&#10;VUSqD3FFvgToRz1eqTTCeKrkqqg+Y6qbi1jbwA1tc356vVgqKqBi2H0u8x7lLl0KHcRe3xA/jz1e&#10;rFDTSQSGWR7CY6A97jnq9ThUSVVLKZZ5AwiXS3Y/C556vVGhM0RmmLBxMdLd7nwH0c9Xqj0qYhUT&#10;SyVF42TaFJ7NbQhbX7eOnPV6ldAvzj/IEsfFiGI+m9rX+P589XqzVQp8DjEJcyISAxHYAa/R8L89&#10;XqwGct57HVWA2jS4I8NfaOer1M8CYpPTGWNliYtY3voL/Z+vnq9TghcSnzit2DFe1jbvqdNfDnq9&#10;XVJPT1QVJiSXcCwNwDe2h7c9XqlfK0/zDqwu+4bhoTbt356vU/Yf8iINtSqja7AAd/rJ56vVCWuW&#10;JnoK4BYVYsg7gkaq31fffnq9XGoxSCaIQIm4AH9KP4d9Oer1JHFcPjhhjqYjuWS97ixHs09vPV6n&#10;uJI4sGhSR90rEm3wtexHjz1eqBT10hxR4kIUbVANrBR/fz1ep3WmqK5DXTsHmVioBvYi2uvPV6u/&#10;OFPKsjybZgynQ31AN1v2sTz1erBijQ0lUA7vI1QLFANBu9h+PPV6o8OH09QhpmABjUkX8WHx8eer&#10;1RcNkaKSGN4irAlXW+pJOlvpHbnq9U+KUsZg4LFRuD+yxAsfbz1epQUpeCo82Y2FjcC1rW7Ac9Xq&#10;gU9Qa3EhWIrIwXXaTova3s156vU+rTrWVHkzEq0R3Le12Pf+HPV6usdkp5IdkgDM4ClfGxH8Seer&#10;1A1WSRiXy5Yx5RkCqF8fE3+jnq9UBhV09XE5kDQIzb1tqbj7IPhz1epSU9U58tmAUBj46fAH6Oer&#10;1KulxEoEnpdJS2yTXVr6d++nPV6lfgmKz4U7V1WWLSORaw2gdgPbr9fPV6hawXMwiSrqpGYKkSME&#10;02kjxA01Avz1epe4Vnxfl3VBtRrSSNrc38B9Xjz1epeDOJo6ZKqhhkn82wAjK6Ek2vcjTt+XPV6l&#10;NhnUu9DNh8kRaV5FL2X96wGpHsHPV6hTwfFoflvPm2qrAljoSvhtt3H0nnq9Qe5swGixLD5K+ni3&#10;b5CAFBJBGug9p/Xvz1eoGcUyzNHHJU+95yqw2uoHusCPpvb289XqDKoopKWCORYzuJ1v2Iubgc9X&#10;qfqaBHUYOECSkNKAALmxBVbd9R7P289XqW9AZBTqxiCvJ9tSNQR9lu1wdLX56vUhMfy6stEa6qR4&#10;GNxtZSBYXa+vgxF9PDnq9QFVdRUw0Zp5lA3s13Gnck28dQP7PZz1ephoGaOZEqSdqKStze4sbAg8&#10;9XqW+HQ0KyRYhSH7Spe4F9pH33v93PV6s+4yRtKh3+XIo297i5uPHx/t56vVLopoV3xzMA243Fhu&#10;A18b9j+f389Xq5y1iVE0fkx6Rr73ssbi579x4c9XqdKBEnRqylhBZSWsD+8NCT7dPbz1eoYcGlNV&#10;g/mzqIRCO4FiP3jqdSPj2789Xqe8HxBPljWRxuHcjapNtwBNzcnS4Nxfnq9Qv4dVSYbhRrQp2yFZ&#10;HDEEhQDuA8ewJPPV6l3E7I6oymDzUBAYA2Hckd9Dz1epeYNjFZF5VLB2eykXN7nW9r3tb2c9XqOF&#10;kDEcOwrAJZcUcrDNvAQG5RxY/r489XqQdTmwy5rikw+pKRTMFjF7XcNfb92v389XquM9NmbMUlwh&#10;Iao+YyKq+6Sbi7G/589XqDH164dHiXT2tYWYGNu4JNgL/VfUfXz1erQt9RmA09FmmungiLAzLtCn&#10;Wx12m3PV6i7ymrWp8umQpYh9l/j4+y3PV6m0VUcKVEBjD+bpuOhUg3BHPV6o0kyAlacFVNvH2D+n&#10;nq9WXVogiMRYFjfS48APp56vVyaO7xQEqN2z3xfS/t9tuer1SZI7xTCO52EXJ13XPunnq9TZHZJC&#10;jgG9xr2F/Hnq9UumiKRirSQCUMuxfrNyb6W056vV6OWWlppYVCkTgDt7D4ePhz1erE9LPDUmgZdz&#10;3tYe36eer1cSwjp3gdff39/ZbuOer1cGBdd595m108AO9+er1cJyjSs0dypJIv356vVwLbtLAc9X&#10;q8FupN+3hz1epxpQ6OZImAfZpuI9mv8AYOer1ZGSkCMTLvdbkDXtbUX7d+er1Q45WnnQz66jX+3n&#10;q9U9qiSIfKSWMb6KQLWuf1PPV6mqwPurrrYHnq9XYhfymkI7W7/dz1eqTQxNLOscZ1a4I+B+J56v&#10;VIalSoVqsyADcfdF72HPV6sNHHTNIfmjYeB9n1fHnq9XVNCxl9yRY7XszXF/D489Xq5tTzO7RyPv&#10;VL6g3F/geer1Y6Kf5eUuLbh2JOmh156vVmlaJPfaXcZGu6j2HXnq9TjHVRxYaY0hIZXYqRqQLfmO&#10;er1NEUnnbkkIVWFyfj7eer1RPdVjbUA9/h7eer1c/N2kmMWuT93s56vVjUe/7p7fs56vVLSSpUec&#10;hOhtpz1ep2imElPPSGMH3i24WLAE62+m36356vVGqqZaKdIY5A0Tre7WIvrfSxAI56vV6GjEMDyV&#10;Elip2mMd7WuD9ft/p56vVEhq2pY2jVRua+p1sD7Pjz1erJDXeXGVlTeri3axB+B56vVDXyhCSwu1&#10;xYg/x56vV6wiKsQG2nUeB56vVia2m030+7nq9XK7RuTEdFPfnq9UoNUVO9iS7G1/h4A2+Hbnq9Tr&#10;glUYcSCVC/aDK51vrfnq9QvZaWOnp42qTs3GyWPt7X19nPV6nuvx6qmkaipXkSJRYakkm/c+P69+&#10;er1OuAyb66KeqIYqALaEk+F+er1GGytjvlttiGxmdVA8dTY6j4c9XqO3lN8KmpaOCCQ7kj3SEaBS&#10;D7Rr2t+fPV6hJxKeoinlolmVY5FDsTodV+nvax56vUWrGsbajkEKlpijvaTS4uDYW0On189XqBrO&#10;Oa58TgijlBEiErcdmtrc69x8Oer1A2ZcOM7STzGJjcsbWLHwU356vVAQGezM1gb7B46dwR8eer1S&#10;8SqIJYZHqrI8ZVbePa/h4c9XqQs2MxfPpBtdbC4kP2CNbgC19Oer1TYK6GLEqef3XgYC6jQ3J11+&#10;I7c9XqzSe/tqdt1DMwt430A789Xq7SOUzNVSMQLnTwvfQW56vVG+UqairNPVbAWu6sRa1+wP3fDn&#10;q9WWN6ZJDTzuDsG4gkWIUeH7Oer1RkrY4YT5e4LJcAjw/bz1eqRKqS4aI4huO4Wa3h2P3f089XqS&#10;uI0c0EsUoJfYWItrfwuQO9uer1QjLLSSB4heMEsQNSSdbC/PV6uNPj2J0k5rKOV6dQCDsuGs3dbg&#10;dj489Xq6aQTIauoY7tCPC19STz1er1e85o3JAYDYfE6A6aAHtz1eptGItUwraO4ZwliNu4gXFgf4&#10;89XqxS0qTOnnRC0Z17ED+7nq9WenVI65IEO4g3+Fh4nw56vU6yhWrUeJSir9Fjpz1ep3ieWOrQKC&#10;BY7j4EeN+er1ZvlYp02x2Um9tR31tz1erHDHVogjclJYyDuuLm3cfEHnq9T3BVpIKhSfdYW3HWxO&#10;n5ePPV6mGrnGGikpLmRXIBJAuTa5Jt/dz1eprnpHWqNaQUUWFrDW2pPPV6sBqq2GQ1K2aIjf43+G&#10;lrW56vVGTNTmoLxhdoRyTqTuPZQO2vifDnq9WemrqiughqJ49jSJcqPAnve+unbnq9TRj6y0rGaw&#10;9zad3b3TqSb2056vU11VOk81PKReeIbgvtDfXqDz1epM1LwR1O+tRUYybSwOii993x10J56vU7+V&#10;MKUx9mSUHv8AaQ9ifZ3vbnq9Qh5aoRDDGsRDs4uT7fH+Hfnq9UvEpxQ+dh5hYiW53XHui1io7aH4&#10;+Pjz1epiqJFmjEdtvlqAnbRR2A+H0c9XqaqeF6utKzk2te1rDTwHPV6p6Usxa0wKqSQATroe/fnq&#10;9XUVIZV96RVjLnuDe4v2+B56vVIqYKuqgVI3ZQrEAr8Rbvz1epQYbSiEAb9YthudbMO58eer1SzS&#10;w/NmWpUPITff4m+tgfjz1er0VLMyRyR28xt+l7i47aW1vz1ermtTONvknS6ggDQnx0+HPV6lXSeb&#10;ukSMm5XRjb237+GvPV6m2F6kTNPN7xT3QRqTbUA39p56vVOiqJmqHa2xSS0oOnh4W56vVAeVPmIi&#10;6bVBuCB7e4BPs56vU7YrHLWTboZPPRAgBbRvbrz1epa5VSemnjeRDEjXFyoIbxFgfD489XqE2n82&#10;vkmicBUYAKAbDU6ggezXQ89XqFnL08NNMJJx5q0abIhoLkG5AGg0vfnq9TpjWC0WOu3y01i43t7A&#10;oPjrob89XqZpcGhw+qhmVBJELhzbt4W+g/Hnq9SOxmhrWEtK1MUjlkAWRb+7c2FwNbAd7du556vU&#10;6yCqjnfyJLRBVDBjbsCDp2N/1789XqxGsmngEdSoYrpHIEAvfUXt356vVGoKF6zDJpsRkuEcbQi+&#10;9Yjx9oPt56vVGxkQSUpoATCFU7ZQLgadz28fo56vUz4jFF5yxsCylVJtpdfge4uOer1OFBXUGIYn&#10;T0tNE+3cqqrAADXubkH8jz1eo2uQMx0i1xwqW48qwEgF1ZiNAp8be0afceer1Hoy1CJaGGrcHzqg&#10;EQyHsCNCT+v7eer1GBw/BzDlpIJ0aSZdzO66gA9uer1AZQ0RqM07QhVQJFG1dxvf3WIFzob89XqO&#10;Z0pvg+XoaZo1kkqC3v2W4N9SdDz1epo6k0VdT4SmKyQIrReY8hYFSx9p9ul/u56vU99IMx0VRFte&#10;Fh57JId4sNh+18R4EA+3nq9Rq8XjaPLs9cu/Yt22R2ARBYK5utgOwv8ATz1eovtVi2IYdROcfqEN&#10;TLMBv3XQxnVR3PvW0Jvrz1eoI894zLXDy8HFkg3h7eJudB7fr9n189XqLnmX5oqgkmErEl4g590k&#10;Agr9I7geJt8Oer1Fqx+jiaKSvSxLb/cIsGBO5QB4EHW5/jz1eoIcWo8IgpJxNN7yoXIFjrbUL8Pj&#10;z1epMGlkigWWmR9jKrkgAs4TXQ317W56vUhxVebXPibCRLuI0DEkaa3IOgvc3IHPV6s1XWYxREVP&#10;nIily3YFiR8fAWsNeer1QqbM+JwKj1cyPIzP9ruoOgIse3jr8Oer1NeJ5qWnrWw27M4dGL7WKk39&#10;73rWIF+er1MsmIVlXUz0u/3ZCrpY9gCb39l+er1emxyJ9k20F0JiLXBA11It9/PV6miXdUYnHSyz&#10;kwsQWeMbiLjQ2Jtp4n6eer1ZayOKClda2QPGrFQDo1twG428D+WvPV6mqrxOhiqkgdwylwCkdveA&#10;IsASCAbePPV6mybDamnwOOfEox5jTTrvjNg0Rb9EFAJs6jub2PcWHPV6oFTtSI01KWk7IWY3sFGo&#10;v42789XqT1Bhgmp/0J9xnO3zNSFBtcEdgSO3PV6p1VTvQ4qY5LsouSDcgm1gLeGvPV6slZV1NHPL&#10;U10YAcXUAa3Pj256vVASWo8qRKcFWsAGuNWJsSbWv9XPV6lHS4jJQxvh0twGVe9iR7dBz1eqC0dF&#10;V08iYgriWYEROj7NtuzMALkEaeHPV6nWKOSbZGkqP5Kg6g3Fhc207j2/nz1epQx4xT09T8zBIT51&#10;gdx0N7gkk356vUnhSPR1FRUyLsjZipFyQWJ7i3sPPV6mepRlFXtZN0EYa/fducC3wIGuvh9PPV6o&#10;Qjjrala+oYNIdu+/iw8b9tRz1erPT1Nf50p8wAXC207E2sLd9P1156vU3SVrfMNTo11V2BubAXuR&#10;93PV6nCWaOajoBUru3Nax77dTrftfnq9TFXSU5mZYkMapvJ7Em2oA+F/Hw56vV1SYlidRRzCVxCQ&#10;rWYEG9u2mtuer1KXBa2RZKaSqcKBGTsJtcgHXuOx1156vUtaTPYSSHDXnNpAxYobBSp7kj4ED+zn&#10;q9Q15TzLQ4tVqPNIlA8u4NyygkmxN+/fnq9Q40uOo0fk07rGkQCOLe8R2Jv9Y/XXnq9TxX4jQ4hO&#10;0UCxvddjs3ZdNLfHnq9WSGneal8yJxG0AIIJPvECwJHYi3t56vVE835WgSGJmSae2y3gguuviCPZ&#10;356vUoqnD6GuWE1E8XnfaZFvu0B73AHf2X56vUxVdFUV3+iYgvkiCRkRyCAwIuCD4gXOv0+y3PV6&#10;lHl3CmeMxRu0TKVBLEbQdxNwDqe2nPV6jK5VqJJ40ippjKhdl3tYEbQQR9BNh9PPV6hZy3U/Lxth&#10;eIuQ0fvKTqNp0IJ8e17Hnq9QeY/FiUryy1QjkiVmTay2e/cHUm4sb/389XqD18aOCVDS7SylPLRr&#10;2sfyuDz1epKZjpt+HyVDRsLsW26Em6i1/pPPV6i5Y5L5qS0tQPKkYEgHxF+w56vUkI/99VPG1Ovm&#10;F2Ntx0va1hz1erLVQviFSjpCqNFZUQAksSCCNO4Hs56vUHmYV80Tw7THDTgsxXQXGpGvjb289XqQ&#10;YoP5w0NY/Z191XG07SO5U2NwNbWvz1epqq6KTDKeWomXUEAdr7Tppbnq9SaqVanqP0xCKsdrHQlj&#10;e/0i3PV6kfVuqUvzcq7Bd9bEXUA2tz1erNlvNUNPiDvVN5kMW1lJHiQQVA/Mnnq9RpcqZxSKhVKd&#10;VQzKtjpoQSw+kac9XqHXI2LVUgkfHHXzpbkECxUDUdz4jnq9Rk4szxw5bGGQm6VTox2kFxYdvaL8&#10;9XqDjMlTTTUCPLHssbWJBYi9j7T31156vUXuvweV6qeuov0lNL+jYtqxB/gAfq56vUFuI4bPDXCB&#10;V/RksG1sLEdhb29+er1Jc5elwcTfIwq6zEvIsh10FgBcE6/Tz1eoPMwV2L4bUNSqLRkC6gdr6jXv&#10;pz1eoC8UqqvEJilQdyBiptawsfgeer1Ry1PTQpJHeTZfS2g+nnq9TDIMUqahYkRDBIWRTYLa/gAB&#10;4ePPV6nqDDvloFppF2ykMoYDv4XPxBHPV6stPHHhTrU1kD1FhtVEYLcjvqQR9XPV6lH56wRx1VNE&#10;HdBfYwJ76a+GnPV6sVNNEiNPU385mAKnUi5soHs156vUt8Fgo8SqkM6awblVQRf2nX489XqOH0jw&#10;SmmwxpKJVb22sArWOp+JGhP0fDnq9RkunOX5ocfhqRDGBchiDcoTdrhfEX7n6Pjz1eoZszZZko6C&#10;VIj+jmJKFibgeBt7PH+/nq9QNTx1lFUbKVwpvsL+xdQS3wJFtOer1Ap1GxKro6paPymIWNtQwO8D&#10;UePe/a/PV6gVw2ubGKeScxspRREZFuCFa5GotYk9jz1eowuTMRiximhiqJisalSyKdpLJopJWxv8&#10;eer1WR9MsfwaGCghrFUCIKQ7agONNvtIJPjz1eo0FfJRw4Rujhus7sFbaCGv3IPe49g56vUXLqVQ&#10;xR0IeJtgYj3ipAve3sPt56vVWz1OoqWnzWk0iFpQrAlWNid1jddQb6C+ltOer1IzDaeLEIWiqI9i&#10;spI2juxP2Tb4eHPV6jPdCKmlo5jFLCtwQpJY3IvYC23Q/Hnq9RnZ3kOOispY1hhg9wG1nIY3I19p&#10;I/L2c9Xqbep1CJcNasqiqxahQSBb3Tck6D4c9Xqqb6h/O0WJz14YyROj7b9wxNgBrYj489XqL/B5&#10;VRM0lYwEqKGax7keFvjz1epnxWA0FSK9VDwkOHU294n7J+r4f0c9XqbxieCzQssjPBWRtF5cNvcd&#10;WUkkEWFwbW0N/Ejtz1eoQMr4lJBURJG9pSWaIMBY2I3A/Eew89XqtJ6K5gqMSwqngrl8kgqBYjsA&#10;Dp8Dz1eo8GVa2klgkp6tBd2cIvYm1xYfTz1eoMs9U9QcPqK5o2KWHlKos3ulhYdrHw1/bz1eojud&#10;TU4lhsoNTZYtxLEAse9173FiLfDXnq9RKszVCYYq1bs0JDSbxt3blIuCtxprpcc9XqDmPEq2ueGq&#10;sHi2MgVVsSbXuT7beGn7Oer1ZJKqdsRTyZCYHVUYN4G2otp46nnq9TTV+dBLLDUkpvA228ATbwBI&#10;/j+31epxraOjp6RIpnDLtUFgRbsSdfbz1erBh0UdMRSqhZ5idjm3Yi2vjYc9XqmxtLh7inqF95dq&#10;2A903bwv3sNfZz1epxxGSKSWanV9swJCvb3Svj7Ra35c9XqZ8R+T8iOHDgPNewY9gQoPa2lj7eer&#10;1YKgJFP59eVhRUUl1JBBIsb637aHnq9UDBqU4DUVUmK1DSU80jPChAAS4ttXS5HjrfX4c9XqfaPE&#10;6KbZKSLx7iQR7QRf6weer1IyBA1RPWO+9pJD5RNrAeKDT2+HPV6pHz1JJRGmmiAcsb3HdQSABa5u&#10;B9/PV6k670RcvEGLFgoWxFlI7i4vcc9XqZ6Za2WeVJpGVKbcvlnszX90nxuAdOer1YmSXD5Y5oJd&#10;jSEKRptv7Pabc9Xq7neoMjR1gHlMV97QEAXFhr9fPV6pzGKOmSbDpmUpIoue5Hax79+er1LCvj3w&#10;RTRgOu0KR4gkWt7T8Tz1eoJ5G/0oxQqVRXJPjcjuL99Tz1epJYlvqp3OwfaBPYC3PV6s2CDEKepm&#10;WkQMjWuSew8VGh789XqWuGSRyeaxm8vUAqutgRcWuPHtz1eqdjZpqm8MMpp4jsLFhYnSxtYdj3uf&#10;v8eer1csEpYnpGRJvMXVV8bC/cEaC/PV6pNZNSrSy1UI2iO43sLqD2HPV6suGGYVHlxb5jOFFmuT&#10;c67UH8Oer1d4dX1cjfOyqI1QlFGljYn6tfZz1ep8lx6FCtQ8GxiBcKo3E37XA8R7eer1OjS4jWOz&#10;Kl42Ab7Vrm3s8D4c9XqYZInhxWOCRQFkhkZiD2ZbgL9Yvz1eoeunlbBhmHJV0En6OnB3KRqL6Nts&#10;NdfZz1eo0+WqoyZe+ZgLKlU/mp5yFGYtY2IIBB8SDYjTnq9QW5uqooMUekpqneZQVYltwQnXaPGy&#10;nW3PV6h99DWa8fy31coqdayNo4tyo7C7O7G12PYG5sBa31c9Xq2vsgY+MZwGno5JvMkQEb9qhSh9&#10;6yXvYA6fST7Oer1PFQaX5tjZkVNwJa4JA7W/Lnq9S/wfEq6GeGOOMpDOAbg2AI8D8bc9XqG/A6gB&#10;hNJrvPb2W9nx56vUtsUWnxGiamcXDhgQRpqLHnq9VC/r46EYVh1NW4jTx+XOsYZ5UJXcrCwBIANw&#10;L2Ptt7b89Xqodx/B/wCV1hDrIFiBMjs5LlQLjUm+hFyfZfnq9SUhxSPEpwFLMyKWXaWJKk6FhrcW&#10;8fo56vUAHV7LXzuJLidKpgjdhuJXQEC97HSx+/nq9RRK6o/lmKGWFi0e4gsOxIP09x+uvPV6huyB&#10;nuZMQSlM52uAkaX7se/xBHhz1eo52TqmnqJkwtbSMsfvqSLOTf3V8QVGvPV6lHURUuG0q1JoytTe&#10;Ta7r76KAD9Nm+HPV6uLVVG1JFWRAK7gADW7DU/x056vUx4870uFJOwR28wWUkEj37gWuTa3t8PpH&#10;PV6gMzwZGomq1dI2JLTRqoG7SyqLEC4Pt/t56vUX/Eppoo45YVsocWW2pJBuAb+PPV6g6q8cxBFl&#10;o61Y9ilgpHe57BtAD9/PV6knMsGHw+Y4LaXZlBNrnvoOer1M4jaarVh7gfdfbcG2unfUc9XqYMXh&#10;ssslQoAC3N+1h7eer1AhmiklUPOWGu1iu4H3W7G3x56vUlmo3ISamO7sDb90nw+PPV6jC9JqGiqo&#10;WM7M7K95ARY2B22uPE2+nnq9Rt62ripcG8op7yOqL37kdifHT9dOer1ANmKsqhJId486OQbra/aI&#10;Jse2vPV6uNHTwSzrO0e5RYML9gfj356vU6TySNUtPTp30C+z6Dz1epP1lTKCvlhWIB3DuO+vfnq9&#10;TTHVNHOYWBOgu1v2c9Xqi4hHJIrVCMN6g2vroD46/wAeer1BFXrCGlkrJd28sIwBoN+pHt0I56vU&#10;iPn6uYuqKPeFjYdh9fbnq9WUKjK8NIxfzAouwHe/h8L89Xqa5NySFf8ADofp7Hnq9QqdK6mlpsyR&#10;1KuQ91Xa32dT4fQOer1bP/pRqqCiyXDC04u0Kud2u+9wNPA+Gvs56vUK3VnCVqaP/fZCkkrgAix0&#10;B8R/Hnq9RaZ8LrMJl+dLFJA1m2kqWHgPgR4nnq9Qr9Keu9RkqulqKoMskhbapIAVtADa2tgP4/Rz&#10;1eq0Dpn61aKuwaKDFyP0KIpcOBvIvYWY97d/o7nnq9Qb9ZfV3huZUkolKR06I63vd7208db+JHPV&#10;6qYusmJUucswzurjzXUMpBANmtt+8ePPV6itYt03wWokYBC1Q24bdLdtT9/jz1eoLsY6P4zSAmpo&#10;Zoo42XZM4AWxsbAHU6H+HgRz1epiqekuIRB8Sp2CAkFgUIBPgbX8Oer1T6PpNWNibS07XeosDppc&#10;gXN/iOer1JjHum2Y6WVqPBSUeGSzEC/uE2I7du+vPV6vS5TzNRwmrUtMkNkYlQSbMb6a9vo56vU1&#10;VmDYqagqySKuxTvU7QR7CBp+X0c9Xqw0i4nh0byQ+aFp03KTa4a9zrz1eo13p1pMyYlm/Cqynief&#10;3hubsqXGuuhuBrbS/wAL89Xq2jfTxhmOS0VBLHIKpIytgN3uAfaFiNDck6dv4+r1XI9M6T+V4MtU&#10;TteTdewN2U30+o89XqD/AD5iqRVW55Npe9gL329h+7z1eoM5Fp6mrCN9pbOW8QPb9fPV6neX5WoZ&#10;WjJk3Ftt9RtC/Hsb89XqYauqECmRzby1AcGwJI9nPV6k9WwrmDDzEGN1u9hazBddfo56vVAb/Rad&#10;JAFCyBQRoTr3A56vVir4aCWQVkI/RQIB5aEAMSb3J2kgi1tPb2vz1epupZYaipkp6YeTvRjvBsQb&#10;9h8f7eer1NeJYfiVAimX3lDgn3b3A0963jrz1ep7pWSFo1DgptLnuCSb38fj+t+er1OJeKrL0YkE&#10;Y8WOhI7DQc9XqZ6+kjoqOaZQJJYVBVNBvJH9Bvrz1erHDOHwvzpxssQx1Pf2fVz1erJDXvTLHUKT&#10;LdyrX0JBBtb+nnq9U409H8o0a/orkuYzYsCdb89XqhLOKWATIQ8bOVZmt7vj9Oh56vUxiIVL1Mxk&#10;0baqSAg2sTcD2X8T8Oer1R6cQoUgX3yGZn1BBuTrb6b89XqxyzVEtqaMghWJDWPfw1+Fuer1ZpIV&#10;jSKeJrDVnFhYsD71/r56vU4R4u8lXKZlIREVr7CVAufp8eer1YKysgimavRCImjJjDakMLlj9BuN&#10;Oer1Raab5yKCoZQJlVTYm4Jv4e7z1epxIQeZLSWCWDE6gA63HPV6sUNWkM8kkA3rIRJ7oJIFiLXO&#10;ncdvhz1epgpZqnD6uJ5hItOxLarcs50tpoLjx+HPV6nOveCUwRutlZyDaxCn4+3tbnq9XpIBLNUU&#10;lJMJ3jlDDYhAAtfaTp9F+er1ONKZqelkSZFV5CrWvewt9A18Oer1M1WqQNK0oQRhSYr2NmNrL/ef&#10;Z7eer1SPJlaaKq+zGpQWFrEWsT4/Tz1ep3o/lYa5qKbttk2nS1zz1erz7nxEmmAY+UGZrXsCbEX+&#10;gc9XqgSxQJCXkiUiQsu7sL97n489XqYapFrA8czD3omvIdBuUG2unsHPV6grlpHipZ3lYyFdwYML&#10;2Ui2nw1vz1epF1NDFRGKnoojNCFTew+0Cxtr8Neer1RxgoXBZxWeWhJIA03FW1H9P1c9XqBzO3T6&#10;L+WpHTuqyNYO42glQDa9vh+f389XqJvnnJFDURRUEyCeaOYyAEAC4N99z2N9Ljnq9RVup/Tenxqr&#10;nqkC2YbyoKsi7Rrbve1r89XqJhmbIdDHiNNiGHRLPTQSFpGI1IIIIFrePh256vUq26UdO8fylLLh&#10;04oK2O7Dzpgt2C3FhoDf6+er1FLx7KXyEkpmkFRFGzBmQghvosfbz1epE0NEMUrooKH3REwv8G/1&#10;h3+rnq9QqYb0cxrG8PSZrQCQsUaxJLi5F7WBv4689XqE2j6F0jmCerv5lSFKpuYMDqpNgDa58CNP&#10;H289XqFDB/SDi2JtTfJwlqlhtRmBubm99Tpbv4c9XqMhB6Ps2Zdyi74k36aVmikaIghU27g7lu4Y&#10;6aXN/C2o9Xq49E/QtnvqRUS4Nl9XVogVWS4ZWBbwvp4djbnq9R7qX0n5u6I4VHg2a8InnlBRfPMY&#10;sToBoLjue/bnq9Q99GOiuZcWzNSz/wApams7EsUDKUXWwuCBrb2/Vz1eq1Chy1jEtJBgdDSERIAL&#10;qpVDfUkgaaXtp8eer1Giwz0s5Yzo0GM4vTAKyKrCwFwBZrWAGvx56vUMkXpcynQYKmHYTEEVLAXA&#10;N18QfHnq9T3hnpxwGgpilHRBGN7MBaxPc+34/dz1eoR8u5ApsuhIaobwmtzbv9PPV6haWLA6Xa9l&#10;s3tta/PV6nGjxDCg+hQgX9mnwPPV6lvQ12DEBJgpvr2HPV6ldSQ4LV6x2udL6WPPV6n2HK+H1Jsi&#10;/R21PPV6pk2TaRz+ksDrpoeer1J3GMphYzDFYAaDsOer1IfFspRvBfZutc6CwPbnq9SSgw6ooJCY&#10;Vt4C3s56vU/UuOPG4DoQR7QbHv8A089XqV1Pi9IQGkNh46Ac9XqjNVJDUebEu5fHxHPV6ltSVGCV&#10;1NudVV/H4c9XqiU9NhqtZgrG5sT8eer1Tpcv0FWC21dfYB356vUnK3JlDGlkjDH6jr+p56vUjK7p&#10;/RVlyqmMi5AWwBPPV6gYzLkPF6GuWekg3x2INgARz1eqI2UJsQiRXg2yRXtodR8eer1JanyNimE4&#10;jJNKXlWQlthUEC/0C/3/AB56vUyZgyNLikT0yIYllBBFtD+fPV6gEzd6eMLr4GqmUSnaVKMgPs7e&#10;73/t9nPV6i8V/pdw39GKfDNyru1jUI35ey/6356vUjc89AcQwjDoY46BngFlbQEEfEG/wHPV6i1Y&#10;90eGH0pCUDUsBBBBBYBiTr7p07/Dnq9X/9VJ4bW11PVhXiXy41d3DADcT7Pd7nnq9UNsYWva9HTl&#10;I23qQy2976/1+7nq9TdUU0CxXgkaFgAkoXWxNiALe3nq9TxTGCfCkoIpPfFwUPYEAknX4/rrz1ep&#10;xwqaswjyMOq4vLUlm8z3QxO07VAuNDoST4e3tz1er1fGyNsrTuBJd2tofYt9tiOer1IqvgkgZ8Uk&#10;EbLDoik6gN4C2pHjz1epsNXPMuySERfNgEEgi6/6p/bz1epW4fl2tpzCioFEgXdpoo7/AEn+7nq9&#10;T5i8s9D5tJBK0jP5RRgSf+B1Pa/8eer1N1NhUks6xVI2lfemZdQR7Ln9e/PV6u8YrGpK+1Yu1JHM&#10;ancLog8SNfD489Xqc6qGCrwv9GQ5BRYdbEsSBuPa4He3PV6uH8sqKieb5i0UUZjQE6ElSDfRexPj&#10;z1eprpvJxbE2cReU3mNu2NcuASNLEjUC9/6Tz1ep9ipaWCjSClVXZmm7CwIudNfED7+er1NlOVEJ&#10;qZWEciNGscZFiw/e/d9g7fHnq9UGtGEz1zP5qzIGZ1XsAb6r2N7c9XqSuMVjtMtNILB1cQsBYXtY&#10;jQDsD+Y56vUgaqFKagjZlNQ6745FAsLA97+36Oer1ZFqHLUuJx3jRJRdHNt620BFj+fPV6mgVFJU&#10;MrkbJpTKqWJFzc/V42+r4c9XqlTyVMVF8jU2Bpt7g3PvBha3089XqQ0tHSSSPWqFeSEERrfRR3It&#10;Y6H4c9XqYPmcPiijB/RrGDIF1sHLXvra+vPV6puFSVT1VQtPGN8ikl7aLp9r2+HPV6sVdQVsmFfN&#10;VDgzB7jaRqLixOtwRz1erljNRS1NL8xXi1gkdhYkEDVtNbHnq9TGxangbG1jZaWFW32BuLdvZ305&#10;6vVxaRHRpKgMqS29+2gBHj/Zz1epBDEFkqzl2KQskn2SEtfb7Tttr7Drz1ep6mq6ikgOHopjJ2k3&#10;IIK31J9hPbnq9TNiFLDiWNU1Q14GhBKgfYYW0uL2v489XqiVq00chDThQ4G4MbkW1B7dr+znq9U7&#10;Dv5fSBm89t4IkAtuBJ/d8LAnnq9TXmOR65KiaCKNZJVB32JKi494qDa3hpY6c9XqRvk01LC01JYI&#10;D2Y9ytr2v4c9XqRtVUS1ZYqlpma5J1ULfv8Adz1epkoa+rqKqnem98CZkdQLnYNR9ntci9z4X56v&#10;UMFDN5uKxRy/oZQYwRa4IY+Bsdfjpz1eob6ajwHHIqilI8h4GYEkACwFzY/Hnq9RkehHSDL2K4BX&#10;ZoroUYDdEJGAO0BtwZbg+Itcd/o056vUM+A9MIq0rRMfPgk3A7WCkDwJ8Rb4c9XqEWjwNcEVMPy7&#10;R+/TOBLtClyL6kE9+/f+jnq9TVnTFcJwTDpVdGnkcgljoQSQuvu+Hfnq9RacdxQT7oKekFTDvYFm&#10;0G0C4sRbXnq9QOJHis7tVwUm37SlBqQNdAT91+er1KHKkGYsuQRz0MPmI7B2ZiAQnbav0c9XqGTG&#10;aDF8xUj4hBG4dvs7jcKLWJ/jz1eqfkvDMQpqUUiSeXKdoFvda1zcA/H+nnq9Q6VGKvlwPQzuY3dV&#10;Icfv28L9gdeer1HE6bUWGYrHTPUe+doYFPdJB7duer1HtwOsERj+bdTtACm51PgPp1PPV6uUmN0T&#10;4hJUFfMVEbVQLF76Lb6Nbnnq9SSxIfOM8qRqGfdooubX8R7eer1A9jQuZlgA2IrBlIbX4c9XqLhn&#10;rEqTDhLhko2wyxh3CkqCD4Dsbg+3nq9RdszZ9y3hMaV9XN5dHBCQFW26QqQWA8CQPA+3nq9RCeoO&#10;Lpm3GJIMBkdqdpWK6W91te4Nr/Rz1erg88GRMvU8qw7Kp2kLu49o93Q9zYeP7Oer1N+RzDmPEzNI&#10;zOSir5ZW4O43DadiOer1HL6b4B/LYUarRRPS3uzHcFUHQ2/o/bz1epO5+zimGRzfLjWYN5m8EK1i&#10;bW+ga89XqL/l6H+fZikqsTUx0saNIWGoLKpKgXt3IAvz1eqRk7DP6x5hVigdbsoUC5BALXOv1fVz&#10;1eo0uTJKjA6GWsov0EzBkVWU3IsQD7q3B8dfz56vUh81Zjxqswqmo64GSWrukh7EOv2mb3bWPs56&#10;vUAHUXOcGVMrw1cKB6nzVjlNgQVAureIB076/t56vUH2VKrEc9tR4VVxhWragMYiRdhc2uB4dz9f&#10;PV6resmZSo8o5O/l6rtKxqXF7jcLnS3s56vUXfqBj6U1JLQowhqKhSNxIHu3+0L9u1tOer1VDdee&#10;oNbiuKvlSiBmipI3aaRGBLHdZWf2gjTT7u/PV6icZozhR0ERkU3qiQiCw2qoGpP0DTnq9SEyzmTD&#10;YqySqJSaq3h31v7tzYW1sD+evfnq9Sb6gZjw/HMVYQxiGQ9wq+6zWAsD7Rz1eoE8YgaCZEiYFV94&#10;kAmxt2J56vVPwTE6qraKnkYKWsBZQTYHTv21/Lnq9Qw1tfRUmHNSORLI423sLBj+0Hnq9QPZtxBR&#10;EsCAh1FmtbuTcEj49+er1BTRxGMyS1LFjJc6/wBHwHPV6nL+Yp5QpxZVk7NYaey+njz1ervDq96V&#10;VMR2vusAfEn+PPV6lrJVSvCigXH2mLC5JJ0sPgOer1I+evghqpMOH+6Mbe6RtuO2o7Hnq9Sgoa+l&#10;FXFSzMUVjHG2xirX3C+0rqD8f7+er1HmQCWkjTz1RY1SYHQGynTUeIIBJ/p56vUafpz1mqKetpaS&#10;X3Y0ZUkNgSQb2bvpqb2P5c9XqsooepuWMToqLDajcage+XOgPukAW7d7En4fHnq9S5wHMc9JiUVW&#10;We8qIqlBcW3iwBA8b/r356vUZ3BOsseFV5pcY3xRz7VIJ91VFwb+Onw156vUbTKHWDDayhK0c6vT&#10;rtCWub39oPgeer1Bl6hMgYX1Cw2SrWGNZZ4XW8YAJLAaWHst4Dnq9VG+PYVjWW8dmwVoDFBE1y9h&#10;ckGxse9rfr356vU1YAxTMEOL16KtMH1LoSoIP2n903A9mvjz1eoccCx3Ds2UuJ/y/dT/ACxUB7AE&#10;hbnbHfQg/r489XqJTmjNeI4N1Mnp5pWkjmPumxuLm21h8dSTz1eo4XSTN2V8bxCLBMYlMVKAzMYl&#10;DSbgpt3IADNpe9wLmx56vUF3Vfp5/W+jr6/BqZo46ZdqlrWNrn23Pb2ey+vPV6qsMdw44ZjRRZd3&#10;lsQQD2YkkAfAc9Xq6yxUxVWJwyFjrK26xsbC4tYe089Xqvf9F3VLC8Rw7+pGICxQ3pwbjcD7rezU&#10;aaff356vUCHrfy0mBZjmxCHcgUtK1joQOxt7O9zz1eqsmqzBjFTKYJEaNZWcKJCt2A8Ra/cfXz1e&#10;pF5uy/VQ07zI/lmBA7jQbr9gD356vUkMAaacxyVsrR1LLEXjNiEvoNtgNCfG31c9XqF3BHlepvDN&#10;5ZDAOVNmAB0Nwbi456vUbjpV1Nx2etbDzVMpULru91gPdt7Db4/x56vVYHkDqPilHhyQVDb9zkSl&#10;QACCNCfjz1eo1XSnq3Hl3G3xlpEFNDv2C6qbMdNSe2n5c9XqshyJ6ncHxOBKWrk/SsFsRrqAbWHs&#10;Pfnq9RvchdRctZpphV09QjsQVIYi4te40v4jnq9Suq8v0eI0sqqBumN2It9Hj4W56vUEz5IrsAqJ&#10;Kulj3Rs+oGhI9vPV6nabBkqacxBCiyqR75BIJFj2XTnq9Vf3qd9JWVsfwmvxz5QVRhRgiqtmDC5J&#10;v3NtBpz1erXk9S3p1x7JlNT1ZJWmcMvexJFzu8AbdiR93fnq9RHaPEp6fMNLgUwRk3IpJI7D3SPZ&#10;cD289XqfMQFQc11GEq8DagRsSsaEDTuPd/pPPV6pFXlqlieOkjb/AElm/SkHcCOwta4Nr9+x56vU&#10;JGA5ENcEpolA22/SBQLMuguL89XqGnIvpkrq3F6XMTx389wikHa7ENdrFR9dr+34c9XqNZifp2xm&#10;qMi/LyOqbRYa7yR4Hvce36Oer1QcC9N2ZEiaSsp/lWRrBSRuPfX8u/PV6lnlLpdW1k70UqIRHK6o&#10;6gXJ1Iv8b/rrz1eoWpOnGDYBR0VTR1cslU8QNSANqLIHuQpDHdoO5UHuNO59XqDvNnUODAayV4p3&#10;iAZQAu0ruFhY7rjw1P0/Tz1eoJqn1N0s09TRzStZDbV1sSdCANuoPt+PPV6pOVuuOF1lYbugKhyb&#10;MCpKEgW8DrfXnq9Spxv1B4esEcUkdvKdTcWsSDqSfy056vViwvr1QVfnVqrZlLNuBWwNu3x0v+o5&#10;6vUpKDrtsmLVEqxpHaVQdoJTxH0Hvfnq9ThT9UcMxaokqvP3mVztRXBAUjS1jpr4m/PV6grzhnvN&#10;LUjxYdik1pCVMauNoU6FQe/1X56vUFGJdW89ZIgFZhdRUzTuAzb2dwAmu0BiQCR7Neer1POUfxFs&#10;8wlYayGRYFba5kXYwUaGwK3A+PPV6jaZU9ZWH5jxeleXESaVRZk90L2uDY63vft4k+znq9R4ck9T&#10;8IzThdPiFJOhI3Fi1rgC9rgaa9/r56vUPeVczUMWJFsS2nzEuDoQfADXtrz1epbUUuEV9SKe9rj9&#10;Ky6kC5+6/bnq9SfxbL+CHEI6hF92Dfdit9Lfd8eer1IbNnT7KeNUwnqKdJkUX/SKAXJHha17d/11&#10;9XqJhmP0t5UxPHxikVPvSMOUgIBUsxA3mwvdbC1tNTpz1epQ4N6eMESCeXyVleUkgsA1jYA67fhb&#10;+/nq9RkMm5EjyZhtF8hdY0ZdyWIJHifotz1eo32T8eoK6oSJ0JjQpa+hv4H6rX56vUdPBa+GDCYl&#10;sN4RfC2vPV6mmKvFVUSU8Z3bm17kDnq9Svw6kkh308a3JA+Iv7eer1Jbqn08mzhkWswMDfJMjBdO&#10;za2J+Avz1eqmfqr6Ws04ZhFbQ4hSeek62VpFVgGv49yR8Oer1E0o/TRWx1yQ1sEiSU9iYkUkC1wD&#10;/wAR56vUk6npjNl/GY3oYhFPTkq6NexJa/hpcg89XqPxmPJkHUno7W4BX04lMlK0YIG0glPu17a8&#10;9Xq0+euHpSzF0LzdW45i1PItGWn2iRff2Fre4wFux8L2/Lnq9RO8odWM59OMfWvyjVSFC9gGuFU3&#10;tfaNBb2jX6uer1W/4Z6jKTqf08jwDMih6ymhWRmFju3EAFlv7bWufbz1eqo3qnkSq/r7LVGFliZy&#10;zXuRbsbWNgDz1eoUunHRatq6ZsXweVmaXeqRgCwXva5F/uPPV6rGOifT6mw+gp4MXpFSWcbbyOO5&#10;B1HbvY9+er1Cj1c9NuEZry+xy+5WUEMjXuFIGvbWxt7Tz1eqtvPuDYv0gyTU4fM583E6uNHRvdIR&#10;Nd5Px8AO+oNuer1GI6EZtizdk/Ea7Eo2lSjpX3HaSL7SqltDaxI/IfHnq9RCMsY1TUGY62qZGekg&#10;Loi63Ew3XNzoV1H69vV6n/JuYGxzNyPJSyRrGQd5Km9wbgG3tFzpz1eo/nSzqTUVNHT5BhnlqN9U&#10;086IGMShfsFyAVDL2Fze+oHfnq9QKeqHNNHSYFUYDThoqqpkkMhuQbG/ftoQeer1VX+WxrHmC+bc&#10;nQEa2Otr2H0c9XqEjNuPYeuWsOo6ZzJLIZFbutrDtbsT7eer1Pvp7xCvwjMk2I00hURpYm/ceP1/&#10;x56vUPmesr4b1XyqMYpUjbFID7zHQMhvqdovdToNPrHPV6q9cUwSWkdoKuNVaMsg00FjbTnq9UN6&#10;upmFtVSGwUC1z7Po+HPV6oFPVtJPJNUx7Y7W1FrkE37+znq9WetiWYhEFzq3suB2GnPV6lPhUBNI&#10;jO4jWIH3SLk3v4/A89XqeIQIXNLTpvZdr3tqPifZfnq9TqA9WxhVR5huykeIvrf6Oer1MOJRs0iw&#10;xm0qki4tY/HTTnq9WbD1uswrbAKFVSNDu8T21vz1eqDWySGuCwMSkcYJW1zuB8D2A56vVIhf9I8l&#10;Q0iuyXWy6H4E/Hx56vVigWJqV3O1RdtLdyeer1NWEzGmriIIyWttL6HQ3v8AQPbz1epwWavUyRsl&#10;1sQCq9hfQHuOer1YsOjqIp2lmcAMQQNLW8eer1O4q0pVLPID7xINgb2Nh3789XqxbTXSAuAPNFhY&#10;aa6W+/nq9WFIaamQUJUgxtoRqLDt4356vU4F3+ZjhiUkgakDwbxI56vVIiokgLsJQFYsCl/eNhp8&#10;P1PPV6mZBBAS5BYKxXv7D38dDz1epzj+ToIRPLfe0mo01XuB7eer1NKV88uJzzzx2p2vs2MQb63u&#10;bduer1OFHVVkqEg/AGwIsPEm/PV6s7RUjoTTOZS/vXHa/iPqPPV6uQpao1n6Nfejsx17/fz1erLV&#10;S+bVJJV+8SSzMbWP189Xqx4iIamqiMZ2A/Z9g056vVxoYQrLSYhIKgMxa1x37jt7Oer1TsSgekeF&#10;I1AYSA30sPh8eer1RjUVEgZX1ZG0t8T3I56vVJ/mNdh8gCSKZDeykAEW8PC4PPV6pE+My1dMTVRI&#10;WuLW90EgeH0fx56vU6FJVpRNGih2tre4Bt3HPV6ucdNTqSJ20Zd27SxbW4APsvr+3nq9THWUUph+&#10;WJ1P2G00PsA0+vnq9SarKWvpamKKmLR+U6O5Ug32m5U3FrH6Oer1KKGZlxlqyl0D72EY7KDfxJJ0&#10;8Ln6b89Xqd5aj9Cyx+8Qu9m9o8eer1NVUy1MERVdXufaQoBI8fHnq9UimaliTzIyVC9lI7uRofv5&#10;6vVIWeKuiMbgKVvq37xHci3s56vVhonjOMJME3hTtHsI8NPj489Xq4zUTCq3Kti6sSvh30/s56vU&#10;61k0mG08COdsjso1GguNfDW3fnq9UdaShpIHXWUF76/avr2vrz1eqFWNVSxhKZ9oOgBtcWJ0+rnq&#10;9UqWrmoI43iW7ve5IGlra3+PPV6mWRIamojxOmY7ncuRra9u/wBHPV6ptQY63DmankMEzgqALE3v&#10;cnUEannq9WGCWrZykO+RkQXYDQE9yb6a89XqdUk+TmNLSPZprM57kkfT2v8Aw56vUqKIxVdW8cZO&#10;+BTdj+ZPPV6m+qEdaZRGwO1zZrdiPHtz1eoJ6qGWkKNUN9kMdxtdrk6nQDXnq9WAyMAEkUqB2+n2&#10;89XqwU0hhheORtw37i1uwJ+k/r93PV6lPg1VF82wkIJBvp2UHt8dOer1PldWSS1iQglYAQDcX763&#10;Hjpz1epSQZnSk20UhYM62QlSBa3Y/wBvPV6lNgmYZ6c/KuQItwYaHc1wb3v+XPV6lCM3RR0stYol&#10;bypwBtYqAQD9TADQ/H489Xqz4b1CEVbJVO4jeUhm2mxsupH0+F+er1CNl3q7JTzSusm9XAkAbsT4&#10;XB1+nnq9Qr5d6l1ta0cWGPseaUe7YWBbvYn7tOer1LjN9AZIXrJZVjdljS2h3NqWN9LX9nPV6ghr&#10;MHqHqWmKgsRZVNiAdNdLjXvz1erC+A0lPiUWOvGyzKWVTe/vN3C97g2vr+znq9S3wBKyvaCOpjEX&#10;mFg+oJBHjusND7eer1IvM+K1dTDLRMfNhjcgLrcEjt9Q9njz1eouOfYPNEdNSr+kYl7aaa9jr489&#10;XqD7znpTKk0fvEAAgi1ra6+0c9XqWNJHBDRxGQP55A8u9tvwBt9PPV6uE+NYSKkURJhlAJYWFr37&#10;g89XqgvPVETuy2IO4a293te4/hz1ep2w/E4EZoad9yzbVN7X7dzp4W/p56vUrMsSP8y0JsKcgkk3&#10;+0TqAB3uOer1CJSY5FVCWmhhJhVSWAFrkaG57a+H9nPV6llgdDJFGvmm6MpcW1K66L7b2/bz1eob&#10;Mv1NZLTWazICFQMhUgdr9u3xPPV6lxNW4fXU600LGSogtFJuFlUgX93Qflfnq9Tzg1Owr1xgzsHi&#10;URshB2lvAgG3gbXHx+r1epd4l1VkiojRYSEDpu3CwudLE3v356vVAyniYq66PEJltJSSebsaxFyD&#10;c89Xqu19OFRPLgFJNTMIpTFGTYnUm9/yNuer1ZPWvj9LH0wqpwA7obve3cfxv20/t56vVok+pOuZ&#10;82YjUU149843JbUk2sBoPpvz1eopnz9XBXSVb/bNxr7fjz1eqGgMknmsFt47jYa/Rr8dOer1Ywjy&#10;SCGP3iTZQL6k+Avrz1er0ytFK0bAqyEgj6NOer1cdrJ7x0OhHPV6nGGsbz1mqfeUKdLD3jra408e&#10;er1N4AdtzeJ7Dnq9Uz5pRFs8tCi6AG99db/Vz1erGJY2UlrpYe4BqL31vfXnq9XJqmpkb50nUEC+&#10;l7nW/PV6nWljTEapqSFlSF2HvFAWuR3Pjoeer1M0ivTSmFTtZSykgnXw+4jnq9XF3snki9gf7Cee&#10;r1eEM2wVDoSjEqD7SB256vViazSWQEAnxPx8eer1Zovlg0nn3PunbbxPh9HPV6pjSiONI2RVZxcs&#10;BrY6c9XqwxmOBDLKLtqF/pPt56vV6mgE7FZVJ2qTp39t+er1Ok2B11Dh8GKu0RimsUXepa2oBKjU&#10;W56vU2hooo5fmCTIygAeFybk/SOer1Y4giNHsNy1tddPb93PV6uSrTq7G7BUvqPE/wBHPV6uEQSS&#10;YLIQFdrX9n6356vUoVwhZahqOpZR5anVSCbg6AfVz1epPsaiCB6cGyE3INhfW3089Xq7mkpZUTyk&#10;KsqWPgCRc7u/c89XqcqI0ipFFGiySuCzFv3bXsB9A56vVnjkd5owCZFiLE2tZVJ13fDnq9UPEKVq&#10;eVfOULHKLhlF9Bz1eppVd5KqQAPE6ac9Xq4bbuEBGvj4c9XqkNTPE4ZvsXtu7fkeer1T6aBIZDMx&#10;LRJre2l/2256vU4ZfhNRiQp6b3lcWcHudf489Xq7xyjjpppwh924KICTtsbEX+HPV6mWRJauoIi9&#10;o7m2v189Xq5IpaP5cLeUkk30sFB0ueer1YCUWBdxDH3rD2X+I9h156vVgjFhvNra6fG2ht7Oer1c&#10;D2vf6eer1eXbuG/t8Oer1ShGXCxwHcWuCCPjz1eqWaf5ejFSrq7s2ljqAO9/p56vU6UImxKojkpE&#10;8th7rva4JJ56vUKCx1UaQUEcDzlQw3ot9ptox8beznq9UOKtMU4ijcMQAG+BOhv3IBPh/fz1ep7w&#10;Goqoa0XTbvcKR9XcfT256vUYrAqOSFUbVDJt2t+6CDrfx09g56vUa/I2KfJSKRtJhUbxexsdNAb3&#10;B+PPV6lpiGZqCWGplnDtKxJjt2C7QpBHhbnq9Ra84Y6KerKwufMliYRjWwI8Tbsfb7eer1ITEMRi&#10;qcNRo/8AemNAWb93cfta+PPV6g5kaseNsQYkuXvci9/pFteer1YajE4JasvBAqSFQTa9zY6gC/w5&#10;6vVHnxVkqJJTErB7XU+z+PPV6merWCSIIsW2zMFA7Wtpz1erFSYVQVFPvnfbtVveDaDb4fTz1erl&#10;hWImoijVffiDmMta2tvsjxBHjz1ep/pUqp1FNYMUY7j8Pjr4c9Xqf8RjgDx0zuoYKpDeGvgba6eN&#10;r/Dnq9SXxbDsMlkSXDXPmDcjMx0J76LoQPv/AGn1epKSuqQMk7AA+5cG1r6X56vU/YPiAoCtDIFk&#10;jEZUXPe4tfwNx+t+er1R5amx8pb+Zr7LAduer1MFfSSRVaTeauwH3l1utxe5J01PPV6mYuJdahwu&#10;1yh7e8b6W/s56vVKlqJjI+GzIFddRqCCpGh07a89Xqi0Ms0l2Tcuyy2v3N/iLWI56vU6rDFsIlUm&#10;xsDe1jex156vVGlhSJ3RULMx2ix7jwJHw56vVxeCGOqjZGBkVbMtie+gAPwPPV6pdRUSUrRCRdwL&#10;KlwCTf29u36/Hnq9T9LUVMkCt7toSSdewGtvr56vVxxLFEw+mepEZkdgCEQDsbXtp3HPV6plQd1I&#10;tSgBYka+zTQW7c9XqyyRzSYd7q7F3e83jc/Rrz1eqPWSU6QCoqPtKPZroPAc9XqZKrEIKukirpqh&#10;I2BCJCQQzA6gkWtr9N+er1JyumrIYDT0bFNSA48ARqv589XqZ8Mp4hC0FXD59ibHdtbd3udPH+PP&#10;V6sD4vNTM5nuFO5Rt1IFtbf2c9Xqb6nFp8WijiqQ/kuAjHRSFHj2+rnq9XJqyCpYR4axjEShd7Dd&#10;cWsAPHw56vVFixHBa6kqoZ0Zp9oaJ7gBGU31BGoIvfnq9SiweAVFxKfMtZyPEX0HPV6hByu0VPCI&#10;GUsykoq97KTcW56vU8Y/Q1GGql42fdZje2gI8bm+nPV6g9xZaKqpEimuCDcWOoINx93PV6u6fEae&#10;eyOQpHsuDYH2+w89Xq6iaPEad5DPIJdxKqoWwUG1j4+H66c9XqlRtSzOaOD3miKltTex0v8Afcc9&#10;XqdJH2yARqwVWA0GhI+j2d+er1Z6KOqlqRVz2WAm7qFsdoNgBqdfpH1c9XqmVD1FfZF0JJCe0bfo&#10;+HPV6lbNQvDGlTCDtQXAFr6f0256vVDoquhqITTwxAyJ+98Dfv4fXz1eqdCl6hIbkRhP0jDxt4+z&#10;nq9UepqamCcQsoWNxckW1IPt+i3PV6muWeQxEO+1iB9JBuOer1ZqSaKrhu0n6KFttr2Y7rgG2p7+&#10;PPV6nbBKaQvLApubqNxAsdf2ePPV6hLy+ieTHFXFg4kZFIGgU3I7/s56vUOlHgz0+HLiNDEboD5j&#10;MLEqSQSO+o/p56vU90k6JBSx0yK8x3mxYAsL662IuAdB489XqElqPDBEiwoqkmEMQoudtmdSPAns&#10;fr56vU/S0NNWVhRIVSBrKo2mxex0+kWvz1epJVS0plkpMSAvGrMrEWAF7ePcjnq9QYzwTQYg6p75&#10;b3ADcgXF7kc9Xq4YrhEsVIslW+2m3BWIutrAEtcWHw056vVIrFkp65YKZCqyINALi3h948eer1Qq&#10;7DlqKGWDd5byMGBFraAaWOnh2H09+er1JGOIzTzb9zKVTaT2UgWNrW8deer1ZMPhMiBNw8zXcx00&#10;J+GoI56vUYTIOxccQUcixeUsZ3uoZb21WxGp+j8+er1WU5JzPUY3g8eF0ZZDAqXcbdtgdQPZf2nw&#10;56vUaaLEKWkp5IILnzUBILAaEdh39h0+PPV6gyyrE2D5nnxCWyqVUKDrozMTb2X56vUYzI0VDh1K&#10;1RKPffQbjdQCT2BuAR9HPV6onVeq83AlpcPfzGVVR91iWFvD6NNeer1Ax0Yp8aGOEVpBiKndu0UE&#10;MbAfUNeer1WHrjU0uETSU0RkREaO17Ai2v089XqL7jdLUfLikq4VRJGWxsLsbHXTxA56vUD+KGjq&#10;qWGKaQRrKrE2IFmAIYX0uLD8+er1F8x+QoI1jKRRkgxq4UsNL20vY89XqJF1YxfEqeungprRo4Ng&#10;v2iwtexvYDS393PV6gKfHkxKmkVbipISNnNrBd1nUeGo7/G3PV6lqubKGjrVwankCSooSJbBrALY&#10;kjTQkfrbnq9ScllosVphhWIp+i3tIGRmD7gb2uCDtJ0t2t8Bz1epIYvUmpqDCYTTQop8zcwDFQb7&#10;gQb+8BoRY9uer1N0OL4RjX6QxGKN1YxW0PsBOmlx4c9XqZZpSk7STwPBPEpX3ypUKdAy2voTr3uf&#10;p56vV2ZJsOxFUpk9xkSxuLkte4t4d/Hnq9TYnzMk3liExMQd62BAJJH3EePPV6nQ0wp6FsSph7ws&#10;ptYe6DqbfHvz1eppf5SrpaVFQ+aqyzK5Y2YsSACBa9h2voO4F9eer1NQpqaaYgQkySFgoW1g1joP&#10;Zz1epploayWmBZyipYMnje9tPaPjz1ep4poxTVIN9YlLFTY3uNpJ01t356vUz+dDTKNpG0ai3cWY&#10;m1reI11/bz1eqHWYgcWqmwybdZgwEouupHcEW7fT3vz1ep8mrYaowyVRDGFDETYdgBYnTv8ARr35&#10;6vVDp8PpaOVYqmXfLJLu0/dTva3sA56vVJkSJKqWJkdIVP8AlCblrmxFh+3nq9Xq2SGCSCONA8km&#10;8INLlQCdB8eer1Kt8KrKRKbGYIorzw3GxwWUHQiRQLqfEg62seer1MVZHRyQSCUgz7Aq/wCEG9wb&#10;aaj4eHPV6upqeplw+OKpjDksrtc2LaX07fTz1epPZgGEVChaICCVP8oBcBiOw00P089XqazVDCo1&#10;qZYy0byRRSXOiKTq9j7PE/s56vU91clHVVZnp6cRU8LEB0JvLazbyGJsT8Phz1er2J01DLhgr922&#10;KUl10AvY6jXsR2/v56vU1IcOqY1RX1DDS4BIGpsT4ntpz1erFiT4TVVsdK6vGk0Z2suvY/veAJ+J&#10;Gnbnq9UCsoY1WCXDr3aTaVNrBL6sSTf6NNfaOer1R6Z4oKzfO9wGaxJ0sT2Hhz1eqQ2KvWSo+wbI&#10;CYw3hsBOii/iTf489XqVeV81S4VmOCqhjKtQlJI2IDKxZiCCpBVviGBHPV6hyy/nKeSrqaVjf3js&#10;DWu172BOvidAPDnq9QkYXjsdKsEmKhYWeS8hBuu5bbRfxHxPhz1epYpnOfzZxDZpXbbGq+8XNuy+&#10;32/R9/PV6mbEuoUEs0FK0dpt4SVtNy273F7C5FvH9vPV6nRM+U0NRJ86gui97ge6e1re0ePPV6ub&#10;ZqglnppqK5sFZYybjva7f0H9nPV6nUY+RXTPN5i/pVcgMSqm3uj6B7Dfnq9Q55Mzs9Sj0lPZqiAB&#10;mUWG1DcBiB4Ejv8A0c9XqM/hWMwzYNHiOIMFjlQBgDqDe1h8Ne/PV6kRi2KQJiUlVWEyKLX1JLE+&#10;w/kTz1epC5hngxqmJRLMl2RVUke6TbXt3tr9fPV6kxVPNXyP5jMdoUWNzc6a/UTbnq9QZZiwqGkq&#10;5sVkZZZSJPLQdrkaqb+ztz1epC4lg0dfCkEaqsUIaVVTQkt3176EaDnq9SbwvG67CQ2J4SAtXCwW&#10;MSIsh1IsdjAg7uer1JKorJMVSriMIQykM+1AAW7N207Dnq9TNiFHInkwwD39Nw9gsQRpb289XqY5&#10;cJeurZKcRhkWMMHGpNjYgj7vy56vUwYvlRMYV6uOEqFIUEg3FgOw+J8eer1IPE46KloYvnU91lZQ&#10;SLhRaw0FrWOp056vUBrTrR1E8tKN+xitvDb4EDQa89XqFvLOZBh9dSiV90CgXvYWJG4C3e1+er1G&#10;uyvnakZPm3IvODGylgCL6bgRfQjnq9QppmyCShFRhtQFfaI0Ye8FZRpI40BDHSwP9PPV6ss8mL45&#10;UvW4TidPS/LxxPapjaUzs7bXjjWP7LDVrtZbXsSRbnq9XDz6yENS7VmkkVlJCkKCb+98Pv56vUk2&#10;y1BTUjzuwZ4iDtJOpvqRz1epH41DhkMfz+KM5eZpJL293bftcdiB7eer1Apn7B3nw8y4O6qJrFhI&#10;LsB4WIsfr56vUAeJZfajgeaSTyjKxGun189XqZpKF6emleYgX2gWB8fHnq9Wc0j0cVPXyBpbMCAO&#10;3unVj4WJ056vVCqqmomqA8S2Fx2Om0nU/Vz1ep0ETQQxys7GOJri47gnXnq9XOQy1FSHoUBWOxA9&#10;gOvw7c9XqfqDDDUxoW/ypkclvgALWHtB156vUsMo5cihqmxColKyzNYFhp7oP1a9j4+3nq9VgfSu&#10;kMGDxJIIokY/pAqgCxF9De418bc9XqMt05wL5vH3mpHInYqmgJUAiw93xBGp56vU99YhiWAbsKhk&#10;8xwwU2sQAPBfoPjz1eoteM4nWI/kCe6BVLgj4ED6NfHnq9Rb86Y474lIiDziAgFyAtgB2vbnq9QP&#10;YpX0dNinnYZuQyKAqbgQbXuANANfy56vULfS3EZZF/mNQShAF4Ta5Zex0v3PPV6rHemEi4zhsbtH&#10;aSVUbZe3vqd1yb2v93PV6jz4LVYjWYRBFMnlwqoRd1iQwOpFr/T3/Pnq9SA6gUkeMUkzySI0ILrG&#10;NRYjsTZfbr/Hnq9Va3WrCPNr6eajbbIS8ToO5u2rAi58Ljnq9QD4HimGZTabD45GmeeRiQ5LHc37&#10;q3uRYjw7a89XqMV01xSnTF4VS6LIEDJ+8SSbn2i3s56vUcvEMQw6GKaKCNpBEVO7Uk+8LHx9nPV6&#10;mbqKsr5cnEcm9pkAC67RoSfrA+HPV6qsOokMmJRvSuxpqdCWvobkXuA2ml/7Oer1F7ajoKfGTOTv&#10;Vt19NDYaXPPV6oeI00PyiVMg3BdAot2bsSPHTnq9SPxSnoIaiOukutrAKL3B7g+z+Nvv56vU7JiN&#10;JDitNTFyDINynue9z9/PV6j99LcxvHXYetA26VUXdY6WBuCR2vfS/PV6rQ8IrRLQUkskKqXACuQQ&#10;2/bckfXrz1errO2JfzDL4eRHhPkSNuNiGKA9hbQ/Tb6Oer1VaZ7qkw+Co8xZCSWLG5sSTcgAaX1u&#10;T/Tz1eop2KZj/nUJ3S2hh8y3mCxuO4JIubf3c9XqSeDvNTSrJDDeGRDIASd243Nxprprz1erhAtN&#10;LfyHEaCRn969wSfjrbnq9XGpMSVollUklWMhsSpJFtCe9uer1NeKPHSU8C0G17LudCL3J1vc89Xq&#10;ZKnFcXp5xdTCqkncLDQ97H2ePPV6s64viCQAVztUMzgo/wC8bX07WNxoeer1ONfU1cdJE9NdfP3E&#10;ggHxNwL3sb/2c9XqhCuloY6Y1XuCS+y43XIvYAC/c9/z056vU7nF6WogaonRYy+66nX7Nr200115&#10;6vUn8VxRXUUMX6Rz7dLAnSwue3tH9nPV6sK16Q3hVAzMXIFxuuBoB4D4XP089XqiwS0CwNChZZWY&#10;3BNiGC3+A1/U89XqkFo5cOLSOAyMPeN9LjX6fjz1erhNDMk1O1BdyHVm8QfdsdT4X56vVxSfDpcV&#10;kkdCJJXYsdCGci1ybakfE9uer1MNdBBtYSEko6g38AD309vPV6osaNXM9nFhIQt/iCT9XPV6nKKk&#10;iq6RfLcwoG98BR4eN/4c9XqfJfOkoxW0khKRHaDawuOwJ7a2vrz1eoLqurqjIfnF2MzNoNBob3B5&#10;6vUmJZ2arIWzRs+g8SPj46c9XqVWGosKeZI4DSMy7AewtYHv489XqnU81B50Ip1L7FIf2F+3w7c9&#10;Xqk19THK3lygAbCouBYa2056vVmw9JqCIwQkOsidguoJP9Ht56vU6yy0D4QMLVpGhkcPLF+6GANm&#10;9txrY/Tz1erng0qU9fuk3FFTcqP9lhqo1A7gai556vVno8NhRWWsNo4XMgQ6Egag/Hnq9Wakr6RE&#10;kkmPu9727AHQm4I056vVyxCoEaDaZdlyV3G29u4sNew+4c9Xqaf5vVYxTxzMPLdL3XwW4196wJse&#10;38Oer1CrkebD0q3oad3ZalPeMj7lDKRogA92/wACT4c9XqNjhtZVVOBJU7md0YOvjt+JHsJuLc9X&#10;qCfG8ZkmraivljWNok1I+zre5N72789XqVHp7xebD+oVAam6XqUDAXFrsCp8NCdOer1bdXSvFzUU&#10;VDUwteP5eNhbRVABuO4156vUPTSJilYz2IkiG7Q2BF+9vr56vUJeGGmCg+8dlmDA3ubHS3tv4c9X&#10;qELBapKmtjMt9pF0voSLePx56vULuFThoLEeJufjfx56vUUX1i9P6fMWQpXp4kZ0szAj7QBBt93t&#10;56vVqp9UsNfCcfmoK2ECJWZTIbbipb3h2NtP7R4c9XqI4+PR4DjVRBhrXdbwIACCsZv7vsAtz1ep&#10;TT0r5nwKHymHlzgpJZhYLqCQ1wQQdLj+PPV6i4596Oy4fIooCTTe9tXxZrbma57/AA/t56vUEWXa&#10;YZfkkqqoEmKzAW1BBuGI1/p56vUb7IeZKCupxiKnyp2iuWLWudbWN73sb89XqHzAJi9LJNXTIAQf&#10;eZSdpN+4udLHnq9Uykw6GNBIjpNFCHIKjQ31Fge1jpz1eoNavFFqp51WihSVwT5gB3kr9ldTbw7j&#10;nq9QV5jwmvxKhvVxBWqWa3hqumtvYOer1AnmGgrIXWik9ySNwq3Gmo00sfHXnq9QG1aPOXd4ztSZ&#10;lZj4lSQSdfHnq9UyBJJkiqSu2OMSBltcEDUC/j8Oer1P2DUmH4qrNg8W43YjzAUNiO1iLjnq9TDm&#10;TDIqsSUQiGsREnu3HcG4JFvh+p56vUB2YsmUs1EJSmqkA2UAi3hfuQeer1ILD8vSUxdJ9oVnDqp7&#10;gre472NgfDnq9Q8ZQp5JKMR4bZEDb3bx79uer1Cbi9bXCjAMgkklcE2toRoCfoH7Oer1BdVwGOb5&#10;WbVyA1z43/o56vU4wiOQPS052jb73gTr+znq9XdXUNQU/mUZ3Kyqm4i/vX0+P0n79Oer1JcGXz2l&#10;f3W9l9NO+luer1TKiJEhMym5Qq9rXLfDtz1epnxCrby5JI4Wdo+6r3P9IPPV6gvxymM0ZhZGVjYg&#10;KNFvre/jppcfHnq9SBhgjSq3q1oQbFjbvbt9/PV6nA0lMw8+V/KCdgAO3gfCxJ56vUzMjylXawRm&#10;IDWt27k/fz1epaZP/wBAxVHt5oDrYKbbgTYm/gR4c9Xqu/6I9Wpso5fp6pZS67Svl9gBbaTc637k&#10;c9XqNfT+ougzchoZv0TRBWWQkA+53W3iT+p56vVwqsZgzJ/pbsNoT3goIJB1BPsJ/Xtz1eoIM+4T&#10;V4fWri0Mm6KQKth3D63J1voP289XqLpmnqjnPLcEFNRyEPFKXDL21uCCfG3ex0vz1epC1XXvOOHz&#10;oceUyRuHCte2/vYHxvz1epMUHWuHEsUNXLGYiidt3e1wNL2IHPV6nqm6vRfNlUAaM7lN2FyCL3Ps&#10;I7Dnq9T3DnahxCnjpZZ7lwPtG2oPbv8Ar256vUJmHvgTQyQ1szMkZEtlI9/4eI7c9XqF3L0OVzhg&#10;iorCV7v4Epe1h4keznq9S8psm5TxKRa6aIEOuyQjwI0Daa3v4jnq9Ub/ADU4fMDBBHGsJG0XYFgz&#10;XClk7/Seer1JDEOieDxSz0+KQmSUjahv7ii+0XANu+uvw8eer1Tj6ecKpMM+Upootq6SHbotwGHv&#10;HUjw7/w56vUcb0semWemrqWCip0i+YkeR30Omlm+uwXx7/Xz1erYC6Z5Fw/LNHFDBGVjb3bixIPi&#10;T8bjvz1eo41OKnD8uR1FNHeGW4BJANxqbe3TW39PPV6iz59SofFyGe6LGxB0NgdbD6Oer1B7hVVU&#10;R1glaS7yMqm2pNhppz1eoRYsYSnoxHSqADdQRa4I0uRz1epN1g+ar4UqJQQ8TGQLtuTa/wBWo56v&#10;VHlWKhKxYWTvKi47khjqL+Hfnq9XhUYVTI8eKhrb9sapHvZmbt7PzP8ADnq9TFFRMlU8EfuRMzX8&#10;L+Nv7uer1SYI8OM++wRU9640JHx7a/D9T6vVkiHzSCRFY3uGL63+Pstz1epMS3mqGisGZmZVJvYb&#10;f8Pt9t+er1ZYHigUmvLOyMFjsLEnuBb489XqdYKmGpxHfPHtSJQXLdiOwt9F789Xq7gq4aqjeOpQ&#10;AszAWA2nWwOnj256vVHhpgYSoY+bFuYC9xYewe3nq9TSlNXiunq6yMOZENnbvtNr7fyP3c9XqeBJ&#10;h8WFGSoswJUgXsWJ738bjnq9Scr6jDBG81ORHHLuX2XY6AAft56vVwpcOo6KALTPveYAHtYG5+nv&#10;z1eqaMOpI44lp9Tc3W97H4c9Xq6njeno2EyAJ7wLEWYXF7fSeer1QpamQJTxRMBCVXeNoJBHbd9/&#10;PV6oxjlqakrTFZEDEqpJGp73/YOer1O1RSCIxGmBXYpLewH+089Xqb8XxOogp1qWk3MzAlFUEOLW&#10;sfd9p56vU04dUYkmKxQy7RTvF7yldp8zvp4XAubc9XqcI6jEKurGFzMqxizlj3AN+3PV6o9UgadP&#10;lm3GOQGxvcjxP189XqccIqpcOqa2tkhF6qMLCouCrKftNprcaW08D4W56vUm4KqqWeNKl/MVl8zx&#10;uLnxP3/nz1epTIsdcux4yyswJB8CB9o/Dw56vV3Hh70eyMTgiQDar3NmB7Dw+PPV6ns0d0+bMequ&#10;Bp3JI8Pu56vU4x1UMJkqIVEYYRq/Y6AG1x9J56vUwVdbPGTTrGskTMNbA2B8bHnq9TZX0EdHEwkY&#10;OCLHaLEa+z2/r489XqRdRQUdZPKyoVWWyE9ibnv2OnPV6guxaJ6eoWjgmCyRXVR4NtudfaLfs56v&#10;U1UC1DQRrKEdWVt2upPx9h56vUyjDoqKM1FLeeaVWUxqDYLqL28NDb6uer1AJ1BynQVMkMrRktYh&#10;jsIIYj2m1x/Qfjz1eoomackDCquaOkp0VY3fstiWYBTutoR4ePw56vUUjP2UKPB4RHCGbzWfzFFw&#10;FA/pOg7689XqK5n3LFUtRGsqOi7V2x3IJ3A6gg38O/6j1eoCQzQRtTOGbbLcD2gG1hfvb289XqFH&#10;pzlHA821U6qLVNTPfeNCpAtt09v389XqGLFZ6rBRBlDL9LLVSrJeRlHuqCRdyx0uPC1/Zz1eo3PR&#10;nozjOJ1MOOY2plkLC0bL72weAtppofjrz1eq0nK2UMJho6KmcLD8wwSLSzAn3QDdb69rfRz1eoWc&#10;5ehvrpmuaGkweJYqWUKFVdxdl7nXbYc9Xqsf9Fno+xvpPWeTm3C3pm0PmPsKkjWw2k6E+J10HPV6&#10;rT+pvQzJeectph2L0kD6AKdAR9B76c9XqL9Ren/LWR4jNh6iQJa6sFIQn2EKCR9PPV6lTS4VTww/&#10;oYk3L2AABH9/PV6lzheImnoDC42SaW+/Xnq9S5wDGjIDFIwIHh4Hv4c9XqGbCFosQpwqqLjx7nnq&#10;9Scx/LTSU7iJu48BfXnq9SDXLNbPgM8NQv6SJgyEXub9/wBnPV6gCqhj9HiTCL7APjcG/c9+456v&#10;U4SZrxmjmVYnI01vfTX9v69+er1PeE9bo4Jvl55Csqki1rD+A56vUZvJPU2mqCsdRIAWtbta2vPV&#10;6jBYfmWnn/QyEMjXt2uD9PPV6nCpwt5k86mYMq28L3HPV6mN6aKoUrItj27W56vUlMWweJfciS4I&#10;8Oer1IeagBDeeNvssDfnq9SYqKWpiN3Jtrz1erunxWSl1ms3e1/1PPV6nzFjU1OGJX4bIEbuRYai&#10;/PV6klR5vLfonb9IPC9tdeer1KbDM9eTL5Ez+8Pu8eer1CJhebIK4biRrrrf+znq9To1bG154zbn&#10;q9WN62CrISqTuLeA56vV0Mu4dLeWADvra2vPV6meTA4Q5MkY18bC556vVBbK1BOSdo+uwseer1N8&#10;3TrD5LyvGTf2HS3PV6k1V9PKZHLJH7h07W56vUn8W6aUlZCYniDqQRZgCB/bz1eoK8W6O4ZsMNXR&#10;xvuuDoBp+vt56vV//9YLExqprGFI4EpcXfaCAvvAqW+4c9XqlVq4lQVHzLlDqXC7LXb89eer1NcB&#10;rfexCJbGRQdpFwHBOp56vUocOmqJZfmKt0bbZfsgAE6/t56vU+RqKyu/01wAqup902u3Zib+wDtz&#10;1erBi0FTNhNQiOu6Ia+9YKL99bntz1epBwLXVVQMOhhYvIi7N1yGPbnq9T2EkrflaSuKCpp7RRxr&#10;chBdiQPZrfTnq9SkXHaymxF4kKtIsRIDWXcVAUqvu2vr+R+v1epxxqmo6+ipKtP0UrlWK6khgf4f&#10;r4c9Xqao6rHFEhxGjeKiUgmYag+037/H6+er1MeI1dDXQ75YtshlJhckAFT4sO5BAtb6Oer1KaJ0&#10;osNgPy6R+ezsqobi6i5FzqDcDv7eer1SZMSkKNVYsgSMKXBXUEeN/dvcc9XqSeEQAU1PiGEQWQyS&#10;LvFlUFRqvYA2FwR4afX6vU4zO/kvTUiskhUyRkHUX90n7/489XqYK2ohoaNMFeRpahY1HnNYMSCP&#10;fYCw176AD7uer1R6IYfRwo9MFmeDdc6Ekv8AaN+er1M0bzSYiKqGPYIQVWOSxDAn7Q+PPV6sNRid&#10;NSyyQqoenqFdi5sCH2kjT2e0+HPV6kDVsaOQxVyujPtRATewkuA4t4eN/Dnq9SaSmq8Jvh1UvzLG&#10;QHzFtYAnUA+0c9XqzYnLR1k8scLFAtlBIsSSde2vYeHjz1erBi+IYXheCNJRxlCbLoCzMW0PbU3P&#10;h7Oer1Jpooa7Dlpo0uWRu4AKj7QuO97ft56vUqaAw0qxQQy3BQM32b3IsVv7fhz1eppxKnoIqeVK&#10;Mne5BJbboBqD3Onhz1epI4jHSzosta4QQOJbIxs3wa9gR7Afhz1epurzTzYvHQipb9N7/kXAG0aX&#10;Yey+nPV6pMOJ11fJPQVsapEZXUgEXJUaam3c89Xqj0dNSNTSPKNjKrFRcbrC/bW4v356vU33m+ag&#10;jkAMckRZhe9wG7+Pbtpz1eqOuHiirGgj2vCQGV2bS5uSPbcf0c9Xqa8XaOk/SrGCs/uWPf2n8/Zz&#10;1epmheG4j2bRJdkcdtqi1j9fh/bz1epM4liWIim/RKWBupN/tak6i/f6eer1JjEsUmr46eGRhC53&#10;3BtrrY6jT7+er1Y5GmmlFHS+WrkAuARusQdpIvext/H2c9XqEPLy0NDJeWMQ6DbpYFyLa6Dv31+H&#10;PV6nwz0eIYjJIs0SrTN720WNgL2JOmvbTnq9WKpxCpq53FOpRNAWJI3lvH7uer1Gz6C5hxukE+WK&#10;p74eYl2orWUknsP7P289XqPtlSrythtA1XLJLTzR++QAGLix90XYdyOer1M2NdQMFy7jLY0lYkbV&#10;sYRo21Yr+6AoFge+vw8bc9XqR+Ky4XniiKht0e4kFbh2+F7jueer1CxkDotguYMInw2GojjmEewx&#10;MLsdLht30Hvz1epSYf6csHw+rE81VDCzoysSu5bD2aEXP9PPV6g/xXpdlygjlocLqDakkAQGO4s9&#10;i9je9vG1vHTnq9Sxy906FPhr00USzFwrg2JYEm7AeFj+z6eer1KLA+gVV8xAkGy3ms2/W5ViTt+r&#10;tz1epd0fp7rpcZ/m+OVDTIbbIQq7Qe3e1zp4k89XqMblnKwpYUhp4VgC+4NtgQqjnq9SxjoauKRV&#10;nkZo7kvY2I/bz1epVxUWGwB62IPs9243Gx+q/fnq9XHD50p2kklBHmSMu/xC9u/1X56vUEmesRpK&#10;GcTbtyuxTTW4DXP7Oer1Vx9ZsbqqyqnfD38uJ3IUsxBNu31G38Oer1V89QsfmxHE48Gr925RIysp&#10;AU9rpoupIHc+F+er1J6iqqXAaKMV4KebdVRfeKjuO9rXPs56vUG+b8+1mN4rHgdOWlVDs3Eiy9+4&#10;vf7vj7eer1Gs6CYNVUkIzAsSyOAQ27wUi1/Z3AP9/PV6jD4nX12WTW1Nc4Z5YwxDaXWwNl0A156v&#10;UWbN2ccWzqzmSFIUlQhFAvdSQDuuAwIHh8Oer1OtZhj5Vyt5KDzZXbbEVNjIzDQC58R8f4c9XqXf&#10;TbLVRlcpi2HsoRizuGS4CkeF+1jppz1eow+K1OF0lEcRwcJ5pjMngVB17jnq9RLMWzRUZgxk1+JM&#10;UWORpNNEUrptA7WPx56vUXzFUxPP+Z6/AaNGNGS7qoOii5At46eB76/Hnq9RrPT70rqv68UOKVUN&#10;jaMecdFVYzYLtAFifE9z3N+/PV6rBsRxWnrq6ooaF7zRI36Jb+6HuAxHivexPsPiOer1Vx+q7ONF&#10;lnDpMPmZBiPvRI+4Agi+8AX1sLfqeer1UeZrx55aeeWOoMk20lgCA1yb2PwPe3PV6gLxXEBi235X&#10;W42hu5DA+8L9rX7+znq9UvLFBNPjcjzxgKqG7KRYHtrY3Nhrbnq9SDzmYMMxnbUybQze4T46XuL9&#10;+er1I+rV54ScNfepIsW7XA1v20B56vU84cTvaB0AmQKwI7+ANjbnq9S+o58NxLD5Fc7dotuPcOLm&#10;41156vUFuYkNfURFPdKgxsx/fNrrofG3s/jz1eoP54xUtaSQxxwAqx7Bjb2+znq9USmnFIwhKFy3&#10;Ydxa/wBN9Oer1Y5WrPmkQLtQ+8XBB2W1A1Bvftz1epe4NXSTxBHn3yBbgk2IA79rDXnq9TBi1Q1X&#10;U/zCnBaeRj5hPchSfH489XqZ6R46GrOJSAsxIF7EsCTrfv8A2c9XqOz0uxrCMxYnTU9WplcoLk20&#10;UHUbv3S2nPV6hmwqCpyb59dvWffPK+gGqg7lUXuNBZdO/fTtz1eowvSnqIZ8xxYlX1hFOu11QgWs&#10;bgrprYdvEc9XqPLkrqjTVOJxwFJIoYTePdoLi5uCb6fVz1eocKfFMQzHB8zWGScTebv3OSdxNzZt&#10;Se9+er1LPIeKY1gEjURIEieWUUkgkA3sRr2Aseer1HCwHqDTZidKatWJZJSqeUhJAbXRb3J7d+er&#10;1F66vdJ6WulqMXjg8zvs0DAG1z9Nm/Xx56vUVGPK6UyvhFbSiURkjcbgOSfCynt93x56vUk46SfK&#10;JFEkW+IytIy2vtDNfU3uQO1uer1BX1M6fTV+L1GNUQWwheQBVFwB74udLX7ac9XqLv0hzrUYrXBW&#10;/wArHMUKA2A2tY3Pe99Rz1eqwLDsv4hmTK7RyMRG6OWsQLGx23925789Xqqp62ZMbK9a+NxKCg3e&#10;WCLF33WYAmwuAb2+nnq9QDZLw2tpcVidxvM+47lIsvvXGlr/AHfDw56vVY70cz5HlDN+X66oQLTt&#10;NGjyAW95pNpvbwBIBP8AePV6jt/iF5Xqp8KgzbWUmyJIAjMgsp3BdgFrA7lN7nv356vVQ9PMkyDE&#10;YgdqPI0akknTQg/sHPV6oy48cUjMFST5bKujW+za9wNDpz1eplixF0kMMC3jjAZmtdgCSLk97Dtz&#10;1erjWZtocOpBjWFSxyNvIkVCRu2EAgaEXA7/AJm/PV6ll0/zzI9dFNS7o41sxc2sdb7QD2t4m30e&#10;PPV6jw5G61YFVbKD51qTz6ho5XNmUFASbW+OhA1/Lnq9RscoYrgtUVplkTEI5beXa4U6+xgCPrHP&#10;V6jhZJw4z00UlKTGYD5klmVQpsBtX4BR99/aOer1DtkzqdieXJY8SkltRSSE+4SDu+Nj9456vVYB&#10;029RwxaZabEdr77AEX90D26G/PV6jbYFmzD8w0LGE3INgdCD9XPV6pDUqF/m5W2Ipto1hYdzz1ep&#10;J4+kS0rNSWkUM4s4vc+w9wbj289XqIP6nemuBZ5yhO2KUUbSRxsRAEVWPgdlh4j2W/Zz1erXb6ve&#10;iTEMOxyLM+AQtDGitNNE9i1vHYQO3jY6/Tfnq9RDc/YLW4dUmKmmKCEgEldDY3GvfT2j6/Dnq9SR&#10;yxnvE6eo+cq4WljVpD3BJUe6LD6dRr8Lc9XqNh09zZVV9VT4zGpVXIRYZBtOo0Zge30e3nq9VrfQ&#10;zF4sVw+jSvCFkkZgqgCzXI00I1A56vVYfgmFrimHERqrAsrhbWIaxvr8Bpz1epN5xy/U4fK4xGCN&#10;YF7Ot7k7bXNgO31+HPV6if5lzfSZZknjwpIxGze8F0IIB1+GvPV6gyw7qbX1GBtNIRLMZJIxu1Hb&#10;7VvEAnw9nPV6i49Q4MRxChamrZ9hqLsgUWJZiACfEC3x56vUXSpwTMdOqf6KJI4ywJtbbsI1Ptv+&#10;vs56vUkazFKkVs9dh6kSCMpCq6rvB1LW/Zz1er1Ri00tCDVyGZpCNwNhYDU9rDXnq9SVhxSqwaQv&#10;h8jlHdjsNytz9nX2fD+jnq9Sip8+yUVckNWp83USJIb3U/urbwPfnq9Qp4Dn6nqq6nbC4oqKnp1F&#10;1Uki1z33Env4fRz1eoZUzJl+nwmCSnIaWWRpRre5v7PZz1eqdmXBxUYSaiaExxzxM4kI7MdLfZ9v&#10;7Oer1EfzblKKkhk2yeYzswYqbGxP03Fh489XqDiTGMRwV1q6WYIsJCyRtodtyAdD+fPV6jcdP/Ud&#10;mfLuCUuFUUzbtgkYkgA6/wBHx56vVYJ059Sz1VQtRi1eqSyhSSxtYgaAD42/h489XqO7ljqviFdh&#10;sVVhMi7qoJYC51Pj/Zz1epcVXVDEYMJc11mlRSHPbX6L+A056vUlv66tiEFPItc9lsAoIKkE66H6&#10;/wBRz1epw6g5io8Lwykr4qhZG3MJVBO4qfr8O/3/AE89Xqg9HuoEGI1VVBMCIw36JmP2xrcDwvrz&#10;1eoyk2NU1TTJT0n2ityoFyBexsfp56vUuMlw1K1VM0gsXI3HUAEE/lbnq9RxMJxa0HlorANYBiRY&#10;nxtrfTnq9SwwRIoGaddSbn67689XqEPCKimSfzZSB20+/nq9T5imasKwLDJK6tk8qJbBmuB39nt5&#10;6vUFObs89P8AGPl4K6qhswuodg1+1iQF9vPV6g1xmbp7V1Cx0fkSz2Oq7VNvuF+er1Ei6jelfDM6&#10;ZibM+CtKJV3O6R32g30uF8D8fv8ADnq9S76fZOxDDstVVJXxiOqjgt5dr7idAAPE89Xqqm9Sfpsr&#10;+smWazKuL0D0tQHEsRdAwBUEauLXBv2J+OnPV6teDqJ6As6YJmKejq6WSmMEjlm3hVsTcAKGI90e&#10;IFjpbnq9U6g6L45lhY4Xoqt6eyCaoQhRYEAEm4NiNbW1056vUPWW+h2Xc20zV2M7fPYkhXF950Nu&#10;1joLm/PV6g86u0dZkhVNIqUcShVUR6XK+FrDS35c9XqLnjPVzMppYaLDJWCyMQArbWG2xYgjUHT+&#10;3nq9RsuhHqheWto8FzFJZY28s3Yktdu5HbT2j6+er1O3q5wLJPUnNceGYAkMiEqzGJvtKuquwu1m&#10;Ha48b89XqQvQvp7mdMg52qcKC01NFLFQRKy6ytIEYbCbew639ovrY+r1B9J6Z6mGuGCS0cibjunm&#10;Ispci+p8SR3tf8uer1HC9OPpjyvg9Ji+O5jkgjakp5JIi6lveUf6ym5JP5Hvc89XqND6SPTNlDFK&#10;Cuq63y3Q1E0odJFUssrF9Wb3hYaAGwA8NOer1Ei9TPSjJOGZ7x2lxYUflQmYK5micqi3GwAMWuB4&#10;nnq9VMGPw5WoawR5e9xSWY3Gm0m3tuP4/Xz1eoKcyV9NV4iWBDbEKoFFgDfWx7WPPV6n3LVZLh1d&#10;RvSyMhDKZbWO6/haxvp4W56vUY7IWdqfDsy/JSO60tYvlEEbWJ3X0B0Fx+tuer1BX1WwiSmxWXFq&#10;VVNMhYqGGrXGl7dj7Bf6bi/PV6i3mSsp4mq5drbjtNhoBfTTsLeJ56vVIqKOonqBUzWMaaEC1jfW&#10;9uer1PiU0NbLH4EAgAffb6+er1O0lFV0lGm6ED3ydzaEgjw9vPV6uVNiDKWqYR72qN8QB356vU4R&#10;VNQyJPGnuAgXHcg97/Tz1eptR1epC+WQzMR7wPh7Ppvz1epzqXSKAh4gik+36uer1cqTCwuHCqOh&#10;UsL3uSD2J+k6c9XqiS1tUdq/LQmJv92Eh8wW0K7LbbHxPPV6m+dC0rQwEJvFgLdiNbn+HPV6ouHm&#10;aidZR7kslg9iToO9jYd+er1eH8wStmhSQtHIQQouPDS/PV6pAp4/96pgxYDVQQRob9rW56vV6OFZ&#10;fLSrF1AZgFHa+uv0Hnq9WSk894pLAkodqgixUA3v9fPV6pkFOu4Mp96zXJ72JvYc9XqzySfIr55h&#10;YuzBRZiLW8SPYeer1RqeoDuoddCCS1wSb9/o56vVKpqylSpEaR37WJXTnq9WCtc1Tiop0CuGuTa4&#10;2g/t7c9XqlU0ZWGcwbEWxPvLutfTT6+er1M3nMgVwQxvZbCwvz1epwSpkikbybINoBA7a/aA56vV&#10;2MYmceap+m5sbX156vVxaoEtMWBAQkhUtqbG+p7c9Xq8gpxNHLOR5ZUm3iCO/t56vUnMNip8KmNO&#10;shY+YzrfU2NzYX8Be3PV6lNLXMAJZQTut38B4n6uer1R2tTSCqw+pl8/bexUBQb9r3JII+jnq9UF&#10;67EMQqTUVQG93uzAa28Rz1epyw6jir65p5lLJSnRS32vEWHbx56vU6S1coZJ1QxAFtiGxtrYXA01&#10;56vU6U9XHtWVoibRkm5BF73BA7689Xq6rJZNytSm28XDNrqe+l/Dnq9TVUVk0ybqiyi6qx9unf6+&#10;er1NdGXE8ksD2Elx2IsPEX56vVLasqjMtJIylXCqSPEAdr89Xqca2WlmnjhprBkQIbHsPo+PPV6p&#10;MbYfCoiqnEXlFXuxFj9H0Hnq9XCnod0yKv6RmUgMDe5+jsL89XqymARos7jbsBsp/wAQ7dvA+3nq&#10;9Ti8kNNVgQ33TW1JuF01Avfvz1ernU+XiKieV/MMKMNpsLsf3j8R4Dnq9TJhctbJN5igFg10vbUd&#10;mP1c9Xqfnw2neaIgEqWdnIIuF8bHtr7fy56vVGqqGSHDZJvMWb3lC7dNq9tQR4dvZz1epono44aQ&#10;JG5uoBS1gCD4fSOer1NHmzo8nmLolmubaC2ml/E89XqjQVFfLedY/IFjexve2rG/PV6lNhMkUscl&#10;REbfYsWHe/bTnq9Smw2ZKOoklIJEpW9gNb+0d7jx56vVLxN1Sil+XQEAlhtABsfbz1eoKMbRPmd8&#10;wG4AHZc9gND/AEc9XqS82IyQxs8tm7WGhIH3c9Xq4UtakkbSMpQsb2sBceHfTXnq9WbfPSKH2AKV&#10;JYg6m59nPV6uc8uIxBKjDVJMTqWa5sqEjcT9A56vUpxisslStQ7DSxGn8Oer1KOHG4KyZWkJWViL&#10;i2gsNDfx56vVJxLEZ0oXiZjtUkp/rHnq9QfpjC0sDS1TsXk903Hx7Dnq9XJMxVUKbInBEikE31t2&#10;0I1uOer1Dh0vzktHWrS1E/lzIV+1oLgAg3OnbTnq9RyqDG8MxaYJVyeaqBSdbhifE/R8Oer1OdFS&#10;4YKs0lGd6BizBmvYnUAXubW8Oer1O4wVBRPTEBWjYyDdptBuQQf6P2c9XqbDjNOlV5EMXkuyj3nY&#10;G9x9oGwOp1/u56vUxZhpKWkwZsUh9xt997W8Abk62156vUW3O4qpVSdUChj7zDxsLjQ+wc9XqB+h&#10;FVileWmU+VIxDCwHY2BGvjz1epaRyPTyCGri/wAmTtYi1gdATrrfnq9TRifl7zXyqNRa9u630Pa/&#10;PV6mGaunnLRk3QjQ3tYHwHjz1eqe9D8vUxOZSm5SSottGntt4Dnq9Qj5ZxfAaX/RaiJzKNp37gFJ&#10;/wCI2JOnc3/hz1epdS4pJFN5tCq7JLNYLoCD2+vxv/bz1epe5WrMQZaapqzZ1LBowLXOu21+4+PP&#10;V6hepq2tkZKisi2S+ZtRgbC5+Fuer1P2E4jU4vSo9O1neRwxFiCwNiG+III/u56vUIOIYpWYVSmd&#10;USZVVTYkAsR9oAa3IGuvPV6g4pcTpZcbaGNbBywJKkCzDcCCdCQdND9PPV6hQy9ixwytZIyC5NkU&#10;i9x43N9Rra3PV6raPTjmiahwuOV33rIVAjDW2bUuSfHuSNPZz1eoLvXt1Hrf6hzR08u6ORGLJc3D&#10;2JS5IB7jnq9WnR1lxipr8ekqCCTIzG1rkgWAv2789XqALZNUVf8ApQ2ltSCPusOer1YvL2zPERdx&#10;oBpb6+er1cJWjRiIRY3BBHhp4c9Xq5bC1NHGoBLM1rfavoLHnq9WFYyrEkgbdRfxsfDnq9XIzsYz&#10;EQNTft29o156vVkgCKFaTS5PvW+HPV6stPBFUhY0NpbtoRoRa9/p56vVAYDwN9Oer1clR9w2g3vb&#10;T289XqfY5qdY1Wh1le+6+hsAfZ7eer1R/lpGgFSEJMRLG9rEXvbnq9UOVzLMZnQKGubeBvqOer1d&#10;RUcs0TTx2AXW1/Dnq9WBHCg2F2On1c9XqxgA/s56vVkXdISPGx7/AAF+er1SYwtSIqZB71zcn489&#10;XqklqqkWWoU/avDcdu2o+7Tnq9XVO71YEViTCp2DwvftbXnq9XOsmmaQVLRqC6BTZRa40vY6c9Xq&#10;weaaWYSMo3kAjtaxHs56vVljqZaBRFLCPfANmW2hN9PgRz1er3ya1dSTRAKgI+0e1/Hnq9XqCU0c&#10;xrWO4xE3U+J7C3PV6pcCyYuoQoDIAzbrjUdyPvPPV6oEEsFPK71S+Yy6Kvh9/wAOer1ZptVjqYdq&#10;Nt0AtYDUa/H6eer1YIqg0ZaID9HKoDW7ke0c9Xqx1UzSTMisWF7LfwX2Ac9XqhW056vVmd9FVT9n&#10;+Pjz1erIrTVFoi24391T4356vVLaP5KaaOUGwUqNNCdLHnq9T3g4eCImoYozjcjLYHXvfx56vU20&#10;indJTvd77gPzv38PHnq9TX5MhiM0dzsaxNu3s56vVOcQTUhmq3tO1iL+wG3Ye3nq9TUE3OVUjx56&#10;vVxO6w3eHbnq9SmpqOJCuI1dlsAShjBFrWBtYg+3Ue2/PV6m2YNKprRGql2ttC2AAA1AtYX56vVx&#10;kleNG8lVGtri+4DwH0c9XqwmOOnkCzAhre8umh8Pv56vUp8PqJaSYMiArvUFBpY2Ot+er1LE42Qq&#10;1c10Bt8Ba1vhcfTz1eqZhciVccrfbDSCxt3H8O+vPV6lXSpMrCMaOpBF+4Hhp7eer1DTkeffiD/O&#10;KzR3Ulje17CwA7d+er1GGwP5gbfKKyTKEDbQLlSTYnt9F+er1cMQrMNrbTUskgf3tzFiALnW49ot&#10;+tuer1BLjlfDNiLCd77AQhAHYjUX+J56vUwUHy7Ii4rEzQG+1kIXUdgCBfTnq9XPH4KSKib+WFjG&#10;HDIGtuA0J8Ox56vUHwonVvnxaFw5XXX9b89XqjV+4M3ugiIe+dBc3s33c9Xqi1dSsMLKpDeXqPDU&#10;jtrz1epnw9oKGEggsJPeYE6E3vf2X56vVGpJnhqHpYkCfNEyXGgLXsPHuF56vUrsIqp6GeSCRNq3&#10;B3C13uPEX/Uc9XqUdqaWjmqiLbh+jOpsb6gDnq9TZVUlPN5UX+Tl3gDTvpoLfx56vUjKnCopa12h&#10;AkMO5faLg+GtvDnq9ULaZIGWo9y11JUkHU9wRqCfbz1eqVNB59fFWwH30hZGJ0Fr7gAPHt8Ceer1&#10;Qt0lVPUQVsYaJxowax1+PcW+r4c9XqwGghAELLukLGx+B7G/t56vVGlo6intCwCOVsGNjcA3t37W&#10;/X2+r1NPkYzUmSmRliDMCtiLm4H0duer1PslRNNVwUlgI02iRvawBvbw+PPV6pdPBJEyQwHeFZ2J&#10;Y3axN7XPx7ewaW56vU40rYTKXpsShc+aAsbxuUCSX1Z/dbcAulhbXW+lj6vUzJBWvWlAB5SBgjEC&#10;5OgudfHw56vU900jRUnylUokJ139gB4Dv/Hnq9TjBHTb3WotdRYAdyD+XPV6uqmB5ylCrEKtnsqk&#10;k7fe10tp489XqwiseucTxbl2WUq4Iue/Ygd+er1RK9ZKipNXONlOlvdBuSdb99LHnq9SarpI6d44&#10;pQG3fZsO51IA+I56vU3SU9VHUAyNZGAtu7e0mx8R256vU1vWUu+Q0LMWTaGYqAC3a4PsPt56vU21&#10;kdSHaGlVQFJZ3axIXuTqPHnq9SZqayopK5wkgYSKLE2sB7fZrz1ernIuJUkAgRkZHB8tlIBJ/h25&#10;6vVihSCnjVapSkqk72toQ2gv9/PV6lhgyiCtCt7/AJyiMkEEC1zbsbg+3nq9Qz4PRgTRSRQgbO4F&#10;rHx/Lnq9Snx1ziVO8moC2kYew9rc9XqBGvqREjOqDzHZhcDt8Nfu56vU14XURVc0sCKEJJBv3Nu9&#10;vp/Xx56vVNhhqqFJSiqC+gB8QfHte/PV6p1O0kCFIlAkW3sGlteer1OCfONF50pJk2koO17D6bXP&#10;PV6lZFiNK8ELSpsYqu4AX1PfUc9Xqc46VGeOqgIDKx932g9rDtz1eqetSp223Mzltw8NO4GvcDnq&#10;9TU7LDP5dPFZDqWXuPZfnq9Tk1QUwxINpjWXcAx8bakXHx/Lnq9SflaUQsztuIIsfDtqBz1erqCW&#10;WRw2jKwsALH3iO3e+nPV6nL+XL5KywssRN1cC9+/h/bz1epQ4QZZFRItY47bz2vbQ/Tz1eoymTMt&#10;0eI1tM7L+iUG5bUMQb318QDz1eoR6uRqNXw+iIkeJgyC9wVYkG/ttz1erqTAWjrKaSH3pY5EeyG5&#10;GoLA2I0Nu38ex9XqFaOviokkkjMYEjA2KqXDfvWvfW+mlvHnq9Smw+nlr4FrfMu0xvYAWG0afAE9&#10;uer1MOdcGpc1U5V9J4DtjX7LGxvf3T/Dnq9QapQCGXyjHumNwGJFz4DTv9fPV6vPgeIYtC9PiLhF&#10;pZASna9x3JABOna2l7+PPV6mvysPpndhII5UA2h9FIPsvrYDnq9UOvp2naPy41YxqpsLDU/x56vU&#10;h8ThanMU8JCMxaFwCAVtqSe3ftz1epuoo6cYm8LRu5jAYEaKRrqRqNOer1LzK9fVnGEpqcGBIrMX&#10;axDXOumt7DXUez489Xqsa6T4jWUhApJBMpHvaAEqO1wLgX1Nv6Oer1G9pax5MBgxh1WCTaqhDZlJ&#10;11PbUHw56vV7B6SnxKia016pHYvvAAUAkaWtp489XqFTLmGNtqUqJD5cKk7idSSLqQD4W8Rz1epn&#10;xiqmocrvDUsWIcoT7pLK9ive509o+vtz1erP05xCjXEYDcNGZGjZWIJa+gNxqLE356vUdNoq3CMM&#10;RIRtgtcvtBBABAvbv7Cfo56vUV/OOO4h5xpKdYxdyEFiLg99ewv4fqOer1BLjmGYg+ERUchj3I5I&#10;jQ3IB73O3UH2fT7eer1Fu6kzzUtXMaNVVVQqSV91RbwA+HiPjz1eokOMVwmx4sQtTBGAu8sTYdyE&#10;HY6+3nq9QB19ZSLSxUsSvHNV1TmNyRZzuLCNRa/ugXI1PiLc9Xq4StD/ADOQ4gD+ib3trFWuQQRc&#10;ajTnq9WBMVp4cZEFMLbwFUFrkD2kk3P0/fz1erLBRx5id9qTwlSQ0cjKxYA+0aBWOoHe3fXTnq9T&#10;Y9OuG1c9MVspVERfEMx1t9Hw56vVHpBL+jNepkJbbr3Ki5BPh9X7Oer1ONPhYqzUSUEysEcXYMCQ&#10;V/dsOxI9v7eer1OdMKOtpJvNu0oVwrgldrHte3e3x56vUy0kRp8JSm+1OltzsRtK9tQPE+znq9TF&#10;PLM5RIlERptzKp7Mp727du/PV6m5Kxqavj8hrsCGYAa+0WGv1n+7nq9XeKYklVOkaL5JSxLkfavr&#10;YD4n9nPV6uMchFS+JRMT5t1tYixJ7dvr1tz1epirqUSVk0ERO4Kd1vHQm508eer1YqSGakmgpppx&#10;5SodtxqxHifAH7uer1SosTdJQKhAvmEbVsNFHc9v1+rnq9SjNA1dTNiEDB5xeyAaqvj9R+/nq9UZ&#10;kqn2vXp74BZLdj7S3bXwt2/jz1erLEseIZjjmayNHGYYlUaAuPeJOp07Dnq9UyurFkwZZMJn3TAs&#10;kwTvZNCD4XNrc9XqTkVEuJ4QyQSmnQgAWNmsQfHuL/3c9XqUFOsTrT0stT7yKyk3uUFviNQeer1N&#10;q4VMKYrGBO0li0jAAkAk7j4AkfAc9XqhytB8lJDVr73Zj3ANtCthrz1erhh0D09DD5lyhY33WIA1&#10;FyOer1ZsS3VVP5FRGPl0YkgGwKnTTx+HPV6kjimByYXKtRH70MuoA1Krz1erBJiNMspLG8JRVUaE&#10;qx7knvz1ep4pqJ60avYks2tgAg8BqfZz1epOT1EUdU1GABELe8ALKALEX+PPV6pUdNLDUMyKoS/u&#10;XPiACCdLa3vz1ep3ikkp5opNDGQ7MDbvqdPGwGo56vUt8PrsHnIqVilQqQWG65LDUG4NtdOer1DJ&#10;htFSVyU9FUuyhryRjuXJ8CT3sPA89XqVWKVDYbSwT0KqJIpGeWwGkYHuhTbQm2p1+jnq9QbMkvnV&#10;FSsm6ecs5sCbXBsANL+z489XqeqieRcPKUCGVnjRW3KQUtpc6aa89XqU0FcuEU8ARLMQnmSML9yC&#10;Qo8R2N/7+er1SqfNKPiU8eIqXp2UWKABmNiCzdrfAfR9HPV6hM6c4nWU1U0FMRsWMbJXILPfuGUW&#10;vpz1eo22VkrsRoY4YpEVYFLOSSFAJuAFN+5v+Xt56vVFzIrRbEpwQp3Xubkkm/x0/s56vUyR45Fh&#10;9AZYFZvKUX8QFJ1bX2X789Xqk11G0cq2baQqvqCCwOouL+Itz1eoMM4jDKUJWQkh0LXULcksfYLn&#10;Xtpz1epAZhvBLDU4IxRGQbgwIABJJFjYixPbnq9SAmp5rS4s5EaRBSIwPeZgdWOv12t/Hnq9T1lv&#10;A550Pzfub2D3P+Ajt9+vPV6myuwaqgxWprJSrBzsjRQAWANgNSdSAO1uer1Q6iOKMoIISjte6gga&#10;DQ+zueer1MFZg9ViqzxQzR0gijFQEkVm80qbbVINgwOuun189XqBrFsMtI0R91xdveAYX7Eez6ue&#10;r1A7W5bEDuxjY3U3IHu7tSDc6c9XqSla7QQLTlSJSbBhY9vgNOer1CTgddUSQrSma8XxFmtu1N7W&#10;F/19nPV6h+yNmKnwyl3SoJ4IlVTuPexsbH2gG49p56vUJmB4tVVdfO8BBp2lIUsAt4+4JGtiD7CR&#10;8deer1DBgUcjUDztJHPGvmdrAgLc3vfWw9nPV6sNRCMaw9KqSLyVj3KDY2YWBFhYaEk/389XqQtR&#10;hE9ZSz0c6IwDnbZSAqW93vb6Db+znq9QYZnynDJWx0YkIlkVVVNuhub6n26256vUC9f09SSu2VYU&#10;QF5FfdqA6m1gNRp+XPV6kPiuBKsssNJE0qQsV3i20Cwt43/p56vUia0VAme0dowDcW7g2uT7bHUc&#10;9XqaqakhncUy3eNQSWBt4aD+7nq9UyeVanDxQxQmMLZ94NzoQCvssfv9hHPV6u6PzaaoJmcxRhAg&#10;I1uSR9NtfZ9PPV6lvTU8ppaVKIf4juPcMQbAd+49vPV6hGwqlqmnp6Wp3S31BNkvfQk2Ght3HPV6&#10;jj5JpRhGBfy+UHc1iqlu5Gg1221GvPV6jZdCqit/rG8tIQWUO3lHQ2VSLey/fv8AHnq9Sm60VH84&#10;xLz6pBGzKTDGtgVYAX3HxBt2/p56vUT/ADRglZHgk1JHZGN9721A9t7HQDXTnq9RR8yzLFVq1R+k&#10;hg90kkBSQoNyba3Bvz1eoIaOCZ6hquabcUZgq20sb2IOn389XqGrLU0PztM1CSXCoWt+8R3v9J56&#10;vVY109xtxHBSKi7Njuu2wJOgsw8PE/f7b89XqOV05kqpMINFWzAtJMrp4hR3CAXtY+JOvPV6nXNu&#10;HtV08y0ZWJkaS8fYGwIvpbubc9Xqrf6sxYqcQSviUIyEJIgF76390kXBtY39l9Dz1eora0jw4rJX&#10;1zxzNTMWYINVuSPe1OoPft/T6vUOOS8SRDS10hUSVEwu+n2b2A1vrbW/PV6jaJLVRTyUUVUP0yJt&#10;DDQgGx7d+er1PGaMVqa3Kow6jVDLTwyBnUEktY9z9Fh9XPV6qyc/xVNVRXQLYOwZLDRr6eFiL6+H&#10;PV6gJ/lVbQSPI7KUlYhRcEK3Zvq56vU1V04jikoEjuShCyAjb2JNrkE29gH7eer1IhaUGL/SyPdW&#10;6lvtEdiba/Trz1epowyOkw3EE+UUTzQoNzSN7xUm52/H6uer1Gp6UY61ZjkFDE3kiMG0gNiQdCps&#10;b6f089XqtM6fY+TQUMZmaZofeNzoSO4udbfHnq9QpZgqmxkskXlqDHY2J2qSfe7311/Lnq9RLOtO&#10;X4XBeissKByfduN1tpub9j4Dvz1equPG6YQ1MzzsoKM2lhZlY2GntB+/nq9SWpamU4qaZG92KMeW&#10;Tax8Lf389XqdcPWmYS0uJ06sm5VTsSb6lr/SdB+fPV6lPainwwRKN8aFl8LgC9wTz1epDV+DzQE1&#10;Ednip1Z3AOir7WPsU6a+PPV6oMVHUV3k/MkmJoztB8PEjX289XqxQYTVJPTwVcqRyEyFSpDBVBJU&#10;EKTrbnq9WCatxSmxAIzrLCzHUL7qi+oHc69/p56vVwWZJqhvPkV5IQyQ6A2F7kD4Hvz1erG9OBDF&#10;aB5DYAzEAAMCbhu5uRrz1epiaOsqK0yPtUbrqxt2HcfXz1eplkq68Fp6ZVMvmGxJ7WPsGmvPV6pt&#10;FFR4rM0Ncxp395mYd9b27WIv2056vV75UwSNBcPGbW1t7y+Bvbvz1eqTTxYnXxywQTJEkA3bzYbh&#10;fVVHcnnq9XKCrkFdHSwRXjmKguw7EakgkeJ9nPV6nebDHg31MpQq9xYrobdguutuer1NTYbHTsHp&#10;j9i+6wsddbm9u3bTnq9ShwaIRzSbJxs2g3IOrX1+nvz1erLNJHhFFUYQAHepk85lBNmcE7WK6i6g&#10;mx8AdO/PV6gjzJFE1MGmf9KrWA8SDrc/w56vUhoXjhrYpIyEJJO2wvr3/hz1epzpqoT1b0VVEWTQ&#10;o+mh1v8Adz1epY4QlKlLKzi2037699PqJ56vVzqayGSNKoR/o0bawFrkqL+Omp8eer1KdFkq6T56&#10;nARpbe4fZ8Drrr356vVF3zRXcxWAcKbW1Ps7+PPV6stVNPHVDziscag3JsNuoIv46c9Xqk1EArJE&#10;o6A+YHAYS3st2FyPesdPotz1erBJFEtQIJF/RO4FxYhgDYtftYntz1erBjFdRT0iyq7eZGSoJ7Ak&#10;7dAL+HPV6nLAaelRFo6gbpXBO42ta3e9vE89XqU9BBS0/lVtNMA0Jvt2kFj42JAGv6689XqO5gPk&#10;jKULViBPPjDaaHQE2uPE9/7+er1AJmyqhpaj5uM7ImI2gm5LGxAIPex/Pnq9Si6S11PJnOllqGtu&#10;mj8xuzMoYHQi1ifh/bz1era96P4lTYhkzB8Vp5PLp5oI7xhrjaR4nSxHb7+er1GqyViuH4fmNaWU&#10;B2baU363uNB4XF+er1D6sYpAp90q7ncoF7dyDz1eqThU6R4iGmbaCQANNBr91uer1ChhdVKVMa6i&#10;5uT8L689XqzZ7wAZiypV4a/vF4zY2vY+z6+3PV6tUD1qdGcyZDxubE62MefLI5KRklAGYkbdBew+&#10;Hs56vVT/AI5XCqx2WdUssDhSdu0sWUA20FwL2uP489XqGrpLRUNZPMJ4y0ERHugDbZgfsjS9jrz1&#10;eoxeN9M8HxvDY4JKZyyqqgIdjWZL3Y2NgR8P7fV6ib9TejEOWp6eajiKRujhwwuDobXNr3Fwfo56&#10;vUW/BaqfBpUp5pU8yNwklhYfa0sPaL6kf0c9XqMflLMJqoY3opASZizjcCNoBDKddNbaf0c9XqG6&#10;gGI1FPJIqAK6FVHe4t4a6G+t/o56vUjaPAcRSebFqhryDcpUW0AB2gAkAE+J8dfo56vVFxWnSteB&#10;2CoAp3C97Mb/AOrobj9bjnq9RXs7UojkmnrGJaJ3cWHhYgX+AHs56vUW/EXjWd45DeN9zW+J56vV&#10;JwuuWjolpqhfOUuWYDSwsQttfD+nnq9Tzh1XSLQtrtST3pApsw11AYa9vu56vVDqcy0joXWJVEd9&#10;quB76ix977u3PV6g6xKtSuDS2CJIAwANwpF7+z7rc9XqDhqeGrnjMcoLGbUix08R9BPPV6jD5Klp&#10;qPDD50CBXuq+6Dc/X7eer1ex+cYhO1E8RhvYaCwFvEWP6/Tz1eoOMTb5WpWnjbzH+yGOugHhz1ep&#10;v895tUABuAD20GhHPV6psiV0KwywSbYwCxa41Pa3PV6kxibyU+JQ1BBaRw5db2ve3he3PV6pEdR5&#10;qNDtO5ST2/b8Dz1erEk0ksTKRa91DX1t9Q56vUGmYocQgxGCKkZtpJLew+NjfXtfnq9SGqo50pE/&#10;R22uzHxFwTe/PV6m/fDNI28mzXNh4Nbufhz1eqNIWAC3uvcc9XqVmWo5kxKneH31V1NrgDWwJPj7&#10;vcX56vUffA8dxHDKBKWvidYCujggWP2gTfw56vU3Q5/q8PxTzEL7wrW1IBOpF9QDe4/u56vUYTpp&#10;1trUhM2LTmUn3QittJJFhc6X/P7+er1GTHUrAMxYJ8pdRO6ltoa4DDuL9jrrz1eoO8xZZw/GMFhq&#10;kA90mQMo1J1uPo+nnq9RQepmU8YfGWjp42dUCEAMNqlgNbfEfD6+er1BbiWEVUFey0vurEFVv+Jf&#10;vWPjf+znq9TDHBVRrNVyE7ll2oBf7Nu5+vw156vVNGK1GHRRyyMXCC9j2Fz2P0c9XqVFJn7H6aVJ&#10;6n7KkAKCTcezsP4c9XqGLKfWumklg/RtDCS2877ksCLE6C1z93PV6h5w/wBRMb0f8vWMQJGVF733&#10;nvuNvEc9XqFrDuudBBKKmoZZFZSwP2T2trqRceA56vUKGAdb8CxiKf5QgTxqGkMgViyk/ugX+8/0&#10;89XqETKnUrLWL0UtPVVcTpVMg2PYBiNENtBuB7c9Xqss9MWMU+EzJTxOshcqgBNwDfQqNT7o/jr2&#10;56vVbxkKogrXip4id0pG4mxAPjb6eer1DrmnEFwrA3hptUi0CEm17dx+vs56vUSHM+K11dVB4yzT&#10;sCuwWAPf9nPV6o2U5YqbExUOglk3Mzk3IAsfj3HPV6hroFweWlaeiIkfYWdfAE9u/iDz1epjijWq&#10;r4ZvLRRezLqdPb9fPV6m5KMUs9StiHRiwsPC5sB3/Lnq9UBaYCKV5lDAbGXsGBvz1erhLRyOFdmI&#10;YENHe+o8bi+vPV6meeSAQsJ1VY2JUE/vN3/Pnq9Tw0xZ1gogFbZcpoVF+9789XqS1X8nSVjyzMu6&#10;NCV23Iue4+rUc9XqzQ11BibiZYSqg7k3bbWUdgP6eer1ejjM9N58W1ZjcAEaNrqTob89Xqw0lBUI&#10;0pmO2Omt7oFr3tr9GvPV6pFM0dQ8MdFHs8zdI5uTfwtz1eqBLQVC4hNURA+WfdYEkgDvcf2fDnq9&#10;Waemw2Sijo5m3LA7yjcLMS41F+5HwOg+vnq9SelhwmtSd68nZCPs2AAHh/fz1erAkuHRYeFoo/J2&#10;hCoLX3D29h9WnPV6pS2lqklp3LrKokAGgAHgPjz1erMJ6iqin+aDCFSxTeVJZhbw17fHnq9UGOaW&#10;Vx+j8xffLqNvvEWI1+r+PPV6pmHkS1+6dTDCwOi6tfuBr4c9Xqkyq5q1SNmkjuAxKDaQL6HU9tOe&#10;r1RZ0po5RDUxqN1ythqR4n4a6c9XqjVOISzqsdEguyL9ANzfX6Oer1Y6nAFknM6Te4F1AIJA9p1N&#10;rH+PPV6m+GYwzMakoIhEwYiwII9lgLg2789Xqk+dUxYYtU42v5RsD2tc6/A256vVApwXWJYpRcJe&#10;xBGg73+i/PV6lJTkVUaVkd4y25SCLiwuA3ssSO/PV6nfDGw6GmNOqGokibRrghrAk/dfnq9U2jM1&#10;Md0nuxMAFAtceHw+PPV6pqUEM7ywxMbyXYG1gAo118bc9XqgeckMKpAhIk3HzDcgEabR9Pfnq9Sc&#10;pZzMGjrEBqVHvNawsT3P0jnq9SfxCClpoqlqeKwB9/abFifEEn+HPV6g3xCjpGraacxeYCr7791A&#10;XQ+y/cc9XqTTChpKxjKqtEY9ygErcm9r3tY6/lz1erFVzwUDwtUECUAFgLGyA3+I1156vV3TUmG4&#10;rh03z51/SAGQAAKSW/tv9PPV6gfzh02wnFl/mAW0KbnLx9gR7Se9u3PV6iuYn6cmzRiMlOKiNY7t&#10;JBJKPtNqdQDbv4f0c9XqBTNnpRzP/L0rsweTK2nuxrtCoNAqi5+/4c9XqBWv9LuR51SnllFPNFIS&#10;kiEEAHuHUX+jX7uer1C50D9BmA0tZPJhdfGpcvII5PNdnZydRf3ba3Fm7DSwsOer1GFyr6LThGc4&#10;8LxwKiSsA0qqTuXdfaO9vr56vVd9059CmAz4Jg+P5fj2FISlypBLa6m51uNfr+HPV6jsZZ9JmQsD&#10;hpanFk+Znj2M25FALg3v9m1we1gPDnq9R7MuZOwp6KBqKNQYxbS17D8+er1CZFlOCtheIKN7Cwa2&#10;o+/nq9SHzxlDNVLhqGgBkEfcLY3Fx8f4c9XqAmqr8Tp5vl8QhbbJob2v+Rv8eer1BviWOVOF4iQw&#10;2gk7SQe3hz1ep4o80CaNEqADfQntrr256vUosJxqKObavujw7X8eer1CrlrME9NOAvYn6vHnq9Q3&#10;UtbFXxixve3fnq9XXyUdKXJG5bePbnq9QP5yw/DBeRFEb6knQ3OnPV6i/YiJ1kZdl00ubDvz1eoB&#10;M9fy6nYzVK3P2iQbajTw/Xtz1epb9N88pPOmH3uAvuHx8SR9XPV6jpZTzwEh8mqfQdrd/H6eer1G&#10;EyR1Djiqfl6ltyN7f+C56vUJuKLRTwnEKQWJ7+N/Dnq9QZTYnI05Ljv9/PV6sE1LFWxs8Onb2fr4&#10;c9XqRWJ00sRYFe1vo56vUhKuBWe7t7bc9XqzUVd8uDAW3KRbnq9SaxbCF8xqmk1vrYAaDnq9Sdiq&#10;lk0nFnWwv99uer1KTD8UnopVM3Y/WPHnq9Qp0+LKbMDuBufhbnq9Tz86lRooGtvjz1eqbT10+H++&#10;p93+/nq9T7S43T1C7iRuPttr3/o56vVknw6aMiqgO4HXwPPV6pNHi7q1qjsB39nPV6nZoYq1gEAP&#10;jp2HPV6uX8kjZfLA9t9Oer1JPEMtqJPfX2+Hjz1er//XDoCkwuhkMES7mkAL9g1vFj4c9XqxY1il&#10;UkPn1EQ89FbcgBIHgD4eJ56vU3UsVUQMRBVo0VXkS9yEBsw+Gp7c9XqVppKKOkYROEjVxJ9kXIYe&#10;N9R9HPV6sWKYmqQLBCyKCy7So0IBFyx+A56vUzyRYtW1VSwjjNNLIoMgJ3Mbae7bUD2356vV6Dz4&#10;a3+awyMPlgFUbL3PYgH2duer1TYY6WBmxJFN3G5nB1VyT4+w89Xql4ymF1MUMsLbpIFWz97sdTof&#10;EH+nnq9TPBX4mad5pCGCEFWOhI9lrf0c9Xqx1bYnJJNJRxvIZFW2w3CjxWx789XqxYdTBq6CSsmE&#10;Hl+66OlyGK3vbv8AXz1epSNiOEvLVU8bPNJGyhv0bICrICDHuAvpYFhp4dwRz1epORVOOmqlFWto&#10;UNlBFyEFjdvDXtpz1erFU40uI2o6cFF01TtcsRYD23056vV1hVZiNRjCxHaqAtEsuoAQWvu0sDe+&#10;n1/R6vU05jxGSor2jw5EWSkCb31YEk2b6re3nq9UbFIY48J+boal6M709+JULPsbcVIYMAJAbNYX&#10;CnQg256vVymzBJRxo8UZlEm25KjRr9vqvz1erhPBDSVkn6RJrxOQBoBcdhoNRrz1eoP8wYVFEoxO&#10;jkdmXRzcsbDUC2ttdL/389XqgRLW1NJtmvH5h37ipsp9nj4e3nq9UafEDSVIMgWZhK2wEG5j23ux&#10;+vt9Pt56vUnJEpUlkoJ7mQsrJF3JZh4H4X7c9Xqx1FTDg0vm4ru2S2Hu6AEi3fsdOer1d09LDU01&#10;NW+X5TbZFZuwa32T9IuBp8Oer1MslTUU2HPTUZSU7bsx0Kg6Ent256vVxgOF/LSRSjz7yKxC6MQV&#10;ttB7C59vPV6uM06V7fO0sC09nKKHZWfaoJb3hbuQbAfDx7+r1NcytIJ0UhJHIu76EADwHxvf+/nq&#10;9UiTEKKgw6F4z5kjEg9jbTt27eP6356vU0SVlKtN5hYCxIjYW3WY3ZQSvYkeHw56vUi45a91mAZT&#10;tO65vpcdh7R489XqbTuxORHqJmPkqwteyWbxPY39gvz1erHTTGGX5V6cWs9mAsCF+J8T2+PPV6m2&#10;nkwtkMiFkCEyuvhYdh8B4X9l+er1JmqjwqeqNcwDGRAhVbFY/eJ3AfAac9XqT0EJjxJ3w9t8PmFd&#10;w0JXSw17D6+er1DHV4aEw28jESSBSSQdR+63w+HPV6mtcfNIEo1iUADbogLbibAkWJI56vUrY8Rl&#10;qaBWm2q1xcbAoCX8dABfnq9RiejMcz4rDMpXy2kRhY91U7j8Dftz1eo+8sGFYbAayqjvGBu943J7&#10;m2vt56vUWnNddluqrpsw1S3i18qO40bsD49reHPV6lJlPP8AlvCooyojklnsfLNyq+32EWJ8bfs5&#10;6vUaXpZhmO1uOtmjL5ZYpls6C7LIuv2dfdI7X56vUP8ASYZmKWlTDcZolMQka1nYkA6gEWHYk6a+&#10;HPV6nel6LYfiaSy0s81BIkhNgA6MLDuHQ6eF1/Zz1eoRMrdKaiLYIn3tHcXQE3Unx93T+jnq9RnO&#10;nHSysiTbi1G0bAEhnW1h7dV+vnq9TjV5ZxDDJCKimPlxqTusAAL6Wv8ADx56vUnqigFPVtVtCY/d&#10;2qb979z38eer1ZqbDoBP5lSqs1/eB0uD8Rrfnq9WSVTGroygW3NpcgL4DsPv56vUFeb8UlpKCSSJ&#10;trAkqdLfH93vbnq9RUM1Z4gGGyJLd3bcFYGwt7fh9PPV6q7ur2bsSx4R4dTRiMUshbclhcLrqexB&#10;7ffz1eotWYZKCWngxCpH6a7Sd7FCpvaxuSCNP1tz1eou2bs4z1fmwQbmHmWUE/ZA1sup8PZz1epY&#10;9PcuVlRHBilQYmSo3NcxAyFrktuZiTY6CwH5Hnq9VgnTPLCSZaqMQjEkLRbECh2VCT47Qdbe0/Dn&#10;q9ULNeK4r5kc1XEGWFzEgZwSWGtzfQrbW35c9XqYso4VQR4h/P8AFYlCoz394WI1bQH4XGnw56vU&#10;349igzLmOnCqsscUgMUZFgCNBYA97a3+jnq9Q901DGVWGJ1J8tnYbdQQPs2221Pfnq9TRmTzcLy/&#10;LOqKsvkbiH0ALHsPiPjz1eolPUCQLh36CVI5XIYC4AC+I7AXP69+er1Kzovk6HE8Rh8v3papgkoN&#10;gQNbkHQdvHnq9R/Y6KmyngceFYTKIgFIaTZYhjrck6+AGnx56vVJz3nul6f5Qr8xNMIqn5cCN7WL&#10;jb2B0NwTfTXnq9Wvz13z5mDMmI1lXUypUyqJJBJM23c1r6A6XNraEeHPV6iaYq9ZVYY01dHEJ62I&#10;E+XoVudCR7baH7+er1JPF8AFDBTiU+Ve++1rbSND4EG/jz1epmy9iDUTTU2HL5SD3ZGYknW9zrc9&#10;uer1JvPdS008FPSbZkiRbllBIJ72JF9Oer1Ii4SMsG8soxuANCL+Frjtz1eqdU4q0UUclGqkHR2Y&#10;20NwbaEmwvbtz1eqNX4tS0KU8G4qJSL6n3rXOtvHnq9TViNc+J+a0SgFmVYxchdCLm/tAvz1ep0q&#10;sGoTgu2p2lt2qhlYhfAkDW31c9XqCytmeaoaKNCjRnao9qm3Y89Xq6w/5ivnnw46bVDOR+6L+JHP&#10;V6lRRU02H1rNK6ywhT7yAgEHQWufv56vVmgQ1ZLxgMljcDuNdO3PV6m2KeBC5AVmJIGvck/r9fPV&#10;6hN6XVFdS58gpJZhTRTssZbsFv4sPZ7bfx56vUabGMapcawerwHDVbbQy7JpUYE30vqPA9r6/Cx5&#10;6vVLyhijzVEcdLOA8dl2EECwPgRpfx56vUeTpVniGCsMNUjTmNQoDMBc2Nwp11tz1eqxHo/mrDsS&#10;xJaFbxQIyaMQ1ie5uF11Pcc9XqMnV5cjOJNjMKiUvcB1vcDx+o89XqTgnrcvZpSvhVlgVQDfRVH+&#10;Igdu9799eer1GlhxGlqMuQTTuJTUKG3jUajQ27nTnq9RScyYTDhVacVrA1y5UBQLgNc/cT/Hnq9T&#10;ZimWcMxSsi3qwkdQpXaSHJGhv8P289XqQfU3pfieC5Tq5KdQoSB396wurDaB7b3/AF156vVSJhUW&#10;I5ZzxWy09SyFalHZdgKlrANYnxBHx156vVbh04xqmq8oQ5lqg0dOIyjBmuZHVbsQD8fZ8Oer1FI9&#10;XVHFiuUYcby9CTApV5AdCt2sSAPAg689Xqr5ydjMFDjlLUFd8LufMBIuoAPY9gbnxv8A0er1Gl6b&#10;YxiNZnqikoo0kSlqo9u82B2uCdACL62797fTz1eqyv8AEqmw/DMg5QpYqlpHlhDyhWsoYoSFIFu1&#10;7gHtrz1eqlfEcJiholnoHLFpTYAE33DW4+vnq9QQZoklwuQ1MZEXlJtUH94juL6DXw9n8PV6lHgM&#10;y4hhMVejKJZUZnQa3uLbbgeB9v8ATz1eoMsVw6eCMwU1o4VlJlj9ht3BHj8eer1S4qnEaOFCx2sE&#10;IUWIDAE3P0jnq9ThheOV0aGJC0HlMJBIbDezaljbXTxvYX+/nq9Rj+nfV/NeFyeXHPu2gFdToBcb&#10;r3sL99eer1HmyB62f6vYIuBZrVvOlYBXWK9yDqt19vhp7fhz1eqwTpt1Xy71MwB6KkJWOmj8+Yn3&#10;QHYWsL6gjnq9QhZY6pS5Xxtp0TzBFts+4Lu1Pj8AAfq+PPV6rEejHVZ5S1bLWGzKGWNyCBrra2h5&#10;6vUcfD+oWH1lTDE0u4i/uj2Ed/Dnq9XOozbSTxs0DBtrEnUMDe/bwvz1eoAuqWJU9UVl9wE7ABbu&#10;D7fd9vPV6iudQ2mxnBVR4IvKZniH6NQT4MN3fw7f089Xqpb9VfpwxKCkqsVy/TqEVNzsoVVVu17a&#10;FgRrp43J56vVVtS5bxzKuKPT4nEqKhCoTZhdSSxY9tfy+u3PV6jb5Hw2oraeOv2RsoCsWCj3STtF&#10;h4C+nPV6rBejG3CcWjoqh2RnIYMdRcXPb6PZz1eqzbJWLxPAK4z+5FIF269zre3job89XqETM+K4&#10;DX0LKyNKikDcDclrG4Hfnq9VZXUbDqdcYmqaRCKdpHRWYamQaFTbQ/Rz1eoJ6xoY6ijhpdJo77kX&#10;S3xPwIPPV6nTMmCvidOk7Io8kgqLAlwR3H0c9XqCHFOnq1Ne2OThoWVCAu4kH2XTsDfxtrz1eoID&#10;0wxmWpnhwiHzEcksBa6k+IsexPjz1epOv0zxT/eRE1VLMRqLG9jYEXIPPV6gex7KGPZamWAVAan3&#10;bxGyAm6nQhr6WPgb89XqS2K4XU1ROMTbhI6AMTf3Tc3N+er1QsErKqhhknnv5SMwJFwSq6A+NwQL&#10;89XqYsd6o11G1PClSyl/MMW1QCi6gE28Qeer1CtlrrhjeN4cKSUySSQIsQkkN95sSXZe1yB4AD4c&#10;9XqSeKVtXLUVVSVe8ljowsthqFHax7k89XqDDMNXPP5h+XDFUuxB0sANAdNfH9b89Xqf8s5woo5K&#10;annQuwO0qAdtr3tfW1vjz1eowlTjGM00cT0Uewod5VztXYfG4voBqP2c9XqMH0k9VNXlSspsOzEh&#10;kgBsgj7D3vCT6/Ea356vUdodXpMwVkeIK22KQEGFmUsR3Fxfxvz1epTT5xjoYlFKyQsH2+/qBuBJ&#10;t7bfDnq9QKZ564RYKKZFl+ZdWdJXFypVrgbRfvr356vUtuiHUievxw4kXEWEUywBV18zziTvLE6b&#10;WNgotp7T4er1WCYZn1cQxTdTWEsakt2sCATYe0Hnq9Ruujqz41AkjR7XsSSTewJ/X9Tz1eo8WWsp&#10;wy08T1K7mUEDU2H6jnq9Shmolw6oMe32c9XqdI4I22vbX67W56vUWj1uxVcvpxxulpJDG7QMU2ts&#10;ZSuoIIIIIIvpz1erTR9RnV7rxhuL0uY6HM1ciULbhTLLJtYJptsjAXvrc89XqXnQP8Q7qvBFUV2N&#10;1bNfchMiG6AfHcPHQEX/AC56vVbh0S/ERpccESY3IadUSPc43AOBbxOmovfnq9R58n+p3pz1NxmW&#10;qy/UBSwSyEgGwOtr6kX8eer1GYxvLeDY7l2b5KNfOkjV1cWuW8Afq9vPV6qcPVP03r0RK/5VJKt3&#10;MaIbqhsb6nbcjnq9VVfX3Dcby3hT1RphTKW1jiW4vb7Kk6kX0156vUUOm9RGJ4XRqYKXykh2liyi&#10;ysO4J0t9fPV6gM65dThnajBmfbPcEbNAVOpJ07256vUSHHsyYxgdckqQqbEhWXvY+JuLdvYeer1D&#10;L6cZqqrzA8tQoV2O9WNvb7PgOer1X49M+jOW8+5focdms5NlsPdbTwOhJGh9nPV6j5YZ0Bytl7IF&#10;RJTU0ANP+kVdyEl11BKi9zfW/wDRz1eopGZosCL/AMxxUR743MjpoBIVW2trdr89XqJlnPrhCZMU&#10;SgVKaERsqJESVtcggg3Nx7D8Oer1BxgfquzB036ZGpyr5jQhhufQEsPsgrce03+Phpz1eqnzqD1F&#10;zzn7NOIZizBiEpeqkYli51PxAsuvw/o56vUEtViyGAyNon2S573+JOtuer1INo3xOqSaGoXyxf3k&#10;HsP3fT8eer1OlJiEdNVicsxLXUHtqNP489XqFCLGpKvDvPjt8zSBnDgXKk+3sSD2789XqETGcfpc&#10;z5EeBEvMGicgqC2g1Pbtfw56vUW+emp0wyqmn0WEF3A8bH6bc9Xqw0arVxeXBZgw13HS1r+3nq9U&#10;ynq5KZUEYAku1wBcW7d9Oer1KSoaoqIEmrmMjR6AC1h3tz1eqLhVPVsREu1fM0961rnvqdBz1epy&#10;mSOhKUUsmxgSuguNw8bg/qOer1Y5kFTViCMgmIC7X7G1/D2+Pjz1eqBUsVn2VDblDAML3sDqbadu&#10;er1YKGtqaqvkw9vdhDKysToRc/HuOer1OE9RChdqf7MV+4tqT256vUzxVE01WJQAzd7Ae3TXnq9U&#10;6SRaeSVEW8mtr+H0fRz1eqFR0tU0BqzIGZyRcHx7G+vhz1eqfTU0iMqRfpFJAsT4i+729/Dnq9Uq&#10;iglhrFrwwHlneOxA8bEG4I/L289Xq5vKaaeogD/707N1v3R3uDbTnq9UCeTDhURlZhIsJAJQ6HSx&#10;Ha+nx56vVMiqI1iaSm3Elj3N+4sND489XqYhW1EQEcSWKyWOg1F9Re19Oer1PdRNTrUGOk964AF/&#10;b489Xq5VEVXBUCjaRLSAHQa7TY2va2v6jnq9WSqqYqeAS7bKSE2j46ADnq9UBK1arzIUjMbRHau5&#10;bXNvD2+y/PV6uNEheoML23I17HtqOer1OVPQ0lTUF5gW3KRbcbC2l7Xtqeer1QZ6KNYI4ozZhdvD&#10;Qg9vu56vU3RTUp2CbUWbQ/4u9teer1SaBlpag1RQFddSLkfAX7W56vVOqNtRDHUzXaO7D6PifHTn&#10;q9TH5jndUO9gPctf7Q17a89Xqc8PNOUZ3G4AEgWB0GpHPV6s6VBoTE8ClVkcke3UaD6vjz1eqcol&#10;rqsGqWyk9wT4d/vHPV6nGpqo4qpqelj/AEfYbhqV+B9t+er1NFdXOIlUANuJsb3Iv4nnq9Ul4YhD&#10;skO5iVNvq8Rz1erHRrC05IPuxsO3x9vPV6nOspKWnrJDSMLbQT43NtAPjz1epgxmolpMPWsw+LzZ&#10;HZVIuA2uhtp4DX+jnq9Sho8QpKaiRayISOq6lgNLnQ9vD7uer1RaOWpjp0lkmCSyTShWKgIEv7hI&#10;76Dv+Vuer1OVRUwNG5rG91QEBUeN/j7bc9Xqb56+pigR3S6MR73jfw09h8Tz1erktQ/zYQpowJvo&#10;Afb8Povz1eqfS1UFQUpowI3NwfaL97H489XqyPUvhuzzg7mQbBtFwLHS4+PPV6pNeTFhxKLtQkG2&#10;v2SddL6c9XqZfk91dDFRMZI92ovc38AL2HPV6sVbT2WaJgyqlw7EaAA+HfQc9Xqh1cE9LGtMouSh&#10;e5H2ltfQ/Hnq9TnguKQyUyxpEuzcoYfRc31ve3PV6naKsWnaao8veh94AdyfYL/l/Hnq9UykQy1L&#10;Gqk9+VgoBJsVv4W/Pnq9STzRS2xFsSIW7Arb4LoNO2vPV6gvaekirJJpUvGzAX0Nx2P3Hnq9Th5V&#10;LIYkswjtsW/06E/089XqwtMk0xQGwGh3Ag6d7C3PV6nCN5qOaBJpL08ytf2knsDz1eqNTPBIf0j6&#10;ligUf4h4X+HPV6neKqiWo3PdogAHII0Pc2PfTnq9Sp/mcBonnKNIo3BdL20NrX0uP1056vUG1XLH&#10;Au6tfcLuRuHh7T9HPV6kwKpIHE1O4aKNdbW0udQdBqDz1epzw3FqisgkxZWMEcVgH1uB4t9B56vU&#10;Yvpd1DejxQLVz7wYitiDqLEgm+l+er1Gwytm2GtBWNAS4DE9iCxsST30A056vUPEmI0eJiNKZRIz&#10;AqDa+oHug2t3Ps+PPV6mGvy/JVyxVdWiAhwoXcAo++3bwv8ADnq9WHNGXTV0aU8/uiN+6m4ZRrpb&#10;T4/dz1eotufqXDRhxraKoNQksjqp2KrEqCpFgfA2v/Zz1eoIYaynlmgpmiPuxFSwFveuSCQddOer&#10;1P8AiUlPK1DTRy7pdPMv3ktexOtvZ2AHw789XqY8YV5oWJUDbIAym4AUaHW3hz1epE0cNe8WhVAs&#10;jhdQQVDEqT4dvjz1ery1NXWVdnbeIH2kgWUaaaW1H69+er1K+gxSnjCRSR7vfvuHcke3x56vULWE&#10;V8FVTxxNGySg9iRfYT3Nu1xrb2c9XqX8+NUCuktKTIYEJVVA1sQO97X+n+nnq9QhxV1XWGPGGvJE&#10;joUUaAMTcm1tbfDT+PPV6l/kiseCtmqogh3OY1ViAu4i5OtrW7X56vVgzPi8tXjkeH1MqROrERCJ&#10;gygi972uDe9uer1MOJYisVfHUVTDzIyiALaxCn7W3w156vUMmQJIcVKyhS063VfHeNdo+Bvz1eo/&#10;nRvF5krKbC9jQTOC1lax973TrY+y9jz1epp9cOA0TZLZKuRxDMhjkI+0HItv0APbTTx56vVqT9Xa&#10;ePC8crVpg5SCRljLi11uLMe/3X56vUBvzcclR8yy3Y/u37k+OnPV6sU067yDHsNtdTe/t+vnq9XA&#10;UjfLvOWUbdul9Tf2fRz1erCr+U25NdNDz1ernNMzkK1rDTsAfC/PV6sOhPvG3fnq9U0BlpiVJKqy&#10;6eFyL/s56vVHlRkb31KM1zY6aH8+er1SKRgI2GzzCSO3h3v4Hnq9WGDcZS0a6j7PwN9D9XPV6pkG&#10;GT1Mi27SbrHTW3f4a89XqxQtUI/kOxQMdtj933c9Xq4yu8QFHOLeUzeHt9vPV6s0cYiqVWnlFrk7&#10;j2Nvh/Tz1eqCF2uwDDS5B73tz1eqXAtPJCzTm8h0RR3v7T8Dz1er07+S3lugsSTcWvY6W056vVHp&#10;pEgnSZgSFIP3G/PV6pk9bLUQyxWt5km+w+g89Xqw01ZNS/5M2Wx0toTz1ermaszQGOXwFh8fh9XP&#10;V6opgkisXS+4G39PPV6npsSJpklqFEkhHlksNQo9nPV6vT0MUcnnUtzTsAL7u/tJ1/Lnq9TQFpw8&#10;ocmwB229vh9XPV6suH1vycpJF1cWbwNvgeer1S6lKFhCaUFtxNwSO+nf6eer1QpAsbIsgA/xAE3G&#10;p56vVhO3yTZiWDWt7Vtofq/bz1erLFLGbIwsoU6+N7Hx56vVHjjM0gQEAsQB9fPV6sy08kq6AADd&#10;r9HPV6sJUxtZxz1ep5M09bF5E1pFRS+7S4AHjz1erHT1FVQy/MQMsoFvdOtx9B1Fuer1SqZGSolr&#10;6oeWbMRa1gSDa/0m3PV6mpqirKeYZCwc6i/jc6W56vVIiqlZZXqFT3vsmw90+z4i3geer1QQkLx2&#10;juXv49re3nq9Xk2xESGxZSDt8CO/PV6p6Vc9Ss4JvcXt4AX7D79Oer1TjGI1Clt4VVdm9rMe1z/E&#10;89Xq6rQKSskjiKlmCHXUDW4+sd+er1NUyVMsjT1DXlLC9yPZ3PPV6n/BIKmWV2qNRcL73bx1Pjbn&#10;q9TjXpPNMq1dmW6hUTRdo0P3c9XqW+Hf6PtaYhKdD7trWuBp8bjnq9S0wqIyVCuBcMd7bjfxubE/&#10;l/Rz1eowvT/EVrZTg9QtxtO0kDXTS9tL356vUItTSS0ZRKO4uUBa9idO31c9XqYKunameoeoYgbe&#10;w739vs156vUHVetK0m6JvdCKzMSO9ze/8Py56vU1wTnEaENQqSsLbSNABcXJJP6/dz1eqbUVEELt&#10;GqElQLDSym1jr+fPV6mKsWMBGqAPNIPssbHvYaXtz1epP12I0JI3DcFNmA1vc3seer1JTFIqKqp3&#10;glRtklt2trX0Hax7fRz1eqGGhootjaBbW7nsPjfnq9TlBSxV9HHiEk6K7sVEWu9bagjS1ifjf2jn&#10;q9TkkklZIKeN1XYtjc/eB489XqUIrqSj2vU3Ef2B2I7eFvb356vVMphA9KaT/Klj9s2vdrkW8eer&#10;1Ms+EyLTHyAVk96x/dIvp9w56vUn5cKV6VIGuXuC2osPo56vVAlrYPmko5SVNmXTxAB0v4c9Xqw1&#10;jQSyEQHy4gFuPtMSO99BoT9w9vPV6sOHrV1c/kwMpkbUgt7wAOlh8eer1TqykdyZZFJZRYhtCLjs&#10;O3fnq9TXJAVaNEFkhJkY6Xv2AuO/6256vVIgRahRLTrcFiWB+vnq9Xi7TSNKSyG9ie2v3c9XqcI6&#10;pEpvLchnB8NDftckj2c9Xq5QrJ5yoL7WJuD2/j356vU6VscM6RxLFsMZAcH97W4J72/XS/PV6o9F&#10;N5Mhq66NpUXduRSAQL+6b689XqkwYzU0k8k1CGRpNyAhuykWIuB4+I56vVmgm+aZw5BRGILE63A8&#10;eer1NlSjTfolBZWOgA8Bz1epN1MMk6JDTFQI3YdtbgeB56vUm8XSapmh3lyJLrtFiBp7Rr4d+er1&#10;RamejwuFGaIoRIAykC5t2t379789XqwviNOl3nsu/dsIsSCT2IPcD2c9XqY8Xpoa3/SJRs8naje6&#10;RcW0ItfQ+3t8eer1M9MryrFAwF0crfUae3+3nq9SgNRDhUbSVYWfSw1vcXvr9B56vVio2jppYpYi&#10;FkaQSWHgo12/R4c9XqHjL9U5lilU3VveFvafbz1eoSpzCkdRHe4lU62Hck9jroO/PV6i95hopYcQ&#10;BZt0ZZyQLfugW+Gvt56vVAiRXh+ehHlMrXvYXOnc3Frk89XqzGrWaOOeZiPK+2/0g6W8e3PV6s0l&#10;ak8EUrx/ZAPmWtYsbW/brz1ep2poqlqpZal/ct7h1Fx29vfnq9T7LUSQ3ipioG0j7N7m1h489Xqb&#10;qbEa+BjRyKZDod5OpJNiNPZ/Rz1ep1kxGqZlgiTaoO4nxFzqPr56vVMrMS+Up2qYiGCdxY6/Ac9X&#10;q4U1aZwi1so2MGdRbx/wi3b+jnq9UqVytO5ijHu2Y3/wsOer1NFOgpSpiuC57W8fb7Oer1O8QnqQ&#10;KaIHXW5Pc30v9PPV6hNyvhOPVIimoKVXjjNm98LZQdSRbx/Xw56vUZfLdDFRosv2Zt1imo2qQRe+&#10;uhv3/v56vUq0oA9dcLunituIOgRuzEfT+znq9UlZ6vC8TP2WAIYuCb2IOg/h9PPV6lTRYAaisNZV&#10;Wb5hQU90XAvdrE3tftp9Gt9PV6hC/lMIwhamlBVpLWHwDWZm8QdOer1Ni+QuH+TXx+ZLT7mZksCC&#10;T7ouSdD256vUg8WE8VbvpUUyJcMQ1wddwsDbUdvjz1eqHPX1RqfJmNg0YJI0JuexFydO3PV6olbj&#10;LUjVBpYo5wsag3RWY62spI0N+er1JOqx1/NWVKby5otsikhSCoNwWGoFj4G49vPV6kBHHXyYiKiO&#10;FZg7MfeexJFydvhz1epQ0MnlT75I7LJIFPa+osQfgOer1K7B6H+Xl45QXaeT3Tbsot7tx4Ea+3nq&#10;9R3+iddVVDqUCQbo7MD4AOF9mncduer1HjwvFqCipRgFbCvkpYlrEkt3sp7eN9eer1LTB8uYdieE&#10;yCgexkO55DYELusVFr89XqcI6A4QseCYaSp2sGlYliAbkXuT3On8Oer1Yc1VVEMEMNayiYkKVNwA&#10;F8fiDz1eoKekktTJmwx10qNEJr2UkEAsdo7m9h3P93PV6rIsQqEq8F+ZgqGCxqAF23Ww1Pstc/rp&#10;z1eouObasiSN6lVWNySSLXU2uGPw+jnq9QI4piLrRVaV0YaHYSZEk94Hcb9tQQP1056vUVrPdetd&#10;G9dTu3kRxuDuAO8j969zfTte3jp256vUSjMGJwyVMFXRMIxJqVIGouQosQQDYXuf6eer1JGkpqPE&#10;t8VXDvmgkbZIB7qgKTuBH09+er1NaU+B1NJMFbZUM1iWsS1gdfj2tr7R7Lc9Xqb8JGBUs8i4jtlZ&#10;gLi1ythob/T7Oer1N9FVymlWvkSWnjqEJCuAHU30BAv8O3w56vVCr45PkI6xZDLKsj2uLkte4W9u&#10;1uer1TMEMklAMUrwLGQqBoB3sw9uh789XqwUWDR4Bh1dR0EaxNWuZCFAG5vBye9wPrtp256vVJdj&#10;h1MKSOS0jEX0BuwGmnsPY89XqYDibBhTVA8zcV36AWA8B4C5156vU2YlVxvaOodUEAsrEAXF7soO&#10;vs1PPV6k2s3n1jYrsS0ahvtDt49x+XPV6oC46K6RfIp0FE6MRISS4e/ujaBbaTqT39njb1erDFNW&#10;VlYsgbdECAwXQey/tuOer1T6KslEJiZgrXKO9tLC58de2nPV6m6aBq2R6qR2UWUJfS/ttbtfvz1e&#10;pxoKuDyZKSoW08hVY5GI2gaggePxP5c9XqnUGL0lKuydlWRG2uq3uwDHT6CPy56vU3V1VV4tK9HF&#10;IyohJQLYWuD7vjoB7eer1c6eOIwR/MyFmFl3Kdbg63+jx56vVPSWOhQpD/kGJBJA7m5uddfp56vV&#10;HjgjkHlxuArFXUi41UEg6+3nq9UiheWe7LCCyWJewtt8bg9+er1TIa/EIFm+aKilD7YwANzXAOnw&#10;vpz1eqM1TS18hp6dNpJIa/ZW+z9B+jnq9WSilkqETD4nvtkcSblGgS9j4gX7+36Dz1erFWwzQSyP&#10;KRINpA2sGXxIGnsJ56vU2L8wfLrwAQqMpAsQbggae0dr89XqSNfhEsimSeMBGLAqWI1GoNuer1T8&#10;OxE00skkDbg8UcZtawUEiwHx7E97d789XqbamSZqWSWCMK1rX7gm97e248eer1PMdQJqOnkqWQCQ&#10;MQpIuQBobdxoP489XqkUySVCBJCoDe4pvcD2WH8eer1KfA8uviClBKYoja7C91NrEkg6g/l8bc9X&#10;qXlDV/y2JJ6d3cRMVAb7QIJF7+wjw56vUposcpp61patiqqCNoFyw11Pe9+er1Q6TF6GlEVTNErT&#10;SlhsIsUAvY28N3s56vUs6TFGqg7UpWRmBDB3tY3O6wN7m99Oer1SaPChSYcaOpe6KiyKSSWJckhQ&#10;STbW/wAANO2nPV6mehw2asozY+XIXkjLN2Ivpbw7/qPH1epXYJuoVKK7qVCLu8NBbTw8b+3nq9R1&#10;+meI0wo1WZzO1wGZrAMBe2oNibW/Pnq9SnzVT07QPiDgudxuL6gE+HjYi2vPV6gurqyWnUywr5cY&#10;/wAmN2pBPbxOnfnq9XKixoMJZ5p97qipGHIN31uo9oF+er1Bvj2NYuQTTJE0iXZmKBv3rqBe4Hs1&#10;+Hbnq9SAfG6jFKxquZA8RADHRQT9Gljfnq9TZPOuJVKtMXiCq9wthuN7Fr+Olhz1epdZemhJdaiU&#10;ASBoY9w7sFuo+n2+PPV6p1fFgob5msRQY1Xy2udXA963bXTnq9QZYr8xU1kMmHqHc7nJI7AeFvHv&#10;z1eptmjjrAsDlVa5CWsSCDcqPaB7P6Oer1B3mShi8+KLcGkQksLW3BjqT8QO3PV6g/rMLFHWfPRy&#10;3jlUI8TfZUAna5BuLnxt3Hcc9XqDzH8t+ViESTEKVubqNNNRbwsR489Xq7hggTD5C8ojMVrXI111&#10;J0Ftdfhz1epXYIaiagipnkIhjlDBRbaTe4Y+2xGlvHnq9QvZazMuGvFX1YV4oWdij9nF7e8OxHw5&#10;6vUKWB5rFHTyQYZCqLN5tgBdVDncbg9rX/UHnq9QgS5oocPw7bjFSt02tGACiqToA3vNuIB76Dxt&#10;z1eqUmMYY+HtVfNRVYZtGhBsqjWzbgNR2J7ffz1epA5moIanGFmZggAV11sbHT6dBz1eoHMbw2pz&#10;FjJ21Dxw05kZ002vcWFyBe3je/PV6m2tyVUUp+XeIxK92jKuTGxOthfXT9vPV6g3xXAocRdKWEsh&#10;KsLqpIOpBF7WBJtoeer1Mk+AVlAqUyoJCQtrKAABcEknvb4/089XqSSUWMDFY6SGFHpSkjSuXs4k&#10;12BV1uD+Xhpz1epskpZKCvhlZS3mkF0OtgCQANbXPPV6hAoqWnmMSQuI1VlYXuSW7ED69eer1Czl&#10;XDp5cXpIKidZWkYlmK2IUA3AI0BFu5+7nq9Ru8FkeqiWmnF18SRYjb9lr/VoRz1eoe+kGKPQYg2L&#10;MwEbE3OgNiLd/hbw56vU2ZyzSuJ4vUJMnlmNWIe+nftqbiw7/Vz1eoJMXxBYsKlRn3s0dwO4bcTe&#10;/wAB+vbnq9RIs5S0VLVzUtTIHiVQwKEEOxv7ttSCvY3tpaxPPV6ggosVYTu9OAyLuIFgbKB2+/Tn&#10;q9SkwFzjNSrzTPTG4ePazJa1/d0I+7nq9R4ulmdp6H5amLlpADEFZhvLObXPtA56vVYDk7GsaoKR&#10;aOnqIFSnZX8x9Qwa+ltDcX/hz1eoWKyomrKJPOXey7pCwNi7N73jbQk256vUUzqhl84tiLPRRlZU&#10;G+TUbSRc6AnuO39456vUVitIhnqITTo3uhZJPdG6w7208fHnq9UjLldNhXysVLTwlYyCBKC267aa&#10;i1uer1GufEZMRWlrqmFYX0JC6hVPgCdTb4/Dnq9ShnCJhlRHKhWGSJrm9iSb+Pxvz1eqvbqnTU+G&#10;174dTMUJBYLoQQDqCxGh9n9nPV6itYzUVeL1HlFvIijLaXsb2NrdtD7fo8eer1J6sgqKeNNNqxg2&#10;BJub6X7nw18Oer1J/F6SalqokYqxqxuXa25rE294dx9fPV6mmnwVYZ0qZJBvVjvIub+0ePbnq9Qx&#10;ZOxKegpkro3HmC4K7QrEXJWw0PYWv/C/PV6rEek+dYK3DIjCzRvEm0MoAux7gePewP8AZz1eoyuE&#10;Zmaq8ujgF44g+/zdtybkGx17HX+/nq9Qa9QcMc4BVzKVa0m4XuSLAk37+wm3PV6qq+p1DU0eLBxH&#10;vp2Dgk6ad7jTuO/389XqB84ilNHNMWVw9lgBuCtvD4k/Vpz1epaxY3TJhIb3FmLoVbvZR3A7+Nte&#10;er1ZPnhBOrCUEXDgLazEmxvoe3PV6udRiEMVFV0sw3tMQAe3ukXIB56vVAoqeA1hTD2LeXAly123&#10;FjcgE63FvgPZ3PPV6oa1EVHKZTeNHdkUsL2vcEi/YX56vVNpZIZ4AZWCtExGzT9IAO/h489Xqwmn&#10;CCixCDyljfzROpvvRlNww0KlSPjf4W156vVgU1Ek85icSRygFV3aWHjbtfnq9TeKSlicRMSQLMoJ&#10;FiT3/u56vVhkWmkCUVKqMZQ0idgDtOt2PiNLa3PgOer1QKbLmJVWILVDYYCGLkEfaHYC2ht4m/PV&#10;6n+bCoKtzStHqrAi3dmtp8Oer1csQyrNFTxkoFlUgsVIIN9Ldhf489Xql02EtHQRx4lMHl8wbVXU&#10;m50Gl7HXX9nPV6n/ABLD46DSVheMEWIBVbg69/A89XqReK0clHG1RICiXQBybB9L+Ht7c9XqyGRv&#10;5QrU8O2XXcovax1FviO9+er1JSqxin3JMzqsiFiA32rWP0dhz1eoJ8QxRZKv5WoXcwY7W8QPD7+e&#10;r1ckrrj5XykMUUm9nCjcxI1G466ew9vAc9Xq401QPnGmK3Tdt+O32nxvz1epW0FRtp2lVVZAbaH3&#10;ludAR8eer1enhE48lm2KzM5I7m/dR7Dz1epYYZJURlKGWNhGNPMv7qi373sv4c9Xq4VEkKhoI7s2&#10;87jpbTs1/Ak89Xq5w1SmWSKcKxZQjFtQSw0t8R7eer1OlJg/m4RiEdFFJUQ0FMJKy17xRFhGWa32&#10;VJIF9O9h356vVCWn8nDYsNokCQwxeXTx6+4tyQq3ubAm/wDbz1epgqGoJqQxBrNC6pIBqS39Fxr7&#10;Oer1SqSPEmxGKnJCxOLXBv8AEaW/X6Oer1CYRRwtGJHAQPGqruF731uO+p/Lnq9Rt8SxmWTLNHQr&#10;Ft9weYPYBe1vy156vUXLO2LTYhNT0T0yx+WSfcNyxHYm/YkHt256vUqukM9PU43H/J4jJL5y+YjG&#10;4UCQbzcA2sO3a500789Xq2k+huK4dH03wWloJEKogVgbmwtf6iPZ/Rz1eozeC11bXytjG4R+SoCk&#10;AXIU6Ef089XqM1gGdMHlwenqK0kyMulmF3bXU372tz1epTUE1K8ZFQigKilBqCdT3/h/fz1eoTsD&#10;xCo+XEcUYHe/va2F+er1CFh7TvQyRVLe6yjYNRp4/fz1eqm78STpk8uDDM0yblBexCAgMFuN3w7k&#10;/Vz1erVj6g1lLR1Vp2VahQQSbWB3G6rpa2l/DX6L89Xqc+lOd5qevhhpKUyrMUDbAoIPY/asDrpp&#10;f9vPV6rQMiYrFicMc1g6uPLckLv3eJv+vbnq9S6xrp3lvNtC9PAoVoy1tyAklhbvrpppz1eqofr/&#10;ANN4MPrlq8Kp7Dcd3u6sVP2hbQa689XqKhlfH63LeMgsDDFvtLexDXOhA1P0nnq9R5MpZkSvpGqK&#10;Z/0caLq2tjf3tRfQ+znq9Smr5klrlrIJWRZAFMZA2sy9iNL3+vnq9SWoab/TBS4rZUqHZgSAArL3&#10;8L2+Fuer1BL1BwKjehqCEAqGLFbnQob2J8Br256vUQzM2H1VNiCLGAzpdXYnQm/ewHhz1epB47jt&#10;bBGIolZ3Uqrov7qjuR2F/wCPPV6m6LNdc1RFRU4KwToNrE6m3fQX/jz1eporMdnqwvycu5ad2Dmw&#10;9463BOvY89Xqb6rFGoo0ki/SBiRJY3A09l7fDnq9TDh2LRSYz5NMpW1nNxYEg9te/PV6h/yzmCKP&#10;DiJj5bKwsG9v0ajXnq9T/VYzNipSGF9xuTtuLa+znq9STgRZa4SA2BZgbnQbR8Tz1epI18EOHSxw&#10;05JG42sdATckt9PPV6vVbpS7IfNuNdL6ai9uer1NtM5qKlqiT3mUjXvbb+7z1eqZNiVaKu5RiLWU&#10;WFj7Tbv4+znq9TXVVVQaWX5aO247Y76WPjp30PPV6mKrhklp0gCl6mNt17+BHifZ8Oer1IbMbVVL&#10;IkMljvBG0DT8u/t56vUwLTQwS+ar3QKbg6G5Ug6fA89XqbSY0AaJiWv4i1vzPPV6l3lp4at/eBEk&#10;Ztcdjrpf2G/PV6j+ZQpnrcCh82VGiRFawAbVQDtNzf4d/wAzz1epE5qwetqqoxeSY/McbXt30J0F&#10;76Dnq9QdGHGKLFo1onPlxmzDxY3789XqFnK2dazDqx6dyPJdb7fFWPx9h/v56vUPeE9WKS0VKCjR&#10;IghYOPdYAWJ9hI7E/nz1eqNX4ngla4hwpEESKAIoyAoHsFriwHYc9XqRlbgVC9YIo1srkErcWBI7&#10;nxt+vx56vVFq+nS1lTBOzoEa/uoO5v3a99QPoHw7c9XqZMV6XTuzQ0aEiS+0kWN76XHx56vUlqzp&#10;pX0zKoaxhuWU31IP3ajnq9SPrMBqopZKnYYQhGiiwJOgtz1erlBFjcVDPTLFukLxuJmZgVAFiALW&#10;IN7m+umltb+r1TRJjLo0RLtIumrHw/e+m/bnq9TphGN12F1Jqnlk7EWJvfTUAn9vPV6hQypnPEZU&#10;o6Q74ykgYHxtc21B9uvfnq9Wwh6K5cTrZKEVY3u4aRmYk7SdV+BBJsOer1X/AHROF6uXypl95VVh&#10;cEgH9nt56vUtOr+Kz4fhjUOHlFYgsXNyd2oGns1/W/PV6iSVeK101QULLPUbXXzEG1VOtja/cey+&#10;vPV6lFlp5qHEEoydyMhLSEG5JuOw/XXnq9Q/UeGJ/JBHAoVZEaxvY31P09+er1MNNLUR08PlQrHK&#10;ljdtbHX6yOer1dpXRrJG9aPMkIdnCgC4vr7fbz1epJ+bU4lUyPVXp42BNtAQAbD4drHnq9XIU89X&#10;EZ6iQsULINwANr99PaLHnq9Wdvlp3+yvkKABfUA+2x8f18eer1MmMU8kteKldFQdxpu7ad/hz1ep&#10;rmhTYsKKbn3QWBtc/qTz1erHHTTR1crzLcR2WNR2sPtH8+er1S6WopwW927C+gFiB8Oer1drDG1Q&#10;/kyl5J1dLDXaPAWHt/X4er1R6PDKiAfN08gBRmWxBvb6PC5156vU5GKugp45aiygAG9idbkWNvA8&#10;9Xqj1wp2gPm2AI7qAbk9uer1JPGvPmjdaJEkkTQlztUnvrZdR8Oer1cElTFvdaEBYVClRoLXI0I9&#10;nhz1ep0p6fDUU1EUoWaFAFW+gINvbqOer1YllEchGzzZHBAVgQgZjq1/Ec9XqirQx4NO5odoSRgX&#10;UWAJtY/kOer1YjJiTM8dGFQ6kuwJHibAXF9Lc9XqlVE06U61bONgv9kDVvbz1eqPHPBNVCsrrlSg&#10;tv2iwN7mw8Ox+7289XqlTVkMBp7bVuwXTXcbmwFr9wL89Xq6gkbD55qpxsT3ybWIK+A1X4nnq9UY&#10;wU7eXiMah932kte4JI+gEXvz1erBPHU1jSUobbusFBvYjtYfTz1epzho/KqCGiCSALtPe+vj9XPV&#10;6nqlJijkpSF8tkc7rHQ63sfhf2c9XqwUoipaNamM+XNIfcHYFL+z6O/089XqcDVfPUs25bvEV299&#10;T4/T7eer1SMPE8FHbzASFdTYi5B/p7c9Xq7xJTLhxp0UIigGw8GH6+HPV6kliE0a7KmoW6y2UKO6&#10;6ixa3gPZz1epPYhA8VDIJxdHdjuuCxJ7E+Nhz1epJVsj18Jtpa7M6AkE+z6Oer1JWrwMRUkkjTfp&#10;JLAAG5Hw+g89XqTTBcRSejgBaR12he5BvqB8LX56vVygqzQyjDghdpGJ8Lki17/T256vVIxQ4lj1&#10;O6SK1NeRWVEAKkCwZbjuL6689XqQWL4BjFNik0lKu/5dAY0Ggc+JuPZz1erhhnTvqD1LngphSyCi&#10;cGKYRuA5231X3fp1HPV6hE6efhe5jzlNUHEfPEZdvIUSG5BNwWbUkD9Rz1eo+HTD8OajyLDA9e8x&#10;qIyQjeYRtvoRfuV+B56vUeLLPpXyqKaB66BZpadQN5ANz439t+er1GZwvIzZawlaWnQbIlUKApsB&#10;256vUiMwHEayikWmPlTJu2k66jtcX56vUlsN6j49lWeJsQicxWszArbx11INuer1GVyZ1GocaUPB&#10;MNzEWGnx56vUYTD8y00sYSYBlfwIuL689XqDjP8AkikxCmOJYTGNwuSo9mnPV6ilY3glJXh4sQQL&#10;JGW26d9Oer1NWF5Wo8Sh8mLQqTY27fRz1ep1m6ey+UskQvIvw1tz1ep+y870MzU1cLsLjTw+HPV6&#10;hOoMaFMAyNpf7uer1CLTYzTVNMA1je37eer1JTN2CDEaW8K2PfSw7c9XqDrCcFgpH8rE1DqbDXXw&#10;7+3x56vUXDqv0uqMTZ5sLKoQSRuW4APf2Htz1eovE2E4plGvSsguwUkaC1h3Nvq56vUYzKmcWMUf&#10;mHbvHcn4nnq9Q60+Za2SBJqaQDTw7nnq9RhMndRfmcLVWf3wACO9jc89Xqc5asVkxkhIudRz1epo&#10;pcckw+rENRoPZ29vPV6lJVGnxSMSR2A8e1j+tuer1BVmHA6+nlNZSr7vs737f289XqSMVSV96Qa3&#10;19g56vUq6eYRw7CAAe/gOer1JzMWXFkpWqMPI3W7Cwub6c9XqQGH44RVihrvd2aG4tr8L/Vz1eoW&#10;JHh+USema4Ps+nnq9T3h1UfNuTz1epaJicD2ivfnq9WLE4vLjWeE3Fz2056vUqsu5giai8iotpcf&#10;Vrz1erNjECSHzYNBfnq9UGkx2opm8p7Wt7PDXnq9Qh4dicNSt92p0I7a689XqdHjiXuRa3PV6v/Q&#10;CqXE0p6asoiCUVl943BD23XH+IEezx+PPV6uOF01ZiaxYukwaSMEFX0BFz37/dz1ep1p6KCOqOKU&#10;IDJMjRuoubsT4Dw94c9XqTuMVlVXVIppiINjAELoGIH5j6Oer1T8NqKWCBIZlWSeUEEWuqD2A7ee&#10;r1ONHicDI8GGpeaPeWC2si+PfuPDTxtz1eqDJi0qUMMWFRJI6oAVYXLEnUXOt/aT9fPV6uFVUO+H&#10;pSQSxlhJ74QnbfvsN17jnq9WCplgoY1p2+zGiuW2kXe91Hh2NtP7eer1PkfmphYeaRFeJDII7AAg&#10;jQn6+er1cYHraKlnrAUPuKzvqAqmwBNrWsba89XqasOpYquJWrZ081tzO+oIINlGt/3f1HPV6o7y&#10;VGHVEqNUB7hVhmUAqSCQwBub2Ht56vVITEcVHmNA/mltoLNYjvbUfTz1erFBhNTg86YrVoGhYSMV&#10;QW1De3Wx+H089XqmtiVPhzw0v2jKWLAXIAc9yfr056vUm/5c7Ymybj+nkJZyPdWP2t3/AKeer1Ns&#10;MmD0SrXVqu8g3I+vgr+4QlyNfb37X9nPV6sk9ccRh+dpIQdnmBzYAEG1rAXF9B+p56vVGFFNWL5F&#10;J+iCxrJua4sbncpOvhbTnq9TPF8vhkU6Tzg+c1gO9iO/9PPV6stI1FTUxnacCCQvfeRYBb9/Z9H0&#10;c9XqQ9FR1cmNPiUFirKCmgdR72gtfnq9UHNK102LVD06JJVM941VQAAOyr93PV6otTWfzOjXEzHt&#10;KbEAcDaLAA+w6WI+v6+er1NNcVq8KeSNj5aSPoGK7bj90ix9hB56vUmcPoqODD5KsqxiUqGBcs7k&#10;3Jtc6g/l256vVzqFohSSnDEFPEjJuQize/8AZsNvh7f6eer1NUR8tCrsp/yi7z4ED7u/69uer1Qq&#10;6YPGsUZ82QBN7MLgC3c/Qeer1N0ETUdMaSC6RzMQzAgjT+F+3PV6o1bTrUBIKW3lxC4K9hr71/r0&#10;56vU0TV0Rb5dIvKCEXY6FgPD6D256vVP+SoZcPakpkKxMu5200b2D4A689XqStY81NViCAO62Cgi&#10;xu58PH6eer1Iqrxmnw2pmoGjdGljOr2sQPBSCQOer1IdKrEY6CbyU2EbruT+6T319l7c9XqUuVVq&#10;aVY6CItL5pB3OFCm+psfbrz1eobJ1rXdKVI7k7VfxtYXXaRp3156vU6YdkfECvzRj3ubkEnUkX9v&#10;x056vVzhwiphrKiiW8iygKUW99bX+74fHnq9RwOm+X/5BLhcsYQxBhC7EEFUILD3T2I8fr+jnq9Q&#10;v41nWfH8RfDph5UMTMoT3Tfb46XGuvPV6ivV2CY77sADeQJXsSQSwJJC69j3HPV6lbkfAKeoZ5pw&#10;slVEUKobBgoYqwsLd/jz1eq0joHjDYDhMIxCMxQOF8tGXRB2tawsPhz1eo4FNjeFrV0lQ8W6N3BY&#10;20uP2E89XqXmLZnwKWsjpooFSNwpIXUAnT/D7eer1LfAJI8LBlpZfld4ZvM3XIbwAtY2+PPV6hNw&#10;TGcTw6kSGtqjUzTBSx3XBv356vVmr85PVxHD6xwVQMoB1sRewt256vUFv81o5UMUqAyXYnvYWJ7c&#10;9Xqmri+HPQRy1UIXzGKhuxFtNfu56vUyYhOkpaSBTc2ULcENY69r66c9XqLB1izRUUODyQ4LEDNc&#10;ssZUWJGhF9ttO+vs56vVXlnnMbVmDFHkZJkMgkUaa27A6fR356vUQrqPn4YTNJRxSmTyVG8mwsAd&#10;fu/Xtz1eouuK5uOJRGsZi0TqxUEgkKxFtBfx8Tz1eoJcDw+tx3OMQpEcwwlfA7btowPtsPDnq9Vj&#10;3R3plW4pLFVxD/R4Fd2RgB2axa/a2oAA56vUYvGMclyrhtTBRQLLuSQWXve4AbTuQTca89XqDnMt&#10;JUQ4fDW4nLvSR0lKnQk7bH7uer1IjHs30uGxQTGnqKimBVVjp7aMzBdz3IFlGpuRpc89XqUOWFpq&#10;qt/m9AqySRFnFiCCR9Pj4WHs56vUPjTwvR02JUyMruqtIbgXN9SbX56vUCPWTPL4rhTQR07x00AV&#10;WlW4O2+rEc9XqKbFh0GeseiwSjJnpSBuJNjYMClgfG+t/uvfnq9R4OlWTFyrmGPzoWmjsNrDuAFt&#10;qdv8Oer1DnnvFafDsu1OM1oWPy0aSxYWXYCfr79/hz1eqoz1AeqWuxrCiuM1qpHGpjWK1gB7R3Pv&#10;X8P2nnq9VT8XUafOOK1IxDcyvIURAR9kXubXuDft8PG/PV6nLEK6MVZrZQDBCqLYDaSLWsde4t3/&#10;AG89Xqb8fOGNVzUmKO8EqwrJEhF7jbdSdRYG4I+GvPV6gyp4q6SeRaQiVdqlraG/s9mvPV6pNTDX&#10;SwFUwuYXsBKChVdbEnU9zz1eptrcoPS4elSzeUdwDl7kNoT2H3eznq9QfVqGSULEu4AkFdBoO/PV&#10;6mHHkJqGjhJYR7XXt4/DXnq9UGn+UkQJXOUUE2VTqW9tx7Pp56vU6tiNDGxlqRo3uAggGw8Tz1ep&#10;jmgheoephDbDew7n26ePPV6lpl/DIYFlqJE2SVUQDCwuVBuAe/8Adz1ernW0ctLtWKVIYfshGUks&#10;B4ggWHPV6ptPTQ0yLV06qwFroALNceItz1epOTYThtJWmZomPdwQSQHJJtY6a89XqV+ASw0Mr4rV&#10;auxBUG2hAJ8Oer1POG47FPSPIC0aO/mMob7TA394+Nv1056vUIOE4zM9dLNEAViCSOFNiofQG417&#10;+J8eer1D5kjPrQ06Qd3S5ZibH2Cx9vjrb+PPV6j79L+otbhzx/ymojln/RLtkYBShYM9msxuBqAB&#10;qe5Hcer1WudPM3TYhh9DTYntSlYXYpezMQRtU99O97eznq9QrZ0wDC5MH3Um0zVEbWcEKSbdjc+y&#10;w56vUkcgYuKfDnwDFV2VMRC33XHYfZJGoPw+/nq9SvzbgGHV9TTYlIrJGhJkAB8F7n+jnq9SfpsO&#10;opMcpMRhlZUX3FS1rA2sxuBe/bTnq9T71vwzBJOnlZiNTCCskTrEzA2R1GpU/wCrfnq9WuP18wbF&#10;sBxV1wCEPWGWA2JC+67qTqVOliT+0c9XqMFkXG8cGVqQ4kBKfeUpGbhVHe3YXJ8fy56vUMmZcIjz&#10;JkH+XPHdPJ3BdCQDc6/Sfbz1eqsbHuntHg2LyV2ERhUZyPK3HaLEFzc3sdbgaX8bc9XqEbpjDitN&#10;1EoaugmhqBXTt/ozFg0aqBaQtYpZjoALm41AFjz1eoyP4gmcMSpsOy5FjrNFIlgAl9sZCqCCD3Qq&#10;bX7ajQWvz1eogVFXPWUcUdFKHZ3eRrWsFIHf2djbnq9UvNOWa2swiOrnRWjkUlboARqQCbX79/u5&#10;6vUX/L+N0tNjrQ4fHMqRyrFKjqVAvY7o7gXUjxH189XqHHF8Dp2iWvpEAhlYEd9wJGlxqfq56vUC&#10;Nbg2IU2KTT0bO/mAW3m+2/fTsAeer1OODwVAlWnlUv5bAknQG4sR9XPV6hAy7luZ8WWpjG2OxBUm&#10;2ouR30+HPV6jB5OyguOzxS4jGh+Wu67dSSARqdAb9u3PV6jZ9NsLx/BKNsTo28oSSiFgDqzN73ug&#10;nWwv9H1256vUezCJhiWW48Rp4r1EQAcPba1mI+s6c9XqU9L1LxbJWBRz0pb3/Mt71ip1Frfnbnq9&#10;RmOk3qRXMaUzVUty6C4FlYaG+7x1tbXxPx56vUbiHOMcMUNZTn9E4Riqm4IOv389Xqc88yx5qpVh&#10;oCo2orowNjuHttz1eovwzDNWVwo46bz1pJGFhYAyabj8dOer1Avn3C4sZ+Yy9WkEz7SgIJIHsH1k&#10;/nz1eqsfqv0OqMrYlPM8RnUjzUfbcA3PukfC1/o56vUHOScPqMJq1jnUAyrcx2utwb9z2INtBz1e&#10;ozvTXMTy4+Y6+EM0yqrMLBy2twD8dOer1H5yJmWno55YJY38N27RUI7m40Oluer1DTT5jo5omh3q&#10;F0YquliRb6eer1AzjmBYfmChFVVQAFQ7KCqgFtbfWfbz1eoBse6T0kWFTYxSkGrAHui1/eNu629v&#10;Y89XqxwZenp6RZq9d6xBVBXQqvsAJOlzz1eqVWZSqcaIFHHaFVs2qkse4A+489XqD/MOU42x1aeR&#10;HiRkCtd1UEA3/Mj289Xqn0OWcFqaMUuGqolO5VA1vqdL89XqL11Q6R01TiNNIgM7QOVeykJYdri9&#10;iQfE89XqLtnPJbUvzGH06FKXyyWZQbg9tfh/Dnq9RZcVp6iinXDKeJ/LKEoCLsVvqTc+J56vUXnO&#10;uBzpiy4v7w8veApvYC3YAW8eer1OGWcfRaVpjKUfcre7b2AG31c9XqEnDcbWtqGpUJCMrMZGvp4s&#10;DcX1GnPV6llTx5cpaAVUkgnWS5ZVuo227LuHfnq9UWiw7DMNr4pookNI9ydbSAG1j2AsRp9XbXnq&#10;9Spo81JWZkmw+KXfThUiDE+7ZjZRt9o7Ejvz1eoQqTBqOaAyEKlQpvEgsb2Pu2H0i/PV6kvN1SzH&#10;gGKwTSykeS7nViBcA6WHcDvrz1eoR8D9Tv8AOalHmqP0tJKWlVgDuUaWsb+Pt8Pp56vVAxXHEzZi&#10;lNiOEu0cDSCYRAk+819O5uB7D8PZz1eoRsndQKvBcxwYfhUqmONx5wc6MxJv2IvbuB7bc9Xqsh6S&#10;9XqHHcxVMZeNTIiBlW11VLjd3P2tB9XPV6rb/TvX1E9Ks7y7lZmKeAIPb8+er1WjZOWOWGKOpsSE&#10;B07A689Xqd8xU1HqiaFgQbakduer1MdEnlIVYbgotqeer1E4/EGqsXg9NWNVGCSiGdEQgkAgBTcg&#10;30sygg+PPV6tQjEsRTPGGVWHYqEiqUkGy40JN769+366c9XqQOB9O8Byi1RLM6eS8TtsHvFZdbEi&#10;9rEkH4D7uer1K7pszYbgqQGUSVQDEjddQdxaym1yL3tcezTnq9Q+4Lm7OPT5cMxfAy2yaQo5UgEX&#10;11BFiPgB9XPV6rfegnrNy1is8GXM0VYpaxkUHzZNpc21IB0v8P6QD6vUO3X+DDc4ZYizPhbebBTq&#10;ysotcE3bcD7NDqDz1eqlDr91CyVmOnlwfDEBekB88ONARoALgDv7fjz1eqs7rLlrLdN0/gzBIppq&#10;fEJ1V5I1BItqGN+wuQCfAd9Bz1eomVVk6oav+XR13PcIx1BRh3v7bfDnq9XGtyHgOIUyYXVMBJoo&#10;FwDbwN+/ftz1erNkrDYsJz7RYfRyLDEbLYAEudwWw72Ot76c9XquE9OHWOqgwyvyfh8ik4bXiCYE&#10;AON9mI11IUezQdr+HPV6rJuo/UvL2X+ktPjOB1PmColFO0jaAORaw1N9SB/dz1eqqXqLV5jfK1VX&#10;YhIslRIskaNFIQCJL+8Bo10B7+3nq9RBaegx3K+E/NV0bSQVDyQRSyW/Suq3kCsTq4BBIGoBB8ee&#10;r1IrHqxsF6TqWfy0rJJ5hGx1J1t4669vq56vUQ2traiuSM7QBu96wHt73+HPV6k5myngo3NFcSx7&#10;VYeWdbnvc9hb9Tz1epIErR+Q6L7rP747f2fDnq9TXLMLzJIpYh7gW7G/2tPYdeer1LzJWLSo8kda&#10;oYsAobwYi4vb4c9Xqf6PFGp8VZKqQBWO0KBYEE2UWHw56vVxzbgYoXNM4ulTtcjw18CR3B56vUmE&#10;wwRskNNH5KILMot4eA56vUoKakio42idEZ5EU7ja4ub6n2c9XqgVpmpyYWI3WchQbkt2AB9ns56v&#10;VIhqITRLSTAHaQx7Xvp7BfT489XqxnFTHI0lMBIEaxBOoBOp8eer1cFmikr5GHd9bDS5tYX156vU&#10;31lY9NAz1GliAe1tT7eer1T5h5samIWKte3x+Frc9Xq5SYg1NCYxTiYMyhr3BAJ1Oht29v8ATz1e&#10;rnUTyVlY9XQgIiBRGNL29pHPV6sYpXVHlka8iqGv4i59nx56vVIRYY8NEcaXtJ5htbue9/p56vVB&#10;xKu8iUSInuLqw10+Jtrz1erkJlelOyUxrOCwJGoHja4tz1erlMV3MsCblNlRzoxAtqR2F/Zz1erg&#10;lLSl/Jlj2iIgm1hc/t+J56vU6RLNK0k8UZSNiCPYDbUX+HPV6mZn82pkgjuxjJJIBsQLX17XHPV6&#10;ue5ADOAbK1hpcn+/nq9UmnSfEpRV0iO6hAbMpBAv437H2c9XqchWUk9O6TNtkicMFCggDwF/Cx56&#10;vVxpKtZMSEksYVGRidOza29g789Xqj08CRUnmVLqKgAm4sbi9jfT9deer1SKV5Ya8LVACCVNqv29&#10;7xOnPV6o8OH95ItWu1iSCbX7nnq9UON4IVvXr72+4FvAHS3089Xqy1f6eqmqaBdu4BVQ/Edxfnq9&#10;UGSVjTbJ9LHaQOxI7256vU2NFSKfMncrcXCgXNx256vVghxSjiWV4pgkiixXxAPb3fjz1ep9SZJf&#10;JZmJQaj2k/289XqfaMyQwshuxLDuRYX56vVOmovJpllVzvaxLE6C5ICj2Hnq9UCBRLEJCvvhmGot&#10;cA6ga89XqcKhaeokEqqV8sC+niPb9PPV6makpF3iSUlQSb7fG3t+nnq9WRany6v5dUBR3JPtJBtb&#10;7uer1O1NHUYhKJzTeXS62ude9gRYHnq9UtKBqqIpVxbCAwFjf3QfaLd+er1QKxRUOJKiyxgBQigC&#10;9voHfx56vU90MFPh9bE+PpJFSVMUjQbIxIxkABj3DcAFZrAnwGtidOer1MON1EuKJJAZY6WULtRm&#10;BKqQdDtUXP0c9XqhUtayU/ycw8x1UWYC128fjr4X56vV1RVSUlcGN22HUt2X6D3056vUpaOrnqao&#10;VDCyXOhvYm2uvt56vVHxOunnhKVCfpEIC7WFgBqb+BB56vV3RvM5SSNdhO428Sbe6Rr4Hnq9Tvh1&#10;LJVjzq9yhBYWFiCNe48eer1NOJ09RI8ktOBtjUqu4gXGuignXnq9Sdw69OijYd1za/3m1uer1P2G&#10;HHKrEHpE1jklj8pR3CWFwR21PPV6nzE/5hg1Yk9VGn2iqgsAy/C1r9+er1JLME8lVSLJZGEx7o4N&#10;iDrcd/1+jnq9QVywR+aIihRSzMSSCAe5sfjz1erqepqpyJJAVijcKLC1zY2t7R2JP7eer1cXEr06&#10;PTOBMylU3dgb9zz1epyllj+TQs4dg9tPaB3Hjoeer1N9BOq1TT0YG9SWaM2ux0Abxtppz1ep/wAJ&#10;NQDN/MdsncqFJ92+tjp4fVz1eoZsr01FLgxZoWkU390AX+onT+PPV6goxyg3TySNGYxGWKg+Fh7f&#10;jz1epB1sCLCy1BFmuewFrjQe089XqanapjpFhJEajaugIup9ot489XqVGA43FSBZo4yLs9jbwXQG&#10;3x56vUZDpxmWsqKuJNx3mwVWtqbHTv8AUOer1Hcyrj5o2XDvI3SysvsIXQk+z6f7+er1CXX0mJYl&#10;Qxo1MzR7iqtYe81iT2N9O/bnq9UaKomShEBj+X2xWKX3AML3AJsbeFyB9HPV6ii5wXc20qFdmYLY&#10;AAbTYm3x56vUGFItMuL7lB2SIbk2tcHU+A+rnq9Txtihn+YljWTyVLR3HZuxvrfTvz1eqBjZGJ4d&#10;NDTKIbm5Pib6356vUF9AXiAQhjDFdX73udCfr56vV1txAySYfEo2KxeNlsSVIH2tPuGv8eer1TqK&#10;sghiKNcsDcsx7EaE2tb489XqVNDUJRTsolZ1qypJUneAPZppftp9/PV6hnpIxiMMFRRKU3Arr3sB&#10;4jQi/wCvbnq9Q6ZSxKGHC4MMqUBdbCM6aAE7r3I+of089Xqk5jXDaOi8+risiSMym/dib7jbW35c&#10;9XqDWHF2mUzzxCOYMRGdRZSdDb4jnq9S8gweaaqFPJM0ss6i/uWCgi62AuR4a89XqGDp1j0WB4z8&#10;s+1/JADEf4gDY+BBB+jnq9R2Ol2bamTHoK0KLFkJYAEgXsRfv356vUI/qnp2xrJr1dXPvjCj2ke6&#10;fZr7e/PV6tTrr3TTNmfFES6w+YVXcNfdbuPHU89XqLY0Jp445LAkMwAtqR/iP7Oer1R6sQKAU95n&#10;O69+w/w256vVNp6eaSBXCaWJFhqQD7Oer1R/knszqwLDUDS/9/PV6oLrukby7sO/PV6uGw7SbHTX&#10;6u3PV6ssdRMihFOgYMB8eer1ZmnqK+RVceZIbAHxIHhz1er2xInVo5LEk9tLey/PV6saSyI7GEWO&#10;vh4f3c9XqlJ5kdEZw+7ddbA6r21P0jTnq9UJ5leUSbdtiCbE3+OvPV6udXLHNKZIwRf2gfs56vVw&#10;geON90q7gAbD4208eer1dNEVjWY2s2mh156vVyWBjGJwwC7tv2hf6dt7256vVwvZWB96xAB9nPV6&#10;szv58yiBNb2Cgad+er1cdzxyOZFuex56vVwdndRbst7fDXnq9XEI494jtY2Pjftz1eqdAaqomSAn&#10;cRuKi/c27X+PPV6s9Yf00Uax++qEFW11JP8ADnq9WN4XpYjI510G0+Fxc3HPV6sM0Uco86KyKe1/&#10;E+PPV6s8VFE8e4n3Nt2f/Ce1uer1Yo1SMRy942vcaXBH9PPV6oao00uxNSSbX56vVxBdAbaA3H08&#10;9Xq6NwLeB156vVyjZgy7Bcg3HPV6nCOtlEBJUW1W4sO49nPV6sG9F2Ky7yNSP2X56vVkekqYI/OV&#10;lCuNbN7fD6uer1eoYJGqDFazEWv7L+J56vVwnaWWZ4wxKi1xewO0Wv7Oer1RGCgdjcd+er1ZGUxP&#10;eRbr7B27X56vVypz+kI7BgVPwvz1eruOnLVDUwBZveAt7Rz1erPGkbwCFPdkLEMfC3cc9XqyxSPL&#10;MtHFdotygA6fG556vVOq46UJPTkBXDbgRrcEdvqPs9vPV6oczSVk0LxLcrGtwNPskgnnq9T1Q1kd&#10;N85VSXKEDYpIJBJ7eNuer1Rikp31QN1NmW7e6D4qL89XqUWD1U81GqMF0JBFxYWva2vjz1epc5Xr&#10;MWWrkpzbyWdQjd9LageHPV6jX5PFDBWLLNYED3uwJv28b3Ht56vUJsNcjK5SzdwLjxJvofhz1epl&#10;zW1FFU/MBzIjRoLoTtDEag+2x0+489XqBuvhmnjnp2CqQSEta+hvz1epqpsUShp4oYxZHax23sWv&#10;3bwuBz1eqfV0qU9G9QrhwVZnI7jXx8df107+r1J6mgWuKJCS1tzG9rnx2j6eer1QpkgmqTTugj2+&#10;9bT9Trz1epOYnETWLHJsIdhZVOmnY256vUj1hxEYkZi58vc117ggDQa6A/r7eer1PK0wqaZo4NyS&#10;SEgMBfb7T8Lc9XqlB51kvIwRUW7XGth430A/Xtz1ep8qXlrUVwNkY1C6d7d+er1PmDU0uGw/Mp+m&#10;kJUBDrcn6PZz1ep8r6ZamlV1fyybkxg/A69/bpz1eoPK+jihnU0/mC4O/cbi4/w9iL89XqTtQIkq&#10;YoNt3kLMGsfAag+znq9WEwstUscR17MLD3idSb/Dnq9WSgRqatNXUv3YAWFiL+Pt56vUoAPLp2jm&#10;G5Qb7vH23P089Xq5SxFTdSdkqr7pHgDr3/Pnq9XbUEdHFKaOVLNb7N7A+J7Dt9HPV6o0tJsplo5F&#10;DsWL9ha4N+/tHhz1ertBJA0j+WC7qAFYC4ue5uDbTnq9WWtpp5qDbUSeW+4OGXwCkGx08ex/Lnq9&#10;UaauQgzyuBpqB307aHnq9UjDMTSWZ4GsVbufaBr+XPV6p8uJUlTK0NJZbsVa40+Fuer1RpaaKGUJ&#10;CSIhq99ST489Xq8k0/mMY22kaAX7j6R7eer1JvEVkSQwLo47kdrnuL/Dnq9TVW10WHt5dOw3p2+J&#10;te1zpz1epITmcS1FdUMWaxZBp+8RoB7fifDnq9TfR4fvqjUVYKr73lobE3OpJ10PsHPV6oc1bUPM&#10;mFS32q+0kaEhu2o9gPPV6uUsMNKvkwfaG4F/Egaaj8jz1eqamHQT3qagFbC5AuASdBz1ep5noY5a&#10;eMBSpIABIv8AefbfUc9XqETLpaaFVmPlbAQCdASD7NNPHnq9Qh1uJebHCKZQAoMZse/xvz1eoP8A&#10;McQiiFQNsiIxJYn6tbHuOer1IynmYU0qxp77FiwsTew02/TYa89XqgVNI+JNJHYxCWNbKv7xUadv&#10;G/PV6vJFjLwRRCGz3/SK1gLWuD+v7Oer1LXZLBh4iQgtKEUhjoovrY/Dw56vVnjqqdYhRU9zIATc&#10;9yb2vf489Xq5U6zJUoiNd2udTc/G5OvPV6ptQ8hhLraWWxsFI1HiL9vhz1eqRMXZGp5VB3KDu8Bz&#10;1erlFiFOuHinZFEkpKnaDoO5Nz2+nnq9UgShovloZAoYAtbW4HYa+znq9UBo6h6xaKJiSdSbWFrW&#10;056vUocLQtM2GNdmcHVdCCBpa3PV6jOZJy5A+FwTRXDG0b+8S2/uPdJ1B8f7uer1DNg8VJK8kVXJ&#10;Z11Iv2RQf4kW56vUqIRWrKGh2+VUIpc20FxoPiQDfnq9SymwvC5omp49pVURDewO9rkff3HPV6sC&#10;zNhrqTeMKNha5YkjRiLkgAjSw+PPV6o2OY3WvHvSqaKJiV8tQLspN7nvbw7c9XqyYW7jDWMkiiYy&#10;LqbXI9p9otz1eqNiK0tdUlqhVEcZdTtsCW0sbg89XqSk+HzVvlFZNU3BnHZluSot7R2J8fYPD1ep&#10;gK+WppKQ3A8yRr6n3W7E66ez6rc9XqbF2CaaoEbbUO07tN19dO1x4XGl9O/PV6onyUMlU0FKQbMh&#10;W3cAatf2XPfnq9T5Q08UvnVFREI2Ehj7EllAvcez6eer1L2meEVtPTVsGrW1Gvvae98eer1GKyDH&#10;iVIunupvdd1rX3EFQBrfQan2/Seer1GowuR8apaeWefapJL3IuXB0I73AA56vUd7pXkqhTK8ckjC&#10;Zp11TcVsTe19Rr42+jnq9TLnyk/kzGjwqIl59qG+0gWYAPpqNfiOer1JjPFC9XJTYU9Nsl8sMZHs&#10;AdoG63x8deer1Azg8EGDY4BTD9FC/mNpZnFjcX76c9XqO1gWbI6jL8k9MPMUxttUdjtFyLe3w56v&#10;UCmZZ46rEaSd1/RNEwk1uAfYttPr56vUE2MqopqiaoQqhIITuzA6Eflfnq9RYs/wmLCGTDjs8wOP&#10;LZQu1bm9muT42/Z7fV6ij49hFRQP5Dwko6llYAW/sI8P1t6vUFUSYrTVcxpvMWO7XDG41vf42+HP&#10;V6sVRQpStFiddAY4ZVJcixIYeHttYc9XqStWaKrro1wYGVKjc5K2NiNCL38PZz1erAaetp8UT3Wa&#10;NbH3hptFxqPp9vPV6lJQUE9ZBJFLHcKRNZfC5sbEfeOer1T6/BPlIkxGa8sTuNo3tcMTrpqPrtz1&#10;erHPhfydYla7NJFKFVix0AGth2AN+58fu56vUH1TLWVdbUyUkQeOKSxO8gqO5todQOwNvu156vVH&#10;xam8qemqoFLxsDvAIBY307n2c9XqxYmrxU/n00bRxqrBCxDanuLi17Hv+p56vUisVo446SKijG5p&#10;Bd1BPY3vr9PPV6uOFRUGDUAw+yqBFuHugka2H0c9Xq44SlDFK8Ecgcbbl76Bz2Fhbue/PV6sVTV1&#10;cFZ5a/vED4G/cm/jz1eqZE608hWdSACPcJF9x/w6+znq9UhsPhqasVQhB+WfdGST2IPhfuDz1epu&#10;MNU9cZ5UVGAY3AIGugvrz1eqVh9JV0k0QkUpIVe5Og1Oh+sac9Xq7q4sMpigiud5Zm7XVife+Nj+&#10;3Tnq9UuodcQwd445AFFrgAbtCQQPbcdzz1erpNqRRPSsu9HQbW7BQNSR+zx56vVlGZcTgacVSRSU&#10;8zELsjCsLXtY9xcHUDTnq9WGTE2QU8pFhGpeMjwJJBBGoOh7f389XqdcFkw6rw8YjGxJllZZV221&#10;Q23XB9vjz1eqGJ2oqqevO5klk1VNS1zci3c6e3nq9TBXtUYhJ8zhUghgJPuOFBFiQSQL+A+/nq9U&#10;+npaiGnFJTtoFdg5sQWJva/s+g/Rz1erNEElwdFljAnRmDW9l9LDnq9TNRYO0BlhKKz7SRtI0+JA&#10;Nu3hz1epOxULNIUQkbtTfS4Hcjw156vU4U8dMlTDFJpDGpux7gE/0c9XqWkKYNS0kI3BVQhVUHcb&#10;EmxsLnv+XwHPV6lnLWQUNDItIVitbb21I8NdNfZz1erAZ5qqgSDDZLsfecixG4E97ez2fTz1epQo&#10;oZSXjPnSJbU2sLeAHx56vUnMbr6zD6hqmSnEjqgb39CTa4sbakgXF9Oer1T5avcsSef5bqvnhQe5&#10;YfZ1N7D2duer1PWGZyq1BjnYPCLgttJIH1drHnq9TlNik9UhgSZhSqBttoLE6EeIIOvPV6nbAquY&#10;TGGNpJYgqlgzmxve5ub3+jnq9RmMhZkrqcxUtKoMOjKp7ggkAm+ltfHnq9Q0PiNRmGCqlZxH8oVv&#10;fQsC3ZQL3FtSfD6uer1I3GpmiCSU6+YSQCh1I01t/Hnq9SOeKGlwySbEJDYszogb301J9tx7fgOe&#10;r1Bzi5o6mNpDJ7kyB45QdxZu69jY3Pc89XqQr49JNGcLdWTZsJta5PY2Onfnq9S8EtJN5EG9RJEg&#10;BbW203IH1E689XqgUWLUqVpw+oc7Q5I7AbwDexv3sOer1LyjVMVpWqGKssQYgm3vMVNhY2sfAnnq&#10;9UNcPno1TEmRPPUhXUalQ3cA97c9XqaXwDD6vEClDFtc2O4Env8Aat9PPV6o+L5WjhqnxER7D5YR&#10;dqg7it+4A0+J/o56vUDtTQx19dNQzwrucABDoCBckg2sbEafHnq9QeZto8QlSG0HuwXjANwSNfH4&#10;E89XqCOTD8aosUj+aVRAUkLLck3JBUW2gWsT4j6+49XqW+ET1AlC2FgQAq9xbxPPV6ltUye6DPtL&#10;ICigC+hNz21+7T7uer1CFl7Hl/kVSKZfMbYQWGpBNhoO+nPV6skeM4jT3oZYUnjIFi4IIJHgb628&#10;L89XqiUmZYMQqpqJXMU9OoYovugg6C4HcHt9Px56vVixXOStXxTVLq4eIxCM2Juvcj2E9x9XPV6n&#10;XA8UopalZHdBDKoUkm5sb/X8Pu56vVlxTBTiQlq1fbs3KkZYAKAe4F+9hcePPV6mNMBxbCqICmZJ&#10;VWyuzmzA30NgCLnx56vVhxPCy7pTsQ7+UwsL/aa49vcXuB+p9XqQi5RxZaVHhSRzEm3zGW24qLbr&#10;iw1+GnPV6kLWYNXfMBpYwrAe+rCx10V/HT2f389XqecLpKTDkjppEVpZGCixAsdLkfC3PV6hiy0N&#10;1TNNR3tHfcBY63tpa+n06/Rz1eoc8Kx4R4SlPVKy3C2IuGCj+F+3PV6jB9O67DKqiE1aNtKHJVSw&#10;DEf6xudbjx7c9XqDHOGJPUYlM0RHumXeFuRsJ0N9dbi17/w56vUEuL4vGuArLh48xBbW4sLMQV7d&#10;7jnq9RQM34lOsBr09wtO6a21A7qO/a/x56vUHUGIVLzxLEu3cHQkqBpY/G/9vPV6nvDVqq2nSWpA&#10;Q7k2bwLmx7gX7j6Pj8eer1DRknNjUWOjEC+9kkT3dCxswB7nuTrfTT7+er1WJ5azdDiMysJyaeAx&#10;jW9mLWbt4nQj6bc9XqNpgGYMPrcIlpa2WyPtZZdRsUdhbTQ89XqRmbMLo3qZJ6eUzOyMqkXFgR3+&#10;sm/PV6if50wKqopnqqpdhFwGFgNpIsT7dNeer1IrLeIVFLVmsQCVERkKEiwF9wf2gg9rfXz1eowG&#10;U6umqqenTEZ7jcZNWubMbhPoH6/H1eoQMLx2ibEJKKnZpUJ91WGjHcQvcn6dfhz1eolnXSnnwvGK&#10;+OrhEhmYLvFiFO4m58TYG393PV6il1dRSy4r5EcRXYB28SfZp3A156vVzxJIKgvIqbrIylmsdp8G&#10;IGmnfnq9QRY1/LXdZqSsd2gsAVUe6RqQCRbU89XqaI6+nd9srNa5HsbXW+h8Tz1eoRMOxbEaienr&#10;JoopdiqGKG23abDQCxuO/jf6+er1G+6TY5G0ghR0WaOxAvtUOzE6jxIJt8Tz1eo12WqnEK4rDUPd&#10;41LA3BvdiWBN9ddbc9XqnYrXYnWyT4O9rGzRqQBcEa3v8Ljnq9RM+uOS65S/8qiLmFmksO1uxGp7&#10;C3bnq9RNqvA4WklbFV2k2AFiPeA7C5/XXnq9SfpsHzCcOAqKTzKdC6LKCLC2t7jS4Hf489XqU0dV&#10;SxYOkbKFqo3Z5C5BGy3uqgsCCNSSSb6WA56vVwjmqcQp2nXYoGouwU6/WBYjnq9SaosdbC3Yw7kb&#10;T3bA3IOuut+er1TGxCTGYhHVAoyC4A1ub3vY+PPV6n2DFoZGSXEQoiC23BBu3HS5trr+vjz1erHS&#10;H9G0sUp2sbsG8B4AD489XqwQVn6SGtBLeYzXVfADsLWt8eer1OVTC9dHLWU0TVEdNCXlKWPlgkC7&#10;+wX0v7eer1OFD8pO8VO8W26DaqgAqe51+Ph9fPV6nWgpqdKz+Tw32kO6kXNiTexufH+4WHPV6pr0&#10;MlNKaON9VAO8gHcb6jW9iP18eer1SJmgxOIU6oVeFQoYDubm5Ph+p56vUwLUHCjLIgViroPMPYGx&#10;IJB8R20/Zz1ep1pcQjqWearRZZpxtLNqEA13W7a/DXnq9SHxJoaqR43kuigWJ+zcagge23bnq9SP&#10;rcyiCkgqIJ1njWQghbhjbRr3A/hz1epG49iFLUU7YjRqAXIj98C4LGwub+Pj4c9XqRNXh9fTVM1F&#10;WFPOiZV3xurr7TZlJB+q/wBPPV6neSmWDbTxvuDasbWBNtDz1eqRDS0scKbN3mroxJ0J9vs56vUr&#10;hUVEtKKWJlspVW7AG1iLc9Xq4mpFcrUqhQscgDN4gn49+er1O5iSSrAm3GNQplG4qSfEA3vz1eqV&#10;HIYq3z47QROCI1c7tAfb4/rfnq9TZO9DSwBZm2s8u9FBubrqCBe9geer1OtNKcQkkrquV497Hz2B&#10;JaUtc6i4DXOpJ/jz1eqfMsrUb4n5odqe6qhFgRb6e9vEac9XqjyU0RTz6UgeaSxUAfEfTz1erNUx&#10;xxwrU3EHlBQALH4Bj9Nrc9XqVGXcJra+sjxOq2sqlSDYH4H2H489XqM/jeKSvQGnqWEUjR2jdbWY&#10;FdfrA56vUXLFlMMcx3Mqkxsrt7Rftb4a89XqWnR6ppqHMkNam5S7o9+xYEgAmw03A6g99Aeer1bQ&#10;fp4hpqPIVLNVP7k0K3sASzXJsPjbnq9RnYaueLDnjo1AgUsFAJuB7T9556vVnyJnnya6CjW7JSkd&#10;1H2iSPo8Py56vUcLA5K6WrWplUeWEPe9iTqD9I7W56vULWXDOaU1LyvIzFrg2tb2fTbTnq9QnYSw&#10;qF2FrEaAH7+er1AF6menNJ1C6e1+EysVtFJrYG5t2+/Tnq9Wkt6i8oVOV8zPg9ZTlWWZoSChVQR3&#10;CMQCR/bz1eov/T6tGH41DS1qsv6QW2G1rMQAdfHnq9VjmS8WrMMj+caVYoHZfdN7hdSSL+B9vf29&#10;+er1GTwTqHG8KzUZCQlQCNB7oNtO5Bvz1eoHur2TZcyYU9fAyBVRmK2ABuugA07D2+Nuer1U4dQ8&#10;n41Tsa6WFoTLZlFrE2NwPpPjfnq9Qk9N8fFORhtTenjdAzsCDtsQNfge2nw56vUZag+XxaPznBsg&#10;LR2Fhc6X+q3Y89XqhVOJYTX1clPEUdo9ybQRvve5Nu4N7jT7+er1InFcDhnw5Z6liZHG472NthLb&#10;b3vqBpb6Oer1V79TZ6rDsbqKfeEZWutwblSdCRz1eouGM4gcQDQpNtaeW5YeBGhF/YTz1eptoYcQ&#10;gs062jTaBY+HbQeHPV6nwyYbRVApIo7ySXcqRofafZfnq9SYniAuUvHGu5mGliRc2+u3h+3nq9Sb&#10;wzF2mroXnGgZwAALe3v7beHPV6hAwrGqeRZrtuJINh+7pp7B356vUp8Jq5WdXjJulyzD4n7uer1P&#10;FWjLKswQsrnQA+Pie/PV6mSo2z1InkUxmL3WUn6w1tRqP7eer1YKiijnpxGgGpLXbvf220PPV6sR&#10;mdF8ihhJbsR2JPa4Px9v9vPV6s+Hx1dLX/zGrJZkBGywsoPsPf489XqzmmNVvaRiBqVYm1y2p8L6&#10;c9XqT+IUeJM0dY8ioR3RB3AOl/Yeer1B5jFFiVZM1SU8pYd5Q3vcFv1HPV6kXUSTs22Y3IJ7/Tr+&#10;fPV6scIJlUAgXPduw56vUscuSVVPiIpkZDA7gu9hcDvceI7c9XqP5k7GqRMKoKXcDGZfKIuL2IuN&#10;NO556vUt8Tq48Tk8yUCOOEblAsSdLDXxvz1epEV+WI46ZsUpnDKu33bWYKDdtSbC/wBHPV6miDIV&#10;dLU/MUJ2bEBX3SQwbU2Onbnq9UvGss4nhUcElMNpj11sQCe9x7Dz1epK1L4gk741RO3lKTE527V8&#10;xQCwUkWYAHW3189XqYxnuenrrxs5YI243uBu+n2eHPV6l9gGfYRHDC0z+WVAXXUm+t9b356vUKNJ&#10;nmOKiSNpR5gaxB1LAm41PiDpfnq9Sxw7FMHEj11cV8wKx22BBPgLHQ9/Hnq9UOpwHC8XnaLCxG9S&#10;iAqhsb67r2trYHw56vVBnwfDa3DpXqR5L04uy2ABJtqfot+unPV6mDEMorIscnk7ROF0Puncx90g&#10;g3NxqL/Dnq9Srw/o9g2MMsyPsso3qT200OptqdOer1CT046FzZgxmLBqZDGoljCuSD7hPvMba207&#10;eznq9WyV6XOh9dh+GxmWgdVpoo1RgftgaaFQLnQEk+NvHnq9V2vTTpzDlrLSYrHYy1C7nuNVHj37&#10;HT+HPV6i69ZcYpCr032i29C3YkC/3HXvz1eon1HXx0tew32a20ggaDS5v256vUK+DO02MQo1ljAJ&#10;MlrkAduwOh/Zz1eodaZZaiip62UjYt7HUHS57H4fw56vUn0aKao31IJS7BLEAADtpz1epOVIqUqi&#10;8asqttUO1gdrdzbU9uer1eovffaBvA0FxYgg/wADz1eqHNVtRSEzRbhIBJcXNgSRtt4c9XqyVmIU&#10;FWUjjj8tUF9OxIt99teer1M1fG1XTJGshAkbUEDQA6fQTz1epgqqqmE3y8wChPe3XsCf6eer1cRU&#10;V9bViOkcKouYxqS59mvPV6uNZCYK+mngG6JUdXt3DD4fH9nPV6pC0lPReRVruO4Xe2oQgm1x9HPV&#10;6nupxCjadBAWiQ7Q3Y7j+znq9Tbi7yPTijZrQvIwYj7QH6i2nPV6mqtNXS07TpJdSQFjawAX26a2&#10;tz1epvllo4aVprhLldydyL+PPV6vJWUWHyCMBzFIDuY2AUHsBrf+/nq9XKAUdbUqy7owimygEE20&#10;Gvx+PPV6p9X81v2Uw3iMAFiRYDufrHPV6sGxooTKoMyxqSVsLnTTsBz1erGlJRx4eKp7lrEnQEkX&#10;P59uer1QKbDMTqT5baUxZrC4uFHbTnq9WPEUgxGdoxJZ4lMRBABsDqB4a9uer1S6fDp5IXoqnV0V&#10;WQKAtrad/b8fp56vVPrYFa2GmW4ePc9rEAH92/fT+nnq9Ta6/LMaZpN0Emm7uQe9uer1dYZULUYj&#10;SGnVjA8zU7SFWAUroSAPZ4256vVMkxCqlgQxLt96Qkka2BIB+6x56vVGE1QoWrjcvGw7HQA/vAW+&#10;/X289XqfaSvgWpWrxSNVgiQ7L6aHuBrf489Xqzo7Tq9TC6+SoJCLYEtrp9Nhz1ep4wajLK6LtWSW&#10;20WvYj289Xqea7CKaWRadWuWQBAuliPD6zz1eoMaiirVxPzmmX5eJ23qT3FuynsLH2+w89Xq9jBg&#10;rcOkpolCqqyBmAsQDpe/iLc9XqRkb00kT4XS3RQxAbQk+w3+J56vUFuZcPauQw0kvyzIQJS1wSwI&#10;On02tp+znq9XeHwVKrHXQ7jU0pLXBAUg6kEE6i3gfbz1eqfJRqBC1FSCZmPmiRQS4Y390/DxI+A5&#10;6vUPuQOlOKYzhyYjTQvPKu4FPLsEa3gTYEH+n4c9XqNZ0m9L4rqmPG8UpVkWN7ES3II8QPd73P63&#10;56vUfPJnSnItDaCgw6npmW+iqdSb37k89XqGXLuGUuWKkRRQKsdyNAAPH6Oer1Cp/I8FxyBhZVYa&#10;jS/69uer1M1DlKow2Ustilx8Rz1eoU8Gw7Dq1DE6r2+Hx56vV3ifTvC62NjFGlyCbkA689XqKz1B&#10;6cPRUx81VILECw8P+Qeer1FtFHimB1gFJI8RU3G21iPjoeer1DdlvPmL09UsczGRT466d9eer1GN&#10;y3nCGeRfPYMzX0N7WF/u56vUnOpPT/8AmuH/AM9wsAsl9AQL9hr4+3nq9RTqDHThOLKjaOrENGbA&#10;89XqGafG6VaZa1DZWBt2056vUl6mpoZJvmYG94m5AsTz1erL8xJSyxvNIDG+jH2H289XqUeG4kZN&#10;3l6kaA6a/rfnq9Qh4biArIvJnIJ0uPv56vU1YvSGKQeUt/HtpbTnq9SRxakVkd2UE6eHhz1eoBc3&#10;4Jh5UttUkbrDsB8Po056vUCD0T09eFpr+St/ov8ADnq9Ql5NzG8btDKnc6+ItfTnq9Q05axWWlqS&#10;Y2/Rse2l/Hnq9QoYdmJMNnSaqNkJN9bgaHnq9Qh12H4fmHD1r6d7MbAWIJPt/hz1epCx45V5Yqfk&#10;piSmlidfp/jz1eoVsNraHGaPYrhvu+PPV6gVztg1RhlbvjX3Tr4WJ08Oer1IhcarTKKZmBsfhf7u&#10;er1C3gVTDPB5NSAxI8fr56vUGWasEQVjSwpp7Rpppz1ep0wquliohAw1FtT4d+er1KCKWWjUS2+1&#10;+Xfnq9TzRVTTqJYj9HPV6lRRYiJ0NLN43FtRz1epGY3X4lgNTHJBDuiJ1Pa30/fz1eoQsIzKlbTC&#10;J/q7C3fnq9SmenpZaVj+97dL89XqbcOrZsMlufrHs7/089XqE9K8MgZiCpI727c9Xq//0QhwtjVT&#10;yGZBNuSwUKpIk1AJHiOer1Rqz5zAkUD35HsRt1F1FtfDT489Xqy5TwbFoknf5ozONzruFwCdbC2l&#10;gT+tuer1Za5aenrY6yweSZkRl0ALbSWt9Q789XqwMMOWb5db08lZIV32LIv1hbgX8PH6uer1ZFo0&#10;mraijiVk8varMLrcaXCt3Pt56vVkjhmoJYvd3O28gINSrfZJPbw56vV6VaOHCxO0bRywO0klwpVz&#10;e4I76g+PPV6mOtrKaug+SrI5A06qbbCFA7qb2FtRe/PV6lwtJA9FLiMsd22R7dbAg6G/bsfbz1ep&#10;mqa9cQrJ8KUtSiQeXIoUEFbhgARcWNgbg/xPPV6mWpwWsqcXE0rCGIrvVDoSQNCbgAgjUfVz1epx&#10;w3CqiSmYygEEOsYZrWIFy3ewuf7dOer1MNPHjNPPMKoRrsbcTHJvBH/A6H289XqXEtcoR45FcwVB&#10;svYk3/hrz1epiqno4KqapqKhKaWnjjEYZbiRgbWA22uDc66ft9XqjR19TVRTNG26QttJsAT8bDw5&#10;6vVixSCGj8hyokiWT9J31QjW3xF+er1RMJwpan5eGm3RNJPIfKZddij3WI7EN3A1OmoF+er1YDTV&#10;FLSziQe5ErSMBa5Ym3f2f2c9XqStfslKTspKlgCgGgIF799dPHnq9ThQthCUbS06J5kkhcoyglrG&#10;2twe4H8Oer1MVbvp5m2gASkyIigBRbuL38NNOer1IjEqisxCoVlOyR5CttLqvtv7Dz1epO4vDNSs&#10;MPo5BIQzKAG0csPD22OnPV6k3NXCZJ8JS8J2kMb7QAunum9xfXXv9fPV6uD4t8jQCjD+b5igC1rA&#10;roLf089XqkUEte80jhPMhYoHJGilde/s56vVlxaCjnjmkiHvQhWZdCB7SO31fqeer1IOgNcta9yR&#10;Ex1uBcg9u3PV6pbwzSYW9M+4DzSexPjckm9wOer1eimb+ayEk+QBv3AXDHwXvpc9/wCznq9ScxlT&#10;isBrWawj2tsFtW3WIBtrb6uer1SayXc4swjjj8veSRdwbkgD237/AK29XqRsubFeaeooYzJ+kKqG&#10;G1WNra2v2HPV6kvjeJU81Oa6tpViMRIsDuALfvAnUjnq9ThBTUuK0YoUQmPyw5IUbiPFR9PfX9vP&#10;V6l7gWT6WiwWKtib3iwCCSwYX1HukDUewc9XqGrJ+HNPiNPgdTpNOrbW2FiVFgp0N73t256vUZST&#10;CsAweXDlp65JjDE3zETRkFmZgVkfcCfs6AKbEXuCdR6vUoJslYJDWQ12XYFrvmHN4yoG0vfUMNdC&#10;Po0+nnq9Ql5jyQ2B5OrcWxj3K19soQAllKr7yp2BufE97D2c9XqJ7LjdfgeMrjkzMUndtiE2tp2I&#10;Pjra3fnq9QkALjMJqXvF8jKkhQGxBIsAR7Neer1GW6X5SweqqI8UxFQBMoN7C6i9/b7f289XqPVg&#10;WD0ld8thlMwkZCGGyw08Ljx0v9fPV6hhkweaOlVYlMwTabaDX9Rz1erl8iKaAV867SDexI0HiL+N&#10;uer1KKkzHQtOklQW3aWULdQBobkHTw799fZz1epV0Gd8Ge6zRbWQXW/e4Pfvz1eqLPmiixFzDAwR&#10;2lZyxOrkjub2vrp93PV6suB1m+rLSteLzFVb2JDag3+Gh56vU5YxjsUBWWPbJHFIQyhTe+tj+v7e&#10;er1A1X56rpYKmpqIxHsnUQquodWHvOx02kNoALi2t/Dnq9QH53zHXRlZ02mIB310sRe4v7Ne3PV6&#10;qluuXVNMt1AigqUmeaSWVAv2bNclW/1l1Fuer1Vh9Vc//wA8lFRST+9MXupNgRci1g2pPxvz1epG&#10;YDjyt5WGkWLquyMnuq2uPG2vYc9XqNt0gwN6eKOsliaJp5G3krZtx03MD7RoD7Po56vVaTkuOPA8&#10;i/yrDaf/AEpJUMsrC4eMm7Xb7rAafdz1epHZ5zYklOtJhsYEsblVstyXbQi/+Emx17c9XqB/N0mO&#10;VhTC5J2kXYRdAptLobXK9tLafw56vUicK86jrxhsT/MFSXP7wJII19vPV6h6wkVWIRxK0Yp44WBJ&#10;QBUJBsRpbnq9QkYvIJ8MLUkqQhYTcHUd7DsfG5+7nq9RReoGNTVqvl1W8yeeGQgDsAvfXbb4gHnq&#10;9Sp9PHTXyY5cyVCqGjZBGn2gRqST8SewHPV6jkYfjMGWJP55j6mGmclmUqAEQE3OoOhHt+vnq9VQ&#10;fq99UVBislTlrJuJHZAzkuhCrsa21RfvoCCSPbbvfnq9VJmec/YzmWrmMkrMY3VSpNhsBOoA0+IN&#10;vgeer1SemFFSV2K1FW9SI5qdSY1a53knsAAdfp0+u3PV6llmTEK0yLFPuAgddBexvqLjTte/089X&#10;qTGaa4y1UEk5IcqyE/DQjxOnhz1epMUWOT4JSCaO24kkAkgHuNRrf+nnq9XLC8/VQl/S6I763F7E&#10;ajnq9S9xvPMGL4WKeFVCREHeFIaTwIJuQCBz1epE+ZS1izVAhdDCSu4gqDfW40sfidfv56vUk8Yj&#10;o6RWnKs0iqpAudQfH6/Dnq9SGjppnuVG3adyt7STfx+7nq9XRrEkVY6lNkquDu/d0PbXTXnq9SkW&#10;qSetV4iFQEXI7X9n9PPV6hmSClgoKapkADT6IQBqt7G/st256vUhs4xUtFUyQkiTbb7J0F9e40On&#10;PV6krTYni9RVRAVTJAAYzFoF+72n8+er1LYE0iCsq428uZiqgC9raWB789XqZq9ECia5UXLgKbm3&#10;gNfz56vVwwaokliNHRINCTc+zXW/PV6lnhdbS0NeZKVhIzoodhcLYDtb4dv1vz1epd5YzItJmFa4&#10;EGByLroLkDQAntc9uer1Ha6d5kmixGkxFCL6PYWJAHge41v/AB56vVaP0S6j1eYMSoo6OQSxyME8&#10;vsFJOp769/1156vVZK+EwnA4pa6MySBlKEkgKp7kanw56vUAldHieB9QZamU+bTCQCn3AnevhuA0&#10;Vhe9r+A156vUZcY6KvBXnmgAI2gINd9xb9Rz1epHLSQ1+GKzo0M1OPcNlBUg6A/C/PV6suKVFfjG&#10;VThmMQiecWA98AAfD2X73HPV6qlvUl0rxrEc7DETTRqFQtKVYMPBVBsttBrf6Oer1F4w6OfD6b+T&#10;QnagdlVwbrfXQ66EHnq9Rism4nXwZVrIsTh3fKx2ckmxQXtb2eH389XqKjisuXK+ilgJVZmd22m2&#10;rFifp1Btz1eqP0zyZgkmeKGehgEIViZBHYaL7wse4sQDfX2ePPV6nP14ZirMxYrhlPUKlQjUxQlS&#10;Pd22VSQALnTU976nueer1Fa6aYQ+I1xjhQIDEoVLWBb7NyPgCe/PV6jVth2DVGDrgkGypkowFO0g&#10;qbD3ge2qnS3t56vUU3N3TsQZihMKlI5WDGwF1ABAHgNbc9XqVMlPQ0FCY4ZQ50PvdwyjxGn3c9Xq&#10;ZzlyOrjbFIog27uQpGy4sNPYT4e3nq9TbR4A6Vfzyxn3GCEGwFgO4Hgb89XqFKipI6KUS1HlhZlD&#10;LqCAADe9iCCPbz1eod8kR0jSRKpUAqbgAEE31AP189XqH3D6mjoINkbspgBdVIsW/ZfXnq9Rh8l5&#10;sw3+Qth9RKsiuL+6AQQT7fAhhz1erDikdNNSzRSzOxAN1VVIU+Gn3C/PV6k107zK+WcWYVkQkWnk&#10;a4KgG1+4Pw0N/p56vUeHLOdsSdEpKmdk94tCbXUki4H0WP3c9XqN504xWTF8NnokG6V7spuGA8GA&#10;vrbdz1eov/VGtjyHjNUZGk3ugJKkhQ1+5P0c9XqDSvxfEsRo0qVnjeanvY7ySxIvb7Pbvz1epB55&#10;qqXMVJFVx2leWMpOy67X8Bbx08fq56vUXY5JqK2QV9Gl1SRlD2sCxsTcHwF+er1Czlrp3htfNS01&#10;XCUYO3mSruuSCpBDKRa7W7dvr56vUcbLmVoMNRPIDTGUrHIHJb7Pb3muWuNbnU89XqGA5YokjCxo&#10;Y3YKVJA2k+GniBz1epEZwwipqFGFILWVCoAIUsG1H8Pv56vUFstGMPWXc2kzsSQAVNgW8fYdOer1&#10;B1PmGjxCq82KQ+TTugYuQFN7H6CNOer1Czl6py9iCLFE6IPtE+6VU2Jufr56vUlcfyWuK+XUKwkY&#10;+YF94XAbxI2/C/8Afz1eoDa+aTKTR0ENN5AZpF3ogNrdmI2+Pt56vU3GelqqyJa/fVQuCSqe6SPE&#10;3sQPo56vU8VGQMGr45nEIEM0QWJCt2JN9ST308P6eer1Eh6i9IIIqyeupk2CJhEhYWA3EX1Gup1t&#10;z1eosHULoVLjrNBJKx2qGYRk2G7w0tfT9deer1F5j6Mx5YxtML2yJTRi4uxOl7k3OvfsOer1SXwi&#10;HDHqKbF5WNyRGRYHaTYE2HY+0c9XqjYhjcFJTxwsFYbvLVF0vtUEW8Cbffz1eqdh1bibF3lsyJYl&#10;WYXUN2uL37/rrz1epH4lVVazSTUTiQCUMigWuw+N+wPt56vUYLplmHMauv8AWERymcnY6390EX1O&#10;2+p056vUqOoOW8MxfAv5lSCSGs3EEIoYlmPfW+hHjY6X9nPV6i7ZN6P41Hj7UkAd46qQs7Bju3Hv&#10;uOhse1hb2Dw56vUdaDL0uAUiKFWCsXbGq7SLLay+74ffz1epDZPyljlXmKR6+RhKKjeqlQFADdwQ&#10;L/EXJ56vUbjoZJXUedJHq1aSRZiZGW5uu77J1+F9eer1bAfp9zFBLgq/LggKikhrLa5tp46eI56v&#10;VZhkjGpYKSEFiQVX3r3Jtz1eoWGiqqiV6lhv76nU256vVlWjnqohY+XtOoFteer1E4/EMWKg9LGO&#10;4pMQII1G4m4B1Ghtrz1erUnrckYfX4S2JYfIPm5JWmkQMDYDVVUfHW5Pw56vUgUw+STBMQrHiY7o&#10;3O9gLo6ggKvtU2+/nq9QQ4ZnKvyt/vxoE80IQNmmp1DE38e+n9PPV6jz9LM0YfnHJ7wYlCfObYFQ&#10;rs2EXBIB7+FiPq0PPV6gN6pUxw2GmzNl2rWSenkk3o1yw2e6QTYWOlrC/jfw56vVcj+GZ12w3qTk&#10;6TJWPzLJUwe95ctmIXba43C5UMQPhf7/AFeoD/Xb6b2TGcZxijB+VxCHZIIFsdxP2wF1Hh7wN+3P&#10;V6qE+vfU3DsNyrhnTyVz8nhpZZHNt/YhjI3xNh/fz1eom2KdWMMwtScOBd6YGz+8QVvp4W7aaH9v&#10;PV6gMzR1Zx3M87zYdJ8tqDu26bRoVHbvz1eoZOg2MnGM/YTW4vIJ3gniaMC+07WFr9x8dfp56vUY&#10;qi6sY7lTqTmJ8Eq1hhxWseR5COxZQuhUgjUX/v56vUenAMVzXjvpRbDMZqHc0+Ll1mjZla9y5TxO&#10;11ABufDw56vUD1XjuM4xnDB8ApqnzKZwZJVFy62W2030s3Y6aW56vUr8U6bYbjeMB0BZKNX8pQbI&#10;JHUk+5exIGl/p56vUQv1E4hR0mHfKUzic4bGYUWMD3mZiWWw/eB7jt356vURCPEpvMjNSwCsdFAH&#10;c62HiOer1YMWmkIaZCACNBbt9fx56vUmKiCpempqeFDK+4diLkX9vw789Xq5R0sBrQBeMKrA63vf&#10;WxH089Xqlx08tNH89Sknd4bjtA9tr6fTz1epxLVDzpKbCbcCpPbTXW/fnq9RlMl4dQ9QMAqoZmWK&#10;vplYR3UsGNtPEdvh4c9XqBbGcGmw6aKmxEfpUcncCVB0IuQO4+Ht+Njz1epPrs+bkqmO9ew/1V8P&#10;H289XqeJFpXplqSv+kKpJJt99+er1M6yLTu5RDuJBY276d+er1Yr09PEaiVbblYprbc1r2HPV6s0&#10;UsNU0E9GAq2BcE3O8XFviPafb9/PV6spV/mFkqIydt7Dwtfv9XPV6pqSwKWdj7yAsBcHU/Rpz1eq&#10;T81DJRLExF9CxI1ufq56vU3rIkMwxKBNhZSCD2+7nq9UcSefO0bRsN2m8HuPYR37c9XqkxVbIBTF&#10;QpZjqe9u1+er1O9HXyXlwiLYTVgRLdFLMdDoSL628Nbc9XqbWphPGxEZEiMUCFtNDa/s+jnq9XOR&#10;vlGEb33vuQkW7Ea/dz1eqHJSTGOJ2ayrcsR3IHx8Oer1PYnnZlp0ZjBcHaSNPY1uer1RBTJDHKaf&#10;uSxJFvePYX+Nuer1MzUjGoLwSMtx9lgNu72k6HTnq9Txhby0TR+cxeUxjeV0QMvfaL9rc9Xq4VMi&#10;RiWZQCNToB9Nvv56vVGu6xqyEkuLbQL9j/Tz1eqYsxlnhSmIDDRhp27/AMeer1R6+SqjLxSWLpfy&#10;x9d7/WOer1MdPW19XVzUlX+jjXaYyO7Ajxt2156vU9VECzx3pzdrgHcOx1uBr489XqxUmHTileUu&#10;fOUtbUa2Hbw789Xqjz08ppwaoWZ7AHUW56vVy+QWeYK9ioCgMPEXueer1Ramio1ap8iFVLkANbso&#10;P6/089XqkU8DiATo27aQQfo8PHnq9U+HE5YYy7Ql9zobfEeAvprz1ep7qK3+Z312xJ4DxYe0Ad+e&#10;r1cfdQQlnCQ7huY9hr3JsfDnq9UmoEP80np6GXzooIw7WHutc/GxuO3PV6pEvyQw/wDnKVkF5W2i&#10;iVXE0QsBvJ2lCrX0G64sb+HPV6miowbY0NYkhWSJ2lUE6HQjXsCD7CCL/Hnq9TnRTyLS+XfayjcG&#10;PiO5HPV6pEM3yqrO5O7cFsfBTfX289XqxV89ryLEbMoI3W1ubi3PV6uqepM7S0MYLMg3lr32AmwJ&#10;B+7nq9TM9O3myzFd7KupI799Rrz1erlHhLzQGdX2uWFzcCwt4A89XqZ6fzoN0MtpG3e8rMLgdwbd&#10;xfnq9TrVSS1EcMVKdFY7wDa+4HUePPV6s1Rh/wAtG9pd5Cq1xcm50IPxHPV6stPNKkPzFy0iHahI&#10;0sdST9HPV6p7Va7BECxdHAG0aa9+w7c9Xq6rizLGtwpjJIjH5AfAc9XqTfnmlxLy43fVgxQAEa+F&#10;z7P4c9XqUkWJAmMlmLA2uBb7iO1uer1KENDUtEZ4Xl2uLbtCR2Ouuo+vw56vUicThw3Cp6laaOy3&#10;YhXsdT3sQB3Pb9b+r1BfXyyTzNRzN3A9n2r3t92vPV6oa1hM6UUJ3pHYm+mvY256vVlmaCTzFich&#10;UANu9zc9vZ7Dz1erxK0TQ09WQQouL6Ehr/nz1ep0w+kpJHk3m0pBCMPEdwPq56vVJoJ5EchhYkhX&#10;7d+2n089XqGbJWJWcQmK8gU7QfslVGg+rnq9TDmo11SWepjj8ucttVF7eJ9h056vUCWMUQqKT5aT&#10;XzCVudLd7E21056vU21U8lYzUVSFvGEEZXTcVHfTv2vr4+PPV6s0EKxyGpmbzPLA2JoACT7PaDz1&#10;epdZZxmowyZIhLedTv01sST49rDtz1eo6/TTPEsk8MNZILkqWbuSR8eer1Hgy/jZxCgiqGkUQ6hj&#10;2tptuO3fXU89XqQ2aKSEeaaOrTdMotrYhVBubeF/bz1eoomf/nplhdjtVf0eumpN7+3489XqT0VP&#10;SNHeU7mbavu20FtD9fPV6pFS+F0s8FRWpKWcNcbRt9hJPe1x7Oer1NuI7Xo5mpQu7aSoPe57C+nc&#10;c9XqDzMkslEqrEmrAE7LEdtRp7Oer1RqWvhih86mBDlRqy218R4Hnq9XCjpzVTefUAXbczWOlgCT&#10;c/Tz1ep9wOeI1YZACyqdltdQb89XqF3C8xUPze2ZCGLLroQBa5Av8eer1CZFixrW8mi2s6te40Cq&#10;TfSw56vU54jj9VVeZBN+mMUQK2AI72Fx428eer1QcDxITYi8k6JKo2KqGwIsvvMx7ansBrz1eoY8&#10;vzzT0D1lM6qfOK7hYkj7JUewr2+/nq9TvX09fQSCfDFjBLuHdwSSjC+gtodO9+er1GwyVia0sVI6&#10;OA4gAlG2wBIHa3f239vPV6hJ6s50iqMjCkVDKYkZ976XBFgLWB+Pj489Xq1jOvmPT4hnrEaeKIRl&#10;ZGuo17Mbqh7H6eer1FoqElq6ktBJfcxFjptsO393PV6mySCSnl8uVDfsB7eer1ZqmpmqNiNYMvu2&#10;X4duer1Y7OiiVL7o2O69u/h9N+er1eXa1ME32bd2tpYjxP1c9Xq5pMaZWUAMJksb9x9Hs1HPV6sU&#10;cTbBLtuCbD4/Ac9XqkGKphZJtuwj7PtuPbz1erNQ4f8AMhmlG3ygPd7E3Px56vVHqY445yd/gTp7&#10;fZpz1erJNQTLTLVPZN2oX4W0OvtHPV6oab0fzFtdSO/t+g89Xq9URNE9mtci9h2Hw56vVwB2MGAv&#10;b289XqkA05XfKpF+1vp8NLc9Xq4SLB536G5S19Tr2156vVMkbDWIDK6AAHQC5uO2vPV6u4qaZd1Z&#10;SkqI7EX77T4+GnPV6uVPh1S1b5ciFl7t8QfHnq9ShwzK1RXyCVlAWQ2AH7vsv9PPV6neLJU1ViFp&#10;wQut7H3TbQf2c9XqmtlLEKWeTevlBHDAqBfbqAuvt8eer1MtTh8js1fMgexHgbnXw+PPV6k/V0kl&#10;VHLVqTuLarpa/wBPw56vU0yztPGkEwsY7i4/bz1erl8/P8h8joEvf489Xq4Xgl2qDsZmAb/CB2vz&#10;1er08TUsm0NqtrW+Ps56vVFZixJ7XN7c9Xq5xqCSzfu629vw56vVzgAEq3baL/a9ml+er1c6iSN5&#10;rJrGp00+86+3nq9WJHSzF+5AA56vVlAKqYZgRezD2/T9Fuer1TKmSDfHUgG/iQdCRz1eqDJKJi0j&#10;faYi1vz56vVhQKWCubDnq9U2gEck600oBR21NyD27+znq9XKanpo94VtxGi28Tfvz1ergGaiWOaF&#10;v0pubjuARax56vU5YVRt7lVuDR7xuWx1t9XPV6s1BRRINdXDuG9u2312vz1eqJT0yS1qQRi6htL2&#10;7X1Px+HPV6pHz0cQMdMoLFjGT4lR4/Xz1erkkZqYpfKQqS6gAnQ6G9/r156vVJ/S1ay0KR2ZIyT7&#10;Cw8B4X+PPV6njABGI9q2kZr3B0sR3uPrJ56vUKmFLFHLCikLTq4vtHfTsPoPfnq9Rg8PozA5qIY3&#10;ZZQlgdbAjW3jf2356vUssMrPMmTDaxSrMdt/go8LeJ56vVHlg86GUbGUQX2o1tVNwDpfv4eN+er1&#10;BZiUzU5FJI5UFWJkIFx8O2h56vUnqHdba3+QCagWudbXHxtz1eqRHWFwJIU3o1we9tBYXHPV6otL&#10;Vy0dcUjQq8th3Gn0a+Pw56vVlq0p8bwdq0XSpjLxFQBpZtTe97H+/nq9TGY4xTMyIGeIabtBf6fD&#10;Xnq9SMiWoEqSSWWR1LFVIK38dfh4c9Xq5UAxWFTU6FVb3baMCfh2156vU7w/Mm71n6XSxJtpr4/R&#10;z1epwinWRjBOjB3N91/dCjsPbz1erMlU0EoVB2Pg3a/PV6lPRyo0RaAlyi2JYdhe9h/Tz1eqPVmG&#10;WVVm92RFB2kam5789XqTNRTv82ImVQblri2lx7e+vPV6mmqpaZnR5dyMD7rKdD7b6c9XqiyU6yzt&#10;I/YD3VtpcePPV6plDNWS1r0yjsgZTbQ66g30vz1epVzzkqBUREOq99NQ3fnq9WBaem2/o4yHW1wf&#10;G/s56vV0UElBKIWAmZ7jt4XuBra/PV6k9R4fVu8rgkggte+pI8B2Gp7a89XqmQI9TDIXDOI9pZL+&#10;9Yn2m/fnq9XeJ4fROPOpkCF1U3sLgEePb+HPV6maKFMOqUWUm8wPvAEj4D4c9XqeoEpzugEe6TQr&#10;p3t2J+PPV6p81LPSuKmcrvde3hb4j4c9XqaK2lqINkiNYX3WA7W7/fz1epnq445NtWXu5N23aHtr&#10;pb2c9XqD/EcGmqsReUSkjedQugAFx7fvv356vV6aCrmkikp0WRYrKynS/wDrE6dvADnq9T/JhiRz&#10;Szwx+ZLOFY66aDT6xz1epNnC6qSsjqG/dZZG07WNh8dO/PV6uWMSFKbzaMKIxIFeS32QSD7Pvt/d&#10;6vVIq2najSCOzKwd5CABb2bT7P4c9XqcMtYgammlasA8lXAjYase/vN3156vUromhZ45hIQFb3vY&#10;dLW7W56vUs4o4mpiSdth7vaxv/Tz1epG5pp2+QFDWFY5ZTfYjAgqdSAdOer1IKgqWSpleRrTs2yJ&#10;WFlCr2sB301Pt56vVihpnqKh3qGv5WqEMVut/eANz9HPV6nKv+YrMORUZlMnZlPYA9jb4c9XqdyJ&#10;Kangp9JJCbgd9APG/jfnq9UHEa6r3xxxMqnRWAUkg97A9rc9XqUOGTVJjUzNsVtyjdbcfp+nnq9U&#10;SOtosJqosOkNkAfVRoCTf9vPV6nuOtkhi/0s7izbUOmv3fDnq9UoQUzQtVXsWIC/SfAc9Xq50UDa&#10;ai1jutr8LD6+er1dwwLUTinu3Y2INrA/G9+er1CRgeDMJkrZDZohqwt2vY6/Hnq9RjcuVIcxz2Ox&#10;SWJFrEIvc/Ekc9XqVFRiNPK6VlLo0u5WGl/eNzf2i2nPV6lvgGItT071FSLiMkAAAkgD4+HPV6lN&#10;R10eJ1EbKpWJCGcXtubUgn2kDtz1epuxzNVBH+gw8eZFuYLv0JB0ItYm/j+t+er1NuButW0bTEH3&#10;d2o7C50I9vw56vU711ViflBMOiCqysHYE3AINiB7eer1SqChnr6SOJiJQoDM1gCfHUbe456vVzqa&#10;ijqaJ6akPmyC+1UAB93vckhbk/Rz1eplostVUdTN8qn2tureNxqPp8Dz1erPiuBUwr6ekq2dJAt7&#10;BCyBQdfeW4Bv29v1c9XqxyYHSQ17z0gUu9097S4AJJUjS/j8eer1RhXQVNW1IkQH2EYlSNoI0K9g&#10;Qx56vUr8n0cmIZnLxnzXpDHsQgWuR4+BBGoB56vUdXKFCK+la0O4IWtpba2va3iDrbnq9S+wfD4a&#10;uJUaVo5QSUG0qTt+0Ps+J789XqsE9Psi4llN6dR5eokO/VgdR/h7ac9XqkdRsEamxGKem2h22uzE&#10;2vtbt9Njz1eoM8RoIsQppKqOSWWc7RI9ySg118BY/Dnq9QQJBT4VNJJiNWkEg3jyZblmJtohAPhr&#10;r4X+HPV6hJy1iS4ZhPylHIymRGbde6lT9oW8CddOer1Y8RjpcvU/8waUyPUb/wBGL+6ABb6j+vhz&#10;1eoOcVxLC8TIkWpRTEosrEAHX6zpa366er1F16hS4VWxLHGDeIgaAG5BN7GxOvPV6ib43jUSYrXU&#10;VXIbOwMQPZVHdR9B1N9dfhz1epogeaokmk8kAxkWW1gdCL3PsBFvr56vVwrJ6GraLB1HmMikyNoN&#10;QT7xHY37ac9XqjGjwCinKUkRExTYXABC7h3AHx7nnq9XYwm0SrKiM0qmMtoSVDE7vgT4Ea89XqVE&#10;eGwTALh1jIVCHah0AFgv089XqgV+H4FG9PQb7OE3WtYbu5B+kc9XqSmI4lhuKN5K7TCAbW1sQbdh&#10;8dOer1B3XRUVKWo6QqZLvu22F72sSPHTS9/4c9XqZVoqiOaW3vB3BSwBsR4D+k89XqaoaTEqWAU9&#10;fGY4Azix1KhmJJFr6E/cOer1Qa6DDaeuEUKF2ZAymxsVOh18PgDr+fPV6kTWTQBmnjiDDaUCHW/v&#10;W17G9+er1cYvmqcouGxQx00zFaxHC7zEAGC07trHIGGrC5I0+n1epuilm8wS1MLrukAU6a38b9z7&#10;Oer1ZKieKWv+alDWhB3D2AdiR9OnPV6lFgVUmMU6yPIEZmIu/ue7r7beznq9WZ6I08rSA7mU+7c3&#10;U/H2Ec9XqxwYlGkJgxFi81ybG50F9Afp7c9XqbWpKOriXEZQEl1FibXTW2l/brz1epvkhAVHjPvh&#10;iNrEDcve4P0/Tz1erhiFDVs5llOy/cIewtc6i19Oer1PlZUN5QMKBAIhYgC/YWPiLkc9XqbosMrS&#10;FppZkAKXDMTpfXXS3PV6n+vojTUCUjHypEUXKXsfZY6dz489Xq40jYpJOZqmNYlLbVa4OoBvcad+&#10;3PV6mWdY4pBDYkx7i1h7pvci30d+er1ZaCl3xfL1LApJKvlhj3UAs1gTe4IuAL89XqnNiNPFVyyO&#10;whRgUUkaAj23B789XqYKWaSleWpgUeQyBSdxuJGPc3uCCO1rfdYc9Xq5zUk1JSR7b3jW1tDuF73v&#10;z1eqOtFSyVghkDGN0Zr6ruuPsjWw/Zz1eqVR01NRNEyr5h0JH719QRqf3T49uer1PVNQmujb5tyF&#10;idSqNbQg3v46ew/Rz1epS0tPQ0tMlBCP9IYm4W9ySL3B/X+n1eoTsFwNqqkp5o5LeWG37tWZR8NL&#10;EHvz1epOY0Ipa6IVEYkUSbUjsbNbsxPw8Oer1R6nD6YV1NNLB9pZG3qAVRVP2Sfj4Dx+rnq9TxgW&#10;Fxui4lsRVCvcGwDC9jf4nnq9UPEaUpBTjB2Ult3axVbggC2l9p/o56vU3QvilInnNNvMaojMFIUu&#10;ANxAvf2kA/Rz1eoTsLxGoY0OIRBplNwQvfQlTpex156vUaXL2N+ZRRJNGyhgLvcqSuuhB8ddb89X&#10;ql4wKqsxWCpX9Gsm4bQhW4A7307jx9t+er1JnGPkm3kQM0Mu9WcKCANpUhiddRpa3bx56vUGE1HS&#10;YVSw4VSMiUcSlYF+yEUD3QBcduwA0+/nq9QR4nBUU1U8spZoymuy+65NwAde/t56vVPrsUMcVPBQ&#10;yjzAiXudPs3IOvgfv/Pnq9UymfzDNJW6yRRo4ZL+9e4IB9vgb89XqXeD4pV1dY1PSsFhCIWjF7hj&#10;4nTnq9S4wxKXFa+Zqhy7sApQH3QQb/VY89XqcayhSimRqNSzblA2tdVG73rWBvYa/Tbte/PV6pS1&#10;UJknCl9AUK9ix7Cw8Qfbz1eoN8fpkmwqkip6ZRJExYWsrBbm+pF9O1uer1BxmrCJ63DZWjJCl0bQ&#10;jQA6gXB0PYn8x356vUFuK4aYUMk+2V2BsF7ADQam3bnq9TRhitDLHW0alSq7W3WNidD2X289XqfK&#10;OKCbeZw6Pdve0Fy2h0IJ7c9XqVVODR5erKiiO1wwRQD77kG5Ps1/t56vVyOITx1FHBMdwkCuzW7X&#10;ve57mw/O/PV6mbEpUpa6SWhtA1zYnW63vre5vbw56vUGGNYjLS1jzQEOZTu7G2g1I8Af489XqnYL&#10;i1fGXNaiKFKsouSQo1BIsLG+o7/Tz1eoZctY1NWKkmIzBpatWdPA7e3vg6qxt2Nj8Oer1LKhqKfE&#10;Z5aGpkNlW3uajdfQkfDt/dz1epbwZZpoYPmBEagyKPEXGh8Li1jrz1eqTT4FTpAUxRGeOxQoNCCb&#10;2Ise49vPV6gOzrlurw1nIO+JPduftEWB1+I+H7eer1BvS4U/nTpUfo2jsbkEAA3AJ762tbnq9S0y&#10;ThbYYaetp5HdvNHmEk2dR4kWsDfwtz1eofKmvpjKJSgnDJ7Lga9tNfC/PV6ldgWZosHp7zIXgdCU&#10;FgRc9lF/EHw/bz1eoNsWzBiU9fHRo+yCrY7nsCU3MSN3c2N+w1HPV6mjEqY0OFyUMgPl7UB/1mBJ&#10;3Hv3PPV6ig59aCorXYEfoUZwE7AXt9+nPV6g5oaqSby5algoclmYnW1tAB4H2nnq9QjYbXLJAvlp&#10;5w94xkAAi9gPqHt56vV3hFYRN8xOmzynkBI7+xb2Pt8Oer1GgyDn0x4bBSeYTIhFxoASDpp8Bz1e&#10;o7eTsbnxOjFGZL7it1JNzfXaNe36+PPV6h5adGoi9OGDrvuNLoALEn6e1uer1F66i0X86y/URUz7&#10;TKtiwvuNtPafA2+7nq9RU5hXYLJ5Mi7iEJbba5ANve+nnq9S9yxjUeIVCUdKpjci5uSQpNtAe/jf&#10;7+er1DZT4nBTTJTQNJ5yAFpNo2ArbsbWv9J/hz1eoJerNRHPWyTVajZIF2sezEkfTcjvrbnq9ROM&#10;blpaOuei8vbLCGcSAaOCDpoe456vVwwqrp58Dlnko2p3X3XDWIY37ixJ++3PV6gox7DfOp/KjYBd&#10;GZtO172B9o56vU0UOA1E22oVYZk1Uq7quo8dSCSP489XqeMEd0r2pY4/IjjIPu6gEdgAL+79PPV6&#10;hjwNZqdEqqJ7SHU622m5NwL3Ivz1eo1+Qc0Vb1NLTUTeczMrOdQVCjcb6ag9gOer1GLwx8FDTyyR&#10;vM81tp03Dd7L2tz1epB5xw2PEI5qdLtuQgaANu1sCBqdP289Xqr+z3kmveVavEFaOKJybA2JNux8&#10;SP2/fz1eoI5aaSSFaWO6RFnKKD3cEi57g29nPV6s5wmSteF6ezMNJAPG4te3PV6s5yrDVGXDol/R&#10;KoPva3AOhOulvC31c9XqTGM4JDGrz28tYyAvY9h4/nz1epkw+QvNO8xKXBK972Asdeer1QqfzpJn&#10;3sWSbaALgkam5Gt7nnq9WaszBCyyUsRsbiNdLFiPE+z6uer1TMIxOWipfNZbSA+WANbm/cg6C/8A&#10;fz1ep98oUlHAm7yZGcbyhAAvfVx2IHxHfXtbnq9TjT1VTiFTUFZjJNTjc0jdybWFiABrfnq9XsBe&#10;esmqRWN5LRsg3sbd9b3/AKOer1LLE45K6aWpfQNGI/MSwA2gAEADQm2p8Trz1epMxR1skL08Uu7b&#10;aw8Sbd/iD356vUqDDUig/lsiAGXb5jMO+n7Oer1Jb3oZpET3UVgrEE9u2oHgfbz1epN4/ikaRyRC&#10;JIY3dVjC31sO4uSdPr56vUBMzVVTWyrAtkjub9tSdSRrz1epsbFZH3UTpoRfTXcBoeer1ckraWJE&#10;mEiqxJBjHfT289XqUvztE1JGFba4JIvbU20A56vVMoxd1DqXExFyATYE2PxNhz1epRz/AMuoJmoa&#10;YF0aQhHddpt2BZbmxI8Ln6fHnq9U7D8KrsOpHrzSO1DLI6rPtJRnW25Q2g3LcaeFx7eer1YKqVXr&#10;YqeRj5e3e5FgT3IHfnq9UCWRGTeNyk38sE+7YnQC/tHPV6vDDIZ5IsQrY1MqAqhFgVDd/jr489Xq&#10;dkjjEMpWYq5+yDYDvbt3uOer1cBUTPRLQK9mBOoAuWJ11I8Rz1ep9gFEiR0qK7uj+9J2UAeLAA9/&#10;p+rnq9XCoZJsSNKCAPd3Fu17mx056vUpsAr8WfFVpqFQsG3a43aA3JJvr38Ox8L89XqHR8XOJRin&#10;pVCVEAK3Ot1Punvz1eov2ZMTrY8RnwWaKVaQFQk9gVdr3Nrm4se9h7Ne/PV6hWyFJh82O4fiGFIT&#10;H7sZubhmUgML27jwHPV6tlr0/YjFh+QMOWvmI2i6gABWuBa/xANvr56vUOQzaZHlkhcqHJSxO0kW&#10;HiLeznq9XDovjUeOZvnw+ZfKtLtU97kEEHXuL9zz1eqyjCaspSJTgb9bC+lz3uPo56vUI2DSpSyN&#10;XxkukhCgEnS3w+P9HPV6hHpa4hfP2dyBoNRr/D2nnq9TlX0ceJxSUlS4IKnuAQbjTnq9WsJ+JX0V&#10;xChq5MRqdd0jHe4B2kWsV8QPGw+nnq9VGNDgy0eONXeYWCOCu5fdJvqb9++tv7eer1HFytjS1cPl&#10;VkhkcRk2sNoHjqeer1PWDZjwuGqWgQlVJCkHQsNT8B356vUM+OYrhseA/P10pVLBY1JupANiPjbn&#10;q9RYus2VcOxfBKnE4Evsu0caXJDbdAPaD7eer1V0pTY1lTHErK1WDuoLwsw2rqTcaD6vbz1eo3eS&#10;eotK2Wpaz3DRzLs3WvtYEXtfsQe9vjz1eoTMNzBTVlA8UlNGjhiu7ykBBOoYuAWII/bz1eoPM0UV&#10;UgEDPcyk7UFiS3dQo72+j9nPV6iNdaKOOtrUrBF7xZo2IH2SL99e19Pbz1eol2PwrTTukKE2IO4e&#10;BGp2n489Xqj0NdWYlTNEvuumpD+6bD2n489Xq4piqVMQrJYyJFcxjx0H7wPsPPV6mFa3GGesp3S6&#10;biwOlgNfvBHPV6mWgkp4qedCCXL+6QCNpI1sfy56vUu8Fw7Cwi+edl0BcXsCb6ezQc9XqFinoIqa&#10;hjNPKBvuHsLgHUixOp056vV3VTS0QE8Ls6WIAZdBrr/SOer1J6rqHQzTxRgiQKrMbEDXwv7P1056&#10;vUljjFGZDI0o8xWK29osR2/Pnq9XqSarZI/mgVIaytodwN+/s56vUpqWarp5Y7ShlkVmbQXWx0HY&#10;6Hnq9XE1bSR+YbsxcAA6AXOp+oc9XqwVDJJ5kMh3KAfeAO4t27DTXnq9SGr41paRo5WMiMWVD4gk&#10;a7vr56vUHFXCsJFNqHA94ad/bfnq9UMIre6t7kgDnq9T3hsc9FP8y6FGsfL3dt3x8fo56vUYbLeJ&#10;yyww/Mkh2CML+Jt30sBc89XqE+kzO1KRHUnchIAQn2eI+jvz1epYYDnQS1MlJWE2k1II0OtiPptz&#10;1eoSsLx/CqmpESuIkiuqXIANhrf7tBz1eoX8q4XR5qpZIti+ZuQMzagj2C4+H6256vVFzd0oy1Bh&#10;xpsFbypSJHdWBcMb3JFhpc689XqJPj3TnFqOE18qFYnDDQaBtTYn6Oer1I2nwibCRDIEuGAbaF1U&#10;Xt93PV6nSKbEjJJUK19rWVdpBN/Hnq9TxUZxrY1Cae4oWxAJ0Fuer1PmFdSaujmjqZXRKiESR+co&#10;AcRMBuFxbRux+gX8Ler1O0PUDFjT+ckyOr7rg6aXtr4a9/Hnq9S7o+olVUrEJAAEVUKsAQzAaMDe&#10;w9o+vnq9Qm0mcsLMtJLO+wupV1BANh3OnceHPV6rCPTHfMmMU0WFnzY7ILdiqntbxsfafHnq9W1z&#10;6POlldW01LHLGdiqu8HVrDxPgdPH+jnq9VinVGCgy5ld6fD41QxoCALC/tH3Dnq9VNfV3EJ4a10x&#10;KUxiXeUYaDv+ehA/v56vUAEdTBLAKp2BZWbcrWJIv2B+Nuer1DbgFSYIopY4zGtluTexFrlf2c9X&#10;qMvgsMCU6VKLvV9rgMQdDpr7Po56vUnKmmjpMResACw7mKr/AKx8PHS3PV6mXEJ1qn89AEkJTcti&#10;ST21Ph7Oer1RKyphSOSV1EbLEdpUC5Px56vVlgLVOyR0Vdyj7OoI+n2X056vU3Yv5NLWRVS2Tyxa&#10;2liNR7fHnq9STra7ZHJHAdCWYdjtP1+zXnq9UBlpqyLyXF3ICE2tqbe99HPV6uEGHrHOKYsqtCVA&#10;JNyD8Dt+jnq9TjT07BJJd97MWuQdpFrdtOer1ZKSRZJpaeIBSAGHiDc/Xz1eqamGUoqBiLsSI1JA&#10;YbQG8deer1RKmaKeA1EIS939pF++h+HPV6kxUVs9SIBXw33MElKG4C21IOn0X56vU346mGT1ZSlX&#10;dTKwII+0wOi3A7W56vU2Vqye/ubeCvuhewbwv9A56vU8xyVMmBU71/uT/ow4TQhvpKi4Pa+nPV6p&#10;VP5aymKIXLlgyE3Jvcgi556vVnppYaGqdaqO6yKVEYJFxbXX6eer1N9S0MarhmHPsYqZHHchbkW/&#10;K3xsfZz1erjM9RQmCZZSha4ceBX4fHnq9WB3oBHJMF3sxDqwB0Pjf4X56vVOlmqxHvnuh2q4INwV&#10;v256vVxqp4PlVqKUqrMCouL2AFvD7+er1Q0qJI6IIqBibSKbEC2nf6Bz1eqJheKiOKb5VrvEWILC&#10;wUm9wNfG/fnq9UqeyVELEkFkZgBaxPj2+Hgeer1OMwMdE0NCVs6hSpsCQe5Hje3j9HPV6pgnahhS&#10;qxSxjcbUAAsov3Nr37c9XqkxR09FFKsCXR288nUBjawJspNwNL+znq9T3hmJ09BVRTSxnbICXQC5&#10;IPsNhbXx56vVIrK+SH9KieWqsxA7m3h/Hnq9SOemmdpKyE7ljZXdbEjce3PV6uWITlqeJthVGurC&#10;wJYE3/t56vUhaqnqIpBHBGyQqdyaANY9u/1d/wCnnq9SXqsENdVhqseW3v3LG4Y6ey+vPV6ptTgS&#10;hYWqWenjk2odqg7iSPHnq9QvZe6S18qQy4UVdA4Y72INh9onwuBcgHTnq9R/cIpKHp5kuStwdFkl&#10;KoCoN9xHex8Neer1G16TZ/yZjuXtpAjlFkfVbBvEAac9XqVs+HLSzGtojdQbi1hfnq9UyjzMJ90N&#10;dGVtezG3fXnq9S4wPE13Bqcgg/T8eer1Cetb5EYSQ6NbQ21P6nnq9XS1TLJuge3w0tz1epXUmKmn&#10;hXc5Pw56vVzxTD6LM0BjZftaG/s/Uc9XqKjn3p7LhNQ0lMu/vYW+jnq9Qb4XhVYjFpF1IHfvbnq9&#10;S6oKOugcMgswHf4c9XqW9Bi+J0sRp65zIGPfaR7e+v0c9XqSOdunuA5hpmxCicxVIUn3UXU/E/Vz&#10;1eoqs2P5gyzJLhGZIbqhOyS2hX2n2c9XqmYBmxq8s8BGt9BqAOer1LODMVLjVJNhigiSIHSx1+j4&#10;c9XqY8n5iqoojhtau2ZDa3cHU/C/PV6hppq6sjg8+AaixJOt9Oer1P8Ah2ZTWqrzCx+IsT37356v&#10;U8VWHLXQtMg9t/Zz1eov2ccJkjWXyr7RfWx9089XqAeslSkpZ5bXZFJAOlz7Pp56vUBWTusdLLjZ&#10;oqtDEFkaIq1yd1/iump56vUc3B8Q3xx1sDXjYFgQfbz1eoSoJTX0DhPtHte4tz1epb9O8ymiBw3E&#10;Gt4Le2ujXPPV6hAznl6PGcO+YpLeeAdv06flpz1eoFssZpxbK1ctJiqEAdyDp4+Hfx56vUY2ekpc&#10;2YYJY7EkGx8f1056vUWTMmGzZcxUJOtla9jproPHnq9TvgeLmRxZrLqPp56vU54hjMUIKTnQ9joR&#10;z1eqPPTNU4Q8lKSzD3tLjtz1eqPheMifDjT1ptIQRcjtqeer1QcOzDLgdSaIG6sbj4f3356vUJs+&#10;JJLTR4lR282Mm4FtQe/8Oer1KmilpMw4YWcBi1+418fA69xz1epKGmGC1AgYFV0APgfo+/nq9Sso&#10;Mb8h0LPYnTx17/089XqX8tAs1EKhWBv307c9Xqj0EkjKY2P2eer1f//SD5WoKeWKWn/RyhXuVABJ&#10;A1vqdRa/PV6ktemrsRip/PKNI7EsTYBQCe3xva456vU5LWtHg7xQuIgCUJHce0my+089XqhyUhRR&#10;SU4RikamQvcHcf31932a89XqSktRLFRo9Gj1cF1X3NpIfXQXtru56vUtamRsLjSGQFJxFchjchu5&#10;8T3ve3PV6lBhVT59KmFTMss4jWaEkWI7ghtSSAPD289Xqh4nLF8uZatAQAUVLgkj2W+JHPV6ku1d&#10;X1krU9JZYJgoBk1sFHYEWseer1KCiCR4fEaiXzY0LhwL2B7AfRrfnq9TbU1s74tHFPtTy2tu1uTa&#10;1z3vpz1epL1DpQ1ccUsxlKNoCfeALG2nssf4c9XqVclTjEk7UlbHHHCVZ45IySWJFrEfR3/jz1eq&#10;FNhWHYaIooggnO95GFwttvdrd9Lflz1epvfEKmCBKpCvlFrAC5Jv201seer1PUlTh1REk9daSwXc&#10;Re9hcgH43Nuer1QqeCgoJXrYWMSGMkbdSb3J7/dz1eqCmJUjYRBUVJUyMx0sSb/8g89XqkS4v5de&#10;uJrYRQgqfettXW9z8fZz1eqJj2M0+IQRYpSqDFoH26ptBv8A0jnq9SZxMw1VVLU0My04kRfcZCQL&#10;fR4kHnq9ScxCKURRyr/yLEb9gtuH0m3PV6k+TBNFLNUy+UqBtNCqrodfo7c9XqapK2mQqtLIrRup&#10;QNtBN2FjZtt+er1J9aaSKeHDo49xpVOrnS4N7g+Oh056vVFq6IVpiqJDFEu+RHiKndddQ5Oq2I7C&#10;99DcC456vU1yT0UdfbYGggJC27E9z4+3nq9Xoq6GnoY551MTzbgY73IJOh9hBHs56vU2YnNWUaqs&#10;m0vIVVgNAUJtc+Nxz1erFVSrhSmKph2+alkdtRodGFr6WN/u56vVB+eWlwh6tJSS9gO5AJNrn7+e&#10;r1Jirq5mjkSOQI25FIBABABJP389XqbHqY6bfBiTssJjOioWKt/i93Uj4c9XqYVVcTgWrw1nMTr+&#10;jZ7hme/+H2W8Oer1JypqZMPV8LVSSpMjSaWDW1F/jfXnq9SexF8RmrP5NcjdcqQoYAXBHfT22F9f&#10;z56vUYTLuHYbSL8nABNV7FN2IBW4tdh7D4D289XqWOI4d5DUDTgSKyqzkC/vC97WPcWvfnq9Swy3&#10;hMlVi0FHVpJEt1sysykBiW0N9w9pt/Tz1eoQc35dr0q/mqOKS7BI9WuWHgfb8eer1GB6cZXr58Ne&#10;sxCodaakjQkKLbQve976k89XqdXzU+O4ucv1rEwlCIl1ttB7n8uer1LrAOiyTLNiVbGsyRqTGiqC&#10;CW7fX7Oer1J6LIuA4BUVDY0sm6pYrtKasR9ntfQgc9XqEOmo6mGphw6hjMaTRMAApBB0AH3G/PV6&#10;hNgxuryMlHR0ryzutgApZpLk9vElb63Pb6uer1G76dZxxWop0mxGL3wqq27sAL2Op76689XqVmbo&#10;5KmlFUwDU67yfYWBFu369uer1BPBik9NiK1YQxREiwOouPp+ntz1epTR4xVIPNipxPJNY6gWCa3O&#10;pHjbnq9U/DnbE54qqZDGim20faFj308D20+PPV6lLhkojnqapnsDIStzqLHU/X+vfnq9XeN5xT5Y&#10;CgQPHKyqy6btxGpv9GvPV6gDxquWmq6ikWdfLlj3AGwsRft8R+3nq9RI+t3ViOhopoKSoAKEKCXF&#10;ixB0Ha556vVSv1kzfJidVJTQMZEVwHN/f98ncFIvbaOer1FXxGkjxJhU0jaUkm6Pcb2ZSQSRchr+&#10;z7+er1DX0Jyocy50R13SqiPrbcNbAgD2A+Guvhz1eq0fpt03hqZJ6wOEqINpjiZdxkbwNu3stz1e&#10;odK56nCcvkzAJVl13XNitvh2t2/L2c9XqBWbE6hqvyKpSkXfetiSwJ949/C456vUyYvNUzV0b4Yu&#10;8X737jXUA6eHfnq9UnJGV62mrhiFG/uNIEN+5jNyT+z7+er1GdqqUQYMKTB03UyBmJAHvMza3Pw/&#10;p56vUDGeccjwGNqaFWR3B0Yi1gL+77vb4n489XqCzJWUpc64lHV1ZanC+6WFiSCbD77nnq9Ry8k5&#10;epsDxWjwXC23pIGYqliC66Xbv4c9XqJx+In1to+nRTLOXq8PXKu2eBWuq717EaeNxp/Dnq9Wunm3&#10;M02OVMuIVDs0srAMm42Cqbj7789XqCXEKh6vzHBEZk0LDw9nPV6lX04xaHCMbNQRd4XS4IBBF9W8&#10;R9B/t56vUt58wS4/m8RSOAFZmC2G1rHQvfxHb6+er1YeoFN8zVirwaFooFAG1mDWe3vEHQlSdQLX&#10;A0ueer1Atj86mWJk12qQRfsb6979uer1YJYfIpGZp1qJJELCNfdYfWbC58Neer1c8GrjPh0UFTua&#10;RjYAaC6knUdrjx56vUPeEL5uDn5uHy6c92cAjtrYi5056vUG2LQVFbSyVEcJaJAfeHYgaAaX19nP&#10;V6kPWrWQwxSkbYmXsdGv9Gh56vVwZqRqUuF3lRqD3v8ADnq9T9Q4PV1ESyAbBZTcix7aAe2/PV6l&#10;2J446NHkDbYx7l+/sOn589XqRNYr10rsoYag6+I7Hnq9USrw/wAiop5YQ3uyAzgpt0sbKpP1G/8A&#10;fz1epcnHUmjJnsEht7v0m2g56vU1V6RyqZoiruRoAddt+er1I6GKtilbyCUZtoAvpYX0H0+PPV6l&#10;dhUU7QSPCpsqqpIt3+jvr7eer1KHBoa+UJCxVYwfNIZbkFSCLH6f7Oer1GTyPm+aKLykfbHZhY+0&#10;d7c9Xqs39K9ZLR4i2K08xeGMo6tYCxsPZ3Fwdbd7689XqvuyBT0+bMi0WKEb5ZbFhqAALdvh4/UO&#10;er1A7nrK3lY/JIYm2U4UI+tg99QT4gjnq9SwyhXDE6QYNVp5ciHd3uAoNgAfZfnq9Syq8Cnrkmle&#10;BGEd1UC1yD4/Tpz1eoN4aLE8PUQ15AjPmIx7MFFyp19ug56vUBGY8txYVk/F81ZokianpY3Z9w3e&#10;ZuNlVSdL+NzpYH6Oer1VFULRvjkmEYY6srVBkRrhlBZyyix00vbnq9R0MOwt48lTh6fe4X9LMtrA&#10;bbOL+y+uvPV6qYupOZ5MJzXU07y+V+nfavgCxtYW1tfXnq9RgOgdXi9XE+IXMvkgJdRclje59ttN&#10;bac9XqweojGMOxWrEce01MCRrGDoQd12B8Oer1AhkrOMOD4pL8y+7atkdLaE6kEWvp2P7eer1GJ6&#10;X4nhla9RUxsojLHcNSzbgd1jfuD356vUw9T5aqmxGPEaBkFG5WIe7chr3uW8PoA/jp6vUFOZMepc&#10;NpUgoVKy1U6hiyXG0AFmuQR8NNe3PV6pWBYwKdJNzbo62SzgmwAUWDC3j4D6uer1Zse+egkMcRBg&#10;R3PmG5DfR7bDW/PV6k/V4jBBWRwCX9GCii50sRrf2a689XqGDLOYFbE4cNwx7gB9zqbguvYAi9wf&#10;1789XqEOHPubKfFDWYaUqNgaFFY2Vm0BDaHUdrft56vUK2WsdzZR0yVlZNAu03KLEFEZv466i+mv&#10;x9vPV6hUjzpiU1FJXTutydXW1yCLWA+nnq9TfQ461JtrEnDTS3G6wN1YjQj9vPV6h7wvqTSVRo8O&#10;E9qlplRUU9lA11+gePPV6rKekOL1FJFTQQVELyRxkaSoWN7nb39vt56vVh9TGD1BymMUcalSr7Ln&#10;Q66/R+3nq9Vd2S+okrYg8eJReSYiREWOrDUAFfBre3nq9SlizBNh9TsV4zQy3mZQFZlN7nd/hF/D&#10;2c9XqUVTnnA6bD6melIWEBhYx2uT9nboL3v3HPV6mfJfWSLDa2FHXeVZUvtQHZ7Tr30/XTnq9Rss&#10;v9VYp6t/KUWMlxc33dtQPZr3+PPV6jjUtfg2M4OkMsbman2urq20AHUr9nXx056vU1VGFYdiMsdV&#10;KheRfevqDbwB789XqATOeCmnpZflYCWPmootY2cnW9j3H0c9XqJPmrD8TocHnpJ0u0QdjGLAlVYF&#10;D4+8AD+vb1eqJ0+xx1oofMnJhqFJGljuuRt+zewtz1eoTKHqr5tc1NUQlTHvjG1rhgNQ2tve76fH&#10;nq9Sjr6PDOoEIq/fpWi2qyuNjEW+K/vc9Xq4w9OKcVyVNDuVNpRlGgGnh9Xjz1epVQZW8zCWRgV2&#10;r5d2G0gA3B/Zcc9XqBPN1ClZEcJr6ERxz7mLSAasL2Itrpp356vUQzEseocKrqqhpadnjUuAWQhd&#10;xNtDYX29wBp256vUWzNeIXlSsro2mVrh2Wwe19LDTv8Ar356vUTXqTnqSvrnqKGFqYJujBexIUG1&#10;yBf7Vr+3nq9QaYXjFZXzq7m6Agode972HtHPV6nWPH8UFd8/TPeA2WRRIpYshOm3U2Pbnq9Qk5Tx&#10;uiqaNKOuADCV2u3cBv3fq56vUafIlXl6aATRsgSNWjsrABQL7SBrb2W56vUMWV6GixiPtYAX18Ap&#10;sT4ixB8f289XqNN0y6WYC8ZxB1BfcDfapNjrYdtDpz1ernW5IwytzLLVLH5ggmFtxJBAsb6+y/PV&#10;6nqk6fU0LvVVAUMoYo1r3IubXHhr489XqDeTCcyZdzCuKUP+j+fKq6A2dhqbEaEhdfo76c9XquE6&#10;DYp8tSUxldlE2xpG7XIGvw1/XsOer1XBdOcajxXCEip7FYwtjoTa3YfDnq9Rk6F3WkALD3gLgaE8&#10;9XqUOHU6vHvlO0i5sba89XqLf61chxdT/S1mLJ7DaZoiy27gqb/mRbnq9Wji+GZj6eZ0xHCcUaWe&#10;NmZQGJunvnVbd1toNB+znq9T7mPOFPSYG2FUgNqncG0IKhr2+Ol+/PV6i543mnCsIjiw9EWaRbF3&#10;tbcxOhOu24vrbT9vq9Q39M8+SYriK4FF+jkjiVg4IIuSdy3F72+j2d9ber1CLV4DR4jQ4k1TL57w&#10;ghlU6gm1iwtbUm2nPV6k10O6gV3p4x05tpaljGZFVQl+wPaw8AbXvpoL89Xqucyz6nen/VvJMlHj&#10;NVHDUvTTMqyqCWOwkgXOq6+Hh93PV6qBepvp4lxLM1RPBAJIZpHcyEWFi5JBLEAC1hf6/Hnq9RdM&#10;b9MENOlRT1zRyLc28pkI23IALBiPD9tuer1ANj3QDBKJZaeWE7YbHRgQw19n8e3PV6g96ZZIkyrn&#10;6maV/wBD5p/RnQC5v43Onw56vUfLBPSJmLNOJvjvysk0UjJIix3Nje4JANiPbf8At56vVbt0J6Ij&#10;LvSCbB8y036apdnaJ0B1XcFY+FwPH6eer1E2xzLWCZRxnFuoOLIsa4XTVEcaR3Ku99CATYsAdNQN&#10;D7eer1FMxLr/AEGDTyYRHKBJEglaSwszyDRBfW4Hfnq9Vb3UvH48WrpKdrnzJZJm1Nwzm5u3cg9x&#10;7PDnq9QKUUcdV7w12M4B+Cn9nPV6sVTJBOssViY3O36bew/Dnq9UWandKZWElnuQVBNwtrDXw56v&#10;U11CAAzJvYIgGxO7En46fXz1eqcFqcPpGlUXZdLA3Xw08ew56vUpaRBO/myEX2AqAO9uer1CZl/M&#10;GL5axCPFsJcCWpIuT2A22Y89XqnZuheqw6nxCoAlna5dvDUX7a+GvPV6guq4aZG8uNxdx7xNrW9n&#10;9PPV6uo6jYXRgHJURjwsB4jnq9UidI3jUSLtOqm3jppr8Oer1M/8op6pPlZm8xIhex1Kn6/bz1eq&#10;PDhscDs9AwAiUqL6aEi9uer1OQqJYIGcqWkGg3dyDz1ernSUlQ9JNiTmJY9yg3ddyi3gncj2m3PV&#10;6pkUVGtLsliDSA7lYHwPa47c9Xqbo198xyfpO/ujwvfnq9U7DoRNI8NIQp2ArcfveI19nPV6muaK&#10;eZ5XrAAY7aqbjQ2v4ePPV6oiTO0vu++ftBl7i3f7+er1TIcRkkpmncjeTpYeN9L89XqdG8yoBlme&#10;20D2dzqfjz1eqFHVwTRtSy7lKgbW0111A56vVym/TTuI3KA2UEeBPPV6oG2qoo5KKoaxRj7w1JPt&#10;BGhH0c9XqzUcc8NNvabzRISov3v4HTnq9Uv5uooxJDUqBJGrAWP7pHbQePPV6udCZa/dUldqaAsR&#10;Y6jSw789Xqkzwx05MxbSO7G/cqeer1YHFLHUtWUygO4Vb+Nvu+vnq9Uealp1q3qZ3JIBO2/39zz1&#10;eqbTwxySR+YPMNyEC/D227/Dnq9XN6YiYurfo3Phb7Q7i3wHPV6o9MyiR4qp1XzG/Rnxa3f6/wBT&#10;z1eqbVQ+dHEh1NlQkjTdcm5vp256vVAQPHUtGLkR7gCB3+A8Oer1QagySbjEQpIsdL6/389Xq4T1&#10;U8NLDDCqqgure1zz1eqd84GSOOI7bWYg/cCeer1YpxUx1SiMMiuyhrdtRqR9PPV6lfUqXpzQ04Vn&#10;XbeNha4PiCfbz1erLLJQ0cwojoWiuSOxv3W/wPPV6k7Uoqu8UShrW7C2g08DfTnq9T0u6tR3ARgi&#10;XIZttgov7t7XJ8Lak9uer1YIJ6WoiSaUtZr7APDboBb4+PPV6uETqKlpJ227VBK6G+unxB56vVKf&#10;FYK+khmMexwSHjNrgqdCDaxDeHj7QDz1ert4Y6eijqYDtkd7OviVtcffz1ep0iDyQNT7TucEobeN&#10;/s28eer1MVdVS0UpoqRSzWBAIGjaXv8Aw56vUwVtMlTUS1p3RTOVLMLEWAtbv4689XqnUbsDJOBu&#10;i3p28Ldh7eer1ZtktHUPVz/5KS6Kl7i/c3+r2c9Xq4SpHJErm6wm/jYW7W09nPV6sFK1Zh1Ks0z7&#10;9xbYwW2h+yDe+oHj/dz1erBLitelYIJ4B5EKB1qGJu7tf3No/j+p9XqxRVs8sfz1TEEYvYqPEAmx&#10;v8eer1PdPIjziJVKeZolwQA+vPV6nbCqmpZpackXjPdiSQbgG2h7/wB/PV6o9bT1Mgkp0CyIt2YA&#10;Ate5Hfva/PV6gmxGNoqFqmcoJtxFh/hvp9duer1JpYJHha94Ua7LJb3ifZb9nPV6uEEz0VGGcb2a&#10;NttxYtb2+wn489XqcaZhJFGtcoZpSdoAuAPDX4c9Xqc1SGjBeFwJgPd7EeOvfnq9WPDKulkkaqlY&#10;ks3vD2keI56vUKuVa1pK/wAtG2EXVCb2uR+o56vUJuJ4bHiOBGspCu+N23KLbjfTt8fDnq9Rcs4I&#10;cOnWQRFpGIUILWudTre3bnq9QZ41VmlmpyqhHVze+tvibeHPV6oJeX+cRozbnuCStwLd/HuCOer1&#10;LTDsZoJ55I4CPdB3W7Be/PV6h+yDjsVFLEDq1gACSbse2n8fq56vVYX0pqqqqoEhrvfVmAUEn7V/&#10;e/Pw56vUpOocFDSwvVSzJFPG3lgNZd242AHtJ8B46ac9XqJ7mmuaWWU7Q4RwtiRf2E/X4c9XqSGH&#10;VUNQ9RDCrEEgr9Q7DxuDz1epUpRw1VAI5m3zSD3L6lRa9iCNNdD9fsHPV6kFjoaCqaKNhuijAkUX&#10;t8CD+XPV6ki8iALFMtpGUFSb276j6Rz1eqASadAZZAUcm40tcG/bnq9TcmJtF5wRWAYlQFUkEEd9&#10;O1uer1cqKunpCsCaOSDoNbX+7Xnq9QrUFRDDNG8zKV2gsdL3I1Hfnq9SohxaeimZ6STy4Z4l1HcE&#10;E/Hx/U+z1epaZeSITRTO7hPtG5BuCNfiQTz1eoSZMDwqo21sVkQqHc7gosug0Nvr56vUrsvVVOIW&#10;eIGJUJ2a2N73Bse9xz1ep7xahxHG6UfJVaoQwLHQED94jUDsLAeHPV6h16Y4pSSYetJIzVKt7quD&#10;ZgQPEnuP2256vUKeYBS1eX6jDHUzr5JsdbhtpuL6XA7X7X56vVrfdXcJrKzNtXUOxp6lKiY+W177&#10;Sx2jxHbxJ56vUAFXPKX3bAg3A3sRZh3vz1erFM1UahJ6n3gGFj7Re+njz1eqZMKGSvkFS3l2ZTcA&#10;n6Rp+d+er1QJhHCjLG19zHwF9o7E+y/PV6sIjmEG9fsHufj2/bz1epwhFFToPmGDM9xcAGw8O/a/&#10;PV6u6lY4qNYARuU7vjYnQA/Hvz1eqLJI1TpMVVjrcgjwt4aa89Xq5UUrLLs3Eb7KCACfgPr56vVn&#10;rJoXZhCo2oBa41JvY3H6/nz1eqNVV08wMTsHU2tYWsB2A56vVAueer1Z7vVTKhN+yi/s8Oer1ZZY&#10;xDUfLTOCqnUgf0eznq9WMNNVOkBa9vdW+gA7/Vz1erkVWOUOvvKLe2xPiAfjz1ep4weA4hVIjhRs&#10;uLFQQfb3009nPV6hXjwfDKmf5aRRYRqhAAGl/A89XqcKTAIEBhRfeZ2N7dl7AfVz1epR4ZlxMHaO&#10;TzlLsV2xkksR2ubArY+Nzf4X56vUKdJl+OiwuVoYFYh1kFhfuL2UaX7+Hbnq9UmbJ3zTrKQzhrEK&#10;LaknUH6Oer1JqpyRGtS1LUxCMKXHYW2i5B+nnq9Qc4vlKlgkkq5YSqxK9ySQh0+0RYag63vz1eoL&#10;q7AII4oatbMnlkMdLEWvceAIOvx56vUH6wRqCXNwykr27g9jz1erE/leUhRTf3rsex108fAc9Xq6&#10;hieqmWIH3mNteer1eiRPM/SfZXv8fo56vVxk8oE+USRc9/Zz1er3mERhB7T+Y56vVxLG19PAc9Xq&#10;5RymOTzgLke3tz1erlLOZgu77Q7nxPPV6uUIaYrTX0LX/ptz1erC5XcVT7IJt7bfHnq9XYC7L21B&#10;1+PsH8eer1dMG32kuDz1ep1ip6edtsExsgLe8LWHj489XqwRrUMqtBFvUHuRfXtr/Rz1eqbCcRSZ&#10;aKjkDeYdxVRoD4+Hhz1eqPEJC5LgkubOfjc9uer1KiPAKCbD42EuwEkl2t28Rfnq9TbitDhNJCvk&#10;SbpD7pK6roe9/j+vt56vVKplp6cCE62u7Gx093T9fHTnq9T7AcLpII2ku6OCG2i5uew+Gvt56vV6&#10;josdoBLiVNSBFUi+7sy38LAi/PV6hBoiXiialfY8TXtpbX923wvz1eofsIxeGnMUBldj7u87QCPa&#10;B3Av7eer1PWC5hqqHEoVxF45GMjeVZANCf3hrche99D+XPV6lPX0z1U88ok3IVvfw76fRb2c9XqB&#10;XEoZIa3yy4UMw3ki+n9p56vVGqvk4ahPIIJIJNvsgePPV6oQnpaRAYpRa5JUWHjz1epsqmqaus+Y&#10;EgKx2IsLH6NOer1cYKueC7yAEC4Zfbfnq9TbUVOJVGHSYS9S0FI7b3iXQM1iATprYEgey5+PPV6s&#10;ElOlPSPDB+lVQNo0v7bD9vPV6kdWVlQ4/l8avEG2s6g6jWwOn3X56vU9YTKvkvIh3/pBvN/vH089&#10;XqdDWkv/AKQP0Y3brfuixsPq56vU6Q1VJNSlqdFJvHtJOhH7xB+H6+3nq9T5SSGBhHGP8qCuvtvq&#10;31+HPV6nKrM6Qs0Kh5QuwXAttHa2l+er1MFXhyVFMGQlZG0IHcft56vU0iBaym+RkUxkMVBNtdvc&#10;3+PPV6okNMsbkl9wTupP1fRz1eqFTxTiZ6xZDte67Da1vaNL6c9XqUcruaZZWb9FELEkewdgfhz1&#10;eqSkdXLRmplVhGTo4U2Omnhz1eqFLGsMPmTt7ZBbxPs+vnq9WZVp6iAwiUQFSCLg+8P8IAB/Zz1e&#10;qNNPHAGelUKZgAW9hv4/Rz1erjTpUTpcLvuCrH6D356vVBkkpZZlgMy7rXKN2Ug2uLXOnPV6k9Uz&#10;RPWyWmOzaxYre3ui4tfxHPV6nWPFTU+THExnJQbifdIFv489Xq5z14SaN6pm29goBNz4a9teer1N&#10;FbFJEJpWXeWWw+AJ1Ht+7nq9STTEKmMeR5RjYytGfG4IGot/H+HPV6ohxCoonWFgu25Rjutb4/R8&#10;eer1P+XXFPUPTyyF2lIbcTcAG4AHf7uer1R8yzxw4kiQk75CUkF9No+Ha57c9XqakekWkniHvK4K&#10;Kp1vodfqPPV6ouFh/l56eot+giG0m9yrHUfVz1eqdgNLiNLVLBTwl/NPvKoFgOw/Lnq9S6K0SIuG&#10;qCCrFjp3I73Pb7uer1OYxlnhiwdIfMZ3DGQ39wID7vcDUntYn2W1v6vVArqmGUmadfOVQVuLHbY2&#10;IHsII156vUgsSqJMMq/0NOJbPfUk3B9h76fdz1erD/o0+JyRzqFRQLBtAAde3tHPV6lFRCojjaKI&#10;L5SA+AGhta3s56vVHqanyZJXVTIwQAE+wa+6fbf2c9XqhUtfJJLHVMoIlUM4PdbXAt8fjz1epRRE&#10;wJtkYzG5PhpftoD256vU6TfJRVPyx951UHd4XbXnq9WSWkLss266xncAfabge3TXnq9UigqjHGKO&#10;oF5H1IGtiT2B+PPV6s7xQxAtASklxZSdD7fHnq9Sow1qRalJlTduYKTp356vUKmHwK8ryT99yCw+&#10;ztvbXTXnq9QrQ1DUmHtJhyWhUMtl73HcXPtvz1erBg1NWLIrlDKC4HY+6GOhA9gGp9nPV6huohS0&#10;L1S1m9JmUbA1veRQCLC9gSdb9yO/PV6kzjGOV2A08WIUbBvMkCsgW/7una3b289Xq6wejgxSpgmm&#10;F2lP6NewFwd3jqbage3nq9Qh4HhVJQCaoLEhV2m/+Ikgnnq9S0ocPmo1G+MqramQ2IFhpp7Oer1L&#10;TL2UmFXHitQ4aNV3FbAFtwJuR27/AE89Xqej0/aOp+aiiXZdX3bdNrE38ARb7jz1ep1wfJoSpB8j&#10;ejtITYXJ17638Oer1LCt6aYes0dTJAxWxKBltc9xvH7P6Oer1Btj/TLF1xNKmOnCgFZKcW0JNwT7&#10;CLX/AFPPV6oGG9PK+uMv83g/SuybQsYFyCbBrHt2v8Neer1GdyR0MwPD6l4npYqYWSUlDoSNCxPt&#10;udB7Pr56vUYrAshHLVO1c5SamO4qdliSt7XsbEnvc9/rPPV6kFmWGOWpirsJ2rfRR4gnQnTvqCNP&#10;Ec9XqOt0hr6TB8EAlkELSxKu4iz7rAi99dT4H4c9XqyZvzHHjGLx02zzF2lQzWI3A6E27Xbnq9Ta&#10;1HiL08OGxx7o5VZXAIBAB9vfvrr+3nq9Rfc0YJV0+Y5WmiEiIi7hoTYEa3sbdgLjwv7eer1KrBKC&#10;A0j19XLHAxL7YBuOmlrXW1vrv307E+r1JTOUzQYPRYipCktIj7tLg39v3W56vUBOZZMUo6qSphUM&#10;rKUIW5ABAPun8789XqLxi1c0kbfMySxGKQEgFdrbgblt2tgdLDTnq9RfFw6nxXF5Ia4FmE0nvC5L&#10;X94WOt76D8uer1K2pwhsTqN7kwxRqiFLFWLDUjUX7frrz1epply7F58dRBZWiRiykjd9olQQddR+&#10;z289XqTVdgjwV8EhcqXXewv2VibBtdPgD/f6vUsXweqkgjpI7KVIIuLmx1tfuP19vPV6miCiqqUy&#10;0/nFGlNyqkKQ2lyx0JBGlu/PV6mfEKTCamI0NNMzSrKQfeJ1t7TqQTz1epHy0tHhcMcRjWMBnu+g&#10;t3NmJtox56vVir6QVEr1kEaoCdgKiwIOhI7nQc9XqbJAKKiZiY4zCfeuRva/j3ufH6Oer1Juvx/D&#10;I4mQklyB5S3JJB+0fHQ9+er1IGfH5MRo2rZJQHjUJZBYDabAkfRpfnq9SJixBWhFN5bvK7Md5Omp&#10;uBbvcHnq9U6NoqueOGePzjGwLW/dbX+Ht56vU6TQzUyyTsm8I6vtXsbj7Iv4jtz1epmgjpa+ZzMx&#10;j8wlHGmgbUC17j6eer1Z5bowp5CPLjY7bDuAfb8eer1PdZM9SkdMY2hkX7LnRSvsFv289XqyvQ0b&#10;xtDuCyR2OviCD28dOer1Z46mX+WtBShGjdt32V3hdNCbXAJ0tpz1epviikFatQTuG0nbfsL+3w56&#10;vVEqq6ejqVMr3DFdwcXG1iQANdLeN+er1OFW0scMdDH7sjK1lK6sG7Eg6g28PDnq9UKgV6akUD9K&#10;JD4gkgA2+JFjz1epwus+m8uYyb6dh2t9Hb4c9XqlRpUzRTQU7GQOLHcBdfaQRr8bjX6uer1RYI0o&#10;w0c7gFWXaLdx4XJvz1eplxqllxCt3lijKCQE0sFNrjwBPPV6u6iANSQpV/pEZgJCwuew79u/jz1e&#10;p+eKkki/0CmRKRbbUFwBY27a6c9XqbBDBBUvBUy27Hv2BOtte3PV6uK0cPyrzyyHy2Z0Qi11BHus&#10;CNR9I7ac9XqxxUqRUsKCUu7BiJAAPDW9rWJ56vUqhRT0KH+ZKXJiG0KBdyNRqTYG3xHx56vU4JPB&#10;hswVpPfUDYbdmIuB9Q156vU94bV4hQSfzGeuFWZkIW2mzXVBcC9/4/C3PV6n6iixGr82LFhsiRgA&#10;dCVB1uLX+m/PV6okyimcYbE7Ol2BY6Cx0BsL6Aa89XqwUktXLLDRYhUBSHZI7DRwBcfAnS5tz1ep&#10;4WKaARF1uh8y1xoGGgNx39o56vVCxqeCSgcUsqtYo0gVb2PifgfDXnq9XWA47HAEhi3Bo9uxBcG1&#10;zuP/AAXfnq9RtunmOfzdY8OMSuIlDm5BZQSbEjvpY9/p56vUK9dLapEiLsVXCxlrG627W8CT7Oer&#10;1NuJQYVHhUlYbqGhZ5FKXCsH1Kn489XqBaryxQ4thyYmzMIWDSqCtivwIIuD8D2/Lnq9QF45jFFJ&#10;VSYYzAFGOob/AAkAE99CNLc9XqTzVBlkkgSOF4ZLNrcupuBca2HfQHXnq9TvTTVdBIIUfziZEVOw&#10;sL37XOg8eer1KfL9bi9EK7HZ0jeteUJZfdXYAQB42Iv7NT7Oer1LfLWLUMVNHJV/oWkLbyL3Ja41&#10;Pfx56vUJOBYvG4o8PwoxyEbg63O5SQb99SB/Hxtfnq9XJY6pTHIAN8psW7kFSdPYLk9zz1eqLWYB&#10;UwzPUJsCMhsjdwR7CNO+o56vUi8Rw2p+QCNEm7fHe4NwpYbgvgbi/wBduer1Azm+hpMWaohwxWhi&#10;BB3BfeVA3a2tr+N9fyPPV6gxrA2GYslNHuenLC7rbv3N/hrz1eoRqguDBXYaFO9SSzAWGvc/Vz1e&#10;p0r6COjw5fl3iqpJ2STfGCF73ZbMPHsT9Y56vVDxLDJkq4paWxZ7KNb7SQSV8O369+er1NON4VHL&#10;CFZ1FVoSxJsbgA9tDYDS408O/PV6grzPHHSV5pok3xgDZ21O3wOg789XqRaYrNWxtE1lZSpL6e8w&#10;8PDt489XqWYzAWjkxCm/RGAqApPvFmBBIUa7dPDt489XqELAc4NC1PLT2UFhvYi4JOlreNu+vPV6&#10;jO5UzdQyJFQRyI71DhULWH2QSQe1jz1epYVt8RWShhlWKVZFcsdRcEaEW1Hf+znq9TVji5YxenWs&#10;nRYqlZGQFyNth8D/AB8fq56vUWXNWFLNVVbwbWWXVmGgBU7VsBpb2Dnq9TjkoSRwGnxI7I41uhFr&#10;s9ja40+sjtz1eqTU5hfCZ0hgCxm6mS2oYMTrr4gaac9XqESixKKWiHnv+jFmUMugv8O+lweer1Qp&#10;MOoq11dZUSzKx3kKNDcW179jz1ep8xvDa+nwaaDGHVjUKjKQNoCgk6E6nT6L89XqJvnNKWetth0S&#10;7LEMx1uoFifjrz1eoOMFFGK1qqCISMiuUDdrkEDTsdNbHnq9XGkZIKd45XNt/ukeAJ1v9HPV6nuG&#10;upzRebGSVNxtIsSQe5sfZ2t/Hnq9SvyxVr87TYoiL5sjlRofdt7T8f18Oer1H96Z5sjpWWatQKzm&#10;NfGxHYFfjz1eo3OGYnT18NRh8bBfmftsvfyw1gBbtf2jXnq9SJzVhM1LRTUkC2bywzG1rLu0AGup&#10;Hf6+er1ErzzQ4hDjUX8oid45oSVYkagGxDA9jfwNifZ489XqjZXxOTB8YeGvurtGjWsAAGBFye/f&#10;nq9QrYdjWIU9M1LVSgRu4Fl1JDDv2voOer1YuokUNdl8UMQL7FD7mG1gBaxtqeer1FIxhVqcXWSN&#10;SkccX0kkmxJvqD8Dz1epnr/lqbDi829IptsTG37xOrfQB7Oer1JCqwrCnKYTSyioXU2D3JPhrqdO&#10;/PV6k/WYXTwv7zBHYga2NgO5Bsba89Xqi4ND/LIHmmOxZGezkgm63P0EEc9XqXmHVMtOxRV2S7Aw&#10;3HXy2G4G3sINx7Ra2nPV6hgyJmj+RV0zeZcFES47A31Y+Go0tpz1eo0mWs50VVUIFlBcOoJBuNl9&#10;CQO1+/PV6lvgs8eNmtncoHckK1wBdLroTexI8Bz1eoLc95VfMNDuniKsoVQLKASNN3fW6i/9/PV6&#10;iV4vl18t4rUwHaIorbI9h93XU7r28dLc9Xqh4XV09OWVFKyMSt7AqAex56vUolWnw6IyzOHLkC4/&#10;dNiRuB+jw56vUiaqiE1F57svnSuwC6EEjtoTbXnq9QSY7RVSMs99u0iwUW90e0e3nq9TYInEiTuG&#10;Z2UbSRbt4/289Xqb6xYUlp9isZW3OTYEbhfuRpY89XqxCrmR7CyuGBLd7e23hz1epTHEaWahYYpu&#10;dH2jS+rE6dvjrz1epzpauOkmENMjENpuNrEeA1N7i/PV6lNOaWppTT7LukiMRfbuI1sTY39tvu15&#10;6vVPo8XnS8EgKBiAVJFiLd+w/hz1eqRhFaBWtNEBGQwTcRa3jpf2j2c9Xqc8QxTEMSDkD7D6W8ST&#10;Yc9XqZYziK1Ek1XSPCiAgFiLP4dr/wAeer1IzNMdDWvHJhlMIo4FsFLCwYD3rC2g8QPAac9XqBOR&#10;GFbJVKyqLWJ8L37WHw7/AJc9XqT09UtDVh7qYyVVSO9ydR7eer1Y5TUKk9LWqtQ27eGVAuwEaC47&#10;/Tqb89XqyUVHW1whne2wAERgWKt8TfX6LDnq9QlUcdRBSGsJu0BUWB8b/Dnq9XOtxJnlqK2rCqCg&#10;sCRfcTpb+PPV6nanhq3ETIzlIUUsv7pv427XPPV6m2oValjPVHyUBAC31N9PD29+er1Oc2FJi0Ed&#10;OXUOroVW4vZbEfcdeer1ZFiNJWjUhhZQRqPZrr7dOer1O2INRzlKZIwJLGzEdypuSfp9nPV6oj7V&#10;o4/IBMsUoYkePtufZbnq9UgT0yvf3tku42HbcB4/Dnq9WCnFBHE0cSFpWI3vcG1zcfceer1LjK9J&#10;VUkkckLixuGJI1LHS/jbw56vUKBpTGXlDiJzGXLAnaLdxf8AO3fnq9QG4vI9Tiqkkvdg4a4tYjtb&#10;+PPV6hx6UxRUeY4YVQfLL76geLE3Nh3BHjf9nPV6ry8i5voKfLUWH048x0gVu4up299PEc9XqXeD&#10;dQ6LMGMLhm4xFAqlidpII0Nvbrf7uer1D90OxNsM6pUEFKVek8ieJ9xIJYsBe/cMoBI+k/Tz1eq2&#10;nAIKeojEcW4gqAm65a9+/wBd+er1COqpSTSYdEm4Rqjbjpdu1h8Rp356vUu43VIIlhcBwPeFhbU+&#10;H0c9XqU1IIJA8akX0GvtPPV6q8/Xx0ioc69OJqqS3nxe6oNrPprrY+8B29t/brz1erT16h4N/UXM&#10;stNWgimLsyrb3gdxAJGuhJ+od+2nq9T7lvMFJ8wWrZzFeNAhFra/aF+er1CG9PTwn+YRhLRAuWLA&#10;3UdrD7+er1L2jxI4nTQhF81GsVU9gDrpY6e3nq9StxqahrqKeRUSFxGAi6FSyiwuP1vz1eomHUvp&#10;rh0dfV4nXRbJfLDb1JsXsNt17EeF/DTTtz1eoHuncpwmoGWq0raxcKNQCSTpf2+3nq9RhMOroDIR&#10;SJdnKljcAXuLkknuALflz1epxzDW0n8xeAAOqRWEpXu2h0texAOpGnPV6iP9VRsrapmB8m5Z2FrC&#10;/wBog2/XTnq9RIMemaSolAIjiGo3aWue556vUhpnq4KxjDeSOVlDXPgfZ8Pp56vU8YfRCEHa941a&#10;wUAG30c9XqwVVJI8E+HU58xpNuo/dN+x9oA0+nnq9XctMscsNLGLTgxsQv2SFPiO19fHnq9SzwrD&#10;GkcS1xu0TGxtpYm9h9HPV6l2gjaJB9lSt9fyPPV6uEhCsY2TzIgRu17fE356vUm6wOZJW+zASDt0&#10;FhfQ89XqSn8ujUpJOFYGSQAeIFjY/dr+uvq9XDHGkpKJagVA3LdQoHc+BPfw9luer1OtIk8UcRms&#10;7LFdiO3t/Lnq9TpBIhkeUxne4RHa4K7R2KqOx+Pf289Xq7hqJKdGniT3QfeuLXH189XqS+JRU+IQ&#10;GUxldSyrqPeANiRe1/hz1eoI55ZagvUsxLsbN8BoBz1eqNYXG0bbC/vHvz1ep9grJ8SHkyXvvU+6&#10;NddDz1eo0eSMqjEY0V3O+KNNykWtrpbx056vU8ZiypiNFVwrChCLe1+/wI+HPV6mKeLF6SNcST3k&#10;Da2OtxoRr4Hnq9WOTMc0Ut445EVjq5I2q3stfx56vUNuSOrS4ZiUWG1LstPtBYqdbgaE2sPo56vU&#10;b3C+oeAz4DLURyioYsqB9AfeBuCfbbuB/Dnq9QcYt8riUUlPh8G8S7pClwbaH7IsPHnq9QK1WX6a&#10;qR5/L8pxYFW7gA628LePPV6ktjWUmpJ0ej3RhxYbje573Fjz1eqBBkqTEoTLIAR3I7Ei2v06Dnq9&#10;SXlyVVQttw6mO1i3vgCwXsAdfDtz1epsGX8TFS8EdwBtFj7CdfHx56vU9LT1TgUm4x+UTbb2JA8f&#10;H9b89Xq5YZTVhzBSUMg86QbmsWNwv71j9Hbnq9W1P+GF6asWzDh8eYXp9kdTHEnvgllA1sF7i5N7&#10;63BHssfV6tvH0/5JbKOV44o1CuECX7FhbX92+vx56vUh/UBjzw0jw7tvlpJcaAdtP1+PPV6qM+rm&#10;YIcTlnpa5zujDMhNxbQMQD93PV6gywLE6qeig+RQEKVba3ctY63PcePPV6jM4PiFbi1PBS1Eiqyk&#10;Xsthb+3nq9RlsAjhp8M3lwWBX3RoSbDT7uer1Yvl3q5njjUoYwGAYAkqL+34i/189XqSi0nk0hqG&#10;f36jUk2IBvf6xr+t+er1TIVo6mqaKUAQtGATa9/u9vPV6m90hgSCLayiEttUWAA8FA/Pnq9Sfxfz&#10;paxaOIqU2mwZrMb6kAe0D9vPV6kjPXGn86anCsxuCLA300JB+7nq9TXT1s8tItIoXzpEKgrqR8fs&#10;6WOnPV6p1NEsUiCofzpr7na9tpX8iOer1PGHVFbNA0M2xbkEAGxYH26Ad79vZz1eqb5VOuOmJJrw&#10;eXqADcPfXW5uOer1ONRCtRGYqrQNcEqCCo+ke3Tnq9SZeqwyjqo4mTcgLDW1lPj+p56vUw4jWGCW&#10;YUzARwKLbbkm5sfuueer1YIKWjmU1K7lC23G2hJ+jU9+er1JyWWPDhPTVBZom0VdpJLEix9o/o+j&#10;nq9U6WSCXDxDTXEJUIz6nafA2vpY66c9Xqcx59OIomZksRZrqSAPb7vY89XqhV+JCbETFt3bQLOQ&#10;bg21+/nq9XL5UrGZahiHVEYkggEX+z9V7/Xz1erqVvOxt6f/AC1O3lvG/cbuxA+g63PPV6nPE6FM&#10;Omglw4qy1DIko0AAPs18Oer1YsSd6jEUipVLxxLtdh2UX0uOer1c6iBqPCzS4enmzqxcNYEkf4QO&#10;2vPV6memrCsErV5FyliARdbG/wBR7jnq9TbTxtT41iDKm6PZHN7wsNRbX43156vUrHqYosPjdolY&#10;C1it2Iv37A3A56vU1AULYpJHDcxCMBAwIJc3JJ/LTnq9UmTEkSKnpKjawUKjW1AC89XqVWLYlJo6&#10;dtu1VC2JU+Nwe556vVlgipJaCCu3iUyKrXU3G0m+h9luer1KOjwB6+GKamu/fx1Ivfnq9XcmWKoV&#10;cjTPtDLdhqALe322vz1ep4ky1htXTtFASJIyjXvcKD8D3B56vVFrOm26kmKrdLBQ7agAG+h8Dz1e&#10;oKcZyhV0UaxlyTGwK3UDcPHXx0HPV6n5MIhfC1gqox5iupNyWAI/e56vUaPpzJg9Pl7biTAK1k/4&#10;JjYm/wBHPV6hGmelpMPXDL7kdWMbGxBF/bz1epc5UyngzYIs2Fl6d5X3l0Yq1wbX0Ntfj7eer1Dl&#10;guM4vhqrS1M7SoAL3tr9NgOer1KiqqVxCDdAlmB+rTnq9XLLGIYpDX6mynS3f2356vUM65po2c4b&#10;iAIkXxI56vUrqCkedfOp3BHw156vV6sx2pwp/wBMAy+J8Af1PPV6nzAMeYVIki+zrfx9vPV6lRmf&#10;B0xSnFdCN1we1jppz1eotuPYc2E+ZVIg3jW2oFvz56vVmwfFIsSQhh76C57Cw56vU9RqjxlXXff9&#10;7vz1eqOlFLGDEr3Bvz1eoL86Zeiqg3zKBt4KkkC//KvPV6i7LkuPLlc74d7tO4J2AWsfq+nnq9Si&#10;wunjoitYLWe4Jt+znq9TTmdo6Sp/mdHaym5P3Hnq9Q35NxCnx3Do6qmlDjbYrpfueer1Qc10uJ4d&#10;Mtbhw3I19w9gt356vUpMtZwjWl8qVfsjx7jvz1ep1xCnw/FqJ3Kg7gdPbz1eoombstD5mWCH3T72&#10;v1c9Xqqw644ZWZVrajG8OBEgLu6KSu7aftXHjbUc9XqNT6YvUXh2eMsw0VUAk1OoQByAWGv5jT7x&#10;9fq9R6cNxp0lEm/9GwHui3fnq9TjiVW/zUVdQglwPbp4c9XqF3LHUFpIUhrVswve/wBfPV6nXHss&#10;UWa6YVVDYSgXB8Lj+7nq9TH07x6twLEP5TiTaajX69Pz56vUJGaMCw3NFC8E23cuoOlwfD+HPV6i&#10;uz/O5TrDT4l+6x+zqCPA/nz1eqVmOslrsJNZCSAFZtLHt256vVF6QZ3GN0TQVh8st+63cWv3t9HP&#10;V6hLxvDWhp2rKFLkEeFiRpfnq9QUYo03nPURaFrEA+A56vVwyP1CjerNFWTAtcgj2DXvz1eoy+Xs&#10;Siin2qbqwJHbvc6Dnq9SrzDDDX0RENg8eoNu/b+jnq9QL1OKTpPtBtLEe3bT+7nq9Q0YBmhanCla&#10;TQAa+3vz1ep3p69Wk/RsCNTb289Xq//TBNajD/m0oFfe0e7aQfdJNxrfvZdPv56vU1Y1RYemOwLQ&#10;j3VUohNgCRqQD2Gvs56vU7Yx/Mlp2eNUjFo/MsFJZiLkfdYc9XqTVTUVDSRQSr5ckjBi9yPdt9nw&#10;056vU9YbhjzUpjonsk0iqqqCACPZ+vjz1erFJX1dNVym61JSRBdlN7Cw1uAO9/1PPV6ptaiNipxG&#10;BzDI8TRpbUbgST4jseer1M9ViletNO5S7b9w7kgm4Gns8eer1cMLxN6KiMVREUm2iR9+lraDb8Dz&#10;1ep8wKvhelmqTEzRzh9gF7X11Ouhvz1epuxXGRUx0lNNHaWaIHcNCD4C4XQ/E89XqSr4U8VXNUSM&#10;fmjEChJuCU1YfX2tz1epR0dbWPRUu+Rla77gexBBsoHfTnq9Uumlrq5ryoAkakMCACSBqL2AOnPV&#10;6vTrsoBhmwmJ2WQgkgeZZgCdb3UE2/Lnq9TTStiIWpMzKqG1lC6Nt1Htueer1N9RjMVRBLINGLFb&#10;aAAsO1u5AH8eer1dUyPKkMKgMu73ALaPre/fSwvz1epVYVBNhdNMMaClZzdACpUkX7/dz1eptrWo&#10;o6B8NplvHIoUKltw+j4HXX+jnq9SYhgjwGZJamxWoDIquAWB9g9vgeer1N+LVWJQ0Iw6nUTeY19e&#10;xHw+vnq9SKhxJsLll2wBp42IUEBlYkag9xcHwPPV6mOtqxMsk77WeNn95VtZj8AABa9tOer1QPma&#10;6vw0Q1DEMrhd5AFhcG37P4c9Xq9KXnlSkijvHKwPYXU6bte/PV6k5Fh01NjENEsbGJJLyLpdxe4U&#10;GxsT7dfo56vVL+TnmjSVI/MaKRpGUixCjsL/AEeHPV6sWI4dQV9KuJzkrPZl33NrXDFQOx1tc9/Z&#10;oeer1IGoKyVEtTUuHijQIRroSRYKNPDuf6eer1SjLAlNsaoRolG5owANtjpc89XqSWMfy+rq2Whl&#10;99ivu6WBOn8Oer1NC1k0VCtJUkSTMZRvNvdUdrj2ac9Xqi1NUI4LSMIJKVVItexB7kaC1/1vz1ep&#10;J/K1dbUxiKTdHISz9/eH0+BBP3c9XqdPnMNo6FZ3U7y/uXFiSt+xNyRa36nnq9SrypW1dRivy9ch&#10;SQhX3m5v32ggC9tb89XqONkuTD8Tw2GSOCOSSGNgtwCPMB7D4HTnq9Q01OCrBCsq05SQKrttvc3F&#10;yov2sdOer1CL0liwvNNfIZ4b+UCQhu7odQoIOgF9df7eer1GKTKlXgDyYVSsgFWF3K6ggvYnt4+3&#10;6uer1B9gXSSGgx0YhiRMZY+6oUFWBNxr93389XqF6hzPiEkkuHUsYip6dYwfdG5hfvf489XqEzDz&#10;g7wzT000Uk4srI8auQpsSRdSBYnvf2+3nq9WWLDaCOOKGBY2cl/eKqWBNyCPGx9g8Oer1OGXsnQU&#10;tQldUlJJgGRdLsLnuSe2o/Lnq9S3qMNqcDpQlSJAZnuUTcSQfH3ewv4+wc9XqeaSWKlihhMMvm1B&#10;VWEsjlSTropOlhr/AHc9XqT2J5crcQxAvMyeQSCF1Uqo8bfVz1epZ4bhldEkkEu19wZVJuCFH9Pf&#10;nq9TzheHrALyN71tFGoUa6fX3+vnq9UXH5Fo4CIjrtNgAAAR7dRz1eotmZs4z4K1VTUcgWe6Orfa&#10;BBB91fYRz1eojnXDq5X5SokxGOX5meVWBgQgPGrA3FzrYkfnrz1eqp3qH10lzFWNheHsqb2uxuf0&#10;bXJ1udbdr6fdz1eotksWPVOLy11SFekFkQpIG3OR3ZQbj6Po56vU94ZlI1jtFRkBBZiD4k9wO/j7&#10;eer1Hp6KZPhGHRU9MhE6q27apDC973KgXt4H6Oer1HbyhhVTF5FJRTiOSBjK0hIBIUdjfQ+zXnq9&#10;Sbzjj1Ri2PiGukE0IsCSouT4fu+3Xnq9XHD8Ip1o4xW0xYtdVRRdiNbfURbnq9XqfC8MxDEY8Poj&#10;5TruQqLaA689XqHnFMuQZZSjpYqdWiiUh9t7n/iXsIuRz1epL47mLCMtYBVwUTgxKoIswAUFvsgf&#10;C/6356vUTg4tP1BzZJQUjtUMjKBYe4iAHct9AOx0P5c9XqN/huEQ5Pyqi7IjLO6FnFwYwo+yB/hN&#10;ybn2c9XqLx1P9SFB0od8ZwmUH5e12Q97g3Vb2Fz218bDnq9VBvqJ6q4r1C6g1OZamR5/PeT3SRdQ&#10;WJDEm/hpYePw56vUWupllqpmX/Jo8ZBt3Fvq8fHnq9TNjUopKFHJA3eC+Ava51056vU+5Zp4aMTT&#10;yOX3R2XQXBNz3vf9fZz1epaZbp4IsxwQ1MTEyHVgL2W191u5/W/PV6lbm7B6GWsWKnmcoRqGABOt&#10;wxBP1c9XqLhnSjlpcxKlCfLiU+8xG7d4kW7i/wDA89XqZquZ1T5xWUxkixFr+yw56vUoMFkRGWwN&#10;3Pum3a4+4c9XqMLX4jPT5FFBuW8SmIXAub9zfxPx56vUBdJjNXh8FrkyI+yIDUFbeOvfnq9TdjuM&#10;tjFU9XXOkcsgVF0AF1HYCwFz42789XqhwQxMDIx3hSNB+Vhz1eoVsHlljjjp5lWXzEYozf7n3tcA&#10;308L89Xq7rok+Wp4ZgWeSxPuk3PwA7c9Xqiikp6Wci2sfvFfYB4fDnq9UvEI5MWepqi11cM12I0A&#10;10v4nw9vPV6g8gNNNADtZwx8LgkfEad+er1PUVBJJPFI3uKAwANwSe4UX789Xqd46AGSOUsUCAix&#10;HiP18Oer1YKrCayDDw8sx/SG+1LC2ntAvrz1epywKspnEguS3YH2t2/v56vUKOGM88izU5AYg2Qd&#10;la3jb4+3nq9R+fTXj2L4YY8GMq2QhDc7fcAJsLm1v7Oer1bA/pQzvjFRiVBhC1iyUyIHaEXCBQSb&#10;W7HQ256vUY7NOAK01TFVKxFRKxYWJBv2I56vUWZq+rwfOsuHJ7qRyKoZjYA99eer1HMwyqo/lqd4&#10;FCu496/2Wv7e/wCfPV6kNmzK6yYZJKyB598g11W41+7nq9Ve/qBzjXDppWYYgQpIuyaMHRSD7twf&#10;j46c9Xqpbw/HKnDscMqMYQ5LWYA3dj7T71vjz1eq1nolXf1q6V11VUxt5ksUqgWuDtPddT9q17nw&#10;+OnPV6qB+r1EjdTa+qnhLTJMwkNjY2vYn4jtfx56vUd/0txU0eDsZSbFizi4AUdhf2A38eer1Ft9&#10;XeNw0WZ5IcLkRZbrvZfs7Rr7vhr7R3+7nq9RYOmUlViOYautW7BIHkcsTsVBqTa+h9lu/ax7c9Xq&#10;MJ0oz5hMU7Uj1AZX8wvpY23EXA+I7c9XqMn1Sy/UzdMMPx6tQ0tJVyN5LOmjvFYsQwPcaH+/nq9R&#10;KsSzTLiTReZP53lDaPHaoa5tfsL+znq9XHG8zwRU0RJ0lZiqjT3gLBV8dBqf1PPV6lxh2NS1eEUR&#10;rro9vLvp71zoSLd7dz256vV0y0FJJ55jE7JIUItcEk6NoDoPb4ePa/PV6negxeuwJYaeGJru43yo&#10;uilmsL21tqL+AHw56vUKRxuOkMSPIqMZg13IAZjYC3a7X7W7nnq9Qq0ubpamuWjjYN56EKpsLjQ7&#10;vadB256vUrJ884CXlod4IVDf3he9h4eznq9XJMeoxTWLLqqsp9gBv3Ht56vU7T5sWkwL52jsJ97K&#10;pXtrbW/fx8Oer1WO+n3HasU+ELh7MXQhpFIIIPewPdtDe/x+HPV6rQ63Apc05SkwGpAIljJBdb2V&#10;hfXnq9VX3W3phR5IxdsTiVkklaxC6KVX7JA7am4/u56vUDZxamoUrqyp1FbHHFtCkEKrEEj/AAkk&#10;dx3A789XqyYXikVfFNRfKiaBUIVtCdASLaC+v589XqLxm2eswmalnoC0P6VllJupta6n4207X56v&#10;UIuSOqVemIfP+Z5vyYsQ5sCdo2kWte/t7X7+PPV6rAun/W/Ga2qpPPqYmDIkjqhJuSfs9gQw+7+P&#10;PV6jnZd6mYTiyNTmys6i48CPaPd7g89XqacXzXRYjSSRPD5QicLuaxJIIuQfo/XTnq9RWOo+DUdN&#10;5siR+YGQsSbDdck2Gp8P4fHnq9RXMNxTCaPHYY2mESRyAiEkCwPcdjpqQTz1eqZmWKKpd6/CnAKN&#10;vXa1t472tYEc9XqROD9dMwUWJv8Azch45mUC2pBDWIJN/C4t4X56vUYLJ/XvBsQqZIZ6pBHGzFix&#10;A3ALcm/YnwHx08eer1GWwTPuB4lgr+9HKiXJJCgrra2mvbXXnq9Qc52xHB6tfmwwNOisA2hN29ni&#10;NR4fs56vUSbqLlOTGKyWHDIyFQAgtqu3XW4AI1N+er1EGz5gmbcLqKnDahIJ0Rt4EUm5gCdoDe7a&#10;xI0156vUSnqjl2vKw1aUzw/MMwZGAvdSfEXFj3vz1eoDlcqsaRe66MwIOlrdwPaPjz1epvQPSM5D&#10;XUEtIUv4n289Xqfy9SZkkp5Szata9y2moI76fHnq9SywPNWL4PWU8UcckkL28yOMgEk31JPsvpz1&#10;eozOROqGIYX5s9Q7OxVg9xYCMGygDsG9p8fy56vUafpd6pHxKoiwCKA+SrgRlSAwA0KkH6/6NOer&#10;1D1J1gpWxepoo1bSwDra1yL2PY/SRz1eod8kdS8NzDCKSKNGmkj8pFK2FwxFxfQ3t+t+er1DZFlz&#10;Da6mMtUFUPs2AjUPYA2t7bfnz1eo3PR+to4Io4W22Ro7XAOvYD7xfXnq9VqHSapiNElShALgsbWs&#10;Ladvr56vUZzC6t2gLBtwJ0t7Nf6Oer1Kagq5xJcnQ29p1156vVMzNQQY3lHEKJ/eEtPKFGmpsSP4&#10;c9Xq0eusKV9D1Yq8uY5cTYdV1MbmxIdVkYKv0j6/289XqDPrBlmmwXAY62iUfMSbbgixUsNLWsQP&#10;HXnq9ROpcsVNfAaSuN5QWYOwN/8AELnnq9S9yPhWI5Px6CpqIGSOQJ+kaxGh949zz1eoy8GacPo8&#10;DqqSNGtUyFt7rY27t723UE+y9vDnq9QXUUNPmrDanCJIgtQGkWy/aKubrt8d1rAkH6Oer1L/AArL&#10;ON5FwSGqjby/JRbMpIbadLElfZpf+nnq9QkdQa/E6ros+aKmVZKyCoWAwqRvdZASpW/cCxue2o7c&#10;9XqIPiEGb8QwuU4YQsfvHadwJZbm3jc97Dnq9RN875u6l5fq55KiJhG4C7HjW+hG4KxOl9PiPbbT&#10;nq9WLp1nSmx3OFIldTBZfNhN5ApAG4Ejx9lvp56vVsw9I+r/AEviwqE4f5FJLLTxQrTyAOxcLrsG&#10;zx1Phz1eqZmzMeN4tg1e+EKhpo/MdQSQygAEH7Oov4c9Xqr46gvS1/TaowiolWKWORywLAmRmJa+&#10;pubHQeAv8eer1Uy5vSuwXFayiroCkskiyAsNWVewA1tcd789XqLtj9TFiGJtM20F2J2+zW4tfXQ8&#10;9Xqb56cYdSsFBBkJtYXG0nW1tb/r7eer1J0QutQvlbjC92ABsdfE39vPV6uNXNHSAtMtjIbI59tu&#10;1uer1ZqMmWjhZAoYMFYW+0D3J56vVygp0jhMURLIGYt31N79+er1Olg1GoN4iCNRa/e5HPV6s8uI&#10;1FBEJ6W7sNADbW5/Zz1eoTcoYxBiMfyWKkyCcugtqASttbX7Hnq9TPW4Dh9HWiCRNihSVFh71jqb&#10;89XqRUyNJVstN23MQLew6D2c9Xqc4IoWjZql+6mw72I1J7+HPV6m+ocmgmqKEhJjttoTuQaH6zz1&#10;eprVGZQHuN1i3hqPEj489XqxUNXPO1VOdPLOxLjuLanTX4c9XqyvLMY3ag2rKVCglQbMfEi456vU&#10;4SNURoaiMWuQrE+IHPV6o9EQaxUgOo3FmJ9utrfRz1ernQ1RjrbyL3O2w0t43uSQdPhz1eqViJVq&#10;h6ahLOj+BA7g6Dx56vUl6atnpscXDYoGYkWLC1rN3A+I56vVOgw2MOCjEjedwJ7WNxYHT+nnq9Ul&#10;aWqo2Z2laVQSpZwoNx4mwA/Lnq9U6OeKeVVlG2MkXbUGw7gfTz1eqXLAYYZKmKzK7Ej4gajXtpz1&#10;erLUNJVlJCAWf3dAO3x+jnq9UrD4IIYXeoX7CrYafa1vz1epP1tVFA15Y2kMsqqWAJ+s/R7eer1P&#10;c9VensjBdrFRY6EW8eer1ZaSopquJ/N1k2bW00Ki/wC3nq9UVKaCSrPmG+ywBtp28Oer1cfk/Jqz&#10;ihTzCyuijS+1u49mvPV6uSV8FEB/Lowg2KAviNbXuRz1erhSTQpP8rMwFwxUn2+Jv/Dnq9XFnho4&#10;A88O8KzKjX1F9dBrz1erIa2SRUpghO5bg28B7Tz1eqVQU9TKQ8MgLkG66W0vc2+j8uer1M9Z5azG&#10;/wCjDtckdu9h7f1789Xql7qdj5DAOiqTpa5NrXvz1erhHSSTAV0YDhbLYi2ns9vPV6nekipUqIVc&#10;Fd+kg9gHsvcc9XqlrLCkcsLEyGOyxk6n3faeer1QJ546yhSpQFJ7EWOhtew/u56vU2QiWlaSqJZ7&#10;EBvgDoQDz1ep3ekepomkksgjAJDG19dBYX56vUnIp5nVfdsCwPgAvjfnq9TphtOA09Tc7QfdI9hG&#10;pN+er1Zokln122tfX+74c9XqeFFNPUqBr7lvaLi1hb2jnq9WaaWgxCExVbvuAcnaSu3WwtbX489X&#10;qTlJHVoJFjHmXuEY/l9Nuer1ZElXakTufOYnzBt934D2i3PV6sstHOkYhQ+XvPvBLWsPb3PPV6o9&#10;WCqBJNFQ7lHY/Trz1erKx8ryhJGNotbXT3he/wBfPV6vYpVbohRzIBcBlAtproeer1McVDXYhTSS&#10;ONwDAJroT489Xq7q6x44yBH5hXQBf8Y7fceer1KHDq3y8Ojhqx7+rs57g9zz1erPgrJXVYljk3sh&#10;Ynw8dNBpz1eqJmL5itnNJAFVkUtu8zaTbUi3bXX6+er1BNXPUVKPhrRnykRWaS9iCSdAdCbW56vU&#10;1RSVWJ03nSPaOK20FQCbC4uPafjz1epwjSeuw91RbAaKxIO4+Nvhz1epmrqiaknippV2K3Y3uqgD&#10;79O/PV6nTzKOOUxRkMXAYHQ2DaAWsCB7b89XqwUVTB/NJIpF2iJBYW0BN/v56vUImDYhT09KtdUM&#10;qRnXe2gAHcnTS3fnq9Rh6SlWfDYzBJ+jMZYEdt1rgm+hH6+3nq9Re81RRvJ8ykvnQ+Y+1gQRuW4Y&#10;XtYEHv8AHnq9QNY61P8AzVQqXdgbtoB4gg/Vz1epvCmphLTS2AdlBFr/AB94eHwPPV6uqLHRhDyQ&#10;Uka7we+we9211HPV6hfypi00lVBUSA/4l7X+P0c9XqsC6N5knrJYqGb3VuZAbjXUG37Oer1GMzhR&#10;UGNYc8FRTQV6I6tItQpPvE+4Y7Ee8h1BOg+nnq9RO86YPTVEVZT00R3FGuFbaS27wI7G3bseer1B&#10;hg7w0ddHCqsxjJuTr71x7p9tuer1Cc0lFiFSY8NDxI9t+5gdT3I90Wse17+Hx56vUjZsEkrg9FJN&#10;ueEszu9lBQkAAmwAt7eer1Iiuerlq5abFI4Y4I2tDJGwa6gAm5AAvf4/Hx56vUwwtSzwPHHGrEsx&#10;Rj4L4W18eer1J+mxCjaT/RXD2LBlH+JdDra2nPV6uC4oJ62RxHcrtAI+k6fVz1epZxVKRwGCRd1g&#10;W179re3w56vUocNxqOoZxtLWsE7HS2unw56vUNuT4MOqaVayF3lYCyK/2QL3NvHvz1eoZMcwtMZp&#10;EwqrpVFIDGwLKDtYWY62voRcD9vPV6o9BWYVRVaQTyeftlFwh94hde5uNeer1LlMHqfly1DGzU8r&#10;O0RJvcE6i58Qe36jnq9Q35Ew1cLrKZV/RxRtd+9iSNdfgfHnq9RgoMJo6igqWLG0agggX3B73A+o&#10;AfWOer1UP+q7L0eXOoFShTYhLuLC5Fxa3tNvjz1eohdarVbiOG6qzbWJ7m2u46Dnq9WOeSGR5ISN&#10;VAEXYDQ66W+vvz1eptmqR5rBAG3hQxI8R4jnq9WNpFAVmUFWvf4689XqyCYksItI7AbDr8fH4+P1&#10;89Xq6gEDJIZiASLIPYSf2c9XqwJL5aPCD7rHX3R4dteer1SvOkmkNWAF1VLW01v/AAtz1er0tSYq&#10;iwCkhvYALg99Oer1TGjtE0rixk3hj3076fSeer1NlOyQysCoclSBfUX56vVwM3mbUcABb2sB3/o5&#10;6vVwma8pYDafYNLEey3PV6umBZxuOrd+er1dKr3KKNe3PV6lPTMtVRLS7AWhDb1sLlRruvf6Oer1&#10;TKBqZpoJ6Q7HjkLuvYFTp+Xjz1eoRcNqppxL8vZmQ2BFvA/R489Xqe8NqT5zqYysrm5BIIP0ePPV&#10;6hBwWGCtnDsReLuLHuRoBfnq9Qu4RHDh9PDPPHuJuAhP5ez7+er1LrD4x50VdNH5bJfcnwHs1sfq&#10;56vVOr8NjxStEBQIpAdZmF7lhe1tOx7+Hs9vPV6kHX5eqhIQ8fnIQ4JKAhh4G2uh56vUAmL5bbEo&#10;ZKaWLbHdoyoFgPaRbXT2jnq9QIZhydSYSfMvuSMAFfG/0/X+unPV6g5ejmMBeE70RiCBrbnq9Ube&#10;iTCSIWXTTv8ATz1erESLWHYc9Xq4jb4/Hnq9WXySAxJ27QCAe5v7Pq156vVxRwHUuLqpGnt56vVy&#10;ba8pWM2Vm8dPovbnq9WMEAEEX56vVy0VAddxPf4c9Xq7jaNHvINwBHPV6vSBN7bO3cf289Xq5OXk&#10;Tc51WygfDXnq9TktCzQLHCRvIudfA+H6/t56vU8JSzUFTHQVDbdRtsLAj2t8fhz1eqZRlMPr6hIg&#10;qvaQRtoTY+B56vUm/mHVPlHNyhLMRr2Frc9Xq5x1MkyLh8rbYVctYjW5voe/PV6nD5BJYAlA5G8q&#10;GVhYAg3vqNbf089Xq50iyvNtkcCNSu9rW3a2t9IHPV6lAsMv8yCxBVpzYe27Hnq9SghaZHkmuxeR&#10;gqLuJBHbQXtof2c9XqVqwRhk7bj3Nra/E/Rz1epb0uJvSxh5EGn2nPst3v8ADnq9SswnylxRKoNu&#10;jbQk67dwuDr8e9uer1DBR4vh8D/KYzEZ6NbGaOEhHkXttjezBG9hIIHsPPV6gGzH8rDIskEckcIu&#10;o8xtzEA9iQAL2789XqbJLVUktbEbBtvu99Pv8eer1RZYaeWJUfV7ELp3H9nPV6mGASwzN8yxHsA7&#10;AD6b89Xq51c0K15ie7Ei7eGh7H7uer1RcRmjqA2/QKCVOgsPjz1eqJS+bFEFktZr2IOuuvbuOer1&#10;J4pWJWPVPchA1yf3gRoTp3Hhz1eqDGGeWCrphuKudwBOpHtHjz1epWxLTy3rCAWkIRtw76G4t/Hn&#10;q9UnC6KlWjjo4IiIlJsVYkBrk2FySLH4ftt6vU+Us8sDGdrugBVe3cnUc9XqVlBU19bUQwQCMXBA&#10;LkKOxve/w7e3nq9TjLRmrq/NYAtHe1gLaDU3+PPV6k5W0Je5RANm5vixP9vPV6kpJS1RmWMoqsSw&#10;0Nr+I0+jnq9XKunpqUQpKApPcG3f+znq9WSnqY/OiRgCisxIHZtw0H1c9Xqnfy6likavoWeJigQo&#10;Xulgb+6nYEduer1RquI1EMayrZ49zAkaWOg0+PPV6mutq92yk1jbcBfba576AjsR7Oer1O09VTx4&#10;f5s41W5LHnq9UCPE4YlKU7AdifEa9ieer1YxRU2K0dVWUsKK9NdWcXux8T4ix56vUh1q6WooEnhW&#10;zEtGQRYXB1sfZ8eer1NmF11Vh2JtX7222IKEe6vx7+I/Xtz1ep3XGHriIp2QMCWUKLaX0v4duer1&#10;OdXKoMas23y219hUg3JP089XqTJWSvaSOF9jMdAoHbXW9vYOer1MBw6BmalxS/6NmO7xN7jwt8Dz&#10;1eqfQ1+FRvDLThzJUSbGUi5Crpp/Hnq9SwxfBaGend1f3Qb7iRuJ/Yeer1JjD8KhFSY5GBRFN+1g&#10;LHQc9Xqz4VPR1tCaipjta6i17AA2H189Xqe6Wjq6ateakYNTvtW476Am/wB5tz1erNR1MYmZ5Vuz&#10;EjaPAC+oPxPPV6s4angpA4JaR233tbX43156vVAq5p46SSOUneCW0sLg6256vU2V9PS4lEtTM4kC&#10;WY27gm+mh7g+3nq9TXNPSJKaisQ7vdUtbQj4krqeer1OEM1czmnVd11LLYAe6Ae97c9XqZyivtfy&#10;5Pda0gubFbFrLc6H+7nq9XOnni+danw4eaGY7H1Kqp1IOvgfD7tOer1KyCp2O0JXfKoaxt308fDU&#10;+HPV6plNUUdWtwbNHtZ18RYkAH69Oer1OMlPVipeVSJFdRYEgbdb6Dueer1YIMRSnYMyFi3d7jRv&#10;Dxvz1erPTrUzVDvUe8GWwIvfXvf489XqXmFw0cMAZQXdEJsANCf2eHPV6hLwizQMZlCSBk0BJJ0u&#10;CdP1789XqFTKVdVvBNT1EaNBNYlSLi99DYgi49o+Nuer1CNQRQRUlpj5bzsRThBckKO39J56vVGx&#10;6CWYIZ2YuSBsU2IHiNwsdeer1ZoMExWvdBWTIkUqnZYDePAA6+zx056vVlwiOaGtjpn1SGUAEAXa&#10;3e30jTnq9Q84XW4ZVSKtNTNI2qqLabjc63sTb9fDnq9QoZWwNcSjkSdRYqVVmIsTYk+y2unPV6hy&#10;wHL9JFhUVPXxWdN2wrYr7NSDra/Y89XqccGy/ilZWTUlUCKONVQHU7jc2sOw1Pfnq9SkwrBvl8Yj&#10;o3Y+WgUDQXI8be7oQRf8+er1CPBh9JUAR1pLOWdA52+8B2v31Onbnq9Sh/q7hVZVUaU4uscQjKWJ&#10;AP7xudQAT256vVgxbKMIjlqKZf8ASQW2tGqlSBpa+3Vv489XqRGCw4hgeOGoxOCSemmZir6kEaW3&#10;jw94nT6/HT1epWYvmSRKOLCWl8uCpuVHiCb37dv19vPV6gjnxDy8UhpXImAm2hASDcG4JOvifHnq&#10;9Ri8NxOty8kNZjyEqyMx2m6gkjaTr+6Pbz1epa4JBmKpzdNPWUU9TTeSpQ2jUMps24XIPs7e3nq9&#10;Qp5oixrD8BGKL/osrFVCHUoh1JNu3a/389XqLv1OxDEMKqaSeT3kqLXdbEkHxI9nieer1Y8JxvD6&#10;rDEw6ncPucMzMFuRew/d0sRf6Dz1eoHs6ZpkxXHDhVUQlJDu2lRozCw+v6eer1BBjuYb1sywB0UA&#10;AbyCCALXAHxHjr256vUWDHcZrqmTa+kbMwLMe66/cQTpz1epNYWixBmv/pF/PSxsRs95beNxa/PV&#10;6uGYM65hxhXrsadqmqlZZPfJZmDkF3ZiCSR317/Dnq9XPLcjw1BqlT9G7m20iwVhYAgaix9vPV6l&#10;ZjlRDQSF8QhY+dYDapY7rHaTtBsL/t9nPV6uUmYZzhyUVLtWSGMNJe+52A7agAHXw0+/nq9QKYvJ&#10;i87JUNKrsSTZAQe+oJub89XqaYcRjoYpJQpWY3173uew/s56vUksdzLP8l80Y1WVJBuVgNWHYgHQ&#10;g/Xfnq9UOPqBiVTSqlQoBTcyMFUKdbWsAPDU/qeer1JrFK2urKoVjqZIpFCgDuAfH6uer1J2RhSy&#10;+dbcI7qoPcAi99fDXnq9UB8Sw2OVWAjTdc7T3kINtND2vfX+OnPV6oqKYY2VNoaVWYkjUAk2troT&#10;7eer1R6t8QwudZaO1zbcQBbUaeznq9T1hclWsix1F5VkbsoB+18fgdOer1RK3CgaplpwY2Zhr2vb&#10;X3h7eer1TDBWNuhSME2vut+7fWx8Oer1RhWVhPmkeaCuzsLIb6kfR9XPV6p1dJDRxLVwN5ylTZvs&#10;kk6Ffbcc9Xqz5fqvm6OQTgqqq9joAfEXv21056vU3Cd6KoniaQAXASwNtR2HtHPV6szU0ggp6inn&#10;kkqJWViyAXQhrgXGvfnq9ShxbGMRxXFpcUxlnlq3BJeU3YkkbmLG5JPf6eer1MQ/mGIMEwqZad0L&#10;KAykkobnt4A89Xq7psImDygThW2sGIBsT7B2sQf1156vU5x4hUYdshqQA2g90g3B0JNuer1NvmNU&#10;M8DbV8hlcA97HUa+znq9XJ/PVpMUKefGqliosW3E32jt3Ot79+er1QKfFt0TzFQivZijWI90dh8Q&#10;eer1SaDFYKysgjAMdIpG/wCN7nS/gTpz1erxaGoxCSSSxiAYBtpFwRp3A+zz1erHh74fh1Opqx7j&#10;k7LW22sfzFu3PV6ok0pqqJ5KYeXJcr7ht7vcAHTU9uer1PkGK11TGUnsLxiy31BtYfn7Oer1SoBU&#10;mkp67EVIkkBJjAv27akAk/r489Xq6lxyhSmRIj5JDK2o7m/a3x7Hnq9QnZbxOCdRUwkSrICHAFw2&#10;72X8QBz1eqVj9DfE2pUGxQlww7ncL29vPV6mieqp4BR08A96N236EkKVsLHwufHXTS3PV6nt8Qnr&#10;fJoZG019wEaaHU+z6/jz1ernVzwU0JolQKWj3FlFyLkd7jnq9SBwoyx1TVgQSC42EmxWxtc27g+A&#10;+v2c9XqMX02r8SepEyFIWAK3tt3LrqfEkD9dbc9XqMvHiGHvhy11TI20BHjXboT3Nz2H12/jz1ep&#10;/q6aGqwxXiImV1DWU6HX7JPa9/Dnq9QU47F81R1Pyq2EhaMrpcMB2H7eer1FLxqipMDxWbDq6K08&#10;xH6RV1IPfXv9fPV6kPXwvHNNNG5jWMjVRoyg7gup0+PPV6nlMSoqjEopacOJECrYH3d3ck+Hbnq9&#10;Qr4NNBXUvz239EQwkX94ONL+HfTnq9WNK+lw6FqiqjewOlwANLksdfh4c9XqFTKecaSWkElFEqbi&#10;L3sWJ9ote1/6eer1LzDHo62jlWpXzFme7Kp1VdQCLWIN/Ec9XqVuMyU60JooacNG0WxiilnABt7p&#10;X3gT7Rra/PV6mA0LZiw6eqrY5EZPcRBGVBAA95rgEEE256vUgsS6fwmRoaRdgkV9xHdu1t1+xPs9&#10;nPV6i/4nkicVp3gIkO4sBckn7rXtz1erFQVNF5NTQOu8IxhMY0sCAdD4H6Oer1c45KeCNKaCN9lK&#10;4iTdbaRYH3SL/ZNxqL37aWv6vUpjPhyUBSTaKmQk2T3ifZ37X7ac9XqDqvjepIeaQIzkrHf2gElP&#10;ptrbnq9QX5qnaKnEMIUgEglrAjUXANidfh9HPV6gyr3jOHrQ0sTJMXjfcPs2JvbUXv7fy56vVkpK&#10;x1xZoJwAPsi/cEjv8eer1KqiqpKScbWX9HGQoYDV7m58O556vUq8t5rqYKpK2supjIVip7Fr6kd9&#10;R4jnq9QxSZ5iq2TE6SR77W1BuCzEj3vG47+znq9TNiea4MJpYpMalsHKuCQSVDHW9gdDz1eqPPiI&#10;rZHgRwY2IkjI00NyBqeer1NmDVWLwZjierVJKIF7gsQ2nbaO2p1Pc+Fteer1Kaup4o6pZS63Yiwv&#10;qCx0HtsB93PV6nsVkUFTvSoE3vbAm42Btdhc+znq9UCuxWWeFquEA/pGQW1BK21v2+HPV6hFop6X&#10;EMuJSY5I1TOL+4TdV8R8Ta1h/Zz1eormchHRwqsCkBxJu9oUmxH1+znq9QVzwinil2MFUDeCO9xp&#10;Y89XqyQ1FKKQ3uPMudthYg9zfvpz1eqBVN8nLFA3dlBUdja5Gutteer1PlJi0tCBFRMCyFQRbsSS&#10;RYH7tOer1GT6e53kxGRaGrNlhRbAC7Eg/f3/AF7c9XqNXlHOtThlHVtE48yFCyO+pA3XUMP4jnq9&#10;RnsuY4c3xx1FdsBqo9u4rYWHYmwP06a89XqBzOuSQkbT0oZnctuFgSm25BHhZrA/389XqL6mDVmI&#10;4k8sKkRwIryMAGJCsCVBIOh9tr29nPV6nLCcUaueTzo2jCFmYkW230uT7Lduer1KNqmlxV/JBFU6&#10;kodljbbewuLgjXnq9QA5kwWqhrmqAI47SSbxa+5PAAnsb9zr9V+er1IOtlgelRqq58tWcRgC3c2B&#10;JPw56vUxYviVNhldBX1QWNki3XEYC2I7dtWA+/489XqRVRhM4lMUclopbS3c6gNqAARcc9XqmVmB&#10;UVPhG2K6OWUE9y27S4B0Bt7Oer1N9H8xhxMMikq3uiRrXIsLX+n2c9XqdoJsSSRFpUKrMSx1AuBo&#10;SfZf2c9XqHPLGOvhdRTweTveQlJSDayjszG4vbwtfX4c9XqHrL+ZkaV3oVMiwykAFSENu+tttwfC&#10;556vUtsy47TVENpY2WaQEIi3A0FxbXt/bz1eovWasrHFsHFXUrtm13DsSL3F7/Hnq9QJV+By0avC&#10;t2kIRnsDZQP3Rz1erHSJVz+VLCAA7BrOpFlA7EMAQR7Dz1eqEuFU4iWWVxJPTVM06+FgwttFraKP&#10;q56vU24xBSV4NQ62IADEAWNz9f1nnq9STxTDvLqb+arxGPYqnQLbWwIB/v8Au56vUFskNcKo0UTH&#10;bexUDQjv356vVkSOiaCQSqySiy2sNpF9dbX56vVjqSKR2X7asQAunb6Po56vU7UeIUh2wsrhVdR7&#10;DtOtwSLXHhz1ep3rJqRKmSow1mcFwyhzqV7AG2l789XqfqLEoZcTV54QwnRuwusZHsF73B+vnq9T&#10;/TzSVsBpY9saICdzKQTbuT9Pw56vV1JBVVEHmRTqDYMLr42AFwLafr8eer1P9dHR4jSRiOYIXUr5&#10;WpIKD3mDbdtnOoHcDvz1eoIcxeZG+ySwAO1x9m+lrggdz7f289XqBjFIPkfNWK21x7niAT2PfuOe&#10;r1I6GmK1HlSkylNupHdrasbADU+znq9Ty9poStP2LgN9+t/HTnq9TxQUsSlth95zcakAAaE97fDn&#10;q9Szw5YqWmlknJO/aBc6H87XHPV6oc9MJo4zB+klVh4Ai6m9yDofjz1ep1qcSkqWfz5NjToilFAC&#10;3XS4A7EeNu/PV6s8opJaVJUfzHSwIcWBC3O4eGvPV6mzD4t1UK2KKzK25tvsJuADa/PV6n04ostM&#10;DtEjRS++Ba9ie36+PPV6vedJBLJI8W8zC6gd1Hjb+HPV6sn82gp69DTx7lRX8yO2luwPt9uvPV6s&#10;bOSsksZN7qw0G1RY6W8b/Dnq9UnD1p6JHMaiUVBtck+4xPsGptz1epRUvnioWKOqi8tASyC67ANb&#10;EmwJPgBz1epxxTHMRWkMDglWZhuIsL+Gv0f3c9XqR9DMDtqXFlewvodCSNPr56vUNfTdoqHGYwVM&#10;oRD5bg2Km4JGvh7bfDnq9VieT+oSxYaKjCi4nCWdtpsB217+GvPV6ln0wxhMbzTPS+c7SBVIfT7Z&#10;a9l1J0t4c9XqsF6bYz5+YqOsnBjqBIhIKkEke6Tcd9w11156vVdllErU4XBOG2tZXVrEgXANjz1e&#10;oU4oKWvlSrjI3gqWve1zfw+HPV6nuOJkqNHu3tFiT/Hnq9SpwuNxKruN/umx+OvPV6k51HyxFjuW&#10;J8PljEpdSQCLkfDx56vVp4evfo1VZWzzV47VUgg8iSRorggtFIbsNfEn6rjuOer1VmNWzYe0UlG+&#10;9PdZd3b7Wq6+IBuOer1DthePw4nEKJx5sEi+WQCVAU33C99L+A56vUI9JXHL0ReiURp5axIt7hdt&#10;tth7LaXHPV6llA7YnGwkjLL+jOhUKpY/ZF9b/Vz1eptzPg2N47gpbFJNphLqY1Xcnf3C1xckDxFv&#10;H2c9XqJ3m0V2XFYpTxhC4VpFUBxdgBrtLdzqb/Toeer1N+Wsdq8MZaecj3pi+5yLgnxaw7fD6Oer&#10;1LDFsemqqVTTtvnY7ZPD3STcj4W8Oer1BBnbCamtpmiljQNeMqqEMzgkAlgOxt4Hw56vUVPPGRlp&#10;6ueIRb7BSxtoCRfbbTt4/lpz1eoIGwGaWNmSNomBN7gfumwta4sR9dvj29Xqcf5UuEr8lBEWWYli&#10;w/dNr638D256vVMyfk7GK+tMWzzTNqnu6i173PY38Pj9XPV6hiwvozjmJT7aKmd2Uncyxn7Vu17a&#10;6c9XqkYt0nrcDqomzDTuhp5LlblCRbW/hqNOx156vUmquGjFXvoInp0JttZi9hf26A38Phz1eqBV&#10;TiCAyIhtITvbwAHifo56vUmJXgr6dlppfeYHUWOl/dI7jXnq9STr6ZGroKBpypfcSLakhdSDb2du&#10;er1ZkgjYqoTRCEBIuTpqx79+er1OphCFpkI8tlAsO2unYc9XqwNMKacJTNu0UWGoP1fDnq9WRJHl&#10;qTSpIQGuzR20BGgJPxv256vVBxP/AEqRKdrKyXJt4kdr/Tz1epA45UrDiTwT06DzYwTYDX43+rnq&#10;9SIlYMwFrKL28dLnnq9Shy1AJcUVYpdiArckfHnq9Vlfp4yocw0VZim1JBTqV3M4BJ7jap1bt4fR&#10;z1eoV8ayvh+If6FbeZCWjNgGBOhBB97Q6W/t56vUF2OdLq6jmagdAGIICNa6nuTYHW/fT4Hnq9QS&#10;YpkLGQ0kLJvRXAO1QAbaEnW3PV6ktVYFVYTM1PsDhVFyNCSO4HxHjz1erNhOL1dCPkYFIiDF2FyA&#10;W7bib2uB256vU/1GesQL05qH8uGE2k9u0X0B7c9XqzUmdZ8d2vhx3hdzrYWJTUnQ/DU89XqWVFmf&#10;Ca2wqZd00ZFw1rDxIHj356vUo8NqqaKv+fgdwHVVWPaCgB1JGl789XqFLDcPwWWmAmkURyEWLfuk&#10;9/C9gfDnq9UGhyZh0UL1oEcqB9srggsRusD4n7/gPZz1erHh3TWLEpan+WRj5dgT5mhtqSdNNbju&#10;Pr56vUar05+nWLOWZlwzC6RZXABEjIrk3IBJFjYeNr69u556vVuw+jDo1hORsm4XTU1MsUsUSCRQ&#10;L3J177dfpPx56vVZ29RDhWHWRQoA07W56vVW96hs1QyRv5h8xpGcdwAD7B9V+er1UvdWMywpjRpd&#10;vdHsACLhm13fR2tz1epjyi0VTBD5DlGDa9rqo769teer1GxylHSPIj0h3lBYt3JPxHx56vUaLLdO&#10;1ZTAQSBbAvsF73Gnve79XPV6myvmxV6veY3RlQoWvYnd7fgbHnq9UaASRolDIm9V3aBdEHh9XPV6&#10;u5glPhb/AChAcHZsHcki4tex0tz1epgxmpKuJkvYhQxJ0DgDw9vf9Tz1epF1ytUzSvSkOxB2Ncmx&#10;8foI1/Lnq9TRPhcU1QkNOWcqm3zEAB3Edj7b9uer1N1Ovl1YNE+8oHSRWsCBfuPdvpr+o56vVLov&#10;JheKV5Nrv4WJJHs+vnq9SvoFo8TEiU8gMoUoyEXKDwI56vU9JhtPUB1hG2yuAxU6G/YHb9fPV6sO&#10;I0tT8ikSMHV9XY6HTx/Ic9XqQGJf6DXCsmKRQKDcnUsT/wADz1epPjEBNXSSPogKAAACwYf8R7eP&#10;PV6mrGsw1+E7KvBFSW0sSushsrISAxFgdQLkc9Xqc1jmaJ8UqYg3mMZCrG4AAJ92/wDhBPPV6mpY&#10;JIKN6mX34nLsdoAG4ai9u/PV6pscb1mJhfejVyj3a4IYa2t9HPV6soWV2epiYhdzg7QCSbm+vPV6&#10;piu+ITfyqS9p/cBNgtra6+B/X289XqiUcNVHFHROR5NJdRtGhtcWJ+7nq9XLFhHT1AeKZhDYGO4U&#10;6gfV489XqntKkUdRWSHbHaytYHc4Gt/aL/s56vU24ZiwpmeWWTbEihIyQdX8WJsbi3h9PPV6vCCd&#10;5EqhGjI+m+xAYg6/u689Xqz4nGqxTU01v0i2J7n8vZz1epuqg8dJFhVFMVZomO4XVgDbsfzvz1ep&#10;wGIx0VGkVaQJ5diksFBJ+B29z3vz1eqBUU8QCpArGIMWZ2CkA27CwHjz1epxjqBJXRxwWbZtV1Ya&#10;AHx56vUKOA4Ka+U0MkVgWtGoFlItp/dz1eoX8CwaGhCBwquqEmwBUAE/mCOer1YsYpaayGP7Lgki&#10;9jYn2d+er1J6qfz5gtK4BkI+BNuer1PWEZdxKvmadxJN2WwJIA1ubfD+jnq9Q34L0i/nOCM9ZH5o&#10;UMFYrZjcH+nvz1eots2WZ4MzPl8xHzBIqbQATa9tT4a89XqMxlHoXi9ZglZC52G5CAgAn4g89Xqb&#10;8P6PZ2iweWTEah3npmsinaF2+NmGvgNPjz1erBT9T6jJ5joMbi8uCP3Hk0spvqb97c9XqFuDNoqw&#10;klBMHSQDabgDX8/u56vUIEGYcVgowjKLn/Ab/sHPV6nbA80pDPGagWdToCPE/Tz1eoWsz0n88w+L&#10;FqBirm99newtz1erll7OeKYCfJqgzxDxI+m/3XHPV6hclxPDsaofOUghh8L/AK6c9XqTwqKnCJlk&#10;ia8Z7jTnq9QvYXnCnpYVhrD+jk+v289XqRubIqbFIX2WuwP7P6Oer1FsGIVWXq94J7gFSL+GunPV&#10;6nnAs3inmEE7XB0F/rHPV6hdinp6qlDgjX2ey/PV6kzmn/TMOZh9uO9yO5H93PV6gfp6KKqB2ncz&#10;E6EeHs56vU3VeAVULMDHYKpNvp1H389XqDbEKcVMzUlTGQhuLd/o56vVDy9NiWTsUT5Ij5Ug7vaD&#10;rb6iTz1eoxuE5jpcYh8mWxZrAjQg89XqZscwpcIJqo1sDfdpoO35a89Xq40uIPColRrJp3+PPV6m&#10;fOWCJXYU1ZSqDKL300Omh+vnq9VenVTJUWaqqpwaS0RK2a62BNrkA+Nxz1eqtXNrZg9P2a6XGYqK&#10;RIpaj3GQHy7E218bDxv2v7Oer1WZdBuvuEdUsIZpnWnqaY7JYtdoI1uG9hGo+v2c9XqNbQ5qw96i&#10;KnVgykkDUG5/bz1epX4rUJQstTC21Wv7bfHnq9S3yRnySmIhbVPAHvbX+nnq9QiYphsWKOuM0aAE&#10;kE2t7Lffpz1eqHDjsmH1FpW010766/089Xqbs6YRRZiwsyhLyHW40uRqB+XPV6i602MywyzYHJ+j&#10;SMlbNfUd/wBvPV6gKr8wS9P85/LjRK+7Iw7bhp73hrfnq9Rzun2ZGxigjgxCXezixIsxFr89XqZs&#10;7U0mGYm1LCbxkXJ0GmnPV6i6YlMcKxtqz3YwQNQLD6eer1Dvk/P/AJyJTtKrFQDcWuO9vv56vUZD&#10;CcyUtbSEqdSBfTx8eer1BVmaoio8QacNYa+0E356vVyw7MkVKiiP7P8AHvz1eoRMBzQK39GAFsQP&#10;q156vV//1CvUeEHetJFG7VDgOW2sdu+3u3Hbw1+n2Hnq9Stkw56UxTEb1gYL4mzHRr9vHSx56vVj&#10;mxrDimxomLsdrK9wtyfdsO4It+tuer1R5XNZiM6ywoXREdCbmxvtsPrIPPV6pkElNh8MkckjKsID&#10;C4AO5TqBbSx789XqaMTxCnXFEjkiEYmKMxNzZSASR7b256vVymqaZ/JjgBnkAZoyoNrsdbggG9hz&#10;1epmiklGLLSValYwQ5tpf6+er1OUJhqqqMNeaWo3om61iATcHvqBz1eqXU0q0arEnue8ylVFiDYj&#10;/Dr3789XqcYYaGmCUFSC8qIGvtINhawHumx7frpz1eqJIEgpxVhQr6guwGj/AK2vz1epOVFTVVFY&#10;9PXybjGS3mbiBfxHw56vU8U9XVClFFV1HskBWwJ1te+09+er1SqubypXwqBhJG269toIZwLH7I+J&#10;+76Oer1QK2pmwmeOG6eQCDssSx029wbePjfnq9SdqcNWOqkqZrJqHswIJ93Q2+J56vVgwGsIrI5w&#10;20uzb7X00K2X3e5Hjz1epaB8QqcNjhWIqsJc7mXUKdRcFbePjz1epkMc1GtKgLMm9ruwFwBfQEW0&#10;N+er1N+KUoxrFFrzZRCQii1ljVifetc62Gv389XqTeYsTosOTfSlpJo0ZFYDQE21Fu/t56vUkoYQ&#10;+s7l9xLeYBYk7dLjbofbz1eqBWT0VKsdJWKA5VWcEWu17Wv7QNbnnq9TAaiKTFflahWWCMsNxY2u&#10;RcG2l+9789XqjrUJBLVGFyVkUIt+4v8AvfC/PV6mnDA2GTGWNmYttlbe24aG21d17A9rf0c9XqEH&#10;L9bh+KUorKkFJJC36KwDX7WBGlj3156vVMxLI9UaOCtClWDExgkWHiR21uB489XqCWjylNTS1UlU&#10;pLNNdEa41Y3O4m57GwHPV6kzm6pxKaYM0CqXUR2UABdosDYAA6e3vz1epCUtOaCCRqzWRVDCQkbi&#10;1zqQPv056vVhw2Oiqan5qoDRsF98MCS1ybsNTob89Xqz44slfTh/LWOCTdse1yRHpb6CSAb89XqD&#10;PL9RXQT1tNMv6SDcd3YEE6AeBsDqe1/u56vU4VTbvl4208tTvHcjv8dNfEc9XqE/LRqMwvWT094p&#10;ITGgdhYW2g3+I1vz1eoyOVflVSkwimDqEBZmQ294/aJOmoI56vUp6/qDibVVPeUlIpUG3QFkUWJ0&#10;HY6/rrz1eo8XQmlwWaCDNGDRJSSVUxEwsQzlQDvN+4sLX+jnq9R2sMwCHNOISyhPmZY7MnluoNwO&#10;1vEHnq9Sprsh/wAs8mPGo1glqA7xRuykgLbbcAkg/Dnq9Qa5kyHhGOUCw0rLHKSG90qAxB0Hh955&#10;6vVLpendbgVckccUaiSMq8gcEgWt4d9eer1LykyhRzvBVzQt59NsVCSwDG1r6EAg/G/PV6hMwnLl&#10;WaxJK8L3bzLDSw+x37/E/Dnq9T/WU1dVHzCyMI77BZSQB8eer1OvysGK0yCeJY5IiQNALm3Yc9Xq&#10;lYngeGT0rmnjG4KUJAIJBGouLd+er1Jp6tqaFaeFDvR9t/LJUKBaxYA29mp56vVCaojTzXl91ypN&#10;wSATc/w56vUEmec54ZgdDLV4hII08tllcnUnXUfXz1eqtbqN1oy3gcFRXQ1QMXuhSGG8Ne99Ta30&#10;fHnq9VSHWTq3XZmzW1Zh+9o2K3csNQP8QA0v2tftbtz1eoDsRArqGrnokVqpvfD2BCAHuRpce0X1&#10;56vU24VQNHiUNSptAEMkzHsWUi1h/Entz1eox3T2gps3YlX1uHU8jU1FGpkYIw2gMLMfCzMwF79y&#10;BfXnq9R+chYPRHDkeh/RSyKqrILgCwv7wBFz+vjz1eoTWK4dABQq1TUVO4FFOir7b/Vz1epO4dSV&#10;eM5h+Znjj8t1MRVVBAKNYHS9iPbp8eer1LrHsYiy5h0lRh8V6qwiifUr2IHu9gQbDnq9Sa6XVBwH&#10;EqLF8dj+Zlju09xYyMQbW1sO9/q9nPV6hDxHO9bUmZxCzqu97+5YqPrGt/7+er1FozNV1mZMTjo8&#10;EjRoBI117FyuvxuRr/bfnq9Q3dO8vYRglLHiwTfU17gKAm4ki/uG1+/bnq9QMdTupVNSUlZJXVHl&#10;RISV2uAAVYXjN9NRcHnq9VSvqI6xLjGKVdNHHHTU1RI3kpESUjBFwo3ksVPYFiT8fHnq9RAcTj+c&#10;c7iS9yfz056vVBw+apgnauLIrI4srICpI1AINwQfj4dxz1epAY0EnxB45fdGradgb37nTXw56vUv&#10;MuUTyUSrSgqz21exBvfXwPPV6hbyYUlxmnjZA0qOAWbXTUED4fTz1eoQ814TA+Z2FDZjTpqx+zYj&#10;dpfva2v8eer1FUz7E1Vj0kURG59x3W0B7D4c9XqQVBh09NTxUkzrJZ2uTpcXPhc89XqXWFQthweu&#10;lUOikWGlr/WDz1epylqnrqFFYsoCtIFLX1J1056vUwmEU/6edVYgk2U9x2+o89XqRdbKJqt3YaoT&#10;ZTYixI/P489XqVFDHGWFRtsWIBHsAvrbsOer1KOmQy++AdkVyTfUm+gHPV6hUrcHbBsFocVpYnku&#10;N+pBK/An6eer1IanMv8AMpp6pwBUsWct4Ejx+jnq9WCpU01O1EfssTZr6H2feOer1NVPh0ojaVdr&#10;FSoJHfXva3s56vUrKanFfCDC6tJCUO063BOpBHiO/PV6nSTD45Vk31Cu8ZBRDcEMTc3JFiCPz56v&#10;Vw+VU0TO7KDYggm9rDTT2Hnq9QU4CmJU1csWJBdokckglWAuSDbUEEc9XqMZkiOhhdauJGAkBZzI&#10;QdzKSNO1r89XqMtlOuemxXDqtW2LNMInII2gj6AB2I56vVdl6S8xTYLj9HjVTOZKeKRY1iBAJHjq&#10;O/1/t56vVbvj+Z6avaFqZC+4jsgYDQG1/aPaL+PPV6i2Z/yZunkxqnr4YJKl7COWN2dj4WsLA/Xz&#10;1eoQsu4zFhWAUceKjzKiyxuQbEm2ht8RfQc9XqUubq1MRwD+XQKys67gbkEm3t8Oer1Vnddsm4im&#10;FNTQOs3zBXco7lt3vKCPv156vVTDn+KDD801FLRSrMSdhQfaVQe+mgNz4c9Xqtd9DeJVOY+nkstF&#10;tlgpkkiqk0BATdci4Ovx56vVUH18oqav6jYrPAgSnillYFCAWUOQd5IFiOwBPx56vUZHo/gk3T3p&#10;TUV6yLJuXzS7Ee8tiwBJ1O29rjT8uer1ES6ixHqLXTYiEsIwHUak7vEE31H09vp56vUwZQwbA8s5&#10;JzKmPrWNic7wNQKkYESx7LSq0mndrGxB9txYX9XqRHTeglTE4CNqytIqOWFy1zcgDQf2fl6vVZD6&#10;oM34jhPRvL+V61jUeTTOIYx2Us7MTt0AOvh8Pbz1eqqyrraqWZDR2jUq5c2Nw37q7T4HW/5fD1ep&#10;+wSSrrqcQyR+Z5bGzfQdSTrz1eoQp8ZD+TRSH3SToNCumgB9h56vU9U2JwecKSIhmHvnaRcnsQfG&#10;/bv/AEc9XqipjTxsEmnBPmi41tsvceHgeer1CHQ5uCVMctBJvaOJ0ZTa7BmG4gkE326AAjxv4W9X&#10;qVc9bLQVjVoOrIPJv7uwEW2jUdu5uf4c9XqAvGM4ZgpZjI48tgSjWPdQNGPsuDz1ep4yn1Rnp6UY&#10;fKxIVmGpP2W8Fv7Phz1eozvTDNFFiE7/AMzFySroup09n1e3nq9Vk3puzVmFsypSYcySQGoEkUtx&#10;uUABfKA22I8ST489XqvIw/MNHHDS4RUyrvmADEaEFha7W1sD7Oer1AX11wagzFlmfFIY/MeIqiXs&#10;LAA2Yj6f489XqrRx6lahwhqGppgtWXZEW1wVIOt/Zc/x9nPV6mbItTUbxSGAF4AV0NgWN7C36+HP&#10;V6i+eqLD6vKFJRYnTllM6gzFjYAsdEUdzp3Jt7Oer1FryZn2anjSCBVMtS9wC50Ca3Oh8Abc9XqO&#10;Z0bztSxZkgqsUBiab3W190HXU9rA89XqP/lTF6TEJvNopys0YCI6MCoA17XsTcfnz1eoR8QcV9MQ&#10;k5VQAxN7sT8QDYX56vUDfULNlXXYLNRpZJI5I0jbWxt3v9A0+7nq9RNZcXm8+tr8b90QMVWQDQju&#10;W+I07jnq9S3yPjlFjsMeJ09WrQSo0Zi965PfeGYAa3tof4jnq9Qb9UKHCVxpKXBqZo9qv5rg3U66&#10;aBdDr3Pw56vUg0opcBoI5qM794O4Aki1ja2vxFzz1epYYXnvM2Wqfy/N2U0oLuC2rEDUfSPjz1ep&#10;yxHrNNieDLNT1OiAEJ4WOn9J156vU24l1bjrcEipIqkpLokjXtZbEgn4Htz1eoFKzM+D1DpFVzCo&#10;Wd3vtuSfYDYaWOtzp9HPV6gL6pwvXMsaI0ULhI45CFIALC+mpBv3Nhz1eokGN5bnoc0th1aS0cII&#10;aQW+2dQF9txqTz1erNU5YaGyyR7YmA7MSWHcse33c9Xqg1+A1xRK3DCF3G2vs9g1789XqXuR8qYh&#10;Wr5tWBFsJuSbm1tB4W9uvPV6n7GR8nDFDSDzCxexXs2um76PZz1epa9LaCqocfjfbuWQE6Gw3G5Z&#10;b/Dnq9SpzdieY8tZmasw6tMcMbJuUruVt1rqSbHTUXB7c9XqFzpf1cnpMyQPWYkUpoiJCGI2KxOg&#10;UAX+k3v9/PV6rJMu9TsJzPhIGGysSpQse1++uvb9fZz1eo23RrMM08sCq6pCXW4axuFPYfG3PV6r&#10;tekbxVeX4qmjWyToNt+4H0fHvb6Oer1Gly2jxUy+YQbaeBHw56vUt6aYi+7VvC3Yc9XqVeEBZofl&#10;JQDe417a356vVS56/Pw8pK3N1V1vyhSmVKinJnp4gCxmS7B7HT3h7pA9gPt56vVqy9Z8fzvgmPYn&#10;huN08iQLLIERkIcBDtU+24/Xtz1eov8AkrPRzvjsOW6CS0pli806braAjXuD7f2jnq9Vi2eelOIL&#10;l2kxhKcsKSnCXSwVWCgoSviPbbx56vUUzPM+ZMPwGCSdzCYad0VfF2vu7EC1z3tbwPx56vUTag6n&#10;5gy+4eOR46tZSSCxN2I3DU3JAOgt27aAaer1WA5P9QOXs/4VQ4XjRMM6IsbRFgCzEWJuL7hftz1e&#10;oZOrc9JgnQSPFKc7XNayk2J2xhVsT9JNvv56vUhfTZjvS3OKzU+eK1IVpQpsFDGR23AKqkr8LnW3&#10;089XqDT1F9GMm5vxY02WprsdxhQWXXUXY3K38fj9A56vVWbnTpDjHTitQVUk0jrcmRWABKtcjcoG&#10;v5c9XqNv0L694zLVU9G0CxmBgXdluwA7NbQWP1/H2c9Xqth9M3WPAcyz1+Xcw6lj7rE3R1N7kW+z&#10;bUW1/jz1eoBusfSqSpzXV12GOHo1kR4lUnaiXs17HU29v7eer1VgerzKVHh+PCoplaMQxxgkC5JK&#10;C9yPAn29hz1equHEHWhkNQ9nSI7Sm3XU3+489XqZvPqpK4VAF1CtZT3+geGvPV6oM9RI8qzW2eV7&#10;puDb6+er1YZjVGmSSuRXu9xa9gD9OtwPz56vVI+XrWpWiiZTtIKkCxC+IP0jTnq9UuRUpKFaiaUQ&#10;7rgKbgs3gL256vVkWWpcbapdsjW08Be2v189XqyUsLPOIjfapJ1+mxtr489Xqcqer/ldVIWby1Ug&#10;k3ttv4/V489XqFWqajxTKlW0Z3VtMVAf/CD4L4FT4n9p56vUFdd8zTtHUlRcjW36+PPV6uBqbruU&#10;+79kgDw+7nq9XOoxBJJBHAlo47ADxAv489XqZKmoqHxH5int5Xui3sIuT9RHPV6nCnofl5GkjZQ2&#10;24X6dPj/AB56vVDmRfISkMQisSSynUkm9/r56vVBgxSopaxsMFO4iNmWRiCPe8e/bnq9Wenron3u&#10;I/Luw94jUjt2789XqkpOs5E6j3o2IF+xHa/0jnq9UoTB6WKopR2Lbr373IOvPV6mChieOvqaqaVg&#10;8lvLUWsoXsLfH289Xqfp3pUqwamxQqPZbcCCD7NDz1eqRIUmBppDoSSR+vt56vVlofk3/wBDrUII&#10;BO63ZT27e3nq9UmJ4QnkHt4E2Ol7319vPV6pJth8qTIC91IHuj6x9/PV6m2SRqq8lQ1pWP2L2At4&#10;/Vz1erlI9MvuySeYdCQAPjz1epnxCH5d0eAGxBLKfDxB+/nq9XLCy1NXCseUFCpEn+qxP8Ld+er1&#10;ZcbEzVCvSStDDuuCAPeX/DrqNe/PV6pf8x34esqk710+rnq9Xckkcpj2rfcAGOgsBz1erzwNJURx&#10;KirEHDbyfeA7nS3Yc9XqyCSeOB4VYSQO9ze1wd3e/wAeer1Yaz5qBt1OtmFgL6ixPjz1erNh5qYq&#10;iOCFlLbWBKggAHuBY/389XqxVqU5LQztuVQbfw+jnq9TWw/lcIhgvchjckkAHuAde3PV6nXA6qIU&#10;oiMhBU6lvhoSfp56vVLjnY1KGVS5Zvdt2Fzpz1ep98yP5qWKwZWu1tBYnQk89Xq4LCahJZWjB8gK&#10;9gCPECw9thz1eqDU+YaSOXzWgjkJYrbuL+Itz1eprer+aMiUZJb3Qd9wtibXAF+3h7eer1ckjhFN&#10;KsYLhbEka+PPV6nDCY6maPZAt/NJTWxDW1Iv7Rz1epzpozT1Ii22CXLDwDW7X56vU3S1UNPCagxm&#10;FmI3KLkC+l9Bfnq9XCoqoiRVI1t5Crax8bWt8fHnq9XoJamEvFVgkXsANNCPaOer1R3Efzr1Se8P&#10;d9trjQA89XqUUomoFedQPesbn8xz1eqJUPBWP5syE2Qg28Nb3A76c9XqkTYfEIo6NHV0a1j/AIT4&#10;X+jnq9UKoamp6l6arjL3AVXFtNbgEXvz1eqIYGqFEdACuw9rWvc3+nTnq9XVDQLJMq1BHmHd30AP&#10;iSfEW56vU3xRtL5okCsACoF9Pibjnq9Txh1JNTeVGyCCMm5Ck3Kntb2X8Oer1QcSSmjpJiAd+4hT&#10;e4sTfuddPbfnq9QWTQyrHJDUFkXcyra5G22gGuvPV6m+nw6eKA/MSk7rtYaDUEAn2+znq9XBZpaC&#10;mjh3bkIvpe9u9/hfnq9UqfFIa+n2suwso2sFFwe1tfbz1eqFWUkorYBRESeYNpcWFm07+Jt256vV&#10;MpKuNqw0MiXkADO4B7A2UH4Hx56vUt8NndpP5aQrRNcFTbS/YDS/PV6jA5SxqnloHoKlFiALK7Ak&#10;qFtZbA3sQe5v9XPV6kN1QwCHArJBEXicBvdFwCRcEDnq9Re8Wwykr4FqokIBAbUAEe0G9iPjfnq9&#10;SQjlpYatoPICLuKjU2LDS4Hjpz1eprKucWYUw22NrrY/x/jz1eoS8pN5FbHRSTF2a5FwNPbc89Xq&#10;OH04rjC8P6RQ6OoGpuNe3xvz1eqwBaOWpwRKuocLHPEzWJFwVB1I07/0e3nq9RMcwpUVuLGqT9HC&#10;JCZCLgXXTuR+v189XqR9FhXy/m4ofdQmQsulyT2bvz1epSYblirakixuaZvMkJ2Rq+mvYlQbn289&#10;XqS2N08ppKiOZyHqEYFh4WOlvHvz1epJzmN6WOjaIsyowubG5P72vY/Rz1epAVyx0qkAFip1VSOw&#10;+n2c9XqS9SZZXD0cYDbr3Nhp3sOer1Z8KIpZiZfeDMTY/wCI+z4Dnq9Sg+dkmkjjI8sqLlQRqNee&#10;r1LbKUtFPUwNJIoiJcTae9YDRVtoD7Sb6eF+er1Gd6e0dNUSRmkAF1DnS4AVjoD2uSfp56vUPKVt&#10;LXxywXKlCPePbS1yfr/Lnq9QdRUtNiWMzNGvlsl/e0sdxFiLXPbXXnq9Q0YXVUUGFx0EMjTNANnu&#10;i5Pc28BfXU89Xq44XjuI4XjkIjcvFKpBjvewvobdrk89XqOZlHERimCingmQSGwQGxJN9SR30sRz&#10;1eqqX1z5ZNFj6YwsTFrSu5sNp22v9IPb8h429XqqBxCZv5pLJLuiRixC2NhuF7C/h4c9XqiQzo8W&#10;2U7X0VSAOx789XqkTij2LHIxDRJZbAG+p0v9PPV6pVCExRtk6qCtwoAF2Nuer1YJ6OngYCJiropM&#10;gPbQXAHPV6mPcGJLi5Ps056vVkRGbbHa2/sT9PPV6uSdzCAff7DxBvpz1erGrNGxVtL3BuPv56vV&#10;nW7SGnWQ7NbE9rDXX6uer1dTiGIh4G3bh9x56vVjMLooMqlQbG9vAi4+8c9Xq6nUiQsezEkc9Xql&#10;U8NPNGzO5DgC2gA+Ot/Dnq9TxJSmhiFPK6sxcMpFjfTuSL9v17c9Xq50lJFPM6b2jla9iLm/fcDb&#10;TX2c9Xqm4bAPmg07KjojjaNBt1Fj9PPV6ptLVfy+QjD4mWVyNt2JB9vh2Pfnq9SkgxaTD545aol3&#10;U9gLta5tz1eoT6TEkoqVJqdyzuCbeIHe9vDnq9TzBmqrq6lfmZvdsNrn90ixN/gRz1epSU+ea+Vj&#10;iIkAECm6sw7X9l/H+/nq9S4gzTDiWDwVdHKI6h1Eep93aNdwFwO/s156vULeC0n81wljKSimIxq1&#10;9DpfQ+Bvz1epjxfKKeVTS0yqXEQ84290HxA7dvaeer1F6znkmKpp5naDzUIZt2vc9gPZrz1eoq2M&#10;YXieGTimgg8uE3YNrew7g97fXz1epHVNPLBKsUg2lgCFPgD256vVHBADRgAk21/o56vVwKsG2N3G&#10;nPV6u9CCW76W56vVleFVKhGDbvy56vVjZH3bLEH2ePPV6uQXcgNgo7X11PPV6uZYrTeWw7tcG/su&#10;Dz1erCASQBqTz1erJHEzyhO1zY89XqcvIatnjSUhLnaNAD8Cfp56vU/R01NSwPTn3vLYEsCDYA9z&#10;a/Y6/dz1eqC2INWRStK15SQFa1hb+zx56vV6mjwzyWkdzuuVZmPj7Rz1erFWUcVC6VCNv3k2HfQD&#10;9vPV6sscXnXnVlpxIV1YE+8O5+HwHPV6nOoM1U0sO/asQA32727kfTz1erDTvT0lGDG26OW4Ykar&#10;r7unx56vVmWsWoo3oJSUEkl0K3uSD3+HPV6nDLdS9TPHRm7hCRfW4F/vuBz1eoWkDLUo0dtqNZtL&#10;7h7Ph9PPV6l5hsK1azhwvuA/atbXtYc9Xq4vi0NPTDCERkLhixXuLHuD9fPV6hDwSsjjw1aejDTW&#10;G7dIbn46nXTnq9SKzRKk+6KttE9gfAjt8ABr9HPV6ktFTVaK0tO36Ei+p1sPr56vVPmkpzskhT9J&#10;CPdJN7g9/v8AZz1epLYk7PEyhtrSG1xqB8Aeer1MdViMVMvm1obQEs3wHPV6nCCCIzCpjYmKRF+1&#10;4H4jt256vU3SSfI1jPX32xH90XPvadhz1eqLTp8xTSRU5I8wlhuW1wDoSPo+vnq9TQ1Sy1D/ACC2&#10;8ggP4XPiLfG/PV6nOHFfMqRDTxhQtnN/ab6a+znq9SqwaWjhnVmBeMe8wU218e4I/Lnq9TrQQIkR&#10;ErG7MClrfw8bc9Xqd6FBVSPFFoLFhJexBHcW7c9XqU1E8opI4C+4qpV5CFBfXRjawufGwtz1epP1&#10;okNWWk3tGje4bd9LG+lvjz1erJT0kVbTNXBwCpsCNbG1gCOer1MNThjyO8VeQ+7QdiBf7+er1NU0&#10;VJHhy4e8LK6OQjDwFrDTuAfbz1erNh1WtODDWpqNE18Paeer1S8RraGWnG2GRZ1ZDuJuu29+wHjz&#10;1epLYhPFjFSMRc7ZIjdQTbtodL2IPPV6mWvxhBTmepUbiQgFjqW7afTz1ernTwELIGUXca+wEC4/&#10;Lnq9SbTGxT1MkFEWjEZUSvvurHtYL2Gvfnq9WepxaLDP9JnAZlG5FFrgNoPDnq9TbR1dZXUUpS15&#10;XvtIGgBuCf6Oer1c0w0wSiediUDAk21u30eA/Lnq9U2mmDEmqBKbnXaT+6RoB8L689XqZ566SkjF&#10;XhKkNv27WsTt9ugtY/D6+er1NPn1E+JGSpa7b7KCLAltb6+znq9SopUX57YiK0iqW0GikDbe/wBO&#10;vPV6lBihpY6AU0w3GVQxYaXI76+B+jnq9SOoYndtkYZWJawANyCRcX8dOer1KeCCkWikpBZVlLFT&#10;91z9PPV6uGH4s0byUDOZAlju8CCNQfjfnq9T1EadlMm3YhUlR4/E+3Q89XqY5irVC0ZkMjb7/A6b&#10;tPiOer1R6yp+Zr6amKlkZmBk7AAaG/x56vVFxKoqw0uGYdGpRVVrnvck+w9x8eer1NrYlFV0kdHV&#10;07KxtvdiNoK9jb2E89XqlR4p5skS0xsIywcnS4Ata+gBvrz1eqVVlpn+Vw47IiFMpuLmwt9dwO/P&#10;V6o+D0lfRVkjU8KJGxChhfW9zfUn6NOer1ZK/FIKRHYK36KxNh3Ym35eF+er1Oa0SUMjQbiDUqRI&#10;2hYE6jUa689XqcqDFn+WTy1PnEKpV9CQDZiL+Ps56vVPlEWkcqm6tutYar4fnz1epTUj0kUf+jMV&#10;3faJHj7Pj7Oer1OmE1DvUSGmUlmJHa4C27W56vUM+EM0EESOtnvvCkXuCDcEjWx7c9XqGTp9hbY/&#10;TiolpflUEjExx7iqWJ0G4liAPbz1eow7UNLhy0lXDHvLkoibASABc2+NrHnq9URqCiralS+2PazN&#10;fxJHcN8fhz1epixLL2G07zVsjSRwQooUC4Y3JJsLk9rc9XqS9BQJ84s9OjpSFWADqwcsTdWBax0F&#10;wdD9I156vULmU4cUjkDRr78d2UWsSPEk+2x7f089XqFvAsWqpKuOnl2w7ztjUgC5Fybe3QXsOer1&#10;DnglFVSlMTqJDtXYmwnQFm17m2pPPV6hE+eljNLHRJsWGRpHS4Ic2sBcfGxHPV6slVUVlRWLHLEy&#10;VMjlb6e4NexB/j8eer1OVHg0q1oojWPUMfLZoTYhHBBUggX7DufHnq9Qo0+CYrU1EktM+xgpDbSA&#10;VJPvE/C1+er1CLTZXqsHoYavD4mrYoWRihIYvISRr8Nb689XqmQZGpqrG/lq+IxyMPMSDRltp+3n&#10;q9SpzHk/LOBYaMSxIRiSLdsAAJBsRr8Dz1eotOVMj0GJ5jNbUKJKV4ppCydxMD7gHhY+38jz1eo0&#10;WTemlQ1DDLj8AqElbbGGBJZNo23vaxv7Oer1D7h+UYsBm3+S5eODaoIuoBbQePbTvz1epA9RUoZc&#10;FkjnqvA7kCi+7UFb+zW31nnq9ROOrNfQjKstRRy3nWyp3uFPcD+nnq9QD4FiNfSU/kzwhzKBHfub&#10;6WAt2Pj9HPV6kZjxlhqDiRXRDKqjUqCbHv3uOer1F7zpmSWRUUVDxLt3HZoWAJG3UaXP9nPV6gUb&#10;MclQRhFQm4SFjuANxtFwvw17k89Xqj4bjEUOIliwEZhNjcHXUPc+wnS3PV6nfA8yUFbP82YVDxAh&#10;WNvsHQj7NrH2fRz1eqZNja4XUGjETfLHYwkWN2AYtci4U9uer1PWPZvaKqoRu8yCcB5EZSrbr2VA&#10;B7O+o/jfnq9SPxrOMaYgZKZI0iuC5kTXba5CnuDfW5v4jnq9QeVeY6eqpIYKGPytpLM9vaDb3Rp8&#10;eer1JWSmxCmoBVtUlyjBlVyNzA3NuwtfsBz1erBjCUmKVcMlXEjJEoOw6gNfuRbWx0H9nPV6kzWR&#10;TlhPBCTdTsj1GhOpP9HPV6s9M0sFM0W0+9cbfAEi52n/AFfbz1epI5geSRo4o7q0hN2U9l7aj49u&#10;er1JmIxmrgmkRYmpd8SSMvvbGPvDx0bS4+/nq9Uo1tHIXoGUyJGdu8jVje4Asb6d+er1OdRTq0Pn&#10;TPYMh2ppqBoL+znq9UzDquXDHhaFQzRE7gdVCkdx8R3HPV6uxVRVFRWSA3TeAGI+1bXcR4HX+3nq&#10;9Tnl6Kc0YnqpLokZQX0JF7bjbvpz1eqZHg1LPUTyYc7PT9lLDaWFrjTUA3+J56vU04lhUxIoPe8p&#10;LMpHixF7AkWvr29vPV6oUFQwookVWZSzo7XB94XsDY2JHjz1erOslPSBIq4NKGUF0SxYAnvfuB9X&#10;PV6uKVUL1aU1K5VRaQ3FlBB7EnQ/R7eer1PsU08s7iS0nmKyg+w273+I56vU0ChzFhMkNbDTUxpS&#10;r75TUfpQbjYoi10Jvf8ALx56vU6otVWRtVwuscTSEMgF2LHVhc89Xqbqz+XP5lVSqw22CqbXNjqL&#10;kk/f+XPV6pAplFR5lSNkbRru7aX0vz1erDSiOPfBDMyxMWs62uQpGguCAT7f289XqaBhstRTNSzW&#10;Yq3uG1iVJ1J8bj8/hz1eqGYac0xoo0byIX2BjdSSDrY+IH3X+Pb1erhXV5SNY4QDFuZT3JA1ubju&#10;Oer1TayrjpMHp5PKEgDq6qSDdS20kgEkEeANj20tbnq9XeJs1Wsgp7RC4NvskJb2DsT+p56vVAim&#10;mNeJZyYw6qo1F7DxP09uer1KqrqmiijqDKAlO21t1z3On1Hnq9XNYqOYrW1wRnLF1jbRRbS30H48&#10;9XqW+Ay0+B07rQ2SOUsbKAdqnuB7Nf6Oer1ChDCK2KSsoLzeWFF20NiCDfXuDz1epBSJiFPiVXXy&#10;AOrIqJEVN1ZT7xJ8QdAOer1PkeI1PkRS11OtO9QNgsQND4i1jca+HPV6mWqxdopUhaOyEG7jUkDS&#10;wb2E6689XqzYYtNjVIjIAhZ3Y30syE33fT356vUMmEYhhkVGlVh+ySWO/unQ2vY2+rXXnq9RoMDq&#10;4Z8LozCqFZCNTYkC3iNRYnnq9U+lE8NbJS1Co6ysEO0EBT3BA0tbxNu/PV6vZly22FUaAID5bb2I&#10;I3MWBuQPHT9deer1FSzLhVFUVL4koEiJvCeboe9zfxuPZz1eoFK6kpa+qFThqsWkD+6pIUW1BN/u&#10;udfbz1erBhuAyEVEbyAb9rEoQSDfXXW1+1xz1epT0JpJMUGDRva8RdWBAu1u3fuDz1erNmKrR0iw&#10;2vJLuSFRQCWWwBY+w6W156vU5ZYxnDoKl2Ds4jBRUNgAfAmw8Oer1DzlCro2p55YtJQoBINgPEsb&#10;6W/Xw56vUv6Cv/l6rLSlp5ozfU3V7/HUac9XqEWglgFE4q0KvU7ZNBpcgAi4sdCB93PV6kpie/Ep&#10;nFXGFIUCyixvey3I17Dvz1eoP58ExLfUw1FMI2H6XzbX3gk6am5sLAnt256vUC2N5XjirjLBGUO8&#10;PKAtgewBOn1c9XqYMToaV1nkhXdGJFUkAC9hbS38fr56vUnKuF4aiGWnTUuUO43Yta4sLEnTX+nn&#10;q9SbxWlmV45IpPM+YYkG2m5dDoNLjtb+3nq9SZzEMBSmRcQl8t7j7UZBJI0GoHf289XqCqsaKkq5&#10;KW4cG5iJtrbW31c9XqjsBDiDTuBIZhdbk+6xHcnxF+er1d0EFZuQV22WeMbZCmqhrnsfEDTt489X&#10;qeQ2HOD8oSsjKZCg1vtO3Xwt9P8ATz1eqfQYhFRUaUcTlSW3P2IUDSxOml+er1KaHFqSpk2YkbKr&#10;ptI973fosfE89Xqc6eolirDLIoKylkXvfS5Gmtrjnq9SrrPlp8Mp6sy2nsdo0sACNDpfW1+er1NY&#10;mO2SuxH3iilzbUqT3CnQkX1vz1epLVOMVVEtRUqvvBAVW9iWJsNfaQe/PV6lnJKs2G0BgUMybZJB&#10;cizkG6i1r2ve/a/0X56vUpMs4ssNRMkl3WPd3uQCbkfcT+vbnq9Qa5vp4KeWXzV81dLG2m5huIB9&#10;o+7nq9QHVtZsd4pAA7+6P9Ydwfp+jnq9WLCMQmlnYVKWWElbNbsR4H489Xqwz1MTVRniubn7RF9o&#10;7+P6+HPV6sVPOX3vIpKnW+gsQO5/YOer1K3LGZpcPxKGrL7iwYe5obkEDdb2dzf6eer1GFynnWOq&#10;MgM2yOeMKyyWuD2IuLk7e/f289XqPB08zbXUmC0gVlk3ItioIIUmwIN/Z489XqH8yiqpvnEZHMyF&#10;WN7g30N7A+Bt9HPV6gTzFgbYNVPVwIFi0WyAWv3sRbt4c9XqRs1Lh8KVRjQxPINrKBcOP8Q8Oer1&#10;IiCslwypanqI1UasJRazE6rce0Dxvz1eoMc2fMiQVGIp5cD3aNgSSx1Ovs/X289XqDWSSEYsMOqf&#10;ejkiEm9bkbrmyg/s8Oer1QcSxKjC/MVNlQN422qAexJvYfTz1ephzFPhIq98EkZqZVF4xcsAfEfC&#10;3bnq9SWxKatZYVLDajBmBFjs7Xv7deer1J6ieSsxD+XUjsY2IcSsb6k31Fx2PhoLdu3PV6hKw+ib&#10;EImpZ28yamXaSuhIJuNmn8D38eer1KKmqxRyRHEJmDOCA/tIvofC/wB1+er1CDgmbqt40jO2Nb2K&#10;o32mP0gH4WHPV6hgwV1raB4g+99xaORnJZCQdw+I+B7aW7c9XqzTQYhVsVb32iiuFAFzY3BI7e8O&#10;er1J3FMhZgxUCuwSaOHzlZpDc77kaBQLC/e5Pw789XqBavwPMNNiRfG3klcNYM97tqbkk+39e/PV&#10;6k/NHhcVTUvCrzMCFVIm2lCftli3hbS3f4+HPV6mjCwIJ3oJhvDFit9PduQFsb6gd/7eer1Q8Rwp&#10;cPomrZImnjF1VBa5bvZb6XA9vPV6g9OHw+bJHSBikajQ3L3IJO7sbj2AD2i3PV6mKpWWeHz4lGxV&#10;vexOgB7nnq9TFPTVtT5VZKuwJGbWN91/Htf9fHnq9XCCaRaYtOL3UBRbW5Nz93PV6p+ESq9Q1LUA&#10;h9Cvbw1N7+HPV6lBR4lTR1SzRWdh3H/EvDQ2+/nq9ShixWFJVppAN12bub6ggg+3Xnq9SjwiRHsk&#10;a70dAWBAsSCdLn4dvr56vVnhwyphwqTFKbuW2WbQgHVifEewc9XqDXNrRyWE4v7y6WIBBGhF/Zz1&#10;eoF8yULSRikuw2XubWBsdNb689XqQQpK6lfYZHLzsF7C620B+jnq9Tj5NNFJJAzuZIpBYAi7e1jb&#10;TXnq9SjQhaeERasDfXTTuV56vU/AzM5mm1QAAAH3d3stz1eqPRVVXNSnyFsVZibd7HtbTsfy56vU&#10;5PSWWEXuoBLqdSG73+I56vVlpI1npgm/co1uLA28Rfnq9WKmlqBUMkI0VSdDYAdhqDc29nt56vU5&#10;UwljIQBQ7lWI8e97n7v1156vUpgFlgCSnWzAuRqBe5A56vVAMVLh9AKkf5YhQbAncAPE89XqaqWa&#10;CrEkTPtbboAPiDrfXTnq9T6s+HM6NTsS0LKPLAFmBFybnXQ6D8zz1eqTLh9BisRg2tA4kdiyEhrW&#10;Hcj+n6uer1Q0wjDw4o455pWUbmLki5N7WFyNBoeer1So4KoiKlgjsiPsDAaWvfX2256vUqsHxSDB&#10;sUjSaUKUkLnQNt7jUdiD8eer1Ge6bZk86kqsIkvZ5EeF91y4IJN/HvpY6W56vUdDohSQ5axv52eF&#10;BJIoYKCTuYm9wT4/svz1eqwbJiPU1dJUSMzGokU3S4KhT2uO1vbz1eq5XI+PQ02DQIZkICKhBJBK&#10;gD6Re2nPV6h7hU1UZ8tVjYBdL3BIF/Bfr56vU/Uc/wAzaadVjewA17/8m89XqUdHW1FPaGPt4XA0&#10;HPV6n+ed5KUtKg964PbUc9Xqo1/E46N0WL5WfMNRTo6JHKTIbARm3f23H9nw56vVqedSMOxPA8UN&#10;DIihonGg7X0sbWudBfw56vVkydj+KyYsqLOI4g6r5BXRmt9q41BF9L6W56vUbbCsZo8amhwuqRfM&#10;dSD8T8PyPPV6l/gFRQ4JSmnqlaXzmAL6kBhorMPCx56vU+1Nc7JLQrUPEJbLddSxJ17XP0c9XqAT&#10;POFUeJU9ThyxbpZFAilIvZlILHsRr356vUWCai/kuIvBJulllcggsbC1jfxseer1d49m6DCaaSqj&#10;RXfyz7igAg6aC9r9vb3789XqZKHFpMUrvJmKbX2hiWFyLXtYi4+oH+PPV6ndsj1OaasQ0oUqzgOF&#10;sSTpbQ2Og8fv56vUbHL3oFxnHcMFe2HOb7D7o0s491j49/bz1eqPjv4e+KRyJRJFNTubsx2KdwGp&#10;FyCBe309+er1Cf0r9EUlJTRxVEcUyhm2jYQ/sIJ8e3bnq9R9qf0v4blfDIsRpzEzozMwWLX3UuST&#10;2INyND4Hnq9VRnrCgnjLRKsIcSG5RNpZSDtvfX3b2Ph2PPV6q2npJ08tS7BEckKCCCLWu3c6fTz1&#10;epmd3Wd0JvECDci26/hr7fHnq9SXlgpaR2WBRGCpsF0tbsB8Oer1NFNFJJWfNSgNsAGv7Oer1SWl&#10;pamojw+mYq8yM5BQjbtOoB+PPV6vKpRvNewjK7Rrcm/jbvpz1eqPPhkFGUqY2tusTYXt8eer1OVV&#10;DElPNFTWDbL3Omv8dOer1MdS3lRx7veZlDXFrlh4c9XqSWYEpsRp2nn3UzqWADWN1Xv957W56vUG&#10;oCMSFGgB1t+fw56vUpsqNItegRVl3MoZD32k2Zh9HPV6rHug+KrhEddBTAWpwjxqSV3ajTS/hrY/&#10;fz1eoecfzDg0VfHipBVqhTtO4FQTrYePu+z6eer1M9Bjf8yqGqUjAYNZW7gKo1Pssbc9XqVZwakq&#10;TJKsnmEoHsBYkEXIsO3fnq9SBxTp15sSiniUTSszAtf3V9pFj3/Zz1epHTdIpKeS1XIqsfeYAX+s&#10;kdgeer1InN3TQwwyTuVC6SKFBBI10+j8uer1AhPl/wCWjJknFGwYkAk6i+o0B56vVFpw4eR3BYto&#10;o9oB0P0kc9XqfaHOVTGPlKZ9ACLqQbMvcE+Fu3PV6lRg3UrEBO8Mh3xQgPckgi58QfA/r4c9XqEb&#10;L+fqefEoawufL2kGO9lLE3BIIvcHtb6+er1DNhXVXcrtdUVyibBYbu40+I56vVd/+GFluauxmPHi&#10;L+bujCEAEqSDuOhNwNACbffz1erby6I4RSR4Ot0t5aqNALk211+Hs56vUJ3UHFaDCsGl3vcKh7EA&#10;k+39f289XqqE6xY6XqqpnVpaeYsI9QDu1JPj4c9Xqqyzw5xWeqkKBVMmwX1KnxAO3sT+znq9Tp0+&#10;lwyHEP5au2S/vuewXTUa63Fv4c9XqM5lVsNwaoiq1JeKYBnYN3a/uix56vUafBKp46NqunBQuDft&#10;3se9uer1Ok1f/MoizqVQC5Ohu47ePbnq9TDh9TNFUqdhZQSGbUqfH8r89XqxY3JC03ycYu8pXtoR&#10;cdwRa3089XqTuMRSrRBIHAG1jrqCbWufjrz1epCMBJSpGrLEX2h3GhudTb2c9Xqiwy09CtqRm2Tu&#10;21zYgntodT39vPV6oFZO1JVJI6bioPvKBYgn6/Hnq9SnoK5P5cKiqiXbI2xdwFy2lgPd789XqUmF&#10;OIY0LxLG2xwO1yb37/Dnq9T9hjr8taMFDCSz/vA38O/bnq9SNxWpAKvA5UFmdr6AC/ax8Oer1IjE&#10;p4sSkVaiEupIYKTcEg+w6DXnq9UGqqIKZp2pYhfRmRjcEDSwt4jXnq9TbVzYVsaWpQCEbSTYkgmw&#10;HYe03ufjfxPPV6pqCSWgkonlsirbcQLMpFtPpXnq9WOjihajadGAo3VSkZI7jQ28fDQc9XqwDEvO&#10;kiaju7l7m5soQ6E6eI9nPV6n6eh/kuHyNEdFYsANSXbvfx56vVFqoL4bSVbbi0ciOVFwT3/p7c9X&#10;qeYoZJqRYaX9EsjbiXBAJP02OmvPV6obwo9bJT1aiZDG2xVvcWNr/X7Oer1NVOK2CJo65VZEuQvf&#10;Qm2o156vVx30kMS04QECxckXPfTQ6A38f6Oer1TqfFZ41FO0N41RgncBSfZ8R356vVhjSGqi+WnY&#10;7ArESkgtv8QfCx56vU00WG1NPN/MZCJmVmjILDaE72HjcW56vVOqqPC6SmXEalFkCsHZXN7A3IAv&#10;exHPV6pOFYnDiFS1LAtzISpWxAHsI+/nq9TzhuEwx1Es7MY/eQsCQSQDYn67c9XqEnCMRipsSatU&#10;eZuX3RYAg+H5ePPV6hAgqaypoHqKZSHIFrC9vYLff+o56vUmcOfFsSIfEoyrwsU3DuVPtHsJ8Oer&#10;1CLhWT3qhFPPGVG29/a30j7+er1Gd6L5XhixMwSMZUIBdWFwNT2+Gvjz1eo5VJljL9XlmvraEFZK&#10;RfdVQNSt9O9uer1V15KSjxnO4xBohZ5HdnKkWAJsD7GB0+/nq9VgOC/y2OEIbEsttAOer1RJ8BgU&#10;NJFqjHt7eer1F96kdJcNzDTuiUyyBwQQQCCD3+m/PV6kblLpDheERoIIPJK2slzZbewdh4c9XqM3&#10;kbAcPjYQVahhqNbdtf289XqFp+n+V57OUAbvoBb9nPV6p8OC09AnkxLZFGgA0t9HPV6mCsy88lGW&#10;2W79h356vUmqZa6MCKQFEbtYWA07c9XqnV0+KUDIjJ5sIU+y5Pxv/Hnq9WWfFIazDkaNtki910uC&#10;Tpz1ervDc72tRV6rbSzePf7uer1NnUqhjNAaqhUNJIBqovbtz1eooRzbPFjjYZV3WVDbd7b9uer1&#10;DflfM1ZTEedL5otcdgPHTnq9Qv4PXx4kbIRua1x42156vUx4jgL0daZIfcOp+F+er1OOHyU88flV&#10;gvuuD4356vUHWfMgVq08mK4XdlTXattB8eer1AHUV9VDvpcQDKWJCIbXvz1epMU+fqnKeLxS1IcB&#10;2VFUC43MbX/v56vUcelzFhWZcLEjuGDqb9u5/u56vUGdXVTUb/KSWMbXC/Ac9Xqm/wA5akoPlJ2u&#10;pvbx0v8A289XqCDqBlKLF6KTFqQbZ4QWNhbQeN/6eer1EG6x5Ql6l5GloUlV56fzbMw3AKLgBbXI&#10;N76jx+k89Xqq/wCknUTOHRjMTYe0Lsq1Teejt7zIGIDX1tcWNj/Hnq9VqGXusWCY7gkeKYNUK84s&#10;7C9mVu9vgR356vUa3I/WTD8cwiPCsReNpzGLFr3udCe4/Uc9XqkYlnaowRxTJIGkjUEkdiOw56vU&#10;MXSnrLT41UDDmc7EA3A+07uxPPV6hCzU0by/N07akkj489Xq44PmuaJvkavRTbafv789XqDbqNgE&#10;r1ceK0jBWbcNw8be39fHnq9RZc+Zcqs4YBT1lgKugmaRbnuYm906X+m30ePPV6hG6PdQEjhSfErw&#10;yIAtmI943YXFtNf2jnq9RjcQxaizNCKqnBuo7eH66c9XqLr1DoP5hQ1aBCmgIYDUW1+kfVz1eoC8&#10;v54xLBsVikrwdnmCKwuNPAn7/wA+er1HzyLmN6qigkgIIIN7WPt56vU/ZxR2p2rHsAdbAX+7vz1e&#10;oB8MzetbNV0SMD8rKEt27ANbXuNbX9oPs56vUN2TMR+cb5lDYt9kXPx/o56vV//VLrRZjx+hmSow&#10;qWSNHka7AXJC30PgPZz1eqZW4rHU4r/LI6gPDKiy7mWxZ3BJFmsQVOh0t7L9+er1JCvhjoIvNnKs&#10;ImBYi4B9hv8AAW56vV3O9bNQmqjBiqYijMPAoSCDf7j93PV6nSbGqj+TqqAys9mdlF2BOjD4DXse&#10;er1Rcboq2oVBRktGkUbAnwKfaF/o8Oer1Yo8SioomrYnsyOtrgDQgXJ+/wDW/PV6pdRSyYhTLUoS&#10;HUvubQAg6r3N+er1RMNqKZ5nqACjwuu0brANtPb6Rz1epZRVFViFNNLXIdsyXgawBUki49th3789&#10;Xqk1dHNV0kVYk6rIHKMxtpYkfsvz1epN1OJVFLG6ysCNzEXsQx7X7Dnq9TZUYca9ngLiGeUhgpsd&#10;20i4HcWP91jz1eqVWSPLiL4c0TRrTRFPNFvLvt1sRqSBrr8Dz1erFhEUSy+aVaVZGDeZYC4/wjv2&#10;HPV6nPF5KQU0ryRqWVXZBbsb2FiCewF7dvv56vUxQYpBUVYqqyIsWUbdLlTawuPEc9Xq9QU8Ucs9&#10;VVxPHdiYSqEoxABVnG0AG9x9A+Nuer1OkmYKtRV1sq7UNorD7IBAvp28eer1QKRXrpoVlvGIHZRu&#10;OhZhbX6Brz1eqLiiCCrqaNVshLbfG4v3HtFuer1BpVtVQUAqKC0yKxKKdugBIs33duer1cpDV1dM&#10;/nxGkZmWQkFTb2i/sNrfRz1epjrBSY7izLV7Wd9zErewN9Prseer1Juap+ZKLiaEbWKXvY/a2r9m&#10;976c9XqiV1OuG03zF/Nm3Aql9SCxIB+PPV6k5XO4pWpasbWfuV1K+9cqPgL89Xq4QYliMFWlJHoY&#10;QrrbQ7DfazC/jbTnq9S+oM+4hQ0kiYs+8NIPKDWNr9/G4tz1epX0mfstVFRFNPTiWcbQbWBJHjc6&#10;a/Hnq9WbGqbLlTPPJEiBqsr7hsWVrAHaR9F/v9vPV6kjP0owqqikkpcOkqJdjK7qwJubm/Y3At2B&#10;+rnq9QW4vkynw/D5KGESCrWSNQSLWQkEqT2uQSLd+er1AnmXBnSqYR1EuyFP8mzErEL3ZU7aE6m+&#10;t789XqacRQ0tErS3iYvYGxJYeBPwJ56vVNwyHEKtmnnjRd4IGtwR2v2vr3tz1eoZcsYeKDCWkqdk&#10;YZgdqnX4XB107c9XqVeI5yoKB5cv4YkqO4WSN7XYjb743AAe817A6/Tz1epVZIZcw4lT4MYr1VQq&#10;hLAXBbWxv20BPPV6jq5oz3W5Hy7QYbTR/J1dETT/AGQA2u25to1weer1IzCOonUXEZauXL+JPHId&#10;qnubL4bCCNQ1u9+3PV6s1RiHWHMUskWM49VD5dIirxBRe2h7gj2g2tz1eo3fT9c2UENLV1HmVyqq&#10;xkswDBjruIJA110Hx56vUbM43UVdPbEfdAJGg+4+32c9XqnYdjLVjxfLvuWMMuuu5lOlgD356vUp&#10;cTzTimHnzfNVBKq7k2+8BexF/Dnq9TdhmchLiMiPIQ0at3FlIFyAD2J56vUpGzk9dRLjFEpdCQpU&#10;C1gGsbX8fjz1epUT9UJmp3oUgX9HcK4UC3bVrAE2vb6eer1Nc+MImGS0tXezbZCNPekHY6d+9wee&#10;r1B/jWKxqJKmoZSyxsEYsQLsNSde4/Zz1eqs31K9Y0wnDpcqvUJO7JYAkXZhftYAAk689XqqXz/n&#10;jEKmhqKes92RvcTXduDWNzr4fHnq9RfKrBayClGLtMZENyYx4203EAXuB2HPV6prSUK0LVdEpC2C&#10;NodCdbsPEa89XqzPR1NbULhuGpvIKqdLACwJuTpz1eo3vS7LEOEE0dA/6WRlWTZYoddVBGht/R7O&#10;er1G/wAEwyKipZRPUeWEe1gtiLa39hB7afHnq9U2lq5kljpcGJOxjvka99rAi/b4n+jnq9SryrFT&#10;5boW2SiaWdnYyNYX9oUeBGn6nnq9WGvo4MVWacOZo4iRtNxodd3Yai9+er1Ov8oqIUjFKgl3qiNc&#10;kMdD731X/hz1epmzrSV0FBJTThKeGRQnmI5uwWxYAWA+kjnq9Qd4ZR4Ph0yt5jJIiFkk7Bf8Pu9i&#10;CO556vUjs89X4qOKTL+Xqn3j76spA2gWDG/h9HPV6q4OrXUXEcakno0nDxxl94vYeYNLkC19LE89&#10;XqIFmuveorUirNzTxoQFJ1YKbl7A256vVGwySWtm2JtYqA17L7qnQAjvYnnq9ULMVLLHHOadQ2y2&#10;51ttB0Fzz1eoLmo/m5AJIS667vYdfEjnq9Qo0MFPhlIJ6nRAq+Wtza/089XqFPphAMSxZRVrZTex&#10;FhbQkkn4/wAeer1P+Zcx09S9ayKBIEYROtgLg2sT4iw/XsfV6iqZwrKmBBUz2M7AGy63+gjv7Oer&#10;1N+DbIpFqKmMvC2osCDr3Gvs56vU5ZkxCOKmio42stg4IHf6f289XqwUVW0tL5vcAae0E6aj2W56&#10;vVir6RGpxscs97te1rX7D+nnq9Qf/pYqj5unG+aR1G3UqLG5PcjX8+er1CxQSU+FQ+ZXBfKn94se&#10;40ubc9Xq510gxZjHhqiJJiCNt7W/jz1eoW62qlxWkiwaockQRqzADQG2mo/ieer1JnBqGA1DtWqJ&#10;0bcpU3AuLi/x56vV3WYLSrTJCu1Ajuz27BSfdHidL9789XqixIhc0bMoj76d/jc+Fxz1ep6pqCBW&#10;Ijj8qQbdVNgwPbTubflz1epmraTEJ6jdbarEszbdLAaAHTXnq9XsPqPOZ6RSJC5G22nYG/c89XqZ&#10;/kxHXytUWBN9fZp2+/nq9QkZZoKt6Sn82ZWdB9he2v3e3nq9Rkst4HTTYhReRLaFCJG3OSGe9j7d&#10;RbQDnq9Vi3RrOaGajqY3KpSVALADaWCt3tc+At7e3PV6rx8kZnp8fwClxKmBjV0ugNgxawtp8bc9&#10;Xqe+pizS4AppIRKzhSHUrZPadbdu3189XqDHB8winxYYNUWO0xEyMoAJPaw1JIHfnq9Q1V2Ex4pR&#10;LL59pHOnsAHcd7dvHnq9RQeuWDU1JhuIgL+jgRiviSSLaEG4O63b289Xq1rc0CrqM+4lMEMDq0jg&#10;gg6gn3APG4GvPV6rmvw4kGI5SxiKJQyz00g9l/d97sdCLC/PV6q5up2V6ap6lV+Xmi2tiVXOewK2&#10;LEID9I8PHnq9Su9S0tRkfpthWWsJpUpWQJHMFZtQqkk2176AAaafTz1eomvSyggxCJ40AjmTzJGQ&#10;m9wSSbfAjsD4fRbnq9SkzDSVeJRotAF2OpXaQL+Nie3jz1eqXlXpFFU5xw2Bj5dVBtfT7Nzrf2Ec&#10;9XqFH1jVNZV/IPJKsc1FF5RES+64ChBfuLta1/G3f2+r1VlYg/kz7Yz7ygFl0NidLm3PV6lzRY7F&#10;heErhtKweTVWK2BY6XNxb6zz1erhjVb5dNFJAVM1g24G+xmNgO9zbv8A2c9XqYvnqunqZqlWO4FX&#10;ZgRdtLG517nnq9Tvh2MiSleoeJmMZa4bW5Ps1H0jX+HPV6hXy07RVkcsMYKlW95tQrE6G3w76/28&#10;9Xql5hzUuISyYJLJtEblVYi17eII1sOer1NBwmmxHDFmcNL7wVtRc6GzeH089XqzYBkTz5WqJmc+&#10;VfYu2wOlr9h2HiOer1GB6M5eejx35FpGmmmQ+XGQL3uSVXtfTw+nnq9VpfpmwajyzTGFImp3SaWZ&#10;S5uQXYk3NibbuwJt4Cw056vVZNgjy4nmSHEUqQTHAqKwsSXPdALi/YEnnq9Xefc4VP8AK58EiZPM&#10;MyltRqoXUAfUdeer1EZzTNNJUmsxBWVArIWIuAzNYG/e4Fvh+z1ept6bUkIzBVUlRUrF58kIiMg9&#10;1kF7sexVr6aA3BuT4c9XqSHrMyU+N5SMokLeSGRNoPja3ex0Ot+er1VOYZhddhtTC6SCKoUsN+0W&#10;AXQEqbd7WPPV6hawjqKcDqkMz7wPckNxYEXufhz1eo2eR/UhljCYY6qmZnETLco62uAQNwF/u56v&#10;UbDCOumETYfDigm2CYK7AkkFT43sNRf9bc9XqYc0dQcOxepkalZDCFbv3D2GtviOer1AJS4uauuA&#10;saunCBCqDUFjpcez4/0Hnq9TkIVy08q0ti8bEqL3UEG9lPbvrfnq9TXNitRHRzvigVpJwXZiBuC3&#10;94X9hvfnq9U/C1w3EaSOtTYkCKATcCw1AIHcjS2nw9o56vUkpqjDf5o9G53sA+zcQAxYfH2jnq9Q&#10;M5ypnw2lk+UtTsAxKKAw23+vS+n389XqKniOcqukpzhnmMst0JBJJCbwL210Ivz1eqDV5jq5sYSp&#10;o6poFLAFIwqqo0B1sTYge32/Tz1eoV8TzdTYjCq1mx0WMBRfswvc2v8Al/Tz1epIrlyhxOjOKxSr&#10;LDEdrrsO46dzYAA39nPV6g0x3BJ6qoicM4pSdiWG1lDXuFPex/I89XqesJyItXLEaGQzU0ZUOrtY&#10;g2NwNL38eer1KfMGE0uW8L82nJDkbmXS5A9v9nPV6mnJWG4DjdQprZ0iUPuLN43/AHRtB1vz1eoe&#10;8t5PGDzippdEZwVvf7LeIvrb4/Hnq9Tn1Z6V7poquOo3/wAwUbo9oG1gLXBGp09vjz1eoomZsk1u&#10;SKumpIZiUqqhEBLM1lUEsTuvY39l/wCj1eo+Xp3pcwyxvJCs1QkKsHcmykXspIFrEAg3Ps56vVdt&#10;0FyfhuIUlPUU8yyFjEx7WU9mv8fDnq9VwvTiokwyOnw1LDctmUdrW8Oer1Gwy03kUIefUDsfDb8e&#10;er1CJSTwzxqAPoI+vnq9Sowp9xMiKSAQPDvz1eoxOFYXhedcrTYHiUQIdGQ3AJsd3PV6tXz8V/8A&#10;D7dZnzzlamUBA+4iMbmB12k/mL6fRz1erWV6bdJv6vZ7xDEvIJ+VeUs6ixjA7bu1tbaHnq9Vt+VM&#10;SjzVkqjopdt5YkDkkEE2sdT3BI/W/PV6ga66dBvlsFqcewuP5iWCmcLAALeY4sCGJ7WuLW79vZz1&#10;eqjbN/RbPGC4l/P8Zp5KeiZiCh1IKgsUU2tcgE/qOer1NHTatoIahMTpg6Vi1MhO43RkU+4ApFwR&#10;bU3IPsHPV6jl+q3qxU4n0Yw/LGGuYVk3Sb090s/YljfuLW+/289XqqdqM5ZpwWlhqcErHiKbdzKT&#10;fdfXcfYb89XqON099SeJw4Th1dX+XPU0wvLcdyt9bG4YEWvfT4duer1Lyn6nZG6oUMcMsi+YWk8x&#10;HUk7rkWTxN/h49uer1LTDfTnmHDjQ5swWOSPD6hd5O0kOBoUv4H4d7fTfnq9Rlcr4BmzJOV5s4Yf&#10;htRDSUS3qKsqCkakkbmJ0AuQL27m3PV6hIwnPMmaMKEpY6qpuygGQ/4mAXx7/dz1eqt/rTHU1GYM&#10;Q+dQs9SSAH94Kg0WwPa2v5c9XqrLzThk9Fi86uLqGIsAdfDQD2c9XqDwzVdHUvUTsXjPuqG/dPib&#10;/Dnq9WcVVaokgWxFg1yLg6fs56vVjpxWNNL5pHkgIynTue4t3sND/dz1epypxD8uzqSLG7/QD8Oe&#10;r1ZJrVMt6zbHACGR/A38Tppbnq9UuqopZot8EoIQj3gfYb6ePbnq9XKlusfzMwHcg+069/ZY89Xq&#10;iVMtKm/50GUOCN48SfAj+PPV6l1kisgWqFPXSokbFTc9to7jse3PV6nzPuFRUVZLiFMoejmQNFt0&#10;7HXQ2Hw/Uc9XqCQVopJhIgudG2sAe/bQ6c9XqjrPvZ6jVg5P/IV9bC1tOer1dRgysBCpJJ7AHX6O&#10;er1O70kscm+RCGIuVPcW8O/PV6m1p45T5Mi7QLEHv8duvhz1erpkNTGSthYfdfsOer1dlKfyCSBv&#10;OgJ8D/Dnq9TbCZZ1Vt4EYVrqQBdge9/hbnq9Sip2SOhljewNiVAsdfbz1epgZlmQNKoSUKVLDTTx&#10;N/hz1erlRT7ahY6gmSMKNpIsT7Pv8eer1PkUK1R2BgHDXIv2UeJ56vVLrKiCnj8uQF2K7CVNvHvp&#10;356vUzSrTUlG9TK/mAOWv/hT2EfD+PPV6lJJUwx0YqFOuhUe34C/jz1epMU1VT4hWur6SLcFxbQW&#10;7fT7eer1OBZ6aFRGAyorKNPeJvZfC2o73PPV6uEDTTt5MlrR2XX+J8Oer1Y62lQOZ6f7L23W7XH8&#10;eer1Ya40c8CpVqfJAFhfXX2ezXnq9XFEeWM08ZCiwAuPDnq9WXdHIkhB92JlRgNNSB+XPV6lFh01&#10;F58aMu8+8Du7EeAPPV6pmJrTvNJFTRrFAQSFGov7QTrz1epnks4EU+hsGG32DsOer1OlNh7w04q1&#10;ABsT28dbA/Tz1epOy0001P58agbWO4fTpcfRz1eqPU2gIJYHYtydNPhz1erBCixSt725WW/sJNrg&#10;fXz1ep/DOJYZItVUKSPo9v0c9XqlVNLKkstU2gQm4B7k6nnq9Srw+aCecrK1mlVfe0sR2vb2jnq9&#10;UbEsLSqIhfdaE7RfQaG9zpa3PV6kzJAY9oVVKhiAul+/gfYfDnq9Wfy5aSSUBRFH7ovcWJI1Gv08&#10;9XqxQyYjQzmGZWp1JLBmAsdO4Hf2c9XqyYfP8zUKtbIR75a5Opv7fgeer1SqzD5ZZHkopd5ce9bw&#10;8dvPV6uFJThYAjpqnhp3+B7c9XqwSrBQbqed/M8yzA3vqb3GmunPV6m6oxSnpzHTD7DncCBcm3t8&#10;L89XqlUdbDJKYUbfcXBfTW/wvrz1epzqoKmEJLG6i6lrAg2B9vPV6m6DEKhfKjpUu4YXJGhtrfnq&#10;9WWsPmrNNONrj90e36/Zz1ervBYzO6+Y21nPc2GgGup01H389Xq6xdWqqoEAqsYAFtLjtqB4+38+&#10;er1SMNpMKppBVSwjzVjNiTcaHQWvbXx56vVylFTMseImMLc7gq6ggmxGo56vVGxdXamKQwkMCbqL&#10;a38AQOer1ICqqpaqsEATbsALXtbtoBfnq9WCjpgYZJnI8sfoyL6m/e3stz1epECWhpalqaVX8kOS&#10;jElidPHTTXw56vU5xBsRhiZkMcSWsCALi1rnx0HPV6mgUsVJWLUU7sWjYsgGqhQe4Ggvfx56vUoa&#10;aKCWWTEoWDebJY+3U3NyD4Hnq9T2augjrlaSTaT2t4mxvz1eoUMoYpROfdG5GP5/389XqW2Py/zN&#10;whluChQBhfwFj8Neer1Fwxt5qKomDDbGbhWIHfsbeNvHnq9QPVdbGwHmNvmiG0EDS+7U356vVDlE&#10;ppY67zQXLEFfEW7XHbXnq9SrwKtqaoKQQCjEO40ZVOu7v2v489XqHvJWPClxAyByIgbG97gjsbk+&#10;P6/D1eqz7IVZPjuEU1ViWqMvu7T2Xy9LnsdxFra+3Xvz1eoCuqlNPh+JSSUoEUcrkGM6ixFxbsBr&#10;z1eoJUrao1kcTxX7IQTYWvraw56vUp5mq6OUVQb3VDAKuoA00B056vUicTnnrlSYhgkQZ9L+8xPj&#10;bw/Lnq9TLU1sc+ImjSPbGUVrnvuN737c9XqRkWDTU9awqxrY210J7m19fz56vUh6lZ6mSWIuAwci&#10;w0sB+3+PPV6oVVXNMscMTKskd7MQQLnsbeNuer1PFLiNPJKaVnDsBYWFiSdQTfw+vnq9S+wE/MVM&#10;e2MK6NfapA3XNiNTa5HPV6jgZUrKLBJKeCmhKRyEK9iCQbXtppqeer1CqFimpmqGLeX5TNs1BGpv&#10;cc9XqTEtLUSUolw8BTIQqjxLKLDQWuLc9XqXmUEmDRCm917s0jECwYDafadO3PV6o9TPJNOs1OWS&#10;SGRlVB3JBte3sPx8O/PV6jW9PldhH8tTRFgiO0l/0gB+0Dp256vUA/royS9bkuHGKBDIYiSXHa5U&#10;FlJ7HUfR9/PV6qC81UYWolcMWYyEar2tY2Hh9Y+I56vUj6WGZXM4BIjvvsBceHj7Tpz1erO1ZAaX&#10;a8N2IsGvoBe+nPV6okFU9PMskNrqTYke3xPPV6naqqqKN7Ipm8wDcSbEHxAuvPV6mC37w7X056vV&#10;lpphFOkj6hT2+HPV6pEcBqakClcb9xI3WUADW9zpz1erlUiWKsYT7HdiblSGFzp3HPV6upKWWKnV&#10;tASSDqL89XqxxuQ6+6rFb6HtoO58COer1RS7Nf2HW3hz1erOgg98Thtw+yAfG/Y6Hnq9SgiopKOi&#10;FXKFKyggKQL+23w56vUz1sk5CRumwLotr6Dv489XqeVxGpqQtHGAttgLKtiQfjrrbTnq9Tk1FPT1&#10;N3VWaNUYN+73Ojd7kew/t56vVmxGsrFqVqYQNkYBLWHYeAB56vVPp8y00i7mi2MPtlh3B7EE89Xq&#10;UqYuKNdrsrMVDIbWuDfTv7Pbz1epKLmWGShmYJZopFsqtYEX0Ps17c9XqhnNkkk0kkSsVIN0BFrf&#10;H6Dz1eoYsp1lRFFDWEe6LBU8FHew+jnq9RhMjZtxOXGpIamdlo1ClImtsJvb2Gx+7T4256vUZ6lm&#10;pscpaulplW6xodwtoCbHw9vPV6kbi+RCnmLPIGjQFl0BsCO366/dz1eoqec8q0tLPJM8RMXg17gX&#10;7g+IPw56vUWLOmFtT1RrsPCtEFUMbaj7x256vUHkh82Quq2BJtbtz1eruIxbXV13Ej3Te1ra356v&#10;VzG6ePboNi3Fu5156vVhRW3hexPPV6nOWpiaY1ca7ANFHe58Tz1eqCwkc+TazAnQffpz1erqANvU&#10;IvvlgAfj9HPV6vOhNS0czBTuNz4c9Xqk28yJWNti7lFtCTbQkX56vVko/mKSq84pqltGvpftz1ep&#10;3gro6WkqaeoSxcNtcd2JbsfjY89Xqaq6IRSDeWBa26w0Gn8eer1Zo4Yo3ELAyofeA7HcO/PV6nc0&#10;0s9Ghc3qPNL6EWVCLHX2g89XqkPiW2VcKqVUrpubW51tz1erJUYjh9ARHAw+yxv3ub2toPr56vUy&#10;TVdLBT2oxuRtrMCBbfrrr7Lm2nPV6uVNikFNKkSoHYIV36aMSTp7be3nq9Sqw6+D00dazEyzsbMR&#10;qSe5P0jnq9SrwvHa2WRJo7siuC23sPA39oJ+7nq9QmYb89iCTyRjduB3W0spPh9HPV6nahwvEqjE&#10;aaFrKpO1pGXRAfb4nnq9Q70uArSUTQSL7oVVDWGrXBv28QPDnq9QZ5zwShCSxIu6aTXf7QAP4c9X&#10;qQ6YfU0eILQG5QIN/jZSP289Xqjxp8tE7Te4+9xs0Olhbw56vUlqySOnYJJtiuxYfWdCeer1N9VX&#10;Q1UskK2dlX7R7n6PDnq9UqIRxwmOo1CgkED7JHa+vPV6sMdUJmWvdlHmBdbXAI7n4jnq9WSWsXzo&#10;khjLobjdYd/ie9vhz1epuxGCKmE2M1f6GyqGW1wSOxsPb/bz1eqPA8LvcKIwUW5Nr3a9z9XPV6nq&#10;mUxzXiBPh9N+9vp56vU+008tZIolIjdQVBFuw0tz1eqbCXMCNH7u0ltPEdteer1P8E3n0wjG6493&#10;t2+g/Hvz1ep3acwL8s4UqBcEG+oFiTbnq9TS7NTRhZAE81gCoBG4+Bt9HPV6nBI6XRJIxpclz27X&#10;AHPV6mCrj8yEzuLOrbVVfYfE89XqR2JyDB082S8k9xsXbcEX1JI7Wv8AX7eer1P7LDPS7lcHzGBN&#10;j2A0t9fPV6kxj1BHJAWpLqY7gkDWxHb4XPPV6g6xCeESCkJJjvGUJAJVtDqLDT6rjnq9UuQ4tLUm&#10;opdsaADfva17DuPAkjTnq9WKkp6eaWSGo2liFZrCwNrkW8L/AEc9XqYEMMlTWKLnsVcm+t9FA8Oe&#10;r1Z0xGmgWOtW+9VaJitwA2p1+Hh93PV6pTV0slPIKypu20Le2gvqD/aOer1ZWSvxWiD1MXkgE3ZT&#10;YkAeHwPPV6uS0sqIy122IRKSjCxI8bt9XPV6khiXmfMRyuX8tiGDkDW3iLeznq9TxRT1iytTUTXk&#10;aM6jU6m/589XqUkVRNSRilxNFdJbKL3BUnvbQeOtuer1YKSlrExdZ1kURRblXQ6301t4jnq9SldK&#10;YQtHbcdRc/um5uB8Oer1QKCnoaGGR6i5aS5uDpcnw8bDnq9XBZqSul/l1OzKYNrB/Ag/u3056vVG&#10;qaukp6hnj0KbgNDcONCL89XqbXvHBT1AewdztX2m1z+Z7f0c9XqiVUVZVU7xuwidwGVybA27g2/X&#10;Xnq9TVSwVFbiBp/N3iFV3AdmPjb22PPV6p0mG0ny7L5u6GaQtZb3BXT2W56vU4w74ICVAMKqAfAg&#10;L7eer1SIcXY0oo5m0+0FU27H3dTfUDT7+er1ZZ2+Zq0pJYrFmDgHW4Glzb4nTnq9TpUoYpvJlOqk&#10;Xb2C1tT+znq9WLEjVxzRVZKkwKQlkuSTa4B00PPV6pC18k9bDUVNyGUG40v7Bb6Oer1K2j87y55I&#10;o/sAvsGpb2BSdL/rpz1eoRsCSDD9ksO1t6WfvbcwB1uB9n9b9+er1C7h1LiMnyhanIV3CMD3C291&#10;x3Wxvp+Y56vUYbIMs2BIlDVe4Xke7BdAt7DXUfWe/wANRz1eobaudJI4kwlkmMbHUeIaxJvY9gLD&#10;46c9Xqasdo6OkrPmaH/eWyu7dmJIBY2vcG4tz1epN4viFRU0eIYhhwuylY40NgGVrFiTrYr2A8fa&#10;Oer1QlpzUxwCq3Ig2lWvYLtudpH3g89XqF3L9POIimxV2KHRw1zZ07N2Ftfj7eer1TKSrkU09XWq&#10;rz0DsQBYqQoNyPC4vcc9XqHLLWJQ1WFsPM0mJIQC52qb307G47Hnq9Q24LiOHVmF06YbsSHepZpA&#10;d1ivvr4kEHwP189Xqm004xvE0jpdwaJ9xLAKrKvf6yNbc9XqeMJDQZnqsRjbbAvlgqASx72a/hr+&#10;3289XqMBkLCKQxtUiVi0jMyq5BLXJvc+A9g56vUNsVRQ0cHyzRrHGLOSoGpHx156vUkKWSrfG1ng&#10;92ok2+WHvohNx/EHnq9Scz3ifnU1ZBOqt5YaJzqWDH2a27n+PPV6snSnL0Imp6GLcwij3s9gQTYD&#10;W2lyfC3PV6jn4ZhVJ/V1ZJktLHYKSCLWPcDt4jtz1epulxSuSSWgkcFgpLEg3Gmg+7w56vUVnqLU&#10;RxAopvvBZjoSrE37ezvz1eoqGMUcdbh/nVALyGSS6C9h3sB/Hnq9SKyuab55sOnjGyUm17bg/e/0&#10;EC2nPV6l7UdOMIq8HeWWpVm3BgFNwNwN9CoOnY/Tz1eovOZuk9PPAyYd+lhUkGyE66k6nsQT4eN+&#10;er1Iqs9NGIKqYrTTWMkEiLCwVTuYauTa5KjQAEfG/h6vUGWIen1sLnpIqdbwLE4lQAXvfWza/wBv&#10;PV6k8cg4TlmF0UFUFmIaxJa5Nvo/s56vUn6jGJcNgNOhcRBkkZbmzWJ1Iv8AV8Oer1JLEcz0FGyV&#10;NYQ8buGUEahjpYW8PH4c9XqZ8ZxfD6qWTD2RFCRi8oAIZh4DW17ePPV6kPPT1ZlhqMPp4xRqFLvY&#10;7iSLAAaKB4689Xqf6HC0+ULVkKsI2Dbm0tYEDb3BBv8Arbnq9SSq8jLBFBiEVTIPnmZhvctcDUgX&#10;7C/gOw7aW56vUwvLFAZaiuDKyIRFr3INgtviNdeer1IpMTijnZZJGEjyMfd1AS1wBftz1erm1Zht&#10;OVFbMryyE7Sxtct218T4/Hnq9TLi9LKKl6eY+W0XbS1w2oY6X7duer1cHw6SsjGLRm2wm9tB2t20&#10;+/nq9Wcl6l4I6hRYXuQb300+Olrc9XqzTVk9S6RUkYT3WYkDtY2Cgdjfnq9WSBL06QSDZLe7KO2m&#10;gGgtz1erMtVNIWjj0MRKuT20toAe/wATz1erPV4zUwmKlRTGhAt2AJvofhz1erLU1UtRXoI23Dcm&#10;9Ra24DsD8Rz1eqXKStetNRQJEsl3Y69zoe5I156vUk6+WVsUakWTyDE4BYi4bxt/dz1epTTxpHG1&#10;PJCGjcgs222l+476C/PV6m+jrqfC1nwqmUmOQ7lYm5BPexN/oFuer1OMmHS1NZDTxsXjuHsCbkA2&#10;CkeFz3/U89Xqbq+vrH86i2rE3mMwK3sbG1h8QPHnq9UeSrgpyxjYNBo24jUG3j9Z56vVzNTVrMiu&#10;m6nupaQ3vY6E200Hfnq9TpDU0UlOwhAOxnIYeKAkA/X3+PPV6poWlXZJEgkYBriRiCS50tbXTvz1&#10;epgxSHGq2KWOUInypsqKbttYg21A799eer1NnyyUKgggCJW3XvqCO/1c9XqhzSUVTEHhJNvsqLak&#10;HQ89XqccZarp6lp5VX9J5Z0OpFhfSw1HPV6mtwDMKi5K3ux9mulx/Rz1ep0wqrlrRMsy7d52puIC&#10;sRruN9NOwA56vUoqCCda5PnQNiW29jYC5ubeB56vUINLPR16p7wDMQdugF9dfq7jnq9SiwzO58+W&#10;jiHlwoQDtsD7CSfYeer1Y8TkqMPnaqpy1UCUJDW0V9b2FjoNRpr7eer1MGMVlXiFTHNGlmGkYK7C&#10;AfHbob+09/jz1erFKlXS0xWa1lAI3a2J1N/G3PV6nbK+HzrGI4k2+azyNY6AMDa2vgdf1PPV6hUy&#10;89DAp+aO/wApGMh003Xv8fjfnq9Q45IzBS1C08VHH5MIjjB1vtNzb4kH2nnq9RgcPo55G2Qx/pmL&#10;Oz2ubam4J9vPV6scsFBW0VXUYmZBUQS7YQQAGjZLs7ewg6Aa/T4c9XqLx1Uo8NNJHLGqBYxJddAW&#10;00Psv9YB+rnq9RLqWRcMw6WGdmEgkm2gsDcEmwupI0BtcHtz1epxoqmnbDLp+ilIIIAJAAFgL2tb&#10;nq9UOPAI67OOG4k9caU0VPLHJED7su83DtodVHiCBb49/V6lL8xSU+JvNWvvhUgRsoB0J7a+N9Po&#10;56vU7YaaVmkp6bY3lyNuYAajXTS+ovY356vUIWDVC4dTT0bzbRUMo7gFFAsVHtBOpJv9PPV6hTwK&#10;uqsSw1aKNDHHRjaGUAmRQdGN9dO1/o56vUJeCYzNRzNTTDziWESAr9kHsb7fbbnq9QoYbTQYtAzV&#10;FOIVdAGYL4g6EW1B0vfnq9Tbj2DVOKKJZAoCr5Md7roSGAH/ABIC/PV6gVzckOHz/wAlEC76qw3b&#10;r7StwR8Qe2nPV6gWzHljFcJoY6oqY6R5pPfKmzGwJS/tUEG30e3nq9QZiIRK7yvtAlZhodNw0PcW&#10;9n0c9XqaavEI6XDy8Iu05Kp7twGuddNQL630+rnq9TLnjGjiEUJk2PAps67VLAjW97XsfZ4c9XqL&#10;/jkAirIajSxZtFJIIN9B7LX56vUzU81RVRnyw+6n9z3lIAAP7t+/t+nnq9Wf5pKWNU3bZADuv4n9&#10;unhz1epzikionbyCGcroQNQpOt/E356vVJpYqeshM6zbCoDOCO4voD4gHxvz1erlW4hLTyRzUcdi&#10;WIJv7Br356vUo8Lqa2udp6X33YAa62vqbA9rc9XqUM2KxwQoFswY7d1u7A28L689XqiR1+ITJLUM&#10;E8tVKgknS5J1FiPjbnq9TD5sAqYkpyZixB9t272A1+7nq9Qn5Ulp8WhczrtR7qf3SX7WAI9nf9be&#10;r1KqNKjCaqM04QxS3WRNpJspuCDew0vcEG/tHj6vVkzphQqssGvw47WkcAKB9kBbX0156vUUKtjo&#10;5K9aYo4nQjeO5J+APYj289XqZ679M5964ANrdwQdCeer1PE0VJUUsRoXtdAZDaw3G4KjxuP7uer1&#10;MlPCKwTushCXXbHa1yND8dTz1erlR/MwQFnQxPK/ur46Gw8PHnq9QoYC1NFVRmVQ499WuOzWubX7&#10;89XqNdk7NkKfI0NOwgp190HUbVAtY6/l9HPV6jc5XzlKkFPRKqsthYAgAi9r37A69tPD6eer1KjF&#10;6la6oanXttB8CC2t72OunPV6k5WYdTDy1qHFo42SQEWIPcEH6/1vz1eoJMy4FTUUMRRWaKpZo7N3&#10;BANm0Ph4f289XqYswYPDimFpToFmjjUAG63IA949vDt9x8eer1FpxfLVZSTGsDmKNX8tV1I7XGns&#10;A56vUlcTaZ6NioBjubm1/eB8R7Dz1eqQ1BDXinEqR08jLtY30Cj4gG33c9XqQmJuIqX5GqJWVHYH&#10;4pewN/jz1epmwen8upqlmuA5CxBe3a5N/h2A56vUoKGvagX5ujkJIBWx/ifo56vVhlxhIsJakq5m&#10;eaUljexCtfSw7i36nnq9XqLGWpqeCFpz5kT7wx8biw08bc9XqF7p3n7FIqiOCoHmh2ZdxJOpPcjS&#10;3e/PV6jX4Bn3DxVVLQ06GpEKGQuAf0aXAO0naNT3tc+J056vUr8vVsNcUkjUrJuHv7fcCrf3T4Xu&#10;f489XqiZqysuKlZPdMlmPu2N2v8AZ+Govr4fTz1eorOcfnqBRhNThaU0qlo3nUsWkLHcGZSbAgaa&#10;W/ieer1BRLR1KVc9ZUbRGi3VgTdh4krfSx0Njz1eqBXYu9RQU0MK+/BP5qs3tIsSO9xbsOer1M0q&#10;Q4TR1MDn/SJ3J3HuXdveJJuT7PZ7NOer1Na0dSb0FU3lIoKBbDUWsG09vPV6kyuCVFDTGnLXWHcb&#10;3/dJuBb6Pq+rnq9TNWRPETKLkNt22FxYn8uer1MM8s9E7TyP7yDUAXJBPhp2PPV6p0ddBA6fLj9L&#10;IVZR3uT4W+Hs56vUtJJ8PkrVqNpF1AIN7g+P0a89XqXmDNFsRoCoRbMRutb89QOer1KMytVxE0x/&#10;Rksz2NwL6XuPA89XqCDPEElTMqAaU4uJBewa9yPYR7eer1AtmRDNAKudm8zX3AbKPotqeer1Japx&#10;CJBJiE3u+WgAFrfZPx0sRp/Hnq9XCB/mYHlBCsu5mfS6A9rn6Pjz1epTUNL5iJuN1jJYXOraduer&#10;1PlPTRtTGCRhvbaSp8D3HPV6oYkGD1HlqvuPoLagfD4W56vVlqa6WaVfI9w7NTp3tbnq9WOgnNMi&#10;U9Q+1SCGCi7Xvpb2356vUoaCOCNpIadvdcA3PcKDc/lz1erOJJpazzmtZTsOmrbdFPx56vVJarkO&#10;JLSzAqJGAOmhBHt56vVDq5UWdqanlBiJ2oSDYEm1yBc6c9XqlJSQJMskLiQAlXsPtaa27HTnq9Uy&#10;OpgortEodiAFVgNDcEH4/r7Oer1Zh81TRukjr5pYOFFtVPcA89XqkgVESPicikb1uttSLGxsRfx5&#10;6vVHw6okpjNJLuBkAYLc9zoD7NRz1epS0U1RTw/Mp5chYEuCqlgD4XIvz1eoa+ntRWJPFVId4LIg&#10;G3RVXUaAAAg9z9/PV6rBun9ZU01dRYhSqJEWwcvfQXJ0Hh9HPV6rD+kuZFxDFDTUwuu9vsmwVe7a&#10;+B00HxHPV6rJsoYpI0dGNthGy/aNj/xH7r89XqOLhdXV0s6eQVk23uBuBN+er1LMTAyosihHHdTY&#10;ePh9XPV6lbSFZEUSH9Ibgm4FtdOer1PVPVbolQnQBgtweer1F49QXTrDuoPT7EcvV8Ydp47I23cQ&#10;3fT4g+znq9Wl76vemtD0wz3V4a7iocu480KRZja5K2NrdtCf6PV6q8ExCpw/ElrIZSkkXmbrjRgb&#10;aDXuPb489XqG3Kub9ksOJCRo2G3be/1m5PPV6hJw3qhCtO8dXVvummclwABtB91QNR8CR3+nnq9Q&#10;h0WdqHEWE1RLtuQGJYA6diB+3nq9XCpx2qqomeCwgpS0pZrX2gXA1HY89XqLL1Rmq8Am/nHkMGrk&#10;EyqDYxq2oJBPugjUA2NrHseer1FwxHHJ60BYSFlqAPC5BFjf49v6Oer1PVFOFdKtjZn1Yd7fEXHP&#10;V6rLfRLkPEc35qMzwb4IdjNJa5ttIFx4X7HvfQG1xf1erbLyDk+gw7KVHSU8SFPLjDxlFAAVRYC3&#10;2rDXX29uer1B51KyzhNTQSSilTzEbeqWUBbf8D+R56vUCmVMJwg4qP5tFH+kUbI1AUqy33ksALi1&#10;rf289XqbustfRYRleYYay741YFLgEIQf7dOer1atXqn6gQ1uYqqjq4g6RSsFchj3Y23EG/xufpPP&#10;V6iPy1dRUVO6kWOO4ttW5ABOlr3Nj9PPV6okWHYtigXBsPHn1NRMEijRbszdwijubnw56vUhayKa&#10;lr2hxZQjR6kEXsb2t2vpz1eqF8wZfMWIqsZ03j2fC3iOer1SJYUiqEnics6i62Fgbi2o+F+er1N0&#10;4qTUFJYIxCAf04JLg/4QL2sf7uer1M1fjcVNMtK5vvCKD4fa0t7Pb93PV6lBUBayj2RMDIQNfh46&#10;689XqSdU1PjU0dMjMjxvtZkIJ076ft56vVPxmCjqYFkO2RUjdtRqfAC3t+nnq9QRVFTPFI8Kp5Qv&#10;22i4+F7XI56vUpcrTU64gtSh2zLoCRYG41Psvz1eo7/SioSOEtMAHjRnvr7zAWC37a+Hhz1epQ4v&#10;jQ/lnk4uDEb+6AbhTY21sO3PV6g2oeoFbQtpOwe2zbcWBvoR+v089XqFHKvViTC6SUVpDSsbK5I3&#10;AdiDY/x56vULGD9To6utTEnIkWMkvqLlbEL2v9Z56vUMWX8SoseD1koQPUHVbggKNPH+PPV6uscw&#10;vDa5Rh4hWIKBEt0O1VF7EAW0Hs56vUBGZMgQzYQ9KkYkLSOZW2i6oD+6RqLgX7/t56vUGWPdO8Sp&#10;8MaSlisj2RbizAeHYXFx3PPV6g+qckVVFVCNoVjaVVBCju9u4PjcePPV6mufJVdZKWlupAYtoSWs&#10;bi+vPV6ki1FW0SrTSOYJC5YkHW99ACfA89XqWmA/zZD5jMXW6qSRfab3uB7Rz1ercv8Awt8gthWT&#10;KHFq1CHtBq6lWIIuT8D4EfDnq9Wz905oUo8AEy2UOLjxBIHPV6gS6wZpmSlqZpIw0aqykKRuA7e7&#10;8eer1VP9Zs3PRYTakW8odgotcWv4+zT9vPV6q+MxYpVmBTI6bHlaTao+0wvYW9o+PPV6puQ4sQjq&#10;pXqYVlhJC69xqS3w8eer1Gcyy/ypiwimhBpJ3uvuj9HsAI2nwFx/Hnq9RrsjSK9CzRSbpiRYMSQB&#10;7D8e/wCXPV6lu9ZRx4e1NsXcWJO2wsLc9XqZEaKKnQq21IgR7oJsD7fb7NOer1JuQCaKGaFvLmZC&#10;de179h9A56vVHq6uNqARTA7ySrGxGoPt8Dz1epJzUkctneQLLOQsaaEMAPDwv489XqTIRYMT+SgY&#10;stKAuwFdlyb3+q3h7eer1O4oJK2sEfubUHve8CHLGwAA1utr66ajnq9ToIaMxK1UQVSVbICbk9ie&#10;3t/Xx56vU6GeslTyoYf06xqIhYkElu306fX7eer1c67EZKVpd7LGqrdh2O4jT46Ec9XqAPMGZKyn&#10;nfG0kL+WrKEAuG7E2Hj2/p56vUyz4tU4hVLicDaExkAXuLnxHbnq9Szw5DGfnpAWLF9y6nQ3Cm3x&#10;v/D2c9XqZKpUpqhzIfKhl9xgBcDU256vVIrjNGsHy5DRqQCt7AkgC3tsBc89XqeStHBSRNDDZGjd&#10;XC3ba4JN9T9m3iOer1OGEjC4qRpX2pDZSTYE2Y/HUa/x56vVNjxFVkQSC5a6EE3vYncfEi456vVl&#10;xiBqOnaQG7AhglwbA3t+ZPPV6sMmJiNY0jTziEXdtBIU+36uer1MxmdahBDMCWDqxOlmYk3J76dr&#10;Dnq9WXDSwnSBpUZwAp7gn6vbz1eriRDPUTVD+80khA00AGlz9ft56vVwpZJ4YWNlaNCx9pZVN7/A&#10;+HPV6o0LVEs6JDvuWMhDAgAi+nxBv489XqjzzMZ5YYwY11chdQSfYSv1f3c9XqjkvWL+nsACFbws&#10;QfHwsRz1epYUjYVhzsURiSLn90g28Phbnq9XGmxOSqaVB7yxAMVHc3vYc9XqXOA/6XWwz/Y3gBAO&#10;wNu5+j2c9XqNfRxxYXgkVDFEDN5N2cDQMLk6+It7fZz1epLYeI8OqJC8Z/S3Zty3UE63ueer1KfD&#10;sVkJSnp7WYAW9gB1+i9+er1Hb6PZalGCVWKtGPMbb5VtLiw7/efu56vUNmBmow7CapXS/mi5Hhex&#10;uTz1eoreHZbw3DscqqfyQrys0tvEAsSDz1eoUcOxKlhpkim0ZdOer1PTZgp1j90goO59gvz1eqTQ&#10;49hNVsKOrKNw+u/PV6nmWkwuWWPyVBLbi3bv8eer1Z6bCBSFfLtfsLc9XqUlNiU1KfKkB0+nnq9S&#10;zp66nlj3MNeer1OKRUVTTnytDobfXz1eqNS0VOy7HUKL+wa89Xqyz5UjmRlQht2ot4Hnq9SCzTkh&#10;mwWcYeNk7KSrew89XqJy2YcZw+rkpMXgMZiLAuSpuB4i37eer1GAy3j0dfgsRqGDrt8fYWPPV6ix&#10;Z/y3Trmp8d1Cvpt8LA9+er1OMVVby44TZHvbx7Hnq9QvZYlqsNnSqD39t/Zrz1eoV6vG6Wsj8+db&#10;G1idPz56vUhKiaspMRWqpDuVidO4Atz1eoTcJx2hxSL5Oe25tCp+vnq9QN9ZulVHJRDMuChhUQBz&#10;sU6MLC4I7a89XqKJWUM2NUksUqq8yAkAWJVhz1eoN8odQ8w9Os1DL+YZJHpaq7RzlSUW9z5fiRbt&#10;rpz1eoymbsZhqsHOLUrb4kUsG7ezx56vUg8LzsuLUbmrcxCMrbS5J+gfVz1ep/wnO9PT1hoquQe/&#10;uAuLBgQTb4m38eer1BTj1HTU2LmtoBGFqTfZsG1V/wCI9vq56vURDrn0Aw7FM2JjWExiLeDI5XQE&#10;38bdgeer1VoYn1NzNlrPNfJGwhSEqI40IAY3O/vcFbdtPbrz1eo1vTP1MeTQ0ceNSiGaCzSk6Myk&#10;9t3tt4fD489XqsMwzN1DmfLwxzC2WSWdSoN7jZ+uvPV6g/w3qjiGUsc+dw6ICEF/MYXJG0m1xfUH&#10;U38NOer1WN9PuoOG57yzFWPIPM2qSNe9uer1P+4yoQLKy3I2+A+nx56vU4VtbFjuHpGo2Mtx4mx1&#10;1t+znq9Recd87KWNSQNGXim3kXtYra57/Tb6+er1FgzhWtR1L11KrwU9PMh8tfdAUg9gD256vUZr&#10;pJ1CSshio9wZ5og6qLe6F77tLeNraa/Rz1epfZhmiagmkkuyup17j7uer1EszBTlMUmqfmfNSMh/&#10;LjsNzAaKbr3+jnq9Rgei/VF8xwpRUUflzwqWPs0NrfE/0H2c9XqN3NLNjNG8LMN9vAAi+v8ARz1e&#10;oj+M4nLk/PkorbRRkmw7eYz6C30c9XqMFk/OCUNVHTzXAfcQQbjU9h9F+er1f//WArM+D4tlYPhl&#10;Q6tvkO4gEAA3vbXTX9fHnq9SN2tM0mJNTreFQl72tfwH1e3289Xql4biS4m6SmE+QAyjcmwgKdSw&#10;IGh56vU3T1EkFc1SdIwGOwWIIvYC/sFh489XqfDMVgqmSFVK7GKi1wSfusRrbnq9WLD8Tbz/AJWO&#10;MPC7A69lBFjfXnq9UTFDh2H4rNAIv0TIwJKhgpuLMPHx/h7eer1cJwcRw0w053bGUs5XZ7trkfA2&#10;56vVjFBT0mGpErLZnVy3usSL2Ps1H69+er1Pnl4g1PBE8xMcW6QMQNVJsot256vViq6WGCL5ZVtI&#10;8oUgmzMLbg7EfHT9Rz1eqHHWxytMMbCoY1aNUWxuTexOva3jz1epoixSmjxaprnIYxh1S/7vj46a&#10;nnq9T5BQ/Jh6J3skiIxRtDc/0qR9/wAOer1MlDjTQ1kuD7GWKIld5FgA62Nj8Oer1Y56fFKYUtZh&#10;NVtRGZQXQMCFvqVuQQR/de/PV6sCZjp8FxGnfMMkZmrxtiQHy95KkmyhbXUa2Hex8L89Xq5vjU81&#10;FLFM25XIKxre4Kn43sTbw56vUqcOlwisotlQzXqCJPLtqjKo0Pj9R8eer1J1QcRn+e2sqlHVNCCW&#10;s1iwPiB4fqPV6kxhddjuHiGvxDyzOVkRBfcAuqtrYd7+wc9XqShrapKd6ahX9F5xHa5Yk3uO9he/&#10;93PV6nGqWlmaOeUshjUhx33AEadiO393PV6kI9XBhkLrROGkmuwkPZVB7a6Ai556vU110eIQRxRV&#10;tiGJN9wIK/aH0G456vUm4MZKBm8wCS+u6xBW52kD4a89XqeatkrimL1bxq8bEmw2gpa/b2/36c9X&#10;qS02Lwfy+SYRiOU2UkmzBEI0GnYgfs56vUnJ8bhrYP0rKPmVIW9tyqCLldLg3sLj9uvq9WJsbjgn&#10;QQ7b2aw3AHuADz1eqFhOK4i2IyV5q2cOzHa0jMFsbaa6AgEac9XqzYpnPNWHSGpw2q8oKXcqb3sD&#10;oASezC+nPV6kPi3VzOxklkpCopLLP9sgsVNgD3Hjbv7fbbnq9Qc491UzXmXE2+ZZYk2jaQQdQO1r&#10;C9zfvfvz1epN0NVmbF6iWOvSSPctxdQCRfuDroRqAOer1CVluqlqJlhSUCNAoYsdV29/vP189XqE&#10;Oix4VcfvraWG5YXJDgHQjX6789Xqgy41VUNRJPMPM3hGjFzcEsbKR9Bt4c9XqP8Aen+jweroZMxz&#10;0RjrBTu11NgvsI/p+jnq9WXqtWVuYzSrVbXkIaRSDYg2tZtAQ2l9eer1B10/z3U5YxGfCmUysrIR&#10;f3lvfd3PgDpz1eqy30+tLXVK1+K0KS086MU81L3Hf3b/AOsfj8Oer1CT89JhGPVIxmUQUyl3SPYQ&#10;1r6DsNOer1Nhzvl6urzJBK6KH2lrsQAQPDSwvfnq9Qo5cpsQwPHjitQ/m0RVFiA0ILG7ubX+76ee&#10;r1OWe8Yq6qqhhwpPmZiy3H2bKTqzfVrbnq9UXBo66OvhoyVeNiy2Gtzuv9RHs/t56vUKmGVEEDtT&#10;kMR+kGwAgEixP5/t56vU907RTSfMLEY0ZSSQATe40IK+3Tnq9Sbrqn5PEJJ55TLCWACmwAa1/utz&#10;1eogfXnq1V4Pi0tPT2UxszCMMAQPBgPZp/Dnq9VVnWzqFX4xFGkl3kkDyGQj32bwFx7Rpz1eoq08&#10;NfU4hDiFYhjZCLRtqpJ93wv9V/Hnq9Xc9FX0+MfpG2xe/Gqa6hvevb9nPV6stNBQzVklDA5MaJvd&#10;9At+wXwJI8Qfhz1epcZZwmjp6/fQgP58m+SwIPugKNde4Hj/AHer1HM6Y0EdHWRwRRr5LMpYOAfe&#10;YanXXT2c9XqMfX00dHLInlL+i7A3AIIsL9vZbnq9QfritRQZnU0aqgbatvtAKT2IIP389XqEHFMY&#10;wN41o44GCpIzMyKWJB8B7ATz1erLieYsJw/EKegp4ka8bkrHoSVANjdbX1HPV6m3Gc9xvNR1mGAh&#10;WZYpNrLeNSt2ZgbH7WmgJvbTueer1BpnjNVTj+N0lFVzlVhXaVAAsp0JYAAAHnq9TbnXHsNoKmLC&#10;4ZFVzGYyqWJZfAA/VYW56vVWz1HzXFS5okhwqcrfdvYk+6baC1rEE+N/4nnq9RQsbxrGaStbFK2V&#10;ZqdldQsYsWdmsSTc+Hb2ePPV6kxT00tRHNiTKJQwKgnuAe6+237eer1Qqei/k9JUOq2eYqsYH7qi&#10;2mn5c9XqQmOPPHDJtk0exOvex1t9ffnq9TZhkTtKYdxSOZSb/E9geer1KXHDNjOHxYHNCYyo8sbb&#10;qTY6NcePsI56vUYDJ+D/ANXKFMPmk3ARg7jqS1vb37+P8eer1B7V4e81LPX1B1jMgcL2DA6anwN+&#10;er1ApjcZmnSaRt6KDcjW2vYWHt56vU9z0zYZQqLjy32kKR2BGp56vUha/wAqq2shsUW+va17fx56&#10;vU5YTh5kSVnO9W19lvZ8Oer1PuKYcDRNuuqqqi9z3A1Nr21+jnq9SXwrC42rHiLLFCiswLX1IB0H&#10;PV6pdTUUppkpwPMS1tv9HPV6nWljFNOFmcQxuq2fUWFvZbnq9T7l/Fo8MqThjTO4a15D724d+4A+&#10;jtz1epUSTwxVQ8ghZJwwFz9oXubDtfx56vVDqoZ0gaodSCSbA/vW1Aseer1MlHFUSCSoYiN732rc&#10;eGi9/Z4c9XqELK7UzQCKeJvmZLoGJBFrXBt3HPV6lCEFRBeWQxpGCu0WAHh2+P69+er1IPDFwyDG&#10;3iUjzIy2hPve8Sb699Oer1Z8TiWSKamqIwz7hZgNCp17+BHPV6sWVZKqNjSwFLMWLkgkqBoNv3c9&#10;XqM706xB8MnpkxJbxpG8m4AG7KfdFrfve0+zx56vUP8AkXMdcKSPF8NQzSrVMJAxAAQtZbqLar3P&#10;fw9nPV6rneinU5cVpqKGnmsIArunbd4bR9dxz1eo7u9MQpJo6XcWSzdzY37j6u/PV6gvx/LVCcfp&#10;KmOO8kMyPuZmILEXtfvpp93PV6jl5awMVmFwVCRKN6nzNB3A7j6SP489XqIt6s8PrsIyfPNRIYkf&#10;dd1AAIAuRf6B/Hnq9WtDjEk/9bcVxjEgqxvJIqEaWcG5J9t10tp+znq9V5X4bGBYblrpvjeN4hPG&#10;kaUs0hMtgSHuSkXexA1ufAH289XqJRgmVo8c6h4tmGttUiKunaIsLC24utrrrtHs9n089XqKf6us&#10;5y4nii4PFuK0knvNbsovcEnQj+3nq9RacnVVfgWMb1BEeIsFVjqVJF7AjwIHj/d6vUI+I+dS0ck9&#10;RG22n94MvfRr21FrN4/Dtrz1eoZss58ocN8qoxTy4JnQFWIB2g+JbvY2t4c9Xq7zdlum6o5bxuVq&#10;xYamlpjUUYcljPOHVfJSwIF1LN7xVdPtXsD6vVV/jmXsXwfE2o69Nsrkq5IIuQbC2mtuer1JaWtr&#10;MJrnppH3OhN9ACNdfqPPV6nKbEqiqkilmKmO/vBfEW90Wv3HPV6puBVPzlS9NFqqkDbbUgm/j7Oe&#10;r1C1hOAzS0AlRRowGoFto738dOer1ZpJ1grttO10Ny224ANjp9HPV6o6RRYtA4VSJwh22t7ouSCQ&#10;T2PPV6n2ihkwOiWinJVjY237rk9ib3I/o56vULeVa/FJa2COeFVC+7cHuu0m/YePPV6h86X002B4&#10;suYKoJNOZG+XINwmhU3t7PZz1eo/vRKDE83YrV1NMpqHCqGstkjAbv8AA38fo56vUejphj1Pguaq&#10;VJoFqKiEuoiZgY2Ze5I2m5B7Dnq9QP8AVbNEMWMmlwpt4qncsN1zGdw8z3tbAE2A+FtANPV6kBR0&#10;WL4lLiNFSMklJS+VNK0jG5HbahCkX1vY28Neer1JfDq5cLzPD8xEkhmkSKM2JIDfZ18Ln2c9XqW3&#10;qPy/X12W6iCONo6qmiUukZ3hnv3BW/a3ftp9PPV6qpqSnw+vgnernjqqlGA/RqRa97hgdQb+Pbvz&#10;1erjD0tbFp5ILed56i8fYHxOo8fp56vU4Q9LvkJJIMMjKpEY7KL7bk2tYLrbnq9QlTw4lg9IiVYK&#10;CGIeWhJtrdjcfD2du3w56vUyP1LxQxskqeXErpvtpcgEW9pAGn9/PV6lJlPqEy161VCyLEVIdLgF&#10;tTcA9+2l+er1LHC8xSV5Zqy2jSAAagEnT6/DT9vPV6nEL81h27Ew8yi12UXGpN1uBp9J+vnq9TKM&#10;Whp8KkpIA21CfLjUgE3BNh28Rz1eoCcQxTMMskdXEN0sErGxuP0Y1vusbG+njz1epSpmKkzLS/MS&#10;bA7KY5FJuStzuVTodTz1eoC855QpYp6ivUKQ9lSy2ZASLbiSSR27c9XqL3jn8xoq2FJwULyFCQL3&#10;A7HTwPt56vU41tQ8GFieNVszLuXXcbnWxv7Oer1CtlbOWGUEkeFMWiFR5VwYja/ZRqACSPH6eer1&#10;L3GabBq+AikW7MzMjajaF1AsO1yLX56vUlMEqXw+aqRI9iyOXtce866bjbS5Gg+HPV6uup8sM+GU&#10;r0RSWWWIrIwvYNqSBqb7fE+089XqLHSYpU4US86lIwwI8OxubX56vUc7px1JizRCr1Dq0kfloguA&#10;QlwGGl+w1+PPV6jdYxhyYz8tSixLxgwyA9/vOh07Dnq9QDdYMmmCkinqYv0yWCtYWdy3gdNdbc9X&#10;qFHopT1VJiJpqdi0hCqwB0u4I+i4PPV6rY/Tslfl2uWS7tCfLBXcNpAvcm5A7m+l+er1W/dO8ZXF&#10;Hjq6NbeUup0IY2B2g/t+HPV6jQ4NmCStiSgWUBlAsBpa/hz1eoYMBxaOCBKeU72GgJFr+PPV6hTw&#10;KpPmbZPdQ9+2nw56vULuVcTkw6tusn6M2tf2WPPV6sPWPpzhXV7KNZg9bGG8yNttwCb256vVp/eo&#10;foBRdPc043hCQrSNPVFXsioZFBIBJA1NvE/3+r1FuCQdOpqDLNUf0cnvpuIDbQbgDQ9x+znq9S4P&#10;U/Dc2RVNNGm9aaMOwJBUgaWtt7jvrz1eopPWnPeRcW6Z4vluCOOmq/Jdm3Cxuw02sQDcnsR+y49X&#10;qqmyvgs+GY/FUww7og4YAWs4tbaD4HW+vPV6pfWzEPmqSkwGoGouwBP2WY/Z0/X7uer1AbhWRo6p&#10;/l66yk7dkZHY31JOosRz1eppzrh65Kqv5MEF2LKoC2tc37+zU2H9nPV6kjgtBiNRizVcF4UiGhGi&#10;n4aaa/rrz1eqyTJnq3osu5EoMj4tVGaeV0UROSbMxCg662vqbG3e/jz1eo8wpcKzJlyV55WeKSFb&#10;oJNCbX2lL2IPx56vUAEPUrAct5tky7NPHCyMFaI2VkDDS9+1x7Tz1ep8zf0/yl1Ahkr4JUL7Qqul&#10;juGpsbHTU89Xqrb6v9DZKTG5padCGiPYD3dB2Gne3PV6ioVXTmuNU0U6XAG97DtfS30j489XqZxk&#10;+aijkkRGNgbF0K6ewE6duer1IGswusnxVYlXasHbX7ZNxa3iPH2c9Xq40VJVp5kQIvKfaNLaED4H&#10;vz1ep1kpxR0wnq0WWKP3mR+3x1Fjbnq9TbX1kCzp+h+WSdjYC5Ud7Wvc6Dnq9WCuaJ6GeCcMYioV&#10;bGx+kdu/hz1epqnctCtFAmqiw1+Gn3c9XqdsNLJGIHK6C5B0PbUA/wAOer1LSqzPNV4RFhLNeOnX&#10;bHuNyo1NgL9iTf8At56vUkvm6cxhZ4QZTf3z3A00Gvjz1eqIKhRU7IkIRLi9ja/PV6omG1GIz1U1&#10;Vs2JTMApGtwBfUHTxtbnq9WailenqZql1Zi6kodxIBue66jnq9UmkooKGlW8gndz5hOuhOpUAjsO&#10;er1YfNpAh951m0OwKNhsdTuOunstz1erlBiVLPGZYQpLFwot4roewtpz1eps82aKySbb3Ph7tz7f&#10;HTnq9TpuLygRvbYt9Qba+H189Xqh1Ekm01IA8vTQ20A1Ovs56vVzSRXroq+ZbabUAGmpvcg+Atz1&#10;ep1iqJ4pH3RjeS33H+PPV6o8Ei1U4sh9+y29pB1P9HPV6sqw0ytLDMf0Wu8G1xbuPYeer1eWeARr&#10;AgLLtAt9elh3056vVhmpxHSPNGu1Ge7ED3jp7O/089Xqy0tGY2hjqGZ423FGNgTc6AW9nPV6uNFX&#10;UtRK0zn3dzqAPHabGx+rnq9TlKGWFVjAdFJ2oBb6uer1QJ6da1GkZPsqL6dvbz1eptwXEBiLJX0+&#10;4xhpI7MtiSvfTnq9ThC9IKhvmb+W7antrbQ89Xqd4dwXdTIGKsCLgXtfT8uer1TGqJampdFUe6NB&#10;prz1erqkEXzrFrK0aA2Pbvr/AGc9XqccHllqZaiJzdW9/aPH2Dnq9TfUXhhaYLeIEggd7g+IPPV6&#10;k9WVVK0qqKdmBIvtsCNxsL3HYc9XqdfJp6aqWB++u0aG7eABF+er1OEkM0cSyUGx6iJgxWxI1Jvc&#10;Gw056vVkcRyq6lhvZWLA9gfCw+HPV6s8HmtTQzSJYJbaQBrbTt9PPV6nEtVVMgRlZIj9u4sbf289&#10;XqiTyIJlhjCso7X9vcH26c9XqYcXqvNhMAsX7hQL2YHnq9WKWZ8RG/f+kA/SMbnU+0c9Xql0bU0M&#10;nnSWZgllOlrjQHnq9Soh3+XN/L2Baq+1cC4Nv289Xqh1OHQ0qGONthjiCgX7m3svb4c9XqR7UFYg&#10;G599r2Fjpfub/Dnq9TXM8FBPBTlWdX0UrrY6k3v2HPV6nemho/5iskyAGG7LpodPHQC3w56vVmpp&#10;oqiBam5KSNqNdBe3PV6nPDTDT1qySBtnmDYApNx2voD+uvbnq9WbGpohjk0cRukh1HtNtfhqeer1&#10;cJZaUxpR7FvGAQLdj+6eer1YxuljiuQH27mJ7Xvaw789Xq9Q0zVE+2S6ym4PYixPf6+er1KGvwpK&#10;eKGKGXd5Fw1viL2Fuer1M1bKlZABcRFPbcG/x08eer1IGpp5Y6o73XaBe3t1++1uer1J2Ef6Cixl&#10;obyC4N9zAt308D3+jnq9XH5eibEKmCAhvLIB8Rfwsdb29v8Abz1eqPi7PTItNOb7lAYKTe9ja1va&#10;bc9XqaKbz6AeXOBKqqR2+yGPYHx1/Pnq9WXDSaPETBCh8hwJCxPjY30/bz1epxnqVqnjeBQrBiuq&#10;i+3ufvt/Dnq9S9wWZYqdKeACONW3bjfx8ToTYf3c9XqGOJKOqoF8+UONrMCoOhtoBex+/tz1eoA8&#10;yUM0cjtN74W/fsL+3nq9QKY6ITVtKIRH7oAC6KTf7Xxv/Hnq9TDbzpAO3t7Dnq9Spy4vlVElK7bW&#10;b3WFgPd/4l3/AF+nnq9Qp4RHVQSyQsC6NYhb290f089Xqsz6LY6cWyRT0s0ggZQqDxNxfS2n189X&#10;qTnVCl/mFR8ttFqZlYuvYAX0sbj6f7eer1AZV1M1NLUwyG6OUMZtbQd9fhz1epWYXWnEaYeZCWkN&#10;1XTS47k69xz1erPU4fFBhkq0+k2gXeDYm9/y56vUHWJIzVNQ/kEl9qttOotpcG1x+XPV6g/zbV1a&#10;SvHrtjI8tvo7Ac9XqDilp99bNXl2bzbFlYWNzoTe58LeA+vnq9WCqwqVKhopCYgj3BPiCLjTnq9U&#10;ylaBAJHsG3kXt+9z1epYYfWSU1Tug+0oB3XFzre/PV6jR5QxWDETDg8d5CrxvI3iANQeer1GFWmm&#10;nrZJIS7xeSTrcm5uAo76Hvfnq9QeGtq8IqaemH7kjGS5OgI90KDqLHS5056vUtMCzHLRxLUCVd6l&#10;7WvqGNyCPaLc9XqVeN4lHg2IRvQuyVFQiSshFhtcaNfsNwNx7Rz1eocOmmNvDUR04BkqZL301KX0&#10;GnhbXXnq9QuddsBnx/pjUUkMYWMRMzIRuAa9vHxtp9/PV6ta7qfhFZl3HjT1H+jxs77Syg+N7jnq&#10;9QMVaR6zGQt5hLdu+vfnq9UEyFohFbsdOer1dRRh7liFAB7+2xIH189Xqc65qeWninuQzLbaAO40&#10;789XqjS08TIZae4AIXaxue3c2Ht56vVGEUruVX3j8Lc9XqyRiF2AbTQ3+nw+/nq9WBtxNiLc9Xqm&#10;PSuHY1DBfj3F+er1ZKanZnHne6g+1f6Drz1eqCqbnKx6+znq9WecblD677sXPYX9g56vU5YlWCqp&#10;YEL3Cg308fD4+HPV6sWHVMvvRuN6EBDpewOgPPV6lSaCbB6dnijMnmEDQA3IN7jW+g56vVFlTEcO&#10;oPm6c3u13DAXFz7tx+vfnq9XqnEoUo4vmiJmbtt8LHxH5c9XqT0xStllkpCwHgreC37C3x56vVLr&#10;auRVkjkN3QJGLEEbe9xbS/xHPV6mWnmaGUN3F7ke3nq9Svy1gz19camNbR7rWINtp9h56vUZPD8v&#10;nC6BFUD2qp8QfAc9Xq5YnXRUFasMEuyxB22tz1eocum+a8S2qYQHj3CI3Gt76knxBHb4+3nq9Rk2&#10;dsYwGdMMlR5FYK+hJvfUX0sV8fr56vUA+esPWtp6ulpaVKeSVkaRY2ZhKyi28hidrC9rADTX4n1e&#10;ooWcctRygJLvDIx91T7p+DC2vPV6i+4vh0uGzBAfce5A9lu/PV6mf3lPs0/jz1eqfATRzfpbEMLX&#10;Fja456vVwq2QEx33vu1a1vq56vVwhgeWB3jF9lydPDTnq9XBHWJ1kX3u9wRbnq9UqomlqJi9OCEu&#10;LWFtbc9XqiMrgBmFy5P0nXnq9UqBGeaES2VNxtf9vPV6ph31MzSyuS6E3Hht72B56vV6GodVdoLM&#10;C5cKRf6e/s56vVMFT81IXPvIy7SLXFxrf6Rz1erHMFkAip12yqmp8bH+F+er1N1FWy0cl3BIQHTt&#10;rf8APXnq9Uerqpa6TzpR75J7Dnq9WIt748vRQRa+tuer1defILi+ns8O9+3bnq9XQco4kHca/Xz1&#10;epzgdo0SKckbjdddBfxHPV6lthhRG+RldjFGC3goa511HfXXXnq9Q0YZjmGwvTyVILEKw2IQCwHh&#10;e1uer1CfQ9SZPkYqeGjiWSMjarohJIOhJsQfr56vUpv68Y3jWHSUU8N3Z9gUALcN/hIsRbwtbnq9&#10;T7i+EVTxGR0CTIqrtYagkWsdeer1Ay1S889RA+5WhPlubW1GoUH49/7b89Xqiy0ZWMlvelsC1x2+&#10;s+3nq9SWxLCZKlQ7e8LH6P1HPV6kHXOlLVSCiRWdAmpNu51H1Dnq9TtQlmaVYrldtjfW+69zz1eq&#10;NTl4sSOH0sPmxbQoJBCi4v7oI8P4/Dnq9UqFKmORmqLpqTtAGumg+/Xnq9XUUklUypWsWDSWI0sB&#10;8eer1cvlxBW+SoGxrsAfYPZ9J/XTnq9U9mn8ohLAge7re2twLc9Xqn0c0M+2ocb4r207697Hnq9S&#10;qo6OOSMRQAxuzk2JBIUC4vYkannq9TpBVUjXggW/m3QkC5DA6256vV7DkhmElVK4SKEe6CAS+tiL&#10;e0c9XqVDvgeMYcZIVcNEybBIltdbm976eA/PTX1eqCrQV9DNTIgBp/eIsRcHub66g89XqYRErBdx&#10;3FSSCLXIt3PPV6kfXU0U0m2MFtzbQT7T489Xq4ULfIp8nUhUBlNiBci9+/c2PPV6oVfVCCWeAAsN&#10;Bpb3j20uf7Oer1IDGcJld/PX3mi/dIA0N+38eer1MlVTzyYavnEhVBc7vba4H1W7Hnq9Scgr/Pjl&#10;aaUidlURgLYDb28fv8eer1ToVnlpSEjVVWwL+JcaXI+j289Xqg0a0vnSRH3lRN9mB7+3+B56vVIw&#10;qoqqnfC4RoXZVINgQo9h789XqWMTVU9aVWRECRnYobvbTsbXOnhz1eqBDHVktPEyzXusgYWPYjTW&#10;1/p8Oer1YK+WmpKKKMQ7pXLJt7qoIsdeer1TsOpEoHdaQHzpUABN7KB7Po56vVPqIpZXhpJ2Doyt&#10;YsLszDW4Pt56vVjaEViyUdCSotex8CDqSe/PV6pmGLPQLJUV588bWIXTRvZz1eqPiMfmYasjKTIN&#10;rBVFu5G5bn6+er1J4VT0Vc0c4Uh2AjCkWAvZSQNQQbd/hz1epxaKKTzY5mDuSd3sux0/Lnq9TS8l&#10;ZXTU6wjZ5BYEWBAA0v356vU9s01Rh8aVTIzsupto1jrb2W9vPV6mxKinjpWqKJLT3OlrAqDY+3nq&#10;9UFqasijSqh96Rn2qmnZwSdPp56vVPwVqxme8O/y9/mXtZdbH6Rz1eqdSOklXJLObRxKAEKixIJ/&#10;Mc9XqmSUM6V8dY59912qDpqdbfUOer1TFkibZJUWaUOSw7Ai1gT7eer1ZKhqmJoUa7DeWNgD8Ao0&#10;7fE89XqcYUFNMKq/2VPum1gbaAD4c9XqWOW4VCNWObKSDZtQPiQf4c9XqEfCvk66ZVw2mOyOxa7a&#10;k21PYWBP3c9XqM5lLDI5KGFZDZFJIctqpItY31PsA/p56vUI8VTDDUfMUYDLT3ZtwBUlfaOxB9h5&#10;6vUtkzDTgPNA4jaSyqABZdwvZR3+vnq9UPFcVTEsOjaMAP5lpNQQV1JA7eOvPV6sbU8JrRR1O5Gl&#10;TzEXxNhdmNtNfv7eznq9WdI5NrU0e1o5HN91riwubG30/V9J56vUtsKMlNBLTUBMu8FV3WJG1dAt&#10;gLjx1v489XqjVVYaFisKeWsUf6VDYlt2lw2ljft9fPV6lpljGfOlIoproVAJuBY38P4XHPV6jP5X&#10;ro22xLAIrKbg6hja+5fp+HPV6ljUyJ5lLUwPZhdXQAg27nT2gc9XqXeAQxVeHq2EoXjbczByLn3j&#10;9du/PV6hUyhS1EWILFVPtZtwCKDZVIsPAa/rrz1eoQKHJuMS4lMI6t3EKFvJYAR+WexGl7/X4nnq&#10;9SnlwbGBiBraoK0NRChQxpbYIxcDv42Go56vUn8cwgSVUWHxwiRawB2LXB3K1yxv49u/PV6jNdO8&#10;AwjLWX9k26Rw5YhFG5hfSx/Pnq9S/rvKVWqDIV8mzC4AvYXC2+PPV6gaxjFlimqq0qGkmZjcqSDo&#10;ND9Hbnq9RcupVXWVOGyxQgo820I1gFK+wj2jX7+er1FwzwqUeESvTzBWERUgC21yR71yuul+3PV6&#10;imSY7XYTVPUxgykFgSDo23U27fRp+3nq9TxP1eqoqFIaJ7SxKXA0Av8A4T9Jt3PPV6kVXepnGaO0&#10;NPSKrwuQ29QUGtz3XQ3Pf+jnq9Tfi/qUmrEEMjKlQqswkUlgR4gaC1j7Bz1eoM06u47UqKWJ9qNc&#10;g31IItr49hz1eppnzPVY5VRU5DuiofMsrAX2+9rb289XqbcSw3EmoS0sLjZEQoYW3BiQLjvoNfo5&#10;6vVikytPupxFQtF5ikAOAQwC3UDU/audfv56vUn8UyBjdFOtNV0SfpEZ22sbgA2AUBbEga6kc9Xq&#10;SeN5dqcOroqCo8xEVd9jdNq97nt4eB56vVzxHFBhtK1K8gki8sLuc+9c6gjb+z9vPV6gsrqzFzCt&#10;LhCo88kyrCJZSibWNjY2PvAdh2J0PPV6kJWY9WzxzRYrZJYnIQqSQSWtYe0Dnq9URcONbKI3k8tm&#10;sCRY6Aj23GviR9WvPV6m/EIlrlIoUuUdVUEWUhbWIv8As56vU7RS1GIv+me3ugORYkm9u/iPDnq9&#10;UJ615zU06IYo4WsR2JAHceFjz1erulmog4ijLNYbrewk62J789XqesMoqV6n9OzBQJCu0X946qCS&#10;RoTofEC+h7H1erhLOqVZkA2uyEgd9b9/q56vVDaWStDrFAQyC7OF1a+oJ8fh/Tz1erksyVdIqyX0&#10;uSNNLaXHw56vVkiqjQFKWKEuCSwJH71tDf8Ao56vVkkqpZGVDKUbQrfxbuRf6eer1TWoKea1XKm9&#10;5GJYEjQ200+H6/H1erHLiNdPVxpC2+FAw7jRbm47/Dtz1eqPiFBMglaoKwBGBGum0m5N/D4Dnq9T&#10;0VSmQtRSF2eNQWOjDxFrW789XqT1XO1Thy00tlqAVIbUnUkNr4WGo9vPV6m/+UimYAS74pbC7anc&#10;PosLfDnq9T1D5sULbqlaqIqVESIdyEA7rt2NxoPZ/D1erjBJhuH4XJOgIkFgttR3sdPhz1ervDIB&#10;U+bM1QDKhDFQRY669+1uer1eqqqvxTFhHSMArI3mX0YkW1uNO3PV6sldFQVccvlyXZU2HtcEasT/&#10;AEc9XqZ8MwwUxj8iRCqWLBgCwB7W+Hx56vV1iVbLiVXLR+Xu2lSsmnbxAt4E+3nq9UWKSqlSVCyx&#10;WdVKsbeBsSPHTnq9UqjEQ3RMwmVNxG3sDca/G3hz1epbYXTSxo9SpAV0VrtrpfsPZfnq9XJ2xDHK&#10;l5cOiCCCLzJgpssYuVV2vewJ0B9vPV6myLGKmF2qJ40jidinuG9yuhOoFtdP1PPV6l1hGNxtP8zR&#10;mXz32AXiJiGzUC+qnTwP9/q9TjX4+ZpjUTLeYEqOwIBBb3R7Oer1c3qpamzVKq6LErs5Y33WFwR2&#10;+k89XqkUFLU42BStcRowawJUWDX0YeFvjz1eob8qUmCxWiWGzsshYA/aA0IB1v8AXz1epe5Pgp5K&#10;uSMRhI3bautibEaAXGutvq+nnq9R3MOoCMOSkik2hYwDbUhbA3J8DfTTw+nnq9TTiuD0SiRrGRAS&#10;Be4JBXufr/Zz1eosufcMp5KGt8kBpIlOhHfTUC/cW00+jnq9RKc1wYVgtT8k95rBvsqW1awvcDw+&#10;m3fvz1epkp6+vgZ63D5IpYohGPl2T3yhuC5YEjU9tPA3PPV6lNRYfhYYPXxgyLGU36Ei51Hw56vU&#10;x5jSLC2joCNsWwsttNPAm3a3PV6n/CaLBIqJa0q8YIMrNuJDE9z3Gt9deer1L8UTyYutdAyyovlh&#10;QxBDNa7fA89XqMll5a6ol+d8lY1lUKwFgFW2p8Nb89XqWrYClDiiG4UjaxuCNCAQdbeJ56vULFPW&#10;T/ORvBSkxxlFbsFbTU29o+I56vUo5sFjjVIoNzozGRgxJIJuQB9/1duer1B/1AyrM9I2LYhS3RTa&#10;JgAHLa6A+02vz1eor2L5TrWxKQ0qyTo/vGPcSqk6biCdNDbTXnq9QQYhg6SQNFUQ+UhkBtuIIFyA&#10;ba3Hh9/PV6kPh1OKXEazD2H6BEDAvq3vE6eBB/Zbnq9Sbx/B4Gw3z4CFmluBHfUm+lgfh3PPV6i+&#10;4u8sdaaXEQIxAwMgW9yG8PgRz1epoTGsTlrWo5B5kI3BWLfZTUi173vz1eqJRUolr6jzJC6EBoz7&#10;Ce9/r/v56vUom8uoSSVoWiKqED6W117dx8eer1ZcPwowU070SMamwYA3KnwA76W789XqXlFgUmJU&#10;EcmIKEMboH925BPcgdyPbbnq9TxJgtI7f6ADTrHKd+gu1ja4Ivo3tHh93PV6obtQ0cUTpES0MzSg&#10;7bqQosQfDvrrz1eqRSrQQZenY+68szMbnx1sLewduer1Jih+TSVamoKxMXO0j4m5Jv4c9XqULY7P&#10;LVU1Zg0SvFA13BfbcgWLCw1sOer1CjheJ02K0f8AO1KREb7q19bHudD7Oer1Z2xfCK+mCVJdd4Nk&#10;F9Gb2W1tcc9XqLZmTLVPPjUWIOpWIuwbUhh3sfA256vUlKrCxskSEBAOz3vaxvc/Tz1erNUiHymp&#10;qBBuNmW/iQe5/jz1erBPLBQzpFiKhmI2kKpsCexJBvoeer1R5DDPKwlu8atuUiwPe4AJHt7c9Xqd&#10;8OrY6asEEkh1I7nQE6n6/Hnq9Ql4H1FxCKiTDEp4ZIqd2BlKDcSTodwAJsB7bd/jz1eoTcpdRcXw&#10;yuebzA4LXRWJIBJ8Dft4gc9XqN1096n/AMyp0GKsvuMqtYA33e9YXudDpcfR489XqFhaiir45Jq8&#10;bxMXcqtt17gBfr+n+PPV6lJi2X6Kso44FjEh2HZYXsT3Fz420PPV6gCxPK2LUWKiTZ5KyI0TLYnR&#10;vZYixJ1vz1epB5vwWneJn27igUsbAKNLX+JFuer1F9eiioKpsJj2zpKWd2I90m1w3bXTTnq9SHxW&#10;SRJEVLl2/dFjsuSAfoNu3PV6mJaKBvOoagvI8cYJkkWxZmOgHhp8LfDW/PV6mingEEu5rrHrtZra&#10;EjX6L89XqZkqJqWdFK3iLgbxYgDW509p8Oer1QUrIVklrKcl0DEMChGtvAnW3PV6ujWTV0KNBELA&#10;6tbsQe30c9XqV+WsRqZJ5KUExyMx22IF7C2h8Oer1DDk/NNXhle2E1z799/fNwSt77SRe1u9vu15&#10;6vUaXJ2cpayDyaUKkXlO+1iD71jre4uPYPH2e31eoT8vYxhs8STRwvNCCjtKAE1ABexOhuNNOer1&#10;NOa8q4XjjVcdJJaQuXRm2kKg12keBIFjz1eoqOcsjYnR4pVx4cAyEMVXaLBbXKgnuNfjz1eoOKfJ&#10;sEVJT1U1SomaR1NPZgygKCHJK7bMdAA173uALE+r1M+IYXPGsb1sYdJJQqXH2nUXsCdNPZ4c9XqY&#10;pxJHiLQTLtaMMrDwJ+0ApNwR4Xvbnq9TSKauwxJpZl/yl1YFbggnvrcXA56vU3VOHO1HHiMUgaDc&#10;VOg0YHQfH489XqT1ZE6My1Gz3wD9gE277VN7689XqhpSL80tXQhVddVBXQDv7bi3PV6nCmmgZ5Va&#10;3m+8bHxY+I+HPV6pkPmuqwlv0zFV2Ake4xsSe/1fV9PPV6lnVV2IYZ/vvKkrIL2ta4voAeer1JLH&#10;nxWQR3TykRGMqkXLEmy2tfS3fnq9QMYvFKhlgAN73BJ0F+9tfDnq9QZV9RWx1wp3QvDJ7pa4LLfu&#10;x8dfDnq9ThhtL8m8tRTkFJI2D37FgLDT4f389XqVVAlXT4fA0rqrFAO6ljp9ogdrn4fRpz1eqQkj&#10;KiTym7MQTY+Ha3PV6pE1eZgTOqhgQLD2c9Xq7jKKrzq4F7aWBv8AAaW56vVjSjaGl/mqorTAWA7k&#10;a6XHf6eer1OFJg8xqJJ0laQMokdVsAp2i4UWvb6b/Tbnq9SghjqZJ2a4jCj3b9j9Jvz1erLFiEUj&#10;qtcwaZCx93sdNNdeer1R6CZK6pkhlQI9t4Xw07eHjfnq9UlmelWJqWy75dQLW9ja2uLeNuer1ONX&#10;h9UsxnaMIqWcMbEX1sLE3sfy8dbc9Xqamp6ufCKbGpW2yO4jdAfs372NgbDw0HPV6nV62eTDd8DW&#10;CaD4kH3r+wg9+er1RJxivlR1Epa52bdw0va3fx+HPV6n+gmeiaMlQUJ9499x7n7uer1GG6XQCvdn&#10;SaOEFgXLSKNqe2xO6/hoOer1H9yA1GcNljhqFcoodWAOp8dT/A/G/hz1eo2/pNrKmfGqqMgArMyo&#10;TqGJuXbW/a1gBz1eqz2jqUwqpVpLspaNyvYkg9/HS2mnPV6jjZcx+N6dMTgXc0hAFtQT4c9XqG2k&#10;xn5yY7kBUMljtGin89O2nPV6lFRyKH3oPev4Hw156vUoqeo8vQkMR2va4J/hz1eqPX0ctZTv5zKX&#10;N7CwIH0+3nq9Wrr+KR0dnhzsuK08UZiVZnkIUAknUX8DqdfZcHx56vVrr5gwtmmniiYQlXJIFj3N&#10;iTfWxGnPV6k/DUVtFelr5NsMZazWBJJFwO4Nr9/D+HPV6oUWOOix07nbIdzMnfaSTbXTQ9/2c9Xq&#10;E3Lmc6nY9HUa7IlIYkWVr+PiR93PV6h3w/POFS4QtNW1CJXzhP0dxdgB2X26annq9QY9Ua6SuwCW&#10;NLGaYhYjb2+2/sH5c9XqKfW0s2HVZcG7KQNBcdtv3A89XqU+WzNVUrCqJDxNtG5bAg3Jtfw+jnq9&#10;VtnocxGswvFaWXDnLPG5d1LABhtttN7XA76+PPV6tn/p1mqDFcrLicbGPavuBtSSBY2t9H5c9Xqb&#10;szSV+NJNR7DI8ysrA92Nr6a6G/7Oer1BVQ4bT4YZarEiPPkYC2l1QaWHs18Tz1eolvqxzKZctLHh&#10;kl5WdmDbgGCrcHdbXTvrz1erWS634xiU+Zq3eBNGZDvtaxJFiT43Ht56vUXqnqHgkNUpCNbQWuLj&#10;tf6eer1NhqCXWoV23m9gL7rnx07c9XqS9bCKtfm42Z2pzc638LEEdz+fPV6sNIaeT9Nb7ae6o9hP&#10;j4fRz1epybzKWQCmtbQe9bQeIHjpz1erCayrqIpaWdVTagP3nU9uer1Mz4fR1cPkI3noNS1h2v7S&#10;Li3w56vVLp4KKIvEujrYqLjuB256vUnqHDqmgqWncbWYX0Avc97/AE9uer1dTND8z57DZ50ZjZSR&#10;ZbG9wNe/PV6g8xrzIMVkUHzBGRtY/QDz1epzyyrzyfLrCk3mMLhzYfGxHiBz1eo63TuiSipY6JiA&#10;UkG0DUaCw7XBA8PC3PV6l7j2HGXCJlsZDWSq+2y6OBawPh46c9XqALM2SnavaO5jNrkA7ToPaLc9&#10;XqSFbhGJR1NPUxTsF2sHQdm10J00PPV6p+HZrlw/EoqKHzBvO1iAbAd9b620tpfnq9QuZb6lVmAF&#10;iXYCQ6WuGH7eer1CvhfV+v8A5SDWSmSZXA3HvZidB8OwJ/gOer1PWG54jk8ySoqPLqEIZSCCGB0t&#10;4jvrrz1epfwZkwuvmhE16qOZQHZWG1Sfba9iO3jbnq9UR8Cwqn3QeYs0kW2Tc1yFDHUX+jsOer1Y&#10;zljDsZulIwSR7iNipAPtv2va/bnq9SUXo5JUVMkFY0crQMLMUtpbw1PY9zz1eozXpn9LdXnDO0GH&#10;YpTMaOR/MYqQbhfEDvYeOlvA6E89Xq3KfStkGlyTlqkhpFDxJTqNBqex/wAOh+HPV6rSMEr/ACMv&#10;pSwkbNoYHsQSOx+FvA89XqJn1sxn/RaxxMu+MfYAOmupvc66/f8ATz1eqm/rfnLyMSaJZSIHjLC1&#10;ySwaw0+Pieer1FYqsaq65VMCLI9zIG9jHTaR43HPV6lVlLGK2CtmFbGY0nkCIQxJNwDuItYX+vTX&#10;x56vUb3JBxJ6VqiEEEIoQWAX3bfkRcX56vUbTJVCgwQqqjzl3tJbx3a9+/a/jz1eqR5ccksiUg2k&#10;kXLEkAD4/E89Xqz07JSr5Cskn2mW63BI8D4fUeer1NUsiGnapK6WYkqtip+H0n2c9XqZaiWr+Xkp&#10;ahQ5dSyEAbr6+3w7c9XqSRw80cXySlSYjvA94lSR9WmvPV6kbPSS4V501IinzCpfW5A7DTb8Dz1e&#10;rNSMtBVLR72M7FmVmBI3ka/C3PV6lXQP8vAZp/8AKLM53EAhhf6D+p+nnq9SnqMZliSSKGG0gMbR&#10;HsQAdT9B56vUGGdq2TEaKpT7FSnvM+pufEG62Ps56vUWbGMdr694Y6JABtIjU3BLC+4fRbw+nnq9&#10;TplUUmLT/wAxaRlaNUDC9o1a/wBkj2i3PV6hjw+satlZoSY44idwsBoP2dvv56vVgrauhx/Dp43B&#10;AQM5IuCG+nvz1epuoDJiMJq54zEqF2jFrFkAsCR4H+nnq9Sooa2mopV8+LbtDOWYkgafZ9mvPV6p&#10;JwUYzMAdscUgupO1AfGw+rnq9UqkhpI8TQtJ5jqWW9rgG2tv489XqdaqipQJqhJDNKEGhNgSPD2X&#10;seer1QsvzQRiRalTHLN7QSEFvzHPV6kzUYPSwyvYOV8wbWBuSuvvfDnq9U/DKQ4cqzwt57iVnLuL&#10;Er3tbXsPHnq9WCU1NVi5sADK7EIASAO+49vy56vVlp6avLinjtsO9gx0IN+x+/nq9TPidVXYXWJI&#10;pJjfcjMouRfQfRfnq9TiiVFHu3ETiNBZQBYG3ugD9v089Xqh5dopasNSVULDddz71xqSfH2ez6Oe&#10;r1OyYjPUTNTw6shfQ2BKdvv0/P489Xqy4bPHX4nNU0VgRZDexLH2/H6uer1Gn6Z9P4KajTEK25Ks&#10;zqzWuQR4W1AH7Tbvz1eo12AZLoZ6tVuwaQK5F7ggaG3gO456vUI+JdNsOfC55UQb4UsAVF3t7Pid&#10;fHw56vUCWBZPigxg1E9thkCkEAEi97W/jz1eqxjIOHRJhQo6UAIwAsLm1r/Tz1eoQqHA33S0jpcB&#10;T7PEd+er1Faz5kvEo8Xp8ZwkDcrMkl7j3D9/jz1epkzRlXE8Tw0Lh9Q1LI4tdApINu5uDz1eoPsI&#10;wzHst0fyWPzGoIsBJYjcPG+gF+er1PAgmkg83DmsUJNrmx9vPV6puG5qxGibcGbcCbnXnq9Sxo86&#10;z1AFySex79u/PV6l3hWeqWppws6bWN9Tz1epdUGOYbNETC4BHttb7uer1PFPiJluaY7vba39PPV6&#10;nuKsvDtkFuer1ONFXSQMCj7hz1epX/N0GKw7JfHTSwI56vUC2d+jWGY5ud47rIGBsBcg6c9XqAPH&#10;cOxHIrxxWHlJ7v3fl4+PPV6g6x7HaPHqpmeLaSD7tgPC40t4/Dnq9SSRnpZ4Y3I7FrHb7qm/f6xz&#10;1eoUqLFIqlRFRnsAbgDnq9TnBjFU2+nmU2176c9XqVmG1cS0/v27f089Xqg1Rooala3D5iLbiw0F&#10;zz1eoR8tZuoK6H5PFCrE6EN49/r56vUEWdumVGmLHGsvt5bEMCiAbWv4my/Tz1eohnVl5cAkY4mp&#10;tC+6EAfveI7C4789XqUGV844VnjLkuX6Vw4aMqyBtQW0/jft+znq9SCwvAKvDMdlinqHLRgKQQQj&#10;G51+kDx7c9XqEHM2HUMtPBi1EfLmpwtwtrMQNdP6Oer1JzDc2YPjymmo2Rqi32OzBQB9odx2/hz1&#10;epPmSlzJQYnQAKk0EchTf2dQNQp9o10+HPV6qZfUJ0WkxcS4plGmaOu2tuBO22vZSTbsb/f7eer1&#10;VrSVueclvUR5wYPNDIRJGoIHlliFH2iSVtqRpfsAOer1WGemL1IVn8nTL80ixxysyojkAqP1Ha/P&#10;V6jYTZxoaavkgp5FZJiyowYEEEa6/Tz1eoeukPWNcoYpT4W8qyQOFRwCAVG6wA+B7356vVZBT43R&#10;GFKqncbZAD9A7j+PPV6mPEM1T4bWJNSMUjbYpZbkBt2g2/G/fnq9TzmuD+seEFakeVKFJV7KSB7e&#10;er1E06jyClwyaEoXRY2USHuWH9vhz1eol/SXqPmLAM6PFVkQASSbvLYlmXQA3K2FxcePb2c9XqtE&#10;izZDmPDKaOikAPkk3JGoPf6dfH6Oer1FwrZKimx13rkHyjM9pPEsLgjnq9TVlfMtflLPVFHhi+XT&#10;1IYqy3sdQCp8Ndx+489XqsiydmRauiRSQHKgnXQm1yB9HPV6i0+rPC/KwuhzEyk/L1SOQosbbSPD&#10;uO+h56vVM6Z5hwnNmFU+J00qgUkkYkBuNpB7fXz1er//11p6oOnc2W88zwVigRqPLdNliWNmVgQf&#10;iDz1eon1O0FO81POyxJKQxupJJGgGn0ePPV6sGJ1tKtLI9Am1rBTYEEgaE2+PPV6uMQwiXbhEx2x&#10;/Z3gXJ8bKe+nPV6sWEVGCNT7k3XR1U3a7EliAW7kr7b89XqnYlSKtTDBRWV5S24qQQAb9vdvobc9&#10;XqTkGEianlfE5iAC4B1uT4Ak6+znq9UnD8Up4kOGMxJlUXYqRZ7W/wAPs56vUo/5VRo8MdShAsi3&#10;AsCRclyfG40+rnq9TXikyV9clLDKTTQurFgdAF1K/Qeer1ZcWxGDEYxU0N095Ruc7gVv8dRr7eer&#10;1M2OYVHWYnHFhm5FMSuzGxu8Yu43aCxN7Dvb4689Xq4SLS1lt8dhJHtOzQ7wfH489XqxVNVidVPN&#10;USKDIrRIraAgCwP3KBz1erlKJThLU+4Mx3gyMoBBN/Hvpz1epsjxKOnolw1ZRFPFaMSsRsAsbm38&#10;bc9Xq6xOh/mUNOs6pKfLZVmSwAYH7WtyDp4eHPV6smGoYSKGqG5lAKyWG5mXsxA0F/hz1erqpmxG&#10;mrIjRRptm3BnHcnW9xf2ac9XqgTzTYZA1RIrrG7rsOuupB8T8AdB+fPV6uMHylVNLSU5EpCkKhud&#10;njf4a+znq9SVjhlpo97SJ5bOUEdzcG+tj7L6X56vUmsVlmp4meNx5UhKMQSSWPgPh7Tz1erFUwxm&#10;nWgMS+ZKhj0Bvc66Hw1156vUkc2TmmoDRRyKZAGue5BA0UePwPPV6kthcUdKIaRwRLssABuG0k9/&#10;ZqfHnq9XKqw2pkkmp0mSRt67FVyCUI1JUgWIJsBY/E6256vUlcTr4oan5ZQHkiTabgjXx+nnq9SX&#10;xCLLsDRyYi3luFIjZuy3s2lxpr7Oer1I+nqxJWMJLlSye+Bf3QSLKe1z3156vVlojP58lPGzzRs5&#10;KEaEnXSwtc+P089XqT+P1VY1p5GLqCdgP7xJIAIHew8Dz1epjmijqsOGHkkFkc+xR4973uPZz1ep&#10;socMkLUyLIjeYA5XaL2BNix8L28Rz1ep5w/zafEnjLmEhizsDe4IIt9BGnPV6llQLHBQLFFA8nmE&#10;IdpUAEnRjcgkW9njz1epzpa/CVhk8pz5iKFDBduo1IHcEj+PPV6suUaeozBjS4TIplWouVLA3GpA&#10;NvAjnq9VgcOIrk/KH8voy0cscYUMCbEWA1+BHhz1epF4XikuN1iYjPJYz/o5UNiCRcKwtextbtr+&#10;XPV6l1ljJOHnFqfEZwZnkZljiWwLNY3Hx7dj8eer1H+6SY3WvHTQRBYPlCsbxtcEC4GltPu56vUJ&#10;fUnKeL5unhmoozuLMpvZTsJB7m3tPPV6mSh6M41h6OkVN80jMBuRl909iW1sbdtL89XqMfiOVqnB&#10;sOpxSjz3juGBuAAV0H1c9XqDTFI8doMRDQ0zRrOGVnFyA3w+HPV6ltgmF1cIpPIha42GRtSWYjUn&#10;2WP6689XqE/E6J6OMVJs82uii5B9p18e3PV6mylx2koaaaYlOyqI9QVJP/EdOer1Al1g6gLg1L8r&#10;GypJOAzlCp2jwGp0v2vz1eqmDrbn7E8ezLNBEwjIOwn3WJXudduoPw/iOer1F7xbEMLqVhgnmSQo&#10;QCin3gb3FgdbXvz1eoPccppKnZDTe6ol8zf8F1AN+1+38Oer1NtdPLTUTv5RmaoCsNAWQj2eNrDn&#10;q9SOwyoE1NCtOoVncEpazOCe1vD2gH9nPV6h/wCluRcYx7bJhyky1M7Il9Slm2ksAe3j3H7eer1W&#10;g5YyXSYHliogximMk0W5SQQCxT94H42sOer1IDNOO1mJ08+FJG1KACpuAzjW4N9bajw/p56vVhoM&#10;MegoIasNaVo2ZnIBF9vieer1JyGpr44iFqnjdiVj8oAFh8b9wbHnq9UbHZ1wsvNIpnqJRYbgN17d&#10;9LWuRz1eoN5q1qqrMtA3lKWUSIwuwJABsBc2uL89XqcVjw6mrMRzZjW4ARqqF2tuI7jaexF/r09n&#10;PV6ipdW+qeC5ZCUVPUedU1BIUSAXQlb2BuSQB2v91uer1E2xrNv8ukpIsUbc8kz1BdrHcHJNiSNQ&#10;L6A6Dnq9QcTrhWJyyUiXjiJLKTcm7EncLnTv2Hbnq9SvwOmwrDoIvk0MjIzRsjAlWJJ96+o7/H6e&#10;er1IPMmEyUNPN7+6QStvudACNAtu4Ht+jnq9QOYvTTeWIQf0eigdySdb27256vU44LRVVA08lWAV&#10;jAKBte/bx+vnq9QlYXHBitbTVNSgdYUJka9gSPH6R8Oer1L3A6SszDVSfJLdI7FtxttXWwW/cEC/&#10;66+r1N+bsGMASko4yiVLEPvNtwI7k2+vnq9QLYZltoKuaOpXZHAxRFI0IIuLA97c9XqUNfRxxkVF&#10;XAZYAAp7LYW+jw56vUG9dBg9S0iwQEopB1Nydb20HPV6njA6HDJZVngUpFMw3pe4AA1A8Rb+/Xnq&#10;9SpzbTNCBJTQGSJLtp22jQd/E89XqCOiVClQ+28pZiPaAf3Tbnq9SnTLOM1dJHiGH0by07kpJIqk&#10;oGGrDd2uARf+3nq9TbR4NUPWGIzvIqgjyjYgey3j356vUqqLLc2HvBXpG708zSRiYW2F0F2jB/xA&#10;HUeA789Xqw4pXCWqSKQ7ClxuNtNddfjz1ep6nilqMHhMriysWVxcnUgAkAe3S3h9fPV6mOtqzUCG&#10;OFPK2W8xhf33A1JPx56vUo46ORGpcSppvJKAtsv9q40Frd9L+H9Hq9T9QfNT0fn1hIidzYWBNxrd&#10;vpIsOer1NJjp5MaDUqqZHW53DUX7Hvz1epSYvglc2GGVGDrYBgBY9r9vo56vUhMGp46SsklCutgC&#10;CCbAnUA+BHgf489XqH/J9VU1tNJDUyneLA6WGmtgR2tz1eob+n2IGipnq4WIWaRhKtwDZQRe3cX7&#10;/Rz1eqwnoDjseJ11NRooTyvLcybwNBqNO9zz1eq5np3jzYvh6yQbUdVDsrXN17Ak/Rbvz1erBm+K&#10;Si86rmQtHRxvLJoBtFu/t0Hj9HPV6jJdI8Weqy/BSVocyy7ZI1CNdUsCL+y/PV6gF9WOW2r8q/Kw&#10;oXiffvsLhT7T99tOer1asXUDDFwjOGIU6LvIrJWVCLCxtqb6+6dOer1Xl+gN6NfTTmvM0FSvmvTK&#10;hQrcNF5YZgL/AGWVhYkW8bnw56vVXt00zbPimNVM8ACJG04YKRtBAa4v4/SPHnq9RSesdF/WPGXk&#10;clUmnaP2HcfeN9O1jew56vUhqTKUuE1cGHRLuiiQsWYg2I0uDqbfH6uer1DVimC0dXh8FHiA8uaY&#10;DUDTbbxA7j489XqKdmHHx/M2oqeBvNjdo1R2BBVGsr3W42t3HY276356vUvOnOO4jLiS4fWypA+4&#10;EqTdQSewJHgPb/Hnq9U/qVkeixTFqZ4Cssd2aWTQhSNQQBYd9f1HPV6iVdRMu1GETu9UwcneQ4Fi&#10;wN9T2vfnq9QWMtVRwxOgsVQe7oB38Rz1epSYdOpxIPSyAFFJLX9vfnq9Q2YNjVNVOtK7ERqCCQSL&#10;se5Ptvbnq9UTEQxlQRMgQOFKoQWF/wB1gDcE+z2fDnq9SqwDFMMwfcKyMGQ3CgWFwDoATp256vU5&#10;LU4dV1cyzxkklWVj7CLkX8Lc9XqVOTKtoak0AZdsdthJ1s3YAd7D289XqM1k2KnWKOkkiKyNG0hd&#10;ifdPe4B8CfZ8Oer1H29NOH11PGMSiVhBUMjbiSN11tqP8Ovj8Pq9XqNZBUzYfmGpxKnWMxwgyAg6&#10;KbWt+V9eer1FGz/nKWpztLOsRMESxs1QLbGLEqVVQdwIOrEra2gJN7er1KzDc3U2GZakoo2Zpa9i&#10;xVFuCB9ncdbW7a/Hnq9TJhFXiD5loJ5UB3OGCkLZSGstu/03PPV6jlZhwLEqjAj8yqSedFI0kl/f&#10;C6201uPj9HPV6qisxZMGDY/iBgptsbzDyyVIuml7an23+7nq9Tvk+SLDJmrMRcIoJCp4sRpbnq9Q&#10;04VmvKDbYxSRCRb3kBs19Tqb2Iv4256vUrY8oQZtiNWFQkxkoVUEM9xdQ23UW0/t56vUAfUvoVmK&#10;lw5q35NoveN7WC9tbNprftz1eohWZ5MZyJVtU1RkU6KgjBJJvewAuSfD9dPV6hPwLrTDPhSU0MJV&#10;4tjJ5qlCT+8WBAJIHYe3Tnq9Q14d1AkoqJ6idhsRXIsSBdl03KfHwPPV6suG5hXEKDfDGB5LEHdb&#10;cWYe6R7Rp9HPV6gGxnFMUrBNUSMaZJHI7i+mpv8ASPy56vUlpccNThoxOM+UnlqFQNZgQftHXxH1&#10;/wAOer1MQzrLijTrUHeV2XBvqFBJ8R3789Xqe6+jp8Qq4pqj3InjDK5UWA090+wi+vPV6kPVJQ0N&#10;YaOXYacsJFLaEm97D6eer1QMZxPDKjFKeojiEaMNXubgqdCBrp7fZpz1epVjOdNh7RQhiyPpqb2K&#10;nvrYAHnq9TVj3zpxUVuFeYqSxsWIayNa2u2+ltdfHnq9SjwP+X5uoU80GmqoS4kL2BWykX10IbwP&#10;f2i/PV6kbj+VZFp5Z8SCNHCfcK6E38SCANfu56vUh8ty02UscWrWfSMlm2+AJNwRe1jz1eq07ofm&#10;HB824a09c6D5WWOKnbePe3LuNxoAQdLC+mviQPV6hWmyec2PJBUqJIoJSfesbBLFWUfncc9XqGPp&#10;/wBI6HB8WaXDwNlSFdz/AKrHS2hsR7dPZz1eo7seBTU1BS4XhsZVqZNgIuNwJ8eer1HR6J50qsJr&#10;I8uVSizICVYgkGxsR8O5/U89XqPRlXy6ifzowGawsRbuRr+3nq9QvYLL+mSZSGAazKLEqOer1DBh&#10;tQgk3A+7r9PPV6l3R4sYmXYexHPV6hewLGWkiO02J08Ne/PV6qPvxaOkNXg8OGdV8EhV6SNzHWqE&#10;uSZCqxt4dmNvrJ56vVUviPTrDuo+XExCCNWq6UgxWALWAO6x+knTnq9VVWJ4pieRc8YhukdBPJIi&#10;qdFPvW239t/A89XqQ/qb6bZprMrR5swKW0dSo84C7BwOyi1iCCf1tz1eonmXMYKUFDLQwuZ6KoRK&#10;neGCDafsg21IGuo76e3nq9Qt9ScpSZzwSnxijptx8xHFlOrAasTb6+er1AXBhWZMbzFQwYRRxwTQ&#10;1MW431ZA4VlsdCSvYE+znq9S39U3SjD6brbNgGBzCqoWSGqinVSigNGpaNhc2dLlSD4g256vUXfq&#10;lkrFMsR1GB4XfypUjvUEWC310A109v8Abz1eoHP6v4tT10Zw8tK6qWLuCwBABIubdz4X+jnq9Vl3&#10;QfPOKwvQUebZDHFLEm12B2Kqju9rkC31nnq9RZPUpmGkzV1XxDMGERsp90mcHSXauwGw8QRqT4Hn&#10;q9QM5N9QOecgYuI8Hnf3QQ8e+6Eg97NcA200tz1eo3OGdZ1z9TrX1aBaiRnMoIBBIWxJYaX8Oer1&#10;B7FPhGMY15cEIQzF1Z96qDpcAbtL6X+7nq9UvNGTZq3BHjERKKAFbzI/d9p0sSLeAHPV6gNxnJWB&#10;4Ok1bWbfLVTs1JYG1zrc+Pbnq9Rf5cQwqnmMEUKOAWsx9n2hrz1epO4xi6ikWrkiLRzN5aCMEgEt&#10;oPbYX156vU3VtM8kamU+4rBQNNB7B7B9HPV6mutBFU88+14VCqQey2va3hf9fDnq9WT5iojrElo4&#10;h73ugt7LewjxPPV6o0tRPVPE9XGRtZlNtBbUaHT+HPV6pqAxzQsWDIu4kDXudL/Rz1ep8MVBMHqa&#10;jsQvjfsPq56vVCrKdZ1dILixVltb3hftqDz1erDHOtKjq6e6LEAd/r+nnq9XTMjW8vVmvf2fR9fP&#10;V6osc0QtTeWCzA3Hs9gvp9/PV6slVrQCsMZjsLsn7wN+wPsPPV6sTSumwxxKrAG57AA9rW/jz1eq&#10;XSVUVXRrHWR7iGtoLWPtPgeer1N8Qnlklp29xbWv4kdgdBYX56vVj8psOh8uQ74nttB1Ivrb7+er&#10;1YsQrJ6Wm+bpYi6x2924uddTqb6eA56vU7Ukk8hUm7mVb3PcDva35c9Xq5U1UtHWPPO4BZFVQQQA&#10;Sx1Hx9vPV6s6xtLUSR1A99PEW8T9PPV6ptPMlHL5ksYYgk3PcgfDtz1eqMRHGnnQyE33OQe2vfuf&#10;bz1epsw01e7dMwCxbQobsAT356vVIo6Wkid56YKiKzBUW1lBNzbXxOvPV6lRW00lKN2IKwlbY4Q6&#10;MVZbhiO+o1Ht56vU3w1LSmSOFxGpv9oXFvZ9R56vUxQ1FdI4OxVLFl2iwsPhoO/PV6nmnEJgElRe&#10;4exBUafw56vV6srZUnnko1tEh08Li2t/Zbnq9WWlMstRHVM9iUuOw7djb9deer1TKXE4IKeVatQX&#10;fudD93089Xqn4SXZzW01ioAPbv8A3c9Xq88Us8szyHc0jFhfsPhb489XqTsz+XUMo2qWI0PgLa89&#10;XqnRyJ5fnFd7xdgNSPEnnq9WOCu8iVmklZWqfdG0DcB3Jvz1eqbJCpkVojfQe/4m/ttpz1ep4gr6&#10;GhXyKguPKIO5Rcm/hbsLnx9nPV6ndMdw5YJW+20g0TS9/r156vUjZDIGiqJla8rBTY6Kt+/fnq9W&#10;SswwLVS/LEa2KsRrbtc+Fzz1eqNQtT09RLG+gZTr7fG2vPV6suGxRmdqClJublb+1tSAeer1ODir&#10;jcwUzBdtgHWxuddB9Hbnq9T9idPDD5UURMjvGDINL3PfXnq9SeqKTymeMMQNotodT/hB56vU11mF&#10;RU9FFVON0hP2fYD7Oer1N+IUskkcSwtu1sfeKkaXN7G556vVNi+Xp6Ish2FbAqdRpp9GvPV6pNDN&#10;XVjkUNSITDa4I7g99RYc9Xqb6fEFmqhLUkr77KzEC5sdSL3vf+/Xnq9TslVSvNJBCSUdrIxsGt4F&#10;hrb7zz1erLJRx1h2R7y0Rt7Adb/Rrz1epR4YtNEFkkjYOTYkX0Otr+HPV6lVLIIaF3radoJUAKjb&#10;qwB+2PaD4Hnq9Qd41HJiaiaS92AYG1rkfQLkgd789XqD2emq4ap2IuNCfHaLC6g29uuvx56vUy1V&#10;al4rAqC4W5XsvfU6W1056vVEpqf5SWRacna12JK2O8nsD7CPu56vV6VxSRyVVRZwPatyrH4+I/hz&#10;1eqJDK2JqUnBjMJVlJ1DA3Ck20t30PPV6pVHFTw4iYqg/pGjck6XALaAA30P0+zTnq9XU+G1M+Ni&#10;ovdEPurfuLd/j7eer1OVDVz0NX5LKXjIuLWOpJBub+HPV6hlwbEKamwgwggkAj3tSSTpa/s56vUF&#10;+YUxQ1PmlA0c+4MSdbgaaeN+33c9XqCfFY2gwv8A0kj3W22A1J79z9PPV6krUz08sULqv6QCzDwN&#10;jfnq9WWCWqIlMfvNIADtvcfDnq9Qs4LiFTU09M1UybvsNf3WBAsAAe+mt+/PV6j9dA5Y0wq9Ta8b&#10;EKLjx8bfHnq9QmdRMPkokE8LbogrSzOQNoCjW5Onx56vUXKSOOKpiFRZ/MjBse6g6g2+PPV6lPgl&#10;dQ/JvVMpM26S0fcbexe9rC/3+3nq9XZqIq6kEUqtYhiQAPdsbAX+PPV6k7V1X8ohZdglKe4TbX3j&#10;fXx08Tz1eoLczUXm0wtdg5BUGwK2Op08Dz1eoM8Zi86H/QmEbk6sdfqsLHnq9TPSYpURoxqlDhGK&#10;30vbUA28Oer1SaSoEVRUJJZl3KUJAI+yCfuPPV6l1hCFluLKzW2ka3B7jnq9RiOlWJQUzpNTxFnV&#10;StrX3Nex1J8PAc9XqODQisgwoPLA21trFrCwN7i5BPj4c9XqBXOLUNPUSVEK+fMEUbiAQCDe5HY2&#10;8eer1TstmDEjTrMdiSEKCuhuO5I7/UOer1CtOaWpjXztywglDYElgvYeNj489XqVXT/HXgrQKq6V&#10;KTqIyVKkRntu0Hhrz1eo2uP4m2KZbmok/TBkYC5Gra/Xcd+er1a8XqCwGgpc1YiK0OEgZhHuYnaS&#10;bX+s2+g/Dnq9RSZnackoNBewHYD4eznq9WIR7iEQG57nw56vV1oE2lextfnq9WVJyqiJQCA19R9X&#10;PV6skNS/mnS4c3YeHPV6sEyiKZo4W3KDoR4jnq9XBUuGJ/dH9nPV6uTRvH7sqlWNiL3Hf+nnq9XN&#10;hLazvoTpqbHnq9WSaoklGwgDaLG3jY6fdz1erqGGN5hF5lgQSW7WABPPV6p0RpZIm+ZPu3B93v8A&#10;dz1epSUuVKuaSKp2rZ7MEItdO9xf4c9XqX+H4Qd7rFDGkKC6t4sb3tbta/PV6vYnhdXJIkgIFhdb&#10;dr+y3PV6kzi2H4lVRyy7xGqBbqVIJYfx056vUHjUQNUYAGXaCWuO2lx9+nPV6m0aNa9h7eer1OEU&#10;Qido1tIQCxFgQR4d/wA+er1LjBMuU+JSo1VGFARW90GxNzp9PPV6hxy9lzc8dB5PuOdCBoAPDnq9&#10;RhP5JCmFxqkd3S4jvY6AHTx56vUHObctLUQCtKKGjAuNCQfabafdz1epiytNidNGanDn7vtUW926&#10;9rD289XqPtl2gaDAYiZVkmljXzNosNzdyRqfG3PV6kZiWGVFJhklZJGrVAcWIW1wTpe9/Dvz1eos&#10;OeafdNIVXynZrMbAm476aC3t56vUVbPmFQwM0ku5JARZdCDuP5e36Oer1Bc8LRP5c/u2H0/Rz1er&#10;LIgBdipUAKAPjp/Gx56vVHRGfcf8Iufv56vVLM1UlIih2VG3DaNAfbf289XqjyyRlj5AKg/H9dOe&#10;r1TMPrlpt0cw3IQfpBsbW+vnq9UNPflVj4sL2789XqcEpQ1PK198gIO3XSx7nw8eer1dU+INTIYm&#10;jRtNCfpv4H7uer1SQ8R2GmYKzqVa2gG8e8L6HTtz1eri0S0MiQwSBi9ibahQbePt56vVneOdKs1F&#10;1DyAkLcajSw+kd+er1NNUIkndEG8Dxv2NvD6+er1cKpIElC01ztC3vr71ve8BoDz1erErgKUNtR+&#10;d789XqyiJoAHktr21BsfiNeer1eWNhcWGhvuPYjnq9UmXz/M1+yBpfsL20U89XqVuEOKePdWPdAQ&#10;rAC5Fz4W+J56vUNGCUVBLVJGCkZYAbmBGh8NATe3w56vUIWFUVCWkM5Uqm4bh4m3gdDcc9XqUuW8&#10;cw2imWqkA8xGNidTcH3dL+Jtrz1epV4znj+e1TT1m79OzM8jHUtrck3vcHnq9THVrS01CXuW8waB&#10;lBsRr3+I+vnq9SDhjml8yeRrMDoD2IAJOp0+j8teer1J+vCUjmCmJc3JA8NRc/dz1epH1lLSGZni&#10;sGcjeD4kDT6bjnq9Wai2U894WXYDrbxPs7+HPV6nivNH8s06jYEAvob3vpb79eer1NeIzVtMkcu1&#10;fl3azuRr28Po56vVDikoQkvuEAsCWsdAfYf489XqlRQ0stR83AbtCp2km+pP2bc9XqeKOOm2LNOB&#10;fcQR31t/Dnq9Skm/lJpflpkUSxre/Ym9yNBYc9Xqyx1MQtNosTKPsnUkad+er1dYcppa7epBiWzC&#10;wtqe3fXTx56vU71EmH0sm5lsN3vA6i5+j2nnq9Umrp6mok2wOse4GxA90Wubnv356vVnakp6ZWEc&#10;wkkKgsRoGJ8ADr356vU1vEhgjoIVCSS3TefzH1c9XqhvgwpPcqZFkEbXGwHS/c6nseer1MOYcKqo&#10;ws1Gm9NwO7w2311Hb6eer1JSRKeqdzWI0UkMgKG4A90AjT2Hnq9TVLLDLMK5gb3It4HWwPjz1epM&#10;4jXU8Ep8+wR73U2vuv2HPV6kvFRwU9Qr+QzxxAkuSCWJ7drEfT/bz1erPQT0UtQy2ZUlJItqt7Xt&#10;9nw56vVEpnppqmWcx7XQEJuPdh4fH2689Xq6pYXqoUWZNp1UgaFm1N/D8uer1PlXWLsZGUCRSANo&#10;9gJ/Z+tuer1QiG81XL+XHMmoHcm2jHnq9SieFDRp5aqS6rckXsQfDQ27Xvz1eqC9fUUGJQ08Y84S&#10;BwSBc+wi4+Nuer1PMVBPOT5RDSQqNofwN7kg+23h9HPV6u0xCIV8hol3mNQzAaBtexPa/PV6uM8U&#10;lTUxVkiGNzcMncWNyAPrtz1errFJZvlXkpkJ7fn2/Pnq9SQVaaJmFQTeSx1GpZT2+BPs/o56vVmj&#10;V2qIp4SPLctuPe57Afr8eer1c6eSKlNRLAp96+62oB8bHnq9WKSJJA1RA5VYtvusAbg3vrpa/PV6&#10;m6lxOWGKpoqNFIm0juNRe5azHW48Oer1d4f83W1cEhkEZDHzGJFhbQE689Xqd5cYNFHLAgte920s&#10;Sfo9ve3PV6u6oVeIQx/IoA2jvpdgB7RpoTz1ep2w+vqqyolNTEfLAI3gi5NraDw18eer1ZQQyedJ&#10;JtW21Uta5vYkn4f089XqUFNOI1aKVPcJsp8QBpe/089XqesOw6OZt32y5sN17fTz1epWUmXnqrxK&#10;WvGw0U2Fx7fb9HPV6hTy9SyUVUpePaAPetbUW1v7Oer1GIy/5mHYFTpW32TM8ixkW3AC9+19O/PV&#10;6hErqvDa+mpYaKNUcxLcKT75N7ltTYjtbta3jrz1epM4LHPUVPk1144UYg7yO4JGlrm1h93PV6nK&#10;akFRUJVUhEKdwRouhvcg6c9XqXNBRyTTfOVhLMiWVtDZT4n2A+z489XqkYbhkFWKinppVFQkouA1&#10;yFYWDMPAa29njz1eoRKGVqGo1aNrrtAFtNuhsdfHW/8Afz1erHPhtJjKrUUzBiy2YXvc7vdW/wCe&#10;vPV6u8Hy5JhdTJPTR7JyNhjY3Hu3NgOwvfuO/wBAHPV6h7y1iFdJRz01Q3kgorLe4I01RToRbnq9&#10;Qt4HU/PYbJi1SFeaMALf3SSBY9x3se/9N+er1DNluegwdUcQfpJIPL2pe0etwfs/Tz1eoxOAw4VF&#10;VxbT5hQCWQPa+zt3Px56vUL1HhtbURGroFQDchRbqPcHh4Ag+w89XqxZhlnhJeotCqh0AG0FrW0F&#10;tO3s56vUGlFU4pjGN+RSuJJUY2DahQfp+jnq9RiqJosNw1MOkYFWCAa3bcSBb77/AHc9XqcK9MUq&#10;o3o4CpmYKr2NyBqSSPiNPu56vUls5QUUGWC7LuL7VkYAaAdz9OnPV6iQdQayWnxM0SsZYpEVkB0K&#10;gsBu07XGoH9N+er1Fm6z5qiwbAK4SBNgjCsWH2V7br+BBN7/AA+nnq9RIanMtdCrQ1LlBYbCtri9&#10;931G456vUXXNuasXqKqX/SfJigkBYDuwFrtuHsOvY/0+r1M+YswY1XwwGpld1JYkWAvoNpOgN/r+&#10;nw56vUxqSziRZQ88cTBRrpfUgn238PHnq9WDD8TxenxBamuRo/MAVA1iQQbXsLgA9/DTvz1eoacE&#10;zXj2G1oqMMqRAVUF7N3GoNlBB+k/089XqVeNdaamtprVYE0qAFnFgdtwuvtB9p156vUGGb+ueOQ+&#10;VBTBQsYATaLn3RbuDa/x/t56vUgMw9Vsw5gjSqklkSqBVFYdgLm48Qb+wjXnq9TBUYzjlU7GqqDv&#10;2gtuN728NDbXvz1eplGLyVlSadGKALtUkkqWBN7E+HPV6nOJaiSBp5rSMQqrqLBwb3HjoOer1NWN&#10;0EM8TSxEbJO4JF7jvbxNjz1epLMtfDTvMAzWI7+IHs9nPV6pkE+J0jR02GBbTfb3qG2E38Dpr7ee&#10;r1OuAYLjdZPJhKp58/mEr5aAEg9lUC/9P8Oer1cjg1XVVdYYfflp03SAA+6u7W4+J56vUz4LDR/M&#10;AVHijG3bQmw+PPV6ldSYngFBgstEaSWSeQ+46yqVjYm+5gVJIsLWv7PDnq9TLRV9KalaemNztaxY&#10;C+4m9tb89Xq40tZKuKSUFIw94ESA6BRf2+H8fZz1erPiUVPPUxGkdTtQLIoH2bG3h4E689XqlRVm&#10;ymaMrt8pj3tci2oBOvPV6m/EKQ1T/ogyhANy9rWvcgg+F/489Xqb5aespJolklI812EYPc2Hw01G&#10;uvPV6pLiClXat1svvaam5NwPjz1eqSa2gqlVDLutb7fY27C1vA+J08eer1c5Wr8RLz0sX7202Hum&#10;1ra+HPV6uS0IxRz82PJfTUHsB30+P6+PPV6pK0tHSxAVBM+0aIoAsCLhiTa2vPV6uVO0dLGscxSF&#10;HU6A9/hf49uer1MDShWCWBUuRb4X7ajnq9WcGngRndSCS1zp9k+JI56vU40tZhUksc4UW2uAQCb6&#10;A6fXz1eqNi1IAivTqDJMv2QR431b2Eew/wBHPV6k/RQrhlS0dKhk3AK7O+4DUEjtpbnq9XcUZ+aV&#10;I3IjiACgag20Fz37+3nq9UmuFFFTAVQ8yZzfcpHYHW3c3Hjz1eqTDBFAWkSnMsEijtZWGupBvz1e&#10;pQ0FQhRhIrSxJtKEt317WF7nx56vV5JqCtaUxuFUlV2i4YhSSLi9yL89Xqi1uI09PPNQ1lOzCPad&#10;wAIAf94+I18eer1OuA4riWGL8movclbHTcLaMfC5Hw/Zz1epaUFZTsjVlVEJHV/KddPdLagL7L9+&#10;er1NG40zzpTveV1crGw+yxNxfxIA+jnq9SzirK1IKRFHlzbYxIQCAQwvoNLc9XqEfCKirpJoYqWO&#10;5UWXdcXJPvG9+36+HPV6hky1RUtXmEzVQLeQisu24VX3WuCND356vUdHLMETUUXkFmeQqmvdxY3O&#10;h7j+j2c9XqVWZKWOTDGrZY9j2K7GCgBtvu6eI56vUTPNlPLBXHYwAEZYg923C38T489XqJlmLC0Y&#10;zRmItI7SDTxAJIAudO3hz1epvoIYaeLWBQyoA510F7AX7dzz1eqBSz1OGBklCGQk+8zC7dyLeF7D&#10;+HPV6m3M4qJDEtRIHN7sV+0FI18ex/Xvz1eqTDi1KlKKa/6KBSDe3Y9rD2c9XqErL3lJtNK48qwU&#10;I3cMNQR7L9tOer1GFwjE5DRK80oYbggQXuWOgAtrYEg689XqH2uxisrcHgxStSEGJVBYFSSFUDXt&#10;27/n489XqxJmOQ03zdDKHWGJ5NbEuf8ACPC/sueer1DNkTHsNxWCB6bduaNfMBAANx8SDcduer1C&#10;zmfDKTEqCPDqyFYo6b3r632i4U2ue/PV6iv5wyu2EYhdadSZASoGhta4JBA738eer1F8zdlul8hs&#10;Nn91Zkl3Nb3lYNoFIsdT7CD7Oer1FBxKkr8PrmEh8t2e7XGttF763GgP9/PV6pGYprYIKZtrTMSy&#10;yAAMADYC2lv1+PPV6ih5zq/PxBqeqLvOws0hGhC6an489XqZkqWMCyQLcrYC9vsi/e3PV6nmnwqp&#10;mgEkQDN3CjQ+3tbUfXz1eoScv4DUYhTGCpAUoL2NtSTfv30A56vUv6LKVHhlZEKVWD1FnZixKBQA&#10;QFB0H7eer1P2Ly4QuHmkR1jdPNJ1AZmOoue5F+w8Oer1IBpo45h5hvJoQd2hsOwHY3GvPV6uquqF&#10;A4oaje/mLvuDopJ8QT2Hw/u9XqTqU7VVWxw+EMTuvvawIBFyCbj4gc9XqSuKCf8AmDUTFSIFJAA1&#10;7kWvfxPPV6lRgtStIkVOVQfvHuTr3AP589XqWVDigmaakmgKU4YoSbX1FwVPiCfz+vnq9WOmr3ir&#10;4koAZEjfZJv7lbXG3t9BI08O/PV6sGYaz+YD5l4dj6AL4ixsb2uNbdvr56vUHWI/y6jaWmpqcrcl&#10;txsVY37AWJ056vU0Vkq01bHLEdrABvAjxuD4antfvz1epPRyNFRtPiQILSlkBFye+l/Yfh4c9Xql&#10;U8lNJJ5TgbSb2W3iDp7dOer1QzItRO9RN7jAd7XNx2056vU74bigoKAUlOxZLEszKLkka9uer1O9&#10;Bic5hhMQsTIW29ztHYkA6f0c9XqHTJnUSnweuWOqjWSMsN20lSDbwvfUfHnq9RlsDzwhoxJHOQ5J&#10;F91ioNyL+OgP6356vUYrIec8KqkBrnaaDcqylXsQB3NyDbXS9uer1C3jkGG5wMNNCVhaO5A3C5IA&#10;t4C5I1+7nq9QL5ryrhvyZH+UYK0egtfS3YW9tuer1FlzDlqhwT9KhtTsGDXBJW40Hw56vUDVfRwU&#10;MJrqEJJuG+7diFOoHxHfnq9SGxxFxaP5mkGse0OALdzcD6r89XqbaugGIRw4cy7FlAYN4Ei+72nT&#10;nq9TNW09Fh1EaJ1MojC3sO+up+BHPV6k9URUk0ZpFBDOVIvpYX9n0eHPV6m2V1WkmpID5U0cm1L2&#10;2sLam3e9vDnq9UeBpI3VJZSGVkf3SVZkB94gjsfy56vUp4K6OnRo6GRmLHeWYlmAOpFyb/Dnq9Qw&#10;ZdzZWYdUQWP6KJUVrmwCnS7DxAHhz1eoyGSOrHzFC1JUx/LxCRoyrbQoAPusCtwAfib27i/PV6hh&#10;o6uCJPmG2MJZG8Ta1tCT4ixH9vPV6o9DTxVVRO+IU3kiMhUf3bSqyBmYAEmwJtr7D8eer1B3mHp3&#10;R4maoQB/Kb7JVL7SL+wj8+er1AfmrLE0E9LhSIwhZCzSmwUbSBa/cEnx056vUxT5ZMEqyVKqQsil&#10;Cbm9iLj+j489XqRmM0VY9VNUSMHiiDrp4g6+PiDpz1epNVzLFh8WGjs15NFvct2va/b9e3PV6k40&#10;cW9qlxudbWQ6XHj9HPV6ua0Z3TrIm0spHwBJBFvEEe3nq9XcOE0L1YEkjq8NrhFBv3sTqD8Oer1Y&#10;xhXnVbCgDN74O5iLj221v3156vUoKeqVo1hqlvIrMoufC2h19n089XqbayKpSqljmN49oAuATY9z&#10;4c9XqALN6OJJRF2cgAa9i1r3GvPV6gxeeKjq5FqWDSMrG3+qunhfwN+er1OsNdDOA9Ou0kq1gO4t&#10;7Pj7P289Xqf6KShqHMrx20+jtY6/Rz1erDUSwTSeTBuDEbgT2I8fDnq9TrQUhrZWnC7dqEC/YgW+&#10;q/s56vU4yikuhgUoyrtYXBub3uB4c9XqdaOl2xipEbPHqzkWJAtbW/hfnq9UakmNE71lFIYHf3dw&#10;1uPiDpY3seer1KBZ5ZKJp47N7nukDUt4jw56vUnqVGNQaqsW2vYeN9Pz56vVOqJYY6hqs+7G1hoN&#10;R7L+OvPV6syT089HT4TDGx3SuxcMbqGNz3voe1r/AEac9XqfMWrPNk+W2ELGqgkH2DTS9j9PPV6u&#10;WF0sL1O5yFpyA36S9tw8Rbx56vV3jDWq2naZY6YNobG2p8bX056vU5187fLwmJxJGbEIACpt4+3T&#10;tz1eprjr5xVKnks1OSzBtAoHs+rvz1eoeOmK0EExmlp4w9SrbZCBfUfs7jnq9R5sgVhpYXo403My&#10;kh2sLEqL/V4256vVYN6bKUZay5NizjzgKgkAWudLn6O/PV6jRQ9QaHH8woIdysq6i/ugMNVv38Lf&#10;Hnq9R9em+Zkmo46OWRGIjVggsSD4X56vUZDD6ydJfmHRSqptK+C/X+0c9XqELDaiML5+gJvcdx9/&#10;PV6n2OaEkMLKze9cEfnz1ep/hhFW+8aKdDb7r89Xqqr/ABEelIzDk2txiCnW6oFle2rAsq2HjbxP&#10;189Xq1D+tHTePKOLOJzu3yDcwIA1Nh9QHt8deer1FZq4IanEKqlERKpJsjbW5t4218eer1QZKGEV&#10;0tfIwVdoQg6kMNLn6Rz1erlPLHVVkM9JKBThQjezcdAdNbDvz1epVYDiNLHVLCrLPLG5KMbttJ0I&#10;B76fr4c9XqE/E6fDcXoVlqy11A3HtYaA2tbXnq9QC43RpSVcixr+iU+7uPgLnuT4c9XqmYMGrK2F&#10;QyxL2JJFrHvfnq9R3PTzmmPLGPg00p3ROA4AJLEAaAa3B9o1+7nq9WyV6fOo1NmfKtHNErRt5MZR&#10;WJU7mJuChAIOp0Ivpz1eof62tonrahIpWE0AXewYgC+vf8vv56vUgMfxXD5MM+bdSsk7AIRZrID3&#10;P+G9u39PPV6qsvWZjUOD4H83HEYVmWZTKCWDMRcqB4H8vuPPV6tb7qJjEq4+1VTl2jnDqNC1z8SB&#10;b6+er1IWmqYo5ppjIWBCKUNiFOutvaeer1dzSwtKaakSxWzklSbA37H489XqaFiCxvsS3mXP0g6G&#10;+nPV6kqaWKmklNMAjoLIG1uTqPj+v0c9XqcKmMqYZWGpuTr4gXv8L89Xq4x1jTkvOp2mwbw0J0sf&#10;1156vU3wR+cJIKIeVtaxDaXIN2IPiLfDv49+er1SGpImpUaBzId4sTrYk3Px09nPV6umSeYOJyN1&#10;/cYeI9mvsPPV6kzV0E8tRLWSp5oQKALXAI8SO3PV6kHizS/NPM0YWMnaLWFwD3t7eer1SMuVXl1l&#10;idii7Xv9X8Oer1HFyfi/l0MUcJtYoWN7XQ6GxGt7dvbz1eoyL4bh9bJFh9NKGSQJ+muQoupPvC1w&#10;V7HQ69rjU+r1MOI5CjFPL8ypJT3i3gRawtf2ewfT356vUmJsi0NIYkjG5ptwux7Ad9dSLc9XqRWK&#10;9PvJqwtFEXaQC23W5JsLfRz1epE1mWZKaRnjDM6bt12LG4Njb6eer1J+ejxmgkUTRsY1G4Fe5P8A&#10;Dnq9WRcy1UEcYhB8rcW7a3JsQT30toL2Hh319XqUcGdKzYyRuUUW2qtxc+B0tz1eoScM6htNS/Ki&#10;QFZApkUnUsosLn4X07/t56vUI+G5qrnSCsqyDHTq4DIAFBI/etofZr4256vUKeDdSMIkRFqDvnYF&#10;QyjsRp9BB76/Tz1eq3P0K4nSYzmJcTpyHiFlF7e6B37G1zz1erZE6WY9DBhVFHESkagfHTw/bp/R&#10;z1eo1Fbm2lpcP2REDegJJO0HT9g/hz1eonvVzMIo8NlqEpkWF7kknU3Hu6eGvifh9PPV6qkeuWKy&#10;4i6pBGu+dgqEWJCoQxUXXxtYn7uer1FniroKrEZaGnjaCoi2OwJNmZTZdo7EG/f9vPV6hLyvW4XR&#10;1nytZKbyoG2g3JJJuAbkj2c9XqN/lzGat/kYaScpTFRcCMgKANbtfQ2uBz1eo3OSKhvkpKWBG2IS&#10;Sb3LKwIA1+nnq9S3kp6b+VqKYBALo3cE2Xx+m/PV6kwKemiiZN2yQWLWOoY+z4W56vVAlqmjpZMO&#10;ka00isEJUEC2vvduer1N9e/y0lNWSMqyRIRY9yT4fRpfnq9SZzHX08E8M8RDGoDiQgW2af8AEdb9&#10;tOer1BhR1/y9KYkAlditz3sBf9fq56vU/wBPidNVyzfNR7FRAQ4W5Y6XA93vz1epU4fTefCsm0SN&#10;5ZsjXAAB789Xqy1+JNVUfmpEY6jbsU97C/h46c9XqLj1NzLW4TXL83Gfl3iczWO0mw730Nxpz1eo&#10;vuGY1jf87ElOqtSNGoJYi4ZtQAO97ePPV6hGwmvoqPC/5KieW5lM0hVQC0jG5G7Qstz9V+er1DFh&#10;MbTwyRy7YzUHa1jqABcW+m3PV6saN5ZNEiKIpCLkA7mF/p/gPZz1er0WKQy4gtJTreKJAmt7mS/b&#10;4iw789Xqca+SrnBsiqrKG2r7wJXw1I8bDW3fnq9U2lxh48OWnrk96UFbi9kUnv8ADTnq9Ts9TGcS&#10;R6YDy42UCUgKGUgk3+o2vz1ernGUqqKajmI9591lIG0A3B+II56vVB/39YaRDTKJY5gVJY7Qo7d9&#10;fDnq9Tx5hnpGErrGyhENtbAAbtfv56vUwYniNPJTLFRybJwQFX3SNp9o+jnq9UuphqKDDBUwSiYR&#10;gAsn2huJNvoHYkc9Xq5QTQhUkxSQoZnIUNcACxtbnq9TVi9NikUwhgRaiNQ8h3GxJsQL2Bvfvz1e&#10;pswyXFJaGVq6LyahiI1RTuBGut9Dcd+er1LHBZmw7C5YGBaoZlt2uQRbS2vx56vUmBhk2I4gVlAh&#10;c7zoSLn4jxBF/v56vUvunuR6/FcxRUgUxo7grIgsBp7O3PV6rIOnfTqqpJo5K9jJCiNHZtLn26WF&#10;/hz1eoVhQLQzCoJCqqnx8O1uer1RDmmuqa1oEIMJulxqSLd/v/Xvz1erHl/ADieJCNyTYtc2tcEk&#10;/Vpppz1eo6/TfZhNKkUygqumpuR3/hz1eowEdPRHfWQEDcoHbxFxz1eoDM00M5lskfuNc2ta/bnq&#10;9SQSCGpHlsoBW3f2eznq9XWI5Jw/EKVXjKk+Nxp+duer1IatyYlBGWpUBHc6WB9vPV6g+nwGJmeU&#10;JtJtqb89Xqn4NhsFzG/0afC/PV6kTmKTEsLqVWkW12Op7Afnz1eqFFmfEIIialyoJNux1Hieer1C&#10;NlbPxprJNJcnW4+7289XqGfDM2w10d3IGnj8b89Xq4pmgUNZaJr31Pw56vUu8NxwVEO9bXNiO3x5&#10;6vUt8GzNIf8ARq0blN7EgG3fnq9TPmzLmB5mjMMyCTcDoLXHPV6im566Mz0pNfg6yGZL7EDGxNha&#10;40/Pnq9RTKurzbglX8vmymSCQkhChJU6+JP8Oer1K/LuYp8KrEWUgCQXW1+2t7/DUc9XqGSRmxNB&#10;V05+0CD+o56vVGpq2QRNSSElr27fkOer1R3rKyJiiruA7X08Oer1MyY5NFUGViARayjvfx1/Pnq9&#10;Q25CztDijjD8Qjt8WsSe5t7Oer1Ir1FdGaTO+Xp6nB4N86pIyhbCzW0Px56vVTRh+J4x006lUwlj&#10;kiSNJA+pAID6hge2vcc9XqMVmDPOD4xSx4lTlYJVVTtU6kHxNyfo56vUHVVnLGcNp3rIqnzYpFYK&#10;BbcW7EDsDofG3089XqjYXiAwStTF8O2ski3e3e/j+77Rb6uer1JnGc8I2KK+DWRXRlkuSCrMdAPg&#10;Rz1eoG865kwt5VgrYzEWIJFwdzXFgLeBtz1eom3V7plkXqrVVFNSwpRYpKp0QENZbEC1iLHufHTv&#10;z1eqsnGcv9Suhmao5KyFyqyhg1rrtLaMRqLD9Rz1eo4mSuscub6VaCpmWmlWMNGBqd3dzc2sCCfv&#10;+PPV6how/Fqinplx7DG27QIyym/mEDv9N/yPPV6rHvTv1imxvKCYfiE7VFXGgDL5hZrgk311+H3f&#10;Dnq9RpsOzE2NGTCQ36ZrSKALlR7D8dO3PV6lZgWaGlE0FezAo4UFwLMLAE+Hs/jz1eovvqHwLEIq&#10;ilxLDLlXUsqqbAMRpfwI+HPV6q5MUzJVYVmInEQsYZtr+4u5hfSx0sd36689XqNF0v6piKppZGl3&#10;woLGMttKjW19ex56vUYjOEuFy0Bpo1RqeZTKzC5sW1YA+Bvrz1epFtNh9ZlmTEkO2Si9+IEkFiG0&#10;UC3e3t+P0c9XqErJGbhh38txWvbzCzrGlyQQ57Lfx9vPV6jYZ/pcNzplAGWzkQs4XQ2fbp9YPPV6&#10;q6OjmY6vL+ZsRyPihTzHf5g20WVrsBf2sAQP4c9Xq//Qsx9f/TGsrYGx/CIry2u5HcAAWPh9Fzz1&#10;eqjvM1FitHXClZ4WhKCRm3rvU9ySvcag/dz1eqOKXbSy1ErlkAUAjUte5t4a89XqbQYXmRltu3Ns&#10;W2gA7bvptz1epjwzFSsLyxQIszMyluwBXwANibf089XqfIIkaqhkp2ZqyQElFubk+C256vU2VOM0&#10;c8TwTLu3MzLIDYlh9oE/SLHnq9XGevSIIzLZXWzArcAntY6nT289XqlwYjiixMpbduQAAXJAI7A8&#10;9Xq4YZTRQRo5mWRZ3CyqLqAVHZr+IFhf+jnq9XdZ5EERpLnyZpNpCa7QAT30It7Rfx9vPV6njC3i&#10;o6JKBKtjGgM297G6g6pcrrpp7e9u3PV6oNZiz01Qa2ONBTkhlB2iw0HPV6mHE8Qp8HhWskLNM4Vm&#10;c6oG3XXSxGt7XHw+HPV6sdJitTiVMuITPt8wkOBfQ3v/AIfEePPV6sTYVSnDamtpQSwYl5dSATc7&#10;QD8NPDnq9XOgaOWuVoLCDYpVwNQ1uxH089XqjLiMNOTHUOXZCxU7SC19LA/AkDnq9UuetFLhInnj&#10;AYMFRr2AAOt9e/PV6sOOYkld8rS11/lkDMTtF79+/e/b2c9XqYselkpZ6eGhW3nEebIOyxsDZmIN&#10;9Dbnq9TXFQJFhZSuRqhYdyiS4BOu4t9nQknuLc9Xqj5iiov5dEKQiNzscrZSQO9u19SNTz1erDV1&#10;sm6OVICbbWkAAFyFuAuns8fZ9Ovq9QX4hV4dWYlXNS0x81WDgtrZSoDeA7E/r2Hq9SZlx98Pqmai&#10;h3EN7p0OoFmF/Zrfnq9TzLVRVFMuIqyqzWIA7i3e/h38Oer1BrJWM9ZKsUY+YLF1vYqVAubMbA/C&#10;30c9XqaquupMXWoiKiQj3RYGwPbXQ9h4c9Xq8MHjocOWCFlvEA8u5TYg30B9q356vUlZaqZ5vkqC&#10;ndNokYMSo3A+IsSQba+HPV6sUoLqtACY3Qi4YA7tPAe3W/PV6mCopFp4R5D+bIm8EHuNxtqPZr25&#10;6vUl8exMxuk8ChF0W+lxpbXsQb66/Hnq9WfLskVBVCsrLMsg2+WwvcDUm/b6Bz1eoRsNqKGJmqI5&#10;CNrAqpUWUH/D4kX/AG/Dnq9WWHLb1MDTUEEt3Zbe6QNrNq2o0Gvh9/PV6jHZEyRiWFYnHVVyXOnl&#10;KLD3dtibhe48Pv789XqGfNGA1ZWKaZ2ESR72AI2mxsAwK38eer1ZMG6eS1VPBFF7izbWaVdANb3P&#10;0DQkc9XqMXlDLNVhjJJMVZI2A+0NFUat7NdTz1eoyvSvD6Wux2WcBnVSbFbAA29viCBfnq9R/wDK&#10;kVBjPlwVo8yRwiCwNkUeJ93x156vUIOCYBDhUZpWsxLMF07kn4d7Dnq9TPmHC6qt8ympmF9wBNhq&#10;Db/V8Phz1eqXlzIM9TEsmKkP5e9huABK20NrDvY89Xqj4rh1FTSPLE1tm2wFhr7NQeer1IqPE8Kr&#10;6hpcQmaF/eUEgBSR9Nu3PV6i759zhgWXsLqZsRgdHkcrHIqsdxBspsl7+369e3PV6q+OuufAaWBg&#10;SHQSDXSy291j4256vVXBT4vilVjc+K4nGZEkcruJFiPaLHxHs56vV6tkwPFmFasKxeSCAR3Nja1/&#10;y56vUjMQFPgEtRP5vn+cxcJIy2RStrRgAG19dfE97WA9XqDfHql8bwtZQ7RqDfTU2H7o0H189XqU&#10;HRzA4cdzF5FRAIhFMogk3FgyhCSzgkWIa6gC+nxuOer1W4dH+n+B4PG1bPZojGosiC6P3Y7r3tu8&#10;Rz1eoZM2YzSJh4M9OyeQSQzkXkJ9ljrf489XqANMRWuqaivckvu3bHNgT32i/wAPZz1epHY3mOrl&#10;o3p6NPLWUOnl/aAYHQixPt/Lnq9TZh1RiSYRtpqkSVEaBdyLbbtvfv3I7ac9XqiYfV1VbXx4ti0r&#10;7Y9yEbSd51sbEka37/Tz1erJlTKVDgtZVYnVnZBLKGjv2sR2Hstft/Tz1eovnXHqfh+ARRNV0/ml&#10;zKGUC6gX90kX73156vVXHXV4zHmFsQnDbLvJbvtH0ntz1epA1MeNY5icUlZD8yiswRk7Kg/xX8fh&#10;z1eoT8CwimdpAws2guVFlHxPPV6lDiFRSPTT0NP7/kqPs2AIAsSPjz1eoC8Uno/mJYwZGCogXcCF&#10;Pj3Pcjxtz1eoNaKhGJ1c1VIxUx7/AClAGvawufA2/XXnq9Syy/BJBK71qB3JK7QCSbWtpr4fVz1e&#10;pb4th1BhsFO2wuZGbzYgSpCkam/f6P77+r1Dr0wpcOxnLoFDHsWO67m952sdpvYa+39bc9Xq5dUc&#10;vUFTPSyCIrFRqrEbiNxGgLaj7tR9fPV6iw4nFW1ObvMLqsdwzRqBbT/Cf289XqgZ3osL+TilMjGV&#10;ibqGIsL6aX8Bz1eoPKGalnkFPDTvNutcLYdhY6+3nq9QqZPy7RvUmYEDd7m21yCSb6e0W+/nq9Qm&#10;4hlOnq8EqaKmPlmOwvc3P71he/PV6i9VWEU2H1s1HTqHkjUEWGpZrLdrew9uer1OUVBi+HYWsFTU&#10;NHTj9I0INgzkWvp7QNTz1epQZQwmKU1FTV05iDox83sreGxT7QP7Oer1JKrlniqmpJCFja17e3tf&#10;sQDbx56vU209Ph8JrP5led3AMDBwAjAgkvcEsLXFhbXW9hY+r1CRl3CYsTwdFqFHms+gUghRY+w2&#10;tz1epgxfCKskvSgBIXVmAH2tB4dyNOer1Zqeqinw/wAijtMRcsttrKAD4H9vbnq9TgZjHSrYFUBA&#10;PYgNbuT+znq9UbDqP56fbGt5PLkkJOh2gaH79bdz4A89XqFDL7RPhskNUUVfKKtcEsSdARYHXw1s&#10;Pbz1epIfJUeB4XNM3vuzmNSbd7aE+0Dnq9T302qa2smqJHO2Q6kAAgW0uPpHjz1eofsHpKypkqYR&#10;ThAQFEgsCwIsSbajXw+jnq9RyOkeNUWVcLjaH9NMSse3QEgkru8SbDXnq9V2nQSRqnB4ZFRissYA&#10;a5BJFz738Lc9XqMliuBQzUAaUASyhklBW4sQPbrbXufbz1erP06q66HFJKJGAak0CkWBQCwt7dOe&#10;r1KDqphUeOYInzcYaBlf9GdLgjx9n0c9Xq1XPU1lQ5V69YtSqCtK8YKbm3FRfcSb66ki5/o56vUf&#10;/wBNldmPKHoBzXjuXJI4p5InBkZb/oSWFyqkEEXFze9vZz1equnD8WqOnWQGraGx+YZPMYEEncQW&#10;a/sJ10/hz1eoMMZqMVzXUQxYFGk07sH2uxUG7akGxuQO3tOmnfnq9Qh5bwGCod2lKuU3XLkWQR91&#10;HhckXt7fo56vUDWZOrNJPmpaWj3saTehfQIxFwYwR4g97/D429XqKlJnSeTE6lpgBIkrhAL+8DqT&#10;f4H2afnz1eoS8GqoDTiqe71DMpMifujS5JF7jw56vUMGGZkoJqdML2GVS5MspJB2EWJ56vVGzl0+&#10;osQo4ptquDbaRra+oBvfw56vUVfO3TWvwqQ1FVBthlOj9te4AHPV6g9TAKCOFnAKu1te2vcaeznq&#10;9TQcYnw6f5WWwW5AINwfj7Oer1OuA11ZPM+1E82SQux7lja3vaXva3PV6nabFoYqYyVb7pyDsU+0&#10;E+Pgb89Xqzw5srbigl7EDcfEX7689XqF3J+JmgqEkp4mqZISh1t2ubjvz1eqwvpHlurzZTTZhrKb&#10;YqArr7pBYdhqbgD7v4+r1WW9JMl/yLA6bCqhmTzYwkRIBuoF1AUeOlyeer1ccxUv9Voa608jidFA&#10;LhQN1/YNTp/Hnq9RTcxVNGuLLhlO6yzye+EB7rfQW9l/E89XqFOjwSSjpaGSCP8ARxhTKWvYaEuF&#10;v4XIH389XqU2WXoMVrlqFhsEmslhqY1JF9O3veP0c9XqNNmnG3pcBhalEc7eUUHlNcLodO+tux56&#10;vVU31EzdSU2aZ8PqffkdkeMge7tLDQaG3x/U89XqRmJS4NiKtPJJtWcsVG7bt+i1rXPPV6kxjWK4&#10;TgK+YpadIIzvCGxYMDYKT462v7eer1Ge6ZdSIsMosPw6nZYoGRCqSkFo2YnufEW9ltb89XqM7mOs&#10;XHWKQESwELeO4IY2Hb6+er1Fl6v9BMOrcJTFYVQSK4IW+o1uNxPx7W+P0c9Xqr0zz06xyDEGliQk&#10;U7rZNAzBSGIHYA3HPV6puD4hiOIYdVS1lM0G6QGMOwLHaPeGhII0vrfXnq9Svw3OdFOkNJLII55i&#10;yIuwkqEUe8xtYB/C5v3uBoeer1BNnDEZsKlqYna6zEEnT6LjwF+er1I+OGY0imN921VYrcX8bafE&#10;a89XqajWRR1TrGoWa4dzp7xHh93jz1eqOcw1cGLVEczPKKlY1XUmOMgk2t8ex8T7bW56vUqMawz5&#10;yiirO7qoJVRoGFwPG1j256vUEEtUY6ojECdlivjpY62+nnq9SUkrqzEsZXEMKlYwlljaJhqLd2W+&#10;uvPV6jw5HyzP/VqKtSGT5f8ARhJpT3LX3aHUgfAWH3c9XqRWYPk8DxuWKnVzGylWsSGLdiB2B0Pj&#10;z1epzrqStxrLU1bRMJ6SnjURgWL7gSGDHtfwsba31156vUCmMxvhU0YEW6O6WJFyxvcqb+HPV6jc&#10;9CszvBI2GrAsUEjJIzbbAt2FrHv4XOnhz1eqynI1fhOEUSismWSUOzBrHaysTZT7SAbfH8uer1G6&#10;6fvRz1sVVThZIwQrgBbIO4+63PV6jkx4T/O6kT0kexAFvsW63On5d/v56vUJUWSZ4KNMZpW2VUC2&#10;BCkWNiPrHPV6jBdLc11EMtPR1fvtsG4jW5W9yfZz1eoy2V6qafFfOiIERNgpN9PHx56vUM1FVmnc&#10;E63Phrpz1epQRYoWqTc9rH6uer1CPgGLRkLsa/s56vUH/qLynR9T+lOMZbq4kn8+mlUIyhgWtdW1&#10;/eUgEHnq9Wtv09wrFMrVOI4JjH+Ww15KdT294E3BX22789XqJt6pOhFNj9NBmPLEapNpI5FioZW9&#10;1mUEaj2C353Hq9QY5VwRsxYHDlDMEZeKQ+WvvXAC33adgd2o0789XqLV6pMhYLkDBKZMIj2xht2t&#10;veK2UE/G1h9Fhz1epC5dzDl6TKEdGp2iSENJ74O0tfRTtta/j7Oer1FZofUd0/yPm1qJqVJnSQos&#10;piaSzbjYjb/HS3389Xqx9VurQxLNUOYaiM+XMhA0FmJ1v4kW76H6Rz1epJYn1ywnEJArxRkMio5d&#10;Fckgd9QSL89XqZ8r51yykxerooZdwOrAk3JNhtBta3c2/bz1eowNDj+DYzktqqmeKKaVWjWCO4dL&#10;AgNe5uCDYa6a356vUTDMuJPhLzpUoXkVisaaFiBpf2WN+er1F4zfT4ildDiNCEcu677m1luL6Dxt&#10;z1ep9wrN2IYa8swTbFGWZFB7g9tPjz1eoRocUfGsuxVuCkmdxfbuAKubm3+I2Hieer1ToM+43g9P&#10;8rWA1EpQGykC1tLC+h156vUDeYswYrUp5OIOyqzMxXdqFJ0v/Dnq9QXVdR/vz+Wg98qm4r2up0U+&#10;zXw56vVOp6gvCUK7NjKu02FzbQDXx56vVGxCWWOeGgX3XkDNuvfVbaezW/PV6o8Qeag+Xr9ru0hL&#10;BRa4vYeJ1A+P9HPV6pc+6WvFPU3VVC7WAsLD9deer1coWqJX94AksRe2lvb7Neer1S2K0cbVHlAq&#10;zKhIXuzaDt+Z+/nq9UvEpYoQdACxF7AWv7Ae2vPV6sL10UcBh22YsGAIHYaW+vnq9SbxXEFpR51j&#10;uJK7Qt9Afhz1ep4NfQzUSNRklO4vbcWtrz1eqDSU83mvWzNZSdyL4jTtfnq9XoKuqrpnlAsAAgBH&#10;sJ1GhFjz1epwM7VU1NDsACIwLD97W92Hw7Dt9Hjz1eqEJnqK56SNPKiU3vprf4/Tz1eqRUKpp5Io&#10;zZTYXB1H0fRz1erKmH1PybV0gU08EiBS0i7mYgkWQ+8QLakCw0vYkX9XqgrUYbPMwK7Ab3v2+I56&#10;vU40bl5/mFttW4BB79/Dnq9UeSkeeYSzxh1a9lbwYHvftp4c9Xq41EMqSPWVMrAC1rWN7fnz1erG&#10;1Vv/AEMpJZyb2Ha501ueer1Taox7Fn3b991PwA73HPV6m6KqnEopI4g8JUC97G1+3sFvDnq9TjUY&#10;RSy1TUVOzCmlj3vc7SsgA90FbHXnq9TrNBVJJGJSbIEAJNzbta/iBz1erKKWkPmWO9CNvx9p056v&#10;VwqZqSMxSBPfQjaAPDv7Oer1SsXpPPjhmgNlmIZr6Emx/bz1eqLOIY6cQE2FrE6a38Oer1R5DJLj&#10;NMhjGxIW94dxa1lt8fE89XqyVdHFW4bamtHIpY97XDeOutx7Oer1Z4ZqmGmaMWWnQgnwN7ac9Xqm&#10;ER+QjKzAtbculrE6HtfTnq9TC9BvmcuxkdWuSOxU+y/s56vVNp5VwqUyTLYSBveuLKo73INteer1&#10;cXp45ZN0NgjrZTppcdgfjz1epxgqGw+hWJ18zYR2tew72vz1erLULDWoGo32s1tD3+I0156vVPjp&#10;VqIQqBQ7F1Fh9oj4nnq9XKtK4e6UVaoCMu8eJGltT9Pbnq9TTXNFHOIabcfdBN/489Xqbax2kmQ7&#10;bDawBsO4789XqxwoaZhWKx3SXG0eFux+vnq9T3FKqKiRblVNVZhqfgRrqOer1KZBONk7qGdtup0u&#10;L6/Tp256vVlq8SWSrJSMWd9qggdgPC/8eer1JyvgaWVlkBkCpuBPYXF/y56vU1x061qpOjFAdpGn&#10;cX1uD4j6Oer1RanC4pi6O7EMSbgakfR+unPV6uoI5IKZlhUxtcDcRoR7Oer1NpoKaeN1lJ3Na4Bt&#10;pe+h7j6e/PV6p8dMsc3nwEHbbQa/rbnq9T9SYlPGgjUA+axF7C407fRz1epQRYjBMhpAQFZRu1IO&#10;4Xt8Oer1OYxSurzT01VK9SKWLyIQzElVJYkKPYO/0689Xql0tBCYWSWTd5XmFrgXuQLAA27ka/t5&#10;6vUFtS7zSTVUSeWpY7hoQApI8NNeer1ISSmqcRhelqAI9pDggeBJ8QbfHnq9WObe8TUlizRWI09g&#10;t9d+er1RkfEKtZYAl13KRoDYf389XqwtDUQwtMi9yi7b6MAbfkeer1OLPJUVL11WF3LYKLCwWwFt&#10;Bcjnq9TN5lQ1eEY/p/dYbdAFJtbwvcac9Xqe2YJjTUwQ2Cbhb7Ouh19o9nPV6lTh9UsMSwspMi2U&#10;X1PwNu3PV6pWYHeSrhimG5C11IFrNb2eOnPV6gQzDTwS4o1C6OrK17r9i1rn6/18eer1JuqFNHBL&#10;JGAAzAIu0X+m/wDR+3nq9UWkmlw6pWrZNDew9vw56vUtsEp6XEwrM/vO5by9wvbXQezXXnq9R2Oj&#10;mMSYZjMZFgjbFAPiTcX+r9dOer1HFzrRwT0KVE8z+V5VyQBt3fEflbnq9RR8Vjpaxv5pTEMu5og3&#10;bRdL89XqU2ARMzbUjQh4xtYeDew+0c9XqnS4TUKklfFfdCQzgaC5uPiCOer1IbGXqm2uyhRISxcC&#10;/hYAj+PPV6g6rTFRUMcGKTJtc7QwBtoPhc6fRz1eoKMWw6hgxIVEUwddAlibG+p7gEkfrfnq9Sbq&#10;zBJNJUIwUG24ewW7AeJ8eer1RZaOZollnkIEhuoAANvYR31t489XqU+EY6/zMdHax022/dt3Hsvz&#10;1eo0PTzFzSy0rSoIjvFr6bh42+n489XqPlg2LGvwswqwPmABlawA00PhcEa689XqBfOM8OHYgPPi&#10;MkaFg/l2BBJsCb30/pvz1epswN4aatjRlDkgtGo8XOupHiPAc9XqF7A5Jmb52L3oPOJ8srexHutr&#10;4EHwP7Oer1KGkljrMZ+cUEmN7naLdxYeGtu2nPV6jWYBBX0mDxVdKnnPctqL6Mutx9X6689Xqpq9&#10;XeWRDnCWWsjC+b75UA2Nm07+wf089XqryqqCniqalI7btxCqpvoO/wBfPV6oNPSvHMdu4KyG40ud&#10;PZ4W56vVhqgkCJTKNL7jex76G9uer1YKaE1MZiS26+ntv9Px8Bz1erqoeJtaQFU8QT489XqiqWUH&#10;b46duer1ZY5AhYAe6wsb62+PPV6upZZJ3LuzOfjrpz1erFa2jaW56vVzTbZlPc9j/Hnq9WaFEmql&#10;jIsrEDTnq9Ql5byXTVM5mlfzY9xQAaA+2/t56vUNmG5aQuJQSQgCgnwHa30c9Xqe6vL8T0v+jArt&#10;3Ejwt30Hw56vVAlwWWTBtzxgEkFbjXTW/tHt56vU2YthElXTmGsA3MA242F2t3+nx56vUHtblJya&#10;inZRKxK7dosSLaezx/Xvz1epEVOU54ooUq/0bKwBJtqpJ0+kD289XqW+XsgjEKpZYR5oUkD7/h4c&#10;9XqGfAssxRRGCZBEUsoNrjQkEjw1PPV6hXoaSCCllMO1JlU7Q4BLkDS3hc9/289XqVWXZYKisjSv&#10;dFEhW4JtYW18PH6+er1OmdcFFUQuGw+Ylm91e7X7+zUfHnq9QPVOX58Mnp55FeMyTRAQ2FgDe7G1&#10;yCPZ9fPV6jU5Qhrqhp50nAgWJgUYAAMBf3ToSdNBz1erFXYs1JRNSVa+bCwB1FzdddxFvA689XqA&#10;7GsPOIiV2QKzBnYsP3SSQR7Pp56vUAGN4D8xJJEKZpe5BIvqO5H0flz1eouOZKAUtSYZoCtQqFrD&#10;UEbrXsPhrrz1epHtJ50diGMhPfwPgBz1eqWsivOZqgALGACFA97+3nq9UB7yO8kSnaCT9AJ56vV6&#10;ykFm7kafTfnq9XKOEPEXU+8p7G1iOer1Z4D5U6gJdmFrH2ntz1eqfI8VPD5qFjId0clwAPgFtqfb&#10;c89XqZ41ZR5w02keF9e/jz1epxoozWU8tMp1UGQaezwv4c9Xqjxw1ULMNtmsBr8eer1cFcSQP517&#10;rqG8bnuCeer1ZI6LzKRp91mUqNviQbW56vVxqoJ1lcMpJQm576eGvPV6o67VAcGzDXXW+vb+/nq9&#10;UmSNlivUgqXZSo8SDe5/o56vU901XhsPlx4hTmTQoDu0Gve1r6c9Xq54x8hI0VPRqyiNgDYGxv8A&#10;tHPV6plJG07IIACwbbJYi6gHuRfxtz1eoRJ8Ujw+dZsSUFVKsNNbHx9l/Zz1epXR4/BOI5IlZYwp&#10;AsNS177j/Dnq9WYYjaqUeJG4aeI1v2tz1epW09bDJSxRqSzeYGPex9o56vUvsPkrMRp/m2PlqLe4&#10;2oAA100t+v089Xq4YhlqKopogrKVAEjKNTYG2uliDz1epK4rhcAkR6NrbtDoNLaAfXz1eoOMWwU1&#10;szEvsVSCxQC5sdASR2PY89XqY8PoxhMkm4bldmZSLmxJ56vU+p5kkCMurvcMPAX1ueer1ZZ6VIYo&#10;nqCV2mzA9u1wfYOer1e+WjWj8zcGQtcrp4/H4c9Xqa6TC5v5u1U4Iimj94HsGF7W8NRz1ep3SNlY&#10;0scd96kg97fHnq9TphFOcRiSDU1FPcNu7MOer1ObQzU9PJCqCNQ21baC19QB256vU40EUUkt5QFX&#10;UED2geBsRz1erPHTpV1ACstu5N7g28T4XHPV6uQrFo6dmb7LMFQEAe23PV6m+pmWaUeRbcLHQAaD&#10;U/dz1eqT51E0iVFXcSWYBj2v46e3nq9TXXPEzx12GsTGrbXJPfTUd+er1Q6ipqsWijWT3Y4j4DuL&#10;6afx56vUn8WWKrgMdMt9ji7eNuer1Jyvkjo4oaWNNATa9tW7g/Vz1epIeTG0suI10d7Kw94AEaaG&#10;3xtz1epogq8MdIwrOFluJka4G03A2+w38eer1d0c60+HvHGTsiDFAFB3a2t9Pj39vPV6m6irlp5m&#10;lq4lMTMWUE+8obudPC3hz1ep/JaOKX+UAMpvYmxsTa58bezTnq9TjFT1UWDu9WVuSPAfZPe3jz1e&#10;psipa66lwBAoFj8L6D7uer1OMW1p46dwHS9mVbiwItc+y/bnq9T/ABRT0xlaNVYBvccAeItt+keP&#10;PV6oeI01XVTxVCP5TFlBUfvaG4P0+znq9UGOGmalbz4TCyMwO4WLant7R8eer1OcAaWBa+eQk2O1&#10;Tprfueer1N5rpZIJKWRQSWBBa1tBcaeNu/PV6kdWw1lRVtTVQ8uUKGXaRY38SLaE9uer1cqRhPSF&#10;ZzpcBbXuGBsb89XqcA/lTbY7bHvGSL+ANy30nS3PV6o0JV43wjR33KykFbvYXIP0dvo56vU3ph5W&#10;VmdftIWO3Xy73GnPV6okNBTywlKaZWlLBbH7RFj2+k9zz1epR0tPUROYkEc2qnaRezC48b9tNeer&#10;1OUEgR5HmUCUoQ6i2oGht9J56vVhp6ub+ZMChQEFbeBXwb2Xvz1epTBYhGtLBa5ALMdRfv8An7ee&#10;r1OUdLVQQRx6OxvbcD46kDv256vUs8FoZoDD8wNv2Ctx9RuDz1eoU8IwCWnq/n5G3JZ2NiPePfW3&#10;PV6hEw6YSVDyuiDzVDX0AFrW+sj2c9XqUlVjE1TXUtE1QUhjuxAte5tuANjoQf6O/PV6uUdTHFiL&#10;xwySSyzsVjJvtUHXQ9hbwHfnq9Txhs81LEhqyHenkLqL6G9xqAdfaAdPHvqPV6hPypTYdi1KZquU&#10;xomhsOwJNjYnvz1epXeZRxo2GU0hUsLJK3ZgLWBW9rj2Hnq9QjZcw+kc1OKJJGgWIAKUZi5uBYW8&#10;QTfXwvz1ep3wj+S1MU1fVxrFNTF1ZgAAymwI8e/jfnq9SrocLiNX5TQ+SioHEaqBdu4J00t356vV&#10;Bjg+axGKtZHkdGLyGxsQSf3jbUHx1/Pnq9T/AAYrUUs7VtfGxhEmxVEZO0sbBiBe4vqT2Hjz1eoz&#10;uUhNNFtmZUjZb7wF3m4vYeNj4kc9XqMPkuiWfCfJozHJVKxdQWB0Ph2Hj/E89XqEPCso19VWrUV4&#10;KyQjZdiQWDkEqD3sNPu+HPV6hjWWOilErAFKd1Ux32ki2p56vUlM1SVOIVJqTIEpgjukYO09tTcd&#10;/o+HPV6omWcJWmpJ8Unk2utrOl1DA3Yd7HS9vq56vUrqPHXWoiq5182OMswJtcEe32j+jnq9QjDq&#10;Dg3lrmKnWOKrnsrb7DcALWFtDpz1eoGs3Z3FdQ1YwmQKl1JB1BU3JP0a/nz1eojufc8x0db/AKUU&#10;lljL+4NBtt7uoUdjrr8fZz1eoi3V3qRJjRMKqxMzsX0BB0uFHx0vfnq9RWM04hJXGmr6eUxSQElo&#10;NLEHQlvHTuB256vUgJmomqLlDKXI3hrW76gH6Neer1ZaXD1+eqIavbJExBp7HawTvtN9Ne3j9/PV&#10;6mmWjwymPzMjeWBJtK3taxJJJ56vVz2xYtjCV0OjxxuY3NransARa57m/PV6s2HVStiTvVe6RE49&#10;23vAdhYaDXT6Oer1M7fM1Esskq3BQ2C2u1j9nXS/PV6kkkEssDyyxtGiOLFiCb+IFuer1RUVoS8g&#10;OovLtIv7wFhcdj9fPV6mumxauxCCoQqqVElnbQKrX0BNrAXHj7Oer1Yg9bT0qCsWIMpItGwKg6kW&#10;I7gDnq9UMVGIUDJOsmxZCQVGoB7kjnq9SmoqgVFXB82on2K7kMNStrhrHsb89Xqi1VRFWAVEBtFu&#10;8dD3Oh1/K3PV6nM1lHNTIYQYwSNzjTdY2IU+IHY+znq9UGvE71RSikIYkKSOxsL3J9ttNOer1YIq&#10;uvolloZXv5hJLgakH90nW9hqf1v6vVnocJfatS8q+QtgoCXYEam5vax+Hb6+er1Z8QamoCsFOxVH&#10;kDyHaTcAWKhrWsb38dPjz1erhSQYZEzVdOV8yQhthvew1vr256vVJqad6Sh+Xn2eXIS4aOxY311t&#10;2sfA89XqYnheCkFVho3SSG5J8QCAL2+I8eer1TKxo62pSWiQGUE71uSALXNhr489XqeJxVU9btjj&#10;Mryou/YRYJ9Hgf4/dz1eqPWJS09FKsjN5zWKk2O0XuT7QR7R9/fnq9WOoerw9GpJYld5Ar30u0bi&#10;4OtrXHbnq9UWDA8L81YKRGjCbbmVgxLkXuNB2728Oer1K2ghoko/JqblX3WVbAFx2PPV6udFhKRq&#10;aQm7fa90knvci+vhp+znq9SWrEqkqGmmUqXNtO4C9rj2Htz1eqbiPyPyK0VLFvMgUgvYhexNvo8O&#10;er1NFLHUS1sNFOVK31a2ignQm1yOer1O/wAlHBFJMYTPuD7U7qT2Jvp2789XqZ4aTDaYK9NeJIom&#10;90gWBP1aWPPV6o1FPJVMsSOSZG27j4A9wDz1epqFDPh9ZIiyEJJqx1tobA/Tz1erM9RTU1QtNUSh&#10;FQgA+1fbz1eqZFSUktaMQjO8FWiYf6v2vdB0uSPD7+er1c3EUqiem3FdoJW9iLE6kdxpoeer1d1S&#10;NBCaSEssVRa7gHQGx8fsnnq9TLWyQYVURyR/pHkIUnbopGt/r56vU64XmCKMVIe9QX0DGx0tr7NR&#10;4c9XqfI6I1Bjq6eUoy7CLj7QPcAaG456vUsqI0tXDK8Mjb523uuzbdhoGN9SQNL/ALOer1KOtoIm&#10;jVa2Jw7AFHU2fdfxNr2P399eer1OlOsddVCjR1RwoGrADdfS5PYC9iT8b89XqFHD8DrcMhqZsZZJ&#10;cSw9jERBIjxtpciORSUdSLWYEgnx56vUOmVPlKcQ1Ea+WssSxgC3cDRfv8fp56vUavJpnTDg8UYm&#10;+WG8IWsAT394XsD7bac9XqUWZsUxmqyxRVeM0ceHSCP9JHG7SruJBNndQWANhcjUakDXnq9RTc14&#10;1uIq57vKim4QCwXW1wV7Dtpz1eoruP1EdfVLV4dGStzu11XcSG19o7j+nnq9SGlozHSyND7qs4Gp&#10;uSR2J+v9nPV6g+zHNJS1+HRSSoSyHeO26W5IC372Xnq9XGsqatahKmjXeSGiaMgG2l76+Hstz1er&#10;hQNCfPp6mneB0T3WfayNc3uLXII76+Hbnq9S0yxUrQ0gnrIEqHDEgtfx7W1FjfX7uer1CvlzHoVE&#10;KYdSyxTlw7ySzB0AvewX923PV6jZYBmAy+TDKEMD/aNr20I1+vnq9QaYpi1XQ1tVS0sLuJDcAD3U&#10;2ttLFtRY3Fh3/Z6vUK3TXGzhk1MDJu2MSSCO662a41+vx/P1eo8WB4nR4o5lr2LpsjZbC+61za97&#10;X7d/2c9XqbM5YJPiBfFNheWKMgHaQT/hJB+Fhpbnq9RLc/4FWxzyLIth77a6AMTew156vUVHN1Ok&#10;WLPVywxu0akm9wQAQCRYWvrex/t56vUE+JQriHnSBw25S0RsBfbfQdgDcc9XqAHNFFE9WaZrTSkk&#10;MF/d76n4j2f289XqT9Dl6RZXoalQoZFG+xIUmxBH0X56vULeVsuYa0ny1Y7QCljF5AAXt4Eg6WY6&#10;c9XqEyCDBcNjjoIZQ4kQtvIAIHbW1rG2tuer1MWO4nUzUzSYd+ljpyASLkbbWJHssdL89XqC3GKu&#10;DEKr/Tw1K1PGQ25hdye1rXsSOer1YcMEVPh3zNRIXkDgxE9gL21GpuOx/Zz1epwxjHFSkhqYABJb&#10;bdgNbnUDT+PPV6kVJIjMaiVnG1Ts2m1yT20t9GvPV6lXJJHLSQRsqGWYlbgAkHwuTr9/PV6m+qrE&#10;pFkj27mhvdwuh8Le3Tnq9UKPEquqanFJJuT95de51v8AV4c9XqUsEzw4lSNunWJG94jaFPsLXuTb&#10;wt4kfTz1epUYhTzS1STS2Cs7XKEEsupAAvcH2356vUiMQjMk4nYWpYHdgtve3EWFze7L7B2vqNee&#10;r1NWHZarsSWpxGEFoaZRI7WuqLutdj2AJIH0nnq9UanpYsRLQTupIubaXU3Phrp7Oer1MCeVSyPF&#10;PqxG5WFrE3sB9Q/s56vUx1MUm5UC2Ena3fXv9XPV6stNAZSIaVlI2kuD4EGw+HPV6smF02JhWnjY&#10;NMt0FyADYHQHt93PV6lRU1yJSU0kMQEkqo7agkHswPsN/he3PV6l7hOY8RpaanVImQCfzDdrl7i1&#10;rDwF9B256vUPeR87fKedgaS7Fm33/wAW5+4vft/Dnq9Rscr9S8JNZSUMmx2qQbbbbk22UliO1+4B&#10;1OpHjz1eoRxAMQIrJHZgAx1tY/8AJvc/Hnq9SRx7JMOMRNQJET50auRbVTft9nw9vPV6irZ96X11&#10;LJUQULEQw7wq7Dckjw+n2W56vUA1LgeIUUjUzJuBs0gJ/eA7ntrppz1epOxQz/PNieIzSpTwhjFG&#10;ir7ylbW7Arr7f4c9XqbsShhC/MxzWBX7BOpJAIH0m/PV6mE4cZ8RNbV3QDaALjWw7+zTQ89XqyYw&#10;Y5KMwoqv3ZpBa9+2v8Oer1J+Olf5WNgN5KmO/c3J00+PY89Xqf6CjipqP52oURONxCnS4Gl/qPPV&#10;6oIeoqIyadykk77pb3IKDQBR2Fzr9HPV6l9h+IR0A8nFKiWKAkMBGFYk9lO0jsDrz1eoXcC6l/y+&#10;LycVrHeOMFowAASR2BsPEc9XqFJ+p6v8lVxPcKTuQkAbCDfvbtfnq9S3izya+oSOnnCLMASgIAsP&#10;b4aj9e/PV6kacbpMZxgGJUfadmxrEG1zde1z8Rz1epF4789UTypRyID7zAMoIUC+2w0Hfnq9QUzV&#10;67zSV6gyKpDgAW8ffNtLHsOer1IXE2geRWoQGHmBl76AaMD9fPV6u4qankrS7rumkCj6L9yPhfnq&#10;9UY0Lp5tGdHkazX10vdSp17/AA8Oer1ZDh1csi10iJsJsCt7nvYWv/T/AB56vVmpRStEVOpu9hqN&#10;e49nc6Dnq9XEeXvE8lvMi3G19SLD29+er1YKyodqW9LZpCHYC17i/b427c9XqCDH8LjU/MV1jKq3&#10;V1Nhbvt29vp/Lnq9QKVWHVXzqyQRJ5ZVyWB8Li9z7T4c9Xq6DmGqiMKgJY+y1x3v9Hhz1ep8Iw7f&#10;DKECSSbkNu7+Pt56vU5hGZBBClrsFbt7q+3XXnq9TrJJ8hUx0qr7xsshJtZfBvr56vVKp6SGEs8b&#10;h7XIc97E+zvpz1eqVFdpPIMoFl7E/aF9SQOer1Y62mieBQ6WYkMEXSw+Fuer1TKqoPkCDCVujBCW&#10;8VvoQB8fHnq9WapkSKktTBWkCrbcO1rm9hbnq9WNKaWanD1osbAmw7hjpYc9XqlYVE6GKBAVlmcI&#10;FAuS3sXuf289XqcZmDVa0roVcOFIWxvY6k9/q56vVwr51jhihRLi5Fm0ub97fAf089XqjR1lPiFL&#10;LdwYWdlLC1lI90qfotrz1erJHUzvKkNQwEaAxoVFrX7W8Oer1ZKGtjjxN8OqCXihDe9raw0NyNB3&#10;56vUL+XKwYdSIbXRdVBsADe+htftpz1eo2PSBq/NFTH8qzFpg4kTU2AYAW8B9P0c9XqtDwDG6jJe&#10;TpKKGNVJFmRmAYkrYtftci1vo+vnq9UDp1npMwYiKyvUoiOCQouSRoBcfG3PV6rbegZlxyrirFj2&#10;K8ah1a5JUXA+g/H+nnq9R2qer82nNLGAPKkIubbmA/jz1epY0E8M6boFZQDrcdzbv9/PV6lNSLDK&#10;ffJ0JN9NPG31duer1K+jjEkexZGUrcg2Hc+Hj9PPV6gm6vZPhzVlOtwmqAc1MDICVBsW9nj7O37e&#10;er1abnrd6U1uXcyVpplHkUN/MQKe4NiVPwNzY/fpz1eqp/FXko8Sl8lN+hZ2tr719Br3HPV6kriF&#10;Wy0+ynhMhZrlbXJv20Ps56vUxLXULUfy7R3ZDuCN23jTb8bc9Xqz0FdL5sUkn6GTQ+7YDv2Itrz1&#10;eoasLzNHWU0WG4gSjP7jAA6gHcCDra+mvPV6gyzZi5ommgRC5lb3CbEC2hHPV6gxwrNEXnGolk2B&#10;txtfvtOo+HPV6jC9NM/1n8zp51dIy0gO8HUKSNxOnsHPV6thj0y9WsOkwVJapxHKYu+4CzK37ntB&#10;te456vUZXG+sGHvG0ddN5bz69yt7dvHXQ356vUFOLdfcJw6imMsjGOxUOCCLI1gx1I8PDnq9VWXq&#10;h6pTY7VVUlG7S0U6h4wXJIY+63wAPgDr+z1eqo/FcRqKtvODeWisxKm408fu56vUk6l1m8yhaOxd&#10;kdiNLldQT8Tz1ep1kCtLI1OGcsoFge4tcae0c9XqjTytFCKSOO5Nju8R8Oer1JySkK/NGTcz/aXT&#10;uO1gbfr489Xq5PhhqaB0gezKy6+OvfQ/DTnq9UJV8xpKI6bAuz2aeJ56vVMZFlmTzYViZEZDs8d/&#10;c3OoOnPV6oC0lBgcb00LlrkMLm5DHvqeer1YayoJSIIA7W1UjsSb3v8AHw56vUj604jRb6gt7zkk&#10;oNfdPY6eF/Hnq9SFlhkrJTKyCMyG3jqfb+XPV6sdLVR0dUXeO6divtH1356vUYPIGJ1NXDoLqNBe&#10;50B/iD+fPV6jaZVrZ6dKeaSMM32veIsW8Oer1KzMedaiTysOrPcjqfMMjKFuhB/xa6Hwtz1erHK0&#10;UtJHGJl/RkglwCRbUkntqOer1LfCnw7E4GEex5HAAsigqT7txbXW3hz1erjW5NjkjampKbfI2t7A&#10;kr4G3xPPV6kI/SWXFqqJasiJjvAJuANuo3AX1Y6Ae23bnq9QZYv0wjoIysjxrHPI6Rr46HX2jnq9&#10;SGxbI1bdVpoNgJZFZfGw7kWGv6/Dnq9SNqcv4hh7+VUxOC1iTfsL2uR4c9XqmxNXJCtNFMwWw3DW&#10;2h0vz1ep7w7H56OMRU91uSoJ1Nzqbadj356vVdD+HJnvEMLoazC5IQ5aQCGzXOqjczXF++lh7eer&#10;1bIfTzqpJJTUVK8O1ZCIywtYE/T4i/6356vUdLCcSSvwbYCHclQN2rXI/wCI356vUVvrHnloJJMJ&#10;qqdJKb3Rf94FdAAB4Ei+vw56vVXp1Fnppd89K6A3kCqQCAdOx9vhpz1eolGZJZcOxEVlM1pBdHDH&#10;W5sRttfwN9f2nnq9QvdN6amr5qeUMkzjdt3EXB1uo+vXnq9R8unc9b5y0zIqptUE7bgk31+kac9X&#10;qOnkvL1TBBHUSksmpvYjTaLX7fdz1erqoqUPmrusqSH3LWN9e/089XqgbqWWoeKdQAFWQ9tNxtr9&#10;Hbnq9XGuqKV445XiLjeQWQWYm3t56vUhcVrYsUmVIomR0U7gQACfDX4Dnq9SDxicVKSJA4V6a4N7&#10;gEt312689XqQb1stHVrDHEAqqtybC57nX8+er1LTBqla6X37GONgSLEEAjU/Rz1eoUBVYcaYU52q&#10;zC6Mvfb8fr56vUisdraunjmrKXXyA5UmwAA1BI7/AE256vUTXqBiX82rVeoZvlmDhxrcFhr9RPge&#10;er1BoZqLCa9YnqCJJBC/vks249+er1CzgOHCol+frJfNdnQIt9Arn79Oer1DYEeGsp4nW8bSFTIv&#10;YAA6kDX6hrz1epPVcFXHVDYr2ALBz3JJ0XX4e3nq9Suw2npaSkerijYzkqewDE/vD8jz1epm82Ku&#10;qPIh3RNMAWJW4Bv2B7H9fbz1epVU1K0JRq1R5Utk3dyD+7p8fH6Oer1TElp3SYS7HjRBqAQAAbH7&#10;tBz1erJSJRUVNNM8ixptDEm9go8T8Oer1ZqfEo8RWCnikV45SH8wai2vu/DXnq9UWpmp2VpJAhiJ&#10;ZipO24vbv3vYd+er1Q6cU1R5ErjcoDHRdQAbDX6Oer1Y6+cU6xSUgIhIYMqi510Btp+t+er1NbyS&#10;4nUxw1eklNuIfsLnQFvjbw56vVJlxF8PrmpVl81VUk3bS3w+IPPV6nWmM0bqaZdzTjS5BJ9v0eP5&#10;c9XqU9FhFfUYWayig31W5wpAuAL2ufaLc9XqMFkjolV5rnosQ8pVUoPM3CzIxI+yPFbXOv8Abz1e&#10;o7WXel+UsmYcjM0ccsC3817AA63PPV6k7ivWfCsOopKGgjBZSQGuALjsR9PPV6ggr+peMYnujMw3&#10;MNymwIJHZeer1K3JeLVddha1FWCkrML7TfaAbH7+/PV6jN4Vi8eEUodI2lO1mBAFza+n0/Tz1eoZ&#10;8Iz3S0FJHLOo/SKD21BJ7Ed+er1CvgfUiil208zgBrgagad+er1PlXEtarSwN5ikHnq9QH5khxbD&#10;agzUCiSM2IW1j7Oer1NuGZ3ljqflqyCSIH95xpz1epYx1dNXxsI2vfx8L89XqDnGsMqaZWdk+1qL&#10;drfDnq9SFNPjFCnzlEDKmmns9v8AHnq9TrM1FjuGPVEXkiuT4W1sb89XqCDE3hqIHgWyuewNrkfD&#10;nq9QS4vmx8rpDMfeSeQRgHuBbv8ARz1eoTckdVGqJJKXECqODsW7AFtLg+HPV6nuu6iy4ZWSfMLY&#10;LY7rixB7eN+er1K7LvUj5pt4cJ7faNT9fPV6hny51Vwao/0SQ3a4Fzp7e3PV6hXpKt5AKmgfcv8A&#10;Ec9Xqcq2shxWMqSAbG/tP6256vUX3qH06w3MdIyC3mx3KnQ2Nu5Hjz1eotK5PxKkieHEYl3wsFja&#10;1ywFtfgTz1errDs3Nl2rEWJi3fwuunf4XFxz1eoWIcVwTFF+dpAoY6m1jr7T9XPV6nCCCKenMV7l&#10;r+w89XqDjMeWaqCRayMXU3N10FgNL/r/AB56vUHlJmKvosYRIWaK4tp4kC/8Dz1eo4mQOoYq2TD6&#10;4CXdcWb6Dz1eornrB9LcnUHDanNvTWOOlxBVlLDbcyXQdrEWa4Fj7O/PV6qpIsFztR4c+BZhhK1d&#10;FYNdSrAL7b66/H+/1epGQTZkolaKsiMkbSEKjPYAk3sDqRb6Oer1CBlI43DC9Ji3lrJVs6xIG3bV&#10;te2oGt+er1PWM5YqqKEYhKqCJhftckjS+hHjz1eosebYIcQrS4kQGmLtvBBG7sunsGvPV6io9ScX&#10;zjlTGafHcMLROuxzMAD5i3s1u9jY/dz1epLv1Hyl1c83LWZFVqpHEjO5BY3G3TQ2vf8ALnq9QfZg&#10;6L0+CZfjzjgEgiWCZ45I1NwTt1F9CVFr/wB/PV6lP0pz3huGUq09UoJZ2Cq7kKAAQQO41H1/nz1e&#10;oyXRDP1NgnUH5DC5lTzjKQ8siKhLXbYpYgXA9vjz1eqwHAc/fy3Ff5s0iteUBiHFiLW0tcG3PV6j&#10;NUVVhs+HSVU7jzFBII0uCNLkW56vU0Y9TSZtyr5kgLLEJFIGhAAsGv7T4W56vVT51UwrGaTNCU0g&#10;VVWRlN2BO0sLE+PPV6kpUyZgocSM8Db4oSbKpsGAAFyQO4J+PPV6jy9CeoUea8FjwzECBNGJLIxB&#10;LAA9vEgW56vV6lx6rjxxaWrbdBLIU964s1uwva/f489XqEarFT/JKihgQW3GWNxoQqixP089XqMh&#10;0lzXFi2W1wsS75FUqCTckDvf6bc9XqKB1roJMB6jRZgpWEClmZtl1IFiQDr4c9Xq/9HYg9ReU4Mw&#10;5PdY03zshUWFyTYeHtvz1erVr6kZfOA5vxTBJohH8pLJuLXu4bW+p1AvbTTw056vUDEmOzQyfLTv&#10;+j8wv7o3EgaDQX01789XqfK6XFa6GKXBkCl2XzGYad731v4c9XqY3p/mpGxGRxcExhO9yL3f6b+z&#10;nq9TfU1dfh7JTxKAqgb2S4ZSTqSfgD/HvoD6vU+tTpHRP8u6mJkUiQ3uA1tB8b3156vV2UkxKhSA&#10;m+p2m9yACRqfj3156vVJw6erwaXbOwljBbQDxHe5+63189XqbsWiqUiGIYWFkE7Mxie40BB0I+zq&#10;b/f7Oer1S1lnp6abziokLqSAbhVYX7nw8L89Xq983XYjh7w1U9PDTiN4xHtIZib3tID3NwAPbf28&#10;9XqgU5qYYoaCvgNSJgd17WRVAK393xIBF9fHnq9WGko4sYeSjxBrQR7mHhYIbgG6+BHbnq9UYOTT&#10;rJSyWWZmCqCARZfv1789Xqf4amsw/CFwlK95qaZlllgLHZusVDEADVbnU+BPtPPV6ucEEGFU5ooB&#10;vmfcwRBdWv4A+BHPV6kxLC2IvFXqADC5VlJFtvj9YPPV6s2FRy43LNSYin6MyAWbQWvoR8dL89Xq&#10;m41RSfy+WWRjpIEjUgAMB42+I56vUxVaOEpqqJtsbbk2aneB4n2EHtz1eppSBVndvMdoo0O5TfUn&#10;wA/O/PV6mGSSGpxJIYw5VEIC7ACxOoBP0ft56vVjpqvEaBHeQje7ttsugB7Dxvbt9/a/PV6g2mkx&#10;OnxSWdiGMl4lBvcqSCQfC5PgP2c9Xqi4lBHTqjF0EakliFIKaEFfjYdzz1epo+X+Zrfl4pfMhLDy&#10;lAAuGGg+I0/W/PV6k7PgkksDK1TslIIUkCyICfdHj9ft56vUmo6x6a1MIw6bhdgB7p8Gb4H9fHnq&#10;9TjicHkRw/MVPmqzHVAAqsNdrG9iCDbnq9UCZakGFcMKs6Sqsi2Nxu9hGpAAHPV6usNolxSrnxiF&#10;CkdPM6yBwNx93903uBfW+oHa2t+er1I+vgrqfEpqmMXeoIVmtctbUezUdiRz1epMVmXjWViwRi7T&#10;neBY23DS5+jnq9TxlbK82L5gGECVQY7kgi5G0aG/YByLDx+7nq9QxDIT0WI0dJVRGRFO55FsApDB&#10;lWx1II7n+nnq9RsMqYTguJxMZFVDG8aqCosRa+0X76256vUJmD4JhL1UuJCDY8RKCzaXuB/h7W56&#10;vVFp8OrcUxNsGLhnqH8soSCVAa4PfQMLjT+znq9Rosm9MJcFnWHFacMAhAYXIIJ00seer1P+asvV&#10;OU6A1cENtyk21NlOmo56vUK/QyoiwrB55MUURPVoqxjaAd3e2vtA8Oer1Gj6R41EtVW1+JSlfNtG&#10;sSsG2kX1HtuL/lz1eoz0IpvkgsIvYAhj3Yt2H0+PPV6nLBcM/mGKtXRoAsURUKVBBcdj9nU89Xq6&#10;xjEjt+TOyOyhNxAufq9t+er1IevwETURfZ9on3tdLeNh+uvPV6i3Z824BERFURsFfcQ1jtOt7/E8&#10;9Xqr26zdVK3B2+ZFX5SFnj8tXsWNj72n8fjz1eqt7PmZ8RzZmRGNTo8TCXcblWuSACTqrLb6/p56&#10;vUEtfI9JStFSIBDGxF72u3e4+gduer1MlXjmGNgi1AtJI10F7W7X3HtqO3089XqCavq58ZxGJ6iL&#10;VklAFgb7dRY30Pjz1eqThlJW1KQUtNu99irqRYjxvYjt8eer1HN6K4HhUMkrHaJFGjMosDfuRpfn&#10;q9R8KTGcJwGjqBSm0M8CjfcC0gGtuwGvPV6gxxPOMdXS1GH1NTZVZVTcQS57g/ZPj4j7+er1BvBm&#10;NN0zKyyCQALfQK5tf4mwFrD9vPV6mrFMalp/NEQ2vtSxtYk+xb97i+v93PV6mT+tckVOtLZY3p3c&#10;s17Eq40FtDbTnq9Qy4Rl+XOGEpNSFlhXRiABYWude3jf6+er1Bv1mzvguT6JMHvGkVLGDLMWBLOm&#10;o10HcDUc9XqrEz3mg5zrFOI1JHzzymHVrBQb39guOer1JOualwjDHjTd57hV+yQHXxsT4gfqOer1&#10;dZPeKkpQsas217m2pK3ub3B08Oer1CNRYT5WWKvEGYItQVNjbQiwABt+v189XqBfN2PQ4XTwxWJE&#10;jEEqdSD7Tobc9XqDLMVYY8MqHIJBVNi37aX0Pfvz1epiydSBqSaWcn3Cpvbt3001Iv356vUscv08&#10;EeJMlbJ+kMehBN1Um5P089Xqn11YcYxyOlp5N8hBF/HaSBckaa89XqN10qpocKohVUiFY4FZZAVN&#10;y5B1I9t9eer1JDqNmBmpJ4Jqe8tUFsQTuUHQgAaWPftp+fPV6i9Q5ONPXukzSzzOFYOGtsuOx7X0&#10;/O3PV6mfN+FU9JKqvZ5WDhmsCy27ff4/t56vUjMBjGH4rcJ7w+0TbWx1I7jnq9QzdN8MjqsSq5EG&#10;41PizfYsCbjTQt8Neer1ZcyYlV00z0hYIZHJBBB90XFzY6dvp7c9XqCKoq4J3knZggIUs2gJIPYf&#10;dz1epSLIccQs4B3i1raKoHc/nz1epmj82iqhHCzKmgKBmIIGgNhca/fz1erPU0i1Sy1VSoVIlDe7&#10;bwOgPcjTnq9SWp6SjxGgaondlZmO0BboVJ1u3cEc9XqGTJOCRUbEArHH5TFmHtsbWH0ac9XqRj1t&#10;U081MT5biQgE9iCbjQ3Og56vUmWgWas+QWyn3twA7jv356vVPpK6Crp0o1sIgVVgP8QNtDfw56vU&#10;509elHiDI6m4dY0YXsyjUg+Hw+PPV6h2yV8piDytVhUmFyi6XIt4e2/PV6gx6iVJpLtKqosjnaAt&#10;rAHx7356vUx9Oc0Q4TVGWpk/Ry2QWALEg6C3sJ7/AH89XqPrl2DEajKzVpSKIxgvcgbnHe24mwvz&#10;1ep9y9HNgstNXyVCedI6+4JVO3cL6gHQXv356vVeb6bc5rLhwEgVpo7EnfezNpoPYOer1HhTFI8Z&#10;pfloWWSqcXkIsALCwvbx/Xw56vU5YUJaLNlJV1kaxqUMbbbak99e/h+tuer1DN1CwSj/AKmvXLdQ&#10;kcj9rkmx727e3nq9Wqn62sUpKPqv5VLSvXvLG8iuCqkICFIJPu3YC4Hibn489XqOv0ZydUYD6Aqv&#10;FyAafF52ZUdz50atctGyE32G40PbS2g56vVU71XloaSnTLNAiwtCraH3Y9oNrG3YqNB2v9556vU4&#10;dP8AL9VOFq4ofMiiUbn0BCsARt8fjf8Ap56vUrsbko8FjeZCQzM0hU63UCygjTUk3156vUSTNuXP&#10;JmrMZKbaepdpSY2JsTbsDex/Lue9+er1FlzHiOE0M4SBg0ig7gBZhfVSfpBtpz1epbdPM34fURvI&#10;73QblAU3CkCxBsdddPp+PPV6hmyfmKkm8+KPaF1dlcgnaPBfh4689XqFjDMzPSRtYEtIUAUKTZb2&#10;DAWPa+vPV6ldmDC6HNOEfylhvqIQGMjqASCPdJFhqT7Bbnq9RUM3dOazBYpa8Sq5UmMgiyixv3t3&#10;t256vUXSopJRW+e6KPKYlOxBOuhHbUc9Xqg4YYY65JlG0LIGkI8QfD26c9XqVtdgdfNKGeO8a3YP&#10;oRtvoPr56vU8YdlGbHKV6anlNMY2SXz12kmzaprcWPje3w1vz1eozGQ8l1OI4gKKi1dQgLmwDNcG&#10;+gsdNLD8uer1Wx9NcKw7AsCTDqpBGvlu19SCbfV4+H8eer1H06QCRcpSVssUdXGpdo5GsSqgEEDX&#10;w+P9nPV6iqdRsyvXPNLWEeW0sojjBsQo1v8ARrp489XqBTBMGjxvMMU9ObSj7TBRdUa1wp73B156&#10;vUP2KYiK2ggwunNhSgqX2WJLEXv7tj2Avz1epV9P8ElwTF1qoY/PjkKhQB38WBB0A56vUL2cDh9f&#10;DUxUaKK14zddhCquw22nba+nhz1eqpfqhlV0xJa6E7WXczXvcdtO3x/Xx9XqAqryzmEzGtqZ1eEe&#10;WqIqE3N/dt3Gh1Jt8b+PPV6p+BZdzdWVTQYzGsjR2ZAttu0HTd3F7Dseer1Lv+UzUwWaO/6Oxub3&#10;JBvbv4X56vUK2U+oeYo2pKFB78cpba1i20/aJPcgeAP5c9XqFypz/VZnlfCljVURUuTqWZWFri1g&#10;Seer1ITM2WqStrJWniAdRdjrqx72P589XqBSs6XNSw75JZXibzTsIXai20C+6D8dSf4c9XqL/RdO&#10;cdwmvaaMO0aksb33bSdAtzpp49uer1B9nKAy4pLS1j+SC6qHZGNyzWAve2hNieer1Y6fL2IRNKlD&#10;YTEBSSBrpoB8Oer1IufDqiHEZzMyrMAdoFr2voSD8eer1S8TiXD4JE2bppQjFiL6j+Bv+znq9XDI&#10;WO12NVc2B1cQdN7KGHexuATceH6nnq9WXPeA09LRjD4Kb9IhZHnYnUjW4F7EfEC3PV6g1wTL1Jit&#10;ZFFSySwvHIp3qhsR2b3rW19mv5c9XqP9ilfmPF8nYLlPBKt6KnwfdLIyhT5oYfZk3C5Ggt2I7jU3&#10;56vUC+YvLxTya2pcbyrFtuoBUkEg+wnQePPV6gzwPHMYy1VVNBQylaOtcvN7QxIsRcaHTUix+q/P&#10;V6pWIwb6palpDI0jqbHX2E2v7eer1GHyLhVQa2hELhIJlaQ6fZK6qCB7ddD93PV6jl5ScUojpK9/&#10;PSRg6KCQRfsLaXFz489XqsB6VMcJwWKSnFhuDP3NyT7T3sNOer1Wj9CTQ4xl5ht2yS3YAga3HPV6&#10;jOtlWAYeYZFIbaQEW9ybeHPV6gZo0GWcd8qmvZDcqNCRfX+jnq9RrshiLEahK2kNiAAyggk/dbnq&#10;9Q+wqr0heIaadweer1TIKqOGIM1ibadvu56vUpsHrAXHlaW8D256vUuqGuWp/wBGnAs4IPiNb/38&#10;9Xqpa9S2ScNyH1JxaoWl8uGtlM27QB3I1bXT2Dnq9VQfWTP8uWWTDMyRXWrmk2MpNljDBl3AXvaw&#10;va/1c9XqCHp9n3C8Wzc+DRxIIAyyCYjb7vj9fjrz1erv1GU+V8945S4TTzwvBGhjswFmJXxF7Xtp&#10;9+vPV6iMZi6PthE8FDhEISBYyBHGAECgmwAXQW8Lc9Xqqd6qZExKhzvURU0TGdpXe1jYLusCQD35&#10;6vUM+F9Ocex7pa2MQ4TXMlK201DbHiLNcHaAd+gF/gO2o09XqJ3jVHiKebRiLXzHB94qVG6xtYdx&#10;3+n2c9Xqess1Fbh8B2lgYySNxuTp2F7+HPV6jDdH8Z8uWuxWdS8awSMEdgBtQFvduCFLG/YEn4jn&#10;q9QQLm2LHZpZcTKuSzFdLWBJI9vYfeeer1csVyzS1iR1VCo8ydvsL9naB7Bpfnq9QdZlVaRhRqLb&#10;QpJtoLe3nq9TZguYXwqMPTvqXuy/Se/PV6hzw35LNlLLV0P6OeLaSvgB43Pft256vUCnUCNaSadp&#10;lZ395SiqRcDtY2tr4H7+er1BhRVlYXeN6dkWNVRWbbcga20JOn0e3x56vV3XbcVoDR7LXlubX1sd&#10;L/R+vhz1erNSo1PG8dS4d7lfeOo9ljf9Tz1ep9sqxRuqi4AJt4kDX7+er1Yo6xaiQxy2Hcr7bewj&#10;289XqxT1NSJiYwAkZX/kHufp+HPV6nqeolkjSNW208mjL7Wtox+Ps56vU0TU4RhHK10isRc33XOp&#10;PxHPV6sXll5jFKPM23Ia9rD4c9Xq7aCeotKAFUsFTdbU+wj8+er1J2ljjmkZWR0eFiw1G29zfx7e&#10;GvPV6lRDWtJsnbaoAb3dNT2JI7/Rz1eqRFUJT15ePa4lQAgi+09tNOer1MtQJ4ZxIjHzIt1xb3SB&#10;7CNL689XqyI3nK9rrYq2v3nX4eznq9XjTNM28MEYsAPDcSLm3tPPV6o1dMJjDHGpG1wT7O+oF/jz&#10;1erJiUgFUZAFFO+mw290dtPHQ89Xqz06PDGYYQAgYFRr7L6c9Xqfovn6ghIwrKgPvlgNfEW56vVC&#10;RI9TL9hASe1h7fv56vUzefF5olkY3mG2NABYs3Yg97i2nPV6pMNPMZ2keTdf3dulhrrz1erimHVK&#10;zy1FPKVG5bDT67ePPV6lFSRROTiVVIyLCNxSw2nXVmPcfDw9vhz1eqU8PzFWZPMBVgBobgewAX0I&#10;/XTnq9WCjligMl/fJJXd9B8AOer1OAnSdntbRA1yBqR4c9Xq7jDTIs0zKkanTcwFgDewvpz1eqHi&#10;EVNIXljIZA3ugH2i/wCX6nnq9TPUPPNOgi1NmB2kXIt2B8Lc9Xqe6Wetw+hjNBCs0inYd4Bsve5B&#10;0uPb356vVOgZZDIK77Dgdrgi2l/Zz1erJitJS4dNGKaUOsigBmFja/iO2vPV6mifzVqDFMxCWK6f&#10;kb97c9XqxRxeawRAx27tDqPZ/Hnq9XF4WkZaKE/olY3A9p8Ab9+er1Y5XplqVigkkMiix3G+vj8P&#10;289XqcmCLS+c4sSDci1/o56vU/YKgqJY0p22uiM3vWAuBfxsLnw1v7Oer1TphLi2HlsXVVbeQoA1&#10;2+BOgOvPV6mM+SH8lRuLaAnwt4c9XqZsXgqUmUrfapB2nQAH7R8Tp+fPV6uCLBDVmWjPmp7u1vos&#10;bW+HY89XqU9UnzUEfyjCO63bQXJ8bc9XqcC8slKqLKXttUliBbvf7/D489XqZa+qVnVd3uotlFr6&#10;3/bz1eqHNVVMMKmaZDuH2RYGxFrE9/v56vVzlljpkEg90ACwGovpoOer1RVM09RdWAK67QfDnq9W&#10;eTzqikaCN7PHdj7t+/t156vU0UVJJAY1kIkNiWNrE356vVLSFYXYMliw3E+Fu1r+3nq9UKoxBqCp&#10;aWAbl+14EKbez89eer1dYVWTS1JepCjd9k7tDfW5Gnbnq9S+pEeQrXNKC0DGwS4tfuO2t/Hnq9Si&#10;mqfNMiMoJLEkqP3SLAD+nnq9SaxzDvkomgiXzL2NgNRca7hbuOer1BXUiughmIPibA+NvDnq9TZF&#10;SYhSs8hDGFyoJA+z7Ap+PPV6slO+4tO4bbv2oe3vanXnq9UHEHqoYjGoDF3DfCw1IH9PPV6o0Uvm&#10;JvrUWNXsVXxAt2tofjY89Xq9VFp6n5imFmRQiXGp0JH1Dvz1eqdh1S1VTiKQlKgkbzax0uBYka3t&#10;z1ep9oop6RIiZTK73IJA8D2Nh4c9XqUVdUSVFNsG3eouCbeOn3jnq9QXY3FIkLK5szb7nTQDQkn4&#10;+znq9QYTRtHEr1LAlT7ouDcH+Hbnq9WIxK8aSpcs5N19mvfnq9SzwSip/maeanugh3biRq1zpr30&#10;56vUZzpdilXU49Fh0UZecOrJtGgF7/Se3PV6j71FGa/BHoq+Y7xDuIsbKQStiL2F9D7R9XPV6is5&#10;mploaQJRRjarsupsLeNreznq9Spy+Pnmiio5NwhSMsFIBuDY6+I56vUuIaWWCifDKlP0QYkEHWwu&#10;QD9/PV6gqxeV1nlo1sqNqh08Sbg38fo56vUDmYoqbEIkilj2SU7v72niNbG3bnq9QS4h5NLEZaqQ&#10;bS234jXS39PPV6mGqjp4qmM0aeYv2jfUm3iw9o56vVCq/OaWOvoCLyA7ibkKfD6uer1TcEgqv5rF&#10;WzR3cjzCfBbAg3sfj2PPV6jIZSxuYfK+WokJIKggEWvrYm/f+HPV6joZKzLUYuZ6OKEoyWDFV2hL&#10;Lu0JABC9tP46c9XqSOYkqsdM/lTp5hLJvAOhUEa2sND4c9Xq45XlSgqIosQp2G8XEjEWLAWBA0II&#10;789XqGLCcSYRSQRnu4ZibAXA1J8fDnq9TphlbNTSO4Ohu6ACw3brhb+P189XqN90mzJVVEgw10Ng&#10;Bv3a2LDw07A6c9XqIR64ctUVPjwr5oGa8TkMGA2uALDboSGt9P1ac9Xqprx2np6SuFVSNdTuL6WI&#10;0Fr+Nyeer1J2nvViQSSeVtG4Mbm/htuPbfnq9WCOnqQoYW0a1jY9+xI9nPV6nXEMGXD4Yn8wK8mv&#10;2gRp37dvhfnq9TMIlePyI9ZASbi2otrr8Lfx56vVzSRYINtiWcq1rCxUc9XqmwSRzRSU+0J/ie2g&#10;1H93PV6mfeQ7GM97/dz1eriSzDbz1epykpzBAlQI7ow9648fge/x56vUIGXcCM7JNUR7Tbaq6XF9&#10;D4X56vUN2DYPDQUbUUY2tCd6gLdmJ8Oer1CSDGqeVcFbJcaAg+P389XqbK+R55/Lp9CNTqNV7WFu&#10;er1NNQ8cRtSL+luxIGoJNv4c9XqiIs7hZMUI90Ercd/YOer1Q60wSoygWdl3IR3t4A+HPV6mjF6C&#10;jxCampJ7sygG1gAT7Wt7Pu56vUucuYLUYfKKtiI1awsO5IPs56vULbUcGI0MsDAMgJAYXDWI8PHv&#10;z1ep4wPBKzMtZHSTSLG9KjSreyBhGpPvHQFrdhe5PYE89Xqw01FLB5FbTKDF5gJJWx0bcQdwB/b+&#10;fPV6h3o5KeYGppgvmAXAK2GvYLfv9PPV6kfiOX6epxr+bViqXLFkUmw0FrbQdfr+n2c9Xqf8JeQN&#10;5E8fl++WkWP7IPgL+IA0B56vVHzLgeM4UJMQooxJSK4USXBsZLaW7kH7uer1BTi00dOKmqeTzLDZ&#10;sPYDsfqvrz1eov8AXV5rS8cr2lidj2AG0+HfW456vUB+ZIKyrRsSpNi33B1Ye9bt3vaxPPV6gXZ2&#10;hRkGlz4Ht7eer1ZUqSlM0MkYIuGBI1v/AEHvz1erCtQqw+Ug2k3BPtvz1erJKsaUibSfe1+k31+7&#10;nq9UPceer1OcdNTJCk87tdhfTwN7D489XqkrJC8jMZFJLk6jQjnq9UOXY7yvAy+UpBCkd7+AFvA8&#10;9XqiwzTQljASAbX/ALeer1ZKiOrEl573YDXnq9WIyAU5hGt2DfRoQeer1cRIBEY7akg3v7Phz1eq&#10;ROaqCNaebS/vA+JB8Oer1RUbY4YAH6dfy56vVLqKqWqkRpwW2KBb6Po56vVLjlU1MXkqCwHa3YnT&#10;Xnq9T9CTPOr1qgrY+WGIGouPA6a6gHnq9Uulm2Sy0TosLEBzYa6k3sQR+fPV6lMcAra9IauCUOYi&#10;pVSNCT/iBPPV6niijxGmDS1yjRrnaAABfwtp256vUpyxkkQhAGH2beI8fp56vUoMOqCCImUEqxCn&#10;QXJH7Phz1eoW8B9yq+VkAcldSLH3bWJPh9XPV6lXDh8kjiKHRZEK32jQX07drW56vUjccwwU1bHT&#10;qQXKk2Nrbge976X56vUgsVpUWZqSRQJpPBbW17ajnq9SGHnaRyqLxOfHwH9PPV6swqRG4mhHu31X&#10;x0N9Bz1ep3lo0xZD5qh4JDtAbT49vhz1eplqbB2Ma2EZ8vYOx08PDnq9XOnWeSX9IfLSx8fHw56v&#10;VOhqsOw2HzCW2yME73vr4d+er1KLB0p2eVQ/lnbcNoPiRc89Xq50FbFLEUqvfAIIBt31se/Y89Xq&#10;if7wzlXI2yN8CNdLfXz1eqUKZaaNqSnQIPMVhtuLKewt7Dfnq9WeWeWeRYqqFmVXuraWJ+vW/wDR&#10;z1er2IpWrVRwwosvnAklCNw07EWvz1eqKkUBdY5z9ncLfEdyfo56vVkSWneiaCJV1a5Onge5+rnq&#10;9TS7tTSbYhvSwYgHxOp+rnq9TPG8BjkqI19033AfRa/hz1epCV8aVzmnoWJYElX7i4NgPZcdjz1e&#10;pmraO0DRyayISbA/aN9R8ddOer1NQp3qaVFihHmuQ7Lax2g6gH2+znq9UuFJKSqjlRWhUszBHIJK&#10;m41Fz9Njfnq9UKohwyoaSpc2b7DIAb3Y/a+jnq9TtSYbPT1CxSOIUC+YNL3Hh9RGvPV6lYIInp1j&#10;lIaRQTYW1BNwSPj256vUlZ4cQFROzm8G1Rt0sLeAHgfjz1epzpXpqmoWdIHh91Ra176jUkXI+vwv&#10;z1ep92tTzKIvdswNu66+0/Dnq9TbickD4pEyD31I3W7aa6/Tz1eqM9PTrN567jJJJ7t20Ck+8NR+&#10;XPV6pqrRVavQQSX8ssbjvf2fEi/PV6m2rip4pYEpS0r67zIACCDYAAd+er1M9XAJauQKC0suwX00&#10;1sD9/hz1eptp8OxKCWopJinvt717CygnXT2jnq9TmDTwU5MEIcRg7L31IBuTqAQb/wB3fnq9TTPB&#10;NTVpxijgAUgHUi43ADQfT489Xqd8Lw2DDllFY1pZCLXPt1tbx56vV6ljYVxmSLbGAAXAGjX008Qb&#10;256vVLnpJKeFqek13sAW7HW+o+rnq9UGLCa1KkSKyyMP8WhAB1uTprz1ep88r5xHa2wg7VtqL21B&#10;7aX056vU+olHD5UbXuygEBfdFiO58Neer1OCzSVCOsPj9j2j489XqFrBaOKopllrXJZvsHS2g8fp&#10;56vUor0fkGmohtYSEG+m4EAH7+er1YWrTR1xodhaOy/ZJupU3ve97X/oNweer1d0WLQpsPmlJveM&#10;V9bm3YjS4+F+er1KRcx4lRGDyFXyGIaQEXNzoADe4tp9WnPV6lVheMUdGaWhaa/mbpqrd38xWO0D&#10;Ukix76W7AW156vUIlPizS00sGDuInnBUG1wrbidxFxoPZcfTz1epb4NBWU7VLV03nLGAb2Gp1BC2&#10;AsP7eer1Cjg2OPT0SxhRHBJfa19QL/089XqWGGVtEKZ6qCIM7ubk9z7TbxGn8Oer1CbDi6SRv8oC&#10;TKAsjaE/Aj2fSP289XqUuG4jhuJD5GVXEyEBdq2UgnsSPH+3nq9SnwjC4fnEinl3eZcNcAWC+H2d&#10;b256vUYTK2W8CjnWmwyOUzSlPMMjlgFY/uK2ij4Dnq9Qz4PHl+nxSHDKVVkdmUKygAbR7R4Ec9Xq&#10;MvgMdFNhUsasDUw6kygKVDHS3x056vUyYjhNJDXytUsZI2trchgT3+o89XqTmJyYPRU8dLirMr++&#10;KfabgRFtpDDaTcH9fb6vUy0EVZHSQz1D/vruW9t1rjX6eer1PGK1lPheCRw1MRSpeSVndX93yzbY&#10;Ntrhhrck66aC2vq9RX86y4w1PPNSzCSCCUsql/v79rC+nPV6gPxPqHmXL9Y7Pu8qRAgJIIKEd73t&#10;3tz1eosudM61CwtFiLoZpnCJdwWGpJC631t4f0c9XqLbnLEpYjTTNKHaKQSFL3udRr7QNe/PV6gw&#10;oHdsRNSoMhlF2Jsbi5vprrbnq9TdiTU6ySvTHyid20Aam2lz4C4056vUk8LxJGeSLEZGNQDeJVGr&#10;AGwB0uP6PHnq9SijNDi9EVkG28zF7+Lge8ATofZ9PPV6k8RU4fHJUzBmpUZVBCsSu42voCdPu8Tp&#10;c89XqcaGogV0p1S7gszudLgtcC3hoT+XPV6o2ZMQhpJmo4htcWddNbMt7/Qeer1JQz1NT+kBKx6G&#10;1tCT4/Vz1epIs88VS0EiOZg7DQHaLkCxI0t/fbnq9XOpq4sMmaCrBVZLK5Gv0AW8eer1Z4MNpIT8&#10;hTiQK7Kd8pJNm1Nr689Xq4sg86SgmKEw3Kjta4sDf8h/fz1epoieqjtMTeVBe/b3VuSuvt9n3c9X&#10;qcKLFJnpoqmGnZ6arK2PugAHUk3sQQPhfnq9TjHBhFBOFpo2FOd1tbnde5HssT/Zz1eqPSVFbUPI&#10;UAWmRlU2WxLG9gD21HPV6otSk/zDDYWZiAbMAFFvC/fT2d+er1ZaqsqIi0dECBoFFjrbnq9UiSub&#10;EqD5OnZkMTAltAT4ka+B+Hhz1erLTU5aST56UosikKygNa47/G3PV6ulkgeGNqFj5cdoiz/vC+ps&#10;dQeer1OuIwOKWnmpY2COWUMttttbad+er1YcMpXixGKnpSFmfal2sbsx1+kc9XqVLUEseJNFLMok&#10;jJRiqgXt4Dvf6eer1NOMT0NPWeRN3VWPvAE2PPV6odPXUwdv0QeNjYB7ttAF73JvbXS3bnq9ThhO&#10;GfP1cjSCySMtzruHcD4fdz1eqFVVHlVLqklkiBjVSO7LoAAPH489XqdsFrZmgleclCn2gvfUaWHc&#10;89XqYq+sXEcT+W3MHABsUYE2GoJIANx7Oer1Z8NnE9J8nKrb1Y3JUjQHsCfhz1ernWwzUcrSpskR&#10;ip0Nm1Olx4i2l+er1ThLLMLxaopKi2lrixA7du5PPV6k9Uz09JijtCyOoAJFh39ltb3PPV6pstZT&#10;GIVFUNpuu5UABA7kge3w56vUx1qvXwb6dn8t9E3CzbSdCR3Fjqf6Oer1YFVYoW90TShfdbQ7je1r&#10;a9uer1PUqbHiREuGBWQbbAMPH6uer1TX/l1FTmdhZmsCQQB9HPV6khXYlV1Uqy1gjuLsoUWBUaa+&#10;0256vVAkppZFKxAjcwa3gF8eer1NdLOKStKADylNyQNfot7eer1LXDGmxBvmaTcY0J8PEdiL6X56&#10;vUIdHDLWVEcLERFl8WCX01N9ADz1epYU61NN+hqQrDau03Ba5NvDwI156vUKOD0tPUUR30qQeXER&#10;7lw0jM17DdcA20uLC2nfXnq9S0fBYaWlhnwsu0P74fwJGgOl7j2E89XqFbKlK02GtWVcbCNpFWO5&#10;FgAACAAB8eer1GswWbDqWemlw/ctOkBV+5Fza9/hfnq9Swrp/wCZ4U01SF8oRMVXQ3+/489XqLTn&#10;2lwmho/MiS79iqgEkNqbn2XFtOer1FWxqlhw6CSqiUeXIXJULe58NBrpz1eoE4KBcUSSliLCR5Aw&#10;B0BQatc6EG+lhz1epnxPLKpITUBJZacqUv4Em/jqCPhz1epwp8M8xHIhKiRRckgbjfVR3II9vPV6&#10;kzh1HSVwnjTesULtHIBY2ANgdRfvpcc9Xqx11FNBAlLEbLHKDtB+0LXFz8Dp/fz1eoeMlKS6VhVg&#10;qXLoRZTcmwufYDz1eo02VVpcRRWRl2yRjW1lUhiLfcL356vUn8/UNeh8rCyGOgYJcqRcG5Nj2/Z9&#10;fPV6g/wnGoMHqy1ODN5R99QpuGYkEEi4Hfx8Oer1Hv6T4/UVeFUuFq63kO3d3KM7G3xsBz1eofKj&#10;FK2tlfBXVpIBaMSC4YhVsb2Atci/PV6gE6jYTDSqaeXygWVmRWuW0Nrn3f1+vnq9Vduc6ugxCvra&#10;ulP6CMmNSNF3A2PfuD2+n4jnq9QNYpNaOGmRV8tve8waEKD20Ht9vPV6gwxGICsnmqV3vJIdgAsd&#10;pFixPfXvz1eqHh+HypsRbGwswNrhtSDrrpz1epUU1XBUUxkxaUNe4sT3tpYEHtfXnq9UIvUYk0cq&#10;xOqKSJXAspA+yO97gWueer1MUuMrCZMOALAi1hppfsb9/Z/dz1epkkSSeVsVqhdbnT7RuPskm3id&#10;Neer1Ozy1EixfMRjdKRYEWXVb+A8O/t56vVAxWtBw2RJUBckqpt31Av9Xe/PV6krUJPDGtOy+8Lk&#10;X7G/s79u/s56vV1TJV/y8V0hYyRuGsbeI9zTvcH9Rz1eqZLUVRgidiNlQSWOhKt3Ibxsf7+er1ZK&#10;GKGkUSRNsM59xvAkd9PgOer1LTD71NO71LCRIxoRp8SdO5Hs56vU85eHzMzV0ClVQbi+hN7EWI9h&#10;7Hnq9TJmjDqiKaaNn/QSbWKrYFdx++3iPjz1epOsqRwmGlkshQKQXJvrofYbd+er1Juo86mjNPTo&#10;GlWzMSdpbXUXtz1eqKIK6sZpMQgjpwLBVjfda5NiTc/3c9Xqwz4U6tdXLSxqSo8SbHS/bvz1eqPS&#10;UUNGi1jxFnkHvAE2DW8bd7c9Xqm4fUS0garpdrhL7lZAwFxbQHsRz1eqDFXYhBtZV7gbdDqL9vpP&#10;ieer1LnC56rEPLZyIt7k7nv7oGh+oHnq9Sjg+ZpqwqrLK8V3LKTZgNbi9tbH9dOer1C1lvMNRUVc&#10;OKwraL3ZI07FWtb3hobEa2I0PPV6jZZUz5FiOGfL6xu7DcCTYakaH2XF+er1GTwPMmFx0bz1aieb&#10;3Arx/aUH3feXxGutx8fbz1ep3zDk5K+njmhiErErdrCxLKx238T489XqLfmbIWX6mjeKCl2SO7Dd&#10;YA3sFIGgNhr356vUXPHsgVlKojofK2rpcoGDeJWzaX8Oer1F2zLluowlzVMuyNHBa+gHhc+Frnnq&#10;9WHFcAKxw1QSWyJsYAbgCwJ3HxA9nw8PZ6vUm58OcwrJMUMZI0A10Olxe2t9eer1M0+BVkLCppFZ&#10;13FrjTaLkg9+3PV6lLTrvp4/nNXJb3nGiqT9m3xP189Xq4SU0lO94mZQJLC6WDCxJUEjvbXnq9XZ&#10;pYK0LLVbo5rFRYDadSQSL97ePPV6mbCqarGOtBX3amjBVmtqSwNiL+z9deer1KyhqqulqVjqpN0Q&#10;3KCAO2pse/1nnq9TphOPQUcE9fVFkjlXapBsUb2k6aHwta3PV6lLBj9PSQQTUzBTGUZbnsO5FvG4&#10;0sf7eer1OsuPxV1JJifzQWpZdYlUghdTqTa1z7deer1BnS4w2LwGuRmiLMYm3ja+h19h962nPV6u&#10;cb0UGJohjWSNbyADRibG6k9u/hz1eptk8yGZGnIMqAo9rA++1xYfkTz1erj8w7PIujyCwBOgsCNf&#10;pA8eer1eq8Wp6QRrcuolYMLk7Utofv0056vU1tiT1krT0xEcS2C2AvYd/wCg89XqfKB6NYlrZCRL&#10;uKG2uh1uR7Po56vVyxt6fDaQ4lAPMZAWBFtLm9z/AB56vUC+ZffgM+IrseQM5AYagm+h1789XqL9&#10;imM0sYRKBZC8n2gbi2v1W+nnq9TaZcRdkinUK2+526gi+657drW56vUtYRDLViqmj3NtsjlvdX4g&#10;ft/t56vU+wyoU8+cauAir8bjW/PV6nCUUy1ZmZTJMFIFyLL4keNx9fPV6uoaqIz/AOlKBcEKw7E/&#10;t056vU4U9bCKqSpWNJPMXapPdABYbe3c97/0W9XqxU8NTSuJ6v3gbnvfxvbX4c9XqlGbECpnp4go&#10;X3QLhQR3Ona456vVipqppKdqeQe+GIB8bE6Dvz1eqUKxE9yQsJI9o1GmvsPw+jnq9U2hnknmV23W&#10;Uswaw90nxv8AHnq9Wejf5qN0hba0JY6i5uTob3B56vVPMC1LM7aOosAbAa6bvr56vVwwnDKelpal&#10;KlgUJJZVsdR4jw156vU4vVNHKlLQxLZApuQCO3c31+Gn9PPV6m3DkoYmkq4Igs07l5Uvo7Wtc/w+&#10;7nq9SzwbFTVraeK3kyBVGljcdvHsOer1WS+k3LuGUstTi+LSGJmYhQFttW3gfyv37+Fuer1CF1S6&#10;lrJigwrC2LFgyliQQ206HvoRz1eoUOjNYqrTVWxj5zKhCe9YnsTYkAHxJ56vVft6ZcBqKnJ6Y853&#10;iZWSNASNpB1A+i3PV6jMNGYa1IoxsZjoCTbcQLk89XqX0cxiby5GuzAEAHx8bDvbnq9SjjhZkBVr&#10;Dx+P9o56vUosP8+Nffbcvb6eer1ZqyFZ4t8ik2uvc6C/Yc9Xq1v/AMRzpV50OKYnUQlSRI6bBYEm&#10;3lhtLnU21sPyt6vVrFZzo8TeuaBk8qUFVj1AUsLnXW+g56vUGFVW11KN07RLUAENtIIUg97g+PPV&#10;6oVLT0Bf5qquzD7Vh+8fHnq9UNKaR3eOobfGSSttCB/HTnq9SohrpMLKVcqlrKGDsL/DUeNvjz1e&#10;pqxqSKs3PExddtxuFveIvc89XqL7jtVRwVZWWA32nRe4AOpHexJ8Rz1eoYuldfT4jicUUNkO1je9&#10;wDbubam39/PV6rbMk5q+Qy4ATtqqZAI9pNiANCfgTpfnq9TA/W/EK+f5fGJNlTTlmk2yl41QkjS4&#10;B90+PPV6kVjfW3CZKT5aaSVo41kRbB2DBiSNAD4m4v8As56vUVLOfUmsrd+GvNNtB3LtBFx4brg9&#10;uer1AfjEsvkLOh8xyzG5te58D9Pjz1eplp5aepgFYzXLtt0tYFTYgHtofu56vV1SJiMeKtUSH3QP&#10;dUAW09oOuvPV6uflzTzPVtdI2Y21AAHiB4kc9XqkSUcZgYzyqFG3auu4i3YW01+PPV6oMxj+Ulnp&#10;4TA91CsbEt8bgfs56vVDp4ZYY/OlJlDXNza41tawA1HPV6uAlqXVNjhAbEi3vEa9z8eer1MlTNBN&#10;UNPMhKQ7zp4+N+/geer1NVViL1jRtTHcvuuARYHQjX421tz1epnBlVzTVVjIoeNddWGpUfTz1epN&#10;1PmOA8i+SFRQxYd3APa303/Uc9XqZ6Wlp5YNxJMrMAotp31J+HPV6hSyPVQ4dURR7xujcrt19423&#10;Nc37ey37dPV6jjYPjUU0yTMCERBtAtbd3BIsDofZz1epPZn/AJnUVwfehhcGQA3JBudAfZz1epMw&#10;49iypJPTxSMsRDTMBcAE2BJ1sCdP7eer1OFH1BijrVEBKPEoDgHuTpfv4d+er1C5S9XP5fHGtdKb&#10;r7pYG9kOoBtc89XqEnA88Zerqtq4MTBODtJvZSBrqR3Btz1epypMawVaOHz03glgJGCkt7xC2Gli&#10;SRftz1epwq8Ao8bod4RIyzi1rXvcXY/Eac9XqR+KdN45qx4at1jaRR5UslrE3tqvstrbnq9SCxXo&#10;2y1jxwyAhCAxQGxFtDp7b89XqaMS6bymGKhiTbJ5ZI2j7JBNhf489XqP/wCivDsVwLM0EFTGYZo1&#10;W2vuHcAGJ+PPV6tg3p3hlZFQUjVMok94O23srDX4HSw56vUd7LGa448JmgiPmC6nW4N7agfR/Rz1&#10;eot/UbEBXV87tJtVjYggEnW2n089XqK5mDL4r8WehpEV4YbNu13k+O4dtDz1eoq+d8q3nKVSFmWV&#10;w7Lrc67T7LW056vUJnQrIEFbVpIFbeGZozYAHbZh9Ztz1eq1zIHTKoGFxTVUand5cjEixBtfb/dz&#10;1eowU1OKXDo6OAtviIfYLEONND30/p56vUgauGmenl3L5cwYkWtYk3Ov0c9XqTzkTSNvjs20DxAY&#10;jvrz1epmqMSBPywKpEHF+11PtPtHx56vUn5qykeN5mslmIDr3JtY6/Ec9XqCfHqo4hHOlPo2jxqC&#10;RcgmwI+/T+nnq9QWYXi2PvUvJ5TLMJYkeEi9iTY99LEc9XqEjC8Voaat+WkkCSNvTywb7gSR4diP&#10;6eer1CPHXQU+Jw080O4xREI973AF7W7c9XqZsz14no6mppygLxlWRlNwCLE3/Pnq9ROOpmLUD0Qk&#10;wohJI2QsV1AVBY300ufb/bz1eoBcLo6vF8ZWorwzICDuBW5P2gLHWwAPPV6jU9MWpGrpjUxgwj3F&#10;Yasp1sD4Ae23s56vUMk8sCCSHb5bNfaVuTftp8Dz1epHVTCnp2SGRpJN4DE6EWB7fXb8uer1PUVX&#10;NVYRDFUjc7CzMLg2Ht7am/PV6nGhlIYUIj/SAXDGxCqATb6f6Rz1ep7oMUp8bqnRgI44SrBWG0uQ&#10;LG37P7Oer1YKmA1SI8A2BRIrrp7w7i/x56vV0kU+kmGkMHXa8RAK29mvPV6p+A1qhJ0aHy0jNz7g&#10;IBHgNAPHnq9XVWYWdI1Am3sWVtAAD4Ebeer1J8CeOlqKcsTbxS6kBrgga9tfhz1erulxaKhw6AUo&#10;HujaC4JF7naLfDTnq9USjnrMQE0m3yDJfzEa1yVfuCL6EC48dRfxHPV6ntIfnZhtW0VmuVQbidNb&#10;7eer1KPAcm12MYjSx0TP8ushG8k3PhbxtbUW56vUfrJ/S6HBsCiqK6IAqrEsRYHXT6dDz1eqJinV&#10;5Mj3p8qRiWUBveNrKRpa23Xvr256vUXbMnWLH884g9LjTyiwa+0sq3OnZSB39vPV6nvBsIrKuhvV&#10;Kxj2iza7jIO4v+vfnq9Qj5WwQfKRCRVMq7jY3JBJ56vUaDp70urWozNIu1GcMW0Ngbn8uer1Gcwz&#10;LFBS4eIAm6RbgE6m51Pfnq9Qd4p81A7wyxMhjPiBqPbpfQ9+er1NlNmoxygSr5YXxIHbt+v1c9Xq&#10;XOB9WEpKc7ai6L7TYW+k89XqW8OfqStIE7KbgG+nj7Oer1ZpK7CcWlUHaAL6C38eer1ZIcOpJaVl&#10;palEYgXC+32drc9Xql0eBTSxbKt94sbA+J156vUnWwswk0dtfeHw56vUjq6klwlZV8sFXBBsL3/Z&#10;356vUAuYaZEnlqHUrGo0bUbdPhz1epiwjDMuZio1p6wiRAVAOoYg+P0356vVGxjpBHHgs1ThNZ5V&#10;QGYrNsVtov7umuoHjz1epD0lNPXwx4NXP51VChJm0s5FxqNdfhz1epNZhxDEsvxrXVMhgSNCHYE2&#10;Y97W9vPV6oWW+uWC0UyQVL3sE1vYhifEHtz1eo8mROrHzeHLNDJvjBF9LjX2c9XqFqnzXFigFbh8&#10;lgtyRrc89XqbcVx+apZpoVs1tb9tPZz1epPpW0eJloKhCrad/H4Dnq9QQ51yp828kVNHtOwtuAFz&#10;z1eoF8HqZMoxGlct5SkkMQbkez+znq9Qz5Uz3htdS+bDIGvcEg6g6/nz1epetikFdSeWWuCAutr3&#10;PPV6gUxT5d6kvEodoy2tiQCNPz56vVky3mJqGuTzz5c5WRhYEKVFvb469vp56vUaHImffPk/leLM&#10;HD2BFwbCx1P089XqS3V/oHlHNlDUVkUQimnGskaqHNrEa+Pbx56vVVz1W6T1mSMGkggpmndXZt5G&#10;pWx96+nPV6gPy61W26PGYblHHkkm1x42N76c9XqkYz1QpjRHL+OlAN0ixWIB2C5t9Pc89XqCupwX&#10;Bp0M1Km4S7lRRewa2ml/Zz1epsxzIGB5nyvNTVYBnRZFCsNpANrAezx7nnq9VPmaemebckY/Vz0D&#10;KEMjl2N9y67lUdvq1/bz1epb9POo1RWYbNgGJNumgCvYruHe12Umxv2+PPV6gfzDJR0mYitHNZWd&#10;iFGgUG/sJ1156vUoqnFanF6OlrqFzaj1JQkbSvugsB3H0/0c9XqOH0fz1WSZQp4K+p81o0csjsCV&#10;e9x7x/Ij2j2W56vUe3of11Woy+cJzI6tXE2VS4JkF9La6+3nq9RsMLzWKeGWnkJTzbvsALLe/wCz&#10;2c9XqJN1uySuIZxgzdSEBdBMHsECnx297rbTnq9RY8QrcBzTmKVMJmjkohLKqydhddDcfA3011vz&#10;1ep3y1mifLGN0EGFuLI5ifaCCRezW9ul/uPPV6jL9WIExHBqWuoZzEy7JVcAqbbLg6eJPPV6hD6H&#10;ZpXqblt6Vxeoo98clxrcCxuPj7Tz1epb9E8XbAOo82WaxDTIxcxO5J3SEaj4qfy+rnq9Tv14y+2L&#10;Yn51NEsp8ssxUnRiLCw2+8LE3J56vV//0tmrEaOPF8LmpqldwdTcHW1gdT/Zz1erXY9YnSj+rOdJ&#10;s0PBZJ5fKJ0IcWuBa/tH3c9XqrcxGlocMzAsOisYm2ptJO4ixue17G/PV6nWnrRTFK+qdxGI3ABs&#10;ASQQCw9ov489XqgU9NUTrFXTKtobWVdCwva5UaX8deer1YX+SSpq6Ue9M92XcbqAe9+er1R1jkjw&#10;iPa5aJdu+MEnaFJ+4fAc9XqUWHzRR0dPiGHxGWLzNzhlIDAeF76ew/2c9Xqy4hjcOOYmpoaNKSmM&#10;hMkcRJW7d1UszMbL7fz56vU14hVrhFbNTxRu7FBtUgFQt9LeN7G/bnq9UmX5Oan+cG3ZUIqWbSwU&#10;a6aWNz489XqZKiCkekeCnKGKBvMS5vcKDr8Dftz1epxw2WrkWKpqW2bxuct/iI0172GnPV6uoGEs&#10;oiqp1VZDNYaWAta7NprfUDnq9SYkljojC1J+mEIMZfaASFGrGwABPjYD6B256vVPp8W/mWGrchWO&#10;4q1gAAP3T7tiD8eer1OVA5qotkp8t4iJYmUg3IUqwJHgQBpz1ery1NDRq8WIrZX3u20E6HW9/A31&#10;56vVHNRXJAJcDdHYWbc8e+5OtiDYac9Xqiz45VYlKkWOe+wuAIo1RbqPEWIB7/Hxvz1epo/0Vokx&#10;F3EcMZa+5tBcaj6uer1JWqmdK75qkIWB1BbQncT2tfvpbU89XqgpUIk6iFrxxob2sDoNTf2/Dnq9&#10;TXDmGrfFYsNg1SQNYkdge+u3Q3/bz1epnq6emra+RxLdrn3rnVl7G3w56vU2SpS0oahxOVXMhZmO&#10;hFm7C2vfnq9SMTFo0mSCB0iNNYdh3B9230ac9XqZGxKlkWdGkO9nC/QdRYfAnnq9TTfD6VTTo24o&#10;GZ1Gu5gDoSfC/PV6k/iFU74MMPACwSzRuh37m3hiSvbtcaj2fDnq9XGiaUyzVUsu1vMIVlN+ykWs&#10;NTY9+er1KH+sX8vp4GUhGZWWQPfVj3JP16c9XqQGPYnicFWnzjqVDEq1vE9h39nPV6mWgqcQaeWS&#10;OsukStHsQEe89wdT7AdLf3er1GN6Z4Y2E9PaTEZdrmiaQlyQGc32i5Hew19n0ePq9SezBnTMFfUS&#10;r7kRYkDYddliAdLWN+er1KXpBJXDFaurmnkkTYlonkYlSCSWuSRZr9rc9XqPXk+lxCpy63zmjvua&#10;5uDY6jXXw+Ps56vVKyrg0s+YzX2G3zA5a9rW0AuPA89XqsxyfT4Tm+giliV4SFVe9zvXvb2AnUA+&#10;HPV6n7MmVsJqt1HPV+c8J3MrAAgAXA8PG/b+jnq9XPCOkuN5jr6CWgnFLC0kZZbAblb3bC2vbX9R&#10;z1eod8K6Sz4BiYpsJ9y9rEKWDHsb2Px/W3PV6jPUGAt8jRVE52NEfeAAAJFxr7vs56vVhrKmKG9L&#10;RTeW6llYD2m9rfDnq9QZ1uISYfLJW1UPmBmN27hQPpPtvz1eprx3OuHpgT1FM2wlGKsex1AI+ka8&#10;9Xqrw6rZzrElqwEGyS+2V2I2keJX2d/y56vVU71tzDVZlrTgFFKGOjvILdh3UH4n6PD289XqLRU1&#10;jYbEauS3mREBha/c2U28Rc89XqDvH8xind6eidnEm0kWAvcm/wB4IFvp56vUl6atFRFUzR7VkhQE&#10;RMNAbm1gD3t+fPV6oGXJMRxac4gpPkhjtNwLa2Yd73Frc9XqVy1M1ViYiSRnMTEK4Njcd1v+Vuer&#10;1Hi6VYRDRM0mK3DPEhC2Aub+zuT/AGc9XqELMVZV4fXJTOuyEoG1ubKx9nPV6gep5FGLGmxJXnjD&#10;M24AXVb3Frntfue/PV6n00q1dTLSQALHTKkqsLgg7iQSPZe3PV6mXNGb4oXipsNKzTJH5bnQ2dtN&#10;30Dv+o56vUn8mYfJi2bYo8QCysLyMAAQyrqVPcC/sPPV6jcUWI4fguXKyspJBTD5dyVOhBsRfQDw&#10;9vs+PPV6qx+s2ZlzDD/L6edJNd19PeQ9+9zfwuPjz1eoreHR0+L5giSFtip9oPcgJbWxFrHx56vU&#10;ts2vhYmRJpBJBGtoQqncSB730gnwH389XqcsmYetTCRTAo7+6rFLjXuCDa/x56vUuOoEmH5Ww35Y&#10;IFTbHcbgbm3sHbX8vrPPV6iWZvWrkqfPqX2QJa+o1F7+zTvz1epP5xNPOsApQ3l3Cqb6lfaR219m&#10;vPV6ldheGCmwDajFQWQbiBexNyDpqCPDnq9U96yChkmTbH5jsFRwpuybbkEeBB9gt+31epgwGjxC&#10;gzTTvMpjaazC4t7hOh+saj289XqsfwuH+W5YNLAQDVXkd0A1LLoxPstp9Hbnq9RVcy4bUSZopPIa&#10;QCJHMouDdr2A1Hsv2t9HPV6lPjUOFZYjFQ6bKipjAIYktYruVgD2B7i3PV6i+LLTYjPLiXmLMrXC&#10;lfpuRr91vbz1eoPcExQzY4wYBmjlAMa23WOm7U2289XqNthGCQYXQS1dBFuep2yWS5uwFgOer1A3&#10;nzDmim+YSD5dnCqVX95rksSTfXw056vUFNZEldLAaBd8IurdjbadR9/f+/nq9Qk5aqYacCAukam1&#10;9w01B001/jz1epqSnlizBJEZFMXuFCBckkncD8B4c9Xqz47V4fRirnmBjSUkMACe49027/0ePPV6&#10;krgFbRw4SVDX1G3eLW3NYEr3Hx/Pnq9QpUeIxYT8sY23OWUAHttN7kaEHS+njz1epD56eE5rq6vD&#10;23QDyDHb/EVs/tFr/wBvPV6kF8/DHVhN24gWNrae3Xnq9UyhqUipYqSQHR2KuQOx7e06c9XqWGEm&#10;lpHSo3NU07N+kQ2B+O020t4HUc9XqHTphDhckzYhUyxO8JtGhW9gTdQQQSbdri+vs7c9XqZ+otJT&#10;45L5yJHbzNwRhpuUlgQDoLHt7D8eer1Aw+EKMXjraa3uSBnHw/eN+w156vUd/KOYJcy4ZT4HHP8A&#10;KQxqzaDcZSoJUG50BOhI7D4356vUssu0Yq5Y66npoUnR1BH2gWDXYkmx0t2Fuer1H/yXn+rwWrgm&#10;oWMDO6K6hvEgH8zz1eq0zo9nmvxWHzisRu6hShuWAtqdBY3JFtfzA56vUZqvovmKunne9wwYi5BL&#10;dxYeIt4/Dnq9QwSVM2MZRqrSb1MTx2Gm066/E+GnPV6tZj1aYNHJnp0EJ81ZQpJuLFSNbbfEeHPV&#10;6jo4ZlzGcq+k2pqg6qJAyuGP2dPc8se3uCR8Oer1Ue5shnxzNEsPlNJuLbmY37k6n6fjz1eoZcKx&#10;GgytlsRSebaURQKqIXJYsqC4UEgA9ybADUm1+er1d5syZX1+dabBkkSSWaCOQsBdAgIsLDS5DeHc&#10;37256vUCvXTLzZYwbyMMhVv0x3Jf3tqi1gvYXOtj7Po56vVWJmweVVmrh94yA97XGttfD9fZz1ep&#10;2wNhSRoIyFuLtYWP3jTX+/nq9QkZZxZUxCSrB3RtceBIH9B9nPV6hHy3nKtjx/cLjedibj4XsNPY&#10;L89XqMPlvMxqlaZrStExVm0vfeAB8QR4c9Xqe83ZSqcV3HDmBgqnU7fL91Wa2p7fZ7f2c9XqKt1A&#10;6eLh9Y/yuwL5i3KjVj27a9+xt9WvPV6gixHLmHOzRqCjMAQq3tu7XuPb356vUJ+I5finw+MTu0cN&#10;o1sPFgBcE+z9b89XqgtPhWEU6YQy3kLqjkEai+tiNPjz1eo0XS7NVDhRMAiLgKAshI0ubnd7bD4c&#10;9XqPRhOY566twmHCkaeBjuZybLsYH77H6eer1HBfqLJg2GPgmFOYJJ0CONArRgG9gdLkmxPPV6io&#10;5mevrMbaWMFNrkBioKse1hY89XqELBMsVtRTR4pBeGZtq3YWsDrut7f7Oer1DphuUayqxLD8Nke8&#10;ZPvhlubkXufd9uvPV6ljXTTZPDuVASO4BBUEAXuT9XPV6uOJZkpY6OaWvTYTF7num50vcHb438P2&#10;89XqI11GqcKxWqlkmLeUygbDYN3trb2nXnq9QQvQ0zulDENqEe6xHY/D22Hjz1eoTcuZdpaGJqee&#10;UIbNeQ/f4+0c9XqZ8RiwyvES0w959qwnQbmBIttHja5/U89Xq40eSsXNamMwWjMIZSFsTYmwNr21&#10;56vU+0WUJsJxGOommfzJXZigsFuNdbeOvPV6uGP4hiVJJX17KWEcjbPAAXIUW8Aeer1Jqq6lUxok&#10;euVNigxsqgFix7X56vU+GDCMdwyKoUeVMzFSoU7rW1ufiDz1eoFs95LimqkqaaPzIxLGpR1sPtC7&#10;fSBc2/Pnq9T1l3p3QYnWtPF5YVAdyW100vuvbTnq9Re+rfTAYRmatqKWMwrAVUMRrIGAJ01IKm+n&#10;PV6i+1dBi2I1E8tGjTQMBdmuGDA2sNLfTqPDvz1erlgNLBljEhicje5UuF1Nyvt1vbvrz1eowmfM&#10;MgxHp5FUwsss0TEI5UBiO5u1gCG9n9nPV6gfp8HqcFaKrhZqWkUDf223Iv8AmTz1epX0/UTDp8Ln&#10;w4TBSDtLE++bi40Pge3PV6gKzPmWbCsOTyJR5ryjs2ixltLAHwOv089XqjU2O0U8j1M0wksdxve7&#10;EjW5+k89XqlnFQ9WayKZA4jPudggGgPs1Hja/PV6jFdP82VkWG0000iFY32zgLdjoNFPhfve3tFh&#10;fT1eo/PS80GYGSsLWdNqr/qgX95uer1Hwy/iFdT00FO0QemVkjkZbXuSADYa89Xqs/6CTUcFfDRi&#10;RUSEBSCTdhbQ/V7eer1HfqK2KjjSKKYObEi+hHs79x/Tz1eov2K0AxDMbVEilWswLnW5JJJ+PPV6&#10;jQdBcNqVpHmZQNvua62FjcA/nz1eoxjRulOxfRyDYezW39vPV6kOvzj1flzD3PACw+g89XqX+HTi&#10;nXzGNiAfiT+t+er1LHCKqPzBUHQHT4a89XqrU/E3yljIyhTZ0wE2kh3HaNSwAva+lr2PPV6qJ884&#10;NF1ayCSoC4ghj2WsGAt7wv317W9vPV6q12xmuyBjtZguKxyRkyHbJuBBUeAFwQR2trfQ/Aer1JKv&#10;6s1WE5ugrsTDPTM4bQXsh0ubeOul789XqPvmakpqnAMNxnC1JWphSzAWAVwLbvp/Xvz1eojvWXo7&#10;ghr48RpIf0xCtPdQQSxNlB8Bf9unjz1epRdMMIEGHw5MoomU4gVjeNCNgY3BZrkXAJ+J+Hfnq9Vb&#10;3qN6O03TrOFZh8m6TY/vODYMrkncoH3A+OvPV6in11PFgdOlXSSvMjvtu4sVFtAdP4689XqVuXcT&#10;xGgwDGcVqW/QPDFHAoA91txLkn2EXFrd+/PV6ghaqkgqVlg94swJFtO9tbX8Oer1Cdg2acPAjbaW&#10;p1dgCbi9iQQLdiD3t46c9XqS+eMWo6qp/mVCu9JVYfAEG3b4Dnq9QfO9N8tD5l7D7Z7H6reznq9S&#10;jy1jlPh9Wpo3kBU7QCSbk6a9r6c9XqFbOeF0+KZeGJQFWqyPsgC+gFt1vE89XqLzFFiMP6PFB5cq&#10;bSyrra/cC4vpz1erBNWU9FSvUQLuKyEsQNWJAF7aajTnq9XqqjLRFCQzOFcn2X7fdz1erNPWR09M&#10;SwIAH3n2jnq9WKnenMnmsQNp0N+9xrpf289Xq9VVsWzyYwCqi7htLL3vz1eqJDMJq51So3Q7RZCD&#10;qR4jS3w/Uc9XqdvLq4ZVeIB02DQ+Avrbnq9WdisYCABnBJ076/s7c9XqZamarjkaWVTYWuD8exFv&#10;bz1eqRQiY0UtRLZ2l0UdrWPj8R356vVjShq4N9TS+9LLH+9qND7DcAnxIt7L89XqkVMU9JUmo3Bg&#10;dgP+FbnW2nh/Hnq9UKapqHjq4ZkO8W2FSLWJ7+3Xnq9XChnqnotlUnvGTYO3b49uer1OkWHpGDNU&#10;Sea+7cgFrDU29uo9vPV6o9TRzVtY0Y2hVCPca3F7kW8COer1TK6SCdWYRhrLb6we9vbfnq9TRPDJ&#10;iuGGjiZoHjYEPqp7dtbHt+t+er1c8NU4bRSNMz1Kvfctxcadhf2nnq9TrFUUslKi7NqSaMrHuPZ2&#10;tz1epv8AKahnjCgFAbgn90DwH0c9XqcYomffOCFX3mBvrfxuPC/PV6uFTLKkqU6C0ckZcSeAswBB&#10;PcN/Hnq9Uw1pYmBbMW27lNvsjsbewjnq9WTFoxRpF5Ce8GAIJuLHW/wvz1erLQinkAckIzXJ72B+&#10;HPV6pEkcEQcQHzASLnwHhpz1eqPWQNLSGlhSNmUqw8xgBYa7rG4v7Pjz1erhfyUWJzdvc3aaWOpt&#10;z1erGsCU8ezDyN5Zi19LAkkd/bz1eqfhNRWLVF5CoVWAPhe41tpfTnq9TzUSRYhtgRvLUi5YW8D2&#10;vr356vVCrqxJEWkmUO19G+jUH6uer1NtQa1qhtCy6EHwtYX56vVHQAMZFcoyn26a356vVigqxCyx&#10;O17Ne/sbXtfnq9TgKanM6ufeZ9bA+N7dx7eer1ThJC/mUkIA1uD3s3iOer1OE0whRnhby2dNdPG1&#10;tPDnq9T5h9PRYnQRRzTMKgjQ6DcRpa5017c9Xq7rsLXCqqfDZXHmxy7d4sVuPHctww+IJHsPPV6k&#10;dNW2edaglmWXYGC2BJAOmliNe40vpz1eqNvSndJKdTZCb6Cxv3HPV6p0rSHDRXK4hipQXe/Yr2N7&#10;Dw7/AA56vVwrKyN41hgLq0rKG9hA1J01B789XqgLBAXNVNMwkUkBLaAdgb89Xq7mSaZ0mlQAKCAW&#10;7kd9Bz1ernJUCWoCeXYSHwGijw0789XqlCluoqT+jeO4e3dg32SfEa89Xq63PRR3Di4+1218Oer1&#10;dRzGonZo18sJ7r6WF+/unxtz1eqDilS0EsiQOGQEFn7308Lc9XqT1DHiDyGZ9slNJb4Effz1epRq&#10;Y45/lWTcSvut4KBz1eqfFUhJ5HBtdQSL6am3PV6niOpmnkMaGysi7DfUMD3Hx56vUon/AJnjFdLL&#10;LVAvNukeaYliWt7xLdySdddeer1B3iUflw1E9Yu9UYhbW1PwHx56vUnqmSONo1EtiQAAfDW+v0c9&#10;XqTmLVymZIASrI9yBazntf6h+unPV6s1dhm+pjqTKV2XCC+hv7B256vV7FsO/mUEdIgCWk8wt2P0&#10;H4c9Xqm0tK8VTJ5h2owAj0v4G5uPG/5c9XqwqjyVccMVmIXdu0t7p7k2NifC31c9XqlivWSFVlRU&#10;cOU0b3bn2Npz1epxrDBQ0cfnkliwUG1xuvoNPvvz1epnxOmeoV5GURlFY9rgjx+snX4/w9XqCXEj&#10;TpNDLGN7EOdpB08F0+HPV6m+ATi0rrcPolrDXvz1epZYfDJVM4nfa4TuLbQB7fy56vUNWS5pIKum&#10;qllCOlgxBIvfTQjxHt56vVYRlnEqiTAo1qZk2Kkl9wvI24aEtYk9tAe3h3N/V6i6ZijFKJqGNv8A&#10;J2K3JNixJLEm2lu3bTtpz1epyypFLh1REzxsvnJ7r62IuLHsRp3789XqHJUC0sEeHETl9zT7hewv&#10;YEEX+/8As56vUF2d8uRYlCYqGTyytmLC1hZh3vc/Aj46WOvPV6i35xE1AJDHYSOQbjsSdDb6eer1&#10;AJWTyV0FSw/y7Ktraj7Vhb4+089Xq5zU7YcBVQkhQo1NzZje4Bvax56vVAwisXEWSkgN3IIKBQAL&#10;a+6QbHnq9Shw7E1pIAj7i+4o11tYEkEC+vPV6hTy2S1aPLdlRNiggA6nUEj6fZz1eo8OQcaliaZo&#10;vdcIhvcdtu03Fr+97Pp56vUpsbw0xiGWJQHfeu391nsDuJ01B8Oer1B7V1EwrlkqZNvksvuaBBa9&#10;wv189XqEbDJ6aRvmoj5klQoABsNR47Rp2HPV6lZQYiKqNaGGMiQJYbgLK1z7xPst7P2c9XqMJ0sx&#10;amoK0xzO0rM6KSNdPEm3bX9nPV6k96sctvmXJ5cIrqm9xYe/Yix172NrfcfAc9Xqomzbl2BkqUhQ&#10;QuGXcO4IB01/K/PV6ggrKKvpfNgmQIJLOAPpuLeznq9TQjS+YEQ3JIt9I0HPV6psnmBpWqChO0Hv&#10;e5vYWt4jnq9XGWppWpUWJLTA6kCw+j489XqcqXC5IokEih3qLqgBN1Ivb7+er1cBSKkAZRdVuWHt&#10;9vx56vUzkw+URECGYgW789XqnLgla8EdQq7g97AXJBHtHPV6hBwTL09TT+VUze6QPdKjT4n6+er1&#10;DJgOBtBVI9SwTaF72AK/2nTnq9QgCmhqKg1YcI6gqD4HW3PV6m2tqfLxeOoLCUEBTt7Hb7RoOer1&#10;TZSJAk6p5RkvsfspI7j2aDw+jnq9SfkrIo5o5EcM67x4WLa+Pw56vUnqzGqiWUxVbAwAfavqrjtY&#10;AAWP5fHnq9SaxHFY6emVKF2WV7+8wt3v4G/3c9XqW+VqCbEaRX/ysqEAmwuTz1eoW6XClhmWmfc5&#10;2NIzjsBe1vYD4fHnq9SmpcMShqIZzIbgC4PbXwt8PH6vbz1eoa8p5epaui/0ki8u9nYaMNSND3A8&#10;O/s56vVLzJDFTUMGDxFSAhFxa99ASbePPV6kDDPPTxjC5HIbeCsl9TY31ufq56vUItFNheIVpkxG&#10;HeILhQT3JAu39nPV6lLT02HxUcjUkIXzGIse1ybLb6hz1epJ4/PJDK1DA15JAXhS5IVlsLsO2ncA&#10;62vbnq9QQ5gpqeDzwELKkR3L/ikYm7X76HsO3089XqLnW0jKKjEfKbcwCn4gHTTw7+HPV6g3xpJp&#10;qGSmChJWuVPcXvoPq56vUD2YMP8AkrCpt5gHgAASe5H0c9XqT3nusQic7kv8fAac9XqxzRorhYrm&#10;6g/eL89Xq6uWdYp2sEuB421Jt9Z56vV4uDM+8BQxN7eGt9Oer1ds0YUKCStux8Dz1eqVPtcqu3aQ&#10;q7dLX8Dr+fPV6o8jkSuBotwDb4Hnq9XOpjXcZrhQ/vBdeer1ekrKiVrX0IAtb2C1+er1OEhjOHIk&#10;aLuiJ3Na272W01I9vPV6mrftuyMbspv7b31HPV6uNnYebJcgac9XqmUDwpKJZve29lte9vb4c9Xq&#10;9GjpJJUMotEQbH43sAOer1PVFRUzPHIsguAxcg6kk2H1a256vVIei+XkMje8qt27gGxFwfZ4+3nq&#10;9XGhqFoakwVC7xZx5o8fGw+jnq9Sqy9iVNUwMZHMaiwIFrknsb3uO3fnq9Sur6imrMOEU0hRSR71&#10;7aA+Nteer1KOhmppGjmZw8I91SNSvgPqvz1ep/oKqCileUDzJFNhpcC97HXQ256vUIOX66OlCviA&#10;uJQSzAAM1u50sB9Q56vUsKWvFMpq1YrsJJJP7p7d9O3t56vVzSiNIXqJ5RUKGN9/2jc30Frac9Xq&#10;QeYaCljqRUU11fcpuddDe4A+HPV6kBjGExfzFEjDFH1J7W01v4a89Xq6pqaFqaRol2yRsq6roQb7&#10;jf4fRz1eqfT0NReKNezlbaiwJP5c9XqwVdNCtfLTSDVe1zoSfo9nPV6uOJYYa6jE0AC2NgAba+3U&#10;/dz1erjSxfy94XKDY9w2gNgL3te41/X2c9Xq4VghUWgRG3WsWuLD6Oer1Y4Kakp23g/aJN7DS/a1&#10;/Dnq9XOSaCsVo+6wWa5tbQ3B156vVmWummnmcgkldb6/Hdfnq9UAY9WSUcYlZ5URmKhjqPgvw56v&#10;Vymrmkpw0B2CUMrAn3lv47h2v7eer1dxQuKc+aLsFuD46j2+3nq9THWYk1JCIIlLM17MdLX/ALOe&#10;r1ZozNHRKqn32IDWPh7B489XqhCSLD6eT5pig1Pui9gPC38eer1NlXU00UJrIASEUAADU63Fh8ee&#10;r1JmaM11ZC7FVSMM+wkBiT+dh4fHnq9Ua9R5LFlKyqSANBcEm332tz1erqijksKuokBIFgPBQfDX&#10;2c9XqTVYrnFxLC27YV3XAv73iR8eer1K6Whn/miVXlFlVQre9oB4Lt7W56vU/Rx+RVmudbnQKSRY&#10;ADta3PV6m2rioi7asFkuSVN9SbW07Dnq9TvDF/KsSQ0uokZSqPcg27qp1PbXnq9Ut2NVVNO8ZgiZ&#10;mLR+Asf3Sbm3PV6meamiik81ECxh0Jtbsp0JH66c9Xq44m1TMhqaVFtCykEWvfv8e/a/PV6k9TxY&#10;pVYmvmoI2BDNbuLnv4c9Xq44xSYlWKyQtuj7+ZcAk37aDtbnq9XKCllQNM7EbCGVj2uRe3xA56vV&#10;jeKEoJblpZH3OzaWVR372II/XTnq9TjtjFE9dQ2lVEKhFsdSbc9XqiGheHyPMNjKNVBHfuBb26c9&#10;XqcHRp4NruVIOmgBB+Nwe/PV6sfy8zI1XTNI5T3PKW1nItZradj256vU6PE1KscXlkyugY3IuNT8&#10;dDfnq9TVNhb004NfVjbLbV7Dae47Dnq9TnFhkFTCJCzIy3ICtbcRpe4NrN3F+er1KKkaCoheIraV&#10;IwSpI0N7XNr6c9Xqk4c3kRqWO4KbAgaW+7nq9Swp8U8lNsdtiEHaNbfXz1ervDcUqaLFHKyMyMB7&#10;ull3d7G19eer1OstTLUTOsRufFu5IINx9fPV6pvyiuqCBSyoFbdbuRcEHx056vUp4maMb1QMgUAC&#10;17N4E/Rz1eqZBPTyyvNVowGnmqBYmw7g28fA89XqV+EYzNVYe70chpyNwVtD4HuD7Ox56vUs8u5x&#10;lpKCCnlVni080k6sDqwuQbXPa4P0c9XqX+BYzNiKvSMNqO17EEADwAF+9u59vPV6hSwqrnoqcyyt&#10;eaIsFHiqnxI179+er1LPDMyVNJ5tHSHzpFQSOFHZddpF/EnTTx56vULuU81RU9XTWgsLKxDWJ3XO&#10;4m3s56vUYjBMPNXCK2KNljhfc5tqQ+oJ+m/PV6hbhxZmovNpmWCsUxhRtA3gm2upOt+er1GAy7S4&#10;dJRpI9OgqgrCVh+657kHTx7X/hz1eoRVzJl+nXZVxfpwQfMBsrACw07mx8fp56vVgq8xUdQIZZTu&#10;aF1kQXXVTob+0fD6PZz1eppxKjpZnNZXqWMZbaxsAdb2B7ew89XqR+OZwoqyKDDwRGsIDM+t2K3t&#10;f49vu56vUCuaeteFVSuahXV6csvgA5Ha30+0/s56vUW7NPWjCZ6eMhGKSh96IRuuBqWtYa/Dnq9R&#10;RM4dS6fMTPHhE0kUaKQFvqSG1BLakDtp8fHnq9QDY3j8lVPJLNdgkd4gWBKyKdS1+4I0sLe2/hz1&#10;epHVLYpiECwTAR3Au4NyFY3uQRoBz1erpqb+WRCGnkErKy7WFwSD7L256vVkghGIS1NIjbgp3a27&#10;X11F76frpz1eqBXYZBR1G6AxQyElVe1xYjQkd9D3t356vVPGC10eFxyVtVSuzkqkaXD2Av5jA6a+&#10;Gp+Nu3PV6mnFKmGI/wAjhlvIQrGPx766m+mvPV6mysLUDrS1VO4aRQqsCBYntcbbkEa+Fvjz1ept&#10;x0xmeOJiS7gqCqfu+Nz4W7ad+er1MC+bJE6udsKKw3f6wOgtb7zz1epoMk02FS1MfumQkkkalkNg&#10;fjcduer1QDDTV7iARuI22tucAm6+Pw56vV35VcpARifKOgNtfiew+rnq9WKshZMSWonPmeYBqLEK&#10;QNRp9/PV6oRpamSKJYj+lZ76+KEakm35c9XqkiQU+3D9PLiYsVBAA8Ljv4duer1dQmonokkoCLKW&#10;3R2AYLf3WPca9h4+2x56vVPw/EmoaSaidLJLtuSNSwFwQD466H6uer1SaVqSqhENW+1VJe7WB3eF&#10;yL9vp/O/PV6uGHyyS+ZPVEfoVFgRpa9gfZ489Xqb5Kd4/MpqZDIygsjeJBvcn6eer1TxSz0tIrNc&#10;lEA7HTcNbj4c9Xqhski1tNVS++ISu5QNHA9o9p7c9Xqdo8aR4H2wsx3WjCdgSf8AD4i3s56vVmSr&#10;oqCZ64xsJIgdosfeYeAPwH0c9Xqhw41apfEMQDXQk7F1uG1+kWJ56vU4w19DitRurzZjutdQDa2g&#10;DGx0AHt156vVnignaV6cJcKptYC4vYhraG30c9Xqz00jYfPNKkrOdgKqdPeOgJHfQ89Xq4zUtPPH&#10;BLJNtluXk933WY97G17ga689Xqj0b1fz0dRG4hfXUgncAe5APcd/o56vVFC41PV1FfX1BnkA7kG4&#10;BJ0AvpYHnq9U7DUqalInZgfI3XK92N9L/SOer1SMWeGGleSFPN2A+4ps1/pNh8L356vVC3YXiNND&#10;JNMyCC7eWrWLMfb9Hx56vVCbB4Kam82EEtISFcm+0d9dL6duer1Jyoq6iOXzawbgGUFhbx0JOncf&#10;Rz1ep0xDEpWVY4G810jQqAO6hveGumo+jnq9TfheJ0z4hGdpiClnCtt11111F/Z7eer1ZarEqies&#10;aq3NaRjp20P0ePPV6m3EqygEJ+Vk3e9YgKbAEaXHt56vU5LVQ0NFFi9Wq+VKWQA2Onw08P1+Pq9T&#10;QZqsxsUsaeUMqOp1jJFg30Dw7/HTnq9TdhGG4kI4aSQeY1OQs057vqSGYDx+jw+s89XqEvApaaCn&#10;ljcWC3Nh7Tqbdvp56vVnkr/5lXq8DIY1UAKRrcfHvf6eer1Kuhn8+mEkl0kBAXaex+zbW/hrz1eo&#10;x2AJLWYbFVsyGSHbYjwCm3gLan2/Dnq9SukrqaupjHTs7O5Vma1gG8CV+j9nx56vUK+VDJiFDHT1&#10;B3LGVJJFhpfW3bU/Dnq9Q9QSvQ0m2nibckauygaEeAHhYj9dOer1Op/mVXh9C6jcNhVxey6WsO9t&#10;L89XqCHqLQSz10kwU+QkT7iLAKy28exHPV6ihZmHylVUSJIfLEStG97hnN7jbe910voB2sdOer1B&#10;3h9VIuKy1FfC4UKPJksNrNa5uO+h8Leznq9UCojnWoaGq/StI4G4mwUE3H1jnq9UTEqXEZV2CQxp&#10;Hu96x3M30+F/19vPV6mLBDtqyn2UdWDHvcjtcd+/PV6l3Bhk91krHieKVSw2gFo217m5OpGgsOer&#10;1KWDGabC62MCRmMqAGHwPtJOh+jnq9QyYBUSYaprqVAkBA8uNTop18NdOer1CxgGLw4phEplKrLP&#10;GVK2vZrdwTa/sFrc9XqATHJqWmnkjp4wELKXkA+1fuPbcHTnq9Q09O8yYfh2NU1Dg8pRo0WZ/Ydd&#10;ATqAT9/bnq9R8cv5sr65UlojEqWUSM9zfcffNxqGB1+rnq9Tf1XwahxHAPmZJY0qnL7GCggqAdAw&#10;+AB+Ovs56vVU7niGkwuR8EqwXMbAki4BANxcX/XXnq9QcDDvmsTkidQkaqNuoIAYkg7R2t4nnq9S&#10;ZnwjEIa0/wAwjiNgWikW+36GGnb2c9XqS2KRYdXVyyyJsksN5Viu5h4Ht27c9XqDrE5ZkxGFHg2p&#10;DZgJB2BOhHt+nnq9TjDjL7jVwAg+/HtJsCDrusfYO1v489Xq5K0UvmVNQwZorhWUCzEjQX8QD3vz&#10;1er0dW6w2CAobGQKLhSNFJBt46D489Xqy1lVSPFLEDfcQyMb33MLEAeznq9SXkb5rDlRQGqE3A6n&#10;Qg2Fvbfnq9UejRZp0qKsEutkGpNr63t/Rz1eqTXzU1OFoNxMc7q23wZkJ2kg9yutvZr7eer1dwRv&#10;OvluoCsSYyNSWvrcEfqNeer1cGw+sarWaFlDR6bbaa99L89XqUODV38vqkinIkUofc/1iSAT/Rz1&#10;eqalbW0cqvSMAFH6VbW79xf6Oer1PWJp/MYnqaYayxldpv2OgI08DqPDnq9QfUlatNbDpYg0vlmz&#10;OLi403G1tb+wfVbnq9UHFKSZGikdwxUjeRpc3udfZ8Oer1YpzHU0jR0t4XaxD6HUHtY6a89XqcKN&#10;vl33yskxW+qC1/Z3119nPV6vIlF5y0yFvPdWZQq3G63Y+w2156vVDpfIWdqOkHlgKTIbA73v2A/K&#10;/PV6myYyVEEc9IjIyM+64IW3bS+oI8Oer1OcMlK9IsjyM8cZtuGhLa3Fh3+PPV6nWGOvqSXorKhF&#10;jcgEeJuT8Oer1K+imqcMY1UEnvKqqFGosAbkfr9fPV6hMyvm7zqKKnifZLUAOLgAqAbm/iOer1GE&#10;yTmavjqvmMRk27jYkEfG1u5sfbz1eoc8q9RcXTDKiKulZkEhkjTd2I90AdiRYk6+34W56vU4Zoxa&#10;bFsKRpWWKSIGUuNqhFJ1uTYWK+JN/u56vUE2KYlhSSzU1Wm8RESDZYbQV90+wg2+/nq9QaV1NgGY&#10;pKyhnVAk6hF3kXDbQQwBt2OvPV6kpV5V+XpEWoJVvLCllYDzCLrra494eHs56vUBlXFFUVUtPVHy&#10;0iJB22017X8eer1N1Qhg8ynj1pLbUax37rki+trH4duer1QI8Jiq6oz1EgMUOx1XxZwb2+q39Hhz&#10;1eqfiuJSz4c+YYAJFWdFZFA33JtZR7B4nsPG1+er1QXaaKOQbA7I4AHYlXOhFvZz1erMaCoaRo0n&#10;K+bqu0C5sOxBB79jbX2c9Xq8GBjIjWzsu0LrqToSPYeer1YfLqIoXoK1QUXy+1jYg317j49uer1Q&#10;kdYJnUJvQ/4hc2Bvp7Dfnq9Umprl81qdFZFl2kyEggHwFu+nPV6mk4lRtiN9pbcWGp90kEC4AHfx&#10;56vVOovOOIxrAbs5aS5Glr6g/sH3c9XqbsSxmSbE5FqWSbyipXYmwgEd29vwP3ac9Xqb2xAmZ56h&#10;gXjuFVdAL+PxI56vVCBpmkeKV2kaZUOzsRrrY/Hw/bz1ep/p6eYKFe8cMTqpaw9+4BINxf6bc9Xq&#10;doQYopWZLJu8NQAQR4ac9XqhvSypL8pVtaHyztGl77LAEC2nb6PDnq9QN45NNIqVlUo9w7WS9wLd&#10;jp7Rz1eoFMdp6Wpq6ishBUFlARewIJJte/389XqwUVNPNTvVRK22G4JJABH09vHUnnq9T5DTPTwL&#10;JUODKosApDAX1sLDXXnq9TtTy+ZKrzG/lMD2AA/Zz1eqXghq6hGq6u6MXceB90EjT6Rrz1eqTNNA&#10;imBJAQjhraE2Pf7+er1OOHVFNVeZBtDWZdpFwVGtxpprf+jxv6vVIbWQ1DDfEgaxJ/jbXnq9XOSW&#10;qxGPzqchI7DRgVAPgbd+er1NSyLBJHJXSAtr9i9r6jXnq9U6KlMtM8E8zOJezAEEjXQEX8O/PV6n&#10;7A44ZlqTiFXFSxJTq8cciuS7K23YhVSAfHW2gOpNhz1erBTGogUu7W8xWN/h9XPV6naniNdRJIkm&#10;0xXCgnuLXv8AH6Dz1eqXhaHE6dqCkIhmuSZXYBdo1N17kjwt3+nv6vU5j5KhqTNiDGamhIM2wlGZ&#10;B3Ckg7T8bH6Oer1JjEo5MOxESUigJKpYKwuVB1Bue9x/Tz1ep1wKnmq8Upp4ZRDHErLKtriVyQQ5&#10;JvYqNLDw8L689XqsKj6jYbgOUoKQy2Q7NpjYBhYDS+3xPe/x56vUDozRiecs3ebQzmMhwhJNxqRa&#10;3hqNCfq+j1eqyfpTiNRhGM4dQxIRGkLR+WLESPf7bd7EdgBpbvrrz1erZS9MRRenNDRzBYkp4A+4&#10;2JLve/5e3nq9Qx1tPT3TEJQHaEsQ3iBe2vPV6usOxaOr2EKWcXAcXII1J/Zz1epfYfW7qdZZU3I1&#10;vgfpt9PPV6lJTVqiVBdVt8Rcjnq9T+YpJYG8saXJPfnq9VXvr36ZzZsyNVVIYB4grmx947SNqj6d&#10;Br8Oer1abvW7LM2W8xzU8ibInchAW3sQCfeJA7n4Dnq9RU8TwnDnqZKapJiDWNiTfXv7Oer1edaq&#10;Ot+WiUAMEDM1gNttDoD/AA56vVxjilkVjPtRlOi6dvp+PPV6ubVERQeY12uVsx07X0Pbnq9ULGcK&#10;qRDHLSK4E4FmPa1zc6X8eer1BBmDB6WpcPVSCHRhcdyfHWxFiOer1DV0Dy7Sx5rpIahVIqAV7kmx&#10;797/AK/Xz1eq2uryxQQ5UNII7PEshVvs6AEkEi3tvYnnq9Vb/UDEzhGNTVED2s21wp1II7trfnq9&#10;QX1GacRlZ0jZgQt739niL/xHPV6k1JitdUw2cHcTckgAknxJ56vVDVnlZqdGuYdSfA+Jsfhz1erz&#10;YZRyrHUPL5SsPdXQAsTf7+er1NuNyNSwSyBjudPL01P/ABIfHXnq9UWcVtTQwU6MAEAIHZmPY38T&#10;z1eqZHTE75jIsSps9xrktfQqthYfXz1eqc9PIKhwynaoB7ixFvD6PHnq9TXi6R74niYWkOqo17Aj&#10;ubH8uer1N8fzDFzKAhKhY1v7P6eer1MlDBVT1NTSVV41KWVha4PiSDprz1erPFQPaSkDKTGg942G&#10;oHfw7/Dnq9Sfnoq2CNaySMMxIN76C/ifbz1epPVtDPWttEgK7tQAbfFifr056vUxzxUmF7wu5pOy&#10;m1h21P8Adz1ep4weppKWSOsQbmU7ifEN7P2c9XqOdl7GqCFVqTRjyvJjISVrnfb32922hNyARp43&#10;789Xq5YnhS1zRVayFBMhZVvoove3tF+er1I7E8s1M88zUj+66KHFyAQuv0fSfHnq9SDmp6+BpKqa&#10;PYtii27mx0Ongfv+vnq9WSKqq1jNTIoZTpa9j28bjvz1eqbhuPGajSIVDlUZhtHuj9h056vUJGEd&#10;Q6mmrkpls8MCqQDYksb6nW+nPV6lRTdT6uCrqVglAcgaewNroOer1C1lrqzSTinbMEgleNWJUjvY&#10;e7b2/Weer1CxlzqXlidKmOKIyKWGy9iStvZY2sTa1z9Phz1epyebDauYVA2oSoATsSAT73s7c9Xq&#10;ON6dcdwmHOCSzKqRwsoFhoSADtBOlvp56vVb/lrNdPCkXyYsHcFQpFmLd7+0W056vUN2Wc1mSsWO&#10;yLJIGvtuASvj8SAbfH6+er1Nmao4arzvMjJZV3Jcbfe1P9v189XqLxijGKtmrqYkmqDROyk3U2On&#10;3Ea89XqYsLybJjaw0c8pBncDdoSSAVNzttbTnq9R4fT70jwXKuHrNLGpOp3G5UC//Ee+vPV6jpUd&#10;ThsAlw+BhsAjswAsBbv+fhz1epN4xiVPQSmQoXDXUlb3Iv27G3PV6gTqMX33pYlJ8wyWI7A+GvwH&#10;PV6mqsqnp4VeRyPMKoGvcAk2N+/PV6mGtkoxElVUkq+qsNtgbaX08Tz1epCVWYIHpqiho7KqyBbd&#10;7m+tuer1JDGK14KqMVdvMkuo2gEAjx7Dnq9SQ/m0vvea+zczaFdrE9gRbXnq9SlyvQbN9XHCztIf&#10;eZ2BJAuSVv7SSbfHnq9QkrCtNC1TDJfcFCEjQDS5Ps7kffz1epB5xxDEYa2B96x0quyy3BJkQqTo&#10;R2976dPp56vUUTO00c1RXTRqsrC0yooACqCQCQewJB7+znq9SLwHD8QxWeKreU0sYIZlUgkHx3aa&#10;d7W56vUaHD6JsHweenoV2hASHUXLlhcXN9COer1cf5nU1FJHXYcz7IFKyFjuZTpfudATz1epUUzU&#10;tThsdW0P+kFvfO4sASfteOnbnq9U+jrqqoimFbZ5UI0C+6BfS1vYNb89XqVUny8iQ1tFJ7sbfpDa&#10;5Omg0+jXnq9WKgijqkeuVVjNTuMOguGU2tz1erhSVE8/mxX3Bt2+TUAsRbxsfu56vVMwynrYdyK+&#10;67khewJI/Zz1erJGktRUT0sxVUckvY2YaWsLe3v9XPV6oGNzpQYdFQ4JukmdkAkINtSN1ztGoF9O&#10;er1Sp4HmxBYoJYyUiHa24n4+znq9UNKVqimKxqC8V3GgGt7217a89XqmCmHnvU1DBVZVCjUgN3JJ&#10;00v4Dnq9Q7ZQyBUY9RrVzHyh7pG2ygj2a6WN7H6eer1GJajytkWmp6SkhElTKQSBYqrnx/hz1epP&#10;1edayX3cTmIijLqUBspOh7/AeHx56vUhMdxvBDERT2EgYlWuAtu9r7dfo56vUh6fEMFxKVnpqMLU&#10;ykKzbri1/wCjx56vUO+DNCtKI6htqEp22kA6XN9vPV6h26aYPHVzTVJRah4ze7KNpUHvp9XPV6jk&#10;5SrqWKgAsoA/dPhpz1epSLj1FJ7qAKTbTtr4c9XqRuLzpHIfmrXub3179uer1BPnJMInQTxNtMAB&#10;sLa69ux56vUEkeXJZpmq5WYU8jAqqki2nbS2n089XqmUGHY/FjEL0tYRDGj74msw1I269wRr4215&#10;6vUKENRiNRhwrKOTbKujA62J9moPPV6gzxLqhiGSZknxcukTE7mGigj2a/Hnq9SioPV1lWgkFFiM&#10;3lqoBMhKhSD8Sb/lz1eodMA6sZbzEExWhqEljktZlYG9+3389XqXkmL5exeIxx2JPhcfwtz1eoPs&#10;x5Qpqmmf5MXDixt+v8Oer1E76gZRzVl2aOswDdHGhIaIABWA1HbUW+7Xnq9SApeoWKYZVyUdTM0f&#10;2fMTdcAEeF/Dwvz1epR5axmhqK556WTRyApbUEnvr27+znq9S0x7K+B5goWwzFNpWpBtews1jcg3&#10;HPV6iDdUsh1uVamaZFZ4lkDLIoVgVXte3tAF+er1QOjnXfEsuwsmOl0gQkWBUFVLe6TfwPsHPV6r&#10;HMgdWsNxfD466lnQRMoYjQaHt/R9fPV6jEw41QYzRXgksxFtLWP189Xqb/KdIg8ch3qQbrbsDqPE&#10;WPj4256vUnv64Utdjb0kv244zvuQAAxIH8LX56vUH2ccvfzWmnLiwcAKRbaB4Hnq9Rc8Tp67K9dF&#10;TULb6e6XCgqSbWP9PPV6lfFnuooo28rzJIQodyLkqBoeer1P2XceTGKiVaZbGoBIvoQwI26d9eer&#10;1IvGsw1WG4n/AL8S/uvtLAEAi2oB+vnq9S4y/meupMXhmpnLrOApvuIBGoH5256vUfHI+co8VoxR&#10;1pVtBqe3Y+3nq9TFn3IWEYzSNNWwq6HdtsF0/I6c9XqqY6r9IMdyrmJZoFZ8PjYmIovuJcnQ+7p9&#10;HPV6iG55ocOq8XelYo81CzMSrEWY3uDr7Dz1epCZb6g47htStHVoshiddzMbgLYi629nPV6nGk6o&#10;yVOINFOQYZpx9lPeAFhcnt4aA89XqfOomTsn4vgbYtlSiqaySdTJVM+1lBWxvt8Bftc+znq9Vb+b&#10;8jJPE1fl5TA6s29SCCW3aqbrcantz1eouOKUj1E1TSzIY6xZbhSdRtH8Ceer1SOnuI1MuL/1crFe&#10;BawbnIIJAGlh7QSL66j7uer1Cv07xLFMq4nPRVcnzMUrBI2a261ybAAC4Fv4c9XqGquzZVZUx2kz&#10;DhXvLToHNtClzqNfZ3tz1eqzXpd1ThzvhUGJiXbIiruFwANw+s9/2e3nq9Q75qyVg+bMnVCVjbfO&#10;idAw8ZNvgdvcaH6+er1U0Zhqf6s5kly5QFkWC9tosH1AJ8Dfnq9Qv1eFJXiizBTe8YogtyhCkWDH&#10;2a6Xvz1eoxmRZHzflpJ8QlDK0SlNwK2W+0LbUjuOer1PXSKWXp3jeLT4mfJLyAKY9dyl7C2hubaH&#10;TXnq9QjYjUqMbXOUDMzUciG1rHa0nb6CG56vUOGb8TWTLE2LRFbgFyi2uqlOwP0nx56vV//T2WcH&#10;q3hj82Yg3AbTUEE2tb4eP9vPV6q6PXXkmmqsoVeMUsQ2IQzXH2Rce8Pv7/Dnq9VBVdBTmRpUQ/pC&#10;4LOQSdvY+FiNRb6Oer1IbMMlJFiUT043o912+BNtDb4Ea89XqcKmura3DWkpgsDqCisoABNvH42F&#10;uer1QoxRUspqqmMfMFFVnYd9Lm1+36+znq9XCldYqxDRsxEu8OSosQLEj6D7Rz1ep7jxN8LpIkhU&#10;SBrq8YNgoNzcD9v9PPV6kzPitNhdeKKBGjjmLldLEbr89XqVwaHDcPFVXg/MiRADa4KEWAHYXvbv&#10;z1epO19E9BihSoRjAuxiCQApPvbiLEEFT4ffz1eqHmOlqqWlipMLQLDO6y2Ui+y9yup0BOmvhz1e&#10;rlAZKnzSx3DaQQ1gFuLd7jsbc9XqZomxKNpVrI1kQMPLVL7gRoxbw7+A56vVjpqakMEs8ctopboT&#10;ftuNzb3e/wAeer1RYqQ4WVw1pyYJARGdpJJ8bn6+er1ZafEv5RhrNJvkOouWuo1sBYDQ+Op/jz1e&#10;rJU4tUC1M8IVZ13uwNyo1uviQNPjz1epwy/i709TH/L4iscihtoNwV7/AL2o9nPV6o2KzH+efO0A&#10;Ina7XG0qC3hYj2Xvpz1epLZgw+ugwtKXb9l/0tzcXvuuBrfQ89XqRNPjE8amieRwrjaLgWCg6Hx0&#10;8f7+er1I1sQkra80cqsFWQDzASAQNfD289XqfYMTpqzAahaFz5sTuqlVtoBc6mx7+y/8eer1Rpol&#10;EME1NEGdVLFjcFiw8QbHw156vUiMwvTgSQoSBMAS4OlwbbVsbix8eer1RqSGkjqVedN8i/aNibnw&#10;Nzpftz1eqHiuI0tJUSeZGr33FLWFyP23PPV6klUTRxQy1clkqApK2JN7nW4Pu6g256vU1iWlqAKQ&#10;WjAGjLrqb+AvYj4eHPV6kbKr0zotA7GRS5DH7IIIH0m99B/Rz1epS1SPiuHRzSWVSdrHQgsO4H8b&#10;+znq9TZVrRTyLFLKdwAI3C63BsNPbfnq9WTBZqOmxD5SdN1zt0AI3E/aYjt7P1HPV6jYjLz0+VIV&#10;pmVoXFwE1sfGxHhz1eotuK4ZiRxm1LLddqqqnRwbXJOg0P0ff356vUY7o7gMNNiEOH+U8tROwBW5&#10;XcTqbsATa9vo7c9XqsKbC6mam/l5jFKgRw6pc20GgPe4156vUiI8SjpKapp6eMeT5Z2P2J8saE20&#10;1Pjz1eoW+jPVvG6ysganby5QoPkqlyDbXWwJFwBe3PV6rE8uz4jnOWmfA6YSvOBeMFWcvru0sLi9&#10;zb+PPV6jxZIwKlo4oZ8TQJLAEC3VQQ1tQRz1eoSayGilX+YTRCK91BGhJ72Hs0156vUz1NU5tBCA&#10;VJC2Vhex8fp56vUHDQk10sqoS8WpDXuTc2Nvy+rnq9QYZ0xurw5Up6iRVjZNzxMt9zXuCfYde3PV&#10;6ij5kzbUz4saasPlwUwLmNWUhiW7ghT2sdOer1EL69dXYcPnqViBaIKyg7bhT4ggdtT+uvPV6quc&#10;bzbHT3xFnZ3nYnaCLlN2t79j9PPV6g8xDHJMRxmadwvlIAWR/dAUnxNib/A9+3PV6gcxOSqr3qcS&#10;jJEFMWbb2JN9LHx9o7c9Xqi0k9RJOPdJaex3HUMe2vftz1epSbIMNpoqSxBdh5ltBYm5sbe3w8ee&#10;r1C70dwhc2Y1JiSoDSRSKqxKL7gezE2ABJ9n9NvV6rJTA0dFGDF8sybAGRdzAXsQWA0uQPzPhfnq&#10;9QcZlq/mKdjLMGm3GPfrZQrdj9WnPV6m04NJiuJQQU8vk2dZJCbBCjaFQfh31/bz1epyzljeG4NS&#10;PTYIIzUR7oi+0EsSdCdbkX56vUWuuxIz1nlopSUqSe9wT8fYfDnq9RkemGAHAsMfG5UBkrFH2wNx&#10;ItfafAm33aeOvq9QJ9e+pM2DQCiwTcrTLKs99VA0sARYX8Oer1VqdQc3TpOMQZjHK1ljUG49hJGm&#10;hPgeer1LjI+FtFRnEZhZtod2Av3HiB4En+Ht56vVNlpqLE6sonvTEjbpYKVvcD6b89XqF6ongoqC&#10;IxReU+wEBTYsT9q4A0sL/lz1eoAOo9YMZDVMdY8kUQCugsSpX2nQ/X9PPV6gHxLFaNMMFPVq7zNJ&#10;IVe+hXQKtrE3Hib6/mfV6p38uq0oKSruHhqVJHiQA1rEd1IPt1t8Oer1DBWUeHQYLFTQqzfZ8w6C&#10;57g2Nzp256vUmp8NpJakVwABjO33j3udSDa1zz1epY5Ow6mrM1UvzkLSFJPLGzUkEixI17Dv4W+/&#10;nq9R3c5y4Nl+keKxAgjVCwAuGsPZodPEac9XqDDI+UYszZhbF4mBR0tsYWa4vY21Fm56vUCPWEnB&#10;pZYqOdZH37AoAO1exA+A156vUW6eZsPoJNrAHdsEYAAsRe4t4j2c9XqjdOMFqMVx6U0i75ZtO3YD&#10;2c9XqsmwLBMPw/BKbD62GSGrEahWeJgjEqdd1rC510Pie1uer1Fv614HVQwpI5VJGcFkQlgAPtEG&#10;1zfwJ/p56vUXVhBS1UNNTWEasxuAATu0N/E2/Xvz1epYGnp6FmDFQgUk7gDZiRqSNSLa256vU84V&#10;gNDX1cdVTP8AoY1vIwIO4m5AF/C+nwHPV6g1zH5sc6tUCyvudPdtfvfcTr20tz1epLYSyvMs00Id&#10;JGAK2sCfp+HPV6hjqaaok8rZFvjNrWt7oA1N/wAuer1B1jKrRzskLBxclm8RfQDnq9QVLI3z8hql&#10;Km50B7i+lgLjXvz1epdZMnimqHZf0cUY0V9Tpft4a89XqEWtpWSpNXp5OwMLgCwtoLdtfbz1epZ5&#10;QjSKF6lEVJJSF+O0MLn2aj8vz9Xqk53XD8Fr4qWpkDxlwwKtcbT7CDoQTz1epF5moBS4FCuHHZUT&#10;TPu1N/LOqgD/AFhrrz1epXdMsep/NaMI6tAQqsBoBaxW/bva/PV6juZGxLDphHTbQJPNBDKBa4Hv&#10;XPb9fbz1eoVqivajoTiNNdzTXeo102D7LeFrHQH6Oer1WXeifO6ZkWKknkACMWSNvtA2t9YNux/j&#10;fnq9VuGD0bYzMKlm37FYEWUFSbgffz1epX5YwxAs1CR5RTcdh13EeAPbUnnq9VGnrKy9JJ1ekqHg&#10;ASaoveO11K+Nr2tfnq9QveoTFIMr+kqhkxWbf81UrTxsTtDj9Hc3C/ukgm3x56vVStW1cWWKLEa7&#10;Exulb7TCxcruJUKG8SLC+l9eer1LrIOCU9ZElVLLJK7BmWOQgk77sot3FvZ2/hz1eo2WQ+mzYnjt&#10;PiNcgEEEO2SZRfal9SdD2Nhp8Oer1Es9QeErmfM9YMGXZGgawI7soK+3UH9e/PV6qvs/5KhwaaIY&#10;gBHMQRtF9o/eIBNvH4Dnq9QVySTxYc+HpGbNfX94fX3tz1epRZYEdJhCwy/o9yjub/ZvcA3vz1ep&#10;ZUEow809YvvyG+lrX00APtH089XqH/JmMQ1dbJDSoYVkKizEdz31B7E6ga/Hnq9Ryss0FNBh9RU0&#10;xLggHaSWAY+y5JBB56vUlM0ZFw3E8JerndXnI3BdCQQdAB8O9+er1FR6gZQ/qdBSVpMdQ9US5RB7&#10;0IU2AYmws3ha5+ABB56vU14TTYzieVGxN3Uwu1kFrMGGrDXxHbQac9XqRtFljDZq5JasvIJmDkMx&#10;Fie4BFtANbc9XqNllPL7U8lFguBqsiTzKrlNbAiw1HceF/r+PPV6rKelWU4sBywYR5Xn0MbKkTFV&#10;AVd24BiQAdPdHj2Hs56vUw5ipY8ZqgsdU8nlMFGxiCC1jY6gka2sOer1C3hGWaajiSKtT5hQFbyw&#10;wLE20IJXQ356vUKUGCmmhU7wpZgVVjexOoH1c9XqU9FLLlqnkqMQYSVSIzFtoJv4E+z6eer1B7jZ&#10;TEIHxLGZDtUsxINgRt3Ffjpz1eoIM25qkfDFaVrtTlGdVuAI2udb3sQCBr3+HPV6ihZ9zVTYw1RX&#10;0alIVYAgaEhT7e1zfw56vUmcIzhFLPB8+thGwUE3AVWBtrce34+Pt56vUK9FmyHGoaiKwQ0ouDcn&#10;zAdCb+0fH9vPV6sSS18VPTNC0csWxpQh0cBmJNxe4I9h1+/nq9Q35KrKn+Sn5GFZ5mUuzkG4Qk27&#10;nQqf7uer1cK/MOHriEjzPqqg+1mc/aN+2p7c9XqYM0xT5lpRS4YVAYb5DuCiyX92+o1BPe3jz1eo&#10;o2JwSYHjM8HllV83cG2kqHsLa9iP289Xq5U+O4hJHIkVUy1DsSugtcajaD+XPV6kpmjPuJVGDTSP&#10;WukkEoD7xd7KCQ1jprprY256vU2dKvUNLlusP8ygedZZApdl3C5bRh3IsTcmwH1Dnq9Ris6Zkpc6&#10;vJVzReaz9lsNDa19w8Rz1eoHqrK+CiAYVTVIp5XiAkNrszXNybWAPbtYfeSfV6kHmfpnQYjQth0y&#10;74tVQXuSSLC3jp38Phrz1erLi+GYhl/KlOsiWhp0SHYbtcroWJ/K3PV6gYrcwVeYWbBKmAmlqWAV&#10;Dpdje1rG+nt56vUGk1fEuMSwRKGEX+E+w21vz1epL50r4g9qwrqi+WvibG/b4c9XqYaWrpq+maCh&#10;BWS+oN9QNSbk2vfnq9ThhvnU1QhrSGSQW3A/ZJPY9/Dnq9Q+5YkeLE4YqJl+XVBJ9oXLkm6jx0A+&#10;jnq9Ry+n2bJKRohSTGNprbpFBI8bAC/b2nnq9VguTs71NdFSutlp12iRjf3m7afToeer1WVdHeo3&#10;8swSjrKiRXLttlYIQSfAeJGnt56vUbun6pQ41JHSCUM6hQDqCvtH3c9XqUtPWVEuMNOsymPaVC2s&#10;SfbfXv7Oer1HU6N1ENHhkUMjgB7sSbXZvD6PHnq9Q/OkVSN1x7L2B56vUmqughhrVC38b+Oluer1&#10;OyUKSwBlPcd/C/PV6nHA1ljUJPqbkW76a89XqQPqoylBnLoHjNGqL5kMEjISpNmCm3PV6tO+bqRW&#10;ZN6jmaic+SKpYxA4TbuU2PdddQdDpz1erPmToPF1kgrKvCnjMsu5iVC7gW193xFj4jnq9RE81dAs&#10;20OKPh8qzOImWNmlUAKyakL7ovYi99db+znq9RqVzVi+D5cwXCqyFpkRooCQ4AsTcM27tY6afA25&#10;6vUMWeOm9DFlDC8QRhIMUZywcfZZAGJuSRYEjQduer1ArV5YOTMdo81UqbY6ZQ0gBW1wLk/USOer&#10;1F0664Jl3qmHnmqYIbAAbkBbd3092+h7ezU+PPV6iCZr6M0uL18WEQzL5CMpumgkcC27Qdh8fp78&#10;9Xqf8+dAcRyt01jp6ZVqaibcxjjW/Ym2l9SBf8zz1eokGK5bx/C3Va2gkRXbbcjba371z356vUnK&#10;9JYYo4WVkWPdtB7W+AHtPPV6m6rRfJlBUqrLbTw0uSOer1JGrjr2kRKUADb7wtfQEfxHPV6p1D5t&#10;D785F2b9GQSSfEj6eer1CVguZYEgagkNzIWZvbc6BiO+nPV6mPM+EiNt8bspfYVkK/aAN2UE6WPb&#10;+HPV6kvU00lXC8Uu1SV3GwA0tpz1ephocTR4P9JDGJowUQABrjve9z9F+3PV6vefFKkiVchsABe2&#10;lz317ac9Xqy4bhyQBqQEsqlTuJuTfW36/lz1eqHSrXyVDU1agBLEK1tNgOnt1I56vVMg8imRp5pg&#10;NgtqtgPgDbnq9WdWrZZxUAssYiZCx+ySWuCPo56vVmNHCyM0Tr5xWy6jw0vpz1erqKl8+A0xYsI7&#10;Bm/1hqB9XPV6sVbMKfDxUuQpMlgPb4H6/Hnq9XCnq6wOy0cYMMSgjcfeLm9wR2tz1erqsqJXbyXY&#10;O9zdQtgAe2n6356vVyqlZ4jI52ALYjxP089XqwxNSzJC24+8AR3UknTUc9XqkRyxjD5Qg2vDJcgn&#10;wGug9h56vU3LBPXRvW0st55bKg3FQATY3Pw+PPV6uXmT4fWNQNGW8tgGZbMCQPAgkEX8Rfnq9Ulq&#10;qKoXej7WEnt7/V4256vVNaEBJPJKq1gfe0vbuT2v8Oer1RTO7043e+UcMBYdh4fC/PV6p0M/nwMZ&#10;4yzDbbaBp42+o9+er1dR0ZE8mJb9qkKCncAAWvb+Nuer1TDEldAXVlCKALGwuAbmwJ8eer1c4aem&#10;d3qo0CMRYnS/wtz1eri5NP8AoZ3LiU3963gLWBt7Oer1OEKUsVNHLL7iBmsRpobWX6eer1RpFRqj&#10;5sSkRWZBFYAXbxv3JHhz1erDJQAyKTJqQNt/o9nPV6nU7JStOxBVFB+N+9vo56vU1yxbAZI9buCD&#10;9Fjb6+er1OslL5oWetO1E0YLoSTrp9A8eer1T46U0+GvVxgEMbAMdbDwFvHnq9UOqghaZGRCzRqC&#10;SB427m3PV6okkUM08EjSmMNGxYE2AudRfXt7Oer1YxSvT2CsWZy1rjQAeyw7c9Xqwz0O2UTzqt3C&#10;gj2HwPPV6uSU8tJKsSkNYm2oPc3A789XqcaGMje8y2JY7gO+mlweer1ZTTQR1BNOX2JfRzc7re3T&#10;Tnq9Txh8Ynby4l3FV3A21U9z8O/PV6neAxVcHzErA2+2CdQQNfjz1eppqlplKLEFCsdxJ7Cx7/Xz&#10;1eppWo8jEo3IEaSykklbqv0g3056vVnWiqhPUR07q6sxIZfs7Pr+P7Oer1NiU7STlCSqA33fs56v&#10;U41hwmjp/mamzKH2m1gSNLe21uer1NVTU0krBoiSthY3vbT4Dnq9XF1gZVm3EFQAwt7Roeer1TqK&#10;hMXmGScFmAsg8AD9o6ePPV6otU8VTO4i3NtubkW09nbnq9XJYZllRHYhXUk2Hh8e456vVEq1RozD&#10;Eo3RqbkmwNrm5+PPV6oVMzUtII2IkuQQfiT8Oer1SEJBdw1jH9ojwJ56vVnmqoImBT3kYasdPDTu&#10;dOer1Oy4jRvtRx7yqT7rA6kE69x+dvZz1erJQYmFQeZ2N76X7fD489Xqh15o7SVVQ/ulQVPgCfbz&#10;1epJLSnFlNUqG4I02ldF7EDnq9WA4fHVBQyld7sW08B318Phz1eqTJQsZkmuHp1J2DxHa9zz1erI&#10;MFq6kiohkADltLgEfDXnq9Xc1HU01Rf/ACxdRGUHYW1BGtte3PV6oFVH/KvKAYl5msERewA7ac9X&#10;ql0MdJH71THZL/ZYX19v089XqeayNoaeOdFLqzXsBfafiLdvp56vU0VuJRfPvRhdyLYtcWuSPA21&#10;sPZpz1eoHcyR001UZKdtjLoUN9xN+/189XqTYLQShC19mvtF+9uer1Kt5XSJAjqRIkayL43a9x7b&#10;j289XqGfLEkNPJHDGRujK+54AeI+r489XqPDhOIbcEFRTkMXjOht7pAHYff+p56vUEuN1FFXSqyD&#10;aG+3uGm72dvDvr/f6vUvcn4kaaCKGqfzIFuFJAuAxsVA9nx56vUMWHzRUrOkbvAm0KNoF2jvu2jv&#10;Yntpbx56vUHuYsQpphXuoHy8itcC12/et9N+er1E4zNVy1mydV3KhsEuBYeGnPV6gbmpYqNfKMd0&#10;Q/bXwBNyCfhz1epQV6oQkAHmU0qfA2ci1vafbz1epjGF08SR1OCERSE3YW95dvwPa/PV6nOGHfeW&#10;eYSSA294aaa3PPV6hIwieSKS6AMSQdv8Df6fz56vUbzphjSosj1ke47WZmPiVF7fQO/8Oer1DRJ5&#10;mKUNLHTtZpCsvvGwAa5sDqfgNOer1I/OGD0lDXilmO+NkViwFgZGF9o7G69ie3Yg256vVgwPE8Xa&#10;RauWKMxRoybFjAYW0uGsDr9He/PV6l7SwzU++uqtpQD9Ge3vE3XTubDv7Tz1eoXMjSIlfEMIQuwe&#10;N5exUWPYA89XqMjn/BabHcm1lYbn9G4kFh7t1009lxa49nPV6qDeoGXqWLEqmWFiqeYVK2tuAJIA&#10;H8eer1AZjOFucQE0p3K67Ao7AfT3uOer1IrEMuT0m2G6lmI3ML2AHiSNP1+PPV6u/wCRuh2OV92x&#10;Ui5uhOhN+19eer1cThM1IvzFXD9k3Nu9/A89Xqa/KqkqfKllMbCzL3+rxsOer1OUEKUqPUyH3Iwy&#10;21JJNiCB9Nxz1erLgGFxVFT59REzKzXB7KBe9/v056vUKFHhJjhSMKNu5i+43sD3JNr6duer1Cpg&#10;2X8Mp6OKeEeZuAYHvuN721156vU7rHFLHMayEApIWte+gHYH4c9XqZKrEkpkNRGdAdF9n8eer1J5&#10;8ep57SwkkA/aUWv9P7eer1Qp8ZhbC5JoZiVUkjXUHsbC/PV6mHE8Xw7bSeRJfzRqw7lrXuR8e3PV&#10;6mGfFhJTpUx/vJchrC5P2fhf489XqlUWGtjlYGkYER7WuO1wbnX+jnq9Rhcp0dJErU9N+jLEfC6j&#10;TTtrfnq9Qr0Sy0gSOoZXVkNxYXX4X+PPV6lXQU0MVY1VVOW2xKQTYAk9gAfEeJ56vUJWD19G1CY1&#10;ZUncWuCPsm97/HTtbnq9TrCKOspYqdYRJOC7BmAswBI1+HPV6kFm2A4RFvqxEJql1eIRkNtF7anu&#10;CPYf289XqYcMxenxGtZyxO1hbsLkeBvYd9Oer1CxRY9hddh8lHURnzo3UixAJJsSoI72HPV6s2MQ&#10;QySJiDAQwt4hbt2119nPV6g3xHL1LBBNKSdkzqW1J0t2UEkAW1IAtz1eoL8bwGh8yOn2spBHvEaW&#10;Pa5GmvPV6g+xTJ1K8DzOVul2JHgL2udL/r9/q9QHZwyrTz0NQ9QSZwVEQ2iyg2ub+3nq9Re3p5Fk&#10;WKQ+6SwB8NNDbnq9UcqFN7ggWvY+B56vVMhgpJSQJQgNrBr3H1gW56vVEUBJClx4i/h7Pu56vV5E&#10;YSWUbyNdNR7eer1cpZ5Znu3xAHsv4c9XqxurRtsbvoSOer1cpIpVCu+isDtPtA9nPV6vPJvAPYgW&#10;08Rz1ergGZV2g6HXnq9XEWvrz1ern5jiMwg+6Tfnq9UmGaKnfaVLKQQ/tN/Z7Oer1S6eqpkZwqny&#10;2A3Ibkm2vfnq9WSGalibzqclXJuARdQoNyv0c9XqcsWxallo1pqdrksHYa+I1F/EfDnq9TXBVRoH&#10;DLZRp7upIOlr/t56vUrMMploqiSKmkSSIKu46+6zC9rkeHjbx+HPV6ldAlLWCKFwJJGAbb4bTf7u&#10;er1KIrFFCGjiESR67R2At2789Xqm4DiVNUK8Ce89x3OovexPw56vUIuHJRyiSoxK88MMdkEZ2lWv&#10;r7xvoeer1CPluqp/JFDWKYgyg+9ZiPZ/fz1epzrqaSprTT01Ssm3Y1gpBIHx0/hz1epyljgqo5Gm&#10;iG+AqW93TUa+9axB0156vUHOL0eHziSopYSXJHueHsBHxvz1erunwJsPqFqH2sq7XtYEXAtdgdDb&#10;7uer1Q6umqUrhSQAL52oIsNpvpp2156vUz19F/L90k2rpYsCPtEnw+jnq9THOzNPCJ2KR7l0A0Pj&#10;+XPV6ubUcr1BSZyYQ4CN4En2/Vz1eqJPh1HC0gp2Eg3Ebr3G4dwDz1eprrixQMhDbdNB4AfTz1ep&#10;jNY4vTS+4X0PxU89XqclrXldYoSCEBD2I90eN+3PV6maXEZUYiNlKBifoHgLe3489Xq5wYkga0sZ&#10;Cg++SPHwN/Hvz1epSUdXqbfYK3NvZ2sOer1MVViVLR1PvACNbEF+wAv8Lc9XqSON1lZVmRMKlFt6&#10;7bAggaEncDY+0W56vVJqqrzaqOORgXRW3DuLkePb+/nq9THPU/LNHGDcNYAHXvfxv7e3PV6nGRqQ&#10;zbCo82Ild2hK+J+7nq9WCeSf55Y1O9JlBvpoFOl7Xtc/rbnq9UWv89YIQsSyDeA+03bbfxHwJ+PP&#10;V6nehp6Lz6irYL5TfDU7fj2789XqzLLI85mGpJAupuNPb3F+er1PbU8Doyj31b3mv2uRr4+HPV6m&#10;/CsKSJ2rJG3WBZEOtifCx56vU5x1lBIqJIQJC5CnvZrG4HPV6upaH5t5jJV2LKFRG7Lb2WHifbz1&#10;epm8l5VjhqSLiwdV1G4Hvc2JHiO3PV6uNdguFAiSKdgqHzHCm9m8Ljx+jnq9UWoYqxrGLm4AQAXb&#10;UeItfQ/dz1epyoI0NAYZxd4kuSQBc6nUaWI56vUnIZoJJI7je9TZwgA9wLpZh4Xt9PPV6pMAc4jJ&#10;h86bTuA7WAQC5A1/Mc9XqVb0QpIY1RAEGgFtCCdCfHQc9XqwVOCJVlZomAmQs6kC9vDX26eHPV6u&#10;ENJQKgine8pF7+LWJv8Anz1epxqsMVSs1BKrAr7yjuPhz1erjUUkclUlXUjYsiqEHjp4EfHvY6+P&#10;PV6s9Rg6SV0leB7vkxqAQbEi+oHtPPV6sVLhElRG8cw+wrFttxtuuh0sdD+tuer1QcLjpaWEmms7&#10;lQjzHUvb269xz1ep0o4auExxxopRmv8AEj6P489XqcaiSZZi0CKI1vvsLG/9g9vPV6p0FXNpRUiL&#10;tfazEgFrA+BOvPV6lFCJFqWloyJFN1vbxt+XPV6lLCK80lNHSi7MbS2PYk6n2kc9XqdYqFXqDHXT&#10;SRwsTsMahlYD/EToCD+XPV6pYw146iH5d2kikADSEC1xopa3fTvz1ep+jjSjZ8MiT3veIYa3La2H&#10;PV6l/glJTqGw6YAAxAsxAJDkX+HPV6hDoI6SkwuOlmcK7aNKLXZrGx/K33c9XqUijE6uLDPlyYDF&#10;f5liFYzdwBcn3dbfV9PPV6hMwqCtgE08KiMlRE50udSdCDfTnq9Qw5Jo6ejrUV2M7SKrBzayE6kd&#10;xcHnq9Q6LmBhUyUVI/uyMuwC20EfZuOzD+nnq9S/yxjSCsjatEchhMe8aEgC+o00117H8+er1CTi&#10;eaJaakateRUWCzuGcA3YkK20G5t356vUHbdcVFQ9NUVcMvy7SIosCWVtAdPr/XXnq9UzAuuJ21M0&#10;wE8dFAybhbudFJIOlm8PH8uer1J2q9SdJJgLQ43WJvVveckXBUbvsjW+liB+3nq9RT8e9XGNN81T&#10;4DURPSoUu7wqzEmykJoDqdLjTv3789XqBTH+oWbsQijlWrUwVDFjGikEL3uWJNvYLc9XqR1Tjc9T&#10;K8HmEecf9b3Li1h2Nuer1JjF18p1DPeZQbKO21T4a9/Hnq9STar+epSw96NtzbwPe3FtQfEWtYg8&#10;9XqmYNF8vRyRRxmVpLAOCAqgDRTfx56vVGhmaKqZMUHl+WAFUAePY31B+HPV6mLyatY/53hUVRO8&#10;O+MCNjtZCbXZLhbg6a/foLer1cwk6OtbWnd7oDIdStzp2v8ATz1ernDVUs0bS0gZ9pv2tbxtY2On&#10;PV6stDPDitHPNMqB4lLOwtuUMdCT3sSLD+/nq9UOKmgdVopC6ljv3lifb712uRp256vVno6eOphn&#10;nrJTaMnYTbUAaKCoHf266nvbQer1JmsgSplvFYRlSxXtckeHa9xqOer1Nc8VPUPTxU4tF7xkHax+&#10;j8tP6eer1N+IItOfMhO5Q4327WuLgfHnq9TcqU7zTVMjmIRgsm+92JPYAewa62Hh3tz1erFNSukC&#10;zrcq8ZP/ABK5tp3AI56vVMeP5amE1gCqhQfYCPq+/nq9XPDVlpJZ/Oh3q6LsvYmxOp8dD9HPV6uI&#10;WOkLS0gCyNcXIGoGtr6du3PV6szJT4nEZ7i8Y1AGl7n2eznq9WB6NKun8qpKgqwlBU2N/G/ckHtY&#10;+OvPV6m6KthgZY5dN+m09iSbDtrpz1eqXBV1ToogvG4kUbhpdL6j29vDnq9T5XT2l+ZmZtr2VrDv&#10;r4c9Xq7ZYkDmlRmaNSLadiLgj6Pbz1ephp4ajDp1r6aRlO3cASLFmPYi3gPy56vU6URqJHMtUPMd&#10;u99bAm5I/hz1eqbFhVLWJ/MIpEuXC2APtIItp9m2vfnq9XN6gx1EsDKjxOvu+6oIuRc7rX09nPV6&#10;oc084milgYbmJBsB2Gl7+PPV6sUeE11XTNUzuVdpG1P+E3IAue3PV6nOgkPkiWRTY3QFhobaH6Oe&#10;r1QKvDqiRZ6rEW8plk2QlDa6diSBbufpuOer1TsOp5fL2js10uT31sSR8Oer1OFZg1LRTefQVH+k&#10;H3WVSdABrfw19vPV6mOV6yKp2sbA2Q2sb+2/PV6oow0RSxyKAUuxY/EHS30c9XqyS1UYrpKOo3AK&#10;pIPYG7aAHtqO/PV6ouJYPS1ZHle4z3YjUXsLW9mv6689XqhV+H0+EFK4reUgK6g+y57e089Xqiph&#10;8FbTNWxq0QNibj7P0HT6eer1QSk8sYSka0e4MzE2LAHsPp56vU+fIKmGyPDILSn7JAKgdgTbXT6e&#10;er1MuJeYlHHQNIqxIBoOw07D4Hnq9WXD4qKZdt28uNLsQToxNx3vcDx56vVl+ZjWjmjpGVPMLLqw&#10;BZrXNr2vp2/hz1er38txH5OKdJvNVmJbQKQo0INrA356vU84RhiSVCySNs3NYW0OntI8eer1LpKS&#10;SXFIWjlvDuVZACNVA94g6AG/jz1eodcpxnD6NYmceVKwTfc3Cnsx/pHPV6hFw6ljpkNH5gdd5Xff&#10;uL9/pvz1eoa8rVmFyyz08gMca7ImOoFx32n46aj7+er1DdLmFqisgxH5koiqkcsKoFVkQWjO3te3&#10;c9ybk6nnq9T1PHiWMf6FgDjy4njnuF3WQayKAB/h7k/3er1B/wBX6rD4sMhhgiaGJwbsP8TGwuoP&#10;bx156vUSXMWEwVazJXygSRliPAbR9n4XPjz1epK0lFHTSCetZWWPUqNRY2ANx9/3+3nq9WOupUlr&#10;XxDzQhk1UEjUg6d76nnq9SWxugqGiBkcq7tq17hR3+7SxPPV6mxaCnqq9WuYVdQSUAJBOl13WGpA&#10;OvPV6nXCcIqqSY0oqfPG0KZZNisx9tlst/aFt93PV6udPEYpJP5hIZnjNle2rEmx7drDvz1epT4Z&#10;muWnr/KldjGm1UUEG4bS1hr9/PV6jL5GxOgxSneB6ZXhhCt7176972se/wCznq9SezlQQPjbSqn+&#10;j2DFFuFUEWBtfWx01vz1erDln5nDJTUIQU2krdSGPsBY30Ps+nx56vUebpdmaOvyvsxGJImkUiex&#10;vtJPe9gdddRrz1eoXa9aaowZ4pGGw+5ECALC3ce3nq9VYXWPKW7MNdU1JMUsRU6Gyse5sSACCOer&#10;1ABiks0hanpHAj1QlBqDYbdfZ/Dnq9TPieIJR0H+msd7MF2+yxtf2antz1eoKMw1sVPNLIuoKAqf&#10;je1xbxvz1ephw/DP5pL5csrFmU3DEXta9h9PPV6uM8Ue5aSXTd223va+oI9vPV6pENOuGUhpVYqh&#10;beVYAk99AfAEa/rfnq9WPFavy6FnZRHHIyiyjUm9xe2v389XqaZIdskbvMGDEFV9lxr8fhbnq9Ta&#10;iVFKzVVEPKlGjpICL2N9AfHnq9Uc101JUFUIke6627AnW/s789XqlJSfM1A+fu0m8BDa1lPbbbnq&#10;9T1akwqn2SOS5JCMbXJJ/o7256vVh+fhwupAnP8Ak7MXYArr4EewHx56vVhxb5KuV6nCqkxSFo5A&#10;Y1DH3WBKgMNA3Y/xvz1epwqa41kVWlMmswW4AN1F9bHW3sHjz1epYYnjM8c1PLtjChRGQigC1rd/&#10;ae9zcnudTz1epEVkGI1jy08YVEcKAQDu231s2hBHPV6oaReZA8FWSYxIY0GlyVF+/b46c9Xqiye7&#10;EA6n3VAsANTr279+er1Q6RKmOkbbHYO6ru/wkd7+Gl+er1Y62pr6Kvlp4SS1gAdASQTYgi4sRz1e&#10;p7akjp5Fd2K7VVyR3uTqvfseer1dzYnQ0KeTKVJkjZ0Btob63I9nx56vUxJAplmo6dx+7IToftd7&#10;fA89XqVdHMtLb3gu/v2sAPtA3uL/AA56vUrMHrKapIknjURgMgfTRGvcDXx8eer1SqWVKat82jUe&#10;8rKBa4AOl7jw8eer1DBhWP4W8qpSFyKax1bcSbWYaWFifA9u3fnq9Qt5fxGlnr1qIJNslQVSNdpa&#10;7FewGmvjbx56vUqpaqqjqUgxeXz4qgmAi21QBqCy62NtLePPV6kxm7AaqveSaiZlenABUAAMARa/&#10;u6i3589XqBDMFRWYVWT1MkLRKFVFJJ1Y9z9Y56vU0x5waZzBNPaNVTUi9mJ+gnTnq9SfxKbDhTGS&#10;oQCBpLlx3Z2Nrk6mxP3c9XqSeLiseGGbDGZHElpEBAARRqTfuD256vU3tHXSgPWutLua6le4Fr63&#10;FrH4ft56vVLw2nSHDysxLNdha2hudDfUajXnq9WEYmaVIaeYI7M5DXsbKBpYgDx8Tf8Ahb1ep0qa&#10;uGgrKWYIJJmDNdDcBewFgCLn4+H389XqbKZVrpoaY286rdlhHZ2JJIUL3vbwtf8APnq9XJaekpop&#10;aOqLM+7exXQm47G+tx2P5c9XqwS09IYDKJCQUJQEAdjqLg+ztz1erBSCesoiybQ2/wB4P2vqBp35&#10;6vUzy0s7SfKvsh8lCQx8GB/geer1PMsWMVyQj3adHUqWRQQAo79vE89XqZMRgWeGIPN5AjNmYKCS&#10;Ae5v4H+7nq9TrW4fh01FF8rtta7SeLEaEX/P9Rz1eprq8NhmqxDUqqw7BscW1I1F/oPPV6nqTD6j&#10;5KOjlnVxuDB0HYeFwdT7Dz1ep5qwaC+HTgmU7XG0fuldCR37G/3Hnq9STFX8xJUmoG0eXuja2hII&#10;BF/Aj8+er1AtmesloqV0BCqdzXIBFz2+7nq9QN44sVTCJKeqIl0LJtFtvj3+/nq9WSOjnq0ip4FZ&#10;l8otKUOm22rGx+889XqUNLBSRSQxqpLe6SfAAC3YG3PV6nuaExSzCb7DaoNNfDsPZz1epuWq8uoX&#10;CfNPmSKSgA0vf6fDnq9T/R0yMDAQqN4/65+n289Xq6w1/l1kUxkgs2o76n2+znq9Wd2O1KUHaJGG&#10;4H2+HPV6ukaWdTGN4j8wgdtbaX+o89XqcaeKCJ2hmsQCQtxre3x056vVLjlxyrxKGSZ7RxqV2bQL&#10;IAdAAAAT3vbX6eer1TqKoMsaw1cYLKbC17HW9j+3nq9UONQatogCI1YlgSTYj2fDnq9TlPSmnmb5&#10;diwawUg6XItrbnq9XOTy6Z5ImYC6ixB17anT289XqwvJTgSR1mrSxbrHsQDpp2BP589Xqiu1FNKz&#10;JJ5llXxOlvDXnq9T9hE600QqTqFYAWtYm/j4fr7Oer1Kipx6qrIUhqiW3bjtAACm9gdAPz56vUJH&#10;Sn5hcYX5oi1MY2Ym3vKCG0t4m3PV6rZuhmYqOfOFJjVXTjy2e4WwICjxAPx56vVsq9E6+n/qfGY/&#10;edlUqLWAuxPb6Dz1eob8Yo4woFKLtIqkaXDHxHPV6k2s8FLN5MMX6VlUd9Ln7Vvd79+er1PkeIuq&#10;mmB7WFhY2/U89XqEGimSWlhJQbkv/E9+er1Kr+YNBH5YP27EkDw1056vUBfV7BaLMWVsRw+sjUxz&#10;xsqt3JY2t9Fu/wBXPV6tKj1zdM6fIHUGalwp5VqfNNi7lgxJu9hewsvYey1+er1V24nRyVuKLPuW&#10;N2N23roQPAE+PPV6oFcJa5UpSg2rcFl9g9p8Dfnq9XCGm+TZBOQhlUNfS20dh9/PV6mmppIgsnkK&#10;HI94X1+Isf4c9XqbqxKyakpX+Ycso8sIRog3FrD2g356vVAfLkVTvnFpNhL7T4eHj7eer1ChkBYK&#10;DM9LHCVjAAZW0AQggnW+n5c9Xqs7XHppsny4xVXkpoozulFigHiWa9rWt9Pftz1eqpnq9X4Mc01+&#10;IYbMXhYKCoBIHvEAjuO2pI8O/PV6gzqKhJnKhiW90KwAtz1ep8iaoqAfmGG3aR75GoHs+vnq9TbE&#10;zxS/MMoG+4VAPDtfx56vVzPm1OzcbiI6KR8dPhrz1erDUI0kbzTj4AADT6Bz1ergknmbfJIDILDc&#10;NT7de/PV6paPTtWGCUiQqFLdrC/s+PPV6u6iQtdoyTuINh3A+P089XqYJaWiRnrfLbcFckg6LbTU&#10;fE89Xq4CkEskMlZKIztBudAD3156vUo8JwiklIkq2WZzu7Aj6O/PV6udHgNFitVK00ZhEUvlgn7L&#10;lfeFvbY/nz1epzqMvUzKaaRgY9Qbd+3b2256vUhKvL1DQSvRgBI5FvpcHTS97aE9h7eer1B9mXAU&#10;kBqHdj5AA90A7h7e+h56vUh6Sqhww3dS8m7UdtPp9vPV6jbZMxeGrQrPHuSWPew0uu1b2uOer1CS&#10;opsUjhqqVlNPsVQToL29htqP489XqELK2AUeKPO87KTCpFu25SNNo+I7n6uer1YcyZGoMSw01eG2&#10;j/Qg+WwFxYkWFvHT+Ht56vUDVflKmmVYF1YHdJpp8AOer1JT+qUcFZdLhYw2pFgb3+/nq9TTJgU0&#10;RYuLSm9/bbXnq9SeoqGupaz5xmtCgYOzDXTsAT3B8Seer1OsGJSFZKuLVwbWv301PPV6nPDc34lh&#10;iqlDK0UiuWup97U6j9fDnq9Qu0vVSvJV8TlVtoCncPesdQdOer1Gg6O9YqaCsSKmlsSDu9hY3G4n&#10;Q3A0Fvv56vVbx0/6ptW5fpZRNcJFHEpvY7re9r7STp489XqND06zVickYqlj3yPuG4NYHU28e4tb&#10;nq9Rg/5jX1VD50Tby23cDckFhYgc9XqQ+IR0Uta0NEdkc5Rb62BPum3xv4/Rz1eoxOTMn02E00ED&#10;IGZCrbrXN/rXtpz1eozmGVuCYThK4XVbF3ra4sbm9/jr2HPV6ob4pS1NTvhkWJY7WFwN1rgDnq9T&#10;fjmND5ZUU7UVjc+G4jQ/Eduer1BbQYnNXb422h4GYNewDLrYj4n289XqY3zLUVlekDrGqKb7e4La&#10;jQ6fnz1epOYhjLVNTMssW5ZNWANgGGmnPV6g5rqnyKyNIFLXBZiyWAYm1vqGv3+znq9TdisxqYBP&#10;UML3LBzoANAO3s/Xvz1epuNNPS0U+O4k6mWIF0VbEFB2Wx9uvPV6nzAcRrKxImjDRSAEuguBYi+n&#10;ugafDnq9QgQUkSYQTJK08bRsLAkEr42PcEH2c9XqRldisdRQb8QRQmqC+hAUX1v489XqKX1FxaXE&#10;8SeFBsI2Mvl2AYLaw00Px+vnq9WXApoIKGpFTtNVsXXxOl/rNuer1LOtzdNRYOMLO4MYwzbgVUgE&#10;bbe7rcfrpz1ep5y9icdfg9S1Uohg2hbDQM3sv8bDX6eer1PWXcTqYYZIxH5c6lvNS5IQXtYHS/08&#10;9XqEXBZ4ZalaKdtr6EOLW94bgD8Lac9XqfKCkkFRXGqJSEMAPEGwuLfAnS/0+znq9Up/5aKyOndk&#10;upVhYbbrfU29tr/dz1erLWSSUVUlDTL5okIdQoAG0n/iN9eer1dy4oKI0vlw+9M7C2p2i17m/wAR&#10;bT4fHnq9XHFYqOS1S0rEyDcdikkECxudPHnq9XWEztSTlpjdbhYgwuSbX3Ef0c9XqbZ6qMY3NicK&#10;hpGViSACQD/fz1ep7wczHEDQ0aCbzf8AKA2trpf6Qeer1DBh2R5aimFTVRny13AjSx8O/wBV+er1&#10;LYZ1jwArguHn3ynjay2v49v1+HPV6m6LGfOop8Xx2W3ulwSQSDoBb3fh4c9XqCPHc4vitKKWhusT&#10;MwBa5Ja51B+iw56vU24e0k+IrukMlMCTsJ90FRZgD9J8eer1Lqkp8JpooZUmFnYAKNCGNxrb6uer&#10;1Gw6V9KczZ0pjHMrxwMRsYWAI8Cb/nz1eo/eVelNDl3A5MPw0ku0ZDsTcsfE3Ovfnq9QYYr/AFgy&#10;3UrhkMbNe5DgGxI12n42/XTnq9U2rbHMRwH+YwsaeUAsQLXHwvz1epO4HmzEsQxn+T4iNwABBN91&#10;x7e99P289XqEzGumkGNYacTgZ/OjViqK5AY+AIvt+/nq9Qf4Y1RTMuGV9MxVrEM22w9twdQRz1eo&#10;P8RocYwPEJsV2n5dXY66AIDrr7Oer1Cbl6qpMaw5xR2D7RY+Ja2hPwvz1ep+zv0qwvNmXjTVlmc2&#10;IFh3B0Hs56vUQnqZ0MwbEcHqlo6MfNQoQ29ATcDv7O3PV6q+Ms9csy5AxGXLUMskcVM+9rqFZQtw&#10;oA9lhz1eoeOnnr4qanEZaLFJhTmEttLgWdUtre/6/Hnq9VinRT1lZK6hUz0qzIktOEMiuQdXva2n&#10;Y2OvwPx56vUZefGMv4+Q021ke9rW1PPV6g0zx0dy9mfDZaWkpkR3A/SKACQOwPPV6iwYjkkZB20T&#10;IWEYO24JsQb3B/u56vVyxzONJjWWZKV5gtbAoRGIIAGuv0/289XqLxiPWfCCi5ezfThQhYb9pZnX&#10;dtuTYgA89XqKD1GwKCSWbF8nziVHckUwbVlFz37Ajw56vU99OurtdRJPg1XE1LOVRI45CCxsf9Uk&#10;eAPPV6js9OvUp5dd/JKxtrwKNzWNmJ0FtDftY/289XqNHgnVvDcRozWO1lZjawJ07H6r+3nq9XDH&#10;A827EMOYWaNSCoJcknW/tHw56vU3JnULhEGHVDkSkNvBvuB0t7eer1Bs9VRz1clSWMsd33hjuIPt&#10;8bc9XqRVXNLRPVz0ys8MlgADYhbWJOtrX9vPV6ksMxz4FjMWKioBSOweK9tqg6kn22HPV6hEizvl&#10;TqXGY4Qt0Fmte5Ouv6/Dnq9TrQ4zh2DRCnnc7VIUaWKgDT8uer1DlkjOKhwuHz+cGAbaGBIHhf6P&#10;jz1eo2eC5opcRw75SucE9vA+3nq9QMdRsvQVeH1FJVqJIZQdewBJ0P1d789XqpJ9TXRnM+Ta184Z&#10;eh8qjBYTbFBDAGwNtv1k89XqI/HUxM0lJJKSWLvu3gsC1yw1N7A9h4aAduer1ey/i1OryYbCxJBY&#10;qJRcF9ALkeGv8eer1LLDs54tQTx4KAaaWRvfs9gVP7oHextz1epmzzkqGvgrM0YEpfy0ZmRW90nx&#10;a3YEa89XqI/m7Ia4pior3UrVrYM1yqhbbibCwPt156vUEuNyw5ZxWSsq28tY0ZQxuLAjSzaGxOvf&#10;9nPV6hRwikhxGnpMSp5dk6KrNpcByNAPEgjW5sdfhfnq9S2zHiMGMZYhNIxeoZWdztuNysVIP1+B&#10;/p56vUuvTX1Fky7mI4VichRiy7l1BN+1gQD9fPV6rvcu4jh1bhcdZK48qZVJVtbe6bdjYHXnq9VW&#10;vqCyFhWC9Q/5lH70LspO5iDsci1viD4c9XqG/I+H4bjuSJqGMeZZSsYJswFu4+m/hz1epE5QzJW5&#10;Cq2TEHJpgpUISAwGtjz1epfV2eKDMOYcOmoVbY0qPJ5e3cUAII+zb2dwfo56vUpcTzhhFRRzUWEv&#10;KjuRu8yPaDtYaXuQdB308fbz1eoWss11HmvItTHFKm2KNo7Lfc30/wAOer1f/9TYcybiFTPEJaqy&#10;qWI29zfX+/nq9TN12ya2bMgVtJKiyxtCfdtr7R7PGx56vVrAdQ4KbLeYcQwusgKiJiQSLBge9tB4&#10;6c9XqBatmp49lbss732gi4VfA/0c9XqZViq6ImmlDGjJVrMRuu2t/G1yNBz1erhjE8iARD3S/lqE&#10;Gt9pBtfbYXGnPV6pdXWTVVe1VsFPCoCsyC92t9lb9x4E/T489XqgYj8s1EPKLfMIp3tqLr3Fhpb6&#10;eer1ZmoYa3Dqao87zJVsQNSxHx+/x56vVLbGZqmUYVGzNsdL3UEgDxJ1uNB256vVwra6pqsXGH7C&#10;EaUBtw1CWsdfZ4689Xqg4pUPHiSYdVHy1KjaxJJvfsPYD+XPV6nh6Gqo0ZnVJImjLhTYWYXN+9yN&#10;NB+o9XqZsSr8Qop4K2tWMq+qbNv2QLNe2twRfX+3nq9XKWip5cKCRAKjOrIQACxIJ11uCPj8fZz1&#10;epOSBRi1FBiSswVDZkbsy6WI7Ekc9XqcMTlbz46N490TkyJbUW1A3W8e+nPV6nCPBIcWw9TRlfMk&#10;JZ31AUWsRp7Af4c9XqzUiQRZfNBQD9NC0lpBa5C3AX6CRfXnq9XTGCHDIqimQLKIQ8283BY6na1r&#10;m3gdPz56vU1VqV9ZQRV8qho6hSw7ag/avfW+lrHnq9QbOtFE4m2GMSKy2Iva9xbX4c9XqRMuWJhW&#10;PULN5UMRLG9zuJ+/sDz1eqWfKpF2FNrLZgQCu4e21vHnq9TqKWCaP9I94/LMmtgUO423A3JFri2m&#10;v5+r1JSsbDKeuM0aq0RZrBgCF0JuNfbz1epN0mLLMrQqqBnkLe94j6v289XqSxXDsUr3NIw8+FiG&#10;RrqAAAwI07fEXHh3BHPV6mr5KpmUYlUxgJI95ASLWuQAD7Rbnq9SZmhWhiePDBuMhJJtci51Gvb2&#10;c9XqZqilqqt3+UAsu1XQdh3JN/h+f1c9XqUlJh9XHBZUsjk79PskroR/Tz1eppkwtdIGIDxSIQdL&#10;7QbsdNNf17c9Xq7pKWdcSOJbx5G0Ekix0Nye/cj2c9XqPP08gw3MmSqajqpFhWHQuTYbdxtu+JHt&#10;+HPV6mmjyDhNRnVkw8+eVIUulmBVbED7PY9rjw56vUZDImVMRy9WJmWppQkdP+6YwFAF+zbb+w/x&#10;56vUMVXVnEsX20LbPPUOCdFU2N+/stz1erNWdPtmWBXUYDl4W9gIBuPb49+er1ZOguU5azMDQU8Z&#10;cJFZ27MhYncBfuLnw8eer1WkdIendHSUQioJHiLE7piSGvc6C50Px+jnq9RvIa/DstUiJLNujCi+&#10;43JYeN+/c356vUHOP9SycSeip5DIu5S2lxZl8T4G/PV6pFBj9amxkkDsVALXBPwJ56vVCxjOENMP&#10;9NkQMrFCygk66i/6+PPV6iq9YM2NjVVHV18uyGAMtwAAAO+osSNOer1E6zxnDD8DpRW0VmiYko24&#10;ktc28e2vt56vVWL1gzbiuOYpWLMNkUjsIhG1w6qPed9LA38BfTx7jnq9RMMzYnI1TUTKGR0QMlrE&#10;A2Fr3se/f6+er1B7X4lV4lQxxyMWknIJZWKjTvuF76W56vVjcrSRCkkfes8epv2b2H26c9Xq7wCC&#10;okaOaVtqwsPK9mhsbjxB72PPV6m3EsQxXE64wxH9GstlG2zXvaw7aE89Xqsf9PeRajLeUjFUoiSl&#10;kZI20JLLvv7dBrb6Oer1GIxDGKgxDDUb3pY1btaxv2HPV6kOuECojlWrZUVgSzNqNx7dr63156vV&#10;6sn8mnKyCy06LukWxDMR9/e556vUAmZq+NcKmqacbQjA+c3cgE39tv18Rz1epy6dZYxzMuJqK1Fa&#10;FVDB1U9rBxuGtiO3f6uer1GmxyswnCKOjy/VTxUwAIaofdtjFtXfaGaw72AJ+HPV6q0uq+P0MjtT&#10;rURVBEsnvg33JrYC9iCbeI+rW/PV6iYVzxZkxhoBETGrqFvpp2sOx0OvPV6h2+ZfAMIpqCm+z5e1&#10;9feYm4Ata/Yfw+HPV6lbgGE4a5TEZ47uWEgkYhbKvhbtc9z+p56vV7OuLwQTRLQMiKbszFgSdwOg&#10;Gh8L37dvaOer1FszbiclA8xsGV+wsNSbi5+jvz1eoEHmWsxj5WH9LC3cjvuPfX4c9XqMFlTC3rMO&#10;jpBcwpusXXW57gA2Onfnq9SpzNT08tLE9P8AoUp0VHB7s3+I689XqRcOJR4K8ddW2qEDC8bKSCCb&#10;jtrce36eer1GB6QYQ+Z6ioxmmAjghYSBVBuA3cXOvw56vUreoVZMszQ15lMLsG2INztpawN+xI7n&#10;nq9Q9YPQ4Rk/KqYg4IlKKEHgpYi9xrewNuer1ER6pz07YjUYptQBrqihbv3uQDoNTz1eouNZDW4t&#10;UChh27vMDMRcntoAP489XqNJ0AysabNUAqUDRKjRgqNWY2I1Avcc9XqN/wBQ8ekTBpCoAYSCKIBS&#10;bMvugadu/fnq9RQet9XFSUUKo5E0y9x71xYE97Hv7P7/AFeos+F0U2I4nvKm+wNb6O/f289XqVWc&#10;Vw/AVhhguXrVFrm+oB8Cf4c9XqF/I+HFcr+fJCNkQJB0up/duO9r89XqQebDT4vWySV6+WKaNS1g&#10;NbjsNAPjfnq9QU5YpA3mU2IsVKSborLpa9gCfD9vPV6jKU2UoqzLMGM+f5QjUkEEdlGqkG+t9Dz1&#10;eotOZqybDJ5YJYC/mbyHFvEH266ePPV6grp4Kj5k1O4bWstjqf1PPV6lpl9IVxFahkHlro/0e3x8&#10;e556vUKMqTYhRFaSQtdhZhe1iL63AOnb2fx56vU55exJYJkpy7Iw3pc3Iv2+4256vVnxZHracwT+&#10;95JO1l7m+pAv7Oer1Bwa9MWpzMwkLpLssX23INmJ8LgeH589XqHTKdFTYNFA1I4Y1Mm4g9wVGoF+&#10;9+er1GoyDG1bKpp4yAoZmYgixPj7fC3PV6jDR0GEuzyVF2heIg7bEs1rqNvsJFr+H5H1eoZfSFnS&#10;DLHVdsNqEaEQvHIAb2IcEKBf2EEG/PV6th/pjjc9RiSwyQ+YTttrbzLg/wAOer1DfEoSOpkmTa6B&#10;vAXBPx72tz1eqhz1WYjWnrjOxUtDGwSOwuAbLu0+J056vVh9WOavnMn5VylSRq1JS00Lubd5bXY2&#10;PjqB93svz1eqs7NeWaqpxV6qqTek0gdB2UKtrLY+wnxvz1eocejOUaH+YQU9dKVqfMA10IXdqBf2&#10;9rfTz1eo7fWHMmB9LskVOEoVXEmjEi+7YKGtfcRrYr4Hnq9VZ1ZU4XjVRUYlUncur7rgEH7TBbgj&#10;Xvz1eom3UTLzZiPm1k6I922MyXAO47AVB1uNTb489XqKJmfAsXw+tkmmZHQgqxRSO2g0ue/PV6kr&#10;E7QzQUlUp2aDx2g+36uer1P2G1Uit8vUMAiEPuJGlja5OnPV6huwQCkmiqmYIA4ViTcMAASBp3t4&#10;89XqsK6VYth2JZRip1ss6b2kW4IJLWGupIA8b89XqFCuwKlRvmKWn3ttNjcWAI7C1yO3PV6im9R8&#10;oVeP1wpwFEdOFLaXYAnx7G1wB4c9XqAabBMRnpKrD4UaJYtQFcg3HcW0FyNOer1TsIw+jq6yKlqP&#10;cVUXaba2IIsfr789XqNt0gosOyVSRUdDGs88jMUce8V3EkrqbgD2eGnPV6jc1ZoZqJvlKgCMIksr&#10;gkEsRdkHiCDcfw56vU34FV4YKQ1MEfvIy+8feuSdfiOer1Gaw+pNDhI8+LdOynZIsZA2m/717aX5&#10;6vVwXE8OwatVMYJqtqLIrFiCpNxYD6eer1KLHcSjhw5sx104VZEfcmhDi1gL/Dvz1eouWbM00+L4&#10;ZBLBuEV20XUXA0H0XFuer1Fyzhnp8SwBqOjiMdRKxSUkWJCj3W1tcW8Rz1eoNMVWhOXh50oEjAXD&#10;A7Sx7a6X1/bz1epunwg11OkEXuTL9nS6t7t2Ym9ztI0Hx+/1erBTYdU4ZOs2IKyrYqlrhWYiwJA7&#10;2vf2c9XqXuDtT0cgxG77AwiuSdhdiE+zqCBe3w8eer1GSwXF0y7h0lLTRedPPZGKstgovrcXFiee&#10;r1APmquWKb+YODsBKlEuSpvoT3056vVkwmueCmFIZH/0hZDpowX2fC5tz1epFnBZqpmWYb4kVjYs&#10;TvYAm9zqT4c9XqSdBhsS1jU05FOS0flnYCq2F7fZ0/W2nPV6mHOOWqKqFVWRsagsBdUABNhqfC9/&#10;j+y/PV6glw3LtTV1wpaCmMMBuNxuCPaB9P6+PPV6hoyt8xlijMNdVCQAsBG4LOSD9rdYrYjsO/PV&#10;6n7M8VBW1v8AOsHQNMsbeahsNwtcEW0vz1eoHsUzxUUWGJVywHdoLHRkZfE/Va556vUHWZeo8uNQ&#10;S0xLASFQGJAAJOotp/Hnq9TjkvLseKU0la8ykD3UO5SVZbte17201Hhz1epO4v09OHYhLifl+VHJ&#10;cKbHbuPtA9vPV6gT6j4OEqIJZI1V9nfsAL2v9fPV6ktgFPDGJAY981msya9+wuNLHnq9Syy5gizX&#10;Mre8xG1X1G7W9/HQ/rpz1eodJctQRYcZqGna8caswC6i53aHTueer1Dp0rkCQTU80qq8VvLRl97y&#10;yLhreAJ0v9Pt56vUdrKVXHS0kOEwfpEqGRlbuVI1Kj4H9nfTnq9VuvTXLGHY/l6HCIBvlAVnCE2B&#10;Nrm47+P6356vUJtFgS4BG4ij2CEkjW9wL2HcHnq9QiYFjtPiGHRPIxiZiAhF7g/r/Hnq9RmumGO1&#10;1JL/AKSxJUgBiSpv9Hs56vUfzLGLiowuOonfQj4WBHPV6nOaRZJ2aL3jfv4Ec9XqUkUDmjCKB7p1&#10;/XXtz1erBROIK0kqdPp56vU7ZjRcUy1WUE6h45Y3BW1wTtNuer1am3qe9LMlDniuzVBAIUWeaZlI&#10;FlIJN1Ptt+uvPV6ie9EOpP8AUrPEUddueggdvOkI0KX7EdrnQ3+vnq9VwmJZQ6PdSunsWaYqYzJK&#10;qOpBEdwy3BO3U+PPV6qxPU1lGjo8GTD8o0hgX3idvcEA2IIsb6aH8789XqKvWdQs+4jgWGYTj8wZ&#10;oUEcOxNp8vd4r3voQT4m5789XqH2rwfD899IqmnimEFe0TRgtf3mYafu6EHX2ft9Xqoi6kYzjeSc&#10;dqcrY75vn0VwrF7A3JAuo73te9tRbXnq9SZyh1QqoZqbEcQn2CnJUgnTx+82PPV6hn6m9ZMFxrKa&#10;ymo2y7QqorgDt9rXxufbz1eoA8Lzp05OEGnzGr1FXIh94SgICR7vugEgj23+rw56vUCudcSoXNPS&#10;UzKJNzD/AIEWIP1juRz1eoODiVE1WZZ1MiRgjaD4+Glu3PV6mZwN3m06yKshckNe6ixJ1P5c9Xqx&#10;UjefR0zKu5FC7bixItqTcA3t8Pz56vVxjxLYRVYPT2k81UYyaDYDZm/o56vUM+MyU2L5ShlinLrR&#10;SbRGwAIU9rDXvz1eoG5KvcW2hlG47gNSLe3tz1eptiSGXEw8y7bKfosRp9f089XqcKDDVEUs1W11&#10;Dm4bw7256vVLw2KJKd3qLgxaFdNTfQ/0c9Xqi0imWvavd/0Ua2ANxt9pOvh/Tz1eruXD0nka6lqe&#10;M7i3gT4Aa3056vV28aNUVCU591oxsUnTQ6n2a3789XqasOparD3SQ23b2LHvca6D6/H2c9Xqe6Wq&#10;XDY3fadztcC413HU/DXnq9TcZkqqtaaoB3B2dDY7b9hc2tf4Hnq9XFKirjSX5eFjJcFioHvEaWGo&#10;v7Oer1ZKeSJ4XinV4pWBHv2DWvYHS47c9Xqh1rxwxIZLny94PxBtYk89XqdGp1eGGrkIBQbvAADs&#10;Oer1NdAsiU8k23ZIXNg1juAOh+g+H589XqnQYe8dU08rWbbcIouPD2eN+er1caWMxVMlSguCW3Bt&#10;TfXUc9XqkUlFBWVb1FS62VVIVVtYi5F/DUd+er1d1FFFMWqalfejuQPCxOn389Xqg0mJRTRy/LRX&#10;kYEHTS6+z+kc9Xq6hq56SdY2YLOSAx0Ki48Rpz1erFWz1m2MxtezWYGwutzoB8e/PV6pcGGxVE5q&#10;Y5me1iIrgBT3H3/Hnq9To1RHHD5bx++DYqO+vb+/nq9XdZ+mkEUi6RFSh8Qe1r+w89Xqe/mIanyq&#10;KuU+UVkdQEuAV7Am1hc9tfo56vU2Izq4iqQWvckgaAg2sdLduer1ZK2meEpUBwdpF7jW3s56vVkd&#10;PmB5ykJJcfAW+OvPV6ucFTG1MIqj3NshIPwB0Pjof1156vVleoiqw0VSC4judOxBuPA+HPV6uCVT&#10;MoggYEBbqDew8Nfo56vU90Ms6pJ7tm7MwOtrEAc9XqbK8wwKnlau9lPsBv3Jt28Oer1RvNqZ5Iww&#10;KvFpfwtft9fPV6sbvRmZInHmxv7zkHsb2tz1erCqQKDCtjezaakeI56vUqqKeJ6hgy33RMzG99Qf&#10;j+v589XqzTUsMNSYt2pUWLWNxbv4a89Xq4rVRhTtWxv3KkBh93PV6ndYoI6ONhGN0rk/Te5I1N+e&#10;r1N1c4gkBdQUj3Bh/A89XqbZ6spOIwhkDa223I0t4Dw56vVGo4K4LtikCC9pAwJJXWyr2sb/AJeH&#10;jz1epyqYUmo1ihupS4YjSxva/PV6k5WRqsTJ9sFhpb2+HPV6sVGkZhLwoCGJC2IHiRcfR+uvPV6u&#10;dVUVFPspmQN5rqNLXI7nX4Dnq9SglAFSyRixKDcfYLW+r289Xqh08LzyGCAAm4F/AgdyNOer1PeI&#10;wLFOtNUrt2gLvsTodQdB/b+31epJ10TJH8oo2ySF9r2v4aFhe9vhpz1epjpKJ6eWKOS+5QN+vu3u&#10;LkX/AC56vVyedpVqJXQoqk3A7sPb+znq9XFIYqos0TbY3jBVW7XOh+PPV6ssFHBT0qxIRuAsPj48&#10;9XqeU+2zW2xgBhf+Hhz1epxmqJoaQCFVEclmsyg/G5uPbz1ephqKqWKpanLqjlLgW7g6X0+PPV6n&#10;LCMUAqJIq6BFaNBYqSQ3s7+J56vU6yw0ctL5gfy3cggBRa9/E89XqmNh9MSvmxG5uAwPs79rW56v&#10;VJw3AWxGsio6BGmlcFFABYux7bQBqeer1Q6vLcMEm5lBlp2t7CDaxLfHnq9TDVxiaTy0S1vb7fHn&#10;q9TjDS1sNGDBMEjkJVgp8QPEew89XqTGJxCWllcSGNkN1NhY/SCCe/sPPV6gczJh2yaSqqnBk27r&#10;gWBubC3PV6kjEkDsEmYx6d7X18Pq56vU9ULwyVUQWMEnV2ue4N9Pq56vUIOVI8TjxgvG++KV+7d7&#10;E3sDfT489XqN7gOKLQwPR1RZRtAPvAqSL/ZOv6256vVhngmrqwRSsDCxu1vEk37+0Dnq9S4wKgo6&#10;ipp4Yl8x4d8akEgEk30HY29v9PPV6hbSrpxTu1TAQNgFmFrWuvtvp356vUBWZxRGnlWgBSKMs7KL&#10;g+OvfW/hz1eopWYarGJQBhIDgysGYjS3YKPo8eer1Y5qcxSbD++drjSxIGv389XqY6x3pTA0jE+Z&#10;ePattqk3IPt0tz1epip8GlNW+ITu8kQBWSx2tu+FvA89XqeaGampo3qJCpDsb3a+h76/Rz1eoS8L&#10;rkjlV4k/RJtF/wCHj2A56vUbDpxjkLUcqyU++XcVjsBYAgC5HiCOer1DHW4nHNhlNSUFkqIyiNcW&#10;221PxuB2A56vUnceZUslNM0rbCzXF7Me9ibc9XqccKp6lgtFNIGeRVZtoC7QdQLG+nx56vUJtRTQ&#10;tBFAj3kUg7W1XXwBv+XPV6lXlPEYcNr4KeljEoebdNa52i5+yb+B8fp56vUcgV6YjlquipirtKtw&#10;CRcAA7rjvbS3PV6qZetOCyU2Yq9BEoRi7qqLfd73ZT/cOer1FukwnzlHuBHG1mUgWAN+er1M4wGR&#10;kmpBH+jBv2F7k6Ac9XqZqrLkKv5hQsFAGwAeGthr7eer1c6jA6StUMySR7V+zobnwv3HPV6k0mVy&#10;i/YUuxNtwva2tr/Tz1erA+VaqWaJIFALX7/ZF/D+znq9SlpsASn8uSaLaBcEA63va9vjz1epb0lD&#10;SeWYoreaDck9iL21PPV6lPJSGmoVmpmshO0W8D4256vVlxeeFcPJVrsF1PgD7Pj8eer1BRX1bNFK&#10;aewIButv4Wvz1epETVQjljpYWIkKk2tYA66ezXnq9TTLVSYdTKJ0ZHiUsVvcXJtbt28eer1ZKWXB&#10;6qjilkZllct7mlgfgeer1P2EYK1XIakkSUqgWDrqrEkEWtcWHt9vPV6hUwrDIIY0jw+P3UJuBpu1&#10;0t2789XqGOjw6jbyJZkAkfaO32bHcNPA89XqEHDtuIUj000YDxtuA7FgCbG57fRz1erqtqq+qo3b&#10;yFianBsq6hvEAkkHv7Tbnq9U6aelwapM0E6TR+XC8ssYIUOVDMpDhTdD7rHtpcEjXnq9S+wnG6Kk&#10;qpahAzRMhsSeyk3YD2XOvPV6mPFyuK1MccSAqCSjEgkKBcd9fuv+fPV6i+HFKulnljii8mKOR763&#10;vqfev21Pbnq9SpwPFfKqlqzI4U37E3Ohsbe3489XqHfKuLDEolp5BvjEbLqSb3vrrcA3PPV6nWpo&#10;Z6xNiWXyt3l38SPh2I56vUFGPvjkNX5NRBshmPvuyjaAGsGF7nQ6X789XqaK2pwiWkam2LHJHdXZ&#10;9AVv2ta9x8fytr6vUD+dMHwuWASU+4SO9ge4Ol9PoHt8Oer1FWzfhkVG2/Zvd2KqPCx9nxHt56vU&#10;h5YqVKVimjK2wnvcj9nxHPV6m0kLGVGpv7PDnq9XTbNgsdfHnq9WcNDFSK8THzizXtfRbCw9mp56&#10;vVik8plURAhvEHx+jnq9WaFPmZZDICWsWFvb9fPV6uP6So8qnVgdNoGulzfnq9Ud12sVtz1erlpt&#10;G+4t2056vV5n82Tc1hfXnq9WengR/elcR3+yT20789Xq51EEgCzsLoxI3AfH+PPV6uE6UigNTSFi&#10;ftArbv3trz1erhKghkZI2Jt4+0Ec9XqzU9PDUIdzEMCALAkfcBfnq9XBoaiGMyA7QbA2Nr/V489X&#10;qcqCv8iWPa+xQt31+0Qex+rnq9Qh4HAtdC1XFJsDHQ66C5tpz1epV0j0NQ70LTltwKuG0vYfDnq9&#10;XOkNBVz70Dxzx+41lsu3w18eer1KumrTSxmOjk+0bEMNNdL/AH89XqVeE4xLHJ/pD73j1GgsQNLf&#10;X9PPV6hpyTPSTRR11YRTtHMQ4I1s1zb2m49n3c9Xqe45KjEsNlhp49u53924A2hjs1vbXw/s56vV&#10;Dlolo6UQzxhXTS9h7wvofp56vVBrSKzDiUQKZPcVgPEeB+nnq9SRxKRaGgqpJYTJU08e+NEHvuwI&#10;GxTaw011+jvbnq9XOuw2nxnComqTJDPKYyFZfeS/dT4Wv42/t9XqD/M2F1OEYpNSVBDrSe4+3UF7&#10;aMrC4YfEXHx56vUyPiFd5goWiLRyBXD3ABYg6W73Fv6Oer1N0UckMnkVDXeRtyqNLc9Xq9VJSUpB&#10;A0Ftwv7bj8uer1JKshcyLVPqwJCjwtra/PV6oEs0go5aiOxl7kW0vbse3PV6sgiphEJo2uwVfMHh&#10;7Rb6Pbz1eqBFisk5jp2AIcude42g99eer1OAx2jp47uxZQu2wGvfTQeB56vUna6vWqYwVOsRF2Y2&#10;sdLge089XqwVWK+Rh0FbGu1dw0FgdRa7eOne3PV6sUU8OKIYaWPWQXdiSCbaG57j6u3PV6oNbPDT&#10;SxVNSu6JD5e1dbEeN++nPV6pkuI01LUS1dDFvSVSTK17m2lh9Pieer1Q6asmaWCRAAs4Ol7mw7AX&#10;7a89XqcaHYlXvxNT5ihiupACkkG/0ew89Xqd5hRtRzwBbKGAva9/jpoeer1PmGUaxwo6pfVbmwGn&#10;tPcX56vU7/JyTSzfpFjFlCXGh73OnPV6uxFGHLJIRIhAtpa9vo56vVzGFUjjbULdkN1UgfE3HPV6&#10;mOPBi+Iz1vzACMNVINwR7CNBz1erifPNUsVKQSxW5IFyQPo8f7uer1Z5qF49ykbJDYkC9tSOer1N&#10;0yAwNNGWHlke8up76XBufgfhz1eqWxjgoJWqfcLqbsDrYdzfnq9XKko0l3VGGpeyjewAIAPcn6e2&#10;v9HPV6udTQxU1c1bIAxkDMvtGlrW9luer1Z5KqNsQpaxtwhSJw691JvpfXQj4c9XqeaSlijlkrIr&#10;jcLDvYnx056vVxr46ato4lq4VvG23dYgkk6H6uer1dHDVo5ClM21yAAPE2PceHPV6nPCaTEKxpN1&#10;Mawwe/ICNVUnbuNvjpftfnq9UwQMZtpFggAHbU+HwPPV6skVHFCPmI32s5IYeHb7uer1NUeDqsgh&#10;jG0i7H2E9zz1ert1qHqIPlhdlbsLai/YfT8eer1PL0RpA5xVdkcp90Kt2vbufhz1ep8wvCIWZ1p0&#10;DFogFbS+n93PV6lTheW5PMMkI2qVGwe17G5Pw8PD6eer1Zno5sLpFM0kTyAsHKBhdiTYa+I56vVG&#10;kM1NULCjWgaNhYj7RbUm/cWPPV6n3Da6GhlamWQ1KbSNALCxGg/aeer1KfyY0hlqWYCRSbKtuwPc&#10;G3s8eer1OPzQhiaoif3mcFSe4BGgI10+HPV6uqWuEFbDCGMrIw3Bv3lJ1YfEdx4Htz1eoehiMFQB&#10;BRG4p1UjdcXNhY/HXW/t56vUJuXZYqd/Nr39/wB257gsfE66i37eer1CNFi9JQTTSQ+75ioIdbbW&#10;B94m2hVh2GltNTz1ep6xDPuG4fHA+HlpP0ZLkICUN+1u+h9nPV6oUXVasjqWmwVHVihYzFSBIfpI&#10;AuL+HPV6sWI9Qsw4/hzfNebHPJGYyHtrfUWt4EWIOhtbtz1eosVXjxy5ibS1Mw2eaH8ssCSfEa66&#10;Hte/PV6oOL9b8NwhhR4KXDzktJta6mwtrpa4/Pnq9QFY7nrGsbqUeSQlFqTI4BtdSSttO4+J+nnq&#10;9U6n82pxCpYr+isfl2TsdbWI+Hjb+nnq9QqYUak0ZnqSFjkj2BWsCWGth8Tbw/bz1eqZSGnrGWtq&#10;AI+6qvjcfvEhbG/PV6o9VFAayOSlb5jVt9iDtuR/D+7nq9SZxCsehrf990Qkjb3SAO97627DXx56&#10;vU6YPK022nA2rGwZgCCGY6a/R8eer1Sc0YFWy4c1NRAfMOVVW27rEto3bsL30PPV6k9iZGFUy4RU&#10;RNUSptDbCF3AsAXGoF172B17d+er1MmIJC8gjoo2/RuCzMQQ4UWIXX+PPV6pNPOmD0SYtTI0ySbl&#10;dNhNiTr7L27fDnq9WSn8qnASSPas7ElFABCEaAgEgW56vU0VFN5NYk9JLviViNp1Px3a66G1uer1&#10;Z46unXfT1yHyWBUgDvf94Eai3t56vUl1rKBqudMQBaJLiJwDcWvtBsDa3jfnq9TdiEs8qxuVTdIl&#10;wd1gQT2+7Xnq9SWJpqeoARR5bAb9p8R7Nbc9XqlV1asJjaipxUeWdSSQupPc3vpz1erNSSVE8JaZ&#10;ChQMPLTVRfsAfhz1epyqSJMKgkjbdJIoQjbYA2sAD46ePPV6uOG1EyMIy++dF2svgANNNNdPrPPV&#10;6oVXSxVUDRICrSlrEEggg38PA2117adr89Xq50CqYVo6a8QJsSADfWxGotrz1erzU/nIwT7Ue4bi&#10;PEGxAsddPb93PV6nOkeSgpoj8nFJYBWkcksAOxC2269+er1RTtmlarkURh3AVQDexOumtjbw56vV&#10;Jlkhrq8YjDpDALImhuSCCW9oPh+3nq9XGPEagzvJc08zXSMBRb3vEfR4c9Xq7nrMNaP9I7FluNxN&#10;i7AXue2pPPV6s9KGmw2ZqNijSEHd3IAOupudTp+t+er1O/ySvRjEgdCraC43EaHnq9WLDKWCWmR2&#10;N0ZGIvp3+I0N+456vVBWn3xLh9Km5YU277AWBv8AHv8ARz1eqXCGTyqGc/o4l7+O4DQewg89XqyN&#10;hNUtN81I6ClcWRdwJ3E3J23uCDz1epnrqsLVGF294Erdh7txrf2XuO3PV6sNNj1ykdRGd27aX2sF&#10;1PcEC1tbn2c9XqdEpzhdVLhE5Ex992k8wMQTqDfxA7d/o056vU10plhqHFSxWNSWXba5uL21B0Pi&#10;eer1ONSkTVHmU4IWRVKgnQMRrp489XqaK6T5yFabFSGmiIKbVCkhOwsLaj289XqzSVE0QjqCuuh2&#10;kC4B0tfvz1eppxMVyQP817nmEkNa5se3b4ac9XqmfOipjKQTswlCpJGygBPYQdSb9789XqaZm+VE&#10;lIqXVQUDWAAse9+1zz1erhNJJQxpGWN+xFtCO+v0c9XqxSQ01Qha4ZUA90W7+Fx308Oer1YKeFx5&#10;ySjb9llXQEgg9xz1eqUmFSMYnZFKrIWUmxsBr+XPV6nVVQ08VVBfagbch7E+BP0Hnq9U2GYLiscs&#10;oKQjVlFv8I1v4fDnq9S9pqIvSSTUgAaJRI2612DaAC1hcj289XqWuFVOHSU9PE8j7lKjRyAQASbi&#10;9v1+jnq9Q24dCaySFEZRbarBTY+0EAra+vfnq9RiMq0jwpaW8qgqLMBc2a519p789XqEzDaOmxar&#10;82SntBsYXsbgjtfTtz1epa5ZXFcEmkqsNdqNnj27gCCyOpRl0/dYEqQe4v4HX1eoLepEajCp4aht&#10;jxgqirbaQf8AgfAaAc9XqJbjjVAw6op8THmtK58shCrBbW2k3N+17i30ePPV6sFBg1MHFNTpoQQ1&#10;hfdoD3+Hbnq9UCajhqNobaoYsFO0EBlPa+uotr9fPV6uWOvtwj+XRhWl2jbewJv3A0J56vUhsGlu&#10;YDVJvs+xNoFyy33AnxF+er1OL0dLVRPXqtjSGRthI1J7Wv3I8Oer1Jmvq6ikmbEiFEaqQVtYsWAv&#10;qRf4ez8+er1JXLOLQ0tcmIztvWUg7RaysDYXvrpz1eo+vT2fDK+jd4QY5QQZNB74ABFtNe1r/Vz1&#10;ep+z9h0X8gjzFFaOIssTrYliy2awHs1sT4ePfnq9ReRmR5a3bWO0aQAMqLcXJvtFvEc9XqMh09xq&#10;pqMPkw+sk8ozgMFBswUHTUai9v4c9XqMNhWeqVJ46PEJHlq9pCxMAEVUGpB0BBHPV6gu6rYTRVVA&#10;2Jxx+YG2+YUN9oOi+3Tw+7nq9RBsVrmoagU0C+X5T6kAXAJtrcHQez+nnq9QW4/JiGIw1FNVxGSF&#10;XceZpZve0F73B+jnq9SZU0NJ5bVTLtiVmYEmyhvDvew56vV1THDKl2xKhmBCgAFSTuA7/QQe/PV6&#10;mSpo8QxCV4kZI5SfcJIAINiRfTtz1epxxPGEw+jJrSrtcKQoBvfTQgX07/2c9Xqgz1FJDgrUtXGf&#10;fe6tvC7ABoLEG4I8Ljnq9SfjqR8xHM9g4LmPxAA0F/p56vVNr66aSpWSrfzHQGTcWB3E3BGnci33&#10;duer1YaKkFFGy1Cb4pf3j3JIv9OnPV6lUrU5rY5YDeNIRqbe7bsLW+889XqZrSz4pTiONKiSJiwu&#10;vc3ttBHt9vjz1er2KQTVNY6iNW88sxXwU+Kg/A9geer1T28mthipJE8nZHtVha5IHj9Nuer1ZcLM&#10;1BF5asoaosjlgCCL3vr2Onca89XqlVdNM1FJSQRo4XcVDEaAmwI+jvrpz1eqRU04hMNNCDK2kZsL&#10;WB1v9f8AHnq9SQqno0Vqp0ZEickxNqSTe509v8Oer1ehSmxCl86MiKQbioI0J8Be38eer1MuKRVa&#10;1JRmF/dc27EkC5056vVIaV55jL5R3KoVT2sVHxPjz1ermYauW+IzG5BKm+oudADYX056vUn3osML&#10;SVtQrNIuhYXIt4jQc9XqmRUQo9lYinyWuyqBrY+Ha5t4c9XqU1LTYXNRNVwOxhdN/wCkQqwuNbod&#10;R+XxF+er1TcAi30/y24vrsjZtBbU3I7ajnq9S0npZ22x00/kSSKAQpAuBqRqPHtp9XPV6nKSCpak&#10;WSkhDTRoA4DbQ37pta9yBrc+P389XqX2S8dpsHxKCgrWLpFtYWs7XOmg7krrz1eow+G4hgOLYjIt&#10;MGmgaW8Uso2uWB913TcQrHxFzb2nx9XqEjClhWsf547CrFFBCgNt7H489XqB/rT06wlsPmrKMvvm&#10;PmufMJCixB220AvY6W56vUSSaKuo4PlVCsyIB/rMb+HgfbfT+A56vVkrIpJaFKKV7x7gwFrtoe1t&#10;ba/dz1ep3o6ujqo3R1I18v3baDTv7Lnnq9TZijUZgmm1YwRuVU2ubNYfDUduer1YsMrYjBLJFUfo&#10;tu0oB42v4jvz1erJFTHEJDWVNOLFV+yAdqnsbaWueer1SaxJhQrBRXp5SzKGFrhL6n2ajS3PV6kz&#10;WzFq95oI2YUu0gNbfe1ibgWsfD2DTXnq9XLDMcQTKcYpBM8pkFyxCKr3sWGpJX4aX8Lac9XqZKuv&#10;o8Nd41J2ltq3N7DxNydeer1Z5hDO0kdCzuAm5TaxLW8New9vPV6lDHDPXULpIqLJcBmYgeFvu56v&#10;VkqYq+looZYT7ilkJB+1pcn2ajnq9TBVx109B87iaqbuTG6gKAg8HGo18b89Xq5VnmIq0LR6yLuR&#10;Y9LXF7nXxHPV6ozorxrSSx7tgQvu7C4vcA+w89XqUNDVRwRInl7yoN28bE2AGvs1vz1erDLJUIxx&#10;SmmAksVAb3js1ufba+mmnPV6mHH56qWFDSrb3dW0AIa4N+xBB56vUCOMWq4GjmG5YydLgg+22nPV&#10;6gxxSleGXdWx3hYlQF0bb9I8fjz1epyoK7B6B1gpQxSMbTclre0X+HPV6n6OpbajwBQhsRe1z7fD&#10;2c9Xq9UVio4nkF7ED2m30Dnq9UCm2fM/PK4LKxFja9ibj4i36+HPV6n/AOeidBOVtuvYHTaB469v&#10;1vz1ep4jianj3wm4JF7+w66fXz1eqJiMfn1aqlxAHATbozeJGgP7eer1P8c9NEArId4ANj3uT8Oe&#10;r1c4JKH5oy1NhusEGhO7xJ+nw56vVKgqYaFVqqggSvv2iwJ3XuAQb3HPV6uo9stOfIfbIoZ3Ove+&#10;o9tuer1TaenjqImqIh9rxPjcXJ+rnq9UygqMKhXyqlGljdWVQrWIaxAN/YD+vt9XqbKzD44pvLpp&#10;Q/lRhmt3UE2G7T26DXv9XPV6mrEIzKglkb3nULr7V56vU3YfTVbVE0u5WVtgUKPsnxJ73+jnq9T9&#10;RTR0Rejq1KaXsDfW+luer1OsFa9TVAwsGdyA2nsOvw56vUMuUYcJwzFZsPoTI6j3xJISNx72tc6j&#10;vobfVz1eq3z0q4PTY5V4bjlTIkdPTb3UE6eIAa3f6/489Xq2CejGYW86KghZfLj2g27C/a/ujt2/&#10;W/PV6jtQwGto/NiQM6ANY29utie1+/PV6kDjtGwrfPpnLSJYdrKD3tz1eqFR4uhkeScJu0AA1t7f&#10;z56vUImET3oQ5O5vdutwLj4fEd+er1LiMUYmbbrcDv8Aw19nPV6knmTDKetoHp4AZBYnXsPv/Zz1&#10;erVT/FB6b4fg+ajjcUJilbfuJBZSDbZ7NpBP3W56vVRfLSUcm5cVmSJ4xIIy12NhqNF1Fzp2+PwP&#10;q9USpwmOkw9ngKhX+zYre3e5F79tP1vz1epIVMxxGaNFAKNca2tYHQDTnq9XQqafymihu6xqR4e2&#10;xAOnjz1epnerUSSvUQ2R0CkjsvwX2H489XqYo8Qpl3SoWjQkgqe5t28B4/rfnq9S/wAkRUEGLRV1&#10;Sm5QWuD8R3Pw56vUNmb+rU9Bl04LhwYU8sQ3hDZVP2QLDQi2nw9nY89XqIlj2ZqeTEmo3bU7RbXU&#10;31HxFuer1R6WrpdzQSyBVcEoDoR4AX8bnXnq9Sq+ajqqdUrY2Bj0v2utrGxGvPV6spIt82WBKnYi&#10;jvb489XqixtXxSNSuNt2JufAWuCT256vVNqI9hkERLNbW1rHTvfnq9SQxjbT03zcDHzU2kjUAg9/&#10;u156vVkwjEIqqjK1EBp5A97lgwdfC1gCCD7eer1KN3hSRmkbarhbkD9Tpz1ephHyz7pmBMjsdtmN&#10;rAmxIBtr356vU74ZT1FVIXCiS7KSuhAI/o56vUI8ODKtAJWRln3fZFr2Pa9/bz1eruxV2ojC5eMa&#10;m1huOhNvYfDX6+er1M5bdEUmV133AkCEm/a2g8eer1Nlbh9HJQtFiQOxSSN4sSe4JJsTz1epCYnR&#10;TUwilVA7e97p7XsbXv3vz1eoDMQiaGVzUIfMLXv4W9g+jnq9QodMMUqY6141N2KnbbwFtQfbz1eo&#10;1mBVNJU0kk9U3uaIqjwsO+ntPPV6ljhuY8Ny5C1WykvsSNDe62ufDsCPz56vVyq8yUFVGJkqRa40&#10;U6WJ1+vnq9WSnxHDqqmXZGHcsS1yB7g7Ne/5Dnq9UeR6KGi+bqE89ISX2IwB7my2/b7fv56vVBqs&#10;Fw+atmqBF7soBjB766nU/r356vUlKnJlK6FJ9VkcAjwHtA/aeer1JSs6bUuCV5q4CZRKlzGrk7Re&#10;5AF7A/Tr9XPV6k7U5Y8mufEqKJ0BWwVze5GoGgA18eer1M82B1DOorIn8wbi3usAA3xHcc9XqXnT&#10;7LeYPnxTYXu3SOQga+ugIFz7Tz1eq7D0o5FzbjeAwUGaQBHG4lkUqSFaIbrgkX0YXBtfse456vVa&#10;tkrLFBh0v8rkfzDLtaO1gSCNw9mvPV6hYE3y3mhE3TBWAJZVWw0Fx2v4c9XqSWH4nhGE1ZlrCr1B&#10;sgTQqHLXBt4EXOvPV6hby/1VpnpqhUlWUxuCgBA3EXDC/tH7Oer1LPAc6QYnMaWcL7xDA3uFLWWx&#10;OniQLe0/Hnq9Qi09bAzMJ6f3djLsQ9mU6d7+F+er1NOI5gjEpw2FTMVYXU2ABt7de3PV6kC2NtTb&#10;yYiag7kNhYN3I+HPV6sdRjFN/KFp5EG9tjbl1YkfT2IPPV6meXEoXcwTR71DrZrgEKR3+N+er1JO&#10;Y+Ys1VIwfddUHcgaafZ+Gt+er1IyrxVRPT4ZJT72h8LKVA+Nz8NOer1YMSnrMTqwJgIqZZCrMugB&#10;0tp7Oer1LXBFmsZ4JSIVd4nJN2J8LfDW3189XqVBFYcPYxAkRllst7Kvt/O/PV6gfzjXpTUaUcZ3&#10;LUMNbaBreJPjpz1eoDJqeiw+rK4kpkZUtEN9xcgkLr7L9v6Oer1IuWrEVd5ko2u5IVVZSABodR9B&#10;56vU55hxKGppqZ4X3wxgC5e5Y3uPb2+HPV6hZyjVwS4FDHUxs0aSBnVQp3A3K/QQRfnq9S1eqnWa&#10;oqFjCiQkuQqljc6fu37c9XqX+WjQpKlYBdkVCF965NjqR7dbW56vUtzSJVLHNC5SGQoNhuS5F9SD&#10;a2t9Oer1N0tLWfPAxRIkzXFjckKpta/b+/nq9T2E8yuVacbJkG1QRcAC9z8Nbc9XqhwUy4pV+TPG&#10;HkjIUnstgL6eFwdeer1c0SlYN5oCBFkiO7Qk/Dx7a/3c9XqkPhUeI0lPGsginVHUntuB7H6QOer1&#10;cQkdPUthqxppGNpC2JI8T9PPV6hpyPgEVZ/prw+THZSSbAkjT8+/PV6hvx/EsIoKM0aMIY5WtYW3&#10;XtoB9fPV6it1jUlbWzoCQYgxZjYAi/a4A1Hw56vUksXrBWNJTF91KiIPfuQB428e/PV6k+lTQ1FO&#10;aPD77VfSwvtHw9mvPV6pmC0DUSTy1as6k7kAubm/7eer1GL6MdMMcz3mWKtNDJBTI4ZlcAqbdiLE&#10;i/jbvz1eq8/KmV8Iy1lWlp6KNVZIwL2UXPjz1eptTEpsLieWRwEFyWOth3Ovs56vUG+JZpw6p/Tj&#10;a6XJBFjYW/jz1ep3y9iuAYnAaUgEtcFRofHnq9WNck0FDi/z0MQuSTfv3/v56vU5pj38uxmKjkA8&#10;lkcPa2pNgB+Z56vUFeaK2jwjMT0Upu0lyjCxBAt9Xcj7+er1RK2twzGaB8NqgGWVWUXta50Hx56v&#10;UUnqTjucekdMmJYFEZ9UdmZjsCX1uPHTw56vUaTpP1yyx1OwlI6CoQVca3aPW4tofz56vU453yfJ&#10;icU+LxgiTZaQDsyj2jtf+OnPV6qZ/VX0mwqixqTNGVYXasq4ykkSRGyt7QRr29o7+PPV6qeM7YTj&#10;eT8yVFXiLPDvUCO4sSCbnv4Eixt/Rz1epyyL1PqcrYvFiGD10lPKDGzxLZtxRtAb3uLk6fE89Xqt&#10;R6Ves+eomp6OvqyszSAsxJUMD4DQ2P8ATz1eqyHpn6pMHzAPk6uoUz7hGoBBJJ8Tbw+PPV6hKxvN&#10;WC5hYLNsKuv2rXBJH/Eb6f0c9XqAnGMDo5nlq8K91lAIULqxuR439luer1AX1MyRguaquKgqoxFU&#10;qoKlQQSCNbnT4ac9XqIvnnI3UDJeYDUYZOfl95by2Um4ub2Phz1epEV2cMPxesMeHSLHUwlt5a1/&#10;MPs8dOer1K7D66eeCnjSuQTQIzuQdjFj4a2JGlre3nq9Q8dO+tc1FhHyFfKPPAY7HZSCtzr8b2/j&#10;z1eo4WUesVNiGHK9RUrCdoYodSQfZ30Ovfnq9TyuMYZjs8lVgzN7zBizLsI01+PPV6g7krp6aean&#10;iIMchYE313E3J+It4c9Xqww4xJQXiqX3Qjaq9rkc9XqSeLUMtTUTrTXIclQGuAFYdyPhz1eoAcQ/&#10;rXkla7FsGQ7VIPlpe5t2+jnq9Shy91qizPgxoqyXy62MXAJuw0NwdBz1eoS8v5wzBlWeXF6Zi8TN&#10;GVjLFS24AfHt3tz1eo22C9U8SfB0raZ/KYsrliSTf2c9XqM50r6n4Bn5JcExF0aoiPl2Yi0hI/d+&#10;g6c9Xqh9TOmdFimHVEVdGJqRtwMZsQB491tb+nnq9VC3qm6EVWXMVnx7BIyKNHI2RgKUVuxNvDUD&#10;29vp56vUQZMcbBMaSkqQ4VybaE2Ye0/AW+7nq9TpHmWXF6s4hicu6WBWVWUmxtotx4EEkHnq9Q09&#10;L+owmi/q5iUaiqCAygsQpBPe22xuP1056vVH6r9PicJTG8BjZtzAyIAAdh3fr9HPV6iy1eAZYzBh&#10;1VhmMULSV5U+Uw27VYfZWxXXW5vfw56vUEmHYdiWBV8lDUwv5isN1jYLsG3UDQg2t+t+er1C9DSG&#10;HLfYXlLEFltdl96306gn+3nq9QbrDJg+IR1rTFJQ5N9NBckkkXv4WH9HPV6rZfSl1DGcsMihg3V9&#10;LSWM8pBbY17fHS/PV6lZ6icnpi61FVSKvmLGJFDBSWtqNNdNL356vUVDppnCcVU+D10wp5IyiqdV&#10;FyLtbt2Hs/Zz1eqV1Ay9V49l+Wpp9sZptrO6sSTuJs1tNND93PV6gyo8xVqmF8LBjmpiqAr3KD7R&#10;Phrz1eoSWzPg+a6I4Mxnp6z3l3CQLcHQkW1Gvjf2c9XqFLobmHEsqzz5akkRkNpQLlyzD3TqdCb+&#10;3Xnq9X//1b6sk4pGZFdF8uwGh7Dw56vUM2It8/l2oMQDMbWvexFtf2c9Xq1tvW1kVsC6gCOsjIp6&#10;iO21LAg6ft7c9XqIzT4rhVW4+VcSRwkRMpANmTQj8teer1d45GMQd5KABFncsEX7KKLaC+unx56v&#10;Un5MRipqlHrohYEd7Ek2tz1erHXxw1swhpZDtAMijQqGJN1Oo8e4Pw9nPV6nWOnjHleYdzyhVkAU&#10;WXQ+6D+d+er1NU2IwUzvDhITzFsrAkj3Qdfy56vUz4xRPCkEiyeSzXcbWBIsSSpJv7O1vytz1epx&#10;OMPU4ZGZgTLMD7wFyTu1uRfvz1epqerw2SUyzxuZY41IYe8oBNvpFvj/AH+r1PryxV1NIJZP0oCq&#10;pGihPE89XqZ3gmgkpqqoC+/7kQY33LpqANL+P9/PV6sH8yqfOipC0au8ltpI0UXPui99bW0156vU&#10;6YbVCd/lIoAd9iHIN7i9wfYdR/bz1eqFDTYgE+X2+aAz+8LsO5sPHnq9WaBMUpYPmKQBSGLBdoFz&#10;cj3gO/PV6sM9M+4fKRtta5KgkAAg3NgRcEnTvz1eqZVRSy0EdNiC7VJ9wCwO0Dsbfx56vUnKs18O&#10;D0vuNujklC63W3gBc/Wfq56vUjKqteeQIF98aWPbQ3Lc9XqiVTTB0hTbNEdWZblgfHXta/hz1eps&#10;qJZgrvWKV8iy6i50N2N9dB/DTnq9SZq6imu9DVbyKlnuwuLA6hdw7Wvp9XPV6k6KOgWkjQs1lLDd&#10;uuLn7I18O/fnq9UKLDmWraCrdQ0aAxi1iQx3AHXXTnq9SJrKNZsbRpV8orvAdTowJ1BPsPb+7nq9&#10;UR1kRPl8UB8u5sikgAjUDwvYe39nPV6meWanrXcxsLOSpuQCCDYW18RbX+nnq9WTBhNQVr00Sb1k&#10;UByCL+Psv4c9XqUa4dM2GukMrVDlx3sLa63IGunPV6khW08tNVNhoAkO6265AF1+q5H8eer1c3a8&#10;EaxUzkl1j3Kw2gjQXB1I+I56vUZbLRx3A8qvTzRjYm2RlBBJUED/AA+3Tnq9Sp6e9QZcFrxNTRxh&#10;WZ97OSLjUi31afdz1eo6GWszV2YcLPys0Zj3DcjHQqdSFJ8R4D6Oer1LjD8MmASaVJA020r7lgqd&#10;tD4gqeer1Dxg2A/z6kSlhRS0oCMQ2gAt7Pr56vUZXot0UbBcyfz96dhCwCsCLBBf2D2/H289XqOf&#10;BQYZg9ONhCxqWYqRax+Ha/PV6gf6mZ2aBVoHUKHUFSutz4afr356vUGuVata2nkfYx1BudCwU+zW&#10;3ftz1eoRRiMcLLTYePJjsAxYsCQQe2g8eer1A1mHNEtPicpp3AWJiJN51BHiL9xbTnq9QA51zKZ4&#10;JIRJeRj5qF+xUk6C/f8AX2c9XqIN1RzlV4mj4e8RjaEuCfAkfZNgfG3PV6iaZuxWGWmeZGMRVlBP&#10;hqdpGn0/dfnq9RZ85YhF85NPGtlACG5vp2Zh4ewjnq9QbYZPHHI5mj81Y9Ra4JB+/uOer1dYpjD1&#10;c4WjhG0KFRLCwIJ8b89Xqf1xZfMFJV62Ma2XSzeOttQTrz1eoVso5GizVXKa2AukbhwqGxFmuNR8&#10;Rfnq9VjGBUtPhWCCSMCxRlcE++Cp2gA+2wtfnq9QYrmF6/Eo6ZA0cizFA5IsFBNxbUmwv2HPV6nm&#10;Kvqpp3eMh4pGCrewAbcbX/o56vUiMw1mJM7h2aJ23bQpG0W73Fhe/hz1epFUFZJVyQYdWIrU1OrF&#10;gAfeLHapI8LG3f8Abz1eo0nTp8MwHB2zDCu1pIpE8t/dYmxG6x+HYHnq9Qc9QMUlo8NbGpzucRNu&#10;7sd50Atpce0/lz1eqpbO2I/zWoWlpFVZfOkm3iwLXNiCe5A8B2Hhbnq9Tt0/yomKO+JVchiWmBkV&#10;rXUknRfYbk/Rz1epb0GDrUTvilW15V94bjZNoJ1te3PV6lM2OUdBRzV+ICyUiM5AuAwOth9WvPV6&#10;gf6kVlTiMaZgZY4JJ4w8cQUAhSAB7LE+N+/PV6gKxzMRYJQTIJnFi0j+F7XAPe4H1c9Xqm5Ewakx&#10;LHlo9hCFXlBtcgg6ezT69Pjz1eo0lBC6UNVPAkYEKqhIIvYWOg7a+J56vUFmZMSaqhikktEBa4Gl&#10;92oJv4W56vUG0uKVVRicFFJ70TzCN1FtANQR9J8eer1WMdOcvRZTwUPSuRFNENy2/eZQSSTrZTp7&#10;PHx56vUo8Nw+nkxKSsnjEvkruDG2i21J07X/AGc9XqCPqf1GelakwilIfZudibgBiNTe4BFu3hfn&#10;q9RHM0Y5E+NVE0lSSvvPcsNtje5Bva4Ps56vU5ZKytUYliaYnTswTUMBa7DvfXS3x9nPV6rKumeG&#10;YPlPK4xJ4xIZbKjbbnd4rfwN7XPPV6m7Go8XxSsFNXKDGrBrge6JCbj232g3v7eer1FR9Q2HVlJm&#10;amGGujGnVQqvqLkWJYWAI9gN/j7eer1Bvlwt82ry7fOQEe4oAII1sBoPo56vU4YjTfP1w+Y2uAgV&#10;AbAgk6AX1v8AHnq9Q7YRhlSmW2WSzCyKdvgOxJ+j4ft56vUCWe8PhwvDalKycI025Y2RbEqova5O&#10;hv489XqSeCw01Ng3mzoxd5I1V28B43Onieer1Cp8wUw4UdOD5ZDb7HvY3+rXx56vUA2cE3V88EiW&#10;JBI+A7n7+w56vUDVfS/JSogLF77xrYAdtfbz1ep3oah5CrDdcErYeI7kn6eer1Dbg1NW0WFlaYI0&#10;O3WxAIv4DT6uer1TMNrgWlpWiZXUMLslhra202t93x56vVjxhaaNInp2HnSAsw/w20tp7e/66+r1&#10;IO081YZYlHmSPoCbA6i9vH+nnq9Q2Ux8nFMNpKnWSY+6q2BsO5Fr/fz1eo9eWqObECtLQMYx7od1&#10;tqO5BuPbobfV7eer1CZXYJHQVMFdFKF/dCdyAACCRoLE/Xz1eqfQzYrhOclxiAMqkKQy2HvEnTvf&#10;Q+J+/vz1eq9X07Z5rK/K9FiNRPeQIqKbk2Kj3h9N+er1WF4BWvUUy1ssTPK495TqDe4vbxHjc89X&#10;qpd9XuRcVwfrAmK0QVoZpUJu1rAmztbUkga256vUDPqTw2RqbDJbbpU8ogqosFFu48Qb256vUVrP&#10;OX/mMUp8OiaywuEZg17sT7wW3cDvp8eer1GF6C5Yw4Y7LjuIneKRWf37EEhWJ7WH2tfp56vUFPqP&#10;zvU54kr5KD3QNoY3BVtTcC/PV6iY4TV/zPBngkURKu9Gv+8RqB7QRbnq9TBU5bo2p5pqqUGOeNGB&#10;77WU9h4j2/R9PPV6gOzF03kq6qZQbRybZLd9zA/aJPcW7fXz1eovuY8k10OJObjyrlWIB92+vt7e&#10;HPV6kHXfKeYKd/dAIBa4swB7W56vUK0U3z9DHPBMqxQ7jHHtuQxFrsQdQe4B7d+er1GG6XZnkwSO&#10;Nqmf3luLDRbEe6tgSdB7f7Oer1WG9Kq6gzjgMgopo3JcndI6KTtWzqpY3JAHYeP06+r1L6v6bjMW&#10;GtJRxASy2FrD3fie3589XqJr1O6cV2UqitnSIqJpCWa1+wAvft3FtOer1F+ggEUkECgO6as50ub3&#10;A0789XqMD04rnweo/mkm0LuDLc/TuBvoL37f089XqFh8y0eEMJcLTzjMWcw3BUlidLEgaE+PPV6l&#10;tlJm+SqZJJoo4LOwQtZixuTbW+nhbt8Oer1LbBM/YtWUiFZBtijKruuGHgBY2Ovx156vUsMt1FXi&#10;sZbFLMm4nzL9if3L/wBPPV6kT1J6ly08b5XwuQLt90Ei4JvY2PcgW8Pafjz1eoJsWzjPhWCpBGyt&#10;a5sNbA92Otwb9hz1eoM8fJxiKOOKUbWZGLjQhe9iPYfHnq9QUZ8zDRw7cOUiONL6SMNt1P2h2sQw&#10;Nr/2c9XqXeC4tiGDNDVViDy2jVgzWJNwPs301OvPV6ljjGMx45TUtCYVU026VfshnLXBL276dgSQ&#10;O41PPV6m+KZMUoPk53WRbglCBoQb39mh1+nnq9QpZcXEaSnCUTK6s43br2UBTa1tbfDnq9TVmlGg&#10;VqkQbUnYXuL6kgX0+gG/0c9XqB845KKx2l3RFWZbE23KDa4Iv3sCPz1056vVyixjFa2aCjpfdhWR&#10;t/fQE3ufE6c9XqaMfzDGMTaiwyRZCzM7JYkgKQAb69/6eer1YoaspIWd7ROB5lwSCrDVVPgQf18e&#10;er1LDDqKgraWTH44gaRAUVjcWbbobaeIv93PV6ghqr16T01XLdZgRGQwBAFwSCLkH8xz1eoQci4z&#10;Sz7MNniEojQKHPe4BBLHS97duer1JPPeTPm6CdKeMqshkcsLnaPD2256vUQPGamoaumjTe6Rm1za&#10;5sLEm3iT3+PPV6lhkbPtBlvCViRKgVwmcszygxuptZVjIFiNbm5uNLC1z6vUa7K+Y6DPECKki3dQ&#10;XRrDaVJ1vqAbdteer1MvWnpbBU4VHitQo95Vhj26hlJA3EC9iD+WvPV6i8YFkcYfiEMTysjLIibC&#10;AEI3WDA2ubdx/dz1eoQqzLdFhObYHdyY2YuoAIUsbkKDa2vf+489XqNLlDL9HiuEPv2CeeMRhSw0&#10;NzY6kjS3bTx56vU59POmGY6HHJJMWCdvLVYTvLDxG7sb/lr7eer1Hx6d5PejroiYWYxBdCANpJ7f&#10;SB+fPV6rKOkmYYsstBQK7SSyFmLMVAQD/FoLg/t56vUMuP5qopY0eVLs5Kkr9lTa+vtFrc9XqT9L&#10;UV0c9OsSACU77XAAVfZ9/fnq9RoMkZgpa6oSR5FHk7Aw0ubC4Px/p56vUP8AQdVpcPp4cNpU8xHk&#10;bY+gsBr71/4c9XqMFljOLVcHnzWDd3YC366c9XqGnK+Z8Pkg2yuDu1F+9uer1KB8UwmFS6ruaS5J&#10;Gv0XFuer1T5JYK+haOEgs9x2v7fZz1eqnv1Q5Ic43icUvukhwoN2BF/tW8O/06c9Xq1yeqfT/MmU&#10;87VdXWUzigqnF2VbAjd7xvYXuBr8b89XqP10izzTYHlqDJ1XXRQiojAp0Z1CqLeN/YD2+PPV6gh9&#10;QOLR4YIaF6ldhlWQupBBVTuK3Oh3dvo56vUUDq71SossYWuK0FHF5NKCqtZbEsLqAbGwJvoOer1A&#10;JgHqvrsvy01JNBuOIDe67Syxm9jewAB8R2P7PV6ihermmwrFs10md6OJlFcrpNf7J7MNvgO+p7W0&#10;8Oer1E2raCNsRaOFdqNtub3AFu4t7eer1IrFq41DtQze8i7iFI7C9hb6eer1JZ1eRnipkCtoqgdv&#10;y9nPV6oWLSVtTVJUzFVMJIbT2aG3089XqgU8UEEimoNhUE7O172uAB9Avz1eqdiGJVdPNGuzZEqk&#10;MzL3uNGt3056vUxS4lT0lOY4WDG+xfbr2IHPV6seEVQWVqZlLNu7EjTx/P489XqWlBUl8PqWpyXs&#10;LlDpZrjxAPPV6kxDUrNMVC2lbcxOltbj9nPV6mVVqnaZAQwVQdx739v1Hnq9T5BM9ZHHEou72EgN&#10;9rC1tPr56vVjrKSdrvFKInRSSvcMQRoDa2n6689Xqi1yzeWjIColuJE0sADobfH+/nq9UmEzQRSR&#10;o94xYjxJufr56vU2yIK+aSGCRo3jbQ2BG0WO0eGvPV6uaYzQVNp4EO5SEswKkH27Tbnq9Uipq445&#10;YZpI2dlFiCPtDuLdhpz1eqTTRvUxCYroWYqnYix7nnq9TPA9atSw0S5KrqbBbm59lweer1OOHx1D&#10;izlXubG494jW/wBHttz1erLJXUVHVSJUqWU+6PduFPs7ePjz1eqYZEqadFaHaLbRe3vED2X56vU3&#10;fIXpVMj7nBFwCbAC5sD9fPV6sK1EkET19WDtfcgAP2SDYanSx++9uer1cN7zUaSrKBNuKrcDQkdi&#10;NL+23PV6poaeH9GrhnB98/AGwAtz1erNLiUK0L/Og7tpGgJ7G2n7Oer1QaceVWpBECAFDbjYG2vc&#10;fG2vPV6uc9DQee1QqlnLJI4B107WvoOer1ZMQoXqojGUsCC2h1I8DuFu5056vVKFbHTYNJRiBBPM&#10;Y3E123+6CCoNwLE6m4PwI1v6vVgFYaxYlk0v7rgHXcPskWHY2Pstz1ep3p6aISFZm0baT+xjz1ep&#10;3kepSEwxHy4dxK7tfpPbnq9TLNiBoQiyldjtvBNrXNx8dOer1TWqqLEKRmV0kuSLjw2nx08D+t+e&#10;r1NsMRelE0q72uSDpfx8L2156vVkqJVgCtJYjb2Fu3YfG/PV6up54HEqBwoKAbgdBf8Abz1erPRP&#10;T00SBzdzYLYdtLc9XqdaGSSNWadg7ag3018Oer1dy07ndI+tl3kn2f2c9Xqi1UVc1TDW07Axt4ad&#10;gLg/X2789Xqh4nUPR07VJjG0Hso+Ps/jz1eqVCxE4nnUl5Fve3ceHbnq9TjSR0bsQzbWOgPha/b+&#10;nnq9U3Eql5ahKRnXbdRceBGlvu56vVI91vKi3CwLWbwv8Rz1ep4wurEUv+kAOwG5bagey3PV6m3G&#10;KlKmDzKlBGSzFjYeOt7/AA56vUyNUyUIaSJyjtopHfXw0156vVhFbJNXGCRSH8u5YW23Hhc+PPV6&#10;pK1sTyGR/eIABA0DADubW8eer1M1fW7ZUqKddyXO+19AfAeNxz1epxnkX9CyC0aRk2GltSdfC/PV&#10;6o9PCHhEtQCsu73Ta4H36c9XqdJqw00iRn31kOxyB2sL3Pbv8Oer1RopxEypDbc7tY+wHWx+nnq9&#10;UmSsXFKgJMdW7C/YppYfTz1eqAFlMrPVWBG/a3wvp356vUyV09OhVpW2FwQGHtGtzz1eplhon89a&#10;2KQ7WtobWYHXnq9TxGlPThZZCDGpZhr4k2t7Dz1eqYVjWHymABbcR20Hh93PV6uEJ+bjdTuAAFtw&#10;tcn2X56vU507COiSOT9IUJDKe5B7Aewjnq9TRPTNX1wkqVAXRVOt1trb6uer1dUNqaBrr7zltTfv&#10;u/o56vUoKGBZI1YtaNblgLE38Oer1KuilptZ5gZYwfsi17HxPPV6nKiKUjMKIsq04NhfWzd7Ea6c&#10;9XqipMY4pnlUlywKs1rMPH2nTxv9XPV6oFNTRNW3qxt3qR4WJJ1IPPV6oVZQvFiBhSFogALEkG6n&#10;W4t4Hnq9SNxekgp5z54Zjdvc73a1/o56vUD2Zd1VVCBCoJsh7CwHvduer1J2koaarknRnN0K7dCS&#10;e4PPV6o9NT1IqP8ARyDZiLjtpz1eoUcu1tX87T0kK7VBDFtNbixv2vf489XqMbhUcrh6dH9/YCQC&#10;NDfQD2fr4c9XqdKWslnjZIVO/eAxuBoR4W7356vUM+S5koiquiv7hKJaxVvoIB7c9XqEacR1kr4f&#10;AB56IXKMQbgi9x27Htz1eoC+oNRhuGYUzTsEk2sigiwY3uSbA6rz1eordRWRptFMVZZSxYjso8Dr&#10;rz1epirq+h85KGcne63tY3F/H6+er1JTGKeqSKP5eUSJFIGJI7Aak69/q+PPV6uKJWzzstO9o9oL&#10;L4MfH7hz1erND8oMNDwwkqlj4W3XsTr3troOer1LPDK5aOjsjBr7Rr+7r9Phz1eo2WQaxMLqUpvM&#10;u4iRpL6EBtQe19Rz1eoZs1TVbbK/DY0AaUgLY3K2ve97Xt9/PV6ktNK9ejTSsAq3uAQWAGpHj435&#10;6vUpMKoXaV6qku7FEDJe21NNSdun0/Tz1eoSIaiN8NjMm1VRj5hPfS4Go/v56vVmw/G4aV4waqOB&#10;pQ5UsbgEMLX7k6fXz1eoz+S0mqkiVqobqtQiuCVBFvf8ANQfjz1eoo/W7KT/AM/dYVBWNn3sBdWB&#10;NlsdAL9/H9vPV6ib1eGxJUtE6kyN7rKQdNSQb89XqwT4LUUMEgI0B0O0kHTU3vbTnq9TJUQQxwVB&#10;gW+0Am2pFgb29t+er1J7D6mmqKI4hFu2SEgK6lWFvEqdRz1eqYtFTsiNMu2zDda1tfZz1ep6TA44&#10;kjmXa0AuSbHcWB7Dw/X7/V6olZTQQzSVEu0FffQHW9v3QO37Oer1MqwVVTO00dgjAbidLWPs/X4c&#10;9XqVtPPHOHppU2mNPdKC4NyBa1j9d+er1MNTDhUGFVVJWSM1TvCqoUFdh1LE3uDfsLG/tHY+r1IC&#10;VaSGfbBYqAFA/wCJdtPq56vUhsdoauTETGY9pUE3F73tdbdvv/p56vVkqUYOfl3B8xFuO5LEa/TY&#10;Dnq9TvRZboiEFRZWCEkntcnQ38COer1CFhdJFHhz0JUNGLOZDqSSLdxrz1epR4AkE/lTRhlj1JBG&#10;lwf4Hnq9Q3YXSfMzCpJCRSLZ7XtZR3HsI8eer1PldVQ0KSxeWECAFZSw10vYDv8AG/b489XqY3xl&#10;Z6FAqhhIwJ195gNCbfD289XqxXi+eKYfCJKcqN2pHvHUk3OtvYOer1NtRX1FFF5juWAG0bfDwsbf&#10;r9XPV6p/8/VohJLK4kIZWta/YWAGnt7/ANHPV6kPjtWBE0cK2RrqxNvhY/Vz1eqJQ1ZorKhUiO1v&#10;8RNtfhr4fnz1epaYLi0dDTpTVcsgjb/BfcAWvYWNxb2jnq9Q54djlNisdOiyGNlZlB0uPdNwR8bc&#10;9XqT2PYRTzSLXNKWZg6lhcqDe4uPp8eer1Atiaa1GH1bAMSxKmwNx2I9l+er1N9W8VZRyJSqGkiC&#10;qxBAOo+P5kfXz1eouuZ8JFVLNZGJQkAHQKe5t7fpHjz1eoGazDzTJLMyWXdYA9wfFvo56vU0GJUv&#10;vPvWuLC4+vnq9WC/ugad+er1Z40jaNzf3hbaPbrz1eriZHdhcfZAHbnq9WWWrMoa6/aIufG3s56v&#10;VwjV5ZCyaa6H4+HPV6sslNUCP5plsCxW9/Hnq9XASpMymf8AdBGnjYEi/PV6sThARodtvo/Zz1eq&#10;THAJqVpUFmQgd9Wv3+7nq9XCb5lE+WkOgN9vPV6sUkUkaqrAa66d/r56vVyl8kKES5bxN7/V256v&#10;Vjifa1iSFNr29nPV6nGomp6t07JtKg+y3ifq56vVHfyHkDKm1N1r3JJ1/o56vUJeGEx1EFHQA+VK&#10;ANO/xB7256vUqsIw2JVs9iQzEnuQbm+p56vUqHpImW0AKsttB46dzbnq9WCup4YYlScbmk7XNtQN&#10;bEewc9XqbKauMUj04baBaxLageGvxPPV6hPwXG6xKaSGNhKx2sFJvdhp4d9O/PV6hLwatxDF8Rhw&#10;fDkZ56pQixR6kuLkKo0ubiw56vUr5qmqrwkOJDZ5RsyMtiCulrc9Xql0cITD5vlgI10JLW7nUkX0&#10;v8eer1I+KCNKp5KUmSUbrs2oA1ufo+jnq9U6R/mFigQHeQw+q5tb2a89XqT+b6WmagUwuN0bAB9C&#10;COxv9H69uer1IlqVw8SbdwZ+5sLKNL89XqYKzDoIKF6mZwUpplSPUeYd1xe3cgfl9fPV6m2qSPaa&#10;GZblrtr3I8Pjz1epllKGoCyqEiCk3bt9Z+HPV6mGvVJZBEoVYnIZ9p8Prvz1epklixCOOLD6NVbz&#10;Gd2c9gv7t/q0+PPV6o+L4SKcLWUZ2yy7VK3J1Om4c9Xqa0o4sOrQ873aQbB31P7xIGmn5c9XqkUu&#10;GLT0Ks3vMpe4JuSCTZvHw56vVGw6irZlllKeaAxAXsD3vtv7P1789XqdGg8kRGmIQuCrg9xfxJ56&#10;vVLgSpmlCNGBFGdUuLst7X8e/f8AW3PV6oc1NJHHJHKBsViqAAaKR2N7dr89XqY6cQ4jWrSR+4ys&#10;NhGmt7EaXsQBz1epXrh0Ne01LVoA23aXPe3t+u/PV6nTDaGngi+QisY4gLt7e4tz1epXYTSw1O6C&#10;NgqEH8v6Oer1RIaeaCdvMj37j3+Hw56vU8U1CIVc1MdiNbn230Pbnq9WKrrYRWI3766E2Hbnq9Tb&#10;KiP+lpFve7MF1ufh4c9XqimPyYlmkFidQfZr3Nuer1YauRxRy1UuqQtclQSSLa/HTvz1erqGnqqK&#10;WQRBXpSq3Zxcgm/h8Oer1dRyCaW8gAUHYBbutu/bnq9UxMOjbEXqoW2QACyA2++2hvz1ep8qcBkr&#10;Fe5Fwtl1AtceB56vUyLQzQ1kETWYbrMPq/Zz1ep2apkpaZqZVDMjAg+xSe556vUoqGFK5FhMIZQp&#10;JcgWB8L/AF89Xqy1uCpHGPMUki9mXwN/1056vU0S0rx/5NmDFiGP1aXI+PPV6pdWlMqfLrfdtLHS&#10;4FvZ+znq9TTh9RHCZI57OhUBPAhr3ufA6dv4+HPV6ps8MyP5UJLA2JOna1z93PV6s2H0lJ525nNt&#10;t2bSwIH6356vU+nCJDVhpmD2QEAA9muQB37D9Rz1epS4XGaNY5Y0Yl199QdFDEjv37c9XqWmEy+T&#10;KFqCqxWJ7iw9ntPPV6mzy1rnerjURqZWXadb2uL+Pf7/AG+HPV6m6sqIaSZZK222mte32Qpvc/QO&#10;er1Qp6+ngDVZtGZGCIe7bW8SB4H289XqkGpSXFaenklbYhvdToQbAj4jnq9TvTzLT0jQt9p2cqWH&#10;iexv8PDXnq9SkpqU0awzgiSpYAJa3vEnUAX789XqE/B4a6rklUztJMu0lD3I8QDp2/p56vUusCpK&#10;umX5UF3MjXIZidttSouSQLG36jnq9S4XCsYxaVUCBID7i/pAWBPbTUgaXuf289XqS1DTYll2vqoa&#10;qreqDuxQMEAVexX3QDa48fE97Dnq9TxiWd1weWKn8u8ZIULtAVQB2A+A8eer1BvmbqvWSJOmDkxI&#10;LhG3DXTWwHY9/qtz1eosuPYriOL4+suxpHKrIrnW3gfjqeer1PVBgeK1M8VKIWRiC9/LYk7rdjYk&#10;gg6c9XqMVgHQLMeZaSmqcMopJzY2tC5Iufs/ZsPbrz1eoXMu+l/OuLV8eCteGbaNo2bAtiCd24ab&#10;gbX56vVaF0p/Bx68dSsJpExempPlkG4MPMuxY3DM2mo7C2nPV6h4xf8AAb6rZdwCrrsAqPMxD3fJ&#10;j8sMt+xFyxsOer1FXxL8G71jQQ/LUmBIxUt5kolUMQTrcXBF7c9Xqm0H4J3q1zM0cGHYHFRSxa+a&#10;zLJuv4ABxbUX1vz1eoQcN/AZ9S1FgEkuZayDDZ42c/o4gzEdxr2Nzppb6eer1Fkx/wDC89WOSseb&#10;DcNy9PicKMAKjePeIOjEEWCnnq9Rf+rPpJ6x9OJUPUDLNTQGQNaRVMi6n3jdBft7Aeer1FoOScOw&#10;6VXxilmjjQt7zxupANtRuA0Pe3PV6mWqpsLhrY6DCp1lpgWa+llu1gGtex8LX/jz1epG1cTy4gRG&#10;bWdlZrfEAWt4c9XqySwUUVPPWKAhiADbRqWJ1J08Rpz1epPYphuKGKnkpZUMZ3D4iw3Wv9PPV6mq&#10;XDamKr87aNjqCUGt7j3h20P089Xqb6ylo0V6OO4idBtZrkrc3NvHTtz1epLyLQuRDStcAkEqDrpY&#10;AAC4N+9+er1YttZSq6RRl1K2so/eta5v8eer1ZEwkzUMUFbN5AQFt4Yrr43t/Cx8Oer1cq0TSYRD&#10;EtQKdItQxU+9tI0Gns56vU30dcmJt8xTgqwNzoQDbTW4Hfvz1ep6j8+ntEqAyx2fS3c9xfx056vV&#10;lkWtkp46iIAsZNhUHsCbhiBbQe36+er1Oa1FDgsgqZ4jOSzxlVsPZ72t9L/H2c9Xq982lV8xFT6t&#10;BtugGpvre/bU9vDvz1eqAjVFPI7TIpUMGUg31tqCLW56vVyhhkq8SWneJYIbElgSNxtfX+GnPV6o&#10;NNDUSPunmjWVWLDu1lJ90WJBHx/LTnq9Tpi9HNFVx+coVWJfcBcWsLX9lz+XPV6oktVU0qJGiBVZ&#10;gAB4jx/Uc9XqfIYq6smVd6+XRi20HspFwbdvH7+er1S6eaSRCktpSGJLG1rEXv8AHT8+er1POWZs&#10;r4gTDizz06sJGQwRKwLhTsDbitlLWBOpAuQLix9XqaKSvpFxCfD2G5FsrHxBtfT+znq9THXJTrKs&#10;tMCQuoQE3LXsSQDrpqL/AE89Xq7MGHtTf6f3eRnAI0sRYCwuNOer1TYqzCwkMLFQhOwjbqL3sdfD&#10;489XqaZBFSYZJVAktG2y6qSXBNhpprbvb67Dnq9SiTAJ6iphUkeWqBgL6631PsBOnPV6vJHH/MGU&#10;yK/yoawHg1tAb89XqROZcCxLHJTKtT5TqUP6OwIQMC67rfvdv4e3nq9TjR0U1TVmEjbdVG0EHQdr&#10;HX9e/PV6u54lWU01RKHZVZQDawYXP16fnz1eqG7RT4eIZ1IUAAhfdbtqQRb6vy56vVFraaGvo5SC&#10;THGY4yACLNa4J7ffz1eqSwkmcSyEfowClrG5AtYjtz1erlU0GF+dHK7ABzGdgte4F9xB8LjTnq9U&#10;+soiIJK0PGyBgDdbvYjSxuNtra6G49nPV6muGeoV2pYjYH7DfRq97/Dnq9TjDJbCRG+0I7Mtz3vf&#10;t9APPV6s6UawxmmjbzDusGtoQNQQDrr489XqEzCESkoHjlFxIovfsbdibg3AGmnPV6sOVqOqkrVV&#10;EJdT7wFiLE+6QNbHxvz1eo4XTrDEeNtzBS4VybWbTTW/bnq9Q/5KwIGvleWQsach3F7gKb7T9Z0v&#10;z1eoTsIatbFxNhs62kuNrpdTuvawB+0D4/Tz1eoTolhwykEeLsTOEDBQoYjaSdLkXBPPV6isdaKq&#10;kpIo6KlZmmnlL66kFuyjvcX+63PV6il11LJJRNPX3UiWQsTe20DTb8L+PPV6njLuKLi1DUUUUYhm&#10;EYaB1FxuItr2uLdxpz1ernUQx+UwqNrtGw3i1rKBYtb4n2fHnq9SJqliqq1Pl4wai2yG9rm9zax8&#10;Tz1eqA+HT4DYTOPMjuWso03k20N7duer1I/G0jNb5MUm5GKsxBFgRrbTTU89XqDLGMQqqnFvIrJC&#10;pYMypay6ae97CfDnq9SdhcwVZMg/yhNl0t37/r489XqOd0nzPSU2FpBWDzSRZmAItrYbfo9vtvz1&#10;eocsYqmxKleOU3huUUmwsbX3207j2c9XqBDHkwH+uBrMOX/QjDGlhZiJFWzMSO4Ldh4e09+er1CN&#10;lzEZ6WeJ8OAM1kKiSygrf942NgQO/PV6jH4djEkeCQnMopY6lo2aRoXWQIWP7slgbadjY/DXnq9S&#10;Ox/HctTYRJg5qWDHedUKF2FtqIdQfb356vVX3m5imI1LzSbSwK3JAFwbj6+er1B3UVFLTwSztV7l&#10;2i66EbjfW/fS3PV6kRg1LTVEZrJpLru7Nb46/Ec9XqfYqiKnr0EQUIpJFrXcduw01HPV6kxUhlrD&#10;iU8aupLsqkkLoSQDY+H589Xqba6eStT5uoSNJFYMAgIUKxO0WZiSQLA/kPZ6vVxqsXp5oilbtanR&#10;L2IFyQbkk/A9uer1OGK4dRUK08zshZlR1NtNRcX8dBpz1erLiFLFWLEaMrGIzrY/aY6kA63B/Xtz&#10;1eqdCd1dT0TAM0rBQpOlj7Lm2nw56vU2VkElNV1FIZGiWByr29nfT6v1789XqeI5YaJRVUJ1FtrH&#10;udQTe/Y89XqwVtVg81X5tXMsTMRcXYDefZYEfHnq9XGQVuJqcPwgq1QtmQk2W17EXPfTwPfnq9Xc&#10;VbKak04YP5JCOCQdrDU/efy56vU5/wAzaoVnICggIALBjYkn6O3PV6nfDGVamfz2DXjWxN9O+v0j&#10;nq9SWx2gaHFBWRMHD7dqkXB8Dcdjc6/fz1eqHWRNNC7NaNwSw2AAWtYWHa/6+3nq9TdS0EP8vRpn&#10;YsQfH2aey2nPV6nJ2p0kWljbfB7pZx33ewftPPV6uKR1EkclHRTWVpGIEiix0sB4EEe29uer1c6b&#10;D5qOF6OYxrJL222Km3e2ut7c9Xq7r5YoREYF2LvUKLAgjxJv7Tz1eqPUz0lVM0gcI0W1WhOm74gc&#10;9XqfsMko4KnfqVex2HQAa3sfjz1epxqkw3EMShxWjkdWjc+Yt7gm1rDta3w+PPV6lTGK+qqGNOxm&#10;8tiQsYuRpqNbaXNvYOer1dPSz0cvzMH+UBKgG+hOt/q56vUtsDzvUYfUGGOHfG6LYggMZAbEa2A9&#10;vPV6jE4Zjs+P4RT1EgAaMkXZrncNTf2+I56vU8VmP0lZAcHrYxvm3KHYjbaxNu9wdP4c9XqLdnjB&#10;0oatK2lo44giAb9xLNc+A+yBf2fTz1eoPKXBKVWmqMQOyTU99QTrcD2Hnq9QfVdAI616gykQpKAQ&#10;pIJ1sDYc9Xqn4jFDHFJUkhjEvlobmxa+ugtcA9zz1eqA+KJNUbTACGQ3t2J7Dw9vPV6nzDayeFnq&#10;6nYI2UqqA9gexN7ai+n9OnPV6uENdMtXF5arJGt7AmxNwbm/w9n0c9XqwYSYnrJfm4yWdj72gDEE&#10;2FvYAdeer1RzhkFZC9TUMiFHLSdyqi/a4BOg9vc28Oer1YUpcNkp6qsS08axFjtGlge4Ovhz1ers&#10;1K0sdHJRbS+mxbXO1ha50P3fDnq9WaRa2LbRTJt8x2YP4XII7+zXT+7nq9TdS02O0piw2ZzMqO1m&#10;HsNx2GmvPV6nSHDDi9VUZe8wxCNQCNdSQex7a/rrz1eqLSxLQytPGWldGMN2INtt1J0Frc9Xqk11&#10;FVhHqpCrWBBtY38e/wC3nq9UTCcZqVppcMjQXcKF90bgSCSL99Bz1erNglHQ06xUTSOyOp3lwtkt&#10;oFUCxP6/V6vUicWweWiSrSKT9GQdpvfQtcC2vY+HPV6gnxFGpqeTz2ssV9WsABb7R56vUF1fWSrP&#10;FEC0087BVTaNoX2jx0H589Xq9h2HKmJeYf0kNzutbTvcfUdOer1P05iGwwsHiBCj/V1uNP1156vV&#10;CqKumo2vRyCpc2EiKDuFz8dPhftz1ep6ZqalkJZQoIGht73j3+HPV6n1oo6zDBNsOwiw+m3gfhz1&#10;erElafLZVufdse1rDt+fPV6s09W05jw2JTEsfvGXT3ye9vYfboNO2vPV6pm6aKNa5RuIO326Dx56&#10;vVmhTzhuAAdXBv3+gn6+er1TZY46mX5ypNlVwlwO3c9j7fhz1epwgmgjhYx297dc9r/SNeer1NYr&#10;5JqOIAmFRde3gPgOer1cxUxRSpIh3KACBYCx8bdhz1eqNX4tT0rSxlL72QEjuddNfp56vVkpZ2Yy&#10;ztZhCShv8Re/s789XqnMyJSRmhiKaqGPbce5OmvPV6ulpJJGa63kkuQBra2g+oc9XqecHw0pWxQq&#10;36TUbtLA2v8AkOer1GvyHkuSfC13FZNrAM4F9Tc2F++nPV6rOPTLgc+BpHTTuklPFMkt9Aut7KFu&#10;SNoHbtft3PPV6ro+kWZEjxk0GCOk0p3VEjKAbIf3beBBFvpv7Oer1WWZErFxSggrHGjB9xJFvo+o&#10;89Xqw45hoj8+piUKZGFrWAZrXOvibDnq9QP49iSYZjNPEwVAgJJNgCP6eer1PeAZhhqiZcPa5ldW&#10;a17KLkH6Po56vUM+FV6zUzSlSXUsNbAW/Zz1ep9koknpGhcXGnawOg056vVRz+JX09wPEsuvVtBe&#10;ZyxuxtbaLjbppbW/h8dBf1erVZznl58OnkxJot2yRWINgdpOvt7/AF89XqTuHZvigyZXZSrMFo6p&#10;q+fzkr5A/wA1AoBUxxlX8va+hJKk3AsQO/q9QT1irTItHTKysltLdhYDwHj8eer1Y6+CEYd5creW&#10;HbcLd7jw01sfHnq9TaZamso46SZLlSTf4akafH489Xq5w4fU4nWRLRxM4Sxc7ewA1J7fw56vUv8A&#10;Asr1smK3MbFBtbb+zXnq9TtmnIlfh0zbYy0bLu2kjQanS9+3t56vUR/OWDZiwvMN66JI5KZyNDuB&#10;BN73/e00056vUw+RHUUjuJdliXFyLAjsF+vnq9SjwnFJJ5v9OkCyQxKu251uftH429nPV6hCoaiQ&#10;06S0+3exQ3P59/hz1epapEpWSVEDWQ2DGwLeIvz1epMvTVCNCKj3HcAyBDdR/qgkXI56vUnaykSt&#10;nkCLcy3A76frbnq9TdHTyPMZYXDG3lkX91SPH6Qeer1OyLUsf5XiEm6YoHZtNR2F7e23PV6s1NhW&#10;I4hiMUCwrFv27vLJYFvC2gJ18fHnq9VrnpA9D2euqckuaMXoyuGwlQzvGVANrm5PckdgBrr8SPV6&#10;jvUX4ZFPLmaOXDKY1S7tx32IHc2AOhOmgA56vUwdSvQPhGVaqT+R0LtDEQ/lgMzHcAHG7tYNcjwA&#10;9nPV6uXTH8ObMOdcepMJhw5gztuW8Z0LCxHum9gDex8fieer1H96t/hbdPco9Mo5cZw0CugpyZpR&#10;ECxYLv0vpYm4JN/gbc9XqpC6z+jGlyaFr8Pp97VBuVW5Ca2O4G4A/Xtz1eqqbrP08q8MxZ6eh2qI&#10;iwMYBAuD7e3PV6giypWth+MQ08I2OiuJCdCSe4+rtz1eozlBjdNDTCqpYyxsoEQIJLEWuOw1Oo/M&#10;9zz1eqbmyepXCi0beWqhAdNVZr37356vUFDYvV0UURlvJsZFb46asdLfGw56vU402bpE2s1wrOIw&#10;Lm9ifrtr8Oer1LjDc3w1Dp5o91iVa+pW3j7CDz1epZ0+c2mETI9kjYpYgWF+x7fVz1eoXcFpqTGX&#10;g+dmVJdBHGB7zG972sRr2vz1epcy9PqxokqDHscl1f3Sbgm3s7WPPV6nGp6LYttijpaULTxMTuNy&#10;xO25JsCbez+HPV6lrk/09Y7mOmhxowxSUrAhXCkXF9AVb3tDobD6Oer1GR6V+ktFxiGo8rzZ1l+0&#10;9tkR7gqviANQddfZbnq9VqGTel65VwChak/S1Rl8uQKtwqMwBJG0911/o56vUMVPglFl7EXxIuvk&#10;xARI+hbcDfXuADoNO3PV6gtxTNolr503Kz7g7jdqq7u1j7Tp/dz1epF4jmalraKoqTKsTlgbmxIB&#10;Nifs38Dp8b89XqnZPkp6qtqEV9gVF2opHvg3IawOhNvHnq9RhOnc1DV0lRHUpeVmJUbbEFe3x+P9&#10;/PV6hhwzEoaOiarqpSzHbuVQSVP2SNPp56vU51NHQylqumJudzBhcG48Pz56vUnY6ecyvLMlmJMi&#10;3sQR2/W/PV6kJiZqzUS0x27CABtAUBe5PwsNOer1JqkqamTEBSzhY0hjDJbUADQE219mnPV6nF55&#10;JoxLDZrbySsZUlj8deer1BfjFLV1laZYalUBBWQabk9rX29r89Xqj4rUimphPMVKTWB8trgldfhr&#10;4c9XqW1DiSLFJDRhSDGXItexNvrHPV6n7C8RxKDD4IEBhklBJUk2Y+Iv9en089XqDbP1ZTVuHARs&#10;U8lvfCqAAw+/6Pr56vUBL4nR/wAtaWr1lUgszG1xc6Kb/nz1eoGFxZKrFYBE+2LcVLX93Xcdfo7c&#10;9XqVVJh80lYYKWNYYyT5YfUHTuvw1vz1eodunEX82gWDDojJNDJ5QsSVeRSQxsAdRe1h8PHnq9Qo&#10;Zcw+uoahkromS8zfasC5OgA8dPj8Lc9XqGGiw+KkqjIyrdnZg3ixHge/t56vUoVp6mOui2PcAMCL&#10;gAnVgbe3w56vV3VNHT0gqpmZ30uVU3UX1JIW/wBA56vVMp3pZYIK2mDGdybswIAUm17am/8ASPr9&#10;XqzVMEMTiPD5GR3Jc2sBcHXwJ+/nq9SejqVWpeKqXzJpJzZdGIDWGnu6e3Xnq9UmavlWtmwlRptu&#10;pAsVVWt+0c9XqVmXqanrayWXENVbywNASoF/H6vD489XqEWTHI8PgeGFwiqAe4vb2D+N+er1IWpx&#10;TEKrzK7GJAlGNp3byfeJ0t7t7/Rz1erhiMFBBTJXx2bz1C37hmtft7QOer1BtUzYlC0qQxiQKAV0&#10;WzA2JAub6EE/d7Oer1PeWKSCqfzrqoJCvbQhrk/ne31fHnq9RjMqYLgNRiqR1MNgGXbuYEG/bQ9w&#10;eer1WbdOarK2F4BBFRr5LAAMFUBSQNbWAt9HPV6hgwzNBxArhy6oDoeer1KHG8vQZhwGpwiEiOWZ&#10;XUNY6Ei3w8deer1V0/LdQemeMJkrNLLUrNudahUIDBT2vcgNYjTnq9Rh8hYRJSSDE4piY6lmazd1&#10;I9nw+HPV6jD09em5J5ALdj8Oer1JbN2E0KYutTLbbYW7anT+PPV6krnzJuX8Zo6bFMKJFRErg7SB&#10;ceAt92vPV6ix11bi1Bie6RP0abtexVfDT+P189XqUtZWYVmvBpMJxGJKiQLfa9729nPV6q+8wZjb&#10;ornZq7LcRhnMp9yPQMt77fiTYDnq9VifR3rxhue6WmOLExVUsamRJNAWI8PE9+er1BJ1/wCnMdHi&#10;02YsLPmUE4AdAtzGSdTfwBJGg56vVW96l+jGXs29MDX08KwzYeFeKygOV0Fvs3Aue3PV6qTq/prL&#10;hmIS4gtQCVdxLFvAJU3KhQdQR7fy56vVkyxiFTRYjTy3aZGIAsSNl9VZrgE6ezW/PV6hZwfqBmfL&#10;+aI8aoal1lhtvRSwLG+jakgm3j8Oer1G+6S+r/NuGYpFhucap5KWpLpHuVbx2JIAOn7e/wAOer1W&#10;Z4N1NwvFcPpcQoqtWYqugYFrE3sRqRf2fX489XqlYxiGD4jG2IuxjqAoO4H7IH9PPV6kTjBNfJJV&#10;s0Esdg13iVwAQLAAg27fnz1eotHUroTQY3StjmWxFTV53ybyl1C2PcAr2Oo56vUQbG5c1ZBxRJMd&#10;kExaQK77LDYpN2FidD3t/DUc9XqX2U830OKBMRqyFh2y2lNluhLEG3wNuer1GRyBnrCsamjWGpQ+&#10;XFpZgQwHYeFiDz1eowuBZ3lo7tI5Ba2697AW1t7e4/Pnq9XKtxSoNMa2GTsJNvcEg6669zz1eqBF&#10;iUWMQLEQYpqYJMCGCgkC9tdDex076+3nq9UqPF/nMRTEFkeFJb79xuA1ifE6C/PV6l/lLFsKxtDh&#10;GKKjSEbZCqgghux+I+jnq9RSs/dPoMj5vfGMCVPl5FLNe5O4lh7Tftz1epX4dmKXGMtxVNLaOSML&#10;uTQAW0/Uf0c9Xqd8l9Wqt6pcDxI+7GQbOp1H2bA9jY89Xqes89RcydOcRp8eyb7ruwkYHcVsLsU7&#10;ixJH3c9Xqtt9NfqGyx1pyHT0uKtF/MXhTzo/duG8RY9j8Oer1Bj6iOgxmpqjFqEB4WaNjYEgKp3W&#10;Zde1uer1UZ9b+lD4xNJiWWIFWSklkJcEAuSrCxHiO+nbt7Oer1EIofnaGR1J2VqSOjxnRQL+F/bq&#10;Oer1MceNVmXcxRV0Ts0pkO5txKgXJAsTYWPjz1eqxTov1Qoc5wyYTiU6yyU5s6SKoEinuQdp7ew8&#10;9XqTGeOgtdhmYzmbLUXzaSOpAQsUUHSxAPce089XqQ+ZcAwlq35pqZYZ6VPLkUWId9NT7eer1RYp&#10;6B4zgOJQK004YgbVBAI1YEWtcfs156vUCnUrJK/ITTYLsvF5n+U0AsBqba9h4a6c9XqU/phztXZe&#10;wCrohOKealUSKgIAlbdY3+kC/PV6rJKmoqc5ZcpsYWp86KaMJIwBBBtYjsPbb6+er1V55oE+B5lq&#10;aJYPKKSgK400DC9tDfTTQ/x56vUZzJdTRZly5UeeFp1kj8t1JBVkA769rWtp+3nq9RfavKM+W8yy&#10;0kCeYssh2KwJG2265J79/D9vPV6ghz7V4hkKtizBBGZpGa6RJa4BNiSfZbXnq9RnukGIPmufDMz0&#10;irE67lcaBSwJv272FtDz1er/1rrMlYg6APUEK4AKqwtuJuLD+P1c9XqMthNW8uHeWw3NJtJA8O/s&#10;+jnq9VS/4hORaNjHiMNisfv7tuoCgFgR4X/Z8Oer1UVV1dQ01a8kYRYotznati1zpoLknnq9UVMZ&#10;qayJVok8oqjHfYG4Zvv7eHPV6peF0WHStFiGPyBmUj3bEBwb3K97Eac9XqYqmeOpaVQj0/msGTXU&#10;gE66A6MPD6Oer1SPm6+nkjKMYkYAkMCAT2ue3hz1eptqY6KoqJhRAxVDkm4FlNjqAQLa89Xqy4jV&#10;UU7SxT73ljUEAagC3j7t+er1Q8Kmngj8l1EiPYhQR7o1uTpz1ep4o1poJo0mjBRbF9Ndviov3+vn&#10;q9XHDKWnrn82KJmiV3B7CyEkg+On9PxPPV6oVSs1LXNTuw/Qn9Gra9xfS6+z2c9XqYY4o2r2xOri&#10;3Bd21RYhTa2jDTvc89XqkUeI12GyCoVTYG/gQT7SNvPV6pVBiGLUtbHiDWKO4XyltY3P2tOx156v&#10;VweuxCjglqS3mvTtYqCQNjMbm1yCR8O5Hx56vVzpcREgVI3JsqGxOlmuAp7fHnq9U7EajEUWJ4kX&#10;asm0kakbha3xF/b8eer1JzFKxZV+WjmCeX5jdtAWUgXHwvz1eoMp1lenjpmv58ZUmwK3QH3rkgiz&#10;A/X4e3nq9U2sxswwUlJR7I3vvEagABLlRe3xHY89XqSlVjjS1Ly1F2e8m6x933b6WvbW1+er1Q5F&#10;rKGifGIwrwkJuU23a9z42tz1epF09fQfKCgarDyKxksBoFJJC211F7E/3c9XqlQpDieLSzYkSkhQ&#10;DQ2GxV93aL2BJ1J8eer1N1VPTRKsTx7tvuqT9o633fGx156vUkK+tlnqjFJ+msrghydL6g6e0fEc&#10;9Xqb4sOpPO/0VVjjG10jH7x8VBNjpz1epUw08lQwhWqXfMhWRPKZTZe5QksVt7CSe+uvPV6oxpam&#10;hw4nDC7ObkqTdidQPjqeer1dYPgOKZnWHDo42krJd25QCTckmwA107c9Xqc6SnoMMqADtLUtw8dw&#10;WZu3j8f1156vUZLDsKxCoyiPl4wQxOwsPFgSVJOpA9nh9fPV6gxoch5lnpJIJY2if32U2O0ruuQD&#10;prrpz1eoxeUMWxDK+CxYdWAEgAiydxr7b6g2Hx789XqwL1CzL/NXpxiE0MzssIW4Kqosw90g9wbE&#10;jW31c9XqsM9M+bnq8YWmxuyKSojdiASQt7Dtox1/U89XquRyjjuCQZf2NIA7ISwIAubeB56vVlat&#10;THKWCD3VfwUakE+BNh7eer1Ar1UyxSUFSMbrRdoVbeDqbe3nq9QU0MTV1TQxQLKIGkDNZSoTcfq3&#10;Lbnq9UzN+PT0TNEkaO0qlIx2J9trEa+P1c9XqLpmbMTLijGtO9pwhVVAJI1uL+F7Wvz1eos3UbOl&#10;PPQee6lBSlkRRtJAUCwt4gaH6+er1V/5pzt8/i7VoBEcpCubaswvc2+gd+er1A1ilVTJLUfMsLEo&#10;SCTZS19ugI56vUX/AD3K2JAS0iCVATGxDae6NT9APh9/PV6g9WOnw6hvQTrNdffAvdCToNQO3b6e&#10;er1QcPp/L/06q95BdSoNiSdNwtY6dxz1epVZWwmurAlJPDJt83aC1vbYncO+nb9nPV6j+9I8NjwJ&#10;Y45U3ICpMigFtL6a+3Qc9XqG3FcQhqPO+TjKopUgkiwbx+889XqB/NHycGLAQsylmUKQbXcglhpr&#10;r7Oer1K3AqGpqsKjjlZYzrYC4BK/Z9uo9vPV6g8xWhxCPGT5u6aJUAJ3almuCLdwQbHXT2X156vU&#10;JuTciJU0aVWLmzSsGZr6le/f22HPV6lNilWpWIw3+TgYiNWtvvezFjYXB8Ae2vt56vUVjrzmupCC&#10;JnKoQ8aqv2SQLg2+Fz2+PPV6q8a0jFJpvKViI1MjMAfdBNtSNAST3+rvz1eoTqCqq8J8nLkM3zVM&#10;VU2FlANrBQbC5B8T489XqUdL5VZTLFWLuYFk2qdFB1ue97Hnq9QZ47neGSs+QMoey7FRRb7Puktb&#10;TX2c9XqC/OWIV8pjglYxOwV0PdQn9BHPV6kcaCoGJpSy/p/MtcjtuNyOer1GUyfgFFgFFFPLIolk&#10;by42+m+9ATcnTv8ADvz1epY1lThuGYZNRqpu0oJcMCLDU37mx7fdbnq9QT45isGIr5whEMcpKoQp&#10;sSpsLXJH3eHhz1erj0qy5VZjz3FSyx3jjIZj3BYHUnwsOer1WIdQYp6zJk1FgEyUlVHEQC9hZFA3&#10;EAWN7dvjbnq9UBqilpMjRVlMR59RCib9AWUW3Mb6XPPV6q3eoeZar5+UPMJFgkdN4FhodOx8O3PV&#10;6g9w+KHHMRjpGjQrIwFvaCdAP489XqODlDLr4MsavFa9gWvYKgv4dj9PPV6ji5cwmlp8Jho6lt0B&#10;UtpYkFr2IA1+sc9Xqi1deIsTlxYRFYFVYiCAFNrKjBR+Z8e59vPV6ikdfa+jnxaMRNGZhYBrBhuB&#10;OmhIOn69zz1eoLcrYLNUztPNMA9riynw7fAXP69uer1Sp6emlq5ppzsqad9gIFxu7g/Rr356vUP2&#10;Ew+XhcFLWTeUGYBk8W3Am5+BPPV6gczNTU2KVCUWJEM6G6jSw1t439nPV6kfiFalTilLlqkj8xhK&#10;NoAOrAXufD6Oer1LiSaGGtlozIVaAKrBDoSw1A+AP1c9XqBXMOXpZaEySS7irsSxNydx1F++nh+X&#10;PV6gNxNlpK3yQXk2kC7a3+Hs+nnq9T1h1Q7Sxbowhc+6dOx9v189XqG/DvOmy6q33AMGH7pJH7Oe&#10;r1PVXFXU6x4sWURlffAvdlItY+w+B+HPV6gwjxBHxCOme36e5Gv2b+APhbnq9WGvgqKesjYe8zN7&#10;pBB0B17f0c9XqGnLGGti2J0WKQMfPonj8vdqtj9sA6nUe0fE256vVYh0kpquuFRPiBVEa+2xtf2C&#10;3gb/AE89XqGKPL0oxiDE9tlO79G+qg/ukj2advo56vUuc04RBTZR/mVK4jmKqp8u11t3INh4+J56&#10;vUdX0aZpo8QwelgeoE0cDOzljdri9yfDvbtz1eq6jJMqV0qVUwOwqrFVGoW3gfYfjz1eolvrLyFQ&#10;V2aKTHIgUpqN96dyHLgCzaagE/ra/PV6q9+t88sWGKs7JGEQIkhUEAAXAH9PPV6idTocTrfnFsJj&#10;tAC2AJOm4jb7Lnnq9Rj8nUD5Y6d4pXzT2ljiPljTbqPePtIAH5nnq9VfsecsKzjiMkcMp8osSm73&#10;BtFySQbW1PY3/Lnq9SXqsLkpqGrEQWxL2I1DFrncNddPEfs56vUiZMalwwQUYS0MzBZHYdrnQ6/H&#10;TT9nPV6hVqcuYbjcCKoKySxGIsGFiALKVUag+JI1OnPV6gn6y9F6mDJE2J4duEtPEp8sAAsbga/H&#10;Xxt+XPV6q3P5bWCslpqqMrt8xlBt3tYAkePPV6l/06E8eHPSVgRp5EUNrcLbQ2vbt+fPV6lAK56S&#10;uFNDIVG/uSLgjsbfHw56vUcTonnaooayIeYHpwxdr2DX+ze97Wtrz1eq2zJErTYHDjmDmOVJQDtO&#10;pBPcdx8DqPDnq9SN629JXzJhs9TRkKsMKuCbEO/d1FgPHxPPV6qvsQy5RYBiAgqnDVCys1jeyJ/i&#10;te5A+N+er1J+vzLEiTUWGjzS8dwD+81xYj2XGovpz1epM4Zidfi2IpQYhWCKCFTvWxL+dptUWIup&#10;7E+HsOo56vUJFDmKdJJKCSdoUQAMxOigdhpa1/bz1eoz+Tq7DcQwYTNKCzRqzgECxuCBf6AdfH6r&#10;89Xqfcx9TRPh75cwqlenItvlUjaWIFjYNu+k2trz1eoOcSTFKvFVd9joEG02u3huAP589XqA7Pk9&#10;bQ415VETEpW1+7OWOhtr27ey3PV6kPjmdXwuOGljmJqXjBcbSFFjZiWIsdewB9vPV6mqWenxx4o6&#10;5t8U0Th2Nwyu+h1AOhve/cG3PV6hRhjqI8La0hmSnijECEg72U2KqWsL21HYfHnq9TdguamixPY9&#10;5mleRCxBKoBoBuAsCD4Xv356vUO+B4dFVUJFMy+Ydqi9tut91iDcj489XqUOC4zHg2MvhsVzHACz&#10;kdizC2h8bfr489XqGM1eG5uo0ijQPKIwzkC4uDrc2tqBbX9nPV6ig9QIoIceM1Cu1BNtCoLtZTcE&#10;3NgSdOer1KbL1EZKHEMYjbzWjgDJFYe832bnwuL89XqBCuDDEaaaBNkhDD7QC7jcsCO9wLnXnq9Q&#10;iZdrIaGmiqKtllWCMswABFwbKttdfieer1CrHh9DWJJJBGPlZrPIg0VXI22At2trz1eovOdOnU+F&#10;4pDiWCDXY9lB91UuTcjsD+znq9SKpMWxTC50kcJHGlvNNwNVBJsNO9rf389XqMHl/HqvMOEfMSQo&#10;N0DM6jW+64Bsdex156vVXfnHCnw7HqoMhij8xl2m1mAOjKddCex8bX7c9XqDQxRYrUIsg2CH3ZCP&#10;DWwP089XqUmX8VxfLIZ6RykW9l3DuCBcX+nx/Z356vUYKl63y5hy5Fg2PSoskYKlmILWY+Bvfx0v&#10;rbnq9TnNJTY5O89KGmSAIqbQNxC9vgCfH+Pjz1eoYTkybF8rpWRw+WkSI2829xlN9fEgDSw56vUm&#10;sp4yY8zU2HeaEgd2LO4IUqBY2IXv4gf289XqtA6Z5ewVaClkpyJoiAzEOzOSb63vcH2A+H1c9XqO&#10;JlnLMEk7PTqWiBW11sS3e73+Btz1ep/hy7JhuKxxyN7sjOQUe92v7QfD2Hnq9Q5YNhEc+HvSCViz&#10;BWG83JOt7E89XqUcNBUW8mVQjQgWc6XFgDb3eer1TMKr8QwyvE9Ou+MCyvewve316a89XqHbIOJH&#10;HMTNBf5doir2upLXJ7fA89XqN7hFT8hh3mTn3WewW4HtNv19vPV6htwCpo6zDKaoCgmRLjtcD2e3&#10;nq9S4ofdDJ4WHftbXnq9SsweV4U3kaHQW7duer1V7+obH8Gh6gS4fiSgzuBtXxK3sBb6R356vVWl&#10;61shVf8AmwbHcGpN9RBC8pSNAbKPbbsdLgHU6e3X1erXEl6wZpyRn+GfFZGd2v5SvcqrDwI08PAa&#10;9+er1Hd6o58w/qf08weqhZGrDGjSqmhDDvcC/ceHPV6gSxili/q3Hl/Fds0E8gmTd4Mq2W/t26kX&#10;7E89XqBOg6M4tV5qeqhVZadlLlmICqQLWF9NBrz1eoDOu+D4nVZQOGtUXNIZrFbEhRpoQOxPb8vD&#10;nq9RQaStwpcnVLtKGqoiI1uwuPdJN/j8Pq56vUCNNO9XWIXJHdQdL9/jz1ep/pJZ8uTx4vCqlopC&#10;VEkaurHvqrgqdfAgjnq9QfVdRBuNW12jVn3jvdmNydbnTw8Bz1ernUSlI1liW+gPu/tHPV6vYjXT&#10;1eF3qWuhK+4CCSCb89XqhphkNVXfJYXTmeoYDbGq3LXI0A9o0AHPV6o4w6TB8Qlby7pJtULaxU6X&#10;J56vUs6aOnpcNqDKQm4KS3gFt3bnq9SYnanRlNHHucgajsbajXQc9XqhCmWsqCZRtBsNl7WuD3IP&#10;t8Oer1SxE0ETyrpKqMEU9rgXt9fPV6sELJidHH5qlWKr3Fip8b/Xz1erHXUlUaiGWA3YWLf8R8R9&#10;PPV6oE0jwpFBYqyuWNrageBH5c9XqzSz0sMhlYmIWDE20HawPjpz1ergtFRVLSQgm8qAsbahib3G&#10;htf2jnq9U6SeMIqmxdNyre2ltbn4c9XqwR1xkkHlXc2CsRoO1729vPV6plPUQtTE7VDRD3tewLX9&#10;huTz1eqNMxU7sKF3Y6aG1uxB8ARz1eqBE9RJJWUrqJHhkVwe1xbx9uvs56vVymxJohPBI5IVLhf8&#10;LeHb289Xq402JO8SRe2zEkeBvoPiPH+/nq9TpBhONVsj0mHiFoVSSX35UjJVVLsFMhVSwGgF7k2A&#10;BJAPq9TDh0UJqTVMSsG5LBhYhhe5N/h4c9XqfZY1V2nGrsDYDxAJ09lzz1ersYrRBvIlF3NgPq7+&#10;wa89Xq9TM9RLO76MtgjadvG5OnPV6nCAQxMFt5jFQfC5+v2Hnq9XGadI6daZWC7fdVdbDX3Rprz1&#10;erqULWRgJf3W02kHse3btz1erugK0VYZFCMEe5BAIHtBGvbnq9WaoHzNdOIbISCSf3b+Avz1eqbP&#10;PURUMNNUN5jfvAG4Asex9l+er1RJY6Z6VXVLi/Y2JBHiOer1RRLPMpXywjG9yoAvr2H0+PPV6pQ8&#10;lVMik6IRtOgBHs8Oer1dypGSVZfdAW2gtoPHnq9TM8CVbGhipwyEq25jZSVJPt7jnq9SjoHNafOU&#10;DcCVJIIFxpp9HPV6uqzEBHVilZd8zAkWGhtz1ep1hb5slzdAoJsdAfhz1erz0NO1M1ck+sZAVRe9&#10;vG3hpz1epom+UEu6tk92UEKBbUm9h39nPV6o1PMtDRw4dUSWkVSEBIuEB0A+HPV6ptKkskqyuuoW&#10;1jp9B+vnq9ThQw1Ez+e23fqe/sv3+PPV6pFZPCjH5cAhrr8AW56vVLw2IJSxEHazF0Y/QL356vVK&#10;rHMFMVrB5hsANO+42v8AVz1epPsJqdiAFI1vexA56vU1xCumgkaqiEW0nY+8E2ube6Neer1SsPpW&#10;WmaFPfkjAf6B4C/PV6pVfURUs7xRBSI7HTxPjpbnq9WFZ1mgf3TuJ7DsSTz1epQ0gjmgZ7/ooCrS&#10;EkaXt4fDnq9UPEAxqfmYh+ikK3J7HS3b4nnq9UM08kdW0bxae6Rbvr2tbtz1erjHWUMMzMYjYMUJ&#10;BAK3Pe3PV6oGLYx8vIYSm+O1wQDc66D2a+PPV6mWqxCmWlRqiiFT5irfcdEJNvDxHt7c9XqyrTw0&#10;6Q1AJAjQAg9vhb6Oer1coar55zSbf0R1BI/eBvqD7Oer1cIaiQSS1Ni4LEAW10Fha/t56vVlpMRk&#10;qIj5kTI6vazC3jrb2g89Xq9IzxzvVK17i4IPsPa3b4c9Xqbq7GPMnaliNpEAb/iRbvb6PHnq9WSJ&#10;2EIgdmEmgtob633H2a+PPV6p9LUJRp8jA7PIVOp7Xt2Ph489XqVJQ2pJVZlsLlVNg2lvet/dz1ep&#10;wixL5eIOgLN9lu+tj3+rnq9SjjjNZhEmIVQ8tKZ4YjuIuWkBttW9yuhuRoNLnXX1epuSeOJwuknl&#10;N9nxtfw+vnq9TjBiEWJsxqtGb7JAPYHQe3Qc9XqRGMwSNVT1Mn2bjsLkaWvp7eer1APmSCCOqGM0&#10;4JFiCjLpfUX789XqR+H1rUc5la+06G3gT/ZfTnq9T5hFMoqIa2BbIxcWOvw1vfnq9S6y7UMaiRH2&#10;74zZBYC+ttPo56vUKFDNJufa5Bkup19nPV6lxg1NJTVCzod6pt26k6i+p19vPV6hpy7Vy1FdDPMq&#10;pKgVmA/eUG3e2lybac9XqFOmpKOOvWWnDCqBLupOhDG6hSfA/Tb8+er1Af1qxCCCrkFCqln0N7Ha&#10;Ta47HXvc89XqKDWUs0MzSAm+63YbdToBbnq9UWsapnr3iaMbFVT5hFuw7a66Hnq9UKhekhcU88gd&#10;jqRpp7R7dbd+er1ZaKSZ6mRqnakYBaIqBqPZfx+nnq9SepakUjvQVOqXaRR8Lm4+/tz1epS5d3M5&#10;qKpgIHs1iNQR7e2nh8Oer1G+6dJQ4rUySIl2WNFYnQMqi1l1Go8fzvz1eoS6yuxDzPlZ0CQISQwI&#10;sAR2Gnh7bnnq9TJhTVNWDBGQqwyklQNXubMSe501A56vUoKqnlONNVRswVkjUbfA3IN9eer1CXQ0&#10;ymKOGZVbzSRIu4Ai3Ygd/ieer1KajpanDKqFJcJWSJHIeeQkmMMDYgK3b6Rp4i1+er1Ge6W/yrFp&#10;wa4iNYSCVa21gVN9vbQc9XqR3WbL2HyrJJR+5GiiS6AWLAgi4HgSeer1ERzVl7ya6SYLtFRIrjxJ&#10;ewUgWA7/AB+/nq9XLEMnYlN5cVO94XiDEeAI0P3nnq9SWbpxX4ZSGvWJx5r2K2/dAPj2Fz4c9XqR&#10;WJZGq6apIZbAlWZdCTcXtz1erHU4N8jRSVPl+bEjxkL8CbEfV4nnq9SXxLFpaRJJYCIowzALobEX&#10;9t+er1Is1iVyedqzLoWv28fo56vU6xxJR4D/ADR5JZqmGRm8hALOpBFib/cD9PPV6nWlWqVfn4JP&#10;LYrqulrE37HTnq9UOuSk3/NKoZpI9rkD+46frpz1epFyYdS01OKliBISTe3dR9nnq9SRr6nFKmNn&#10;jABcEA2108Oer1d4VLQWD1DlXIFrAFjb4WHfseer1CbhGDLiWyeS/wAuNSPGw9v7Oer1L5ocs+c4&#10;w7dDSGNABI4cs40fUIABe5AtoPE89Xqc8Jw6o2KaFAUVlGo0sexP6/t56vUvppamAvh6RspjUEvY&#10;bTu8B7dO/wDHw56vU6S10NRQJSSrvSMtfwOo7X79/u56vVhw5Y5Kl4kRXLR7lFgdpBta3w789XqY&#10;MRhr4pI4z7qSuy2UHdc+Nuer1Q6laymqEw+mG7eG3Ej6LfWeer1MT19FRzSTVUqqpB95xbt8Bf6+&#10;er1M9U6x0s7IvmEAkEnQ3sRYe0c9XqTcUsilZZBrUPYE2FrC9+er1KOkrZaKFJHfzLN3IFx+Xjz1&#10;eoUsqY7HT1Pl1pQB+7kjS5vYD4ePPV6hRNXLjgjpqR9rEptZApAAJJJ0IuR8Oer1Q8y5OoKurjxK&#10;dWvbZKwFzf2m1hrz1eoHMTw3DaOonSntu3qot430ANvHnq9SBzlR00VLHBFGd73B+BH7T8eer1FU&#10;zRh2IQV++AgB92lgCARax8Tz1epCBnT3o/dMdwT7bn+PPV6sJKlde/PV6uVgGBQHQXN/bz1ers7p&#10;n3MRc9h/Ac9Xqn7fOp46RY9rBjuc2727ac9XqgFZkAXwIDaez489Xqm09WRG1LUyN5TNuKj/ABC+&#10;v7Oer1N7Bbbk+489XqmpUSQwMxAfzQye8AbdrkfH489Xqi7pIwrBvDSx7c9Xq6cu/wClfU3tz1er&#10;PVVUk85k8B2Hw8L89Xq9BTPVyFQPeYFh2t9fs56vV3DEJyUItpYNfQWHPV6sZ2sgSJb7blieer1c&#10;AjJOEluuov7Rz1epbNUT0RjqcOmKB9oDAAkXBuAO+vjz1eoQ8DxVN0nzas6OvluygkgAHUAdiT3I&#10;tpb2c9XqdqnM9PHTh6FGbfIig2swU6XI72+n+HPV6oOM4uTUQyKl13FCSNRcjsLE6+3nq9XsUoaX&#10;yjLCoLgEWFr2+NtdOer1POBs1JDFJANFsNTrr3JPPV6hTmwyoy+9DVz1EYWsiE8ZjlVmQbyhVtpJ&#10;Rrg6GxtqBYgn1eoQ6fE4qWnialRqkvvbQgm9+3vW0P089XqWdHMZYvLqXSGS19reJNwBYd7c9XqQ&#10;809ZDiDQysDGLh2WwJH9vfnq9WJcRYOrIRsDqhubsLm9xbw8fhz1epnxuoqGp54ItoPZACDcnQ6+&#10;N+er1cK2khiy/SRuxapVWuBawtY89XqQlWaCpWKqjhPmEEkEi2h729vPV6m6qRmqIZgwdnAJY+A9&#10;n089XqagjSK8DKGVW/I/Trpz1eqD8ms1UuHg++wuFtofD8r89Xq41GECpjMSe6qHaTc9/GxHPV6p&#10;LQU7VEdOkdtirqbdx3PPV6mCqwmH58vKQVk3E6fZvrprz1erFDhNCR8xQXYLoNb6g9vH7uer1Z56&#10;TFCT8shA1IIW1vhr4c9XqgT00vkKpiIlQEE27300Pa/PV6pdJh1U1SJZG9xgANB4d7nnq9XeM05n&#10;KxtZEDbt2nvaWtrbW/PV6mGTCoIfKqI4rsA1ytu58T4356vU9wUGORCKCKiEyuCzNciwvqNB3A1/&#10;U89XqUcFFEYWqIFsQTuXw7c9XqdcOwXFK6ohjw+NleUC6AAk3NrAC+p56vVPeCshcwxGzXIQaEgX&#10;Iv3v356vVnngxSBKmfEy0+1BYkHwtoLDuBrz1eppGHQzU0zwJukaNfeOhC37n2c9XqgU6okEsUA1&#10;Ki5Fux7Hnq9XE1ooyEqBdYgAbj2nt9PPV6s1ZXJDSk0kJaOaRTbxubA+HgOer1YUmKQNB4GykHub&#10;nQ/Vz1eqDTh4Ki1WCNbAHx/vHPV6nxXVpnii0jbuPhb9nPV6nSoEckRgppNXUWPst7eer1QIYbvs&#10;iB37SzN4DTnq9TfFhdZUUU0pb3pD7SNAOw56vUsMArGhoVaoYK2h2nsLe3t2+PPV6ntqmTaKuH9I&#10;pa4A1F7fX9XPV6ohkFRTu8w2nUGwHb4DQ6c9XqZ4MKFDJU1cjv5RYGMEAMV237a2v46n6eer1cMM&#10;w96qjWSKMS+a19NCovfX2c9XqU8GCvUVHkUoMhsN1h2v3v8AADnq9SlpsrUcCXEDtvBB2gntpYAD&#10;S/69jz1eqfDlOtpKB/KR1YsbEqSdve19LfX4fDnq9UyjwavoA2I1UW2N7XLG11+jt+v089XqaalY&#10;4SwpjtQMpAOulyTbXw+v+n1eroDzaSNgQqbn3MdPeNjoexvz1eqRh2BQS0jT1zLKdx2i11I12i1+&#10;w/Xw56vU5nLkdZeCVEEsliGAACqoBIsNB9HPV6oX8jipiJZSoEYcqPAg2sT46c9XqUNEsfmKcRAW&#10;NrAD2AdiOer1CLhdAJRFWVojQEiKEixKtfRiBqAeer1LalCLWoaWJVePQSKLXNrEAjuCdf7eer1C&#10;TgZpse+ak3gfJBFZl0JYj3tdOwPf289XqE3DMEpcOpZcSwpjIygNtJJ3XHfW+o/Xtz1eoJJ6E4hC&#10;J5VeGS8jNe99SdOer1JXGsuz1tHJUeVI8oAW3YEE9wSdLjx56vU5dKfRH1K6tY5bKtDOyhncSOrh&#10;FBsGu50YewXPwt3Hq9VmPQz8HfqTJUI2eMUiQPZ1kSmAULuN0IdiTcHuLfR4j1eq9P06fhe9Aens&#10;EWLZihgxKtdY9fIN1AFzff2BPgLjtz1eo9h6JdEaKCPCMCwKCCOKynsTu9tgAOer1C7kv05dDsNq&#10;Y8zU+ERRVTWJkKoST8TYG2njz1eozGFS4NgyClpo1RRaxRQAB9Vuer1cMUxZGJaFjbW/cX56vUm2&#10;zzJSstDK+j2N7DS3tv7eer1OP9faemj8xGACjwUWB/5B56vUzzdQqGRWlqZQT3A8fu289Xqf6LNm&#10;BYpT/L4gqTk20IUkHnq9TVmvp300zjhppsZw6nlQg6SRhtfq56vVVn6pvRD026k5U/qxT4ZHTH32&#10;ikCgBGI00Frkeztr9XPV6tRr1d+kfOfp3zRX4Nj9O8tBPIWpKgQsqWIBHvKWsQbkA28T27er1EPr&#10;qiVW/wBNTyUVSFfTVlFwT/xK3fnq9TZSSTVdcIb6uCxS1gTY9z356vVEiOKSThKhYvLgH6T3wGJF&#10;9pVbeIGp56vU1momGJ7mY7J0uR31v/Rz1epmxB2aCSRiR5ilUv4t3AA73A56vVwnw3DsPZMRhYPv&#10;CkqQLq1tSeer1ZjUUsVEZGY7rnzGIBHjYAWFj9PPV6kaMMhqKWSto2YrCgZY917tfUa+32Hnq9Uv&#10;HKipnamghVGZwg2j924ufAdjz1eqUFp2ojSpt88A3ZLaN8R4i3PV6ouFLV0ALTPudidvhc2tbvz1&#10;er1PRYnPNETOsKiTcG7AgXBDG9u/PV6lFKRVwSxyxjfchWFveFxqDbS/PV6meTEoaJJTsZ5N6RkK&#10;vcWJHb2Hx56vVHgNXWYvG91gpyLkEG5bwA1t9fPV6n7E46MyFZHZd4BBGqgHS17+3nq9TS+BU/mt&#10;5LWkVDdr+B9vPV6slI9L5UkU4cnaQzMTYWA0Fzz1eqGY3mxWOYEbEA0I0a306XI56vUqJKaUw1D0&#10;EixLa4O25JBFltpf7+3jz1erHTRRVFPfcEkYEdrW0N7/AE89Xqx4pBNQtTUmEzRrIHjLO4JUC9yS&#10;BqbDw56vVkxaNZq+pmRypJHlyKLBvaSPAH2X56vVGwuX5n7BVCoJLEdraE356vVwbdIvkyMGeJ0K&#10;jS5RtL2+PPV6sq0AxDzq6lUSCP3FGmm3v46a+znq9WOoM8lGlFDZL7ixUdifAE66c9XqepJJqaHz&#10;TUmTzAiAkANoSQNNNT3PPV6k3T0LVJq59oDkPK7nU3F7G/fuOer1TFWvxHCqZqm8MyQq0q6AbyL2&#10;Btci2moH8Oer1QJaqPCJ/NUk3OhGo+gc9XqhikramZ6uM70a5W5swY9x4eHPV6p+JSyGsipgN2lw&#10;3YWNg12N9dPjf7+er1NkVN8tUGhZmCTkPIbe7cGwJte1vj4c9XqnUOExRVTzVMkyU/lykCNVYlwp&#10;29yPdY2BN7gG9jz1eproosMlooq7FSsbMSpkNyIx8be8beNgTfw56vVyirWMUklykO5QCRq4Hj9H&#10;s+HPV6nClSOZH8xdFLmM9rhh39pt4D9vPV6u6ihrplp/k7KBYyErppfSx8f1tz1ep3kqUlNNSmez&#10;D3gir71je+ovofAc9XqWtDR1rbKORdSCAG0Kr7Tf2jw56vUoMLoKynq9mH1sU4G3e8CsCCDbad1t&#10;R2Phfnq9RqcGmlplVY0I3Rqt7C5a9wLHvobd+er1GAwPHcPqm+XoKWopi6pC6SlWZntq4ZVC7WOo&#10;HcAgHUEn1eoaMo5cjxTGVraKRlhjjL7WaxO3Q/Xftz1epc43DBJMKqvspj3BWNrkW7fXz1eojvUj&#10;EHFfI0sSu4VmW9xtNxe36+HPV6i+YnBWy06lZN8al9yAC5sblQT7e3PV6lxkinw/DaGKunBJjLEW&#10;72N/d+rtz1ep7zJgODYh5NUsixvMz7ENwWF7gXHe3fU89XqBTMeEtX1r+U7wLTld4WwOpFrHvYjx&#10;Hx8b89Xql41QtUQrTEEU3ubWUkFmRb+8RpYnX+Pjz1eoLszUR3rSGVoY5WV5CBcgjUW0Ol+er1A3&#10;mbF43mkjkXUkWdgQW19vt56vVDp2gkrIBXupZgu0L3sR7un589XqHXp5V1GHSTTTyqkUKDZERc7r&#10;3J1NiCPD8/Z6vUbDAcT+foZ0xD/J7VdNwAtcbjppfXxHPV6gpxivgxSqp1pIUhiEhXQWBC37j23H&#10;bnq9SzwOrSSjfDpJtjR3KnS9v3txt2+B/v8AV6hjwWTDMJjHlxhjIgbdYdtDr/b+3nq9UDFJWmom&#10;nVQnzDOFD2G02vfW2h8Oer1EHz5he7EpabF1DCSQkGwI0aw7XBuRz1epqkwnDaOmSndAQzAKgA7a&#10;m+nsHPV6kRV4YlN5ELny1Du58DYmwB+B9nPV6m4w09XVOARtgS+7QAgnsNdCO5/Lnq9WHFJ6SSkd&#10;mQyxg2RRqL9vp/XXnq9Sdw14KnYmLRkpuBKIdpKge2xH5Hnq9TgKChro5Nl3drAWAsq30Fu9/bz1&#10;erFLCBh0S1j3aImxe4LH2AaX056vVOpZYpEVSh2qN50tY20Njrz1eruNYhK7VLqWj96K2up0HxsO&#10;er1cljq5CaipJvKQrGw8fq789Xq50uH/ACk7xO5ANwq+3S1/Cxv256vVzo4Y5sYlihJXYpZty6E2&#10;Ha+mnbTnq9TrUUVZBUiaEWdwCp0AAHiB30PPV6oFD8rtqpJFVSzBpJRYbn7XP0e32fDnq9T1LgUG&#10;Xceihx0vEsirPGQNzOJFupsLaMDe+uljz1er1RikJrP5VCypNcgbgrAIXvZlIP0G1vhz1ephkqIK&#10;3EqkySCNYf8AIqbnto306+36zz1erMKihp6KBWJcksCf3bHvf6PDnq9UCKnUEKSVgYsBbsqW76Hx&#10;HPV6sEyp/L4p4R7qtewtewPjodD4/sPPV6s1O0lSgr9tmjZjtHY3Gg56vVGqaqp2xziP3UvGSv7t&#10;x4c9XqaMTlxQ0hSliBCbSHZrfHt7Rz1ep4oaSmeBpa0KZNgbcR7BfQ6ak89Xqk0UpmpYTt/TsxIO&#10;u0r3A18fjz1epTU8BWvkmm/RFgCI+yg37k38fC/PV6nmOtqGr1egkVVZmXuBtstyL9tfjz1ep4pc&#10;QEGIhZhvTaxk7e7a17MdB+vx56vVEkmqIlZUI8xmLBuxQeBt7beP9PPV6nfAM9YvRVSUoYOqKx32&#10;924+Ht56vULk+PLXpT1Ui7ixWQEA3F/Za5+PPV6olZXTV9RV0NXGgp440KyMTuJJtZR20Gtz9XPV&#10;6kZXZSjkp5K5qokuDZCNSFOtja2vxN+er1BZVUiUckihSW1IDeGt+/jz1erBT2qwY3AZiBcDvrod&#10;PD6eer1Yqryfm2wylteAAsyEEdvsfV46c9XqjU9LX0tNPOSA0yERsVBAJ01Glwf19nPV6ovnzXp6&#10;JIw1RCirvW43XN95FyLkaaAC3he5Pq9TqaqORVk3AsUawta2tib/AJ89XqiUcNTKtQU90SjaV7Ag&#10;HW9/b256vV2szxU5VCoEl0YAahRob/Tz1eqFiVNW0tQIUICgKEkt2HgLe0c9Xqd6pJ2hgLSb02Wa&#10;xsQb6m/hfnq9TgKwmtgjpNpba4cHwAtbUaXPgPp56vVnlpYsNkeugctIy3ZCBYEnS30d+er1YxUC&#10;BVhmi2AEWLEe/wB7kjUi3sP0+HPV6mFayKhxCeN5gYmszR/4V7X0156vU6TU8uFiR6OImVhvIk9w&#10;7GG69zYj3dR7fD289XqTFbW1L4WZoLB5FKAgXsb2F7EHTx/jz1epixuqkWiBqb+YpKMoHew0tqRY&#10;/T7eer1A9jsUeYUmFUhjVtqkBrXC+23PV6g4xCqFPicUdNETNtcQta6rbS51va3PV6k8uKYlDXPT&#10;VUOwyW3WsLkfvaeDf0c9XqfFeARGm33811KKe9rWIBHhfXXx8eer1P8Ah0G2Xzo+zhlJ0sPjfnq9&#10;T8AaXSZ1N7FdAfq+jnq9UypxaURNCkY2kKNosLX8dPHnq9TW8U0cDimB3SozBjqoI9ovc89XqcYZ&#10;hIoEkG5E2jduIvcXJHjz1eqatVTpD+h3HuNoOgude9zpz1erCiyrCVicsDaxtra/jbTnq9TxT+cy&#10;KpXduJO0d9PH6uer1coqedUlmlQoCVA97ve2trCx+/Tnq9XGcQwt5FMpYQ6nS/089XqwF2aJRGwB&#10;lOt/3fpPPV6pUeH08Eokchkcagi+ve456vVJqKFadyrsPKlXU6eIuDz1eruaoSWn2UxLKR7pFrAj&#10;Q37W+HPV6pEWGyNVJFFOyvYMNoG5gbXGtxr256vUNuR8j19ZibVko3RwqGZCLsNbXNtLHtf289Xq&#10;N9k7CZ1p2igjCDcCEFjZQDf2dvhz1eo0nTSpXDplLSuIDIhax8Vv31tYkjXnq9VsHSatq4Io68aV&#10;G1XUjawZG+ok21789Xqta6a4hT1WWElp5l94lQyWBJBswA1F76W+nnq9S5xP+ZtQph0KKyMTuc6m&#10;/wDyD3tz1eoA+oCUDyWqHKLsCgjufb9fPV6kblvGGw6ttAXSBmKCN7AMD3bvf7uer1GIoMdE8EUL&#10;Da0t721BNtPp7c9XqE3CcV3LChf3nBTawtcgbvH4c9XqIZ64MAo8wZEqaaSK8iglCosQWFmF/Zqe&#10;er1aa3XXD6XJuJVUlfUqKZJHur6FAve5Phf4n7uer1F4o8Tw6t3VMIJjZSF8NQL3+jnq9TNCplnl&#10;SrpyBP7m4kNYdwRpoR7eer1Q48vmerjoQrHaWVGNza+vj/Dnq9QmQZLdMOppq5CaiQvHsAsyjuHY&#10;eAPgL301A56vV3U4GslaMMoIiZqcKCdFUse4Jvrbx+PPV6jHdPMoCaripsQ2SSOFJERVrFQPdJ56&#10;vUbWv6N4Hm2iebyUSIoqswuWBIswuO49p9vPV6qtfUH0lpMKxaSnw+IiOO5LMNbBdO/t9nhb6Oer&#10;1V55mwh8Of3jtjjsEHcsb6kjwvz1erBgqQyzzV1cxLqCyr4sToAdeer1CRhWJ/ORxvNGwMarZUsb&#10;WJ8dPHTnq9S3pa96iAQykqbkm/gCdB3P3356vVlZdqmQkuW3XFxoPA6+znq9WGWKOmcpEQSqksT2&#10;+m/PV6k38n5dA6xbpGIZxtsC19Rz1erg9Hh3zMVZAjxkRKJNz7iWAJ8NO9+er1GM6JUcOI5nw6Sa&#10;P3ZNQGA1tqLjwYfqOer1bcnotx+nw7pSmETTxKk04M0ZJABRLg20uLePb6zz1eo81FiuWqykdYUC&#10;NuYlhsJXT902B56vUhc04fl/GJ5K+lUWARTutqB3Ntftd+er1CP0txHBsAzDR4iII4Epy5Mg03i1&#10;rWva5+j2c9Xqe+vfU6HEcOqqBQrU7xhbEXILKV19o+jnq9VRvUvAKeWGfEoacVSPusqAi3vjXXTt&#10;fnq9Wvl6tenIosXrcWp0WI1EsjqC3Yfl28Py56vVU+pnwjFXapIdt1t58dbE2v4jnq9Q5ZBxNalY&#10;YpZAh2u27vYnRLgagc9XqFqswmesoxBU3kZrXIvtLeJJI7c9XqQGYMAq/nosOEW6eysUVb6dgfr8&#10;Dz1eqfg/SbMGLIkc9LJdDvdlU2UA3A56vU4z9Osx0+IJTmmkWJ762I3fQR7Oer1DXkXodmjEEjpp&#10;qdgJNxO8GxC3N7nxA1/Lnq9R58o9EIMNioTVwBquMgiQhWCoTYi/fXuR2+HifV6jhZI6UCSSsWth&#10;WdERWBFtpuu0qht3B1ufv7jnq9Qy03RfDp8QqsOSqjraWjpKedZo96RyvIPfpkDoG3xXIYkBTrtJ&#10;0v6vUsMA6ZLUz01OaZkQSAeUhAvbXbrb6+er1GMy90qoYYKNoifOWWWSU6BVPgoIN2AW2p8e3PV6&#10;lvNieH5fw58RmFnm37GVbILHaCfv56vUVHqH16pcv4TJLEqRHeCWZtC1zcd+9hfXnq9RSs19ZMEk&#10;zD/PaGpWNJlKbWuwva6sfYb9vYPo56vUy0HUhMw1kKh/cisW221HcA+0E356vUaDK+JxUPm1lDKJ&#10;J5o7Iul0Y3sT9A8Pz56vUajpbjAqVTE54JHmdGs4CgbrWItcHv7Rz1eow+GQ0qUkaVSCN5rh92oJ&#10;vobDXTnq9TxVx+Qy31hkZVtGdpsLE6n2jTnq9WCvqqWkX+WKBtk807hqVUA29h56vUF2IUtfRx1D&#10;1Mgfy41Md12kD4663BHPV6kDS4rslQxpvMgdZT3sQGt8LEkfdz1erDTTO2LEiYIwZTtFyGCnv7Ln&#10;nq9SPrmdKyqfaVkcSd7hSB2+8frpz1epskio66CjLjY0KOzKxssj3J+8DsOer1KGmr0iwuaUMryA&#10;hfdI3FTft9HPV6lKmMLUUgoaTfNJGpuhUB9ADYE+Nra89XqTOZ6Omp/JfeHpGCGYEWe5Gg+za+42&#10;udOer1FZzdhlf50hnkFmViANFA8L/Rcc9XqBFMNGHUC07B/P81G7kroeyjtrqPr+HPV6hWwyspGl&#10;pJVYLEWCqWN2L/vquuthrbwHPV6jE5FpYoY5IKASLJNK5jIBAttDFr/TfXnq9Q/UzxVGE02G1kir&#10;MzuIz3fc2nf231H9vPV6hIgpnanAlTckYsw7sSvc/C/PV6ptNSws61DKU3qACWuCe9vpF789XqdK&#10;rDJIYQYXV4WUq+ouSO9/289XqbqmSopTPFiBBTyCEVRYCQ2sbhbm3f2c9XqTtNLVVOHtWySf6TIV&#10;Vk9hGug/bz1eqS0dLBigq4I2R1ClgVPvnTT4HTnq9TnU0xpMagrWijEUjWsxN+1yPv8Ap56vU+4d&#10;Ww4fRmAzgsGlNu5JYkgfVfnq9TVVuHw4TzNZBvYgnUC5/gBz1erLT5gGIUATD7DylQEj7L6XF/p+&#10;HPV6lPhzpUYd8y7Ih3iwIuoLaWA56vUmGy9UzVBxBmUxiSyqgIJ1t+V+er1LfAsvhlGVaWDWpmJB&#10;GhI1tYjxt489XqNRS9Accq6SmmoWMFW0IRZNu4AgXBZbi5GlxcX9vjz1eo0eG5emy1g1NSVx94Kq&#10;MuoB9reOvjz1epfV2aMHylQLUyyKruAF17n289XqXeS800uYaT5ylqLksdAQdQSOer1LHH8v0eaa&#10;XZXosjFWG8gXHhoe4PPV6gnwnBJ8tI2DTktEoPlsR2F9STa3PV6meTOlKK04UHs/vX1AIK/xvrz1&#10;eoEM49bpxVHBxBIgjXzFnYqFNmta1yQdPHnq9SJwTr6MHxuOLGplaGe4UW7Anv8AV+3nq9Q94jBg&#10;2Z6JsUw5lJZRbbt72+HPV6iuZkrMbyzi64th4Kyo1vapW9xdTpz1eoufV/BFz/hM2MeYYK5irF0I&#10;BDA7jbwGt+3gfo56vUCMubp8o1lFjrRWr4mSIMjEIiXA3sBoTbsPE/fz1eqxPpl1iwTP2FtgedcU&#10;QROh9yQDU20sFW+p1v8ATz1eoKuuuW6SqyrVYJhxV0qEYJtFiR37bb2uOx56vVR9nfpFjVC7YViE&#10;IMkzmRiQQxFrWB8Rb+J9vPV6gQxbI02DYvHgkIs9Um4MdNgUaDT289XqXLdPqyiwWDMCDc0J/SIt&#10;ydp7HXXbz1epqx3LM0cKCElpobFrEkDc1wB9556vUKHTXMWeMhY/FVwVElSu4sICu9Np8B+97PHn&#10;q9R9cn9bqXGY1NVFFTFWRZI3a7Fze/fuB31HPV6hUpc601Q4oCsaJIhBPugkg6tf2W56vVNNbNic&#10;DU8a/oLMDICACF0P3689XqQmZ+iOQs+4B8riZ/0qKGQRyb7DW5AsQQdT+Z+nnq9VZOcun2Z+k+Jr&#10;QGmkqqJ9/mOihtifaAUdyCR4a/Vz1eoI6nPGJ4JjH8wwkSKota6FSUP7pBAI19vPV6jAZS67LjWH&#10;pT4pG6yPKIjtuQpFveJAIsNPy9vPV6jTZVzvh2L4K7UsyzsjEabWZwPb3I1FtOer1LyPFMBqqK1P&#10;LtcEMV7Wb9o56vV6vq5aeoUGX/Ryr99urm2l9Bz1epCz5ixbCbSYfIROpVW2k2AGth8P18Oer1Le&#10;ixynz1ggbFmMLOAqOV7kA+6LgHv489XqC/D8Thy9VS4TVEhCzlWAsTJv8TrdSuluer1KrA6JKjFl&#10;xMi4G4qANQSw0/4j428Oer1Dzj7YLV4U+D4wiywsC10sSXAA0Nj/AB9vPV6q/wCv6i519MnU1Mfy&#10;/OYcP+ZUWZjco0hCqgsQbjWx+HPV6thv02+pnLPX/JEcddKhqDtjkRgoJYrft8e/189XqI/6uukm&#10;P5RFVj2VohUwTsP0aHYEBub3AOgA7j2/Xz1eqjbO8dOcyVGFYjCq1Um66qFBXcb7ie5sfHnq9QEf&#10;yqajqWp5n80MZQrG9wuttfaNPp56vVJwPMFdlyqTE6KrmUqosIje9jYMygG5OvYfHnq9R7eiPqBW&#10;lrJaLM7+ZTSRqFeXdu3P3Y+7317D2c9XqUGbcHFXWPmTAY/Nepk3Wtey2se9ra66/wBnPV6g4xXA&#10;2/ltTi+r10LApb4/u/Rz1epDDNFXTV0cVXTo4mlW6OoYB1BBBuCCD7Dz1epIUU2FyYpilc20FkdU&#10;VVCgEX7BQOxueer1G+9I2d3x/KM+UMWn21McrqnmEEsGY7ba+JF/hpz1epg6oYdW1KLGkStUK8hc&#10;jb9gE2Nj2Onjz1eoGMCzDW0CxUZqJBGSCE0967G4b3bgj9vPV6jR/pMQycmMCNJ6oMHIIBKJstY2&#10;1uO/PV6i39ZcOpp8u1WIRwqZljBj7KpAsW126EC556vUHXQzqxNRMMPoXNOimwFhZbaNfv3HPV6v&#10;/9e2vLmNRwrFUTSCRkLFU8Tobd+er1GZyXjUrYasrBgTrrY2F/y56vUD/q1yDT45kSorKoBmaneS&#10;/gRtsBp8T489Xq1Xc1UtRFic9B5QLQyGO9gTcm19NLePPV6mwzzwxSUqkRzIoU3sQBqDax7aX+7n&#10;q9TFV1tO2wSkuAVABJtYE6gfT4/Rz1eqLVVMzVAniberA7VBubjVbgAHvpb6Oer1OUPm5npxVTy+&#10;W6hdySE2UA2t8Neer1c8LEhxTdOWKxEJttYAEn3iR9PPV6uFTmRayWSaop4qWVZJkJQk7wL2Jv4k&#10;C9h4XPhz1epqpKiIytUBfLhIBjYmxJJ107WB56vU/wBFTVFdTSvRkzsHYg6H3bD7Xbx56vVxaOTC&#10;po45ZBGgAbajACxOob4fA89XqTNL/MpKw19S6yoGbapFyVJJUAnXTnq9TvRYx83SJTQJ5Y3vvDLY&#10;n4a689XqaaesNSDEylj5ltpsDs18O+mp56vVgrsSi+ZQYduRU+zoAO/vE/2c9XqwUmIFJUgll3o6&#10;NubuDcnv8b6W56vVFqqaphhlpzYLVEC/ZkQG9gb3BPtFj9/PV6niCt/0QmaUbFU+6TYkqDtP0/r4&#10;89XqaabDo50qKtSJDOglLdrXW225A72H5/Tz1epKY/h9dS0bmDVGtf2kC2n3c9XqCGSSspJvmN7k&#10;qo1sNEJ0F7aG+v6nnq9TsEfD3kxOcESMoNjYra+rG9wDYjnq9SgSCY0ciUJ81AAzWtcg6kC/02tz&#10;1epC02W2o1kq8SsgkJY7yLqoa493UWPtv+znq9THjOJYZQ/yyJplWSvmangQkbpJBd9oGpJC+H9v&#10;PV6stIJY66Opr13GQMkdtWAYHuLdif2c9XqaKJaJsUmeqiYxxqQRuB98g2+m3ceANuer1KOlwOir&#10;CgjfSKIvbsw13akW1J8Oer1dtDHR14kSW4IDKpsWJBJsAb9+x/Uc9XqWWX4cEqIIcxYjCXhuwDo5&#10;UBr9tvYgdvp56vUrMSwyiwjfiuHjbJUIfLIJBAa9r66H7uer1AFidb/JcUkpEDNPaR2cW2AlgDuP&#10;e9joAP7PV6jA9JMw09FhbU2MS7o7lrX3C+rE6+Fuer1D+eoOSYsuMsMMhb3tkhlXaxPgE2XuBfx7&#10;W9nPV6kdiGc6LG445kR5pEgUD7IJZAb/AOEXPxtrz1epswqKHHscpsRqoBD5kZYFl98MALhr9iLj&#10;T6Oer1WIenfp9M1YmIz7aqJirRnsoYWuWt3NvD2/Tz1eqxPM+aabBlpmoIrSJG27xswuFFrgEG3c&#10;+I56vUg8Az3isMnzU1Syne+rL7D3Pw+jnq9QjYdmOPqJQTUuOtadSFJUixTwP1j+PPV6nGoU4HAY&#10;94khi2BTYAn2DTvz1eorubM0JLmL+dUkitF7yLEwIAPiw+8duer1F0zdm+nB+ZpiPPUEXjHugf4V&#10;0HbU3PPV6iU9Ts0xNU+VTNdWZRe2rkmxGh0Nh8ew8Oer1E8zfiNFBN8rh0uwHdb/AIne/wDDTTnq&#10;9QEZjzVHLHL89NaSwY7RYHb2GvsI56vUmsvDD8ZSOqxSpnppYwwMEaK0bhz3ZmsQQB9Fj2vz1epu&#10;lhpaCoqcLRDPHUEFZNLptHbSwsT37m/3c9Xqx0mESSS00VUBGzrt2k93tcAGwuPYdPo56vUY/JuW&#10;3xOWCOoLK1M6ye6SAbjxsdfr56vUcPLFLBQ0op2AYblbeF/dtcX9n089Xqj4vUyw0tVXKVXaWIiD&#10;AMG0OgNiRa/PV6k7knAKnNs0uqtIoaZXkIUDYCxAJ03aWA8TYDU89XqfVzFPBKKaZNjRMVEYHvEv&#10;ordr2JHj2+889XqlYLhFXW16tUoUMjMi7iSGIFzbnq9Qt1suH4XQrhEq2enDKiIdWB/e1XtqdOer&#10;1BPnOtp8IrXpqgGZEjAG3S7EAgeBJHY/EfC/PV6q8+t2dp8VqIKSnRo5CT7jqbg9rC2lyNfHx56v&#10;UE2SKOJIqh6+L3XcqVP758dde3f9dPV6n7DKik/mMywbZnSXanY7QDf6QQRqeer1Ys5Z9OXFihnK&#10;U8UrSm4RS7C17A2DXFuwOvPV6i40eMUGZGFbhyMFkclXf3SwubErfS39o56vUrMYpXxOh+ZqWUmF&#10;AAO1lXQd+er1TMsRu2IJWuq+UgS4FiWtp7CAfp56vUJeGV6Uk0lPOu5Zpj5ZYaJcW0Nh2PiOer1N&#10;iUkcmONHVSPKlwZEEgC2XS2ve9u+uvPV6m7FcOo5Xk2zIkEe7Z4Be+g+jnq9RjfSlhFLiUNTmF3U&#10;qn6JGsSZCpuxB7A3v9x+HPV6hv6hVlHU1kUNPFqV2tce6LHUHt3PPV6gJ6qZujpMpNTYa4iaB9qq&#10;BcW0uBp4Xtqeer1V/wCNYq1ZDUzP70ZJkJPtuToO1+er1DB0ty9VU1Ij1yCLzCjxOwuSCb37G1xz&#10;1eo8VJRJh+FxPW7al5wGW5tZu+0eJ+jnq9Qu4VFSUFOjSAOkpVha5KnbcjUnS+nPV6kR1LzLT0tE&#10;EiUQxsNovYWY2IUHxBHPV6iG5jxH53M3+mxW3vtBNr6nwI8La689XqFrLskJwyepaJYiCUBY2vYa&#10;EAEXHPV6gux7E6WlxCNaZRune8rAm5LGyEDWxOmv5c9XqN7g+DDEoY/mkt5Magh1FyQo1JB7nv8A&#10;fz1eoKKrC8Chqaitx2kLVzO6wagKqAllaxBN/jf2c9XqDWgn/kmJVOMUgQhybbwDZr+HiCOer1J0&#10;1UMs0tVG+6aRyW1BGt9fq+PPV6kJmKqq0pPLaQX3W924uNST37689XqCarhndnndtLaX+nw8eer1&#10;O+B01LVVqLJ70Uey4vY2HexsQD7Dz1eoZKb9GPLZbIt9p7DUaHT2d+er1ZXlqZMLmop5UaRRc2uC&#10;AQSCbn6vDnq9QF08hjxZYKpg4JEake0639txz1eoSocBDypUrIwMQKiM6L9IPj256vUOGSWmSqp8&#10;PpbCzp5j9mA+B+jS/PV6rA8uSw4Ph1OtKoMhu77tNwP2SO+un8Oer1GplrqJMs0OOwKV+YXZKpNy&#10;rgeAOg7/AK9+er1PFdlqpxDJFTSKxclAwIsAt/7Oer1N/paxCpyJi8lck58sO1gTYuL6qQfG/t56&#10;vVf50Xz9/Ocv0mIFgt4xdbEm9+39nwPPV6svqChixPL8tRHEsiwKCQQCWNxZQO2htfnq9VM3XKtg&#10;zBhxhisI4WdXCggA9rX22Fjp9XPV6iv5Awusnx81FTGjQmQWFxdQnu2sPA2vr356vUPvVWaam6aV&#10;+zbGJI3jVEazCNhqRa1iRcD+7nq9VQcOMPlvM1NRUEqmlRSrhhdgDYgX00I789XqNatNFXYCJcOK&#10;SiRCUNrgaaC3jbv/AH89XqCXMGDvRYMWqRvlO1UIXTcTcaewE/2+PPV6hI6dGgq6AKqB6tIxZmFm&#10;BvqNfbpz1eox+H4IM64PUUNXEoaKNmY6G20fZHtv4Dnq9VQvXLp5VZPzdJPT0jRwVDnezRlABclW&#10;AIGnx8e556vUA2EJDh9QfmNUmLbiLX+BuLW56vU4V6U7MagHzFXVdwF7276AX156vU/5QxqspZog&#10;7bVbcEAOpaxFj8P1t4c9Xqtg9M/VehqqSPA61vKjRH3+9dQdoHujsfAac9XqsvyPFBi+AGPDmEzg&#10;b0R+yob9x4jb4Hnq9VR3qdwHDcu5lrEiUU8o83YdoJXeRpbxB9nPV6iC4nPiOFYmtckqoqqgS5A7&#10;XJJW5Ph/Dnq9UClr4FkaqMRjq59x81rkH3g1lJuBf9Rz1eoc8p1LYZEcVqIFmV9pkRjcMSCBYd9P&#10;6Oer1CTT5vxifDkw3L9PGA8j+aY1BIW42m9ibAaE3+ntz1epxgxVw0ipJ5bxKTJIxBBKm+3v7Rf9&#10;Tz1epxyhmepzBOFxJAszOSpVrgqWIHYaE9/o56vUpsy4BQ4liErKgaZAu1dexBH3E3PPV6iadVMv&#10;YrW43HBAfKgpVG5gPeNv3AdO/c3+r2j1epOUuIYpA5pMPK38so+5SbaaEa6Hnq9S9wbHMZq8MSF4&#10;QqqSqNc3BA1uLDQ89XqcaCSthnFRIAof7QJFjuBXcdeer1DDgGPSYRWSS4igQQ2EaXBV1Cgiw0sT&#10;c9++muunq9SuOO02MwTy0bBJVALMBYA2+wRpr7eer1S8n9T6uCCHDqB1MjFkkUgBgB+8SRcXPgOe&#10;r1RMzV1HU4iauEAKZAXLAAb/APF49r9+er1Q6vH6bCKFqqmKv5gS20ix1IYeA1I9nPV6gUzJiqYm&#10;9TFBupZoyXSRFU2He+oK69ux56vU14XiE+FhTiUrvEdm8swBOouWAsLD2c9XqPD0zpYJ8t1stU4R&#10;FvMA4vuBsE7+2/PV6sU1BhmcKI0a3op3lChVK32jvr4fR8e+nPV6i7Zp6XVdNjVU2J+5ELEW0uAd&#10;CdLa89XqwRY3R5YqpI6ZdqxU7WJvYt9kjTSxBvrz1eoA8x4McyynF56amQbCpA3XZibq9j4i97/R&#10;z1eoI6DK7rVtHEQSrF72Frg2IP0HT6eer1O1dhVFVYfJDtVZLlyy6bj4ltO/hb7uer1ITLK1OF0t&#10;ThklOsu9ncOVDG99FudbDwH3eznq9QtZMw3F5aPcsT+SHBl2ntuuFAsQSoPj4c9XqsG6UYfh+L5c&#10;XAsXqmggjQlo0VWL38Dv7d+/fnq9SXzP0qnw2vWsoW8+FPeVQgDBNLlrWGv6nnq9S76ddS8dyvjc&#10;SRBGppSqeVHcFVvYbu4BB9g56vVa508xuXEWWavcL5iBl8sglj7D4aduer1CfE1OMUM8d6mFdwc2&#10;FlJPc6m39vPV6hXyXNTT1TNtBYblXv7pJOg7+HPV6lxmelR8F+dpFKywoxJudT9Hjfnq9Qe0GOU1&#10;VhRpQxjdgUVgL3Iux/v56vUKvS+rlkzHQSb13CRBIPEA3ve+pHbQ89XqsdxTBKWooozRgsu1W8bl&#10;j4/t56vUp8rYTieHxwxR7iLEC9jYXvr/AGc9XqFNT5A+XdveI7eNvHnq9S0wNI/KW53Lr9Q9vPV6&#10;q2/XVhhwTNdHmfD6dW+YKxGckKUW97k/s9tvbz1eov8ALmGTNeCVWC4jCJ4jE6hiSd4IbU+xhp+X&#10;PV6tbD14dKMEyZ1Ao8RwqE/LTrNLOR2UrYgAHsCTY2+7x56vUGHp4xuuxXEqqcwXpZQoRpD7oC6D&#10;aNT9/fTw56vUtOoWK0dDWU0uL1CssVwpRQq3XQrbQXGl/wC3nq9SiyxnjL1VSybHvHOjIQLEKT2t&#10;3I/j256vUTjPWDYj/O4KeQeZTVEsiBQP3LliSSe36/R6vUTnrjgFLhuYWwrDwHRAD5iD3ST3ANgT&#10;t7E9vZz1eov1LQVMzSTSFVMKmxDAN9Q7m/jz1erPXVlfiNCxZV8pUAGuu62pP0/qeer1BxX0WKVK&#10;/L4fKqKGBe4vuHjpfw56vVOwlo6auklrX8yyeWAAbC5009ov356vVJCwU8joknmgMLggAgE6HT2c&#10;9XqTmMYglDIZY7o5cKzi+ig6fUR3/jz1epWYdTviBSlpBv3G1zdh30J1vpz1epYZvwBsBgGH1P6R&#10;Z4lLMugIOoWx108fy56vUh4Jp1pnpUUFG2gBtCoB1INidBz1eqFVwxtMaYpsYC9/bbsb89Xq4SwR&#10;hDL8wd7DWxvax0t+3nq9Uam3Te9LKfMJIAJGuv389XqlRpJBC6VbgH3gGB+zrprf2c9Xqh4ijJDc&#10;+4Tf3gLge06c9XqdTh9TiuGtMKcy7UV32KNF7anSwJ018eer1cMNnopX86SIxpGF7kXvbx1OnPV6&#10;mfFTTpKpqWWMFjtZSTcXuBYX+v4c9XqdKqBVQvRFRuQ2t7Rrr8eer1YqJneRvmhp5ev/ABIajT4n&#10;nq9WKlhNLSy0iMWka7g9iN39HPV6uqaKUszhS0rgBiLaKL6nnq9UWSOKqaWpiW3lKA6ka3J7n9g5&#10;6vU54VU0syyrssEupABvcjTT489XqxxxTVlRLTxBjsAC3+Ps+jx56vVhxbLsEiU6SSXljO/cSBqP&#10;aBYWPPV6uoqeomZamGotsYq8ZAswvoR4jT+7nq9UeWGCMt8+u6OI7hY67e5Itr37c9Xq50uN0tWJ&#10;KuZPJpwPdLG24eGmljfnq9XKs+deCOHDRZ3IdbHUL4i59vhfnq9XqdXEzGqYMVttDAanUjT2jnq9&#10;XUU0sdZF8gNCrKwsbC5729t+er1PM1RRYbhElREn6JLlybbixPvH6zz1epNU9VXyyeZCt0dgW1G4&#10;C+gt7PE/Vz1ep8irJZ45JodJI7g3tqB+Wvbnq9XOOQeYN7Bdqqxve2pva3PV6otFjUVZXT1UrM0X&#10;mCONVWwBB1tcc9Xqe9WQ0EhBMm5iSLFQfYR7eer1cRWSPUCByDqFtbQXBtpz1eqcs9G8Ox1F7620&#10;1HPV6sEpairowpAiZVKpa2o8b9rEfrrz1erDUXlqIvIG5lDbvpvrfnq9TpDQpVSiezxkkabrgi1t&#10;LG3fnq9XGOi2UMtAl0F2sfgdSB4/Rz1epvmpqumqEprhwE/eAJ/1SOer1YhTJWVDK6h5HQorgDcA&#10;Dc62056vU4yw4nQVFP8ANi4N13aEGwuCSNNeer1SpZpryRzbV3ghWHtPjz1erghiciABT2BI9oHe&#10;/fnq9T/GIY0aOG7BW2gjw7m+v6/Vz1eqHPWVNVAiSv7y+6txY6H6PHnq9UecS1MAjBXbExFrWYt3&#10;+i3PV6oNS9XLMZQL7wu9LaAD2eGvPV6siQ06VCgObyDsCBe2ttR4c9XqhThZhJM/u+YCCfo8B8ee&#10;r1ckrXpwAhX3QbrYE3tob30+HPV6vYJPURUUodN8k4vLbS4Jv427aDnq9TtTViFhSVIuEYAAe32/&#10;Vz1erKJHjrfKuLMTdv2/Ajnq9UJpsNjq5qaeS06BXdAD9k9je1rH6+er1QZaqKonakq4tiqNG7g2&#10;7WPtvz1epglhiNKIbbyrEfXf8+/PV6o8uINAiQyOrBQQynQm1zYe089Xq7oXlarSskP+jtE1k0BL&#10;k6G3wH6nnq9Uqll8uj8qJw5VmN/b7dfh256vVn8xkiDmQMTbv3Bv2Hs56vVjoKarrJGlbS494EaE&#10;Xvca89XqS2I0ryTMraSqzBH0vtvoLXPh/TYduer1OO6I1tKI5tqu2xjcHdYG9j4Hnq9TjHTv58nk&#10;NoC1xfwOv589XqVmG1WxY0YgqR9o62Hjz1eqc1XHBMruoaPWxFuxPs789XqlNOUiapkv5YcFQfh2&#10;uPhz1erkZnKJMg02ksTz1ep3wpHpUMqhWs1xfvY9+/PV6sWPwQL53l/ZlKnePZfUey/PV6gTzRSC&#10;ppGpIQI4iwNyAexJPx56vUFcKRVNcugY7vfBOja+H0Dnq9ShpK+hGLyjDYHSna5CMwba1vet7AfD&#10;9vfnq9T9T45TmSGOJdWujjbaxGq6nTX4c9XqXFJX1nyuxmW8wB0ABXQfC556vUIOXcSqCwpzTs0T&#10;G28Am5HfW/PV6h1yr8pUNLLGCAoUBmvoL+9cjU256vUMuEVEGIYPLX1jqAjqF3bQygE9rXO0gePb&#10;xtz1eounWiPDZ8VNZQ3WPUMP4218eer1FixiOskUfKENGWVghBvcX1JvpbTnq9TLMaqsJM5G6JiG&#10;F9CPYLaG3fnq9WNvNjqjUFR5bgKNBe3b+3nq9TUcRmxJmw+In9GXj0sNtvZ/Zz1eqWmG1Sx2jHvr&#10;tY7gLuB3HfQkc9XqVeHGKRjM1lQj3UNrA+wfRz1eoxfS2phjr4KePQjTbe17jWxOn0c9XqF3FJJy&#10;Vh2kI5JXTsvsOnf4Hnq9TJhU5Sslq5CImkbbY+Btp/f/AEc9XqX+ERUL0g+blIleYb107jQG/sPP&#10;V6l5l/E6J8z7541EqMUDGxB00NvEHnq9StxGoM0UtU8xYGWx22CldR21Onx56vUMeQMShajhlmsE&#10;DeVqADtFxe/06W56vUr+slXhBwlJ4GKbF23MbKrD6SLH289XqI1iNbguITSxmWzqSVGhKgdmtodT&#10;z1eoacp1OXKrCI8OnPmOipZxbcN1/DuPafZ9fPV6hkqsHwRsClhqlTyraAhSWJU22m3s8eer1Esz&#10;zh+GYYjzK24TPZ9gFwALeI7jtz1eosGM4hTxVL0b3KRahb2Nr+Px56vUE1XSVdbU+XU6hSzFR2K3&#10;JBP1c9XqnUdE3krNBYxyAhh4kD2j489Xqc6KMqvyY9121It+77Oer1O1P5tb/o8kiRKLAGx7D2/H&#10;nq9TkKa9C1PIAY1QlW7Ei/tI/jz1eoMMVQQozSC4B0U2J79r9jz1eoK8zVeJYdiC1VO1oGsCQpFr&#10;23Wvoeer1K/L1NSmCGoeMF1YMCRe47a/SOer1Drg1KtNVMzEBNu8LYWOnb+nnq9SjNDNUO8k8QCH&#10;b5YAH7Pbz1epXYHQLSQreUqDckAfatcgH2W/u56vU+7JZCJ3kYUup1RhbQ2vcA/C3089XqDHEcVq&#10;pplhoD+jBbcAdX10t9Hh4c9XqVGXpjVzotETHdikjE2HvHbqewt4k+Hfnq9UzHsBxTLeJT0cpin+&#10;UlMbtBOkwDX12uhKkG97gkHwNuer1NlfIywSV1Q+1IgCxtrbUd/p7nnq9QXYpiEVVN5M8d12lvC1&#10;gPH6T9/8fV6kvJmNKio+TplKhtpF/hpbnq9UmtmrqqhjgcKBEzsLKLkm3j30tp9/t56vV6jqJhVh&#10;ZFKllFx4aeNxprz1epUQzVc7CSFlDG1rC5B8NOer1ClkPH/5VWfJ1crEyN9tuyke2wHj256vUcbA&#10;IYcapGV9sskYAZABdi3Zzr7O1uer1MmN9NMFjmSRWEYqH3KSoG5lHvC/tAHh4c9XqA/OuTI4oFWG&#10;IOAzOSASWLG3f2/Tz1eoj2eMsSCsMs8O14nLKL2Fu1/q56vUAVdSSqJFlcGR2L2PsW4GvxHPV6me&#10;OEyMqLozMFA+nnq9WWojeKd1Zg3cEjsT8Oer1cAC0O829w29l/G3PV6pPlTTzkRnaWBfb4DxA1+H&#10;PV6o804Yq0Y2lVA/p56vVijiaUEILka/T8Lc9Xq6eN4m2SCx56vVlggFQyxqbHW9yB9B156vV6an&#10;MExi3htpsWW5A+8c9Xqy1Dw+Xtp9VLXN+9/6Oer1RFuhuw8CNfo56vVOXyqePRwzEgm2vt09njz1&#10;eqO7nyUQrb7R+Bv2+7nq9XoZZI1ZBazDxPs1HPV6ucLiaYGZjrox+HPV6lNBTmKnarUXWIIyA/vA&#10;GxA+Pfnq9T1R1U4Qy0zNAKhlYnQ7R2I18Dz1epW0VQUkUE7pFv77BSAO4JHx9vPV6pVRWeTTrUvt&#10;aQsNAAQxJtoNe3PV6sLzRRVXzkSbF1MhItY9vr56vVwpKmSOIMiliWYgA6Wvfnq9SvpJmq5pBWVB&#10;XcF2ox0GvZTa/PV6hCyzmKjwyrkFYCwQhYx3UEePb8+er1LmlxRKirSKsdd8l5dxuAoJ9vtA7Dx5&#10;6vU3YriMUUpMD7C5CgsL6nxI00PPV6mGjxmipY5UdrSXLLtuQbXFjr489XqY5cY+eDVTWSQHcyX0&#10;FtLA+N+er1YavF5CzQSPb9GdpWxGoIP1jnq9UOOvU0gC3C6ISQLga3Pe+nPV6uq84ZhtOpRxKrWB&#10;7jsb3+nnq9TYlbFUNtUbF7/E376/Dnq9Sqw/L9S8PzNMhcaoGIG7b428fjpz1eocMrem/qZm+emw&#10;7LuET1ZmkjcEKF90kanda9h356vUOWZfRLnrL0sjYhRshjG0EFSCWG46A3Nu33+PPV6gwf0v4jhd&#10;JLWSUjhGJLEqSx01Y31Fuw/oHPV6uWH9CcMFIqw73apVlKqgG0hhrfbe5Hs1Pw789XqQE3S8Ul6e&#10;D37z2uDc2uRY+HPV6mHEulTrLIyybdzqVUg2AJsewJ+vnq9TQ+RFbcadNyE28fZ3Atew9vPV6m7E&#10;sjzR0KPSqXsTvDC4Fj2Hft356vU31uVA8jR0cZkJCjTsCQLn2G3PV6n7A8i1eI1Eny7e6u2NtDcE&#10;i3h+enPV6lanTWsiSKOSEiRSfd7XPiT9I/Xvz1epVYb0vxlqqF0hIViRp7T2Ht09vPV6hGwj07V2&#10;KhKxEIZCd5sbgk/ZB1uPEk89XqEit9L2NVgFBSK8btclwB71hre4I17fdz1ep2w70W5hp8FcSoI5&#10;SLsZFuSD4XuLHvpb6uer1F+6hemLGsrwxGhpmmRySBELkkaajQaG4Gtuer1AlWdJcy0sUtZW0MsW&#10;9jeORRcldAbgka20/Pnq9QcVeC11PUeTYx2ubG4tr2I/X7uer1KrDsj47iqJiooWZGIU2AA92+p/&#10;p56vUmcVyPjj+ZTpE/mmZSGUEgAG2wWGmnPV6lRBk3OMFVBD/KW+XIfzZgdV77dLHQ+3w56vUJeU&#10;+gnUTHI38nCmBf7Avcse/u3A7/Dnq9Qq4B6Uc4Y00S1VFUQMwZZFMZ01uTcG/PV6n2h9EfUqeqlh&#10;w8krNcCORCSFGpsfC/t+889XqjweijPsUm+qjdlNwvcKPC5A94256vUksw+nDqRlBpFxSGyMV8sB&#10;CCw/xaj7zb289XqDSDJGaWw6raPC5xPCbBnUhTZrEg+On6jnq9SJxnDMWj2vV3G64AK66aEc9XqW&#10;/S7p9VZiqHRFO4bttiRe+muvPV6j09KvRVnvNOIRyJTGKUudp3MAU+yd1tL89XqsWyJ+HE9LXUVX&#10;jhQxF7OFtqLEkHcAfpI56vUN+bvQLk3aWoIURbAONoB7fwP3/fz1eopHWz0MyxZOMtDDtWGUFdoB&#10;CrcAbvdvbX9b89XqI4fQ/wBSKiKXEoo90avtAMRUn2qp3am2ugP5jnq9QNYj6aepr1z0WG4TUVcC&#10;nZtRLlTfUte1gT93PV6lTUelzqjFHDNLh00SOpRo1jL2I7aroLXvz1eoCMdw3MWXcUqsKqKCZDGG&#10;VHkHuk9i24eA789XqwxM5wuCli2muqDYLuBYDW+nx/Xvz1ep7wqmqKdnZVM0sAAZCL2JHibWHPV6&#10;hDwPKGMZgpwqRSRSMtxcECwPgRpqPHvz1epfvk3HKOmEJhfYgKAgFiD4kjQnX489XqcMu0tfS1rN&#10;GjGEqFYKhJ3WsWZQL/rrz1eoYsrwYlX/ACtNBI0V2AdSCGZVJALAi4v9HPV6jKZE6I4hmjF4qetj&#10;3xyWYWUG1yNwJt8L689XqsM6O+j3Jv8APYKrFKcSohYOh95SL2Bttt2+nx56vVbf0r6b5ZylgK4J&#10;hNKkFOpVfdUaBb7Rcd+/j7fjz1eoUIqJ3KxQ7YwhI7dgL89XqXFFXNTYYoUgtGRextYc9XqUWGGX&#10;zPMqVC77EnUkk9vr7c9XqWyY5DTUwgaUEkEhbEED289XqeYcckjK+bIQzqAhvqTbtz1ep8ONSy0Q&#10;QG7Ky+N7jW/PV6kjjdem75kLoLbrbSb/AAPPV6khiGYJYaGRXB13ewgAf0fDnq9QfxYzVvLPOjEs&#10;FUgG9iDz1ernh2cquHEllY2YgLr9lde+h56vUbzCKkVlNDURy3uq3OoBNv289XqWuJ4HSYtQFmS7&#10;jXQA89Xqp9/Ep9NmNde+l0+AZeg8uvpryQSmMNtKnUWNhqDYi+oNgdeer1aSPXnozmTpRm+TJ+bt&#10;4qot1l0AJUAaAHwBva9+er1A3XYhEI1qIrRzkKoYjvoRqB489XqYxilHNI9VTgMUUJIWUXUnS4Pf&#10;w56vVAmjmjVK+NCbHYdBqv8Ai+rnq9TaKsSuackGTczKCBYkDQey/hz1erGKWqKl5iLySAECw23H&#10;32+jnq9WCqSKoimpqWyIsiglrXuLaC+ljz1epuglhaqmo/MAaRdxUdwoBt9Z7c9Xq50ctBBUM+0X&#10;VQNw7n2D6/Hnq9Tth2FYXVwXpamOjkWQs/mKzByb+6NoOo73PPV6mGWGaCpErSpUbGLLsvbbroQR&#10;z1eqR8150TUwBWMgm2lhc3NvG3PV6pklTSy0iNSE+bEvhaxa/wBn46fRz1eqF81U1CNh0KJG5Jcf&#10;vE+3X9ngOer1ccNQ1aSjbeWIWVrnbfvf6uer1dCWvqZDR1aBdm0WVr9z31H5c9XqmUtJHTV7TGWR&#10;w4VQrNobXJ9hHbnq9UipgpYkkqDL786swQ6+FrA99Oer1RqR1aqVTGI41jX3m1DMQSQPo+72c9Xq&#10;lU/zMruI5DbcyBrCwFtCR7Phz1eqbNiOHwK8RBm2KTdB3bsbkdtf289XqgAy1k1OX2gx++40uygd&#10;r89XqcJTHUM1TEwSmqGGxNTtIPYXufEXv9fPV6m2Cl8pno5dyLIboLEkkm9h4jXsOer1PlBULEJo&#10;qgCQttUAWuQDoAfA356vViqoZcPo1qIUY/MP+kS4BGve97aj2a89XqbTSGpoW8u5cuQpv2uT3sbX&#10;56vV3iNBUU6wKVeONbFmYWU2H7t+/PV6nfBlFTSPR7QXcn3gST5Za5B8O3PV6muGlgwurkelWSRp&#10;nY2Ykgewantz1eqPilGtbFGsrCFomLWU6G9hc+Onh4ePPV6s2DVcVLVNKwDpGWVTYHcRqLi9tfHv&#10;z1erjVq9UTJUlY4hvYL4XBv3va/sH0+HPV6pG9qqgkaIANICp9vbvbvz1epsxmGSmo4zTSu28oiH&#10;/CWte+nYf289XqYvkKypw55d4uhs3iG11J+J56vVBq2xI11JHQ1CrCj7nRlJBSxW3s7kd9Oer1Ly&#10;keWWJZKsLLJIdqqqhQNhsCANNfz8eer1KyVRLAkbN+kBW4AFtdLH6Oer1RKqrpcGo2o6ONXLOAWC&#10;2K+IOuunb4c9Xqd8C2hZK2rqxJItgNviSLm4Otifibe3nq9QhYNH8sHqAu3zFOq6kg6n4g89XqH/&#10;AAjE5JaeKgnVZHYBwwAuB9P6/nz1eoxOWZVcR00Q3WNgfG5Fjr307gfTz1eow/TUT0+JCKsBVVL6&#10;kaHvofjfWx56vUJ2YcKppMttHI6eZIdzk3IFveW3xF+er1VndTp6qjzHGisJUVm3hvFCDoDpY3+m&#10;/a3jz1epGYbQGrr5cRrqoRxO1hGiDaFC7QPgSe5HfW/PV6lllvLMsuGtiEatKu6QbCDqLkGx1tYj&#10;T4c9XqcsbwmnnjiLx+/ALKEX963e+na9r/Tz1eoIcRw+Skq/KgZTK6AENdiQG1PwPPV6omLzLSUS&#10;ph42qpLsO+4kAWA7gD+H0c9XqL5m2ocO1af0du+4XF/q7A/Hw56vUF2KxU2JbqsqAp2MgU3BJGtr&#10;37356vUngZMPKqygsLrusdG7C3PV6hfyNX4q006k+dGVayuoJDWsFU6EWPtN9fYRz1eo1lHPilJh&#10;Zq7g+UwG090VvA38B8eer1I+tp5amilqaKSMuCJPLsQWBGhUgWsb3B56vUrsv4TTTZahxmaXbUTS&#10;7XjW5YBLG7aWsx00udDoNOer1DPSw0VHhgmppACzKWDEAAAagE9xz1eqJniplXD4aamXzHYE2WxA&#10;svvMfgBrz1eopWd6VaeWF3cSwsGVgQoKlfiLW156vUFSVFRi8LQ07qJ4WARtBe1zbXueer1JjHMU&#10;qqwK0oVH3FYQVHvMCe/0Dnq9SIFJiGHJNMGLhdtreJJIYG57c9XqzLSmSY0cM7r7oZgLEa6kA28f&#10;G30+3nq9XGmhVXknkG0qxO617+FvG49vPV6u6GCqbGPc/RU5RwWBt71tD4c9Xq50iRAR4niLhyrC&#10;+l7MDoAToQfHnq9UKWpjV52VrVD/AGf8IvrqB3HPV6pTyRxJGzR7Zj7jaj3SPZ7Qe/PV6s6z4pVp&#10;s8wLHGysRt1Nu1jpbsL6Hnq9T82J0z0T/N28wkNewFh999fhz1eqLGTURHEZLIgsACCL63Jueer1&#10;T0qUqzHFUMS8ZYLb/Be4+o89XqgpPHFHOaaMKodd+8Ai2tyb6fRz1eqZWytPJFVxsGkS1iVuVW+m&#10;h9vPV6ueFebQpWCqMExqXLKXiBddDYhjqCPCxsPDxv6vU2x4Sk0xcuNxRjoPade/t56vVFlhp6qM&#10;0tKNU0cAHuO4HPV6si4TNPSz4hBG6wQoEZhcCNQACSewvcd/hz1erPDSVslMvlWVoyFsRffcWAHx&#10;+nnq9XKlozRVO0vsViC6nwcXBGot218eer1RZqaM4i60w8ohxuY3IYAXBIvbXnq9XF0hNRLVq4CS&#10;+WyjwFj2t8fHx+PPV6o9MrGeWKT9JGSWUhb7u/uAC/1/Dnq9WQVM9RNHURMojjsEiC7SLAjU9vo0&#10;056vU6IrVdLLVyBo2jsG3MDc+3v2tz1epuw6ilq52ejZmu4GxTfuLjaL+Ht56vUt0Y4XRfNSN70h&#10;O5bEmymx1AIF+1u/PV6uEqCqJrFdoSpVkIsC2hJBBGoI0P8AH2er1N09aGDzLuG0AEA92bQ6fH4c&#10;9Xqc6PNeLYLO9QsQs6xxgs591QbEqtiL28fHseer1LqOsFZVedW1H6Pbt2AaPcgg3tcEfd9PPV6n&#10;6pMeJNDNA5B8t12kaXGhN9Bz1epPVszzGNK5Y2dLRJtQDw8bdzz1epKTUE0kplgURuttQLE20K/W&#10;O556vU11lLNuDUECqXJVz43HidNQeer1Ty4KyYfVkKsaA7bD7R0AuAPp18fz9XqaKaqigrEaGMO9&#10;Ltici17jxa17n6eer1Zqengp7fNBSH3Mijw3MTa/fTnq9Sex7E3WGd6Smkszqga48ext30+u2nPV&#10;6sbVFPRTQui+exIdh2AUix+m3cfHnq9WWsmeXG/LhULE4js7gX1W9rXvpp9XPV6nrDZaQQ1NJibe&#10;+z2Tba/0e2xPPV6pFHWUWExyVOIRM+51j0IBBJ0voewHbnq9UkV22nqkjG7390ZOpKHxceBv7Db4&#10;+HPV6o0MLVcbVDfpZEG6wAsCDYC/hc+PPV6sGJlaaQ1CqrSLGCyqLguPAWGv7eer1MkGMVeKxS1s&#10;0RHm7dqvpYdjuB7WPh4ePPV6u2pRSJ51WEEa2A2gH3vYSL/r9PPV6kVmKuoZZXdYyjtcg6+N+/w+&#10;nnq9QUVCbsNNRX1Cq53C3gQD37Gxtz1eoHKqurY66WoQgqpEaD6D73PV6prRvWhJmjSOouwi97Rr&#10;3OuvcDw/t56vVkesmWWGGsRUkDam1/dAsbHwJJ789XqXtMY9o8uNURR7rA3vYdiO3PV6o1POJpv0&#10;jjzLltlh9jsCPH6+er1ONofImpyLra7ML/x8Oer1ZaN5ZKfzGse6geFj3HPV6pnzKUr/ACcdtxW4&#10;U+AH5d+er1QcLknSFZSAXewNhpc/aIvra/bnq9U0SrS3acbCTsWw7nwvz1ep2hxGup6xauhKrtQp&#10;fude9vp56vVJWrrpySumq3tY+Psvz1erG3mMTLf/ACrncAb6fHxHPV6myCrpjK6r74voBp28Po56&#10;vU/CrpqmIqIfKsCCSRbQeAH7eer1R49tRTHet9dLm1h4c9XqfMNww11MqD3f0m0ADQ29v0c9XqEn&#10;I+TJa7FY61oj5UG9DcaDab/Xfw56vUbfBcDoJsKjxKiZhNNu0CldAdbhhfT4gc9XqVuXPNSvSQF1&#10;8ouju1juFiLsB2uddBz1eowGU62n+XNJVkCNlBbatjoQdPpHiLc9XqO9076i4xgeJ00uF+9FsjiQ&#10;sLgC+oYaj4a89Xqtg6LZuVhT/NSKqlFY2bRCT7NPr56vUcGPHIqqmSKEWDksJNpIBBA+OhHs56vU&#10;Hmcsvx4s/kkA/MEbAuhAUg+Pa5056vUAM8UVPmJsMeQF6YqpcAEAM2ovfnq9Qg4DiNTBOlHToXhC&#10;sxaQneCNRb6b/Vpz1eoaMBxSSemNS8ih1YXVr+Fxfnq9QaddsOpMeyRMsXvySRv7umjEkad7am/3&#10;89Xq04fVjlLFMr5lqo4Vjdyzx2eJHAa4JsGBGnt9tvo56vVXulJiGFRO0k3mOXYgMANWsSosBoP7&#10;tOer1TYt1TMyQBgLE97AW1Jv8eer1CzhWFShIiAFUBSzHwJ7i/fnq9SwwDDZTUusoZ1IOrakC9ib&#10;3vrf6hz1eqUKGko5amodTq5bcNdN2pJ156vVPyzmelwbF/mIXVVD7nZARuuNST7bAa+wfDnq9RyM&#10;t9bMv1lNFRPKiXUXAYnW2t+w1J156vUWHrLjOGZkqJvJmQjQqAO5U62axBHc29v0c9XqqlzjSYZB&#10;ilfVqDMu47Y7XsQSNPpH6689XqBMGTzXVImUSMLkg6EG5/Xvz1epbUWY2jjFLDEESLcXII3Eakd/&#10;adOer1KPCsahroli7WswJ0La2AA8eer1KeyVUsdOrFkB97abEAG4H0Hnq9WZBDKpilsVFgdpvYH2&#10;2HPV6miqrKCiZRC7RrG237JuxY+7qfA/R9Yseer1NyVEnmmuIsiblIvcd7Ht8eer1Gz6A1tRTYlh&#10;89QqrGrbmuddR2AIHb9Rz1erYn6KY1WUmHiPCizQqAzDtYvpc256vUdDLGOYyA6zRujINwkuoDKR&#10;9m2puPj7Rz1eqRjmdoaWqjgnYq0ihlQEWZQfZt56vVA/zwYPRQGVCyyh2ZogCQNLaN+vjz1epghz&#10;+ucsYgpKR2D1UqhtwNoyO1/h+fPV6h0z301o4em/kIElOwb5IrKSSfhqbX7nnq9VBvqj6U0mMYPV&#10;+RHvmjSQCe1zbaQLAm2p7/x789Xq12OpWX5Mv5iOH1kflmOyuSPEe9YeGvPV6oOWKgQ15q8PcIkh&#10;VWQ6+N9CT7eer1HVyPhkuYYFomDBn22ZfDS/xFj489XqN/kf0wZgzDW0tYYFkqKgJHcG+ntvawIH&#10;j9PPV6rMsp+lzKmCYG9NVRiQ0iC7EC8ht7wJK3tfsD2017k+r1AZjPQrKlFmyOrmpyFZykce4FCw&#10;u1wPEC3h4c9XqX1FkrCqGjWKOENIwkHwVT4Cx0GnYfs56vU8YZRRRIMMo4hIEQBO97+36ASeer1G&#10;P6Y5Vxuky/8ALYswknjZ9zBLIUY+4oUXN1Xub6nUAduer1D/AE2RFw8UdXTyBY41uUUEBywuGYH9&#10;4duer1KTEIsPoqQJVApMGFpF2rcED3iPuGnPV6gzzj1VyzgG/DKetb5pVFkQg2JGhbwF/v1v8eer&#10;1V09Y/VHX4dhktKJN7QSAndITtGl2tpoSe1zz1equjqF1szRmStZKyoDpUAsI7k2JJs7Am9x20t+&#10;d+er1NGGZ6lxVViVijQ3Qgm6ltLWv/H9vPV6jGdHsUkraqOJR7qMWa3c9xr28fA89XqP/krDTXLF&#10;LTExyLZzcm5K9vh28L89XqOP0+raShpqq5aSV1SSFe5JB1A8O/8ADnq9RqsDnpA0dTXoWqbDcLmy&#10;3Hsva+v8Phz1epZFoK2lRYYwo973mJAJ7X+n+nnq9TJSJ8w0SzeWlQisrAgWZh2b6xbtz1epKYnS&#10;0vlSpXSBjMV2gAkgj9h56vUF9TCKZqwwxfpwhcXJ2hTcBj+v8eer1B3WYvUUOHJT0kYllZbOxVQS&#10;T2Y2Xnq9SKGL1MU8U2IOopzYyhrEhr+HfTS/189Xqb66ofGMWbBcEkBVg2hJILE/unb3H8Oer1K4&#10;0kOF0lNGkayT0qOjsCAQPE38bHt9XPV6krX1OJyYjElFIyNGN0jjuAdfAEnT4c9Xq9mnMsuLVSDC&#10;tqsIwG1uoKsLuR3tp4e3nq9Rdc9VkIqWiw6oMkkzNJJo1hf9xfd7c9XqQMy1SmOIOZASCL2JAv8A&#10;XbX9e/PV6llQTUcTQIiIQrXMpUXEgUqf3dQeer1GyyCtXitCi07+VLHujFjYOpB7drG/7Oer1Gay&#10;lllpsNkpZ1DPGE2s1i2+/wBrQnx156vULVNhzUVN5IRp3XQyWsDckG2p7D9nPV6osdHPTQvHUQ71&#10;c70NrAL2+IB56vVzqZoI2EBVXGh0sW9h+Gunbnq9TVXz0op3mniUKDYdrk/D+GnPV6ktVUk09YK+&#10;mhZVFgdRqCb2A11Hf6+er1T5VqY9tTTWdpdGRrCxX7N/Zfnq9WajnkJeqxSFIqhnAZb7lF7/AGbq&#10;Lj6uer1canBaJg+JSSCO5Kso7EjsR/Tz1eqGZ4KqCSCCG7BWDEmygHTcfhYc9XqgQ07UWG/IRgCI&#10;l9zhbAELoAb9u3PV6hDyzUo2AVGE1yCQgIVAuCWHaw2+F++nPV6smToJFxmejqFZxUFiFOpUD2ew&#10;m3cc9XqPp6ZuhGJZnzLBmeYWokvo1rbg32ATbnq9VlOP5SioJ9kQT9GCCQABpb9njz1eovXUmjm+&#10;fhujCBxsZ9LAm1j9/wDHnq9ReOsOUswYjgEdVhriT5Uag6EID37nU89XqC30/wCaM2T5qagkikig&#10;UOhW4Kq1+9yASNDr8eer1WaUtTjGAQ+diA3QSC6nUm17DS3t+PPV6ueIYhS45Cqix339gIPs/v56&#10;vUUDrFkDFsvYxFm3AJP0cbhpACSbeIC+w3/jz1eot2Z4cQzTQTVENo55DsDH2X1+H3c9XqAXNGQ6&#10;wVUMtarulKGW6FlDAgC9wQbjTnq9Ssytnebp0aaLBauaeOSxmjlkZgq66C9yDp7Oer1OmYerUmbq&#10;U+ZGYQGdg9xtJ9nt7WNj7eer1AzjGYKmmpWkuSrbfL8sbjuPtHb29/p56vUDOcK6nqah4MSUjywj&#10;XACh2t7Ba9uer1M+G5onwmVcTpmZVRkjBAsd1r7jbU/T7eer1G8y51Qiz0FU7fPhQ3LEGw0vpYeI&#10;56vUA3VKGHFsWgrKHY3k7i5Qale9vuHPV6i2ZtytheIZfjzGIliaWdUikcjdcnwHiDft9HPV6nST&#10;A3hy+IaC8jxrcvZbsqj7A9oNv6Oer1AfmakxVqOHFYqVo5Khl3xspGw+F/aAfH4/Dnq9QxdCUw1p&#10;iMUCzl1AuFDbCvtv4E6afHnq9SspKHyMytTinA8yQyLYAC9za/wA56vU+VuLfKRQRU6fpiW0LABf&#10;7Drbnq9TvhPUapo6aHCagk2SQz+9tVRcm5PiCLi456vUuqXFJ56P5vDnV1j2sF1AANz+Vh9/PV6g&#10;6zZidXiGHS0tVTrBMykrJIA6E21/dBIHst489XqBHGuimF50wsS4Y0VNUrEAJWuQxI7kaakm/wCp&#10;56vUWbHujXUbBa16/D6QzUTMVaaMXUPoL/X2056vV3k7Hsz9NsUlqKmJnSY7GBsBGACSQD4HT26/&#10;C/PV6ji5S6i4FmDL8WE+asMsgXfKNqkgEXA93v4E/E89Xqn1+J4mzmnrlDIrusLA6G2oYn6Oer1S&#10;/LaeplqKXYRU05DhrtdwLgJfs2794eAI56vUj4cYxLDpKSllkcoljtBGwDu31g/x+PPV6lRikuD1&#10;eDHFJFeodH3MFBIVgdCfd/U256vUlYOrVRhQqZKiIIhCj7QG0a6m/b2fdz1eoc6uZarAKKrpZb70&#10;MpF77WNri47gjXnq9QQdQMAwjqbgk2WMdkW52tG5RmbcOwGnt/Zrz1eoF+gefsc6CdQyj1U3kuZE&#10;QlSpXboABpcX1J7j+Pq9Wwn0g6oZS62ZQOEYuyT1Eg2a2ve32je/5c9XqrO9Wno8wOPFKrMGUYQl&#10;UI3KbGN3Ps3drX56vVSJm+iqsv1dVh7sFqojtZC+4Kb+/e1xca2H6j1eqPlqKEtOsbqA2qAjW17+&#10;PtHPV6uWV5anB82yw445ipRIPILaAn7Qvf49hz1eo73SvqVPS1FRh9XEs0URusrE9mF7Dtpf7vq5&#10;6vUpc5GppHfE8A3Mk5YqI+wJv3IOg+/nq9QC5kgqoJhIytJPsWTb3Ae+tvr8eer1BBiNW+HVnzmI&#10;jyJNWuDcEsSSCNvhz1eoyfp/xnB6LFYxWSNFJKw/SgbtrKGK2Gne/f489XqOJm/LGEeW1fU1Ihea&#10;FrM4uZGZfYPafyvz1eqvPFHqKXElLWMqEhkXUKT2C9tL6356vUcHonm6ikZsGkjLvUoqtIAGswNj&#10;p7LnXnq9Sk605Mp8WydieEmB1HlyhJFQ2BHvD3tunsv9Ps56vVT/ANIMzSUOf67LZiUolklC62Ys&#10;UNie1iO/PV6v/9CyPBKqcyRCoC74l02kEEA6k/w56vUY/JuLTzQIqe6jbba2Juf1056vUMHU/B6b&#10;MOVZ8Jf9Kjoo1JIIPcDv489Xq1b/AFM5FgyPnauw+gG2zsd+2xLBzp9FrD6vq56vUVahSrlZKytU&#10;Id5AJuCbtoT9XPV6s+P0Z/mjVDxWpvMBVtpG5b697gEnw156vUno4NzviNE20RuFsQLtqDYX7H48&#10;9XqeqcYXiGMz4bQS+SIgWf23uTr28dNeer1Z56yRI6mWlsZFtb2Hb3J+N+w56vUhKPEYp68wTBnD&#10;XLXXaob4E6HT2fRz1epQ1l0gipFi3LGCVJsLbjp93PV6ocNViFDMflnIEpUFlsF0NiPgQOer1Tqm&#10;pkqoTRVEW9p9zGbxUpeyW+I1P9/PV6mzaY6PfUzBFKlgQDcA6gH2Ec9XqjUk1bJSQVptJECxDA3u&#10;17XJ9njrz1epwgpKmrVazciSxKC4NgSGJF7eOnPV6mmpw5oLTTnfACAr2A2gnxA7C/PV6ouMYaom&#10;SB18uNCru4NwB3U6dtdeer1P6UY9yZ5PMRGG8HQkm+t++g56vVJFPh5xFnAsIU17WcH2/Hw+/nq9&#10;TW9bQ/KTQwSbXbYRHawB/d+kfVz1epixaZ6+RMNrgNj7fMZe2uoA8frHPV6g3rcNAYw0kO+K9yw0&#10;+gfG3PV6u6rDKkVKYniI02lSq6DbcakDTtz1erPQtQYZ5Na7EpIWC7QTY30LAeA7f2c9Xqi1jYXB&#10;mqLFaxi0cg8vyyQFbbe5BJ0OnPV6kpV4XFWSVFQgjDxyl4rxhiBqAVJOhtpceF/Dnq9TchlfGvIB&#10;27owC/cXJ0sPA+F+er1YhLFBWS0NSincfdcAHcVNjc+0Edv7eer1OFNWPRU0sq7R5jgAAXIAOn58&#10;9XqiVtA8VatU/vbTYHX/AIkR37c9XqgDMohjjw+nUt75IS3uqR9Vjrz1erFU5rqobS1buSAxI3XU&#10;gElQBqL9hpz1ernLiVHj9OiywpStIVJ2XG8k63JJJNvD6Pp56vUvch4dLLXVVPAQsUzBA1gCi9ht&#10;W/7w1PfXx056vULeZsl0dPhUeE0aBJjIGaVQAVDC5N++trc9XqnDBJcvYVDWrcrIFBuouL6A/t+v&#10;nq9Tv0b6dY/iecGx52leONnDgtaJRowLKdLkaD9txb1eq7DoNhWHYdghxCSIM482yXsgupIZQLaq&#10;T4eI8e3PV6mmtzbXVubo8MkZTCG2MWW5F9QfhqL89Xqi5ixtIcRlhVLeVvEjkEKSftC4v3vfnq9W&#10;borHU1bVGLRSNTQrKyfLuqgEKT7yldbEC4F/HUA89XqGfMeYMHr8LanM4WdgD7+gJU6/eOwPPV6i&#10;dYrLhck5oVnDTz+Y+1SCVDEgX8RqLffz1eovnUQ02UH87E5UNOisNqX33cEXJ+v8teer1ELzrj6y&#10;h2w5diBlYE2BbQjsfgeer1FXzBW01XicnvnYjBmuLsJLagHxB56vUFWfoJqkqsZFira27tYG9ra+&#10;3Q9/r56vVxyxiqfKyIE2VAW1iosTb26aaXHPV6sCU0lDVmkh3MjEOASG7+8xJ1Nr9gOw056vUsco&#10;UZzViDME+y491bXDLoL66X9v189XqNlkfL+JUtdARGTBUOqTa/5PaD730Am2n3c9XqMhDS4dRFKW&#10;KQISkpkY3sCBtU38fbz1epG4lhUmJ0YqlZgocKwC7iVNxuIGo1t9XPV6hKyZgb0GETUqwbIpkZWO&#10;qkbrm+7uPha1uer1Iusw+TD8djLqoiZChLG5DKTs297gjx56vUoKevakZUnlDSQqXChbMCxtpbuC&#10;PHnq9UPDKrEJ5Jse2b4iLh2sQoBPt+Oljz1eoKet2ZlosDpsYlj3SfpBIFFmJYe6ARbXxudOer1V&#10;uVoxnHMypul3JDMxdWW9123G36D3N7d/o56vU7V81PhiljZ4VI+ybG5Gp0udDpz1eqBU4hhuB0D1&#10;kMY3yKWaRRqL6dxbv7eer1AhiFfUY1UySVcpmRz7qMB+jH+FdPHxP93PV6nbBMIggl3zRlPBFtoC&#10;T497Ac9Xq44rXU3kPHMAGcspMZuNNDqNNT356vVmwWCrp9vy4srqSV8bge3wvz1epbDzzTFJWO6N&#10;lZRpe9r6Hnq9WbAKOCrrjiU675HIVwW0F9b2Ps56vUx5jw2oShlwwQrs3m+zWwJvc3Ntb89XqPn6&#10;dqWmocs002HUIaARG6oBYsD9qxI9v6356vUx53qZHxzEgJwsUbjQEb1U+8DtN9T/AA56vUUXq9NQ&#10;1eX0o6mdmVpGdGU7WOtgWIsdfj9Nuer1FMigrarHY8NIvF7tlHdtde/6+PPV6j30EVLTU8OFxxBV&#10;pkW7MSfeA7A/Dnq9Q0YPii4iUro1MvkputcBQy6Em5A7c9XqEnKtViFZikGHYoy/LzB5A5F9iXsT&#10;7t+172te3Ya3Pq9QGdSa+plqqrC0qFqII5Btk2kLYHsCQCCPbb+PPV6gWocOevxuZIIBJddu8mxD&#10;W90qDoQfEjtbx56vUqs3x0uG4PTxUbhqjyiJYwTcsWtp31tp4c9XqBHDaM1mM0bVKkvHIjAd7sG9&#10;0sO1geer1WLYNhOKy5Zq8SZ4904WS5bcA5HsBBtfW1/6eer1FYzpi8zY5D85Oks6JsuilRbUnvcX&#10;/t56vUEeJ16pP5AYMp3eNxceHhqOer1MsxfDMKlFIA7MTr3IZu4PY2Hhr+XPV6mnGfl6qkhVL74r&#10;Fr20NtdPjz1eoP8AMNPURlHRO5Xt7CL3I7D9Tz1eqflunjarE6pcKfeUi/0WHwOvPV6jLJhWFfym&#10;mragSO8h2EA223HusR2se31eznq9TDiCph1FUSTQgrPuuxvoqjQg6eHPV6g5fCsJpqmGZKY/Myg2&#10;YsAANCCRbuR7Dz1epTw1mFwxmrxOQvKLqUYe6NTYjwP9P0c9XqE3pdVpiWZ4Y4tqxF0RSADcX7DQ&#10;i3t56vVabQxUMWFU01RtELBVZQLAED46kW056vUIlNEXwpZolFmcbFIsAdQSPaNvj9XgOer1C5lG&#10;SLF8FnpkdxDFdXAAuAAQPbpfTnq9QF4lIMJxuKipSAqOyuRdQCT3vb4c9XquA9JedlxLA4cLY+ZL&#10;C4uRYgG47e0f089XqOxm+kmqsn1kE1iWSQqADc6+3289XqoL6qYg9PmzEMFlDbRNYFbEG4ud1re3&#10;4/nbnq9SCyjSGqzbUyxSeWsaBl+yFJBIYX9vbnq9Sm613bp69TVxtGxFgd2lwh72te1j8Oer1Ur4&#10;vi08eMzVMmsYL9jchrEAHsbfD6NOer1HE6GZnosSy0sEdozSKF2tYbxYAAD229tvH6/V6hUqo6bE&#10;ENQUAipfcFwLliT72tybDTTnq9ULI+GTZfFK9VIsomkbzHsNQSWN++oGmnPV6jRdJ6umGbqmsMYF&#10;IiMXDX2n2Ofo+HPV6gv9WnSTEM4xviKQIjKjE+Utg4sNo+Fhbt8eer1UmV+CVVHi02F4rGYpqfut&#10;gLC5Ckd9f7eer1ZXSlQBali7AFQANBoddLaePPV6m6krZ8Jp6WfDT8zWFiDE9gLE9wbX9vPV6jX9&#10;D6gU2NRVQuLK9wG91f3iPC9iPHnq9VvvRrrVhdBDUSU1T5VT5Oy0b6sjaAae25BPs56vUT71j01T&#10;i6VWLYWBJUNLGd5NwwuN1rAn3Vv38eer1Vc4xQ1cmYaincXjVi6lmANrHQC/j7Oer1Q6DFKmWoXD&#10;5YSxBJBcXWPXS1xb489XqGDAK3EcVqovlZQYLFSwIuXBI2hR310Px0789XqFbK2En5MVOPU9RSCk&#10;maSK25GcsCCWAYF1PgrXA7gA689XqVKYdDOZ/kqZqenmcL76gFh4t3vr9A8Po56vVHTBqvDkqv6t&#10;oIZ7RqC1gqkEXNgQSQPAWv2vz1eoRhmGPB6ebEKqTfIwVTsBJIC6t999Oer1B7iQgzRLHiMTKqy2&#10;LkqBtQKCWNwLa6WGvt156vUE8+VaanxqaWkcN58h7AHtc3H0/Dnq9T6uAVcJj8lg0auxdRoT4knv&#10;Y256vVz/AJfVVFfHh8ag7FRrnuRfQdtb89XqU6QU2NY2ae9x7uh8WUhbC3st+p56vUJNNluhlp2R&#10;9tNFuEjkC5ZwLWYn4e3nq9QQYlh0eXc2074OSnmura3NyD9kDwB789XqFGaooMXoJ6enH21USE6k&#10;MPtW0Gmnbnq9QYT4FiEp/llOpakbf5dlN7m9gDcWtpz1epnykhwzGnw3HGE01OVRlYe8x7gkHQns&#10;Tb+znq9S3xTJdHjryzoCEszEA7WuNSAfYdBpz1epUYXmnDstZGXJ9LLeslmFS8jFiwjWwEYYiwFz&#10;qSSTpbseer1Cf09ipK1p6urqj5ujXuoCjuAp26i2p56vUq85xR4lhDieQEKjku2u7T3Tca3B56vV&#10;Xrj0tdUVk+HSbgZZQguQGsCLgd9GH1+zXnq9UODHjhhcVEK7Y22oHY6W090e22uvw+F/V6syYYMW&#10;q6ipQoqMgtGLa3F9Dob3/Xx56vU00uUp55qmnlIWRwSImFztvfde/jz1ep5yjkDEK+ueCaDXeFjF&#10;raHS4HPV6jPVHS6uyvSSRFCCgjBXb9pe97Dsb89XqUeX8t1GGj+bYbG5EzKjEA9z2+qwtz1eo5uU&#10;+m2JZkoIIIkVZ9j7t1ztUAEAWX96/b+nnq9Qa1np4zHgmNS1dLA532YsFBC97EAr2vrbnq9R1OlO&#10;VswYQtPLiriqZoVO5E2kkCx3aWJ+i2t/bz1eox2GYZiCw1S0cDMkinaUT3RYW1Pbvf8AUc9XqEPK&#10;1LU4XRxeam+oWxY6AXt3056vVKxXHKvHPMp6eIx2um1tATrr43Hbnq9XDDcApqjCy8JCyxIBdgFC&#10;t4gXW9uer1NOE1y4DVfNGS8txdluSG3aj6D256vVaJ0tzU2Y8LpEViWFy4PcAj3bn6Neer1GLw6t&#10;jZVjS3a3sIPbnq9SgqaRrCoUWftf4c9XqWOFQVyQoj2vbsL6X56vUTf8Q3DcNw3prT5gq4w3kuhU&#10;NqHfUADsLg6j6Oer1Ui4d6sqCjxMZZq6fygha5GwEBdLkAa/nz1eosXrRp8I6mZSjx3B1EaiJghs&#10;CGYkAi58D2/v56vVWdljrJlnphSplcU2+dA7eYoBAVRcqbCwJOoB+rnq9RSMUz/LnPHayrExZDNP&#10;JGjHsGYkD7u2vtt489XqF/pJm6CjienlCy7Cxso94ltAPe0vb2m3ttz1eo81RkHAc34LhooYw1RK&#10;DHO2gaMnvY97GwuRb9vPV6iidW/SLUz5nFXQSKy1O9ULlht2iwJsDYt3HPV6q2+smQJch429DAv6&#10;aNdrAnuQTcDW3189XqC3LtQK6AhowY7sCe4BHcfGx056vV3PlPGGrfPo4HkL7WCqPA6Na/PV6p1N&#10;kOtjZ5nKhXf/ACdjuuT91uer1c8cwaPCaf5O25WB9+2tz8eer1Bi2FVUpElS3tsLX7HxPx56vULX&#10;T7ApPmZKpYrRbTJKzmwVV/w6WufAdyeer1Qs/wCZWzBjM1QNscQOxAAPcUCy6aX/AGnvz1epEU1D&#10;5qWeZnka5DkjsDe1vj/dz1erFWS3+YmjG5kRbqf2fEc9XqTWJJNS0/mqLurAhlIABPcEf089XqiQ&#10;wRTVayTR3cp9sd7m+gtz1erpUkj2xOp0JsD3YD6eer1T53np4VcAqpNipBJI76D2+HPV6pS171e+&#10;aluiBdpsSND7R/Tz1er0NPJURrT06ELGB5jsR7ykagH2j6Oer1YsPk+Xw9xJH5aUzMZCRe0euv1/&#10;rrz1err56jelWuoo7+a+3SwuLX0B0vYc9Xq4VOJmhQU6R++66i4JJtoL6eOl+er1ZMKqd1JLWVgN&#10;2sq2IJDE+Pe4/Xw56vVJoZYqdxu3XmO0j46m4+Fteer1ZvMBkvAQTJcbCBcFb6k89Xqg00EsO6pm&#10;IWWR9zADvYaadzYDnq9Wd66eCIyRke8Q1wNbW1/p56vVKespBFG1LG0hKPcub20vr2789XqiQE1Y&#10;jmVBGshGtrD4jXvpz1erE8DirLopIX3QbgqQSO/c6W56vVyplp6h/lpEVmVgQhIIGp7D4d+er1T/&#10;AJiIyyLEL2C2OlrdgQfhz1erBLhzBxVIxsBZhqdbd/Hnq9TFT1LzYu9PJuWPaoV1U2LeILdrg9ue&#10;r1OUkr7I6aWJmjYENoCpsbi/xFr89XqlMQInpYyplKta2hv+7pft4c9Xq5mjeKZKF5QFSNZCb21P&#10;gT489XqyOHKU8yEDzSBf2AX7jvY89Xqk7/lKdUcKWkktcW1Ptt+fPV6m+sxB5GIQHc11DEEG9/4c&#10;9Xqy0cDy+Y5Yb7EjvYEaA89Xqb4/5vFHDHujlfcC++631+F/Dnq9T3VSSVVNHXPHtYbgYz9oBTYE&#10;eGvcfDnq9UMVLiL5inIVmJLA9zpa/wBfPV6lHhs00iLFTbtVC27H6vp56vVJKFqgSFvd23P/ABMe&#10;A/bz1eqDiVNPNUNLC598LY+wjQkn9fr56vVEEi01Qu1SrOuwkdrgm5Psvz1epvqJK6BZahrsiG20&#10;ezwI+rnq9XE4nK7pDCu+PbbcbaAHvz1ep+pY4QFmF1diNBr9/wBPPV6naSpWKKCPRffaTQ2Omh+J&#10;A+76+er1Rd0j1ymP27ja+o7XHPV6pNJeqieaLTaxB0s3w56vV3PMnygdWBsdra2JPhz1eqJ5tRPh&#10;+2NBtVypsBu172Nr6W56vVAnRtppor7SFXae/fUm/t56vU3baSF3V7JZtrWBJv4WPPV6pVLUGKAk&#10;ybH3XANu33c9XqnQKiSq82gOv0+0k/Dnq9UfEsTo6GkarrmKJIbIwUkj6fZz1erFWU6xKZC3vSIt&#10;ha5IIva/s8eer1ME0NZUyxoJNsKks3Y+92sTr256vV6tlagX5+Q7IoyhsNSWva5Hx56vVAbEVSQy&#10;pGG8xGJbudxPYeHb7vr56vV6sfEaKIz4bteSNSy3AIA8R7Oer1cRUyx0DSSuBLe24KB7pF+3bXse&#10;er1O1EsdZGhcbezMD4kdj8Ceer1TDL5I+U3EXsTodBfte99Oer1JzEZEpqiKdAWSoewbuRYEm99e&#10;/PV6sENP5od41Lb33JGwBKt428bWFxz1eqcmw0zPRFgoJQgix3Xtr4/Vz1eqdh0z0ZliqAWiSyxq&#10;p1vbW/h3056vUrIaiOGkCRpvlYkAd9p+Pw56vU90FOVYpibAxqjMPD3yL+I/Xw56vVLpnaTDEmrL&#10;Sq7EXUbfdPa4OtwO/PV6nqhhnnp5liUA9o33dhbuRz1epF4lV1zo1ErFgFBG7tuJ789XqDbGHqTR&#10;mjkk2yBSXaw7jwAOmuvPV6gmkoV2CRXAZi+h0+z+WvPV6pkJ2TiZNFkIva/+HX6NdOer1KDCK7fM&#10;gRBIJTuAII2lSdL2Nrd9eer1LGhr0ihE2IIokZ2VdQbAnsPq156vUJGWsRFGBaQ22stge5Ol+/hz&#10;1eoX6etOFYSEKs6ALu2j3mufu156vUOWUZqf5ExsvmKBvbabG1jYH6P18eer1Fz6h/MVdS71Fv0h&#10;c27e7c7Rb2jxJ789XqL6NkTBFcqfe90nt4XNrX56vVxq6SnloooVks6sQxAG47h3+rnq9UHDY1jp&#10;BKpAKF9T2KXIU21tz1epqHkVlXDUxqqSvJtsLai/c256vU8s0j1MjPfUhVI0Vfb38O3189XqcaKW&#10;masj94e6WFh2BA1+/nq9Q6ZJkimrYZpWCi5AsO3gDoeer1GNeP5im21ThYlsiyXG5msO+gH6/Dnq&#10;9SE+TXD8RWnZi0W4tuJvZge5P0aW+7nq9StoMTiEcsaBWZnYgkjcfYR/Ec9Xqd6b56ovW0aAs7Fi&#10;fEWFrAGw176nnq9QnNVDCMPWZAskm0NoASSBcCxNtfaeer1CJgFXLViOOM7lR1ewAAGoJBG3Sx09&#10;nPV6hlzviSZgylNhciFXjpmj7Agd3ve2lzz1eqmfMVdPgGOy1Tu0kZYjQkkLfQ2N+/8ADnq9Sqy1&#10;1bxSgnOJUsoAUruuCRtA+za/3/fz1eoVK31JTVFC1NM5Ie20RncBYdyLeHx/p56vUHmIdRDi0ixI&#10;zEL712tqT4ft56vUD+J17YjPLJf3gwIJ00Jta/PV6o+GRzvQvO+jhihuf3b2B+gjnq9SkSjkoEix&#10;Att0G0AA38ASLW1Pfnq9WfECaOoWoeO8kob3l0F76AAadr89XqbqWjnl+0RvdiBuvYX8SQL6c9Xq&#10;UVMC1K6VsZ3rdDY3FwdD9dvDnq9Qc5jhWV1rIxsMbFbfu3P9HPV6kJisElTEVcAhrKE7m47kHtY8&#10;9XqWmVsKUOEWX3msCgsQFvppbx+PPV6h0paWkG96lQB7qx7R7QLk89Xqfvk/l6VnpDvEbqjBjpr7&#10;Lez2j4c9XqnzVIoHeOM7Y5VXUC4RhodADp7eer1JDMWc8QxOKNBK4iIKG5729nx8eer1IXCauQyb&#10;lB8sE+/9B7W56vUMeXaeSGA1oN4wdwsANwvYjsbc9Xqaa2mE9YJEDDzGJcfZW500t3t7eer1MeM1&#10;NTQefQAgo3um97AW0Jvpz1eoL8UgqI2UysGDp7unY30PPV6m+mip2qZFCgGOwPtvb8+er1OGJYe7&#10;t5WHzsY2iUr4e8ftAaeH6nnq9WdIHhjjp7F5FYe98O1+er1LDDcKY4RJBMw80jRtAx1voRqD9HPV&#10;6p9K/kYrTwzKJBcKQ17MfA6WNwf1789XqNn04xwx4kEmHlqoIDC5uTpqTc6c9XqNZNlqPEqWjLyB&#10;hGTcHUgk6kE3NvDTnq9QR53y9DSM9PTxMtiU73XcfYfEHuLft56vUTXqjlaphp0mandGmVlLMhsN&#10;pAXsLage2556vUSDP2XYKBnExETEhlvYXsNQPq156vUEyLJSypOPeKNe3caHS/089Xq7dlFO36MA&#10;sbj2gHnq9XVRAolREIu4DH2a89XqwbpgBuNte576c9XqxlSrlfZz1epyghqIIDOoPsOhtb26ez9f&#10;Hnq9UeoBk2TsrbT3P5aeznq9XcKxPUNGo3Brhb/lz1erF5QARozctpYj6uer1ZTTvHU+U/uldRe3&#10;PV6sbKjys8A3KDezaaffz1ergFMp3nS51PgOer1d/MSAowPvR6KdLW+jnq9WULG8ju4O0Ak9u/PV&#10;6uEEhp3Eii5a9gfptz1epypmrpodsRtGCQRqbHuSBz1epSlax6FYoLuBtN7AkkG5JFj+v5er1Kuk&#10;icUzYgG/R+6NOxB8fbYHnq9USpqBTzRKq2kpRvjvYgXvYkHnq9WCnqq6tqClTJGQ7KWuLWINyAOe&#10;r1dx4jFT1kyJJ+jII9m3xIF/hz1epS0eM0lV/o7KSqrcOOwItp2+vnq9Sjp66GRxFfcWsddLW0On&#10;PV6lUmKMVjMxKSK9iAf3fD2ac9XqbMTzCJppVp2SbaLGx7HwBtoDz1epPfzb5ek86sUBwSdCNBfx&#10;+nnq9UmHMNHVVMYmhVlAJAIsD3Frg9xz1erpqw1NY8cJC2sRa1tO4Gna3PV6nOlrqVavz1QXXS3g&#10;Tb2dr89XqnUcy1UhhjjRyW3WbsD27c9XqMp0N9OfUnrhmmjwXLmFmUyyqpKACysdoOgA01Jvp7T4&#10;89Xq2Jeh34YGW8PpqWjxyGMV8IIZmUszN4jwXQaXtz1eqxvK/p0yJ09wJKLBoVFVEBuPex7Ei99P&#10;hz1eoFsa6IfznNE8k0bSwIA6khTc3Gm3boO519vPV6i25v6MYZDXTR1NLYtuvb3QQb3A921j7Rz1&#10;eol+P9KY8LxVZUphtkeTftFyq2NtL217XH089XqBXM3QajlgaPD1aneSRJTJa4VQ12Ui9hu8T7Oe&#10;r1IbHeldVR1S0vy3mDsHAAUC3jc89XqQFT01limmo3h8s2JNvAHTQ97Htz1epkxHIFRSUk618QZg&#10;vuBL3IK2AA0udf4c9XqZMI6P1VRVRHDSwUopdSlu/e5IuCPZz1eoU8H6Sth2G1VXh6L5zAG76r5m&#10;6wOgubd/uF+er1DFlrpW1ZTS43XqvzEKJeNlYmViwBCaEXtrc2FgdSbA+r1CflPp3S4jjbNJEieW&#10;pVRtsqk6XNh3HPV6h0oumSU8aR0sYk2hfsrYsb+9Ylex9p56vUL1F04kWtpazVZKZGFztIsxG9bb&#10;b9xe/PV6hQqsMaWkosIrgoRdxYqgAPtF+5sOwPPV6kbifRyhxu1bBTxGJ/MRA1lbQm+nY3AP6nnq&#10;9SEk9JuCYxTzSOqIyKdsZvrJYWsdvcc9XqKNi34fWA1OZJJJBaOTcxPYq4NwqqLAg+J0sewOvPV6&#10;jC5U9D2GxUPy7xB1ijDb1AAJAPfsD+3nq9SgofRHkzCa2Gqij2bnBZSgZCQbkbSAfaDe9/yPq9Qw&#10;0vpj6eVFLO4o490TsittA922rWGmp1HPV6llgfpmythmHjMFCCppe0bKDY+P7uq21t8eer1CVB0d&#10;wx0keh2wyPY3EaggH6ADbvz1epSRdPMLVDejVzopYKBfQ3N+/wAOer1No6dUMC74aeEJFIBqimwO&#10;psSuv089XqDzqB0MynmMQSSorVC7u6C1iNBbwt3056vUC1f6VcPrqKSjWASPcbtijT4W2/nz1eoB&#10;81/hqfzrC58Qp0UFZD7gUEgt4gEX18bH6uer1GN6PehXJuUcr0NJilIjzxqoO1FAZhYkt7lyb+J5&#10;6vVYjl3p3lXL2GRSYZTKhKgWAW4ZRr20117c9XqUGH4ZTJMKpxZdWsbAAnv9BPPV6sOIxQMIk8gF&#10;2fxF/dF7tp3Av256vUk/5NLXlqJoUeJywIKKxA7D93S/PV6uOI9NstVkMcElOIyGvYKpBPYaWPPV&#10;6mrLvTDL+F0hp8HgjXfK7OwUB194lve76+wc9Xq4490zw+oMsrIjCS9ztW5Hfx8fbz1eouOfvRT0&#10;3znTLW1dMqPIrbnVFAva+va4vppz1eov2VPw1MorXPT0tBG0ausgvGNoUnRtBcfDnq9RkcC/Do6a&#10;4XCQ8ECCRg0iIgIa3tOljbxIPPV6lvhPoY6VUs709JD5Mt7EEAgA+zt+p56vU/Zk9EHTHFqWOiVP&#10;ILoUWRAAwbtdrWDae23fvrfnq9QXYf8Ah2ZRy5UCtNSJ7OW2mMWI8Ljd4/H7uer1LfEvQxkLEfJG&#10;CQmGeNCWa+oJO47b9tfZ9XPV6hl6a+m2jyXiwpIZGliCq43XN2A8T4j4c9XqNvgGUqHD6dHMaq4s&#10;rALbW/8ADnq9Qj0hNDS+RQoqhb+0m556vU4YXTmPDWjkl3Wd2JPe972v+XPV6pc0kK0RsArMCGG4&#10;WJB56vUscPqg8BdBayqQBa4YePjpz1ep4hnjljidU3uLhybaf2X56vVLqPlnSF57M0bXSxC2sCNL&#10;W9p56vVJ/mSrqltCLe0g89XqY8ZxumpnkL/ugiw1F/C3PV6gpxPF2xGZULlVNtBfse/1Hnq9WfD4&#10;VKETNYvY27gD2f389Xq5YXgFRPUGF7v710AGo1uL89XqNTlCY/yyKlK2eLRt1r2Hjz1eobcvEinK&#10;udD4nXxOg56vVCzdlmGtoDMUEikEkAC/189Xq1b/AMXf0eYRimES9WsGpj/MsPjfdtU+9ER2I7aH&#10;sbd/Z356vVqi12FrWYi0LkebTkBgNNbXA7WuL6/Hnq9QeS0fy1TOpexckv3sCD+99XPV6no4jUsG&#10;pCyXWMa2t4eGuptrfnq9TZFh8VJLDE4WS4Ba/cm9wT3789Xqh4jWOHVDHctfda21VGnwN/q56vUn&#10;cRSWWBSij9Kw8vuLkG9/Htz1eqdTrW0y+XPGFjk2hpNoJJ8bEi/3fnz1eqBBSxxGSeMqzREEBj3J&#10;+46c9Xq4yVjUiVDwkPHMUXdpoQb3A/I256vVmgoRteSKUAWvcm+pvqbW0v4c9Xq4ZjmppPLGHqYw&#10;qojXIYX7MQQLC51APbtc89Xq7jwiMYR8okjpUeYCSe23XcAQbDt2tf2H2+r1QKWmqQ4q29xY3aNW&#10;Jswv7R2seer1KGKiWlUTVIYK6qEZDa9tdQLD3vHTnq9WFwZnFVENu3bvAtptN/ovz1eqMsMM0ccl&#10;RJY3fW9yVOoP0jtz1eqO1EweKRl8wRqyxEjXb4jnq9XBKeAwhGleLUbStj466H2c9Xqn4dEaZjHi&#10;FbLUBv3pAAx0PsGhPjz1epxoRHDSTQW90khtCDY66Hx56vVjg8uhxATyNeF1IQH7ZJv3Fzr4j9Tz&#10;1ep3ZsISVVdB5g9+NmW41Fjc2t31+PPV6oUiRUeEnFS9hTzkuzHS1r+7fwB7nUeHPV6puHUK1lK2&#10;JStaRlMm0DuFOhB9vPV6vVLvVLHLRXnLkAKT2NtR8e3b289XqiQwYigRqZ5KcRszMi+6rEXtuuDc&#10;jw56vVkxH5h6IxVFQS4szAagi9+/gfCw56vVFpqhosPrK+GXY8CKY1a/vFzYgFR4DXW37eer1PAx&#10;CGV2lhTfYLe9rlran6+er1M9WUxNWidRvA94oQALeB8Phz1erNPQNhtEDRwK8klm2liqhbAgg2Ot&#10;vv56vVEMU9dVJhs4IilUyKfDaNG101B/svrz1eqVPTUdDMFimIcMFA9q21Nuer1Z6yZZDs8seToC&#10;faTpcdu3PV6sSxRJUjDKdSEF7jT2aX9t+er1NlVhNOsa1G/ax90EdhYi9/q56vU8YNVUVO3kdtm5&#10;r9/E6A/Hvz1epbYjQNh8kVPXxiOX9HJta9wrDcrEeIYEEe0dtOer1MdakMmIMkSlowV2kra5IudD&#10;rpz1epaU+DUjOZgV+YcD3rjuR2I7+Fzz1epbYVO2G0yUaIJJCNexFhe4B1tfv/dz1eoTcmQ11crS&#10;QOE2FNm6xGwi7gtr4dh4/Dx9XqNBlKUS0qinB85HbaVsF9397xB56vUZnp7huI1OIviGLyPZmMkz&#10;EEmRz3N9ut/Ennq9S3zK7fycxUBGyDeJi2rLdTcfWDp9XPV6q0+qOFtLj6YhTq/vqwVWY273Bte3&#10;PV6usKwyiSlplndZfPYK1tQvtJ+g89XqGDAaqswuBcLURtHE5YsTa6AW8AdfG3PV6mbGXbEqWSSm&#10;tGJXZTtaxAPiCNR27jnq9QdTYTPWVD4sAEcJ5Zaw2gKPZ217k9+er1JfFKWghiVABK7RsA/7oJPx&#10;Ht/Xw56vUU/OWKiOv+WmHnIxO5BYiy6G/h9/PV6kGHpJoo/lVCRIhhjjWwCgaLYWsLW8NOer1MEz&#10;wxVafNVCI6bQUI1J9oPbXnq9S5ylUnBqwSyqZQ4JOw6EEi3c2uDpz1eoxWVsUkiozXT7mDkXVRcg&#10;A2BIF76WsBz1erlVy1NbU1Mk7uyPZo5GBUsCNQbgG6nw56vUtsrx4lIy0yKBBtCbiTcknwXw7d+e&#10;r1Cpi2KM9DFQxuskEalxZFDBjZWDP3PbQHQG9tSeer1B1j+NwU07bSyAlVBPcXFz8Tp4c9XqAzO0&#10;MmO00vkguiSKEO0jsRckeP8ATz1eoHC0FCsqRJom4X1F2UGxA/ieer1YaRRWKK2IHYgBO/wv3tob&#10;E89XqYHqJaaM1UyH5SoZ4UkNgjSL7zoG/wASixI+PPV6m+cLviajIKlfouT3BI1056vVhkmrY/MU&#10;IApdQFHfUe9b6Bz1erLUssQCKSFV2AQ6dgRc6+Phz1erhUQx4hWosv6KFEUtELXuT2H0e3nq9WGr&#10;owWNTSKIqYxAbd6lw40NwALqe/bTtc9+er1cqUqYmnksxWw8dbDU/Tz1epxC09ZTx1FCTvNgy66n&#10;W5t93PV6sFEsjMxKrdmART3AHf6eer1KV99bhvzFQbKj7DbQFbHVRoCCdCR9HPV6sVTRmlxG0RBQ&#10;qCbDspANh46X56vV1XpQVFJU0EsZA07f4gLgn7+er1Smqy/kvVIElSEK4UAAhRYE6DU27+PfU89X&#10;qhmkmqKZCkYlJIuN21ra37A62/P6eer1NVehpqqnqpJ2IddqqvYXOoJtc256vUpmFDR4a1TSRHzB&#10;rI2ug7Xt+3nq9SeL1BoGnj1WctvJ00Uaadteer1Z2rKenpKSCP3pJ2HfUKRqCO/2fDnq9WOrSaan&#10;lqDI04kkaR3bU7joRf4fHnq9WHDsFd6qOkxSqFPHK4/SqhJRCDYsBc28DYE/Dnq9U2IYa0EVLSJ8&#10;00YBMjAqHYGxuLDnq9TgkFKrtV0y+VEhsQL92FtPHTt/Hnq9TBPTBJ3hpwBGDYOPBQSbLpbXx56v&#10;VyqKaoSolaN96zbQB3Gg1A+nnq9UzDaKiqWMjN5XlIW9wkG5Nu4sb356vUq8JliqMMhQKWjQNvdt&#10;dd99Sbm9+er1S8Q+TqUVaMXmXQ+Atf8Aw+0jnq9SdqMLoGm8yzK0bDbdiqjQsbjTsO1x+znq9WHE&#10;a/DoInrsa/RQRxhyQbBVHcsxtbnq9T/l2YYpiAryf0KXAQEAmwBuD9HY/fz1ep3rsUNElPLdkNjG&#10;CB/hNxpe2o7nv+XPV6sWGYpBFi6Q1Qv5pLDUE3sSCfZ7Oer1QsRSvrKqeaGr+UQ75AdPAXI1uBfn&#10;q9UXC8RxGojhDBVRFs9wCSdTuv3Guo0/p56vVFq4xHMKmdgTKbtZrsbG9yBa1zrz1eqPieL0M+Iz&#10;V7EIJVFnjQBQUAUFgLAn2k9z3N+er1Yw1HORFA95DuG+5IJ/xAe0c9XqaqioNBSmaqN1sDucaFux&#10;uf43/Zz1epuqlo/Op66WoWIsD+j/AMV+1uer1Q6+Zp5HMLFTG17k3B08eer1PWAQwVmCfO1m1ZWX&#10;cBcX+A+m3PV6pU0T4aEUnzWEqMV7ggqdp230I56vVLiqZJo56tkEYe6ADX49jz1eqMaKFpqStry5&#10;ipGeRo1JCyAjTzALXA9h0+F9eer1SsRw56Cg81FLl2d4wLXCk6J7B9f8Oer1TI6NjhrNWlf0salA&#10;LE3vqNNfD9vPV6kTV1FU1LJDOtpXYsoHbamhP089XqQGKv8AMMskMgK7feP736jnq9QZV9MtJTzt&#10;DJdHJYb+y37/AFc9XqQ7xUXmAxsr7yGLaWLHv9fPV6oiUPmVUccikeWQRqRc2vf4Ec9XqdaesdTe&#10;ohaSzEAgDQakAm/8eer1KCSlljdKs3RGBJFz3Pw7c9Xq9TztsT5WMCVwylmA+yD4HXQ9wPHnq9XN&#10;YXgQyICCodmB7G4tb7+er1OE8kVXQtSREwM2xldO4OlwO41Pw56vVNStiqHNLJGPMjt+lIIuCLWH&#10;hp489XqyuwoTHF4aEEAaeIFuer1ZKetpsTxiWik3M4G6T3TtHx3Wtc+Avc+HPV6p1Iqh3Sa67Sdh&#10;sPq56vVnSoqKcvOoAV18QP1156vViopDHWSKhvcXBP0XI56vVJWGF7SU6BTqxb2X8Ld9Oer1Z3Wp&#10;q8OFQqqsbSMFAHvGxtfTTU9uer1PFHgRxR1eMbo2UAAae8Da1r9xz1eobsmZHxK7xVCCJUAka662&#10;7AAi4ufbz1eo2WWMpzU9eJIaNVLpd+xFwLbib+Nhqdeer1Pdc8UD/MOjrYhbAgEEklibnsfYOer1&#10;ONDS0TUr/pC/nsxMi/aGmguPbz1epZ5YmpKOA1sspaWIKpJ1Kr9A1sx56vUPnTrEI6rEo6mWqkEL&#10;bSVFrHXdYaXGg9vPV6rROlWJpJiceJYFYoD+kR2IANux+kfs56vVZhlnMNO+C0aVjqryABVU+6DY&#10;3Hx/s56vU6YqajEIlenAjKbgjC4FgL28LEnT7uer1F26gZZ/lXkYjCY45xuafb9ksOwHie+pI8Dz&#10;1epDYFmWrkxeKiqEcyqhvqRe/j+36uer1D/hOLRVFPLKGCyKCqopsLroD38fYeer1KvH9ooVcohK&#10;qRYkEkEa+7t1+vnq9WsF+JhlSDLmYTicKDdUMxsii269728Lj9nx56vVSXiiyzVUDbG80NvlUrpY&#10;jS3jf7789XqFPLWS6Ksw04g7sqo5WSwPu3PawuTft+o56vUv8Ny1Kf8AR2baJQWFwQLroAfC9v7O&#10;er1OkqwUCF3PlOhVSI7sW3aDQC/fx8BqbC/PV6oTGSrgqqYqFjDoQ5sCfBwT7Pp7c9XqDLPEkFFD&#10;LS0q7Z1O66kBdBYC/t56vUA8GcK/L2Imbzv3G3WN9e+0A+0+P1689XqfcWzzPW0UdehOiiyn2m50&#10;789XqAHNdUlSPnit7kk7bXv/AE356vUD1Sk/kS1sZYG+gJHcgC/7f7+er1JqFZnSR9+g+18eer1K&#10;GiXdPS+SxEkIuzD2ezTnq9S3gxOXymgpX3TPt3FgQAoNz3Hj256vVnpMQnpqb5ejhEW+5Yi1gde3&#10;jpbnq9UaeuiliXzpRUys6kKWOgF9fHtf9e/PV6lJl+MyVQikiZVNjfQi4Nz4fs56vUdz0+ZTjxrH&#10;aWKKZQFkYMSp0Avr7Pr56vVtEdEOm+ExZDpsWuqPKoIAUBmKG1ux0I/bz1epfZupabD8O/mUEoDE&#10;sQi2BA+N/Zfx9vPV6i6ZqzLQvUGqhJc0xEY1BILC9yfEH4c9XqA/HszH5Yy0kvvKGLqe+61/h489&#10;XqSWR+qk+WsWixyoJdi36T3gACDoATc9teer1HAi9QtRmnB3w2K0MQsxUm+4j2EAC3e39g56vUV/&#10;rTEtflWomwCEBU8tASAd1jdtLjuCdR489Xq16PV5lJpMySPT0hpzODKxa321+1tI8D+Q056vUUbI&#10;+S63GMwU9FEH3G7Gw924Pbda17eHPV6rxfRb6a8Tz1FSYxPA6UdNNJE8pAO3YbWYX1N/p8PaL+r1&#10;XFZY6dUWU6d/KqWox5yeXLGqh2UdwAxIAI0Pw7c9Xqk5qzDh8EpwTD2NQzo7byACdSDexI8PD489&#10;XqLvilNSY2prXZl+XJESoCQSBrf6+er1T8Cy7T1se2pjMTGMze7cALfbb7rnXnq9Qv5PyjhIni+e&#10;pTsjRkBIAJDH3Sfq1tz1eoweWMOw+jpjFObGJlawGrhdAWI8LWFuer1KfFcz5dwugGI1cqLu+1Ez&#10;2IKk+92Oh7WHPV6iWdYOtExoGjwezOdwYmw2jcSpGvb489XqrA6oddJsPr6ipMwNaVKm2i7l7C3b&#10;8xfvfW/PV6q/8852q8WxB8UrapmmLFmW91vpYAa6C3jfnq9QH4pmSdqv5mSUszAm50It+WvPV6hE&#10;yhjtRDLDuO5DtsPFj489XqOR0uzh5kqQUcAUuzBnUkHv43uLg+zx+jnq9VlXTnH1io4qGtk2Srs3&#10;k2sQb2A7G/jz1eo1GTMx0VSJnSUk6REhTZPHQaEX+HPV6jN5SxDB6XDkqS0gF2O55HYE2IsNx0+v&#10;nq9Qx4Ti1RislC20CB4yG1AAK63Ogsb6W56vU84maLG8SpqiNlpxFZmRNCwBIsDrrbXX2c9XqDmo&#10;klhxF6WpQySM7PG1rWXd28fA/rfnq9TRi9E718lLPIqpGSbEXO3428B+vfnq9QT4tBg7UtTT1MYv&#10;JGVp3U7dsm4G7eJFtLC3gb6W56vUFmMRUvy8Lzpdi6gKv2mB7k+7qO/PV6mbEaGuwWJMSwiUHYWV&#10;WZQHAHcDwN/489XqzQYhvo2SrkaVhGf0jWBOt/gL89XqTlHmCejq5RUQp76lSGbRgezDv7w+HPV6&#10;kNW4zTwQ7mmERDCPaAQxBa5BNje4H8fp56vUDuZsQqZZJaugAEcjBIwNS/vaNqdPYbc9Xqi4QMVa&#10;C8SrJIilLSEbGa5Nza50+HPV6l/gZaMxSrGPJDFDbUBiDu2/X+vfnq9R0+j9BNUYcmHVhMrAi8hG&#10;031IPsvY+HPV6jZ5eoEpcMMNdVGER3XcqXZiuv0fD7/Zz1ep9w7MsYeSJbsi3UAgA2N9e+h8eer1&#10;NE+O1vyElOso3RAlXNgxGtlA8fC/PV6knNW1NZ51dB75gjBdHNgDcX7L2Iufptz1erDSxVFbg8M5&#10;KiSJywHdQf3VA7kA21PPV6lFHSSq0FUXK1TKSQCNtu/j9HPV6oUTzVtSkrkK5eQk2A0Q9z9Y56vV&#10;L+Xrp6dHnZZGRgR7SNP1+vnq9TTi7mopRhtSWESlveBI3Kx7A+BH9PPV6m7DcRlhdZlW8US+XYrY&#10;W8NfHTTnq9TjHWrVzrRYeCqVClmFux+Hs56vUMOQ+mmJVtWJ6l2EsI3kG4VVuNSfHQC306d+er1H&#10;by50xwKeajxoQBXZRcWsSbfGx56vVYr0dwilwzC1bZ5cSIW2jtfW4HxPPV6s+P53o6fEJEIurG1y&#10;L27C3PV6grzvisz4e5eMMu0lQLA38Dfbz1eoukmNUtdMuWpJbysC0ykklQ97X+B/Xtz1erJ08yK2&#10;GZjPyijyjc3A0AF7fDxvz1eqwyXCqTMWREaLSWIatrYDcb/w56vUXulqJqOpkgkAG1gAR7fjz1ep&#10;mz3/AL8MNlVrFbWPxGnh+XPV6q8uo0+JZNvIiEK7MSDcBR8Pv56vUGM3UeLG8JmwtxuaCJjLawIU&#10;nTXnq9RbsxYhiEGEx4lR3dzKnmEg+6txa/0g89XqZY8ew2TBpq6hkvOWZlU3FwO+hJsb+HPV6oGI&#10;Z5xPB8Kp8RLMZY1jaWNdF3FNR7CNbePPV6kfX5wps3GlqEKq0sSdiA6t7xsB30PPV6ouC45SV8cm&#10;EVcRvTOQrm24gm25vr056vU4YZiFVlTE4K6F2CLuWTUgMpbufoHPV6hTrKzD6tpcZoGDQmNmYr2O&#10;nbnq9QBZkWbE6I0F9y0iCWNdtgFF9oAB7j289XqxZIzDJV4hSyYqQoJjUKQCo73HxvYd+er1Gfzt&#10;k+Cpko4ZEASqsU2qtlbuL9zbTnq9ROsQwbEcg56GGyM9NAzjY4uFclzcXHw/W1+er1CZ/XOGqxM0&#10;kjeQ7jeHXTT7O0EfAX156vUpMToosWwJKZwX8gshtbce5DE/Tb7+er1FYzLjeNZbWWoxjzzThmii&#10;K3UOw1Op7gXAsPh4jnq9Qy9J+o1CgWiWfz5I4yJb6WJ1sb+ztz1eowSx0WPYaJ5FViouDYEMbG4H&#10;hz1eoNa2CRcWjwpADTsiuwGh3Wtaw8L89XqzYTmB8MqosPxefbSrubZYhA1rgsP3rDx56vUHOe8p&#10;ZRzbHVVVHKiMzFyw7kMOw9nbw56vUW+oyXNk+pNPhsjSRRhtvmG7KLg/rf489XqEjCs1VcIhw0kz&#10;aKzIXUBdDrr7eer1C5hWYoaihmoKmALIygxP7rAAm/buLnnq9SXxzCcSGIQ1rBQCr+6h+2oN/vFj&#10;+p56vUlxmvF8CxBKfD2KRObyblABUt2IN7XH8eer1NmecsUGPUGIYu+JwRARtKKYJN5sjAgBQyp5&#10;Yufafb4kA+r1IDK3WPFoMJpaCvc08ETMfLlO0qo8SbG4I1H0eHPV6jOZOz3g+YoxiCTjbKhEaH3h&#10;uAOvhYk/X93PV6kJm7KBWWfMlXIsjJFI8YGpufC3hr356vUH/pw9XTdI83x0WYKgqJWKLFYGSSXV&#10;gFBIubeHsv8AE89Xqvyy9mDAOsnT+OvgqIpxU07KY7gMjEe7ce0X1t+3nq9VOXqa9LSx1r1OFtDE&#10;6RSLOSDtLXNn91Sb/dz1eqpSpqcXy3nGbBwgU0Z2uGsCAFIuBpcE89XqE3FyM2ZWpKqmkQSVBQ+Y&#10;BY3U2bXwIOnt0Ps56vUz0uZKnJ9QJmrlV9xjs5B3+wBb2ufhz1eo2/S7qlWYgslHL/kjtQi1wBYd&#10;ri/cX0/Pnq9Qk4rlnD8y4NDi+HndId8RIAUkhgdT4G47f0c9XqLd1Gy3VYHVvNXKJndSNosbCw0t&#10;7Rz1eoOcEzBUUGIUr0gYyK24kG11Fv4D9vPV6rNVzLQ5oyHTNVr8xWKEEQudxWwuSfA2J056vUSr&#10;PNNJhdbPJS1HltM1tjC7Er3IOntv9HPV6hw9NdCxzL5FRJsjLlw8mgJ76HUG5Pa/PV6rG8y0NPi+&#10;V6ujDLUFgSbAAkAXHsHh489Xq1x895cbp91nxmOFykVTUq4QixF3LMQT4MTpa3t8dPV6v//RPtgt&#10;ZIMRkpoRvQqrKx0AXxvf6eer1GNy1jflU0Yp03urxqbA2UWNjz1eoyWDzR41hSxTSDeVIsBqTr35&#10;6vVSN68umSUuMVWPeaF2CRlULctYKSo0A3EnxI/Lnq9VRrTLW1pwhUKIwDozCxVwQQPrtaw56vUn&#10;6nEo2poqSeVpGllZYwt22sunvWvpf29uer1NtK2IeYYpV2WYECwtYE6/kDz1ep3rk+VmM0kkbSy2&#10;W9hfbfUKR4/Tz1erAiVKxFgt42YMSbA2UggWt9ff+PPV6mrEsQgeV4RGIUCBwwFyVLE38O5v+XPV&#10;6o8eItWCQom9nsqE+PYE9+456vU+E0q4YKWt/RukqXuQL3uRYe34/Rz1epOSVNVFWzRw7v0diNCU&#10;YMxBsb91Aueer1ca6qw2etqRKXVTtXaoBuo7nsbD4jnq9XCT56CmpqDAnVIluHU+yxPu9uer1PEc&#10;c0FNL8/IjTKoVLAE2GtrC1rfTz1epIUOY4m829nCswa9rAX00/o56vUponoP9I+cZTLVxqI17Ktj&#10;oSBfX+znq9UeeqxCnE0rtHtTbaxBIAFjoPb7Dz1erLEuJQ4lFA6ADaWYkXuCNPq56vUnsRrVDJTQ&#10;RFmKn3gLgG+l/Hw56vVGx+anangV/wBNGLFQp13XswuAe2oseer1c45KfD6Mw1Vo5djlb22ga2vf&#10;x8Oer1IWXEZZ8EWhZmaSVpArDUlgbXJFxtY9rHt7Oer1eqljw6JqNEE0pUB9ttqBTZj4ePs8fr56&#10;vUnsSqaOomhp1UNa9m0b7JsdQSAb+Hfnq9U7EZ4C6SysadY0RbKosSdLHTx/t9p56vUnqnAa2XEI&#10;6iGT3XBby9LAKdNfb7Aeer1NtVgtVBC0Cyi5kBUk63Y3sPG1+er1PVS8dJLTPKqgLYSAai/j7b3t&#10;pz1erBmGqaSkpvk13LNJqSbEAmzWtc3AF/Z/Hnq9SZEGH104oYjs73LAgi+o9tr+3nq9TVT/ADFd&#10;Sy01YiCNbAP+8xDWsL6WIF789XqTOPxVdDjbU1BKsQEStuOoF+xAFrG2t789XqFnJGYpsPrKeaoZ&#10;X90WAAO4gi9++tu1+er1HqrYMMzHRxxU8gEhXeRqST9rv42GnPV6oVLRGbF6uDFJWemlUTRpYGKG&#10;w2lIzbcRcbveJNydbWA9XqHvpRlKmwuqNbDUXjnjVvL3WuG/eYdu17DTnq9R+sk0SYVlqevjl/0S&#10;LzfKJOrBraH8/wAuer1BbDmE4dLNj9PGrpLMyXuRtHZb9/Z+tuer1NGH11dmqiq8NqNZQ5Z3QgXY&#10;nS52karYc9XqHjKdZDlvKEUUUQBZmEjMblQPHRfH9fj6vUGeJzU0uOS4dXVDxoiJJG0abrsSdo1I&#10;90mwJ8AfHtz1eoBOomcafAZ3lpFWoaOJd23bcMWN/u9nPV6ifdcs0LVbazzPMheL31A13N2O69wV&#10;tb6z7Oer1E2xjEaiYmQkyHYFtbQX1Uge0eJ56vUCeaZ63A5pq7CqeKqqppYi0ErFAVIHmPuAvuC9&#10;hax+7nq9QZ43Wipr2EUZmI3OCpB2R3I1F9Bz1eqDhFbUq6ebIrr5p98DUlr2XTU2GhPbx9vPV6nS&#10;CZlxZY6dLTMwVFF2LXuLHubnsOer1GA6c4R8vVyYmgUPM6u1gLkr7pHsHxv+Xbnq9R+8r4DR0dIl&#10;UAxVQh9wX+0CSL9tT/Dnq9XHHxTSslMKd5I91v0LKGAJtdi3hfS3fnq9QjZLwWkiwpq+ugdGglS4&#10;NgHQXGtifA89Xq4V+J05kAgfaiSNvC6qQdBfx93t+p56vUGuK47S/wA8pxXwbKaMeWG94hmOtrAX&#10;uNf1PPV6seNVlJjCF8LRophuGqruK+Fxe9tL689XqmUCT4XlR5K11KIGLq2gCr3JNxb289XqIL1z&#10;z1imLZkjpMNRniDsWRhow297g200I9uv1er1BFhogg3Y5icoiEIBJAA0JsQb+B7Htz1epKY5XUtZ&#10;ikppKc+Q/vKLXsvckWvpbX6Oer1BxnDH6GeMUNOwDWAKeIFzqALn489Xqb8HhTEB5kQ2rGobsbm3&#10;c9rXvz1epmxzG6018VNJcLI5u3ckW7nnq9SqGSppRBi8H+8cKm0YsN7E/aYd/h4D23PPV6nrBKgx&#10;M8qwjuF97te9ifZoOer1O+ZcQ+SwmWKhjBneRWBYjUHSwI7a89XqS+GVZwXDpnKkT1m4re9g/a9/&#10;G3PV6nFJKiajWJ1LFivvA32sQdWHc2Phz1eqzD09YfXzZOpJEiJkjjdDtsFY9iQoBNrG9zz1eotn&#10;WSmwzB8x1OFlVhnq5T5ki23EgaXPfsLDnq9RMeo9TPW4uaV5wsFKBaNbXOmpP089Xq5dMsq1eI5h&#10;jqY4wxKhiW0AjFz3t39nie3PV6hopZq1aaGmq22zl3EivcEg/Zt9WvPV6hJGMvS4F/K6dREXIUso&#10;7XBB19n089XqErBq/wCXoKbzar5QorKpe9yrCzKCFJsTrY/nz1eoBs65jpZ52oaJyxDOXFwLgeJA&#10;ve4/W/PV6lD0niwyrlaSrbfBCjWKjuSSAo0Nivj4W+g89XqRufkrZKtpkVZUjYhQAAQBf3iR3I56&#10;vVGyBlefEKpMTjdPNYEqr9+5O0A+Ol9fhz1eo7ubsTjyVlBa6WF0apjBFhdWYjYb27D2nt+fPV6q&#10;9cbaWVYqjE7fMh2ZlRvd2nVQCdRf2/lz1eoPsJolEjTsAsryMLg3Ua3UkHTT9dOer1P2M4Ez4fEX&#10;qTC7OruFAJazbtbg2va3gbdtdeer1IDMONU9VWNXUKkPI+qjT7PcW56vVmxcms8mYn3Cq62Pf2fS&#10;Oer1TcnQSNj0FMir5bPqSTa5P0Htz1eo1FfFS0kMdNiKhwHXywpCqxA+jWw56vUka/B8QaE0uIzx&#10;NTASFFUrvF7kAjU2+r+PPV6gGzZvhdoqcOqrGCGBPf8ALtz1epLo8tRRxmaT5hwrMDY+7bwYHx56&#10;vUaDotgxmxijrWnKJqdgAHgfhpfnq9Vg9Di+IRpBA6gRoVXy9CzE6bvptz1eowkWIGuywln2hJAF&#10;2WuFPt+g6c9XqGLpLh1fXRz4clyPeFxf3jfQW8e/PV6kn1ayjNA5hiKLPKBtTbYa6X01uD7Oer1D&#10;N6S85PT4guBBzC8ciXVtCWHex+rx/p56vVe3Jh1XimWKiZ/tGFbW1vuUHT237c9Xqot6vZNxCg6o&#10;OvlqKSZ2eRlsGJv9lRt76kE/V46er1ADuiwHO0lLRoHQPtKt4KWvr9HPV6lB6kKyqxDpfWVlHGJX&#10;giUMFJupI1Ava5AB7aflz1eqlCspKmRat6UCVXbeWY2K+3QeP089XqEnoHitBRZn+QkkaVmsjIT7&#10;g00NraEd+/PV6j7Ziy8uFUEMre7vUOS2ilSL6eHYg356vUySUyrh3m0iBUVSd1z+zx8eer1CR06z&#10;FFHVQqlW0cEisH3AAlrAbRdb28fp56vUZXML0eP0Awnb5ieSrK5sArW7eF+3b6Oer1VUeqPphT0t&#10;U2YMKolmedRGzKGsuxiQWPgR4D6Oer1EclgWgY0iC8qlde9r9wb37c9XqS1RLFS4h8yoUM90J7BL&#10;X1Hha3jz1eoV8lZ1pMnkU9RIoWQPYk+0G5v8AfHw56vUMXR7PshqYZaKbzjJYmQG9xuJAAuDYjuC&#10;Bb7+er1GKz3mKgzXgYp4bo6BtzAgkNYmwB8D20+HPV6q9s2YXJV4mcUV13BiCb91uLWtf6STz1er&#10;CK0Uk6UzxBw2jEAXAPYg/t56vUr8Mlpa3FDSQyiLywreXcA21sbA3NyOer1GGwqvxGSECNSyR2Ju&#10;t7nTQXXt489XqecOzTSVlQ9JiQZZoHG4BTtAtcWO233fs56vU7yzxYjUviC+8JAFMYNiSRa+gB56&#10;vVzzDhzilpqCls8YUSSKPdYMuir8bg6k89XqTooMQMZraWECnbXbobACxBB+I8eer1JuFappoquO&#10;KyqZOwBFz4D4D9e3PV6hZwDLcM1S8lehiEiBzfQXb4+Nxz1ep9GSqCspZKk7Yp0c7ADbVdQb+I9g&#10;+nnq9SLocsFEkxWjYTu5e20i91vdR7DfQg/Xz1epdZhwXFUwKBo0G90gmCk7VazAvfQ2IF9La6a2&#10;N+er1JmXLTYxWDGWPlvYIq2FlKmzAePY9+er1Y6nA8cy7WGB4Y6ijqLAyIpVkWxLHW976DTsfhcj&#10;1epRYZT4aKkYSJSQ6goRa6nvck9r2sOer1MHUbJcmAZgiqMPpGqq2yyvGpAIDj3Ha5vtbtf+3nq9&#10;SSTMNWDItfS+VOqlXVG3IADcgNYA/T489XqCyuxI4hWz1CxkADaB7BqdCfD6Oer1Cz00qcVgaeeq&#10;KCNI0CrvG61jpt7/AF/089XqE/HcwUuO0gwCm92NxtO69wbA3HjbQ9v2c9XqKV1DwmKSqqqmf9EI&#10;VV1CFgTY23Eg37fs8Tz1eoNqHC6qSL/TPeWQFgPa17qNex56vUL2RsLkeM4YkW6pKg69rHU6kDUc&#10;9XqNBkzpnJiEawiHzm8s75LAEkkm1/ZbTT9vPV6jIdKejlJJjFHVVUYWVywA0YRhbkFhr3Hh356v&#10;UdIdAKfMc8lK3lTbkYsQtjY2sB8QBz1epwyx6dpcrwvI0KTxMx8pSFuABYMQfr56vUMeUundFgs6&#10;b1ALIpPtubgg/Dwtz1eofcu5CwurgknxBY5ZGAOtiAe9rHx56vUucLyJg0UtNJToLxlyFKiwHYgk&#10;e32H2nnq9QorlzCpoFmgjjiEl1MaaC2v0/Hvz1eoHc14FNl2mGIRxbR7+0KpIIB7Dv27X/p56vUV&#10;vFsz1KYz87S2VJFJKEEBGHbQ9+3PV6nSjzukMopgy3ABBJIDP4/Ta/PV6lbTT0MNYsrqCrA3fuCz&#10;EEc9Xqsj6U4fLQ4bSVlKgVahVJVRotgBr7Leznq9RjMNqFWA7iul7kWBHftz1erqjzakmLHD5j7g&#10;G4EkHS/6/lz1eocMErKarmWQSX0I1tqP7uer1Af6ycJpsy9I6mKdEKKQF322hgQfG3089Xq1KOuu&#10;RqWm6k0cmW1CtPI8crqbgBjdySDfwAA7HTwHPV6jEYp02psYybHRo3+iBToxuF2i+6xU+I7fx156&#10;vVSZ1I6YQpmqsmtuLR1O0A7d3unYNLd7XPw56vUSTLuSp6DMr0sgMbSHzLBiwQa3AGp/LX8uer1K&#10;zOVbX5dolGHExyx2dGXQtYi17jwPgeer1DB0A9U9dhWbI6HF5fOU7QRICF3Wte9vAHtca256vVYh&#10;ivUXLmMiOYgyEFLhSAba2t9Z+7nq9RUeqeVcOz3idVNWQwyS+YCxZE3e9rt32ubjub+3xvz1eoje&#10;beiyZSr6xkiKUzkFSWFlYm+hFhY/r7Oer1O9BT4QlFTzYjUx7oyh8qN7MVGhG4AgE/G/3Hnq9SLz&#10;/nTLWHTj+rFOVbaCRKQ7bydbXAFj7Lc9XqAbMGO1FdKDKC0bgFrDQMDpfwv4c9XqYIGFS3zyqAgY&#10;Cx1H0Ac9Xqdq/EzT4KcGo2I80sJGUkA3t7v1X0/L4+r1BlBhc1Rij06FjdQu0kkN9N789XqUlFQV&#10;tHMgRo12qwk3WJJHYr2HPV6mbGxQRVJU7gGG66+JPtA7/Rz1epG1kNbUwx4XSqTHK+6Qk62ItuF7&#10;H3T7Oer1OuF4c1JR09GweQzBl8zcLKVPb4c9Xqn1QalqEacBmSwsTf7u/PV6sU6QzKwmHuulmINi&#10;O+tx2v8ADnq9UWtwyb5aGWnl+XjUC9gPfFr2Pjz1eqRDDHJEsIViXBO4G9r301Pt/W3PV6sMa1Qp&#10;ZaWocNu0IsPeA8Dz1eqHHBSvBFST6OCXAGgU9rXv4f089Xqcpo4aioENVAzKApMm8C2na1r89Xqi&#10;UcTpLJR0qRtGkg91msyre97eN/D9Tz1eqXNatxN5acGMR3ANre92sL/Dnq9UpZIGSUSWR1UENpfU&#10;99Oer1ZXrNimVF3qAV3WvYnQEjnq9TZ5FRJMtPtAESguRqDcanw56vViiHytatPGLrUbmYgHTb4X&#10;17jnq9XbiojVVp23KCQUbQEXvcHXUd/j256vVJkgJhMlONqW0Go1Gh156vVBgqKbD66KqjF3kBUn&#10;/CSLm/wPbnq9UsxVM9WJdFQKdoA0Ot7c9Xq4JV1QjY0bBWuQ0dj3OhOvhbnq9UxIaelSIzzbFWUF&#10;r9muNAPjf9e/PV6nceb5mwDdGtwQBqD49+er1Jz5Kog/0irjsZFcbgb7Rp46d/hz1eqXT03+iy/P&#10;OH8wjy/aVsNt/iPhz1eqIIK15IZ2KiNQQLjvrpbXuB489XqzS0sVa1PVUbES0rt73tI9oPe/PV6p&#10;2HTJJITJEJWFm2sexIO7tY/Rz1ep1SmIgJTbE9iQoGnfxvz1ergKGlEJeVryLZb+INu/PV6mhC7w&#10;uovcgj6B4j6b89XqmRYVFUxJIfdbtY2GgB156vVww1quZfmUDRklkUHS4BsDbv256vU+RVaxU8cU&#10;S+/Fckn8+er1eqZnldTS6Brbgfj3PPV6mWqZmqKmnkXcYhcHwN/j7f18eer1N2ITwJSiiRSRKoDC&#10;5DEkfUf2jnq9XeD0Bp4GlripIOhF7Knbb7bj4+PPV6lRhojAEw8S31DwOvt56vVD8iKuq461wTND&#10;5iqxvoDqVFjbX9fj6vU7bIHZZZGKs4JIUEAAG1hqTpz1erlNCKVFaNTtuCSDqw789XqxVsBlLrSC&#10;6E3t43v2056vU3POYzbaUFzc/Eflrz1epqqp5UhNX4biLA2up7H6QOer1cJmZY4BYEiQsb21UgkD&#10;6uer1RqyshjqYqyRCkT3W+psfafYCeer1OHzDCQRswIKFh7D8Bz1eqOhnnR0qfe3fZQjwt7O/wBf&#10;PV6piJVpTmqqSGMf7oHYeHjz1erHKsVbTyRJ+jaUeIHfvbnq9SXD1zRtFKitDojXYHVTqRbTnq9X&#10;ObDzXx+TEStgdh8NfDS2hOvPV6skDzQI1QygMiACIG+4g66nx9l+er1SHrqWq2fMfYkQBgRqrDUC&#10;38eer1drVCCtiEi+Ykh2nb4AXsbjtz1eqbLW0b4kYIFdtkY1I929yNo+ganw56vU3y1X6JqZ4d6h&#10;lCMCL97nv+znq9U2bGMOwygqHhog7FwfOBO9LDVQLgWbx0JuNCBfnq9SXjqZKmvjWjfaslnZSO5B&#10;uCRz1epQTmapkbRVewLIPr1B56vU60PzUAM8PvMdt7+A+H089XqUUbyT1Ki+4t7pH589XqemMFFR&#10;LTVYMLOShZQTck2A56vVPd5hEPllKRH3Qw/1Rr9N+er1BtjuJ10DtCpEdrG5tc2/p56vUka6da0F&#10;yNzrYMt7AA9zf4c9XqCvEIxHXS6XG829hvrz1epQ4HPAjvSS3vKDsuBa9/br4fx56vUqK2vnw2nW&#10;npYlXcxUFVB909z7b356vVwZ6GSYJYmWMqx3IVHcX11+jnq9Qk4TUKqRI8UcSXudg1v7Oer1DNg+&#10;LQ1ULvUI2xAqpcd18CfZrz1eoY8jrFDSqaWoBklYWXv4nQ6EfDnq9QRdUaeavrArx3nUlgqAKAoN&#10;iWt7B2Hb6NOer1F7FTQ1mNVFJKhRKUe81gSSwuABpce3Xnq9UWrp8LikSuSR2dbiwAAsQb6fRz1e&#10;pqNUlGI12+7JdVB9guwPs56vVDXz6irg8qHcih3aXuQdSPHsTp/dz1eruKqFRIY6hvLCWIU+JHgP&#10;p789Xqc6aOkXykKMrzyNJuI0+Nx7CPbz1eoZsqyuKtYIHRI9QL6A6XP5c9XqMYITXYOaegcGQIrp&#10;fUXAuSexFj/fz1epsraH5iBSjhPLYO5bS5Op9v8ADnq9Tlg+HRw1/wAw4ACqlhfQt39vj7Oer1CD&#10;gcr1NQ1HSpGDoGEjFLAmxt3ubG9jz1epU/J0keNNhlOQ5QKLC5AHifq7c9XqX2VYo5cQjmhYgtJd&#10;7gagabQPq10/p56vUZajwegq8sz00kreZPG1vsgkC/t8SL2Hj4d+er1Ul9YIJ8OzXWu12hV5AhsA&#10;Sl7LceB9vPV6i91WZYqOlk+VQgpdgBqDfTUDwF/Hnq9WDCswS10MckYKsSQ9+wFtbH4356vU8Uma&#10;IKUph1WX3j3rqCbAm1yR4Hnq9SlU4fXU1RLDVSm7KEj8sWY2voxa/wCR56vUtsLh+fWKNQFVFW/x&#10;Pj93PV6lhBFM3lw7VsSFva9h3BI/jz1eqVidNHhbR1SzLIjADUggMSb/AHc9XqwVdBGlMgI/yrAs&#10;w8Pibc9XqjVcWKpTvuRfJQ33a3JGgJAGvPV6kji1PUGlj80FY2u9ypFz9ep56vUkIqSOSqVVjuHb&#10;UnwGug8Oer1CLk/A0mqHEaFQDYNYdxpqOer1DHh9GI8ThiqRdSLAC1hYH6hfnq9TvV0lPh2D1cUj&#10;7FmVirX+ywNha1+1+/8Adz1eoNMyYrNT0y18bxvtWNAoFjciwJHf6SPr56vUFseIST3WVvf17XC3&#10;v8fhpz1epX5cgmcmRVshsAp+nuPpPPV6hrpZFw6GykGIgkBhe/t+g3156vUn56ynEDo7ap9GjMPA&#10;89XqQEySTU8k9ReS5a/iCoPc/Xz1epKYpSTmQTglgthYX000056vVzw2PDzIkbJYt9tifh3HPV6l&#10;mtPSQBDuCsdwsoB0BuLA+36f289Xqf8A+WRSOQqAtptsve47XGvfnq9U44QYaL5opY+7cDsCTYGx&#10;N9Oer1Nks9PHVloSroJTGGAJJIGrC9j3+HPV6lnk7H4aenkeHfD5jqG3NdtwI3EEDQH4dhz1eo8G&#10;VMbXM7nzy0HlMis12W4tcqpHwsbjx056vUP/AEs6X0efs5QZdmnYUZlXablr211uDoNfz9vPV6rI&#10;OsnoNyNUZCi+UpopajySCWfaAdv29uh90G+v7eer1azXqb9O9ZkXH6qlp4Vlp0cpuI3WLG6gXB0+&#10;v2fSfV6q9MyZYqcJnlFRHaFgmltVsbE39h7jnq9QZtRTSGUyyW22F2vcgc9XqgxJLLIEB946LoNT&#10;2AB56vVxffG4hkX3kY3v7b6g89XqkyOC0lRKoLaADttJ+Fteer1RzPKV8ktZSb/f+znq9XMzyBUW&#10;MkiIHQ9tTr9R56vVNoIlaqhanAZzuZw1toHb7wNfu56vVie5kNS8e6NTYkAgd9PZrz1eqHIzTM0s&#10;hNzqBr2Ps+jnq9WIfZt4fRz1epwp6eEwySSMSq2tbt9Y56vVGjRJRYC21WY+zTnq9XDa8sl4xct8&#10;fqPPV6u/00kRQ6rH+V/6eer1cIppYW3REg89XqWGFY5XtVRRyMgSRGSwUA/fa99Oer1KMYnV0OHp&#10;RyqZEChYxrcAnRfDtz1erJVinxGcSSqYotmoud2mhufAHnq9TA0dJHiSSUbkFQAW1PvW0Nra6eI5&#10;6vVHpsSaWtlUgN7utxb6T9Y56vUpY5j5aGkTY09+9r6AWOnt+/nq9T/SrLTlK1xaQg3HcDsTcmxs&#10;SNOer1eqcTr6usEytsI942737gW+PPV6m9qiCjcQxqAXUyHYLXY3Fjb2fH4c9XqlULVks0nnOrRJ&#10;GAtxax8eer1csVqaV4ylJEsciFTcHvfvfXTnq9XGjo6hIWnmTXf+4d3fxv8As56vUtEwyqkAp8PU&#10;tcDULcn4Ae3nq9Vtfoc/Ce6x+qmop8ZqC+E4QTE7M0JaSRW77TcBdPp8Oer1bk3ps9BfSz0v5Rw+&#10;iw3DomxGmCF5xGA5ZT3YsTu+k3Phfnq9Q6YnhuBS1rAUyqZGa7po20jvcfX256vUyYplbAalkUxh&#10;FVrg2Avp+v3c9XqBjMNHg2XcSN1HmSKToLg66/kB+XPV6gOxvAIsz1ahkQRWKkggkX7E+7ob356v&#10;UAeNdEIJ4mnCJJKC36VrEBb/ALwFwRbnq9QN5h6G4LUxCoonJkkUpUHyyFAB02nXW3joT28Oer1F&#10;TzZkBMM84KjHbdFax99h9kkH7r89XqCyDKVTiWLypJTKbgAkAm/sGt9Qeer1SE6Y0ctQ8lbEZJIw&#10;CAq3Pt93Q3B8dOer1TY+nCV4SSb9EFsWVUCkgWFtALnX6fbz1ep3w7phvnSKojMcbsQ3cDaCdrEW&#10;NjbTnq9QyYfkGOmw5qeOxJUaXF7g6N9m50HPV6llg3S2sw+jjrj+kEkgZ7IQdrHU3PewPPV6hJfA&#10;5qCJKummaYKrGNSACpNgq2Hh356vUqaDD8QqEkqqmmaJ3ADXBsVCjUdvtE/rfnq9WTE8nYxX0sAn&#10;t5pG4rtIsgNx/wAFa3589XqUeEph1JVRUs7b3IBWNhYhvG30/wBPPV6hEgwmCsE0dIVE67e6+6Db&#10;X7gOer1N8OWYZ8QjrHgWSMXRrqDYj2dh3156vUKOF4ZBBhzUkCIbasbKGNj93b2c9XqBHMuYhXZk&#10;OGYZH5vlA7gLmwY2FrfQf1PPV6hcosvUlbl2ORIfLadQWDWDE6ggeIOl/u56vVGwHAsQiV6RysaK&#10;SWvc3UnUD6/4c9XqV0DQQ1cMVXZoSQpbaQbG9ifo56vVlkwaqq4id6KY9wUAbbg/2c9XqQWPJUYd&#10;DPT0cfm+UgFlUAMR3AJ0B8Neer1ccPwwwQCd9okBHutYkLofo8f1vz1epW4XPQxoDHGPPcruYAEE&#10;DxI+q3PV6lHDiMdSpjSINI7e6OwJ1/hrz1ep2oEinRZqoi1OxvtHcdtfrt9Y56vVyxaYLTpQ0q3J&#10;YbfAg/Vz1erjV08kiBKlFEbALp3I9v0jnq9WVqP9L8xCm7ygyqT3APs+mw56vVEoqr3xDULtY3J0&#10;sR307eP6+znq9WGrdYjHNYJZmUjuCPC33d/jz1eqPGZKSoWOOUItQ4CrYkFh3A936Tz1epZU+AU0&#10;6PPISN52nQsbeP0X56vU3T01NRwvPuDxKTaPvYeBI56vU94G6xVwsuyOZU90KArHU/Hw56vUpqqC&#10;hSdIUmEcjN7yjuD4k89XqjPRTyuPI1YlrEjVh4a89XqdI5JoqdKBo/LZyC5PvEG/e5vYG3PV6sqY&#10;YZZi9T3hYXNwQRz1epzwmpw5q6Rre+S6ENe1l0v95789Xqe3lWxjXa2wDUWvfnq9WOnrnCRyxAky&#10;7k2qAb28f2c9XqVMUpWFaiX9GHU3UaAMP489Xq5NvhKwKS6zHdrcEH+7+PPV6lC1DJKY9yhYzfdp&#10;ex/o56vVmSnm+ZW102qLWuRceFuer1OtFVPNuhiFgFUkkEXHPV6p9VVlqESxEBo9w1156vUmFxhn&#10;jH6UKV1Da2J9nPV6odbic80RWYgliRftcHuOer1MZNNLMG0DrfaBtHugnv8AVz1epygNqgMtt24W&#10;UEkDx56vUMWERQPAjKqxsBfQWN9eer1CflalqY5yzfZKgG9iTfnq9Q24HAkYJN/h2tz1epUSTxVF&#10;M8L+8CD9/PV6iM9eelmD5qyrX4ViiectSjoxbUAH4eyx56vVoLesXpt/m36643gmERhYUmZFQfaA&#10;1Cbjpbv39lr689XqJetLE9ZVCqUb5WJN/wB7wOvtFuer1ZpKGOKjSaFQ/lMRITbRSLA3+Hhfnq9T&#10;LiVFhk0nzdJuE9yFbW19PC/b2Dnq9WDFqGklPzOIu0YjSxu1hYdidba9+er1RZyKyi+UqHeYbAsb&#10;AaKgPcWFhc/Hnq9TTsQ1D0VEDIF2WBJNl73t8eer1cmapemaWPbZrlbADt3vp3tz1epq8pTT/o0+&#10;2Q21uw8frB56vVJehnqpqdaVFiQWUJ4EknX22Hhfnq9TpS0dRRUskLRiU79jK2uoJKkAm2h56vVl&#10;niihVmP6QMUBsdRf7RHwvpz1erhJhryyhm3st1bbp4Cw7e3489Xq4P5JqzTrKBNGVJQkaA69uer1&#10;M9QWIMtO37xeXdoAANABe2vPV6o08tZXVEKJGECk2012+C2+J7/w56vU+YfBW1EZ2yKyxknt+9Yi&#10;1+1/hz1erk8KU8CQyqvnO5te3axOl/afHnq9XOWjqZwMQnUKWsRGdDa1hp3vz1epugjL07KG2hG3&#10;EsdRrrr7AOer1ZsZppab5eUSedFKwRht95FAuHuNACfZc+3S3PV6upapaxIkjb30DXW3gNO/jf48&#10;9XqcpBIIG2gbHsqrcGxIuBb6uer1PeFYo1LRRtiKhQtwt7A63Pf4+A56vU0QYq9ZIEuG/SDaVNjb&#10;vf8As/Pnq9Tw8JemlZZ3miVibMb2J8BaxsDrr+3nq9TFBVpVvU0ygixUNde1x4e3289Xq6rFwzz3&#10;oIWDtHDvK3sSNbG3wt9HPV6puH1fy+Cj+XlTUvYneoK6dhqPhz1epiaOplrZqRyitMoDAGy9tbED&#10;8xz1eqVMxeeOjrjeFEs+0kEgdgCD7NL89XqeKeWnj8itrC8cKqUhXdr3JI+u97fX7eer1ZsRhmrK&#10;ZpadVNRSXuNCdp1se5F/z56vUyhpFmWCdLuvvkC9/o1v+fPV6oIkqJJzWi4ItcjsbeA+gc9XqnSm&#10;WamSIoNGMmpFxfT9deer1SqQFGNPFH7yEXYjTaDqAeer1LjfFmSZKlbyzSbViOpuV90KP4Ac9Xql&#10;I9LRztSvURmqjHmMouWVW0FyQNCbjvz1eqRhiwI8q40ytI7gx7W7A6gAD9fZz1eoSsJ8imjgq0fc&#10;XF54iBZGubKhuSwIsb2B7i1rE+r1DflFKmWSqeGMQQzIFVClrD/UuNNPZz1eowWSoZDUUwpE/Rqx&#10;BsAT7v7th7SPHnq9R5cgTYTTrNVSKdosQlrkE9wL+Fuer1NWflpKRqiWJxBYnzF0swA0/Lx56vVX&#10;fmsVuKJJXVDxoXkYKu37IF7KB4f389Xqacp4YNiywRaW90k9u+61+x+jnq9S/TDZKalFDO9/mWBu&#10;AbgXtYnXT9fjz1eqA8dFQo9DG1rM2pAsFGvjpfTnq9QefzuGgWojEnm+Sgk2AgBg992lrkgaft56&#10;vUF2aKipr8B3YfaA1Cn3P3thN7k6EEew89XqJljVTNQ4qscw3M4ZXYkWUEaHv+v0X56vUyYtXz4I&#10;TPU7UCrZRe5bcAQbHx9nfTnq9Sdj8ivqQ9dMWZNjgFARe3YkWtb6Oer1KjCKpoa9aqEHy2AXywTY&#10;a6Wvc89XqNtlLEFkoo6eWItJtCWa6gE6nuO4vf7vDnq9S9enr6hQ2KxqI6f3YyLHSxI9nPV6vYNQ&#10;4p5henqSfMsUI2mwViTcG417c9XqUNDiv8qpJqeoVZjKdpY6lbNe9yNDfT6NPbz1epFZurKmatWv&#10;V1QIrEKyg6gdz/Rz1eoEp6+rrlYyPqVCWQaAk+z4dvZz1epHVeG1OHvJSna84O4AWuqEG1x4Xt3P&#10;PV6k9SUMktd8u9R5CuCpuSUZj2NgCbra/wBH1c9Xqbcby3JHMKKpnEie+8e0kA2A1APt8eer1Y8N&#10;RIonZoynuaeNyNbD6fE89Xqz4a6TgyyoFchi1/3TroCfZ256vVAoDRytLBUSRncQd0h8RqNtje47&#10;356vVjqjVV2LyvtBqoyhA8DpqL+Nxz1erhRqlB5s1fE3zNTuiYA3VATfQEDx+g/Vz1erAs6e9HTW&#10;YC5ZW8baXB/Mc9Xq5+bHDUx+YhAlPukWAA8R7bnnq9T6mJJStDP5JlETGM2KgBWOrHQnTx9vPV6u&#10;hUCsxN6bD3Bp6Y+XEh0BU6/ZFxrz1ep/qqd4laNUQu1hcHXTUi+lieer1NeIU1TBXQVVTs2VxZo1&#10;U3Pu3BLgXsdLWOv0jnq9WWTFIZqTyVgLSMD7PA9vbz1epu+eqqSMylQj2UsEYH4G5PYntb7uer1O&#10;1EaA1EaqwcxguSy6Aka/WOer1d13nx4UhVg8lSHX3QdUL6DXx8Oer1NVLh9ZNWRwyIXD3sttD7Lg&#10;+PPV6sclAkFfHRwEuoYAEEe7b7V/Hnq9WdIqSjlqEKt5TSBjtuQxPw9o/hz1epxxCSWOqiEJsj2C&#10;2727kE89Xqg1daxT9GhMibix+BuATrc256vU4UkcU2FNTfb2XN/Em/1/Tz1epvlAqbNIp3pGVMa6&#10;aW0IAOpt489Xqx/y1jStPAw2xozjdp3HYfEW56vVBgetSlp8RqovLp6jYyljqwvbtprf2689Xqep&#10;ttNPDGqlU8xnKX0bW4Gvj8eer1cKhK2ucS0l0Bm37gRfv9n22Px+rnq9TjWrKglkNpJWk3Iq30JF&#10;iDrrppY89XqxS0snlEvEC7tdVNiCAO2uhFx2PPV6s1DicWEuKiVfeBIZFX7yAPDw056vU8TU1PLT&#10;RCN93nbvLU91BN/YbaaWNuer1NVF+mqZlAC7bhb3FgBqT7Oer1M2NOtHC0zHcSyhze62GpA+Px56&#10;vVmo8VjlLzUm1VeylS2hXxAue456vVknpoaRzNFrHuZWB9vYgHUac9Xqk/zo1csVJUJGNCiHyksA&#10;tu5C6k+N9T8eer1JfMFHKxpq+kBWJJAbrooN9pBt8Pbz1erJiKR09LP/ADQXWJLsrWJF9QV9oI7c&#10;9XqcJKGimwWk+dh3QxRgozABgxPe41Fu/wCznq9URaCSrrneljEirF7xLAAEWUHQG+nj7fv56vVA&#10;fDpKGfyiAgZWZNpFiwHj2uRz1ep6hSuo8PasSSOU74ywLqx2kkEG3vKQe2n5W56vV6ohr2kE9N+i&#10;G4EKdQQdDa4B1Ot+er1PFIXkgZ5bh47I4/xXJ/Pnq9WenojVUscfmMY0JBLMRe/cDS+h1tz1erjT&#10;0cKV7Qq4cxMABrqDcaa9x356vUHeJgxVTQFykgcq3jYX7fr356vUH1fOpLQwAMp3LuHc6+3nq9Qd&#10;Y41PFQzq7XIU3GmvxPPV6gflq6/EKBNv+UEhB7drXFrfx56vU/0Iqo5IxXylns9r6a2J1+NtBf8A&#10;u9Xqd6DEzVNHEqGGSRWJH0eNvaB7eer1Kij8uXDPLkkDgKF1sDoSD49789Xq5vTRQVNNTBywIuAB&#10;3t4/Vz1ep9lXzS6MyqQp+vSxA0156vU000cMkm17bI7C5H73fUd9Oer1ZKaSqmqVmkQxqL99QBew&#10;Ont7jx56vUpJJVmHmOA3bUDt9RF+er1Y6SokFWUaQLGzC6gD3iut+er1dVeJxLICq7iSbfAXPca8&#10;9XqgTwy1jBUcrqDb6+er1PHyk0LB1Yq2wMf6bc9Xqc6aIbDDDYuyn3dL/WOer1L/ACvlarxAyUzi&#10;4YXjPYC/hr7Oer1GB6edIJJaWOopiiu0hA8wG4NzfTtc2uL89XqMzS4M6wlauFNpIUOmpJXS5Hcj&#10;Tseer1dYRhWHVWIzYhFVyWqXO+N5WYKQSPcUk7QSL2Fh4WFrc9XqlZiSClqhHAFb9JGDpoQdCoHt&#10;sPr56vU6138pw7yqegHkLIUZla1rXsxt7e/PV6mOOSSlxiOvpWCI+9XI0DDX2X8Oer1DNkvMAo6u&#10;nqaJla9xsPYEA+97Bbtz1eo+HT7qBPglNJiKsrraNmtYKGa4vpqbdr2/Zz1eqy3pbmjD8fy3HN5x&#10;85wGjNjZSLg/DX+nnq9Rr6eSlrMMRFc3Um4tqR3v8D+vs56vUis34dE+HpVhg7KzJYi4JJHcbfD+&#10;nnq9RXDi1ZhWNGp0lRXYM4ACqo7i59nPV6hCwTM1LVpDFvSFZFPgb31sW+Nx+t+er1DNSRVZhE+J&#10;KrqykxutiCCPE/dz1eqiX8VbCmS1UY1IihBYKANoB7/ce/PV6teWrrnw12awnqHQ2jW26xJ22Jt3&#10;tob2+PPV6jLZBqaDEKKnpk2SSSBPMUABrA+9cW1PPV6jTjpE9fG1XAd1t7+ULlhoCGv2IJOmv1ai&#10;/q9QGY903xbCazzGuZagjczg3O0kWHgCSeer1BNikX8jnqfmS0rAbWQKTq2q2F/D2+Hjz1epEYhU&#10;YZKxasjLNPcM23QaWXw8Pbe3PV6imZmwKohrXYqWQu7BvCxPY/V+tuer1JqqxOskbyYGC+UO3tJ7&#10;G/PV6kfjOI1Ig8uKnRrizneQdNSRpbnq9SKxOnWurYqOQ7IgASy+N72A9v089XqwYbhTU00tLOVa&#10;J1+12NwTbTwuOer1OBglpoZZIyFSVFsRoUBPf7uer1ejmaTDpHil3MCwVgLbtvt7X56vVkoayScR&#10;pMrqEViSQPeax789XqjYPHA1T5UsMa1AUsCzWtY/cQR256vUNeVfkog1bVv+iIDP7FCjWx+PPV6r&#10;TPTHT5dp1osQoB5kbMihmWzBj2010I8fr56vVcjkvOtbl+ljoqmVg21/LHsudGte3bnq9XLNOdJJ&#10;6eKdnLoRsBNwCb6k/wBHPV6gZxCor6+ll8gFDOV2bbC+24Bt9I7jnq9Qa43T4hV1HkiwSPd5ltC3&#10;hr7eer1BaIaqKeankjvFThWkCXACn7J0017X56vUYTJsOI02FLVzgXKqu0Lf3SNCbgG48Tz1ep9z&#10;VWzQYPFO0bFXUD7N1svtsCLHvrz1eqrT1DdK6vPuIiaFrBC5iHfcXIB3EeGmg56vUJ/pu9EzSVP8&#10;4xeMxmBV81iCUJLarH7t9wHx/jbnq9Vx/TnLeUciYfHl7D6gGJUMg8sAFXsBIXYaXJAFiOer1JDP&#10;uN4jLia0G5glPGNgFrgajwtf2/3c9XqDmvosXnCVNJIEdGUb2UklSdRbQa37nQaHnq9S2iyytFTU&#10;sspQhX2yICodh+9YgGxtrcjnq9SowiiihqwkS3MR/RCwIKteyn+jnq9QtLBR0rHEKWMoRHvk3Kdg&#10;2jWx7eF/2c9XqTOMdXMKy9hKVdSyiUBpJCF1K2FgNRfvbnq9RF+pXU6mzPW/zGKqkRgzFVU2QILk&#10;Ai9tex+q3PV6it9ReoFVXUzrR1CxOFCMb3AHcMV76dtOer1Vp58zJJPWVEcVQlSBoCpuCwsOxF9e&#10;er1F9xvED5pUSBZLgProL9r356vUk6aretxKakJAVTtb2HTvc89XqE/LVeaiCKkpm2sh2kDvYE2s&#10;O/bnq9Ri8l5ixPCamOGlUBVYMd3ck6AAc9Xqs7ybnS+CxBGV5pVjDu4BJIN732/mP4c9XqMNkDMj&#10;0tHUrOGcl0O9bEEmxJ+kHTS/PV6jLZZ6hvHRtXQqJAxK7DoQVIsQCvj2+rnq9Riss5whnEM6klSg&#10;lcAqAjW7W00+I56vUuqbMlOmIRRRTLtCl9pU3BPj9Fuer1Z4qmtV0qMQlSR2aQISALITce3Swvz1&#10;epM4xW0OLV5r5UeFqdWVytrSJew8dL/Hnq9QcvhD4ozinAEJLFFYgEfX2+Hbnq9Sekw2Ohkb+bBS&#10;Y7uhX91OwH2bHx/Lnq9SHxvD/nqdo4wZIo38yNwSCfHaR+R56vUF8tTNTUT1dau6nbc2y9muDa2v&#10;t10PPV6gzxStYxJiNHcwRSgMGN2IJAUD6/HXx56vU04zLU09bUVVYquJX8wi+oUHv4i+vx+PPV6k&#10;Dm7FY/LhhUBRGLAroovr4L4dv7+er1Y6HEocNiMNI4dkXcR+6SfZ9F/Hnq9QkZOwaWsWJ6iQ+WGL&#10;2B925O6wv7Oer1Hx6c1s+CSR01WN0RIlDWsSNRa/PV6hPx/qNQtR2p6hIgjKFUizNb7R00uBc/QD&#10;z1epmjx96+UBXZTLuIubEDTbe3e4/Zz1epQ1FXKZ6eF0BlWQXZvAMNLj2eOvPV6sRp0hlko4WZ5p&#10;k3O1yBYGxH3c9XqUNBKkEgho7Fri4N7Ne+g76j9e/PV6nQ4rO1N5iEyRR3LsNbEaWH59+er1M6V5&#10;idqmZiVZnWKwJBt3HPV6lfD5klNTxx7UVlLMR3A9n8f1PPV6mLFMRpIXkeFA0a7IkBBJBJ1c/eB9&#10;XPV6maoaEwjCkQ7mLE+AI9gI+/nq9T9kmnro8Xp6mhhEgjXZISQbG5/Pw056vUdro/iNfiucqagW&#10;JSjTRxyXFwV1uB9dvz56vVZjjOSo8Jr8Klw+FXEsm11I7LYm/j4jseer1DzDhsGF4bLDEdoA7Dw+&#10;7nq9RXs5TFK1TIQqlhYkga31tz1erDnLGsJ/k1PGjq8iBitiCCde+tj38dOer1EZznjNdgONyY7Q&#10;J5Ua2kqntqy22jt30t39nPV6jq9LcOw/GsPoMyYfKSskSh1BO17juR4H+n6+er1GsyJidMJKjL82&#10;kbbSPgPeJt9fPV6gfx/L64RjM0ge6SSMV9g056vUGeea2Cip/OjG7sD3t+pPPV6imdQFos2YZLS1&#10;Vo1YFRI3YEfA+H9nPV6q++ruWMeydiP84wd0IrIVRlvuG0MR9kE7WJ11tp8Lc9XqB2uzgwoqeGd/&#10;OFyZY0ACkJ7fd9vt56vVzmXBjWw4hhoCBot7gj3Qe+p0v4c9Xqa8bM8kO6RFaEkFNguAL2sV+o6H&#10;4c9XqButypidXiwxLC6gUBVgqxizMxvbsQLAnx9nPV6lWKrDMGM9DmNBLKFfY4UA+Zoblu+jagc9&#10;XqxYg1dNkWPFcOJqKlnaIxR6yC523PhtIufqPPV6mzDczVOUKQ5dlkEqSrv33IVQLXQ+738Lfdz1&#10;epW4Vi2CyR025mY1iuF0UKQ3vbRfXsO39HPV6k2rx0eIMqQfoy5G8dlUG4troQ3PV6hbx/qJj8WH&#10;YTDRzF0p3dXkABEluwJ8CL/dz1eqXiGJ0Od6N48XiElTDc3ABF/Zf7uer1AfnOnxHB6OKoEPmzU7&#10;hYwuhXWwHsPj38Rr256vU0Yb1Sq5pRRJOYpt0kcigWKGMbWkJsLC9gLa/Dx56vUIkUGHZvwqBcUL&#10;Thtqs7ncBc/aF9fb2789XqAnqrlmLIbyJlGZp47+YwiBLkAi6jT6Rr/bz1epUdOetc9JJS4Rij3h&#10;l2qVddoQEG1w1jcdu3PV6jU4bXYfVRGcbCwQWcLdQov9Q7/nz1eoHM15WxqlwZq6qlZ4JZJWtfUK&#10;xNhe/h4D6Oer1ABXYtXYNiE9I5cRLCpsF1PvWsBbv7Tb6+er1NqZlxPGpHeuPkqbbSyG5UKSC6m1&#10;jfS3PV6k1Q9QsOSubDpIVcldjSKACSt7D2Wvpz1epwo841Bq2CN5byKNkZPvWW/7viCvPV6hewfP&#10;8FGsdVUbpafymbVGIjJuLEjsLkd/b9HPV6oOJ4bhOY4nrY66OQqA3lRiRSrXvYlhY+zQnnq9Ta8O&#10;GFnnrHZGVQjJe4IGotbxJ8eer1A11Uyl5cDrh15AQWAAOjN2v7Rrz1epI4FmCbCKVKKASMrFWIRt&#10;VI+0A17AEnnq9RjMNzVVYnWwRTSN5ckIDRm7C48Bbnq9QPdQOkwaslzfQOIIyWcQncCzLrdBbvbW&#10;9xrfnq9Sk9PXqjzf0ezyZq2cGJJEKJJfY0YGpZdFDBvpBAF+556vVbPjOYcH6n5WhzPhssctNVxu&#10;XsQS+jG663+1/Dnq9VHXqSyRiOCZwmxyhpnkRUPnWF2DOfdC2W5UCxudRz1eoAsPlx2ty4mFYQVh&#10;qlL7fNYhSzEm7A28fDnq9SRxSHF4KNnxILJWQvtJjF1LLrdR+3nq9SgyT1RqTHNEJfKkDqjK+hNh&#10;qQD9P7Oer1Hj6Y9RqgYUmCNVRSxO6kpexQkXLMTb2G1vv9vq9Ql9Q+n39YMCmxaNkeSYDayvchTb&#10;7NgRcdu/hz1eog1O1WZ6gPE6x00kiKSbOUGhYkWtu1sB4WJtcjnq9R0ug+c6eGhippm/R0kjBQwJ&#10;JVlHiQSdvh93t56vVJ6o0WE4tWw4xh4O9dysPE3vqFHiAeer1PWWMZhwfCqanid42K3EltSb+38t&#10;NO/PV6jx9K81Vc+FRy1svntUodpButrlbfT+3nq9VVfrbyPi+GZ/GZ6iHbT1TgRhSRcA3LNfuRew&#10;A9o9vPV6v//SsPwupwSowlVUiKokXapJvcnw019unx56vUIOU6uanwpYa8gksFLgqoJU2U/dr/fz&#10;1eo4HTaSlWSOPaG2JqDtJJb+489XqBj1U9C8L6iZOq5JIdjCNy20EGy2bQjXX4c9Xq1WOp2C1GDZ&#10;nqMH8v8ATU/2VHgrkgMex0IIHPV6g5hAoahjiF1IVgu390kXuddD4ac9XqgpicWXpZaqsPns7EKS&#10;5IAbUe32+Gn3c9Xq54Uq1l8QeIIIdzqDqpJN/G97A89Xqn1eLQYbC5cX3k7ogQQTb93QDudOer1M&#10;uIRR1FT5+3fujC7L2K3BsPDTx56vUlaaGZqhqHdsKISSCbBr+2+unPV6n+nxHDKN4nRmkAUKytce&#10;9c3sTe4t7La89XqyzY7AW+XqSsa7WsQAO4tc9r2P9PPV6oNPUU9fXsuG2H6Jm3EgKFH2gWbTXWw7&#10;k6C9+er1R6aqp4q2KWVmQQ/aYRlgq+1iARZjp+o56vVmxPEaagjNZK25J3IutxYMNO+oA+Pw56vU&#10;iRV0/lvVMB5RZo1souD4XNzcfTz1epS4fJ59Y61ylJIwdgNrtfQW1PPV6uS+bDj9ThlDCXsiNvci&#10;x3MbgH2g6689XqecTSrWdpKeTzHp7A3Ivt8QPd7aduer1RJomopBJBPGzEhzuUNc+C20uPjz1eqV&#10;UtLUYDPGIlNS7OI2UAhSbm4Hw7/dz1eoLMLFVFhEdPXzNiDIJFeSQLvZ1O1r7AADfWwHfTnq9Uag&#10;bEd3mKpghKB4/NSxUluzKdRpc2OvPV6suZYEoqEVUEqyO+pCgWIJue+uh056vUigs+DJFFJCgikf&#10;dcEbjuuxt3P1Dnq9SjwatkllmrAqlI2R0jZQ+5rm1w1wQLX1H7eer1YKkSRTT1SvdSiWXuAWJJI+&#10;g3GnPV6k/Piu6BSquQ7lG93dt8S2guLfHnq9ThGs0GHjYUqEJDCXYBuB7XGuo56vUj45mWp34pK/&#10;kFiyMQFAJIGxbC5FtSTr8e1vV6sMhjgqnp41BhmV0U31LKdCSD4fVz1ep6r6F8Lpoo8RUeZPCLLt&#10;BUN7b9yD9H1689XqD6lyzQTNJCIbTSF0Mg76kEE+NuwA56vUIWHbcHwWGmg2xSnaGcgG4DC9r9iR&#10;489XqMF0/wAz4gcyRSrH5kVrH3lAJ1BUAm/bXXT6+er1HfrcMgqsOXFKFUhhCqpQixI1BHf6e/7e&#10;er1KDplNl+uzPB8+VgSI+S4vZXLAKvh9oeFjz1eo5eN0i4Tll6RX8tAqmNQCSE77mHxuOer1AXPh&#10;tSKY0se7a7xsu06H2/Dx56vUZbpJlnA/5NLSVpj2VTLckADcoI1sb3Bv9/x56vVAzHUPheMvLQgC&#10;IRqAlhckNYt9k/a76+zXvz1eoEeoOYcPmxYqGIZGO5ygF9AQFO36+er1Eyz7W09aGrYW2qGdH2m9&#10;yD/H4c9XqKh1JxeofCVEJ/SSFgXck21IFx28f4c9XqKvjOPzxURanYiQMB7tyW0I0+F9eer1B3iG&#10;P0tLFPiFeDLUMyhEYga9vE9x9fPV6gtkrSGMkkQDMSoAYkAG9ydfD9e456vVxwN6jDcNMkqM6q6h&#10;VGpJuQCBr3v4fX256vU/ZRwvFKnEZzKG3CZjGSLOV7jdfx9ne3x156vVYh0wyp5dLQyVFP7zgb+4&#10;2gtubd3tftb6Oer1GLixODC6OVKZSiFQwC3IvfaFtt0Nz3Phz1epfZVgw/EsVp3rry04A8xQFvcG&#10;59723GmnPV6nnNq1NQrUNLI0VMwEjMuhQaEBht9nfnq9TNhq4VGfKqrNEl2LW779QB28QDc89XqD&#10;3NnkxVB85FKhb7bAgspGxh4Ag+PPV6kLlioqa7FGcAtKrKkosCLd/wBTz1eqb1HxmKgw5sPkQjzN&#10;28DQk20HgNTz1eqvTFnjmxmUsrxxqh3ljcrdjex1Fj2/L2c9XqBDO+NJLXOS4Snii8opeyN473Fr&#10;7l7fmdeer1J3LOP4hhG3FMOmIZopIGAPdXBB8be8NPo56vUhJatGzEcNlBJZrn3TtA76Naxt/Zz1&#10;epR1OK10FG9OqLdXHlrGCLIbnUknv+vhz1eqfhuCV2PVEc1ZT2l3AALr9+ns9vPV6hhqsNTAMNgo&#10;IgxcMgkU3NlJtYezQ89XqQ2ZVjpcdFFQKZqamdiXUjaRofeHtOva4Fvr56vUmcWm+di3I1kR9oUX&#10;00vca+HPV6pkrQVGDRo13lKEI7fusBcHsAeer1d0+J1dJRrDSkeadupF9xtY+w89Xqtt6EzYdlrJ&#10;Yn3n3lQAXJbc63Ya2sL+Hhz1equ3rvjT1OZa3EFJl2SkW7/abQ/D2X9n189XqLk2H4njlVUY2w/R&#10;O6I99WLn6e4Pt8Oer1CrhNPFgVMtDULsZQpBJ1IIJt9I56vVHocVnrca8ipjuImUqW8QR+znq9Rl&#10;KSGilMK06ghShI2gqQBe/wACD8Oer1M2d8Zlw8q0qHyvKO4EgXNyRt+PiPq56vUW2jqi2JSVzEPI&#10;4azHT3W0APx56vUMeS56hMLa8KwFCdpBB36XuB4ac9Xqiz0mJz4l51CCYyRGVa9yW8R9Auf7uer1&#10;C3lPLVXRY5DDuUNCQ3YbbEaXH5c9XqFDrnm/D8RoKTBkKosEagoDftYkD2XOv389XqJVmJoJsGnE&#10;wjjQXMiagqqfZdm7WPYW56vUmstYPBiEkjwh/LiUOu5SNwAJ0v3Nuer1KfNNMZiZIl2+4bbgALAX&#10;7+3nq9Raa6F6p1nlXZJGzbR8TcE/dz1ep1weTEKhDTyQs+x2u5AtpcgKCbn489XqFbo3gFTWY+cS&#10;3ptRkjXsT5jHT3TfQePPV6jAZvSOpx6HDk1hgVVLXBAkb7TA+wnUfxPfnq9QJZklkpsVOGli0ln9&#10;8a2UG17+w89XqDvP0ON0+EMaGqtdSVJYAi4uPdJ1Hf8AUjnq9SBy+kkNHGlRJ5kunmt4W9p1056v&#10;UbTpNiUdJm+GB5fLiKopsBZSexJP0+H389XqsKpcLqZvKqI9hZjGV973mAOpF9LG+nPV6h8o8Hpq&#10;Whio6aoVkQbiO4W51B+g356vULnROPFEzdO9RUBKMosa97li9yex8P18Oer1O3qdNHS4nRzxyMhK&#10;Ku8D9/dZAABYg+JPx+nnq9SJ6GYjFhGc8PlDktWTKDuI0YGzMxHgfAH+71erZx6aYUcVykqzWKhE&#10;UEAMSABb6/G/PV6qyPWXkIZVxZMUp4iJagSgDuBr3uNFIve30+znq9VWuFxQYjnyIYidu6VTusSB&#10;8W0JK3+nnq9QzdV8rCo6e1VTDLA0Ugkf3FIufe90BrHTtr7Oer1UmHCo6mvqaevssRZ0JAsGIudA&#10;e5A8R8eer1BzkTycu59lqIXCiYgBgNFRToutxr8NTz1eqyqgzPHi+DR02IEyusQXUg3DAWPs156v&#10;UxYRV4ZBtLSNIZG2yAEhAVvtGw+7cXsSBrz1epsbFWwvGZHqCGpYybgEAoTbW41tpz1eo++CYhSY&#10;zlejqIRaNtrg7fhe7fR/bz1epBdSY8HzjlkYZOEBQOQVUEm3Y/Z0N7nnq9VI3VDJ1bljMMjQeZOW&#10;3gsUFt5Ovbvb4/w56vUAuIy1sE/mUjxqQo3blBFz7Afo56vU4QU7zRqK2zkahiAAPq+P9HPV6hNy&#10;/WLhtIq0V4KkSCNPLCr7gFrDTaNNNBz1eoa6DOWL4NhgppLSlQXuxAJBG0g2Fr2+jnq9QN49R18e&#10;KGrkiCQFydBZfeHa/a/089XqTVJURNHLGrBZlsFbuACTcePhz1eoR8tmGO1U6BjBb3rAF1t9kdh4&#10;+OnPV6hlwqtrN7/JNpvRgGFgEGjAe23x56vUt8Hwtq6pkrCoZpwBfw3DuSfHTTnq9WJsGqMPl8t5&#10;CJdpZbgGwXsB218eer1K3LdFHKwlrW3BFkLMRqSNRe+g10/h256vVOo6oYnRTVeCwLURJNEJI5Lq&#10;FiLBXckC4I8BbvYE+PPV6lzh+XMNaoaHDoEVZN2xVAATcSAQNdOer1Zc34DNgeHPFTuZEWJRKF8A&#10;De400sT4Hnq9QYUeaaXF5YsNoaxmaN1BLxBNp/dJW+ovb6eer1LpqyiMSUThHZCNzW27f3SbAjXu&#10;deer1N2J4nEJZIod8kdPHrewB96wsLn+76Oer1PmXIabFMRWagmWV4w5kjLAAC1m1IFyPZ7eer1C&#10;CJsKxCmNKEDwqjK5AACFbiwtoQRz1eoFajC4cHx5nkLJSuitE/ckgm6m9tNRpz1epG9RqnGpcaau&#10;p5LhYgjyAXLBdUHssO176c9XqCSplzH8lUVdMAGJue1vd79rntfnq9THiGMYGka1UkwhnZQBGPs7&#10;rewd7d+er1KPJWJ0dbWCoqJSC4UEBu7a3Glrjnq9Qu17RwYlDII9yqGO4a3BspUgew+3w+jnq9Qb&#10;dRcvYm1cv8phTyChkkkLlto0OyxHgT4/s56vUzZTwg1lOYWXa5kYbWsSLEWe+osfAA3t3A56vUP2&#10;C4Phz0xliC0pjuZW0NwPYe/fnq9QlUuPfKV0Hy1SVUhAi2923xFu9vHnq9R7ujKVkGEJjMSN808j&#10;hj3VlF9oUeBsdTz1eo4uVMwYbTiSJh/pEpDMFGoJt7ovbxH6256vUYaWjw2amgR23NtCjsSpPf6r&#10;89XqiS5dtIgiVRsDFyw1Fu1vDnq9Sgw6gq0w+KeMGzysBIFIDFbaezx56vUMmDJTTpJBUOod9rE6&#10;A2A/I356vVBqEhw2u3VgugGhNtAL689Xql4sMExmqp6Q1CmFlFnJuqKwuToCbj4D6O/PV6iW57yJ&#10;U005rSiJseQkPtIKC9j27nuB9Gl+er1FXzLPhuFxfzSESh/NRUbd7oNxewK2Nxf7xz1eoVMLqKqX&#10;B6KCoZ94kEmoLGwIZfrF/wAuer1WoemPNOI5gy1WUmIblNLYLclSwIve3ttcW56vUKC11RPDP/Jp&#10;d/vlNoJG066/s56vVxw6TZjMc1UAzG6vfuAtr6/dz1eozWU8QikmDxnaCfp8O/PV6gq9aUktX0Bx&#10;lINxYRNbabPe37p8G+I+HPV6tayo6Z4tmcwVtfPNDVJ5ZACjUg/ZIK9z2J789XqFeoxWLC8EmyxR&#10;yrJNEHEoYAsvgV+vXnq9VI/WvFcXpc9y0GFxDyH80BmbUHbcgaeAvYE89XqJvUZjlybjdTickMbs&#10;yG+4kW0N7G2pv4e3nq9Rd8Z6pz5irgKw3WMMNB3uTp9H8Oer1NODSV1BXfzB1QiCRZFC9x7Lj2Hn&#10;q9VgvQzN0vUGCtqayYpLGAoAOp2rcL7Bex/U89XqQfVfHs45NxL5qj8yODduKswYSEXOhvfTnq9Q&#10;H9UeotTmLINPWecVldg4UH3gSbHcbm9vj92t+er1Faix7F3xJHkdmjDAX9p8ALaac9XqEePLzYyk&#10;Ux3M/mDzHFrILaX8SLf3ePPV6gxxLC8amrp6CB5JqdtuyNSAdwJJNtBqO39vPV6lPh1I1HSySiMC&#10;olRY9shPu7PHadAT4nufE2tz1eqHU0sFFTs1cQWDWAHtIvcfRz1eoP66eork+VpSYHubyL30Oo+v&#10;t9HPV6p8lWflXSQbpiCTftp2P1c9XqYiMRm+Vk3hnjVTIgt7x10Avz1erFHOK+SOtjhZZqfegQmx&#10;CG4I0NrEa2P8eer1S2c09HLPTgOQpKr4jv4D9fv56vVigjrKyipqmuVArqJLX1B9hBHs8Lc9Xq7k&#10;Skkn+XlQoAodraAqTYD2c9XqyXotnyh3MxYld1yLn49j37c9XqzJBVwReXF9l2bXTsBoPv156vVD&#10;WmcSqJFAG8OxBuQOx0tfnq9WBpYvmZGI2iRto9291t31Gmvs56vU5VoQIpp3DEpZgTr7Afq56vUm&#10;qihkNd8zFqAFcsNNRpt+PPV6nqVamdllLAbV3EW72/geer1NksT08vzGzcrkFu5FhqLA37c9XqdZ&#10;Z50jDxJZLhmXx+j6eer1c6avY1LuybUm0sbXRfaeer1cZFpZagtCSqp437eHb2Hnq9THUS1UtNVw&#10;TR7FjRvLI1uSuhta+luer1TKN/LWKlaQv5ig6kDUC5tz1eqXTGm8o004F5Re4FyDcgc9XqxtJULK&#10;sdOwZYfdOtrk6An6PZz1erIwlhmURzBfOILXF7eB7WJ56vVDNUsXmQVVkhDgxEkFiQb3HfS+o56v&#10;U+CqR6ZfOl18wXItdgeer1Ra7EluIqYLKCVjO42Cre1wPE256vVkjWCdNrLeOPVQPYPAc9XqzVFT&#10;R00MZqR5aRnTdYAE89XqZZqxYxJJhrBmN2tcWNzqSPbz1epvo5JxKlZC9lmU77g+H2SPYfjz1epX&#10;wTVfks0jA3+FzcDnq9UCorJoitZUMEANyDpcAWJPYfQOer1S4vloakWYoSA9zaxY6j4G456vViqp&#10;zJIrRndvJF7jQ3/K/PV6pgWSWL+XMCpsQxW4Nj32kagn289XqUVLRUbiOKU2CXQW72A056vUzV09&#10;XHKWp1VlS30WufH4c9Xq51HlmC1tjswY6gm1v4c9Xqa5IIpilTXIR5e73jfVvC/089Xq9hqO6Ozk&#10;LFMzAX1IuNNPgdbc9Xqc6icUUZgp1L31v7beA+nnq9U7DaqN6KohkARmUOp9jWsOer1R6WrWqcAK&#10;UaO4Ytax9h+vnq9ThQF2nZ0O8xqWYD/Cunbnq9UktDTBKymd90guVI0IvftfQjnq9TXiG+eZGWMC&#10;MXJvoV9mnx7c9XqaPIaOtaSMAhit1bt27j6Oer1YaiCSSV1baVUCwJ1Jtqfq56vVhxCGF6EwVG6N&#10;ipVQp7s3YAjnq9XCmElQhiqYxuRFuAdPoHxHt56vU6mGGliQkB3lBBbxUXta9/7eer1Y0qVVmppG&#10;957LYA+8P7Bz1eqIlFJFLJHNIHiaQbWHcX0tawv9PPV6smI05oJ2ocPKutku1iVBb26XuPEc9XqY&#10;qn5qGskpZlNigIcAgBR7D4H+PPV6smGpSNRFaj3ZASBfuPZf6eer1M9Gk9RX7a5V2kG1tLjW+nh4&#10;c9XqUOHQ/JFnIBRySoNiwtp9x789XqbElaavTEd2wEtckabR3Hs1Pfnq9WeeUzTfNTfokDFgg0Hb&#10;w9o8deer1NFbUziqWLcFgclr63a/h8Oer1OBq6dhDVUwQOSQ3a+l+er1ejxmkhxD5GY3mkOhA0t7&#10;L89Xql0mK1FJJKr6h9BuAOgOlu9tfZ4fC456vUo8Jq5JMRmlX3BKqMl/BrG5+jnq9Qi0MmIV9IFm&#10;2ylLWuote+ttL89Xqm0mEYmlJJJiVgsihksfsC/YjQg/Dnq9QbZhw/yZzSTIHdiSHt4ezXtz1eoK&#10;MZieOJ2hkAlcncLi3bsO19f19vq9SIqaio8pVnI3C2lhptGmluer1OEFXFU0MNE6t5qliGA1I10B&#10;56vU+UcG/wAl6okLHc3JO4gG9z9PPV6niixEV9NNXhSHdwI+1x4a+3Tnq9Spo5WSKNIm1RgSzAWL&#10;EEa29ns56vUJGXa1lnWR27rtZfAkG/jprz1eozOT4ExKPckYBgQuEB1JJ0Olux+r289XqBbq2kdT&#10;j++Bmj8oWNibbr3+vnq9QNny4lLzgGV77to8baH6Bz1epC1c9UtYgmW0ZLILdySpbx+jnq9Umbz5&#10;QTInmNFGbDQdx3OoF+er1N1HiTUlNHC4sqgByRc3Pe4HPV6stFCpkkZ3ULKdwBA0Xw+i3PV6nnzZ&#10;6GWNZn9252m2vwFuer1CngWIRRyR+8EPc6X9nhp356vUZbJ1dA8hNiq2BAVdCLDvftp+XPV6sOYa&#10;YmcV1Pt8vcNyX7G/j3GvPV6uQ8+rLVUSCOCJk3/Akd76dj4H+jnq9Thk2ppJa9qGaQSVYchRcXN7&#10;2uPb4W56vUM3zuHxTQmlDiZVI0UnUWDXYDbcnsLg9+er1KHAsRipq/5mpjO3UAjx3EjX2Efr7eer&#10;1GSyFUSVFFNQzOJHVi0bEG1gSQovp2NifE89Xqq19VmU6rC81VlWY2jiksxOliGF9Nb/AB56vUSW&#10;pwiR6+BQtkZCpsO3jY89XqkYfg9U7S0UaEFxoQAFCgm3189XqfqfLUfkFyD5oBQ/EC+p8fo56vUu&#10;suZfqalI1NOVb6iosPDxsfo+nnq9QsUOXJVpwXQxGxVjYXAJ7gew89XqXb5dpKCH/QiT5aC+7Vj4&#10;HTtr489Xqm12XoqGCCilAcMN9mA0DaqO5PbXXnq9TfRYFKysapSqaWAAtcHT+jnq9TrS5ekqi1JO&#10;doILAWudTYX+HPV6plZkITkQswcX2gEBiU2+A9t/HXnq9QWV3TSajqoqahV3DyBRdABe/wAPZz1e&#10;oQ4ck4hFVrS0G2J1ADNoQxA94ntre+nPV6uOKVcWFuYiLyRnabLcEgAEnw76c9XqCvNOZKj5K8Js&#10;rFt6Ht7NOer1BZWVNRVss63C21Hs9nfnq9WCAT1FMojW3vC7EXOuvs8Oer1DNhM7PhsaRuodVAJI&#10;AIt7O1xz1epXyY9h1XhkcCJ74JG/SxPYj79eer1B9UtJTCawLgsCVOo+Hj4c9XqbocXeaCppamMo&#10;Kg7SbgDbobqe4t4WsfZz1eqFmfZRtHI95Y5dt9gvY2sL28B4/wB/PV6kLJ89VRFHcxMChQxsLlAf&#10;s6gjXnq9Stw7Gi6syLtZiFF2uRbuQfjz1eoRKTFHjlje5CHaSut7/D6Bz1epS43VQJSximkaMT3A&#10;1JLEakXtYW728Oer1JaaEtSSyt79iQjX1AB9ntPPV6puEqtHHHOr3Z2BKnUBbant3vz1eozGRc3L&#10;LK0dFJ5nmbbE6qX1uLXBup7/AMfZ6vVZJ0W6i4R09zzSY5RhayJogksJ/cdwffuTe41H9Nuer1WG&#10;1nqhwXEstVWGYpGzT1YaKCTeP0bufEWO4Bbi2nt8LH1eopOesu5QzNkrEKWooYq2dlYjzFUhnTVS&#10;b3FwQD9Pfnq9WvN6hentVgOLNBSIyQ7gzBhc97kX7d/p56vUSPM+GzGRWcFdwZlUAagc9XqRzxzR&#10;RwVJYBSbL8Cp1uAPA89Xq5Vci1FY1XTggly7aaAk3+7nq9XdcT5/6YBQxBNrE9tT9fPV6ooKSDyY&#10;1uxI2nx7WI56vVMnpYv5alXFcMXZXHhcC+n389XqiyRoiBoTcEjU6a+OnPV6pZxF3oP5fKxCKSbD&#10;sx8Cfo56vV0sIWkjrZGBYNYLpfb7fhrz1eqDtkCmI6KCCbWP189XqcpZJ5af/R/chUagWuBe128d&#10;Tpbnq9TTHuLeWptusD99+er1cpYtt3Q3QkgH2256vU64eacKtPWr5cUxF5NfA/AHtz1erG9IKSQ1&#10;KMHjDMAVINx4f289XqxUzPTzGt2XCai/t8O3PV6lTh9ZjGIxiewMSyLfsLADw9vw56vUoqyNxM8k&#10;iHQFWU21W1yfZrz1epjlrj5cUNEiqu+5uL2U9yT8PZz1err/AEalqDKFDlrqSBa+l9Pq56vUpGq4&#10;kwiCtgjszCyL3YHsCR7Ceer1NUta0UZaoYqYdrNqdTfUfnz1eqGcUNdi0dRTvZLJ7htctqPD4a89&#10;Xqm18pEwCsscwJcqRqQxN9fr056vVPoKmrlnWnYhgyF7DQi/bXxHs56vVBjoPm5/9CP23/TXFvdO&#10;jW++1/6Oer1GI6L9FM19X8wRZb6f0E89RNsusY3WCkjefAA31P0Dvpz1eraz/Dq/BYEFbQZ46vyG&#10;v+XkjlWJoSiqVO6zKb7iDp3P0DU89Xq2nMt5Myb0ywMYXlyljp0iUbVRQtgBa2nPV6kPmPH6qW/y&#10;zEg+BAIB+/nq9QfLNO4eGOzAkE+0Hnq9Un+Qz1NOafbtIAN7Ei/e3PV6gxzVlINUmSoW0pJjsLkK&#10;CNDz1eoOThNPTwLTFSArEvtQhifZfb7eer1MtXTRSxyvS7f0SlCmoJH8D9PPV6gKxXCaNcJki2iN&#10;XDEBtLOCSDr/AA56vUWfMuAiXFoYhskiVCZLgWBJ7+F/b9fPV6gjxXLFDRYs+FzJ+hqRsMqgWFje&#10;/iQR8Oer1ZMPy3FRQ/MBQ/lBlEjD3mUk2P1356vU51GA4aZoE2bkRS7sBYg+At4jnq9XmoYppTXR&#10;Qt5fukJa/ug2ufhz1eoXsIyxhlbVU9U8e/yx3U2C2v8AaF9bDS3tt7Oer1GDiwWh+SeKeNJllCNE&#10;dq2G3v3Xnq9TcuXIZQ1T8umyR1F+4Av29gsb89XqfocCgo6kwyqrxygqWFrAfqOer1Kqpy/SpEWo&#10;2Baw72O4fT7eer1BrV5Nq56l5KYAyxOGHYNY3NvrN+er1Y6TCqigqpJKkMJH2iwGt/H6tOer1Kmh&#10;kp6ildkG0EBVHiWF789Xqa8cgldkkSSWKNVIdUJGpGtyNe/hz1epF0VBR4e64hBEY3kZQxIFz7Cf&#10;aDz1eoZMNqqs0K007RrItiWAAUL4aeBHPV6suGylcQ8lT5tiLnvaxP5a89XqdK2iqK+mWBZCHV13&#10;RqBtBJ+19m/Yn7+er1LfC4Y3pTh5RSQQS1wCB4Dnq9XVfltST8uonjlKroAT8T+XPV6gqrssxirk&#10;miVzGXYEWIINzYc9XqjrhMtGFqSAgsbkkjQ+znq9SmollmqRsYXTVrWJJHcX7d+er1Pkqw01NMiK&#10;Q628L/En7Pa/PV6niiiMlI1XLCp3bdo0uDofz56vVwraQVCxVlMmxdxOrXufEW56vVgikneMJclG&#10;JIHideer1Qp9X+WhUb3JYk+C/Sfo56vVympLYelRNYyQSG1x3ufr056vVGqqymeNrxBJ0NwNAAfh&#10;b4a89Xqf8ArXNGYpLqrW1Um5IuNfZfnq9TWjTRVLyy7ZxLcKwBBBHgfbfnq9TbRYtictb5NGNqI3&#10;c9wTppz1epeQRmep8ypPv3X6Dp356vUqoYHaKSnAKqyqN261gPH2g/Ec9Xqj5ix98JeGVCH8xVjJ&#10;GgB17/f+uvPV6oYrjUwpIoNy1n1vf4g89XqdsAeBpTI91dCbu3Yjx/Zz1epVxIlWJIdnlqQSGOhN&#10;z3v9GvPV6nmkpKOjRUTaZWLWuNFU3I/X4c9XqmJV0pjSndfDwGhb489XqyA71mqZTcIVAtbS3cDn&#10;q9Smp6r3IYIvfEwuCwJAsO3589Xqf0phvEwO0JrpYgg9uer1Z4KMO24NtY3AGpB56vU2VtFU0ivc&#10;XeT2dgfZ9fPV6ki0NPDKtPIAQNXY2srLz1eqNVJC9Psdhob31Jse/wC7z1erFNhQ+TV6PaZEUsT4&#10;geH389Xq44FZJhOBuuFPxI11tz1eowmW/MxiRGII2KLa3BPPV6h0wfCmVQ3s1+/nq9Qm0ibQoftY&#10;6/Hnq9TxDSxG8R19gsdBz1eoHepOCUvlSCRNwUFrdjbx/u56vVo0/i6ZZwXCvUrVT4DAImraYSTu&#10;Db3kNkJXQXIPjroOer1VBVeGQYbEk095Sm4sRYsRcnUD/F8Oer1JWuqZfk4ZqKMpFVqm5GBUjUm5&#10;Fhb6DY89Xq4qahUcRIobRdRcX9thb6O/s56vU31OOYLh8EU2MRuJ5GZEWwKsR2G027fT/Dnq9TrW&#10;YjQzYZup4/KknsUYEWKjQgqAdT4a/Vz1epG0v+gPUfJqoMiGzHTvpr3Nuer1RAJpcIkkO0SFwPLB&#10;Gi2sSLfkLa/Dvz1eruilEnl00aFivcjvtBFx7Phbnq9TxJDRfoo6J2Rv3i9zY3v3P3c9XqwFUi2O&#10;yNLvdlYgi41vu9pHPV6sUlZQRyfKyo6AKwDMhJO46a+w/qOer1PVNhAek3CUhXAActcG2pA9nPV6&#10;mj5mWmxB6WAIIZmIdioJVQL3udRf2c9XqaKhRSyr7t45LgeBIFyL38CdOer1RacyGaX5wWb3dg9g&#10;J7m2vPV6pFO0tQny9MTFIGbdGw7ntcHsb+H589XqxV8pnlIkZt8P2SAdbdtNdb89XqxzSVc7w1Jc&#10;yyIFUpa1ha9z/Rz1erDBItTh009Re4Yo6LoQO1xYdj7fv56vUoqQVVdhqVdNEPl4mVXLMN50uNCQ&#10;SNLm3bnq9TQxoqfE9kbD9JtJt/h79vA/Rz1erliq01PTU+L0jlzNIweLUlVUDabdhc+y/wAQNOer&#10;1ZaRkrq7ycTU+TMNLX0IFwOer1Z4qXBKkiqhby44mKuq6Mbmw7a/Xr+3nq9SrrqRKBUgpXv2LqLa&#10;gC51Nu/6689XqjYtQu1fTVuByolNIjmfcpLCQEBUUDQgi9ySLHsPHnq9UDGaeHDq5K0yMhICe4oN&#10;9+gTtcKb/UOer1QY6YQV5oABFsUSEnUd7WJ7D+jnq9UmespqKSamipkII/yxJ3fQNba+J+j489Xq&#10;9BF8zvCLd0BDG1gBbvf4fDS/PV6oixNJs+eVnMdzqbAC2hH0j23vz1epQwRPFasi1hKqW194sL6W&#10;0uCBz1epvp4o6uvY1A7zG76WAI0FhfsO/wCXPV6odViVatS1DKIygK+WFULZPabd79uer1NMdQRU&#10;PBULtIcE2Ph4aey3jz1epVLiEE0aJRb/ADJVZT7hKm2pJYaXIHb6+er1PWDS0mEYSqUyBSDtUgaJ&#10;uPcfAH6uer1KGow+OQmnkdHklAu41O24vr9J56vVlePDd4qaSkC7QkYe4uSo1Itb8/v56vUqcuUc&#10;tXGRWFhuf3Ct9bm1z46duer1GLy3jWNVlIgxCd4qeN2QxOwOiORdTqPe7i3YHWxuB6vUaPItJPDU&#10;QS0rDbIGa5ubA6k/s/v56vUazKTQUsork9+9lsQAAbAaAe23PV6kv1yp/wBC1RESySBXZdFKi1mu&#10;bX8O3PV6iJ4/RtXSzAAoFQNGSNNblifYQRz1ep9yPDHBBsQGTyfeN76A31+gnnq9QtV4jeNKtGs5&#10;Qt7oFwO5uLaX7af289XqAXGZHaCpluSZSbEdgCf6NNOer1Br8ovzXmeUC1R7lwblQDpcdteer1Mm&#10;aanBaOhxHB6yimmq5EMUMqOEMVzu3C4uwIFrKe/0c9XqJlmNflZvPf3WiUKxb2A3BIOmoPPV6kbm&#10;CekrJ4akLuMm0ndqNB4X0+jnq9UIxxpNvol/St9u50sDppf8+er1KXB5z/MqeSbaioh3DT7W7TX8&#10;+er1GNyrU/1hqIYYS2732Y2JBuQASR3sPG9vbz1eodHpJqXDWp4y88RsNulwDcH489Xqb8GeemjW&#10;op38uCJwriRSGIubbbkWse+hv8Oer1OcdJDU4dWk2ZlIlDMbXO8319hPhz1epAYxWDM+HVFEHSmq&#10;kQkswB2ixANtLi/PV6gxonpqUxQ1ZDSSy7GYAakDuLaC/PV6o2JFZZpPl1CAqAWsPetcd7+HPV6k&#10;Lis8tNTx0+GINz2Q3W+p0JHiCPb+znq9UbEsLqflIHmbzPIiZI7fugm5A1vYnXTx156vVAkiaicm&#10;VwHMabwfsqCNSD3+HPV6m2p2yuGpGU712sq6XFzYjub+HPV6olVhUSmJgoYmx7G638T7b89Xqgic&#10;Q10lUoJl26sO5+n4jnq9Uqomaeu+cHvNURWOllBUd/AA66nv7b89XqcIqKKjohuT3wwJY6akEEDx&#10;Nuer1R2b5WqCSbH8uN13Ne9zcgi2lx4dxz1eqDhcUvyElT86heRvLWnZCWA7+YT2sfDX2356vVMw&#10;yn+Sm3PYmRtt+1zY689XqcKiZKOaSmgkLhrMw3btfaNe4Pbnq9UuauijkUSjzVIvqBdRbv8ADXnq&#10;9UTCElFeWiCySC9gTpa973156vV1FRmmrqjz2BEl32Lc3N7W+rnq9Skhpo56U1EW1LqRcgWbS5Av&#10;91/p56vVNpTEwgSWM7QhcEC4Vjay+23PV6uOJ0FRSTiQSbmmFwRptBHPV6k/EsMEjCWZQ0IJNhe5&#10;N9Dz1eqDhPnTGeSWQNHHeRCAPrUjxPjrz1epyilglqaeZ4y6q4sba3udSO3w56vV3RxCqr53ZP0a&#10;lluNL3Ol+3ttz1epzQUVLKyJtdyD7guASL9zca89Xqaq+LDqeuGOHfEyqAIxYq9jYj6vDnq9XKin&#10;Wnq/JqaVKmK5YLJcABhuB7jXW456vVNlhqazD4osakjY+a5hSJdiqP8AcwR7QL66a9hz1erC7urJ&#10;QV8DRvoRI1gDfQgeOg+A56vU5ebFVLBSxL5exhcrYXABHYfD9deer1cFmSjxSD5UsXubi1xaxAvp&#10;YfHnq9XVelBeKDEDIis5BZNQnxaxBAJ9lz8O/PV6muOkjgqw2HnfHYMD33C+2wvc356vUo5cNxmb&#10;DpJcJCvJTOFYll3AvYjav2mUDuRoDYEjnq9XqKglpmKzxtGykyO2lje+4Hve48Oer1MOJVC+7UwK&#10;pQktoPZcDTt9PPV6kfFhteMPpcRxGlaOlqaiZKeRh7skkYDuqknUqCCR4Ajwtz1epV1UlP8ALNTh&#10;FdHIDPftpqBa1iDrrz1eqFhtHDC6xtLeA7gN1rjTvfnq9Xq2b5GeOlbbNGSDdWBXb2/duNO/PV6u&#10;MVDJidJUVIYEK4HlMQDYDufC3s56vU/CmFVhbxpc+WNzWsVG32kgi3hz1epK1MlVTwUUlMVjbVXK&#10;92UG9yO1j256vVnxP+YLHEteitGCfIaNgTt7e+BqpB56vVxoKWkoqKSop4DuqNxkDd7i5JuO37Oe&#10;r1TFqnlw/wDmUwKgsqBv8GpIsNTr4kDT69fV6uqrE5Y98dO3mLJGgcbSdR2IOnj4256vVlixvN8d&#10;IuEF2hpGDM8RSNhIzEFZLspdWW37rAEE3HPV6p1VSxQSx18TlpQo3AeD+N/DT2c9XqDjHZEpZDtU&#10;iZ7swLe2+vfTnq9SBqa2CopvMpVFkuWNwQSCRp/bz1eoHs0wtVV0tGXCU8gSzdje5uO17Wt+znq9&#10;SGp/LpJCYn3WchRqAAPH6R356vUpIqlKanmmjIaRpFIJsbra+l/b256vVKp62Jb1bLtka4Q2tcsL&#10;jvodPZz1eqZQ1VFV1Hys8NpLBg+2xtfUnuLX8Oer1P8ANLE1Q1GLldh+yfeF9DtI1Ht056vUz1eG&#10;12G4nTYiJmaIaFSwtYiwvbxvrr356vUsXKx1DxtGGUjdfsT+fPV6stKrrT7nIIkIGv7vw7c9XqzV&#10;lQtNaqi02MB9It4jnq9TdUGpcxVMC6M2pHhfuT356vVPw/CqmukE4k/yYYOAAASToSDciwGlj9N+&#10;er1OQwmupamGXyS4mYIzf4UAPvHw1Ont56vUtYMvYjiNesUFm90qzW0t8deer1D1l/pxLTYWgmhE&#10;ksxeNmIsQLgggjtcePfnq9Q7YB09pKyKmbyzGYgoaxsAQdfp056vUM1Nha0BigghKop964P/AALW&#10;v+fPV6pWKT1keKwRxwxrQMFUuxvJvsSbeFj356vUnsWNXVVhZYPKSDy1hso+0QfeJBFwTrrrz1er&#10;mhqZPJqMQKI6KzOAO5U9xe/b289Xq7xfEYlxBnnXzjYDsLEkX2r/AB56vUyYRTU7wQNKSoqXkiUW&#10;JO4AtZfC4Hs+PPV6l7l+Vqdp6BANsgBUm3uBTY300vz1eozGRccWpp44KeNVKqmwH7DBD4/Tbnq9&#10;VgnRvPlXHVw72FNAwVSq+8FbViAPYR8Oer1Wa5YxSJMKTFKcA/MDdtsLqoNgPYCb/wAfZz1er2OU&#10;aiikhMpZ5bN7oB1a9mIv4Hx56vUWjqJT/wAqwAjDwpfayyf4gbg7jb228Oer1IHJWcqJFhTE4SsN&#10;U6xvuQkmQ6WAC37G9/Ac9XqNHhFZBPEY8NmJhjK6OCAAoAC2sewHPV6qmfxC8PqMUwGfHcSjdzNu&#10;iKWuShXuB37g89Xq1P8AOuY2p8WqXpLx7msLghgBoB7e3PV6lt0u6sjL2NQxVDWDe4xPZQdP11/i&#10;eer1bE3psxrBczZIjqBGjVmwbCgAJCj9/wATp4H4HxufV6hczp0koc1UYqKmFVY3IKpbYStve+F9&#10;bd/jqeer1Vh9X8jQ4LVz0NJECEZo96ixY9vj4356vUSbO8QwbAp5N/8ApIcRrGBoF1Bdjfw8BbX4&#10;ePq9RccwCTyXmV9ykKSR8Bb2256vUFVVNS7442WwDncR3Jtpp+XPV6khjdJ/OLjD2KNYgEm1/A3A&#10;56vUzy4NS0EkIkDCI2BIJJbvcKfAg6/Rz1epQQQUcweIRnzSoc9r7SSFP189XqjTYJXThqSOS8YB&#10;tdQSUI0ufAg89XqT38pmwulmGwyIwI2Hw8Lg6d/hrz1ep2np5nw2GqoVLyG25FGoNrXN/C3PV6mi&#10;TCMQm21k8YQn3SOx07gW+jnq9Ql5ZxnC5oGSjk1VdxFvj2I8Oer1Wn+jiasx+VKCkdZZWKxiILdv&#10;YCLDvci3f8+er1XQYB0lztU09NXPTTb4lK7WUga99xPbXsDz1erJjvTPOAhtXUsyxxs62CggBW92&#10;w/b256vU0zZExKt+Xp4I3YUgkCswKnabnQfnbnq9QZYxkDEq5pIVVy+wE23KSt9Rp7Qf1tz1epOY&#10;fkqup8QNG0MkO6+8Ee63+HXvcc9XqN9kLptmDMu3DaaARwBEVyy3Yk9rDbfuNeer1DVW+lvHKzDn&#10;hpGEkLILJtJCH2Hw9unPV6kMnoCrGw9sUmssche8ZjG4EXPuk3sCde3PV6p2AdP6jJ1KmB1ChNsb&#10;IgIAJVfEntfnq9UfM+Fx4GnyyR+cbL+kVQNNDa47g2vfnq9QIYhRhsdiqo08vzVmZ2uTdt3bXuLX&#10;0v8AAc9XqdKzHqTC6GeBKeJkEovPtuYxt3WB7EX+m3PV6g4xLHZYDElE96gxksdSLtc7r6aW56vU&#10;KHTtJ8UWmp8WbyxUKTcmxLjQ7bEaeN+er1KTN2cYsBwurwyOcxMEY7dCgAN7tddRa/s789Xqrt6x&#10;5xqcQEVPEfMbcxEaMAdo1Hwsb9vo56vUUnEMxVeFo+H1ko3zAksb2A/w9zqO3x56vUXjOuZjTTCp&#10;ie6MoDrfsCLdr/Xfnq9RQs317piclQzARk/G99APv56vUEE9XJilW6SOgdmF7aFtuoJ1v93PV6k4&#10;lRItVJVxC0cLIsmpNyxNyPHw+rnq9Q6ZcrkSp30a2DNfcBawtbvb289XqHPLlX5sZnmawZ1jDaix&#10;PifHX+/nq9RyMv47NhOGw1QdZPKVYwAb66k3J+Gvhz1eoaMk56x1MWp0FSopGIlZCNVK6mzWP3Ec&#10;9XqMXh2eUo8PaOBg7yBnEmgDXbcBqfDTv+3nq9Q9ZX6n4pBBBuhSmkjKRna24yo1mLNddCbW09n0&#10;89XqHekztS1eKCuWoCM36MhgDdR3At256vUt6XMcUtPJUTS+/TArFcgFgSLG339vZz1epQ4fj82J&#10;07SFQixqpbsA9vtX922vs+PPV6muWWtmqECxb4gkh2qAFAOtz9Hhz1eqLKS8yTVTb0Sy2a191tB8&#10;bC3PV6gzzJNWOkwp9wUA7SBZS9iVGhFx9HPV6gWkxFcUlqMIcAT2De8RtI8QLg+PPV6kjUU9Bh+A&#10;OawiMO9xGFDasdq9tRYi9z21PYX56vUFk5xAVzfOt5iqh2uTdQf8Nvh356vUgMfrlD7Kg3Q6KQBt&#10;uf6Oer1N9HW0OHBK6IDeSIjFJchyTcNofYL6eHPV6jF4FmbC6LDKc1EXlneSyISQoA08e1yPu56v&#10;U/SdcsYeOSlpgoSFiEuQDbbfS9jp/Rz1eqZR53rq8riJkDnzRu1uFUrYk+Fu/wCtuer1GayZHiLY&#10;eauWQNMyhoh3DC9wfqtfnq9Rg8OoJTVwYlVrcyrGG90Eg9vD4c9Xqk4ph80mI08lH7hmbZdhYAoQ&#10;e2vcfs56vUovJwcyywzX3kWLC11Ou4Kb3Gvjz1eqVQiHB40V7mnBKFbKxYk9z4+P589Xqz1GGQij&#10;mpqdLBi7LuFgp8bH6+er1TsuLDPEKKtUeaI2uyagd9AfibHnq9SJxHDhTVEyyq1S21mvaxBPYafr&#10;pz1eqXl3A8SipjUhPMZ4htXswJPf23Gv3c9XqHPph09x/FMTWOjQIGbcqEXLX1JJudb89XquN6Ge&#10;nbDMApIcx45TgVMzCWxtZWt4aA/fz1eoyOO0VP8AOxvGbrECD4m59vPV6k1j2Mg4fKSQhANzYez4&#10;89XqrN6450qcEglqg7Ojbx7rElTrbaCdAbW09nPV6iu5P61VWI4MlDSKfmgXGx33WIbwue3PV6jA&#10;YRW0mObosQRZIqhAkgZb2It4eI8fq+jnq9RkelXyWAKMLwqTZTNYqp1Ci/YDw1vz1eoxEOKLhFYs&#10;shs1rX9o8NOer1Zc0Tw4vRHEIGu9wT4Wt4/Xz1eopefsXnaQw1IKqR71ltex9v1Dnq9RVcWzdSfz&#10;aWjqdzBC7KoAAA1NvrA/jz1eoEuoNfTZiwcmkF1qVeOM2uQ+nb6Bz1eommaOnlbl2vNdATJFKrRs&#10;pvZTbU/SO/189XqS2XsQr6WkqKeqbzxHdYw3Y3Hb6QTfnq9QmYFKtVQRpLdNihnQgbSw7H6T+vjz&#10;1epC9RMLq0p4cQBBiJPvRhlcG5a179j+3nq9QQV+YcUo6uChq/0IZykhkXUKdd7X17aae3489Xqf&#10;MHz7JO1JhVImzfOFI90MR46/EG456vVgzbTbKhoauYPEZZkKgC4CnQk9jcXHPV6k1HPiFCFlAtBE&#10;R5JOgN9B93PV6lFT5hoamnmoJJBLI6EO28LtY3sbDXwOvPV6lLlrF6utwdcMkARpwUBcAKrD94fG&#10;1vv56vUy4Jj1TljFZ6WrLPTs7neBp8O/389XqXhx2jzLgseITi9PtbzGsA+4E2bv4fr8PV6i/Zip&#10;KKlSSppwRUSuyE2G4rcey418T/Tz1erHhubcUybMj1kpFEx/yfcKDe3iSB4689Xq6oc4Li2JVOJR&#10;r58lTcbdfdTsbaHQ89XqTbR4HimJw1FcywMu7cVsQHB0UD+J56vUPeUs1xZYgdalmMIUbgL7ivYH&#10;4akDnq9Qsw5mjzFAlNXMow54wSPdLbhqpN7W156vUDWb8q5dxPF0xN5WaZWci1io08SDY9hprz1e&#10;ov8AieJVdC0qwQk7NxDMviGNxcrqCOer1BbCcIx6WrnjZY23MQVtYFSAyi2uh7/X9HPV6uGIYrBQ&#10;VQSna7woAWU3IBFj9R7c9XqVOUq6rqsAlPn2+zGVbQEe811+keIHPV6hNy7i1fh0EFNVOGhmVlJC&#10;m4BuQSfaL89Xqf63KtRHl44qocIHXc4NwWDAduxFvbz1epI1eNzTRy4PVw7wdojcbbMo0Yn2WP7O&#10;er1BXmfDpcO93DVCIrhtL3AIF/pH7eer1CfkTO2AUkyfOaiNZNWsDop+vQ89XqXdF1JwvE2AmUMw&#10;UlVsDYm9r39oH589XqLb1fy/hmJ4i0EoR0eMs2z3T7/hdLG4t4Hnq9RkPTP6gsIwampso1zFTTJ5&#10;IW5KAH/CD2sfHxv8Oer1GI6r4Vh+b6P+fYagRUDCULa7sDexHZltprfx56vVVliuA1ddjFY0lN5c&#10;cThj5S7Lg6aAW7duer1AFLWhJJUU7akyuNrMSAtyLm/j8Oer1A5Mow2WpxGsgT5oM9jI19ovYlWU&#10;jQjUePtsdOer1DV0yzVj2MGNmsgEq3YAAmNSDa3sYc9Xqs4yJnOhqsDpcIkqFZII5L3YEkMSRodR&#10;a9voPPV6io9SMLOGZhmaNxHTTuxvYEHcAdO1weer1Z+nGPphNTNCJwI9GiuCdxtYjw7Hnq9RmMJp&#10;Wxeqp5JChZmlYWsQQAAfhe3geer1IbGseqKKsfDqMruh8wIDqCAxuo10I/Xvz1eoz/SjPdbh2XYR&#10;UUnukkLsYWUjW9j4C9tP6eer1Iz1fLh2cOn0OYKuYARbiHclVAsC1zpYggXPPV6v/9M+FBgcFNik&#10;MhkHksgVVK3sRqSCCNeer1CBhtDE8Ts0paMNuUDsD4E89XqMP07xeonkWn3f5MkXFwSPD49v1156&#10;vUcGpwiHGcAWKRyxZB4CxBGt+er1atv4h/TVMq9UKnF8Mh2+YzoNh8bK259L21sL/wAdeer1VmNR&#10;YqdlXVe9c2kU+22h+jnq9XKRHqn+VxSGJ2YhFAUAWHZmHjYePjz1eqUj0q0tKKNxZiY190BfdaxL&#10;fAWtbnq9TLi2BNTv85WSL5dwQAQQX3fWbad+er1Jx6upfDXEoZpZezWsQQw7Ed7Dnq9U/CZolp0h&#10;qF3IVk3SlgLMne58b89XqwB1gw+XE5KVmpQB79x7rqTuNyextf7vbz1epqnxcRiDFolSMShrLIqs&#10;QCBaw0+n7/bz1eqPT1FLLWCM+9TSWVm23sSbnst9Dbnq9TlU1sdKss0y2iKgbvEjsBb6Neer1QZZ&#10;cMelijgYz6EgbdL30vf2c9XqTM0sEkyoEC6shANlBVblj+Y0+nnq9SpwKvDVKSVqExqBucroO/Zv&#10;H2/Xz1epSy4lgy7sRw+YTBEvJKxAC7TYmwNhbxvz1erOlYjyS1EsZ/SIxhO3RrWBJI0uSbgE69x2&#10;NvV6o0FNTvRU8i+8N5aUOLECx22He/jbnq9Sfqsf/lOMJSQxn5OUsjOXAYsLE7QVtcjx8Pj4er1M&#10;09XEI3opCF85wQy+zuTp2Nha456vU0piWICVlCeYkwIQkC9h3PPV6mvEsJEKy10MrSichTEVsUuD&#10;cCx7Hx0789XqZpMMqK5ExOVT7gH6O9jZSRYX9oHPV6udB8oPJxeiZ445JGDRsNVAJBBHex56vVAq&#10;lqo6kwQfYudLdlJJFvgOer1SaJkTCJYadiZGYl2IFtdBf4HtoOer1OtJhyvl+Klm/wApD9hbEIfH&#10;Q2H2b89XqRH8wh85POQLLEyuisAVB8PdNwb+IN789XqS8mM09DiITEGbdKzBSsVlB1000F79j37+&#10;0H1epwNO1XjJejYpEYxcsS25rDcRfsR2056vUqpKClrkC0pMV2XcRbcSdCBp42vr9Hbnq9WTF8Ij&#10;o8Rw/B0LPIpDNcGzru8fAEePtHPV6jCZawGhocZp5yDG0QJLbgq3bQEjS/PV6jy0OItV4Vtipw0I&#10;UG+gUEXHbuQR7Oer1K7pjlTB8XxYCthSxlSTa4vteMho2Ue0HW/ttz1eo32PT0lJg1ZiFeS4eKQt&#10;faAFUaKL+2w/XTnq9RT8Fz9h+MV8NFT1Y2GeNFSxAABs2vtAHPV6jGUOMSZcwNoHVZLSFoiRY7Sd&#10;NBbsDfnq9TJmHNaQQPHVopV0by2NtW7hV9tu9uer1AdnCI4jQJVq+5yvmS3ABQEWGmht21PPV6iW&#10;9QKlsLmFNQpsQlpGY3Ia3c/Xf9e/PV6iJdT8TxquSkocLlEkRlkaoZiQyncCBHZbEEa99PD2j1ep&#10;HVc4UmKGRfdXQ6G9uw8QDc9+er1BNn5/5nIqGFQ6qCNttSNCw2gaA/d7b89XqRWX8IlMzSVrHdqS&#10;o1Oo00vpc89XqFKPL9EYaeVZFLJ+k2r3FrEgn6eer1DH0/wWHFqz+a1cOsZJJYWLEG4sO19NT7fh&#10;rz1eo7WAYisWDJRND5BRdwJsWsbnaT7Dz1eoQsvYbXYhJBHiixr5xKRrtsSRqLjxNvZz1eoZKfCM&#10;QpMDNFM8dP7wZJCpAAB7aKTf4n9nPV6mp45I8IM0kQkRQ4muxBcMLBgdv66eznq9SGklFHhC0ZUS&#10;mTcDtQ6EeJb4C3589XqCjOFekmG+RGytO17ADcxAbaNAbjU3+jXnq9WfLjfy2KWopE2s8bFipFyQ&#10;pJ18CSLDnq9QD9Q8efG2aOoljjWSzNvdVJK66Fraj4c9XqJxUVz1s81DUVCKyu4UoB9m52DxB+J+&#10;sD2er1F7xhPMqJaOscuS7XsL/foBrz1erLRNQPHU4DtvtWJlANiLG9/q/Lnq9UGvljp6f3tZbi3+&#10;Kx72Pe1+er1MdF8xLijThyxQbfLJNgfHx7ewc9XqMt0donDPVTy7hv7H466Xvcd+er1ddQMzCmqK&#10;6CIK3lbX2g+9ZjofDTQga+HPV6gYw2aSjqxUHdLENwcE3JBHfnq9TTLQQVdRLTtJ5auLlWvbUXFj&#10;3vz1ep5rXaanio6YAWUWPgARYki9zfnq9TrTF6f5GgqjeKGS6ggXJa17t3IPgDceznq9VjeC1kMW&#10;Ua2qtZIY0c2OoJWwUDuCNL356vVXzn7GjVwPFVFC8r7i6ixJDaA39n9Nu/PV6smA0Ktg6VcrgKCW&#10;K2FifDvrcfX/AB56vVEzPiNPT7KxpEkaVWsg+0G8B46ewc9XqZ8l1sGJ1TRyl3qKdDJIzgKFF7WF&#10;u47c9XqMXlyrFZTw0tGdsr7mTXtc2YN9IHY89XqDXPuNSPMyzErGr7ATrYm2gvfnq9QWRxpJii4P&#10;TuRHOSDfQ99SD3+jnq9Q7YdVChVMORrPEG2kjve3iQLHS3PV6hFyzlaXHsVU1O8WYSKwYqrgC1hY&#10;9x7f489XqF/DsJpqfG2xBdYoSqsAxAsNWYtr27dv6Oer1F5zljdHimYJjusQx2gkGy7ja2vbx56v&#10;UH1bhc2IVpoqmIurDcGte/0X7i/6689XqEbBcIrMOyHLjFfE8aJI6gMBuCbiL2100v8Axtz1eoJs&#10;24gkmCCVmYSydr6/ZPw9vPV6i1tPLBiL7TuN9QO1/Hnq9SwoJo3mleFjsTaEUHW5BLEjtz1eoz3R&#10;XB8Co8Iq6uZGSe25i8ZC7jYqQ1tbDxGn189XqdFgnq3qTU2CRHfE1xZgBqvtGv6689XqBqqqQ2Lt&#10;IihnRHUg62ubgfQeer1JXEoJsaozSShVe4Daiy27a/Hnq9SP/lzYXTTQOLPawIN9NPq7c9XqXuR6&#10;ueKtp5XJs8iLr9rQi5PckH4+Hfnq9VtlBjGHLh1MKmwijjUJIu02YC2p00vz1eoYct1M38vhpiNQ&#10;zXLDRlI3d/HtYW56vUZPohAtDjktRjKCSGYp5QCWHsOmvxJPbnq9WHr5gZzVIlRRTL5EGyyAWcsH&#10;v9NrWH389XqAvDpaPKePUGYJLxHzo1RbkqrAE72BsLX/AIjnq9W0L6VMzT5l6W0DzMsb7CddpJKD&#10;vfttYdvHv489XqKP+Im1bFk6DGNm00zq5YGwBLFdfaCCdPbbnq9VR1HlrdjsNPGRuVI5mYghlDgM&#10;tvd8O9/p9g56vUM/ULEKCm6c1NLW+WC0TIGNrAgA2Hhc9x8QPbz1eqoyowLDagiCZhJK7tt2C+t9&#10;bjtqNOer1Ew6hzSYXiT1VLEaeNJGjIN7XBsTft9A56vUYXornXD6h0inqDLsTaysRrt0BA17A305&#10;6vUZLHDS1NAlbhkscixyqjxoVV9zLdbKSGIsCCbWBtc6i/q9SaxXMsGKYS+I+QFlgVo9hVVBYD97&#10;texHc/Weer1GK6X9QHqsn/yqtqvLNPGoAWxUk3I0+r8zz1eqXQZmSuZoa1EREkYLs03AA2tc/HXn&#10;q9RNfUng7HLUmKYPGCsU/v21t4mzfEey/wBXPV6qwcYmJqmnjjLeZILKQQNDYi5Gtuer1LAYPNmO&#10;njgoZ2gZHR2ZANQD9k3FrH6L+zXnq9SzxBjgcT0ciqxLCRXBvYgWtfXnq9Sky8386iBL7XNlJJBH&#10;a5FvzPPV6knnXEsfqoabLklSY4FmVmaKNRvQN2djc2sLeHc256vUxAUsdZJHGm1ZCWXttAF7Dvc/&#10;Qeer1CZg1fWx4fGKOINJFJ7qta20m5J73+A56vUIuA5noKurbE6xRIBEYkjBIVXLEHsfb4Hxvz1e&#10;od8KzBTYfhcC0ILRqBuFtRf94nX8uer1LCrxrL09OlSZFVJgGDuRuLX7G50v7Dz1eqMuK0tX5gp4&#10;rxuFiV1sQz3O6xGnf9vPV6kZmbGIsgwLEo3yzyKJAtgV97bubwsPhz1ep1wfNSUUojnm2VKndqTo&#10;vcW+Fjz1epfS55osRjaWaa6tuQKwWzeGhFzoR489XqR2DYLRVOJ/zERkP3VSBc6i2osPaeer1O01&#10;HD/MqyCcdwCCCARp3+s89XqZcweT5pAleFDsYsjAlto95bEdvaDz1epOYDX01dWJFhsjXIaRXBsS&#10;A2qsAfyPPV6hMwDM9S9TJDGFFOBtCk2DMhIYX9t/D6eer1CVhON4XjNNNhmMUUEqyEKFb3ih1ttI&#10;IHexub89XqYcSyvSUNNLTVQ82R5CRbUBH7Ae0AG1/hfnq9QeZqyz/KMuSx4BGA6veUsCSqEgMfD7&#10;Q0Hxtz1eonfUDLVAomxWAKGawQovvbgAbe3Xtz1epHZJqMZw2p3VcYanHeS53q7dlC2sQe5J7eF+&#10;er1GspMwyw5agcOGkh952BHb2G4Gnw56vULWHRNmvCylTTs0sii7gAAKfEj9e/PV6ouIZFTDIHqV&#10;jWyiykDxUE/R93PV6hI6VZdwrFAZsbVZ0kRRssbBmBtcd7r318e/PV6l9h/SLFZ8VamkT9GpPvBb&#10;qFv7pNtQQO/9nPV6j89J8OpsLy9KskgZo1VYjawBA1J56vVPwnH5p8XeYuIBAh8zcPdcgkkg6fDt&#10;z1eoxGAdR4qlaauoohIihRYqp1Ou7XUWtz1eo1GTqb+aM9S7K0bWY9tt/HXubc9XqWuJQU9TT0uG&#10;0aloY7szKLKoHtHx56vUw5VDxy1NRVJucyWUC5BTw+vnq9SG6sYyKPDzWQrJdVkjKagEkeH0aW+n&#10;nq9RPcv9XsyYNXFYELxBQojlAYlTqPtWsTp+p56vUIOP53p8z5ZlqayNlkJA8tzYtp7b9uer1F/z&#10;dhq4nh8cdKF8wmEeVbQgMvb/AFgPv+u/PV6h66P0UddVzrUxNJDDbbuXsCPjqLG/t56vVZN0ewOi&#10;wrCavFIh5bVPvkHsWVbAfl2PPV6puGYs0eLvGsf6GUhGbsCxvqPHT2jnq9TvVPTySyTqCphY7yLA&#10;uQbWH06frrz1eoWMoYl5gjRGIdAAVN9Rbnq9T51xiOMdKquN4/NA26EWBsbnv356vVU31Rhyll7p&#10;1W5mLRRVvvJEwsSHt4/WLc9Xqqa6MZwr8WzviOHZqUGrnUbZCBZ2cmzkdwQR+vh6vUA3qF6fJT9R&#10;XoiIo1dVkiK6lnH+UuNtgLDQd+/PV6iEeoXoXjVdQ/1swmld4kc7YQxAJN7n4+Nlt39mlvV6qypc&#10;MfD8ZkomB82DWRSLFQzbdf1789XqWGHPSUUk8zaLInlyE2JO07lIvcAEjUjw07ac9XqGHpdmrGcs&#10;4RDiWA7IY5JTJOWFwwIIFtL3HtHhpz1eow+HZwwbqTNNh2JBtwUG5jJXc2l72A/Pnq9QV9V+gVXh&#10;mFu9E/8AowP6KNFva2vYg97/AFa/Tz1eoDsI6Y0sdRS0uISqkkxuITfe3hoLfr8Oer1G66XdK8Io&#10;oZYa+IIKg7m80jYE8ACTpbv39vPV6g+6x9P+nnSvH62pnliWQWMbQsrKCVLBVZSQQfaPpJ56vUR/&#10;F8VgSteqo9219zBT43Ph+znq9UeOsNWSk3b7RY+y3bnq9SamigaoiZCybHZjb96+l29o56vU2VWI&#10;VELytFYABlBAvuNuw+g+PPV6vOkMnlukjRT7btYdzbwJH8Oer1TqI1FKGkkXc0mg7A/QO3fnq9Td&#10;TQ1sdA0g/RSBj7ri5K7reGmo156vVkrGhpZIIJWaSIgsxVBZfZ2Nrc9XqxJGUdnMpZHPuKbWFvbp&#10;cj4X56vU8vKipLtQEBAxJAAFu9tOer1RKJoDC0/mlI5SCrsCQgtfcRa9vq56vVHxBqqOMy4eRLIA&#10;L6W3KO/fx56vVhgX+aRF6i6EWUg2ANxrb6Oer1RZoReGAj3olKsQDf4G/wAR356vVkp02jbTG5sQ&#10;Rr4Hv7Dz1erE+JwTyvSOSjobbjppbUAW1HPV6oSPiFBica7vMiZdyA22gXAsDa4JGuvh93PV6lFV&#10;P5VU76bX27h3Ha9gdO3PV6mjEDBLGxs3mODZF0vbX4eGnPV6sULOsfm2MZdVO1rEj2Aew89Xqao6&#10;rET581NqzMEAbtYeznq9WRxXVEdHGlvMhe8ngQl9QO/cc9XqeY65qisZaW9mJ2kC/u3tbxNwRrz1&#10;eruogpIXaemZtyPu2W1Zh+Wp56vVMkkhilCbBv8AdYj4eI/Zz1ernJhkM7D5pNsm5ti6kKCL3a5t&#10;rz1erDPTGRthU6AltpGgB9vx8Oer1M8uGBJZpkf9CGBOwe8PC50156vU7I3yVB83TuZlvtQeJv8A&#10;d489XqivSyJE01dKZXkO4R2uAQNAB4Ed+er1dUlIrMKvYQCNe2p8bjwI9nPV6pQm2QlfJDAFUUkb&#10;QFvqRb2D4d+er1LenpYTh6TQuC+tlbS1vG/x56vUw1eHrXIPmLK6EEroQfHU6X56vUxyBappoJ0N&#10;18sxk6g66WHfQjnq9UqV4lpDE6AjcLG4uSTc6/Dw56vVOpqlEb/SN6kn7VxYg9gB3v7eer1KCPY4&#10;V4x7yXLa62Pf489XqxbonjdSl4723eP189XqStfhf8wWRoakqNwQFDdh4/SB9HPV6pmE4ZNRUgpq&#10;mdpVBJZm7k+BOvs56vVPSspGSQIhBQhhZftE+A7+HPV6ssk6uIZHUqzkgiw90DW5+B7ac9XqkO0V&#10;UPNphZG00t+74n6eer1dU8l5DHLD5SLY7j4/meer1OcFqQtLT+8JCQxW1rHvf6uer1RUqYYpF+XB&#10;KxnS5vc31A+vnq9U91QytLN7quD4DuOw7256vUwtDHPUinUlRYm/je36256vUyotQ5lgjUhkIAY2&#10;1vfXTtz1eqXVVMYw0VKhpZCQAoANyDYfWDz1epq31peOUKSrsb2tppqD7Neer1TFoZ3nWSplYEMQ&#10;RYWAI07D6+er1OEW2KIzRm8iEi5Gtr6/eOer1QGgi+cjlna6Bi4UdlPt56vVxraiiEby07nZITKx&#10;P+IdySeer1QKyqDyJFNKypIq2FhqRrr4WPPV6u5aOOodZxdQXLMBa/bT7+er1NQgSjxKeaaUyl0C&#10;xe6LAsQo1HsPf7+er1KWso5Kat+VntugUAMrBkY+OouDb7vZfvz1epPzpTVaICwvGx93Sx3Xve/s&#10;7c9Xqx1VUkiJAktmBCMosdT4D4fHnq9XKuqKCWkfaVMsS/EgL2ufr56vUksSqjTf6PTXRWaNixN7&#10;H2e2x56vU80GKQVUMT1SKpAc3AIIcGwA9ot+fPV6ncy05qIY3UkQ29+x1LaDQAi2vftz1ep6FbXw&#10;eUiQ7lZ9nmX/AHbak6fVz1eoUMHxNKmojpkQxrS3jIUH9ISd++59g0FrD6+er1CP5DYjStUsWZQG&#10;JYnUke3sCfhz1eoJ85n5aFq6OoRtpFxYhl9t9P6eer1AZik9PRV4mREK7SXY99fFeer1IyuX56eS&#10;WB9yj7N+5v4fr/Tz1erLS1xE0crxqBEAFRdDbxsT7eer1KqmVK2jCM22UMbg21VyfzFuer1PEUUF&#10;FT/KG26zOpJt8L89XqccOp5kpYmLAx33aXJPxPPV6lhRbEmWpqpDGj3G3Tvbv2vrz1eo0+SWeWiW&#10;rpJPK8yPZrcDba99R3+kc9XqBHqJDVLWLN5vmsdGJPf2c9XqCcyudxq+3vJddTr272789XqaGljr&#10;StJ9pksbnSxBuCPabac9Xq44YgIkaUlld7Anvp/dz1erHHh6nFJlR7LOT7u3s1rfH2c9Xq4T0op8&#10;PIo1Ekiub7iATpYgaC3t18eer1Z6yWEhJJkZiCBYAmwFrntoT2+/nq9Qg5fhmlV2gXUghPbc+Fue&#10;r1GiyhVeeKdJoxSnRGDCxbQai19COer1PONCijpqmSmS8MnaxFhtYC+lzpb2/wBvq9SUloyapikr&#10;XRRdVHc97tf6NOer1O+AnD5q2PFJwFdJQygWDAjwI7kH2ft56vULeFY7QivjaW0nnkNHEAbsLkE9&#10;tNfb+fPV6lhgk5lqH80Fd0xJXuAL2+Ohva/9PPV6jaZMoanEMNhgggEEr7rBgD2J94HXuO39/PV6&#10;ijerHp3V4vjsFWFLr5YV0722ixOg9oJ156vUSD/NZKyQV57S7ttwb6dri2l+er1K2m6VDDqcYtCv&#10;urGCI7AaWvp4fQOer1KakyXQkRrSUnmiQby+ltO4PsPwPPV6llhGXaXCoD5cKyTm/uW1Cn2HXnq9&#10;T/UZbpaeOOpqjZmUbRqdpJ1Dc9XqUFPlah8lqwgNLottdNxt7ddBf9b89XqyVOU1iqEQxmQ3UFz2&#10;tbSx10A9nPV6sOGYRtnMdVbaxbauhAsdT9/PV6nj5HD6CE1VWAzoD72lipOv3c9XqbhDDFVPLFGD&#10;Hp5dtdO9h8eer1TPMEDoq07PsO8AgA+8Nfjp7PDnq9WWtw6HEcImrqOyiFlHu3DBmPY/T4/289Xq&#10;D6syvNi86PitOaEAF1WQjdIR3a4uLMNRfW3fXnq9QX5oyT8ziRhhQLEt2GoHfU89XqD3HMkVWERz&#10;0eIxtDJsEi37gMLq1u5UjUW056vUl1poTIg7RkC/1D2c9XqX2D0UAAp2Okm1baX7eA8Oer1Sp6vz&#10;Y2okZYUicEoIl3MToCD356vUnT5MNZLTi7XU7rjwbs1v4c9Xqx0FDBWzBnJKsduoBB26WA07+J/u&#10;56vVjxujpaJ4oqfRHUi/gDe59vh7Oer1BFWyGWdXi3RqGYMAb6e0n4+HPV6nbBWa60kltye8Dcdz&#10;4nnq9Qz08tHDHT1iJ5jrZW9gFiN3PV6stRG/lJI8qSeWXfRdulj39pHY+089XqlYZL5mFPU1SAKA&#10;x0Fu2l/Zr4c9Xq4LilJRzpDUoAUUNYj7QAvbt4/Dnq9T/lrGamOsbEAohjK7lRbm1zpr7T/fz1eq&#10;wDIOP1VJRRfNxNA7/YkK6s1zYDXtrr/DXnq9Spx3OmJ0E8uJioeRlJ2ROqBQygXK2AP5nx56vU0R&#10;9fo6ClVsRYGWxWQXtcajQXIuO3jz1eogvW3HTmRaivlkuTd0CgncLn3T4ff9Rvbnq9RIcx0TPCoc&#10;EMSRfxAJvprfTnq9Sely/R0kIhqWVXmBUFr3972ew/Hnq9SIrosRqYxJFGuyMbCUAAYi4BsPYOer&#10;1NCRQSU+oIlBI79/Zp+XPV6sUUU5qAqAh7gDwN/D7+er1OdW89FUGKcDcqncPaxFvDuRz1eppeVp&#10;UVLaJew/M89XqlwyNFNviUe0ggEfr8Oer1ZzPSzU36SP9MDZmtpbtfTnq9WKppPlWHlNuuBtP335&#10;6vVGh2SMWqCdqr3Ht8L/AF89Xqjj3dSO/PV6pq7pH2MvusNLeFuer1cXlaRWVBdARYN4d+3s56vV&#10;hYSrFtFwP3hfS4PPV6nDDjHUy+TUXNxaw8fAc9XqFHDqKkmjkwptbBCEXQrY3Ovxt9/PV6nTEoTD&#10;TmpRTIQp3L4nT26a89XqTTxwLBK1IgjRQjAkand3GuoIPPV6kvNO1PQyqvvB3IcsBfQixB7/AHfR&#10;z1epxwyarlmSpIAG0mMAjW37o7ag89XqmVuG/MQMZY9s1TISTe4va/PV6mrDKPywsczCBlYhie5F&#10;9LHwvz1erLjFMKvFDJ5wBKKpK/SQdfo56vU+ZXoZKjFY4aiTewQLGoBBKKdLntck/rrb1eq9j8Pn&#10;8IrOvqpxWmzTmejmoMEHYbXUTKTqxcHsBr219vPV6txb0k/he+mv0k5e2ZVwyP5oBWL3LuW1LKXk&#10;DEgnwH0duer1WJR4thGGYb8pQQimQKNFAFiO30/Xz1eoIcfxhmneeSUsLtcai48O3PV6kfUedO6J&#10;UFG1Bta9x4DX+PPV6lJQYZTTQRykBAL6C1yNe/PV6pFYaejiE9IxFyFCjtt9vs7c9XqDyvonqqh6&#10;idyFBsQ2oUf089XqSVRlmPFC3lqL32rYEAj289XqSeK5Qmo6yKG2guW90gqL+P1X7/Dnq9QGZtwu&#10;ChjlR4wIpHJBIuQtvb9OvPV6imZqwashqRiCRraGMgbb7Tu7Ej2jwvz1epjho8LaeBY6dpDHuaR3&#10;WwZmX+k89XqjxZbxDGKpW2qkMTncoACsLG3j4Ag/Vz1eqPNgYd1WRLSRgqzC9ivhp256vU8wYRHP&#10;QNHGoJQbPcKgsPEarz1eoQGpKHC/L+UkRH927EW93xv8baf389XqVuH15nVPl1MioSm42Ci/j9Q5&#10;6vVNlzJQ0Rlw+PaYwAX3dwfaPjz1erFTV0DVTRwVAMRVQwO02U/wOnPV6lth+PYVBEaMHzUsdCAC&#10;Tr+v189XqbTjVBJNLKP0fYbVBJB8Bf8Abz1ep2w5qOreNXbc7lbOdQo1Fj/R8eer1QK/BaiLEjUY&#10;XDYRliNRoB+8Rz1er2F4HW1dXKZ3WXzFVzdQBb4j289XqdVyzTyRx1sQHl3AC7QCRqBp9PPV6mDG&#10;5Y4YRQwDR2OotcE3JJ+F9LfHnq9TfW19HhMiVU0yxuiMXbsD489XqbKHMrYlURVmHVPlhHJLnUMb&#10;H7Q0056vUJtNi5qGliSRWLgkkkBQRc6fXz1epaYbmej8haWlDPUoBuQWIBt39tteer1Q6TE6ZEaO&#10;XaWLsWDC5BH9vPV6nY4TRVqR0+9bqdPYQTce3nq9UKlyxH85JTlSxIZrqQALnS4789XqcJcIR1Ll&#10;1AKlddCL/wARfnq9TjT07QRRtdQoUKymxuf8X06c9Xqh1FFWRkmgUtEQxYG1r+JHPV6o+H0U1Owa&#10;FdEDAlrkAnXnq9WSWlSvn3A3dTdtouCAf6fHnq9UfMHmU9P5MiAjQldLtqLWPt56vU0zYfSmmklR&#10;S7mzjxIYC1j9Gnfnq9TLHVUccxRGt5tge4F/G3PV6uTVlJRKaFQQWJfTwB056vVJw5YhcqgKHsxs&#10;LDnq9T2uKzQeUlRt2AlSwuSCO3PV6lTQZhhqSoqNYnZQWHYgE2/hf7uer1OFbS0FZE/nm15F2XBI&#10;07/SD/Tz1eqLHlQoySQMfLjcsVW9mAJOnsvz1epV0lPTxwCMR/ak1ufeA8f3eer1KmmWhSSSCWS0&#10;aAIpIAuB+v66c9XqinFYJKlaaVtBfZoD72o1+HPV6o1VitNQiSqlWyK2gBvc/Rz1eoKqjqbiEs8q&#10;4agEYYaEXvbvr7eer1CVgHUbC6ylpq6Eb1UiMDUgMNCPq1H089XqEnDMxUtSEfzD4gpYHcbn46HX&#10;nq9SpwOvFZXST7d4SyrYixHb+kc9XqWlXRx1NFMBZvcvc97+wc9XqBKslgjkMatdXZtxsLDTS3PV&#10;6stQqFRK4H6awDEru+7vz1eqHFJLFQzRtYHVe9gRz1eqdQtQREVMNwyXW9gAxNv4W56vUN2Ra0xh&#10;3itt2lTfsW11v7Rz1eoxmWqqGaBGb4AgagW56vUJaxIkYsPZfnq9WWlqVWQhBqNNdOer1AV1XzNF&#10;RYbUzltoRHJuDY6dvrPPV6tDv8QLP+KdRuumMtXRIxo5HSPYLAxDUXJJuVtbTx8Oer1VgSUrVEUs&#10;oqHSo1KKpsDrpe/iBz1epsrq/E7qs8G9I4zvcn94dj7ST7b89Xqb2eV6wCQhBMAyLce9YG1j2Bvz&#10;1eppYRvNL85EfdAG5v8AiVj8Ox789XqmBKKmTzFQOId1lJ0O7x0sdDz1epNV2JVWOSfNtEiSWVAq&#10;BVSyi1rADUAXJIuTqbk89XqYCAKpYYSQ43bh8f4c9XqckmihnjaJgrKLWP7xJ1PPV6oVcZMVr56e&#10;ZWWmJsChKjt2uLHQfrfnq9TjFiTqIpqYmNYSwLsO1vGw1sbc9XqfKsRYltriyyCRCG26W073I56v&#10;Vz/mOIPgdLgEiAQRSvIjlRuO4AfaGttNAdPhe/PV6mSooaqCiesqY2MZuqyW90sO9/aQPDnq9UOm&#10;WjkxGCTEFZ0RdoW5HveBI9t/Dnq9UWsq6CrxCQuCpjHciw0PYHtz1erNFVVNPKaupcTGMAx2FwFJ&#10;uAb6gqdD4c9XqepJop71giVDKFsCSQGPcfGx1156vU1VrqIjNGhd2sLjQEgW8eer1epKYIzA3Hut&#10;5ijTW9rc9Xqh1FW6SxwYWLhU7a/aJ1vpz1erqogpJsQSSd0ikCm1tdbXItz1eqU1GIEcRJZ7BrN4&#10;btbgHwI7c9XqjLTxGX5yIsh7EsTsuAewGmnwPw56vU44fSpVRmNXVGFiSdoDa3NgbXsBoPbz1eqb&#10;81LGr1BO5ASo7eJIufbpz1erlJP8vSpHe6O7WKiwbS5H0rz1ep2qJpKB6aSCRfOAWaMyorrdP3GV&#10;gVN+1j39nPV6o1Rhfz1b87ICFmO6S2oLMPZ7AdPgOer1OM9PS0WKvJUqJnRdhjbVdT3FtbjuDf6b&#10;89Xqz0cdJFVO8zeXvYoPYFbwt3P6/Tz1eqd5GFBGmhG+SNvKKsbCy3u9tBY+A56vUxYom0QsPsks&#10;GA0AXXU/l256vUxpRmk/RUlyrgM/wsdCf6eer1J6qrI0q3rkYOYgFGoJXXse/wB3PV6p1EtBmBPM&#10;YOsjXKuQQOxHsA56vUrcFU4ZRrh1wzVO7ffS3stqCCBz1eqSBRGsFFOXOg+yLhQO5bsLE+089Xqd&#10;a3CMVr99bRuEKAiO/c+AFha9+5vbnq9Svy5SfOVHyEyqkZ9wMQNCBqb6Wvbnq9QpR4fLh0UFdRqH&#10;WmZrDxPcXIvYgn289XqWUywVVL/L33LKYma8ZZSpbWwK29v8fZz1eo4XSHESaClixUMzQIArGx1t&#10;Zte5A76+3nq9Rz8BjoDsq4lXy22yoDpYkaHXuNDz1eoFustalRhxqkqA5DEkNa4XXw+He3x56vUU&#10;uaqqaiQYfCl0qfLs7AEAXAJ+zoNfDnq9T5h7nDzIlFIpKAJIiqDprY39l+er1OklTUrRs1My7pUa&#10;NWBBAuCGU/wtz1eoJ8y4h8vHDAFKKB79rWO0gafA89XqRGIfK1EfnUpcS+YCtxYDx8RqPy56vUBn&#10;U3E6yvnaKonZlRyHfdqpABVVtbTX26c9XqK1V09VXtPBVXZZNwYsT9nsLePbnq9TLUYY4jVFYlkJ&#10;WxBtYdjz1erFS0VMtUtR5/kpa7vJe2ncaA9/Dnq9WZVGISbqYiQXKEAaFfb8L+APPV6jN9LaubCK&#10;lI1RY4QgQE3soPgfh8Oer1GgwujqsQUvSlCEIcAsFYrrYgHuDbnq9UbMGGz/AC7pHZW3KRIBexBv&#10;a3Yg+PPV6vVNZRLSTw1UgNox7oBHvDXtb2+H9HPV6i547VrQ4g2NAHyURlfcDcAdgdLW8f7uer1B&#10;gcZjosT82SUShmDAXGlzYaG43W0t+o9XqcZKukM3lo14lJK/T3+7nq9WX5SSrYVt98NPYeX21YXB&#10;Jtf4C3b6eer1RThlficlOYSIWMajYCSguSWAJsTYHxsT7Bz1erLjOVVqK2WnjJeDygCe12IN1Hj7&#10;pH8O/PV6kDRYdNgcix1LNJI91j3AaXOnYDT49+er1ZqpTO6Qw+5Iii+uhJJNhf2c9Xqb6ejSOKT5&#10;q7TliAARr7QP1+PPV6sbxTIQGH6QqL28LHvpoOer1Oc2MYLK9PhOIgvUVMhhhQGxkNr2UWJJ56vU&#10;31GDLB7sTsG3F9pN/GxuTqCL256vVGrpadkjnjO2wcMUAHvAgAfs56vVkixClxCkhpbmJoEYFrEk&#10;6dz7Tz1eqFQzU0BaPzQ00iMisQCxB1BI9o789XqxyTSRiOjecFvdElhqUI1A+k6+znq9TnReelXN&#10;WwlgL7Yz4bQLC47c9XqwUFXWUbVD1MoMl9sY+DasST7PYOer1OsUxj2U3nM60xLBRYCzeAIHhz1e&#10;pZx4vKMMSVo77GKbwNCrdgfC/wBPPV6ocFbh+IzGeGQlAgQm5G1h7p7W7Hw56vUwz4jRyJU0Ipwg&#10;V1CSi5LH95nHa1/6eer1PuV6XLZq5Zs0Sz0lMEk2injDuZbER3Uso2M1gTe4FzYkW56vU1zBKSod&#10;YvMEL3sxQg+HY9u2tr89XqkU2JtGGjpI98ZFiWvrobHv3HPV6myTGoqh4Ipoyvl3BdFJJJFgWAB8&#10;dCeer1RRBWNBEEuw3ghCSSAx173t93PV6lMj01XJ5yDbJGb7W+ybAgAi40H6+HPV6o7pUy1Mtesg&#10;MsCqRGbbb9/dPw56vVirKhsSEcsExkYXUodSCdfHt7Bz1ep7XyKanimkOwxHUdidB4+Fxz1ep6pq&#10;jDferKmJotg/cf2kG5JB+iw7+32+r1SM0CBkimjKN52w7RbbY+36Bz1epNrSvTVplo7CONwADoO1&#10;/Yfjz1ep/wADxRKNppaglJklSNh4FjqAo7svgSLgdib89XqeK6pqpkqqKTbHctckA2BBJsR2tz1e&#10;pBVD09PNGKZPNhRANoGoJB7j2Hvz1epLz1bwQ/OMyPFAxaNWI2q50JAOlwO/jz1erDSVbSBlMJVj&#10;Yi9j8b2+PcfDnq9TlC9LWWp6xFWGS6i+pBA1+onnq9WTLeC0CL5FLEYzCCqqo90C/YeFtfD9nPV6&#10;pDUzpiLUkJDFk3O+g1/w+Av4Hnq9Ts6vh1M8E6GKIoTIWYaqB9Xjz1epOyU+DUxjFP8Apnca+8WK&#10;Am9gT7b/AK6c9XqkYgHnh+Vw224KVJkI92x94gWuf6fZz1eqNFUz0+KU9NYtHGrB2todw1N++nPV&#10;6s1Mv8xEmG01o1ViWeUgAANe+l+4/o56vVmqzRyU88SSqXqYmRJF0CEH7ZuAT2tbTnq9XcE0PuRU&#10;U36SFCNdRZR3uPj4c9Xq4tUyltsi7EmszkfDQn6+/PV6kbidPS10oqldZbFgQNSSSQLn4c9XqQD4&#10;ZHQzz0zxbIFjLAqRq1vEfTz1eoFMy0kddLFThwS5JCWG4A31Pja/589XqS0uGPRrGk5BdGYCw8Ow&#10;uPjfnq9XOkWTD0NKV3lbkluygam+h+7nq9StSmir4I8SmBjTapC/ujw+kEc9Xq5R0VVKmxCAFvZu&#10;xsb3Ht56vVxwmkqoZmepfz0OgKr7D2Nzrbnq9Shiw5fMPnMLHVQQSbg6AfC3PV6pjUVVK7VI98R6&#10;kAWufv56vUocMw6SSlQshdZHuQtr3t2BOnPV6pNZgctLRvUSIXKuPMGn2T2tz1ep7pcCaqoj8kye&#10;WwW2otcnsfHTseer1CHSZMxWOohgjhUtKQxA8Rax7d7fHnq9Q24FkipNFT0T0qqjbdxIBIFzoDqR&#10;c/lz1eoasudLMHoRF567U8xwWuCAvgDY6XOuv3ez1eoRq3B4aP8AT2WRlIEcdvDxY2trz1ep/bDX&#10;psSQJCEgEYk3BrHf4qAO9rX56vVONc9VUzPSHz1mjARfFXudxP0+y3fnq9See1NhxjxOJpJPOU7g&#10;PshjYC2pIHYnt46Dnq9WXGfPw2ySsCEYLIVsSqgn3t3a1rduer1Mc9ThkFpxukY7gWIsNvfaDe2v&#10;t56vUm8Wb5FY8Sj96NypFrEKPh3Hw56vVkwCWoii2Es8Rd5dV7Le4Av2OvPV6lUsix1j1MYLPMqo&#10;YzYaHxBvofiOer1CJk3ME85/l1LG6+RbXSw2k318fZz1eo4vT/GRSlaiGo2SvZ7XuW23BsDcA625&#10;6vVZZ0c6nUDZPioArNPAgZmIuwPdtb9ifDnq9RojiU+IxRYlCAkJiEZXxB+H189XqA3P+G0WNvJU&#10;zTzOtIjsY7oFYFTdWG27C1yBfufq56vUXrK9ViEkzeTTqoi1AaxYKGsDbwuP17c9XqHjA83ypQGc&#10;Idx23AFjYg7r6nnq9RRPWjT0uP5U+UBJjcRad7Frn3ba9gRp+znq9WnD10oosI6jYlgWu1JXdXYf&#10;uEkC5HiPz56vUBdDj0lHVfpVMsYYC4GgIJOhOvPV6rfvRr6h5cuTwLUzMzoRaPeRdbbRprew7+zn&#10;q9Wxz07znBnPKcdVGElWpp/MlQJYq1rbvb9X9PPV6io9ZOmeGLFLVinZI5bMWKk7g2p2XOnvePPV&#10;6qSeuNJFR4vWssZMTF440sCQQNCxNhc+HPV6iY4sKmWlmoVeybQSw0P1Hnq9SVjw+RIjLUoBcAo1&#10;u58e3PV6mKSklLrJCu1A17di19LfXz1eqZTYcjsGqz7sZDWIGnhp29vPV6ssFBQGocgmzMEFgblQ&#10;fH2Dnq9S8yxlaqrnqTDGHT3RuIOlz2Hj4c9Xqf6botmuuqfl8Pj3pI3mREoSNf3TfUj4eHPV6hwy&#10;/wClnF3ZaaoULLKhcsBou0i4+u/t1156vUjupvQaHL+HNVxzAzIGsot3Fz21vp356vUAOTMgRYtJ&#10;Vz0s8dNKqI8UTK15zusUTaCL63O4gfG556vVtT/hpeg3GTg2GZ7xegMDzRh4bqFDHbbUfaFyfYD2&#10;9oPPV6r3KX09V9NQx1tQ6bmFmjsQQb+3nq9TrXdAKKuoQZEVZFsGbaDfUX8D4c9XqRGKdAsGecFI&#10;gQCFa4tca3Oi6a89XqTGM+nLLNPSLX0sflkXLDZtPbsDt10t3+jw56vUGL9A8q4dE0ssAaVrSuWs&#10;2gub63tz1eo4Xp46H4FSSriFXGN+jIpGhIsRb6P6eer1H3hyZgTLHCKaKMGzMdqi2nj7vPV6mnMW&#10;RcChw9zU06FfeK6Agadhz1eqmf1F5XqaLGTGkYjpIw1tii43Em3wtrz1eoneY6eX5cPGGZlBG0ki&#10;ym1yfbfw8eer1AtjOYqWixmSk+YiYeRZEsCUcjUEfrr9PPV6gcxPOLVOBTYbBa8bHctgDdhbw1It&#10;bTtz1erNknBsSxTHqKOoV/JljIWymzkHQfSB/Tz1eoxmIYA2AUVNVqyl1WSOHW5Adbm+gsRz1eos&#10;2caipepWmr5S8Mm1ZCTtYgtYAAaW9vs+vnq9RUOoIoYqqZaGFIpTGwRyCXAv3Jvc3sNO58eer1FS&#10;zNiZrKRfnFCjzCoYfacgWIGngfy56vUXvN8cXzxjUaMoBbS5bwH9PPV6iuZjmjqaqcThdiNYN7WA&#10;/p56vUGkEtNE7vYRsdmpF7eFhYdvjz1eqJX0lLHA1RSlkSRxu1072uR7B8fbz1eoScvVEpAhpCC+&#10;xVUeBN7E89XqMzlqnnjiBBG625lsPDTcb379tOer1DJBiVXDTRYdKh8kOHYC32gLhjpc2Ha3PV6n&#10;7DccxJVExlCxmM7VtYgEm9je/Yc9XqFzK+ejTslWYzKYhHCQWIsJCAX+O0a/l489XqNBgeaY53jj&#10;ZrxWXZ7wJNiRfQ3Fu9uer1Dzh+daaKNp6aJQtglySTcdz8NTz1epWYL1HheujfE7boPfNrlLdtp9&#10;tvjz1eoZB1AoK7DYjU1AQEM6Qodpb2D7Pjz1eqZS5yZ5IZaR/K3IweMtcg20X6zcc9Xqc58w0hwt&#10;QIAJVe7lyAAb6Hsb2A56vUjsXnkazV80jrPuCoApVQb2Itr8dfjz1eoN9kFLVnFsPhSdEVo23kbi&#10;NbsP9Yc9XqRuLeRU038xpDvZZAu02NgToWB9l7c9XqRGJyCnkkpFVViD776EE+Kg+y/PV6g9r3ae&#10;QQyRKykklAFACggALYWB0vz1epB1U9KmI+SwPlnfa40Ugd7/AA/Xx56vU+UmOOhNMZLEqQtwbEC2&#10;v3c9XqbMOmxDEMcmewWMG6yXNyR3UD43/hz1eox3TSKmgqHp62/6dttyLqpsTY/C3h8eer1WKdO4&#10;cuzUVJhUXuBd6sdoBCra30A3H1c9XqFqlw+OgpzTKwdAQ6hrkrtJAP0W56vVKqXp6wiNAqRxsQN+&#10;gDWF2uANBbnq9UGGjRJA1DJFvQsryXJU/mNeer1OENDUw48qBt4ADhQVBYk620N9B7f7fV6lwiRY&#10;hhslJVIFLFthuSQLkgW+jnq9Sfy9P8vmKgpiwWOSXexIDAgA6eI9hse/PV6hFzpTrRJS1NGPLpJZ&#10;ZSW2i5NiLe0272GnPV6mTDMwUlIEeICQvu96wB2rr9Vzz1eo2Xo9rp83dTqJWj8pBJdmIuVFiQD8&#10;Da3PV6r5sapqbDqURREXGn8O3PV6gqxKSGdpI4yB8dLXA8Oer1A51HqKWlynUy0j2nCNb2H7uer1&#10;Vi9R6Kvzng1TT0cLSzAMigWK7tddDfS3b489XqrTxDpZn7LuZHxqjE1HIFe24FRYkWJB9tiOer1D&#10;/gFZ1KwOip8fx+Q7KdzdexcWvcFr+z489XqHroL6qcq1tW+VM14jDHiW6RYUayaXJUa9za3bXufH&#10;nq9R9sB6nYLjxjgqJ0abbYHctmtftz1epypc6DCVYYg28MSdLEAG9h2HPV6kdnHGsErAZVtutZV0&#10;tcjvbuR8eer1V1dSqKdKuetoAVJLDQG1iPH7+er1FWxHNdbhBlWnfzfLZUNwRa9h+jGl7Dufh7b8&#10;9XqXFPNS4vhx3yCRpFvrYg3+PbWw56vUC2b8jSvXCfLsJjlji3OAtlYt9YuU7356vUkqOvq6Ssjw&#10;2qmZJYlbzCL7WYXXX6P289XqUuAYzDhWBPh2Pur1Juw3C1917AX7fD6uer1dY9gmA5so2rCUmrIl&#10;L3DAKSugT3dL/r4c9XqLmqpT1Py0TrDXAmUX1AZWIABPj489XqfkxGhWoWgxFvO2hN8h26yH7V9A&#10;dT7B7Oer1K2LCIMUrFgpIvOoBBK7oO6FT7tvgx/XXnq9QBVFLVZellxhwd87EBNv2VBNtb3Pfvz1&#10;epeYDj2H4xFHQ17iGVQrFlG0kAHTTuTa5Nuer1MFfmihWkehlhYs8wG6/ZCSATbtp4c9XqfqbE0S&#10;kjw6dzFFN7llsVC62Fvjbv8A0c9XqY8RkbEI0qaWwMDsu6+pW2mh0ufZr256vUj5MYwytmFHiD3d&#10;i8YZtAFsbEjQd/Zz1eoOYsVfKmKSxU5tARsWQMbqRfX4Xvz1eqFj+JSQ0EmZ0vtKuWN7WI7t7L89&#10;XqbsOz3jUGIrJXXeNoBZvANfsR9HPV6jI5E6kYfitLLh+KRqrgP7xsARY9tb37c9XqX2X4YqqiE2&#10;EVSbg7bQ67kQ20uLi689XqUOeckCujWnQQlKi43RjbYhWLk20t8Oer1EkzNk2PAaeSWJGp1CySC1&#10;wDr8V1ufr56vUDlJmCjG+RWYtLG6Nu/eNjcC4BAHPV6mqDNEcNJHJTv8syHcQSTb/VWw1A+PPV6h&#10;wynn3CqyiKVdTJvXbtDM3fxAv2t3tz1eqwzoxmXB815Y/lOIxRvuHlaiwIPZjf8Ae56vUVvOeXBg&#10;2apI6HdLDSySxgg3Vhu3EX7X789XqZsXocEroqeCAtuewvYgBf3h9I56vUWPO+HVmX81/OU7tJTo&#10;DYhiqm+m0qO+nt+Fuer1RcGzNMcRcUTMI4grEi9mDXuqnuCpGt9O1r+Hq9QwVmIR47k2CWD9LU1J&#10;MhN7uAugU9rE+wi/PV6iori2LZUxAeYxSRpJGuLqQgOg8NRf9b89Xqsk6b9ZYq/K1BlyKdqmRk2t&#10;NcFmJFzc6a+Gmns56vUz5xijw8yVMLgtNcNYAsxPZbbfaOer1EezfgWDUtdU1Uw3yMu5totoTe/w&#10;sdLj489XqDXEums+YDGyoZagjzIol7tpoCPH6Dz1eoH8r4rWYFjrR1Ykjdd0RQXG0qdp0+nnq9R5&#10;8kY9TNTxwLI2+SIBWUAgC2o+/nq9S6zgtbUYRR19aBLtvGgsdwFhtLDtYjnq9SXyogwbMVLX1Eam&#10;Hyx+jKgruBBC2tYjXX+HPV6jI9LMPp4MbnoqcvOtbNJLGJCbRCRPeVSRcILXA1sbgaAAer1JbG6W&#10;mxPGgI2MUm5oyxSxUt9puxJHxF/Zrz1ep7yxW1GV6R0aRizsyqzG4J0UsRoLkajnq9Q85uw7+cdI&#10;aqGNTVgIz3Kk+6gLsLbe5PgO/wBfPV6v/9Q+tBSyVNVACPJspI7sAwOv1Ec9XqEzCjK6BICNlips&#10;Bqt+w/Mc9XqGnpstOMTJnukgIUgDS2gB9lu2v9PPV6juYHKiYZ8lPtDrfsSbD+32c9Xqo/8AxJMl&#10;VEuGV2O0SgvIw94AEg+6D7e401+rnq9WvhiGOSVKGCuJVAWUAaEFb6n6h256vUwUuIGrnElEtgpB&#10;3FbEqPAA6jnq9TxJicMksIdf0a3262BGo+Njc89XqbcTxumitRHdMdxUAAFQx1tf4c9XqQtTXV0V&#10;RBYAhm1tYgLawUL7QSLnnq9Xq+KopcNcmYSvUEeVEACFF9e1tCeer1YZ6sRKIqsERyAAKLlSQLEk&#10;XHPV6m2qqaejSGNffUEFQ1iCjHQDwB056vVLaojVZkoWHnLdgwFlB9nsvb9v1er1Mk2YvlaeGLEJ&#10;QGMpY7tAynQqPh4/3c9XqfZsxyU9KKenSKVi4CkKFKg/6w1It7fHnq9WalpqZ3qZIXCxGI+6wBG8&#10;33Nuub6eHh7eer1caHH6GmZMMFyzj3LkBTYd7eJF+er1d1UowxbKwdqhLEbTa+4jc2v1c9XqzUuN&#10;xU8fyLEuotcjUAkE2HjYHnq9UibHbXWmJkLhkulgSxGnsvbtfnq9TFPQ1eLB3hTeI7upPgwADffb&#10;nq9XqOComULNGFeN7hiND4BrEkgH2c9XqbFeoljhqvdV2llRV0sbGx1+Nu3PV6svz0qxOJFDMXAc&#10;L3AtcEX1uBz1erlWyx08yvTB5LqF8AFNySxvp200/aeer1NaT0VFXoz0u+ncnzJG7qT2sLganxsf&#10;z56vUy1NXNV2qZ0UQJIURwCNw8F+Onc89XqiU9HQ01Q/mN78spMSNfaQNQAO2nfx56vUJmUcVlq6&#10;iXCqkxjfGwX3AACdPtBbm1/H489XqCrMWCpSYusMtXBFFAQpIFra6gnXUfAc9XqbKmnwNo1qxItS&#10;haylVBG+9wddQQRz1eqXTSsmKyS1ZO2aEICqghbXsABaxv3Pc+N+er1CJlmgaeX7CvdVcgAs10vY&#10;2+P9HPV6ldlzBXxXGUzAyFonJvuQ7hY/4WAb4Ed+er1COlJVVmPx1CU7vCSEC7SNp/dJB1t/Dnq9&#10;RmsLxWromhw5E3gKqd7qC3e1raA89XqNJh1DBE9PiuCUoaayAnaDe4t28bHXnq9QtZpwjEqzKk2G&#10;YtNYzINy7Lg21AFgba256vUR/p/lXEafO1UtXB+hjcbCxVVDHvtN/r56vUaSainxWoHn1imOnby4&#10;4RY3Xx11vf4c9XqTvUqlixampoaSnkEsRIZVsFQX92wJv9J56vUEGZ6sU1FMJmVZEjjVdpG6Qahl&#10;NgRcey3PV6iM9XswYwY4acQSoJZDCCQgVV2795Da7e4uL6kew29XqKFjXmTYlC0DhWV195QNrHub&#10;hgAR3FiOer1JaswkUPzFAWWQhyS4BZl3C49umvPV6g9hwqlpKA0izNJLArqJWFzZjcAA20JPh/Zz&#10;1erFQ0yUhNc1vM3BWTxYAFSdPjz1eqdhC1ddiJp44ULT3VFJIO1dSV0te2ot3156vUcnJUNFT5PF&#10;Zt2yhUB3fuqSQSADfQ6m/wC0c9Xqfsv400uJMhlZwXRVUjx7k/EH289XqP7lSCkxxaWSso1p5oyj&#10;KsZa1ypAbU3Nz4du/PV6uWMPUYxJPGR/vOBaM62cA3O7aAddR256vUy4tiEkMEdA2z5dCqu5IuSd&#10;QoHYg3N/o+PPV6g3qsZnosLnhSJVkhZiDcGynv8ARpz1eoOqPDXxPFkxiTuIxvAAFkuTp9PPV6uW&#10;dMy0ElaDRnyoUjsyqLX00NtLnU/X9PPV6iB9a8cw0UsNTTkNLJI6dwCosTqPbf2ePPV6it4BVTUs&#10;cs0haaoMnujwUFrDuD256vVkxXDHirqgqF8xvekJsRa3cEG3PV6kRUVlNHijTwn9LIqKSn3W8O36&#10;689XqgVuKxvOaXZvkUEtIRbbbWw1t9JP1c9Xq6pVkkijnK7ROwFwbE66279+er1GiyrQ0mC4D5is&#10;fMkChlNz7raggnUEc9XqDjN9R5IqMZLXiJVdvc6E6fEH8vr56vUDsuK+bvmp3KAtcLfWx8B8Oer1&#10;OVJR0dXQiulxCN5ZnZPIVWDoVsQ7ErtKt2Fje4Nx7fV6lPlyM4ti9NTykIoPlgC2rC53N7f1789X&#10;qU3y2H02YBh+75go6kqw1Uk6ORcmw7i1uer1GkoJocJynitXUVUk8tdEGsygKCpuSDqb2A7i/wAd&#10;NfV6iIZkqsSxarpVIXa5CyA6FSSSCB3Px7c9XqFauhhw/AKX+YAXUKB5ZB3EEkM411/s+nnq9QG5&#10;gxBfPNVTe+qMQPgb/Vz1epZZbqoZagAWgkmVULWPveOth3PPV6h7o6hcPpBPASpNx7gBIsdddbX/&#10;AIc9XqB3FaasxVpa/EpgEjdpL6FSARYm4sLc9XqjYNhUkeMOKlHMsRSRGJt7pAYGx0sw+/w56vUY&#10;TL1OMQxj5mcERo2yRWXQnwPxFvEfHnq9QwjFIMLijpKRQssCEKqrZRqdtrXF7Hnq9XObFqrAsuGo&#10;pbVPmsY7gC4YnW4NtATY89XqLLVGqGIrh1HAqEl979wNTpob/d9XPV6hCw3LuMtXRphyI7C1+7Mb&#10;2+yviPpP3689XqHbOVMtDgqq8W0TRLGUYWsQNTbQAk6/x56vUQfqa9VhImhnZb7ggK69+1h4gdif&#10;v56vUCmDhIpppZX3SDuCB4a6e0c9XqlUNNW4pLAmHMRVSuCIraEE92I1uPZz1eo+eSsJkwvJrrOF&#10;3TqisviLCxsdDe+o56vVwxuCrp8qviE3+k7j5cflj3txsNvs08Seer1APFgLTOcUaRdGcSXIX7J7&#10;anUj+PPV6sU+F00Hn11WQI5FuFAuWYaKB9BFzz1eoKnrTVyKu9i4urpYWB9va/PV6smCK1Hi6V7r&#10;crIF76akWsDp3789XqtKy7VSnAabepeNFTcUVWBvfQC/3nnq9RpsjY7R45gD0tV+gkpZPKTS91tf&#10;cT4G5tb2c9XqHzImLYlh81JBVsQshkVPdudoH2i1ja/a3PV6huxTKFVjGBTVVOys+wMVJuFIN9PA&#10;D+3nq9RYOtGCSYNgQqaFNxVrkkA3NwWVb+0aX/p56vVcb+G/1FmzF02SimZiQGjAuPdAuCD49hb7&#10;x4c9XqFz1o4XNj3S/EoSinylTZuubsCDc+3t256vVTd04oKSdGkhma0UcitvLEqoHZme5Optqeer&#10;1Rc0xYfjHSzE6PFZC6GaSymxu6A7Wt8O9+er1VmZSNdJilW8TEwxBnR1t7SCCTf6LD7789XqIz6g&#10;MSemappadSpmneUn2up7nwuO3PV6g96UZ2XA8WMtRMQ0gKqW7AgXsLeJ+PPV6rDMPzPQ1OF089IQ&#10;lQY1aQ6hixGpv4i1uer1PFTi8lbgjQyFUDK22U9g5JA+kfRz1epOZUzqmXqiXDDP5hhRgzMdu8rr&#10;u+NwfD6Oer1LWgz3T4xQpKkhiuZWMgvoAe1z7AbX56vUjuomJVlXhMVBFKLT7ioLXuLg3IOpBtbn&#10;q9RE8cxH5uoqKNBG70cro7BAoOm42t7B356vVgy7VJh1QKwAhZVJRT23DUWF+er1KHMWLU2IMlEg&#10;3NVDuQBqADYezXtz1epvy1VSq9RJDK6iFbMAdov2JB73A0uOer1caqrE8kzLJuj2gKDrYgfnz1ep&#10;ty7JRzUzUlWQQ4O1iTe4JAAtbvz1ep0p8axCkrjWodsC3iCt2O3Q2vz1ep1p8enOIolCitE8g33N&#10;tDcEi2mhPPV6jL5UzHRriNRS1kTWpQiaG4YAXBB+yQSe4vr46WHq9Q2ZSxtPlUq02uscgZEKKR3t&#10;qtrHb489XqMj8+ua6kVVQ1NTlN23yoUQNs+zZEsLnxP7eer1Fh63YTiMuK06g7Rv3qTYaEG40OoI&#10;N7G+uve3PV6gmxCjlSpW6kO6kL3uQdCb/R256vUImFYbFhuFxVNRGfLgI91rbiLj3r9z356vUImG&#10;YqjyBWjaEswCsbC6bdO2lzfw56vUocwZUaON43OyV1Vw976N4aeHjrz1eotHUjDs00VbGMPY3FgS&#10;VJFiLHba17j29+er1BzlnGcSwaoaVywEu9GNtRHe5A9hPfTXnq9T+epUOHtMF8xo0cDaFJJLe7f+&#10;k9hz1eoWsgY1jXzS19LHupajdFqblmsdQe1xe/PV6jDxviEmD+ZHEzGK67xrf6fbY37c9XqAzNUm&#10;JVoaOZZ7Egi25GuDY7hc3FtbEc9XqAbG8wLPVVMFeqKsW1N5AsxUWHw3W1J8eer1KrBsFoq7D4qS&#10;jZUlkG92dRoQbg20789XqVQy9NJhrQ0ETM+4b9gGgbs1u5XS2nPV6jM5EylmTCq9K4TQmmljEYia&#10;OxNzqzNfXTQCw8e/PV6jQJlfLk+EVH8xhCGFrqLgEkgCy+JFteer1FxwnH8N6Z5smrqlJSJJI3hC&#10;ruVV3W2WANu1ySPG9+er1G+l6l4ZDk18Tw0BEqmM0hBAdbnUX1NtbW8Bz1epBUHqCosFrxgEy2pq&#10;jaGf98M7WB2+AsRr4a+HPV6jI4BLhUsHyE7GaOUHY4Q3CXtYkXAuT4n6PHnq9Q/ZBy7DDVIlGwKO&#10;EN1G4Lobhv2356vUbjKNJLhUUjU0lmj2gJc7Sx7+3vrpz1epfZf/AJi2Iss4skincljtAIt39ut+&#10;er1ZcKozl+N0r3um9mQ9ySSbDXw156vUT7rzmeSWZIJn3Jv/AEijQEdrj+n489XqKVhGN4ecWeio&#10;Sqyu7ye+4JAubXudB+znq9QVZgzVmvE5Kk0EvlR08wjSIkEk31K+1T8Oer1GK6NZWrOoGKwmrBWS&#10;Epdr2JIFuwGt/wCP389XqsVy900fA8PLUylWJBcnu1r9/r56vUZjL+a8DoMqDDqliJ2JHuqxF7Wv&#10;uC2H189XqRWGYl5mJuUqEI8wBAdQNbeH3356vUuaQlMSWKQ+a0vewuAdLn7uer1L/LkyPj3mKxfy&#10;WILCwBANrEc9Xql+qXMDYJ6c8xYpC5iaOnYIyXBV2B2kW1073HPV6teQ5vxXPvSaqpoQxmgkYxo9&#10;nWQqdHI1FxobfT7Oer1EvyLidNF1Sp5qi89XOWiKqdrMwB0CjS4GoA+Fu3PV6kd6nM/YTB1Bw0VV&#10;zU1LIIwhAIK6kkdyCBr7dPbfnq9Q19HOrvTrOWFSZZzQ9MySsAwZUta57E31U629oFuer1Af1U/D&#10;lyNnfGXxvKuKxYkJLvG8MLqoBuQsh3XGuh0I9l+er1VxdR/SDnzJ2LTYVR4PLMVZAw2krY6EBlBB&#10;uPr56vUJ/RfoXS4vRtlyXDkpWpWu0Uam0YY7LvuvbUWAP1a89XqMxhPpHpcswy1dO5jMYcDcTYsb&#10;kn6idAO3btpz1eoNc65noMu4VTZUr9k9Q4a7uASx7AnTQ+Phz1eoBaieuwWpGO4PBDIxQQB5YElZ&#10;UZveSMsCV3HUkc9XqQmZ8XzJDikmEYfIUKqrndc2B7DaLXB+PPV6gazhgWO5vomqcSbzXSyaKVsA&#10;dLLc2sND9Hhz1eoC8P6d4jK00Er3ZDpY7tPYfAfH+3nq9UrE8tU+G4J8zOwAU2Fu5IFyPjz1eoM6&#10;yqjBJgAWIr9k6m/fvz1epHSxzxSJMjjZdiAQPbqP7+er1OK4lHLvkK2kBVfaLA9x/Zz1eqZiKz+f&#10;TLTGyqxJv8QQLf289Xqg1jCsikjmmIZDb3dDY+P7Oer1YFqFwKnWmSR9jnaqsN1ydRf+HPV6oyVI&#10;ZYsTrAQpICqATZidpuBqAD7e3PV6neXzHilFapaHaTtHfv8A089XqxUNNCi+U7bUAJT2WPYEe0c9&#10;Xql/JVsJWSGRdltPafo8Bz1eqFPUVdOjI6/5JkdLaEqNSNdNe2vPV6sFfion/RUllEii7fE629tx&#10;489XqbJRU0tUJUb9EqBmsTe5Oot9fPV6lLelmlMToioyAl9Lm1rgaX56vU3S1UckkjCPdFHqpAuW&#10;AGhHa1z+vhz1epvwyJpKf5mvQoZCSATra9yAeer1cmajSsFVBAzK10BJ0Btqbaduer1PlZSvBTqN&#10;ge509o07nnq9UfDkpp8MSZUIJckixBBHtHhz1epvqKapw/FlqGG+OZSHSwuD7b9tfZz1erJQ4fWw&#10;MtQCVPvDbpp8CB7fHnq9XJ4yKpqhVJcMCVU3OnwOliOer1eedXxaOpiQ/pboTcaEnQW7i38Oer1P&#10;c1XJAUMilnJO6x9mg76fRz1eqFiM7VVQklBaNEILAge8Abm/s56vVkgEdF5s8w2+dYAC1rnXtrz1&#10;epvjqayN1+TUNFJfuospA1P5c9XqkUcorKhaxn2NE25gNLnxvfuDz1eqW6NLM8ET2QsXufDxI56v&#10;VypIXnV5pWvFGm0bVIB1uO9tfDT+jnq9Uo1ULxhy9lUG57WAOt/o56vVymmhqI45YmIRja/a48Oe&#10;r1YKiARRNUuP0g92OwFwPDT489XqapaWtqobTalmBAFrgDxP089XqlqB5cLyqXKC50vb6vhz1ep0&#10;WoVo1qoVYyTkKxsRYD2jw056vV1JN/L4C1c10J0PYfAH6+er1M9JQ01FIamAkCZtxUi4DEdyeer1&#10;OPmPJClOG1W7SDwPstp7eer1ZKKpjqmNWR7q2O0C2na2o789Xq5YlUOwaWm07dwDp7L+F+er1QqW&#10;pCRPACqSlQ+zv+oJ7c9XqeI3O0NMdwv28R9Q1OnPV6udFUR1NEXpbmNr66iwGhJHfXnq9Uyj+Vp0&#10;VXUktcp20N789Xqxo5cSSSMSF12+wH9dOer1SWmiShIRf0hse2tvA3+jnq9TcsNVUOHRgiEHdfwJ&#10;7c9Xqaaegk+Yji83ylQEgC129lx8eer1Y5IqWqrGw+WN1O4G4aynxNjz1erNPW03zBpEJVjqPG+3&#10;238eer1OayBkIhttJCH4k6a+PPV6m6tpKmCYpHZXI0v2AHjz1epPYn50lOkMYCKR79hcGx1A9n08&#10;9XqdGSF6JRSSxSEqoGva3cdhqBfnq9TetbMKmRgQsHZTYG+lj9Hs56vVjnbZAJwoXywWViAQb+HP&#10;V6pMWI1UrQTeSt5SQPfPcC57qO+unPV6m6tSOOt+YK7N1mII8QTcD4Ea/fz1epmmoY6+VsQVjHvY&#10;EeFvDTx+k89Xqz1mHtG4p6NwJJPdufCwuLDx56vVDr6SlxKXyxoFFz4Ftvhf2+wc9XqzYKsNLGae&#10;pjChSCLm7d9b38COer1KOPEYBGRYHYSB8bk29vhz1ernTYjWvJ5UMt4tbqvcHxJ+rnq9Sty9W1SK&#10;88ku8iS6knUoe4J8CD256vUYPLOKUlTSziZRs+yoFwFJHfnq9QGZviQ1UmyQG5Olu2tjcez9b9+e&#10;r1A9mKjgKSRbQdqkra/c6/x56vUH1JE7DzVYJ5fgQTc37W56vVMKutTJOWVzEVNhYXA8La/Rz1ep&#10;6oQFEOLlfeMlyL6CMHW4PPV6lJNhtBJXtVvPaJ3KqCLkX12j4A6689Xqdt1DSoro1zJcKfo0N9fE&#10;89XqELDI2d6eaNFZQwvf9bc9XqMvlRI8TjHlfo9kbqVAGo9trnt2056vUCefJ4qjEJ1JJ8tNqnTW&#10;3tHt56vUEWJSVTUQVNqFiLE27jx9psOer1MO7dF51DIr1W25uvYX008Oer1YsXq1okjW15RY/C5s&#10;ST9fPV6pUcpDMwIMjlbNbsWFwfiLc9XqmyGCR3EqjehAPhuYjUjnq9UmGanEhWAhgQ172sNvcE/s&#10;56vUtcqVksrhQVsovp31NrA+OnPV6jCUkFc0cOKTzPUMsawqGI9wXuLAaC/3nx56vU4SrNQqprWB&#10;D3AAa52/EeFyeer1c/nmggYWVyFNrfaN9B7NR8eer1OOF0Ub4pBJKLwmPexAFywGoJ7X/t56vUNV&#10;NTQCmSppyoFOu5QACQDr+23PV6nPDquWWeOaUr5bqQNCCoOtz9B/XXnq9Rnem1dilRJBJNVqXVTt&#10;Aa2nhpe3Yk/T9PPV6nPrVhqxUQrpT5l027yNCWAN7kWP1c9XqJpLKVQ0s+1ohYrcC1gbgDSwvz1e&#10;pthnhmpGMr2jJItoANvhc6AHnq9USvr6TD6KOOgFiLllFjuv2+7nq9TpgMqtLDPBKt5AsTDQbR3J&#10;1+Gml+er1LigMdNtqJ9reXqCbXB1uW8Df2W56vUoa2pSZxjEW2UtbbGAEJZltc2XS4/p56vUw1ma&#10;MUMKUU8EaPGxIKHdYaXG5lB0tbX6vj6vUH0mbKRa94GheR4TIdwZQF3C4uLXN/hz1erukzPFNDFT&#10;1iG8lwNw90bjrra+nPV6vYhmKgNaKNLb1I0H0X/Pnq9TEc+Unzb1kaeYYkBUIVDMVNiliQBf6Rz1&#10;eqFiXUoVxWqw5WpZKixZd4A0FtVBtcdv7uer1djqlhbmnNdSzbo295ncNqCfDuAT9w56vVJw/OGD&#10;4/UTGCnZZY1JVNDu18D2Nx256vUEWc8UjppBUVu95nBvuBAVfAW17eJ56vUGcWJ4bRuiMBIWdmvY&#10;H3T2F/geer1KWErPO1REgEiBQh9niSRz1ep/FCKaf5qYbiq3Y28fgP18Oer1cBg8dVA1cGAkkIBu&#10;LXABIHx56vVMwlII94+WEYgUompsxIuW8e3PV6kxi0qvTtQGNNka3BPcXHh8P19vPV6gAx+sSUTQ&#10;0rbJDazW9nf7+er1Z8Dr6OKnirTA6vuKyu7Agj/VGhAB9v3c9XqFiCuUS75JCYtCFBtZfj3HPV6p&#10;v84LxxQxkOAGWwFvHW572+HPV6lQs06YSrpGHjYFQFOoNja66HTvz1epFYnX1UswWdhI6lbg2+z7&#10;Pq56vUMuS6d6imSqpI13QMNwsNR4C2l7e3X6Oer1GfwOKrmxCHHauR44JPcRSxCmRR3KmwuSPqHP&#10;V6nLN4lxij+VWc088dyu2x3G3axBuD7P289XqKpFS43iafNVVR5rRuyNdQB7rEG5Hx56vVLxDK+K&#10;fy/5h9jrKxVCBfUA6DXuB3Gv1c9XqKlnKC0iqo2Orm1wLka6a89XqQFRNTVkG2c7plPu21sBa+tr&#10;a89XqR7Nh0NS0buWgJFwvcC9tLX8Tcnnq9TdjWEUKmNsPYiSQhRGbAX73JPe456vU1GiqadzBMu4&#10;tINttCGAPiB+v589XqnVeHt/LmqayQ+e8iqsW2xIOpNzr9GnPV6miteKeS0Kqt9fAAW0tfxB789X&#10;qh1ENTSzAVSlCbG3tHha3PV6uMcxikbaSFOlh4+wHnq9WaeWWqleZFChiLKNT9Xj4c9XqwKwG6KS&#10;4W97Cw1+vnq9XDbvj8z/AA6H9nPV6p9FWVVO7Sx++tjcNqO1uer1YawU0kiyUvuqwFxfs3jp3tz1&#10;erJVMnmfKhdm3apPe5GjH6+er1LLLuFQ1Nc0pfdJqVABGg/W3PV6nfDa2WirJsSro7M+0Ef4SCRY&#10;mx8Oer1O89VVVkVU0Z2KRpqbjXw+Fuer1IGdohXSxVLG0oXQG1lHiPDvz1err+Xq0sbuDIifEa+I&#10;Bv7Oer1Z6SoMNbLW1yhnVxtUG9t2hsPDnq9TzQYiTIIpASSGY+BAudR9Xs56vVAxSaGsnKwKWUDt&#10;YG5v3IN+3PV6uEVEIbBKdistgL9wxYAGwJ7XJ+HPV6thL8IL8N7MHqO6l4fmTOmHFsEowZZZ5Yf0&#10;Uig3UK1wb/UQRfnq9W/xkDI2U+luV48r5UpY6Wnp0CrZBuIUWGu2/wBXPV6uGIYsGBQkeOngfZz1&#10;eoOcWmllpysWsptcfC/PV6os2G04jaWdb3Hu9zr9HPV6ksqRQVbPYhE2lSdQeer1SFxWOV1pmDRq&#10;F1Psa/8ADnq9Wf5p4ImSRQ6KCASdSDz1epP4mqRwbbgmSzMt9Sf+Qeer1J+esqUeKVGKLER2tcE6&#10;W+vnq9XHEaiqkSepZRIQpCqDfTxv93PV6gIzr/L1nCYktgYyygjQH2flz1eoCZ8rUOJzEIx8ua25&#10;TewNv6Tz1epipulj+ZJQq5G0e6xWxJJ7eN+er1c58tQZdjqIIU8xidtjcgNbvY/rrz1epO0GDCri&#10;NZFtJ2E7bjt42+4jnq9TBiIo8Ed5TtEaqpuVJUX+Nxax56vU8YXSfzGCSuCC832dwBANtNPZ2+/n&#10;q9T+rLhyPQyxhF2KbqALm39w56vUgY51jmkesACs+8FhYdu31E89XqQ2LZtbDcQnSijLK3ldwQpb&#10;x2nxFrfXz1eqVhOfPKeb5uyuFIVSDYDuD9PPV6nHDM9JWqayvsVG13XQEkfr489XqGPI+cIKyXbM&#10;QysQVABtcH22IJA8Rz1eoSsWzjBR4X8xEt5jcPdQCVPPV6mekzHhKpGZLIx1YXBJHhp3789XqYMf&#10;6h0VLE8ErWEdyO4JB7WHt56vUFX9aZ56+KUH3ZGZizk/Zv4j289Xqd8UxpMUEYots9SXVnUqRZd2&#10;tgbkgjnq9UCniiw7zK+NWJdiNtrkDTW3089XqzU2NSy4mxkB9wlbdh29vPV6lDh2dqrC8wB6dDCF&#10;DR7lYHeGFm1v2sSLH4+B56vUq6jOGFVaNBSr+m1bcdAfrOnPV6nrAswTy1sUUpJk2rs7lbjv9PPV&#10;6hbxDG6qkqEnpSpdwpl3HbYDxFr+F+er1Z6TEnxBCqqrqb3fcdD7ANuvPV6nbDRFLRyUpIL7ja51&#10;Fuer1dmtd6b5aQAuNw3KLC/7dOer1deeohYCyoNL6fbA0Fvo56vVzoLPSyldsYRWJIOtv7+er1J4&#10;4lAtRS0FQBKznaCRe7c9Xq6xOnhiw9pC+2Vd11GhY/289XqSNC1NUTDztkdkBBIAAsT8Drpz1epx&#10;rsGNTsSOzMQrXsNzE9/jbnq9UGPDcSjp3ewCU9zY3sTcj6/7Oer1Qvlq6lkWpnDTKWLgWABHfxsO&#10;er1P9ZWQ0Mfzs36MtsewsQB4afUeer1ZsHxoyTvJNKbWDRjd2BsbW+/nq9Qp4biEh2xo2kl2uxuA&#10;PEc9Xqh1ctHh1eJ/nFVkYMt7kE+I0v8Anz1erlUVShpqx3uCRZTYX3Hvz1eplqMeoTKTTEFhcW0J&#10;B56vVPqKmlNMRJrv2k23EE+P5256vUgq2lgVTWeWdzkstit2PiOer1OeDYfLHP8AOzIdjlbRAWKm&#10;36/nz1eoTsBneOtcCGykCx0JB8fjpz1eoYMpUVXVYtAlEjMpvfxFidfz56vUPuKYTFheGTzVDGNW&#10;Q+FgRb9p56vUVGpannneKVBtLA6EmzA9/wBvPV6mBplWpJiYlhuC3PcA+HPV6smH1m6CWeQXu262&#10;pa37Oer1P2GVa1MDQj3QzG3YC/8AZz1eoSMJxCahRYPLK7mG46nx1+vtz1eozWUalxRRqNT39nPV&#10;6hYpMRkZbbtw0Pjbnq9XGrrZQjTRGxsdNbDnq9RB/VVnDFcNyPilbSEofl5mAC6kqtxb4m36689X&#10;q0VeqWZMSzJnrEseqCfPqZJNxYaXU7BddANe5+/289XqLJXVVUk1ScYVIpUuUEaAWQAC/YD3v1PP&#10;V6k5V1dY+FvSgeYqWHh7wOov8Rfnq9SZelqYqQNVamMhUAN9oJFj9Rvz1erli3zEsD0sj+8QjKQN&#10;SSSCtifHx56vUy4pT10DRJAhjZrX3g/ZI1J7H4jnq9UKF0pp4QpuGdt3hbTv/bz1epumgSerqJ6g&#10;MIiNiHxB7lr/AB+H9nPV6m2BPI8qKAmcIT7x+Pf8uer1P1bJtgjjVtgAN1tqWHY37EHnq9WRKCuM&#10;fnorPFtBY6bVvpYW8CfzP1c9Xq7oHLQCCnuiMxa5IsLd7/Tz1ep4oJYamRIHBv7wG7sABe9/aPhz&#10;1erCseJQxSiWQsjDesehtrqfrtfnq9Xc0EyRI8oVgpUqQoBJvcEnXQc9XqaYkNPI0tQoVg9rdxbU&#10;/lz1epkNW1fiRqVIWnLMCStrhR2vz1eqfT1FNI63AaOM79e1xpr7QOer1Z/5dTU6qZWZ2diwF9LE&#10;+Gvhz1ernLHivn1VShUI7LGIwLkgC24n+znq9UCLD5YqyQTuIrjaSO1x2tf8+er1OlQiJSSvAnlt&#10;oCwFySwtoe/189XqkQ4bXVszRyTbprJ3HfatgL/Hnq9XFjU02HLNR6VKs4ELgMrePY3A56vU0VdQ&#10;tfKlRUtGZY2CtHEBo3fQDnq9TnQUs9bTNRhyIpQ9r6e8Dpz1erDUYnU0tBPRTx7ake7Hp9kAaGw0&#10;10N+/PV6p0GLUhEcdWLBbBmNvtHQD6Oer1KSjnSir5IIZRIpDXa2i30BFgdL+P589XqbKiVoJl+Z&#10;kUzXLSG1/eXtrexB+/nq9TNVVzzCWrrEJWVlYCxW9z3W+unt56vVPjrpTWgCMtIVO5yQAR3sNdb+&#10;Pt56vVklNRVv8tRavcWUWJ+P0356vVh82ojmWgGu4NvJFtp0sBpcgfH4c9XqYY8Gwun86X7M1RMZ&#10;JSNd+lrk/D+HPV6lXTQCSlWVGVCnhbRVHj7O5789Xq6qoY4AYKZizu5fduuAGGuuptfT6O2nPV6n&#10;aglqzWip8naJYQkhPsUkC3gQdb+Pt+Hq9Syw+eKnV5KxrqBYIlyygmwcgXNj4fQb2tz1epSpRUuH&#10;UqyOx3zbWjF/tA69vaBz1eoTIK35ylFBTSmARxoTYDxBtp7D256vUrMCwjFlc4jFIH8wqQQuq3Fj&#10;vN/h256vUc3IEtLhsVII6bz5Hc7SRdQSDuWx7i/7Oer1GswvGpP5Yz4hCkKxWRPcUAKDcgfCwtp8&#10;eer1Fl6jYxhNZNKGi3ks2u+1gD4D2H+7vz1eouEeN0zYwcOrpBDDTggEgEBST7oa9gR+vfnq9WVc&#10;SxGgr3gpApEhBQ21I9naxB+PPV6lrNDJJhy0kIKlrl7kW33+Hj+vt56vUE1b8ilXavSRzAwsLE7i&#10;vf6tdP7Oer1JOvzNBFRyHaVSR2RQ6EEEm4NiL2PPV6ixZ2qozL8qI2AlJcnxLX9tibW56vUENZU1&#10;kQmxnD6c1LIh/QqQDodbX0ufC556vVAqJHrJxJEpUMAWUgaAC5F/aO3PV6mTF6qakgj+Upw4cdyd&#10;Bc3Fh8Bz1eqBCZaapMwNzIwLDQaAdx4f289XqNH07pBiVKpq5VEZANzrci4Avr28fq56vUcHA4v5&#10;pQpFUHcUgWMFQAFCkWUHSxHt+nnq9WPEMCrfkoqyZyJKctYDUMgJtfuL27nnq9QXZklppoq5JVt5&#10;l9ALEFR+6e4PPV6i81VdF/K3o5Gd0dishJubAW1J+OnPV6gxnp6iKRWgj0mul2sCwHYg38Phz1er&#10;jFGY6l6KJhuNxr8NdPq56vUq8DxzbUnDKhQIpUY3FiSwI2/UfH2c9XqcIqqqnqIkhAXyiWIHgFJH&#10;19/Hnq9Szp48UoaaKqaJkaSVliLKCGAF10PcEa6/Dnq9TDmLK9Ri1X8zdDMA4CkhFBJ1JY6D4c9X&#10;qRlXhtVhCq9QVV0FrKQ4uO5uBY63t7e/PV6kzWJVzKKjevce8iWIv7RbxHe/PV6sGKzTeeZaJlLF&#10;AD2N/aL/AB789XqkYhO0KUlVBGgemQMHKKSL3Huki4P0c9Xqj0WPTOJHeK0RuN3drnW3bseer1M8&#10;k0oijMMACyO5Ls3s1AVQPvPPV6osmIU0JtVIVIYAn2htO4Hx56vU3S04dxW4e4Uxm5vbt4/Dnq9T&#10;lY08DVlQPMVyNjKRoR4H2jnq9WKoxWpam+WD+XATvBA1La3F/Z8Oer1SKmOWqEVS6jy9l7i19wvq&#10;Rre4F/y56vVlp8YxEYZTYQvlGKCV5w7RASkvYbWktuKi2im4GtgCeer1KGixpqihqMJgmaOCeVJ3&#10;ivcNKuisQe+0Xt7L89XqbaGWOPfJEllXcwudN17E28fo56vVzxDHoKkhsQ/RobLuVbrcdr20v9Ov&#10;jz1eqfBWUqGGKQ7ve1PgdLr8Tbnq9TziWKyvhPySRJsF2BJuQTp4anX289XqRFfW4hMkjUcjwzQw&#10;qo2AEKSRZmAF9reGv589XqiUmYMVXDwpULKSQdO5B1tpfX6eer1PUNbHW3qCfKZNoPcH4n6+er1O&#10;0FUtPE8kxu5IX6QTew+NvZz1ep5jx6lRdkyqAwOltTbtfTnq9SdXEDiUcgWD5fePfVNNvsII7XH0&#10;c9XqVeHS4dVUdRT405Qq6OpB+1cWGmn6/Tz1ep1w6rp4sPmwxI0kcuzq0rFSBqQAb208Ae57ew+r&#10;1TYKSlq8DjU2Wpdio3SCy3uQQTpYDtz1eqFTJWU2HGGXynRHs7XUnQEXW1wdNb89XqgYzSGiqKRq&#10;dt0W0szdzcWt8CLfd7Oer1PtDUVG6asq2WWOXcQBqVIGtybk38L6979+er1JyGpSCraqanYQ7baD&#10;u1yBp9B/s8eer1RsVMEVN8vFTAxnXUXsQbkW7WPfnq9SfSupMRoqgwQSQ1FrRMbWubgWHcgD9nPV&#10;6oNLJULAtNLEJGIY+aTYq2twBY3v4356vUosMxOOiw5aqV/MqHXasaodPYSbWJHa456vV6CiaGQS&#10;yyiF3sw3XNmv29v6/Dnq9TQ0WIYgGoayUurt9o390Ak7Rrbafjr+31epzFPFRo1bRuo8shDexUdi&#10;CfE256vU0zy0tZV38xVnIOyS2gJNyvtN/Hnq9T68UtPSgVIu5J97xBt/A89XqbalosPilkMd0ZSz&#10;kHUW1PfTXnq9TTBHJWTGbyvMX3CEYahBrew7356vUqKqpokMOJ06bodNw2bSdLEEeP189Xqlipw2&#10;vQSiKwYe7e9gfZpbnq9SPxiObZNRSoERrlWBA227Ac9XqRWItFEFhZtsnY31uO9+3ieer1B3ieE0&#10;kkslUgAcDQhdQO+hPhfnq9Sbw/BWrYzXnabtYAr311173HPV6pz4NIssjwRqxv71+2vs0156vU8Y&#10;VhFRVYc8CJuDWHa1r9gB8eer1KevwyurJ2aeKMOiKPdUKCEFrWAtcj7/AI89XqyYDkorhkkj3YNI&#10;XUWtYm9gDbnq9T9DlaplMcKQ9mN+2gtp9x56vUuMO6cYjDFZgAri9ytyb6E/QBrz1epRUfTF/INA&#10;pBWP3tRYsCNde9weer1Kqh6aRUtHHRkhgGVZL7ibkEm17kgfl256vUJ2XemFFFhqVrC4kYpou653&#10;ADwPf+HPV6hUw3IslRjlHURwpGYyVJNhZSAPz9nPV6n+XKdNNj6xU48pKdmG1dBJpZS1vEX0+/2c&#10;9XqWFBAY4I6fEk2oXe59oXXcTf2aaf089XqZZZsTStkqdwIQAqgWxsb9yb9x+uvPV6smH5rIgkTE&#10;4giQ7gST7zFuwX2jXuOer1TqWpFVU+QE8mGaM7mtqn1+HPV6s1Q1M+HrTpIWmpb6EC5XcdpJub6W&#10;/Pnq9TO6z+aKupleRamMfogo0AJ7nv8ACx56vVAMGFRQNQFx5rqSIiAR7dq3PgP289XqQkyyS0Yp&#10;2DDcoXbrb22X2d789XqUUC1ldClNSDyxIEUm9jYaHTTnq9WeOjmlxFpi7R/KADwOtyF0+Fr89XqW&#10;ODYgaamiMoUFbm4JDOSSWJ+g89XqGzAcwwwVVPK6s0UYjAAJ13XZ2JF7fDnq9R7+k+csOwoF2LLa&#10;RQoLXJDC92Nhf7rc9XqPtlbNcWKQk1bg09gjLZQQfbYa2Fvy56vVgqqmOGnd6eNRTMSjsRZ7NfaS&#10;DrY89XqATNFDU4VeTLkEkk0oP2db+02P1/lz1eqHlPF4xNB8zMR5+jBybEWa9vEHnq9UHrtQHEun&#10;GIz4aEaWMIYha7LpYeHYA/roOer1am/qa6ZV9b1CrsRhpn3OwQrtv7wN2Nxe973/AL7c9XqJjmTp&#10;3i1PWCaOJo0RwGWxt8SfiD+XPV6hDy1Q4/l3MFHX4eSrRbFUgWAN9Trp9RFuer1bJvon6wUgwxaa&#10;edfMmiZXVjaxe479tQBp9A7nX1eo4PVTHaLMWGS0JCzNDZQVAI7C1tBex8Rz1eqrHr70Vweno5WW&#10;QyVVUEZQym4cG7H3VYm4JGlvaTYnnq9VRObcl4th2LTYXNGyx3DC4AI3EjbbuPaf1t6vUjZsPlmp&#10;x5zgLHvRQPhoPuPPV6mWqwuRNhfWMp9d+3h7eer1N8FFUfLtUR/pmViAF9g+nTnq9TphmFTKskgS&#10;zIwVlNvHW4P7Rz1eo3vRelxKOnkXFXp46aZlsgivdl7G/tt7baeJvz1eo5nTvDMMnqC0ZSSPzCpG&#10;gIGtrDnq9Q65kwbCMCwc4msbRKQyK7aK1we59o56vURbrLiVPisSwJCrSAOquAD7jWBB8R8fb9XP&#10;V6lX6CfTpl7qt1joMNxWNUiopUlVtoKllIKob3uD4gf0c9Xq31elmUsEyTlyDC8PjT9EqBQq2AFv&#10;si97c9XqWfmU/myed/kyQbGxsQb/AMeer1M2NYmIh5lHZhe5uNACeer1IGfEqWmkM494lihBtYE+&#10;znq9SJxHEJaqVBXC8O5gBYAMRcjv4iwHPV6gmzJXxIyy07Lte6NYe29x9XPV6lHkrrbFlNkoqyN5&#10;ZGUbQpsCfpsR256vUJzeoietxBfJbYg1axOi2It9N+er1CHhHVZcdwueCZzIwVmUG5GnYW56vURj&#10;1CYmKbDqiqlKt5tioPgfG+h0vp+t+er1VQ56z5FHiEuGmQrE6sQ6sPdINrA+y5HPV6i547jTYjJu&#10;xAL5z7AjdyACQSCL2v3/AFPPV6smBZRkr8YhhrR5UFQ3vaXaxPusbgnw9vPV6jeYXgtHguDR0ikb&#10;admeOSwVgCPEtY+3Q89XqCrPGNK4lpRV28gsoKkDeGW/f220FvHnq9RdswY1glbUpRSB7RJuWTTQ&#10;C/2jc9z4c9XqKr1ZqGqXo/IcLMhZnCjVlAsL+Pfx156vUUHG8ytW4mksMiRqjkXK3UNexFtBf2/d&#10;z1epHZgmoXrInanMqJdn8shC47EgkGx8Ph8dBz1eooubMLqXrWECsY2JDKLdrm2l+456vUGRw2rW&#10;nlp65vcjFwbDcNdAT7Oer1RlqVXD2hmXY6gLrax+j289XqXmW4vkZEmABEagE/Em9zbnq9RhcGxd&#10;aeTzWUM5K+WoBsb6W8Tpz1eofMvU1eaRqmWVJjXB4ygUgwFUvckgCx8LXN+4Atz1eqQMIq5Fiqq2&#10;VYxTgAsdAbttYKRqR7Tb89Oer1c2aISsKeqO2MksyMbEeA/sPPV6l1knqE8CrKhXcpEbtaxuD317&#10;6W1/v56vUL0HUbEaWoZyTUISb+AWx8D2/Xw7c9XqFnCOqKyQCdlUsoHmXte1rX+j489XqFlcxIJ6&#10;epnmQlQpVbqAoPif7eer1KqLNGEHFoYqvc5ikSZQrEBioOpIOtr3sfp8Bz1epT0fUCOpkqWqJN8S&#10;M1iCCoZWIK3Fwbdj7D9HPV6vTZurnNNXb98M/uFdQBc+7p9Gl+er1Q6/HKKn87CZ6hIgSxh2kbmN&#10;jdRrr43Hs56vUh5sapYiMTjdY4rrGyk/aYC9+9gfo56vU2Y/PS4oIqyh3RsoZpA17A67VUew9yee&#10;r1JKeYSqIoI9UAEjX0P9B56vUl8XqZgGoUQEeWW8LhibMLnnq9QW1FTiNPWBZWvBvVdw12qD7xPw&#10;56vUKGBYlhUlRGsI2gN7x7W10PiLEePPV6jNZPncVoxYBDFGiu6HbZrHaG+B/s56vUerpRW4SlBK&#10;8cRnqH98sNFKlhpexuQLafA256vUM1NitTT1EtLIimHTxAZQdbEeznq9UpakSMKWliD7AzFrAhgb&#10;+3X7uer1d0IwulErbT5caCRgfes76AAG5sNfhz1erPQ09PVzRhpGR1R9rqLbVse/bxFrDnq9QiYP&#10;jWCLInlnzSyhFJ0O9Qf6Oer1co1wDDp5hWIG3ESxbrExtbUL7RpfX9luer1Pks0GZolp6qYCJd3g&#10;QQfaLfr93PV6mmhysKiUpARNGgbawBG3QjX9fHnq9R7fSNk6qytXDFGTynlsxOtyBa30Dnq9VrMO&#10;Z5sw2MjKWN9NO/6jnq9QOZwxifBI6iqmuqJdr+H6356vUXfH88Q4zgRk3bCwcgE3uBf87j+HPV6i&#10;8jMFHlmOKetdVgmmX9JpZSdLH2DX8/jz1ep36yUmHw5fSoeGNmn2biLABSu4H6r/AK9uer1Au+U6&#10;LH8IjxGimE0bRbtu69wAQdP289XqpR6sYfWdPutctcYDBE85dJWsSAvfxuL+A+HPV6jzdPuvNbje&#10;H0OJYc4eSNrjbYAlb6d/YO3PV6jm4J1Zqs+4DJNK4U7CbJcXPx0BH9PPV6k1hWdpaZpMTxPeBGvl&#10;LG5JNt9r+JHPV6mvGsV/mWJinC+XGVaQgi4Ydrc9XqAnqH07wepMWI4U7KZAYygsoBJLGx8T/Tz1&#10;eoMJMOnwHDaiJ1X5eMlPt7dASQAQQQwt356vUpsMzBBXUf8AMKyNYtVEutio8P3R39v0/Dnq9UDH&#10;ckYbjU8mYaGMKPfQKlyWGrAleer1F26gYHjuFUlNj88aqpkI97wAsANFtcd9fhz1eoPaHMeKmsSJ&#10;08lLqwBsAxYn3R3Omh1+HPV6oOPYdT49XxVUpEZ81Rtj1YLaw0GvfUnnq9TW+H1OIUFdVYaY9LMJ&#10;ZF0G0+FiLnS/fnq9ShwHMVV8pDFTS+RTqhDOFAMhvqNQSPEgfRz1erhXzJXYaksqbrMfLZgGBUX0&#10;I8Cbc9Xqa3w6gnx44gVWljKow2HRib3Wx1He393PV6mHEsKlpgwqxs3PYjU2HdT/AA56vUkDighn&#10;kilLyiN12K2hAF/eI/o56vVExDF6SGhWqE7eUDv2qRYkNbUk89XqDPGP9+IFbSN5B3r7xa4IBuT4&#10;3BGlxr7Nbc9XqQ+J58wWS8VQ25oW/cUlVYHadxAt30sdOer1cHx84iq09XJH8uVIs2hJHvA2K215&#10;6vUk8brZ4vcinsPeYXtfuAL/AEjnq9UGDM0q0VPVISj7HJRSQW2rqPDx56vUtci9W8Zw6CmXzHUK&#10;QZFA111tc2uP7fZz1eoxPT7rvi1VjbVGLqZYYWZJDpZYr6Nt73K+Nuer1DG3UzI2ZqryXpUaljQh&#10;VIUlzrY/Z0N/A/t56vUWjPGVsIrZIsSgaOClm3Fd19wJ1vYLceznq9QCVeWKSpnVo7oXJUDTaAps&#10;DYXtuAv9Fvbz1epNQy4jhNfMssW1wTtDaAgXKsNfquP6eer1GM6W9dZMJR8FqCsRFvFSSbeH13/U&#10;c9XqHPK2d4pWrqWrKTiYtLuupCnaAQp8e1/v56vVxzNVZegiSphFvLdUZVuBY97W+nvz1epC5ryx&#10;Di8S1OGU7P5TBQrEe8CCb27kD4c9XqLc+H1GXMZenRwZkuSj6JZmNgLX1HPV6hBwmMCoSWl0JjLg&#10;C23zL6i3st7eer1ITGslzY1QzYvWyF5oGfcp2iwPYLYAkEDvr7L89XqRfT3Nldk7GDhxg8lGBIUE&#10;AqG7EBtB2tfnq9R5srY3TY/S00UpM8i33OwBClgQPp79/geer1Az1eyPPgmYwk9wJUJbde5JAZQO&#10;2hJvfnq9RfzmXEcAxgsIrlt6Kbi6DtYew211+nnq9QJZ4aohx0Tp5Yjl36n7bMWJ7j2juD4/l6vU&#10;89Puok2XK+lwx0jh81gVJ8QWsSCdLfR4c9XqPgtLXYzh0IjdUhkGm/S41vY+HPV6ktl6sjnxqZaw&#10;HfTOoiQXKsbj6iLXF/7eer1G86V0cFRN86q/p3MigGwVRroPd8Oer1M2ZctCixurJIZmZY4O1wD2&#10;Nr+Lfs56vU1nLsUdU9TXq1VLEygoNFU+Pw9n3c9XqNDkBnky5XySEJAqOliOzd2sfaAL89Xq/9U9&#10;tBXSy1sdRTe8DuHsHsvb6L89XqEzD41epUFdIrbfAknXUc9XqGnKM8lPMlXItgjaE2Bte33X9vPV&#10;6jI4JmNamsKwrZmUEEkjnq9RfvV50zfHemdXPSpvqArO3YgfEfr489Xq09uo2UlyPjeK0ySv5kVQ&#10;1hbcu5tdqAnT3iRppz1epBUxxGIfMVOm6JhuFhawuSfZ7eer1ZcNmrWkgopyWjkjaQPodpBOhPe5&#10;PYHXnq9WKuppYa6WeBiVCKx113tawA+g3J56vUmqIT01JMki2dmY6ruOrdlPhcgdv7vV6p80VRUY&#10;vTywyKyRRFfLtY/AnX8vp56vVh20hrv0wKExkr32rrtAI1Av+vbnq9WCurqSCiJlhJSIg7ABcLtI&#10;NiddCbjnq9TXQec7qatvLpluhVrC9uxJHiB7NPHnq9Svlo6Msa2UAoq+Wq6ag63B+Pt56vUi4qBc&#10;Jq5ZqqzwyufdA1UX922pOg0vf+jnq9Tq+IVNGk+HKA9OyM4sPe1BvZ/p56vUkKOspqyfcVLu8ZeF&#10;RoQq2B1Omv8AH6+er1L7Do58Xw4U7ROQhIbWzAMCfDt9P9PPV6mFKOogqpaSmmI80AtobEj3dt/b&#10;bnq9TcVLTLFGxhMFtl9CST4j7+er1Qf5KErRiPzMxnsVRInADAHsVII+s89XqU1NW1FBE/zh96QK&#10;GUgXXb2A1tr7eer1R8So6avgijjLRRsQRtazbtTcEa/dz1eqDUYdVYyRTw1DU00ZQmRAu47TqCSp&#10;BVgNTa/sIOvPV6o8s87YY9XOyssJLsb2K2JGv0/Hnq9SZ82Wopg2LBpO8m1SVsp+zcA+A/Pnq9Uu&#10;rxLEf5AmDylVpInZ0GwBwWtclvtGwA0J019p56vV6sr5ZMOEgIlaC4ibQbdLH23uOer1OWXK2XBY&#10;ocQM9/MsQwFmG7XXvb2H2a89XqU+YcDgzNVJXYpEs0e1gFsCN5F9xNtTftb489Xq7ytkCCtpzTpG&#10;CsP6SRAALk6X0tz1epXT5TnipGaCmUAsCfdN1A0P0X56vVwwukjy1iD1kaFvLAS413FrdkGul9fD&#10;nq9RqcJpcDr4IUSBafdsJKkg+8Lm4J0P0ez6b+r1L+uwbJ8k1LR0NSwkl0KeANyLk38D+unPV6hH&#10;hylSYHg9LPDXp+jV2J91je5HvG9xftY89XqHvpRidTX19JDEBGPeCbuxAH0Dx56vUbrHMuTy4Itb&#10;KUMciWlO3UHvofhz1eotWbaahw2aaahtIkFmAKqSSx+g/H9deer1JSjp7GCuhp/0j3ZoiCCtrkH7&#10;Pa9teer1ZMz4qlLSQCXaa6VG88LqAbXsDoD3t4fRrz1eosOejBQYnLURIJaIwx7BYe5KQWuddRf2&#10;ft56vUQXqtjdbOxhnlLEuoXcxJRGBLWJJsLeA0F+er1FEzZjNNTwRU8LidHc7nDWK27AW7+2/wDb&#10;z1epF0eMyrO8byMgYAFm101sST8Oer1MArJVrBUBbr5gQmws2v2z8Lc9XqhYhiyvVBKeJvKAcs4s&#10;bNftqNASfbpz1erJhOPVNPilMQPeZiDY3YDsT9B56vUdaipanDst0nzhA8/7KAEEI3b2kgnW/bx7&#10;Dnq9Q99HcsQz4gcUxeG4jCxsV1Wyk2a2oB+Pf289XqO9iDVKRUlTGn6OHaodVCkgdiRY89XqdMLk&#10;oaLCXVWEtQ7M12sQC99PiBz1eoD85YfiAp9pdPLBLXBAJt+6B+vhz1eoKcVkcQPvjs1eze+CSQoB&#10;W7dyL/0c9XqcsZhiw3B6eqhVYpNpDgm9wB7v0j6eer1Ec6j5z/l9b/M3eyhXUKCD75NgSBra/wCX&#10;PV6ik5nxKbEqhHnl37mbaAARvtfw156vU14Vh86O1Okd2e5ZvAHU2ufDw0/bz1epozJiFRQGYsg3&#10;BVLbdbAe2+ljz1eoI3xzC4KkVMdPLI7uDZWUBbjU63Nv1+HPV6mGbFZJsWlMMDpFcallN/jpprz1&#10;epbZZirsTxOKDyGSKORT2BX289XqNvipfD8uisxAArtFggAI94LYmx7Dnq9QO9Q6NpvIwwDy18sy&#10;Dxvci1zqAfYPZ+fq9QT12CtQK1THCktgFIPa/iRbXTnq9TRH/oESoFAe4sBoFX4/wHPV6s2WcTnp&#10;syQS09tr3sxPvKx7Dbbse5N/o56vUYaPD3no2rDZqqRlAta9ibHX2juB/Tz1eoQGnWmy22Dyzbal&#10;FeR2JuLG+1bEm1vj3+HPV6iz4Z5mI4sULeZOLE3Fri+pIta9uer1LLO81Nh1EKcSho5Nr6jS4uNf&#10;iOer1BFQxQNV7tJI73K2076EfA89XqVtJUSYdXrVwe44ZbKo00Bve9wfo56vUtqbGJaOklqIZmcV&#10;mr7wBtIspC2HYjXnq9TBPiOHUESUaHf5yhmFjtFibC9iLEc9XqUGVabEa2vK0kJlnn2+8oLKotoL&#10;XB056vUbTL2FYVhNDPW1Id6jyyVUAg71+0T7Rbw/Pnq9TLh9aKlHqKmN3AZXWyjU29thcfTz1erJ&#10;mOUphiboyzyOGCiwKg2BY28R7P6eer1d0uBR+UJ56fzJXB27htuTruJ56vUJ/TPKGO4bj0OIzmN4&#10;ZoigUAEqwa7a3PgLWsNfo56vU5dVq5cUiMUG14U3q50LXF7WtqNRz1eqtPq9ErYqMPc3mGgJvfad&#10;bH6Seer1NmLCor4oJ5oUWdYI4QI41RWCDaCQoA3G2pIuTcnXXnq9SRwkMcbpgLxy+cqsykWAuL6f&#10;DXnq9ViGXKGrkSuw+K0uGROUpp20aSMoCrstrKS3hc89Xqg4zT4lT5eWgpV2RGQudh7sbjS+tvDn&#10;q9QOYxRrSRrU1Ue3y5A+06qT2ufA66256vUGWY8QczyTTgsQf0aqAAB3sLfnz1epGQV07wtLLFHC&#10;SCwABI1J7nv8Oer1ZaP5eqnjp5FNl2sSOxa+mh56vVYF00zRV0+XaXDKIiOQOVOgI2gaACx0tpz1&#10;eo5mAGGgwJKmpjsZwGIUAEsDYfu3v256vUZqgqXw/BaSWRl/SG0bEAkAjcQR3B/Xx56vUbXpvJXV&#10;HTWeNIFMVRJIAVQNKdwsbvqwF+w7Adhz1eoBfUHl+Ghy0BQKs8kKMWSwDMew0PiDfU89XqXn4bvV&#10;ioy9nOLp5iJCRTIzRjQHzCSDuP8ArX0Htv7eer1XR9cMv0+O9M8Sw8RB2eMut9TcqQPuNjz1erXj&#10;y5S4nleHGKCBw9VBK4IfuWbXU6aEG4Hw56vVyrJ2OTK6cwh2qLK+gIBNx7o8NRr9J56vUVI5bp8E&#10;grQ21Xn1SO32Co9gt4m+vx56vVVp1qE1Vi71UsYkQ3A9o1J3H6eer1FudkWWDy4FjcEAOlySd1wW&#10;BOn1WH8eer1HCyDmyKKVYKtfNGyNEYWsrAFjcHuPbb6+er1GPqg74F/Lq9fISRC62XSx1DC2pH0e&#10;HPV6i147iq0+KRypcGJrOug3qRY/G2vPV6lXhOd8PZIaPDdjLExaZL2uraBFPYEHXUH2W56vU54n&#10;WS1FL51TFuel3ql/tKrLuCi+tie/PV6ikYpWzSVEkzKELH3tBrbQX7Xv489Xql0eJ/PxtvSwgUEW&#10;sCLC58PHnq9XdLiUM6qKldSxCjttsb3vbwBtz1epywygKYuZqhv9HVdrR+G7U3B8R+3nq9SMxzE5&#10;6d55KKIrTtbwsVubEfQRpbnq9SZSsekpV8rW5Fh2I10tc89XqUWIZhkqaZaaa7RxG7DWw+A56vVI&#10;o8x02GSLBCv6WobTd7PYPo/p56vUKeWM31BFRJIpW2xSPG4N/u56vUK1HnuHDKOJKWYQpIXNxYkM&#10;x7a30vz1eowHSzqPgkeK08dZN5o3xA9tC1w1xfsTr2/hz1eo1nVbAsLzJhMOK4eqtNvjZRtAIQjW&#10;3hpcfn7eer1FkzGiRTNFHEfPgSwU2I07EeF/Zbnq9TviVdTJg8dO8XmRgKrSG4NrW0sR4689XqTd&#10;PjlNhk1GZyZoYnZrE3ZjrtBHiLfH+HPV6jJ4FjeH5pR6qZFghdVVkW+4g9tulx9I+/nq9T5mbJ6Y&#10;3Sxx4bAjSKCygCxVRaxa476eP7eer1E7zrlRMCxKaT5ZmaOUtb3dC1r9rjTtz1eoO6PC8PEFU+JI&#10;okkvtuO6m9uxFiDYfrbnq9QnZShqMPyxS4xMnl7wyEGwuVv7w+J/Uc9XqFXKmMuj/MTSsQQWhHcA&#10;tpZhpex1156vUuFwaHHYZjH7z7wPMB7XAJXW2hOmnPV6gvxfo0MKkq6qSlKrMHkvoAzWsG9pNtP7&#10;uer1F3r6PMOB4m1Q9O4jJARUtYeHvE20+jnq9Rp+l2MIiQDFIhue0bEG9gdR9Avrfnq9RrMcrosF&#10;w/DqekjFS9QfeK7fd0LXPu9tLfTz1erFgGbayHF6mnxBLxggqXsbkr9n7j489XqKZ1rzTjRzStMK&#10;cxCoLgHaGWw1vuF7E+AOtuer1YcHzhUUUCQFmTRVEbgkMW0J7GwJ+7nq9TTjEUVRWmqxd2802eMQ&#10;ElyL/ZXsLj2Hnq9VgfRjMlKcqK9FV1U9O42g1EaxsAlx7wF+58b63Pbnq9Vg3p5r4MTWSBSCkqEN&#10;fsGB9vgeer1HowPBhHRqkKDy2I0ABuB256vU/wCD1f8ALJ5pKlfNQlgbgAi/ax+Fuer1Q+pGL4XR&#10;YC2IzbQpVtmoABXtf489Xqq06k4vS5gxeSdpgzKCgXwBPw/jz1eosWaqWvweYClk/TWtu7XXtbT2&#10;/wBPPV6jE9E+m1BX4nhGLV8RlpJiHlDEixF/b3sbG/8Adz1eq1vLXT3LOTcNkxKnhjA8pG3KigqL&#10;9hb8/jz1epUU2MUstCmGR7pTd2Li1yT2B8CCP1156vU2VMdQ2JR0kKbImYFzbQW7D7P589XqUdTD&#10;S08JLRJC6sTdQbE+36eer1PGXK5YcYUFx7q3BNrNfUW/Ptz1eoT8CpI4MRLxOCJWaRgBYhtO/wDD&#10;nq9TH6rJJZvT1jYVRKTTyWjFgSwU256vVq39IuqWWOltVi4zKJZ3r/MEKebZEYoVHunS4uDpbUDn&#10;q9QddJ5cMxvqlPiShnkjdnKGwAH7rfC/bT4+znq9RYfVHVYfiXXD5acfpqV18tFP2UYC9j8fh/Tz&#10;1erhhnTaOCmjqMKrflFk3lRcmzAmxAIPY/Ec9XqHnoN1kqunecRBjFRJUwRsu9XN9wY7fdUEdtTr&#10;z1eq2nFcx9O84YVDmDFaVRF7uyyqGc2sLqL2P039vPV6k1gnSTK1fmSLEcKw4Q0ro08ojUb5LAEB&#10;mA1JbXX9l+er1ARmbH6etzLUZYnXyY0dRtZQCAWIF/Ec9XqLTnLpHlrGMZrqg0sMbJuKFUACkDQI&#10;R3U2ve5156vUTfNOJYBUGTLsEKQvTlwSmvj7rH2du/PV6ic4znvLmXsfePGWaVJLKN52G1+4OnY9&#10;vjz1epX5Kz1QZhxV6XAMNZprkBZnV1cC+oO0Lqfb49+er1Jfqdj+ZcFWTDaXL9PRLKxYzRRoGa4s&#10;QTYG3wuP2c9XqKHmeuq6mnVl0S7AKbWAv7Phz1eoLUVUlAlF3UGxJOp17j8+er1NVWMQijYBVWze&#10;8ve4Nwdp0sb63PPV6pFLR0sVGhqIxLUqpKF9SP1056vVgxqXEjCZJI/eUJtC6+72vpbvz1ep4WJM&#10;QpQ0abJAAD7Se/Y66c9XqZTPXJR+TUnzJEkDqWUXIDaAX0+H9HPV6pcNTXVs0oWIJuABPh42IA8b&#10;+PPV6p1ItV8+8juWkdNoiNtthf3vgf489XqjB3jqxDWKFQ+21ifhbTnq9UqGskjjJLABTax7gAWG&#10;pN7n289Xqj1AjqZ3aeby7AFLi+lxpb2Hnq9TRK1MJVepi9xiAu0XF+19O/PV6sUsEJFNGqWQKWI8&#10;L3ttbv8Anz1eqLQU5r6uSNzYo8iqBpZRrYffbT9vPV6nR6LEKFo1guIQNjA9wLaEfDnq9UwVi1Dw&#10;0MrBzcEH2WBv3H1c9XqwVNSiwCJ/0M0jlVAAOgJsbWPf9fHnq9Tkcb8mkScoSZCFBawHx0Otxbtb&#10;Xnq9Tesk60jQ1B3OzMQF924vobDsQOer1QMMxbyqmanrEMkkZYoT7CdB49hz1ep7kqzEyvITvmBA&#10;tewt4fDnq9UWlr5JZxUVKiMi69hqTa30256vVggosQ/mwmaRfLIJOq6EX1H93PV6pVppy0TaobKD&#10;bUNckknvz1erOaXDYaUNCUSOMEf6wva59tjz1eqMKWhlkURSklSL+9cai17H9fu56vVh+Xkj8ynM&#10;n6NQ21uwue4B+jnq9UujSmRQjLvVFCoQRcnsbn2k/t56vVMPk01MyvEWLKSALXLdyATYa/Htz1eq&#10;JQRTwlaYSsQSWcXvY9wB4WHPV6nCanHzhK6pYbhpr7fC3PV6oeI4dKIVlpTYCRWCm5Ase9uer1cM&#10;TrHkmjJv7lnBHaw0IP8AQeer1eoPMgHzIYIJAftG/u/D2c9XqnrWVGHwGVEXai3G46se48PHnq9T&#10;fWYvUyU0jRRgb1Qqset3bQgG3h7eer1cxBUHDjRzpfy2B1ue3bv4jnq9UuSaRENMSN7RqA3huvz1&#10;erBhiRwzyCkDu+gfxF+5tfT7uer1Tqd0nnkoWAiITU6C976/SBz1ernFTGigkMILmwUMdQbeJHge&#10;er1MNVOv6KoplVJ943F1vcA2I+Fjrr4c9XqUK1K1FYko0lBNz4Nfvr2156vVPJaJCEj3WuSB2+m3&#10;bnq9U3f5bJujI90kDS+o7/0c9Xq7L7fcY3LAE2FjY97/AK689Xqlf5WgbyUBZbKCfH6Tz1ephqoq&#10;qOraWpO6OZVUKO1/aTz1erHtjYiCJrFQbnS/0X56vVikSEU6z1EgHvMFVtGvbuOer1N7U0cx+eRw&#10;WIBX6R3P0Hnq9XCCtlSeNZ9qpIxub9rC+v189Xqn1xllUVJa4JIsdCAD3156vUyNWVUBDVADF3G3&#10;tc3Ps8bjnq9TY5xCCqEIhURSSNqL3FgT2t7Oer1dSCV6yGkhGpDkgjS4I8dBc3/jz1eqVjT1UVOT&#10;BtewI2WFgfjb2c9Xqh4fWyNQomI7YZYyWIOlhe4/p56vU54lUTyA1sLKV095gDoe+nw8eer1NdOv&#10;6SHzArBSSLEAEDuAPZz1eqTLVNDMa6GBPIgDKT3Iv2azaadhbnq9TBsrFCzxoZmdjKASAe99fDUc&#10;9Xq4QpUYjVNWVSeRuufLB1ZDcEXGvPV6s2EpLIXant5ZuLsL3KmxP062056vU70dItNM01KNhkka&#10;9u58O3x/hz1epS0sXy1ORTm8shLknUKdANPZprb489XqHDKTqMPkkZ1eRioIAIAPe3va/wAfp56v&#10;Ux54y9T0qtiNc22Xy9EVbtc6/DQ256vUVDH651Ijjl99XYMNL6dvH6jz1epggkXyzH+/uuSe1hrc&#10;689Xqzwz0fn72BO5xe47j+/nq9SmZ4aqX5yFTEkZaNh7ex3c9Xqk1xm+Yo4o1trre2p73tfsR489&#10;XqUrJS1UnmVMIhU32Am9iDobD29+er1LjL1ZVTPJTm6ojKNxsL2Gp7/qeer1GMyriMWGJBicjX8x&#10;GG0DQi9jfudB3/u56vUD+cqtpauWsjCbHudoIv3Nh7eer1BfiGKwQvGZ0AKkbQewY6W+7nq9SceS&#10;ngrGioWLCbVm22s19F179+/PV6pFXhzHDZBfdNcg6X221BufDnq9UyqwpI6WMwzkSx/pXAAN122s&#10;T4dv7Oer1JavkrpJH8xSwcqylbAhbWIvp489XqeYo50qFheMeROCS47ggaEga69tNeer1KrAJppn&#10;UxoYvLsoXwNuxHPV6jNZGqpKzDaiQ/pPlSoeO9mYkaFRpc89XqfIYFqMS2VxeMuo95gCVuSQbdrk&#10;c9XqkNTQS4hDDSL521WUt9k+7ci4vpf2c9XqeqB6pVQUzCKQWTawBue7KPj4/Rz1epbJJiNL5NDC&#10;hEu3sew08T/Af289XqWtJNW12H+9IqeSNh26sWJuwufA356vUYrJFZR4dWwwVPu+YyowAOh2gXO0&#10;HT4jnq9Qp9caaOm6XsfMVkbc/jddqkAj/VJGn189XqqMxPP9bHTBJFVl94WPhrofp9nPV6mmkzRB&#10;IGM9fKlxcQhAyMxuNSNRr9Px56vU8U+ZmmZ/OXzCqDbrYBgLi9z2I09vPV6llgWZHliWnSMJUHy9&#10;1tQoFywFx2F/r56vUMVDLQLgscVVKJHUs637M19xufGwOg/p56vUlp8xJQS1BdhEnluQLi+43KkD&#10;SxPbTnq9QVtnSekikrvOYu29b3vcDU2+n4c9XqSU+eJGozXUylPMAvfve9rka/nz1epO4vnmrhaE&#10;z1DtEGvsUkqdLEC3bnq9TNh+caz5uepaQ+WWDIBowFgNuvPV6mLGM5pTFkjdrSm6+9qSftAfXz1e&#10;pLRZzemWSNpPcAGwE3O4eznq9XCXN+M1Xlx1ExadksdxJNz4k6ePPV6nzDM14nhE0TmR1CqQzgka&#10;A/A+PPV6s9fi9RX1TVEk3mQNdACTex8fr56vU1rJMwA0VlPuDxt4/Vz1epc5erasSMlQpLqgZdD2&#10;B7nS3389XqF/yJpI2EhuSqknTse5t3/Zz1epwDxvRJRRspAJAJU3sRcE3t29o56vUw1U9PGklNEx&#10;Qwx2ZgdBbQk2sLG/w/hz1eoKMfqXcyUkX+TVQEfxZfaeer1AlNUVsUyfMoAGY7fEsAdTp42156vV&#10;loWDz3SR2RyQE0soOt7Wvz1epaYbXRbFWVtykbd3je2nbnq9UvA6ytq3kpvl2iZWtd7a3/eBBOh8&#10;P6eer1LWgvCklErHzXcgfQe6r3PPV6kxNUR0+K2ja+/U7h4jt7Rz1eod8l5npqBYqaMWaTazOt9C&#10;Nbn4H9e3PV6h/qc8YVUKsEc/6NED2JFgx8fhcjtz1epmx7NFJBT/ADiVJnDsSzICTGSL2NwCR4af&#10;V489XqBvGsSqCYajCJBPTzP50jKSLHsRawPwN/2356vUJNNjVN/V+KjYKskiF1NwPeN1AK30IFr3&#10;8Oer1FF6irVHEZxPKJZFB22YN9QIuOer1F9U1FNOIoOzSFpL99pBva/0c9Xq6qaShmkafZ5BiQtd&#10;Bqw7e99PPV6mioomqVjqfMJcMpF7dvE89Xqk180VLWpSSqWdveJuNGv9oH6O3PV6m6sFZilWaiJy&#10;5CBQ1tCL/kRz1epmdYkganeM+ZuOxgdLeP3c9Xq5+TGzwms3AEC5LX0va+mvPV6si4YDJO6Mu2EE&#10;qCftfR9A156vVFgiEKeaXVHtcXv7bdh4+PPV6uAjeplvuuWIANjqeer1ZDSCaraCL3bA/WQPyvz1&#10;erPT0lT+hWGO8jbjr2I+Pjpbnq9XnoKk7qmNdd+y2pux8AOer1c6bCZaur8hn90abv8AWte31+3n&#10;q9Qk4Lhk9BB/NKQG6L5RvqqnUXGgJAPjz1ernD8vv+WkkHzErK7Xsdfhfnq9U/zESsjoJ3LtrGW2&#10;jUkHvaw7f3c9XqS1ZlearxNKHzFgihUfpGBN/GxIN9Oer1ekoqJN0dRUdmJ3KLAgd+5vz1eppqpV&#10;gnMlNF+jk/3TQhgB/E9uer1OWAWn2yuu2SJwzbrAeWQdL+y/PV6lDJgsFRWefEp3SXUMNVAbsfq9&#10;vPV6rXvQN+G51R9TnUmglnpzHhkDwuxCElgHG4OdPcK+zv7bXt6vV9E7oj0Wyj0G6d0GTcsU0ULU&#10;0EaMUQLuIUKdAvb6eer1P+I19Tc37319luer1JHGauZnRYYyWNiCOwPx56vU1POVpxK6HzN2w6Ws&#10;PZz1erhNUGFNsje4BdjqRc89XqTeJ1EbxqYVFl0AGuvPV6gpxXHKo1iRUbDW4YNcgG5AA7/rfnq9&#10;S4w+tkMkdFUWO2M9rknnq9SlpchY1iMKmUEXa+oswFrjv4c9Xqi4jlCujmegmhuVB76Am+h056vU&#10;psGydDRUqlkBdYmBA1DNz1eop3VQUwE8EwCrTkADQkm+vPV6gbw7F8PlqZ6Rdn+TQKfENf7/AA/P&#10;nq9S7w2aTZ5YTfGbalbkE/Hvofbz1epuxWmpR8xM6As5J2tcXB01vc356vUFWL0iUGHCJY/l98qq&#10;rAXDKQbgePj+t+er1BdjuXZp5pIXDGk2+NyAfC3t7g89XqdsLw6ehp0p3c7IP0gDe6T9I8QR4E89&#10;XqesWr6KCkkq5CvupoAdwufh7eer1BRmSSSqpo6emVdgVRdjYqCO+n36jnq9QLVuPu7vSRovzKgh&#10;Qbm5W/7eer1MOGQYniE6PICkhW7qFFyL+H1c9XqVmG4dVYp5jtEHghVu4sCL319tuer1LjJ1ZizU&#10;IggVaVIj7u03Y2Pw9vs56vUJWK4pi9XQRx06BnLWPjtAFtzfXz1eoLK0408nmSElwGUupCjXx1I7&#10;W8P289XqR1DiWJSVTpjEjvIxDRXW9mDDv7tiCOer1LGnnmjpyyIWMBJLMR7wJuQPoueer1YYqzEZ&#10;QcQodGG994tuK2Bt9GnPV6lvDjkTIRWNvJSMEdgCPG+nc89XqZJKhaRZZaicRxM7MCGDEA9h4nQc&#10;9XqaY8000yikogzyG4uFAB8AdP489XqEvD8Iq5o4t6MQNuy2hYWueer1K7BxVLURXLoEV3He4PiP&#10;289XqVeH4vW4hVSUEko2oxTebkn9b89XqUFBU4jFIZKRh5cZ27W03EXN7fr256vU/wCA5pWeWSeo&#10;js4B3XBFwL69+/PV6lX/ADPcqVFOA1NJ7hJ0N/Hnq9WWSWlkkdY9yxsVaxuoU9tPaLW/Pnq9UgyY&#10;cKJj5oGzRhu1bvbT9e49vPV6kq2I0omjlp1V5WdbE3uD4H6f6Oer1TMVxmlqqRbkeY5AAGpJAP7b&#10;nnq9SXqTBHVPOXIsiuOxs9rH6Rz1ep1gzBR09LFvkMtRtIDG4Ot9Tbt37c9XqUMeN0bYYIXcLJqW&#10;UEG5Hhz1epLPjCVlRHFL7h7gG1gLHT289XqTuI4pRyS+ekgVWYI6nUXHh4+JP389Xq9DHRQoszyX&#10;Z7XA7A6kW/X2/Hnq9SsTOkkdQ1LTqCyCw+m3Yc9XqZsaxOKpnRqprKLklLXW+mv09uer1MdTm6Rt&#10;8DMAsjhQWBIIGnPV6sVNLJFXlRKVUFdxW4BHe3fnq9QiZcrKWSskiqnIEwbbfW2mn1fHnq9Snjoa&#10;LD4Ix5pc3FlOoUG9rezXnq9S2o6WKWjeZLOrMi9iDftp8b89XqWuCZfAqzUrq6lQVtcX8fhz1eo9&#10;vSnCcEpqiItGpYKbGwAHPV6h0zFl7CMYw56N4lVSPADXnq9RH8+9E6jCpJcWowSqglADa5+IGn38&#10;9XqKhXUdTh7M1Ww80SSWsD7q89Xqxtikxp90AuSfAakf3c9XqUMNXT09M9l2kEBfCxvrz1eowuSc&#10;JGO4dEoBZyRrbx+v6eer1G8y/kp6elVAt2AAbt3He3PV6lM2CSwwhdvb6O3PV6s0FInyki7Pe9nh&#10;z1eojfqUytVZiypiEFFCX8uGVXFhc3Uiwv8AVz1erRh9UeWa7KPULEKOugNM8Mkh22I0J3C47nnq&#10;9RJ8crZKzfUbQVmDM2+1gnsXW49oB/bz1epF4dU6MiE7WJJtYltNO9/v56vVFcyVtV5cAZHiClgR&#10;a5F+3gRbx9vPV6mXFKGqjaOtmuVYkszXFrG9h7O/PV6seJVOIVE0U8j74yoGgPY6antr/Tz1eqAl&#10;LU/NyP5O+JAF2ixJB1NifZz1eqFUYhUM4jiVSEIAQG4ANwb+23fnq9Xqh3anWnoE95fdLaWOvvc9&#10;Xqiww1aVUcNMhZQ95L6n26fr256vU81lXiEtQYTdISze7axIAvz1eqJg7Vc1Q0MKboXClbnUEnv4&#10;+HPV6lfFRb3mo6qSzDcbqbeGgBFjfwv3/jz1erIrGudpKdlLKgUA2sNvcfd356vUwY5VGkWOFWt5&#10;wI2+y3cAj289XqbKusWakgmQBZXdkYXAYAaAkeIP99uer1RsSiiSjaCFSqi51/dN/AD29+er1Y4q&#10;arpoFWEo7X2MSosARe9jp27c9XqzGsEa3Y2C2S47lr2BB7/Rz1ep1q6sxV0nlSWuVJLaA6XOptrz&#10;1erJItRW1KMihmdZC3tL2soAA8fE3056vVHkathnjNQu2MIAwsT7wPgPp56vVNqJ6iTB46yn2hRO&#10;VLm+psNCbEC3s+jTnq9UJRXTQSM4Aa5U7ToLCxt2/Pnq9TdgwTDIRJKm5mZbkgEtYak+w356vU7V&#10;dRVSU7xMoQqw29tA5FiQNfu56vVGJ8ip8yZLrLdAzdi4F7C/c+PPV6uhDUtWtPBsBBR7FLi4FtRa&#10;xBPt56vU619XU4oxYlUl91DsWym2tiLfDnq9UWmm+cSaIRtowVlK3IuSAQb9j/C/Y89XqnYzWRVE&#10;iw4mmwUZWJEOoAJubEXBFyTp4/Tz1er0UMU4dU1VYzZ7gBrf0c9XqbcQ8rEKc1kbbHKBLqSvbvqP&#10;H8+er1JiirRhsZlnmeYhWK3sdT7LgHQ89XqdaIiQjy1urqVbTT2n2Wtz1epVUgp8OpJkAR42Wzgu&#10;pZVJA7Ekg6ez+Ovq9UPD5q+mohQ0FHFMbNFEWZw4Wx077fHxHh9N/V6lXgdPUrTLHIw3UyWdWIID&#10;aXAOlwDz1epV09bT09E1PMVDlQhe1yCQRoDbnq9Tz80Wgp6moUO6WiAOjMo7M3exIFtOer1LCPFZ&#10;knSZFAicBCoJPbsP6Tz1eoXumVQZKh/mVJjLx7lB91mubC1/ACx56vUdvKkbHE9mFKYdhVo47ggE&#10;6kagkgew89XqHzFMWhw7L8mHzjzGW7AknQkG+l/afHnq9RN864pU4lVeYmyCdE2e8vuN/hNrgm30&#10;i+ut+er1BPQxSec0GMJGysXKyd9xJ7sPCx8Oer1KSPBTNVRzOv8Ak9uoIUEeFvd9g56vUs680i0B&#10;ecbEII01JZRofp156vUA+IG9f+jk3AISASACb3Nzrrz1eoO88Ys2C7abHYflfOCMoFyAp7fu+IOl&#10;+er1FpztjS00c0lCCZCSY2kYEfDQi456vUHUTVDvE8jrC7gM6XHc+z+k89Xq6fE5aWaokCBoJQCT&#10;YEhhoVU+w89XqY5KOqqWgqpm2RRMWCKPeYWIO46g/dz1eqZTpJDOJGi3bFYspGu217C/iQNP4+z1&#10;eo1PTmKCXy/nVZYH2FEsN13v9dj+vfnq9R1sFocIkwvy7FC8io6rcELbvfw+nnq9WDH4qahSDCI3&#10;3qu9Ua9yBu3WN7+3nq9RU86TVFLWNNKQNkkmnfelzYjXQ/Ht39vPV6i55wrYJcNWam/RtLKWKnt2&#10;ta/0i/PV6g3ljrqasleSxVilu100Gg+k89XqxsKz+aiopgdw3e6T3uL6a3156vVHXE6qSuZyuyOL&#10;9Gtu9xrfnq9SrpswGJBJLKP3YzoPdubsQRc2t7B356vUv4Mc/wBBSOjfclxcnwIFwbHsT2056vU/&#10;0OJwSlI529xTu26BmuD8fHnq9TXWNTG0sUejblDNawB8NCe3jz1eoOGw7F0rC7KNrG/+qR29ncDn&#10;q9SZrWqcPqzBtWZUZS5AFj4WFtNL89Xqg4hXIFNMA1rqzAeABude2o56vVgxOeChphEDbdZ1BvoW&#10;Gnjrpa3PV6sUQq5I0jJBRCGDX7tbUAW9nfnq9WUTYdVyRfMqxje494EEMb2JBsdPy56vVFqalUon&#10;ojH+ksCSLWAv4/Tz1erl5sr0yUqq0gbaWAtZQL/x56vVHmmaGjKe60bMF2juNb+I+rnq9UumxHy6&#10;JoQQyObLob+Og56vVxrWEVM80YuwCoLHuO/b2jxPPV6o1G08GJeb4hAT27kd+er1ONBhGOVd5N26&#10;DzFLjXdt3agdxY89XqEanyz51KHViscTuxUqCCRpa/fQfre/PV6k3iGHQYfEXnf9Kv2V1Asde/w5&#10;6vUytOm5GDnapDOgP2gT2vrb4f389XqxLXSwTSCFjCGYWN/tAagH6Oer1Y6iqeeKep3/AG3O2O1y&#10;LfaIP8P489XqaVxOelBJa+xdb6fRfTwHPV6nWkrpqqtgqJpLBAGCGxBPhcW56vV6TFSk8tStpHud&#10;q+F+xP1c9Xqm0FUq1SPM53HXvtXtaxHjp4fX4c9XqnUdU82GTRYgqu2/93ws11P8Neer1O9JVBUJ&#10;l/Stcn2m5BAHsP6/Tz1eqRSU+ID9NGCIntsJYXBF73W9+er1PeGU1HhJmhE/nJJGjk3P6MkEsAD7&#10;PHnq9WaKCKlmlxKnqI6lplMcaKWYhgNCQdNDoSNdOer1OVE06Yb80UvINGQai9tVB08eer1ONTHL&#10;TQEld4UqHt2QtptAGtlOvs56vUy43EEZdbbkO7dptJNrC3tHPV6meihaF4HMZIifeoHbsfdtexHj&#10;bX7+er1QqqY1M2yMbm1IAOoJNgLfnz1erKUnopfk0X3tjFTYX0GuvtPPV6m7EpK+KOOomXzGVUOw&#10;nvc2vcHTv4/Tz1epUyUyU9L5kqBXmU/YNwCb9r66duer1MMMdPPC8EKM6DbuLKRdr2Ght46aeOnt&#10;56vVDgwKlhlFRH7p8zdY9rH4Htbnq9TtNheIUTzzVdSJ1kdQoBDKvfRSCR3156vUzPQp8yzNKZKY&#10;i8ihgbnxt38e/PV6nSppnpKRa++kgCXGu32AgX7Dx56vVwgoMY8uCnqY1kp2vvYOdy38Qu2xBFz3&#10;+rvz1eqVj1JJEkcWHuGjbeANupbwPt07affz1eplxqiKTwtNOkysmu3WzW0U97Hnq9SJxGOkC7lP&#10;vjdcWuAOwH389XqRNVBLPUOiLtIUEHSxP0d+er1Saah8+QQou1FQgsO261yT489XqUdJQUhjZgNw&#10;jXwBvf46W156vUq8vYQ00c0lTZRJYrYdrHQkD2c9XqF/I2D4HgmITYhjVPFXRzxyoFlL7QWUqHHl&#10;lWJQm4F7E2uCLjnq9TvhGBU1bRNLFEYfJIFnUAMATZ7AEajW+mnPV6loMm4ZIkM1L74hKvI6XsfH&#10;baw11sf1PPV6l3hmWJJsUFUdscEEbKt7gHcCLW11trz1epSVmAmhhhqoFQKWUbRYk29p7EHnq9Tr&#10;Q4LRwKfcEiWLuQLm/baLac9XqUWEU0lEkkVPaSncKEUWBDHvp42GmnPV6nOGqkMUsKxG8chfebW2&#10;gaHQ+GnPV6nGoxOCjpjMkQcuQbmxLG1rgj2W56vUxtUQsj008jSzzRFFF7CMlh7x8Ne3h4c9Xq7l&#10;pqegp46V0InAUtqDewtr4WIubf0c9XqQeLYJtppJIw0klwUubWA+4W56vUrZKqnw7D1qkkMpewkC&#10;ruXsPG1wQdLg9r/Hnq9Xq+vraGICfy2hmtZVUB7Cx+0Qb/Dnq9WObFqUxIKUhluGsdGvqCq/C2vP&#10;V6mCtw0OXx2A23gkJr+jJ7AXubHv9/PV6mo19WGSWWMbg6hCoBUkdyWGnf8AX2+r1OUt6PfiJPmy&#10;G4sh+wSdCLfHnq9Ug1SoXbaAkg3PKSd+5e5PgQfj8Oer1RpMQq1gilIULu0IGoBJ0sfb9HPV6hDh&#10;zJUUny24CnhjZd2g1sbEH4Dnq9Rpcp4zVfNtJVyCGYSIYo2BG5WX3G+g3/W/PV6rL+kuZoUwwxNG&#10;JyVjWUISTGWJJa5W5AJIv8Oer1D9UQUD0TUq7ili8hLWuAdCfoOn9/PV6i4dQcVmlwY0wjYVFneN&#10;0YKB5ZNgRre6/R+Vuer1F3yTmXMkVckVSquHZiVawIAOlrXH089XqODlqlocXwyRK8+YZ4D5UZtY&#10;m9iPq1OvPV6qVPVB0rp480TyQ0+xVcELtGgvqxPjpb4fE89XqJZj/TeDE7vTLGNxVlXy7Bz2GvbT&#10;489XqjHpFhNbJTpdYZY2DMp22IH2lBHa511/bz1eozHQ7LzYHiCYekYQGWQE6lT4r4jtfw0H5c9X&#10;qsqyxgylovmYyQVbSwNz7b/DTv7eer1QupGTmloWxLDIEJjVi7SorXuLlVv2PPV6qavUd09rIcRa&#10;uocOaQONSqKG3AA3JNiQBYeP9Pq9RCpsLkosVekqkt2Oo1BOuo/Lnq9UTFMOBlj8tAiN2VewN9Rr&#10;fnq9UpMtyXaCLUsVIsDcW7gc9XqVuA5RglpnNftGxrEsLG4BIPbwtz1eoy+SsvGqokUjb5yizEhQ&#10;beAJ7Ejnq9R2eguSMKrc7YfV1apDh4ZxUNL2Sy7V08Ru1JPPV6lx61Pk8p5fiw+jJSnjG+MKttzF&#10;RqRoCLa/Rrz1eqrHI2B4jmqKomaYSSo25iAbbDew19lrfHw9nPV6rlvw4umFbheeKearpTTI4MkT&#10;lbKxHYX/AMQOo9ljz1era0wg1GH4XGzDzJAqb7kmx/xc9XqxGo1Zo/sXJ97uCdfu56vUzTyTH/Rg&#10;fd1YvcEEX56vUl8XpytSjx2AALC+gJ+j6Oer1BdieJ15kDzIGjQ7rHQgm/x9nPV6kNiWGyVk8kka&#10;+UkilgTe4b2/QR/Hnq9QcZiq1pSnnrsCe4pGrM1tPv789XqSi1GLnE4XaQe+4AA0BABtcc9XqNbk&#10;OvWjijnmbc19oC390nUj4jnq9RcPWB/LazLkoEximJugJKlgFOlwvj3+rnq9VIeOVkMUTU9efNcT&#10;SW2aFVOoB1J8AD8fZz1eqZk3D3zdWI9SnlRo6gdwRqQB2J7fn9PPV6jxUOT8Aosu+YrgVp2bCUFw&#10;NNAb62Bv+3nq9STx5YRh09PK3mRBZPe3WAI3e6Fv9N+er1FFzhiT4hh1AMCB+Uq5SQzgko4GrMGI&#10;YAHSx7aC2nPV6gQzUKsrHQ09o5JGETS2upUvYMR3Fu5+H3c9XqLd1RjxdVhqVlVZoS6TSAG3l9vd&#10;t2v49xbw56vUWKup5Zmlkw+xUEEBu1w1gxt489XqRlXHUMfJSN5pP0h2xqzEdhoFB0v8Rz1epCYv&#10;lh8Qp5K5UdUjA3XFiD8QQCbfRz1eoDMzYPLTN8uGsjXYt4mwFh9F+/PV6ginWWWpC2JZCup9guTf&#10;2D9nPV6hHwyjqmn95zsspKjW9zbvbwGvPV6hrwHDYFlDTO94mRgwa2gJJUXuNeer1GNypi1dLHJT&#10;0TrTytciTbcAEWLEeOmnPV6omKvU01O2FVtW9Uz6LJawG42G1R2F9ddeer1c6CBfIjSSTYuu+9wS&#10;VFj8NfZz1erNTUskMhLrtjYIQRc3uTqRfvz1epVRZgnoMManq1LwzOkiMCLjb7rLf4nwP9vPV6lh&#10;hGdsPqsU+UH6BmVPcJG5UUWPbuCddb89XqEFM61dJTO6SbihOrC7GwsANRcHv+y/PV6hMoc7Yia+&#10;lioYy4MSeaDbcDb3tvgL+HPV6lhhFVO2HzRUfvIN7pqQAzMWO65Pie2nwGnPV6pMOaZTCZWkcNFt&#10;3KDdQRpdfDU89Xqy0mONW1vnNIHjCuCWWzAn94n46DT4+0c9Xqjz1FG0Z/mvviTeEjU2PmbfdIHj&#10;Ya/2jnq9TTRY5iEhWnlO0FFJI7Ag+9c29nw9vPV6pFfmGkiwZ/lrD3Y276u6te5J0vbsPp56vUgM&#10;fzFXzvDICFWVVbUWJUXuL9r89XqD6uzfVvRo2EwXG6QMkhsWUGxNwDYkC4v4d7c9XqWeC1RoKhqm&#10;LeyzBCI73CsR2BNri/PV6jJZBxqOAU0lWNjNIY5RqQb3HfxANteer1WP9Oo4sMwZUpAZnA3FQQF2&#10;m5BH5ffz1eoc6WupKGP53FJVhFZDuG5RYkdgW7c9XqcaGq3zEzXiPuIpUAqSx7c9XqmzwtSUrPLH&#10;aeSQAJ3JVBbcQNLN3+vUc9XqbpceSnq1VAqSSBlKkAA66AdrHx56vVCpEqVYy0S7mpiX2LqSzMbW&#10;156vVNqsVxKn9x6SWeKRSHka4Cjx10sdew56vU75ZqMcmo/Po4WWAyOE3C4KfXz1eoeun2C4hU1E&#10;MDsQkwJJB0J18O9u/PV6rOMu/K5KyTBjZW7LG/m6W7DuvtFtb/Vz1epA9OfUBR4hNPX1EvlPGz+5&#10;u/dudfAa+HPV6jJ45jtNnDKgxOjkWRWFzYX7+0fXz1eolGODFsHSXEKkBKdXIW+oC+PwGvPV6mqX&#10;BsKzjhKNhLRVKysXJ3DaSutj7GFvy+PPV6hcwLJdRjmAPDike6qhvZDYgqF73PfTnq9SEwfIOCZf&#10;L4lgitHE4KuhBAU310Og9n93PV6iheqfotkrPFBJmmigUSRC4tZjcdyfHTX7/r56vVXlkLLeMYP/&#10;AC+my8VaKWqlWcGxIi947ydptdtNLn2jTnq9RwsjZrwGhqnyxUTGnqdjyxotzdb66gDT+3nq9S+x&#10;2vw3E6lp2SQRxWZiqn3u1jcL8fHnq9WZMcjkYzU21gqqButuKnvz1epHZ1zJSUlGKAR7KhiSWH2Q&#10;VsfFe9tOer1ArmjBTX0ca1EpCyyPIQL7T7un1g689XqDeorZ4aORalrJI9xYEhyv2QPoOt+er1CT&#10;gXUCPDHp4K9wISFD3AN21Nh31Hx56vUJGIYRgeZ8uTxWDgxFyHIazHUEe7r38Oer1E6zt0uxLDkW&#10;pWXzUKs4bYQRYaD4H489XqAtqrEsOrZJ6QGMkJG7atZWvrfwvz1ep3oKuWahQ4cm6FCFKeDkE7tv&#10;t1N+er1KjA6DBFq0anDyJOsm5WIbawB8AtlN/b+fPV6kV1AoJqeuhjwuMRRP+9chVNu5+jnq9Sa+&#10;ZxN68zJZ5oSqhGuAQtr7fd8Tf489XqfszY3HmesgjCJTSyhUYamzA6Wv/Hnq9UiOgwiQRecUapKG&#10;EMNC7juTa1zprb+nnq9QE5gwOrpMOkgLblR2Abbe92vbb4gX7c9XqQ2JzVXkea8qmGAAKqhUNhf3&#10;iAbDXwH7Oer1ANjWM1OCzzVcDJPHUXYe4rG4sRcMLG/w+vnq9XVJjlPUUnztWPKS67iSACSumnfT&#10;489XqcoZsIqJR87KJInQgObW3E31NydBf+3nq9SKgnlw6plMxSQhpXjtqTGR3t3+74c9XqiQZjhr&#10;oopKUNHGjXYFGVr+F7gG2v1c9XqdsFxvEadJSLQtJuJF/eZezA+y47A356vUIWF56SKICAWkcqwv&#10;rcqQoAt7NSTz1epY0nUyizJV/wAtrlUDaQQt76eAJ01Ol+er1P61EtJAjLsXcgVkNiSe3buCPbz1&#10;epB51o0mpzJGxYwqCdASb9lHjz1eoNRidTVKoijjhewBcsBfTW/a3s/v56vUMGSsVpqhKbDIZvKl&#10;Zm3OGBFgb2F7/QT/AEc9XqGGjr2mWZKmS6o4VPElrFd30eHPV6nCjOMGjmFfM14ZGMetiVv9n4i3&#10;PV6gbz5h0/zYjkvIyygggEsqk9/G4F9B7eer1BzhWcThGKTYfad4F3ASyIEZiLX3L4ew2+HPV6hV&#10;o8QFXQtAXCPOFkiBAvtI0uNfDXXnq9QZ9QIKSlHzTRebVpDu3gWBHhbtfTX489XqVHR/rJDh0Yox&#10;DYgoB5pAJN7i6nW57ADnq9Rrc0VFJn7BYsRn2x1BZXUva6ixOp9hA/Pnq9RQ86ZXhpG+YVx5jTHz&#10;zqRZjo1/u56vUBGccuYxXvJDAnzTljtaNTZUHx9vftz1epMxUNZUwQ080GzymSMblO4ai1ra2Hcn&#10;2a+3nq9R2MrV9DjFDDgWMlmko4trqGOxyCSWDKQCVv3HPV6sdTV1uFYhLUYSo+XljRQSASrAkkKT&#10;cg3HfxGnt56vUPHTTMzSUdEFmaXZILxNcMNwJYk37E9u/jz1eobZcEqMVrYq+EhmlKuLgELZiRr3&#10;0Njz1eoUp8NfCZiuKNG25EleJVBLt3AF7a3N7tbnq9QrZZwbC1wZ4UlVEnLGVBYkixNh7D/Rz1er&#10;/9Y72D4oIvJFN7v6UKQRc7dfYvPV6hnyrQSVMGynDyS+dua4JIBH8L9uer1DhTYeaGniZDZWUFw1&#10;yRbv/Hnq9S/yJjDyYjooKWABI00789XqFLqD8hWZZlTESBdGFz2tt8eer1acPqjp8Jj6t4jFQ7ER&#10;ZmGzcPeI/wB0sT7R3/s56vUU6rrQKt4KP34191/C9zrY+Omn5c9Xqi04wpfM81mSeOzKfCxFtQO4&#10;76H9nPV6mOvrabEWkiiJtHZmc3Ukqfjprbnq9WQ41R1Pl+da0rMdh7ALqTrpb2D+znq9Xcb0dLiE&#10;UtPv3VRZFAFgNNxOvsGml+er1RGqaKnhqFle5SRQ1xqTcnvz1epOVk9HUVU1T8wdqBgo0IPwHtF9&#10;Oer1NdOazF8OWemLxyRuDLGQNtxa4UkC4Yac9XqeKbE7ocOrLpD5ZdWuLg3Hu/WL89XqbIcTghrZ&#10;fOlAiUgDdqbWuDb2eHPV6pcuLBatWQGTdGdlrAWY2AP1Htz1erNRyUdUUpKRPJ8oFbra63I0B8Bc&#10;c9XqUVcphiDRyHaYnVwCwYuFsCAAAdDe5Iseer1MMKHB6SOjpN0pG1gWvuII9vfQnnq9TBLIKEHE&#10;5mNXJISAioSVv+6T256vU8YbFR02Jw4tQMQY7llYXAJHjc2789Xqiy4TTV2LJHUyyJJIGZ03nW+t&#10;wAbWI156vVmqHmpEGHwxO7EhY2cjsSfsi97gd7/089XqdCk0MzBgd9OzI5uLWIGlxe5+i/PV6k7L&#10;NVGJovJ8uKRlfde9wLnVfp+n9nPV6mqOT57EZZ4iSjKLroCNo1sfDcRf+nnq9UueqFXQSNHHvkZN&#10;UI1Ww1Pbvz1epPU9QJ8Lmo2hMYfa3mX7CxUXHh3vr8Oer1NtTVf6LVyKVqIIRaLsd6ggHTsGB8L/&#10;AF89XqfMvZzky3EkFWxQkIdmy8akgWu1rDaO17Ajnq9QvQ0+K4XQztR+6lSrO1nBfcW3X7kgXNgB&#10;2FgNNOer1QpZM7Jhqw1tmhqVVkO4hwSdAwt9fcW56vUgpa3Nc1bPJRUsg+UYbXFjuXS7mxuB4WOt&#10;+er1DXkTM2J4hmGmoZizPUuqxx295mAvYDvfTsOer1Ggp8JGL1UdTh8cpbeEdkNwJGbUd7m1z20/&#10;jz1ep4zJgmZcMkWhp6h5Ckm62q3UDse/tuQeer1GF6a1ldheHfzCSraRoNz/ABVb3IJHhfx56vUc&#10;bAc+U+Y8pNSNN5ckbFj4sFIGn0Hnq9QbyeXXYv8AoQWhYhXIBKl79h7bfr7eer1J3E8apaOZXjLB&#10;oBJFtJu0i+0nQ6k2t8Oer1A9nLNXy0949rSe7tSSMgAMNLk6G3svz1eoBcwYrV3mFVENkv2baggC&#10;2nj356vUQnqvmEXIwsASDfFIbg6Wsw+saW+rnq9RPxhlTitNLDKwhijk2q/YAkD7ItYj9v189Xq4&#10;11HSYdh/lLUGoZ1VLm17r7LAHXv256vVD/l7fKQxOTGgYX1tbTdYHXQ356vVwrcOjOHRx0Rvvdgy&#10;jVibkjS/Yj9vPV6lPkfKtTV19LWSxgIXIJa/t7ePjz1eo2/8rpsRihoKuVzKjhYtjEEBbttI1uO/&#10;9Pjz1eqwXIWA4dlvAYaxIQKt4/syMLEHS4+rXnq9Qt4nTpT0UcqFpIzsMosBoe4H8Neer1BRnvH1&#10;khiXCXXau/zANpKgGwv2sT+3nq9QTY/XYnmCOow/CpArTRH3/GPSxK9tfo1vz1eqBhLVQqohAWmW&#10;yozyEXB7E2Avbnq9TH1XzdQU2V5aaWSJGMUgYFCWAH+FgbAgm9+er1VXZhrp8VrpxIGJJAS9husO&#10;/wBfPV6k1RUlWjySqtnjPvHadtxrYHt8Dbnq9ShpHghpXWQM0u5naMNbbcaga3K+z7u3PV6gfzg8&#10;/nsyLZZUCMv+qT3PwH6jnq9QT4ZGgmCpGFjVgv1E6W8eer1exemWsxD5albylFlNjY6WuSRz1eoY&#10;MkYfLhtTtJ1YBVDHRWt3PtB9nPV6hwxOWVsvxCcNFJ5pO0sSrKov7otYX7272+nnq9QJ5v8Anmrd&#10;8jA07AMAAbhib2vfsLeHPV6mKp+dqDD5TFUa5b2G2pJ+rnq9SPzLMHZGYDa1zcW7Dseer1JDBp/m&#10;MahXWwKjdb49yLfeeer1HPyy8MNI4qWVtikR2sBcn3T9Q9njbnq9UTEUkpMPqMVaQ1JNgSbXsBe1&#10;gANT8Oer1BTgQgl83E4bs+0swXQ2Fza/PV6kHmbOFZi00sUkKtTkAqDqQOxF++h156vUx4bUgx7a&#10;K/vEDb4WGo8OwPPV6lfh87r7tZJ+liW7d7EEnbp7eer1KOWYGMMUaWOJGay2BLMCQTfQ89XqD1MV&#10;lqZYhD3ZxZSdDp2P0c9XqOR0rOK4RTSJQbqdmAUyK3vgMCWAPcWHh29g56vUJS5g2xOs1UzSAld7&#10;gXYkWtcAA3Hc29vPV6sMM8GGYNLW1EiiKNh5YUgEWuW0/K30fHnq9T5lLDY8ZnirCZWaWRQGftYk&#10;aAW8L+P9h9XqEnqQi4XW0uFYLGjpCWLuzW7DuLd9ew/p56vUpct41h7UDUyK8M0W0qdpAue5LEWs&#10;e1u/PV6kLmOpStppZ3G1mKgBvDUk/wAP1seer1V4dSKGmrs9RTxMUhikV6kjuwF9Lm+vbX4c9Xq6&#10;hhVln+bVozEA6g97HVdLX1H9PPV6kjlbC4sVzXJEQ0gd1IXbcAm1vq/W/PV6rFMF/ldDgNJhlFSy&#10;x/Lpacu4KNYWuo0IA+sfdz1epOZ0pvLp6eNlJuxUlWsFW24MQbX/AD1sdBc89XqBHFqtWqmonXfG&#10;wBJt4Dtz1eoN8Q8uvqImVtkMZcKLEX8G3Hxt4fH8vV6kdiVFJUuI6U7R4qR9wHPV6lDgGFvXACIA&#10;jRDr7ym/9PPV6jkdL6qWjxCmhm2uUtuIA1IJsSPA2/t789XqO3gcMVbgjDcWm9+RL9gFBfaPu7c9&#10;Xqd8MzRNEqRzSlw0iuVsSVb7NvGwPx56vVYr6bKarrsFqKRZ/LCNHJYEgAvusfiABb6+er1Ch1qy&#10;PFPgUtfKvanYXsLk2bX2/Vz1eqtn00x1GXOvEL4nO0RNWBEFIA7EXJAvcew+H0X56vVtGU80GP5A&#10;aKZ97SQMt7i1wnu2+P7eer1UJdasoz5Zz9i+G08W2OoV55XBsQ4+yfjceznq9STwGmwKg6YVNePM&#10;qnk95AJDYOAewOncn9deer1EnraNsRkxSf3k3BiHIsGZVIYA37i1jf6Ae456vVV7n35h8TnO39AY&#10;yptqVYGxFvaeer1F78qCkmScMdSRY6ad7m/bnq9QhZIxQrir77okgZQw1u6g2JvpY37/AMe3PV6j&#10;R4DjVZPUq9UxjlSLbsVrj7JsB4WPtt2156vUAWc8cqpJ46qUeWyFxuBF2Hf3h8e3PV6knQZkp6mO&#10;KCtWRSxADRnQEWI1Avqfj+3nq9Qv4LiCBaynimaT5dDJe5O++hG7Unb8dO1uer1A3mFBUSQyFCoF&#10;7KAPE6k63IF9Aeer1MVNi1MoWgvZiXEjC19dR4c9Xql00PnFPNUyKbtpoSp0IB1seer1KGlFPRVR&#10;jpI5aiXT7bCy2FwLWB7d/b2Nxz1epszDV0UlNHLMqxQSBI2QEElr/bJ1P0dvj7eer1IjFfIp65Qd&#10;RHYEL7T489Xqg1tdSK7TQlnBKaDtrp4c9XqZpqkSyvVAElD7hIsRr2Ps56vUocv1eJSTVElQzRIw&#10;Y6d20sAL28Oer1M9XjFQatYkd1VF9zUgXB7Gx56vUvcEzVNg1XT4qZGEwAYBWIHfuR8Pb9fPV6rP&#10;+ivWaHM+AQR4rUKJlDwBWYFmHg3gLi/6356vUOk3TKfNFVaibdIIXfaoIJK9tRpfxA8ddLjnq9QL&#10;ZjyFmPA6F5K2om8tXZ0jewF17g+7fvfueer1BzTPXYhCKeKFVsykyDVgQdbixFiNOer1CdgOYYMI&#10;q9izDcgu+7UXHa3xvz1eofMB6oLPKkBVImFz5jXJYeBI+J56vUmMaSPHIgs0Kkh2KvYN71z3J7jx&#10;APw56vUWLMNKm6elK72R/dAAvcG5OlvuHPV6os+LDE8FpMIkqDFSUxkO11aNzISDZbqCQB43sPC9&#10;zz1ep+wPFcSiLEOVVXULsVSWA1F9wNrjQkeBJ56vUN2B5uanApJj5fmOpJA7HtewXnq9RtcLbCMQ&#10;wmOOrYVLR7xIWN7rc2A101t/fz1eouGfMgSRyVcywkB/fQgWAQkORbuCBpz1eoDMPnqMCSWpnPuy&#10;2MW73Qtj9ph3IA8NLe3w56vUZnptiFXiQNVuMpbaCp1VB/iB7ai9uer1LWWswvD6+GSVJEV52CSm&#10;212QXIYEEXA0t9HPV6mLqJkejxZVrpAq1BU7V7qA2ofw7G3bnq9RPs14XmCmWaN90ZRjGreHgQ30&#10;Htpz1ep0ytDU1sMSYo3mSRbjpcWF+w76W8Seer1Hr6E0a4ll35ep9za7bBuJAKhio7i9+2nj8eer&#10;1WK+mGjWPEpxiETQL5guliNb/asVuR8Rz1eq07CaOGug8uAbSi3XcTqO/wC089XqQ+dsWpMq4a9c&#10;6gpC5Yhh3Fr6nvodbc9XqJdmLrCmaaeswA22yMFQXsQD4gj9nPV6ipzYUDi9elYZARtMf2rsovcf&#10;nz1eoNepNHW1FdS4nhsPnKQTLGtgQqgAEXt2tr9Px56vUMvTDOlbJBTQNN5CrJHYAEixNyPz56vV&#10;bHh9RWY/lKnow43MiqHOhB7kfQRz1ep/wLBIVAw6MMsqgDctzcg6nnq9SvGHyPXClQbTGFuWFywL&#10;a689Xqg5ihKkwRDdscK1wAGNx+Y56vVloYkoZY6uMKouA1u4Gv3d+er1CbgstNLURVEDeXEb3B7m&#10;5+Go56vUD/rOzZQ4H0QxCnndUinVoXbdtI32H2hqDz1erURzRkbGMxZ0WojdI8NhmDtaVQ/li4AV&#10;QdwOl7n7uer1KTIGKPgGYK+pgLSRxli8jD3tikka21I++/06+r1VZdT+uGMZg6tYrmCJPNWWULGS&#10;BaNALKo8dP489XqERPVdiVBSUGC1cKTyQXLtcBwL6E6En+nXnq9WWk9RmESYjUVuIsI4i1txWze7&#10;qLad9fDnq9RiOl/rLwuOs+WaeSoEhUKZGdtig+8bNrbx0/Lnq9Rtc4ddM8ZjnWn6f4w9NM0QsEcW&#10;27bH3QexPPV6iiYl1G6mUkPmYnG9dUGoS8gfySQjHcC261m8R39luer1L/Fev+GZRwmopsVqh87i&#10;IdooI5GbabX2Iz3awOlzc9/Yb+r1EGqs2/zTMFXiVfPtiqHJfYxU3000N+2n9vPV6o/V/CsJxnBq&#10;XFMKZXWJCTtNyL6DdfXvpY89XqQPRPqt/mqzHPiNfSpP5qbQzalSCfsg3BvfX7vbz1eoyPVnrllr&#10;qrl3C8HwfC0pasoRNVRggs50A2s1+3ewFzz1eolfUzDIY4j/AC47fIVQdBc2IJ0+PPV6i/V0k1Yf&#10;mKOIq7Wj3XF7E2YgDX4689XqfKmCjnpmnjbUAbhbUkfwvz1epgkqqyGaA+WpSUncxPvKoF9Ae4Pw&#10;56vU9JUwl5JDovuqLiwta+l/p56vVDV2jlUKpQXZ9x+yLe0/mPy56vV6qnw+spI3ldNkpZVYf4gL&#10;mx56vVCE4ijIN96lQba7hbXT2+3nq9UyinpoXdmRjv8AdB2m4Hf2ac9XqjtS09RVMHJV4ijAHtb6&#10;NRz1eqNUQvRwzVbRGRASWAOtvAKPG/6jnq9UA0kGI1CPTM53KxIkG0JodDr38Neer1Y6SljKom/z&#10;EQh1sSSTz1ep2rfMqJBLEoCuysxFtNLWt8Rz1erPT0c0YSakKlBcMD319mvfnq9Ux3mppGSX9+59&#10;78gOer1cfKp5pTSUKhpCVIuDc3HvWuL356vUwVcMtVNTupMbx3JA731BufYex56vVJrIoaqRZasj&#10;3SrKDewPw56vU5vPhpKSuQTqqr47u5P5c9XqwUlHhqV38wnO52U3uNO9xbTw9vPV6nKald2SUKNq&#10;liWHa1rDUac9XqSVLRRCsZJwJGIJub6Dda/sv256vU4Va09NXLLPGFCe6rjw+Fvj489XqdFCRI8w&#10;c2KkhSABodT/AEc9XqR4sySVMbFG122uLDXuPj256vVHgWaro4apwUkZwC2l2tpYDTTnq9S0M8Zb&#10;yWisIbbiBfcTr8fo/U89XqmrF85GIqchLbWNh7D2+vnq9USrr3kU0dQhjCsVDLrp3vr7e3PV6oCQ&#10;1rRyDDpSHkUjdYWBv4eN+er1PFLTuiRuzEMCo792He/wPPV6ucrtPIaZyu5N3vAg/QD3GvPV6otL&#10;5dXV+Q6lYzYFittdSfp56vVnkgirklqYAGan0G1h7oNhqBoL/Hnq9TZ8jLUs1PXybwuy1vC/PV6p&#10;GGxpLuookISNiga/xPbTnq9U1aCU1Agmdk3m7C5vZfDUW1+/nq9WN6iITy4fPThnkA2OWso+kWud&#10;PD8/Dnq9UqZ6agW7Sxw7QGI7BgD4G1tOer1RiUCGscBtw3BwPu56vVwjqJKd0qKkgJIGsO1762t7&#10;R356vVBnlNNIaqFBMpIut9AP3j9Xs8eer1TMDFMsqu1xdhsDDXXvex56vUqI54zJJTQNrGx3W+Ph&#10;z1erDPXTCohSnkCOB71xeyi5N/Zfnq9UakMcvm1rtdl10vr4Akc9Xq6krapIoqenu6yt74A+zfuT&#10;p4c9Xq7epVSGqizBj4agG+nhz1eqPvZoJANQD3A1B8Bz1erqODz50aZd4AJN+yjsfG/bnq9UEU0i&#10;RiOkHk/pAR4hR2sLaWPfnq9T3U0tBJGjVNt5YLc6e8e1vpPPV6ouKTLAj09SupJjsbhlH0aa89Xq&#10;TckNFPPvlRi9OAFNyNtvu0N9eer1Z6ytqUkixPDtpaBmUgjcp3WBJ56vVhqphTTGoKq9UACqqRqA&#10;bk27D6Dz1eqBUwVs1UppnULfzZAR7zG3t0+/nq9TnNh8VTUrWlgu6Pb31Ht/t56vVMakw+pgIeQx&#10;hCLgAEFbdzr2P389XqaKhaani2wgBEJAbTtfUDnq9TPBT06rtZ2kV2a4uT3JIvz1erCaaj+QJilM&#10;Xmh1UsT4giw56vVGpKQxRR1czETIgjFjoFA10+Pjz1eqVTSVk9akOHooVlLDaNNPtbr+JPbnq9Wa&#10;lnqSYp7lHlc+6R9k6jW/s9nPV6n+jwyaCrgplqC8nvO5PYgEaezvz1eoWMDqmepWgl90yOrXXtdf&#10;j7Dz1eoZ8/UtDjeX4a/C4kFRTaOV/esPEm/hz1eogmZ6KWoxCrdolVw4+yew7knnq9SSgpqitZ3J&#10;22sCfC3h9XPV6uFPCZghgb9Nuta2ltLHnq9SzoYy6pSIfMfeb2AUfEk+zw56vVJnrKqlq0SoRZSj&#10;BAwsQgbwv429vPV6nbDleXEjTyPuj1C6XuBrcX7eznq9S1jpY/lI6qJmvE+/3O7eAUr4jwN+er1D&#10;fS1VXTU8byxWSIE3ItYN4D6eer1BRmSOSSteSQH39232bQe3fnq9SBxSPDJJBWV7LtTabG2pHjz1&#10;epmnqIZ6n5rDBuSMgsNLfSPbz1ep9ZpnCpTHQje5tqR4jnq9TJV0lbR+ViFPKzI7ncjWsq3+j7hz&#10;1epwjieqp5Z9ybGtZi43WHfTv+o56vVzp1qadlaIFghBBOoYW7W9v089XqfcHQwSCulOwEmy38b/&#10;ALOer1DZknEhG+2u0ZX3s9rAqewuPq/jz1eoUMQrKV7V9KzKykHZe9yBoP2jnq9UGkxGGCX+bTXE&#10;ireRUt7rW0uPYeer1ZaOSWorH+XJHlyl49e5OhJ9o1tb+jnq9Q45Yq6SCJ2xNgJoXN2bUkkXULcG&#10;4PPV6nOiqqZpWihK7wdzE9rk6k6eHPV6hsybi0s+IQVEyjyxI0G/uGJAGn0e0fs56vUPPV+OKs6R&#10;TYThymWqo4ys7toqxNbZoAbEE9ydbjtrz1eqhXNtZX0uLyUpYqkTtdR3Nr6Hnq9Sd/mskUkFcGZD&#10;c2AB7HTX4c9Xqd6bH8QpZgza3kW5PYgmwP1c9XqEehzq8FWtSLk3Kki1rd9fp56vUKuD5rrK7y/J&#10;OxAWt28dDz1eqFn0VmIYc8blowjpJ5sejMsZDbWv2BsQR7Oer1AhiuKSwuO6Rm+3trf2+I+P589X&#10;qQFTmWrirAYSWDWUqOwBOh7+PPV6uFfmVakrS1Q8sKd7n2KB4H489XqSVbmqopp/KpEkaMMCXCm2&#10;0jvu+F+er1YqHFpJalY6gq7aldBqDcj6Dz1eqbJgrVcYnPuSvY2tftcafx/Uc9XqU+CYHiFZCHJ/&#10;SORa47D2Dx056vUuP6n4sIfJrFBC6ag631056vVEqcJeMKPKs5IF7d+er1ckpDSzqs494j3fDsf1&#10;tz1eoRMvxz07DzneSPXR7C1/q7c9XqFuqxakio1cuqBdCxsdwA1UE6Xvz1epGQ41T1AV7f5RTsK6&#10;N30Fj7Rz1epJNjK3tJZPOZlJ0/5Ovz1epD4rUfMbizAKptcH7vq56vUHeJSedUxPEBa5W/8AhF7X&#10;v8f489Xqa6h3kqHgjDQgH/KKNQALaeGvPV6nLDIIKGkWGCc1G4giQju3s+/nq9Qm0vnwsxhQAsCH&#10;Nzbd3/Lnq9WarrpaOOKa4aUGze0D2/Xz1epCQYhLVVrTEbrkgD26kEc9XqVuFY7UUEeyONiWVlUK&#10;C20k2toOer1OGHz43VPqZNptqFa51uBa1/Hnq9SoqY85iby6SkmdWUGwXuR2Nvjz1eqTR4NmmeKZ&#10;qqnlhbYNo8CT4Lz1epSLgGPKlLVVcEgeayqAhJAtbUAWsf7/AG89XqS2PdPcwyzOq4dLE6hSLJo2&#10;t9fG58Oer1BBieRMw0VWa1qN4HIKkSRkDW/YEA/Xz1eqDUdMsweUI8TheGQR/YUEnawuGOguCO3P&#10;V6k1L0/zE9FJFVQMDDZUcLa4Fu4A0NvH+nnq9SerMlZhMyw1ALyqAWLAgWv2Fxrp+tuer1YjgeLY&#10;fD5dCt4i3vEG5Jv2trz1erPimWp6l4FhUxsVJJF9BYm31nnq9SXXL1ZUQ088UbgSXD3ButjY2HsP&#10;PV6sk9FNLRbaSIt5TlA4GrX0J9vPV6vNSR4UqtNCZJgNQdbEHTQe39Tz1eqL5NXDOhdG8tyL6WBD&#10;dwulrgHnq9SgpKLC4sLnhqQ4nDaDb7xudD7RYd/hfnq9XVbKKHfTKCTEoIYWB2311156vU2pUGrm&#10;JQFETa19LE21P3c9XqVWEUM7VqtWxbIvdN1te5NkIFjofb7Oer1L2twiQO6SMPLjHYG1xa9yBz1e&#10;oPpZaT+awiYWR1ba99QQexP589XqU8NNKJRJUGwZrEqDcgjQj4j289XqbMRgDyzUgdmQhLk6nvpf&#10;6dQeer1JvEVho2SpoW9y6q1wCtlPax7ew89XqeGqaXE/MqzABFIB5SC9u+lgde/jz1eqS9MiwJQ3&#10;IWUWfXsCb2Fj/Dnq9RpvTr6dc8+oLNtBlLJlPeRZEBdyQpubAFRqe9/z8NPV6voufhnelOo9NPRm&#10;lizUkL4pNGjSAIAFAUjaCbmwt4nnq9R+8YxB3kHkkEtc28Bz1epFzRzspbbdjci3a/3c9XqZamnq&#10;jrs2HQ3N7A89XqiV08Io9xi3sD27KfuN+er1IaalxCeK0UXlljcRqSQBfwI789Xqb6rC5Hh2FjGo&#10;JbaQb356vUG1Vgb0NZ5uwhQDuDakAm4+1r489XqGHpnlimnrPmKjcVjvYMCRr/xLXTnq9RlzJHh0&#10;XmBAQqm9hc356vUhsWxGF2M9rki9je3PV6gtzP1Jw3CYPlTKsbhWYajUj4ePs56vVX11XzdNUvNP&#10;B7zSyDQKWAH9ptz1eoO+mGVMQrsVnxGaRvLlcFN1wQPYLrp9B156vUbfCsCqIoFckC7lbEAkkfdz&#10;1eqXHlKKaZlkiDMGBckXIX2fRfnq9QZ5uwmhWqNPMm8J71jfaCRpb6teer1IqqEbgYXLCoBjMgba&#10;dpt219ouPu+HPV6gZzrmRnBSALvpkF7WuQT4+P389XqDPEKeuCNUTzBFmZSFJBVT7Po56vUmq3Dc&#10;amqZXY3hYgWBABVbG/3j8+er1MFVkmWtxFKqmuS6kgqt/eJGhtz1eoV8p5WSGql+a93dtA+zuIFw&#10;w+sac9XqcMTwmDDaWX5Er5ZJIjAANj2B56vVzyZl0EiatjMGrOE9g8fvGtvjz1epxx/GIKKSWo2W&#10;hJJ91bs2un6/Tz1eprFRRVUgpayAsGhurAkAA3t2Pcc9XqStZh+FiSGGjDPKS4U6kDS5976fjz1e&#10;oNMakxmnxpKTESiISUAUkkjta4t9PPV6nT5/E8DpnmVQjIxjRXUFbHQn7PPV6gsqcdxrESy0j7FY&#10;tc63BBv+fPV6lngVPiVUIRW/pQ12O8EHb7Tr9f1fDnq9Q7ZTyfQRYssFFGr+dFJucDQFTp421vz1&#10;eoWcrRz/AC6rXxjdGxUtY2sSQD9Y8eer1LmTDqGBGC3R7+61gQAfD6Dz1erFhNJSee61cV1Z1IZR&#10;YW+n289XqcMzy4dgK74D9uwVTclmPs56vUiJKyeGqs1vfjvJ2AB+H1XH089Xqm0OO00mHmiguJiR&#10;b3gQfjbTnq9UJcyYjDKHLGSMlkAuSL+J+rnq9WKmxCKpFRWOpVUkADLcKQB3P0Hnq9XGpzBT/NMt&#10;QyjcgKWsbkdvr/t56vVCrM9Lg4j/AEdyUFiQbk+Nvd9vPV6khJmTENjPOzeWQNlgDtubi9+er1Q4&#10;ccxVaeIyq6pub39Dv10tYntcd+er1ONfX11THGYW3oNrexibi40sdAL/AN/PV6nePFpKis27mjlR&#10;VUrewAvpp9R156vVhkocRq4JX3jc7+6NQL/Tpz1epY4FSzYRRtPVuXZbNISFKi50tf7uer1Ya4S0&#10;+IviEieaoI2qDa4+j9fz56vUzNXivrRDIpSHW+ncD+7x56vUoq3DcNjw0NGt/dNrncfpPPV6k82P&#10;w4VXRVsdxHCCJIzYg37XuD7eer1NuE5vRKktCW/SOzKCbED2fDseer1DZg2Y5KmdZK5gFFm+A0+P&#10;s56vUJ+TavFMTqmRBeJnAt2vqbEc9XqODlLpxmLGY/MdBGCTdh7Pjftz1eo1WRclYzhFGkUvvvGw&#10;NxqSPHnq9QwxR1cJAkS6/R4c9Xqw4hhsWK0TU7qGLe6dPbz1eopnUL061NTepwvQPuLArcj67/s5&#10;6vUAQ6PY1BPInyrKsVhusCt/C3j9Y+PPV6kVmHJWIUR8mpUrK1yAFIGp0789XqHvo9iVbQrT4dVo&#10;3u7SQQpPfQ89XqP/AIBjGHyxqkY7gXGl+er1LGWlp542sO9+3PV6mdML2vuCXFtNANOer1Af1Iwm&#10;OLzEMYVXFrHsT356vVptfi9dJlwjrLR5tw6Jk+bgmWdVQ+WzHaVJ0t42BNr9tbaer1UC55wSqoLK&#10;Rcgncg7LcmxIB1A56vUHdfQzfo6uj2xmOw231JPf6iOer1ZqU1MN2mtGyliX0Og0IB+B56vVhrI6&#10;enp5qWuLu7AAA6m9wbDwAJ56vUzV1T8stRCYmWMbQo8DYCxJGlx20Pt156vU20NXU0RWv80gswBU&#10;AXKjuutxY9jb6uer1N8sVMrGspoiGcaEC976kE6C9+er1RaETAeUJBZ2J18CNSL+zw56vU74XUJC&#10;zNOA8m4hdpvc31J7djpz1ep0q8Smqa15JX8xgv73gANQL/w56vU0z1MscTChHlBvcvexGvcEafdz&#10;1epwapkNUhqE2s6+9a9zt7EC9r21J+/nq9TLTRS0rfMipaSN2t5QAvYnU38Lfrfnq9UuoNRiJ3Fg&#10;m1gAGXUKLkn26nnq9TTFBHV1bxRBdyo1j+8Dqb/Qf489XqfMMoSVNTXguNoHwuNAD9HPV6shoI3g&#10;FDEC7q5kdgRbXsDpc2A01/o56vU2QUNdJOBVyxJSo9r7feFtdT7Rz1erjib074hThGMibmLMLEKT&#10;cXI8R+tvHnq9TjDem2wsxSVTeOS9rAjv4fr8eer1OleZ5oGkMm+a4tbuBa5JHx56vU34N5uE0zCI&#10;KQ0onKP7ylwfdcqbi/gL/wBPPV6o74guIxMlKdskgcOOwJJuSLCw8bfdz1eqJhPzEkvy1Pc3B0sG&#10;Nxe/f2+3nq9ShQOqB5tZUtpYai4A+7289XqjTQT4jiPnVYDC4sgIsCB3J0tz1epqramRayppATuh&#10;0ZkAZbX8GsdL/Hnq9WClq6iirZI5oyadgB2G8MO5J0H0c9XqnVVZUz0s9HDVTLGo93db7RIPa2o+&#10;7x56vVOqflZaeMO+5/d73J9hv37+znq9UatxSkpLRRgiFLgX973gLkmw7E9hz1epmTFY62IRUxKo&#10;5LbALak2sbi/bnq9TbUYetYhoon22YqSv2rEXNh7B4nnq9ShjopaWkAhkBDW0JAIAGpPsvz1eqLQ&#10;Ya0+IzVM0KJvUFpPbp2F9bgc9XqWMVTLBJHT05K70UsSBcA6XBIuL9hz1epzirVw0SvEQGUDYSL3&#10;e9yXHiB7Oer1YJ6d6ueI17hmmKsSoKre9wPEi3PV6hZpJaWelpJa/ZGyl1k2se+utyL/AJfVz1ep&#10;qwXH5xjXytYhaMN7jKL2sfE9tRz1eo3OQZ6ERtXzQCNdAlmBJ1+0w8DfS3st7eer1GfyZNPNii1d&#10;MBZkVtwNiSGsVHhqDa4/aeer1K3OMkVJvhDsXaNSy3uEu3xPwtz1eos2c48Wlw2fFwm1UZUjY3ID&#10;XuAfiQO2nh7eer1JrLmJzhxU5hgXbKFKDuwAHcgDxP0+HPV6hUwj5PGKinpoXt5/2ApsBbxbx+HP&#10;V6lKuCOlEaGUKZZA5uxupK3JKknxta31c9XqK9mKpl/mUVJAqpTszl2tcjbpb2gg209nPV6gEz3m&#10;KbDcX/ktTIahyC4eUKwGvYG2hB7D7vHnq9QD19ZTTSzRonzKlhvLWOt73Hft4fHnq9SVrInlJmpm&#10;BNz7zGxCnw1Ps56vUzVMM0lKs9TG/wArIQLraxIN9PZr+tuer1P1HW0Yp4UDDzIlb7XbXtf2kc9X&#10;qeMvVccuJQ0Vem6R1Dm5sTc2AsBfUdr/AFc9XqNP07o5a/HI4Agp2j3FFNyD3C276D7+3PV6jYYB&#10;Q/LJLWYkzBSwCkAgX7dvZfnq9TbmdIJalVEiCTazIVN9bG7NrYi1h93PV6iS51rKnEZ3jMojkgaw&#10;kIJBsbXIHcG+vPV6gJx2rhr4pMHqYH3FwUkD2UW8do17/H2c9XqT2KUnyKwSoxLttFmYkH/CSL89&#10;XqZqqqNPNBKWIeVwrN3sT7fHnq9UoxVAZ0T9IdpOp0uf4a89Xq8zBJoKUIE23Zye1/7eer1ZI8UO&#10;EzvSU/6VJ3LN72iAaad+/fnq9Smo8UiryGQFWjUvc6k6d+/t7c9Xqn1FbHPhcGHyzMAGDkobGxOi&#10;/Qb6/lrrz1ep2makpaKNtzuwY2CkkAjS2p156vVGxCho6iOWrqAFaJA6qoNze32vo+7nq9SQq6KJ&#10;5zPHaWl2hZrEXvfw+I7c9XqajhtLivkeSRMg7ErY3BsNwHiPH489Xq9i8k8MCJGlnR1FgAAB7fq5&#10;6vVjZqYRxy1cjTzEtoVAGgOlx+3nq9UaixL5b5imhCxpVp5MglQNZSd11JF1IIAuLG2nbnq9TXJB&#10;PTVG+jY6oF2m1j7CLn6uer1YTSQiWGOUEjVtD3J73PfTnq9U6nhSYCWJCpVlC+wEm1/bYc9XqV9P&#10;QRxUNOs0iIZZGUxtq+hvvv2s3YDv3uBz1erOcvushFKgZy4C3Hcdz38B356vUtqUrghgnktOkEgk&#10;dBYFxr7n389XqcKrMVJLPU1NPGFgkdHEYNth13AXGoI01F73156vUHeYMYgxEkIuzaB9r43/AI89&#10;XqRMrziRaV0W0gWzDWxB/p56vVmmvNTPDMpMiMVJH0aWOn8eer1Ykl+XaWFl99h7thewvf489XqT&#10;RarxmpeJSEMYBct7m7w0LWHPV6uoYflJSC/Y2BBB7ew89Xqzx/pD5qsF23RiTqLnQ9vHx56vU5QV&#10;QnlCysQ5sUaxIIGhFuer1SkaaeJPIl2lCGf/AFtban4+HPV6niKrjqCqklVdhc6AaE/Xpz1ep9ee&#10;SKpjWkYPEpIY3tdfh7CDz1epW5cWnpcTkrp3XcLsAxG0WHY37+3nq9Slp8TjxjdTUkaq0bElkAsw&#10;NrW0056vV7CquWKGobEIAYldwhia4aw1F7WDAn289XqcZMJgxFBVPvSpsGX3ja3jcAgE2v8AqOer&#10;1YsSqsMSUrWsC5jIa4sAygFe9h4a256vUwYjQSQmHEadrRv+kQIbgm1rEfs56vUwth7yUonj3JMW&#10;LPbRQe1gdD9PPV6pE0dX5zUkjgTISWHsW17D8+er1dJFSTqZY5FlBBvGCdwI1HcAWPPV6p4iqKmI&#10;0Vv06xkwsBezEgAW76D4i556vUwLJ8jisOIVG6QUZ3lCTt90fvL2Nj4f389Xqk1FUa2L5uJN4l3k&#10;W01bw56vU+4NUUtcskEsQVI1DbNBZgLD7z2+PPV6sESYeZDHLA0ZnBHup4H46ePjz1ernA1KtI1B&#10;SnzXUksjDQEA3N+9x+vx9XqcvOlWhhk8n3UQnct7k+wj2Dnq9TbXRtDH50rXZQCABfRuer1IPFEp&#10;YTJUU+0MzozKbez7R8e3PV6kLiAnnLXTSVyxbwBv4/R356vUz1RlhrQqfZHiT356vViqJHoq5bjb&#10;HMoJH+Fr9/ZqOer1L/DaiW1TFSEr8wgU2AsV8R8Cfv56vUu6RhSWFIljImwntY21A9txz1epe0WL&#10;0FFhy0s0TPIiEx+77p1sdR/hvfW1+er1LzBqmF6eOZbSw1DMjG/vKLaADtY3/W/PV6hFw6Glwpnp&#10;6Ji4lRXUHUK2tgR8LnQ89XqlRtUy4dFVwzkvJIQVJKnTuzDsAdRp9fx9XqW82ISJEsksAHk7VZVu&#10;feJtcG3589XqVmHVNMsApZX/ANIeSMg7SVKd2W+uoHh9PPV6sNXGXpGOHlTb3iWtuI1uF9hvrr+2&#10;/PV6sopGlwuWuiO2aNQNh7OLEkDX8/6eer1JrFJ1o6KKMhSFUaodF3HxB9nbnq9WbEqJ4cNvSnzJ&#10;pVQsfAAC5PwOvPV6uH8zoBiEMde/6WVVDXIA2DsR4Xv9/PV6mitq6kTy05bzFcMNwDFVFv3ToL3N&#10;vjr7Oer1YMGraqiWbD7easgsD46g3AI8eer1TKnMFPU1iU0sLARgqWk1JI107gXHPV6oDYctXsal&#10;YjahlAAsQSSCO35f2c9Xq9JWxwyR+U3mLtTzF0BJF73v7R489XqwVARqRKKiISN0kktYaEnQAewD&#10;W/hz1erBhE6y0k0KIWmWw1Pu6DQ2tY89XqmYfMtPSHD55Wla7swNrrc3A7HQ+znq9TlHikdRHHiP&#10;y4kSLaClrBmFxc2sdOer1KfCMUocVE9XLT7DEoa2o2kknQMTcDtf+/nq9Q04FiiV0kNUslpVjHlk&#10;gXIUGwBvpY689XqN10a6lVdC3zNcNu6yPusAra6trax8Aeer1HfTGaQUdHi9ZUBt4ZREGJ3aePha&#10;5sB9PPV6kxmg4dWja24Tyb2QA3Aci5B+vW3PV6i74ZQTDNPzEiyJTyIFBIuQ1zu+j6Pz56vUZ7Kd&#10;XT4eUeoDyxogtpbYovf6/wC3nq9RFfUFVYKtfW1bVCyTuS+1rElDopN/oA/u56vVXRm/EqGiksik&#10;pApOlgoJAsT7e3fnq9QMRZ4w9qk1LfbWQqyAkXF+w+Nuer1D1kjqlg9JVz1VIdrpZlsb6to3fxH9&#10;PPV6j29OuvmDVFGi11kkuo/SEAkHX3dCdRrf6Pbz1eowbZ9y9jGWawu0bb2Mm29xcag/V7eer1FU&#10;6q9OMMzq1ViMsxp5hTAwFLe+wG6wuCNDoTbnq9VM3V7prjGE10lVOsimIFmm0sSO97dwfu9nPV6i&#10;0Vk00NQJqj/IkLr43J1+q/PV6lxgtWlRsmphd4CpY3Pie/0eHPV6hSgkGKQvTSwFH3qW3AWIBsCL&#10;X7g39vPV6jydMMtJVZJiopo90UTPJHvUX3E2sGOugAIB7eGh19XqZU635f6a4xUZcxNZpfNDxnat&#10;rEamx+B1P589XqLD6mPUpNnelgoYqmaVKZGiQObkKQALEadh/drz1erB6Qcz0VZXtSYj73zzqPeA&#10;AAW5U2b2Hufbb4c9Xq2PvSLR4U2IwRSFfmYDH5TA3XdcntoDbQac9Xqvso62mOHLVR7pAyKpjuLl&#10;ra6mw7+3nq9XOvaOCFZJlBLhb6gm/h2009vPV6knWTU1KAlTIxSQORbUEg9rfHnq9SWmrqGdjFTu&#10;HIB7WFiPD9nPV6g7xLEY6dpJKoD3nBtobHtr8CBz1epI12P1NRVGjkCqjOm0WBIB+O2/hz1epOzC&#10;lrmakjVSYt0lyBYEX9vgBz1eoPphFQYgkltzEk7ibqpINtPYf17c9XqEDI9bLHKjuGSEEhmZgSRf&#10;VtDf289XqC/1YYgtdkGpmppA4u/lE2u3e1vuPPV6qMaufGBjxkQr56sGKMgYE3sPG3x1v+XPV6jz&#10;9Gck09ZlRsddQKqWdFUsNqqB9rT6+er1CFm2rosIjpaa4Ykld4sbDtYfd356vUXDNeZKYVCQS3Sy&#10;sGIHugMT7PHnq9QDY/j0FGolJJiLldmg2XBs9vYT9P7eer1B9KSJDBWMAnlHygRcnxuTYAgjnq9R&#10;fszUkmIYg9FIhaB1bt2uD+vfnq9QVYxlWmpqyLD6SMxvZfNvYDUm1h30OvPV6mPB8rV1E0lVS1LC&#10;SIkM8RALDdruFjfnq9WHGcqUdbSPIVIJ3Fr2G/3exHe/x56vUT3qNklaeZsWih8uGzRqT23W7ew/&#10;rfnq9Rb6igpqCseSpXZ5ylQx+zcjUnnq9UnAqyqgc0hRrrsAOnbXUe0Hnq9Qz4ZW74IqarbZ7wck&#10;DvbWx0Nx+o56vUYXLWKKmHtW4aY45FU+467gy3tZfCxOup/s9XqfpaGiTHIcSxCJ54F8lmjiYISL&#10;6hWIIFvbY/Rz1eqBi8mHTzzx09ljLM0ZuDb2Ke2vgTz1eqEgSOjiiqWCh1uoUkm57D6PZz1eqYQk&#10;8ZjN3JsoFyQTe9wDe3638eer1P8AS4QkKRYjJYtAQQwHvbXNiCfEH2dvH6PV6lHTpSzyCWBjM8RO&#10;ne9xYEgd/wCnnq9Qg4FjirLLUo7CWdAoW9+3e3cA89XqUeD5wq4J6ihnIVNpBJvqrXFyb6HTnq9X&#10;F8XqcOwqSWaRXQtGw2XG1e7Ag9yPZbU/Dnq9TmuZ0EiVVMwCEbrtuBJGtird9O/PV6suI5zjemjk&#10;chpQxdbXBAOm0Xt+fPV6uUuaY4irJKVLAgqdVNwdAb9/Yeer1M80mH/KNDSTPMwYyMGG2x9g1NwB&#10;z1eppnxCnxuskpql/loUAETORZQBqTa/f2c9XqY58ToJJlbDisaR/aLLbd2DGwsDfvz1eqXQ1VTi&#10;NauHUUhjlikSUqT7oQHcPHTcRYf2Hnq9RycgGN2ZKldrRhdoIuGJ7+0dz4c9XqPxkrMzYIkNXoil&#10;RGyWNrEbQPDsdf7uer1G3o1pMWy3HDUkGWF0cI1gBYHQfeeer1NmIVta700cWyniJ/xgG4JFz8O/&#10;PV6n5pZ55mkrNoKnylcEgAkaNe+otz1eqHTZchw4rVSh5J/MAaQkEEk2uPq8eer1MstWkOZpIC0m&#10;yYL4XB73+PPV6l1T5IqMdNKfOkWJVfaFuAWPh8RYnQ89XqMX07yYklHHE5URRlNviQp7EjxHhz1e&#10;oxOXum6Q1cNTA/ltclQmgNvAj2Ec9XqG3N2Y58Iyq+EVSgeZEUDWuALez9vPV6qdMzY1mbp5n+XE&#10;MHlEmE7ik+1SxKtc3vf3bHvoe30Eer1WK9IOqFZDSJ8vMvyM4jYqSTtBHs0se+h56vUJ3Uivw3E8&#10;vRw4QN1PKCH7XZj3Pt0Nuer1BL0UwyqoxUxVLbUkmYorrbbfS1vbp9/PV6jppuwqWBApdwhUgAC4&#10;t38Phz1eoOMToGxSOZ4l0QszakEa+z2/H6Oer1FTxmhSmgrcJqU3rKzkAKLFewBF/C1uer1E5rML&#10;wnJlUZKeIL5xJKlrA7jp3X489XqDbGVwOnqkxVZ3FTKSFMaAhRrcE9x9FvE/X6vVFwfqDmSnD004&#10;kELIgAewLDtZQPv1/Zz1epT4rU4thE1Fj+W5aedSVMiSSqWKk3ts1PcDuLffz1ep0w7qKMUwmV8f&#10;pUjqSxZbW017nQafVz1ep1xmXCJ6dNk1/N27kFja66256vUG+O5ZwtKemDP5cZdn3SGxC9j2++3P&#10;V6gU6gU/yUzGn96CMiRNNSP3TbWx056vU95N6kVkNJ5dUJGl/Q+63ursv4fV9/PV6jApmHAsyQth&#10;VOn6QxgsWsSVOp018Oer1JHHOjeX8xYT8nh5FLHMUsyKoJFiLX8Pot/Dnq9QFR9FcyZZxdaV0MlL&#10;CzkM99oUfEWAvqeer1B2tE4xmugpG+WiVm2uwJR2buBbUWt489Xq4ZjnmoqFaOsCvJ3G3UAkakMf&#10;bz1eoN1qZEeKvY3JO0KRYbvafbz1epmqKqOqrHomDBqdlexFyRqR9AN+er1SarE8NlJpmcII7Pdd&#10;CnYlQT9Hfnq9UWuxGmxalENBSXdt0glJAUFT+8CbG40tz1eovOcKGliw3yAt6syMEuSAQTcjv+X9&#10;HPV6gYzJBSUkUTwvbay+6BewJsfb9Fuer1BlmCq/llF5ALlJGLljbZYXsSpW9xz1errAMaj/AJSZ&#10;qxQYGclewuNvf9f289XqjPiMTQwzVUoDqpMQFr+Xu94Enwv4c9Xq41FcBWNueyFV0B0G4dzp7fH+&#10;/nq9TrVYugqkqZysTGNib6LoLhvy7c9XqZsq4zR1OMyR1E9xGijQ6Dde7fWfZ/f6vUo1jr0f5nBa&#10;ryJEcjzVAO0Dw1BFiNDz1epcZNzbiNTiHlYpIWkLkSs9rC1/eH089XqEbMtXFiRlpcvyCR5Uj964&#10;0K3DKPYSdf289XqC9sNnkdqV0X5g2tuuAGAI8DY+3Xnq9TrgVyyDzAssciA7TZium4D2XsQT7Pv5&#10;6vUNeHZkw6XdXOyoiyaWPuqFYg31P2SLa+PPV6hcjr6aowhKZUMtQsbsrWtcPexJ8fhz1epD1KUq&#10;iGOsYNV2CpuBF29g9up/W3PV6gN6hYDLh88eNVUZMsqqrbR7pcnab+3Qjnq9UrBZ4abCy1fJulQN&#10;GGF7EA3AB+F/r156vU64dWCvw6cYmm7YyRoTYbgVvbXxt3P9vPV6ipZ6GI4Bjr4lhCFV8wCwuQT4&#10;Hvr9XPV6j5dGuomGZoyx8pjE4jrUEaxqqAIQgO69zcEEADvcX1019XqxdScPoBTS1dMreVUsb21A&#10;Gljb2A+zw56vUXHHPnYYxNVVYgpkQr5gUkX8A1rm3tPPV6gsgm/l1Yaimk89924XBKhTrcE6210v&#10;z1eoa+jObMDxDNHyEtWjTTFfdDC4J02W7/E3/Zz1eo5/Unp7h9BkqnxWncxSyEF0BFiN2ht4f389&#10;XqTeUsQpsPgjhjhLF3C3FwQD3N9dOer1DphmOLT1dNQMhaGJgFKtcG7XBPfUH+A56vUOtXRJXwvW&#10;w1YkljZDKxYlbEC3fxF/18fV6hDyWkVPlSoqlkDtLJs2g3KkBvevrcH2fw56vV//1zw5PlSrhPi6&#10;qpIB1Kg6geF7c9XqNhkWEefNUSJsG1NoNr3AOvxB789XqXmLttoUKEBZLrJ7pBF79vu789XqeMmK&#10;KaiaOAiRYmba2hJA8Sfp056vUxdcuoaYRkCVCvvhJDe+ui9vD7uer1acXWfE6nE+oVZiFYGUHzgJ&#10;Np0U2fU9hc20v99uer1BMapKlB8k4TygrNcmxB7+z+HPV6sNLj1IJ5zUQsBGNu4g929nwub/AKnn&#10;q9TZRvhNfWPKvmNoCyEEByNLAnT46adzz1erlNTw1dOKiSyNRtJZCALg3BF7kHQ3/tHPV6o9ZLHh&#10;VJA8fuzyMRGWtZF2mzGxsQbdgT4fTz1epihgxSeKSmpiJJmdmY6WckXv93h9HPV6o0GBvLP85J7i&#10;3C2tcKPtWI8LnQ/Tz1erkMVpsMlMDWeRm2mxICnvb2WPPV6peLxxYioWhZXmpwCdp0JK+Pa9vu56&#10;vU20lDTGn+eqbsLhrbbsCB7wt46+HPV6m/C6r+YVjxyMRSgkLuQo4NtCQwBH7Oer1KyNoqGn+Qpb&#10;NNI4O4WuV+J/o56vUqKjEo1QRQgOwjKkNa4Y2vqPAjX+7nq9SNrap4saDRx+8Yil93uqRrYD9vPV&#10;6u6SoqFrKihl2hZ9jKNAVYdxf2N318fu56vUq8HnwidoqHEJIqeWRrMx1C2BszAAkjTwufhz1epo&#10;pauhWf5qQsahmezFbgqLqt/EX72PPV6o1Zj1BA3y013Z7lHN/cub27c9Xqjy406Vk9S3uRzgdwbM&#10;w+yRoNbdzz1epjlr6iZ5vmJgoFxGpGt7+8SRfQjsP6eer1dxhabCpJnba8y+623Qgew9+er1ccNk&#10;q0o6eugI8ydXjk0Pu3AO4+0G3PV6mlKoVbvSyxskIQqxNgHa+ltQQR356vU3ViLF5BiCmN9LGw9t&#10;z3tfnq9WEKtTOVKlFWQqzbbC6AWAPbXv+fPV6l9hGakirHpHu9/e3Eg20sR9B72156vUKuEZywLM&#10;VNHR1aWaIMm7cSbX7/Aa/Hw56vUoaHA8pSRBqXEY2dgVMOu5/rt3HPV6peV8Ny9H/p9NVossTuWG&#10;g2gEg6+BHb289XqNt0zzRhWECvWva8donj22AJIF/wA9Oer1DVhmXpc0R/zeVAd5kb3dpIB7A/T8&#10;Tz1ep1TK39WqbyGPlpIHV1HgPZfnq9TlkvHmpMrT1VTZZg1o1RQWNib3JIH1Hnq9S7pMdw+kWnR5&#10;VEju7mMhS1z2ttU9++v7Oer1ccwTYfRRRLXyB4ZGUrZbBS3a9vDnq9QL5nqsNxjG1oaaBSoEgeQg&#10;FRtsL39niP7+er1ATjclNNhlVh2HBXFJK4EgsANLka20+/8AK3PV6qw8/wAJozW1s7gSmVyRbT3i&#10;bfXawvz1eoukWIx4rEyVA8iKnkIKqbkkagkWGl+er1JqXEjU5lkoaXcCnuEhQUBJvcHUG47nnq9S&#10;qqq2m/q/vr38lqcj3lF9VOml+x8beHPV6k6+f6GHGIXZNrKCyg6XIBANuxuDz1eocOluL1mNY7FQ&#10;CEmI2Jc7bKTqDbudfYOer1WH9PMjx1PnYniiLHKllUG53+F1F+5Go7c9XqNVhs5MMUYK+VTqNsjK&#10;u4AX90An289Xqw45m1ccrpsKpNY4FUPINACewA7H23+HPV6i5ZmqailxSZKF0D1DNu3qAXuACxIt&#10;cgAanw56vUzYT/vurGWUmSaUEEDVR/h2/wBPPV6nzyJIbYzVv5FOdweMHaTfUHTUfTz1eokvWjNc&#10;WNrUx4bMhdQ9m00C91vcAkjQX1J+nnq9RW6Saur2hwKF/NqpLMjFCLre5B9hHs56vU5Vd5I3WGUT&#10;eX9sA6i9gfYdD356vVBwXDKqpq5Gqz5De8NP8Pw56vUH+baNaIFYIz5e0i8lr28Nuvj8eer1A5IM&#10;PCu0jldwNiB2PsI+B056vVEwXDqjFsY8xJ9sCbfc2i7Mpu1za2vs8Oer1GMowDPPJTRq0lOECGwt&#10;qL3sb9vG3PV6lMuIVmOrTor7L7XdLC+0CzAnuCe3PV6k1jGELVzph1SXWGMtNdbXBPYHsSp+m3s1&#10;56vUjjhhpMNNTLIwgUtYaA63AXtex+PPV6g2NVA0L08y/pQH2L2snsHhz1eoM1rxhmIJs3szXXao&#10;vYNoNBrpz1eo2GRnnxSijpyjyO20La9wANNPEHnq9QvSZJq6nAy1RDJFCyFpSRqWHZQB8PHwHgee&#10;r1FnlhqsNlq0VtiaBQNLm9j2+H6nnq9QWYivm1jNC3cmw8APEc9Xqd6Kn8inURhQyEhGI1AY3YX9&#10;hPPV6nMVkkamFCCWIIIGn9JA56vUpa/z6fBpKRQTNOqEjS4Ui4C+OvPV6gyoopTjVLH22yLYbtTr&#10;oSLX56vUfDD4aikwyJqL9HLKlyxOpupJFr+Pbnq9TPgFW1RiqUteBJtD7wtxtex2kaa256vVhqDW&#10;TY0mDYjGhgLEpc3a/tIsALfA/wAeer1GZyrhuJUdJTS0p3Ss/wBgWN17bzb4c9Xqw5nximzBndMD&#10;p4yrU7ojDcNWYgXvrcePPV6hkx2bDqCgnwirCU74eQd4v+lUKPstbae/hf8Ao9XqLZmjNtQ+Cmje&#10;x3B2V7WK3vt076ePPV6ie0FRFVYqTjbjaz/aAB3WOp0Fu/PV6subKmmihPysnibk6E39v0fdz1er&#10;3RakE2bjU0w8yNQGkb2Hw/jz1eo7GK4th9LVU0dFL5llJaxI+lSPo156vUkswVGL1s7uoSTbscIF&#10;8HNtTrqB+vfnq9TNWYfRRTyTy7EgCkO5F9pA1N7W+Nuer1FirkENY8QlMpJaQaaD3j49tb/qOer1&#10;S8eoIUhjrInDedYEDtuPx56vU6ZEweb5gfMOY42k3W3WuRcAH2+3Xnq9RqsAw1HxFhh8nls21LCw&#10;3MRcm/hftfnq9VgeQax0wmnhaAw1G0pKxIKEEEACx9mh9t/v9XqmLSx4fUtVSBULuW8s6A9x4+Fu&#10;er1WB+mI0eK10mG07rvd0nG3QKQNIh7QAL3Nzrz1eo5fVago58ssrpefaLAoWXTQgg6EanQ99eer&#10;1Ui1M9JlTqo118uWCclWNwDrofAag+Hw+PPV6tl302YpS5yyDR1Uqkjy9bgEH2W56vVXl6/cCw7L&#10;uYpYsOjEbVcKE7B9kBtdOwDD9vPV6iD4TX0pyi+A4bcEhABpbdfUDw1156vUW7qniMWUcuVT1JWO&#10;URSJGtj9pjqx7a6256vVWfig+chqFrlA84liyrbw1FvC47k89XqLvjmDVESyVgdtqMQYyq7TfXdu&#10;I3AgeF+er1NM1ZNRy06xgLYXAA/xnU39o56vUM2UsaqY6Z62ob3ix96/cEAAc9XqDHPkhqauSOnh&#10;VYzcg7yWN762J8fbz1epLYFUwU0DLVMxKA7ALAg+LNca39nPV6hWwzGIIqLzRIvm3KgC1yrDx9t+&#10;er1RMRp6St8qenY79h3AEaAd7HTx56vUgoMDjtLXMnuCcXbxNx2A+Ht56vU+mpp6CBKnD23l2s4s&#10;RtUG1rEDT2256vUlcTxiauneTDZVQsSG+LDQa9hbXuPoI56vVHYRuKemqiHlViwsQwuftD6Phz1e&#10;qJX0oaNmnX3pZAQdNAD4/Rz1epqxahEaCGI7O2gPc+BHPV6o1RCsVJGZX92UgkeJPx56vV1T16RO&#10;Y2DWTX6zpz1eqQ0YnpmrKZVF7aG/bx7nuOer1Y8PhauxRqUAIFQOXcgDW5sL6X0Onj4c9XqF3J+P&#10;VWC19JPhjkgMWZV766mxOov4eznq9VuHo96z0mK5ianq5EM4VR5X+IXI08bgeHbvz1eo4XW/KuA5&#10;yw2Q+VcMSLi4AYjxC2IIPcnx/P1equLGMlV+XMQkw+lQmH3WY7tV1NiQf3TYj+7nq9TR/KRPurKd&#10;VAZFYqwJIBJ1uD7dRz1ep2hONUsQrzqiblB1OhXQ3+HPV6kvhWbMwRT/AMrMplPmFtxA7En3ie3b&#10;sBz1epXU1HTVlXEvvmGGT7el2Zib7tTcD7hz1eplz9VxmogWSJbU0rR9r7iR9rQa6dvr56vVwwDB&#10;xUKK7DW3Q/bAvpuW+hHhrpz1epWY9jSUYSpNlaPah8sC5Zr2G0nv4E/089XqF3InUKip3iUNtV7B&#10;9xBsQf3l+JHh+3nq9QyY/nqBsOaOmUSSTFQx2gqNx2g+0AA/d9F+er1FrzlU4THiclLJAzTwtcFR&#10;dNvgdBtAJ/XTnq9Qo5DzDR5fanpdNk8aszC20qLgLp2t7D4W56vUPuK4ThOa2j/kcTRqg3b1swY3&#10;/K/Yn9vPV6peF4G2LTBMZiIijO1HN9NbW+i+vPV6gi6l5EijxmajBU0YUgtoWElxbS3bwJ8NPbfn&#10;q9QYYVkyppsTtBEQJkAQEWLEan7x7Oer1GM6GYHPDiYnq12RyPJaIW90BrC31i9/p+HPV6roei2D&#10;YVVSCtpVVnRUKki4BF/q56vUcKtrYsPoVqkIjlVAWsQAIztJ+jx56vUSrq/nijzfhs9JhyP5YYKb&#10;EEMQSGGgFiPiOer1Fbp8tS4JiaV9ZEReSOInUkByAtvrNyfhz1ep+r8Jo580vSSzEiJ/LdlKkNrY&#10;2I7jTuOer1ccw5BgmpzNDDtNMjqpHcgjt8L/ALOer1IDKWVpMIrEWpTaqOQpFwSNe/xt+QHPV6j8&#10;9Oc21Qq6DBpqi0XvNtvYlT20+i/PV6rMco5Ej/k619JECJYyVJ1IOp7699fy56vUnzhk8WI+XUxg&#10;bdrEjUWufbz1epJZvwOfylqUjuhBcnUAN8fv56vUi6aB54VjhjJb3bAH7Vv1P5c9XqW+BQpHMjiP&#10;2gi9zf8AL9Rz1eqvz8USqxCLpphuA0LbFqKqOWYDUsqWcA+wXXU/289XqpZ6aZIr895olo6aMEup&#10;Y21sFNgi/wDBeJ1789XqTXqIyv8A5jej2KJUFP5hjMk1NFEgJlib7YNzqF0OoOhB7A89Xqomwrpp&#10;j9Xinzk3vOCZZrqbBfoNzYePfnq9QOYzVmbG6l0TY+8r8BY2IGl9Pr56vUzYoZJYI6rfdFNmW/jf&#10;xHPV6nnAMVmpJpJqIHcwUbu1gT2Hjrz1eoeOkHVLGcm5wWavqHZGjIAZydQewubXH93PV6jp0fUr&#10;FeplbBRCQTRxxnVvth79rqCCCD4nvbv4er1Jfqd6eMy49UUGMie0URZkAILEnVlYdx2Oluer1Fwz&#10;N0tzRhGY56KnpXniG0qEU6kgMQCbaj9fafV6mwTyUmEVcGKRum5WU7gQNNTYnS4Pe3jz1erjhOT8&#10;DzVTQVkTR+eVACOSLaXOtrW+kjnq9SwzH0y+Uw2OWppIIEjTahpaje7Frne1iSD4WGlu+vPV6ixY&#10;jRTzV9RDUzybokOy+gPwYWvu/Xvz1eoLCq0NR5FrEqQD8f7eer1YalpUh+TgIMjAAewsRc689Xqj&#10;yLDSVlPLickcKn3R3N2I7A9rX9vPV6sbyLWSfyyX3gxD7riws2nh4kX56vVObfLTvSysER/dDaG3&#10;cDx8fZz1eqDUYXh0FIaKiVRt1Fh2JPcH4256vVKg93SI+ZOzAWAFyALduer1QKudI2nqZ3WJkIW5&#10;IsCbAXB76c9XqwiearxKIx3RnDGxANyPH6PEc9XqeqfzqOl3VcnmBzfUDUjsLDTTnq9SclD1NaZZ&#10;GAglAuPG4PYW+PPV6udMtJg67qONhuLWHexse3hYjnq9WeOpjSnSNo/dqNwFtDuGoHhbnq9UvDYJ&#10;58PFTVxmOZmP6I9hrofA/G/PV6pOKTww02+RTJJERbQkgnQXHPV6muWOOorY6gTMoa6kL9pSe43A&#10;9jz1eqW9LhyRvTliZUXYr67h4kfXz1erGtPR1awzyObW2onbcRrbXx/t56vV0sEMMoiaO8j7ve1s&#10;L9votz1erLHCYdlPIqmMKzHXVbHQEew89XqxVdNG8iTEuIwoC7XIF73ta/b6uer1SWnwvy3lh1YR&#10;sqa6knXUa3/X6Oer1NsbRVFRJR1hOz3H8LkC+gHhY+PPV6uzJRzqtYjsu02CG9jb237689Xqmw4X&#10;GKB45rM7C/13vp489Xq7Wkhmpl8n9HsYNrY9jdrHXvr356vVAgjq1rI4KUKwnci7khR+8Pb2F+er&#10;1OUM01KXgnZQ2+52jQ62uT4jnq9WCrrY5Ko08YY31UEWXuO5INuer1O9LUJQMkNRGBJddAAwDHXx&#10;Hh7eer1Y5onWoEkY3yDcdSba+HPV6mlJosOkaRYyhmZS+ulwO9u3h356vVKhnl+cFNe4RQ+//WPh&#10;qPYf7+er1YsOpYMMklp6VvdnJLXJ1YnudPAc9Xqc2QKAiKC7LqdBoDbvz1erqagWQxvTsyBiu+9x&#10;cjU/389XqlRkVEplxF9tiNgHina5+vnq9TVWUtWSZ4JA483TtoviL89Xqzu8QkNHMFm2HU+wkX2j&#10;6uer1SJaqiTCf0X6RVfVR4W1tr7Oer1Qg4xaERbT7gZlFhcX7m/wHPV6m+IRTKiQNYEBgQQSR4ge&#10;Bvz1ep/8iOuqIyyFCgKggjS5Fjb429vPV6n009LTwvNCQX7yMNCT21+rnq9URIH81JaUixUHW2tu&#10;9/p9nPV6nCM0onFhsuNLW7/Vz1eqClE3zavE4Frlr+Pf+PPV6sRd3gCUybT5h0I1tf69PZz1erPP&#10;h3zMDsm5N1ixUkXYe21uer1Q1gjhowm7Y0zAe25Nv49vo56vVL+SgkiESnU6kEae7oPu56vVwjkp&#10;zaKVQZNJFLAEbltY6+II09nfnq9UDEzieZcQnxPE2epqpX86Vybszk+81+5v7Tz1eqE9O0v6edyj&#10;K19LDcp0APwPw56vU7LR4edjhFiS1mAubsfHvz1epvggXz3rHjFySDprYdie/hz1eqHUxSpVllHu&#10;nbZgPDnq9UY081DShkk3R3axJBIB0ta3b6eer1Yo9sDCLd+gZVsza7iO4+nnq9U3z8PgZI2GiszA&#10;3+yT3uT4c9XqYNrJiriiR2DG+vZiddD2Ps/u56vVgxim+TggqnQgxsSF8Brfxva/PV6ogrK2AyNK&#10;kcm8LISNCoI0JHYjw56vVLw51kTZSlUsrOJbixI1K/V7Oer1caWuSsijqSjyu8hCjt2vuZj+zvz1&#10;epxkgxMla5C0I3fZ0JIB1FrX156vUt8mYhVwViT143hw22+lr3t9Y56vUYzC6iWry2ERbbi1ywNi&#10;Ldzb2Hnq9RO+oVM2C1tXFKLM9hcC2p7W9oA8eer1BjhdLDUTiSrY7dd2tje1x9/PV6p5bDaioQxD&#10;5bX3ipubW7m9u556vU7Uz/J/6NsK+borG2627vcdr9/6Oer1ZxiHkxVQCXiCiwv7wN9Trqeer1TK&#10;HEPkqqESwEwn3Cw7rcix8Se9uer1CNg1QJXAjjur6LfS53ePs56vUL8SVkEUq1oDDRSiuGW47WI0&#10;se1xz1eoM8erGlldqpRCo3EBWuACT319nPV6g9oMFoa6b5yojb/De/ukC/PV6o3++/DpZliNluEK&#10;2Om72c9Xq9WSNFTv8vJb3gAbEG1u1uer1cMTnDSRyTMRE6KCoJIJv7B7O/PV6oEuH4ZiPlGK6eVe&#10;+zS47kn6Rz1epS0GKwRVPyLOHErDYCLEAL9Hbx56vU44fKlTLURznYysDEDY3vcHt9F+er1Dbg70&#10;kNOvy4JcBbhgbNYfR4d+er1K6GST5+xAKMFJI8bG4AHhfsf6Oer1RntBjUskL7YqlFV1C6kqe4v7&#10;LeHPV6lJhgw2OWTazSl43VSbA66DQa3HfQ89XqW+VRDhtJ8sGExuFu7bnv3J11N7dvDnq9S7p6Gn&#10;kLMu4uWDeABA9v0d+er1DRkqZGxSnppQsbxEFhe9tDZvjqLac9XqNVFhhxLLDChIY1LP82XuBtH2&#10;Ld9fEc9Xqpg6mZArnz5i709O7gTTE2A3b9xDewWJ7W56vUi8N6b4lU4VDVVC3tcsbWYLfbqoGh56&#10;vUx4zkrEcPXdPrGjaAd9vfUdxbnq9Sdlono43ani8tbiwtYm+munPV6nbBcVr6WRfMqTEq+/sVgf&#10;2aE89XqGHDsXnxOVopj5jRqvmA+IOhH0nnq9SOz7lOdpgKdPckI2kdluO33nnq9QF5jwObDqeeOi&#10;KB1Cksx7lfZ46c9XqDOQ1L1w81ZJFYFiDc2H19gfAeHPV6p8+JVNfAlFQPaNWBcWIuf8JuPDnq9S&#10;nwPIlVUSpIrFULLa2tge+tr6eHPV6h9y9kmKetNJM+5I9yoxt7x8Le2/PV6hvw/IuER1FKtGQjbD&#10;owNr97Ac9XqEaryZBXUEVVFUwVKwlgQAysHBuR71r27advq56vUGGbcv0lLSyVcqgLCLbV1JJ10F&#10;7356vUHqw0M+JU80w2xLYqdATcajX2/rpz1er2J1sKySFZFEJZToRcWNraA/Xz1erOmZEw7zadCJ&#10;oGUtd1U2FuwJFh/H489XqQNVjVOawNGuwC9gDcDx7X0789XqR2N4skcIczB/Mcj3VuVNtf4c9XqQ&#10;VTjQWpgdQQs1wb6W8Bpfx56vVIepjmHysdtqOu69x8SR7bc9XqkU8khKSmRJoJmkjf2qQLgfWdNO&#10;er1TsJjMZ+VhX3U1AAJGp1t9HPV6hfwrC58QYNRxvLLJb3ADrprY9teer1ClhHQXPea4d+G0EryH&#10;aBGYyCbdyLAk2A8Brz1eoxXT78Ozq7naeKGkoGiWawe12dTft9my3Pck6fDnq9VhHT78I+OOCIVs&#10;NS1VTsTI6NdZGte21ib6ezT2W8PV6ju5G/DIyFRU7OMFlasZUMTHVV194NusBprbv27nTnq9Q1xf&#10;hqZPw+paSalUTsAVvEABpoDrrf289Xqfab8NbK1ZPLQQYdGdAzWQEAjXxv4nw/hz1epvP4eOSWrR&#10;G+GtZApLbQD22nbcGw+jT8uer1Y5fw5Mr1TTbKZpI/c2KoALWOoJtoQR4ffz1epox38OzLlUVrZc&#10;O1a6SKRYaCw0Hw7256vUiK/8NLLVTLFiDYPEikmP7C3C20vbvYdjrbnq9SSr/wAMLLvkzVNBSEzs&#10;dqK+0qd2jMb6EAX0t+fPV6kGPwn8KxDdiksUIlhuAvlEqx/w20B+79nPV6kZjX4QWVoILz048yoR&#10;SqoPdPvH3rEEDXXwNuer1BHiH4MeGLJJMZJoSNUWNjYDXQ7h9WnPV6kfiP4PEslbDW0sk0intGi2&#10;sPEk7CNfZrz1epC1/wCEnjylndXEWqhlWxue9zYG/wBHPV6g4xj8JTMyTyz4bOySBdoEq7lYW7d7&#10;+Ph356vUCeI/hldYIZEio6M1EUTAr+isq28DYntz1eoNsy+gXrVhlU9TU4S8sZBVpIl0U9tS1j39&#10;g56vUWjNfpy6l4TUNFX4TN5MasJGVdLE6k3F9B256vUF+LZBxXC/0NVA0FlAAIsSOwvz1eqJgWF4&#10;nRTPFM5IXaoLDW49nwtz1epc1QihglncgsFB8PZ4/Tz1eoLJ6Gso8QFXTm7qQUDLdbk9iDfQj6ue&#10;r1KWeQmj85yIywJNh2J9nPV6k80ULoZEbaG/evfXuOer1Qx8szLSVG1i47m4UDs1+1r89XqxyVtP&#10;Jihp44dscIVAUIAC+wAeBPcjx+PPV6lplTK9XmKuioqGOWsl81dghBN7m207Rc256vVu/wD4M34b&#10;ceVspUXV/OUbbpWEqLILfpATYKL2IHbtz1erZj82GmpPk6ezKi7QbaW56vUnJWHuumjC418Rz1er&#10;KImkgsuhNz8eer1RTS+dEY1O4n23HPV6mebDbVFtvuk62156vVxngjUgQIrFQbXGqjnq9SXxCmWR&#10;hPIAoJKse4A8COer1MU2U6msqP0b+bGXV9xt2B7Hnq9Qy5TwQ0FJ74HmOAT2GmvPV6nCrkeRXhBA&#10;UXBIFweer1BjmitiocMnqjYWU3vpYe3nq9VbXU7Mb1uNQNQyGaESEOLg663A8dPZz1epjjoavEYY&#10;8TiQFVvuXwAI0P1a89XqFTKGCxUsafzMWk3Bu236/iOer1CBHjNPNiowyN9ztudbggAC3f4/Dnq9&#10;Sjq8Zgw8SKSDIxKmwuSBe339+er1AjmGelxhnSobbILC6nS/sta/t/XXnq9SIxRawSQS+YuyUFFU&#10;2Gg7+znq9QI5qgoKfFxTOAayWOSRVFzuVWtcnsDqND4fRfnq9TGYXxjDQtTGBIxACnaSCDbv8baf&#10;089Xq8MCdj5bBkUOQbkE2/gL689XqUkeBmGkvCmxk0A7D/V56vVNwilE6b5VCzSDS/cHt9x1+rnq&#10;9TvJgwhw2eYRh3LAbVsbsD4e0c9Xq5Rq+GwtV1kVw3vEHuotcDXtr356vUVrMfUaatzLLhNJBtii&#10;YEtqQwY2NvHS/PV6hPw6gqazDAtODoiqCxALLa2nbuOer1cYsKmh/wBHVvLFOWKAre6ka6+0d+er&#10;1Bs9fSVeKnDYo2qZ0b3XIIJtqe9u3PV6lbi2AnFAKuqJKLYPcAdv7Rz1epmhyVh+IMIoECxSNe69&#10;ye1vgeer1DNgmWMFSBqarAeohQqNApAHhfW9xz1epa/yox7MOgFxYWdLghT2/j356vU+YdTR091q&#10;YS7Ns012hhoCfiOer1KqaipJnBaVSNthYg2I789Xqx0a14aSlon3QsfMdRqpZbhTb2gE697H489X&#10;qCzqHNXVFTGtCABEQxtckt7fq56vUzYdTVtTBJPMolEiSKri9gBra2tj9fPV6pbyUlBTAlFZY2Cu&#10;OxJ9v589XqZ2xSUskca6MW2rc9u/a1vz56vVLnoajDqf5bewilUuQDcD2i3189XqbYKMPF86Y/Mi&#10;VgInYEXPjz1eqJX5cmxAmtlbY0d2VUJBJ7a+0WPPV6oVbhE+IzinmRvJsG0uASva/PV6nxKCWSND&#10;U/o441sFAB3Nfw7/AH6c9Xqz0eGxT1EcmHHaFcrIDYhQo8Pr56vUrosFw6pnRyu2ZyLnW5APb6+e&#10;r1S6+hlFQzJtZRYgAEAEDnq9TsWiWklmmQCIqoBbaT7b/lz1epPVMtZIFk2LsW5uACSP4a89Xqcs&#10;JjNMSzICzhRfQXOtr/Ufz56vU/1dCslJFHF7rahrAEW7689XqCXNOTMWd1mp0tBJJ77KAAoGoJv8&#10;dNPb8L89Xq6p6eGip42VBJK90ZgtyD/T8f6eer1LDC4cRmr0gcEFjtCWuS1gbDtz1eozvRF6c4qK&#10;bFiNsJNydCSTpbx0+n2c9Xqs/wAlZiwn+ViSWQIwYrGptqvYac9XqFygzKYgBGoINh9XPV6ljBjs&#10;LosdQBqB7Pz56vU60dThxYMpH1fDnq9Staiw2qSxPftoDz1epkrsoU86GOJAb39njz1eoJce6HUF&#10;a5rJ7PIb7bqDb6h7Oer1Iil6bLl97wKGZSzbtovf2fR356vU6x0OMQ1JkpQFjHjbU/0c9XqWmCZp&#10;mhl21L7hcafVz1eoW8Hx3D61LEfRcWP589Xqz41lPD8apDIU3svibc9Xqqr9ZHpB6T9Vsuz1WbMN&#10;apnpgzoFkZQWANtwXuL256vVow+rnp1QZC6y12WqKnGHwbmK05Wx26W+1rYe3nq9RFa/D46M1rMh&#10;sAjRhbkv7xuo9ja/AW+7nq9SGnaaKpjNTuQMB7pb3rHx0uNfp56vU8z1lMlPK0BMzAqxLWJ00Gvf&#10;x/XTnq9TUiSzbzUC4LAhfHtqBe2l+er1RJZaRqv5ZBaZFD29gOlz7D4c9XqZYqd5pZI0lKr72l9F&#10;OoFreA/p56vV1T0SM5kxJ9CyrdSLAjX87d+er1OdZTJA+3Dk0DakAaD+GvPV6mvzfIqEaqZWXdqD&#10;7CLagffz1eqTXxU0rebSAmNSCPAXvqdfZ8Oer1Y6maVZpncklFsoHexIB8D4G/PV6s1DPBSTlo1B&#10;XbdifC4+/wCvnq9UerxGCaYzxHZ7u4se+uh789Xq44U1NSRCrmAMm8qLdyDfaSPYDpfnq9WGLEJF&#10;rbpdbjbKSSVvewIHbX4c9Xqmuz0cU3muEdijgKbHbfT+jnq9XVc0tYZXw/SNgrMCQSxA1Iv3vz1e&#10;qFgtLhOH4e1HRq+5WaVvMbedzm5AJsdotcAnT6+er1TqOupJpkNY+0P9hiBqb6AD6PDnq9T6ZWpr&#10;4kltlQxDXAuABYad7Hnq9WM0870pShmXymN/0nfvew9nw56vUzRrIZlElhHGLWFhYC9/qPPV6pVV&#10;Sx170r0ZEXlHddSLsLH7XbQnw9v389XqyTTS08BSp0KITcnUfEE6/Xz1erFL5dDhq10qe8C0jBjc&#10;2tppb6Tr8Oer1QcLrExChSWNWWOUGQaWbae28GxHbtp9HPV6nCSlX5lJCzMkr3bsdv0m/jbnq9XT&#10;1eFVMdRQ1gZmNzdNG72AFte2vt56vVhmiQU0cy6M6EC4sdt7KSPAjx56vVgTDZ4ahYqi/kxks27x&#10;I0+gg89XqarQJXuaawSUk7baL4AD6eer1cqaZIJpKtH2ttKmy/ZvpYfA+PPV6pUj15ieiSKzMQWI&#10;8FHiL6WI8eer1KSFqZYgrul1GxVJ1Yn2EC1wfG/389Xq6q6WpooIqh5QzgWlFwSLHQAgkEEag/2X&#10;9XqiwVgLJGoJDbje4vfwB56vUqsLM6Sti9Somg72X7IZdCL+0dteer1KaszBBGw8uJVR4y47Ejde&#10;wPxPfX+3nq9TlkTE6Yxx7o98jNd7giwJtcX727/Hnq9Rm8tyM07UUClpZ2RFDHUBux+F7dvZz1eo&#10;1nT0TRyxUEI3eXdQzdwQbmx08fAc9XqeuoeGYlRziU1AcpruBtcE+Ivc2Hhz1eopeacWxeWSTCKO&#10;cXMvmbnBKBtLEr4kC40I8Rfnq9WKrgnanahasQsCW81CPdU+ABJ08LfTz1eoYenUlJh9ItQw3oUU&#10;I5uSDqD95sbfD489XqWGbsQaejVYTsWMghxYG19QDrY+Ovw789XqK5muekFKZpZ3WZWkIJspa4Fg&#10;dP489XqJnm7EaitqFGJtsqEaxN7g20uLd7c9XqDCFpsNqPMjYldwK9yCL63B56vVHaSmRJXnfRZN&#10;zICdb+AOungOer1R3eUUsNNTHYpD7Igb2J1BPjz1ervCcPpa/EhBXK29ADcEgHTva2tjz1eoTsBw&#10;WOjxZsUo0Ls6KBc3AAJ2m1+w156vUazp9HO9Ste6DzYlKAdyQWv9Xbtz1eo1mHVHzlEVDbQ10Baw&#10;AFtzBdBr+3nq9QKZwxmjw3D5KyIMZCkiq2gA1tr38Nf6Oer1EazBmWVpZqerj2OzuL7u19EawuCD&#10;3A+8c9XqRNRU0o3ykhni0tr2IF9eer1M1diEFUB5v2QdQO9hbade3PV6mDEaqOCd6uKz7it4zrtP&#10;t56vVwirC0MlXFK5M9rIy22m1rWAGh+Ot/YLDnq9UqevaVVp6pAJWKLu7dvhz1eqDNSU9SZZ6a/u&#10;naxBtc27Cx56vVFeaaMKtBIVkjUbgTpY+APe3PV6pE+IS1b2Q++rQhgNAQp3EH2Xt39nPV6lhPmi&#10;OsnNZIi0cDzkpFFcrGCLbQWuxCn2kn489XqeqfGkiAaf31IAD3GutiLa9uer1R0qqetq41iQqskj&#10;Ja+jaEgnTuOer1PlXRCnpIZofJpShsU3As1+7EaHX6Oer1NmKU1LiMvvNtvYW7e6dC1xa3tvfnq9&#10;UaqwemidcKhXfMZBusbgC1w30Hnq9TfWZbmxGpp/ICxFWKyX13C1wB9Y56vVjqMAqCYool8xhcD2&#10;L7/8Bz1eqPU4QKWtvIvml3AIUnQDxNjbnq9SnpsFw5cNhQylqqN3LkGwKm9lA9o8Trf2Dnq9T0cO&#10;p6GGCkqm81X2ku1ie973AAuOer1TKzFsOhuySBdtxHe19NLnv3/Xw56vUlHq5nlihlhF9rPoQC2g&#10;I+F+er1RIK8SH5eoG/y2BIvrY9u2lvp56vVkqmtVyDy1MdwRoDbQd/o+PPV6uqenw2OM1VOA73sw&#10;02ofiOer1RjhoMzvK5O+7Mq9gfAn6Oer1cKTD0vLLGdw1AbTQjuL89XqaqvATUwo08fY3I0sb/no&#10;eer1QI8JFMoko4EHkuDcC+4j2g3Btz1eqE+HlKNzJb3lLkAalr6H2/Rz1eqBhrBmEsSukiEizC2n&#10;jp8eer1OqJIloIRvR2IbtpY3Gh+PPV6uDokm6imRg4vssbe9f4eB56vU64NWXVaKsh/yLg+ZoSdL&#10;d/hz1ep+mqaIV4d2LFiCQL6+HYc9XqWlGf5eEraIiMMCDe/2baXFtLc9XqeaLEfnhHTYW4ezEugt&#10;qwvrYaXPPV6lDT4lKzpPLeJljLWYC4sbAaXGvf8AuPPV6myOo/mmJNDNAGQsH3G9hpqAdDbnq9Tf&#10;UYm1diewjZBBKsQsNASL3HbQE2vz1epjqMFrlxMkb7FyNPE3+F/p56vV0ta0lZJUyaThfLa48FJs&#10;LXtf2+Pt8Oer1RI6qKWVqRITFUxjeza6g32kD2H2nnq9WSHGIMOSKrmkPnGTy19jEC5tp3Hs56vV&#10;jxCqixbbK+hLWIFgW+nS2vPV6pyVKyzrRRQKoWMBSCbDw/jz1eqVT0gpIxJD7ryvZ7HS17699Nee&#10;r1YMYjqUrgYdzEFR7o7X+jw9vPV6nNKalpJqjzFZHnjDq5GiN2NwO47/ANPPV6uVHiNPFLTxwsxV&#10;QyshGlh43Ht7geznq9UBMRSqrFWDRHVrrbQEE2/o56vUgKukSWqNUETy3U9jYgfkfotz1epPVlSa&#10;iKISAorlivh94Ovbnq9TAXgqpQhIZkJKg6XAGg7eHPV6vOlSAldOkbRyN7o3i+t9LHXnq9SywHEx&#10;FaCSBg5ZhfTUDtb6+er1CNgNJe0FbYNu3BidCLG3j4eNvhz1epXyrFQ0qok8U1QT7ii/jprceznq&#10;9T/hVYsSh4k9+nuxS2m/sLaWIPPV6lth2IIs6R1Ecx2mN5Cvulge4JNwD4WIPPV6lVg4pIaypoqu&#10;Q7CF8pwQQhYknQ3uAPz56vUpJsVoYqlHqGL+SrLp7odbEAi2hPjqe/PV6p+Ez18dRHTU8haIAv5j&#10;AAaXJBPa9tNOer1PGFYk1fEJapvKjDnaVsNy3IN7ft56vU4HEMSweZ5HczGVgqqwvdSLk3Hb23/t&#10;56vVweGrrU86lijjJFisg0LX0IFjf6Dz1erCyipVaKlZXlhLxysp7ll+0dB+XPV6kvMKZquKlcXM&#10;Ia7E67hqBr3/AF9vPV6uU0uJU1F5ksx8t0DBCbqDqRYHx156vVFlrJKUAVKMrVDXQAdht7kjsD7T&#10;z1epvmnrKvEaakmby41VnkfvuNtDfSxF+/8Abz1eqUlZM0y0yTWAZv0g72tpfXUHnq9U6IwRU0yV&#10;QCs1iHNgSN3a2pAI56vU34bJUQVLO0MMYhQiJl0AQ9wQdBf2DQ89XqzSVcxICxhYSFUFdCSTYkkf&#10;kPDnq9XdLQyLUs7TLHsYbi37wJ07X+/tz1eqLik9bh+6ljIu9woSxAJPe9hz1epzy3JWOhStiZWS&#10;ykXB3A6NqNDprbnq9QhRYzBSSrRUMpjXUqyj3u+oF7210uPDnq9QzZKzJUV6CDzQquyk3BG5kvtY&#10;20NvD6Tz1eqwLo3m6DFMK2ZgUnzSEFtrXI8QPAaW56vUNFqSs2MSsQFyzlLMCfsk/VYc9XqReMYF&#10;/otOyF9+9i/vXuSxP3Hnq9Th8x8vSS10c62CGAqtxckdrXN/1+v1eqin1U9SMVwbO1TG1arU25Ra&#10;xBAFht08PHX6+/PV6iWY91MSeriSJwxcOXCt7oNyALXI7e3+g89XqC4ZsiNSKinZ0CSbm821iban&#10;6Oer1TZ8+tHPenvEsr+8VJWym1rdtL89XqUeHdW8bo8SiaGpKPGTa7E2ANr6HvY6c9XqOX0t9VEc&#10;OBy0eLVW2pik2QM6kbk23LSC3t0t9d9eer1Gzy/6g8Kx3DYJMSqI5FiieMEElYwx+yBbQG5Njb23&#10;1PPV6i/9T6igzbFUVSEuqXsoAIYMdoA+k2789XqJBimRadK1qKUE77kBhYaDwsew/X4+r1IdssTU&#10;atYW2p5g8LgHT+N+er1O2VsSn/n8InlHnJGwQbvdNu1wDa4+PPV6rJcvdQosO6e0uHViB8QRPNlZ&#10;AqrooAstrA3117+zvz1eqtrqvjeL4ji64jPOq1MckzWA7h2vYg3BBv28LfRz1eor2K1uLxySsX+2&#10;bsRYgWOo8bc9XqX2Qc71WVq6OuimKmMggN2IvcCw9pGv56c9Xqu+9Efq5lbPdNQYm6MjywTbAQGj&#10;sbkC9yQ1vH299Oer1bYGRuolLjOUKWpoCHEyoVUXJubEnTw8eer1Pv8AWKorHIj7BjFu1sDbWxPc&#10;Dtcf089XqhVRnqj5Dgrs3e8ALAjnq9Sejph8v5VDHsLMVYkG579uer1B1i+HTwYg0nmloV3E9zcj&#10;W/j7bc9XqRUmKzUsbv5LyBiAraEKD2JGhtfxHPV6mSvxCpfzJIh5MjbtNAbWN7/Aj9deer1JWWsb&#10;5gRPZCFUt9lg59gvfT4jnq9UnLONSVFdNhCXARG1JFyviB/G/wAeer1IjruuI4zkSTB8LiR3YEDc&#10;doQBSWIIB1tqOer1Ex6ZdHamrqZK/H6NKj5YKzynsAH1sbj3h318fp56vUZbEUy/hT/ymJDHTSqR&#10;H5YFlH0D7P0c9XqAvqHiCw10dPSbaiGmUMm5SbEC4J7djr9Q9vPV6iwZrNPjWIhp2/yoJVQdo0F9&#10;dRz1eoG8wQzPUyGbWJSNqk6myg3+IB56vUH09RJiop8QjdY/lpGD6k7yP3QAD2+P9PPV6s+E4ZJS&#10;0n82q0O6q3hAdNoLaMR3H0c9Xqjy4Jh1YJZqylSpUAHbISAxU2INiDe2vPV6mmHKcMqVldhdOkSL&#10;Hu2BfdUg6/Tb2nXnq9SezPguFfygI9R5cvvCwQEm4uL3On0i/wBHPV6iTdV8Mh8pIAHLFRqdAxv9&#10;o/G3PV6iQZho6is30GIqtkZmG3vppb6+er1MVJUo08cTqW8m3vLpYEWAPibduer1DTlfEaKYBaxl&#10;jY6LuF7jX289XqG7LMlJSUMS1EKTqkhIDDVge2o10Pb+HPV6lBVz4m0QDOEZiJF937KIf8mNba31&#10;/Lnq9TQcP/mtbNXgGDe4jC+G1NdxUCwPfnq9XctPaqFTUMVjCqosCQWvYGwv+XPV6udW8tLXXoSd&#10;q29o97xA+nnq9SoatmTDlrhETGzDft7AE2FwTewPPV6njCcNpmrDi2FjaGUAgOSL30Nu3j7Oer1L&#10;jDZ1w/ERFiG1CqllPbdcdh7D4/Hnq9TpR49RtG6zRERzMollP7pvYfxtz1ep6GAtS1pLs7pYye9q&#10;psRqR20B56vU21UkdVPLTQNsChidO2tidOw9nPV6sCVPzNNvmv5TGwZwAbg2JPj2156vVwxObzY4&#10;1vuEgTYdBoGOv5c9Xqh1lcqRCAsQ7bhvBsoA9th489Xqa0qYqiB2DWUEm4N/Dx7nw8eer1Nyqj0v&#10;nxR7r3KHdqdbWI9pOvx+vnq9S9yHiIiqEmnjDkOA5NgSF7L4c9XqNPkmpqsQlRXcI6ve40JH7osO&#10;4sRrz1eo5uXcxPXR0+EV0QiRVRhJdSLqbA2vexItz1eo1+Tq4Y5hoirJLJCxQWYliyi4A+BNtPDn&#10;q9QhS4eMapVw5oleMqituPug63LfkOer1CDHlKlqKKHD4gKfyLMCexC+A7/Vz1epDChqAlRBRVks&#10;ohawV7kE79dPyuP2c9XqZsbwfF6jEkej/R+SsOq21AYFkBP+IafXz1eo4OT8Vw+owihFYnluxYIj&#10;WAuT31v4c9XqNFHhOA5PgSql2+UICykrcAntqPAHTnq9XPJXUaHH2qsNwE7hEGtdQxB01Hu3Gv66&#10;89Xqa+ruI4nimCSx1cuw+S/l6hdpUXNj4f0+089XqqzxfrRhGCQ1OG49GrQ1sqhdwUybV791uLt3&#10;/Pnq9T10Z9RWUMMx6XL0kzfLVe6aNiDZQSAFv2BGtgTe1z2HPV6rEsqY5l3G6eLHcAq/OWMghHYE&#10;EeOhuLfr3HPV6hhy+grcahV6Xak8gJkXVQ19Bb4G3PV6jJ14jjKVMzW8se8bDUAf8R56vUXPEMcl&#10;wvFq2OGTfFPGJDoLqL6+zQj9vPV6gSzLiSyicwrcvu946BRbT8+er1FO6r0QelkgrIwBEF2kXBuf&#10;EH6zr8Oer1FRkohl/E4KSpnZ9xZ5NxUqDY+OvcW8eer1d1eOxZqgiWnnSOZG1QAgKLGxPY/3nnq9&#10;SowrJdTQzriLtFIgClTf9KG79ifs/wB3PV6nHD8Qw14Z5sVRx5bOotcEDwt8Oer1KLB8JjTDfNpy&#10;ze+HKu4LBftA6nseer1Qs2YVFjUUNbTkx7tvl3Y7SAdQR8eer1BxmCihR1jIBJsxMo0Um+lu5Ud+&#10;er1BziWJyinjVI1MdmDMoAsOwPYHnq9UWXNEVJjzYxhZNPGIFQ+8CwIFjp7Drz1eofenvVGiHkRV&#10;j+ZTvIWUkrew8PgRz1eodqrO+VszpHhuHxiRarczliAQBdbac9XqAnMXT16ZnxCBVSlWQuyqQdNe&#10;418NPr56vUWnMOX6+nxs03lmWGRdE22slxb6Lc9XqSNfkGelxCWJAHSUxtGhawIHhfsGB56vUH5h&#10;bD8QnlxECOQOFfUEhRcEXGnPV6kxjdDQNFM1MA8hIk3DQhbW2j4Hvrz1epMU1RiFNBFBJ/k293aD&#10;YkkeHjbnq9TPimAfzzzHrPcuyICrAG47sD9Hs+/Xnq9Qd5gyVQUFZ8uJfmC2x13ABrdmXQC9u5+j&#10;nq9QU41lppjLT1ALRSAhLgbbfX7Phz1eoKMyYJV5cjhpFOykdbXt9kgdvYL+zw56vUj2rkqoIYa5&#10;BJLELBuwUXsLW7i2vPV6nkVMFOxkqtdhjPurcmI9mI7j2Xt/Rz1erqtxaiasEJikkhBZQbi4DKLF&#10;r62F7WHPV6uU6Jh4GH0oEpmBIsACo8ASPZz1eqVT4osVI+HkPuR0Fk7sbXJJsdQfDnq9TN/N6sXr&#10;hL5VWjksLHVb+4CPb7T/AEc9XqErLHUGmy2y12JWpo57Bi3g3gbnT3geer1CxRR4fmaLdSyja13E&#10;lz2v2H9/PV6sWNUkGEAVkaBonbaGBBYWNt3xudeer1JPBMTWiSWhx68jyyu0KKbe4DpuBv7e3jz1&#10;eo1vT7NFNVpAQdojjVHO69iGN19hsPG3PV6p2KYeuNV6YhVJ5MLSWhC2Nto1N9LG+v189Xqg4jgc&#10;eP5dWHFtiyxuXB7Fh4A+7e4Hhz1eovOZKeLBsSdonCXs3kkgbiBYkA9zbnq9SQxHPlVgFVExVpKe&#10;UgkCN2JckBeyHT2m401Olzz1ep7xbDYcwQ+dNYKFjbZa5WQ3IPjcfAdteer1B7luWryXmqCWSW27&#10;eCLWuxNwdLXFtPo/P1eo5dJjEGbMNkqGdSuz3ALEEXIbX6Rz1eoE8zYdDTwCiA8qPazPI/ZQx1Lf&#10;Dnq9QEzYXUS1kppKlXiCopddL21soIudND9fPV6s+RsXqcqZnoamqgUieXcilVBFmNrka69wDr8B&#10;z1eq2/FhHmvKEcgis0UKu7Jfaodd2t9bL2+r6z6vUXiKCtrWEFG3l2k229irfX4X+HPV6hhp8Kq6&#10;XDN0EbMQU3b3JJbvcE6jUXt9HPV6jD9JkGaqKOLE41XzWcSFGLhmUbbE2HZtNfD6Oer1C1X4JW5A&#10;eKCkYimaVWKA3B+J18Oer1f/0DXdHWf512M29GN72JJ3X7c9XqPhkfZTp50oUNYgE6E+z7tBz1ep&#10;bVUH8wozCJF1JYm4Nuer1PWUsPlpIXWT340VrsALMCPhbW/PV6gL6sYccxRy4QV91bl7gbQttbG4&#10;1B9nPV6tbf1jZFly7nyfDcJhK0cysTMLABwddNLhhoAB+d+er1V+tJGs0lNTJdxdVJWwYqLa/Hnq&#10;9T7SwFmWtrHEyTIY2TW4Iv2+Iv4c9XqaZk8mvVKMlokCgG1iAp1v2sR256vVErplVZDUKZFqGWJg&#10;upuzaEW+F7kdtdbX56vVGx6Koqo4qGdATHtVSO5XsBb6hz1eqZT0klNCaKADzy2jL8Pb46Wtz1eq&#10;ZicFMqlkqCJJFVmA+yGUbdpHxNu/PV6gunw2XCR8/IdxMpLIbWALe7b6tOer1PlHU0KvaO6eYC9w&#10;bk27jw08eer1OmK1SYVNtpkBR0LNYXsVI72v39vPV6m8VdDiJJVBGzbth7EhtbH4689XqxJHUrXi&#10;lpoQ8u1UWRmsEHjfuTe3h/Rz1erPDG8dWKuslMSCQI/cgt9VtLc9Xqm1kNJFiwLbpaY23BbAruuQ&#10;9zqRbTT+71epvrsOwzBYXq6SoadZWBBdiduulu9gvPV6m+vpREZK2gUl4acSSym21ACTuYnQWvqd&#10;Oer1OBrBBahqDvnmVHRrDcfdvu0I0PfS3PV6s1RTxQMsU8d1qVZgdO+vuk/Rz1eqFPJVSOsNMgWn&#10;pov0cf2ipDHcATpY9wPDXnq9TXPLhtbRiR2Ec4YsWJ1O7WxB1Nh8Oer1ccT884JFQzTbRKQIWv2t&#10;qVAsAL97W56vVMp6WtwzC1gEye8QCbgtrc323vp2vz1epuxsfOqtPrscF9QAbjT7yPbz1eplWkmn&#10;pWpJowRRgXZhZxfUbb9x43Gl/r56vVHo5pXdqKaNhuO5nJA+gm+pv2uOer1TcLeimqPJjcIHugYn&#10;sdNT4/UOer1ZqWeno45YU3/NKW94HQqxNgAO1h4/Rz1ervDMQnlqFqKcujXCKPHUm9vieer1CDhM&#10;sqYNUNTjbJKzakgabdCR7b89XqMvlM19flamgw73q0xox1sSBYkA+3+7nq9VkfTOSiw7KcMMjn5m&#10;aJS1r3DA63vp4kc9XqTPVfE8QonokwNWemqXKTMCC5NgNzEdhcW+HPV6uGCQV1VSRRFvcfcGXsVO&#10;0630vz1eqBgNPPh1RtqYyWLP+mdgdo7HvroR2056vUscbneDA5PmnEmzZZQLkHTXnq9QXYhWyS1B&#10;kpP8nPeNzor7dD9RNvC/PV6gfxKP5ajqGY2kmVhbUAEaC3tNtdeer1Vg9YK58UqZcIqFVKeSQl73&#10;BYL9m1hcEHW4/t56vUX6eMRRyvEAkSKWe1txJ7AfVz1epgweop0LtTCzEGxuL6a3Pfnq9TVjVfUy&#10;QGIuPdBLXItre1zz1epCNHVT4cKKiUfMySPsdhuIFtLdtP7uer1Hs9P+V8fSCFJoisoA3Mw1Fv3r&#10;akj+GnPV6rH8vTT1cNLKrsBFIFswAAKdzfxHjrz1epaY1VfJ4hHh0E5ljRvfYaBhYNc/HXnq9SYq&#10;MSm+Rq6xlsad0JZT3OttPEAdz2v8eer1AXnDEcZxqrjqcCRJdrsspdiDsC+8Ustr3N9fj7eer1C5&#10;06wJqyiVoLiSNSbNq7KVsLfXf+HPV6mfqLEuXMDeu84uGBKRMBd2vb3ifs2Jt9F+er1Vm9TM00+L&#10;038qCqk4kBlWM6IwsbKSAWHhewv7Li3PV6mTD8LMNI9VTSAsEAL/ALxJFrA+0c9XqhR0rtKPOlDF&#10;GCbhYXF7Em2ht356vUscQr8MocMbykvK6lVJsbjsCPZfnq9Rds84s9bhkkVKxIRw/lH3dzL9n7r6&#10;Hw+gnnq9QLKarE5pKUqqORu0sQCCL66XHPV6ldgmGzQRfMxvsN2DWA0te5+v4c9XqFPJ9TenkrUu&#10;UEhDL++23ubnT3uw/Zz1eqbEKjEseiWhh+W1CgKdXA118L2056vULUGEvX1EkE+iBVsxFiT4gg+I&#10;7/t56vUC2d5KmgMuE7Q0SOCQLDQHQ9/Ec9XqBHEzTeYVY7ZQChJ729v0/Rz1epA0dLHT4jLXtq7M&#10;F3WsRoAPjbx56vUbno7LX4gpo6pvOjXaVYnW57i/fT9fHnq9RoMSbGo8uPU0bNDEN6OhCkEItgQC&#10;CLE+P7eer1EKz5ibR1PzMI2o1ldfHcbAn6B/fz1eoN6WGQ1DiPawJAux8D489XqnTzy0cIEjIQzW&#10;AvcEgfs56vU5YdJQVXy1NtJqVu24EAEDUg6W56vUosUrneXcSEURrf4WFhb4c9XqDzAaKSvx14aa&#10;kM7k6ul92p0sRqLeHs56vUcDDKx66ngAfYVQaG5IIFit/bcc9XqeMpUktNiBra1yXYBrWsAdxF72&#10;Hcc9XqEDL2ELjWZJ8QjBaOV1h3ubqdpIbaL6FT3t9B+Hq9RiMRqVy9FO9Gvly0qBfNGoZW0YLbvp&#10;qT256vUE+RqaKux2XNQsWVxvdzcMRoLjsCB+XPV6p3UbM1JmLEzSVYKVES2i8t7oNg0LAWBFvA89&#10;XqBLExNTxfM1M294bpGdoJbcLkEH46Ec9XqSOV8m1iTsGIsQZdmmhckkDS+h0/Ic9XqQ3UKimcCa&#10;WHaN+1yNbm9gR8B489XqV3QfBh/WCrmo22+5tfxW3gbewnufv8Oer1DjWQU6YyJ6glSzEuwAK2+z&#10;oPH2689Xqc66SiwinR1NmdwqKwO97XsSPiDe3hz1ep+SCjqckVVVDSmU1m+MFQDZgbE621voeer1&#10;EvrqKWPFxSykqonCsq7QzbTcqptbXt4/Dnq9QgYlljAcxslTRr8jE40gZiSGA8LW1/XXnq9UjAMH&#10;hw6aO0nmbmCLcaXF7k/Tz1eoyWB+5LTQzQiPc6Eso1LK2hU3sQfz156vUfXLGG0pw2CurprNMpMa&#10;WB1F1963bUc9XqUNRgeIYpsr4lDFGVAe4t+8eer1G/8ATVXxYZmKKlrIPIlk3AOulwLnc31C1uer&#10;1WKZlwFMbwiV1lIjjjY7mFwRtJv7L356vVRf1dwepkzFLUSJuEcxImA7qCBuYjw1sOer1bAH4f8A&#10;j1AMl0is25VhUndYkMF7fnfXtz1eor34jqAZpppqaJlMqtuNwLqdC3bQAkj6/r56vVWRA0OXsmx0&#10;SWk8iaPefdDOFAG66DbcjU2FvZ7Oer1E69Q9fPmJhqEgaUIUFjYjVWuV7A2Gn089XqI3mGox35up&#10;grYhTxFVEVje5AsSToBf2W8eer1BbisrYlRpCbKsoBckXsRe4Hsv356vUkcxYN/KqdZgjVDRqwkK&#10;n7H+Em+hBvz1epry/MZYhGsrHaw3pqLWuTr/AGc9XqacYqq2ZoZp5TKq7gRppqT7oAvYHvz1epPU&#10;VPWvUSVLybw5NgF8B4Hvr8eer1LeijFEpkJV7kHQ+FiCPhbnq9WJYlVkmqXO0sSBewCk9zb2c9Xq&#10;wYljzbJsPwx1KoQpJ0DfBba356vVhOKGqZbOpksPdFr66Wt+3nq9SIx6o8jEVSnTaze8TbS+mnPV&#10;6m5K56GSOdNzSKSdx1sb/Hnq9TxV4s1ZEk0r6yki+2+2+pJt256vU0YjJIXMhfeFsLjwA8fbz1er&#10;H/NVjVKaUA63JtrbSwH0c9XqnSTfvRr9khb9tDrz1ep2waOCvaSmmIQi1gdAfaB4X56vVnFA8lJL&#10;K+hRgqqRYtbsT9HgPZz1epXUk0lPHFTRHUAE+A1Hf42vz1eoSsgZgxbJeJQ4jgtY1NVpMkokjsWG&#10;1gdutxYnvcH6uer1WX5T9RVfmmhk/nUrecdkcu6zF3YgBxtXxJuSNPbpz1eoVMaihxfLaU1QF3SA&#10;ssigAqBrYn2Ee3nq9QWw5NqsKgEEwEiOw3bLnQnsDr4W056vUy41RrDRR1k67YIi6EjxLX23X4fH&#10;4eznq9QEYlhNBhcjS08++ojVmALG63BsWAtca9j/AB56vVjfPdTgyU+GUo86NlDSGMfC5vfX4c9X&#10;qfYsYpsy08M9YhCEttFrMAToSLXuO3389XqVuBGWFpafDdwQJtMQUA3YizdgR7Bz1epUVOXIMxTt&#10;CHEQ9x3BFjcCwNtPHx56vUz1uSjglSZWkJeOQut20JA0BAsNTr9PPV6k7Q5kx4M64i7QyFwIxu3K&#10;SW07A6Aa9v289XqWOD4lLiPzEeJEtEgO17WEgGljpa9za39vPV6snnstdHTNII6dlBC6nZYlbnQ6&#10;W/jz1eox/RLOE9A/yGMziGOF5FXzStmAayWAB7jX+g6c9XqH/M2c6KlqIMRjaPy42LCzDyzY637D&#10;xvY6c9XqgZvfCsxymPAICGkYO0lwS7Hwt2W/s+nnq9SooslV8cCiqhMLxwIyXFxa9z9Gn7eer1C3&#10;066dVb1EBp6dQYnBJ26WY6/A9/1tfnq9VoPSDA4KGlWl8sb0baFHcKT4/R7Oer1LLqRXUmXcJrJi&#10;xZfl21AJN1ubfXpz1equTKU1TNir1BLgy1IkRCtgASbXBPs/UX56vUYuHDYJgizxksXbcGS4BtoQ&#10;fZ489XqAanlwykzFW/Nny5aXy5EYi27cTuUfVa9/6Oer1LlMZoMTo/JjB86R/f2i5I8CPq/Zz1ep&#10;Z4P06WsrHqoQLgJZXvtOh18dRfnq9QhZfyTVwYrT1LQKrQkKrDsLnXnq9VjfTPqjR0OFnBsUlUPC&#10;pjXQhSBppqew01/bz1epa7KTFpTWRnc0gG21iLc9XqDrO+CzyxLTrdl2sGINjtJ1+N/o56vUwYPh&#10;OEYdRLW4ddt8TE7rkg+I1119h56vVMwTZEUaXUKPAEnU3tz1eqnD8UjqNPWZ2wjp/h1xGyMzONCb&#10;bdAO9yCQfo+PPV6m70W5DwlY58WxGltHTEvIZPdKoPe7nUX7/E/Tz1eqkz8R7rxiHUnrFVYdldmm&#10;wyCtYxOpugKkqwv4i5Oo9pI56vURTG8yplnAWxKuKQ1EqvEBbwcEEaXPxtz1eon2LZbfHIf53AwC&#10;oWkLKSAW1v8AH7/r56vUj61X8qOKRLBbsT/j8b89XqYaOukq5JWprhSoIHtYHt8COer1LjzIlSCu&#10;qpFjMW1iGvdix7DS2njr9HPV6jY9N8/5ayjNT5jrnEUTkOI9NSpsb3uPq/p56vUZeL1rZFq8OxGk&#10;wSNpZkmFyYCWLkXsm8Eag2uP43HPV6lfk3qplXGYaior6RZZpol2CQhShJ76EH4aHnq9S4xHoz0z&#10;6m5TenpkihZWLpYbipN7g3J0J11/bz1eojeJdEsyZBxiupsNjCU0FpFlKkhwdbKBY2HY+F9Bz1ep&#10;/wAHnkrKOlrITdZFv2upLC4+4i+v7Oer1BLmjo5mNsSfEDEV+dZihcEb3Ivc6dwLn6Oer1FozVkT&#10;FcLxb+X4grCUBiyra5A8b/H9deer1JyfCKeGEzyjyzBcn22tp+vs56vUhK6KrqsQp30ijQsdp1Ym&#10;xsfZr8eer1N1FEFr1jnQhbi7XI1ubk/QPDnq9XOpFfBI88bAwknapHYg6Nf4W9nPV6nBsQnraKN4&#10;ktIwa40DEi9gL6annq9WRqiaAJDTR7qoC5FwDtOp72HPV6m/FcPpqyyLB77jc4kYg7h7Cp156vU5&#10;YbSRR1KVCsCFUgA3Nh42N+3PV6pc6riHlyXOyJibAj3raAfXz1epnraaoqYylathvGwofsn2Egdj&#10;z1eqPS09RGplkkub2WPwvewC+IPPV6uJo8QSVkrATHv3oANQxGov7L89XqfaSui2pT2ImN7AkgfE&#10;X8bDnq9TVXCdGWtQaTEgi/iB4+3nq9XWGQwUqmal/SMz+YR4AnQ3+HPV6nSOONq24ILMxY3sNDpa&#10;/PV6pGFvF5kkNX7kiOdCAV+gfRz1erFSyCSaSIvd473sDYjXsL+Hjz1erBUT0ErlSrJYEnuSfif1&#10;056vU319Thhp0krYibdtt+x8SPaO3PV6o+Hx00C1BhiLh7lQdSBbQ+3nq9WeN4PmvmI7mVrrY3v8&#10;Rb6eer1OVIgffLJGA6HQfnYD2Hx56vU4yU6Th0l9wMqgtuINu+nsPx56vVjnoZzQPSUdiWB2m+p/&#10;v56vV3HAtBJFSM3umIEk6XNraePPV6kxLQzVtdJGJnCdlAtqfaD3/X6Oer1OsUjRqxYkmMqTYDwN&#10;vy56vU4zywVUzyFtrsARa1jb2Hnq9THP/McPkSKBjIWvuYnQAsTp9A56vU5R0E7vsqnEiMDcDQ6n&#10;S3fnq9XNAyiWKKIpEQBcjXT2f0jnq9UagpyZjNIpCMCAO9h2NrDxHPV6vfNrTN8rqTGLNa+4An3f&#10;qPt56vVP+clp3NNVOAxI1bS1+2ul7356vU6rEkiMoZTddq2A0+jnq9TPUUdRDA0cTFVUkm+hNx4+&#10;y556vUz0NP8AKU5keQMzOSXJ0FzYD2mw056vUpPlI1b5lBa11K6AEe23t56vU1QvXLXIYCYoE3oS&#10;mh94EMCRrttpz1epywtKanWngRFVYVIF9SFJva+vc89XqmySIUlxLVDHYCMD7dyALADnq9WOGSZW&#10;kkC/bIuDoNPC3t56vVKp6mOV7MACb2XtpfX289XqnA0oV42jKyRqQrHUC/Y2Av8Ar9/q9UyVqGsU&#10;TYapEdluCbm4FmNwBpe9h4dte/PV6muopp0qiVN1NipHfbftz1erMJnFE3lXQS3sRrb6fHnq9UWC&#10;kZ4IPmbe4dxPezDta/iOer1dVlErzrO7NuYEra4uvxA056vVAxJ5oJoYIfdtrc3sF7+3x56vVLgq&#10;pWEbwe7qVva19LEfXz1eqHU0soIimGia29otoOer1RZpmooKmZ4zP5ABRF7szFdBoew1PPV6nWSs&#10;dJYioWMSIPM1uFLa7SSNbXt9PPV6k+mIVUlY6ygGJA47aC1/oOnfnq9Uenmmn3q5vqNoN7bbd7e0&#10;c9Xq6mpaetww+Wx2pewA8Se4trz1epjMssjIKiMgS3IXaBYgWBPwPfnq9TphBqKWEYc5ZgP8k9+5&#10;N7jvcW/Xtz1erqu96pFNWDUgg9yAfb8Rz1ephq9oqvIl3CDbq1hcjtYfx+/nq9WGnpoxKaanl8yO&#10;NWJABvt7i/09uer1ZcJrDFD5aDasRkMZItqfta+PPV6lFQ1yVq7HJsLWb27je3s76c9XqfcDWYVj&#10;eRcC5uG7Ak3FgfZz1eoyuWp5q6g+QGhiS97gA21+jW556vUWnrNhyfz+aoAMUM1mS5uqjvbUkjW+&#10;hN+er1AFTzeWxBG4H238PHnq9XJJZD7wA3MVA00sBz1ep2WSorqiAqwDKBoSANb9vo56vU4XKOlN&#10;tLOjWZgQe+puDqR9HPV6n80wpK1JwCyMqm3cXP8AC3PV6hFwmSGRSscgY6A20se5H1Dnq9QsU8sk&#10;uGBzexIDA9zpbt3vz1eoMscXdKskig7iy2Nu/YE30+HPV6knU1FVQicRXAWwI7Cw1BHgO/PV6o0t&#10;KahWqNqrFYML9yfz56vU2fNpiVEzxsHkDFSOxuextodPbz1eprxDC/PrI6fDncMtmHioLd++gsPD&#10;nq9TngsUiGSlxBlsugbaFJt2Gmnbnq9Waqp4aKujxAaSNZFA7EG1jb2+HPV6nyhqKcpJWVzKJElA&#10;2roUQdyfgf7+er1Czl/E5ahvcIZJtUNuwA0tfw56vUqfnZpY0Yldlxbb3Fu5P089XqzTMK3FYpmb&#10;zFjtfbpYexbe3xPPV6l9hdBEjvUUr2K6i/fUWI1v+fPV6nHKH8ylxH5ZyQw3ldL3JvbTx56vUL+X&#10;3g86R3kZnVCG3EDtobAeJP6256vUMGU5aKjYSnb77KBuuWta5JPh46c9XqOF05gXM+HVeG4fIIWk&#10;eNpEJALFQbMvgbg9x9HPV6gt63dF6CWriq6IAuC7zkX94sSCLi9rEXHPV6it4rlDAsJKtC3lJF/l&#10;f9YnQHv7dOer1BnmDLdDj4SuwctBUgHdYjXw90dteer1FpzLlyopsOlNXUGeVXD3Cndt/wAJFu47&#10;Hnq9QPTUFEuMiSMOpkHvbt1tDpodBY89XqX+B4sMKEzsTIG272Hc+wkc9XqMBHvzDgjCltZVU69w&#10;SLdiL6X56vUEOY+nUVNTirqnDtKj3uNdRbnq9RcMay1WxytQSuQwRbMLgjxt9YHPV6o2XKHZRx4d&#10;UneZS5dbAMPbr3+jnq9Q35agjw4eQ8hEIVVA8BroTpfnq9QjUmI00Rdy4W9traWXXQnx156vUoKD&#10;OgllSaUgeU4VV8bXIJFvb3H5+znq9Uyoz1SRTJ5TlURtzKO5N+5Phf2fTz1epPZlz0taEhsApLM9&#10;7FiTe1u/PV6gXrM1VFJiUbRWaNnNw9tB+Y56vU0Vma6az/MMoUEixNrk/rpz1epMxZw80rRQ38iO&#10;7WNrkai/tIHh+Xfnq9UH+scqCSYqGjW7KxH0jX9fp56vU0tW05kSOOVZE2AF1Ft7Hv7NfbbTnq9T&#10;DjaS1UcMKxFZbkgoCV2+Fz8Lc9XqecPpMRnT5pYitQCEs/awHcAHxI56vUJ+SOm2Zcy1AipKN6ge&#10;beRYR75Yi2g7c9XqsX6SegjMOYIlr8TjkSGUAMgDBwLkEbh2P6356vVbV0e/DVoMJ8mspqeoVwEI&#10;Rwguut9xk1Gnx9ntHPV6rUsh+jPC8Mw+LEaSER1BARldFOwE+9712tp7PC1+/PV6js5Q9OmCYBQU&#10;9MkSCdCbkIoFiO5Hjz1eoXcFyXgWFwqqRIFjJ3NtVTf/AJB56vUpJsLodopfKSNQbnsCVPPV6psm&#10;HQGKOAIG7MCADYez46c9XqwmipwjRBxGZTc+BBA9v5c9Xqjz0dOwi89bpECCR4n9o56vU1z01IIi&#10;1CBtY6n/AA/Feer1QjBE4M7AkDt7urad+er1OMGDR1Hkh1tHKSzdgACPr8NOer1O1LlnBa2ExeWN&#10;gK7TYAn+/nq9T1Bk+ihVvLiXab6bQTf+3nq9Tmco4FVxiOSnXzPdIsoJv7Bf489Xqg1mQ8Gq0FOI&#10;EjUG1ygNj9XPV6oydM8KMPy3kIZCxVmCAGxvY/dz1eqFR9GMsUKLTyKGG5jrY21v/h1789XqTeI9&#10;Bcm19Q8jUwGzcy6ixbw/d56vUgB6cMCpXaohiRPMYggqCTfv8AdLc9XqR+PelPKlRRy09LAu+UBn&#10;cqHFx/qnTnq9RUs2fh85MxemM8lOGqCdpCKBuuddbW8e9uer1Vv9a/wrqPMUtUlPQq0yXRLKNoAP&#10;usdg1IFu1v289Xqqy6nfhq5jykHrMPT9HHuJCKSAVNiCTe30fDnq9VZvUHptiWU6jyq+LajXRrak&#10;2NrnTTvoPZz1eotWNKFqRSCVk3yE9u6AkfUR8P289Xqliv3K+GKm+aOO4ZhobkgDt38T8Oer1J+q&#10;gmeNaOZ/LEbbwotb47jqbW7Dnq9UatSmjVlqYnYyXsFtYjvpz1epzo8IDGCopJAsaML7+4Ug7rm/&#10;h7Df8uer1bOn4O/pHy1mmrp835go/m5azZu3AFFUMSm0EEWZTe/j8Bpz1erd9y/gmHZPwCmwnDIV&#10;ihjiRAiKAFAFtANOer1dJOzFto0176c9Xq9DBoGLAg9vib89Xqd1VINWW5Pb2c9Xqiye7H5YFu3h&#10;4c9Xqhils5Yi/st7Oer1N+IxKUC032/DwsOer1B7Lhk81SRLdve+kA/Rz1eoRMAwo4ajCT3lY6Br&#10;EDnq9WavxZKeZH1RtRtF9Rz1epkrMV3xsV0cWIPsPjz1eovvU3FJJcOkw6jUu7g9rCx9vftz1eoq&#10;OS+kmP5grK+qqkKCItckd9xuCfjrz1eoU06dRYHSCiw+Q7yoW72sW9g56vUy4nBiUvkq/uyU6bDt&#10;HukjS2nsPPV6mtUanqPm94uQbkEXJ56vUxYtirRAgMVBYDeCSRf289XqQlTXYhLLM9IAZWBIc3sd&#10;dPr56vU2VcUvmJXVQd2CgWJNlIN72+Ov3jnq9TRjOBmrhfGXQBgCLkEkKT9Ztz1epGUtDTUtKEJZ&#10;ijMVtra40v8AC/PV6lHHFWJTskCpKzXsDqSxve/9Hw+PPV6ucsMr4UKapZjOzI7RgG4HsB29r89X&#10;qTOL0M9J5GxJGEpPu37D2fT7Bz1ep0p8S/kzxqwZG96yG97H7Nx4Hnq9XsVzHS4xTSU5f3CNCBcn&#10;QmwPbW/PV6g6wfLOFT1HzDQ333sbC9rX789XqVmCUMkNF5TM+1XCncSSq3vcX9nsHPV6sddg1asL&#10;PhdQXCE/pXAvYXve1hrfw56vUlsLwhY6qPF4wpnqWZQxQEAD2ey/fnq9S8paGKbBXhddxJa++4JP&#10;ja/xI/Lnq9TfhOB1eH10bbHO65YKpsup109o56vUIFEkFRJEs6APsaxA1J7a/fz1epS4dSeSpNLI&#10;PNVQrbrG+v8AG/PV6n6vo6ijh+Rit5kjK9zrc+0/0f0c9XqYTh9XRQvO3vK32rXJB8bXv356vUls&#10;QxeswSJxSrtUK1ybkE7TYk20/X6eer1BphlbVyVUc+JTiVZAu0i5Vge4Hf6Oer1LGhxtKOqNBSIW&#10;Sx3WtYX+nUezTnq9WDFQuP0RkeJoGUm40FjfQn2i38eer1epsAdJ/MjmWSKMqAosCD/HXnq9TzPG&#10;0MqSD3lI2Ne1he9xz1erBJT08MIwmlHe1zY7VN/y56vVIl3tXR1a04RY2CM2oDEdyeer1OcuF00W&#10;9oToAWHa4vz1epJRVmLRL5UgVrBg5IF9o8fgeer1csv0Jo6y4I/SysbNcEg6/ceer1PtTXNhZjq5&#10;WCRpIwOlyoH8Oer1NcXUDC5oxXR28rc9zZbt8P7eer1OcOaKOuiMFKBLFZXC6Ag+znq9TxhFVDU/&#10;omjstjt0a5J/oHPV6lQuH0r0Xy0agKdTa4JP07fhz1erngVEi0gin8x0DeN7219vPV6hEpcoVFTQ&#10;FKlb7DuG0m47j6NQfHnq9THhfQ/GsZxlzDKVhYIVVUAbfc3JJuCNQOwt7ddPV6h/yj6eERhHjlQW&#10;0a7gKWDEWvoq6j289XqE2To/lbLjR/y1ZKxrjV0UEkeOlxz1eowWVqSKlgEG1UU2Nm1se/jz1eoQ&#10;KiOsSEmFC8hBItoAeer1KjAsOzLWMprNpSx02kac9XqETDsuTRAOrHS3cnnq9To2Iz0spRb6fw56&#10;vUpMJzJHKQJm++3x56vUvKcxVQO5h+XPV6mHFMHilmBQC31c9XqbpcvR1amEWFvgLW/Lnq9TGMjx&#10;0kfmQhQTr9PPV6sUEBwRvPlFyNbC2nPV6lzhWOQVEW1tL2P0d+er1RMd6e4Jm/3qhFctpY3AI/u5&#10;6vVWt6k/wnPTr1lrhmbMmDQ1NcisNxd7kHwLAg2+Hbnq9Wrn6+PwlM6dNMVqcwdKsD8/CltvhjIC&#10;oq/4Qbm99Sfz56vVRBm7pBjlDiggqovlWKkFSCTvXutyAb/Dnq9QPz4K9Enk7RE1yuo7kdiR7Oer&#10;1MclPX001NVSrvAYXAGgGpJI9nw56vU14mEplqahoyjIjuh8GJN9uvs56vUz4XDAgaNj+mP2rXst&#10;xc3J+OnPV6vVxhfDj57ENHICdoFmB0OvcEeH9/PV6nLDN8EUsocmMbfdNiTe1jc/Tbnq9XGthpoq&#10;+I1SrtZkK31+m9rfdz1eqRUyig3qI7pGQb6WGm4D2Wt4ezXnq9TXKaapNJiJfZJVoWaIfug/4vgf&#10;ADnq9UKWkpBUkKx3bQNoY207AD6e/PV6sVRDNKu7y7vHYFdNQR4fRz1eqdQYd5cCsl2DDQeIJ8B4&#10;6X56vVhpquCSI01RsU01rHW7kdibWB56vVknraSeeOOWO7gkFmA2i+tr66Dnq9UUu2yKBTtMYa5+&#10;IOg08COer1eoErKeZpZVBUt7q2OgI1v9d/1vz1epRyYdAlOUnCEfaVgAQtvq0t8Oer1QcOq8Oet+&#10;Tjm+YeSJdNNqsDa2nbTnq9U5YRDSyNK4hmDg7mF1UBrXIvqB4j2c9XqiyM8skkkrCWNjtDroDc62&#10;vrpz1eqeaL5JUkpBui2n3O5W2hJI7j2c9Xqapo5ayq2SIWWxF++l9Rf4c9XqzSwM88cW9SJTbxtt&#10;Ww56vVBo/Ip6qRwGEQPl6aAD22tz1eqZUV9PSeXUBGkpz9tVYbmJ0PcWB56vUn2pTRebVSX8yR2Y&#10;X8AToLa9vz8Oer1PuGVsUO56hvMTbaO4JPe59tuer1N9ZU1NXC8jKUG8oxJ8O+nPV6k5NCY3NBHJ&#10;djtkDXOgBuQfDX+7nq9TlBicMgMbDc7BrqB4nxv4jnq9XqKpaCqkhxOqJhqLbV8VHiPba33c9Xqh&#10;SbqgpJMCINzIq/QdCNOx56vVmWprKWdxvvCmwsANbD2n9fjz1epTwy0715qJLxxSEspItuJXw9tj&#10;356vUqoK2pGHtBENsIN7eFydT7eer1J6DE3rK35COLcjMQGJFjb4fDnq9QoYFQiKDzYZShHuot9v&#10;vA3JHif19nPV6jb9MkpGxyFMRRnYgN5ikW3L2UfC3jfnq9Rx8AxIYc0j0SAtGDrbsOxse1+er1Bt&#10;nvOskVEaepYB4QX3EG5JN+/jpbnq9RU63MFLPUSyb7uxZiLak376+Hhz1epko5w2IyVW66OIoyhu&#10;QAdQQO17m2mvhz1eozGFtJPluGmo7xvqCbWIHYfSD31Ps9nPV6pmZWxGiBpqja8TAyFlJJJt2+/T&#10;nq9RTOomOUNdWRpWKsbwBXfXRSNQLGwOnt56vUUrMuIwVm+opXVtzA3GoFjbS3cc9XqS4rqiWiKT&#10;LptJR2PiD42Fzz1epPXqaiQ1Fh79/d76r9w1PPV6nigeSeLD6qu3JNIgDot7K/a1xY6DsdOer1O0&#10;bRxTyysxFlZI+2jd9faL89XqFrIUGMVPylGFDGBlaWTtawuVuRex+r7+er1H4yFhWC0MbS+QzSja&#10;1wCVYm/je3w/XX1epZ4pX0lFTCSnj2DaTYrpuYc9XqKN1LzHTT0s1LSErtU3IsAWvYgWXnq9RQMa&#10;xJal7yuL79puO4HY3+HPV6mKrd0byorPISWt8P4a89XqTWIpU1BcwPsFwSLC+n7o56vVGxGsnhlB&#10;qY/elUXtbRfA356vVPoYiyNGrgTBhqx7ra5Pfw56vVIqZoS0TvrLBuYW7sR2v8Dz1epimgqJKiSa&#10;kRw5BdkUk3UeNr28eer1RKykrJGhqp/8ndQVOjW/s56vUqvLjgEUkYBaUlrnQEDTX489XqxtMkjl&#10;6hbWbQDxvp4C3PV6uVJRSLSxQ09z5Dl9TuvuOup9ngOw8Oer1S5q+opoClI7I7SAIVPax8AdNfHn&#10;q9Ug7nro6qukL2W2trg+PYWseer1OsONyyI0IYAlWANrG9/iDfTTnq9UOnxuUVBp9h8x0uWPc2Nt&#10;Pjbnq9UqPF7xJ5ZAluT7L2v2/jz1erOuZayvp4Um/RiMlRYAFwfjz1eqBBitRG77V/f1udQCe1vH&#10;nq9Tskj1EwWIEuzagEajsRfwPPV6nipqpKmc+emyCIFDfwNrD89eer1MGI0mFGTDpFmjltUHz1W+&#10;6MBdGa4AYMdABci3stz1epmmxAzVPue578ij4AHQ/Qf1156vVJk30MokiQu1gx7kAHxN9NP7uer1&#10;ZRUTLVutbe0iHbqbbj2Pxtz1eqVHJTrTtGpBbd+k8NwtqSR4j8+er1TI8QgQtWqNxdRYn94DuOer&#10;1KKkip58LcSi3nAjYo2lCdNxPtt+fPV6pIo8ONLAqVLPUFAJwyqqgDQFdpt21JsCTe+up9Xq41uF&#10;RR1P++kBImVN4AFie1/Zr3PPV6mqty1J868OjWjR12WvqfH+jnq9TJ/V+elxVpKpJPmWt7r3F1I0&#10;sPiPHnq9TXLh1XBVtTwi7S2XXUkk+B1156vU2zU1WKx6aKMGaAkM4YjTxOl+3PV6sYaI22MUkXdf&#10;X7Wl7k/Hnq9WOmaL5ZpamQodwYFtLWOlgNbc9XqWVFWLPVHy2MkrCwQnTbYEWHbU89XqXeGPLh9Z&#10;HURKAwYWAHY27n22+PPV6lFFSrJMamqff7wQbRoDa4Go+Pcff356vVFOKpK8tJRDy2jLbpLEi1rh&#10;R7D8fjz1erlNAklJTEOrSMyOw7W3G9yNTpb7789Xqk4hWvh9Y1HIyPaYjcRezGw0Ydx/ffnq9TFJ&#10;HDSrLLWRK8xufMBHxuCPG/089XqYMKqGSoaZ4GlEykXjG4i59nfQ89XqZhSwNictPDIGRmAW622m&#10;2pPhfnq9Tk60p8ugayXc++bWuL3N+/1f289XqdRQ00dOPIdkkvYXIsQftEEXNv2c9Xq6w6okjV4n&#10;nWwvp7QNb6j+HPV6nsVtIkTzg6gBtxtY309na3c89Xq6mYSMWYWVU2XBuCLXHPV6oD72VgkXlyEg&#10;AgkXAGmnjfnq9WOqgfCKaHDptrCols5QXMQOpJ8f2/C1zz1epHZlWLCabylNyCNqm12Jse9vr79u&#10;er1BnWS1VZOJpBtYBiV00A8bc9Xqbow0VNM9Oy70UHcRfvpYduer1Z8Eggq9gxdxuj3vEiki+oDH&#10;XWw+7nq9S4WoDOGgUEFRa2n1fsPPV6najr6hKtYHHbQkHQX1tc+Hhz1epeUlT/vzjw+NBJVSWKrp&#10;YC9r/V7eer1CjhlI0rKrkFkX3hcLuI/wkWuD4fH6Oer1KXDcWnMz01bFs3bTc2+yDprr4duer1Pd&#10;Hh8d2ropl3Oykhr2A1CgDXXW5P8AZz1epXvhtHX0iU77UanA1sT7dT4/R4c9XqfMOGJJBDO0sVRR&#10;RNtKhbMwYm4Um9reJt7eer1T8ZqEpqGL+WQIIYWbzrEf5MqbBVAFmU973BGlgdeer1QMOxCop5ka&#10;VmjRV080XJU6j220056vVnxKs8owTVdSY0DabLAEMNCdL6fC3PV6m+JzRIa2XczyknTQWuSST4m3&#10;PV6mieJ5ahGkWONFYPIzrZ/e+yTc21Hf6Bz1erJWpFhKlndpWVSQd1wANLkC4Gh56vVCSpqmw+aR&#10;ZFkMsTKrjuFY6MpvcW7XHPV6o0GJ1Zr4cNozG8ARY5TtDFgw7hiAwIIt8fEc9Xqj4fRz/MTyblEM&#10;biwJ1ADHcO+n189XqdMTaqcipksyK5NlJIIb7P8AyDz1erOaWm+ZDzggTlQSL2VDroL/AJ89XqjV&#10;kRmmeOBy0S2Fvbb2D2n289XqmV0UJSEU1wxUGxB1AFwP289XqwRI1ZItDLKVLWYEC+0Le4voLkm3&#10;93PV6lhVJOtJDBhWk0hKs47kMD4e22l789XqwRVUFcN8CmOKE7AzNeQuBZraAWZtfhprz1epZYBm&#10;PFPlqfAIoI/lGZQXICyA3sD7qXItrbd9Vzz1eo8nS3MtBFLDACCEN42VexFgSSdO+nPV6je0EsRg&#10;dqmP9E63aUWN27Agg9u3fnq9SphemxGjFHLIHkBUbh7oA11Px7D6eer1B3mClpoKEUcjmCCQsQQC&#10;DcWGv0m2vPV6tbP1j1byZ/qMMUiCzM149u0qTbd7dfD4ePPV6iXBXjrnaJtwO23tIH089Xq9S4gE&#10;q2Ey3BIJtbsDrfnq9WDE6qCvZqq/+ir7Ra3svrpz1erlXVE0gIACuqqBtAFlAG3sPEePfxNzc89X&#10;q4LO08m97+YqFrXIBAF+2gv/AB+nnq9S/wAu56xPBcDkw+laRYqra7xgt3OhPtuOer1D1lHPWO4h&#10;PG8jGSJiq7TYAADv7b+Hx56vUYnC6Ns0QmKkgRnVgAdo1Vu9mK3uO3PV6gt6wZIbLk8dQGVgsQUi&#10;PVPHRtBZhb6Oer1Fzw2pjpqoM6gMdxBFr3Glrjxv+t+er1CjWZvlnlekFTJG0UUTAhfcbcL294A7&#10;lOhI+o89XqLzmmoqqmvkM5LqNQ1ie/gTz1eoMJKWohimdezE2vqb3+PPV6kpN83SO4mYBRpqL6nv&#10;bW+nPV6h46CZzjy5nfDHw5JWqpKgiaRpF2NERtVQpUFCGJN7kEaWFieer1by/oLjx3HeldFU5jk2&#10;kNvVvYjC4U3+4/HXx56vVYZS0+EYbL8u0qtAdza2BB1J+/nq9TNjmJYTYU8Myor++PEi3j3+rnq9&#10;QaY3nnBKbDjE7lERrGTQAk6318PC456vUDOPdRcBeASbzJdmXagBCiwIJ9nPV6gxhz5hs8dRtkEE&#10;O4MpJszEgi1u+n9HPV6kPivUXC6OqVqXcz1sgiVnCkMbXIUfQL/nz1eoLsxdZ6aGqiedoxJA7lio&#10;AJRR2Iv+tvp56vUxYH1+whszg0kYF4zfaQGsxPt8Da31Hnq9Q1Y5nBc5rF/LiIojGU3KoZSwUqQT&#10;7fC3tvz1erhhkK0mAz0sCASVkaoLAghibMQPZ2Ovs56vUgcdgWmo63C6dy0saIJHN7r3FwdLHxuP&#10;j7Oer1ArmulgXGZY8PqR58ix+YCpBsotfTQXB/L6Dz1eouGZ8OKV0sc0hZ49rBlAO4eNj9J/u56v&#10;UFmM4epxCknV2ZSGjZgTdVe+4H4EaED6+er1Nj5RpsMqXMRDQbgwRQNtrAA28LHxH7eer1SsWiWr&#10;MMk7jdErLsTUqb28O4sL3/o56vVjo8JjlWokgQkPcixN2I76a2I7nnq9TfJhNZHC5pg0WwoWRjo6&#10;k6+GhF789XqY8XyNVYnNJJSKZFbeI7jxXsTe1rj2c9XqLJ1Wyi+HrHFVFVVgdhaxFjrp43056vVW&#10;9nXLiUeKzz0F3PvXZwANRrax56vUDWE0kkUr+fZVV/dGvtsSdb6+znq9Qt4YIaQ/MKA4sQOxsfgL&#10;ePPV6hXy9j8EyLQRENNtB2r4EEkG/bTw56vUI0tRiNRQQ1ckJMjEKxNu3csbm2vw+vnq9TjTUVM0&#10;Uc1fIUmRjdV7EHQXA56vVEkiXzPtgKrFSpINtdD9Hx56vVFrqVZo4Z0luglAYaXJJ789XqU1NTSw&#10;q8PnBojfQ2J1Nh210Pt56vVxw3EJqeealLBYYiYrAWJ8QfaPp56vUo8OijnkX+YXl3MrbTcg7Tod&#10;e1j7P2c9XqECnoDNTVDKI9nusI3IHujW4vpfxFtb89XqwviMmKkeaWjjhBazG4s3b26X7Dnq9WGK&#10;WRK56hVUtYwm/Ym176+0eznq9TlUPFPQxTBNJGLMPAL2IFiANddfD7+er1Npjooo5KWqkXYgex3A&#10;WF91gddR7Pz8Oer1YcMoqMYe0FY6sVJIJOtidD7fr+jnq9TDV0lJT1ceG08yuZN24AEG5FgOw8Oe&#10;r1NcpnekEFEgLqRdCbXbt3AJ07+znq9SgaKfCaalnhlAbcWZVII3gaC9ze4Pf8uer1DHkzMONYsl&#10;FJTgQ/IsZJiGtv7hlJ8bDUD8uer1HMy/j3zfy9XTuXEYG0XsCpJbXW5tz1eo+XRuGoqY4Ip0AaYK&#10;9++guCxPYHnq9RoZcLpMLpJ5Y112m3b3vafDXnq9TZQ5mxM4gtLV025fcMb3uApAJFtvf+znq9WJ&#10;8Xd8TmwqFQY5tyeZsCkFgdL6HQ89Xq7wmkjlxE5fdWBLIpc3Ksfb8LHnq9SqqZsTw7FqeCNHmhgY&#10;E9rKB+98Lta3PV6jG5o6lNmXpT/KyRSGE7I3ZgXcW1Qe7prrY/lfnq9Tp6XZosIrpnP+mStGzNt1&#10;tc27H2fHnq9U/wBROI1S4LVYeqNeSN2TbcEG1xr4a6c9Xqpny/SQdWKnEaDHEMbp5y07aXDpcXPw&#10;JHPV6i6YxkrPmE4q1DCr3ijJcoLCwJ13C99L2PPV6jB9Ccx9T6TEJGwjEWpadY1WUE2YgewtoO9v&#10;b356vVbx6f8ArnQ0Cilx2vE0lM63YsrXa97E663B7c9Xqsiyp1DyZn6kajpqqJZ3U742kANiO4Hc&#10;j489XqBnqLknEabDKmsoQXMO4hk1DL7NLXFuer1FixCOKeD5jEpnjQEjbe1z7PiOer1BlmKoXF8I&#10;mmQq8cWilQCQosAPqt489XqJtm7Lq12FVdLXlyPMkAaPRiSRYBgLjw1B+jnq9QSDDxg9JNi8I21c&#10;aAMR3Y+F/bftz1erngPVqMTrLi8xjkmYQqXO0FVP+C9gbXvb2c9XqHOasp6/DYacbQZWZg5AG5Ad&#10;9gT2Jtb+/nq9UWsiqqWhmx2mlMd1dQq6MVOouptb2d/p7c9XqTVfjON15mwuhjE1PTwx3cae+RqA&#10;O918eer1JanzVPiUaNiLK8kQMd7du418Dz1epugwmSip5DIwlClpBpcgG/x9tuer1M2NZTo5cPqa&#10;82O2NbSAgFAx94aeHifq56vUgIcunYTRVQnich0Kkqq9gdfG1iPp56vU74B1PxnKWMLh9RPEsBmQ&#10;K/lncLgabtp7/wBPPV6jj5S6nZWzFSyz1khmeQqCiMAL2I09tz/b256vVizTh2DFExMRsJYiGLIA&#10;xVSL2K7dfHTnq9QI1+HYPitTDVVcs6RTqDEhVo3Z7kgm63B1tb+3nq9QRVmBDFJJKetKwlGkDDyy&#10;XcG9izE2t2HPV6gSxWNcLrKijYKRbcCGBBAI2i3h4+OunPV6mWpxClhxCKoiIMaWBUi594a7fjz1&#10;epMY5UthIaPBo/M2uHj3faJJJINyfq9nPV6khjVJjeJQTZiilV28vy0VrBlke5ZRoSQbG4HY+Oo5&#10;6vUG9ZhVUtJHVVr7Vp4ruFuwN9Tb942+j2c9XqCyvjqs15cStrYXgMu1tkgsxW/iNbEjXXX22N+e&#10;r1ARmTLVZR1BTD2ZojZ0KnXtqCTb2duer1MWH41Nh7S01Y5kqPJCEsNVQm9zb7x8fv56vVxgmrZB&#10;DNDIHYuDckAakAXJ0seer1K+WCpwyBZ5AgkaUAskgcXY2ABUkEa/r4+r1NeEYq09a1XOgRdzA6jU&#10;qSpBZb/SBf6uer1N2LusGIyVtKxcuPej/wABvdbn8v1PPV6u2zLPXUl6sKY4SLLprp3+rvz1epd4&#10;FmfFaSmiqKN9wUklL/ui58L9xz1eobMIz9T1VJTvWIPOkvZbDap/dAB7kePx56vV7NNLHFX02LyM&#10;DIygLcAXDG5J+nt93PV6udPjU2V69Iqd5EnqSXZQNyFSb3Fzb7u/bnq9RqMm5zSWkhRz5wEe6xUE&#10;Kb2sAfHx156vUqK6OKZWWriG5rlWAAAYDQkafr9PPV6g/wCo+R66qjhMNnJ2yvuA1Ww9i3+F/p56&#10;vUWSenxKlxWWDE4oxBFcxKTu13aXFhoPDnq9Sqiq6c1fylODGswjYMOxGoKkHsL6H4c9XqU+OZbw&#10;qfEUqIUV3IJDEg2YDUWt7O/PV6k1lvEZsNVqGokA8t9m0EgMC26479r9xz1eoV8TwuPFsNZGBEkw&#10;IudbqNRa/e3PV6gkFLhOAyXq4NwjIGva1rbj9PPV6mr+rUWJQmtChWVxJHfsFa9rfFQf1vz1eo9H&#10;Q/GcQxrKk+ASkN8suxvMa24HuTb6e30c9XqUlVhOHZdxOlmqYbRy7y3b9Hbszk+3wH9/PV6hGxrE&#10;EwXIVZjEQE0jgOkKAXdNhNwbj3rAW8Neer1MXpjzNFiy09P5jI622byN53bi28CwBvoR7b6c9Xqs&#10;Dx7LCrBS1dQpH+5tuFwSNQR9PtHPV6v/0Ta9N8Fgoa+OWklDRIpHjckaa+7qRz1eo1uF4pUmdaaH&#10;cqRC7kA6a21+kc9XqFXDa0vhKyQru2tr4Gw+H6/nz1epYZexrDz5gclCyKQvYEeOnPV6gAxvEI66&#10;Yy+8W3HeoBPukn+gc9Xqq19f/TubE9uP0CgUccKqyAEMD3B+z4kG/wBPPV6qJMfo5UDqmyF4mJSe&#10;xa2truL+3w8eer1N0dfPUQwmhiEsaOCzraxZWO4DX2j9bc9XqUEK1bYB/WNowKGWaaESlQVZ47eY&#10;vY6rcX9lx7eer1J13oJITEhOxAHDqdSQNdT7RoB/Rz1eqNjRK/JR4UdjMbs7C42kDaLafG/PV6pF&#10;Vi1LT1ETxRt85uZJJVkXywuhU7LXJ0IJv4jTQk+r1R2lMVE9XMvmiSVQCAbEkkr7e3PV6k7JiEVR&#10;KsWIbWFQXQdr7lNwbdjpz1er1JTUtTFUVkd0SmDgsOwBPu6anx/Xvz1epuonanBlqN0qXYAE+J8D&#10;42t4Hnq9U6ejXFjTrSgRsp3OAABp4fdz1erLRl460HdYe8wI8QoJA18Rrz1erMKqeinSvqYbpUXH&#10;lmwCptsWsRofD46356vU1SY0scyU0hJLWCEx7fctYAEAA2Gvjz1epyoq6iWcUUsKOkkbKpAO5WN7&#10;E9u/5a89XqgtPLLhNQatvlg0ggdbgKUt437j+3nq9TZHi5o/OqsGgE7UhEXmSAbLsoItce8o9oFg&#10;bi4N+er1dy11fVQXqWhaWQAKoawUkXJWwN/7uer1N9Xi1W+MU2HQVZhcWMjKo2kBbMt9upJ+vvz1&#10;erDXs1VNJSJZI96++FuSCQAfEgX+Pb6+er1exCQxV6pPKJBC5v7Dt03d/wAxz1erhDXUM1X5aaBG&#10;vGb6e8fsj4D6+er1coKPEJJpqozgpGpZQxG3dcnT2/Rz1erzyyySyYjUSPJNURxIdoIFgRcDTwHf&#10;nq9WKuw2eNGmqSAdjNGTa1hra3iB+vjz1epgpKdHYTxuPLD22hlB3EWJtqdOer1SoKaoixVjBIXl&#10;Uke9qrX0FrWva/f8+er1PFBQ12F4qYZnDlHGvdQw94W9tr+GnPV6hLwtZQk0gplCxPGWZmFmAOp7&#10;G1gf1789XqPB0dlwFmpmxPYlkbW1goBIF9DcEa89XqGPGOqOToa2KPI+LU9UYXkWRICXChCQVNwL&#10;EPoRraxHcc9XqNFlDOeTc24JFBRwxpLceY0gBYjW5sbgXN+3PV6lvSdM1aJ6yjpVBsXV1AJI+Ps7&#10;dvo56vUlMWy1hc1RuqodjO4O0qQVFrsde2vh/Tz1eoMMbxFMIeTC/LAeRz5ZK3DJ4M3u6C+nPV6g&#10;+rsNiR18vak8shl7+7bubeHPV6g8x/BWGGS1OrylmIuQAqkkk2Pf3f1HPV6qp+rlPJT5hE1vOHmu&#10;BpY38QB46d+er1FwxPEoYq3+Wldpc6u1wLnwHttz1eptwuDDsPqRUzAkou02I2kX1NtRz1epHZog&#10;wxxMYjuGr7b6d7gD6O/PV6lH0xwuGqxqnq6kfaIKg9gARfvca89Xqs66TxYgmHTVVeglMblVuouV&#10;XsLjvfxJ/jz1eoaIcSqJIjUxWjDPtZR2Vbi7D6rjnq9StpEhEjbgZ1YLua9jtGg9utuer1B7mLNO&#10;AYeXoqDcyyHy7F7kn97v4jtpz1epCUE9VI4eksVWQgeFw3fQ97drc9XqNBDHU5bwx6wBIxBGrs/Y&#10;gWuVF/D4/wBPPV6imdXczy4lSs0sxXyGLa9gDc20+Fjz1eoiBr8Yr8XjrYlp5KdQ1kMCEgnudx94&#10;27689XqUKYelfhkz4ZE5io1aSUhSo942JY+wXAv256vUx0haoiFHiQEUNPL7u0akjUEnxB56vUw5&#10;/wAUocNo6Snw+ffK8jrKovdVC3B9lif4dtQeer1AVXVkmL4l/Lgx95WYEjtbUljpa3hz1epqwOmg&#10;SZmk1sHUsBob89XqVRq6KntSUVO5YrZpCRt0v4Wvrz1epbdL6WMRSVmIbpwahl8n7JVSPDTsT9Nu&#10;er1LbJ+X0xDFpKXHJUV45vMj2lhZQd1ifaB9XPV6jM5foYKvEZayWnMnlqNjADaNLbmXQk6anx7m&#10;9zz1eopXUOlw+hxCdqiNpWSUFlItbW4tc6ge3nq9RVMWWvqqvECkgQS7QjW1AJ7L8R7e3PV6mREq&#10;qafyivmFdoZjYkt28NO3PV6jPdLq5oPKWEBZA4La2sB427c9XqPriuF4XiuUJYqaYFrRhQp1Ja+4&#10;ADx056vVWj1Vwuqw+vJUARMZANDoQuvsvY256vUCtAGfZBRB5RYePiDY+P3c9Xqn11Kaqrjkm0Ck&#10;AW8db9r89XqUmCxRfzNXIA9xlI9gOl9PZz1eqRiJqZa9qaqI3IlgAbg6aA/Tz1epowz5qnxW9L+j&#10;b3TtH589XqH/AC9ikFRD5dU/lhWABFr3PPV6hGXFosPeNpPfMQUrc6NqSLjvpz1eodci1EONRLUS&#10;HbsBcqLAEEnT4EEc9XqXWbcwYfQ0jUdNEWasCqWNiqjb2A76Hv8ATz1eoIsTzNFleiTAII/MNRJv&#10;d+xNxZSR489XqSeHRQVETVkqqlQ3+SdQLsQbWJ+jnq9WfGKSonpoxVRC0cgkYWFxY3sO4+PPV6lB&#10;hWF1sb+bTRBVlVlB0Jve51Onjb6Pv56vUXnq3iM1Bi4wVLnywzE7fd1IIF9QbfDnq9Sg9P8A50dd&#10;iBmBAEDSllI+yykC/b6v289XqGHDlaKalpYI/mZiyL2sQBY3N7Dnq9XPOAIrpKesBjZXBVitgb6a&#10;HxFuer1CtgbYdR5BlBBRAwVAbnXQ3U+IOpv7b89XqKHX3TEZqiKw8yWTYjAFiQSAQO1mOvPV6pkN&#10;ZJVYZHVSxgOikOV1UyKDcDx0t7Oer1KDL/mz18REWxmO8q1iBYXsPp56vUYlElip4cRMKqQyhdo1&#10;FgDe/axta30c9XqNBljFqqpwSgrlfeX1MbXHusTZiDqCD4f089XqN9lqmjgwyOula6FTtQa2ci31&#10;689XqMb0Nw7CcWzhDFFv+Z2l33bRZhcaAeHfv489Xqs7wuBVaSngAIEMYCNZrtrckEWKm3b8zz1e&#10;qmD1g04j6j1E0KgyJaywqoAG6/YWGvb6uer1WK+h/MNNQ5OpsNp0bzDu8yQ2BBJFrj2WsNPZz1er&#10;N+INk6orMMpcytGziJSivYkhZLn7hbX+znq9VJVA0dagxMNuhSSWNgxBLMhs4H0EE89XqArqrDRP&#10;AkkieXuUku2thf3bDwt7T8Oer1E6z9JSzCGmpp0eoKgxAWuz7r2t3Olr/wBHPV6ghw6CnNdU4dWK&#10;q7HCM3gSO5B7d9L9vC/PV6pObMLSLLMUMbEmZ3Ue7qxGvhe48eer1AbgsdOlUsVaTCySbiRpvUXO&#10;0g+3x8fr56vVkxKkpqqdqn/JAXZNCQQ3ZQOer1J/ZXYTPBI4eFKhyqm2j38Pu7/Dnq9Uydd05RG0&#10;hjYgnxYm3b289XqbKmujigEEj7j7T7Bz1epghRq5HVTYBgwt42PPV6ncY3QYLhFW1TRxTP5kZ+Zc&#10;uJIrAgogDBCHvcllJFhYgXB9XqZ1Wqr2eWdk26MosS1iO3s156vVlVQcPalksrlt7A23aaD7xz1e&#10;rFQ4rCsM1JFGvnupUae6oJ0JH6/Tz1epqxXcZWIW0ZCrp4kd+w8eer1JCKrmEoiSMCRi21mB+yO5&#10;N/Zz1ep1+fqaSSOAHzmYjsDr8fqv+o56vUosGxKOqrEhYG6nv2Fwe/suOer1P1XWUlLU+fUsx3Fd&#10;ltQxvpcXtfnq9SopY6fEKE1VZuDowKgOQCD4W+H3c9XqW2Uor4grxASbQSEPc/D6eer1Gzy+RQ+R&#10;iNNESqXklIXdoBe1vEjtrz1eo5HSfMMONyUtFOoemrIzItxZlIBNmBsQbE3uLjnq9RqI+ntJLl6O&#10;qpGVYlkAkTYLkk3Gv7eer1B71H6fjD6aJooylOxeWUoBopWwW+ttfE89XqrxznkStwfMdRN5QMlR&#10;Ys62syj7Km5NyBpcfV4c9XqYMBy2s8rCrjaFpIQLGxBYNfS4tqPo56vU4Y7h/wDVv5KrpmaVncEj&#10;wVewW1xbXW556vUsnzXT0FE0jxhXdlCyEgHd4gm/f2c9XqX2TsYjxpDMjIZIlAZywBOp0Ht56vUu&#10;6iroKilXD547kX3XsSxBvcX56vUFdBhsdRi8glRdsbDarWuNTY/Tz1epyp6BHkenw+S8NM5kCnsH&#10;BJINu4vqAfHnq9T2RR1VHtrE8uaQsgYjS+hv8R8Oer1ZGxakJgqHh3CFnBewFyjdz37/AA1+/nq9&#10;SGzlnKoocDqpYJmKsSAtybWF7BR2156vUOfpf6my45iYwzFyTE5vd7AAqAO51uCbgc9XqPzlzNT/&#10;AM9mOETpUKJNmxiALjwvY6W/o56vVYX0yhnxCKHzoUiSRQzKmpQnU+8QD3056vUefKOXqGhgSdEC&#10;e577AEXIFzY/Xz1eoHOtdMk+FtFCp2uJDbQHaB4/Tz1eoE8j5chr6FayoQbrXJKm5t2tb6Rrz1ep&#10;U/ypp8WWGlX3Qb3IOo8b/wAOer1IrO3TKCaVKhobySMdgUWLIT4mx1Avz1eoKKHKsuXqqSaCRpCr&#10;kgFTotwCPq7c9XqNV03xKhq8HdCheqLMB7p7D4n46fUfZz1eof8AJuX6esrIaWaxALE30Jv/AH89&#10;XqQXWvK2aMozLmDL0ojp42Jk3LcBe9raHX289XqV3pz6vPmR3wquuhsJENiNoNtCDqPoP9PPV6jW&#10;1s1JikpMjBUUqCRax0v4c9XqmYblqKankEIJBBIFrAX8eer1Jp8Mp6CvlZ/sMFHgLNqPu7c9Xqov&#10;9XuUsLzh6rosXrXDUWHUyQugubSCxJXwv43Pw789XqJ11/8AWpgnSTBMS6bdPiWqMXhCVFSQxszf&#10;ugqAQ4sLnsPaQb89XqpsrMyZWmii/rhNaYMW2hgDINbHte/je38eer1Et62Zpw3MeYXpstBxRRlX&#10;VHJLBiLN7xtcHwv2+PPV6k708xGroaiowzE1vTTowUWvtFr6j2k89XqDzNjy1uKxLTOFigLqFHY3&#10;0FwNLDnq9TFhdAtHGQj63ufgT3F7c9Xqe8TnpKaiSSa+0XJY9h9J56vU0w4hLiREcT7o1JAVSNDf&#10;nq9WaHE3wzD5ammDoxlurA+6Cumutteer1OWB5/zbSYgtTNI0bgXZgbggG+hPPV6jEdJuvOYqHMI&#10;pKyokFIWXcRexAa7dri4/t56vValWYrlPqLk6WOEsJJoTslO0lVNveYad79r89XqKzkzATguMtgD&#10;Sh6GCQLG2lmQfaA0sLdh9Vuer1Cn1fzthORsp0WOxRGeR5vKMR2mwtdWINu39PPV6if4xm7K2f62&#10;WurESnnKW3GNRtT/AAg28T+unPV6i+5xyeYZZMRo7vCALsBYEff4c9XqA3GcMmmYGYBbMGF9LjxA&#10;Pw56vUzRxiORySHkjINraHU2t9A0Nv289Xqk/LQTVSl2tGRudSfaewPgfZz1erL5LUS7Uszknyyf&#10;8N+5t8Oer1ZZ0pqTMUMjaS1UNwQQVAUEHcR2v7Pjz1erBjFWZaFKukjHzUUgXZ7UPc/d+fPV6uDz&#10;MlJHJEgG4lSDoTuPYD2356vVHlicQSCJ96qy+FrXNrW07X1PPV6osWI4lW1PyUTD3WADfu3HcfHQ&#10;356vUqKe1NMRbzLX0KAi4Pf26c9Xqj1daJ2SdDYbypBXxGo+7nq9TFNFTVFftkY+c4CHwuD4r7CO&#10;9xz1eqdT4dFPQfKElvl2IO7uR4N/b7eer1SKl6TL2DtOw90sFsLD6Oer1S1ihgpDU1BDOyKU0tbW&#10;99Bz1epnWqqPMS0Y8ux3k2uzk3B+rnq9UanSqgjeolIADbbgdwb/AH+Fzz1erMaiOEsxjLtezDTS&#10;w0+o+3nq9TRXSzpUqs8YaIsAuwa+92BHs9vPV6narqKmmrdlMFEhAB2gaC2tz489XqxU8wq641qW&#10;aeNmH2dACLEkiwN/7eer1TGM1SyVCvssdRp91uer1RBVtiNPLTW81QxQgC1j4DwOnPV6nX5to5jH&#10;Ah2LHuUjW5Gm3nq9TXPXpUwRxSqWkFl8NBe7E/Vz1erM7LI0YpV23I1A/dHe3PV6mqV5osRWkibz&#10;ImBZ2A1C3IK6a/fz1ep58pAqJQDeVYWuLaDXuRa/PV6uFJ5lJKq1KBigcsPYCdLn6Oer1T5Kmtri&#10;PICIBbbYnQf0/rfnq9U2I1alRXvci4CgaG/Y2156vVGmqmwmNg7XbwvoALc9XqhrX1eIsFpVVZNo&#10;NyFPh27X9nPV6p8sys8OI1ir5lgm21wD2v8AVz1eqDKkYxBWScdrCw1IJ8PiD356vVFxuHEquaKB&#10;ZtkJLCW1tRfTuO/t56vVmSnIrbKRYqGAIsLaakHx56vVOrQlTTySltUX3iNBY9tOer1Q6SvShjFN&#10;UrtDsTrbsR3/AG89Xqc6p6VMEFXEQEDfa0NwB356vU2CuZ6aT5VN7EA3JFrjXS+n189Xqh0dc0i1&#10;WKzN+iFl8NSNCRbQEePPV6pcAp5Ck1M5JDfvWvr3/ptz1epYSxTzQkxv4KCe9wPAaWvz1erCqvRJ&#10;IIyNrLtPt1N9PZ+XPV6pIqa2iRKm8Yf3R74vp2+jx56vVgmr4/K+TlG3UgMPj7Lc9XqjVgMdRDHC&#10;36JrXubXJ+HfTnq9T1UC9NtTugt8bHvY89XqYayYzRtTlTuI9wkaX0uL+23PV6u0jWFVpSPskFfD&#10;Xv37c9Xq42iHmzMWkLuLgam40Nv2/wAeer1So4IWkWeNbIxZipFifAHnq9TRMEEbEOVEpuAR2Iv4&#10;Dvz1epvBokifYQxb7TAGwJFtRz1eqIrn596mAjyyirs9hGl+19eer1SRAGmEVGzAC1wbWOnwHt56&#10;vVmengDKHkCSpcn2W9nPV6mypmnoMUpolQPuYEWtcA+J9gPPV6sNVOaiplq55QPKJBuAAD437E6c&#10;9XqZqJ6WqpzPNJcSb1jUgd7+Atf489Xq4UMQjIX7K7GAYCwZl0Iv489XqwCeWGlihCCTaxTbpdQT&#10;c9vv56vVgM1cZwkpSONgrCO/2bHcCDp489XqFLDqwzP57vZja4sLsSPDx56vUOHTR1r675NXGxhZ&#10;f+JdiCfy56vVk61YFRLhDpQxiN4rFnCLdmHfuDfd2OnPV6iEVMDQEK6le5BPiDqOer1RhuOg56vV&#10;Nj950Ye8QwAX94/qeer1LJkjd2+UISVdgDHUEnRh8eer1Z2kxZXip4Sjq7HdpfQeAP0c9XqETDKW&#10;mhSGmii2PvD3XT4m99Tbnq9Qt7pqCFKmZrISQu0jXxGnPV6gqzJjcPze+XaAWFwRYd9CPj+vfnq9&#10;TFUAvISo3I1gddPgfj7Oer1NbxVEtIaKfddy1tpANgToD2BI56vVCrpKOk8mHC49rgfpbkX1Huse&#10;3j7Oer1dSUeLvFFT0kyioUlnI9h7e06c9XqnUSxzRea0d3hJU6izODYj6eer1PuJPhMsdpiFljGv&#10;Y2+j289Xqb6dqTFB8xAu1Lj7QsT4G4+PsPPV6hKwKljkpI4K5wTENqlPdsvh27c9XqWlAsBY0lFI&#10;N6j318be0fSPHnq9UymqaHD6kCqfbIxCoNuhufb2+/nq9SgpJJayuNYJWjihRldNNrkkWYaXuPDw&#10;9vPV6hHw+KdqSOmox/pEiuI7HUEAkE9vy56vUIuDUlbT0JlkQfMQmN5RcWUHuST3B8Pb9fPV6hfy&#10;nKslerTxb6eVwQLA3JGvxtz1eo6fRx4qbEKmOdUaVnX5chVAWPQBfpB1JP8AZz1er3qIqcTwakq6&#10;umiKrsjCtawO6xv8TYn9b89XqquzVn9aeMUdTaRhJrYjQXuCRr4jnq9SMps7U0tUyOQp3e7ewsO4&#10;+7vz1epszFV0mJ7qeFi7ai6C264uSToPhpz1eoKMQwpqrFY4l95YxtZRa/tB+kc9XqbWpaOmMlNA&#10;pK3tcki5Hhz1epX5WzNFg1exkJUTModb+IFgddOer1C+8NPW4ZO80okaQgoTrsFrWFtNT/Ybc9Xq&#10;Llj2VzRzSvVEmoQBzfv300AtY9/o56vUE1P8th07TvJdzvlLWsAtzca69uer1O0uO0bQxvCxdXZF&#10;AtcE307X+rnq9WZs1Gpmmwm7OUICADue5Hxtz1eqTT5lrN1PvARibMt7ldPdvoPHnq9TRiOaaWnd&#10;4ZJLu7r2NiTexP1c9XqRldm+onqyYGISK3e9217/ABFjz1erG9filbK8jSKYzt2i2ov3J+PPV6mS&#10;XEazeJmiFQrMwAZTbTxvYeOo56vVgEE3lVFbI7LtFlsL23G+0eOh56vU7UNPVYhTfyuomspZmOg1&#10;AHYnnq9WdcpSQPE+8KrXYKLnS/je+vw56vUIWU8k4xmOrSmpo2b9KFi9w3IvYW8NfDnq9VkfRr8P&#10;3qLnehjxaOj8uKZ1A3KPMBub3ViAo07nsNbWtz1eq+roL+HDgOX8Ijr8MRXnQKsqOqlgxYklWB97&#10;t3I8T8L+r1WgdKvS9l/LckVZPFadPf2MAYwR2NiPtD2+Hh2vz1eo1eG5Mwan9z5ddFJJ29m/U89X&#10;qVWHQJRxyUqgl2vvuBe2mt/A/Rz1epyWsSGVTIwO/RQt9LD/AIj4c9XqcAEq6ZkcAEHUa7uer1NE&#10;m5mDslyb2BvYKDz1ep2jqoSVZiFtbcACbHnq9USurYJCy2G26jte/jpz1epvnxGRQqahHLWBUk3/&#10;ALuer1R5kkip4oy6+ULnTVj8Oer1SqSnLbR3uDoNugvz1ep8jU036FAdrjUNYAL8LAc9XqfKMrRI&#10;EjUWc7rkAbR/Hnq9T+lUhPvGxBAPcX+P6+znq9U2ST5eQbBY2BFtbjnq9Ur52UszSINQFtcg356v&#10;VDONTFluoA0BAseer1YI8SqJdzPqq3IBtqPp56vV38/K8AYgWsGa23Qc9XqyPXwzIsZU7j72liCf&#10;Dnq9WGaoKVNiBd1ub6gHnq9TfVrCG/SbTIRqPYTz1ephq8Jw53+VMQIcatbTd8fbz1eosnWz0+ZV&#10;xvDJcUlp7tIrIVB2Dae57gfX37c9Xq09fxF+lkOS8Yahw1F8uKd7Cw3hQx1YgWJtYkfcRz1eqkHN&#10;lLTOTNEbyKGINu2txfx056vUjFxSP5+CjnTRgW3a3OhsL/Tz1erOjKv+/Byvmze6Qx1sDpp4XHPV&#10;6uLUVXU4k07FViisoS5ub6/V7Oer1GF9OfRHHOvmdlyjl5FWAkLLIxJA3MA+gsbgHsSPZfnq9X0R&#10;/wAML0rZU6B9LaTD2iJqqWOOMGQ6KoWwAGg0tpz1eqzXFq2GYKobsfy56vUx0ZBqtsbArqSR356v&#10;U80yxSOE7gePsPPV6nUsqm5N7DUc9Xq5baarUCV7DXXxGnbnq9UYgECOEXG0gew89Xqba6nkK2XR&#10;2trbtz1erBh2FFyzOLMbG9u5/Mc9XqUsNJIw2tawPjqOer1JrMlC67p0W4IAPgBbW/089XqBGXEV&#10;Fa6WIKG1ySQ2tv4nnq9WZMuU2LVKy1CrZRuIJuL356vUs1wvDKKi/wB9cYC7lMgAsWNrXJ8TfTnq&#10;9SVxfLTYw+8bYxe97AAc9XqAnNmGJVIz0yBfKBUjS7Fe5Htv3056vUBFbUT08xppwTDGLr3B3E2t&#10;fnq9SWxulw+oiNRvYXBuAbAH2nXW3PV6k200VLEkpcCO51NwVUaX+j6eer1R6WuBjbzrTruOxhbQ&#10;Dtfw156vU1zZ9ohiTYSze6qfZP1ixtpfnq9WV6vD6lDutEtxtOgJHs+k89Xq6qflYJUaZt6KVkXY&#10;QNe3vW+HPV6lZSmigRK2aNdkzkBhqbW/p56vUmquCOukZ5ZVgKl3VrAkrc/x56vU1VOWhW0gxJ5G&#10;3qx91jcMPb7Qeer1B7i2G19FXRlpI4IpixcsSbaaaD6/Hnq9TpSYfLGIVilYo6hdDYW73A+A9nPV&#10;6lZFPh8t4IXLKtlY2IIFtT4c9XqxVWL0dNWtg/kEqV3bxYCx7A89XqYhiVIgSlpIR5kJJstiADfn&#10;q9TLjuZaigrT/wAebTfsALfxv+uvPV6lXhnUCpjYT1KAqoUWAFmNvuPPV6n3L1TJV1Yq4WHlrvNg&#10;AbAte30H2c9XqW1BKApZNryKxc+wE307+B56vU8PUVlTJ5tWwWU3sAbg+zx789XqwQzxVFIaaVve&#10;dTqTYknS5HPV6k9ieH00GGDzgPKcHzVJsQLa9/brz1eoKqvF8tTRU0VIgLxEKoUC/u9hb2fr489X&#10;qeP0P8s/mAj1dN4AsSbnUfx056vU4YOjYhh0m8AByuy6jcBa5vdfq56vU+09BRwRmOI7nLKrMLX7&#10;dhz1epsx3CpXRVkLGASRHSwOjC556vUoaWgGGeZWyASxuRcWuT3II+vnq9ToatqqiC+48DO+lrEe&#10;0H4j+P089XqTEzU1EJJ3YPHcgC5Fjf8At56vUk8aqMVr9wwmHaupZu5IA1H0Hvz1er2BVGKGKOWW&#10;xkjIG1lJIa+lvgOer1QsfrY5aWpAN2UMGGoG4/3nnq9SWoMqQSUsVNTsUWHY2o0Y9yovz1eoWMJw&#10;aFH30jAiVSLqLkN8fgdR9XPV6lNhmHS0kpZl2uWAUHsPj46c9XqXWHz0gqPLn9wBQD7oYXv3+zz1&#10;ep5+dpqetRm/ya33XUWsPEfr7Oer1C70/wAx4ctJLU1MiONzrtNhcA/dfTnq9QpYR1AwA1d6ERsQ&#10;QoAIFmHcAfR7Oer1L2mx2qrYDWxEFmcWHgVv7eer1Tq/HKjL9MMSZbtBYk99O/589XqBt/UEpzLq&#10;gjQ6Hfoqkalvjpz1eo5fTzqLhGYaCKdXViFB3r9k/Rz1eoS8V6mU2X1BQ74youdLC/06jnq9UTC+&#10;stDiM3kwuLG5vpa/PV6l5RZgw/E4RUFgb31056vVxMLQSGWE7/Z3sOer1L7AsYmuDKNLc9XqWUmJ&#10;RygBD3v7NOer1QkVw4kRu5t8eer1KGBN8ZuRe3ci9jz1epuqcLWcWbX8teer1MdRl7EtwEHure9/&#10;EDnq9UuKplwbajSnx9tr89XqeKLGBiL+Wykg9zbQ89Xqbs3dP8v5ponp5qVZN9wdyAgjT2fXz1eq&#10;jb1o/g39HevUn9Z6KmbDMSp3M6z07MrFraj3dPeF+49vPV6tWj1ifhudTujmY/PwnDZaqlDusU3l&#10;m7+6bHZ3JHib/Vz1eqrnF+mmZcGmejxeGSGohW8gaIxEW11Egt49/r56vUgcTy9JV0onkG9FcjcL&#10;EHX4XBsOer1B7VUtNFTtTrGd0kjXIFmK30Pieer1QDEk5qIYm8tNAnuhr6d7G2o+nnq9TY+HvGGL&#10;SsVBG21gPrtr/Rz1eqQs6/o2xJQdxATUbhpoTrex56vVlqaaasmjkRtpjIL+xgTb3u50H589Xqn1&#10;yCRIqPTat2QgdlvbU/wHPV6m2npKOCBq8sRKrMCGt2H0e3w56vVDagaplaqV2LMrAAWsB7T/AA56&#10;vVLw+qkjDxDXywQQdLm2ov7fjz1epugaKPFJqHywSq7iD211Fuer1c1pHmtEotJITbd2737256vV&#10;CwaB1xE1NcSNza3vYAd7Hnq9TxVSO+JvTwN+idhY9yAbePcac9XqyV0ojKrExSJZv0jHW6eznq9T&#10;hBUUqUstHBtjIu6yADc1+3he/PV6uFPTStQMK5zNUKLn43INu2th+d+er1YfJLNHCsh9+9ha1yDe&#10;9uer1OFDOKTE0hQFqexSRyToFHhp9556vVlpqBstisrsRq1rI8QkWWn2tu8qMjaYwB2udfeF7W+v&#10;1eqIKinVh5EZDKwFhc9z9Hjz1eqDilJWhZ6Vtjoq+aQGF1uQBuANxfW17fw56vVHp5qWBxDVNZHt&#10;ssNR4639p56vVmxKp8wS1KIHVCAATbv3I9o56vU0YlHh9NTRYnAzt7rFkLDQkdhbvf7+er1QY8Rp&#10;6qnVpGYK7dhY2Nr3tp29vPV6oEjNDGwhctKdwBZR74Ogvbseer1NtHSV2HwwSYgoMxClwt9t9dAT&#10;a4Hx56vVJkD1NS0saH3b3Ggso79/YOer1O1PKs+HCZWJjJsqg3YAjQ27jnq9WemgiaZ4p5GVWW5v&#10;4r7Tfnq9Sg+YwqKSjkrpAfl7RJu0AB7ADsbk356vU/4jUSx0r08yiJbj3be8A2o+ojUc9XqwUGFD&#10;FYxJQuYvLN42ItdgNQdb69rf089XqErLeV6yszRBj9ZOTDBE8ckAtsJNiHC2vf4+N9b256vUc7pl&#10;LhQq9lgJkRyptdbjTXuOer1DZS47V0zgQm0bqbBezHxv7fHQ89XqL9nDEcRq656iVrxgG6ufslW1&#10;A8Dcduer1AvidLuqTWK4V2BAv4Kzdz9fhz1eqTgUQrsejpNqyI6XudSrA2Jv7PEffz1eo1GCRT0t&#10;JHBLeyvtK6WKeB7E6/r256vU2Z2rYKWBaqeqAji3MsY3AkAXK6jw9h+Fuer1V355xhMRxKWpgnZv&#10;MZ2IYDxJAHt0HPV6gielqp408zQDRbgCwvrcC33W56vVhqKTEcOo0id1LljsRxYkdifEaj4c9Xqa&#10;6bDpVxBVq22I4DnabgEG1tP7Oer1Sq+orqCsaKnYtCpWxA7+zt7O/PV6peF1EsdYlSkZffawNrnX&#10;Xxtcjnq9RxemWHUtfh7VL+6plUC3iCPEDvbseer1WJYTl+GLDaerijVI2VI7XtYWIOml/brz1eoK&#10;OqU8UUawU048pFkQ+8NGAO06eN79vhz1eqtLqBmITrMrTWkDlL+BsRf8/Z8Oer1A601JPTOkjCyE&#10;uPE2toB8PHnq9Uesro4qiGWmIDBFuPYtv2c9XqwJFT1cUskLe8rFj9JOtz4/Dnq9UGngirJik7bf&#10;tW7GygaXPf6Oer1clw+OpxKExMu/YE3kfZDEE69wNBe3589XqzxxsahJiR7jMCzfC/h489XqmRwx&#10;R1Yle+8qW0+yQbgX1tz1erlV0nz0agNpGQTcfEX1Pt56vVwqKKlmMcu9tkTkrGCbXIsQdL6+zt9f&#10;PV6nHDo4lMk1Yhdb3t2It7L+3289XqiR1ErTyOiFKcMTrqQL63I00/hz1ep0+RoJXT5a5DDcvsue&#10;33c9XqiYgr4fXpQ1UTXXaoftfdr3Nu3j+XPV6sb0sux6tACYWI8Bp3v4E89XqkMrxVC7ftkKSFN7&#10;A97+y57c9XqjYpTMrRxx22oCzHS4A1PPV6oEk5kSepKukcJDRAjWyi7H6zz1erjDOuI0SYlQru88&#10;Lq9wwJ11BFxp356vUrsIhr1ja7KSGJYrY2F/b3056vVDnqK6PETCsyzkkXS1gL3ANu39J789Xq7h&#10;pJIttHU7dxsU9up7t8L9v4duer1QqqOroZwZYw7kgr7tgT2JJ7afHvz1erP8x5UslPO+55bhx42v&#10;cW/pHPV6u2w6sRUkqQGjjK7LG5BBuLj2a89Xq6nikrvtDVi1yALd7eHx/Xvz1epRz0i4fTKYoxKw&#10;VbK2i3sOxHx156vU/wAVDNKFra1QZGQtIF8WYW1Pc29vPV6mw4bNCvzTQul12sSdCL2v7Oer1OFD&#10;IlORSUl7Ax+6Teyjv8bW1HPV6uU070eIzLSFpFIYA9rL9Pt+HPV6mymoZZFepmqRB5V3Ekl2sSTY&#10;HW/3/wBHPV6psSriKyzzCzaKNNL373179/b+fPV6sFHhFfiGILBhVK9RVznZaNbs/gFA9p56vUhx&#10;hojxUz1IsE82PyyP310NyPAMNf7uer1YjRyUsw89ReUA/AC17AH289XqeqKaklC1ykRBUGztc2JF&#10;rXvz1epVQY3XVW00sqRspO4lA24HwHa2vs+nnq9Suir4DRW0RSSxYkWBGoP1kc9XqkUEVUyvC6KV&#10;kBb3QLbvAk6HTnq9UzFVfaKOyh0Ee5gACbgXF7D+znq9UuFqaf8AQMu9rFmZgL2UAk9u456vUH+Y&#10;44ZJfKEwETEAn/F2Ivz1ephSrnpqh5IQEeMN5YXwA7j6+er1SKaaCalZQQhdzIW9ml+/x56vU3Yl&#10;hcOMIamjYmpplk2obi577j4G/h/Tz1epwwivR8MnkgJnnjURL/qv43B9g0Nuer1ToqHZgcdfUyC5&#10;BQx7feUA9z4WJ7fXz1ep2eJFonpyu6FlaMEgaXsQAe+o8eer1YqNVw7ysPqoiISjMrq1wH0AUg+F&#10;iT7Pv56vVKq6nDC28MzvGdRcfSBrpbnq9XVfNNWQVEszKhYtJddPeNiEX2jX9fD1eoJ8dTEpKiSK&#10;vs/YxEE97C9/o56vUjZJHqIis5tOzbTqNQBqB8eer1MsFPvWSGVtse5d3ttf7+er1KBafy5fMKga&#10;FUv3XXUX76nnq9Tnhr1dQvlOyxqjG4B8AdRfuOer1LmKU0OI+ZN5cyyBWstiLE6ajS456vUp8PaO&#10;kxR6zD/0zeWYmfU7N/cai4se/h9I156vUK0kU0tNSx4cfNeJFDajUjv7Tbnq9SvKxLTinq0EUzi4&#10;JNwDf2kagc9XqfcKAp4ZoowswIDG5BsR7ANdO/PV6nSLEq+AR1MsfmoWNytrkkX2+0/r7eer1OSY&#10;hFXxb6NiEdVG0aBSCSwA01B7n6uer1ZHxiijrZIaaN2DqCdCRqB2NrDUe3nq9UnznRk7stw58w+9&#10;tC/Z9mpPPV6sctU7/LyyAzCQHygQDtGpt9F/z56vVnjrhKPkZFuSR9nTae9rEfVp+0c9XqiY1mDC&#10;2qBhsw3NMkcbeBZlG73fiB4/fz1epi+Z+XqjE6BjUKxX3tQpuCp+ntrz1epunDUNHTwUTWipgsKR&#10;W0UX0AFtAPZ2GvPV6p3uiZ5KIi0CoW9pPiB20ueer1Z1WeGpmTaX88lyL2LKRqL9gW9p56vVngSo&#10;ZngqlO3cCyKRoAvYMANCB39t/oHq9ToZmp6VY0IY7WYHuUIBO0k+FtLc9XqbosONbTiQho5HJe41&#10;spXQntoTz1eqTDU4jQUj1WHGIVHlOE8yLzEG62pBF9D3sb20vbnq9ThR1LviEc8xj86CMPIqp7pc&#10;gdge48bffz1eqJh7PRPURSeYUmZjHt1Km5OlzoNdLduer1OE1R5csEUCMd4ZbbTfUixa19fr+nnq&#10;9TtheI18FQFjG0wyWJYH3bXuT8LHtz1eoymQc30prIZ4wApjcAOo2q3a+hB+I56vUeTJWNnEMsUs&#10;FRMHaB1QxggFzr7xA0sbXt4duer1GVyqMKqC1ZLGC6sEa9ipYC4Nvy56vUjOpslM+Dz4zUw+UYwx&#10;ChSB3sLfT356vVrAerSmNf1Fr5lGzc7jzL3GlrAaC33/AJ89XqJwirNiKrF7oFibHUgd9T7eer1N&#10;TS1aVbqSPKUsL7ddfaeer1d/NU4L4fGv2wr2PidQCfiOer1OkdRSLSGNgSw72Fzbt3tcW56vVJMF&#10;U0m+yhBYA2te/Yc9XqUOCYPjGM1yw0lO5U+5ppf6LG9jz1eo6vTv0+ZnmoafEZFdVkawBue48Bp9&#10;N/o56vVZT0Y9PNXhlJNU5hTy4QFMRIvcWvax9pv+p56vUyepLpHgMeBtBR0+wSwgLKeym+hYai4P&#10;gLc9XqpBzDhlTlyuljEgcxSOGSwJJDW0P8Ph7O3PV6sdPjkdTU+TU2FgpUn4HsR489Xqiq61j1dH&#10;DaxJ84/Hutr9iBb6uer1R5csr5LqGBa6uPHce5+sduer1I+owKikqRLMu1irWYjxB+7Xnq9TFk6I&#10;4d1ApKunk8tImRipUFdHHva6ac9Xq3DvSp6rcv5N6JYXhTzbqyoVgVNyY2QkDUXuCO39nPV6lJj3&#10;rbrayo+QppffVnIkJBU3+yoB+s99Rbnq9TdJ6r8eqsMip57fOSHZcg6REjUfVre/hz1erDinVeur&#10;a+GonmaURD3VIADG17nUjt4c9XqR03Uesp2lgjIRp2J8SCT7qW9vhr/dz1epR4NGMSnYYnd3BUhg&#10;CoAsSba/AC/tv7Oer1M2N0ctfSxvROylYlszKwCMD3I8dPDnq9RXc2YdX0VTJFDP5qb2s6Ai4YDS&#10;zAEC+mvPV6gVbG8ZpMYjkMckMyOU7jsv7xsba+z6Oer1WSempK2sy7J/Mar5sxyeZdjaw1NrAAG3&#10;w9nPV6jUTVVOUjxokKIgyqrKBYdz95F/r56vUXbNmaaeXE2jpovKEtixGoBufDbcrbnq9QEz3hBr&#10;6nSoqJJCoOhCFrXNr6Edh8deer1JLG2w2tkqKxVEYpFDBlsQB9k7vgbWsfHnq9QUvT4dUWjhUqSv&#10;mIWG02J7EdxoOx/bz1epmxfFYaSsGGxQ2M8TOW2kBTfVb28DbQ/nz1epM1M9NSUi4oY2Ekjpv7EG&#10;/wBq3ie3e38Oer1LvLVJTy1a1KSLGzxsUK6C7CxPx0056vUqMRwuc0TwzrqD7zL9o9rG9if1+PPV&#10;6k7AsktbJTsm0FAxDggAA9xpb7+er1IvNMEdEjYfTvSyxSArIs0COyra4KswJW58Qb3+/nq9VZHV&#10;3plU1FDW1VKFWOR1swAJJBubX17eN/v56vUQHG4XpqlpI3EhsFsFI0v310v7Tz1epxwdhhhjqqm7&#10;sbgKAWux7E2v2+7nq9Q25dqkrKlm2BXkVdpsB273Nuer1DiJYpcM+Wl92OBiFbT3idfp0PPV6ktX&#10;1VRJOq0YKrHYOTqCwNrjQg256vVGhWOmo2aqJkklk9121+0dBa19Py56vUsKXDaSOijJdFB1kBI3&#10;b9bEDxB9vPV6mj5lZK16emZg8BUvce7tPYnw+7nq9TvQyU2IVwDj3zuO7SxIH8Tz1epfUVMiyu1b&#10;2VSIhoDe3a/sJ56vVGrIa2SqijrHPlMBpHcEn2A6Xtz1epVYfJQ/pKCZWdG2JuIJIUWJF/aOer1S&#10;oqIPIwmswF3W9tpP7pIOpsPZb9nPV6sZry8DNRgPIAwRP3SQDoPr56vU1Ydg1XJTefjBRJJYt8sQ&#10;IYxnS+uh+A56vVxr8HeSUJTDdLIgVG001sCQPD2/Vz1eprfDBFPJU7fdp5FViSe50J9uh8eer1c4&#10;oh589JHJ5aoju0mnY6i1x+fPV6khiFc0UXl2d13e64VjrpoLC2vw56vUI/T/ABWpw6pGJSruWqYF&#10;420Yi1jdSPED6ewPPV6jpZExiiU/y+EsoV0lD7RbZewT2AHsdL27W56vVaN0NrKvFMNllwQECn0k&#10;je25bjsvwHe5+PPV6h5hy/JPiYlMsu9U3bWclAx8AvYgi556vVPpKSqwqlkijjZ3jCkO6kqSD7oH&#10;hre/389XqgqlRieNv57e7TLcqARdjaxuRbubWv356vU6w1S0tSXnLRs11YEGwse4+nnq9WaVRilX&#10;NFBWMkiPE3ugCyjQg6m4Pjz1epP4jiNaYKzDnb9JIyMhVhZbm1yPoB/Ui/q9R6vSXVYc8MtXPYSt&#10;7pYixse9/b/fz1eoK+v+fcSwzPEuFVKfMCdf0KKCSRYtb4Hnq9VduFLgeQ83zY1CCsVSAZYZWJ2r&#10;clitwANSew9gPbnq9SkxbrNlCSSaGgRPLIOwlFuynw+zcdv1vz1eoP8AAMx0c1BUxStHGs4Ko1lA&#10;UXN/o9nPV6hC6ZdISJIsyUVaZqUzRPIYpnKH3rnct7A2JGg56vUO2YavNWSMSpsVyA58xC3mKCxA&#10;VRdB8LE/2c9XqNj0M9VuZMYwx8IzmiFIggmJQl0LGxudfdvYduer1CDnGvyPmOVZssVHnXBMiuFC&#10;oR/hIJuCfo56vUTzO1bjmC4hFhGBwLDSyys9QzXO+Kx0SxAVtxBub6XFtbj1eoPc3wmcpiaDYiuH&#10;YLtu59hG3xtz1eoOK2iTSPEKXdFHZie1k/dY+7rz1epKpgVMjrXvQ74dzSBXX31A0v8Anfnq9Siw&#10;naZgMUHl08cnmIzXAPsA+8fqeer1L2ilo6+vnlTYgYAlWvYEG2vhz1eppzHg0+HY0qUqbo3UH3Ox&#10;Y2BuQv0n6uer1A7jeWZocwolERAyqz7CARIBqT9XPV6mHC8Znixl6DETeKR2XzWGi3U6AXubGx0v&#10;37c9XqcDjElRJJTybmkLOpAFxtBIUWPw7/Tz1eqBjWHrXQLQUhUGJGDIgUHbYntprpz1epD4vl3D&#10;sVwWenhUo0SRspsCx2/aN/aeer1MWXIcTohKsUNoIEUxlWO9+5N9LBtwIHfS30c9XqG7KuL1a4dF&#10;ieZaxlhqDtam3EyIpF1JuoAudPv9l+er1ClFWZb+eAr6qLRQkCspO19NtrKfaf1I56vUmMYpzTSV&#10;K4RMlRIVAikRAQwtudbMoOliO3ttz1eoquO4XBXv8vNSMs8iMSTe5NwQPs6G9+er1ISqynAggWK8&#10;bCzSKR7oOoGvtHPV6kJUV0UOJSU9QxLxFhcggd+wPPV6omHQfMyQmbbCzSO3lntck2UE99Pbz1ep&#10;HYq8NK8kAVGji3a3Fyb2CgfT7eer1I/EIaetw9xYR+WdJFAIB7G57fVz1eou2Zm+VSWidg20kBRo&#10;7KTa4Pb3uer1BKcNpJjJjcBWVbspIsblfcZSRcXHjft9PPV6kxVU8dIghiNgSNytYgWBPjp3/XTn&#10;q9Xo41o6dZJKg1ccvubALBWOo12g6HxBI56vVLCT4rgEGArG1MtHUPVFgFu7yEXDMLllst7HQEki&#10;xPPV6vYjU06Sy0VUWhEgRhIADfXRdB4+JPh489XqS9PNGFqWpkG0XFyOxJ731Jtbnq9T7k+qFMTR&#10;qx3e8w399dSLnUAn6gOer1CfQS+bWU7b/dLElbAgH6de456vULWJ5q8+ngoqiEvDToikHuRaykAe&#10;BJ789Xq6loa3FKWHEEJEkJump0vfQ376HsSdfq56vUqcpY4+X8UL1+8zyRqVvYqNp8B2BPe2hPPV&#10;6jf9PM1ZaxCAT4gplSbczAkbi19VU+HjYfHnq9Qt5ooMJxDGTS4a20pACEJNikmlh20H3c9XqJ/n&#10;rpwi4h8+7WVXCjW12I8R42/Xvz1eoPp4xTV4pzZWj2hfYAxFuer1OOXa9qKd0qW3hyw3XJvcEGw+&#10;nXnq9TNi+EOcS20sO/y0DeaRa7Ej3QfbbX9Tz1eoQcPxKYyR0k7kSbQWa42qpuLd73vz1eqPnShk&#10;osNWYQRVUZv5rMWBW3itrgkDXX9vPV6kxTKUAoWQGIiMq3iA/wBq/iLfR/Dnq9Ri+ilRDgOMjzis&#10;sbzx376K1wPpseer1D/1vrMOjwkYhAWVlI37RcsL+8D4a/Hnq9Th07kw7NWQXrkTcsUarGCAQbaW&#10;8biw56vUDHQyqjwbrWivGYYBPcbyNr3OtgCSNvfX4fHnq9VyGZ8QmxLLUNRBYwBiQCQSfjrr3056&#10;vV//0ja5LjpqfFEnpiRHGzEx3uSWHh8Lk9/Zz1eox1FjbxyrQxwGMSEM7m1mOv16WHPV6hB/nLIh&#10;aP3FK++Be1h/D+3nq9QT49n2obH6daSUKqERNYkgIBc2HPV6n6ixhKzEZJIgpRAvuMACRfvz1eov&#10;3qjy9T5oyw6ruZ4yfc0sxI117+0+znq9Ws/1CoKWkxOuoo4WCCZlkEfvlWLdm8RY97jtqeer1B8t&#10;DV0cQpMPmZFDWa6gqDe+otfQ97Ec9Xqk1lTX0dDJhM22emW+6NRYAP8Aa2+w3156vVEhMFHiBlWP&#10;ZGYlBTTaPY/s1Gnx56vUzVWKUuLgIA6TK7eXdSUIBsTutYWPh/Rz1eqNVeVXyo1UnlE7lsCLEm4v&#10;cfEX56vU319TiTNLl1QIaIImxlOrSagAWIIt+028eer1NlP/ACmmw1Jalws8dgXPve/fUC/t+jnq&#10;9TtR1TGVKenUo8rCRr22uoOgtqNfjz1erqoanrcSkrxaOMkL5V7Dde3u27e2/PV6mvZVUUlS8MjL&#10;EHazgD3drWs17ixGnPV6uTGRKOL5JhKpc3sAGAvbw7c9Xq9/MazFYIhOChjZlK2JKoDoAO9uer1e&#10;daSnr/8AfiWMEiBYgDZi227AfVc89Xqn4NPTMkFThyGVaUt5lwbn3rKB8VPcn+PPV6p1RWDEpTRf&#10;Lq6zqW3SAlV2n3i1tL66A9/Zpfnq9TRUwoYVhw73YlIBW2je0/dz1epvkocJesRKNyjkEgEWKm9j&#10;qL6ft7c9Xq6pcPw+pFRUVKCWeNiE1F1KN3tr37+3nq9UPBqmoemmpZ03KWIVxayqD46XuD7Oer1N&#10;WLNNUxCfVqgMkCNaylQftMo8T4n6Se3PV6nySjMVExnhETxK1ytypc6+6x1PPV6o8WKD5KGgoomY&#10;xMS+4d7anX2k+znq9WGqxn59kqMMDAkfYKFSjagjUA6+3nq9U2CtixfB/JrmJlpGIsO/cllB8b9u&#10;er1JFMIIWXMiq0cLEqEIsVOpAse1/Hnq9T3h4WuniSMWkiu11GpuPp8Dz1ep1w6fEP6zNR1CBtGZ&#10;mf4e74Dvz1epxr6/EqXCKhqLczlt2zT3rGxCk2Gv089XqF7o3mTGqZagYpMZ2jbapQbQq2+ye9yL&#10;WuDz1eoSK2q/l9cmMYfCNsgJa1hqW1Jtcan8+er1CFkXF8dw7FWlpPdWZQ1gxbaQddx0tfTT2c9X&#10;qPt0l625iUw0eISiWMDyrkW2XJ72XUdj9XPV6hdw7NiY55syPG0jSPEshIIEgNje3x0tz1epD9RG&#10;rXwVHr3iMhaSMFV2kG1gfaRbXnq9QT4YY6mgWKsg88xwFAqkbmsfdt2FyfG/PV6kVjkU9JgNTWVc&#10;bgRpKFJsLk6BT93PV6qresYqKWoSrQiR3ZlG0WsSdWPfv2vz1eolecY8QbEDFWQNESyOVP2re1be&#10;B7jnq9TZh80bGSWdGkWJj7gO0suhtroO/PV6ouLYfFDVRvGvl00hLFGsTqbgA/Dnq9Q3dP8AA5vM&#10;iMca3RiTcjQEfeT8D/Tf1eo+WUJv5VRQ0NLIVLyeYdL7t3gbjt8D/Zz1eoR6HEa+ormw2KMPG0iq&#10;yHT3R2I8Ne/PV6hFr8bosvU8jyrG9O0QjUCxs5HtFtQRz1eoo7SpjuYEk8zeY3co1gAB4XHt/Xx5&#10;6vUOuQcMpI8UV4h57IpksQCpI1K+I+/nq9Qr9R80YJUrvp2EcawIQoHumQg3QXsSAdPu56vVWX1C&#10;xmsxmserki8qOUlCoa4U3Nr3tcW07ez6vV6gswrCpXqGnjUxw6gOrC11Ot/Hvp/dz1ep7lheCFjO&#10;soRmCbLlbjuTpa4tz1epJYtiFPh8YiljsXbXQ7gp+z3t9Z56vUCmfZqqnaWtmkG3dtjJsL+Oh9vP&#10;V6gxpKhoqhqiOcmZ19wgCx8CPrvz1epcUi0kdLH5RUMCu5fEnxuPjz1ep0oaGoxaTyIYtw3ElgBY&#10;G/c+Onh8eer1CflIUVJHOQP9KHb6TfUntbwHPV6lPlM1c2YY64qvlklW7WJJsfjcc9XqORk8Uyx1&#10;NThkZCkiMAgG9vtWO3sfu56vUTjrVlxqHGKiphjEjAsW3ORY69rXFh356vUStUnJkqJirk3QAdiw&#10;vrp7Oer1JmMVEdStOkpWUNuuLe9fwP8ARz1eodcjTSnFqWarJDMC0nh4639v189XqOThmdiMPlip&#10;EBuAotrY9lsPbbW/PV6iidbZquffVSLaEe721BPiAL3B+/289XqLf8w1PtnoVDFbCw076a2v356v&#10;U8000QbzZmudykAdlt356vUsssYe1TPJiTqWSMEvt72vofoPbnq9TfXNZKjEpu6jtoCQL/HQ89Xq&#10;4xy05w41kVMgqX2gTXbeFF7C17WOnhf8+er1KbL2N0cLxHE9FLgaGxNh2F/bz1eoR/OpaqsjaCVv&#10;KK/owQBvcG5Hs0/XTnq9RicNxH+XxxUxUqpQOXQ9rW0Y/lz1eprqM0U+IYxNR1b2WwdWOoBA1APf&#10;t7eer1IKSoON1L1kzkCOxWxFgCdAB38Oer1C5iGFvh2XKerCBvJYOptYhmHc/Ajw56vU3yVkuJ1N&#10;LQQqWlkBdvqBNgBp8eer1L/DYooa1Y6u6tHsdt/ghFtxHYG9/p56vUUzrfURVOMbqf8AycLWDgj3&#10;tSBfx1/Xx56vVL6Qz1jw1VHh8qxzSGNCzC40uQABb+PPV6jlZMyxOcMp6uNhLPIwZXAt7t72Km5B&#10;tpY89XqSueC2IV1PRlVVYXZGMhJG77N7A3IHs56vUO38iosA6SAMpaaRSEuARt2kgC9rEn8uer1E&#10;kxjBq+tzJBHCFQnYgJQFV3Wv93jbnq9TXidQMPmfB7AJSM8ThB/lGLH3h37DxFhb4689XqW+Q8Nq&#10;cyZjpqUxskjExg9gotqxPstz1eo6FKi0+UWwDFPJ81HDQyFftFQQwvYd9dD7B2ueer1L/JBoKkUu&#10;F7giyBVVzqN32u3fwvz1eozKz1dDjtNDHLpTRKdoACsB73j+8SBz1eo8HQKNpcagxAxoKpy5JCg2&#10;BFwD9evPV6rI+nBFRFU1GJw7pIxJtC3JsLgE99Lnseer1U5+ovBZqvPuK1lUDEJTLsLA3Fjf6u4+&#10;7nq9Qpeh/M1fQvFS4nKryI5a76mQGxDsBYX08B9HPV6j8+rmuqc4dKhTIAE2lTYWYHaex72vrz1e&#10;qgWbC6SHH/kKcGJomO46Be/vH6fjz1eos/qHrYJsVeMSBCQB9kBQp0AU/ADX2/Vz1eoh2O1BENdJ&#10;UncY7iGXvZgPEaXBvra3089XqDKixaBY1aoKuzkI7Lc7ST3te9vaf7eer1DxhmJUdbRU8zEyJEL+&#10;6gYFjYfTb2n6eer1BhnjJv8ALKt8cSmM6teRbLbaWNyg7aAa89XqAnFMQlqNkNIgEzMAqsQRa/c2&#10;Pgeer1NES4itZJDUVHmPM5IXcWUEAAbdT7Lc9XqUv8xpp4FhlVSQSGYW+1bUEfTz1epEYnSUtO7V&#10;MtlSFWMjMRova9/Ac9XqaKeYCPbD9oXAI8Te47ewc9XqgyO70zU1ZZi7bpNNLKbjnq9U+jlpgVq4&#10;JrF9ykDuoAuDbwNjz1erPuio6352umM7Sgbma1yLWF7Dwvz1ernT4I9TKzFvJUkDzDewU9mIAJsO&#10;er1d4lDUthEsdLsllhftewZb/aBIuPh+znq9SVeH5qjRkKrKj2JI1sdT8e3PV6sE1PPGkUtCwkkj&#10;a79rj+HPV6pNFFLBUCoi0U7i2vge+nPV6hOoaDD6jAiHYLs99LC5DezW/PV6ktFiFVTFrbiCbAka&#10;EfQOer1ClljHljr4aoDazXOlh9A156vUfzpPX0+J0xpKRQz7Nx0BAY/4vbY6c9XqMNlqgjy+q1vl&#10;2qQHUbb31BHhYC9+er1GP6XdVzTUy5ex0XMLXcKb+6QbEj4dh9fPV6huqsWy3m+k2vUMkMzt+jVC&#10;zAdwDciwJ0Pj8Dz1eoE859Jen9U7yV1dHTVSk+XFqWc7bAHSwva3f6teer1FMzJkempJ2+VQm4K2&#10;NiWK327fpIHPV6gH6nQz0OFQ0phZHUksXBvbTX6jz1eoIqnEJcWSDDGV/JWZJGfQhtpB+4+Pw/P1&#10;eocMPpYnPmYcrU6sAQq6Kov4C5Og9vPV6hhyy0ksr1FTIajcCiXUAqW07CxsPafjz1ervF8ElVFn&#10;QBJIyGfab7trEBjbwP8ADnq9ThhGAOag+aSu5/MZhYAk20Pt0Fr89XqWUOEpiE74bURebJT3dVSx&#10;YXsRuv2BOlvZ93PV6kVimW8RwRqyavn8uC4ZI1VbK7faUXFz7D9fPV6gzzRg1Ti9RvjuIowsjuqB&#10;Q2hHbX6Ceer1PXTKjOE190Yi7EOpJA1ubr7NfHnq9Rk8vZtqMKr4HpY5FUud89wQhF7s3ib9tPpO&#10;mvPV6rovS7jWNVTU+KVsrSxVEdwulgu0hdPDXUk66c9Xqsiw3FnbCj7wYrHoASQT46+PPV6g+zdH&#10;S4vR+bI4Vtw3aXBXUFfYOer1M2WMrzv5jRALGo2hQAD8LD2W56vUp8Ky8+H1QnCeZ8qQdzKpFz2u&#10;CtiLEjnq9Toy05lEhG/W/wDkwwX4D3Tz1epM4zlmkzFGa2eEQlAQpaMKxH0fG3PV6kDUYN/VuRYa&#10;AMrAA6CwJOp72vz1eoxnTOojlYYl+7BZSCBcsVv/AG89XqFjPNNQZiy5JROBJ5ikAHtcnX7uer1V&#10;rZmpa/pX1KesweZo46oxIFOgCqfeHe2tx2+HPV6j55ezZNXZfgNJtLk9hYdidb/Rz1eoXsCzPNPh&#10;xrGUe5uDgMLgjS5+H9nPV6gjzhjs8UMpk3MzXKGNSSCfbZdNfbz1erXj9RHWOnPUTH8Mw3f80ZTB&#10;NITY+Z5QC7e1rDuQf6Oer1VS9QMIBrpKqulD1MSuzMwPdiSS176356vVVJnvGcSq81Tmukv5O5FY&#10;A291jb4ajnq9SRGYaaZoqCtKK5LAGwBYG3b22789XqXGG4iuH1MqYUfM8xQokYAkXFmPewvf6uer&#10;1BNmKSGhrHTeBtszX0Fzf6+/PV6mX5tqotHBdTdW1tY+HPV6lNUTyzYKDXRr5KgW01+u2vx156vU&#10;iJqKqGIriWGkeUgG2PsC1z311sOw56vVlqHaaleJmsI9xZL398/DXnq9XGilqoaeOC4c2vuOuh7i&#10;3t56vUI+UVqqZhVsDtaxSy669wQbW+jnq9Qp0XVbNOWPLakkKhdz+T4t8NTax8Pjz1eoY8j+oTL+&#10;H1C47iyPI8aMyQ7SSznsB3A97ubi31c9XqDbNXXCfNxqZMdpN0sm8AJLZEFzYJ4Gw0vbX4DQer1F&#10;6nxepeffRMVjubqTcfTfTtz1eqQc6Yo9DEVPnR+YLjd4Xse+n9vPV6smIp/NkaVdSp0GniNAOer1&#10;IZKespaRpXiu6X3DS5+Avprz1er3ysNTbzrxyOFuAe4t2H0fDnq9WR5KaONo1N9zKhY2JAOhHw56&#10;vV1S4X8pRMuHAztA7e6xJ07FQde3gOer1dRCOpoxNUoYpbkbbE21Nr9+w56vVGlhxOiqaSNSJEfe&#10;NotuP8T93PV6sFbE9RWQ+STH75J/5BIIP0HwPPV6o6YZ8uWp4TtMJ80sCDck/ePr56vU6xVxqoW8&#10;hy0ilQt/j3HxB7689Xq6NTFJA6M3vRMSxIFgxP8AAfr8fV6mONoKjFfOdbiH3SdCATqLXv7eer1P&#10;a1MUEwqPLux3Lc290fV4Hnq9UDEnNcstLPH5oO0bb6KBrutz1erFeor6c7WvsABZSOwH2bd9QLdv&#10;6eer1OCpB5MURUqpIBAta/tPw8Ljnq9WKtMcUrRkP7oWwCkqTe5vp3tz1erLLPSy+aqxgSSxgeAI&#10;IP7eer1QqZqRacSxMS62BuextqB/Dnq9WWmnjmiiSVNjzm97eAJsDfUXGvw56vV1DUGnJ3IgdLAg&#10;HtqR+ffnq9Wef5AVz+e3lxKgY2F9zHU2+I9vPV6pmGTU7ROlInlLJdlNgCT4sfp56vVClqooVaSM&#10;lxECulu9x7NLc9XqwukZY1MYumrE9wTbXXnq9T2klAIUlfugO1B8dPv+HPV6k7SU7TTielayR7vZ&#10;r421/hz1eqRTVVYaZRTWZZVDa2uovci/PV6uNZPVfIlNWsQLEWJ11F/o7c9Xqn0UtMZLWKCILuNr&#10;DT289XqyYjUmemeTD2AkvtB7lTfQ2v256vU0si1jxxsWRWsZWIuS1/Z38PD4eznq9TrBEYcVaug+&#10;zt22ta5A007ajvz1erk0sc8JqKtdoB+yPDW576m3bnq9WD3EqhWxn7QZBceI/dA56vVCp6rzoJZt&#10;24gbTbtcGxt7Neer1PtEkU8rqxF1VTc99e/PV6uEixhhTU41LAEWNjz1eqMKJpZKjzlBuNm7vYDT&#10;Qc9XqgwYfsliwuZHeBYLE3uLp3JHb3vC2vPV6odNBNHHMtGp8gj3GOuhFyfq56vVOwSCVMJFPsGj&#10;ADda1j4kfnz1erJJhwrHKxe40DAjWymwsSSPp7dvu56vUpaJQlK0HmKCihr/AEm+vPV6sOIRS1NL&#10;KieDE7h3v4C3PV6oqO2I1MYcEH3RtNu3tOvieer1O+JUEU9fBLPdY4WDHWxJt272se/PV6veWjGo&#10;shDxe8h9t/Ye9rc9XqkwTySExke6ygkG1xbnq9TYELYl5BlG4ASBO2i6k6jx7c9XqxSvLMZIUNmX&#10;W58b9+/PV6nKjp4qSGK7BpAHtbw3a3J+J/utz1eptkvG6yeZcmyEDsPba36/dz1erqvolloxAgKs&#10;wNiDY3Ps56vUjoJXpcKhhcayFRKbHde9gQf289XqecSiSOlWoo13SFluxGmmtyB30/Xtz1erlGyy&#10;2keyBlvuW9r+H3c9XqzmlMQDzDzTpdhbx1AA56vVgxGBaaUVpAVrAHTUKRp9HPV6k3M0NTUyNJMj&#10;D3WYLp7g194HxFzcj4nnq9UDE6TCYqmKtpNsUZuFRB7xLXHt7c9Xqz4dT0wpBDJv82Heygg6A/08&#10;9XqTXyc61IlilMbSb3bcNQD8D7Rz1ep1w+Cinwxp9rRyRNt3uSR8NoOlr/rpz1epUR4uoZVijDNT&#10;bNx01LHTT9Rz1eoYsjyLhuIK1PZFaS/fUsfeNvpPPV6hkzzUrjGBpIv6SS8m4WAsBbae1z489Xqr&#10;zxUwQYkfOiPlo7gL4bbnQfAeHPV6mYD5edWia4Oqm3t01HPV6nejFOzRSzx7W3aE2sxB94n6PZ/T&#10;z1epUUkFPC7SyMCi7m7Dvfnq9TzhMIMaVUibQDIxJPgdRbtoT489XqVGHSieoWWWynaLa38dST8d&#10;Oer1Lr5qaWEtMVYltwtqoJFtLft56vUh8Zgo8WMlBVRgvpt08Rz1epO11NU0YSjpFVG2kpc+I7gD&#10;U6DUfqeer1NSPWV4JaQqI+62ABA9lxfnq9TXDJR/zpRZSojLbib2AudddCO+vw56vU8UGJQGoaeB&#10;DIzA2OlzY3v3A+Ivz1erHGtT8vVSrYIW3xk97i17jw56vUooPkvLV3hBmkKkt3JPtPcc9XqyNSQy&#10;TioQgtFfeFsLk9hz1epXYVRpAu5V2eafevqbn2c9XqXOGUih56ulJiYgRsx7MO4sPh4/dz1eqdI+&#10;HwOsUrjcpHvMLhSddx8bDnq9TzR4kKVFgw94qwjsASFPt1Iv4/fz1eoRMBxSrOKJuCwSFbAg3C37&#10;6nvpz1eoZKUNS0rwSnzfnDGAwN7BT2P03/hz1epcdPcYbBsxeVBZpKPa0LSIsiBy1tpV7qRbuCLH&#10;Tvz1eo9/SOupKjHYKzGQkIYn3gFAN7+AAHfW3PV6jL+oTp/FjeRlnpgryMBcke6Se30+H7Oer1a0&#10;PXPCMQy5nCugj0CEpYeLBtf7Pq56vUCa5ikoo4mlUO7td2LG4+j9p56vUqcOze0sUqKzK8LhbX7g&#10;i+nx1tz1eqdT4ojQtPC+yW/2jYad9dOer1MlbissVGrSyGWR3Nu1yviSeer1NwxaYkxiEON3vSa3&#10;UAHXvr7Oer1CxlTG5q2k92RdljdT3LeFj3+Gn8eer1KnFYqXGKr5lCpZI1883BKkiwFu9vj/AG89&#10;XqATMGWEEhZz7rlrXsLC2oHw56vUEE7UmGQeU24OGsrC5AHhceBHPV6o8NXFJEgicJPJch/Ekj7V&#10;789Xqa4YKuTFhJIrAC5BBNiR++RfUX/Zz1epyeiTE6rzZrCSEqSxAsR489XqiSRtXVIMcQigh3je&#10;oBLWNtBb289XqwUVPVQVygXaNmF7+FxpcfQb256vUqHwieGRXhJCp77BgLH2ADwv7eer1SsMwatr&#10;pZPJIWN9u1SpOt9Tb6Oer1CVgWQoqt0jjpnl80kAL3vfwPwPx56vUe3pz6DM457iixOVZKSM7G95&#10;FY7fivtPs56vVdh0Z/DcwfCKGgFbhRWNUB3gkSMCt9QQFuCe1rfdz1eq4vpd6Z8LyfhdLTQRXT3G&#10;G8AuLAD2AX0789XqNfgGSsNwlXAUCTv7LXP9H8Oer1LGWlS/lr7oXbtI7kc9XqyRwr8wVQXRwN3i&#10;L89XqjzPHB9oEB2Kg+JP6689Xq6pYljgMUmrIWYkeJPgO2vPV6pFNMHUxxuFYMQCfH6eer1Nwqqh&#10;p99gNQljqAP1HPV6sC1givSSH3yD4rqL/Xz1epvkrd0qzj3Q1jbve3x56vVhq8XCwCIuGY31IJIP&#10;/IPPV6sdFPM6bowfdNtlgD49uer1LnDAJ0WQ+64vpexA8b89XqVEkUcWwzMvvAWAKsb+w+z6Dz1e&#10;ruBoHYRyfaCki+luer1OQeFpmZiNjKGX6R7eer1ZlqoVTzzcqQAvfQ89XqzS1WyHfKdTaxtqBz1e&#10;ptnqY3QU8K6i9m8L/wDIPPV6sC1MfmshBs1gAL2BA/t56vViieRGamEm03Hvaaj2fr8eer1SKOST&#10;cpJJAYA2FtP7uer1R6maZZv0fZmIv8Oer1c/mZIRuax7LrYknwtz1erk88jVTTEgAAC3+L289XqR&#10;WfoJK7A5IkY2KPYXvqL/AHa89Xq06PxVaGu/rNOKaTyxM7uBYEhdDtHs1018Oer1a7+NF6tjJO6w&#10;mxUnw7WPYDX6uer1IKkekSpgw4MkpivL5jd9CVCjsNT7eer1T6qipZlvEFV5bnQXYa9/r7c9XqzU&#10;NGlI8tRKWYOBu0vZl7dvHnq9V0/4Q/TvMGZeuXl/LHyayWnSLYp3MLb2J0sDcfd7Oer1fQe6fZEl&#10;ynluNa0+8UUkew2It9A56vU8z0jCZza24g689XqbF20cxKD7Xsvz1epxgkEQ2BrGw7gG3PV6lJGA&#10;6F3YEW0PiR8eer1ZXhUhbWF7CwsBz1erFVs1Mu0LcD2C9vu56vVzo6f5xgH7CxHgOer1O8kG2Paw&#10;sQB2789Xq7EDKNjj4j489XqZsxRRLhjq/wBnU69789XqITiuZMWGZ6qBEMqvKGiCBSVWw07jx11u&#10;fy56vULOB1tXXTRxszXTaH8FI56vULH+jUYZTZgVD2Gt+er1MlTVNXMA4tGAdyjuR8PZ/d7Oer1B&#10;zi2X4JaP5U22jcQRpYH+znq9Rcc04TUVNdthVVgQm9xYt9W3nq9QbV2X2pKdJy3mXY7hbsp9o+r+&#10;PPV6g/x+jK1aYdWe75u8JoACPYfpHPV6uOA4JLTwPE7KVYm3YWCg9hz1eoEZcPWPNEk9PGJBubtq&#10;X7+B7Eduer1KxMJraYo9a23codVOgHgAPjz1eoL6zGMdoqlKWmkVC0pYiTXcLkkePgPHnq9Q14Lm&#10;lJMGhhjADxkh1bUk+wX7d+er1Pq1FP8AK7ZhdkQrqoBuSSPuvz1ep6wFYMSppMOqvdQRKzMbghx/&#10;wPjz1eor3U7Ds2Ynis8WHSEU0DlVa1wbWsT8Po56vUqcoSy0+EKuKyFGi23axuGtr38Dz1epQU9Y&#10;zIwj/wAoSbCwBI8APpHPV6map/mFJh/8wlIkjckOT9oC/wAf2c9XqTeFYhSUmP8AlwyBxMTYg3Kq&#10;fb9fPV6oPUejrK1GjilMfln3SBYstv2gc9XqUuVsND4TBTEbpBtGp3Bh4m+v5c9XqEmiwdcLqmkw&#10;uFlZybKGIUn/AIieer1TMvz4jhdbUQ4h/kWa6jx3eJPtHgB/Tz1epwxjEKjEp0p6QiOO6kte24A9&#10;h7Pjz1eruZYImNHI9nuvvg3Km97fRz1eqdXwjGcNnohMGVuxOhGmt+er1AtR5JwaPEIquidUZWcy&#10;W0LX0ubeP089XqWj11FQUzLEwbYrGwuSe/8AHnq9Sky9Ww4hh7TQQmORdu9dCpHjb3fDXXnq9Srp&#10;MAhgkWWWUGNiWUagk/Hv8eer1MeZRigrpsMpJUH6NTEdlwWPhYkE28e3fnq9S5w6gkoKempsQIkd&#10;FZiAL30/p56vUncTgkqJGhp0ZIj9pl2i31c9XqSUeVWSpkiWUypIoALWJJBOulgT9HPV6omPYiME&#10;o7Uo2lIwNpAAJA1N/jz1epBUWN4zV4hTRL+jmKgsbBQBrqfabc9XqWNdha1EZlpv0qPdzpcn+2+t&#10;jz1epvo8QqMtymqw2KOoK2fy5VViotroVsfoPPV6hkwmWolRZ5lTzpkWRtiIoFj4KqgC2nb9vPV6&#10;lzHSj5dqt2U37HQm/sH3nnq9TjPhL0TIsZV/N2LtCkkMT3PwHPV6u6/LFXRSIT7x9/c1iFbwt9XP&#10;V6s0mVcYiw+aOmj2sVLWXxP1eOv8Oer1B1Q0OIZfxCGoqZX3MzaDcCCdDz1eo0OWs7SQQRYXHoq+&#10;6xsDY+37+er1LLFsVxnHoo6OKNyoJ1AJBPx+HPV6kJ/mSxKLF2xNKeTzH+1oWFyewH9HPV6jg9NO&#10;k+axh0XyyeSbGysAO/wBv9/PV6hWzN0UzbNhu0fpbWJsAGB+/tz1eosONYFj+S6t4aqmcqpNrAqA&#10;PE3+jwHPV6lLk3OsL1YjWoPu7QEW5ub+PfXnq9Ru8u4hLUqjSqdpF9Ra456vUINHiNOjGKNSAPgd&#10;Pr56vU9U9XHa8JPs1Fuer1O8MsjqWk/Lnq9Sho5BGvtHfw/Xx56vU6JvJDeGntvz1epzEyy+6Rz1&#10;erKMLwqcXnbXw0Fr89Xqc6Khw6jIWOWO9u3ieer1OTtSU6kkobA9iO3PV6myorMFkUrVhbEfRz1e&#10;oJc69G+nnUSFaXGqeOoTUDzIwwF/Ydtx9XPV6iW5x/Ch9NebcTmxn+UU5qZtwY2Jvf8A1WuOer1U&#10;3eq3/hP1lLGlqMWyBUPhz/pXWOnVkRnOtwv2dT9PPV6tUT1Jehnq96bs0VWD9RqIQRSTSCjlW5aV&#10;AftOFBVSbXtftr7eer1EKmw6l/ms88A8laQtFe5vI5FyQCdbDT4eOvPV6mwpTjEDNTMQCVZkJ0sN&#10;Ta99eer1Ns9O9ZTSVszLdiWjvcWA/dHxB56vVxop2FK81YxQIwHYXJt3I+J56vVh8ysan+VqfdRi&#10;CrKfeKg3sBa1j+uvPV6syeQsa0sosrENY9wfAnnq9XdBJiZhYzyxuQZAum3QElb3PcDnq9UqhpGJ&#10;epqlC3Yki5173PPV6vRYdQNislckrKjBVRbDaT4kHubc9XqzSTSrDUSUxU+QAPDRvEfSBp+p56vU&#10;10FYKqPzImuBuNjYD2Nr8Oer1cYsSSmcU8ihY2Ml5Le+pA90eyx8T+XPV6phaSbyokVbSDcCTfd4&#10;WI9v9/PV6slINtqaSPcUJJAFyVvpf2a+PPV6u8LxePHmnho3DMjvvcWAuCV2A+0Ea/Hnq9UiglDV&#10;5nhNvKIHvWIDdrD4G3bnq9UGslqKarlqYpnijO69gNuvgQdNeer1d4NiVHU1Bw+dhs0ILAm1ux7W&#10;1PPV6sBnkhxKooaaULvZZAexCWsANPG3j489Xq7ixTDKSZg0heWb3WJB1A7c9XqxrOampSfF9sVL&#10;GSqhAC9yunsuDz1eprmkppqielSZzsG5C6hQD38L356vUz1Us1TRrRs+6WKzFlFhfwGvhb+znq9X&#10;GOENsbzBvjYttHiPDTnq9WCNfJaVomdY2YkCRtzbibk3PgfD7uer1ekxOuq9qU8zSQ7ma3gH7aC3&#10;t+OnPV6nyhSjML0c1/O2MS19NRoPC1j8eer1QaOmhgRRR3LOdvtsRz1epcYZW+SfIcK0uujqGvft&#10;qQeer1T66GllwEwqq+YkwYggEXFyrWN9Qe1u3w56vUzyVNY0LS1F2eTa7MTctYG/x8eer1KbD6/5&#10;sR0agJ5ZultLuwtYn6u3bnq9Q9ZSrvlpIQPfdSu8WvuPZrm1rc9XqMxldYKPEd88Zdbi6xkKQpAP&#10;cg9tb89XqXeOOktFJ/ISsLJtKAgE3Jubnv20056vUE+bWqhQRJVyhNWBuBqSCdxN/bpz1eoBMUqa&#10;aSQYbUByNzfpFttNraX738QLWt489XqV+WaaCmronol+0LLut9nQ7iNdQLjQ9+er1HAynFTJDJW4&#10;luHzBG2MgXKhQQwN/E689XqAPrvjsENAzYdAWbdY/ZG0Mpve/wAe4HPV6q7q2tqXr1pKg7DMPdNh&#10;bS97/Rz1erry5KiqPzDBtobdfuSbW156vU6VlJUTXWWMO0S33a3Nz2X6B356vU2U+ErVebXFTGKc&#10;WKn94eB+n6Oer1ZKqCCnqqemmRgQb6HRjYgXH6+3nq9XChipYqxYJArvMSVUjRWDXANvA/Vz1eqw&#10;DpJgCT4RHJVQhYwUbZEb3I727aA6X56vUcBPIjiWTzD5BuWF7hddQDz1eolXWvFhNG9JQSBVRy97&#10;66gfQdB+fPV6iJZldA0tLL+kvu2MBckkXub69+/PV6gy8uWBUmYNYGwWxufp08Rz1eqbR01DJXxx&#10;bQz7rm+gIbv93PV6p+KYLLhtRLTxyqY3bTbY2H1ac9XqiUdOsGJtTTfvW2v4ajUD6PHnq9TjT4fS&#10;xTrVrJZTIdwvqABp9Xx56vV7E6Mwu1MpV0YFvMubX9ngdPG/PV6u6FVSMRVGpOniQAL689Xq4w1z&#10;mNadIxKpPceFjqe/bnq9U8Us1TCJ6QKffvJ3ut/H+3nq9T0qxQusrCzObMp0GmtxfwPPV6vQWpQF&#10;Xa3mMx01JJvoLHnq9WeKkWJofMZlKDVmtewN7kc9XqyVc9FideI5GVtjkqLdgO1x2se3PV6sNdSU&#10;9Lerw874nU7wew01+4+znq9TbSsiyrPIq3CAEjudfHx56vVIlanqZDKqko6kAD2/Dnq9Xb4RPJPB&#10;GJmRSq7rEaC9tt+/bx56vVLnw+fDYQZIIzZ2C7XUkqbgFgNVIPt+nnq9TLTStQQ/O0+jNujIYgKf&#10;DcbC9x4fnz1eqRdZaSR5FBkO8BluTu23Av4i+nPV6mimSukiiWpfbOyKXtYhWtqFawJ17Gw56vU+&#10;piUtegWVbrDuJLdyw8fv56vVCqqbBZq2JjKWlkA3FCQFJ8CPG3PV6sUYniq5f0haIIdPgp7+zXnq&#10;9UsSRR0Dzg7S9rbQLBfDT489XqlxGVViqaiQSIoJ23AJOtrj489XqfBilR5WyU7FZLBwO2vb2due&#10;r1Tosbx3+VphczEwq3c2A2DUADuD7Tz1erulmVaieTaplPlopXUWAuSPgPb7eer1NGISy07M8bMi&#10;3Kn2nS4P1356vV73vLMDuuyTbdm1BIPYWBNiOer1TXNVVRFZIUge6+VKrMQwte5XtcfD6eer1KQE&#10;nyWU+VNpvZRYkBfDx+N+er1MkNMKnRFUtZ1D+y99fr8eer1YEwKqaPytsciAkSM7AMo8Cg1uD8Oe&#10;r1J+pwtcPkkNILtESqggEHvYkX7fs56vVDw1Vlq41qT5LgOpAtYki9wfZ7Oer1PNTXVoqTRoFaFV&#10;iuRpu2m+l7jd7eer1KvD8QrDULvckWJ1OoJ0ANv289XqVyxU0t468bXKFgQfqvpra/PV6m7F2qIj&#10;H/LdyXDEm/cGwIJ72Ps56vUy01A2I4i80wDJEDIVJFht+PYHW4HPV6mHEqtPnZZ6m0SzIFjUKWa9&#10;7E9tbjQ/nz1eqCsELVUkEQurKdq37WOupPt56vVhhmlo43ZvcXcFBUE31tYWB0H8Phz1eqfhDYfD&#10;DNWmLe7ve+lgexYn4nw56vU4R2njniqHHlupU6jba/YEeP0c9XqlLHTCmG2S6LY2J0IFxuI9oPPV&#10;6nfDYYq2hkLSDzLEgW1IB1N7/Xz1eppdcOjqZvmn92QqyWOpIXaQT43+PPV6k7iU1NSUbMjyGXzF&#10;2xgXQr4lj3BGmlu179uer1ISsr1mqjNOCrki/gLA9h9PPV6k1ij0gqt9KCJ2IuAfdF9V0v4379zz&#10;1epqjimkqHhjuHYD3T2v4n6uer1Oe96nyIV93aCG8bm/fnq9SyTD4TSGnsd7sAWJAvf90D489XqU&#10;VLheEU0QpA2zabsw8Phe+tjz1epRxbsLFFFCDOKptrOpFgoBO5ux+Ggv8Oer1LJDJDK0VOWilWzB&#10;BexXxF9Re3bnq9Qp4vLHU00EZAU7VVGvc9tbjT6+er1YMNr4KbEq44RF/pKxL7zqSrnaAACO9vZf&#10;4d+er1Kxa167D6eGlXZNAPNkBtYnxFj/AA56vV0k9NEEmYMZCwDAXAJa5tbw+J56vUp6err1o4aG&#10;No4XmLMVFuw7KW0PbwPPV6oy+bIz+dEWcMAA3a+uq2vcDvz1erBh8lYcCaSSrSqaFm8sIpFt2hQG&#10;wvtP5356vVDGIT0mITOboi2KFtX173v7PZz1erNDJQ1lZckyM+60vghABFx7Tz1epkknWjl8mZFk&#10;fUI23UAeP0A89XqUkdZRPRLNPLC0rFgwVDoQdO9xceOvPV6k1GHqaqOqp5TAEYBtBtIubXBB0PPV&#10;6n5Sah3hLEMtryEmxBbuO+g7c9Xqwk1kcMxhlu24ISD3FrCwvpYDUjx1Op56vVDZq8VYSSQQggXB&#10;N9wAsPDxt/Dnq9SypK2KloRKzgbEKuthov030Gg56vVmrjS1sIpsLDRSqvull0KEXB8Lj4X+vnq9&#10;WNKFYqKmmbbLMr+/tWxIsTbXnq9XVOJFpDi6EE3KOr6AWJA2jsCe5Nuer1RGrNpUwzNTsbbit9xY&#10;X0Hfv2OnPV6n2VcSarSspCHQojOGIFww1+u3h/Hvz1ep7w3GaqDEIqOn3IkrougAGp+nxtb9bc9X&#10;qPp0PrcYxeV6NKRpIMPeMzSxoSEXet3drEBbkLrpqB3tz1eo/FBDBFVxwYVKGilcDe1xYkfsPPV6&#10;snUmhqJMv11BioSfZCffSyghOxIOgP0c9Xq1RfVJXz1HUzF6cI3yyyfox31CgXJ8Du+PPV6ii05a&#10;GQ72Hmtf6b38fp8Oer1cMQoKmtoRBHKYwZA7lSAxsb27dm7c9XqnUcUXzbOVsygtroBe9tSb6c9X&#10;qWMWCR/NQUlQViln27Bce8T4Dw156vUIeE9Oq6okNHO6oCbAm9jppY+0c9XqPX0M6X4CKJKupIkk&#10;Ii8sx2CuGJNyDe+g7j9vPV6rGumuKZLwqgahxGkiO1rCVmYMoUm5XUKL6eH589XqXGL9V8lx0MkF&#10;A3lLCyuE3AkkEaD3QNeer1Ez62eofJuN4JJhs1WjStIVeIsAVIItZQLEH4Hnq9VPfVaowuqzXXYh&#10;hKSNTzPuH6NxbTUj6Tr3Ps+PPV6g8WBfk3qamMFwVKHsxB7+Pjz1erunxyUyyVjIoUAnba19o/e9&#10;pPPV6lgtbTyQQySShUmC7babb6kEd9PZ356vUmMQYSYg0EosrI4Ww7FgfH6eer1JClaqw+uhgXa1&#10;RcblKg+7e17/ABPPV6rIOjWL4xJgiUtM7GRwtl3bQu0WOvft7f6eer1DlA+OzYxNh2KopiULUR+7&#10;7qtb3VUnUlRrf289XqMz0qoKvGaZaiqLSPHdE3+Ise3sI56vUZWfCmwPDIYCu+eQNtuuh3aBm7/R&#10;of489XqRMgqJZpDXKl6cqfdCtYA66W08dPjz1eoeMn45gsmHtPFL+hnQFC6bHPfsp1Glu/0a89Xq&#10;fK2mKUAZhuC9tpsCljYt2HPV6i65sy9JiVBPOD5RQuyFSASB3APY/V+3nq9RRanDKmpaRved4WZy&#10;TcHbrfdfxvpY89XqsF9NOLigpYp2XWSKO0ZFrsQSdLAfDT2d9Oer1DBmPPKRJXVTqY4lkUKASQFk&#10;uLm3h8Oer1A3iypUQTV8T/pjZYB4lSbn7x4fTz1epE4xiTHGBLNCJtiOxC2KgD7789XqTOMS0tFa&#10;WoCiKVBIoGgI72Ptt7Oer1BdL5FXLUvB74kQqAguVF/d7ag30+jnq9WF8Br6mFS6bp6cBSNvfS97&#10;/Xz1ep+jyfJURU9OkINRDbbuJAu3cFfHv2P7Bz1eoQafK8MDGuqolb9HHF7oACNqdAL/AKnnq9TN&#10;PWYVQRSidyqK7BidWAsV0sv2T356vUD9Vi9Fg0BqcWbwkjDXAJQtdL+zTvz1eoMs9Z5wRcBEtM0c&#10;joyvoLgrcX3H4Xtbnq9RRs/YzU1+HGuqHhjjne0ccZC6Ea3U+0G2g56vVX11Tp6OhxOcIg39xoLa&#10;ga6W/Lnq9SEwHFFNGrSi7fZ8LhibCwvfXnq9Qr4BXBVjghi3yRfavrrfxPh7eer1DzhBEmFtDUMJ&#10;Qzbr99t/3Rr2v7e3PV6sVdSKlE9Msgby3DtoOwHY/Xz1epmWlaqlU3AaxsLG3buPC/PV6p9L5Eyz&#10;KrbrW799wOvjpbnq9ThhtX83UeUjb9TqdVIXuLgW56vVNpVpaGoVVjFOrlmBBJBa/wAb2J+H3c9X&#10;qc66rq0qo7ttZrbS2oDHTUadr9tOer1K2miMNDC8826eNm2sEO0Ejva50+/nq9Tmk/kQzQRWacbS&#10;SRoWbTT+nnq9USStqEq4UMV7Bg1ibdtBqdOer1PMEkkNGfl9kY1YORfaQbkaG500056vVifFqanq&#10;i9Sm6WcCzAC+w6gG+tj31/jz1epvqKTEZ6w3kMboLob323NwBY2t489XqbarFZ6VTS1O7Y+5WYC4&#10;LG12JHb9fZz1eqZPQCPDhXNUIQ7FBDtJf3QCrXsV2tfwN737ePq9TJiDNV4WlPRIUlLAKNDY+BFr&#10;XBt9PPV6n7AMWgZlqcQe8aEpaw0YGzknubdvhz1eo5XTWNq6COppPdjfYDu1AUHS30nXnq9VmfRT&#10;GcPwiKLCoGZaircCV7kEACxHxvz1eo3cGaqWWsjo4Qu2nULe4G5j2uO+nPV6slVnKeKnNP5AKJIH&#10;CGxLr3+r4fVz1ep0y5i/zmM/Oz0hj8xSwFhqR2BHt17fT7eer1Qc14biNTJIrgIpUkMosRexsfv5&#10;6vUlMFwySirlmqmfzGUG4N17nQjxB/bz1epbQ5Xo5MRnxicFlkRSAt9D20Hhz1eozeSIkyvgkM8S&#10;+WxUkspb4kbgDbxtz1eoGupefsm43jgra0xLWwBFm2vZjHtYAAX0YHS9vp56vVWD1vxOkr8Ylkw6&#10;RlIaRx+ksBEoLbLEkajT2nTxtz1eotOH5piqQteySETWWJRGSA97Xa17W0OtvH2c9Xqh9U+rGPdN&#10;8hUsmJKI6+U3YWspUgm6k2JHxPPV6i05S9cGf8s1EkNw0TESLDIxERAPukKD3Fr/AHc9XqMbkr8R&#10;jOUeOyLicsEZn7RvF4AXNme4t4aa/Hnq9R7+g/qgyrmiqNdiUywtM53C4UBz4C9wVPsPiba+Pq9R&#10;w4c2YfSyvVYHKZo1UO4DKSQx0uBrp7Oer1KabE4MwQQ1WILYhXvYMtkFypt46ffz1epMV+KUdRh3&#10;y1PAZGWQCzrbcLAqQCvgb689XqSFZ5lBCcPxJRURSllGhuB9oXPsFh29nPV6kFjuaXmh+So3UypJ&#10;bXQBSRp9ntb2X56vU0ZgzXSPTLHVxgDYoUACwN9Tf7vy56vU2w5iTzP0Fv0ksSkHuVlNrix8L3J5&#10;6vUOlRi0ny8VJTOGQ7UbsSWBGvY6EafDnq9SLxqkaMSV1YYllhSSIFtocCS2q2W+0jU207eznq9Q&#10;PYvJskpjJAI9se0WAAdtdrHwudNeer1NFTTVNFKagkGeSJgzagiQd7Ht356vVnStw7DqeTFA1pmU&#10;GQrqwv37+B7ac9XqYBF5MlRBTny45tm0kajcPeF+er1NNRTKKivV6uTy1jj+WRbHdID7xdtfdPYA&#10;Wt7Tz1ep1rvJXAhjFcLvDYKPaRaxIHcX56vV6rrErKCGSFj83Od1joEUWN1G29iL89Xqfst47VVU&#10;i00lTHT7AwjkewIvfQ+y9v4+3nq9TbmyCGtp0r1lJnkIJ7aHsbEff9fPV6ggxzLtVQQyUEUhlcsz&#10;LICfe3e3227c9XqALGKaqpas/wAwBZlddABcj/EfgP18eer1cauWNKiWn82OSQyGzlbhbDcBfsSQ&#10;e49nPV6mGWk+cF6nayQFhfTuCW7diLn9bc9XqQldhtQlAsQuEZnIUkXYEkgAa9uer1JLEsChxOGW&#10;omRfmWQA7bBgoHu2/aRz1eoHYof5rW1GGLTxgwyFY7G4ddmrPoNrBuwF7/lz1eoMM6YMlZWBoW8m&#10;Cmi3yGxG5uxF9Boeer1JZxFSrFTxKCg3b+1iQbAj6L256vU6Vda1ZSmhw9kACgKXYIBpY3Y2Fhfx&#10;8eer1N0uHVNAhpcZG52tskUhl08AwJv9I789XqYp6KeHDnqlJWTcptYAFb6372YeA8fhz1erifNw&#10;tGlkl/Tq1nv3Kk3vf8uer1LHL+O4Q4EVPvWVCCwc9wDrb2A69uer1KuhSqnq/nKabdHFtZt+tl3X&#10;sAdbX/XXnq9S3wnOuMQ0pWvIMIcbhssRY2BNtNRqP7eer1CPhlPQYtHHi6E+WxO8sbW29hr2vz1e&#10;pS4BnaLBKuLCqdQ0cbrIx0N7OTYXv3F9eer1GvwvMcmN1iVsMe0GAPHcj3tdFFr6jvY/Vz1ep+xL&#10;L8+ZIqejKgksHJKjRmBAP1c9XqL5nTp/8tWNFLOyGR9jbbWsg7g7b6W8Oer1BeaijpaJ4sDkE81J&#10;vYA2uxb3VF9e59vPV6lzlRarEMHhqccKxy+7visLM6m4tfvrppz1eri+DyNFPWwpsUSiS7HUkEEr&#10;r3U6i3h4c9XqWEVdR1sC4ZiSKkzh5EQEbSLAi+ns17/Hnq9SQxnBMVpFSam2xwvMN2t7IdCFI7e0&#10;X56vUpMNxSBabzMNmDzQWeRgLABDbU9rc9XqNTLh1Vnvp3PVe/tEO5kYFi1xpZvC3cX8Po56vUif&#10;Tzi+KUuGTZdq2EZVyhBI2IFJFvrHt8eer1BR1txVctddMExbCJ0hpKZWaSGMWLzNtUE+7Yjvp7ee&#10;r1XGdJ8Qqc0ZCp6vEnCI6lYmUBtzd/qINtO/PV6v/9M4OW6aKgq4xI1lXbra1/u/XXnq9Q94bFJj&#10;EvzlOjR+6VUsLC/t+g27jnq9SvxCgraHB5axohGY0fcSDqNpv9OvPV6iRVmLvDmNpgxvAbhSDcjZ&#10;fx0Fz+unPV6h3y3WmrENQR75QEgOpNyb+NtBz1ep4zxhFTj+XqmgmjtZiFZQCX93da9x7bfVz1er&#10;Xt9UPT7Dch9QaqVUaKGvmSVggsd72RQRbUk+J7duwvz1eopuP0UkGItQVamKYKC2gBOm4d9LkG/P&#10;V6knGBQVbVMrbwF/SroSQe5v7eer1JPEpabG6CoxDDnMhp2QRxqSCQDYgi9ri97Hnq9Wenrf5Vh0&#10;lc+14oi1ka11uLG5/PXnq9TNSVeHVsEVdSt5i7idoINmY6+Pa/PV6uOJRzVaSVVXI1PHC5IGliBb&#10;cxNrgqfAfTz1erlRUKTk3iEsbsHKEaWFrEnwuTz1ernUztTV9VV7UMUQHYGyKo+wDfw8b3Px7c9X&#10;qxfJebWT+StknSPcxBIUD3roL2BBNiRqexJHPV6pGKYlSmj+Xvte+5jYai4sSNt9eer1Imio56at&#10;NbHL50LkqSCLqRqRbtr7Oer1L6gNBJgyypFaWKWQSOoO5w2qAj2W8eer1ToqJMwU6naI3k3EMSAV&#10;2i2nsufHnq9UTBaF8IlkpqlWCwEkr3Dbj3uPC+vs56vVylrI45HBiKkv7h8CT3ufYTz1erjjkn8v&#10;p1hUBN62YaGxIuCD9Ps56vUjactGvnWtYe6bd76m9+er1OeJSVMs1PUkKPOGwWFgSupJ1OoHPV6m&#10;toYWxFo8PLiNbkNoAx8QBr49+er1YDh1UZ5IqifZcgrcW2tYEjwH6n2W56vU5S1il5v5pKGprAKq&#10;Le7KQbkgHUe3Tnq9UFaYVM0lXRxtLDIFuBcfZ+4Annq9WKelGHn5iG6vvAKsRt2m501OvPV6pc6S&#10;VKefCieazaDtYm202He58fbz1erjDVVvylStdGFTepIXUbtQT2va/hbnq9WSiX3FrqZVEsgMQ1to&#10;QfDwtz1erPSVSYjVyVNR+idNsZkB1Zh3ItoQfhz1eqfXVy19HHTKHjdWeNW2MAxU6MSQFIN/A89X&#10;qFvDhT5dy+gkslRGQZLdyGGp+7w56vVAocw0dRSxQ1k3lLHIyxA3AsewH8eer1DFkyfFJ6hWw1Ul&#10;2vJdJZNisQBZrkG9hcgeJ56vUZrKuZVoqCnjkVYJiWE6jaSV7jadt+99fHnq9Qv5TXBsXnSpoZmj&#10;SGdJCRckkm5ZrL7f489XqVGdsZpJa2qo5VeVS2yJ1Asdo+4E37c9Xqa8q0dHT1UdXThzCsIV9wNw&#10;zXJN/gCOer1NGfMdo5ci1eGRxky7FIkkUoAQbE2FzbxA9v189Xqqj6qwUiYW+ISgu0Y2vbQAsb3s&#10;exFuer1V7YilUtbNVTodzO225GgHYjXsfDnq9TzlXAJMYllxAl1qYwrAXshUg3L30056vVJqqOGF&#10;1qK+VZ2RyVjUXNyfDuCB9PtPPV6jH9K8n0dTWO9Ttmb/ACr7tCbrdQvsI9v9PPV6jX5aoIo8UDop&#10;cKlmBJsqggaW9h8eer1CGuG4bFVVNbJWurMwIVgoChbA2bbc3+P9HPV6g76gY1TLhzPRTFASwCgA&#10;jvbdrfw/XTnq9QQYCi4pPDhkLsJHIZnULqFYE699QLc9XqNrkuSuwepGL0se2nqEdQLWIQAqT7NQ&#10;bX+nnq9ReeveOBaE4dQmwYhrAnddT2+g3+/nq9RQ56M1rs8ckm+zAprY+w2Pa3tHPV6lPDhkVPhy&#10;PVLuRBpsNmu2jX11+vnq9Xq2Z8Mwmox+nkBaJHWJHG6zkXAtpcc9XqDLFZ2xKqWWpYb3VSJLWBv3&#10;UAA6+P7eer1Fj6iRzS1UuG1DeaFJtckqCdbkG2o56vU2ZfjSfy6drMIVVS3xH9PPV6lZWVKSYfMa&#10;Yrc20AFwymxANvH9e3PV6uOG4lVBoQziJ1tut218Oer1CrlfEkWGSlnIR5mLW8SRcix56vUL2RsR&#10;wmsqVqJmVTGGJXsGIOve2vh/fz1eo3mRUDZYqJrqqzHRiACABcae3tz1eojnUrHJsYzLiELzq8Z3&#10;hCRZtvYki+hHw56vUUIVPyhkpZQvusdh18Da/exvz1epEYm9O1U6xsPM3L2vcXPf4W56vULGRsTL&#10;TwVcn6QQowPhuN9Bbvpz1eoW8PzR/L4Jpgl4GYrYGzAnuf6Oer1B5njF0xCjaGklEgRgSACSR9Fr&#10;XHjrz1eot1bTTUkkhpn2AsWB73trYg6C58Oer1SxIiU7RIpJlBOlg1m1Jub2HhYc9XqEDA5/lsH8&#10;l5DAscKqWY3J7aE21+J56vU2yysm59wmWQAHU/ZHj9J56vVzjr1p6ZKmtAVEsoNwB9f0c9XqccDr&#10;KeRg8TrJHr74sQbdwPiOer1LuCtWGvpJJ5AsaEFb3uDe3h/D+znq9Q01GZ5cZoJJ4P0cZYB1A2nb&#10;e1wBbuOer1B88OIzGsWlqDTmmN0bZu8y+lhc9j4nnq9Sxy5XUtPXQ01bZNsiAk2IJ9lvEXPPV6jy&#10;1NFgUuQ/ma9VUrtAsFBJC30G3sNDz1eoDMmwU2IYw3ze6JogyxMn2itveBJGlzpp4c9XqXmdpKKk&#10;oCUd/N2hfA3UAG3a+h8eer1ENzhWjHMx1Es4ssbkxgmwJHw7fHnq9QqdDsvT19XIwASUTqSLEg9j&#10;f6NPD6Pbz1eqwHLcHyjttUqkYU7SL7b6WFgbAnXX7+er1Ajj+FTVeb4pqUEsjlyGHulmbUWF7i3t&#10;/t56vUY/NVEaLKsVFVkjdHGxUAd1sLfXz1eoqecYqfL1PWYzXgBASkdtCrtax+r2D+znq9RYaSoq&#10;lWWtkLNOXZ9xNvd7Xt8Rz1eofOkuKVkuNRPOW95w7MLC19AD9PPV6rN63KtHXdNmxXyogtLsj3fv&#10;M7Atp4HQG9tNOer1BV0uxOkxPMQp6RQQjAFfslTcjQECx056vUbbFa3CZ81UNFQxzB4yBJvBCm6n&#10;xt73t7/Dnq9R7OieIzrLHJEQAXQMdAbeNvp56vVaBkOJqeU1NJEG3WFm7s3c6HuOer1VZ+rTBsQj&#10;6imkU3+yrBtbsx1Fu4ta/wBfPV6gb9NUFXhvVBcKj2sImDyKTYqvgAdpG0/H2c9XquSzvk1ccyPK&#10;GQl2jOzsQb9rWvqL356vVQd1mw5On2b69XtG12LF7bQrEgfd7eer1V59bKvCK7ApzWyCWZDGIrNt&#10;IBY7iD3uo1Gmp+/nq9RMMymhXD55ao+TCNurWG/S+mnewvz1eoEp6HfWNW4W16eYLqdQCdNALHTn&#10;q9Q/dMY/5dgbU7yJK7BrWUgbSb6X1BH589XqEHqTXYHheRmSV1WpqACqBgCBpYkd9e1/1Pq9RFDR&#10;TtJJFOEKq6sjI2q+1RY3+/x7c9XqztQ01GRJDa8N39+9w3jrfXvz1epL47iHlVUs0AC7gjyKfC+h&#10;P1+HPV6mSnmkxG/loRsWxYm9wPgOer1caiqEEqslM9U5IG1WC7b6Eknw/Pnq9XGejlr6dRTShNl9&#10;wFj42IJ+Hbnq9WFoVpdxWEbEK7mW5YE6dh3B8eer1OtRTU0tKJnG5tBbS4Xtz1epR0tZUip+WZbQ&#10;lANumotYfdz1ep+gy7DV0UssCgHY7GzWtYeIPe/bx56vUGclDJTyR1KrtEqhtpGuo8T4Hnq9XFMF&#10;gnWSo0ZnIYj22ta3sIPPV6pRWqrJTRiLZa+xioF9Nb2tf26/Vz1ep3y7G1PK8E53DY1zbS/gbHnq&#10;9UF6IR0IdH94HeQdDe9x39vPV6o0Pz1ZTOFkETL4XAOvazdxz1eoz/R/PuLZaxWObeXTylDAWtob&#10;210v43056vUfbLvUaDF6Va1l277q0bW3AHxFr27Dtz1eoR8NxiKnoTLh5Uyyll+IG33Rfvp7fp56&#10;vU99N+ozYRmimwzE03NO5/SEkohBudxuR42Hjz1eoVurkM+NtVrOoBZhKChAAMdiGFreI8Pbfx56&#10;vUVcZ9wzFaVKHGJFgkiJVCxAIt2Judb89XqSOJVFPmnGqKggMU0jO8cioyyKke0tuLA2ALfSfgO4&#10;9XqmQ5HwUYVUVM8CxogKlgQCdfC9wNNOer1MFPDhmB1ElLBG3kxgFZHkD3PcgbhYac9Xqb5M9wSV&#10;UUlOdibgDtAF/DuNB9PPV6l1g2b6OTF0ir2VXF0c30sRuAudDf2j4c9XqM3gTYbWU9qN44fOUF47&#10;KxAXX3SbkXsNe/389Xqcsqr8ljdRJDABDWFQZXUXFgLHdbS9vu56vUG2OxYNmTFp8MapMLGSQi9m&#10;IKk3I8CCRcX8Lc9XqS02Fth+LyOkpkjiRVswFr23D3fo1tz1epurFwqGUV0yMY32llU7Dcfr2PPV&#10;6h1yZhy4ytHJS7FpI3YshXV1YaAEdiO/j9R56vVbh6dHbL2yrrpBFDKI0RbEAE6DT6Oer1WQ4LHJ&#10;UYNLS01vLjjbawW5Jte3389XqBTDas0+PS4RiU+6ouJTGWvtsx8PYT7eer1Dvlh6GMJiFbJa25iN&#10;Bb2Aj7+er1cavECk876sjEEW7NftYfDnq9WTDqFqx2NbK8SpaWwUEtf93228eer1KGugjlpdjHVl&#10;uCBY2uLf0c9XqSuL4RTV8scU4237EaG9vz8eer1NWGYhU0GPvQ077EUldbgFgo19h7/lz1epfPje&#10;IVJWC4XylNrEG40/jz1eoHeomV2zZA1TUU9qhATEy62Ye2/3c9XqTfSzGqmCkTBcQBMiyMkd72sC&#10;deer1GuwPAsQMTVqTFIndt3gAPH289Xq9nj5fKGTa7Gm9+OnjZmZ9BopNh2+HPV6tQ3r31My3Vda&#10;q6ogqE8rGHkmjubHcoADA2sD8DY/C3b1eor2fsQMknl1KlwVG9zqGGguSABcnW33djb1eokPVzI2&#10;G11J87hFOYpEsXKiydyAdNO2vPV6inYfgomqHqAgmaBj7xt7q3963s56vUICQVuE04McYZpVJF+w&#10;tY+znq9QWY3TVGK0/wA/U2QSWNha9+9j9HPV6mxaKLyEhqWbduBQqbXsL29pt7Oer1KWgkTE8Ikp&#10;9uyS9xcXAtoSRz1erqhfCYt1NVyLEUAIdu24fAC+vPV6mCqpkeuNTFAu6T3m729lzr4+HPV6nulw&#10;oSxpOYhGVuxI8AOer1CTLQtBg0NPPC0MSDzmkIN1BIsSfAG/jb8+er1BvmvFfOrWpUH6Ehds24LY&#10;9mQE2Px/h4jnq9TJSVdVukiRdpjuq3NwfG9x7eer1J5MXhWkNTUq10Zl2t2BvqbDwv4jnq9Uirq6&#10;l4Q0bfo3K3CjsW0FwATp4n6+er1ZHrTSeUqx7jKdoRQdq2JJPj256vU+RYwKWVmp/wB4hbHuWAvY&#10;fTf9bc9Xqz4mZpKMwmUCUFWNxb3b+N7+H6jnq9Sbc1dLH8xTKJ2QgC99Se5+q/PV6p1NSUrUEkrs&#10;vmTShrDWxAGg+i1+er1eo8LxGqrlGHK8kjsSNlyCfG4F789Xqz1tN/KqwpUMLu9yt73I7dr689Xq&#10;hw10+H44ldoHiKvArRh1DC9wbgqb+wi3cEHnq9WSVcQrsR+aUKtr77LYXOt7aDTnq9TQu96yanpj&#10;dmPvEjQ30t8Rbnq9TnJR0tM8M0J2tYhlAFhbS59nw56vVDq4qMt86u4R6K99QT3va17E+PPV6vVG&#10;FT4ZTQ1GyOWKt/TErKC6gtpuXUqbjsbG1vA89XqnYdVpOvkVEa7w9nHey/ukeI9vPV6sPy0qp5kK&#10;lTIzBtxue9ha3YHv9HPV6o8EU9NUSSzRqVC7rR2JJBsSfpPt56vV6SulraanrqMAJIQCoAvYG5A+&#10;79b89XqeZHVgZ2JSMn3tNSb6d+er1J6HD4KaonlgkLEEnXWwPYkfTz1erPTM84dvLAvZVOg7GxOn&#10;x56vVnp1hbzKchgVst/aw1JvYc9XqxJHFXUzAFQ5bdqRoQe3t0t256vVijE294qiFZRKujH9z2+O&#10;v3c9Xqj1Ly03lvG5FnKgWvZTYH6iBz1eqdiFLFSJHV4ZGkqSna4ZjYL3JAFjf2a/Tpz1erLHLQpZ&#10;YveiWNjtA0FyPG3jz1eqFheHsFeeSQFWbeoPa2ul+er1Q1kWfFPlHKRUoDAqt9SbAC/gR256vU5N&#10;RU1HsaKweMEAXPYdrC/h356vVzgqaieodEVWhIVlY9yx7i3YW56vU4zS+TaGR7u7DdoCB9XPV6mu&#10;OjiiqHq6ZGVpdoY6be9tB8D489XqzLTQUkjQ1shk3sGB7G2uunPV6sDTmLEXmpn8yLYlzcWUX1BH&#10;tHjz1ep1xCSOnkiqZblLEMQL38dAAeer1MVJGDWPUojsj3JVgVuQTa17DUc9XqyYXLdJI4oNlmI2&#10;m1rg2IB17c9Xqf5oYVlko4pAJNoLEdwD20Bvpz1eqRHLJHtZUPlk/aOh/O3PV6uCzU93NwpUC49p&#10;J1t8eer1NUM9c0UiysPdBLM1gSp0AtYDXnq9UeliDwIscvkCMiNo7aEAW727Ec9XqcaeppFnlo49&#10;qk7WUEgC/ja/jz1er0r4iaEy1ECh9zALc2sD7p8Pp56vVJE8cgiRXUGUeHcAHUDXxP6356vVPngN&#10;NBspC0jbQWB7XvoL6nXnq9WDD8LhbEErJz5aE+/tPsB90X+Pt56vV6tdKWeR5m37m90HsL9u/s56&#10;vVyjdjVCWNiFF1YG3sFuer1OVG0Mfm1UihnclbdrgeHPV6vbYPNjqSoDkEKfYD3ue9uer1RZUQku&#10;n2zfc3gbf0c9Xqa4JalZTT07q24rYkkki/iPC3PV6nWYR05dJLaEXtbv7b89XqTtRDSVs6yOrLIL&#10;aqxF/utz1eqNLQ1G800LDaEIA7kBu9je+h7c9XqkQ1C09MMMqDuSJVMjka9tfr56vVHqHplnhgoy&#10;oV7KNRYgj2+0eA56vVPqozDTQttZ2BZib+HYfSBz1epurFWZRVSM6iLUrtBDA+BPw/Xw56vU3yUt&#10;DJVSVGiOVGp7WPtHPV6sFAtBJKsjjesDHWxsCDZte30Dnq9WYW+faWEWgkKsrm2ovqAPh356vViq&#10;p6SCqlxGdVZEGwKwGt+zW7m3h4X789XqhSz4hWbVhVHiFit126jXtYA89XqmQ0GyveokbdEwU+74&#10;21t9R56vUI2X5ZhLuT3rkHX93Tw+B56vUYaholxjL8nlyfpPdDjxAIN9tjcjx56vUSXPmF1EWOND&#10;ogO/3e2ikndz1epBTUk9DUeTMuoVXIv3BGhB+vnq9U1aD5xIxTv7xBYByAO+oB+nnq9T5hIhhaR6&#10;g+Yz3WwttBA7D6+/PV6nTD8Tnp1WimIRoi/ud7qe9r62tpz1epRZcmhrJvPT3YyxCrb7Qub9z7ee&#10;r1Lmtq1kCUe3yzKtgunZD4W0Gp56vUmYwzedDITffuR7i4toyj4X/s56vVk81jLDVMq74murMNwu&#10;dNQdNPG+nPV6moKolepqrCVGbYFAsVJ0uBp8deer1NU+FvRRtVKqbDoSO4DHsLaka89XqwYFVUkV&#10;RPQCAxmNX95tRcey/bnq9WPD45aynMtejxwup3MTawPe1rHUePPV6pDGWGQJhoJjCgHuWP0dz256&#10;vU+wR6rLQ6xF1LnW5AIv9Y+PPV6hEiiEFaDEPPjVxZrWJU9iRcgH2/dz1epeRS0aYe1lIY/ZNwBp&#10;p256vVneroD5TEK5G0SGwvqLfWOer1JwGTDa1ayJQF3nyhoRc/XqLc9XqFJJqWdYyEuxUW7khtST&#10;9HPV6hmwGWqjoo/mCX91VRewGt9Po9vPV6lvgNLUUtbLMSGm3q20W963caeNuer1HK6XZhp62Wli&#10;UCLaV0cCwubW/v56vVbjlbDqPPXTqenQxyGlhUKouN7KD46C4+Nux156vVQ161OgNdhdTX48IUhk&#10;kbcHINnLE2IFtbWsSPjc89XqpXx2OaODYI7SrdN/dRrYkfR/Dnq9TNHjTRkfNxEOQ3mMLWJXRT9Y&#10;56vU5tjmIKWVxYbVYg+JJ0t4/Xz1eprrsUqJCDTud5uFW5NtfZ2HPV6oj4nU0+DLFRuWqmmdZCfB&#10;RZiPrNxz1epc4ZmKeglRxKpMSjRdASdSuviPjz1eoVMHzREyyS7QCdrSNoAxA0BAtqB/Zz1eprzL&#10;XRV3mTmSyNqpGlri5H1c9XqAjMcsb10GGU9j8wLM1tSf3b/Tz1eqJh2F0zB3k27kYKtzce7pYfQe&#10;er1K1cKKuJY7WUBRt7W56vVxGEVjU6gkBm3ki1tLiwI7356vUsMLy+K2VIUKxtaxDKSPaDprofC3&#10;589XqxHLQXzNwYMxsST28LgeGvPV6nyTLVQIVjghZzYKbG5GmpudTf7+er1Gw6RenHNudTS0pw+W&#10;nkmYIrlQC1xoPEi+g7ePPV6rn/T1+HdHhVXSYlmqmQyKGsjKHLtqbKRpYDU/Vpa9vV6rtOkXpsy9&#10;gtOauqo1jljFwCFU2sL2sbEnUX7/AH89XqOdgWV6OjWJWhUmnBsCAQqntprz1epUe9HEjREElrEW&#10;AsAe/wBNuer1Z6gb42aNgGG0DcADqe556vVGn3GLy5DexA90WJPPV6sQnhcOsbADQa3AHfXnq9Ua&#10;WpYqKN0JOh3jU/A256vVxepTyGVDtZSQRoLn+7nq9TdPVNFGlRGnfabdyG9v6+3nq9TbPiU1NAau&#10;RbsWVgPE62/b489Xq8KoyyGQuLbSpWwIv7b89Xqa6yaRqgRq2yNhYWuCB2Fv18eer1S44WmVT7ul&#10;rEn3r+P9PPV6nzC6JqdFaSXcSTYa3I3aD6r256vUIVKWBLstjtC31sAPZ/Tz1erumESxPVxoplLg&#10;s9hcjTx8fZ9XPV6nmJ4mdpowTfxF9Af1/hz1erutdVdUhUXQEgkaE356vVkFf5sBV7CwIt4k89Xq&#10;j+e3lqdhYWJ17BvAc9XqgVtZLRgmKJJmK/ZY2W9/Ejt/Zz1erjR1cpYvUoFkJJspJUDt/hHPV6uD&#10;1MbnYABqT7PHnq9WOKuZKyMRm4cEbe+1vDnq9T3G8crKVGtyb30B9nPV6sUksdQwhlG3ZrobXPPV&#10;6oU/k0+8Jd38LXJBOovz1eoLOsOfMNydk2rlnsKuWL3EcjUdjYd/E/fz1erTW/FF6mYNV5gipqSo&#10;DSgzF9uu02WwZtBrra1yfqHPV6teLNOY5qkSUsRTazsNDcjW+vsvz1eqC1JROYKgraWRlG3UWNtB&#10;YfH289XqXaQyUNLFUrGHqCCim3YnXW/3ac9XqU+V6CtxbGqXBZCiNWTwpI/godgpe176DwHPV6t/&#10;38Kjodk/J2XMGxjC6GIVARNkgiAKizL73fVtbk6nnq9V92JPVB/LksQ1vDsPhz1epL1VDVKDchr/&#10;AHc9XqYaikdmVZCRc/4bD7+3PV6pgiCqFsFsT9PPV6pUXmGXaq2VgO/s56vU+Is3khtoBAOvtHPV&#10;6oLKnmFmOrED2gc9XqfIKT5eHzGN7fdz1eruWupVDIDqQbey3PV6o1NPG7630vbnq9SI6g4zBSYV&#10;NTzABJFIvfUj6tRz1eoiLZlwuhxIUWFwVAdy+rHzQ2ptqEFgDprfnq9Rg8nQO9FBUV0ZWTaLi20A&#10;66kc9XqXdTWwU5EoVTujC6+BN9eer1J+hroZJClYwVAtgdSL3PPV6mvFZxCsnyg3WRlI1sL9vy/X&#10;Tnq9RfMSbEauvYrGt0c6kAC1hf8AK2n9PPV6s0eX8NxVmjnHkrYi5Ui556vUFmdss4ZTpvdDOCTY&#10;NuXaPAjT9vPV6kWKykpIlRUVmeNrEdx4a+w3N+er1AvXYKmX6xK5gFeQs0hbUAG+vfx/Xtz1epxx&#10;yo/nctOlOwO0RqWGgB7i30E9+er1JKsyYtP51V56vK7KrHQ2W9r27A689XqR9ZNUUFQ0NS4YBiW2&#10;2JIvo2ntsOer1K2hzRT/AC8Usq3aze7cgG3x/Zz1epYHP+F0WCzpOAH2Gw8QbXFx9f6689XqIfnX&#10;qdmSpzUavCt+0ONngCpGotYc9XqEfBc7vPTpWYrJcyhlaJASAQftaeI56vUtBmiSUJHE14VtYsbE&#10;Em2vjz1epnzBml6mjjpGYIrMFcEm1rkH6/6eer1RqOohXMBdZVd3jVVQCxAWwBFvb3+m/t56vUN9&#10;fSYdiWCmScl20BJ7dtO/PV6g8yfj0GHVMUGIuY0idVYMLbgPskfxvz1eoy+E45QVMqT1EIWKMqVf&#10;90E+Nxp2156vVOx7D6J5Flibegb3itlNzbUm3h/T9PPV6gvxiSupqpv5eTdV94GwDEnuPdPcX+/6&#10;+er1YHqpoxeeMuSxuR3F/Dnq9Xsw5hWnw4U1GuyTaD9sa20tbbz1eot+GYnmmlxyf9LvCnfIrj3Q&#10;p7bWvYD+3nq9Q5YZi1JVGJ61NgCiNmGtz9Iv3vfnq9Qy4QmEUkMkmHPdmiKre9iRrb2a89XqnvmX&#10;D6WLyqvb8xbtcBVGvhe/PV6kp/WMl3Ksu6NiQTqSD2A56vU5T9R4cLrIad7MWsLsb9xYgdj489Xq&#10;h4jnnDIojUmVFEt9oPvAEfD6eer1Jypz5BHTBoXUyKDotwNRpp9fPV6kTi2bJcWNO0w3Ro92uNSP&#10;19vPV6mXG8yVs8cZo0CoZNGAAIFra276c9XqWOV801b4cB5TbNxVtyFSUAsbFrd+er1Oz0tMuKy4&#10;xELEouyM31J9uv0ac9XqUOHZ6rMOqRE0alTZWNjuA7EA+N+er1CxlDMtDJW28oMFe23uwJ7Ejtz1&#10;eoacEmmra4VDx7YizX0sRbW5789XqUO6sqMX+XguwsQoK3tcjX7Px56vUa3IHS6HEMHMuK+/JKd1&#10;yFBFx4W8Bz1epU4p6bOn+Mo1X74qFB17gHx1v+znq9SXg9O2A0dVHUU0uikbrgEEfE6Hnq9Q/wCW&#10;sDyXgEkZMURKjQuAVv8AHnq9QmyVmU6gBAkIPj9kkn9Tz1epVYfUUFBEslKQd1+1hpz1erJDniCj&#10;dzWldq972A56vUz4vU5QzXEWljVt4IG7bYj6uer1JrAOmmSMDmepoaWIs5vbS4P1ft56vUtIpaKK&#10;LdsCgaeGnPV6m6bG8Kot81Syoi21NrfX9fPV6mg58wlpGFHIrEeF156vVjm6nUWHjdUOo+kr9fPV&#10;6nKg6u4PLMULCwta7KL39nPV6lRP1Fo3jIorg211Gn3c9XqDjGuskuEs36WygG9u35c9XqwYR1o+&#10;ai3GUNuv9Fuer1N9X1grqedo4plut79/49uer1KrC+qdbisQvICCL37gnnq9UTEM8Vatt8zxA789&#10;XqeMDz/WFjD5hsOer1CZQ9QHSzMe3ckgA9+er1LBcxYbjsBiqF3Egj2W56vVWJ62PTjkDrRkrEcI&#10;zHRpKDG+1goDA2tfeLHx8Dz1er5t/qD6b1fTTqPjOT6iD5cQVtYgJBKhVlOzabdttr+PPV6i6Q2K&#10;t55AfbbRdCRe1jf2W56vVjipYZK9TiYMdKEZtyLuO8dltp38fZ8eer1cvncPBaopDvUg70ljU+Nx&#10;YNcXHe/fw56vVHo4RLJ/NJ7ywRqYtDawPYDvY3+GvPV6oNJS1jgy1hCWLWPha/u3vc9uer1P1Bh0&#10;70iPHYqSWfUWv2sD7Pp56vVCwnFcOxOorMMSQ/MUsnlkMllVhqSGGjKQQdOer1TqhqNI3p0YbIyW&#10;Vha/YEgfA89XqY6WopqhJIoiGLjcwBt7x7kj8uer1coGjrmaGJBEiWBt2AJ1Pw156vU6lsNnmi82&#10;IMSNiWsAxta9r6nnq9UbCYJp1eKC5KOQhIuDYm/x056vVjmnrMGqJnxFgSx2qwG0EE+Iue3PV6uq&#10;rEFpGSOkAC7zoFANmPjbWx56vVypq7C6aN4IENjHd7/4zrcfQeer1N9dOyABbyJM6bwQdNNGN7aj&#10;w56vV15cUYczybGVSygrYMfC31/fz1erilVK7wCaH3xGAXHY+wWNuer1QKKOGncz1hDKn73iGOos&#10;P489Xqx1csMsW+QHez+4WHYHueer1Y5ZFaseHbYFQNxGtydbd+er1J5Z/LmkgpwVcko9wew/p56v&#10;VLWZKQF43267mJFzcfugfHnq9Ts0pqoEeWPYdm63bQn+PPV6mVZmirgq/wCTAIso1BNhrb289Xqd&#10;cKFPW1DQVDeV74VnPZR4XA10+GvPV6n+gw2oSrWCj77iASNDrYH6+er1LdsIjw+kkSrZZZZQrAAA&#10;EEa2Gt9B489Xq8KaiqA0lmiSMeJ7tpYfQeer1N1UqvWpBDELFbC+oue9iL9uer1OGD4XE4aGcMty&#10;spsCDcECy21+k89XqMZk+KWJkw06AuX8wC+h7A/R2/Pnq9RjspxfJAVFUvmt5u3egFrD3Tu7nQD+&#10;Ps56vU65txWgpHEVCiSSksSw0ZR4H7OvPV6gBzBNV5ip48MxW4khkJDuAAwvuVrDuR/Hw56vUz47&#10;BAtFvjhL1CMGFgdoAHc20ub+Pf8Ah6vUpMgUz18FNL7rzNKGZSNUQMbj2kXFrc9XqOPi7YbWYDDT&#10;QMP0CXuSAQbXA+z+XPV6iTdYsQE2DlUQlo2LMTpcgaE208Tpz1eonqOizGslVXja4UnXUjw7WI78&#10;9Xqh0Mla81pIwEWxLWFzfwA56vUI2GpTx07VCgSMqkjeNdbgC3h7eer1J0xVgRRYByT7hNgQdRob&#10;nT2Dnq9TNXU8r04eV1eVytmQfZINyLn4ac9XqUuRsrJ87DNiz7mZyyhgCSBqFHx+/nq9VjWTaZYc&#10;DjloonNTsby0VSBYXIG7QA9jqR7fDnq9QnZjzHiyU7QKscVHTxx+F3MjN72420APYEc9Xqr86tVs&#10;z4hOMPgapV3ZmlB9xbkAgm5Pft356vUXCvYSWxDaEmYFRrcWvYjxPh489XqYZaaOCNauocAyAAKf&#10;gPZb79Pv56vVEo4aZZVXaf0gLbgL2t2t2/Pnq9UyGkFFUilqLuJG72LXv4XOl/p56vVmekp1kEan&#10;eoLknaLrfQa38Dz1erlh4bDY1rmjEkaTAMpJ3MD37eB/Uc9XqxT0TVeJS4gVVI6jURqxITXsL/x7&#10;+3nq9XIUrU5anmhJZttiO4F/26c9XqiR0sqgxxLYeBBGntuOer1OFI8EsflRApoS5uLtbSwtrc89&#10;Xqj1OIQ1HlzyL7i3DWHvHwXQ66c9XqzQ1IZVeiZUEbXLEXAvpqO+g56vVkqnnqak1EE8UsMbDzG3&#10;BbAi9gGsTz1epxrKenr2p0o4z54ulwdWB79hf6Oer1dTRx00CU0ae/7ysr3va9yfHUfr7eer1N0m&#10;HwmUVyRkJFYMW7lSbWH189XqiUNJU41SFI5vLj1EYAsQQdQdPZz1ep4X5iniSj2sdV98gDsdO/ge&#10;3PV6s1ZK9LLLPWoHRyt7E6X+jXQc9Xqa6mOnrKIxOQEQWAXxBuR28eer1YaF8MpFGFxRTI1hte4Y&#10;Fu5vcX7aaHnq9UWavSOnlSZCGiBCX8db6eOvPV6pySUtcpchkJUHQ2+FiBprz1erhHBfFFE6XhiQ&#10;Entr4fr/AG89XqlUMUil03K5lbag/wBU9yb/ALOer1SJ6SCJ46XcjLE4Fh4+FgR7Pu56vVyqqOiS&#10;rRqlisYtfbci9z218Oer1SMdpnjpjSUB3grdAO/ckk/Qeer1cIqx4VK1SCVVS2hINz3uLa89Xq5r&#10;iVRh8KzUkaFnCn3u4Gt9D2PPV6pIxo1wDVUCFSfevob628PZ+uvPV6pyYbFUCEUw2Kt/cI1tpe5A&#10;B56vU5U9TSh0hdfLKO7Ip13Riw8RoR9f8eer1PlKtOamoxCVg1lVPe9pB+zbTTxvz1epmrsOpoyY&#10;mF4ztsFPbTubHtfX+/nq9UCkkd8KGJOSoS4Ddw9jYj6Qe/PV6m752N1qUAJ3CwfuSSNeer1JzyY6&#10;+pf5d9zqFVR7CO58Oer1P0OFknzYn3Mm1vZcgW1PbXnq9TnRVs9N5s88QbcpEz9/dGtxfQa+I/hz&#10;1erKmOM1X8q42pYKjMewOpF79vZbnq9SpoGpKxzAqnZDu33JJLWte+nj28O3PV6ueGYVIHlSmKxp&#10;IVDPYWLAm9/pHPV6m7EcGPzHnNGoZEdA5Hve02+n4c9XqZaiNYzHBJGr7gxY6XF/uOh156vVBNHU&#10;7FpFGyK5sxsLD7/Ec9Xqh09DSUzqlS5lWQHYF1BBJ7/0c9Xqeqajpo1+YogGpt23aSdCO4+o6c9X&#10;qlk06bqetdIW2uYybAWJ0B+I56vU90OGQQRJWo5eURnc24KCBob20uR/Zz1epvxDC6CZHlo7FWAb&#10;af3SD4c9XqRuP0c9DSDem7YQ264JO4+I/Zz1epEz+TNGIlDAjsGWxBPbv7b89XqReKSRRxGmmN1L&#10;ICQNS58QRrp+XPV6sXniGovFGQ4+3JfU/V489XqmYcscMu+7X94gkWuL3ueer1K+hxAtXJGzb/eV&#10;gpAtcez6Oer1LqKOkjlPnAks1wmlu1yPq56vUqaKSlpqEttCzLa1wLWv7LaHnq9SjpfJpa1p3DOC&#10;NDa9z7NO456vUpY8WWow35RUR5C9yw+0gB7Dw1GnPV6lNS4hFTYc1VsiiRCFkkI7LbQAgjXx56vV&#10;IjjpMQk+co5mWBio8xbam3Ye3nq9UllrKZ5pfcmRj7p1BVjoCR4gDv256vUq1ipqanhrJRvWAjdb&#10;vvIPh7Le3+jnq9UyiNTiEEdYJVjhkve4G4AtawOp56vVBlVsLijoyF8nytoI8SSSLeNx356vU2zv&#10;8y8UccRmNwSwGtjoR3vfw56vVAFFh1MlVR0INPOkZnePfdms1ha9gLkn2Adieer1cKWpglwCojlY&#10;PVp9k3G4g33a/lbnq9UrCsBGJ06Nh6AzhVcrc3YG5P0k+HPV6uMk9JFDHS+TIfNdw5I+wVJJuO9r&#10;jX489XqfaSWgWSOKQs3lg7BYG51JDA+A56vUmUKzVMgpzsCk7fbqbkfWeer1T5YaeoqGp2UGZfd9&#10;7Wxvc7fpPa3PV6n2lgjw6GSeJL1EjgKWF7gi+qtfS9xbtz1eqfjuZavEJoMUpwoaiCQOioqKwIsL&#10;hR3UeP389Xq5z1pirbttiVgoC3GpJ8P4c9XqgBzW/NpWpbyyJAoa4G02BNjax8L/AA8eer1dwLQ4&#10;23kvYSI3mDabe7ruv3OnPV6peG408OJfJOpdEILDT7IHu2Pstz1eqTguYqybFAa8bY0mWy2Gqqx1&#10;BvoT3+7nq9RmcmYwwr12GaKNi5Yqx94X90Nb6PHw+nnq9VmWQ8w4diGA4dRRf70VbBvEhXFx39g5&#10;6vUseoOI4pLkSqpVRHcBSJNxLFDo266gg3Frf2X9Xq1WfUtiWKT9V8SUALGlQxZfArYWJ8P7eer1&#10;FrZKaSvmnWJZvMDFwSRZj+8e1yPAduer1QqJBDM0EYVj7WPx7m3s56vUq8Ky2mKTNCzXJ3LcA6jT&#10;QfHX289XqHDCMNoqLbGIlmLbAWZdFK3JCk37Wtfnq9SkkzxFhMElfLGFjjYMoa24EHw+Btfnq9Tt&#10;Q9eMRoqWOsw2RVQ2dVFgQB3Ui33g/t56vUqMQ9SuJfyqKrp6jyXdR5iPY3ufC3Yjv+Xjz1eoE8y9&#10;dsdrq+bFqqok8pkCLsbbcjt8NT7Pp8eer1IufqpLj6IlVFs2G7KxBIuO9xa+uvbnq9T7KuI47BFU&#10;Mr+SjE6qQpGy9tdOer1BNmiSFZpVw1PMMQG0X7nubfX256vUymrinoypssv2tvjc256vVip6wSNv&#10;jIQCw97tuHc/dz1epT0nytTAUqpAJCN6Np27AE/Tz1ep7yP04xfM2ZaSnoDNLK0iqQqDYRqRdjYg&#10;D2/t56vVc1036aZfwrB2wrylaphUCRgANSACQfHt3N7m/bQc9XqVuDZJlr6qGjC+W0m5QxAOoN1F&#10;9Br2+/nq9R4+m3TvKmARHDMRd5p6hGkQLAwiFjqPNuVDAnQHUgaXAJ56vVF6m10VPDHRwxrFIzCM&#10;agkAG/a556vUAc0tele7ltwa9gtiGBFtQPr7+3nq9S3ybS1Xk0coQspZkXcAAovYjvpr4c9XqM1g&#10;OVsQbDkraj3IKhnhUMPdL9rA6ggXHPV6o+L9LIKbK7xV0SrUQyEoNwsV1ttN9B+Xbnq9RT8X6V4r&#10;W4tOsFK3vEGyICAL+32E+Px56vUM+QcgY1hsUc5Jj+WIs2xtGO77Xa4F+er1QM24fV4LFNFNIVUS&#10;IWW994vqNT4i/wCfPV6kJhNUKbD6yTEGG1pCIRck7GUW79tTbTwA56vU1LJSRSPRRmxdXRdt9pOu&#10;4X8bDw56vU0yUiVyslVaaFFK7U1AA7fH4c9XqxZcyTUriEtUYxGygSsvgUOi9vG1jrz1eoU6DLlX&#10;KkstBIhqQDKoIuGBHvAmwNwfA3789XqcarBqKqwgVvliGoeQB9LWcDv8R4c9XqD/ABzH4sM8yjpH&#10;jDVBG7W5RkBvcHwNiPu56vUT3OHVjAsElSSqiaOV94XsqONbe5bUgagj7jz1eop3Urqy2J0kT01b&#10;DGS7K0QJ80AKffa2m1r2Fjf22vz1eosWJ9cKqGnaijcTObqwsPdCj3e/e4/tHPV6gmqOp/8AMFan&#10;m01JB7kHTtrpci30ac9XqArqFmOLFsWSFXCONoeQ30BGt/pHw56vUyYDLEJw8JJBkYE2uNL2Nzfv&#10;4c9XqHPAWkpJxXSx3DfaOguSO/xvz1eobsqeStG5kJK3BAFxqTrr30/U89Xq5iupKusmolCgeYwd&#10;r37HxPw/o56vU1HEJpKqWlh3KUJF2t72lxbxHPV6p1FRTSLEEXa8hO4a+OnsBsR8Oer1KCGdaAxQ&#10;x2VVBKqqjsBbU/089XqkUr1L0X81xQLGkbMVDDTaOxN9O2v6nnq9USCvXF6FMSjdDCZSoIsdB3On&#10;6/Xz1epanEp2hjqdoFMzAKwBA0H0/r9fPV6nilpqvFPMliKMe7gA3110Pw56vU6UEEhpZI0UFlDF&#10;nJuAOwHa456vVDo4X/lt55CouuxlF9T9okEEfVbTnq9UpsOpTNE9TPsawJJFwANN2h8fZz1ernHE&#10;kla5839GLgHtcWte3s56vUzVNN7hjoW81TfcriwAHax+PPV6k/FNWmHdEAq6gE3O0agga+znq9Wf&#10;E1NPBGre9NGCdLAhT2P0/Tz1eqXlbz5qmVZ0E6OVUBgQb+JFhqba/Tz1eo9HS/EcLo8KiwimXUsd&#10;QwuQdQNb2I7W56vUZPJfUF46tcBEDxzQM8hrO8b7jYIpBvuS2pPfS3bnq9Rocr5rpsTxWR5Zt/2L&#10;gaEsB3+gi2vPV6hCgxkGqWpD+X5T7wDqGWx0+puer1CHgeZK6OjqFSd5qgOJNulgDYbRZe1tdeer&#10;1MlVneuhkmqqoSOZZAdrLYADt8NRz1epQ5czXh9fi80m4MI1VtpNwp1uPs+GvPV6hgqsfwZcEFdh&#10;8yqQyqwIAJBOulz4X56vUL+EYucZjSjw0b0SESEXJuO9z7v8eer1Vt+qrKX9UOoUGKYEsnk44zsX&#10;XcwUhRfcb6a9v1PPV6iQ5u24jmSSKmMjbQV2sSdzlbC+uve4+/w56vUMnSDJ9PRZdqabHoVaokdd&#10;oKD9GreC+74dyeer1QusHRGPqJhsFPi1IzmhjkjR0/w+81+1tLki4t8Oer1ViZy9MmZcFZqh6JnW&#10;ElVaNNzn3twG0Xbt3H7eer1BrRZSqKaYriFBNBUhzYzRshUX0sra2I56vUYmjwxIsrRV9HM0EonV&#10;mCPtYBDYlgNCG7a356vUaXoz1cxajxsxVtY9TG6GOUyMCF3CwN7DS3tvr9d/V6rSsDzFiFBl+mxB&#10;zGfdjsXQEFSdNDfuCO/PV6l3U4bV42i4hSSWeJQGC22m7XAA+s689XqD7G5VGNHDxGyx0mtTLsKh&#10;gQfsGxB+JF+1u/PV6gdrcsTVuOIKBQYpEeRixIYsbBAotqCNSSfZoQTb1erNLlqkzIsxqJflA8So&#10;Q+0WZTqRoTrbuNfbz1ephg6d4phFCtTSTNWSFv0TbbqB3tfTxtz1eqZVYtj2GL8q8JjeQjRtLg6k&#10;qT9fPV6sFEXrsw1OA4pOZjJENhLkaa9iCDuA156vU/5xoDPgyedtAIjEViCxEfiPjcE/Vz1eoE8w&#10;YrjkIkRx7i7QjEElgTr9Y7/Vz1epircd8jAghaKSrnlCgOAP0AIuWOpDX7Dt8eer1P2E4+s+GtGz&#10;rIA5O4AEK48L7bkWH5nnq9UXCJo8QwszxlZJI2dpkOjILm1u9wfjz1eqHj2LPRUUaqCytI6Mq2Ng&#10;dR+79Wnw56vU002a4KiXyJ4tpeNERu5Ua3Fyul/hz1ep0VcMxKmq6aBSrJYFVNgfAWI+Hs56vVyg&#10;bE8Jw6oSsPmBEKxaklT7T3vbnq9TLhOL1r10q1826KCFWUvYbTrqfgfC/wCfPV6gpzRlrDcZhTFa&#10;bEfKqzvVgpN5A19LEEWI/IHnq9QOmgWnogJiVQML6/Sob7xz1epirq6GkjeklZkbVy2l2a2oHtuB&#10;489XqYoaxq9XFVdvlyqaaE7tR9Fhppz1erM8qUVS+xREzoUuTuYAjUA+wk3+jnq9Qc1eWKTD6ha2&#10;FQsxUszn6bkC3a/sPPV6kzWR0T4OsFVaSOrkZSxUaEm6oLr3B789XqDHN2C04mjw2KMyKtltGp93&#10;dqB4311J8Oer1BXU0CUM061y/o2jKgkjaqqfYfEeJ56vVNpsTkno2+WkSob3dqsoIWwsD7dAP1sO&#10;er1TC86TJPVbQqDcwb7FwLnU+w+HPV6m+tpFqYmeqYCaRtdPA6g+3489XqSzYTXUdR8wsllR9t7D&#10;WwubH2H2/Vz1epaZczNSRyyLXL8yHIQCNhusdPoF+/8ARz1eoUq3ChJQyJTz3SrAJY/aBBGpI8ba&#10;c9XqmYBmqv3zYe7r5axIStraLorkCw19vifjz1eoXcuVeD1nlQyLeSZlVyVIsAdfe7ePcfs56vUM&#10;2W4IMu1ssMlRozsVQMTZSO4J8AR2HPV6h+wXOUU4hpgxKSXO4i+0DQdiCBcX56vVJxXK09fLVYwp&#10;SZSCQCL6NqSAexv489XqLTmfKklHWRSxQhPMQq5A0F2HvaA3se1uer1Bjg9ZnSfFqr+bGOmpKOoE&#10;dKCNzSx7R+kYAgId3hc/SL89XqHWiho8ewkYaslpYpAWZdSQdSlvy56vVmpsux4ZVLFADHTlW3GQ&#10;EtYg9ybkEGx/Lnq9UiqanlwGbDIJEdYkJLE3LOASDY2Pw0tz1epI5ZpvMo3ndlZtuhsQDu/dtre3&#10;xPPV6j/+m/MNRDhuLYCKZqgz0u1vL2kU8ZO3zHvqFa+0Ee3v4c9XqLfhZqsuZ2qcJZhFJKwZriwb&#10;cxs/xsNCRz1eoD/VXW1WE1H85kpAr03lbTclpHXVgmgB3Dtft7T4+r1WjeiTO39ZenlFV1bl46iF&#10;X2k3CF72v4d+/wAeer1f/9Q8FDhUdVWHD7WkeJg4AsR4aHwbxHjz1eo4eSMuNXYdRRBdxiKqxYAE&#10;qPEgaXPw56vUI3UTLVJT4FMiizGN1G/tbQm3h8eer1Uv4eYavNdd85UNKI28tYgwsW3ML2+A/j9X&#10;PV6jFZcdqTEaeTsfLZGHhtuAvb9e3PV6h3oKiNneJwWilQBL3uPHd9B7ffz1eqjn8QvCqlMdnxQL&#10;/o0SrYbSNb+6w+IJ0/W3q9VRNRjGJTI1dXSGokSUgEnUoBcA3v7bX56vVLpZYKqrFNH2eNZGtc7S&#10;SRY/Ac9XqT6w1D1lVFNZA5dh5d9FU2BYe3w+4+Nuer1Q3rUNLNUsm+PcSEAIub7txVtbX56vV3/P&#10;aKhqoJo41kaq2rtWOwWwJDMQbA3Nh8bc9Xqzxy4tUVrQRlWUI7ncosABc3va9zpb2/Tz1erFDW01&#10;aktQYfLii7MCAHI7qNdbEc9XqYqDMeHTU0hd1WeRySpGhW+lwbj7/Hnq9T8cXjpqY0tC6rUVEZQE&#10;qGFgQdAexHw8NO17+r1cMchpqmOOqhTy32qpNtW0+B8eer1MArafDsPkwumpvlpZQJmcXIMhuAxB&#10;NyQNL/w056vU9U+NGmwpaqndQySAyi1y9xY/Rz1eqZh2IiSRJZrQNKQkBc2V3FyVUeJt4Dw17c9X&#10;qcqrEDBUTzSgNsWOyEkXuNfZ489Xqa3kw/EoGjQtvDSBk3fZt22/f3HPV6mSrKNDSwVu8OFbRu9l&#10;7En6Oer1Y8MeRqiOFJFUSXYbhuUBQTdgbW8BbxH189Xqh1cc1PN5tMyu731bQbgDooOlx7R8Oer1&#10;cKOHbQxJC1pjZTcXszXNvDQntfnq9XGsmqa80/ziiKRxtbaoABUgBjYC+4ePe30c9XqbcTkhBaKl&#10;QLHEWQItgGbtcW0+I56vVLyzXyw2oqi6J5eyTxsRrc201+HPV6nCWshmpTvZZLMQCFuxIJ2kDXwG&#10;v189Xqi12J1MVMkSwmWUkbTaxsNdo10156vUxua2mpjVxOzFkVHvcgEeJ/1r9/bz1epUUEFJWUUU&#10;7MRJHGxI/wAbnS5Fu48LW+jnq9XbYZFRyxUzliH1vcgBjcrp46eJ56vU61TTvspKiwVB7v8AqlbM&#10;D7NTr9PPV6lNVR1z0EM0qmR2Vmu17OgGv1gm/wBw56vVPyhhM9PitLBWINjnzkVhY7SQbG49mmuv&#10;PV6jjHL1LTUrVFAyCOojBjsDZWbsL/A6frr6vUm6XD8WpVfEJLhoAV1ubkaHTXxP8Oer1GK6P47i&#10;NFFEpWKmeR2G7eWBUKCSbqO5uLD4e3nq9QsZuqqSpVK6pMRli3ySAXClbCzHW+lvb489XqW2RIaK&#10;XCqipr1C+fsaNewAt3J7kAc9XqB/qTQ09Dgc8OKv5yxF1Ty2IH+Jb/4rA2t7eer1VodXJKnFIKqD&#10;D4QrSI7EsAAzbRYsQdSAP1sOer1EBzWy0uJPhkSmrdI0YlO24i7KLnup7+HPV6nbIlUr4RX1rMFk&#10;kIQw+JQXN7nQXP7b89Xqb6QUmJz0qwqUZGO0ixC6m9yL9vjz1eo3HTbDKWigZa+cJUygbRci51tb&#10;tcc9XqMjSSyYdJHUwXQIpR2NiCp1ub/EeHPV6o+bMQw+uo3YzhbWB2mza2Onjrbvz1eoGccxsThF&#10;mVDCFc3sASBpqQe9teer1O2S8OmSYYlRKSGUlbKDcdiO/j8eer1Dhi2YZoqOCiw9yFp1KnSwABu4&#10;JF+51156vUT3qLiz45mn5wFlSMvGqgakkgX56vUySxw0jtWygiQxqCTYAE9yfj489XqS01ZWfM+R&#10;KpKup2nUC/09jcfrpz1epJ45jqU8U1JQyCeOjkAlC6je1jr7bDTS4+vnq9SIjzN/MK6aJk8qnjO9&#10;QATtBAt4XGvPV6i/ZoxWCoxaeaJ90e8rY6kX0F+5vb289XqyUUsGHUkXywJlJbebAbhbSw+HPV6p&#10;VTMDH5wBQ2+zaxA8NOer1MNHid08tvsubhyLW8Le0256vUI+XcRgr69I6cajszXGig7j3tc89XqW&#10;+B41TUuMuX3SRwNdSNL9yLjXt7Pz56vUd3CM4YTSZLenhkJqXTzQQexI03Ad7H9dOer1EZx7GaH+&#10;f4nVqN3zThVDaslxdiDYGzN8NPaeer1Anj8M/wA5TYg6Cx3RlR2sSCWPtItpz1eoLsbqpqeRxCoe&#10;NmCk2O7XQH6uer1KPp/iwp6XyyWMkUhFiNDY6jvqOer1DDjOKg7ZpUswNyqiwJI7fVz1epLV9bvR&#10;VaECOW9zYXBPxve3PV6gyxeSFYlpS6+85PhpY/qeer1RI4o2q0kABYKRcaaeI+sc9XqEHD5FeFLq&#10;B5YDe8AQQTaxB0PPV6mLGGo8MK00UgVZCQD20Ps56vU0Vs8KxfJVFnDgFltcWOgY9vq56vU/4XJR&#10;U7S0lIgKR+4dgsC1he2ljbse/wBPPV6lPQO6U6xlg8gbS/e3h93PV6hzy1GldgRKgge8JPCxF7gH&#10;nq9SOr8QnppRAilnBCr7CBrz1epVZWwuXFcwQVFSxCStYWAJBsdSPieer1HBqK/BqfCYKKWoKzKA&#10;rvIpCKB4+y/8eer1ZMqQ/MU1WtFNEq2dlmcCxGt7dreHPV6gczTmqro6eSicea0O7fKouCnY9r21&#10;8fZz1eorSxx4tiRebUySgC3sN7ePsHPV6jZdHK9sDVIayVSZpNiAhbgDTbcC/f2/fY89XqPNltKa&#10;spPmrFfOUAg20NjqT7fEc9XqRmAZchosyRnEmNQF3ebMSPeNzq1rAG2mgA56vUI2cMIV4I6d7v2c&#10;XB7e3U62789XqJ91wTDKjDzHEWlVCWNwRdtCLDx+kfsPPV6i2ZVC5gadJYkR4FvZj3OmgNrHTXXT&#10;nq9Qv9N4VrcXpcPhJ2FisxQgENGxPcX0+j+PPV6rJFxmY5RGXad9rKqyFTpuFjZj4X1tz1eoPcBn&#10;qqTFVmliI2lQzxj3ib9yF8foHPV6jRR5iLY2uIxKBSSRxjaQPMLqmve1rnW3h489XqPp0jFVVR4b&#10;BLD5ECzqWlvZiDclm76a2sPYOer1Wu5UWsoGiUkhWCCN7dreJ7+2/wBXPV6qyvUdhGM491Yq6uUm&#10;UltpbS4Klj4WuCBa456vUDvR7FEwzP7tRKnnNpMSASAlwL6/G1jz1eq9DKtF/POn6xRPuDImgsT2&#10;t9Nuer1a+nr2y1Hg2e54plYRyxFZATcFrm9vb9HPV6qR+reCChqvmleRoalVkVieyn3LkdxrpqO/&#10;PV6gHx/GZnoY49hMcZOpA1W1gdR2N+er1AtVYuqVUhhIWFgUCnU3vqbj2ntz1eoUMqYpHSUaIjhX&#10;N1LHudTz1ep9xzHqavjmpsSPnJHEN9hexOgHtuDz1eoD58rRV9NMYmdYJF+0GIYEnWxGoI7jtz1e&#10;pPYiZoIXeG7qCqgm19Bb9fz56vUFGJzS1GIEyErexJa20qPDU6Ec9XqmUteaaqWnKHayt7ysLXBt&#10;bnq9WOOsiir9qnfHs80sOx1I29+48eer1O0Th6hzTKFE6ghR2AB/LXnq9T0IloyXVgXdLWFrg9wb&#10;X56vVMxoLT4ZTVrOgMt1AGpI+gDT6+er1Q8vlayqEQbc1iVJ01B1v9HPV6l2I6jCaySnxdHiKqhU&#10;MCN4bUEe0Ea89XqRmM0dZV1XnQWWNtFtbw8Oer1RYVGGxCKwLPYFfYL3IFtRz1ep4rI5J4UkiTa0&#10;RZ1YeK20vf2ePPV6o8dOYT5xBYyIFv4XI1+7nq9S1psCaaiiiChovd942JLfTbnq9XcOQqaQPNGr&#10;SGI2kXW2t7HT2c9XqdIqSlp42N2UkhbC42+259nx56vUI2TsfxfCMSenp5DJEgFr/vEnUAm/hz1e&#10;o3eH50oPkoZI4ysu0XUWsWNgTcfA89XqdZsUo8MmWGGTdFLU7w5JNix3Fb9xtN9Ow0A056vUvKfq&#10;m+JR1NDM5aSO6RMWB3KoI08PHtz1eok/VejMDS5gilYJTsVUBtWuNQRe1uer1IXK+farB6mDFqI+&#10;UF2iRQdSdpuPZ9fPV6hSquuUldDG8Y8yAOyBV967aggkez49vHnq9TFiudcQxOeWVWCKRHaM9hcX&#10;8bWI56vVInr0bCRV0zohjZFaL94lr6qPYPH2aX56vU8LmKrqsMip6ERJGWViWUbif3iGv4W0Ht56&#10;vUMmWs3Yng+GGvml3vAQzHQDy7WsPqHPV6jKU+aK2hyJh+OPITDisIqII93+uyjeLEqR21ANre3n&#10;q9QVZcxRsYzKIYwqyzytECP3Sz9789XqVGb5Xy3iVXI0nmNHLtLXBTaDYWt3At3+jnq9WY4RUYzR&#10;tNMoKgCQ20tf934e3Xnq9QudKKufA8VagrQWSMI6XIIUkdvu9vPV6rcekcclbg1PissipGWRyCFJ&#10;Kk69+1u3w56vVaT0jkozRvhhAchRI3azDW1j7bDnq9Rds4ZOxOTPlbjFFHsMm542t7xUG4Xnq9Sq&#10;gw+tldGrd67lVmXsCQLm/hfnq9WeummiqEgQswiIa/YhfH6eer1Lihr1TDEqAzPuspJ0J9v537c9&#10;XqlVFRLiNT8wsqgKEQKNSoUg/wBHPV6ssVNNiOYhSRNfzyVRezE2uLezx56vU7Y7kzFKOYyCFUkG&#10;wXYXBNvhbXnq9UvDctGKI1E7Kdw3KBqe3j7Ndeer1IOtM9M7Usrkbi6L3F1v3H3256vU1UOWY6fE&#10;45o1WyEFBaxB00+z43/W3PV6jfZfpziuX4o5oWp5QCSGKsCfE6dgSOx/v9XqCD1RUctF6fMblpmU&#10;TSRE3IuVsCBp2IPPV6tCH1OZVzRhubpcLirvOrKRnYSKpUWBJAUeFvp1727c9XqmZF6mDMWG0+F1&#10;caznyWSYTEn9KB3Ura5X4210I0tz1epyxLJKY7WpRUtW9PDUnWJQpDW1C+8pIP8Abz1epAp6dVwT&#10;M0lXiMUgpjrcAqpUkXvofs3/AFtz1epOZoyNhNBglTVYhURs8kt6UDQhFT3kv4m+t/p156vUWebL&#10;WH4tGkvl7NxIAPc66aG556vUGmYsBmy9LJT1Y90kstr3t7Oer1ZKAmmppGgUCFrXPj7wtf2/d/Rz&#10;1eoO8WxE0kzRSxh1ZvebXTXTX4nnq9XU+MxUwLSFmQlEUKfb4272HPV6lrl3MMf87lpVBMcKx2uN&#10;Gv7Ljwtbnq9SkxrNWJ4lRvTPKxgB0je/YHTQ89XqCOapSvnnw/E0ZoQ6MircEkEE3NvE6fRz1ep6&#10;SZveaGMCMKSAPADw56vU3wBajzDLtjbYSpYDve5Pbta3PV6sEDPF7oA91Sb/AOIC3h4G/PV6nGli&#10;lhBq5m22voNftXJ1PPV6m35pHeMimkBLsS5CgfA3B7H+/tz1epzqaySYq1bF7rblO09l8CTpz1er&#10;jXD5VWo6d0haVQA7a2O3v7Oer1QwzmKKojIATbu2DW4+HsPx56vVljqKmhlRkZlALDTTU6eHh7ee&#10;r1RKMxyrIZxs8lyGAtpfUWPex9vPV6pxleqkLBl8gEMptr9Hw56vVDhr6yaulRh5cP2brqx0Pva6&#10;fVz1eqJh9LDQVEricy+XYLZRuKgaCw0789Xql+bHExdF3xyDe7E9idNfo+PPV6p0KmmgXDoQHVfd&#10;3N4nufrHPV6ocOI0NC8tJt95nIv3t4Hw0A8Bz1eruOaMM0CsA0vitr27G/iOer1ca+dGmhoKGUMT&#10;cPr2AHj7Dew56vVxno/LkqTEdrGIDv3+P189XqkYc9LSzCijsxMZbbaxU9vz56vVlxeWnr6CagjO&#10;1kIXcLixtcfqOer1JjDsLrmlqGrrPKLDdpaxAIOup/pvz1ep8w+SmUbSt5FYg301tc6nvfnq9Upq&#10;xpazyoEBhRrs/ax7ED4256vU04j/ACitDyw7oWRxuYaE66Dx8O/PV6uVIjySjezFdhtYaam3sPh7&#10;fjz1eqVIZI61aFEPuqW36aj2dtCOer1RJ4mp6VqWNiytvsbDQnsSeer1Nsks0NAgoGMwQBGIAILK&#10;uu7228Rz1eqZQLiFXRwKqeXFC12ewuRrcD2E29nbnq9TolJRUUj/ADNnQ7pL2H2gd1r+3nq9UqLF&#10;IMXpv998VpFsSzKQbHuBew+u3PV6melVKapaE22XbTsST9B9v089XqlQO0q2p0RSRb3zchje9iee&#10;r1ZIYJaOAJUtuaL7iSdCfoPPV6stMIJo5JcSqVsCVTQAn7+/1c9XqitRUEMaU+8F5mG9RfcAdQW0&#10;Asew56vVJiloqSqNMm47j+8SwGugBJPfnq9WYVU2I15ikvtiANhbtewJ+nnq9Wb5loKwQrBvViSW&#10;FrKBpc69+er1SIZKKqrpFBAexKNpc3Hj2+i2unPV6oM9dUNB8nUFQF1Fh99zf7uer1RY6qGnp5Ky&#10;ALItgQPE3PiPDXnq9XqtxiMYQptAsxtbUA323+J056vVxgwz56verCFEUqQpuAANdPb9PPV6vVlZ&#10;Q1dFPUTQK5pfeXT7RHgCPEd+er1enrjW0aVCFgrqTr3BPs9o56vVHo1kpjAsEfmKt7uSNLnva97g&#10;+znq9S5jqYWmM17KP8WlyPh9PPV6m84jJLuNRtULYqijXv3J8b89XqZ8QSapIlKgJcXvr438fEd+&#10;er1TWkjSZIr+4RcN7Rz1ep4plAI3qFQkkse30c9XqipXUNMb4iCVLEGwJIF9Oer1cK6njZ2iiJ23&#10;WRRexCk+I+PPV6oK4fTxSyVFVJ5IW5BHc21+i/7Oer1ZDPLWOVgiJCC9yO+nf4+znq9UWlWoqFMz&#10;IQqBowdO/YWGug56vVGq45KF/mJbqItg1NgR9emt+/PV6mXEppJaiqoFUPHHqfAljqBc2BB56vVO&#10;oqemG2KJfs2+pjqVve+nPV6lOvlz4eJ2X3UJCj6D4356vVwrHheHyXAUEC4FtCfo56vUisQbzIHZ&#10;So2GxO0Ncg6AfX489Xqxyw+VNFhsLbUJ3uABY+72/Z9/PV6vVU9fSOKaGESwRm9ltdVI1Fvhz1eq&#10;HWUor4o5gNhBIswtdSdBz1erFSJXQSPWNHZIdy2Ughz2sNe/9nPV6nOGCugrKd4nLqzE7LAAA3uD&#10;27ez289XqX9JX742mWDyXQBQo7E/DU9+er1D501rIZ4mwurOyVlKqT3s3s17D489XqA7rhlaWmrx&#10;XrKo2llHhcG3c/Hnq9Rd562SPEFeoAO1Quh0taw1+B56vVLp6SSKsSWY3WVSVPgAbfdbx56vU6yv&#10;FDUGOjjBjN41IBALG2oPw/p56vVKrGq58PSnYoqyHb5h1tY27gX8P18fV6ldQ0gdkUFUSIhgyjUX&#10;73Pf3r89Xqf1ko66OTz2ZHTQW0O0+wjUX9vPV6mup/Rs9TE6kAjQWJ1Ot9eer1YaqRamnjjT9HEu&#10;4t2B0H5g89XqTdTKDD58Li5Ukf4ivhcd+er1RZFqKenWpSOWUOq2UXIVfAsL2056vV1NWIIzKqsC&#10;HCnxJJ/O9zz1eqXSxyS0000crHZ7vl3FhceHu62HPV6pWD2jmeOAESOoVW7XB8R9HPV6njDJqnCQ&#10;0M8ZYKpUhze5J1bQezUc9XqW+AzU0lJHFAGklaRmLHwHgLW8PpPPV6lcsks8YQW3Pbao194Htb2/&#10;Dnq9XogXqjuK7TYEW7NruJP9mnx056vVkimgmklDkGGnKpt8SxH3256vUtsBENO6qwVVeQBLkC5s&#10;SRYm9wBrz1eobMGSeKnicdlcyRkgXGp0YX7Af089XqVWHVSVOOw1rSbEEgdwLAsWuNoPsPx56vUb&#10;3pGtJUVQqq1hG6qX2k2uATtHs18b89Xqt49NOMUf8ihw1gC05a4va32hfTvrrz1err1b9AqXqBkC&#10;pSgVYpKXVXK7g3fuRrrofo+nnq9Wol17yNX5MzfLgFRCqRhpPfQH23FwRax9l/v8PV6iq4tG7VML&#10;C4WFmBtbUH289XqxVbKqmSUPsuAHUX2kDte9rXPb+nnq9UVEpZgkisZZYmuLNqS3tGna3PV6sdSf&#10;Nkf5Y3ETbn7AkjXT489XqwmekmqESBjcyC9r66G/3fr2HPV6lLSZjbD4Zfm0eQJYe0XLW1P7Dz1e&#10;qc2YZZMPkrQbRiwaMj3hftt8NR356vUyyVdPizgyhQYyCrdioGv389Xqn4PPTzTA0sF13E72uPhf&#10;2a89XqFTBaKOtDTyqEhVgAdNSAbHnq9Tm2BtW1QqIFZjKxO1Rou0WvpfTnq9UqPDXC/NK9ljI7Wv&#10;obe29r89XqGrpp0wx3qJUxw00D3ka2+xsLnxNj3GuvPV6rk+h34b+Omalq8dh8qScq6PIpZCQT7p&#10;C+B9nft4c9Xqu96G+lPLeEUlJGlGizwFWdjGLFgu0tewsb6j2c9XqP8A4LkHC8JEcKxo4AXTaCRp&#10;3+z30t9Z56vUvo6GkgRZo4gPd/w+znq9XKKYRxhJAF3XAK3Ons56vUzwhpqguG2JFu0Otyb256vV&#10;yNQFpLzEO5uDtNiQeer1Q5alJFRG90qNtx4n289XqT82IfL0zJIwW63sbXIv256vVGbFZI3YXVVQ&#10;XJ8SQNPy56vU30+OQ1pSY2sxDC4Nyb2Nx+XPV6uVTiywzStcursoAHZdNQOer1RWxCnnM0s5MpZQ&#10;q3FrW8dF0PPV6o0DytTAONg1Hhck89XqltKXSIsNLArYXsDf6+er1OFPGKhw0R3L2BFwCfafj4c9&#10;XqUeE04kjkkZrGKwNwASO+nx56vUo4aqGoCzbTqCATcAkac9XqlQ1LLEsKAWNwRawPhf6eer1OqV&#10;opqYxoNrE9h2J56vVIkaZjHIxFz9rWwsfD6+er1OMFIWqt2gCkn3rm/s56vV1t2KqqL77sbeA56v&#10;VEaNS8vmAbmHj+znq9Ub5lIS1On2lU30uT9/PV6ku2KUVGHSTut9TfQ/qeer1NrZsoqdfnXZUcX1&#10;N9R3P189Xqb6vqLA1PJFARFIwYqdNoPPV6kvU9V8NMPnRv5rL7tgbAMPbf2c9XqR+YOsEtJOXpio&#10;2rcncCDbX4a89Xqp89c/rkpMGw2ZoZ4Wkpt6Kpt7rG97jdfctri4sDbxtf1erUa609UsS6oY/W4l&#10;Uzt/pMzzAMS3vFtxAHs/Zz1eotdVEMalWWFgkkRUFfr/AHfr56vUp8PwilNW7VQMjq0bktpdjcX+&#10;nnq9SwhnhEyw1dlLtcaX1Hb7uer1WAehX0l5n9QnUKhqcFRVhpKyLcTqWs1yALgdhc3OnsN+er1f&#10;Rd9HfQHCeiXTLD8Nrl+arBGpaUgAX10A7e7a1x+znq9RmMYjFRUC3ua/Weer1N0yTvGY9vu27+P1&#10;c9XqbVRV90r2t3056vVDaE7g5+Olrc9XqcEjSS/t0sNOer1PFPFNIg3xh+4Psv8A3c9Xq4RYS0pZ&#10;QpUg6eJvz1ep9FE7xDefpHfnq9SdraSNZdj9gT7O/PV6o7QxltqOLC2mvPV6ggzbg02NwyxTX966&#10;qfEL2vz1eoOKbJ2AYLWLTgq5W1mNj73j+Z56vUtJqJanbT0102qL2/I89Xqi4thkgom84AdveNyb&#10;89XqSiNT0yGR3B193S1h3vrz1eqG2JUFQjRO2121I0BIuNRz1epK11DRUFQ/u+497E63JHjz1epD&#10;161COq77xxFj7BfT8uer1JXH6WPH6YQbSrFSQ9xZT7Oer1AXiOV67Dpmn1aFxYkdydNOer1MkuBy&#10;1iT0tQuthYkk6AaC33/lz1eoK6TCJsLqQtiS7G5BNgbEjvbTnq9T1VxrHf3H3kBHLEgC9rG23x9o&#10;PPV6g6q8LFJVxzeZvNQSHsLlQPaeer1PJw2KYgpZ33Haw00HtsDr/Rz1epMZjy5iFY88ADJI4FnA&#10;NgCLNrz1eoJk6SBFHnOxUbwDruLdu/PV6hAwnpph9DShaQWnje92YkKDfd3Pt8Oer1cq3IUrzyz0&#10;kZEvvMTclFK9tL89XqCeuyNjVJiC/wA5aSTz9NASA9919fj/AB+HPV6hByv08xOprfnPNbzodLEW&#10;IFzrc3uLWHPV6hKrcJrTh0tMJCzgWIIspPw+PPV6gl/keMO4hqo2Wxa7ke06DX4c9XqEbCJ/5ZKc&#10;P87esYuSLEC3h99+er1Lls04rJI1OjsY5LBU27RY+PtuAfzPPV6mLGJMWpqYhlJZyCvcXBOuvfTn&#10;q9ScwerzIlQzTRmWlmsGkvcqe3YL9HPV6lJUq0tK6sgkmLFEIFyAR2Pj4eHPV6ghiwjGZK923Dyk&#10;Up4Asbnxvz1eoU8Dgmq4FozEVKEXPYm3ifptz1epfYRgmL1lO3mOVNOwKbVsDu8D7t9B489XqTOY&#10;Mm461euJ1LMRKVVhqATc6j2HX8uer1QqDLmJtUzQzPaONwoPZhY6fDx8Oer1K7F8syYjFG0a2Iuu&#10;5gNPC9hf4m/PV6gmxvJuNDzJIA7xxPpcWUNbW3t/t56vUssvZeaONJ6lCULGRnKk6hRp9Vv1vz1e&#10;pSvligq2XzNqiRT3GjXub/Vfw56vVOgynSUoWKg/SqliFYXXvY2+jv8AXz1epRfyWksaedSysfd2&#10;i9ge4+i/PV6peC0FF89Lh9UV8yQCyGwNraW8e3PV6hEocjZcqqWGWpUb0fbYECxtofjb489XqWcG&#10;UsDy/I1TCAS/vFTbRr2Bv46a89XqE3AMzUFBTCKZFZw+l+5vcA256vUL+WcYyXJOKmS3zBIKsNoA&#10;11HY3Fuer1CtivUSnwfDhWpVLHGgOxSwsR7Br7deer1BvD6jqsztEoAsrXDMQGHt08NRz1epbYL1&#10;2grHjNYqhCbNa9r6jv8ATz1eqNnDqxgZpHaD3JABtKkEA/np9PPV6i0VXW+amrStRXgMjAgFyL/V&#10;+v589XqGrLPXPHK146N6kFJFuG7EAX007duer1K3OfUKeTCTClURNKpFxYlT8O/c256vUXjLPVzG&#10;qETVBqHk8gkEkktcMNf2c9XqHfAvUTVwLvmkkm2kdtLKRfsTfTtz1epxzN1/mrqJmgl8hdW+0VbT&#10;wt7P18eer1B5S9Z6rEaQxidpN7A2BuO9j3+Itz1eqU+d0ppfMQ7RGT717KAO49nx56vUkc2dS6ye&#10;9LSN7txcnUAgj9n8Oer1Q8JznLHTvWVMxEMd23ljY2uLfDXnq9QxYRnuc3SWoJJC+NwB3+vnq9Sb&#10;zPnH5nEo6SSf9GAyt3sSR3+rnq9SiydUKtMIVkuGIAbW4P6nnq9S9q8Mn1akNwuhtfnq9Qj5Zwaq&#10;jg3L7gt7o1/Pnq9TtPlLE8QitDuNrA97356vU7YbgmJYUdlQDb2kH489XqUFOcRQ+WmqEd/jfx56&#10;vUuMGNdGtrgsL9u3j8eer1IvqbA9ThM0MgvuQg9yBp356vVoKfjFZOmyz1pirqGnVRK1QJtFNwXG&#10;0/T4k89XqpnnqY8MlWGGlSVmIJVgfdB1NiLDXw56vU3V+IQbplWOwLEMOwFu1gT7Oer1MMcKTUUw&#10;EBQXZt1jbaPj+znq9USlRzRNFAzLCxQ6i17akm4HPV6s0letwQhdSW8weOna3wPPV6sfz2IeQ9JB&#10;tEm4FQW2g37Dt4/x56vVBoIJoq8y18AilZf0wiJO0OLEFyAbEm2oGnh4c9Xqj4hhlVQ15iB/QOV2&#10;te5FvDvrz1epyhw+QzXkPl+YNu4ixKnx+vnq9WaQnAMVSgETymVQqAabgR7pubDnq9XcoXyy9dGW&#10;NMDqdCDqSTa3bnq9Uinx5YqyClmtC2xmBH2Svhe9tT9P0c9XqkyuAkxqY0mEilhuAJXW9xce3xHP&#10;V6m6nM0OLtLIiuAFZf8AWuNRYj+znq9WCGg8otVSKWUlnUAXtr2P0c9XqxPikE6ySLY2YLqCDpp+&#10;Xbnq9UirmkxeCOCZfMaIgpJoAdNQTpf6/wCPPV6sGIrWJtSFRY2BWwFiO/tFj9HPV6muagmZUmaM&#10;ALe6+Htv2H6/Dnq9XBopPKTEHjJiiEl+507D6LHTnq9UdZKqRYp5o7hdrG47jw+7nq9UiQPW1TV8&#10;yqAWPgBu9na1z+fPV6pHyGE4ZHLVKvmStp7RrqQPDnq9WGVDMYqqlRnVXAYAAix8Cb+B56vVmSk8&#10;mN6hUF91tdPe1/hz1erjhlFVS1h3IrtICXNvYfG/jfnq9SrnVqZ1jj/3M2uup0Ny1he/s56vUo4J&#10;IVY1WrzSKpCnutyVtr2J56vVJRIKrEDSTN5hC+9YaaXte2g56vVGgwiCGsK1Vx5be4Be5toe2mnt&#10;56vUssOKwKMTm1WMSR/ZuQD2tbU39nPV6hQ6eioqUgrWjdaWQBijja20HTcDYi/s0+Pjz1eo0iVc&#10;cay1tGnuOVsntOlye/ftz1ephzNUeejVstMtNOwYBB7wGo7E30Pfnq9QTI/8v+aqc0LposAA/eAv&#10;37a30HPV6mumxeR6q1Ot5IGSX3/sX3WAYdmHwOh8Rpz1eobMo4D5NfPiMAVRIoZtQNqk6qoHbUac&#10;9Xqd8wVlHIXp6Wf3ECu3hfb9oEm3gbc9XqAnPmHR41g1TQK1jM10F72W1gAb3vpz1eor6UcFTA2G&#10;hVCwkjcR9lhoDpY9+er1RI6HfLtcKCbrdTYWUaEXHwt8Oer1PdOlDFNBKCN7a2vcErfufo56vUk6&#10;rEKuarlhCpIN1g41KqewHbx7356vVOy7TSVlU2Hyouy5O/TuDYn6D256vUbHp3lLBZa5TPtcqAAR&#10;4MB93bnq9RzMCpY/5JNRYRWJTVG8jzSrEAMm0ggWJt7Oer1Az1SxfEcIp2wxatJxOi72VCAWBKnb&#10;qTcWvqL/ALfV6iU5jq6qKmKGN3EYJCgam50up/X7uer1Akr0lZIYHk8uRbNtPfU31B56vU21VKvz&#10;EcMu47j7pA90EdxftYjnq9TjJH8xiXytKPKWOIC41DEG5OvY/Rz1eqfJUQ4VOswl9yOxeNrHcT+8&#10;PiD256vVCqYRPG1RGBHGxFzoCwubgW0+vnq9XZq6ZZj8qnvxgMDrYC40IPtHPV6mLEMwVs5Vo4wp&#10;Dbg4Hukf4bWtz1erlTYxJVu/nPaRwTqdSPEDx7c9Xq5R0pSqWVHJ3rcAHvbuCPjz1erNM7w+YaNR&#10;vDC1x4Hv93PV6sbwxszS71LKpOgvY+06dvDnq9UDCsVOHGYwrtY3sXQlN3gSDoRb489XqyfKROr1&#10;ke0mQgk9gTqCAP2c9XqePIKUjO0gDroCO+7Sx8L89XqcaBZainFCCDUkE+Y3dhe1gBbUePPV6vYP&#10;MiM/zu+Vd5UXGgK9/p/p56vVhhrVOIyNEphjEhJGlu2vbnq9TlUViTXmj2yo1hqQNoBuCe2oPPV6&#10;oaN88aqnVtyoNxv3YjsB9HfXTnq9URIjHic1O8R+X8pCWHi5Gvf2fR9fPV6pBoYYUGIQEO63kAuL&#10;AXA+PYc9XqiYhhkdTXGpaVANi+7YmxHx0GvPV6uNL5E1RKtONAygG3YjuPiL89XqmOiU6GgkO9yr&#10;CR/G97i3ha3PV6munraSCdYJSN4OvtIPbnq9WemmSpTyYWu5JbtqbeAOmtvbz1erji1dDWUybY7O&#10;DcgWGo0A08Pp56vVlnxylwg09ViNhLI3lIpNhISL2X4gd/7eer1SZccFYF8oBAxBChQB9JPc2/t7&#10;89XqTtVWB5pJpQFeQkk3NgL+z4c9XqlCpLSRVTkHygVudL3vz1eqP/OamJWkqZS9n3Ft2pub6nnq&#10;9SiTEa/GCayNCVQFkIRfcBt7oIFyD8Seer1PbZpraWnipfKVAEXcSACSdCt+er1ToMW3Ukkasoup&#10;ILAX0Pt76c9Xqw0uIQVmFrAE8xHVrLfbaxNzcXAv39v7PV6ohw93il+TSwQLY3OpPcW+Ht/Pnq9W&#10;WjooqGnWskVbSCQKRa9wNb89Xqm4biTgwJLFuSC4mGgMgNivhoR7R39nPV6o085irHKMFQ7fdAFr&#10;E6/WO3PV6nmBaaPEoYym6ml1dmtdfYfbz1ep6p4PLilo6R1UTyElz9rUjv4mw56vVLqKP5ITUJZj&#10;G4SU7TYMVOhGpNxfvz1erjtlNWv2mFyzBve0Oo0Otvr56vVBrqGo/mC1EBjaGQENZhcA/AA2P089&#10;XqSNVUVbyzLt81YiQbC2nhroNeer1Obzb40pxTeW0KiQD3Qbi4A79j3+/nq9WI1lTIqKVUPuW6r7&#10;oF9PvA+889XqcmejxCWWkmhEjWG1iBcWte+n1c9XqkGohraGRKdNVYXtfVvZ9fPV6oAknZ1k2FSf&#10;eMfe2lmGgva/bT8zz1epK4tiVFjMvytQXRSYyLdrqTe5+Fh4c9XqRmNV9ZLXMs5UeSdu0KLW/d1G&#10;nPV6kHURoElqJQCyNdVJGup8SfDnq9WSGuEt08uxGu7XXnq9Ti89XDNtaLcHXarW9vt56vVlwarj&#10;pK35auKrLJdYb2uRYEldSdL+Ov1d/V6lad1HUpOXJXefG/ve03PPV6hCocQpUlBxXdZwA4Rd7W7D&#10;aAfb489XqWlMuHVtU9YpkFGqgRq2jsAe5GgU+Fvz56vVmaomw6OSdIfIKuXJYBtwt3Nuer1Kyila&#10;vhQzWamqCrsB4nwuPb4a89XqVQwbE8JrWmp5Yo8OdEZY3uWUi97WsAD8e3PV6pNJEzUrzs7Lq+07&#10;Rt2gX8fH7/Dnq9UaqxJ6PEoKKnElSKuFXBVSQoDbSGIHuknsDrbsLa89Xqz5gb5Z4aaiDhQquQCd&#10;ouf3tfDnq9WWqNPXQrTLO92vsOthbVtb9vD7+er1REepOIlZ5FWAj3AgN763Zv49uer1S8HwykrH&#10;kqKqYrURAqAw3MyE3sD8Trz1eqJiOAGjxVKlwVWpL7ANBYajTsdOer1d4PiE2GBmIJ7KGFxopuAo&#10;PjfS4/hz1ep2psVmnnfEJECrK7jQaliSSAO3089Xqj1XzlXC9ThEYNTEx2liQLMQGGgOttbW+7vz&#10;1er1DQiNUM+0SxKXfb7VuTcn8uer1KOCLAK/EHxLDWaKbapCs4Y3UakjaBZj2A1+nvz1eruaqMay&#10;V1bceYAlux7H3h/Tz1epiNZJRRvhNhMSA5ew3EsfdBtroPq+/nq9WeoppcVp4KnbZ1IWRW0CAE2P&#10;t56vU1QQuK0w0qgBgFe17FFJHa/fnq9SgAaDMKLh9PDSQtCVaSNmLm/gytcajQ2P1HXnq9TZUzzR&#10;1rPQe4EJTQasDYWNxe+uvPV6n6hqVkj20t5FjkQMANQwFyB2v9I56vUNGRMYeCt+audjq7GNraAk&#10;qPoIt9fPV6jzdKs+LR064RURCJ4QTBNe5sftEnwOugH7eer1C/nLOFXVZWxCmooy6umxXa24LYFv&#10;vtex9o56vVrOddsTpazqhi+AiYx1SuhNwTow0LH2/Tr+z1eoEopqanlFJTkiRt3mlrWYeHhpz1er&#10;Fh9LBEJJjFvKA6qbXJOn089XqH7KlFgkGGo6xtFUOm47mBUmxuB2II7/AB56vU7VlUscaInvNtZQ&#10;VFgL3F/u8fbz1eoHccw+ongaFCzFSdwOptfde5Phz1epMy09QYEELbQxITW5I/eH0c9XqQ2P4jNh&#10;UkocmfYLG3cX+Av2HPV6oCYtLiKPSTsRGiJJHvGhJJuB8R356vUpMrQGqxaQqu622x/5W+7nq9Ro&#10;/wCuOKYdgf8AIUlVYJibxg3VyAVGl/tAHTxtf489XqLvV47Tzz1AaERi9vNuLk3II79x46c9XqSs&#10;cU8m6rtoSQCPy56vVIvBLPHBJ7jvf4ADnq9TxgyVU2IJS00oIU+9oD2bRR8fo56vVbT0AyxRYdSU&#10;mJ+UPMlBYAKL2AJIIOou2up7W56vVYD04ypJmuS1CpiLMVIEbEOR7GGmh9vPV6jE4V0mlwiQY1iN&#10;lS7JEoS92AsDa9vjz1eqfmPMFZlqkGHO7LTt5jFFBADEAgkW0P0nxPPV6gGzRVLVRCaqUyvVFrsL&#10;2UHTv+6Rz1eqPgGBQ0YXD6q0iqjl3Um6j2A+06c9XqFLIOEQNM7025aWEBveubsT31107c9XqOz0&#10;yoqeq24fiE8csW26R2YOuv2j3AB17a356vUMeP5Cw7MsUUUNOHkD+WlhuIBNr/8AEb/rbXnq9QkZ&#10;I9NuF00MVRUx+ZKbhtFI2jwsfoOvPV6l7inp+opd6UFMv6VArgKAD7LeFx3uOer1Fu6nemeSmwqo&#10;rTTllbeqq6gEbQfe+i2v9/PV6q1s65WqcvwwQVdBKFikCqWAYFdQCbeF9bnnq9QQBVm87EQhip4p&#10;ADddtjbUC9j4g89XqdcCwz52seueRqYFwpTQhgDYX+Bvz1eodKOgw+PYqRgiS+9tRYXsuvjpp/fz&#10;1errH8ZwvDYFlhp0pjSrIHYNYmPZr49jofq56vUV/q91S/lOASYph80SLS+U0gJG1AzCzG35D225&#10;6vUQbqX6l6FklkwqpjkQtuLArck9xpqb+3+nnq9RG8/dVq7MlcKumq1lMRG1NPcIvoB46c9XqLDm&#10;DNFSxmmdrG7O5BI00A1vz1eoNJ8enlfezagG5v3Htv8AHnq9TCuOVTJJXAosQuFBGu76PEc9Xqgp&#10;hldjUMlTt96Yrt8bn289XqMH0/6aVuMeThtJEWcAHZpqfEjt9Op56vUajCuhuM0xipsUj2wuQN1z&#10;ZTbxJHh7eer1KRMgNgwNGzhpY4z7+liAbg/G456vUiKuhVZ/5nKhhgYOjgKNxbwI8LHxPs56vUkv&#10;OoMGneUIXMhCqtySCfHnq9TrLXVYxMTRGyRQ3sAftXsBb431+HPV6nVg88SSxkSGXcra22nv2Ps5&#10;6vU+0mK0NThkOESRB5CwLl1NgAbWv21HPV6oL0FLR1K0dN5SRqpcKtioJJ0sL2Pjz1ep0w2pmMXy&#10;bBjGR+jsAfeudbG+nPV6p1KXpYTQRzO7FVUyEBSWAubgAfdpz1epUVUVXS0giId1cKWKEqSPAmx5&#10;6vU7Q0E1FSxbWBEu3YTrci9x31PPV6oFeDRwCokTc8pKAAE7QNdR356vU3YdMK2eV6lvKIQBAdLg&#10;m1gD7PHnq9WKjeSjqGapXcGut7gAHXUHx056vUyPVU8UBRFPlsdovY3IuQRbS/x56vV6qSYIk0h2&#10;iTQbltuIFzqf8PPV6ueD1tZS4gcSqQYvL0AsADpa4Hjf289XqMpgHUNMfw+lxQ0vlOq+S4WJU3bP&#10;dDbQALkakkXPc3Jvz1eocMp4niclOFiUKqak7gb979ibEc9XqH/p5idbQYq1dM5KyACIa3t4k/H4&#10;c9XqNtR1CVFFHjAjK2jC7G23ILdyNfC+v9PPV6lBQ1Bp8UpZsJcgszRut/8AEDY+34flz1eqDS4v&#10;ieMVs3zas0UcrK66C9h7T8T+t+er1OUsNdTTBaYIrtpYWDMD4Ee3w56vUpqHFZsWxU4XVRGJTscX&#10;sAStvz0P69/V6jHZazL/AFTxM1VRolVBGEsSAFa/f79Rz1eopPqYzfXPjFPhf2ae7CxNggtcG2gF&#10;+1x8PAc9XqLHlTB6bHsYSaijMkzTyMul7lRf2+B156vUb9OlrSYlT5oqnJZolEgN1ux0NwNLnXX6&#10;Oer1Hc6Q5AwjEqRpamiB3gAX1F7W8bG3389XqSfWf0vUOF0kmY6KlUSODZAFKgEXuDqNDbtz1eqv&#10;XN3SXJ2aFfBsZhMVTThmedEUm76Abrj7j+znq9RMc5dBv5FBUYZhZlZYy7iUsbW7+8L2P0D4eznq&#10;9Qa5SwyXB8Rjw2IE/pff3KADcaa38CL37W0tpz1eqxvJucsRqcNGBYnUR+dCYlVNu66AaaaezU89&#10;XqML08zRUVEb0eHje7vvUSEIoVe4BbQeP8Oer1Cpic89TJFRNEJFmiAeNNhAF9Tu2m47W56vUmcw&#10;ZVqcOMGJUMe1AgDoSp2iM9hYWtb4X156vUH+MUmBY3hM0tbF5E6ndDYXsTqNw0JF+/1c9XqECaHC&#10;XwqkoMCiFpIl3KGLBX8bE3Nuer1M2YpqLFcKWiniVKmFJQhC298X93489XqAOTKJWvjrFcxtGoZp&#10;CDZbkjW38Oer1NmKYv8APUNKMOJqYVmaNHAIF1JEi697dj4i/PV6pk9E1dhtTTSLGPLB8uM6lm7B&#10;VHtHt+HPV6i2ZgypiMGHLihv74IA13LY+K201B8fZ7eer1J7DcRkoa5YY5m+XljJmLhVKv8AUSL7&#10;fG/w156vUK+H4rB/LQ0LhpBGwAKi+252s1u4PPV6kfX0OKNPFXlRJFKTI/cICosbfVz1erBhZw5c&#10;Mgr6+MwuZWIFiQ6hjYC/gbnnq9UnDVEcEs8kiJHUObXJve5sL/Dw56vU+rVYlXUppcLKNUKpBdwG&#10;UWb2dmFvDnq9SAxulxWcH5lRG5Rt0iBVVgDYaA3uAOx/Pnq9SXq6mNIZ7AbUKhbAi9gN+vxH8eer&#10;1Jeoqqeuy2hkhSOQyi3iSoYgaajtr4+znq9QfVVJLUymsn2yKWKoSLAAXuSB7Phz1epGYvhs+EUD&#10;NHIQZixMu0C7H7PsOluer1JGux2omhE9THcsFS/iGAtu+II56vV3T1S4lRT4dUFjIygbjYAbdWN/&#10;oH3+3nq9SPbBY46T5/zvMp49zDwF7Wv7CB8fH6Oer1ZsQhwifC4ZI0BZiLuG10UgXsex/o56vUFu&#10;P5RpHof5invEo+9GNzr9Jt8eer1AzUYfHgLfMwgRPutYgarpcWHb+7nq9UvE6hKzD4L7UjqSyEE/&#10;vXv3Pt8Bz1ep2ninkYyIyozoUBNrkKLk2+j9nPV6pLbqJIQ7eaHQlbjQEg62Nzz1epPYhghjqRU4&#10;bKkbBFugUkju1/C3fnq9Tzh+NT1VDHQvuJhZQ8gFrXNjfv4d+er1LJI/l5Ec2fYhF9LE30Bt3+F+&#10;er1LHCMZraWZxuCsg2qGFwD3Bt4jx56vUP2XceSvwm1bIDMAIxNYa3NrkeGuluer1CtljFWwuZsP&#10;BM7OhuxsRuGq6bexPPV6jAZfxVZsNIqHCSbipRARe/2bD4ePPV6uWKRYZWUCNhsYeaVZAzSgG7hr&#10;m1763/Pnq9RQeolFPhrLCiFpWbaCOwY/vMPgfZ/Dnq9UHKua6rAMU+SSH3Ua7sQSWJsSQ1rEH2jn&#10;q9RhJMzU+Ly2dTsqQY7rYi9r2+z4/Dnq9SSXDo6HElqKg7GV2KXHum+gB8D37Hnq9T7JDTT4pBSi&#10;NQqNeQBbhluT4WAPPV6hpwGtxHBsX+bw1NgnQ+ab/aS1rm1uxPY/t56vUgusEVVT4nT48oC7CoSX&#10;3SCrSA2PsvYEj6/jz1eoP/UFSJ1MyKuLzKyfKrGv6IAK3lr9n2e9bUnve/t56vULn4dmeaKpx6DJ&#10;0kwiEAMarcmOwIsD8QTaw0vz1er/1bdst9N4sUzIa+FdgkFtzCwYKSLkc9XqNpl/LEWDUjkgKsIB&#10;0AAAtqfo8eer1NHV5imVpL+6Chv4EAjv8L89Xqo3wammXNWK4XQbRLOzHwLEhjY6r7B3Gv1c9XqG&#10;HKzLFAnzMzPVNdWjBJAcHwP8Pr56vUZ3LtVIcJhl2CoZgACPADS31G/PV6iLev3pthmcOmdbWxLu&#10;mhBYou1SqGyuQe+gBP3+znq9WuDV4Dh+BQx0wZm2FTdxdmUNqST4ntz1epB41VUnz6zUvmRvKzgh&#10;GIsB2+zbTx156vVhaskpwiwybveZWYnUqw1BPfTvbnq9WSinmroYo2Zbgsu4WuwBI94fH9e/PV6o&#10;Dz0FFKJaqnaaE38vY1irX8fG3w56vU3VdbLRRT4gr7zKCEBNwBobft156vUm5a6KsL0lPK0ZBU7b&#10;bg5YA6a6fSOer1ejwaN51qIoSXKktqe5vY/SPZz1epRQRzfJXrkVZE2gbTdju7CxAIJ7c9Xqy1WN&#10;1YFPS4coju6rta5NxqTf6P1156vU14ph8T1r4qlR5jQWAQEai5LAk37nQafDnq9SpwvEp6ygOGtS&#10;/pjCNu0gDcb3F7C+lhcC99dO3PV6stdWVMclHNjYUinBdIVIYBgPcYAgWPe5/M89Xq54niMOJSLU&#10;sqoWUDw3bv8ADYE6c9Xqw1GERpWwtvaJgpYOh7sB7twfdNz3vf29+er1Nc0tcainGPyCS12IJN7E&#10;gat4jwHPV6o38sqKPFJK+Qhtu7Yi3K2I90W9o8Tz1erhiVXXCn894LyBl2EgC67bXA/O/PV6pGHz&#10;VFVUQ0ygJI+qga72GgvbuTz1epJpheN4fjEsDVc1RHLNI+xyGWK9hsisNFBudb218Dz1ep9SnpI8&#10;WSmkUAOCXv4tpqT8e3PV6srU9ZTJPX00IV7FBe5XTU+PgLc9XqcIoYHigxFVCR7VKrpv3WIOlhob&#10;diNPz56vVzNbT0lHr+lDkujmwK3ubX/X8+er1Qo6ZZqMVNVIESRhuUWA76E89XqkYZXU8Mhk3qPL&#10;JXd8Se33DXnq9XGuNbNKxhclb7wDfcNx8G8B7PZz1epQ5YwipqppK3FWuujEXvcWsCb+P089XqHT&#10;FMq2yh5pYmRVLr4bVI1H0H489XqSeA4NFGIqPcSzh33MxLKt/Am5FvAD6uer1GWy3jskGGQ4fKRU&#10;RqAUFrHTQePe+vPV6litHNi+Ih6mIpE2wFRcgCQ2JJ+Hx56vUssLw1sAlFRBIrtHKYQWJIt7fZfU&#10;m4/p56vUvExiixGWopa60ksapGik2JQ2JP13J56vUL2EVNPVTpU0IIpqdbMDoCABYezsb89XqRPU&#10;+ipsXwqeihpvKgfc5IW1yF90LbxPt56vVWv1IpnoqSWnRbs4IAvdgLHU3Phbnq9VXua4JDj0+0mO&#10;MFjcaGxNu48L+PPV6smD4nDQxy08Jv5m1ST+w/H289XqErIOAu+JTU9OgEc5UAWHu38RbUX9o1vz&#10;1eo3OXZf5WqiSESTqCDdQAFUgDw0Jt+tuer1CXi+Jz10cMNEQd21tg1uAd1iP2fTz1eoEa6vnfMF&#10;RTzIVjA3Agge6dOxva3a30c9XqY8exKFcRWYL51LTqwsgtuuANbeI56vUOHTSiqIqOGrWYrGRIzW&#10;UkEm2yNR4Wvqb+Hbnq9T5j1fQYVAyREiqcAMpOu467vrPPV6i14xKqVix1CB51Ekugt7xBt9QOo5&#10;6vUyV9fQS4ilK4LSiIO9/sk2vr4d+er1M+OVj4jXQSQnZHY30G26i5H93PV6gNrYlr8Ukq0YxM17&#10;woBZ/Y33dvh356vVDnhWDC2qwAsjE2sdbAEEH6+er1FkxCljr8xzTSkbZJBLL4FmX7Lf289XqcGr&#10;KdauIUoNwpAJ1I7XB+nnq9Ttj0KGJcWnZ0ka6MoI2FRa2lu49vPV6ktHWKYftXP7osNRfUDsLgd+&#10;er1KrDMZEUihbJtIG8diD9HPV6hBWvjVY5KVPLWVQ7XIJuDqfo+HPV6l3DmmXDqEwpUbiQ4IFjfT&#10;sPo56vUDMmKJNXO9WxVrEkn7V+9zcDvz1epnrKqWrplEysqRsLXIPfW/a9jz1eoOsbxKjUKKWHe6&#10;sQQQRfxBH6/nz1erLlmpgramCpxBNiszEbDbtoSbd/289XqGXGRtj8+lIZVAv4301PPV6g3rJarE&#10;Y4137EAPbuARoLc9XqZ6qjR4byxozW13eFuzfT489XqTaRpHTpvUtIrmx1B7G1x7Dz1epVpiiMfl&#10;txjdVAt+ump8Oer1R56eB6uOrq2DKAzC4BA+kHtz1epNyxYfLippHUDbKjnbpdBqFvbx56vUvMJl&#10;iRTJTgWuwAt9R+7nq9Sswla+lqFlkpxPtIIve1idL256vUYzKOZqA4JWPiCRqSQNqWABsQLAC5I7&#10;k/fz1epDyJQs7NR+/KykMbXCW72PbX289XqVWQlnwz5uvqpVfb5ZhFiSGB1J8NfZbvz1epb/ANZK&#10;qqqtsiBQSN5bUdzqPH4/Rz1eoSMFkZsHnnDe5sPu/wCJg1tD21Gtjz1eoDs0VrUcVQIZDDuYqyDs&#10;ym+lu9rc9XqCCHfDiUflIUZWXZoSAT20Hhz1eoTsu4mq5miWdgNrAbgv7xIFtLHXt+t+er1WFPNW&#10;Yd5WHkWhKJI0itcEAXGvgQdPv56vU4ZRi/rBiSxq5WBnBtu95yPAaa689XqHnq7TplzKFMoZZKmp&#10;jIjbxUaElhob27/Vz1eqvTqHgTZly7LU3cGlkNtSBYAHUadz4H9uvq9QRZGw6Kenc+Ysc8ysfLsd&#10;xsLHXtre3e/5c9XqGbIeXcPgxdjg6NCWCyMGYn37m7C9wAb/AA56vUfOHD45sJGIRkEiLYD2JU27&#10;+wg/rrz1eoNMAr6TD8xvV15YLJKY9mh2qlwWBFx75sbd7eztz1eoyE8tPT4lh8kUe/zZWVBc6mxO&#10;4n6hz1eq1XpfWYKuXaKWuJ+ZTYwjuCSw12j23789XqsIyfi384wQ4ix2OoZALaAg6eB8D+XPV6iX&#10;eoPL1Vgs9TignWaWb3l2AjZYH7V/aT+X3+r1Esy9mnB8s182H1sUXm19QkXn671ZiDtS3tJJJtp9&#10;B56vVe/0NrKSfKFPAI2LIqK1rkHd2H2dD8eer1UrfimYVHl3NaY4SEpIvMWTdb3XsGHwAA73/u9X&#10;qoA6mU2IY3hz4s8xqVgBWJCPswt7zbT4Ak3sb3OvPV6ia4hBgTYY0yYzG9XOzxmkHmtIm0XBN02A&#10;E6CzHsb20v6vUiBhNTCHwqSVVRtkqs6km4Out76X7Dnq9Stq50FDupCqW3KGb2+B8LXPx56vUto2&#10;irm+Xnj3r5KmQgWNwATr438Oer1NkphwbCK6uqP8k8a+Qo8WuBr4DS+vPV6i84rWGVRSBgpUl9Cd&#10;Se/089XqRlTQLiFOXqSC5bQH/CNB9Ht56vVg2o2JRQtchbfQSB2H089XqU/yWHPRh6exckjbbwB7&#10;ezTnq9WKjDxVIi2DcQSO2gHgOer1T5Yo3DTz6hR2Q2FiLkc9Xqh1FPKqRySyJtWxjUC2mu0EG+tu&#10;58fh256vU5ZSipaevaVvdd3B730OhA0sOer1Lavl+ZqttYW3bmUlr+B90Dvew7/3c9XqT9QiFRTI&#10;To+hINxY6dh4/r7eer1dPC2jTD9IpHYd7+069/1+Hq9SonqnMCQVQVCiFQQLD4A27kc9Xq9QRwTU&#10;vk7t5caGw0tofz56vULeR8CbEEhSMAxxbi6G1hpZLD6eer1GWy90trKzDZapIxCJWCutyQNq9z8C&#10;Tz1epkzDkhaB3NPGqWUK5sLMb6nUEduer1ArWYTiOWcRUVBBXcbFfj2BHPV6hcy/iMaQLNVamnIE&#10;irqGudLW7WHc/fz1erHJm2ow/EZKuoRXoG3sBcWsDYgXBAN/HXnq9SQlz1RK3k4PVDdHIWaxBvua&#10;4uewBJtcc9XqXGZY8FzFlVjiAHnqtywIMd73IDag2v8Aw56vUT7GoP5fi6pSH9BC9yf3SD2Fux56&#10;vVLxDMEW+U0Fo45G922pv49u1+556vU2Q4iZq5Kve/msBcXIX3fyvbnq9QgYfXT1sDAuVYsCulr3&#10;GosddBz1epaZerqhJVwl498ZJvuAOg7nTsQeer1GdyjhVJilJ5QIlgkUBgbEgdhoPv8A289XqVuN&#10;1GKUcQwrEI5amjgO2FILBgvsBv4DxHPV6ouT8MeiraivnjMcMavKjeJY3Kg69wBY/qOer1Qsw5ge&#10;umWGlbe+4Ee9ckg3O7vqPh/Rz1eodumFQ89FNJizDzHBugJN72A8PD4/Dnq9Rg8OyZFiGGGoeyBi&#10;yNu0JUdmBv38Ljnq9R5+i2M4hLh0LRMqpCgp4Qy3Aj7kAdhrrr+3nq9VqfRzGGhrF+ZhNSCoVmUq&#10;DcfSR7eer1D5jmC0Er/zVoQUIHvE2Iuf7zrz1epJ4tSUVRUx0dDtkkADEAgDbbufja/PV6kHiOCJ&#10;JVioOqxJY6Ai9ydf18Oer1YYKdIaJaOoACxsu5tRdfG3x56vU14VUwQyriJt5MbNa2hIJ/YPbz1e&#10;ow/Tehaor5McQIBfdGXZSV08Pbrfnq9TrjlfLJFLLUAuHZjoOzc9XqgVULQ4cEJVWmAXd2IBB7/H&#10;nq9UHGcuUdVSxDy1dkRWja19p9ns1PPV6gwlo58NqUmq1uVJIQXBYDU689XqGHJ2b6qeOSKMAkWA&#10;AsLL4/xtz1eotnrw6qpkzo41FO4iNcJB73c2G4AXFtbH9umvPV6tQvrPUZezZmCfF5QInMZNuxKk&#10;mxJ+Pbnq9RVsPyhGaqR6GbyDBeT3dCAbi5NrENa1+er1AVhfW3Gci5naqxKXzY4p5NqspN9hIIFu&#10;9x2sOer1HVHqJizt0/lxrEqaWBKmBhE0xA2KexKmzCx+H3c9XqrLzVnrEK6p30dRdCCYgT4jQkgH&#10;nq9STw7NuKYeGFZUmV3IIbSwJPbW/t/Uc9XqGVUXMtMHqNjSwKd3ZgbewjQ/eR8eer1BLjFJPS0k&#10;tUw2wx3+gHvrbnq9QV1lJS1wfDy/vTIZF7+B1v7CCRpz1erOaeGSniowP00KodwIsGA2m48ba356&#10;vVIp8SplmaSmYuyNtfTtbvqPZ356vVlqayarqGeRhsOhZfZ8fiOer1SYdskhWLVUjADkalrk6jtr&#10;42tz1erhhiVU2EyVFfZJi8iEaABR2IF/EDnq9SfnjM8TeQP9zNixIub3U2/X8uer1PmDUDV0cKzH&#10;bUGynQfaGvj4Hnq9WGsoqqF9ktxGzHcfyv8ARz1epvmpxDUxCmdSkj7LljbQaDb8O/PV6nMVTfMB&#10;al/dLFCoAtc2AJ/Zz1eqJieGbqgvK5YbluT2UaCwNrEHnq9USjjxKihEQTel9TbU6nX7rW56vVKn&#10;xNaqnWBLIXkKkkaADvr7eer1Q3p4UqvlgT5ki7wbEgkaC9rDt4Hnq9WSdDTJfDdWaykdwfoB0B8O&#10;er1Zmxmho5Eo6gFXLXaQD3dR2I76djqeer1OUEUtSklZT29wMRtXsAbXP089XqbqfEqRaeeRQXSG&#10;xNhe5vqB7eer1SZhFu+ZiIbQbhbXUix+Fjz1epthSBq606bvMuCbg7SDfTv4C9789Xqy0tNM87R0&#10;jWXc1u1yNbEc9XqlHC6RY2jqVJkHvbwPEG4BPx56vVxlmjrVRZ7JYga6EAnT6uer1Z6WnoKOvqZY&#10;pNzkAbe5CjuR30JPhz1eqAksq0rTzhSrsAGFtGB7H6uer1cJVaojkSJinvEkDU28Drf6uer1T3ge&#10;NfJkiuXTRtCSwtYke09+er1eMMixk0RBS4AQkWv4/HTnq9UeGmXy5IpRsla4JtoQfE/Hnq9USnkG&#10;GOlOyM8rMNfC4B0Fj9evw56vU5TSzpUb2Nt62J000NtD8f1789XqZKPCpZIn3yMrmxfdfaw1sQL6&#10;EePPV6n/AAmKCGcYKIbPMDbYP3jcEn6Rz1erg88dP59TCwCxgqEtYLra556vVEwH57CZ2paqVZop&#10;9VLKCRfU662t8Oer1Z2qKSLFGdGKDQ9hqe17c9Xqx1NNS17+bTKxaQkDWxuPGxOn6+znq9TQilqF&#10;6WX3nSTdpfcoBuTf4nnq9TpsWmpzikjmfw946A9xf7+/PV6s7QvRyx1SqCWAIUagEjUAn8uer1eq&#10;6FaqSKeckdywGhtbsbagjnq9UZoaGmmTfdgxBUXuSTewv30HPV6uo4LTxSUjMFlZlNjooGouL9ue&#10;r1PkUQpLnfvCgE6G53GxGna3PV6k0zNBiSVMAuWsrAAgXv7tvD6+er1OuIYdMPLUuFVnJY+wWuQP&#10;j9PPV6pdNSxT3eoBZGsBfsfYdPHx56vVxmiSlDoDse1x20BOn389Xqi1mJZjqJ1lqZi8IVU2nwU+&#10;z2a89Xq89HhEYapp1aJX2s63urEaC4tYeznq9UGnqJalZPmUCmFjsAGgUDQaaG/PV6nSmrDIAkse&#10;wFbkj2k2F+er1Tq2V6iGOM9mF76aEc9Xq6pWppKg0VOtpEA9467iTrYn2c9XqwTwtRK0tRPvlEwO&#10;xe+3tr4Ec9XqnxLRzVbSlwovsVfYfE/V8Oer1cpHkljCVI7v7qjxAOh79/Hnq9UjEaBBJ58a7i7A&#10;E97fE/Rz1erpqczSfMv7zINhtbVRqLAnw56vVDSSeeZiTvDmwuB4eP19uer1NlbNiVNJEaYqqISJ&#10;f+I3tZeer1S6upqFwvzDIAxut1tcC9hoBbUc9XqYY4nljaOuuzSkNtJuQO4Ot+xHPV6uFv0N3hLe&#10;Y48wAagD7J+/x56vVNnw+SKYVhfaZmDLHGVZiCoF38Qxt4+Hw56vUslopPJFmsu0WW3j4k89Xqap&#10;8NrBJ/MNi+Qq/pCPEj2+F7Hnq9SYoKBTI85HujcQLg3AJtYe3nq9XAiGWX5iIjymA79wVJJP1/Dn&#10;q9Uugw8xPORKW339421FrG9tOer1RJ6jz/0IRJCq28CNyntz1ergYpxEVEYaKTawBOgIFxYe2+vP&#10;V6oHz8yBqoC7IhYXIANzqL2728Oer1TsOxJMQmhmhcrHCSHBva4BJ1Ps+HPV6jNdM6+kqpVnro43&#10;Ty2KygjcrH7IHwP5fHTnq9U3qtBSY5hMiV9Oz1CKGLhbqANB4Ea+3v8ATz1eoilb5IqJFSI3CrYW&#10;7MD7CNRbTnq9TsJIIdjsCGYAKraqpJFxp4HQ6/D2c9Xqy7KaKQxCSyqb7RYKAdL89XqeKFKaOiNK&#10;GBQs3e1grC4Pw+rnq9SspCKhGhV08p7BgCNCBp9fPV6ucFK7VLO5HvqyC/8AhHawv9fPV6odVAtJ&#10;hb1kS++tnK21IB0Fuer1J6SvkxST5ichEADJtUqAB3De3tz1er0ZglrIqiAbdws6MP3e+nsJ56vV&#10;Kmhoquuk2u0ToQFZSQDbWwHb6Tz1eqYowyroBLFbc5DNbuSP289XqaMOaR6p6YR7IGuQxBDEdj9/&#10;PV6ucFJUmMSSuY/K3oijvtB93t7eer1P6xB/KkZizlRvU97DQE/E89XqVGGlhE7QSlbvYW8Fte3w&#10;156vUucElnp6B2gTc4c7pD4e3Ttr+vhz1epzxKIuPmoF2b1G7d2J73t4f0c9XqwYbGk0ZUjymF3b&#10;4gXBNzca89XqXdLJBPRwLVIrsCdr6XAIsTcW56vUOWV4VWnJpWMzGJmtobMbLYD8+er1P1Dh9JSU&#10;C/oJDKJNx8wjUjQMBqALG/PV6h96fZmkfEWy35XmQ7C0lQWULCFF/eOhIY6CwOvfnq9VtXp6xjBa&#10;bAqOqxHdHJGg8q17lTe2gva/fXnq9VmYwanx7J0slRLtSdVIGm4Ag+32c9Xq1d/xIPTzPl6qrcYw&#10;+Ev+mKuUXUq5Gq21uD3I+PPV6qL8yYRLS0ElPTNaSJhow1YDuD+t+er1I+N5KaFopwJF1ZjfQHw+&#10;7nq9UHC6elp1GJyuUfzFXb3Fm8b89XqkYlNJh7Cppwdm8bjbRh30/p56vVGWkAxGOsgh2xswIF+9&#10;zr4nX6Oer1KeJHjrvk5l3K5uBa4AOtz9Hfnq9THDSvUt8ulwPMYG+oaxOn9nPV6lXDgxkk81Y9uh&#10;DX8dRY/d489XqX+Tck1mMVLYenkQJTpLMDLPHEGWMFmsZCoLHwUG5OgBJ56vUo6WGkjkFGNFW7rb&#10;vu7689XqmJPPW1Ao6K5DDUjuSdD29p56vUcfoL6W829Qsag8mmM1GWUy+6b38F7WsfEkjw9vPV6t&#10;jr0yehU5dXD66uwlI4F9+bUBgLEX1J1F+xGv589Xqtwyb02p8Ew4wQgyRRPdFdQSPhcaWI56vUN+&#10;H0VDQxJ5UKLGNbrYEn+nnq9UqaamWceBUFtRa/s/Lnq9UOTFQ697AWG3QWPPV6myXFo6YuwJZdPd&#10;F738bc9XqT8WLAR+dAVYTOSQNSW7a+3QAfVz1eqJDX/Nu9SDtCAhfAe3nq9TbJiHzUaVkbB9SACC&#10;tiOer1NlbURVsggg3ISDckXBN/6Qeer1Q6h0eXyY9oeLxPiPEn6Lc9Xq51TjzfOjUL5Q18QR7frP&#10;PV6sFLiMFeH3yIZCxIGgsBppz1erHTSrVGamWVUZSR2N7ntr27c9XqcqKTbMfm2926FTYkEjw56v&#10;U+YbGZJ2lkUeWLkaaKL/ALOer1O2CQSzOYnjKrGxCMdo3LoQRqfiNbdvYeer1KilhKK0O0Elu9wP&#10;rP6/x56vVKlmm8xIaiLYFYEEWsBrYfXz1eqfQLPLFKANpYki9rkd+er1K2lw6BaYI9idLk6Nfnq9&#10;WWCOJG8qSxQewiwI/o56vVketo4I5J5HUoLhiB2I+vnq9SLxTO+C0sAEM21gDp3JF+3PV6gzxHqe&#10;KFi9PIpQkjYRdiQL38Oer1BrW9anaskdZAAhN2sACfZ+znq9QT4p1QrsXxB5IHJMo3hVvtB00t2/&#10;U89XqZ6jO9bUzxkqxtfeRYqT2+jnq9TBX1mOV2IGSFCFLWupJBAt+Y56vVPocMrqRFlQG01ydxvc&#10;k66+2/PV6i3ep/PGJZLyxVUcu3ZUxks0bXKC2pNu3sI9l+er1al/qx6qDH85SUNFITSgOX17k9yd&#10;fb+vbnq9VeVW00GJNCGCySo1jfUMR+0eHPV6peDpHFFFJJEwmS9/aS2gJHs+PPV6hOSKoqoGgewk&#10;90m3039t9Bz1ervDqEPXLDVDV2Zh8ALA69vv156vVuV/g2+n7L+W8tYPmqii2TViRTSBiSXd11IG&#10;o0uP4ewc9Xq2x6JZKbCYYVbYsI0uBaxJNuer1M9WZnbzy/vAix+Hs56vVNGIiW20XIAFraA/0c9X&#10;qwClkqVW63bX7+er1KCly1UOFDr7Bfw/XTnq9T8mXKaP33GqnX2Dnq9U1RRUgMTHt9GvPV6meXEK&#10;CFtkbAHUAac9Xqg1VXD5BmU+B7Xtbnq9QCZxzfVUhkaNtqqdNdT+p56vUHmS874jmaqWCn3yKA92&#10;1tcGx156vUKFXG4UKxa9gTfadp8eer1F/wA946MNxdvIB3RlSbCwItz1epjyP1JrsYxz5HDqdnUO&#10;EYgiyD2n2j4Dnq9Q45lk8ul8qVtqOALdiDz1eotWe810lOfIgcbori/ZTpp9OnPV6s/TOKTNk4xS&#10;YW8uygagAd7c9XqEXMkFLT0flNZm95iToB7Dz1eovmY8XiwzB2qpWHl2N7E3v2t9fPV6gxy7m2rz&#10;NiK0eDrdCHJ0uQR4nx+rnq9Qw45gbSUK+4FAVL3BAB0ueer1BDmSaGlSocCNGswVzcEm/wDRz1eo&#10;CaHMmEYvjMdEjWdwwYKSSAug08Lm/PV6hFxbK9ZUwjeuyJkSzaEk+z6uer1BzimVcPw6np3LhAHL&#10;MW1JOvf4c9XqSKYnhqYo1BDMjkXI8rQknwHY6c9XqW+H0hkpocQ3u7yAhksCFHb/AA/rrz1eqfNk&#10;yOpZpUOx3KM1wTYeBt7Dz1epD4xi+G4ZVtG4QTeaVtuA3W7afHnq9Sjo/IxiCSeKPYZPctoDc+P7&#10;eer1KbD8rUaTGKqjEjxpYuy7rH+nnq9U+vw7CsGpZ6mIahC2/sBbw56vUH+W80YRUTyQyvG0q6FD&#10;tJBOt7nx0/Lnq9SpNHQYxBJCsS+Y5sxABux1AH0e3nq9TVPkrCMMZKyqXZKGPmpcAlT2JGvfnq9W&#10;LC8Iw6qxqeeMKVLDZYgKoAta2nsv9J+PPV6l1T5ZpUic15WRY9wBIJPtA9njz1epF1+VIAtmUxqb&#10;tddASL89Xq4UGB0xhjpYEUaWva7Mx0/K/wCfPV6ljSZCjNFS09RDuaIMplKgAnX2eNjz1ep8fJuH&#10;YJD50wszhdntJ/e/M89Xqx5fnFTXSUl9F1toCwU/dc3HPV6hIGXMOxtBDKhIX9ItgAVB/uvz1epE&#10;z5XpactVtGWRmOpHiD2v9Fuer1R8Hmw+orjSVLBXAIVdGAFzpfUa28eer1LOTAqGpoikMKO8uuth&#10;Y38fqHPV6kBjNHTYVTgYgEjUB/dXQ2Pt8P7uer1BrQYsmLVxgpFVggIjOgK2Ps+jnq9QjR0sKxnD&#10;9Bcf5UBQbHv8e/PV6nHGKQwIrU22GNYzckAnuPgTz1eooUedJG6iCV5yTArKm0EFixtb2ggDnq9R&#10;vMoVathr1M0jm59+9ib+H0/SOer1LrE8RpxBIRID5lrjttUDS3589XqBWuz61NiqwRMBYslySp07&#10;aHQ3v2vz1eoT8vZonWk2TqYpyGsR3A8PouD+t+er1O+Y8YxOqw+ONX3LYkA99w8Oer1Fx/rVj9Ji&#10;5iq5lfZtYDsQtyPA89XqHzLeZausQSVA8tQrWAJtfwa232c9Xqdq/EkiWSjqpgiFTY3KkEj6f115&#10;6vUXqjghfMIEchks7OLkkE69weer1GKwKuFLLvdirr9jt2P9PPV6nHGcexiGkEFcyyRzA7Ctwyg9&#10;r9/Dnq9QZYVjMtTIxjYJESVtobkHnq9Sww3HboZ422kMFJ1AAvYfTpz1eqHnPFUq0CgnzFiJJU/a&#10;fxvz1epK5GxCqw+rNPVuZA5GxTckKe5+/wDXXnq9Q+4Nmg01VU0TsobadoYBgST3Nweer1JLGJMR&#10;xCvZ4JApFiVPa/PV6nDCWqY0aGb3YQ1m94fSDz1epS0uKwGmallkuQ19w00Ha/wtz1ernQ1ceLVy&#10;ygobaG5INhcf8nW56vUMmSsEzDimKRUVLTyRIDuDWBBHw1Oh+Pt56vUfTIfTqnqKRBirB2axIYKL&#10;H2flfnq9RgIMj4RDGsegC9gDoRz1ep6XDYqOIJAqn6QDpz1eqNJlylxQbKiMgN8La6/0c9Xqjnp8&#10;acf6OL/sHPV6nbDsopRuZJVJJ7drk689XqRXUDAHbD5XSAk7ToFGvb9fu56vVpofipenfqD1J6sz&#10;1a4LNFhdLukMxSxYAbdqkA9/489Xq1t859Osay5jzYdWQSKymTXyJdmhtYkpa6+wm/w56vUG+I5I&#10;xD3DWDa0zMxIFgwH03OlrE89XqTi4TjtOsdKgMbSEi7CwA1Out+3PV6sFZTTtAWkYhYlAJ9rFtdP&#10;jz1epsgw+ETmSVt52lhYaDxIPx56vVijw2OonM+4R2UWvpqfAHvpz1erjIK2jWpgkCVHmEMH2C4N&#10;xe7nXTtpbx+PPV6ofkysvmVJBWJXk29yNq3P127Dx7c9XqlUeKNjmC09ZTIwilQMu9Nr7d1u2tjp&#10;p/Rz1erJV0lHDvMM7zBFUxu594aXsAO1jz1er0FUsJlEh3E7WJI0a41X6R/d489XqhYjQU1W0OJM&#10;LRtYbRYbbd+er1TJmpqlPMUHbtKoCfe+BP089Xq5olNFAZ5xdtpUiwJB8LfG/wC3nq9UKjkagk+T&#10;qCT57/ozYkbiu4g/EDnq9TZiLQQK1PMFO5vdta4Phe3PV6nOClnw6OOsmVTT10ZMO0hmurEG6C5U&#10;gjsbHx7EX9Xq6amkr6Rq2pfy1jFmXs1zpfU3+vnq9XCnR42iENjCgAZmNz91j+Z56vU24shkjFKr&#10;HyYizAg9y3e9u4H93PV6o8clXij/AChe6oFW58VUjQfHnq9UueKghpInuGYS+9a57+wa9vH9Tz1e&#10;qDidPHFIBQXGxlvYXDHxFvhz1ep1SOSlpGQKsQYq0gBFz9Gt9eer1ZKtUlr9tG21WG9VbWw/KxHP&#10;V6lFBT4ejBI5LLYe+QRe/t+jnq9WT5mmosWEAYNHJohNhe51APw+jnq9UYYfWVPnlTv82Q2ZT720&#10;aC1rdvH489XqW9f/AFd+bWXLdJVU0Ip41dJ6hZWMwUebJ5gVbKzXKqRoDYk2vz1eqDhMVTUv5kIY&#10;iMMu9tWsT74v7D489XqVCy76pI0X9C5BPYBSpt/Zz1eodsCnghnpaVQBFOvvMbmwv+23PV6jD4TT&#10;yxk0TKGjssilhe2nvfnr+t+er1IzNOP0MofDzZSwI80WB3A2sBob356vUFWPJhWHfK0Vcsr08jiU&#10;PIxcb1tc3Ouh9mnYc9XqgYJNQ4hi81JJAypE4RncEAroRbQAi/iLjw789XqHXCK6jopWlnPumF0C&#10;GwW/gxNgbjuNbe2/PV6g6xSudJ/KrlDHdYgEaAnx+nnq9TXiuG1C0BrE2jyw5RNLE293Xxt4Dnq9&#10;RXMTiailqMSrwVMl77VAJciygi40v3PgNfhz1eqFgWGVddh9LU4wfJq0S8saW2ktcWU9yAPGwvrf&#10;4+r1dU1BS0+HNCWAuTax1AuTYE+3tz1eppGDyy1UdTSVKRwm4ZQyEkg6gixPPV6hU6d4NhmK4vHT&#10;SxBDASu5x7rX1FgbA3H589XqOnk7BsKieZMCRBApAUhQbta5/PTTnq9SrxiopnwOoWNhTVpUlHFg&#10;E2g3stxe/wCenPV6izZ2ztTYjHRV6RtskVFbcNrKbgAlTYjcb6HUeznq9Rfs4YvLJj9StSojREAu&#10;hG297WuDa456vUGeJigfDmjPlTAhiWPcW1N7H7uer1M6VVRVxRUkaWispXaNSLWsPHnq9WGqfy6W&#10;KWO6yFtrhe41sCeer1d1sdNWFl1cDYGbd2AHjp9I56vU0T1VNJN5A94qm1AT2AOv1356vVkjMtbJ&#10;NDETGdbnboQB3/U89XqcJLrQLBBZ0S2tv3rXNr89XqZauKKOaOtTYI1V1a6+9c+w356vVJhqTC41&#10;G6yi6jX26/T7Rz1erMzSSzrPKllOp7aa6j6PHnq9TXiFT8rWMKBTskYIoB1+F/ieer1SZUrAjRuw&#10;UBgWBt356vVlXyjS+QhViSGO3sPq76c9Xq6jgSZ4gstmcjUeNj2sfbz1eruatr6Sf+YxKgZAUF2s&#10;Rc97d7W56vV6pxKoradPmBtdToVJsfaPDvz1erBPVzkDzbq0pY6djYeOnjfnq9TlQ4xSUtN8s8fv&#10;TWa1vEac9XqbHxF6SWeeB7PI3hbxOot/Hnq9StWrCeSGIBjUbv8AX0156vUxyO1HTOovYOWv7AT2&#10;56vVihxNJZlpo1YFx9u11I8Lnnq9XoqyakpVdYgoZmBN9fe7N27eznq9XSS4y9bHLTQiWlbd5jsf&#10;st4DtY38dR9ffnq9XdRTANJOAH8sgEgdiPC456vVKoTOoSoT/Ks7jYPYBf8Ah489XqyLQVUlI0qx&#10;2lkuqx+JN7g+A1+n6eer1OhwKyeTXBJViXzVNgSrdjtJ7H6PDTtz1eppq8Moqmi+XpyWcNqe1rkW&#10;Atrpz1erJRYNHUu1LVqUVrKO19O5v8eer1Q8Zo2gjNEgICNsuoJNr21sL89XqYKjD6mFt9QLRntb&#10;UDw1Hftz1ep0Z3SAvSSW9wbraKL+H1c9XqZHnloafyKuUsxcupY3vr489XqkUeOypK8Wm5jb6SfC&#10;58P1789XqU1DirR07wEFEQkEi3va30PtHPV6nfAMaYRFCryKGNu3cjufo9nPV6p2IVNPRxxyTSbg&#10;CxVbE+Gt9fb4c9XqyYa8MtNI9XILML3Ui4OpAIvoPD+HPV6m0lK3zBsCmIWuTr3ubDvz1ep7nxvD&#10;qGdMMq5LGRdynadR4AG1r89Xql4ZU0lTXQ/MOyuwe4APvN3Ua+22pHPV6niHF55ZHkCENHE1kbW9&#10;r/xPPV6sorXGH0s6giUm7uLa3Ntv9/PV6otHhqQTNWtKyK1htOuoJPY3t9X7Oer1KMYXLFQmoj2q&#10;kq7gHsASNQb/AB789XqYMQp6id5MSn0sIz7p+ywA08AQeer1PZp6GsbzptqtFGRa2u++h+/x56vV&#10;iwqlnWkmra5lSXYANotci+tjfuPDnq9TZHUKfKpaMgB2HmXHjfQj+nnq9TDiErTYyKaUuXEbgMkZ&#10;EQUMFO57EbtdPaAbDnq9ULF6bB6WnEUTBpVX39pBPtv38eer1IieRaiJpFVTuINza9u2o56vUisV&#10;paahm8qV7zSNoPDXtb6Oer1ZaVVtJDINkllIb2e0c9Xq4QzPTs0tZJ5zXJRhfTTQEc9XqEDCaZ2p&#10;WmmiQvbcpsL66i+nhz1eqfQUdDiMDySDaRZtTY7x4fQeer1PlLFVyQpXAIEVSu8MCykeAWx7W1P5&#10;c9XqWeGO5Io3PzAKBtzbQxJ1J0GhPftz1eqYaSSsxRIImbZLrdj7pAGoI7annq9SyhoBRxNhVG6r&#10;cKVAA7jwB0IHPV6lV/NEnhNI9mdNtyxvoQex76H9nPV6nQFxEsayL5BP2fZr2sb62P6689Xqbq+o&#10;VaQrXS+QsxKh0O07QdBp4nnq9UqAPXU5eGQoIwRY/ve7YHXv356vU20mJNCiUyxlpFuHJA9322v3&#10;B56vVLTCpEw81gmVZHJiUXuQC1wxA1Gn0aePPV6ukxCqjqErH2kqdoAFibG2ovax/o56vU/VEkT1&#10;RWOUyFFDFDc2voQve1+er1QJ6lKl3kSMKoC2FtFY6AkC3b9fHnq9UaGsZKWOirlLMGZt6WF1B0Cj&#10;Wx9t+/w56vVlixHyKyKjdGQ1e8h/Aka2v7beB+kc9XqdA8NIySRxmaSS6tckAgmyg6aam1+er1eI&#10;ennaARR08kd2/RlXXvbaD46jx56vU5rI0y3rLSKextre2gt4a9+er1R/lqyKGSaWNQ1Qir4Ha19D&#10;fxFtfDnq9UZVxSlcxwruQuDI5tYgd/q56vVhrainmq5paNFjLuCNvZVOhUeNri9zc/Hnq9ThFDLT&#10;u8IQOjke/wCIFhcAm3j7Oer1ZK+GkdFNK5UsDdz3Jtcn6baaf3+r1dYXTRz1UdVFCy72FgdAxHiQ&#10;dDfnq9SrgxlaCUT091ckXUvpe/h8L+PPV6jfdLMSxatrYarFo4nWe4KI6ttC6+6NO369+er1DJnb&#10;OVDg2X66kkQRRsGKy2sxJAGpPsBtz1erXa6pYhT4hnfEsXkjDGRwPMW4JCiw9hNr256vUE1Qscbr&#10;MQSrnW5FwP7eer1LzDEw5VWARhFUL7wP2iNTfW3bnq9SpwrE6MSSBm2qjHaptYC2lvhz1epY4RX4&#10;XiEWwi5F1BuNbt4fQP2c9Xq55mxChpAtPCgLbWaSSxuTcgKfb8eer1AxLiECBzFGRu3BTppu9g56&#10;vUE9TDUmsenVgwZCSzWvcaXNuer1NUB+bZJqpdwRSpFuxHj7eer1CJlmrTCTFEAT7z6m1zpfW2mv&#10;PV6sOac3UkE0dvcDi6KTclydQOxuP4c9XqfMjYR/XTHBhJUXYAkN2uTcn6bc9XqNbiPp8qsPwj5R&#10;4TYXYSBTYkai/h8NOer1FkzBlCWLFwZowEFgCRb3gNR2Gvw56vU/9OMswzY3IqnyUO7ctvh7T2ue&#10;er1WxdIqaCkwTDcNh3SPdQxZAWABPuKb9iP6Ow56vVff6d+mFJguWo8RkpFBlCOit2IZQT2N/wBR&#10;z1eoWc1YdhkkrPQ2jKq2xAp902tYa+3xPPV6i25jyBVYqDpczDeQ1gfNAPt8LW056vUFjdPHpA2F&#10;VkaJM1nBBuCb3IF18bHnq9XCmyVBAVnenJG4hWB2khhru7EgEWtz1eperh60WHhpYQsS2QlF22F7&#10;C4B9tuer1DJk6hqIkWdY2eVlKpt2g7b6CxPsH589XqPn0aw6CoqIZaogPCATrck/4bdtTrz1eo6W&#10;CYDTpDPMibdQbG4Njfnq9T9lrAvn62SKKMgbR4C1uer1OfUzo1UYzgTz06AMyWsRci66/lz1eqqj&#10;rz6e6+LB5I6Gk8yURxkeJAF9x+z4/H2c9XqqHqOhVXlXFJqaq8xxNNLJumkcoZHctbadw90GwGgG&#10;gAA7er1Z6fA6eMiWrUbI2LdwoJBv/D9nPV6pGas4SYLgDzQ2io22SKX2mwtr8e4GnxHPV6iGdU/U&#10;9huF/NTwMtWkiFFUEfo7eJHYj4aa6/Dnq9VZPUHrhXY/S1kQ80wVB1UsdoCWIZr+Ps8eer1Ewx7N&#10;tH5khKMZZSbMToLam97d+er1B5XZsqTK8Iubr+737XJ9v589XqQ+I4pJiEAuzEXBI0ufpF/Hnq9T&#10;TXRsJSguVULprfwFvqv489XqWmUcnYjj+KiKGIsWsiJ39+wtoNDpz1eo9fR7064xilHElRRNNVSS&#10;ECIaEAbr+weH0j+Hq9VqfSf0yTYZgKU+L08LN7xWQRhXj0sQXGp00+nnq9Qx430falwhaXYtQzfv&#10;WFgLEEfHTnq9RTc75Mo6OZTFShPKXZdrnQAkadvC/PV6iZ5rhho6xsP8wkK0jbTobnUDx7c9XqC2&#10;OGmeo3MfNKnUCx2t2A56vU6Uw8t0b9/cwNgSSCDYECw/Pnq9Sqq6SVqdCSoLMFt9naSLWFvbz1ep&#10;kSnqZYvl7AbSQLG5NjY6/SO/PV6lJRQ00K/LzqoawJAHvWv3JH3c9XqcwJPlkpzK1K/mEiSO1wvs&#10;swI1H3+Fjz1epyhipsOvBHIaks62d0VXNwAdFFrn4Dnq9ThUYnRLNJGpKq6bQp8LHw7nnq9U/CcZ&#10;igp46d7s8ZDAW90W1FhoLH4c9Xqm1NfRCpeqxMNLGRuVY7Al28Bfw+J56vU2LgdLDA2JYjpE9zGr&#10;eAGpF+2l+er1Y6KmoqjDGTEJB5UpYwg/aHjbX2/Hnq9TatHBQrJSKilCLoosSLdrez6eer1Jeqlq&#10;5pXkrlLRhgFKGwGl9QD4Dvz1erpvmaqqWOm3gQx7ivcEX0J1vcHTnq9SgwPMuLUc0UGKxeQA7XKs&#10;1ypuLFbDU63117c9XqMfljGYkq1mHnGFhptYBbX93cD7fh9/PV6jadNKqmrMZpcQlZisDEeVdSCd&#10;bgj4fr256vUdbBa7DgBPHFpIjR2OhCn6+1+er1LWjFTSUKEpHGIiLOwUFCDrqe+nPV6kzW400c7C&#10;CTYqszOgCkuwJJN9t+/PV6mKozihp3qsU/QyzbBG6g3BJJ972EH+HPV6k5i/UOXC4Pl3lWbc11kB&#10;NyRY/Cx8bc9XqFGi6pSZgw6DDUlSYU5ikUlwCp7kEHuO+nPV6k71XpKjPuIU9VVteGSMShlYg+57&#10;uz3TfwJ0/bz1eoGKDNLZIxI1OFDd5bKpFgbKSNRfW9+59nc89XqPplvrTlQZIhXGGD1UOxiqlSXu&#10;dCPbf2eznq9SDzb6q88U2LMmCzRUeHAoIx5IJCsbEXUjx9o/bz1eoasG9SGLz5RSbGq2KZWUFgdA&#10;wsdRft8B/Tz1erHismVc7YQhwTy0qKkhjtuQ7AdyfaOwHw56vUSyowHHcDkODZlbzhPKTc2AUbja&#10;9+9h4c9XqBjPuT8Ow3FRXx07QwzEWbQa3sNvfS366c9XqELIuG4xHhrV0YbbHKqs5sCpPgfaLePP&#10;V6ldj2IT4Kz/AD21wsiyIbm4Php4G+vPV6h7ynnylroKfNkU+14lWA21W407drkix56vUYzA8w0t&#10;fBJI0qXCA3cBgD2JI0BGvbnq9SNzLkmsxas8mmEbiJ1UyKu1Qrd7KD2HfTnq9TZD/NMu00svy4mF&#10;KSsSptOga2vext4H8rnnq9S1p/5BjKgKiCZVVwxKkljfw+nTnq9SZXKVLTJUVDyeZBVOFsBewN7/&#10;AFAn8+er1JLGMq0VHXrTJEGANi9yQL63H1+I56vUE2MpjsOJmSqiVUVSb7SAG8yy/eDz1epjbDpK&#10;sV1PVqNgjCra5vISNALG3jqeer1A1nTIX8qo2qETesnlv7upBNtLfAe3nq9SAXEMQwnzjcvUru9w&#10;r7gQC4ve47eHx+HPV6p0WMS0+CiDFahEWd1Mai5IJN2Hj4HQc9XqmzvT4rRU9HJMwhh3CIEDQFi1&#10;yCdLm+nxPPV6mbGKWmOX6xJ0CrIdkdrXDJt97TSx/o56vU2ZTxpsPr4qVZ08xQLEhifGwI7C9/4+&#10;3nq9SuzLj1O8dHJizIyRsQjKAoJOm0qO/wBd+er1IWSgilk+Xk9/zWZ1RbC41uv0jTnq9QJYpE72&#10;poZ1EtM9xHG4ZwXJssiDUXBOh8NRz1eruOrhiq/NpYy5jfbZtFvf3yPaP289XqccbgoMdpxQKirG&#10;CwJtc3I0I7djz1eoDq3K0xp5YcPBqJoZCNABYKoIBBt3Ps56vUkk/mkIkr54/L3KEYa6Nax/K456&#10;vVOw+jwebB0ixCIyUzI0TRggWub3Aa4H1c9XqZg2DzQLT5bj8rDwqLGjWB3KSLWsLW9ltNfr9Xqa&#10;8TjJpflpB5UoP2zYjT6f4c9XqRWN4DQ1TmYR+Z5CDdZDZgdL6C1/q56vUFdbRRLThApMNLsfabEm&#10;QjQjwuO4vz1erLDFDitVHPC4Eiqw8xyQtiDuHbvpY27mw1PPV6olLIuJRfMISAm9RtDAagA3uAdP&#10;hz1eqBUQu0SimIjZCED9yxJ1uPgLfDnq9THR4ZUYXWPQQbmnlUSMCTZlLWv4jS9+er1CVgMlVUVh&#10;wyrGyJQGLabbnSwPe4te39vPV6l4sNUqJUzqG942YWuw2kAG3389Xq54XV4pRQyRzTrCskiPoD2Q&#10;32AnQg+J7+y2nPV6jFZDz3DiYK0oUNdRYG4KggHUfr+fPV6hhxDGK6PMFHV4I4kiDb2Q2uVOhFie&#10;6nXnq9Q6YJj2HGipzWpc77EHUgkk9vie/wAOer1O3Urph/WTD6HGoaYASBoxtsoYm7Bje2oBtpz1&#10;eopmfsr5owGEn5NTHGCnuABiB4bvadPHnq9UXJ+YoKaSDDar9DMbmwAYKxvprroPo8eer1DvhdFh&#10;+JSRGulSRIgQ2o3XvdDt9nxv7Bz1epvqsShoKiSoWwW4Sw1ubi2vx7X56vUMkElBiOGLiDSeVKU2&#10;Kqn3ibjS3sI56vVKzjhQzBkGpWWlDoEt5eu42uAwI1GtyLc9XqArLuM/zrJNTlZacQszuojfWxW4&#10;LEgkfZ1Hw72156vUWLohjq9Fus7xV0zSRVEjIDGu5VZmNyCgP2tLfX9HPV6v/9a/7p3TARpDVqBL&#10;ZWK+IB1Fvgfbz1eowVBTUyozjaXItY+N9Oer1AJ6goKeiydU1dSxhjiW5N7C1wDf2AX56vVSXg9J&#10;NR5mqMSisImqJQjAnc63ZwdTa2v5/Dnq9Qs4AyU9ZJJVixiYOiCxDE9gLAa6nU/H289XqG2jeanh&#10;AhlISTcR2sWvqo93nq9SK6z4QMVyHVxtEJ3mjkj3akgFdv3ak/3X56vVq2ddIKTC8RrYGUunmskK&#10;oLtq1zpbS1vh9QHPV6i8UMFcKsYu+m4AlWsCB2v49x+uvPV6nPEbKwaYgqwLybbEKvbQ+0c9XqYo&#10;MRenmWQRlolcFWUWItqCw8b9uer1ZGmYVj09TcEe/wC7Yg7gdpIt3+jnq9UKowlpPMmgLSxoVBjX&#10;RiWvewNhqNOer1cKiiooq0TxxhIlVt+huQFsACO2vj/fz1epS4MV2oaYfoqpNybvtR+ILX1sT93P&#10;V6mzC4XfEWrqgh445SkvtLXBBAIGgB7jnq9ThUyUkby1CHdKCVVdoBJLW+8jnq9TPQ4dTYlAayD3&#10;ZIjtWPT3gSSST8Dpb+znq9TpT/72kzlkdY1sB7b309un7Oer1KWDBaeqqWr3UCUIdrSE22k9gL21&#10;9nPV6ojU1L86kyrt8pSXBFwXJIB+oW/W3PV6s81U8FYKavdfKCMbkWI3A7bdu3fXT4Htz1epnnjj&#10;mggoaZfNEYDF5ANzC+nssb89XqkQSyzxwVBisW3Ky3C2sbDQg2+/2e3nq9THi0z4dEBJ77rrowO0&#10;XAN/gOer1YKeumiRxDGvlQqxEtwT3JKi3Y3PPV6psktIsZqoZDvdgUYf4W+0bg9uer1M+JwLInzV&#10;LIwZ1AsVN217g30v7Oer1PeH+XPD8uiyKWUBtxubH7R+F+wtz1erjiFTX4lLUUsdO0UWHQxy+YBZ&#10;HQtsCrYE7he5va48STbnq9TV/Knko5Emksk12UeN1Ha/bXnq9TLLDUYnh6lGshKfAkj9e3PV6lBh&#10;uHLMSUJurXPY7iO1gBrpz1eoXctZOargmrnO4qvvXsL63Gnt56vUv8s5fagpIsPNMZBO5JYjvY3H&#10;ca2+Hw56vUsc04dW12FPTU7iNWjYXKjcLaeFhp/Tz1epPYXlnzcQh+VQsiQBbk2JNveAt21156vU&#10;qsNdKJ0oVe0zMAoAuABe9zz1eoyXT3EqCOgXDcTk8zz0IaeTUK27vYDwFuw56vU8Ytj9BT5cloKD&#10;DY0EUrusyhi8gGhJF7a9gP6eer1M2XYaOrx2jmJ+0Lurghr62BBHj7Oer1GoyTl2UFqWGRVhlu5s&#10;LgCxOt/u56vVm6l4fiEWEJWUEiGIBE2lLgyW1OhHYXPPV6qdusK1UeasRppP0c9JG8judAkTHbc6&#10;mwYgj4/dz1eqvjGsO/mJqZUdfLZCY22izAa2F9R7eer1JZaKTzY4qWJSwCsLtYA+z+/nq9Rkel2W&#10;Mcgqo55qiMPKCfKUFyoBNj4AWOt+er1GHwOvWSjmaBHlc+6Sy2JYMRtAPt56vVnmxipw6JaiJDGG&#10;QgjT3e99bac9XqBh8Zhr8U/mMqFdrbNwvdhfUnTtfx7fnz1erLhJDTzQxgzK5IYKva5I7/Rz1eo1&#10;GWxFgOBxxR++QdwHgPgLeznq9SH6jY5QLhE9QqGSWIKS1rEEsBa/s8Pp56vUX9KupFeMZxCMF3AU&#10;BCWUA6am2tuer1ZMXoIMIqvnkZpRMq7nKiyX/d0FrePPV6k9itRBuFAq2jBsWsLEnX3dNCOer1Iy&#10;bBmpqcy7NhlA2FzYhQLjue9vDvz1eoNc0V2GwQvLSv5UqxkICLhww100sb89XqLZFFU/M1FfWN7m&#10;26+2x7k+Pfnq9UjD6VJpvMPukrct4G3YDnq9WHMWITGnWGOMzbSq2Pb2ljz1epPnEooY0TYSjKbs&#10;LbVN/H6Oer1KMYhQtDTbAGB8R2Nu3btY89XqWdJVSTwqwIHlg2+IJuR7Oer1canEVjhV3urahW17&#10;eJPs56vUFmLY1iUmKGadt8jEqpvoVC7u556vU5wV1c9G1ROn2BoCbe2+p/Lnq9TNVU8tRAJToVLM&#10;xNtARp9N+er1M+AUuIpiXy2rqFOwWFkF+5tbnq9Q3YfieDpTllnEq7TFcAm7ahxoLeP9vPV6gsxz&#10;FvJqZaSjQqUBZiRYAA2v9Xhz1erGKpKehaacGV3KXYa2Hst7Neer1YMRmMA88qHZ/sHsAR2Pfnq9&#10;TEkLVksprm2SQ7ZEa9gSTp9IHPV6nmqnklhmaRWKspUFba3Fyfh9XPV6k/QwtMZa10JJaMqCBrtF&#10;lNvbz1epV0FVXmVHRFjD2uWsNhJsdAdfb+p56vUpZzVmZEjkJjjcBTexYW8dex8Oer1LmPHIsOje&#10;kZGtoXHck+z6+er1O8mKyB1FHGI45bL8SR7Le0c9XqVuXMYempxHE6+YFYEMBYML7fh/Dnq9Txh+&#10;JVVfPEBUJG5sJiyllJ0BsVt38L89XqGOPNlTheHJh8UaTyXIYEbV1Nr3BJOlj7b89XqAPP8AiSYj&#10;ipkgcpKNpKIvukfSfj9PPV6knHNVT1ZqKT7fu9zbto2p7WPbnq9QpZEwwS5+o2nUywK6yPutq1r6&#10;66/Xz1eqzDGanDTl2WJl3xbSsci/ut47vaB2tz1eqT05pP5V8lV1I3eU5ZRYgAE3/jz1epb9WcXr&#10;6zGxWIsaGGOQKHVSpAAt7twCdP7D256vUGmeMvzQdHa/FpIllmETO4RQpIIuG2gWB+vnq9RFMC+R&#10;gMdXSneHU2s1zqCRp356vUNmTcQgTc0kdmp7Fm8DYXt4XHbnq9R0Om00OKYOJ5KgCNlHuWuLWOlu&#10;/cDvz1eoOcUoqaHNhmjkHy8UhMqEdiwBFvEjtr4fVz1eo3GXMH/nGC4RVQJaWdm8u5G1WIubNtvb&#10;TT+3nq9VmfSyjpqTJFLhlRAIp0IPmsd2oN9CV7E89XqsD6XVlJiOGR0arYEXvawZu5Oq66X7c9Xq&#10;Kt6tZWpX2YTMglnsojsS1yoHbS2p789XqrRhyztx2mrat2EtHURtKGvtN2HvW9vftz1erYB9JOMS&#10;YrQfy99vlFl2uoBuAAO3h7P1PPV6q2vxdsAo3h8wx75JJjFfbfR9LsPZa/fwB56vVRFUZWVMpVLw&#10;0e9YoBCCFG0e7p3+4W56vVUZmulnwrH2hjCsNxPujU2Opvpa/wBHPV6k3T1S1VbO1Q3vG+0k6Ady&#10;B46c9XqEKmo48bwWOGnUabS99bbTc2J7/wBPPV6nOnoK2pw11EzIHbyriwNjfU89XqDXqDmWo89s&#10;vxSjbGbFtPZ3+Nv489XqDA0nk1C1hqVljChQm2zbvFiSADfTnq9UuhNLXUI8hSSzsl7DwNjf6+er&#10;1NFfR18FQtNCqlVYm57jx8Oer1S6KEwPvkBa5JFzqLn9vPV6odQy+axuQVXuvfXQi/fnq9U2mCR0&#10;3y7vq5F7n6tDfx56vVGXz12IT5hDAW79/p9nPV6uMc9Q1S4o7xgXBb2sNbj6Oer1Laurq2tposQk&#10;C7VANw1zcaEkW0vz1eqTRYkPPLVihi40Xxv7bi3PV6pcciviPzMcIKNfcSTp4nwt8Oer1SMVKVar&#10;BCSm6ze03vfX4W56vU006TUm9IpCEU3FwO/cjtfnq9RkOk+M4VBiVPVVRkCaPIgAJcA6EX0GvbQ6&#10;eGvPV6rAOn2L4dmHCJ6eRvK3eYWsbELY7Da518Ljnq9UPGFytWRGkqADHFGfeFyxZQBaw8Dp/bz1&#10;eomvVFytTLOiEAMfLF/tAn3TbU6Aduer1ITBs5zYZTyPsXZNuJGhYkrtt7dLX/v56vViGP0lVgyU&#10;MoMk19QLag9tPb8fy56vUHFbicElRKjr7uiALoR4W0AJ+nvz1ep9hzLR0uCrSSylaaM+9Zte+oud&#10;SBa1vu56vUncRxKkxenEs+kbH3VFrAAaX9vPV6kHhdJiUuIzov8AkhIGjA7AEAbRc+3Xnq9Ssjl+&#10;UaKkYB1QBm7f4vs/fz1epX0k8FIjVri5VvdVRci4Og156vUImX4cckxdZdoSkdVCudCGYajtr7Oe&#10;r1GE6f4pV4A+2H9IJLqV9lmt39h7Dnq9RjmxTB6vD5caq6mGlbD1+YcSNZbD3Xvobixt2t4+HPV6&#10;lh1AwZMtdHKXHKenBlxOSKSFu5VJDa5XuAPYe1vjr6vUXijylDTyw1EA81g5d2SwUsftA+Oh9vPV&#10;6howfDMRwil3VMyRqr381FI90e9tYte4toSPqseer1HL6P0NPnKg+crZdyRKoj2Se7Ju7sym2q3t&#10;29n0c9XqNn0zw2pwlEwKVBGEnbYRqdpPt+u3189XqP8AdN8UOHZkPzMjB1MQBAIUhh7PHtrz1eo5&#10;kNXFiWEy0l96geBsbntz1epC01JHFjoMDFv0e1vbYX+4jvz1erJh6SQ1r1LlSoJFiNCPbz1epH5j&#10;lWmjeGnUMzbiFPci5INv18Oer1B/leOR8ZerLBY45FXaRcA31sD3156vUbbDceooXiuReUnaVQBR&#10;pYmyr2Hw56vV18xV1ZjjZLjczaggW9vPV6m6sqFJlkCM/uqBfsW9i372/Xtz1eryyV6TLhrgIhCu&#10;GGpt4g/w56vUkM7TUvkLNAt9m4drkG2p+jTnq9QN5LzoMMxWankce442G9twJvax56vUR78WCvzD&#10;iuRsJnwZvMgeZZakjULGLqqqPaWIux/oI9Xq1t8fp6itrnppo2eSoj2op8CDoO/cd/1PPV6kPNhu&#10;M4UJqKaM7qgGIX0ZVJ2hja/t+rvz1eosvVDJmF0OLxvicbFhtLBVuLjS40OptqR356vVA6hY1LFh&#10;1JkeMARRwrOWuTdJVVgG8dPrHs56vUAWOYbT1FNDMFCttKqwGtr9wR7SNeer1I+NFetSl8lpFkf7&#10;NgRp7D2156vUJ1DjcdPEYKJAJIwVU+NuxHsIPPV6o+OtO2ApsI/SyBpACG7aEaffrz1eoOokpCUS&#10;aYJJEx9lz7Bbnq9XNIqKeZq2S0gY33fH6tPDnq9TdSpFT1bJTrseXVrgWJ+Hxtz1eqfFiVK0MtIi&#10;KBHpva1iQb9tfEc9XqaMOjSrq/nQpjG7aVubEakEA9teer1O1NWbsSNJLSwVUcgZVEjEWJBG4EEa&#10;r3A7XGtxfnq9UDEEnNSKDeojptGBUEsAL6H+0jnq9U+CcpMYHW24FlceJ+NvHnq9WetrJAhWUbot&#10;o3X8b/0nnq9SVki+aDTwoIxsaMHQHfqAwte9u4/oPPV6nLCk8ul+VnfdJHYlrd/p/X6Oer1OlSqv&#10;RrTuN4+03xsbjS3hz1er1TVVMTRqT7rD7I1PwNvo56vUzNT0hj+UcF1uWJUi4LCw76/dz1eqKscs&#10;7iM+75bKT7SB2B9o56vVMonEM/yhTaQ7NuNrWN2Fvv56vVJrSmIUhWQqWO5VsADqbEX76+PPV6m2&#10;eTy5zhUotE8RSW2nj7oHj+Y56vVwpqOKmgeKU7QDuBU2G23Yjxvz1erJTV2GLSySru2mQC9jqCbf&#10;H9fv56vVPjw+nG91XbexIuCTprz1eqFBFQyVMdTh7yXUEKu6wuL3Fv6eer1SkraeJ/NkiJeUDv2B&#10;OnPV6mzEpGSvSgqIydwB3WFrX9v089XqdopaXBXWpVfelUodBqLnT7uer1Y/lBTRPBC1oJiXZfY1&#10;76X56vVhrKl4mWGOzgmzm1tqgXHs7kW56vU20eKVjyPiFeBGswVI1ALWsbG5ANr/AFc9XqcGqpab&#10;fNFHdgdIx3PssD7eer1SqyOqmiFWkeoKkoLXOvbXsbc9Xq6gpJqSOWpkRkIK6H3rliLE/R29luer&#10;1NMWISyNNNVkEqy2BW1rdhb8+er1TausaXG4MQYN5RQqdDt3EAgWtz1epyQy0lfHVR6eZ7puBdb9&#10;jfuOer1NFXDAsk8NehKXN2DbbjW5v7Lc9Xq9SVlNMRRYX+lCAKddR7NT/Hnq9UpFoayYxyWVx7tu&#10;9iLX19oPPV6o8JY1YpkkAkUsxIFjtvYad/hfnq9WPzZaSukoQoKspa9u9zY3PwPPV6s1VhyRxNTz&#10;SEQvqEBFrgWGg56vVENRIYoaZySsJD3vqANATz1ep7xKaOrpUaByWNt7KNSv0C9j4nnq9TBUTiaq&#10;SnlcolxcnQkDta/Y89XqyQzVETSlE3pDqh3WL3vpb9p56vU9S458nGvzcG0SWuQb6k+OnPV6nuGX&#10;CZIB5zASXGywBvr2+o89Xqi1fyz1QVmuLM+09yBpoNeer1dxTwIWBFoyAR20v2t8Dz1epiq8So5q&#10;tYpYiDEwse9yLsL/AA56vVPd/mZGkZdqyBNtvgSSDf8Ahz1eptSdZoGooTcq5t7CTf3fbp7Oer1S&#10;YaKpp6OYWG9rhAdbNbv8Rpz1eqNg1ROYdtat3S/ew3W8dNBz1ep8jeKsVHqABcWsCPtDTnq9Tcfm&#10;aStirIxeKJWDLYXYk6knv2Gg56vVOxGoaolXyIgEIBY6fTa/PV6minUTh6iVG2szFtQCNPC3t9vP&#10;V6lNRmCZIpJDYgDS97HsNeer1OqFReO+hNyTr2/p56vU11dPHiEjJSkqY2YEA/usPhr8eer1YniT&#10;DIoEwwjyyp3FyTtsftHnq9TfjJUtHSRRGo8wFmYWAAINz4a38Oer1MsCNUFKakO8mS+oI91T2Px5&#10;6vV3NuFaa+YG0VgoH73tJ+g/rpz1epxo6uGdGZLqSzXOhF72Out+3PV6naIxoH+XKl3IuTb2+HPV&#10;6on8xr0r2Sm9+MgFge972AGun9HPV6m+oM4YVE6+4SQQpH1D+3nq9TL5M9ZjkUSKwVkZiSSAFA1U&#10;fH6e/PV6nrDYKB4o6uRLSk6C1rKNDcc9XqjYhIqqaWk2xk3v8VN7217/ALOer1NWBLh1JAKWoIZ3&#10;a4LaXPgRz1eqTT1GM0lHVRSlHiV1KsbGyC9wCfH9bjnq9TdVAM0UZQBG110BHceznq9TuZ45IhPE&#10;u0REggEG57G9+48Oer1CflauWhWnq6WO8e4M6NoCljawHj489XqHybDPncImcSlkdLrcG1j4fUOe&#10;r1ETzXTvS5ieCJjKym400UXJt8b89XqSSzzsrNWKXDMpv27HUAc9XqUklGMZWKaCHZsAWRRodp7a&#10;fD2/Dnq9UiLEKahqEE0FoyTEQ2390WB0/o56vU9oxk3CiUkxum5Vtctu8dCdP4c9Xq51MbSREPuA&#10;3NfaxBX2gEe3nq9UiYzx07VykbWUIA1+97eAOv6/T6vViWkWooUSNGURXuNNde99dPZz1erjBDHU&#10;VcrQ2dpAt18VHbQj6Oer1eqKc01MJ0IBUnQi5sRrr8eer1NcKUUNYlJN+jWWO+0AgXJ0P3dhz1eq&#10;XU1UvzcVKqe4rBC9/DXUjSx56vU41DwNMsVNckA62Nib2sD8Oer1YJaap/mAjjdRJ7tiDqSNSvs5&#10;6vUo8Irphulni2FiSwNvtdhp9XPV6l3hEsUeHSQVBYBjdreJJ8D+3nq9S1xXEpcYpUxKWyFVRAoV&#10;RZUUKDZQBcgXJ7k6k3vz1epO/wAxWoKKAfLe4ZuxHhz1epX4HDGmJpHG5tEpsb3B0007fTz1eod+&#10;nrTRTw04NhKX3v3Kgk6m/Yfw+jnq9QjYnSzUNRTNTfp9xsSrBrgNclgNBf2fRz1eoTcJPyc00MOx&#10;Z5lKx2Frta9rDvYakfTz1eqw7pRX1FJlmmEUbswRVmcfure+hBuLC+vf6uer1W/9Kcx02asDp5ah&#10;1kh8vapHh30I2/V9XPV6iqetPpLQZ0ytPVR0yTqQysQNQviRbXwH6nnq9WnP1xyjVZXzXXYXCPLA&#10;kfR9SQT4Ek6jw789XqLNPRU1FH5SKTIT7w7h79hrp3/XTnq9Wetw6ahhMtNtlYqo2WG1T469tOer&#10;1SabBsTxdR8yAyQ3ui6AAD2nS+vfnq9SwoMnskEG8lE1Ck30J1/Ic9XqU8+S1DJIGsQNpPs0sSfo&#10;56vVGbAaHDpxAypKtj7wBA08Sfbz1erjPMsA8l2MGqkFbEkKblRceP8ADxvz1epxqKqKSMyopIsC&#10;FJ7A9rg+3nq9Qg5ByJmXO2LCDCoJJhHtViqHS49uncc9Xqt09Mv4dVTmp6fEMagaZ6gttj22Flve&#10;19CQfG/h9PPV6th703+ljCOmuDCOlpo0kfZu3JYhlIGhOp9nh3v489XqP5liipsILLKLC4G0dm08&#10;Po56vU+viMcEeynP+UYlwCDp4H9fbz1epqlxtEoGSM6hgoHsuD/Rz1epqbGDO6IGG4kBie4H0fHn&#10;q9XHHMdp6dRCUPlkg3W1+3c38eer1JCPE/mJ/lZZGZw7G7i1gQdL7QLduer1RVqbRSUtI43Rlm0b&#10;S/jr9HPV6uLYkI4YldTGSCxsTYm3j9/PV6sYrozTQzM2+Ttp2I/p+PPV6muLGlp6uwXYBcbrqQTf&#10;UfZ56vVmFZCtaklQBKWRiWDWJ9o9lzfnq9UOmr29+KqBAPu2AuQL6D7j+o56vU3RNHCzVYUo0bFV&#10;UfZK+zsdeer1PUdZSwx70S4k2sRrcN4c9XqW3y1P8tHIrWVypIJub/389XqVfyn8vq46dxvWoiLK&#10;1rqALEgnwbXse9tO3PV6lZhscXmeeVKABbLewJtqeer1O/leY7PGoVCpXXwN7/dz1epnqpqDD4WN&#10;TJuMjG2oO34C30X19vPV6oS56y/SOYmcKQBtJNiQB/T489XqT2LdYsHpgYIwRMFGoe4Dey/xGvPV&#10;6g+l6uV88LpEAApfTS5v43Jvz1eoJMw9YsYWmmpBI4RbG62YfH4fHnq9QXVGN41jsCVFVUuUZ9zX&#10;JII9lu3fnq9TLTvjyVQaByRd7KQSbX+nx56vU7xYVLiTl6pPLLSpca2CA6m31fnz1epVyYFFBXHE&#10;mIHlowRUW5v2Ggvf9fjz1ep3wzLsUNAtbOh3t75v4DW1x27/AK6c9XqUy0FPU0sNaQY0qAt7WUk3&#10;v9nuD9PPV6ofUDHMGyllUYgVCLSEaaAgHwF9Oer1a3n4h/qnEFfJS4FKTBVRyo8ZuSpNhceI/Xtr&#10;z1erXVzbjcePYwzSHf8AMMrWN7m5FgOer1BzVUEdPjLNWsxDEWNtdx0HPV6lFhtQcTEcUY2iNWR3&#10;OlyO1/j93PV6lrSiSAR1DEESDYPHsL9+er1CH0/ylWZyzvhuWaJGdq+RVUDva/vE/C3f4c9Xq+hj&#10;+GB0cOW8h4W9VCA1LEAigWAFr21t7dOer1XL10gMax7O4N73Atbnq9SSqomjdjCpI0se456vU44b&#10;hVXXSbIza/iFF+er1C9huXqHDabz6rU2vrpz1epuq8YhSXyoWA8Rb2f3c9XqZavGfNFj8b20J56v&#10;Una2YvEdxG7bb2m3PV6kFBTTz4huc2Udiddeer1KfEKkU1KULrtI8db89XqLFnHCa/HaiY0nuxsW&#10;1ANzfTTnq9Sl6U5WXJVO9RiJaVmsF3AAW8b/AE89XqWGP47husmi3vvt3GunPV6i4ZqwKqzVXyVO&#10;F+8JC25WuABrbT6P1056vU5dN8i/1TabEqp1WVhoLbV0PYd+er1Sc95soqWnaBplM73IFwQTbt4c&#10;9XqKNmPB8czJiqvTAmJ9hPsB1J+7nq9RrchUdFlPLcVIhDzMhLW/ecg/2c9XqSWZsQSZVepYh0Dj&#10;YW1Jv30/hz1eorPVSrxCTDzTYdE0iTKCNPdA/jz1epz9P+UMWw2oNfiUbQb0JXcthc3PY/A2+rnq&#10;9Q55hxikoFamiPmBLFri4J9luer1FT601W1KZ41IiKs77QbE9wLd9Oer1Af6ecKqcczrV4vX0DpT&#10;l2PmGwAN9NL+Nr689XqO3jNFSSyT0RJ2SWsfBRbwN+er1A1nPDMFxBo2oJlkOxx3vZwba28Ta31c&#10;9XqJPlaM4PnGaXFImbzXMdyWG0btTz1eo7+DUNFHTRTU5DCVWLEjQC51789XqVkzUEjQwqoSZVNy&#10;LbWHhf2/r9PPV6q6+ukk2EZ8FOsRKyMspdb6E9lA9txfnq9RiOlSzYjBHFNG8jI0fvaWUdzuY69x&#10;bTnq9RlajDfk6f5SKO8p98MLWII7fdz1eoJOrOKxYVhLLUxhTKqEG1txHcH6j4c9XqK10cQ4vmer&#10;lYgKXJIOoax0vofo056vUdTDoMMgeSCJdk7AMCQbAkXvf289XqTPUfDlmy2cRp5N820bgBdi1zb9&#10;n589XqDjpFhVdV47sxJ/sgsQQAW1Nrffz1eoxowhayQ0BciN5FbRbXI/o7c9XqS3UCWDL2GzVEwJ&#10;SJSSdNqnwvc9uer1AJkDMdVide3zJ7khVGu4X8CPvvz1eo1+G4g60iUcusgIOgsCfD6Tbnq9SW6k&#10;Y7WxYH83Tr5koA22FgDf46c9XqCPp1UV1ZJ5+IMzE7jcm4Nz94tz1eo1uXax6RfOO4IqhCSNN3f2&#10;G4seer1JPO+OCLB5a2LapQgWAFib2ubfVz1eoI+n8ZxOtkq5AY1kbdpYAkePt0tYc9XqHjDoTSCS&#10;ocHyYLfQfov7L89XqLn1nxqOSd6+ksqSEAqb+6D2J+/nq9STyNDVOwnkcE2U7uxIJ7W56vUPdPg8&#10;stMcRQgBCxsLkk+N+er1NGYaj5WnetqRvIBGzXtbx93nq9RHsrYJmeTqDV4vjcKJSmcFCuu5SL7j&#10;dRYi9tLi2t7k89XqO9Q5twXBcOjgqrAygKHJBF789XqnJi9JVBoFIaPcTuPYrY6n6+er1BlLlOnX&#10;EmkT35d25LC5J/M9tOer1L3DJoKLC5DO3+kDa7knt9Vh7Lc9XqdJMx0mILE1PKqEp/kz2Bsbn6Oe&#10;r1BdLgijEf5qjiSR9oYAA6C5AH0annq9SthzlRYNTMtSvvNuAIsAo+I/o9vPV6k/VZnwrNlNJR1d&#10;QVh3qrSJob+y9x+XPV6s1BQ4XhVWxpp7qmkfmMWIFge51Ot/b356vUoD1LwXCCf51KCFuEtYe8Pu&#10;9vPV6nmLqVgOYaKOpp3JQqRt0vu8PyHPV6k/W4zgWGVcU0b3sCWCt9k62JHbXnq9QUYt1QxaPGHw&#10;vC2QwCVX2kXNrdrgjtqeer1KRerNEzLQSQv8050YoSo7+IX69eer1ZavO88lOJiu6VVdl2gKQo+A&#10;+/nq9QewdQ860GKDEKaqMwLFzdAQFAvY+B18deer1DdkrPuKZgjeuJZJLXkG2wJ+F18O2nt56vUv&#10;MZrsxth+ymQAhFO3W7E9vrt/Dnq9WPK0WZ8Ti2pG29d0bXB90+Gm29u/PV6jodI+mVJXyrNiJAey&#10;agAkN4i2l/r9vPV6rM8l5bwXBsMgo44gREgCm3cc9XqXldlZahTJhkhVyLix0H1c9XqSoxLNmEz+&#10;TVI0yLfUKNf1vz1eoSMv5twuYCKtBjYX76C+vgeer1CHTVcFRBvp7OdbWtpz1epwpvOTVe/x1056&#10;vUoaSVQL1sVvu7c9XqcpKDDK+PyrKQRa1gdOer1Brmvoj03zjTmDHcNgmuCN0kakkfTz1eojvUH8&#10;K3005xeSqbL8ImcMdykqLnxsbj7+er1Vj9dfwFOnuam+ay1AkM8SkI5DFrXJAuDYC5ubfHnq9VTX&#10;V/8AAL6nwUk8lDMJGXeQFiIW2tvssL2Hjca89Xqp668/hzeo3phgs9a2VnnpaZ2WSRZFBUAaNr3u&#10;b2AJ1+vnq9RBsa6e4zl+90u19rqwAK3sb2te4On3d+er1B3UwStFHEBvaO+9iNX1O0kWFrePhz1e&#10;pgxSGeneM00rzoALoFuA5PYEeA56vVOrKGuo1dqtQPmIxcXF9RY2I7c9XqbU+WO2lbeXhsFCEi+t&#10;9R489XqhoJI70+w75L+8fgdPhrz1epwijsjJE4VyCdp1sT8eer1NUVLX1EL0ckhlLEm5I9z6Oxt7&#10;Bfvz1ep8rpcLaljFJGTP5QCsddrBiG0FtDbt/efV6uUNREZ6eKdDHvfbI5DbFFtWYgG3s0v9B56v&#10;U6VS4fF7tcwD+8Atr3JuVZTr3Fj9HPV6k2KYSYQ1RVRmMxm2i3Y6kXNu4+jw789XqiUeIskxjqIy&#10;9rCMi1gCL/VY6c9XqeJlp0B7FSpU6/aINxe/jfQW56vVlmqhJTpDJh8MBAvujZiXPgXDGw+r4c9X&#10;qSWJVkdPH8pSU4lmG2/cCx72A8Rz1eruNVixBnjPusqGx0sSNQOer1YDTs8jO0Z8uIm3gAL6c9Xq&#10;eXrmYf6HHZACS7WN2t2A76nXnq9XKsoGqKOnWq96RmO4AAD3bWt+vfnq9XZpa1pmSFUVtoFzqR7Q&#10;Bpr8eer1KZYqGkkior7tw+2wAsRY2H0jXnq9UeWkq6DGWgqFUxLaWNrhiL91A7j+62nPV6nGkq3o&#10;MPfMFW5EDySRAWJIt4aa9jz1eqZluJTDLIL/AC8i28ddRrrrfw056vUoJ8eo4qEUkK+WylUZSRqQ&#10;SR9456vVMwWrocy4w2F0pBeBU8xQR7oJ1+s+Hx56vUYbK1AuIvDh0cVpkbYhYAbQCbMwv7PD6Oer&#10;1GIinpoIDDVMqCIMpLCzM/sB8R7Lc9XqL9j8YxaapnsFFOZCB4sR7oI8Lm/PV6koZalJqTCK8mqS&#10;niRllexsWJJUqLEEH7VgB7Cdeer1K7DzS0z1M2JOFkdGKR2Fgf3QPHwuAfj7eer1YWxdsSmkXd5C&#10;7Au7QXYDU+Fr89XqS82YoKKrmqpmjd5CFNyGFgNSO4076eHPV6muvzC7iPBdzxl2Ztu24IIG2x1I&#10;FrEeHPV6gxzbRGF4pKmVUMh0Qg2YHS7adxz1epO1UkED01Or7yqeXp2uNQT9HPV6mB5ZJz8xQEKs&#10;ZJYt7yi3c3Hs56vVPwrCo3kSpA0DktrfcXOpHw9nh9XPV6jP5IwGnrq98OpYhuSPcyta5A1B7eJ7&#10;c9XqGrL9RWZbpY8EgiWNrl0AO4kjub2t356vUk8fxyoxupEcZUG5jMgtqQ1mNwCfdIsbfR356vUC&#10;mO1qYpRSNWwNSsJApSQITdD7j+7cWawI1v7Rfnq9RdM11lfUGanaR1V2BUDxPxFv1HPV6mV6NZlc&#10;xqEJUEi47+I73156vVko6nD9wqqlZFdVTyAjhVSS/vFxtO9baAXFib3NrH1epkFSVrnknCXndh4m&#10;/s+Fxz1erJXYcYKVod4Dsbnabf3256vUlzSjzVWK5aMsSbd9fbr3+nnq9T9RYjU7PImLO7KV9790&#10;Ek2Fv1vz1epnWWWgk+QlY7hYXNhov5a89Xq7qYyoMztvjNzawIB9p+Ht56vV15weY0yxgO6jUdiQ&#10;PC3PV6stXXxNL5FG233dSdQWA7ffz1eqCBVVcayIQjixJXxPiddeer1YaierrZik4Zbd2H71tCNP&#10;489XqdIkjhjhiQ+83usPHW5Hfvz1erJF50sopnG2SJ7g2ta17afHnq9XCXDy8hWtvY66E29vPV6u&#10;qSdyyU7RgWYiJb3Ln4ac9XqiipemqCqi83vFT7C1+3jdR256vV1hFbiFDhzU6SfOGeMxPLIqMxAf&#10;ddTb3WBFrix7i9iRz1erCkUZnNkOy1/z1J+j8uer1c6qsliRarY0jxXKotrkD90E6XPhfTnq9WaN&#10;KmeF5J2J8xrtc2NzrtHbt256vUsDgsS4ZFU4fOieY1njKtdFA7k2tr9JPw8eer1erMOjiSMRVCzF&#10;AoPlg2a3hqL6Dnq9WCClNVWDyYnRVN9Ps6jtz1ep4rFmShqhh0XlzMgVC67l3+BKjuBr489XqnYV&#10;FTQJT1TjzZN6qyj3TY6MwOoGnYc9XqeMeniXEUhwgFtzrGr2F9dLka62156vV3Q4ZLJXSUcf6ZYh&#10;dyB3v7beznq9WapweOKSNiqi5BsNNwFyDobC456vVGjb5mskxdIxsjcDtoL6G4N+er1cY6mko5gn&#10;lrNIdxuQbHcfh7Pp56vVhXD4CpVoABK7ML3PvE6gXudB29g56vUmHokom+VAQruNr+1joDfuR4c9&#10;XqYMwZTxyFmqHp2KAXU6W7Ak976c9XqTow35aJprAl9pvfxA1+7nq9U4tUmi2aWte/he+v089Xq7&#10;ocTeCGyKBIQGt8Tz1ep1FdEJQsal95BOhNtLkC3a3jz1epxoaukpRsgsfOuyjS/fsP489XqkUbq7&#10;iaoGwqXubXuTra3PV6n6kxOgqxDuS9gQxfS1jqbH+HPV6slNPPDUpKVV1iJkQCxa/Zdfj3156vVI&#10;rMQZI0liBQsBvNwbi3sHax56vU5yuY6SJYZF2LqQR+8dRrfnq9TvR0mKU8BlndUMhOlrjUa9wNPq&#10;7c9XqyV9NUR4T8tMrGONV2X0sg7hbduer1d0xp4jEzPYS7mCHW6rpc+w+wHw156vV6iqRGBNVESS&#10;SPvDkAbbH7NvH4+3nq9U5ZKusq5cOSPe85vpawtaxv27c9XqY2FBRx7pUfcrAE6XPiQDqeer1Rq6&#10;vCwxRxxN5bDaQpHvC5JJA8R9H1c9XqavlMOqZgJf0c7gaAABlAsbn2/x/j6vUGOKU1RHS+dCB5Yd&#10;gtvAX7D6Oer1JgVMcbR1lXC0pLlO4906+8b+HPV6pBkhnvHTMrsn2x4j2duer1QEEkdRJNUKCigb&#10;fbe+txz1epU000klCKiJj77BbA28dD9XPV6lDEdY2qJfMEbK9yBcj2GwHf489Xqm0j3ZTRSeXZid&#10;h0tu73FrG4/Xvz1epdpSS0dKlPDYdm3k9lOp7629g+jnq9T0lTJTtGYiXCsq2GugHfTtqRz1epzg&#10;aaomcyF1qGTQg6AA9gL99e/jz1eqa2O4ZS0e+oQBLqqv3O4GxJ19vPV6pMlVTYvhbpTS7hHITuUm&#10;99NNO9vu/Pnq9XWJYpX00KRPAZItIzawsSbFiRqLe0fTz1ep6r5pq2kjSpG1/e1ViL6EhRa2oPt/&#10;Zz1erFQVCziQeaEcAgqTqSfafaeer1ZKepJlnQJtaRhqzH3AosQp00Pf238fDnq9WCOtFbIaOVvK&#10;F1ZbAAmx7XPYkafRz1eqfNiwhxKlp3ciSpEhCganboQSNO3a9vhfnq9T1DWQCkj859AjK48S3hcD&#10;xHPV6uOHRU84NLXfYCuI2B943B1NrEWPPV6uaRSy0VJR1BvJTm7WIJIA+0be0f3c9XqUirS4hBBK&#10;7FGe6xgAA3F7Ai4+m/PV6sMCUzTGirpisu4r7oBLEG+pPiO39vPV6uMU0sEZazSS+YbaG5Sx1t7T&#10;4/0c9Xq4V2IU00LzUb3EgsC2ouLC2ns1HPV6sGEo1XugM5S/um+qgEXJ9vf9dOer1Oiph1JQytuD&#10;SQMBYWs9ye97nnq9USqrJKTzA27ZMiBALEKSCba29tuer1QJHkpCsQG9u9hra/b+jnq9T/Q47VVH&#10;+i7RGsKbSO7FyTex8fq56vVLhZquvjhZAX2hSSLkC4Y6D2nXnq9Q/wCS8fq8uVkFTF7scQBZj223&#10;uQND9/PV6lL1Xz9BBlr5vGXH+kRGVkPugEHRR7d4Gnj93PV6qTM/YiuI49M1JaMbztVQAove4sNL&#10;c9XqTEE3zARWvIiMgaw8L62+I56vUuaKhCwTI77DGqvEWGjXNrEDUEDWx8Oer1Qqh0o6cum2V2st&#10;+20nxt356vU302KyUqR0TjczMQX1BB+BFjY/Dnq9WGrzPVU7Gnna4kNhqW9o1Pe456vUjK3E6oux&#10;1KKVGnh4356vUmarMCU0stbWgooUC6i5Nza9hrY6a+HPV6oVHXtJL81G2yNiL37a/wBnt56vUuo8&#10;OGKP82CzhSGVQT9oHQ6G/fnq9UuvyHiGKYqtYlJLK6kbLxsApuCbEi2vPV6h66RYJVYXmSCSakkE&#10;izqpKkX942uTqQL/AK+z1eqyV8czXSUcmE1lGta5KiyqAQpvY7m720Glr+znq9RVczZXx/HqWZa/&#10;BTAySlwV3Mxse9gSuoPhz1epMZVyxi1PmM0hwyWOKNQ25lKtITcWAIvpfU/R8eer1W0+k/pbPmnN&#10;tPhjxN8vZbq24spB1949r3sPZ49+er1bG2DZdjwzCYUVEQhEUBfdGxQB99ha/wAOer1IqgyrUYni&#10;qQwRMibzvJvYrrb7uer1CevSyhhoSKiIXkUkSWAKk3uPbew56vUXjNvTWnGLtiVdHYJGGXbewXUC&#10;47X+nx56vUC1Rg1LDiLR0U0krKu4K6BVAPste+gvrz1eqPWwLI8RnfaqbrLqAza6n22F/wA/Zz1e&#10;pfZeqqirpIJaWYw/MAgPGPeUDw8e/PV6jW9NsSOBmnp6mUh5QWLWufhf43/XTnq9Rysq5nnxPy0a&#10;Ugy7U23ub3tfTuCP1056vUfvp/g1Nh1ElS22RpBfcVFx38eer1P2bpvLpglIQpO4G5AGo56vUUDN&#10;2C0GJNKDHuKgqQACCPo8Oer1FgxD0t0mKwzYnUUsZgIdgBYkX7k+7p/dz1eqkD1a5T/zRY7/ACtp&#10;7UiSSF3O0Na1wTYC/s56vVUN1v8AUBhsQlgwyqJRQUVWOhGgBH1fs56vVV31Iz4A0sdKwUTatuAu&#10;dNSD8Rz1eop+ZMxTy0zJTVIDdiG076g6WGv8eer1BPiGM1uIM8LG4A8B3Pt+jnq9TTSmRpXlh1Kq&#10;Ra+vbUDnq9TvQfLQyrPtJPuAeO038e3189XqFLLHTutzNikkcOskpDKQAd2vYa+HPV6rV/T16RcW&#10;gqcPfGYwRJtkV40PvG/u62Bv+v0+r1XF9NvTlgGVo6TFUPmbd0m7QbO+4kg3NvYRz1eow5yzTQUk&#10;NI+ze6s1iDZo2FwQfA+Nuer1BVnXL8GDzfKeUywJtfzWNgS57DXtr9Hs56vUS7qpJRztU0crJGmp&#10;JCgbbC9ww79/Hnq9VUfUGCP+tEpgbzBI5dHbQFQLEnsASfD+Pbnq9QW1MyUdQBFEbGTzHIIGthoR&#10;356vUsaLEo45VxKFPJUsCPptYgadiPDnq9WCieWvqZTiJN1O/Qkjx8bC1jz1ernTykXfdax2J7Lk&#10;3011v356vUozVxrTrRR00fm/vysWDkXvc+H0aDsNeer1ZIgJFaSVv0IClyTqgBuWue1zp9w56vUq&#10;MJlpIZ4DK/n+UWdbjuxvYEW1AHgdOer1Y6ZY4aieWojurMRGtr6kHT6L689XqmUEIDHcu47VD3B9&#10;2wPj7L6k89Xq7eZ55IonjFgbsVGgB7Xue/7eer1PSJSVEYkxIJNFESNrjUKL2Nu1/Hnq9TSXWVHS&#10;nG+7KI1C6WuQCAL/AF89XqT9bhldSpUVdc7U7RMQIjYEg9z2va3stz1epkq6qWkgk+UgMyzAKg0u&#10;Lixc39nbTnq9SSp6mpnMlLNuilgcpva1ioAIOlvH4f2er1OdBiAV5FqAzvYOrE31Og0sex156vUO&#10;/TXFGxUeRMTvjDMy7bbgv7wuBqNBpz1eo4XTzFY6HFDXSnbE9nW51W+jE/A2v9P089XqO1lDE1xC&#10;NJJn9/y3VNl9oF7p9Jtz1epaYjjUEOFzUOJO0exo5FLEjzDe5Guug/jpz1eoGsy9THppWqMMKIYw&#10;ysGBII+B1789XqLxm7rQcKjgkxIqkKsJrkAXsdbn2fA89XqAHMnXnE8QdzRkQUpeQxDQ2J10a5On&#10;hr/Hnq9SfwP1H4rQYiEwmZX2qFmc3JLG3YgjW+v9/PV6rD+m3V6rzLhiYxiQ8xkiESgaIBbRrbe4&#10;ve/3+PPV6knm7EKVqx6ajDSS1F0CrYAk+Ht8L89XqUGF0DUmSo6uWYwSUrBdq/uxpYWb4C9teer1&#10;BF1U6uU9DSfyXBEPzG0FmcblBuLHtb42P3ac9XqL/gfUrPhxP5TGalpKdNoTaWAUsfskXII9nbnq&#10;9RucrZ3xynipa7D8SlhqYiDKnmMEZAPdXZbQ3vcnuDa3ifV6j9ZCqqbrtlOKFn2YhSQSNKFVfM3K&#10;SVP0H2+Gv1+r1JvM+W6P+QpR4iDI0CsCzhSwIvc2FvHx56vUHuQqxGzAuE4kXhSZ2RGZQu5lU20/&#10;1tCb+Fvhz1eoY82dO467CHnLKJFkL7bEkBRcD4qR/Dnq9QD4RU1mAV6UmLfoYJJtyIoO1mFz7fDv&#10;z1eoxeSq7DvMqMXgqWd1WRQGlIS7X0C3tf8Ab9XPV6hSwvqI9JUQ0NaxeeSQBLfZsdNSO/t56vU+&#10;YZi1E1dVUTAqsh1JsQZCTex8V8fr56vVFw+hipKYV0Y8qs7SKSpQgMbEe746256vUIO4S4gaKSJf&#10;LMcjKdAocAG47X1vp9Ht56vUzU9Qkkb1FTDZEb3G2kEAHW9we4056vUk8aoMPxW1RVxbdrhRGO8t&#10;+3wv4jnq9SKxPKM8vzWJUkISNQQSSRuNu/0+HPV6g6wilnqT5yUZkY7gIiytvtuuF3AeIOvPV6mb&#10;NmUcGkoY1ljEBKN5guoJkIOnx79uer1F1zfkb+rM0FesAiikVZQtr3LWAsDfvfvz1epmxmGoTBo5&#10;vKCuXBK6ra1uer1OQrKWekhw+OOJacou8MbWZQNwUj8h9HPV6kvX4bSLTLVYYAZXl32FwALAEX8f&#10;oOl/qPPV6mfHhEYlsPMCBXS5uquPhfXnq9TOJIdn8zDkSuWa9yADb7Kj2X56vUnq6omqaWKoqLCV&#10;HZr+6NzDst7a3uNeer1IjGBiFfLKgVIKhY12InZWfuBoCbW72F+er1Jr+s0JnOD0zF5IAjyN7Pbu&#10;9lz4Hnq9UuKro6kpLWMYFZ23aCzW965P5Dnq9SbxnDWr7SUUZqKarkdtqg7wq6Cwt43v356vUi8W&#10;nocMf5CrZoR3CuAvudl1Hjfnq9SAqm/l2GSz4aC86o7IhPck+JHY+Nz9fjz1epyqIKzFaZqaAby6&#10;I9z3BIG4a6nnq9SYelWkeSlqJmZnX3ASPdI1Um3x7c9XqT0VK2IQPRVRUEEs2lie9iTr28Bz1eph&#10;TDcPhCw7mZlIIQ21IPhfSx56vUz1ElPRCOopypjVjcj3tdQ17WBt9B56vVGjxKlqlke2wgl0bba4&#10;A8QQLX+jnq9WeinrK1Y3EbBwGhj2gbrMb6/A+znq9WSSGvoI5qUndO4Fr6WN9CfHnq9Ql5YrqSPD&#10;hQYiGeZAt2WQAC/2ttwSfZpz1epfVWE0tVhySVGsTglNRfbpYWt3N/489XqRte2MYKYv5aPl4SSC&#10;FWzFR4kra1/aOer1DTlPqEtXQx1R+17sbAqQwINyBfUgj2c9XqGGgzO9KiyO11SUECwIUkW1I7gA&#10;/r356vUdnDc34a2W6SjaS6OFZV0JDHsR4/qOer1JTPmXqTHZGqqMssdwxLdgug1FjqOer1E1zPl+&#10;pwTME9VhSNLAoIWU2ANzqSPZb2fDnq9UDJ2NpU5lASQliiwgCxUEsSRr8dOer1DrjkcVRgiwwQ2s&#10;VcnSxK/vH6Oer1MOU8XmetQR1CyRJIDd1BCHsV/br+znq9Ru5cdjqsvTw0vvCON1KqoAOh1Hbx7c&#10;9XqIvj+OpgVfaAGJp4WDIB/ugNtDpe4/o56vUUSvxmfC+oMlVf8ASTMrBWNwrbiU0+Pa/jz1er//&#10;19gXLNbBSqtUkgLlF3CwBtrpz1eoU6LGEA+dY7Q9tNCCPD8+er1Ff9WuaJqnLH8sw1Q0c6BZr63I&#10;KkgALqCPbz1eqqWppJ/OlkClYFAjsuhjA7kW9o/iOer1CDg7ySLHQuESKYou8t7y6aEr37Hnq9Qz&#10;4cYaWOLDAQ4DDUkEEX1P8dfieer1OGYIzW4XOI7NGQ6qiiwJFxp9PPV6tc71fZBXBcdfF5IPKErM&#10;zxkABfosBqPb/Tz1equ2KkthXy9TdHmlZY73Pu3JBNj8bgHw+jnq9UxnwfDY3pQ3mOqBXYgtbXS4&#10;se/PV6kZWzmnkeOlk/RO67xsJJGgFtLD2/AX56vVkw5ZaqYSwuLxkq4I/dAJB9unbnq9TtRfO0W2&#10;tQl0kY7lPsGoJP6256vVCiVKyWo3EFt53LcWUMpIv28eer1KTC4JHxCky7hC/MYpVlUp4094ux7I&#10;BcXJPYdzz1epgw6gra6tLpJ5Sszgg6e+CQxPiCCLWHbnq9T58tC86w1q6kkgh9Bt0ubDS51tz1ep&#10;vop6GOpBAKrHK42EWvf2EHUH2/289Xq41OKw08ssksZ2sVCuqE7b6Le2tvAn+HPV6lRDiMEsQSrX&#10;cbo9z2JXt49wdfq56vUofmIplaWodESXsCDu3f4ibnv4Dnq9UloqRaZp6thUBlCaKLsbXAHbUDx/&#10;p56vUgq1S0bi5SdHVoiDYAg394eII8Pr+PPV6mGvlqanEfmzM0KFWV4gF2liQQwJUm48NQLd9dee&#10;r1ZqjDUlgafEP0RkWy9rtbUW+JGvPV6oFPOi0c+GQoWjLX8LAnuD46gW56vVhanRUSmoUDKFsEAI&#10;CofsgC+hHPV6pksCT0jJI4L0oDAe0C426eIPt56vVnw3HUxAmvkZolKlBGbgi/drd9T489Xqh1zS&#10;PVR09K/mLI6g3uN236NCLc9XqmtSS1FMsUgWBwHkKgkgKuh1Pt9g+7nq9UZ8Ligq4ZA1omCttF7X&#10;tYafHnq9QgZS/l9PCVmRTJ5jkkke4zXIFje4I0+7nq9QgRY1Hh2Ghk2qCdzquhZb9/H2Ec9XqeIM&#10;64fDWLW0wYeUVNjqpVvAXvr7e/PV6lHiuN1MlGlVKmrg/o9L2J73FtLeznq9Qg5YnSoo2nlTy5E2&#10;gHQ3JG7Xx7Dnq9TLVxph2aJovMWQpEsrWFlsx1GvYixHPV6puB5uoqfFIo5Ym8ldrkC92Vm1Lf4b&#10;HsPZ9HPV6jKw1mHV8SV0YXyTGVVdCyE63+gnXnq9WagylUJmKCqqLiKfcQzbbMSbq1u42j6vu56v&#10;UbjIstDWF6SKRSYdquLAWHYgHxBt9/PV6g36v5jkwG+EatBJMCNu0AErYAWF9O9z4+PPV6qn/UDH&#10;PPj81XUOJROhUsosoCqfdI+J1t9PPV6iLVGHSJTtCxWRxp7gGoHgPC5Fuer1JuLDIcQm3VkZLxXC&#10;FTa5AvqdO3s/s56vUPHTCtNRhUlbK/ylQUYCSwLCw0Gvgex56vUYHCoas08BDqyB7uQDcuPeuNfb&#10;rz1eoPM5YutJMad2sj7iu64OjXIH1c9XqQOAqjTGuICRMhPx0voL9rj289XqX+R1jkjjqXljjBYk&#10;oLh9T9FiD8T356vUZWaf5nLu+iKL5akBmVQxt2+s28Oer1FrzC9DiME9FYlpX9/2kk3IH0nTT6Bz&#10;1eqW9G6UaUcSXRkTeLfZsCR+Z7+3nq9SVrKIvRTQP+4Ek+1obXGt+1u1uer1IaenAazDcm4MY7+8&#10;CPtEd9Oer1B3mfGmxSKPD5VO8So0dv8AArDQ/wBP189XqD3PBp6SkcVBELAEKG9pNyOxPbS3t56v&#10;UXGop5sSxAqr/o3dUUa28s/aJPtv2/Zz1epY45h8eAwxxUYDLJHoo8Ne5+nnq9SIqDZTCCAQjPrr&#10;p/Zz1epHYNNUYcsdOo8xIyWIKgggkkd+xHPV6lHWYiZ51hpbfMyrdUC6ADvp2HPV6nyDEBCrQ3IJ&#10;BBv4Nbt9HPV6o0WICSMYQ/dIy2v2gCbD4689XqQWPTtHiEESWZlJZSB4W8foH389XqUWCzGKiaJ0&#10;DySv5jHeWBNrWHw0/W3PV6p1Wo80Gsa0QUKwFhc3056vUkCwesLRl1f3gCXIFjpqNL/fz1epd4YI&#10;hTLQ021I9SAO3xI+k89XqbMcqqSi8yeUq0rgrra5A11HPV6kFS1VfVKqrNGIpAWKeI76AXuQPE89&#10;XqjyVlRXwOyDdZkRV7hVA+12/Xx56vVxnxCaSKZbiQxjYLew9ifiOer1SqGtqo8N+Wn3GRyAp72A&#10;8frvqeer1SqyalqHFLB7wUAkgn2jtz1epyo6eNYkjEhk8wkA+JAN7WPj4G3PV6n15ZIURY476kjv&#10;ofAa97fTz1epZ0zzvOauaz32lvifab+znq9SrosQdp46QyJ5akasAdpve9z4c9XqV7fy2lEkbMNw&#10;Ytu9txYi3jpz1ervLMlK1S1LFZkjZX2i4sb9yNfH289XqU9XmGnjnkp5JSohlFrC+h7qD7Oer1BZ&#10;mCumqcR+fhsGA2gadgTqR21vz1eptwzEGq8RWm3bFKtd9L7hrb6Tz1eox3Sc/O5rgnqZtqxqd3YE&#10;kG3b6L/Xz1eqw/CYvPy55NQ67JmbalgDYmy9vE97nnq9S1wOrpDVU+EUjbijEOrCzEW7D6dNeer1&#10;R84TUs+Kz08lxPCR39rHt7LeHPV6gZ6xY/imFdLGkgkMbVDmOSIE2K2ABPhaxPPV6iT9O2oZJYY4&#10;FLNHcAMe41uBe/jrb9nPV6l/V1kKzPO2+OdSodFBIOthpp9Z+/TXnq9Vh/p3WgxF4aWNlSmWIK7l&#10;bgHb2t4WNifD7+er1BN1GpKR8zSVVExEavIjopsCCwG4gezt9/w56vUavpdmM4XTQ0bx+dHD5diw&#10;uo3X1v4a+z489Xqt36V4hW5iyuhxUxoFI2MF0CW0vZdSCb3PPV6jl5ArIqWk+VpnuIASgWwNu1/r&#10;56vUW31AYVLX5lOKKjWjRARa4sbXt7CD3P8AQeer1FaxrKVNhUcuKV0W1pVYHcbXIN18bez+jnq9&#10;VlnpYxSlwdqGdpNkJive41Pcj+3nq9RfPxO6KXGcFjx+gh82JGG7uQSbKLD2i5N/Zfnq9VDOP01T&#10;iMMmHRKaeIQanwLrcXPh2/Xx56vVXZ1W6S1tJizY9K7NLFclXQFWFt27TX6O456vURitqlomeZE8&#10;0SyOBYfZ76n2D2c9XqGDpvN/NoBQkKjksfdOhHY39liPHnq9S1zCtNhsUdESBuZi20+PYHT4Hnq9&#10;RYM9UIjrRiDX8uViFI7jaLXPwPb+PPV6kxRUzz0i06EEbgwbxuToLfDnq9Srw2hWDfRUbbCLm58S&#10;dTY/Hnq9UrEcLNK6yN75b3mIOgHYE/Hnq9TZCIZlaCR1YqrG6i+vgPZbnq9TbikXyEMUosGnAGvw&#10;/hfnq9TalRLHOAy2jGuqggj2Ke+h56vVOo6+I1TBSNq2a7DS+twLa/fz1epzejw6uiCoSszSLtIP&#10;7t/Z217Hnq9To8UVFDKqkmRW2kd1Ps0On189XqwwrKsyO4BIbQaXAH7Dz1ep/DJUyQiI7XXeCF9h&#10;Ol7eB56vU7UFNAkvkV+nmAtvAB7Gxtf2fHnq9U/D8Cp3kqcQSV6iMn9GrKqmxFrADTX489XqeKKm&#10;qMLmiWJSsrgoDc6Kb2Fr+B/Pnq9QpZTz1ieCzrQidkeFFXcTrIwuWv4fVbnq9QhVGfnh82prlZmd&#10;bqy3W4K63Glx4H+znq9QJ53zoMdaWSQbQmxUN+5UfVfXnq9QCS4z8jiZrCxZLghNCCLa6c9XqdY8&#10;0eViNNiNL7qBgzCwva+mhuOer1YMSx2LHJikoFgzXZAFPfQ+7bnq9SjfGKSSgWCsQSRKmzeqe8be&#10;2w1v4n+3nq9SVMYlq44EPlJNYJfQAD7V9L6c9XqE/Ccr1IrfLgYzQyKqtYA6eBXTQk+P1Hnq9UDG&#10;MvVWCVkMEcRvKGbcR4KfH6+er1LbJ2XGxBJZJNiupVtdQL6AfG456vUJEmTK+mxx3k8xEljQhLmy&#10;AXuQPC/f2/Hnq9Qi0ay0cUVXToQiAswYC5H8Qbjtz1eowWALhjYPHJiUay+6WXclwQWJse4I+B56&#10;vVC6idX3OGxYJUSEiJV2R67WI02jwBt+uvPV6k/lnNmHillpKfRZQ7suh2s3ex1sPZY/lz1epeYN&#10;mSomwJomJ92Uk+I0Ol9db+Nuer1Gk9P2bqCHEIKJv0DSAm5Pukhjcd++vbnq9VoGArQU0cuNQRiZ&#10;IyrAbgSxJ8BfuDz1eowmTKvEv5q80ybqYRh4xoCSWBCg6nRb6/Rz1eo5+SsSQYUEnTY2jW1Jv9P6&#10;9uer1cKUw/zlJ4PtHerdrEEWt9OvPV6ljLhQakmMSoSwADHw9v7eer1BvjeEQ4q0lRv2iIAbRYEB&#10;Tr9/PV6mI4BTrLHNToqqzE2IsAPAn6Oer1CZQFIqSJILbk1N+wF9beznq9UqrxGVJReQpewsBZbe&#10;A/bz1ep0FY0xSC6gWBv4Aez7+er1KLDcJSdZ5Zv0gsQNewHj9B56vUGeLYctTKKanO2xkUqdSwJv&#10;pf7uer1FDx3Do8nZyaor02q+54l72A01HbVj2+jnq9SFximyv1IwSooM9ztIpjaJYtilNTfuSDca&#10;dvZz1eoimcfSdkemharwZfMl8zcHZAGNwfAXuNB9/wAeer1FVz/0HwcxUqyUdplDXnUe6X1ADe7q&#10;Bbtz1eoj3Ujp1VSYrIBDG8NCWWeQRbtul123BuPaQbfWOer1V3ZqyzieI5kqKyWEhSyx7iQAFHgO&#10;5IA56vUncw5aq4cLSCOM+XAWSEWFwpPb6PG19Pz56vUnJ8g4rhSCsUbhdbE20ue/f7+er1NlDl3E&#10;62slAQaAtcaWH089XqaKqWshkMMKDy491wVGpGniOer1ICtoalI6maONRNu8wMRbTtr4/Dnq9XCa&#10;qlw7CTVVarHGSm4Lc7ST37XNzz1erMgkpInq5QWjYAppcgmwtbnq9UV6OnXefdO65YdhbxNtSNOe&#10;r1SYSJIjHsVmkYKPADXQnnq9XAYTWUM00TDdudrFSDp7AR/Hnq9XGbD2mn0WzuClzr4eP1c9Xq9S&#10;QNBKvnzeawB93sFvofG9uer1dzS+aklJMN0bBreJJ1056vUyYfiFJhUKUMkilb6A/a0Ph9Ht56vU&#10;8zzQ0YR4SDuALhtASTob69uer1ZFmQU8kok3CJgDt9pt7oPje9uer1S5qSNZI3HuszG5ve2nb6Oe&#10;r1N1NTx0+IyB4W3SXCu9rH6NL/Hnq9XGoemwsO20kEAajQkk+PYW56vUzPJS0LxwtuM1zJtvfde3&#10;2j4gDQDnq9TrQR0EMctRAlpL7vGxsdbDw56vVCGI0tTP5ixFjJfzL3GviPpA56vVgqPMmInQjyks&#10;FW4FiNBcfRpz1epumqpDR+dUU4WMMAQCCCQ1tLc9Xqf5YmaGaaJwAEYpft8b+P1c9XqwQ1NLUTU5&#10;w42vGtzcatc3A56vU5ypVRq0c6+ahPfS4A7m/wBPPV6nKkkp6qNJZAkrLZRewsv5/d4/Dnq9TDjs&#10;Ms1VErruijkUggnvfTsDcDnq9WKnqqibFTS1JF47m69tvYduer1OOIRz1Eb/ACoA22HsJt2JHsPP&#10;V6mtFrUQqo2OrIfaDrZtPiPbz1ep5rtwp5qxlu7EEFQLqANLc9XqixYtFPSIKRiyyNtZn91h37j2&#10;6c9Xqmim3UjGkf3nILX8TbS4PPV6mVKc/MtSTG7MCwNhqbaX0Go9nPV6pOLVlTR0RjhKt5ewNa+6&#10;1tSPj4c9XqgGeSpljed2Ia2mo0HifYRz1eqXJVLGYJZm8yF5NguOy97n6Dz1eqDHUwU9XOaEAAjz&#10;NO+hIJNvh7eer1Tnpf8AQmrLbC9wXt4kd/7f6eer1SsKp9fNlYGyBd2hLezwGvPV6uqqKSnUwH9K&#10;GIUMBqbm5F9eer1YsavFTpUBSCzINl/esTYnT4c9Xq7NHDJTVElI4MsrqD/y77MNL2PPV6k2tZXY&#10;e0cFBIwPmsH2jQp2A+r289XqeqzB2llhxKscIEJPa/3+OnPV6s74VIh+ahNpJSCAPskAaaeF/hz1&#10;eqdKZ1gN2UMCAwIBFzroSL6eHPV6k7DBNJUj5wWZWcrew3e77u0aDTvcc9XqdpE8mjiq9PP/AMmC&#10;SSbte66XNjz1eqNh+JT1dqSSMh49CLaHb2sSOer1SsSC1DRneI5AdxYi4AU9viOer1cmqPJqkpCC&#10;Q6s5+gdrffz1erIrUyCKeOM6sSQLi+h18NRz1ep6USVKRS6EMNwB0NtbXGtjz1eqBiflyRg0seyR&#10;CF961v1N+er1MkdFP/K4XkJScMS6jsNe+vPV6nim8tlKVLMhTUsfskDXUa89XqgVcs8jiRCTGyEp&#10;t+ywuNTpe4Hb4X056vU9xmRDsq02bo1YL4m/9PPV6siRpWU+6D9CxY2B73H0+3w56vU5JhdQ1Goa&#10;b39oDE/s+nnq9UqONFhaQIA+22nc6W3c9XqgTRTy0qCGMBRcOb+8B4AWvz1epodJPNeIOI2p2QEe&#10;1T2+FgPZz1epvxKpiEEscSeXItireBINvDvfnq9XdNBFNQQhFaSRFG5fAm1zrf2+3nq9TfickdNR&#10;oWhaNJ0YMo7objW/7eer1TcJqlqopIIdrGMDa2hN7D4a6dzz1erJhk6xTzb2szC5NtBtGup8eer1&#10;ZoCBQM9SgZgCyi4BJNyLX7E89XqaaGPEqNlnriCS42n6b3B+jnq9TpVsJJ70llLqdx8B4k37fQOe&#10;r1J6Z4DcqwZiwsWvoB3/AGnnq9SeraE1VVErShpSSFKXA2jXv7dfr56vU+Ep/LXjke0ikbVuQW00&#10;LDT9fjz1eqfXVRenplCBmYEMQAQDbX8+er1Z8Plglpt8S7yLKLi17XvcHnq9S3wyqmEi0cSAqilT&#10;8L+Phz1eodsAqKqtpWo6OUMzQGMIx2gGxsQeer1FqztHJhLCOWHbUygpIQNyq500NrkD26c9XqC1&#10;DLT1SQYhbzjfaT2A73I7e9z1epxp6qoAaam3CRtwsBqSPD6Dz1epqxamr3r0WaPbKyqdtwSov9q3&#10;xHPV6nmD5ivaUwMyOXuSCSTbSx7+znq9Sxiwuqiodsi7FAJJNu/gQb89XqxU8dTHSNT4jOXUkMu6&#10;xOhuABz1epukrp46xkAubAhRoNfDnq9UeeGZa9hRsKV5I917X3Hnq9T7RDc5iqCNygIrNaxAGpP1&#10;+znq9SegpaWKaWoma8iudqtrpc2I1vYHtz1erHWSTivD/ZhlZSTaxL21J8SB256vU8Q+7RApbejH&#10;aW8SfZ9B56vVEhMrTq4W7xBj7o/f9n0W56vUocJjkqbyTtts3v6jX2fHw56vUIVBEtTCY47B2a4v&#10;2HsJ56vU8SxusBjhsWRD73gfbp4c9XqiJNVQQrVSIpiFi4vpt9vbnq9Ssw95IJ1eBVsbBiCbAH4/&#10;Dnq9Qz5UNP8AzPzyxijVffYEey2n8eer1CVhsMGCYtE1NM8u3cgEhFmLHQnv2+72+HPV6hfy9ioo&#10;Yw7xhQGaSVzciygsQosTew0Hc9gOer1Hr6QZ2gxbJqY1lwuKCsjG0SxtHIFINmeJwrL4ix+N+er1&#10;WMdBsRd6KnEM4XaylkAspFmtbX4c9XqNTnjCYsUwn5LytzTqbXFwCdCPj49+er1atP4ifRakwjOl&#10;Vi+BIuzazklRoVsCG1uCT2Gunjfnq9VN1RhYqAZGhCSspLAj7J76Ei/PV6oxwyilgicg9le97Ans&#10;bjx08Oer1OoraPBAJ5ipR17+B1t/fz1ep5psWijCSBlMO++2/Y/DS2vPV6ulzRHDWS+ZYuwJNzoR&#10;7fq56vUzzxYtjDlcPQTRy2Ujw+AGtrg/f93PV6hu6c+nvP8A1Cr44Ww2bY1gjqhcBie50+yDpc89&#10;XqtJ9P8A+HViMVQa7qFD81GrqCFjvHYnat2sbEEjsfr56vVcv0S9DeC4VKaZ6OGFB5d9qG5AJOh+&#10;jxP589Xqs+yZ00y5lVIYoaZE8tGVStlCg97AAWv8Oer1CLh8kdPS+SgCxsxJve6j6fG/PV6uNTUB&#10;mD3FoyWUnwHgT9XPV6mZsZG+zW2C9iDcjT+F+er1NSVrTRMkoUhHDAki7AdtBprfnq9TC1fJBiDA&#10;jd5t7WJ90C556vVAnrkaIiZ2LEkqSbm97Eflz1eqMmOCGJC9tTrcC4HbU+HPV6sVVmGmpHM6sRJY&#10;CxttJ56vVDlxyomRpSdWB91QpJBFv7Po56vVApsQ+ch86VmiaPSw/wAX1c9XqyvibG8UiqyJZw1i&#10;LE/ULjnq9TdPWTLKHo4jUhe6ixIBJIsCbd+er1ccPxDEWmeMR2DLvUGxIFu2l+er1S8KnmFQj1Ab&#10;9I19nexF7318eer1KiCBHsU1Khj4WDHwP0c9XqWdNUUK0kUk1QGWnsxC6At7Drz1ep3q8+YFRx/6&#10;U+/dZtNoKr/yDz1epJ4h1lwaBg+HMZGUqoUAkAdteer1IvHuv86N5VEy7SGsVABBAOh7H6uer1A1&#10;i3XLE6iZi1R5aXU+9qAbH4jx/bz1epKJnrFcTnFVPO0axghNL7h7B9N/Hnq9WSXFqioq2jhqy0pA&#10;bbZfdHtIsfD+PPV6vUWKBat656s3G4FC2g09n589XqeKTFsFnpZKWrdQXUdzY2PPV6pCZhyzSgYV&#10;BKNwcBDdSSfZz1erBNnHLGFyGresRVBdX3Ot0se51tY689XqmP1Oy1NUQTw1SEqQh2gNZT7fEa+P&#10;PV6s7dVcuz1vk08iSrGW32sbEGxGl7EXGh/bz1epWJnnDXjUxTeZG+4MFsbG/tvrz1epRw4vSSNL&#10;LTTpOsTEKovYCwJ56vUVb1Y9SoMJyVNHMVPmQtIApW5MfYksRqDa1r/w56vVpoeovqXJmzOdbWVV&#10;QHp6cuEPbRu1/A89XqJbNjRim2Mu4wk2NvsgkEAHXSx789XqmVmI0Mtppxuudy9iSw7W+j289Xq4&#10;5dlamqGZ/wBJE7HaB+89iSL+Nhpz1eoUaSnQxxoEJQ7nA8B3vr8Oer1WE/h7dPznX1C4RFNtCUav&#10;IQVuWv7uwezvcn4W9vPV6vonelTA6TBcnUkeGoI0Mahl8QwUg+Pfnq9Rq6xCyF3axGnYWtz1eptj&#10;ijLrE3bUaeI56vUJeFU8tKglUgaeAsDz1erDjmJu0ZiTTvp7eer1B9Rq8s5leSwA7aAW156vVwZg&#10;ZmdzcAkW0H69uer1J6esjMygdzfTwuP1/XXnq9UwRSBT7o/IG3w56vUg8bp6wAySn9HcgAkkk89X&#10;qYKOtp6eR0ktssLA7b39vPV6kbm3qXhuDRigjkvUyXCKbWJHs+jnq9SCpsPxPE5ExVpSsUjAOjA6&#10;geznq9S3p6xaGZYoCrutr3AIJHPV6kviea60b4KdRNuJDWtofH93nq9RXcyUuYsWzKZWiCRpuazE&#10;3IB1sNv66c9XqGLLksdQkS0MYGzRtAQBa1z+fPV6mbP2dJMoxjyYDJIVO0KCxuCO42+PPV6i6YFn&#10;rHM5YzPJVwOmwnV1KqzHQhSbdtOer1CzRLQihY1BDT2CWNjYm/0fDnq9WPFs84fhlB8uUDiIqtls&#10;CD4ge72H9PPV6gQpc71FdjU8NVITTlwgYKSbk6aDw56vUIVVgtNX0yNVsP8AAQRuAB+u/jz1eqGX&#10;wHJEDph8YgDk7tLBrdj9B/Xx56vUBGJ9WqrNuZJMKoIHgpIC26VrAPbvtN79/A89XqWlJjeGYmpp&#10;3CfogmgBup9v7eer1NOIYFk2ir32x/b98Mb2DHv/AHc9XqacYzpR5aRKOB1WlVABYaBL3t7Bz1er&#10;JgHWDB8wVSU24KsisEJFgDa/wuPHnq9SUz7gGFYlVJWYk4Z1YWta49lvh489XqWeWoFwfDGXf5RX&#10;y2va28D4/R+unPV6hRpc14TUyrNVMVHur/hBPx56vUmepuBYbnPAhT0jjzIwWB0IAt/Ht+fPV6g9&#10;yR0/w/JmHfORKt5CCdw3G3tP16256vVnzR1IgwcTxzbQ6hSl1Fr/ALot7Df8+er1csp4/wD14wNK&#10;7EJEiaZRuAIKowuDbT3hre9v489XqfsFw7D8AkNXRzmaWJjdgbK2p018AOer1Os/U/D48ZWlrZBE&#10;7IQuw3IGh10HPV6oed8Pw/OOE/LS1G+Mgsob94jtcez6eer1B7kjLmFZeryZ6uOkW6+UGvbTvayn&#10;2Gw56vUKqZ/wCCZpK2YMFJVGVSbkDQ/DXnq9XsYxDC804RHS00lhvLX7Hb7Py8eer1M2WnwTAbTy&#10;kDy2aPvYE6kaE9hpz1erPivW3LuDq0RmDEe61gCFJOmm39b89XqyUOacs5wg81GBiNwxYj3j/Tfn&#10;q9Ug1uCYJTRxUDKvlEX1C2BF7fQb/nz1eoHM4+p/DsrYycsug+XkV7yISbkEWFviP1156vV1hudc&#10;sdQMIbbCPJNrSjU7u+t7EW9nPV6nuixbAsK3tHUIAgVVHukhu/3X9nPV6kjnP1DzZXkigw9Nxb3p&#10;CwsALgG/u+P7eer1PD9Q6nMeGQYlMqpBVse1msPafh3789XqZMTz5guGzQwaEsDcH96/gDz1eovf&#10;UDO+PQquHQyFVll3xyOVAXsQPC+nYd/489XqHfIWOYzFl2KplczSqqsb3tuPx8fbz1erHW9WsZwn&#10;F/Ksq1IUiwAYi5OungR4/wBHPV6kZSdU8WxjFajD512IyFrjUbtbD6j9w56vU9YC+PR+RUztacht&#10;ATt79z7vs056vUraXN9Vh8UsWIkAFShcakEm17j6R+fPV6k/jDYjidMKiiZbKVKqrXLKRe9j4W8e&#10;3189XqZMJqqinwyTCxITvcsAdSGBsfuJPPV6njCnxWhnlaecybLMS7EjxsttLf3c9XqR2fWrq2RN&#10;i+YjByzAXUEC9vpvpz1epw6b4rPPgs2DEKrruBbxsbkWvqDbTT2c9Xqf5qeWkqYq2tu8EyKrM2hB&#10;BAXT9v0e3nq9TtVZUSjWTGaQBo3AfcDooJ1+OguOer1T6LLJkgavpkJlIYbmvYHvf7uer1KrIuXp&#10;sTx5cLxQWRgP0gFwNwN/q156vUPCem2SmqoTsBo1KmR4wQxHe3fxHPV6jq4L6UsFqcrRYzhjhVEa&#10;+6BYgew689XqX3TPopl/FHagxaAGeHUEi4JHsJtz1eow2DdE8Cy/VSFqNTHPa9gLj4+3nq9Srxjp&#10;ekcMFTlxFheBvs2NiP1J56vUKmBJKUSCZTvVQLAdzz1epd4WlfBOYpYyg8O3PV6n54onusthf8xz&#10;1epsqsHwmXb5seupuDYX56vVzp8Or6dScLl0F+/6/Tz1epQwYrVQRhahST7Rrrz1epSUtQk4EiHU&#10;/eOer1KejeCNdg056vU6w4nTdtAdPHvz1epwimL33flz1erObnRdD9HPV6mmvwLC8SjMVVCpBBF9&#10;o7c9XqLF1Y9JnT/qhgdRgVfBF5E4sRtt/Dv49+er1UydX/wC+huao6+rhpSzTglQNw2sfFWDXBv4&#10;89XqpT6yf8J/OouW0rsQylaKCAM0Uerll1NiXNybeIHPV6qbM5fh0epjJUtZ5uWJ6aipwXeaM71Z&#10;VJ/c2h/qtf4Xvz1eonGZuneK0yRpi9PLRsGMa+bE6CwNgTuAHxt3tz1eoK8KwRWxyN41kSWBit2j&#10;Oxtw0JBGtvAffz1erhh2BYvJPNFXv5km9ghYAbVHs9oH8eer1YcRw5t7LAdgkNiSLFSB2v3seer1&#10;YPdpolSqVrKNrEdu5Nx46c9XqbYqeMt5ybkuxCt7L99B3FtTz1erKk24inkLbWNjfXuDqe/j93PV&#10;6pdHC8GJqDZ/L2/a1A+/uDz1erLL/OWxAxKi6jVVYHRibC3cX7c9XqxHB5aagWv2jezuHTbfaqjQ&#10;+wa/rqOer1cEjSTDIwR+jgcvcjVmJ0vrz1er01ZI1ZLElpIwqsRYe6b/AGQP6eer1RauDDKYz19K&#10;hbzCtiSbrcWIAt2v+tuer1NFVVCnXfUAbVsfsglvrPPV6nWu+dnki2Kvy0sYUlRqSdQDpcEePPV6&#10;odKr0ztRTIy2O4EqTYX/AIH489XqfaGVXqjJKhKhm1I1N7dj8Oer1ZJ4FesNTFIGY+FwLC/7Rz1e&#10;pww9vMp5aOZLs+4FrAsviHXwvbt4e3nq9WRohBHS01LI07QxOryyxqryEagtt90HwsLDnq9XCCro&#10;nwv5Sf3mYNv9tyftH2EfDnq9UuOf5GhejkYhTuKN2GhuPYfD9e3PV6mIU8sszCdi8rujG4sCzCws&#10;e5sPHnq9Qy5CeGgrTHsu0gUGQKou+61u9zYD6Oer1GQywKzCMyGaSHcyusp1W7XHiCQNR9PPV6lp&#10;1JaXEduKU48gBFZT/rMdSVHf9deer1AZVivaaTBpHZZqhSfMtYJdhY21/X6xz1epVYPlyXBZj58g&#10;nW/vM+0ncFA0sACPHtz1epF5vzXh+F38uIyVbub2UkEeB00Fuer1IevxTGaoStWbVjZC5IHa9ttx&#10;4Gwsfbz1epKYVmBGpZqeGJFptpjBCA7b+ItYix8Bp8Oer1CPg9JEtErTyFvl0AVmUBnPcanuSOer&#10;1BtmvfXmXEqq/lLcRjxBHcX+nTnq9SDYGqhEikGUsxJ8QLdvr56vVKwGiQJT08h2I6sWsL3AJGv0&#10;nnq9QhZfwRDWR08UZ8po2fXxIOmvhz1eo5OU8Ip8BpoMTaFRI8JuSTe5BHfT7iOer1ImoxM1U4eW&#10;pEWxCqC1yRfW1iNSBbv9/PV6k3hlbQ0WKytB8xVN7+26Kqpe1wLEm30m/wB3PV6g/wA4NI6zyRNq&#10;UJvcWJ1NvbcHQc9XqLbi1VPV7ZXH+kGQCx0UINWa/fT6O/cjnq9UdUxikefEKTy3p39y0yBrgjUr&#10;e+v7dOxtz1erlHOsqSRToANyroNB9F9eer1Mk+G0QkWaWS0bSBEGhJIOp09n5c9Xqe4YFed6epDA&#10;tH7jHxsToB8eer1Mxo3/AJm8EcfuAPckaG2pAt9/PV6stJC1WJ7BRHcFBtAYEAaX7/x56vU11OGT&#10;V8bPt94MGZh3sO456vU60c0kpek2qsdinvKCdNdPp56vVArKRqTEDHAAAAAe1xuAOhJ56vU21mDw&#10;/MfMo7FVQ7l0sCPZbvfnq9U9KIxos1P+kjkCrYA3Av7Lc9XqxV8ASb5WFWffcbkF9p9hHf6T256v&#10;VnX5iir2lkkDBFUREqrXkA8Ra1v1156vVnrYamri/mE21Jn/AMps8W7aW8eer1QIYZK6nKRsSxJB&#10;vqbKbX+Fz/bz1epypsNoy1H5m8NSljdbXbwIJI/O3PV6o7YZXrMxEfmySHRQPsrfuST49uer1Sos&#10;LeKmZBEYtpuL2+u3t56vVFpIqOWaQ1J8tQrbfd0J/t56vVnRcLnpiGUiU222Wym3extbTnq9WdaY&#10;1tJFDTRMZPMbfp30sLdteer1KKBKX5KSimYqzHay21IvYkHwI56vVNo8KNTiKYNhsRN0ITQWaw0A&#10;+PPV6mMSGlgagICPKbEAgnTxHbx9nPV6nrDKtKijqaZCWdCGBYfvdrEfRr+3nq9XVOsNKfmjq8QN&#10;lGgB8APr56vVFp56iKJmiTfLddxbSzMSbjx07XHbnq9WanWpwuocYnd2luzbSNdDY6HwPPV6nJau&#10;qkaGarIcMmiEWIGpGh1Hb+7nq9XCCeWsl8uCExRyhiV9oH389XqztUUsUHy1LsLw7Sd3e3jr3056&#10;vVkphU189OTb3mJ1YKEGt211tp4a/dz1erNRYa9RBNHJAHBYm47Fgbg/H6v2c9XqhtTtUw2WUyGY&#10;NoLfaJ94G+unPV6mGmykRPtnsIme9zYqp/X6eer1IvE8OrKZxCygIslxa4Fr/wBHPV6kwuHwCsEl&#10;OSZGVg26+24JIsDppz1eqZVYrXYPTxVdGzK5LxMyKTcn3GXTXQGxPs76c9Xq6jkWmdK5pPLeNQF0&#10;7X7Cx/hz1epV/OtNTQqLWYknS+oFrk/Hnq9TKuIGbEXjIDWYjXxN+59t+er1PcWLVFMzQyRhFUi9&#10;rajx+OnPV6nc1dakjxUjAq8a7mYA2BNwACLC/wAOer1cVxWSHzI6gaSSLtFgbbRfUfVz1epe02My&#10;VSJsDMqWYi4GnsFvAd9eer1LFaiEYcfmH80zKVRW1t21+kc9Xqa2fDHCChH+lJdSDfSwNxbTTx56&#10;vVn/AJbBW0EUsOjqzbraE272HaxGnPV6omB19TRNJBHM0bObJ4AgXN2uDewPPV6mzLdTV5ip6mfE&#10;YBSyRzsgWQAsQDo/ui21/D87X56vUrM0YhgOH4hTT5cpnh+VCyHzGEl5NtnYgxqCha5C2sBYG5Fz&#10;6vUHjthyCOsqdzVLu73JBAF/dXbbQg+3w56vUhK+SLD2qYDIHgaxs2pV9ewF9Oer1ICrjMiNVw2Z&#10;FazD2Fj3A72+Ph4+3nq9WOGM09QEiUKV2ndprfw9unPV6p5p0rqkp5u0FSp08fC4/XTnq9U2eKaO&#10;n/l9O20wBSAbDVRY6ePPV6nTCqhGvTyBlaote5vtPtF9B9XPV6nhI4nq46xG3qFsxOhLDTw008dO&#10;/bnq9SxWOpkpjK7bpFQWRrDco9nxH589Xqh4HDBUVk8+1lMcYLe8QLA6e6dAR2/jz1ep3ixWtErr&#10;T3BAuSQAe9hYa3BHPV6lfhLUbxCkkbe05YAGw10JHa9/hz1eqdMxUPFRsCgDkhABYdhqPH489Xqk&#10;0KyyR+XKjSPsD2sbi3cEfHnq9T5g9LWZkWlwrDaZnmkYr5agtIzfuhVUG5J056vVEEPy7VVHUoEl&#10;Vm+133L2DAjvfnq9USjq8RvH85tdyLuAoABPhf8Aaeer1Qr4fV4hVeUTuikUd9BcaEe0A+y4+vnq&#10;9Uujrd8slPVKFngYbWGgItctY3IudBqfr56vU54fPSQ19RRILrPG8u9iQoYi21D4Ed/Z9Oo56vUp&#10;qQ4dh8dJYF3gjCuZDdmLDVibW1H1c9Xqg0Nb8rVyOkflxWJ3+0Envf4c9XqdYJmjrEEpAh1KEAXv&#10;fXU/kP6eer1dY5XLBVrUUcTSlrDdZbIT+8x0J9ntvz1eqdiNTNMIpYpFV1VQ97C9/ZYm/a9+er1Q&#10;aClAZ6Hui7mDeGvgPr156vV3QRTRpPQlRuK7lZdDYEA/kOer1TMNw9KmGXcQI5FNnN73BOp+k89X&#10;qasaDVsn8ugnKbwgLhhYFbakkWH189Xq4wQYhDTstTKtQ5Yr5iqLkAg3J9ttNO/0Hnq9XOGmrJaj&#10;a8m1W3MGuASR2v7D4c9XqU9JWJGs0srESQi4truHbUg9+er1PVDjVRUiamwuZonZQYrruG4juwve&#10;wPPV6kp1cxvEanJ/kY5Uea+2PzC5A0BFze/YnsOer1V342GaeWqpfejZz8b66Hvfnq9TjgTfKp8r&#10;tVvMYBbA3BfUe3vz1epWSVD+e8EhUeWhBCkaN2uT9Hbnq9SZrJIK2uWp+yHAUgEEXGl/pPPV6kdU&#10;RsK7fQOzC+hJ0DdiBrfTnq9XpZ2gtsYLuBU7lvuPfTxFuer1J10qquYK0ghgRS0h01INyNfC3PV6&#10;k/jU9DFPDLTEtGtlkJU6i+gtrca89XqX2RsqHHMSako03bnUiO1we2tuer1bMfoc/B9wbqZgtHmP&#10;N+DyrVTgSDzmcIFuTZAjqO2039vftYer1X55H/Bl6T4dhKQVNEjlgGPmXJBHh3vz1erLiP4Q3SzB&#10;pJcUwXDqeCZ7bn8otuI7AAHTXudfy56vUlqH8K7LQxrzqqlMiWHum5F76n7Q0t20056vUKDfhidM&#10;aN5JRhgLsoS7i4+4EAa/C/PV6kzWfhhZTE0mINSwiRQGjCw2sAe269vv+PPV6peW/SLQdOMxwyYN&#10;SxxPGpLFbWckgktodfZbTnq9RgK7LlQlCaiUKgQ6ixIse/0annq9UnLuFUtLM0tRFfy0voCAdxPY&#10;/nz1epZyQLV0opTtG1w2tzYWtr7vPV6ghz3lpa2CWSnTSTYvugEgLrYDbbnq9RSMXyoqVFRQVhlU&#10;z6K22yhfYLAHS/fv8eer1QMKyLBmfE46ORXYQvtU9iDqO3iDc/fz1eoXl6f0mW/Iw94RG6MykkX3&#10;G2lu2p+HPV6nOeOCgqfIkj8xpCqBrG6nvYfT356vUOeRv55TYhFNSFfLjAF7XsPaT27c9XqPFR9U&#10;q7KuFwF3DJMBtub6XIv3+H5c9XqC7qB6hJ5ARDdVAve4IJva1uer1BXgHWiCrku8hLSuAb6i7WsP&#10;b4jv8eer1G7wbMUFXlsFABvUBjob/H46c9XqoO/E8yLHXGqxqlj8ySKNnRABdraiw+Hf+7nq9WmR&#10;1mzPiWCY3VR4uFLiRxssQStz4eBHa+t+/PV6iUZuzjPiNa0TIdoVbakaXtYfV/Rz1eoNMQqquIPT&#10;gDyie5FzYHSx8Pbz1epwpsq1sKiqUeeWU2VQL6j4n2c9XqVWCdNsTxCWKNIirM4Pe2ltb/V4c9Xq&#10;N70w9MmO5gq0XEMJleCXVSvvBmP2dblrH4WHPV6rgvTh6L8FwSlo6vM1NGCFeT3VBAPiu8oTdTb6&#10;fYOer1WVZPyBlvBKCngozsaniYNvXUoGJAF72IHs/jz1epyGZMPw+cx0cYEFiNvdQvbc3s+j6Oer&#10;1SsaxGjKtN56Nd1QKDqwGmlvC2t+er1BH1Jxmp/kc+FTP5r+arwp3AVT2JF/YPz56vUTjqA9OlJL&#10;WxQK7+U24FDYHT3bmw17WPPV6q2OoMuG12ISGsjETRsbFAFUHsBYaa89XqL/AEEdNQu1PVSeaJ5b&#10;BkFwACTYjvoP6eer1R2OIuX8uMIkDnaPaDqCb2+jnq9Wb+YVOHUwo1YTLK7FrC7Ad7X9gPYDtz1e&#10;pQQSUxjaOmBJVDICV0CjUa9u2mmvPV6sGGirx1Gm3kHcm4lbAAd7Xtz1epXx09O7TxxudVN7ghSB&#10;qDbnq9UeikRKyKan9+P3dzG3jobDnq9SvWSKgJqmKhXkCgHUXPYjwsBqTz1erkK6J46lo5w0t2D7&#10;TawOlzbuCPv56vVCpYpcPeSqkkMl199dLLbQWHbXx8fu56vVKxKuGHYZuqkM7TnbtsL++SB9YGvP&#10;V6mKmNXg+IINXRELgi17C2n5dz/Rz1eqbRTpPG+JVT+ZUVRBdW1IPsF73sBz1epoEs8mLwUivdhN&#10;v221VRrtPcWJ1sRr7Oer1Q8aqBitTVzSKEnmkMjFVAFhoSQNO2ntPfueer1JART08hkkYrGXOg9n&#10;gLdxz1eoVMjVuLVNaKjDnVI6cOGZlG4qx1QWI+1a57/w56vUcDJeLQ0JWWaxWUCxNtCCfdsbgi3P&#10;V6jD4X1IahiFRTPHGYtxVWUWO0WBYdjoex56vUCOOeoOgpZZopZGmWMMG3asXZibLc9uw07aDnq9&#10;Rfsy9W5sWpKisSrWFQ6sIGJJIWwv7psLH7+er1F5xvq5UVas9e4qASy97KB4aG/jz1eoKv6wYviU&#10;7WR1jBZkAYhdo+Gg056vUpcGxKujZIYAyqSb2XW1riwtz1eq4L0cQVWY6eBsTdquhj3NKj+47oF+&#10;wpIOxwdbkHXQjnq9Sjz0KnBc6iNysMIcqGBFwSbAg9/r8Oer1CrmPFMq0+DyQBx580MJDLopJWzX&#10;8Ln+PPV6ityZWy5XVLYzWMXhF992vfabmwN7WN/y9nPV6lGmUco188JpJo0jlDMlxqzDVTYA+8tr&#10;89Xqw4pBIkjxSyFHmKMJAou5XuCb6EnuTz1eofehnUfEMm54ggpnMa1doZCp12kEMPoJHPV6j9Zr&#10;wJ80YNSVNJE0MsUiFmWwBUn3gfapW4+v4c9XqDzGMnzmpeqmVJPLKyL5YUMBYrewsfr56vUINPiy&#10;UuHyPUgS+WiWHjuK9j4+38/Zz1eoBM45Yr8VrzjVOLou6yLqEJ0Ftew1B56vUx4LNFhuFVEDgRFX&#10;kIBYkFgDb7ySbc9XqXcEFZWVdF/MWNL5kSW7gtJa99ba99Oer1CpNXMuCzugK/LXDPbVbD4/rrz1&#10;epT5czUvlwmriWahYqVlOpNj4/X+unPV6lmmaML+TX5wjzYnYltSoQsdt9TY+Hx56vVO/rrh9dVP&#10;RxKrRyQqFAuAGJI1+PPV6uqt8HM82CvLadFjnQhLKpRTYX0vpb7+er1JDEcXxGZCjHy45NsmimwA&#10;sDf+3289XqY6eq8rFZarDFDKit4ABR8PpJ56vUi804BTPicdQ04eTcZnitdVHcLc2ubaaeznq9Qf&#10;5poIMdxOlljRZjUqzx2Q7UCEAhm2kKbm4DWJ1tcA89XqR2LZLp8xFMOxxZIflWDB4yyliPFitri/&#10;h256vUDuNYIlHPUzwDcoayoxJYNcXNtuunPV6g/rWqp6IS0V5DvI90gFRfUH6tOer1M0tbE2JjD5&#10;921NxUhSVNrD3mGl7+39h56vUxVNY380jqhF5RDMoUC6sSPZ3056vUjsYxhnwyASx+WtPUsb63ck&#10;+PssfDw+vnq9TbVYjWYjK1f5yrKwW2hARUOg0HY39nPV6kji1HiJhlGGot2JLsCTuv397Tx156vV&#10;zxjBKrEMOjWGoPlKFZgLWVwp+FyLjnq9SapMVno/KidmUoqhu491how+m3cc9XqitULjGIGKd4p5&#10;GLsjvawQajcD4/xPbnq9TJiNPUU1AuIPFuZpFR07nYLgNoTa/f22769vV6odPPRfzUVdF5vlsffO&#10;0gLpYgXAuCfHXXx7Dnq9TPsXHq3yqcrH5W+RfM/RBgmupYa6fnp356vUmpJIqlqjDkTZLtDmQG4v&#10;u1AJAuPD+HPV6sNTHSwQmu2fpSWVSTpZfAA3BBv356vUkJsI+XokSrmggLk7SzjW5Pu7Rc/E6fHx&#10;56vVwlp6TCZTSiMStLYWAJKki9/rPPV6uKNFJLTpIhViTdASNbgi3bseer1YklaoxcyrDIEs5Ikd&#10;S2mnhpYnwOo8Rfnq9SpgoB8rFGRtc6sCdQDfTwN/1+n1ep1y7medMQWgxFPNpyw237pbQafHvc89&#10;XqGfE6FsTgEsaq5a1rak/f7Ox56vUjqWmxDBa1sOpCpTbubQdyST9BFtLc9XqH3I9Pgvyj4bXOGG&#10;Jx2AmBDhTZiV3WKHwuLEdvE89XqV2H12YabHQkVXA1LC6qF1DBU8FYkLr7R8fp56vUZDBepFLi9B&#10;NhckkRmiDFo1sXsQbePbT7789XqDTMaU2J4Yvy8YRiJHEfiQLj3rnTXWx56vUVrFaCrw/FEqMNJV&#10;QFvt0BY6tc2Go1tbnq9Q0ZVzStfgIo30kd1Db9Pd1Hu69/7Oer1OGYcKosvUrT0qNGryKwKXJJuS&#10;TbXv7Oer1DjkLNkGIZfaCUF5FA2gKQSW7bh7beB56vUVnrjg2IUU3z32ZjIpRdo0TU2I8L2789Xq&#10;KVju7EJY6+ojEUkM0TxhW3bnUEqSNLgd7Wtz1er/0LgstZsggiaolLbiAoDaWJ1uT2sL+HPV6lTU&#10;ZxqKOr8wTbogqqEBBIOt2+jnq9QFdT8bqKvD55FcMoSQqx1AY29v1i3PV6iQYHVyCsjinieRqhpE&#10;ndwdtiT+7r7Rz1epfYbWvEstTXqDsJjS1wVIJA0HcEe3nq9Qp1FZU4mkENOhjYhUWXUkg69vjqPr&#10;56vUI+BIs8HyDoEXcbORcKALXPfS+vt56vVRh+JFNPQefVyoI0V2gG3QsNw94/C3s56vVSOmaExb&#10;F9lC25ILX3dgQSCB/Hnq9ThTVU1f8xVUSL5jE2BvY7T3Ph9Hw+vnq9XTzyrS7ahUJ1DlQSFNzax+&#10;k89XqiCeNaGOYxyboyyuydiGPuiw1v7Tz1eqVTwTw0gWhmIjLMTcm+1h9kkm/fTnq9SaoqWamxCV&#10;6nbeRSdLndb46ajnq9XONsXwHE6bEahwiLLdGB98aaNcdvq56vUsVq1p4gjKVETO5YdyXJNzr2JP&#10;jz1eprr6nF8Oj+bjkjmWUHy1C2O6+qltb/dz1epqcYhSQiprwSyKSqqb6nQi+nPV6lStVTx0dK08&#10;Yu+u3uCB2Fj7D+unPV6n7FY6KnkjpXX3ZI97SAiyv3CgeP089Xq4RUK1Hlh5N6PbbvsAoHZj7D9G&#10;vPV6nuKripKVTUm4hDs2ugBuu64+GuvPV6miXCaQS2gUlm2uzs5b3TqLA3Hb2d+er1QMRhoKOsSC&#10;nAMO9fNDDWw133+Pw+j289XqwY1LHUvG1FD71LMzR3uAQdL28Ra4seer1Jmvp5MKxFKenRt9YzVD&#10;f4VI09/wsQNB39gtc89Xqfo6O0cU9NUeT5hVmYWJGmqC4Nr+N/jbvz1eqPjlCa9Ikwk2drGViLE/&#10;D6x+32c9Xqz1HlzKtK8RjMcYWygXIK9/AjX9deer1OdHlWqq4qOqE0kbi1oQF29iLsSN1x256vUo&#10;Xy7XUMcFYx85mcx2A+yp7373H0c9XqaqjB6uKoWjkjKSSXKgAncB2uPC3PV6mRamJN61SlSB9o+L&#10;EgAAfHvz1ep2jo6/Gqk0sSFGRWClQSCoAIA8NSfbz1epY5ZyZmSSkiiEYnkf37NuG3U2BFiQVHgf&#10;H7uer1CScr4vPCmJTym0IYWXUaaFfboRz1eoSMqefAkPnWVmcOPi3a2vsF+er1IDqFi0wzbI1Kp8&#10;kxWkcEAOFJsAPbe/bnq9ShyuKeLClxCuS7St2t2W2i38De3PV6lzh+ZRh1HSUlNIQv2Xt2BDdj2P&#10;iRz1eofMIz3Li8sUdUislPvjj2k6J7fhqe39vPV6h2yFmGnjaGBYgs21gWBtc+C27ENe/wDfz1er&#10;j1SwlsYgCyrvq1kVkC3utxcXG32c9Xqrj6nZdqpMSq6etpg4ZXBVri47K1u9x4c9XqI7S4DTUeK1&#10;NLSxGeNQzFAQLAfE+I7c9XqQdWsElbPhVAVR6baZVBNlDa6Hx09n0c9XqGbKWDQ12Xo5cPbZsdHd&#10;rayIBbaO1jfuTf8Abz1eoWKPEhRBIDuRoipKvpdrWNjaxHjz1eoHM4Vk2JYtJHjF9lMXuq9wDcg3&#10;vqNbXF9fu56vVjwxqanoIyW3ohbd4X3A2H1W789XqFvJ2DD5eKXDId0ZdWcP7xGt2Nz4d7Dw7c9X&#10;qXuY8SggpZVpxdIioRSpBB8bjb2J0+7nq9QJSUtZi6TR08TSVHzKqqAECzG91NtbDUAaeGnPV6hB&#10;xahfCKAUFUQk5QsD2KoD4/Vpbnq9QVz0TVi1E61qU8K7drThtfG5C6m58Bz1epFZgxajwu8gkjJc&#10;f5S9t2moAIHfv93PV6gloqigxB5cVpGUyR+6CddddB8b89XqAHOeMVFRiMiVP2wPMfdrc/Dnq9Se&#10;y5TTYzia08BDHcXBsBYAX1+jnq9WTOkVck5eDazAWYbtoAK+H69+er1B3UfzaL5dlhURopS6sGJH&#10;c/f256vU01NR/LaiKWBSiVIO1GIurA3JPfQjt7P4er1R0xmSnxaHEnj98IVGmpGugPtPPV6luain&#10;q6iOsKDb49vtEd7DxHPV6uL0dPDid2e0m33Qe5/Zz1erDVII61Wp4lk3BlZjYEC1vYdT7Pp56vVD&#10;VFoadoaFbeUVUg6H3u5Gl9B7Oer1YsSq5padN8ZZkKkhfEX0vpz1epHYhWVktR5boEuwIRSSe/a9&#10;tLjnq9Sjw6uloyIynvISDfwUm9hz1erniuHwV1qw/wCUJDNe9lXxtz1epoxDCqbCJExKhk8xiG2M&#10;L7V0JsQT2Ootz1epnMNdS0TT06bdzBge993cfRz1epsSXzaVIJVMW1yxYeN+/wCf93PV6nUpiMUb&#10;VlO5CIAl7A3FtSR38SP489XqkGthp9riMWkAViDawXUH2C/t/s56vU4YdNGlWDAo2xn3jckgsCb+&#10;Gn6+HPV6lLUzVLURkjBZjcIBa5IPs56vUqqCOOmphSy32vtJv311Px789XqfMHxmHDsSaiMIJPcl&#10;QQBe/c3/AC56vU6Zhr/mpxPBFYtruRTYt/f489XqfOnNRLT1U1RVrdioJFrFSpub+0Hnq9U/FcUJ&#10;dmWy+cWVyRa4Pj27jnq9Qb1qVcLxxovmMdwQXsDfuTYX08Oer1Z8CG3EJI6yK+wgFvAHvdT2P089&#10;XqFvpsVTHqmphkYyaCMX0VCbt8Bc3+nt356vUdzKWfxXYN5c92eFtBe19oNrfEeHc9+er1C500xl&#10;MazIKy5WcRhgzaXKgkKBca21Ol/ptz1epWY9V0WIY/LW1srfMy7VKlQFJJP2DfU6fx56vUGXqZwT&#10;+V5BpqOWSLfUBDGq/bYEn32Ph27aeB8eer1FB6a4ND5Mc8BCyrO9xfW1rHUDt9Px56vULVJTUtZX&#10;yriGyA7W+0mtgDqD2N+/389XqsO9GuXKLFIpqWSWMLSRvM7uAFYEHYviCfd+v8uer1BZn3A6/HMw&#10;1+JQ07Qx+Y8aqdpuocgSXQkAPa4BsQO4BuB6vUIGTfmcAlVJJTZTGCo1AYDt8Rfnq9VtPp5Jly8u&#10;It7wnAY3cnXXQKSQB49vAc9XqPj04SOCop4J2AeZgIgSLuT+6PvJtz1eoKvUB84kLVtOm2odjHuv&#10;YMfaB42GunPV6gTzBgCYxl6nhqJ1jSSMKzEfZO77Xj4C3PV6jNdI46fCVioIz5ghCoGGoKtZjb2c&#10;9Xqw+r2mxTEOnbx0ESzSRNvVJLAHSy3Ivpa556vVURinTitxTK8s8sCpOXYvtuApYe8o7aX9o56v&#10;UVPN3TvD4Mj4vW49Ir/LRut2su0lCF8bnavj7bc9XqoZzrg1bgk9RhcTq9KstywUhgAbg3P089Xq&#10;d8nOmG1uyi1klIsSQLL4m/tt+t+er1KvNOYIK3NdPhEKtIqBmRhGQHsbHebkBte1/vseer1IrP8A&#10;gVfX4Z5+GTxwNGA3lujEsWYAIu0WBtqSSNL/AEH1eoJsJqJ6KoFJKoJFtxtpckg2PPV6hCRyabzq&#10;dVDIO/jZvCxt9d+er1NFVWTQ4nFTR3YSqEa4uLjvY/rpz1eqOxkqJ2aJEj2uAQCdR4n4256vU2Vs&#10;C1ZVpmbbCWCjwPPV6meeKF2hiBI8huxv28Qbdwfjz1epjrp6iixJKShAYg3cNcWBta2njz1epb4N&#10;iEdJTJ81Z3DNbao0FzYfUOer1Ks1sdazEIFZrkW9gGgtz1erhTU9IZkkqNHN2Bv7TYfDnq9T1UUs&#10;NLVq9OxjYWGniSOx+B56vVlFU8DrTkiViG0PhfXS47jnq9T1HMi0by38sxlDe/e3gPDXnq9Smwyo&#10;qsWaKSgjEksZ3NuNtq/4u3j4e3nq9UzE8NpqvGIpJ6gU2pbcguSddLHS/wBOnPV6sWKVkppPlUma&#10;Q2dEeSymxPcgC31c9XqDnEUFKiUmIkiOI9/A+0A9r89XqQWKR4X5bRUrk++TcG52nuL/AK/Dnq9S&#10;dlmaWoHlqIoFUrdrklgLLoLCx56vU8YFiwoZAskKKSe63tbxv4Dnq9QhSYlRQRtR7QSpDLcaa689&#10;XqTBqFlrDOm1rsALn7Ivrbnq9R6OkuAU1VgEVUrh5anQKRqNhsNt/HS9+er1CJnrpxDBg9DiEy7q&#10;iVrHu1l/ev3tc6gf389Xq5dKun8VfmiCmjh3wlXWbaNNyEFfCwI56vUZTF+m1RS0k8c9Md6gMDYk&#10;2vrrqLWP3c9XqRNTkGrw+mC11DI0TjeCQuqjXTvp49uer1Kihy88tGlOxASKLco1ACqCSvYfdz1e&#10;orOdaGqixGWKtjZHVjJsbQhGFgQPYw1HPV6k3h0eJbDTYXDIVYr+lUghRfxBPYeOn7eer1DHDUTY&#10;ZFqDU7IyShJF92mh7XF7gdvj7fV6hX6cZrjwTHqDEa2EyU8UiXS9m08NFPf22P0c9Xqsy6Z9Snxj&#10;C3w+OcxGW0ohOrA7jtFjYn3f4c9XqsWypXzYotJA50hjjKnT7dtCQO4vrz1eoxGXcfkirY6CqcNs&#10;bVT3Dfn+o56vUOGAwRPGJkXVy2mtw1+/PV6suI48adThdyAl/eYEak89XqT1BjWGVtSaAxMHFyx1&#10;Cn4fZ1/X2c9XqUNThCSSJDHZVJ76aAi5H3/xHPV6n2joIp4SqarZh7BcHnq9UbFqZWp2aOyslgb6&#10;e9rb8uer1N9JT11EEq7B7g7RqQQTc39unPV6hIwerCysqLZSPdsAAw8Rz1eqXJhcKV1NN5alyxAu&#10;AQoPPV6gN66ZJw3FqmKsmVVeP3CygC5uTcW+rtz1eoi2O9NqiclqeUIiXuWvcg+z4i3PV6myjijw&#10;+nejxFkbyYyyOwF7drH6teer1OOY8nYZm/Jvk0SRmNwCrhVU3K6kHb9f189XqrK6qdKVy3HPhtdU&#10;wMQ+5T5e0uSLgW1uB2OvPV6q+Mf6XUGK1lROXj91mGxVJ1+0b663OnPV6kJiPTrpxAKajrolgYk2&#10;Knu3bW9/o56vUkM/YJ07+fOU4cJQlfLPnSMxex0CrYhQCddRft9fq9QUnJOWYVqKWlovLdNoTaxU&#10;te9ySDqCDawHPV6gZz905oY0aopnEZUj9GAdx7E27i1/Zz1eoqeYY5xikS1TbnjVlU/6pN7EH6r8&#10;9XqYfPesSSkq0WSMi400UDsT37Hnq9WcyedRxBiHYsVH0KO3gB7eer1YpoaRY5F3DzRe3t9rC58D&#10;z1eqFTw1CQRRoR5jB3Zxew8VFvj256vU70rzvTCeoby9pYtYiwA7fRz1ermjiWrHlvaF13XHck66&#10;9/Dnq9Ta1HKKx2b7LgEEEX7nT6+er1emoWSlcubMyk3B+oW9l/bz1epifCd0sSTEHvd7DQKLgdvb&#10;z1ep5ip4xEoEZ2uLDcb2O6/j7fD+znq9XOaeOKB2CBVVh4aFhqDb4HXnq9USurHgjuSZ3Y6BbeI8&#10;NBax9p56vVFp0eklSol3M0wUHc24bj8CTb+jnq9U+qmcRfLhQQLlvYAfHXw+/nq9SewyPyq2bzEP&#10;+FW7C51Fr+FtNOer1Tqx5MMIuCSigta5up7/AFjnq9WSmhpnpzURAtJLeTWwAXnq9WBZ0wx4oFiE&#10;3nklja+25vck+HPV6uIEb4pVQIyyQKFJi1FmGosBoQR+unPV6nELHikjRAqrWAKtooUfl8eer1NQ&#10;pomWeCnCwtEPtaWbXSxGunt56vU6vVzf7x3Dhrtob6dzrz1erJN8i0Hkw08aKyEGQE7y19Rb49ye&#10;er1YqUolQqeYI9gSyt31BuxB+jnq9XUs8Mc0s8rbfNYKtgbEX0/Xx56vVKp3rKcGGQ7vMttW1rey&#10;/joPA89XqzlHVy04AfcL2Gna5ta3PV6uEXyKYm1DUVDWnjLr7u7UA2HgBra/w1seer1ZYIKWKUpO&#10;oJuG8AAbW08fDnq9UaGKCmkdKKP3nsx7aXNjr+evPV6umkCV8qSXsbe9bXtYm/x9vPV6uwI1likQ&#10;DYzndfW/189Xqmg4YsrSxrbUBgba300+/nq9TTFOlXDJDPAqxwsFQre5PxHYH6Oer1TZkpPMlqLA&#10;OYwNtu6279uer1Y6C1TStTIxdRu91rEEkWAHs1+nnq9ScrMReohMWHr5M0b7TGdNR+9+v9PPV6ps&#10;NbX0zLWO26JSwVANSwtcg/Dnq9UmmrHqK+TFSnurujWRjcHxIUX8Doeer1SKqQ1EPk0q7d4b31te&#10;/s+BJ56vU3/KU+6ColFpIlO9l8T3sbm1/jz1erAIcerY45sTljjpgSAF1cqfgO1/bz1epULWRTUr&#10;TRE/oSb9rWUWsD4a+3+nnq9TVTpDVQnYl3Zg+pPcG9/iPDnq9WSVKRcTgjkUMpDXY/u6ai/hc/w5&#10;6vVmhwynjRDh58dYyBtBP+G+unPV6uUlJXYLO9LUR+8bkEgiysSQbk+I7c9XqhU0CGO1WoUSBbC1&#10;7X7/AB56vU5th9LJKKhwDLD7it/qez2XPPV6uJRyL03ui/wsPZp8eer1YoKwvWeUx8soLSm2gAI1&#10;v2uR256vVnrpoa2MTYUHaFnBBIsWAPe2tj4/ttz1ephqpfLmSvZWYxMYwh7621I9hGt+er1TqkVd&#10;RVJR6yAWaTQAbCDe/wARa3x56vVmdTTUgajUiNLFVUeA8NRpz1ep1SoErI1gWjC6n2a6X+HPV6pb&#10;NTTTCpnCgd7/AE+Pw56vVKoZfPhAJt9pAp9gJta3PV6nWRFM1PVKLbF2lD2t489XqlwpG0ckhINz&#10;r4eHYc9XqY62mSpIkYL7C3YgAdz9Pjz1epOz4fh700QH6RImdrg9yLn8jz1erhT00/y0mIpOoS9w&#10;oI0J0F/HT7uer1Q3qKmrhWHEZBKiKx1t2B0t8Dz1epuo4IqXFElprgXKyAfZFxcd+x1tz1ep/pyo&#10;r1pXj2xuSQf8Xjqeer1ONbR0bSyswUvtXZfUIym4a3Y/Vb6eer1J2aKrqDHE4NtrbbqbG/c356vV&#10;iq1ahp4qOBR5t1NtNfAkgc9XqaKaihrZ5UX7eobcDYfR9J56vVCp6Glpl8mAlpQLgEWIZLjQ38Tp&#10;z1erGcVpqiiSSqVVqCWQ2ABHgLm1/D9dOer1Saaq8muFNXyjcoZSFBuGFrAe0G+p56vU7rPH5azR&#10;HarA3ubAHtp8b89XqWmDTzvFtqnQglbOAFtp2Pt+nnq9Qw5Kh+ckOIFvdVwu0d7XsQD7D8eer1QO&#10;p1LDEY5olXaUcnQXFtLm1/z56vUUnEgsVfJLORIhQiJh4HuL/wAOer1ZY5IsRpPPonMcyqu/WwDe&#10;Jse4v7Pbz1epS0VXTz0UEdQwdwwWSS17rbQKe4sfH8uer1dPLHDVtVgIpCH7BOtj3I7fSRz1epSm&#10;KoxSmgZVJWEqdwJtqDYG3e3PV6seJU9RWzQVFK4dUYCRbai1wbf289Xqg18ccNQxUAOT7nbU256v&#10;VH85LItcUZiDcXHY6WB56vVJSooZi01MFZkFmFx7ttAPv0vz1epsq6qsqKbzIoQhV9CbfZ/e/ptz&#10;1erlS0Uk1QXDIyKCxZmUjtqF+nvz1epulrt1Oy0l5ihAANgBc6nT2Dnq9ShoWSi2yqyoNr71BuNR&#10;oTfxHPV6ps2J+VDAtUgu5Cgxga97Cw+Hfnq9SpwOb33Ulfe7G5Gv+tbXQc9XqXWGMssrM21ABuOt&#10;7i1j9556vUwz1zVEMlMlttyAoHYHw56vUoMOlf5YJLqrbdB4aafHnq9Qu4PWF6H5GnFmQrc2AO23&#10;8LDnq9QtU2N/NxmBdvuFCt7XF+5+/sOer1C9lPE4l20dcjPESwZuxu32bC3PV6jf9Gaipw/CmiuZ&#10;EVWKFrFdguDp4Fe3PV6rDPTrmSIYi0NWilIdq3UggH3ttrAXHfUc9XqsNxGeKopjLe1trhW0I79v&#10;vv8AXz1eqn/8QrpJS4vl2TM2ERKa6Vt+xtFK710uASTb238Oer1as/UGvhwvHJqOdCku9kYKdAAL&#10;E3AHfwPPV6g+bEFieOgiQuuy4IubDvqfDnq9TLWVdTMkL7GK2LC6nab/AGQt/Z489XqV+VsCzFmY&#10;08ccAaRCxkAUhR3C2056vUa3pt6OuqWdMTQVlA0AqbLGQDdgT+6bdz4W156vVcH0Q/CtXABDNi1L&#10;8xUmVDJG4IJLaA3Nxcd9D4fQOer1XCdI/RvhWRpYElKuEt+jMQOne2t9fC456vUdDLfT7A8NiKGl&#10;QLGtrBRYEXI+sN4/2c9XqU2GySL75YRmPv2IJW/7Oer1RRjlZSTqgYOCzsXJBAF72/P8uer1Oz4t&#10;E8JjvrsZ7drj+/8Ajz1epPnHEanQSNtAj9746dvZ9/PV6mmfEoZ2EFO20hD42uTr/A356vUno8eX&#10;5taOU7QoPvDsGHh8dOer1YqzFLVYnUB1bse1/DTnq9TLPWvJirUElt66jXtr9ff4c9XqZ5qiCrYI&#10;WbzySGsLC3b29x7eer1Ra2plpongo/esoUM2t2A0v2v7Tz1eqRHikjpFN5Zi0s63BLNre3sv3+vn&#10;q9TtUVlMZI42cQnaBttqR7fz56vVBNdVQFYI7MpcqGIBFr3t43HPV6vCWChM0qye+LMF0Ubu31jX&#10;nq9WIZjosNBklP6V1J8fdFtQDz1epD0/U+m85pKacF1HsttYaa9v1+rnq9UaXrDKodEYPKA97aAk&#10;Xt28be3nq9SbqOoeKYlQPKJ2iVbmyFTcjte9x+p56vUnTmnGqzy2S8iu22xsCQTp256vU4UmM1dJ&#10;UPTyMiLpcNfcG9vPV6k1U50oEeVCYn919zlluWHcKL9z+wc9XqBWfrPlnDI5lxGdEQMYxfWx8ey8&#10;9XqB3MHq4ybhk1/5hA8cJIVQ1huGgHY6/Vp49uer1AHi/rzyxRYqGOIRxbLkkEs7DXxIBJ9l7c9X&#10;qBrMX4kOX8Pllw1KhozVl1im2C6k9ie/s+/nq9QKYj+I3jtPOI2naeSHYd+9lDhfDap2i/jpbnq9&#10;SBzD+IpmdycQw9HgaR1bb5hex7dwBb4c9XqRtb6984tSLJWTSOZWU7huJJJtY7ewtprpz1erNSfi&#10;EZ5oWc4YymV2HunUbR4H+nv8eer1ScN/ECz9HVy11RK9M1ixAZgtyb9ibH2a+HPV6hyy7+JnWUyR&#10;pmGoKobNEkVyxYd173s35G3089XqMzlH8S6k+SgqKVTGkh3SK73Yd+4Fyb2/hz1eoovq39b1Z1Hw&#10;2eA1TK7sqxhSdoQjS63uL+Pt19vPV6qWMczHX4tUPh4iDSylr+wjvfXnq9TTXrQUVP8ALFSQVDHQ&#10;/bt2/Zz1eqJh1LTVyxidwo98Io8CQT9Pf9fb6vUusIoZqV40VbhkYn2Kwtc3/Lnq9SwwPFMWhkR8&#10;NBREVhI28qdpFiALa3BsR9XPV6re/wALOaCl6wxYzSyxF0sDG1gzBu5Fx3AGlr/R7PV6t97084up&#10;wxaUxke6JGNv3jfQc9XqMVW1RaTYp0/K/PV6ljlzDmZvMqVt2+Itz1epY1/mx3EQ9vxtz1epMVEd&#10;TUn7Ohv9X389Xqap8JqN3vLbsLfDnq9XJctO6je9hqfhz1erI+XMKhIkZd2h1Gp56vU0V1IwUzwq&#10;CV+ntz1eoI8649TYbQmmcgyubqBrb9Tfnq9RT8VxLNtfiDpCGWOwEZB7j429nPV6oMWSo1xSmxTG&#10;JjI0Qud5uRrc2+7tz1epZYnmKathWgwyJhGqkKVAU7gR9eo56vVxwyOqMr1buFaULfdrtYd/v56v&#10;U31KyR+dNRjczbgLdi1/uvz1erBg+WZMVxSGeoZlMQs5sDa/cHvp256vUNNLk/C8tYIcRpVDO6kF&#10;mtoPo/Xv8eer1ATj+CUEpqKusBZ2BKhr7Vt4Dnq9QGUmYMNztj5ytgyRCeIp5vlKoI9gsLa89XqG&#10;XN2RcmZJwinxa0iVjXLlpLgt9B/X7uer1FIp467O2OTYZl6VZGZzvJS4UEnTQ9/Dnq9Qp0PTqhyp&#10;To8Cb5mvv01DWOtz4H9vPV6lRknIryYZNi+NLZZHcrckC1ydb+wafd7Oer1F76j4Xi2dcXXAcupc&#10;nQbSQbAgan4DTnq9ShrOlmBZHylDNUMrVcw2yhrgxyeFv8Q8b6a/fz1eqPkfIpmoZ8TnIYxbiWAA&#10;Av4Hvcc9XqL5ikGNV+fabLFAd0cie8xvZVLHx8bjsOer1MXXopl3B5cPpoyFjRgj2Iv8WGv3fDnq&#10;9Sd9OvTnE6nLMuZcWfcQpAFje1r3GgsCTbt8Oer1TYa7G8RzdKso3U6FgCTc2A10/bz1eqNmnHMV&#10;o8TihE+2nOwqDc317c9Xqdsbq8UwzKy4ykrCMvdB4sPE689XqaemfUvE8fxCXD5SSiXsbE3Iv3/j&#10;z1epaZkz/idHJT0EEQeKV1Vzciwva39/t56vUG/VbCI5YHrZbbliJspJJuL6g6m3PV6mfpVLKMBg&#10;np3ZHUMoDXALdyxH0X0HPV6l9gGK4vNjP8seb9C4kkbvo37LnsPhz1eoKM5UlXh2b40qC/mWAQrp&#10;podAV1uOer1Dj/OMYwvD1aRS5EI2GSwIuNWNl56vVhq67FqnKd3YO6BdpVdTp3Hj93PV6gWytjeI&#10;Y1WvTPdjBM507Ahde/hqBz1eoVMu5omgxE4Ys2kuiltbH9b6fH489Xqg55xWalwyRKEu9W1zHcbQ&#10;DrfTQkW156vUDuJ4LUTQST07mRJY1eRWuLW+NreJ/Ug89XqfOmGOUVJPLl+EuZJSC92uAb+Hsv8A&#10;Dnq9TtmWqx6hxqJrsY2dlIdmJOmne+l+er1B/nHLAxzDYsRp1811LXIFgpB7D22tz1ep06U1VWKK&#10;swMtYMwYAAEgEEG9vHx/v56vUl8RSpjztFRwl3eQtGvcAsbFTbvcfr356vUo8/5dSpgimkud8Zjc&#10;3vc37i3bUHXnq9Tr0vnlqMIaKrbf5bOm0m4AA0t8bfs56vU3YqKqTNNLSBF8lzuAIJK3P7O/PV6l&#10;P1FylLhu2CZVjjdbbgpuBbde/wAdO3PV6ljkKGSryuIGlKyqgN10AAva/a+nPV6pSUmFrj80ZUma&#10;RY1bcB7p7C3wPt56vUFvULKk+DYpSVlGDGwlG4ot9zEkgHU+7Y9/Z9/PV6h1oGM2CRVMbL5sbhW2&#10;2IYEdh9Y+PPV6k98muL4NJRFLSpLIstvtEBgQRb6R256vUHWAV2JYTmc0uIhrjckZuCVv4G/tt/D&#10;nq9QmYng0FPAtZWgqoYltlywvqNB8eer1OmC/JYzhlVic0bslO0a7bDcR4kjb8Dz1eqdglDHmOjb&#10;C6aIWiLWBGpuTqfHnq9TDJkGsyxiKVb08kcczKpIU6k+z8+er1D6/TOfEsOSbDGM8ZO1gwJAIHg3&#10;Ya89XqF/opkObEKtcsYvEvzABKkqCJBc2GoOoFu3PV6huruh5wOuT52ILCbbrICSPG/u/Vz1epXx&#10;emmimiXNNCpQMPcKlTYA37HUf2c9XqMl07yvRYll2PB6k/6XGm1m03Ejxtpz1eoXMnwLlrETgtUp&#10;MMoW27tuv+3nq9QtTYFSD/TMMplRlsQQDrrz1epW4XVR4xS+Sy2ZR20uCO/PV6sHlVCTGEraLSx1&#10;9n9PPV6nGqw2egj+bpnJsCb9uer1YcKzHVV7e8NRcd9fHnq9Uqorp5JGh0BYEX56vUlsVxPEsAUv&#10;VygqD31A56vUqsKxvEpoQbDafvPPV6lrBitLMiiXXnq9THiMVQ6mTCpDu8Bc2PPV6uWDY5jtI98W&#10;BHgO9rc9XqEfDsToqmIP5g18NAQdeer1PsOKSUxsuvt0AJ56vUosPxKOpBVvdP3c9Xqe7jnq9Xue&#10;r1cPdtcc9Xqa63BcLxBT8zArX0Ogufr56vUEmbugXTvN+HS0WJ0MbpKCCCq2/wCVeer1Ec6p/hR+&#10;nLqXhLYVUYNBACSQwUNr7bMDz1eqpf1F/wDCfbIuP5ZelyDNJh80Ls0JiUd++2xbbqfaDbW2uvPV&#10;6qPepX4CvqHyNVHFaWOor/J3uGKxi2pO0lbg7rX7ffz1eqsPqh6HOvfTSUT57wGbyjKWlaGJm22N&#10;huChj28bAH4c9XqKbJkCu+algrt8BEu1A8Uig2tcXZQO/jpppbxPq9UeLKs8STVrRJ5cd7uG11vb&#10;S1vz56vUmKvD6dZIRQ7ZjJcuB2UkWA0ve3PV6olPRTw0qykLd0YMbi/c+32gc9XqwVE38hiXEmAe&#10;5UE62JB1t3vtHPV6uVU88mIfPObQlSVAawJOpLL2vbnq9XOeOgFBKxk+XNwQpB1uRr4kfSOer1Nb&#10;RQOjTx7XLMPMIGg+72dtOer1YZsRo8QKxhfIQMLgi5JGlzbTXwvz1epsqKQBJmn2uiEbe2lzppro&#10;eer1SKaipYH/AJzHUrGzKq7Du2KF0UKouA2upsL21Phz1eqbUYqEAMO6oqJUZtRdgq9yQL9u/wBH&#10;w56vU20+NRbFmqZCVNto7Wv3uPC9+er1MzrWRV7zwNfbcgeJudL689XqW9HidBJ5dU7eUygxkH95&#10;vCwGun3c9XqkT18ipDNG4p4kV1bfb328LDvp+vfnq9XHCoKdYXm89C+4KUIO73iSPv8Ay+vnq9WG&#10;PFal2E1VRxyMjNGUkBsO9n08fZ+fPV6uEk1ZHHTyRRhmL3c2BFtRpodRz1eoVMm0M9HjFGLa1EqX&#10;kY+7Eo1JK97A+wE/Tz1eo39DVk1LzLCHkVrSEElgOwPwBuP17+r1KHOEsjyiiWMssSmzaFWsAb37&#10;c9XqBSnlepr/AJ1mtKodXDgEnXS3a1uer1ccyYtX0KtitFJskaPawdSyGw1YkEAEnx8Rz1eoL1hr&#10;qqoXEcQEallRxt1AUix7gePa4+vnq9THiZOGSNT/ADG/eHDE6X1BA8fA2v8Alrz1epjw6SCmrBSK&#10;AYZSu5dNTc9vjrz1eoVqQJUVEcU0bqh1WQkbLjSx+I+Pfnq9SGz/ABeTWHDYQxJCsCOzDUGwFhe+&#10;p56vUE1HhTxPtq3uxBLAW1A/dF/Hnq9ShgFcKmGqwyDy4Y/0dgO4PckW7jnq9RkMiUtXhyxz1ahx&#10;9q9gfEkDX4c9XqEmXGpMRmeWaWGCnUPuBLWuPiAbW56vUCy45QVsZNOod4ZmVN1xuG793SxH5c9X&#10;qWWHu60M7VcDxMzEB9NpLKbdtfd9tuer1BTjVR5kDRwBSwsu790ldTbw1HPV6i1YpWVBrZ5b3Vew&#10;PezH3h37Hw56vVmpq+SdPJVDsjFgh1+g2+PPV6nKGGpnhi9xQCxJAOtrePs7c9Xql/L4a06yyAXK&#10;9rfHv8Dz1eqTVFPnQs41jUAEW0IFx20156vVAixZaeqmrogDtTVWAIIJsWHhrz1epmxCpMFb8uYg&#10;rOu8W7kHUHt7Oer1SsPmpIWMsh91+ykjU2vY356vVJSk+ZJgpYG3OTtAsSST4Aa6+A/bz1erhXU1&#10;QKr5KrQpMrgSACzDTsfEW56vU2YuRHVCbYCW2o23RQq9yR7fj4nnq9U5KuCjlDU6hotNmhNzbxsL&#10;aHXnq9WKGprKfzatVVEmDDfYHW2oHx56vU0fLNNQph9bGTC+17xybXuRc2YC4t8Pq156vU7IwrYW&#10;lK+WrOu32ix72/ieer1TqSKijbz6QCQAyqU1upXUMT2sSdLG/e9vH1eqY00lTHFLAmxz7rAAHYSd&#10;dfo8eer1Sv5ZCEkqfmG3o917A3ta3sI/Xvz1eprxSohG6OMs7hVW500P2j2+v6eer1Y6ZaPyocPk&#10;ID3O3cNbE3+sHnq9XKd4jN8qsVtgBQgCw1sbH2E9uer1Sab5qjlHnLYEqym4Gnx0Nrj6f2c9Xqw1&#10;FfHC7K0e6Qq73UeGpsT8fDx56vVwKiprad6kMIim5QrFWAI7aa69rc9XqyNR4bNUw1JTWkQqqG9w&#10;Cb3v+uvPV6lHSNXQQzVdFSlo9wXwtr3Pe9gOer1NtVVU9TKIo/0YQC/tZr6dvo789Xqcp4krYZZh&#10;ZJI7XHYGwAA8Lkc9Xqi0Uix1Tkx+8E13akC9zYm+h7afRz1erHiEDs8VY3vTS3Xy9AQLe7bw1HPV&#10;6mitqa2kVTTllJZFZPG3jbw156vU74VRwyTKyx7prEF1ABIIIINtSRz1ep/oKmmw+QVbKHljIVQy&#10;Cy2PYg6EHueer1OVHiFcJnwxQqs19lgALnnq9ScqaePB8SEk8MlQUju8cThWJv3F9Ne3PV6p8kaz&#10;yph5YojgnWx221FwO+ve3PV6k/iWCNT0M3nAzbCGBX6b6X7c9XqR8mX5pxJVx+6oXQX173tqNOer&#10;1JuppZqgxeWtkfwYW9421Pjz1epvrsMRagvc7Xa+puBb2Dnq9Tm8FdQSeWWHuBCvss17X56vVDWl&#10;qaKseaeHfHoVKn2m9/o56vVOkxF5keIAXuGJsO3YgHnq9WajxD9JNSLeyhdxvb7J0FvA2PPV6plX&#10;U0pmRgG8i6l+4J7BtbHXnq9SieoVJIxQzhUex9tr6W0HPV6lDLWMZhMJRECFUXB90juR8PHTnq9T&#10;2Z/k6p6kOGlQLY2tuDDTT4j7+er1SadKvCaNa+pJDFmOx9NG1svfw1vz1er1TPFSxxTswlVVJ2qL&#10;WZjoATe+nj7eer1Ypvn6OL5vC42kEwO64v7w1Gva99eer1QaquxSsoTLMhjmAXdute1zfx011056&#10;vU0JUiVZ1tuZtoLnXQa7gOw+Nu/PV6kfjstHSiXERCrSN7y6aOw0JPt56vUHM1XujPZFdg2mmp72&#10;56vVKloXLCske6lRs73uPy156vVGNbKG3uBuQgmwt/fz1eqUlW08zVBYmXaFIt7dQB4c9XqfIVqI&#10;qxIoh5sjAByNLAj9nPV6nKpjhjrqejgDmIKZXtexsbFQ3bcPjz1epXUMuIT1s1Yr/o1AKAmwAHcD&#10;429vPV6nSGulrKuOGeIIFJbcFsCPiRa4FvG456vVjhTza9Kh2IjL7CR7vfQXtbQH289XqeIYDHuq&#10;49zgMJAO1yBbaCdL89XqEBB5NEtLTBJJDbcynsWF7G9u3b9b89XqhQ0NR/M9rEqCCGa5sNDb4WJH&#10;PV6uVAK+jmapM5SSNv0ZAIA9hv356vU/YisdNQyTStaomswO0tZyCwNjY2vr7fo56vV6KNZKmnir&#10;Vem81BIyuBcgLo1xpZjqPh9/PV6mlaOljoXeKkUzLclk0IW50sTY/Xz1er0ElPiM4lEdmcbNgB3a&#10;A2Ps1+/nq9UnDaCpcmCQAxxjcG01tcFQfaAde3hz1ep2qYYJaVnVypS6p4E6XBPwv+vbnq9UqClN&#10;XEHopNwGxCG+yCRYkWtex1/bz1eqdSyVNFWpHmG2xGby1UW3LptJvf6/7eer1QMRatSeKkpY9wkY&#10;u7XuFUE2BF7a9uer1RDg0P8AMXxCljsSix7G1QFCTuAvbXnq9SpdosLwzdVsqMhF/eANrdhrbX+j&#10;nq9XWF4krkPCSpbS594geJsO4PPV6nCeohraj+VYayqsKB/eO0MGv8fbrbnq9SU/lUFE/wAvOUZJ&#10;kfzVQEWN+9/b7COer1P2EtUR0SwYULCOQGzaaEWAOngB489Xqw18VbhFWVrGWT5hywjsbA28Dc+G&#10;vPV6pdbGKWjNSujSBV2jWxNzYjnq9UbCsSMYNWfeXVSqjVbaXuPb29vPV6gk63YpieI0OHYciCOF&#10;Q0kwOrG3ZfDS9zqLXHbx56vUUnFKyrjr4KeQKkLEag2A+JFvEf3c9XqfKeaOGAVEZUEuNR4WOh15&#10;6vVBqK1Ya1lHaQMb3729pv489Xqi0tUxaSn2qqaMDfXc1x+XPV6mKKjnSodKZ9zqTu3diCSdPiBz&#10;1erNJKsiwrIOz2t43Pf7+er1c6ynpWD++oVLai3a/Y+y/PV6gqrZ8Zrq5qeohHlq4sRYWUaXsNTp&#10;r7eer1Hm9DeFvmHrDgNHBCGhSoRpg6nVEbvb2+znq9X0nfSZDgmE5Iw2qkRY4niXYWGob9ht4c9X&#10;qPDUZzwvDKcTpPGq7e5KkH+3nq9SUr+qeXpRtaYO1/C1r89XqcsIzDhdWFmSdR5tmF7X17ac9Xqj&#10;4/m7AsJjDYlOiIxG4+7a/h/Dnq9UGXNuXyo+XqFkj2hr6DTw789XqL/jGOYRUVctRVnbGzHaxsBf&#10;6fZz1eoLcwZpy7TwWkq40Ejk2LKxBGlrA6jt+XPV6sEGZcOqqCKOB1W5ZTYjUA2vpcHnq9SiwFoH&#10;xEtCd0bJYhra9+3x56vUqavAMOlwyZvd3agCwuPp+nnq9RaMxZbw+WoLVrfpCQoW1gp8Pq/p56vU&#10;MXp76V5fx1qusxSnCvDK2xwL6WF7H2X56vUrepvTmEVhgweLzXQkqTrYWGp8Pq56vUDVLlRRUmlq&#10;YiXvcllJu5HgdvPV6h1ybglDhtCRVU91QLuGgG7U/Xz1epM52SqrVNPQAhIgdtrkD4Dnq9RbcTw3&#10;G6hWikBLgm3Yk/H6Oer1I+HB63CajdGxjCszkWIJOg56vUbnpfneqqaU4apLQxXDNcWBA7f3ac9X&#10;qBj1N5Uiz1gFUYUQeZExQlbhDY6XOvw1PPV6tFL1t+nrOmHdT8UrqDD5WEkhYKAdrAkapcAaHvYe&#10;0Hnq9Va2M5Jx+HEjDj+HzRtDdAGQ2uDcjnq9Sryp0vra3CaiaoopPIV73K3K6gKB30Pfnq9Rw+l/&#10;pbr6/FaQTq0XmNsKut7bluNPo9l/v56vUfHIvpLyRgOMPhuY4zINt2mCnaptoqgtbxuTz1eo1OA4&#10;BlPLUdPQ4Komp4NqRKCo2qt7E2v29nPV6hJfqnhODU7Ydipu6AeVGh+Jv28R7Phz1epDY/1fegxC&#10;PEaeodKeMqQrO3vBh9nZ9Jvr7Oer1MOM9cIqKMQUMJcVN1DFgLCxLXPfw0tz1eqLh3VGoNcsdObz&#10;KVvruspOuutuer1YpM7tUR1s1U4LpuKXN9bgAn4eHPV6gGzhi+LVuHLBSTRvTkmV1K2kO5gCN5N7&#10;aXAOg8LE89XqJN1DkpKSVy0e6J5TqBqCW0ve507Hnq9QLSYPLSxyhGAmqPfBH7CPG36+z1er1FUV&#10;XyrJMq7lA8Bcgki5+rnq9Uelp4KWaWYKjMxKhSLELYg2PbXw56vU5RxpU0ooIpQCwYMu0gqLdgex&#10;HPV6p2F1EMbhARsjbaXHjYdtCBf9fbz1epQ1EkkybmisvZWUa6jx9oPPV6uVGcGhr4KklvJhIRlF&#10;gbAXPge/tN+er1PJx3BRhflLTv8AMCWdWdnGzZf3QF2XuB3N9T2tz1epuwPCKR6M1kZ2mpJNxfS2&#10;pBuPDnq9XGEp5yU8zFSXa7WuGGtgD209v089XqcJ66mq1NNTlS0bFm1uB7Db2XHPV6m41cNO7Q0y&#10;mRltcte4v3+rnq9UOirUGKySeWGiQAjuPuHt7/w56vVCq51qsWkxbDph5rupaxBbcRY7ragke22n&#10;389XqbkqmgxCpiqUF1BEslrEgjQKfZ7Tz1erBWxU8lIs6NqGXcOxK+IHsN/289XqVGWpJ8PrpMOo&#10;11ljEjam/cA2PtA156vUvqHN0fyr0UMgAgs+pNyL27i5tf8AXTnq9TdmfrXPQQtPDIjsieW5UEBQ&#10;Ra/fU20/jz1eoCZM30GLVjVEi2qCG2sPG4sLjTseer1SoaGixMBq2RHUqULhrEg+22uh56vU+YP0&#10;bo8brpYKWtWnEIUEakHcAb/ZIIse/t56vUuMI6R1uHV6x1Miz0Yhdm2AXDDRLAeDeJOvsB56vUOe&#10;CdLC80flUyvaLRQAbakiw7ggeOnjbnq9VvHo96Nw/wBV5ZqlRTyTQzSKrAC7opZAbHu1rW7/AEnT&#10;nq9RRetpqFzHiNQL+RAH2WU6PcBjr4A9h9Pt56vUVfP+Y8dwrDTTxT/p4IvMBVrliRdbgkgHW2n7&#10;eer1JLJmK5ozRNS0C1TPHUC8gIJsQPfAIsCPhbnq9Qjx0+L5dxGTyJn2qCI9ygWB0Btc2NtPHnq9&#10;QrYFi9XiWD0tRicJR1YB2LWG0AkkH4jx56vUJ2T8GxWZ5MThUSxQMsgZQSRc+3xGvs56vVbF6fPn&#10;MWwpXxSVXeNG902LKCDqwvfnq9QjYxkeevgmxig98lWiVUBBLD3vuNzz1eoCs50MGDvTphYCzuga&#10;oDaqWtbX6Dca89XqTGF4g0gpsNi2xpE5SVmAKMWH36d7fHnq9SDxzAanBqx3aFCjkFVQliGubn6D&#10;f6uer1OFHUUOM1UNC7O5prFze5XcdCPYB+vY89XqFpMHXEqCowpJ1WacrZWveUW7fTz1epE5ylky&#10;nTUmH1CtGrSBVBsF01/Lvz1epBVWY8UpG/lFORUeeyu6bwxNjdD3Govcc9XqGlMahpvkZK2ASM6q&#10;XW/vXv46+HPV6nSf5g481QtzCVZw4NwLd1ue9tBz1erlUT4nJ5lNTDfHIhYXsdq6/H289XqnGRKe&#10;kp1jSxjVkDA2JNgNfbr+fxHPV6kbikooIvm3/TBtySl+yHuPqJ56vUkMCx2jraVo4N0Y8wxOuq2P&#10;cW+/vz1erPjFDNNWU0iSsqU0E8csSC4nZ23I7MwLBkHuixAIOoJ156vUDUX8xxnE6hMQhESIxs1r&#10;BSQfv00+/nq9STxjDaTDIXRQvlujKu0aljfX7N7/ANnPV6kdUZUX5KOqiULtsy7Re5te7X8AdLc9&#10;XqDaoNI2MxrWRkTbyGcxkRoQL7r2sR8Bc/DQ89XqDvGVNTWVFBtuiDzFCgbrE7Sx9gPYc9XqQ1Xi&#10;FZBUFaGK8cbH3wAPCxGulvhz1eqFh1XJIqUYl8sKWDbrXJ+0Rf22N7c9XqZqjMKwbqRnDRODGfLN&#10;9QTqe1ie2nw56vU443UrmdUrGMKlI0jAjjWOyIu1Aypa5sLEnUm5JuTz1epDfIPTVM1bhjARptNr&#10;+wa6kdu/6689XqwSYlVtUOZbbbA+AHbUk9j9HPV6p88dHUYbFVU9jDcBkvZy2t7adjbnq9SQrcHW&#10;upYYGTYUkddfBLlu/wAfv9vPV6mOWPBoakwFG92NQSDYKdbW+BHPV6upYFNIKqVbwPIkYBG6xYgA&#10;iwvbW5Ph3Jtfnq9TNU4dFPVVNOYkIpKlUL3DBgLFmRtbj2EXHx56vUwYc9XNW4hK6LJUEsaZtQFC&#10;/wCL2m3gCL+Hs56vVjdKqCvimqUXe0bBEGpuLntp3Pb4fVz1erDA8RxCJ5Kd08wWN9CTe58fH2c9&#10;XqVrVKSYbPIYC87OhjIW5XUjt7DoST2tz1epqNBU4dvqpzowA3/G4NiOer1CZlDNoxajpnw+cPD5&#10;sgaTuAENiAQSLg6aHTnq9Q3jC8Ir5hiFOwUg63AUnaba9+47X8Oer1M+boMYWaKro41eCnJQsje8&#10;oPe4789XqXeXq7DK1RVtc+QqWU67i4++4OuvPV6mbKmFz4LLJX4N5jBqh2LsbyAFi21r3NvC3gNB&#10;z1eoa6zEjWQRvTELNKVA90CynVh9YHPV6g8xdpK/DpITTiGSORjtIsSAbC38bnnq9SJiXE8Giiik&#10;ZVChyFOpZrll1+HbTw56vUMuEYm+aMOopKtT+iiJnABIWS4H2u1rW1PPV6nzJ2KGhzJUUkG33QJt&#10;ABcbtoJ9p0tz1eoQuquAU2aMElxCPY81QqFh32ADWx7gH289XqrkxPAqbCHqKWaQl4/MZSBf3zcA&#10;D4eBPPV6v//RNfR9TPlTHBNJYshdlN9dtri23Q89XqFXKGNR5hqI4zUpDMwMqJckldbAC/PV6p/U&#10;6ohp8LfDYgFQJ5nmEWF7C/5m3PV6ihYhM0DtKLGT3nuoUXPwvz1epVYFUvEr/wA2AYTAeWbAljt0&#10;uNNb89XqXuH4hV+fR0IUIihDuBuFH/II7c9XqGrDMVo5KuCkhLNCUZG7AgjTw11156vVWv8AiJ9L&#10;WzPk2ebDqQvLYyBgAQNLdvaBrp7fjz1erW2gylV4W53qwnhdhawAY3sQRpb26jnq9XOjgNNUyzFt&#10;qqgYoBa5JIJuO+vPV6ubVE0UaQ+SCrk7rDS17A+z7+er1SIaNwZqQd3cKU0AIK9/pH9HPV6m2hpV&#10;ku6yDVgm1tbMul7aXGl+er1RcfohS2hoBdmZhvBFl26soOoHsI56vVyFbBNQxTToGcgnxNrGwUDX&#10;vfnq9UaaqM8ql3277KVa4+AAFuer1Z8RroWqYqONkuhFgBoCB3Itrpz1epTV1HRPhzec9p3Csii1&#10;zZvZqRfnq9XVRDQ1FEJKj3iI0WMAfZY6m/jb6Oer1RrpHXRYZOpMllLbjoWtcBb+Ntf1PPV6lDTh&#10;6q6l1CptXtYG5J/s056vU4xYaK+DbUuFiZSj28bE3v8AVpbnq9WOmjhiVUg0UExrp3sSBf6Bz1ep&#10;P43h89FCoDhnkZlOgNgD7tx9A56vVCEmNU8aQ1TKxj03qDYq3Yka2I56vU9VWCSy1MDS+8jRkySs&#10;BbvqPaD4/dz1eqOlDgUkYgpGNyRuJ7Eg+HPV6u4KClpA9C9QPNlZGVrgKNToSTz1epPfzHyMTnp8&#10;RUeYjMt0II2IbXDajU89XqWGV6xyJ8TqQXaVrR3OoA0JBHge/PV6hSyJWw4xiElJdFYSqQ51IBBB&#10;A8bDnq9QxSZDpZXOKzzFtCv2NTcEA2sLXvz1eoManpdHBiTDEohIihWB/dOptoPFeer1CpgWUsEw&#10;qijq6+RDFACQqH3tdBfxGvt56vUtnq8qQz070UTI821S28WUX1b7Oo+jnq9XCtiwWCN0Bsu4WHe5&#10;JPifaeer1JvF44aWsjqYJBZHVNqAkHeDYDXS3t8Oer1JbOuUxBU/MBztYRSbQNQQ1iB3FiO57+wg&#10;689Xq41WDVUdOmGVyCOD/KqEcByPtBmt2uBYAfD289Xq44LHC43RC2rOqsbkkk2LDU89XqW+E5jk&#10;WdYZqXyGclbI5IY21AJsQQfysfHnq9Q3ZPzstBXRxVJCkhRci/vggKPDXU689XqNPg+LUOaMT82O&#10;Z4ZiGDFwpawH2iLka+Fr89XqLH6genRhpZseofMqZ4Y3O0fvA63PhcC/PV6qr8bppKOknqh+jndS&#10;t7i1732ntYg89XqLzWx1NDUGulU1TOwEkaC5IOg7nQg663tz1eo22S444cKg+UiBQxAN4lWJJP56&#10;G3PV6nTF8RFLVfMTspmCAuLaKOwt4fX9PPV6gSxqkpa/GhV1FSvmyhtyi5FiTpoCNB7eer1OeFw0&#10;dTDUCMFkjXaUAPbSzA27Htfnq9RjcpyPh2DwMNDKRtIU2sbA7vr056vUm8wVwqYWoN/kOZQWZgLk&#10;Am1hroRrfv8ARz1ep1yrh1RA6yVrt5QBc9ypBuAV7Wsdfv56vVGzpSeZXpM0LOl0TeALkHQEjXT2&#10;nt4nnq9QOZso8MavXDJ2Z6VN/msLAK4tZe2oPa/t56vUVnOFXTYxiCYTTe9ErFNRqoJsLfV489Xq&#10;ea2DCcuZJlwxlImlcSGVALqUB2GxIBvf+HPV6i75vFKIUkcs8igEu4Csd3gRr38eer1O2RaeGKOe&#10;sRwk0UZfQgXv3F9b3GnPV6gwzFiQqlZ1U7w7e6NSRrYnXx56vUlaSfEWr4YI/wBKCbHaLBQfC3w8&#10;eer1NOM4aY69quVyQpA2m/YXvbwB56vVzoUVpSa79IstzGP8At3N+2vPV6nnD4VndqNWKvHZmHjt&#10;vf6rj2c9XqUFPiSUNREZX83zmvtZQbBTqBpcX56vVCq8VwyTFZZsMV1XcbI1mA9lyLdvgP6eer1Q&#10;MQxKWlq1cWdpBqRYWF/Ec9Xqaa3Emrah6W7QpJ71wbdtLXFtOer1JGsjkp68JQAgKRuf7Wva99ee&#10;r1KKKkrKiilrBuc7RcDuLGxY/X256vVKpZxW084hRwwWwufAak3B/hz1epmqp6iLCz5Kna7aobEq&#10;P2c9XqaRXSTFI5pSCtytzYEWNx7L89XqwtHiCPGsLeZuFwPDTXnq9WSCacTMKhim/wB3TUAk6+Ps&#10;56vVDhLQSsF0RwzRlxYGx79rdvz56vU+YDLTSSP8ybTk2Wx0I19mh/u56vUKNJTfL1pY3csikAWt&#10;r3Phz1ep3kardlLbbJfdcXJFvAgi31g89XqgUkNZCHr5mMjyvuAJF1FrAWGvx56vUJEVTiEEMBaL&#10;ygwuDb2+w9wRz1ep0wrEPlJ3jnRt8xNpBY7je53Hub89XqYq/E0qZ2TUqjEi48b3APPV6mvG5AkC&#10;SxsEdFY3JGm7wHjbnq9SZyRJP+no8TmZ2LuR2OhGnxAvz1eoa8m4hS4fjm16ZKqIW91yRYgjXQjU&#10;HX9b89XqG/LuYpmzDaO0cWhCgXAa5t3NyPDnq9R0sl09JgkpxwwvUMDfapsdxFtB2tz1erPWV+I1&#10;dbaVADCY3UXBYru95iPAjtYft56vUE/XHElxvDYZCHbyUlVA2liCNNe4NrW9v0c9XqAjpjAaKtch&#10;lTcAwOmr67kF9SR489XqFivmaqYSzqVVtyKzAAjXxAv356vVZd6TFjwzJc/ztMNrqxcA3LAaKx93&#10;Q9yB4c9XqU9BkjDpMXkKqZ/mA7qpsdtiRa3wI7H2/G/PV6gazBswWsaGFGkNxc3AAYEg67e4tfnq&#10;9Vm3o1lfF8AqDOh/QfolZ9f3Qx1sBqdeer1H/wAqVESSRYXT+8YBruAIIBNwPiNOer1KfqllimxL&#10;KgxevH6OkG5j2sSND+Wp56vUU2eD5mmggaN2BdTv02bRbcPp1/hz1eoeOn8ceE4xHEGJiOz7QGtz&#10;YD2/D2W56vUJXXfBIcbyZt89kLWZNgDAlb2VvZrf42+/nq9VfElU38kKVMIWTyi0ydwGHsO3t8Tb&#10;nq9VZPqPoqsZMxCihYRTVADqh1DAkkltQdO9h948fV6qVep2UqurVqgE3dwGte5ubG9vA+P589Xq&#10;C+nw0U0ojqFL+V3VdCfYAfC3PV6s1RXV1Sd1DJJTzKDZlNtQLWPPV6p2PRtNgiS0tQryBY2Z5CAX&#10;Otza4F797AeHt56vUESQyy1wgmF0DAnaQCdbnXw56vVOxB5Y/MSk9yzEgk3tppcaXA+rnq9XOhWo&#10;qFadQZJEbaqi2p+F/bz1eoQ6PLFNT0cdRK3ktIrM2/3rEfui1+/hz1epOT0dHDFJSz3Lu4ZAR29n&#10;b289XqYMUp6qSWF3REjsTuFgT4AHS/189XqbKNcPeaRCAZLAX7nvoL89XqYqmecYi4po94RgHN7W&#10;Pt9hvz1eoQMLWpQhGIBYEWIFwCL2A+PPV6nWtsIopFIDggHQXuPD+nnq9U6jy7jNbO9fQiepEEYm&#10;nWNAyqu7aGY20BOg7d7Hw56vU+CCokj3T05Rri2n1k89Xq9HTpJTGAC127N+6b3BN/D2eznq9T/h&#10;dZJhk70cP6SUr7xW1ip0uT9PPV6u5IHq4/Oq/ekFtth2IPha9x8eer1R8Rd0wqKKqXdJ5l/dsLbd&#10;QPZqO/PV6kljmMCVpoWTdGAO62APY2PPV6glln2ze4mzXaQbW1N+er1N0slXiMg8qPQSbSQBbT2D&#10;nq9U75CqjXyCmjE2bXve4H7Oer1OU6tAi1tVf39D8PA/Hnq9TkIKIgmDQsAVt3J+rnq9R9fTpUNP&#10;QRUeKC0kJO1vDv2Fj3sfHnq9R8c3YLR4tR0cNPIjDbYi4uNPYb9rW/v56vUsOh3SMU9XDX1BKm+7&#10;ywbE+/bWx1DD2/Hnq9R4MRwJY8eTLaRKUjU7wygNtbxPu+y+nPV6gyxTp/WzVdRIioYYwwAcWAVd&#10;LLfTseer1Fsz9gwy8ZZ5pBT08aFWayi62JY38P19nPV6ipZxTCsToY8SY7opyy3uAWQWtqbEG37O&#10;er1JfA8K/l3nLRS7IKlfKI2i4QncQCbkGw7jW1xe1+er1TKHEKQYlUYVCGmipSsdyjLcsOwYgBrA&#10;+Gg8db89XqECHDI5cYNVSm6SCNSvgrAG1h2vfvbv4+HPV6jKZCxHEMMrKerBbzgqrexAK/Tz1eq0&#10;fpb1KqsPeLD541knt7pLKvvd9dBfnq9R48ArIjDHiEhVppipkFgxB8bHnq9RlMBqolSmWWRfNkG4&#10;EgAAc9Xqd8wZcxPEInrKJVlI0JJIJA1sBttz1epMYLhb0lUXlRWkIK7hYgHv3PPV6lOjGeYMLBhc&#10;g27W1t7Oer1KaOvpoIdttpO5gbWBN7k/Rfnq9XOvaNyKqWxEi3cDte+h/t56vVmgk+WoxT2VzEAd&#10;LaA3t9XPV6sNFicTtJUOoM8ZG1B2I11789XqUVdmfD1pkBdZWW3awJJve/jcc9XqAXqxm+ihwqXE&#10;KjTytbG5AAv2+4Hnq9VfufuvQw6lX+WwAOALbgoaQXIJ8bEew/Dnq9RHuqvWPE0l8+B3LSKXk7BQ&#10;bi4uvsHhpz1eoBJ/V71Wo6SfA8IYJDNGTEWJBiUaEj3Te47Akc9XqI9nnqlmifFqyHEq2XZ8uGEb&#10;P9qTU3U33Ajv4eNteer1FNbqhmR6iooK6eRbsoXc5NyT9fcc9XqcanHcbhCNHIWaKUJFuG4KSQVN&#10;tbgfXz1eoJuo2cs2Yliz4sCxmjeMu+oXchBAG2x08fzv256vUHk3WnNOFYsrTPukUgWHYgDUXPPV&#10;6uc/VHF84zNJiOyOQkhQgIIB731t+XPV6g9x/DUqd8ksThxbUi17+C29o8eer1BTSzMrzwA7FS6i&#10;4OmvY+JA8eer1ZIK2mlppI0lG5mKjS20jQ2/p56vVCjiqZK94ao7huDKxFwB3IBPx8eer1TJIZRL&#10;JUSSbYygNgLad73Pt56vVLpPJqsPenn1iaM63OpPx56vVhWmTCqYYdTEuYV8T7x3a+Pw+7nq9TFh&#10;kryxpPWyOhfcBHpcXNtfHnq9SoloJGr2SVvMgCJtCnUk66/R9H389Xqbq6djAtFh1/Pa43EAgEdx&#10;9I8eer1Y6PzhU7pxaNwht7G7Ejxtp489Xq6MUxdooVAgJdpNxNwBrdRz1er1fJTpFHU0xuu3f2AJ&#10;uLfnz1epqik+YpN5W13AAB7X9h1056vVPr66nqMN2RgxSglQxt7wtpoPvPPV6mWgAg2FLugsWY63&#10;Pw8PG3PV6lCjS4gjTxkJ7thGRYkA2P389XqzbqGnwxahV9yMlNncgn934j+HPV6mfyIUoQ+9gITt&#10;J01Fye/s+jnq9TTFHLQ1DYkP0izMdB4X0AH9vPV6p7ulJEayVCriQWB0sLabvaLeH9HPV6nOelhh&#10;VqmdSHYgta9iCBYAfR3PPV6oeH08VPV1Lq1t5ARewCnQAeHbnq9T8Y4aNBI9ib23Cxt43Ps10PPV&#10;6otYtDMxkkYM5uoY9hpfnq9TTl75s4s8VYFemjBsCDcHuCeer1KFZopYJcQiHlrEWuXuFGtr3Olh&#10;4c9XqgVk9U9YqxEBQDuAHcn2E89XqbZK96R0UL7jP5ZfS9ze2ne3xHPV6nlFWpUtG15IgSUPcfT9&#10;PPV6ockrrh8mIxGxka7WNyNQABz1eqPQPO9dsqXO1g10IF730sfYeer1PT7gVnVbiO8ippqQDYfR&#10;z1erhBAtSnzVVBHC7EFQrEggDS9+xB56vVETDJ46h54plhgnDX3a2YHSwHa/jz1ermkcuH1HnylZ&#10;pjGRqbKSPAfx56vU0w1dZWkPINij/KbdNrXNrW8D7eer1TKPCVM4nMgLXF72JJ1uAfj3vz1erjUi&#10;opK0U8QEhZthA1CixN7dr89XqnUlBFLNLDVMyhNoVQNA3t1/Zz1erquemoaI0sDLMoJBKkC5HsOn&#10;Y6Ejnq9TZQRSVimOeMAuGuqm9xoBrp38Tz1ep4paeYVMi1SBYYGXswbsPGwPY+HPV6sNTWwNTvE6&#10;lIpWKlxYWUm2vPV6pVM5paYHywYIF9w+Nhe3389XqaKfbU1Dyk7o5CGFwdL97W56vVMSlbYIUJjK&#10;AXPs17m/t56vU5t5iQimnkuuxrsxudLdjoe/3c9XqS6UtPhkkr07s7vsDKTu8dLX7a89Xqd8PleN&#10;mo687395rjQA3O0anw7c9Xqy1IkkjR0O3aysLeNjrf4Ec9Xqe544ljb3B+mS7Wtq3hce22mvPV6k&#10;eBj1DVimV4/lCRYqRuUdhceHPV6nSiw1JZ55FLBSCGY+BOul/bz1eqDFUS+enmKwXadzKDrbTXnq&#10;9WKnqZYmngp1JgRhr4FWBJA9hU89XqnSzUyhAl1uygg+Nx2Hs9vPV6sAFXh8jRN7/mbFRjc6lj/A&#10;Ec9XqUNPBNRzAwWU7iGDa/SQfC5PPV6p81dPSzh1IdmdVIB7e0keznq9SjgkpCWmlbaCylhbxIso&#10;HPV6siUlOkjQNYogY+0nv/Hnq9THXUVKaUtHeNQASAOwPj256vUhqyFqTEVoFAMdUt9yA6W7bvif&#10;1056vVLfBMPLQ0BYFoAfdDa7COx8dO456vVHqsKmaod6RgEY3a4tcgWUj4jTXnq9WOlramnpI2vr&#10;GTuVtSdTqP489XqcaEbq81rMChAsDe/e4+GvPV6nDEfLcncxUnRCOwBPtGoN9eer1MOK0qU8q1bB&#10;vNO3cRqAvYW08Seer1Q6KE1FUY1cKjt9qwBNgT3/AC56vVylo5jVvUylXZUsgUAEEnuR4/089XqZ&#10;sUwei8oIUKvIQ28Hs19bi3PV6mQ0lV/Np6q++RNbHQm9+30256vUp0IrMNhWaLerFXCi2hA+z4XA&#10;OvPV6lbhIMpZdgVLAfQbn6Oer1DhliE4ZFS0zUrRRVDvse1g/tIJOov7Oer1PHUfCqWtypLPQjbs&#10;cKZLC5P7wBN7j9e/PV6iN41AlPinyAYlFAvcXuSPDnq9Xo6alhqEpnjb3I9zWPc3t4H6O/PV6ueH&#10;0weYxuPJjQENY3JIPs118Pu9vPV6hEoaTCqZtjC9otuviG17c9Xq4UccMWGvhvmOIne6KNPoAPfT&#10;w56vVGo6SviqZZPNPlhbRr2AN7kt+fPV6oeLyivkillWzREBfaPAk/Seer1NNVFLWOuHJTJNMgO4&#10;ljcWNztt8PD+nnq9Tg1PQGPdFG6yOACyrf3uwNx3t7Tz1erND5lLSJS1EnmTEEsSSb6/0ac9XqxQ&#10;0cGKkxQ2WC/ushsAR4G3s9nPV6scs9NhM3lNExu1mIFxp46c9XqUNNRpNTnE5HUB4/stoLn9vPV6&#10;o9OK2nRHhUFXsb2F/pGniP1tz1epRRQPHMPl2uQAWuP8XYkfDnq9S3gqqaPV1IOig3Fvd+FvHx56&#10;vVnqjG0gMS/aUsW0sCPDt489Xqm4ZH50iILnYC7Ef4T7fo56vUJ+EVsQr6eanU2jsGItqQdAR4i2&#10;h56vUO2F4fHNUQ1KIJCzKxIAAve5XxJsNP1PPV6hPwuadGXylRGQ++v7oU9jft42uPaeer1G+6Vx&#10;y4fUoJSsgRbMN42gE+y/iR4c9XqOz0JxXDB1BpsKi0Yu52gKVfUi+l728Neer1W61mFRNTTV0ZKF&#10;NAWUDcLfwPPV6idddshVeeMq4hhMMQkkH2NLFQT7yg3vY/Dnq9WqJ6pvTJj2Us211XSUhdg7XTYz&#10;AL4agAa39vfnq9QB5R9PGes2YklNQU7BLWsYyBY2vcn7rc9XqPf0f/Dnzpj9RSQ54hSkgmLCEoWa&#10;yKSfdspUH2DX8rH1eq4roL+GvkTKsFJBIFrQ3vPM0CFlN9FY21+4fVbnq9Vk/T703ZayDPJUQUKM&#10;NoWJmQHaBYnaNbfV8Oer1GbpMHw+hwtKmenW4ZLP3a4+G237eer1Zo8TczJLFIEkLEJe4Ba3b7Pe&#10;1zbnq9WD5iWaMySX3o3vHWzHTnq9TLPXedKZIEu2txYgEePPV6k8rsA/zUYjjDNuN7ggeP189XqZ&#10;qnGFrSZFBVFsqd7EeP5c9XqiV2MmSAUUCWQXOosbCw/X6eer1MVdjtNuXyUKBhdnXUEDT2+3+PPV&#10;6ms1MFXHFHS7WkuGYm1yATcd+er1ZK/EII4Uh3e/GxA0NrH/AIHwJ789Xq4iYIBXVLCTyy12XQmw&#10;0HPV6uFPMkkBqGJ8xz7gbUAHxPw56vVEqacwQ+dA6gi5YDaWAI9ngL89XqZ4K2aLyoFbdOdsjEXC&#10;jW3iuuhtz1epyXGcLm3jEAGMANx2JJ+jnq9Qb1HUcfL1KUgKrEzBSfsgeHPV6g3rOpzRNvrDt2j3&#10;iNAR8PHnq9SRxTqB89FG1MZHMofs2isP+B8fieer1Q8Kjq6zEBHQq7tIh8zYQSDpew07Ej7x7eer&#10;1Dvh3RrFMYokkrZTRwuq79rDzD9diAbfX37c9XqR2ZBhOQKeTLjObwh3VnYMXF/EnxP7Oer1EU6h&#10;etXKGR6mow1Z45HhYgLHYk7dddCFOvw/jb1eoiedfxIsZTGKmbD4i8Fj5Z3re/8ArXJvb8uer1Fg&#10;xn1vZyxSubEIZAjrdghbdca/b0Hhpp9XPV6i3Zq9SWeMyYE9JW1rMxcyMqsRuOtr63+rt+XPV6gD&#10;xvqVmGWmapoZ5XL6kFiLW76eB56vUlZs35g8mnmxYktLuU7iTr/iNif2c9XqTOI4zNUpRy1RLxRS&#10;kg/vCx7X9nPV6uNXVz0lYDJOzKPabGzC49g056vVzGI1D3oMN3BYwSzMdwbxJ1+nQfVz1epnrays&#10;liMUErFHAG3wItrf4/stz1er1DXVNLQieEspQ7Vtpcka2PtHPV6nvEcZxWpgRJWJBKq7sRYfT489&#10;Xqj0VdAZdkke7y2sH9g9oPhc6c9XqV9PnN6aCN6Iukivrc3uo7/f/Dnq9UfMeO4hiccUM7MjTyIe&#10;590H2nnq9SNknqqavmRdqyR6hu97dx7e3PV6m+mklrq2Knq13eayqD4C5sPosTrz1eoRBlybAqx6&#10;STa0sEzRHYVdNwH2lZSQwN9CCQfA89XqnU9NVx1u8nR298N3CjsAO2p1v9XPV6lPBUGFleGLeze6&#10;qqNDc2ufo56vVY96AZ6Ok664U9a4pE+wGva53KSo8LG1zz1erfz9N2YMIo8KjenbzI5I0sy+8C7D&#10;4XPs56vUcE4fU10qsE93TsLG57c9XqG7KmX60RD5kEMLbhrodeer1LxsEpIzvlIv9d+er1RdlJS6&#10;IgJ0tcDnq9SXxSpjaQttHiO1uer1JSrqptdBtGuovbnq9SSzBmXD8tYY1RPIPdDGxIBPjp9WvPV6&#10;ir4p1XxjGa1qLB9xB72U9r+0fVz1ep4oMDl8hcUzTtaQ3a24+6v1+PPV6kKJIat3VE2qGYKI7m59&#10;mvPV6g7zWcQqKuONXEaQ7dwOlxf+HPV6u2qGoKMQ0yeZPbQDUsx+nnq9WTBsr5gqoxWVxaBWsZFL&#10;XA1+Bt/fz1ep8xD5CHEmoVkCxIobd2FvaT2ue3PV6lRlLHMMra/y6UbihvpbQeH9/PV6lDnHOFKt&#10;I2FlSpV1BA1BHt56vUGOaIhg+By4zM5eys4DDuT4ft56vUEvpayfhmLZnqsaqF/Tz1TMrLa6m+hY&#10;jW1gB9H0c9XqePVHmEU9cmG04DyhJLLYEE2AH589Xqg+nrKX8myi2YqyISTSAMxAF73Ov0d+er1L&#10;IClzNmn5OMe65UsALEEG/wCfPV6nPrfmCHKWXBh1CqxvKhXaAARYAXB+jnq9QQ9BcBlxKjkzXiqr&#10;5qoyAgWCgm9+w7Ec9XqT3UOirc4ZwgypFdFjbzHvYB9f3de9tb/x56vUvc64Jh/TvItWaJCbROSt&#10;7ksRpf6Pjz1eopPRHK2J5mxSpzNUozRxbDuIIVXXcdoPj4DT2c9XqCXr1hFZmzM9Hg+BpumqJkjk&#10;1sqoDdmP1aW9vPV6jE/1MXp30+2wDYPJKs1iN3x+vTTwtz1eoDOlOBnEMQqcRQgwiRrO9yWBuGUf&#10;r/Hnq9QfZ9y/htb1CXAwSnvoGsDofbf2G1uer1DH1PweGmyc1LI1m2KEstjbxHf2dzz1epF9Ici0&#10;2EUr4pCFJIJJAFiSP4c9XqY8OpmzZnc4XCAVikBe1iLA308Abi/PV6uHXKkEFSsFMfKka9yDqwGn&#10;jpz1epS5WyhFhmTFko7PIiI7ta99wu9j8Pjz1epuyVh1FjGIHFaNASdwBAFiAbAflbnq9TNmrIBx&#10;bqFFSxuU8jZK6Cx0LH3QfZa31c9XqV/VenOA0EWIFSUdFjY6+4bAa/Dx1+Ps56vU7ZL+Xn6d1FZP&#10;CwqIg0UZFgCo8fjceH9HPV6g0yRlykosQknpE/Q7naS1rk/vfWdB9XPV6khjNJhTZ4p8HoQ6LMzS&#10;mS9gjX3WPjb6PboOer1CfmrLFRPSxYrGA7lju3E6RnxH7Pp56vUzYRhdEMHloZVE8rgiNVA3am2o&#10;GtgPo56vUEbYIuXsxvSzReTNvEgYWC/8ROt9APE+z2c9XqH3NOFw1dDHKVV3khWQNawIAvYX8eer&#10;1JrCcGp8by7LRUVSYgmpZVUEHxGoP0G/x56vUGGUMBGBZheKImQ1N3DEWL7RtN7WF7eH9HPV6nLM&#10;uBhMQ+a8r5RTYq4uSCT7AL/nz1epY4oKWpyoJYNAjFA5QEWHs93tfx56vUiOjuFxHGpq4n3HkYFD&#10;YBibqdo8Pb/fz1ep6zXgjYLixxCFyy088d2awuNwLDX2rpz1epSZtgq8TwyLEqX9LEu5plYXCqPo&#10;vcDnq9WDp1RVqUtZEriNZEEfvjcwXQ3H0nTnq9T/AIfF8lmVKWrG4RRuWbbc21237jueer1JTqdL&#10;W09epp4neF41dXYi17+9cXv2tz1epZ5aRafAIacnzGtvIC9ge1yPjz1epswaopP6xVNLSljKpJku&#10;NLt8fHw56vUkcYyw0mLCSmd41SVXubksw8Po/s56vUKlC1VjeFlpVAZGMW4C4DAHUj2ac9Xqk5Oy&#10;3iNdjcOX4pfKEkThwoAEh0sTcHXuABbnq9QxQdKs09P8VhxOriYRDa4kIUggHx7j6uer1HppMjYT&#10;1SyZT4nNEjRlNGRFUXGhNgBbXnq9WHpT0+SjL5dxFNi7nEYIupGtr/T7Oer1LLMPTrFOnmKjNtJF&#10;5kSPGQFIDAX1Avbvz1eozdHEmbsBTFJUUsygkOLsCeer1KrJFNQSQSZfrbKRot/afZ/Zz1eoNsQj&#10;p8mZ4gkpWvFdgbEiw8fpHhbnq9Rlo8PwjHqFaqJLllBR/EeI+jnq9Swy5K0dJ8pUH3lAF7A3Nuer&#10;1JupqqzDsVEjLtibdr8bi3PV6hDlpfncOjlom1sSPZe/9HPV6olHWT1gfC6g6m/tGvPV6m6HC5sB&#10;q1eQ3Rifv156vUq5aOiqQKynYbh7Lc9Xqb67AYcaj3uRp7fHnq9UKkgpKJPkpWIK9vjbnq9TvQ0d&#10;2vE2n1/r489Xqeo6nC6Q2xBzYeItpz1ep3p6/BMRgHkOG1PgL89Xqa67LFXUR/M4O5BBBIHYjnq9&#10;XGhxeehZYMV3ReHvW7/Tz1epdUeIUxTfTOJD8dbjnq9T/TY5LGLML+H189XqeoMeopbK1wfo056v&#10;U6xSiVBInY+3Tnq9WQAAbfZ+XPV6uXPV6uvo56vVwcbtNPrHPV6m2swXCa9WSrp0cHvdRrz1eoFs&#10;3+mjo7nqB4sw4PBPvvfdGh7/AB2356vURTqj+EN6X+o1HLRT4JTxo5LWAYC58Rrob66ewc9Xqqr6&#10;6f8ACd7pjjmF1VPkhmojJ7ybAVUFSCPEqb9jcH9vPV6qA/UF+Bl6n+nebDFliBqnDAxu0USra2o7&#10;3JBHs7fw9XqIb1D9A3qCyHA0OIZYrrRMF89UV1JY6myndb6uer1BDmb0y9UaamEJwapqFjjIJjhY&#10;EljoSrhdR2Nj/Hnq9QYY90qzJlyMz4vSPEAADuC+6QNdwBNj8P2c9XqB6CmGI1stNUuGeJrbVsSA&#10;BfdYeBtz1eqTURvT3pxGRGdN1u/x+oc9XqTgeCllcOLoSTqbAr2108P1+Hq9Tc8sdXF56sNnmWIB&#10;BItr93PV6nrF6ihZKJsNbzElNp1K7dhGotqQQfbp7LaX56vVm3NSI9bgbPBUHejOhIazrtYXGtiN&#10;CPEc9XqwPSyLQq/lbrkDdYG7AXLH6PZz1epsnw1EjFWZmVr+8otc66Dx789Xq50UaS1ZjdBdCdob&#10;S1u9j8b356vU8pFFVoKrR9t1jt3RvE6i1j/fz1ermlJJiIanlIRgxAk0XVR7dPZ+p56vVLhRKaJp&#10;2InF13bBua/bT4Hv+fbnq9TlHG6J5cdzYgKO9gzXOoB1Hcc9XqF/LVGHaGoW7JGDGCe7HvcjwPw5&#10;6vUYXIHkS4yaFLlNgcg2JDXuAdL2+Gn5c9XqGnNdPJQUMUdUqrLOYwgIAKgt8fhrz1eoAKnAXkrn&#10;SIhm80XKbtQSNw7ez9vPV6lXjPyGVqRqXEIh5iIXCy2sE2nU3+/nq9RbsexZZmOGJH7lRazgiyqB&#10;9kWN+47jnq9QWYjV09S4iqEYvTS7iw0BFjYWtr9Pbnq9TnhTpilC0UK2nEh7gXKg6WPx789XqFOB&#10;TFlyLD8TTa28s4t7oJ1BDEAkgjTnq9SAz3hqR1K4pR1c0snkkFGC2Bt2UqLkac9XqCxK2WeNpIN4&#10;AC3JINyNT38f1+PPV6hVybFiFe8NTN7wYbilwC1z3OhAv8f489XqMVglZSUOBNCsLeY0ZVVYgklg&#10;dbgC1vDnq9QVYzi3lJ8iIBGye4zbr7mNrEiwsSRbTnq9UPCKZqk0uyMOiufM9qeGgHh489XqFCua&#10;BsNQRyMsSmxFrliPC9j/AHfVz1eovGb9lDP8nDE6UpUBNq7VB+g2IsPhz1eoJZsOhhjKspdHbx9v&#10;cH7+er1ep4aQzUtRM7xecjpIFAuGGqix9vYnvz1erDarwgxHeWU7m0sbAkgXF7afG3t7W56vVFEZ&#10;NeaWGYTAG5f2+Nhprbnq9SiilE1UCLqqqWJI0I7Ea356vUy1MbS7jEuyOS20m9+5N/oPPV6sLxSr&#10;KhZC4hUncfE9rEfAfVz1erPUH5aIgoFUnx0sbXvrz1erKcc+VgFdEQsiOp3a+6BYbvHt7eer1Rce&#10;xbHKjEPn6mOR2qmO+S4uwsSXJJvr8L6/Dt6vVE+XSsk2Quyx6lg1jqBe3Y9+er1P0GGypDHRSuFT&#10;3nuB7PC456vVHWKpltQMfLhfXdprca29n189Xq5xYGuFQs6zvJJ3UEKAo7WAtfQc9Xq4UtDWlYpn&#10;YFZJGsW73PgR7Oer1OGH00KiZMMTc8Uv6a9yt/hpbS/PV6vUjTx1T1+0om7Y2h2kg+Hhe3PV6opr&#10;6l3qJnjP2htVtCFHiBp376+PPV6nKqnpUxBZ9thLGEAOtha5Nu2p56vVAigaLEUxGIGRUVlZSPAg&#10;2NzqLeHPV6nCooUkoIxUjYr7t1u+0EHw1GvPV6pqUdFBUPOPMemdAEB1Iv7D37/389Xqb5cJl+aZ&#10;jpusCPaDr4n2c9XqlwQQsI6qcj9GAu3xuLi5+g689Xq40GFVkWIAAp5baWCjcQb2J1vpz1eqRTNN&#10;RSpTTS+Z9tWABF91xfxtbw56vVFhj+VebD6glpA5s4sCqm9gPo+vnq9UOjpsRgq44cVd5VSQMZAb&#10;bwR2b9un0c9XqUGJS0GHKaxUZ5ZFcdzZVvoO/t56vUyR1tRXb5mgIZdpQ+0KNRfvoO3PV6usJqZC&#10;6VVVtZZyTc+AGmulwRz1ep2jw+SKqapw1ACxB0bVlve9vjz1eqE9TFV4mGkcKzMy2ANtO4PhcePP&#10;V6la9alPQGWAhZXckm/vADQante3PV6uUOKPW1hkdVVm0NwDc2uQDa/fnq9UyRIKaKGshAd5mKDs&#10;O9wQNfDnq9ScxeYUYLeY15W8tkPtPYg2vz1erBDBRQyNGkizxb9r7NbnuBf4eJHPV6mStw4SYikF&#10;IoIkIYpfw8Dfw+HPV6slfl+kaIzo6xhB7w7++fAHubc9XqQGPyM6mkilAf3LsAPG9u/9nPV6sE9D&#10;PPQilppdtrhxa979vZ/Hnq9ULyRSCNlN2S62trYDTTnq9UeOVIJ3cj/KEsWsBfTuR3uOer1SRNFP&#10;EQTt29z9Pe/6/R7eer1dYfX0uHj5eQbyre63sHgBz1epSpiQ+bir5NIrkC/Zz2Ouuo56vUqTjVRW&#10;qtbOFZ2cbRa2g7X+I56vU41FSklQZKxPPmjIKR+1ibE66H4Dnq9UmOugag8qbtEdD7Tc6H4i/h/H&#10;nq9U2GoSrnpo4SxMjFPLWxswFtAPaeer1JPF8RnxCnmnw+sWZUYq8aqS/exvfvYjw8Rz1eqVhNVT&#10;/L/MupKBSLWG4gn4/wAOer1JTMYE8dOo/RRIWCg27MTpbXnq9SAqo96F54wPKLFWsOw00+nnq9XK&#10;KoqJoloGb3QdLW0Ldie/PV6uM5q6v9BMED7SAVUC4HiT7Rz1eqaYWoqNk08xnjNxbWw+7Xnq9Txh&#10;iYnABiQnZXaX7BtqADbw8Qf6eer1PlPTVLWpBZ2kLA/C5JOtr9/17c9XqnUhm+XSjmZbRswI1Bv2&#10;JJH5A89Xqc46mWGsiUMGg2SRO4PvK1rqFFrEH23vz1erhiC1lTJSwUbm6y/pVKixjAFgviGB8eer&#10;1Kr+ZiiVqFdTF9oeJvfQ+w89XqmYVV1VJiaVsoX5camwtr4G/bTnq9T7LiE0ksaowPmPpoLC3gbc&#10;9XqwTxIsISSW7JICo/xE3YqNb2B56vUtqDHHqqY/MbCikhwUBK3FwQbXOmn6nnq9TZHiGE0xNVJu&#10;ZpA6puvptN1Njfw7AfXz1eri2J0k8zYtLIbMqJYCwIBspt21PfxPjz1epio8TNNi0yIxjPvENa4N&#10;9CAfgAfhz1ep3hnkpJVD3VXJB/1gTe9uwJ789XqnU+Jw1ElREGBMqGMBgLggke7bxI7nnq9U5HkM&#10;VNRyoII6Q7twuN7W+0/a/wBHbx7689XqjYvWz4jVfM1DA+TaNXsRodTp4W56vU9UjUUckNRWkvCh&#10;RitypYa7tRfv3Fxz1eqFS1lDSYr8qXcxxguzFW2hST3cgjT6dfvt6vUo4oh/MBTlVqJmN7MAygHU&#10;H3haw56vVFXDKiKMyhwsl2GzaDpu7DsRr489XqwLSTpJ5zRlWBALeBXcO5+rnq9UqsxBhFK8VP5m&#10;2UgbLXPs0Ps8dfZz1eqZS1sceHm10aXd5ga17jwBBOvxHPV6mueGoZ2muTtAYP30I7e2456vVwnm&#10;jk8t0l3RlCXRgQS1rC1xr9PPV6p2GUNPW10VJCNhIFkDBFNgSdzG1iB+vbnq9RfuoWKQzZprKGnN&#10;iimMjzFkHukmyuCQQfaCfp56vUAMNRVU0xm2JLMGJUOgYCx00YEc9Xqb62oh+Xc1KizPcgHs1r6e&#10;Gh56vUksYrqQxRRVLlQTYfG3xA/jz1eqBXNLFUiojqHKugXylAIBva9/y/bz1epxVpoJPlY1JABK&#10;kHUsfAnnq9TxFFXxUiz1EXv3HvNbUjvbw+nnq9THX4hC4qolsuwBjoACW+yB28Rz1eqJSR0lVsnp&#10;ZL1A1de5F9Tf6fAc9Xqth/DOyG+YurVNiFAiiOmZPNLECxBDbRewueer1b5HT2ebBMm4fBIhXfGj&#10;XBuCNvhz1epzzViOK1VIy08zsgC2B7A/Ut9Oer1BUlRmNJGnrpiIkA320uL+0nnq9S3wPqrHWu1N&#10;FIFMW0L7wABHt1PgOer1Rc1dSagtJExDK6MbsQRvUa/Tfnq9QQVvVpYpkfCyXJATQixOpN+9tAee&#10;r1Bpn/rXW4fhbeYd+zcqpGSpJ/s56vVVdnb1K58XNi1MSuENrKLMCL6jUmx1v93x56vUYHpf1txu&#10;StNdjNTI7xAEJfapBJtcdvHnq9RwMteomeaCFa6RYZQWUpGbg2Nx31vofz56vUYjCPUZhFXF5Rni&#10;LSIQpO0kmx0Pjcc9XqBHOfVzDMTmlhglNiT5gHuk+Oh+IPf+jnq9R3/Tl1Zy1h2Vo2pGGxl2urWW&#10;5tY7WPgB+d+er1DVU5zocUq2qYgqR9wbjQfHX9b89XqzVWM4FKu2SCMuyE3XQg/HW3PV6g6jxuB3&#10;npquVQv2ggIIIB0vz1epwoYsIxeQQeZ5bvc6aKSNLeI7c9XqfD01wMIlfKFLRqwBsCQPZ9B0056v&#10;UU/PFDhdJWu1W/6JmFgLXFyQPqJ/jz1epZ9O8AeamJwxvdnLliuhJ/hfnq9QsYhkeepwg4cupsyu&#10;zW1uP6Oer1EB6tfh+ZX6iVsdYXkWY7rSFYyEB1K7SCbaX56vUWaq/Ciyl838+KIVZuxYlRYgdvdO&#10;mtuer1Mv/DYOB4UJ1jwiOASKHUGMaOAfeI22+IA56vUHmOehrFMqkYskUkbKGb3IR7xAA0B1B056&#10;vUXDNvSTO2DQVFTZy0asB5sVjbaRuIAUE/D4fDnq9RLEynnbC6h69oZpoyXcMSQQDdh7ngCfADQc&#10;9XqQON41muieWsxCklpgq7kaRlIYAEkKLkgga20J8L89XqA6bN01Ss88MzBGIAElwPFjtBte1/DT&#10;nq9UOhzTVxUMcjzySU8crShmUmwOlgPEfX9HPV6n3Cc+1keMh2YiOVjqbggX0BudPo+7nq9Snnzd&#10;VVErzVaOFUmwXxB1vpr9HPV6oS5xiq4i8J1QbCGFj7bm+ov2+nnq9QBZ2/0mdJag71Zi5QaEg62N&#10;wSNPhz1eoDcUpZpqn5ujDQQxMLC410sbX0PPV6uD0lNArywT75LgOrE7rWuLAaannq9UvDqV6Sme&#10;qrk81AQWP+EE2+q3PV6skkbU0YSkZg8t1It3AJIIv7fhz1epww6nmp6QUk0YXexLbe4ue/0WPPV6&#10;lNHLTSwCmjcrHFc3NxoBYDXnq9WCNoMIlNS6iRJtPeU3Gl9NfEePPV6sgPn1IheNQJCJTcAAWGmp&#10;8SBpz1eqNDVxLWIYqkmLcN4QC4GpNhb6tOer1PpV4wKaRy0I8xo9xG61iTceH0Dnq9XCjjgSjNJR&#10;sBLYt9kAkXubn2+Fr89Xq7qJ6GlxGRKpbSTRKljawtc39mp9nPV6oFVD5kSiigurPta17AeNj4lR&#10;z1erlDBSNLJRyDy9kqpExXRwQCXI9oNh43Hj4c9XqZcVCrWSSysojsq+6NDbSw9ljz1eptkhZaRp&#10;oHsIzvsddAe2ve/PV6mqir44KoVvmSLK4vYkj3WOoHs01156vUmsy41LhVUs9E5MMym/Y6XOhIOm&#10;vttfva1ifV6kZRRti1S1OBujmKgkk3BvcnU256vUYLAehuLNKmKVNPIYpVAiIOzct9W19g9g56vU&#10;MNL0PoqSN2koztTaVDWu/cFr+0c9XqHPA+mSx0qVUVKYWISMFddwGgvbQ6ac9XqGLJnSasxjEI8F&#10;poRMJ2v7qkbVDAbL+P089XqN5lroJg+XquKQuqTuAksWpCmx7Em9vDtz1eoyuS8axPAsMTDYYlhW&#10;hYl2FxuF7ae3Q89XqJX1Ww2LGMx4irx2he7qe4JLWIB1+nX289XqLVjfQ0ZpjbG8NkSHalnBQknZ&#10;qbm4tuAtqD4W56vUCOV6GDDcfYANHGkhIC/ZtqGAP9N+er1C/ibRYth7TEbEBBAsLg/ZGoOo8Oer&#10;1QMIxirfzMLrYWaOIEJHcAsqjupOlz7eer1GN6cY/QRUkODwsU1SRluS1tbKR9Nhz1eo6vSHqLBh&#10;lWiVLoi10ixbxuuo3ED238eer1H3pMcFFh0ghmSRXUqGW25SQfePwPPV6gjzjl6hxWBMQbb7jENt&#10;KksfH6r/AA56vUDtdhU1LgVZ8tGqTiZXiIANiSAS3e+luer1QjPhuLJPR1rN5tlXeWFjp71jttqe&#10;er1AljOC1mXsWhxDBHkiMzMrRGwBQD26EXHbnq9Qk4Dms4tquxamAXDj91lOml9dPv56vU4Zkqnz&#10;thUlLMFaWO7Oz3BFr6i1+/fnq9RR6v8AnOB1QilRgJJCoZQSSoOuvhbnq9SzizTiEU4pjI7hCdrO&#10;QQt/jqT/AE89XqGvLWanxHCBAZg7RxHcpKrcp9rb8eer1PMHUWnxWAQxuY5kdlRVUDcvxv8Ad9/P&#10;V6m3Fcx4itXTSwWaFHTstgrLbx7EEkc9XqVa5mosWw2qkxadA7NGfLtoBe9/pB8eer1JyOTCtlVM&#10;rgO7Kbhtpcgd7jxPw9nw56vUxmprcPwcV5u5knfcjC7ADtY38BY6+37/AFepG19ViVNiZw8Ob1Bk&#10;kvtOwruvtOmhF7fHXTTnq9Sdx2jNfPcP5I2vIh232kEaH2Wv489XqTcXzq4g2AQyhIXQI8gsbAi9&#10;xbsCfEc9XqSWKQYasxwzETsMTAMdBuF9LG+hPPV6kzjWRKCnkkxXDpkcyq6so1axIK62sR49+er1&#10;FrnwXEqLFDR1bt5TLLKU2jaAjA97aEjWxNz4DQ89XqRNbS1sDVhrn8mIuGhcXDEH26fUfhbnq9TN&#10;HEJUgxKsCiIylXK2va3jpp7Oer1QxiEWH5ieOk9+neM++1tSTqB46D9nPV6pNeKfCqOqq6WpknVo&#10;RancKi3YXG03BJI8SQOer1eNP83hwioXiSQIR7w3DcRcXXQ3Ug89XqRNfV1eXqSD5xPm5HkVHdPd&#10;CroNzDW3c3A56vUrnxuASLg8VOEVo2fUj3hewN9bEX0vb6CLnnq9SBrIacVa0rxtuLMgFidx7/x0&#10;v/Rz1eqBgNDmqCSsnxQL5HnmOjVTcOgW+5wR7rDtYX+rnq9UIT11NUNEwjZVJcqU2kGwvc66ewc9&#10;Xqa8OeV2kqpEuXcMV3ahSbEC1vp1+PPV6pUVVBUVciTozKxXyWYEMGN73vrb4eGvPV6nPF8qeX8p&#10;Dh0jNOLEakhjroR7fhz1erhTzNhVLPC6gsEKhLkEWBOl9fo56vVLlrIpMDgroEWVZFVSpG8hj2Zl&#10;8Ne9/r0HPV6o0dVLh9AiRRqEXT3QLCx0IA07689XqHbKmIClw5JpruXZTsaxbcdb/R489XqcsXxS&#10;m2tGH2xzX80LbcxtYEj6BYkf3+r1RcKp8RE9ZR00ohkaON4XIG3dfQEHU2Gp7eFjoeer1K7AcRr5&#10;qpKWoWL3xaSdGYgsCRqpFhc+N789XqE2FKWhw2SRmaaV5AxawJQKLBUtYWY6km59hA56vVyqqqOs&#10;w2TFJIUilLeSE1DG+u5faLDv9HPV6kjiWGNjkktVJH7qqIxbQgqAQbbbAkaE+PPV6g6yLm/E8Nx2&#10;rw2rQtTXZApIUA20NyR9w56vUIFKZsIxVcTo5DsLJcEltoJ3OpOpsPAc9XqNFlPEaLHcJq6uZ/0c&#10;ikAAAMABquvb2a89XqI11Lwp6TN5E8Jp4VkBivbayt3YkX7eH3/R6vV//9JogxubF8XStqMRpaaa&#10;xs0ofaQ2uoS5v2HPV6jzdM8xQ0uA7540EUDqjODckt22jvYd7+Hjz1ep76mYpQVeFRPG4AI3EkE7&#10;ybAj29/Z8eer1Flo5aATqYKPzyzFnd2uti3aO5JBFr689XqVlEKqPGJcJaP9HsXyibXDBRYDt9Ov&#10;PV6hOwqGVKulQAM0ICysFJBHs+B7c9XqEOhZFqJqcQ7ERg5a92IOv0jXnq9SF9QWV5sVyQaygXeq&#10;LJ5hbUqSB256vVqmdVMBq8NzbW4Mz+S07OyAC20FrA2HhfwFuer1A3iEywRNFAm0QoFu53OXGja6&#10;aM1yAew0JPc+r1N+Iz1cLLGSHjgWIhlPdm1C273Ht7eznq9TjHWj5hfmLh2Z2AP+JrgA+Og9v1+P&#10;PV6m6VKWkqbSN5d1Jbv9q/h/Tz1erlVPBQpFQMN0k6F2UagC5u1z43Pfx+rX1epurZn/AEIwuAMv&#10;6MEE2O243MO4uPAfw56vV1iuC01bWirxJmYC7RtcjbbU3APf6eer1ZaSowWrL01JE5ZrM8zRsoVv&#10;rAuPDx9mnPV6nCloaWpjasimaWemIGgOnY2uRY+zTTwvz1ep2w+p+YkMk6FIo0d9t9b2N7E2uPYO&#10;er1PG6HEVWWOm3OsZUSe24uGbTRgOw56vV3hdKiU6isBJRwo9rLckHTx8fhz1ep+rKLy6Fzh+rBn&#10;93W7k3Px56vUw/M1TyIacWiQAyg20Y9wD9PPV6uOJYlHWSvNUoSHjMara2ttSD2On6689Xq6wmrh&#10;p6WnhaMvCLBiRdm9lz37+PPV6n3EcXjqIpqvYsAZApsLhSNR7pJ9mva/PV6g2xeuSam+cg91HUDc&#10;oA1tcn7hr/fz1eppQT/Kx1E0fnq+oGl7g6Hseer1KeooqR2JgW7VERJvckEd/wA/1PPV6uMFb8nO&#10;qzhv0BXYFtYm27aQdCCOer1Scu4lj2Wat6+kaNJXcFUBDHbe4crpbXS2ot9Nuer1GroutmOrh8j1&#10;zQT/AKJQwEKKS3t3AHXnq9S2wrOsmaKUM9HsUILuLarax/jrz1epM4/icWGpPBDBtWn2kEtoRcEf&#10;V4689XqD9MbrqiqQyOyDY2wAEgAksW3XtrfTnq9TrhtfiNTTTpjMu9piBEiA6AHQsLk3t7Lc9XqW&#10;NXVPSOPKB8kKFjB0Ja1wTf7uer1P9BmKfHsDpKudYzPS+YkvchiL3vfuQNPDw+k+r1Qa6lnnpDWU&#10;SOGmC7Se6g/4kOoA8Qf6eer1NNMtPQxRUtcWSofcVYLq4XS1/D2XPPV6oaz/AC2KFp2YoNSxJAUn&#10;W4+jtfnq9TvR4zUDGoQw2hCzMA1w6jRSPC9zf+/nq9R3chY/QYnJDWwe+oj3OhOrG/1nS3jz1eoV&#10;cVrxmLB6ulkXZBJGxJCrYArYC5XW37eer1U39Xct0WFYvNTq6+UXcgHTdcmxJ8COer1FHqUr4ZJ4&#10;wh3pIzReX3ksLgeAuTp3t4+3nq9Q15MrsXFLSwVbjz/LYzL9kC63ABJFyL9/E+HPV6nzE6yhr8Ca&#10;KG7SteFn0NwoJB01up789XqC3DaQz1M1KoCIylX3DsARqG8L+0eH189XqEfJCUuHiWSqZTDThkCe&#10;JB+zrrfXnq9QsYVitJicayU/+TsEseysDftz1eqBidJh4rHxacXQOV2n7V72uCNbeP6kc9XqFPJm&#10;EPjFOsb7tq7wAyEFjYOApIFwQe4uPAdjz1eoO88S11BBUSTLcq3uoo8AbW72B+nnq9RX+rGJSNhs&#10;lPE+yWRhI5WxuN261vAk9/7uer1A5kSiw7GsWqHqI3DRbdx23DXN9DrqOer1Sup+EUNNi0OEmc3s&#10;NqWG1gwBBa2oZfZp+3nq9QQ9ZKDD6QUNBJCzGWBF8yMgDd3O4EE3Hbw9vjz1epMYXPFhWCPDCp8y&#10;SygnuUAsR9N+er1B5iKhnmrYo9gUC4sL+N7fVz1epHTmCkpp6jB5pWuwINgpLd2APs56vU31lTJi&#10;UaxNJvkBUyLoO4va/iRz1eqXSU1HTCOaSU2TduJ8NfZfnq9SppaxPnd1GqsFUMSRq1wR7v0fX7Pj&#10;z1eplqJYKmskmT3lRSI9vgCbMDa9iD4c9XqivLSphBqaRQCpAt/i+J8SRbnq9TZTeXjABZhGzfZ9&#10;2xNvZp2+P089Xqg47PHQ/wCikbpBop731789Xq9h1UywxpMPMWwva17ntf8AXvz1epwd54InpqaR&#10;pUkspF7Wubm5AGnPV6nCtSTCaX5+1mlITavYLbv8LX789XqQlXUpWJ8u8oVVFwfAk+2wvpz1eptq&#10;aRqS29gwPbafhz1epyw/EdqpTMQosUGlyLm9/rvbnq9TtHUUNVAYzGUZGYlxYLtAIAt3vz1epNPP&#10;NUxfLuWdIr7L2Nr629tjz1epU0AocOWNVZHnYd/C1tVB9oPPV6hdw6z0wrUceWyqPAWAvz1epxgi&#10;iljaeMFwAQvfUntpz1epPTkUtQZJd2ltwF+/hp8Oer1LqimMlE0rs1xrt8B7D27c9Xqaji5SVaSG&#10;MKh1EhYlt3ftqPy56vVFrK+oratFpmCrYb7rqT8Pr789XqQeYcUqnbyD7oNxbsTY6lfaOer1OmT6&#10;ieoM5ZLBV2B+5JHj9B56vUL+WDDJXRriJCICLEdyeer1DJk+pnXEHpZY0UTVCLHMSdwFtVAtbUkn&#10;289XqPxkTMUBooqWEAjUM0m7Q6gEWFz7bc9XqTq18lZj+6nJZkuHJNrAsRe9/YNAfHnq9Sa6u0gq&#10;sEWVmKiFWsFt7zMb+BFz+unPV6gTybLJiVUkk0gQINqaADdc6n4jtz1eoW8xJVS0qVLWMdkPu2Ja&#10;S5GngdBfnq9VqHpZp406YDHI28lAjRncoJY+9310Iv8Arfnq9TrJiVJglNWT7/8ASZS0ZcakAHwG&#10;tiT3I19vPV6iqZwxyf8AmwlYecBcFFAF2P2T27+Pfnq9Vt3oaYtgTUb2ZJbMtxchrePx8Pq56vUe&#10;zCKJMOzT5R0feBY2IBLWFh4a356vUaLHMOocXyclLVQvsmJRrKCCO1vgPieer1FJxzLa4PXgUm0R&#10;07kopUHU6ajxGg789XqY8p19XX5x+aqXURJtawAUAgnS31c9XqHXqdiprsCCUsfmhFJ2KACfdOou&#10;Rz1eqvBsMhxOoqKJZzGQJN5YAsBft9f7eer1EZ655foarD56GAGWQby1zcqpNhbufA2+H0a+r1U+&#10;9RMMfLmISU1UoYoVJVTewe4BsQD38Oer1AliuVp56Kevw+3n7iffsu7tpc6X56vUEuPU1Xg6xJVB&#10;i0j+8kYBK3ItcjwANz8Nbc9Xq6lpIqjCozPJYxO2hv2Og+sc9XqRVG70Faysokd2KAsNBuNrg99O&#10;er1KbF8PSlpZaWpALxJZiB2se556vVCyqmGVU+yuRvLSxXY21mbwOoIsex056vULlHT1LVqRQWj1&#10;sN+o0GgHYEHnq9Qe45Q18OONK6ecjF7kDUMD3J+Phz1er2K4RRokG4j9Kt7eN7kWGvw56vUlJcJC&#10;QMlQh3TEW90ECxBuDbwPbnq9SdahmgEruwBBuD4sPj8eer1SqSonepNVNJcBQRe1wR4aDt+fPV6n&#10;RHQVJrmu8YQlhrckjwHtPPV6hLwCneopPlo2bYyAs2osPYe1wPZz1epUTyQtFBFNIA17ILC9uwJ1&#10;7Hvz1epWYRln+bVUcARYpGKI523D7zbQ30IOuv8Ad6vULGCdII0mdBA9PLGQr+absbHv9BGovz1e&#10;pGZh6f1OHymmvuEJJ3WCgDtbSw/Uc9Xqj0/TyapwzdRkT733hxroulrC/wBHPV6kbjOUY4KGSRof&#10;M94kmwCoBruNzb9fp56vUAOP5WY1aia6Fibm/f2G4HPV6oGVMLknxCWipDZ4pALMQCxsL2va9+er&#10;1C/DllakCKeP3rqzXBANj3HxHPV6oGaMqUcqzxke7EwbRdCRbse1uer1IN8MFitOApLKqkDsLa2+&#10;vnq9RmOkGJYjQVLYfKT7uw7wR7Lez4a89XqsgyUtJieHR4nIu5xGutySGuAS3awPs56vVYnkXLNZ&#10;JRLNhkQCrGGc2BIUdre74n289XqmQY1i0GOVGNYiPMd5yFIAIAsBb42J8eer1CZBgUuZqVkW4jCl&#10;XNhcMCdfrI56vUVDrxhsSYquC1KAqIdztcAHaAD3W1zftz1eoguacp4aPOkpgVp4ryxxoCSx7FdN&#10;BfvfQfHnq9QbT1D4cq1SuItSCO4Km9gB7R256vUna7NU0UhjjcIsdipYXW7aAkdzbnq9Qo5GxiKo&#10;j8mruGZQzNa2ntGmnt156vUdXo1hFK1B/MqutecCZzHfZsVfeGwWUE29pJ1One3PV6jlPhOG4fhd&#10;Ji9ReMg+4ASGLnvc+It4c9XqMvkzOuJGgpIpmK6KBoL3Ate/xHPV6jL5XzwtZU0kdVMCTdQq3BAB&#10;00K256vVYNkJJMTwxXX3oyNCRqAfG3jfnq9SLzFhJwbHHkQEQyE3XbYH2Ef2fs56vUkY67ClLSo+&#10;13bYqgGwJ0v9RNuer1cRjk0TRwTxiVkuB3AI9n9vPV6nGvxiF70kLKJNq3BvYC+gtfuDz1ernDjU&#10;ZhmmQXI23Pja1j+Z56vUEdZm+qPzC7ttrXcXFxc6fnz1epuwJhFWSihZpBJtJuxItrc99Lc9XqJ1&#10;648/4xgGEUeX8pSBKipvu96ygAAkm3iPAHubeF+er1VsZh6iVr4auIY7KHq3UAGxsG/d2i57nXU9&#10;/bz1eoKxjmE4xhMIYmWpvJvGupF9SD9Wnw56vUkI8srXzzYhBLGad0sNw0U31v46Hw56vURHr7S1&#10;uA4/UVEpE5bykXbpHYLtJUn2HW/ie+vPV6ibV0lS9e6VRO5NtwLXuRoB9X9vPV6hmyzmOi+Rjaup&#10;nHvqCXIZtPEW0N+/t7c9XqecwYNhMlFV1WHqSGUOumrOSNSO5IGltPp56vUUitwT+a1UtQUu8crX&#10;02kr7fhz1epI4jg1Zg5kef3De6nsRft+XPV6okOOVMVIYa+Qt5QLA/vAW9o8D7Oer1Iatmgmp2rU&#10;Ys0tveVSTY+3ueer1MeG4RTqfnICzAbixY9jr+74a9+er1Z4VrhCahmDAuwYmwsLagfr+znq9XcW&#10;IVE9FKpACBvKFxcHS9gO+nt56vVOpQwwyKCTSJGF7GxtbUaW56vVlSnauIqIZ9q3ABHci+l789Xq&#10;aMTp5oax52XchjIFtCGN+x09g7fs56vVOen8mmp0gmeOaSxVSQb7TqLm57ez+PPV6pIxCjhrEqaV&#10;g5dXBFr63118CLc9XqhVDRVc213KOuoAJt7Lc9XqflpvMpN8a7JipUkWNwQQRbnq9SThpa6jkFKU&#10;80xRgAMO+uv06fRz1eqdJPTvtosPiEboGIU3C6EX11NwO36nnq9U+lgopqSZJ2VnKtqoNtdP+Qhf&#10;nq9TdSKsFP5BIVINEBtYnxv7fo56vVlkq6ASw1qSKjxKxUAkanQ3B7j6f2c9Xqwy1uH1ECvIxAjO&#10;5tq3BI9oPt56vVlpWwhY5FnfaJ7EKR2VhYXHca89XqxR4YVpvKoHUmN/fBNgq+BGnfnq9XGvhpln&#10;jWZwySn3xcEsRYqQPbYX+rnq9WSqEQ2JVTOy/uDaLk3vr4/dz1eqPVwTYjI09jHGoAA7MW7fTz1e&#10;rPhmHOaKYVZYBpSEW9zYWJYn6eer1YIsICXrIZCHJB76br+w+FtNOer1cIWMeIVApgxll1CHsDYA&#10;n6PYOer1ZxU11TTPg89VIsVgZkT/ACZIv3HtH7eer1Or1ECBS4ABAsVtrp2H8eer1M7Oss4SImzM&#10;ToO5voeer1PRpDAstQhAdgA573tz1epk+SWlhWPcHkUliLEak3tfxHPV6sYgqZaZW8wJukIY99AT&#10;YD2fT/Tz1ep0KNBEJ6p77VO0LawF7anvz1erqZjV0Ub07qlPE3+EFj4DW+mvPV6sNXUM9XSpNH/o&#10;xBBcW+1bQW+Nu/PV6uE7Rh5SGUsGUoGHYEdhbwPj9fPV6skVKlHhwxKqYmRt3mQoL+GlvD6Pz8Oe&#10;r1RJomaoMlOChKAqTcWPgCP489XqcamKcxQyMyCZtxJ8AxUj4Ej4c9XqwUkdewJxJwEh8VAG72j2&#10;3HPV6odYcPevSaaL3Stgmp0J1Pha5P6jnq9TzGIqVI5oLNcFR2AUDtYeNhz1epnpJ4qSeqjcySNI&#10;+/RdD4AX1Ha3fnq9T4YoK2lfD5CPJKqxOngb2B56vVyjdKp2inPlQxabe9wB3PwPPV6oVUMTlq4q&#10;PDAqx23OSugUHQAgd+er1RsTM8s0khTaE29tbgXuTbtz1erjWw4l89DUbrwhfeTsNfE89XqeIcHo&#10;1Vqs2szksDr9AH0Hnq9TVXrSiqjo6mQK0hYix1IHxHs56vVngqZ62T5kbY4aU2AAF2sNLjTnq9Ut&#10;llqozWb9qSMQfhppp4c9XqwV4haBKelaxBXcT4gG556vVio56qKGoTE6i8DEBF22sSbgX789XqkU&#10;UpkmcuoVVHvEW1B8Oer1cZUJoJDTkLGxZh4WHbnq9XDDKVIaeaOV/MMjhwSB7ot2GvsHfnq9TsaW&#10;EU3l1AsU1Vmsbk+PPV6pLrExlWRyrgKIwACGsL/URz1ernQS+Yzp7ApUsBqTe4Hj+X9nq9TrG0kc&#10;gqJoydnvWFrNbsPv8Oer1TllqIv9KEZDPfSxuFPfnq9WV6OYUQqJPsVEfmRnsdoJGo7g38Drz1ep&#10;IpHVyO0tON62GptoR8CAOer1Na08cjyTyqqysxUuoG6wHieer1TKGExRNJUsHEKBm7aAHQn6Pb7e&#10;er1NwggSEVpJcyD7Nh7o8Db6Oer1ZaSjlA87cFXwv4i2mn189XqzU3l/Kq9R7rbyFDeIv3t9PPV6&#10;m6omlhrKrzN1RDEFBGgAJ97S/faOer1dPhkE4WSMlV23AuQRcaHnq9TFIkcWIrFG5VVBu5JNyO9/&#10;6Oer1Yauvjqqj5OWYIFQEXB19hNlt9/PV6ucVGzYkY5XBbaBb/F31v7bduer1PRRYFJpHI+VRmVV&#10;AuTfVR9Px56vVMpMVqZCoqmChdm4AWIvci/t8Bpz1eoZaDOOYMQoKWjral6qDDkKU0craRIxLsqX&#10;+yCSTYeJ56vUIDRS4nlkS1htCl2ZQdNRp91tb89XqKhmmnVa1/lotzojkG2tidLHtc89XqRUSz1g&#10;NKstmf3yT9oC+qi/589Xqx4e6vWSwgMXkditxqBci/xvz1epa0ciS1HvAglCdx/IW56vU61hp6Wn&#10;sBukRgw8doPj9HPV6m8COSrllWQgSooAH2TYk3+kXt8eer1QK2Wiw+uSmSPeHUoQzWGo+1f266Dn&#10;q9Uh6FqWT+dYJIRPHdbOoZLm1+41uOer1YKCSeSqZ6c/ZHvlrBNSSQOer1ZKwrtkmlCAqCbrY6nw&#10;H3c9Xqi4TKsEIjlZVWQkhSALkeJtbW/PV6nCpZ5N6bVLOLAnUX7flz1erBReWWWmmsChVWB7aDTS&#10;9tbd/wCznq9Wc4hSaLGxLBiu3XQg3IH1c9XqVUdVTlzUoSsbLuOmgI8Dpz1epTYcmHhDTTH3jdwT&#10;3uRqPHnq9U5EeSohg3BENtzEaDwa9u/PV6njDpolxQhHWNZLIp7XW+gHfnq9S3waoioKmETy3kkd&#10;tqXGig+z49+er1DbhNZXR4gkOGThKYI24lSfebwU3vp4n2duer1CZld3nqDFVOGJjCnbYgBSbAfE&#10;9/aeer1G4yQKFZlmkdmtGivcWs1tLDTt3JHx56vUaHpRLR4FnaHGpZJLo6mFogLlTpsI8Bu7n2a+&#10;HPV6r8MsTDGsnyVbsBDKpZyALA7dL+NwdOer1BjS4PRVVYY2F6izgqSTaO+hsT93PV6gazt6Ssm9&#10;QIf5ykBHmyFJVW2p8LggkHT+PPV6omVvQ5kLA5Vq5IjIFIKggDW/awBvz1eo02XOj2WMv1EK/LoV&#10;jQKquLqAdbAdh9I/p56vULUeAU+FxiKkihjBAJVVsAPCw/bz1eqLPTVNWjQRMFkS+3cbAg3v7PHn&#10;q9TdN83FEUkP+TILAEWva2ntHPV6mSsqZAhRApKusnYC41B1+jnq9TdS4msgEULBZF3SG4O0g3Jv&#10;r/H489Xq5wVsLRec4DEhw5W17+Pbnq9SHrI0NI6yOWj2uCCTcsDcD4c9XqZWaKCRFjB8lLEGx2n+&#10;4c9XqbcRghq42qKVywDEaWAsfD6uer1JEJKwETnzI9oAt3A56vViiWaCLzogFaNiLi4IB73+rnq9&#10;WaqqYpE3oNzR3QEagki/7Oer1Z382LDTGZApkUkhrD9T+vhz1eqBhGKUXnbJmVYQCL3Fyeer1MWa&#10;810WEor0vuSEItyQSRe/5c9XqDnFOocYpmlAJe2hAtYWuPz56vUhnzpf9C8rNJKrNtO4HX289XqR&#10;kuMVGIGWngiaQyMqbUJ23I8ba3A56vVPwjJmIYvKq1VgoZg5Ymwvrb6QOer1ZJMsw4PH50BaQQrJ&#10;7u0WBv3vfXw56vUmsNz3T5SqjiU7KZveHgRu3eI56vUJGbfWThWG5ZlmJVpYowoSNVX3u5sSLH2+&#10;PPV6qgfUb6q8yZrqXxHCp3jjliIuCAU23GoGnxv3/I89XqqAzdmXGa3E6qvlnd/N3BmJ0AOpt7Ln&#10;7+er1APPUVc8jsQzIq+6QSu36faOer1NcNLiC1ImpZGeWpDK9iCqgaj2/Rpz1eqfSZbq6p3lc2a4&#10;v37X00+B56vUq8H6W4pieMxUMVo1dl99+xB7k6Gwvppz1eoQcy9F0p6LzJ5Yz5LkFgwAViTpuaw1&#10;8NddLe3nq9QM5ryeaShfZtVdAv8AxK4Hh4c9XqD/ABuGlgrlSocyoQFJHgQPaNeer1YaajgW0oqL&#10;CUaFTewHdWB8T7Dz1eqDLVeUry7dhY6exrGx7aduer1SEGGMQ8jlPLKhVGoZiL3t4W56vVlal+eg&#10;WnpWLSP7zn90gnv9Itz1eqXJQiCmaCKW5iG4gWuRfS9v289XqdMKwx5UVoRvU3N7aEi5te3fnq9S&#10;gqKKSV1qagBVe62AF7j2H2gc9XqTkOGtUCVKUHzZCC5fUgAEG2nY9+er1OFDgFNTulOzAylxaxuQ&#10;ve/a4156vUK2T8gYzmHEBSqrSohLEAWIPcE/Vz1eoZ8t+nPPGbMSnjwzCa2pNwiGKnYk217EAd/H&#10;nq9RtOlf4X3qj6mIKrLWW6mVA5RtwVHQi9ha9te41/O456vVdt6Vv+E+3W7DsXwvH+o9d8myEMyE&#10;C6AkXJ8tjc+Frj289Xq22PTp6Rcn9E8p0+DJJJVywhbNKSbMO5Gp8fbz1eo2VLg1FTtfaPd1tp4c&#10;9XqepKtIv8mtvu156vUyVNbc/av3+ka89XqYHrVabajaa/f+t+er1JrFqlELEMNLnwtbnq9QKZz6&#10;g0OD0op4XDzSEqoGpGmns8eer1FprMLx7Oil6uaSKRpSNzMWCrfwBNtfZz1epXPQ5byHhYgh2vMx&#10;uzEC9h+znq9TLjuM1eN08d/ci9wqQdSD3+7nq9SJxrMWHYNBHS4MRLU7lEh7AAn69bc9XqYMOw3G&#10;MxY1IlUojp4owTKdN5uTsHxGh19o+PPV6hPwPAsME6pHGPNuAPaB9fPV6lxmimXDsBMK23yXFlA7&#10;Dv8AxHPV6ip54w3+X5fnxOnbaVQADS4FrAc9XqcvTXDUYvh0mYcRiZJU3RFSTpbx+I8eer1Yc84p&#10;BXZ2gwxZLecwUmxBWxtr8Oer1DP1KwqikyYIKuQSBYyCRoO3s56vUHnplpUgw+oxGkQKsiOwvoSB&#10;fX6SO30c9XqATrnJHmzPFP5atGUMkW9tCCSPyJHb4c9XqMlFQyZf6eQRUFlZIFQ6gXW3sHjbnq9S&#10;S6DJT4zmmsxGQA1FOpV7A2Ck6Xv8NOer1IL1c10dNPCscgWVlICjQ21tt+Og/Lnq9Qk9HaFsH6V0&#10;staN0jQhnY6EkgnX4356vUiMg0NNjnVSSqnUm8Ytcn3SL6AfXqfo56vVC9UrucCjw+K6M+8t3sQL&#10;f3fXz1ern0nwuPDel7QkbPMKTgAWBJv3He4v4+3489XqKtlLLEuauuPm0dzBcqyDsrqxP/Jw0t8O&#10;er1DT6imNDgUuApYrJGqW0DKD2+g38Rz1epKdGcmPT9OGrsWjWCeIswSwBAANj8VNr3+PPV6gewz&#10;L1PmfqkKYROZY5AXfupOjewXFja4/Zz1eoRvUJgUdJg0dNH7s1wEIHcAWN/4c9XqSGA5ZqcF6def&#10;AfL/AERc3uQCLkj6Oer1BD0cEj55qqkqoimYu9tCCPdGnsNvHnq9Tn11wNnzJSSMLrZgLXJUN37e&#10;BPt56vUs5MEqMKyQskSvGssZBBJBYW7fX7Tz1erH0Cw2hxGpqYIyu2LaAoFgvunT4kC3189Xqw55&#10;pxhGfIBSyuGb96xFhpof18eer1YutWExth8NWoYq6rp3JuO9vjz1eqV0xWSryVJBB+leMr7ttFG2&#10;wv8AXz1eptybPHPmyoy9LAFRidQNC2m6x+HPV6g66g0b4bmCCtp41t5huLAErew+4a89XqMOKZcY&#10;yF87HGrqEOxVGoK97n2X56vUEWScNw+tzGPkY1jqQWUvaxA/fF/ZoB9Q9nPV6g/6u4JFgGJTVgZF&#10;NdOiyNKx2giwuDtuDYeHc/Tz1eoX6GnGK5HgeriMgjABcdwB20vz1epDZCfDI6yXCpUMkjyyMzAE&#10;ALrYW+Gmvjz1eoIupOKY7l/OVHW4IoEMciBk2A+6TbT6Drz1eoaazBZ6/LUOJSEAS+9dyWBU9z8O&#10;/PV6o2AYU81F/ImCi5aynUBbmx/Ptz1eoLUxOXBs8nB8IiZCrAh7AIxB1He9/wBnPV6hGzvgz4lh&#10;r1NYxjM5DoBcEN4k/DTnq9Tplamr2yqcPpZVM0UbE71uJD7Li3389XqTeR2xWfMUtLVbQdoGgIVS&#10;fDXvbnq9SvzPSPh9UtfIWW6AaC4Ygn2W9o56vUosy4JR4zg8VfSlpFhAV9qk3BGp+z7Rz1eqT0yy&#10;vFjDfI7mUsABcXCgdhqB7f1vz1epR4/0vny5jUlb5DSCQgAKhtf6vv56vUpsR6cJU5dbGEpynn/Z&#10;7XB7/G2oPPV6k70jypNjFTU4fUja0xUbTpexN7ew/EW8Oer1DzVZAxLKWcKHFKWlvTICrrt1BFh3&#10;GlgNb89XqsBxbLVHmbp4/l06F5omC6Agm2hFuer1I/oBP/V3DDkbEFF4mZFJsCDf2fWP1PPV6hQz&#10;ZgNbh+KpiVCRGpZSTYEHXw9h+PPV6hRxPLhzNkcrUOGlMQuncXte9/DXnq9SK6RVsOFxz5exlwZO&#10;ynUAgX7X8f7eer1CLW0NLRYimJwkkXAJW5vfxP389Xqw57yTRV+EvjlMf0qIGWwvc/R8eer1MvRv&#10;OtXPvwHEbEwlrXP2QDp39vPV6jB4lU/KzLVIQqaey36689XqnYhAuYMHY0/2raHTvz1epiy9mapw&#10;+uTAK5SCAdr6EEDw9vPV6lrVBrmrjFyLXPw56vU5TTw4jh5j3ai/PV6kzhuJw09SaIsDY2XXUnnq&#10;9SpNS0D2Og1v8Oer1M2YsP3RGrom1Cg+Jueer1Zsp49T1VOIJXG5LggWJvrfnq9TziGG0uI05gqj&#10;YNbXW456vUEhp5MCxoUVBMxDgnU9jpb+PPV6hTw3HcwUpD1BRhfW17j489XqVNZW0mLJaoQP7WAv&#10;fnq9SSqqauoFNRhTFwP3NTz1ep0wLORDBcTJisTqRa3fnq9QlUmYMOnTbFZjrYgKBbnq9TpBjxpV&#10;C39zTTQ2HPV6n+gxqKr03aa/t56vU++fFa4I+8c9Xq7E0bdj9+nPV6smh056vV76Oer1dm9uer1d&#10;duer1Y9ivo4uNO9uer1M9Xl7Bq8f6XTI5NwbqpJ56vUGmN9Auk+Y6VqXGcHgmViDcxrf7wo56vUC&#10;mcPQt0AzRSNSNhEMAIOqRga/FgOer1VmdYvwK+gedJarEcOpSKioYnUsV1FtVDWsB2vz1eqqnrN/&#10;wnI/lmCVVV0wmWnrWPue4HYXGu4P3Hja/PV6qmetX4K/qU6XESw4U2IwlG3PGFQqVJttUkrroNLc&#10;9XqrtxX0AeoXCaieWqyjXkqTf/JtcXv23WB8b89XqK9mbp1VZaxKrytitOaavgLxyxOArKx07eJF&#10;rXF+er1JOXp7XQD9JE9gQRdTYDQA/Rz1eqZhuW8TgkrIlpX+yQWIFiwtbba5Og/Wx56vVjfLuOUk&#10;cCNTMoLhiLHYRbU3AIBt2Hjz1erlLlSrgcNTxFi5L7CL630uf4Dnq9XdflxzQrUybVZ2BdrENYd1&#10;Gml+x56vU3y4JV09FLUOnlRkDbtBIN/G/tHPV6szYNib0ny3lB0JDgsB2Nr356vUyOtbh9alFhcI&#10;aN9ocAdtSNLey38eer1LTDcMmhpi81z5jOrfC2qm3e/189XqGPp/l9qgQ1MZYhveVTe5uTqQb6+H&#10;7Oer1GAynQn+uypYxKYmLHaALqLAbuxv8Nb356vUJ/VOngxiOKoYN5sMYMcgBFmOmoBHYfEftHq9&#10;SAGZ8u5Qp3xGiiM9REAY1baxkdrG4LXU38Nbc9XqLpnnOdPi2JyT11pZ5bja4uQCb2vbaBc9r/x5&#10;6vUEeaUeExrIzRNGwUWse5v3BIsfh9XPV6mmSP5yrkgqHWJkZVYW0GnbTwJ+nnq9U+pp1wrDqhKG&#10;wqwA0YFyNdLWNrfeNPHnq9Qt/OV1fgTQYo/zSoqEKBYLsG+6jUD23Hjz1epB4tQ0X8qlxaqeWOMo&#10;xsihyzakKNRYN7b6eznq9SRiw80ax7ohIrlJGW5AuUsFYj6fv56vUNWU8DM0i0JjWllIVhZmKqo1&#10;2gkG/jYf089XqXVY9Nh0bReYFdACNpspsLD8+er1FfxbFcWrakYdWTDz0nfcyCwZb+4NQdQPYfoA&#10;56vUIeWqiXahgRt8P2rabj4+Hbnq9SySuxFaGSmxGPydxGxtdLnudNL9uer1AZnKtEuKPFKLMAQp&#10;uTbWxH0H489XqDaJqibEZ4nbaKaQeRr/AJSMi29x2Ug6Bdfbz1ep0gjnqa6QVICxxW3jxJPY+y9u&#10;er1Y/Po5GWmjTy49zK7ta+0nvpfnq9WNBClUvkWID2YixutrAj2X56vU41aT/MJEpVIzub/WtqNR&#10;7Dz1erusEE1NG594A6FSAFtpY/Tz1epgxDEY6QiKMbrnUg3BFvh7eer1RayQ3dZr+UtmIIv9n2Ht&#10;z1erO9GjYf5MSENICxNtAp9vPV6okJaCGCmrGO5PG+gUX0+jnq9TrLDE1EsdKh84Odza7SpOh+r4&#10;d+er1SaMAVbCQlmW1wO7Ai1hbXTnq9U35mhd4jiF5Y2a3uGxQX8SLkW8f6Dz1eqBVPRyzpJRzbyg&#10;a5F7WB00va4Hfnq9UivwuZXjlikEitb3d1iD3BAv/Dnq9WIRy0k08MT+5ILuyk9z3vb2ff7PDnq9&#10;WVd9ZSySS1AhWAK5XwaxsNLWuO/PV6pslQrhWbVWa13tqB2P9HPV6vVeH+dMskEwQ2b2C3sH3eH7&#10;Oer1MVRJiK1UJiayMGRr2F7djz1ep3irJtrPKdxTQ7gCDf4c9XqccPxGLC0E1bqupuupX4W7WPfn&#10;q9XJamCvqVlgltZlcbwBu17EAnsPbz1eqQ8OGSPJVyOFd2YlQb/SB9PPV6mepnnpaNsUiBkaAblU&#10;WuCNdvgNe3PV6nSmoDiDGeOQMF2m3bUi5vfXTt9Pjz1erBDPTtM2IKAY3Gx2N7BgSDc38Dz1epux&#10;qWonqIvlahfJQlyij3mABGhvb+PPV6uqKqOI1ca4ipNFDd3VW2sxOm29iRb46c9XqlvVRKposN91&#10;SjMiuwL3ta5sBe/0c9Xqg4IXpq8U9Zc+6SPdO25GoB56vUpZjTS4UzwErKBa6mzFU72IHcnxGtvj&#10;z1epJyU1NND5yO0ZBD3B1GuvfQ38eer1c56mpgqzFNH5imwBFvC5Hc2156vUqqPMMcsiSrEdoRUZ&#10;be8CLi9hoLj9deer1TIdhpVmXcoJXYrgqCL2JAIB+sac9Xqw4l8vGny0ce5n94lr+6wN9DrcEc9X&#10;qZalpJqFp6NtsgZXEegJA0Pw1+/489Xqx1eGVeH1D1kzbJQARqCLEdvZ49uer1NdHV0sEaicmRQG&#10;3NtvdifgP1+jnq9THWSfPQssMYBUnUix8SL9jz1erlRQRsEmd9oC+8AAddRp46c9XqeFoKcSOzLu&#10;kVtiX0uLam2gvfnq9SNgwpJalpKmLdGofU2N/YPgb+HPV6oc9Isss0ER2qGBAUagWsR9fPV6mb5W&#10;OlkR5394AkAi9zfS/PV6n1K6HECq1Ue1IyCigGysRqQfie3PV6lDR1EMccssQBtZWB1It4jW4uf6&#10;Oer1OKz1VG61s7aKrn2n4E/Qeer1N8+O09NhURkk81iAz3sGBJv4Adyeer1JmnzVi0NaKqiZVUs5&#10;fcDfaQfs9rEe32ffz1epQYDM1Y2+kssji5vYDadCSbePPV6lMaEJG0dS5Sx23F9oNtTf6eer1Ysd&#10;w7C4BT0GJ7pZKVtGUkAs47sRoQAdAdPEa89XqT2IxUsFOysu9VuoAFyb+JABP9HPV6ks1NTUdZeh&#10;RSCFPl9h20H1c9XqwmlKzmoZgm1Sqi2gJOo9vPV6nSqojPh0NXDKhO4jyve3aDU9rfVe/wCXPV6s&#10;aqGmgmqpCm3UAC9z3F+er1KQ1wjq0qYxtuWKkE631P138Oer1SqeWOKOQoA4nIY37m51+g/r9Pq9&#10;U7DK+8ReBQqOyhgRqAD+d+er1KOOrgjlnqIQd6uCN62+ki9jYd/u56vVNpXpp2kerADuQSbam99T&#10;/bz1epwpaKqSESyk+XJcKCBqAdCBz1erm4CRyyJEQkdveYAEgdwO+vieer1dxvR09YrTm4a5QsLq&#10;D2BI9nPV6sJxD5NZRD70pcjyxoCLDaSPZz1erOZWREiqgJC1rstyAbaj4EE89XqUlG0VZhA8mySx&#10;MAwcAaKdAARbXnq9WOohoZ43k18xFZgu0Af8Cb6/Ac9XqhUGyOBgxYjcpBYaXJ9vYEc9Xql0uHwN&#10;iSVpNpKY3JB01vcnuDbtz1eqdUyy4lB8vUyWJYkWsDpqALeB56vViijlo546XECSGUPtsPeN9APG&#10;4GvPV6lDiLVE5VDTGJo0ut7aqT3sL6fT8Oer1cPk45KqnrENkZWEijsSNFuD4j2c9XqeDAyoaihk&#10;sqqbEH3ib6D23HPV6vCuqJo13kFi6LqLMtyA3bwPfnq9XORKmoVAW2rHKQVAPvWvYn2jnq9XhTwt&#10;I+J4bKyT3KlHWy6m5Ivr9fPV6miKraWWGOoW1pHEikdxY3sbnW/5X56vU47qmkp1n3DbcqF73Bva&#10;4+A56vUnaqgnq6QYriNaVaN18ldoA27rsh8fq9v5+r1MmP53oaGgnrKd/LmTeqaEbja3xF7G9vv0&#10;56vUVGtrQtVJVxsSHQlB27+Fvhz1epOGYvT+e7+W4YDQ97an+3nq9ST31VVUGhNtoYkbrDcD/Rz1&#10;ernViJKkIovLHZRoNot7eer1YKmGGZxHUS+WxOtrm173tz1eqdTCnWN3gLKGF7sbkEHv9fe3PV6v&#10;YfVzVyhRULKzbkAHYDtc89XqcIcMjWWSBwJFIVTp3Iv+fPV6pceCNQziWlUsbkkKO+lgDbnq9Vr/&#10;AOFlUUcHVlpa95oHEkV4TfaASATa3vfD2c9Xq3bsj56y1X4PS0Hm7VhiQKGABJFgPbrz1eoVx5L0&#10;4aKWwGpGhv8ADnq9QIdTMZgwfLlfim+8ESXsSLm2un3frfnq9RDctdbctYVmrZW1yiKRTe7XIIOt&#10;vC/PV6l1N1Mpc01UlBhtTH74shLEEpfuBr3HPV6ob1AahmqKVdjx2GwWG9h4i/jz1epC4xF85G2G&#10;SG7RRhtuwkFXuLhvaP2fDnq9Rds1dKMAwxnqY3Esgk3qQL3X/WFj4nt/bz1epN4nFS4JQqiIEklK&#10;gC4BLWvtHa/6+znq9UNsZqMCq5aqme4C3UGxO7x7/r9/PV6mAZvxmPGFr3LIyxmVFQkAHxLa28dA&#10;fZz1eqfh/UCpxFJUWr89bMJnDEMfaNexF7XHbXnq9QoYR1gzFhuDU2DYXWeRBSTNIsrAsWAF9vcX&#10;F/afb489XqMPkD1EZ6rKOOHGavcGYONoK3TW41J8Oer1G5wvrNU4rOJqaZiGVA5JsSD2PYCx+HPV&#10;6naPP9atS0aREQxAKpNjfXvz1ep/pOsMtFUQxRgC27zDttY30PPV6lZ/n8pYYGpK2pG5gSFBsbka&#10;D6Dz1eonfVbq22kvmfoyzasb+9ey21v/AHc9XqML0H6vU1PQxy1k8bMNtlBAF9fj4ePPV6jFVXW7&#10;DYoA89tpsTrpe+trA+HPV6nDBus2W6wvUVkw2kACx0J8NPj7eer1CJg3U3JWMg0qS+S12Gq3Px9n&#10;fnq9S7oK3AaqIb3R2YjU7bhfDT2a89XqaMdwPAKt/nIDHOQrIFIBA+r6rc9XqK31A6TZMxygaOoo&#10;1Dytay2sT9Ha1r6C3PV6imZg9ImWq+sXEqdhuZiPLVFVNtrC91ubAAWHPV6iqZ99CbNXyVokVrhi&#10;oEZ2qLkjS5Fraaewc9XqIBnX0fYt/M2pvkFYbRYyRtYgE7re7bUG/wCuvq9WfBPw858yYdUIiLIt&#10;TYCIx2Efayi1jbS9+/ftpz1ep3l/DCNXWQ4rWJIZaRG2RbW8svqAWTdY7e4JHt9g56vUn630AZvw&#10;6VaqwSBAQ7WO06WACjta/hz1eoIM5ejvONLCXw+jIEDN5rAADQfase9h7P2c9XqJX1z6R1WR0Sqr&#10;3EO2NXLHvY6Fjp29vs+jXnq9RMsVV5EeBfdMJKg2sGv2I+B9vPV6otJhjtN8yZARIoW1h9rsfe07&#10;H4ac9Xqyy0mIUVFLFU1IYzTdgLhV8B4H8+/PV6nWlq4JZjh0qFJE3WaQakgdrkW156vVOpplqFad&#10;mCI6sihVvZ7nxFr+0DTnq9XePrBRUYTBqWWoWw3qZBvOh3bSbAX8Af7eer1ZqKGmWKminJljUlwu&#10;pCkC1m+jnq9U+mMGIV1TDVt7hsqR7NNBpqATp7Bz1eqJRUlJFK5o9oO7YVFvHx/Zz1epT09OtUUx&#10;R4y0rb13LbTsCPr9nPV6nqgMMUTVMKG/ZUUC7Eiwvex+/wDu9XqTuNYemJ1YaVF/RbfMPxHYD6Oe&#10;r1QaSskSmbDadt0qFiGv3JPYj4c9XqiTF4t1LMBugDMB2a/bX6SOer1ME836IiRdjBA1mtYkm5Iu&#10;Ne1+er1cKj5aePzoT5zOgXan2QbdzYDx8Oer1MLQYVTUMNRWSzSV88t2iEQMaLa2sl7/AHjvz1ep&#10;K4lglTW15p1Z7E7hYe4De1ibeH9vPV6h66QdG6jN+KUOHugZpZQFIGhJv28dLdvp8eer1XP4X6fJ&#10;1ytS4ZPMzvSwiGM7SQih9xUE3tqb2Htvz1eqRivQl66ogw2KcK36MXHc/wCJfZZuxNr/AB56vUOm&#10;VOkOU8IwWDAauRWqaa5RAtgPbr7BcC3bv7Oer1TYsi01FL5tIwWaHUFARcg7jb4256vUJeE4dFUV&#10;lQkgaSoWMMSVJ1JGpFxrfTnq9S+o8mDHZKqKqHlyCNQhUm3cDcR463/Lnq9TL/mbyfiWF5ipMwX+&#10;YwuNXi3IArlyLWN9SpN/Zp8Oer1EizDjEOXcNr8Jw9kghlgkSRTEjEt2FmKkob21Wx0t489XqIVN&#10;liSGUFpvMjZjvYaWHs0t+fPV6hFosBX+Wrh1OoAh3Arf3gpAZQBft4+Nvv56vUEWP41XYZjkzTSi&#10;OEqQGOgVe1r+B8eer1ITDs7YrT1YqKaZ5Arq0bRyW90MQwIGhB1Nvr9nPV6jtZG6hx0VErYpIyxb&#10;k9oIGn2bXN763056vVa3kvMC43hcOMU0ykGKIKdF3iwsSutyRbnq9Tv/AFmo8CjNVOfPUghoySoU&#10;63sPr789XqRckWJV00OHUMKy0kgLvJuuQxOot4gA+PPV6mXOGA0+HRQw0cbCRAGuGWx+r4HTnq9T&#10;NDBT1uDx09XEZBUOzPM2hUkEkA9xYDnq9QLph8eDxT4nhqGSFZGUknQXOhPjcfs156vUs6jN9M2H&#10;pT01QqTOixvsBNwNT4C2vPV6gvzJjNfURGNYwgBY+Y2gCn2/SOer1BnmfGflMepMIoo/O89WBZSC&#10;sZUfvNoNdCB3Ovx56vVPgxxcJkjkd9qrcsVJItcggjUkHnq9TpiGNSYmI63LMopdmxt1iRa/voA2&#10;ouNOer1LTCOo6QOIIpo6uG42ny7qDexvYk3UjXnq9QqYZjuBz4bNVYlEI/O3LvUWAYghTYntc/Hn&#10;q9SbxHDnq8OFGk6wtFJHIHGjAqCD20IPexHhz1epX1mPU9FDFh1ennLsUGcoATde5sANTrz1erlU&#10;YTJUJHisMsZKIga7IGHj9m9++l+er1ILMMgq2MzEXcSIWS5Ba+vtvz1eoCK16nCMaFHC+5qhFClQ&#10;QbA+8t79yNOer1JyoCPUVNVK4NO4Bs3vEm5uoPgfhz1epsxrGafDjG9GjIAAqKex+JHgQeer1JZc&#10;fwmWsY1yb9nuqpuLse5N1se/b+jnq9SKqBh1VWKJJFeOVyIo2IJLd7W+rtz1eoM66jw+S5sHp0lL&#10;yFDbaCSLWINrfEfVz1epBxw4e1SkEAdqZN4VpbgjvYDtf2/rbnq9UPFqCSWgkk3h3VB5QvYFlIAB&#10;t489Xqa0rpoaPdEL1I2+ag7qx7W1FwRrrbXnq9TnQ1FNVRzxVDeYtQCCLC4YaE3+Hb+nnq9U6toK&#10;dUTzH3GQARdhcA+9c62It28foN+er1ZFllhn8CygXYC5UE6d1te+htz1erI9RLiyw4cGtscSM6gD&#10;dcfZGmhv4+PPV6kZUR0kTVPzYfzgbodpJPvWsdDprrz1epFwvPRyR4ZOoM0kw95QQQpFwLHva+p/&#10;Zz1epyrIlkVp6j9J5TFdBtJtobEeNvZz1ep8wzGKcKsiUk1MFB8oyspLMDYkW1156vUpDh9TWzg+&#10;Uu+cELcgkEgXuPb3Nv7eer1M1bheJYLUywYc6ncie6LX2m4awFrDuD93PV6uo5KaKKN5Y/NAsDCS&#10;RqLgkG3Y9xz1epWtR1kVLDX01onJX3VI7bSWNtToPH7+er1YKuRkpkq6qQoSCVdhYAX7n9vPV6ms&#10;40IdtXX1UssVQAo2jwNgCNoB8b3PPV6hTwvMGFDCaSipZQUhsCWsHkZvaRrc97fcO/PV6hbpMbpq&#10;KERyFXMwVgAL7Re2umn189Xqn4pg02J76iiIJg3kjTsV+0O3Yiw56vUm8s4tV01akuIXa7FXUgiw&#10;tYXHtOp156vUgc+0BlnqIMKiAIcSF076EEGwGv0356vUsslYjTVFJL8wC/zCCxNgFZdN2ntA56vU&#10;/ZfxfFMt4xPVYo7PHKAu29h7AVHYEjuba+PPV6snUzDaLHMFXGniuIlDSWOot4jXUW8fo56vV//T&#10;JzgVXUV2ZEeulfyYWbTsDcXsD4/2/E89XqP1056hUdXhJpag28sg2U2BUXAvY9zz1eoZM5YjRYtg&#10;OG0NC25kRpu9lAI1DH4DUKeer1BvhVRHQVQo4ZjIYJHkKqBtZTdgD8de3PV6hHiUU8NZiklo6jYr&#10;gEagE/u/wvz1epcYPKKj5OvqV3NUFtyqqgKAtgT46WHPV6li1ZPSz2XbUxsFsbMGA11Pa456vU94&#10;9D87k7EKOZi0zR3sLAEHwFwbG39nPV6tYn1Y5DjwzPkmJFXiazIu4W3BjfTxBB9nPV6iL47DTUER&#10;mWQOSxDE27k9h9fc89XqyYRgEVZQ109TVQQClVZhEWcyzMzgBIgqFRYXJLsot2JOnPV6k3X1MtPK&#10;YaNld2IY7zfaAdQLdu+g56vVkoJmBkqakrPs94Esdyi9rW8NT2P7eer1SKiBcVljlWyLEr+YSRpc&#10;3AB1uLDnq9TFKajDPlZYDaINIWFtCO1h4i3x09nfnq9Skw+pNXHHVzAnexdlt2S1gADr4ePPV6sK&#10;1FTDirmAp5TMXRX8B7NT8ex56vU/KTTQTVMEi++wLe7oB8LX0vz1erBF83Us1XNoUiI2CxZrnWxH&#10;tGvPV6uGB4rVVVNU0UTbJDdm7AlQLeF9QNOer1PtBJVSThHBZEBKuRoCR4E28PHnq9T68mIvMIFb&#10;9AAbkEaDW9jr356vVAqamWKiFHTKFFwzbrH3QbBj9A156vV7EmgnCy0Mm+9gNvYkDX+jnq9USoqP&#10;moFloITHINttgOwAGzC+trHTnq9TVUyVsctW8wVx21vYaWv7Dz1erBT01JJ5OGxxq0flkyDwN+9r&#10;/d/fz1eqRQ0OITyCnEAgjv7qqLjQ2UL3NraE/wBnPV6k7/M6+DGxJS2jgDbDvUkmx96x9h789Xq5&#10;vFiBxRjEN0aNvQeDBr6/Cw/XTnq9T5Rr5PkhI3lmbegKoW7n3VFr6AnUk2A56vUtaL5ajqo8MEJq&#10;AyKsjiyqj27EEXNh+fw56vU//wBcKnLymFQ9gBGm21gTpci/Y+znq9SkwesxDHnbD66VZGqYXINh&#10;oBYWJ7i1+3PV6k3U/OpAmE1DeQ0koAYXuAupUXPY/fbxHPV6ltlTC3rEMkZO1CSTqGsARfW5789X&#10;qV+L4diVlo5RZZUJuBdhrZTe9he3h+3nq9UrK+GzRTWV1UqAzIRo1/3je35c9XqEyNaKpV8Qa6GR&#10;VQ27C3tHYHw56vUnKjLaYnLFF5m1V3KpsTcaEgHwPjz1epR4l04wrBcGpsVWo89gSXiIa4FjZdRY&#10;j4XPh8CfV6kRW4DFT0kWKRqwllkXyo9p+wTrf2W8B43+HPV6hRyLm+kyyHcgrLZowpuAyN3A3Aa/&#10;lz1eoz+D5npKnDVw8lCksYJQA2AIDAfSNP1HPV6qu/UThbQ4zWbiFDSEoCSLXAs1vh3t/Tz1eop0&#10;FLLNUitlmvZwoB7HwJBAve+vs7c9XqE+lilp4kqauCGqGgUyMAAR2IBsSQfZz1eqFHDEBU1EkpgU&#10;TAFSFVRHYXsSCD9It3t3156vUn5FTEK+OkpF2p74LBgCx/dAAGul7+zTnq9UnA6eUyBNr7WAIG46&#10;kGwJHcEfHnq9Q75SiXD8Pljq7RuCPLPcBgbEt4G5sOer1cMRqjXVcUQCqy9763N+9vYf6Oer1Grw&#10;rC/kslQ17+8xje+3RgCPDxFu2nPV6gGzDTCjweWN1d7sWDvqwNi3je+nieer1EjznVRY9WClw9wx&#10;QtuI7sRfQAdyOer1Tsu4FVYJhVTilFFckI73Fu4vqO91Hfnq9QGvi9TjueHxWoYyRRqS17DVb6Dv&#10;qB7eer1BR1GxyqzHjdNHSyFEhY2C+I7G/wB/PV6k/idZKDBCR9kHUfTY89XqTk1DWtSviUb3PmKB&#10;H/qk2Y/UNeer1MOJQHD5SlYhEKkuCBc2OulvC/PV6mqvo8OoUlqfJKkgSAm/1XFuer1JCAk4iI65&#10;7pKPEaXFiD7Oer1OmFSVdNVicyWILJdtVEZNwbX019nPV6lZEiQ1c9aFuhAJCjQkj2fHnq9Senhg&#10;iY1kzGxIAUC6i/w/bz1ep0xFflaCmrKRQZQpTbpcAnv/AEc9XqD+ukWdilXb3CQJQNT8CO2nPV6o&#10;NLUPTzKtIb3IHvDT6e/PV6hTwdXlk/0a0hKKzyGxUC/3X789Xqbc1VVJPIdP0aIRfxLHxH8eer1B&#10;aDbUi9uer1SEHzDoh8SAbfDx56vVIiWlWpO9WIUjaoOpF/o789Xq5SVSPM6uCI7NtAsDe/c89Xqh&#10;OTIzTLpr256vUoMEAYlUiBjJXfI37v0eznq9QrYbVvQQfJVEPmoLAf61/HS33jnq9Suy9icorbUM&#10;YaxJ8s3sDbtr3tz1epmqYKr+Zsu3Yu4yNuPe+th9fPV6lJHiFRFh5DgETAJbvsF76fTz1epO41FD&#10;AkfzfuqfsgGxv7L/AB56vU1RzxfOiSJwxjU2A8GAvrfTx7f089XqSGJSTTYk9RWgFYxZF7XLd72t&#10;e3bnq9Tvliqkw5RSKjXlkd9PBOwX4c9XqHfB5KekalarhuhNlAtobXH3c9XqEGkneTFIKaha22pj&#10;LErdQSf4AdyPv56vUe/JtKp8/FYtrRBlGxtRuuT7oNzofH6Oer1JzH675GeeaBdg0JceJ3WJNr9g&#10;b89Xqh4xNRYxl0sJruwHlka++O4PhbwPPV6gOwinlOIS4fTjaUmAcrptuAbDxI1vfnq9RjxT0+HY&#10;FHDU/wCUfcQpt2Udwb976D7uer1We+lahpZ+kM0UQ84PJbeCbIfHS/h489XqRGLUsNTiFdTGGaCS&#10;nlby3lKsspDWLDaugPsOtvp56vUVTqVmOopK+klaI0m2X7IAJl2k9tdCdLD2Dtfnq9Vn/oXzViE9&#10;OWSqSIzqGhVkuSToTe48bAAf289XqtYxCokDUlfEC8+6Mk7TYkHQn4c9XqOrlqaSXA46nEGHlSRq&#10;GQAE3A1Isunfw56vUVjqvhgwrETiTe9EwBVVtcHcQNPHQ+PPV6i+ZLxaLGM1SUq+4Q+2+gBAJ7m/&#10;PV6jO4pS0n8kqmq7BwDsVb6i39h56vVU/nPM8GB5zqKMyMj1TtKgVQNgWwI+sWOvtPPV6iuZ7xyg&#10;FVI0ZaaS0jOLW+0fcuPEA3H93PV6q1OoWFUmOzTVNdFtmaQSSKdW2gaKhHx1v+o9XqLPjtVS180I&#10;oGngSmlCsJnDltCDc2AsTqND+3nq9UjGsn/M4YMSp2UySMYzcXO0DuNdL/r356vUEmO5eNFSxvKm&#10;jDW41tcWP1jnq9SKxCmhgWKcruUkD47gb/nz1errGKmqqoTK6l3Yb5G1PfSx+nnq9SSoaqMRI7tY&#10;LuG5e3fsPbbt356vUM2HVdLV4YtbhsjGONRsEqkMCfhcnTnq9Siw+gilhpoaomTzNwMh1sRdifb8&#10;Pu8Oer1OVTT4XWP/AKEkZdiEBZQbEjuP489XqSK4BWxQFHlSoK3U+7awvqfpHPV6klXZbpF8yqT3&#10;o2FlBGoPt+v8uer1IGuwqrgdooksrEDcR4DUgG3j489Xq7WmenDGRwgAU2Gp08bfHnq9QgwV/wA5&#10;AkZJRb7i6+7cDSxIt356vUIeEV8FPiMc86CyEI5YXAU6gjuTbnq9RgspxPmSmp6MoArVKtFGqASF&#10;kYENuFiQT28e/PV6hvwPFqOrzBU1NaokMblCwJ7gDduvobXtcX/I89Xqd835XyyY5cRwjygjsEYA&#10;AAr3BI7XAFtPDTx56vUB38upMOdEiItuaVY7AC1yuo7a97Hw156vVirZsNxSnamrCsayXUILLdvY&#10;e2h9nPV6guzVkWqIaakVPdugNgQF+B8PpHPV6gopunjUiz1yKBMlm3C+5gRYi/PV6lNgL1GAYAIq&#10;uS82pO69gNSQCe+lgDz1epIYpNUVMN1Pls6sV3H3SOwJ+Pw56vVwyxhMVbVSfPMSgVFICjQi9yOx&#10;721Hb8uer1DnlWigpFkehQxhFK3OrNcgk376flz1eo/fRTGKHFsH/kxBjQMiyMPtMNdL30uba/t5&#10;6vVaHlOWtwakfC6JlCzRRJY3JCmxIv3Oo789Xqg5owEYbicTyIw37SCGsqE+JW5v7frHPV6jBZNw&#10;2lp8KH8ukMiuWAL2BJtck2X2356vUT71IQQ4XVRYn5fulGZr2IIa4sPZa3PV6q5cRmNVjLU4Y06y&#10;RlrEHabkgafnfnq9QM5tjpaPycDnrI1mEpN30XaRrZrWsfhfnq9QO5iw+qqKp6SRyHV/eZLFNo1F&#10;jaxHxHPV6hVyNiQWl8iSYhmuhItottPouR+t+er1GMylmuqwJEpIZmUSBDZeygg3Ynvra1vp56vU&#10;ebIvVuLMMcUOLgFqZAUZhqQO9wfbz1eo1mTszLPH8zCU2oAgKkBlBNgWGtr9vutz1eoweTsOFFiM&#10;eI0ziQFldo9SRqb2toAQeer1WidGsxfM4PukO0BrIBawCjQc9XqEjN9MuIUBqYCB5e5je2o7fxPP&#10;V6iw4rRiOT5iEgqjOUAFyDe4v9Z56vU8UUNRT0hmkXdKQAN1iB8fv56vU1yTGqmUvGDNG9yLEXFj&#10;3+FyOer1NuKYulBVeXFtWOVW8wsTZT8PgOer1ICWZaqmelp0WUMzAHsSL9yPr56vU5UeF/ybC5MR&#10;xOX5dYo2Dkd7eHw8eer1UQ9e8043mPrliNSlWZ8OiBSErazAWuSbDUWsLaEa6356vUgo/wCU5jod&#10;zKG8vzgkbgBt6ghD43AOvf8APnq9RSTjM+Xs1PT1eq1BZbKR9q4O1bgEjT2e3nq9Qz11BU4fhDVt&#10;JDt8wRyeWlhcd2B+JGn7eer1FvzbhtDm+uSnxBAVLKUUWuq9++uvjz1eovmfumFOjSVODFUNMWJe&#10;RBZmXUXJI0Hb2eHPV6iXvmmTL9fUF5Q8isexuLj2fD7+er1LjBeopq44qSqYk7GIv2LH7IB+H6+P&#10;PV6p+P0kNIkWaaeMs0qrHKoFgALENbsfq+vnq9Qe5ymoMUwbzYLmZnHftZRew0HPV6gJljr9n6VA&#10;b7tToNvs19nPV6sVTLHJEKaiUSCNlDlbWA73v8Oer1Mta9XTVVQIG0Ydh319gHjz1erLLSzVcYpq&#10;prw2D3He/iDoNb89XqxQ1EYSOkjjIQbtzk2AOtre36dOer1SsPlpIImoZrvqQHOoJ1JF+/PV6u4K&#10;aFfMSne21QwU3Fgb9h7b89XqzRTrXulPK/uRCzaAbrjQk/Dnq9TRU4JQLHHOrGSS+0MTcjab3sex&#10;56vVyo0pKUSoy2WZgANdD42+nvz1epyqqLYAsY99hf8A4EdrfHnq9XYxgw2qChAIIAGt2Fu/PV6m&#10;inqcRmxRqtTdkbUH91fYfDXnq9XninqMQGIzH3RdfLFrXudT9XPV6nGjqI5qwU0qhBJe5X7Jt2+s&#10;c9Xqx1OGU1ePlJbtZ9we5AHha4N+er1cZKWhr1iSQWeJ27ai/s8L+3Xnq9TdOn6ORIoyNp2i9ve8&#10;SOer1RDU4hXTNKYlpkhJH2LkgfZ0sdSPbz1epxiE0VJ83AfLZ7F0YAk2NgbX/e56vVjaGkmdBCdx&#10;Uo5texudR9I56vU4YlKlbWQ+XH5VyLE2sdvYD9vPV6pdUvzaFYFKsjC3xI9nPV6ocS1sCHyrCTRS&#10;W7XIJNvq56vVEi+YqkRGCjYQFXba2tu/PV6pMcr0csclDZ/e9mpIJBv9HPV6skUSCZqiMCIzE7rX&#10;ufE6G/hz1eqBDBKtU8NMhVFJsTYjUaafAc9Xq5xpDhtUJSDuiuNCCACe579uer1OgnSNZF0Acggm&#10;1j4689Xq8K7DcLndMTDCGUAbo0DsD8Bpz1eqLiK4bGPJoJbx6qtxYkHsbeFvgT9fPV6sdDhyV6hZ&#10;qghISVsALPb489Xqy0eGoIJDTC0Ssw23J3AG9/HW/PV6oFLFhdXSeZUtLGXJsDqgYE2+IPPV6nio&#10;wyOoQSRyrZiLAnwt2tb289XqgSw/KzKFY/pGCA+AIv7eer1N88EEtZLhtVUoklMo0udzsb3VfDt+&#10;XPV6pghh+WpqLX3rEk/aJ1vr8Tz1ep2o4Xqo5ZZ1sRJfbbxCgCw8Qe/089XqaGwyCrljjqXIZiws&#10;NLAm3fw07c9XqxTwYPhlVMJSSECiNFvdSNLnwIP69+er1c4pgGYKDGJAChPe4/dt7Oer1c6JXFOt&#10;RWDyneVlVCR71hcG3x789XqdJJvJpZGSMO8gHxAf431tz1erkWeGFZ2UNJayhCCbePjbueer1SaD&#10;DiUd1kJRlZpN5ufHT9nPV6oE2IrPBHWMpCMoYKdANOxsPHwvz1ernLVwfKe+nulgwJv4/D4d+er1&#10;NkLJJXkpGhBWwe43KL+y3Yj6Oer1Pj09PTAU6yDWzM1hbw0B7c9Xqlyw07xLHEbBm3EA9yBbtz1e&#10;qFIsBlRIozou5SRoCLgg/sB56vVGrooKmjWOpClnYEi5H0H26c9XqmVIWghWJiNjg3I7gduer1Jm&#10;lmgpKdYhMZvOkLqANFAJG09rfXz1ep/jMNbTwvC+0Gw2+NyTe51It4c9XqiVVa4nFPYtHZgToex7&#10;i/jz1erBUV8VZCUpWLhWW57G5uDbnq9ShoYo4aSEIbaiwPfve1+er1PF/wBGvnmzFzci9tdBz1ep&#10;VYfQAKagy/aIVQfzt9HPV6uOL0NXVUa/LEjaQFAHhpu+889XqS9dSP8AJTUyghjtuw0tfudPEc9X&#10;qTqwpS0paH3kZ2vbuR2056vVEeBVQqrsssilQ7DQKRoSPhz1eqDhwq8MpkaqYSOWdL+La62+kc9X&#10;qnnEmp1+ZmCiIC6aX+mw76c9XqzXFatPORctcJcHTS40056vVEneVJnp/JIEq7i1x9oaajXuBz1e&#10;riFqN7TEG7gIAewt2Aue/PV6m6sOI1E/l0OzcUNxYam3t+nnq9UxpKCTDoosRjWOqMartAAJYa63&#10;PPV6mmogkgTy0dXmkIuF7qR318R4ac9XqlxUjII4HkIkZ117XBvp9fPV6shSKGcebKA4YKV0JNj3&#10;8f1+jnq9Szy8ahcbNVO9qdFcEE9yexA+Hw56vUYjLUhq4DTRrenZTuva1z3/ALOer1Fv6gbsGnlh&#10;jh9wX2g6dj2ufD2c9XqCU1a4izNEFp57FB4E63sBf7zz1eqelKcHip6yue8qE3C6mzk/f356vUpq&#10;GrhrpJKiBSIz2LixsO9h8eer1SJlSolaeNrxuu3X2Eai3fT2c9XqyJQU3lin8I1CKQdfgfbrz1ep&#10;nxSWlqo1dYg0m4DabE2F/Dvz1eqfT1sUOHmpnbREL7B4rrqR7eer1QWhgrT5NKH2zKSwAIUC2ljp&#10;r9HPV6vQU0FVQrHRRNGociTzLbiALWHj9/PV6mypQtVlI4rul9x8B4ggewjnq9TnHLVtGlYi7tu0&#10;e9p9IsO1uer1Y2M8lU1QwEbSOGF1uD2AJ/jz1epyoMIalD1sqxtTyOx3iQGQG/gvgCf19nq9S1wY&#10;Uv8ALamBSP05BItpp27+IGnPV6nSioCKwVZTehcXK6WAFtL89XqcKuOoqq3y4h+j7ofiTcg89Xqc&#10;Z6hqKCF6ZFWRGA3OoZR4iw56vU+0OIT1QMNRHH54U7XUG9ybjTsAeer1DplhpTU09t0bSJdlGoIU&#10;256vUJ2ESQ4XX/MJGTvkVQQCdBewsD7e5/t56vUa7I1XRpigp8TJZakqT4FSO1jqNO3PV6jSYPie&#10;C4RWQTT+ZF5TgLoPeJ0vcWuP4fnz1eq9roFicOIdMm/Sq4kiExvcgC7adj4fw56vUlsflnwzG469&#10;CoLMtyVsQD37+Fuer1DvkrMmHVVIqttVzIS13BDWvrppqDz1eoWNuGVVIDRkN77EEKbX/sB56vUy&#10;1lJT0KLJUvuWVgoIsbHxH0c9XqTtVUSpViWAkp4+B2nnq9TX/MDJM8qC7g7E0AtbXX26/rpz1epo&#10;qMSaTDZa+QFpI7o2y5FwdQPDx56vU31hgpaWGUvcGMkN4kG9gR7fgf289XqYWMFKksjbl/RgqbCx&#10;DXAHw156vVBD/LUIghZYnkK3BuQB9PPV6k/K9mkjlXckbEaAnXxb9f2c9XqZ0aorIANzJErMLWGq&#10;nnq9XOGnSFlkkXyxZkKkake3Txtz1epuSghRkWMHY7X0JBspvb6+er1Z6uko5aSXEKIGA7lAVtpJ&#10;WxB+Ha35c9XqDzEcZwzC6WGnka2+VELHS5J0P3e3nq9SKzvmRaQne+1WIG5TcED6L+HPV6gQxTM2&#10;IOyUuHOwAdrW7kaDUd+1/vPPV6kLWZsxjHcxrhFTR1LLSRDypmTbH75O6xOp297Wtr4+Hq9Sppsu&#10;1mJt8s9QZF2E71U2Qg21+jnq9S6wjILyiGGd/mZTEd5A2lfrNu/9OmnPV6hFwzpUMJkjGG0rq0kk&#10;byuRuHbQn6ra/wBHPV6hXg6cVy1DEQSjzELIyqSNx779D+XPV6kzi3TPMj4eZvl3KBWUssegHs7D&#10;U6c9XqIr1R6T41SzNBhwefzGcyWXUA9reIN/Hnq9Vf3UrJWZsFxCWFklGhY3vYhhYGxvqO+nPV6g&#10;Fk6NVVfSzJWzndsZiAAbq3YEGxBHb+/nq9RWuofRTEKCragpk3oCojMet0Zb+/cAA38AT7bjsPV6&#10;gLxfpvVQMaSe0aHd21OhsddR9HPV6mKLBsPwKIgBmO4puIGhPc/G/PV6nqgpcOjcTufAm5Fr+AFu&#10;er1LHDMyU2ESx4lI4mcFUaP/AAp7Qex08Oer1KjNGcsq5tw04HVwnY00UqAsAC8eqk2AvY+B56vU&#10;DXUBJqw7mIaOUhjaxO65Jv3I1+vnq9RdcaFTSzE0EayFDdrAaEeG0g3/AF9vPV6o2L0kVRRJ5EWx&#10;pm33Ww+i6/f+XPV6vT4G1ZFHEWEYVCTa1ybCw+k89XqYKjDY4minckCYCw9jE+PPV6pNXMaLEIoc&#10;NsXiUKbXINr3v9/PV6l3gWX6jEcZJiUhZUBLW0J9g+PPV6jSZFyDFhOEMtRSo0TA7Li7bm8PA3F/&#10;1156vVzn6T5vztPFhGTcFqMRqZ5doipoizKL2uxGgB+J07nTXnq9VkHpw/Az9ZvXGogq63L5wGil&#10;I8yea28IbDUbh9kd++vhz1eq9Pof/wAJd8oU9XQ4x1IxQ1zIV+YjNwH01AK7SL27nt9XPV6ryuj3&#10;4OXpI6QZd/lOC5dhJYhpGfdvJ+k3v7LknwHbnq9RmsqeiD0/ZLqzWYDl6CCe32ioa3t7jx56vUPe&#10;X+meRspqWwnDoIHNrlVtcjxt7eer1LC9Mn2lUDwNgOer1ZZahdFDArqbePPV6o6zybLpodfp56vU&#10;0YliNPCl3a7A+B56vUipsQnxFmWmNlHf4j6fv56vVAqp4KGBp2cLoSxuBz1eos3VDqbIKN8My+S8&#10;hVgSASSTpYEc9XqQmRsnYrUUa5kzWSW2D3TcAnvfnq9UyqzFWz402HYZEhpkvciwIH/IP66c9Xqb&#10;cSocBMq11dtZ4gQCbbtfDsfu56vUHTS4zmOqSiwjcYwTGNNACe+n0E89XqGTA+k2HZcpxU47aaV9&#10;T32n2c9XqT+ZcUw3CLvABHCp97vqR93PV6k3krFBmfMKij1s9zoQDY6c9XqEnMGM0cmKx4BAweaE&#10;WmW1ytz4fTbv8Dz1eoC+tccOFUB8iK0bgMwPYe2/1c9XqUfQXycRySMUpY/LSUvYeLC1uer1A9jo&#10;jj6t0eJU2wssjI63FgGPsPxH589XqG7q3IoyoyTPsLxlj7u0EeH8Oer1QOgVBHTdO3Is0h3RrYe6&#10;qgkC3wsO/wBPPV6in9QKiReoYoJTuV5tbWIFj9oeNwdPu56vUbnMdNtydFPVMQvkKCR3BAA7e3x5&#10;6vUjPT7L5dZWQwpdWdt5GhZdPEdj7Oer1A56qtsc9I00YlBYDaCA4JYWF/q7+F+er1Dnl96ul6ao&#10;86bfLisliAoAHc+77PDnq9Qe9Csw0GNZ4mqVsJIllsCADe4Fvrtfnq9XL1UscWSCkRNsm9CNoOik&#10;jdoPhr9XPV6nPDammpenHzEUo8sxFdVIJIHs+PPV6g59O2CUtVnKsxUQ7SrF9y6XDX7/AEWHPV6m&#10;X1I4TFi+d6OmD+WsbBnsL3APj8Sxtz1eoTMdpBhuQ5J4xtRYCCToxAXXXnq9QTelXKlVjWJVeN4g&#10;gUosg3WF7X011sSNPr+jnq9XXqMopKetovIbc0cl7a6m/j7Ra+nt56vVmzNTxU3TaZtiMzxi/lja&#10;obTw7c9XqBf0/ZUq8UzLVT1KKUgJDFQLAEe6Pp0vz1ep16yZDnrcchip2XbHNE58x1QbQbm1yC2o&#10;0A56vUJvUHBaOTphIH96QRlEsuoAA1B8Dz1eoJ/TRl2CngkxCdSI5HKXOpLC4JYfDnq9TJnbLsmJ&#10;dUhPMSYUdSAO5BOo+sAc9XqferpSjymlQke0IVG1gLgfC/hz1ervobTomWa2WnQu07ncRYAAaj6O&#10;er1JSOgrz1D8vbZYixUggAtf3hp7Df7+er1Yev0VFFhUeIudhIUttABBA7fZ8bc9XqWHSqsjxDIU&#10;NFh+2TdGw11NyST4HUA89XqDfL+B4zlzPzjEVEV2LKBrcHvz1eqH6gsLXEGpqgkCJAWIKDarBlKt&#10;7bi3PV6lx04WbFOmrwx+8NrgkgaEX1+jnq9QO9OMErsDz3Li9cAyblDbuxFz4fEfs56vUlOt1bhG&#10;G4nFmOSMN5ZIZdwCgBja4vY37a89XqGrJT1ecMhw4h5Xlw+U2xGtdVBPs9lr89XqjZSwc4dXzYhO&#10;d8igFSdQQPC3bx/Lnq9QT55w2owvO1DiEDWeeojDosakqWOhPf3ddSOw156vUZzMuVamrwUVZAIa&#10;MhV2mwuNDf8AXvz1ept6WZUikwoU9eLVAZlci19mp/j/AB56vUH2O5exXKmb1nqlURvIiAr22sfE&#10;6a9uer1GTx3pe+P5ebEaACQMgLeOm3w7WJPPV6o3TDJ9TU5Tlwl42WWHfdTYEm3j7vj8fj7eer1A&#10;/QTYt0+6mx4HKloZnUiTsbtewHie2pHw56vVbfheUcLzPlgYpTopPllrWF2O32gDQ89XqSPTjJmG&#10;ZroqmhqI7S00z7o2AACroQB/Tfnq9QEZsyXQ5A6tQT0bCOlnCvEpFiLN717fTz1eo88WE4HmfAo6&#10;tSso2Bbra9yLH93289XqkZAjqYoZcEqLBIQdmikADdYD7uer1FpzbDmLIPU1s21EhSjew2bbgnd3&#10;t7fDnq9R0aXGYM4ZWjxVIiwKgWAI26D9fb356vVhyZmOvq46jK5lu8W0gaC4Nzb6bc9XqL11Tpse&#10;yNmOnxSjYnzj7qXuCb9hYixGp56vUcjA4YMw5bgrIZQSyKSAR3tqP7+er1OOTcdgrfOy3XoC8RII&#10;YWJXW3fvoP489XqBPqHRtlTNUGJYPBs3OvmWBACb9T7Lga/Hnq9RpMDqqPMmAqwPmB1HvePPV6mD&#10;AsRmwfF5cKcnYLbb/Xz1epj6iQ19OyY3RAloe/gAD4+3nq9S2yVi749gcc27duWx8fbz1erJh+KR&#10;0mLPh852q32e/e+vPV6mrM1HFh9aMQgNhuubAjT9nPV6lnQ4jT4phpAaxYEH2jnq9XWE4nC07YPX&#10;NbQWuNCO/wCXPV6s0lFR4XWmSlFozcnsCTz1epdqkE8AaLvp2156vUnK3AMLr13yKPMHY+w89Xq5&#10;YbV4fAnyFSAGsNfv56vUo6OOlhshI1On0c9XqltVYTSyWJ1Pgfbz1erDiFBgeKxbJFG831AFxfnq&#10;9SZnw7FcuqZYl/RgXB1Jt+p56vVlwbNJrQscmh8bgHXXnq9QjUiRoPOttbvoLc9XqdoceaL/AHpA&#10;Y3toLHnq9TzFXyVWsIBJ8Phz1epwoK/yiIn0Hxvz1epSbht3E/lz1ernz1erqw7c9Xq42A56vV33&#10;789Xq8e3PV6uwOer1dduer1YzErCzAWPcEDnq9TFiOWMDxRPKrqWNwfgL/289XqBTM/pv6YY+jRS&#10;YZBeTduYxpcg99Qt+er1VhdcPwbugXUbFzj9PhkPzJ3nzBAj9/aTbx56vVV51e/ABy81NNUZTmlP&#10;nXBjDuuwE3O3cxAF7aAWHPV6q9upP4RWZOlVPJBXTGdVsARTNv8A+JFgSpsPC3f6eer1FDzH6MMt&#10;ZTompKhp53u0tnspPtFgARY+B8Dz1eoJ8S9PGEVtXE1DRvFIiMWO73QBoLiwHf6fD2c9XqSGOel6&#10;fGUp6rDomeJJV81e4720Gnt8eer1cB0Yw3Ar4XURKyDeWDLcqOw/dta/PV6kLmLpBS4hA0EcGxlR&#10;ipGguOwsLaDv93s56vUyxdB6zD6qOvpYoyGQEo8e4tcAajabG58fq789XqU8XSE0VAah4lNQGu8a&#10;xgDbcW0+F+er1OeWMjSwwyQPApUkoZAPeVr/AK/qeer1P2HU0dBWtBiiHYkm1JCAdwtYD3e2vjz1&#10;eoZayCnxrCvlxBtkjjZQxUAbgD2Jtfnq9RPMwZTgx2qlrcReQCNnVWO5RvHuk+AI7kd9fo56vUEW&#10;MdMalKoLTkVAsbEWBY6sAL+Otuer1B1j+TMWZBhdTCxaceYjAH3QvYHwF/v9nPV6ka1DVURlfGfc&#10;qWJZNNSQND4E+3vz1eqeZBXA4nVAmVrIqAWJ0sWPx9nPV6nfDcXxFqZaFF2xgAMwFzY6EHQeHPV6&#10;nyvYRYYaNbtTgDaqqDtJ08PDtz1erDlTDjVLNQVMYMSsrAnVj466aWtp9/PV6hqw2nSgUNUkWdN4&#10;awNyPAk38Da3PV6gyzfVO6SilPvIjFT3B8eer1A5NDU4jWU1TVPsUFfNZRqST3+Fhz1eoSKMYu9a&#10;Ho2jhofe2sR+lcLobEWABtfue/bnq9TpjUqU9GrVErBXRze+gt2B+m1uer1APilc2MS/JUyXSMmT&#10;ee5JBA0tqDr42v29vPV6k9T0xWMy7CWJP2rhhr2+g89XqmfM1keyCsUF3Us9h2tpa/jb489Xq4Q4&#10;fCIl2OQXI3E3JW9z9x+Hbnq9UrDMOpaGcwSWZQCxYC57mxPw56vVFr6h3LIqmYWtpobE+3Qi3PV6&#10;pkMbEhNm2PQ307WsSR9J56vVxqaTBmwqZ6Fi06Fe/sJNx7Qfhz1eqLVbpKSGPEYhGpIF1sQR4knn&#10;q9XGulraaEy06FkUhbgasB71rc9Xq4zSRVt5Z7RbYyw3aXHstbT6Oer1YlrlhpqSpoWWVak2Uqb2&#10;t3DC1xr4HW1uer1cqSsaHE5JSLvu2k6eB1H7Oer1ca1zhlTI8ZVGnI9xhcKSdSR7Dz1eqRh9HLhM&#10;M9RWlGYuQpVbAjS1h218bHnq9WWrpFpoIq6ndiGLOykn3Sb2Iv4c9Xqzp87TDyyA0k42AMbA31vf&#10;Xnq9UeeniCmGZV1JBEevfvrr4jnq9WKjo0ZhDK15Lgpr+77LHxHPV6neSePD5T8zFvGhufh2PPV6&#10;mqoxGhxKMQsDE6m6X7kHxA7/AB56vVBaJaeyee7B2A3MoFwL9rE9uer1OtLHSYthZpZrqEMhkb7L&#10;ED2dja3x56vVFoasUkAghjN1YbSbdjoCb9wR+uuvq9UyWkidnrMP7oSSD+83YgEm3PV6s4pq90+X&#10;hKuZGG5dQAPE2F7256vU5QSPQSz0ka3EsZs3faLi9vYRz1erhhuJNhU1VTUio8UoH2lVhYC+gYGx&#10;Pie58Trz1epqi0oI8WaRfPMsqlLaqosVJH2bNfQA301A0v6vVDjmqZTMI4wqsS24WAOhuBbnq9T5&#10;R02MU1IKqVY1ptjLJIX98DwO0DT6+er1SHX7FGGCGEAq9+4Pcc9XqkQQiSSOmTcVO9S1h27Ek/Hw&#10;7689Xqh4thOFU1QaennBuqnYL7rE6XFranx56vVgSOMqEUAhTu3XuQQbW+kc9Xqm4bPT0Fq+qiZl&#10;VyGXQE3BIJuPHnq9UqrxPGMfakocVnklhpozDTBnIEcTOzmKLW6jcSTbS5JGp56vV3HV/wAu86Gb&#10;9Jf3CNWZbDUi+p+nnq9TGJ6ComEkpdVDAxr2OgJN72Nj7Oer1NNVVmed0hBkUk6HuL9v7Oer1M8c&#10;lVFGYHjCkBmIH+r2+GvPV6pNDSSVMom3gCU9/AEa6+GnPV6pQof9JjggYROxBBP7w8QB4XHPV6ln&#10;ieG7FhaCMsxJO+xIBtY38Nb89XqwVWGwyYd/orgFhd79wR3t4WPw56vUHDQzhd4IUghSRcEj289X&#10;qjzUSOAzf7kfe3DUlu3PV6uGImJYWWJblbHd4D4+F7c9Xq73LRSrPRKX8wAsx1BJ/aOer1OdfXO8&#10;X6QBnYFRbUk31Ommvs56vUFEEM2J1ck0kmxUYoddNwI0sPZ2tz1epWUWGfNVCUysB5pJJtYAAft5&#10;6vUvMMojhOzy1vEtwCQdbai30c9XqdoQlXWyTySMV93dHpZixOvtNrc9XqwYzXRMJKZHNpJNzLoe&#10;3Y2+A7c9XqTlINqq5tKJ3Ci4u1idCBY/Xbnq9TZW0EFClVLsYSoRtAFwdb+2wtz1epOiGey1AYuW&#10;Og1sL/D2jnq9UitNYlMHb3dNbDtYaffz1erOJZZVC1RCCy7b/RY2Px56vVLkqXhgihayIrauRoBr&#10;4+znq9TjPvniV4gVKD3bi+4k3v8AX4Hnq9TvSxbgiSlUI10tYkd7/Rz1ep5qMcjqLAKFk2gG4Gvh&#10;f6fHnq9UpallSQ+We1t4t9Xx56vVkbFa+GCAFzoFVnsTqx00Avp/fpz1epQ0qGWZVZiyMpDAnQj2&#10;69jz1erBNDQxRCKYeae6g9lUdjrpe/PV6sxNNTQ/zF4SXdre79Gp1Ps56vUosNMTOZ6MJDBEAdja&#10;tvtqxABuD7LaeJPPV6mkzmSKTymDEtfS/e5te9rj4fRz1eqb/MI6pHo9hhKkLvNtdBe3fQk89Xqm&#10;YWgqYpGmvaNvLQgaMANfZY3+B56vVNoIfkI/KY7mbcNQe17m5+HYDnq9XOVYZaqKroQ90Y71dSBY&#10;+wn9nPV6nysr8PxqpSSoS0tLuVCtu5AuAexuNbfXz1eprwWpemqZZqSKSbzBsuW1ABuO5t9PPV6p&#10;VfNdI2ifyt7gG5A1Gh0Fteer1ToqunoXlndw0bBiR2tYgX+BI1sOer1SCsMharIYRSKNpYW962mh&#10;AJ56vVNosewqrwgYk6yRKrMhV12m6k3ufj4fqOer1NH8zrJKqSamVL6NGCSPE62F+49v7eer1RpW&#10;aaTzZ9JLlto9h009mvPV6suIPNT0wSjUzdjZTYEka6k+Ha/PV6mrGpmloRuS0agXHfax8e+vPV6g&#10;R6gCGfEIaahdRTjazC1mvbvfnq9QP1EtFE/kjU7iD4d/G/PV6k5UMI6R/KUFkLNYm5NjYm/tPhz1&#10;erDRPS1EUVfVx+WroWBNrgc9XqjGiaaWGqw+0pMjGRTpdSLd9dR356vVBkwqeOpeOcKVkBCKO4JO&#10;pJvft9HPV6nLC4Zo194DywWTae4te4BN9PZz1erPgOGSUlG8MCjc8jMCANBc+7bwt489XqsV9I3p&#10;VzL1qxSKoXCzW0N7l0ZbIwJB3gkNp8AdbfHnq9V/2R/wp8nPh9BVV2EqGujtZrbyVuSoLdvpPPV6&#10;jY9HPwvcBybmo47l2mi855C4su51W97Nqbm/Y30+rnq9R/KfofPlR1MysqoFsWuQo8Tf9nPV6pkW&#10;YsJpMPanhldpw7KLkkMFJBtqbH+znq9QY9RcVoK7LFRT0s4mBRg6jUqdbg/X3+vnq9Wun1WzrVZd&#10;zFOS4hKSS+WtrgAH3rntbXQeI56vUydDuvWKVOPztW1W8QECAgD3g1/dHsIPc/089Xqtiyhnetq8&#10;Lp3BRzKd8i9wqsb28bEdrc9XqUuMZyip0ejVQXRt9iAoAtoO+ot+uo56vUEWYpKjFjPU0a+UGXYA&#10;twQ1t1hr2Pw56vUHeYMCM6CvqIyZF94hixHbQj7u/wAOer1A3WYViGISmaJ/LSU+6WIN2RrsNL30&#10;0+F/hz1eqQ8knz8lTEAJ4VAa4uAbdu4Fuer1NtfUTRAyzqqTFSzFFCgqTY2A9oF+er1OUMU1HSGn&#10;qCVQuZAxA2n3bW8L9h3/AKOer1PuB9Qa2nU01LeRCr7d9rA/A37aac9XqNHkTPNfFhMNPXyhXkjj&#10;SFR3sO1/otz1eo1sGNT4jgivRbRKdquC6+6RqSNbG48O/bnq9WH+c1T1KI6qYTtVjZbkjUndtuNf&#10;Zz1eoHsXz9hlHiklBVOGldwCLG4AOgHu+w356vUGmbcaw3M8goKpf0EThTdgCTey9l8Trfnq9S4y&#10;tUYZgYJsRNEFtZTYhj+zxPPV6kx1J6rYpTRxNNM9NT06vsgGlySQOxOmt9bfHvz1eoCR1+zfh0UK&#10;0VS1pJmCDabDarMbsTa/9PPV6lzl31M9QaapSdakP5jncAFDAN4A6m3PV6jgZb9V1XFitPRys0p2&#10;R+6rXFj3a/cAc9XqHil9SlQtQsFNXxuhBDpu1X2kttt93PV6hnyV1nwfGlamxRkaSBdylDcWPbXS&#10;556vUONJiuV8Up46mModyg3sdoB+ntrz1epwly5R4lM6ja8MiDaLAgEakD2c9XqSGK9AKDGZTUIi&#10;IWC6kAgILfu6fHtz1epdZI6I5dwXE1WKmVdjKXcAWZrd7eA156vULNZ0xwuoNRSU1PGA4ADbV0AN&#10;ztO3S+uo9vPV6kzmHoflyqoldIUjNrEBQNfpsfbz1eoj/VroTS+TUzDYInvewBIAB17Dnq9WvP69&#10;ekOGUOVMRgkYyOsZ1jG6Rl2nsl+4vfTvz1erX2xiWip0X+TTT1FkJKVMKwuoUaDZqbn6b38Oer1M&#10;NPWQjF6egjEhhuGQbSTuaxIBA7Em3w56vVLjq2avWimI+WUndodNb9/aOer1Ps1ViVTNHUyyXpvN&#10;ILNqdlibg6nX2jX4c9XqyZcjp5JRBXEhCx2oBbQnQ3+jtz1epxmmpaLFBXUbgrTOocyAEADUX7Aj&#10;26W8Dz1erJR/MxVU7y2vUDcgCmxB729nPV6nfC5XnxYK0dzGVIexCC4sBfxtz1eqe2Emhx9pIbSQ&#10;+Wr6eDXIIv8AHwB56vUpMNNDNvpFVoTDbUg7CzHSx7GwIH3+PPV6m2PEaWnxKXedxW6nbcAEm1h8&#10;Pjz1eppStNKXlLEpse47kvewJ156vUnpailjlWsP6NiLWubk3vci3ieer1QcQWGqqJa5HKFl173N&#10;tbnUnX9fHnq9TaszTUwrRD5kb2UMb2UewW0t7Sb89Xqg01a1PTNtRFA95tvgLmxNzz1erDNQUbO9&#10;UtS29SpaEgWAsDofaR2HPV6hw6c5bw3MCbflzNIxCMwcCyk37aa+0/Vz1eq0LoV06wDLlPSYnDTs&#10;pgn23CE3uSUI0JsBoSNAb89XqtFiwioxHBI4PLjjkqAtj2LMQdD21Fh93PV6omH5GqYcQRMUVGTy&#10;pAllIPnDsS3j3Fh9Pt56vVKg6cu0znESYZXO0EA7i1tPpBXnq9Sjoum0lRIYgmwqVBAQgkf4j7vf&#10;S3389XqVOAZTpsOxnzJl3PMrEBtQSL6n2a+H9HPV6hLy1S0GJ14oFKLU0wtIEsCVDHU/T+znq9QE&#10;+oCoTp/j9TjEsZmp68AeXb3I1O4Cx76Gxub/AB056vVTJ1CxmrSvxCoqG81ZixhIJIBJJsfaB7Po&#10;56vUGWX6CsFBUTTEg3Uqp1JDfvEez6O3PV6pVW9dh+Kk4dUQyx1RFwruJAxUg3Xb2sLXHPV6kLKm&#10;K42Vw3FoFSF5DZtwDSXBU97EEDuOer1OI6b19BiIqMOhEpICouh9zxuR7fZz1epTVckOAwQUeMbY&#10;mLWBa1g3+HX2Dnq9RuPTP1JrqXEhletq2noWkVvebcYyb6Kdfd8AOw7Dnq9R0s1xTKy1mGws58xA&#10;NAwKsCdx17dvv56vVxyhmqTKU9TNVP5qSMSLi6xk2DD7Pt8Oer1ChjmW6DHsMerhqTI9QiEKlgUX&#10;vYDbca6m/PV6g6xbL2KJkmWGjdd9OxViLBgdunsJHgSOer1BRUYSa/LMWXFujtI0zPGPeJaw94jX&#10;bp2Px56vUHGNYYtFMVqU8uWItsKaErawLW8Tz1eoN63MdK9L/L2UvGxXcdbk3sb39g56vUnZ8Bp6&#10;Col+Tm81rNIulrjw8fDtcc9XqDTMuP4jSYxQvFbYyss0QH2g3Zge4KsPr+m1vV6l7hOYY9iQDbEs&#10;u2Q3BsFCkG/sJOnPV6p+MZrggqfncMpInEcIVl3EWYEkbRcA39ptrbnq9TxT5s/mWCOoPkOVQhCQ&#10;DuPvWAvfQDw56vU74TnWtnleOeQ7QCCzI1rWPY9v1+HPV6py5lxOuhnnifzEUBVD6s4PexIFvo56&#10;vVKqMwVBqJY0Ww2A3jJAtf4356vVwwXFJ1doMe/3ik36A+97dD3Fvy56vU25mGXTPBNSzLBGQQJJ&#10;pBcDWwHu9zYm3fnq9QKLWUlHJJgVPOJIGYTqbFizgnT6Nb689Xq4YnGldBJJiE2xm+wm0WA7/SDp&#10;z1epPYrg+HLTCkBV5WYkndtYAjvfQ6Hnq9QG4pg9THWTPRmPzkYXkNtB4tfxNh9/089XqjS4/Dht&#10;NUUdGu81sCwTNtB3FWDhxcWU37lbG2l7c9XqRGLY08M/y8cZ2R3uAL2v437W+v6+er1MeZZ6inVp&#10;aOMyRhU3WNjfuT9dhf8Au56vU3NV1FXQ/OxR2JuslhqLjQm+psOer1MmB1FbSlYquUFpmJi2i1lF&#10;9wN/H+PPV6netzZhKYlFYOw2sVFjYECzXNiAfG3c89Xqm0eZsOnpVLmVSdzPpdQL2uSALC+uvPV6&#10;lJU41FSU0ZobNUS7CB2BU2uQQO4Gvx7c9XqZJWY1hrPOKPEJbbbX3nUAX0sTz1erPS4TR4jSg4hU&#10;hKggP5r3tcdwbC9x356vVHxOKMbKWmtIs2m8DQdiT2Gun089XqbqrzqWeGoxZw1NEp961he9763P&#10;u279vhz1eqfJj1OkqSU4bczr74a4ta1/aPu56vUqYa+mrIHpMQUqpkUmWO28LcEqtwRYjS/3W789&#10;XqmV9H83VNS5cUMsLRm7+6ShIBUGxN2Hj4fTz1epQ49TSyVglpIhAEU3QkaWFjrYaX0A+rnq9SNx&#10;OJMToFGNRyzUTK0UioTGVB1uG23A+I7XPPV6kDiLRinanoZPLijUIqsbnaLi19DoPE89XqxYHXeU&#10;q1lHJ7rurtuNgGiNgb2tb2c9XqHnAM0YbjNC827bUbihGg90dzp9Vuer1CNl7MdZDUQ0s7ee8zBD&#10;cbRt12KALm4Hc+Ps156vUq0wPDcUw6tZFMErzebIqHUMosCx8dNBfw56vUHeL0NdEknksyyyApvA&#10;JJQnW+ulxofh9/PV6kbQZiwvAMwR4IrKj+6fKBuRH9ncFGoG7xtbw789XqFDOWMQ1VAtfRwBvK8t&#10;LDuQ3vFvqB/Xvz1epop85SVuHNhk0JQTp5ChrMSCbBhYmx8QT9fPV6v/1K8VxCJ6qQO5Qx+9YEEM&#10;FBFh21v9/PV6lPlrO9cmI08bymODTbGp1Y3uL+P1c9XqPVkrMEsmHRQShpYZm2tJe4jsul7nsbWs&#10;PE+y/PV6hYw6ngGKVEMEOgaNt4BIta9/h7Oer1LykwUVrPiVfMGjiU7QCdy3Puiw7j6e3PV6lrS1&#10;OHtQU2JupiWbaJArMSvgV/X9vPV6hDooAlRHJDtlE6Bo2W1wqm236T3156vUJVNh6VVMYJIfNapU&#10;lwdAAoOp921xrp/Tz1erX+/EDyO+EVstRHTsaZ3CmQnVCNdLA6d79v4c9XqpfzJg9fD5beUZd7yK&#10;X0AUAaMdR3++59nPV6k9TxslPJWK586Uqj/QrXIF+xtpcfRz1eqcKSKlZvlyEWa+57AkXGpPjqBz&#10;1eqNJTYXDTvUJSlx5oMzGwLG32vadNR9XPV6pNHUYdHUPUxqzh1BHvaKVBsCNAbfHnq9ULyKepiF&#10;RKSWZTvQaADcO2nfTueer1T6bElmmjpFBQI1i9re6NWv4G40tz1eqLPiEP8AM7CJXi94bmvoL6WG&#10;t/r7fw9Xqj4ZUvTT+RPK1RHOzAkAbVQe9fwPfTTx+Hb1ep9km2bzQJtJay37nwFhfta35c9XqnUw&#10;alkhqIYVE8kYDH4k2YH4H489XqVtDJV70ipowos4K6H3j2A9tte/PV6pkcUmG7KWOGSRnuxvYhQd&#10;NfYCf1119Xqa8UqRFVBTGtkVrswIuLaqDY3t9PPV6ubx00lBBWYYAAyHVv8AF3AINrH4HXnq9XdN&#10;DW09F8jGNzhGJcEaD94C1tCRb7uer1NWK0ktfQt8g2hJ3A99ACQCfYfZz1epvqZI469KNJFSQRoO&#10;wBDBRe500vrbnq9UufE8SoKcUGGlTOly7HtsJ9t/r7256vVAqjLPFeMqX13MFFmuAB29nt56vVmw&#10;D+YA/JYighEZF5j22m+g1Jtrrpz1epW4TXUdFUSSDUwdtP8AEbafT356vVLemWWrM6ybQFMll0F7&#10;EAsL6kc9XqSdbLIio9QDIjStYfvEAXXvpYnTX9nPV6lTgmZKqjr6KKjh2eY7LI+hKi4/j+vbnq9S&#10;szjTpVRw4jG/mSxSMzMugXeLWt427a89XqEzIdTRYlgUOEB2M43F2sdxLakFvEW7Dw56vUsKrCcQ&#10;hjSig3E0zC5c3JAN7A+IPPV6pS/y+jw3zpj5cn+TUm2h1a3x9tvp56vUiK/Na06zeaX8lioCC63Z&#10;QQfHse/9/PV6o+HdUMYoMVhw14g1PIiyRm12DXAs1+er1CViObcQr4lmKkgPGdtwQrD7R+I8bHXn&#10;q9STp801mJPN5wMbamG37u2+o7DXnq9WUYxBOVasnDuAo3k2bS5v3+Phz1eoecpZnw2gwppKioDs&#10;VsLaAEDufbYDnq9RWOtZixg1LPGHXapSQEk6toT3+P5eA56vUTtl31i4fhyzEQykTO8ZCE6EFWIC&#10;sAD3Fx8e/PV6l+cHieijp4pd6IGK66mxuwB0Avz1epbRU8M2FbpIIpPMQruILGMsdCR4G/j4fw9X&#10;qBFI5cPzXGJQ36B0RG7A7jYnvrcc9XqGLAcutNikQiJ3KHAN/C/e3bt4ft56vUv1gdKT5WL3zGTv&#10;kIF2a/a/e49n93PV6kxkyg/mGckpWs8shKuJDZRqSLfr7Phz1eqx+DADimVoJKcoj0gVJkFh7h90&#10;H9fhz1eos3U/BayiwCoq6aC+0yRgE2vYGxtrY28eer1V64TglVT4wJpaVI3QM7so1a5NwAQPz56v&#10;UIme5jl3ILVMlo3mVgGsDa4st7f089XqKXkaiw6aKqx2qneS+4vFtAWwuCd3gT3F/r1056vUBPy/&#10;zGLS1+4XLSbTqLKHNtNfDnq9ULEalfmg8Fj5ba6faFjoNfbz1eqdSTxvRPvj3knaqjQ+98fhz1er&#10;vHsNkl/T1CgX2qo7kaAN9/PV6kBOlWK8QyMrKAQwZQbgHQAntz1epA4zPAGAjHvPvubdhcgAd+3i&#10;eer1c8uzE1S05cKB2v8AveJ11Onw56vUK9JhwrA7Ke2pA7WPjz1epKYo8mEwCZIUlAZ7k9lsfr05&#10;6vUncax2nqaCHEI1AkYMoUXtcW1I/Xx9vPV6kgBDWKqeYAzEs9x2Pw8LHnq9ThhmC18jLPHGPLZr&#10;a+zTUfTz1eoT6HbBh0mF0SMjWIDkHaBfXUD4/DS/sPPV6gzxirmSpkgmS8bHaTr3HiNe/PV6k+lP&#10;eSMObh7dvAfHnq9UkRNTQyEgoxttvobXP8Rz1eqDeIprcMAb/E356vVMggEtLLUsL7QF+i50PPV6&#10;s9ZupmalnUE7UA2/DxOnjz1ep6yzEK+SWhlAWGUAn4WPt56vUqK7GKPAKWSCBDI24rcsbgd9Cb/r&#10;93PV6njJdXLBLMlWL7gSbaEDuLHxv7Qfhz1eqfjlWwYtATsIUAey3589XqiYRWzMjeY95S25UBB9&#10;0aW+rnq9UjFMUWpp0pqmJmdWLqNLi+lz42Hbnq9SfM1Phkwpv8tLUhiAtr3toAfjz1epN1QxKpxM&#10;RzqSwUhdxtY37k63IHPV6lVhXzeG4pFDiJDecoRHF9WAub6frbnq9Q94fS1aUayVv2TqvjYdr3Fx&#10;356vUL+U8QeKohrsZERkjjMbfo1SPaF2oxVR9oDUnUk6m5Ovq9RiumuaRUUceHBtrOR3F7nUXI+P&#10;PV6nbG8QNefKpwNkkpjU2Bvr71/HTtbnq9Uusp6YYH5LwLuIP6RSBax8D4Ejx/p56vUDUEsuH4/T&#10;4X7mpBaQH3mLGwMgHiv1D4c9XqMrTYTBie2K7yPCF+2NLE9wT4X56vVYZ6b8zUmU8nvl6plVJGSS&#10;T27i2nwub89Xq66qVcSgT0p92UKAGFgDu1t7R3PPV6q/+utMcbpQWY3SQgbSVCdiCLW+qx/bz1eq&#10;wn0TSpT5XwZqlj5kLvFtRgW3K+jXANw3cH7+er1X1ZToaA4L8w3vLtAufAnxPj8Oer1GHyTXYeR5&#10;Ak2hUWxOt/Cw/jrz1eoNvUNTJVUMeJQAERoSCqgiw9o+Px56vUQDLPzceZFqXRvliSDtNiWve9/Z&#10;4c9XqNjDmCmqsDnMLBTGGRexJ0Px8Oer1U0eoicDNbVFFIYqyNncFiQGH7w0vrbW3PV6irY/nCTF&#10;0MocCUrtDjQk2sV8NR489XqKHnw1LiaYIJpYyz7rg+ZbQxKdLFTqToPjz1eoB6ind4ReMh2JZWCn&#10;UkENuPbS9rc9XqEjLeG0suHCgZ1qKgEHy1uWAIOh7ez+PPV6mjP3TnE8Qp1mq4BThUJUK9xYW00A&#10;sQOer1FrxLBqagb5BoyDKNy7rHUdwDoeer1JrFcLqIoH2rcNa40t2sCPo56vUg2whYqVqQAAp4Ht&#10;b2/t56vUpMDnq3gjhohtiv7xsCtwT9f1c9XqGWmroqX5anYo7LpsUWspFrkC3jz1epXYpFhlDhcE&#10;3lhS4HvaC1tdPpGn6356vVwy7Dhck8lUIvMhlt9qw22uC1r689XqTNfg1NBQvhkBCqhO1yt/tNcX&#10;IufYLDw56vUFlfg7/wCkySybkjCn2Aa2JB7m/wAeer1JaposPiaJxYAOxaR7EsNLKPo+vnq9UOTG&#10;THiEtFTWeNtBbtfuDz1epYw19QaSOokDL5UilvYw1AB1vofbpz1eoWcKxxoaqP8ATMrCymxs20nc&#10;SD3Go8Oer1DLg8+O1JrK+jmCOEGwMu8MCO/ca3+/nq9XJ81V1NDNBNGxijAZiQdWI7jUdj7dOer1&#10;SMDpKPGp5KpWLsws6MwAAAJ7mwFifHnq9TFXCXDhA3uvUrKTKqkOoF9NrDQj49jqbc9XqcMMzRHP&#10;VQny1kpY0lRkJDFjqQzKfZc/tHbnq9UfDKCixfGGWiAjEcRZo9VAXX79LgD6eer1BrjNFQ1c01mC&#10;pAQAmgJ+ojUH6Oer1JLMWV2Raeok1QWPl6XJIvcG/Yd+3PV6olBSHDqdhCPMdrszaXsfD6uer1L7&#10;L+P1NVSeQxaEC5MgY9rH2fHnq9RueiWYI46qnkksBtVgD7rEqdNO+vfXXnq9V2/SrE6TMdFDi2IR&#10;hJ1jjCagh3AN9PE/T+3nq9Qi5nwXC8VoxPAFlBR0+zqG+BGqkEeFuer1CFkbCaoZZTz4CsUTNuYA&#10;gKT7fqH589XqJZ6qEkq6GJygjp5WO1ytrBQdDcA2J+v8uer1VkZjwyvu1a92Ma2HuhTtI8DoTe3j&#10;49jz1eoN844GjYeDVNFUP5asmh8BfbZu5Ha/t7fH1eoKazD8V89agw7ImQKqm1u3vewiw56vU70O&#10;Az0FVHSQqURwjvbwI7AfDnq9RiMvUEdLiMFJrPGCJCBqbWuBaxvbnq9Q8YdRGWsWriEsaCyK1iC2&#10;7/ELDx0tz1eoxPTzGquLFvOaW6gRvY2sTGbMGHtv4Hnq9VlPTKpp67BVrYpN8s90ICEm+u3Sw8dd&#10;PZ9fPV6rG+i8LtgSQK5aRFIbTS9yb/cRz1eoW67HKaehlw5ztK6agG/ifz56vUDWJSQU9e01wY5C&#10;fdUWIP1+On589Xq5Ry0mLRvSl/KKMpAPc256vVMhwSOLGJa+V/0KRWPbv/Qf2+PPV6mXGMtUMtKc&#10;TZAY3J2K3cfHUHx/Zz1eoMKd4Yq6JYo/LdiQe1/G/wC7489XqCT1I9RTgnT2bD6aVBUVhMUXYMQd&#10;D+7rYaW+PPV6qYsQo6XGJZvlA3m72LubkKb2IB/P+7nq9QV4sK3A8ReSiQyyLv2tqQRqGNhYXJ15&#10;6vUlct5WwnMFbTUWOwLJLEWlSYgF94Pj2AufZ8bc9XqGnOWXqjDcFrKfZtkjgLxqSbC4IVj8Lg/f&#10;7Oer1VAYh1Qx7I2bqmCvj+aKSElR9lQf9ax056vUHmfeo+KdQcKYOFgiZmtGrXJ08bWPgT/dz1eo&#10;pmIYbUpVvsXeDfT4HwF+er1Cf05yZjeY2josDiMki7gzbNwQdxcG30d789XqOnjvTHEKTofXjEYd&#10;laJFWBttlCD7ZOlzrYAD79Oer1EGqcPr8JozSzD3FJYsy+F/yvz1eoP8Zq5DRNXKpMTXGxfAf4rf&#10;Hnq9SWdxCYrgKzIGsNAANLn4/Tz1epm8kLiM1bUSgwsqgMSAb+N+4v7Oer1PNLGlBCxllMivY3YC&#10;/tIt46c9XqxLT09SEK+60mlrm3e/0fr7Lc9XqxrDFrHEbbW+0QfDtfw18eer1OMsSrULKbWBub/R&#10;2156vUia2nanxRqyGQ+Q4N1N7b/aP2c9XqdcTlF4DRm7Pc9v49xz1ep1pYaaCFUqCXZwSWGva+p8&#10;Bcnnq9WBpZahDJcqYV2Aj2eB+IP9PPV6o9TWkYcldIm1twXaoBJBsLj2a+PPV6ocZqI1cgbd7e8d&#10;CLAgg/fz1er0aymte8qeQSWYa7gTpob9ra89Xql04Sr8ukQ7Qh3KfaF0t9fPV6uqaulp6jyAoc7f&#10;eF9Ab3NvoGvPV6ninFNQ2miYF7Now0Bt3+rnq9TPQIlXBKtUxJDG7ewkk3B8Pq56vVkpKOClhkhl&#10;qGLSBixHbaW01Fj20vftz1eqNUU0Pz11lNxsBZVvdR2X4a9zz1eqHHQmnDGQ3Zm3HQAi5Gn0fDnq&#10;9XcPmtI0DyCybmW+ovusNQOer1OwqqykppTUIFJAEdrd7fG1jz1erFjQWOiTawDEozve1tNSf4c9&#10;XqhP85I3mIwQQMHVrjUeJa/PV6pc5mlnjSFATcnzF0uDfw+vnq9U5JaymlWPaj6aeJF9Ln6+er1M&#10;FPX1aGcrH+keRlYnsttPdse1tdfo56vU74hhk2H4dTYnA6zfPIJFsysStyPfAuVJI7EA2sexB56v&#10;VFrfNoMVpxKymCeMDYAtt1+y+Itz1epzEJXFKuF2Ak8tbAi4X2fC9+er1RXwYtJLJK43BADpbtrc&#10;a89Xqi4VBLR4Uysbbmdx2t9o2/Lw56vVNihqI0CROBv1ZR3PsA+nnq9UOubdWU0V9iqd5X23BBB+&#10;I+PPV6vVcVbTRL8pZxuDWYgEWPcX+HPV6ntqiORlScq0sSBzbsNdDpprrz1eppqqaOrxpsRmQMwt&#10;oLDcbaHw1H0/t56vVzp4KesxCMzoYpH3C3fsAR8Ljxseer1ekxKCiZ8Op5B5wJK3Otx3v8Dz1eru&#10;OepmqYp6+3mAAbQx231N/jbnq9WafD5zWRy7UMbixB73Jve9u456vVhq6FKzEkjDkfLbQ9gPtAXt&#10;9x56vUw0s71dS1SSQI2LRAr+7a2umlzrz1epymlqvklg3fpJGZmYAWGug+i2nPV6pcOKYRS0bVAL&#10;Fo5EVl2EBSRra/fnq9WWVZoJGZpd7PYbLdwfZbuOer1caNqN8OaKdSGaS1j4C99B7Dz1eqLXvSzT&#10;D5mTyQT2OgsNNfhz1erqjWD5l4yyMrBApvdrAd7WA117c9XqcZKfD4YJIZlLoNu1Ldr6XPw56vVn&#10;rkkiME2HKAVOoJNgtra99PHnq9XGHFKj5Ty3WzSbu413XsAD7D356vU0VEEVZhwWUlZUZvev2YAg&#10;drXHw56vVloDLTzI0zbjHEybT+8D3Pf7uer1ZZ6XDY8OaKeOS5IK7G22JF79r/nz1eqDhtKZ4lsp&#10;EotIDroAdBb489XqcUV/PAqEDgqQ3hYnX+H93PV6oMD09NXNAqAKXYoBbRQO3h3N+/PV6nlZKquc&#10;TRgKwX7OlrAm3389XqdKSdJ3iavIIjO6QKNCB2AvexB56vUpYJQkgWKZYlc7gTqPq1tfwv4c9Xqc&#10;avGKrz1LsNiCxtYgC33a89Xq5zQwpSsJABuXeSpB7kAX+nnq9Scgw6OLdHRqPLQmwPbU62+A56vU&#10;x1cUMm+kMpWR9wVu4t3I18Oer1RobCRIXTeqKFtbQHtf7uer1ZZaOOopljlU7o9yj2WOoP0fRz1e&#10;rkkTUohLgbtwBtYWvp+XPV6o8lPLHXSMSodyTYEm6jt3Fgb+znq9TZUmpenlAHvybvL1Gtu2g7Hn&#10;q9TFSPWNXl4ELSxAXUe03056vVNp5ZSkklfHeYEfa7ggXJHPV6m2m3VU1RKOxkjUEaaHViNPDnq9&#10;XB6malxVYWctFa+5hYjaew++/PV6lBupaFTVxFd4AbcQDfW+t/Hnq9U/C8SglEWJ1TkpVOVRLWJs&#10;dQO/fvz1eoyHT7HaFphFFEiqiMR3Lbtfq56vUFnWKoLIk1REHEbFrgXJubgn6Oer1F+FKKmsjxia&#10;5jkJAVQAR4LfX489XqUdauH1DKzIJDEoNvFT+746jnq9Uh5WKiNRulCaACxsBf8AP2/289Xqn0aC&#10;eiEcC/p7XsxGhNr39vPV6pk1BM9OFeQQFWUjwJ9oB1056vVBeGlXEGrI7MVBUm/Y38B7Pbz1erlT&#10;Un+ktO+2wDKvY/QSPEX56vVjStrVhEUllXVBbvcDQ27C556vVgpaish2rVLvJAse2p9tuer1Z6RK&#10;qpnLMwABO8qdNq+Gumvb9dPV6omMVEtJJL5f+TmkW1r6X+1rz1erHW1Mk8wjgNtyjavfVfHW3cc9&#10;Xq7xkwQUarhusyuosttOxa5Omva39HPV6lnQPJJRo7KELH7PbudOer1LvDJYlpBSIQ5UEtrcE+zv&#10;4Hnq9UGumlp5w6NZUF9CbE+wjvp489XqekxWMUb1lUgYbSQo8G+vxHPV6p+XYoJGavgkBaoALKTq&#10;D8PZb6uer1DrlyuMM0albgXQGxvcdwT9Phz1eoS8K82lnFLOwAd2JYa99e/5XHPV6jA5UqGjkjqK&#10;aWKoIIbcASVBYCxv46W0Pt56vUZepzBVVVBTVmLQLJCrbUUE3NtDqtjYE37/AMeer1XhejLF2xXJ&#10;MFBFGkdOhI2xbiQDfQliTYEkanw56vUr+tOH+XFWVYJXZG20XAufgfo7c9XqDvo7nago6OOnxSXb&#10;IjFQrMTdgL/Xe/PV6jl4Nm2mnpPmqdkVbBSb2te9yTz1eqFi+P0scaokisxK38Rc+P8ADXnq9QI5&#10;q6pVmXoZGqiGiAKhlv7tj9PPV6gvxDrLUxRwy0kxKgnfYEG5HYfx56vUwYb1nqjI1JS1HuSX9huf&#10;En8+er1KKk6h1lfTSxSLvZSpsCDYa29ns56vVmm6umsamw7cAhUnzGUAEC5sSbc9Xqk02dJMQiE5&#10;kDeWzfRcffpbnq9U+hzpPBVoPMEaG5JFtb3v3/hz1eqLR5lpDvpopAPeFmOhPcnnq9TRjvUrDcPk&#10;kkdwWVg6kWII7fqOer1A3mDrNHEDHSP7+jhjrofaBfT9nPV6kf8A53cWmpJAwZUPvBw21VBHci/b&#10;6fb8Tz1eqKMw1+KzrSAiUKULOuov9X3X56vU7CKpxGHcVu0TMdSTY89XqWOUOksuPVBxSrR0aMi5&#10;BNjuH7vbnq9Q0ZS6HVGJ1EyUiCaSJRGu8WJ+r+jnq9QqZb9KGa5sZinWAxI+rqoBUk273BPt0+PP&#10;V6jvZJ9HlA3u1NOFOhB22sfH4/Ueer1GTwP0r4FQ06wpTB/adVJH1c9XqEzBvThhmHxEQUSru7XG&#10;7/lbnq9Uup9OGDyU7U70KmN7kjZYk/T3H1c9XqA7NnpUydURGFsMiRxusQl7Hw/jz1eomWdfw/ck&#10;YpHIZKYCZr7nMYIP06gHw/Lnq9RcMe/DLyPHTGYUsUkpJP6OIKWPhuuRf6789Xqrm6+/h2S4TNUV&#10;+DUrLsSS0Sgd7e7cdvhe/s9nPV6qR+tXp2zblTFo6bEMPmV5d23yoi+wKT9oRg2PiSf289XqKFiX&#10;SbNswlmq6KZY951kjKm/gQLdra89XqB7HsGxDDIqillU2jGm4an2/d+uvPV6gnro8Qow6PKdRe3h&#10;7Br30+nnq9TrQ1Hy6QLId/vAKbk6gXuSeer1OuMVhWMoDctcC/a/t156vUFtaxw6ofEowu50YMoF&#10;we9iRrqPbz1epnRKmFfLa3uqCL2IVSbH6ADpz1epsnZkdquafePdCRg2uTpew9nPV6sFNHJUpKSm&#10;+KTVRusFIJ7X8QPHnq9SwosJoZK41AdUlRV000NrWYG9wfjz1eo1HSDp9jGZMbocLwyglrqiR12x&#10;wws43XsLkAqNddT8Tz1eraW9IH4IeburuD0ePdSpZcIo32SmnaIEi9iCWBBGmnbv28Oer1bNvpf/&#10;AAyfTj6fcNgGG4UlXUxAfpXUXL+LXI1v7Tr8eer1WKYPgeC5cgFHhkEcUI7KFUAfcBz1ep+FZTO4&#10;FOltPYOer1N9XVFHO5goJI8ATz1eplqKoxsWibnq9TfJWRiP37k/frz1epplNXWPsFgtj7L356vU&#10;4U8O33L3bx0uRz1eruraXyu4TuL6A/qeer1ImspPN1VrXNzfQ89XqTlbUw4XDsBUEAmxIBI/X2c9&#10;XqL1nl8z5lxmLD6JdtLIGU6HaBb+Px56vU1UWBZeyvGIXhXzAT3BYE+J1vz1eqdU5hkrImQALT7T&#10;p8fAc9XqCLNGZqTC49+HwlpHfb7qs9ixtqFUkAHxOg8eer1MmXcvY5j9ZKcXjUQqb2NwQO67R4i3&#10;jz1eowuVcKwvAJ4zSxe61te5B9p++3PV6nzPuN0ZoI4VcEswWwsNL/8AEfDnq9Re+osFO+WnkYKE&#10;QkliACO2v0c9XqefTvlNsMyvVYriBBnLO6ldQRfQDv4WPPV6kXS1bP1UnNQ4KSONhFyzHwv4c9Xq&#10;m9dMOH8rddysrqWcEkWGn5+HPV6n/oXh6Dpo0raII2UFdCo7DTvqPEe3nq9QCUFLQ1fUlaWo3Dy5&#10;vORtRc7zZT8fHXnq9QieoTEJIcA2MANqqADcAKSL2+ga89Xqm9BWMvTdUKbX97yyARddR+v9nPV6&#10;ioZ1oIqrrFSCqbescigC5BvfUeF76n6vo56vUdPNxSmya0kzXDIygstrnb/dz1eoE/S+9bNimJ1R&#10;u1MkmgtqTbW99LH+nnq9SL9TWXRiuY8Pq5wwVZCfdawAGouO3949nPV6jBVfy1P0xEUB1MN3U2IF&#10;vZ/Tz1eosHpYhFTn2uqCoVpCJGDakAm407jt2PPV6l76kZJ0zFHTFD5EjJa17gE2/Pnq9T9/KY4s&#10;jvHJZFjhuVYWIW393PV6mj02rH5uKS0zAgMW2towBvbvz1epB9b2gjzPDTyyhpndSoYG7EkHT6L/&#10;AJc9XqF7MVIuK9PZIsVUqj0zXXUAkKbEc9XqDv0vYrFHWVWBUAJEf2gQCCL+3U6c9XqZfUcslNmq&#10;IQKvuPGxU3IIvY+Bvftz1eqXmGnbE+nBWWIIQCX2kDQAfAeN+er1MvphwlIocVqISZEqJFa5BBUg&#10;W+sWtz1epHdelmfOdNhkJ1jKFbXsNfH4c9XqFDqHFLSdPFMiizRhSALn4G3089XqSHp9pqWPBZMM&#10;q/ek3u+/sQzEn7vDTnq9QddVklwPPEBQHa0sasqi5uSPj2Hx+PPV6nXrbhk+J5SSpRty7NoNh21t&#10;b43OpHx56vVz9K9BBS5FraOS8jgh9huW3MTfX2X56vUHOfMcfK/U1aOlG1pirhjqAT9pSCv1fw56&#10;vUv+v2X4JMkUk0cKtLUbDr2YbTuA+I7/AFc9Xqg+m7CqWDKQwqpUy1ELSMW7EAk2vb4aX+7nq9QM&#10;Y2mMYB1WhqEUyRGYxsDYKqEmxOp7aC/PV6hN65UdOuRVqZ0BqG1ZWJ0B9h+7nq9UD0/5qwfFKGow&#10;KilRzGqq6e6SGHcePf2Hnq9SKz0+J4bmlThEIZVl3zo5KhYt3e4vqPZ2P589XqauutBR5kyzTT08&#10;QUA/pCoAAS1yL/Htz1epT9FhFX5Rjw2CbbJ5UilALFQxYAfXz1eqfhlBiWD48uF18d6Vb+8dCSWt&#10;a30c9Xqb+rmD7ab+a0NLtKe+XbW40AC+w+PPV6hX6SYuc5ZY/ldf73lWjv4n3Qf2/lz1erhhAfAs&#10;/wAeAU9lErgMWsTbxGnhY3+rnq9QwdSun+FVMaYxSbdiWb3xcKOwtb2Xvz1epw6OYzT4zQS4Qkn6&#10;CMC401IBt99u/PV6p+XsMxChz3Pg05R6esTfEqrZ1ZTY7iTY7ri1u2ve/PV6mfr10lrKWkgzXPEE&#10;FKpIcasCfzsf1789XqNz6cJWzHkCCPzQR5Qs3Ygkdrd7/T8PZz1ervC1TLnUWeOqPlxye4liRca3&#10;J+P9nPV6mX1PZBFdk5cVwBL4jDteB9SQDrr8Dz1ep19OGKzYllxsKxU7Z1RWb2An+0Hnq9SjxPFK&#10;nK+boqkBmidh4m5N/e0/Pnq9Unrh81jWXl/liqC+10YopItZje4Pe3PV6nT065kxHGsuvgEqAmJS&#10;CDrc6i/wt4c9XqfMUpKrKWcIMQY7RMx3hRYG/tPw056vUMedOm+E53y+uMPJ5bot07Gx23PPV6kN&#10;0JxYQ082V8Wku0buVbsGW5tbxuB+uvPV6lhm6Omy1mKDE6LsSAwuQSpIvr7QO3PV6lHm2npcw5fE&#10;8KhtwbwuQbf0eznq9SJ6JZqTBJZcqYhYbHIiHa4/wjnq9Qo56nEFQtbSRlHQre1yDrz1ep2qYKnM&#10;+VTFTgB3Gvbv7Oer1Bp05bFMCx+fLNX7qoNyaggjx56vUoOoEM+G1VPiaCzRte4tYjtb6+er1CHJ&#10;QRY7l8SytdGW5IFiNeer1BzkOtNLiFVg9TuYxyMAToCvw56vUtswUnylSuI0otY28bX56vUrlqKe&#10;pw0PILtYdvbz1epvyzmuAzGgm8LgXsLDnq9SmWrSKq8wfZNhr7eer1YsewylYLUqPeXW47EXHPV6&#10;uMckMlP5kLEtb29jz1erimHU+OQ78SurJf6SPv7c9XqbqWCSCYpDIQFP06fXz1eoQqXGqOWEUtc+&#10;8Dw9vPV6kPjuDwSs1RhbeSw1CjUX56vU14Tn6po6o4Vi9zssN1rC+p056vUvIcaYx/MpH5qX1Gl7&#10;c9XqU9HmWhaQLF+iNrlT4/r+3nq9SjixZa19qsL+Hhfnq9U+OuxWl1DXU9rjx56vU9UeY6Kb3Jzs&#10;b2+3nq9T9HNDPrEwI56vVl7HTnq9TfM0+iqfeHfT+3nq9UCHEnWyykXHifHnq9UgYnRuLMy3+Pjz&#10;1eqQlUjgutvhprfnq9WAVu2Q+5oPYBz1eqXAxlFw2g9gtz1eqQUjX3m56vVieFJhd1H1+PPV6sM1&#10;FSVimN0Fh356vUgMa6W5Zx6JocQpkkR73BVSPz56vUSzqr6COj2PM2JwYfGlR71vcBW5A7jx56vV&#10;TX6kPw4ZaSqlxfDWmjYBiq0yAK48Ny7WJ9ncc9Xqr/zZ6bszYHRfyunjVGkRgw2OGYAjuNtwdPr+&#10;/nq9QE4l6b8eigEsiu4uoI8sWB79zr8LfT489XqR2J+nfFaOpaqqEC6Ei2tgNALXtr256vUnq/ph&#10;iQVKeJpzcoFjAUpuB08Lg3+Pt56vVAxHpdjsMq1wp2W5uXsdvsN+97Dw56vUhIenuISV/wDKqSXa&#10;80pka4IXbrckhdNBpz1epqhyXjGWaoGeNZU3SFCyhlJv7vcEc9XqUkGUcy4lFTxR0m8Sl2k2kKEU&#10;+25FvZpz1eplzh0yw6khjhzDMNV2qikFVUsdTYntf9dOer1A7iGVcOpqA0lJCrRreP5nsFtrrbxI&#10;IGn7eer1A1U4FizCSnWmsjbrHsQvfubW+GvPV6uOJdMaXMEy+ZQq8tOuwSKbNtPYbe2vifbz1eoI&#10;cb6Nz+dULREQOGIIddwKgC23sAbnvf6uer1JpuntZhYaj2lGa3vdw2txp9HPV6nV8qIAgWPc3Zh3&#10;OguCR27/AK9uer1dYFgOzEjJQy6hSJV0NmNyNDfsB356vVnxTFMPpMFStkBn8q6S2e1he4AUg99R&#10;pbw789XqDiorsOrKJavDUHllTaMWBVNRa2nb2Ec9XqZcDw54aQFyrsZWJUXttOgv31A7/Rz1epfY&#10;hl6ow/C4Z42UxgOsZsRtY3FxrqOer1IHO0EGHYNSUENR5tQNSH0JLLqSRYfQPbz1eoOIUjghlxGS&#10;QhYFsCLnUnQ272Hie3PV6uE0lZVoKqr95VZFMirpe1xca9uer1R5qH5tZTRyMsjIQX7EEnW2nj25&#10;6vVzw3yXqhTMf0sahf8AiR/bz1erJMk0KCbTawZbgH6SPu156vUzLLRQTFqN/tlSSfot29l+er1e&#10;imhilNPIS5JGva1/H4jnq9UyjrIUjrI6Qhndl3nSwC+P1c9XqhzQ1dTMhLAwAgGxFrDU6/Hnq9WO&#10;sjr5a9Xn3LtF0FiBY6AD4e089XqwVlNHURq0kZMjMTrex8AB9H6/D1eqNHBVUDU6BQNQT20N/EfR&#10;z1epwWjqC0ksgCtK51BF7EnUj489XqyYVA0dcal0V0jYf5RxcW79zcjnq9TliTwVL+TUWRQWse41&#10;7WsfA689XqwqzUyJDVyXSyIW0O43Jvp8P1156vVjc4bidQ8mIxySJTMCwik2WXwJaxtbnq9TfWRi&#10;kgWDDLRrOTZ2JJtcm5J7m3PV6pVBBU1UbhFttYbX0HYdgDbvz1eqVElPiMjUcpZVUP75Ogtp7P10&#10;9nPV6uNNW1ldEgrwn6NGihKIqkgdrkKCb/G/8eer1YYKeSaZIsRi2lNrp27juPy156vVhkhiqJFq&#10;Ku6M7H3FYj3dbEgc9XqmLDEzmCmjJsNpJNrEG/8ADnq9UlMPleWL5tyvkyEkKbAggjwOv6+Nuer1&#10;Kc0dLHUx41SP78NwsZII+i3iPHW+vPV6oVbLSKI5z+jYXuRb94WII8R9PPV6m2pjOGSx0sgjcBSy&#10;kakqSO/cX56vVFlpqOerFHHHtVFZnUH7VgTuJH5Dx56vVLV0aERMLIoDXIt/EeI56vVn2y1FPLA5&#10;ss4QG2ugPYHwufZz1eqSuESQwpVsvmCIjc+0kC3YE3HY+3nq9Xp3mfEkSNWK7DuKn3Rc3019vs56&#10;vVyqko6+aaIq25yEHw8QL9728eer1NdGjUM5ipFtqQb6631IOt/p56vU6SPRy0m+o7u1iGBO4jUG&#10;3bnq9XKdpJ6iESoI1hAIYCy3HbT2jnq9Wco/nP5MYLVIKk+IPckD489XqS2Py1k9KapRGwhBVCLX&#10;0IDFiPaeer1JUPK7Oaj3PNt7qEgC30d7+H389Xq4vR1xq2aCUtusAptYDtf6+er1KjDMAlY/I1d0&#10;WQ3Ci3f8rA89XqWbU9ObwLBtkhsnYXXSwIPa3sN+er1c5Zp1oBFKXYxy7dx7WJAI0Fu3PV6m3Ep4&#10;lNo4gYoDtB9uvgLWPPV6maOWmrHkvC0ZTt5i2udPs+0eN/q56vV3itLRyVMIANpVDMSvsPb2fEX7&#10;/fz1epFVgQ7G3EqhZSAve51BI+HPV6mqCsnWNYaZbRKCinvqf17c9Xq4CWMFBMNpVwDc6/3Hnq9U&#10;Oop0iq502AIzBlI8Wv4j4Dnq9Swo1WloRNEAzMCS1je/iD9Hs56vVKxPGZflqehYNMjqNoWwEZ8D&#10;rqb+Px56vVDllkqgRRkxPEoDsDpf6D3tz1eqdE9BJXxpM4djGD7oB1GmttOer1KDEaamw1YFSMeZ&#10;S7QRa20MLga+znq9Qd4hVT1TkxSEor++umhJ79tRz1eqLBHEsDzupdHBtYAW10Ovbnq9TazfMs4Y&#10;liR2Oot4c9XqitHJX0wqLEbNLaXuupH5c9XqVQpaU0yyPcB9pk1JvfxsbjQfD8+er1O6PEitCX3I&#10;ikCw1Ckm1ja2p+PPV6o/uRBEchVaxRvbpYi/PV6uE9TKJg8aAsoYNe17nsb/AMOer1K7CK0b/Inh&#10;2i6m+69yAe4PtHhz1ep8YpFLJCm0qUB1sTb2D2Hnq9UKsDQRxUyMVDi1yRYG/cnuLc9XqcxPso5q&#10;KYhiQgDEWNwQSPrHPV6vGtjig8xw2xPat1+kkez289Xqd0w6GJIq+pOx3G4sGYXQnUEaA6/Dnq9W&#10;TdSzVIeljVY2YgEa3toCfDU6c9XqyV1MglpXjcGSSY3UKLAKpJJOmhIt9PPV6nuqxGpWnMMyxFnK&#10;sAFACrexJt2Ps8eer1YIkFfGsR0YF9tgLCw7D2jnq9WX5uWOnCrG0cUbEneCD7Nb6keI56vVErsb&#10;wekTYq/opJTeQd1ZiACANbfw+jXnq9TkIfLYx00/lC1le2jDvr7Dz1epjNG9eXOMoWEEiyKwtcAd&#10;m08C3j9/PV6u6KSRoya4AtJc7R2IBJHj4dzz1ep1w2Otln8jFHCwt7xJI3KAL+78Oer1TIqkSSDC&#10;5vfLakbQRtNwDcX1I/W3PV6sddXxyVwhvsZU2Cy6qAPZ218Tz1erDhNQtTJJLWElUAW4Audb6/T4&#10;/Dnq9TlDi+yskSWNVCRgR2HextY28SPr56vUnsZqIDl+ZwwidWViGNh8Rc89XqKpmmtNVUkpGzAX&#10;IZWsPo7i456vUHYxGWqVnmQLs2lbnU/289XqcYPLkTzZFuSTuuBexP7eer1cqL5GqmMSsPLjUhRq&#10;bAnXnq9WN4qanoVFMT+jJOultbfDTnq9UlYfNLSOLM6Aox9vsB7/AB56vU30VHUVFbue5UgG2mlr&#10;3P189XqeUaWNmgpGCN3Ps9hOniOer1XifhydfcndIEjp8VlaJ6qPymLWKgFrFmv21728Pu56vVf5&#10;gnrv6cU9SML+eieKlQBZY2UoxsQQGvY2GmnPV6jRdHPXD0txOoWloMQpw4tuViofdqLEj4+H0+zn&#10;q9Sh68+vvpLl7LEiiRHnAF/fj0IB0A3Am30c9XqoWzD+JBiOPZvmpcrVMTws7reMC4O42HfQ30Pj&#10;9PPV6rRelvVOkz708pq7FvLWaogPnbTuAcr+6PEXtrz1eqkj1r4EDmCoxLDVtI12ZSbAkXU9u1xY&#10;29vtvz1eogOTaoYNUwTCRo137xGp95muSQC2v0X8Oer1XA9Ker9Bh+AvFNKkk0gi2q7dr/eR31/t&#10;PPV6jE5cz8mYcZ/lNdEsYm3MbJcEWuNTrpz1eo1eAZMwxIPl54llZEUjsGJ/bcc9XqYM6ZKkky/8&#10;gkNvMKqfdsypfWzeFx7Oer1F+z7lMYRIuGUNKm1HJVm93alhuYHXUn9dOer1FjxPDq6jmmmUqhdy&#10;jAgkMPAj4i/f4c9XqiUeHMtWP5jKtxEoCMRYi5J9ltRe3PV6lFiayY1DEu0DyFDX12k66X0uLe3n&#10;q9TRDhUk2JrQU8YG0rqNAFGtwe2p56vUZvpllhqnEaObEZWkibedQLAgdgdNfHnq9RmMOraLDqKW&#10;CriKlN0ihQQDY9/H2frfnq9SbixmOvw1aOOYrU2eUAdr+Cn6O3PV6gAzxTVk+P0lRDGvkuSZJb6j&#10;Q3v42v4a256vUDk9cUrP5VIrfpCGMmpBKm62Pw7/AFc9XqHbBsdwiDEGq6IvJJ8qkWyRrgN3ZwdO&#10;57Dw7eHPV6k31GWrx/YZIxLviNhYa2ta2g1+J56vUUXM7y4dTz0oby0D2Itqp2ntr9Pbnq9STwXN&#10;8OHYpSFn2KsZWS40dlb22IvYDt+znq9QzYB1IgXFIsSprREe6pUEkJ3IZvAG1rc9XqEOu6iSPJTv&#10;RMI45V3PsPYm4sB3+s/dz1eqTgnXTHMCi8jDqgsm8x7iSAbeB7dj489XqMxkb1VZ0iqKOirZYmiv&#10;ogQkLrbVrnsQPz56vUdDJHrHoKOZFxt0DoSSVNlA1PidRbxHPV6jG5a9ZORMYkRaOqQLsO9Q6nab&#10;209nPV6hcwn1P5Vqyz00iPEL2k3LYsPDnq9Qp5V675ZxlHkjqFBj+1qCAb/mPjz1epW1/U7AauF1&#10;MyC4AA8Sfy56vUSX1DdSMv0UQpzVrHOzKNisCWF7kWuTcg/rbnq9WvH62uoeUKukc1NQxnk3hXjG&#10;662sFNiSNddfjz1erXtzLU0lVW1asq3Ut5bKujD2EjW48fv9vPV6kFQVMYmkp2I82Ebrf4VY2Fra&#10;689XqzUk1SszSQ7GElw3ug99dLjnq9TtSUDfywzW8wMRZd3xNz7Db6Oer1SIJWo8TXywGF1tcdxf&#10;S1x3+PPV6sy1U0da8lHJECri6SRBw19SCp0056vVKTE5pK6WedVUKwDAAABR4ILdj9fPV6nqixGS&#10;rWKjkk8qnZm8R8bAfTz1ep5SGIU5w+mBk0YNubUr3uSfHXTnq9UtJMIOFtRGN4bHco3XuwGg7309&#10;nPV6mGhlVqYmodXqJFKWAsARqBewuQfHnq9UikogsMtVVqSipsQ3Gsh72tbt3sfHnq9SWqI1qAaa&#10;oHmM0l1fW+nYWt9Z56vV1itdSCoYUdgscYVwQD3Hj/Tz1erEBLg9ItDKuwqisY/Yrahj8CO3PV6o&#10;8lNAKl0iULEil1YahjfVSP6eer1NEVbh8dRLFK4VHZDc6A+2xsBYc9XqNT0OoqqTG46nDQmxbl1J&#10;A3KLtoTfUeHt56vVcJ0lV0o6EVsTIJCSUdlsF3XG0i/1Xtz1eo9eEVdHU1SBveVTG0bCwFwACfp5&#10;6vUKM1LTV8SJTp50YkYlzcFTqCL3Gtx256vVOwzDDJWtUTxmQjS/exUkA2Jt4/Tz1eoSsuYbTJU7&#10;J3Lvdz72gAsT+X7eer1Qp8Ehp8WWeFWkUo5Yae73AP6+37vV6nnIuUpsOx2bGp3DLMr+7tuSTYj2&#10;duer1YuuGRsEzXkqrwrEqczDymYKlw17G1ra3HPV6tbbNuWpsRir6A9qSR0LofeHvW1HhYi1/wCn&#10;nq9SAUrh9LF87L50e4RAuVUkliFXw1voPbpz1epB43RYxl7HY8SWJilSy7RY2Rext9Pe+v7Oer1L&#10;TK74VW4gTmemR03ERNKdyqT+8u0nsfH6Oer1DNhvVjJuVcQiixdUJSyomgBCnXXW2nb6+er1NuZc&#10;x9Ns21T4pEFplqZCY1lYEr2uQSOxIPtPPV6n3LeDYRR10GJ4PLeapCsyggAAC4t21vrz1eo3WW8y&#10;YlT0v8uxYyKoRXMpP2VJ0FiCPr/v56vU9z+dR5ejr1jaSOWZWbzDZnBY2Nv1/Pnq9T7knONVljE6&#10;mUM0zyMQRa6qpPb3rjsew+Pbnq9Q3VFdQ4ngqVeG2Eql2K2UqVJHe2nfnq9QX45Sbcb+UplaGRYr&#10;yC1owoF/dPbW3hz1eoF8bw2lmp2xVj5ibmPliwCi+gB+jw56vUBdfT0/zhlLje9mt4BbmwI9thz1&#10;eqPQPXUuKrTTKrF1ZEfb2VtWDHX6bc9XqiYpk3CcWo/5tKi/OQOBA+0H3b7mUXB0Omh76c9XqC6r&#10;pKunpmjnFmJIUAnvu0B93T6+er1SKn5PyIpK4fpyrFyDcXsLez2X56vVkkq6eo2zUwCWQ2YkWZgD&#10;3+P9nPV6lImKNFGKSWBlp5QioT3ZimtiP3bm9x2vz1eqNBg7YeXoYpWCzqZATIzgSE3KqWLaewCw&#10;HYC3PV6nCXFqjCqcUEbiSWOM3IBIIJuFP0HQ89XqTFdnKvqEjl37GVW33FhfbewBW417356vUzVO&#10;NzPRJQVt3Wbdtc62YgnU30HPV6kTimMfK1MaqyrIHVVdBbcCNV79wB2156vU5LjEMMhBmEjIPMTv&#10;qC3Y/Rz1epPT1sdf8zJiFQBLMpMY3XJAJGxfZ/R9PPV6o9FQ5fpYGo2cRrtDSM25tt9O+p0789Xq&#10;S8VNgf8ALalmDSPTy+4+3Vg2p2gXJA9vPV6mujy4tWKnypEankJO1YxvCEWtfSwP189XqxNlAwOV&#10;ebyoI0HvWBBF9Qb3FyNOer1JnF4sIhpPksHZTCEk8x7gNvU+6oAFiCLkm9x2sdSPV6kfNhuHwu9b&#10;TzEJdQBoLEj7/pvpz1epD4/GcNw6oqKWIs/lPZQAd22/axOp7Ad+er1Q8IroMQwGApujasiVkjOj&#10;Wa9w691Nx2Ov7fV6nubEquPDoaJIljeNTErgiyADvqdQPh/bz1eqXT4vE1LG7KPmIGDyNoN4A7eA&#10;1P39uer1T8IzEk7muAMSsXDCwNwdBpr9/PV6nqgrml3UsLDYg3hrDUhSDf77c9Xq7wquo8wVQoqi&#10;VY2TeAjjTaDckAA+AJH5/D1eqXX4FhmHVM9XhkqvEVDj3exBsbXHPV6oCVmI0dK6xroGuLqAzKTf&#10;+GnPV6ljQeaUWnkf7YBZlJBU3J0OhFj4jnq9SxqcSpsWxZIqpgrPEqlQB7xsbNoRrcC5/t56vV6t&#10;w6o+XMJcaKQR3Uad/wBvPV6gZzPlxTSyx0jBRLbew9h72tr38eer1BtTQQ4dQOBI3y8AVRGbDXud&#10;dT9fPV6p2B5giwrFPlsOLRRTNtLs26zG/Y21727aduer1DpknHo8Xo5nqWKTxMGVmYWIuQD+37ue&#10;r1DFlPEwMVHm1Hl7rs+9gA4tpe9u/PV6nfMuPq8SyYXCoqGkWJgSArICQdp1FwNQba9vHnq9QQZp&#10;wyegxJ95hDxPGGdTcOo1spGht3JHPV6nmHFYoaM0VQrPI6ADRgCzDTS19Brr2GvPV6mnCqerwfHY&#10;ZDqq23BibAnuQSNCOer1f//VquxHGqeqYvF+iqEBOg/d7C49t/v56vUnMDxPGarFYRQna0bh33AG&#10;6hvetfsbduer1Wu9OsPhwfDFeZ/NWSGNvJtuBLHRj9ZHPV6hvwbFRRCWhUbZJJkhmK2YBO+4/wAN&#10;P7eer1CLHMtPK00sZSnlc7UXQlbD3i38Bz1epaUJw6GiTDo3JQhQ6OQWBY9/sjvz1eoSAkEdJGlN&#10;GIPLC7Gc2JtqTYgd/Z/Rz1eoVcIid6BCzXKBb2O2wN9Pr56vVXp+ITkXDsS6cYnXywhTRxmoJVT7&#10;2gAFu2ne5Pe/PV6tX3HoZIKt6SKp80M9huIsLE3AHw789XqTeMQ1L0sdNhRiNYpcsJWVVY91NyfZ&#10;z1er0WEVy7nJ3zbASo7bvGx8Rz1eqHXwuQIasWZgb2N/e/xG38Oer1Nvy8WGxrE0qiSQFrG2l/D6&#10;xrbnq9XcphlVd36PadrEDv4i38L89Xq5iZHqkSqAUm5JU67ACNxAPce3nq9TZh7YE2JxS1ylgd6x&#10;sWvufuLDsb89Xql1U0Pzca06bRZluO3tv9Z56vVPoGpq/FrSsqTbVCqWN9oOpC27nXXnq9Sur43R&#10;zFE+1SQpYkCwHgvjf489XqcsMqYohNVUkm8xFoyDYC+3v9R0t7b/AEc9XqkRSJWwFKh2DoC24H3i&#10;BrYfX4c9XqgYzhsM0CYxUzSLAHVNp90DcLknS9wPjbnq9U6Kuw8K8dMpKqbogsC19Nx9h56vV5a0&#10;mJZYad2jDfubQdg+0LtYfx56vUxCvpo2qDRqwjBCru94k3ufG2p9nPV6mGqp3lqGMlgZiCZCACrH&#10;w9ug56vV3SidaM1c7iaSPerkAgWube2/t56vVnw/F6RcP/322Yi6sCL2W9iRbt/fz1eqZWYj5hik&#10;kQlH0sV0uouDr8Oer1ScPrKnGcQNOirFI4d2bsrbRoCe262gHj4c9XqdBHPSGVpHAljVWKm5upOh&#10;+gn+jnq9SUkqsTkxKWrkKMrX8sdwtm1LAj6rf3c9XqUtJPLLvI1YElTYe8x97xB8dNOer1LCoxM5&#10;jwqMeR5MyKDIqPuBYD2WF9fE/T356vUq+mmN43hOKokqExldqkroWBB+N9L89XqO5RUFNj8EZjUL&#10;OyN5h0sR4GxJIPYac9XqDPqHSrl6iklkQv75su3QKq6t9nudR7eer1FUxHEafFcRpoopQkYfft2k&#10;AggjUeBHx56vUtKnL8kghkJ9822NtAP2tfja2vPV6hhwin8zCZ4yq+YpUDtrcH3jf46ePPV6mLGM&#10;JkoqeOv3JsT3ZiLCwKnt2He3PV6kbSGm88fNzDbIFjRQLX3H2jx1/W3PV6l3RYXBg9PU1UiszI1v&#10;tEgnXboTqDfUi/h8Oer1BliWItitPNT4gFSQBiexXatztBNr256vUUnGcMxqvxiCtgmeVqOZigQ2&#10;WzEqEZbkEG/j9IA56vUM2GRSxTR4fXbRJIrFbW0He2vtItpz1epP1lZiz4lU4czrTxEqpZQDca6A&#10;E2Gvc689XqiUuXfNnRZ6t5Vja4LKoLW1F7drc9XqFLBaif57y4WBKqTcjsALNY6C+vPV6pOKTyRu&#10;IaOI+7sMhNiGcE39ngf4c9XqWmQUc5oSWaBQ8YvcWA9tz2+j9Tz1eo/byUWK4NDEyNSl0G4pYrut&#10;oTY6gaHnq9RbOtlNV4dgE0ZJd2LbjuI0to3fS/6/H1eooFBgdQ9TEYAHdnjYo2lk7tr9FyPDtrz1&#10;eoPvUZWwUeW48IhjZ2aoSP3VJFvHtft4+Hx56vUXiKXCsHyRVQO/lyIOxsC19dPEgc9XqLxTy0rR&#10;N5g2rLc6dwupvz1epL1Dmnrl8tboQzAkdx2ubePPV6nbDaiklpjJFG8cpIJdibX9gFvHnq9U2qxi&#10;Gsg8jEEcTKNygCwsNGJPcW/Pnq9STrZop6kGOA7SB7x+HPV6k3XYTT4hK3kxqR7oGlrDudfieer1&#10;JGeiSkr0nayIXZVABtrfufC3PV6hNyvVSQo0sguxBAANwQT8fG3PV6mvGRTVlU6oDFBJGVKmzEG5&#10;BNx7fAW0+PPV6guxYqtUKWCIKqFSDa31kew+znq9UKG8qvNSLeQvfbt7D4fDnq9Qh4fBSyURhWQm&#10;aME7Qb2+mxtz1ep++cENVDTwkiJiB47b2+7nq9SSq6GknZoJpAAPM1YfvX0PbX6uer1JeZIxReUN&#10;AHABt7zH4EeB56vViqKI01O0lQw3yEBQdSqjx+vtz1epjjhlkUuq3C6k89XqcKScwxzReXdpAPDt&#10;rfnq9UW8zzFjq/7e/PV6lXBIaSh+UF1qGZXuPADXUflz1epN1VZNVzkTMSS51Onfnq9T8+K1qLHT&#10;RSlXQAHaLEkHt7dRz1ep5aswmtiqJ6ueVppCCEUWVdfCxvp7Oer1N2F1ppoXKgsYXJRuxsDqCddO&#10;er1PyYs+JvNHALsouG7W1Fxf2c9XqhGjWSdnnuHUhlNxYfRz1eptlq/MxnZNIY1U6AagsdO9+3PV&#10;6neT+aipiplvI3mIQ9htABuRfwJ/Pnq9R4MFwqirsoeYwIZl2K3sPdgL+I56vUkK7MFLVP8AySkl&#10;JBuHZl26gdgfH6fbp356vUO3T6oikrA9KoTzEQ39hQHcdbWvbsNe3PV6hRSX5ykEtK2u5nAtbaRc&#10;MBfWx56vVBTFJqiiFJMWRUZQ3cA3J7D4c9XqSUlNCmOx4jK9jvANxqNvb+/nq9RtMj1FJjmETTM5&#10;ALIm9rArY6bR7CBcnw56vUYnKdbTLL8nBIrjSFToNRq3vDxJ/X2er1CHmlo5QEq9Ng2++QLFh7wU&#10;d9O/bnq9RDOuuMxQ0kuF07sZImAdbdxfTb7e/hz1eozvolzpUYbBR+cd0lMxXULdhawLC/iO5/p5&#10;6vVsRZKzEazDFo4CovGkkig2ABGhNv1789XqM5kCm8ijlqo2LWsQAb201H0G9uer1Yeo5qKnLVWh&#10;X9IEBVbC1iNB8D356vVVpU4w8GbaTBKSQtWS7ykK3Nin2mZgANfAc9XqF+uxKagwh3rD8t5aMxte&#10;5faTrfv7Po56vVV96gswfNUwxB3Bck2bb9q3dQdLHv8Anz1eojmO4vNU0gdv0Tq5cBABcFb2ubd7&#10;99R/Hnq9SOq8HnxiOb5IWRADqPte7d7fG+nPV6g2xI1cMq4NDEPMdQwuLADUjv27/wAeer1ILD8V&#10;nyZmxJaqeSkXb+kqY03HcxKlQLeANjfS3t56vUfLJ9RlrHsJho6J/nzIoUswVXsTYkgXsf4c9XqK&#10;z6iOjeK5RxsYxDEJKZ5wZhc7kif/AAGxA221+vnq9RaM44ZhWGVfzEc6OsYZQoJ8dQSNNR9Pt56v&#10;UE1ZhwQPWN7sVrDxPc6+Oh56vU107UuHYRJPSyNsVgr2Oove9xe/089XqVuGVMQl+YppSSyqxdu4&#10;Xue/x56vUuaivixHDzDHudQyhG8Qbi58fdbtz1ernSw4tHVn+V07yJGbOV94BSLEaHx56vU94OIp&#10;ZZcLqjvBZSNoAAtrY3+7nq9THmjK2I1czU9HGi7wQike6QBc6jsR4c9XqC/GcDelsRGsjRx2ub2v&#10;exAuALjnq9SPFE4pd8Y+ySdRru8de3PV6s8YamdvmWI3sCRb2j+nnq9SjOYKuaYJSKomjG4Edjro&#10;PH9fu56vUYXp/wBQInSOgqWvJMAjDwW2pJP9H9vPV6jKpg9PimGywpHG5dRtY2tc9j4m456vUH+L&#10;dN8Uy1CXhuaiqG9hcAAdvC2pGtuer1AJieKVOGVsk8wkiWMmNk9q3BPcH7/6eer1M8+L0sExrKOe&#10;wkYe4pOlzfXx/t56vUrqTMspp2qKdSjKjKZCR46gm9za3hfnq9TVt/nDebGwE0YJcnsxPa38eer1&#10;KnO60UWDYJTlfKrI4GhdVJvM28kSMNQGsbC1hYDS+vPV6kLRpUUkskVSgFlAB9g1Jvz1erJS+6Vh&#10;0jQHcpt4k2tbS4+HPV6jf9LcJhxCqpnKlDFu3NqRs0IYnsLnSw+nnq9Vt/ReeeFlpEJEMALRbjoT&#10;tBOp7+Nvo56vUbLLtE8uBPLKz+aZXdVsQCGvp8e/PV6hrybgtZSYZLUUquk1Uu/Yx90lAF7dvb+X&#10;PV6i++pvJcOKZeAqomDRhX8wIdoYNuPw7WB/s56vVU/m2iq3xB4aNW3ECOI2DDvYe5t0/v56vUDu&#10;KZUxLEWkpcVTzJo2BjaMbRe+twbgEdtOer1NmG9P8QpZJamOJ53LBwrWZR7QB8Bz1epwp8r/AC8o&#10;ha+1nup238SWF9e3s56vUZnpZ08mxPBkx6nitsmEXmWsQADfufDx08Oer1DS+VKWrrYsKkdlMBR2&#10;kVftFTdQR219vPV6p+ZMu10eJ/z7D4NrvcyRoNqA2AVgANdPj3+nnq9Ru8hZnraXLtDLADBUxJBv&#10;W3hcg2UanTT6eer1WWdPOoVPRUvyaN+l8lWLXA01AJ9hvz1epWQZpNSyzxKZGMgDsNbqex/bz1eq&#10;BW4ipq33yktGjPYjQgk217Xvz1eoO6avmeqE1NUWZrl7dyR/YO/PV6nBc4VrzPhrSkrtPmdwxHiL&#10;356vUsqjMEmI0wSolt5Sh1B0sAPzv8fbz1epKZhKFmr/AD9rvGPeGmzx8eer1VPeo7rFRY/m6PJm&#10;G1JdqFj7xChm0HgOx8Nf2c9XqKrjMeIZenFbAkssUxAmKgldyjUtoANdL9+er1KnDsv/ANYayPFa&#10;SNlZI2BRQLH3feBHjz1epH41gmGZGqxLCJNkZaRt4IKk6ksT4C/0Dnq9S2xamGZ8oTy4qfKkdBsk&#10;Y6FDcfu3Omh+vnq9Vd/U3o1gcFE8tKEIkX376W3drnv256vUBGDdIxXSpQ1nlwlSRsUAmxJAN7ns&#10;Ndf289XqSWdugkFGzVUNQoCkIEZGBPgWBAsDbX2Htfw56vULHpgyXgeVMYjzFiMU1Tg/nuag2ETG&#10;w+xdu2g0uD4+OnPV6jz5rxXoxmykgTKMc0FJK/8Ak6iVZCNSe4RbC+liD256vVWt6k+l2IVVbLmD&#10;LEETUOoZEmTeWUkE+X3se4NrfH2+r1FVpemdXU4a8RhcS2FybAC40AHiOer1Atm3KuIYKFTFY/JA&#10;QMD4lb29nbTnq9SIbCYJ0VGhVlLggHsR/iPx56vVhqo6lK2EmMJTRlw5IsSoGhFrjXnq9XJ4qdIF&#10;+Vbe24lQdTqfb3Fhz1erPT17tTSJRIDLdkNwDYjxse/PV6uNRUCSQUaxtu26gWvcjvz1epvpdk96&#10;epQIYiC2gJNvvtfnq9UaBp7K0SbVBJ3N3Fr6ae3nq9XOQVIvBCSDLdB3266i3e3PV6u6SmmjqGoq&#10;ttkVtpIa9iND8bA689XqyEUtTBIkL/pIPs+Ol7XPPV6pNVGKmAQwRkJGoLMLa9/YfE89XqYJYKRI&#10;gXLABjuvckgD8rHXnq9XGCGqjppKidtnlsPLA7lL+34jnq9WY4rT1h2QoYHiNyStt3t1tb6uer1S&#10;5pamWvjiJ2iUbQwH2QO/tGt/p56vVMWNqKI06JuUuA50uB/it4j6Oer1YTaldpIyDTspULYkgn94&#10;n2eweHPV6uocQhpkkKJuCfaaw18Rbvpc2+/6/V6oy4i2ISl44SvcMTpY20PPV6p2F08yTsZE2D7R&#10;LFSpGv2Re+g9oH1356vVJqhiMmISGZUemjCup0BB9nxHjfnq9TfUTN8zHvh8yNiu2472YEgj42Nx&#10;z1ep2xqGixCunqEiWmikJYxx7tqg91G4kkD4kn4nnq9UWbFoaZYoAhMZWwI0IFtCeer1NyCqLxIJ&#10;L+6e4sx1uCfoH589Xqz0KIlTK3mh91gB7T4/Xz1eruZlpaX3VEcMRUAg+F7gAEaXJsbf3er1OFVP&#10;h1W8G4AOwGy4+y4sSB9HPV6odFUU8+KPVVDFwxswuQdwNrt356vU5ySKtPNLLIADcbf3vadfiOer&#10;1MdSAtPEKNw8bkMi9rW8ST7PZz1ep5o2kp387aAiAElrfaOvc+A56vU0Y8ktc0QpF3BZFJKk3tus&#10;wPw119nPV6oa1dM1UKVIb/Lq90LbiLNa9xcG97gHXnq9UuVPPeKniCo0l93cHbrbx8Oer1YJZJqR&#10;iJ23mEFdBqfjf289XqdaXGJ45d0lo4hG253ABsRoQfhz1epgT5At/MJ1WYgjaxXUg9j8eer1cWqJ&#10;6aSGWni87ezBb3AU30Bt3AHPV6lPHX1MgeFo1IRhY38CLg217Hnq9Xq+yxlImCyFSzH6RY3I18Oe&#10;r1QHnigWAxAEMq7VsBcjTXS+nPV6nGSWD5oLMgRWA3G3Y38PH6eer1NGOUwneWnU2VAXZlsbk+Jv&#10;cduer1ZxQMlHSUzyg/L3LPba2oNg2viDpz1er1SZWn34THdhbxABUDU89Xq8J4WidMXjVnaxOgNh&#10;2t9PPV6o0dPgkUkUSI8ciE2JUhSp1727j2c9XqxLLTYfVy1MEpkgCtvLa6293vY2vz1ep3hp1QGn&#10;3sL7Qx8TfUgE+B+H7Oer1cVSPY8bXIG7aAdQfADXuOer1ZMPpkpo0hpw8gmDnbJbde/c2Pjz1erN&#10;XxTRz3qCqyRIWRVIuQRfsddOer1RWhx/EKRq2kpjNDTg+YRptBt7zXXtc208eer1dwB3ktI12sty&#10;ugt4i/t56vU3tFiC10lTHG2x1XQm4urEXAB7ke3nq9WeVaWKMvKjKS1ydQbW7/fz1ep2LGl1qC3l&#10;7QwuFUhSPgAT7dTp4c9Xqil5xuWify5XG4btV+G4AeA56vU+RF9sUW5XdmIDWsCe9gO/PV6nqOr+&#10;dIihdCCNrAWH03v7Oer1TR76VEEatcEIL9+17j4c9Xqm0dOaeiVJTckWsbX7/t56vUk6ymjTEJKe&#10;KN22ANuINhfxufZz1erpqJ4JwYlKqwG4eHxI056vU2SCYVyyIh8tT3LeAuQbdtf1+Hq9WaCQ1Ej7&#10;orroLnuL+A056vVgqqe1WvmsVC7jbvoTcfH4c9XqafkGaa8XizsGvbavgCDc6c9XqT9d5lHjBiVm&#10;QS2JdRpYAHvpb9Tz1ernV40FqY52uVkNht1FhoSe/ftz1eqT5LVM8iUI8ltpZS2oBvpb+PPV6oC1&#10;9FS4fNNiKl9xMdg43Em9yO+h/Lnq9TnSrQ08cASNqkOv7tu9vG/iO1uer1OlMZ5ahY5otmyzJ2ub&#10;3AFvC/PV6hny0yxwqIEHnXAa3ca+Gn389Xqm9XEgkwOmloE2v5TecrhSS17W+7nq9RTJ4IkiPy8p&#10;J1DKLbQT2+i3b+7nq9T9hWHy01SZJpPt7Vt3sO3f2Hnq9TxFRLDW/MzvumZWQWI90eH3jnq9TRLB&#10;is8LrT2VmcKZfEgCxsB+fPV6ljWSedhrq671C7dDr7uhIPhfnq9TM146S7RmzX11Hf2nnq9USUEh&#10;yshWTYFa1iq6ix7ePPV6pEmH11XhkT0jAjtISQGJvqfr56vVzD1TtLSRqSoRVJ8Qxva39PPV6ouI&#10;1/8ALKH5RIy8jAqSt+57c9XqZIqieExyTGy3Nt1+wGpYfXz1ep5VTGEKm/nEKhFtL+zx056vVz+U&#10;+Xp5IJgN6EkObX97Qaeznq9SvoBG0AO8E+7Ykjw8Pgeer1OVDI0LeWQCpJYkeBJ156vU81zpBTJU&#10;GxVt2gIuT2AB7a+HPV6scZp3gp6GRLyTIz7raaHxPYN7B49xz1epT4LA0cSyRgdrkaXBvbTx7a89&#10;XqF7Kc0tTUn5pyEWxIsbk3sT489XqHnC4oa2dYFG8C1ywtptJFr256vUNeBJBSQR0VM1otXVrAks&#10;e6k2vYeA7D6+er1GzwvD8HmwiOrbbtAIW4uSR3Hs1OvPV6rZfQ1mh48MnwmiiKsoAB1tb3h28Bc8&#10;9XqNN10wyOfJdVWgBJI1ANrAnTX8r/lz1eqsCgzSuAVQxKsjeQqxQHaty17g6nQeFx8eer1GsyJ1&#10;RTHsIjpq4ok4CbxdSL+IFvb356vUIEuZaOtrace8iBgzi5AZVvdQT2J9pB+jnq9QQ9QnlqlqlSpM&#10;CuTIirYrawsNQe39PPV6ih43jUlA60nz7t7zAsSASdvwtp9HPV6n/IuJKWhmjlR5ZdLE6AeJ01+H&#10;089XqMNgctBDDUuzokcxOu4gsbam+2+g56vU+U1PSyKY1VWjKhYxcXHtt489Xq6rTh2F1bQQBoi1&#10;h7xDXJ8baW1vz1eoPMTzH8riKQNu2hDuJuAPYb9uer1B9iuOSwVpajq9qD3jYkkm/wCv3fDnq9Qe&#10;4ziWNYtPGlM7NGwViWJBK3udPA256vVFwnA8cxKU/MwFYwTtYKbFb6C+o7Hnq9RgcFyDAKALUwss&#10;SBio0YsCPG2tr+B56vUssOwZqSmFNQw7EZbbraKPG/8ADnq9QvdP+h2NZyqGnpgWp0Nzp7u4+A7e&#10;znq9VhHTLoLHDhcENYuwoQGHckgnUjt8eer1HHyh0iwPDCssFKvmdy5UXJ156vUYXCMm0qsrgC4t&#10;2sB/Dnq9Q1ZbyerrZ4tDroNba89XqFPDcq0qRBXS1/Z38eer1LSkwelRQQvbvcePPV6pE9HGQbgE&#10;/ebc9XqD3HsvYbWglk3E6+Fwfv56vUB+M5XoVYiSPUW56vUGGK5KpKo7hECAbiwGh56vUDebundN&#10;WNIwhS5vYbQRr9K89XqJn1D9InTzN0smI1FCsdWwIJCixP0drfDnq9RCut/4fNJNhc8eAU8csjIw&#10;ukYst/HaLAkE319nPV6qD+vfoVw7K+JVGEYjAXnJcyLYLe+pIPh20IPt7c9Xqph6o9MMQwPEKmio&#10;U83y2Y6g3CkkLu07i3fx728Oer1F6akxGmZTKmx47+5oQWX+n+/nq9WCakq2pTVzyEBxfa2m1T31&#10;PYjtz1epvrsPp3eOmpWJ8xSug7m9zrrfTnq9U6tyNXT04rInKhgA4sAbAg2v8Tz1eqRl/pHjWN4g&#10;lPR0c8gmlUqUjZ1APwQEgA6dvo56vVY56ZfwkPUz6gs20DUOWKzDaBHCtPOgVCDc7ghsx17Xt8L2&#10;56vVs9+l/wD4TddKcPpUrOsCNXV8xWSVizR2Ovu7UNtAALnnq9V/XQX8Mr0udCqKGPL+A07vTBNs&#10;jx7nBA0N3ufrHw9nPV6j2UOFYThEK0mGx+XGugAQCw8O2nPV6ndqoQfYPYdu1uer1YZ8VZiQse6/&#10;PV6sW6SWzGwGvh256vVEqV88ADXv8Oer1Q5KULZXbaNeer1c4oY92+M356vV7cVJEYsLH4c9XqZq&#10;nF4KclYDd9ALannq9ULz6iuYySmyWt8Oer1B7nDN8GA0zR04DuB20sAfH7+er1A/hYxbG6iTFcbk&#10;9zTaNRcfRf2c9XqSr5u86pmXC3EkSMULKTYMCRbT2WI56vUxQvNJXBMQYKvvWLWsOer1Mmc8YlSm&#10;hw/CApkZgq7QQe/w56vUvMv5Co6fCo8cxkESkFipvYD4j7+er1NcmJ4VCslWjjabLcGwAHjz1eqB&#10;lPOMGYMelwvDf0ywD3pLaXHs/p56vVHz7iU0eYqGhp12i5LaX3eP7Oer1MHWER0WVik4AR47OD2u&#10;R+znq9S+6JrI3Te5uFAHexAAFgfvPPV6gDww/wDN3AlZbyVtGW8SwNwf2c9Xqx+qTGosPwWOZWMU&#10;aSLuJuSwJA8PDx+jnq9QpdDglX0wWRQDJYgR9wBqe/w/bz1eotsdb/L+sUtCTuYsrNuJ0Iv2+rnq&#10;9Qj9cIocTy9U1swLpGiKB2NtB+3nq9UX001RxTKk1GDcRSugJuLAAjnq9QJdYKbC8L6j00zB4Zo5&#10;Fa4uQxJ0P3+P9HPV6jQ40smK5LSWp0RYSV8V7eB2689XqB7084xSYRi9ZlqiO6Sold1N7lmPt+8i&#10;30c9XqgeppHw6spfllLnzVV2AubEgXFuwv3Nzz1eoSaOZcQ6bIPtyNEU01sbG/589XqLp6aZUwfq&#10;BU0U6bHDMt+4cWP9mnPV6hp6/RwSV9JVV5sjEG4ve6m/3aDnq9T8sMeN5SleYjdHESGsBcAaD489&#10;XqCzoBOkeLYtU1Z2MSoC2IBALAAe0631+PPV6m/rTUGgzBRTwRAGpdUO5QQq9ifhrz1eoU8SxCPE&#10;Mi+TMWWIU8qK1rgEA6fx56vUCXpSePD8y4jQUQ3OzsXa17I9yBfvY256vUrPU7RxzV9AkabXkY2N&#10;jcAWvfQaa89XqUzYJQzdMYYHlMjbTvJsd1h/SOer1JLoLiVJhc9XgqrYyk27A356vUluveDHC8Zh&#10;xqnBLp3U9iO1/q56vUKtfStmDp781MisrwjYLfZFifp9nPV6gi9O0EsOPz0dWA25Ct9ALIbg27X5&#10;6vVE6/YXVwZkjxekI8sFQxIBsDbt7CWtz1ep9lpKWr6b002MIZJW3IsYABU6G50IsfAfTz1epNen&#10;mkhw/MOI4dV6gMjqCLEA3JH0eOvPV6kl17winTPRxYIqf5MnTuNw1t2vYc9XqWme8Pmx7pe1Xezx&#10;qHXS5A0sbey2hPx56vUHnpgpJsHxDE0kYsJNgKvqWF7+6De2p8PZz1epx65YNS4TjcVXTrtLe8QA&#10;CQxNrnx8Pz56vU+5iy/R5q6cwyVyCRlp12MToSR3J7jUHnq9RMfTVl6bKvVLF5Hi8qJpQUQ/ZvYE&#10;MBttr20/bz1eo03WfDI6epkxZIbxuVLhRq17e7/HTnq9SFx7CsPxnIR+VXZI6P7pBIUC5F/brz1e&#10;pG+neqmTGZ6OqhIM1ljjIswANi3iCp7geH1256vUKXUnC8Vy/iArK5W8oMWB2Ek3OjEAEm1/Dnq9&#10;StzPlmfMORSshaSOVEBsCpAI737qR29vPV6mroJRLgmP1WW8Q8tizArfTaLaD2HT+HPV6hKz7kar&#10;wnH4sfofcMZuD2DDtpode/389XqFXMdZ/NeniYY0Vpoo7m1rnvpcHUc9XqCX09Yrg1FmWpwVowHl&#10;cKVOhQ3NtPo56vUO2fcKnwjMdJjEJKNCWDAAgEHtrz1eow2JZb/zkdPitURKrxKpLWIJA7flz1eo&#10;NvTzMcs4xVZdnlVY1LAge7Zxp8fD2c9XqErqXhmGy4pS49NIB5TDcQbAj2n8teer1CEuC4JnHKPm&#10;SsZCiMDbQi/b4kDnq9RaehOB4hlDOeJYDiUhaOWoaSBSLFEP7vtte9r89XqMH1dy2/k02JU/uGM6&#10;X1uLm9/q56vU+ZVamxnKhpyoldla4sSLg256vUC+Qs0TdP8AqTPhtalvmCDCpsFZbgED6CL/AF/A&#10;89XqM11XwU4zggxWkX9KtnW2th4j49uer1Z+jmZocXw+XL9a+94bj3u9vZY/Tz1epE5xoKTIGb4a&#10;6kb3ZCbAbQATqB9ft56vUMWKUVPjmXRXOAzMoYWtp7Oer1N/SzNeEywTYLiIs8bO21yLgXb6dDa/&#10;PV6gRzfilBl7qjR4jQkRU0sjFwRbQkWsbDXx/t56vUafHYosey1JJD7rPGXU9iNLjnq9SV6RYzVT&#10;4S2G15/TxMykm2oBIv8AWRz1epszRK+Xs6U2KT6JIhjv4XuDc/w56vULeYcNpcyYCXDB/c3D6bf0&#10;89XqTfTepmkw/wDlFTJ70QKnsBpf8/D+/nq9SLxsVWWs5R1rTK0M19wtYgfT49uer1DXUvSYvg4q&#10;EbuLj4689XqYso4vBXGWlkIO26EHT2/r93PV6oWK0VBgOMxVMQAR912PfcToB+vs56vUIkqxS0fn&#10;A+BOml+er1SsOxWmlpDHONxFhbxPfnq9TTTV8HzDRm1yTYaGw56vUo1lpxLu3CxBv2sTz1eptxBa&#10;eBvNXS41Gttf7+er1Mjyea7EMNNdPZz1ep3irqZgqSyrGfadLHnq9UqWkw+qX3ljf/WAFyeer1N1&#10;ZU1GCL8xCvmRkdrXtz1erjFmTBKoiodfLf4jseer1KbDcXo6thGJfLYX1vYX+rnq9Ss8/GqBNxYS&#10;xNcd7k89XqzRyJWi+y57m4vz1epVYO0tM+wAC/b6deer1K9amYD7Nz9N+er1QKisdRvZbH6Dz1ep&#10;pLRF9zHQ356vV2hpC22QX+yL2N+er1PMUkUchKto3ftqOer1dtUKmu7Q/Xz1eqTHiFOFsWHhb2c9&#10;Xqhvi0SblBu3hoDrz1epplxmTcWD2X9vPV6uUeOJci9yOer1T4sdC/aHPV6oNViQqbJt9p11PPV6&#10;kBieB0uJXWeIWa+lh256vUXjPfp3y3j9S1Y1Apk2ldwXUD4Dtz1eqvTrn6W8YwukFdg1IXp0Q71V&#10;QTp9ROlvD9vPV6q/M09Kag0s9HVebEGUFLRjco9ouulv19nPV6gwy10WxiiSaWqVquEMSrSKA7g9&#10;jpoLfDnq9QgS9NqT+VGgxKn8vcQpUoCLnt9V/Hnq9Qd4r0iwOMzRzwKFplUe6urG1gbhbkc9XqCj&#10;HPTtmLEzsp08qEBWTvtJ9n2e9jz1epuxrJYyqopIYjPKqgsyqACVGu76+er1FBzx0uzDNilTiNa1&#10;98TbY7E7AdQWP1DTnq9RQqvKGYhjM0cSl0hJBjJ7tfVj8R4Dnq9S1wChxipkNLAN8cRUyq6gruAv&#10;7txftpcc9XqROaM0UNPV/J0cfy7s7PuBAB26Ffo07c9XqD6nxrGK6uLVNpadtzKSTZRb7K/Qeer1&#10;R8OnpMUnnlC3cbYwjW8CRuH189XqaWy3iFDiBlkBMYZyFAFyD7uhC6gc9XqT9Tl/FWr/ACoKXyhP&#10;dC99rMbHRfbca3Hbnq9SFzRlyoSsenokNmiFwoJsQ1gLfEdzz1eoDqnDMVjnWJYfLIJEhABA1sOe&#10;r1C/gvTaqqqFfmN8H2mBI1YgafUeer1OGLYXLBQw0gYhdFY6nax0X3fzv/Rz1eoGM25bxPEahquX&#10;tTg3Yi1gO1hf9dOer1JMYW9TOrBCoKgtcG1r9j8Dz1epqxHCa+kqWFOqqJW3FASVU2FlW5vYfHX2&#10;89XqbamsZHajVdrkKXBHsFyR/H7+er1cVZFfyWAMp2ndbVQQfpJHt56vVEkmlmqFwYMVjBZ2fSwP&#10;b6dQeer1QTT1QVqQxK0MVxvAAZgTYDQX0/u56vU41UVRLZYdrFRYFQAAo0ANvEW18eer1NdDV4dh&#10;VVLhkxCTTAsoYi5JFybdyLeHPV6uniLzxvU3EJP2Uci9h8PjqBz1ep2Evzd3kDmwCqD4fHtfQc9X&#10;qxz00gsEkK7RcDW1gNb/AEc9Xqgzmd4hNuB7+8e9xoOer1ZYsV+VplO0TO3cDb7bE31PPV6pFVBh&#10;+JKawDuRuJH2SdBYD6Neer1NLxIA0U0zNHF7xsh+ixIufo56vVLWnrKmshwxReFUWoLnwQt2JI0v&#10;a3PV6nOR4XrZEp9sZqQQ9iLfC/t56vV3WUMnlx06oGjpHZfibjS1u4PPV6oLiko5RTPIQsxuxGpT&#10;T9vPV6ptRCsEcEsL+YrtoNDddfzvz1eqNUmb5nbTKAYLnSwBsLgey49vjz1ep2ElPVwxzLrUxxm7&#10;X09tvr56vVMooKSoroEkYASRtJci4uLXH1fHnq9UTFADMxpF2hdzEm1iTpe/8Oer1ZSI5fekVxMF&#10;LD3hYiw1OvPV6kxVVQE6SHchYMftaW7a/T8eer1Yp62GsaOkaY3kIsQNAT2B0uLePPV6neWikwg+&#10;XKRPMQyBg19pHYgg9he/s56vU4CI/KyCO7VEihiwsAAO4PibDnq9XJ55MSpW2KJhG4N+1tLG9u9u&#10;3jz1eqEUlk92D3Yo2udPtWN7D+znq9UuhqHlFTArOy1JLbCdEHsXxA09pPx8Oer1PtPWJHRLTyBQ&#10;6DcL9yNRbvfnq9XdDUQSwMiRHfMxLfBgPDxOnPV6plFT00eH1Jw6pCBnPuSLcFhoTe9wR2HPV6kj&#10;VSx0UbzspdFI2Ea2Outhe+nPV6odPjS1E4eVimlwCBcqSRc+w/r9Pq9TbHijwuJqeYvPCTuB+0b3&#10;G42018Oer1MFPUGOEQ73MZZ3VbaXbuSe/PV6nFIx8yjo5aaFrFT21FwfYQeer1P1NSbqfzUWzWO4&#10;+066C/s56vUpKWgnXD5VnG6furd+4tf6uer1OyZgNYy4ZWqA5W3mKlifixA789XqYqx5oKIqdzyK&#10;SzLbwA0t9fPV6oIkmp4Y6V22XtcD2n438L89XqzViGR2qmkC1EJCk7hZlHgFOl7dz4/dz1epgr8U&#10;YzCCRrte9iLWBPge3PV6k9igrIVjpac+WZLsWb6bXP089XqYJYpKeL3ZwpuW3J2J+A0t489XqjL5&#10;Uzzz1SmQSWKN4Bhz1epxakqJFLX1F9NCbnx9vPV6ncV8tNBT0Kna3vB76X7Ec9XqdJcPrAkMjD3S&#10;Ny3FtCPAk+HPV6saqkRJqw6o4A3JHvJJPjbtz1epY4Xh+HinEjRhiLjzCLG3xvqDz1erDnLGkFQr&#10;utyygEgixFtL/QOer1BRh9RTyYk0UO8rpYhSbk/V/Zz1epyeOSZGgibawZgFNtF7AeHPV6mh0kj8&#10;iEAlrMXNrX1sNQOer1ZTLLS00cjqFjRmJHa5Olvjz1eqZWYj5NGlm22F2QKSW1+zoNbfRz1erNg9&#10;S89PHIYyq1AJCsLMACQBY6i3PV6nsQqKJ5plAQC2o1W3bTnq9UGsEskiVMVgNoLaeI0B9nPV6pKQ&#10;xTRiXzdtjc7RY38O1tOer1KeleNShZi42lrHU7h27689XqcsM/3+zu5lSEhNyLL2c3+yPYQfE6W8&#10;b6c9Xqnzw0bI+HTm1QxBZlYEEjSw7j+znq9XBExWlpppntIswIvcaFe5tp38eer1Nr1EzMipMZYw&#10;AQp02g62tYG1+er1OUUa1NLI8msYYAhCQVIF7g6HTnq9WNK+M0y1FGW+YBv7xNwlrXtpqfv+vnq9&#10;TjTVE1XWSUkZJIWJ9xGjEm4Ve9yB38Pr56vU4qGipZSsjLKrmR5GttVNw0t7D489XqU+L4w1dgMm&#10;D1LRkT7UZ0jAO062DEFh7ND7eer1M1Ph6UcppPlrpZQrW91ba2Hhz1erG+KMk601RGVglax07W7G&#10;4FwPjz1ep6pK2AmGMLfzN8epGt+w9ug8eer1Q0aWliZIVj/Rkra1rAHsvcfnz1erNRxQ4rOzznZ5&#10;KkuSSCQTb3dfH289XqcwJ0qP9BndFHujbbsewJPgO3PV6m7EIVTMBWV/MYqFLaWNtT9Y156vU3LX&#10;utUyUkJKyX7AWA7XOt+er1ZqigqhSrie8rExta19rqb9rHnq9Qf52x2lrsF8ubcJpGsy7CBcaC2m&#10;un69+er1FpxqpE0JkZtnk6Bfo+j489XqDmtfz3byLakEsDoAAO3PV6ninqqpqc02hfaWcnQ2PY/X&#10;356vV1RyFZXro1ZlgQIyC1z43HYXP6+HPV6pkVZS1IaEEbjrtvr3uR39uluer1TYMQp6raqghNhY&#10;nUbdba31B+GnPV6p6VxigkaOy6FUcak31/M89Xqw0G87mjRiZFB1uSD439n0c9XqHDA8xvS0amBy&#10;qRgLIviwOpF/Yfbz1epUYJ1IraGkjoqFykEVtoW91C9to8Pp56vULMHW7NVDS00+F1dTCWIPmROY&#10;zbswZlIPxt+znq9UbO3WTPWO1hoZcWlqkmVbLKWcqxIvd9NPYO48Ph6vUMWQ+neKYbkKXOuO7RFN&#10;YKqtd1NwQ1xqAfhqPG3PV6jX9J/VnJ09wsUMdWQWYJEQb7GYW1Frm/0/w56vUw9Vus9P1Hq3rMVq&#10;WqKqS41N9zA3vc66/wBPPV6ixVtLg9NR09Wa2J5ZJGSSKJiXhAG7ezFQup0FiTe9wBbnq9UvDc6T&#10;5erWSpqDJGFBX3iGX4k+NxbT6+er1Hd6B9c3grEWsk84ojeU/t0N0N9bga3PfT2c9Xqu26L5rnzv&#10;gdHmbGYwkyBFjMYIDAj7LC+ptYm/7L89XqMFUYXHXQvSVADFgW903AH9I56vUX3qbgEtZHHRwe4I&#10;gbErZiLHv+XPV6ixZi6f03kJiLICrbl2m5AYbrn79eer1B3juQamXyXhiszK76XJI+J56vUJ2CZA&#10;rnwACBRKkypEykG629nu6d+/PV6lJgXTeChkWhqghmjQ7fdDAk66E66W056vUIsclFg+G0kkUW16&#10;YgSgggXOhPs7nx56vUXfqh1sbL1TUUsUvu7Qq3UGw8SbG9rkaAa66jnq9SY6V9XZcSzHCuInzmaP&#10;cLLYAC9ybkgm3PV6hLzHSucS+eWUeS0c8uxr3CbT4eHfT6Oer1FqxXHh8lEIlaZWAMLgHuL33A/D&#10;2+32nnq9UzI+IGpq0bEnv5KHcAPDdpcD6eer1HDfBqKfC4MUgBPmKpj+zYqQCQPjz1eotPWbJk74&#10;n5dEpliUbyVQaNbx7XA1vc89XqK7HljBauqlp8SkdIoVlYNFEJGWTUgEFgAC1gTfQXIBsBz1eoQ8&#10;lZbgXCWWp95JQACbCwBvu731Hs56vUJuI4PBHSJS0AEsiKQdiEA3AsSNt/s/x56vVMyf0snzJTGs&#10;qqbdTzGRQGVRYi5BAOpOl7jx056vV1HhVDk94aSlV5WdJFZWFwljfQm9vYOer1AdnXMVfX4rJU0D&#10;mFUSzbSRY9toFzpz1epjyRmzHIdqT1Moiu4YtYE6HaARbv356vUM+T+o+b8KpDDSYhPJC5ZSAxsC&#10;WJ0Ha/hcd+er1HNyh1NzTQVccksrxrLGiKpv7xIuzGygG+htbnq9QxYV1qxAsRiWINGQG2MSBY35&#10;6vUA/V7qkmIPUT1dcZB5bMiPaxYC5btfQ/Hnq9VJvqDzjheMU1TVRxzNUxK5UbtqNpewB0udRr8P&#10;jz1equ7F0hqEFSyFBPGrqCbFC/cHx0/Lnq9SCSEQVT+7u866XHiB4A9+er1S/MlWraSnB8uNUBQA&#10;6v4aezwJ/p56vU60cldEVWrRliF9PAEi4vbXQnnq9Tnh8y1tKZHZY2Q2Fx9k621GuvPV6sm+hhr1&#10;nnG6xa1tLkDxHjr+znq9UOlp541ZpmDrKN20gXFzcW8dPjz1epQUj0WLRxqsIcwtZQwBBYXYEAkk&#10;HT6jrz1epR0pjFVUNVEbht923Yn2m/PV6s0s1JTs99sm91G1Sbi9ge4GgHsv7b2sOer1RXloHxX5&#10;KGNo40KyoSftOQQwB07HXXnq9WfEKCaoVqONgGcA3J7G594j6eer1I+KnJqlpiWaRGIJXvpe7fXz&#10;1epqpjLTVNQIrJLILe8L6DsfDtz1erKvzgUyyDe8ibHkN9tlFx356vUmqeaemvEm65vYEE97jXT4&#10;duer1PuDYLNjUxw2kERby5JSJJEjGyNS7gM5C3ABIHc9hc6c9XqMb0czFSYFjtNT4ioFEIlDSJfR&#10;iSRfXwJ1t4c9XqteyX1DoKqripAyeQyQwjsOxNyPj2/U89XqM7lvM9dhDTVHmJPSwyo0KDaGC6aX&#10;vr2v/fz1eo32TsdosYInw9h7zhth7qRa5Phrftz1eow2LfIrVQQ4ZAU+ZjUuSb2YWuewsCSdP7z6&#10;vV6lpRFXN+kRSimRrsAT4kXPt56vVHoKxKjdXaqsxC6G+0C/3C/7Oer1PGDTzUdb8zNJtaTR7Xtp&#10;p226E89Xqy49iEM6GIkrdZG3NcG9iLfttz1eqmbq107/AKv5tqK3yNlFVSkzObE3Y3vr9/PV6i21&#10;GWcn4ji03myCKGnYFSo1NvskqPbz1eqXmukp8VwdZ8KgV6amhIYlFLMb+6Re9tLk2156vUUSXFa7&#10;EpKaCRTSR08zqRJH7zEXttA8D3v4Dw56vUneo2SMVxHCJa3Co3mqFkZgFABAYA7gTqR8P6Oer1Fp&#10;Suxo1ww/GpJIWQe6zEhdBqQR4X0+J56vUMnR/rJWYYrVWNySSKrSxpc3Fo2IB1uPz156vVZF0l9Q&#10;uTs5iTLGJsIZCkXlvIdhK20bbbUXJGh7356vUeVct4Zj2XYailm89oYiQbkhWF2v93PV6gqzZjcu&#10;U1oqTFzFTUku73m2KzSnuCzWJ90aLr46annq9UyojmwnCDgeX2aSOQJLsDG5Fy1gTcjXtb2c9Xqd&#10;6PNOPV+F4dR4wGWVlDTXtYA7lKgi3ifH9vPV6lI2XsGldKGNQaV7s0NwLED3b9uxJ7/t56vUg83Z&#10;Cws0lRHhUW0ixYFQCDpqDftc6c9XqLjjWSMVgqHiw9i8gIYn2AGzKNbe8Pbz1epoxytjy1GVCFUh&#10;1AHcE/aJ109nPV6k7VUTYleSiQK5bzGLXK2bUaX7jtz1epP12F0NZslpAxqInBGt1J7MD4a+w89X&#10;qZJ8tVckLUsZChncBRrqADZdPD4Hnq9TFQ4VjVPXFUaQRixG5rg2H2bE6X7XH5W56vUo/wCaVM8Q&#10;kqd0bU50VRdSyi1r2+OvPV6mKXGamjq6qeO7khHG4gqfaoHe6nuTp7PHnq9UDDMUbGZqrywryuQd&#10;qqCAoHvHw1vz1epM4ziE8VMowpSYA5u7XBGhvo1jodOer1M+K4gXWMM1mhUFPduD7dACfHnq9TXS&#10;yYg/lVk1RGI3Qtoovscm663sQRrp7eer1NuK1OGx1vmVb+V5NlVrDXcA1hYdj+vY89XqbMQxqjmx&#10;DbQDdAwF9b+8fC3ewvex56vUy4xjUlKpmpG3RhCwZdVYOAAwI0IsO/bnq9Tdh+PyYTAgw1zJNUFL&#10;gkkBSCSPH6hz1ep/raueviK085W6rvQW2g6jUd9Dpp+3nq9SXxZatKpapoxHEVFybi9h7xv8f1J5&#10;6vUjnopq5Uq0YWZTdQLLc32kj2+Gn3c9Xqx0VRiUeLR0bxI1OUO8mx8Dut46HX9Tz1epuhpS2JNT&#10;wAlFjLblWxvfQKDr28eer1NGEipqaOdsRh/SqxUDTda5F9D2Yc9XqwO0aFIY33GQHdcWCtfQX10t&#10;7Oer1SMForSNDUKZJgWYC4A0FwAWNreHPV6nbDMb/l7tNXQ/bunlxEG3gwDHS57ew89Xqd6SoKpP&#10;UUaGHapARypYp21K3Fz3+j6+er1TaDG4oKVKLECAtyN5AvZtRY9/u56vVPwrOGB1NalI12IYRksp&#10;0UG51Iseer1KOoStq4mqMOkVI3uFv+8FJ1A9vPV6mafE6emmWQORU06jWwBJsR27EHnq9UqHPVRH&#10;AmG1YYJNGfMIIBKEg+63fXwI156vVyrsVwzEC7YenktSIl953AqT2C6C1zrf7+er1A/mKkixBWgw&#10;xlQRk2OtmJFzfXW3bnq9SOlw9ZKNKoS7JEY+6ex0IuBa5PPV6nbD8cXC6ZBBK8isR7qfavftY20v&#10;pz1eod1xrCcQoaaprGPnLteMLdSWB+yxBF/ZY89XqXkeMV2LY1JLUOirEgNlX3VDd1B1Fz7eer1Y&#10;caixQxRV85LI7skbBSFtb3lB8bA6n+nnq9SSw5MTo8UGLVUzyCMsAn2i5OgJtc6A+HPV6vZlzOyA&#10;YrUyMtkaNkFyGNyQx76jtp8fHnq9X//WpAp80QYuyVKtZXZgWU6m/Y6eHPV6hByTleozXjlHAs8l&#10;O8VRC9lfaGCygkObElWtYjxFx43Hq9VyuEYOaCKF6dRFGkARitjcAXAH8Pq+HPV6lpgGG0slSaqo&#10;css13baLsVHYdjY89XqEDCK2GtqosNkf3Y/0pexsEUnT9vPV6nSvq8PbMA9xRLUBQjRqTvEeup7A&#10;6j7vhz1eoXsGrq04fSvLCJHdijMNVUe03v256vUMWCVNNWTzxoQxp2QS2uATYW18RY9xf+PPV6gx&#10;9R+ArnbJs+FzqGimiaOZVBJI0K6D6Neer1apXW3IdJlDOWJx1MXmCF2MbbdoYsAbd73Xtr/Tz1eo&#10;rVPVLNWua20Y2jaQAyBhqb6X07dv6Oer1ebHMQhDVWGM6OwcFlF1AOhF/Zz1erBQJPUDz57GwuCe&#10;7G/vAc9XqYa9TXGUrIpVSpK21sNLk2H3c9XqcDHSvCklQdzSXJC20F9ALdvp56vUwzxTTVfztIrR&#10;ypHJG8qjtG2jrfvZhoR4+Phz1eqXl7BqSlw0JSiSYRbngBJbYCewF9BrYDnq9TzUolOkFQrhGYuS&#10;vioA7C97G/PV6otPWUfzEdbMLSvbax0YLpcHTs3s/bz1ep9xSShramgjpUDrFu3AWvYm9/p+PPV6&#10;lVFhUEkHzdUdglYbhoAp8L/Tz1ernT0OGYfWhhKZgrKSo1Nh+6utiG56vU4VtfhW+akpJo5Z3lJj&#10;gX7Y2C3vKdNTp/Hvz1eplpjQuNs52uzG9iAVv31sTYHw8NdOer1KKnirInjM9grWA07gaeHie9+e&#10;r1JHEqRabGBDTuDCpL2Gp3nW1vYPjz1eqC0E9RJFNIvuK2+RiQFAB/K3x56vU9vgmI7WjpoTKgcf&#10;5NAQ62JsPiL89XqjYxiJwyPya6l8sJFtFkVdq+17W+gk/wBvPV6kziNY1K0EcKb/ADWQ7L391u57&#10;XsBpfnq9T1WUlPh/y00UnlGZWklux2hey7ddCO5Pjz1epYVE8xw6KtoFjqY5V2+6qsxVbk2b2gjw&#10;/hfnq9SUESlAKhWUi594a7mNwvtPstz1erunL1FTF8m62OjMdAhAJIb6CLc9XqGPp1/L8UE9FUQE&#10;OVYblIHf4/HU/dz1eoXsPwaOkxCloKCZPMi3HZ3sngxOmt9Brrz1eoWMiVU+GY8RjE8YLe97xAut&#10;zYKL6/3c9XqWeepKPMWE1FPUsgdVJubi6EaAe7r7fjz1eoloyxI2JLtUfoZPeuO6m2vPV6hRw2tq&#10;MQrWiemDxL7isQCRY20vr4d+er1YMT/meGtGuhTzNr6EMVOgVLaXF7knwvpz1epwr8NqjRvhUW9Y&#10;TaZixJDFRoD7Tqf1PPV6kxLh9TQ0TVzU4iACsrMLrdbHcR4c9XqcMOq3xfBZavCiszBLndYr394q&#10;Tft/Rz1eoGcapK5t0NELxqVLIddGNyb/AE9h9XPV6kDjFWiVjwlPLgdQoUKNxbve4156vVjocSpJ&#10;axqNF+YnjiWWKW42sDo0Q8Q6nuCACPs356vVEwn5fF5atqmJlOux9LKUNmAN76WsQeer1O8GISti&#10;1yoMEaKqqp95mJFyVAuLfXz1epaUuN0Xz3nRQ6KkgZB7pa9u426Ec9Xqb8AnpqzFL0VR5hnZWbUl&#10;Tra1ibXA56vUNeTKmF8wPMzqGQsg3EWKKdT7Oer1HWy8MPxjCY8Upav5ctc7YwGXS9kAN9D2J725&#10;6vUCvW01lNgC0laodpAGuQLktrqfDTt4c9XqKxhGFATR1byPG8xIKjabMNO43flz1eoqPWvFauqx&#10;Z6TDJSGQhRJ7dfeJHa4/Pnq9QV54aml6f0+HwWFR525i2hZQQLXOgB+Phz1eouGLCKhpN9ftCxhm&#10;sp3D4Xtftz1epFYTilZUxxLDUuiKwFrAhvGw+BH5c9XqVFVVyz0gj8wq5b3W7hRbQ/Ueer1MNJUz&#10;yVqpPUmWoG5ZCwLFw3jp2v8Ad4c9Xq4V1ZWb3jhQHyyA3hZfbz1epoBpaif5Wn3Rs1mcgkX0Pb7/&#10;AA56vU0jCZ5ZVoaiUNFf3yNGI/Zftz1eqViiNhdDIlK7Rhm2rtOug8Da47W56vUyYZiVUKJKadQV&#10;X3QQ12PiBb6+er1dGgatM6zvdtCpUG+4nx9umn3+3nq9Ta9GtC6/Obl2JbzASCSW8bfT+XPV6lDg&#10;lfEgUIm0bTufvuJJBuR3Pjz1ep0hzGprEpKc+6pW52Aga20BHh4n+N+er1JvHpMJosQLxSNM25zG&#10;WsALte7AXFiPjz1epqpIXmpfNeMOYf0gOvt+yPo056vU3VcordtSTd3JU2uAq+y3PV6sazESxvR3&#10;TykPt9463+/2c9Xqyx/NPUiRlG46mw0uO35ac9Xqm00FLRE1mKxOtyAoVrG9ib9iDfnq9TDKWnne&#10;aF21BN3Nifr56vVl8mFnHzEoAsDfxuR9F+er1SsNFFT3rKp7spOgsb+GmvPV6nGCSlliL+6CJW76&#10;HaRp7O3x56vViqXlQxV1GGaIFkvbQkfC/wAeer1PdS9aKmOnpVELeWWYWBJU/wBPPV6uOHxT4pC8&#10;9TJtu/YexPAW7f3c9Xqg0kVR/MHijCo+0gbxoBfS2vcg89XqU1PHVPVCmG16hgl+5VSp0I+n4fs5&#10;6vUbrD8ciocltgdVHubcpuDY38bHTnq9QH1ElVFiRqnZdqS3AGhtbXxIPt56vUZXI1auJ/KmkkaH&#10;3SxJvfQkkn+Fuer1GESShhww1jsRK+1W1J7ta+3X26n79Neer1YRHBX4NPNAWeWmO5yBfaFOhOtr&#10;E/s56vUk8fEYp0OrNFdyexYMLsB8QOer1Gq6ST4rVYRE+DpE1KNu4MpBII8BrqB7eer1D5lqhWPG&#10;oMPlG55pUt7tvdv9pvYfDnq9RhseyvSyVE0E8gbZYg/aO46EA6nv/Ec9Xqr59S2VKfCGGJVBPnKF&#10;XxsWJ7fn/Hnq9TH6csxVmDYrFJVSbI5Hj3sPAC4Ps+j7+er1bDfR/N1KMA86CUtNL5SXIJ3aaAX8&#10;Ne4056vVY/05xuCDAo4Z2USps3bbkkHtf3eer1LPFp6LFaephlQkMBoNCV1vz1eqofrdLU5K6ku2&#10;E0ZlSdnjTywFYE3JN2IHbTS/3dvV6lRjNFTPkKIRzMsogVpAzbiSdTck6akDT9vPV6q9+r2DxRZW&#10;r4lbfO9rC6sAl9x2k6q1xa41tfWxsfV6iMyUNPUYl/oT7g3ljbJraxJa1yfDxsOer1C5hGXFqIBJ&#10;QEWkDMF02hUB3AHtrrprz1eov2bsPqIII6+eMefUSErJ22R2stwbG4I7c9XqCPqbSzxUWHV8MvkB&#10;JU3qy/5UAE2HYa9/oFvo9XqV3RfqnXZdzfTVYpF2eYr+YbFXBNirKbjtobi1rc9XqtgxHplh/WXI&#10;0jC15EWRTcEK2pIHtA1Fj/Rz1eqgbrtlKbJ+e63A6lSkFPIYzcEgmwYsCbaHw7H2jnq9QNJW72NN&#10;EQyrdgpPgBYDXQ3vz1eqOmGpLCyRupRyd4IN/aeer1ScJanjb/SixUK4C6dwLgD6eer1CLk6tRcK&#10;863lNMDdWsSutrfWOer1CEcDrHoKnGKMFY4V397FtbfRrfnq9SUwCeCkxyTEImIMttyyNfUaEi+n&#10;3eGnPV6hWpnWqgeqWoRQrkFWG4ksSAVsfD7rfTz1eqBjeV8MqsPp6ehJMvmMHJW4K69mGmvfXnq9&#10;TRiWRcOTCzEGKq4YaJuO4HQBRr8eer1AZmHKhw/ZSNvLkF7spB2g/vC3um/h9fPV6g3qYJ8LY/pG&#10;DN3bwF/2Dnq9U/LOYaugq2UIxiBB8w2sxJt9It31+/nq9R5si58ggwmBKhgHSS5Lm4KjxufEXuAO&#10;er1GQwnMOA5kyzPWCqiklVWVCwJJa5sR7bXt356vUA+YunprDPFUn/ehyY2buwIBb7vAa/nbnq9R&#10;MMzZUqcs4i6UKMIvMNt1+3e5vqPh9XPV6o2GY9WwxNFXv5ZdyWUHQ20BOmpI7c9XqFnKNVR0lXEl&#10;/mHs7XFwjC2n1jQfH2c9XqXGLCCZVkrGKAqCQ2hDdwR2+4c9XqbMWosMnZIcLmSfzFAZAbte1raC&#10;1we/PV6kqlFTtXw++bKQrKQR7ynUA89XqP36S8HbFqqShrS0sMTNJKSbWU3P2rHt2Hfw+jnq9VqG&#10;SKakwSAQRqZUdXtpqH7Cx26i1teer1HByJgU89PT09SkhE0YsWBAAIvdSQO1+49vPV6jF4VgT01G&#10;ISW82Lbs73I8fv7256vVzzblZs0YDLRyx3FioYi5a/f6xz1eopVb6VsLStgZ42KPucjaAQ47G5X+&#10;PPV6ghzh6V6PBWOJO7vIp3eXZQG1uQdAbkdteer1QqboBQT0yvhgCPUuQVsLKp7sb66dtPbz1epi&#10;rvT1/KI6nBvIjmqQC0ErCwIJJNu+upNuer1KropkSVMvPh9YpRKaWQA7QAxBKtfsL3B56vUvsby7&#10;glXiCxIAhkZo1K+6Tt0JsO+mvPV6p+FZOhrJoWqFD04lI2k2NgdPp0B56vUtMs5Vw/8AmqbpTsLO&#10;UXbqWubL9GvPV6jDYRlYTs4qDsklVW9wkgKp7C3jz1eoccqQNR+fGg3KSu24JLE9uer1YZYapqwV&#10;QfadzRumtgQdeer1I2qpYKSsnmnZ1YhggAJLnW/7O3PV6ktiuGnCqeLEUbzFdmLaspGnhz1ep9wy&#10;thhkEtXL7zLtCMCdouDfnq9RZ/UV1tocvZcq8EwyoCVrj3e5O1hYHTUWIvf6fHnq9VK+XMGzPjWd&#10;v59iymR9EeRdwFne917nt489XqsLoIsHly62GYgkcjRyBZNpBG4jXXx8Pu56vUgMQmp8v1G3AmBm&#10;RlZrEEAE21H0c9XqLv1eznHhcU9ViFqqplRiYUOwbQD7SPh+p56vUWLEfUnimEZeWPFSW3fohDpo&#10;p7a+y/x56vUVXPPX81mGytUh0kZrDbcrZTcE9xf4fTz1epC5e6+4bgVfbE5CjyqQz9zr8RoPAfRz&#10;1eoTqf1B0WZ6t6Kmh3KSVXcqkbiNCO4seer1B5inXDHE3YPR/wCj00S7pV0AuPHTTXw56vUFdB6h&#10;8ap8ySNhaB6VF7Nf7TX3bfCw/o156vUYHJ3WfLeOD+X4+y07yG48wjcxtqBa4se/PV6hlw98ozLT&#10;x1DJZQSWFuxPunQ2Ont56vUjvVZ0Ty/UZNw7PuXLFihDKALMNTr43A9v3c9Xqq5qcMEe7z43Ty30&#10;GguSO+nhz1epOYnSpQDzZyWWTubmwB1tb+PPV6ksSzqakLtdiAljrddLAd7Hnq9UmgqqSlnZplYS&#10;GQm20/vaC/0e3nq9Ug11DBXSSzIxkksu4abQlzY30sb+HPV6sz0uHSyl0Bj88qxOtiToO3sHPV6s&#10;dQxoUk3LZdFA7g7jYEc9XqixySO6xzHy9j2FwDc6XH089Xqy1FI0/n1kbrtUEML+9fwsPvufo56v&#10;U108CmnLxLZW90jsSDoTbv356vU40wEFaMOdnRFQG2m0gdu9/D7+er1Qq3DoEaVqMnVG1uSPeHa1&#10;9Neer1JqlqKuqK02IKVaNLAhTY+wt8eer1KHBqmlOHyw4iPdilZXNu+3UEfTz1eqVWTxyNHKEKRF&#10;QUKatY9ie+h7c9XqleVukX5ptjshUWP2iw0J+I56vU3UsVPQUhG8v5ZYsCSdbm4BN9Oer1T6dqYU&#10;7TiEggC0ehvfUez7uer1Qkn83ETSQXjOz3yewsbft56vU80yGZhI53JCXF/bYdu/ifA89XqwVTRV&#10;jtDSHZKFFidVJ8Ba/h489XqZTLXUjeVV3eddVtYL3vcC3PV6nKCaplikUlXV92thqCDcDxuOer1Z&#10;1o3WkcSSITpZQvYeAP0c9XqwhZlsJdJUjuGIIGmvbS/PV6mVKo4m5ppGCulyNCttD7w+jv8A389X&#10;q4ND5tMybg0i7NTax267iO1/q56vU5w1tNL5UfaRxqDYWvqGI7i9uer1RqqhFRKlXSSrC7kXDmwv&#10;rceGo728fv56vVIXDpYKGonqSJZJyzbTaw22sR7Oer1NhkQxQvUKrNBs37G1se2na3geer1KyN6P&#10;EB8uq/o0A0v38fj9/PV6mfGJKPDoFpYlc1EpuNrdvFj2+B7c9Xqg0S1FRXmJAqMyH3tdxUdidB4n&#10;289Xqyz08kUTLHKXkYAX0O3xJv7L6c9XqmSUlbBVNW1BUxKg2kD94jUHx056vViqmdITTybWWRQL&#10;MLg63I/Pv/bz1epvVopGhaCLbHGSpQWtbwP1W056vVgWSVYah4mdSr+72K3b4HU2+HPV6pGC1ldW&#10;RSUksf6SMH3yLXB+Pe3PV6u5IJjVmcp/lLI9r2FtbA/Tz1epy2T0tW0ysu2JBsBsTuPfQ89XqeJ0&#10;jMjeahYuu4sQNvtKjx+P7eer1MSUhxNQ8Ewpo42DSyC4YLe20HsAfj8Oer1OldEknmzVRAUEsQLA&#10;EWsul76Dnq9TRGlfhkiVT6SmRNlgDaM27i3b2nX29uer1To6gzPvmpxuJ3e8QBcHwvp8Rz1ep0qY&#10;hPA1RO67WDW7aW/p7c9XqYqb/fbhzI9nEhBQrYsxvck+znq9UyKaqYioCg6g2I7m1h93PV6u55BF&#10;ULBKl0LAlgALnx+sc9Xq7waiGG1M1ZUS7VAZ4wxJJYkiw+r6NOer1cITSLUx4kL+ZJ/iJYrrr7bC&#10;/hz1eqNiMNQ8ksM07LCQdyJoW3G+p76dreznq9WWKdUohsTf5j+4W02gAXv7f489XqxxYlikVXUU&#10;kiI0S6Fie9xqF08Oer1dV1RK1GEgQum7YNCGII7/AH89XqyUNTDWwfL4jdZRdQ3YAW0+kft56vU0&#10;R0tRhhE+IVO6NvcFx7xJPt+PPV6l7Q4fJLOlU7WWMghb9rGwJ+nnq9Tq0T0kpjj8sK5BurAsW76j&#10;4c9XqUUTlJGklYLvGht8e1vo56vU5Gkgn2you8A2+u+h8eer1csQpR5t1XzVsAQLi5PY356vUx1s&#10;ExYpN7rW0ItYr256vUhauJJWMVQxVge4ay2H6356vVzjPlUYieQG5uCAL+7r3+PPV6s706YjtcN4&#10;juNNw/PTnq9SZpa8VNIUB2yI7KbgXN2I0+Hj/Hnq9UCqoaqCGKYMPN333MLqRrYWOliP1789XqZ5&#10;Nj0/zJQKGLC1rEC5JAF7+F9P2Hnq9Uuglo66IRTMWVb2Iut7L2Y/Hnq9TVSUPylIlO0e+p3G4c+5&#10;tJ0+PPV6n+jEvlwCeMh0ma+06AEWFvaL/n4c9XqcojiZqGnicFYzpexO36/Yeer1Chk7GKdqiKR2&#10;LWkNwtwT7Re3e3589XqEXNtOMTwqTzXsSPdRlsSLez+Nuer1FCSCKHGpmhYGGHeJT4FgO3YDQ/r3&#10;56vVEp55q9ZJUqVjU7WEZ0ICnwv4EXHPV6lfFTU8U4rKNG21JBNybC1gbH2HU256vVNcSRy+ZFok&#10;ZJ262v7B9XPV6ukliWKJ4WLRa6jXU6kHx56vU2Yia2pjm31RWKVl2Rg6Kim5v9P9/PV6sFDWU610&#10;dKo3h2LsBruUX22+I56vU9GpvV2hOxGLXFtAB/i+ntz1epwDssJMaqQSWDL3OmgNx/Dnq9SexCYy&#10;V8SzQgEasFOhRQRqfDU/X9/PV6nFKOiWRqwEAOu2xtYX8Pp56vVjp0MNQsoAMEYAFvD22v4c9Xqy&#10;19FDUSiqVmcMUsNLXFrj6fHtz1ep1pi8FS0MxA2MCAPH2G3bnq9SrSpigpbyRj3jodL2tYj6Oer1&#10;SZPJK+QkJmAVXCWB94ey+n0c9Xqz0qebUm6lEBX3WtcAfav7Phz1epX4QlMJ/nPMEepG0jwB8O41&#10;56vUI+D17VO2nol2mNFa9h4tqfHTnq9Qu5UxuWaIpKqk3bU3DNYXvf489XqHPI1XHUVCUfmGI6AX&#10;JN2GthfTX2j+nnq9RwcLq46vAI6WBTtp7blsBdgRdr7fp7c9Xqso9FWLGmnaaEEBhtKkXsbtf+/n&#10;q9Vh3UeCOTL1b55DGWNrXU2A2+y/f4/Hnq9VE/ULEJaLM0CVkrwrdvNUNcX8AO1te556vVKwnqRJ&#10;5vyKuI33R2IPYA6d7XuNOer1GGy91CqRVRSiU1MccZRtBe5b67W7c9Xqff6zUmIV8tNMPNXy2Vfe&#10;7G4uL/Qb6c9XqLX1KwOT+aSywK6hV3KVF1IuTqb2B7d+/wBXPV6iOS+oLE8k1jUwdg0RIAubA+y1&#10;u+vPV6o+AesPEJ5kNTXHSQe6ABqTY37G1hbnq9R3ck+o+sxiGKaoNo7Na51IYWFv7P2c9XqFan6j&#10;y4lULCagSFEQgmzDae9/d7j8+er1LmLDmxcNLE/mLIAQy97keIv4c9XqyUORcZTypKOLa4IB37SC&#10;VuTbXx7256vUIldkuiqfIqFDPUEqsw2hQBY32gHwtcnnq9SooMqUpdkhjkiSNB5XuGxP0kDS/s56&#10;vUOeUem0+KpDDOjNIGADC9iNbk+7ofhz1eo1uSvSvA1UtRWNupy6uV1uR7B4c9XqOtljpfQYHTrR&#10;UVMoQeIH8faeer1C9hmVvIRDEgN+4P189XqGLBsDX3VVAQe+l7c9XqESgwVEsY0sfD2ePPV6hXwg&#10;wwKEqNCv3X156vUpFrVVhtPb2c9Xq51GLp5ZUm3ieer1N7Yuzrt7k/Xz1eqLuqJxZBcH2i/fnq9T&#10;NWZfasJDLZtdbajnq9TQcgs5vsv9WnPV6g9zDlAxjc8en52056vUE2KZYgQOwjAt30+jnq9QVZgy&#10;eksLJGmrg6gnU/r+unPV6q3+v3o/k6p1QXA4EjrYg4Kv7ocG1wWANr2vf4D2nnq9VY3UD8E/qt1P&#10;p546HDKahVCTEUcM6kgX1AUWJF9fv56vUV4/8Jpus2YMYD1uJlI5z+kXZGhBPchr2H089XqHPCP+&#10;ErWFTYalNmXG55Wbv+mVwAe4IFu3fTnq9SgwP/hK7kPDMdkeuxuaSnAGwRsRa3e5NiL/AMPHnq9R&#10;xul//Cb/ANL+VvKqMainqZEsGaSZ2F76kA7gOer1WjdKvwpfSN0xgg+Qy5FWTUwUhpRoSDpuUkr7&#10;Oer1HownprkvL8EdNhFDDSiFQqiNFXQaW0A56vUrvKhhSygAAaC1rjnq9TRLXKwsFGt+2h56vVhQ&#10;mYlSoAPj2156vVGkjWKT9IwPbUEa89XqwGth3bEcX+Ht56vV01QSdW09nbnq9WB68xHaCAw8O+nP&#10;V6oLTyTnTUfdz1erm8ssSB7WC89XqS2KYpiCIzRXNr2F7c9Xqb8Jp65l8+rj2gX+Nuer1IHO+fP5&#10;CrRUrb5jYKmgufZ3789XqSVFQw4ki41mTQr7xvcAj+kfH2c9XqDbOXUTLclUcFwWZLqPeKkXt4Ac&#10;9XqY8KNJlTLDYnIVbfufUABQbn9v8eer1AVWZszXmPGIYsGpzUxzOvmOCqJGL62udT8Bz1eozmD0&#10;WF4asSzKss3uEEm5B7/eDz1eoQ8crY6fLFR5xBXY1joLk/s56vUVrFaH5jC6uIowVUYx7DYkgdz8&#10;Ceer1RvTSZ6Gsr6moUNKpUX1AAIN/p7nnq9TpmOrr8Q6nxEm8RIKxhQADutc+OgGg7an289Xqieo&#10;U1NXgixREgm1+5BPbnq9QzdHqJ/82jSbj7yKACLW+Px7fnz1eoDlqMPo+qMcbG5J1bbddx/eP9nP&#10;V6uHqQwvfluKql2yeW42gAgWPjr7O33c9XqWfp6lFTkGJJDqATYWupsbg89XqK7m3Cp8P64riFPK&#10;0dKd9wbFTYi2p10On189XqHPqnR0zZGqWlHvMhIIuQTa/f7uer1Bz6QnrKfD8SjkIdfPYqTYFiQN&#10;T8R2+rnq9SZ9UUq0WZ6CbD0UTGSJnJ0Hl7rML+3xF/Hnq9Q+lnxXpp5eGj3o4Rt3LcAW/IX56vUU&#10;7oNiUSdSJ8Jp0vJHdnk73NyNPja/PV6hq9TeFzT4fQVURIPvpa2gJsVY+OliP7+er1ZulCpJ02KT&#10;NulJeNjfQC5u3w+rnq9QFZBp1yv1XEsx915SWjJF2J7Eez+/nq9Q1eo3EBHlqDFiLKjqCWG6wc20&#10;+vvz1ervpzWvjOS1hrAltrbSPFNRc+I7c9XqBfIOPrTdXKjLdMm2Ine58O5tfwII7fQeer1Ch13w&#10;WQ4dHUQKDsZdl7BiRrtH0gc9XqcKRxiGQBSobAxOxGgIOy5BB1v8Oer1AR6YswCg6i4hhNODvcxk&#10;3tdV126bbjW/f489XqMj6g8OqZaOOsX3JKcNoACxJA0101sOer1J7pp87W9NIaSrG52jkDk6styQ&#10;fgPo56vUFHS9lwfqwtDOpHvFGUnUG5ANtvbnq9QvepOldMJgxmnS8tKGPlgA7766j2jQeznq9Ttk&#10;ynln6fKKkq0bRljoSQW7j87c9XqAPohUx/53KqNzaHcy7bWAsSAT7bg2056vUM3qCwyKKjSqCqBE&#10;xW1gQxuCNfh4H6eer1YcjU8eYcjCKdB5mxyzE3sQCQR7be3nq9QddL5Upc/TUVWwWR1uwIs1u2p+&#10;J0sfj8eer1CV1kyXheI00Nd5esQBUjQlfYb/ALeer1YMv4Dh+NZVmeoB8pY2jW/cjb2+/wBn8eer&#10;1Fp6TU01Bn5xLuWETsiAka3FrfEA+3nq9Qr9bss4diEqYjIhBCsB72hI8T4G9z9w56vVPynhUGK9&#10;PIqZdQsZBNiSbX8Pr7D4c9XqJF04oMYoeqRhzCLU4k8xCoOgXstvHwueer1H06n4HQ4rlAVdEl9g&#10;3m3cki1/uPjz1eoE8gYXQ5nwiqo6ldtPE7I9rHuCNPrFvv56vUCeW8JxfJPUtsVqYj8nGdiXBBUF&#10;tTf2duer1HIzlgcuP4SuMxukW2I7Ge7KSdQPs9+er1cOj0slbk50zAUaRVdtu2xI+I8Lafnz1eoE&#10;JYanIedjmLF4hFFI8drnUqSCDbuPhbnq9Rx6iqoM65bFUgvsG4dgQTf6eer1JrK2EGWjeimvJIrE&#10;KWGnwH9p56vUAYwHFem/VtMUr02iVxMVtbQG1h7bDW/PV6j45qwxs25VFfRra43PpYgaWA56vV7p&#10;ZiOL1kRwCmrPLUArtIFh4a6D8/aeer1AhmTCq3JnUyKkrZvdqJHbcCQCQbsb9tb+Ps56vUbTHcuQ&#10;Y9lAyRaiOIy97EhRfx8bX056vUl+h+aIJ6BsEqbmYAttOhCN2BB1Hb+PPV6kJ1OxSTK+e6PGqMGM&#10;hjuB1BB0Bt+vbnq9RqYaiHOGUBWufMYxBtPBgOx+vw56vUH3SHNFNHjsuEVabRci1rk2uR9/7Oer&#10;1JzrXleaPM1LnNo1pIKZxqtzcXvc37Dw8eer1GkyfjMWasoBoRYbQAxFwRbv9B56vUWXCJqjAur0&#10;1JEf0W1DYAC92P8ARz1eoV+tOASHLMmMW3MhuB3sbfr+fPV6ovRHFv6xZO8uWXc/vaG9yov92lue&#10;r1QIZYMF6mR0qR7Y6hTtJ7X8f489XqWHWvKmXUwBcXpoyZ4SGv3XQ3Hwtz1ep/6WZ3wzHsqfKVkq&#10;tLDGUbb2uL3A7HQ89XqDDDcxy5e6iOIiTBIbi50tft7L89XqfOtWNySZafFXBQQAuG1Ciwve/bnq&#10;9Tn0k6tUWacpRXmWRigI2agjtz1eqLheMrhOdXlWQhKq/uXIW/YH6Rz1epp624fjlJgbY9hszGWO&#10;5Ckix8QPs9jz1ep06P57xnHsqIcVCLMqKSq3YAaggEqO3tPPV6lNhOPQYVm35eVgrzHt3vz1eoZ8&#10;2UeGYpgvnb/fT3xYkEEc9Xq4ZaxGGtwZLSXIG0/E356vVJwyYRYgUqVCqb9tfDnq9WTFXw9aiOeF&#10;gFFxp93PV6nIz0iw/NRG1hr4jnq9TnKKTEKIs7C3jpbx56vUj6M053xqwLKSLaHT+489XqjzYZNX&#10;XjpzbubrawPPV6mSKbE8tzLT1blw5Nmb9fZz1eoQcMxmlqmVasXvbTSwPPV6mPNGVd8oxPCpgLHV&#10;NbX56vVEwrGMPhYU1eRG/a/hfXnq9Qh0eIT0IDedvQ3tqP18eer1K6hxxkPmRMLHv8eer1KGLFkm&#10;F0YX19g56vVHfNldhx2yLcfwHPV6lLQZgpcXiAfuL+wHx/o56vU5PFHTi4XSx1056vVBapo1Jc2B&#10;+jnq9TZUV8W7duA/hz1epunxqOBDqb3+jnq9Scqc372IQ2GvfW556vVwixwOLytqb6DS/PV6u5cX&#10;idCJNO/gbnnq9TcuKqDaml7k376c9XqUdJijBB5zX76+PPV6s7Y5SKCQxN/gLc9Xqy0mN07SakWF&#10;/hbnq9WSrznQ0hs5HxtYg89XqD7MOOYTi1M0VQA264IIB+/nq9RM+o/TfLGK1X82SmVZF90FQNR8&#10;R7Pp56vUVXM+SaeomMdCVYRkqQoAC/A2XwI/Lnq9QO+VR1NSaNImdEJUnvd77Tci9iD7eer1c5+n&#10;FJiASrqktKpX3b2G0eH9/PV6nCfLkNPTSOkJfyhqLA6nQHx0HPV6g/xvJeG11V5VHDHLIyEl9lrX&#10;Gpb439vPV6i11vQ/FK3F1krl/wBHXczsQRutc9jqRt/XTnq9SBzZ0LyNjpbC46VUsjKzxe4xdibE&#10;2IN9LX56vUXTM3RTCcrzMMOU7o1dgjAHfawNzrfvb6+er1V4dUek2bUrzXYNTaTkmxi3Bbkmy9vA&#10;dz8eer1A7FlnMTT/AMtxamamVrR+4zKw9tuxB+I1GnPV6lvSdLXoW+RweGWWNgQZPMaWT3u5uSW0&#10;PYdxpbnq9T9F00zPhGIpHVxlISl2eUMDtJ0uDcggd7/3+r1JnE6GOlqWgq127WPlkmwNv8PtuOer&#10;1IbGMGoaOsnxCnYj5gRq3vakBb6D23Op8fE89XqQVNl6jWuKSweYXkuLtc373IJ1PPV6hqo6eGhS&#10;GGoUSMNroQNB4bTce3S3089XqRWaIcErJWqVkWOdiA8cYsLqT4dr627Dnq9QPYllZsarKzD6Gobc&#10;GR1cAWa66pY+I8bj6+er1JClwFf5skMhCojpHdvEKfeJHYH4c9XqbsewLC6rMdbSYYrvEs22KQqF&#10;LAa6C5Go8L/C/PV6mek6cCOoqqim3VAQs439xuBFgdSVF7jvb22tz1eoNsUweOn86sjURinAVyw1&#10;sTqB8COer1Mf8rpo5o2qGF6xvcBFx427X7d7Hnq9UeupZaKE0sdxY6Mw0IB7kc9XqgwV7UiPAqKE&#10;BDKSPeFjr8LHnq9WaXDf6wVtK1NDvqZdyKFF23EaCw118Oer1N8lXJHTLDMgRkZlYn/FY6DXuP18&#10;eer1Q5IayimFSkl2QqbG2tte3PV6u4aixkrm1ZrjZrZb3F7X8Dr/AGc9XqhmrrYU+VhTzxEGPxYn&#10;6rffz1epyjjpfdaZbShbWQggaaD8+er1R/0yYcsiDYze7ZVBAYaEn+7nq9TwKlpKGVmgHmEAEWsT&#10;bQ/X9P8ATz1epyo6q8MkOJqRFJGYl8tLkG3uaCxtutc+AudTofV6k5Jh1NhEcBPuywACRLksWBuS&#10;b663056vVNhxGHcVdtZZNyjwGvbS456vVjrKBQpcgKTLYC5uwPY28O/PV6lBXy0LQR00S7BTDX3h&#10;cfR9J/o8eer1J6tq3koF+QF2ZzuY6XBvp9Xjz1erPMKZI46hT5beWDsH+ID7iCP1789Xq6nWtqgm&#10;+Nt/lhlKAfZJsRoPG2vPV6ucMgnq185vLhdUEi/4DcgX+k89Xq7jrkmqnEJLpGpUnwIJOgPPV6m3&#10;EJ4hTGMLZ3JFiOwAvcc9XqfsLihal3OqrpvINt30D6e/PV6ucmJ0E2JwYj5XmsqyRtGoISzDbclb&#10;e8pF7/ffnq9TzQVOH0vkeYwUOTfxHYix56vV3TYVh6153OQ2rLtPusx/d0Ps+r6+er1Sq8UdFIiF&#10;QE8qxtrdyew8Rb489XqS1PJTS42tLE7xv5ZfvZSo8ANBca9/6QfV6slZTNWuFFTHTCEBwXveSx+w&#10;LAi5Gutvv56vVhXHPmapabDkKGH/ACjN+8W8QdO3PV6pWGAxJKJZd/2xZvFu+nbnq9TO8zpG+twV&#10;CqDawBGp8O3hbnq9SeNPJTVUe79ISLC9hbW4056vU5GN6aXzyqp5gAKlgTuv4jva3PV6slRLTxye&#10;+oCHQW+HcD6eer1Yqmhr0Va5QgshPxuDpewv256vUoMJnrDGs1QgcNtaMEaXJt256vUqmgnqKtHm&#10;axiBDIpAuNdQQeer1ZaqmqaOijqahdk1S32Db7ABII9vPV6oSR19fP58YJMike0gAWPbwPPV6mzF&#10;4TDKnnR7ljsSxIFyL2Asb6eHh9fPV6k9VYLHLS/zWGOWHejAF2LDde7EaDQDw8Pbz1eqFUUGGySD&#10;5+VkK/ZIAILWFu9iBfnq9UMo74sTUNujTaCLakEeGluer1MdZD5JWKYAKWbaLG4XXvr4jnq9TJTu&#10;ySSM6lwjnbY6WPjbnq9TpSszspeTaWbda/vWtftz1epZUlDHVPHVyEO5vt3KPDUEg+HPV6hCyl01&#10;j+TWSc1D2YnaSxUlzuuGY9vh2Hbnq9Q5UfSqBYvOpYncsoOw7SC176WudB7f2c9XqTGJ5VkxTBhW&#10;RxKLOEUooFyGsQwA1sQQb+PPV6gwqOkuaq6tMjKEguBscHcb3AI8P1PPV6lAem01NFHD5JiqISFA&#10;IuLA3sDqLE89XqY8QyWaSlqJgn+kGTeL6hbjUadtfbz1eoMMWwzEKenp2qI2jIvoovqRp8Tz1epP&#10;Ph1ciyJXNuJG4X0Jsbn6+er1RaaZEjLOu9g3vjTS+lwdeer1KRpsMhdXogQwjJJY32m/hpbXnq9X&#10;M4lNFG4ciRpABtII8Lg256vVmp6umSGWn2asCFLAm6+3tpbnq9UHD5JXJpUsiG+0tcaak689Xqcn&#10;alRvOQt5y6CxNiPZbQXvz1ep0wuVzXorxsDfTUG/t8b/AB56vU6vDaZmjYXhYg6dydfvHPV6pEOJ&#10;zJH8nAhkTb7zAe3UG+oFxz1erHHSV+yZNql02sp9ot2uB7eer1SKA4pUYe+KUxihgSRY5YzInmEs&#10;D9hCQxAI1IBA0va456vVA+Xp3jLRIsdQjXcuDdgWuPuH0c9XqdYZ2ixAeX7kcaC5OoZvge/0eFue&#10;r1PNazVFGnmHcZCNF0FvC9u+nPV6nPC8OoJakMzkLCSzAsSpO3QDt2P93PV6uMmJTyYImIOWSRiQ&#10;YrXKkHU3A7Hvf2c9Xq7o6phgaUsy7maWQl7jVH1AIOun5+znq9TfG8dPWCp+2vu7Vvrt7Gw7C/PV&#10;6s71FQ8u+m9wAtvVhctbsbagH9bc9XqmyqstTE9WPLAQIrAWGpubnT6h489XqcqL5KXGGhYM6Ios&#10;VkK2Nj7xHYg+GnPV6s9XT09E7VmJlhFG8e0oCWJY6A2Bvfxt4ezXnq9XVYtI4epo/dLgqIxcH6fb&#10;cD7uer1N9NWSpTbvNMMchO7U6alfuI8Oer1FvzJjtRX4jIKlnSKOUgIDcHW263PV6gjzDRGeYvFf&#10;YWKkaajvrrbXnq9QZy0cNNUGCB2iVmJ3gXAUDtrprz1epR02JpSU5q8YI2SWQ7Utew93QeI789Xq&#10;mNiNNh8ZEDK0UxAX6bePjpbnq9UmjqMNUKsTrKSx9640buQPHTnq9WXD6aekVqiFSUJG5dOw08ee&#10;r1exJlNQlPIDvZt0YHYAg+79XPV6lNgfzFVKlPSreRj74PtOg+vnq9S+xmjOG0ccpG3zCqhf4+Ht&#10;56vUnoGU1uySRoo7WvGobsdV9n9nPV6ltJX1HyAMB3QXtZ7BjfxA+Psvz1ep6wOsw6nxumM4Zody&#10;mUsdAfuvz1eqxzFs/ZWwnplHh0UQxCNoWUICQodxZWuu1js7gE2JFiCCRz1eqs7E811uB5g81V8w&#10;BiDuJAUk6HQjW3s/hz1epWUOdsQx2tQyT7Xj26j3QLnUDX2c9XqOBhWX8Fly2HdF99wX00Z2B2tb&#10;xK9789XqBnGaWlpscZveXbYggXD+8dDbUW7XNhbnq9Q3enmCsxTMK0+KRkq03uiP3T7zAC57/C9x&#10;z1erZ26B4HVZcypTYZKAiTLcObstlAse/utcc9XqNhHQGEQQpZyVLs9ySTfsRa3je9/Htz1epO5k&#10;wCOtgespkvI+9SDqTprb6/2c9XqDJOn9HUUJjp0upVj7/vFSe5+/nq9Te/SjD66OFRJ5bBRGTezE&#10;E+GhF/o56vUvsAylSUj/AMmigIWnO1X2qAwtqSdvc89XqUFdlSkpZU8mNWV7+9tAs30/Aeznq9RZ&#10;upmXK6jocQxaF7MwdlWwKjZf6AQxtc89Xqpm6i4hieM4nUujjz1QGVbkg6n3UOgGp0+H089XqHH0&#10;/tWPRT1eIUoQwKIkbQkg6lt23Qg+A056vUOdfmwJUCSoLTExtF3Cgi+36Tz1epER0dBT/poG+0Wv&#10;GRcqCx0H1Ec9XqCrB8dwTBc9inDeZC0hWbawHiCSTZvAWAF/y56vVZVg65arMFjmjgmV3jTbebco&#10;UDQgbQF08O/t7c9XqYMzZdkroWhrTqRdpLkWjtcA/E3A56vUVXH8Ew7LuPy02DQqiTbjIqC4YPa5&#10;J9tuer1IPFMaw+kVqSlXbDBqwNwVIIH0WN789XqVHTPGZMaztDSUzhRUyRx6gFQADbTTudPjz1eq&#10;z3EclLhOApSxBYzEpcHUbSQQWPtFj2+rtz1eqrrq4ubExo0WD7fJle5mRDa4I0tfx1vc89XqBPHo&#10;cWWphhqY/wBCN3mfQouxvtt489XqbMOw+s2CKmF13q5BIYMrGxsfC3PV6jW9IclTtMlVVRp5CX2o&#10;QpBJO69jckjUW+jnq9QyYVh6UuPyTlN1O6ysVJAIcXAA9nfnq9RSurPVbFenrlpi+gaTcp91FBN1&#10;t2LW1156vUQ7NfXqXMk0mISVDTQ2H2rjcDqLi3gf6eer1FbxrqZg+MvNTrKHkQM2zdut3076X7a/&#10;H2c9XqAsVK4mxlZJbRtsAKMFOt/dYixFvqvz1epprSaaKT3veVtqn2XPcWvz1er0UbK8ckt/MKsE&#10;O4AHxuRbW/hz1ep8UyphUVNLHud2JYewE6WN79uer1ZIamKhxIrIt1uhC2Hci4H7T9XPV6oFZUPL&#10;V+VNH76hmJ7C5PtHPV6poKfzeKnkDEXU2AJAGhNza31H+nnq9SniSKkrUgp1C2JdSt+5Hj8D256v&#10;VyqqzzMRamrCqmUFyyiwYiwALdt3gNdfD4er1d4nTy1UqNSmwitcjuB43/jrz1epyNWlRHHHLMT5&#10;K2vaxYX0se1z7Rz1eqPV+d/KI8RqSVG9lLA3LFdRcA6Wvrz1erpqmoo4FrqnbH56q1iguQfYbXB/&#10;Xx56vU2fJPVRtiMkagxdjvAYg9jtvcj2+zx56vUm6yGKolFHSzkbWVmA03Efui+huND8Oer1Tax2&#10;nrpZI4PcDAHZoqkjQXuTbnq9SZxSqvWO8IszkCymwAtYqpGv0/H7uer1KbCcySU8UFMymIvIrLr3&#10;A1tc+0c9XqNFkrqhMySKZgqqVGw3BuO4U+yxvf8APnq9R/emXUWoq6WmjqDeN9oChrXAPvWJ9nx/&#10;bz1eqz/pVicULx4nKu6GpkUL5bKGNh4n6Af1sOer1HAw2pWonmsSWsCCCtx9fs56vVkFNh08z0eJ&#10;BXO2+82bab3sCeer1Mc+OYVhjL8qfLVCunYE97kbeer1caDNdPiM7T1sqQJuDtcn3z4WOnbnq9SK&#10;zpnWCmrvJaqDR1AZmLXvcdiPyPPV6iPdccy0WJ4e8FSreadpGxgCXGgv3BBGn93PV6qp8w5kfB8x&#10;PC7NB8zK1yDcEi+4X+nnq9Rueh2acDr8Nlpq+ONhKlv0raKFPcgX176c9XqDXqHPkjCcfNbTwIqz&#10;XARbBb66j2XFhp8Oer1ICHqHT1EqfOUf+jve3lsAQuqksSBca27E89XqDXP3T3LGJ43HiDjyYfJI&#10;9xSxYrcr7twoJOh8fp56vUWw5Yq98kWHn9HHKwO0WbaT7twDYEjvz1epUZawOVMeMlczRGxWnKm6&#10;qQNAfaAf6e/PV6jk9HuuedOn5/k2MTear6vsYlNova24G26/1/Vfnq9R4Mu9ZMk5pwxzjiwmSrUq&#10;HlI90jQhTpqD4W56vU9YniRXGdlChnSoUSxkFQFTaLr9nTW5t8eer1OuIT41V0dOiRizALEmgINv&#10;+Ijtqeer1M1RmCTL2JN/NnZ5rKJrC6gAadl56vU6SZyw3MMm2KF42lVQbvcBAALiy9iBf489XqVc&#10;eF0gpGr0RZjLsEY0Fyv7eer1BFjGWMNxJa2pxWFy00jKvlxgkEr7otppcannq9QR4nkXEsPw2SLC&#10;2d96Btu0kg6X1Gn6nnq9QS0tTU0dW9FUIdbqtlNmNvtE9r69uer1PVQooKSnMCs00MhlKkj3vEoD&#10;r3J8f6Oer1ZYMVjgpjimNUqeZKSVVCCFudB2Ht1vz1eqBDhVFU080rS+W8x39rqgGm0W01Ovt7+H&#10;b1ephmySuJUy1MwaZU3LuDEH3ibDQ3tb6uer1MEWWcQwx90MTU5ZH9+4BvqFW3iD4k89XqDSoqsZ&#10;o44cIxSA75Fffa22+4EMCdfo56vU0Y/SYlU0xWg2wyoDdjdiSTYiwPh2P0c9XqSM8ny7yYEQyvHH&#10;5u/90302jXw7m+n389XqRrYpMamacjzpKdTuHgb2A0sRp256vU3/AD6UkC1NfthaZwiFRcsxFwo8&#10;TYam3PV6s6y12IUEsDyeYGbbtAttj8Rrbv3156vUm4JaVWarp2slNLFGbkBybkjaDqQfEi9tNRpz&#10;1erFT49X0ripMoVXL3BHckkEAg/x56vU8YnnGWVlpK2paT3QLexTc2AI0v7eer1RsLzLlv5L+XU8&#10;DBpLAF797kXvYAi3h9HPV6u6yYvS/NFViMd00YAG2hFrXOg+HPV6m7EZpaeGirqUBHrFc7u1rXAB&#10;9hPs79uer1JmioXlqFSScRzPcnvrYkm/fW3PV6natjpgE8mHzY40FmXTW+pP8Neer1JqvmFFST1c&#10;50VQYgCdzOSABa19PadPjz1epL1WKVOGSQpMGldtu42uoI+jxB156vU8UeaKtK8FlIVgEZSPYb7i&#10;Ne49nPV6vT4vSV0+6pOyMG4U6C9/A28P18Oer1OuD1VPJS+RJaPduvIdO50I+jnq9ThNnLEMEqqf&#10;BIE8+NNw824BAJPt8Dfw/bfnq9T6cfhmkaQDezoFN7WUewePxueer1cqjLJqTT19OGcpHYKt7AHs&#10;SPz156vUk3rKqoxuomamfZDtUsCbE2INhoLfVoeer1ZZalNaQsEWPdvAvqTe2ulra/nz1eqLUw01&#10;VWrAAC6gKR4KLaE+Gvt56vVjGCvTtMJqTZMFYrLt9h1AINhe/wBffnq9XWGV13SlqS0cpG4KbEGx&#10;7/dz1eozGXo8LrMvrJECUlBZl7MdNGOtx8Bz1epIr/OcO2CGXzaKR7pruIvfcpvqPZr256vV3Q19&#10;Zh8TVOLLuijkbaoOtibj6j+XPV6khmHMUOFLNNDJteZtoj0IF+/cEEc9Xq//19enLuM0OE1K0UjI&#10;5gBcAWN9L29lj256vUcP0+1tRmTFTisauxib3EjXT2g+zRrfn7Oer1Wi0eJVlBLHGrkoBH5gPund&#10;a5XX2Dnq9S6o4K6vpaysiUUiQKjqQ4JfcfZrbTnq9S6wJHwiE1Mm2obdHDuQXAU6Xv2/u56vUsKZ&#10;j/NIMKjMiUkquXmTaWD3FgF18L3+rnq9Qy4YgmqIqN2fyYlPlMfcLi1yW8DceHPV6hJw2AyRVEdE&#10;RDvMYvtsCB2sfh7Rz1epZVVPS1uHzLJ7ztv3i11uB3vz1erWZ9eGV3wrPdUZqYrE8jFCFIBYi6gn&#10;2gffz1eqqnHaRpljijXa6Akhbagkhrm2vs18Laannq9TU9L/ACNmhoGc3X3Q+qlvtHU/HsPq56vV&#10;GSpZaaR42MhjH2CDqW7hSbDudNeer1YqCvo5JBT1ZOwEApa501I8Li/PV6mjGZI6SwhVpAJCUCMV&#10;IHYE+0W8Dp+XPV6pz4j/AC7BJYSBGCWLSPa1u5uT2sNdeer1d4XjlBNRKmH2JksC6kH/AFtPZrz1&#10;eqJWPA7E1ly5DgXN9pPY6+B+nnq9ToKVxWwxySorBEvfWwI720uPHnq9U2DDMMpak4pC7taRVIBI&#10;BW/gCfpuRz1eoQ6avwKtrBHIGszhWX3lAsNCLaMAPHUeHt56vUxCOnp8Uenwdt8jM5u1gAfAezS3&#10;PV6nPDaKYVSVUpSOoW92t3JuLDw19vPV6nKejw/EmE80JWpUEKosLsL6+F7+znq9XsNrJP5gkTuV&#10;QDVXsQCCbac9XqV8+DzZh/03CI1DRqBIpAG4+O3+nnq9TUMoPh8c6xwPL5wYFy3ujuSBc2+7nq9T&#10;DW4vPRYcIcNnmTY1mjSw3EA/XbW2nPV6g8rcS/mlHPQ1e4ySKFGtrE9x3ubdvp56vU10tLFTRU9K&#10;28NAhQtvu5ViSRc3Op0IHh9XPV6n/D2+bmjNW6yxxgxoj6+7uNwSb9j4c9XqFDCzP5KQUka04icN&#10;GpA1LCxsB3Ftbc9XqR2IQy1lWIassPmJDtF7XYXNh3sfG3PV6nnAMsnFp5IqN7SSMF2mwvt1N+1i&#10;ba+3Xnq9Qq4NhFfgrPJGiwlpAoIOjEaa6flz1eoQMPxxopI4q2Pa0TOxYWDMo+yo+nU/dz1epZ19&#10;bRY9KktMn6anhKwOdSquSSO+mvcc9XqfsErKuXCTDi7CeoiR0Hu6OFGp00uO2njfnq9QPS5pXA8T&#10;KYrEFDWbsAQCbDd356vUrMKzdhUuJIKVFKzjUC1ha5LX/LQc9XqeFxvB8UqkWL32RyUBsVL9mF9L&#10;gDXXnq9T7iGMzjDhh9S0TyMCwVEG4AGwBYaa/H9vPV6mrB8Wmr8CeirIT80XcAXBCqpIHtB3DXnq&#10;9TSMlYrJMKLCFaFY3AZLABla5sbXGpB7c9XqSuY8vHCqWUVMPvTkXGoNh2APtGvPV6i9ZiTC4ar5&#10;NPfMYLnUe6GFrsbXBvoOer1BzFHEMahhotd6rKGB13A2NrdwDrbnq9S+aN3pWcP+6G221IJ97UeF&#10;/wBvPV6k/XNXLiEeJ0QCTRgXUdtl++l/pueer1LagaabzMQkitMbki2tyO9wBcHnq9XWFRLh1VT0&#10;9HTG6SEuRqW2m99NLE+znq9Ricn01LUVqrKsaTFWKgAbgpHvgm1/q56vUZjC6ehy7R01NQSCaJwj&#10;bGBsSbA32rp3/jz1eoLOtvmY1TbKaMU6MCyICSFsT7qXJ079zftrz1eoCGpThFMIA21XWySNc7WI&#10;sST3IHjbnq9ROupVMY8dlDWJjYMvxI0badbg99eer1APn1KfFSaONmkiWMEk6a/Va3PV6gJqxsmE&#10;Ekf6OU2va+3aBfT4jnq9TFE1BQh2jQeWG3A2tYDsLeHPV6nCCpEsLVEsYAlb3BbQAj4689XqZ62i&#10;MFQKmjWzmw3Cxvz1erLXxSiAmUAGQFH9pBF/DTX9fj6vVCekaacVNICp2bC2ncH43156vU0/LNUR&#10;yGtDxPTliGXTuQAT7R4c9XqaswwVStGaWU7hfepsbWF930Htfnq9SEiarimSqiYKZGvdu1xr489X&#10;qXMcNY8irFIrVJF9qjbp/Dv+3nq9WOolaGaKmmu84BLLoR8Ab9uer1MslJiEVOYqYgB5AwRdduut&#10;m9gPs56vVwEtZS14d1AjvawAJHtFxqOer1N+ISUU1T5yqwUA+3X2fQeer1LHBMPlGW5J5tw3hmV7&#10;n3R9+oPPV6ku2HzVMyPEQFZrkdj7CT9PPV6pBdcJhN4vMJ3K1+6oTYfAXOvPV6n7AKUF0kkATSy6&#10;jUXBYn+HPV6sWPmSU/LuVWPzCTYAm/hr4c9XqSbUVKwk8piDY7Qfh3156vU12AkAQXsbD4nnq9WS&#10;d1LjYuwHW3PV6pVEiTkAkl92iWJv7e3PV6pNMtbBTEtdI0YmzDuTp2OvPV6pArJVmgaqDKkQYMw7&#10;m/gfhfw56vUpMJpPJC1Y13owKE2FvBvYCOer1c58PWtxE0tDL5gsN17E3ABIB09vPV6peDiSHF9s&#10;jHcTZQO4t/iHx+PPV6h4hxNcSwyIwKW8ssCexJXvfTnq9QV4tWPJWK0T7j711H+Lw+7x56vUOPSD&#10;E6yoqkikYrMoCkXG0e06+BH6356vUcWshqVw+JI6lVml3Kq6EPYXIHxA9l/r8fV6l1g1BHRYTNIh&#10;vM4ZnVQLKRfv2BBBGn9HPV6gwxeglw+WWunG9rMzKVuSLCwUmw156vUaXodHTzxpDTzCyKrBbjsR&#10;exB8QNOer1GRwOeio8fhr5ZDOgkRgCNQAbW0AsATfXnq9RnqqgpJ2fEoowsrsdoBDAL3v3PPV6iE&#10;epfAJ5cNefEgHkL+YL62XUjT+n9vPV6iudNq2po8QMkbhadAFYv2UA7ixv229+er1Xg9B8xTVeGU&#10;NFh0m5qeOHeCtySe5+z7f1056vVaNlHNH8npIqmqQ3cICraEkjS3j7Tz1eodabF4a/ZVwOsbutrE&#10;kkqf6fbz1eon/qCym9Zi64oPeLK1igsobwGtuer1ATjzvJlxlgkVTHE0bRkEsT3P3mx+rnq9Vf8A&#10;nito6zDainFOfMMwiAUk6BdSe1iDb9dOer1EOxjDKqixSpginBZSdhB7nuw+nw56vUO2Qsco6vLR&#10;y1FItPLTAsGYjc2hJRST4nw+74+r1BfmmqhxCNqech2VH22tbT2e738f7+er1FszNXpjFPUYbMBU&#10;eVEBGH8JBprYj4G+nPV6nPJFOlNQwzrGhjCESJckBzdRYg3O3w+4+PPV6rAPSJ1iqco41WZFzRIW&#10;3bTTiUg+7KjMAmtzY9r+0eHPV6g+9evQ/wDneATZty9BvkmaKRwqgOU2gkjTx7X9g+vnq9VF9FVU&#10;1DiVR5gbZSMLNIpG4k9lB728f6eer1OCY01Q4+UU7Q9m3A9/h/Tz1ep5rcRioDH+iN2JN/DQa2+n&#10;nq9SgwTMFIZFpCAqlV3XIBHj+fPV6hvwvGKiTD5xAAyqFUAMDfXW+mvb+nnq9ScqaJamQpJGhZVB&#10;9hsSb2t7B8Oer1PMNMMPnhkhZgm1r7h7R3ue9ifqNuer1K/KuPVFETDULJMHFzex239g008O3PV6&#10;l/PLTtIK6mIQyqCqkAFSDqbeHPV6g6zKkOOVTtXKDNLfc+gNh2NvHS9zz1eoHsyZQo4aqmqqP9LD&#10;LYbgPd+z4/Qeer1JvC8oy4liaUMsOyN5diEW7d7/AF89XqUWNQzYe4w+hO+NSUYACwJOpvYnT4c9&#10;XqXmX874lh2HrBMPKWJAqqy2JXxNh43/ALuer1DHhWf2r0opK4C836OE213N4DQ9wD/E89Xqy9QM&#10;r4O2XHqKljveaPbsXc12O0BgBoDfW/YXvpz1eopuNdO/lZ/NqJI6iNiV2AG6sDf3j2uPh7PHnq9Q&#10;45Cybh+JRKUUF4SuwaAkgAka6a89XqwZ6wnMeI1hqMEiWkqBLGoWUBkEd7MQPzHe/j3uPV6nTBcO&#10;hpccem+XafyYUkMzRlV3OSCsfe+0AEn46duer1N1VlfGamqlq8OgWZXlCi4sASblhodR3uOer1Wz&#10;elnpdFg+SmWpQCWs2nct7kaAKANBpr93w56vUc2kwulosOOJK67h5kCobAg390m17a+P9nPV6jsd&#10;I8DlrsJpXqmEga6kgAqgAuTf2XAHPV6jF4fR0yuuHU7b+1mPZdt73+889XqXlBg9NIy0pIZTtA0s&#10;Sdfq8eer1exTLRxNWV02sFJDrZQLHv8Albnq9QA9QZK7DsTSmo0WVm1cMoZR7osdQR3vp9PPV6gm&#10;wzCAtTDUV0GsalgVNyzH923Ya89XqeabCqetZ2ryoZdBuAuBrp9XPV6geiqGwysrMHLho55biQfu&#10;3a2nwsb/AFc9XqiR5drZaqQxyI4Y2ilvYKBo3bxPPV6l1lzLKUSSGWQPdlIcuSBr7Pv/AC56vUJe&#10;V8uTmefEYIlWEjRWFyGHdhz1eoyWX8CEIfEWRmSRIlYtbah8D4d9eer1LOKnhp0REO1EA3MLWJva&#10;wO3489XqdpcPwrbJNIFV2CFiR4n2fxvz1eoK8dpqeav/ANFX/JOSo0uRax++/PV6kVi4EarFUrc7&#10;1YJbU/C30c9XqBvrD1Bw7ItLJj67UYqFjQi1zY6DU+HPV6qrM5Zkkz7jcmOTN76gyKNSrC5FrD2X&#10;Oh/jz1epAZhzTRZMooKqWTypalQ3lobArqO3+qb9/jz1eoL8ydacQwzDjDTuWp3PmE7gGZiDY3Ny&#10;bfr356vVny31FTEKkV9dO0c0Kb1UgFZSwFk+le+otbx56vUGmac3x4tX1TYrTIfMVgr7rsDc3C62&#10;se/3c9XqIb14xDEvIp6XCn3Ksm55Ba4C2JFje9+x9l9Oer1A/UTDEMHaKWKzSBXA8VJBHib2Px+n&#10;nq9QQ1+XZ8TZaapUhGJG9e9hpc89XqEzJVLBRVjYeTtiuEV2NiT7fb8Oer1NXVrHKSmxVsGwnYFA&#10;94oQdzDuSRfvfnq9Rd0xIYbisNDVEtCVG8oQCSSbAez4k/Dnq9QhefLKsFdS2iOwgH2eH0/089Xq&#10;y0Oes40tclG9UWiQm+2S/ujt8Lc9XqGab1KZrTAZMthvMVLrGzWIVbWtZr89XqK/imJ11dKtRWsz&#10;PIzs5VraX08eer1Nn8yjkjIJBJIUFrHQg3Nv1+HPV6mCejgw+mpZAWdC7+94XZrn6hfnq9TzXUii&#10;n+cDBJiw2sRcG3h3A1789Xqba2nhmrYXYXnaJiAT7o9pNvHXnq9Tyz1FLRw/zBfddbooABNvYe2v&#10;PV6mWeeohoHnkAk8m76sBoDcXBubgafT9PPV6nKBqOvjjrniBaSzAKdLkXBI789Xqi1Ejpo8f+UZ&#10;ha/fw7256vU1JNiNFKHePdNM1goIACD2+F7ffz1eqXPSvQM9bWB52kvZFsCL9rdvo789XqztQRx0&#10;ohZGDVHuX1BHiPhpz1eqJFSFXaF7GNQVudb38Sfp8Oer1RJ5VpqBXiW7+aA6gC3+EG3xGvPV6pU0&#10;/wAtTPIujK6KNBcAnWw10P5fnz1ep1SCjkpWqKlw3fZuIvc9vo+HPV6m2OmhlEtDPcOp23AHvC3e&#10;/wAfbz1ernHHLhuFl6ZhI24l2a3fsdfha3PV6k66113xCoO3zGLWAtYdxz1epV4fPUQQGJlAga5B&#10;0uWPf6uer1YaCeOKuQSAMHVjtQg+IA1Hj8L89XqlPVKKr+YAAtYx7TYnbf8Ajz1erDTVI+xR7b05&#10;J2kG4Dm1vv8ADw56vVwonapmlSpQ+Ybuq9gRfudPDw56vV6qL1E8PnljawJFjfWx7WGg56vVxnpq&#10;Klu9G3mPFuVS9lLKf8Wlgfo56vVjpoqmaASTxp5rBxtFygA+I9nPV6s9NPFSyOrqH84jVASLroLk&#10;AjTw/o7er1YopYI5JKaooyZixeMMVIZh2IF/u56vVBmrp0mSqxGMwhozcAg2sSdR7T2+7nq9USWn&#10;gr1NRSgKzKCdNSt72v8AHnq9U6nr8Kjp45RCZJJCV3Aghdba6e349+er1SqulWqkWoS6tGQrG3ge&#10;/wCXPV6s1ZgytLJWlio2BUZdLrre/iD4c9XqwpSTyvA/llY/dIt43FifoHcX56vUz4lXzYW0kV2K&#10;b2C31vbQk89Xq9K9YxKpGFMqF1Y2JsBqLeBPPV6uOGx1UkCtEjIXAZmHhpbVeer1ZqaOSegnmnBm&#10;Jayoott17nX2c9XqcIZaWlpzJVQsXh26KwBPtYnsQb2+7nq9XqSSeOpclQiyynS97qfE3+7Tnq9W&#10;WroflJpZp5A3me6pGvujtp2HPV6nSjqKdaOp/nUcrr5YWDy2C6k92FiTpoBprY38Oer1NsVNhk6C&#10;KLcRJoVJvcX7H4356vUoYIYJqciQbgNBcd7eGvs56vUx5ixOOoraanjiZlKCxUC4K/ZHsse9+/jb&#10;nq9Ud2iqqdZq5fLkQaJ4WJ+nnq9Wdacx+XGrbjIDtUDcAD3v9enPV6s9TSUMbrNVqRJGSirewFx3&#10;PhY89XqhxmYyRrH+hIYq4OtkHYi1u556vV7ETHLSTeVNtdCWj7XI8b39vb6Oer1cPm6nyYmhjExl&#10;UEMey/C3e/w56vU6UlTJHCaidkkkY2sqAW8Pjf6eer1SZqWKqqB5xDeYrLYae8L2vz1epmxNK9KO&#10;R4CGZd2zsTuB1+n9fjz1ept+XiqUgmG9/eDyEEC/iV8fHnq9T1UxIqRTMxRRci/cAmwva30c9Xqi&#10;YhSSS1MJJ0Ug+7rYX17X789Xqd6iahqY7SqGVGVgPH3T7PgRz1erOJZFDT0ourLe2t9x1Gh8Oer1&#10;PeVZMDfGY1zLK8H6GYpJHEJG81VJRCCygKzWBN9Bc2NrH1ep8D/6QaiVQQSOwHb7vZz1eoQGoJsP&#10;ampq0wRpXL5qiKeOWyi63k2EmNrjRWsSNexB56vU8UeHwwPMJm3xMLIdPdYA+Pex789XqSTUUzyN&#10;XRoDFCzIu4i4APcjuQf7+er1JXEMvpJKHdNzSknXQAX8Oer1JydKekhqJ5wJRAGAFtLjUad9B315&#10;6vU0R1dXUT/KlRGp98gDsLe29/289XqTgpoY6h6enW0jX9+/2S1+47nnq9U6rKPQ+RMN50sdNCmg&#10;A/p56vVAf+UTSoArRyJpqQRex1sB4/0c9XqT9FULFiEccw2h2uw0Hu3Nvoueer1PP6OOsmeZl3Ak&#10;qh7gDw56vVmEkklGYoEsLBtbAgg3HPV6s+Ey1avO9Uh2K9wPFlt7Pz56vUuMpbpC1XDEFAlJDdib&#10;djb4e3nq9Q4UlRJUUBSsmUl1I7AsAPp9vt56vUXLMOERtV1MUZMbySE20A22sbH49/bz1eoN48D+&#10;aDwqREUQC5N+x0sD7ddeer1KyKto4kTCkLEgH3lsSPYLX8eer1OPlU/mKhLAm3dTchvG3PV6ueIN&#10;8rTqtKVigiJuCg98nt39nw0/Pnq9SbrDDNRmWM7b7fptusQBrofG3PV6sFPV06TQ7IBGzHahUEAD&#10;X7iQeer1OsMUD7Z+8ocll7kgg2+o89XqnieBPKooAEVQ7Na1rjwv+vw56vVCoVdqZ62u0d3Nr292&#10;P489XqzU9OdiLAhnEo3jaPC+g56vVwipa6SsqKSqh8uONAbqxsb3uL219nPV6n2nnijoQzFRsAKg&#10;Cwta38Oer1cY0gqGFRPdpCouF7WvcW8dOer1P9JCuJWmbVUuBbwt2H1c9XqcneWnpd0jECMhRrYs&#10;SdDprp8Oer1SbQs5QOQ06gMLm4JPh4689XqViu+YK4TVKxpHTxrYIFjFkXbewsCSBcnuTqbk356v&#10;Uq6XEoIyKTD5VZtm1WXW4I7HxuD356vUM2WRBR4UqTSGYul2b2uO49gvz1eoYMvZgpUjoZJEFi5A&#10;K6kWFrfZ7689XqOnlmb+YZdRvMCkMCg0vtvclvp9n089Xqss9IWIfO4h8zhaLTQeXYl9QZFLX0uL&#10;XNrD4nx56vVYxjtfDVYG0OIOrkjboCFAtqeer1UoepKjipMxtEY7FC7e6ALnTT7PPV6iY5hzJPhI&#10;JKeSFYFjrYWNwb89XqFjpjnmqrcTWjeVUadxuVgBZSNSCD3+Pfnq9Qzti5wrGWEUwmidvcCtcn+3&#10;nq9Q7NRYdmOgpaGKUb5VtMTrtuPdJ/Pt7Oer1EJ62+mGXFPPqaOC1TIWO9F0ALaEi/e39vhz1eom&#10;6+nLMOEI3l0zo7kgHZftraxOl/vtz1epcZTwnOGXoY6aQkrGrAggggX+vx56vUZLIGbMWggeLEow&#10;swsUAN7i+ouQL89XqsI6N4zVz4QuIbA7p5l7rci47a2Hj+t+er1DiuLyRmmmmVmikVmUoLBjqLfV&#10;pz1eoc8hZTxXMNCrU1OZJCq2Owk3P/A89XqOZkr05y1uArLi0a0zjabMoJ2/DX6Pu56vUaHKnS/D&#10;MuxRLRwqLDV2F2PPV6hqwfCYVkDhbe3t2156vUItMaeEbdt/Dnq9TrRxReaQdPH4c9XqEzA2iTQ2&#10;/hrrz1eoQaVoUW9xz1eqR8wRc3Fh9F+er1eOMKq/rfnq9Uc4sJAQug56vVloqhi137c9XqWeFFSB&#10;2uO/589XqV8cCFdQL/CxP389XqlMkK6hbn6L89XqDrMlPEoZltYfd4c9XqBDFMJlrX2xKBc9hYfr&#10;256vVxpcjfMOPnFAH1fr7Oer1KuDLGE4el0po2btcgHTnq9WKSk2D3B5QP8AhsCOer1cRTolyp8w&#10;6a2BJ56vVmjpaS92bX2c9Xq6MdLDN5i2vr30vz1epujrVVg1Ot7X8Bbnq9XOTFFR721YEfG/PV6k&#10;1NjEBkHlm5J10PPV6upqgTRje1vqtpz1eqBUeSigwi/jcduer1NE81RMP0QsPHuCOer1NzpVSIUD&#10;a/fbnq9XCKlqhJuPwuTfnq9TnKmoWL4fHnq9WRqePy97i5Nhz1epzoKVGa5A+vnq9TXmLM2G4RH5&#10;D7CxsLC1789XqbcPhevBqKtdsTdr+zX9o56vUGHUDqXR4LTNh1BZpGuAVsQDz1eoKoqGhemGYccC&#10;llbepe3bxPPV6gazxnmuxtDQYY1oWuLLoSD/AMD7P2c9XqTGAZXwzAKaTMFQwMswBIa7a9tRfuOe&#10;r1Na1eNZ6j/kFKoWmke9wLaXIF7ffz1eoYcDyjl7ImFLh1IgM2p3t71z3PfUa+HPV6oP82oRWspt&#10;77KNPA/Dnq9SqzlXRYbl+KnqXAapUhSbE38APjz1eoLcxVP9X8rLUMpkLe7qCGbTtbw/s56vUwem&#10;fF4sUlrY449qxHYS3i12ufj7Oer1c8118WD9UqKZQEklZlO4EWVddPp056vUIfU7A5MfwUvoUIsx&#10;1Hu27D438eer1OfRavmrsojB7W+WjZd5uD49/jz1eovGLv8AyPqdE9b72/dGAe5Pcm/PV6hO6w0y&#10;YjkhppE3CJUIVhe/Y3Fx7Tcfqeer1IP0mVWJbqmhrQwpnWU7DbeGJNvqI56vUnvUHgUWEZ3w+viB&#10;ZG2oyXso1uT+YGnPV6hSxKMY9kSYPtu0bBQLEDQ2HPV6gI9MNBLQ5qrqCtkdY0m3bGsAot2T3dQR&#10;4nxJ56vVk9XWW/n2iaBjHvBYsFsAoNwfy+8/d6vULPTmSTEen8WF0z3LxBS5FwTb+HPV6iv5chfL&#10;vWCNPsSSyMjWuLj3iv1Wueer1Gg68Qz4hlI1aRhliBKnbYMAP489XqB3oJiZnwaqhqje/vC3Yk6f&#10;w56vUFmZsXpIesmHUZI3M5OncqjLcey9yO/sPPV6jEeoGmjfp8pZfLj3K242NlUE3+HPV6kB0NaS&#10;vytG0Zby9bMTYkWP5a/x56vUh8uREdeBR0gClAS/t23O36QACOer1GX65UjNlD+ZTgHy3Q3AAAHY&#10;H4EWHPV6g6yLJFW5RVFYSiQMWvqb6gX9n189XqBDpXTS5b60lI1B+ckVjfQKASLm3hpfnq9RwvUN&#10;BiVbl+qq8KAllCMyt7TbUfT/AG89XqAroFjk9bk0POhAYMrAa2YGxH0g89XqC2hrqvBeuora5gC0&#10;gCA2BAuQL+2/s56vUaXrYlXVZQE0C71mJ3nxTv43Gh1+/nq9TT0npJMVyXLVC7d1C2JFhz1eotWA&#10;y4hg3Wo01XTslMzqxlU2BbcfdA8bDW/0c9XqNv1cwcYzlEzUrbm2bhe99Bf+znq9Sa6IrHWZf+Xq&#10;jfy7qbaWB8D9556vUEOZITgvWSj+XH6CZh73ZQNwH12uTz1eoznVuqp67JSSQpYoCBt03EC4+jvz&#10;1eoIujVeMUweXD6oOqqW1I0Udhz1eoJ820Ry/wBSYNiBY1cBgoUKENrMR4G+l/Zfnq9Ro+pWXqCs&#10;yDHUQIJJAi6AANfTt9XPV6go6M1DVlE+D1beTHEzq1lFwCAR8fr56vUX3qvRY5R9SqZcPsqXJ8wK&#10;tmTQsCfaf17c9XqOpHhtJi/S6Raba0jQnew7aDW3jfv+p56vUXTpLl+mosaxCgk3rDK6WGgBOvbx&#10;t/bz1epL+pDAI/5xSTYeBGsLpuCXBPg17dxr4+z4c9XqNL06ijxnptBhlKisyRkFmANlF/q56vUF&#10;eTsDXDc4/JSbikrkA3G0D6PDX2c9Xqe/UL05kxKlp8UCCanksZR/hKEFT94v93PV6nTpni1RWYZ8&#10;rMo0jVhYA3Got9OnPV6pmCYu+G5uHzNjTKQUuADuva31e3nq9UrrphVXiLw5mokUyL9p9qlrsb+P&#10;h7Tz1eoYukuOVGKZRjjxBw77Sp7E3F7fTfvz1eppy2IsCzZJh4dU+ae+mjXFyfjppz1eqX16yZ5O&#10;AxZwqFLGkPmJ3BIta99O4156vUL/AEknTG8h0850LxC6m261u1voPjz1eoMcKoIct9S2SnXaZ2AP&#10;iAupAPsueer1OHqUwijrcNgxinVUJZGUAXIK91v8ddDz1epa+nXFkkydPRVsm8q11Ldze5At9f5D&#10;nq9QfYr8vk3qtS1cDhIaouHHtce9cHx0BFuer1Dp1bxfC8zZKSHD45AoVTu2MQxtrpYED6eer1NP&#10;pkzTTtRtl7EDZkZlBNiD7xt9QFhz1epL9X6VsKz7SYnhZ8sglXuAAQDofDx56vUvM+YtXYnkRtGA&#10;ZCwc6hiF+/289XqL96VszzZnrqmhoGKeQzKykdjusRf2gjx56vULXW6rny3mGhqYPd2uY2f91bX1&#10;vftfS49vPV6hSXFKLNeRDvPmuVKkG202GhH189XqLv0lMa5jxSglYr5eiXuNxLa2+Fjz1epu6wYr&#10;VZJzHS4q3vKSqa6gEsNT8Rz1eoyseccOx7px8pUQCR2QgnQ6W/X8uer1FS9P1VSwZgqKGhceVHLL&#10;HGBcbRuYXI+BsPq56vUJXUSWtwbM2H1lMR5cTgOB2IJP5jTnq9S2z/jePZiyrMKCAygxArtAsCth&#10;9+n589XqRHpwxBsb+YpyLGn3RlCbMGGpvz1epb9QoWwnHKOvk0MraHQbQP6eer1CBi1TjeJ5YM+H&#10;S7QY+4uWBt4j+nnq9SQ6V5xmZpsBqJLSQa2a25gT3+/nq9QhYhmZqXFYoEJZZrC48CT+wc9XqV2J&#10;YfURYf8AOROHOhIBF+er1KCjhSowwSo4vb4Hnq9WHDfNm30RkIII1uR8eer1MsOGVlFirASXDAm9&#10;wdeer1LaH/QXG4G5Av21PPV6kPmqixPF5Y5YBYRsSPEHTnq9TbiEONYZEHhiJOna2n589XqdKHGs&#10;VmpgsyEm4uPAfs56vUxZkynimYqZ5cLlEE63sbE2P1W56vV7K9TjeEKKTMc262gYAgH2ac9XqEan&#10;xaSlIeBt+gvz1ep8GYKkqXhGo7Dtfnq9SpwnNlJXAQVkVj7ewH1c9Xqh1b+XUebRNsHfTnq9Sowr&#10;NMiRCKc3Gn0+PPV6pFfjEC++pvb8+er1JeoxchtxHcm17356vUxz43LOPLcXA+889XqjRSrL7ztb&#10;4c9Xqi1mKUtF+kkktYHvbtz1epJYjnikdtgcAW+/nq9TZDnqgg90ML9+4PPV6uMvVJVhI8xQBfvY&#10;Dnq9SZr+ps1KzTzVAQKO2hP8PHnq9SRHWsVCtNHPtBYj6+3PV6kVmHq8E/RvVGK4YbrkEH4DXnq9&#10;QXYd14npZWpparz2iUhi7WZj4G2g1+Hw56vU/wAfqFwXEqGWKvYPMhT7NiQL6XHb6+er1NNdnqix&#10;SEpSLGwYEkqigj23IW5+u/PV6seV8t4VikZqmW6yvcbQARpoT/C/PV6smccJijWHCqVVUFrllJJF&#10;vadOer1JnLuEUrI1NNYbWYe1SL/r+p56vVJiyyZK2Smw+lKldGawANzrcj9vPV6odfk2SKgekmKt&#10;ICdSLGx+IB8L/d8eer1FmzNkmOhxKSpjjF3W6CwAYDTT7r89XqL/AIv0jxfN2NqlAGK/YlYrcgnw&#10;H0m3PV6g+zl00ythFqLF1tHShgQLl2IOutiOer1F7g6CYT1IxV8VwiH5eJQU99QCdftk6X056vUN&#10;WUugmSsg0vmSOhqVufMmF95PZQArGx9n589XqBnGenzY/V1lXiIWKGlWWVrmwEZJAN9ug7Dnq9Rf&#10;+oPS3L+DZapsTo/0yT/pLlCSAe4DHXT2f089XqK/mzp7K+FImFU7S7omMbW7ixNzqDcEAafVz1eo&#10;E63LWL02LU9ZWwGmbVkBsS2nY97eHPV6nOpTEsN85qsqqnyypP2bk6D4G9uer1MNfS4dFULU5kpJ&#10;PNN23RjUNfTUA9xqb89XqCivWswGpfFcFmMXmqW94k9rjTt3B8eer1BRBVZgpZBNiAV3dyxB7Xb3&#10;r9wRz1epeYTT4XWyMZEeOYuLC91ZiNW9l9baX/Zz1eqTieRKp6iSrjjlLpt1jchWIudujbTfnq9Q&#10;QV1MVqpKOsp7qQ7M57Iw90C3YkHv7Pr56vUiaCKCvpBTrKszQqTpb3SSb9tQRz1epHY0KuOD5h3Z&#10;izbGFyAFvr9dvv56vU3VWHTQPaL9KsqgqxtoPEH+PPV6p/nJTR2j92UEC48bjQ6+zseer1J6sgmp&#10;45EmAtcG3jc/AfHx56vVwgiqKmYTzKSm0kH2W0t/fz1er0E2GyCQQJJ8xC2wh0KobAG6nUMDfw8R&#10;bnq9XOmmeSQmlQJMQbq2gt+o056vU/0+FRiKWpkTbKyNYi2jWuPC5HPV6khRNUCA+eGBQ7200sD3&#10;P0dzz1epwiqamGMMH+3azEa2I1vpz1epwgxELiSUNMzMwW+7d7O4BJ7j8+er1TatZsSxCqxLFQ4n&#10;qpC7SOLs5Yj3mPifaeer1QTgFRh1ZZ5d6iRlsLHvfW4uNfhz1erJTvUyzb6ldtmY62uqjRSbXFiN&#10;f489XqjfLLVRzx191ZdpR72v8fotz1ep1/k1RFTivYWRtu29rEA2Onx56vVwxBjNGu4q0UNiWBA0&#10;tqO3cc9Xq4VNJW0MsCM5JcaC9wF7hbfR9/PV6sUk2H/zGjoIV86WqiqJWLe6qhPF2JADewdz8eer&#10;1RqKpFKY4w4ClSrqy2Nwe+uh789XqUFXRU0dfDPK6yGW4iOh0buAO+g56vVDr5Kmnrd1EFZ4yAbg&#10;Wt+7p8Oer1SII9JKunNzbc4YW7/Dw56vVLqQ9fhqieKOBlBF1uwJv3JPj9Fh7Oer1TqQKlCGjby2&#10;JOniLeIv4Hnq9TaKOoepdy5kIUudD49h/bz1eqYJf9FSojRQUsWsNbE6gGwPPV6kis8lZLJTn3i7&#10;krpqoB19uhHPV6nalSh8+WCJhZJCd9te3Yjx179+er1YauCSnkWZlDRsWttIBNhc2Px/XXnq9Tfl&#10;yBsQqm2gtJGGJU3sVuQFA17c9Xq6qFjnmFoyJl2hltqNb699eer1dT01U+JOsMJeU2ZSQSQLdyLe&#10;B56vVPNBRzIkSyPPMHswcBbbj71tCTYfn9/PV6lgcHpoNkFIhmtcsP3m07W7a/HTnq9UoxIaVmlj&#10;baqBU3AAgC9ybHwOnPV6mb5aqpnjrlcGJrWY2NgCbXBPif17c9Xqkw4RBHikdTJIxMivuG8kC/ja&#10;5AB7ADnq9XeIYafNio4EkaUXdmjYqdp1BOvYjnq9TbJLSuywzk74911e5APhY+34c9XqxNBBJLHU&#10;By8WxllUk3Viey6kEEfWDpbx56vVHfC6V9hmUbJCdt7Egj+nnq9UOswEwsEgcb3I0t2v8fhz1epM&#10;yUkMG8u+6UFgb2NvAffz1epilh8qnaalRVZ7hiB4g/H4c9XqmYZh1HWumITkICCmne4tbQ89XqHb&#10;I9PQYnEsc8aNJYxKh+0b3ufh9X9/q9RjMpYlQRzLl2eNS0YsoGtrfG1vC3PV6hlwWl+Yqqdp08tz&#10;IbqugKKLA/SfaTz1epV1uSKfEK8wU9MVijQsAuoJ7/TcE89Xqm1OSKOoSGrmKhZo1KBu4Ke4bhbW&#10;N/A6+Pjfnq9TbiGSqFzKJotyxlGIVA2o7Ed9CQPz56vUXPNGVpZsSneliKmQlWBU2O7sT4gr256v&#10;UC+P5d82rs42yQjaR4WGl9PZ7eer1Axi2DSmrFS7g9w1rEL71ha1wQeer1B7iUC009TSuTCVZWYk&#10;aWvYAeGvPV6vSPN/MTh1HCHcKvvXOoPa4HPV6pkuwyxyOdVe30Dx8L9uer1ZhWTwyu0UYMQUWcEE&#10;gk/Zsdfp56vVxqpr1ESwH3wSSLaAdyPhfnq9TquIvKXRqbdIpDr2Fz8L9+er1Z6No6SUV5Zo6qUJ&#10;5gJ0HYaD9b89XqfqtXpYpJBaRpifdPhb949teer1YoqKnkrhiVBK6M6qjRsSDcA6lfZ9XPV6pkE1&#10;XHVmnmJHlMFY+2+o+n+H189XqcsUoMOhMc6I0lybql9wvY2v8eer1ZzPBJKtSU9xgoCNbcANCT9H&#10;PV6pNLBT2dpCAyXAA7Gx7ka9hpz1eqRhNLNGs/nP7iuJE9hI12i9tP7hz1epukkqkxCfD2ltZ0YB&#10;T4a+8R431seer1SKquaNwEjur7kF9Da1yxF/Hnq9XsTWdJ0RDsp02blIuSbaEa+B56vU54fFV1EU&#10;sylTHCFUC2vvHuD42+H7eer1TqWprRULLTgEMSqkgd7aA89Xq5wYnVVdIaCq2M1NKHf3VPYaX08C&#10;b63t4c9Xq7hMk2KiRAsYVWJA0LXPsA7Hnq9SgNYlUWmlTdCpA2aEm3iPo56vVxgw6PE8WGJQxyvA&#10;ULLYbTbt2v8AeOer1KCpyhVY3SpFSQ3ElmUa7iQdAR8bXPPV6iwZyyNjuE4hVjEqeSNVkPvWFgCx&#10;0H199Oer1ArV0zSLPAwspPua/Vcn2+znq9SBhpauX/fdiEYj27guna2oJ8Tpz1eqJhYmrI56Cvi3&#10;LHYrcA7j8dNDp+unPV6nmmjq44RVzQKTtC2Kgkez2jt8Oer1PdLljD4ag1Cj3rCR1tazEd/rPPV6&#10;pWIiGWNIaVSs6qoN/C/cnQG3PV6s1HQVk9UIgFutvfuCdD8fE89XqPJ6c/Sbm/rLWJVYVQSskrE+&#10;7dVYBrFi2h93w+F+/PV6rIs6/hwVdLglPTRaOqi52narf4SdTcnx8b9he/PV6iPZ79IeL5QopYXg&#10;/TAll76hTqF0tr8eer1AC/TbF40QPH5RTQqdLDsT9Xfnq9UR8ANBVR07BZlLszNYfujsfr56vUq8&#10;Sq6GiwxYaRn3AEG99qEagg/TqOer1Fkx8TVdSTOB7zEHSwsO1teer1Y8IqaihYzw6uxGjDQgHw8O&#10;er1H2yBVy1WWP0s4ZhFuVQSQCbgX18Oer1J7GqKsMyyFgroQwI7bduoNxbU62IP09uer1Dv6cayj&#10;o8/Ui18m4NJFa1to23ax9lv6eer1bRHTsU74Mk9Rtki2eZERqBrpprbx56vULdLmehhjpqGrYbwt&#10;rDQsPHX9g56vU+yyR1VQK2D3I13KAdT4an8/1PPV6udJh9NBUgSWe1mBUAAqbHX+HPV6pv8AK41q&#10;0cRrtY71ItZSD4/Rz1epwghVYpo41KyhhftqD4/289XqiSYetNVR0tOCohvK24EKSdCL/DTnq9QD&#10;9bsJmx2gangu2yNtqLcBge4HPV6qwX6EVWacwXw2nMCs1290hQL+3QHt7fbz1eo3mF9KqTKOWIWe&#10;iCvTIoJ26PofePu66+P9PPV6gOp8DMMywoIpp1lkKs5K2DsSN+6/YG3sPw56vUlMZw5sKesgVo3l&#10;VDfaQ4BDa2tca/Dnq9VdOYKzEsD6jbqUMIZ55G2faA3Em51NrG/PV6rW+nGZKiHCqajMzbpo1iRW&#10;uu+Qrrt7Xt3t+znq9T7juNV1JUDCcXc7DsBcG4Ja2pJXW3a3PV6gqzPhmKmQCiUsXk2hwQSQAbj6&#10;f6eer1A5iuU3rJp55o77gFbuBuv3P8Oer1ZOnEhylmxcWoEvPASEVtQzAdrNYG4uP7uer1XJ0dRL&#10;mbKMFfUBBLLSxupBIBLC5BBtqNfh7Oer1FSzpkyephmhpqdS6OrsZNQF7k9x8LAeznq9QT4v0yzA&#10;8ssFPTRTU8qO0koQEIl7WtrY6jW/8Rz1epI4b0YlppEokkQRSEhQFKlAbafRa4A+jnq9Rk8q5Sw3&#10;D4o0pNWi26yXsGAIBIsNRz1erC+E4fPXSSNq0Lu2/VULEbT92mh8bc9XqrL9UuTMWrswS1NUzssq&#10;SRqAAVCEW1t73bX69PG3q9VVmYctYzgeMvSyJsoY1XYQCSwF7kj2eGn9HPV6g8lwGvWvTEfKUwAM&#10;WUfaIvppa2vtP589Xqc81Yd8tlksrWeZgY/ABTe6r8Re5P8Abz1eoHJI5lnIRSVay2YAgn2/Ueer&#10;1c6gp58NG0lndRsS4vodT9X6+PPV6pVBiTQ4gzvvCpoQ2qWU9gDpc+J56vU4LiCyCQNHcG5VuxFx&#10;3J8dO3PV6s1UPmaRZoVtKSLgX8Dew+nnq9U2kkhikL+eqTHaxRgbm+hAsCLjvz1epTTYTHJTRTuG&#10;d5jZJASABe2oHh4a89Xqx1mCGqoPlli/SxyKGZ9UtcFGA1IIP36drc9XqcDRSU1aA+5on2xyAeJP&#10;c3t489XqYayAxyDC6G2xSSLm9tbjXnq9Tn8ui00stc3+UNjtOig6XA7jXnq9UKcisWCb3ZIKH9G2&#10;tjIzG6lu+oGmlh9evPV6ktVQTfzKoWndkVdApe5t4j2c9XqgxwuKkSwqVkiTx7fTbnq9TlNiMtRQ&#10;KlyEexYDS5BsTp29o56vUmSHDLSlFce+QW8Df2+N+er1c6HHamloJ6CvMRup2HylZrA3srkXUntc&#10;W007XHPV6pOGYvVUJWuh3gQqHaX9217ajUD2E2/Pnq9R4OkOYcVr8ToBJKUhQuLqQVa6krceFj3+&#10;/nq9Vs/Rbq1h+W4PKxU+aLEIWv5YK2GmvcaXtz1eo2ydcYq1HxijeOnfbsCg2BBH2u+ot489Xqxw&#10;dWq5zDhQtLIzGRZF2lSQpNmv8dPHnq9Screq1XUYnGKuqSn84WZGAJL63Hw+jnq9QL5r67zU1U1K&#10;9xBSs+oJBYMLD+Pfnq9SdxPq/SY41KzTXp4gsaupBPvAi1/p7356vUzZ9qFbAlo5Ns0j733WAJUj&#10;Q/URz1eopHU7KS4plv8AncVIvmQKLIRYlr6MfoAvz1eoIsEzHimFYHVUqRmjqES7MLfvdr99Da2p&#10;H7eer1Qq7MkGJQwyVnv1MeiC9hc/absfDnq9SLxPqrT0rNg8MW9UA2aEXB+171h4+HPV6niszxXw&#10;4elVIBOspTZHbUC12F7dx3t/ePV6gvwfGCuaDh+X2KjEJbSi5shNwN4FyLH4XHstfnq9U6PGoI/N&#10;ocRlKNGzncrWKkaWuLW3EX9vf6Oer1KDCcdSrqIhNIopZ7RSe/d1IJN7asBp+o56vUJmGmLFsPji&#10;p6gFoJUKgkXFj3HxNu/PV6hqy11MkTE0oJZgFpj+kZ2AJIPYG972t9fPV6jKZV65YPW1nyU9REXp&#10;wHT3wCHt9kX+17t+er1CdNjNHnyogpaOWIioP6V2UAgWOp8Tbtz1epKQUlDgeLTVtNJdIwwYnUFR&#10;pex0+P0Dnq9SgixKqo4TMGLCmdPLI27mDncNPYdB9B56vUq8OzG2JVCVM15IJzJGIwwsjrcN38QQ&#10;Rz1ep5joBgtOaQzB4zZpGcgEBrkAD6Oer1A1NlIZhqZFp6RURC/l6KhZb6293va5156vUiMYyXQU&#10;r1lbTI5hpytgSbk7bkJfuPaf6Oer1AfmEAovy6nUkdydvaxP0E256vUy1lPXwIIZJQqEAFjoLuB7&#10;o7HTv+o56vUl5cwYvRTRYPTi6akt7Bu7gm5+q/bnq9Sgp+oUFc0cMzeYrQmOxJBLhiPdPgQLfnz1&#10;epvxLEPnar5erWON6YBQx0LjSx7WuSdT8D46c9XqaJKujFUyVEVo/sblG4Am1zoNRz1epD4hCkc+&#10;+kiR2VHCh7hipOpvY6EeH0e3T1eoI5ozh1TLW+Wp12ybbagjRbaHT289XqYaJjX4sIEQeR8tPKCd&#10;FVo7EAntubsBoT4X56vUwYvVmtoI1cNEga5K6G411/hz1eoNq+p3VUL10a7S58gBrlrDubAWPja/&#10;s56vVhkcGqij3/ogpO1tQDuuCO/j256vU4VYkWojqZozLYMjbB3Gm247i3a/PV6skPy7RxxV942u&#10;bC4G1f3RcXPx9vPV6nqSOKQR04qZJRUONpcAEWuSNCQQ1u/f8+er1YzihWBqSvCyQUsqtGHA0a/h&#10;pqB93PV6o+I1UtJRTYvUU5VQ4UMpHY6k2I7W0JF7c9Xq6pKeeN5KhZLecBdNxsAAdR4C/t+/nq9U&#10;xqUVEqVNTURTh2B2IpLA20vuAB18Rz1eqLicdNFPJONxdyb3AIAPsub6dr89XqZ6LCFSoJM5/SAh&#10;vELc2JJAvYDx+J56vVCqcCqZVlhaRZIoidpVbXZRewJve4+HPV6sIFWaOOjmJddosVHZjfQ29nPV&#10;6odqnFSjo0iMh2kbbGw7brjx56vU/UMNMI1SSUqwJLNprp4jTnq9S9wfODYL/l5XNPKrbwBfeBYB&#10;UsCQwGtzf6Oer1OOGpR4zQTpETFGQWS42trfQ9jf4c9XqYUyLjBpGeMEeapUE3JAve/589XqaI8J&#10;xOEpFHZSLbrjvt8Tr39nPV6l20eJ1lAtYynSMNdiLs1zcWOug9o9nPV6mieigjq46yFAZlJX9IQo&#10;IPcEkaA89XqXWX5qPBZ0qsS/QxMrB0p7yhZCbRKB22k92PYakHUc9XqWGPUZVqeqpHVVS/mbdpUE&#10;knQ+Ivpfnq9SbxIQUlAzyASybSGi1PfxB+Hcc9XqLhmPCcNqpIcQoqs3LMHjYaFtbgMCew9tuer1&#10;f//Q1pcEy8kM4qnUI8tjdx7/AL2m0aXt+o56vVan6XcvyZcwWStxEqqsyrGoIuLGxdrXIPhbx7nw&#10;56vUfPD8DhqKZcYjkfZuBl7ke94/Vp9R56vUv6CSIYWMBp7yuzDedQFXcbe3Qi3PV6hXNYHp4MNo&#10;4wI/cElu5I10P06X56vUp8uUtIaabEt5DKJrDUkHXx+k89XqlfzLF4KfDaBGLSRshLhdzbb9iNps&#10;p1BJ8Oer1GTwWWKerjiqDaOWwATtY9/aRbnq9QlUbUkSoYgFjYgHQG5+Gh56vVSt+JfkesrIhV0a&#10;iTy3JYKn27KCn0Edrjw56vVryYxejrpaiUFY2srRm2jkiwXQHv7eer1MNRiG+SnR1VZJmOxSPtFe&#10;4HtIHhz1ephJmzDWLSYbiEOHRzMLSzK7KpF/+K13AC9/v7m3PV6oEUU8NfFPFOlYYtwkmQHa1zYk&#10;bgGtfvfnq9TpUrRzwLOAWe6g/AXI7j79f2c9XqZZhi+EL5iIJUuT75BU66XBuDp4c9XqmS1stRjE&#10;afo4oZY9zbECkntoVAtp4c9XqgSzU9DVpOSZAb6sNBY6A/Tz1epRtDGypWRxiQSDxa1ib6C/e1tA&#10;Oer1Z8HonmxKCshkLqoAeMgbe/bte49vPV6s81RX0NfJCdpUs/1DXbYA6H4jnq9SjwOulRZKxGSM&#10;llNmQncwGtjpbXS/089XqVuLZhesHznkRrEojHuqNoKnUAW1+vnq9UmorMMxPFFxOVURQoICqFsE&#10;WwNlAFye5P0nnq9UfEsNoqSCeqbaJWLaEqSRa/utr9Oh56vUqMk5kio6Z5pGujBQga2pvY6nS/PV&#10;6hZxLG8MxrCjh1GqWUFShsCxGpsR46eHPV6i/wCOZWn+dmlw8uY3QEi3uoN1yAT8R9fPV6kfhuR8&#10;RrcXM9KvmKCwD6n3iRYAfxP0e3nq9TimRMWbEmhcFpERnJ0Iex7Cx7jv7Oer1MZwCtwuOoE8D+ZC&#10;5VLixDMu6/xGvhz1epc5d+Yp4aKulv5lNt7rcG/cW7aE+Itz1eoUYcrYZmisp6SivPMrtI9gB5ff&#10;X2nTnq9SvwLLFJhVVVGaENUoBe4uTpfS+hBvYn+jT1epJYxmGkqsZME6bClywTuCosLff3H7eer1&#10;McNbiFRiC0VOQyIzyK1hc6e6p9v189XqWeF4jiMANnXYVsx0+0rXKg89XqXWVMdp0x5qLCB5igON&#10;p8N3f6vYOer1NGcMCjrq6efF4/LWNC3vWBIWxseer1IekxPCEjjMDgwsLFo9Qo3EFf6fr56vV7Jw&#10;wLB6SelPnpAJ55YHeVndjI1yN+p237DsB2056vUK0ddSIEkU2jnRrOxubr4D6+er1SsGm+XxKDGq&#10;RTLDtLNHbu3bS9jcew89XqNxlikwQYRFilUoWWdgrKy6jaCytr9OlvZz1eoJOsmH4dPTJS4RETIo&#10;dyWTaQPA620PPV6q5s5xvTQ1UcgWR1P7qgC5Pje5JHb6eer1BrlSiqKeqjZyBtR1UNYlQx7L4hb6&#10;2HPV6hOmnpqLDJJmX35ITGh7WGtyeer1JXBDR1eGRVFQxaruRYDuFHb+P69/V6hawmRZsJMv2XBU&#10;Hau4ENdQpHwPe/PV6o9JLiMOK0LU0bEVO+nMiIp8tTqXcn3gpYBfdF/ha/PV6h9ydSKhWshUb/MV&#10;CWsbg3DfQLi1uer1Dzg1PJimJv5bKiybBGqOCFI7ge7fvprz1epLdTainrh8pVG0cSEKVIDO4Nto&#10;PtuLa/089XqLtnZ5oaaIyny0Qe8SBYH/AAjwOmvPV6iKZnxWbFM0StVEbPNcRKBrt10Op1JH3c9X&#10;qLFnXFZKarYU5LLuIbX7I11Ovbnq9QZT1mIVbSrECqAL5ZPYjxPtFvz56vVNo6Knq0kaPXyipZTr&#10;c+AsexHfnq9UubyXBaYsAdAAoI109unPV6mp6xaeNYoodVYJYa6E99e1vE89XqlUsU9SFiYbihY6&#10;jQkEi31c9Xq4kQskkHac+9sv2BNr/lpz1erhHT+aNkiX33Fz7BrqOer1Ies3xVEkojMclmW7a6d+&#10;3x56vUlJcMjMq/LWsFU2a9rk6nnq9Sigko0lNcXKtFZOxF7HU/fpz1eptxySrqaZ6qLadwHZQG2+&#10;09jfnq9TNht6ikNFLKIWsGTcDqLm5v7fZz1epwpKmDDGBklWYEjYSARa3vbvv7c9XqZ5mhSSo3yL&#10;79iABe51t9HPV6lFh2O100T4RVsrgJ7pHb2n7uer1N7+UjGqRipYXuNNV118Ne3PV6m4B6+B/Ldg&#10;xa5uBtI0sBpfT9e3PV6ndzT0AjoQS0rIbu1gFUkEW8e456vVCqZ5KiR6iZkETsPH2+IFj/Dnq9WB&#10;0poKdZKOzb2K+N9R4AnTnq9TA6lCQAQVJvz1erIjLuMki3Nu1zc/Hnq9Uukq6ukqfNhPlyAGxAAO&#10;uhtpbUc9XqzVeJzSRIsj73BN+1iPDnq9TxS1LTTtCrqkjKrgOoKg3vax56vU6PWU1TTLJv3OpAI2&#10;kKGOuntH93PV6p8KTJVRSMVXdGAuwbbEm3f22/XXnq9Skp1p4aw3/S2Ctpq1+x1Hgf6eer1L2XEJ&#10;sNonhwghZm13MNwAIta1vv56vUD+OTz/AMxE6iwiUglbC1yL27eI8Oer1DH01xalw6elqnlHmyWQ&#10;KSLuw1sAfE256vUdXAsPrZqCn2ur1IcyRFhcWOtgD2I7H+jnq9Q95Up45laqrm2syEOFBa5FwSQO&#10;+th256vUjc7UlRDRM1Ow8mQDR9GI8TewIt7Oer1KP04VuJxZlmgqow9KEddrXB8VDAg69rgf289X&#10;qOXTYY1FTy1EbeYjkAEDUe8N3va2PsHPV6jkZflgw3JlFiqgvIyuv6RAQGK6X0sQdDa/t56vUQbr&#10;2tZNgGIfMANUyBmSxsCLH3Qb6G4uPp+PPV6iSdNUqaDMSUTSNNE6ADW5vbUkk3JHj+3nq9Vv/pmx&#10;yalxF4VQ+4pIZwQCR2H1d+er1Wk5WxiTF1hYspIlQGNSLEX1J9ns56vUbKQ0S0dIsqqCyuGKgAgX&#10;t9456vUHvV2GkbLazRhY/LZQwbw1+0fd+u49nPV6iK5xlnosRqkpY1YKjLK4JKgMoG4Hxt7Rz1eq&#10;vrHsRpKXHq1ZJHERLlW2WBNrAk6WJt/Hnq9RQ67DKjzpJmYM4ma9mFwHN72tfTnq9TXlbHaijmq6&#10;fHYNkoqXiQlP9zN9khGuh73+s2Nxz1epnNbAmOTrKP8AR5BdNo95WBNwSdLN7O4156vUFGb6AUsr&#10;VsDhEMgDhQLk2Gg7eHjz1ep1yRSwjEBtcNBI6vse4CkeB09uvj489XqXGZJKnAcz0mdKBL1FLPH5&#10;itopgBtdbXAI737W0+j1eqxCbqHg3VzpGwRCKmGJogGAa4UXYNrYEjQEfT8Oer1a8vU7AmosXrXh&#10;REiSdio0+yG7Htz1epLUf8lSQlQY0JX3GIuTtALXCjx1At27n2+r1KOSGnqECXsV3Ku61rW0PhqD&#10;9/PV6mOjjpKGo8ycB3s1zofskW056vUI2B4isWyWKQoU73a2h9nPV6hepIziUtqRAKjaBYqCWJI1&#10;uR489Xq54jlauMq07rukAawB0UixNzppc9uer1I/FZKugKPKraObAAXupvY69r89XqmRZyqKqOMu&#10;672V08tbblUag/rrz1erlFjE0DfM1K+ZsUKDYaKftX8fq56vVIkxiglXaiqUY2AtZR4dv289Xqfa&#10;CuwWmhFAiJLUFlRWW3u3JJPtsO2n8L89Xqh4lQUYqHpKVN43NIXNrDX+Hw56vUFeaqKveVHqZGiN&#10;GCd+hUob+6O407k9vrB56vVMyZmury9Or1oYxRSBkDa9hYEey9/ptz1eodqLqRTxmrqXljn88byG&#10;AYLaxGjC1wdNPv56vUg8RzvR4zM1RUIA7lh7iAAgCwJCrYX9v0k9+er1Cb05xbCoKmGTZtOyRVW4&#10;s7sLqx8bqdBY29t/D1eob4MFkxyhEkESzVsrqFjkYqojvZmUgG5UG4Fu+hI1PPV6scOFyUmYwuHq&#10;LoWgluBco2hA8NR356vUPhyTQYPg4lhjjfzbbQgUsSQNt1+nueer1HW6X4fW4RgNHQe6XSMFVBII&#10;NtR9mx8fy+r1eofMBw3DMZrP5fsEQlF5dx+03iwOuve39nPV6jzdKcCNFhMNBFdaZBcE92HcfHnq&#10;9QzUsdJJjohQOkbgA3AIJA8Pp/bz1eoWKCOkp6dgVARD5gJABAAtYc9Xqa6yqKwJHGt1dSAdAQCT&#10;p9fPV6in5sxCObFFraVi0TzvEkgW4BS4ZfZcW156vUlIo6jc9TShpAWut+5IN76+34c9Xqdjh03z&#10;MlbNaVmUlrWBAtrcfVrz1eotuLw0mC4ipnb3KmQt7t2KDwB93t9Ht56vUscvjCq7zAl1AQ+WtgAW&#10;H7eer1P+VKgPMaKoYGBu7EC5Fzpb289XqMDhk5aOCKmAcqDtswF0INiR9V+er1GDyrJFiuAvSBgz&#10;lTu22Nyo0v8AHw56vVAwlnqJaigecpT07AC4F9wAJ1INxrpbnq9TZUY5RT1KLu8y11OtgACRc2+/&#10;nq9Sdx+pwQVDw0EbrIVUsWctft2FgAP18Oer1Fb6udRostlGllNMwcKzkAhRa4LAXOo00ufh356v&#10;VUr1m9QOI55WSkxOImijYWQ2JJVtDbt3F/h9V+er1IbAcWgpsBmxKZ7zKxWJRZQi6fat3tz1eoG8&#10;6w4pm7B5vl6n9PT7ijnXcAwslrEajQjTTsQbc9XqKxmjMNTU1q0EUIWKNTGqKT7pGhtbS3sH5689&#10;XqE/CaGtr8C+ep28owoz63JuBp/D9b89XqAVc+V9Qaqgqm3GMt7nfcAbqQfr56vUAPUfG66DEYI6&#10;GdoHUXuDtsrG5UnQ6i1/b9HPV6uWU6bDswYlFTySWIAD7Tqdew79/afjz1epR4phmScDrhUTbqwn&#10;csaq4UBjc+8LEEfDT6eer1BFjNTVUsj1SjZHDuZQBoATcC/wHPV6g/zhhshroJ4oCjTKrSMEI0IB&#10;FjYDXT9deer1Imqy5TPOYq0yJ5trtGLnQg2Btpfsfy56vUs8KoqOsj+QdmX3rIVIBGpsPZY+P5c9&#10;XqbsyYdPllBWRpuDbgGHjrY2+jx56vUii1Vt8yoa6SqxufA/xt8eer1M0dXSSwRJVSbArsLm+puR&#10;YGx56vV6npqKIkyuVVH0BAA1Fwdeer1dUiNBXNUPEpgSNirsbqB4WHbnq9TzTyGrpRCrKSVFlFrD&#10;TuNPHnq9UWN4RUxxqd8lmHtAPh29n9/PV6u8UFZiOFjD8Tld2isIyddoU3sO1gTrpz1erBJ/LJJx&#10;DUovluCPfA1Nrkaj4X56vVBwzDBh6mSidjCNzbbg27219nhbnq9XLEZYa+lZKOdYnbbtBsdouSTb&#10;v3Hfnq9XUtAongngl84EBWuRoRpoAPH+znq9UtVrGUfOGwLtsIvfaO17+3tz1erjT4hNVCSJgyrC&#10;WL9tQbnQ30v356vVkqnQpEI08s7VYhrakdjpe/PV6mqWiDS+ekgCOVdwLkhlHu6fHnq9UimSOaE1&#10;Kj31OitbXadSfaDz1eqDVxNT0bhmULM4bcdCg8O/h4fqeer1Ock1LNS/NxOqLtJ33uO/e/fTnq9T&#10;LjLVPyUMUDXepcJsGgN7Wf6P1PPV6lJ8iY4HosS2+coZBZgyG2mjAWP089XqxuYxFC5G3y12qv8A&#10;HTnq9TDKi0R8soFjju6OPDtp9B9nPV6nBYKespjUBnkEl9u0lQttRa2oPx7/AHc9XqiPUeXLBLqX&#10;dyXItcqugB/bz1ep1xHFqimlhMKKSy6NbXb3b4dvh/b6vU3rVJJEJIGb9E1rL3v3I+7Tnq9WOahj&#10;qKlq+qQGJyhUXHa3a3589Xq5zVXy1OZhN5UB+ybi5UmxFtTpz1eqXRSGGRYVYGHc2i27e1vo56vV&#10;mqvJKy4gn6YC5j9ot3C+N/p56vVil+SrCKeRSXkEZNyNAfEjvca89Xqi1lO1GkiUTb1LqouLHbex&#10;v+v189Xqi0tMgrFpYkMUUbeaxKk6ntpa9j8dPz56vU6rVyU1bLIsiSB72AFtTpqPaBpz1eqI9Lio&#10;rfLllNmFgp+yD7SPHnq9Wda9qKn8mpJDKTsI8fb93PV6muu+Uq6b+asbxKDp43PfQ/Hnq9UyOcvh&#10;QqZNCtjHe3bxH189Xqk01VPVRtSxfo5QiXuLWJ18fA9uer1R4aKbDpJZCwEcrFgAexC2IPPV6pon&#10;oK2ERVA2kRk9tAToCfo76/t56vU1maRvN+Tk9wAKLeHgSOer1ZwaMQJTSvfy9zEHVnFtde9/h9P0&#10;89XqcqitpKinWY3QIFKqbWse1/GxHPV6oE1X83BH8qjI/ve7tNgewN/Zz1ep3mrPkEjp5R2XeHHg&#10;db3HPV6uVN8jAsDS2JkuAfp7AHnq9TnLLHaJZY1K3a1hc2PgTbnq9UeE0kU6SU4YEBvotfT6LX56&#10;vVCEjYgzyygoq2N2AG4g620Pbw56vV1JDQz0rRShnke9mBtYX0J56vUmqlKRp5KSWMSAoWuLX0Hj&#10;2Hh9/wB/PV6nXB6SOgw5Ve51LkewdyBfnq9WeathQrTQhvKYMWbYTbxvu9mv6256vU0xwTCVJ6xy&#10;QTeMj95iCD276a89XqlxTU+IAw0gYj3rm+m4mxHt08eer1OE8dPh9N81RjdFGQDY32669jz1erBO&#10;Y6yM1MMu6OVLKDbT6NbfH6eer1Q6P5mnQRRgu+4kE2A2gez4c9XqcaWpikVmVQxW1yALWJ7a6a89&#10;XqyU1WzL8ttIaY7SFBBVT3II1Fvbz1eqY1Y5rFkT/JxhlsU94v7bjXt/Tz1epUUFXC8Bjk77frvz&#10;1ep1pBK0qxqVRSdzNYX/AGHQd+er1LqDFDD5VIoASGRpHHctcAXvqbaaC+nhz1epYQQYdUsghXaj&#10;K5ctot+51v4DXXnq9WCvypUVCQ1yqPKU39ulrfQbjnq9QI49h8tHUSpCQ6u5FwCAQeer1IBqV6DG&#10;BUBTJMybW1NtO3w56vV3JCFd5SgvKQVt3JF9ST7Phz1epkmwtnqfPeYsNpOwWFyPAW7Hnq9UXE66&#10;I0yrTRBp2Fio0N72+8fHnq9Uh6WngHzMoJkhVNDYkyGxFyBY2019nfnq9UeR8Pj82srYfMqF2tfT&#10;UnWyj8+er1OIelkp3roYtkqi4GhJv4fQeer1TxKKymWtH6PaoBN7BWPe/a456vUraSdcPgj+WuBd&#10;dDbue/3/AK+3nq9Qi0VVGcN86nZfO8xRqbWUn3tQL6eGnPV6g6zJCKrEDPAATuO648B2Psvf8uer&#10;1ICqgoIB52JKfLV1uRqASdDp3A56vVLpaKgariKOti1xoPeFjre/geer1TZXgkxQPK5XZ7vhbva5&#10;56vU2Y9VLKgjQeanvX2jQL7eer1JJ7irkWlW8aqhC+Kki97c9Xqdt3y6xxubsRtHtbubnuAfDT+P&#10;PV6sLtJQYLE8h21BcgE394Ht+74c9XqcWlpklhw+S4lexLix949ha3Y6g89XqnVVJBBUrXNdbJZh&#10;qVPj27Xv4jnq9XCJ6Wip1qqttvmKtvAAE2tbnq9T7I7yQNHMdqEFQdPe8e/PV6uMCDyI/PjBNtpH&#10;hp8dNfH7+er1R4ZlwyNqggr5xMaDbfW1xz1ep+pKqSZhPT+4sZbda1n07j6Dz1ep5YxTsryi4spG&#10;vj9Ht56vVwqJXbElpitkUB2l0ABt9gX1uOer1KfCapmpdzICAbe8fA9zbtz1epR0cvy08VRTxKqK&#10;bXNvH2c9XqGainkaKL5U7BGVL6G9j3J+nnq9QwZbjpKlVfb/AJMF9CdLHTS9gfz56vUdfprUUNc9&#10;LTRuYnlUBSbbRZNSbdjfXXnq9Vovp0psMo6k0lNq6lGdgbi/vAnw0J/Zz1eo5uaaqqioGFMNwjur&#10;XF1KlRc/T4/dz1eqrLrzhuHNihZJXRmuQpIIXsf8PYjw56vURvP2DMtEZ4FMgCm+82BJ79gSNNe3&#10;PV6kNlLEvJxyGod7hdg+gHS3bUc9XqNlSy0NdhTPSje6rdQACQQdbHT2356vUpsiZtSlnpcMnkJb&#10;zAxZiCb3sAbHw9nw56vVZPl/AcExzCo6vfFsIFw9izE9wPdOviL89XqDnPPSvA5ptuF2B2n3WsWL&#10;HW4v9fPV6gPk9P8ARyV8NPNCN07rdxY2XxHx+7nq9Snb0oUmFAV9ODPKNzKqpcWPb92+h9nw56vU&#10;NvSXoriPlp5kbRs0hDB7qRY9rdiCNLc9XqsPyL6aJMwxwVOKIIkpydkZUKNp+G34fr4+r1HfyV0j&#10;wXK0CJgsPlsbbmbUnx7Eaa356vUOMOCLEgWU3tbXTXnq9WdKNif0fYHnq9Smw2CMIUvqSbdraX56&#10;vU9w08WnsF789XqfKamijAIGmh+q/PV6n3DppFfdfubfC3PV6lfHWkIBqfo7256vU5R4gu630a+H&#10;PV6skkrsvtBt2789XqkR7Sb2PPV6nKnCo3um9u/sHPV6lPh9TKr2RtoPe1r89XqWcGIxhRua9vv5&#10;6vViq8YCoVQj8rc9XqDHFcRmrGKhiSfibac9XqjUkUMespBYeJ0vz1erlNUyWP7Oer1NklU7Ebmv&#10;r37ac9Xqa67ExTtttu/o56vVBXFHcmyWB/Pnq9UZquSSQyObX+7nq9WKauhQCJTcjt8eer1ZqfEJ&#10;0TaoA7X+HPV6sG8T79pHYnwAvz1epqiKwgqguxOvs56vVDnhqDIJDouvbUc9Xq7SVjYN3J789Xqx&#10;TzoilFtfXW3PV6mRZoormR7gezQ89Xq5TYwhssQva3wPPV6vUKNMNw90m9/oueer1SpK2lom2zuG&#10;Itp4c9XqY8TzjXVUnkYdYXtaw/o56vUx02V4Zan+Y4sxdtwazHQH4Dw/X2c9Xqa+onU3CMuUq4TR&#10;uFnmBUKvvEfHTnq9Rd8sZPxfGcSfHswOZIFJZFcknbqex0tz1erD1FzRBiAgy/hG0RKdvukAAn22&#10;8B256vUEssWB5ZVsTxiTy2UaDTaRr7eer1M7Vq51dcJwz9JERvLxnRQfaRZrc9XqMt09yhh2WMJ8&#10;unQSS2JZjcgHw766a89XqDnPmNNhWNeWrbxU2t8D4689XqCQTNRZ+pKWrB8tzG7Nb3Bdvb7R7Oer&#10;1Dt1SjpxhNPUpZoKeQOGNwQF1ufZz1epGYjP/OcrSSrGrySKdml9oIOv8Oer1IL0/JPhuOYrhczD&#10;cJB5e0HQeN/rvz1ep36y4NPSYvFjMrBpFMZDm/ui+p+7nq9Q0UsEOP5HR1e4MW6/huA9vPV6g96Q&#10;YooxuooP8mlnX4kg+6bfHnq9SP6yQUdJmSCurV2hXBVxYEnvYX9oB+/nq9S+qmpMx5SFTIPdKXAF&#10;zcDt9R/bz1eoHOh9VDhvUCroWPloxdjY2tr2/Lnq9S09SmXaSswtcXqwXFPIkkZXRiwGltQDr4HT&#10;7r89Xqn9MqrDcy5ajo7b0CsNNCCdDe31c9XqBivmqcndR6eOLWDzCGdbBgB2vbv8T9Ht56vUK3XC&#10;hjxjI5xGlXzXAAsw1I7+Phb2c9XqC3oliyxYCmEuLyXa0ZvuA56vUGPUWemyh1EpsdKbnnkACEX1&#10;I056vUZLO1XW5g6dSU0i22wmWMqbgErfvz1eoufp+ESwTtUklSw2aAG3jf3Ra58Oer1BX1IHy3Vq&#10;jxqpUoonCrt7Alh7vwvprz1eo62c0izH07lUaxiAA7hcXPex9mp/Pnq9QNdC6iGbDqjCYrRGAlVG&#10;oCgX0Hw7c9XqDrMVfPg/V6jhowFdy7sRdSQCLi9jbuND+znq9Rr+rK1GLdPJ0V1t5aSAqLgajv8A&#10;Rz1eoCehQNVg1XQRvuY3l7gm/sH3c9XqDTG8Sk6edTVxupiJWqVQgB3FTf262ve9uer1HmxaupcX&#10;6fpVyD3WhJIIBBJGv1fr4c9XqLn0bjw2ijqIZLQxvLNuUEEI9iNO11J19vf6Oer1A/jFJHH1kjrs&#10;UUvGWXbaxs19O/t056vUefqJQwf5vZTCdxMQsNNT2/bz1eoH/TvWNLgUmHSttjVWHvm5JS4a/he/&#10;gOer1AR1yrqrD+qVIMJYJBIyK7WAIB7sDt+1cHt7eer1HOxSEYlklJl1CQkWAJLH2n7/AMuer1F+&#10;6N11bQY9XYFI2hszHtYktpz1epn6sRRwZipjNG0TQFWVgbEEk218QRz1eoxsuDUGM5BSndhd4gzN&#10;cG5t+Wo56vUCfSDGYIMw1uBxI6qlQEbTxFtfiCP4/Dnq9Sc9ReGhsbhrqKOzo0fmEEWJDafWAPHn&#10;q9RhcJSPGenccsrkyrGqtu7g2+P8eer1AJ07YDN9VhMYa8Z3Mx7t8Pu56vVL67YFHhNPJjOEqS8a&#10;eYwJvYC/a50HPV6hu6MwUs2SEo6y5ldTo2gF9dR9f6256vUE9bjVDg3UFaKijuxcK4ABK6kAn4Ee&#10;PPV6sfWrD4K7BP5n5amQHW3cA/089XqXfpnVKjLD0bAhYwyg62AAH5c9Xqbs107YLnujlol91HJb&#10;TQjdqAe1+er1CP1Xf+YZRkpaSQXWEyHQgHS5H0gc9XqAfolNHPI2ExudsEYuVFx9Gvs56vVJ6ipP&#10;hON0pj9xdwJNiCSx9n0c9XqFTMFPi2a8jtHQ07OqRgsVI0C+Pe/3c9XqDbovnar+bXAVTbHTgCxA&#10;BB+PPV6lD1KxGXDc70WJ3Ko0oiUjQEk6j7r6c9XqH7NWHrmTKMkU0xtLAQybyVOnsvofiOer1Bn0&#10;Bzq1LmpssTOZIoEUlhawAuLfTp356vUveqleYsXTFKVLPK6XtYEkHufq56vUtcey7T4309aOWUPI&#10;kRkUkki5FwPaCOer1AR6dMSxKjrqjCq9mX/SCihtAbePxHPV6l31u+TpMZp6mdlVldAt9SCxse1+&#10;/PV6jO5PkwaqyNHTVrLvMVh21FzYkfRpz1eoo3TnNEWTOp+Jx1rg0z1UiU4uAQBptA+kEk/Hnq9Q&#10;l+o6vrsUwKDHMHTaYZA6sPEa3B+/sfh9PPV6hJ6czvnXptFBfdviYLceNrEfA/D+nnq9RTsEjxro&#10;pn+akpoRHHWyPMxsQRci4+z46Wueer1GB6wYgM25RtOrKGFwSLEE63uOer1K3odSw45lJgG92Gy+&#10;AIGoPPV6gFSSHAusvkULf6NK7gnsAVP73hqew56vUrvUXRibINRiwj82WntMoHditmCjw1IOvPV6&#10;nXo3mvL+YckJLVkRs6Kdve2gvf6Dpz1eoI8o1mA5Q6r1yUTA09SxZGFiAf3h95v/AHc9XqGbqrV4&#10;bT4THi0I85VUuSAGA+J56vUo8jZ0oqjJMKna8kie8LE2JHbnq9RbMtdUcO6e9SqymhiVPm5SWC6X&#10;Ol2Pt0/XXnq9Q+9WcVw/NWX1q8OqryhbgqNFuL+3vp256vUtcjY9WYrkySlS0p8tUFhtJOmtvovz&#10;1eosuX8czNg/VCXCMVhFOTIxVjoDEexPj3vz1eo0WaKSrmw+PFac2Edjp2t+yx9nPV6lVHBjePYC&#10;tRQSHc0ZFtCL2789XqRfTLM+YYsQqcErj5kcTOAVJa51uLn2Hnq9Qv8AzcVFiKSyPZpBa3hfW318&#10;9Xqy4rRVKOmJQyldpHa1z/Hnq9Skjq6qalWqdd4IvbS/6356vVm/mG6mRYxcgE2Fr356vUm/6609&#10;ektMgPmQnaQQQAfr7jnq9WKDGPlZQ8osNbnwHPV6nDCc4UFZUTUyWLxsA3gb/wBH6+3nq9UrGqKm&#10;zBSiOK3mWJFranXx56vUENJimZcl4uuGY+l43b3SFOg+N7+HPV6hcocYp5B56W2kjTtz1epzNXTz&#10;G8Gj66/Hnq9Tvg2KQo/lYowN/boT+3nq9XKrr0Dg0ug7C1jz1eqX/N6ZIbztqQNDpbnq9SersXGx&#10;XBGl/C/6/r7eer1JdsywwOpnIF79ra89XqTOZOq+FYfTs4ZYtCRrfnq9RfsZ6yw1Pm+VKJGQA7Lg&#10;E+P0fHnq9QbYp1oo/lJf0gMidkuASfp8Neer1BuvWurxYLUxOEKkqqX1Y+089XqkjqJjtZT+ZG4V&#10;2Nl1UgEHXnq9Sbrep1TS1xp5ZjUye6xUlQb+IFl/jz1ery5zp6lAzEbJG3ELoR7b/Hnq9TFizVGL&#10;O9bE7BFJNzqGHa30+HPV6gczXSzpBJWOwDMWA2ML/AWBvpbx56vVk6eZWzRjgfF1DRQshEhZTqEG&#10;gH09uer1GRy2J5KOHykIKKQ11sQb+PtuB+fPV6jKZHmjbBzUBQpcEBQLWIvfnq9USTDKipk8y/vX&#10;BXcCQQT/ABF+3PV6nzBco08UX+iJoC26/cX1P8eer1Chg+B09MFMsIY7RpYC5/bz1epizzR0GGQ+&#10;UuxnlAJ7Gx72+rnq9RM8wRrDUPUVSAxQs+y+u0d9B7CNeer1BDX5tair5ZMNVQJWJFgLLbtcDw56&#10;vUE+asPfMNWlc9OJIwGDy7bAjv39uv589XqDur+XwOH5bCnWK5ZWVfDvr38L89XqaYcp47Uk1eI7&#10;plUDywxJF2uL976Xvz1epbZS6G5tzOXGLQE0zRmJ9CAQde/1eHx56vUOmafTvgOIZPVcSo0MlIhK&#10;aAAga2+j4Hnq9RZcX6EUOLUAkw2jRkO6OEqosoHew+Gug56vUWXPfpDfEGWtkp2doblpdoAAv3IH&#10;w8Oer1B3mf0vZPEUUWJJIKlDFOUYXDDcDGxW+muoJ/Zz1eoJerPQ2MYtDDl6MyQkBqlrAnW11B7g&#10;/E89XqIj1eyZR4dmGowOhiIhNhHZCSrXuBpp4/fz1eoHKfK0U16euV42UauyEKoUaEkjT+PPV6ny&#10;pybSTU1NUUZ3AEOhBKkkDW+guCPA/Dnq9WSHMeKZfkC1kjvSSuirEQCEax949rj4nt9Hb1epMYvh&#10;tDmmoSPDZUZoJDI7C2otbabadzex56vUGmL5bXCZ5JEg/Q7yrELa4BF2J7C/PV6kxmXLlDX0pisN&#10;wKspW1tvhcW7+3nq9Qd5gwY0kqR0speOy7woFgfZ/Tz1epI4jRSwUy+WPMeKQFtbe6banTw+vnq9&#10;XpsNqXMbzyAsdVOhAA9vhYjnq9TZjEsiUe9DtEd1bYNDqO+lu3PV6mWSenjw6LEIEaVRKQ4FtygA&#10;kEg+BOlxc38PHnq9T5RJ8yIqkq0UjlWEZ+JsB9H6nnq9UXGI8fpsdSSnr2FPZgYjbZc+PgdO3PV6&#10;szYqlFVLDOPdnjdHYa6svcGw1B1H589Xqw4VQmCgjhed52WNtzPtBKgHX3QBc+P7Oer1T8NlgpZZ&#10;HqoWeeYKEKkWUXt7PHx9vPV6nfEavFFVxAEfYQWD3sotq2ne3f2e3nq9WEVSywmPdvkB7Hx0spAt&#10;356vU0xPL5ZaFSFa6t7xtpob2Phz1ep0aaGprBSj9xL21sbDsPbbnq9XJquKujEdOSFBPcaAAaW7&#10;dzz1eqNSYcaeUzyR7InudpYkAjUtY6duer1QjLBJUyVyFm2WbvcAfR8Oer1T5aN4VhkmBbzCGRh3&#10;AJvYjuNeer1MlRunqWkePcquygnttPt+j6+er1OSQGKmi2jd5S+530B9n8eer1TZ1EKpOsbSSyXJ&#10;sbMLi4udLc9Xq4R4hXxUImljKea+0o5Ba3a5I0+j8+er1OME1JSoI5ZSy2UBNO4N73Nu/PV6p5pz&#10;XytUOL7AQQTb3WOhFteer1c6qotIYadVRBGNRbUjsCfjz1erA9aGjFN8vZixIA0uQDoD43789XqS&#10;L1MuxqqeEC7FLr3VlJ109vjz1epsjkmFWqUcgG+3vG9hc6gm+pHhz1ep2m3JJFBFMZ3dtoAABA73&#10;IsLX/o56vU6zwUjU8aU5dZUJYlbKNxPZmFiR8O1+er1S44R8kuJbRG4lO83vuAGgub9z3/p56vV3&#10;iNZUx1T4kv8Ao4nUnavdfgD3tz1ep+oY4qiN6upS7oqhbeBv38Seer1PlNAtJ/pBk3rMTrcBrntr&#10;8eer1NVdVVgqPKW0hS48thYEDXUnQWHPV6o1caqWmAMUe0gAqp91QBew08Oer1RoZJXWmWC9kCs6&#10;i3Y6EE/Dtz1eqZUtNIFmhkLAstl8bXta/PV6mqppmqKqWSWx2SBrC3vE/Hxtz1ep5jjw6ldGRlD1&#10;LHerC53C1wL38NRfnq9Uatp5Zal2iCkRoT7oGul7j4jnq9SaMbV0SrTTPEYXikvYEEKblTcEEEd+&#10;2nYg9vV6uWIYZS1dpxEFmkkdiqg3K3sLdzYc9XqZzRw00gSZgiysHsQL6gA6a21789XqYIMJmFW3&#10;mNsRAJFFtCBftrbnq9S2wiviwmFa+mYiod/c3Kfs6XN+3PV6jGZQxqmZoKh0tUSOg2EAE6/auP8A&#10;ENRz1eo0uW8SoH2hnDBdy9wSCt73PgQR256vUOOCPHJQ09VT2QmwZtbm+pJtc6c9Xq7xWZIXvBC0&#10;gDMUG3Ug/wCI2Nr/AB56vV7DZajEJopgDGGUhomHYE9yfhz1epM5nybA9DMIJF89ZDuuVFvEbd2h&#10;Gvhfnq9RRsey8BVeW8GzY0kbMdPMOpspNgb2HPV6gJzFg2D4Yj0scT795IZQNqg6jffXTsP4W7er&#10;1BNiWESpKKqadXRm3EkaE/EE9uer1JbEaP5weeyeXcHcV91gB2sBY89XqgfpI6UPA3mIELa97HxP&#10;PV6oMMlTtZpY/Ka4sAbgnT29789XqfKuqeasO4AEjcSPb2tz1epxVnjjWpD7iosCLaX9vx56vVC+&#10;UrEkkmq9BOoK3Oosbk3+P1c9Xqd6WjaZnc3MoJfeD3Xv2J9vPV6lDMnmx/zSMoroSG7W2gd9P489&#10;XqxUVS0lIcRxREhOoDKb7r/ZA8QTz1erO1TKIWbcBIrK/sJU/Ueer1PGDSRVU6OdWiDM2oP1dvDn&#10;q9XdDHHDJU4qQGaZzdbgnxF7fV356vUwscWNPMKeRY3ml9xnVnRfDVV1Nuer1KikpcMmrUE9SqXh&#10;I8wghd4FvZu79h3+nnq9WKqcUgpw0ql1BUOLBWvcEAE3Onhz1epSKYKumKToFBVVBYWOvb6P19vP&#10;V6scSfJy+SotcWe7fA9h256vVAhqaqMvTU6B1SQyA3tbS1hYX56vV7C8VhqZd1ZSqku9tpUkA6aX&#10;HZhbv8deer1PFJEkjM42rN5bbGuL2vqASNNe/PV6usLVxLGhX3lLm2ltTpr20+nnq9QwZYhONF6I&#10;RGN4+23QW8b/AF6W56vVZv6Z/T/g2aDNV45HYRRqFO0EDwDEe2/PV6hU65+kHKk2XnlhhUwASLG1&#10;veZrWBJ7X8bfXz1eqhDrt0JGB4ocOhppf0LBi4uOwBuQota/e/PV6iWYphtRTYpUpUtrG+pUfYUg&#10;AA6Ht4nnq9TVTYKtHUytHMWSRgTutqVGlrflz1ep8ipY7MwcqdT8LC5GnPV6pM5hjoVq5yEeS1hf&#10;Xve/sseer1Q5aijgkkeqvvkQslu5A9v9vPV6hz9OvTKXqjnWhwdw8UEzoWsNdpPbxsT+vt56vVul&#10;emnoF0/6Z5Gw/DKH9DKqKTa2rW1Nxr43+vnq9RnsawXAsRkFBFEqs6lydl7n4HX289Xqr29S3RXE&#10;8axCGry/RpKlDveQNGvuk63YMu1h/qm/8eer1VH9RvTjieBTSV0iyl2V9se0FNWJuWsbEeAv2v7O&#10;er1EAz3lk4LU1FLiH6CdGJ2qLXuNAO3h9XPV6gHzDmiKnhalgIa4Bt2Ogsb/AE89XqDGplNe0Sxl&#10;tSGsbaX738eer1LEZeSppiaUEIdoYqNR4HaRY3trz1eo2/p9ybUYu89LTtI3lJdgUYqq3sGbQ2AO&#10;lz8fHnq9RmcwennNmJ4YMSaDy4WABcow7nTt9N/7uer1JrJHTbEMp5yinJLmLyt6qCdd1r6X12+H&#10;fnq9Ww/0czHUV2VqcOfOeCJR7oKdx4rrY9+/ieer1TKHOuLw40+GVA81FdgzkBjbvtX9fbz1eo2e&#10;V6ePFaaKqcsm8qxAN9PZ7Oer1CbBgCQoxgBJEqhb6gj2/Z8Oer1O09HR0scQj2mc7lsD3Y/DtbXn&#10;q9TbUQjDlNTJYy6B9ouoF7Dt43PPV6miSvw6rkFREz+8z6OCpuPDaQNOer1I7H8NpsXi+VNykitc&#10;AG48Dr356vUh8PyfgUEnmIugIDeAAH9H9HPV6vZijNZhj4dEpKXKoVsbD9f4/Dnq9RXcZyzVt5aQ&#10;xh6dN5Z1QA+Z3FztuRpb4fXfnq9SGxfIlPU0rV6QBt4Yva4NrEW18eer1V7Y30vxnC8+RQ1QFp9z&#10;La7W3H3dPgD3+j289XqP5gWX52p6DDcTpd01IqPGzWU7e+7xsfo56vUta/CaKprVfEdsYdjHEptZ&#10;mBv3/Zz1eqLiOC0OHM9RiJSNogzqSQBf6fHT289XqKT1A6kZfw7GFwuSO8Uh2h1IAvpqdfAnw56v&#10;UrMqZNxbOWIUtdhK2pAEBkC33Pu7k7e47XGnPV6rReneBV2H5aiWoYyBIzHZuwF9CBrqPhz1eqfX&#10;4RHh2GtSzUzzGqUsWIDFSbnvcaduer1EizrTUSZvknpnmKxOCU8xgALdioNiNfHnq9QmZbNLLeeS&#10;JbxhUK+AvbaRfxvfnq9T3P5iOcNdVV5w8indYkIQL+zW/wCXPV6mSCvjoA9GUTaqsXub3Ot9fjpz&#10;1eoCMdyXHmXMFTFiLo5ZQAu5bIoOjLfvcaXHPV6iI9celeCyslDh8RRUDL5pAIYMbsT489XqKfgv&#10;Q35ermqJtxQMWjLMSNLkrYmwHh8Oer1I7qtl6moY4Y2pwqyom0i5KjU3t7D7eer1E6xGjp6ataGJ&#10;mdVNw+m219QNAdOer1JiNDUO0cZYPvLA2FrD4X8Oer1Y1xKFoKhasrLEQpMhsALE9viOer1Y6R5I&#10;KP5mgJaKcqRfXXue/t56vUoaJpI3iay7gQUF7G573HY2HPV6nRamGjnDLThpXcF2vqNCPoP3fw56&#10;vU6VuLiIRxp5hjhLEr7dwsbWA0/Xvz1epzbFPMpXp4f0cciqbX7kAkXv4j9e/PV6uNQ6blkq3be0&#10;QFh9ncToe/cW8Oer1exejgpwGpm2mLbuY6Wv4+Og56vVAjgnKBW96Vg3joV1I09p56vV3T0TxUst&#10;MdoeWQSnXTRQLC1ux156vUxY7BLWSxYirKCAI22rYEg2NyPH2319vPV6sFY/m1scSglmCoQvYAd9&#10;be3nq9XOty/i1BRTVk6FIKZV8xlsVAJuD+YBPbUePPV6ktVVUU8cUUDC5Ny2mgJ/o56vU3zUwFQt&#10;LGbq7FR/Zz1eqFFEj4h5ETApG20gsAD42APx9l+er1G9yBjdJg+HRVEr+RIw2qgNrm1yBfxI56vU&#10;YXB+qVMiU9LM4eGlDuEDC43LYtpYEX8fA/Rz1epf4X1swdKKZI5pUESAu5a4udQBqe+ns56vVmb1&#10;bVWDUbPQ08lQ4ZEjRWAYm1ha9gCT7eer1J3/AGjsezjPJC1O9JPH74Mu0tuBtrt07XN7/Dnq9Tdm&#10;DqpjkYesr54pYjfchXVyfAG+hGh1/o56vVnyt1TkNauH1JXZIU220VfboO+ns56vUf8ArZaHM2EU&#10;EdM4YGnBjYCzbbk7Bftdieer1AN1Co6yCJqGuBWGqXQrqQbe6Trpp489XqAqVMHpMJTB5WU1ECAS&#10;HVvMsSFZhrr4aWFvovz1eoIa2Gn+YMQmH6IM19oBF/Dt4nnq9QfZky1imLUEdUshQ0+5YvduHB1H&#10;a1yL3sDz1ep2mOIR4BFRFU+ZhhA0FrtqATfQHW3PV6oOIRYjXRlsBnp2qIAvmWhRGLWubsLbvz15&#10;6vUHrmemWoqsYVgZZELDbc3UWPh2P9HPV6p1RiFGaP5yL9Hf3iSQLkDTTQ89XqeKHqBT0eR5Yz5s&#10;mLish+WplT9G8J3CSRpiws6m21bG9zqCLH1erJ/XSMLMy1RFRPIpa/8ArWBN+9+er1ZKHGcyZc31&#10;FDUrIzF3Nzq19R3vpY6W+gWHPV6hBwD1CZ6wAo9RUeW0rAgKt2UHxuew+AsOer1DvgfqwlpGSlxS&#10;ETiAtG08RBuCe+0A+J9p+7nq9Qo4N6j8uYwdskhVoiG9+Nl22Pulri2nwP0c9XqFvCesuWMfwykp&#10;6GrWOpE7u5sNpBHu+4bH23OvfsOer1L8ZrFQkOIByYIwhsTcHvZiL9vhz1epWU2dKWvkpJaq0aIJ&#10;doGhc2N91u4trr7eer1Ycdnw2s+VlbUyJ9hVutwCD7ANTfXX9nq9QPZiyzRT2hq0CK91uq7SNdNP&#10;2jnq9WKlyvg9PQQDFI90bTC4HcKmu4k372t49vjz1eoC8/YdQxYnuoIGQziQoniFJsDcL4X56vUB&#10;M9JJhpCqAZ03tYkaC+n3nx56vVPGKLW4xAmMHy2EQV1W9gCTYnTuO3PV6oqZghwuYUcTg+ex2SG5&#10;UAaWPf289XqRmZMxMs61CsDeMqxW9hc6XOnjoOer1B3i2I4LFasxd54I9wT9FG0t2Y7blVN7X8db&#10;dye/PV6uNQjUcclThswTalxHt/yhGqlgex1/p56vU0pK1dhZmqmVp2JNlAA07j2DTnq9SbrMDji2&#10;Ty2icAbWcXUXJBAtfsNeer1MYw4U6NNTkTRxRuWbwU62v9fPV6k5PXq8OyldmZ7X1Ng3jbwNu3PV&#10;6pkUsc4WOU3l/wATHQm/x8bc9XqgTVVcKtSgsFI2kdiL2JPfUDnq9TxW41HKaiORVWCHYVlewDf4&#10;rAXIPw7fE2PPV6mXFMRE+HJUUsg2XO8NfVToSPo7gHnq9UaWuw2uw5Z6edwY9hHlvZtL3W3ax+I+&#10;jnq9TzDVRw00c8BsIgTqb7ri+p07c9XqjxY1I9RsZwWmUqV0YDv9k+HPV6n/AAhUnlngmbYXsgOn&#10;Y31+sjvz1eqe1BS0NUoicSQpYMt+xHsF7Ec9XqmYhLDFSFWKwSN76bBcGxNrm9ux7fXz1epno5Y4&#10;6mOHEnAmnZQBa2jdyPbb4c9XqmYlh+EFqnDKB2qKkBm2yBVCgWFlKm5Xx11v8Oer1dLh1P8AyqlE&#10;Ug3srSFSATGw7i/Yiw07a/Ueer1SqY41/LimDFJGV0+0PFrnsDrbnq9Rg8IzOtVQQ09eyR1CqCQb&#10;WDC11v8AHnq9WXEKLCMWxiOSBVVlIkZb9it9fjfXQ89Xqk4rgeHtUAV7mOoI3R7EJXaexIFgL+3n&#10;q9SSrcrR0wlWd/MDbAtkIIJ7m9jcW9n59uer1R8Jyw2HUcpMzSmRywubj3R7L9hftz1epQ47B/Ls&#10;tWjFkKuSCLtcnTW/a9rDw56vUT7NNfik8bVrVEsUkqlGhR73F/tED7tOer1ILDMQlwahenhZgtQQ&#10;zBzuIsdQpbtfx/Lx56vV/9HXJyfhWOYxiiIrXlAEiC+h1ttHt08Oer1WldJKSGjytT1DMUmAG5Tq&#10;CWOpNx31v7Po7c9XqM1gstTha1jUk61ELqij3wCSD7wB7AkA/X9fPV6hswH5WlPlYgu28RmJuQ7C&#10;x23IPjp93089XqfcGxLEaiH5ymYt5crIVJ7r3vr4jXnq9Q2YPFGKWOrbVitxZttxrcW56vUpYRCa&#10;aSohUBQIwxsDuB9h8CCeer1C/lWSsoY41RVkVh5a+IB+0Tf289XqWlAa6HEKehnstP7xY97m40H1&#10;eP8ATz1eoIPVllXBMbyFWYitM07tBKqoqXa+3bf4eGvPV6tOzq3hi4Bmeqhr6dtqzbbFQSNbbvd1&#10;/XX2c9XqB2qigq8TVaZG8mMHY7kgKO1wPie/PV6u0rKXCa4xPGSZlbaALqttTqdLnuPH2c9Xqyy1&#10;1PJD5tGSLqp2LYjTQg9gCfj+znq9WLFJBh0LUlGQ6uFckHVRqbEge089XqnYFU02KosGITxiHcAU&#10;1LHdexH0fRz1eqBPh9Th0hgJSREJZbgXKlu19Tp+vjz1erPLTU1c2wgJFAu4f6xN9Tprt56vVGw6&#10;GoalVqlW8tZLLa9yvgfh/Rbnq9Tx5FI8VRTUlYIas7SiC17jXtY6fd9Pjz1eqXhtXHRmeXFkLS7k&#10;2n2+0C/3nnq9UuixGLEcRWGljV440c2JCqST7oHa9h8f489XqVKYdXVjEiPyYgQCjEWBsL2tz1eq&#10;fBTy4RJLR1USGCQqUkNyx3XuLeAB/K3PV6nuXBqd4Hpq/wDSvo8ZvfQrb7+er1I2qSamhgwtiUYu&#10;RGu3RbgkAn6Neer1djMmI0UKRVjgPG7BgDqfZ9H9/PV6nfFs24nUUgpZHI3TIzLusFQa2Ua2Dd+e&#10;r1CLl3qFlPDlXy0SZNwUhGU7f3W3WNwR3t9PPV6hrwfNOR5KxlURRyxg2kJ+ytvoIOhI056vU0Yj&#10;h2SMRq58RSvWokqpGZioJBf93vbw7nw56vUgKuPDI6FYlH6cNIQVF1I3HbfU6gWvf6rduer1B/8A&#10;1qo8L2zGoETTIwk2GzAA2JOt/r56vUOeWMQXFaZmpysn6JmD/vWIsAdfrseer1A7V4HXU9fJV2WZ&#10;oGYlhYFQ3dTcm4/Xw56vUrcFwYR0UbVElplO74m5uB9Fjbnq9XU1BS4W/kV7CKPeJm1+0CdVv7fg&#10;fq56vUxw4w02MF8Lf5UbyS62BYXJUDv3sAT7L89XqF2ix6nzTh09LUqWeJWBbcDc+zt8O3PV6kjX&#10;5Umno91C6+UgG1rWBax922l7e3xPPV6omW4poIWnxFgJEsoVQAqgErutc2BHs56vUtq3CXqcQiWB&#10;zJHYW1uDuNybakEe32c9XqMhkPp5ikdAWgQyQVKnYxFyCfeYLu7EG4sPDQd+er1DJj2G0mFYQAJW&#10;WajAYIovuBHYggdr256vUWPPmNYlilelW0pIU7kvYHadNpH9PPV6iZZkwypkzFUU5UO88h3g7R3t&#10;tA100H7eer1JfEcEgp0SvlQefE5RGHceJHjce3nq9TDjLYtPH+kKlARa+gB77Rr4/r489Xq7yxIp&#10;xgOgUxkNvsR4Cx8eer1Dng89Pg6vDUESLMCVjQe+fYAdNT8Tz1eqfh2FwmsiqF3x1G4sEYXCKT9l&#10;tb6XHPV6l5hcEvm+a14xfVEe5J9th2vz1eofcjVGHwxE0aLKys0ZJYMFkIv2HvXXvr7e3PV6kB1J&#10;raStlgDIy+QzEHUAkHVmOuo9h8fv56vUXDNGJ12YMPmgmssAUl2LWO5b6LprceP9PPV6iK5yqKd6&#10;j5miuY1YmVybkW0Jv3H9/PV6i3Z2iRMVlKkhmS6g/vX0B0/jz1epPvDMJAhb7aKQDYgH4c9XqY/5&#10;i2H4hU0kZH6ZlaV7m7SW00JtoD+tzz1epZ01PV1FMtIFCpo7Npe1/b8eer1NyUymeaCIlVVvd9pF&#10;gSb9+er1T3qwMPWnq5WZUDoCTa2650PcWPPV6oNNVYcajR1EsCqDfUkHsO1/ieer1Ya+WOiqI2nP&#10;lrIdgsR4gkaG3cjnq9Qd4qtUtZelO62pJ7FR3LfHnq9SLStVa8TM141Y3HbvoAPbbnq9Sn+XDRyT&#10;SvfduKCwsB/DX2c9XqT1VNNQyKjEsijv4G/cHTnq9TdWwieffRAtGbAWN7X8Phz1eqeuFWpyuolY&#10;H3fAa+3U3HPV6mZYlhnamn7diRra3iNOer1OVNTOVVIInYuSFNxqP2c9Xqda2gxSnwyGNVLMzMCA&#10;uoHYD289XqYXDtVqKcMB/h9ltD256vVKjp6rEiJo9CgKsW1vrpft7eer1T6rC6RKaWx/SRbQfDW3&#10;3a89XqaaeWWhkV3jBQXIBsdfaDz1eqHFKqmSeT3ix8QDe5ue/PV6ow997E2789Xq57TIWaZ7EC4v&#10;ck9tOer1cUZ1YlRc89XqkU8jNPeUFyQRbxvb289XqfqHF6emc09TCFUrYmx3X9vPV6nKoppaZD80&#10;H2uTtBIBHiNb9ra89XqWOEmOO/lXZiF3H6dQB7R8eer1OaVUqPPhsK+aZZFLudCq28D9GnPV6kFm&#10;Dc2PGOxSAbAgAJ7AXvbTU89XqETJFTVxRU3lBGeNnNyvs7WuP1HPV6rA8iRVcWWpcarVMtTHGDFG&#10;jXJNtVU6AXPjcfTz1eo4PSPBpMdw35bEoViqQCfdPa63YBrAE6frfnq9TF1Ay0aXDHRafznDNcSW&#10;JUD94nSxvqP7Oer1J7oXTTS4jVCdiy07gFUOtrgntr9HPV6j7imh/lAoqWlMj1BVwBa4t4knSxPP&#10;V6htxhFwvIK4c5EqOqv5YN2Qmw0Pw0PPV6iT9aKN6zKFRh1PId8SOzSLbeVtYgH2gDnq9Ve+TqqD&#10;DM1UvzEjy0sDqoIbYWuToT3Btof7eer1WvdMMy1WHY5FNSDa04VE2kaqy6Cx7kg6+3nq9VovRqqp&#10;qev2xsvvBmJfWx1OtwbHvpz1eo1cmK4gcCpflVISAvv0AZmvcWv3G3Tnq9TbmKpp85ZZNVueGaM+&#10;8GCG1jbUbSCptf8AW3PV6ilZzoJ8Gy1uqj+idZBexDXGoAIOoOhsfbz1eqszOdbX1uLVCsgJkDEx&#10;hR9lRdb3Gh+j2356vUTmunpBmNoYpGlmIBKqbEEGwuOxGn389XqTD1VfjWM10Mch8wsrFmFtqroF&#10;HxPc/wBg56vVBhXEmqI4pwsYLgrIASSSbm/cajnq9TN1AqKCpqZIaK7U6lWMg0/SAWN7dx8Oer1B&#10;nkzGKv8AmEsdTKQksy7WvYAKpVh7f1tz1eobaqnlxElCxSVgQY2FiVOin4X7g97HX2c9XqNj6RTL&#10;iODVGB1nl/MGeaFtQRtLFQzAA2Nhrz1eqrP1M5TbB+oNfgtM+3ZUSWN7g2a+63sPsHYc9XqKViOH&#10;VriIU6gyxSbm98WtfX4/Rz1eoTv5j59IKeQbSqAG2nYAXPtuOer1JaeVcOdJEXepBNjcsSfDU+P5&#10;c9XqfKbFYojE9VA7yuF2GMj7mHw56vUYPIOL1TxB66TypmIuhsSu29rH8+er1CzTV0c9URD7sp27&#10;2ve4F7keGvtt9N+er1OdVg2ET0JnjtMXLKzabQ37wBPs56vUDlZ03kw+rqMQw9jujLGPcNCra2to&#10;fz56vUyU9LXtDLPKBtG7cLAC4GhtfXnq9Qe1uLyoN7KZonsIih220sSb6G3PV6nejnME616jygFU&#10;pu77vHUXvfv+089XqVS4/UfLyVSupWZSpW2oJ/w66WOt+er1ehrKCbDkkqmMkrMwMbWsfAW9tj4c&#10;9XqReJ06RYhLBKpWnIIVr3uR3UWva3PV6ktQCnppzGVaRtxNmuw230te41HPV6naLFkpytLEgWR2&#10;coLW+jdb4c9XqXHT6rxGQaWJjk3J8ADYgfDv/Dnq9R/cmYpSVVPSY6zmCWghZWgZV2yKxDF2JuwK&#10;kWFiBbuCbEer1L2LApsVzHHUUbJE8ziYobbdu29g172uNL3/AD56vUP+H4JM0UFGtMtRUFht8fLJ&#10;Nu1xp8CRz1eo4uXqRVxKnwYoIplWNpE3qWVdpBvtJHe4uLjnq9Q65LwLDJ6p8VZWeNZChUggWFvs&#10;+0a3v9PPV6jf5SVaWn3sxSPzDtA1svgPu56vUN6RfoqKriZQZQGUAAEDX7Q/dJt2Ovw156vU+JWS&#10;upTQgEbtL89XqRWa6uWeLcGKTPoijQm1yT938Oer1A6rLUVgR1sRusHvtJ29/Z+p56vVxkghp5I0&#10;O1diixBBW57afDnq9XKJzWTye6paT3d1wAQPo7Hnq9QQdQMtLBWDFGiBVigKqLjQam/x56vUhqqb&#10;5zFVgpIlMehdFJUkHQ2P0c9XqfMNpZaScosTAM4NrXULftfUeN+er1GLy5SD3pauERvGFAkAsSBf&#10;Q/Vpz1eobsl1lFheHyfLIIS7PZtAL3N9PH6eer1JfNv6KjeopHffvLN5f2Trc3P5f3c9XqDrLz1L&#10;yCONPOnd5HaxJIQ30tc6356vUgOpXV/A8pVkn8wH6doxGxA+yD4kaePiOer1Vj9futozd5+F4bKE&#10;ppSd8l7sdo0A0FiNT7e3PV6iD1+LUc2IQxIRKsW52ckENY+Nr6+Njz1erLiuZaOGkqKll903ZFDW&#10;BFvZ2Pb8+er1ZOl1dBmlmkMyR0m8SunixVbag97XI1H8eer1BJ1cyDT4DmWSqwuJvInHmo5tY2a2&#10;n03vz1eoa8oS4ZlXp8c0V2xliVbpodxYNp7Dce3nq9VaOd8aiqc00WMZfMCQRyMJkVruwNxcrciw&#10;OnPV6kD1clhxHMAq6JGEKwwpc21Yj3jp4X7c9XqZumWCV9ZjDtM5iSwjVgL6sfYRY2H69+er1DFN&#10;kjDIMwLhjCeRgoRpZHBQgE6gKLKb6kjuPaeer1KikypkzFnTDMWxGCjtIu33Ge4v72ml7D6r89Xq&#10;VmP9J8h1GLyYVlzEEq6ZEJSaRFTv4lS7WsfAE+Hw56vUWnPOTcu5blloY5xKYr7ttj7x1Nj93b+j&#10;nq9RdKuWqw3EopaaPbTDcGbW+64228Pr+jnq9S7w+aixjDVpsVBPliTbfUksbj7zz1eoP8XyPWUd&#10;WoLEo5uutwPh93PV6kKcEFTLM1T/AJNCyEW90WJ0GhF/D29+er1Qp4oXiaOZSUJ0uT4dtPZ+vs56&#10;vVzaumWofC6YKYViG7S5UsPd+kc9Xqh4UxoYUWQeXqVYsb9rlQo+I56vVNpsUVaB6umiHna6Cx03&#10;bdB+vs789XqltPiEy7ogHewK2FtOx07Hnq9TcKepijWsrGEl942gWuddB4aduer1T8Oq6Oow1MOQ&#10;GFE3XJsST3tfxA/s56vVFalpcLrEmdTOQu0ELc7W7C3t56vVzo5aLcwa6gknxG3b8Oer1dVmK0NF&#10;SvWTKxUWCX1ufhppz1eprr4auriaOCTy5GUOwFgCpPYn2256vVxpvm4Uejl/ywAUXJIC27fA89Xq&#10;eJPnXo6YU58p43YuCNG0trprp8eer1JqtnqKjFmIcp5aElV7Fe2gGgOv6256vVk8x6qUUtcTsAPe&#10;2t+3PV6lbh2G4esZhqACpRhbS1r30Hx56vUxYtS1OwVAfYIizKbai591RqfDudPhz1erjQSVFRXr&#10;UYgw+XTuToS57WHiD8Dpz1ep+xGJmmEipdCD9nvY/wAOer1I6vhmirFIRlj3LtsxtfsBbxGuve/j&#10;fnq9Sljn2F1dduy1h2HbvbX289XqwLNTxbJAm/c2q+zcdTf9vPV6m/EqOVav5zcWSIghQAdL323v&#10;46Dnq9WCKMU1F8xGbJGTJNb2k+3te2nPV6s1NTQSx+WXLxSgSA3IHtC2It2Nuer1cpaWPE5kw9QF&#10;RBtW9yDoSQv0c9Xq7iwo0wkmgY76ZRYXuWvcdr+Px56vVxp6JoaVK9IyJAdtrjaRax7Ei4PPV6sf&#10;kn+aQtIzJ53u6AHaR9ktpex9o7c9XqmR/wAzGKTUykFbAKWF1Le2/fTnq9XsVpKyvVJqZ7TI9m2s&#10;Qtx4AE207689XqeKLDgsYE/6RwTukIFwTc3Nu9+er1Yq1nEEc+3fKzHYb2JI0AA8dPbz1eqF/KFr&#10;Zh82xVI1c69yzaWH1/qeer1MlNhtTDG+Eze+rMtjqQBfW/PV6nVIpzIIGdT5ZbctxYLfTnq9UgUw&#10;Z3p72eYkhvYALgAfTrz1eqFVII6WSKomRyhVjtNrHuQbga/r9Pq9UQPSSYgDAt0njT7Xsv2HsJ56&#10;vVhlrqKmWKfBYnZDI6kE3C3P0aXPPV6nr9NVQwbY7EStuIAOg0Iv4fr7eer1ZK+OpqJTR2AjlIQE&#10;W90C2unx56vU5t8zBTeTGihVJu3je9hYW1uPHw56vVgNNK9nrU2CTdcnUAWt93089Xqy060UlEKW&#10;lN4opAPb92njz1eqNLPUl/5e6ARrdrg62vp9H089XqxzyqsflSMRK9gNbXF++vPV6sdQKgGPD3Zm&#10;3NcG3YeA00156vVPqIYcOqRhySCX9GDu1sC2trnW4P1X7ac9XqhQUEkNYgnZXiVXHa1799faPAc9&#10;Xq4UaipxGWnlkO5EG0ge6y3Pe+l+3PV6nea1JGKQITE7IjE6W3kAgaeHf4c9Xqi1VNLSRKYewYrb&#10;SygA2I9ug56vU1eQ7QLUUoKNpqOzd7kj2nnq9WSLy6aBqdlKxlwxJ1BJBuPv156vVmppMVo2Q/Kx&#10;7SrNcONFNyLDTU/H+znq9TRPSTVqSzVJa8bMUAO02OrE/T2HPV6pVNtEa09KREshGhsNRqOer1Oc&#10;lRPDOtZQOGaJdSLWswHj4g89XqcMOh3wyu52yyMWufEnvYHnq9Tu5ggA8qS7XVjYXvfvfXnq9TlD&#10;W/MzGmX7agq3h3sdD489XqUOX4H89pZpQQGAUObmx9ut9Dz1eoSaBqg1TU0w3o/baRZQD4a+I789&#10;XqXJkqPkFo6ZC8rK21QbggGwBF7c9XqDrHcF8xI28nyWbduudCR31Glx+o56vUGOIUypv8xNtgbt&#10;3+A56vUk1ffAFjS4QFhfRrk6ad9eer1Mr1EEqJ5UbWU3ciwIPYi976nnq9TNJRxPXJQUYEc5V3ub&#10;gEa6HW1+er1OtN5kDos6pLKTqF1UG2gBPs56vUy1NPBAZkY+bJvD7NwNrm9j30/Zz1epllq5qmtk&#10;eBiUdlUhfsqo72Pw156vUr8MxLzKOegaAFYnj2gfvC+pPhp356vUo4q+nlm+Te77iDoL7V7X+rnq&#10;9QpZeOHVaLHU3niJDKWAU3U3Vio9nf4Hnq9TVnWnkgrTU0YUwuCT7SdL89XqA/HKiqlj8glERiIz&#10;2OrG3buLe3489Xqm4RBFhGFxyVH6R13bmYiy+I299Pjz1erHixoqlVSc+Wk2u9SADa3w56vViiaG&#10;qikiRwkLXCkEdvYB8Oer1J6moqyjMlXKwSJpQtze7KL2UHwuOer1Lmkhw6tQSx3LWJtp4HTTve3P&#10;V6mquhD+VIrEm7A6A9+w+B56vVHbE13imp6d5ATcMF8B3FzoDftz1epRSrNJBHM6bCofdG3cgjTt&#10;7e+vPV6myaCnqIhTyWkaQqQD2Wx7H7vHnq9UXEaump3Sl3KdzBTtNzu7Dx+r7+er1OFRV1fzrQx3&#10;EKqG0A1NrHW/s/v56vVnpqWapoo6hh7qM1vhc+P0c9XqUsHmRmOnRb3A08NPq8fZz1ep4lakjG6B&#10;AArXKgAeA789XqapjJicc8bLa4sbXFtO41uD8eer1KTDInFIZ0RnUFVYi1h4A20Pfnq9Qh4Z8jVU&#10;XlWXar217kgg/RY89XqXmF4qvzMj1g8oTAIbdrA7U0F7H6Nfy56vUN2Q1joK2OgqLLFU/bJ0uvcF&#10;t3a/a39vPV6jwdM48Lo8Temw67vcAXYFN1tQungOer1Wr9GI6VVvNaFpBEpcIdBYk3O32+A56vUP&#10;mZpahcLmiw5m1a5vf3gAVB+n9fDnq9RBesdNU1c6SwxhpalxHoQRYdz8LWN+er1FpzTgxrcvMkI9&#10;6N2DgnQgjQAX8fbz1eoima6yuwfMPylM/lESI1h4KLEjt4+3nq9Rw+luP0eMYE88TAEPtNu4VlII&#10;Hjr+vgOer1KGgy7LLiUdZRpJeNmfaRq2gNr29vt56vVaB0Hx6eTAL1ETNLJtIVU3WAAHh8f2+znq&#10;9Rj06aV+PR/Pqrl7giy2JBHjfw8Pv56vULGSuidbV1cYxKhBjS4B94EgnQ9/8PPV6jeYH6dsESbz&#10;ZoRs2rtW92B+n4/Hnq9QqYP0mwKgnAShUdje2hPt+nnq9Q54NgCUlIKdxZEHujv/AB56vUrKeggI&#10;Hy63Gn0ePPV6o08TK3vdu/PV6udNBc6KD4+Nxfnq9Ty6C67QAR3sBfnq9TpTLIhsdAde3hz1ep9p&#10;5RI/6Yiw7dh7f7Oer1KKmig3e6de/PV6niFioDWufZ3PPV6p6FXOijS+h56vU5UkO5bjS3a/189X&#10;qcxHHoW1+rnq9U6GBALE2+jQ89XqkQTQRMArX9vPV6pU+LpbZF+o56vUzI1VVOVAIU/Eknnq9Twa&#10;OGmW7DUfX7eer1MTSxg7bWPh4c9XqgVNQu3dYm1/Zz1epMvUojXfTX6uer1QZ6qMLcjcL/lz1erB&#10;HPVyNcLYDtf2c9Xq5siy6MPvvz1erBMaWluRa5sB7eer1N8c9ZUm62UEi5tcnnq9WSKqhh3R+YNw&#10;B9lwf1PPV6maTFCx8uAdzqTbU89XqhzY9MpAsWPt8O/PV6sM1W+8yTy/Vp256vVCmxaNEPfW5vod&#10;Oer1MEte8z3RbAnx76c9XqkUTNLIVZbm/he3PV6lwtJWyqVhIDad9NOer1JDEoBGxDMHkF9Brz1e&#10;ppwyiSikNTUgKTqALd9eer1B91T6kR4LRijwzWaYm5Hgo7n6R7Oer1Ahk3AcaxrFBjuMF/ln98GT&#10;7TDwtf4e3nq9WDqN1Hr7zYVlVdzIFQWO257WFv4+OvPV6k3RhqOH+Y4zZRsNwwINz3+vnq9QB4zS&#10;V3VbHxhWGGRYoXCMDcWXxP3X156vUaDp5kPA8iJPT0I/SzKiOCbg7b2IGoHjqO9+er1CDT4iNzw0&#10;/u7gdxvYE+H5c9XqADPwlxHMcVElty2ay2uSCNfv8eer1N2aZVocaooiqtK3k7t1gCNCTr4j4c9X&#10;qFjqTMgya8s5DRxxliCLEiwuOer1JDI1auLZRkqu/wCjHlDsVBva47/V3156vUGmQczf1d6kCmrI&#10;jvqGZQwsLH4jxv2+vnq9Ql+oqnlnyqjJ7hlKqGGhAIJ19nPV6nnpHiRxXIkcbHe8ce0jwBAtb2c9&#10;XqC3JFTU4Z1KFMVutQ3vC97XN9Ph4356vUvuvuAxVdJHicoFkBYMdAD2vp4gA256vU+ZGWgxrLcH&#10;y0twsaqRtAGg/aNfr56vUWzGJ6PL/VjDqbDF3NUzsrspsFuCWB9unPV6jT9UcMgzFkRqY2KhRqTb&#10;QDUD8+er1Fk9PmKU+HS1WAQd0leyqCQoIFh2Hb7uer1JX1GPUZUrWzHhXvVDINyX0I7m1+xPPV6j&#10;F5aq58z9KqWvqV3mpjII8O2o9txfnq9RPunFdiGAdX6jD6s7ldmaJdAAALEfUf489Xqe/Ujhc4EG&#10;PxqEeI7kZgANwsfp0t+t+er1GAylXDO3SiGFV9+SC1xa5Nrfdb2c9XqLJ0sCYdnStwQz7QkyJYgj&#10;ULcn2eI56vVw9T+XWpWoKyhG5jIJd+hAKsDubUH+8c9XqNHk+XD8d6dJTUQLGSn8rcTdQ23+nX6+&#10;er1F26d00mXsxYlRVDhC8t0W43K1hcW9lwTbwvz1epEdcFbBcxUGNUUJkcyIrldbgkDT6Oer1G9n&#10;pZMQ6ctI/wCljMAG0aEgjT6+er1Fr6IUz4DmivbZtgqQFVb6e7roPD6uer1J71H0xpsRpsZkRkhj&#10;KMfLsDc2A3e0X56vUbzpvikGNdL6dGjDskRHYH3gD+3Tnq9Rasi0U+H5/rcNxqzQySlzHYCwvcaf&#10;A89XqbOsOG0GX8dgzPUKWiM0ata9luQoJ+i456vUb/C60ZxyepNgphAUgaAgW1+vvz1eop2VcTxD&#10;LeeZsvIwKS7iVYWZRexII+n+PPV6mj1CYRJUyQyYSI9DGdzrcgixLHt2I7c9XqOT0/qaLFcgLUUz&#10;BpBELAg97drfs56vUVvp1jEj9QKuOenaMS1Plg21sDtOgW9idbntf2c9XqUPqEioaajG8F5Uchyt&#10;iAR2sRcEW8fjz1eoROg9O9Z00pabFWNRUOJPeYEqBdtv3XA56vUAWVcYqcA6n1kEPuAzyIzDsQpI&#10;/aRz1eoRfUMKWPK/8zje4IG4gWN7D6Oer1CZ0jrFxzppFLUke9GNBa9h7e/hp+tuer1ALh+LrgvU&#10;QUdGg/TvvubgsT4D6uer1DD1swysTKqYlR6uQLhvslSDcff489Xq5+nOeqqMp+Vi8iy1Go3rtGgv&#10;bt9fPV6gq6qvSYHnWGpkVVlMwG4AAEEi24e0A89XqFrqFhIxTIM9fRpeR41kjB1Umwt+XPV6mX0n&#10;VchwuppcVXyp08wOvhe4uR7vY3/P6ber1O/XKoXK2JUs9NCJWmljUaE+6xtf6vb9PPV6hKxx4KnJ&#10;cjgb5npybWBADDTnq9RTfT9Rtl/MlXTSVHmySNKzo/cAvfT4W7c9XqEvrsaOKShxOBWbbKLhFuDp&#10;bX+3nq9QiZdx16nKiUtGt2kUDTUiwPcD9dOer1FUy/mD+R9Tq3CpbRyO6sU2gCxOmv1DXnq9Q0dX&#10;EqKmlpa+VSGjZHRbAgsBp499L89XqX3T7MlVjWWmw+aMyzopv2Bsb2vr43t9XPV6i+YFmFMqdZYs&#10;Lp5lgqXVneJgCwXdqAPYb/keer1Gy6t4VU1GDRYrt2sAjs3YA6En6Lc9XqdunVXWZlym1PSzqrgl&#10;TcFlIt9I8Oer1FRlrcx5J63QYC5Ap6gtOrgkDQnS19RbT4fWOer1HF6l5QbFcupj9UokWnUOzWuL&#10;jUa+29uer1M/Q3O+EZzhkooKjf8ALloHN9Lrob/EHTnq9RbuqmHzYL1wWelk8uiDwtfdcGTdbaAQ&#10;RZran2H7vV6jzZjy1T5k6f8Anh1RZlbai3srhRz1epL+n/PsmWsMlw7EaYN5DOF2lbWuRcgm/wB3&#10;tHx56vUG/WXN1Jiuf4ausEcUKlWVGJAYA6/cPDnq9RhsYp6XM3TwPSUyxAQqbqTcG2hsSTbTnq9Q&#10;QdBabMMEddRhir+aQF8CLG2nbXnq9QKdWKvEemefqapx1Per6gGMXsSe5+sAE89XqNrjksGa+nLL&#10;MLRywkbiAb2Fz8Oer1AP6fcHw3FA+WJahIzGzh2W+0i5AuAt+wHb9nPV6kJ15yhS9POoWHYlgkpk&#10;p6piJ1ChVjsPtam5vYD9b89XqM1iFJQZj6cx1NHIrM8LbdNRppf6eer1BR0cxmJpavB8WCp8uwDg&#10;WJB/t56vUCfVlcIm6r4ZiVHIsUtM7b+20xkEEH69fq56vUbKeOi/qU+IsLs8YsfAm2v9PPV6kb0M&#10;6g1eAirQr5y72ALhSxA8bbdL89XqRPVvPPyeYqXNEsez3tuoKqdR9BNjz1eoyGA9RaXHssJAVUK6&#10;e+F1APe1u/PV6hJydilZ/IHGHFbQMRtGtgdex+nx56vUEGAZtmwjP81DUQOgJJAYWsCTc89XqFPF&#10;sQNbEsgJVo3DJ3AJv2P9HPV6llimM1j4EFplLOVJ7aA89XqTuW80YnX0iRzWbYSpI0BsTz1eoSMK&#10;xKio45nqBqdbmxt8Bz1eoMjilDV5jmenG7zgBu7AEc9XqUMdDVeeRNHdG0FiTpz1eplzrgFHS0gq&#10;cLkMM+tyPE2v9fPV6k3gWasYwTY1Q/mRkhT7fZ2/Pnq9Qh4vidLmZSrqp2EC/cg89XqQa4hU5cxI&#10;JOLwlTZjoAb/AB056vUI8ecMMKJNGA0slwoUgi4/Lnq9TLXVFTWTibsNLE+B56vVOObaLC4NtdLZ&#10;iDra456vUnMSznFTsJll8zfcDta/06c9XqD/ABzq1TfLy7JQHhD3BIsSOer1FDz76i6xq/8Al0U3&#10;y8iI0jaaFR/rdr+weOve3PV6i4Zo6xviOJU8rVN1l36sbDb8B9I56vUgY+o0lRW1DySW3kxoQ1jb&#10;+nnq9Wd8xxzVsMFxGWXdbfoQCRfnq9SKzL1Zyhkmklqq6shikErABpADci4NiddPZz1erLkfrDjG&#10;eGT+r7GOlI2pI6EA3B96xtcHXnq9S0/rlhuWMXBmeHEJxGQyksCCL62BBuNfy56vVMy/1CpWVZVR&#10;LyMzBgSwIv8AZGhsR8eer1LXC8XzBm3EP5dSBoqdQzNbtc6i11+nXnq9Rh+l/RDDsShetzTMWWTc&#10;RfuTfQkadh7Lfs56vUYOswDLWBYMuGYIpWL7IOlyfEnv3156vVlocu0tLTlKNFKWVh2BY+N/jz1e&#10;qDNW00cxpac7SAWIVhYfC3PV6lWZYYYPmJ33MQNgRlNiLnXnq9XdJmuIVMVJROHZlG61iSfEHnq9&#10;Qk0+Z5I7yzFW90KEAsQQP6Oer1BFnKsrMVneamhkjifUuUsAfC3gRz1eotOc6asjp5MHLFZ50byW&#10;sCN2gJbS508NO/PV6nDJnRaKSlZcWVjM1mLn4jUC37eer1InqFHheVKKXAsMKyOltAup+Bt+3nq9&#10;RX8rZTgzTm+mURARI7STE6d+4sQOw1tz1eo7WXek1LDNFNuW0gsvmbQpF7ga6Aj4/Dnq9RqcCy7S&#10;YRhyCRIy6j3tFsSO2g056vUmcx5fkxKGVNgKtG/uAWvcaW1t4+PPV6kjkzo5VfJCOCn3sSRENosh&#10;sdLfXz1eqU/SqlgjagxKHzI5VO4CxIbX2AaX56vUXrGvT9gtXUVCOt53X3bgW+Av3056vUD2Lemf&#10;CK2nqZ6mLY7LYkCwJA923t7c9XqKJj/o3jEToKQ1J3NJIzRm4sSfdJ7gX0tz1eopeZvTcRWyUdBR&#10;j9K+0kqLKR+8wAvbTsLnnq9QET9IcKynUyYhmijMex2V494S206NexFiNfu9nPV6mnD+hWUM31U+&#10;M2eNSP0aWupHhbQC+up8eer1B7iHpWpsPr6itwhRTB1N127Qze1gLa/Rrbnq9QQS9J8cknMWK7ZI&#10;1LKY0Ui9iQCdT3Gv3fRz1eoE8z9MJsOxTfQI2yRz5aWAVUH2tzdvoB7ntz1eoIMey9U0te1PTx3d&#10;iQ24aDT3T9Nteer1ILHaTyaAUtOELSv5bMQN/fUkDtcdgPq56vUHVdQNDQCZTt1YLe1hY2Gnc2Pt&#10;56vU3H5tKXyo9rMNxkVwDvJGhAOht356vU3fyidqR6hFJkUAlbaXPf3QLc9Xq5n5iomSO/vRWN+2&#10;g7689XqyHCqupqStV9mSTaumu06g/wAeer1ekTCmQR7jIkTN3HduxF7nt9PPV6oUlHUzTJPTMVa6&#10;qReyhPHX227c9XqmV0EdLIow6nkJQ6uzgi5HgLA/Hueer1KFqaOGdKaZi42Akjtr4d/Zz1epsMWH&#10;1Evz9LuRFcBgSNbaADQ89Xqj0WJfyrEiqbZItSQygki99CQQDf4duer1OEhpVpzV1Y1md0hIIBHi&#10;UXtofH+jnq9WWpL06RK0Y2DVSAO9tATz1erAaunlkT50kWU3A7C/f6eer1YMLWhqzLIQUjdStr9w&#10;LjsPb3/t56vVLmqJqiCOpVd8bgqtibjade3PV6klHWTvWxuk2ymVmOwKftagg39nPV6lBBiNUs0c&#10;Cw+7Ix94jsp7E+I56vV1UGsOLxvUTLGJP9ztbcEO24A+nnq9UnEB82XkjkBZGARbX3W8B9Hx56vV&#10;HraeY+TUAbwdqy+FmuTp9A8dPZ9Pq9T3M9NGyyuwVUUbnXXXvY+HfTnq9TPFiMkFSscx3CRh9kEk&#10;jwBsDqO3PV6m2qx+oqJ6j52KRTSOVvYq1x4KNCfqPfTnq9WCoqYVtG5LI+5lBGu4jS/7eer1N5Wo&#10;MXy6WZEK37aG+ltNNdeer1LvBqBJZxHUja7XG797t3Nvbfnq9UqKhGHO++JpopGAVSbWIOreN7eG&#10;n8Rz1erurmpauPyaf3drgorEDvbW1r6c9XqzpQrVSNTu4bYGYE+y+ugvoP7uer1KGllwtKGGMMN6&#10;sbga6nVdO+o056vVwnw5liii3Nsmcm20+6dbWPsF+/PV6o1FBPFATiwAkZnUMjhrjUXJB8R3Hfnq&#10;9XGsomhLR0RDAkDXUanv4nTnq9WSWgpadWjZ9r6liO1/DW/Y89XqkUM64ZTj5iBJ1CNZZNRYm19C&#10;Dp4a89XqasQWnjXbQAae8UAN+4NgSPAfH+nnq9UuWkoUlWcIpmkUlAAQL2109oHfnq9WTDJMMw6K&#10;eKuuXYKQxNgut9Nbdvbz1errBoMNLz7EEkcg2BTpYk/aHjp+vs56vU6TYaJWRpSGAU7joD21AI7m&#10;3jz1eoNqjBKepqRLIShRTYG4sup7G+tvhz1epNSYfPRrNVVVU1SsgAQaaKP3Rpp+vhpz1ep/jjpZ&#10;YaSojIYRhbj69eer1C1RYzHRYhRSJD+jUHVSNARoT4gg9uer1D3gFbSSzOmHT7h7rWVftXsTf3bA&#10;nxPs56vUarCszx4e1JhUEQEcylma491lFrEfHt9XPV6lRRYhLiuETvgxIjndx5q2G0oSjW1uNQRb&#10;nq9TTSvVyV8KI7KpVg7nxF7Ake2/fnq9ShxfDaWq2nE12JGQA9r3sLj46Hueer1BZmTJwq4ohGwk&#10;8+Rnj07ldSo+Nuer1Fn6gZTWRKynwmJpDVK8YlNgEkQ63tr8Oer1AVV5SrMQRjPTJEURg6I+4Bh2&#10;IJF+/t56vUksVwaMMkLxhJ3BU3IPfUn4j2c9XqQmLYBUUdTIytsUqilQRYW1Yk9teer1QKzDHpqq&#10;Nt/mX7L+72uLj6Oer1NIqQrqJI7BgS37LE+znq9XcWKUklNUmFGSKnYpIJDqSdQw0Gn3/Tfnq9T9&#10;FVPUQokrL9mxvqbdxbXTnq9XKtrkoEFYoO1lCBBck37ki3Y89XqeWqJJ8LEdCUjDgXUjUX+sHTnq&#10;9UigaSHDpaapbzYSQQNtwWHY/SPA+HPV6oVFiUtQBBXQX3sqlhoRbxHw/U89XqUGFSGloxXVd4wr&#10;utltdgL2Fr63HPV6oGIuIZFnpUJjk1+IJv7D7eer1Znr5YKRMPqwIvOJtIdbAnQ2GosfHnq9XqNK&#10;WnkSnrZVqYib+7e24HT49uer1KyipKH5xKwzxSjeT5YuTGwuQtiLEW08eer1c6nY8lRVTSM0IsSt&#10;xpY3BBFtfo56vVzrJo6KqUyXdXuVOlyD431156vVAw2vkp2kBe6EkWIt3uO/fTnq9XsIWaGim1DH&#10;zGBY6bQdAB9H8eer1Yt89NjkIUlqeKJlCqb3dm1JPw8Pp+71epyXEIqHFZIUlvGI9Ido0J/e397H&#10;sB+fPV6lvl7PCYBiMOIVSqfeDEEm2h0J+j2c9XqPV0e9ZuF5TxE02IvsgVlO+OzWUsLsQLkgewD+&#10;z1eo6jetDJmasHGXaSbz6dpXlWR0KMBa/vbgCDbwPbt489XqAHMEOVs44hJOkK7qgs24kBSALnXt&#10;oLDnq9VcfVzoZh0RqXwVF82pYkDQHva5I8D2F+er1ESzLl5sBkcVQO5WI29jcE30Ps56vUGk+KPS&#10;1dRJTICqgnaW1sR7Ceer1NC4quLtG0ysGSJgi6afAeF+er1NVVVVk08TxShhuCWN7+8wFr/Xz1eq&#10;5P8ADVyRU4lmaOtriu2CRGkLW2qE96wPtP5d+er1bRWA50o4wuHYehjQC8bAWO3br38NLac9XqHb&#10;J+NQYrTNXV226nYo7krfS3f6eer1CrNlfCcQoJklsZKkmz6A3sLfu89XqI56mem+F4RkapxRnFyj&#10;hVYAgFRrr8Rc2+nnq9WrT6jKvAqPMdTDhxPmEE3Yjve2gOv189Xqrpq6ypq1MpkV0Esqb1IOu73h&#10;cez6dOer1ZKaWUTBZpF2kA3Fu1zbx056vUbjpRkiHG41VXKpOo2sze6NbHxuOer1Xy+ib00ztVPH&#10;jsPy9POF8wWUllUHxF9Dfsfae2vPV6rL+oXQ3BcKyrP8lAsq7CPK90WUfvfTz1eohmX+heF5gzJF&#10;iHlAxrUowVbWMkZ2jfbuF10PY69+er1WOZdyOkdO1VSDyEkFmIjAO8G1za3fnq9TBV9P63DWFRuE&#10;ciuxftc9zf6Lc9XqHvLGMUWFUVDTUagyeX7+6xJYG99dCOer1DjT4rQw0DzyndIFLbdBYnx+jnq9&#10;SGzJi9PQUHzbP5ViG1sSBp9Hfnq9QV4n1CilZoKGria7Bwu9SbeNx3789XqdqfHsLxykNTcmWNlD&#10;bb2B8Tz1epUR1uG1MSlLebEy3HtTXd+6f4c9XqSBrIKqraejKyIS/mIQoHY6/Vz1epOYli2HUcS0&#10;EN2fy3dySAFva1vboQb89XqTVEaOOnSro3RkYFTcXUt9XiLd+er1JfMkFFiGFtGNqqHXdtIBc67g&#10;PiBz1epEV3T+LEpY8VWlpmEahY5WcF1Pe20a2Nzc/R7eer1Y8cwmeKFKmlJMzAAlAAAF0tfwv+08&#10;9XqRE0rVFRHFXwAyBl0PdWFveJ+jseer1AR6lc3tl/J1QlOxnch7kG5AYEDx0FybH22Hjz1eqlyP&#10;qVXV2Yo4Z5jCsEhdy5vfvYWPs9nPV6r6PRy0OJ4TSVuKSGOndFkXdoCSu4/AAsdAPDnq9VmGXc1Z&#10;TlmiokkUlVNo9R7Sfy/bz1eoVqnLqYnhZeGNYY13lSCWLArf6tTbQ+znq9VZvU3Ly5WzBPAEtLJI&#10;zN5lyxvYix9hvf4Dnq9SNrMx0uCVsVFWzOyBBOwWwuLX2gnxB/s56vUocJzjheNx/wCmfpamV0EQ&#10;isCh0ADWBuP1vz1eoMeqHUehyRlyokrTtnO4KQARe9iGNx4kfHnq9RB29SFNS4iK55BtiUMWN7gb&#10;idNe3w+i3PV6l7gOcKzqMIMYwUAwuQ6hgGLXOlwy+Nux56vU+YvTZay1FUVDEt5xMh1uvmfvJre3&#10;stz1eoj3WOU1NOMQwnbuZZBHrchWGqgWuBrY/wBvPV6q4c0n+S18mGCPawUWHhYi9x4Cx56vUjqX&#10;EJ6Rd8Q943ux8Aw56vVmempqSHYWBDCwS2hLG/5ez+3nq9XN1lqQII2WOKBgQF03ACxtY+A9vPV6&#10;nWSTDquNDSMWKkAutgwHe/f6uer1ONJAtRvipZLxl1sXI3mxv8e/6+3nq9TnLNXUdI5khjY3NlJv&#10;tXxOgvp+p56vU4SVMVUPNgRTG4UkX1DAAW7W1P7O/fnq9TbPVSI8jsoaxiCKwuCQddO2nPV6uvm6&#10;uqjmlxGaNwm9iqjbZCbDcO2n089Xq6go5qTEoKqikZ4/KbcpOg8BbtfT489XqnMmKUVRHiFVSSLT&#10;1AkiidtAWaxJVhqSo10+sEc9XqE6uyhE2RqbFsPHmzNM6uFIuoBAaQ+Gt9Ldz9PPV6klSLhmEwLK&#10;jCTaHO9hqb3Fh8R+vw9XqDnH8TxnEIZpK2ExwSMqR7bElLfaa4BFz/ae/PV6g8mglw52dffAvtUD&#10;Taew+rnq9SioYI3XVNpsCRobE/H4c9XqSk1NTriDQtdyGLKSttT2Fuer1LGnzVJgdM5rZgIjY+wI&#10;PrtYc9XqxRZlxz52KppMQkMcYeNYhtACv9pdwF7EeH1c9XqF3LyY5WwR02Gqfly22RFv71rWt9F+&#10;er1LMZMxObz5aiKSNIWsDu7kjVtwJNxz1epXZYyxU4KiTQCRwN3m+YxYqt9TuI1Hs1056vUoZsCq&#10;sXZvIiDq7SBVOtiO19Tz1eqHl/L2IwYmlPUQyGS2m1SVFmCm7agEDW3j9R56vVZbkPFUbLUcNa6t&#10;NQIPJvYFr30762+P7Oer1P2bchAYJFi8FQZG95mum5txB0Da6Em2o0vbnq9RIK3B2ocZmTY0ryEB&#10;gSfdUMb9xoeer1AVnoYtheKyikhcQ99bk2P0du97c9XqeMs4rUNQw4cil5FKybdCVBJ8Ne/hfTnq&#10;9TBj0bYSHwwSs00zuzmYagsbqBYDQDx56vUho467CmKDQubSFewt2t7COer1LaGYPRwvipMw8y24&#10;2NhqSoPh7Seer1cs2ZNwaogmliCxxyou21vdYg/RcAfR4a89XqCDH8gVlfTw4ZgkjOrLeRQCrlr6&#10;W7nQeN+er1BfiWC12XcYSjSkmkqDb3SD7pH06C/fXnq9SxFbi9MsTVUbeb3bcLEewG556vVOrcTn&#10;qYoK+UANEWZwCD5gI2hAdPs+3+3nq9Sxy1iYesXy4BtYgNusQBYncb6XPYW1J8Lnnq9Q14LhWGGn&#10;npatr/MMpfUBipNwB2I8ddDz1eocsm5Ty/LKWqLBiW8gBrtZewtc9/b/AEnnq9Srgqa2mxY4VPFK&#10;+6MhXv7ilbFRYkHX22+n4+r1O2CdQMwYdCi11FuZZWp/EkDadVA73/s56vUYTDM7pU4eK2VQKiPY&#10;UicWXaT74PiCPZ4/Dnq9UrEMy4Fi4NbNEY9gN9SQr20sBqfz789Xqb6eaTFp6Zqr3fcUIl7qwJ1b&#10;7PcDsPj7Tz1eppznhuH+YlPKqOsSAKy2DWN7X+Fh356vUW7MuUKSmx+nWliG9GAdVubAAkG5FiD8&#10;Bz1epInBq2evkBpGn/yjFwvdtdoN7a356vUHOOZVnMTQ1N4WktYW94W1sLajXxH389XqQNZSVVVH&#10;MJIgNiiy6e9bQG173uPHnq9Sfjw2aOWOmqP0zSbjECCBuOtiPG38fjz1eptroiNuG+a3nTNuABva&#10;wsRp8deer1MFbSVcUG+ma4Atde+7UEkC3189Xq53ixPCfNqW3EMqoNwB3AEEaHT6/Hnq9QX1PnNj&#10;UuHyxOoLgMRIVQi2osCAeer1PpFDNMIaM+8rG62N7E6i9u/089XqT9dTNT0lQ1YuwORbXXXt8dRz&#10;1erm2LzmOFPLXyljCgnuLakC+mp9vPV6sNZMixrTrZo5bPre9/H6LHnq9TO9a9UWpbKY4RdmuCCe&#10;9/j9XPV6oNHiFXUvOPKSeSNS0cSIqblAvpawJtrrz1eqXNi0tXDFVQERAPt8s9gLWKka+Pfvz1ep&#10;to544SRS+4ylidAbXbQC5va3s56vUqI8ZnSYmNCwsAAoJsT2JFr89Xq9TZlKVMlZNTefGEJa7HcC&#10;NCAO2vc37W7c9XqzfMVU2GHd7zA70DEaX1797A89XqeYMeid4ppFElZDHbsLL20F7f289XqnYa9B&#10;FUviLxEz3UO/iwI97Ua6c9Xqf4sWwyomd3oXG5G2FNVsRbXxGv0c9XqbcLxMYfVSLa7SBDt7bDrc&#10;DsSPj/dz1eqcKpnqo5p1KiVyWJOgIPuk6nnq9TnDiuIpL85PMzozbCBc2N7KdNSPifr056vUMlHi&#10;tdgVCIsXrRM8pG3QEAN2Hhew9nPV6nXEsUrJU+bo2ju4VQCAb2Nxpbx9v9PPV6suH43Ji7fNVVFT&#10;Ye0EbuxD28whSddx1JA0Hj2Avpz1eoKsf6h4RiFAJKhTPHJ7q7TYA/Hx08e3PV6gAmxN5Kmavq1V&#10;VUlYyb2G5hpbxFuer1J2rwKuzJi1NSYDBvnnk2ohNrknw01+Ht+nnq9X/9KhbozlbMOPYs4jKFF9&#10;1SXUbWFtbaE2Gth+3nq9VgeEOcAoxSRMr+UCvvfaIAtdiBrc/wALAac9XqEXJuZKTGPMo23QvRsF&#10;ZWUBHAIJKnUXAP6256vUOK4pVVFXhmyYBIZB5vuklowLKvssb63vz1eoT6aro1jZqbeiKY5AvZg1&#10;ySNfaD/Hnq9Qk4TiceOzQVo3hqe8SG9gTodQfjbnq9Qg4PVR09fDQ1BBSZySrElVA/hz1eoZMuVV&#10;TNiEkOFKI4GLR3KkpG4PsNz2Hbnq9Qx4c9PIxhrmBZEUblBBJAOo+m1789XqYs70s+NZXqIaMebu&#10;DoxPdFOl9Abdweer1ak/q5yOcidUKrBcYKGjqGZoiLiQtcsRcixBHYfSdQeer1EVqwJKCpZWYLBI&#10;20lCtl3Egd9fp+nnq9UXD0WqjKV+lwXjJ8ALjX6R4ePPV6oSYWIqkvCSIJAX2gEG9/Dvb9nPV6sN&#10;BhdDQe9UGQ08mrne0jAkkEdybfw0tp39Xqf4quGShiZEEcEL7UO0BiPAnS/39vrPPV6m5JZKakFV&#10;KDMs3nRqx1GhGguNCt/b+XPV6uFNVVEcccSL5rKzKdwANvbfx0/Pnq9WY4hMywUvlmFZAVVjYljp&#10;fTva/f8Av56vU6SYdUxYixlRBFDEHYiwZnN/dXxuPjpz1erubEoa2niBBcxEEgix1Nhfwv4a89Xq&#10;5J/KKOqgwjDCVqtpd7tckMe4FtNdfZz1epfYXFiVFCXMqzrNdWMhBFiQNxNtCLd/6eer1LKY01ZU&#10;rTzhJnC9kJGgFgbnQc9XqhZj82giw6upEDPAxMgJ0JANgNbHuO47/fz1ephFYY1WQxiMzDfc6/pC&#10;SBbx90c9XqTMdHFPWyPXv+ke+rdmN76ewm3PV6mDGIppZUxNGPlt/lFFz7q6fSCO9vZz1eqXgcGA&#10;YdVRzUAuZSxkJQISbAqTp71x8fzHPV6py4iJZleKZ4zdtyrruDdgb+B7fR9XPV6mwYrPh8rrRM0Z&#10;iZA7A2uO24+FyPHnq9SkwXGayDGvK+YmmhjV77joznwHYEWPjz1eqPiNdBC7edAfLUbSygkjcwJ7&#10;AnQfdz1epVYJmtcJaOWgZlWodlYWsbDRRY9r/Rz1ep6hz5FjbyJVr8sNy2FgC2tizG3b4Hnq9Sxp&#10;Mx0MsXydNIshp9glYAbgTa1ja9vj2/Mc9Xqz41S4djcUa1yCSUMNyn7NhqrG523A+v8ALnq9QfYp&#10;h1XQVzeShESutlUC4UWIsDbnq9T3l/GavD5ZKKhjKBnXe0gI3Kx1t2sRf6Oer1GIan+bFHhlKt+x&#10;YDUbreJ1Fjz1erlh3T6NDUrvZZTIrAmxAIFyqg91Pjfx+jnq9Q/9DumkmP4wYsQptqhnZHNgtlbx&#10;76Hta4/Zz1eo7UOXaPL1FT0EKbDEztdex3X0t9ROvPV6iz9VMx4fRVcnkbnkkY2sPfAbTX+Ovb6j&#10;z1eomuP4hU1H6KYWmViF1JO0jxPtB56vUEWK4YaOET1hM9Q8t3KgKdoW1ydNQDbnq9SGxHHKepmq&#10;ZMMh8taXcm5zcM3+IDSw8D3+nnq9SVpljxTDmoYIjCwfzfMZgVL3Pa1yQddD8Lc9Xqi4Xh08bBKN&#10;b7pDqvx0a/ja/hz1eoWsKpjTzpOLSqFQEW1Rj4/Cx+7nq9S0kqUow80LDzokd5bgm58DfxHs/t56&#10;vViybXTyj+YysUSSxU21O4g6g9ie1uer1GVyj7tRDBT3Z094KfC9ySfge3389XqZuoTpVypNhsY+&#10;U3SGRrXJYfat9BuDbtz1eokmaMZbD4Z0iQDzCV2FtLE6N28O/hz1eom+YlMNXPO7lIQz7kAuXIPY&#10;fAk6/Dnq9QP4tHHXTPjJRQSrRqtjZAToBe5A+u/t56vUi8QgrqZozCQ8kYBsbAe38uer1IExCer3&#10;V/uSNKzMR4nuADr4c9XqGHAKow1Ig2eZE6ArubX2Edjz1epOYjiU0OLTU9I6pJY7TbcBY9rHQ689&#10;Xq8uKJWOwRdxa97qNpYaaAez9fHnq9UaBadaosyr5igbmFrm57HTnq9T1mDCI66mjknsHhZSGNtA&#10;D3+F+er1Bhm0VUZKYd7+4neQL6aW+rnq9Tbg+F0sV0rrGKUAWIGjd/EaC/PV6nWlhENQyVNpEja6&#10;qFAWw7D2G3589XqSGK0ree7xy7UmclIyLi/iB3PPV6sJw6QwPFA2yNWBuf8AFbXX2X56vUo6ChZq&#10;Q1m64V1DC+o1173056vVElwiSpxVpaVAYWchO1z4kkezuNOer1CVg+W6aGiqcWmVUipx9Frm2lvj&#10;z1epKYkVoK6GV1LRtJ7rEmwsPEWNwfZz1epJzSPJVvV067JYtx2WNySD3v4Hnq9UfDsS+QSpeoX/&#10;ACm2ygDue5tp8Oer1SKQQVe6slfbGrAsLD3rWtf6Oer1N9ZTyQyKGIf5i7EC1gNdAeer1N0sLU0B&#10;VzZmP2e9x7fqPPV6oZaLyzYe8Tp8Bz1erENose/t56vU5NHEKMSwn9LIbFfYoudPy56vVmw+FauQ&#10;+YdmwE3uBa9rG3c/3c9Xql0MUL1sktR762IFyNT8Pjbnq9Tm5lmU10V284gC57WNj7fo056vU+0W&#10;KxLStEihQhCWB7ka/D6Oer1KKhllNJJUhiVcmRAtgQNBY3+N+/PV6uFPAHnDzqZI3J9497gEj6ra&#10;Hnq9S8wakpKemXy1Ec913RjsFOpsTa/w0156vUd7pjiJXCoKKGP9LIAoBAuT7SNbi3PV6jr9L6+S&#10;i/0OaMltrk2JAO29ze+hAtp/Hnq9T1j1KXxSQUUbMj7Xmkf3tzEXKa9iB30tz1eoJOmmA4jHn2bC&#10;6UvTrVTXLLtI8sm/fW4INtPDtz1eo/OG0kQwT5ZXKmIuiMe4UGxGngSP1tz1epUYpj3y+HphTKIR&#10;CpbcQD3AGp7lfYD/AE89XqLznnCWr8Gro2PvzWCH3SoAF/bqDp/T4H1eqt+uw6CnzDJh1VEoEU8T&#10;nQAlgQQR8NLk89XqNz09zrXnGIImkDJEQqiMe/ddVA18exI56vVb90OxF544q2sl3iq90gEAq+lh&#10;Y+3W/PV6rFMvxVWIYTaFiFjQgXA1OoIFl/XXnq9SHwqAxYfU01QfLVZGUbdBYXvfxOmnPV6ir9a8&#10;bmSlqGdgI47siCwJJuAfo0/jz1eohROG4uj4rTKWmmDC23QHXv30056vVWX1Frv6pdRpzRyhZFDL&#10;tvc6ncNO9tbc9Xqi0eP/ADlC1XSgR1PmF5TcbSpAUqPoOpJ/p56vVLpMYlrKeKgawZnYliBoFU7T&#10;9fbnq9WDEoPlaJafcsqsQQLKBcak3Pfnq9QC08GO0+MVOKTRLt8xjGCdD2ubW56vUK9PieOYqtZU&#10;053VMMCyCNLBnsDZRew11AuQPiOer1DT0Rz+OnebcUhqWX5bFKOEqQCW84jc/wBoXBU2BI0I8Tz1&#10;eoqfqErIcR6hRGHzXq9kkzzqn6MDQFGJsCTftbU/Rp6vUWCuiio0Wp2m5c3Nu48Dp7Dz1eqK3n0E&#10;flgFjYOR3v3KgA2H0c9XqcsQMVRQDE4VtUIy2jNrWIN7+Fx4e3nq9TDQS1MGImp+bkBcEKpIIG7v&#10;31BFv1PPV6hQwzGRHKYwxZ0vdj8R3Nr89XqXGH5gkWVXSazmIC9rnvqAT+vbnq9Qv4LjGH5feCes&#10;k+ZjYq21rm57knsNTz1eoU6bNGX8wBqgw+TU1ClHh/dULcqVGo1GtxqR37Dnq9QEZ2gqKavmjoyD&#10;C6hYxqPeI1ue3j2/jpz1eoC8RgVLoI1VoLBox2LWsSfp56vUmHxWuCl51BCMNqgAWtp9HPV6lHQV&#10;fzDQQVIIMgvp2+F+er1K2CCOSiijP6PyXLA2BJsb+3W/66jnq9Tu2GmcSGttKlQ5eIH49wPo8Oer&#10;1Nb5WhOIPhySlLAHcO41vbX7teer1ZYOntdisklSqncrAg7D2+j6O/PV6h16TdJ6urxAUbFgyF3I&#10;t3AHY/Ajnq9Rt8G6ZrVLLHWRFbqy7FXup01It37c9XqMtk3JslNRR1opyhiKhGcaBVG3v4jnq9Qy&#10;5WwjEZMceopUUNG6XawuxPiO9xbwHPV6jWYZhOHUTyzYZCHrZlXeWBJLXFwT7CD9Vuer1GhydhEc&#10;uFSefHHCdbqqiwQ2tb6/bz1eoc8v4LE0kVOh2ooJYnbZiO3PV6lrT1dHSsnzaqwvt/wkd7djz1eq&#10;fVVFLT4hJIJEGltosbnwP7Oer1IbHKb5zEFG1Y2KN+kFwR2/p56vUxthdLDApezEE663N789XqbY&#10;8MpfkRLLF766+ILAXAsPgOer1R1pKOhpJJncDzSzg2sFUdh9P8eer1JPM9VS4hghp6oMqByY3G27&#10;E6XNyOer1BVBgtT8x83EY0pgNwK2LAjw/Ltz1eoSMt0SS0ZDqVhJRmUixIvpb6dOer1CFSxTJFLv&#10;Zil2KiwsQPC/t56vUssGr1pI4qGTTzrsB+8hawF/he/PV6seJ19ItI9KjeW/vq6sQbk9rfDnq9RQ&#10;+ofVnDunmF4liMMglqUiKqI3s6Em2n9nPV6qqOtfV3EM4YNXz4ZNM1SkbB3kbeTuOnvX0IOunsv7&#10;eer1E9gxOvq8PeCGY7ApL31JLEbrEg2Pjz1epB4HBSYBTz05LVJlYqGLjQMxIIDX7DTT+znq9SN6&#10;mDFEpHp6Co8tzEFjI1sT2uCdbePPV6k5kbqLHgEMtHAzhoNu5idSSLsfAEN307e2456vUv8AMHUi&#10;vzdhvmF0kgp7gM9ywvYgD6SL/wB/PV6hZyjKMS6KY5gcUby1FQhWAnUITfed3cEXIUD2+wW56vVX&#10;1iWWcUo8Op65kBMMj0/vAg3Um5Yg21Ph356vVFpcrY5mjB/mqgrGoG4AC5tc6Enw056vVDy3Fj2V&#10;cxpTVMO9dwU+XYqL6hm8dP107er1OeY8wZjq8xSwwyMI4mKSBRexOoAINiCPHnq9SKzP/NMoSivr&#10;XDQVUS7CTre5tYHW9xqRz1eoGZ854otYjx1EsUDbwCHYBfh4ac9XqZP6z4klZHKxM3myBG8xibg9&#10;zfU/r4d+er1LWrqqbMUS0jJHCysbBWuGOljrr356vVjwxIKKQUGICxMm1GDAksT2uD+o56vU45mf&#10;F8vypS1StsZlkDMtx27AkWII/s56vUm0xPC3p65ZogY5lDBOwVwfDubW/v56vUH0lTTUscheK4uF&#10;AFtN3jqRp9HPV6oFLRozRzlipFlY6dr6X56vVwxlEwxRNLOBufQFVYfC2h7+3nq9WfCaalxPEHqK&#10;FhI0kewKCAu0HcbDTW+nPV6o9TJ50goqZmAXerMtvcNhYe0/T2vpz1epPV0kzQ02GyB3JdruDtO0&#10;W+q5v3HPV6p2BJApljuQkW4WJ7G/tN+/PV6nMipaI020krYmUfu/E+Jt2056vUzJO3yvm1KsJYgR&#10;uewD31uLdwRrz1erLHiFPNRIKyMyRlRJtCj/ABfHxHfnq9T070gHnUv6RNygG1iL6gkHw56vU30t&#10;LLJiFS8ouZSWBOliLW+q3PV6pUeIfMSfKyBh+iZmNtNDbv7Tz1epkMk8crQHaXa5D7SbIR2+kc9X&#10;qc8NkjKrTTRbjGh99hYEg2Iv2v4jnq9WSjlWeoeWnY+CoCDb2dvp56vVHRZWSopyxkRCzE/V2+/9&#10;fb6vU2x18lRMaSCMTKCgCi1h7bk+wc9XqcqaDEaAymSdoRIGQC4IGpOh1sCOer1c6FpDL8k6MYor&#10;ElvtAG9mB9hP66c9XqjR1lU2LOsQULT2O9gCCL2FwdDz1epXvSRVdElawXeGs1rAEX72GlvHnq9S&#10;e+TklLxp/klY3GpuNf1HPV6mGooJMRibDKNjCCdzKex9h1Phz1ero0MVNEkE7mQEKnut7qEC1/d0&#10;sTz1epx8unp4UpKVWLRyK28g2sRrb23HPV6soWnw55MQ3MWZLanRrdrj289Xqn4fUQz0z4cw2Db5&#10;g+JY6qDrqP4duer1M9b5sEbVIXe8VwR293W3bxA156vU9LLDHh4qJEeMpZh7twSdADrfQm3PV6sb&#10;VLCIfLbGmdgxU2soOhIt99+er1T5ZaiLdSr73mWIt4nx789XqiVbThhLOAVjH2VABBOuh56vVzkl&#10;irKZamNNWsAG01B8R7R356vVEanlpUcSODuKlQp94Eg3ufEfDw56vUxYhHHHIriINJK6LqbEDUlj&#10;91+er1OtK9VU+/MgjFvdYNqAO3hpf6eer1RKmJKmkkgVRLvJZyLAix0v/Dnq9WLCpqSrDYbUIHYw&#10;+7YCykHsfo56vVKegpadZPkowFXabeBI1uT7eer1TsOpjI6y1nuSWJJUnYb3AGhse/8ADnq9WWea&#10;Fp/McABRYWItqdT4n6Oer1Y4K0GbzN6+Um+w1vuHgb6an7uer1ep5sVqytVPtKyXVgO1ibEL4c9X&#10;qdUpIIWENLYNYAmw1PtPx8Oer1cJqcwAzjaZCD7xPsHPV6k5iCnEBTySwgg23GxG0g6Ac9Xq51de&#10;i1a4dGhkgciQkH3lIHgfZpf6eer1TKueOOuUxor7RuJN9wUjQn6+er1TaQwmmkaqkEaKNx3EGyE9&#10;+er1ZYIoqKXZIQY2sQ2gO0jQCwH089XqiV8hkqGihYqykbR30HjbUfHnq9Uh2WWMRSAyKyhJGOh+&#10;J0sLsO9vq56vV3iArYqUU+DxqahnUru0GyxB9nw0PPV6pOJ0GyiRAwcybnsGBKgdtNbEn6+er1Nm&#10;+tamu8O47guhA79rd7gDnq9XP5mWZxT4lGFcC9wfEGwH1g89XqamioFxJI0UzeS97e1vG3hp93PV&#10;6nmRSK4sIiiyEkk2Isuuvfueer1ca3FljgepVNliAtyABbv9XPV6uGF1WISVKvVQ3he4MmlgTqAP&#10;p8Tz1epWQRpSStNcEFSe/bX289XqnYViCItpo1lk3G0lvAdgLaX56vUKuATeVXGtkbeu3aFN+xBB&#10;P0i9x8eer1Kegp1byamKVlKLYsbe9Y6W8Bc89XqUlNQV2Lx7JmZ40ckrfQC2rEfRz1eoMeolHS4X&#10;TrHRR7ldWN+4FjpftqPp56vUBkVHN8wKtXXymXfYkFr+I+Av256vVAxM0mFIE8krG+07gLgsTp2J&#10;J8Lk+Fuer1QIZIcQkYM5XaXuFGtvHXv27c9Xqz08NLFI8NKAifaAbQ31I7/Dnq9SfdmppJTLoF1J&#10;sNzBtTrz1eqFR4rHQYYJJo7b5D5ZQD3QTb3gPbz1ep0jcxzO1QdokI2lQQCbaC/Y89Xqe2mi+eSt&#10;pRtK7I5B2FgOw+Jve556vUK2WDS4hisNNCWV4iSwYBUKgHQE6HQae0/n6vUq8+0lPRUcTRRf5QFl&#10;8SFJsDa+l+er1FcxajrWqmYxqxSQbVIFmuRb7uer1Q0p8UTHGpph+iZGP2br9A8O+h56vVKamWlV&#10;q6QhgkYBVrlUIJ7Dw156vVmWDCoV+fKmR5AoCnsHv3A/O+nPV6menixKGmeKnUyMZGYq9yAF7H6h&#10;z1ep/ipVFRHURyPGye+SpG06ar2156vVOqaqOSEvSWEq290i1ie58D256vVDloV8kSIGKA3chvev&#10;3JBN9Ceer1PmG0lOqI3ml5IwFYE308Cfo56vUyVtM77qagjJFRudj4qw7N/QOer1JiZ6eOiHzCtu&#10;RvLuRZjbUMB3173HPV6nmCqSXGYIrMNsLAA9mUjUn2EW56vU909bJGJ4KNW2zXshIFiBrbcQNR4D&#10;W/PV6lFgtW9QyR1pC3UqWHge/wCfPV6n2XBnmPmRMAWKm99Dbwtfnq9UyPD/ACjef/ELkeKtcflz&#10;1epRYZHHHNKkDqqaizAEHTQ27W56vUpqSkw9FWaKzEEAKF90H6vDnq9QgYPT4Y8Xy9ZSO8zupRld&#10;VQEajcDqbewa/t9XqE/Cq9pqtxiUDiNDodbMO1hY6a+HPV6jcdIsZp4auELGArslrfaIBIJAufYQ&#10;SB/b6vVcB0bql/l5hlnK+9uC2BBAuNT8Bp9Z56vUKuYsQR8Lalju0kgk95b20ta35jnq9RYcyTS1&#10;52I62iR4g5IJLWvpfxPw56vUXjFcOqkqHpa9WX3QQqr7vu6qT7dPHnq9ROs9ZSnxbFpvlaV2nuSv&#10;u3upGtj2/Pnq9Qs9D8oZm/mUWC0FDMVmZVuqbgrA6M17gXOmlzz1eq3bKPprqcQogaWBwSANbg63&#10;Btqf489XqPx0A9J9ZgtLHHPGYogfttYqV1sALnt20/jz1eqxHAOkmF4ZAFKq52bfs2uP2ac9XqXu&#10;C5JpKZViiiEfwA1A56vUuUwjylskgv3trrbnq9Uh4HsrRqCNNR7Oer1TnmgKKFW3PV6u4Kho5AsT&#10;e7r4ac9Xqc2pzUG+0C2l9O/PV6oc0ny9QPL7C/gTc89XqmUjvJ7r9z46d+er1Pt22fo/D4c9Xq5Q&#10;zqx2t4/fz1ep5p5wguD/ABtz1epRUbySPubT6u/fnq9SoiuRpa/t7c9XqfIol2fD6uer1defFTkL&#10;7Ljx056vVlilJiKx/V7eer1NxiqjNeFbE28L89XqVWGZcnZvOrFt/Hx56vUoZ4qShQrGLHtf2/r+&#10;vbnq9SXr8ReRLuuvbw1HPV6khPiMcTm4swvppz1epp/mE2qydtRz1eqNUz00al5WAFjft356vUzH&#10;FMPVSAd1r9teer1MpxjE5ZttKbIAe/t56vVnpsTnlv55tb6Oer1Y6uthDAFwSNdOer1JmsxuouRS&#10;KU7/AEEc9XqxxU29S6E3OvxJPt/hz1erFuWL3SQSLfXz1erFJUhzsYgWOnxPfnq9Wc0rhTIrKAAT&#10;7bnnq9TLJNG84RTrqO1xz1eqaaIVgDSC6iwFr9+er1LLCsIpIf0kwtGttT3I/v56vUjc+5/wjBIT&#10;T086o2tjcDnq9Sfya9VV05xOvN7kGzEXF7+HPV6oOcsfocHhkrqmVAyKzKNwBub2AHx/o56vUWvK&#10;2EVWecwtV1zsI1Zjew2qt7n3vo56vU+dSM+rhUT4Vga7VIEd1sAhva/0/wBPPV6gTyD5tRWNjeL+&#10;4I3KoHW4NuxI+HPV6g46qZ1xWvx6ny9hFzFLOynapP2tLkjw9gP1c9XqNT0i6dN0/wAry4jjkatU&#10;1h3liAGVSNF8SCBz1eqPjmZsKw4z1dQ4WZVJ0sTr28Ceer1J3pVi7ZppauaNWcUpdydQbEtqfhpb&#10;6xz1eqFhsFFiGcRW1Dq8xRgNCLKTqP4c9XqB3rbQ4hT4/T/y2VnLSRbbfaAv7/1WHPV6jJ4rTxVn&#10;TsGqG6R4rlbXNgP6Rz1eps6SimqsJfD5Y9tveBYAEjub/eDz1eoEscwzD8G6oxYhWSiAU8osT9kj&#10;T7weer1GH6zUlNjWRZKqmTaY0WQG1gSBpz1epBdBoozlt6aNtrbmuLXuSLn87/f8Oer1BFmf+ZZY&#10;6jUtRMhUzuyAKBuA018Phz1eoyHUinkrclFWUNuUEBraaduer1IDpHK1ZgVTgyQ+XJCCGPewOg7c&#10;9XqKN1lixzL+eqOopRtEMyElTckE6Xv9PPV6rDqeI1fT9Zq+zMYl+kXB3feTz1eornSNaXL+dXjc&#10;KxndnJAUlfD+AGp56vVD9S2XJTQDGD9lW3WOpIGv7Dz1epddE8fGNdPaZzC1KGDDaxB93XUWJGpv&#10;z1eoumFCGj62mtxAh5EdhGGN7BmP5EgH6uer1Lf1BLSyYMaiokNoElZRuIFrC4+7w56vUoPT3jkG&#10;JZAigpgRFFCAmpBF+1x4aaW56vUXiuhkwvrl5VMjIkzbjc2G2/vE+Gth9/PV6hl6+LSVmUZqYWIa&#10;MWbsdR4eI7flz1eqN6UK6urcknDZzaWInQm4AAIB7/D6+er1InFt2C9UvmKoEGrc3ULckHt+p9vP&#10;V6lF1kikocrefKipcNtZhqD4W+rnq9Qj9DM4TZnyCsVWdYkvYAgNtvcfUb89XqL5huI0eC9VocLS&#10;8e9n2jWxJBJ+Gvbnq9QqdcMOhxPKnzMiANGdwFjqB3++wPPV6lJ6f8yUWLZDNBTgF1ACjQEDXT6b&#10;3PPV6gXzVFimD9UlkmBijllCgm4LHve/xHPV6hZ6x0tJiWThTGPzFQRs2hHb9Qeer1Kv0/ZrwyXL&#10;n8uVxK0IIKNrtHYdvDnq9QRZ5cYH1NOISRjfKTtKqDtQnVP+I3HPV6nXrFl41GXjjCHbNIqlQNQO&#10;xsB+3nq9Qt9AKrz+mnlvYyysY79yGGh+I1/XXnq9QRyquB5+OK22yJKyWOlyTb8/jz1ep266YNLN&#10;lwVcDf5ZLlRYk+z8hbnq9Sw9NVWTkQU2IMGlUFT2LAG5Fh37afVz1eoJ81UEeXs7GvYbjJKxFrCw&#10;Oo+OvPV6lR1owd8xZGbySD7hNrGwAH0jXnq9TH6UamsqsCnp6yZpAGaJAbgAAkc9Xq5dQMGGB5+F&#10;THHcAhltcgd7gfr489XqGDOMyY/04NSzAbY2IGtyR7f4c9XqCT004jXviD0WK/o/L2iwbTW/5/H4&#10;89XqV3XzAaSnxGHMJiWQbddwvax+18Lac9XqU+WaqozXkHcu3yREyqRcXA7gc9XqBrodieJ4X1Kq&#10;cJrfcp/sAG4uCp+/XT6+er1D31toqipwiPG9i/oT+jbvcjw1+nt8eer1ZMg4iuN5amaqsS8dmXuQ&#10;ANPo8eer1F5ybRth/VeSSaypKSiaWLD2fn256vUP3VqjE+WDX06fYZrELcXtr+znq9Td0UljSHzq&#10;xQXjUlQdQT7SPu789XqLtn2mw6j6o/zeEoonlUMzXBJB7A9rA89XqMb1Dp4MdyAJKO58yNdVJBGn&#10;cduer1Jro9G1DgU+HQkuXVVHiQB2v7D256vUWPMGI0uTeroxbFgsdbJZEEtyzIrXaxa4N79uer1W&#10;I4hiLZs6aieO5LxKyXt9ki+v5ac9XqDDonmCWjirsBBHnwSDaLAAqfD2m37Oer1Ad6gMcxHKfUHD&#10;sSkpGeZXCGUgFVR9QB4g3tz1eo5WW6vEOofSmSSrY/p4gNqki+24P5356vUCHp6SDAeoVVgSRiGH&#10;zmNhtUEjS5299fDnq9S59YfTKipMLo8wZcq/l6uKRZJdxLBgATYaixvYgD2fHnq9WfoNm/HM0dNI&#10;cRqXJWQuhjdbSAi637/ZNrjx9vfnq9T90W+Vq+oNbg2LMAQytqLKAToB9x56vUnfWHheX6OWjrcv&#10;2jmp2WzjuF3L5lz7CCdP6Oer1DX0zz3h2PZG/l9Ou0iMJ3vc28Pd56vUGPR3PP8AUvqDX4biY82M&#10;OGjF1BIudPq/bz1epC+rnMlFmOtps0TRWSlJa9vsnnq9QndKs2S5uyKscCaBGQDbYG66G31j8uer&#10;1Av0aw7FMk5+qsKrrq008hRhYhVuSPqtz1eqN6xRmjDMBgzIS0kUDhmKgFmBI0udNSfHnq9Sn6K5&#10;mxeoyHGlWjSqyqdbEhjc9/uHPV6usqV1LVZ/rMI2rFM7q5A0ZtwA3E+Paw+jnq9Sa9TvSaTC/ls1&#10;Ye9isiLIb3AU63vfSxt256vULGVpDifTOGDzN0mwLcXI0FiR8Dbnq9RfulWcZKPqa2BzbSqSsGXx&#10;IPc/Qf6eer1C16lxl7EMK+SppEj3FRE2ikEXN/A3HsHPV6he6YQ0mJZLieIAFolJNrEn289Xqc+m&#10;WY6jBMarqSVd0CyE2Y3LAHvr9BH1c9XqTGdc84VTZ9gxSVTHIdyXC3DDcPZfnq9QzVs/8zwbzqQ2&#10;LgMCL3J7jnq9SwwLMVBSYHsrDvkA7Cw7/E356vUmsiYzhX8xrKTeAgLMtwFA1Jtz1epVzYtR1GKC&#10;iYDyZNdwtcn2c9Xq44quWaKvjqaZGLg2DFha50OgXXnq9S7SsjiiViNDa3bnq9TJmTC6HEKYYg8y&#10;xpHqbmxJ9g9v93PV6gyq8vT4lEs+HXCK+ulyf6Oer1K7AsvChhMk5BbUk+B56vUkeoGNYclM9NUi&#10;2gsRa9/4256vUAFLmaqwWqD3Jjdt43EAKB4AbfHvz1erlj3XmhobQUkiCVl0uQQD43+Pw56vUBuM&#10;daIKuvLTVQtvYak3Fhf9foHt56vUGmYvUhEKZk8/ZFFK3vgggi97d7eNuer1Fsz/AOpqmaaamoZX&#10;iSzMQrXYgjUj4C/PV6iL4l1ylr6ushp6v5h2BAOp1v8AvH8tNPv56vUnKHPWNO7NmKs3NEgJZQQA&#10;CNFUeFj4/Hvz1epJVHqEoqCuarxqV2pldmZUdYnY2NrHadba31+jnq9QM5u9UddNidOMJqXlugiU&#10;eZcxoxJ17HuAe3fXub89XqEjK1VR5jgXHc6vvpyyuUcgszXN9pN9bj2e3nq9S5zJ6ks6VcKZO6WU&#10;kFHSRRbC7r+lFja+5QPbb9mvPV6ld0nr82YlNFV5kn2O3mh2ZyxcE9r7fC1+er1HEy1X4BDEJKOW&#10;MdrJ3AI+Gnfnq9QsZK6l4PhM0hn90SEksNNxuQL9+x056vUOtR6kIoMOp8JwGVTU6B+1xbwHa/PV&#10;6hp6edUK3EwlVXbWRSAWK3DHW/e456vVK6neoCiy/QrDT0yxyzkojrcgm1+1+/0ad+er1F+yz1kq&#10;EkmxGpmVvMYAErcgm/cEjTnq9Sqwfqe8hlpxVh23syguSbte4Ave38Po56vUJ+G58w/B1iWrZZJX&#10;AO4GxAufE+N9Pq56vULGW80fzyTzCLWLWJNraafTz1epaZlzD/LsPFIHtfb7gPuk20v7fr56vUG1&#10;TBhmIVsOM1ZDTxAsF9he/ddL6e3nq9XLN+d58DpkwvCIGmmqAV3qtyLg+zW/jbnq9RPcWwatp8bl&#10;mxMyozIHtICHJY3BsdbHT6uer1KjKmFYfhNPFiEIX5mpd9+ti1xb7/jz1eoesq4/T4jT+XiZVVp3&#10;A96wAt2+79nPV6hggzDhUCfL08pZXICkm4J/hz1ep5XEb1DfMSKRoAN1wT7Bz1eoYMJqIqenVEAV&#10;2W9hfvz1epFZrxN6QPVIoJPYeF+er1B1DjVFHOtdXQiZQpJW4v8AEd+er1ZBiOAYnFHLDTqE8z3Q&#10;NQb/AE63GvPV6mLHpqasAlpYgttygWBI1tc89XqLRm/ppUvjcOIQwI0TBgwWNQCT46L3H7Tz1eou&#10;HUjIstC7GowqOojk2lyYI2AA8b7fEgc9XqJrjGB3pFp6eielQyPubYLoB2bSw2k/s56vUy0uVZMR&#10;jNAPMkkZTcstkIJ7gm+tvjz1eplxnoZiT4C9JhMYesMjMXsoIHZQT9HPV6ix5n9PObhDJh9TEIyq&#10;lk2spYn2Aj2/r489XqA/G/T9T4r5lHjNLLTO2wrMF2kyDsAdLkfd256vUTnqJ6e2wzdi+HhpIY2e&#10;5C+87Jpc2Pde3PV6i04pkrEEjnixKFWSQHywRZ1vre3e4t3H9HPV6kliVBB85JUTypAfKCqWsBdR&#10;b6Ln8/ieer1JipqGo3jqIiB54VNy+9cgWN7aC/8ADXnq9TDFUSy1HlUkYLy7tosLkg2IHPV6nNMR&#10;Hmv805AFkUgFhfUEWAvodOer1Y5EpmiCxIDGfePu63J7+3T489Xq9VGKq8toSqrCN7AkLcrYjvb+&#10;Pf6+er1YZ6uqqoaeV9odwzEgXBvawvYc9Xqyy1NFh0ErzMZtqKxPYDxt9Xt56vVGiqEki8j7Czk6&#10;j2EGxvz1epySnw2hqo6eobcIwGZrC5v4fX489XqdqmWnNCs9NF5hU+4pFrg9wB7R4nnq9UAYkK6M&#10;0FQQoF/dB7e3XXUc9Xq41EWH4fS7zGVd1EYud1729+/j+z2nvz1eqCqYbQwtJErGQKQe+3ta48Lc&#10;9Xqx4JiRWWnElNsszhgpBHYj2g6/qOer1cJvl5ZjMoVkRirFRoDfUfVz1ertpvm5gkh2upYBluCV&#10;B7/A89Xq5101FU4rFNUJunpoHSOQ2sinUgdrBj3+/nq9SaWSpgMFQAQz2LsLkKD4Dnq9TpiOKSUK&#10;RzEFlW5IUgFri/589XqbFxCurqL5iILsOpQnW/f67c9XqkwYkaX5erQ7t5AAH2t39/3c9XqzTHFa&#10;uubEcWl86xbvcnXU3Ot7c9XqxxU8M7K28s92Zr290AGxtp3/AD/Pnq9T5NRRUzLUy05WHRix8SCC&#10;NNfD6uer1KSkeN5VxCNWFyp3HT3R7Adeer1PMtVN8209NsaKSMeXuYBip1JINje/gP489XqiVEkV&#10;bG1XTWHy4O8eIJBsPv156vVmjqoBSU9VGwDOhV9Dcjsb6W18eer1eghFGprIrabbaWBGp0v4689X&#10;qeYKqqq5zVVkimBYP0USx7W8wm2pHcEe2xv489XqyUnkSUrwSr+kayi/YBtTYnxHPV6vGDC8FqjL&#10;I5njj933dSCRYk2BNgeer1cKi0dN8xTWsh3qXF7+GotqAfbz1epJyTV9fSyLMgjlAIVr+4Dfw7c9&#10;XqmNiFXT18MFOikkKsji1gT3PtP6/Hnq9SieCKKslhIUuI/0ROl3fv8AHT289Xq7wegkiooji8aP&#10;MygSKh3KrLobG12Hh2B+HPV6oeM4ZS0sbVNGxLObBRrbx8Pjz1eqFRPHVVkcIvvK7pDc+6QLWt7D&#10;4/389XqTmLtT4ZXvTVLgiqQIngfHsRa9x7P7vV6muuWk+WBpVGwuqsp76+IHsI56vVKpcMwOipI/&#10;5dG4WNSGUk7ApNwFvoLHnq9TnH5MOF/M3Js1yQbAAnUA99Bz1eoZOnuN08NRLJhDszKABu8Ta1tP&#10;8PfXnq9RuMuSfP0EGIBhIU0K7bkkfbN9PuPPV6hXw5KT5OGPDQUiBfRCAC1yXGnsPPV6pNZK1YUV&#10;f0IIuhsbs97Wvbv9P9/q9S9wdK3FJFhxA/7zi4jY3YrY3Oq6G3a/PV6mHEqTCcXkX+VbyiMGCsVF&#10;rH3rmw0OvPV6gtzJl2D/AEqEKEffv2jUbTqRr4kc9XqLzi2WBSVyxLGx85ZHYjW400Nux/W3e/q9&#10;QR5tyotHGmK1CE2ZjGSLbRawv46c9XqD6qwpllnaZdwLWN1FiQBZjprYePPV6kVUYfJJLLLAlgi7&#10;QoB7Dw+F/wCHPV6kVWYRLVVrQyQNGsaqy38b+HidO+vPV6vPR0sSxxVyAXN5LfvD2nw156vVBioK&#10;ZTNBTMQsxHlsb+4Dpz1ep3qZE3xR05FS8F1YWt3Gtvo9vPV6uzEgAlBZS3ukeKqe9rc9XqeYsVES&#10;COFgIkVm94A6gak3+/Xnq9Umjlpp6cVyj3bDt2u3iO3bnq9USuq4oq6KmnnVX2B2hIAfX7LAW7H2&#10;/Vz1ep0kaANGuHMdxXXUd/Dx8L89Xqw08TrUNJiz+aykW3akam+vPV6stQ2A4jEtXh7fJeTIVIkB&#10;IYi1rWAtf489Xqd8Op7mWti1WFidunvXGnc+Gtuer1cttMkSb5bbtWW4110B+jnq9UWtqWxNkWAF&#10;FZiFU/uqtzc/T4ePPV6spRgXhlG5GaM7v3gALHQaEHudPZbxv6vVEqq+QUZOGqJLTopU2HuBveb6&#10;bc9Xq41c9RU1DfJsoSV9oJvp8SB7Oer1OIRqeTy4IzPOgUPYCwsND7dLc9XqSmMmcNLDK/grW721&#10;uRfnq9SZGPwn9HuBALXKnUadr28Dz1epW5f6n47glYy0zE71AQaG9zqNdLEac9XqMFkD1GYiymkr&#10;7BVJ+17Dofu/s56vUO9H1Cydmes/l2JKVmhFgb91I0sBr+p56vUVTqhkCqxGpq8UMYWJifJbQEmw&#10;vcfH9fHnq9RAMxYLJRGpanjImG/cSCLgc9XqQ5kARSFKllPvDxYLqPr56vU64JFClEKqqbQ7SABr&#10;uU+37uer1bDf4aFNTU+FVstdGUZ9pQkX37lYG39vPV6riso49XN+niAmMG5V3AAhb6H6COer1Gp6&#10;dYrQ0WEvVyyLGsuzuVIDa7u+nPV6hyhzvRUeHx+bExZWEQIIN2+0SL+FvHnq9Vanrw9QgwvL1Vlz&#10;yvl/NR3W2rPYC3jpqex9g+v1erUq6v50qMw5nlnxIEalNTrYm4vb2X56vUFgwxYsOjgRVWMklrjw&#10;OtxbxJ1+PPV6mIyYbUyzYdBIpFim5LErbw01BHx56vVYt6Rjh81VT09eoqIoQWQHUgr3+Pfw56vV&#10;tGelLFKE4SmITwbVbYCewva4Fj3Iv+tuer1GDzbiIWiqYa5mWORJLMewAOg18ba/Xz1eosOU/wCX&#10;YLi5liZfK3b2dgQBqTYaixvY89XqNjl7M1O6GWke4RWuLG5bcT8b6Hnq9THnLM1F8s11YzS3Ktpa&#10;50t7e/PV6kfl/NxmrI41FnpkO7fpuABJAPa/9HPV6hvy/nWjV2p8VUE7FNu1wTp8fZz1eopvrR65&#10;1vTfLoxCihCLVq0JVGO1CRo5JvYgajx56vVS1lj1X1eG1cuLVU7tUknZqSqgm1iL2seer1Ww+nTr&#10;KuYKCnkratZjVtumhQ+8D/hHsIH9IvfX1eo41bm/Dsu0r45FMsgZWjvpdFI1v4W9v9vPV6iPZr9W&#10;mF4RWS0+Hzou0Oh+zYHx+vv+fPV6iy4t6y8NraWPFTVkhZwriG7EoLgkqBc66aez7vV6jT9NurQ6&#10;kU8E+ESvDQ7E3h12ktYG9vC/x+PPV6jD00MNRhzytGVEco07ggnv4nt489Xqd6aOGiMr0kRVqhiU&#10;Ui4AUaX+B56vUjMexvDTSSqhUSKpLRoy3AB1aw1Fuer1FazX1RocVqoKamkUNLIGL71sR+3Tx56v&#10;UVX1G5io8Tys64P+klZAb7rjd/h0uNpJv8Oer1VM5ewOvqs3U+E4hEj1plXeImLoddbEgFlHftz1&#10;eq9XIWbZsh9PqRK8iNqeGwWMEA+WmlrkD29zz1eqZ0Q69z43niChqZAIY5HZih1JPYMToQL20H0d&#10;uer1X94BIuNZLpaymIV1ibZ3INlFtfot93PV6q0vVznTCsBRaKVVapmZSri1yIwC/wAbgnt8Oer1&#10;VA471IzFimOVDR1isfNHl3VgQoPYjt29v9vPV6hq6J54r1xCVJbSLGzne5sCw7bb97eH6jnq9UD1&#10;axVOJZOsQdyh3UobAg2uWG3Uj4c9Xqo/zJiGP0eL2jMnkSghCfYOwsbEc9XqNT0A6j5lyi9PJNWo&#10;IZSzmIXubA99bXAsO37Ler1CR1i65xYhTfyzDyYGqGY6m99feYWub+On089XqLDWZix3FKcUMcoD&#10;Rh2SR18SdPZofp56vUX/ADicSlWKuxJUkhjkRJmC7WCE2ZlI1Nh27+znq9SRqYcEnxCspMKmkkp4&#10;nPkvImwldvuErckEezX7+er1NtVFRR0XnMDUSxqb2FyGHsHhz1erJSLAKcTyNtdxodQdRqLHXXx5&#10;6vVzpop1Ikp195gVa3YAH+jnq9T9FU060CoxMRuTvUC6le5I/bz1eroTz0nzFX5j1DqVt7t2cEXA&#10;t21B56vU60cLyx772BIshUr2Fze48L6Dnq9UnzKCICkn9553uGubooNyqjtqfgT4AgXB9XqjyYdS&#10;1dbP71oZVDJewuSNRbQ6d7c9XqcRAixU8Mce6bURlRa57WIHw1t9fe556vUnYq6eethhAZ38xgsY&#10;1BI8QO176c9XqMv0vraRcCrctSvcmNlXd4MSW0JNhY6XHhz1eoK8xYFW4RV+VjCfofeCstrX1t2N&#10;u/jz1eoN6iueWYU7MVQXXcRe7X0A10+nnq9SVSKGqngSRdrKWuT39lrfE89Xqd5maJoqpCqqjgDa&#10;fteBva/b+Px156vUzVk0XzxqadR57C6s3YeBBH8eer1JueesWU08sYDJ2Frg+Olxz1epcZRyliWY&#10;8R+Uoqdi+jkgdh7Tewtz1eqxPo90sGEzxQI6ztH7z7lIB3G+na9vAfRz1eo2tB0tTG66SqWj9xRH&#10;tRVALHxZ19vfT6Oer1OE3QeorlmmoacpCystyBYsfdtYAEFTrr/Rz1erPh3p4hpKsUMSFZNZJGAA&#10;F1XuT7dLePhz1epYYZ0UwZ42xExGKVEYkubA2O0j7Nrm99f2c9XqUNL0xradzFLujGwCI290bRYA&#10;fE9+er1P9BLNi2CNgk5AakLu0rAgEiw001t3/XX1eoh2fI8QwHNdTUCUzRSFma5BNixtt9hHe3PV&#10;6mJ6TB8x4I0tezCWRX12kAi2lzYEW/XXnq9Qa5PwKOlzPJVsm3y7K637qASp001/v56vV1mrDKPE&#10;Kirr8RiMnzUTrE0bWUG5tY2uCpNrjX2Hx56vVJwLKFHmCI3jEbja5DnQkGx+m/fnq9TzH098mVHj&#10;ZCrSnbGTYXsQ2nw9nPV6lVS9OcHLeXi06MC6/aJ2g2B2jTWwP8eer1JzF+n8dPiiS5YsxkB8sA7g&#10;zfAX8PYOer1AlmXJvULLuPVC1MUjrIC5YpYMBqFF+xF/u/L1eoIcaq6ilnanxKnanisHIlIB0BJV&#10;W179x4+zW/PV6mdZKPHYPLhBQDbtTsbH2kW9vPV6hEw6hmpaeOjlpnjUkFi1iG2/ZbQ/dz1eofco&#10;Y7T4Y4qhB50j2UXUe8QNCR428eer1CDTdQ8Ooak4nJSPugRiPLiYtuNwQAq3Nwex/hz1eodchZ5y&#10;5U4zSnG02xyKXXcFG21rAggHTxB+PPV6jKUq9MMQ8xcUO+ZmMsEihFVJDoo0UlhYH2H8uer1csUw&#10;bJlBh8lVFsZ5wSLXuXPYC/jz1epJJheE4TTCnVhUyDcGva4ZhpqLXHx56vVgAp8MqKaGtdWSnXXZ&#10;r9onQ+wg6WH7eer1YaiXBqaeXFq0sY5gAFYizKNSAT4/2+znq9QbZhx3CWx+X5RLUt1sBYEBQRcn&#10;tbw0/bz1epFS5lyesDNRYlA05mlhkoVVxJEAAVlZmQIVa+m1mNwbgaHnq9USqOTqmDycTLl1XdGQ&#10;yg27XOhsOer1A3W0eBV9DBOAsbSPNExtckgnazHxBA0/Pnq9SHrcuTRRxS0bbjErsrWsQt7MPGxI&#10;P189XqDSpoFxGQYrT+/PGWje11sg03Cxt9JGp8eer1J6Gd5JfkUO25a41vbUXNr39oB+Hjz1epP1&#10;GBLSzGGHeRIRd7Hve97dgf19vPV6oVbh26palS7SM90LAC9hc7T30tfXnq9TcaM0kk00a3kQlzcf&#10;aJ2rc+Hfw/t56vVnhoqWppp6LEA03mSWCgnUWBB7Ejae3s56vUmsUpMQipxSyAIgb3dOw7a+N+er&#10;1MpoKlMX+WY+agRztGhFxt08Neer1R5KCoooN1Gtibe6dQV+vnq9TlRUdM1ekKIacwgM7aG4Itoe&#10;er1NkuAq8jNCdsfvMfbuvp8LH6eer1RsOxeOOploKmhZVGxlqWA2sPBVHtHPV6nSSefDqmKqoGJb&#10;RwuhU9/tjsQO1jp8Oer1NkmKVyVklUxjVW+0qrtB+gAW7d+er1cqeSjrZY6dXNmUuFU2AA0tfwt4&#10;c9Xqz4lEuG0yVOHlPnJWDai+1F7qPAg/x56vVjwTHZVEs8LEtKxLXGgB07c9XqUNZj+MU6RxYRIY&#10;laykgkXNtQLW056vVmy/ieH1VZNRVlSpqJo3du+4Aew6WufHvz1epWRTRYnRU9FG4KMA24a9hpe9&#10;j356vUoqbDpVi8uIGZ7kKq2BNz2F9P1HPV6hVy7hWJ1kaLiIVVjUrsKgkLcXYsCQPh/Hnq9UykpU&#10;qpFMLqRA50OhAB7tfxtp9PPV6n7qAtDHhxSktaZBfaAfAd/YSfvHPV6iSF6mRpcON42L2Fr3A11t&#10;f2ac9XqfKXK8xiNHWFpBKNybgN17ggEH4/Xz1eq0r8ML0TZq659R1zJjFFI1LDLH5G5QEFt25jru&#10;sNLEfEduer1f/9OmL0/01FRxrjUKysWVgwN7CX22vax/o56vUZytamkR1kDq/u2bvc9wANRYnuRz&#10;1epT5XwrE6KrJw3ZJPMsbHf2IuC9u+oW5+q3jz1eox1NRUtHV0+IVszPIjABUsUve5Jte9ge3PV6&#10;lxDV4himK0z0yJPTu0jmQMQQyNtAcdje556vULcE8tHDBUUkQSbzBOY2/eHY/XpfX4c9XqW2Xa+f&#10;FyMQRRBtkPmI6qGVQ4IYaEWNrixv7e9uer1GFybFLPOkmGTKoZzLKpFiw7En2Ei33c9XqGClrqes&#10;ppTAoEkZa5sb97afRz1epR0FN5MVTTCQFJ1IbSxItqPu56vVr0fiNdNaaHGhjKRrIkamUSMoUlgb&#10;KB7tySot9wHPV6qR8QrZq2jqaWoCQpG4DbUC3ubgg2ubDx9vPV6kpXVo+R8uZSAxAJIsbD7IHs7X&#10;PPV6otWzJXsZZdvmxlEAOm4jwt4Eeznq9XsUpF8paZJfLMkVlIFwr6gAjTt3Nzr7fHnq9XlhMMEE&#10;MB8wq4Qki4sCGJBtp+vhz1erJg1dHI1XhVWhZ6d2CMQDu1LMb6jT2j6L9rer1dYdsxGoeojiZiht&#10;tItY6G4BAJ56vVMqBhcldT4iJgRAH8sE32knUf2Hnq9XJq+afF5Zo18xd6ncdQzFbksfH6/hz1eq&#10;Q8MMEx+bB3zjcoQGxPfwB7HTnq9UEzTrWx1sqEoLqCF1ItYgG1+er1LnB6tYKBKfEiEkneyR+xbn&#10;b9fPV6hGw+GpoXdiiHcg0a3vfENbvz1erPiQWaOFIgjIGAlBsdhJ7nubc9Xqg5ioKejLUTFXWNQd&#10;CQBex0+jnq9Qc1bwu7NC4aNyAilbFSBZiW13X7iyi3x789XqyU8L4jEaeiFhEGDg2G8Hufz056vU&#10;m6+lwiGhShp3f5rzGcqxuVGoAU+APgOer1Nsf82iopHVA6xMhtb3m1NgPiB+znq9UmaVahy87WBK&#10;+6RbwJ7e0f389Xqc5gXr45oZj5YAttsL3FgT8eer1dS08+H1zv53+jqAxBbVifH428Oer1Tayohh&#10;qo5A+9LC1zYEkE3t4kd+er1JzzBPIzyVIimLAqGYgFfG2vs56vUOOVcPajoac1G0TVKybGIvc2JA&#10;J8QTpbnq9Wc4u+F0kVPVQgtcJKLkEMNRtJ8LH7uer1PFNjVDiOIorgvKLqVb7KCxszHXx9lz93PV&#10;6lM9NTS4itmRo57g7mVQhve4JA7/AK9+er1L6gzHDg1aKOVewW9h3I8Q3bnq9Qw5TzeMYdo4KeNm&#10;27UYak2Yg3Avqfj7Oer1Hs6CYPX4gZsXr08qFFAgRFA7D3h9dh+ft56vU39Xs8wYRiLU2HS2kfbG&#10;UN77rE7vDW1+3x56vUTnNeJu9Q+I1rIsMlhYasWI1J0JB72Hs+PPV6gBgjKzzTSXeNLyKRpYjXbr&#10;objw/t56vUgeoFVWYXhRrVuwnWRjusNp/dA0+u33c9XqLQs9RO0uHSyhDMIyGOmgsWsPjz1epU4N&#10;RxUeISUckoeMbW1HsAKkC9he9uer1YhJi0OIrcgQQylrAWYnU2J1Fj7Lc9XqEzBagRNCjuVWVrv4&#10;EXubE28P6eer1KDEY5zLNNIy+RtLWY2LBbXPxIvz1epN4FX1FS7K8uyn3ho4/wB4kH3bg+zXnq9R&#10;hckVM9TVRU0MzpJJIUDs+4qLG5OuguSLC/8AHnq9SX605x8qihw/DZvlEZXDym3dWFwR4bh38bdu&#10;er1E6zZiZraoVSybogzksPsgFbgDnq9RZM2TT1BeZtwfVkB7sgGrHQa356vUF0WKzVVO886gdwF8&#10;Dr3N/G3PV6kzWVdTSyhqlQRLYL20B8D7Oer1JOXDqqpkllTbGRJta+ttLgj+nnq9TrQ1brSF0Nlj&#10;BYEkjsLHXtY89XqSOKVNY9f59LYk7dpHie9rmw156vUraGagopXkAeQsS7KO24/aAJ+PPV6mx6um&#10;fECkAtK9223G7ve2n389XqXNfUrJTFHuWmG0LYd7XPh4jnq9QdzRVVWol2mMpJs96wDA6XPiLfHw&#10;56vUx1lN5Ewppv0xdyAUNwuvcW9nfnq9WdUkWkNEpYyRkEki3fuAT3Fteer1JGOaKsnMbEqHb3Gc&#10;dje9tOer1KiSkjljipiboZLSAewEgEH6eer1O1hQs9IbeWWJFtbi1zu9hvz1epR4fSPU16RUMRnM&#10;gCoUHs1sAfE89Xqf6uaSGMUlKw8Q4IFt3x+I56vUn0Vqmv1UERruVCBqR4i+g+jnq9WGuw9q6SOv&#10;ZfLeJv0hUDXcOx01HPV6kriWARVNM9TCLzAG2nfb7R21/Pnq9TPTVhijkM7RIFVRtVCO4vc3tr4X&#10;56vVhqp52iiIRRJEVK9iNR8fD4H2jnq9TDPNGrq8abmcAkt2vfUBeer1N7GMp/r3JOmnPV6uSKZ5&#10;FiFlvbU9hp42HPV6sr00sEqrPZNwuDcfRz1eruN7SMbagAW011Hfnq9U9xPWowEdyGBO3T2fnz1e&#10;pSwUbyzRsUIVUuqrqQb27C9/r/t56vVAhvHPMh3DY28AAE7h7fgf17c9XqUBLYmQtK5RAFKj3gTr&#10;7wPs+jnq9T7g1XimF1BoopDcvtK6AEOfZ4i3f9Rz1eoXaWmgatYRAMqhSG+I8Oer1HQ6M4pQ4jjl&#10;PSzU8jOxGwJawQHUt4geHPV6rEcmZSiwlKjFKpN6ln8oX0O4WsfG9iRf+nnq9Qy4BhdE2GE+VGWq&#10;mb3Suu5ToQT7AAL89XqLTgGE1VB1eqTXx3jYOUVHA2tvuTu0uABe33d+er1GnwyY1NWaSG7q4L9r&#10;ka3193Ttz1eqfnWNMPydHieIMCZ2cWK91v2BsTcaaHnq9QPUlMcRw8xlgY2SSRL+xASRc/kPHt35&#10;6vVWz1JkmiztVmUeVGzHy20uTpoOer1LHp1iNRVVzVNLKGMW3VdDYEbrH2gHuOer1XN+mTNlLiS0&#10;ybw6iRV3uLgSAa6fA689Xqus6fwUc+WVrpvdEYk3C1tD2Ptte3PV6gCq8FnxCrnr6WbbBaU7QRa9&#10;9fj356vVX36kp8awSd8MkZyvlMxttswJsACBcWPtP9PPV6icYTj/AMhWthRLMkkdkKrcBuxu2gGp&#10;tbv356vVXb6pExejx4YxXpHTQzFQGUgt7v8Ai00v+vfnq9QU5fxeOKkAdGum37Wpub6W9jE6356v&#10;UKdLhJwlKSqrVcmXb4e29y1vD+/nq9UjNUcVLhD1FP7ghJKg3JCm5Bt4E89XqAyhrPn/ACZnezo6&#10;rYnVyTe9u3jz1eoUKUVGXasV2Iy7I5gI0tbU2JKk/s+nnq9UipraWDFYXsCSDsa1wt/G3c2+HPV6&#10;gl6y4jWTTwRbgrnUt4ldO+uhPf6Oer1AQGkqgaWsS0aC2nc62BPfnq9UaamqpavbGNF1W5FgqnUf&#10;Vz1erNToqz7PsiQhjcX8LAjTx56vU3TYSyYiHqAdqqwXTufDXnq9TlRK9NUqn2H2ahvssLXOp8fA&#10;e32c9XqUNLWbJFqpATHTuCVt3FwCB8Oer1CQayeppWFI/mrTAsAbHU3sDpqB8dP2er1PVJV1lDTR&#10;MoYzBnu4Jsd4Gn1D+J56vV3iNc1lq6uZ5g9mC6EKbkEiwvofjz1eoJ82QSwTT1VOGEjuNn/Eb3a/&#10;gQe1vz56vU0oiSqkU8RAYFr2A+/nq9U3CY5VqWlm95UBsdDoOwtz1eoYMvUuEV2Hw1LjzXJJS476&#10;eI76flz1ep1raDGKWKGtiCeRFe6sm4g30CnQg319vPV6nTA8t1WaMTSeFQshdZJTfVhc9x3+BPPV&#10;6jk5X6WtS7DHGsy1EYVtikFCb2111+I56vUa/o/0bqnlEsFJ58oJDbSAwNhYH3bWI8eer1HMm6Qw&#10;0Ihlp6ZY5pUUOhO5VFtSTtHjcc9Xqg1fTVqmpMDII6dVIVk7E2sy6fH+HPV6lNkPJHlbauhiCJTs&#10;UBkFwwF7ki47Hnq9Qs4dl+WpDM8Z9+UM522JAYXsTc9uw+nnq9Rlcp04MTVMK2iNwocWuB9P189X&#10;qEbDK9PlvlVc7Q5Lbj2HsBFvp56vV7EB5WJxVdSpYMVChex+PPV6p2C0NCZp0dwZLsfebUg+y9+3&#10;PV6pMVfQy1UsX+VFiqvcCxXv9Pbw56vU21k9RHJPtj3BAAfC5Hb8uer1NFbWtWVVLUyFVijQr5fa&#10;3f7wdeer1B5mXGKWWnNGyERgkIoJDfDtz1epFPXy4nROjgjyomZtwJA10+ix56vVhwOCMTtHVONk&#10;hDAXtdbez9fz56vULlLWx19IKGmjAG0L5gHax0vZdLc9XqfD7mHSS11WGCC6gLYgg/AHv8eer1Ja&#10;bqRl7BoJKyvKhkU9iAW72sD4/Tz1eovedOrqYZSzyYJJ8zfcxNySgI0JH5c9XqrH6vY3mLO1aaqk&#10;nEcc3cXF2K6dh7fZf2c9XqCevqmTDo8AxKJALF32qAW0Krc+0fHnq9TfDh9FhuX61KRIwxUEPIoK&#10;6eGvj2v7fr56vUSzH8weViCzlBakdhYWCsDrcf8AEeer1MHUvNWXJsv0lDDI/wA412SVYiwF7FkZ&#10;7aC4t/DwPPV6gXoKCvxekqX3vDJZS7IBa3iBof7uer1DZ09w+Dy6nBwwKVAjlINrF1U2Y9zcDS/c&#10;dvhz1eo7PSSoyfhWQK+KsqEjq1N/KZ7KWa4IVjY+GgI/o56vUX7rjPlPC8pwjDyjFnLzBNdfbcdj&#10;4a/t56vUV/IedMDw/EnhqCZY5fdCEe6FNivcWFteer1C1S0+WqjFg9HLGASz7ibkaHuPEDnq9Sey&#10;WmRjm2emxetQ+ZJu8t4ztYA2+2LqLaaGxN/Zfnq9TT10yTHnHNSx0xjSmgkMICMCoFtwZD2YX7EX&#10;/I89XqAHH+gWP0mz+WxSTQE6MBuAPxIGmvPV6gtxXppiuGQw1NVC6uGKnQgg/vWB1/hz1epJLlut&#10;oquOqCnVSqCxNtb3I56vU5yw1IhWtN2ZDbUWsdQCPo56vU11j1NXhz1Dz+bIXFyewHY+06frbnq9&#10;SOnkr1cx0aeZGbhzfUi2pva2vPV6occj0MZBcOd2m8X08Pu+P9HPV6s3z0gIAi3I5Otxa/Y9jrz1&#10;erhWw09QP5e8d3kBZSddo9nwv7Oer1My0tXFW0lVTsV2uq7bAKAR8Bc/289XqesKNRU1b1cabBKX&#10;LAjsq6bvr789XqwV1Or1UfyTXFmK7u7P4AX56vVFw95QWpnp/wBI5IbUD621/Lnq9T1UpIaZ6Oik&#10;8uUgm2ns156vUxzVLyUa0Te84YXJtoqi1xb2nS3PV6oNHEcRtAR5ax71uNLgdgQPbz1ep0qFmkjW&#10;nSRUCTDWx7WFz28Bftp29vPV6uU1IVrHxTz2aONdpHgSBqdPHnq9Xpqk1Myge5GVVtLdlIJv8Dz1&#10;erE8FNDOskb7SD7SdwbuB8Rz1eqdiCLFH5cY3BQAz3BPtA/p56vVCjmkgl8mKyq6+62pI1156vV7&#10;EKl0opKWBSrFlRm1BII1I+Px56vU100CU1SsVCCqopZmJFySD9q+vPV6lDR1JlRY8TKpIyhrjUWU&#10;antbnq9UlKjyatqeabWUEDd4KD2Gnxvrz1epup5w6yUKqXQEqToSQSSD9Xb7uer1O8U7UdMtIjrf&#10;cS3/ABE6WOuhB8eer1QVxSP/ACStbyvrv9J7Hnq9WKKqmmkacxXZkFrDUj8j256vVAKxphLPRJ+j&#10;nLKBoLWOv0Ec9XqkYS8lZVth1MxkmsCFABPa1tATe/h/Tz1eqEqQyLNM13nB2hT2Lg2sB/q89Xqd&#10;sNpQaa1WFQKhLlu9ye/ibc9Xqa6OjmmpY2WQhi8nibNGOx+m38eer1PDzCth8iNz5Yve+t/CxPxP&#10;PV6sCxRUR82WFVKgqhUkkg+36+er1ci1XLBHO/uyKg0OgBvqb/R4e3nq9UqqeZalZJCpjZVAA73v&#10;z1erFUIzTCoVwIlIN9NB+8fpv9/PV6sZjnpatVmvKr3dW1sD4D8+er1RxRM9QWxJLH7Qca6+A56v&#10;Vkw+mrdhWZlEY3kA6kA9hf8APnq9TZiNLW+9JRaiU6mMjTb3B8Pe56vVgpaeojr1ko9sN1BZCNQC&#10;LW76c9Xqf5ZYmpJ6eRQJABZfbfx+7nq9TZWT4nDTmpiYLEottIsfjrz1eqNPR06YNDNWuQfDaARo&#10;SRpft7fr56vV6CEtBKvlq+5BIz3IIudAPYfjz1ep+kjnp4IksbBS1lP2e1hY3v7Oer1QUrq+eeOG&#10;nUMxu7ObgBbEgk+B+HPV6sTKtfAwmYt7iNp3DE62+vnq9T21Hvw0wH/KqwDE9rG2v1Dnq9WOakpq&#10;ORaqVNzIrWItqLXt9fPV6nWnjhmi+fKAAoVKHWx8NfG/089XqaCQtVJC8KiBU2qLX1HYfRbnq9Tk&#10;9MZahYyQItsZUEWIN9Rf2aD9Tz1eptmoxHVSV8lmnO4RqDewIte3jz1eqRQQOaYwzDQWJNhrp4+w&#10;356vVnWiXzVmeVgm3apFrd7/ANnPV6o8FFOTUUs0l40IIPsBvfW+vPV6vRYfNVwRzyOwhIsjC4BK&#10;63P1eHPV6mKorI4caWKuQyQkH3rW8Pb7Qeer1Z41N7Q6uCbHtcE66j4c9Xq5vXPRVbUalmksfdB8&#10;AO9u+va/PV6olcqVkQlqPcmkB2FTdS1/s2Itcdjz1erGIsSoqMQxyb1W97gX3dtB2vz1ep+wCG1M&#10;sMkrM0qg3clrHtY3PY+z9vPV6lzRYbGF2U7BdApv7eer1KrCg8bhnP8Ak9Pbuv7NLc9XqXeGV9RV&#10;ttT9GQy+6QQRr4X/AI89XqFbBqusjnaDcSQoZiANRrfw72156vUx5zwaD5D5mqmDecpcRsPf1Ngd&#10;B/G38Oer1FQzNhstH5stNHawNgAbHx0156vUg1mragRRVMe1lAkYHt2OmvsPt56vVNw+HbiM80gC&#10;C0Y2+0m5J+889XqnxxJsdJQXVgW3W+zbTU+H189XqRGZKeqRzNCu1VRQdb7gT4ad+er1epcMp62o&#10;WM3ClA23sAFvqR297TTnq9TuQ+K04P8AuKsCrG2jA89XqWGJx0JaKSgYElUv2+0BbX489XqfMv1z&#10;1tWtNXDdtA1VdosP1+vnq9Qs4xS4fiOCxGjukliu3S5I1vf2W7c9XqLli7RJiQpUJMpdt+63a17j&#10;46+HPV6mrCHOJRyyeZcU4YW3AG2ugOh+vnq9TgKGn+alr5lsZNg2XuNALXANuer1PEjUsEKiSIb9&#10;ewuO/h43HPV6k/X7Z3jeGo8tg5ZrDwIsEtppbub/AMeer1cqPZT10ckTreI7VBUFdoA7+Gp56vVi&#10;krKcVU1RVBTI5NglyL/4R28ddeer1OVBPJPhzwV5VDuLRm4uVt489XqaKSaSnlMUXuW3Ld9Qbn7R&#10;PcgeA56vVnmraVI1FOxidrpfTViLHw8e49nPV6sOH0NDd63ECZJ5Ztu0WshAOtuer1ZGVo3lWm3b&#10;5feVrDQLobnTQ/fz1erLLQTO0MssgDodx26gnW4vfXnq9SlgoTIvnRuLFhoL6gD8teer1PGHNshZ&#10;5HuYtx7/AJc9XqnmR6ip3i6SuAAPC3fS4I56vU8YRsnrLym2xNLWsDftz1epc4HTy1BWFWCn2kXB&#10;N/Dtfnq9QpYXQQSMKiK1UwcBgi2VCpsQNNLH8/Hnq9QlYXDWxTmSpN0lHY+BB0sO2viRz1eoxPTS&#10;ExZrpkKxyvChVW26qXYMRqLgGwuPH7uer1XD5Mnw9KOP5FNk0YXcovYgi/3f2c9Xqn5/zJieHxQx&#10;Uo3xspB2kXS/0eB56vUF2GNJUTmnrIAb3KsEGhOoJN/C1rj9vPV6hfwHoVj+YKuCOpgsrKGftcKe&#10;4+z4jnq9RjMC9CNTjVLJD8kgikVNpsd1ib23aEHvqPo9vPV6jfdDfRBlfJXlVtVDvkjt7ml7eILW&#10;/p56vVYrlrpzgeD08VPQUiQxRi4GwE+JOp1+/wDZz1eoSaXAqeKMFVuNANNBz1ep8McEEZgAFza1&#10;uer1dJMuocC4v4eHPV6uRnhSAAL9Pt56vVEqKsCLarbTrYDtz1epnjmn3jW4PPV6nZZSABfseer1&#10;KylqQ0ey3e/gTz1eqS8ELJ/rW56vUy0kckVUyXsLgjS+mvPV6lPF7kXvsO/fQc9XqiwXF7a+GvYn&#10;nq9Skhh3pe1reGnPV6nmklmCajT2fDXnq9StpaoEBWFvzvz1ep5pZY194E9vq56vVz+XaouIk3X5&#10;6vUpcFy5U1DA1K7Qe97fHnq9Qi0mCUOHrewJ+gW8f6eer1NmJYpBCLRdtdLXI56vUh6+rYt5hbTX&#10;6eer1JGpxaWRDGQNuv0gc9XqSmK4vQUgDzNex7Cx156vUmlzH8xeWSPaovqbX56vU0V2OipYpBGS&#10;Da58Oer1cKUyyKJn2xqPouPbz1eqNW45DEppqCnaRvFh4/w56vUn5Jq1julO1T4DU/rpz1ep0glZ&#10;Utpr7e/PV6sfn0SqSP0jG2mnfnq9UWarqHBjjIUaaDwHPV6oGyVAIqj3T4+HPV6ok2LQUhR4UEpY&#10;2GoGvt56vVjGMVFQ485tgP7tzY89XqfaBqeosDZWXxJHPV6lKK/C8IQPIQxbw0056vUi8zZylEZh&#10;pSQraaW7c9XqSeT8ixZjqP5hjqK6d7EXN+47/Rz1epVZvxzL2UqGQTske0e6pNrnnq9RMa2ixnqb&#10;X3pU30qSF1cm4ABuBfnq9Qk+dSZGwBKMEipf3bAAncw8ba9/bz1eoNVwmiIlxfGm3CLc43Wtpr46&#10;eF+er1ApnTqvgqTJg+WnvJUOPdWx26drfHnq9Q2ZJyRhtBJRZjxZVaVNkh3jQHwJ+j489XqHzPOL&#10;SjL5MbX0Fx2Nz4j4c9XqKLjdJNV4RVYhPbzCCFB94kgc9XqU/QGrLYTVw1KtGshCmwsSvt+gnnq9&#10;UucUOGZ4DOPK8wlFGtyv0fTz1eps6qYRD5qYoPfCgfA69tfbe3PV6hjyZBLi2RYjWAeZt2i+twL3&#10;+vtz1eoK8hT1FPmeroydqvKyqB22Kfe56vUlOt2FUEuaKPG6WMgxMu5bkiwbtbx0vqeer1GGrPlM&#10;dyFbR90LILagG3PV6gq6LQYnhuJ1tHjyQxKDuiWOTcSh7FhptJIOh56vUHfXRarD8Zp8wyBmtKux&#10;lG4g3GlvYex/s56vUONBXvnfIvnsRGGjIa9zt07k+HPV6gz6WyxYJiNdh8Ul3lfc3YkBRYE/Agac&#10;9XqCT1AxCkYZjdP0YINyASQDofq56vUYnoxmmvz507gmmisnlsBustwpNidT4C/9/PV6i5YrU0+W&#10;eqMFRUP5QluY37BgLaEdr/0fDnq9QudYKeXOGUJHpveVIgbgaAW+7nq9QT+nTHoKyiqsvsdz0gU7&#10;vAkggrqO+ns/Zz1eoJOp+EYrg3Vahrqdf0dQyqzagA3BBJ+i4+7nq9QsdT6SnzFkCsopYj50kQ3M&#10;LErbub/Ht/dz1epJ+laugo8MqcC85ZnjDa/vDXQW+F+/93PV6mvrBRw4FmmLH5iwnANgLbj8Lmwu&#10;SR39vPV6lrn7C4cwdPKireoWSVoB9nQgbRpoBrfx/v56vUGHouxTFZ8MqqrFbqULR7CLkMCw+vQX&#10;/v56vU89V6qqwzqhR1c7iOGZ1C9gSx1/K3bnq9Sv6uSnFOnPzFRGzrGFsx73Itz1epk9LeMNV4PV&#10;RUgstPI8RAGgHjfvqQeer1ILOeDVNH1uw+snb3XlZLn7IG24J8AdD9/PV6jB9WnpWyfLHASFeIoG&#10;a1wCLX56vUDvpOzRhdM9ZgMNOnnAk7yDvbYxBPci2o8P289XqVPXBHmzZRT3s0bxyMQ1iASTqPqP&#10;f4eznq9QhZxNN/m9lFQ4A8tTr3LW0+/nq9Rd/S3i1WmbsQo8QICE+6BYkn2n7uer1CP10r6egzFR&#10;1yLeNCVkkNgVF77R9J789XqEmCOPMmSzV1DfonRiikC4a3u/s+/nq9QXenTGaykxmrwSaX9HEXLo&#10;zAgOTf6joTz1erL6hXlwnEqTFEOyF5BLpe5ZTcD6D3+7nq9Qh0hps15DixGtFzEmqA3Nh4n6eer1&#10;Aj0XxnFqLOuJ0lTJsomlHkhRcgDvuI8P6fu9XqU/W+tlpsWpK2nUbYz+kJ0DL3v9I56vUIlKi5my&#10;W8gBMbwsNwNgtx4X9nPV6gj9N1RW4PnDFMGgYeXHIShb3lsddBcW1uCf6bc9XqHLrXJHQUIrJFCt&#10;vUFrWJPc2vp/dz1erlg9dFmbAfOpjeNF1BFgTbtz1eonWQMyZqwbrrLlJFVcPqJmlWXuwAZRs7AA&#10;HU3vcfXz1eo+PWCjSsy48aEKQn2jaynx+m/PV6kn0LxChxDLj4XEP0dPJKhA0AJvcDnq9QXYvQyY&#10;J1Xp4MNcDdci+twT4/HQjnq9Rj+rlLBD07kaoBZlCG4OhJt+089XqR3p1aCtwqpp22gEqo7kbTqO&#10;+oIGnPV6gp6t0dJgvUqlqsOkaBfOje3bcOxHwv8AXz1eo1WYainqclpNGqkuPeFgQAQNeer1BR0X&#10;qaioiaSpi2yCWRbkAHywxCkjS17Xtz1eoAPURh8tZn2joo/0NM7fpWQEOCCGBH06g29nPV6jPwYd&#10;U1nTGGSjN1EQUWFjcC1yPZY89XqQfpxkrKevrzjhvslZogBuut/d3fR7PZz1eoDPVFheGYl1IjxG&#10;IhXsrePZTew8Adbc9XqNZ00xWqrunny3lFi1OUVtLg2Ovxv8Oer1At0fr5sE6pTx4gmyVkdXTaSW&#10;ZWUg/Z76n6uer1O3qzroanL7YstMTFEyuxZLAW9hIGvs56vULfpezKmLZGcwC6CNVCkE2BGpHxub&#10;/fz1eoJq/CcTwbrWa1S0VNUNuZtQAwPYfHnq9Qx+ovBcexzp9LXUzNIqoGDHXUW1P6/089XqSfpG&#10;qd2A1FBiBUAlliX2EdyR9J7c9XqE7FpVwXPEZpYVQysu5gQCRu1vz1epUepXp1hGIdKp8VoWtiNR&#10;A7xuu02YCwB/bfnq9QLelym+cwU4QHLVMSlSBqSR7Pr56vUks6VlRk/qpAuIDY0rFVsPtKpubnwY&#10;X7eP1c9XqFX1BYpkfF+khwupjIkqUVldSosPH9241HPV6kD6Us4YFSUv9VpqgSTDfa/Yrewv8bfV&#10;p8eer1CB1FwqowjO9JjmGe9DuUyFdQL3Gp9guPv56vU89asPrc3dP22Q+ckKs9lW4uO1/bb+nnq9&#10;QT+mTqLDW4BUYFLTeUsRKKCq7gbmxJF9CB2/t56vUF+cMQmyt1ahxelqWQyyFdp2gKBck+0j4c9X&#10;qFvrJWYrmbIDS1ExkjlVGS1xtOlvp56vU0enrEMVkycuHY0u6VLqW8GW5ANvA256vUENdQ4Ll3rf&#10;NVU7KaicncpIBABG0j2g/wAeer1HMzX0tyJj2S3xmQqax4y+9rsFcdrX9nwt356vUEvRXN9fhuXJ&#10;8FjZpJKaWWEsw+0FPcfA3/W1uer1PmUs4/NdRhR4laOKQAadr37H7/1tz1eoTut2UcBo5KbG6GUb&#10;UKM5JO1lJF/rHPV6l5gmKQTYBAMPcSkILG9xb4/Hnq9Th0/xOgmp6uXEkCiJ2UBrHUadvq56vU14&#10;UKOTM1VHCV8iX3lX3b3P9nPV6l9LTU8U9Ok1kCsBuHY3Nv4c9XqfM1ZVw35NK+mms4sdGYADw0HP&#10;V6muOpnXDkWBi7W7akFvv56vU30NBjuOpNTqylYTYISSQe/1a89Xq54ViGJ4Er0WJp5TKzN8dv8A&#10;DUc9XqBrPfXLFMJL4RgMQlkuQDpuI1+m3PV6gQo8/YjXVBkx9rFivus1woGp1K3789XqBfrb6l8n&#10;ZNwKoYENVSBlAuCEJOhI797c9XqrJxH1K4tEa3EqizkhgqgkknXaQL+N/Dnq9QfYp6g6mdo8bldo&#10;ZJkASNrgGwGpHt+HPV6i89QPUJUYhPJS1XuxyEJuuVBa9wRY9/G/9HPV6gRnz7mbODSjD6loWplU&#10;SsW/3Im1+w0I8b6n489XqVFLmfK2XvNxOvYKadCLXFmZFBLfHTt9ft56vUU3OHqZjrKiomw8yDzN&#10;0aRXWxsLafHS+n9vPV6gegz1judsUWKFhCuisrDda40ZiLH6uer1Clk7ImD0VY2O1O5quY++GuQC&#10;CbWHaxt4D6eer1GWo8ZrqmkQVyWhUBIwCQCAe9r97c9XqnYZnKOixFZqGnH+lzGFHLFSzWuFXvc2&#10;1Pwvz1eoXcE6xRUu/DZ3SneJf0m5x3uQ2w/t56vU5Za60UwzEKWhrhUQqW2FCGIvusHsf1156vUZ&#10;DKeeafDMCGI5ik3F52ksftBWLbQAfAE+Pw56vUscpYlglbjklfhkhvNIHbcSWJNu33eHPV6jh0HU&#10;HEcLwQCOQQ01lte4JN7G3t56vUVrrX1pfMGJx0uEV6xEbokS1yGUe84O22pHPV6ghl650uWLU0tW&#10;s4i8tZJmcAXCncWtp9ojt7Oer1L3IvWaoxKvlxLGaggU1lTYVBcEd9Le23PV6jU5O6ow5tMfzxVV&#10;iKhe4J17H6+er1HVy/nvDMIpwlYQqFNqnQgk+Pt8Oer1SpM9VGJM9bU7vKhJN9CCPZfwPPV6k/mL&#10;qZhOBYd/O6yZacEgNuYAAi5AuTax56vUTXMPq4wvHcXnwahnaRhvuIDcAD3bkqbC3PV6hwy3TzVu&#10;Bw1dTIzbkVS8jsxYNqNdbduer1KmhmY1cLuzr5RHhcED6Pjz1eoQT57Rv8qAiNtcLYi49tvp56vU&#10;JEcFRSqtH5RCsiFLXJDHx56vUq8LnpMPqWWrlJJF1vqCw789XqH3AMx0lSFqASQIgwBupGhGvsv7&#10;Oer1JLMOY4KiCcSRgmM3IGosex+q/PV6i9YljlS7S2YMCLALcWPsPt56vVCwTMKYdFDDOu6zsL3s&#10;QS2lvE/fz1eoWsLxjD61xI7XLnb4Ei1+/wCv7eer1LOCjpaiNYVXzAo3Ae0En9fq56vU14zkagxe&#10;nkhrob08qhWsNQBe2vt56vUBlf6cMHxpTBJAYo7kBlNyUP0g89XqDXMXpVhw6nWDDpBZCzBTYMQD&#10;256vUXvNuSK7LfmrdkkBO5bWPfQHv2Hjz1eoKK6CjdTVYsloEB3EalTcG+qmw7/Rz1epumy1lPFM&#10;KBmClfeKXA1DC4cn4MNLc9XqLpn7ovgFTQNBSRH5iRyQASQFvqTqdCeer1EI66emh4MRifDYQWlD&#10;gupACrtBJtbX2fnfnq9VZeeumEuEYhPR1cEc8SsVDWuSQe40Iv8AEHnq9QIS4FLgRemCKzFiUFvd&#10;AA0Fu1wD9f5D1epimoatC2KwbVBDKhGlmI1At4Hx56vUnqiSniqaeCSF1kiYEoxGpPdu2t+er1Or&#10;kRCSJztmqGuBoQBfSxFx256vU31GGRsttm/y2KkXGoPc29nPV6o1NBUw3WpANMrbEUaEFvvOg+rx&#10;56vVPbD6cVbUrSqU2jatiTrqbm1u3PV6u5blStFHaN1CxF/BgdT4n6Oer1ZZqYPWfLudWXT428Sf&#10;geer1ZcOlmo6lYJCdouFB1+13N/yHPV6oM2DSGpMcye9I3mXYWsCLDsfHnq9U2qqEgCRV592MWWw&#10;+q1zfnq9UerqqeqEkVtiumzw9nYW9vPV6pssfzlpaWMKUIFgQAbCx/X9vPV6mynqXMktLMY0BBbR&#10;dFI1BY+N+1+er1QY5JU/ygDyyKQSoOlz3B+I+jnq9WBpB5TWKmVkY69tD/Rz1eqBDNV7kpIpGSOV&#10;gCAfdItaxFr6fwPPV6olG/ztTW08itJNSNYqENhoLWNrEfEc9XqlfM0dDVKhH+XDbUuPYbj6R7P2&#10;c9XqeIaNZIKSeoCLuuy2IZhqQBYdie+ttOer1SqnDaym8qoVgqkMCWa+pva49h+PPV6nDD4TLSyG&#10;NQ02wodBZbH6OxPPV6pcJrahhSVWqKdN3ttpfX289XqcoKy0BjmLMYARc2sAb3t4WB1156vUyCjm&#10;mSN5JTMsbE77AEC/a9vDw+P389XqdaKWpbzFIIQAWFhZz3BP0Dnq9T/hFJT+Q0lYD7oJKrbxudO/&#10;h489XqiYhhFZjMflwy/JQmSBkYEbtqm7pqCLP46X+Pfnq9TpVVdZQVB8hI9rGRdCDsUm9gGu1h21&#10;N7d9eer1MNRVSyMFjjNolsxH2WYglGt30+HPV6n1IaKKnaoSdHKoA8YJLljqSSQQNe3PV6s8lRS1&#10;eXHxNifLVvLCKQWJBtYm1tT/AG+3nq9TSkPy1A81aS80rkxqugUdzc63sOer1ZqY0IgJXcJIWjdW&#10;te4PcH4A89Xqdq6KhnqTWBi7h1AOm0C19PoPPV6maur5ZK+FLlFViG2294nt9V+556vUoNoaWVXX&#10;d5em0DT2k37aDw56vU2VBooKJAI2imeWRWl3LtZLe6oAFwQe5JIPsFr89XqYKuhg2SzVK70UIo1H&#10;cXNxr9V+er1NP8ujhpBPDTv5swPlkt7hYA6WNzcc9Xq44fUItOKfEAdzAjavYEi5H1fHnq9Uz+X+&#10;bRWqVsLEgg+APY/H+PPV6lNlivOWaxjBZvNsfesLX1JJ8Tbwt9eo56vUcnp9izCOKjuVaZG3ubAA&#10;G/f3fG/cft56vUaHAcIjXDlfDpFeUjVgLKo/xG9jfv8Aqeer1LeowigmVaZpBaKzg97sDuvfTsdL&#10;fR7Oer1YjS1HzstUVJlIN3A1KAWv9fPV6oEdVHQN50KAPKCiqBqCQbEgeFx356vUh56XFcaPyctE&#10;wfcbvpZwT9oWN9O4B56vUx43lOahii3J+kjsklyAxudGP1aaW56vUDGcsrJVKYlDeYgeQKdVGgJ3&#10;X0JOoA8eer1ANjmANPH8vGCQ43qQCD2tttoRb49uer1A/V0Bo6EyyIsVVM7IQWN9Do7AkAhuwAN/&#10;bbvz1eptK0U+EgSgIiSOVI+0xYAMC32iARoCbDwtc89XqRzUKAsahdsWoUDUkk/fz1eqAuGTy03n&#10;op8tnIVu2im57nnq9XngqI2eSIeWSAot4ag356vVOnjarikIby3Q2uO9rDX6+er1NFKYC7qxvutH&#10;cjQDsSfp8eer1KVI4o6FcMgWyqpOmniNfq56vVyxGlhmqIhUxq7iNV8y2u0dgDfnq9UKrhoYpUFC&#10;4VyWHunUG/iO/PV6otXUPHCYpXLMvcj4A9ie/PV6nENS4rGkEiFQux9dNzKNCbf3+PPV6p1LjlVE&#10;vlRICHPYAWB7X/Lnq9TdNHTpG89YpapZrL2ut7EKB+fPV6lZQUlJNGgU2Nj2vdj3JN9L+GnPV6lD&#10;ljJdUuJ1tW5/QzOllZifL93RUBv7p8T9/PV6ldXdOoqqvK4MpVNgMq97EDuNPr56vUp8D6UYcuBm&#10;n8mdWR2k3KrTP7xvoDqBfT4c9XqGvIHpazhmT/SKSGSMsqMkoUhyGALA3sQV7H+/nq9S6zd6C81h&#10;qjGIqF5NwB2MLyMBbUG1veOtjrz1eoApvSHiNXh0ooaZ1cE32qCDe+mmunif1Hq9QVyelvN8dG9S&#10;9BOfK3g7UayWJA3MDYfXr+fPV6k4vpg6kybWoaaXbYkhlsNNbg2F/b+p56vUs8r9Hs/0bmavUBwd&#10;o0O4+Pe9r89XqMpH0imx7DRFPFK0saHeLsoOliRY6Ef0c9XqLvnX0kYrXb8QoIJvLnPuAKzsW7EN&#10;a5sSbk+A156vURTqr0WxfIWKyUWLUzUrQG2wjQnuSDqCLEXt28bHTnq9QZYZh8FTikMYhu7Mt17q&#10;NdGA+FvDnq9Wzd6LMo0eVOn1NV0RDLVPYmRbldLgnU2NjbQkW+7nq9R7pvloTSUlOrPD76vIhMYY&#10;EnS4ub27Dnq9T/g2aaCjwxcJoDYpIVCSM21QpsLnxtz1ep/xzOeKrhUiw4l5cie8qoFcHTUAn29r&#10;89Xqpp9dfU/EJUWWZSxMckO4m5K9w3wIJ8L6fRz1eqirE3qqid5Kg3Lka+LX8T7D+unPV6lnU05o&#10;8H/0khVRR7w964J56vUFlElBSYpNJCpRm99rHU3Fuw0F+/PV6jeenLNT4Dmallp6kQxFveDEjcD9&#10;oKRpu+nTnq9WxH0F6rVWX6OlalqfNikEZO4nUuAy6ezXvz1eo+0eZ589JHR1LgbyCWAJBN/r7c9X&#10;qVlB04eSud4grQgE2CWIbwN7G4vz1eoT8PyFVNIss7eU3l2kXSxYm4t4/wB/PV6kFn3CKn5gwtMI&#10;iABGLXBtrf6Rz1eoE6urxLAp4FqJlkWYEFVACgdyR7tz7Oer1LjJOMTYti0lXO14QAqBrAAa2W22&#10;9vHX289XqI76980QyYI7lfMSPcqw+6NzAAAgW1tp/Tpz1erXulzdMmIVNDI5VpHbarJt22N7A+It&#10;4+3nq9R1PTp1kpMLroZqyrYeVIjX37bLf3hrYgi3PV6jDdZ/U9XY7RbcqyyQxxhl82KUhXUXDAga&#10;2YX008O+vPV6q98U6i4zj1cCtY8cFQ7BSp03W94XIJ0F7jw56vVOyhhOZMaxn5OhDywxBlktYhiT&#10;ox079/h92nq9WwB6YcmSYLlSjkqYv0kqqG33KhbKFYr4G9/y9vPV6jrSUctMoiraiGmS4LMjLY29&#10;pAPcaH6+er1BZnrNVfRYZVMaqLcgPlSpcAnWwtoTbxPPV6qZesnX7O9Lmd58AqpaaWnZ4XMfu745&#10;PdINtToPrHjY89XqCHL/AFGxTEqVUqZTLJFISAfAH7QuO9hqAf289XqWeMVlRmPLrVWESgCGxKSX&#10;0GoJIAJAJ+Hs56vU35EyPhmBYlTY9UiOKaYncupFyddpsB9BPPV6h86q4tXUuAzUlPcSBGVFLW0Y&#10;a7T2uLkjnq9QXemPK+P41nuioQzuDUt5hUkMLe+osNCPDx+jnq9W0r07pqjB8o0tJIXeaNFsGJsB&#10;b2/CwsOer1VL+sMVFVjr4tUxON4fZcG4B+1Y30vYD+/nq9VduIZeqDK0vlBXlU2N+9+3189XqFvp&#10;3JQ4QDhc8IR0AY77AgWNmI8Nx1/vPPV6hezr8ni2TqmnxBhIVjZo3sCLDWwPxOvPV6qWerOEKmYJ&#10;6jDmX7LauCyow+AsT7be3x56vUwZNTDioWZPOngG8MSVuG72Ht7nX4c9XqkYnl2uxGvSrqYmZmJW&#10;P/FtJ7Dva4156vU6y4HX0kSSElplsFQi+rG1j9B9vPV6g/6hYRV0UIhqyJEpo/0ttALnQAdrXPf2&#10;89XqADFoQJFKOED2BtYH4kn4c9XqTVLJJQxyQRTqZHc3BuWt23Eg2seer1OVTQ+aEq1qLXIGo+/w&#10;PPV6n6NkgUEbiVsA/tJ79h489XqyxIJ6d1vZAXPaxN+4B7a89XqeUeSKGnSMlHksA5W9rWt8bjnq&#10;9WWD+YTF46iczWLksQQ1z/Zz1ernS0bUFStRiTfo5N3l2tfQdhfQX56vV1PTSuy1kukjBVIW3s7/&#10;AJeHPV6s4r4xIYoydygMG/wXAHbwN+er1NkmHShd8EpR4gNbAtdjYkG36i/s56vU9Q48uG0aU7zF&#10;ZXO7eCNSulj9PY89XqG7LGZME6lYF/VbMohpp4x7k7kge7e2pNr/AK/T6vUGuaenFTh9DPU4SqVM&#10;KyjVTdzfS6KLm3ib/C/fnq9QRzYVXYdNavAQkDuNRceIt7eer1NaeZQJLR1DLKiq1iqkWLG4Outx&#10;9HPV6mWppXemWrc7XAAFj7Tp4W56vVMpsLqsVkSkSIksL7h39lhbx56vUdzpRlGSeelg2MjLGqyG&#10;xBc30Hx/v56vVZ90uyfg0jMtaVhWLaoU6FywA7jUbfh7fjz1eqy7pXk3ppSU5xLM84Mj3DiEbTfs&#10;oN17G3YX1/P1epwxU5Fqwq0NO8caTElCApcK1id20jUDTT87jnq9TQmMYL803mUQjViEDlCS59l+&#10;wPPV6mnMNFgeM0hwGhpyKjcszAqQGCe8ACQBcEDnq9QfrT10kKyVRQNCHV0sBZidLfED9deer1B3&#10;jeAGlwumqYRIG81xNZAQxYn49ra3+nTnq9RFvUNhFKxvhl5KmTcq21PuktZgAQNL97eHw56vUFeQ&#10;8IxGbAFwucCaoZiHJ0Cob2I+I/M256vUzZ1no8v1i4aIN0kQW8gYAsO3vWGpt4H4c9XqTVJjOVTR&#10;pQ5gimlkQ+4scipa7E6mx11/bz1epHQ5wlwVzTQt5juz/ZF7WY7Qb3sR2J+k89XqfYurmJyoU2Ij&#10;WNiQDs9pB9h56vU1VedcUx2hqcYik2rH5aBV2/5R7hbL3PY6208e456vUG0edc6ZeqVljq6n3VFg&#10;Nu3cT4CwBvz1eoTMO63vMsRzRGxlAALsFPcaFhe+v8eer1OOIR0GbJWKosqMhZUCruudQSe9raW+&#10;nnq9SWbo5E9LTZiTfTdy0Vlu4IsBqDa3gR9Y156vUn5cGxzCZFpsQhYRvv2sxB90NoCBe1xr4fRz&#10;1ep5w7EKKlxpZXOwbA9ibAW8ADp8Tz1eoX8sYllnF6WWrknYCncKbEbGNrnwube0XA7HXnq9SvwX&#10;+rmK4pPUVtQu6NCsMfvWG4XVrAXuvceHtv256vUKVXhlXPg8UFBIWmiQKWYg3KjRtoI1JFz29nPV&#10;6n6LNlZBl6BK6QuQFVyDtIOm7TuD356vUxxZxg/mVSzRstOojG7fc669rC1rW+7nq9T1mTPuGy0r&#10;hEKxMiMW+yR4Dx0v7eer1BLmfOV/JkgbdBG7IQTcorW963svpz1epFYlnvDXqFooZVcRXLODqRca&#10;H6+er1IvGcZpBi7+bTJuDj9LqXOuqjws30eyx56vUjanFFq61jT4iaOONTfzQSoW+t9CwAv4W8ee&#10;r1NuHZjiwyk+UllV440D3F7SEm1wfaB7bfs56vU61GOxUMHlYaSbxhGd7AyObncfAkjQ2t4c9XqC&#10;CozG8KzGllaNom8t7Hve5IF/ztz1epFQ5qoqGrleVbykDUaktfTQe3x56vVwo84V2JVJkiiMawqz&#10;G9u9+1tTr256vU4U+YKP5mmkxVx58qSSKoYG3vEWJF7N42NiRrax56vVEqKlqn3Jh7m4s99CAde/&#10;c28Oer1KpIsNWSKejqUmjYJaQXsp8Qb2OnY89Xqg47WRy17NtH2B211WwBPgNx56vUipafF62sVp&#10;VjR3TyyF02g3Ngba/cOer1Ro6WSnxCCimv5UQ+14mw7a/HTnq9ThQ0stc7U8b7T721CoLEA3Jve4&#10;tz1epnxeqqCWw9QFdg11Itcg6bTbt489XqTDNU0Aiplg85WuLHwY9iL+znq9TrT4e1SW+YLKQAQP&#10;rNwTfx56vVkrFpY1WKsu0M90WwAO7vbuew56vUnalVpwqYWBsQGPw9uh9unPV6uh51QFdpFYQgqy&#10;gXZQQToe2vPV6mmjlkpKhqaBWQaEFhcWOttfz56vUoo5tkoQy7HcHy1I007n2a9+er1R1nwSlxVa&#10;WnLiqSJ2LbP0YHiN3ifYPy56vU/UNauHUhmqHYsPcS9hY300F+/PV6hKwjOBwlaakZFvqjsTqBa5&#10;O72E+zXnq9SwOeHnYbiypEdzlQAbW0Fz3B8eer1O+DTTSxR0+HyCNKhjvkfUgk3A8Dbw+jtz1epQ&#10;5tw7FKnDPk6h2EYaKRrghLxn3SLWvYdr/H2356vUFUmHYN/NWxMyAvG3uG1i9wNW9ljra/PV6jV+&#10;nXpPQde+pGHZMoUMskjrHM8akmMub7jbUA9rjt9R56vVvoeib0jZY6GdOaLLWE0y+aqKWk2WbUHS&#10;5udLW789Xq//1KkencNFg+E0NLuC00w3O4JG4gWIBtYEHx18PZz1eoT8NxCKaWfCag2+XZ288222&#10;LEqAbm4A0v489XqGbJ9RDIKeswwBphvjsxJ9292P1jwHPV6h4wmip4q+GamUslSWW51AfwsPov8A&#10;dz1eoTcLWhQph4TYVIMjXAJ3E6+3uP4c9XqUlXUrLmZjVuBEqiJCmgUBdOy+03uPbz1epbYIFo8F&#10;+YncCV7AyEDUIb3I17gXtz1eoZMsVywK5hYqgVCWF9Q3Y/Z7eH66+r1Cbg9fMlGcMp7iVmDkm5G3&#10;U/A256vUI2EVQhmlNfeQy2VdtwFHsB289Xqrj/EDybh9RlqpxKpQuYYpGiQ2IYhB2+IJuAe9+er1&#10;aq+YZpRXGmEbK0R3OXFgW7+8LDUfDTnq9TDHXR1lXJFiCSAC9yq7lYgDta9gCba27c9XqzJSRzUU&#10;de1vcsdfAAHbb4kaHnq9WWnmikn/AEqBkkKst7EW7sCT2156vVNq0o2lIjZY4XYkKnZCbWA8bfWe&#10;er1Q8Qo6OlqpIYJijQqhdgAQQ2uunj2+jnq9TfS4jVYfWo6p7znVv3fLJ1JGpvbnq9TxhOADFJRT&#10;U9TBQRO0khlmV2XS9wRGCfHx56vU2UE+I01PKtEsUyBvLkLSBCVBIDRhhc37i2v189XqkHE544Y4&#10;ni2NGSFZrXtqe4Nteer1PK4jXnDxV1SIphsFUAaA+J+qx56vU7YNWLT4jFLIgkaNd9yANzeA19na&#10;/bnq9S7wjEpNs1VO3mwEFRFYe6QTcKdOx9vbXnq9T3LKkTO9EvuPHdyRoTtOg7G4P9l+er1Q8Uq4&#10;pKYfMKAzKQfgBr4nw56vUG9alBFGIKmYsYrtdQQSWPYe34nnq9TZLPUfOGsZtoQHeBYBI1W4LAgA&#10;X7E979/bz1erNinnIsVTHGJFZVZdNWbv30/o56vViV6+WXd/k0nBMigCygDQ9r/Dnq9WXD4RNTJV&#10;VtmhjJC2UbmJva+vj+vjz1erLBDAJ0ikACSLcBe4Ou0D69Oer1SKlAYhdSNg98lddfidLXPPV6su&#10;G0MUNUlVVyAxA3VbDdaxBA7ixGv9PPV6lnguXcONPNCxilupZWbax0YnYO4B+Omnbvz1eoasoUmH&#10;Vk1BFXGOOnQrckjQC5t42sdOx56vVnzzgOVaieXG3lDFXZmUMNoCDvbQD2knv/D1epH0uG0E80op&#10;I9spjB3aDQ9hbnq9TEcPWhuZXLRm7Fjc9jcjx+7nq9Qq0ENNjMdK9HuN7kqRqT+731seer1Ga6R9&#10;KsY+ZapAPkVJAXQWDXu4GhOgHhz1eqyqHFsB6cZAp4aOm/0t4yQdwBB1F7ad/Z356vUQ/MWZqvMV&#10;VUOZFeojF77QLkW9428e/bnq9QBZkeemilJQN5hVgAdwdywva+trafdz1epjSGGCiYzNskms4i29&#10;jqPu0/jz1epAZ4p5a3LpwxwFAYuSQCxYA6H4H8uer1E0SsxKOpODVjBjC0hBKAFrkka99B4X9nPV&#10;6luHpaKmOKSwSSioQrZe6Mvie9x8O/PV6vRvFiFdBRzbxdhINbXGuhPgb89XqFSgw7ydjuAzAAgN&#10;ruPYG1/Zrz1ep5xwI8MVBt2y7iFJA2gMex79vZz1epDRYilPjkcFSBa5YkLYd7GxtofG3PV6lyuL&#10;RvWeezukjB9pBKgC1gx22F/G3PV6kv1Dti8K1dUhMShdisBYsVsG8PHUfttz1eoCKr5an82m3hzI&#10;FLQ6WBtYsNbgjwvz1eouOc48QeoTywoClyjDXco7qdAPjr356vUGE61UusbE7QTZbDXt7Lc9XqYM&#10;XlE1NHh0gaRiw3E91t2P3+znq9SenM4rfK2sUcbWHYd7X7n9fZz1epupJYaKN6KQkIhINz7oUC/8&#10;Oer1Q8Npfn8NT5gbVWTfH23Wubfkeer1Z8SqFpK/9G+2OQCNwPAHs3tBHPV6mSjNKK1q2lb9JGCp&#10;YjuSe5Pjpz1epbU2OtuWlqF0vcSWHcez6R489XqjYytNLIZZmvvIZRfQn6PHnq9XVHhUMEAjjsjs&#10;xKjQkeJH389Xqb6wmscJEpG1wCdt/pJNvA89XqaJMu1juDUrsjViVsPtAalibAA38Oer1RXpHZCR&#10;/knlAU3sSDpY+w3156vUscNpvPxB44Lb4zGjKew9tj2Onj/bz1eoSqPzcFqA9LGNyMzRtpYEHw+j&#10;nq9SVxWeOOCWOqgK+axKv7tt5OjEd/4c9XqTyKKMM9O/2AE0F7k97HtY/Dnq9UqmxEJT7JTsO8Bg&#10;e5HPV6oGI0BUpKreWJAzA3sCtzf7uer1JWvy3U0sM5rGUtZpAF1uttPh38Oer1IyGCmeYNWs6KQL&#10;WFyT+Vuer1ZYaZp4JKuZrIN20aac9Xqj0ccRPvJuLaJu7A28fbz1eqJNFKJPLb2kDw/s56vVOEDu&#10;8hq2vKNqoD+8Tp3GmnPV6olnQMXXuSp+ka89XqcaF2sBGWv5qAEjxPa/jpz1ep/inrqITrUPeUsI&#10;ha9gD3YWNra89XqaaWrmadY7gSAgdhqQdSfbcac9XqEnDamDzN5QAnaCVFhre+hJ+/nq9WaJ3pa5&#10;69F3hW2r3J113W9gPPV6hjyLWGavjQsVjALsCCLjxJuAbc9XqNx6fsUroep8wqzD8tKgMKiMKw2v&#10;qC2u64tofHx7Dnq9VteXZHnwuRmlQBnV7CxAUDt9PPV6lrlGrjragLUJsiYsUuoUhb66WJ1Hgeer&#10;1F86pVtDg/UhKrCU8ila24/vK3awOmh179tOer1GG6aVQemkrFQb51PvGxBFifqPPV6mLrjitScn&#10;bDFsjBCtrchfAqB2+JH7Oer1F6wTMYwrBpfnXBiVWCEanaxJ2j6jYk89Xqr56418C5jWdGMqTFmk&#10;IsCvsVSCfvHbnq9UjI2KNgq0dfhjbRqpaTVSSQTuOh0tqeer1WfelTOAr8bpqNyYwk7vNGQdrFho&#10;V73HiCPoOo56vVf900z7QY3lVqdblkVYLgbSFA227C/0256vVmokp2xKWlhsjLvUXNgV73IP3f2n&#10;nq9VZ/qupZ8PzPKySMS6HvqCb6bfaNtu3PV6iFDGp5JYGo7R05qBFsKhrWazG9tLHW39/PV6i1+p&#10;3Cosfj/mDqXio5mSOy2DWNg5XW1rfV356vUTLKyYp/OpqWvA98gQuNQzWJBYfA6frp6vUY7Ngq1W&#10;kwpJjHNT7HktYllIvbXsGP7eer1ZsSrqTFMEqKHZaUxIrqLHcNfHuCPh9/PV6i1xyxYXjEBxhPLj&#10;8xl7ag+NvHQC/PV6hjra2nxXCR/LA08QJuHTawJPcAknt489XqiYZBH5sUcgDyCVlS/sA1ANrW+/&#10;x+r1eoBOsby0eOvFUMWdjcAeCk2UW79uer1AphdbPUVBkma1ztJOoC3Nr3+HPV6hAqqShfDoZ4JR&#10;eSRhb/Cu3Uk+w/r7eer1RPlQznbIpKhVB7DTUaE+PPV6pslOsMML1rBHlOg7k3Px/W3PV6pqUEU0&#10;g+ZkEZRXYMPgBp9w56vVEj8up/0VmVUAZvM7blOlvv56vUrct1mEyYcxpVubhCR9ph7SPj256vUq&#10;YaCtlxMQtdInJsWvtVSD7x9lvoJ56vVBGDCvC4dDK4Ee4AA9wDoBp28bf289XqTmNQ1sNTsrI3jv&#10;G0alrH7Pjf2Hnq9SExF5EplgqDsIIux/e9lyDz1epVYJVUtFAsEgEjyqfduO48B9XPV6lnkynqZp&#10;z8oFCbWZWdj2v7wAFtfZ8fhz1eoXEkWpo5KWqLgvt2aWW9+/x08eer1DH6dMpwYtmppC7T+QxVwL&#10;ELc3F9NRf9dOer1WoZfylRSYVURtKIpARHYqLC2q29297a356vUNvSvB6rAiZYFBQ/ZdtA7/ABv7&#10;f6Oer1GWPnVU0QrYNhK7QA1wT3tcqPaeer1L6lyur0bwMvlRAF7vYKhPe5JAsTz1epAUeXcSoHlw&#10;+obciSA+aGBBDH3iCLg2H7Oer1Cvh2DQ1q00ULFVjLq4YXBPgb89XqX1HhErVEcKtsEW7cuov7Oe&#10;r1OGU6SSnlneqQpuaQbG1BA1Da+3nq9SnaKqxSn+Vp22KQSLam3ew9na3PV6meamipMSWmdgt1Xb&#10;djc39vu9++nPV6nlkieoiplARtrbbWsunj27nnq9WVhRx1Apaj/K6tqdH7m3fv8Ar489XqD7GJ4R&#10;OHoU3X7lySoXX7iOer1Bm1F5NMjVcqySGWQE6C6alFAJFmHa/wBdh2Pq9TJWYhTxTJQyoCwa72Fr&#10;j/WJ789XqY2Lx1S1dUqF4lZIZDa6RublR7ASASPo9g56vVxq+q2X8rTGplnZoHChrahToST4+0ff&#10;356vUjsw+qLIlY0NNg1Qk2oQpGwJ1OpPujsR2PPV6kLmOixTP2GvW4azR6OqkWO4g9x4H2f3c9Xq&#10;KD1D6f5ywvFwtfO4pDFuOxmQN7twDr3Hb7+er1IShonoKNJsRIKRMbMbkgm+l7+JI56vUCHVLGIK&#10;U7o0ClgS1ySwHtJB0ueer1MtRWzP07rar/KyIpay3IKhbrcHx8L689XqIhmPGZamiqa6mVEVQGYs&#10;wJ9hA9mvhz1epEYXiAzClPRVX6SR2aOKIdyx1BsL356vUqjD/V/DJsOw+x3OWl98kqNdwBOv3eHb&#10;Tnq9XumaVtHmVMUieWWLaylBdgpIuLC3h7fDnq9T7XZwkqpHwtZCBLIX297svYm1gRftz1eoFs05&#10;8qsVr5vKffFHdWVx4qLEgXsNeer1BbiWJy00L1MbbZ5rWP8AhsNNPHnq9Qp9Ks012KYk1KSSypse&#10;3e19Rr2JF+er1IXOONnLmbKxwSpjZrE+I7AWJ9nPV6nSfrPUTtFPFOJHEcSqFttsmnYeI8T3Piee&#10;r1CLhHVk7GrzK6BTYpuAFj2I9h56vVHqc51uNVbPV1K1EGuwOLldbanUH6rc9XqRWJZgp6apERpY&#10;GgbcFclgwFzrobXHhz1epMLLh9UrmabbGWYCwB93w00vz1eoMsX+Uwrz0SQLCSAotrdu1x31J/W/&#10;PV6mmkEiwFIiiIqlmLHaAt+5Jtb4c9XqbauDzw1lDqCq6WNx3JH189Xq7mopFG7ZtVrBLdwb6jQ2&#10;PPV6mipq0StWJmCiO++QjRbWBuR308Oer1elBrqQxgrd7skoNgLHuR7Lc9Xqd452geIwpuuNt1uL&#10;2OoBNr38eer1JnFJp48WStp1N43ZkHhu7AEe0ePPV6uNTJJFigxGoO2QjewH2Tc2+/nq9XDE8TxB&#10;AopPdkJs17GwOhNx7e/PV6pjpSxpESLIxJB79u97e089Xq6rI2jxJBA4WKRozI2hI9unew8Tz1ep&#10;+xEUssT0+HvcHdtlsNCdLkfH6eer1MDNHDA1C9yVuxsRZhbW2vPV6oWDS0ldUzxzEqm4qENgSLWs&#10;CPhz1eqfVUVNLVxPHEyU6IGPvXYuTaw0H089Xq5zRT/OpvI8kaaA3cj/ABez7uer1cZBSPLMtMB+&#10;jYOp7hQR29osR4356vVEPnVB8jcRuIBt3vfS3wI056vU5xw0/myIQLM2wubeAuV+nnq9TZiMxggj&#10;8m7FQVSwP2TfQ+23PV6mylhan/34VHvvGWLF9QoI92wN/p+jnq9T9hOItXVarOEhWRRtKoAd1z4A&#10;XOmv9vPV6s0iNBDLMbeYPs3t7xvbUDXt7eer1ZsPgpELtOnu+WpOmlze5vfnq9UkGoalNRRoGeK9&#10;7dyt7afVrz1eqBU+dTgJ5fmxMQSALbT3vY6Xv4jnq9U6tqBSlKylKh5UYbgArX9pIF9APE89XqwU&#10;k0dRY0pDGykv4DxOvtHjz1eqfW4YRQyvfzLLe6jQmxGv9vPV6k1RV1dSLA08aoFuhudAApBbsNCf&#10;ZfXnq9TpSVeHz0T09S/+6KGA0Nw19PgTz1eqXK1JtMYB3KxCixsb9h43sOer1Q8Zo2qaeJhMYym4&#10;CMabifj8Oer1TmpWVIfmgrO6hUYjtYE3tz1epOywSLOyNPeGxG06Am+unh9fPV6nGur/AJWgd3ja&#10;yW2G4A07EFvA97c9XqhyrVmONK8ySgtcrGQO4v7xNu3bTnq9Ts0M1LLalcMkzktcC4sBYL/Seer1&#10;RI43pJ53jVlQMVC2AJJFy172IN7D6+er1M80dnapp5t87L7ymwG0dvr8Oer1SqCGKun+Yq2KyED3&#10;LmwPtPw56vVwrVdS/l7XVjss1rfTb6r89Xqb1kxKDdFZdykBNxJ909zt9luer1PdAwn2yR2RHaQM&#10;LdwANo+Fjz1epwqsOqKyJHqJDC6MTZbe8vgBf289Xqjx1dKY3SFTSxtuAMo+0Re2gvof6eer1cqF&#10;qeqSOSNUgksCwGoaxsDY3Pcd+er1OFRLBFMjJMGuW3qPEewH6vDnq9TfDLSMxp5Ha5uymxKgn92/&#10;w8eer1OVdIpokanZQQwFwdCSCCdO4B56vVHbGjGktOyhmiA3EWIP0Hseer1N8fzcsa1zszLMdwQW&#10;DCxJC273056vVKb+XTQfzeAukiM0ZDGwAXXsf489Xqn09W1ZhzLGLFip7gEgnUkGxsR8Oer1Y66o&#10;mMKURKxNGR5dreHtHPV6vOamSiKLYGW9rnQEdz9Hw56vU0xzJhE6b2YK7WK3uqix8PAHnq9UPEDI&#10;2IiqqkvFdtQNFHcXF/Hnq9T5hLGcK8oVdQzgW91T9kW+PPV6sFVVwUWIGOrIjXcUha1ydw8SO2v1&#10;c9Xq4w0E7wlplWVo2J1NiL+Itz1epoolrpZZ3qCDCxARjewsdf7eer1OXmpFW7whBZLCxO23hp7b&#10;89XqVOFYlK8W/UB2bv4+0D6/1789XqUeDVtRPGYqhtgEpI+Hs56vULOCmoMLLUlWuTsIFjYDtfXt&#10;z1eoS8uJU1sYijUjvqvcHxFz3056vUusRwiaRI0QGd4V3DQdrWIP7Qeer1Fk6gYRJDvmVfLVz7gA&#10;0Btc9+9uer1ATiFNFT0nmAFz724i5OvgCO3PV6m6SKkWlWohOtjdje4AOv1Dnq9TfmKsLqkVPOYY&#10;2A3FbAH6bDnq9XcM2LTTK0yKsIJswFyy2sNPD+/nq9UWuWpmro4aTQSlBewF1Bux/Lnq9ThLQx1M&#10;iIhZUZiQBcKNpsSf2c9XqfkpwYGkVrrqEA07ezx0156vUocIqDT7RECJJQCL2NiRa59vs56vUuaS&#10;GWTCWdnG6Puuv2vEn4c9XqB3NeHhq9Z66PY0diGUkD2+9fX4W56vU2U2GSQ+ZTtKnlSLvR0FiL6k&#10;H6Oer1YKQ1BxGemM1lCowYi4OgtrcW7Ec9XqkYm09TSbYb+ZITsI7XGpAN7dvDnq9TZBFS1dUgZG&#10;UEW1tqy3vY37E89XqeJqNY508vswJYfAgi/0g89Xq7FBQRbJZImQi/iLX8DbUm/PV6k1GJqyraRU&#10;ZRAzKQdNy+JHx56vVOipo5HevgmKRyjYQwta/a3sPx56vV6Wkkif5dwCYWG1iB9pRe9/H289Xqyy&#10;QUtHXCukIeqYi4W9gD3JHPV6plHIKmoY1LeXuBAB0uO17n7+er1T4HSjJSJbi+1TcHUd7fT7Oer1&#10;KFMYpoKVKaNNU3EkizH2/dz1eqQmLtFRxF0T947QBuJ7XNtSPyHPV6s01dJKi/LJucbQT4AHXTnq&#10;9Tph/wA38ysbiy/vAA3Jv7fjz1eoV8Gk+W2U41ZQCAADbU6eJ056vUIGA4vDS1cRjDWnWzWAvcHX&#10;TsCfE89XqFbDo6uuhaonBKwdvsg7b9vA3/bz1eoyXSuno6tRVUKmJ5QA7v8AaO0EG3Yg30/Lnq9V&#10;uXSPDsUzHhUSRwtDKAn6Wy6hRYHS97j289XqFWl6Q4lmrM/8uEU5WQix2GxtqdSvew+q9+er1H06&#10;b+kFsTpY6mvo1p49u2NnAJNrgnTU2Pt1BJ9uvq9R4sg9CcBytF5U0CySWUBytjb6P6eer1DbFl2k&#10;hAWPSxC/V+unPV6lfhuGUiRsi2uQQNB3F+er1PHlqF2O3ui2thz1eqY0gjUeWR7pPx56vUxtULXT&#10;hXb3lIuR256vU5MYZVJbTbfX289XqhSzAxkRm/YXHt56vVGdGdfC+v0c9XqjxsVFgdSSfr56vV2r&#10;FrMTqO4tz1ep0pMWcDbt90aaaEc9XqVMFU8iXI1156vVKoF3vulQAa29ttdeer1OoigJIA156vVz&#10;hkgRiWHbt4W56vU7w1itH+jXQAn4256vVKgeXUxi/wDDnq9SioFxGrtGsRN/YL+3+jnq9QvZfyxV&#10;1Sjz4yot3tr489XqEejyzTUmqi1r39h56vVNmkpo1tGAQPz56vUncQxTyk2wj4Dvz1eoOMRxldhs&#10;CW+PY89XqRGJYvMLk6Wvp2Fuer1IzEMVeVdsQGttdeer1JQ08lVKQzbiL69gDz1erqujpKZfJnkD&#10;W1sNTz1epOVmIuu75f3UIsD4/Tz1erHSVEr0oErtK3tsCR93PV6nSAvSwCaaRUTxv3HPV6oGIZgw&#10;yU+TRe9bxBBF+er1Mr4jHJIYZWtZSfYD9HPV6oSTVEt3pG8oH22P0ft+/nq9XT48lBDI6sJZFsDf&#10;wPPV6mipzBiOJW84blsQxGgA56vVgoylRJEsS3CE38ANe556vU71NXSQFoXdXa2lu4J9vPV6nbD6&#10;CvnVJEPuEHnq9Waehmjcy1fZb/Dnq9SHqVix+vWmpB+jjJJPYA/8g/rpz1eoT6WsiwCh3O1kUXJ0&#10;0AB56vUS7qpmfFc2Y0+H0IEsLsFJIJUrfX6+er1CZR1dPkDLYoodimSP7QsArEaf0c9XqALBmxPN&#10;WNPLiG6RC3e5N2Gv6256vUm+qmbKOippMsYNIxmkUJqFAW+hHc3789XqSHS30/YbSSf16zKhlqAC&#10;VDE2U3uCOer1GeGLb6TZTqTBCrDcSDcr8Oer1cMUrq6qwEyVG5QqCwFrEHtf8u3t56vUj8KwlBgM&#10;2I1Vnij3HwKhv289XqTPQbGaCvzXXRYm+2OFiqBQQGFty6Hvr+32c9XqEHqdSUq4zS4iCpmcho7g&#10;XIBFwPYTz1eph6kr52WmmZNwiVHIF7EjW3xtz1ep46G5rXNWWvlKseW0em0aWGup8ew56vUisQxv&#10;D8vdSUhklCTVDeXGp0BIJJ2+0kak/D4c9XqUvVmgpP5TK0jESy7he19tx4Htz1epYdNUjnyJDSSS&#10;E7Iwt9CWNvtH6eer1F3hxjGsK6mJgtIm+LUMxJBYbrWt+fPV6hK9QDQwZLqBRDZLHtILAGxt4fXz&#10;1epz6I5upMzdOY4MNCuFBSQDwdbhr/R+vfnq9Qa4XD8p1Klp43ZNmpASytrqCx0NvYOer1ZPUhQr&#10;iGT3gpwFSPw7lvaPrv8Arfnq9U70wZ7wnFctzZcw1F8ynABANxGCSLHQ28dPhz1eoK/UHgldRYxT&#10;YjGv6NJVUte1hfU89XqHKKpiq+nxUe+zxAGxFgu2xN/p56vUU7o3mmiy1nyvwVwh+aRSGWxBa7fm&#10;Bb7+er1Lv1CUstFFSYiqneu1g2o8b/frz1erNk6pbHslVMle9wyOpuNb2Op+q2nPV6gF6GGqwTqt&#10;W0lQwQtYIB9llBubeF/46c9XqGX1CU4p6amxGqs6GZWBIF9w965v3Hw9vPV6nSo8vMeRPmMPUjdA&#10;xbQC1hfUDt2/Pnq9QCelrNOK1ufMRwM0/lUUZXUADfKTqPjYDv8AHnq9Qu+pahjo8SwzEaaIO6uC&#10;3YgWYHS/YjTt7fjz1epYY9idPiGRBTxbZVkjU9hoQPAe3489XqQnphxihoKrEMGpY96M677Ae9Ib&#10;jce17ADnq9TL1swqqi6iUlZSzlkMiOwtba32Rb2jvz1eoW+okkzZDkpiltsafaGt9o11+kH6+er1&#10;F39LdNRUWf54ALzNG4LdhtDaaX0N/wBnPV6h26+VAoquMwIqVUiKVcKvvbTYXvpe2n0c9Xq6zGj4&#10;502niVRcU5O0eLW+vseer1F39KeHFc911bUzE077BEW0KsL7h9N/A89XqMF6icNw1MOhqo7NGHZj&#10;e12I+Hwtz1ep26aOuNZJhe7RLHfeumqi50J0B56vUBHSePEYurVdM/uRVErMse0A3BK6/SBz1eoY&#10;/UhNCMO8yZVSOFbttFwo8bd/Z356vUzdK6ufF8rxvRk+X5Tqw1sUJ9zT2689XqBHK1Pi+B9Xnw6B&#10;maPW7G1gWLA3+jTnq9RgetGXIpsEjlrJC2zb20AIt9Fxa/6jnq9U7LddNimUhQ4Y6BpIyqhQGAI0&#10;11F/o56vUVjI+fqjLfWVMu1ce6SdirFbgKdw+nuNeer1Hg600CVuRZq7aZTCpdL2N2trz1eoLujV&#10;c2JZRMFA5QhCJFJDDcb319lx4fHnq9QB41iX9VurFK5P6ZJdq3U2Jcdr89XqP3mI1mK5Cer2L5Tx&#10;KWY3uDa+n9PPV6g36PV2Hmnkw+nTy5Q53bdSx9vPV6gFz9LjGH9X6eQo24upBLG1t3a3joO3PV6j&#10;s57lev6a1VKyAudjbiNABof1/p56vUFPp3raCWCqw+klvLFIQWta/wAPqvbnq9QS+puLEcOznhs9&#10;y0ckiqWW1lsSbm/3ae0c9XqN7k3CKbHMjRCZ7NsHtNha4H189XqSuQcIFNmKowRpS4PvFyLX+62v&#10;PV6gD9QOW6yhz9DWxtddyB0LWUm9gQfqtz1eo4WXcKGK9OUhpyA5ijBte4YDUDtz1eoAeh2KQDqF&#10;WYJXAKscrBhYBiLnX7Pbnq9Sd9YWSsMNdTYpgb7JR2a+0BdLggWv/dz1epe+lnHaTFMvjBzIHqaf&#10;3WV7AhdbW+Fv2e3nq9SC6g0UmUus1BiFGfMWTzRMdFCliCPp7Aff3tz1eob+vOF0ubOk60UNMXbb&#10;HISqEliNQPs27X56vUBfpZzJT4TBPg8ZIkRwTE3gL/Z+gD2+3nq9UXrdVz4f1JpsV3MsckqbkF7s&#10;tx29huTr7Oer1G5xWfNec+mclHgxV0aEqltT27W7X7+PPV6iM9F83V+DdR6jKMqGNoJSkjEWUt7L&#10;a2I0vz1eox3U/FFWaOuLbHVgxa9hofA89XqHzEMHOdukjVSzX/QkA7h3sb+N7aa89XqJp6TKzHcG&#10;6jYrgmKR+SKeXy0J7N3bw8LC/wBJ56vUtvVRhgw7OeHZgrFEUVRMqSEXATeAot4gXtr7Phz1eoWc&#10;39Ksn5x6PLiGLgnyowI1DkNdu3bX49/H489Xqr+9POAVGR8+VtFiSskZmkMbuSCVP2RqbkAW156v&#10;UbzqlTZhkw6HEKGVlVGJspuGPgD8PHTnq9Qi5Mz8Z+mMsGIxBJfIa9/eubflrrrz1eonvRvNWBYH&#10;nmqo5GBaoZiYwCApubG1tLXt+uvq9Tf6n8r4lWY3h+L5ecR1FO0bXbds2Mw3A/G37Pbz1eocal8R&#10;rOnjbV81PIXamh2uoBJ+zqNDYfEd+er1A56bupNdX50kwDFECU6eYjgg3LDsf7uer1CP1ry1liuz&#10;VRZ1w9EpnjdYjbUhSddfp9vs56vUKOZsEzZjnTuOoypVRRThDvedgEK2HhddfH7uer1Fz9PEeKPi&#10;eL4JLUebNDIYixF1Zv3ghHcXvqPYeer1CFjNMMtdQ6ZiNwl0YiwUHSxt7e4+vnq9QydRun2Zsdys&#10;cZp8SiSmVQxiLAPYD4sP4eHPV6s3TKkrqXLCGikMsRsbkXJt+WvPV6p+TjT1mYKjDKq4MkpU7uyk&#10;+wfd9/PV6hUqsi/1bxOmrkqlqAXW5A27gToDe3PV6l5i9BNHRCdwFAZSW1t4c9XqyVzSYhhTJApP&#10;ukG19bdvv/Zz1epPZJpq+rpmmkA9wsoA1AIJv9fPV6nekx2ny7PVPINjuS1gAST8eer1ANn3qhV4&#10;hjG1mEKTR7Va4N7X8fDnq9RJc79YssZAhfHMz1ca92VN6lmGtja9+/1c9Xqrt6r+svDswmbDcnSN&#10;5ckb75NUIY390diRbvb228Oer1Vy5i6n5hzDisq4qXlDEqdTYKD7tj43v356vUlMZ6hBX+TT9FLG&#10;6hk7nao+m2vPV6g8x3OeLYjWhoWEcUgKAm52KQNQCdNb89XqSzxU8lUKR522OSXV3N7DUtuNyAfh&#10;z1epF5h6uUOCUVZSUkQQqixnb4qCb+8PG/b2/nz1eotmP5+xvHJHSmnc07qbknuPG39HPV6s/T/p&#10;VjGZaUZnrVMFHG7x7pFIu2pFyLgEjW3e3189XqEqWposNwmfDMCZI3ia0sgvcso92+g7D9dOer1S&#10;cn56VcQgfEgTDGj7gWsxINl7Aixve51Hs9nq9T9H1ZpDMMIiv8pGxBW52x7tBbxsOer1S6bOtPTR&#10;xwpUXhilLhW+1ZmJ3AnUfV256vUiswdR6rFMZlpcKj+ZqCw2qhta/e50Hjfnq9RyOgvT+jw2BcZr&#10;G2GcsxiZ7ksDc/auB9HPV6jpxVVHLEYsYISmhiEsQsCAQ1tpN9RbW3xHPV6p0XVDLOGL87T0qokI&#10;27Vvdh4EAk666Dnq9TF1C6/YkKWko6SctTUybolFvdUktssfiSeer1E4zT1WqjM2JVsjvL5jsG3A&#10;d7WBIBNiPEc9XqCluqL1oC1/l/6Q5uo1s3gPDXx156vUKuG9R8RSeEQyiVY1VnK2ABF9B7vsHjz1&#10;eo7XTjPVX8pSVsUrRbmSVlYksy207aa9/wC7nq9R5ciZ/wAWzMkb4mGCKZGdb6BR7eer1K/P/W/D&#10;OmuHtPjsx8qoLMkaWJsALFgSL+P3c9Xqp36+esTNPU/GZMsYBVCnwuHuLaswHfdoRa9tNfpB56vU&#10;o/TXn1YcVfEswBY28sAh1BDLrcgnQE99f6eer1XR9I811mLZdp3gRflyqtZwpNrkqTft4dvA/Hnq&#10;9RiqDyq/EEjmdLFDdUsRe9yNb6+HPV6hbpqOhmdDDHpZQDtGgvfXnq9T9PUVVBUtW1tmXaEWwFlF&#10;hb489XqT2W6aXE8xtHiR2xR73BGpJtdRqBYE2Fx2769uer1DO8uHjDy9VN8qpNi5J0Ps0uSOer1B&#10;DnzqDl7LNIQKuLaUKCVtwT6Tex0vfnq9RUqrqaYFF51nFUxKtHqtrEnvftz1epuoc8Ty0rGtLFku&#10;yldLa6Dvz1eoUss5pp5Z4ayOq8Be+mnj9fPV6jDZZz1S+fIfM3FbGO1y1iPEfTfnq9Q2YNnCGvh3&#10;Yc6t2Wx2vc+2x0PY89XqVNK1LLTqUPvG/sAHfT6Oer1M+LZar6zdUQksT7t/9U+z2W56vUDOZelM&#10;2KVzTVqBvNBG4gEkgG/3gW56vUVbOfRWpkkmSghMAYBFuV2svjcbfEHnq9RLuqGT6zJlN/J4Lxxx&#10;KLlSAAB2AHe1rc9XqDGDHK8xR1ygHc1m333Wt7Oer1JHEc1YbjythUUCtKGZQzKpuWB7N3Gv7eer&#10;1FD6k+n6gx6eU0UifOEkSDZcDS5NxbW+twOer1V89TfTXj0ImnpJFaGBZ3mcrooQEA6WOh17n7ue&#10;r1EWxugOGQrhie+wS4Ydgw0Jvp3t4jnq9SLq8RSKoj+fUySgAXSxLXBA+HPV6sL4hC0JWoX5ZkAB&#10;LePjckaWA56vU3TSz09atXFIJ1mUgBb2Gv0ePPV6pj1kZImY7prnQGwHtPxtz1erAsVbFDLXwndK&#10;FL6gaD2D2356vV1heLNW7GCGMANq+gJ72Hhc89Xqk0WLOlUaneFRmuCRc66EfXz1ep2mmIAqbALC&#10;G97QXFr9jrpz1erF8xNPD70paRk3EnuEvewPe9vrtpz1epixGSuqQY6RgTcH3/YPZ7eer1N9CrT1&#10;pp5Toym9/b9HPV6npauKGaVS3uR3uB42t2PYc9XqwPiMdRHMoYKthb2m5117m3PV6mhJJEMzQXYr&#10;awPsN9b/AMOer1ZYaZBh6Vj2LG4N9bW1uR8Oer1Y46ynq6qOGnQvI1nD+FvZz1epygWqJqaipdzU&#10;1MzOqaeXGh0EcevYd9eer1O1Dh1JTs/zsZTapI7MDe/e37eer1OGBUVPg4jjw4CIxsZ0LrcbmubW&#10;N/D7vhz1eqPXYnHitRNPUuC8pY7Qu0XvqbDQe3+nnq9WHCaiSkEqxug8wqABqRb+3Tnq9TrSRVz1&#10;k8tXIrxwOrMALEggWPPV6mjEcRqF8yOIWXUAjud2uvPV6nWNaqlw+kw8R/o1G6/csHOt273B7eHg&#10;Bz1epyiiqaq4pxZlHc2Ate1gPGw789XqfqKnhqphBh+gMbKwFyWIP2iew9mn9PPV6nFKiR546aFd&#10;gjAQpYWFu30c9Xqz0+GS1Nf87VNZL67Rca+B07H2nnq9XLyHpKsyU5MK6oVC+7YfZ0tr9PPV6ksK&#10;GmkmnSJUjmIBZiQATawPhr8Py56vU601JPULDhYUbN+5gALMVNxp7fH289XqyVVUZ6mejq32qbiO&#10;ygAHtYnve3t56vVjqKby4/OpthQqVY2F9O3PV6o0lM9XSrSQf6KkUZaw7ED4n8hz1epsocPTETDi&#10;MM20KB7jg7twvc29h/Lnq9U/DYK4VE800nifLsWFgdRuU6H6LDnq9U6vL1lKIYIx5kK+92sbasx+&#10;PPV6kW9RIK1zTLuVSpaPw7WNvo56vU4WleiE0zHy0uygdhfwHs56vU0CsxGBZUpYY5ANSWOpbxCn&#10;xP3c9Xqlz4rFLTsYUbeFDMANAo7k+zXnq9U7BpKWWojlke/nfZvY3a17D+znq9Rnsh5jWeoidiv6&#10;ParXA7D2f089XqN3lfGXr95ppbMbe6TZSfADuDp7eer1ChS4hUQ0jU88YBVgh0Ha3gT7O3PV6naG&#10;rStwuOGjV5ir3LrYAK4BGpAJAGo+PPV6kvUJjFBRSrAV3vtA80XYLvu2oIINjp8bc9Xq4ivroaoL&#10;NJ5hQG3xK97/AB17c9XqzTNS1JRau7liX0uSBa2vwBNteer1ILMuDT4bhk9bMqO7MCgBUlgL+83s&#10;t7Oer1A7mKgnTBflDSR/M3Z0lUEMD2K9ypBBF9Pr56vUXjF8sVsOHPLiqBSha9gNwHgbDUjnq9Qc&#10;Nlzy5h562pZAuw21DX1B7D3uer1J/FcPp8NcwKgbv7rDUeNwT3Fuer1JiKilpkXzpESKJhqxAVg2&#10;p1Pe19B4nnq9XsQpgkczpJ5vljzR/iY6adrffz1epnkhrBRiXy9ilWJ9pv8AEX+nnq9TPSxKhLya&#10;iNe7GwHx7c9XqfqDFaI053oJJCvlbgdSL628Py56vU6vWxtWChKKYIUXaLDfut7127kez2c9Xqao&#10;Sv8ANTJiIUxy6x3sLse33c9XqeMXwSKip9gdXMq2AR1Yrc+Nr9+er1JCKtrKYfIzPGPIdtpC+9ut&#10;9nd46duer1OGFxbQtb70byNtAOgNhe9j2N+er1TGaOoieSY7ZSQd1huFtBYeI56vUJGW4cKemDzy&#10;Fo0UqSQB8Q1vp789XqM907ylEyLUTbn+Y9xQwto2mmg7d789XqOzkPpRBiOJU+HPSqhf3HYqBuXw&#10;a+3U89Xqsn6T+jzC/OjklpgskUgC7lHvxsde3j46c9Xqskyx6Y8nZYo44qKjjiZVuDe7EEnwJNtf&#10;G309+er1Kat6LYDJC8FVDG0I1IIFiPgeer1IRvTT07iqJa6jwyKijijI8tVFibasbnnq9QLVHRjL&#10;ktWaU0yNG6sBHtBAUHXuCPHw56vViHQnp/VU8UcdEsUCxyIxEaknS2twO/bvz1eoJs4el/pAmEyz&#10;Cg8oopInSwIsNCw2+J789XqKDj+VMr4dsVYFXydNwvdrX73sdbA689XqcqU5bwbD/mRTrHtLMrkK&#10;4BsLADb20/Pnq9VNvrgpsBxysq6zC9jCa7sSoJVjYG3iL217afDnq9VafSXIs+L53o8MwqEs/mIi&#10;7huBO6+3vex56vVthdCOl64DkaDBq5DCZlUqhAJ3ka3tfXTw56vUI2M4PLSU0Qo4rs8x2qddoAsx&#10;J+6wPPV6gnxClkwirlppHBmUl23jQ7vge9r89XqQ+LV0jYcwDbHIcBiSLFR7O1uer1VL+qvEZ8x4&#10;fGvmFSzsCrDxBubHsB4f289Xqrs/kDTSPIwH2gWB/dHPV6pWM/JxYO5kBG1m2A9iB7D8P1156vUD&#10;NClXFMGjVfNqHcXb/D9Fu4F+er1Df06VJsQSjZNzu1jYfZFtSCDe/PV6rofTnQYl/J4MQlkZxDs+&#10;01tBqLDvpa1+er1XTdFq+jqY6WqxiVXmdUkRUUAkHWxsAL/Dnq9R5coUVC8SzAgBdxNhche/vfXp&#10;z1epX4mMNd5K9VsgjVkcAAXI9g72vz1eoDup/wDLFpXrYReaQDUgbQD+Z056vUTKsnBxV6+rmHkQ&#10;KVjuBqdbj4a89XqUWXsxPQyNUQxDy4ljO4WuWYam1hcc9XqLf6mMvUOdKF67coeQhitidoNu41sL&#10;X9vPV6qH+rPSDE8Kza0mFEeSzlmBW+0XvZfYCP7Oer1B/hCz4DWvVeWW2ysGAFvdPw+J056vUKGG&#10;0EOLLUS0R2hACsJcge8DoBcDQ9yfv56vUJeSekBr8RpGpHWake5dVHvIxOuh0Iv3vz1eqz7pD6X6&#10;TKL02NrErRSmMltbkWvY+Ate2nPV6jow4pgeWsP+Rwobmknj3A2Cou67Be+gBvb6e3fnq9SwTFKP&#10;FvmZBOopxt2uxBBI8Dr7pvpz1eoFeq+Zo8GwLy1iBknLhSgBCX13v3Nhe2nPV6qU+pdJVT5semVT&#10;GZ5ncsNAxtooHiD7f289Xqb6HBqyGWNawrC0JK2sve27cfbp+unPV6ho6f4NLWy+UtpklcRhraFW&#10;P3aePPV6jEZd6Z4hiGG1eNRPAyUM8cflSMgl1BZXSMkFk01YAgEgEi456vUqMa6etmOmagqEcTzR&#10;yAGwIDEDZ9Fj+otz1eofvSX0LxDKzg49Gkc3mO6VJUE7tdo8TooI1+HPV6rkcGZqTAPkKVu+wPuU&#10;Ekf6uhI+kW56vUSD1f5aosRy/JizKsYiSRDcC53DQjxuNT8O/t56vVS3kTEsRzXHU+dSyQ7KmVEM&#10;qrfbC5QMB22va4uOx156vUuK/B8Sra27QGNY1PnGNbEAGwtawOn0c9XqaOpObK7JORocOwYvUwyR&#10;HyXmUK6FrqGlT3iNvfafh7eer1VX5gxCuqpZfmWZ2JNydbkE+F9Nx789XqFzp/hs9Tl6XEDAk19y&#10;ErbduuAVU+1bf3X56vUIU9FJhlCz10yKYGZVG0Bu11tr2PYkc9Xq5Q0bY5hhnpZY1ZgFLFblXv8A&#10;0fRz1eovvUjLaQUdRA8wJkVRuJ3Fm1NrCxI/s56vUT3FKWOdmqJHZFS+23730gjnq9THO1JRUyyk&#10;7j9nT2n2jueer1TYV+YpkknkVUJtb2C2hte/PV6lDAI5BH8qbqoII73tcac9Xq41UklFX/KwteLa&#10;C5Aufbax8fbz1ep/qK6vr8MNXAo8lGRQSdrj2kLa2o+Pw56vVNSl8mggaJjuctu8SfHXT4c9XqdY&#10;jFTBJsRikUBR5fih+I+/nq9UKbFfLSWnkZRJc7VAJ+u9vDtz1epsgpXkcmewZyDYX9v8Oer1d1Jm&#10;hlSHzNYyylT+94g+P1c9Xq4zYDQVSNJGio4swIsdbXJPjz1eqPQtvjmeW6gSKqHS+psLW1sT/bz1&#10;eo1WSq6rwWFMUxWpj2xqRt29gSNCTcX9p+nnq9Shlx7ozjoAx+hVqjeVIhdQSp7O25SR7B9/s56v&#10;UyVXTDoHildUMsktPTsq7f028mQ3vqNpIAtbTnq9SUxn00YM+HPU4TmGkSJRvEc7s0m0HS4RTt73&#10;sTz1epG4X0hxY1EiYXXxogWwPtKnUgn8tBz1eo9nRnIWP0eHPWOGFOsZCTSJdSfCxsAGB1vf+PPV&#10;6j0dOuldZ/LUxipkk86NYyZWYkFi1wbXtroLi3PV6juZf6e1C0Jpq6cNLvjd1WwsD9nxvp7eer1L&#10;g5RooFNLNIryIpIuSQD9Xx/jz1epnw3EqCLDlTGEQzQgFlj94F9dVuoJ19o/bz1eqPU1EVVh8mMB&#10;DuiW4NtQAdNPp56vUksVWhpGbFJAFeSNRJvuFJFyCo7X17ga+Pbnq9SWp8dpKyJcMFiAS4sL33E9&#10;x7Rz1eoIMe6V4PmymlkMipI4DttsSNzWJ9trfnz1eoonUmL+oLVOEYJtVF0jYWuygd7+2/bnq9RQ&#10;xjVfmaKsqapY3eO+8HuLEFW1vr93PV6gcxuDEoY1xbCCJZ7uGvfaLa3uL307frb1eoFqzHMRppDV&#10;VTEKzElR310JOna/a/jb2c9XqkDNIgw/ydH3DYO1wCdLfR356vUu8r5ylKtgGKMhCsPLZYwtlGtn&#10;OoLWPcn289XqMTR5awrNlNFFRsroEAZjtABA0AJsL6d+er1Q8S6HVFXTNJhMbVIj2s7KCwQA2NyB&#10;oL+3nq9SUwHLGaMp429fSxTNE9wHOpFx9mwJI1/s7c9XqNRlzHMPzZSwUuIxsopQiSvIpB3g3O26&#10;37+P9vPV6l1T5LwHFby4oSwBINwCBrYW0P7eer1J3EOlVDTzyYnFDE8Tg7WUHcpB91SvxHc89XqC&#10;/EOmp+UZKcbAsjEhBe+869x4Hnq9SjwHLa4PH5cZ3MpA3aEtbSxAHPV6lTiWLmiVDTwFJFADyOSA&#10;FXWyi9tL3J+jnq9QfYti9Q9QoRglLUTLvv8Aa2gfZB7AMfH+F789Xqj4rjNOoqUmZIyYlCqp1Ja4&#10;F+2th8Pp56vU34niEWI4Us9Ow3U4RSha67V8WA0vfUafXz1eoNqrMbVlJUVaDuTGPEN72raaXFue&#10;r1JeeqSajnqK2MxxPGI0YaAM2hN+979uer1JnG8wtglO0lQHqHiMK7xqdx7XAH73j4ePPV6kliuI&#10;UtRTTtVOrO6ktGdbqw1Gthqfq56vUkcZrq7ZFPh7wtTBVQJ9kobWsCe4Hhb7/Hnq9UKXNOIwP8tW&#10;y7ttvcvre9tD9GvPV6sctdDUtUtLISZdoWMG32R9r6T+vjf1epJNH5WIRtSor3f39xtZT3INvDw5&#10;6vVENWqYmzRtps+hRb2i/h4356vVDemgnkmeS0csgJ3A27drHvfTnq9UWkxzGooJhRq9VKgAVRa5&#10;8La9+er1KHBcyzUsD0lTAR5lhcW0JNyBrz1ep9xfH3kniKkbAh8wAC5101Hs/t56vVBpMcqyrVda&#10;FuzARNuFhp4+OnPV6p8Kti9QKmeT9FqCdPtjU2Pjfvz1epSJFRxVUFZgMonqG3xsbkFEPcHS3vew&#10;E38bc9XqeIss4I1dNXYmHO3czKH1APcKSD9XPV6kZVQ4VT1TVlKdo3gqHsSANLWtz1erNU09JBg8&#10;MzFvm98pdgbBkbWMbPAjW5vrcaC2vq9SbdfmYzTqCVDAWsARfXTt3PPV6olDhSU4eebRGDMR3Fwd&#10;Bp/E89XqesMjiEJE9MSWY7XBUKCp7eJPPV6uENEuJ1gqZn8v3kDRqB72vbt4gd+er1Y8UytVyVSp&#10;ARGslwL2uBa9x9PPV6oFTkitNCaOKRolDK+5QNzkalSSL2Pa33W56vVirIEqAtMIw7qSSP8AC3fx&#10;7gc9XqdKOnr8MnhrpEE7tuBSQe6LiwOgvp3H589XqUFdUyy0gRSEXS5Hjc9tOer1KnLuJSYfK1LN&#10;HYxMpDMdGFjcixuLc9Xqm5o6iZkxmKSloHjNPGquBrrbS20WuR7Tz1eoH0o8brZg0bs9yQUvo243&#10;PhfQc9Xq27f+E9/oj24dXdds0U7IvzEkVKRfYfcHvWJNyo0BGmvw56vVt4xT0mFUzlLRhAbEDQD9&#10;Tz1er//VpryvjNmpsJkQJGpARfahBN7DQa+wc9XqHDBaeJB5l/OZ3b9HYDb7vuBexOutzc3v4WHP&#10;V6hLyviaVFTFW0aWKloyB4Opsf6Oer1GbwbEKbD6JKIziQkLMI2BJFzqb+zXnq9Qn5TiwmkoziOM&#10;t5kwQELtFtSWAB9o0GnPV6ueNVMVRWRSpTmLc/ckgAeH5XB+r289XqfqKvq5KiNJFDQMWIU3AUX7&#10;nvchSdNOer1C5gmKjCilDHDJJujcobAqStu7dvEafTbseer1DFBiUkFNBXJIscpRANtiQe5BJW2o&#10;0tz1eoScMlkxj/IyhVjKaADXtz1eoIfU7lCHGsoshAeWBJFiU3JZ9unjqPC39HPV6tSPqtl0U+Yq&#10;2CpVVkEhYnQAED2e0Hnq9QGz1I83yonMaot9oUgSaHUnt37Dnq9UBBUVGHLhjBQ0tztsL+OgPwtz&#10;1erLHCq07QPYAaMQtttxawP9HPV6olRHQRR08WsjOPtD94jQH6fp/Zz1eqRQVNM0wp57WcINe91F&#10;rEad/j27c9Xqx1sVW1S8wXy1iZQqEi5S1yTftfwHs56vVnoY5ZEmACbo2JKkgXDC9zfxtz1eqA1N&#10;LLUNUPGoiQe6AQASe4FtSR8eer1PK08dcuyOVAEJO0sBYhb+NvDTTx056vVwqo4UMTKD5TgSMDa5&#10;INu9/H2c9XqccOeeWF5I1/SqwKdrgX17eHPV6ltgGMjzvLbYyRX7AWvroR466Hnq9SoarqZ6Z1Ei&#10;oFZDttproe3cc9XqasZr8NaaSCknkeSPcfdQlW9o3WIBvrb+3nq9SerMKkRY55gqsYoyVJG4AtfT&#10;4fHnq9UfEqGmmovLoKeOGpqhaZr2JAH7xJ8R/QOer1YZKSvoJlMyq1POQikG5UkagDvoOer1N9GI&#10;8FthpLFAAqF9TY3HvHvp8eer1d02HrTq89WzCG+hB92wvbTsDz1epzw2OjrK6kiSQ/KiJ97GxIkv&#10;7gGlipuSTfQ9geer1KDHBT4bPFTzzXgkU7u97toBb6deer1ImpkEdRBRUv6TyiBv8SLkgkaW1789&#10;Xqkph89LTSK8kkJYzFTHKw1PsAPh4eH3c9XqGbLdTNSYdTRyAvKgBcmxYj+3uTz1epPY3iOEStUV&#10;kAm85iyFmJVSQSexurC2l/Hnq9SSrMy1cSR0tBIfNkK3017/AGR38Oer1CTlrEZaqhEFWN0e86sB&#10;uub9zf8AXXnq9Rk+m1VhcFR5LRCdomPa1lFiLn4Aa+Ouvx56vVYT0yzLHDl+LC5Y4fLw6WaohqNq&#10;qxLrsYOwALjaBZTcDUgAnnq9SS6t56NfTPSJJtOxTaxFlPs+Fzz1eortFiGJriSxQqoSpV1eQ30B&#10;BsbX8Tp/dz1ep1y3htdWpMcSCuYCfK3AWF72/P8AXXnq9SbxuF6j9NOg0eSJdg/eHjpp489XqLx1&#10;TqqrBaRRsOrNEQGGraj2+HPV6iv4RhNbimOLitS4eBNwJAG4EHXdrr8eer1DRiNHT0dHHEkYAKqQ&#10;TpuVxdTbsD/Z7eer1JSiwOmxGd1qYWljV/eAFmNtQA3YE+H9HPV6hdihjoqaOkoIPJBVEF9CPC5I&#10;B7DTtz1epozXWimoool3PPI43MNACNAv1juf7z6vUGGJYw1BDHW2sXlKHQNY3tY/C51v2+rnq9Sg&#10;w/Gqt8RFPSSJJEo1U2O4AX08B9XPV6lZi0j4rg/kzIjMrjyRexFh9keFr+B56vUXLG4opIDFPH5N&#10;UHN72BYA6jxGoH6nnq9QFZvd6tnqqNP0RHlxJcAb1+2x17j2Dseer1BAElm/SUJCRBm3/wCrt+0L&#10;38eer1MFftn2yROLuwO4HW3t56vU24tLVNSs8BBZEbaCLFj7Sf4c9XqDLGJqlEjq0XSUjep117H6&#10;uer1PGFrNU1PzHl7AgKRqTYCx9nPV6mzEqpIEnUAlvMCtpe5OoA/Pnq9WeiqaVAm+6PIJNiW+0QN&#10;bn2g9r89XqkwVUFW3y3u+Y8dhY9j4gDvpz1epzVUrtlFUQ3MVmDG4tfsB9PPV6lNhtMlXGa3b+kY&#10;lb2A2+H589XqcZIY4Vu7gsNbDx056vUkoqWqqKmaWaUlSBYXuBfuTcDsfDnq9WH5GNadsOkj91SW&#10;LNa5t4jt4+znq9QkZPwinn8mpmGxSCDIw02oCbnx0t9Z56vU4YjiVLsjlpl0UP3FjY/Dwvz1eoH8&#10;yGqqaUWkaQq5ZWVSDa9wCL89XqSEGImoi3VcknyyOLxqSDuHY+3T8vv56vVGoKlZ8Rb5iRixfaCf&#10;C9/pHhz1eoTVneuQwbVkMXu99B7LDsbjx56vVPx9fKoBKiDehVT3J17D9dOer1BdX4fXL8zJLCAW&#10;sAyi/bWwHge17c9XqgzUlFS03lMWUqDc27k/D6eer1NcPyqSbHkGxDuuR38Ow8eer1ZmjgrVYU7b&#10;nIDBdoFrd7Hnq9UcUzBvLVwdwXafj7D8Rz1erqOjbXyT+liazA/Hsw+jnq9SgoaSeNEjpV+wx3lh&#10;YNr2H0DXXnq9XeIU9UKx0Y7E2blYDTvb77d+er1c5sPglp0rKI7fd2H3e4J1+g89XqUOC004ng+b&#10;AssjC5Isw23v7Lg89XqU1RAfnY5IyfLYkDtYaaX56vUKOSN4p6WZzaS7K7dgyj7IsR39vt9gtr6v&#10;Ua7p3O1Bj8TIqJNU7VVydFAsSBYXt7bX/hz1eqw3LuP+ZLS4bTRSEsblo9APaWv3HhYc9XqHKmxq&#10;pwGWKqkjLrJdr6EgX1v3sfp56vUB2fMYnzVm2aaWmZYmCnexWzKCQAoHY+JJ+HPV6hSyTmqhy9Qy&#10;YXTn9DUACNiQxRjcMoN7kfT8eer1ZfUljkidN4qPDyI5po3RZH94KGF9xGna97Ajv4X56vVX/X5l&#10;klwdqWkmB0DWJABAsCviNRrrz1eotueKqPFMTpbe7FErqddJGve9/aPu/jz1ernhWNSwFaLCdkxQ&#10;DaWCsN17C69iPaP6eer1WOem3HKSizBAlQUYhR7491Q69x30Ib7uer1XZdL83wYXl4kq0ksjXCqS&#10;QpJ8Lff9fPV6hPw3EMUr5I55ZFbzu5UkHaT9VvZz1eoq3rCw+dpqOaDa1iViBshCixOpv3GnPV6q&#10;4Pm4IVqaeKNCUkMv2gWLsbWX6fb/AE89XqDbqxsxmneMIRC21ipt7hNtLfSTz1eomWKYPTYfm+hE&#10;coSlMjLM9j+jTupsBc27G1/o56vUq8YxyLF8Vl/lFM4CIESRiAzWGhtpoSPZ+3nq9WOjxFMNaNKg&#10;XeewlY2Gt9La30HPV6gJ6hHzsSZ1YlHZ7drDWxII1F+/t+rnq9UnplmTFv5g1AJwQqmNVYAgm9gx&#10;0Hb6bc9XqMplug8+8rIqVKlwAbe8oud3fQk+HPV6i89eMuSU8kWIABakkeZcd1YXH6+PPV6iwUgh&#10;jaWN5bLuJcEak3uQCR489XqWVJjdQ9WQ0K7UACoouNfEX156vUpDFBjVOTTDY4Ya6Xa1rae0+PPV&#10;6vUT10WJGSdEdVDIpKBtpt7DoNeer1Yq2SagKNXRXS5BIGhvp9P089XqmYdDHHQSUkyraKzL20BO&#10;gI56vVEpmqaKpRoY/LCvci2h0uP7Oer1DZLUVlXhMccLATbv0hIvtFwBcG1wTppz1epPVL/JYi1N&#10;LC4mh2liQQt+wII0N789XqZsVxKOaSQTNdgCoY+N7EhfZr356vUFOZJYnZFnO0yMBY9lta3PV6lD&#10;l7DoI6oGQCT9JtDd9CNSPgT+tuer1GIwDK6U1NtVdgBO1gfbckffz1epzxGlpo69KTDZTUyKougY&#10;EB727i+ns56vVYd6N+mGNy4nWTTUnlSSReYrxve526hrgX1FrAHw56vVYf8A1TnpqZDJDaUMl4zo&#10;G0sWPu3uO3189XqFfKFNIcNkowVvDMGZBchR7B8Ne/PV6ltlyrq6/EXNb7yM7WVRYIRcd+51HPV6&#10;hemnhlwuXDpPeDKptJcC50APu6i3geer1JnEqD5OGWOGS6RId6g3BXvYc9Xqe8oV1TUTQmpQlW/S&#10;2Xx1A1+IFzz1eoWq6WOFmVrsTa7DQ2I00B56vU04Wa3EqmaKnBtGW1NyLW0FvDnq9S5wDF6ijoYl&#10;kgszDawNrggnt3uD+3nq9XOakpp6WV3jJllsFNiSo73+z2AJH93PV6kWJ6iPEZZLOdoKJ4BgPH7P&#10;PV6seO1UVZQQVEbFJIzcj4dteer1Iylx+fEY/wCQwbWEV2Eu0E2GnvEa6aafT8eer1NFagpJoVrU&#10;BWN5GLnszWP73tuPHnq9QW4tmDCpsOqP5gwSpQyNYMoubkrck+Ht56vUR7rL6sMs5WiejllQPTNE&#10;rpFIpLD96QeBt/Tz1eqqLrB64VzLQ1a4E7wz73RXJ9wrc6AXJLL2N+/PV6gP6S9X82zZxCVDu8Ec&#10;YO0MQz7za62t2Ovx56vVcT6c/UNUNhlNl3E6ryKRKuRV8xzYhdGWxNh4i5+jnq9VkOIUOVs35Wds&#10;UkjiaRSYl23YgjQi1x43BPPV6qwsw0GLYJjb4TjUX+i3LqCpAZw42nx+z3v/AEc9XqLp1ijRq01K&#10;RbS0ZDoATftY3t7P489XqRWUMww43huIZbl+2kK3HawdSBftcG2lvZz1eoj2a8uVWDUk9HI+8iST&#10;exXQBSbX/hr3789Xq90jwwYhPJUURDTRxtZNLhypAYgHw8Oer1DZR9Jq6up1woIROyu0zdtwOthz&#10;1eoTMh5Tp8rdL8x5mkp2gkpVNNGHUXbQhmBHtsRfx56vUQfOtfDQN8zgTSR+ddIbdxqLjTt9HPV6&#10;kHTYasqNidXOVDEjaQNS3fUa89XqRuYaN5G8wkptA22P13B7Ec9XqG/obTmgzNTVsqgxTXTaNS5Z&#10;CLmw8O/PV6g66zUEJzdXRT3I3DYfiwuAR3056vUCNHSyvGkcR2tTMVOg1Fuer1Pk1dJDSoViYGSw&#10;YN4G+hsDfTnq9TcuZKuCo/0WUnaSrixA3Adx7bfC/wDHnq9ThJjv8wRKWYqXAVyPEg+J+nw56vVg&#10;+eq4UEWzaVey/wDEbg/w56vVjzEYoL1kibnLRNYsewYHd9XPV6kvWRxVIlkmfYrNuAJ0tfUEdrfT&#10;z1erPhwplRvl2vHc2uewBIsvwuOer1cIkmaoE4LIoJAIJ22sdAL6Ec9XqcsNoJ6eAVdZF5m9iCx0&#10;3E2te3wA9nPV6sRKxrI6qELX9240F7WF789Xq4x0wMtPJ5w3putGD4X7kc9XqwQ0DupxB2O6N2DK&#10;3hc2Frac9XqhY3QyrFumVp4jtHuBbggk3Pw+jnq9TdTVVCs8skhKblAUMwHa3f8Ao+jnq9ThQzAY&#10;dHE7iQTO2w6nXU2F7nQc9XqypRSL7xi8zzdyya2CqdRb6Oer1Y1oJFil2khGZL7bAgDTQ+w+Nuer&#10;1JyGOL5mefEmP6OTeApuQoNra+B8fo56vVPnweSrxKGbDo9iWLb10Av7R46c9XqUMdU0cZEMY8qN&#10;O5sRoTc/T+tuer1MlVi0UFWlo2YKQbi1iSPtHnq9Xb0lPDUwwU4Nqh2dv+IgG97nsSQOer1QpGWK&#10;CaeV2imhO6JQt7gE2BPw56vU7YWKbEqf5ggshbdILWs/wt/Hnq9T7DEZGE1UiqFb3ALdv6Oer1Ro&#10;aVYaKZ6wbbu4dTY3F7g3+I7c9XqTdSl61DSobRhrEdwD2t9HPV6s6Usy1TNM+4L7zKTqFPYge3nq&#10;9ShklNXRRRwMLOCL9iF76+NwOer1R562eOqSno7COwVjpcg6fx56vUm6+qxQRGCkkJJJuCNDbSw0&#10;Hh+uvPV6nWooZaKlJd73i3e9oFDdwPG4vz1epg2VNA8EmEAmByHNvEH231sfG+vPV6n2HFK56qSK&#10;tuscqlwB20P2R8eer1ZiRO/zcsQliJAT/VA9oPgTpz1eri9PB5skm3e0ltALAbTcA+AIGnx56vVK&#10;WeGWON447SK2l9Tdb2sNRr3vz1erliENpEm2h1N2J/wtre5vz1epMQK2F1petEk8gI2WJITXUkai&#10;2ttOer1ZpIIK6b+aGRkJbaYmjKj3vZ9P0fTz1ep9804lFNPUfolhI9z9wbfEjxtbvz1erNNPS/y9&#10;a6KQAMwUMPs3Ol9O9uer1MFa86I6U8nnPGBtZNQbkgj23Fuer1SDXVkqRipi9zZc7e316X056vU0&#10;z4P/AC6cTQjz9zK6AHVQe5YeIH8eer1Oj0r09ZJVVZV5JQNlgdPdOvs7+PPV6oUULYfLFFPJdpje&#10;9rndroBbsfE89XqmzKaj9BMCpS6rLp73iR93PV6s9JRRz1ixLIpgkiJVf3g49vYan2689XqeKOQ0&#10;4SHEF3MFJ3XuANRrrz1eqDitLUySasAi7Da1ybtYfXrrz1erPPDFPAIqv9Ba6jaBex7a/Hnq9UCe&#10;hmgk3SKDEFtF8TqSPu8Oer1YIENAzzkqNqjYhNrM1r3J+B7fnz1epzgpaaOSKKsYKQStv8RIN7fS&#10;Oer1Qa+Gmw2MFF2o0oGhvpb+A56vVKp5Q+KxJId0RuzMnZNLKWH7Py56vVzrY4GnamqgzRylgWta&#10;2lgTbx56vUyCKDCJ5awuZD7iRsLH3B9oW9t/Zz1ep+kkjkp/n4oyzKw+0NTcafr9PPV6nBHqVeOo&#10;nCAJcAdxfx+Fvp56vVHxChjqkZZNpZ7khSe2vbt256vU01FUlPhYZIS7A2YCwtbQGx7i3e3j9fPV&#10;6o+ExzU6yI72cldw8SRci/h256vVOp9mKzipqHCspcqnukDbcE/T8Oer1OMLmH/T6MM50DKSDcEk&#10;aD+J56vUwPTVdQi00rqu5yCg076mx8bDxHjz1eqThkryUssMQMnllhuYXIA0Nj4/Tz1eqTDJLNCr&#10;eYQkZ3grY7iTqo+vnq9S+wMwS1LQyLuKg7F8WPew+jnq9Qj5cxM09Iaeb3vK3C5sTuPfX6Oer1D3&#10;katiaGOh3AecCSbC4AFrfT9PPV6hZqlhmp4aKiuCqAFgNW3X7/d4/wBPPV6gV6h5dVKeZpCG8gBA&#10;vsNrfwF/1PPV6ig41QxwBkjJDBraDub356vUjZp5Y6aSSvT9GodtotcqO/1+P9/PV6mlKnCnFPjU&#10;qkQkNHskXQnwPfw9vbnq9TzUiqieGaP9DGtxtJuTp7PYeer1ZpJo5j5cnuBGYA2AOvgD3t489Xqa&#10;EnlqJhRqkiqoN3GqkA+3wP5256vV3S4pVUysrWVdBDqCN51P0i2vb289Xqd8GrKiqjgrSzqPMIbs&#10;CbGxAuOx56vUMeDY1bDN1HtWpZmJ3oCpW/ex8R7fHnq9SSzZXRSyGSQBjMoAsABfsPCw56vUGCyT&#10;Vbzxx2MaqE1IuGBuR4Dnq9WWiVWZmqG2KLLYH2e0d+er1OD4gIab9EoeNHFvjcEX0+OvPV6s0OER&#10;hROQrOmu3wBOv06c9XqyVteKCF67EEO0MqqF1PvDW3wvz1ephrzFJTgU4bfLGWuxsVA1tY9j+vhz&#10;1erM6VNNFTlhvMliz9yAV156vV3UYpl/y2Vd7SJZCjKQN3g30ePbnq9UmjApIpGrB5kj6lr99dNP&#10;bbnq9TfS4iktXLKXDwyKQV2gEMugsbX0+nnq9WOCrpMQlWlqmZFVboyg2IB7MdLX56vU60tOi1Eq&#10;wMVjikjkQHuWGh8bWNtRz1ep2SOV6uarqkG8sSQtrAMLbR8D7fp56vU8U81MkX6QAeWhVNNFBsSO&#10;3b9fDnq9XcVaalfIWwiFibAAt7LH4Dnq9SywqlWSM1KtuRrAk9x7Lc9XqVOER11BWLM53KI2UsbG&#10;5JuNPh3/AGc9XqE7L0JUyzw7XkgUhb6Ekm5t4Xv4c9XqV2A41NTT7q2VV3kblN2FvDQ2Hf2c9XqN&#10;l07xaeKrpWXXzCVLAAW7FdPiOer1bOXov6VU+Z8m0E9QA3mhJJCdDZrnb9m9gPb/AB56vVb1gvS7&#10;AEaGVKWNDCAA+1dxPbX489XqFOlwmlo1SCNQNt7c9XqmzRi17dt1vDnq9XCFVLe8t9vjbx56vU4x&#10;pCB5liO/Yd+er1cnaJImdbt276+PPV6miatJICDtcnT+znq9WGjxGnW+xbk3voeer1S3lNQ3loLA&#10;WOmluer1cpGVYzEtrE6+J56vVihkmjN4wCCT9PPV6sM88krWK2PcEaDnq9XdAJahmjZfD6Lnnq9T&#10;15EMN1RSQLHw789XqdaQyKBsIAN7/Tr/AG89XqdaWeZm2sLWv/Zz1ep3RGEep+g+PPV6sVOk7T++&#10;L3/hz1epUYXR1Eknup7dPhz1eoccr5J/mKLLMm0W+jXXnq9Qz4dlnCsPW0aC4+j4/wBPPV6n0yxw&#10;3FrfDQc9XqZK/EAu4E3A8NOer1InFcdZCd1ri/hz1epDVWY2e6oNdeer1I6oxBJHvUe4Pq1PPV6k&#10;niuKJIvlppqfr56vUmHxKNXP6IKqj4k356vVHnxqEpuChf6Oer1JGTEaepkMkYFmPfQ89XqaK+po&#10;6eE/MyEAXNjp9XPV6k++bZFlCYdHcHQG3cc9XqzTYg08LPiRDgWO0gag/Tz1ernQLSKpkp1VUFx8&#10;D3tz1eqLU1NOA5UDeLjwIt/eeer1JZqzF6mQRkqIQD9kEMAD7b89Xq5xxIN7LuYyE2Y3sD+3nq9T&#10;tXVFPh9CzSe+yWa62NyfDnq9WWEHyyrIELL42tY+znq9XPA8szV+JCeUbk/xAk9j2tz1eobq16fB&#10;MN8xmVFUHvYaDw56vUVTMXVvFsaxv+rGAxNJHciSQEWUHtcd9fo56vUKGEwvS0cVmUSsAW2rck89&#10;XqDDqF1JpadTl6mbfO5KN2ABPj3v8Oer1MGA4PDQYRHiVYAZAu/924H6/wAeer1IfNOIzZsxKLC6&#10;P/JxshfxANrj6eer1MeaMcGU8GalogBNChvIALBiLA6d/wBfbz1eon3TPBupXU7qxbY0lDExEkzq&#10;dpW+pHbUajtz1eqzTHosPwjC4sNlNkAVSDYXI8b/AEjnq9RdOo/UilwNUwvCQDPKSoBFwW8Bp30P&#10;PV6hJxFKinyL85iwCAIhNzYAGw1+jXnq9XGjhGL5Qmw+h/RB0OhtbsbH46Hnq9RbuhOVsdw7qrND&#10;Xyt8t7yKe4JS97ntfXnq9RiuvUcNBHTYgjHy6QeYWvqACLn7jz1erNm7EKNOnsZqNpaRTtPiRbx+&#10;Fuer1In024jRrT1OF6POXY7jpYXP09hz1epj6rYG65/w/FkTRGBW/dTYAEW+N/v56vUJ2csGjzPk&#10;aWaJmZVR17+NtPj3vz1eoNfTJVYjNgtXhOKyvKaCaWMM42llB90gdjppceIP0c9XqZuo2LLgmeYM&#10;dWML5Dt8d4OgFvgdb89XqEzOaQ5qyAuL1RtJVRHcBYgHQ/Rz1epJ+nCnocs5XlpVsjTTybhcElgS&#10;CbfH4e3nq9SV6mVmK4LnVcUpiFjfYNtgASW0I56vUJGdaKPFcgFqhLmWIuQfDT8teer1Ad6WMawv&#10;CsYxWlxCSNKnzEREQAEqOzH2n2/Hnq9Qg+pKkFXg3zkPvxKQze8VZiO4H389XqTfRXMBzVkn9OhV&#10;UVU+kC/f6eer1A3hGAYXhPWSoqI0CU6MQL2Fm18exBuB+3nq9RiOsmFyY7k2aWNAwSNmLBrgADwI&#10;9h9nPV6gL6M4nNjVDJgVWD4ruHay3v8ADw56vUH+NLPgHViCamW6FrqQLDvtYH6b89XqMZ1sy8uN&#10;dP3rFYebGquL3IQ2sGt7Lnnq9SE6R4msmUvl6l9zqoiksAASFsSfgeer1An0/wAYxbK3VxsLpKby&#10;KGaWRRZQoLb/AHbAaEEEm57fXcer1Gh68Ui1eBLIihnW+1m1sxtb6b+y/PV6kpkBZ6nITrMVMsYe&#10;OQN3Y6kbRtPgfu56vUGfRPNeEZfzdX4XLNGZ62QCNLWItckL7tgfjz1eoVOuUVRQrDmCmjZ12NYB&#10;bksCDYfRfnq9XHCHjzRkOWKq3LuhYjexJDdzr7NLW/o56vUW70z4DiWC9VZlxJ3Id5Cu83AQHX3i&#10;SBfuB8e3PV6jQ+oujXFKKF4NETdsYG1wuvfnq9XHpQxzbkV4ZjtEaMCwN7i1rfx56vUCOU6J8r9V&#10;5KejRVjknDEkkAKT4fWD+Xt56vUav1A0cM+VWamUNIihie5vb873PPV6i/8AR3MNZjOAHB6ZyEMj&#10;AK+jAjwv3APgOer1B1Q5gxHBuqyYRHSvUGaRgZIiLqSdQbgHt4j2c9XqMr11y9W1+Q3fy2iIjJc6&#10;kkW1BPxHt56vUl+gslPNlUYfhwEjm4BXWwA1H1c9XqA3NGOVmA9SjHCv+WmU7tQSS2g/Z8Oer1HG&#10;6i4dFimUoFr5EQSQl22kgXtYg/G456vUF/Rz5SLDZI6Ng6gSbUPcmxFwe9+x56vUWvEoUwjrZFVz&#10;xMjSyk7jYIHYXtrqTbnq9Vj3VSifFek7Q4fYStDvdiNAQBoPp+PPV6iu+nfZh9HUwPb9CwQKWB3N&#10;cgnTv7dOer1B16gflcqY9TZoxayr8xFt00uWAA9ul+er1HkyFVSZn6bqJwBGKcsAL2Omh+ke3nq9&#10;QL9JXpsCzbNDVTK6rLuULYm172Ps1uLc9XqT/qHxCrwLMEOb1gVKZJAzHbcqvsF7+Pj7Oer1GtyO&#10;r5y6aJU1FttVD4aWNja/e+n8eer1Fq6T4N/VPqNWUyT/AKOWSUqO3v8AsHYWJ/U89Xqzeq/B8xQY&#10;JDmKSHcFKlChUkgEErqAASbafnz1eoa/TvidXmLp9FV1Q7khyL3JvqQduunbnq9TPSYyuXeoVTR1&#10;27fUsoU3AtrYfQTr9/PV6k96len+ZZ8EfHsNKh9iMt7kq3ukG/wNv1HPV6hn9NSVGMZJEeJytJUg&#10;BWVrE3K2NrAE69uer1AZilFS5H6ptBUqKfz5T5TNf3tx18fD2fDnq9Q9ddujeD526btiLTSx1aRO&#10;0Jjew0ANjbQ3tbnq9RLfRbhuL4XmGqwnNDbKqFntYgiRP3SdPp0v8eer1G+9SmR8Pw2mizUQFZWj&#10;ZhtNlAsynuNL2156vULuVs7YZU9MWw6WBGYxAEMikg2Oobbe3w/p56vVXr0gy/QYf1arX3u0jTOz&#10;EOQu1y20FAbadieer1GJ9SmSac4JS5mwzaJqX3y7GwKjvf6Aex9g56vUJHRfFcUGRL7d7iCwGpYH&#10;289XqKNgVCw62ySMqwO8ryldusjE2uR9P7Oer1GM9RuS8QqcpUJgj2mUjzHVb7Ab66Ak+Hb289Xq&#10;eOiNNisuQ4cq4RJ8+8aFQ4OrG3baV79x28D7Oer1FyyZitdk/wBQNRgWMqqNKVY2uAWJOmupIAF/&#10;7Oer1HR9SeWsLzLkda2SMPtiFze5Pa5/aLfDnq9QddMVHUbp/LhL1JiWDy4xodVXx+m/j9PPV6q8&#10;scwHG8qdaaqkWoeeBwVcvtCqQxttAAv7tySfhz1eo7OZIqyTIBrWlvDFTgtqQxsupB0+/nq9Ur08&#10;zUOc8JnpMTS4W6EE2udfo8Neer1AVnHC8r9OOuVLHSlIFrVksrW94R6kj6N3h7eer1GK67Zcy/m3&#10;pTHiuC2FVZJEaMi90IJXQ2O7nq9SN6K40MTyjLTVsLxvHpIhFwANAdLgdx9/PV6i+0EOD5c6tzCl&#10;9x6upOgUAEMLE6fC5+/nq9QxdXcp1lZllqqia7BksUUliLg9vaTYc9XqW1Pjk/8Am0d/LNooHV7A&#10;m+lr29utuer1Fg9POeKGXOUmB0ye+ZWVyQV2m5sWBXUG/PV6jGdasEiSrpsQdiH3x2I0uARfXnq9&#10;UzM2I5xlyl5dMhkj2EWVfsjwPPV6mzoLn+sqcv1mXZoWT5ZzF762Ynvce0EHQjnq9S2pgMLzmmI7&#10;9hmu1jcgMLDnq9SnzrmzMkKedtDCJg6ak3I7abeer1CJg+dZsw4F5eIi5eM9rgg9+3PV6lVlJcUr&#10;8MdaJGm7i4sCO/ceFh356vVmwbN0WS56mgxIIGAvqBdTfUn289XqLF1Y6uYVSYjJjPnCGGNySdAr&#10;Htb2fHnq9Vc/qK9VuE4bDHDh0CJCNyecrqWYm5B2+A7gkfDnq9VUme894tn6sqp8Wk2UybWXc4O9&#10;U109h/p+PPV6i8V3UbA8CQmMxlYwSFdd2jXuNb6356vUCWaOp9IlEskJszAiwFj9q+5u30Ac9XqL&#10;7WZvr8UxR6mCUxGsIBci5FuxIPgbWv356vVnrs3QUdF5k0h80EoQWAHh736/Hnq9SJzD1Aiw2k+c&#10;jk3y2vI51CqAAoHhc+PPV6gBrM2Yjitf5ESkoSdbDsTpcXtz1eoVsrS4XlPDzi1cBU1TOuyIEW8v&#10;UtcG9mHstr4kaDnq9Qpx9c8Vpcv1uXKSRo8MxKSKR6bQKJYwQkmz/EoJF/ifr9XqBitzIIIKiqgU&#10;nzGQkE62DAMfz0tz1eprxjNUdHCZaVGLS2CfZ91foBvp356vVGwrMVKaCqrGm3MCrKpUDUfXrz1e&#10;phXHMbzJVJS0cjmZiQSLWC3B08df7uer1G26XUmWMnwedjA31xV5NV+1c2C3sdR4XI56vUbjBcyY&#10;bhtPDUVEh8uQNIgOoUfaFwewN+er1JHMXWasq4xh1BU74pGW21bkDUW79jbW/bnq9WXBcy4gIRFU&#10;qWWQp7wubW8SB8Oer1Zs25i+dMdLTKULorNc2uNV08R256vUXnN2KywFDv3iM6g3K6D6rkeznq9S&#10;TiwmWmoRidI6yysRJsZrkbjqbDXTw56vUssnYzV1eKPQ4U4BsxII1Y+J+jnq9VmnR3CVocJarzAb&#10;wkIVLaMQLEhfDWx056vUPWM+oXCMpYTNU4fT2ksRCbgFgDbtY3H9vPV6q3urvWvOXUOtcYrVl1Ry&#10;EW9gqnvb2W7ac9XqLPNVJT4sZ4buU0YlR7uumviD7f6Oer1Dh6dM6VucM2T0kyK0MTGONrn3rGzA&#10;W0NtdPp+nnq9WwV0Hekw/BRRw7ncIvmAkgi26xt28eer1GwwWixGnq6fG6tGSmJKh7EBm+krY9+e&#10;r1D1R56y3QVDUxmRpAFYC2oA0uR8Tfnq9SdxDPTY1WTvRTrsYC2gYXva9tfAc9XqUmXsUqYaaeo8&#10;s3sw3C9xfsb/AE89Xq4ZgzFNUYZFQGWysSzMfEgEDt/Hnq9RbM+YNjOJVOlNTyUZiO/zgWLN42t4&#10;Wt356vUVaArlzGxhkyrDR0ynyo1sAoJsNPAfDnq9TtUZ7SnhmRWVIR3k7hvA9tdCO/PV6puTcxzD&#10;zYJJzI0l/KAJJAsTYfUD256vUaXKuZa7C0i+bASTaCmgJJA7fZ56vUL2Vs9Yjj1Q0jgQObEkHU+H&#10;cAa89XqMJhWYZkUSONLrpex7Wv8AQfjz1eoX8FxiKq/RmRWIUgqNSp8Oer1KsYpgs0ISr0jX3dBu&#10;JbXw056vUyY3kjCcWw/dh6jc9gCVI011I1se3PV6q8/UD0nTFKB46sAvFIAhCXJPYAga2Px7c9Xq&#10;JRUen3MU4/mC022SIOUGy17i4v43HPV6i9TZRmwitkwyviaIwSkOyqR2Guo7HU6/Tz1er1Ll6Gir&#10;1mjAkjJIZSQWdm1G0nw73+rnq9TJm3BstQGbDXwxJIqhdjBiTqwN72Pxsf4c9Xqqg64dAsFxtp3w&#10;anip5KUyBVRAD75tYEDUaePPV6qwOovTPNWQsUEeMUiq0g3RG5B2qLknS2t9Pb9/PV6gtooY5/8A&#10;fjXzGIB9oDKDuJ0UEEePPV6u6OniqG3s20xs232X8QNeer1Y2pGqS2IyuPNFrewj2nsL89Xqw1rV&#10;ccJQSKt/tADXb3AGunPV6m2FVqIyjqyKnvL9PxHft4c9XqcI5qYQpoqLvuhPcntYi3ifbz1epwhk&#10;eOB4qtiW80lQAPYdD4W56vVnWkmelp/mXAeQkSBR2AuFF/1+rnq9UKWiHnwwlgPLe66nW48fbb6+&#10;er1ZpXjTEqir+VR55tTIGa4/xHboNT8Oer1J+ageOj+eaVgk1w0gAJudex00HPV6s1PQU4gBp3aS&#10;MLYMyga2PgL2+jnq9TlQybF8yONS0ilVXw+Jv4W8Oer1ZJKSSON4UcfpLblt2HsHa3PV6sUWFtS0&#10;xkoVO0FRcgjsdRr8Oer1OmH00syvUKp8yIgAdxck20Nyeer1O0MkjQtU1hIIuQo7Erob2/bz1epv&#10;rqikq6lK9XKsQN66gAAaW8P1+HPV6nelxuOojkiw9IiEjDtujXx0uTode39/PV6k9FVN5hl928tr&#10;gDQNcn4nT9fbz1epxrRWQ0yyKusyg28XtofYDz1eqZT4cDA7VEerKCCex1FwD7QOer1S4o5Fi8yp&#10;l3wF7ED/AAJqAuthr3Ot9eer1SqjEUrJqapogIUpRJA47BixBDOTfUDQeHt56vU9vH8hTNJChDDc&#10;AygknxvoOx9vPV6uaYkkgWeUG8xuxA7EC1vYQeer1Pg30NNFPC4EYU7wD2JOpOtrBfD+/nq9XCuq&#10;5jXGpLH5d3UAkm5AXQgeFzz1epPYjhIxck2DvHNHLawC7Va9j8Dz1er2YYcWxCWWsyyPIWaXzmjj&#10;AJj2kB4oy5Nk+m5Hgb89Xq5zfzL5RqihpI6ioDgPFMxRQOzPuW5JUdh4+OnPV6nOgjbEompGdI4R&#10;A7lrA+8G+yvY6n6Oer1NVFT1E+Iz/Myf6PIiLBEFsRIL+YWbxUjsLC3ck89Xqnikgo3N12xEbQbG&#10;4Y356vVjPm08z06AkKU3tcbSoFjawuD4nvf7uer1Y6CtrKiWemmhaP3QIwtizqe/ci17f289Xqaa&#10;t6Kmr9lWi07EhRuBub6AHw156vVMqqeWdoo6Ndi2bcouQLaXP0nnq9WOLDpq7DamCGmKrShJZZFB&#10;si7gAWvcgMdL/V4jnq9TNUYgaat+ZihRZFGwsFJVgR2uTb4G4P0c9XqbkrYP5cq1AWKQMSLADba4&#10;AsOer1CTlHEmSuSVJCLjUX7aanXuDz1eo43T+trq2iBpW2Ezxhm/d2o2pJFwCL2Fvv56vUaSpovm&#10;FeqjvJIoNriyj/iOpvfnq9Trhs1XTUTU0kmydiLWUkAFT3NgND7Pj7Oer1RMUppJ6aKqklUTKw8w&#10;EXDEaA6fHX7+er1B/PSVkL+bI43s7hyLnvchvoPa/PV6lJgNNWyYNVwTsss0mwI4uuwE+8L6308T&#10;z1epoqKZcRifC4ks6izSBlYWuLhTprp356vUlsZo1jot0RsUchiVBIJsBb2X+vnq9QdY5SYmWRGp&#10;UmaoQi5PcL47QLHx8f489XqCTM2G0cdC07DYsTElR3Z7jUDvYfDTnq9QK5typWV8f88e8KiNtbi2&#10;0X9619L9r9/uPPV6g2rMHeVIMMqUV4G2Ft4BAYe8D9II0t8Phz1erPVxUaKij3d5+12Gh1Av4nnq&#10;9XKCqqDEYtokSUNGTtGg9vbQgeI+Px56vUh8TS8ZhC2jayXOmtib+0+3nq9SRjp3glCQsJFlP0bf&#10;D2fr7eer1PkdSaV5DC4aXaQhPYn7/Hnq9WKdql4UmxJQQbWUG+o7gfEc9XqdKyshST9D9lfKZR/r&#10;W13A9/Z7Oer1RsOjp8MJkqLyb33sLX1Otxr4c9Xqd2qp8QU1UrBBGR5Yt7Pb3HPV6nzLlLSYhLG1&#10;W4XzfcLkaC5ub2B/h/Rz1epaUNB/K8Rj8iQtCrBd6gsLa97gc9XqNlkTE58QxCGjVmeON0W+gPvd&#10;m0Olzrf6eer1XaembLsUiU1RiCroii5Ck3tqSSL97Cw9nw56vVcrkDBaGmoqarSylU3sCASRe3f8&#10;/r56vUKlfXYUYPNIZXKiPS5sL3A+HPV6olfmbDW20u3agVVN9ACD7eer1IbNmbKOiaWOY+64KgCx&#10;UG35jnq9RYcWx16aFp8NfeFvvZtNoPgPu56vUVjP3XOXA8GkqKWWzQShzGDZilxqB3t3vz1eonGa&#10;/WBi+JOlIZfJlWTQMBrGe+4G+pHPV6gMzZ1fkr4Jq6ml8ke8xW9yzHT29teer1AHmLrbigp/5fDU&#10;7hL+g+0AVIU7rAW7jW4+Hx56vVXx1Fr5MaxGshjqJHu21QzE7VIuVF/An8+er1G0/D89ONfnXPEG&#10;LBEEVJMsrFmUAd/eN9Tt+F/y56vVshVOTqTBFhqUO1KY9gQQQOx00156vUw1ww+nNVHUIPMJGxls&#10;ADofH6/p156vUH+L4NJiUIoqh1RlYauLtobi1gfDXnq9QD52oKWjwCrxBEEksSm1tCSTYmx+nnq9&#10;VKvqSlo3xo4VQRFp7F3YiyKDoFQ21IsbkeOnPV6idzYFLHTVCzaPDHvZgR9m9txHbnq9QaZ0hVML&#10;iw2Z/wBLJELEkBivifYCf7Rz1eoNIKSpnWGKlGwxlQq639muvs56vUbTpFl6n/rDRyxw+ZObXIJN&#10;mvYXHY/Xz1eq8PJOUIcCydDMqW2AOdbA+6SFA9hOv189XqOP0ezRWxRw0zU7Rn3LagENZrEEnsPj&#10;8eer1WQ5DxCIUqy7vMeZJFYaXZrXIv7eer1CeE8vDRJWA7kQAKwAA7ntqPh9fPV6iX9Xc3zrJUUV&#10;RZaRkb9ILgqy6i3ttrfnq9RW4BhuJ4WIp67c5Yh2JBKhjfcwAOhtb7+er1RKHHsWGNVlPFIGogoc&#10;hEP6NCNq2Op23Hjfx56vVnlwjEsy1UOH0qWWWNjUSuSCBYFAFAOhGpNxbTQ89XqDfM/p8y5/V6TG&#10;qqnJZ1dlaRrAlLk21sOer1VTZ86eyiplqqeJ1hiLNtCgE2N1vYAEN256vUX6oaTL9TK0EmwTFnuF&#10;IJ1IIvfwGg56vUZPpP1ZhoFpvLppJZU2q9mXsWN21IvYX056vVdPhXVGgpOmcFFSFQ7e/qQWa663&#10;/wBYHnq9RYsy9RfLkeWFNj+6rKNDfwbX46X+jnq9TvkvqbLLRNIGYSL7pDMShN9WNjb9Tz1eptz1&#10;1GbGIWjjnCj3lYgrYAkAk+ztz1eoBcQwzDMwVYrXRTNEQI2IAVjbUA+22uv9PPV6hJw/opNiFLLV&#10;4g8a0lUQoG2zW29ww1A0ABH389XqV0mTaXJOFRQ0KMJYyEQIoKEb7dhrf49ra89Xqf8ALrT0E1Qs&#10;6qJEY7WsC2pJ19ov7Oer1KahxypqHZvM2Ksm5n1FgPZ256vUd7plnWGupxRROGSwYXIBuSe3f2k8&#10;9XqOBhuPVMFClYJdyx7d9wpFgNddO4/b7Oer1FK9RuZ4scU/IMpiK22n3k3G4JIAJ0B056vUTPJe&#10;QVxWq2xFUjZ2IATaANSSPCx7jnq9Q/YB05wRYZUxIF4wodidCBfxPw56vUSnr5kmGokkpYLIC5kQ&#10;WDLbdtC/DvfXw+jnq9RIsV6VUAaSprDHGkhj+yCSGbux07fAduer1OMOD4dgOWnUqI3qHVUKDQso&#10;udv06En6+er1B9Lh1VjlZUUIYlwiSI5sQGt7y+FyCL20+nnq9Qp4Vluqiy68uFRiNiVJ3ge+3j9d&#10;hz1eosvVrBPmay1G1ljB8wEaAgG1v6eer1Erzgz01qNlCD3rnaQLdwRf2c9XqTMVNh9RCJYSD5a3&#10;Zgtrnta2v189Xq6/lYk8iSK36MMdp7aX172056vUsMIxHD8K2ebSx1bvuUsxYbbggEBSBcE38dbf&#10;G/q9WXBac1VXVMsZcgE3a3ujx56vVKiljSCSNzdWuQbHaNbAWt3HPV6pNHJN5Zqm/wAk1wBoe17m&#10;3hc/lz1eqEr1iuq0zHywQbMSQNfZ256vVJqqdfmUec9wW3ADv7L28Tz1eppNfGMS895RJIyMig3s&#10;PG57duer1eq5aOWNSt3YWs5va4Hbtbnq9XWG1NSGUKlhusxtpY6d+er1KCspqDCJKaGpYyS1DWjF&#10;rKpUFgNO4FvHnq9TXV5tr6lJaCYsqPcEAmx01vz1epijxOroahWuVjZAptc972P0jnq9XCTF5qeP&#10;5WGdpRJuvYnT4Aa89XqxHM+LxmGOgnEAlCFg976aWa3iPr+nnq9Qr5Sw3OlRUsIoZnhqdN4Olj4r&#10;4ix8bD+PPV6rIvTz0Nz7SmLFMyyVbmVLJGzOECA3FkFlDWsbnvz1eq2Hp9lmtwOCOKomedU2FIXC&#10;bFYC40tcgW7knnq9Qq/zMww18mGG9QgcuTqCb2t9WnPV6o2SkxLMsTpBUK4YFRcElWFwRp7Gv93P&#10;V6nigwGlwV5TibipkQqFZb7WJvoPiOer1MuNZ0weKZaKmCoI1Dstrki9mXVf489XqQoxAYpi0aYj&#10;KZaVil0WykREncFYqQD2Aax8dD256vUFBqsYwTMElINyBpGXcwuNhF91z489XqVuB1dJFHNLovmg&#10;RgttBte17ew9/wCOp56vUU/1NYDFQo9ZLEqsPM1XUFR9lvHuOer1VnUlbj+CyyJhtOJYsSZ4zuYC&#10;+hsde5t4DX4d+er1JWppqrLDrhEzHbYsCblbm/uAafZOmunsPPV6g7r8sU+NCapkiZ4ojscq23Vi&#10;SCD3sfbrz1epOUeRqKvJNBCEkiZAN5uzWvuAPc356vVGlocRosUqKKAKsZUNqNSToQCTcEWtbnq9&#10;S5wLEscy5BRTb3kgRg7qCfdI8T7Rftfx56vUOOG9VHklSV5NgEgOzW5Fje9j2JN9eer1GRy/nDKN&#10;bh8VXO6s7yAkBb+Ol++ot489XqMBl/JuVqzEI8VoZFMb2Mi7dS3hcdgR+vbnq9QjTZFlXdWxoHaK&#10;QjYLC4sTci9vC33c9XqSb4MqPPKiEEsNNQD4dvr56vVBNLDTYYpKIpMhRmIBKAmwY+0E89Xqd6PJ&#10;uVK2l+elYxVDTFCb3U3uLg37ePPV6s1R6cMar6Vv5dE1XHSqzvKrBl2t3LspsPoPwtz1eoF67olm&#10;GppJBFFeNSL2XUAE7dPD2c9XqAjqL0ux+nrokIId7WQKd2g7D2nx9v1A89XqCYZbxzCgiU8ErRSM&#10;d5Y+F/G5v3056vUgMXqMXogYKil8qLzG2sGB3D2n2H4a/wAeer1IbEMThxunlwer3AQyEptYghkI&#10;uSVsbD2HTnq9TNiuNFMNmRpPN8xwHYize6NNT4jvfnq9SbxnERV7I4gFbywGJt7x8D9PPV6g5TEp&#10;GkkRiCFk8q97qGF7kdweer1OFVVyMsaBB5zMpdyATtAtYE6C9vZ/b6vU0Vkgo60mKTcwj7dyDfvp&#10;z1eqRgGLtIslLPFvMhVlNzuXbe4HYG/0X9luer1Q6vCxFXu0HuxTEAW1IJFz49jz1epPVFXG6skb&#10;M7RqVsB7Pj8eer1egrpaUC5AA7aWPa/PV6uVXiVT+hMyWa2/TwBPieer1PD4jT1Mc7TELdU2gWFx&#10;oCP289XqbKY7GDaMsasF1BGvY/Vz1epa4JhWK1TfL32qLPrcAA97H6Oer1PNbi9HlxljwwCYvo1i&#10;NWHcD6Oer1JqpzPidbPJUNM0fmKENj7oIOgsNNOer1J9sTqXp2pUuJO7OST46nnq9WQ5gqIlIUm6&#10;kWDEkdre36+er1SKbMtNMq2LO6EM+nY37X56vU+NmlPl2hWOOEghe5Ytc9yTpf8ALnq9WJswvFFA&#10;7NZZHMagf4rG+l76c9XqU+A1NCtnqpGVU3sCAL7rG2hI+jvz1ep2q8w0kMsMPlumxFf9IAGsTcG3&#10;hcdrfw56vV6TOFEsw8lbK24FjqdADYD4jnq9TPXZjwBMVjq45LVDi/l7Nq27XNye/s/v56vU8NnP&#10;CkD06RBidASRaxuAF7HQ+J056vUpKZMMc/LiO5aMGQgDaqm1j7Ba/wB/PV6p9CuHPTzUs4s6PYEa&#10;lx8T8Rz1epgmwWlLy1VBJ5YhcL5KkAqhFrkW7Hw56vUeT0Vej7NfqW6s0OE4ZSyVOGiRRMyrsVQe&#10;7Fzb7K+y/hf2j1er6CXpf6NZQ9L/AEawvpjliILTUEIDEsSWfUuzFrkkk31+HPV6nbN3U6IVS4aq&#10;7fN8TcD6zz1er//WoTwvG5qeqp6mSRQygqx1AVT2t7LD9bc9XqMFlrG3xcRfLyAblQOwt7oB1Atr&#10;28f6eer1GIyXWYfQ1cTNbdJfcCBoBre3tPt56vUPmCJQ4q6YlJFstZQUuJCg7Agg6Eac9XqFLDKy&#10;jqa+lo6YyIh3GRHuQoXUNc2BBOlx/Dnq9QlfJU9TSS0tWrCaQML6Fb2uHv8AC41Ht56vVimozR1z&#10;vDCXcRoGswKlrWOzwt3N+er1KnCq+nrHWF5WMUcbvKd17NrtVbEaX7nw00OnPV6hdwGWHEqD5R2M&#10;aK8T2PcMBbx8Oer1DVQ0k0NMjMVdVUrvFtr+P/IQ56vUx5/wKsqco1WG0CAygEhxcgEte/1XI0+j&#10;nq9Wqr6u8lUWB9T66WmjdZyGu5BCMLi9vAe3XXw+j1eomckUInDVVSgRACkaodx8Ddr2t7Oer1YZ&#10;qmGOZalSkvlKWU+KkG4vpp9HPV6mqepxevplWmRg/msNgtYgnv49teer1Y8QFVRRxBoSrIuwkDS6&#10;9z7Nb+H9PPV6uFOaWow+SrkUlJXeOxNm3KNSD8b6c9Xqk4XSU8FNYExRFfdWRizA+Pv6E69geer1&#10;ZppP5bIaxUWZJF3vcdyuljbUi2nPV6sorMLqIDU00QhZzeKFQdqntYd9Bz1eqDWUDq0FajFPNYb4&#10;yRck3GhH0ePPV6nStkpZ3eJCGNIAuzudTox+vtz1eqfQtHTyLU77BY2BBuACSB+o56vVzeWooKxZ&#10;AgXzCLbR9obr2P1d+er1C/BNDUUbhaX35SERSRe4173Oh7aHnq9Wdw6uoqo1pWJFwoDBb6fDvz1e&#10;pizO1DvYWa4BRZLC5He/tGvPV6k3XYRidNC80sqsX2ttvdv9X3STY/Hnq9WOjFUZ0fbvFKCzg+Km&#10;/vEHtqbDnq9UGakhmlSBWuj3cKSCwvc2sTe19Ph93PV6nKgwCD+Wimok1YuxBJIse4ubnQ3+HPV6&#10;mOoZsPljdZlWMwDboDtsxBBHhbxvz1eqVVww1dRHLWVSuxIYX7Mbac9XqwQpUfJyyYgFSVGIQr3J&#10;LE211Nhpbw56vVyhEFVEZiWhMVu+oFwST8Rpz1epeZQaXHnplguXLMah2BCqltDe3t0sLn4c9Xqm&#10;R1O6p/lNdGuzzJPgNdBr38b356vUmsz5flwquirqGziKzNtIZb373F9Rz1erhgGM1VanlztsjfRT&#10;p9oE2B+J7c9XqGrpliWO4Zmfy1AjRnKOLmzC2gH39+er1WS5KneOgWSRQ8Cum9PFidAAAuvxJ+vn&#10;q9TZmsYVi7y0UsTLKJXQMykAAfHsR9F+/PV6g6wrKeKtiawQkBEDMN2oA1I/Mc9XqXmILTSZahpz&#10;IGqx5gJRbXt4fA/A89XqCamqKKnSLDnDvv8A0gUjUMbggnuPbrz1eor/AF7qSKZkHvVCzM+8/ZCg&#10;a211IJvfxPPV6gIydEk2HGZ3+25bcQADc219hBtz1epb1E8WHzCixBNyBjEHALNceIb2E+zS30c9&#10;Xq4x1seAU8kGFsaipErSmCMgzOLafbItu7C5A9trc9XqGCepSowZZ6kbJwI3UEAMQ2pXxFxfX4+P&#10;PV6kditDWGnFdMirAEdie5vfQkW01+PPV6gLmlpRJ8rXpfzZCBexX4n4kc9XqwVMr4VIv8tKW1Is&#10;PesDYA27XHt56vVJo8crppfmllMjgBli7WsxBA9l+/PV6mXGpIYqmLFMUiK+8SIiAbnuL9/u56vU&#10;XTPEiT4m7UrGMw3badCAxuPd0OvPV6ghNIqJJNGSULGw9pbVr6/Hnq9THJCIqRmKEbGsFFtOer1N&#10;jw1NVUrKrt5a3uhtfb4W10I789XqT+JUqVhkQgIkRG02ux8T9XPV6pcQo4qZ51kDtpYrbTTQW/Ln&#10;q9SfxGQiCZ4RYuy77DW48R4nTnq9XJYlSRGeK9iCva4DaG/x+HPV6nilweGJUljj0UM24gbu97a+&#10;Fu9uer1Poo6v3KmAj9JtAGmmupPjp7Oer1LKKjTDEEEo1e5Pst7fr8Oer1N+KvR0VGqyELvBKjQm&#10;57fH6Oer1JelrANoVNsjAF7jQDw+F+er1OXzMc1ZGkSLIVOxxpp43Nvy56vU+VdU7skKOIo4tyoP&#10;gTdvz56vVEqqsVMwKxmRoowLAWDW7AX0vz1epH5jSopcOhekXaEa9t1iWY9ibaga/Dnq9QRVMzAM&#10;J4yspubg2F7/AA76c9Xq5Yagm3O4/wAmQw0+0fEfTbnq9S/w+phWcSbgqbgQARa9ri4/Lnq9T9XV&#10;kyyGaaRRGyhze2lm0uD7B489XqZamvk8h6tGuoDENa4v4E+HPV6kdU1DGk+c37vsqBYG731J7+HP&#10;V6mvfDIPNnQFyQG221F9fgCeer1PyUyTVP8AMKIKoKiPaABtOgJsNBpz1erGMOpqGadmI2Rhio8S&#10;fEj2Ec9XqjQRNVUvz0A2tf3mBAIAPs9h7c9Xqn4ezks7s21rgsdPeOvbvf6Oer1OrweVFMkl3VYi&#10;VLagn/Dr/Dnq9THQw4mkSKCPKd7uumnibH9nPV6lfhFfSV8rpYBon0GgW2vYE9x256vUrzTrGA8v&#10;vIxBs3gB3I8Oer1CRk6MV0kJpNIC4UOwuNw7+zQePw56vUaXLGHebilNNVSbSWbbsGhA1GpNhf6b&#10;/dbnq9R/spzCClhdQQzQsE0sSbj4Hw56vVJzLmz5fEqLChMQKrcO/wBkAAkm4Nxe408bc9XqB2vx&#10;ePE8fjqvmWCxiRDY20B72B+HPV6lvLmuhwzDop6Qqyx3YPYWUg3N9dQLdvjz1epEdauqeG5kwGPC&#10;oJC/uFm2k3G7S9wNO+luer1E+hxpqKCRHkE6oAALBSAO2gvz1eoOa7FZq6tCsQVsbKLD+jXnq9WH&#10;CGpsGAngi/T+envEaKtxcdvbr9PPV6rFel1VXVdTFLNPDGksi7AmxZPDvb3je17+HfTXnq9VyORa&#10;7FP6lU/8sZHmkaJZbLosYNib6+9b7/aOer1LjC8z1GC1r4cZC8bKJBYXIBYi1/ha9v6Oer1IP1S1&#10;UedMBgowBtRTMHAsQoW9rnXw8Oer1VUYhiD0GMiGiYGNJA8pYXsoG24Pib66/Hnq9TBn/FsQdFnu&#10;q+aVJuBdlJ0Zvjbnq9RX831jzVjBbBdLkA6gHW3fX9fjz1eoP8Qx5sIrEeCZiZLbWNvA/Z0Atp7e&#10;er1ONTj0tZg8ZlZWrkVi5BAXU6AE6/Xpfnq9QR5oqK+OVmMqkbV3RghgD4gEaH6fHnq9TDlrFJKH&#10;HKUUs9ruRtt7Te5+HPV6rEMgZtw+bLy4jisaNPLvjhZI1FzHoQB2uNL/AHnnq9QKdV8QjzRiUi9k&#10;jgLP7oAJWwW5Atz1eokVXBBTYnKu9VN7lTr4aH6Dz1eqQ8ldh8q1PklkmACudF0HhfxHPV6nzBay&#10;dVaI3jFwyvfuwPwOvPV6llDWCvrYqegTczv+ke+l+3a/3356vUpMVwtJT/LzKpYbmvcX3HSwHc27&#10;H9b+r1JSsoqyjkUqRtcAsfaQf4ac9XqW2AYnJNLULURo6bdouoIuRoQbdx356vU40LVVcwhWYArJ&#10;YNbuQLgkaXueer1PeK4lWxYvHgmJU5YSxkyTEggMrWFrE3B7+HPV6glxqGKCtmkqnVYBfy2vYmw7&#10;27Xvpz1eoO695KubzCNdQR3FyNCfhz1eoTsgCNKxIZkMoUrcix7d+5trz1eoxtBiFLVReX5ghPmN&#10;YG3Ydh4+Hc/3c9Xqcun2B0WJdREGHtY7080C1jc99e5tpr356vVen0jwxMkBq2NmlVYlcKNDf2aA&#10;C3PV6hwxaWrrW/nijc7pcIurAnW3f2256vUtsuYT/LKSadGLNUBZHdhYsCBoPiOer1O+VYqahxP+&#10;WRS7vMuxfuQSTb2j6eer1CnXokh8lis7ypezbSpdT9BHxseer1J/GayanBw2pCq00e0WO5iGuAbA&#10;+J56vU4ZXkfDcJbfuWSMEvfQgLe4AOliP489XqF3L9e1fTx1OjQsUtuBAIGvbnq9ThE9HhyTyQXp&#10;/NLM3gSWPf29rc9XqesJJ2SPVsrLHZQm21kPiD9Y+/nq9WFKjE5sQ+VippEpUU2qLrtk3E+4BcsG&#10;Ate4A9l9eer1JeaorTdJT5JhcgAi900Oh29iCDfnq9SGx3EPl45RDKBIGX3FFwQbdvh8fjz1eqEs&#10;uH4fhcMlQFhkNyW7WJ73+7nq9RZOrPXXAsCwd4hWLeNz5olOgN+6H2+PPV6qc/UL6s8Or4JKfCas&#10;/MxXjdUYoSAQNzDbbtrc/wASOer1VE9UOpeLZvxWRJqlzEzIAVawsPA2NtfH289XqBStqkqmLxgE&#10;BlsCexB729v589XqE7K2b8ay5GaijlIqNhQFSFba+hsfo56vVY16fqmDHcqQYdSSmoqaedZ1LMWY&#10;sWuxJNze/b4dgNOer1GJwTr9j3TzqJT4FVVDlZZZAscgYK6gHQb7jtrp3+rnq9VgiNlHqpl55ZJB&#10;JPJGCkkbAFGJIYC1jpp3/bz1eoJupHRPFWwIUWA05leZAZXlJ3HQ6Rk6g+Nz9HPV6iP5P6fZlyVn&#10;x6nMkRginKwhGA7C+24IB8b+y1+er1CvnXpl0/wHdieYikckrBmjcXBJXSzdjcajX9nPV6gew3Nn&#10;SvCMVVqKKF1uUQAauRYGxVbXHPV6hRoMXy/NjiPCu2CYC5H7o72B29uer1L/ADplKhzRkOrw/AZ4&#10;1pmR3kW1yTYkE20uL6fXz1eqmbNeTsairy2EwkxwOyOpWwAU6EDwB56vU54Lk6qzTl2owienipqh&#10;AJEcqbvY/YW3ZvHwGne+h9XqCjM3TfMGCVKxYidvlsrDd2ZbdgCfHnq9Tt00rJcOzWuJ1MJaGBho&#10;hFlAPYAm4v4nnq9Td1ewc1WaHromLq9nW3a+mh/o56vUGFFg089Y1Lby2lN1NtBfS7c9Xqe815YE&#10;eJikhqlWO4Cvt0NhY9gRfxHPV6gzxjAaXL9JeWo3shY3JUk3Pjb2+z8uer1JGkrq+npxNTxeZNuJ&#10;DgAixJC3HiFH9PPV6hDOH1eJzQNTSbiLEkC9ye9/6Oer1Rs1QfLRRS9ySYSvc3IuD8PH9bc9XqTE&#10;ArkIgq4kVS9l7XKn420v7Oer1cjS+XWSrTnRWCXtZWtqbeFx2Nuer1PMdFEC0U/6OJV3AaEk+wD2&#10;c9Xqi+VTeaqo5snvAEkDubaXtfnq9UmpVJ6QmNleUjQm1tfHw7Hnq9TRLClIokqF/TuoTf4k3vpb&#10;sTz1eqFLjdNUU6Q0qPDKrB2DgEEgfDuPHnq9TSaB6yiNS8pDgixZytyddBf+HPV6s1ZR0FPTDEcS&#10;Rd7DabagMex156vVHpnnjjR6sIYQUVNgsb2tpb2i3PV6lRVmqhZPlKZmaRdrR3sTe1jr+XPV6m2r&#10;xKKkBpJbIYixG797aBcE9j356vUwSVU9QRVRKoRydNoJNzY3+HPV6n2CmqktJTkIS20LrYKPtE/X&#10;pz1eqNU4lVR0M6DYTYkAWNrnS/j356vUzUUMhl/0wCXayodvYE+9f4gC3PV6nuqqKV5UqAQpjuqn&#10;uAPD2dzz1epjxX5xFGILHuV7g+IBvbUc9XqVWDOtJRxQEpe4LE2Ase1x7Qeer1KmFJvLNkE77jtC&#10;kW1Pbvz1epOY4iokhidUNlYqQSTc9gAPv56vVDpElXEkmYhUS6so7knt9/bnq9ThXUkCSipQ2DFt&#10;TqNB4+0c9XqaaeYJNICPdRT7wHcnuAfEH4ft56vVJq6dPJg3vuJc2Nu1zoLDXTnq9TBTyVUTy1Dx&#10;mQE3jUKPdINhcfH489XqnV09ZvWkqB5xZdbkAAd/G3b4c9XqjUtRTyMoVgrANGO1mBP5Hnq9Umqi&#10;nmroFjfaYgQy2upBH6256vV29ZDTQGgB8t4SWK2018fo8Rz1eqZg+I4Q0LSI4kmqHN17WsAL9uer&#10;1TcQghSjWaFiGS5LL3008NNeer1Y6DDhFSMZ3LxFdQxFxc3Dc9XqhVNIZSoomZauNQCQfC9+3x7c&#10;9Xq4UFPVGKX5nWoWxJOovrtNtPr56vVMnA8wR2B8ywtoQSwsb/x56vU4UWGBUFJZQkUgso7fav21&#10;Gt+er1NuIQx+dKtOwG9wQLaADwB+nXXnq9UdXhpZ22r+4R7QAfZ9d+er1Nq0knz0c0DExBJFJ7WU&#10;m6jt7eer1PKziIxU4sWQG/idoFzc+0+znq9XcGOUk0cD0kBO7zF1FyB2727fw56vUzALJNLFIDq2&#10;ovpe2lv6eer1ZIsLlop42dmSQkG63sQfD6eer1KAyMp86eAeXYAyXNwS23aAPqvz1erBWVU+wxhl&#10;/Rz/AGjb7AIsPrtz1erPSVDVdbLLiarHB9oa3sBf3j8PZz1eptedDTbqZywM7W/4jqdL/Dx56vVB&#10;hjSu/wB6SAtRvJvYGyk7SfYb9uer1OFbXQpJR/ORK8jKW8NLadwfZz1ernJicNaqUixeUDchrCxP&#10;a3idBz1eqPDIGaU0Mi6W3/6wGg+63PV6nunko6oGGsbwANhpre3jfTnq9Senpof5hHFNuHk7nQW0&#10;Ydgv1jXnq9SlEFSQ3vAK6ofD2X0/geer1RKZKeMSUsknmyAbxHppcaX+n489Xqn1UEkUsMsLAbQd&#10;y2uSSPrOnPV6mWsY4rRmWJQu33dvtUH3j93b+3nq9TQaKeqqfOiYNBJqXBHcaAf289Xqz01LTYbE&#10;KmzN7xLW1Ym9j4+Pt56vVnrZpQ8slK21CVDXuNnjt+u9uer1N9VHEKgVNO36aNTe/axPs8CPbz1e&#10;rO9QkFHFRIwiZ/Ma47a6EC3ceOvPV6s2E04FPHTSyWEcnu37kWBHPV6lXDIlEWkpCRK5b9IdbAnw&#10;+nx56vUvsEeOjlVpXvDUbSS1tNve1+3PV6h3wPETUoiwxbdpFnWwJ17DXxU89XqNVhFXDEy0Y+zI&#10;kbHcAGGn6/nz1eqPiHTnA6umrRF5Z88Gd5bXJcad+5sPysPDnq9RFepuU0y3VslO+5mLfaFgO1gu&#10;nj9fPV6gMnwx0QT1Z/TSKyt2C2vrca6256vUxuKZYTCCrwoAY9AQCCLaeFuer1O7pTjfLMRIYyoA&#10;vrYj2c9XqbZqmCUmJ1Nxc9tAB4k+23PV6odHLFiQWSN/LSAs1gRZwNLHXse/PV6uVBBKGlmXZ5ZF&#10;gBY2J8R43AHfnq9T5hVTBWuIIXG2LsNp0PbUjTnq9S4pCZHMbOFkSy6DS3fnq9SYx+Azqd0thGTq&#10;LC9jrYajnq9SBNCYo2jUFWaUNfQbtDrpr/bz1erqehVaxpllBefQpe1jbT+/nq9T3S0VNBQ+XQyA&#10;NI5Zt1yFFgCOer1ZqrHooYXeAAOkam/7pNyO9+er1YKSsixdBT1shp2UBrkXU38Adeer1R4VhirX&#10;WaQSx7Qq9r3La256vU5tUGimhkjBNzb22F9NOer1M+LGeaOoxCVEF922y6lvC5Fuer1OP8uvToXl&#10;ErhUay3ABsb6+IHbnq9Tdh9LFHXCOONCxD2ubAlm17k3sOer1PfmRUlM9BXCNACdu0gjv3NvEc9X&#10;q9JHC58qlPmPYKWt4d+37eer1RJKp41kg8tjJUIqqSLqANdwPYEe0c9XqVw8qKkOu4gKB8V7E6c9&#10;Xqafmv5TEzPAfKW5B01ude57fDnq9S2y9WLTQiSdrx6Nb2ePbnq9QlxYjJWTRiBU8lbAA6NqLg+z&#10;6Oer1L/D56KN1iqQG3EKCBbX2k89XqWGXqanjxeBcSceTuCsDa5FwdDr3H6+HPV6jQ9J/wCXVGNx&#10;08kyqikO3cqCD7vcAjnq9W4R+HFMtf0up5plHmrsuNwJ2hSL29h8Oer1WvUbRtGHKgEX56vVJkUB&#10;vs/WOer1RtkbN5kg01+7nq9WNgNwWI6HW3gD4+H6689Xq5xiWVdhI90/t/s56vVkqEkBCmw7n6ee&#10;r1MJqVjVkRfe8NLXPPV6m7D5GdyYVt7eer1PUkkkKbpCBfQAaafs56vU0+fO9QfeG03A0udOer1P&#10;VB5zzX3DW/cfTz1erqSzSeXIo3ncb2uOer1S6QShWugFra9jz1ep0idwrCQ3/Lnq9ThQqZ7+Ut/a&#10;NNeer1K+loEEQ3j+F7c9Xqd4ooyu1gAO48dL89XqccOwd6uceUDb7z489XqHrKGRBABPUjQ66+zX&#10;nq9QzU0UdGgRVsB7Nv6+P589Xq9LVqgvtt9XPV6knX4q8bnyzbnq9SFxjF5kbVr38Be556vUm6rE&#10;jIPeW309rc9XqROJ4xBFcIoZhfwsOer1Jyav3pvPjcWAJA56vUiq3E6V5hEzW7Hnq9UaavpSDK9i&#10;bfeRz1epI4piUVRE6vKFAuNO/PV6g6r8wVEDfKYIqmUqbMQGAP0aa89Xqa6eaplieXEZDI/iLWub&#10;+y556vU70jAqKiwQLqt/dNuer1RsSzBhtMEjkYNvO0AEG5+HPV6kvNUY3VTuIJPLgUsdQb7fpvbn&#10;q9TxRx1K0wjuXLAruvoPHnq9ShwhafDaeWWtPmsu7aoBO5vD+PPV6mynxaWtrpKeog8pVJCEhQB2&#10;7flz1epV4bTUMlWwqxuCj3iQpF+2nt56vVyiraGoqxBEV2jcL6kjnq9S9XG6DBcNtTqruqk6Wv8A&#10;rfnq9Rds/Z9xvFZ4aGmUxozANcAgA317+3T6/p56vVxy9lqnwKjmxKoQNU1BUjTUjnq9SkxbHmwz&#10;CGrH90hSV0uSfoC356vUWPKeXcSxzOMmN16GSkDuwYghQdTb6R3/AL+er1CTmvEpaqRMJwxtrrZW&#10;GtyvYaff356vU3Yr/L8j4S1dIVjYxlreOn7eer1FfwXP0PVDHGwLDYPMUX3ltQDf2eznq9RyuneD&#10;YZkygjjpolDBSWKgAk637/H289Xqb+qldBiGBv5cmyS4I7XA9th4c9XqJnj0yw1FFNEBIC7M7MNx&#10;AVh7b9+er1HAx5oM7ZCkpKFvMV02sOwFhfT6+er1IzpL/MaHCJcJkczyEsoZ7XKjwHPV6kXg2EYh&#10;hfUgTxuUnkkbboSNpOtx9HPV6hj66QD+r0D1nuxQ2eRgLAjS9/gfEc9XqYMMhjzTgXnMtljjGwbd&#10;LW0056vUnOiEdBlvNGIxylFM5CkEg2I8B7Ceer1O/qBwvEp8JXEMHssqujg6gBb6/l2Ht56vVJyj&#10;jlRi3ThXiI/SwgAMvvEdibdwb+B56vUGHS6oxXAM3TYLTyF0qpgw8xR7igDcNFGhsfjfx56vU9dc&#10;cAoq6eOvqz5ZjFtyqBdifd07c9XqXWVBBjuS0wykcMEjK+0kgHU/Vz1eoCcpwS4X1M/kCyAwv7wO&#10;0jx1uPzvz1eoTvUFgEcOXWxVGBZFNj2C2Fxb6Oer1Zcn4tBnrJ0a08oMUMW1muGuw8PH6Oer1Fmw&#10;LJRyx1wXFoXCUVUyqUBFw99LeA7nX6Oer1G96r4fRV+RqiSRBI8cT+F7CxOvPV6ix+nHFA1DJgcQ&#10;ICsQzMgBK3090roeer1J/r9gCUWPQVtLJ5MbMN+1rEsTbW2vPV6jFYYIavpqtNWDzGenKnW5LEG5&#10;Ovf4c9XqKV06zDh+Vcy1OEUpvJIZLJqSAxt/Tz1epl6y4rimXsxYdikUYkHmJ7yj3VBIvc7fDXQ+&#10;PPV6jd1DxYz01lmnAMk8SuLEE3sdLdrE/s56vUWzo3LFRYrWYXiNhGsu5YwAbjwvz1erBn6TDsDz&#10;4+NKuyliZPJUEgktbQ/X7Oer1DlnGaPMnTzzYxe4VwosbnTbb4+znq9QP9EsbqMU86imBRYyw94W&#10;JOoN/jz1epF/1VwjCOuNJVy+6wkkkB1ABI+mxFja3xHieer1Ga6ztHjOVDFTkNaNvsaEA+OlrfSO&#10;er1AN0VzHPmbCpqRnBEUksV2BO0oWU3+m3b4c9XqDGrwrMtH1UiqcErBBDI6BAVvcl7MB4WI56vU&#10;evqngIq8joIgryxRKATrrbW/1+z9nPV6gR6BY9IprsCTaG191RdTbwBPt56vUFXWDEpsoZzgn3BJ&#10;pXFk/eY30P3X1+/nq9RxMbc4/wBKTUSxEvPSFiT+61tPp9vPV6io9ChVUNVUULSLNILu5axJYk62&#10;+ruOer1YuplLiWSs04fmOjhvLPKDtXQvubufH289XqNRnquxHMfT9Ep9Y6iEBrX8QLj6VP7Oer1A&#10;L6dcKiyildhtKW3QSyW8xrtuJJY3JN1Ym9vAaeFuer1IjrDjcOB5zhxuriXZCyOVtYMAe1/3Tfnq&#10;9RnKbGUzZkWLEKulVHljDKA1yNwuPZfnq9QF9CMWw3C87Yhh1VIH8llKoCWBLbtLX8Pj7eer1I31&#10;A1RwzN1Jj9WAEqalSr6akEWJPt0t9fPV6jt4biE+ecjrFSt5avAB7bm2l/C/PV6il9M8Ony/nuto&#10;cRsYYZm2xjRg/e5JNrXPh2156vUJHqByrR5jpqerxCAy06IrjQfbAv3Pex8Oer1Cl6d8c+fyA+HU&#10;gB+XXy2OpFibm3fsCBz1eoEZ8s1WA9ZYqmkldUmZbRMQABr2H1k89XqE/rvQS4vleMlzIkbLdQtw&#10;xPh9nuDz1epbemjONFmbJ0mAwP70N1lU2JUj3e4+j+PPV6gtzfSTZf6mo8T7YXmWzKQCT499bG1u&#10;er1D31iwabOnTU0FKm5hG7G9wQLa29hPf6uer1Bn6Rs1T4rSVGXKRQIKWQ0+3xBU6/df+Ht56vU9&#10;9Xss1uV+otNj9Wf9GdiSzBQoGnY9/Zz1eof81ZdPUXISw0kw2vF3Bvf3f4356vUE/p4qqnCMxHLs&#10;xJKoLg6AEaA/G/PV6nH1OZajlzTh+MuhFmJuACCW/hbv7O/PV6h06cFM49OWwudtwCuL9yALi/8A&#10;Hnq9RFsqYFNlf1BPheGuRTq5kaQ2IN9Cp+vw56vUdvr/ABSVuQ3ZirtsJA8dBpz1epK+niPA8yZP&#10;Y4rYsF2sPb9H0duer1ABLlHKWW+ttTWNURfp3X9GSbrbsNRY9rjXx56vUY/rpl3+ZdMvmcNUF4VE&#10;iix94Wvb43Gluer1M/pUxKeowA0tZFeSdXVAftBrWtbuPo56vUWXrFmLDsn9ZIMdjsskRcESLt3A&#10;2N9QPH+PPV6j+QZnwTqH0lFVVKkkskQ2jTcDt/Xtz1eoqfp2x2ty9iFbg1CzRS+ZIAdSVa5vY/s5&#10;6vUCHqRir8rdRqfOdQiQpvH6ctZnYjtr3BJ1+rnq9RlMFzmmeOmollB/RwncNSWJvY2/Xtz1erB6&#10;c4fIpKrCqF/NclwpIs1rm9x2B8Oer1E79UVFmbIHV2jp6iledMRRXWWO36O5AYP4/HT489XqNlhe&#10;G1mJdOvJrlE4EAtbta3j+vfnq9QY+nvHaOkxuXAcPcayszMCpsb2IPj38Oer1Jb1jZJqJcx4Xj+H&#10;zITEJS7tqyxki4Qg+6SQCfo+N+er1Czl2OqqOlyEAyKIVNh2BA0vrbt489XqTXp2xykqcRxXDsZA&#10;Ty5D9kWJAGlx21vb6uer1Bp1FTCaLrNSyg7IQxZgLKACV2m+36e3x56vUOWdMWhkyoamikChPsk2&#10;IYjw+/nq9Sg6J12H43lqolqUU23L7wUrcA3GuncePPV6im4RHguU+vdRNRyxk1LodqFCoKmzDQ2B&#10;8bD289XqNx1zqaTEMsJiNEgKALe11Yi2pHs9t/o56vU/ZSzMrZGgiem3MIwLkAki3PV6goyMsWG5&#10;0xDDygWWUebY9gR/RY89Xqf8wUss+P09XA1lcEXuLBu/b7+er1Puc8apY8CENX/hUsR3Fu5/bz1e&#10;oSciz4VVZejkQL5mw/EsbXBP3256vVPyn1KgyYKoVMfuIzX10ue2nPV6ildaus+B4pjorqarVPKV&#10;2kXcoJN+xGvsPf489XqpY9VnqpqsYjlwDLtSCl2B8sgEEHuTfXTW5+rvz1eqsDF87YpLWrMauWoN&#10;To3mTO4W3sDEgfVbnq9SGzd1ZnwqtkwqmkaZljV9ASArLovwufb8bX8fV6i8Y/ndxVLiFc+0MCGW&#10;4IuRcAfEc9XqCHFMz4pXVD4licpjikdCgI7KToTY9j37fXz1ep0nx2JU8ulJYgAq9rkE9wNDof6O&#10;er1ITF8WMFE02krkltDr9Gv589XqSZxStxinkw/RIpT76kDx+I10t4c9XqkxNh1LKIaVgFbTcSPt&#10;C1zf4Htz1erNNiYSRtjWd2IS9tRp4/Ec9Xqa5sxTmvZgQwVSFGh1HfXtrbnq9UGmrp6iM75mBmDA&#10;DUgfA/Rz1epYYBHHBH/M8dcNAoSNT8Sfjpfnq9UTMzU+IYqlPgce2xVQNu0Mb2JNvb/Hnq9QjZVw&#10;JcNVvmUVJ5AUIJAIX2i2ov3vz1eoe8qSQYVD/M8eZXMRYRrYe8D2Av8At56vVHzJnnFakxYQiL5L&#10;M6xlb7gbE69hYDnq9Smy1gt6aJRGqyFyJZWlAVowQPdFidy6km+ulrWJPq9Q1RPhGGo9Bh04nLso&#10;bW20WHbvr8eer1Mme6yMCCWKMJBGgFw1nYEm+hvYgnv9/e/PV6gGzJVoKWTC/L8+R9dxt7vvXH0/&#10;V/Tz1epQdOOntXnCU1FKJACUhl95yo192wJKgk/QSND4c9XqsA6d9Hcn9PsJaiuGkYFZGba7BSdz&#10;WZ7ka9iDoLjtz1eoQayuo4MGRpZwkYRgqaWG24Xtz1eorGe88UMgqqGp2AwqEjN9VJ1sB4Anx/t5&#10;6vUVqj/meP1/y1JE8s8Cp5klwUkEjEBUUXO5bXJ0uCLagjnq9QjYt08xAULVr0zRQOwjlcr4+y4O&#10;h56vUv8A05ZZw/LuMNWmo0jKhV2lSrklmBJBBJBtf6eer1XHZc615dyxl2Orw/be3lyWsCT8TY3N&#10;/Zz1ep1y56qpMVroMMnedoQhRNQ1pVbvYWsD20Hs56vUqJfUjJNigoKlUtMhCTEqCp3WK27kafnz&#10;1eocMlZvVqaM0zq0rg3cGwCrc3N9PZz1eo5WWs4YSKEQU0nntKoVrm43Wuf3fHU6c9XqcloaauiE&#10;k8ZABLAnQhL2227ajv4689XqCjrFjWCZcweQU8ykzuCgHYLYafHT+HPV6qsMdzamMZ5qUE+2neMx&#10;i97BgWIP1Dnq9T7l3CRXTwzPVO1E6hCu0WJuNex7j+PPV6jX5SpsMydB5VGBMZXOx2AKqp8T7vh/&#10;Rz1eoS4YKh5hVSfpYZAGVlFyvt+o89XqELKyVNDOJaWPbHIpYki1z7dF/jz1eoTqTNL/ACO0k6lb&#10;sBa3cafRz1epUYHmStoap6hpXRF27NL7ye4J2/Hnq9Q6ZaxuXEl2sd8pZ2YjQW9g+I0156vUMOD1&#10;j/K2lIAsdO1iP289Xq4vhOD46zx10CyCUqQ5UE3Hj9XPV6g8zd0nVIpkwZQFl7eGy3sPx+HPV6iY&#10;Z76BUFRXS11QtmcHcVUWJ8b3W/w56vVWj1n6eZiy5jhiy9uiChioOqggaX8Ne9h4c9XqLTBiWIU8&#10;iYFm5RHM/mBnbsBr7wsfD9e3PV6g4zXkDEcJxCkrqKqhrIKgiVgqknZ7Tex1Pw/jz1eoqHV7C4cy&#10;4ocGxvBRWUiWValSI5EvYkFbWItp2NtRz1eonmcfTjRGlqZ8vxbKVnWQRtd2uh0J1NiCdNPo56vU&#10;WTEclsIjSx/6OI5DI5K3Nl+33tYd/wBnPV6kvj9DTwxRpRNu8t2K+7YkA92AJFj/AB56vUkZaiie&#10;NqmnGrPbt27+3wHbnq9XdLU0cbhHAum+5t3JGl9Nbc9XqZ3eGqhNPR2f5d18w6GzfaGn189XqVtF&#10;GJYilal5Us+8+IJ7+OoPc89Xqe6QKUeCvVfdts2ga+FyQL89XqZq04YMS8iUBNpAvoPDw56vU1yG&#10;kXEGeY7C+5WI7EA6W8Nfbz1epqrA0YCwEeXc6EDb7dL+znq9WSlEM8Jpo03PuFmK2X2Ht9556vUp&#10;8RMGHwxyUlMSwIBYWKgm17Aa/Hnq9XCo+SmRZ1BCOwDE9wQL6DT6eer1NC4hUIGaOUmHcWCta1rA&#10;XPxPPV6scLTVL1FXYqqHdfcVU201t3P089XqaYMVr6wtWIChDEXYXBF7aAe38xz1ep1inqKiJ1jR&#10;hv8Ab9kAadrfr9PPV6pGHYHUU9M8TkF5SGDAg2A1K6G3Y9jrz1eruqw6qpUWKBwrOQxdbGwPhrca&#10;89Xqn7JKemhxCecyPDeNVbWwJvoLDQn8+er1OEVTHU0cdcSSYybKfEE2I09vs56vVPw40VTLDHVw&#10;byFd1XQaAX0J0ubac9Xqd6StohEZhQI0STB2jcm7G2t7GzEfRbnq9WWqq4aWY4hWP5EEgIQAABQd&#10;LaDtz1eqDT1U8aCJITPG19pUgXFyOxI156vUo4p3pJJrgKkqWa/YWFu35c9Xqhw1VIj75Ec7dp1G&#10;l7WXT6Oer1csOqZ9klBOWKtIWVgCxUXJ2k6gC5+rwtz1epSYD8vOEheYxqqy7pI1DEPa6qQdvusd&#10;Cb6DUA2tz1eqJiL1E6ebS2WSWQDaP8JBv8bjt9fPV6kxTzmbY9O+1WJFtLBlJBH9nPV6nBaqlp6x&#10;nd9soZdu1SbsRY6gaD+HPV6pmLy11Ui0cDruQoxJsB31Bv2Nr89Xq4mmZpfIZiU3SNdNQLjS58Rf&#10;tz1eruONYJ0raOqSrkjJ1UW2aHRgQBcfDx56vUmsXnmxiIVuxWEbbiXsACAbG2nY9vj93PV6m2nx&#10;UlFk3iSUG+1TYWHYae3nq9WSfFKx4W8qXasoBlTvcd9db6c9XqbnWlEDVlIXKPtLBj7q+I2i/f28&#10;9XqkiRZaYs8IAYGzG179x39vPV6okePJSNTBlMdpFQta+rEC3PV6jtdNMVTDqb+VwlpIGkVtoGu5&#10;vtMT4i3YDnq9R0stwquFwbG8xSYzd3CEAkk3LadtPu56vUIdRV4hiFK9DTWj8tlDXZSGS37tgBf6&#10;P7eer1Q1oSyS1szxxoLJEjj/ACgHstoCSL6+w89XqaHp8PkR1lA3sGChbEBiDoPHQ89XqTrPJSYQ&#10;uFFNrvts4tctY2va2pv4Dnq9WNMFkxGmVEUQ+UNXJO4gXJJHxPPV6kW0wq3kwusQSRqd27bexUgr&#10;ofEEXufH7+er1IXEqt6l/wCYwOGmjJVVP2lBa1yBfRrX/Pnq9SLxfLkdcsjSsTPbayi1rN72l/iO&#10;456vUG2L4P5FLBQBw0qk3DagbvD2kDnq9QYjDE8jzqyAbYwXN7iyqbW79j3tz1epJ5go0nZIZ4/K&#10;ge0iLYAgqb3vqOer1NMuI01JTx0crbXka7qFuQg0JOlgT4a89XqS2bcH86oR8KDfKAgspWzMP3T8&#10;CPr56vUH+MYdOlSDCCiqCALW7Dnq9T3SYdTwGGpksYWXx0bd8PaPjz1eqTVxUfmCJluCWO7wVr9g&#10;e3bnq9SfpEh+alcyGTXRSO1u3389XqlrVM04lqhop7BfAd+er1c1NRLKYCm6M3Jt3tfS3hz1epeZ&#10;PwoJCyq6mSBkaMN2Y/RfX489XqNxk/IOH5qqhFCRHFKgZu2t/tX7WudOer1GZyL0b/lOITrHuWJz&#10;H5axxkiOwFgD7Ljx+/tz1eq4/onh0GG5dwjDkj3SKVdm03MyWYhvbz1eo/mT81pLupaqP9Ay+7Y3&#10;I76X/hz1eoRoMYpjUKPMWNECbQ2gI8P6eer1NOOyyPHM+66yAkqpUkEHw789XqDh8Ikr6c+e/vqp&#10;fa1yxF+/089XqDDN3zKYdIojEcKmxIWykfE/Dnq9VanXOOmxbMrfJU7IiJEm3uSfeLE+BBuLC2lv&#10;G+nq9VbWbsuY5h+ONWThliF9SDdl3an4Feer1BLmTHKd8Qgp4GeSGNVDkaW03MxPiL6ac9XqQNdU&#10;NJ5uISkFC76nQ3bxB73+PPV6g0x0UtRVAe7vDoova+o7nw1Pt56vVbD6JMfgyREsNayJWVMe4LEb&#10;7gzaHdoDpp93PV6rXKLGnxVI6GWUOJT7q3BIYAm58dLW+nnq9UjDcWXEcR/l1THGHKd3sQQD3Hx0&#10;PPV6mLNNDSy1dPjUDn9FM0YVAQJAQABb2jnq9QQ9VabC6KlrY7eT5kRclhcAbSe3wN+er1UKdXnj&#10;xXH1q6gtNNC8ioIkY71Um24KPvv8PYOer1BdhlBPilSsNJCollVgVIsSW8DfX4W+q3PV6oWbejtR&#10;XYWKjFKERSItlLKCCVFzYm1te3PV6irplOpw+rkaobbroNtiuulzz1eqy/0eZQw/EMzQCvqIJAio&#10;dIzcEg6EEd/iO/bx56vVclQZepnEcHy4lSnIKsNN4v7oZe3b9nPV6hOybh8T4pDJVxGkEsnuKoLA&#10;FWIuddASdAPhz1eqwDKtLQ4ZQRR1CAFXDkjuLjTT2E9+er1CBirRYhCsXmXIuQCLE37c9XqKh1Jy&#10;piGITM8eiOCoBAIUm5v9F/489XqLTmTCzhVG7T00b2QoxUgEst7Ej6/H9vPV6gUGecuZexSlwSqO&#10;w1rMrWIYILX9+xNlPYd9eer1PMXVnBsGxaKipXOyolaNiANVA9oW2o1vz1epe5rzngVTk6eheujc&#10;uJmjtYhCU90W0JANr89XqIhmObAq1Hw+dhJKUVmtbVjoNLXt7Oer1Em6p5IL1QbBIty+YFuLBfa3&#10;jb8uer1OmUui2OVMkVRRqyzRAuCrHQMT9pbgW+B/v9XqO1gNbXYZhSYfVVPmyw2NwCqmw966m/x/&#10;s7D1epK5szBT1MuyltKJrqzgEG/hceFjz1epLQY9U0KyQU8q07KFFjr73a+hFwe/7eer1MddjM3n&#10;uJrs9Q4QhBoQABcW7Xvfnq9Qt9PY6SorafAsQUOWmT3NpJCtb3vq7/Ueer1WDZdwLD6fDo6SsjDR&#10;04l2FRuAXW1/6Oer1ITO1bSS4JNWJpPHr2UEKLAabfH2/wBHPV6gCxXGHlrv5gJFRkUL3Fj2uT8b&#10;nnq9SPmxeSCokqqtmaILtWMHQsTf3QO4sb89XqMt0YzbUzV0Fl8qAuq3B1Ce0g638Lc9XqO/j/Uu&#10;owzD/kywjMyARhCStwLgn4m4/Uc9XqKTiebosQqJosVBkkZwzINFAvoe5t/fz1eoXchNRvEsIjVY&#10;UYjdbUhhfQnXS/cfHnq9QmV9dT4cqxzf5Ji0Qt3OhI17WP8ATz1eqvvrTm6SLE3iMbJFFG21pNS7&#10;bibg6frbnq9RTqLNwxnEhDikUccYv5YVblgBZd49vh9Fjz1ep3lynhdRhAxFz+iQncgNgoF+1yLW&#10;v+tuer1B1h+J4RRzCiqBEizOQHUAlbA2F+59nPV6l7VYtQ1eHxYJTzAlVAuDtu23Q2IBP6/Hnq9R&#10;UM+Q4rQx1Jns8ZQ77p72mi9tPp56vUTjNv8ALaWWAlS7TlhuPbUX0Ov0c9XqQ+I4lDv2OqouwR6K&#10;NTbvfQd/H7+er1TikD4YagOLgDcdAAALG5v+XPV6mqZoowsccZaKV/d7AgjQkc9XqeqevjhqhUUb&#10;OIRdSGABYA/vD4jwuf289Xq4UckXkVESFhuZSt9QPgPp56vUqcNw+pgBpq4gBUJsLXJPbvb7+er1&#10;QUMYp/dYbUbVbC7a6/Tbnq9WCramnpFgp2YgsWHs118ddOer1QqlsPw+jklp0D1UzqoY6lAo1sO1&#10;m8fG/PV6ojz1UkMlOwBMhDgm1ht8b6DU/rfnq9XJJ1HkQup3PZTtFwW7gW76Hnq9S4p62hxHC5Ex&#10;E3liLWAGo+v4nnq9SbOEPPFFisFhDMAQwsQbHW/st2N/7/V6odI1LQxSVo/SsbjbYGxJsNPZz1ep&#10;xw/KWNY3Kr0FKbupU7V03eNrafR2/o9XqsA6F+g3MGfKSkqq2C0EbjaHjuXbb4glbgeA11v2Pf1e&#10;q4Lpr6WsmZHysmGT0cVRWwsSZXjFlN/sa3sBYCx+PPV6h2mwf+TUZJjiiiYqsdlADMLbj9nwHs9g&#10;9nPV6mCVjTYrB/KHDguhvbQE+BGvbXvz1epT0GWq6GF65KdWNXIY57vYopNw1tv1ae3nq9TnS5vy&#10;tk6p/lcEkYnYMCq3Jtrc63PcnX+nnq9QM5o6teXXtEy+XCQF2C1h4qddb38eer1BFiGNQ4ljApYn&#10;eMG6u9r6Ea6j2/Dnq9S+wXHcumOKOnjaWVUYRC9gVU7Ta3t789XqckWglpWxzEpArHdshfRhY9zc&#10;G4I/Z7eer1BDX4vT4pVqMPRgjloiN1touTu+AJ00156vUydVcvTZkwpqivO+0YUWJZRZbe8Lff8A&#10;qeer1Vi5lraHLOYhgdY5ZGZ3QohKgC2twNLE6EnXw56vU2Zgy9RZqwdMSp5POVQzAoT3J8fEkdr8&#10;9XqCT9LhkBw11LwAg+AtYWF7Advj489Xqb1jwyvEiU3+jzGNirXsFYC4JHYm49uv189Xq5/y7+YU&#10;8NIRvqGRXL3F2Piuvt56vU3QUeIVE01PR6DUMC2gJN9Ljnq9WWPBminBq2Ale4uRb6LjU3+r+jnq&#10;9Smy7NmPDJxRTSoYwLo4vcke0EaEeA9mvPV6jA5P6uYxgeHrJAhn3yg3B2oSRtDHUNp20v4c9XqO&#10;JlD1CU1dFTDFIViqJVWOVCwJJUfb/wCCtf2+3nq9QmVGdsFxWndaeMSVAK2CBRdL+FvE/nz1epPY&#10;pA1RTr5aJJdDIoICkA/ukD2ac9XqSlNStVUfkJIRKSSqgg2YDQ+Atz1epaYXmDMeA4hDU1M7rCkS&#10;7lBsWK3Go7Hx0I56vUL8Oe8GrYY44k2NPHukY2DE31+/nq9T1T0WD1ErYnQxRTbtoffEkjqp0vqp&#10;t9XPV6gXzL0vyXNUzQvO7NJIwRhHYMWvp3AGp8P7Oer1Fxzr6aYNMKUMJFIIDMSATruOthc/rrz1&#10;eor2bvTxi9BPJU0zJEQXWRFF2DCx90+w6a9/v56vUWDN3SvNzfMvWEeSrKgCoVUj27iSb29nfnq9&#10;QQVFFjmE4e701NI0Kbovme6bxcEXOtxext256vUgIMOqZKKepriVLN7pHct4kC/3/nz1erLPWmHa&#10;8EpZ1AB3WF7C12Pbnq9WGohKM2t3cKGa+gB+Pw+HPV6s1K4RvJiujbrAjW1hfufA89Xqcpq9ZFfy&#10;NHawQG9lPc2vz1eprr4KVaFYoGCuRcmw+0TqCe+nPV6kVidRPT1Zha7qiAgi1ybdh+3nq9TbUV2N&#10;VkCgn5fzFKCxFyPAH6Bz1eqbSTBYFpqkksBbcO556vUosPxCHCyDJ+lW9lAAOo9v0c9XqlYl1Gxc&#10;NLhi08gRlXbNGwAse4I0Nx8Oer1MYzDLIEnQb2iIv7RpY6fR356vVNw2rSsqSs1kVizEGwPu3J1+&#10;Phz1erJh0iFZDJITqWBIA09hHfnq9WKplRoxHTLcSe39p/hz1erikMVPKYnvtkFmt4WF/wA+er1Z&#10;K2SSoMSxPu2hDaw02n9f7+er1dQ0smIxv5BO+G7bxrqW8R4X/U89XqFLLki1RYYkAvy6gubC2ug+&#10;/nq9ScxrE1mrNxJ2IoBvbsCbc9XqbKFayuIpqX3mcllJ7C/cm/s56vUvKbpJmGoijqYIHkJDkgLc&#10;gAXB+g/389Xql0vRfqHNVrJBTl4WsQzKfEdgRp4c9XqFWLo1n1QlH8pUSO4tcDava9rm1wfhfnq9&#10;QiYH0oxKjphU4iBEUIdlGutitr+OpvqPj8R6vUtco9L6TG8XWCmpfOrxZWVVu0wU3At2J+A8Oer1&#10;bj34Wvp9wro/0mjznjtF8tXVcfmGIKFKAge7ci50/Xtb1eo/uburLHHWoqI3iEdwAdN2lx4G49n0&#10;9+er1FW6s54fDIWrq1ipnBMY3WKkDQ2+/nq9X//XoLo4KLEJTTxqrB0LkFQALak3vrcdhz1eoZsh&#10;zYRTIIMBlVpFIBUbQbDWwGvcc9XqHXLuYsOfFkb5ciUq6MWItuI7nQa+HPV6jIZKraKknMNcwiI2&#10;+WLggs40sfZ4/wB3PV6hPwLM1LW4dHJSx+ZWU7GOwtr4G9l8NdOer1DfguHQrTHEa8sJDGqyrJ9o&#10;KNQFW+lwe48Oer1OEK0EUDCggdoGUbbswKKe3u/R4c9XqjZawWgwekjgqiIYFYqj6jyQb6Eeznq9&#10;Q64Zj2HraJYY5g0xuj6KUta+hFvaBz1eobaWtWlZaWj2Gji2uqKbKLi1h3Nlv4+znq9SzVKH+XSw&#10;lt9RVAhlPvEXPh9fPV6tcv8AEbyzPhOYqXF6an+YjldopjGVUqqrcsQbDXt4m/hbnq9VMFXWx5la&#10;WbBaaTDtnm2SoKs5Eb2DkJoFfuB9+vPV6ojSxqUmkgF4lZHVdd7EkhjYnsPZp42vrz1erPhdXPTy&#10;KVAWNgGux7H2Dvz1erBjUgr1WOJiURQSP3mY37DQa9/1vz1eqLQwoYFpgpXyybEeJJ1J+I+HPV6n&#10;TEXklkVpBaKOyqSASbHxGuh56vVxjhq5JA0oR4Q6qyiwIVjobDtf+/nq9XZaro6lkpCoUkA7kBBX&#10;xKm2hGmo56vU9VcNJTU1LPL5dQVJJNwwQm/b2256vUmaiBqAR11CguWVmFgdxDXFx+WvPV6lLIa+&#10;vqp65odKyYsRe43N+6qnWwPYa+Ht56vU408bLiVRC06GojJDRsBdQNdbggE+Fu456vU+YJiFdXxR&#10;S1LCOzGI7T7osTZh9Xjz1ep9pMWo4GkpJmLyGWyFrkHWwb4689XqcpaxK+B3YpsjUFSigszbu1vA&#10;28Seer1JerpJjjXzcIF57KxJN2JFgdv7eer1cZFjqKpfmm2hyUcoTcqCe/e1yfu56vU1TNl5cbVZ&#10;XdzHcN5Au72FlXS9viSCB356vVPweplp5rTsFPvLtNwSt9w17XI56vU0YlSQCtleVAsW0s1rnaDe&#10;5J9h56vU24JhmK4NUfMic1MFRIGgikRCscRsPcIXwIvcn67c9Xql4nPW41ijrSwlRTuUDGwRxcm4&#10;tfw9vPV6vRUciM+HNMreebXBBCAHt9B9n9PPV6hnyzJNlujdaZ1mSVSGTbcmw0IPPV6kVjFaa+aG&#10;pUiB0cl1C33A3GpuLfn9Hjz1eoR6CjwvFMLWg/3RowWDKCCUO6+vxGlv2c9XqC1Mv1lO5G3bG1Qd&#10;LEW1up8fp56vUeHoF0YXHcZ/rFicEl0KMHZztZTe5UG4+N/Hnq9R8sMy1DgNFMJEUJ5g8tmsCwGv&#10;1E256vUi8TlirqeZwI/O1ITUMz/C/s56vU3U9M4iNdHUWfaImi0JLa3N/r56vUnsbq6LDIJqOGJp&#10;agJG4RVDF3N7gNoBe/c2Hx56vUFWOZhXL1QqPTb5yQ7AaFSR2N/8PPV6indTWTMjzxT+5YllJA7k&#10;9u5vz1eoOMGocPhWopK0AAqvYWHcAEAeN9b89XqlYhiPy1T5U/vhNlrDWxuAQL27jnq9ShoaP5UP&#10;itKUYIpJbaGYEj29/iBz1ep5mxFcdoqWtRWL+WAV2lG29lAGhBP3jnq9Us1FXVYeaOUgRncCm620&#10;eKk2Hb9fZz1eovGYKVJcSZKyPf5DAqtr2JOmttD7P7Oer1MiQbUmrp32wRH3txAINjc+FxYX9g8e&#10;er1OgkpJ1V6JTG+l+5JUDTQDx7689XqQOdsZrDS1D0YBqNpEUhG5Y3HZmXxHfTnq9QM1lXTVzfzK&#10;rcPK6WZiPtOFAJIHtOuv39+er1JOengk/RI2797TtpqfrHPV6k5UyeakkCixZt2nw0Hf4c9XqaEp&#10;6NAJwzb0U3BOh8O17X56vUgscLNURVM0wgcI7aD90mwB+nx56vU04bQU6QTrJbzAUawY/ZNyoUad&#10;789XqmigEMjwRkuBqR4C/t+jnq9XUVW8DyUw2yuhVdqjW1tDftp8P7Oer1CPQUnnxmNzsdVuVJBN&#10;iPaPA+HPV6osTsUVWWyqbD2nXw8eer1P+ItHPSLDKDJs2sqnT7z8PZrz1epmq48Ou0hQBlsDfXX4&#10;E3156vUjZ69jJ8vCpAvcvbvY2tz1epT4ZAaaMy6bpm3OABf6T4m/PV6pOJ1tJNiMCMxQI2oABvcW&#10;t95vz1eqZDJCLNEjIoJ1JB+F7AePPV6mXFHgrYXpZ2soIPhcXOht4G/PV6gfxjDqamrvlt8kjbVJ&#10;LCx1N9L256vVENUiRGghQopNy1rk/wB/PV6nDDcPrKiT5WVgAXD2JFwQDY97W+jnq9StxilnnNPv&#10;OxR7reIIPPV6s1DhYiwmemqVLxruPhcWvYHw7c9XqD6RJqSANOoanLn3b6n489Xqzxw0stWKrD4t&#10;se622+64BHib2PPV6lDhlNTyhkpJLFTeTwA8eer1Zp6fD2xEQ1UwjWMEo+hBv9oNqPH9b6H1ero4&#10;OsUdUYGV2O1kK6AD2a+32nnq9UirpNzss4CIijb21cgHnq9WSnlklpZTKVOv2RbxGhI9vhz1eqBh&#10;+GtU0jQuQskgc6XuWU2FvZf2+znq9UvDsPaOfb5ex9yjcdbi+unhz1eoV5qH5lgUICoLAdz7ba89&#10;XqFvJ+BVGIPDW0ciBIwoljNwWA7lSbC5+HPV6jbZKiwqappaiYgIpc7bWKhLjTwJv/dz1eocqbNa&#10;YRg9NNSuQkRJZnuSFudBfsCeer1BF1BzV83iEFQ8xQAsqSdgFOpW/cX8eer1BZhmdKlMYEUUe9gx&#10;tu7MhOvtuR8e/wCfPV6lwc21LytSVqCWJX3IFst1trfQjw+PPV6g06n4vUUNLJhVLIHiqEEg/RWa&#10;LdrsDEktY9zproNOer1A7h0j/IotW2xGZVLW94k6an2Hnq9WbMUODYbh8kkj7Z291SDdi3YEWtcf&#10;H7zz1epsyqpq8WjoXm3rdSd3fvrz1eo+3SnDsMoa+ilrU3tHLvVwSSQRbbfuNfy56vVaDkPNMmIR&#10;jKlURJSzSRyBHYAExvvRiPBkIuCex+jnq9Qv4tmCmhq3aKbypASvvWAKX0PxBF9fjz1epLdW81Mc&#10;mp8s/lldqrJ3Vh+9a3e456vVXFjLIuPT15IlolVYQoFmL6kuT+Vh9fPV6g36kYjHLh8TQShpbBCt&#10;tSB2JHt0789XqLrSYxLBUywTneJPfUkaoFBuoNxo3x1v256vUBuc6yaat8+KJh55Wy3Bsbm5Hs56&#10;vVAwTEZ6zDZaSuUpIjMEuR9kadhfv8eer1YqbyWpmWpdfMeQDaFuNoBub2tfnq9TRFR+bURmMBQX&#10;FmFuw8PDXnq9RksvZlNDh1PHCpDRhrC9yNSCbaizX+n69Oer1J7Gs3SLiU9NTK08dSu29rKCF7Aa&#10;aj6/u56vUXTMWIQ1M7QQJaRFsS1id17Emw56vVkw+oaaGnwoqrMjs265v7y2I7+FtOer1T8RJooo&#10;NrblLKGAsBYey38eer1POEVy0qTSxst7kLYm+ve/xvz1eoRsFNDiVP8AOVEeyeNT5E2hY6jco+nx&#10;56vUrMQw2LEoIpxCbKrKwbx8SdPZ356vUHeH4lS4U9RhcGsExA3MpBBDG+h1FvAX09vPV6nmKQx4&#10;i1TQyF77baCwI1b8uer1LairhWy76m0iVH2b90FrEDQG1/bc38e3PV6mbNWU6aWm+TrYUMUdjHKQ&#10;dQdSL9h9Qv256vUAtXg3ydYaZXKRs1reGvaxsTpz1ep+y9VvhVUJrEqpF9pIBt4nsDz1eoxeW6vD&#10;q6gepMSStcag3IJuAbA+Hjf6+er1Gr9M2WqWszHUVUu1TTPGpY9jexvfxsdNPjz1eq6DA6igDUny&#10;SK5VWSRFtdjtHtPcHQDnq9ShnnosPh/mMjM8fm2AuQQfj3uOer1LTC8xUOIx/IVJMktyBGlzYeFr&#10;Lc6c9XqccBxGKHGhUz3iDudqqDdhc2X7tTz1epZT4hVlp5KKkIVQ7LuIYFr6Hxt7Oer1N9a9dmSK&#10;lrpIhC9JOjMpuSVBB0PsFtOer1L+R4xStWAalWuuhYrY9x7Oer1KXLmZYhTU0CKBFIQne5B56vU5&#10;PC6SzNO5kWW+29rWvpp7eer1KmgSujhp1wpHqCXLSyMBdUC6XG3tfnq9XqjE7yiaudXsXDAAAA+3&#10;4256vUksZxaOakL0jjcQUve594Wv4djz1epBZiqxhRSprx7saEuxBNlHj8Nbc9XqIr6kvVPguS6K&#10;eOqrI4lpo2IFyWcnQABdbXOptpqfjz1eqkfPXqBzP1MxBpG9xKoE7UYhQF1BGvcn2c9XqIp1WzHS&#10;VGMyVL/oSthKCftFdDe/t9nPV6gwqYEkKzUQAhYJf4XGp56vU0VeF1uGVHvEbXu59tiT356vU64C&#10;9Xiryx7bLCi+98b20sPDx56vVZf6DsLxiXE6h2pyzXZAxtYgG9x3Pw+76/V6jzdbcjjMUolw+ivN&#10;Cir5hQsVcjdZdOxsT9w56vUh8hz5wwCGnjw1ZmP70Ue/coJ2sbLrr38Pbz1eq4voDDNjGTqU4xRS&#10;vUIwZhPGxIU6g+8un1+z4c9Xq69T/prxnOOF0+L5KpwkgO5yI/eYEN46Wt7D7b+HPV6q1c0+nPqb&#10;1DwurylJh8shpbIxZbEkWPckEkfDx+7nq9SA6X+gnHqfGYcPzDBLTUhLsjlmujk9ze+vwN/o56vU&#10;M/ULoDg3TnL8GHw1DSS05l3yMANCAFJsBfx7fVz1epj6XYNGuAzYXPEtOZ2G0aEFexJvrcjw56vU&#10;FPUnBsk5PFRX1FI08EqlVKhSwkYlbkAEkA6n2e3nq9RbsnRU+HYo6TUziV3azMAUsCSgCtp8D4/c&#10;Oer1Ljqb0uwTOGE01KGSOqkUBn9gLXFrWt7L/nbnq9RXs49GsVy1VwyUShlFhKUBOna/x17/AF89&#10;XqT/AFfyfBhGCUc5eN/NgE0rggbTcgA38R7Oer1FFqMfkw6AzU4V5YI2sWtrc+JHw56vU24njFRW&#10;0pEKqXJBbUCxPe2nPV6gqzJM8dVIlbGpp3RN1jc7tfeYeFv6Oer1c6XEhT0fl00e8gbdotcqdPq+&#10;HPV6hQ6fYpatEZpgqaAE6gDxHs56vUxZySeLHZZISXXX3AbAknub9iPp56vUxU8U9TC71VlsVYfA&#10;eznq9UGNqTEGZWUrsLKNttbGxPca89XqdaZXqpFYA7AzgE30A0BP089XqckwKpqIkUxh2IJuPADt&#10;z1epgfDhDUHD5Bt+0TrcKR4D4H+PPV6unop6UmaNfM0Fo38CBa9/jz1eqPLT0sWyQ7Q20K4Fj3Pf&#10;9nPV6k5X00Qp9xf7LgoxPYg3tbx056vVimpWxaj+Tp33iSQyAt2UAa2P7Oer1cMPkljwtmjQl4gd&#10;gYAAkEAEe3Qc9XqzrWYtPUI88e643GzWOpsST8PAc9XqzSUUOIwhagKSshLe8dxubAsLHXnq9U1s&#10;PoKaT5KMFVI238BuOpH19rc9Xql4gnlU7VpkbylFt4Aub6EfSTz1epEz0s9EBiMMfmozC7eFu2o9&#10;o+PPV6n4DyVmePa5lBKDwJ9ttbkH9fDnq9Tc+HUtQivLU+RsVNgCghmHstz1eruixSdZpoKjb5bN&#10;cC97sL2789Xq5QNS2aOVAs5u+0kEse4t8fEf2c9Xqd/nwBGyXEjkbRexYnS5tz1eqZFTVLK88w8w&#10;pe3xHiPHw56vVIxeroPl4PmtyvIxIUIbkKPaLWt3/W/PV6ub18E1M+HS2Y7SSexVSNDbv9fPV6kq&#10;uI+Uks8cfnKpCBQCCfoHw789XqdZ6anWamnedpkYB2+BOuvsse/5c9Xq41EUsE8s9ModJyfeH7th&#10;7t+er1MkeHwR10aTF28wXDE6FjcldT+XPV6sJpJJ52oYY0Rt5sVJ0IO74+Atz1epzhlmWtNTNZll&#10;baBYHaQPjYd/b8fZz1eqTHTQE1NU6rLIoGr6EgdjYG1wNfpt4c9XqjQ0NGZUxWFdqGysFGoJt71v&#10;Zfueer1OFOslOtZTyzWYElCSLgEXufgeer1Q6Ih5QlI5kgZbOSdSdbAfC/PV6s83mribTJZDLYRs&#10;e7DuQfYR7Oer1Zq6CqmpWmotokuS12AJAsNb+I8Oer1caGqLV8M1dEQuwkm4sCO1xp9PPV6uRqvJ&#10;ElNTqVklbehJuCbm9zftbW3s56vVDnSopaNpIywO9d37wtfUDXtr4c9Xq5VMscy/JUpsJNN2t1Pc&#10;gfD489Xq8MQip4tjxsnlEbk0vYnQkd7H489Xqda6VpCvkFUS5aTQ7ipAHs0156vUk8QeSVZZaRvK&#10;QDaCPEG2o+rxHPV6o8U04pxLVWaxVU2mwPhr8eer1K6uqd2EyVVEpM0LgAH2dj93w56vVkNWfc81&#10;wsYuCDa261wSNL+3nq9TXU0EU86pWSXeosAQ1gSO2l7fXz1eqSiNHItLJIrBtqmzA2Ave9vYBe3P&#10;V6uK0wp3V6EeZGgf3vEXuCdNPG+vPV6usPhNS8aRR740DozNYEnvuA08fZ+znq9WLMyR+VB5C73c&#10;foyB4DuDb+B56vVHpYv5sAahTEVWwtoCT4A89Xqy0tJFA4oWTy1lVRc/aJPcX8bDnq9U6lkpqSWS&#10;gQl/KYMWP73cKfpHPV6nqrSjfaxdZZLFlGl9RYjnq9TetX5Dt5Kl4nAW2nuntYEnnq9TTSzS1tXJ&#10;UQAK0QKsuhJI1BJ/hz1erhReep/mUm55FYgKSbAW7/s56vVM3VxCzRiNL/u6k+8Duvrb4W56vVgh&#10;Wngp46BwfLW4HxYm1zb2c9Xqy4hRRt+iLssm0jbptNjdSfiTz1epmbE4jFJhdagcTOplCm9mHug3&#10;B8NOer1TjXiOqmcxghLJvtctbsFHY/Tz1erhWUK4lDHIjbCLgtYfY7kj2EHnq9XVPClFQh6o74VJ&#10;Ib94EH+B056vU/VdRK9PDVPoBY2IsR9Pw56vUosPxhZIpYwvmMoC7T4Mx+r9fz9XqG3I2Z46Kshp&#10;651iQguN1gCyrtHfQmx56vUaXAsU/nKBIWP6Pa7HQMxBBspN7gjTnq9RhMMpKepo7bdq1SBdhIO2&#10;wN9SSSTb4m/PV6iueovLMVMlJNCgAkUMpIBOmpJ+Nzz1eojeOwzfMPJG4IU2W/Y3156vUFddSU1L&#10;PLOg2XU3VdB2sTpz1eqdSVkLM8lm8y9kBFtLDv8ADwt7eer1SpKmkqoHpVvvmcFx3IUGxHtAPPV6&#10;maCio48TlNHF7u4bQTcBQLN9d9fu8Oer1ZKWF6erdKSVDdCDGxOpOpN7ezw56vU60NetPCtbtWJA&#10;H3r3AYG+h7kC1+er1CTg9JHKonnezzESAg6mw0X6Dz1epOZja5NNKnZSSBr463/o56vUHVDWmpma&#10;mq2dxYmFgCANdb+0W56vV0sdFWYn5kCM0m9WLOLG3i3189XqUclREYZYISoYuCRpYj2+248Oer1N&#10;VWksdI9OgWSBm9wWItpYi49gPPV6nBaCeOFaQugjAJNrH/iIAJ8PHnq9TfT0stN5tXGod4NwFzfc&#10;N2pPcXHPV6p3zVROsslMnmSxXAUC+4keAt7fZz1erDTmuqaWDB8Yj8ozOJV0tZR4EdwQT2PPV6nC&#10;oqpIIGNIqqUvFb2g6E39nPV6mMSU61qeW3+5hEIBNj3J+jnq9XCah8pJTCiySgfvdiDrcH2/R9HP&#10;V6nPCaoVTpHKwR1Vd6i40J0ufjz1epT1WJUFOrM6XFMbaWNlOn3Dv9PPV6p9JU0Aq5KmJgLxpa/Y&#10;30Gngeer1O0ct6VBIBvF1JsNBbx056vVJiWgiET2O4Pe9xYqdLfT489XqV2CIcRqy0BKncNoGtvh&#10;r7Pjz1eoUWE190IuIm97T/D3se2vPV6hCwxBKUrYY0MJN2LvZh7LLa5Hje+nsPPV6jBZNnocOdJ4&#10;IS0ZKk2N7m51OvtP0duer1bfH4Y2JYfUdKoJafaZHSPcRbSysLe36jz1eq4GnnpWjVQbP489Xqzu&#10;CARe97/Seer1QIJdxJdrEEi3w/Pnq9XiTqR3/geer1ZKCeSOTaw7G/8Abz1epzrpk0N7sB2+HPV6&#10;kpPsVQdAWB0AFyL89Xqi0Qmjf3B9r6uer1OtTIpsJAP2ePPV6oaJd7UybiCNfp56vUq6GFZVAlsO&#10;/st4/wBHPV6pr4Xvb+Ha1/Hnq9UqkwjyxaYEi5J7D289Xqb5Yo/NaFF01PtB56vUpMNhECh11Hs9&#10;vfnq9T9PiIgj2NoTf4Hnq9WShqpKt1RBa+n8eer1GIyfhO332XT+/nq9QzQzPqngL89XqiSyTbTv&#10;ftz1epMV1fXh7RPp7Oer1JWtxGamU3156vUnKnGTMCZDa2nbXnq9SPxXMMbjy4QXXUEmw8eer1JY&#10;1kYuStzrr7Oer1I3G8b2RstMfe7W7g89XqDuSKoln8+Zjqb31156vVxqq5IYvMmkttubam/PV6g7&#10;xCvqamoYqpEbMSD290WNvr56vVEkxGGWVIYY9shAYkKCAL/8R9nPV6spxbBqGQOZ1dQdRZtD2sfd&#10;8Oer1ZcWxD+ZOY6UCKIIQhF7Envz1epOYTh1PDEJ3bzGBOpF+2t7nnq9SjbEYI4iWI18LEga6fx5&#10;6vVDrc0UrwJSUUVhcbiASCeer1T6bEBHFFHOLrI2p77fG5vz1ep9VIpU8yHaWjvc2Nuer1ebHaKp&#10;YpAFkdbAEC128fuPPV6s+FYL7/mA2fXQai3PV6o1UrB5pJTZRdjrcGx1tz1eoMxQVWO4kWpTaNW7&#10;nTx056vUIMzQrIolawivckkAgflz1eoC84Y5UY7jkOF4fu2byCR2ZdQe3b289XqVeIV8eUstCiS+&#10;4XJXbZgfH+I/U89XqQ2VJKquxB8drgfKU/aa3hz1eoGeuWJT53xJcCwCcLuZY7i5XW+pA8B+z4c9&#10;XqWnRvo1SdJMNfEsRJmrpY9tzYKut/8ADre1/u9mvq9Qxy4q4hiaMBgX8Liw8b89XqQXUXEIRh67&#10;QLyXC3vc30sOer1IdcsYTBlw1WJxt8zEjeXtawN9dR8T7Oer1Db0wjpZ8pRqCFJjBZVN7G2oH189&#10;XqRuWqTFMHztUGokK0zEFEsbi/cn6Tz1epP56xo5fzhHiaQlvKlRrkEKVIHc6663t9HPV6hgzJXJ&#10;nHI09VVR+WjxOqnuAT7eer1Bn0vxGU0LZXw0GacGwHcm2l/o156vUlcYyvVYFn6AspR5ZVklUdiw&#10;P6jnq9Q79WhTVuRJUR9jhFs1rBTbv/d7Bz1eoB/TZjbY5BWUGLIQtDIIUJ7yCwu1ha1z7Oer1Y8f&#10;zBhOXOrS1QAU1DsiC9gDGLkL4X/Xw56vUuusiNVZKmrkDMHH2e7XPYD6Dbnq9SZ6BivwrJdRJWOP&#10;OV9liSGAINrDxFu556vUDWYs11eVOopxX5e0/wDkV9hXd3t9/wBPPV6jh5rwmmzBkeOfE7EGLeR7&#10;dNOer1F96JrR4Nh9ZgFLJvbe7sNttC5soBvbSwv8D7eer1BZ1wnxjImNwY2kRWCWeOxW4szNa/j2&#10;uNfhz1eo3OGsMa6dirq7FqiEbi19Tbv4XB789XqLB0yOH4XniogVvKYEk9gCCdbD4G3PV6kP6mcS&#10;xWeIYiFtFBIsg2WPmW/xfHvpz1eoTOj2IVmZema1TMUWQMwJ1IGthY89XqLpkzA0g6qy/Nknc5BY&#10;6krfubaAk+A/Zz1eoQvULRQYdgf9bE2pSwSFbMAwbUbQL/G2v389XqF7pNmfD86ZFp6ilQbRGY2I&#10;0uQLaW+/nq9RTqSLGst9ZK+lh1hdRaw0B3G+p8LAfnz1eoReuOHw1mBwVIKhEljaTVQdvjr8NTz1&#10;eoWslY3lnGchx4bhcgnkhQCQHUaDT6COer1F7yHnOnw3Ptfl2khMcjyGyMLMwH73s1/Zz1epadas&#10;u4phUlHmrD47mR0EjNclA3f6NSB/dz1eoaMqUsOK9PUkxCYOdpBU2JYfTz1eoB+ns2Hw5rrsKweH&#10;yjIxLkEEFr20XaLX8b89XqQPW6XG8lVuHYxT/wCVaUmJQCELXPf6Brz1eo3/AE8xyfPeQIcSqXX9&#10;IlmIBIEiizAHxt7Oer1F+yNicGVc61kdUpilqJLAAqQSBYgDSx07/E89XqSnqvopqmmp82QWXyig&#10;LHVmUfbVfYSLf2c9XqM90vzS2f8ApXDHhJJBjEa6WIsutxpr2Nv6Oer1FmycJcB6ksIDvhMqxyDu&#10;SASG+mx/bz1eoSuvFZTU0lLVzJIyQkH3SGB1+yO5t8fYTz1eoYOnWaqTO/T9K2iCvEpZBbQgWsdO&#10;+liPpHPV6gJyLiIwTqfW0EK7knc+ZexFwSLkdzp489XqjepalwhqCOtp1NjJYaaELre3fS/PV6hY&#10;6bYlSY501ooKMksiFSSCASt7flz1eos3TzCKrC+r8lMyiOSWQrID2IFyNfbfx56vUI/qsgwuTKUO&#10;ExurlZA4OgIYWYa99Co56vULPQDNtFU5KpMNadZpo1UEKblRrtvz1eoKs90cWDdV4a2CQqsm4ORc&#10;hnOuv1afVz1eo0+cZqTEem8wUbrQsy9iQSOw789XqBL0w5hwijw6sy5G1quWZpUU2IAJIKe32HUe&#10;23bnq9UzrCa3CM00tTBGUaTaN2ujE6n6O/PV6hxzRU4VW9P/AOXkAmeKxJIsXtcE/wBnPV6gF9J2&#10;JZeyhmKtyzAVDtJLIVOrMGJPjf8Aev8Ad9XPV6jJeoLAMGnwP+b0Ua/NXDKYwocHwF/ibd+er1Pe&#10;WcZqsTyO9CULTSU7IzFblTt8bePPV6itdB8Woenue6jCZB5bzzGQgEAu7mxZh4+w/Vz1eo7PXvBK&#10;nH8sQ4ksSlFF20DEDvZdBbXnq9XPpTUTv0++VogJpkW6rcgsPZ9NvHnq9RScKzlV5Z65NgtREY5p&#10;FVthIuAGbsL9r6Ejnq9R2ep1PBjvT9qyo2xSeWWWRhcLpqfq789XqSvRt5qrBP5VhUu1rBLjQkG/&#10;8Rf8+er1FG6griOTes0NC6Dz6qQKGuQSb3H06XJ+j6+er1HmzPT1OIZAeBYvNcxkq9r2NvEfTz1e&#10;oE/SnJBX4hV5frP0XkvIm7UCwOtvrB56vUEvq0yth2ROpEGOYNLIySFElTdctcgq4uTYjtp7eer1&#10;Gwy/jEuZ+ksRiJlnWBR7SRY3J+I56vUFPp0zDQ0+aWwWUiN453LC9yGLXJP36c9XqSP4ivSDCM0U&#10;mHYjgIRKumqElLhgp2g3e5v74I8D4gc9XqU/pqxCODIUGXHm+ZkhQiN7A63Gh8bDUW/o56vUGGDY&#10;vUYH1iqaeRVjjLi20HVvH6Qf6eer1NPq8rctZnw/D8KxMLvikEoS43XB02/DcO/w56vUuOjOLRT5&#10;DaONd6KpX3F3XYX0Pj356vVE6K47jeVs41cjU5jqJ5mEcYuQFJuDr4/Ac9XqAP1ZdYFrc5xRY1G8&#10;W3bsZ0Km97EXK+Pw56vUYnp9jtTinTgSU8bOjRAFVNyNPHnq9QDdEMqRw9QcRLTPB8wZJQq2uCu7&#10;bcX0DHuRqNfZz1epJerXMHUrAq6kaSAfy2QFHYncwYm1hYDvfW5056vUYXpjPmH/ADYxzVgMkZjZ&#10;WZQQAbXAtr2Hjz1eoM+ieZKPF8/1uCqfKHmKrkdmPt079+/x+71eow3V/oPglbidNjdPVPFJ7gG3&#10;aQRe4BB/Zbnq9TdnfIlVh2Sg1KvnBEka2mrAc9XqwemGow/NcdZgdYnkqSoZWuLMR/bfnq9Reeqf&#10;RPBOnHWanxnLc0s6TzFpo9o2gn96+43toPD8uer1HJzdlilr8hRVNHIBdAQvclrduer1N/RCpw5a&#10;CfCqsXZCbbhcAX1tz1epGY5U4ThfV7ydpHzEZJcXJte1vz56vUsM3Gkyy1Ni8235clUAIBIJIsR7&#10;O/589XqWOasv5dx3KDYjAV8wQlvdte35+Hhz1eoKOn2ZocCg+Td7PGoFj7AO302/jz1eoDuqnVyG&#10;aSsMg+VjW7BtwIIF9T29hNvo56vVRf6r/UbST5gXCsuSm9NuVpFewZmsw7d9t7/Tz1eqsPNGdKWv&#10;MrSzuZ2uzsT3Yt3v2II/bz1eoJcXxSvipZNlSyBYwqHSxJbW5IJ/hz1epDYpm7+WUrzJI5eWwfaN&#10;DtGl+x56vUEWP4/T4zUxfzVJPLdgbLpe1ze/bnq9TPiebXkqFw/yGnpt/lxsgAsqroXJ+76eer1O&#10;QxOgw3CxUVJG+ofbs13Gw0tpYc9XqSeKVUlbOYaZTHa3u6agi5N/Htz1erG9K1LSS1K1ACC3u21u&#10;ew7/AHnw56vVEo6XDMOpG+fBeUHclgCCSe5Jv+vw56vUi8bxFBiD08lzEo8LmzHwBtbT4c9Xq9hN&#10;VR1ETwx7kkBDbmuFYjuAe2njfnq9Sty9LGzCpq/cvIyjtay9yfgeer1LgVIrZhh0CLJE7jadCtwb&#10;jT2g/wBPPV6nbL8y0mLVE0qb5ICLC1wtvH2EG+g56vU7pmWCmr5Z5FMkshYkkg7SRpb4ePPV6nOf&#10;FsVSZZ/NDQAKT3IUAXsDfvz1epGY71AxanxdquLa8LK9gCBsN/4EfG/089XqUeA9Qs0YmVp4oXVR&#10;tUFSpAU3+IOvwHPV6hXocYEeFz1dfK0OyRSVTRzYdwL99Oer1B/jnUzEqdZI5amSoRyVG9SjKD2G&#10;hsbD8+er1MVJm3GsZMFJh8tpVkBYyaqBbTQamw56vUe7o7m/EMvYY1M4EkpYP2KqfYbDtY/r489X&#10;qMpg1VidVEtRiMm5pIzsCMSGJHbwvr4W56vVMxqpRMtQzzm8kYN1uQFXcdPHXseer1FIzJgc2YsZ&#10;eeBJI1qwib2UjYRdt2trg9tBf9nq9Rj+mXT2GgwymkggtKhO1toO5rmxPjoRfnq9Rh8XyalblTya&#10;4iNakSGQEGxZdQ1iRYg+zXnq9RN6XBq/K+N1Tmp82n3hlCKe7afXbnq9Ql5iz9BBlSmqMPO1iRGV&#10;JNmZWsWtbv46Hnq9THhef54Zpa+aUmwYp71gNt7jQ6Nbnq9WTH884gZqeplI8uWUJEwe92Iu4B1u&#10;QBe39vPV6j+dAc4VVRFR4RVOyRSoxJYXYjd7pIFza1vy56vVa108xfBcHwiQVUqIhCyIzMASPbc/&#10;Dnq9XLGuvOWIZZYJKiNYvdVCHBLOO50vqLDTnq9Vf/qJ9RdHimLQ4RhaGeKCxLqxG1wL6g6kWNrc&#10;9XqL7kDA8yZsxKTFKIh3HvxqbkEkmwt29ovz1eo32QcOghy9PS16iOeCRmWP2OPtAH2ewc9XqGLI&#10;1a2YZpMPxBFVniLWNwEF+/0i/wCtuer1GOwbL1bhtBFTB/Mi8v3L6ki9iL+37uer1CbQUkcNHJ5M&#10;JARUVj7QAb2F7X/p56vVyq6TD6fZLdkGgFwbbrXt9B56vVLwKHzah4ZDtVim7S9tDqD29nPV6haw&#10;JZaWo3Yc5WMKoBsoZj/yD4689XqE/BsXxCOYiYF41Y3Y9mPiPq56vUKtBiUNXHHUUkioybi4Nttv&#10;ZY89XqepMxU1fH5E6Ae6db21H8eer1JLE8sYViULox1Ke7YkWJ56vUWDPnRnDqyF6ryUqDHdiHUG&#10;4UeJ7k89XqIl1i9OGBZywV5BRJ8yodk8vuNLgEHxv8eer1VSdUOnvVDImI01BJStJAFC+YUIWJQx&#10;OoJBOgsCPHW1hz1eoAv5tS4+kctdMsdVCCGBBALdiPs6/wB3PV6gvxLMRyZIFqot8VXIVVmiVxvI&#10;tcgggA2vfnq9QRdQ8o4LnSH5mkpBBMVaN9hIDkg6gra3buPp789Xqr9xvKFfhWL1EFUTFsYAKbka&#10;WFhfuBfXnq9SGnwiKKFoipVyWWwtrY6G3x56vUw1ODT0hSeAhCS2jke8wvoBfX9bc9XqzZUpnqqq&#10;dXplgWeTfIw0LlRtBI1HbQc9XqVxYYfVSVBvKVJAUEaLe3b4/H6eer1MbzIU8+BhCVldizDddQNB&#10;a9tf4c9XqgQeQJJBI4O4EKxW43DXufp56vV6ChSWnMs42kA6drka3HY6jw+/nq9WGeM1MLSVIKeU&#10;1zu8Aba+zU89Xql4d5ETbYmB2e9tNtSdAR/Hnq9UvHMWaOGOmMDCYXsUYFAL67gRe/s156vVEZcJ&#10;fCpqjFKryJbbo4QLtI3sHYfG5PPV6mKoSJ4HXaT2ZdABYePf2/nz1eprrIJ/lRUE6LtLa6G/e47c&#10;9Xqf1FBieDFnmaB1eNY1SNSrIBdyzXG1gdAADfW5FtfV6uzAm1qdmd422ldANQdL256vV1Tzy00v&#10;kysxP2V29tR9/wCvw56vVzxvEThVMlVQKVLELZgG1HtHjfnq9Up8QixCju5CECNvDx73Fh4+H9/P&#10;V6s8E0VLGKGUhkB3WtYgMbDX4d7c9XqzU9WBG853bUvY/Adxfw56vVKoahvN86T349WVQ1u3e/x5&#10;6vVOpMUGITBcVTYEYmLdopVewPhp489XqfjJFDKlVSsFdRdlBFge/bxBHPV6uG3E8WpvmGgZFHvS&#10;Eke6CfZ37fDnq9U5sOxCganFXLHNDiUfm0xR1ciNSVPmbSfLa4uFaxIsQLG/PV6pzVK05WKSXy2V&#10;SGsL7j2FwO/x56vVmoYpp42VCIzJGGA1F73BHfuBr93PV6u6wtQk06puSNdlxrqRcm5HgfEX56vU&#10;zpDT08EiyxFNjC1tfePc/Efr4c9XqzU1XR4aIqypawBYk294L20tqfgO/PV6mUz0WPx1a17GKmql&#10;ID7mjcKwJBBFip9luer1ZJl3xJS0p2rGqqSSbt7PpJ7689Xq7w9WwiCRJCQu67G2na51+vXnq9WC&#10;WXDqiGSNyWhLLuUC4FzYtprp7ew8bc9XqYq7CMOggeKLRGIsVNiDcjUi3hrz1epuhSkpz8tUVCo4&#10;G4yHttAN7jubfx56vVGpqxjF8wIy1M7DYSdot2BKnXt4W56vVnq5YwGlil3gsoVGU2uNTrYnnq9U&#10;yoAhijMQRwSGkOhC+Pfwse3PV6jW9IMVmrq+OiZPLDoU3EWJY3sfEa20+vTnq9VhOFYfSLgdJFLJ&#10;cQAF7W94WttFu1jqSeer1coZ5/n48RhulIDsYBgdwB1Nu9xb9dOer1KvE6qeSnpEohHKrksgN7hQ&#10;x1I7gga6256vVhxqemR/MpooA8aq29SSxLGw3i9gQ3hp+fPV6mCjoqKClaHGZR5xJlFj2AJsdfA9&#10;tOer1M9dT4qvmNSMSwIYAEC4t2vcAgi35c9XqQdRUGKSWScjzZ967L9r66kHx9o56vUHeN4hWUss&#10;NZSwhAtll7hSPp/bz1erjimIKuM07kKqtTvuK2FgdL+Hb289XqR9ZQxx4hAHQF3V1jkOpOpNz4WP&#10;PV6mDEMOkqFenqkW4UhTYbSdbaeNu/PV6kvjWAUlfBFJLtDxqqCwBDED2m1teer1Imky/UzoUnEa&#10;SKWBDW1FzY3vc9uw56vVhny9LPVlAgLOBpYfu9rdrA9+er1JufLNUKmSnqdsxII8xSLKxJBGl/oI&#10;56vVDxDplUR0S+dEXa5MC28TqbX+HPV6gtzNh2NxWgp4FshW6nQWt3B73Hhz1epKtVuoc3/Sx7bg&#10;j9fr56vUz09e886wyXBd2v4k3P7Tz1epYYWxaf5KpNm3CwHsPfXnq9S+wzFoYa5afS0rlFUW/dvr&#10;fvcDX289XqO10bzTOK2lFWsLKt0AChWsO1zrcn+nnq9VwnTCDCavCKHEJIY0hMYL3BLGS32Rcntc&#10;En+nnq9RrMs4VTUU1NUYWdxUMrhb3uQfo+i/PV6hPwPEaijby6y6KQpZRoLi4uDz1eoX8v5iOKsa&#10;aKPcIAVLaAlrePt9mnPV6l3SzmZi9SRGbEE2AFv8I1tz1eqV5YF5RtKRowLgDdY+36eer1Bn1ApY&#10;Y8ulMPjEpYktcXBJGgte97+3nq9RdMt9B0z7mSWKaBqgMFD7bgx27A+xfj9Ht56vU3df/SflDLeS&#10;6jGZqZXrYKeQLcWVWI93RbBiL3ufGw56vVr454wenw7FpanDY0CxMQ4uupBsQRra39HPV6gGxijS&#10;orSXXy4ma5BtYsfZbnq9QH45h9IMaeaa5CNc3OmgNrA2/p56vUYTp31qGE1NJRYc5gPlxLc23Db7&#10;p1Oo0HwP8eer1WT9FOrWN4zi8ksc5kiQsbX1HgbG/bXnq9RrcN6l1k2Mee4DLHDPCkbhQHJI94EL&#10;fcncAG3tvpz1eoQqHMGEYjBDDNUBWQGRlYiyjxOvu3vz1eoEvUHixwfBmqKc+Z8yBHGSQQFsCbD4&#10;/t+Nuer1Uh5mzTiWDZlnmwV5oJ51kj85TtISQEOgJO6zqSG9vjpz1eoaPS50wbqRm6EQR+asbnuL&#10;g7G1F76ktpYa/Vz1eo3nqAyblpJKOhpY0gkjL+bGbAFyPHx007+Nvhf1eqlfqnhVYc44hTwUy00I&#10;kI2oxKMf8VyATr2t8eer1Gy9LGJNgGJUbO48uJQHYgElie1/Z8fDnq9V5vTfNeEY3PHh1KYruS2+&#10;63AC3+P6/Tz1eo0mAUlBUpI86rIu4BCBqCLHv9X6356vUKVLiIpWjqH2nymHu7rkqTppe/PV6hOo&#10;KqDEMQEFT7jMwKg21J7C/wBHPV6mbE4FzAphijZY4XdJGsCLg2+J0I8fbz1eoh3qow4ZTy0v8mVl&#10;mad2MtgFZXCiwGhuvfX2i4739XqpEzznTGv5pNKqSMdshR7kEFe7N4+NvDx+v1eoL8P6iZp86HE4&#10;6tg4IOxiSpNiPHufp/bz1epbYz1dzLGTSCU2cDe+gCAgaKBbueer1JCmz5jOI4sJ5o2kjXarOSBu&#10;IuF0tb49v489XqccJzqDUPHU7njSQp9kkB3JsfbZToT2HidOer1HH6Z01VVtDHURFZCiGRS1lZCQ&#10;2hsbXGoNj9x56vU+5mwSqjnnakUWlZhYEggA2Njr4frrz1epHVVJHQwmKoivGAqEAasQLkg7e49v&#10;bnq9QcyQ4dWr81SttkLsuxrhgq9y1xbXsB356vU1V8lLiKNELxpGyka7GKgC7XUCx0uLc9XqG3It&#10;ScLxuHEqmmlEI2ssrBQGQDRjqbFhbT8+er1WBYBnqhGGPUKQiyooAFgCQDpb7/z9vPV6gwzKsb4e&#10;84QpUSxOqAkkEi+pFreP62FvV6iNYrNPU1hSgk8xUciaMsVUkt7xBAJ90aj6NfaPV6hflpIaTC6c&#10;0q2SCONizNfce5+0bH6P6dfV6hV6WVlVX4rT08CqIZ5bhvAbQRb4HXnq9R6DlubGMLWCR0aKNWG6&#10;wJUm67if4c9XqJ71Zy5X5ZqjTUimQvCG36XZtxA7djbXXnq9Qh9F6uoWigNZN5bN7hDH7I97cxB9&#10;vw56vUy9auuGD5EwlqOrqgZYpgPc1V1IZhbUAEHQeHfXnq9RF3zeOpVS2LVsxiu4VUcbiVFybWuL&#10;+Ogt39vPV6nHLeUMIxHE5cT2vGqOdpe4DWNzYHw789XqUWcpqPDMrvUUkaxxzlzci5NmsV+F9L3+&#10;HPV6iSZmqpatpJIYjE9OwdbAhTpoT7RbTnq9Suy9iGIY3ikUOFx3lXyVZux3EAEKLa2F7kc9XqWG&#10;fcM87D5YqiFrfpEPmRMt2Ckg2YAnXxHjz1eqtTN9PXQ4o8clO0tHEp/S2Fkaxt3+PPV6g6FTDiVM&#10;EqAqtEDub4g9vC3PV6oiK00brE20blNifdJA1789XqnVcFRJDDK5DIh90qBpc3JPwI/Xvz1erB+m&#10;qaRktaORjdl9n189Xqk4eVweeN42MojKsSxuDbtcdj3/AFHPV6lHNWz16vHusU982OtrEWGvbnq9&#10;TTLVVEdI9JDZ3INjpfXQAW1vz1ep4p6CuloD5Sb5UQmwA8Rpz1epjlRlkj2MolkKBltc6afRfnq9&#10;Uyshf5ay7WijIDkdxroBb2+PPV6sMEsLV8bUzBW1F2tZbdzz1eqdLUhJWWBgXfdcWAvbsfhfnq9S&#10;4yVj2HYTHDQVECyxU5ZmRuxubkDtcnwHPV6jndLvTXTda8Thq+nlEKZalkaRZIyqgbvePvWJt2sN&#10;e/PV6raui/oMy7lBo1xryaxGY6KrKASPZc2IOp56vUfVMkQZcjpcLwenVGUKiFFAChL2sAtrW56v&#10;VHfBa6sq/lJImjaQgzNcgltxJPjobWNuer1J/FMFjqIhNiEojgiJUdiAL2NtdDz1epH4lnLpll2V&#10;JaBHrKg7mdlVFAKG6nsw1Hx56vUEWa+ulBXRVWFYZJ8rLUCM7bi4PtAsCR9Ht56vUX/FcZxBsVp8&#10;XxSTfYPGraAsrG40+Pfnq9TZm2uq66qvSNEl2RGbuCoOoX4kka/Dnq9SYwmWqpGCzP5zTb1kA97a&#10;wvqfaDz1epZ4PU4bRolXPM0aBH90GzWBJJU9wTp256vU9Zl6kPmGeMeQ0Swqqi1veXsTcaXtrr7e&#10;er1IJcbo4cS8+CUw+UxN9LsB4EG9r89XqEaCuosw4TLS0srtNKy2ABNjb2X56vVXh6mci/yTEqV4&#10;IjE06FWGl9Ct/oB8QPhz1eoG+nuMxYJFNgcCl2DkADxuewGtxz1erPjlRhRnkgmj2GcKo0FlI7k9&#10;rezTnq9QL5hoqrL8FfWbPMiOz3gLsb6AgC576XHPV6mJcwVsUcNXTR2BQG+lwBa+h9vgOer1CJl3&#10;MGDYjJKzp5b1ELyKugICdy3bawPZe5Ha/PV6lXgdbQYmzTyRXDqAhaxuBruHsPPV6llhlJkiTFJK&#10;BJ/07J5gRyo3NbsF7/C3PV6l5L05p6uoWHB7qFO8odFAFifr8deer1MVXlbEMPqpp1jYDeI731II&#10;FiDfT6uer1CLl7+b5ZeIUJaTeGQlmLMLN43v4/dz1eqQvU/F8LxGppqq8xpy0dowXF7jUlR7T4ad&#10;j7ber1N+EdZqvBq0JiEDIzyBlVgVsL3uQQCBr256vULydSMNzBF50sqRgFmQswCqT3LXsSB4Dnq9&#10;Q14UuBVmEvU006sQqFyfeIIW1gO1j356vUjMBzJU0FBVS4XI4N5E8xmALBSbe6Cbdvh4c9XqnQ5z&#10;nrIBPWEtPHt2W7g+AsfAnnq9UDHOoFbh2GnEMZKBi5uSSblSCt/DTt489XqCyqzvQ42kRkiUe+ff&#10;GpJe19exBt+tuer1J/MFRgMlfBhyU4aAAO5AvdlHc3Guv6+PPV6gRzXlfL2JSNR0pj8hmZyAALs2&#10;pv21uOer1F7zH02wepjSTC9oLDcVtqFuQe/Ykjnq9QY5i6VQfPihpreXsLkBRqQNbnTx+H8Oer1B&#10;7Nk6moE8oAvsRb+NiT+duer1YJsuzxQefSmz2tsNr7r2B56vU2yYFXGBKip+1AWdyARc+y/PV6me&#10;goPmKySnniIBuV+v6fHnq9XCowVqiS9XEN0XuI9ve17i4018eer1JmtwWWSiKqw94sii2oPt56vV&#10;GfDqozSxUwViFCjUWuPouL89XqaJsPrMNuMQNiGG4DsPDQ9vr56vVNjpCcS2sSIpNuvtsNfu56vV&#10;nSjpGMsazBHRWIWx3Mb2A0BHx1/s56vVCqKVKaZKd2vIddD+7oDb6L89XqdajDo96pc20tbx0vrz&#10;1erDHTzSSmKIXTcCNLgX0ufHvz1erLWQTRy2jI8s6fcdLc9XqfcAwGuxGs2FGWKxEhP7oB1Ol+er&#10;1K3CsOoqHCmioaY73mdXfW7C+gt4fE+PPV6nCajFJA0BQutVt/5CFztPjz1erPDlL5qdaiCMWa11&#10;Avc9vyPPV6htyxkjC6bHFmqIfKNJGCwLae9pcjTS/PV6jcZbr8v4TIKdwEC7bbRu3BlNlBv7Lflz&#10;1eoS6fGMLWiZqWARJTpvET2aSY3ICoPsgnuL7RbubkA+r1SqLF8Xr4/PpV20yguxv7qkEjaVv3Go&#10;56vUlxhWN9QcwU2ScpwrJVVSnamw3Zi1u6gmwFuer1Xq+hv8OjKOSpafqZ1ZooqjG2jVoYVc/oyo&#10;IJO2wJY63IuNO3c+r1XCZmzGuC5dfDcPb5fyUXaFsBtt2I2/Vz1eouyZujq675qtj8xhZyQCDe3j&#10;+vhz1eooXqAz3JVVT0yDdJAgNpGC23X2jW2251ueer1f/9CgrL1TTYA0c9UUVpEKqzWIBAtqDpr4&#10;/Xz1epdYdmU1OKQ/MGNnldRH5ESoAqjUHYtvDUn4nxPPV6hzwyrTFaqomhURyS2KIB7oOugvqbWt&#10;z1eoxkSq4oZahPdEYYoDqp2+6T46a89XqEbKNVFhletRuHlgjcE0BZhcC+hJF+/9h56vUNlFi1NJ&#10;HJUGoZopNjA6EKR9pbm2lzbTnq9Qgb50xeipqWXyoZLs1gCEIGgPhrftz1epQVUjy4eVoIVmlnaZ&#10;DHuCs0ipvR2921mAIFu3jz1epXZPpafEMDjqCSk0ZCRpoATa7sfHQ6D6+er1D1gnlSPHDHZnDBJV&#10;FwAANfAa89XqEHB9zVcNN5ZaJWJYdmBuRtB7eOnPV6qkvxL8jS4hgMtfhiCAwOwcEAkpYNfvoRz1&#10;erXkkw801LKrUyymoibcXurKLkGw01trr8Bz1eoPYMPioaMhFDRqBoCNLDx+Fuer1MFlqcOldgUj&#10;ctHGASLKNSQRqLHsfz56vUqZ6eSOnNSjqx0VQANQBY6+39fHnq9WOkfCqlmUSGnkTajuxACrfvbU&#10;C/t7/WNPV6u8UNJQqxAZ0jIUsB4drkXv+p56vVAVI6HDVjD+Z55VtO4Otgfh9PPV6nGmSQMwqnVV&#10;ijBDNchSx1HY3Fuer1N+CvFWUbrhUMZpnlfa403uv2vYNDz1ep3wyqEDM1ZGJxJcAE6Br2XsfA89&#10;Xqk/zMVKGCcGMqRZdBY28O+nPV6mSkJgqJ41cr8y25yLFiSbdyb39pPPV6lrRyQYRhnyBBMQYlpG&#10;B0NxbtckW7256vVFkqfPrhJRL7iDYLa7tbghSAe/e/8Af6vUsKLFfImRaJLXUKVZbAsTYHS9uer1&#10;PmJnDPlGxLaiVURstmJ7kX+72c9XqTtTBQCCaoG27Aa21FvYPC556vUlKClr6ataaFNpLKAbAWRr&#10;7tfiP1156vU9Q4tQ09XJS7CTvRbvYBbL30t8Tfnq9WOsZ4LQpEzqxdZitgCt7kC51BBtfnq9T5US&#10;UJpEkwuT9FBGERXFtptoAB4DW/089XqwZewqKnIaP9ErAs6m/cm5Pwv356vVOwfDcOhp2qKUiSV5&#10;D5hA7DXU3+m393PV6hNy8KbE4UipmAKKVaxs1gfZ8Tpcc9XqSGbsIpVtW4cu1ywV072bd301t43+&#10;nnq9S2waJaeglaaMh1CCNu4Pi3jfv4c9XqGLAIMsY7T+dT0ziobbvR7XJFxe1ha/he/589XqPb0+&#10;wP8AlOWN0a2kMaqAwAUAqbW7Xtb+HPV6hApqCoxXC6VpU2orDcNQHNjqL63B/hz1epuzdk7LwWkp&#10;qXzpKiV2BewBuRc/HS1r89Xqj4FlbDsNhqK1QHIR9wYE6HTT49teer1IirqMIpKGskaCNCyDa9ve&#10;JFzpc3BFreHs9vPV6iXZkx1qqeTFqSWKYiVhYsbttJVgx11Xnq9QPY7itIjR1lVHtTRVjAJBJIGp&#10;Atb6eer1JOtq6WISSJTiQvoV0uLW/Lx56vUmq+jqMVooqqnbyHEhBa1wVBuQR8Rpz1epTYNgOI1d&#10;ZPJhMjSQeSDaNbruB1ZwQSPZp+znq9Qk4ThJkwIVwZYXS8cTlb2kJt9kWJCnU9reNu/PV6mGZpo4&#10;ZKeSJZJ0Zt8oFr6Hc5IJGvwvz1eoB8QlQ1VRA2u9ruNQwPa99T+v089XqbIKClHlJdpiLkjUXHcC&#10;x8bd79+er1RhNHE7yxo0IYlfiCpIIAvproeer1BDn3EzAskbsIgDoNAWsPZ8eer1AXPPIKbzGUDe&#10;NwBNu2vjz1eqDFPJVUbyuAspIVe/73ftz1eqAFZA8UxAJAVSO4I789XqYUUv7pG10ABYi2497/Se&#10;er1QcVp4KhW+dAMcRBA+jW30c9XqQ9OYvmnl3LsKbja+oBsB9Q56vUomJEiTC4Wp9ywGgI0Nz8fz&#10;56vVJgp6ehrGlEe0LZNRqzEfnYc9XqzJXiiqTLW/pFcgKviSNQPq56vU8QlKwv8AMHymXUH2fR9H&#10;PV6n7ZSlUhEm5kU3Ym1z3GnPV6kpjRiLJVg7FQgOoJt8CfiPDnq9TNidXTTeVHClkDEE6aEa9vp5&#10;6vU7UGICspw0qiNSGVSrAk28L2Hfnq9TDjc1VRQ/NmMMFN++oA8eer1KbAa5cVo1dCGkX3rDTTvr&#10;8Ra3PV6mTHljqWTtHqC4A0Pjqe9x4c9XqTdbhP8AMKgVNY1vdAVR3sBpc/E89XqZK7CTI6mSTy5i&#10;q+6ewt8bfx/bz1eqaFngmCUp37wqhha17a6/0c9XqdUiFO6z4q5YFlCA2v7up0v4c9XqWatQyYfN&#10;Mh95yzOfBvd0H06fr4+r1BDNPDMJDJHotig1073B17c9XqyRVxWnD1cSjcGK9xbXw056vVLaqlpz&#10;DRIiiKRTuYaEk38dNRz1ernS0kaQsrxiRSpVQSDc7r9+9789XqXdPWUa4Z8jFBGkryxsza70Re6A&#10;dtreOhI8Dz1epoqjh1ZfaxkKuLrbvfQWt4D289Xqzw4HSGyeZsC7WfUatfVfG+n6356vU9x4YnzO&#10;6G6gWUWAA9un9nPV6nXD8OMZeWpYFkN+/YX0Fj+p56vUokjv5cUwG4MJd3a+vY+3T+znq9Qv5fxC&#10;SmRYjAWCqWEg0UAe3sTz1eof8Hq6dYo5IG2zhj3Gii2vhaxPPV6hYqMxx4exppZIiHpiQdCLk37a&#10;6jnq9Rd81VgGIU6OrPFCbuosN2ul/Aaafs56vUlGxSOukZFUrMWIQJYBV18e+g56vUoRi8FTVRJV&#10;uB5ZRS2g90CwFgALnuT3Pjckk+r1IDqNjMVZjLQ4ZLujptpJY3JU91PssdOer1IWPEKiOvFJUHdR&#10;WuoF9wYi4A+HtN/qPPV6omYXeqeN1bZ5O0akEC+tvr56vU85EFNBmaJV/SROpXX2kd7/AA9nPV6r&#10;AOmuKrTYtG3liVoFKrEexIAZSba2J1uPp56vUejAMwgwUWK1NHFBWzqLmJnZVJ1cXYAkEmw0BPiB&#10;z1eqfiucf5jBPFKCdiMxAJsqDRtfAc9Xqy4tjsuL5IiilqBUCMBRGAPdSxA+NxfUnnq9RGs6YjNT&#10;47TTUMkgaR2BhCjZYWBJNtDfsL689XqCHM+KYjLNOa+IxMdoANrge3QkajX6Oer1A1XpWO1LvlEM&#10;7ye92uyge6LfH+7nq9ULqJhNXQVNPK6qrBVLINCFZfdNvYfbz1eoF6lvMxdCqlPdYC50+gW9vPV6&#10;p7VQio0lkI3O5FtND256vVCrq+agKS0tgN62GhGve9789XqeI8SxKHGEhjIMUjJHKwNwEvckW7Ec&#10;9XqkYrVV8NY8dM4UjcyEi4FxYfE6fH7uer1IjEPLqq35kAC3cgD7RH69+er1ZcKKEmULsFyST3+B&#10;156vUq5KukWFo6aPziwFha5DA6kc9XqhLhkRrRWq+wlNzIbWNrkk+F/4+Phz1eqZlrEHOLwCplYU&#10;8chLREAaX7g89XqOZgElNi+HS7FFowFsbAtvNh9Zvbnq9QGZqy2+B5oqEqUKpCCfeAHfW556vUy4&#10;VNQ1VLJV0LuVclQLeNjra97W56vU9YbIIatZ2YMkET6jQDsTbwvz1eqFWYo7+ZArFhoybzcEnsbE&#10;+A7Dnq9TLiZoa2RZkZfMNmdbAE7QLkDv9NtPbz1eqLiWEU8EUNRA1i1iUPcKSdx8e/PV6n3KE8MU&#10;7UFBIQ5DMw0762v9PPV6jn9DMYxrCJIIKyGR1Ev6V4yoVNBYkEgm3a4B1Ivpz1eq2TpDnxMemhpK&#10;yjiiSIaz73Dyvr3X7NwCBf6NL689XqHbNlE5wSlq9wuZW2qTZSST95APbnq9TvgGMUOA5ZkeURrU&#10;mQe9r5gv7oVf9Xx+rnq9S8wWrNRBtZR5nukKBdiT27+B7X56vUo8DjrVmalxMgxvuBAYe6zdu2v3&#10;+3489Xqdnd6ZnWpcJFALb/ae4+rnq9T3Rv8APqa52u5ja6ra5U+z6eer1NWGYlHh+IR4ZtG3cx2g&#10;gBSbWsfb4ac9XqFmWqaojiVRaJNpYkG5b2/R256vU6zY7S4dQC28K7WBGpBsb3t+7z1epLSBGj89&#10;iFMiuuy41ZtQbn8h7Oer1I2ipxSS2qpDCIWY3ksAR+8NPEW7H2c9XqJT6ovUll7pblyuxSuqjPGw&#10;kCrFq4RbKpA1PfTTxvz1erXS6meoCp6l5hfE2Mk0c0wVA17KtwfeB1Ngfvv4c9Xql0lLG0LYmGEe&#10;5SD3IQgXAA8Lc9XqKXm2KSsxSRo/06eYzByLXuTbT6Oer1Jekrp8JkMNSAIQQSDrc3vYaduer1KQ&#10;LSYtXiu2uNyi9ySoUG4Fuwv+fPV6hYydkj+cYxHhdKfJ+YMZAC7i24m+g1HPV6rSfTlgND00Bip1&#10;YSyPvJJH/ETofiL89Xqup6NZKhx6WCsxCJJYpY1MhKq1yb2Nvo/XXnq9Vi+Ruj/S7C6AvPQU1O+w&#10;tv8AKUE318QD8bH289XqT039XMKzMKHCqdVWUKwYC29gTpbW2mtuer1CWj5uzTUImB4OzQC690UX&#10;tYG3s0/p789XqX9D6b8YxGmhxXHIYoXIBdFVb3/4Gwv/AGX7c9XqSHU/01x1GXduCPtkBVmKhSVP&#10;bT3fE/rrz1eqo31J9Ac+UdI+K1KSSLTMFKBblrE2LWW1jfsP2c9XqrigxXFMIxKejqoZYZo2UX8t&#10;9gFjcKxXba+mh/hz1epJY5jLY3C1HicTNJGZHQm9rnS/xFzfvz1epJx4TRS0xUpuqYLe9oFJOtgO&#10;5t489XqSmJ4LjON1lNUvKIgkRRioGltVYj2jtp356vUqMLwbFqsQ0GNPG+pV2CWuhvYhjfW9u37e&#10;er1JH1SdApKXprJi9PGlTSwbH3oQxO43+JuD4Dx+nnq9VNuLYPNE8kKqd24hQe5+H36duer1JSln&#10;eDFI6KTXzDbQC1wD3Phz1epprqOlocWmmxAkLMi3H2h2Iv8AXz1eqRhWAUsfvByu0E62Pjcc9XqX&#10;lBKcPpWFL73mLYkaKtv3tO3PV6kfiUck1WZa87XO0XFrH2ffz1eqDMK2FXSZbkg39gHgO/PV6oUA&#10;ZIEqaZBYgjtYgX1v489XqfbmMtPKtljACn2BvtG3jf8APnq9Sno8aaGJaSiJO64VnXZu0vYgkgX9&#10;lzz1epgkQNPaUbiGLNtsftH6fDtz1eptrqB1qnr17swDhjoB4G2o56vUl8Wengo/JiXcS4BbU/aN&#10;tLX7A39nPV6upqCm8pYpFDLDfRgfeAPcDx56vVzOHyUUPk08TJD3UWswvqSSdbeA56vVipaOsnol&#10;rahEWIsFsWs9h2O0Hx7/AEd+er1YChOIR1RjLCMtYJ2NtADfQ+3nq9UuqaWGpSlEQ8t3PmNbt7un&#10;hz1eqVUPS1EG1gNyC4te1h2J+jnq9TfFSGLD2oYZS6PJus7XsLXOvYa9uer1JSWnri81HDIzRlvs&#10;kWvuNjY2vz1epVUmDVoIp6uI7Y1GxgNNQdBz1epgxemqaJEopFR2QgrtIYgE6kjwIPt56vV6RyYl&#10;XygyFhckdgNBYfTrfnq9UmmoaVcRlisdz7NjEE7bHUfDnq9T3X0lFRNFUzhTKB7pJIA10+j9fbz1&#10;eqTBjBWUwqgWJFuGOgYeGgv28fy56vVwr6mkWODF6qoX3LEoVNyPYABob+3nq9TUmIQT4lDU0R3m&#10;ZbsttVvoAfp+PPV6uc8c8TPXVwUgswCKtgota39vPV6oUWFOYdyu6RznaTropBJI+vTnq9WSbDiZ&#10;ndpGUncNGsLAd7dr/Ueer1NGITRLHBBC7TeUfMVjoSAfe+FyfDnq9U7DR8jMmIyEq8jM5V9ACw07&#10;89Xq5ymnp8bkiQ7Ix+mcNrYkC5H0nW3PV6pvyTvEZ5nU022QvY62+kG9rc9Xqj0kUz0XzSNsBYrb&#10;wEY7W+B9vPV6usU+bV1pXiW7XfcwA91ew+N/Zz1eqJHDWVcD+VaGJEJJ7eNydPZqP7uer1S8Papr&#10;FHzqjbGSQTob20t/Hnq9WdqyoxLD/lljIchve017jwsbjvz1er0NBJh2FqkILXJBVh719SbD2Hnq&#10;9TlSYxS/LK8UY0JGtrg9rc9XqT9DioqHqKUPtVnOpsQovbS2tr+PPV6uSuYJ5BShZ3A1IBA+G0+F&#10;z3PPV6otbh2Iyr85VbI3uNxQksw9l+er1KOStrTRQtTqrs6aLYBiL6jtcEc9XqZ6xaGhAQKZRM25&#10;gOyi1iPrP6256vV3TUFPFRGVbMwIfbqdexIH1356vVzpYalsQNTUbljYC6g9721tb289XqkSwuWn&#10;UspjQqEB0+n8vDnq9UaqplrYDJC43xWvp2sPsrf+PPV6pEMhp6daiSzISm02F7nv29vjz1eqRHTV&#10;VLM0EZG12vZbe4hN7ffpz1erNGypW7VuI9pHhe5PtB0udf7uer1YK2plpRLFT2Bhsik63ZtSQfrH&#10;bnq9TfRx4o8DPUt7o2sNo7Ncjvz1ep5EjSUXmVdgykC1xcEjXadOer1Ynr6NqYFmVCHQM7dreI+7&#10;Unnq9UMyxfzNqimcSLDcLbtqNCPb+vx56vVFr6usEphC+bEWGg0J903OnYg9rX56vVKo6Zo6EwRI&#10;yLM6Brm7DdoxJGunPV6nmppHponpSuhsEsfDQXP0c9XqxwGmpsLlpMQQPINrpJch7dvotfubft56&#10;vUnpJ6+nljdNsjVDlV3EAbRe5B8Oer1ckesjqx88VYTnQDWxW9tfr56vU04nQimnEsKBTGVLN4an&#10;W/w56vVMnrKOdJIwLxo4v7STax56vU70VNHSRyRMWaOwY3PbW1h37356vVwnMcFU9CUEiJsksNdu&#10;42+vTnq9WZp2kr1jdtgfRUa1ytjqR+v5c9Xq6eqipquPD3JPmg73QW2kHT4/Xfnq9QuYRUUVQFp2&#10;Cssfa4FyRrbX289XqHvKOOTwhZFvZSGANwBYdhz1eo3+U8xHEEhSsb3nUWsBoRcfTe3w9nPV6pPU&#10;/BFx2hjgnAWOBSBJYGSNTfcbHwJ8Pbz1equPPmA0eGYo1LTyNNAob33QKSfD3V0F+er1AbKnmTTs&#10;Y7ogWxP7wN7/AB056vVBq3oo5GqIP8rMpOyxJHs+jnq9TDDBU1Vaa6jlEby2B9gA+18PDnq9TpRV&#10;NJFVqtNaTzHfef8ACRpc20sx0HPV6stHgsVPifzKPucANbwJNwQPq9vPV6lSuE/JQssmofe6qALq&#10;Cex+jnq9WSirULxRzXSSJAQdbNpb6Oer1YK/EJ5p5KiIre1thAJJPiD9Xs56vUihiFVQ00u1FUgt&#10;tuouAT4Hv8dOer1d4fUyuSGW5UEaWvqb2BsRr356vVikhl+ZuqWZALkXubkXPY9gf489Xqd1p6iC&#10;kUQkvdlIUakBjr3PiOer1SKnyZWahdlbaDZgCCut7HXw/t56vVNSGaipvIo49z2Yk291VB7sew15&#10;6vV3WKcJhAxqIwTuAQo1BvrfTSxGo+HPV6o4paemkFa85mQq2wXF1JIP12Gluer1YaqooKmFKaLa&#10;yNuLSXsR3t2+PPV6sUVOlRRR1UIWQhyATYHaAbk/Hnq9UKCM1cxgo23toDc9gdAAPbz1ep4mwiYt&#10;HHMtpBYC2ha3a/bnq9WWKkakhqJaprmQhUBN9Dofb2PPV6pC09NNTfMuVHmEotrXBGnh7COer1PU&#10;c61cpw5rh/3iO3bQgj289XqcVjllgFIjW2MLE9/oP0/Hnq9S9pIJKOdVVfl9u1mDePgTp7eer1CD&#10;l/ERXM9G2salgDbUAjUnv37W56vUJEWF0Rj3QSufMSxOoFvhrYH6Neer1CflGqWpdJomMNMpjRRa&#10;17CxNvpF+er1bbf4T9WkfTY07Hftk91r3Fgnt08b89XqvOp2idSRY7iLXsT489XqlTtCYwSbH9n6&#10;689XqalDs5v4ezQ89Xq7MhJ942Ptseer1OMM8Cxgtpe9rjW3bnq9UmZvNgUKn1+3nq9ScqpvLcMV&#10;3NY/Dnq9UemklmkV0YA66ac9XqeJKbz2Kyi2vh9Xjz1eqXRRU0P6ND8dbeNzz1epWwQ7lugsARqL&#10;WPPV6nakolZ2F+wHe3PV6s1UpiQIDewH3X56vUymjklk3xjQC/PV6nCjikpltODp9I9vPV6oUtPP&#10;X1q08WoBvcjtz1eobslZOmeRaqUXAvr2Hjz1eow9OjU0IigIA8NBpz1erMameIEl7t/Hnq9TLWV9&#10;SV1a9+er1JatxSqjYhrAH+HPV6ktieZcOpYz81Iu7XTsOer1IPEcz0bRlgNNSB4Hnq9SYkxyjNOa&#10;icbF8AdCT/Hnq9SSqsaOKwGmpojHYfaGlx99+er1JxokPa9ybnubEc9Xq41JCqXQ7ie/b6tOer1J&#10;HEIxL70z2PbabhQOer1JaWYNuCkR2J7i429vz56vUwU+JUjE0lIAHSyg7TY89XqZsXoKGe0RIY3P&#10;ujQhr689Xqd6SmrI1MdUtkFrEiwA+PPV6uFTiaQ0stLRpukiuT3IAPx+k89XqaMNWuni+bqmvci2&#10;hAtz1epYwU8TIoeNUsfetbQ89Xq5slFTe8p3eNu4vz1erHPWYlLStTUYCbha5BBHPV6p2T8AlSsV&#10;61veLE+NgOer1CXiUUdFSGqYqsaC7Hsf17c9XqL9mTqHFKwwejX/ACjFN1wdyk+weOo56vUraKKa&#10;goKeOO+42LE2udeer1I3qDm1cLploaT353uDa1lBPj7b689Xq45bwmDB8FGO4qLtYksbEk3JHPV6&#10;kXWYo+bMQleEsDIANpUkd73sbHsOer1MPVnN1PkjJ8tNhqhqgITYWJue2niTz1eoufpToszZ4xyT&#10;MWMKWWOY2LqRcHcwJBGhB07c9XqPBmVnlxc07sAoQKRe30nnq9QGY/n3B6HHY8Kp3E2oGwakG9iP&#10;s+Hjz1epT58qqUx03nRgjYLC5JsbG40Fj256vVw6j4PiGKZID4Clpo4gwHYsO4+vXnq9TJ6WKbFZ&#10;UrMOxmYhoy1g3ZSNdfhbTnq9T51CxfEcv58pprE0oYCQAaFPbfw56vU8dUmwfEctw+Wqguu5nKgk&#10;Dve/PV6lvkOqpsfyiMNp2BhMfvD90GxAP3c9XqAvJWGy4B1cqXll2RiNo4lGnvXYk/EWt+p56vU/&#10;dYI8cpaSPF6eQpoxL2uSRra/x8eer1CblqhnzT04+ZxUbi8N7mxDHue/sPPV6i7dK8WwPLGdajKk&#10;7qtRIzaKTZluTc+wg6fVz1eqR15y/Qw5pocyj9GtIySbjexYkdvpB56vUYLGf5VmHIUFZhY94orb&#10;GIJJ2juP2c9XqKx0lxDGsH6h1eAV7BqeRi6IQAVYn6zoOer1LHrlTYT/ADGllljG/RvMUAEKpBIv&#10;tPcaW+PPV6hzwPN2DZ/yVHHhy7RFEEJsNQNP2c9XqAbI9DHhvUCrbftDEe7pcrf9pF/q+PPV6m71&#10;JVdMcO+cZGnjhZC6AXFu9h8e3PV6lH0S6iUnULJkVUkTRxRGSmWN1CkGP3b2156vUWXOuG4nl/rJ&#10;h8kMh8ljKHAuAVdlNr/HuPr56vUNXWHCqetySfJKIpRQT3t7T+y3PV6kp0DzVh7YJJlCgO0xxta4&#10;AuQbafDUfeOer1Ap1Nr8Vyb1WoxFEJKaV1DgAAgkixv3sNeer1D11aoqDGumHy04UB7SKTYggWPb&#10;nq9XP0y1mC0mSUy7TMryxggAkA2ueer1Ab1UqKrCOo4EwDPNKY7qfeZTewFuxvc356vUK/UnAIcX&#10;6fM84CSmJTfaALgeNra+0/089Xqa/SXgFDT5SqY6pg8z7nkNiCDY2Fvh2/u56vUEGeJJckdVVmpn&#10;DmaRA67QCi6m4v2uD356vUYzq1TnHcix12+0UQSU2JAPs/P9dOer1Q+ieKS47kT5etfyZQzKhtcG&#10;PUrp9Hj9PPV6kFkHCqTBOq1c1dLtSouQi6btTrfboe3PV6uPqfqnocBpJK9d9Mu4A+IY2tbx8e45&#10;6vUJ3p4x+bFcgp8uFaCEEIAAF1Fr/Z76c9XqL9jOB4h/ndpm3hGaoa9zc210A7a+J+Hx56vUInXm&#10;Kgrsulam7UqEFiFDBSLan6SOer1PvpdzDgxyZ/LcMJeJi7q1rAs99Se/s79hz1eoEcaosTyz1kE1&#10;ES1OZz5o12+8dx2kkgi9u3PV6jBdba3CMRyPJBEnlHyySdCQStvd1+PPV6sfpYXDEyH/ACulU7aY&#10;kWNrgkeP189XqAzMT1mA9c/LhG0SyKxsSAFvYC3x8eer1DH12wqjqchCti1eQDZbva3vduxtz1eq&#10;X6Z8Qw2XKCYa8gJS42EgkXtY/R356vUFGesYqMu9XI4sPULHJIq7zcEm97j9vPV6hI645Uw7HOnM&#10;09XJ78amQG9iW+NiLg/r489XqCz0X4VW4N8+mLTAkzK66abPAW+Av9/PV6hE6/wzYRiclbEwZWUE&#10;Nax1uTbxBA9nPV6hxysZsa6TSPXnc9TRBYnJAtrbS3tHjz1eor3pyo6SHqtWQ102yTe7C+gC3Kgn&#10;6QLgd+/PV6h29VNeuArQz0r+ahDe9tvYgg6XX2/t56vUu+ndWuYshrXVIBbaRc9twBtb9fDnq9RW&#10;uneW4MB6/vicspX5hlQxm9hqTYewG9/u9luer1Ha65UdfJkuaWlO/YFl+zYAqfdJ1+jnq9WX074s&#10;ZMqNXYwNdrKdQSzagnx+n+/nq9RY83zYRg/WeHF3OxfMsAxsBcj7/wC7nq9VjeMYxQYx0+8mM7la&#10;Ft1xcA/A/R489XqBDodmqowalqf5uAqi7IosCFN7D9faOer1Fs6j1uXJuuVJmuBmFVEkie9opVyp&#10;N7gG4sPhr8eer1HzxGrGLdPjvtcxNbS4sRbnq9QR+nOuqKOgnp0lBkidkVn0JAJF7Dtbnq9QK+pJ&#10;KzDs7YbmnHFKtFMpRwCBuJ2gn4d/v56vUerIeOGuyHuaLzUZQWNrgadvv56vUAPSaTC4c/VLYMGj&#10;klklazixVjYaKQDtNr2Pt9nPV6g49buSs24dg8eYfK82CMKxNyXPjoPYT/Dnq9Qlel3HanFOk0a4&#10;kd1QUIWw7g3Jv/rAHnq9QSZWkfLPWDFJRGU+YZDr2J+zZfv1P9HPV6lz6tsGxPHemqHCKpo6oqW0&#10;K2DWuL3vp7o+889XqSvpYwdqTCxAxLyIoBbW5Y3v4+JP589XqT3ViF8m9T4RK13nmjZVsARrtK/3&#10;89XqG3rXhuW8Z6YrFPCpqliJ83xFhfT2a9+er1B76acawLC8HejJjmc7maMW0J7Mfuvz1epsxvN0&#10;eEdXYTTsoaosFW20Fbj8xc89Xqn+sSvyPiuTsOo8SoYIqovFIlQBZgQd2o7NcD2c9XqcvTLjWHVe&#10;WZqGmUGMRhb2J09p/Lnq9QEVk2LZT67zS4eiimkv7zEgE+P92nPV6jJ+o7Kn896b0+KVUQkhhjE0&#10;xC+8o9tx2H6+PPV6lP0Uw2oxTIPytEqtTohLKxuCbd/s/G2vPV6iaYZgpyX1nrq+AeQJplHlhSAt&#10;h3H03v8A389XqM3nqpzTQZffMlXM1XTRkMEUKXFh2W1r89XqVWVMTqcfyIz1g3qiMdASQrXsD3sR&#10;256vUWrpDjtFS9RJKWg8yINKVZBdbPc2Le0G3bnq9Sv9UeWcz4KtBnKja0cTgMouSxa1r/C/PV6h&#10;V6e1tTi2R6c16lG2klCQRYD27eer1Bx0nFJU5qrMPimJqWkdWjFlCjcbaeOlu/PV6uupuVsQy11G&#10;oMaklV0nYRhbe9vYj3e5vcC9vh7Oer1Cj1FoJZsqCsmj3qqKLEWI+PPV6pPTaOnqsovHVzqTIjqO&#10;5AW3b6uer1EZzjik+Uc8S4RSzlgiSNvOilRpqewbW4Hc+HPV6qc/V/6u5BVjLWS/LWKMzQ1EjOi7&#10;r2G5bbgQLe0a2t7eer1VRY/i64zumkqPPmDs1wx03fXrofv56vUH0U+G+VItYD56qVUsCVU30J8D&#10;bvbnq9SAz5W1eHUbT0h3XZYkjbQbie4sLkAf2+0er1BLU11S9LJWz6tGGLIbkFr9/jcfDnq9STnq&#10;xisa1URVQNRGDqPq56vVxoZ6SljMMzq5D3CnwtqLe0j289Xqf8SlopKTZUwKVt5gYsVOgvYDsSBp&#10;9Ont56vUG9dm6nkoEfD/AHWspDsCrKCdQQddfq156vVi+amxGnmgklXy5EKv4G3e6nuD8Qb/AB56&#10;vVAxHMIjpbLuBgjHgLMo07376c9XqY/KeonVydSbgWv4djz1ep9w/DYnqC7sVjvbxt8fu56vUqNx&#10;p0SCnTdo1rC5Nu5uLg3Hbnq9Sky49HhdTSSuBJGu+Tb9m9hYA/R256vU7UmJJh0Qr1h8zcrOq3Pv&#10;Pf7Jv7Ae3PV6m3CqmOrrWqZYhTBQ7OpNwGI7XPgPuH0ac9Xq512I1sdKEoJDIJSE26W0NrgDTnq9&#10;UHCsn4viWIyCtT9HbXdbUHTw00789XqM1heD4BlXZh1MgllMa+9oBfsv1ga89XqCTNlXJhwqME3E&#10;kurFgx3AFr7QRfv4n2aDnq9Qbz4mMUh+U2e8HYFie4v2+BHt/U+r1C305y6VryXX3yU07nxIJH5c&#10;9XqN109p6iiM9dVy+bItlRALBQx7eBP9/PV6jMZcpHxFoY6F2i0YqununUWX4eI56vUYaq6OVUGS&#10;fnJHMkkke+Quv/BMultb89XqR+GdP6rEsGfEJY18xdhVCAAQSQPp56vUbXp9gWHZewAUTRE1jpeM&#10;2HutYrYWsALnx9vPV6k71JwLMGF5fgqMWiWMsSUYEElydb20sRfQ+znq9RIc8VFJTTTVwG2ONVL7&#10;VsdLl+1xY9u2nPV6iT506nV0vlfKxD5Snf3SDaxJuCVIsb9vp+m/PV6plJikdREaGmVpmfdIrXIt&#10;vF2vrfTsB92nPV6hMwvMlE2XVo4ojH5TAkkagagsSTob+znq9RnujON4tgGYIMQqXMk8Ba6lgLpY&#10;jaCL63A9v8Oer1GpzB6iKzD8Jjp4aoSMCJJEvdkWxutzoR2/Pnq9RccV6j4xm2pkNHUTRq+4hEci&#10;zdydPaNRz1epW9PcBkx2YLiEss/zBJZtpJvqNbeIPw/hr6vUeLonhqZdglw+hVpJtW94m4S5UIBt&#10;0B7m/wAfo56vUYI5eDVz4osSQIF3GMaEnsT3tc3/AC56vULGCZSjo4Y66MKrAkl1BN1Ouv0Hnq9R&#10;lsJqKp6OGKUbluqsbAAC3sHPV6lBHJTGGWFFKm7D2A+znq9ScxWpElBJDUQFQjKyPcWJAte3PV6o&#10;2H4rDPXK0bKI7LvXS2h8Oer1GCwGpwKiTfNIAQ11LFbAeH1c9XqV9Rj+GUxFEkyLIQCV73J1BH0j&#10;W/PV6munxKWik2CS6SMSe/66fr356vUqocbSWoRWe4p13MQp+y3bXt3Fuer1LiixyepjMN1CAA2C&#10;gEg/63fnq9WWuMMqvHPtMZGigAadiP289XqD7HcrYMKKWWliVHClgCQAx8L/AHc9Xqrk9RGHwYxl&#10;yTB66KNKq7H3VAFj7pUEAEix7n2c9Xqpc6j+n/EKKpqKvDkCRqWG5bjUft8NOer1FZxmjrppIss4&#10;3TGQbHD1FhtUeF/euD4XA56vUFmJ4GcvSTRYK7yCQKEBYsqg31G4m1vhbnq9QT5lySuYJVlnQ/NL&#10;utr3NhbTx56vUA2b8ExXDaOagrIUhKMWL7AXswufePvC/f6Oer1Bi2XafFp6ZXvMYlZ0va6Nbvpz&#10;1epPuy4bhkVHDaWcSNva4JItrppYg/3c9XqS09QlTHJSzzbHYi7jQ6H7I+rnq9TfX4alNtmE3gQ2&#10;pAIGmo9vt56vVBeCbehSQiM7vdIuAfaDa/PV6pK1NU7+XM7ARgBS6kbha4toBr+fPV6lJPiijD5F&#10;rbC3vM5UkkECwvb9f4+r1JQ1LKi1cagnaPeBsAL6D2duer1Y3rK6plWhkW5PvEt4Dw9v1c9XqnfM&#10;FARSESe4y+8AbAkXI0uLeH3c9Xq9FU0FXMuGxU8stYbkzecoQKbe75e29xrru10t8fV6uVZHAvmY&#10;dE3ueWCb9gb+zvz1eqdCcKV1ilOixC2hHvaEXFrEHnq9WLEZHpsSp6ijYBZEZSvcMw7AfEc9Xq4y&#10;YpRzRxiKPcxe7llIKspvoe2t+er1YaiD+bOZFOhYlEPgQ2l+/wCv389Xqdv5XAlG2JSbFjR2BJPY&#10;DwA/X+PPV6o0CN5n8xc76d2CqTpc2BAuRz1ep6o3SljkiqVUxopL7bWuSbA/Vz1erHRiGmgMkRuv&#10;extdR/bz1eqTGshophUGwksI76WJuT39o7W56vU9RQpRimeNFWci5sBY2NgWPttoAfDnq9Skj+Zn&#10;nkr5G2khkKCxBuLAkePw/Pnq9WOmp3oaL+W0xSLu1yCWO6/bW4N+33Dw56vVEpEiqV+Sr0ZKjaAk&#10;tiRckg3IBAN/o56vVPw2Sqem+UrSEZHkCk/auDb7iBpfnq9UzEp6inmWjkQvG9txHgdN2ttRz1er&#10;JP8Ayz5sQzMPeQgakAMDa5+r8+er1MVe1MkMhUK5BC3INivgAPbz1eplhw2UGSAqQCFZA2oFj3vf&#10;7uer1ZKaOtFTJUXQ7WCAEDaSdBbt27ac9XqcYIMSjrtytsEj2Kt2BsSTbx56vVzq2FLG+IFNxIKM&#10;qaggG9lB0Bv489XqTNXEaotHMPKhYoAQLA+wnXw8Tbnq9TTTVBoa93nVGKhkS4Ha9r3v9fPV6lNJ&#10;Q4TVV1FTLVCJpoy0jSJ7kUm73VAUksrAC5tcG4sQAT6vUm1nnmiaKcId7ON4tawJFwPbz1epxpcI&#10;Ty4qqmmje6ENGWta1rM9wO/hYn4+HPV6hb6TV2J02Y4BVhQpZLxA7r2JUWNtNDp/dz1eqz7K60y4&#10;TFRFgHjVtxNhu9hYG3hpp8PZz1epRMKBqZKRI12p5gZ1IFyTp8CLeP8Afz1eptnrTS4+9LhkWxTC&#10;GUnTsCG969gT4DufC556vVCw+TDIJ3hrdu+oQOxUWJa+gbxJHbXnq9XPGsNinK1JYsWRPKGtrkk2&#10;Iv4c9Xqa5oGoSkdRJeU2APa1zYjxv+vt56vUHuO4hSUjCR0KgONzMPdazWZb2Nj9PPV6g7xxqmq/&#10;QK6xRF1diCCDGATt73BOg+i/s56vVxxfEMOqsPhWnALlXVGGjbGA93tca+BP1c9XqYqbEJK1Y56Q&#10;LNNAvl6i/vIT7tu1xrf6+er1M0uJU+MqN1Qu2IOCF1IIJuDb2HQ37c9XqaKfFKWsVxUwDcWGwfug&#10;AW0+I789XqeBgFLPPGYlAlGwKB2IsT2+Hs56vVDqsKmaSWOeEjcrAjsy3uLCxBGmt/Dw56vVzwPK&#10;ce7yqCmIoYmUySMxYlyLkXIubk+J+HPV6jLZTyVl/OsTRKyNLQlQybSCgcAAk2IuQdLfHnq9Td1H&#10;9KuDS4ZPilDKiu8YMQMigaD3tCAxOmg8dOer1VUdQcj1eWcTmWne6IbAWNyQbG9+x+HPV6gXjFar&#10;PtQi3vMbdrHvfw56vVhpsQqmq2d23Ncduw9nPV6hKy/irRwxFU8x2Bs9uxvrz1eow/TuaqjqxJHU&#10;eW6BGIv2PcXX8ieer1W+enjqBPNDQ0uI1CtDuMYFwVUgXDEXuR4XH9HPV6rSco43QVIloqYKzEBg&#10;ykC42kkXvfX9e/PV6lzBSmqpGrYG8ur2lVBItYkse+l7m3x56vU1/wBfpcFgCFwJAB5moFgtxfnq&#10;9UzLnXCGupZoq9wIl2ldSCWuPD6P4c9XqGzBM1U9dh5mp5d0rndtuDcWuBY/r/Dnq9Sqp4qbHsRg&#10;DyrEg94i1huC2I+nXnq9Q75JwfActUk9bhQCTVK75NLkuBYE/Vz1eohPrq684dl/JcuXqlSKkosm&#10;5dpBUn3h8LAePx9tuer1ak3V3qFSJnasnppbI84d1DW951sLDuQO5J7d+er1BJXdSad2WkllDyRu&#10;QxvcaA63BsbX8O/8fV6kLiOYosa+YqqxwpB9y2nuqNQfp56vUio8zua5KqAFWUqUt2J7G556vVdB&#10;6P8ALVamCti9exaGWMBTckkk6kD4Efrbnq9RmqutxqgrFllVWgG4IwazAm/ht1uB3+jnq9Sfbq1X&#10;YXTu+JQss0alEQqLkXBJJFxqNRz1eoB+tHXqoxzDhTTzh0gB2KRZRpYbgviPj9Phz1eqvPGJa2oq&#10;EkWTzBJtst+4PgACdSPH2c9Xquw/DKyXh9XSyYxIu9oB5mzYPdcMfHvYW1HtPPV6he9V+Q48J34o&#10;lLDBJNdidbvcfau3Zvy7c9XqoE6o5RC4zJHHP70ErEljcHdr7dfZ4jnq9Tj04qqzBHRoZCAkh11A&#10;tpa4+vnq9VsHpcx7FcTzD57tHUIiSbgQAANwA8CNfaP289XqtGw2WOHCUSn2KZWe5BsASewt7ADz&#10;1ep+oMSpVkePeFIZT5j3sGHt7+y/PV6hdoMVjrYYY4ys9tp3gkgMOx+/nq9S+w6qgktDPEVKhmfU&#10;HzG8L2PPV6i+9aul9T1Ey9NDUtFBG+8wkHcwvcG69100v7Oer1VA9Q/TFiGHY2GpL1EUqyJKe3cb&#10;HVbWsDa+nPV6i8Yl6bMakijp6WkZUo5LQqVB3ANfT4Dv9PPV6hGX0jRVUlPHijsssg98BSUNveAs&#10;LajQE3N9dNeer1KDGPStBgbrK/6Wnn2gtGu1Qfb9m9wNPu56vUH/APsw4jBicr4L5r0ynaWChizB&#10;rm5II8e/s8e3PV6jtdF/T3imCUMDYxIPeVha5JY20udPDXnq9Sq6i9KqLDq1KjBRtCht/iu7xGvx&#10;0tz1eos+ack/y2NqnEd0LA/oybXkHcsAD4dtf4c9XqLtj8S05mKqREd5R20N/YPpOvPV6sGD4LR4&#10;3h6Uah/NYEg6gfEX8bDw56vUIeF4HWRSJhVE26CIEnc5JuouLE+APYf3c9XqOH07wD+e4dGK8LFZ&#10;Sbagk20OoHf+jnq9SmzzlyU0a1eIsSqe6AgsSLWsPpH3/Xz1eojOa6ClpsxTVmGQeWsTXZQRZl7E&#10;28Tb77c9XqcsZxmlbBYqdTsSRgiA2DCw3EAewduer1Cr0LWenxaCjjvN5wlezXAIBsG9gPhp93PV&#10;6rRsvssGESUEkMSs0YLBHDDd9Ol/Hnq9QK9UsBpMYRTVAJIiC/lkkFQbXJ9t/Zz1eoLMTx7D8jZd&#10;BEW6aJJWD2BChR+8SNb27X56vVSt1x6w1OdsXqmqnKtHPtYbCig2/d0APjqCdb+Pb1epYdDopK7E&#10;KdqucrSysu3d9oDsRbv7eer1WELlNpquKOgjIp4Y2k1IBHtJ7WufA89XqZs15boMewkYbTODPY7k&#10;FrKSx1OpsRbw56vUX+DpnUUB8ryBPUBWNigYCxJC+9pqNLnnq9Sr6L9NZBBU4zjMD4bVPKfLgksX&#10;ABBv7t1O65Asx8eer1OfV9quqqJhitRHMIgVWO1mAsPdv7bDufZz1eqpfrPTGhqV+TiJppCQC1x7&#10;w/dA+Pfnq9RbKqP/AEQ+UNm86m4J7a6eGvPV6mHbVUlXGZSXWxVUI0YkfavbuOer1KhKlQfkW0SV&#10;QgUGxsCb2+vnq9TjQpT05k+amLbQSqfH6bW56vVAbe8UtW6+bGtxp4AeJHs56vVPolozDHWNffLd&#10;ArHadp+F/Hnq9Waqo2QwzQxXcWQrfuCb309n5/Tfnq9SmTHmpmUpHu+zuK6EAi1j9Hj/AG89XqZI&#10;lonxESvGTILqhJ0sx7n4/Xz1eqbimHwRSRxpUbYiLyt2V377Rpe6jv8Alz1epmjgWgqvnI4zNG+1&#10;NPY2mgHs9vPV6lWMBauq/l6ZLkAnTW/sOnsPPV6jwel/0kYt1EkjrsWXZTo8TH3RclydNx00A8b2&#10;00789Xqv/wCmHSjD+neC0+G4Spd4djDYqhSwAXVh3IHt+PPV6hxwiqiw+unNfULTmJGvuFwSdbC3&#10;jbx56vU4Yl1JwPC438iQS22+VG1iSGBva/gNfv56vUU3N3qNqaynqKSJxD+jG3bYFSDa1x420vz1&#10;eoA8Y6xHHcXhpK12+XaGTcFkKgMLAXtYFrG/7PHnq9QXVfUOKCjenpWJlVzF5hNyQxIuRY+F7+F+&#10;er1ISXE6isq3xKRE3x7lVwBuIUadzoD7Bz1eqfVY/JVUANSA8vuhNSFt4gk9j+vhz1epsiNZX4Y8&#10;SssckjbUKm4Rtb2J7jT9b89XqWOGNiMlXCY1WRACLkkHt2+z38eer1NGOyxthssM9xsZGDq1ggDX&#10;sSLG19COer1B5V5/pcIrVNZOCqoQq37sNL97EW56vU01OdKeeshkeYAAlnAGjKfAEdiD4/Tz1eoy&#10;PRPNOGUkkeK4k+6SukeJNPdLJc2HgTYi5H189XqneoPJdLnHCVrKunWJyCFa5JA7mx26A+wfDnq9&#10;VVWJxPk7FpI0hPnA7Q1rAbW/iBrfnq9UDGMyMFFfiWxhKyoCANyhtGJPf6uer1PctFh9bgiQmQPG&#10;wC3Gp7kgfs/U89XqQOZ8iQUsVPPQXmQKXsTba17WsLXF9deer1IQYVLDVS1wBDh23qNCQQQT7PC1&#10;+er1OGCZsakgGHyI8W1rozAWA8Re/j9/fnq9Qi0WO0lVVSVTReQUQMO24kHQg+xjpz1eoYMuZzzR&#10;TyQ09gQ8bvJKCSzFtFXbbwHck/x56vUaLKNVh96fC8Vj0jYFi1m3N3H3G3PV6jKU2SKLMMsNdRxL&#10;58N2VwFBAtZlsNNe9uer1IXPPTrLOD0L13y92ncbZhYXAa5BULa+6456vUT7qDgFHW1X8xrCd7Bj&#10;GALE2NrG/b6+er1AtjWWscq6eL5O8JpizuBa+3vtv2s1rfw56vVkwnqbmHB5DBG8kYBAKM11IGmh&#10;v4f389XqW9P1lOEzxpJJ5nnldzWFyAdQBpaxGp+vnq9QgYV1Io6SpjxKSVXRiSIyQWY3uND7P4c9&#10;XqUOM5/waqpfJp3ieVAWsQGAbwGpI+H6256vUH2IZhp60wirmjiWrdURUAuH23YeGlxc/C/sN/V6&#10;uUWKYelHLHPMBKihQGK6bhZiD4/R7eer1ITF8LwuqpJZaapeN50CeWAACO+5Te6m/ssbePPV6kHh&#10;lNLTyNTVz72awsq9gLsCb6nta48fpvz1erubCKqslFTGPJQl9gcakHtbxsRr+p56vUF8tB/LcWki&#10;qgEjl2iX2kA39zuAT7R+fPV6kvV4TfEmlZV8mJyfMuSSCSRcD2D9nPV6pFZgtHU1IpYJAUJBXSxZ&#10;TrdgTofC2v089XqTWNYCUMghjWMItwR3JU39vieer1JqWB5JU+WIXUv763AAt4HQ6nx56vVCxbDK&#10;7EKzz41jIVQLWCqSPgoH12+vnq9SFo8FSmqppNq0yWJYgXAbx1Ov5/t56vVlxOkqoqaJ4UEizgG7&#10;jWwIJPbS/hz1eqLNgOI1Ub4lQOopo1BkXYSVZjZSxvpr8Pu56vViosvAVwhnsXaxZhqB93x56vU6&#10;jLeHrXS01VAZasKG3qfeUX0LD2G36689XqjYTlyfGG8+CdY0UvoQb3U2Y38bc9XqnyZf/Sino3us&#10;aktLawJOu0XsdOer1KSHLD/LU8Sxh9GLbhpe+lvHnq9S9psuDDqUpAW86YgkWPujxA9q21156vVL&#10;TJ2KS0ZWjZQs5LI+m5e4Oh/Xtz1eoTcC6eR19ClHWuC6kDdYAk21N/489XqWlFkGPCYlpnjTehIZ&#10;mNgNpuNfbfXnq9UFqZ5MZaaZhu8s6WFibkAE+Iv7eer1L3L9BRxUBqsUmQ1ABYANpoNFF/YNOer1&#10;S2r8QxCdMVmUJDEmnluPMG25HusANe3fvbtz1eoRMm1uPYy7YTQ1TvBWqqXnhXfcPu0AsAQQNR7S&#10;OxN/V6ry/Rh6fqfLUtNmKno1qal0XbXMqsoJ/dt4WPf4/fz1eq3WninwPDEJt51iysNAVJ008Nee&#10;r1AlnjHZq8SS+ZcAESaEEkHsOer1B1jeHGgyzUYgGCz+XuFm1YX0Vbm3bW/9HPV6iL9YM0YdWVC0&#10;U5DkKDKynUkdl9lx7eer1f/RoAwyrNK0Zq4xKrsRGltxVe2vsPw56vU6YNHQ0CrWQAK0nmXJJ903&#10;IYLe4uOer1DvlbGqGkq6aFEWshCgrUSgb1YqLgEWHcez6uer1GgwXF/mClVvVoiAtxqQbdjoNNOe&#10;r1CNT4jDHhhqYQCgYOwB0UICT949n7dfV6lzl3F8PxigVaRwpfa4XUBveLEAG+vt0v8AHnq9Qx4N&#10;CIpRJDeeMgTFSx3AjQj6P6Oer1Cph88VZBBV0ioGVpJLjVCO1tL3t7Pbz1epa5QWmnWmp6eRVqDb&#10;zDYgA66eGpv3Hfnq9Q64VTQUVeZIkUT1cgMjEAgN42+m3PV6l/lullpnd6iVQzyFmB1IHf8AW3PV&#10;6in+rvIsOeMl1NPCjuze8DYbWP2Vuvib/wBnPV6tVbqXhFTgOOVVB9l4gd19Cyk3K/3/AMeer1A5&#10;VxLOzSQJtBU701ACgd/p56vUnjAk9AHMn6KJwoVVAsSLEaak3HPV6obQ18sr00AN4lAiHe5N9T/R&#10;z1ernIWjoCpAvJtdgB+8p1JOuvsvz1ep7lklEMFXGnmwRqyyEg33E6A39nPV6kuIKmprZovehe50&#10;BUBha/u6/nz1epYQTPHSCllCrZezBTqPj439nPV6mGqJo43xd5BHGl9qaAfEAdte/PV6mH+cGput&#10;PuSWwAFrAAEkHXT9fq56vUoML8uvpJKmeT9PGBGbjQkgG5Pt1FrafXz1epRFcPhF1hapm8pNm0oL&#10;N3LMGAuARawse3PV6n5Yo/5b/L68hUFnVBYEanViCbgjQW/sHq9URDR1tXFKo2Rqj3CixJFwDpbT&#10;Tnq9U7BUSSpiWolsoBYk3IuQbKLDw7n9Tz1eqTS0dNRUMtU7ea6ysTckqEJ0sGvYjUH289Xq4VMf&#10;nLLDIFEe0gONGt9q/wAO1uer1QaWrqFpkErmNVB95h9rvZvboDz1eqL8pFJVCvE3nJOljIANGv3s&#10;Po56vU84zNOtJFVVBAXaVuoAuPAADx8Seer1OGBUkLkQUBMkMir71iWudWBva3bnq9SwxCJ8HPli&#10;Ayyy+WQy22m1gNCT+3nq9Sry9gFHVzlUj8tHXZY6LuOrMSPHXQD489XqUOB4VHhOYanEmX9AgCIo&#10;A12g7j8bnnq9UPGqvC6gmpo8P2ubtIDt8xl8bHQAk/sHPV6kfl7HFxSr86P/ACULlgL3sw0APtsf&#10;p156vUPGTcS+UoCKRWkaTcSQBdSpPiT2I56vUdfLON1VfgtDhyygU67VaQghi1rm+ota9tR4c9Xq&#10;M7gVLUVGW1WqcSyUjBYrE2IU9/Eagn9Seer1KTMuG0H8viloW8ya2jldAbXIuQPo056vUXp81YfR&#10;TT4tUSrHAVaMQm4BZSwv4gXNvy56vUSTqh1HxCopZ4dyhZJG2he620W9vD289XqK9BWCjlRYpWVo&#10;mIksSVIbVluTe9uer1Y54kxOtlp6Ft0N7ohOgF7gKSew7i/PV6nCWghw3Dq2dYjUFGADjQi/ifE2&#10;7af2c9XqRVLh9fFNEIYy93A8sXBu2p/Lnq9SnqYKWKP5FVkjBl97yyy7SRYhipvbt8P489XqWQiS&#10;nw2PD6SQ++6W2Ek7SNQL+JHj/Tz1epwpa2lxDBRVUTFYI/MiDEAEtG1mU/RbXnq9QGZprqCpMlVA&#10;hVfNaNWABLOBc/nrpz1epENLW0eHviZtEYlLb9oIB8b3AHw+jnq9SIxXHJ2xGFI4Qzy6nsAANSdB&#10;bnq9STzlFST061qOkkg3EpqDbudD+znq9Resx1kcgSmtZWLEL2IHj9HPV6uFIJ6KIyUU5SREJFjc&#10;9rH7+er1J9q6pqL2k82U2LMe9z3+u/PV6slVIsQSOpUsb33W8faeer1NFSEjgeSoW6uzADxNx31P&#10;e3PV6mOppaOSsRIwCrKEBt2t71zz1erhWvLSSiSTSGMDaCPFtLg+Hfnq9UxaqqkkWeutsJNre387&#10;3GuvPV6stIqz1hlF3ZSbCw1HiR356vU91nlzU2ya+57gW0IUdzf489XqlpDUVFPErlXQfZYaHb2s&#10;deer1JurWaP3SwCu4BLaX1sD7L89XqYq6KlqIZaeglDlZLE66E3B8fG3bnq9T3T0Aho0ZYTGFdAP&#10;r0DaDxPPV6kvmWgqMQrl2s2oAIBFtO9/p56vU54XR1NLBHFBKyyI1jYAArfUdragfrpz1epVVy0v&#10;vCQgBjfaR7Brqeer1JPEqWllaSTzirqFtH2NiRqNPZ8eer1IXGpokqlglLHYzK51uVPY3vc2vz1e&#10;pY5WwiKsw54q+Q+WjHy0Bsxsb3v3+i3PV6u8RRfM2tF5jBmC3B3AEWPs7/r256vVlqInbC5ZKT/J&#10;IgurGxuNCB4/r8eer1IinrJpqvz7rtchSz2A+gdtdPv7c9Xqf6yjiEDCRS8kNgF07k9z8Nb256vU&#10;1wvFX7jiDtr7pZre7Y6W56vVNpQkkyUgH6U7G76EBre6fb46d+er1OoxRJq9/ldrFD5ZY2Glu/6+&#10;PPV6u55qmngk80WQA++ttL/nz1eqRBW0kkq0rt5rgjQAE37g89XqVNRj9LRv8kbeZdQh73J7X+jn&#10;q9UymrKapqHgm087bci3t7X+J56vUs6Cg8+MwVcqhtRG173t4XHPV6lvlKKWlENMHvYhTfsRe5J8&#10;fo56vUYfL9NiERgmlSxdZN6kaAAFiQdDqBp2+rnq9UXMFbhzMHuSkykoFY3sCL2Otr+H9nPV6gYx&#10;rM0+J4kfIVkRWFhe/a/5X56vVHpcXMeOCnAUMVRd27QX7kk9j7bc9XqU1P5lRUSxEp+juHbuL62I&#10;1seer1BZmuq/ltVPUPaUuRuaw94+3nq9TVS1slQRNOPLiSwHjfxsDz1erHjzU+IPUmBhArJGQl7k&#10;kd7aaHx+jTnq9XHIdXUpWxxpo8jELfU97Ajnq9Vi/T2I4e/8ymBVlsGaxF1HYD4n289XqMvgeOQV&#10;VP5i72kuSovYBVvYAE2/p56vVwbOFKkqrKSQbqw8SWN9v0c9XqcYcShlw2QecfOdWYBTbauvufHT&#10;Sx7nnq9ReeotXR1iqY707tpYixsNTa9u/t56vUXXG8beKoXB5ZQXlawfS4BGtz9B56vUgKOSjq8b&#10;DlnZqaQ+UJFIDqLE2JsNT4c9Xqj5szHXVFU3zSRsJC37wZgCbgG401Ht56vUGGZIXhkDhffDKGUe&#10;BIBIX6Oer1NEr1rSbGlSOMbTulUkCw+Gvfnq9UOdadFDPN5qkncVBsCPp8Rz1erHg9UtKzSQEiEk&#10;HcWuTr8b6c9XqUOYsR81BLRSbXVAp0FyPEa+0c9XqZnjmihVFdWuC32bHUe2/PV6kdSNIKqR/Mba&#10;1wSbkfedPu56vUs8JxaakrUrpEDGks19CACCNR2+/nq9T9itTPXIJqdrmTbcoApF/gPA+PPV6uFD&#10;HU5gxxoKDyopIYmktLKkS7Y1u1mcgEkDRQbk6AEm3PV6hKydn+DBcTpVxBjJBJNaS7HawVSQovpo&#10;SP2c9XqHHN7UWcMFWegUh2DObm4KkX2jQHQn9e/PV6iyVxq8EqJFgO1kU7k0sB8Pieer1OOAV9M+&#10;GqtQGjnu1k3XuG7jx0I56vV3WwVAY1cThSACgPawv9A56vVhgk3RxGBPMnlutx+6CbsLdtbeP5eP&#10;q9TrPU1FVJTwsFLxhlJ0A2Hwv7QfHXnq9Q3dJsAgrMRlJiQu4WIXIG07id5Pj8APz7c9XqO7gGQq&#10;/L8IZpl8uIsQbXv/AItxFri+tuer1Gq6f4AJZabFMLYzK20qI7+8StySdACDz1eocMwZ2nfAmoq0&#10;XmTaApJNnDWBHxHf7+er1YMr5xwzF80ikd7Ogjj2tZgXtrbw7+PPV6jj5IgipKmQVZUO6MUkbQrb&#10;wHh7eer1P8tRhvyscxqNzlyCAtmYnX69Dz1epR1tBRwoKfEP8kxISwBJvz1eqFHNh1DirpDIWjjp&#10;xGb2sL+y2n3c9XqBrGceX+uNLRxKYlklADHVSNTr9Y56vUZuhr3Mlp/fRSqjbotvq9nPV6lDDAfL&#10;lmZlvIzJZgLWI7/Tbnq9QfFXq5jSTSq0MbEj7K7XRtCL+y3h489XqLD6mOuWBdNcoTYlVOsquGFw&#10;wBQ/vE+OgH5j489Xq1wevfVwdUgmGYRNJIshdLM+5bFibaC4JN9Dz1eopuU8HxJqyoEyqvlAk6aA&#10;3sALjx56vUY7CMHrcSiOF1LlYyEclbaMB+9pqG7duer1A7mHp9iFVidQtHL5Qj7aaE+Nr2OnPV6p&#10;uD+n7MuIoKhLNECD2v7pGpJ7A+znq9SpouiGM4RTVXublZCdbHsfD46fDnq9Qz9J8vf1dzHBWXE8&#10;jIChK2AF7W18R256vUbXC8R/mWbFw2WOSKOIofMbaqtuJJ2kam3xH0c9XquT6R9RlpMgUseGQmrm&#10;prRbkYWK9iSfhz1eo33TLCeoef6yNRDKYHVbO17AXI7h/o1PPV6rCumvo8y5TYxFjudXlknRrqTM&#10;/l318LkEEaWHPV6j04ZgGQcuUa00AiAiAAAFjb4m1zz1eoO8+9QcmYNC6mVQf3Y1G5ifZYC/hz1e&#10;oLq3PWCVOGCrVlKNY7WC6kHTT2356vVAxihy1mPDWFdBE5kUXPukC411Pe3PV6q1PUP0O6Y4thFQ&#10;JMPUPCSdyMFI8br7pB+489XqqmzD0Ny7BE2IYShNOsTE+doxBNyPs6A+znq9TPWdJciUOHzPPTBZ&#10;lkRjKoBK7l1AbbqDcHX2c9XqDIdFo6j5r+rA+Z8okiyk7rnQfV29nPV6hFbo8+U8AqKeuojNUvCS&#10;iMoujlbjU9xfsPiPjz1eoHMBwTEszZfrss43CZo6ZlBiKi21vD6QbnXnq9RV+qvo1pM74xHiOWkW&#10;KQKUkWwsTbS1uxAFj9R73J9XqJzmD0H5xwrEKupmkPlwoXCBfG/w1+jnq9Rdca6N4jRVr0tSoM9K&#10;SGBHZRY7voP8fq56vUwHIT1FdLhqQ72AQjbqST38L89XqGLI3pxxLGI41rYzGHIDBr2AvpbT9fu5&#10;6vU9Zq6A5ey3WtFVMWjU6qLG3+E6+F+3PV6gxx/pilUXqcOIa+1mv372ubC/089XqRKZQoqLGWw3&#10;EAsYYgHUGx8bD49+er1LjDemWUswVLvJVxLGmyyzbUAt2IAJvqL39vPV6nLMXSDLsuNLDR1CTxok&#10;bC1yPNJ9462vY9rfH4c9XqBDNWRK3AsSkNjHsfYAALEX90jvpbXnq9SRFDHBGaR5CzFtzX+nt3/L&#10;nq9UHBcu4dJizyTlhFuMgUC4AsLjW2h7256vUYLLeRsrivgxHFGUU8ZBdGIuyHWy9yD43tz1epeT&#10;5a6d4q7wvIkaAkJ2BKn2nvp8e3PV6kjjvTDJ1epp8IqDCzA9lVgxHYA37H+3nq9QLZhyBi9DsqF9&#10;x4izFAAbgA9+er1B5U08xnaGdwWZe20gBhoNbW56vU2UVBBHOonYnySyLqNbmxJ7/dz1epsd9lT8&#10;hcNExJ3D2g2A+7Xnq9TjU4epISZ2RSTYggBrfRrz1erjT1pngZabeqe8p96+i6WXta9uer1MEk2D&#10;hmpYFs+0HzTrZmP73jpfnq9XcwqI54InlAAVlJVfdI8L99deer1KGKnpYGSmZ71D7AzdwSdb9v4c&#10;9Xq5vDBO8oqgZZNbINRYGwA9ntv9PPV6uoMINREro6wiNm3KACdPC5Frc9XqZK6mqvl6qrUKUVSb&#10;WHcm1z37f0c9Xq44HNPGi7oFDta7DS2lgx/s56vVOaqeuvS0YPmISTIwuDrqPZrz1erNX4nV0kUN&#10;NC6kM1mBAFwBqPgeer1RmrqfEStQlkjFwQe27x17nnq9UaugpsUoUhVfKEd23i3j4d7/AFHnq9XE&#10;0lZiMnyk6HbcMS3+DsAPYfHXnq9XHEI6fzTAZUDlRqLFmAJ0v4ez+/nq9WGF0giaKIHzGTRb33a2&#10;bTt256vV28VbJCPk1IlQL5adrgaajtz1erutpKiOlm/nTWmCo1w24C57aCwt7B/Tz1eqLFiaLSOI&#10;ZGYNZEBQC58VH0+3nq9TlRySfpXqyGAAsdbA+At7Rre3PV6s8NJLNV0+xRGZL7Te12FzYDsTbvfn&#10;q9WKqxCvixGRJNrLJtUX8CNGJ9lzz1erGKHY5BVRCrAMO4LakkHvpz1erMuGxrURWj/RuGBAsdDf&#10;b8SOer1OAaA1LQUybY1VdxAFx7eer1eXyauZI47lEciO5sSw+1f26c9XqgeXVSPJjTMYmjYqI7Xs&#10;pNtB8f6PZz1epx8unrZP0y+SzgKvhfxufjfnq9TJUUqxYxsNUsbJ9pdpA7aD2a+3nq9XkxWuixGO&#10;GMbiFIbsbrrqCbi3PV6nmpqsLp5wlaF2Abw7C4JI7aDw56vV6WoiWJTLCEMqh1C9yPj7L6d+er1d&#10;Q4POtA1FM269yCBqNNPy56vVMpqGkjqkEUg85gCwY/AgADnq9XCGnrRiYjlj3RD7ViASQL6X9v6j&#10;nq9Uaqp4ZsQFSSHijVnINiN1/E+0c9XqmwSpV4dYsIg97r2I172OunPV6osVHTNG5qRvQWVWNjcg&#10;n3j7D9HPV6uIgpYUnhmmEilixFlIBI7D6D+fPV6k80UlBDHHq7MykbRcspaygDtc89Xqf601LRy1&#10;UVllAYAWFgR+0W56vVgwmWWWX5ZxdnAaRtPtAHt8Oer1OsksrRLJDIrSBXPvDQAdtO4PPV6k9VRy&#10;YjU/zB7raMIydxcXuB28fHnq9TZDBTigSiq2vMN5VSQGHe1vp56vVFqBWSYfTpCbujFe4uLjQ2ve&#10;3x56vU74pDU08MbofPKRhW8QzkfDTTnq9SchpqoVD08pCPIATcDUgg6fRz1epwrquekU0kn6ZVAL&#10;EG1gfA2sdCOer1Okddh6FaiVWUOUQjUH6b/Dnq9Te8rVeLSQROVdd5VyASBpYfQRz1erjHh87JNV&#10;1UxbYjNZdL2+q1j256vUImXcSaN4kupV1RiQextYDsOer1DxgWI0jDyJVHu7e51Ug6G3svz1eo13&#10;TmR6ipSgpXMkzIDb/CwBBa9wOx0Pt9vbnq9RjIcPmno2erKylwV3MCRuNu58dOer1Ei6vZIpsPra&#10;ivnZI2U6C+hJGmna456vUSrEFSje1Na7uS7HsxHf6bDnq9SOxKfBJMRhKTEuxPmFRooN+5tc/Rz1&#10;ernQRz+cCiXhFzuta41F72AN/bz1eqecOwt5gtAAbAO5UgXN/sg+37+er1chHSVOJNDFI8KwASJd&#10;gS7eKHSx/Xx56vU4oamlIfztoQlvea4CnUg37c9Xqk1slPPULLIWjVFBGwErubtcjwN9Phz1epMy&#10;wVc00lcZ1hjjYOoZTuOliLjnq9TViENRicU0sPaM30BHu21N/G3s56vVKwymajw+SpJYsTdr+NhY&#10;fdz1epV0GGGFBUVLgzSLrewv4/nz1erAuLoN8UNvMiCggDxJsLnnq9TdWQYlNE8wURhZAWZbG67d&#10;xUdj39v9HPV6phxKSqwWapjBJmVlK+1QbEfC/t56vUyLUzPQ01veEVwwa7E37gE+znq9TqzU9ESJ&#10;wtgAQfEK3f42HPV6oUFNTUkiVSKdtztuLqbglTb6f2c9Xqz0NNWR7Ij7xKlmF72Y9wPh9PPV6oMS&#10;0rV0ckcgisXNrEEkePsP9/w56vUo5JqubEVcHzLICGGnbTbYePj8eer1To0o8RiNUWuIwQwvY3Hf&#10;6+er1QqPDTU1p8tB5SMWYntoPsjw+nnq9SjpQiWDIUdjZWsB20Hb4fr356vU+QeXFI8oUMWsWJOl&#10;wPDnq9TxS4VBLMXpJXWGSxYuxbab6376X8AO3PV6hSwjD46NRTpNu3XCyLbUnSxHf8uer1LrD8cw&#10;uGFcKrJFE/2UDWFreI0ub9/p56vUNGVaSergikjZUjVlD6e03Php9Pfnq9W0V+E7UxxZbnRZWECq&#10;qqjWPvW1PYXuPZ489Xq2DMIANKahdewHsvrz1erIFklDSPr4i/8ADnq9UCQsYdj2U3uPAnnq9UCr&#10;nUWWJ/iOer1TKWpeVd7j4fqOer1PlOtUBd2BB7d9Oer1RKiBPe32JUG/jbnq9XGjggihFQbfXoSf&#10;1PPV6slTUbpkcttX4DQ/Tz1eqdA3mMSiXI8fvPPV6n6GpkGyNQVPfxtb2c9XqV9CgMO+Y+8P7eer&#10;1dtURyMyE28L28Oer1OFL5aRjQXB789Xq6rZwRtjsfj3Phz1ep6yxhZq6hXIv2++x56vUZbDITht&#10;KNqWv/b/AE89XqwTYhWSKYojbXnq9TJW1z0KGSZtx1vz1epNDMgdPMJsPusOer1IDGM60ayiGF9x&#10;JIOt7Dnq9SPmxOnmZnkuxPcHUDnq9STnxEqT/q6D2H9e3PV6kvVV1TU1LByDHrbS/PV6pSFoUWCI&#10;lkZTqBYkfH6uer1RZ8SipkMVHqzWAuPHnq9SenxSqRvkQlpdNT2PPV6muoqGmUCsO092voba89Xq&#10;ZamghxCRZmBESg/ZJBJ8Pr56vUlI6WkpNKW7PLoFFr3+vnq9WOmw9qdpK/EiGk12ixBLXv8ARz1e&#10;pL4nmzE6icUtFF7rfEknnq9SrhlhooPm6hCZpOy23G/x+nnq9T3TSIKUST7Vv2RgRYc9XqzidahP&#10;LoAHdyw3fujTnq9UqPBAi/NSPdtLr3H0+z289XqUeFYfUT1Qghj80G30kez6bc9XqfMSrqbBY2me&#10;KzhipDdwRz1eoIc25mrsVp3oadtqujEqL3YnsOer1JPKHT2PCZv5vibGeVwGUMSQhve33nnq9Qi4&#10;1jfy1K0gKoArBQwFybdh7L89XqLrhuG4rmTNPzk6MYQAGVtVVd3f4c9XqG3H5QIRhCkbEZbga3t8&#10;Oer1B3jOIUWQsFfGaqZI2G6zOLEj+Pw56vUWvBsSi645i+XpCCiOpJBBBUNY/dbx9vPV6rBMiYHl&#10;HIOAnDMPRBIb6WH2vp9vPV6gE6i1Ey4zLUU12aUAgC4st/6deer1F1hyzFRdTMOqa+4M7sWY3soJ&#10;vqe2p56vUYrqllk4lhGzCpCGjQ+Wy2uLW9nPV6lPk0T4hkgRmMGUxD7Q1vYgXHPV6g26T1+K4F1C&#10;qcBxIxvHK1hIkYQg2uAdT39v9PPV6nP1AlMKxZKqOz7GQG9rMC1jY/XfXnq9Sgko8MxrIn8yqyDH&#10;FEyxpqb28Pv156vVD9NMZGAVlFiMq+dG0l9b3QElbX+Fhz1eoD+pEWK0PUimxSiJA88RgjQhGI3X&#10;+4fcOer1GD6j+WmTE7uyIrHxJJtf8uer1N3R3NcmZMGOWqe5MIZbjxAv7Oer1AtmXDaTAOqeHVky&#10;DzLvtI0BItuXt46nX2H6vV6hf6wYB/OMlyV0qqDH5bItiVv3v9RFx9HPV6mH0+RVmPZckaWdpXpy&#10;w98DX6u/h256vUh87znJ/UalqfL96qY3IABUG476eP66c9XqEPqXFR1GQnqqwbpAhdC3cm2uv7Oe&#10;r1e6A/y7+pMro6mYhWCAWFmvoR3vb9vPV6glzO2J0PUulrIiYUZiNnawOmvtB/o56vUInVHD8Oq8&#10;o1MUzbnkQF+xAIU9vZ9fPV6gz9M1dluiwCop8OnjmqWdg6I1yrgm9/dtckeHPV6g59StJWUmLxY7&#10;E4jjjkjY9xZgoF7+wd+er1DBkuX+eZNgpsXXzlWMlj3+0O9u1teer1AT0Lw7D6TqW8TPe7yrqbWV&#10;HYdr/Qfu56vUt/VNSUdLGmZY4wZIgQZApIAFrFrc9Xqg5erMOzl0/pw29nljCkXYgEeIvcAH+HPV&#10;6g76DUlXlPq5VxViLPSyowiFySj7jr3+g/Vz1eoQOulPRYXmCPMFfH7vmIFYWJZwewv4nTnq9Sox&#10;bbmnKM1FRErujurD3iGIuL/0f0nnq9QTemHH8UhzTXZSVGMsCbt3i5ubsTt+4fT7Oer1ZevmBypm&#10;+HF59ocyIZnewUr209hGv5+3nq9Qu5hxaCTpWtFRR+cGhXsLi30/nz1eov8A6b86ZhrMTrMjVNM8&#10;MNMJXWbYrKwLERooDEg9gSbd9B4c9Xqfs61FVlzqjSU1YVjSsjXa2guwO46/FbkfXz1eoR+uNDhm&#10;M5Gh+cJlVFU2YAjdb8xYX+m/PV6mv0zZnwj+pX8rwza/vsGA0Kk6BSO+g9vPV6kh6g0xXLOOQY3h&#10;wMbMdXABJBIBt8f6eer1CNnqgp8w9IWSk2iSZA73sdbeOv1256vUk/RhhtBg+XqrLckqzTLIW1Iu&#10;AWawsOw7H6xz1epm6tYhWZYzdUYvVBTTvMAilTZQSq2BC3Iub3Pt9nPV6hIzLQx4v02q6ySwkWOy&#10;Aak2BJ+n2c9XqTHo6CQ5ZqMOrHK1MheeTzLlwW7C/wBNhb4c9XqYOuYXK/UTD8eryAS67yBuABtb&#10;w11t9f389XqVmfqJc8dOHnwdjHpdVYkEqAdfge/PV6gx9HFJirV2KU+LptsSiq9wVCdz9en389Xq&#10;WnqCoZ8OzHhmNiJCpWWMECxJFr3Pttz1eoUMMoaHPXT+WVLMTG1lOpuum38r256vUVv09x4rhnVe&#10;opJNyUcSFXDWIZmOh+kW+jXnq9RrvUBgVLPgnzM24kA7LG4Nr+Hs7/fz1eqR06Ax/J0eHUdQTTiB&#10;gPArYnQey/a39/PV6ie5NwnNeBeol6Wpb5WCfaUBFtwBYkaj431HPV6j3epTBKXEOmr1FePNUoqE&#10;J7zADuVK9gSe411vz1eoP/TJmCmzZkSenw11eLzSnaxA1Xt30sf1HPV6gezJlbHMp+oXD2ExelqJ&#10;kYEk+6QO30d/1PPV6rIM+YY1VkGSZ2VhNE2mh923j7Dz1eou3pjzl/NmrMsPZTSSsjA3uV9o+BPP&#10;V6g+9TeShiWdMPr8KVvLSZGZ0Yjywrfve0Ee32fDnq9R+smR4VV9Po8MuJSYtj3BuNO9/wCjnq9R&#10;X+lzmj6pV2X8RYNGWTy1AuAATe5P0j8zz1erl6mMGyxSYvQ1GEWgqjNHukKKRs3KXAJB0IFtPp7g&#10;c9XqOHkGiw3G8mClp3SZWhYKyai/j3176c9XqJ/0aq6jAesGNZeq/wBJHBWsFYXAKsqtr31FyPZp&#10;z1eownqawDBcyZZgqaqJXSCWORNyghSpDa/C456vUtukuMYfJlH+W0Kh4zGAdoJAPPV6ij01dWZf&#10;6+yU8Um0spum2wBDalT256vUO3qgxN6/pvJVSKfIgRHaS25QFGtx4gG9+er1AL6WM901XgcmG4ai&#10;vFFYqygXBPhbb4d/r56vUjOq9VPF1KjqKRyksO5DYECxIb7xrz1eodsyYHW5z6frPuYrFCfgSVW9&#10;zceP6+3nq9RfPTRjWMUeNVOGSgxSJUMrJ3DIGsrfC456vUp+vkkiZqgr8W0MUm4u1tR3H1jQ356v&#10;UZ3Csm4BnjpTListQWbyAFN7LZl8R256vVWv6fo8UwfP1ThU8gss9QlgwIKhzax8dP18Oer1GF6j&#10;NHQZvw9miVlkb3WK9m7L/A89XqM5n/J2Wc29JVGKoHqBTkA9zG1u4/jr8eer1F59IcS4RWPl+rQO&#10;7PopsQwBsLj4eznq9Sc9ReX3yz1hw2qoyWimBbYCbMwYX9nZT9/PV6jrZlxqgxXopJh3y6edUQMB&#10;IRewIPfQjv8ADnq9Qa+l3OtFT7ss1G1VkciRlXsoNj7ddP489XqL96uMKnyj1Josy4JHvpXlXcLk&#10;FSW92/unQ+3+jnq9QlZhxnHcQ6TmVKT9JEhL7PeuW1FvE2Hjz1epQemHEqLGcNrMOkZZLkiQWuA2&#10;txb4a89XqAPNWVqjJvqJOM4NNtpKxl/0Y9hoQSLew66/Hnq9Qn+qDGsyYnlCl+Xo3kpoBHK8ihQF&#10;VSGsbnx56vU8dEcSqq3IklVHaR3VxqBZfgND+p56vUCWQpJ8I6sz4qoBlkkNgtwAL2YfkNOer1CH&#10;6hHzFW/L19NG67WU3TSzbha35689XqHWrmw+v6V1IxB90ksKkr4khT93089Xqr/xvqVivT/L9TQw&#10;zgDbuLrptFjp4H6+er1Uw+qz1fYnJh0uB4RKIp5pDvqUc3K6iwsL99Phb7vV6qesw5mmx3EJpMVU&#10;TM1wV0JYsftXP3/fz1epowdqJ5npFiZ2jcgKNACB4nxFja3PV6nHHFhWpk2hU8xFNiLhXIuTf2Hw&#10;56vUBuZniNJHWVkhM7NIph/wW+zIbaWa+gBv7QNOer1BFVzARMon103xm2l7m/xuO3PV6s9BhtdH&#10;Ru0UIYSX8tjYEA9yTrpbw56vVyw7DcOwt2qKtblGFmGgva5Go1t256vUk8zZhmqEemjNglwLew6g&#10;c9XqQs1EtZ5YmayMyjS2lvaOer1OlPRx0Uciqb7yTfS3s0+nnq9WJ4qavh8hYzYMA7Xue/sAOh56&#10;vVPoo4xIzPHtQkqpOh+oc9XqkRRS0Ne8EybSwI18AwuD38eer1cqbE66gqEjj9xRc7jrcHQqCfb/&#10;AGc9XqmxSV1fIPlU2sqtrbwFzca+I56vUsMDw6lkmV6tZJCV3MiuRoBr4Ea/Rz1epSQ0NLVTDD0p&#10;wlLMpDEg77+CjQeHc6fnz1erLQYPR0lakzuEhVyF0vbae1u2vPV6lpWV6E09bSERxwFt62sJEIsC&#10;QTcEHtbQjw8eer1JXHMxy0s6VhJeNyQoB0W2tr6mwJ56vUHFdiFTX174g773lBHcG1vAduer1OGA&#10;YNNUJFKiszOxJAOoGlz46G/PV6jW5LwenWUPExZ1VgQQAALW3MRrceA7e3x56vUKeHV1NEsFISDJ&#10;v2kLqX1sDp99/p56vVYd6bsl0GNUyS1NIKQ0U6hUNrshX3bWJFie3s9nPV6j95h6XZjzBk+XCYoW&#10;RaglPdNmCm4uCLWJBJuDz1epy6d+m3E6GhjpsVJMUYVF8zVgV7AW0tfuT4+3U89XqGfFelmE4Ar4&#10;liFmSNCANNpBsAR43BIPPV6ijeo/N9BhuWjhs4ijNNKj+8VG5Np2kWve/t56vVUX1WztR1gVaN2Z&#10;JkcKEWyk6blJC20Hge/hz1eoqdTT/wA0jehNP7vmXCkAAqoJB+q3PV6pGG4g2FKa+oTy3kUqguBo&#10;D7x+oc9XqELBKyoqBMk72gWNpQbH3h3F/iL89XqEajzhPRUlDLRy7pJgxDlrEKbn3gTcaaWtfUeG&#10;vPV6msY7UVUprayQmQFiQW92wBIt28e3PV6hs6S4o81WCY1elmBDylrkBr2sDoLX789XqsX6e5Wg&#10;w+gSspdZTtVVNjZbanw+m/jz1eowGC4CkVPLjhfynRkdQjbTcE6HXUH2H289XqGFs0UlXgkjzKPm&#10;bDayqQgIA76C9r/Xz1ervJnVN2by8SVfKjUR+FyRc9ifYf1tz1eo2+G4phE+HJLhNSVLiNiAbre1&#10;7W+8XH7eer1PcmYaWrwstTqUnSRBe9wSdD9PPV6k8Umxd2p6sK0Y3e6bAA+HwPt56vUX/OmZD0/q&#10;meNmEM1otCABYMTqQPZ4fw156vUG83qHxoCGahbzKcN5bBiAQo8R4G9rX56vUP8AkbrDhOaqWlq4&#10;5CkpLfbNjcXGl+4v7Pu56vUZfJmeKGZZUrZFDKCq3Iuxudde+luer1PzYnW0cy1wcLC7AMDqSLf0&#10;2PPV6llHj/lQvPTybioVdDbX4c9XqzR5plJkq6gsE2DQEXDAam59o56vUHGb+o0mHUm8y70Nl7kM&#10;pI7fRc+HPV6i1Z0x6gxeipopZfPnmfadQCin+3x+PPV6ixdUsprFh6YPPKFWSa+5Re572JPgb689&#10;Xqrt645JkqQaHKkRd1i2OdbB737i+g+HPV6izZhyniVFDT4VGiyRyqVlkVwu1/EKxte19PG97c9X&#10;qDfM1DieCVOGth8XnrHMUlNiSVFwTp43/bz1eoP855RTONI6w07NI7sZGay7Rpre2vwF/wCnnq9R&#10;WcwZeqMpVDv7ySgsjm2hQHQDS2o7356vUC+LYdQ0Nb89Hrv10FtH7knvpz1epMVFFTiRWpyvjdWt&#10;c3vqATz1epP1PmeYXna9r2U27/C3ge+vPV6neKKNqr5WWRBTSwoFPYpICdx9hB7dtPEnw9XqhVdT&#10;UrNFGw3QIADYX3EaAn6P4c9XqdF31QMMaEAqL3GlgLjnq9UOvp675a20Mr6gi2ltLnnq9WGQPFSi&#10;Z/ecKN31G3f4Hnq9UJ6Rk8vywexB72BOoH9PPV6pFNh/yc/nVBKMxALKLsO4JAHiOer1SSlKgb5W&#10;aSdEkIWSaMI76mxZQSBf2a89Xq7gpWxCtSerfyhE20hAPe+n4f389Xqx1tVAXNGhs0bKwIGoF76+&#10;zQc9Xqky0Mciqv2BJ75Ol2JGhta/bnq9TvQU8L07SRpsswUsdbG9rkfHnq9XGelEdFLSSyB1uzWH&#10;gPA/sJ56vVEo6eZKdd1zA6iRVBvdgDY2vYez6Oer1QVqIo6009SJVV/ekUAgHUaXItf7/u56vVNo&#10;jaEvUbQwf3Qe5F9Ljv2789XqVUCRzQF627AgEWAsGubePYc9XqiORNKlIzkSN7y2IFrG4AHx8eer&#10;1PGF11bNHVzRMomhIZVYA7h7AO1/pIHx56vUqacGqld8VkVA4XZcW2+NvYe97Dnq9U1MWoGjWalV&#10;tsbHeDYFtp7nXTd3+j8vV6uEkyT1Es0MYUyopBIPiOw7WOvPV6stB/JagrHiTSCRfNVCtgC1rrck&#10;k2BHbub/AAtz1eprmwuGsgZ3PmK5VWIv7ut9PHS3fnq9TP8AMKGMdQoaBWIXS5ZgbDnq9WdUqKqK&#10;Jp2PlHzAALagE+JPh8Oer1MtTTwVl6WoWSyyobA7bEG4NwRqP4/Xz1epVS+RISJpW86Jwy99QPAt&#10;re/9vPV6usQMkjNVQJueRgNo7AHXS9+/PV6mAxx+eKGpezC7jcpsrewnUeP9A56vUn6aCMV0s1VL&#10;GiTEqFYHdodbaEC556vVyqqSkp6aaonUltyqhHh7DbvYc9XqxVFPNT0dioffcr3A0Hf6bHTnq9WL&#10;DqGSXzHQ6um1TYgAg+z6Oer1CPkPEKijxSJpGVnhbvoLnUWPjdbdj+3nq9ViuVsTjqVpamaV71gQ&#10;S3JCqNpHu66g6G58eer1C/I+E4fOtHTf5EWa5texPc97Hx56vVHxWY0lfFNO10JvvA1J3aC48Pj9&#10;fPV6nGskpJx5TmNyxGwKRuLBSTcix+r2X56vUkKuOprXp7yGHyHEmxTYEHvu8TbwH0c9XqT1REcW&#10;xmetjqLLDIPLja5JJF9NPbrrz1epKYlSisklo65gvmkGMEj7V7k/Xa9uer1JWvpflqeOlp1VlEpj&#10;C6AMALk3voQdLc9XqSmNNBTwv8qg2qAWIAO1twAAOve/8eer1NtKkCwbkIAdyxYMUNyt7ntqe3f+&#10;PPV6myjoxXVrU9MREYxMzPuABVVLX1tckDQXuTYDU256vUnKmrOJbamHepRgCxW25CP3bfDufjz1&#10;epWzV8dQIZ47+bsCqqiwFlIBPbx+vnq9XJaKnw6uFaJmMkn2tWsobRgCW9mlu3PV6s+A0YavlRnc&#10;IlyPeIjuOwC3sT2NyL89XqGnIua6rK9PPVOVKzSMsraaLoASeer1L3M/VmjfCWiqlElPIW/eANhp&#10;cEAnv489XqrT69Y/h9UtQuHQhFDLc92N7k3b4/Vz1eojOJV0rVbRzM0bBQwIJ1AN7W+Pjz1erngd&#10;UJkadTuZ7lr6aAkbeer1LbDqypCLJS2VdxVhoCPjz1eobsi5gp8MqnLBXao2xEvfdYHuO/PV6j9d&#10;LuoSYOsUdCE8uIm7lbgA2tYEEgg6XH9HPV6jw9NPUO+DTrBU1ERSRl3GxLWsbqNe47fdz1eo8+We&#10;s+B4nhNMtZMPOYgxWAFxcj29xbt/Rz1epDZ1x/Cq+qNGpMs5JYOCex1Yk/Dnq9RLM39RMxZEq6n5&#10;eZwI3JR/taDVbg3BBv2Olrc9Xqz5W9XWM4UtPiFVXEVChw20KAwB02qAApHPV6jzdL/VXSY7T0+J&#10;mrEkqNHJYjbuBbtY3N7d7/nz1eo9M3VDEMYC4hh84hSRAUCuASvxAP6/dz1eqon1uV2K43R1sCSe&#10;YjMybFOpJ8UKn2gG+nj7eer1aynUDDqvCMfqRUSM8odgWIsSB7fu/o56vUEr5gqPm2SqcRElSrfG&#10;9hcWN7+PPV6stVmOoqFqdk4X3QCfZc2/M89XqdcnU9ZiOMU1BOS8UjRoCvfU2Nvo56vVtC9CckLl&#10;nJ9HUIjOqQtGyofdJIBLAewHx8Neer1PeaMBkxaKaPDWEYRRIoJOhIJGl/p+Hbnq9QI5jwF/JAD/&#10;AKd1IZSDdrDUi/jp/Dnq9RPeo2U51EVbEtwWkZgDcaC9j43AP7eer1FwIrlr46pItNx2Bifdt2JG&#10;n3c9Xq2TvwqcGwSXpsBSuoqJA3nAWJdgxJJPxN7D2dvDnq9Qx+tPLyYpgVVV1CBYokFrX90ak6n6&#10;x9fx56vVrcdWcPwOjxM0oZd8PdjqW947XYDT7rc9XqCnAp6atrnguWuwWLUixNgSQPyB7d+er1XA&#10;elnpXmHCo56+rYRxlQUFiSf8W1tNB4+3X2c9XqPJU1FJQVnymEIVgd02AtoSPtfR46fRz1erBieK&#10;1k1JImwQlpQxANmAOgJHxAtz1epV4FmuopkFDhASIk2dbknTS/w56vUYXBM4TPQR1UxG9NJOwuxX&#10;w9o56vUr4ceoXgNOdGa/v23Ko7+J+P6256vUEuZmwZKgmnRHYMxuQCCO5b4H9nPV6gyxPCsLrYxM&#10;YlESXNxtBIb7QBGo+j6Oer1cFrMAraqltAqNDuZA1gbWIN/j8Dz1erAwhemidwhiiaS1yt7M+t/o&#10;9nPV6nmiGWcRrpaxI0YsLJoosAfe7XHh2+HPV6lzEuHU9GmItLEqRgoFtZmI1H7tr/T8eer1J3Fs&#10;Nw7MG+ZAztHsdlVLLZbePsPf7/bz1eoAeoWVMFx+iaSdS0sasqDUgM2hA+A56vUTTFul2MwTMk1N&#10;59OgaysAQW3dvA89XqWuWOn1LRyQV8NOFhkUrsUWCOTbaLm5A56vUroujsVDViVpWMlmIUAAKoLN&#10;rf7uer1DtlTLNTR7MQcrMJIwAqiwPgBb2gffz1eqFnJZcYr6+BwIo6RV2Ky2Viyg+74mwF/Z38b8&#10;9XqKzmvB6euxCZqSOzQat4C3jz1eoOZcsnEHE00JLQ79jW8LeAvz1eowfSDBHw3EI8WrWMLx74o1&#10;ZbBri/36256vUYOozu+D0nysUe33rNY2IBP1nTnq9TTj+MR1uVNlNNeaLeJWBFmDHQ+3T9e3PV6i&#10;V9SsyPLElBJMwRgykkaAbgLG17X156vVXHmzI1fmDEakUq72qCNqoQSA3Y3Got3vz1eoxfRjBKXL&#10;9LhtNjMIavVLSnQ7Ql7sbaDcbHsLeznq9Rka7OGKYhilPhlVN8tvby1kiA1C3a51tra3PV6jE5Jw&#10;/DqfD6ySpFkqk8l5bAsQDvBXT3W0tca2JF9Tf1epI41V5cyrS1M53oBuLliAxXwPhbXnq9QRw59w&#10;qjl31lUqyE7ogTYjx08CNeer1AL1MzvhhSqqaWoWaSaW6kEG4sRpoNfq/hz1eokHVlIsXwhKmcjb&#10;owAb49z8T8Oer1FRxB1MpVlEO/3ApBv72l7256vU2bHCHDid8sJZFJsQNdLEc9Xql09RHLEtNAql&#10;9QSe6697a9uer1TYEUO9PVLcoGII7XvYX/X+31eqNT1MJgmQ+4Q20WGhB0+gc9XqnYeKX55ZpFWQ&#10;o22zE3uB38Neer1KGpglhlWoijL7iTuH2V156vVhratzMMNWEJKxZvM8Lr+7p7fjz1erBTKGbdUf&#10;5Vtu03PY3B+jXnq9Xc+BsrSRyMZIixDbWvqRYkEeznq9TzgGFVuJ42tNh8Dzp7sYCru1tZQFGpPt&#10;t9fPV6rjfSV6LZs31FPjGb6eSGkp1RnUqEdiDezobMA2o7DTt3HPV6rpcsdP8i5UaDAqKnSiigDO&#10;uwWW9rW01tp4fdz1epFV/UxIMSfBcE/QwQ6sWB2nvcX7H+/2c9XqCPMfUQsRNrJDI0qmxuSbW0t9&#10;HPV6grx/OZqVimo2Nwu1mckFQBobWGg9uvhz1eou2I+dWy1EUs/lm4e51Nybi1wQb99eer1IVziV&#10;DTpK6vLDCS7MbAhd9iSbaezX7teer1JHC8eqkrKuOoQNJtZlLXtt3naFGouQe5/s56vVKGZ5Jqda&#10;iS0UNQQPeGqlRdRbS1yNb689XqY8UxerqqabB4297ck1yCAAO6qwHY9ze518Oer1KfA+qNBhUEU+&#10;L0qkRLcRKm4E6r8b6+3nq9SIwvq7UwV8kMjjyZJmkVheyg6qG7gEA2/U89Xqi5r6kwYtRBFqAhYg&#10;OhIAJUk6fx/W3PV6gJx+vqi8NQku/wAu2lxoCbW9tifb+znq9T9T43SJUfMytdqZVXaDoSTcn489&#10;XqVmXOpFbDikW1giwM4SMEG1zdW7+PPV6rQekWL0nUzDf5ZWmNy8JJUfaDe3x+/nq9Ve3Wrp9iOB&#10;9R6+R5opKCKNWjh8o7g5J3u0m4htLaAaG5Phz1eonNTgb5gxF6nC4yz2dDp7gKE7QFJsD7T39vhz&#10;1epV4XjNVgmHKcQZTVhVDIVBBIJBsdRcntbnq9S2p4UxHyVgJjaTYzXAOrEgg9rdux8Lc9XqS9Vh&#10;aHEZMNph5hLkKQQAQbg3N9NfDnq9TZjORZp8IZahFEsTM9rCxANwB4+77Rz1epAVWDY5RAYn8oxM&#10;rLCzCT3QFN7i9xcC50F/D2W9XqGHJFTiNRTvh0dQnzML2iLDUX1ub+3wAP7eer1GAwvE63D6eOsI&#10;M9XGxYlRcmx1AU6Ec9XqMVkjrHNQ4zEaZnDe6XR0sATo1xtA7eFuer1GBqMzZczdhsVBXTKWuXAV&#10;QpBv2t7NLnnq9QYdRek+HzYPH8j5c8qB2eQ7SV1uABf2W1HPV6gDfKc1OjSttX3WWT3QNy6XUXvr&#10;pz1eoAc19OcKxKeZIGaNnkcqFJXYpuAAV10Gt/b9XPV6gWxfIVU1eJoZXkkMZERYAC5sGClRc3Op&#10;v4+PPV6o1JgWNNXho1kNRDGqMtzZSL2Kg2Fj7bXPt7c9XqhVlRiZ8vBK0PHPLdyU3Kbi923C1wew&#10;+P06er1TBi2K0zwpK6jyR7pcA6AWLX9vPV6mivxfE/nKlqxkmjlVNhI2hST3AH3/AA56vU4YdjlX&#10;DEKWbdKY1JBFyPaBr7D4c9Xq40nUmSgxeSkqYCybfdcoDe57XtcWPfXnq9TiepFKcPIqQXljkbbt&#10;BYIoPYkA/rfnq9XWLY9l/EqUVyqIt+7Zu0JYdxY6/Ueer1IQ4rRtG0SqI2kZXJf93tfQjUHnq9Tn&#10;X0+GPL50LKFYAB9AASNAP489XqaJcpVmIRxw4fUA+WT5jEEhl8Prv/dz1eqVhvTwpWpLXyK7qLBT&#10;YA62vb2g6689XqUeJ5LwzDMQh86SFzGbbVlRiQdTdRc6fRb7+er1IGPAMp1kx81yI1LlxbUEGwHb&#10;W/t56vVzxDKtHiMsdNh6bImAVWIJv7dB2vz1epMz5Bhavejp2K7lu/cJoLW9hIOuvPV6nOLI+EUC&#10;pCGjmqHJLWNyoAtoQbH2+P589XqlnLMdNiAVwHMjFSQLMy2uAe5/Zz1epM0eHwQV8uHyoEMKEqVG&#10;nvGwFge99df6eer1LqiypDAvmu4dYwWkJABb3TqewBv8P7PV6or4fUQp8zF+mJQi5W1r6ggadjrf&#10;nq9Tph2FNNWpWrKQYwVLCx+13GvgfHnq9S+iyy1ViFPQU8qIokjZSvY3t7pBHYnQ/lz1eoYJsLXL&#10;jisrkRVQG+1gQPYxUai2vf4c9Xq4YpjeG1NLGKlSvnHc1rkgX1Nhcm4/Zz1eoLscxDDsN3inms0j&#10;nykkQAhdLd/C+v8AHnq9SDq8XxCRxAiIkaMWDKTuY3uSwPs8Oer1L/J8+P4zGlDClmlYopI3Frm5&#10;Y27W789Xqtf9GXpmxPqJmaCOo92GEr5krA7b7rmxsRc/rrz1erZdyFkfAel+U6bAcHUSeVt3EgAk&#10;nw+nXnq9TbmuatZ38gLtF1CtcDW97fRz1eoKqanjr3TB6pBI+0yOdqkEXtbsBceN+er1BD1zzHhm&#10;W6dMPiN6ZShFgASuwggD2i5GnPV6qcep+eKKsrJ6+SR44SJLpscBj42ewFwLfn7Oer1f/9LXmV3S&#10;J2pxu/SKpLanRr3A+B10/o56vU9CSStVhe8dOwLEXF1a5AFz3HPV6hVyk1dWYZ8nChEbKxQ2s1r+&#10;Hj46n+jnq9Q65NesoTE9UbRqtyVIKn90hviCe3PV6hnwWOmqI1oMRl8sea4IXxS2l7X737c9XqFL&#10;Boo6nF4IMO7eXeygAWUWP0ED79eer1GFynNiFNihx5ggMQaIRsRZ4201Xtf289XqXEGLR4UPka9P&#10;KSZneMQgLsAbUHws3s56vUvcBqKabExUUiGQVEauFsRa2oYnb37fqOer1D5Q04q3jkdgTSqJZAbq&#10;SSCRb46c9XqEbCEP8vmlkUvPKoVPEXP589XqZup2CjG8ieSymKqiVGIte5/U+PPV6tTn1cZfXD+q&#10;WLiSIxpFNrJ2JvqRbsDc3PPV6iZ4sk86xJAfKXad4Pdj7LjwPex56vU1y4VRQYbIJZwPfG3W12t2&#10;tfUjvz1eqDXz1lLTOtAQxNzceJ9gOnPV6pU9PUskaCNI0sr+7rdiBuFyAe+n3+0c9XqcgYozGhZY&#10;xOTuuwO4XsfHQ39vcc9XqTbwSYdE1XXqgeRnVHEgLqCSAABeyt4k/wBPPV6uUE0tH8tNOgkTeokU&#10;akoP3gQDY/eLafHnq9XPFqyGfEZoGjAiOxo2NtVAuLjsDbvz1erto8Pro0idQNqF2cDtfQezv256&#10;vVkqqgNPHFMihGjCxgW7AXBI7A/389Xq44DiVOlAJJ5QkqoYS3Ykk2FwPb8Lc9XqeqiWBvKSvPvM&#10;USy9yg9nsJPPV6p8VWkjuE/RJFu2A2vdhqOwJ7ePPV6swngo4lqZZSHUgLCNpGp1JIAI17Dnq9U+&#10;iqo1SdquwLiQoNo0AbQGw7nvz1epwhq4/PSJ4NqSRgFmIK7jfwBv+Xs7689XqbKahhFe1R5loV3E&#10;i6+8B+6oNyNB4ft56vVknd6itjWipjIsqlDqoUd9ew1Hhbx+i/PV6p9MlNVmSlrlBjj2ksdCjW22&#10;A7EEa/w56vUL2UunuHZypDBTB4+53pcAkDUbgQdSOer1LXMWX48IjipJITujYKL3JVbaE/lrz1eq&#10;DgOBV0uFVKMjRur+5ofeI1BUa3FvG/8ADnq9Ql4JkPGsVplkpAEGwFWdb3Dd9ARe3f8AU89XqRGb&#10;umOO+Y9bTkgBGAkUXJYG1tLgA/Ec9XqaML6WT4TTQ07SBl97e/izNc30trc89XqHvLeScanw6l/k&#10;xjjEG7zRIm4MbiwU3B09vbXtz1eo6OQsq1FNNBT1cISOCxdgSLEj2ewm/wB3PV6jT5RpcEmwqpOx&#10;98c5bzLkhT4aFSStvq7c9XqC/qPm+kw3CRElSjzoCW2gBQfAA2F9Oer1Vs5+zycQq6iLVCJU3oNA&#10;B33L9WvPV6i049R1GNVENcZGMbSNY3Nip0JYfC19f2c9XqRVe6NIkEQFnkYhh3Nrr+Y56vUoMvx0&#10;FZVvhEzP56Kje6wVralVHu/veJ7/AH89XqEPE8Gphh8EMdxdQ8gLaHQ6Htcgnx+HPV6grqnrTiCV&#10;6yH9IpEY8bW07Wtr356vVKpMSMeNU7D3vLCtIDbbe1iCex+vnq9S3tBUyzmmcBiwACX76fnbnq9T&#10;RQUPlz1lM5YiK4sylVYMtywPYkXtf2356vUmqihpYY0pI4SlmZxcD7RUgWHx8Tz1eoG8dxuoDT0g&#10;ltSTSeW8XdTIotprYkG4+H389XqCfH6mqpcauIwYo47i3e5GoGttRz1epvqq7DauDz54YxKoAjYa&#10;sVYXIN/uNuer1ALnXD8PmqGnp9yyNr9rQeJ00GvPV6mzD5mUK91ZiuhNrfQOx056vU21MBhaxuS4&#10;Y3AsBbxJH5c9XqbFxVlpilWoswQC+vjz1erkZ6V0eWb9xvHtcj+jnq9THWVdJhreU3vP4dgAD437&#10;fr9HPV6ndqHz2jerIeMXsLeJ7D6Oer1YcQrKOiK0OiuwJAJFgDYEnnq9XeEyxYfuilYImuxtCe5J&#10;F/Z8Oer1PLRxzgSlWBubFvZ8LX7ntz1eqZhShYnjRxtCi50vcc9Xqg4tGlbSedGo8zewC+OnZvr5&#10;6vU2ihFHGTYFLglbC4Y+Ovhz1eqUsxBFLMS0bmwuNbAXvp4X56vUmMSxKkjhP8thaRw4WUMCCV9o&#10;v7Tz1erNl3GFxPEDStEVChrG2lyfb8Oer1LzFMDxCkpaTFquB44atpIopWT3GeMbpFVjpdQRcd7E&#10;c9XqCvMEs1NVmjijExYLu9lz2Atbx56vUlokAxJqnEhuFrL3A9gv/Dnq9T/SVkdJA5W6JH3Pcrck&#10;kgXvbnq9U4VktY5nhu0L7Tc6N2sDYfnz1epuxdax38jzo/JS99PHU+9rYnnq9XDfhvyAgWJZVuja&#10;i2t9bEW/P489Xq9VTrVYn5NIyxSPe49p9pNz256vVCrqeCluJAXKqCV0sT7dLDvz1eqdhgNa4kUD&#10;zY0IVbfZF7m57/Vz1eqLBRqnz2HBCAzK6uBay7j9Hst99uer1ODtXSywrJujQWLDQA62F7+3Tnq9&#10;TuHGAkmOMLISAZAASDbU39luer1Qo54JqIOJvNbzLguArEm9wNAdO/PV6lFhsYlR47BPLIYHS7H4&#10;69+er1CNgUkVNUIZVErBXsrXI1F7jUG47j8/Zz1eoVctUUn8xjfzRskH2CLFW7jw8eer1GDoK9qO&#10;yVJJJAGna3YjvpcfDnq9QT5vx/DmeJYY2poFOyJwAUNzewUXIK+Onbnq9QJrjCSVLTOhVA7p4A+5&#10;fUfTz1epxw5sOqp1xKs92OwO0mx+BP8Ad9XPV6nqDEpIacTqD711YA6Ei5BP8eer1BViGOUuITGj&#10;Nr72HfW411GnPV6nOGrDeXSyqFjFmNtfHXXXtz1eptxKooBUNUBQrkgA294i3PV6nbKFaYcbgmpW&#10;G/cirvFwLn46ac9XqsQy1Xzz4EsNXZnpyLhQdfEG19Rrz1eoTMHxtYFaJW/SrYJce7qL9x7Dz1ep&#10;JYhmJJZ3RF2yNcs37obxAPt56vUI2C4zDiWAjZugZYzaQr2A07Fb2v7fhz1eoLM9U09bUx1M1pSg&#10;BZmuD2INhcd+5vz1eoBMVbBY6l6apJljJuZAQrXtYgNY2I+jnq9QeVOITrPS07nzFpQwBNri97E6&#10;6n289XqZsy4e1DGa6mKsHKG5tclfeAtroR3+HPV6k+K6PEpFnq2RZGSSR7kAKwH2QTobj6/Aa89X&#10;qRUlQBOIm99ZDck6AfTr7Oer1YqyumjkZDGrRuRZRbudCb/Ec9XqY4meKJ6YtsZGG3t4nxvpz1ep&#10;3RS7Fp5EDR2Zve1N/wDVvfW3PV6pNI1U9CZjbapYXvqQDpp37eznq9TJWmSjpfeC63IQaA37D26c&#10;9XqbcPoqtJVjrtyQn3zZjq57KPFlA/Zz1eoQsvTvUMaaGwNwGb2C9u3w56vU5Yhh1MEavwyzrFdC&#10;w1JYH3h9IOnPV6oTYlXR0QpURQiyb/eUdz7Da4tz1eob8nZtFZhAoXjPnOChBYWUC50Hhcfrfnq9&#10;WPNWF09U61TIHSQAHTW/jc9+/PV6gvqlrYqz/RQqC42ka2AFrX056vUpsMqYKtliqW/Sa2W4+yO+&#10;nx56vUKuFZUwiAR1FFHZJFDK57+P0dz+Vvbz1epCPhsGG4nPBUalXdT3IB8bWHhz1eoXumUAp6xN&#10;xPyz7GkY+C3BuSNQfZax56vVbVkCmgzKtMIER0prPIpGmxgDua/e4100156vVY3k/pzhlJEKXCo1&#10;hWeO+4kAISCDt/jz1eoMM19IDiLmkwRmlKMVaRtd3tdj4Eewft19XqLgmT67IWPqZ2PmCZXvYEsq&#10;m31X+PPV6jPUua8XXDZSrKQ4DKACSB3sD9456vUvcAzBQVFfSxufJdAsoVjclWvYd9D356vUNOOZ&#10;swuv8iHy0eaJAb6AA2uLj4juDz1epinkosPWmqoIkZ6kKxiZhexuT9d+3PV6kNSFM4ZseteMRx0y&#10;hu4IZr2A9tx439vPV6h7wyODCLVN/MFQ8YcMdFB7keOnfnq9Tw9VFXVr4fSEhY/eDdgSD2B7ag/r&#10;4+r1F1z9m6PI+AS1lc/kTtLKFdrkMdT217Xvz1eqi71i9bcOx+GHDYpPPSaf3yLkLbcTpt019n7T&#10;z1eogeE1ANa7ugkRTuQ2ABAvYgWHbx56vU8UTR0VU8T0+xaliZL2Jc+B7eH8Oer1CGuKZdyzRCog&#10;maWQAPIhX3QTe43EkkA2AHPV6mWifHM5VUc8kApjKzKBEARtuT4jvbvof2D1eox+HUdZk7KaV2KO&#10;ZINrXvtBuDr9NhroOer1Bvi3VtVhgFJQzTx3QWjiJLAnRiLfmOer1GU6L9O8Y6h4xAuF4bUBn2ll&#10;MJCJdrjcbW172+n489Xqtj6ffh3Z0zakcuMrHTU52lkKjdtGt1N9LDtcc9Xqtf6Aekbp70nwdsOr&#10;SJ1mUD9IQB9wsRqPD4fX6vUbVs55byPQ/L5eooPcWw90jYfaABbvc9r89XqCTEvUBmipr3pVbaNb&#10;lSbW+H189XqR+KdUM6Yn5jxVLw+UQAS5JPj256vUkqXPuZYqyp/ne6VpPfRm1ANtL/cfv56vUjsT&#10;6h45UWSkj8xxqkauASoNiRfT2nU89Xqd26hZmkAw6nkImVF3DXQXPa+mvPV6mjNGNyYxhYidSXEg&#10;Rr6mxHhe3ibc9XqL1j3TF2opcPWEsroVBA1X/D+w356vUHdN0qfDKFaHEz+ijKtIrWbcwNx9X9PP&#10;V6jVdKeiWAozPhkS+XUqrDS9yD/aeer1KnqJ0Npa+qmmxBCQEL3XRrDstvG/69+er1BgfSxl6twW&#10;euwODyaieNrsFAJIUm57ai9teer1Fui9H2PYdOMRhnlSoLliwuUI1vobgX+A7Hnq9SH6n9D83V8/&#10;y1BSbZnQRu6qAX+m1vae1uer1VsdXfQ5nrBc11ObJ4JJmrlVXiRfcG3wA11Pib/s56vUA0fpJzXN&#10;UrWxUM1Mq3LNtAIubFbXNxb289XqY+otDnDprRJhcGyG1yzOCXPitgOwJPf2c9XqLdWHHswrJLj9&#10;REytZdibtxINyd5IHwAtp9/PV6l5lzIUlbiUlXSWI8sjaw12r4+I7m/089XqLZ1ly+2G1Inp7O6l&#10;wWsQR92mvPV6iyzVeIwVcccgMgdQQAe30/Rz1eqdh2fKmjq/08/mGmBHl7veJ1sBf2c9XqUc+d6n&#10;MAebEgHZUAQ2A17a69xz1erClLQz0wnEYE53DW23aexN/G/PV6k1i1dTYNTilp7Mw1JA9v8ARz1e&#10;pEVmcKtZxGgIkUD6CAbWv7Tz1eqX/WWqlqBPMx1Buva556vU40meMco4I6+MMnlMWVUN7DWwse/P&#10;V6hiy71UmxIiLMCfNFrJ2G8K+nc3Px9nPV6ltmHpbgOMwtLluYN53ZWtdXsNBtve1jrz1eopeZcq&#10;Ll6teGqUmNSVYi/tFzfvz1epEwTUdLTFjHIWu21LXIBJtcgkAn6eer1RcPkmmmBqozEAG2jQdu/5&#10;frrz1epxpK6WSuMKx2jVNSLA9vZbx56vV6BcLjllght5kmpJsCB8Oer1M82JxzuiAhFiVnuLEMO2&#10;tj+R56vU87qvGYrMhjZArKR7L6W+nnq9T/rSPJI7rEvlgtJ3At3Go7j6Oer1QHrJQnmUZDiZ9O1i&#10;LXuT4X8Bz1erFFEJIWgt5iSI6sBYhWvqSb+B0tz1epjpopaTSsc7iDvI1UAnS30c9XqfYr0ML+Sv&#10;6Ow2k+0nQ28L9+er1QVpqeapaof/ACqt3NyCbWv+znq9XpHnwqSR6iNHiBUx6WHve0d9PHnq9TNW&#10;PR0lVUCl1jm2FLEMPM8R3t31Hs56vVOpausakEcj7JpXN2a24201Hx9nPV6mipoY3jkp1VmmR0AZ&#10;SALE6/HTnq9SkwuekdfK2bpIL+8LXIY2A+HbXnq9TXiNBiMT/OynfTobbbgMAdbEd7c9XqyBHxYx&#10;ybgsZBBW5ubDufaOer1YTCak/KU0ewow2EgG+nh7NRe/PV6n+SnhoaRHrB9okMVtqw73+nnq9TVV&#10;4tHBO0VNE1oNV8PeI1sTp489Xqy4bUwwSVYxKJWmtoG8RbuD8Dz1erlPU13yXyskYS4BZrj+jvb2&#10;c9XqzV++hqfk4mIZkSzMQBY9gP489XqbZJqmimmllt7oFx2Ja4F7+IPPV6n3DKJ5oTMZBYlbarYG&#10;+tvG4H69+er1TsSqKN6jbGN7kAMOx23uTbtrz1eplxEHEZlqVXakZIBuBbw/L4c9XqhV9DVYjVSA&#10;KGlMa7nJGovpcDsfbz1erC2FieWaGFmiEYVRa1wLe9b4E89Xqxwx0yosFcxmhjIVBYXtbwsL2v8A&#10;Tbnq9Uimq1irJTO4baSQCeykaAX8L89XqVc1dPFTeTTXVnUm/gDbW/tv7Oer1YJ4AtPGqruqQpcE&#10;aD4C/wBPYc9XqhLPLDC884InDIxAtY3G38uer1ZBRVTxSGnI8piLhrdrXY9x2Ps56vVwhiwmpqia&#10;sgyC+29iBcakjwseer1dwTRNTpSKvl7RaxIJuWOo+B7356vU3VcVH2qY18yTeu5ToSOyi3f4nnq9&#10;WXzoZ8OiWRgQrqqsutipva/w8eer1PPnyT1yrAgCvu3a30Ol9dbg+PPV6scclFhk7wREFwCW3a63&#10;sBoPHnq9TNW4h8vSsyxbpSxVQt7WOve3hz1eqXhoknwlZpADORKNhIN7fZt9Y56vUncarxNQCaaN&#10;PNGxQQBobG/hc2tz1eruOOWihapkjMsgITaLAgEfatYePs+HPV6uxXRYRh3l0chmkdlazWO1gbED&#10;6uer1cKcNLi7MieZdWclh9m/gPZ9fPV6uctIamGbEHQmJgoI7aA6WHfTuTz1eqWBSVdatJEpZWUn&#10;vqGAPsPbnq9ULDJPLl87E0ETAFVkP7x9n3d+er1Z8MxTDCzQzi3vHaPgTf6wfDnq9SnjoaN5QcLD&#10;RhAXYmxJI1VQLWsTf9b89XqXOTpHqIRUSRspaQhgdX1N72BP1DXw56vUZnK2PzuYI1VpW3ou5SFN&#10;gRYsCO3tA56vUdvKVRNidPHhjMRBuYsV7Ky66Nr256vUhup+UK6tw962eKNo5QTdxdiTcAi3iAL2&#10;P9/q9VZucctrheKS0EqbhErKG07ki+n8eer1BuaKikFSaeIAIoBuovoNLDw56vVwWqxKpoY8NqXL&#10;RKLLrqqG5K2vp38PHnq9UZKbDqaP5SmJYpIXuvsXUhj2t4Hnq9U2nahqad6mEBiGsCLXVtbjnq9X&#10;qmGko5mrWO95TawOhIsASNeer1PtL5pw9EcL5je8w8AQPZ3056vU11ixGik89NwBLACxLDw08LnQ&#10;Dnq9TBW1tVX4ZD8iohRGuTtte+hFwLm3s/U+r1dYJiE0kflyJ5t22k6m4DEC3sueer1KWqnmibyA&#10;ljIhtfUg31A76gc9XqjUtJ5sDRRR3DneWbQm3Ynt489Xqxl6qFno4ArFlP2rkE+wc9Xq4wtDT0we&#10;WEx/aug8D4k/Se3PV6o1Wk0KUyEBZFYkjuG93Rfz7nnq9WGWN6ycb0AfYA9heynS3PV6uqhyaVoY&#10;0UotwhYgbbXUm3j8Bz1epwqqypgkhgp2CTvtbVbmx0FwD499eer1QqmJIcQajqdrVERIDiw72uAB&#10;pr+t+er1ZsHroJHaeLat3KKXBPvWv2uPZz1ep7bCqisopzTlUkJ3CwAB18be3vz1erhSVdRhVMnz&#10;dizkhmHYHX8rc9Xqcop3qisDtuYvdWtoOer1PFGYzLLG5BUMNtj9/wB3jz1epY4RVQwmWOcfo7MN&#10;w7HQjve2nPV6hGwyTDoqaMg7/Mvt+Glyb/Dnq9SzoytLGsRpxPM9luQP3tQRe3bnq9RhsmTiCdaa&#10;v087cDYXO4A2JsdLnx8NOer1bIf4R+LmfDaummdGamdwVQaFf3QL+Kjufp56vVsoYPHHNRiYpp4e&#10;22v+rz1erhVyLEtiLa+F9PZz1epN4kXlUHw17W789XqYFoWaVpGcm1rDvz1epQ0SKkO1xYi3fUeP&#10;PV6lVGDI19NLW+nnq9XqpBGhk03a6aEk89XqbKaRAdsp97TT+PPV6pa4eJHEyrujufZodRz1epwe&#10;naBgYl0XVuwuf1PPV6nCAlnWSQfBh2156vUpJHURAobd+3jz1eptpi0rNIRe9hfTXnq9TnUTJTU4&#10;Ia+g9luer1ZsHopsRrVCahr+34/w56vUarKWU6ekhElgSP7fHnq9SkrKtFby9tz+znq9SJqMVSBS&#10;W+1r9/PV6kdX4qS5eottNvZrz1eoOcWx+nqL0kPYXvaw56vUjapYWYKEuF8e/PV6k9iuO+SGhgGo&#10;BtYDnq9SaMsywvJKbsRe3jz1erJFUN8uauexVASBaxA9nPV6o4zJHU7Y4VsAPeuAbfX9PPV6oVbi&#10;cULmmplBcAE6XIFvbz1epnxSrjpJUqI2tIQtlA1uf77c9XqbsUo5JlEtWfeYkWGgta456vU1zyHy&#10;oYYtQSdxFxYc9XqasXrlwaCRqVRLUbfctY2b6+er1ISnrMzYmxfE4VWPcCWEhLD26bPZ8f489Xqm&#10;zfIVFVHTUcQWNSACfeY/AfG/PV6lLJX4NStHQ18g81gGC9yD2t/Hnq9UefC5MXPlVZ8uEMAg7gj2&#10;n+PPV6lNhdItPGqUO0rEbaAi/geer1KGeoNCiRO12cgDQEgHnq9TlBJLTRyRoCqk3Dai4+PPV6ma&#10;op5JoPm6hiykkkG5tof6eer1BfQOMQxw0pW0Ci5IuBa50v8Ar489XqEyemiQGPVUTUkkkW+nnq9Q&#10;H5lzdHiOMQ4PhLB1LlZLC5AFxz1epU5kx6hyvl6P5MqZJQbFbEltQb/EHw56vUhstHGMenGLTqzM&#10;twL2JIJ9nt8fv56vUXX1F4bX53nXKFLK6VD+6u3QAm/h8Lc9XqFLoF0fj6M5W+Zx4j+YTj7SaDa3&#10;53056vUMtRikUFOtVvNmZTqCbsdNfyHPV6g/6g4rUU6QYmAAm5dSpAt2Ivt7a356vU14ll+SWkhx&#10;aaPbu2vdm0AB1t91rc9XqHHE6RJsqCoiUligsRa9j489XqD/AKVYyKieqok7o0irfUEi/wCd/wCP&#10;PV6kec0UGBdSBWSJuNVtEhUWG9dPvP7Bz1eoS+tdImPZcSv8pVDrEt9tgVFvzt4+J+vnq9TXliSg&#10;rsnDCMOcNEgYe6QbOe511+HPV6kV0QwPF8GzrV4fWODBI7am9kDG59p07fVz1erh1uqP6u1zVUUX&#10;mpHI26SwsoNgD9fPV6hbwuppMZ6ftPVKruYmtfUk21H7eer1A96ccWy9h2I4jhlG5WaOomDo24m7&#10;G5APiuv7Oer1cOsWBGu6gYfiFNdIY5I7kAhQL+8b+23PV6hb6lVIbIywUJ82yAkAAg2Gn9OvPV6i&#10;u+lPOuNT5/xXKi0w8kssjS3KkyE7SAu3Wy2156vUK/qKwnDqaZMQmceZCyXbS4Ib+k89XqdJ6cZq&#10;yZIlIQ5ER8tu4vbxA9v7eer1AT6ZIszUmP19DjZJaKSUBQCAFBO3262056vUreuFcuXqiPGlTWMk&#10;EHuwJFgO1jfnq9SrpKFs35MeskcKssbOQNOwPhz1eorXp9waoHVqvpHltThWO9QApYX9219Tcan4&#10;89XqHnr9S0YweGkrQt2LAAi9z3/MXP389XqS/TXNtJmDA5MPwuLYIQIyUINwL/T4i3PV6iyzYdjG&#10;XeveGwUzNE2ITSWZT7ovZwtvC4BuT4Dnq9R0es2Ezf1NqDWQowijO69juNvD3bHnq9QJ9HK1Dhs2&#10;EUiAeVGjL9nQ6jbbwOl/oI56vUH+I45jWResMVNCgjXEvaoIjQa7u9hcm2muvPV6jG9YcHocYyet&#10;RWaGNVY2ubA63+vTnq9SX6MQw1OVjHRkzFWJb3twI7eJ56vUx4fJDkvqR5NOojarNjtADAbr2H8P&#10;7+er1TfUmtTidGarDlV44PE2NyO319/1vz1eqf0whqZukdOMRWzyxHeDrZzu7eNgbi/PV6gk6KY3&#10;h+UOpNWlcyEVIsgsASwJ0+ntz1eoVfUbhSVuHU+N4cU3wSJdrEW1v3+I0056vU9ZEgqc45BDYxsk&#10;ezKoZbKEIJuL66Dnq9Ra+jmELkXq7iNI0oFLJKrxISBrY6WPhuufvHPV6jCeo3D4/wCV0mJ1SDyI&#10;++mhOhFvAjnq9SUyBQtm3KyPAxZZ4iCwuNvtHPV6gt6K4FWZY64TQB9tPIGZvAlL279iDfT6Dz1e&#10;oYvVNhc/8tp6+EARggOxAAA79/boOer1TumnzWcMlSSTi6RxlLHUE276H6+er1AT0YqcRwzrhWZU&#10;3OsEl2U9h7twP4k256vUP3qRy/RVmHJPiCq0etj4kgi2t+4789XqbumNQ2asnS4FTOhZCFU6giw8&#10;fhz1eoBsm47j+ROsDZeVfenZ1YEeHg1/YTbv7eer1Gs664JWzZRjxQRCd4AWYWNgulz+3+7nq9Sb&#10;9OdfSYzgEuH0Z1BYi5+ybsW3fD4c9XqL/j+M4v079QdHhFNCvyuKlndSAbEMBcHw0vof7/V6j85/&#10;wSWsyXIFT31QnXUAEdh99+er1F06GVUFJTVeVoprzq8hXwtrc97/AHc9XqDHq1QYnlTqLRYhQFt8&#10;qlveN9puOxse/wCvbnq9R7ayjqMf6VyCvISZqYFgPesCtj8eer1Fg9M70WV8XxLAIBt8yVfJhG0B&#10;BbuvtXufv56vUxeqaDNWB5nw7MmEu1twQqQQb3BJU+BFuer1HZyNiWJZq6YUtXOC61FOS1hYAEff&#10;256vUWjI+LJk3q3NgoiCwuU98bQSWLA39vh256vUZf1AYCs/TuSow51WodAQ5Go01NxroOer1Jv0&#10;v5gxLHclvNXuXJIWPdqSPs3I+Njpz1epKYvmPCcq9a4sFrINsspKAp7sjG9yb+Itbt489XqM/wBU&#10;crZQxLIRrK2PdVqAYixuQDrqSpPPV6p3ptK/1ZFPJtQi4dA1wB4hT49u/PV6i/ZxByv1xlxKJNkV&#10;SUjaxPctobeBubX+jnq9Rz8zyYFWdOZWxOBJLIWO7uB7f7+er1BH6d8Uwdamty9TSKsUF2i3Wswa&#10;/ur9HsPt+rnq9RbuvprcB6x0a4TEAtQWcya3WxG658A3h9HPV6jZ4nnHL0PSOpwfNFKJo5oBGZbg&#10;BQRqR37/AEc9XqKr6e58qmskoMqESIzSbW93cBuIBNr+Fuer1JX1F5azBhWaqXFKdXijkkZZWULZ&#10;yTruOpvYW0/o56vUavBa/wCT6aQxpGZHMAuABp7vb46a89XqJf0axahr+oziIokiSssm23vEE6fA&#10;gnX+znq9Q3+qvKGJ12GUWOyxlaYyIHKDUKLD4aXNifr9vPV6njJlDmWv6dtl7AWLMkaqLGwVdvdr&#10;eHPV6q++nkWY8L60VOVsWpzCYnIEtrKzbr2HibDufjz1eqyXqb06w2oyvS47UyIDEY5AT4EMCPzH&#10;PV6hPyRHg2Y8hzmvYIhiewYklj2G34+P1Hnq9RFukYxOj6zVmHqQKKOS8TA2Y2Ouv7P6eer1Gv63&#10;5Sjly0MbryD5PvJMQCyi9yPE9uer1PHTvH8JGRBT4i16cIwVrAki3s72v+3nq9RXehuYMOPWPEpm&#10;RY4RI0dP7xBJvc3UrYa256vUI3q/p6lqGGrKiVCF3A3BINrEH4Xv9XPV6ld02xCJumKyzkBnju40&#10;IAtex+ojnq9Qbem/FsPwDqdWpSsnytY7MFW2jEneSPj256vUuPVjTUWVaqDNOV4FmrC8VlBBLp5g&#10;JW/YEjT7uer1CnWZjosT6QNQzUcbtJHdrqWb3lH73w+HPV6gW9PuK4XTyVuFNtVGZgqDWw/Zrz1e&#10;oPc54O+WesgxbDqZlhm2Am5EYAOth2ubnUeweznq9Ro+pedcu02SKcNFeyoR7u43vfwW3fnq9RTc&#10;1deMNoso1GFxxhJjHIoc2AAI7/df8uer1UQepn1LQUuGnC8Gm3NE7xzLuYkg2AFrW1JvfX4+NvV6&#10;qgMy4jPi+OSPXx/MCKKUwg+BYhiSx010AHfnq9QcZdo6yXGZKvFYtmwttT7QNyB3056vUKUlJHR4&#10;cK6AKI1nYTnaAQAt7A6XPx19nPV6ix9Qs909EZIMMk3K0ig376G5N+9zrz1eoHJMRxOucCoYsJfe&#10;C21Iv7deer1QZayBJpGqqdWIIAU3+0dF7a6e36+er1KykzIsFTDhlSm2OJGMpGoBPYI17EDve/w5&#10;6vUhMYqqeqlMSsRBGSQW0JBse3hrz1epCTQymdp9vuvovtufr56vVERGhMjfabUH4aWsPp56vU40&#10;0qQx7Zh9q9z+Y56vVOevoJmVxH5LqPtDx+nnq9UiCopJIVeS73dlDfEa3tz1eqbjMtFRYQtatTFU&#10;TTybGiUPvQKLgkkBbG/gfDnq9TTFVwYgVMpB2kgIPba/PV6hCwl8MCRSQOxqLHctgAPhz1eoUMKa&#10;KnR67ydRtABAIAI7sNPH289XqRuZM5J5m2IRx1G82ZRZQO2oHiPH29+er1IXLuL12I4W/wA3dGWU&#10;kKdTox7HXRu/5d+er1L+pxfD3w007NtlYBVB/wARvcd76eznq9QZYzUVLotAzXlD7bA2vfU2PPV6&#10;nfD8O3VccMqjy4QSxt420Hfnq9RiMk5bosCwipxhXZZZY2jiGpILaWAN/HufZ8Neer1Dbl6k8/EB&#10;h9Iu4yAXZbWYgAsDb7vu56vUZzpv0TzJjlS83yjSuhDpH5RBANxq3btrc2trrz1eq7z039HsIoMA&#10;psWkhCyRhUYMoJ3jv7b/AEjtz1eo9FPhWGxLG0lgEBDqLWJvz1eqVWVGH4dDJJOipGisUVuzkX/a&#10;b89Xqr49RPXjBDSGhy3UqktIXSVWsACD9kfWO/8ATz1eqlbqz1Ozd1In2YxP5dLHu2EAjd30J7ey&#10;wI56vUENTUZfwmgjkzF+kWZSLbgCNDc38LjXnq9QJYx1CwTzanC8KCKKVbMxBJAIspBA1B9vPV6g&#10;qrM0PWYjTU0rARrvjQ9gBtuR8L38O/PV6l7gePYjh9P5sZujmylrFVsLEdjcEa2+/nq9Slo8wypU&#10;gzESi6hlFrAeNvZz1errMWZLGNqZAqKWUJcE2Ya37aD+jnq9Q5en7Ncj40cKQgRxqrEnQEC+ltf1&#10;tbnq9VlHTHqU6Zkio5riKnDQnS9xbcSfdsCb89XqM7R5ibDz8pDsMEnvMWspJOoAv4/Hnq9TJmTq&#10;pSYBiUlJB7vmFUcbhYE6fDW556vUXvMfV+fK+Kx1Aa6B3DqrXZjYkW72Px56vUYXp76tMOiw2Cat&#10;V1UhlfdJewC+7oFt3Pj8eer1D5ln1QYBiNNTQ19XFEsbKT9kAHxvbU29nPV6jGTdSMLraNRhTLI7&#10;FWBQj3h3BHhrz1eoCOrWK4LnDA3wLFZfKMsrBCNCGQakH2jnq9VZ2Ysx5myFjb4RPJIlNEWWMtoW&#10;Sxse47jT7vbz1eoQOn3V16LFPk9z/ohtisdL7vDX489XqsIw3PYl+XxKGpClkAuT7qi2vsP089Xq&#10;Hjp11bwitxX+V4tUpUKNwAvYNe9rHvcd/Z93PV6lqvUmnw0tDCTKqO4IW1wt/wBRz1eoQaTH0x+g&#10;eKhBXzbbXIsFFv6eer1Bxi1GrxtRV8pmZWC7mAuCO7EbbW0v/dz1eoC69KTA5ayWpmEvlhptzXG0&#10;L3FzYDnq9QR49nmLHMIY4jBs2s3lBjdyp7NbX23HPV6g6bL0tbh/zGyJ5Joxt3AKxBNrkj26fcOe&#10;r1AvnHpblqopHo8cp9k8DrJCGCsjSD3kbUnUEaH22Phz1eoC6jp6kHnRVipvpxq21QpJ1I11uPHn&#10;q9Rfscy3WYJJK1MYzDLuO+5bQtp7vhYj2/2+r1Ff6i4AuMQTgx+VLCx3O1vevqCB4jXnq9RGMfwq&#10;uXGJaac7go94LoFCntbUA356vUFU14KpZZDexfb8baAc9Xqnw1M0ax06AHzAWe4uQLfHt9XPV6uE&#10;j0bRNJDAJHN9oYmwHa4At2PPV6ptBNMIIoZ09+y3CkGxJsSe3PV6nqOrqKSnNCwUyEte3gpFrd9e&#10;er1MHztMtH8jSyEhbi9h9w09vPV6uVK0EtOPMvYsAQw727H6+er1cpBNUJ81CQRcsVHhbtz1epv/&#10;AJhKtahkvYm+o9o1vz1epwjQb2LkEb77dCbHsR46n4c9XqkmrlQg1FO0EL+5awLG57j2fT/bz1er&#10;niFDJS76uA2juLggE3IsAb+HPV6sKgvSxPVE+eAQSoAHt0/Xvz1erJHW+TKYqiX9GULOzdywGnwu&#10;Tz1eprmffhgnDbrk2AvuOuv1c9Xqx0vzO7z6ZTEEAUBjexA0t9PPV6nCqqsUnalmqZCyqTpe4JHe&#10;47aDnq9XDEHjxCpaSJLMqrZdRqAP7+er1P1BKahUi12IpD6/vDXT237c9XqcZloMQrqaupwEaGNQ&#10;T8B3t2+vnq9ThTLTUUodbXnLIRfUkjQDsdRz1epSUTwyy/N1GnlC7INbsCAoIPgRpz1ermYPNUU0&#10;cYi827HxspNyLnX4W56vV1/N3iK0uy8bE7QBqAAQP6f7Oer1NswiqZJYGLCVQzIALBj3A11ufbz1&#10;epynmxWXBxT06CGoIXfHcC1xr92tvq56vUk6qSKkp1pidxUkgHwa+uvhfnq9TrQ4lHSJ/Lq0WdPf&#10;KX94Buxv2sT9/PV6uNZWypKFngZEcKVJt71u5uLG/PV6sU1bWVPl1dOVCrvZhYX7Wu2tyOer1T6S&#10;uapEUO4KGTcCAQLgnT6eer1QcSq6egVampF5JNNSPeN7X+7nq9SCxOqphXUsscXzAaV1kGg2jaSD&#10;3Hj7L/Rbnq9UhqymqJHr5Va7AAobqNo8Fv429mt+556vVLjrZJp0kZTtKKqrYkAgkAm2gNvE/Xz1&#10;epwWtgoVaCQkKx7rpre5sbnvz1eqbhOIUtLXtNVEFJbMNtiblra/289XqsQyJhhxPAKaWGqSLaEW&#10;KO3vFSBrqdSOer1C2BBh1YZ5WaSRgsbrfQAaqbeGpIJHPV6s+IV1TNtgKiVH91QPA38Oer1TqKNo&#10;C3ykCxxqFB3WBLjVj7b29n389XqZK+epmqJKuNFQOGUm4I0Out/bz1eplw2Q3mp8Ri8hySbqwO63&#10;2Wv4X56vUl8Yq6KEjEPPRmV1SSIG5VdwG9jqBfwHfvz1ephq6w/y/wAmErv3swcpYBey6e3Xv4/X&#10;z1epFPU1xwishrYkBiQG6G5ktqdCBr8Oer1YcN+Vlw+njgUDz0VyHFtt1vc3107c9XqTEjeTWzR3&#10;8qOYFWI0sFvdQT4H+jnq9UONaej/AEdWNkcYUxhBuJA7Agfd9HPV6nLC8bhkhFO6mO7Kb7NbX7C+&#10;vbw56vVLXypaaUeeJVmIW7fukk3tb2c9XqapYZ8OhjgomLrcKHNzuYMNewBB7ac9XqdnxieskamE&#10;ojQ3DKF0BXub37E/rrz1epHZ/wAbqUgMfnELGAI1Ive/w9l+er1EJzvniobE6vzpAyGRlY9lJXT8&#10;uer1BC1bV4jEayGRHsxFyPs28Ldzz1erFR5jnZpHnh2iIMSFAF7XAOtu/fnq9TjhWOVMkHm7xGrf&#10;um9xr3v21+HPV6hMyxicdRWLTz/p9lrM2oJPhf4f3c9XqNjlDN1JSUcVPIVh8lCRtPu7hoBb9fo5&#10;6vU7U3VGWlx2k2SAK8hUm5tYDuQNbW9n8Oer1HFyl6gsKwSJ5gwmihJCtISNL2uDc9j/AE9uer1C&#10;rgHqKjzPWmlp5BA0gKo/YsD397xFtOw56vU85irsIxaknw8yrPM0ZRyLWDEEW+BHPV6iT55yzJFV&#10;Ms9Z8t8sskiiOzaBToSxA97tbv8AX39XqwdPevFFk6KCGUyDeqMJZFtp9rUHxN7Ec9XqP7lT1X0l&#10;Vh9NU0uKIzSFVADkEgHXRiCND4/s56vU951z1hua8OKwSI8trG5uDobH/iV/289Xqpr9QGXFoswS&#10;VlFBullkdnfQ2G4m5B9vjz1eokObsOo45/05uCw1AGgBvYc9XqQtYzxVktLDFuklaNxYd47ggWOm&#10;p1ueer1HW9KeXpMW6lYRA0YlTzu1gRZb7kAN73Btp9Onh6vVs2YXRQ4NhAoo5xAphChb6AOtzY6E&#10;2+HPV6khG8yJPXRqC6QEhB4gdjax8Lnnq9SMxSlOYJUlcXZr3ZRqPaL/ABA56vUBWZsrYUIjPSFp&#10;dkkjPu0BLXDKPbYf3c9XqARciYXFXSPURj9ORsRRcKtra27X+HPV6rnvw+amnyZQPQgxxRyMrK47&#10;INQQQNe4v489XqMT6kFfG8qYzVh98c0MiwxtbvtI3e22l+er1arPUiKtrs510kMZRkIjaL924tZh&#10;pfTuOer1HT9HPQjAM311Ni2dKMSxzlTEblS0m6xLAWIta1ja+ncc9XqvZwvI2XcrYMtHBRpEDEY1&#10;O4XAC7bA+2w9vPV6gaxHD0kWOqnAECBjHa6gKDpp4MBqb/289XqTHyEmyEyuVMzKqObncFJNh9XP&#10;V6uclHNTO1fbaHmZAAQCR99789XqEXD8yQ4av8pLCVGETeYr7kBCnclz4g/2Hnq9Un+u9QyGKD7G&#10;9mNiAbAW+sW/Zz1epIyZjmerV5rbXdl2ggMVOgJ932ac9XqgS5kqlZsGwcRxguGWZ7tbYGuvex3E&#10;gdr6CxGt/V6khSY9+llFWhEr2TcovcXOp10PPV6mmTHA8phSc7SW2gk2IBJuR9/PV6lThWcsOkxF&#10;pqaEUqwqWRQbhm8b3JOvs56vUu6HNdTieF2qAqedJpaxANtNP2/Hnq9QiLmx6PCnpPljC7wFTIqj&#10;aAPb8D+3nq9TfFT4XU0saVup2LJu2i5bQ2X+PPV6k7W5eoTRzyLtMaFyntufD7zbnq9UrLeFYTGJ&#10;aOnohLLFZ23EAK3clTt1v8PH6Oer1PcmCyVdV/MJYLLIhUqNdD4aajnq9TTVLBguGPAq+V3O0qDr&#10;20NxbXxPPV6izdUM+U9Di70sp2LEQ3u6qwItcn6bj7uer1FKx/qbSxTyXZR5pdhfQ7RpbRdb6kX9&#10;nPV6nzpvn+mxzEXKNuppkK2sDsVCbtbwv9/t7c9XqH0rCwgrkZzTxypruK3N73P1c9XqyZjz9hk2&#10;MtiFXGBFUbotugOg22AsBew1Pf8Ajz1eoO8ez2ssNTQ4ECIpGDMpYFgD3ClQCNddfjz1eoC8RSnl&#10;qHgr5RMj+97/ALxB/wANzfxPjz1ep5pMu4RRouNBERnZYyHUWPumzH6hpz1eou1BnvDcJxXFa+Jj&#10;8wpZF3SMymx2+4puFBGulr9++vPV6lvkPMEuYsXw9yBJKkpklW+4LEVt7vaxDeJ7jT489XqOLT4h&#10;T0WAvUpVKEqZFeJDYFdt12D2gHxNz/Dnq9RSOquM5rx/EpEw67qu5JCAWuBrYG+l/wCznq9QQ12X&#10;MyZjkjkpYHRoI13eYBa3iO+l+/0W789XqCPPlIaaCCOmg+XEDWkUEgE2Nza/b+znq9QH5hrIaqJq&#10;Bg5iSzKTqA3fXW9h4D9R6vUDeMKtRIgmAYWPvD7r/V8Oer1J0LTQybw9nGvtF/jz1erHBDRzSsU/&#10;RzRllLDS4buAfEdvhz1eqbQv+n8gzAxOqE7hZix7rf4aeHPV6p1AVpmljjQOCx+0PoN/bbnq9SlW&#10;joqx1EwvNuvaPQKT2J56vUsKiro/lUw+t2eYpC3BIFjp9du/x56vUraHpM2Oo+IwTwxuf3pJkUkD&#10;/Cu7v9H19xz1eqE/TCq+ZUKRJHAdjvuUgAm5aw11+H9PPV6hTyp0jy5USU+JpVpVRvcBYt1r/ZNx&#10;YAkHnq9Vqnpa9N2SsPoFzDPRfMyOQ8TMoXZbt3XuSL318Ldzf1eqxenxjDaPElgwCP5eKFFNQBtI&#10;JXTwGo8df7eer1IjM2N1NLUrP5zEDde7EBUbtc6fqOer1BHiWOQS0sxE4DeYVaMEAlbdwPG3PV6g&#10;lxrN9A+Wm/lihUUkKSpBAXTswGp1HPV6gcxDOqQzOKOVnmiiG5dpttbxvpY37fRz1eprxvH4Ew1R&#10;OEEp2s17AnW4t8PHnq9SHxjNsdVRVLU0ybIPdKdzr9pf22Phbnq9Qf1+ZKd/k3qFZJplNv3bDwJH&#10;jp7eer1JWfOFI1ZJCoMlNCTJu1AvYqfZ2J++3PV6pkvULB6eZKGJlkmlCuguCADpqNDofD+nnq9Q&#10;fYjmjyovJmkSSVmCHyybBmb3tCTaw7Dw056vUGdVmLEaLGKmgV42pJHGz9Ed2qgX3XsO17a/Tz1e&#10;p6SuwypnpaVkJdrBzcEhj2sNTr3P6nnq9USqmFRSvE7CC5Ko5NzcE6EeGvh7LfV6vVGxlqKUCgeU&#10;Q7mQFlNibqO1rH43PPV6kzTYlUZbMpk/S7HsrFr3S9rkm57eHPV6rEfSn1g+Sx00tCp8ycCH3QCe&#10;26wB8OwJ/Pw56vUYLr506x6thqqhod8zlwTYEBSu6593UA+J56vVXzl3ptX4hXPhU5Mb0rOx8PeK&#10;kj6dB8fo789Xqa6zL9LQUxq2kWZw2u5bFbNYDaQCOer1M8GNriPnQ4YSZI3HmDaBYldDbvoP7uer&#10;1IyTMhwnMCUFUj7F3M0h1IYagAanU6nnq9QwYNiFPjJWtq6kSSyOY1UKP0SuLi4Gtie51ubfDnq9&#10;U3B6GfFaFcMxmGPzD5m3yydt9xAb3hfVeer1LzK2ScExKop8srsSohcl5CQpJtozNp9Xx56vU/45&#10;gcmVMQEUG5vLLqzCxvr/AAPY/Tz1erLhKNXVTVLna0lkO0Cym47fQPzvz1epUzVmKZWiNRF+niZm&#10;KvfQIQbhragi3bnq9S4wD1FYDWZekeJTBXJKIyCA6Mg7sLi1if239nPV6n/HMVocVw6Cshbco95y&#10;Li5a5uR4jw056vUXnMmH0zzpVoVVnMjXYhQAALE9tdOer1JTGK3DVgw2nn8tDIwkD3ABAJLKD3BI&#10;H3a+Fx6vUKVBW5Vlg+ZiSG0l79t5FuysRewt4c9XqhZio8mVtLElI0V0U7gQC3jtt7thc+P089Xq&#10;ArNHTOixMpidBKI02HzF7630C2ta58Tz1eoO8W6bS4hQzVFFJvamKtL3sEUi7aX0H8eer1d41kfP&#10;VZUCsw2eL5eKG5iWPaH2rZSbEXPxtqe9zz1epE0+ScyUmMRYxXgOPIF4itwpY3+Gt9deer1NaYZU&#10;UWL/AOk091qSbKBYMRexIB8B+tuer1ZAHoa6oephR4CyeQO7AlQHLdxqew+/U89XqYsWqvnqsSGn&#10;UIoK7bWBPYA2seer1ML46aSsSjNOrl2N0djtWw0Nwb/Rz1epYnPdauFmNFjjKkgFFGp9m61/v56v&#10;UkMTzrNMUqHdjIhYgqCRc6EE/Tz1epG1uLzSVH87n2iqb3SS+pTv4/r8eer1ScJxSpAFP5SyCUs2&#10;ha6knQaH2/3c9XqEfD6/GKqF0xOmalCEGPawLEAdgL6X+OvPV6nPDsRxLH4nUUpiRA6sQfebU66X&#10;Go0789XqxxYbh2G19P8AoDGAWcFiC1lB0vcXB72Pw56vUvqDA5sdrUOHQuxkca7e4toAewuP17c9&#10;XqecXynlbKLVLKry18W1pothZbEbhtYE6i9+1vjz1epLwUUc1LUqASsljc6G1r27+Hs56vUwTtWS&#10;bEgGqKI3tbsdB7Ndbc9XqFHJWQa3EIh84hBNyFC2vbQAi99Pb9fPV6jV4D0lwvBMIeSKHzEjkWSI&#10;OLEMF7AHUbT2Hge3PV6kZ1B8nD8HrY5acNKSAjkDs5BcXJvcEdu3PV6gKWreOr3wlWMZ2ENpZbXN&#10;ib+A0t9HPV6gcxykr8w1RronZPKnKqBa5v7tvoPPV6hAyz02rMRkgrjo0zmMgG9h2N72FiTbnq9V&#10;qvp69G2a8QxuDEcNhRIf0RBchgFJuTYXNiO19LfXz1erYv6OdPsp9L8qx0FLGgmlsJHAVSHtu/w9&#10;rc9XqGuClkxA/MRMW1uUNiRtub/cDz1epHYxiFHW4vEoQMI7j6TrY/r7Oer1IsYZWUcdXVVRWTy2&#10;NiFIKhje19b/AE89Xqrf6wSvmbM9RHQ1O+FC62dwVJXU/R27c9Xqr26pVcMrmCjhjRftHzGAI23B&#10;CJ3N+5P93PV6v//T145qtJWpvkAFZobSueyv+8fYQeer1T6OjejkWtaUss5VTGLAPtGhta9zqe4F&#10;uer1CTSYzNS1sTK1kciNRewFtT8NRz1eoQ8vyvDUSUsE11BD7lJs1zqCPaO3PV6h+yutXXVUqfMI&#10;q7NxLEEFgCLKQdbd9eer1CrgEssNNHNhwbzibFr2dlF9QD2Ntfuvz1eox+W8ZiqcPlneMCSOQMCx&#10;UqI1Tcxb2NuGg+vuOer1LnDYsZzDTl6qmDeYwERDHcyMCLnttNz217Dnq9Qu4NiUWWMNiWVGmZID&#10;GwTuhDWBJ7djb6+er1CxlbFZKmgeocsFQjawvdrC4XvY3vbnq9Q1YBiELPE9MpCs6qu6xAbx+OhN&#10;uer1KnF8KNbhVQAt2X903Fz7R8Oer1a1Hr56eLR9RKjF4/ckqI3eRfAbRZSw7br+J1tbnq9VUOOY&#10;U1DTRVcsoeaaQh4xpZbXVtbak6aX56vUlYaSlnapqJmusrm2qgRsNCo1+/xvz1epgqI6iklijhIk&#10;iiuJiSACCf3STa4P39vZz1epTNPHJURx0wDQwqNx0DG40uPo56vUk67DIcVxUuF/Roym7NtC+N11&#10;7j4a89XqymAQ1SmUmRJAUW5ubHXUdwfbz1epwjo2lMctJI7bEYbCFCg37DS5Fvz56vVjWcpHULiM&#10;QWR1I3L2AsR2+j2c9Xq6oWwyospu6xxeVa3YXDDtpfxH9nPV6olTEcRqlG33VQqCNDpfU6+zTnq9&#10;WekwqighWYE7lcOSVsNO41/Xvz1erLBUU9bWfzGUgIkpK9tAD28Rqfbz1erliuK0VXWT2Uo0QU3S&#10;+tzYgEHuLa/t56vU9Q2qKoRmNTqo3G32VGpvcffz1ep6rWhoZY56V9sEkm1Xf3hu00t7Ae47ePPV&#10;6uMrTy0wKShWEjbgdARc9u5056vVyiSiSoaOZPcWwBBICk6/QQRz1eqC2IiGoCzy/ow/6PaL3BNr&#10;eOovqT9PPV6peG4NieIVtUUkaI+60QIBDe0Hxtz1eo+OTsx02XMhDFlp1IiSOM2sQG3EMxJ0FydP&#10;289XqZMdzjhWM1dPTYbEs7SzIkp3aKhsWYkjuLWAF76e029XqfKbNWBtNPTUKWAAET2AA+LX01Gl&#10;uer1DFlDN1PTSLE0UVY0K7Y42YqrJ2tdTf4/E89XqFO383daqgoIqeNgpWJLsgJPjuJJ9luer1QE&#10;ylTQ4hNNiICRw+8V2KQp7/Vbvz1eoV8i5PwuixKSsl3vBKFK3BZVBBJv7BfXnq9RkcvZLxDEa04p&#10;UxfLwk7SRoNN1tPh7T+3nq9XLOOKYVkXTD3DK8Z3i4G4qLEfSb89Xqrn6x50p6qmqocphWJRi8bM&#10;Nu4W90MASDr8f6fV6ip5g+dq8Lp8Yq0EOISKnnwK11S41Aa3vWHYkD6Oer1JGpaaVlgjYJC8bKPA&#10;/E/A89XqROCUNZLiKUUFKywIjATMbm9zZVBuLEdyba+3nq9QtYRl+hpcZShmYvPIrOZTa3urbbuA&#10;sDe1vh27c9XqwYyWSExSvtWFpJG1F2sCAvxB9nPV6gDoMQrKiuKSqLM0hOpG1SCLD4i9+er1KGmx&#10;CpoyWogGUAgEgXY7bXOmuviOer1L/p2V+UqKiZQz1F5NxuTvsAfq056vUsquj+ewxZDKFSMFiw8O&#10;9yxHcD9e3PV6gjr/ADYHavqJt5cusdje9+wA8D4356vUD2ZMHjDBKs75J7Ou3srE9z3PYX56vUFu&#10;KwNT1hdLOy3UA+OhBBFrXtz1eoPDVRxmSoxNFWKJg2mhKHSwNjYnnq9SUx7BameCKvhUWMjblA0K&#10;Ee7bxuPH2+wc9XqCuto3p61WdLCIkhgSLagEC3gfG/PV6uctXV1O5lfsxW2lrXtr7dOer1NVXSwM&#10;okpiWf3u+ouLgXHa4P0fTz1epLVde36WKKWzKxZha5NxY6/lpz1eqdJFHXHfB7oS13b95QNba89X&#10;qcoxUROkUjkpExYjw17Wt7Pr56vVgxxGkl8ggeWwJB2jcCRqN1u1vuPhz1erjR0RaONAolkdbgMd&#10;Co+PYEDUe3nq9T0kKyBFndgDYbR2Fh3Nrc9Xq7ppoqSvWjVGVXk2A37gLuJvz1epz82aPzi5UR39&#10;y3cD4nnq9TbitK2PRx7dyi41U2vYX1+B56vV20S0tMAbXUnvqV0tYHXQ89XqwYgVpoIykYJkYByf&#10;AeJ+m3PV6kzQVTGeRqZAkSllFhZzbW/t56vU50WMtXUEZxInbBI11LHRyCPd+JB1tz1eqG9VI+JM&#10;jAMCd47ggAWBP389Xqi1u+AxrIFcG4GgAAJvf4256vV29HFUU7iB0dZGKv23LfsQAfHvz1eqZTiG&#10;JpBUNoqgKxA8B3Pbnq9SU82lbzsRpoyIyQdz9mIvoO/PV6mvC6qKp3JIQpJJ2gaW9g56vVIpqamM&#10;0j7TuViVAJuBfadfZfnq9XWLztFVGlYqNwUA2B0+q+o56vU84ZWU1LUhokMqH3X2W107nnq9To2I&#10;SK5iMYYyMF2gC6qCWNzfXTTtpz1erOIoqqKWtiHmTp9ix0Op73NtD7eer1d18bxxw9ncyXY6G4I+&#10;yPoP69+er1Q8MpWo5pKGrBIJZkt4Hvp8Oer1PWX8Jr3m8+qmK05LXSwuDewse9rc9XqExXmqwESG&#10;MeSpRJATuIPe9rc9XqGHAovdpo5Uv7sZv2APYagajnq9QtVmJYL/ACmSdVYToCJCSLBvCwt4jnq9&#10;RecVxaspY/LD6KHcA9ySdNO2v8Oer1IitNTXwCqddqxoTZdLsdbfXz1erhTVjPAZyt2092/w7a25&#10;6vVPxLFFpcJkER2yD7IPbd7SfHTnq9SEo6qm2PKEJKlTfuSWNz4fr9HPV6nCN6xmCpeQksGuNArX&#10;Onttz1eprnr5JXd1S5UbfuvbS9v289Xqdss02JVNfG72BXa5I7A+IHjp3Hx56vVZJkGow2DCWqw5&#10;LqUD7+wBHc6aj7+er1Ko18FLicS0TWi2O8l9Wueyr4WI1uTp9Hb1epGS1dFSYxDNKf0TyFrrb42H&#10;sBHPV6luJ6afEElmnaoaM3QhiB72tit7HaO99Oer1Rc31NZVylDZbqY1OlyrHUk62+rnq9RKscqp&#10;oMVlp3XzY4nYN4AhSQCPD6fbz1epOCuRcWM0isVZdVGo/Lnq9UnOs8ctDFU4Wm4nYJFU7dotYmw0&#10;JHie/wB/PV6kAcToqiZaExRkMQxJHvCx7+znq9XGJKWtb9IdCxWw+H9HPV6odTJFBGdqnzFYgFiN&#10;beGvsHPV6oixkqxmAZtdB7eer1Nr08b7ayUkFdocDsWOg7am3x56vU+rK81M0VKQHRlWzDTvdtPH&#10;Tnq9XsXpQ9UGGgJ93Ua/Rr4c9Xqb5Wmmq10sBdIye3exsL21789XqUuGyx09Q0YsjKVuw7fTz1eo&#10;RFx2epovlanY1OjbUMcSofjcgXN/jz1eqI1LR1ZZZImkpybkIQG076kHnq9SPgqpoXkFPdBHI1rd&#10;yo8Sfh256vUu8IxKokVcLrpSDJZlvcnvewOuh56vVKxKKmeJ6emcOxYgDx+NrfDnq9WTKO5sWmTc&#10;FfyfeG1du0f4bg+98e57c9XqOLgWWoJ8Eo6lGKtHArsjgKoYnQAg2OmuttfqPPV6gsznlmfD8Wdq&#10;OoKiYq9rLYKTdwpI8f79NOer1P8A0RopjUHCq+p+YqJZX2uRtURAkqp+K9j4H2c9XqtV6d4YuSZa&#10;PFZHaOKo2q7XJDbftAC5tYHw8Lc9XqslybilFmFIaCkkKlUWQMNbg2uPqv3Pw56vUr6KnjWgNDFI&#10;EkeokViT7e4B8QNfz56vUG3UDL2G1M4roI/mYnVkkdUJKknTXv30v/Tz1epiGV46vARBhzCMqVIu&#10;LErbx8Qfhz1eppXp/UUFTEtRI71Cv5lz9lgACANBz1epX4dh9fGtTi9VeIsEBQgnctu410Ovf7+e&#10;r1TMIhp8Xood0hkAnS6+IUEg/Vbw56vUIclLDh7mTDEjEMTM2+2pA197U689Xqeocfra5YpHhDWj&#10;DLYaEdjf69Oer1Ta+adaSKqkvTvCzOwBIAX2X56vVVh6y+sdLSPPhOH1WxkG0oToXe/2Tqbj2fSO&#10;er1Uk5sjxjMRkmqqgRuCSiMLsdO9tND7b9+er1JzL+Kx4WaaVSKmalKsAR7u2+27A3Bt7De556vU&#10;KmZ+mWasUpI8bwCmkeVVF0VGJ94g6W9vs+/nq9Qo9O/Rx1dz8KfFGjlRC43Ryxjayjw0UnQ+J7+z&#10;nq9VnfTH0L47hGAth9TCPmyy+U20kbySSLkX7Ht9HPV6n8/hoeoLOVcuHV8MNLQF22fo2eTafpIU&#10;A/Xz1eqxTof+DZ0ywqqpcazqjyVEMagXnkCkg9mRSVvfXS3PV6rF6L0+5E6b0gocJw6NFhA2yKty&#10;xuSbHTsT/Dnq9TlPm9KCeSjp49oZCt/skjtp7vfTw/p56vU0VOfXlESzxMqRXBUWLMQD4/X3+nnq&#10;9QLZg6kz+aVpad2bQbTqwB8dbDnq9QP5k6tUGTgZ8VcoDYgWBYg9xpr3v256vUJ/Trqhl3M8SVAY&#10;eXJYHQiwBNr89XqFHNSUM8BWhKzRyKD7oBIF+wPfw/Pnq9QM4bleYO9XsI2Odp7sATfx8L6ac9Xq&#10;U0OEVNRjkM0SgAAi9rg6+JPhfw56vULOE5Ywuvi8isULUG5bQEFr9we/x56vUpsJ6YS1NUSIwVTd&#10;a5sWHh7Qfhz1eqfP0NwatkkqalLKwIYEBiD8Pz56vUJOXMFyvlOpjo4IgJIwiKPAKPEfE356vU/5&#10;tp8GroBJUIGaxuwADAHwPw8Oer1JjLuBs4Jporrcj3VLGx8Pz56vUoK/J9LQxxAoBHYWTaAQfDnq&#10;9QaVWTMFfFTVTwhz5gcgaEj+3+PPV6kL1Cyrl2vh8tIkCFiblQSTYnueer1Fnx/oJl2rpJK2mtGo&#10;DkqALMbAm3je/PV6qj/VJ6acw5q3VmCKheCMjUqQNSVv4mx/b7eer1VC4h6Xer8GI1EtfHIIIlV1&#10;UDcq6m5utztI117e3w56vU7QZvk6e0zQ4mhElwoupBuO6hrfXz1eoBs+4pT5tp62sO13csyqNdra&#10;Ei1iDe9vp/P1eorNTSVFPW06V8ZWMCwOy2l9RuAA56vU14vhuE+bLPSQpGzlQ5troLA307+3nq9T&#10;PQ4K6Yg0khYBR2Pb6vDnq9XKs+eWVXRv0WyxX6+5PfTnq9TbUR01bTrVzkXRrMB3NtfHnq9Qa4yt&#10;P50c0Y2qsoIB0Bv2v7beznq9WKomjqapZYrNMl9oN7duw+PPV6uNFiuJUc6PV/bdSCrAAHXst/48&#10;9XqUVHUYnQzGSMxyLIVMdiRY+IvbUD+PPV6l9gmbsbwmUVIlOxxvIudG8db256vUJbR4L1Cwxqie&#10;oYM91BXabP21B727H489XqBfNWQ6nLrLRn3gxDl7DUj7IuOer1B9ieDstZHicbllXapQC417m/0+&#10;HPV6oE06Q1SvFGzE3Ww1FxawA8QO1+er1c8SqI3xGMMieaoCqUXuNbjS+vt56vUlVoGAIp2FzIfe&#10;INtviv0g+HPV6l1l7EovP+ThieyAiR3I23Hgug7+znq9ThX7q8+ZANi1JbfuFx8fv56vVCwVoY2e&#10;I+9FuNmJAAsLGwvca89Xqh/MSx4okUKNFG1gxIG1gb3Ya66c9XqwP5qiQQASXNgbCwUN4j4c9Xqm&#10;3lrYflYgUvuu3sIB8R4Hnq9TbhQlw5yryFtzhAxHbX9vPV6napqg7vFNeQIEJ0HYG/x8f1056vUw&#10;09XR1dUGFghJNjbQ30Pt056vVwqUNZiDGkcgRjU6BSxNhY/T+unPV6p+GU8jVc8jxbpI3sbi97+I&#10;Hb6+er1caior8G86gjQSPIzPooBUEgEAgE99Rc/Rrz1erNhVVC8jUVapkaYK5vobDQra3fxPPV6v&#10;R4VHTVS11O36NWttFrKDexPiRz1ep2hWinnkqYW2eVbUAWu2oFreHPV6uL00vy8kNVIH0Jt466+G&#10;lzz1epjo6d8cr46an/RbEcqWsFFtbnsD8B3Otteer1ZpIVoYZ2qHV3s13B7aeHfS/PV6mvCqyqmo&#10;zJOd5Vx8WI8ANbannq9Umqr6fEcQaCoU7ECkHW9/b9Xhz1erlSGfFpHw8oJAobczsoI93QgHv9Wt&#10;/wA/V6vUkqoIqoK+5AR5PYkA2Bt2Gvt56vU5zxyH/TAAZFsLAaknWxPw56vU1VqyVIloZ1KFSjXW&#10;9rnW5+HPV6s9NVQPIa2EFJJGCsW0uF0+jW3PV6myrpp5ZZ6xJbR7idtwQRe518Oer1c0qYaySI4Y&#10;P00Ytcj3bXtt108dbc9XqdThtPUlqaWMs5chiNAAfG/w+HPV6p4rDRyOp99RdNh13a2vc9jz1erH&#10;itXVrWxwIBcMCBbQgAWt7QP4/Tz1erLULDNMprAbzDUK1tB7bW/Pnq9TLHXy1dR8vE4MNrKouXsG&#10;0J8ACfHnq9U2n2026oxCHyi25QdCCQbAD2X789Xqmx0cMiyTSNsKoY9Cb9r6fR8Pjz1epvlwymll&#10;jdGJ8pwi31F7biT9N+er1eo3hkpFSeMRLE5LRmw1P7wPiD7R8eer1OSwxmVqujY3CBFK2I+1cj8r&#10;c9XqZ6iOmiq3qy5cM+21/wB61yB8R356vVkwypRJJ3qWOzbuVDbdYHt9Lduer1Zp46ysnjqAEjiC&#10;kjYTe5BFrafnz1epio8MlNCscq79sxCi37upLE+Ov7eer1SMQr4EkNh77ooHa/xHfw56vVjgYfKi&#10;ZkX37bNLnzD208dNeer1RVpKl5yg3xu2rEEgAC4sQPb3tz1eqfG9b/LkFSwjIYj3rAbBz1eplVXh&#10;rUnpiQ7MSW7ADwsfYRz1erJUwmqpxHWybZzLYKNdGOp56vV3OYI8aSJIxanFjaxvYaD6b89XqVEM&#10;tbFFJXbkVI0LEA+8SNbW+jnq9Qg5fqjI0lVGbCSGOw+PcEfG/wCXPV6hXy5iRjkGIgEvGVK+Oo/L&#10;nq9RwujmeoCskPvCdytlIOpOhtcWN/E89XqNTQYe2YMtiDcjuUYFWBIBBIKqfgLa29vPV6qs+teA&#10;y4LmSppZSzl2J37TY3PYE3v9Zv8AXz1eoteJFsONQsaBvdVyezXJ7m/hbnq9TD8rWzzrXRforMAT&#10;fRkIvcjwP0fDnq9TmTHTVUq0UqHepW1gbHXQX/Pnq9TLBPBhUQWoSRn1JVFsLm+vxt9H8Oer1TaS&#10;pUotVOpaJVJKjRgx79xqP4c9XqlQ0nzFSk8FQ2yZG9ztYAXv2v8AAc9XqnCojEDGFA7JptY2ufHW&#10;x/K/PV6mlo4ZcHgjkJScK5eP90k9r6XuB9/PV6mmnpJoh8pSxBZSAyWva9+er1PFJSVkdcJMQA81&#10;yT3uBYWsCeer1PFZ8yaZY6AAyEG1za/jqeer1MFVJUR0d3iSMsNt1bQOD7bHt7eer1RaqSqEqtCT&#10;sN1I0Nyde/8AR/Rz1epSinpQiVFem+Q6WOoFx/Ec9XqYaWjrsNinRG8x5D37kIb7dB+znq9XGJaK&#10;OKTE5bqjEIUcAbWI1a3fv7Oer1caaQ+dLLUJskRQVvfcV8NDqL+HPV6o9EkMVSTbzXe7Bn1J7liS&#10;fu56vViwynNZLLI8ZQSMzBbixPtB01PPV6l9BIZhHBDeMMvvEaWtoL89Xq4VMfkVElLVupKKl+3e&#10;5sbfHx56vVNhlihUzgbU+ydPYe/PV6p2H0amR5aaysxBudbgnsPp56vUrjDCIisQ2jcCVPe/tGvY&#10;89XqU2XHmjiEka+AFmINu97ey/PV6hfwZzJWU9Pt3yfaBFrAez6u/PV6h5wGEYdWeWZFYSe6LkG1&#10;9SQRrpb+PPV6th/8IKsppcRqpJF8gyR22G2pXsT2sT3+i1+er1bQWDTr/L1iuL2+i/PV6uOJebc2&#10;Ubhe3PV6kZiQWNLSmxJ7a2B56vV1halwTuU29utuer1S3DLJeQ3F/Dnq9SipQ8rxhBa4Pxtz1eqd&#10;LG4iKGwa57DS3PV6k9NDKhJCj6bd+er1KHBYnKXt7oIFvv56vU71EdkMcQs3tt4c9XqYqdJhPa+h&#10;v9B789Xqf3chbjU2Ph489Xqd8OpVEPv6AgXH389XqitQyVEyJEt7379uer1DZkLAJKeNZJUsT8D8&#10;eer1DbPidNh0Pk319tgBz1epC4lmimjuWIv2sPHnq9QdVWPRVcvuEgfHTTnq9SNxfF46lvKV9Fvf&#10;2X56vUlnSMQ7rDU9/Zz1epiq8TlRv9D19pHjz1epMVSzUv6d2BLnvp356vU1piNNAfMqHC7mIG62&#10;umnPV6k5PjYYNVRSAxqd2gIUj2fZ7a89Xq6pK9a5bYegQgXIAGo56vVkq62ChkaSI7nkuGPiOer1&#10;JiiwutmrJMQr5Gdf3AwWwI9ll56vU8zJNWzJPUn9CGAtrqOer1JTG8YWlroqCgjYhnO4qdVHgT8P&#10;6eer1cDUQU9U1ZVDfYfZNjf289XqhUzNWiSs2+WrNYJoNNdbfr256vU1V1ZT0sO2hAlm0YbbkA6/&#10;089XqgU+BtPiRxmpJMybbIGIFtOer1C6+Hz1cKmNQFUDsACRz1eqBV4t/KWalp0uw8At++nPV6s2&#10;D0lfV1yVNXfaLk3vZv7uer1L/EKfZRpURCxB7Ad7/wBHPV6kFVY5TQv/AC1pQ7Ouo+N7c9Xq5w0s&#10;FNIYCu2/gBrcc9XqTGcsYposLGG+btkl91LE3J7/AFjnq9SdyRknD8HWbHasgvIAbN42ub69ieer&#10;1ITNeLR49nKloRb5cpfao7tp/bz1eqJ1YzXN066fTVWHLaWJFBsVDG5tp8fHnq9RRfStjmcOqfVS&#10;prMQjapocPZ1MrXJZr7gBcdhfvfv9B56vVYtnSpjkrdrD3ECntcAAWIPhz1eoLcZzPSnMNJlGg2z&#10;M5MjAWOp7A/Rf8uer1ceqFc2HT0OFRIgD+64NjYe0flz1epLdYXx5MoRfycgBUW66trbX3gR4625&#10;6vUKXSTGcdzP0uFVWC8vllUBXUgDx9h56vUgemFRDRZqnwdVPmyGSR+5Cgk3N/C7eHPV6k/1po6a&#10;gznhEtHcxLUxCREHvMx0jHxu5F+er1Dv1Qo6/HsjGjhcwkRLewN1Fh/q6H+nnq9QcdCWfD8Mrp6k&#10;eYGRrAgEqdbH6/bz1eoOsP6k4xh3VSPDaSgd6aeQpLJdADraw8bgkHseer1DP1wokny9urAP0kV2&#10;NrXX4/Ec9Xqh9M2p8dyqcGiluBEQSL7rEEff356vUX7JNLV5V9QP8oAPycgU7muNz7rfw1vz1eo0&#10;fqGmqKHAjW4VdGhBIZQAGAPj7e/PV6mHppUx5q6etXTybpBG+49wDrz1eoFuj9fgmWuoM7SzRxGR&#10;5ARoGYlz9f1fEc9XqGP1BYDHmDAWracC2jEdrkfrfnq9Sb9PNRNFk14ancEBNg92IW5ux+/Tnq9Q&#10;V5f6hV2W+qb4BLB5BrpHVJgpAsG2+8R8CP1HPV6lp10y3UYrhEdXu3xoWL3JFj4Ee3289Xqc+ms1&#10;K2RGw/D3MkzxMU3fuj4jv28Oer1E0xXMGL9O+qFOEVoY6iVQVAJuWYDw1t3+j6uer1Ht6kYZHmbJ&#10;ssm0CVqW4JJur7fD23056vUTP0vrJgOLVuAVjlHkO699xUEte1/bqfr56vVn6xZpwnKea4MWjqA4&#10;hcL5jAKwJPYi+mg8Oer1Gixh2zX0sir51IeWndlA1O21wW/hz1eopHRCnqsLx+spayUOzSe4D3G3&#10;tf8AX9vPV6nfrhiMGE5qocWxKNViFizsuoG4aA9x9HPV6jD5mxGHHemk1RCysjQixVSDYa63+A56&#10;vUA3pPxukpK6swF5Q6LJJoG1ABOn1HTnq9XDrTicGEdTqRpTYKu/QakMQAOer1Cp1BpJccyM1TSD&#10;zIjGHJWxuNup+kX56vUhuieKVOOYB/JQzBII/dVgQSpvbQ9j/Tz1eov+YMiLl71B4fU1EjPQsrvb&#10;vaTeLA6+IBHPV6jr9WqLB26fzqIlTzVUIwUmwt4/Rpz1eoIui2YZ8QwWowPD3vHAgAJuSSb2APf7&#10;+er1BpmLBavCs+CqvtYsVsNGA0Oh/X8uer1HA6h4WMwdOYhUp5vlwqFOhA0vp7dTfnq9QA9CMbko&#10;2qMCDBIkRrksLhje4+Ht18Oer1AlnOrzPkjqrRLQJuWadA51YiNu5X2jnq9R2uq2BVWO5Ciq6sCS&#10;WSMSKg2m2ttfYdL6/T4g89XqCXoRUS4VhFZhVG4ZYpnO0tuYu+hB1NgCSLeAsPZz1eoHeoseNdM+&#10;qVFmiA3FSdzLqqgKwBA+/wDW3PV6jPZ6pajPnTmSrkjMd4wxBtcXA10vrbtbnq9RePS7U1OFV1bh&#10;FTULNJI8litrmx2r28QAQfjz1eqV1agrKDqHh2YI18oxy7GPg4f46EkG3PV6jsZjparMXS+WExBD&#10;NAoLAglgR39uvPV6izen00mVJquONhvkZy63BLmxAI/L7uer1IDrhj1Dl7NdBjFfAAYmV1cixDFi&#10;NvxGtvr56vUeDKOZKnOHT350R7Y3i2gmxANvG+v9/PV6il9NYqbAeqtc1QR5TEkDQDee9vy/v56v&#10;VL9SUkdG9Pj+wBEIO2+gsQe9idP6Oer1Ge6N5lnzx01ixMxbPmoTG273QQO2m2/Yduer1FWyNhE+&#10;W+vE0ldJaORyI30FwDfaB9XPV6h+9SENRiuW0rI6VJ41YuJmJutr9vDWx56vUI/pxxd8S6bRUoUG&#10;OmTapX95SNL/AF6fdz1eoEM05cp8O6zUdW72aYFShAIB3EhgfgAfv56vUN3WvB8YxHI3zNBO+2Nd&#10;QCLMbGw1/Zz1epHei/D6zFcIkhnLRbJm3qwsyg/DwsQfv56vUKfXPLGG0GZ6DF1iUVUUilZgBdtR&#10;u18fdHPV6hPzJk/Fs9dPpqrDJdu2FvfsfdAHf6bDnq9SA9LtNV0UbYfXTmcr5gB+yxANhp7b3PPV&#10;6m71MRHLeYaHHXQyl5o1a1ruS2mptqGsbn489XqHHAsPTPPTiojncgyQMhJO0AW+Hx56vUUv07Ul&#10;fgudMSy7ibH9C4jiJJBYHS/PV6lz6xsk4pl7AKTP8LB0/R+cb6rGDZtBre2t+/PV6hH6UYNgPVLp&#10;my4oDLTNCjLe4LCwtcH6jz1eoAejGQ4MhdRq2gpJFEYlmKR7QCqE+6Pjpp9R56vUYv1FUU2OZenq&#10;MOiVngAeNe+un7eer1R+g2LPjOQ0/mcKiZYArr3AcgA2+g89XqJ3PLguSuvVVVfLLC9ayvtAsQdQ&#10;zWtqSAB+3nq9RveulXU5k6WwxK4MckZFgCWVbi/btrc+3nq9Tb6Va3EJcv1GFU6CaZ1aONSbkj7P&#10;f6zp9HPV6ib9YqXG+nnqEp/55CIS6SWVRuFmZRuY2B906W+PPV6jKdRppq7IsdHVzuiFQ5sQoYXB&#10;A+zftrz1eqR6dKGszdhb5bo7vClxHISdpHfvqT489XqBrMOScwdLut7UuIsGgqpd0LHRitwWJB7a&#10;+HPV6jE9XcXqKfp/UYpWbpEjiBKjQWsb/lpfnq9T/wCmrCMC6h5apmr5DTU80IcNtBtfsLflz1eo&#10;svULJdL049QNLDg8pmp6lkZlC2CMH1a/sIIFvp56vUYj1HYUcW6YvVxPuiKgKyglgB4nU9r+Hx56&#10;vUmvTv8AyrF8uIK43gsLk6AgC3b6uer1BRlrBsMwDrzX1E7eTTfZjJICuxH7v0EWvz1eoUvU1A9H&#10;kb+sNO2/5cxuAQGJKEEaHwNrc9XqGToxi2V8X6bvVZiHnSvGPL2hVBNj4WPh+fPV6i8ZAgwWj6m1&#10;csa+WJJpPdH+Ek7b/E6ffz1epS9Wqh5MyUdNCv8Aorr9si4DFvb3vbnq9UbrLnHLWXekcslbt3qk&#10;agmwubi3589Xqoj689XabLGB1GMPOzySbxHCo3DU38DfQfD6+er1Uy5+zPDmdmrayTY8rtI422Nr&#10;3ufAX9g56vUFdRULW1Kz0R3wkHbYXuvYfcdeer1LDDMFp8Pw8VmJOoZiWuSNLXNyO3c89XqLP1Hz&#10;qZJWw+jmZYpfevGQfe7HTTseer1F0h3GotK7NDtYln+0zX0+F79+er1OEVVTTzETTbWCBBbva5JI&#10;vprz1epLYrLLTYj5VN+leKTQ/wCJbaEj4c9Xqb3zI9QHhxKQ3BCqLADvpp/Hnq9Sfnlqa5xVSvZS&#10;QpsBaw7adr2+s89XqfX3ptqY0DxobkE+3v4c9XqaoIFeKWpIG5SW2jsb9uer1JirqpHcyWbebEAD&#10;QG/j4G3PV6n6nw8108LKzuASSg0B056vU5VVFLRvJFApVFDEa6X1+jtz1eqNDh1VLEEAJBJJJFxc&#10;jTnq9WWDDEokaXclwwPcE7idNBc89XqVLYhEhieJV3I1yNBe4tb6Rz1eqRiuYapqM09FKyySjbYH&#10;wTnq9QZS1GJVFWTVe/qo00Fr+z289XqV+GznDJbzOPL+rvf9vPV6naskKyq36Jot66Xu4Y9iVGth&#10;+X3c9XqgKsH80ev2OyKVKpbczMSbm/fvz1eoXqKhmpMPlrsYj2CcCwK2ZR3Ght39o56vUssOr6/E&#10;qqPDqYO4nljjjYafaFjYAgn289Xqtv8ASZ6YcvQYlSY5jplq41VhqzFAx/eYE20Pa3bnq9VvuEZB&#10;wnAsLkqsPCKslkZggBO0aDT26XP389XqFzL2aY8FpUw1fLjSFFZrWFgb69+456vUFecuvuG5Yqai&#10;EVAkqZAxRQQbH90256vUXfOnqQxbMOWKmWpnASNAtg4Dhr+8F93w789Xqr06t9QcCjwaWaUF6liz&#10;bnJJLWJNtR3Nuer1V/Y11LxJ6GpjhkAikBsv7x1Og19nst4c9XqCulrMczIWhqpGENhYP3AIPe1t&#10;Pp56vUgsaGHYfiDLNICJBuADa3A1Fr89XqZoZ3pysioSkm8kG5ux+xb6Pbz1epa4RXUlPQvQvUb5&#10;A12XuVYAm2th93PV6n3LeLAsIZwbbWcnabHUiwb+A56vU6JU0dXLGQWVmvu90EEg9h7Pp56vUOmQ&#10;qDD8tlMReoCSEHayk2uewYeOnhz1eo5WXc+YTg9FFjqPdpLRvYXXcbDcfr0vz1eqLjnqmwcCOmwO&#10;pWrMb7bRSA++ps6kgnVT7fZY+I56vVDx/qbNm0viGHyGRJgzN2LJYAkkg3uCPp/Pnq9SBq8w/OUL&#10;V8NUC8RKsZTcAbftG+v1D+znq9QcPnOSCtknNaTDAB+kS5jJa4so0NgRr/Yeer1O2FdXiJTOWYxt&#10;ZRqb3U9x30J56vUa3pn6sqzBq2jiklaWmgUKVPcW/dBPh2+j6uer1GYxXrJPmGijxzCmUx1ILpGd&#10;pMetj+7489XqCrOeI1ObsJkxOuBnqaVSA1wQo+knsf6Oer1F7yxjk64w9ZWqUMKNGLe0kEH2dwOe&#10;r1CVhXW3NeCRCNR5zRqy6n3b9gNe+nPV6llH1lxorTYph0xFTTMjyLqArEXAHa6j289XqOD0R6tV&#10;Gb8YmgxaujSWpiUSL9k7r3ub99PEW56vUfvImY8apKpQ0itC24JYmxAOntF/18Oer1GCiw+nx+Iz&#10;UzrdwCzCx2i3a3PV6iddd8FxmlhnwoD9HNE67lUgk6gi/wBAB+/nq9Ve2LVeZcHkEEzvujYXJt7y&#10;EgWv8e3PV6ldhOdMWlx2LC8SewgZQPYARe1+er1DFXVNDitdAs0wMpuEVgAAqgkk+3QXtz1eoLs5&#10;dO8CSnq8x1VW0cpjPu2JVnYjbddBqdCeer1FQzjknG8Iwn5CogDSl5JEkW9ijarprbvfueer1FEz&#10;LgWJ4diYOK07FZgq3sSNxO0E28PH2Dnq9RZOrmT48MirWwqFFkJZjIALuQAST9XsPbx56vUTl8MO&#10;Io1XHtaILuUi1yRe4Hx056vUmmxVKpzBDGFKEXJGo9h+IPPV6nimWCDZPJYtfa3/ABE318fp/XT1&#10;eqSZqagWTzguhDLrqb9iOer1d4pJRVNctZRBoIHjjuHcMxIFnJNhoTewtcDQk9+er1MtPDh0cZw+&#10;AWCyB951LXOgtz1ep4q4YsOwiRpIwwZib/4bDQAD289XqirJBaGOGPakxUsQT7ump+HPV6sNd8qI&#10;zSxESeWWDNa9vE2Pj9PPV6olHh8T4SMUidxJv2DU2I+Otuer1KSWiqVlpqp77SLuG1FgLjb4a89X&#10;qmU1Q2JA09WE2ow1N7G593T4fx56vU2SmVt8gYO3vgrYWA9o7HQePPV6k3HNTSxy4XNAXMxX3x3t&#10;3HxBPw56vVJWGc3jjtGqC6gjXvYj7+er1SKCopp4JIqsMJYibrYgE+Nm7fEc9XqmU0RlDRH3Sxco&#10;D3IB0PPV6nnDCmyUyRiYxG9yNe3a5tpfnq9UZ3nUMzRhL3YAXHbuCfj4c9Xqk4XJR09aGYkRyRNc&#10;H2k6gX9nPV6n6kNBNVEMd+yzRkd/EaDXXnq9TpDWCncyXU7b7iQPE6Ejxtz1erLQ4/JVRy/MR7CQ&#10;Sr2HhfsB8eer1RaKfFlxiISGN6JldpDuCuHuNqhbe8pF7+w6dteer1PNbVUFXVApHtiUkBxYG/jc&#10;j7uer1Jqpra5q402HQtM+8gMgudp/wARJ7fRz1eplnpMRpo6iKqYOHcSoSB7lhqvhcHx7m/w56vV&#10;Jiw8VrwGST9KxJe3baL2B1vpz1epQVFGkLKrn3QLWY6LfW58dBz1epxpsOasglRVNghuQB9kn+B5&#10;6vUwSNS4dRNT15dl2MYWRSwBFrg2Gl/q56vUmMarZKitgpIod6hfdt3tbTv7eer1M9TSUlPUCGW+&#10;86qRoBpr2PPV6nIwVFREmG7kaIAe9rcEn266c9Xqn/zCChpRQQxt5027d4gBRoQe1/z56vU3Vk7f&#10;y1fPjZWeQlWe3vaWIFrjXnq9UHCY3MrRmVXBU7RpZTfT7uer1WRdL6inmwyjqZFAWCG4c7QobswF&#10;jcWI8bc9XqGPCsVw81cOIYgrSxSylXAZVYxqfAsGAJ18D4fHnq9XA1q0VQlNhTreeRvLLjsdTt76&#10;2Gth8eer1LKGdKelRKxlEp8wn/W0K2W3j27+GnPV6mHExRwU9M6Txru0G4hbt3IPxt4fDnq9TArY&#10;hPiJiKBaUxlpZnZFVSD7oUMQxJBuLA9vo56vUnnSmrKnbIu1iN32RZjqB372789XqiZmjip65WgY&#10;PTmJAQ2gVl7t7Dck2HPV6kni9NhdPOtdQweZLElnVmFpNdEQE7QTe+pH0256vU34tLLTRqZowTKw&#10;CCNAPaQLi1xYc9XqYsbpXq0pGohGJJVIkicgEOLmynUkW1vYHv4C/PV6oceD4eKNaqsV4JFY3QsS&#10;SwvYLr2J1+j6Oer1QXE1LVMWj9+VhbT3UXS+unhz1eqZRtDSSBWAfzmN+wQG5sB43trz1eqDiM9W&#10;aOB4F82Le+/b+6N2g07fXz1eqPC3zCyGoX5YsGG7/Et/DXueer1ILOsMVbGzTuU2oUvbttG42uLa&#10;89XqIb1Aw5qGmSettYtdrAi+46H6vE89XqCtoXmiaow1hIS6o7WsoB8B7be3x56vU4SUhhr46SoD&#10;zJKHU2YCzW0Fraj6O3PV6oNBTzR0xqI42VIkZ2Vu4sSBr29g56vUv8Fqw7wSp7iP7xFv3vZp8Oer&#10;1C9/O1NK0ETBDut/wJFha3s56vVymxAJWRzMRsQBlsRc+BFr+PPV6l5lrOCzQyeUwdaVtjKRf7Wo&#10;Gvt56vUtKPN+P0bLKiRRKjEIyE3t3IuLflz1eoYstdQKx8WBnqQqy2lb37B2Udm0INx2B56vUJeJ&#10;VeC4thppqZfMeqXzCoOqm1wLnTXnq9RL+o1FLTCdMOJBR2FpHNto/dUHtr3vz1eoOcGz0uGVkcEU&#10;/liIAGMN4+O36Tz1eo1XTrrNXYjTVHzj/LrFKPLLG+4W+0QAe5va/PV6uHUCoXNFIMZK7Yy5DNpb&#10;UaH6L/Tz1eomOf8AL9EsqT0819SbFQCR2NgL6Hnq9QGrQYg8z1kT3K7lO4bSE8D7bjw56vVa5+G1&#10;kWixbPcOM4mryfKAtGTqHdvd+i4vc6ajXw56vVeRmCpTC4KXBpUtZHVn2kkm9x+6baG3h2+nnq9Q&#10;f4pWNTJHV0G+OaZ1RUsBuRhYjsfZ2+PPV6umMuF0TJRi0tR9IG7sfuHPV6g5r6GlkhShhKoe7i3u&#10;gjubeI56vUxJgOGGQS2WUXZD4XbUi31c9XqNf6XCyVSCXcgMjGONdTdQQQ1rfceer1WH9XcDrKPp&#10;TieJ1PlybqeQyX02Jtt3PYj4ePPV6tV/qLh7nP1VU09l/SKxQAHctwwAJ01B7/mOer1Wp+mLG1pa&#10;OGmlEavsjSNVjUbbi24sACbDxP589XqsZmxeMUUlLVSoZI0KkgXPwI+kc9XqAjE8yS1mIRwYoyy7&#10;XbyhHHYBCNt22rb6zz1eppqkqpJbUbB3i3KikgEW7H2C/PV6kjJiTw1pp8SLswFmB94Fu5IPtPPV&#10;6kpjWY5KdPLpv0KtJcswOr9r6dxqO39PPV6vUGIV888c7ghoiwJBIAHiLX1Ui3PV6otbmpIsSaSP&#10;32m1jKk2BXTaR4G1/u56vUoocw009DG1VRq4ilVkdibhxqSPjf2356vUmKrMOH0sNXVKbidyxXU2&#10;bwsbDtz1epGNieM4rC38saMbWaNbKbi5uxPtHhz1epdQphk8sSb2RxGBKVIsWA3ez2An7teer1KP&#10;AcbrKad0FmGxBCTYAq1+49tuer1L+DH6enw+OlmlMkuwIbagEnsPaDYa89XqV+H5uSA05d1leS8Q&#10;QKfdIBIX4g9ieer1T4sUatnSbEI44QG90ISVIB8VNzfTXnq9SkosTwmuQVcqsiO7JZSFIIv4jwNr&#10;/Xz1epzrKx8PWSdSVEpTTdcLYdh273v8b89Xqwz0pxdXlq7SJ7uyzgBbeH589XqJ91XyBW/z2piV&#10;UYVF1BuGFgL+B8Ceer1Exz10rrJcOkAcCWAW2Le50IuDt9vjz1epv6M5OrMNr0eF2d03Br7to097&#10;Xtp7SOer1GhpqbHKPD/l6x90cpj3GykAgEgj4eF+er1Bxi8+JU+LurxiTykLLdbgG5LEk2GoNu1+&#10;er1BvR47FBNLiE6bHZmVtoIvuJsB9A56vUh8HxKtrs0MlYplowxOgBJAPvA2He3PV6hjxvDqvFoG&#10;NKpMJAeM6gKLHTb7baa89XqIFnjKOYqV5KqKEwbHIFltusbBiO3bv/dz1eowvp7y/iYoVx7GEKz3&#10;aNjtKkrYhdDrY+3tfXx56vUZ+vSOipIqksHkaRlUeCgnX6PaT8Oer1R0gpKh1sYUjKOZlU3t4HXt&#10;9/PV6mzGKdsLpUkpHAaRG1ChiwBJW4Omo0+/nq9RZs55WjzLgs+KVSKHVyWsoG1AT9rwHt56vUUL&#10;NOXRTu8b3CKrgrbTUHa1xr8R+Y56vUWrHaSSnrYsMYmSRVN5F0Hw+H089XqS80UkdZf3QxspI8Da&#10;47fnz1erlUUqR0rNE++TeGYjW48QPjz1epwUI1O/y63Z291vZYWP1356vVxneSClDRsXkRb2uASy&#10;9xft9HPV6lDh88dKkVTJdRPY2GjH6exuOer1SZpRNibI1gCdFIB0GuhI8eer1SHxpaKJTTSyLKsl&#10;2ZHsAo11Ha1vhz1epX4di+JY60apO8L1TsqgWbwsL6Hv7Dz1eqz70p+noSUFNW5inmMsUgeFBGCj&#10;Ib/asQFF/gbjx7c9XqtRy/PTUMv8hp4/ISHYumgNri9u1vhz1eqFIEi8+KCZo4S5G5DqwUa7u+ty&#10;P1PPV6kNik0suCtDiMwYy6lS3vttvZR/Hnq9QAPj0DVMlex8iSMEAm1tTa1u5uL689XqDfH87UuL&#10;4ecIlYL8vLuJW20D90/QCe/PV6gcxDMYpTFHh21pdrggEEHTxPs56vUDuOZsqpY5qSsl9+OxTb46&#10;3K39nhrz1eplfMVFRpNMU2CsaJ3MZAu1trEkWJNvb8BfQc9XqDnHc84iK2OoLpLRKSFYA7xroCSL&#10;WIJvYDw+PPV6m7Feo2DviApYiiiVE91SCAAbnTS+vjz1ep3rM3YbiMMVRIVEsdowAAPd122tpfnq&#10;9QbVWKUdEIpFUuxbdK1rFmt7p09g56vUy1uZXr6vzo1bbAQHUW+0RdSR46H9bc9XqirjdakiMtS0&#10;UjENuW17H2m3b6Oer1PFVifzF6lXt5jmxBBFxpc621PPV6k1UVdXiNTF5u5C7G5Y3Nr2Daaa/wAP&#10;Zrz1epy83Exh81RKRIULqLgm5FrEgd+er1Gh9M9dWYd1PwasRGVUmHnhwQo3La5BsSD3HsNjz1er&#10;YjoMgNnlVraOcSifbe9iVvroPYeer1Fk6+dFMP6VYRXZiiaORZFZybBTGFQku7ezTU6aX56vVUjn&#10;ivqaqZqDGI46KvkUSCJSykjQ7hexIA1vYaa/Hnq9QMZeaNMxrhNJJ5bVTFmZGDbrDuTrcHt8Bpz1&#10;eoQc04A9CsONrD74chb9tVCkkdtfjz1epvySldQ4kHxK0cwYmw8bn3bi9u3PV6jK0+EzVEEMtN7j&#10;ykpujINhpdjf6SNOer1Ssbys+FPJidIdY1UtIps5bwAI9vPV6gtjzvmTzpcPr1MhErsd5JYKe1jY&#10;3BOt79+er1DHkmjgrsFqzTS7pSUksTqt+4H16/SfZz1eoQMMp6Semno8TLbIluLahmPiw18Ljnq9&#10;QIZty3VUrSPgsf6OXe42qBYaAAEC4N76nnq9SDw/rTUYBWfyvEFKSwgJsY3VkUW3AA/G1yAT9Fjz&#10;1ep4xbr9kTMVOKWtgheZWF2CuSLgAXHYa6689Xqe8Opsrx4WKiOpS53bQNxCki6ixAAPfsbc9XqY&#10;8xYUwnnalZiIvLQFSf3tSR/xI31HPV6g0xjFKmGQPM7xgbYwLi1763Pjp256vVLm6nJHMuGCQCwC&#10;g6Xsve4+rnq9S2oc7YHR4MhiBWabcDKNFYBrbSuoNx4nv9duer1OVHnnDmWRqqqRKVRt3WUGwIBU&#10;k3Fz7P6eer1NVXmZK4VmIRKjUzxlVsVvdWtew/Xvz1eoP6bMeGzT/PUEbSz06hSgsQbkj3foPe/P&#10;V6kzj8fzdQz0QW6vdlLDfusWBIv2+PPV6kNS4hFSVKVM7RSyREyTwrdjvFrXuBcHsPb7Oer1J1Uo&#10;ZGeoqU2b2ka5vcbiTtF9bAmwHgNAALc9XqZfOqDIKSmgE12KxjwuQQCSL/w56vU1VcFbLQhIzGG3&#10;ENsIa9tCAbAXB76fnz1epywzJkGKwNUzAMYdFN7ke217Dx8PHnq9RgckZGwnA8KqJZoI5qoASRMw&#10;u3l6a9gAb3Hj2789Xqn074RS4jJHiN6gs7OlkuAdFC3AOn63tbnq9UhaDFKysahoEjhBDCyoABY3&#10;769weer1KTBOn1NUVKYxmrdS0y7Wa9g2wDVrHtfuRz1eoRKjOGV8vYc2HZThZoipELNZSxJubkkm&#10;9vA/s56vUCeJ4rijYl81XMjyTNYhQSQljoTf6r89Xqa8Qw3EpJFqKdjHBMX2oulhcgbiD3IHb+nn&#10;q9TaKeop51NOpZmA32BPvKfd0789XqOn0MM2K1ET+U71CAl/MidVB0vYsov30t8bc9XqsDbKlJLh&#10;8xmpjtKCYHX3T4G31c9Xqrs62PTSB5U96N5zEhVLlmAJP029gvz1eovOAZYxrN4ZqGCRHKoAHR1u&#10;wIuACt+3PV6jX5R9LGYsZw+nxCSnEStsYqLElgb3NrkW76jnq9VhvRz0F0S4lh1ZmacMm8StGhsC&#10;rC+3w1F7k9u3PV6raMo5Ny5kTDlwrAh5aNddQCRYgbbjw56vUMeHYWlRUQu5baAVN72uPH6eer1C&#10;E9WcOwuU05s8YFyoNiNdPu56vUGNVi1GKjzzMh84BFCggqbm9/d9h/jz1eoAfUZ1Wj6fZWZKScKX&#10;ZRu1AB+I8QBz1eqpvOPUSKHZiaEhq15GKI5DMWBsxAN1Nzf4fXz1eovNNh0+b84UkNeWJZjY6Gys&#10;12Unx3C3f9nPV6v/1NdCKmrqejiWt2lNo3lQRcEnwOoIOh56vUoainqhSK9IN1lKqBqbE9/bcDnq&#10;9UqrcfLU9NWjaXf3XJIKk6A+3t489XqV+DVdbRvJHDUho4VLEpZrgk6Ek+02tz1eoecPxpYaCjio&#10;3Bacq97i4sfe3Cxvf2aeHPV6hhyvjda85rKZmaVGI1uFUAdl+kePx56vUZDLeIRlqetJu5ILxixV&#10;2H6/lz1eoxGG4pUVtFTrSoKeaYt5ZW91BHsKm9vZ/Tz1epZ0MLyg09O52GNWZywJO24Nxpa7X7f0&#10;c9XqGbLlXDQ0NM8DCVFYTSsdQQCFsPiDb4c9XqGfLM+HzwJJTysivK8gZu6g6g28NfC/w56vUOeC&#10;YpQ4eBJWsZt52f5O5N+xAAJ9vbnq9VHv4lWTMNFJUZnwXzWKsAwkiMbPd7sRceA1sPjrz1erXlzH&#10;UDFKJcXqKd45Gc+4w2sm1vdDDxDD29vHnq9SFmo6GWeSuqIQqyMGKmwQMO9h2Ptueer1NlTiUS1D&#10;R1Ke5JYBQQAF8CfZfnq9WaLFY4KyeMsAxU7dutjfuT46eznq9TVU0IUD+Yy3MgMoHwvcfn2vz1er&#10;jT01ZWRT1lGd7rtsNPo+jtbnq9SkJfAYaefD/wBI8pIkVve2C9ybc9XqwV1fuZZGjUruYb9T7b6e&#10;I56vVnmxK9NHIojMbWYbVVSCdBcKBceNz489XqhUUkdRSmmjYCRDZjpe73sT42FtOer1ZoKiSiaR&#10;CDPHGoU37A3sbD8789XqjYtUwQUbSIB5Mp3MQBYAa9wLggfVz1ep7lwfE8vVKUmKU3lSyRRzqjJZ&#10;mjkQOjAHUqykEEdxz1erJTvEKgwyo61UyhRY3VSDe1+2vPV6uNSlZgs9NLXJ5oU7wGsQltD8Dce3&#10;nq9UqmzNQYnv2JdFYupUWJN7EXtaxHPV6ufz9FtVpYyDPuIUm4DA2Gg07/rpz1er1LTr/Ly1NZJd&#10;WNxYgXuQLi4J7e3vz1epU5Pxf5qsUVcqCSsZIwhHvBAb+7e9ibakC5FwdNOer1D5mCo8zK64JhDE&#10;K853AEFFHizDvodLe34c9XqQFHBTYZhz+STEwba2g7L2IFvG3PV6s8tTJDB5c0qsGAtYEXNtLnT4&#10;fnz1eoS8rY8uG15FRsKGNSNrhiutrC17G99P6eer1GHwfqDVZfnp6rD5UeOlJdDIodCxGgZb2IB8&#10;Dpz1epZZFxTNeZJZcQciohkY7wlyDY21FyPGwv4356vVY90cw156f+YUVIAwUR+/Y3F9TYqbEEW/&#10;W/PV6hBzvm3+rRqMLw6NHq5m8sR3Pukdx4/Htz1eqt/rNnqueqaqMgfQqES5Cm5DE99L6ff9Xq9R&#10;YcWrMEosMhRU/wBJq5ZGqXLW3C24BQQbEG5J108NL89XqASbGp8XxNi5bZNISHADAoDZVHiDoNee&#10;r1d7cQxTFIqRqd/lyDdtAUNxbQ62P5a+3nq9QuYZlf5EiSMhyArBRawH1/dz1erhX0HkL82VWFwz&#10;EsCDuRr9rHQj7vhz1eoJs3VEKTyQJcpILqQQbG1rW8R4nnq9QLYZh4onkWpYySGQmLcBqDrc+H0D&#10;nq9Xa4gIqpcGk3Rv2DtoD3JA1Ph7Oer1DHkCskp4A8J7KwVbA7l1v9R56vUJcM5ly1UT02xQS8YQ&#10;DQKAQyixsLH6fHnq9QHmNKmo8uSnCAKQLmx0GhHgCfv+7nq9QW1bVVHMlLKWDQkB3IAIG3U6ixB7&#10;E/V8Oer1IXMSKsYrYwrxXP2LEgqLF2tpY89XqDCvwgYzRSwh1QrdyxFxY9i1rnTnq9TDjPz4wSnh&#10;gZHXcvvL9oALqLHwP0X56vUEWILES0huZLkEewE2J56vUzTFYJoaOnJEZ3ksQNGAuB9fPV6o5p1h&#10;3yGSzP73YafAW9vjz1epAYuq0zpPCfevY6Xt7bjsRfnq9T8s7zxRpAVaILdxYAhT3Hha3PV6nWsC&#10;iVTEbaXUAjX2E3HPV6oEkNXATKFBDWDszaCx1Ci1rj6r89XqeYqaNKWOaIlX19hBFtDz1ep5kdZK&#10;SP5eMGRrXJI1Ovhz1epmanqpsTWBWWPW+4g2AtYm/PV6nuqeKiXymtJGLLe3f4jXxvz1eqPRyRyS&#10;vTx+48UYfWw3Amw2+3nq9XOllpXn8mUM0hUsGIsLX7drfVz1epN5gWpp/MMt7MyDQjS/iNOer1Ms&#10;wg+cNPEVDWHvj/D7b9rnnq9TnHBh6Q+ZWwq7I+8NYEm3b4G/t9vPV6kdVyrWOLLJHIrkAdjtY+Nt&#10;bW56vUoa95nwoRQ2LLa17eB1A1/Lnq9T1hNDFTxGsVFLPZgAALADsfp8eer1Ra6WjqaeWiaIWn3a&#10;m/uk/T7Dz1epE43CMNoFwp/fhjuFPYhz7x+ka89XqbMFq6KipXmAKTN7u82It4gDnq9Tg9JEBtgb&#10;zDKklrW90nW31nXnq9TPFFJKm+oFxsJLEG4sbWB9t+er1OtPtwNlnmcKX2ttUAttGpJube92HPV6&#10;o8uKNUVslfTab1I19pHYX9vPV6ninw1DSrVCRgCpZkVipJ8R37n489XqUpoonw2GXeY9gQFW7j4f&#10;V7eer1O9FJDUR72A3xDaCdSbnQnnq9T/AIPDNOsFKjBvfJPa1if2c9XqUXysfzCRwrsdRr3t31Gu&#10;vPV6hhwCpxCamEsm144zs22sdq+9356vV7MWNQR0r0xNjUE2t4sb+Pjb2c9XqBPHMQRqMwObyoh1&#10;FydPbz1eqDh2MxuUjiLbHAuGFte2otz1epy85XrTEijyxuY30N+393PV6klmOukkoXEbkFPeUeBP&#10;x56vUlMuU8tWpFfrGXBt217gj4c9XqEOWokjukY2lgTe2lzbTnq9SPxdJKaeORCGWzblFrm/h9N+&#10;er1LPJsxmpdu3ZIze8SQNAdPy56vUebpw1JU5easlQASKO+hvqCdexNtOer1LIVq0TSlLSNIqC41&#10;NjoFA8D7Tz1eoMZ1ZCcFQlk81zcd0LEltbm4Hb4fVz1eoUMBw+loqE1Ecn6RiACzEnUa+JtYc9Xq&#10;yVlRG1LJCqM06W2sx0A9g9oPfnq9ReMx4PTRVlS8rKiK5bbqDtPf89Rz1eoKWrmNSIUAaJ9wViNb&#10;+A+N+er1MMwIikp6J7tFv8xnbW7HcRr376Dnq9Qd+XLJiO+NSCLjcB4X1A+nnq9U+OV4tnknZtY3&#10;19v9PPV6uVQ0ckvlVesjA2Yn29zz1erFHjNC6xYcYwkigpvubuw13EXt/D+PPV6sjzSR74nkXYpB&#10;JOo1vcfVz1errD62KWnM9Odbk2trbUfnz1ep0xClmfDo5UJ36st9bG+lwPA/qeer1SMKFJWYaVmU&#10;eap7XBsQTut8Dz1erDViSLa6AajWwBNvC/PV6lbgVXDIhoiCy7QxNjZR4356vVw+dp4BJh7Es6++&#10;Ap9ug7e3nq9Uijw+euweTGKKIvHCWEhCkga/vHsAfDnq9U+ip6ylq4p6nunvDbqNviL89Xqc6mam&#10;p90lJH7yuTusP3vD26fw56vUpslYcYccamqPfdNjEix0bUA/wtz1eqzbJuWsLxLLNPh88dzMil9b&#10;FVtex8Ra1rfRz1eoFOvWSpcBjSfCIt0ZRdUBJCkAC/1d/YOer1BR0jirsFzTTVc9zHJKq2sDtubM&#10;B8D7T29tuer1XN5QwWPEIYGhUWdZTtOuwm50BJ9nPV6jN9O6iTBQjUrs7NujL3IIVvdYAjwPjz1e&#10;oZaqhdaRfmAV7OGVgSQSQbanvY89XqbUMeIYIYFTZEvmMj92JUkEH6TrY89XqBehrqqrzIlBQSFo&#10;KkkMSwG0KdDbtckHt7eer1GNwPLtS9Uq1kxk8tCoYkkg97m/sGluer1CFVZcjkpKiBLuBZWawAbT&#10;w+gHnq9Qf/yePBayOOgTeFCIFBALnXW31nnq9T/iGWpzSD+Yq1NvLH9IoBAPh8eer1Y6LB6hqyGK&#10;nJliRlVXuBtA8SB3BPh9HPV6kP1TzTR0GCSU3nqGDsrhyqrbXuSRa3x9p9nPV6qMusrTZxz3VPSQ&#10;yVDPIVjcWK2X7J1IB8NRc/Vrz1ep1wD0P5w6j4lCcNR5JRErqqBrhXJ7HwHw56vUeToX+A51OzRL&#10;R4zj2JRQweYrSp5JEhUm9i246qPHsT8Oer1bAPQz8H/pZlSnhGNmWvlRAH3llUn26Ea6eHPV6jr4&#10;V6OelPT2iFLhtEkSqTYvd7H6Tc89XqUeBdLMm5fmZ6akglYm4by1P3XW456vUqXwjD/NJgiQEgjR&#10;RYc9XqbHyvDS/pEsVOpHx56vUz1mVkrYXp9tgTdbqOer1B5V9EY65mkmWyEG3YnU3Pft7eer1M0n&#10;RClqgUKE7WOrAAkW+n+nnq9QaYx6e6rEqonD08sopC30BsD9V/7eer1JnE/SdBj1NTRVkIYogDWQ&#10;e83gfq56vU6YB6LpMAIrqYHzATZdLC/f4HTnq9TzV9BMahrrSCyIgUW1J+rUC/PV6udD0MxhZWmp&#10;gFRgNyuLgW8fs89Xqi/5ncfw91gZfNVSWAAsNpJOnjz1epiosNxOgzEIJlCKl9p0tt8b/lz1eoy1&#10;NimC4ZhsKOAwsTcruN+/fnq9SXlx+OrIipVLhzcAaXF+er1IjNOB43U4nBVQow98NYC5NvDT7+er&#10;1PmFZYzCcUhmxBCY2J7gkAHuCfz56vUYLLOXaXBYSERTuu1z7GJuL89XqDXqJX1kMtqOMyW8Lkhf&#10;j9nnq9QSYSK3zHlqveYkWaxAAv8Ax56vUpsVwGnXBnjmG4ndrYXN/r56vUCOehQUWX5RCd0mw+6Q&#10;bC47/Rz1eqrvPWPvgVXJQye95zBiSNx9tvEePY89XqLFnbO0+XaQ1dNQ/MRhH3qsSMAtr7nL2AF/&#10;18Oer1AZW5RyJnmhUY+IKSSRd7mSEW97xLIGKkHUW8Pp56vUAdZ6fOjsNYaRoUneTc/nxysouT8Q&#10;CfoNvyvz1erPX+lHIGY8svAFSF0uquACQ+oBNrX+IPfnq9RDc8eivO8ePw5ewmGWojqUklWdEPlb&#10;YyLgtYEP7ARc62B56vUmqf0qZnw+p/kuLK8ckRDyb1IKggkAg62Nr6+Hbvz1eoOM2dCMzYPUyUxi&#10;Z4pV/R+4dBcgnd4g/Rz1eoA8byRmHDKkUxgYo24aDxGg056vUGWOYHL56UNfCVUWNiO1vG4/Lnq9&#10;SXqYJKCpaWMbkUHaSPEdvZrz1erHXVC4pVQvGo32YX72HidD/C/PV6pMAqquiMMLgKhIQgagjQ6+&#10;N+er1ZMOWZLSVTPuIEQ947QAblrdifja/PV6lJlHEWpa6WGjZgiPf3j4k3vbwBPPV6jDSVK5sp1p&#10;HAlYA3QEAsfGx/hz1eoFjhVRQVBgrofLV2PusCLa20voQOer1JOroniDTIoeSItYsB+XPV6g8xeZ&#10;KeuSBUbeBuUC1izakA89Xqb4ZVcI5JH6U7gbEA30Fr/efjz1epU4fRSWqllVfMvHICpOovre/wCv&#10;3c9Xqe6SOUzETq1mO0XsFBA1N/jz1erDJAmH1zxzOpIuUAAN93t11v8Anz1eptrDDIVikBLkXGps&#10;B2AA8CD489Xq9/p8kL0UQC2ACvoLkj8+3PV6nWnqJKOOOisGLgBm7m1huIPPV6oNQi1eLBMOO6A6&#10;hiACxBIDWGl/Hueer1YobrjEkkh0YFSTr74NgtvG/f8AU89Xq6iioqeidVVY5CWjBFt2hsbD89ee&#10;r1d4lQNUPE6Tf5ILcKQN5AvcgWBP5c9Xq6irKuer82l3Ro1gZWWwUgHTuNf1156vVFopcUed2qyN&#10;CSXWxuFJ1Hs+nnq9WL554cbVHB3uhBkFtQTe9/2jnq9TlHUl12ySfpSXUmwta5I+u3PV6uppK+WF&#10;noAvlbCzMNSSLdwR9XPV6ostWsEslGh8xjGrFSbEgDUX8Dz1erjHDF/J/mqgFSFNtpINtbC9/q56&#10;vV3hTRwssWIQBqVwLvIwJAtfUfr4c9XqhxRUErJNR7oVkZfdVdLC5udfq56vVmpQk+JtWRL5kSrp&#10;YWBJ0Fvbbx56vU7LFHR0z17IBLdUJ8Bc3I+7Tnq9XGWp/l9Qz1KC7hnFvBb+3nq9Uth+hBkfykkc&#10;PtBF7+y9uxGlvp56vVxFFLHisnktcTjU+AsfdHj4c9XqgJhC4gZPNICqzaXGjAm5/hp9HPV6oeM4&#10;lT04/l8ii5Wzm97j26fHnq9TFBT1lLTp5J3MSLKltPp7E9uer1KiaOWslWho32JICzWtdbd7m/if&#10;Dnq9XR34dTvJWOslywAAsbKL6d9fo56vVjlxSKZ4a9nBk9wAN+6upsBbw8eer1J/EY9laI6iRneR&#10;w0dvs2Y6adtOer1KKOl2Sipo41cKp8BcG+vxuOer1eq6xqjy6OBf000o3buyqNSbn289Xqwyy1c1&#10;U9BF+iMLBpNRY38ST4Eac9XqfVjaip5hIPNLtdbWsDa1gf289Xqb5qXzClRXRF1UFW7WW/2fz1ue&#10;er1cpJa2etjoIFATa1gBpu7jXx56vU14tI4gcUygm7Xt4Oe/PV6m7DlHzIq6lQpLKSpIB0sW1Pg3&#10;b7+er1KaWWGSul2IsR+2BGSQBfQWPPV6uNXjBo5ZWiiupKaGwsdpBA+k6356vUiqqaSsxJPMHluF&#10;3AaEAnUfTpz1eqe1RGsSwzgsz2G1AQFF7bri4uNLc9Xql1VUkFb5QY2kBX3R27jcTz1eqDidHLLE&#10;olk3mL7NiBckXI56vVjo6iEKQ20GNQB3J3Hw9nPV6uFTFJEyPDeWcWZToAtu4t4/Rz1epzpYIIpf&#10;nqs7Q5Q7vax8CPh8eer1TYZaKHEKmsqHbbE+ywvt2uLbja456vUpcCCrUvBRT7o1UEWIsBa4sO9v&#10;jz1eoRcKx2SjRlkUBtVU+Gpt256vUZLpzj70NRRV8IBTzUhvp7twSSP421PPV6j25LzFEKeWmc2R&#10;AzEjubnXUeP6+3nq9QA9f8pzZhw2oxilQiFJE8ogAai1wfE3He9+er1VwZgDiod5YizXsbC+g0N7&#10;ft56vUjmMkskiRgxQqR20AAFgLc9XqTkM1NTGLEqlWlBZj7qjQAmzHtb4c9Xq7lSprsX86gl/Qxe&#10;WGd19uttNP1+HPV6lZMaemOzfeWS6KQNAfZ21HPV6vKTCzUsIKBIiCGtax13D9nw56vV3RVFNLTm&#10;arOzy7m50Bv9fhz1epP45VT0OImalUS7kBfvp4jT4jvz1erAtfVCppKuMENKtrgEqN2oB17jw56v&#10;UsHiapYCU7nsLXIFgTr9/bnq9UR5oTSCVRZk3IbHUG+h+IPt56vUz0FHE1EMUxFXlY+8IlYAAhrA&#10;kHQ39nPV6s9ZSUjsUlPlyMykLfsL301Ps56vV6uxOrodsFK7bpw4Vu5UgaAA9/jfnq9XBJcUNGtZ&#10;UOxRkO6QqFIIPYrb7/y56vVGSBMQgfEZSP0hXZa4AKm9yPy56vVIq2nxN6Z4CFkhIMhGpYL3Gun3&#10;89Xqdlw2NqlZYFUGxF28N2p0729vPV6sEzx/MxiUpCYWYmxJBABsbaHQ+3w56vVkSY1AaCmJMTjd&#10;vv3HjY9/1HPV6plC8EU8qS2ZwAdxP2hY2H9/PV6pNrwkVrjYqk3B/wARuAfjz1epTUY8uhpppFKC&#10;5U9vqv8AAc9Xqdad0dxMWu6MQfEEA9+er1LvA5o6KsM1Uy+W99h0AUEWFxoP7eer1C3ghVFtR31U&#10;KfE29t+wvpa3PV6hHokrUqIRCCbWLWPY6Gw0+Pjz1eq/j8JGtf8Ar49LUPs3KH7nU7TcW/Xw56vV&#10;tfZdNOKWNr3IF9db9+er1PdXWxSJuiUsyg+7YC/PV6g7rsXgIZ6iLcFv7twDf2689Xq44bG0krVL&#10;e6rWOva/93PV6lHDSiacv7Ld7nnq9SswqlL6k9iR9fPV6lLNhygAMdde9yeer1MFfQAJZfteznq9&#10;XOnkqIYwjKNvt7X56vU6UaVDR2GpOo0tpz1eqc9GqrdkAOp8Lc9XqjvSe6H7E89XqlxvNfae+mo8&#10;Rz1epd5Xwn5usHmqbD6rDXnq9Q6BY6GmCRWFr69iOer1IbFK555Tc3I8eer1I3EoYZpB5lyw1H08&#10;9XqRWL1jBytMLDUMT356vUmp6mOFCEYEAC/fvfnq9Qd4pmaqrK1qOmUhADrqCT7Pp56vVijxeR7R&#10;U7BBbQnwI/X8+er1NWLY7BTUrPUyXIYbV76fRz1epDVkkWKEy1TBI1u6DS5/W3PV6u4aaHEKMrSm&#10;6vcOR2Jvz1erliNR/JcOeChG+YXCBbEk/f7fbz1epjwlsUYPVYkNzPY2HgR9P589Xqe6bEayqm2V&#10;L3SMi9xYbfZz1epqxHNYlr4sJoaZ2LKfeBXaLe7rr489XqxVWIUlIIUnULJKQO9yL3789Xq4Nh9P&#10;I4SUbUJDeNzY3PPV6o2Nlqqmahwr3QbbvAgDxvz1eqJlzL8GHg2cyxkmxNyQfHWx7Hnq9Sip8Lda&#10;pa0PtSK9wQLsBf8AX+7nq9Wb+sWIJWRUkUJkQ3u1wLC/iOer1K9MNhkKEoWckMzEE2Hs56vUocOo&#10;0jdp5l0I0v2Avz1epizxmaGgwuoWkYGXyyqgHVSdL/Rz1eot/TqkxrGM3vPioukLsokP73j9x56v&#10;UOmZcUgwMGuqjt90hbdibH+znq9RY8Drmz5mlbbxLRE71sQCB7D2Ise4/jz1eoc85YozYV/L6Nby&#10;OAoVdCR2+rnq9SPwPLOG5bjjxzGdhdbMHZidovqDft9HPV6gHzzT/wCeXEHy5hjqkDMRdWDKVFxf&#10;Tt/dz1eo0PRTpVl3o9lTycNQfMbSZGHdiQbk/Tz1eoOc145iFdiU1LYoxDAKNLi+lvZ9PPV6id5D&#10;lzbP6kY6PEZClJAFkJOpuxYEfEAAHnq9RkvUHBUUlTR41SK22KbaSLFmXQ6X7Xsfu56vUvc0DD6r&#10;IsTE2Plq2vfcQNPr/aeer1OHRTE4IMryUEKbBGZF73ADX/hz1epoy4+HYJnaoqaoknY32vdBJN9D&#10;3Nr89XqB3rzh1TmOrp2cGBHkQo4JDBlO5Te99CBz1eo1mC4QazpjAjy76h4QGdjuLNbxJ7nnq9Ra&#10;+meN1NFnKfKusRYkOCLAgnQgD2duer1PPUGmw7LmPUuJQMo8iYbgPbqL3+m33c9XqGTPMEGbshx1&#10;FPctJFc2u1tNdfZz1eovnphM+F1GKUD1BaWOSTfv0LC57fCxH3Hnq9SL62jE6LOtNmvB90UlPIGQ&#10;WIDN8fb9HPV6jiYzRyY70wixzMCEiqg0VrDYWHvD6R8eer1A10Cr4MTnrstUw8sU3mMU7XTTabew&#10;jx56vUCPULpxS0XWChxnC4So81GLgWsARuH1689XqOV1JoJJOnsggsXSMOR7SO4v8eer1F69L2KY&#10;hi4qqat1ijd2ZbWIUt7q2N9QCBc97fHnq9Tb1exDLWCdS8OxnFGjpIYi6Fn2hRqCNfDXx+PPV6hr&#10;zxPh2M5T3YbKJDIge4IsWtc2J/X7+er1Af0HqDT1lQKp1YqXRtSwA3Gw8e3b6uer1Bh15xbLmC5t&#10;hxHE6ZXWMp7xO2x3a6/QfHnq9RkstY/R51yyJ6NgYmpwqnUA2H7bc9XqIBkSoxTAvUPV0tdcU0wM&#10;ca30B3a+wHnq9Q5eorA8OxrA6R5oltEQCTqGbdoTa3b+jnq9Q3dN5kxLpzDQROd1PGu8g3AXXS3s&#10;Pbnq9RQ6N6jAuq60JHl/MVACgX3NuJtf7u/w56vUKfqXyRBimWqZ6iVfLjb3ttwxBFyTr8Bz1epc&#10;9E6nD8d6Z09J5hkjdClm1YjUE+3w56vUXXL+YXyH1gfKdRELsN6ONo8wMxuoPe4sPqI9p56vUsvU&#10;1lyfFMPpc2KCJX3IQpswOhAHPV6lN0UqajEelJTEC3mr5kXlsL2UaBrjSxUXHPV6g76fZmw7LGd5&#10;8H3gSSsAAW1ABIP7eer1NnqIpswYRX4fmfBQHEpUOStwi3B3W76D2eznq9RuMOWmzH0nSSdd/wA5&#10;ANr2JBbaN1vouO3tHPV6i3dC4JcvY/iWF0ygbGUsD2Aue1+5Ht56vVm9SMVXh6U2OYdEN76Pt7hh&#10;9Hw56vUOvTTEcZzP0vp8QxdfcKbR4ALrbTTnq9RcMpy4TgvUaXDcPS4lZnkYmw3MdLfd/Dnq9UPr&#10;zib5azLh+aflmqFjKqdm0ADUGxJtoLX/ALeer1GowbNMed8igtHaPyjtYdwQLdx7Ceer1FN6XNV5&#10;f6r1WFVswQTSGVgCQANbaHQ6eP8ATz1eoUfUYMOroKLEZYjIKXdtYi4N7EMfuvz1eoQ8s4nNjHTI&#10;IrhleJfeAsTZfG/c+GnPV6im9HcFky31Sq98VhM0hhC3Jct7xvcWB76ey3tsPV6hT9STVWFYdh+P&#10;tEphjdbodWDX0Oh8O+vs56vUZ7pVnSjz3kpIqQF4hDGGuQAW2/nb289XqK9h1BWZc66VGHXEdM0T&#10;WNwVsCbADwbWxPxt4c9XqUfqSwjCcTwqnrJof959skkjLewBDDWx72789XqGvoBmKnxnIMNNvEhB&#10;ZiFAF1toPp+nnq9RScyUmJ4V1y8uNlETzq6oQBp/hHh21ue35j1eofOvuHwYjkMMIhemCNexuW/P&#10;tfX4c9XqU/pHznh0mAnLtQNzwBiQexOosPYRpz1eoLOueDVuXerWHY/S3aOqlRGUWCoGPvPr7Bpp&#10;7R9PPV6jdZ5wtMd6VCgpD5gWMuBYEg20v/b+3nq9QXelbH8OpjNk6T3ZI7KyG1yNdbDt27f089Xq&#10;e/UNllFzZS4nABHGXjAdLBiVtf7xcfXz1eoZq7zcayTDT0cJJVBdbEgm3cfr/Hnq9Rcuh3Uqkyv1&#10;Lr8lH3a3eC6aAILEk32gEHX9Rz1eoz/Xipw7HMkrLHdZo7NvAttHhb9p/o56vU/9JpMUzDkiLBqC&#10;XcRGzAL724m4F/289XqKPl3NmI9J+s1VgdQWG4qiqxuu9iWkIP1jt8eer1Gc9QJw7NeTIcTql8t4&#10;/LmRrm4YW1P189XqUnROanzRleTCcOkAKrYneABJ8b+Gv589XqJhnhM1dM/UDT4ANlVHOnnNNGTY&#10;LfbtuLgsCR9P189XqP1nehpc3ZAehxRPMhaIFjpa9tRz1eoOvT7Ph2E0k2AYbIPKXdGbWsFB7fV8&#10;P289XqCzq3GcrdbMOocPltR1CM8kl7qWuCFv27km3w56vUZbN+HtNkqaqpCJdkYbtcWGmvt56vUG&#10;HpQrY8Wiqq6uH+j72spFgVubfRrz1eoJ/VllHB5OpWEZgwOpSCogkDNGLgSIxA2n3e48Pr56vUaK&#10;TKFNifSl6x5PfEZAt2UFdDz1eov/AKR6qTLGZcShqyZY6eZxGSdTr+XvDnq9Wf1aCizBmSDNFbDs&#10;lpIn2SeXZiCQStj9q+0c9XqEDOOV6fFuioq6BB800AK6XAsNL+IPw56vUGHo7arytR1eH38yZZW0&#10;8APYvjbUH6+er1MfqOzDXSdWMMxPGYLLIojG9SG7qSwPj2HPV6h9zdgYzL0XmSRAvnQSLvsSAdtt&#10;xHja/bnq9QJdAVxbCssvluhmdnpv0QkXuSPd3H4E2Nuer1BV1dyz1fy91RgnxmZJoaiWHZ7pMhjJ&#10;Uklr2U2Nxbnq9R2c15LxWfpuz3/RGEFr62BGt/vPPV6gg6BUdJWwS4TR2WJdFbQG3t+jnq9QK9UM&#10;oY5lfrCmHKweGRkmYhwSBcaLa4sdTz1eoyPVvC5sQ6YLU2vCiKzA2N12689XqYuhGD1+YsCFHQKY&#10;4to8tVsDa3gO3bnq9QeYTlDEsr9Wq+GuZ2WskWSMtYW2qFYaAC2l7HxJ9vPV6ho614JHR5YpsbSz&#10;RxujBbC9176/Tbv+3nq9VOPqU68YbVrNQy1QMVMu942KqqMl7br28QDf+jnq9Wvx1v6lZjzVmmrX&#10;DJljgL3DJc33d1FraEdye+vPV6gVr8QkpE2VaiXzEVbrb3bjW/Y28LDnq9UWMQPL/MSxgSlAAjTs&#10;xtqDoLi57c9XqD7P/UELQIUNm1Uqv7o9hv4m9uer1FsnEVbGauZv0m/de2gBFxpfUDnq9SVxWrhS&#10;lWODTyyGt3Gpt7eer1YFSgaCbEJGEUkIsG73NvAdre3nq9SUmxJaKoSUOGY9yLag89XqTuJRyVta&#10;ZEi3AAMCe30/Tz1erLBJJEPkq2yxaMu3x73B+jvz1epxGKwLVJDTgggWII7i1iT7b89XqitUrPiM&#10;EGHbf0rHcL6G17gX8b89XqfZ6D5raEBMqsSwAuLfT+3nq9SzwbBI0QPG+2UXIW2lgO1zz1ernJWY&#10;YkwiqmYOoIluBtFte9+er1Ixsy0UUz09AwYbgdew+/w56vVBjSKcEUw1dy339/H9fDnq9TfLVsaw&#10;mA2MD3swvbXxU6H+HPV6nVpJlnjlcE77EWW9tdbjw56vVjqYENPIya6nS43HW456vVAjqQFSWofY&#10;pY2Ui/fW3t056vUpKaOl835mmUCU+7uYd/bbnq9Qm5eolX/T5mX3WUAiwa/iRa30/Dnq9SjxKpx/&#10;H6lKKaZ6lInYM0jX93wAPj7b6jnq9RnOkWQpZpoaqjiE1TA6yxoQCSg+JIAudOer1XSdJs3YHlXK&#10;tJhlXNFTVQpo3mBfcoma5kUMR2B7aDv8eer1CxVdfVrBDh2EwRxbQgbyy2pGpY976eznq9QPZv6w&#10;YvXVLU2GyNCJCUkIcbiADfwAsR4W/bz1eol2e83SUmPjE66qkqHRlIZpNuijtttb4Xtz1epCydUq&#10;qLD5qIoWll3OHB0Ba5BYE3Nhpp4/Ajnq9QNZsr48doRuDNJN4lraW1Yj4m456vUVSpDU8q+Z7saP&#10;dNewPZz8PAD+nnq9WGkxGWCeSnjaygAXPjf2Ec9XqjVdFSw1DPVoPMZNt7C23U3H0+Pt56vU3QU+&#10;G0lAZ8QmFiSUYnQX7i/w56vUkJamCCoinigE1apKhtRcN7bfT489XqFZKSrioIKqQbXUjcga6kAX&#10;NrgHT8+er1OZqqajbzopjtO+TaVBKXFrHsbE+089XqG/LdEazB4cTHvRFAzAagC3geer1Z8YzbRU&#10;+X3oogzR7CVG4faJsTca6HtfT8+er1AfiWIU1ACyL5Rc7iF7agkkfEkfWb89XqE7pv1BgwCjFEZr&#10;tIFugIF91wQ31a89XqV9BiJxOrmoxGYY9xJC22aahV8COer1I7MSzrQvBVptW4OxLlilza4F7d/u&#10;+jnq9SIpMRrqRFhjUSICQFItt+Nxbt8fjz1eqXRY3j0CSfL7ZFDHcSxDBdCbWHs56vUc7oj1fkbE&#10;fk8QdRTyoixodNOxAv2Jvfnq9Q91kLLUSReY0MRYtIvcBb6KPDx56vUhczy4DT72odPJkWRBe5YD&#10;w+/XXnq9QS1udqTyS7IVBkVw3YED4eznq9SwwvOktI9LXeSGp5lV93uhWve4OoJI9gHPV6hMy71B&#10;paTEJMUhk27QAbXH2r6AfAc9XqPD0J9XOVJamiy3i7qu0yL5zSjaCG/f190g6WJvz1eqyvA+q+D1&#10;riTCq2Mw7F2vHJYAG5vodRa/PV6nbNdRguP4SMRxCb5iQXEe2x0Pc9++g+/nq9REeoy0EeKy4ZS0&#10;bVCPEu3aNQxY6k/DTT4c9XqLrjWB1WGBXFRule0ri5upH+t7f6Oer1DJ01zjg2GywjGZllLoXUsb&#10;2Ootf4g/x56vUus4Yph2KUpxCkKtBKFAA1AdSe/hr+vfnq9SSnytBmOEy4iLFVHkrqCT4C3+Ejnq&#10;9QMdT+l9Ni+Cirw87ngZlMSG5soOvs1Ont56vUQfM3S2PGzJhim0kilWWc2uCPeVSbAHW/5ePPV6&#10;q7OsnT/Eem2IItJRmOiLKkZBAHvX8PGw7m1vHtz1eovNRS0kNRKICCUUjbcX1Pa3w8Oer1cKeeJ6&#10;WWrvulUjQW91QbEn6b89XqyvClZJFFWApcqqt4D2D4jnq9UXEnoKGeOjxN7P5pWEA/aNvs6WGvfx&#10;9vPV6pU0SJeokPkvAV93tex7Xvbnq9WaJ5ZqtEJLRNuZiR7tr6e0c9Xqiw1OL01aKOyvFKrFj22n&#10;dZVAsbgjW9x+fPV6ps9PQTSGNpWgYNYBQCCfG456vV3FRNTQvKtQWiO4hQPcv42AHh489Xqns1Wt&#10;GgTVBbXQ2H0drHnq9U6sNJSoi0/2vdJJA1sD9HPV6mxKapeqjgpRcOGUEG5tre/sv4Dnq9Xc+DSU&#10;eypLmJ99gCvw0J156vViw4TywGavF5PNUMf9XXXnq9WGrVlrVqoE2xzXvf7Nw3h4du/8eer1ZWM0&#10;Mqtb9EtrtexIOun9nPV6nGmqTM4qYbrGt1baLak+78dBz1eqbQw1UytOsimzMoJIP5a/Xz1erHuV&#10;qdWqYgGjuSQRbvqB27c9XqwYYkGIPJBSyBTETqDrt9p9h+HPV6nLEFWGHbDtlL2Rjc7hY3Fh8fHn&#10;q9T5RtK8ce0hVTd7pBHu/wBvs56vU0x10rVflSR7k3C5sR7t9TfXsO3t9vPV6lBNJQsfLpFMsKXY&#10;MQBa+g0BPPV6uU6y00QrKT3SyldNLsO35c9XqRNTX1FdTSPGB5pYgsxAUKPp+Pc89XqlLDBL5SQS&#10;KJkKtdTcN7QPC2nPV6ljSLBNVOswYGUMLHUG/gCdb89XqeailxrB8LmxaKZUgeMqykA6DXv4c9Xq&#10;T0eIPBRpVSolmQgjRrXvrbU27eHPV6krWU/zdM2JKCvZQOxIGhII9o7c9XqTiNEJR8sGPltruPYH&#10;S/t056vVNoqZo51d5LQKxLf4iP3dO2p56vVGr9K0PEb3uAb+3+jnq9SVzHV1UUL0IYske3ab63tq&#10;bc9Xqa8sTVEjo7kgElSR9Pf6eer1HqyjnepwfCY6faGW6WDeI/eLaHW/bnq9QvYdm3DsRrmQswie&#10;MFQt9Gsb21GhP7fZz1ep/jxszUCJiUnl+TIJRKlhtIuLEm99NCdPHtbnq9QgUuNVFdCsrABtHAOv&#10;uk+B+Ps56vU9YnjGLVqQ4Y8MJg3s32EDKQp94vtuRcCw9v189XqRmYo8BNDEmLxJUxxgNtlXcoYH&#10;uPoOoP0c9Xqap8U8zyJIlEDUrBokQHYYhewca6AG1jcePPV6uNZuqMOkjrdvkysCDrcX97t7L89X&#10;qYsSw+OmIMUn6KJUkYnuSL6fcLac9XqjwVkz4b/Mp3IUqwC6XjubK+ptYjX9nPV6k9TVdVg8SQ1J&#10;+aLABZpAga503GwAFx8Bz1erqqlaedpV2PDBu9/2sD2+r6eer1JbG5pUpZ3p45Ji20sqgMxDHSw0&#10;F/rHPV6uGCLUyiKXE4fIpo5bFHFmFiQGZQSBcf22tz1ep3zJjdPFDUYDgFKSBb9LpY21uB4jnq9T&#10;VDUPiFEkZUFlK2Omosb+Pgeer1NWZMMWsidZLMzAAKotcAWYX7XI+HPV6ik5+wcSCVUufJUDbYG+&#10;7Wym19Dz1eou1YaWSoOHTx2uQdgFmBB+0R9Nh256vVzhlpxP819hkJWx73B0JHPV6usYqYzhktDU&#10;HYXuu4dwO5P0fDnq9TNhmK1LeUiWdSSl+2oJ942Jtcfr4c9XqXmWswfzWGY1cSxpDIyMQb6g+F7c&#10;9XqVsktFLI0NNcy06Ak7rjax+7S/PV6nb5RsMoQ8Bt5raagBiB2+Nh/Tz1ep2TGKl4kWv/RohX3Q&#10;bg2Gutuer1ONRmWCgRYacbQGDC/sGlrj9vPV6lpS9W8bwmmpaWPyrSk/pCLmw1Avf8j8Oer1IbM2&#10;J12LyNDVziWWRjKxHsN/dHfnq9QFY3Rx0aNNSMC4a17m4ve5+/nq9Tnl3NEsc8NPJIxsBca7TbX8&#10;vZz1eoz2BZ7o6+gbA53LQlLNf7Km3g1rdz7e/PV6kZ1DFLUh5KECyR+7cjwFzb6eer1FjrI656+O&#10;mkbylqXPa2thqn0Ed/hfnq9V2f4fGE1eEYRX4qqsLIBCqEAAnbdmve4IWwtbXW57c9Xqs1xPHZsV&#10;pyiyn9CYxIzWsGK272Hx56vUxVGKIKqmpJYvOjok96QMpDEXF2sbXv7NO3PV6mDGMdNSStOjCYs6&#10;gKCSEHYgeGvf6+er1I2vhganNIGKONzNIpJYAnsR7CdP1PPV6mGvpKwUyRqfKUeXLuGh91v4N2Pw&#10;56vUb70rywR5vWV4rrK7LfcAFB7tfXuPZz1eqyD1K55o8v8ATOejigjqBPCVCPcoGbQX2kEhSb2+&#10;HPV6ta2bKcmLZ1dqyAxxSPIC1wVsCdqi9zpfuf289XqN90djosofLmrZph5hT3T4ahPut3/o56vU&#10;ZbGs14jEFxKndiHkUKlxuKHQ3JFtfC5PPV6kfjWbmFV8/RuyugZHQlSUCle+hB3Ennq9SfqczSUt&#10;VJiBL+XKFsqNa5A8TrbXnq9THjWaj8rFXRmys0ib1JO028dfDnq9SVOPV2IMhlk3iJDtVtSzA9z3&#10;7m2nPV6osGa8XwuKZq6QJtG+2hAJOo+i3hz1ep6qMxxU7fMYEAVZdxY2uCRe4+vxHPV6u6fMwrYI&#10;cOxJvLmn3tt32AbX3R7QRrfnq9TBVVNTPT+W0YVd590WtZQfH26c9XqjUtTWRRxOLRBw0th4AECx&#10;HgdfHnq9T7BikE0qSURZYzIqm5I3A9/q8Oer1LuTF1lq/IpwqqrADaT7oHix9ltOer1ZMKzUaKnS&#10;odDKSzhbWsQGsfoIv489XqV2H5jxCbyMRn/RxQOxC3Vfbqb/AA9vPV6lhSY/FQ4g1NUSXKq0iEsL&#10;KrC5+NrX56vVIy5mX+b16LAdkEjka/ZBva57nnq9Sg/rVFRzHDHbb8wzprYgWvr3+Atz1ep5gxVb&#10;GGCRblU2h3szEmxNvG/fnq9TvRwYc1bPHMGaRHNn29idbXJ7Htpz1eoO8xZIocdqBSS0x2SSEGQk&#10;g20JNxbxPYf3+r1Jel6bnCauSPD6dRGVZGu4JKt7pI1Jvbnq9XKfJrUEFPC8pA3NG5vYFVDC3wIG&#10;hv39mvPV6gdzFk6v+XmqAfLjnLbWutr37a62sOer1F6x/KE3ly4Sl5I3sSRrZgdDpz1epTdOMo0W&#10;F43AXkRRVqysWGgZV1c6eI7keH0c9XqUVZmCjw6J8PmiUNvZXs6khQbBgFJ0Pf7vG/PV6ocOT8Fz&#10;1hdq9ikgkZQdoswYjZYd7rYXPPV6hVmyKcEwlkoov0SIq9he6mwbTwLc9XqLL1OmrcsUyNW1O16l&#10;JJGt3XwCr3F/p56vUHGFZjrmqIsPWceVIjhpJLKC1gATbw9uv7Oer1P9fmnFJ54MPmqYxUI6okau&#10;Guqn3rEXGt76+HPV6hSwDJC0WDh5W3vV7xMBtKuQDZnuR4WGn3d+er1F86l9OpYaOoxNV2xsFcgp&#10;3J0Fm1uLfrpz1equHOL09NitZWTRNHFEmxbrbXW7D4Hnq9QOw1hhtB5ZN7tu01v2J056vV3ilYwq&#10;y4P6Gyjatrn/ABa/Hw56vVJqUp44VrBohK2ANra+Nuer1PFbAKiTzoUFyhuvxBvf6Tz1erHDTzxi&#10;OZ7PGouBrcEnUE/wt9/PV6swSd6vzXI3EhlXvYH6+wPPV6uMqU+8eYllGrEEG7E2At7Ce/PV6rAP&#10;Tn6d8Vz5ilFKqlBFJGbPaxVhcm3fTuAO/h7Oer1XLYjDQ5awmgwHCSKZoI1G9AqsWUge9YEEEdzY&#10;dzp489XqS+CZhxeXEaqmxKNljLLtluCCBqdvewuSNRfuex56vVLxHFXqKtzSS7IY7kEtYMfEfTpf&#10;7uer1ApFmBsbzG2DYrWrSGb3HqZiSkPvG7HaGa3t2gn2Dnq9QL5izDBTVslJLKJUVmQEWubXs1z4&#10;MBp4/Xz1eoLcZrsOnpKr5JjH5iEE6AEjuB46W7/Rz1eoLsZzBS0dM0lwJWiCgjRr2sbfX3PPV6gV&#10;r8VKYh8le6oFbzO/fUgk3Onbnq9SckzBGJDLPH5ahxsBJsFF9AL+Px56vUj5s00FS0tPGtkc+6NB&#10;qvw9nPV6keMVhqEmaYKCVZRYDQA3uDfnq9TP8yafDSzyFyHBPe4Bv21vz1er1NjBWg3mVj71rOTf&#10;Xv8AHnq9TnU1XylDLNHJ7knu+24+GvcHnq9UKkkeupWpaY7nRG2sSACRra9/Hnq9TRPWyYfC1NGz&#10;Iuht4E/D2c9XqnU2ZPloUadtzDRmPgB7PDnq9S7ypnGkmr4aOlcSF5QzBjay9rjXvftz1eo3WSp8&#10;V/miYxQkefI8EZ3X2lUc62FtbaXH589XqvWyT1EfK3T6nxCGVA05QWtdltZSt9L663PPV6k31az7&#10;iM1LIcfjMkDKCrixR9PH67c9XqrL6nUGE1lI2JxrG9a6zObWOyOxuLjUaeHPV6ic4Hh+JYfisWIY&#10;vSinWNDtYm5cHUWNgQfG/PV6hIxTOEVVejmgeVUClRa6Lc379r3/AD56vU0QZdlxCUYvKjAMS62Z&#10;vdPhf+jnq9Rj8l4zh0VBSriHvyQbrCO433B1cHuRewA0vY9xz1eob6DDqXPtFFQwzCLUWYWFyL2D&#10;Dx00PPV6mDNPQWlqqaOoppbywsdzAjuBceIuO5seer1AHhFNjmUMQfBUiYzRs9mBI8xVbdpc6XGl&#10;hz1epTNnCvirlVo3CS7fMO24sD9Pce3+jnq9Srw3M2G4rXrLWA+XGSpUXAKnTcR+3nq9SF6j9J6H&#10;HQMWwOIMTGxFyBsPYKO5Ia3t56vUS3NvTjMeT4ZJcOpBcMWfYR2HfvrYdiRz1epHU2fM0YNWvUzX&#10;/TBN8V/dFtQQSD3+gX56vUYrKXWOkrqH+UYwgSVlQ3JuT9JtoRz1eqZmDEMuYzFDBJIu6Nt7WPZh&#10;2ta2hOuvhz1epLYjg9NRr89KyOlQBIACpdSxKkHxsRrz1epumxGAYccPEYlkJAiG4gKpJBN1sQQd&#10;eer1MNXBUZgw6pwqpaFIaZo5U8xQ4do2BAAH7ynXX6jfnq9UaHOFbSAF0v5V13E2JJGpPhr8eer1&#10;Ns+MfzCnlajmtNKwt5e0W2ixuVsNfz+m9/V6sMOOQpiXm0YPzCJaQeLACxJPPV6pc2KRGjkr6eJB&#10;IbFCbX3WvqCNfo56vUx1tXW5mhp6VlAkiYNuRQAzWJN7aW07W9p56vVGwWiqTWTo+66LdlAvbUAd&#10;rkEk89XqVGGZIq5K9PIU2KE2J7btbnXnq9Qg0+HQ4NhrypsElOwVwLXJbS+ncH4c9XqzKk+KVKwL&#10;UeXVKPdQsRcam1ibEW8D43+r1eoT8MyJUUmGQS1RUMxsT3OnfTxB/j9PPV6l9G+AZeBneW7IQBca&#10;kGx10Nr9uer1AT1F6g1mN4xYuoEbNGup27WN7X8T+unPV6g//rhTSVAwulG8qpLvpo9tCPbp489X&#10;qYP60VFEjVCMkjxDVmPc3N9ddRra3fnq9TtDnKKsEVLI0iwhw9lIPvAXsT3sfZz1eo0Hp+wXCMxT&#10;SZjzFDaieWRonJW25T9nS97eN/Hnq9VoOXc2ZDaNKbBaWKdWjWO4sLAC2/Ts3x56vUYPBsdy7h0P&#10;z+Yo1rY0hEYijbZdbHvbv7PqPPV6iC5swzCK3MU9VAiJD55kWygKqk/YW9zcWsT4/Xz1eoSOnkWU&#10;J6paeGgV4mLncSFbefBfaCf1156vUbvB6/DcIiShNMkcixgCxU6E+3X4a89XqsB6VYHSDLYxudDH&#10;I2zaDqANbkXHwA+j8/V6lHSy1USv8od6GdQpYEkAnXv2I156vUNFA5MkcHmAFVDEnUFydb6Hw0tz&#10;1erPieIU9AXxOWQurWG1CBckWPfwIHs8eer1F6x3E6KPEpqqiPlooYbGNzuF9fD9Rz1eqrn1EZ0x&#10;rHMQMeJnfQxCRUa50c2uPyGvPV6iQYDO+J5hkgRt5KMhZhu97da4+FtLfnpz1eoVqSuwbKdB5kjR&#10;PUSuCp/eUq/a1z9oHnq9X//V14qmZqdG84mYKguDb3SdTtt8f1tz1eryV9JPSyxF5IZWAChF3EXN&#10;9F7nTx9l+er1Y6vaKylnrBJO0TIwB0BUA2BXtqT4jnq9S2jpZKdjiMSjyHUMUZwCp72tcHX4ft56&#10;vUK+WP02JUny3lpvS5BcAAMNdWtY+H9/PV6h6ytXGhYJPsVI/MWRhqCW7NuHex0BHPV6hgyeav5H&#10;yJyVnjYsGuCSrNofhf2eznq9Rpcr4vAKjDv5hK8iTtLHGEIVibXAFwdSBf7+er1Chlyop8SxE4lh&#10;arJTJJ5TK5sAbew2B1PPV6h5w6kp4KcQJApjRAFUSKSzMSTb3T4nv/Tz1eoR8pwUsFL8zjD7Ndoj&#10;JG5rtoov4m/PV6hxy7hRAlZpSQ7K6tqdo1BX6Pbfnq9RI/Xvk+HFMiz4isbTBIXJWwvvW1vgfbr+&#10;3nq9WqV1Iw56DEainrEIKbpSPZuJNgfhof7+er1AFi2KVEccMzQtUxMx27LAaakXOl/1+PPV6nPD&#10;YKSsqN1VGSklyFYajQbRp7O9x4/C3PV6stHheHytLUTkIYl92wubnS1uer1TKvD6WpiWRo/PQRBS&#10;QwUki58QdRz1epN4fuiiOGUAIvck6nS57n4E/rfnq9U2K2HymuKyDzw5O4kh7DaW10/s56vVGlnW&#10;no5C2gs+02HiBrz1erhTxUk9HDHA9nQLtZvFrAnQDwOv3c9Xqd6aHDqeqLILOVAJtpdQRc/X489X&#10;qbzJNHPNGHC74vC1iPoPiTz1erhRVBWmQxreNdXN7XNyCLfR+uvPV6nmkgq2xVsZqiZC42hmJIRQ&#10;LbBfWw7256vVLWnSGvFdJIwVnUgWve2h9o1789Xq6zHT11XXQ1CsXgkYB+wCC2lx3N/vv8Neer1c&#10;d0eHwPT0USPNEu8hrqpHgAR489XqeqeqpK+CCtrqaOnkZQhVWYkaE7jfsToOw/jz1epurldplFMy&#10;7UZTJuBNyDcC3st4/Tz1epywzMUmBUM1JSJZZZEkaKK53SLcKxAFtLkA+Av2vz1epdHMOLUlGMQw&#10;+BBLIVGyVj4m7G4U/d9XPV6mpcZxnGMWeevKglrbIrEKwHY3A7fRz1epTYjhstThoallInhJMwYF&#10;gUPa1iLXJ79uer1POU8Lr9xq5YgkPmMotcgae6zC3t56vUPeUsGqd3kVy+dTgFgB33knS3iPp56v&#10;UfTonkZMNlgiw+J4YnkWxLA3Zz9kLYaHXTnq9R/Z8dgyZl+UbVSWSYpt0VgAD2+n289XqIr1Ezj5&#10;+L1FQJ5I5PMd1BtYkjVr+K+znq9RWM2Vy00kVSjBkl3bhcEkgk3tcjW/hz1eoDKpJMYxiWOZ7QBi&#10;FNu1lJA/t/hz1erLg2WKValJKhgZHLKqkdxfvcX18eer1CFU5LpYqSaqqZRtNpCAQNoUWKC1tNL6&#10;3N7/AEc9Xq7pK/CsQokmw+RGm2GIr2tt0GgHf2nvfvz1epF43VJ7lNKqgpEVeRmAXQ6bb21+PPV6&#10;gGzrJNPIJYHTyrsPdbQKbAm/t9nPV6keKamjnipzIbRMi6+Olxr9fPV6sGOoTIPmmBCkhTcE6DUA&#10;j9fv56vVjyVi0bYgXjlYeWjRxqNSXJ1IvcH4DTnq9Rh6it8nDY8Pw1jKyoA7Fdt2OraCwvbQ6c9X&#10;qDHEqX5aeqpksJBZludRc3IH0drc9XqDLFoZcZr2qCdmxSzE/vH2W7n2X56vUizhjUdLO0Mt2ILq&#10;g09pI+rnq9QdVFHTxRyKGciQ7t1yDY+BHj38b89XqRdWo8winO2wNx4E29lvHnq9SExKlgqZkWnT&#10;bKUvqPafD6eer1BvjEk1M7Ye6hd43NLp7gHf6jz1epimedJDFGTIq7dtzqVNzf8AuHPV6uOL0nzB&#10;VEUF7ByF8b6WA7/Seer1QXNTQvGIEsGBMhFvcHb8uer1ONBAZ4vNpZC5IA3NYjQm4H0c9XqnYpT0&#10;EkaRV7FUZiNobbd7Dtbvfnq9UDFhiIjFLS2VUAta9rDsPDnq9SjwmeaOmhnnbYWIXba9iTbTXsT+&#10;X189XqU6iNqxqVbCNgxJNha+psTr93PV6olTAIEeMAe9Hpu1H9/PV6oNJTyzUcM0tlljJu59h7Aj&#10;2fA89XqxzfPRVXkOQ+07tBbv4Dnq9UTFI/npP9M/RpEVKnwJ8L/Rz1epH4zElNTMHKrIjFgNLML6&#10;D4c9XqbJaqhLQTMzBxsI1BCnx+kHnq9UWpxOWiqWdgJDMSQ50AF7WGnhz1eqcDUSVUSeWGj0Nu+o&#10;Pc28R356vUuxhtTJADFJ2N72sR30t9Hfnq9XCvw0VqJtbyXQIVZQCCwPsPstz1epDY/HPV1M0Jcs&#10;5O0FranS5Gg+17eer1I+SF0bZV2AVV0A7X8APj3156vVPpKRYkkqI3baW0IAuB+Y56vUr4KSi+Rl&#10;p2bdtC2JsDcnQAWHc6nnq9SNxaCQTRxLaVDcX8bg6ruHPV6o4pahplpprIwuU9hPsGljz1eoQMEM&#10;lLSNLUMHlnYkqwJsB7B+uvPV6lnh+EStI7SncjAvrqO2tjz1eqUuGpIpgjdYlI0sANpC2HPV6lLg&#10;uD4fh1LTU6Eh4lG5gNXvp3vz1ep980jEhGNvk3sQQCdRob99Oer1KymmjpcM/SOYvLVrEWFyO5Ot&#10;9fo+7nq9THiOJy1dJSrts8g/RXA11sL/ALOer1B9PCIqhjMASSVNjfUHW30c9Xqa3opKZzE62VTc&#10;Np31Ov0duer1PtBNBLQebKdswDai3e9+er1Bfj8svmTREnc97k6aeJtpz1eqXleeapp0jTSNbi5s&#10;CbeAH0a89XqUj4g7QwFSGIdtDfwv3GuoHPV6k9iKmtSeapGzzm3R2/d00uPEaX56vUvssUt5RUL9&#10;kKLqQdbaA+znq9RwMmJTUuDtDPIWDBiLH7N9be34c9Xqc0qJKVjNEyyxi203BIIN/G/PV6mWOrfa&#10;09DZ55HIt7QTYgd/z56vUtq4bI2EoMbqgB7gE20I+I9vPV6o0ONwGohEYaaUoAzXAUkaagAG4/Pn&#10;q9SVzhQxzu9fANzIHYoR8b3IPcX056vUXmGojgqflplXdI2/b4qb+A72HPV6kvmZTSwNiDAq0rEM&#10;ovoewY/A/wB/PV6kZSVs1IiR1g2bbWvqCSbkA89Xq5V1JJUU7Q1Y2pOxsy6dtRre+nw56vVDmn8i&#10;gUSMZponsRoO+g1+jnq9SYgmxKrrjsAVUN2cjwHgDp9/PV6l3TqlTVIEKhG1fS+vgB8Oer1OLui1&#10;CBFFlDD4Ad+er1ca4/MPGDMUVF3EKbA/A+3nq9UDDpd84kVdgGv0/wB/PV6nfdSVQ86JijLtOwWs&#10;1/aSNPy+nnq9Uh8ep6bEmpFPlRKAD7Ne4H0c9Xq7MkM0beW4YobAjse/t156vUrMuRVxhihcn5Vn&#10;u5GgBvb2256vUMGFYNSzUcuAvPG0qglHUXJQ+BNrBvC1/wCz1eoPqygEOMSxU0bBBYa9jYWJHhz1&#10;eoSMmyURxmnpGBEj2kDi53EGw3W9ht3+nnq9R5untdXLvp5ZCG3yIwVjcED3QO/j7eer1PmZ8ow4&#10;pQquI1L1EyMpDmTTW+hCkA7fZbnq9QJYNlLFMNxBGwu7JHMTc9+5IUA+B/s56vVZb0lx+op5o4Wf&#10;fI4UP8Q19Bfsfbz1eo4lHNRVUUMNKBG63VkQgkm9++ns56vUPEWH0c2HmAVJWFY0RRoGJ72B+n2f&#10;Hnq9THBhlNVUcigAGBnLW0BKj7Nv3ha97+P0c9XqC/DqOPBsbpcwWskG6Ub1uoPcXvoy/A89XqHi&#10;izYTJTzosTCp+06lQLHvYf0Dnq9SoXMnyT/Iwe7HECxLakCTQ697eIHYeHPV6kDi2P06ZgsrhXgJ&#10;VXWxA8L6XOnbnq9Tpi9VWz1VIMQjYqI4pJfMJUlibhuxuCBcfSOer1ONZi0WG4S+JWSJpfMKi51s&#10;TYDnq9RG84ZO6hdZKmTLuH0UgiWd1LLb3i4Grka9je3189XqON6b/wAJvGZ5kzLm4FwgiMEW5fLU&#10;ga3uAb+wdhr3789XqvS6GejfIPTYCupKRVq3jCPIRuFh4AG4H1c9XqOPQYZh2FQsIYl07sAP489X&#10;qZqvOclG/kwMxtftpY+A56vUhcex2aoUNLOTcm4Oh56vUn0xiMJuQ3Oo8Oer1PdLiNPETY+8NdfH&#10;vz1erm2JSVb2C+99duer1SYBOXMhHbnq9T15TzWW3cHx0PPV6sL0BVtraMe1/DTnq9XVPhcZbbuH&#10;jz1epS0eAwR7Stvdv3HPV6nVqZFAA7AH6+er1JHGKFZI1+XjvJr4dxp/Dnq9TEMMrY41LEgdrWGu&#10;vPV6o1Rhoqm97Qa2PY356vUE2aenFfi9Q70pVF022Avf6eer1MEvTDM1PgQg3ozhRsFiSD8eer1I&#10;PK2T83UmaRPXkSxoAERUYBTc3JNz3FvuPt56vUazCMIWWRJamFQ+g0F7Dnq9S0q8JppxtCAXuPDX&#10;nq9WKfLxp8M3UyMGt27An6+er1AxiGAzVE583TQg9yQSdeer1Qpcpw/KfKoNoUg2Hieer1NeJYKZ&#10;i9KQSp227/Xz1eor/WnJ5psLOI0cjQRi62Nzcf0d+er1Ecm6b0+L4qr1gDoDuDFRZmv7D9WvPV6m&#10;zHfTRQYwk0qrsMrFWGpGvY2v8fy56vUVDqT6QpmVsHjLWe13uVDW7agiw8QOer1FNxroi3T+lVGj&#10;MrrKEG6QsArHVj37DW30e3nq9T1BHgMLPBh8oSNNjSAaAkA7jf2k356vUqcJ6l5JwTEYkq2aop1s&#10;XDBQ1gTe3cA/H6eer1T8y9YPT1O1XMaaI4lUXYSlwZSTcAOPEeH3+znq9QO411j6CY5SyYLPTQ0z&#10;ww7XqJ3DKD/hRQoFtbk689Xqrr6sYrkKrxKWqw9ohEsjKGWwVhptC2sNRrpz1eoAcwYF08zThssb&#10;7KevgZDCwUFXU/aBOhBH0EH6uer1FtzP0nqpqyVMNIaNftMACq7rgM1tdCNOer1BDiuTKnDI1opF&#10;BkW4ZwNWPjb6fhz1eqHS4EyVEdRAABqCDYE+3Q6X56vU64hlVCslSAVlFgNTYC3e3bW+v9nPV6k3&#10;DRFaxYIEanG1gTe4LEWGg1Nvj8Oer1LnAZ8QwmrirY5QdADYWNye418Oer1Czj0Ixqj/AJvIQ0tw&#10;lz9om3cft56vUBmKYZLRVRkq5Ay9+/t7j2Dnq9QW18FNWVEiyQmTymOzaQLgH22I56vU0PgyrhMr&#10;CwmmZSosdAO4BvbXx56vU5UVVV0VTGI6e8cmlyPeX2Xv8e3PV6lT5rrSEbd5VRde/vaknnq9TRVY&#10;hWVUXylNTRvZo3MrMQyW+ANiLH6b89Xqm1uExVJiqIm8nfKu5iNbX97sL6gc9Xq44pTxw17SUkm5&#10;CzGInQGw+m/PV6k/BLKsvzbKyLATGqkdye9vhrz1epzqI6hZ4vJKx+5oCPG/w+/nq9UGR5hOJH/S&#10;bySPifb9Ivfnq9UKaNI65a2RbtHdZb6AE6Xv4Ec9XqdqEx0vmmouruRtub2BsLg6ePPV6sVclVBR&#10;zRtJuSSRCgUbrWNmJt4+HPV6mNITFOr08zhGLra4Fr67SDfQjw+j289Xq8stXBUCpb/Ig7Sx+HYW&#10;8e/PV6lJFV0csbPTRnfotyANT3P0c9XqbKmVsJwx4pX83znPbQ7b3sPZc89XqhUdLRVeHSVUyGOR&#10;LhfeJ3A+Fyfj9HPV6lAcOpaigMQ1aEooP0C99fzPt56vVGXDjUYfJGzeWrEta121BGuotf4/dz1e&#10;qBStJh0S01SQEkYrqBfaR7Oer1TQtIlHDRYaAklzZmvp71z8eer1eoKetmeWmWrjZHZvMuL6/Dxu&#10;O3PV6pUzVKssUiozMQFcWvt+I7jnq9TjFiFRhkgicRhNWbzFDKoHbU+z9fj6vUzVtVLsAov0m471&#10;2a6XuTc+3w/Lnq9TGpxTEKuRI7i6XPgL+Jb4jtz1eqTDhiTRGfEmLTRlQoUXBX4/Ak89XqmiCnw+&#10;spqwKEZi2i2t8SR2Nhz1eqLJHBTs8lDtlp2YSM6t7w11HiRbnq9UlK2klJjrCAItwubnRjcEk+IH&#10;PV6sdZg8ZvMvdUZtO5BsFAA9oPPV6m6DDZa+dZUk2NEPM/SXsBfUA66jwHPV6n6lqqsK0sagBbkX&#10;vdgT+21+er1M9DLJilbIrNdNo23Ftpvpr9I56vUoHhjphM9WquKkAbtDbaPZ30PPV6o0ktVSIk8c&#10;i+QQbA6ksRcX7d/hz1epsqpjiOExoCw3yBnAJsNPdPtsD+vjz1ep2oJxHJGaaVSlOHZ7sCbjQ/G/&#10;089XqhQwPIIqmO4SWQyFbX3a2+r6/Dnq9XOealq5qmJwEj8nQ9iD7f6Bz1epmoS1NXLVSI7xuFAH&#10;iQPdLfV3seer1KSho/IEr1JM++7RBgVDNqBce0c9Xqa8Ow1qXdLXRK4ZmJK6lTe4AJ8P18eer1RZ&#10;qSsq2K0YEbI5V7Ne4OqnXTt8eer1R6QMtQo+00TODcEBgPZ9HPV6oNZNTsxhYtAze92vr4ezQ89X&#10;qlUVKaallqRteW/2bi1r+Hf6eer1TxBUIY56pQsdr+7e/vfw1056vVjSFYqSoaVdyzSKo1BItqCP&#10;Z7eer1ZIoRh0MkckxZX3b12ixsL21+Ht56vUo8DeNpPmZFVGN0UC24qTp94+rnq9SwoIN9XI9TYx&#10;qAyXsdQbgkfTz1eoTssVTVCLSOSgSTzFsfHwP6/w56vUejpRi6/IyrU1ImmAVTb94btT7CbaX0vz&#10;1eodc50FNiGUazC4pAZqiNUuACEuNDb2j2/Rrz1eqqvqLlmbLdX8o4uX3W17+0X7/r7eer1AJikV&#10;W0cstMnlgWDg63sew8Nfb/Zz1eqOjRClFK0dg9wQQNoA76+0c9XqbKWpijd6aRBEhN0sbbvAMfo5&#10;6vU/CKlmjeojPmSRkDWx2kW7fSdeer1Q64VNPJCFQTtJcqSTpY63tp9F/Zz1eqXBSwUituBZ5CWs&#10;1tLjUD+PPV6mTEo2hMc4J0I8wtc3QmwA+IPPV6s4eE0hqgw8uKxVbEWYXtodeer1Y5YpK6RYZHYD&#10;ajCxI98nQHtpc89XqnGA0FM61MRlLgj3SRc3tYezv+t+er1cqFqWnMUbIytHvuG1BuL3ubdvh8ee&#10;r1c5IIqyVjH70rL9q1wCPy+/nq9Sbo8LkigWpmdpZQ10Nz9oE3AHPV6niKtm3phsqlzNICdBt763&#10;NrXA0tz1erNOYcMDUdWws7HYFHYH2/C556vVjZBFCkUCbWLgMwNu4vf4i2mnPV6p+J1poIqevp1L&#10;qu4H2i+hZr+BGnPV6mKWgq5q/wCbnjCBkbXT3rgWB7d/18Oer1P1PTMnlfJ2QhSdo7AeIsb/AHc9&#10;Xq5YkI6cRtTp5shDEkW0Iva/0duer1ZBTS1NGvbe1twHa4+Pw56vUp8OmllgY7wWBIA8Ljvp489X&#10;qVdMY4adJEjBckA+F7+y/PV6lvRU9PUUyJCwLG3u+Auf4D4c9XqEfB8QMqmi22b3EDkXAO697d9D&#10;356vUL2AK0VSY5ZdwG8tewG5h3010+77+er1XUfha4q9N1fpxKVhp2UBXIvqGAZPHT4nt4ePPV6t&#10;uPL+IfNYarqwAOmgta1+er1OCVgA8mI38QRqeer1NIp0q5Hgc3Ynv7R+o56vUpFw8ywKqrb2eA56&#10;vU9UdBIkQ3AE3B7aac9XqX1HhzxRXKata1tLc9XqnWBA3D2D4g89XqbxE0j32AIL9/19vPV6s5hg&#10;ibQARj4ePPV6s8ctPbclifC9r89Xq9LPHUp5a+9z1ep3oKJTDadPskeHjr/Tz1epwpMHNTUDy00+&#10;Fhrb+znq9QyYHhkVDT+ewAsO2nx/p56vU043joUkbQFA+/nq9Qa1eKTRyl79r6aW56vUk8YzOY28&#10;kaMQddbX56vUGtdW1dUHilc2a/jrbnq9SQfGU3/IwElQbFjcm/6/s56vVCqqw+7BTAGSVgC9rgD2&#10;nnq9Teaujo6hKJx5kkgY99QAe/PV6kditFLSMairN1BJW/iL89XqY5KqesrjGbKoUDsGP6nnq9Tv&#10;PjlVQtBQYfCryMAuhIJP0AHW2vPV6pBxWnpsOqKx13SgbjcE2IFu2h789XqbsMr6zEBFWlG8jvJ3&#10;FxfsPz1PPV6lFUPSSNJBRjbHcC/iB7Oer1R4cLw+gqExCkIec30ABt3PY/Ec9XqZmwkVE7V+Jsrm&#10;5sLWIGp/Lnq9ULE6Sqr5hVYf7saErck2UePPV6nF6V6fDmpoVPnPf3yu4ge0/Dnq9U6VUwPCk3L+&#10;kfwI1BPj+3nq9XWGVtTibMCLEXBB0v8AR9PPV6ljhdJSyqG2qmy+5iQCTz1ep6psZwuzQwaMtvAG&#10;w56vUk6/HMSqwaWkuUuewUWAJ+Pw/Pnq9SGmoqmtxsxzrvjlCgnUkjx+vTnq9St8hMPlEWGxizMD&#10;caH4356vUguoeJxYkseEMA273TbU7vh/Tz1erjk3K9Jk6KbGXJ2yg23dxfvr3sT4fRz1erhgtV/O&#10;cYqHdw0Y7ADVR9PsJF+er1E09VXWPMGTsLOX8PQF5pAmt7bSQD2sdL89XqFD004PimB5ZmzpmVhN&#10;LiKIY0CkeWttbX737356vUP+D5xpJoZIUZtzF7XJNzr9HbTnq9QYYjWUOG4mzS3M7IVuxvYHwHsB&#10;PPV6i2Y1SY3gue0zhg4WOQlUfzb7VUsLknwsNb89XqNv1RgxCnyRFX4pHH53lJKAfeUjvdSe97aH&#10;6Oer1Yek+LYX1ByZHU1K3VCzG4INtQL+zXnq9WPpRXYdQZsr8CqWVkLvZVIBI7C1+2vj8eer1I/q&#10;nBiuHZxpWwwqHaoiWVjcL5e+zAfEA356vUputuHh8swT4et5KdA5Frkue31E/s56vV36e83Y1mnL&#10;ow3EIPL+WJ89BdlVhcX+z2vb9Tz1epJ4uMPwLqfFKgUO691AFve7/r+3nq9QhdQsqUFTgxxqqNnk&#10;Cst1uNw1B+Pbnq9Sy6WJFV9NZVc7zGsgu3e5uDYey58Oer1FF6dzYpgfW5sLYbIqnzHvrtax+yb+&#10;29x9fPV6hY9TtbSYfQxTUUQCAKb2AIYEHQ+29yAeer1DRTYrBmnpZC2HyeZGYQwJGpNuxG3TX9e/&#10;PV6i9+n+mo8JzTjMqt/pGqNc+6dQQB7dD+fPV6gr9U2KZtyzilNmHAIhN5cqPrdQQHG9QdRusdL9&#10;9PpHq9Rt8ExOrx7pdT45Wuf0sSluwBa1j+fPV6i99F8cjwvNmI4fAFjDyt7pJu3vHX4HS3PV6kV6&#10;r8qTYwlJXwws3mTqzXuASGW/j2sPy56vUYPLFHPVdPIK2ezOsTIEFzYqv9J56vUW3ImZpsKztVYY&#10;/aRrHQ6Mb6fUbc9XqaPUv08lznlqWtp3I3FDIRe4Nx+weHPV6hZ9NyfKdO4qQxB/JDRqDcgkAftu&#10;eer1FrzXWx5W6wtiFVHfzpDtIAAv/A9+er1GI6pZdTNHTmSoR1Q2DIb2IIsT+XPV6o3psoJMOy1N&#10;Q+Zvdma+47rkHQH6h2/o56vUhOrFNTYHn6DGPKV2bY9yLFSANB9J8Tz1epfdS4hmrpytTl1bVSRs&#10;pLagsB2/K3PV6g19HkuIVUEseLMAKYyBVUAjcrW2kH2tpr7Dz1epx6w5ewvBc9U2MvDvlDhi19VL&#10;Mex72Gn6jnq9S+6kxnGOnjTGNZ3pYml0JIVvA2+4c9XqB70wYlieYcDq8PZPIdmkchhcA3sPH2W5&#10;6vVxxjpvBg/VOLEcTkuDtDBbEHXwI+Hfnq9QgdbcJoTkmGqpCyRQglb3Nz4qTt7H2c9XqevTpmxs&#10;1ZQOF1cYienDxgixVANBa3hY/wAeer1I7DcNp8o9STRVJskjsbm4FySTr37fx56vVJ9TOOUEGRJc&#10;cDbVRmO5bAjaCB9F+er1Kn0/ZzhzR0xo1gAiLIQyEAqL+P19+er1FhqaKek61pR0e3y45WmkAsCQ&#10;XI1Oumh/Pnq9Q59ZaXDa/K8gnj/RxqGuAL27/Ueer1KnohjMGKdNEp4k3BA5Nr7iG7Fvy+7nq9RZ&#10;Ep6zAuvcUFi/nM24d9gvcX+BJA09vPV6jL+oaOji6e7n2gSDuAbqLePjz1erF6e8RTHulsVDTAM4&#10;v7gIIBGlvqubc9XqAdJMQwLrSMNPuSQSoCQLoNzAEAnQ+6xGnPV6h59QWGU+KdPahFZGJjbXZcDT&#10;TTvp27+3nq9TL6P3oosoPhi3DoQLi5uB2I76Hvf6PZz1epk6qRy4F1VixSM3Tta3e5FwPj+vt56v&#10;UKOfazDMWyF8niSXEwVSospBA/Ldz1epN+kSfAcHwarw1Z1djPODufcVAdrdyToB4dvuHPV6g+9Q&#10;5rsI6kRYrhsAaOPYwnPYOxGnt7fx56vUbSRqPFemYkxkK71FMSb63NrE2/Pnq9RdvSrBhmXc6YzE&#10;0pBkcPGGY2IBIG0fxt7Rz1epa+rLG1SOgxmmGxoJDIrKtyQO4Pw7frbnq9Q/dOswQY/0zp5qkWM9&#10;Ox1IIHfU/Dnq9RZOiNRl3BustVSUtfE84YSNECS4Ha73AFjrYC/0ez1eoyXqQw2qxChpa7A5PO8t&#10;QwNr6kjTT2Hnq9QrdJMYcZPpvm0DSRRtv3gEAi97X789XqJh/Mct1fqRXEKNoxVGR0KrtBZSBYsB&#10;8L9+er1He6pZKr8c6bVUFEwSoMRaM6kA9/7eer1MXp1Sryngb0iEqYBsAOpJI8Ph8fZz1eonnVLG&#10;zVdeYKrFEammkkUIjW94KwJItfuDf6Dz1eo82fsBrM2dLp4Ej2MsAKMB27HX+jnq9QW+mOdsGp6q&#10;OCUzGUj3GFiGBsRY9u3bnq9RcvULjmN4P1co8TqInR2kQITtsVv2A9hPf9Tz1eo7WO1uJYh0tM+G&#10;FkMlOu4AEkEqC38eer1BF6eqMxUr4TTNuqSzeYAbEyE31/pPPV6kz1/wPNuX874ZJXwmVJ5VEQOo&#10;DD3u+vYAn6vo56vUfbJWFwYp0/Za1wryx9hqBcajXv3tz1eoAOnGI4bg+eavKNAQGikCNGoAG3W1&#10;rac9XqbPVb0rw7y8JzPQTsJqaeOeWxsGAvdT4Eag6/0Hnq9RpMn4HQY/0tiwmGS0skN+9wCV0+m3&#10;PV6iNdKpqvKvWCuyXPHdqVg/mfusjE6n676Hnq9Rs/UBiuXZcrUse2NZxIg3lARa6i3s8eer1CB0&#10;8my7mzpxPg9CI3UKIyVCkqQD2Iv8Neer1Eq6S0lbkLqtX4W0JqKeWqYKdFCg2I1JF+4H1c9XqbPW&#10;FmairsToMZqaNllonUREqFUA21uNCAD9456vUYPpDnPCcydOGoZykrGO17Ag6dh7D8fgfbz1eoGe&#10;nQOXeptdDA4MMj3CKAAAT2A18Te/x56vU4+pfEcRwmKlzJWYfLJHBIhjZLkksQFBA+nx08fDnq9Q&#10;s4HnDEcZ6X1VBMQyTUq2suqm19o07j9ml/H1eotHp0qxg2aqihnJEMblYw1rt7b97689XqgeqLBs&#10;Wy9iEGe6h90UJRbqABZm8Tr4W/U89XqGzCcZbOHTxaWoA8sw2NtQBtH5eHPV6kz6bMTnyli8uEQS&#10;iV45GVOxBO4kC2uoGn1c9XqR3W6pzHlbqTTY1O4ENS7FVC2sdb7jfXQW056vUEHXD1M4ZheUEwio&#10;dCZgUZke4V/AW26du556vVrB+ovrFiuL41ij0FG9RDUyMsqwlSVKttAAJFwbX07ae089XqKtSQDC&#10;j8w7sZahfM8qUCyljYa63P06XsPHnq9SASOfEK2Kknvs97XUEkeJ+nva3PV6suKU7YbhkszSs4Fz&#10;7BYk6AXvoO97X56vUWzMKVWKSSQMVRS1yToSDY318baflz1epL4i0ODRWg2yBUAsSLsSNRrz1eoP&#10;aimlppWqJijJIAygfSLjx0Hj8fu56vU0YpWLLtpab3VZSGGn2r3156vU1vl6kkwhqhyXDMfM9839&#10;oVb9vq+jTnq9U2owvE6TD1p2V6eGRdyh73ItpY+I+PPV6mWmgeSNopjZwpUA/DXQnnq9TfFhdSYU&#10;xCpU3G5A3wJGh7d+er1OeEZcqoaiSSdRaBwEVbHU3On0fDnq9QqUtHBh1RaKS5Kndb49gfoPPV6s&#10;uIJTUlMnyshM5uWAOgGv8eer1BtXpHiFZIQSjnVgT8PAfHnq9TPRYDUVNU5QdlBW/jY9vp/jz1ep&#10;7np3pKeOUbYzfS1vrvrz1eqRheHwz1704bdLLdwbXHa9zz1epyr6loA4plI3lALjUBdGt7Lnnq9S&#10;XkqKKWVvNUsR311F9L+23PV6uNK/l1a7whO1rA2PYgX1v/Zz1epf0MdHVrTTVgKICbhfBiDa2mo5&#10;6vUtDSr8kssOlM7GNWvY3BNz+d+er1CJkWmGM1JwsneIW1KjaSCNLkW1t3Pt56vUb3LuM0OVqCKW&#10;kIWRQYvd1NiO+vh4X+7nq9SiyljlbiDVSYrMXbcHUlju3Hw+636nnq9QrYVneloa9HiqD5yNujs5&#10;JZyLMhuTcEeB8Oer1LPBqbFs1189MitGdZLmwUGxuLk+zw56vUA+d6fB/nKiiotknkKCWWxYvYli&#10;T4gmwt4fHnq9QcYQtLDhc1bjUo82R5VC3OiqLgg+0Dnq9SdxmuoEw9a+mBMMUaqNzAszXJP1G9+e&#10;r1FRx/F6GuqGhpD5QRhtDa2JJJH0Dnq9Sejeqq4WpYbxsxJ3lfZoLajnq9SmpKqVmNHUncAo2OQL&#10;3A1v8Dz1eplx2qpcOmSjpAu5F3WsLe02Go56vU05brMOhnkr8S1YuURCQfdI1a/hr256vUp6rGZH&#10;pCtYvlpvIRle5Ouht4A+3nq9Skw+npnelnxRmMLlmdr+8TrZfHQ+P5Dnq9Syocalw3CZHi81adA0&#10;etwgXxsdAbC31/Rz1ernJT0tbQU6QAmYyDQ2N0IuNPD6f6eer1JzNi/KyxuwVkXZZPDQ3YXI1H9v&#10;PV6kbRjy8YmnghEKzShzYeJ0sPGwHPV6hvgxWtw/ERT4dItmCXDtaxsGIub2uL89XqWmYqjETGtf&#10;HEkksqDcoYFQLnQHX6eer1BDjNe8ccxNOI51AsqncDqQSSDY28Oer1RKLEqOGmjoQQDJvMm7W+l/&#10;H7rc9XqUeDV8WGuksDhGVkeK37m06aey47c9XqORl7qvFj8VRh2JTgNHD717XJvZWJ76nnq9SXzF&#10;JVTQyRUkn6Qghh2HvDvfxsNBbnq9QS5txaanhp8PZwEhUpZQAWB7k+36+er1NM+dGlw2HDiwVKID&#10;y+4F739h7D9b89Xq4/5y4qXyaHe6GdiNEYhTrqWGlh+XPV6hBoupcNDRCoijVTDKHTsSznQMR4g+&#10;wnv8eer1Ht6FdesUVKaH5oBKoBl3dgAWVh7dP6fbz1eo72G9bsUoPLw8zx7ZWZlWxulgbkm9ip8N&#10;Oer1exjPKVEH8xkeN5GRrW1JAN7W8DfW3PV6i8Y9mCLFZCKyUmT3iYxtF1sQO1vjb+znq9Sfmw7G&#10;XcJhbgQRohS9txBAYBb6XBuPu56vVjos/Y9hNG+G1aNJGzFwCwCggaE99fZbnq9S5wDqpjsuHwma&#10;AGdiEjbduJJ7sTtF7j2c9XqXuF5hhwmlNJWoJnnlIIW40Yk6g3tb6eer1Qs1dNKU4g2N1FGlVAyK&#10;22ykq4N9/iL/ANHx56vVWv6qendLnDDY6aENaINLGV9zYyE2BOh56vVUxiOWarDKqorcQXbMkh32&#10;sTYeN+2vhz1epupsP+Z8+SCE+XGAGJ0J10Ps1v3+rnq9XKhetnkaCrhCrT3ZGve62FiRbwOn66er&#10;1Z62mpWgfEqxUkdQrL33KQe49l+er1N/mviIDql2YAN7B7ANPA89Xq4xYpU0NPJTIvmBWAI0uBex&#10;/jz1eqTXzRSEVayXnR1tFYgle5N7Wt7Oer1S8PaLF8Qkasj2GRWdSP3QP6eer1dUZRhDRUwLQ+ZI&#10;hJ7W/j356vUrXqIIf8jHvpvKVLr9rfrc99Lc9XqTzCGpqXpJCQwtusOw/dPfnq9WarOGUphiIcu0&#10;gBYXUKB2Y6a66W56vUo6qkNRh6UqNeRSWkYkarpt0OoI8Tc/VbX1epngp1qd0VQhVDcgqRdiPDtz&#10;1erBh2IRJAtHUBQBvUA/r489XqxyUUj03zBa8e6wWwNyQSNbDnq9U+npJaDD/wDSmG6Ui66WA76f&#10;D4/Tz1eqPSeRQRmjB2q7nbe5JZvEHnq9UzEMPjSgWJX82QhizWG7uQBp2156vVDrcJkp5lSocRsy&#10;r9i6jXsCL6/Hnq9UpadadhTvcM225Xxt4EHnq9U1aeqMktG8ihTcjTsDp3v4c9Xqjqgi8xAS8clr&#10;WuACBY3PsPPV6ppoYZPJhpZSHcgPrpa2pAB156vVDqMc8ryqef7ABuANbEkCx/bz1epJVsrzzsy2&#10;SPYyjtY37/Xz1epxwimkgkpvdAWJVG4AWF7j3fhz1eoSaDB8YaTdO6NTqd4bcAQovfTW5sP1vz1e&#10;qTimJPW0jYXT32Nchjrex72Hgfq056vUwTxYWFaGmpvKZVVZNo1ZfaL+Fxz1eplqK6Q0k8UgIiSx&#10;U20Ci9yTp46c9XqTQm/mFQViTVSgYDTcT+fPV6pJnhhphEUIs7EqW017HwOnPV6oIC1bSRbHVYwC&#10;JdpCi48G7d+er1IzEi7zmpU+YW2xksdLL2O3tc+Pt8eer1dUQ+TgEQIsXLudNB3Fhfw789XqNvkP&#10;KmIYrluJZmaRi5liAtuYGw1YDtpoDoPDueer1DRR5aqaBadt4WFjIl7e9uB1F9D9XPV6hTocN8up&#10;SnxMobruUWBB07W1tf489XqUECCalp40YCOEEnuGLKSRr2I+HPV6s9VjcryeTURhmZyqgj3guwnf&#10;p3F+er1NWOxmuaLD6YDyEVTJK4sRfUixA8e9+er1YZKGnwydGZy/+FhZgxP7pH5W56vVJxGVqqnF&#10;NTQJGqgbl2gEkaj6iPHnq9SWamxNkSSOaCN13eZA0ZkDDw2tcDTwP5ajnq9SOjqPkGWKaMmETG4J&#10;BurlvjcAHsOw+Hbnq9WL9BiDmm8pT5JYqLm2puB9AGnPV6pE2GV0SVLSyxrRttXaikWfuLlibnw0&#10;56vVhw6pMFDJQum1Q5cyi4cpoDbTQC9uer1ONJWUmFYklS6JVRTRzXElwLuhVXO0qdyd1F7XtcEa&#10;H1epMV0dPVVkJjfyjTqS5awLKQQCbWGp56vUmaeWqp5fmlX9AtkO0aDuRa3x8eer1ca+MNFFVu5i&#10;MZkcgWuV0AJuDbnq9QMZ+wrdIlPh8ZYOhYufE9x/Hnq9RE81QYph+KTzmQsZNwFu6a20I176+3nq&#10;9UDBqxo0NC1ydl/MOpYm+nt09vPV6nXEBhlQYZnDyPt2G32Sx0+F7e3nq9UKKhQUksKKVYBh7lu5&#10;Fr6fdz1ery+VBSQU9Mxj8ttV0G64tdvE2789XqXuGP8AIDZMfMeUAFhYFgPEnx56vUIWHQGaBZar&#10;WO4tfwNu3w56vVhqxVSUxqBolyB2sp9n19+er1NMFTDVJTwVllszK0l+5t4/Dw56vVBD1FVL8mhu&#10;EclF7gFb27aa89Xqe6nzKuBNq3lXS6nTTuSeer1N1bgkwwedlG5braXQnda+3w09v5c9XqCoRylH&#10;RpdpcuIgvcNusRfubdv289XqEjAJaxVFFEWCe6CpYa2OrXv489XqGDHMFhipWjm947V+yfEgHvqe&#10;3s/t56vUFVNgEFbjtLNAqsQ+0djYt7v8Oer1XdenPp4Mg5ZhxbC8QmaeSJi9MwjMY366HbusNvtt&#10;YkEduer1GbgzEs2HukKoVf3pQLkGRe3t7XPPV6sGEzCmqfLmASWZgSiuW3E9u9rG/PV6uIrHqce8&#10;yp1ZnMSmPQAC4IPh8L89Xqg13zVVi0lOu2CWEC1xpIL2t8eer1JnMZxiqqFUoitoDsNwyJ38B4nn&#10;q9Q19BMWpcr4iJMSZjEzrtF7BSTtsD8b6X8eer1HF655nGbMuw0WGtuEvlBgTooTWwuALkgfTz1e&#10;qulcnmHMU5mltHE7xNe9j4lr21IGmn7Oer1OLrRJTwNQm9Mu9dDZgykiwHsPjz1ep7fMkxw9EaT3&#10;I/eUC5YMt7D7+er1Mwx2rqJ1auA2yFrsCADp42P189XqgHMdHFFLQINpJYX1JFxYEH6eer1JKWqr&#10;RHClNLdnI3qSCtxpe3ttz1eqZJXrMsLQSiEqxWxNgdupY/X+znq9UnEMUgaijhfbIAjiTS7MxYga&#10;6+zTw+7nq9Sfiq58KlWoUs6+WSoA7DXuPo8Oer1SoMRqpaPz3juSytG1juve/fnq9S2w/wAyLDxN&#10;in+TcK/ukAkkkEc9XqcHemWSzXkj2EMum5dbr3uNQO/0/Tz1eqHhuZ8HjxKliqKdnRmZbKQApAJB&#10;OhuNLaA689XqeMIdJpKiqoFcjaSSxBsbi47C2vh9Hsvz1ernHiCQLCm24lY3sNdxNyPaNB3PPV6l&#10;hS1uHVrWcushcIFItr31Hhcc9XqdGxUYhDZSgmjvGWJ7pqCP4/l7eer1LDDZaChjFHSsURXDmTaS&#10;pbQ2v8Dz1eruqq8ObGmLVi0zxqJPJ2qXZT3J3aqCQRpb8uer1SRUYZXPHmSvbdKinySNCApv9V+/&#10;3c9XqWNVnitXAG+YsCoYgqoDafHxNuer1QoMUxzHKmKpwwNIIWT3WuCVIuSQe48P7uer1PdVXxw1&#10;RojI0kkj+YttNpAuV8fZ/Hnq9UuoWKejpvl2KSzyPI+8AgHUjQ+3uRz1epuxXDocewpoYxeqIZYg&#10;qgLuF7EjTQ/Dnq9SQxHptRpiUEsUQKzIgkC62ZdSPrIt9fPV6khjWRjgVEcWWEGNXdfdudoY3Gm3&#10;wvbnq9VdXUvMGNQZslbDrR+UzpYLow0sSPbrz1eox3RHE/PeL5o7mdBJue9tw8ANPH2/t56vUeEK&#10;MRoan5vbDsjURkKDc6Eg3XTXnq9RGurmVKbOlbIkMqHyFLEs6LcHU7dxF9o1sLk9gCSAfV6i+x5S&#10;o54rVDlfKcqoN7sE72+k689XqTlc+D4LvrLBa2UOq6DS4I3aakr4fV4X56vUOvTrNVOmXKSgxYy1&#10;LLTKu9yA8pDH33Frbj46Aaac9Xqy5yza1XQrgVH5bRhAP0gDE3Ogse1vb93PV6qzeseHTJX1cccS&#10;ncp001J02r9Hf2fHnq9RYKymq6YBn22FkAsAVA8Oer1MstJJHWCOQgM19gFrac9Xq5PHI6l6hf0b&#10;EA69rG9x9fPV6lHHUx00Ymf330ANxa1uer1SRXrJQhUcfZYsBa9ybaga89XqwSo81QswuQ1lF7Xt&#10;7dOer1Dr0p6Y4tnKtiwqCm8+BbPJIQLkIb3Ph38fp56vVel08w/Duk+R5cWWWFpjCm8Se6VYCwCk&#10;+Bvfx8Oer1BzSdRsfzJi4xGchYbtsUe8L66669x2PPV6hTGJxmmYVm6JvKDj2s7Em/16n7uer1BR&#10;jFXW4bXx/MzMqSbmJt209wn4g89XqAfNmY4TGaOAE1EhO+bQC17t4g3tz1eoGavF466kPmuCykpc&#10;97DUMTfv9Hw56vUEtdmeXC61YUmMySMPf7gjswsovcA/rrz1epJ5mxrD8RzCUpZC6WfyZG926s3Z&#10;hqQR4i/1m3PV6gkxjHsSqcYnoaRxDJDIYrfbDBf3u9iCe3PV6oWP4vKaWE3MrlgdtrdhoAD4ft56&#10;vUH8uJtFUeZGoO7c3btr2B7X56vVEeuTDotxbzGkuVAvoD3v9HPV6m6bF98qyIQB4g9rDtp7eer1&#10;c6yfD6mcqktwVBUW/ev3J+P1c9Xqzx4huZaN291NAO4Nzf8AW3PV6uVJXMlSwLinjTeQNty1rkDu&#10;B30v4DwPPV6ok2Lmd9hXeoXTXve/vc9XqiVqtVUSxSEId1gRc256vVJwZpMLqo8QkNzCQ6i3exOm&#10;vPV6rLOnKvXph5wxgzLErSgDW51Ommqnuf7+er1WBUsmIHpUsHzBaSKQm1iWYOQwNyDYAduer1ez&#10;r1HxtcmU2G4gqt7sSvvABKge8wIPcixA056vUVnEY6aQ1dRBJ5kdfEyspsSgFiAo1tfxI17i9jz1&#10;eoEcTiTE4UemY1BnZoigGsZH2SV8Pp9vPV6l1gHSfGJHpYa6QRQSKHYuL6+BuPC/jz1eoVKvLVJh&#10;2HLHUSKhdwqga3Gov9fcX56vUGdZhFXh0k1bhxBUSARobnen7xGoAIOoFiPoPPV6hMyzmg4PTPR0&#10;6iNrmTfu77rasCBY38Pu56vUOeUc+CbzPmJN214yNAVcW8SFvcduer1d5kqMBxeX5mnhVZvfK6FS&#10;oPgCbaG1teer1BNmPB6atnNBSzBKkX07E7hYaAd/r/p56vUEKZczDTUddiOHxuKekl8tHPeQgXKq&#10;t7kA9z2B56vUoIM8vFUQ4TTzb1REaS+tjYbl+BBJ7/t56vUo8cxbDqiWlSjls9ZvjJX3fdZSHBtq&#10;QRcEdj28eer1BnmjodlfH3FTg5CoqxgLppZTckC3cjQeA56vUWbOPTivwJV+RjkqC7sh8lSSD2JJ&#10;FiAB9Fuer1IF8Gr8JxF4iJEJBsJL3I237kkg/Xz1ergmZMQRfmZWLeUP0qE+A0Njrpbnq9Sgpcyp&#10;PP8ALORBKIwxuO6sbi1wTqP17c9XqUlPWYLjNEKfz1UNuLmJrEm3YGwIPxGvPV6pGIYfhC0C0NZK&#10;E+YsyKe4AW12I/hz1epzrafDs007y4eYoJESONVRVjF412ltLAlgLk+JuTqeer1YYsqLPFHSwzQl&#10;CxQlEUOSNTeQE3v2trbnq9UbEso/KU7+Xrs2kA2sx+Fxa4HiOer1Tsr4THhkgq8RVfLJbcotdSRY&#10;W+Fj+tuer1LSOjwioaenj8uFig2sCNTYHUaE9uer1cDRM6yVcs4VCyoBfUAgnTxtfX4c9Xqa4sPw&#10;2nqDmSql2wn9CbsSCwJYED26d/qPfnq9Tvhub8rUFemI4XTLWoS+95gUKPfSyg+w31NvC3PV6m7N&#10;PV9aRIWw4GaRCSArCykkg99CLaafs56vUFmZOolfidIuKYifKmCvdRre+gOh+7+znq9QR4jm/EXl&#10;WeN966HayjS3tNj9/PV6mVsfqnElUZVR23aCwHbUX56vU0NmKoai+Rj999GbUX0N/wA+er1OeWqn&#10;E566KCQlYpHTexP2QWsdPo56vUcbEs60+U8Giytl2bfT09/eU2Xd4nwBPt9vPV6hy9PWZpZKiZKe&#10;pYtMfMVd5uIyfevfsL6W+63PV6rOcvYxC1AtZXVC+cIguzcLFDe1he/YXJHtHPV6gWz1hFG08M0M&#10;gYsWdQL6g9rj289XqVGRMrY3j1bSU2CRNvgK7gNVJckBtPZa/PV6rLcgdJqfKGDLmLOjI1WiX2Eg&#10;hUXUa9tT7Drz1eo2eEVdTjdKv8q/R05hS6hbACwO4fAg/nz1eqfiE4o0NLSLfylVyCNCe9wfoN+e&#10;r1LCkxGoNDJUOw3kKUHYMBe1uer1IDMuL18OHS1s8t7k2S/uqwF1AG2+vieer1F16jdSaLD8Aeun&#10;VYgQS7FgCfFvv/Xvz1eqn7q51ko6mZqPCQKoSytJcaKutiLaHQ+HPV6g4ydilTR4ulRZdsjgKm0X&#10;2n3iST2N9LfR9HPV6ofUDGJ2vVCQbWlDqAe1jpf7+er1f//W16GqsOpIZqXZruQhje9ibC/wHjz1&#10;eqHUiDD6P+clhud2VbWtp3P0duer1N1DUVdbUxPOyyMLqQthYi5GnssPv56vUoKzEnq5moHjDrKR&#10;tZdCth3YaX/p+HPV6hFwWdanAqbzgs2wufPtc7QbAWF7EEa89XqGbLWJx02ESo9wpBaK9irN3Pf6&#10;Oer1CjlrHMwK8VUjARyBDIT3AU6hfq9vPV6jOYFjaPWQUjOrLUMrREi6jTx72Phz1eoa8DxuqASj&#10;qYkiRyDJsBABBNjobagDXnq9Q45QzD87S+aYym0uBISbKFJC2Hx9t+er1C9hLxSVdPTYgPMiYrIU&#10;cqxVlO4ML+w2IPtt8Oer1GTyxjFbHJDhmHxeapR3IkYILd7lj2+A8fDnq9SC63YDR5tyhJBWkeaS&#10;CkfdWv3BP7La89Xq1MfVHl2rwLqNXU06IfNnlTQABR9okjTQDQAfDTnq9RKalLU0NPCl1EjsVbtt&#10;7AADUG/j46ac9XqcUgkhaGaNVsoJceAIubm9ydNPy56vV5n2AGnYKs1mUFbm51FwRce3wt2056vU&#10;mqSoq8TjnosRZIzA5kLLoCARYAWBuPE63+HPV6ssY31Cik90iK5Omqk/Vrz1epyrJ5ZaSlmmd3jV&#10;WjEBK2JY6PcAkEeAv27jnq9XqloDTrh67XnDWCjXSw8fHXx/U+r1NZpmp65olHvxkBhpoD8O4J56&#10;vV04rZZ/OJRC90F9CAATYj4gff8ATz1eppp6KbEat5Kh2iWAXbQWtcC17fHx56vUrKGKGR5MMpkI&#10;McYfcxFnYtqABcgge2309+er1KnCKlpKOQWDSKVYggaX026+3489XqkVktfhoKVqqJGsyhQpC66X&#10;F+4H3+znq9SLd6ibEolkO1KkgAdtxtpYd7i3hz1erjWR+ZUssUpmRgCSg9hsR9XPV6lGMJp6mkWs&#10;ilNioIDACxB22GpuOer1MRrhU4xLRQnaqMVuBr2Gvs56vUpMMijw2Z3eFnkdgARoWBIFxu00Hf2g&#10;WAvYc9XqdIZmlr5aumv4+ZGxJswP7t/G/PV6sUOKJU1hlihaNkDvLqLgk23MBc689XqEDL89Y6tW&#10;UkZdWAXc4JUg6g28bDvz1eoY8Ah+YVKPDHdEZiJdtrEN9q+h08Lc9XqM309yzicGLJRtDoqFw9id&#10;xJ7H489XqsCyjg82XMOTGMQqDJIffji2qAnwuFv2sdeer1Bn1I6ltiFdI0DM0VHId5LX3EmxPxsb&#10;89XqLXmTGqTFKaqdmLpqEfXcCb+79BNhz1eoFJhUCkFHVxhGQlwzHdceKgnsb+B/Lnq9WOellmqR&#10;hKooM4ABFu7D7Rt27209vPV6hUwagw6GgEjoirTqFtpZCtgDoOw+H9/q9SSxiaPEGneFwEiDK+8m&#10;z3bU30t4a89XqR8tJSUVbJt2iylbpcAE2Gmncc9XqDfM9ZC+GNRVpLyLIPLZTYbR/i7fdz1eoHcx&#10;YpQ07zSVEZmWfyohtUkKSdGIsbW8Wt27m1yPV6mXDIqatEs88hQqB7Dcr4/s56vU05iTExCtVRRJ&#10;O9g7ozbTtbQsfdJ00t7e3PV6seQKmkix8GtHliK9lBBBudD7bg/r256vUZ7Dn+emeVPc+XJsLEBi&#10;fH4i3PV6gmzKi01fJDIC7Ej3u7biTYfw/Zz1epJYgkk+2WrhK7AFWwF2sfZ7L9+er1BjPiOzE3oa&#10;eJ2lZnUnaQtma+hOh0056vUhcSpKqbGTTU9nQvsBF7LbwA17W156vUl8RwGohk80oQJGI3A697ae&#10;J56vUkJoBSVDvD7yL9gtY32gggaeHfnq9Qd41DSVYG4FtgJNvEtfnq9SLxSGempVrYFLSAqqraxs&#10;O9x9HPV6stPJh5cz7djC6ki5AvqLXubX56vVHpo7M0kaecsml+4B1vfvax56vVjgWYVCUQRlUm4K&#10;2AA8Tfx56vU8y4ZTQQ+YhMtz3c32m/fW9rc9XqT1fjKirNLEA8YUm+hJa9j/AHc9XqzwYmqgUkB3&#10;SMCwuDofAffz1eoSMMmkiWCKvP6RwC9uwuO4PewOvPV6o9dJUp+h2h777djcDsf6Oer1YaJ4qitF&#10;PvCRxgb+1y1rjT489Xqj4jHIhE9C4kW+tzoADc9/19nPV6o0lUk0zxzDaFFyD29vjz1epJYvQCso&#10;JKipTWZNsT3sFYEG50J7ew3+rTnq9SIqaOjw90hqFMjFFYlSLA3+v2c9Xqda+GnqYVr1UFUsFUkA&#10;bifaDbXvrz1epTUS1eHSmSdVLOtxt7Dnq9Sto2YgxN7vmncG9h/hrz1erCtNF/LPmo5V/Qs6BDqz&#10;MCbsDr28Pz17+r1Bdi2JGojDUv2Qw1a4JPY39hvz1eptxSVK6rWCHaWZUBYdtwFgPq56vU54THT0&#10;bvhlUytuN7WAsfEA63tz1epSE4c/+hs/l+WQ8jH2XIH0gePPV6mjEYKVKZZMP2yRow+zYjXuf2c9&#10;XqnNTyTyEMgEo2FbAWAXwHhcjx7689XqVkVNBG7GNfeZdwuNFubEDx+PPV6nrD3DESQuXVSAVI1G&#10;uvfnq9SvqaCCSWSvo9pQ3CjQXI8LE20HPV6pNJR00EKz0ZN1B8y7btSf3b3t8Oer1PGH4W88TMyK&#10;+8Agt37/AHgjnq9UvFqqNMPMtZtZhdSo8QdLduer1BPi2M76U0yasCbAXNraj7uer1N+GyGaJJp2&#10;G699T2v7T2vfnq9T3Vb2p3eomUE7e21iT27ajX+7nq9TRMtPQsaSvm8my794sSAdbm/6+znq9QdY&#10;20s8f+kSgeZu8thpu7Fb9vtDnq9UPD5q7D6eOM+62/eT4bSbMb/QdOer1KZTTS0QrEfcJZG2yKLC&#10;y23f289XqkQP5c437GifaV3tqNT2Gt/hz1eoScrNJFBG1rTNJt2k91ubfDt/bz1eo2mEYZNHhboB&#10;sdFN72BIN/v0056vUjKutlp4zHT/AKV0Gu02AW4BY/EfDnq9UOjqZGqI0oqgxESK9iASwU3IF7jU&#10;c9XqEGtvNXJNVVIKTG6puGim9yRqRbnq9USjMv8AM4xBTFPl3YGXTa3b6+2ns/Pnq9SnrcNlq6dl&#10;aQb3V9jCxtqSV8bg89XqKvjeHGnxWTEqdbVMBI3MASqmxKi/ge/PV6kli01ReY1B3l1BW9u4+rtz&#10;1epExwGsYVGIPtMdmCEWXt3N/hz1eqfBOlQFnlO5RfaO4H0fTz1eprxmKip0fzrrFH74NyLm/sB1&#10;t7O3PV6k1TVEgZqmiVijKFAtpfv4+Go56vUsKWjqUtNEo3i1tbD4knUac9XqkTuYFDlgz9m8db6W&#10;56vVJjFL5bhLiZGBKtqCD+w+HPV6kkMwGLFJsLC2cErYjS+pG0g+PPV6nlnlkZEYIu4Xex8R2I18&#10;Pbz1erBGp3TSYgVkmQqQi99p7Mfp/p56vUs6SjqMSpJq2jiKRwWDP9I0Pgeer1TsDaWOVzEWkUKo&#10;YXNhY3va9vr56vUOuVGoqGMVjKHaZwLAGxIHc3Hhfw056vUz49LUzVIhWMRFmYLYdge5JPgeer1S&#10;cOpJ8NKSR6OuoYeAB0t8Oer1HW6e1FRS4TR1tUSzs4l3AXaV2uCzHx0Hj256vUNz1mKV1GlFIEER&#10;DEDywH3Ncg776g+w9tfhz1epGYFU0M+JT01ePLSIlSFJvftckaC5PPV6jI5GjiosYoEDhIztNgD3&#10;X2n43tr8eer1Hrkqp2pZKemQCVVYLZbliRob+BB8eer1LPA58eq8Gho5D5gWQEMSockD7KnXw8ee&#10;r1KXD5pXpACz71911Y3Xe1x2vqL3156vU247heI1OHz0cCgLGsikHUG/gDtvbnq9SP6el8TgjapR&#10;itICul7aGxHYWsfDnq9RgIKdpqeojNiZLAiT3T8LfUL89XqeqbKcmLUVQ+gnqH8suoFhYXFr6+0c&#10;9XqEePJ8VbPBFW6zBFVmtcW8Ln4AAc9XqXWXPT9XZ0lFHJEwQMACQbC50I79+/PV6j2dGPSNgOVZ&#10;nxLE6UebKFdrAKSwsATb6Oer1HdgpcNyzh95WVEjB9igAePPV6gazH6mcmYfK+G4dWhnj3B1VrkE&#10;fQDbXnq9QE4h6qBVxmXD6eom98pZUbQf4tQAR8eer1JnBOsea811zQ1GHzw+9o+xghHt1tY89XqG&#10;nDZ80YlaGqp9kQttdmsSfZtF/vJ56vUJ+D5dZYA9X37fD7uer1LKLAqdgCgudPA/H6eer1KKiy9C&#10;ur6E/AW56vVIjwulia4e+3w0/L4c9XqdBT0gZdgtc66c9XqjV2HKzXjN7/n7fo56vVETD/lgHY/R&#10;9PPV6p8VcVf9I3w+nnq9U+So8xVKNY+Onf4c9XqwRVIQt5gsdfv56vViqUSojKKB4c9XqaBgbzHX&#10;tp7B46c9Xq7lwl4RcC9r89XqTc4nR2V9NNOer1RsPMYq44WAvrc6Wtz1eoQjTUkY/wBbXnq9Uqhe&#10;MMd50FgO3PV6p+LPHLRiNdQQTp7Oer1IZ8PppZj5uhOv0nnq9UeShpFRQxAFz3tfnq9SKxighMpC&#10;W+qwvz1eoMM45JlxmgeIjzB3Cm3b9Tz1eohedMt49lnFZI62BYaeNiIzYbrE30P3duer1SsFxmat&#10;iEMqENGR3t7w1tYfr3+PPV6hEXAMGxqnMVXGokABBZbfSNeer1BVm30/ZWxKnWDEqSN6d73UoCCe&#10;2vhY38eer1Eqzx6J8KxcVEmUgtBFGW/RooCmwuLKoGo1uD3056vUR/OHo1z/AJep6yq+bE6bZGjd&#10;ogLMBopsR3Nu9jz1eojfUDpb1HwPCBiuO0DQo9gCpuxuQDYAXFyTp4c9XqrX6j4Lm3BcwTQolRFS&#10;Rur3a9irH7JJ11/u56vUBOaMx41DuaLexDq2zwsDp3056vVgoM6nfGK2L3U13Akltfp0I56vUMmW&#10;cdoKypeqjPlh0A2EA3bwNreHPV6mfOBwrEqI1cOzzxe6rdrWNgTYEjnq9QdVWWMPosu0+MSzxfNy&#10;M5al2yGRQLWckps2sTpZr6agaX9XqSDYjUVFSpiQKz3Urf2aE/0c9XqTctNUQ4p8/PJuRBJoALEm&#10;20kfD6fv56vU9U+JYaIwZnVZDa4JAINr9vjz1eoYsk47l2vryMXlRIUVtsVjcsFO0jw7/H6uer1M&#10;OecmLUYW0uEDcZAXAH2jdux7nUdr89XqLXmalqsHopKKT9ADbcSDcX8Ae456vUkaGY1MUAdzdLkM&#10;NBodFt8R356vVIiSvqqiSlidfLBDb2PbU38R2OnPV6lLG0sFUgb3pO0hS1iToCdfEac9Xqh1scsM&#10;18MTbLpuVySSL62+jnq9WSLFKeMJRyt+mDOwBtYG2l/aPDnq9TRiEirUwl22Rr9okXHmNcaW7gd+&#10;er1YcWIrI4lwibzZxdpBpbvbtbwPPV6oMdLie+KXEZLpESwJOpNu31eA56vVGVvJeWsqXa4usYGm&#10;hF7AHTXnq9ThTztUwSsVJmcDcptZreN/p56vV6OVQ8EeJbt2uluzfu/Vz1eqQcVm8kI1MwEZYAjQ&#10;Eg+B+vnq9TjSUsLQSAoXZ3LsQR7ptfvz1epMVWKJiLqI4mAj3eGgA9vPV6nOGjepKrRTbJJkACju&#10;T4nX2+znq9XOsw1tYpFvsJuzjW2l7d7Xt4fDnq9UPDqt6tmjC/oVcXNrbE1Fz8Oer1K6eCGkgUJK&#10;GVwNpHcG2vs56vVwoIzW3WBrAhkdja5caE/Rpz1epNu0FPjREo/RpoCQW3ECzNe+h9nPV6ssskM0&#10;wroxspwoUFrhySbm17fTz1eqRHhhkr2xCnKvC5a9tD9nv37E9+er1SozNDHLWkLJMlvcA+O3cCb+&#10;HPV6odWtPjMpCDft0K31YX1PPV6sE0aQ1iU1GjKltq2NwoB1LaeB56vVBM9bAjNHtcl33arfaSdA&#10;PDX9deer1KaiTYC7oTuCh1bQNtBtY/Aajnq9TXMKHaVVdwG4DcxuL6kC9+97flz1eqDHh09HisKV&#10;sIhRww26EEW0J8Lm/PV6nSpw+l1hpgrgh2BtpuGljbuAPA/s56vVijg3wJSxRjzS1iQ3ha4uLCwv&#10;pz1epyctEogIVJ1ZRYm3u+PwINzz1eqDU4s61gpDHa1gewA+AP8ADnq9XHChh1DV1DTMFUlAEfQ6&#10;E6j69eer1c8SnWof5fDwoLnQt2sTqbDnq9WatwETsyU0u7RTtuPdIH2j8D4Dnq9TdSYT85S/Ioxh&#10;EI95gR739hPPV6vDC8Ogooo943OxMpvoAP3ieer1Pcj+S4RWR0Qbl26EpbT2Wueer1NRD1cZxEQF&#10;RAt3S1wx7/XYc9XqwRP50fls19oIDEG6BtdRt8O/PV6nET+VRRQSt5iKPtC9y1+/b6uer1dvGYNj&#10;b7eadpB7Fhrt8bad+er1J/Fp6in3wUUfkt3cA308COer1N95FooZ/OVQhcqOzNfRh9J+PPV6uVU0&#10;WIFSE2hSoN7A2H2u+un6+PPV6s7QwU9X5GHLuWU3Rt1r6aCx56vVMpKusieUMEeADYCSDaxufrHs&#10;+jnq9XM06bZkpyRHaNrfBjYWHhbv9HPV6ucA+dinhqRu8k2BsAGtYFR9Op56vU6R1lOUjp6YGJV9&#10;gBsR2AvfTw56vVJpMfkhpZYJVPnK1h/rKb2NvDnq9S1y3XNAsXyzhIza4Fr3P7vwB56vUanpDmSG&#10;jxmFWDSEEFVGm4A6g69h3/t56vVYPhSR4xWLO5MFHLGzSoSLLpoPEgg6D9Tz1eoovWXI9G/m1VaV&#10;jiY2EjoxCBiPesiFrAewH6Oer1EHxWnpYppXBKqLhQdLgXG4j489XqR5lmssjaQvuXwOvtP089Xq&#10;yPBR1tqdlAVAbH6O/wB/PV6stFQ1UdXKisGhcD3WABBtoR2JHPV6nmlWOmjFLKB7pI+P7fA89Xqw&#10;0OGSVFfLLJIfLAChDb3Wve+vgRz1epP4ylXTzGoqUV6ZSRcG501GnwP7Oer1J8tHUCTEIzsjNtwI&#10;0LabdPhz1eqTFUYg9Z5kyhoVtuIKk3GoNrAjtz1ep4oqqeamniAJG9y8hHa5Ftp7fXz1eqXg/wDK&#10;6zGEwzM9XOlNDFIfOghWZ2kAvHGVJUBWOjG+g1ANrc9XqjGAYfWMkUnuSAqrMu23xPcdj4ePPV6o&#10;9TJURsKOjHmd7aAm/tF9LE31/p56vVMnNNRQiGJh50Q821xe1rEX+nS3PV6oUCw18plq/eVrOC1v&#10;d3Hse9rfH489Xq5xYhG8km4ENTMyiy33r4bQDe4789XqcKfEaSqpZflgd+27I47eHbw9vPV6uVNJ&#10;WVsywyqvlKqspBOltLfT489Xq4Chr6WWmk8zekgYSHswN/d0Gmvjz1epRz05jiKsU3nxBBsOxvb2&#10;+znq9TTiLrRYcZqL3zGCBtI8RbuPEd+er1PeAYXL58nzBukUQKXOvvXOvsPPV6lJQVEJR4CjbrDa&#10;xBsLn2256vUrDWUOD1NOJ2LqqhyykhQfY36/Hnq9QsYEC0i4rTMrwOQdvc2Pe3sIP69+er1DFlho&#10;KaolnnW/mJcC3YA6E973HPV6rYfw3MfKdW44lawVwCAdGBGltdDrz1ercQysy1FHHHT2FwLH7zrz&#10;1epeJAgBEqAsNNOer1Z6bC2eYeSnsudTpr4/r489XqVSQ2jCG4b+GvPV6lBQwQsAToyg89XqV0D+&#10;aBZb2+r289Xqw1SKAQgGve1uer1NjTCKMgkflbnq9SarK3dKdp/o156vU2PVSggK1z9XPV6lrg0C&#10;TKu9bXuewHt56vUuIKZI9Dq1u9rac9XqEbAcOQjzRoPH2jvz1ep4xfEY8OhYoBYfRfw56vUEGIY5&#10;BUStZhbT42PPV6g8xbF02Oyfb1sfhz1eoP6jEhNJ5lQNQTc2tpz1epK4njhVtkPdrDQG4+rnq9TH&#10;LFTqrEjYzkMSLXBvz1erqSZIpEhuoIj231Bv4E89XqThhIqJJpwL62I72+HPV6odXvxPy42YlRew&#10;0tpfvz1epOmvw5gooUs40bwJPPV6pscuG0NSZ6m+6QLsHiG56vU70MYxtZKuUCNfevbQn4n7uer1&#10;YsYqaj5OKlwqwMTqrADQjxPxtz1erqbDGw2jaJGu0lyPE38Oer1M1Ea3DGkrZB76gjUAg69teer1&#10;MkGJY1PjBWRCsZswcKCoXxv7Oer1LKKB5ZzSUjW8R7LHnq9UHGcXp8vEpM5eYCzBVLED4c9Xqk4V&#10;X0mMQriNehVWsyM9wbW7W8Dp489XqdYxBUiSVNqAEX7gkeHPV6oyYvDV1b0NI+9kKhwO4PtP5689&#10;XqErBcBiiVxHZ3VAWv2A56vVFxLDaeigKyW3MSdNCDz1epP0FEqn5yUlh+6CNQRfW/x56vV3jlXB&#10;huGS1IQJJsIuNCSRofp56vUEGRMr1mMV0uK4q/8Ak3FgdQ3f+z7+er1Tc+YlBVKMHwaSxYsEFzYm&#10;xv8A3fDnq9SWwqswfphk6WvxiZiV3yOWIZgdSRcnt7B9HPV6is5Mq8H6/dQ5MT2x1lLTsRc2Owg2&#10;YEC+osBr7Oer1GszFh7o0WD4KfKhiA2rtAAA0AsOer1MuGUEkGKw0byI7qQpCggC5Fz9Q56vUguq&#10;8kOGdRKTDaZ2YVLAi4Nto0DED4m9v6eer1QOpMtNA0KwxglWQTE6B1/uHPV6h0zjUjNvSSmkAJHy&#10;wUCxuqX0/afr56vUEvppwyqo8Ir8MnlLIWIIaxawYj89Oer1ND5SqsA6v0uJSzyj5l0UKhsoFzcs&#10;Br4dz8eer1Cx14oJ8MjjxKhjMrxDc1+xC9zcePj8eer1T8CxWgz1kM4y6/aiVTcWJPcaHsdL2PPV&#10;6mfohitPQ5ixHCYQEeUAOm2ynU218TYD8vbz1epM9Xcv0kOcIMSUmNwwU7bAWJuQD9IH5c9XqE/q&#10;HUYtU5LipKYX+XiVQBrYan9p+/nq9Sc9PWIHGMCqo23ARFlI769rfeOer1BZj2JNgXUk4hPH7qO+&#10;2wIIN7W+Nxr93PV6hK6v0cGK9Np8UmjEx23VCLE3+Phaw56vUIPRqXCJekdBSwvvl8jbINftka/x&#10;vz1eotMIqct9SDh6r5UdXIAHKgEi41OgOg8fo56vUvfUZHhkuW0pFs9OhD2O0ksAuv8AyF2Hhz1e&#10;pR9MM3UWYumVHhtGllijS6lSDe1+31fx56vUXfDMFgy/11FXUBrVFmUG+1LEFj4DW/PV6hi9QBrM&#10;Vy8ajBowwhjZw2hAFr31+IHPV6kJ6aM6YxmjLMmXsWbfUUY3yE2DHdcD2WudLfd489XqD/qRg+F5&#10;czvHiIcQSzO3uG4Zt3s/j9XPV6hL6hJHjuTVpaRTukQErHpcdhfv+X9PPV6g89L1RjaVeJZbxNyi&#10;UkrBVsTZTa2v1/x56vUwepDJ9HFmugxhjYIVB7gD3gL2H6/fz1eoX6yipq7p201OAskcBsw1J902&#10;H0+PPV6iqenTqJjVR1BnyliN1enYSAMSCwZjYkd7/wBvPV6h79SGDMnlVhktIAnlEdma+gYeI17f&#10;389XqUeUj/M8hNEzWlKMdL3JsRYc9XqBfoJm6GlztV5a8tIBeRxt0Y7TYlvpJ0+jXnq9Qn9e4Ja3&#10;D4sQojsaNmDGwNzbQnt4j9b89XqcaQSN0niikTzKpoWVnHctY+zwJ56vUBvphzjBDnCvyzAqtUCz&#10;TL2CjUfcbX+rnq9Si9Qvz+FZio8Vw3dEnmC6jRW7brH2geHPV6huxQYbjnT1qOoIkSSNSvunU7e/&#10;7Oer1A36YMfwnA6+ryrED5zSSMtwQSbm6666f3c9Xq4dbaPFcIzpR5hia3msbpoQbDsQe1/hz1ep&#10;26jYRHnfpdVCrp1BnhJKC5uwF9QfG/PV6kp6dTLg+XY8u0jbvKYLtsLubHU9zf4duer1I3q60uUs&#10;3U+MwIVEkkYdx3ALqGJ93UDcfz9nPV6jKZzwfDse6cGpkt+kVdfEi3t/Pnq9SJ9NuIUFHhs2DU2q&#10;xyMha4JFmII+rtz1epEdYIP6udQ4M2TvHTiNiDI2l107n6QPy9vPV6hW6lYRU506bSmndT8xAGUk&#10;3ANtTb29+er1Ib0XxxUGT6injmbz45pF3NcFtpZSNvgeer1e6xVtPl3Oy4vX04SPamyQAD39x1Pt&#10;HPV6h0raCmzN0qmmrNskdRTliQNLEHse4Hx56vUWz0hwS4HmTGcLmXyYXkAiLG4MYBtYfund7O+n&#10;t56vUu/Ubh9Ng2LUOLSPcxyJI7m1lIPj8Dp356vVnx/CMTzRkSeooReWRATJc2uy3BA+jx+PPV6g&#10;h9J+BYzl7Ok2EV3vh5G3y2IW51v+Vr89XqMd6n8HSgp4anyxNGHj7WO8qQb+zTQ89XqEzpZSUGbs&#10;kMbgxxwtt9hNjb8+er1V/wDS/Luacu9fqiTFll+XEjBRchSS5sQL2tY2vz1eo3/qkiioMjHEJ1UF&#10;EK3KroW9n1fr256vUp/SPjOGZmyFFCHvBEnlgkdhYj6PC+nPV6gQxfKFBlb1ITY5T7Pln8nZpcmT&#10;XduPiCDoPp8eer1Ht6qYK1dkL+a4Ve8MbEbbG1joAPYf289XqDz04ZybNFDU/wAxj/yDgOja2sSD&#10;f67c9XqDTqplrB8E650ubcJniRZ3IdWBBBNu3sNvH4jnq9VieFYlheLZVFKSJFaFlW1rn3dTz1eo&#10;D+iWasHqMx1mGVIusEjq9rG4UkDvpfwPPV6i9+qHBMlSdUMMztBKFqaQuGXaFXy7Ak9++nb6fZz1&#10;eqwLpjimCZo6drTh49admJbtYr4+7f6uer1Eo6S1VRl3rJiuGVEe2neoX2EBRbX4XN/y9nPV6lX6&#10;0aHLzpQY3V0qxtHLEy1CggpH43A7i1r/AFHnq9RgukNVgObMhpFAwenkhCiSxAJK9xfuD7fjz1eo&#10;BemmU3yL1oxOniqPMiqnWQaGwNgugv7APv56vULHqmqMXoMsUuPwqZaeJydLkACwOnt1/W/PV6pn&#10;STNU+YcrQ1MItCEG4NcEk37juO/bnq9RZcJxD+rnXSapl0WpKsxtYhrhbk89XqNX156eYnmDpf8A&#10;zmCqIaFSRGgF30uC1109mnPV6kd6TMcxDGclQyYpM3nouyQ6XBF1IPs7W56vVEzfBg+A9VoZFkRK&#10;mYMvheRQb2HtIJJ+s+3nq9Qg+oTKeGYt0crKuR/KmEXmRMpsQ224176Hnq9QWelutrsNydHQ1E5W&#10;aSzve50tY3+nnq9TDitPPl3rJBV1LE/N2VANRo269vb/AEc9XqMJ6icg5Uzz0bkhjEUdSsJkWUlb&#10;q3f26jTtz1eonvp4hlw/KUlCj7pU7qO5IHs8Be556vUy0GPYvRdbqTAayDyqeVS/nmwJcN9nxNra&#10;/Rz1eo5PXjFMOrunQpqgpYiM62sCOx+nS/PV6kb0BzVgeJZBbDaeVZJVV1ZjZiwUstu+hNuer1Er&#10;mxSoyh1vGEunl08srMpN1AIYk63taxFh9PPV6hn9SmfMJ/qVBh+MoqwSSKbyFQp2jTUkDQ2PPV6h&#10;C9PFVh+N5HfC4VDReUpD373B7H6/4c9XqDfpzRrknqzi7V0hUSyRvc3IUAACw1sR4kdxbnq9TL6u&#10;c3UOJRU8iNukp1MismoBAK62+vvz1eqgH1IdQ6etpZIoWZZS1wfNIJa2hsQB+v039XqrkxTE1Vws&#10;wDOuupF2vckmx1I7nnq9QWVslVVYqFKM8jkDeCQAptofq0t/bz1eqUpwmiqxS121njYshBIvcWIJ&#10;8beznq9QL9ScdHz/APIcMdGi2od69mY9x2vdex+Pie/PV6gDxiqjhqWWUkhGKgG1rkXsL62B56vU&#10;F9XWSVk6lE3ksw23v8B8Po56vVHxavSnWGBoibFRaw0bxvp2/bz1erBT0ldXLLJBAFVTcE9rePtP&#10;1c9XqVtNgCUtDPUSgSLHYmNR3IF7LfS48P7+er1Z8TpMMqIEFTKVeMAjxFrXHiB3056vUFmM1FMc&#10;Q/0Wz3JCkH8zz1eqTFiTRE0CAEAkkGxAt2056vV2MULz6EIzMSNdWv8AV356vVxp6mtgiNa7lpgS&#10;WAPu7QdCb89Xqk0+MVVZULJIgRLAhj438O19Dz1epdx4ZTJTu+MKhG28Y221PhfS+nbnq9TJKaZl&#10;EVAmhIuSNQT43vf7uer1QIcNNQru8Z8uNgS5I7XAP389XqWGIGnjw6EYRsLowLP2G3xF++nPV6kv&#10;XUz1EJkltveQ+WAbnadQxtpr/fz1epD0+Am7tUMZDOSAV0Oh1HPV6n2HC8Pp6pgiFpYgG1F297uA&#10;e9jb9dOer1LrLWENV16zeXtESr7rfZYdzobi4+jXnq9T09Rp/LICGhRjtW47keHYix056vUP/TXA&#10;lw+lStmB/wBKQsjW1vrcffp93PV6hzwtaGhwk4jWxr+iBIUg7gb+INz3PPV6g/gzNVVdc1PEVRxI&#10;XYoQCAx0La37Cw56vUvMkVkGLY0+JxMwlhlKSbwAoPgy62IItr8fbfnq9Rr58zmPLMWXMHYI7MPM&#10;luS7GxuFPxvpbnq9RQFDVeMzwUk5Z4d4a51Y7tPGxuOer1NmPwvT0go3UIzqzIbasWtcEix1Hgfj&#10;7eer1BZnurxqly+tHRx7ZHsVta1m0U20N+/9nPV6gSipqnElaHyEgeCMktqS7j95r6A69hpb8/V6&#10;lfgmBz0FC0lWkkszLrJuHlruHste4+H189Xqlw5eiLIJH3oVZWK+GgNge1/Hnq9TLiOByQq3uXRE&#10;JDNYllAuNe99Oer1B3htTRVdkkURbwWjPiSB21trz1eqY+KKYT5ouUC2U/vG9jp3uLc9XqUOXanE&#10;8bxKnijgeoAYOsSLckDv3/Lnq9S3wY1VPDU4Li3myNOfcEpttBPYL2Fr89Xqm13zsVcqw/5WnR1B&#10;Wx26Dv8Adz1epmEVTjFNDT1TbwGO6wJvY3sPZrz1epTUOW1joXxLFAYjCwaJDpuXbqbi/b2Hnq9T&#10;U2N0CVHnFt87Eae0HRQB7QOer1CLl6rnrKyKnL+WpBuj3uDa4v8ASOer1Qv5DKuITpGwaGpG0G4J&#10;BvfaoNz9fPV6kVmHDMPwvy4GjvUuxCS6CwIBIt3J0t489XqY8HqMUMryxgSwF1jZrHcpJ02r3K+0&#10;9h489XqG7CMNlp6951YqrKpvcncftaj8uer1CVX4pNV0EiyszsbAG5uANbC+tu/6nnq9QNZkp8Tq&#10;MQheSFj5ykCQr7ga/wBkn2211/Zz1epHT0mJ4ViKQRjzIxYsXt+8PDxsDz1erFiWE4lNMslLLssb&#10;6C+raEDwvz1epqxKnqMLkhw75hpPsi40Abdex0sddNOer1CNgmYKjLsYSmxJ5HVGuq+4EJJJAtqP&#10;YSDrz1eo1WR+tGK47TRRVL3kVQAxPvWsQSWOpt4d9eer1DnlvPU7VKJOXazBhY33C2u6/a5Frc9X&#10;qFtMTwXFQaitjaIhSYmFhZl1Kk+IPPV6nEZmpIsLdpIxKXuIozYsAP3vYLntz1eoDanF5cSeahSY&#10;oxZ1e9wQddtrHv7SO/PV6uOB5wxiiWzMv6IBUsRpbQn289XqGXAM0VmMV0XvbHi3Pt7sxtoSSf11&#10;56vUeHp1j9JNlh2x2AsZVVVuQQbdzbXxPb4c9XqLh1Y6N0OZqCoxGEtBF5bW7n3tdb7bam3PV6qn&#10;869G41qa2essFRWtcAb9vck20Pa36nnq9RUMUyPUxNP8owgjisrI9wXOjAroLj6NPD4c9XqRM1cu&#10;Eo9PiFKVkCqqtb3WVjcm9r3B+/nq9TFiEMEcb+YCVcC48QCb3I+PPV6k/HIadCoWwbUWIAsD39t+&#10;er1STVUtVPG9CwaQHay2Frk3/Lnq9XFp5IS4qIjtRiL27kjUgn2c9Xq5tiVJRRQSK5JIFyfCxJFx&#10;356vV2cRPycS0IDJLJq+gCWB7/A31trf4a89XqfqllpaSOXeguuuxgwvYgk2056vVEpKiN4vOnCq&#10;z7kOvvWAsD/Rz1ep3wmjSqwcR4zIiNDvKyMSS1tV3ECw3e0+PPV6uNBj0XktiJBJBHu2GttCNdDb&#10;nq9WCBqvy3kT9IpchfaCTbQC2gvz1eqLUvTx4i5hhKCJVBvYgkkC4+k89XqzGrNjFMvmwxkEoqka&#10;9hr2PPV6sklNSeaskZI2lbg62v2Aufbz1eqDKtNFPFXT32N9jxIINgSB2ufbz1eqXDXebNeBC7yn&#10;a7A9vHTt9N+er1Od6WordmIr5oRIydSAH3EDwN7fr7eer1TK2800chiI2sq3B7kE/QNfbz1erIJ0&#10;Z9kiABJF94nUgd/hbnq9XU+HU8cYhhmHksoZddCxJO326c9XqTkuI02Fujt3U2W2vfQXHx56vUn6&#10;6r+VxSCngYSe6tm7g31ZdRcEdiO3sJ789XqehTTY3R+TRRbQSSSq3N72I9ljz1epf0OETVtKadNs&#10;QiAFjqTpoAdOx56vU+0kUM+GyKZCfI90lbAaaEH+B56vUxokVFWw1iAvDGrxbFtrcgmxsToO35g2&#10;HPV6m6SsKVUrRKqRsp2E3uBqNv3fr7fV6mGbFIMNp/KQgioVoySA20E30vcixHPV6kYa6kppzUUu&#10;9gjDfdSBuN+3h256vVOj2V7SKEWRdumva57D6Oer1PBmq6qn/lcclqQbW8sG4G3voNL/AE89XqQt&#10;UUrGkjp1Uru93wNh3J+PPV6mmkUSPJFTxKzEizEX3AEXHiNeer1WTdKMVrsdy/DVzxqKgSASBFCg&#10;DbZbKAB4fWb+Pf1eoVqaP5GneSohDqjFgWsbA+OvtPs56vUo6GWmkdpIKdI5JVX9KV3MO2rbtB7A&#10;B2H089Xqb8Vxijy/RrP8nPVR+bHBaFdzDebAkE6KDrfwHfnq9SlanGHTGpp9kjhA3vWO3TcF173G&#10;n089XqiY1V0VXGsteY6annIVpXayqRqbDx+ga89XqiRS4LRhJKN/mYZm8R4k6MPpGo+nnq9UbFCl&#10;ZNLZm3Mp2hbAqqkkA/E/r4c9XqDiWppcJopqaoDRqrhF/wAVm+yB42F+/Yc9XqbMQwuKqENerXCW&#10;CqCSDY397v4k89Xqh4d8zFMat1VElvHtXU31sfovz1ep4GMvh0vkYpStLTsy3YLu3FQQCFAJ0v3t&#10;z1eppoovm6uWYC8MJ9wXsXDH7O3vp4g6c9XqeKKMYlJuqUSKOTcwS4Le6DYWJ7MRa456vU21yVEl&#10;Q8lbSw00TKgXa4Zyu6y3UqLag/A/fz1epkxeTC6KOpjpyXgtGLAAEOL3J9osf489XqQsyzYmklNS&#10;FizAneynQD2jxHPV6kTmnfPTRYSst3iTcjDuCR7yk+I+B+rXnq9RGepsTU0ErxaSNqB9Bufu789X&#10;qCJseMNOgEQ3bbXvpfxP3+HPV6lfTVOBjBJXnqJDiSvGtPEsYMZVwQzFgQbqe2hB11Fuer1cIpYq&#10;GYU1OpYnYGue9wf1v/Hnq9TEamliqTWTS+YCrhlsLXuQNPaOer1KfCJ8UesheYqsKK1lJNxa9gBz&#10;1eoUsIqpJh5ErFiylgNQC2vb6Oer1TI6+SWBqYm6XYHXufbf6uer1IkVMLVcuHncVV9o3dtfEe36&#10;fv56vUpsEqarA6iqpcN2ulSgWQyIrbQNSULKSp07ixtpex56vVLWllpaaGOklUklmC3H7x7a+znq&#10;9SopKJaWJcPxFlbu4CsGG4+0g89XqbqjIVNV1BraaJUFt24WOt9fy56vUJGR+nM1RU/zDEaZkhVk&#10;T39Ny99wHiPiPr56vUMGZ8ApZVZMJjRSFXSQhR7hNixOgNvovz1eoLMlZZqcTzIXdVUQS7JCltoB&#10;P2hbTtz1eq0PJmP0uHZdiOFSbwiNTlLHcAF+0xPf4Ec9XqEnDKv+YYWrYcQrgDeotq3e+ttRbXnq&#10;9U9p1jkkpzdtu1vNYg+8fZ4gg/r356vUocNNXLRSVMTqyi5I3AlSB3+z2P69+er1Rvnmp5Ep8URg&#10;73KtbU66i+3489XqZs90U1VhcmI0haKopdFjRipZCPtEggG5NgPH7uer1Cb04oq6vpkq6dRKqRxu&#10;wdbg2AYkexgex9vPV6h5nzfTTqlHie0sJPcAIBFu1+3x56vUXPMOIJQTT0s7hh5j++NASQTuJ0+j&#10;T2fSeer1AriuYquigjhpnLzNIGFrn3Ox09v9nPV6uMuOz4c74jPKX84ogQgiwsSwA8D4/Rz1eprj&#10;zfUU1UIzIfJCkKT9pri1rbeer1J8ZheqqBilRIYlgulv3WNyQD8bc9XqUdLi7VNRHiNLZYxYlTpd&#10;jz1erlWTitppJGkvJTG/u3v73fwHfnq9Umhx9pYPOniY2QxnwJa/usPhbTnq9TxHW7pRNDc7QFKm&#10;xsPZ356vVhqMUetqYniIRYySFFuwOlwdBc89XqV6V0qUAhrWBCbdlyLFvtePs56vVimxcrUyVt9t&#10;4xuZdAxW+h8PG3PV6uOJYoZJsO3IlmLNEUUA7rGwIH2jb289XqmYdmCnp5p8PhYiVhcgki7N2P6/&#10;Dnq9TuK+SjVIKcbz7rFwBo2oOg+Hs+HPV6lH/OJ/5nTyTv5cSsBIuwBmFjY29pHPV6u6ytWSCSLf&#10;5UcjWj8SQfeLEdxqO3PV6nLBMbbzfLqC6QpEshDnTcT2Fzr7dfhz1ep3w7HpkrJpppI5I380qGT3&#10;wADZd1+xPhr489XqcMDxz+Z4alPixCNvLXWwNrEMNPHub89XqW2EYnRt5UZdpIpnYbWsSbXJJJ11&#10;A8P4c9XqiYRmGSiqahcWlvCzSkEA+4D9lAR3F9dfj8Oer1OuBTVM4kqaJhG6ElA2rEE2LA3Pcajn&#10;q9TzgdRiEqCllkaRN7ETmwvcm97X8PZz1epU0WbiUqqGmjEUm9BGGBvYGzEfEjUc9XqeHrRFSSS4&#10;VIJ507hgoJ9tte/PV6kxi7+e/n0rN5Mm0lGIYWtZgALWu1+er1FWzn0qw81744aYsC0gXbYgszDV&#10;xa9h2+HPV6lrlnK2D4FCnnxgVBC/o1AFifEHxsfHnq9SmzDmqqoKZ/5sTKHQsottAC2937Opt7fb&#10;z1eovFdJSTYk9dRRsd7HapIIXTUn2juPu9nPV6mWrwZKmB5dlz5m+4P2SBqo+Dd79+er1AHj+D4r&#10;PmSGu9wRIRcM63AB+yAdb2v/AA+HPV6lDhFJUYliMju5jWBdmpKg7tQbgg6D489XqVlPhlQte8xh&#10;32FtxsVIAvoT4nwPfnq9RUuvWAUUtGMSjTyBMjO99GD9goA8LeJt9GvPV6iCYoh3XIBY6g3uT4eG&#10;mvPV6mh5fmT5YivtOhH7t+3fXnq9WJKSSVTS1wMbG+q6nU6W789XqfI6EreGRwYtg2k6m/fX6Tz1&#10;erqlqg8yxhQA91a4Gn1n2+HPV6hByxlV8VxungIvEWK2F727X+rvz1eqzvoPlrLuQt0zO3uqFII7&#10;9y/vG9wRbS3gfbz1eoPusHUbEc3YxPheWp3gg3hI9trABrg2Oh9lzr/Dnq9RmumkDw5bgQzBak7C&#10;WNiTp71xcDXnq9Qg5pxKoo6pqhZFVSAoY2IBAFifh8P6Oer1AV1KzlBS1NLVU83nRzBRLuIbayi7&#10;HQDS4uB37d7E89XqLfiGY2x7FalnQRMwDqRpdb/tHPV6ggxeullx5qann8uKYsyFhooUWO8g+32A&#10;k/Hnq9Qc19RSU0EVXG7+YWk3AE2sSQSfDW+gtz1eoPMVxGqp3SeiK/o2DA6a66g+B09vPV6miSup&#10;yz12/wB+xNv3rsdP7Oer1MVbjSTRioqG3DRDY2OptoRr/Rz1eprTEKaleSJYjpYEmxC66EH489Xq&#10;SuI4jTKxQbt7H2e7f2eznq9WPEKOKVYYJNr7GD9ux72Ptsfz156vVKoKekliIjaxt9sfu/Ufu56v&#10;UrcFwtJoA1UQpUWQnx1sCfHnq9TnieWZiqSMQxZbR7bagn4X7256vUjsQwespas1dhsjsLA309mh&#10;056vVHw7BMwYpGbmxklYxBlvsHgLg2IPcePt9nPV6l9S4NVYZhLS1KJPUqVUxt9lhfW1jdSPDnq9&#10;R7/TRJVV2c1xGs2R0ogcSbRuVQBaxJ7Xv4i50789Xqs7wnFMOrct1KUuyeJipGxSNqroASVsNLD7&#10;/hz1eoPMTwyGu8ynQMwcKoXvb2i58CNOer1JaDpq1FWy4vX0wkijjCqYnvcHvuXsCLnv4a356vUq&#10;sv8AT7IeEYdHU1phepuzFVdWkAJJG5Q1xa9tf289XqC7qfnyTCq+LB8uRK0LAKWZQSoBudtgSR8P&#10;2Ennq9RaKzOFXXUa15qLJ8xIoiYEOuzQuT22t4W19oGnPV6jE4DjAx7LsT0UFxTht8oA0DDTdfwJ&#10;Fri+tvbz1eoN8Xy1WwY7TYhHKxUA+ZEoXyyG+yTpcbT2N7d7jseer1LXLuKxQU+2n3E3KBQQAzKS&#10;dL3vcH6beznq9T9QZglqsXiw/ElLN7xvawCKbnX4d+er1CnguCYCtU2NecLgqby2DAsSTYm5Itrb&#10;6Oer1OdfJFUzUWX6NI/LDTF5LWAjfUsQF+H09/Zz1eoMcSylh9W8lNFTArUu6hwALWvbXvcd+er1&#10;IrHciVuHUsIoAZWiYgNoCFVT7LAXItpz1eoG6/HcZy8weuco8oG0ILgmxBBsLD6+er1Tcu4/Rw01&#10;8QdtzC99AB/i3W7ggkW56vVzq8My3jGIyV86LEsnvJpoAR2uddB4G59t+er1Qo+mGVVoJvKADSro&#10;CRb/ABE3Otj4Dnq9UJumWExN8xQxhpHRVW9gVB0I9pB/o56vUHcnSHBcQxeDEKBmBse11IY99BYW&#10;t4c9XqhT9EZ8WxhaWdmMbbtjPIwttNh46aeznq9U2l6N4jSVU16ofoVIXVu3xsba89Xqxw5Yqqeq&#10;halq4xForqAdGUasTcWP1c9XqwHClw2pDVVTJKm4+6zk2B1JGuoHhfnq9XBqijSVtsoaAMSEka1x&#10;qLk9tfAHnq9WOskoWmixGJw21DtAIIvex7fr256vUjMRzYks70qybFcqWI1tY2vYX56vUj5TWVtC&#10;rVdVNt3NtS4se5uNAR7eer1Y1xSXCqebCEIVaiz7/p01PfQaE89XqR9fiRvHLSv5nlaMARY69/v9&#10;nPV6slTXy4hL8vYkhVZgovtW/c29vbnq9TRUebSgmZlKOVAuBcjQd7aac9XqTVWyqF2Wujj3R/h9&#10;pHfTnq9UWqXB6jEWkknEbMCLAgMQdQAbHtz1epfUGLRvW0vylOwmXaU7EOb6XH9n1c9XqbM251xP&#10;E6/5alBfcVWQWsBZtW08R8Po56vUZXoNmCPDKwYtidSyqsZBZdCo7EEEgEX/ALeer1WF5d6hT4jJ&#10;FQ08TNAAtnNg8in4i9ifp/bz1eoz2UcsQY7NIyoQ/ksfLbU7r6EE9xrbT9nPV6rIOgmA4HkPC5jW&#10;Q7US4vICLBxp+Zvb6L9rc9XqFBq6HPWJ/wBUKIKYZV2M50Cp9m99Oer1GUl/lWR8Mo8DoXskcTRP&#10;It23m3b7Ommn0c9XqQuGYlHiVYU2FIlKKCRYlGNrn2ey3PV6lLimO0eG00lBRRb1p0Cxg227dtyA&#10;Qun1e3nq9QEYjjxxieGsqgUhZXQxg7lLaEHsCCNe37Oer1V7+s7PceE5bkwzDpkjNQ5tYgEpY9rH&#10;Q3Gv9vPV6qfMNNXUVKYjVTt5aXIYlrFtx1YC4uR8Oer1CrhGL1MJZyxYu4JJ9hS3u6XsDrf2j2c9&#10;XqYsz4lBhMazSSGeMkA3INipvYHtrz1er//X13ZqzD8djCxAN5gJYWsQ37Qeer1NDrSyopgW8AXa&#10;yk/Za+tr/AX/AFPPV6oZp5cPxJqiHVApNx2J/dNgPDxP9vPV6n2nixBljrWj3KgZgLi+oN728Pp5&#10;6vUtctYsYXFDInlxsjb1sDYeIB7C/fnq9SgosQxGrmgpqaQlCSI4jYKwINze3cdxz1eoymAY/S1B&#10;hWVDFVG3lL3UsoCsCdAVPex+nvz1eodsg4lWTVsgrII42owVQH7LFuzKfHaNLjTT4c9XqMFR13zl&#10;AsAk8meNNzgXLMblfC+mt/q+HPV6h4yZjs1Lg60NUgmjNg24DfY394W8AbHXnq9QtYLV0IpmxSol&#10;JhjJQltCBvuSD356vUYPA6+STFI9m4K8SbU0JI1Nz9PPV6hDlqMNxSgajFMjjZfzCLG4/wAN+er1&#10;ayH4iHT05d6r1FdCpKYl580duyL7oG4dl1BFu50Pbv6vVVTjmGwfLrVzyMtidVBN2/dB7Wv7eer1&#10;dUXy1HTu0jhvM8sAAbiCSNTe+n0fw56vVwmqpYY5aCFU85XIJAFtCL69vhz1epJTUlUs7ebtYhW9&#10;5Rp3vYm5F/489XqnUNLFNUCeJtyJtRQSF3EjXQ66c9XqdZMCrDTGuaZYhE5AiZdSD4qQewGtz+3n&#10;q9TZFCkeJLJKWH2QHAudTc6gXF/Zz1erNh9SlZW1UTayySh0dtdFNyWvqT8P2356vVxlk8jEDNIy&#10;SSPIxD2YXJ+Bv4H+jnq9WWOOKSKUORunkA2gDte9/v8AZz1eqMiB5pKwN5boQzdtQBYaajUc9Xqx&#10;Ue68skd7TbX79yDZTb4c9XqUMmI+ezRTo0jsoJa97+Fz9B156vUnaujlISNo2Nu5Uam+mhFvv056&#10;vVny9h1Dg8IWlEiU3vt5bPuezG52nvrqR4D8uer1PGITU6vHSUxdVCEx7wN2wEnUDQE89XqhUOHy&#10;vXRGIqryMbkjsDe3jrf9fHnq9TjiVbUPUR1MJMiQXjOnY311t9Q56vVKjiepaVVa4ADFtdCxPx7X&#10;56vVgoZaiirZlogJKidVjkY9rBj7o7/rpz1eob8k0EkFE8CEozEbQbAIB3A17H2c9XqH/pPQVcrz&#10;xqVQpIvvSCwYXBuLa+Hb+nnq9VkmT6OjwPI9Rj0bxrNUSCMaAmJNBfX2k3sPZz1erhmjP/8AKsHl&#10;ejusIgCEzaSSEgXcdhr3sB2056vUTrGs5Yf5/wDL5JwGZVYi4uwa5+N/p56vUgJ81NiEcaRkIyOE&#10;ZB2ZSe/0jvfnq9TpIzYhAV8vdLUuLKQCEHYkH49+er1DPkvpHiuJ+TjAuDTKfMul7Aarb6e/PV6l&#10;Bi+UGoI6jB1iusyFw5FtT4A/cbc9XqA+swKNqhIgWhWPYJQ1ibg629oP3j2+PPV6mPOEFHh4CVMT&#10;OpN1YaG57drix+PPV6i+YlClZWz09OytFAu+9wTuYEbSL3up09nPV6gbx2rVKJI5YmSR2bdIdBsB&#10;AAHxB1v+WnPV6kFJmFqGqEdM3mF3Ct2IUf4rH289XqWFdVvGBiQ/Tny1uo2hmGpKgGwF7/l356vV&#10;gw2tocMxgzSx7VYG7Gwt7L+Gnjz1eow2EYhiMphiq3AjZQWYWJIAuLADxGpPPV6mXN1BNNjTV9ts&#10;O2IqLXJIudx7/a+i/PV6kNW5hr8UoxLSqPMUld2wAqNdwsQD4annq9QV188r1+9VLRpZhtIB073+&#10;kdhz1epE4zP8jAMSWRoZH3EMgJtfQaAXBHj7eer1Iutq66SCjnqqhp5CSEDWuba2tb6zz1eporqC&#10;WSkmYlY445du4EbgXBJsCLlfae3btcc9XqDnGaajpYoUo2bdYb2bxt20+Pbnq9SQrzWNVwvbajMd&#10;+l/dtqBYHvz1epKbZKSvZUJdJIwQotoLmx9oP9nPV6nbApXoUnkQ237lPxBGv0E89XqhvhHyGJQr&#10;LMWWKNnUrcAKf3fHUX56vVE/m9Ol1qvMsHAsqm7E/T356vVArMMpKi5pA6BiQPMHvDxuPAC/5c9X&#10;qgYcktDi3ykrFo3BAewJsDrr8eer1ClBNHJZd4YdiBobeweGvt56vVyqn+UYMsmjCxY+C+z6uer1&#10;NdHKqlZ41372b3wdCL6G+vhz1erxpXnmAiuiM4Ztt7aGxv4ajTnq9TbVUczVslRLqjMQq37hR9Nt&#10;eer1RxOtaWgiB2ttHlm4t7SL89XqS2K4bNIhihFlBc3J1NhoNf1+/nq9TQaGqhpBFV28u4O0MNNe&#10;5IuBz1ep9SsEdQDM9mO3wuCbjQH4jS/PV6lvSVsMmGFwdqiy7QQTcGxA18O3PV6mnGa75B0oqTVb&#10;FmJsAL6+zvfnq9QbVtTXVkaQBANxU3AA1Olzbnq9WMQphySCoYrIrIUsLjcO9+er1ClS4TRRNHVV&#10;IVyCd0i2tYa2H9PPV6mPFEwx38wMFuXu2h3Ak6a3uNbc9Xq7wvDKXyWnYbUVQbKRa4v7xA7256vU&#10;+4ODKI6o+/GdzEmwABNxodRz1epYOGhp/nJY9tnXQDspOhPtHPV6lDhlDVYhUyfyynaQsTYKt2a4&#10;8AO9+er1OeKYfJhwWDEYJKWQFS0bqUa0gG0nW9iNQfEa89Xqc4aSmjmNK7WCqGsPE27aHt489Xqc&#10;4pljmdI2AjjBJte3xI8eer1IvGsWaV/LnRVjABB8Tf2+PPV6g1grUFckU0Y3TF1VgbgAXtcdhfnq&#10;9XUjLFH5cRsu5bAAEmx17jXT9b89Xql0/wAjU1k9VHvK7VAXUAvqDcfRpz1eptrquklJlWnMjvZX&#10;IN9O1jc276W56vU2V0G801Q0fuIGDRyAWv8AukD4W56vUyzySSQmKEBtxJF7+6Ab28bi3hz1epW0&#10;0VGmGqSGRY1O5Tomo72tz1erNFQ0M1RE06hxZDECL2FtNPp56vUMuUsHkrsag3g+SHQjwIYnufG1&#10;vu56vUP+aHq8IrUVKpnhS8ZC/Zv3C2tfTXnq9Qe/OwMwiAZV2MD9BJ56vVwo6qKVJGH+UW6qw8Bc&#10;3+/nq9SzwKagd456kBHUbQLDUDS5PfS3PV6oGI4/XR4p8pHIBASdNNLd7c9XqW2CYvQTUMjwTM7q&#10;br7oABNgQD+d+er1IPN6UdXeCJArsLyMLfaHhp4W56vUXOu8+MmKcFpdQGsSLagDnq9Sdq0aoj2z&#10;oLtf6gOx8dPHnq9ScqqiLA4YkRzMG3bQADqBootz1eqRU1a4jRLLMRcgAx9yL9+2vPV6sMUk0sc1&#10;VGoRVSwBA1/4j7Oer1KKlElTSgITGFRdP3ie99f2c9Xqjb3gVIURWYe6SzAW+J76256vU5TCjhnW&#10;qU6AAMRpe3hz1epompWq3SWZRZWuosBp7Tpe4H389Xqaq+RqWaNiu+Nrqu0E9/DTw56vUpaSeDyV&#10;eOJU2gK72uzWPj9HPV6pFPUSo8sUkrENY7Nfs620+vnq9Skpfn0d6qiIXeoG0eNha2htr4/rf1eo&#10;ZMloZ6xKWqkaFYgrAADS+hAFvv56vUpamlirK2WC7+KXZbEi1r3B+u/949Xqz1VR5NDDWhNosEVR&#10;2Kg6gd9Qeer1GGyVi02JZaiaiYIkDMov+6oGoXwGpPPV6jQZZggrcMDRyA71D+NvdGgH089XqDes&#10;lihxJqbDUF5SGe3hY6k3W+nbXnq9RsemyYdUxQwNGZJU2G5BsB4m4tax8Pj4W19XqPTRUlSa2JYC&#10;FniQ6kgDy2Hj8Oer1KjBw1PXr5m2OFCxBBJNyD2t4buer1DJk7D6rEUkixClCxMyWQqN1xruPwI1&#10;56vU9VuE0mHQ1rSFGWVBYaAqB7D4X+HPV6k3hNE9EUeFUJmBITaCACdNTrf6eer1P2GYJi1bics2&#10;7Y6SjQoQCL6CxJvYaX/uHq9Q75SyzPVz7FjdG94qu0lSST2t9en9HPV6h7yX0OxfEK7z5gbzFLqw&#10;sAAb9j2Nuer1WeZAyVhuX8PWOGNd22xO0C9r9vo/Xvz1epxxPMNDhf8AodIwLqDZPG33c9XqLN1Q&#10;rcwZupxCm6niUruUN4Xtf3fj7eer1F/oOgcGN4l83VFZHc7vMZSSNTe5+Omn9PPV6jIZT6IZYwaj&#10;WNY7nXduF/E3t3tfvz1eoVMJy1gdA6U5gQhNB7o0GuvYc9XqXJo6CnTZGgsvjYac9Xqa2lVnEMfe&#10;/hz1epaYUFJtILFb629l+er1SK+ZNg2vt/M89XqYvOs5kDCw+jvz1eqXJXsqXVrG2nbnq9XNK6R4&#10;lLN91+er1c2mQxbZCARfvr9HPV6k9iuKpTKDD7x/Pw56vVHpszNqrobC1+2vx8eer1cnzBCXZu5/&#10;hz1eqTFjEUp3K3gPE89XqzwZgkR9rG4+Nuer1O7Y9CsLtIdND4A689XqS1XiIrCBYWB/Pnq9XGjo&#10;YUYTgi/59+er1OcmLRBLMb2vbw56vVCOLFHDq3s+GnPV6sozRUoCrm/9PPV6nhK+jqKQSzG7D7xc&#10;Hnq9SOrKqSao8lzoLm9zfnq9UKqwmUxGWM+K28fp156vVGEkyt5co7XH0+3nq9QFdZcjvmKhSojh&#10;uEK7mFgQOer1AjBlDCaCMGoTTafeIAIt/bz1epiq8Zw+DE7UE3mIQgCmwYn2ixI156vUKnnzTYbH&#10;5wWRBZiCCSB21/o56vUyJhYQFpI9okFgpUAc9XqCnqLkSPFsORIAIpR9osCQR31G3nq9RDet3Ss1&#10;eBvh9RTAgixlZSQD30/4Ic9Xqp768dEal9n8vozUyTOBKyqCAqgi5BAtqeer1VkdU/T7mTD55Vpq&#10;ZpAxBBjA90G/cE/Vpz1eoDJ+heZYXWOWF0EQDuGFiQdVJB7X+7nq9Qj4PkTA6KCnqqobZLBZLNYA&#10;2It7D9Nuer1ONTlGOnpFp9oErsCVS4uha48DckH6/hz1erJL01GPPG+zcWLgXsTYeHPV6g1zF0Qq&#10;aOCSWjtG5YgeFge556vUGNT0rxiSlFJRIZCimxCkAkH4+ztz1epkfpRmpaKeprqEkX919pJuND4W&#10;7c9XqRSYZmDB8QaJIGcqylSdBqdfu56vUZnLWB4xmjCzT4cbPuAI27ibjQAad/z56vUXzqfkHNeG&#10;VvmSp5kC2DkxkfR3uNOer1APU78InSOKEHeWsDp307fDvz1erksddtJbY4v71xYi40tYjt37Hnq9&#10;UyAJvNfTRyyF2sdtyLjS5JIGna3PV6n2qxBlnV1jDl22FvELbUj6+er1J2rwuClxFZXYHfZzuPYC&#10;57a9u/PV6uDST744nPnR6ncy6qb6Edhz1ep4pYcOgncRnbMddQLm5ueer1MNbQVdfWFKiVVXR7DQ&#10;AX8fjbnq9WeNKqtllUopiQ2QkAEkfV7Oer1dVVA9LKk4UCBQ17WBBA+0T46duer1MEsq1WJPEZGj&#10;sAVZ7C2nexHYjnq9U6skeTYsUxdAg3AEG9ybmw8fo56vViw3F5PmkoyG2y3W+tz4Bjz1epww2CBI&#10;psLiLK7tZw/b238Oer1Soaekw2pWEu0jXHvBbAX0sLHt4356vVDZiZKimkZrE9/gPAX01PPV6slF&#10;Q1PzTQwgtFUgglhYKoBva36356vU419DG2FLJuIdWayqdpY9tSPaNBz1erJg1RRMnnxo0G26sXHd&#10;yfDTW5/W/PV6myuijVDJUIbrIdB437n6Dz1ern/KWnlC7yh8sWXQj2a356vVjd/5ZUrSsbRRrsJt&#10;pqbE3HbU+PPV6s71FLU7KGdxFUbQBrYEA6eNtRrrz1eqVhkUkeLL584SMKVuy2C+3sCe3PV6m2kj&#10;lnrZpgjIpeysbCyk+A9hGv3c9XqeabC8CNHMMSLCZZBHGRax7tc9j9XPV6ouMWNkpTY3B1uBppp/&#10;Tz1ephpv01Zd0Rod9ztN/ftrf6Oer1P0bQVVfvaHzCl7qdQCOzfUeer1S4qOjjgK7QJLEsexPjYf&#10;T2vz1epkaV4YhHOvlknfu8Be9lvpz1eqZBSYrUGP5+RHYjsqjdbwBPf7+er1d4xh8HkSSStaU2tb&#10;wsRr9/PV6kzWVm0/I7WkYbS5K9j46+zx56vU+xPSfJU9U4L7GK3AGl9NR30Pt56vVKmr4KSnVo/c&#10;HmhZNLlhrZb+w+32c9Xqn1UFElKk7rYt4LY6X0sfr56vU1V1NT0yNEwMZRRdja20jS/h3PPV6uJx&#10;BKaGk8z3yzbdwAFwBbw56vVCpq+aOtMMV9kgBva9wTY/WBz1eqQ8NVA8qxspW7Dtcsbdz9B9nPV6&#10;o1LE2wQbC0sRU+AAY3IAB7/r8Oer1c6ZJa0tHP8A5OkkLuCbMCb2Nx4c9Xq51FJDjFQGpXDRwsWe&#10;2ugtp8eer1NVbA3mKzCO4N1GgJ9mlj4c9Xq5Vgp66GKdmELSEhn8L2sRpz1er0ssFJJHS0IvZQFL&#10;ra7DxBv3+jnq9UOCAVgVSw3BjdF0IYfaa3joPDnq9UxyXqdyIyx7TGSdCx9psfh256vVhlrEpqaS&#10;mEbMwcMj9xbxLfHnq9T2klO9TE6owVlUgr+6T3LDvb4c9Xq5/NrDiUixoCp90SEA3IHxvz1epQ5Y&#10;wgxRMnmhZmu43sLaHuWOl/YTbnq9Qu5Oqq3C64AS+Y0LA7lYEm51sRpr4c9XqsZybnKbG1phDuBk&#10;IjChBcrpa+mhP389XqE7OWAx43lauqINZBHKg0J/dsQD9Olvp56vVUznLLny0ctZiH6NZXMa3sLn&#10;uw7/AH89XqCitw8LhLR0se2T3WCi1xY66fEc9XqT1LTGZJK8BlAGo8RY9gPieer1PInhnaNYDtJC&#10;m5I1BOvxuOer1d1EKYdDLiCi7q4Pa4K307HuOer1Q6LEajEpSsB8t2J3aWJ0AX6uer1dYwtdMRTQ&#10;t5FwQ24brjsSOer1JCSaRgKPcDGoY7ABdip0JHPV6pdEstNiSxxL7s0e4htQW17/AFduer1O09Ua&#10;akMNTH5byk2UG9xf2H2c9XqcMNgSAQmhukSPeW+u4kWt8Bfnq9XKoS6ham5G9rW1IufdBBB0tp/f&#10;z1ep0o70qAMqoD7lyfeIPsvz1epP1sdNTmthZN9RGxCXGm217A9iL/Hnq9XqOjK1TsAWiniBsTqp&#10;AufqN+3PV6sjQq22aL3UuF2gAkkfrbnq9TdNUxVGNMtOWjdCofaO6+IP089XqUCSRxVl6UXh2agX&#10;1cnTsD2Ht56vVEwt66SteKVi6R712gj3m8Br7LW/jz1ep2irqaekdXhJeW+4FlsCCQb2+I7fstz1&#10;ernSxUseF1dQHCWFzGRqdvYKLaH7uer1OlNURywRNBKCsguQBrfsLnnq9ShWuiiovl9hJAtfTuRf&#10;8uer1O2HIskIk0G6wsbHc3jcfDnq9Q0ZfWNaKkqpI3vTM7hEcqHOo9/wYWOgOl9e/PV6hyy7isf8&#10;zp1ro/dlUMbWFjrtU38Ld/C/PV6rJfQZUwQ9RIizmIzTrJuVdCu4BUt3tYWJ+k89Xq3TOmMMf8si&#10;aQWIRbXBNtD7deer1C2lMs7bYhe19dL356vUscLwtVS8ngB8Pbz1eqV/J91VvtcdvoB56vVPhw4G&#10;TYQBY99QLc9Xqc13xSeWOw56vVwljjUM2lzf2d+er1MVTGGcjZcG+mtuer1IvE2VanaB3FiBcjw+&#10;7vz1erqmo99QLagXuPDnq9Qi0EsSIALEfw789XqVmGKta21j3t7Pjz1eoWKOE0VKFVu3hz1eoKsx&#10;VrB3RDcn6SBz1eoPDEKYFpGBuSdbduer1IrEK+CSYoptYH4Ajnq9SKxStVVMjlVvoe5v/wAm89Xq&#10;Q9RFNNIk5kF2DXvrYe089Xqb6+qkoKeWVrySWsoNiWPjz1eppirZ4IDiFQLb7gCwIt9HPV6o+D4h&#10;U4tOwk2lEB9iggG/j489Xqa8RzJ8zXPhdJZGS6i3t/5B56vVkXC4aSAyV5s77TYa630+/nq9Umow&#10;58SninBCrFe5AG0i3bnq9TViNVigi/lGCECUjd28O3PV6nqmp63DMNEkqb5GtfUk3J+g9r/r356v&#10;VOmqhS0/zFRZXIsL27jXnq9TJS10eJRzU86aK4bxBI/t56vU/wCEzUtRRtSqiox3alSCRrp/Dnq9&#10;USrxYUNTHRUlvNtZ+1r89XqkVNHSy0rYjia3mkvt8Df/AJB56vU+UtFRVGF+dOVjiCmwIte3PV6k&#10;5iGFtiOFumFMVa9idRfX4fDnq9SqyPkSioJ3qXJkkewaTxvr3789XqF2eKjwaheUgBtC2tiFt7f1&#10;789XqACoz3HmLMQwqikRgGAIFyQb9jz1eoSptkBKRDsAbW0Gnfnq9QJ5jzEcZxaHCoGLKrDf469v&#10;489XqUuZMZpcmZf8uIWnl7H3bXI7/Tz1eovuW0xDGsVM9c2/Y3mR2UgAE/vXOpH1d+er1Af6nZav&#10;GYZMv4SDqWRrG3ulRqLd/Ejnq9QpejL064b0vy1WZilvHNiLPUNu8CF0uO12t4689XqE7Ecw03zM&#10;+Jxj3gz3DAhgRcdvYSOer1FFyD1GxfOHqAqsv0xKrSq6tqQpJ1Bt2Ol7kc9XqGnqorYZn3CqoKPM&#10;dTE24LYg67h8Rb8zz1ep/wCoeVo8QwuLF/MBTailtFBA+GvPV6hXyT8pjPT+HDIj7gTytAdABpp9&#10;XPV6gX6SrV4P1ArqWe/kM7AEaoSC1/rHPV6p/V/MFdhmZqOswikaRt4HmIFG1e/vbiLgjSw9vbnq&#10;9QrZkFVm7p9FiMqlVliDG9yQLfH9vPV6kX0dxaixLLz4JhqARxMykdiWvb6jpz1epMZTwWPB+uEj&#10;Qy3JJQre3vDx9hHYac9XqXfXqNRha1OHoskqupUkAgMOxt8D+znq9Smy9UHF+nL4tiNt4Xa1yB+6&#10;dfvHPV6gw6E5pMGNYll9RGheVjtAsQvhb+N/jz1epo68YDVYYIsWpSCqyCVydCFVrtb6Rz1epb1q&#10;jMWQDJRe/G8KbdbgADv/AB56vUE/pmxbEosWxHLNW2+GkclQq2KAnRSPo/Z7eer1O3XPGKLI+PU+&#10;YKhbl7rGSASbkXF/u56vU+4rhlPn7ID1tWNWjVhtJJF9b/Vz1erP6c/l48vzYcGUuBexAuANw+nX&#10;T7+er1Fr9Q7Y7l3PmHYlh8bvBPIyyOCBsOv3gj9fHnq9RrqCRJ8ho9UN6PCR7wsB7t/HX7+er1AF&#10;0ZxzAcPz7iWGUrq0kpCyBLkA6EDsPy56vUkfWLgOacTwOnrsvssNUCihivZd2o0Pit/v+vnq9Qpd&#10;F/mH6fUsmNDzJliZfe1YNrb+H589XqB/KXWbA8ndUa/LVYn6aabY2xLAk6tZ9tmtz1eoQPUllyqz&#10;Bl6LHcK3GSCxVTpcMLi/tFteer1PnRqT+ddPIqPEYxDMUIcMAQDYi/s8eer1FpwBsB6f9VpaquRY&#10;mkmK+YRYsAfdA8TcWIv7Oer1G36r4HU5sykcWw2L5kKgIUWuAR3+kW56vUHfp0E+I4fXYPiQJlp2&#10;YR+JAP52H9HPV6kJiiYLk/rqiz7BFJELHQEtez+921JBtz1eoeuskQrenFVU0YsEQOGsATYjT9fb&#10;z1epCdH8RON5OVayWNXprhkYXuTe37tjz1eoC+mGCUeTeutbiVVKiQ1Uj6HQk3936vDnq9RlPUDl&#10;6HMmWjVU6bjFYkAWuXtYj6P17Dnq9WL09MuY8mvh1UwZaZfLG/3mAC9rXv3/AF056vUCGSIafLPq&#10;DqpsQljWnkaQopAKqdPdt8dW156vULvqTwharLAzTSJuWFvcIALAqVI09h56vVF6Q1Rz/lF2qFG9&#10;VK7Nbkai30256vUCnTbApMq9b6ylgqVCyNIywglgouB3Oh19h9vPV6hY9SuFwvg8OOzU+6GJWE/u&#10;n7Ohv9n6deer1O2Q8Yw7qR0iWbDD7kkJA0INhcXAPiLd+er1FU9N0GY8C6qVOW6irSppZZJJFDKA&#10;bOzG3e5Itb+3nq9RmPVXlbDMSyoXmX9EBGCFFmJvcG4IIsRf9vPV6pfSujbNXTq8Mm4LG0euoB1t&#10;p39nPV6i7dIIsx5T69plGJmNFMJZTrYAjUkfAk9vp56vUYz1OYDDiGDLUIAWS4QmwW+mn5E89XqU&#10;HSOd825Op8NAC00dOY2CG5BUFdfAfDnq9RO8rtmbI3qXXLKRhcOqqkAyMbEtrb3fFbDw7ffz1eo4&#10;/qNoDW5Iqh5QMsQLgm5JYaWH1a89XqTXQPEJc39Ov5UTdggUt2sANvh7Oer1AyIMzdNeu2HYYJnT&#10;D6+YU6qCNpLFiHPjcKCPr56vUen1AYPPUdPfnKGMFYtrkkdwNPqPPV6kF6cs00mLZYlwykKhtY7C&#10;wIN+/wCXhz1eor3UKtxvpr6gYaR1LfPyx28QpJYA6abT2v8ADnq9R4usWXp8y9LZ3eAOVhDMLXIs&#10;BqD8bnnq9QG+lJsOy3lKPL+Gps77g1ixGuv9nx56vUWn1U4pmrLHVDDjhbutHiEyxswvcFrWtb2a&#10;3+rnq9VrnT35jFOlsEcp8x3pVXwNwF117X+PPV6gO6QUlPhOZ5su0kbQmSaRnPZ2LE3v3HiBa3s9&#10;luer1B56vOmWOZealzZg1a0lSsq2iZV2IpIux7E2Hb6uer1HD6D02JYp08plMvmVEVNtta12Ydra&#10;nx8fZz1eoA8n1U2AdSq/AJgVkVySBpYEm5P56/Dnq9RgvUd0UoMwdMTiFISKyWNQhBG4A21/U/x5&#10;6vU99C8teXktadJd8sESb92jPbS1vbc9vhz1eosfn4tg3XN8IigPlVc12fUEEEX3fDw+rnq9R0uu&#10;NTlCbpS1DitMskhQqS2hBIsNuo7anX+/1eoG/SzjmHnLdPl7zzItKDEb9yF7ae2x56vVlzNglRhH&#10;WyPF8NYvFKqgg+AB7kXtfXw/Zz1eob+s2ZMtnpVWYVmS0ccsZ/SnQoNvf4d+/wBHPV6gS9LGZsJx&#10;nC46HD3EyBXsNGBPgSdPgeer1Bj1ayjX4X1qoMSjYLF5jeZHe1ze4I9oH6+PPV6jfZ8ztif+bpmo&#10;aYywiMByFDDRe5H9H9vPV6igek7NrY0mLR0QPltUyOWAIDFm1tfXTtz1eoUuqGB0kOa6LFqy3zFP&#10;azsASoJ1A9mpBv8AD4c9XqFLOGVa7NPTid8LYyvFEW1YlQf+I310/Zz1eotfp4mnNfV0lQxWaBir&#10;g6aj2jw8e3PV6nDqZjs+X81xDEP0ckv2GIsLfD26c9XqVecKXEc3dMaqogqSitASp3MATb2Dnq9Q&#10;d+kfDZsNqmTGpGn3FA5ItcMCCPqv356vU79b8OOWc/0WNQKmrWW+hUEi/wBeh56vUuc/4THmfpnU&#10;00jNueFjoSDfwt9Pbnq9QU+jDDqbD6GbB62JYtzNuBFiTdgSfb27/Tz1epK9ecMw7J/V2lqqy0sE&#10;0saRFRfYxOpPtH0c9XqM3nTIuTc39JpJ8UgSSWnhZ0dgCLWJ0B8b+Px56vUEfpvx/CsHpIsAmIAi&#10;9whdL6H4C1r/AEfdz1erh1ersJy9ijYhC6tNMWYsCAQAbAHv9HPV6qwPUb1inpZJIYZjIsqbCpIJ&#10;jLa/ceer1VLZ8MOYKlkxEbEUbNwFywHYg+09rj489XqKhmF8DieoqcLjVZ0LRq5/eAO1gTrrpr+f&#10;PV6kHhMMNFHFNWRylp3ZyqMTZ7Aak30sOw0vra/f1eqFm+agw+l+WQFpWUOCSAbPYfE6c9XqKjWL&#10;UGoPlSASQSuCrkFil76dvH6fo56vUF2Zqxa1vKazMQRYDW58QAD29vPV6kFTYViNPQ+bEWLzMACB&#10;fTd497ae3nq9Shlw75WCUTMLRuSu791Svcn4eGvPV6nrDaymFAz0f+kPKpCyAgDXub9jz1erEtUK&#10;OOamqGFnChiCCQw73+nnq9QcYpjS4i701Mt0Ompsdv1W56vUkjRJQ0vzgYRuzEKD21Pujnq9T5Dh&#10;hEXzqyK0rqdbdwe+n089XqnYRXTRoyqisCQh3oDpe1wSLj6uer1c6x3Es0VGQQ1w1hoB/Hnq9T5h&#10;cFPW0jPWHYI2W6W2gi3gbWvz1epQT5twyejFNAQyw70A7+Ogvz1eqLT4o9TGsDQqv2bnxtfw0sfj&#10;z1erLjOIx4ZgQo6dQwkLbje5AOp+i366c9XqRkNdPP8AoxdYbKO3fXQ256vUoEejp4lMyDzIwQGu&#10;SNO3PV6or1QUyKibAqkqAP3j3PPV6lFlOrVcMdq1EvKAm5lXeqrr8Dqf1tz1epVPiFLHEHo9HZSN&#10;p0AI8b9+3hz1eqFgXTivxaWSulqvKeIJLJYGyqx7k3Pc9uer1Gmo6+owVIKWhPnGGIeWSq+7f2AA&#10;ag6689Xqacy57oZ6aBKvEPOqJVZXJIBZgdSwFrEfDnq9SHpq92o1nGj1EoF/3iq6ka+3nq9QwZcZ&#10;4wvy8mwup3X7fAtr8bc9XqVE+aFy0iUxm8xrE3vpcjw+rw56vUnKFvlq+Kul1kkdWWx1IHt9vc9+&#10;er1LDNc0VbVfISDyJCkboRYllbS4v7Dpf2c9XqAHqTja03lUMVRdluoYkahe2vYEE6+HPV6gIlxO&#10;voqsSLKszynVlI2kW1uL2v7T+znq9WSnzFUV1UskO8DcFK30a47KL89XqGLK9XJXIMPjURbFLC+t&#10;+4O69+3PV6mTNGMUMURwoTb3W4O03JUk+Psvpppz1eoN0WnwmeKtpgrbAdoNmAIOpNwR+v089Xqb&#10;amqq8Vrlr5YhFM4IvYAam9wNPDnq9Shw+VXZk3MqgFSQbNYg3IIsbHnq9Sry3KyyOHG/YB5RtfXd&#10;9keOg1P9PPV6h0y7lxa+oeemQySyC7IBc6+6ST37/t56vU+yZHhyrWNXYpFuhVhZUIOtr2AuPz8O&#10;er1AdnXMslbipgpgTAVlAW9rAC1tPG/PV6g1p6aWLGIq7yywQqyL/rD2j89eer1CetdWGQY5TxGO&#10;ONSZBe7F/G/w9g56vUn8fzTiGGUy1lA+3YWJB8ARe58QRz1epB1Gd6mqp6eqqyQ1yyjW3Y69r256&#10;vVJwzqLHTSBW9wP7twbWN+/t56vUKeXupFLGGWhZ5alXUASm8bLb3iD4MDawtr4nnq9Q94DnfB5m&#10;SZ491Q1gw0KgHubXvodOer1OuOZkwalwwmsj0kJYhjcKf3WA8Ld+er1AtiWesox1ceKxe6+3ygrs&#10;DuYnSw2+HcX8O/PV6o2IZjpZ69KNWCPJtYsug07X0AuQbf3c9XqZs3VtPR4ZEMSs8lUWeMgC5RDq&#10;RpfQjvz1eoO8Iqp66X5VQylzu363YXuB9fPV6hQy1X5iosagagXcgPlugIuCLkkk+znq9Rwcs4tX&#10;+WZ6eTeUJ3sLEg2JAtftz1eocspS19XCmNYhPcOAEUXIFibkqdNdeer1CHTvTVFX8xUWiRtxDWAB&#10;2/ZA8Bc89XqC3NmGK9NUV6p5iRuDZT2JJIsfEKeer1Bh89FRPDGsgLHxOoB1O0jvp356vUI2Q86/&#10;OYoJIvMjmjVixZGCHboQGtt1v2ve3a9uer1Hr6V51mq6Cmw+wRpZAkJbUKCGLfHwPPV6jVYaMHfD&#10;zgWMneGUyN8SW+yDt+P6356vUWjq30IwbHYZ6jCljRahr9r2Fvsj26256vVVv1b6O4vhOKnEhCye&#10;VHsuQCpA7G3a5B72vqOer1FGzrlelogrVkTSRy7dRoVL6aadgfZ/DXnq9QTVlDB58lGsZEioqm4v&#10;uOuoNhp8e3PV6g/rMAhjq1iqIiVexUj9346356vVCkqKylc0MEa+UGt5lgGv7O3hz1erlQrPUVhp&#10;qyYyrLcIhN7D6fC556vU2jClqZPIc3JL3C+Cgkfr+znq9UyrMmEH5MUwkiSOw94aEjRrCxuPuvz1&#10;ermmHl0h85rbgGWwGp9hAt3+PPV6plRh0cFbHSowLyAye3aT4f389XqfKCVMKoUlmAnZ7qQPZci5&#10;B9nPV6msxxSzecIz5ZN77RYC+gF9Afjz1erJVrFEhNG12jNraeJ1/v56vUxsKmqrllsQadxOige6&#10;bDaQ4Is4PgCCL69+er1PVPVTeeIJJAY2UKqkj7RbdbU2HPV6p5pqk1UlBIuwFl8Re41Gvs56vVie&#10;j8jEJqWoHuyuji+oULe4U/H9Tz1erMtPRU00cZsAQ5J8RYXv3tr7Oer1SIYYppYai2jqCp9t/s3B&#10;sdPjz1ertcTqo3VaghYUbcxIJAIvYfRfueer1YKipqoKqWYndEyBYkUAG7H3vvHbnq9TG+MQyMtD&#10;sYGLXU9wLiw8Aeer1MM0okqWM4/eKo1r620v37fTz1ep3wOijkqClSPeLEhzfQWPh8fHnq9QgUEF&#10;VSKjUCh47BXGoIsdT28B9XPV6lokKwQSvSKS6e8vfx0sfboe3PV6miVhBh+6FlSN2JmW2pa+oB/b&#10;z1epCV+I1iVCikWwS5uBoAb3+rnq9TJiM1c0ggqpVJcaMosLeA0P3nnq9TKkNXu2yoQKfVvG4N7E&#10;+PPV6vUxtA0RHmbmYsNbe2319uer1TVmmbD0xdHjXc7R+QiNvUDsb2sQfv8Abz1erIuIzYfBdQNk&#10;oIPjf23+I56vUH1S89NXGth94mwUE6XJ156vU9UrMKeJacqNrbiNLnXw+jnq9R++jsc74KY6SYJP&#10;OqfEG9/e+ke0fw56vUYHFcNd8vx4eXWSUMu1lWx9hv3vb2f089XqnYPEkxemjJaeJdp3d2sAQT4a&#10;n9dRz1eqV/NVpKaSpNKQbJaBrDc17XN+1x2+HPV6ouHYwKyaQ1cAicKZBDdbDUhBfXS3x/hz1eqP&#10;WUdXV0UAxSJV8qzBENxck97+OvsH8Oer1cI6GkepIjZpTGSQFWwUjVQLXv8ATz1epspGknrpqiqR&#10;4tybVj8QbnUgXPbw/u56vUkq5Jqyq8l0JnVm0YWG09jrrcDW/PV6uNThUZpmSSeQSTDYAF92MKTe&#10;x9pPPV6m/CIKeWmRMRkC7pCqkn3SFvpe+nPV6nCnxJqZTCYxIqSMFIbQKQDZSQPHnq9WCqqoKdGM&#10;jCIyNoT3BPgALk28Tz1epxT+W4Xh0bVDqZhIiIT2IYG9r2Pc9uer1M+b4qkulRS2eKHaSfAn2X7d&#10;z2+nnq9Qd1lNXPTPJTLvLsH93wAvuBufboRz1eqDBV1MEMBoZNskoe4tYWY2t2P589XqQ2MytR4n&#10;Uy7FMqoo2kXN7kEi3tH66c9XqJt1awmStq2rAALbygA0KkaC2liOer1FasqyKk97KTu+/nq9T1CZ&#10;IyK6MrKX3AKL3W+tvpHhz1ep1w961cVC1bDc31BQut+er1KbCTQTCaJAFdddxHiTqB/Hnq9UCKXE&#10;DVssMYHvhCT2AAJ3D8u3PV6lVhOKUtdPtje8sQ2tYkanuPC48L89XqVdJUqtOqILgnV/YT3F+er1&#10;dyph6SLiCi+xTYEDwHYeOv8AHnq9UwGsKq20k6WTTxF+er1OqzJSUa+aqh0OgYX7+znq9XGhmUV6&#10;1rv7zagEAjTwIN+er1GGy/g0H8pOIOdkZINmOmpHtPx7fs56vUaPA6KkjwoM8O60d49AbMo90/EG&#10;3f6eer1AFmmo2mczsu+YB5VYk+9+8AdtiD4HS49hPPV6u8kpDhlPLjEREYjIcqSTuHYADUXue/s+&#10;rnq9Q15FzKmKVCRxzAb5CFUWBv4jxJtbtz1eox+X4pMPlekoA8bHdKSxvqxNybk6eweH0c9XqVkF&#10;UZZGiKM63G4i4Fz2trY89XqU+C1OCUuJySV0UpVAx91tt2AP2hoD4d+er1SKyrasq2qK6ZfJrECw&#10;ooIZPA3NzY/UPz19Xq7GCyVcscNTUmbylax3AD3PdsbWBPwPc/Rz1eocslwRZXyrJhU7n5lVNmvY&#10;sCCR466m3b289XqSOIZjpIstMzqPm3kvdwCyX8fjbvfnq9QGY1iMFYXiExZUAeRuw91tQPAXPPV6&#10;guxTHcPjp6hdzfOySDtYhV8Apv4jueer1J/F8Xp6anjonm3VTWk7hjc3AJHe3PV6m9M0K2GvUVib&#10;RG6LfaGdiTa9hqLnUnwGp056vU7rX0EeGfyyMK5eWZtb+8SBY7jcXXtz1eqTT+VFSySTSNuEanaG&#10;G0OviPbcfrrz1ep1p8c8inaVFDLLsstwCS3t/hz1erA2ZYYqgiRv0l/s66AdlAt9/PV6nSLENkEm&#10;Is3lTWLEBriwBsAO2v69uer1d0OJZohgjxSSljKsqloy4Lrc9yNt7fdz1eqTiuap6iSATQgeUQzI&#10;NxsCOwOmo7689Xqd6rNFBVQtOblYFVljuLlgfsgeOmpvb8+er1SsNqJJBFWSSHaCxVDY2Gvf2G/P&#10;V6pFPW0U2O1dOi+RMqx7S2u4G4BFuxvz1epX5cqJ62qjaokAjge5LEi5Fyb+0Hnq9SxE9TiuIfPe&#10;WjGbc0hOpWxIXaO3c9+er1cpxRfNrOZSFiNjcrq4BBA8PA2B56vVHq8UeshbC/dCpGHUkXIN+5tY&#10;mxGg/t56vVPoqqmji86QEsqmzXvuJ727c9XqlU9MtZVPJVSeUigBVFlLBxf77W56vUuKTMj0VqNQ&#10;pkhsCNCdmlvvta/PV6oVHigqzPDWWivaQaXBW+l+1jew56vUrsKqkmw2R4JtkkTEa6Eqe1/v56vV&#10;NwfFkw51XcQ+1XBNyCdbqBp+tvbz1epW/wA6bGG+dpQNrBZEa4FreJ56vU6Q1lNQ0Yrm2sapX3WW&#10;5JOgtbtbQ89Xq4yyUE0tLTh7RRRu7g3FjbUA+PPV6m2hqxLSyuLCGHc9yDrc3sPp/bz1epsnjpaz&#10;DVrElDVLMsip4qCT7t+/u+znq9QI5vr66fEIoqp1IUXBa9tzja2617j4WNvz56vUCtNWS1Na3zMf&#10;lhbpoy2I3faHPV6lrU1FAtI1OVIRE02+JBNv7eer1IqsynNjdLCaiIOWcncLkAj7NviPbfw+HPV6&#10;hJy50+hrMHlVk37SAUNtfYT7vY2tz1epXvks0GHiKphVUlUHbGbhNptYa2sRz1eopPqCy68oOFRy&#10;xxw+W7hnZFBst9t2I1PgBcnwGvPV6qnMSwtqbEQswVIju2g9wLm33+HPV6mOogi8lqUXDF7Nb2W7&#10;nx8eer1YQrUVTGDd122sbn6Oer1TTHBVU8rsWSO2iga3Hib62B56vU7ZRw+avxENtDrovhrc2Bt8&#10;Oer1HsyRlbDssU0cxiWpkZSjOD9ndcC2v0ai3t56vVC6pdTanKUc+DUsqKZk8DZwSthp4aa9+er1&#10;Bp0deTNVWK2pLHyWCKW/fdjYE20Pw/hz1eqxHB8YAo4sNK2t3soJDAED8+er1Qs05jlfDFoZpFCk&#10;7iSLEnwHwI/Xvz1eom+d8xvBEyUcjSNG50OoUagsddQb6c9XqL9V50xWeuFTTTlTGTEyWFjcaad7&#10;eHfnq9Sdr8wSw4hFLWHZqVDXG2zA7r21sOer1B3jWInzHp6aQqjWJIN76+Hhz1epITYtUVKilicE&#10;KTcsPe09uviOer1R5qwM5MbXO0br/DS9uer1RVpoqlBTzyh0J0Kg3BPYkfDx56vU8jLM807N5u0U&#10;+0G5+0fYPA89Xqi4xgFTBQyCIbjKrFH232v4XHjY+HPV6mCilqjRiolW7BddPHsTz1ep0pKIGJHo&#10;xYbQzL8T4W56vVJpqXFZaeUurqxZQumgW+o+v7+er1DJk7LGO5kkaKGRR5Q+0RYAsLEd76fdz1eo&#10;UcM6ImjdanMNQkZk9wAMrXFzY7QTe/8Afz1ep6zecoZLwWKiggRSbjcoOpX97XUfVz1eoGcGqsOx&#10;nEBKmsTONxF+9xodBr+3nq9R8emqiOaejwqNDC8fkyXIVtwGgAAuSB3J56vUZPptPiGK4TWR4ENr&#10;oXS2pAZSRdluL2100+nnq9SlixXMNBg1RNWNHIKMF96RBSyg2Kr31uf289XqZZ8TrsbietwMMCB7&#10;hGi7WsLnwvc89XqMj0K9E+P43Ec9Z5RaeerUbrG8mwk2LkEEEgDTw00BHPV6lr1D9OuDtNCuGRJH&#10;JAxAZxvJAvclToQR4H+71eqvjqX0hwTLor8Nwl/MEcxGq2v5gLNbv4+y4Ha/hz1eoD8ofz/KUxwG&#10;oSR4G3X23FlNtqgE3sPE/qPV6lxiFHj9NVKqI00YKNZdLAnUEk256vUjsMxnEqHM8kbQtHEk10BF&#10;1C2sSe4vqe3PV6h+pMSwWhrEr3dSWDEEWNlOrKST28NOer1T4s/4ZDVQUiyRpvNwHFlYjsBe3t79&#10;uer1Lo5swxZXbDhGrMgu4N/e7hbG/gbafDv356vUgmxPEqOeqqfelpmX3ALjZKDZwCO4t7exvfQ6&#10;er1M2I5wxF6JZqcAsgkjU+6AWA3G5Onw56vUDOJVL4nh4SvhVpQSbrazAkXA00I738f4+r1MkuCp&#10;UUDx01O7FWS4VddpBsAB7D356vVIqctZhw+mp6etTQgE7u4F9PHwHieer1T4sQnoZHeUb4nJA2kX&#10;VQbX7HQ/r356vUyTZjFBVriFQjLTQMRGxPcta4bw+Fuer1MmK5qrKSCHEIJAixylk90AWbQ3K6kA&#10;eB08eer1NtT1FNZL8wlSAsKHQ3JLE3Nj7Oer1JKoz/U4iK0UlQYkguLhhq/xubkfeOer1IWLNdTJ&#10;VxzxTrJIhbeEuVJItr9Hx56vVFkxYQyGurcQjLi6+S7gMSf8K2ue/PV6kxU5q+cl+X2lgsgUe6QC&#10;CPadDp+fx56vU31CY9LUM2GjYigjba5Av4eGo56vUzxwS0KvW4lLtdyCB7R9BPPV6o1Rml6VaZoC&#10;z33e8BcfAHS3PV6sVfjlJUYaldBUxmrcvGtMQ3mAixDG6hdp8LG+hvbS/q9UCnpDTukdrbtWAtdi&#10;wvYA66ePh7Oer1OlXmKGhRIMPUM7XVu1yB4X56vUhsYxSuqIkqFHlwRXEhbte2vsA56vVAXFlj9y&#10;FQzMAAbak9+er1MS5mevpQ0cQ/R7gfcAIYXDAnQ/Rrz1eoWskYdNjsHnl2TyVuSVsf4XHPV6k7mS&#10;nMOKR1dIL+8xKnXxsD2v8eer1CVkStko6makrDrMoBFgdp7gDTsfHnq9Vi3S7FWxbCaOHy5N2+OG&#10;MKLFm+HbT4+HPV6rifTZk2vFJNjmaEMcUQPlBhcNtOut9RfTnq9QjZ863ZeGYlyhltPNnvGr2WyB&#10;7aAHbY20OnPV6jHdAMvyYXh645jDmWpl3XZ33EXYsfusbW56vUIOZcwV1XX/AMvppdu7e7WsCAul&#10;hfTW9v109XqbqPHMMw3DHhikIMSkbne4J7n2dte37Oer1IrOOeA+Fy0tNMp3xALGo1D3sbt4ae3n&#10;q9SRxbGostZRnxeObZ8vGWBbQKyi7aeIIuCfj8Oer1a/nV/rX/ndz5iU8N/kqZyt4wdoZWIcA9tf&#10;Z3Gvfw9XqRNRXYVWYGmF4S48iQsCNATY9gfA3789XqE3AsNkrYYIS6r5aG407bTe573B8Dz1epBZ&#10;sVsOwgLikXmRIzWjA1ex0PcAEXv4c9Xq/9DXPpngp6XZSJ+ncq1zYggdxb289Xq5vh9TKDOSqqCX&#10;KkWAvoLfEX056vV3NLQFI4aRyo0Tfa26496/t7eP9PPV6lDHiNLgyyBoWYKp00O9T4d9NR93PV6o&#10;dHXtIorgoiWYgPGP3SdNoPfQePPV6pPn1tNWx0cTiKGJxIjAi9u1iPytz1eow+G4pic9VTGl2eSi&#10;qDI6kXvfcRqAPZz1eowOA47WQYlFUUTIEVSxcjdotw2nbuDcG/PV6hww2pfC45PLmJqpkG25JZS3&#10;a6jupv8Ad8Oer1DXljOs1PV01PiNJeZ2eNtrEbCFuHI03Iw0sLn2i2vPV6jB5ex1Mdw6CCL3S8gB&#10;O2yR211909tOer1DvlerxiaRYYJQJANmoAIJNrg+wjsOer1D/htZRSqlWEDKgCrqLA69xz1eqkD8&#10;SrCq2WoTEaSjj8xFmBksQNisDbsR2PPV6qDMeheqp5jMwW5CWWxGh7+Ht789XqS9fh0FExoodxkY&#10;qwudNq66H6+er1Q4vOggmMjbi97AEG7N9rW19Pu/Pnq9WJPlBRB8ODIkICurvv17lr9reFh256vV&#10;jkqnopFqpo3A3LZSLX9htbxvz1epXyVNWKv9KoVShZdbgAg6+HPV6ki71MpMc0n2AAB4EX0PPV6m&#10;iATRNvMoWWRnDaadjbxtrz1eqTSQRK20Bn8oFr3uL2F9fp+4c9XqkU2IU8sZqkj2BEY31JAJ769t&#10;eer1RaVjFCkaSh/OuxL3vr2v27+A56vVOlhmM8VTExvZgbDS4108CLC/PV6nWipJ4kWokO6SW6hR&#10;a5JOo+v2Dnq9U6nxAS4U+FFS0odgV9gFxYWN+er1NFIQtfHjU7bQm2MReG1e+n1annq9T3j0slRV&#10;tiKRXguTHtsCV2/ZF7ac9Xq4YTNBq9ZESuwOqbvetewub3BHPV6olbTYu0ro20wOzFbML7+6i2pP&#10;xPt8Oer1OOHLVGllog1wGJZvFQRa3wtz1epS4FhpbZLXy2kBsl9Ay62t8R3156vUIeFrU4XIkUH6&#10;TYu6/cFm+ySNOxNuer1HB6d0LTypPJExiQIwVRY7joQbew+H9/PV6h8qcxVWwYXThlihQtMrgqhU&#10;a3Fz9od/p56vUFnVHOtTK6eWbwkp5ansqldbgWuL3Ont56vUAtTUVFW74kyqVSMFVXufe0t3Go56&#10;vVMw3B64I8FPEZmnKMncG7kbrH4A89XqPR0t6GfzakglrQ0bQbCxY2LA3076Efr7eer1HZw3DaXL&#10;ECQWjEVYQpvYgjUDTvp4k89XqL71P+Sn3FAix0+9N8ZtvKnUi3iPhz1eouWKYRhtRZpi0ZYsAxN7&#10;311+vnq9Rcc5YhR0VbJhc7M4QgB910A/dO09vpHPV6i24pT1FHPUiilCtdSe2oJ0AufEc9XqR9bQ&#10;QYlQNRO9lViN273gxHgLduer1ARV4a2H17JsCsSVJvq1muDfXw7fqeer1L0US1LxeXOqqyn3XvuY&#10;gXIB0H9nPV6mSapgSYP5qybLHb9VvoOv66c9XqGHLeNY1JPSvEEWnVArBW3EtYDcdBb2C3PV6hzx&#10;ui34D81RLeM2Mj3udO9z+Q56vUBOIq89W53GIJGzlVFri5BJt7eer1JDFMPWsp45sMVQkybi2vvW&#10;HcDTw156vUG8EdRTQTzyOGeW5jjZAVAAAPgPv9vw056vUiZqx6KeAYgFM0oa52/ZJ7gfA89XqaZ6&#10;PEakboGVdu+RgdVAF+4uAT7Bz1eoPKlFq6YxqV3xlihPZiutrd9Oer1J191VsfYEW9zb2Hw156vU&#10;namgioJFeaTaGI76XAubdrC4/Lnq9TEsu2eTFZwYlmkYRxICVC3sthqTp4356vV1XPNLUSo5MabB&#10;5beJJGoPPV6mVo6qtoY5Zx70bkgm2pFgDp9F+er1ZIcVxfEaAopQMN37oBYA+34+3nq9XJIYK2Gm&#10;ihukiD3mW31k6Hnq9TpGkMcior2AYWNjc2P3WJN9eer1Lxkg+UjpVBYn7VwTe49v7eer1JyEimpX&#10;pClgjghR3tfvz1eqfWw00tGqbwgJB93QgePax56vVDxCBHCPRMZCNUc/R+o56vUj2WqonFWwDzhA&#10;W26CxJuB28Ndeer1SfnIpomViXYlz21C27Wt9XPV6kfNCPl2jpkJWVgNxJspvYADXQe3nq9Uyhir&#10;J6uOlZRJJAQ3/A+OvPV6lNJh5WVWWa/sUHQkntpY89Xq44rSTVsawizMdZLeAv4c9Xqbjh8sR+UC&#10;qZHjNtbgWI/ovz1eptiipF3GZS8jkgWFwr9h8LX156vUo6fzavDTh7ybRGHDkge3x76Hnq9QU2nd&#10;i5Fwh0Hh37ac9XqW1Bis4qkp6ZI4EKFWW4AJPsN7XI1/Uc9XqVtFuiC4YjqqQhSzML3sb2uD3HPV&#10;6lphlZJiRDAnaxNgR329jbtrz1ep+lR6ulGH08pjlDBiUO0j4X9h9n3c9XqmS09FFTmIbneQqHLN&#10;e7L4Dv256vVNo4b4jGaeRgqod4YAKdPaTfnq9XdbVtDBPLCQhdWQEWuLj+B56vUFFVX1e+aKvcBb&#10;jYSPhr9OvPV6oS4fXTU8dVTBB9sm5tfS2h/hz1erPQqrPtf3dhb3jbU27Dnq9UCOujkm89JALsAo&#10;8GK31Pxvz1erEBFhkrSyRl9zb2W5sL+Pj2PYc9XqjtWVf+7+8ikMoK+8Qfr/AIjnq9WOvelEbqp2&#10;mSwW2lj46jsba89Xq6p4cUZReQSxiTYSxAO23cdrkaaa89XqdIaOriqGVXIaPad4tci+mg01GnPV&#10;6jA9N462sqmtu2xKXLgdh218SOer1LLMGYoXYrSMDMo3yKwHhpcAnufA89XqYpq2jfCUmZ7T+8Xc&#10;AD3b6AKPZ4/w56vVHwzEKelrAjBnjNt1xYkEd+xtqeer1KnD66VSYmcRkXYOQBuQa2AOhuNDbU+H&#10;PV6mDH6hKiYVOHJYMAA2g7n46356vUvMCaSah2zsI5QoVStiCb6Fh49u3389Xql5opEnpxTQRDeu&#10;1Sw0Zja5a4018Lc9XqK9jdRPHUN5TbVG4a27i4IPPV6kpic9XFTmSnljIIIcnwuL3vp9XPV6kZC8&#10;lIohktMUYbF7Nrp+f0c9Xqgxwyx4k9aE8sNdSb3sxB0I0uPD6uer1TqaqlV2pXX/ACe1QBre/iPb&#10;z1epa04khjV1Vt9rXNr2OlrDTnq9WWLA2nYHECWJs4K99D209vPV6nOsm+YXY0Q2XJOlrAc9XqgT&#10;xJVRw07MUVtF9p0Nhz1epiGH1NGixSvZFZlAOu0DsQfYf18Oer1csNjFJUbqws6sWsw1DeINu3PV&#10;6nYUlYjLOfdJJ+1a7Ai4A+jnq9Qj5aoqyXCknBZSSL38SPE6fw56vUZLImWKmrpzWFFJIYX7dh91&#10;z8Oer1P9HhE8eINtX3lkQAnsCfC2uhHt56vUosWyp81hTUzRfomDAdgQSfAjXt4g/wBHPV6mDB4K&#10;3DFWhZ9pUsqhT9oXJFwdL+BPPV6jb5CzRBg2U6fD6tQ8gLWbx3MSbHxIHa33c9XqbfNTMOalmpoz&#10;E0qBRa4AsbD3fAkm/a58e3PV6jbdFCcErVbEffiZigJW5BBJNj2tfnq9R8aeZMSRcRoVGoMLEkgN&#10;a2t7HwPh8eer1KKbBqdZqDCkV0vLG7SJdl2rYsoPsPPV6jbU+H1dLXu9Khjp3CeSLC5W1rt38Laf&#10;089Xq51HTWTEqCslmDLI3ibkgHWy69jz1epQZf6KPNVpUNKACFZB4g6C5tc+Hjz1eoxmAdKKNKot&#10;U2eSIMzaAiw7f089XqHPIfT+lNRHPHEpNgwLeHxHPV6jL0VNR4XJGxKB49pvZQGFuer1T8dzzNSR&#10;iLC2V2b/AA62vz1eoLxmWOeqT5pjtDFX7Ak3JB7307c9XqZ8zZky4tYscc2+IAq9rXB769/1PPV6&#10;lFlbMVFUUoamIUMW2A7SQB7fp56vUrjjNbNHdltewG23t9nPV6s2HYvUSS+W0dh7e/PV6lL/ADCV&#10;4TFu0PsFvHnq9WCFGZ96+3w8Pjz1ep5FfNBZHZr62Hhbnq9Sfr8VqptkKMdSR2v9PPV6uSVFVHtR&#10;l7g/Rz1erPFV1MuwuNO507d/Hnq9SspsRoViO8X+jnq9TVWVdLNL5kYILDTW3PV6kLXTSM4V23fH&#10;2a89XqYpMYqRVfLqfd1BbsOer1NNfJUxUzyF9zbh9liSbnx/hz1eqFhtXi9I4lqJtyHuouCALnvz&#10;1ep7o8+Us8jwzraVCBrbXXTnq9TvHXyVqWDGztodRbxt+XPV6p1HUNIw8177b6+Pfnq9T8MQES2B&#10;te5trz1epkqMVRJSzNZT2vpz1epP1+YQkZIuBrbvfnq9UXDMVqK+pYRNdfDt256vUssTxmTDaEEd&#10;9Bz1eoP4cxmWqVmmDktY2II8e456vUIdHi3mQgxvcX7eznq9UymnFRJvuBYnt7Oer1OFdSR1VGVI&#10;DAgjwt2/s56vUQfrbi0+HxyUWGqZEY7W2/a3DXQc9XqKhh1dXvLHOxZAhB3HS1j9kA6/Dnq9RuMA&#10;xiGrwWOCsISSUEDafeA1t3P0c9XqEGeRpKJEEfmLGB7wsLDnq9STxLB6yRE8zfYgAAgE2OoHPV6m&#10;/FemFFmnCmpcQj3hiCtwQC3h+74c9XqKf1E9H9C9JLIQygsd/iTrpYfT7Oer1V4dZOlOSst/MYQ0&#10;amthcbGZbqsdvfudfjYft56vVT/1pr6bA8RZqQRzQS7FdlUKQoJB7jwt2FtLjnq9RI8Uz5geDzVL&#10;1bxjznby1Ovujva3iOer1B1iPWqgMkcmHbXaEgNpa4+seH6+PPV6p+XurtVHiBqKQGwckAEd21Js&#10;fA9uer1K1usGIYkNmIRoNwNjYe36Drz1eqVl7qBJSSiNRHJGxbazICbXue4uOer1DhkDqnlvGZmy&#10;/mmGQb2UxzWBQdxbYAT8e4HPV6l31G6K5QxKIYtgip5ciDabKDp4W7C/sH9vPV6gFy7g8WBrNS0C&#10;rDM4O6wANwbA28Ce3PV6nfG+jC1+Wf54sxeKxd0dyzl9T4ntfT2Dnq9VV2dcrVGE4vVNXEkx7pVH&#10;awGoAGun9vPV6k/RyLii1KxQ+WBHvDXFg3a1vG3PV6s+D1eNYhQnDKapIAbUbbXUa20sNeer1ZFw&#10;utqESqHuJCHBX94kn2fA6c9XqgOm7EHJQuiqFue48T38CNOer1OlNOJ52njiComlm0G0Dv489Xqa&#10;JP5lJVMkqqYiNyOo1tfVb2v9R56vVGp4mqKllQe+0g11N9o0v8P18Oer1LXB8L+Y3pN7waQA20sf&#10;Zz1epX1eQqjEqB4qI2khdS6oQxCXuS4B0v256vUCWYsCxODFZhNC0ate30D+kc9XqY8OomgrZIGO&#10;50QED2g6kDnq9Sgihlk8qqit5RD+8uhXWx1728NOer1OUxNXGs+H7SY7br6k3/M89XqYamZ4GlYt&#10;J5t2dS4IFvBQTe+nPV6pOHQVOJyU4rn+25awsL27AH4/H489Xqwq1bRYgIVqt3lkosY9hOo1+nnq&#10;9Walw+vFaUklNgwdUbUd7jW9wQeer1TduIVc/wArUyhKaO5BAFyw1sB3056vVHqZ6h5GxCnlAgYA&#10;MSL2IsNL+3xPPV6slTInyclUZSt1IVtNT7fv56vVx+SqBg/6W8wkINrgnQXvfsQSOer1YJKfDqcL&#10;WVP6R/KjZ1PdSGtoddD256vU5oZJZhKxA3lNwFiADc/kNOer1RExWDfJJGrbWkEQva2vY/UfHnq9&#10;TJikk6J5ak7Vlub6lnv7eer1KRZzUxK8sViSDa2intb2kfTz1eqOKSjgkM3mLAZGI2mwAJsNP435&#10;6vVhqcWFJVrRUt/NVtje73H09teer1dTUdTNUT+Q5O4AgEkA991viOer1ZqYU0FWKOtLyhwrkvqN&#10;wBsB4X156vV0VxKnqmqcPia8pI3XuF+j2f3c9Xqkz7EiE1aLBvtX7Xt7fgeer1JysqImr6etZXEb&#10;rrt7sBp8Oer1KSCioaqfzIiyBdrC50JvYiw0156vUpnpKHzBGCFWoIClbHwPe4+/+PPV6mqrwo0l&#10;F/LqBg3lyWDtYmwFyo8Bfnq9UCQ1dalPIfcVSSwfUXB8bXJFvA89XqgYrhj/AM0AaUbJdm0WOgv7&#10;23SwNuer1YIkkw6WoX3nVUCqLH2kg2/o56vVDgrK2WJLuqE31tb3r6A3Ps56vVNqGfCi9RM6TSll&#10;uItbEai+v0c9Xq4U6S1EQnX36qburaBgL6EDvb2nnq9XPCpavDZXlIXywSjqL+6db+3uOer1RsSw&#10;0V9c3mOVITepsbbbduer1ZxhdIMG8yqlVGZgVsSRb+nnq9TPVQxlNkLlkpbn3ha97dtfoP389Xql&#10;0ifLSrIjAMbJcAa31Ovx7X56vVNphJXXoJSUR2Ym+hLLpcH4g89XqhJU/LVSNUAGNiUvawsp7nwv&#10;b8+er1SYKqkjrJ1o3Mm8C526AXsAL/E9+er1YZ6wNWLDVr5axjdceJ7C/wAPDnq9WelxGCmkjZ9U&#10;lZxKl76Htr4A9uer1CFgVctJiTNTnyYX27gGBsbWHxtbnq9Ryel+bJsPVFp5DsDqN7EnUnUXN+3w&#10;56vVYlQSyV9M4KL5bQl7jtu13dtCbH9fH1eqv71D5bw35lGw6RHRtp90+KizD2Ag/WTrrz1eoluL&#10;PHTu7yttYLclRf3b+A56vUkqvGaWa9Jhwe2hZipSwtr4A6fx56vVjSgFRiJr4JRsUbdh0N/b+vw5&#10;6vU+pJHNAKnzSI49wK6d19vjz1eqNFJBHiCGa8TPYK57NcaD6b+HPV6s9dDW1g+cPvlC1gtrkDS3&#10;fue/PV6kzHsw3FIZbL5tRcSA62VvAd7H489Xqx4RX1AqHMLL5ZldSTYk+zadf7uer1ZJStRWvWYt&#10;oiuFF9NBqTrbW/69uer1TkqgKM0MBeMzkiFivx7n9mvPV6sNPUzWmppnI2WCPY3Zu17ewHnq9UWv&#10;lkr5afc+1SCVJPdgbEX7/Hnq9WKvSenQTxeZKZDsL6bSRe1uxNr9+er1ZcJGJ0waejq442HuyrMC&#10;wt8AA30fxIF+er1TsR20yh4U8yS938snU+0C9vhfnq9TLQVU0mORV04CPLcso7lbaC3x8Tz1epTf&#10;P1r1keGQRqrBWfcNLDW1wBqT8eer1cY6KtYGnh+28oYyaD6z9B056vU4U1JBT15dRf3rW9pt3PPV&#10;6nidDInmTJ77nb9nQ3FtdP489XqwJLDBU09De2/cLAePf2X56vU7vDX7iYgsYDWJOt1vYW1tc89X&#10;qW+X6aCV5VlqIo5YlDpGwO6VjptSwIvbUkkCw73sOer1DNl55nSS6+9CoIAI90HxIv2J7Dnq9QlU&#10;KR1MEcszkRxhWc6aX01+F9Oer1WV+h6tioOrGEVUDI0aMFOmhJZbdlsbHW456vVuudLJ5q/LtNKz&#10;gl40JtqCbHnq9Q+YdTJTjcupNtTrrrz1epR/NR+X5RsDr7L256vVyFfuYRk7db6aX56vVxGKDeIQ&#10;OxOunPV6lIZYXg8zS9vA89Xqbqma0RsLDw8eer1MkVSq2kMml9O+vPV6mip8kkyPa5J9nfnq9TSl&#10;YsThVIDXtfTnq9SloJ1JHvW+I56vUKeXKUI1ybj6Cfbz1epXYxWSwU36N7W+knXnq9QQY1ib7zCP&#10;e7ffz1epBYhM8v6NmI26aduer1B7iyiGXf51lf3e1wT+v8eer1IKeqrWqViYhokYH/iS7iP7eer1&#10;ZJqn3Xic2jAIBFtOer1IwVsc9QHkF9xIHfaB7eer1cKypmmljka6wgkMpFwR9fPV6uSz0clHJRYa&#10;5JJtpa5/Xvz1eqPS4DR0LvNIxaRri51O7+/nq9U4VEKeZJUruCqOwuCfhz1eoOMVxnG5aj5LL7Ir&#10;MQ1mBKrr2sPG1+/PV6lPh+IPRQvV1gDOSFNrbreNvZz1epUy41FhtHHUVQAUDcASAdRfnq9TXTQj&#10;GKkVbxs9PGokc2O0EmwPPV6nqGipWn8ujCsrAMSTcmxt4eI56vVJrJ6CioTTUhVqiYkKwAuD7NO1&#10;+er1JbDcMSmr4arEmvMxN1Otvafbz1epbLTy1EyVNWbqLgC1gD4c9Xq6xfC5cWEUNO+1CADtv3B1&#10;56vUsqPAFWBIGcbmGulgT+v8Oer1KqkpafA6JkW3vWZiSCb89XqDfOmakq6F6WMXLtsJHe3fT4fR&#10;z1epny1lCiwmP+s8y3aQBhoAVbtf4356vU741iEceCyzxkhnXxvcm9v29uer1F/yBlrEIsekxvEm&#10;O2OVmUeBXXuPhz1erPnOuizHnAUG68cSeYqLpb9Tz1eoMOr/AFGy50xynJP8wErPLIFrA7m0t9/P&#10;V6gc9O+LQdWsemx7Et1RTQuAC+l2Fx/bz1eo8LdQaQUkuHYdZliv7qiwJBsB9XPV6gUrxW4vjJqq&#10;n3GlU+4QCA3h2A56vUXDJ8lBkv1ExM0ZYVjFXKtazaA/u6A37fD6eer1Gi65w4e9PT4jWE+aHjRD&#10;qSoey+FiAL3PPV6nvMMDZg6bR4dhSiXy1tceLWFvp56vVD9PFJjc9bV4HWuWSIBrC1wRptv8fjz1&#10;epL5gqKvKGeflJbCCVmG1RqxY+2/cX56vUrOsQpcJyelSgLK4ju1iSpYi4v7QOer1CflfMeD5i6c&#10;mnwhwxiiAK2AAAB8Dr4c9XqAvpVh1PlTNdXRrZBUtva2q3/xfT9Hs56vUiusOH4tl/qBHm/LrSEC&#10;S+4GwKmwII7a+znq9RvcfpY8V6cpie1Wk8lXfcAw7d9Nfjz1eoIOkmPSVwly1IUKRglx2Cg/D6ue&#10;r1I+kwnC8r9XDV0xEYq2W4ZrXtqLD4nnq9QieoLD/wCa5NkWhUrLIr7bE7V+Http7f289XqT3Qac&#10;1nTgyVJ/3kUwgWN7gkaj2aW56vUDuT8z1mWOtdZh0tOsVLW6giwLS6C1tvYjXnq9Q3df8mU+YMtQ&#10;yVy6xAyi4B2nuOer1J/pZLDWZFfBqSffKIyjKbm1x/Dnq9RfunkeY8oddlwKSV/5fWxSvcXIDoVs&#10;v13vz1eowPX3BqR8MhxI7TsCtcagsNRcEDt+znq9WLpNmGPP+VHoqGUMIlCsACQCb3Nuer1F9yDk&#10;uHKHXqtNPLdG9+S692BA79iCBb6jz1eoyfXfDUxbLgkw+0jRnsNbDS5P0W56vUG3QTHKHFKOTL6K&#10;C9MTCxvf3u+v389XqLD1W6aHB+veF5qwye1KZWeqjP2b/ugEdjc3v466c9XqsBzjh/z3T2T+XLec&#10;Qs0ey9wdun1jnq9RSvTNn7Fc21ddguNrJ5sEjRKzahtpINvHUg89XqTnqOyVSRZmocXivvWpTcut&#10;rkEAnXspP0fdz1eo8+WUoj06jpopQ8xgCuV1AYg6eH0c9XqK70cxBsO6l1uEJeMvI4Ot7qLn6rk2&#10;56vUg/VbhVCufsIrxup2app9gUkAlSSQfapANx+d+er1HIrcKp8zZC+Sp9VmpwN1wQRprp7eer1F&#10;P6bVwwLHZcqzBQ0JXQ97XIBI72Otr/089XqTvXPJVNTZvwrNlA0iu88aybbqFudLrcadrk/svz1e&#10;o61bhD13Tn5OJvOqfL3ltLE2uADf2D8+er1Fq6G42MKzHV5aj9yadwZBp3N+3s/u+PPV6g79T+S6&#10;7CsyQYngDmOaoqImdlFgFBUHdbxIB/Lnq9RrsVwpMy9HUjqmAkMa6HuF8dfjb9b89XqBvoTmXB8I&#10;erwihBEwDxMCASD4m9h9456vUAPVSgzTk/qNSYxhIAjqKhYwVvvN2BI+CknU+GvPV6j19Scsy5p6&#10;QzU87BXmgYHwsSL6fV489XqLb6e52wbATgasLRM0ZuBuCi4P0XN+er1AD1GxOu6YdSaXHaeNo3rJ&#10;0hDoNw3Nfbp4A3te2gPw56vUf3GsAOc8jD+YbWjkRWupuSSLg/R4c9XqD/o3WUmX66vykjIzxFSF&#10;W1wuvxPft9Xw56vUVzqzmvGOnfXGnzFDEWWoBiQrYBQWuRbb2I/Pnq9Rxc/CPOPTB66rYB5qZihG&#10;pLEeOvc3H5e3nq9QVejinr8IyrVYPNUDzBLOy3NyBdiBcn6rf2c9XqDzqJJimD9Y6PFpo7vMwsSC&#10;SrX1P1C3PV6jz5pwx8a6aVENTFeV6W5bab+8O/1i2vx56vUXr0oxwZcw/E8LhufLZ0UEWCXNto8b&#10;WB56vUnfUVDiOW8yYfjcNOzjzYmj1FiwN+/0a689XqOHHiOIdS+kZ+dSyywi/f7QIa31Dvz1eopv&#10;Quilyf1AqMMhctBMGCJY2Ukjsfj4fXz1epq9VsT4BjtDnqoUxU1Ey7pHFwWv7tz7AT/Hnq9R0+j+&#10;av689OklnQSRSJ5Ta3BXbr9/PV6iidN3hyZ1XxPA3LJTyVB8oObsn+qD7CuuvPV6hH9UOSHhy1T5&#10;8ghFRDSurm6g2Pbd8bX56vUYX0sY3LmvIVPVKC266FSNSBpe3x56vVwqMGw7KvV9cTEwSoqgFEZu&#10;QBE1yQO3iAfq9nPV6kl6soczYhkqXFcKVfKh993kvZVAvp7vbQ89XqVPpCzNieO5QjR0KEIg0uNS&#10;O/3Hnq9TRnOqTL3V+kknhuZnO9mABCWJJ+Otuer1GkzPjRxTp3NBE491DttckWB7c9XqQ/pWzGMQ&#10;oZPnXUkl0BubEKzC5FjqP2fHnq9ULrZUYflrqXhuNVZUvLdEsoAJ3dz7vca/n7eer1CNnnJ1H1E6&#10;c1H+keWZIWIK2vfbp9YP7eer1Ex9GOA4hljFZ8BzBWFpVnqADLYkgyMQAfEWAt9Q8Oer1HJ6w4BN&#10;htRRZjg/ya3VmGhA+PwOmvPV6kXn/BcLz90lq4q2rZWlidF27SwuDqAdLE89XqLj6MKSLJuOTYNL&#10;LvRXYIL7rC9rX+m/PV6jOeqynw7D6ykzVhm3YlrjuFJAufbYHnq9Qm5AzDHjHSsx+QshqonMgIBb&#10;bbTv2v356vUQ/pDnLLmVOqOJ4DQSJDCZgohW3uNc/kSTb6+er1GC9R00mL5WGL4UWjKbG8wKCSVI&#10;Njf2256vUp+mOa6ioyFHhqk3ZTua5uT4+29u3PV6iyZJzJFg/U2qwVdyvU1N20sbnxPbvbw56vUN&#10;XqPyPiGOYfRY+jrCsIjCv9ogGwOg73tbXnq9SrwHLeKZj6VzYbl4ozwwMQpW++37oNxa/wAfAH6/&#10;V6iT+mXN2fsJ6n4vk3MmG/IxQVLBGdySxA1P2fs6gD7vo9XqGH1V/wAxNJh+IyMpjDr5jai4IJAB&#10;8CG8fp56vUL/AEwwrEurOQ2wykIjKQbVke5FwL6nx1Nr89XqJ/05ocz5B6uVeTqqol/RzFHe9wSd&#10;fdvcWtbt+3nq9Q0+p/KWJYZg1JmV4VrFp5IzuZyhB3AXuAR2JPgPv09XqGroTO2dcqHCsfUbY08v&#10;aLkFLaD4+y/089XqKdj+X6Xpv1MxMYE5WmkdZCpN7G3hcnxAH1c9XqLj1w6iV2JVHmEb1sN2y1gt&#10;tPHQ3t9/PV6qvOqeesmYZi09PjjySzzMwMZG4sxTeq3J00sdPA/Dnq9RLuoudmhoTilgIRoI0I3A&#10;biB3ve3PV6in4lX4lmPEYigeCIuJGBACk3N7key/f6eer1TMRxWvoKijnwyWOOOKRmqElj3l0K2I&#10;Q9lIaxv7Py9XqBavzGuN43NJMwMlHctcXAG4bNvcWv7PHQa89XqC/HsLqMXxMVsCCFl132ILE+B1&#10;1Bvz1epupskTrURYnVspCsTb2X0JNtLX9vPV6mvHZMJwehnw2mYSVbMSqi1wvckD+jnq9SBjpK+r&#10;82Bzfzgp2n7RsO3fv4XHPV6s+G4VW04KzRsqqd1l7WHgNb6e3nq9SPx6akkrJaancrqd2t9fbf8A&#10;bz1epH0ODPBVO8zE+ZZbey+t+er1KaagBp1w9QHTeCCfFgdPu56vVJhwQVM6pDMEkf3SWJKKD3Jt&#10;c6fDnq9WWpwOeGbbCQQCQzXH2gL6D489XqQTpPl2ubEKyUM8j2Y6gWPbQkjxtz1ep0w/EKnEJVjM&#10;rGMNdlGo9unPV6neGgmKNDRx+aWub9tPFj7Lc9XqUkYqoFUS/bjB1HYadtbduer1Mi0lfW+ZU1jL&#10;FE24RKwO5z3sNLXt+XPV6n7C8Frazcqw7bjYB217gD4E89XqVNdkqt/k3zleog1AKi5JsL6XHjz1&#10;epM1cdNRVFPNTAiYdlY33Hs1/Dtz1eqThiRwTXrBcM4C37EewD2jnq9S0wbDMNkxBzim+RGkCKI9&#10;LFhozGx08LD6eer1KfH8Uhy3EaShYvI7MjbWBBKjQkg2Nh256vVByu+PVmFS47NIXlDEIpNttu1u&#10;2njz1eqTUSphVQnuLudS7uVB1OthobHX9deer1QXr6yXEoEgjYwRgu5FtDe1h4Xtr7Oer1L2nxGo&#10;vSmll/RxuTM5IsI7XCgeJ8Dz1epzxvNFVNiAxRtk0DBI4jtPiQoJTtf23t8eer1LSopK+WdKzzRt&#10;hjI27QQbgkBe3jz1erj1AxJpcPoMQ37JIaZUQaEopO4gG1wCdbe089XqKTm6vqsUqTLXz7o1aylg&#10;AdfBbDxt356vUh6RI5oEIZlLMRe5sPq56vUuMNiipZFlqbrFC20EaAkHvp7Oer1OeL5vlilWTDUZ&#10;UHmAuP8ACx0H9PPV6mWTGqV6VQbBVRgx8TrcW8dOer1T6JIsXMWKBWKNF7qAEH3v8SmxBHxA+I56&#10;vU1VKYlRhZqiOxYmwJ7KOxI9vPV6puH5iioqxzPEZB5YChbKxvcHU37g256vUvso1sa18UNFGwZt&#10;x2k3tc3A8BYjnq9RlMOzJS5dXZNChnW99raMSSbk69r29nPV6g3zZn6qzHTVFNLFJHKHKr71w19Q&#10;Rb7teer1ApIrypJT4hK1wCUIABB8Rc9/Yeer1OeH16U2JoJbsDrvNjYgWsBa2vt9nPV6lPTVnyUN&#10;TLHPuLoQY7A/aOhA8COer1YZcIkloknmAcWJ1sSx79jpf4dvz56vUDuda2KOWCOEBNgAGgtfx/Pn&#10;q9QTTvP55tZgpvYEduer1KnC8xYhBdKV1Cqe20XNx3v8Rz1eoYcBzDLMxr1qvKlIUe5oVAGtj8Tz&#10;1epW4hmF8ZSKlnq3ZXB8zdY6X8SPadbjnq9QPY5AWrJWikOxTpppcagDx7a89Xq5VeOLUSfMNJuv&#10;5dxe1totZR4HxJ56vUrkxqbH5KerrTukgjemgP8AgifV0W1rBj39p1N+er1O0Fdh+CzLDUMYXksU&#10;DaaD2E/w56vVEOc8RomnWifyS7sQ3i3t8O9uer1CPkzq7Wx1lPh8dZ5O+WMeaoB3WWzbgRa47Wsf&#10;2c9XqNlkfO1XQL8vBUtPJ5xRXltYKxvcKABY/r4c9XqONHjGD4nDBFRp58aQkSp7pDvqy7RfQgjv&#10;z1erDUwUNcywSD5eJgFEa6Nc9721Itpz1eoDM1rgWXa6qp6alkd1ZSgRHK7SQpJIBAOvif289XqQ&#10;NVmWtonjoMFDRrUsWIUkAAA/aPh3sB/Rz1epV5J6r18UqYakzgxML2a5BDEWUXsL37j6+w56vVaR&#10;0fzpTZno4o66W8lPuV73BdbBtfiOw/Un1eoy+HwUGZECpJ+ijttjKkEfTz1eorPV7Af55LULPAqR&#10;Rho92zdcr7QfibW+jnq9VOXVXLop8dOC1qPTOl2aS11aMglAB2Ug+J7jw8eer1F3qcLkZ2rJJWlS&#10;CF7MyncFU3u2mgPb4c9XqRzRU1XSzVFTZU1KF9B3uNLE/G3PV6kBX4ZFWIKymbcqsLqtr3Pj9fPV&#10;6k62G+TJI8he6k6aaX7beer1NtM8FA7ecXXf7gPc2v7b9+er1exh3SuMkjbZGKqtz300At8Oer1O&#10;dHRKzysZf0rAAX7KBre3bnq9TnHS0sdT5xfcZEstj4gdx256vVOwzyTRmhrR9suVkBAI1JA+g89X&#10;qzBoJJXjjteJCNoII73BsL89XqZiI8QqfmJXCI42Hb3NjbUCwBv489XqUGEViyxfIz2CgXDaEm1x&#10;a/jfnq9TVDhkuKV8tKqruF5ADexCamx07ffz1erjiEdd5sXmGzSEarqVAGhI56vVJq4ZopVgk1R0&#10;P6YMLd+wHgR4/wB456vU3H7UQnGslgWOtgBbxHjz1ep7liNGqy015kZSLae6Brfw7/rpz1erqPFc&#10;LfDhT18T+W0i3UGxNgT31/hz1epMV+NUzVZSCNolRbqjMCTfsew56vUlKetmetGhlGpJawsdbdvD&#10;nq9Syw2jp6uk/TuInO5lUi4G3W518Rz1epY0dNGvl1aFE3C179yBcnX2+A/bz1epf4Wj1dJ80x/Q&#10;i4JsLi4I7/H+nnq9SfbG4KKtNIoYKhFye5BGh+i/PV6kfiI86tnSrl3x94l8A3e5F/Hw56vUwV1T&#10;WV8zTh9pKKugC9lsNBYXPifHubnXnq9TDLE0cEa12pLKbA9j8Dz1eqIuJ4jQ1Mh91vOvu363/jfn&#10;q9WahrDHTJSzAas/mG+lj2tpfT9bc9Xq7gqGeHdQG62CAfWbkfTz1ernUCrRdzR+65At4gj4ai57&#10;89XqQlY4k81aaUWG5bkdiPh8Oer1OlHTBI0WV7gWRraaEd/bz1eo/nQ3F4IKGMB1YKkYW1rqG0t7&#10;dO+vPV6jK1VGsVHsh8wSliAbkrrc276Eeznq9U2ikSgdimtRIDfw7jTnq9SciiZtsFShk3yNre5G&#10;m4HUA2v7L2056vUpIcSVUkSSJS6hQ7AAFVHYm+ug056vUzU9YjTtTTzeYHsd5BFwb20+sC/089Xq&#10;cK6nrYpVmwj/AEmnUqWMZX3CugJFwCAdCeer1N6UyQQTYnV1JNQoUHQAbv8ACLezvr8eer1J+b5i&#10;uqWqaWJ1nN42JNl7XLK3ja/cePx56vUy4tPU1OHxBSwl3WBvoxBsQfj7eer1NWPxzfItTgCFILOS&#10;O12ABPwseer1cMNklnp4FcBAmoBYXc6kn9vPV6p9O0836CrhsGAIZtLE9jroQQe/PV6m7EEaKOZs&#10;QhiqEksVDE7l8AQNLHx7n+PPV6k583WPh5gmlugcOq3ubg6br3J0HPV6mutnr65PmaK0VmPu3NiN&#10;b6X0I56vUwiOeGqWaQmOJgbAG/vAkX56vU3YzDSUwOKzXmZ0AuCQQRp2Fr+3Xnq9RXerlPUVGHr5&#10;FgyMdoUANawsSfG/1+PPV6ie4tTPTV96lbeaG7W08Pv8eer1YaWm/wBFMxBXy2v30bw/Lnq9ThQ0&#10;kVO9NNWHaTe5J7e8T7fEfR+3nq9T8J1ijkrg42IwNgO4NtBpr9f7Oer1TIIJq2mlkp5PL8xy0d7X&#10;se4/s+nnq9TnhIp45RRVLpHK3uIdCWI72I56vU4QvUyUyR0BBRSVNyNSpsSLD4fqeer1O1JXSTub&#10;3TcAuo0uAbnTnq9UqLF6um2RxsTf7Z18TZdNTYe39nPV6stbK6FPP94o1iV18dPhrz1eqUTFFWKI&#10;zcPtfvoPH6Oer1ChgWbI1KRVTbkDoGUA/ZPx8faOer1GYwXqFSCmFOzlhfYgvYFbafTz1eoKM1Zl&#10;w2rxqSlc7kkJCGwCroSC3tF/z+/nq9Xsv4lHJhYZZFAJZAodd1xcjS97Hw56vUv8o1aUUgq3IYKN&#10;9wBcA6H6+er1GyyTjEeIUMWHI5aaQE+Yx7LY7RbuNddfD7+er1CtluSTA6YUKEybHe7OxYgkljYm&#10;5sCbgdgNBoOer1ZKioqcTxWaSepLK3lgsLkKqm9gBoCSbHxI79hz1epz24kxoamCMeV8w6SE/aVA&#10;NHA7EMfr73Atz1eofsCp8Iw1wK2ijqI2eNx5pYBrG+u0jQ+P389Xq45xzRV4hiFfVx0FHTecWani&#10;pZJHhiXQBRdmYhfYWJ+PPV6i45xzI0k8dLJu3TXQ+WDpYXvbw+nv+fPV6g9rcXp66Y1iKwpoUC7b&#10;W3X0uR4EH289XqBXEsTrTXiiqfLDAO4kW4JXUKGGmqgi+uvw7c9XqZaWhopJ5qxygqmUxrKp969j&#10;budRfvf6rd+er1T4sRqHw5vOKtUIoS+p3MDYkgWuPo/t56vVOarxGqw6Ku3Lt3vGgUDV1+0p+I8f&#10;Zz1ep7wGqra2ljoqeTY0O/zS5sDc/ZHt00156vVIpKuSIvPE13WYAKwupKnQDw7a89XqlYpUVOJY&#10;lLWRqolkUIq7gBu194nsN3PV6uaYtiMmFCSvRYalQwsp3oChFgDYDW9+er1PmF4tTSSSYpWTSB1c&#10;C4JClSO1r27+HPV6s1CaOnFTUQu8lRWzRuyszEbVG39GDoosLmwFz38Ler1TVbDo0OIQSAlmYEeA&#10;Ibay3sQDc9jb8uer1TaPyaIK5Mm5rFnJ93dc3AX+znq9S+oZsM+Y+ahB/TIhSRrE3AIK/QTY256v&#10;U8U/kw0NTMinerAp/wAS7kfEHnq9UvCcer0anr5pBBPTyCy2BDaE7SraMGvex056vU4Y0fn4Hnlb&#10;bHM/mqB7QbG30G/fnq9ThSouHwu0Th9y295gWA7+Nz39nPV6o1LVwWhlbc1iLr3ABY6DxGvs9vx5&#10;6vUqmpw8YijlHuWa7HUk6gC/a3PV6syVVQEFVTgPKYzFIzC17ai2o1A8Rz1eqBS1Ug87EK5WCsLI&#10;jMNCCTpqT8Rz1eoRsExFaaihq6ceZLNfep1BJFxftp4c9XqW01PS1kMrwgRSqoEaggAHswFjz1er&#10;llqixnFYanC6JUienCqEeRYl2nuAToTt1A8Tpz1epWwL7hoKaMvKid9oK39n0/289Xq4YjSfOxrU&#10;VDrG21tyC91CjsPgTf8AU89XqQENdV4ekkMallADAEXFtdPA3+B56vU0V2a6OjnjrUUPI+5Ox2hu&#10;+o8CL89XqaMzeZ8nIKhbq6FibC6uFvp9He3PV6gVxiGjVWqaQgt5QKjxLXIK/T4/dz1eqNSTVhjA&#10;CuVSwI1N9O1vZr+Z56vVmosVx6nqEmjChJJvLSMnRSbknnq9RnunJDLPhtRsBY7W0OqgXJRj3Gtr&#10;i/iOer1CNmRaWhw2SaG8ApQPLBFw4tqSLf089XqrG69U1HmyjnBJmg82JgbWIKHT3e1j2J/p56vV&#10;W/1ASGOuqzPDcM6+WANFt2+Jt9PPV6ghWV6uv8yK3k+9va+oNu1u556vVhevinqQYrb1F/Dt4dx4&#10;c9XqfKWdNhkmLSTSm25m0Km5sAB7eer1D7kbLQjp4MQrotiJZ18AwJvofo1HPV6hNqc4RUFDJUxy&#10;BUEmgJ22Xxta99Dp8fv56vUTzPGeK3NeaJa6MiSJiUUEAE/G4+H9HPV6jjemeijxjAKuqqF+XMMg&#10;2j/EApuRa2o/hz1eo5WYcdw/BcLinowAjhbsD7xI+0WG32c9XqLDmrPks2IGqosQRqVVZWjAuSxI&#10;tqRpbUaH9nPV6i4ZnzVWu8jQbSFFma4uST4ixuNeer1AtWY00K+RIo86Rx748Pj8fZz1epU0dHDW&#10;YU2KW811JVWLbhuvrprbnq9QO18FUlQ6RjabsVJ+gmw+vnq9SUXEZaecLVQmNyQSxtqT2+PPV6uM&#10;s6hmmj+3LtjAHYd+/sv+vhz1erJTYzPh+Kw1FGFDo90LorpuGoDIbqw9oP3c9Xqeoscr6qR5SwZN&#10;3YDaAw17fD4duer1C7kJM4Z1lhy1gylHqWbQQjcSdDcmx2nxvoO/PV6ja5R9HGNy1VLFm4Cjjqik&#10;aO6ER+8LFi40076Xvrbnq9Tz1D6Q5Ry9SNS4ZAs707bA0dtfLsCx00AOuvw156vUUHNFRVYTW/KU&#10;RJgkK/ZsNba3tpodO31c9XqZIcyYjhU60sMzXmILki17eFxoeer1NzZrxGrxD5uuq5CdwVfeJCG+&#10;lu3PV6uGbsSzDiddFUV8okOighr30sCQPE/fz1eoVekmUKzGjLK7AmK0hstiNp3M1vEAf0d+er1H&#10;+6QdO8y1GJGQuhWa7kykJqTqL6G9tdeer1WNZO6cZVoMHnpYntNUxq8hjuBew3WIt4i24Hnq9UnH&#10;MC6YzYJU4VWsYZmhMcIjG4H2A2IsbgH6uer1IfpPlrBqDFoaOZB8lEdhaViSzj3tzE3vrb9Tz1eo&#10;4K9Y8fSkqaaACCFIxHG4uQSDYE/2ffz1eoI8x9WpqtxRJIINpN20JkuPj2tz1eon+cKWnhpp8Urc&#10;RCykSSeU1gzrf3dtgQCw7XI1+nnq9RbOomP4HlvEYpsEm+aM4Fyh7e7ucHcBa3aw+rTXnq9SryJm&#10;vC8yyill3bUiHmgdr/Tr9HPV6sWZ8OwSlxfyayF0R3Q7kfaFTx3EXvp4H+nnq9XClwjD8Yw80tIg&#10;8qJ5RFLe5N2vtve/PV6gmz10+zCacfyyYSSURBA3lSbntpfw7256vUDuX8z54ybisFbiSArLK6FQ&#10;25QASQQD4geP9PPV6hXg9QkFDW/JT0zMKpiigkCxANye4NxqBoeer1Pk2acHxOkAY7TIwdE3ACxN&#10;hf4nnq9TnQ0rYeUgxkJGCQSUcOpQDWxsALXGvPV6l8lItBiaHDJl27A25bW0Njf2kDnq9TdjWKx4&#10;lWpHCyyPG4RiQbEEHS1+/wDZz1eoMsbweTC69sN1i2IHEY0CoxJXSxNiNR4Hw56vUFeL4W1fSPQ1&#10;0gaKQF0DjTcjXFviLac9XqCTGKjM5kWinkMVMjkJZ7lxpbcpWwvr7eer1MMjVSyLOFGwkEm57X1H&#10;1c9XqcaTA0EqYkp92RpC19TY2tcew+3nq9TXUwvHKYsLQRRuZSWawDXOpB9vsHPV6guhoEqMYlry&#10;y/MRh195hcC/cAm/bnq9TpTVwxWiWPZ7rAo7AkEurd1N+4H63vf1ep5fM+ISV8+HUMHmJNTiMtuA&#10;KspA3C2tz7e/t156vUlcabFlqlGKwGLyY9qKw+2DruNwOer1NjVRngMMSW7naPpuLfRz1epug+Rp&#10;Y0WUmWp3MDZdVJ17j4c9Xqj4lOGmGJUZYTQ7gQWNtRYj6/jz1ep5o6WGS+JSyKGQASLqdpI7hrAW&#10;J56vUnsfxKLCqFqdSGSQgkEg3JuO9h+vhz1epBVeOwKxaH9GfdUFhYE/D4256vVyWoauikSiOxGY&#10;M1lGrdr20ufjz1eoXsjvis6SShyBGRGwvY7Cv29NNe2l+er1YqipnpMRjphLpdgXv2P7th4256vU&#10;I/TnLdXieZ6fEquVnMpYupBJkNu+mpJHa/189Xquy9O/S2jw+WjxPEEJRk+w3uqqeDW195bW0t/C&#10;3q9R1s29RqbB8I/q5lyQ+U0LLe/Y9/YNbnnq9QO5IoZqXHosTxWUSyRlTawBANybnbqeer1WDZcz&#10;XWYbgbyVE4gSKVdiCwO1luD7bdzz1epxizIJ5vmKtpJZWLAMNpAS1/hbW/PV6s+ZcdwF6KKl92Ig&#10;EAA3BPcH8+er1A09RPRVEnnylrJcoLFSQLkg2H5c9XqKv6puuVVQ5UlhoJ13+X5ajSwBBJ08b9td&#10;eer1U/Ynjy4vVGtoiYwQGkCe6Hte97eOvc89XqZcHrzhxpDRSJtrAXiU+9tDOb3FyVN/A2NvC3f1&#10;eobMFzNiWDxrLW2QyA+8bGza9h4g2vrz1eoJc6Z8lq6o00spVYUFrkDczXPa97W9n9HPV6v/0dc2&#10;PBjSRJiEr2NSXVRoTGF1v3tZvCxJ9oHPV6p89XH5fkz3ZFAAPbeTe1vj489XqazS0jVcSQI4VTdy&#10;2gUkd+9vjrz1erNiX8xr5vn6Eqxp7RnQHeBYAkCwJPw+PPV6nLDCJ4vmZIt0hcgRgAWsLknw7a25&#10;6vU6U+E0kkkTSqHMhOhuANdL/EHnq9QoYKWpa9KaskIgO1R2uDa+nwPPV6h7ypjSUV8MlRrpvYXR&#10;jcNc7g1iCL/Hnq9Rics1McVXBi8B8upbyiGZVb3SvcqRYi47EHnq9Q0YMtZNVw4jK6VDB3awQKGU&#10;3UqLHQga89XqMNlib5ijU4UVWLed4UEED2m/x9nPV6h0yfV1h8mOrg3rIT7zEqSovt+i+hvz1eoc&#10;MChhcQjzNjmyGy3UG9he3b6+er1Eq/EB6XJmHp5VVYUloYnKMh2gta+06C40vb4d+er1asmdsHK4&#10;gKqjYxQoStrH3yDZr/Rz1epKVNJUVc0UXYy2BdtQABc28QdPDnq9TX8h8rVR080iyA3IKXv42FiA&#10;R7Dz1eqDWJNHOIqJdhDBpPZYnUnnq9UrFBUAJW72lSQbSGFytjpYC5F/vtz1erNSz1M0PzYjKRoD&#10;HZtPDsL+w89XqghKmaARy7SVDNpYkd7A6/2+PPV6uVVh1Pi1GBE6wzg72W+twBr9fPV6uEU1LSVX&#10;8qpWDz+aGK7rBkt72vtHgPbpz1erPU09VHUVEMUIWjAbYfEewEWta/jrz1eqJhbUcsezErLKBb3b&#10;WJBsADax09vPV6nZ1kghWr8vdDGxTYCL3ABJJ+g89XqlQUbrSHGHiZfNkVkj/wAA7X0uNfv56vVG&#10;kpMPFZLjECsJC/vNc+81tSRe3bTnq9WFYQ1TNUyD/VAa1rHW+thc89XqjSVUmF1SyyoS2qRpe4Kn&#10;UMV7Annq9XWH1hhqZI5lN5F2jtpcm9jr9XPV6hVw7J1PUUIxetrTRBQbBxcOwPb7JINvo07+HPV6&#10;plAuBUcEtNJ+kFSBuYG5uDqAfC58PZz1epWYHlyPFaiGOmQske523EAKPAa99Oer1CXheHU9ZjEN&#10;FLD5RlG0FQAAd2ntIFh46/t9XqOWlLQ9PcFFTXfpFMRP6PX3lGtvba/5jnq9QW5lzdTT0k8lCxmm&#10;qBoQxAUHT3hfWw8D8Oer1BBiOOVVfFHFVyXhpgq303MLFSNPC556vUrsPy1PNSIKE7RdVQsBorfA&#10;2uBz1eo4nSvoziU2IU+I083liN0QKSTdRYsR7AdRp8eer1H3OF4ZDHKsAG2NVvcXIP7x3X1B9lvr&#10;56vUFudM2UeC4LUTzTxtEhLQsLAqvit76fG/s56vUVXNHUXB46f5irk85KhpUijQfaZra3PsPc+G&#10;vhz1eoG815yjw2kPzziRZSVOxrBbaE3He1/D49uer1FVx/NFGKiWapNgQNoI3brHQnQ+Ht56vUEW&#10;LYjR1E6TTjymMbOltFcWPc6ag89XqCaTHZZa2qnoks3y42KSSpkBvuYX8QbaWv7dOer1OmXaXDcU&#10;xijxLE6ZqiG4apjBAYdidrEGxHgSOer1d4ph+MQ7K3DlWpKSk7WYIyRk2JAt73u+z+71epEzrSVF&#10;Z8vAqvLchSdoIv2Hh9/9PPV6l9k3EanDP9HlltsDGRRroNL3Fux7W56vUa7Dsxx1GBLR1LCOKRCW&#10;BUe8faTbxHPV6gmNOks01XA28yhksLDYpuLnxsR4c9XqS1fhiU9KlOJAsUIUIAQLg9wCO36+HPV6&#10;kzicVBFGIakGMsNoG0Xt4kH489XqBLH6GnMjvA3mmNl2m9youLX9lzz1epgq2qKTDp/mGBBIIVT7&#10;wF7Ek9rfw56vUh6+OGiq4jKouTdT4e8Lc9XqbamnSjjEkpBZWIaP2ew/0c9XqTGJSklpZVEgvdQR&#10;YW/eubW0Hbnq9TVA1JGN8S7oz9gHU2I07/Ht8Oer1PNRLhU9GssEBjkRSJGZrgm+hAtoPrPPV6gs&#10;xKn+bjmoD7jxMWDa2u5vYfV+vfnq9UDDsRaKGNAqiL3ow3tYDt9fPV6nmCi+XjaoZ9jSXCqLgg2P&#10;h9B56vVIoKasnZWQqlMtizDQ6d9Tfv29vPV6l1R1DTYezO/lsDtBb2C+unt789XqzVEENIEq6Vlm&#10;jnQHdYk3A94G4HPV6sdJS/MmRSFCyCyg2+sX56vUyzrFH5SM+yMXRSPBgdBb+PPV6mCpgxSaVmmX&#10;YqEBT4MALXI9njb6Oer1QEkw9qeNGurjejkWB91j2+nnq9TFDh4eREMn6AbmY3N/eva9vHnq9Uug&#10;nbDcTB3blcBVv7bmwH7Sf6Oer1PjvFLNE7vs+Vk3xqoB3Mx1vcG4PPV6k41bV08xp6pbu6knb4Et&#10;bTx56vV1VVklJJGg1ndbbjcsL+H6+znq9Slw3b8htb3QjC5sNSNfzPjz1epyxGCigwmSWrZVWVSA&#10;QQLta+vtPPV6kDPQ1k67kkCCS4G4AC3t+vtz1erlT4XHHT76shybbRcAAgW+8c9XqEfB8Mpf5QrT&#10;AMES+7S5tprz1epeYSlEsFHHTJb3iZG0AHewA8b89XqcUlRJ3KLdASF7XOve/PV6vVUE6t5zKXub&#10;gA9r/Tpz1erNQsUaSKqb3ASxB0NrXsOer1NGJ1NFERLFqh110sf18eer1BFjBqMTqHq4gW2MqIAb&#10;CxOug789Xqz0lSxilwu5QxqCB4+Og18Drrz1eplo6mqMz0wLFlsVDH7QuQGsL+HPV6lVE1FMsElY&#10;gtTszFQBYmxFx2+nnq9WJaeOvq3AlKRCxudLm9gD8Oer1NNVKYJHqna21gEFgbW7aG+h+PPV6kxU&#10;1siNKKsizOpuBaxK3BtrpYW56vVNoMQxGoiip6ZVJu7E6AgeJP8ARz1eoVMv4c0jqlQwAdSqm/2j&#10;e5JPsHPV6h2wJIcAwueokaxnRrgeA7A/Xz1eoP8AE6ulfE1r5xpKw2hQCQALAn2XPPV6pMYmqkln&#10;iJDKNAdL69vZrz1epRUUG2qimA85wAdunvG3bnq9SgZ4qqjd6iPc0eqHTaptaxPw56vUwSF5YI2l&#10;PuFrnbrbb2t4fTz1epU4e7S0cy0/24mUKSwG4aXI9pA/PTnq9Sro5qaaheKqcujowVzpZxqtr/HS&#10;4+PPV6ivZnmrYKNyCjPd9zEAgWvuJ56vUkUpViw1xs8xmswXxGnsP7eer1MTGnOIMJoyDZDubsCN&#10;RbuPj9PPV6uCxVclGZXsreeCxsPeW9tfq9v5c9XqlQ4fI8x8s3d2JFu30X+A056vUqWauiRXqINz&#10;F1T3be6L2uexNvG3PV6nqsSWaqWFAFBsm4dvbz1eruooq0uKSEXYkeHcA/T3PPV6uC0dQ7ufL2++&#10;TY2939mvPV6n2jyy9dEGlB94kdhbtpbv256vU3VOVKjDlEUDNIqbVBYA38Sb6Hnq9XL5CbE6nzF9&#10;zaV2gjX6PZrz1eoZspZdro8HinqmPmSyMPKsCgA13X0Jv4fnz1eo7HSXA54co1GIlU8iKpWNmbuW&#10;ddAFvcgHuR27c9XqFZMLwDFFeWaJUeMC6hVFwoNmFgLk97m5+7nq9SCzRSUMWDRwU6yp57AI4Ugr&#10;ci1rKdPaT4c9XqSEnT7EXxCGY3eoVlMdx3OgItpe41seer1CRQU1Ctc1M2vlvY2FipJsSfG/hbnq&#10;9WDBmcYuXl3IWLKncG5N91/hfQc9XqsO6b5coKfKC4pUBtylChZQSS32vaSD3156vUbvptlSpxXC&#10;/LZXaIq7+4LgMGAC+yx+J9vPV6jb5F6cxS0qyVsSxr5YCliSSTe7d/q0/bz1eoX4soV/mRGr/Ros&#10;iBHPYxrbT2A99Oer1DHSYFS0UKxGIySvYsfgO3389XqXFDRYdRyh2jVfMAC3FzY+z489XqVOETxS&#10;VSSRncGDA3FiAPd1++9jz1eoWMOnpsvUMqVRvZvdN9SO9vHnq9QT5r6y4XQyvOCu6/lKpuCx9nxO&#10;nhz1eoIF6vVaYiCFC2XcPEDXUnUjTvY89XqREnUjHq3E5KinINLscEAgWcNa4/1eer1P+Xoq2Goj&#10;kxV33y3d1a4BB+zp7QCNeer1GtyVl2qkmp6uAe4yqu2xuAL6/D+3nq9RgaXA91iFIUWt21789Xq6&#10;p8MSkmPnNZ73sfjz1eqUI2eT5ddb/wAeer1KTCqWmiAWosW8fj356vVzrBSvU2IB10056vUyz01F&#10;53mEWYFvj489Xq501Cs0m4eJOh56vU6nDoVAQkAC3x156vVHWgo9wfd2JHtHPV6mLFaikhHe2zW/&#10;jYHx56vUx1HyczkoQDa/h489XqSmK4VDC5q21Vb7QtrXtz1epkrKuOnpJZJD9sr5Z7kEd7/Rz1eq&#10;FFXwim2nV1UqDrcsdP6Oer1QIsr1kMiVem9WBYkHUd9Pjz1eoQ4ZIYYTA2lwSAbXOn8eer1J9qyS&#10;Ks8pSR5f0Wt+XPV6n+grVxIoYve1O4EAEEeN9fp56vUG2c8cbBZ3iUGSRmVVWxJBv3H1c9XqS1Di&#10;1dXu6VnvoQNexB/v56vUvcsVDQVEqiwKgMLmwJ9n1c9XqYczZuq5p/lnsFjY3W5ue39/PV6k3h+K&#10;QVSXpwu5WOl1JK3t99+er1CzgNbG0RDmzaHwsRz1epQjG/Jj2poSDbXvz1epkrccramikRSRtBBF&#10;/hz1eomHULHqJce+RdgzFwXHcg/4fp+PPV6mObBaXGII0o0RiWA+yQRf2/Efs56vUL+VemT0cQq6&#10;orO8YazHsD4W93Qg89XqF/BqOKao/l8g2bE+0tiGPsI8Neer1Ok1NDDC0RXfILaC2o56vVziEdHB&#10;G7Jqm1rX9g0+vnq9XDGVgx6mSkZCCCG7KQT4DX9e3PV6q5PVR6Yq/HaOXEcLh8uWe7MwJJJt4r4g&#10;jW2n9Pq9Wsz1t6K5nw/GqunkBeGF5g7bCy6HUknsQQBa1xr8eer1UyZ/yzimHY2y1BL0+6RNwFhp&#10;rpcePj+fPV6gqpsKmkq18oWRyQPjY9uer1CbgWXa2kgiYRmMzsNrMO5tqB489XqXdHkqaapjdnIj&#10;AtexFz7LWOvPV6nl+l+a4pDNGzJTsRtNtQtte/t8eer1LfLOUMYOLPVSts8jb27FR7e4trbXnq9R&#10;vMq5hwWSJ8uZhnRI1RHjANz8DbTXxA56vU51NNljBo6qtoofnIa6MRuWiQuSrBlZR7xU3HcEG1xe&#10;xsfV6h1yJS4XmTIs0GHABiGSSFlBsfGx73+HPV6qmOtfQLMOBZmrqnE6cmkcuYiIyLJa4BvewHt5&#10;6vUXXCOntLUyo8qmN+zrc+8ToANfv+HPV6hTo+g9PU1DSR1KR+7cKLgg+Jv28fbfnq9SzHpiro6k&#10;0/zDzfMBFVYgCfesb3sfovpbnq9SW6gemI5LqL1UrLJLYhLgi3iWIB1Hx156vUWWvyhX4bWvTLC6&#10;jRSfCwN76e3nq9SbqYJKWlWOQaByLgm9r63/AIc9Xqm4RTwSVRSIhI2J3SEfZ9tvge+nPV6nOqr6&#10;LD5yoYe6FZSO5A1JPs056vUKPSTO1BS5k8yeEM2IS7maxLG42gsLeI9vPV6rB+rXovfOWRoeoGUp&#10;lSQRK3lCIktcC4vcke3QHx56vVURj+VMQy7Wz02JrsqKad0YFQGA1BW/PV6mCq2URcTSiKKwFrXA&#10;+H1k89XqaIpaSKXzadip12qdL/SD8Dz1eqZikrrLFR113O0sE0Nr/ZJA7e3Xnq9TdA9TTRpIzLvu&#10;VQeKntfTnq9Wejo1Hm4rVe/5LAqdQS3iNLHub89XqcJcYhhmNVVqY3BBUAG7Ee3wIPbnq9XPD0pa&#10;zE6itExAB32AuAG79727256vVylloVQ0lMQ4W7EgghQO4t8fZz1eqD8h8xL82ikxLGfd7aHXcfEa&#10;9uer1PMlFVzvHBTSAhFBQaC6kaj6uer1N8GH4jPUCOZFiEJCs7EaqLknQdvhz1erglRRyo9OEZdz&#10;mze06/keer1cauOOnpI6KSPuzlW0B3W0+/nq9UUV0UKbKyJSfMUbf3QwHhf2Hnq9UitqYbKZAxSy&#10;uQNbNfTT6deer1d1DwVX+lVKgyXDK1hfQd/DTnq9UBEf5mUuxaxLR3F2ZtCQL+Gv1c9XqUdEUH6O&#10;c7xa4AAFgfA6/lz1eqUaajxCkXyQWjZzb/iS+F9O1vbz1erDTxtR4jKkB3bwpZNwJUg9h30PPV6m&#10;HEauWqopFnS15mCLprt7j6L356vU40MEEqwvXGyqhKrb7N/D7/Dnq9TtFDJTyCkmCsEcHcCL66gH&#10;XXTnq9WOsaoixKKen0RVKECw2k397v2PPV6pzVFNHuj2HzpF1OhB0tuHgLc9XqjVlDJDg7yxOfMj&#10;ANtDceJv8eer1NEtRNJXXqF8sOiiP2hwDckfQeer1Q6OtqEDVdY5mkfct38ACR9Xttz1epumjhq6&#10;QVNQygrvXaBYXubNoTfTX9bc9Xqij5DDzTsgY71JY3JBcG33c9Xqf6EQV8UldCBC1MxBJItY+P0D&#10;x9nPV6pUslfHWLHQwBoXZS7gA3t4/Xz1er0k8ywTCQo9g2+1iCt9FHxHPV6kw0S/LfokIE9tm4my&#10;qR38Py56vVjn+aNUaSHbIG721A8Drp29nPV6p+Lqwoz8uADHIovYC4C9/pvz1epqwqGdapt3su26&#10;4t46fHnq9ShFIlQGonlV45bO2nvKb+32H2e3nq9UODACHkjjmKDcCoOlwPA6XPPV6nZsPllDIRv3&#10;XG0gXt3UX73vz1erqDLszQf6V7pLE7Ta+o8O3sv+tuer1PWH4dhM9Q5ivY2uTcHQAaX17+I56vUY&#10;bJuOU9J5UsJBhV9Tb95dCNPEHv8Anz1eqyPpnnenqcEieOb35tyRIy6liBqR9A7eHw56vVl6o9PM&#10;Cz7hvn1CRU1aQxjJUEAqArE2AuD/AEHnq9VW+fMqSYJiMlJUKhkU7TsHum3a1wNOer1A5W00VVFI&#10;hXYQ4Dt394+6O2uh7+znq9UF6LAopTBUVXlbyRu1uCBr256vVyNBHPAkaqfly1/MU2Jse/0ED+HP&#10;V6oYqqivqp4pFWSOIoVdv3R4G1hrcfTz1epXYLOrF9zXuDqfyNvp56vUj8co4GkgqKZfsXuxOlh4&#10;/Vz1erpTeR4aBUDFAVTTVr/aPsJ8Oer1TCi1bxUlbGs07gqDaygnX7156vVmjfE40WGtXeCwMbDU&#10;KRYEC3tve556vViqMXpWnLTQ7HjOwmw2sLkH6NfHnq9Xb4Yio1UQqomhjOtx4Fdbg3sb89Xqxilm&#10;UxwlvNiG+yE2AJ10+j+Pfnq9TTHAsqJGF3M7ruAtdvHbc+Jt2PPV6nujmaSJqemgPnFmBvYAW9pO&#10;mg56vVFqdsOIwzonvsAgItZSeer1TKXDqyjxhzGVkk0Lkm10Ha3gL/Dnq9SlngWpWKshSxDEML2t&#10;3IJGnPV6oVZGi0kiROY52I2uACbjwGltf18eer1S8H8p4xBUORtIJv7e+t/jz1ers08dG71TIXdX&#10;JjC2uR4ixI/Xx56vUqMPleulvAFVTa19fvHPV6ldhlBSHEErXmKSwtJ7mm1iRa/ifd8Nbam99Oer&#10;1CBQ1EqbKR28veS7voLjsF+r489XqF/AIKaQCHzf0fu7wO5sb6e3nq9VhnpFKYR1AwsUzEwyThRu&#10;Fnu/bTwv+X1c9Xq3ZuhdVJLlCgmDAbIo0HYkgAr+duer1GYirlhUIy6A6Eaa89XqxT1EYk3KoufZ&#10;4c9Xqa5q6Uv+k7+Pjr4c9Xq5w1MTqCWs3dre34c9XqUtNXBAqBtBca+I56vViq8XESOsVi3YdiOe&#10;r1JKeuqJXDqPs6dr/rp+3nq9Xaz1MujCw072sSeer1ZFpI3bzdmouQfEHnq9T9hdHPPMDbdb4c9X&#10;qHnBoJ4Y/Nlsu0X1uB489XqTWYsaWW8Se9b6hfnq9QY4vifyoLKtyQQTYHnq9SDqcaEiOZRobjWw&#10;uOer1BnPi0LyhEB8sOLk6jXx56vV6tqYbGUIFgOhJ90gd/4689XqS8tfDVyFFbepBU7bgbex7fDn&#10;q9Uem+WaoFKVCq4ZUY+B7c9XqRGZZq7Dkkw6EiR5VtdW2knt49jbx56vVxyXh1bQxyVGIteVUCi2&#10;tz3+H6/Tz1epR4UmLSVbTNt8sMW964BB7/dfnq9SXxLMdOaibBaYAAsNtgQSDp3/AF/Pnq9Sjw9Y&#10;aWOOkeLdKguSBqT8eer1ONJRqkEuIVzKoLnarFbgfQeer1Qa/D6LMEux38kC/ce6Pu56vU/inw+o&#10;oBQ4eQVBQEx6Bh4nT6+er1R8TM+BR7sKS7Pe4FyASRf8/wCHPV6k9h2C19FHJWYiff3NIqAEWY+G&#10;uv8Afz1epwwjBMSqsSOYsQkP2GREIACn2256vU71lZjtVVijTaIEK2OzVjp4356vUsaWN4YVEZvs&#10;s9zpceP8eer1P8tcwqUggUWGhbTRbE/mf1056vUn8RhxXFKhEST9Eqm41B0/Uc9XqaUooZDHSizO&#10;hGpAP1a89XqE2ri34dHSsyhVQAWt7p79v1/Pnq9RZc2ZoTFsYbL9IskZg2EsBZWJJ0H3a/SOer1O&#10;mPYrSZbw+GOmINTKAbHQsB356vUH2VaGVsRqM1VyhIpNy+9awsTf6uer1EO9QtBV9XM0nLWEyI0C&#10;FUa1wdD7xBAtcD+m/jz1eoyHTXJFL0Y6fRYQkivUPcOxUqWNrqbe0difhz1epVYRU/KP82LkzC8g&#10;10J1J+/nq9TVmLM7Q41GKazeaSBoCVNvH4E6fXz1eoMs5ZVoqXP2HZsQss+5AVU+6SSNbe1P4fVz&#10;1eoyXV+gNdk9Kx2MziNNzLqxO3+N+er1J7odilZhnSd5a/3t5kELOoBIGovoLMNL/Tz1eoP+i+cc&#10;04D1IqMKo6S8eIEs0jMLbt1r31JuPZz1eoU/UJNHRYlR45PTFpqUF0VdSzC3bwvfte3f6Oer1LrE&#10;cNTPOTFY+9E0ZlDfG3x56vVH9PFLTrglVgsc0cyiRkL6XCgkbfHsdD9H1c9XqQVdR4jQdZY3hIWl&#10;NgBqBYXuPjcG/PV6lJ16qaKgw2GqVN6M6DQXVbHufgBz1epd5ExyPM2R9sQ8yNITHa5IIsRc+3nq&#10;9QJ9NqujwrPNfSolpHKhvd3bhrbTnq9UPrjlLFlx+nzVcxiO0ce291BZb29l+/PV6hzzbRTYj0lh&#10;qZrmYwBiyi5JIsT9R156vUXL00Zoq8Zx/EsoVOsdKxIJGjAi/wB48b/D289Xq5dRqTA8vdTaKuqU&#10;Ufp43EugF7jUj4W56vUafOE1PmzJvm0bCZXjIWQWILW7ad/Dnq9RUPT/ADV+CZkxOhxYKV94Rqve&#10;9zcm/hr2HPV6oHUzH48m5/pq5gqwrIoVilyWciw9viBf2256vUYCtpMIzvlLzq8XjlQ7TYlQLX56&#10;vUCPQeOjybi1Zh1BKF3+YpC6XBYj6dRp9Z56vUjut9Ri2W8xUuZ8LZFHmqGW1t0Z7kkeI7i/PV6j&#10;JZdqVzblRqmVlZpYgWspsQR38fhrz1eosvS7FsDypm+uwqk2w1dVMzeXqSx1u/1gjv8ADnq9Tb6j&#10;4MSp4Ysx4YgAW5Y62Xbqfb+v0c9XqMT0Qx+pzV02osWrjvEylSGUqwFiQSPAH2fTz1eovWTKmly1&#10;1TqkomCjzCrKBYHUtf8AO1+er1QvVNBmafAZ8bwG0FVNKpVnUsACddovfQfnz1eoXPTViFRi3TeD&#10;5slWiQ72JJ3NcgknXve/189Xqb6UUOXOo0tXKqCeUHaTqLA97e0X56vUFHqfwHMWLYW2ZqT9Iae4&#10;UMASr3uCL62Nh2/bz1eow/pvrsUzF09pGrZFaVV2N3sT3Nuer1F3xaahwLrtNSCxlnYufAhCbAk3&#10;BsCNPr56vUJvXTD8RxPJs+YMLkVqxFRlYgFbAdh8dO/PV6velDN+LZ86dVE+M3D0lQ1NLHe5Ugnx&#10;9mgsfZbnq9SMxumwrLPW5plYQJKt9ym13J7X9vPV6lL1zkTE8oNiUb75onRzYEsANbn4E6ffz1ep&#10;UdBsyt1I6fw1FVC0UYUJtaxBFr3+IHa/w56vUBWB4Uctda5DCxjimJEinQaltf2X56vVx9TmKYlg&#10;602K00ZNLC7s8yAMFUbT3/dJ9vxP1er1GU6U5lk6q9OKesQkxTxqioO9ioNx4jv9/PV6i+5fwFcq&#10;9Vamg3ssU5BNiAAwtcfr8eer1JH1R4e1HiWHY3HSPMsc6NvUXUFdAzAXsRpr/Qeer1Gt6W51w3Pf&#10;TmL+VRlpYUMT2HvBlG2xAvz1eotPTygxDK/VSt/nZsZpGJF9Qpta/wBHb6+er1QvVAabDpqbEgqn&#10;y7gNtuAQfDv4Dvz1eof+mOYsNzt0vgrsPHmwPDsdmBvuC2P1356vUAnQtGy51ZrMt1ch21Mjup1B&#10;VbkAn7tDz1eoQ/UxiEGW6imxllUmGQ7nG0EoPta/EeP089XqM30pz7l7qHkSkjw5leQQmJtpuL2+&#10;yT4jw56vUUHAZK3L3WuXDYmeKnWRg4Fgsh1Nj8f6eer1DP6kqeGtyatQCFCWYS6EqQf4EePPV6hJ&#10;9MucMJzLkJcHpZQxiLRspBBDW8Pap56vUWSso8eyR6gJTUSAUbMU8okkrrdSvhbUi4+HPV6jKeqO&#10;mwbMXStYamKNwUib3tpFt243+j2Hvz1epL+lXqFlyXAmyjhKlihHuJGSoAuLXGg7aD6fZz1eoOuv&#10;uTMSyz1IizFQSBYKyRVkiAs6tuAuT4gj2c9XqNhndJcc6KiklQBBBtNwNCfb4nW3PV6k16Vc5YNS&#10;O+T8Msk0IRShIJDHQnRR43P0fRz1erF6kJ3oM0YLmJPdfzhEWAtbeRf6jYDnq9Q15grI809PJcOl&#10;QSNLEVkUAezw+nXXnq9Rf/SDnGgw3EMQytDcSwVMkAjJ1FiWBPjoDYc9XqEb1L0xo63C8wwRgSrM&#10;imwIJDsAfA6ajX4fXz1epTbcZxnpjUw4Mu+YIDuW5INtQPgSeer1FH9PnWHGMP6lz9OZo/Kemcgv&#10;bbcE9x7dfHnq9RvfU9lepzHlOhxWNHFTHIJVkW/ujTT4X1789XqE3ofSy5+yacLpamx8powxBaxA&#10;t9ev7fZz1eohJoM89NPUXHgOJyGehlSQpLtUAkMLAAeNr9+9+er1HS6sZkE/TplrSy7PtEdypsPD&#10;X+/nq9SW6WVC9RsnSYbC3kxLGVtopUAG33gfnz1eot3S/AMRyJ1xxLAZ52mp2kDxbrAhb27hbatc&#10;/V8eer1Hb6w5YgxLJEmKQSEsik7dxa4XWwU3Gv7fp56vUz+lTMVFi1AwrGBigAWxG0Aez6LG30g8&#10;9XqArrt09ypQ9cUzjhflU8bKoZBoBJu0It3JF9T8Oer1DRnuOoxfp5JHTIGJiG3QEgjx9gvbTnq9&#10;TL6eKeeninrsa/3ljYi5Atpp/Ec9XqLRj2aMCwnrzLUYgyA+cGQAi7KABe3gQW56vUcbqZUNnTpJ&#10;LS4TJslKe42hKkdj+XPV6kb0H6hYlkjIofE4z8xGGaUWJJN9vYXOtxz1eoqydZMDzL17nr44vJr/&#10;AHUkjtsJRnba23aLE662F+er1GB9SmDT5u6TR01ett5FpANVF7qwt37356vVj9PeZ8UyvkCHB8MY&#10;PNst74JN7dzqD39vPV6ix12b8wUXXFEx5U+YqpyoIb3SQbg2IH5Hnq9VhXVnDWzD0yj+bTeCqMyg&#10;XBGl/bz1eoHeimP0VBlwx0kjBnB73uL30H0c9XqK512x2TCc53q2vDtV5Ldiraqb301vz1eqpX1M&#10;+o7CcNknwTK84SRGCSgi5LfaAU+231d+er1VdZw6j1+b66WdoTUTArc6BwR2vqBqNNeer1BRmTFq&#10;yTy6KKfe63DKbEWGoW3PV6omD0TTeXIqlWZtQQfH2c9XqR+fZ2oJIaKnVRHVGSN5P3kG3uT3sTpp&#10;8PZz1eoNsOy/h2ExLPKpanCm7m5YsDYXuSbXHPV6o9TQ4rI5qpkRaa4MZvZiO5Frduer1IvNOcXf&#10;ERQU0YVFiZHIUhSCdCD7R/ffnq9QV18bHFt0XvNT3ZydTtJ0sbkWN9O/PV6nzCIoGrTjM6sFO5LK&#10;Nxu2l/v007c9XqbcTx5MMkNTDI8ahrEAAFlIsVIsdD4/X489XqDWroqaqrLqQiy+Gu4X8b3/AF8O&#10;er1TqeknjjV1ANn2XI1tbx+rnq9UyJKKFJN677m+25GlrHUDTXx156vVho6dado94IRiSbm5BuTY&#10;G/PV6otViqQPJUSAge8bHw0sT9fPV6g1xepgr4ykkbFN6hW0Pf4d9Oer1P8AgNI0NSfLNwo7+24u&#10;Ljvpz1epb1FPFTYtASzB/LLbl0ADabSL218b89Xqf6DCzWLNLsMgS27W1voJ8D7fbz1epU4DR4Fg&#10;0MmJYuXJOoRI9+tjc/ADTWx56vVPnzBR1mGvHGPLOpL7bHU6X0B7e3nq9TBjGYkxTDI8PmcpCgXx&#10;/eB+0La/H4fTz1eoNYWxPFK35uMhI4yRdgCT4C3089Xqf6GRJJB592YEiw7AjW3PV6lkJarDqGWS&#10;B1LMA5uOwF9Ae1+er1ewGhOL7qupN9rDRgTc21Psueer1CSlKuG4fLJDMPLXQgCx1tY7ddPbz1ep&#10;NZhkj8n5uWxIUBB4EW1IP089XqRD1VRJTl8KHlRFR5jyMWsT3AA1sT4eHPV6pjYO0qU1eZJPOgkE&#10;kZEhCHw2svZgR4H7uer1KfCq+TD5pFrCJFEiFAzabSLkAeHx/jz1eoYMExOkxsLASIY0Jaw9t+1+&#10;9vH2fXz1epI5/wATievjw+osIXspcE3AB08exA7/AKj1eoBczVUbYtNTRqDCtgviAAdGPhr/AA56&#10;vUgqCe1Q8jPeO5Kj2m/hz1epcUOJ1M1IYZwpUFrk3vqbiw+Ht56vUwV2IfMR/LtbaoIa3camxJHg&#10;eer1JDz1ZFp5B724gm9wLG4+PPV6hswxpcPZfKlDmeNC99LMQCAPj/Hnq9XLGJElo5YfeaQkbG/d&#10;A+7w+nnq9SYqKHEKXyaqVdzNoCQNQCdBf289Xql0mZq/CUMs7Izs2hRdu0eAPxt9/PV6lHQZmrq9&#10;zPcqwBZTe9wO4+F+er1KMYjNLc+7YlnI0BvawF+er1RJaKkqZUnq5hGxAJtpa57am/0/Hnq9UWvr&#10;VJkkpEViu3sBew7+Pc89XqaUxKmnYVcyeUztb3u417/X4c9XqVVZU4pSQQmGVGijBLHzBcEk29wm&#10;/bQ89XqCfEJ8MxioqEq3bzV1j2pcXv3Pbnq9SKFLTQJI595p2F7/AHk+3Xnq9UKWH5CRvl23gdlv&#10;a5OgHf7uer1TFrn86CJZPLsygovie2v089XqGCkxSCRDAqWsAjkEXUgaX+r+nnq9UJ4IQGML3spL&#10;XI1Phz1epG1shheOd7FU0IsO/wAeer1LvC4KaSohxIyExhCUCAXLeAIGtx4nnq9S0asjqaWSpxBU&#10;cgDQ91Ha5vqCOer1A/jNTL/NBSsLobNe3t1Nvo8eer1R8Hnjdp6ijjcbZC264tcHwHfnq9RlOn2Y&#10;5WcU1ZK4BXcbHXXwuRpfnq9RnstZvamo4THK8bFwV2EG+3QK309j8Neer1D5gHVSoxXY+JxKq3ID&#10;A3aw01Fhrz1epd4z8nUUQqKNfMfeWdmANwR7fEDnq9Re8eaTCTJUNCjXAOgAAP8Aq37jQajnq9QK&#10;YbJ5GMx11EHVSD5rC2hJJWwPY37nnq9R9ejOcpsHppYpZiGYK24sAb2NrgED6eer1WDdKs9DGKin&#10;E7eXKirfxBPYdtPjrz1eoQ824dBUYO2IYVapQuzuFFyzbrH23t+z4c9Xqrc639KcMzrmKoxCCOUV&#10;YgJlszKiLcKpKjS99LnXwB1IPq9VbWZ+nGecHr5UoYZZkkBRlUXBXxJJPiP1PPV6gDxlqJKVTVuq&#10;KhctuNrAXFtNND7f6eer1M9ZU09A0VEykbljdjbSzDcoB7G4N789XqZ68qFELJveS509n7o7308e&#10;er1RqrBWaEPUSRskbbvLsN5JFzZibH9n189XqaaiKKfFZaiEbo3K7Y7D3Qg07+z7+er1S428+nel&#10;nTYzObH96zeHtsOer1RaaoFHRxxKys0QsSdW1Oosfhz1erpapqtWigiabfIBGgOpB1Nh7f489Xqm&#10;wUq4ZUSLSxkzH3r6fZ7EN7D4W56vVHoUeqjZhDtu+5e19TroNeer1OLTtRQTyooKjbb4e2w+nvz1&#10;erJS4l5mIwGUbCjWBUC9j3Ht18eer1PVasdROFjUaspLg2IubEH6Bz1eri9EkgqYt1/Lfavgdh7G&#10;wJsTrpc/Tfnq9WDEKEGiFArrqdofT3QRqb+Nv489XqbKueKkL4fDOAIolJc+Jta31+PPV6kdiFcV&#10;RkeVd8ybB7QwGjAA2BP93PV6k1KKx5POqx+jRAC+4bi19dLeHPV6n+jpa2FlWT345dv0i4/X6+er&#10;1LnDcKqlijng+zcqSR37g6mxufDnq9QjYbhUanzZKiKm83REmUkPpeyW7N46/Xz1epsrsXhgwybB&#10;KI7TuEjC/uuVOjHTQgduer1JarrxVlFikCuFBZB8Qbi+p+HPV6kfW01bUf6QqEAnSxJHe17/AAPP&#10;V6u5BUxqsE/2iQb+HsBOvhz1eprq9zHy6gbkja42nuCfH6Oer1cTGKqeQzx/o1NlOnPV6mOpp5YK&#10;yZVP6BiCL6kA9he/PV6nTDak0m6W3umyggXsBroLAC/jz1erJDi1RJTtE/cSED6+5056vUmMRo6Q&#10;1AqYCbyE+Z3FviAeer1c6a8IQl7gOtgfYPbpbU89XqMB03zHUYPiUMWGhX811HlljqCe+munh+zn&#10;q9VoGWoJsxUcla7BkQ7t0e0qXQWZfHUdjfnq9TTmOmpaWaN5X2GUEDdYFWU2NyP1156vUwU1TSGs&#10;EiOQynZdmFtw77R4i3j9HPV6nCf5ehSpr51L/NKbgm4QagWHsPfnq9TFhdFJibrTyIyuAAjG53Kq&#10;jw7A63/v56vVJmmxOnqTSSw3gVCxKD3WAIFiRoG8dfjbx56vVEqKyoxCoipaZBTxIDuL6Bt1wGJB&#10;YnT9mnPV6u6CKrelqaKV9lojGTYXPvXUofA28RY2uOxIPq9SKlro8EkaCq/dBCs9rsbfa0Nr89Xq&#10;kwUS1RMTASxTJdr2sNbi/wBY56vUnDIlHM84Kkx7LKdbm5B09n0ft56vUk6v5iljsJmDSsWUXLEB&#10;tdupuLG+g0H0c9XqxTYjVpBTMT7guqkkkFh3H1Dnq9TrTSyyQslRGqQ1Bb3wBcEDQXFrXPPV6sOK&#10;0bw4dFURsA6u1z4X7EaWufp56vU34lRmopkpo2CEXcuTbQj7K/r9HPV6musoXagCrFuKqiqD21P2&#10;j30IP63PPV6i8Zwy/U0UFTJVqCTpfcPdN9DYXOg+HPV6iEY01RFik0dWu5o3Iu19bHv9fPV6pVXV&#10;QYjIK51SGKwUxIxsLHv489Xqg1VBNFAsha63NrnsOer1eiaUgUZe6bhe3iCL2B56vUsaVwtLClGb&#10;7yQviR3JvrbUc9Xql0QhZmp4HBkXc5Bsbamw1vbnq9TzQvPRU3k0uwEyHZcixHdjc6a+A56vVnWs&#10;mJEZiu6/vqRYX7i3f6+er1OdOFpXF2CuZABe2o9nPV6plQ1bUj5iRU2q4tY6mx7EW56vVmnxGjiK&#10;0Ssu6TdtuO/hb6Qeer1QVxFKJUsG2bgDsufq09n6+PPV6lyc5xwxrTBSyshKsCPdI8e99eer1M8W&#10;KS1rbBKALfaPt7+PPV6lll1KKooTJvKSqblgRZu9tL/fz1eoX6OdaeOKW9nsoAAAJtrr8SOer1DF&#10;k3Os0QepZGZkYJuQgADXuL3Fvo789XqNVl7PlMKOaaYLIJCEN7XG4WDAXJ8dSPr789Xq7mzRidDh&#10;UfyGHvXmaoSF3iCHy0J1mkuR7oJ8AdfYOer1GWyfgMs+Gxw1EN77SrEAgKDqq97XGvPV6p+c8z0V&#10;Fi1PSpTiWBrR7WI2pZTZm1BNj2A8beF+er1AfUZmjy5NFMszuCrq8Wm0Akg669xbt92mvq9QL4jj&#10;FW8E4WN5iCZARYMpYnUE20tz1epDVOP1FLUT1UJaRCt9hAAAHa17C+uvx9unPV6ketUKmrWesUD7&#10;bbwwGh1K6DXnq9TWcShrJd9IoZYmKqB3J8Rcezvfnq9SflxDEK5t1ICJIWBAuALg6/d31056vUs5&#10;PnaGiM8e5g6qWcarc6k9+9+er1TcPxALArhiwmtuUaW8AdPYdeer1PNTirUrQUJuwv8Aa8SbXN+e&#10;r1S62SmXEDSiUrtRJNDcXIuL+Nweer1SKTEjPN/L5CUGzepYCxfbbQ9yB7Oer1TKOKMUQwyt97e6&#10;kAEgMfaR7Lnnq9T559aIxR1aoai7pTlPtLEDex+J7n6jz1epXU8auwWvjWIWW3ugBjtG23a58b+3&#10;nq9UCsxKeeeIVQUwxgi6gdwx76m9xpz1epVUOIK9chusCqrEI1rkEXFgdRqO49vPV6lDT4vNQV0t&#10;ZXMN8UQOo90sNQNdCbG3PV6oz43WYxiMmIVcSLTxqBGQ1rva5007X056vVGw+onq6uOKWrZQ90WO&#10;19xOug73t7Oer1K+FKOkxEVSyz1Gxfe8yILGrAdgb2b+/nq9TvS0Dil86Y7S8gkCKQSVvuAt4c9X&#10;qW+HNhVSslbXnai29wkbifv0156vVOpqmPzgIgJAv7pIC7ddfiQP1156vU8PR0lwZZLE7isYAIsB&#10;qf2fXz1epTYbMi0clfHGshsNqrbcuwkGwPYn4j2c9Xq9BUw1MxpNrASoWN9CGLfa+jw056vU9YPR&#10;xS1j/wBZKhxDKQbxsVIIGhJUg6c9XqUtVV09OZTgdUCsae5vNyCftMT4j4fnrz1eqBHmKSvwiU0C&#10;rK5spck3ILDcdb/dz1eqIYIaWkZZaht7gFQkJYlr+IvroQLfXz1erDVYRg0+1ooR5atG05dSLE3O&#10;63gdB8eer1BzmCrC1JkiLuz7jaxKgNoCfhY89XqDzElhpaS8Kq0lSbGMnQEf4SPEd+er1Jqj/mVN&#10;jiCpB8t2UX0IsBc69hrr/fz1erFPAq1AfzGQ+YZCLjuDa/1jTnq9Qy5WzolAYYGiKlXtuABCq2l2&#10;Omh+vnq9QnZ0zpHiuEGagkUKjNGLkE2VdT9nseer1EJz/is0a1Yq2ErOrldBcWBI56vVXrnuOasY&#10;OZBuCXcaEXJ7DX8+er1AZib0VBiKQ+S6xSX3GNbEaXN76a9uer1M8DQCq8/DlZozf7SkGx9vPV6h&#10;Vy1gJrG8mrAAjs99dR7PDnq9Q+fLRRUBwqLeHhRWIDNsILWuQNLgaAkX1sCLnnq9QDdVsz18FJBh&#10;dNtU2JkF9ADpYWF9fj356vUC2EYfMcWp49WR3U372DHW49nPV6rSekGGpgWGGljXaal9C40UWszE&#10;/EaWH9PPV6nrPmMLGssGikqY1e+gYHUn2gjS3PV6iv4lWUoZpJxtEZGna4FiCR8fZz1eoEMbxSi+&#10;Yliw0H3yXLEghu176fDTnq9QetPLHVLLUEvHuYkXBAGthfnq9QlZRzFTYhiK4NUWijqCo07C1wDY&#10;aePPV6kz1dyviORcxrheJxurSlXiYqdUcb1Y38CLWI+ntz1eoHJKmkpJg9Ql9720uTfwJF+er1N1&#10;TLSRUzM0u3dJfdpqRewGt7gePPV6s+H4dUYnGNx+0wdPC5+j6Pz56vUP3TjpLUZkrVnx2KWGg3nd&#10;IhK7rfaCtce8B8dO/wAeer1WCR9ROlnRahpKLCIVkmqHMaMYVMg0BazvuYeHYgDnq9QBdQfV9V4n&#10;i5oMKkl+WSQpNHuswJ7GM62sPEHnq9Rd8d6uZrxhWieZ5I2LaAm/s1I1Px9vPV6kyuYhSIAAX7b9&#10;wBsT7Cbnnq9TZIs9VVK0pIDBivbUNqQDpz1epf5UylDiEyxv9hwX8LAj2knx9nPV6hbw7pVhGIVF&#10;NXV5fUge7JYAk6XU37D4Dnq9V4noQ9OXSLOOVK2pzYDHV0ybY7EBmUmxFgQNbakjt2seer1e619O&#10;cvdJ8zR4PSVAiw6aORgzNaQve6qDfxFzcHTT6eer1KvI04wXJkmNxTLO0sTR08bsTqdDqdSQpuAf&#10;G3PV6gXko58MqaWppppajz95Ct7x33JtbSx9g0+7nq9SrwTD8z1lRXYjSukNFTWeQyNZgG0IVba8&#10;9XqX2K5xSswePAsHVg8YEhlFr2sfeb4a/kPZz1eoGM2YlFk3CkmxJ3rAxdyyqCwFvEiwHcafTz1e&#10;om/UjN4q6qbH4vNs0SqkO87VAa4Ygm1yDa/fnq9RScTzRUri0zVrssakmJSR4j+B8Oer1SsnZ4xz&#10;BswwV6ExgDcwsShN7jd4G39vPV6jcYlnuXOGCrWyNHTTgqW7EOfAeGpHh/Rz1epD4b1DOAx1VFIR&#10;DTyzRMJHGsbg2ZVAuNr9ze5v2I56vUIkucYKOketxOZUFSD5ZYXtuNgSdTY+HPV6mfy8rGkWvrDH&#10;UQRq6Me48wnRh31X4c9XqDKq6X0eYo70dQkbRh3jckAs5uBcCxPfx00+jnq9Ueh6aYjhGHv8zI8s&#10;MCEFgxvvF7hTpoLW+HPV6oVDmuqqKaqw3zNwBWMMdSp0Nh+3tz1epVjOVXh1XFsl3Rxp7yjWz30F&#10;tQQR7eer1Nseb56uf5aYhEZGcm9izak637jsPqtz1epnnzZS4dLLUbjLUNGRqzMADcAncSbC/wBH&#10;PV6g7rM3IcRgocVj3RwJ5xYXF9SbXOlz4D7hz1erAc1yYpBUSxojoU9y6KCCTp31Fvq56vUlMYp1&#10;hlV0Y7Vj7DsWv4+HfTnq9SSrK+qEqUpJHmAWUHSw7219vPV6m7EcWFRRNhiybAGJJI+yQdLG/iee&#10;r1IF1hifzWcli4RnvrYjXQfHnq9TpV11JJFJHhBMShVBVmDMSBZiPdUAE6/Dsb9+er1QKfEIKV2i&#10;cjzGU2Zbgm/t156vVmlrKCnofMin86aXduT3iUFtSSbflz1epLPjM9IsdRKLq2oIF7G/s7c9XqhU&#10;C10lS01NL5V2Zy5FyQde5Pj4fDnq9TxIHot09SPMEgudQCbH2c9Xqa6+vmqHEFCNgYqzD2i/c/Tz&#10;1epM109bUVklJKN3lFDa173AIt9HPV6upP5diEat5QZkk0PiCLXt+vs56vUo6SOnkqzLELg7bC3f&#10;9nPV6jM5PybL/V0fNBaRgjSB3JBI1tfvofAc9XqaMByng+MRNOAlV5baSfZ946EWIvcD4/0c9XqN&#10;50Y6ZM9bBiLxn9EzAHwVvZY/Ae36uer1WUxZvkwrK9HSGn3Vct4kWM62U7je9u/h489XqYUxeevm&#10;WKtQxIDuA/eUMbXNr6A9+er1Dlk+U1DRQ1BWczKbqm3cCO1/p56vUPWE4kNzPWKSxhIWIlbCxsSf&#10;bpcac9XqUdHmeuy3h9RFVustOVaQrGAAGsQt9TewIH3/AEc9XqD+tzRl3G8KBqBLE9MDKACpP2iQ&#10;Nb6a21/Zz1epDVObITFJXy1LeVGw0utwQtyuuh9n189XqqC68Z9wfHs0yUiVJZhNtAWU7WAB0C3s&#10;QNfC306Hnq9RfKPHPIgncAKYto+JU+Nj/bz1erFhd4swR4gZVaGMAJtU3vuBFwbg38bHnq9SoxbN&#10;UdIGhxJm0b9Ge4Ps0+jT7vDnq9Qclp8VxSGor03053EAA7gQQFv9Pt56vV//0tcB6/FKOo91x5Dw&#10;gIskaklu179tfHT6/Dnq9SrxGGijwZTOBJst5gWwAsO/sFjpz1epOfM1FFhBleApLNKrLvAvsUad&#10;tCrD6/o8fV6ucuMx/oI6VbeervIRcqtjcAnw11A9nPV6uWEYk09ZHTS3jhJLMVJDaixAYWtcduer&#10;1OPzBqK5pGZtlLLvis1gR23Se36Dp49wOer1Lygq6p6xY6mwZAZQoHx0uT4Edvhz1eoa8BxiaomK&#10;u1ipWOw0tuGoHjYDTnq9Q44PjFfFR08iSgtuQkC5ugOq/Z0Ivbnq9Rk8qYlRyRrHQTMvl2lANzq2&#10;lvo56vUZnL2NUzU8dDBFHFIoSz+8S7Mdd2p/Ifnz1eox2WcLPkpiFa6i6qwVLghviNQRY89XqHLI&#10;k0NNiDtiMaGGNAUZiLux1P8ADnq9SR635YhzD09noqj9I0pd0JG9QNxIUDtpc89Xq1MvUTgWHZcz&#10;uaF5UjdpJPKjNgCv2rAHU27fHueer1FkrHZAflZVIi3knsATc6fw056vUm6vE8WFAshgUKSqiTXc&#10;G7K1rag31/Pnq9WVKhYYFpawjzRbe9xZja4A9tj356vVxetkeJax092zA2N/fOtx8Bz1eqDXYq0a&#10;SUlQhLmzO4Gu1tBYDsQe556vVKoqBsfppfkXSKSmRXa9huW+219NQTz1erPhFPFPWmF2B8pHYk2G&#10;oFrE/T2HPV6otJJPPPJJMigmyghR4kXsbAi369+er1SaqFarEKiKKYM8MbCSP2aWBv21PYDv4c9X&#10;qTVDRYnTpBXVqr+k94KNRYHQe2/8eer1LKSrStwtqyFSYwwPlW2lgRZtCAR27c9XqcqVC1GRFI8c&#10;BUl0e1r3uAD3uBz1epP1mIRViO9HCY1VNpB03Ed2Htvz1eqLULUSYdEoZWWchri19NLHxuPjz1ep&#10;SV9BRU9DStVP+luwUg6m40vcdh8Oer1N8VJFMY4BIu2BleUm19wNyAT4Dv8As56vUOUeHNj2XF8o&#10;+c8RYbVAAJJuPrA9mnPV6oGCZYNZXtQm57FB7Hv4jnq9RssodLcPXBxT15SVZCd4RyCxBuLnS1iB&#10;qOer1Dfg/S/L+WqvdtEjBN+sm8qWF/tG/wBQ9nPV6mPP+YsKoKMU+3e5A0sCN76G576aaW9vt56v&#10;UUfMGYJ2cYbh0gWrLoCbe6Re57nUj2Dnq9UmlEdNOZpGLs5SNQBusS2rW1uD356vUefLEuDLRUNN&#10;HAJWYIHYra5Pbv2I056vUfXJOHYJlvLU1TVkb6hleA6AgC1/289XqDzqV1py7gtP/LqSUssiuWeM&#10;LvIAI8bC5On3/C/q9RDc19UnxLDkpppNsW9y6kG5S+h+BuR+ft56vUHS49h01GE/y00alAD720ud&#10;xsdoIH3c9XqBrPOMVIkhyy8Z8x3ZrofsrfcRqbEN29vPV6krJJDQK/yt3dCFVXBZtpFyPe17+z4c&#10;9XqA3P8AmynKyUktM6JE5RCAOxuNLG4v3Onbv429XqBnp3iVSuKSPOhkBex3DTYD8e3s56vVYTgH&#10;TWJME/njwoFqAdoXxB0F/o+P8Oer1BTmTCKHK9U0E0KvJGhjVbfZBFtCpA1JBFjz1eorGahSUtc1&#10;XShtx3N7rEWFwbDuRbnq9SzyrjEtYkFekL0+8gr7y3tbW5Hgx01/t56vUZSiFVVUCCSpj2OoDLru&#10;J1Pfw056vUllq4EgjpoHN5ZWUsPYO4P3duer1cpMOgSoE1NUK3lm5ja4uvcnUWuBew/p56vUFmbH&#10;ixGctQs708d9zsu1twtZFB0It3Phz1eoN5q6OaBK2JAY5X8tyo+yQbC476ePPV6oFTBKplMkKeUt&#10;9hQ3JHx0H1c9XqQGLrI5WkkQbVsV0F9DfQ/Dnq9THWCPezauGJJYjW9uer1MVXRiSlWGVgodvDvb&#10;t+fPV6m+bCKWCmYK/vAAi3fTWwv489XqgvTtLMphLhWBLobAHTve19PDnq9SLr6GQyNUiYMuhK2A&#10;IHYX9twOer1JtqWPEpCKa8Ni17iwDdgf7eer1S4K6ujjgNUVeVWYA6WNjbw+/nq9UmhFNJC6e93A&#10;KXJGv8LHXnq9S8wV1niUCQOFuotY9haxtp8Oer1ZalZKdWjiABudPYfCw+PPV6oK109PUClTbcBS&#10;vce94k89Xqx1yNfe5DFSW/4Lxt4c9Xqa9vlSS4gzEpMgsD3BHe/089XqSTw1q1iMy71e9jYDQi5B&#10;8fhz1erBUFaeAK6+XHKQGXxsDob+3Xnq9UunxDD4Q8ESh2VSwdtLa/ZB8fieer1RKfGZoomhVQxb&#10;dp4rY3uD7Dz1ep5pUFRIa4D9JGd407ga2t46+HPV6mdkjpqj+YVqktISyhhqPhbnq9T/AIdWVcII&#10;aAsspuvYAD6PaOer1SsesItlQi2VBIu4XJPYKPYfaeer1JSOq83DZFmVnXcAq9yBe+h8Neer1PeD&#10;mHE7UxjuIySGcCwP0j2fffnq9S8wwxjExQyn3XS1zooA7n2a89XqfZvMiS0UdorkA+J8LADXnq9U&#10;2OcxxJPIjKUYKoIsfpt3sfjrz1erLieaaoj5GGnSJSADItyxPe/iBbxOn8eer1RYpiZFVn8x7ENf&#10;4+PPV6kZjtTJDUtQ2EgUAXOv2j+p56vUjMYramnSOahNhGRuC9tDYj+3+nnq9TgJK3YauR40jUFj&#10;e19xve50uOer1JYStNO1RRybWjDKbgi4ve+p56vUqqVlmhXbcvGBcprcnw7Hnq9U2uh81VgaVEj0&#10;IJIDKdTrqDrz1epirpmaIvAgbba5NtrAeP06c9XqRtMq1E8jVCk6g9v6eer1LDDaWoaM1VJZWVtF&#10;YC2mhB9oI56vUNGXcCq6t0lmlVY17hSPdNjcd/q56vUssSMdPAKDDpN7MLC+tvaPr9nPV6kBUTLS&#10;yxlnBlL7SCO572Gnhz1epa0FDBVYjFDWVaUdPIVLSSbiBfTVUUsQO5sCbdgTbnq9UXD6ipWtRqd7&#10;BHfQHRgDYfGx7j+nnq9TvjNdGWamdwlyoLdgvtvb8+er1ZYKimp7UMEonG6y7exFiLXPx56vU/0z&#10;zYTTxRQpuZQQxOpsQdOer1KcxGbDoJlv5LWdBpYW7g+II7689XqCXONIs0sk7hQQLLoAC3e5H8bc&#10;9XqBGokq6GsmqKrQMVJI9lrG2ns56vUwzVQrMUgp5twjY77WBJHhf2a/lz1ep3M0NVRotdIEBZ1u&#10;LAMwNlH0jx56vU7U9qOWJ5rhY2AO0XH5ew+PPV6l0jRPUhpT7qgEWHe/5/Dnq9S7wXDZkwwrVpTy&#10;xyEspCnzFFyR3017XH1c9Xqz0OCw4nG00YKFGsQTqAP6e/PV6n7+pdREshkA27N+61vAkk3PgOer&#10;1KjAsDo6ahWnVHn0BLnW5PYgduer1M2Zcu1tJiSPTndEwBKhDcFe921Gv0c9Xqcsq5FGOVuxm2lQ&#10;u64sde9tNe/PV6jU4N05pcLy+kc8AnYEhJCxsvewAuACL6356vUpKDzMNjkwShf3WCowsNobUhh7&#10;fAac9XqEzKdDXxLFDEDO7AoZCAb2BB3W01t4c9XqEl8vxVk9PhENOqvCikLoVsSBYfADnq9WTGcE&#10;kpcQjioqUGSFgSDpawve408bjnq9USmyMiyS1dcqp8z79wLd/AW10789XqETKHStazEIUlVZokRm&#10;ACa2v3Zr+Btz1eo9+VekGLyyQUFJC7RiNGsCLNtP3a3789XqseyDk4YVldaeOLyXWQpooIJ76e7e&#10;3hz1eoYcJy3U02HrFMiAjVX94AHxBO0fHTnq9Szhkp3dIp0XYuvYH3vaOer1PgrcPoXEqkFdhAZr&#10;am3b6uer1IYYxNV44iUF5niI9219b89XqHeD5bCITV2G+VQzEkDabE2AP6/fz1eosnW7r/DlSEYV&#10;hMl6iWIsQDcqexJPcEeA/o56vURBs/Y3jmZI3mmZaaJmlfYLs5sRa/h9fPV6hVo58aqcNFTFIUdy&#10;3vyKfdBHit72+HPV6hq6V5OeV4kxCZZYhqWXRT42tqeer1GegocGkrFkP6VogpbUWVQbW9ugHPV6&#10;jFZfzzljCY1gXaoIWwUg207c9XqxYp1rwTD66npvMLSTs22wuAB31/p56vU5rnSOtrbrZkINnvoT&#10;7B9HPV6lRQYytUwO9BfS24XvroOxPPV6lBDiiQBldtvhf289XqgyYnSmdXR/E/fbv9HPV6sJrYo5&#10;hM7DXnq9Us5yo6KQRqfeNwB4H289XqYsQzDUySF6dgQPDxvf6eer1ejxeodG8w63H8Neer1IXHs0&#10;QgMsR3NYk+y1/wBvPV6k7FmJZmT/AFlAAvoDc89Xql0mYjWEU8jABdwOpNyOer1YKGrXEppadSBH&#10;cbQbmxvqPrOv9/PV6nfDMOQVU/zN9xNwR2A8e/PV6lQ+JQRU4iVg19u24A+Fzrz1epPYpiyQxtLM&#10;VXy7jcbWJ56vUB+Z8+LHUrdwLyKNqjuB3t4fHnq9Qk4HnSjwnA/NZxqC9/EA6689XqLjmDPL4vij&#10;KziQxM7EhrbgSALfG3PV6ldgOYKWohWhh3BiFPYHW/c2Pt9vPV6nmqzXTeasNNOAYxaQA6hgdR9F&#10;zz1epEZglraiZ6qg96SVezagH+/nq9U7K2CT06xedCdzDc7oQAza9/oHPV6hZnlkpk+YowDcG1vt&#10;A89XqeMLrZKl42mYsNBroQR20+PPV6l4tBRpQyRp++xcm9zu11+jTnq9RK+oeXqmPM1VVqgIYrt9&#10;0k3197489XqUmRqXbPAIwrTaqQygA/G/589XqHWGmqMNjenUmRLFtovZRz1erAylVFXTnYW3d7g2&#10;/u56vVNw2pld4avcH1sBYm/PV6hHw/CYaydFZgRY3toNb89XqUVXlGigG2LUblYWOmnPV6kfj2DQ&#10;V8UlPLEGsDctrYe0c9Xqq59TvpZwTPiFcOU07ozTFABeW4sQT7PH6hz1eqjLr/8AhwQYhT1smGYc&#10;VQhdgiVlZmOrtu2ga3sfov489XqJB/sJ4bg1PTUip5DK9n3jc7aEkBjttc/T7Oer1Z88+mF8n4DT&#10;1lEC1PHbzFI3MpY3Un4E6X7gfAc9XqDjAci1eE1UhlgQQTkOJFJLKex922mgte/s56vUMtAMJaVo&#10;8ah88xgeWpAsxPa4I1PPV6kdW5cTGsYJw2EQg/oyoAAKkHvbT489XqT+aOi2IYJiS4vFR73WO3mK&#10;gLMBY7VNxp7dfZz1epc9OsvZhraDysUV3IZlAK7Qi6kblIuDY6+030APPV6jG5EyXFhMpipw9pyz&#10;aEL719T9w56vU/Z0yFlvPWCy0WYBLFWeUwDFRtNrki9wdRpp+znq9VeWauhJw548TwxWjFPKWY7b&#10;qSQbC5vcAe3S/wAeer1Ahjf8yyqZYqi4ZibOQNtidBf2jnq9SXh6m4gcTLVErq8AWMWPZTrf4A20&#10;56vUqMbkr86UkzYfIC2xSC7X1uAfG+vs56vUXTGIc04Xi1RJmenjigl2xwlBYOqDU2sPeHt8e/PV&#10;6kTimB0ldH/og95juIF+17Dw56vU20uA4V8jU1mJ1cVPNESFpiJPMcXtdSqFbW11I56vUE9dNRSy&#10;zjDgXY2G9lIAA8Nfhp9/PV6smG19VgE8E9DKUmeRf0g/dPcaix922luer1XXei31ZwZnwvEMldQ5&#10;QTFGvkS+ZfdYkMSGue+h19hvfnq9RQfWplrAaXOVbimEOI1q033CgAXsQTr3Ht8Rz1equmOjnxfE&#10;imKXvB7twLKQt9T3/X6Oer1QMQWCavaSm/SNckWtbcP3Qfz56vV1BFMIxLFrULuMh7kj2XPw56vV&#10;Op44qrEIqanBJKho+w9oIt7beHPV6sjS01MBBFvkYuA6NY2e9j9Avz1eqfXYlDIz0lTT+ckUSru0&#10;FiD7xvewOvf6eer1N1FWT4aTM0YjE3ugWvawNgQdDz1erlDinlOpracJIykB1CgOSdCQNB9XPV6s&#10;81ZXwmNV2/p7I6exR4/Rz1eqYwpXqzV08wjeJRGF7XB729vtPPV6uE5rppEp4z7lrsfFhfUfXz1e&#10;rnBMkYmZlCFmUKjW0C+C/T356vVNby5Kkx1B1QOQToNRp8dP1789Xqb2oxU0w80giO7XOhJ1trft&#10;z1erEkkxAVUUlyA1xcbSOw+PPV6uVfh9TJI0CFg6R3RVAtYg+6e2h56vU34bU1NXTuJ7I0QKpYez&#10;w7+Pw56vVnvT1MC1B3K4YbggI3H2A+wk/rbnq9Umpq5aJpE3mnFQBsUEHUkXYi1xYC3PV6pFJSzU&#10;lZPUTyAysqbPYw0J+g89Xq7ZaerrBJCm5xaQ27bR3FzoCSeer1R65jJXw7R7l2ZmHYaHQ/A356vV&#10;zFZTS0jNh8TCQyAENe5F9SPG3jz1epwknidDSD3jLZT3JAN9R8Oer1YYv5jRonlKCkQG9z3uTp37&#10;3Hc89XqnzNU06SJMAY51BsSPy/jz1epvnq6WnomPl/5ENY63uRz1ephgZzGZp0P6e3uD2DuR9PPV&#10;6m1JqNIZ8Lnum92KMov3tYG+tuer1RhTlqlVqNyRrYIQN43X8beB56vUupKmllnjgo4dkNh5niDY&#10;e94A99f1vz1eqBXPIPOjw66xKNvwFxcWv92nPV6oWH0aTUkdC5AYO5J7Fu/j4jnq9UqhmxKPZT10&#10;SgIxRWIFlB8b+PPV6mufCJqOVsRE3mpF7RYkX/tvz1erlJsFK6VB92d1ZNRcX+ySB2/Xw56vVzuz&#10;k00W2oluNVFgQb3Bv7PZz1erBNSy0ddNGImU3XZqLEgX18bfDnq9Xcj4ktJHKoDyktuHiLnS30c9&#10;XqwpJW0nzHzMrfo9n/IR1A+7nq9SneteR4pmYoxItftp46+HPV6sdFjEC4yVqJN0aLs1sDuv30Pj&#10;z1eoTsDr3p9kEn+SAaSw73J7/C/hz1eo23S7OjR1cEdOxVRtCk2ADX1017jx/bz1eo6FNjrYzAmH&#10;yIfOlGrixAuxG2/cEmx17jnq9RR/Ullxqeop8QooQl0ZXC63YEG5P8Oer1EExrDamGSSeS6p7xuL&#10;23d1uPp789XqaMPgw7EaNcTrEUtuIW97E3sfrvz1ep7njeErIWEYUspGgsCO/wBZtz1epNUzUYoq&#10;itqj5aRvtCk23m2h7638P7+er1KWieSUhpUDb0RSLg21uNPzvz1eprxikmpaIU1Om8MzDW3u3N/p&#10;tbTnq9SewIiSfyZCDPGdwOva50PwHs56vUoZ6wfzBEkA90lkKgD4a/HXnq9TkaGBo46YksQhJYk6&#10;W19tgeer1J+spw2ILRQvu82NGOg90X1vfx8Oer1YqippX20VTuazX3LfsDpe2ljz1epzq5Eh9ylY&#10;Ap7p72UkafSLePPV6oxpafbFSTIbswJIFtbaMT4fDnq9SiigpnVoqcglyw7+Nrd/bz1eprrMOWmE&#10;bLYBNu4X9vc3+nnq9WGrrmhZ56q6lSAtuzroQfbp2/XT1eqetWapFk37N7LuS1mAHc/X7eer1caG&#10;lq4Z3rGmRoySoUsL+JBI9o7ac9XqlNTVU9XFNOCEJJIUDwNwzfT7Oer1SpaUGCepMxvIygH2XOo1&#10;0156vUpMtYcyWkp38wD3dbi3+FvpHPV6lRhlItRWoZyDIkhG42Pfv/Dnq9QoxPTzTAsDsQ2Ibx9g&#10;Hj356vUJeCUginQ09wzKSFFtLW0+g/r4c9XqPb6aMYEWLUdTUROslNUqbt3D97k6DW3t/Mc9Xq3I&#10;/TBn6jq8gUIeoQyRgbgxAsttO/PV6jdQ5qoY0KvKrC4/eU2JPPV6pZzVhsO4tKmgFzuXQeHPV6mS&#10;nzGlZMQW9022EWAI+rnq9SgixGmEnutoe/a9/wBf1156vV1/NdkoaMkDUfA89XqynEolJSU23Em/&#10;t56vUpMNlhliLkaff7eer1OiUsSkKFv2156vV20QY2Glu+l+/PV6hQyphTsokHhp4HTXnq9StxiR&#10;6CO5Nr6c9XqB+urqeSY3Opufhz1epA4y6SoR3APhYg89XqD3GaymTbFEoKrZgbag+znq9SYeSlgj&#10;k0JLe8R4gc9XqC/N2IV9bULT0T7I9NFBJP089XqwyGopqX3z7xUe4LhiP7eer1R67F46PBwSxDgi&#10;wJuQe+l/o56vUksHxfE8XxZp3hMsbAe/YkA+PPV6hEokWWUys3lqCS24EGy89Xqi1+KwT0bUGG2S&#10;zbXYXLMDrcH4/Dnq9XOuwnB8Ikh+aXzJ22uvY29l+3PV6nD5qNFnxWRQFWwVja5Y+PtNuer1NFRH&#10;iOPPCIhfyWB3C9yPH7+er1PFfSPToKdPe8+4IA7Nbnq9U/CaSnyfg6Fh5juHUL+8CexI56vVMpWx&#10;GShesrlW2llbQgd9Oer1ONLQ1FfMlZWe7Be58CR7Neer1S6uc1FUYYtp8pQpC6BR4fXz1eqJTYrQ&#10;GtWikN5nsoIBsD/D7+er1OOK47QYfOcNZh5ye6RcXF/HTvz1eqXRyypILAM7i5vchfo+HPV6lHRR&#10;k3qZW94A3AuQBbT89eer1d0FDTnzKuMbnF23aKtrG/5eHx56vU01tf8AK4dJXu2+4O24Ngdf6eer&#10;1A7g2DCunkzBUixDM17WJB7fdz1epAV+JxZgxeOkNiofbu26jXtfX8uer1B36h+o8fTPKyx0iF1d&#10;CPdHawFySF8fjz1eoknpNxTMPULqe2IVlM+yeRvKUgklAwGgHYnX7uer1WIZ3wz+a4nDFASBAzsQ&#10;TYEHQE/Rbnq9SGwbEqaXOEOG0zh0VF8wXuR7xBJ+/tz1epozPVNVdSIqYqnlAbA1rWVrX/dvobdu&#10;er1JHq+ca/mlEtHCVZZE2tay7exY+3va3tI56vUaFsPra3ICfOITIka69izD4a+HPV6g56W1EuNY&#10;vWYLVWCqwjVR9lQbg3Gnjz1eqdUUlBkvq5TR02kVPIYpApurEjwOvib356vUJXXXCMOx7ATUybt4&#10;jZ1CWu7W7X0sdPz56vVlyXUwx9HqaCL3qkwjUeGh90DtceP9nPV6i6dAhmzDOotXh0YaPDiWdfeN&#10;yzMxIt9J/Pnq9Qv9a8Rpcr4zDjFWfKS6iRrEhSSoA7E9za/PV6n3MywVnT4YhXKAsy3O6xIGn6/X&#10;z1ep+6F1OANlWbCKAiUxu4FrggkHT6hz1eoL6TLlRhPVainMgRWkdpVKj31Olr+0Gxv7Afbz1epY&#10;eoWOWsyjLNQH3KdlcW1JKm9h9Nrc9XqUHR7MR6gdL6KFrSiFPL0sSSBqp+IItr4356vUB/T/AA6l&#10;yD1jxbURPUqzEDQEHRbDWx7i/wBHs56vUhvVhlTFMQwiPOETKVgYN5YFiBf7Xstbnq9RmuhGzEul&#10;dPFK+5I4ye2oNtP2c9XqKJS5rfLXXh8tzxsxqrTBwAFVS1rE/E/t56vULfqtwKmq8i0dY8P6eGpp&#10;plPYhAwJB+DaXv7eer1CjkKrpcWyJFTYd7ywopcgXUNtt9Y7fqeer1Epo5sz5U63vGtnpauy7gAL&#10;MXue+trEc9XqMD6hYhDkmKWKISlH973ex+n2c9Xq4+m7FKbHOn601E2x4A8e2+oW50trp4c9XqLd&#10;mbJuKYP12gxSil2h1KOdDtAO4WvpqQOer1GJ66CBsmtBS/pvKgLbrWLErrft31HPV6kn6PuoYzXk&#10;45Zhg21ULPGTYENZmAtYH2EHnq9QedUcoVWFdT4ccwlvK81o2OgJILAstj4Ejnq9Rpc/UkGJ5Dmj&#10;jiEpWE9wpUNt1P8AZz1eovXpgzXOmHzZCUecKN9nmmw3A3NzoL2uF0v2+HPV6lB1kwKrpc4UGLxS&#10;KnmOGYj2CykW/b/Rz1epbdWPlp+nsrTbWJjVgwsSbW8R8Oer1Bj6SuohzC1ZgMKESUcm0gAgA20t&#10;fvoO/wADz1eqN1v6c1NXn45oR/LeDbGNuncgm9vDTtz1eoecRigHTg0EqCcyxAXGpBI+vtz1eoC/&#10;StmCmw+qrMm4dFtLTyszMFLOwYqWayj3tR4c9XqjeqTA58Lx7CsxYYDIySAzAEAEXC3+BF+3PV6h&#10;UxuOhq+nazbQwkpyWJGpYqbffz1eoH/TjnrC6CslyLhustOWDINSDa9vrB0+HPV6pfW3D67Dcz0W&#10;P4SAzFxv0IulwSBf94fr356vUJOfsJw/GOmHyM1pGnSNzcAkXHvfXa4+s89XqS3pJzJh2FYLUZGp&#10;3MpjkkCOxBJBNtLdrEfw56vUmerFFU4TneHFoZP8sy7xqLG9r/x1/s56vUus808+YMnyxVyb4vKU&#10;3sAQfh/Hnq9ST9ImacEiwDF8MULDNSzSb1IsWAaxb8xrz1eoO8/1VRgPWRxZz84ybnGgWO4IY+Au&#10;D9fPV6h56x5WwTHemknzCK52LtY2BsbEm/xHPV6mj0lS4FRZNkypDIsi7idpGoF9LaGxt489XqCX&#10;qTFV5P630OL4TeWHeEqAlgQrE7Se3YkDT4+w29XqMZ1Vy7hOc+m0k1WBvmQ7SATYkDw56vUifR/T&#10;1GCZIkwDEQvnwSOE3EXkTcQHNvEjX6Oer1IL1BV0/TrP9PjKRSzy1kyp7iCy37E/QPH489XqMdjO&#10;V6LPPS2XEcSch2gMqkMbHS5BGvfUc9XqDv0WxU+XKjEKKoCWM7zKoN2IuBdgSbHw+gD6vV6mL1TY&#10;pU5U6j0GYoEZjUlQNi3AG7Qt428NP7eer1GEx2bDcy9IaiOpBlNRTLbTUNa4tfXuLc9XqKH6TMIr&#10;si9QKmGWRXWVg/lhgSL7tbX+rXnq9RpfVnTYnFhFJmqmj3iFrtYG4GhJv7QLn6jz1epb9GcXpM89&#10;LZZqg+amw71a+q+HPV6izdM4MKyT1qNdHIUapZ1KF7C/gzAnSwuNOer1Hb6+YDRZwyBHidCg+YpV&#10;Uqw1BYEndb23tr9HPV6k50KxZ67ABQ422+piQrISCCbaX/gL89XqBGLHsr9Peu1bLTssbzyCWQAW&#10;ABAGnxtYc9XqOZ1opUzx03TE8EiDtDC0kTAjcxAJ/Mnnq9SJ9PeYa18on+bReTUlEDodVDbbsACv&#10;a/tHPV6ik5kocJyX1yTNRXypJHkuuu1gzD2Lpbnq9Vo2JVWHZq6SVSTLYmiYRnvZz2+nvz1eoCvS&#10;1VYllLDmwKRreQfJJI96xvr+2/PV6isdec3ZiwfrjS0OPRiDz5B8uQn+U2m5AJ8bEfs8eer1HXxr&#10;Kc+dunEnkG5MYNgCCTtBI/X+/wBXqBL0+YVUZapMRwyMmYmeQKpJ3IAbew6c9XqKh1dx/O+UutFH&#10;LKY4Y6qdlV7FiRqSoa4Fx319ntHPV6rBKmvr8T6ftT1H2pYTZhe5uug56vUCvQzFI6HEnwChYiZr&#10;synWwFwL/Xr9/PV6s/XV6vBcYpamRRIJNlzY2vexI9tv6eer1GNwSVcayAIUS0nkFL27m2hH9nPV&#10;6i6dI84CoxmtyJQuVghmKyM5NywJvp8D/Hnq9QQ+qXo5lrCMzYLnWillgqUrI3mIYqsi2YlW1sQd&#10;O/t+A56vUcnCpsPr8hCCBg8pg3ELoCALnnq9ReejmYYMQzXiGX5ykogI924J2G9iw8NQfu56vUFf&#10;VjLuU8L67YXj8IWCeXakjdg4u1l/ieer1WEV2C/1wyW+HUZhZVhaxkKhbbfAE6nx/v56vUTXoI9V&#10;Q5jxLB8QZn+SmKHfoSAdLHUWOp056vUz9cq7AcI6p4fiNSsYkh3Kt7XJJBFviNfz56vUZ/COpLZl&#10;yI1NEFNM0bKpvY2sQfyPj7eer1FRwTMkOUKmopqKzQxmULe1gB8fv56vVXN6vPULSYfBU00htuhE&#10;bSJYEE3sL2uCO/1i1+er1UJ59zPiGJ4r8xVuJYCQ/u33BgTZjfuB27fXz1epC4jjBy3RuYxaSR1c&#10;s1iSCL218SOer1MGEZdxbOtRVySReXuW4KylXcH91LWYG3jcfDU89XqE/GY/5NgkTj3KiOMAEWsr&#10;DsCL3Omn9/PV6i9yYXPjtUKyt8xgJbKVvY6+I10Pj/Hnq9T3jdFLhcK0LyAMylh7qmxB1uNQRb2+&#10;N+er1A/ilW/nSRyO3lx2Ct2FhqwHhz1eoP8AG8RongSCkcCWQbSzXJG43ufED2/eeer1MUFJWrWx&#10;pBsmL3SQiwUkHQCw1t7b89Xqnl6jBKmqglXUBdviNddB7Qeer1Iaup5MQapaZf0YdrvoBcm+g8Oe&#10;r1TcJwKiEXzcj72UMVUW1HYEm3hz1erHVyIWCQC1mBK3Gumh9uvt56vU1TVZm/0oIBYhALDv2I+r&#10;nq9TVPixlp1LAbkY6HwABAJAtz1epjq3FXSmNyCq3NvaL3tz1epkwtKep8uWtjaKFmCIwQsLk2XR&#10;Rew7k2056vUJbYXFhtSaKPY4IRllRtDbuPZp/H4c9XqUtRhtNS1gesmScogb9HcEE6qGuLHTQkeP&#10;PV6sCYtI5FOj+UpD7bWN2GtiLdjz1eqYcRUhCQUBUXI7AdiAPz56vUjcWxWnpZHQSXL2LKbA2J0J&#10;+nw56vU2yMr0MlZGbubIsYvop+01/wCHt56vVxirpIokjGqKNCQPD+g89XqU+DyUu0Rzv+mkIYLa&#10;xYnsR9XPV6lOq074macSMzLcNGQLa+IIOtzz1eoW8oYfQ4bJFVVMZEch98XDAEaXPsIvfnq9SfzX&#10;jVJNjk82GznyVJXZYWvaw0vr/T+fq9SCmqK/GZoaGJxLGUKLYH3ba3bW39vPV6lQmAwjAzRRv7nu&#10;+YxU2DeH1fHnq9SXkxamMUmDkk303XsLC407EWOvPV6sLPUJviRiY4wov2JA7Wv489XqVeA19QkA&#10;mpWeSMgq5Vtji+h0Ha40PPV6p71FJPEiIrOqaIJCSRY2Nzr489XqBXNkmyomsh3Sn93UA+248Oer&#10;1NeH0IFMsUy7GNgLG9rjU/Rz1ep7lkw6lRaKFGacIfe3izXtrbbfTXxtz1eoPnmnmr5JoQEDqFbU&#10;2Nr2+i3PV6pUUTRkq4FpADce36fhz1eoQ8Iniw5462CV5bgMVaxJI/dt2A789XqVuK1tDU06rEio&#10;FbcLabb3Jv7QPZz1epLVU9BiFGRNI/mwGyMzGxPewGo56vUh6iGuj3yVCe5YAH2Env256vVLwaor&#10;JjNBYqkRFmP7xtc2+jnq9Qj4PtnoHWOQrMzaA6jsL38bj2c9XqxVULV0K1em+O6lf3mI0uLe3nq9&#10;TFJNXU8qYfIpQP8ApNRYn7/p56vU1yVcNO0NNWr5m92+gEXIvr4W56vU8VUtXTTxV0yIYQTezgsb&#10;6bQO9j4356vUnK2ZTWisw9AkUzMCl9UA9n19uer1Mk09LJLHCqgyKWa5Gh/u56vUk8YrIKLEolCt&#10;skbU30uBobewc9Xq4UFYfPmloZQ2yxIsQy+0+B156vU84RjDzVlSlQrxCRgC2oDNYC97a2GnPV6l&#10;2iwRuixSsyrYbv8AEfjrrz1eqLiEsc0708jLHGSNwY+Ivr4nnq9UPDs4S4bWGnp6lI5grFCb6+Gg&#10;GvY89XqXsGN/PQqZX2uVB2jt8b/A89XqgPTz1dc5pCFcqxF+w/1RfxI/o56vUzU+Vq6arULA7GMm&#10;+0H3SToTbwPt56vUI2AUuaqRTtijCA7SWcbr+B2gX8PDnq9Qw0mNV9OkUlI5DhTIEFj+kUDvp+8e&#10;3PV6jGZCqKHGKCOeRjHLJCG2k2Aa1yCD4+H6256vUM2AZiozhlRhcjnYgHvlrsCPAfA/r489XqSm&#10;bsTp8RpY44Yt0dMqqjaAHvuvb2X7Hnq9QStglaMMnqKVdkZuZNTuOultdD4+HPV6hSyzjslFhvnR&#10;y7pJmp4yABuIOhsBqQLanwHPV6jt9NM4z0eJRYNhcql1Rd9yLgMCR8Rc6XPx+PPV6j65bxsS4Wka&#10;qop41BbaRYm53a+Pfnq9SPzxhuXswSQ1cEqQxENHMFF2f3tya30F73Fj4Wtbnq9RFupuUMOXDZqO&#10;eMIA5YP4lSCBqLaXsdOer1UvZ3hSmzBUfOi0dQ7xKCtgAGJDX7agX56vUhMNqkaaSnqdvlKSoa9y&#10;de9z2I+HPV6srw1NVK5J2gGwOmoAuD9fbTnq9UGORcQpVlkZt8Uh8zTVl+BOmvPV6moRTyh6yFbM&#10;HuqgW906AW+I56vU61MqO2huRGApGhDeAN/Z256vUyU+Eyw1G2pBLONXNtLjnq9T5SUdJSbix8wi&#10;2xvEkjU6Hnq9TvTYVT11YkkH6JSp3Ne+4j2n6eer1NEySYcEkb3pCzWtYadv1+PPV6p1DTRVlcjN&#10;OXspvGANpJ7EgAm48Pzvpb1eqFQYQ9TiQBNxTMZC+uhsQL/r+fPV6sdFiAJZZjukErDQaEa7QB9P&#10;fnq9Un+bRUkj1kxGyR4lNrAE3228bE89XqxYpjUZqZaXaI2TcVtYgi2puNPo9vt56vUGIxKOSQvO&#10;5Pm9mPgPC456vU0zSVJcTbg9ifDW4OnPV6nujU1wTzPeIa9iPE3Ja3PV6hVwbD6ueVHCbkiUlRbU&#10;2Oo8PHtz1epd0uF1K0DQ7trMC9ibEXNwAPA2HPV6oc5x/DadKiBVlTa23eAwJBBsCRofo/hz1eps&#10;r6CVaZ64BhO4IdVFyRfQD/iR0+HPV6k9/LljkSeT9DKfeDNawHsI+Px56vVgqIZaiWWMgkJt1QaA&#10;DU/A356vUmpp6mofVRtjIC3GoJ09g0+rnq9UargjpaURyL5koZha9tbX+7nq9TUqMtGrUG5nkvuU&#10;nsLkEjw56vVgqmlqImS24x6MF8bC4+Gv089Xqi0WIVHloHjKg2vG1tD9NvHnq9U+qnihqWmaJo0s&#10;W7XBv8T7Dz1epO1E4mqRdSoCi2ov39nPV6unWWRIR4MwuSRYC+unPV6lrhFTBhdUR5pSSxMciaFd&#10;LmxIIsRz1eqwn02Z9woiOjmqnVmRrtI5INyC11Omp72tz1eoes2VBhhnqa5VP6cFAvcRuBtNrXGu&#10;hPa2t+/PV6g4rq+iwloHlVJZCNzG1grHxF76Eaf3c9XqkS4o9V59eG2I0ZCLcEXI76/Hnq9T9l6q&#10;kgUVEs15Yo1BLEKWJ7+wXI0sBrz1ernFWrTzVslbSyuCA8ZjkAUEm9mU3uLXGlrHnq9SZxGifEY/&#10;5hE5hQgLGuu4G+67D2aWtz1ery17SYZDDRMDPTSsZCxJLDsQeer1ISQYpVVU1RiAjCmUrTEHcCAN&#10;b3XQix0/Pvb1epypqxKd5FmISI6byCSG29tPC/PV6kTVOlFFS1eIXb52aSnRxcgEC5J9lhr93PV6&#10;o8S1qQmmU/NeWGVZHsCTe28kAC5HhoPo56vUlhLicUtTh1TTkldYmIARDaxtZixFj7B9PPV6nupz&#10;S2FZcpYgFcqCAoAB3i4F/bceJ56vU5S4pRVMUNHC4kEm1mvoASLn6LHTTnq9UGqDQ08f8wK74yGA&#10;W4VmtqBck2+Fz+XPV6m3DsYpVqXixiOSSM2LKrlbC5tYjw+jnq9QP52ooqvDZ6qHaqsZGDMTcgdh&#10;rcWt4D+k89XqILnWiENaSgLOSS7fD2/Xz1epFCmmLIGBAfsT2P0Hnq9XnLo7RX3a2PxsdOer1TqB&#10;VeRUjsH0+0fdBudfqHPV6nSoiqKCtFPT2KO11a+g/YOer1KPD6jyYjHTndKgJd7Ajabrqfgf1156&#10;vVzEUfzVN5zBogWZSO4YDS47WJ0+H5c9XqVSPUUmFJi4VVdpH3fQD93bXnq9TEMRnnjjqZYSwkDs&#10;DexAB79j37256vU+Ybi7JElJ5AZH3Xcsbg+Fh2N/1+Hq9UaQOyTyMisYrhbgXBGtwD4fEc9XqwQ1&#10;pjkWjmNkNj7xHe1yT9P7eer1SqurjgoY6WLbvJ7ka27tf6Oer1R6ucwwJUQ3sZbtbx93t9ZHPV6l&#10;jg2KS0tMtS5srWVVGlz3t3tp+vbnq9Qk4Jj9TJUoshvNE29C2qnaTprp/Tz1eoSsPxd3rTNEwiLg&#10;sDrtJPjYWHPV6l7heYp9sUlQxszhQFJsSLqfG+n69jz1eo3uSsSqa+sio5EV4WA2hTqbDUtbxvz1&#10;eo3GI4zWZYy0tNBNtVjCzsLGwYgbQO/0kfTz1eoBs952wxqu8lmcbSShA8bAm2vYW156vUB2O5ij&#10;klSShQSh/NIVjbd4d7+B10/hz1epF41mitp/KpAn2QvYm4uOx0Nxc89XqRNRjlbXYVVxRqrPGrbF&#10;awuCSCb9xb7uer1M2J4nTwYaqqwWVlttvfuLBrA+PPV6m1MTZplioSUEqFn9u/bZ9bC9z2Ph8bc9&#10;XqdoKsQuJ6YIrRWuLj3tw1F/6f4356vUo4aqqpgYpgpprkgLqBpe5v4Dtbnq9XTY3BCqYmF8mIqw&#10;G4C7G9gbC4BPx+F+er1TqdvmsSaijq0qjN70boCACQLg7gDdTofjz1epppq+sOMr5m5o0V7oE98s&#10;NAWIB0+nw+jnq9TtBjdVLV06YgvmAkpZBY/Af089XqWDz1dZ5cekSWCLbQhb3Fj3FvaP289XqUFR&#10;JHI/83gldqyIiEIkehUixZj7Ra2nfxN+er1KuLGJRRijkUSLGBsVgbqe51+Hcc9XqapKGHfOFns0&#10;pVhqCAAO49mvfnq9TJSzwzVBralhNLHuCSGxKm9jY66G1/jz1epZHFp6qlVZP9KJddwOg+j42GvP&#10;V6pfzcMk/wApQtudbbgCQqkagbb2vY9+/wBXPV6n2lEMuKUhpCzIJffa1igCncbnwJ00v+3nq9Sr&#10;fEHZv5dFKfMDFtQCF3diRpYX1sfjz1epeNCtMtC61McburAs/wC8TqQNCb6dh8fjz1erkIahwsEs&#10;gcizkajcwJ1PtPw56vU6ULy0sb1coTaCdqnQ2t72v0+3nq9ThHVQU1X/ADVnYbQbqLOPeS/cntrf&#10;6Oer1KjBMXeOqNXhrKFjikVkIuCz3DMdbggm9uer1dww4piMryU0mkKKWbsDrqNeer1OAmpphMsN&#10;SS+i7Rb3iPAD4jx56vV5fmpq2KTDiqoICzbjYnaxV1+kgaDx+vnq9SuwCMUrsaKMPT7U3jUbWYnQ&#10;d+173+Hw56vUoBQ1aSrURF02ut13Ek21t9nseer1PdRhTVFNMzXKVTCXywLMtha3YXH0356vUl58&#10;Kwuugd5WliiAEZvDa57KQSdQSbEge32c9XqCfMuW4qaIMgKGInUW0vYbj7vjz1eoO6yjnp6uEwXl&#10;VGub6XFrGzeFz8D9HPV6kFmKCU00nzreXIm91RCbFVOgDaDT4jX6uer1SsqYvXyxNTvcB4wSG7mx&#10;1s2nhz1eoVqeLD6zf8rCAGUWC28LD9l7nnq9QQZ/yZVV/myU8LSmT3bgarp30tp4c9XqJjnPp/Tw&#10;1sseIs0TLGCuxAwNuxI+J008Lnw56vUUrN9C61IVENrG49h7a9uer1MOH0cpCQSDaiAGQ9vj/Dx5&#10;6vUP+X8CnpKaasrJFYLGHUsuhBPuhdTe36+znq9UmpqKQwviFU58sMFUFraW1OnsP1e3nq9RQM1Z&#10;jfEsWqppCAu+8aFj7dCO+g9nPV6hM6YUjVNWnzp2lgAm5C1z4dtBrrfw56vVY/gQkoMPw7BcZmje&#10;pZA42IVBA8ba2Bvp+23PV6gBz5myDEGqKN22mOZz5YI3ABrBgBc6n8uer1AjjeKTs3zEDgjYLhj8&#10;fZ46c9XqCGqrfnsSV6htquSvu390eJNtbc9XqTWIYzHh9RJQAkpbVraAAaE89Xqx4NjDQSfNSKyP&#10;EwMb9gbj79Oer1D7X5vbqzl2ipcQUSV+Hs6lwNzOtjZRfWw+k89XqAPH8utHVJRhSim7F7G1+5Gt&#10;ifHnq9TI+WaNtpiBKLIHAY9reAvfQ89XqFDImG071Rqqja8Cbtvw9o9nfnq9SjxzqNjPkvh+BDyV&#10;hUnwJ100AA/X6+er1B5Tx4pVViNXzFhE29nPdrggi/cEX56vU50+B0tXM7FlI2k2/e+/489Xqy0T&#10;YFh1P52IROVXddUYXt4GxB56vVmnzbhi10aUdKiU/lruEiqxbTXUrofq56vVimqI5/8AStAquGRf&#10;Yt9APh+t+er1C9knEKCmr0lr2AjcrtTQW9pJ9nwH389XqHiGuBWDGNw+VEliV1UHuL9rgfDnq9R5&#10;eg3qCosiz3oahn88HVb7A4Og8bgaj6fo56vU5dcuqFT1Uq46uSn3zECNlfQKb2Di1u31c9XqVWW8&#10;ZxGXBkwxy26HYyoqqAthY6ga3789XqXOHzTGsjWRQCZEZG0B3C5NwT9Wnw56vUK1XiWH19MKIOsb&#10;SkxuFAsxtc2I72PPV6k3PiEGG4o1DToiKAPtIReM/T7PZ256vUg824X89TCmQptqStr+8LN2JHcW&#10;tb+7nq9RP+pOXosPhekii8x40IZ7Dba3a17m17j4+3x9XqIjjMFDUVSsxMKs7b/N1C2NtNL28ba6&#10;fHnq9WNcSip6PyHbbTgg7rjUfdfnq9Smy3nJKW9MF3U/Y3A7A6bfq56vU/1tVJVqoTaY2clQ/cix&#10;ue51A7c9XqUpxzDa/DvIxU+ZFFGqoGv9u+gtb26ge3nq9SVxnF5sPkp1ikFqskqLC24dxb221PPV&#10;6ppxbEIY4HopbS0jSTte4Dbhqp+AtcfHw56vU94f1MxJx8pVIoWRjJYk2uQT7O3jz1ep9goMA8pK&#10;yvnWJqplYbUUqbWIv2ABPs56vUjcZaIzTrhwGxpBvLDQ20uO3PV6slJl+etR3QONgJUlCAb9hfx0&#10;00/s56vUksRoaumqWcgncLXF7AjuP289XqQWLVMxnWjgIdGIC7wL6/Trbnq9SSrcRmw6sNJTEkm4&#10;uAbWP8Lc9Xqbpc1GoeSjqwzLuVQvYkXFwDz1ep8q6qSpxGKd441VECoiqFCoNLe6BYnuT4m5Pt56&#10;vVGxSkpK0zNBGsZltov2VNgLKTqbfHXnq9SKr6JcIpRU2MxkNnAuSPiPH6eer1M8c5rpFqHUIyoy&#10;6A3t3tz1epPVlUzxfMU67mR1RtQCF8SL97c9XqwmtqEEjgjT90gA66D7+er1PnmtXRL8xGrLaw22&#10;AAOhFuer1cq7EaKmpnolCqtKQQF+PYH9bc9XqT82MSzVBkUXVVIVSbAk/X93PV6lo+EQYNBBX1G2&#10;8w3Knf3ddfZbS3PV6gZrsVSbEaqpw+yNMQpZvaoK/kOer1NuH1U5KRQxszOSHJvqRqT9fw56vUMe&#10;CUrQ7Kmf9CWA2E9rkey/PV6ja4TiWLYhl1BLL81IECodvgOw8ew9vx56vUqcu4FU0FGqrBuklYX2&#10;Lq7G2psLAj2+A56vUcbKGIS4bTJhsJ+WmQhyhsdzEHdc+I9g/o56vU74nm53f9KwPvmRdpsARptF&#10;79+2vPV6uWWM4fP1SrVDy6jcY0UsAWABZvHUga2H7Oer1G5yEj4DVLilc/mU86suliQQN1/DT6Oe&#10;r1CMMVq8UxyGSkmADIfLYGw2AklbePjfnq9Slq8ao4MNNPUSjyn/AMsbEsG8B39pvz1eoDcwZyp0&#10;f5aidJG3LFYLqF33XT22N+er1Ah1SzlDg1B5VFJvMokLoSQEO0+8Rpb2/Tz1eqrLF8w1VUZaWQq4&#10;klciQKCw0Ot7A6E256vU2YLis2GOtVNFdpwqjcL2YdxbUMLfDnq9SknxyhameWrUxsSCpddgNvgQ&#10;PHwHPV6kVidVUY5WQ3Vmd5EVdovoRodL6fw8eer1DL0pyrieO4iQsXnpCwVu1yoNzcfC3b289Xq/&#10;/9PWfxDEqVMYlp5yZZSEZf8AURb2JFxYHt7fjz1epS1MeJTYfNX0kdxMACm7TXudo1AH9Gvbnq9U&#10;usq6Oo+WpqOQGZlCtGxuRZdQo+Pfnq9UKVUiow6xFGcj3exK9gAO4+PPV6noYRMyK86rFYblZrgH&#10;aNBb289XqZsyLjCrCuCpEGWSJpN17NET79iBowHa9x7Tbnq9SzwvGsMxDFYacylCilVY92Iv37i5&#10;9nPV6hryx/LRT7pbsJ5CpNxfaB4dtSdNPhz1eoZMtTSUZMgRYY2IChtbA6DT+J56vUZvIUeEUgWm&#10;rZLuytJo2hHfv3Fieer1GAyXjmG0RM2LIGnkN0s2pS/5E89XqM3lTHqeWBsVqjupHYXEi2ClGuQD&#10;re4/j8eer1D3lDElxisaKhRdkwKKoFgFOth46Dnq9S6zWsWKZabDHh2xQizbRcjuvcX01/Lnq9Wr&#10;D688s0mWuoywNH5kk/nokvlhV0Itqdble/iT37c9XqranqFp444KwbZZibKNe3YfWOer1ZamKCas&#10;i+bjaNUQEi/s8LX+vXnq9THVUbU9DYzedZnYEdwrdgbewG3PV6sBWolpocPQFYgzbWIINibkk27W&#10;8bc9XqnRYgstaopow8kdl2vezWvpcG9vHnq9UjETT1WIxyQItOA4aUL+8BbQEnT239nPV6nmojwt&#10;WM1Co8xGHiQLt4n6Bew9vPV6k+ZKevxJK6F9qe8ACLgsTa59pB156vVnqKCSmwkQ0pZ3mqJN7Afa&#10;XS3a5FvC59g0789Xq5vDPTSQvWFtsaMNgNibaknxuPZz1epxoKyeoq/nYlLw2VLNrp3BA7Xvz1eq&#10;diFTTiGSkh/Swl0DC1gD9A9ne/8ARz1eqDVVMdLVToV3upCqbabTroNba9789XqT8dNS12LGhlqf&#10;JMcRm2qQDt1PYjxt4d+er1c6GpWtQTyxgQwNtQyG73PiBYEi3iOer1RaRN1StNuZfOf9I9jZSx7k&#10;+I/W3PV6jB9Icw0uD4m1JUPvgl3xm/YnbYPrY3Xw+q9+er1LfMmGVeE4gk9EN5kYFPese/diDppz&#10;1epyjznjkdFuMhjYljYE3DAnvrqPhz1eoXOnWeM0Y/RvNVPcRhVJ2EbjbQm620Fj9d/Hnq9UXONb&#10;BhbxYfWKWQq8m8EMAwsbN9XPV6gSrsxw1ldB5gjRo2eNF7bgtypt7SNfo+jnq9TnlATVGKwq8hCN&#10;uCAqCFaxuxI1t4Af089XqMjg/VGhy+lMmJDftJ7qAPdGnZdLnX289XqEHNfqgxvO+HRUVBGaFIxt&#10;VQAAUN0L6XII1N++vPV6i65qzbia1TwST+ZUIw8xTc+6ddy+3Q3v7b89XqYqOrOKVO+o/TC1lUdz&#10;fQaDtrrz1eqbTYS+F1MrNEySyC7Ekj4ai+hGg56vUhMU+WkxhVmdmlVL99Sbjx1uLc9XqiYsZI8Z&#10;lV1WOWkBWQAixuLX3WAPsFuer1FL6lYrIalfk1+0QxJsbgEj6jz1erD01wg4pIs7e4Xfv290GxNt&#10;b/Vz1eo9VHnSooMLpsAqKeR4dpYPoNBp3Bvc3uL2+A56vUBPUnHvnayWpCPKD5ZLFSAGCm1zb6Pr&#10;vz1eouddjMcGKmvxCninQJIiiQMVG8W3e6QdynUa2v3BFxz1epwwyqkmoUoz+jRQpDXFyBqSCLkC&#10;4t4a/Dv6vULmAYjBW4cq1D+XIpve9ySRpfsbE/r7fV6lTGInnpUp1Cb2fzC4sq2Hcjub+zvz1epO&#10;w1j1Xzks5KinZ0QHS9wQGFjqCdb/ALe3q9SeeZ3haCWAsbs6PpYbhax8SPG3PV6kJisTCpMMgWMF&#10;V9xQBYjUki57j9fHnq9TU+Jx0GyKwMbOwYWGtwQLD2c9Xqaxha4nL50rCFfssWvtCnu3ugnTvoCf&#10;pOnPV6giq/k6ivWKQssBfyzYa7QftA9teer1cTQwbSHZisbHbe1yt9GP089XqS1fR09LVNJTSM8j&#10;gPYubXPhYnTnq9XGWqkhlSOdWtITcjwuNBf2c9XqRdXNS0dTMqxM5tbvoG73O72c9XqQNWs0Ukwo&#10;d5SUe/cGwIPtt93PV6o60LPWLHSufLuLMew0156vUt6Cko4k8nd717sR4gmwJP5c9Xqf6WU0DMuH&#10;DcikADvr/aeer1SJ6pJpYWqTtctuIOn1f2c9Xq9V0oWVigAIBZSD3Ps+7nq9UTGaVo2gjhQs7FN1&#10;j20ufZz1epvxCuijhTDFUt74N7Ea+Ivz1erCaXEZ5knUqVK6DSym+t/bz1eprxehqZaFagIjKkj3&#10;BYb7gfTqp7/D6eer1J6mkia8Rj94l7XsAANSPHnq9TnRVsKTLTinR/NuNe6r2BuPj256vU60tQKC&#10;QpKBcXF9LkLc/RqDz1epuV2NYUnZfJYe73uNO3w9nPV6nuknhrZ0p9+weUTYAgqQbA/QRrz1epox&#10;2rkmlFKSWJsiE6X11N/6P289Xq5tS+TTtTom5ZSq7V8L97Hvf2c9XqVlFSRUcZmgi2IxAYbbkk9j&#10;buPieer1LSgoGZEaVLuPdF/G+pv9J56vU5e7TTrHICVBNxp7p+HtB56vVxrpZDNJIT7jqQCb6H4c&#10;9XqTP8zjpmvVo0rw/bbQKYz7D7R3PPV6sh2qxq5EEe4e6QDe3hfnq9STxfEYMPQ00hZ59ryAgX0O&#10;gva9vr56vUh2rJXgMUCBiv2rnU+0j6b89Xq4WM1IVqpG8qSzAKDoQbAMbHt8fp56vU8TBDVLBFtd&#10;SoNv8RPj7Ta3PV6sVFikUZ+XoC0bIwZlbQML/f8ARz1eqZS09UwK1WyUTPrcm410t9Hfnq9UPF4p&#10;6Yth8hAhGse2xLNfQaePjbnq9SPbzKiURIGaXW9/h4W+HPV6hHyyKlXSkPvruBb2gk69/wC3nq9R&#10;gaGmFLQkwHa5+1c21Pe2vjz1epKRz1PzbVbSgCMgbba3v4Htz1eri81JVVU87LuaMgoDYAMfq56v&#10;VlqZ/LgWaVjJYEWFiV+A56vUqcMkp6eBztvG21/iCPb9HPV6sWPeRVRGMWtuDE/VcW56vVgooYY5&#10;vPaQbrKpAJtcC97fxt9fPV6lhFWU5mENTrcXFu1wLfnz1epR4HX1VPhxRh5ihiUXv46jU9+er1Bl&#10;m2sNdK9S8RSzEbStrH4du/PV6ggxaaVoihjto/2uxPwPw8L89XqaIVhiwt5nANZbcSNSFA/hz1eq&#10;NNQPNFFFTWD3RwG7biRc39tuw56vUs2mkjm8mST3d1hoLFT4keH389XqVtKYxVxQyEMtwfC5HxHw&#10;56vUJ+HsqJ8rEdxRhtJHdbdyLdwb256vUK2C00D13lRxhY5UuRtGlvq7n4/dz1epe0lBT1LpUyqC&#10;AfLCm2tr9wOxse3PV6hBwrAVWeaaGnUhHCiO1ypAubeBU30+vnq9SczBlDEnoXhljaNPefsQQW7q&#10;CDe3PV6njJUEMksLSReXI/6IAC24kWGgGp/X489XqMTQRxRYFLTOjA+8Ce4VjoW0uTYC/PV6g4pc&#10;CrYcUieJzUiRl2i+hLfSL2A9vPV6jG5epJMOSERRm8r7Sna58bEdtDfnq9S9nw+jw2laAsUlklur&#10;3uwFxuUEgggi456vVLwfCcQqaBq0MZGaVvdsLhBoB9Y8eer1GE6P9JJ824iZ4aJ6pJCEVHk2qLX0&#10;FyAPHUfC/bnq9VheRfTFRYbjK1stLYMqq6giyk+FxqSD7Oer1Gfy3kbDcFAmj0sSigi4UfC+ulvz&#10;56vUqDXtSxmnw9S6p9vcAuo8bmwPh256vVmqcfxaenaTy7gmxBG0X9vx56vUFFZ1Pieb5FJPIncq&#10;PLKMWCg2OoWwv8eer1JzFs2V+JSChlaRFeVlTyVLlj4aWP6356vUaTpnlaowOEYpUKXEsYYGVTuv&#10;odR4H289XqdM44piOJULrHaPfb3QCCRawPw/t56vUSLMfTLFa/E3qsVlSYwMEZQpNwxve5J3CxGo&#10;0789XqaafJ+E02JywwBYULKCbgE2HYd9Da/189Xq4DHMPjkkhNQAhYxEsQCAR7bDx56vU+1PXvL2&#10;RMC/llLNG82+MMQVuoF+1za39nPV6nbJfXCoxoy49vKJuaIOCCDG3cnXTXnq9Q2YXnOmwigpairn&#10;3JJba3cEE9tL2tfueer1ccUzdQMJKxZltGSwIIDAE9h49uer1JuT1LQYEktFRFpmgVbWCgkMbCxv&#10;rqPZz1epddG+uWMZoxKSOsZkR2YpcbSD7Bf6f489XqMzU5tnpwlPXTHc3YgkEg+J156vU50GPw0N&#10;Oj08hkfVmBJFxbX8uer1Ssfzq1FQrWgvaUAKI1LEEi4JABNhYi/x56vVCyxX4hj3+lVEjOtrpdCp&#10;H0g63Hbnq9Qo4Zg1RMokkJDXF/HT9Rz1ep9lwaWOJzAbk3Nu5HPV6gazfSzwYguHrEQrhd7DT4/x&#10;56vUHqNWUTlZD5kjEhLALYXt4eP6+HPV6lhl2BBO1VWjYJCb27E+P6/089XqfZammodksEYtK4N7&#10;aC5tr93PV6omI5yjpq1aWIhGVjrcHcPHnq9STmz/AIbDTzOzagXUOSCfHS9vp/v56vUAvUPqpHXM&#10;sWGThIDcSEEkhvbp92nPV6gYjx6TF4jVR1F1RywuCGJ+vWx/p56vU50OZcbxKjlpAdpa6hQDYg2t&#10;+6bd/G3PV6nHAaGeaUS1cdpVBXQnUi/xtz1eoYVnp8G3YhE1pnAXZciw79vHueer1J6CWWvnLoN3&#10;mPt3jUElvD6+er1DxhuUTVeTLWDzCu1SWuGuNPD289XqFKhy/SRRidfdCEggAFdNPo56vVJjw6KO&#10;ZljYbgNBYXH9456vV6gwqCKtLx/ZkvcaCx56vUtpooxa62B1vrbnq9SFxjKVBi0TGNN0jhU3E3Op&#10;1056vU0YLkPDcAqXeBHDNtubki9z2vcDvz1epUmA0shUC5A1tcac9XqzrhUcsaiosBHc6DsPZz1e&#10;r1BhtLuJQbQpNwbXA/L2c9XqUySGjHmQdxbW1v1056vUtoMYgnSwNiQPZz1epM1EEslWzt7wa4v2&#10;uD+v5c9XqCnqPRULYVIkSruANiQLi3h7eer1FBxvBFqa8UGIbjBNZRe5AJ76c9XqKh1X9N9JW4RL&#10;iGHxArHIzGy2AIJsfZp7Oer1VcdU6WkwyulwWsRy7NZjYFCe2t7Hnq9RRcz4EMFedqAeZFFoV0sp&#10;a9xbvpz1epP4bksYxOzTBkWw3Lcg663BuD93PV6hCwrp3V5aWGWiDuspJAN2IvcgXOtr/HTnq9R1&#10;OmtFlDMuHUmFZmo4lqoyrvIWIurXuDrYEaC3PV6hlh9OGSqrz3w+dIASzaWN9dD4XFuer1C/gHp7&#10;w5KU0BUBZEVDIFBJLCwt21v489XqSvUn0WYzUYNLW4PUFfLBCKwUbjbUk7b9/D6eer1EqreieM0t&#10;JPl/MkHlzQkqoBLb7diDYc9XqKL1u9NNTjtKE+X2KsbSMfLsLix19tu9/u789Xqruzj0OxXC8faC&#10;V/JgEII9yzMwJFtfb7LXH8PV6krlfBZsArAYFYqSdSfdDA+6LE2AJ9nPV6hz6h5FxPP+VKd4qdHq&#10;4kDWFwLE3IBANjrfnq9Ve9QcSwjE2p7bTGxBHtsTpY89Xqg5iFG1QZoWs4Qbm7Aki5+7nq9QNYhi&#10;MkbMuxdrN4sSLfD+Nvo56vVFwyopJHtTjasjOFBFwSNND27c9XqWOV8Wky1XLPRMyyBgdq6d9e4I&#10;7kfr356vUNGYMznP9BtxVj5rqALm9gOw1udO3PV6i0YjDW0tQzzHzYo3fft7eWe9yexB0+/nq9TR&#10;JSjDlLKEU7gyhdbXvYm51uDbnq9UvyHkHygBSUqWUi2pa92Y/DsB9HPV6olHFPRyLFU+/IisRtFm&#10;11Fj8eer1ZIk8xmFe/lGQkliB7xIuDc69xa456vUxxfNUsqXkKblbcGJIv3W/wBJNx/Rz1eqTWVV&#10;QJ4VrE98AAqO1z9GnPV6plRQVLLDR1pIja5T2AXvt+FvZ/Tz1eqb/IoqhFFQ93YWDg2AA1t7L89X&#10;qb0ghpJ5TVgGJY22m3vNY20N7X56vU8nEYcMpo5QGdiq7GK2Op+zbX6f1vz1erFPidLHMKryi8jg&#10;rbSwJ1ufjz1epmp655a3yMQSwP2ib6KG7fR4c9XqUMWH1k1bLLGN0RkA1Oipt9pPgfDXnq9U2loq&#10;yloZKaj2mSE7v0ltRfuD/Dnq9TKslas7Q1j3lYDzCt7hSdCP4c9XqlPhVIlN/oMrSxoVYdtRrfcP&#10;h2tz1eqHTVAq6c00MTLJtY7ipC3B0IPttrz1ert6aaKlWpkBmqpCU95ALL/i7XHPV6szyLCTR1N2&#10;YWa6jW3sHjodOer1SaSWRnMgG2G1xodxsbbT9Px56vVgr6GrFOJFmHkMAShGq3a5N+er1TEpqI1L&#10;TpIY5IlIQAD3iRpfx56vVhiSeDyli1cgakDt+9r+znq9UM1rCrqoIS3lW3OLC5I0tf489XqyxrLU&#10;VopwGeKVfdNtE+v2g+HPV6s7NTebNDIkrvFtDhVJHsBIA9muv1+3nq9UydY1tIQFDAIoYWsNATp2&#10;7/Tz1eqFTLTyRStWRKPK3ITsBJBBsQe5BHPV6mPC6oCvLwgmEA+WpFgCRa517jw+rnq9WemnY4cz&#10;ozGVw6aDsx8dB/Rz1eqdWirfC46OcbmVYgREupsQoH0nxJ56vVDqqz5bF4/JgZAhRSHAYgDQkDtc&#10;+A+/nq9UzE5WpBUR0zmaF3UxtKAGI9pHYX+vnq9UTDKmN0kgqLyRsQOws3e4+rnq9XGdKdo5jJAy&#10;vYBbDQgn3bW107n4fXz1eqAuIT0FFUYfEyFnX9Idl2BuOz2uL/D+BPPV6plPRf6P5glbdEoZo2Fy&#10;wJ9t9Dfnq9TVDiD09ZJXyqS5l92xO1e5K89XqUOINT1H6dgGaUrvWx1INiT8R256vVCNbLJUJS1Q&#10;HvkqtgLKoPbse1v7NNfV6nCqp6OJ1FNB5rP3YAXuAbG2liDrz1epX4LUzsUd13K52srXBNge2uhv&#10;z1eoa+nmPwYcwWal81lJbsLgDtYE2vz1eo7vTHMEmKU71OMNNDGdpX9ECWsfdUAH6DcHtrz1epVd&#10;ZsETE8lNVUke4Aq6q2m1R9r22Njex9vfnq9VY3UGIUkDRe8FYkmy3sbaXt4c9XqCrBaHzKcQyts2&#10;k+7b43H589XqbYJcWevmirEMjKx299m097N8PZ489Xqf6fDFxCjNLXruXeoB7Ekdj9fw56vVneOs&#10;oKtolQeWEBLhrkkm1rW8Af1156vVhEprJvMLeZKSQAbAC2lvr56vUzr5UmIL5iLFJ71iALkdve56&#10;vVD+XqvmbTMu1bMxGpNm7A/Hnq9TlV1jwVnycSMIpBfzPAm1+/5c9XqlS1NM+JicqFuiRbtdT8QP&#10;A+Nu/PV6mmeCWhqpGPZgQG0sPEH6Lac9XqnUckGKRNNRIT4OToLXsbH289Xq7w6chpxWOEF/cuNQ&#10;F0ufp56vU5GPzpGjoBvkADkAi4tc3Ivpf+nnq9TfeSaSOSoLCJwdwsdCb6n6Oer1OvmUU88dOyht&#10;qNZzYW+jnq9WCQ7KhTBtZjoHAve3caac9Xq7ioYqpEqB7uxiwuLWOt9Oer1O8UeyqQOQrTEBrjuB&#10;rf7uer1S/KpYKeWSnHmIXsFOpOvcaX0PPV6suFSzUbsYSdkoDbR4EeAvbTnq9S3w9EFR31BJa3gR&#10;2+/nq9SuwmGSesjWWSSQ99ugHfvfxtz1eoX8HdI5vmna6wA33EAW9vbw56vUevodV11TJTQxyhXf&#10;3ox/i2nva/f4c9Xq2C/Tzm04lk2noZZmSRCFJJJN73Bv9OnPV6jnVmYsco0jMcmy6qNbXLDuf1+P&#10;PV6mWbPGPK01WFkMZBW1/cLg9yL/AFduer1dUPV3H6WqE9OGCLb3ddQO/wB/PV6n+m9VKUyGTFIW&#10;SzBTYqfr7j8uer1Cjl/1IZdrpYYfPIdtNmhbv30Nteer1D1R58w54yJpVe+0jUWtrbtz1epW4fm2&#10;OZbU7/o7fV+t+er1KmkzMU1lb9GQdPbpz1epZZVr6PGMQRFtfW472789XqNLhnymG0JJFyB4a+3+&#10;nnq9QY5sxCaVy9yFF+9j356vUDeJVqCMlzuJNj7QDz1epDVlUrwCln9rWOtgOer1ISrnmklBSyoS&#10;Qb2vYHw56vUmsWrfl4yxHifb2/o56vUmI46qoV6uIk7wy6dlHfTxvz1epRwRYdR0TYhX+95KjuQz&#10;Gw+0fpPPV6gqeoo8w1socNdWJEZBJA7+PPV6lLgs8MEktFhyeWhVSVItrc89XqfcRNHJRbYD78gA&#10;YjQ2Pfnq9TVHg+H4QHrnbdJ9lEvZtbc9Xqxx07y2krO+v2ybhe/1c9XqStWcw4vjUVDhAUQxe624&#10;GxX26c9XqX9FR1eHUcdHCQCSVPfS+t/vPPV6nKWqXK+GPW1hV3O6xaxs3fnq9XDCKinzFEmIVBuu&#10;0aC9t3sHPV6n9aqGp81ZybWG0lb3AP3eHPV6ssmLx4jSmio4ztUizrci47689Xq5V+O4VBIKSNQJ&#10;+za+8QQeer1NwWlw4yYjNcM+tjrqfZz1erBhOAx49i7YpWIWIOh8Oer1Cm1KtJIs91B2m48eer1J&#10;zMGJVGHxBIwTuUm3b3b9vzHPV6p2D/MCgMWhElmuLAKutxz1eoBupWdJcOxWPBMJJKR2XuLPYkmw&#10;+jnq9SizNjowrJMHyKhpZo2BSxBHw+nW/PV6gx6a4CfMlxGtlJj3GSx0Kt9PiOer1Fp67fy/P9e2&#10;EU0vmRbvLY6FQBe9zf4+Ht56vUaf079MMD6Y5SjxKFE+ZddxYgAAHwHwHPV6kD1Xx56TFJaHDiUl&#10;kYAMCdSfADx7/rfnq9QU+n2hWo6m1VfNL5ySJIgLAMN8bAN8O9wR4EHnq9XfXHBMXyznOlzFRveK&#10;OTcy6gEM30nW+tvG3x56vUY3OuH4Ni/TulrFhDVhVHDsouAdVAPcHx7/AMOer1OeTMYrcSyjFRTR&#10;gSQJYdiN3jf+jnq9QUZBFLhPUI0zboGnldUDaAsTck89XqEjqDlugpMdpcWnBWeOdFYWAudBc6DT&#10;9vPV6hM6lUtNJk/zpxeXyd62sLDb256vUEfQvFUq8uVeHVJJSlZlsRYqPAfdbnq9SEyzjmFYT1p8&#10;jdtecaJckkBr2A9oOvPV6hm69UmH1dFDW1ylkLJI2l72bx+7nq9WObDajNvT6Gmga48o7SNQvsvb&#10;vpz1epCem7Cq7BMz1OFV0/mC8hDFdtzra/gD4W56vU1dS8Vmyz1Mw7EJ/NaL5hIxtW6kubD6gSL+&#10;zvz1eox3UOClXI09bGEusbuANdwAJ+jnq9QKekrM2CNg8+F0FnUvM5U2BBLE7iPDUn9Tz1eoNOtV&#10;HNgXVajx6KfbHLIqzbbkkFh3v/Edr89XqMB1ywmnPT1ailW7GlLGwDG9u9h9Fz8Oer1AN6PM7T5k&#10;wCrwJfNkFO0iM0gKkvuN9DY2/Uc9Xqa+pWXcLw7qvR12KqI6tWR0ZSQoVbEhidDoQLHv9V+er1C3&#10;12oqzOOTWqqNgP0YsgAI0FgAPqB1+nnq9SJ9KmF10eVHwjEpbmOQEL3IuLkd7W+A56vUnOreHS4D&#10;nOHGFUf5ZTcgAElrEk7T4Hnq9Q0ZlooM3ZJeJ1GxoC25tSGA056vUBnpSoI8Hx6rw2P9ze0gY7iD&#10;ctYX8P7Oer1OXXGskynj/wDWCOD9AysdE3FmBvoBr256vUIdN8vn7pU+JJESKuL9EpUBla1ju9nc&#10;6Hnq9QT+mHLeG5Wx3EKORxEwFxbVVJY3F7+3+PPV6nT1H09XhyR41hERmaIqSVIA0Pfw7Dnq9Qu9&#10;O3bGcnDEKv8ASRTQvuJuBqO5P089XqL304qst5f6p1FApWHepNgQFZN2oB1uSeer1P3qTweurMDj&#10;xTBFfzEVljFyBZ7ajXuNOer1CN0zCY/0tiqsRiE0qxlGRhcm+mnx56vUXboLi2WMl9YsUoYgqvVm&#10;WwJuFbfYH7/Zz1eownqFwuopsvTY1RgSgbnkYEncTYaD4XPPV6mXoji9Lj+SEgxNmPlmxBO1gljb&#10;XXUi+vx56vUF+RI8qZH621NdhzvTU9UzCRJpgwHc+6SBYMQOer1C96isPqMxZUkxTBFEs9HeZVUi&#10;xAt7uumva58eer1I7pdJ/W3LrYHUkPHTqhcWsVFtLgnv4c9XqBDp7lqLJXXSaYER00swLnQO97KP&#10;uUWub89XqMJ6jaKsnyxHVYcgBUELINCb+APtt489Xqb8geZm3LMtJO4KmBYyTYbCi2B/v56vUFfp&#10;/wAqplDqzVx1zkwSB0RmsAzdyT2sfo56vUJvqRnp4qWCso0IUfa291Pgfb4kc9Xqe8gYth2bckLG&#10;+iBDG/cagWufqN/r56vUWTo7QwZX6zYhF5irT1zmKwe4YLe4teyksPy+PPV6jFdYsgGpghzPSBSa&#10;RhIbWBKDwJ+gHT4X56vUz4qKvPfS+ehw9iI40kQsGBANtNfYCALfTz1eos/pIo8w0fUfE6CuvHIj&#10;++l7gou4I3/Bffpz1eoyXqCw5MLdcwTxk7JY7BbC5BvY/Tf9dOer1Cfl1aHOfTd6KM+XItJIx3EW&#10;Qjtr8T+vhz1eooXpnfMWCdV67CsXDpSyTskbMxCkDU7QTqCdNPjpz1eo1vqnweKny1FmKQLtiYXZ&#10;gPdAF73+i/PV6uGRMT/rB0++Tgk9ySMqLdgCPv56vUUn090OOZG9RddgeIVEjQTGR2Dmybeyhe2l&#10;zexv489XqOD6ssFp6LLtJmFFBKH3SbkBbN4+GuuvPV6pfR1FzzkuKWhkXyI7xlTqLgWP1A89XqKV&#10;g+GY1lj1OQHdakS6bh2Yu3vA+Fwuo+vnq9VtefcHwzHOmVdFIoaTyWABBP7h/Innq9RIPTbjUMrz&#10;5QRTT+RI25T32Xtf6Cbkc9XqCjrjlKbLHV3D8ewRpZYzMolJG0BPG1ifG3PV6rVMupTTdP7WDOad&#10;XN7EXItz1eokvRPM71vUGuwysDI0bTROmgUFX923tBXx+I56vV16oMr4LSVOFZjwKJY6wVC+c17M&#10;66e6fgdPu56vUeLp9J/OcgixVpPLCFRrfw0+vnq9RXummYKml6jYllWcG8MrBtNoFv29uer1IX1W&#10;0lBJXYTVowgkjnjvILAkBrsL+wgak89XqPJ0hzpgeYsgx0SSxzHySrFLFQRoR8eer1JPLZosCzzJ&#10;DEAA92YHsQD93PV6gB9YuN5crq/DsarAqz0jBw21QSBbQE+02HPV6jO9Cuo+B5pyaaHDXDlY7M19&#10;L7bX/Xx56vUXTLuO1GA9aK6hs0as58sHbZvBiBrpfnq9QVeqTFsNwDNOHZhxakllp6edXSZFUqrN&#10;dbuL3sAddLC9/Dnq9Rv+n+Y8HzRlhKuiVmhdF2s1gPs/289XqBfLS4XlTPFZW0toi0oV/Ekk2H0j&#10;Xnq9SL9XOeK7DsrpX0sbTRo6L7q6ID3uRqOxPPV6hv8ATTnyTMORRiFQdyNGtgbEBtPbfS2v189X&#10;qCyuxnDsE6rzVdNsWaaRSY1ABGtuw8Lc9XqUfq7osUzR0ojx+mjs1ADMxQWAA1sPaLc9Xqd/TViE&#10;OY8go1Y5Mk0IVfAKpHY+II56vUBeVWOX+smJYPFC1NIzLctoXUj3bGw/Lnq9S69WHSvB8dyGmcKa&#10;oelxGiEbRFCvvMCDYg/x56vUvukOK4xXdNktUN5nkKptck6EH67jvz1eoGum+JVOH9SqnA8VYR+Z&#10;K7DSzlrX7/Vz1eoVvU7SZSq8lRx0kISvso80sp1a4090EG+vc9uer1Bh02x5ajJlPlwOplpIvLcg&#10;AsB23N9Pt56vUSzrtnaoyLis9Gjh4kYkm9lcW9767nt93PV6qMuvfU6gzTmHFaOJJNhIklBlBuLa&#10;bBYFbkaG5+7nq9RTqWupBGa6mqWaMOYtzNvZNupBJ1NibX56vUiZMVfHcYggqH3I7kyEjQWFlAPb&#10;X9e/PV6hoyoZsJeOrjj2BCFZgCQFHc/drz1eoL+oHUWWqmkjwdN0Zby2I94MWNizW7EHw56vVgy9&#10;OKVYYElDKpJAIBKkj7Onh42PPV6khiVJidXjJYT74UEq97WLa3O7W4PgOer1BHm2oGH+clH74sQ1&#10;9dQNQLe3nq9QTx0cldEJqqMSoDo1tb6m2unPV6hNwWlTDYqacU9vMuQDawZdDoPhz1epkWnxKurq&#10;qordscaFnbcLe6Dpre2vx56vU0V0VPBTs8Kq1PUrfwOlvYfj+t+er1J2KpoYVWno1IMl7C2gFtfr&#10;+HPV6uccSIsUskZVIfte6dTfx56vUmKwLUiaSKyJFKFBGhIYE3Av9/h+31epPywfKEhm81j4WF7f&#10;T8eer1ZcMwn56qjAUhGZQb/ugnx+HPV6lfCJ8uK8WHm6C67CAV2k2vYjTXnq9UfD5aWeCRJQVdGJ&#10;vcWt7R356vU6UnlzwNLBICJTsJAPcdyTbwHPV6nePA0rNuH0yHzCGZTrc27207nw56vUhcxSVMcz&#10;Qed7sY8vYLa6/aOmhH6/D1epglpaeZ1lq7b3TsQLkJ7fZz1erAKqKVQIPcv4ACxFtPjpz1eqY8dO&#10;0KnWy3tp+8Br4WI56vU6iWH5aKsjB83aLm/gNCAfo56vUNfTvLlDJN87WIZWDKwv7CNB49u+vPV6&#10;hSzZVSxELh6p5UaDzL6MT4kfG456vUAlXIuL4r5tCu1rqLaDsPAXuR4c9XqFjKmT6amgL4oSrsXl&#10;/dFgRoO3w+PPV6pmdWwChwBaWgO6o2rZQbC48SBa/f7/AKOer1F9n2VeImvnUMyFAE22Fh31HiPz&#10;56vVOhSgr696aXci30bQ2vc201056vVNp6+hwR5HqpCY0u11FyfAaaD7+er1QqnGDGBUUiGWJwba&#10;7Tr99jz1epi8irxeZUo6cyecGut72A7628Oer1RpnjhVqSdAjop2N8e2unPV6kXJJWv2IQjTewv4&#10;nTw56vVhmhnipikSiYs4J0sQSfe1+A56vUoaDDIZE+XlNtj+6b6kf089XqU8aQUNWlOgLoSR2sCD&#10;43vfT4c9Xqx4hVqrqBFZmuoOnhprrz1epvxKHzI1MKbVXXw1Nuer1JxtxnSRyzWF7XuNO+vbXnq9&#10;UyjWeUySAlTKBt2+0d+er1K+hgqUkRqq8RG4C2gPxPPV6stbVfy+ZZGYe4T7oINx4HT9vPV6k5XV&#10;fmVHzRl8+XXYxbsP8P8AZz1epvqk82FZZCPMubj2Eam3tvz1erhXYkjLHRKLsrFtT4EeBOunPV6o&#10;U9TTzYlHIX2BwGsSNbeHs156vVPrZ6d4zWU8Wz3mU28PHTx156vUl6ilpZ6efFq3uoARR4Adzbnq&#10;9TbF8vTExg2+YWxB72Px/p56vVGUQoRFVMX2m3sN7aajnq9S9wSlkcqk/ui2l+1wb3+rnq9TliEc&#10;VLHJVzRrIS5tpc99Db8+er1JbHMNjNStXEIztRRoo3Ak6m4Hj/fz1eqdl2rdqnyJbLIqgsDYDX2c&#10;9XqH/Da7KVNSAV8vlTrtuLA3PcEXINj28eer1LijzJRUc3zNACsUpAJsO9rEkj8geer1Jn+a0i4h&#10;UBzo0qi507ixtb4689XqV2WMfwKlrnp654/KsgNr3W5s1tPG/PV6llNmqkpa+SDBCvk7ha9rbb3F&#10;tL3+P0c9XqVmD5lheZpKhisMgXsdovbWxFuer1Kyrx2oidKKnNoHU7ibE3A0tbxPfnq9ScxnM7Ut&#10;IyRgrLKQCLGxNtbj4Dnq9Qc4JjVemLU8M8/kJE7OXJIsoUgk+Hb2/T7eer1HV6LVWM1+KJVUdXF5&#10;E1v0l73UXsd2mmvs9vt56vUc/JudBCWwmtqP0TXFt3iL3v8ATfsfhz1epQ0OZI3x5mKboo9FYEEE&#10;A2Fx2uRz1eoP+ptR87h/yVJD5+24Pgygkn26gX56vVV51uyNTPVSCEXZGOm0gHwvfX4/Xz1eomtf&#10;gGIUwdJKMlQw07AW8Trz1epVZcw+vxOQUiU24LtjUMDqSNLW1Nvh46c9XqasRy9XYXPOsgKNGtgm&#10;o1vc89XqZJhUYPBLXSJuaxv/AKumh19nbnq9UKnxApADLbzZbutwBr43vz1ep/wuoSqAgqgAxY2a&#10;wsoAKm9u9vu/Lnq9UWOrWGp20cgaLWPa6C/fuO5F+/t56vU5QrHE4icOi2LBwdQPaRqNf17X56vU&#10;wmSKqoXli3vMjbDI/ZrnQKCLA+0g6/Dnq9U6ipKyjjE4VoyJFQm2hB8fq/Xtz1eqcaetwesminZk&#10;FUoBuBZxe9wfaPq56vUlZsRaKeWKBFVhY+8BqB3I+Jtz1eppxCsp5aRMJlG6FnWdVC2O64YE31Ni&#10;NPZ4c9XqZK2skkkcoGffZbqRoO1iL3+nnq9TJTU0kyTUdfGkaxOvy738B4uO1x+vt56vUqaDK42b&#10;jpHGQWC/DXw8Dz1eoRMv0VKlKuIxwAOJDHZrE6KSNDYEH9fZz1epX4XBPVu0blY7KzXFwDYk2tfn&#10;q9Sqhwzy8LSaVy8syKxJJIBI1Ck20H6+PPV6k9WRmOFWTdKYwFZfBVuSW1Ngb+I1PPV6mimxOoZK&#10;mknlDGfckbAWKi2mt+456vVHqPJxWBoAbyJsA9txpr9Phz1epmR8SwuSTzoSYpCqXt8NSfp56vUn&#10;Z7PVkCMWUjsQVJuCB256vViqYoKpd0/6PYG3AWsANCb/AE89XqZ6araOlanji8sdlv3PhcW8D99u&#10;/PV6m6omfztkbhCujA9ifafo56vVBp1FaXqEkKszEqABtYL3ub3FvDnq9XCrr4I4j8xIXbcDtJ7A&#10;DUC/t56vUyriUNdURyxghSNoJH36256vVEkkb+YCHzDtIPu/G/e/xHPV6lFNVU1RKHbdGYBYbbEH&#10;wFx9HPV6hi6dY/Bg9TFUvICkTK+3adxN7kAk2seer1WSVudKPqkkGY68DzRFBA4gQRKEhjEcfuIA&#10;t9oFyRcm5a5N+er1BjjUrjE5MOlLR0qRIElIvuLHUDx90fV7Neer1NlfHEGpaKlld/JYGwuLi1rk&#10;eP0Hnq9StpsaSnJ/QGeOWMsoQ3YWNrEmwB9gJ/bz1ep6o8SlxHDFPmFW3MXUgbyt/dX2C/YnXx+B&#10;56vUHU+L1lViHlyNJTFHtcbCGVbj4gfE9/r56vU+x4e2EK9VNMN1R3b/AFR2J0ABv7Oer1ZW9xTU&#10;wPuCHYQ17Am5DfWOer1NFSn8zovIWIl2DOSCApZSRp4dtb/Rz1epuxPDvmcJXDUZX89DGWS142tY&#10;kEePjf289XqDmWhqMq0f8pmllnWF4kJdrM40vYgC+ncgd+er1eq6iloa2FYAWJcEFySTYXuSdLHn&#10;q9TDiFNVsGRYdyo/mEXJtftb4Hvz1eqTR1T0UJ8qPfIwawNroCPtEfA6/eOer1RjiUtRJEjxmVIn&#10;90e241AvoR9N+er1dVS1ElUvlSbWHgRawAuAR4gc9XqReNtDVYYKee20E9wRr2NzrprfsP289XqJ&#10;rnfDaaKVoom3tGzAE2N92mlhqPZz1eoGZ94maMm+0lfu056vVhIZTY6Hnq9WeHcbop+0NRp9XPV6&#10;p8Tb/wDQljNywC62sfr0156vUoIaefC4I5FjPmsxQqxuNovcEDTub6g89Xqnk1qWpKiBUEdzvH2d&#10;p9h0JP0c9Xq8Ja6eVkMwMMwBSP7IHYnS/cf089XqULxYfHto1YKwUghiQSGGgHbvz1eqIHnRzR0y&#10;j9EQWDd1trp9Pfnq9WSqrohUmoD2VkK7WsCx+uwBP6+PPV6kzJLBLFJ8+W3ptL6WI8LA6c9XqyRf&#10;LfzKNyxenN73FjYgEMfHQ6c9XqeZsQngqHVlD0qsJBY31GgHjz1eqXDUu2HH52X3RcgJtFl+kagg&#10;eznq9SxwGvrwySbbC6hGbt+Xt789XqFpnrEp1mR13RklrsABp21056vUpcMxWomVJIWCuAV26W7X&#10;J+vnq9R9vT9JBX4TDitUhZtx2keF1sBa4I11seer1Dx1Fxz5RoY6iQRsAwlHddF90AeBHe556vUT&#10;DHsfjlqnpavSOYEMSbEgE630tc9uer1JTHM3A1KRCRTZTGiLa6n6R3v7fr56vUkanNcchkimjDkb&#10;lBGm1hppawsDz1epubHailjfYQy1IKu1tQoGoBv9/wDbz1epJ1tTDLG8tOu6OEAb1Oq2GlwT4c9X&#10;q7pcQrUaM0jt5UQBs3drjUkC3PV6nfE5XxZEw7CJFgkuzM2h1Ava9wfD26a256vU9ZQzJVV0M8dW&#10;4SWFyoIHusApGgN76/E89XqlU9eY6XY6X1axvqPq7j+7nq9UmWuHyhr0YqUUFRcAgEgEkj489Xqc&#10;IMyYzChrInMcpsrNHZSyWttuNdR39v5c9XqecExH5ZzNUgsSH9617MTde/e/Ynnq9SnwXE8VM4Wo&#10;k85IrtZR9LAG97+zw8eer1KqkxPyZqYhg7Pvd07bVYHaB21B11vz1ep2oMZamp2BJtVoFIZQTo1w&#10;xv2PhcWNtO2nPV6m1TWMXjiQK121a1rHtb6eer1T4KWgpKGammYbpwAoH7rA9x9fPV6pNG8lNSwK&#10;xLzU7mNj4sbXLm3wPhz1ep2y9XU1RWSVZgeO5XUkDdbxHtBA56vUo1zBUCpq8HoaZ5IWVJEqVsNj&#10;ksWQ3a5tp4eNh489Xqz4GuLPDJWVQMjvIFt2Z1YEXPY3t7Oer1KDfSYiy4bKjrNSKzoCSdh8B3/j&#10;7eer1KymrcQxCmFI4tLa1/3rWLAkn228Oer1LWFa2TyKNhvbXzPpYX56vVzo/JpqdaaBBJM7sGIJ&#10;IA7Xbt9Fvo56vU7U9HRvPT+TK0MsbkOoNlbwNx4jnq9Tw+YDTw19JTS7HdwqixuRa+4jT4jnq9TP&#10;TGmpzHWQNukma4YXsWUajw19o9luer1K6sxDDqONDHvilJ99Dobs1z3B73v9Z9vPV6nqjx+WsmRY&#10;pNsZV1OgBJ7i/wBA56vUosMx2plhlu21iBuuP39th7CbC3fnq9TrhrV7Vilqks0caqxBIAB/dA+P&#10;ieer1P8ANH5lWmBxAkRwvIfC43XF7+Pcc9XqSlfI9Yj4eojLtfQqtyL3AsfHTUn9vPV6k5U5aEdM&#10;gmUtIu7eAB7o8LeHPV6gDxzLdYfMMFM52AgSuAQdRZQNB8eer1BfX09RRVSx0bNIylyb3F1sDZdf&#10;bppz1eqZgedqyhxGKShjKRKq7g5u++5VyLGxUjXW1vz56vUPlPj0GJb3w8M/uASWtYNawtf4i9+e&#10;r1An1Jw7DY6c1SRWYI6G4DbrC+hGnfXnq9VYecMDgp52xDfPIZC+9GUBQ2ui2OtvaQPo56vVHyzg&#10;kWLVaUCAsalSOxBBtYX9h/Xtz1eoV8fijw7CqfCrG6Bk3GwsoP8Abz1eot/VPPOG4bRQZapw8kst&#10;9UQkBban2c9XqLRh8MWIyVCTlgARsa3vL9F/Yfbz1eo+Hp+wU1z01OJC5QWEsgH17hbnq9Rpc64k&#10;uHSQ4bIgJpFJDoQSzdrE9rHwB56vUVbN1WsmJbxEvnSKybha4ve4HtFv6eer1Afj+Ix0jeSxMjIC&#10;oGnh4n6P4c9XqQkmItJUCspgNxIAVbW0H8Oer1NuLU82KUzJu8uV/bYgX0v9XPV6m2WdPlBExDTK&#10;fK9l2C9/u56vV7BMVxbCahapGUl0Hui992ul+2o56vU8T5hrMSp3d1tMpOxX0BBIuSbHnq9XGkeS&#10;rqBHGf0asPdB7G+ov356vUv46asoKTaXCxq5F1sRce21xz1epd5axTp7gNG9TWo0laVPvF/dJJuF&#10;ClfDW5vz1eoIMy5sjxSqlqqUhYxKF2ooAAtcHQC9u3089XqTEGO7JTLTlkeUhLkkC19RbwNjz1er&#10;JVI9XUAwyOCNx29w6nQDTsQde/8AHnq9Soy7glTWu0lQrJEFN2OtjqD356vU+THA6KUQUrmZVH22&#10;Fve8BbUd+er1LTLLw1wdRIt1Wy7tSWbSy27WOv0ac9XqMThGH1U+XRgaI0hjKudthqLX9gsRp/ff&#10;nq9Qw5Lybg0djila9CkQMqDuu43OpsTp4eHPV6hby3P87idFRCbf50+0MQPe8FsPH2n+znq9Rvoc&#10;OwfC8VWY+6HEik2BUGNbj46/Xf7uer1IDB8VWrzrNTEstKbvFvtYHQN8Rf2Hnq9QyNTUmL0q1GF/&#10;o5KeRQASCS58QL3IHPV6mLEJ6tphDiitI24RGTaAwN+9hfSw8P2c9XqTVZiUBozWeb/pCExhTawC&#10;mykg/Tz1eouHVWKq+UmMlvPO4FbaF7abe2n0ac9XqIfnXDKFKryWlIcgOV22A011+J0seer1BhXS&#10;0/nFfL3xABbdh8Sfo56vVlpvlo5JaqhjYRBEXbfcN1ySf7LfC/PV6lHlvFmxyYVMd1NJdgjCwuve&#10;/hY+HPV6lZgLpiVdUVCylDM17d1U2IGgtcA689XqmYxhc+I4c5pVA8sEB7gG47sL/s56vU0TS1eC&#10;4cYFkjnmVDca3NxoCD42Hhoeer1ZMI21VGs9cgSPZusL7tRa30Hnq9UnMeMyYzH8uKiKjoqcRg7k&#10;INltqCvb7iPjc89Xq82PU1Hg09EdszsxW57iwBDftHPV6k1lzqfidHVTUlMQYQxLFtbjxsL89Xqd&#10;63Nnznl0cchjSY3YrYNr4j4c9XqTtbW4DUVKTVaGZ4TsVtNQPFrew89XqhV9PgDTeW8kdNKxIjVr&#10;ksBrpoe/PV6myvwqhoSkqxhZHdWJIBuDqR8Oer1NMtPSpNK9SdrG4H+sbXH9HPV6g/xPG56Kmjhh&#10;YLtIBWwOvgb28Oer1YabH5ZXVqmUESEoQq7SLjX7/Hnq9ThSU1D5SJTzBpUZjtIsbH23HPV6myTD&#10;cJgxtYIfeLgFt3ZSTcjx056vUkcWgoIpXaZlZQTex/wm4P1c9XqwE1ooY6x1McWwSXOl1PY99L89&#10;XqZ5TT4uvya/owWLs19SOwAP09uer1Ns8fylctFUEujqV3HwIGnsvf4c9Xqaq/HMWxKrWlSRpBAo&#10;RbX90A3KgX8fHnq9TxhGV/5pA0aX91twNr3J73+jnq9SypMEjw+pjSVQLqQdANewsPo/Xvz1epdQ&#10;U0sxpqVoi8JdELW+yrfTqOer1GrwOOjoab+VwlrABt6giwta1/p56vUvqBcQpEaqjb2bh7Bbw+nt&#10;fnq9S/GYMMw3Dvm5ZCJVTzFGl9wF9p8Tftbnq9SCnxqqzHUCimk8tJAZAqggjdci4BBuPZz1eobO&#10;j0dPSxvXgBpKfzRE7LcM+gK7j42Pt56vUbfC8cn/AJSkKHbUXXaACQEK+8p9l7256vUqaLN3yskO&#10;Jw7WWmDFQOyFQQQRpcX8Pbz1epKY/n+Omwurq4pAY51VjYe8SVAYAWBv3/p56vUDuE455mIGpCkJ&#10;KC5LsSe1wxt4jnq9RaurucsPxTEGjSRXuXbbvAJPbcexse2nPV6idw4g0GLTyA3LkaXJAB7ADW3x&#10;P3nnq9Sow3E0SrMtdc6XFtR2tp7LHW/PV6n/ABSF8yUMdaj+fuAjKAguTc/G9z7P6eer1NtFl6nj&#10;xCGmMU1OrKdwLWdT8PZc9vEc9XqMbld48Lwd5sMnELsh2sRd91zq3jY+3+7nq9X/1NcVKSOWqmqm&#10;dI6ZVY6qCSCPdse9r9/7+er1KjDIAtFUVcg8tHUlQGBI0IBK6WBt2P0+PPV6mGjr4Z6SmW0VTDT7&#10;kWdFAO4CzbiALlTofj9PPV6nkUNBV1dLVSt5zeXtbsNgJ3E39h7/AE89XqmYggrq35IEmJQ7G9gC&#10;yre5I9oHPV6kfVUwlCb4ysTSgnXW1vvtz1eqZhkmHw4n8nRwLE8qCRdi+7de+vYH8+er1C7lysee&#10;OKFE8ny3d2T94jxIb6e3PV6jAwY0zUfztxLJGkQKlbXBuLC2lxa5v8Oer1CrkRXmrvmK1hCjpL7p&#10;NiSBYgHQEkCw8f2+r1GdwSuixurpKGpQXjQKWAAJFtL2XU+089XqM/l3C6yioUoaWANAwVbm25WA&#10;1J+Btfnq9Rn8r1ceAp8zT2sAm1xYsCdD9RB156vUNVDUwHCpyu1lqhsANidxsSfs+2/bnq9VDf4m&#10;XTBZqhMXeEbaB5NncNZ1U7joL2Y2vr7PG/PV6qF66mpjFJJULIs0Uim6DcyjwNwLWYjvbnq9Udnn&#10;SGQSsJp22EM32iSRa4HgfHnq9Ug4PDCZq6JmWVxuaPcCo0I0Gunt56vUyw0710qyVcxhWw2Xvqe5&#10;v9PPV6pVZQUlPVGVNu3YrWAJIPYHQajx/U89XqT9NS1UtRJK4KofdFwRoT3Hwtz1ep9M0EUaUUS7&#10;t527iLqpVQS7E/Hta5v9/PV6o0LUK0Ucje68bMAAL7rki5ANxc89XqbkgrsWqQYKs0Qpm91hYbif&#10;CzaXPbvz1ep/neSKoc1jWbaEJb2k3Bt8R3tbnq9Wb5ybZDGoVU3Hci/AGx+/nq9XJYqpXkpxdJJQ&#10;si2HhfW/wN+er1dCTGaIzx1saXYIVuoLE6XANrjTW9+3089XqaoqynhkljmpnilDhPOK+7Y6hV0u&#10;R7SO3tvfnq9WOnraO8lYbP8ALkqU7iw/ePhr4c9XqlxV5rKd6YRbvMkBXaCR2A94gXAH3ePPV6lf&#10;gUdRRTRVNZCNisyjYbmx7E9gNRbvz1eoweE5ghxOOSnVd5XXeSLoLXB19vPV6k5V0Bp5PmRZlUMU&#10;HixINyR256vUMPThZKfBSkU95GCl0CkW9m4W8e2nPV6g/wCouJvHj0dNWSFYWAJUC+oHaxHs7/Xz&#10;1eoHsT8uSthJAWWWRgnsZLHtbxHe4+7nq9QtZSro6SjYKbtuCgqLkXvc+Jt9H9HPV6mnM+IRV08d&#10;NhLEneBtLC5IvoAT3HPV6lHVz1GB4T8nNLdXVU3gm4LLqb6MLH2fUfHnq9T3gdGuNxGpBAkjRl1N&#10;zce738Qw1seer1CzlnB5Y6OOvlg8kxb7EA20U6nv93PV6mDH6+OqqnrKqRljIIctYXY9m+Hs56vU&#10;h6DL1fWySY/BCpSELTqxYFjrc2TU201IFu1/Dnq9WbGsnU0uFTYjiYZ3kB3qjWIKg7b2+/Xnq9RD&#10;880boPJdgqsxDAAFh37HQ/dz1epT5FozHR/zKlbzY6ZQkduwGpaw01vqbePx56vUYDCMcirqWOGc&#10;jygFuxI8SbgG19LW/Uger1BxnOeZJammuPIZUckWIFidpt8eer1FOzZJVR+ZJB78aMqm/sPjYX8f&#10;H+/nq9TzglcssADk+cAQbgkbQPDwvz1epaZfrZGWSnMyJIy3RjYAMNbnUXsPDTnq9Q54LUVtQY0l&#10;2FXs12AG6w8PHsOer1RZaanlqWrKq0ajcAqmw101Btew7Dnq9UBquHDadY/lUq4o1ZiWZlNwSV0U&#10;i+vx09nPV6grxd/6w18laIPKWVg21blVt+6CxLWHhe/x56vUisxxPSuqwgXVlvfQKviQT/D6tOer&#10;1PkdXUSUxhmRQsQULa923gEX+n4c9XqDjF8NRKswwRkCL3yDqNR7wFwDofDw+Pfnq9STrjUT1JVW&#10;AZlAHs2j4c9XqTaxwSxxyVcexgTYnv7L3Ht56vVxkml1hkjJRbk3tf6eer1IjF5afEkWqKmGM3Ot&#10;xcAdzz1epH1dW0rooUmMfYCg2b6foPPV6mSpqGB+Wm90gsQdO99L+0c9XqVOFYkZFipZ4wd9wxC6&#10;nvt8L/G556vVOoTURYnJBTqxRypBA10Gt7aC/wAeer1dVuOQVuKmJBou4sToLgeF7f36c9XqeKzE&#10;aarjh+WuQwsFvqCLa6d7/wB/PV6uVZiu4j5iMur3UKjbXBA197+Hs56vVhq66jdyqKu2ME2Pe5Fr&#10;k+0W789XqaaWrL71DrtIO0g9zqDf2c9XqbENCkkiyn7INze+5vYP6eer1NjwwTSebREhF3G7Xsb9&#10;wPjz1erNWRz08SnYC7xhmbS4vqDz1eqGtQ8qRioJIJZ3NrmwACn9Tz1ep2xCtivDDHH9jY5a1joR&#10;p9fsPPV6nPDcOj+derBYm7W1N9uoudex56vVmxWjip1SoriGaFSwGnY9tP289XqyYTiFK8iyyLtF&#10;1OvY3uNDz1epQVcbRSI3mBXLXPvfZA8PZY89XqWWGVlLOITHKZDqGsCAGt439nPV6o9ZHNT1cYcu&#10;UABElzYnxXv3Hjz1epgopxIkkssrPsdlVe4+BI7c9XqnRzpXIaV0tusGbQi3cgH6Oer1Spo6gUgl&#10;Vk2ahR46adjpz1eoJ651ppqutqJt4eypHfwPifZbw56vUk3MEkyKpu4ASwta9tDe/PV6lZhVC+yG&#10;mnO1Gclz463+Go56vVBdzUec4XyhCXSNlFrjwH189Xqb6OdkZI1jBlLrct4gam/s56vUsq2NVb51&#10;VOndFOtz7NfZ+3nq9SMxOrjqZVSjQxsh7HUkj97W+vPV6nEU+IVUrNSld3u3PbadL/UR+uvPV6hp&#10;wynTCYEdowQ9rG1zuI1sfhz1er2I4/E3kgSEFmfaLdyAR7319uer1Q0nSerhop/dkYhrj79fp9nP&#10;V6s+KTR0sdRIjBSLEgWubeHPV6moVdUwSKOzRyKrk9r6d7+0Dnq9Szw4xiExwv5j6blHfae+vPV6&#10;u2ktWQotnWL3mW+o9gI7EHnq9T1S0sEsBqL3sb28CL6g89XqeUxOnip2fy1sLgaa6Xsddfu56vU5&#10;0OJVNPCJldSr20sBbTX6+er1JnNrVU93j1f7Rva5PfXnq9QW1mGCRWLy6Mb2J0ub6e2w56vUkhA4&#10;nBK+YJLq1hYBAdbf289Xqf1w2HE4Ip4GKNEwKKbaqDrfxuPD+PPV6psiq1UBUbbAFVAve9+556vU&#10;54bMgktGzM0BVS3YnxuLd/q056vUJtBjDxTxyyMoj933m7k3++/7eer1GUyPXU9dUELIqSI1thFi&#10;1tdO+ljz1eo1mVcg0S0UmLLENryNIo7kFgLkXJPhoOer1DDl7BsJNAlcIg0tzZdlyxuRqfb4689X&#10;qm4nlHD8SOxfdDQuzXFtRfTU2BHs8e3jz1eoCqfAcNp5jEt0jIsv+MMCCDYjQntpz1eoUaKmEOGz&#10;OxDKqhibGx3CxF/Gw/O3PV6u8rUcFLU7qaL9KACHIuNvcWU6D2c9XqHHAcDxWMfzCqo3kNmZVUK1&#10;wRYMBpppfnq9SvwXphmXMNbRzf5OBWA1FyCSWubnWw056vUfnp10loaakpsPq8PgbzGdhJYFixNx&#10;3Xt7D4c9XqONgPT2gwiWkjwuOOA08iSuF008bgdwdR9XPV6h2wimhNNLWwE7JLiy2Nj20H089Xq6&#10;xilqgop6RgAoJVmO29tSLe34c9XqSE/nyLHX4jH5alTYa3K20Yiw2tqdP6eer1MFRmOGtoKhKJmL&#10;QC1+x3dxp37AX56vUHCU2L4rU/My+WkbXVhsAckj/Fft4c9XqE/plkbDqzFqeunDBY3VjdiV3A2+&#10;gaX56vUcLGcTp8LwuNYVH6Fj79wQRqLW+He556vUBNdmeixHE/loXXyxdZNpGgPfUa6WHbnq9RfO&#10;s3UvB8CwclpVTbdHQWBLe2/fQa89XqIRnPrTDh0pkwqrV0i2WuygF9t9T4jW3PV6i6V3WnMeKYht&#10;w2UWksJVsGAN9W3WGlz4e3nq9TVh1Di2M4l/OsbqCVd2umpUhSRcDTsR356vUfTp/mjBsNyg+HUy&#10;Kiuq2ubEsD7Nfv56vUgc5dfhQYouFxSrTLTFlVANyMb2BFjpr+vcc9Xqdcv9YocbhmkxeeNHLIFN&#10;9q2W9z8QdNPh8Oer1JrH874BiAkqZJhJDEjaRsVC2NwSRr31Hx56vUIfSbqpTYZVYTiVbVskEv6R&#10;DuKlgbizC19fYdb+HPV6j4x9XqTFsG3owkqBooOhAPa3PV6mnAerUtXjFLRq5ZmLKQTZSR3+nnq9&#10;RoqbGIWFLXpvZWQ+Za1lPst8L89XqHbI3+kUz1JYH7I1AvY6/fz1eoYqIIT5dx4EDnq9U3EcRpqK&#10;EhyAFFz2sPr/AD56vUU/qXnJ6qsVaT9IVdtBa1h21F/p+/nq9QIPmqrmmtVIy7SW23IIAuTz1epR&#10;YPnSkVojUyiNXuQl9Rr4/wBvPV6ldimcYvk1hpn2ttaxYAjW/j31789XqLxnXMFYHjqaSUDYAx7A&#10;MLXYDt489XqBrEcwVeZWjZXIRA+jX2nuR/Tz1epH1c608fycLhhCVaRipJGnYHnq9Qm5Awuoxiqh&#10;rKr3Kcxg6qQDa/8ATz1eoSMKnws4xFglLEFcun6ZUJvr+8NRa1xoOer1DDXYJQ4ROK2M2UMzAFbg&#10;XuQfiNOer1McNGuJVxqyhk3BiuhACkd/u8Oer1CThGR6eby6kOI9gBERHukeB+Bvz1eoUsLlhoy9&#10;U/vFLXDXI7Ht+Z56vV6XG4o5VpoQpQhmJuACL/289XqmriVNTMZpCDv2m9rjW3j9BHPV6uSViiRJ&#10;5CLkNfb2tfT+P8eer1PFXiMlT7sLiy+3uQBz1ernhOL7VMTize23extz1epa07083vggjT2H6Tz1&#10;erJiWCRld0K3udfjrz1epqelnWmN1Itf69eer1J6jhkSYGWPatidQb/rrz1epYjD4Z6YeWNDfXXv&#10;z1eqbS4S0jimB7ff9fPV6lJUYNHSqEkOg8Rz1eoGM2YbA0UtO32BuAY3Jt/fz1eov+caCkgplxOL&#10;aI4wWJtYAL3P9/PV6mbJ8yYjQLh9WfOEhc2dVvYnQH3fZ/Dnq9RcOuPosy11OqHzFQqY51Q7VjYB&#10;QVBtdQBu1udPjz1eqkvqh6cepfTzE6+krcN82lkJImR2JIJ0BUr7pHc6kc9XqndP+hWM4hKn80p/&#10;JqRGpJcXBDfYNvu+nnq9Q5YR6Zs+V+JNNHEJaaMKVZWCjcpI0B7gjQ89XqHzI3owqoPmMSxOugu7&#10;bnDRESD/AAhWBOg019vPV6lzQdD63C8UfFqrEGpm1WC5YoSNNUsQfbqPr56vUKGBUWO5ewibC/nn&#10;qZF1E1wCB7QABYc9XqdJc+4jSwrRYtGZFhVfMYnUn6Pj8eer1LmtyPgebMtDFYKRTK6Hy3ZF3hu/&#10;3du9uer1EK6m9OcSeuOH1lPuBXaz7vdAPcWt3+vnq9Vc3qk6PH+Us+A2CDejXSzMQhPusLW1P331&#10;56vVRxjFHmKnxt4o95p0kdWudVZTa3a+ttTz1eo1/p/6t4dWvV5RzNRyDbaNGTbqwBK33G5Hgbfx&#10;56vUk/UH6dKrEC+ecq06SeSFM0Wuu4+FgTcDXW3589Xqr3zPQ/LJU4e1Owa5AcnQeDA31056vUCE&#10;6YfufD5SrorAaDuQPaPEH2/Hnq9UKF/JoHSRQiJJdNPeBB8Pr56vU21eMyi0sSGy7GDk2uQbW56v&#10;Urcs4tVYnXzC6eXHGDYnViT4fEDnq9U7EhDTVjSzyIkLL724ixJNram+nPV6kTiUlO8yvTANGoA0&#10;sd1m73+nS3PV6nUzSTTq8rGMFCpuo3XBvcX9vtHPV6p1UIZAK6Ag2ZV1+0FC/T2J0/P289XqS1bT&#10;uTTyFRIFuLG1lUm4A/Zz1eruljWOeRCt3dr2YXuNLAH6Neer1SZFmRpzJNF5khDbGA7Keyn2gDv+&#10;fPV6uVUsmIHz5pFVEv7oNiBt8D4G+vPV6oPlilCy0e4wkg+9c2Hifo8dOer1S51avggkof0hLDRr&#10;WIBNxrr4+PPV6n56ihWoWKrjDM32VKgopUd76j6Oer1MU8wqZliw7Zs3ASEqNL6mx+Hw56vVkxPD&#10;hUMlZTp7ui7msBcHW3PV6sNVLVbBLUNsTdva3dhYbdPoHj8Oer1SWxyFIjBEPMkW2osbrft9XPV6&#10;mudZKjEZp5rKUVCADqQT7O5sD/Dnq9SgEMkbCGlIEdhcHRtpOt/qN7Hnq9WcxzQUyUyv7pPui1hs&#10;A0NvA3056vU04kJ9qTVU9mkZvLC3HugEG/39+er1QIaqoimCxKC0ce9mOul9Bc+0a89Xqx1r1YrV&#10;pMN9+Q++zC1mv+R/u56vU+yzSRUUUU8bJJMCSDbUJYMbjS3PV6nGmLOryBVHZrCxJBIAPt+vnq9T&#10;bXV03mU1NDGU817bwLjQ6/dz1eqb5TGpkgj22Hc2Gp9pIHt56vVzdXhV3g2+Yg9xVBN27n6vDnq9&#10;UdcexfCov5nhloqmQOk1tBqLMCwPs0seer1N+HtPXVO2qCtLGHYXNgb6ka+Ha3PV6uKVWKtGZJ4V&#10;KXCsBa/f9e/PV6mdqGopfOrHk2hZN6qLG+tgSPoPhz1ernT1LnDVqqJB5kbMliPtXN93geer1ZcN&#10;nlrsSFbO+2MauOwsO1ifjz1eqdjdTLiahyFaDU+YLXuD7f289XqT9ZWGqNPLN77gMCltCBoo0/jz&#10;1erumqWEDQMlnZwEQaAd/wAjz1epQYMzVM71OJEIqr9g9yBe1v6eer1Q4D8rWeYsAdJSWJ0Nwt7A&#10;c9Xqh+Y8PzOJE/pJTfaOwFzpp/Dnq9USjnnO+WKO7Bk3p7db3APjpa/x56vUpJSs0XzdYVjdg3uH&#10;TS+ht8B489Xqxxmnw9ZKiUKZUYG3jsPYga2ve/PV6nKg+Weumq1YhWUf8RsdDb2EHnq9Tp85WUdU&#10;0ZdTGrIBYC1/bf6+er1LvL9W1TXiKnlDMh2vprY9hb9vPV6jYZFxeXD2jpYG3xwMtxc6WubD6eer&#10;1GwpcZqc4ZeKYqVaLVI1RRfc3ctrqCPo56vURfrplZsJaVvLKpEWa9rXOtr29g+nnq9RZII8OqYV&#10;qY5wzswDKBZV+N+5t2+/nq9TVA5p1aOU63kvew3AMQDf6Oer1NVRIkI3GYsqkyKg1vr2B0Onhrz1&#10;epQv5ckrLK2/f7otfude/wAOer1MuI0VWuJIKU+5q7+BuBawPtPPV6oMU9O9Ka7E4wXiBA221Unx&#10;076a89XqbIpoxLMrruSQxsLHst7Efcf289XqUFHIvzxSNvPSNDuGlgAbfeBz1epzeliWRxEpdFII&#10;HgNbXPwF+3PV6sWHmnmlLRFX1OrdlGotqCOer1ZMMMGEwSJYWuT7BqTrz1epHVsEsmIpM17mQsQQ&#10;bE9wPqHjz1epVYfX1WHrLIhEcl27jVgR4Hnq9TfNNV1vy8cIUuH2BSQBZjtJJsO1728Oer1KGroq&#10;fBpxQMFklUkHaVZdDr7ykg/Ag9vhz1eruJrmSlXbEoBZGUeA1bx0I56vVHlrF/mkM4QtC1wT4C4H&#10;Yc9Xq6pa44nVyIEZUF9pcWLC/wBRHs/u56vVm+dljd2JA2W3ItiF+g6afG3PV6nemg3tHJIdpv2H&#10;iO4A9nPV6lfQVHnDzOxkAGl7jXxHPV6hkwbCKtjBXWBFhbUXt9H089XqEXAYEpahKWVPMDSrtsba&#10;HUA38Oer1Hh6afyxq+mqqZlWeC0ZVRYbmvY6eOvcc9Xqtc6MZt/l1NHJK4R1shH2VZhYhgO/fnq9&#10;Vg+Wa6XHEWqkkYtGu8ndcFj/AHfw56vVjmxicVK4VOXZ7k+6jFQfp7fqeer1QFxWSKq8949hN9WI&#10;2ldR29v6+PPV6m6pwbCq0RT1rrth3XIGhPfw0tz1eoK8Wy0tDUSS0rFd9yfdIYqBceI72Atz1erF&#10;BnnO2EBCJJgCBsQ3JIA7AN9f6jnq9Qz5a9WmMYHh9LFXxNKtyHOhHf2XuLePf7uer1Gy6d+pPBM7&#10;Va4YGUTDTudf7eer1WN9J8PWtnEyfDXx7H7xz1eozON1Qoqbyr62/Pnq9QJZjxWJ5tivY6356vUF&#10;uIymqXYhBIbXuBbnq9QeY3jXy16ZbMVJGncKO+va+o56vUzQ2Uq0wA7m59h7c9XqhULYXNVMtUwk&#10;UA7j7pA156vU1Vc8a4gtJhbhIgwOguNvjz1epH43S1mJVy4ZRyWUsHNjbd9Phz1erjTYdHRzx0UW&#10;155WIdhYjQHufy+7nq9UqpafDCYo1Aka4BA92wOnt1HPV6mbDcPxhVkxXEWCotyNSNyjtpz1eqdQ&#10;4bI2ILiFY5NiN269gL/w056vUncyZupIZXw+iDygNu2obtY6ajvbnq9S2oaz+XxRVMKgKUDMRcG5&#10;tofdubD+HPV6ntcQipqc4rUJ7pNwTcgn8vbz1epPTyvmGqZZWQRAm6hgRf489XqV+GYbTUcax0MY&#10;EYtdRcj6vjrz1erLX4fIyjD6WSxYs3ssCfH9fHnq9UzC8DlwDDT88wLFrA3sTf4c9Xqa8PwOlFck&#10;8tyzFhuN7Xv4/fz1erg2H45maqalrKPyYYma0gdQSo00A1+vnq9SjwSgqUqYVpgRBY3JNgSPb4c9&#10;XqFLGjST0qLIyosY+0SLnve/PV6gqw/FqHMOLS0kbq8cLkKe4Ntf4j8uer1PxxKClpnpYUKJ7+4m&#10;5sDp7e3s56vUX7F8KocRzOXo0E3v6HuQb63tz1erhmnEo/58mBg32gqttbW7n7Pieer1At1w6o1n&#10;TrLopcIZUlnBX3rArpr9+vPV6i6+lx6nOOZqvEMTl3QIrM6bQBdr9r+Jseer1WC4DmXD8Ujaems9&#10;MC0QW1gChI0HwItz1eoCs900MmL+ZUNaznabXJFtP6Oer1BaKjHsrZmgxfCYmWPeCSNF2Ei+v0+3&#10;nq9Qz9V1kOBxYpWJ5gKI7XBKgaG1/C2vPV6hW6dYrhGZMgLPPGv+j29zU6ADU/wt8Oer1cumuIYd&#10;V4riNBG6BRKxQWG4C3fX4i2nPV6gbzlghwzqVSY7P77U85ZQtwQDoSbaEWJ/L2c9XqF/qjPW4tSJ&#10;jmHEmVQhX3LgsDuufdtfW/PV6lbgdbiGb+nKT4rtkkiRo2IFi3fwubGw56vUFfTOehw7G67A4Vsz&#10;uD/xI2tc/Efs56vUw5ny5h+AdT6DFqnSYsvvEbRZiLa/UBfnq9RiOs+FTYhlSJqYBmEZuoF9xI/t&#10;56vUhOiVYYMg4hh9Td2p2KodCQdLX+Frdvhz1eoIenuaq2h6nVdHUgiOonNhaxW1hYe0Ea3+J56v&#10;UJPXClhMkGIxLZ43DNe4AsQWt9X7eer1P+IYg2eMkRUWFOLzxBVZb2K9iTb4X56vUAnpfyFJkTqT&#10;jeH4k6ukrsUYMbhfduW9h3XFvZbnq9QneovKMZwtsYpFVDE6spVTuLdwT7uo7Dnq9Su6bVCZy6ef&#10;zDGlLTLDJG0dyNQLG31a89XqCD0/4lgeVc7Ypg0KhHMrFIyFAB3ENb2rcc9XqnepnKwxLDo8bolY&#10;yD3twuSRpdR7PC/1c9XqWGQag4t01NLWgSPsKhtWIIFhe1+er1AP06zjW5Bzk+Wnh8yKolUhxq13&#10;Yi5Hcam3wHPV6hl655bq6/L1V87H+kgLjdobHvo3Yi47jnq9TR0wqXxTIVNh+9ZBGgWbab2a2ov7&#10;NLc9XqKFlFc35b6zjDoHaCCqlddisVuCezeB0N+er1G6624Oy5KNQw82enUtYdiuvui/ibd/o56v&#10;UwdA8wrjOWmy/RsqpHckC5YknX8zz1eoF+oWW80ZN6sUVZgtcYKWaQ+ZHYkSKT4i47HS/PV6jJdT&#10;KFv83/zEKgsl3bcO401v9HPV6kV0Azhh+ZMvyZdoZSyx3WSM6EBr+3wPh9Y56vUXfq901qsr9VcK&#10;xmgqnEDS7Jo72IXde4IAIsQPb3+PPV6jn9RKSnfpe0+Hr5siwqUN9xLEaan9e/PV6gg6D5xlzJhs&#10;2W4T5FTAQGiYqSoBt+7fudeer1F36m9N8Qy31cpMw0U48p6mMslrMoLAnUAXU27f089XqsJzPbFM&#10;hbjtlPlBQNCP18eer1F26H5pparF6vKkcKqUvvsNRrz1eoIfUt07nXNdDmDBalqezxlgp0d91tR7&#10;D20/Zz1eo5mC4Y1f03hldbzvTq0ijUA29thcWt3HPV6i29M6yHAc+1mGeaFlqGvsvcAKPHnq9SJ9&#10;Q+X8w4VX02bsDJDrKrMqaM6Xta99Pbf4c9XqM7PQQ410y8yod5ZPKjJBubHTt9V+3PV6gj6ZY+aP&#10;GZcq0YWTddjfQqBexIPx0+rnq9SI6p5fxvJue8LxHCHYRVNQvnhbBVB7n26DwHe/PV6jKdSqKiOU&#10;56mq2yExat3sR4+PPV6i99C83YZVRTYFTTB/NmO7xChQQb/XofHTnq9RZ/UVSZn6Y5nw/NOU1RWq&#10;qllsCVCkjVvs2vYG3xA9vPV6rHMpVNRnDpqjYjuMlTAhdb3BO2+p01vpz1eoCOl9fXYTW4tk8Ltg&#10;aofyY7k3Uga/DUnnq9Scxpqzp/1PiqMPjCjEHj98XBK6bxfbYG9yB8Pp56vUZXqhTQ4rlWI1qebG&#10;8cfe5JJGtvG/sI156vUnujeMUNZlapy/R2cRtItjqSTfub30Nx9XPV6iq57zZinTHq3hckyhKear&#10;RF0IJL3sAdRr9Hhz1eqwrNE1Nm3pmYMSp90TI0odrEbtmhPw56vUXL0+YtVLQ1uAwMP0VR7xNiCo&#10;LagdhYWH189XqRnVauxTpt1MoM3m3kVEyRsnlht4dgq662sSD9F/bz1eo2HVPCZM/dMpI5VJ3wkg&#10;Ae7t299PZz1eoJPSvO+XsqyYDK4MoB3xX94E3JtfU621/p56vUU31F5hzf04z7BmGBG3VNSvlhvs&#10;ofG41uNt9P7Oer1We9Pc5Yjmrp5TY1OATUQBiDcEr4X+Pa/PV6ieZOzVSZb6nYhURsTJNUvEiECw&#10;BbUKR3F9fpv7Oer1Gf6sZIrMcyS2YKJwtRHeRbgE3AF+6/Hnq9Sw9NWI4xmHpykVbP5zRh0Ja5Ys&#10;O4J8ADpbnq9RfEpKPLHXOVJW2NI6+4NCSbEE/VYW56vUPfqB6fwYnklsRi0dNjN3AAv3Oh7e3nq9&#10;Th6ScZxNsNfBcam81ot2zQ2tc2PPV6nrqJgGB5Vz/HjW8LJXOAzAC5bW30/Tz1eoEfU3kR8w5BfF&#10;sKJ+ahRjGOxZvA+wdrHnq9WT0n78JyH8lXMRKhMjWJNmb7QB8Vvpz1eqfV4xidD1PY1bNHBNcoxu&#10;LX7i58Ldh8Oer1PXqa6f4DmvpwJ6liJ0uQ6asABewJ1F7W56vVK9G0FHTZS8pBeUXLHXUA2HPV6s&#10;WZaXEsK9QMRxShZaJYpDFPtuSzMPdsL2B0OvPV6lh6lqPBMQyE1LULGFkRWbzLC1xqb+H0/389Xq&#10;aPTI2EJkOPK2Dy+YtMqxr74ey2sNfHseer1ALnyHMeWet8NJVL5tNVTNNoSQij7NwNAd1jz1eod/&#10;VJmjLtH0aagqoElRYknnYIN4IHvAEa2sPzPPV6g59FPUDKmecAno8uMzRQKGUbLKBqLAlfC1v7ue&#10;r1Jrr7kzF8D6pUWbsGlMcVSQnlaAvJfufquOer1GE6sZwo6Do5NFiKqEFNrqACbAkfTpb+7nq9QY&#10;+jrNtPOZKKGMCBXDWOg11sL/AE89XqEzrZDhlN1Aw7MtPCVZtxlPgT4fC9tfv56vUgOugzbmTIxx&#10;HLiianSFy0b3ViQBqCAddTp8Oer1OHpVXFK3JcFBjr7Z4CEYtbUjv2Avrc89XqSucsLo8t9TpqyM&#10;bpGcOS3itxYAff8AHnq9SL68Ueb825TmxDL2xamABoyylkFrkF1DKSAT2BB+PPV6i55PzPj2A4dM&#10;a2bY8ujEe6Abagdzbx/v56vVXR6xuqtbiFe+FRuDFBtUsDYjfoO3svfnq9VQmbamTFcwNiE7lt2x&#10;GC6FgCQAbWuT8e/fvz1eoJMdxSmhppIMLGxNxdgFFrlgL9vDt9/PV6n/ACRGsuKw+ZESqb2sezlS&#10;Tck89XqXGfc4JT4fHQ4cojl3ElV7EGwIHfUDnq9QAYHh9DiWaFxDc4Sil37XchZTY++6A2NtdPv9&#10;vPV6lxiNdBhMEK0bh4HJfQXsS3YnuD7L89Xqb8WxanGD/wA3klSF5CdsRuSxOl9Povr+3nq9RfcT&#10;nP8AMN8i73UbiQfdZfiPbz1ep1yrh3zVNLLVQl7SJtjUhSQ17kHsDpppr9XPV6lM1f8AzPHoaXDI&#10;C1DT7xMSQW3hVCKugXvoT4eAvz1errMKxy0UlFPEHXRnW2hBuB9Nuer1B7ieA1jRR4bSRiGBRHba&#10;ACFPYaCwB56vU302AyUPmYhXG4iOq2Bt3tp43GvPV6mWqxJI5poGVjGfeBtbX6tOer1JhGBluF92&#10;UsbdwSNQBrbnq9Uyjy1WVxetiPu2vttr37C/a36+HPV6njEYJsHwwwRhGlYh1k7nTtfx056vUla+&#10;eur4RFQz7ZrLuPf6R4ePs56vU7ZZwLFKZBU1cbOrsFLlfcJJsPaNOer1L/EsCp4zDR4SwZ/slV1D&#10;km2lri/PV6kjNiFVUxLDFZPI8xL2ILEXsR9HPV6kPW0C0rDFZHDyOgu57NY+z2jnq9SWqJqytxeS&#10;FnUQkgxm2pB0Ye3T9Tz1ep7GCQUtIlTBOk7gv7ibtyAD3bggDXwsT8QNL+r1KITxTYbSssB84J+k&#10;G37N29vY/r9PPV6pFNhtTNOKehlSL3hteVC8aEnQuo1IHs789XqNn0woq+SnmkmiULGl3bRUsim5&#10;Gth8APgO/PV6kH1Ax4U4loILbyzMLjsh1v7b89XqCfAsPmqa6KvUlSu4bb6G40aw0uD2v/Tz1eoX&#10;aWtliwoU1bVtO6Kd7ttDEC/+EC36/Dnq9SBlmlrK1azeDE4K7T3HiDr+znq9TLJNiGHVUlRCqsJN&#10;LEA7bdiR2156vVHwWGs+cmWqkRlkYspAttBFzqddD7Oer1JTHp0kkeNJNwD7SNRqO30gc9XqkU2K&#10;otEsEi3K2NgR3Gut9Neer1KRq2vwrGaLEaCOMK0TFyTfY99F22swPe/1e3nq9SKxaqRawuF3ICbh&#10;iTcm57g3HPV6k7R1HzwdiAtyAIxqARe1vHnq9T1h0dPSULmctvFywtfuT256vU9SyYWksbUitHI6&#10;qQSwIP1WAB56vVMpEXzkV2tNqbkm3t56vUz42Ep6JS026pUM26wsbnwA9njz1epFT4xXyRmp8wSC&#10;+0Adr218fDnq9T7RViUkKpHdrqAxIF9T7Oer1ORjrqOjM9KN25i6KBckkWsNe/PV6nuaephhSaXc&#10;WkQnadCDaxuPjz1eqBVNFSQgyf5RmFwbGxA017a89XqSrNJ8wzqoB1F/Z8dNNeer1S2dNolma6ro&#10;zMALj+nnq9UWrSmnbzIBYJoD7AdbC/t56vUz0k9SkZnkCyAHTcoJFj21Hhz1ep3psUVqaSnYAge+&#10;QALa+3w56vUx4hUw1Em6iDIqgCzDQk+A9t+er1Z6ijhlpopCt7tc+3T4d9Oer1ONNg2GVNaskl0t&#10;Zg9yBcDQEdjfnq9SijaZpERFLFSQzAAWvp93PV6nKbEKAoYfK/SgEa/AeHYG556vUi6pmqKkWuFj&#10;UXHcFr9r/C3PV6k7X4pLh+PxwJGTFOvvHx3DQgEaduer1KnDs1o0dmCyst737i3gdb89XqWdJjzL&#10;T7JRuWUhwgIsuugH0eHPV6uNdIcUiNRIDaXcLX1Wx1Nx7eer1PRxOkpKyKpji3mMoqKoH2QLi4/j&#10;z1epbYZiceIxq8RZX/SbgQBtBJ1vfw789XqWGCYy81CKSQiXUoLdhbQe32Wvz1eoWsvYjiqolAIv&#10;MMviBdkA8fDQ9uer1Z8QolXFtskjy23EObEHcADc6ePhz1eqBJl6kq5pmrFJgKlNsZ2ki1iSR7Rz&#10;1epfZPz2csVtNlyEMGCI6KFNtoNitwLaHve3tHPV6jK4jj6YesdbTK7S1KC4GtmYaMPaB7eer1P+&#10;H5xK0EK+YxkVQ3cAs6/vNbS5Phz1eobsCr2zBSmmqwFcoHeVmNye7dvA3P6k89XqDbPXTqlzDhbN&#10;TMshJbaqizD/AAk3t4jvfnq9RR26XSYdUyR40YSzO8d3kQMWBBFlvqLd7X156vUlJchJRI9ZCqg+&#10;cS5BBIsdbfTz1epC4zQmmxdZYEHmqxYB1DBr+0MDcD2c9XqDLPFDh2KYhHh9GoG9P0jjsSP3QB8d&#10;Tz1eoI8dpoKeVAbTMA7Xt2sbAL4fXz1erNTwxLFBNDKNrblIYWvqSQO+v6/Dnq9UQxRz4mFjWzux&#10;0vYEEWG21zpbX9mvPV6lLDHIsJOIbURiVC3Jt9JIB+jnq9TbI0bTGByFjiO7TxI0Ht7c9Xqj12MS&#10;VchhBHlxDw7i50OvPV6kXiWNx+WUikLEFrsSST20+HPV6k++JLPMyByWA8ddD93bnq9WGKepmnhp&#10;vM3rcLvIsFGtr/Rz1epSU2HvRLIjEO1jta4Iv7eer1PuE4XHsepqBpH70hI+z8e9teer1L/C4YVq&#10;BNGQ0blXTQG6kdvovz1ep4w6kovN+XqomK+Y5IBN727g+w9h/Dnq9UxZ4KvyaXy2hRCwO4bWtbxu&#10;B356vUzrX1UVQlBHM4CSFVBsQVJ8T3NvZ256vU4V+Js9A6UDAobAkDUi/wB/fnq9Sajr6dKtJJIh&#10;sN/e0vcfDtc89XqySmj3jYN3mAt3IAYai/PV6kfLi07SvJE533KlF1BGv3X56vU3QTF/eqbRi4YX&#10;79769+/PV6m9UrWxPyRZoZffNzqBe4AAB8Oer1Y6uajaQ0UaP5kZBYXtoTobkWtz1erBWQYaux6O&#10;Ih5CxaRmDe9axB0H589XqbBiElEi0UkYZ3uu5T7o9unfnq9TdWYRTYhJFLHp5fvfRpbXnq9TZU+Z&#10;HVxpAu4RKdFtcknW3PV6o5mpvlSzoUKs3vH773+A056vV6qZqSkSsw9fMVmG4kEmxHs+nnq9SjwC&#10;tdp4oJBdkIuVvaxvrp7Oer1HR6U5rGJQxYVEzWLFddDuA8faOer1DNiOFw4dBLFOjTTC0svvEhE1&#10;sxvoCfh3/Lnq9SfxWaZZImpvdcoCdAGIGtzftp+uvPV6p8GJz0VA9BDeOSpKqwVFYhAyt9qx2k21&#10;IINiRexI56vVhqUSHFZVmLRxlS6MDbXaSB3Gh+J056vU31VQ1JRUgo2BrZG3SlxuUXFzttYnTx56&#10;vVwxOtq8WpVoI5DuRldASBpu94fXz1epR0ONQyE0UjDbHZnAt9oAqVJ8R2Ovjz1epiE0JaJULqhZ&#10;xa5uPHT4G9uer1TXMsUUfy5CRkENa5JPh8Nfb9PPV6g7xaerxKnqqmRLS0JjUFh3Um7W9ug8Oer1&#10;Q2WrxglywEaRbkGgNh7R4Hnq9UbFJjRU1MPMkjkCl7AXZlF9AAb/AFHnq9XOaup/nBPISKaoUEs4&#10;KsARcr71iD4Hxvp356vVAeu3Uq1lKQsaf5Papv7Lmxve3hz1epjkrWgrzU1qbw24bybW3dyb+II5&#10;6vUksZxKvqaSopsNRI6e1mkba5Yk/ZW9yhFvA89XqKh1EmemeKoIUJvKsthr43ufHTw56vUCUr+Z&#10;I0n+Ik256vVlZ1enG5feBtuv4W0Fuer1cImMTq51FwbfQfHnq9T9JiC1WJCSnjCJuVox7CnY/Qfj&#10;z1ep5xKqpU2mpJLXLEi/cr/Hnq9U+JpKumWcJ5qSAKqE2Og/ieer1RHo68SribwhUhBAUkXOvY9z&#10;z1eqJXmvq42xcxbPLX7K6gEN3Pwtfnq9U2jxTzqeWWeYRPKosWUixA9vYgjnq9XCtxDEpqJKSvjR&#10;0FiHVQGZhqPjcDnq9TjW4tX4g8kJijljCJ7wjCkEAd+x0Hfxvrz1epnxPE0epFNQwKWBIEh/eULq&#10;Ba36/Tz1ep0gWL5SNaRxYs5kBuew7A/Dnq9XKjVqhvmYYvcmDBtx7WNjoPb3t9HPV6hTwONpMOkQ&#10;JtVQG7X1+Hjbnq9S+OGtW0ytO4KSAMFNtT8R8Dz1epV5XwtaibD4mg2BnMbEdyT2Jtrz1eqwjpnQ&#10;UOXcAnOGyiOCGUXDd1badfb3156vUGnULqElbiRD1LSPMu55Cl9baXIFtfjz1eouOZMxDEpUkUF0&#10;iuDtIB+JB+J/Xvz1epir8Qac0tdS23EGJWBAAI1ZmAtqPgL/AJ29XqRpx3+X0bzSsC7uQBb3rk97&#10;d9fy56vVlrMaeolWlu2+zLtXsQfH7+er1ZUxqijH8tkTZGELPIv77W/e+I56vVIXFZUgaNH98Fba&#10;W923Yc9XqckqqaVTFtCsVvcNY2IsQLWOo789XqkQ1P8ALqJwIwUZN6G9gRc99b3HsP8AA89XqeKQ&#10;YutGH8vdJGN8hUX2odAT8D21+Hw56vUosJpsJpaCSZpPNMyhEDXFmuNO3h2/u19Xq5/PU4gSSI3Y&#10;OLAAEdyB7vjz1ervC8QmqKiSAoyuGYgupta/gD4ePPV6l3hOLSU9V5DEWb3ja5BW9iL+BF+39HPV&#10;6lC9WlNN7oRg7kLe25V8Nb6e3+7nq9UwtFHVb/M8yYjQLcgfR9Rvz1eqFhdelLXCSIn5ZtyFGNzv&#10;ubte/wB3s+7nq9Smlr8JeUNPIIfIsVDA3fW4N7gAfCxv3uNRz1erNFU/6ZPjcEl5JRt8sagrcjeF&#10;1sSPEfDvz1eqacQ8/wAuhj0EEXmBgALtchVt7dPE/wAeer1PklZWvQy0FM+6WckbUUKwZu4BGpPh&#10;z1epTPitTh9FT0TKd21dxFlKFNfe9hAFuer1PeH1lE0X8yw6ytV2LszbiSO+pN+er1KWgrFrcVCh&#10;rTICwbsCRpdvbYeHPV6lPBVYn5QeFwW8xd7AXJA72+BH7Oer1ZpMwVFNNHUUsCsBLawABNr9+w+P&#10;089Xqe0xyCnmnrp1M00iW2i1gL+GpAOvcDnq9THT09bTVQlpwVWZ1IDMW3XXXx7gnnq9S/wmgipo&#10;FSKzrFdrCwsx00tb2ePPV6mqoxWlOJbJYz5EboGc6ra92Y9+3w56vU5V2I0rzxy4bL5cKEMY2tuJ&#10;P7x9oJ1A8Oer1PdDiUUUvzVPKEWRfM11LH26/D9dOer1cabHaylxqnkrZAKbcTKoIuLajXW37O/P&#10;V6lLDnaqfF4zPYBWLEjsyeK7raH6b89XqUFA8AxGTEAUJIZk1Gg1Nuxvp9fPV6l0KymFNR1VYwNL&#10;GXeVQu0uGFgB7t7i5+F/p56vUnK+gGKZZqsKgnjhsVeNSoYvcdye4Ivaw8PHnq9Rff8ANthrYhHj&#10;iu6Swh4BEZG8tg3vMSnYsDfUi9voHPV6gvzNhL4LLLJTRqHiBF9CAN1j9X66jXnq9TVljNdRhcE1&#10;NQQtLI5vYEAG2gAvYffz1epsxLGZqyWaSpj2CRXAVgCN2u7UX10sAOer1Fb6j4XTTRLV4Qg3Kx8x&#10;T3DHuB3vz1eoM6fyMq4TPi8z3YAXBUg3P1D8vD4c9XqTj5pxCvpmram8ipuO0D3bEfE+A56vUVTN&#10;WMnFsV82pKoschSM6bt1rm/wt2H189XqYcHhnqaz9HZjvGntW41Nvv156vVaH0dy5S0mGJUGCygg&#10;7lfaACNbgDv8PHnq9Sfz/jb0mLmMJIwdgLi7KLH3dP4kfX8PV6gTxKSKokjS4MssjFTcCw1NtfZ4&#10;89XqB7M8bQYhV0cpQzwOUJRlZDpclWBKsvxFx8eer1BfFUKs1o4zYbtfAk9gP289Xq5VtVUwUnzY&#10;F3V41sNdCdfu56vVHxSGml21chCgMpNgL3HifpGnPV6mtnSKKxBU7x5QANrm9tfhz1epwqZXhlM0&#10;rkyRpusRp8B+3Xnq9Syy7RGSAYtfa8pG4EDboNT27/x56vVLxvGkpAaKhk2wMTpf97v2+J56vUHl&#10;STJWvPNUtKpACpa1vibAa+HPV6owhkgaVGQQxyMAmt2JOpufA89Xqm4cuG1kzxzDdIhCk62ufZ8R&#10;4kc9XqX+HYVTYarTVkwA3aqb7jroBoRz1erBimbsQekljpIjCD7sZ0sQD29t+er1YcIosRxmJHET&#10;KshszEaXH0c9XqFXDMKwLLygtUvLW2Vtp+yt79v489XqELBOqM1NI9I8TIEIV3GoII+m/wCp56vU&#10;KmW+qcU2YWwBw4esp3VWZCVUJbb4WBN/CxPbnq9Rz8mYDSYdHhmZaezzgrsU9/u2317256vUYeta&#10;vx6uixRGCqoclFvYXGoYadiTr9GvPV6gxhqo5s7VGHxlIGG2MmRwiqNpbepJFwRpp42HPV6l/S4x&#10;UYfWU9VI3lpGxFw1zJb2D49/Hnq9QhYliNIWWZIynnBpCHNyC4JGjAH9R7Oer1AXmaSGnqIosNic&#10;CUDef8XvXudSQfEW0tz1eoPc3NS4hhZkmkM0nmsim491jf3vboeer1FMzbQRzxPSFF3RqQbm7HXR&#10;ibc9XqLrmLDdkpikBjKoCTe1ydO2ne19eer1IykxlsNQ0EMjSRhid1tp3dhqOer1PWWcUaavkSdy&#10;PNFtfE9yL3vp489XqWWHsaPENqllaQ+4O225uL+0Hvz1ep+lzTiMdWuHShWhjkPmsB7u0ai3xv8A&#10;Tz1epQ4vLR4j5tNShWLx2MoAsGI7eBJUfrpfnq9QeUuPTU9THAW3A3RRYXITSw56vU2YpjlLC0zQ&#10;RM5mK9iNqW7356vUiKiqrErJYo20ZQwvc3B7356vUl1qq2PEmSkLRWtqnZr/AGlPfQ+PPV6nSnx+&#10;qmqVnZGgCki58LaAW/Pnq9UpqmKQtMGIkXUE3sTe9/Zr256vVgxHNcZkWdjvmQfZHYE9ieer1NGM&#10;ZwxLEY4Fg/QTLbdtJI+Pc3+HPV6ml6mvmdZHmMjKdzMzDUm+gt7Pbz1epM5ixOOmlVpzcyEWB7E/&#10;x0789Xq8gWSnkZ22blHhqGv4H4c9XqmSzyxE4gFF0sm7x2+J56vU21OZKeHc6H9LKAoJFiddNCOe&#10;r1QMOanqppBKxbbcC4Gu7vr7Rz1epxfGPlcP/lM4NQpUKALGy3NhYnnq9SVmcx16jDhdiDuFwdth&#10;caezS1+er1epcUlxooz092U2t7CPEfs56vUocGwGQ102Iy+5LOzaEXsvt08T356vUp6L53B5SKZV&#10;YStc2FgTa1z43A56vUoqGRkhmr50M9StyqDUgHwA00PPV6hMw6KCpZJiNU8k7RcXY67SCBqOx8Pj&#10;489XqGmapbDhLQxbXlcLcXFluL2HtsPZz1erKuYqijVKdyCilCxLXB0va3PV6sdXmfCZqkKLTJfc&#10;yWFz4gW7a/HTnq9SxwLEcv4rVoqwyU8rAC4AItbbtFjbnq9Rr8jYfSLDKmGi6tsIuAqe6NDYaAn2&#10;9/bz1epeYbj9Zh1MzVRAqCWCxXAZrX+ze1yQLgD489XqaMRxNzDC2H7ilQhZmZiFDXsVt7RfUH7+&#10;er1A/mjMWIw4hHSvIoViIV3EAG4uSBpc/Rz1epuOaP5RQNLVExxu3l+9Yg6HXnq9RTOpdXhE2NrD&#10;TsspjhZmIte7m6697r9Q56vUFdK8kMhrwykvs97aWuFGotoNRpfv9J56vVxOM1NOk8jj9LGQwA0t&#10;GD2P1c9XqVmGV1IsIjoyxiktJfW9yCSL+B56vUP+RsvU2L0ENfXy+9skZAT4DsD4gg256vVOxeKu&#10;p6apo6ONmWqItsAOwaDapFmt43vce22nPV6v/9XW5pIYKOHzY5BIpsrBtxLC+ttdCPutf4c9Xqeq&#10;ysaFY6XDwB5t0O69rAXv9QP8Oer1R0r6Koo0SCOyXKgKDYnsxHt156vUoMNrcLDunllvKjCLraxJ&#10;94n229g56vVHkaqFHICypGLgv+8QO5Ovs0056vV3FgwFKbk7A6qrFwCb+wX8Qeer1R6PDWpXmSnI&#10;8yGRQxbT3Cb6HXUX8Oer1Chg1fRpXQLEold7xmS9iLi9u/PV6hTy5WFcQbcB5UTktG5tuB7W01t3&#10;+rnq9Rgso4qMXxqjokhEcTBixYkWsw26Ea3B76W+/nq9Rlsp0tBhGLPVNOrLEGWRLqSwPaxHbXx+&#10;7vz1eo1+SMfqqoQSYjEYqaY976keH7vs789XqGSixp1r/lMNpt0Mm4CYMQoVf29vHnq9RlcMjira&#10;WKOn3IzhSL6WCgey/fXnq9RI/XFkSizNlWV1j3l0YljqEsRrbv8Aatp8LePPV6tWPqf5eC4tUrgq&#10;7o432sRba4BsbGw0+HPV6g4d6R6gVawhfMjK7iTqWBCm1+4P62056vUzPGhP8tfV47qZNLjxNifA&#10;/nz1erlW1vy8qUW23mACMlQSTawvbwY89Xq44RV19ZLLNiGy0EwhIUG/vrcAjQke0i9vHvz1erOw&#10;ojLKk4MbKCqkHU62NvgD93PV6osjQOVpaYebuU2GpJa/j9Hfnq9UsBI4ZlsIyoXQfa8bjU/Vz1er&#10;lUx0iUEXyxu7MW97utvE+3nq9UGjSHEJzW1bliWbVwNSD9Xfnq9WWpjeOpNZABH390nQj269vZpz&#10;1eqV81McQhSpusiRKjsPEE9gf4nnq9WXGpTgSfMVAeojklSJ9iF3UPoNoQXsPFiNPHnq9UWjlnqK&#10;1lrIfJWGM7I7i8gsQCQLgMfYfD489Xq40rfMU7eTGsckym6MLAG9tbd7c9XqfaCkpcJZ2q3ZUcgM&#10;EBJJIFgoAJ17Hnq9XoKmWaOTCZgyib3toNiAt7ew3A8eer1PGXMUraavFLKCIjpv07rqAe97gc9X&#10;qMZlgRZnpJIZgEmZiIrLqoU6HQWse3f289XqMTSZKXBMtBq8hZyq7SLAMLGw9lxz1eonvUpg2KAR&#10;FmKsNyi9r6g6+N/Dnq9SAwoQlWomhZnMg8p5TqBb3rezT9bc9XqXy4hQ4eJ8Nw5086GMF7gG+7xH&#10;a1zz1epNv5FXjUVBIdklw7BDYG+gsRe/wvz1eoZsAyLiGaMOShSTeI3sXGtv3baW1W4+vnq9Q3ZM&#10;yLHhNDVPmCNR8jIqglQA6j7Lm1yD4gEnXx56vVOzHjNfSUsJpJ0FNU2QoqWK3baAD9GtyPbz1eoG&#10;sahSGreiqgTEjhlXxsDcd76c9XqFfp/lmpr6qnefdFCkoZrWIsw1uNRz1eqd19y1TZVw1zg7BoXJ&#10;dprEXJBBHtuB9XPV6qr8eiiaY1kIEg3SLue4DW72FrbgDz1eoTcoJTU2HeSFYKFu+0Dsw8dfq56v&#10;UIMOEZlrIflKRYJKOEFtqwhXVSbi7g66e3489XqC/NVJTCpnpHlB3AM1yALWuFJ07dtdOer1ABjK&#10;pXRS4bTlDsGhQ3NlPiRp93PV6krhnzFO/lyGxkVlb2j4kc9XqeMMo33pUV5v5swhQKCWHazH4H8v&#10;HTnq9Rq8Dp6qOjiwapIaSEuY2UaruvcE67gB21tfUDXnq9UPMlTBiEsAlXYIvcYWI3lf3m8L+Gn1&#10;89XqccOWkpsOYGNHa4EadyQ3fcND38P7uer1IvHYVpaxzEBBGoD7QBexOo+Bt+XPV6gTzA89Zic5&#10;+0t0VWJ0sNT8Oer1OmCmllSA1TsGDyBgfav2T9B+n6uer1MuKU9QmJStO5Mdj9kXPvHQEfH489Xq&#10;CfEVqaTGGp4k2wwgm7WuUN+1u38Oer1QapJZy70u3Y9rE2v9A+rvz1erDJFUVCiY2VQbHt27eHt5&#10;6vUm8SwmOpcSoQ9OrG6jwFuer1B5VRRQmH5RDG8e4a6ga3JPw56vUxYlHDLOtVJ2ckkDW5B94A89&#10;XqesIp5KeTZKpX95D4lSTfX2W9nPV6lUJ6YV70se6BjGrbhre5I0+kc9XqY548Kw7z5K6NnV1Kjw&#10;J9ttND8eer1cIkXyllpPdWwK+JAPYfDXx56vU31MziMSgqjkkEHW/wAV9l7X56vU2rVuUWqsAxYK&#10;T3uPjf289Xqd2oKWILW0jHe28lT2J8LDw156vUnE0YJVL7z7nbv7q6356vUpxRU9K8TQEqqgFkOo&#10;Jt8fjz1eqPJTsVlqKhlXcSGHsUX0156vVEmnhpZ45IlBUgi/sA1sOer1cUxOndA0sTTBXO3wv7b6&#10;EaDw56vUJeBVVDM58lTHGgIKm1x4ke3nq9THjYOJ4kYGC+XtLhrgXHbbf6Oer1KPAqalpqJJFiFk&#10;UFgdbX8B7QPDnq9Te1AtfiXzM32WuUFr2PPV6lrTU8dJCIXURmwIt2Fzr8eer1caieP5QI0nvK7K&#10;q9wQx1N+er1NlRDR0KCKICKPvcW1Y+3nq9TZAiGpaQuRGgY+WALX9vt+jnq9TPLWhonelldlEguG&#10;ACr8BfUjxvz1epIYqkxeZ2+1MF90C97eC9/y8Oer1JgQFleQqA32gASCANTYc9Xqf8LxzylcVR95&#10;kKp7osNNCeer1YZwlTtpqWS6BbWtoT8LaaHnq9XKSnjKx1NI+zcB5g1FiuhA0Nifjz1eqAs9VDV+&#10;cAVVmFx8D4f0nnq9Sq+TNYUaAKPeA3jvqbbRa41uf1PPV6hDwvDqalQxxR+WSbsxsLsBpz1epkrM&#10;dxKqLQoBaMgWHfvbQDnq9TJiP82q4d8+0JGR5dlsxvfVviO3PV6lNh0y1X+lIApVFF9LXXS/189X&#10;qzV9NSwsaiSMzPP9pr+6D9Fuer1Z5J6XC4I4p7bQAv1nwB56vU+4TJUU0CNSNtlQNZtBdTrtOh8N&#10;Oer1N/nKZmqVbYb2YW1N/bz1epYUSIKbyKliqNb7Jse3fnq9XKCamp0FPUguovtY/T3I+PPV6nek&#10;rqdI0eoTcsjmy+wAdwRz1eppzhWwJSeXCJPNAX3tdtj9Xhz1eoFgfLrmw+Jz792VpLjc17bV8CfH&#10;nq9UyspWZx5Mm0n3bX72Jv2+PPV6njDJJBQOykBj7igdwB4/Xz1epgeR3xBlezb1BIF7qFHYfTfv&#10;z1eqbQY1TYWjSNe0f1k9+x056vUojW0WIL8qW8zaVdbXU3+142Oluer1KnBc2YhTVcdZQySAqbNu&#10;JBLX79789XqsS6U9UDVxpQSMkm8ArdySGNgQRrpp9/j489XqPJlKahq/LpqBBJMqtPtXUhgpG4gL&#10;Yjv356vU7fNUEyvHUWlJU7iAfdI9hGmp9nPV6gNlw6vhqRNFTBxKxe5+0q37EFfZob+znq9RhOn2&#10;QKvMeHNg88Xu1EgY+7YKt/sg38O/9nPV6ja5b6DYZRUED11OrSHckj3uFG7ufgfhz1eoZafp/huA&#10;0q4dSIrylDewuQjE2FySRrb6uer1KHL+To6KKOB47yQICxOhJJIFv6eer1GdwHK2K/yI19Qu0J5a&#10;Ie9h4seer1LPDpcQoMNWpj993YqDYgFFNrfeDz1epU5azZMaiSOQBIorX2iwJv2seer1OwzLTw4n&#10;NS1Y2Iq+c7nQKp0W48L+HPV6ktiGd6eSbzhKkYf3QGawAI72+Pfnq9QQ4lmPBoqknCpYzLOy7pQR&#10;ZQSbg+Ivbnq9TzgeZcGrMQjp45VkWZ1U7bkEeIHu/wBPPV6jcYDPhuA0s4NjCQLAAAAgd76a356v&#10;UHfU7qE2W7TSPup5kuLWsBt7eHPV6q+epPqIw/DpjU4QERtru4YgksNPDt9fPV6q4ep3WTEsyYgk&#10;8lVcS7gqbzpfxOtyOer1BFW5qWCgnweojWpad4ZfMcFijJeyrfQXvfX2Ai1tfV6lVk/FsLoMONRW&#10;ypuJZSoIY2Nze/wOmnPV6pFV1kwvDKuChj2h2RgJCRtAB1v4A38Oer1CBR57rKilDRSvKrpvFr7R&#10;p7fh7Oer1E8zr1lzBSYnMtannhwIwCdUUE/Z/jY89XqZMs9Ys2VONRmWWnmw9NFVx79x7Adyn26j&#10;+nnq9Q5YJmTGZ6WXEY4jDRzBol1IV2j1JBva4uL/AFX789XqEvBsxV1ZS0eFzsGVUIJHcEE6hh2v&#10;p7Py56vUeTppm4HBVpJ3eRr7SyA3ZjYKPAgi3c/Hnq9RwOnmU63D6oVU9nuu+EudzXOpuTr3t356&#10;vUbvpyJagb2fckSklSb3N9Rbnq9RusuJHDAijV2Achfsgi9vu56vUpsRxyOGFXBVXAu3a4sLHUc9&#10;XqLx1O6lS4NQCmL3hmLMbHUDtqfZfw+nnq9RUKjqZQ1Ek1K0gMkYYsS2hPt79/6Oer1AJmPrphdF&#10;VPDTTBpY2K7d4JvY3Frk28Oer1MmE9TZMw4rFVyM8UMigKGYkB079j2NwP7+er1L3FOolfBiEUFW&#10;bBXUMwOgA1GpI0J056vUwZtxKtzFSp8hOw1stiAQd3b2EEDv8fhz1epkra+qwcHDokeVSSSkRLMd&#10;fD+/w56vUMGTsqjEtlXLGwhYMWDJZi3caFdRbnq9Qt4xBRYLDSYRgzWVvd3nQAE6judRftz1epSd&#10;OsuVMdaKqRAze+6Egi9rgD7j256vUYBsFkxbb8xt37doAGg9uv1jnq9UODCaHAJ2p6kquxAVB03W&#10;8Pu/hz1eqTBnOncCKFBYW1UAAC2nPV6mibF6uesIjkAQkjW4te+nPV6nPAqadf0dXa4IIN1IIPt+&#10;H9PPV6lJXyx09GZbAK+ltCBbTQj6P4c9Xqaoq6UgVLLsiNiuoN1HifpItz1erOmPQVDmBIyFuxB7&#10;XNv+Ig256vU/ULzGyMpVbA7rm99bjnq9Qg4PGGKSRGyrcEH2j+jnq9S9gq4QR5p8L/Dnq9SjoYKW&#10;pJM+it27ac9XqzYjgGHxIrx2JF/p8Oer1JxoxSIYxqB4m2tzz1eqZSTTRt7treH0eznq9XVbVyG8&#10;JHu/eRz1eplkwGnrgfMFwxJ1/X289XqROdsgmswyajoY0IdfaCTpfx/Zz1eomdblDOWAYqslMo2q&#10;7WUkgN7ey9wOer1DVlzEMYgpQKtkDKSAAvh9Z+rnq9Six3JmVs34dsxSCORypGirpe99f2c9XqK/&#10;jnQbC8GqTX0kYaPaVvsvY3uLfd+fPV6kI9dT4FNPDNsVYIy53Ahbe089XqCfM/VGHDUeqoiWQ+WN&#10;oJ0LHuPhz1eoKs19Y67EZ4KAAiwUBRoQxvqQPC2l/jz1eoOcudWMbnFVU0TtKVcxkWsQN3Zb/R35&#10;6vUYjI+ZqLEqgtmigekWQ3D1DoS5A0IsTpf2+0W56vVYB04y9lbMdEYcHdpZI7rtsR9rTsCRz1ep&#10;F9VuiFKlDJM0RKAO0m3Rja50Pt56vVW5nPp3S1GX5ahk3Mr+6kik2DE7bjx0Nzf2Hnq9VDPqy6P0&#10;+U6iXNNBQWmmM0koiUKI1Qn32XQAaeGp7n289XqKD0lTKtRm2P55JI6mUJ5ZDAIxOtyLXNvbftz1&#10;eo9+ampcDwWWqnGyAgkOblWI+0T8B+XPV6q0erXT2nxKhmxjL8Pm2JbapuTuuSwGlrn9Rpz1eqvv&#10;EcOZMwNSYlSvFCWDE2AJbv8Anbx56vUicT8yLGKuocaKCQpsVKjsfZfnq9TFsSrheb3gVsbE6G/b&#10;TQd+er1KPC68w1MkNFTbqliAFNrD4k31HPV6l5i2FGrpDPMgWZFW691DfR4jnq9QdSrJJJ8tVWZy&#10;RtCgAEA/ZFrm4789Xql1dPVLKghBC7W3btQCfEfR/Rz1eqKlfbEPK2qY2jO/doVNjr7NTbnq9XIV&#10;bQL5M+1lXaAwsQGPa556vU6RmWOn212173BZBbQ9v6L89XqT9bGaVDPYmOxBI7rfwF9fr56vVyko&#10;bVcZKhd8V9SLaAWLew/Tz1eqdQV01DLA9OA4AVSjWsbA3OoPfnq9UdK6WSeZqlfJCMG2Erpc6qNB&#10;4a89XqdJa+OeXy4FSQbD2tdd17Dvz1epqnwuOOEJKWQoV1HbU3sfp56vVnxXF/5jAmG05C3ZQLWF&#10;tfD6eer1cZ4mot0bRtMzta4sQAB4A+znq9SeESwmSeEFSCdl9SSDpp256vU5hXkZYom997biBew8&#10;Ru+Ps56vU70i7MRindwYZVcOSwuLD972H4Hnq9WGreWcmelk3d1Itew7La3Y+Nzz1erHTBZ6jejG&#10;aY/o1S9hbxA+nnq9U9Ejo5Z46yNYlkXywF94gD2nvbw56vVxwyWI1M8MURCFQiso+yV9hP7Phz1e&#10;p1kxV8Qp4pFO9UDRKG7r7QBfxOvPV6mCPFPld2GqA7+WELewg3Fuer1SYBPUMVE4tGF9w6FSb3I9&#10;l+er1Y6Qgb6dQXCkN9d76+JHPV6lDh9csdEnkQCMsCUXx1Yg+0j4Dvz1erlUCGCMxYgNCS1kAuxI&#10;Hf6Rz1epKJi0JrjJHG0fulVJF7G9ve56vU5mnljpHswLj3nsANxv9Yvz1epPYpE0RQgnc2pW9wLH&#10;X6uer1Z6WaoYPHHDtCkAEgga6EAe0d+er1NfysM8zTTPZSxWw7WF7/w/W3PV6pZuaZKCFdA+7Ttt&#10;IJufp9nPV6sE0FClGi0qb5Ha5Gl7HwBvfTtz1eruCi2zfNop95GCi97SWsPpA+HPV6smFU4q1fzp&#10;LeWjKhOgvq20fx56vVxfERTQp8uS3k3VRoba/wAD+vbnq9U+kipQGxKFjsd9oVh9ok66Wvpfw56v&#10;U31gMWLsGaxka5VR2ufaB4Dnq9T3/K4fPlEr3A0ia5JCkG99T3J+PPV6uctPSFVWRg4CBXcdywNg&#10;Pyvz1erJ82yReVOAyFthOgJBB08Povz1eqXTRQPIXNyB3BOgJOg9tx/Tz1ep8y9iQhxSalpV0iAJ&#10;kN9D4jW3PV6jR9MMRUQTq6lyZFIfxJtbX2356vUcHps8U8c1FMwiMILMJLkED/Bbx+Pbnq9TP1gy&#10;iMx4L8zGVBsY0vaxsfG/hbnq9VbGacvNR17YVIB7rAKFA23U3HbT4jnq9SaeokG6ngsXRjcMBqo0&#10;Pw156vVmkwdYt0gQL+jAXX432gdvp56vVDqJo/dYSgBASw0vfUA/Rz1eqLic8Mixyxbh9m+2/wBG&#10;vPV6knUQSz7qRGFju+knXT7tf7+er1TBQx4dStFSFWlW2ptcEixvz1erHgks8VSI60AE79zaXNv3&#10;R4G/jz1epQV0hwy1TExYSKSdbhb6dvEePPV6medUpKZhT3ZDZ91xcG+txz1ep0kgFVC6qGtHbRrX&#10;JBBY89XqhQNHW1KtVSlJkZgDb3SCNPHuPbz1erPAr12Iq23fEAxDeAIuPzI56vVyC0yYhAJQpZlY&#10;2XutzYEjwueer1O2IQzUlOY0CqXKgMBrYm1vr56vVgoqFaJHUEn3mH03Gv33tz1ep2nRGp0lh2lU&#10;s1lJBBHtHbt/bz1erFUu0VLJiqKZGVLLqCTc2Iv+fPV6uqSOmqpUqNvlrcE3t7zeIPt056vUoaWV&#10;6eSPz4S1PuI3HtqdB9XPV6lDSwyVEyLQ7EG/UFtbezXnq9Q24bXxxM26VUSJRtUkE39lvjz1ep+w&#10;HFZZ3go3cRglmaQDUnv8O3bnq9RyOjOYcPjxCjgEDMBIDvta5B/ePbUac9Xqsxo8VfDYopqcBHQB&#10;2j0Bux90WBPh3N+er1Weel3MNBmy1NoxAQMjWFjrfX4+F+er1Hqx7p7R1FKJoo9rBBbaAST7dPbz&#10;1eoGMf6WJM6Wi3Mo29rKANQfp56vUFmM5ExrCozSnbIZLk3BIH0W+/6uer1Jetp8R86CiK6pq1/E&#10;Dw/4Lnq9TBitZSTsI6tFRk3KDpcKT7f4c9XqRWLZNqa+iUUAXaGCgG2gPjz1epd9HuhWaazPVK+H&#10;yEuWBYWuNt9Dfte9vH+HPV6tivpHlCuwPL0IrW/ShR9IH9nPV6lnmOv8tbSkC1u9zc89XqBrEZEl&#10;kaUgE3Ouh56vUg62upHBSJyJXvqNLH+jnq9SOrqGk81lWzP+8T4Dxtz1epJZnq5RSCmhUFgbaArY&#10;f289XqTGH0lbBhiGWT9LOw7KABa/fv2vz1eqJIn8oQ7m3vLuU6+J7W56vVhosMqI6WVpJAhsxAsN&#10;xHhrz1eqPhUiwwNUVW6Fgm6xuQD/AA7+PPV6m+PFIcTxaN6p7RxgqG7DW3s+jnq9WYY7U1tQ1EYl&#10;WGJja5IYj/kHUEc9XqiY1mqmWg2xyWkclNoHfsP8PPV6s2CUeE0ztiE9gwUbQ1ve73v9HPV6ltRU&#10;0dRuxAMEjS2gsVt7Bz1eppxFoMwUv8vjYqkLFlCaeO3W3PV6lDT4Lh9HQHDoyRUsA4JBsW8L/Dnq&#10;9U+vxF8BwtIaUpJObgINoIex/o7Hnq9TXlyavp4JcTxMLIWJADGxViNLAWuB+we3nq9T/RztUFKn&#10;EAQAC1iCRz1eqLR1UuL46YacbqYBRtA2kG5ufo+HPV6l3Q09VJXCnjHkog97aLhQT2/t56vUsYoq&#10;LDEaiCARlSd5AJ3c9XqLD1gzBWPP/K8JlMsMmjBb3LDvf+jnq9XumOA12C4G+I1qtE8jhlUg/Z/v&#10;PPV6n3NeO4pBhU0kajdKpYLoCAB9A56vUw4NjkWB4PJjBgO+VA4Frtutb8+er1BLgmKVGbeoMhBX&#10;dGpkN+6qSbkn8rfDnq9QGeoJMLzDjX8kqKcSAMgYMAbsSNQP4fXz1eoSsr9MsC6S5S2YUmx/LR2L&#10;LaxOtr99L89XqbsOx7FMHwsIYNsYlkcFTpZjck+Pc3t8eer1OOaKEV9TStUsQXJAAuCoPYeOnPV6&#10;m7PmP4Dl7BqWiqyUmBRkIBYErrY2uO/t+PPV6hyxinGbunpIiBj+VWxFjdu5a/x+HPV6kr0dWGhw&#10;KpwmJtxANwR2Pa3PV6klkTL+YKLqdPJVSbqeRtgOgAGpudbnnq9Qm9VqOjpMSpJFA3FhttYM3w+m&#10;w/W3PV6hNzRTxRdN6SoChBLESWPYG2n1jnq9SC6D5uw7EcIq8ApR50tLK6v4g+8e3u/635c9XqTe&#10;D4C+G9UpMWncLHMXEYuQQSe1u2h56vVk63YVi0ldBVqfMUBArMLqpBuD9R156vUML7KrpjStXO0s&#10;3kkPIBYkgDUge0+znq9QA9BMambG6/AqpTLd5WK3tdbm1/jYW56vVjzJJlrLfVekr8QhamhDKwXe&#10;Pea+pJ2210056vUYXqzDhWb8my11HYvLHePb4m1vDnq9QN+n0VWG4bLh2IAAUUhSNSLlltoAPDnq&#10;9QddSKnNmQeqVJjGARRGKqkUzPK5XbGTc2BUgm+ltPZz1eo4/UDBpajpx89UKsskqg7NtyRYEG3s&#10;N+er1F36EZpFThVRlelkWSoR3WQKQRtPj7Qfo56vUmMyZMoMv9VqLGKeySTeX7moDWe5/Ybc9XqM&#10;L1Rolrctz/In3kic7VXcb27X7689XqLf6Ucx1uNUVbguKrtnpZZAyWNwLk/w56vVE6x/y/D+qVC9&#10;GyKYWV2IFiQxA1t3FvE89XqH/qPS1GbundU1NfdIFZiDYEAC7afTbnq9Rc/TRSYlh1DieG4q52wT&#10;F4hoCQbkX9otfnq9SK65YmuA55ocybRHMlQjNYAmQbuw/wCJDuf2i/PV6je1T0GdsiCoEYYSRiRm&#10;FyQCO3xt489XqLX0EwzDstZ3xGWkfYsjOoRm13biNBqB256vUgfV1m6qyZiMGa3KxR0nlDzGF1Ad&#10;gpJ+s2Nv2c9XqODltJs3dNaWari3CWlFx3H2deer1Fr6K4bQZRz1iLYcfMVZNrG2itr7gHY2P53+&#10;I56vUovUQ+JQYBJnCBN4jVmI2gXAPYG4117/AB56vUM+QUxDMXTalesAd5INpta2o1Ovsvbnq9RY&#10;um8mG5M6qV1B5Gxa0jdIbE7w1rH49tP6Oer1P/qfw6ow7Lf9ZsMH6RZEaQ2JsAe/9v0+3nq9Qp9G&#10;xV5g6bU82IyFllQn4gC+p72uf4c9XqCvJyUWVOrFZ5MaQmS6ACx3sSfeJ8b6AfX7eer1Jv1SYfmi&#10;bBWxbCUZhSq5QAA7iLG+unfx56vUpPSn1LxvPmTPOxWFo4kDRubEElRa1jqe3fnq9TFnfDcMy71Q&#10;o8bUGL3mYrYgENoS31HS/PV6l91Ww05pyTK+EHZ7hAYk3Ud7j6vZ+3nq9Sk6F4hNjWTfIrDvgCso&#10;0IJNiAdddLX+/nq9ResGwlctdW6qslJHm2CEi1/eJPf6Oer1TfUvjdTg+CUmZo1d0DWvoTuU3Ova&#10;2nPV6hHyBmCPqVkiPEakBkeMBwt7EW1/v56vUXjpRlCmyfnrEaBnAMs8rKLk6M1wB9B56vVh9Vzr&#10;JlWCrMe2KAsXc/ZQLqHPgNQdT7Pieer1GE9KOdEz50m3UYE5pyInkFtSAfs+0eFx489XqDSGlmy1&#10;1fEToVScuxBvoSbfnz1ep1644iaPD6bGqajMiBksRqQVbUd+/bX6Oer1GPyti1FnjpqjTgM8sBFh&#10;YgNqND8P2c9XqBr0/wCCDL2YcRwDEj5jUbHc9rFhdtv/AAWlifHnq9QU+q6pwKqxOgapg8umpJi5&#10;l2kG6i67TpYhgDcH29r356vUdjpNPBn/AKbQwQEASQrHrruWxFxfnq9QEdJ8mVOQutE2A1wL0E/m&#10;hdQDpr3+IIsOer1OXqyGH/yKKSliO2GZWvoSoUhu/buOer1Dv0Oz5hmeOnyxoolCxbLgXBJBBv8A&#10;xuOer1FN6YRVHT/rHiGGTSb6aSZ2G4XIDMNBfUAHT6Po56vU/esbBaivwOnxfEaL9BCVkDlQCWHi&#10;D3ta2nx56vUZf0rzUeaOnFJIYRssVPY3FtAvhaxH6nnq9RTOqvSKoyl19p8ckkeKirZ18tA2ist2&#10;OnbXUe3nq9R/sfpKiqyI9PSWkSBDrp7xt4+Gvbnq9QWekCWtSqr6EC0YqH2pY7VJJJ/Pv/Zz1epg&#10;67ZGp8P660ebXRoVd1OhJB1AFwdBqeer1Gk6g4JiOL9OamajXftgZymhLAC+ns9t/p56vURX0a5v&#10;xytxvEcKrdJo2a9+4Fza30W56vUOPqDSsqsxYVW1IZYIywuhN2YAEX+m556vUtKrLeJdQMpjD4G3&#10;K6hALWJPtuP1+7nq9SN6HZMrMq4/Ll2qTWPd3XRhc27+wW156vUK/XzLMuW6TD8w0cKyJNbcdq+6&#10;Qxtf46H8vbz1epnxvLwzvkBVMhRHRRu1AB7Wt489XqB/0yUFblbN2J4RisqMtO7CHbexU97/ABU3&#10;56vULnXzN9Jl3HqPEsQ2rTswG4/u2IsT9/hz1epp6p9LY+snSGtrqeq8opTsYz5gUn2ADcNw0/Pn&#10;q9Rb/Qxg9Rk/fl3HKgGVR9gHUEnuD3Pjz1eow3qhy3WwChzbgRHnwyxtOQAd0X7y69jbx56vUkab&#10;DMCzlgctVjV54Cuz3W2i9rEEkG48Lc9XqDP0w12C9OOoVdl6BVWIzOyKoUAR62FvgLdvb8eer1HY&#10;67YFgee8upJh5EE6AyxSbRcEaj+Frc9XqROA0VBi3T6akzAsdSwQg2FrqAdbHtrpz1eok/p5x7L+&#10;Qeo+KZUhk2b6iQwo12JLMxIBPsH8Phz1eo9XXXCcRzDkWGfA1AkKgtIdCh0vawJ7frpz1epky/WL&#10;PkFMKq1BljjCNpdSV+Hx56vUCPTrPFXgudZcFmAWOV390aEEHS3wtrz1eoTutFFgmKUEOMxL5cyO&#10;i7wdSSdBp3+vwPPV6gBqMbxSHCHhiexswdRoCpuB469vy56vUQ/qtnamyph80mM+75RJVVAu5NyA&#10;Qbd/6Oer1Ul9beqE+MV05KFn3vcMbjRgVv3FwPZ/Rz1eoqOYMaaodpI9glljF01B7CxHxA56vUjs&#10;DbBq+SJmBqSoZW2MAL3vYg6E39vjz1eoTaaLBKBQFmELNoC7XKg6sAbXtz1eoDsSxWnxrHqmGO6S&#10;puWIMSQyXtcAHsT3P389XqesOwupoylJVqplcj31FhobWtqe3t56vVJpMuVtTI0EE11jJJS+lySb&#10;ePYfr7PV6kfmZIqYSw2BRVsLk+7r3GliCTz1eoG6SglxDHXSAMQYlCPY23A3IPYWP389XqMNhOSj&#10;h1Cm47JJbtu7Cw0B0vr7Oer1NFdhqYckPkCyqzl2XxJN7+3nq9TRjUVTTVUkNTLcNGjBtNRfQGw9&#10;gtpz1erLiFbSjCPmpTtZ9pZVsSB+7a9r/Tz1eoPMwUmGU1Oxw+taRJCTIj6sWIt3BJuPDX4c9XqD&#10;g1Mc7eSznUf4TcjxBNuer1O2CYcKieOllQMiMDGVI9tyOer1ChVrTYLQTwQBfNBKofZcBz9IPbnq&#10;9QJ5hxSSsqVFwFIUbQe1u9u3f6Pz56vVGwvD2mqw0RUSPbap7Wv3Phpz1eofY8qvRYW0bOCzbXLL&#10;qGIGvbS+vj4ac9XqRT0sMMyhpt4BAZATuXxGttL/AE89XqQmLtiE4mhpJCkI3EAa3N+2v8eer1B3&#10;VGVqBaCp3KkNwB9J0+P3fX8fV6seHpTTuhU7pYCGAtrcm1rH2+zt+XPV6hOy5laauLoXMEYu5AGr&#10;N/hHf+wc9XqVrYLGiFI12qXHwJIHt+jw56vU+ZYy2r4387Ukyx1BCeUANpN9L2Hcfdz1eo0dVUf1&#10;fwOsw6uTYag7omsLCPaLqbD26/t56vUSvMU8uIVlqYAWsCbi1idLfC3PV6lJljClhq6aZWsNr3v8&#10;D3+rnq9TvmaJoqj5aIgu6bibAA31A9nbnq9QPYx8xhEvycb7WZh75uRc2Pb4c9XqlT1lVU16yst1&#10;SP3vEFgLbj4c9XqeppkjpDLCBrqNBY6XNuer1BrjMslUt4pFil7326A99R9Hfnq9TRg2ICbEBBI6&#10;PKYz5u24Cteymx9v9nPV6hHlhdaZUqpAf0dt1hc372PPV6kfX042ipphdVNzc6W9v1eHPV6mugWn&#10;pKzzKUh0Y9zYH4356vU51c8IVhExU7rWPs/v56vVilVRURPXnahYKtjpf2c9XqXFCyJI0Qj3t2+i&#10;/j7dPZ/Rz1epB4rT/OVkwQh4rMoYfum9iD4adreHPV6mdPOwmPyMPKSFbbwQCbHwW/Y89Xqy4dSt&#10;HvrqiYiIHT4kk6e2w/Lnq9TjLiDhCN5Cg6fR4Hnq9XdFjMkt6TWRkQm5ub3Phz1eqYAZhGa8bQLF&#10;uxv9XPV6sUdMjOsUhZIgdLHufZz1erusignpvJaMNZwQG8bdvrB156vVAlllp6by5x5mhAItof46&#10;c9XqTFYtRUw+dSv5cYZjZgbk9u1+1+er1R8Ihrt0izMPeVQbW1+J+nnq9ThT1srzNRzxB1S1j9F7&#10;fWOer1KB2gcLPCo3xgqL+APf7zz1erNV1cMcAppWG5iB9ff2Dnq9TjMKVq0V0V7KFG0Hv4Gw7XHP&#10;V6slJVUvzi/MRl1Y2TcCDr4X/hz1erhUxpDUzAABd+gt4d+/x9vPV6kpX02HYrWyKhAVVLbgdQR3&#10;F7+PPV6kVI585mw9ANqn2g39pF9dO/PV6hGwamWujWkkkG7aGBuB7w+j9vPV6n2jnk+cWk3WZTbc&#10;bW9hJ56vU/yRJQzsYwS76XNvp3Dnq9T9lepqquV6INtQruYkAaW1176jnq9Qk4E1FSVyz0wAWU2T&#10;v7pHh2Fr/fz1eobaCmqcVdWoLoRGd3fwJ3a+znq9TvLCf5UWp3RTGD7jHUgE/WOer1NMddBUU8sI&#10;kdW3B9tiNo0BsSLkW156vUncQzFBhMo84s03mKI1VCbodWu2pBA7X7+0W19XqHFMxtjOXopWDQSR&#10;KfJUm3u3tYkXt8AfDnq9UzBa/GJqf5icLGzKUNiWAPiB21B8f6eer1GHyvjmN4pBHg9EyCq8oKXP&#10;dvZdRbv9PPV6hOqsUxKChFLiaIkqKP8AJ32gD9vw56vUWLrDR5frIIareYqtJmaGTQFWdbnUjtYX&#10;156vUU/Fcw4phtMFaR3O8+Zut71jbd7uliNeer1Briuf8ZpsSNTWeXJHqigfaXcfaQSRYfrfnq9W&#10;CSnq45Xqqf8A3nZbks2pJF5Ap19vgNOer1Nn8qwybCaYzERmVpNtyP3dbX0uSPr56vUnmpqZnaOY&#10;hV3Kyi1yBqLX7a2vz1eptraY0yQ11GLyQKfeA7Em1rfAW/jz1erHPjENVJFI722ALIL/AGtb3IHY&#10;+GnPV6klW4i0eGTVcTDfNvRAeytca/Gw56vUnv5xKdsMj75EXa5P7xt4c9XqhUdMJZpLkMZNQumm&#10;uv3c9XqmQ4fHtZlhKsul9CDcHU/Rz1epZ5ey/TVtCytJ5at9sFQSCNdP17c9XqfFy/TsqMXPlIw2&#10;lSATrfXw156vUoJmpY4KmGGWN6tlPlJYXDaAFwANy28L/Xz1ep6lqp5WpjCgVGSOI7VACldWI2jx&#10;PbT4a2vz1erPRSVIqJZJF91T7h+IOnt789Xqn4pHVFFq7B3kYEhmtZbam41+gc9XqTlQlRVStSEK&#10;vZltr2N7X+nnq9UajWEUcrGVV8u52E63ubm3jYc9Xqa1eCnXz/tiRtNBa5Olh+XPV6mbHJp4v8lo&#10;wYbvD4m/3c9XqhVk1PT0SVBSxmsQRqb+0/0c9XqYaqXzaiAFgoFixt9oWI238DfXnq9XjiButRGD&#10;5lttgBYW0H5c9XqcqyoczefEoPua3AGvbnq9Sa/mCStLHUxiMoPc237n95gfjz1eptSmmFb89NKA&#10;AqjaRf6T7Rfnq9UGprvLq5ZpCoXwsdCO3189XqhzTDzzWJb31AVbdrD9vPV6oFLKIqiZ/LLGa1gw&#10;0FxobH49+er1TqF2aKOCtAV2IVtpFgP2c9XqfMKSSkYvTLc7jYg+F9NOer1Dt00qqWjxFaqTzPNb&#10;x3WW17NYai456vUbGmxydlkmZyFlYnaVF2H7u7vpa3PV6uGIQUj1sOKPcy7WLKO3sta9jp7eer1O&#10;eWxRJirKs43zHvINB7pBUW07a6/Vz1epyrXglD0rLuNxGpABuBpppa3PV6kdiOH/AC9EHoV3yD3d&#10;xN7KGsR42Nz2/Zz1epjKqJGkxI3U2CWurDTx7ag89Xqiy1ApopRRqUlnIALahtftD6tb89Xqeh5S&#10;KgqVMu0EewaDXt4356vU6rLSTUzhI5FS37wGhHa2t9Trfnq9SYGIUlVC+HTWvLsUsRbUCxv9fPV6&#10;sUrwUdYINwLyRlI7dr9gBbQ+23PV6krUTeXUfMyspmQt3BJA7EL3789XqiVNY3yi05iWWd3DSAjQ&#10;KVupF/u056vU1UM0EtNuSTvuBRbAA+BIGvPV6oVY9C+8REhqkLZD4EMAbDwvb7uer1MctFFTUtTT&#10;7ftDzBY9j437duer1Fc6gRxzEwiNdrEm51227ePbnq9QA1CMjkMAttLD+PPV6sIdlWw+m/jz1eri&#10;ATcjw156vVKpJUhlVytyL9ybdvhrpz1ep5w/EKunguiCXzCVIYA3H0kX56vVPg8uUQwSo8DQSC9u&#10;w+JPx56vU4tmCnlSWNQzRi7PewJ1tYH4d+er1eqhGVi8vdd2C21tYg/aHiL/ALOer1QHjqKl4aGW&#10;RbI19BcEC+v1HS3PV6nGjooKjdHFNubSTuCR5Z1+Gp/o56vVPxLEzVQyVMG0FRYsigAEabbDvp35&#10;6vUzxJEcOStuuyFHIUjUn4fR7eer1YjPULGXw9VAZA5J7E6Dt7deer1LnCcI+RkQ+YJlcB7gGwLD&#10;Uai/fnq9Qp4BDIkm547RWYEj22J7X56vUoaWRzT+6wARTb3bm/he3bnq9RhOmuHUNRLHHMwM+jrb&#10;sCB4ft/sHPV6h9zbiVBRJMKc+X80EDqvYMoINxoAWJ156vUUjPGO1dPNLhiAiQqVYgAhQCOx0/Ln&#10;q9QRVkFYzp50p7Bhtva19dRf+jnq9XIyOpkYHZtRnUeI8Pz56vU0SzRVWCw4jb9IujD/ABHv4+zn&#10;q9TXh+OVEVKPmCoZj7u61737D6vDnq9SukWmYRwbQgIJZraEkff+v089XqzVNZGtB8tG+5gm64tu&#10;B1Ht56vVEmxSp8iE0zeayErc2B17/dz1epSQYkjQNS2CysikAWsdTfnq9T1Tz18UBDT/AKMLqDcE&#10;tfXXx+HPV6uNDXSUkUlXUHzY4AZCB3FvEjuR4c9Xqd6SRo4UrpbrHIFkS3s10Htufr9nPV6lAmJy&#10;LSHExKjTBdFudxLHxFu3gTz1epT4fjER9zE0WOQlFsgB2k9wNL29p+/nq9T3LLDFJL8wQygNZbC5&#10;AHt0Gtv1vz1ep3wysoZYoq2hVU0ICiw8PH6tOer1ZJq/D4g0VlRpLFLAWvc37aa89XqkUM0suGIZ&#10;Yh5gkdjIwFgp7AjxAH69uer1KCngqZqWKSrEZlhMhBVQpKG5UBRcD9vsHPV6pAqqARx1dVM6GO9w&#10;Uuo2jW5HbXwI/hz1epQ0M8kNCK6chqgSXRggUgEgjS3sH7dOer1OeDSQVDyzT1DyuzvJJuAtdj9k&#10;6XsBpz1epzwSGnpMThw2OnNQ1dMUgRQSUYqSAgFiQfrN+3sHq9SpQGhkaIWRgHbdcEe7+7bUc9Xq&#10;VFHXmWkjjp12yMAJNRcqP3gPA38eer1PNH8tNG0UzFWpWDa2Jdj7T9Xjz1erBWVJpoGWhpmM2p3s&#10;4Ki9i2722v2v356vUuYZEamgRLEqos3iSddPp7ac9XqVeG01Tu8qVUR5FACi41bQAfHXnq9UiHB4&#10;KmnGGmMmKmA3bQBuYXNiT4+AHPV6kNj2Dr801VSvcxxKDsQlrX0Q2Ngb9yeer1RRNU4ejU/kCaJy&#10;F8BsB1JBvra3hz1epvzHWVOEQ76GMubM5BP2ibKA33W56vU10tbNRh6nFJLMYRKdpJVSSbAdr7ba&#10;89XqesudWadaSKUMrmQuoYWCkarYa+B0+n7uer1L+gzY+J2jMjBdEQAkgXF7/ebW56vUsqFUWtMb&#10;TuH2MyvbswHu38LEkc9XqUuGGhEAeptU1jDQouhbW+nhz1eoNcXynBiFNJHMf0rMx2kC1xc7Rr7R&#10;z1eovGYKSbC00iC1AFiEIAvY2sCBe1u/8Oer1JitFQ2EwrL7zsCL3AudSSLWO4fDnq9QTPQCrw+S&#10;ScEl2Op8TqW7+I+HPV6gS6hQYbGhwoFizILAC9wLXJHxOmnPV6gFzpj8GXqcUiyhUli3aixXXsdP&#10;y56vUWyTdiFcJC1onYEtobd+w/ieer1CH0/yvDJj7rRjUlbk/wCG+pHf9dPjz1eqzTD6hstZQpqG&#10;Ao6mwb/F7vifgRpz1eoAM5ZhnqqiorKdXRPeAItb4aakXGl+er1APiuKSTKr7yWkZgLGxN/tC456&#10;vUgMVqaWjDF12BFVWOpJuba/SdOer1JeJI6yB4FUoNzW1IUAdrc9XqiUVdQlVpADd7qbjta+vPV6&#10;uM1FSVNUiTMY2943JNioOmnbnq9UWobbVQ01NtaOR9qka6odde1wL6c9XqhYk60VS08gaWJyBZ7a&#10;EHsPaPH289XqEGHGKZaOEABbNttb3Qe1gfhz1epLY3QpNIQbK7MSrd/esdT7dP2c9XqbHSN5misF&#10;vu94W0sB+fPV6mDFa2eJrRSFiWTYBoDqO/x56vUsqaV6SJWqY/Lcm7WAsbH7IPPV6pdRi1biUKxy&#10;U7kFgANDe5sDcXIt3+jnq9Qx5RyPhuxajOc7RQIxZFjCnUDQe8QCPjfnq9U7MWaKeOm/lGXqLyo4&#10;Gt5um9hc2uO2t9bAc9XqSFCs09O1XG488g33C5tqdPo56vVjp5qqHD0ffffICbi7HXsP17c9XqGj&#10;I+K0sWZKerqiPMaNUcew/Ac9XqPNlvH6bD5KaKnmZ3dw+1m0G429t9B4c9XqM7kTMrT5mE4j2hIZ&#10;dwt7rdrEjtcW8T7e/h6vUpMWyPh0GLPjdcgczbXG5d20eG3uAPiOer1JrFKqKpqWnoFN6dSFuBtu&#10;NFsPp7nnq9Qg5oxRcSw6mgdVFQkUatYAltO48QRbU/f4c9XqBfH8WYytTRneylmXyyPDQ3Nj93PV&#10;6g+nxSnlVo/cDFbsNCQ3hYe2/c/Rz1eouGZo6qOplqZwC4U7yB2BJsPZcD9Rz1eot+ZpGnqH8wNL&#10;5IFiwIBB7G4tex/Xvz1epIVFE1SlNJ5QUbtp07eILDnq9UqXDlw+vjxOsRkEVx7t7EgWtbsbnTnq&#10;9SnoZqp6szVDd/c2m918Roeer1SMZxKmoJY6ip3yxxWMkcVt7r4qCQQCe4vce3nq9TxheKCXzZ1V&#10;oaVVNldlL2PtIABt8Bz1epP4hSbKwRUc6yD3XUAEWJFyLnxHj4fHnq9SPrIpZVkimvGshDKRr2Ni&#10;NPb489Xqad7vUSJJEQCQS/sUL7Brpz1ermwamY08cqTBtUKqQ206WNwNfouOer1NPmSrK7VZusNx&#10;r3uRpfw56vVCnq3kpTRBPd3EA+Nzr356vViXBqGlkYTqW3sLi+pa3e5728Oer1dVVBTrKJWOxnt3&#10;Hhfvz1epnqq9fN+WhszMx3Xt3Xx+vnq9TRMtLU0+9oxIyMRci+vgbeFuer1QqqvaNmgSPU+8N2gJ&#10;+j6deer1NO3F6lQ4G2NDskXwN+232ge3tz1epnxqefDa8pVoNkkaKu+9tD3FvC3e3PV6vJmGKOoY&#10;ogWPQDYLjd3vc62+nXnq9TbUR2qZauSSQh2BXbcaW009gvz1erFQU8nnGOjYyTSNtZd1iF/e1J56&#10;vUuMLwVcPYwSNsgS73JAYk9x38Oer1ZsOzTR0uLyUtESVf3d7Ds1zprfv4nw56vULWD/AC9bSRCq&#10;ljQ71LJqTcixs3a3PV6lxhuEVmD1bylEqQQVTyu7An7rjnq9TjTSxQK1QiNA7MA2+xF9QTcGwt7P&#10;7eer1c5cRnFTKBMQqRlt4AJAtoNTz1epK4pj9XS1aRJOXsty1gdQfqBvz1epl/rf8tK0SRv5rXZj&#10;pYXPf229n8Oer1DB04xLEYKmFXeyyNZma7WDG3ib6c9XqsIo6v5XDKeClJ2RBBcDu3cafC9+er1Z&#10;Gxyseoh/mEoDRAHcFIBJY23DW4sfv56vVyzBjIoMAVUPnPukI2kixY3vfw+HPV6i31GIx5jrPIxS&#10;JHnp5VaPebgFTe9xY3uPu56vU1dUc1LVVFolAUkN5a32qwFiFvbS+o+7nq9RZsVMV5ZQCZ3UlraG&#10;x01N/Zz1eplpJWo6VKW4206+5/hUdwLfA89XqwEz1VI2JSKVWb3XY6KR8PH8uer1KwVjR01Ph1FE&#10;o3FQzAgkG1gdPhz1eoV8CzF/LMGmw6BS8rHRxY7Ldz9456vUosu9Q6mYx0Dbt91Tzm2i411FrWP1&#10;fRz1er//1taXB6etqi8dSWZUUbAALDwIuBrprz1ep0elEcwDMLmRYwrWBCki7317D2aX0v489Xqd&#10;IqSGiUQUZLJGXRN1rFTc6AaC51tfnq9ThQYcxWRiFTy1DWJ7sBftp4+H9nPV6nOAUsy7zEk5jSQN&#10;E593c40cjQkr3FjbwIPPV6mTGJaOkjSuikMsKoCQD9k/H6Dpbnq9UWnxOsrlRk/yU0YZj2FwdbnX&#10;UWHPV6nugmqKdUkozvNgQRoQb6/lz1eof8v4i1dG1fSKSWVElJ0stzewv311Pc6X+Hq9Q44EWqPl&#10;pMOG9nZlkLGxSMEHdfU3tqAe+nYc9XqMNlCP5loYqakRREw82Z73YDsdO/PV6ja5Ux+hxWOLDJJv&#10;JkDlRt27SNdLfHvz1eofsky09LTU+Fhg9NCxKldCCLjXwI1tbnq9RhMFxQ004pVkM0kMyARi3vK1&#10;ydfhb+PPV6mnq9lVMxZXrIY0VqioVhFcWUta4XXTvYc9Xq1FeumArlbEqnBcTiKTR1EzS6bR7zk7&#10;QTf7Pb+jnq9RUZaSvpKKOsiJdPOIHbsCSAAfYO5/u56vVHrleMOwBdpHjZlVgHKt3NzYC/b9b89X&#10;qemhWsqY0kXywSoU6XAW9j4nw8Oer1NA8xxUfLr5aszWb99tNGI8CD7L6ePPV6ocxqGqh5oLSNEA&#10;CfAjU28NTqTz1eqBQzzozSxP5UikJcWBue5F/otz1epxWOSCplWYHciqyk/v7tbnnq9UWZa3EWSC&#10;EBZNTfTsDqT2789Xql1FRHAlHTTtuEU7NMgt9kfZ2kA67tfEfDnq9WWiqpMTqVEq7xBK6IoA1UjQ&#10;+GoPgdOer1KVUiaRmkkVWg3AxtqzWI1NhtAvp3/Zz1epO1GZaigBxOrLeWz2BF7KSdAf7eer1YIi&#10;9ViQl3M5qGBOv2AB2B8L9/HX4c9XqUEmKYb8m0StveMHdZbEqTa+63gfZpz1ep6S1dRQMpVUi2Ft&#10;RcgdibDue/PV6lNRNT1VMZ5Y7OzMN5H7pbsO/hz1ep5rqDLdNg3+mxM6GRQm0G6kD7RIBOngP6Tz&#10;1eoXOislJNjQWV0KMQih9LID2+k99eer1HP6iJSwYAKcEbTfyyNosOy9iQDc+HPV6q5uo9TIlRJR&#10;MoC3X27mNiCb/A89XqRuV6GZp/l6kkhQSh72sSWvfvpz1eoQ6rCHpFVI3HkzWUkpq3cgk99B4f08&#10;9XqVWVch0lfiymjcF0RWA097cwtfx922nh9Nrc9XqsQyH0lgocnvU1wNPM1iGe43Mdbn6fhz1eoK&#10;+o81YIY6ZE86OVy08ZHuExm0bG1+3cE89XqCfHPf8qnZTF5LBiF1VT4Cx7/Hx+7nq9SOidMSxRJq&#10;hXYVDMo23YrY7de9gSO/PV6jZ9MquTAoHSqiD+6UVu3tFz21Hbnq9ReusmZxmGqeCnlM9LFETZiB&#10;YhrkkHxvrrz1equPOFJR3atHvTxvZADYMb9rHQm2gvz1eoWMmDzoIqE+/LIA1rkED4i/h7Pbz1eo&#10;0eXqCClwRVin2CWysGHvE3O0W7WN7a/2c9XqKt1VwXBRidVhlRIvmSxFnUDVgG7g9wR9RPbnq9RL&#10;MRqY4ZWpMKRqdSbWvc/WbDW/6+31epVUn+j4VLO8O+Q7FO4295tND3+j+3nq9SjwwbJaam3bDuJI&#10;PYG3t1J56vUYnCKl1wRDb9IoYmQ99CbAfTz1erlj6vOhd9uyAAbiLXvqSx+vnq9SZjn+RiNXCnmS&#10;G9rXIt8PiOer1N2PXrsNFUHDzBS422sQouQfj4W8eer1BXLhdZPhMmL0674KULLKwGiqWC3Y+GpA&#10;18bD2c9XqgYRLS1uIs59+7sDbwFtCD8Dz1ep+raalWgr56VvM2xg6m5Zr20J+/w56vUDGYITD5dc&#10;jo14rAX96xPYgj6eer1JdKCKGSOWt3RtuuEvbd7Da9te/PV6otXS7naOS63chiCdL9+2ptz1epub&#10;9Nh9qdWVizgoRY7RoHJtax8Pz56vUGGOyyU482WPyw8jAEHUgdibe32c9XqTscuHIZd5sZF2oTqF&#10;v3JFu4+H39+er1KinrKarwhYN5aWnCqp1GniAdNDz1epTUs8EzQDyNoUHc1tQw+yB4m48eer1Jev&#10;q5KiWSCe21i5W4vYewc9XqYWpqwlUo3JHvWGoFu2v0+znq9UeZoJZSWGxowCVF7ELp7O9vHnq9TY&#10;any3LBLq3vWPgfDnq9WSTF612QsQPLuBYAd+/bvz1erPThislTKhkaWyodxGp79u4Hx056vVJqK+&#10;qgZIGKuy+9ckaDxB+7tz1epwq/NqsMjjaRblhIToCQe265156vVHxGVaiiTy2QBbBwO/0j6eer1N&#10;EeIVcMoFAxiP0gX+Njprz1epfZYqjXVs1XUNvlUWYqNDcW7fHx56vVxxTDfKljkp5CJZNwUC5sut&#10;wRfS3PV6smAy1y0MlU7SKtmspA94r4DT+jnq9S9w6gKqFrZSGKkkLa+v1X56vU5Hy4zao94ve2uo&#10;v7Rz1epO4pWQUtqeQayAiOw1v7fbpz1epnxSZYkhgkBdpJE90/EaG/Y89XqjPVVOH0papV5ZGYIC&#10;i3IBv3Hs8Oer1d4xTzTUUVOkRXew3X0uLnsDbvpz1epF1cxpKpjM+0xr7ikXN+1/o56vU10qxVrl&#10;5nEbf4j7e9gPjz1eqbPTw0cEEj3cOTuBOgFvCw+N+er1RaWaBIxBHG4dyAGuNCNRbnq9SoxGKnho&#10;EDWUlbtoLlzr20trz1erFgFDHUU5mq7gxhyxYGxBta30e3nq9Qs4bhOE0lOKiaVUdlBRDfU20sLW&#10;56vU0ZgzJTT0EQp1VGjZi7A92C2H09rc9XqTFLieHV3myUn27DcTcG/YW9tzz1epvxCukvTBzsaQ&#10;FSO43KbWt7eer1Kihw6egj8mpbvrZgPHtcc9Xq5yzVcmIJRt70bDdYWAAvbsOer1O0UmH1MQTEgS&#10;IyWsADcjQdvZ7eer1NEmPpDJIVRlaMGw8CdbfcOer1S6SomqRFLR7XbvJe1x7Lm/PV6lE2MVk4ZZ&#10;kQFbKpB/ifbz1epQtTebFEaxgxYnQCw29wSeer1NdBW0UtcY5kIRX2g9tx72Xvz1eqFmWsknojBT&#10;yNEST3vrpYAe23PV6grxJ4amkhSoO1oXI8030I7Hnq9TrhoiFNtjluQSWLeH9h56vVMrpGWmWpVv&#10;LUMEYrYdxfceer1Z0wmNYhWQyB3kIswHgR2A07ePPV6kZjM4WRFgFihKMOxbW9hfnq9SypS0CwyB&#10;wGkBJGmlu17HS/bnq9T8q2j30cQeUe8V3W1A0I+N+er1L/p9jtdhVRIpYrIdRYklT3FvHTXnq9Rz&#10;ukmdc41rx4dQVEktU2iyHQhWvuv2BFvC3e1+er1WZdLcoYljNSlDTm8Q2NL5gBYn98gj29wPquee&#10;r1GnwzopgsWL+RXRj31RluAQwbU6d9New56vUOGTckwYeBDHShFgKiPaLixvYam+lra89XqHHAMp&#10;wvDEcVifaoa5NrHubft56vU71OERVromGQ282MWJAACo312JGlvo56vUust4FS11LHZD5xIRgRbY&#10;e2vw56vUYmDD6WnwZIxYK4UuD2FvoB789XqS1bV4UuGjznEXluCqhgbovc+B1INuer1F1z51Oy7k&#10;+Kulknv50nmRMg1AIHukePtJPt+HPV6ixjrbJXY0zVk7NSbo1muTZRc97dwBrbnq9TBnHqYa6jlO&#10;GyOPmXWVGK3ARTt2L9Rvrz1eoPKTNGP1c70VM8oSdgS5U2t4KD8e3PV6jq+n7D6vFAtZVRLvpAlk&#10;N2ALE2P3356vUbTG8ytSV38ukusEcatIoIuW+Hw7/qOer1EB9Q/W4YdTS0iT7UicEKGDMutrHXtf&#10;wPPV6qqc9dSKarmr43mLrMzbD43JvYX/AIc9XqAN63CFrYqKtQmUKgjlc7i17kqCTofGw0tz1eqF&#10;W5owbDaeakqZPMnUi9rAhfo+Ht56vUjJOoVM8QioVCK14948bnTx7/Hnq9TrgOcoPn6aWfy3CMEI&#10;lGjC9raXseer1G4w+sr6XBZYaePYdo2W1Gwg9/HT+HPV6iI56oamqzDUSSX2MzHcARYgdtvtvofv&#10;vz1epJYHV4PTyRxVaNDNYNt2nUk2Dagffz1eo9WR6unrMMhjijNRTlV2qttwP7x10156vUL9BhlN&#10;h8ixYTGpJsDZRcG/s+jx+jnq9RtOlWZo6DDmwmKl/TSOpld1F7HVit9QdOer1WZ5GSLGcHoXvYiM&#10;EbrCyW000IPPV6hryGXoa8R0wKwtv97wJ17g89XqNbl9kp8MmqYvcWZRYjxt3PPV6gb6hZ9p8r1E&#10;8EO5TtdgzMApsL219vPV6q8M/dXMXxRzOhDxOfdLEBQPEfR489XqKtjfUHFMQeSCjAjZywV7gEi5&#10;PxuOer1AuuIY+a16qYB5J2IDkAEse32ba6X156vUZPpe8FLAJcTk8yWRVC31Kk9zbw7HX4c9XqXW&#10;fsUpqXDHjo5DI0YD+YwAa4NxodPq56vUp+k5hx2kQTk1Mjqxt2Aa/s9oHPV6h2wLp9JX1cE9Wn6S&#10;n0sou1xr4+B0H1c9XqFHF5zgeDssGlRsAjQgAlgNRpYeP6356vVOyn01xPOdFHNX7ldiJQyn3gQT&#10;dfZY89XqODhHTiKgw/ZPrKFUxuCQBprcafDnq9U6f+XYMZIYzd41Xv2LG5Jvz1eoEc1RjEsU+Ynk&#10;uqpuAuCt7kHX4duer1IfDKilpG3GzGYDte4APYfTbnq9TtTz06ExNPZpjuO/sovp38f7eer1PMmb&#10;Iaebyon0AIYnSwB789Xqw4zjtS1XDsf9FKFCdgAT4/Xz1epUYTQ1ckQhrJXfyxtG6127m+ntvz1e&#10;oQ8NwuNwGnjABBsbC6j289XqV+H4dDU1gQt7oAt2AJA+r2c9XqfqvD2oI1eIgDXtqbn+/nq9WKB1&#10;H6Rm730vpbXnq9T1h2YvlZURxdfq56vUKIxCmeIyrZt3j9PPV6kXXFmmMwfcovp356vU1/PeUPOk&#10;baB8QNOer1PsU0Mwux1Ntfhz1ep0ElPHGtvet/Hnq9UGrqkao37L2DAjuCPq56vUjq/C6KuqUSSI&#10;eJA0sD7fj356vUl63IDMT8t7q63Pjqb2HPV6sP8AV+qofKABEabr7tAT4H489Xqjmlarh+QqVDxE&#10;sQLfSbc9XqJ71u6dS1MkxpaHzVKsTYaKf3fHXnq9RHcVytV0tSjMzS32hgFtYHxHttbuPjz1erDF&#10;0/rMQqZlaj81vedSwF+2niNCNbfH489XqS1H0vx6kxiaqeIQxvGNsW2wU3Nyfj8P6eer1J/MlBjO&#10;G4UlWJ5CY2NiBoDpp4Hw56vUo+nvW/P2Ssdiq/OUU6MryEghm094d9dPh4c9Xqt56YdbMv8AVTBz&#10;TIykPGDZlIvpYjWx7nsfbz1epqxjpLlzGKpoQAFOpjKqygjtofDnq9VZnq79KEWJZVxOtwaBZppd&#10;wZAg0DA7rHXQjTTnq9WsH1d6FZ56V5vGI4BQ3WllT3StgoPdFJvYeBJB9vPV6jQZoMWbekyU2NRm&#10;GaWDywBpsZlO6x0Ohv256vURjG8MrsuTfKUrCWDaLkmw2kfZBPft29vPV6i858ydR400lRRqCzXa&#10;wA1sPEjnq9RUc2YB/L55DHGCB7rWsbDtz1eoLsQMFLGohX3HFhfxC6n8+er1T8u08cNXFWODJuN2&#10;IPiDoPu56vUKlb/pNA7uu3fop9oGt7+0c9XqCrE55qfEtlBZySPeYaKQbae24156vVjmq/MqvJUm&#10;ULa9rgKSb89XqlYpJWVFMrmKNv8AFIqhWsNdvgT2+/6eer1MUlRJWRbAoRZSrFRbcSBYGx+6/PV6&#10;pNJJNBTPGG/SLc7Se4AIF/jfw56vVzeelerENT/kJVDkakX9n389Xq6qXipqgy1jGVpySoJ7KL/x&#10;56vU601HTUsSzKfMkCAgdwNb2H0c9XqbpJ5q6WamxACKRiSRYar4c9Xq4xUbNLBTI426v7unf90k&#10;63HPV6n+XbLFLQOykoTe9u/0i9+er1QIKahroIpFAAhCtYWuCCe9/wCB56vVLqJ4KGqM9QAWU+4S&#10;bKQRrp2PPV6mV0aPFYmcjypUZrG1u3h8Rfnq9UhN9NURR0wukyhrsLi4NrH4jvY89Xq7SmNIH+VQ&#10;VAlkb7Pe5Fr69gL2+HPV6naghnoIZKeZF1UA7dbk+z6Pbz1epsrcDg80OodGiTeAujMb/T3PPV6u&#10;dLh1R86tVWsDAAe57Ejt37j4+PPV6nFqCBQFhYhXNzbsCbae37/Dnq9TJTqkU88LP5VpAIzpclQd&#10;3fTXnq9TOkU2HSsXvvk2kH2i9yPGx/Zz1ep8pZG+fVJ4gCdpLaWJ8Cwt3HPV6lEPIt81RqqvIrbm&#10;t4r39nfnq9STr8OmWiTFaUNvVgDYm5HttfTnq9Smo1pJ6EWAaQW3E/a1PiTrpz1epO4zh8gr4/mZ&#10;I9oADIt72GoJ+nnq9SjoZGxCjlgNiqhlAA17ad+er1JSkoZ2xqODYC+wX8BobEk9vq56vU9CmaKd&#10;6ypmUJrYE2BI8B9HPV6ktiFRTTTrHEyhXUbj2Hex+vnq9XqucLVo+HnzIV2AAWBYjTb2156vVmae&#10;GPdCafZJdtiizBSfiL6a89XqccKw/FguzYI0ALAt3ufZ8Lc9Xq7raL5TBkimQjY7P7pIsO1h8Dfv&#10;z1erlHS0rUULy7Y2j96xAv49x4+3Xnq9UHEsXhXyBCo/Rk6W8LHXT7+er1QJZqdPKqSGLy2Ykn3Q&#10;CbHX8+er1OAlhgxCCKKS5BGhvYjaftf0c9XqkRU1PBBPQ1UojMsgkQke9YdxfUa89Xq5UzYbLLav&#10;UMYzZDcBjbxI8b89XqnEzIKpwoex3oTpodTc+34Dnq9U7BGiifdUPfztTH7B+7p356vUYrIeM1dD&#10;BJS7VeAXbQXO7wseer1GKyDmitpqyknqXJYmzM1rlTe5bsNfo56vUZE0AzFhctE72aRmkhNiwuRY&#10;j3Vv3N7c9XqIf1fyZNh2JSTg72Z929b6i5udR3HPV6i8YnAlgEUMid7ABrg3t7eer1NdZi0MVE9V&#10;VKVBby9t7tceI+rXnq9THXGWWOneJR5dztcWJYHUAg+P089Xq5xQIJhuHvuB7hNgtr+AuNeer1Qs&#10;TGFUUcFWAUqBLYi1yLA6ntoTz1eruOpwuR3eQqVewLNpY+JB+Hfnq9XpGoXQTwSh4o7Bju1PxH0e&#10;J8Pr56vU6zyUogMdCRK8YC7u6kNc+Ouh0056vVx+Yo/IFNUg3kUhiFO24HvWNvadOer1SohDGm1m&#10;Hvllvb7QtoB4A/H+nT1epop3pEdzAq7WKpe9yfaRe/e/hz1ep4op5o6laWKMGBSyg7AO/he2nxHP&#10;V6udMkK4g3nBUJv7L2Hh+3nq9Xqqsjr4xHEm9Yms7dwCrdwextbw56vVziWnepMo91AGG5vBrXBt&#10;+3nq9UOoL0slS+8MZVRfLFgRYWLe3Xtz1ep6o0SWliTU2XW9x8dfieer1cfkKaqimSqgGwyKUuLF&#10;dBqO3c89XqzU9T8vHHQ1khK7jJYm/Y2Hw8dOer1Oj1ENCh+TX3mYMFUa2vqfp56vUv6fEVSGSN03&#10;u6q4I72JvrroRz1eoSsG2xGnknOtveA76k2/Lnq9Rxej85grqeipn3fMs9g2tnJuqr7e/wB9+er1&#10;H1jlMlItXVVB2wpJGzgEAso1udSSo8PD2c9XqNt6MerlHgGcVwuulJNSyMgHuk23XBLWNtfv+nnq&#10;9WwjlLMdHi+HQ1Kr7pA982Iudfjfnq9SxmbDMVgEUoRUIKj3VUkeNyFuex789XqStflDAagk0yAd&#10;wCRc3/s56vUHmOdK8IxKpQxxhZIUKs9gN5Pi3x56vUDmK9DcOrqd7SWKklh2uQf7Oer1IzFum6UV&#10;CtPHdppNyxEEgFjp8L/R/fz1eo7/AKaunxilp56lLNTFd7C5DEX56vVZls+ToQ8ba6ffz1eoIczY&#10;nHNJ5Uhudb+GnPV6gxxGSeWIiktu96/jbXT6+er1IKup5gghnCm92Px56vUmK2krKaB1p5FF9tu5&#10;sPHnq9QWVuK4hXYs1DKjMpIBKCwUDS5+u3389XqU6iXCKOJ8RYNKl7g2Nh37/Rz1epP0tTh2I4s1&#10;TNIDAE2ooIN2ueer1ZqisaqQbiLQA2K2JYc9XqSWYGGLyR0NHUBL7QxNiSv0C3PV6o8jQYfB/J6J&#10;kkqYluDa53e3nq9UOFKyjhTEZnKl9t49vj2Jv+v8eer1J3D8LqcUxmTEan3Ut9lrqCAx7fEi3PV6&#10;l9SYS1XFFKw3RhSpDX0JPPV6o+acTlwymjw3DiRGQVXbfQ38eer1OuXsHxOnoJKqZj5kqgGwAu19&#10;LfG9uer1LqmrVwulkxDF2DNFHuWwJJHbaPd76jvz1epDUeaJcy4z5rQhY4yGUAAkHtc20/X489Xq&#10;FTDcOSSUCoJ2R3Px3H+znq9UHGa+nrmFHQG5uBcW+yDqPGx056vU64fiGERVy0SFUdTYldGA7HX2&#10;Hnq9SyGKQUbiJnV72OmrEf389XqROP5xqK2U01IxJJNxexA+HPV6krgFJEcxQvOqSiUE2b7Q/Zfn&#10;q9QmY2yy1EdIhEUagWsLXNxp9Hbnq9QU5/qqaCtpsNje8hIvtFyQRYXA8Neer1J3O9bS4FlFVqHK&#10;sVAsb7mB/t56vUHeRK7+T4RV4/h0aq8iuQzKCSAO37f7+er1FMydJnTPnWKmpiomg84SuxvckSA3&#10;17i3t/jz1eo8mf0p67FVw6qUtFE0Z2L2AHf6r+3nq9Rd+o+LU+FZkp8Ew0l1doQyrrcFgDoOxAPP&#10;V6hGzVTy4XWUM84VVlMakAan+8+PPV6oHUDp/JjeHyVEdvKA3bSQCwIuQCdB38eer1GGyph1JRdK&#10;qbCQtmhh8uQjUEbbAff489XqQ3Q/AoKfNNZRyyjYFLk+B0Yka9/Z9P089XqC/M2NzYb1ngmkB8uV&#10;28sjTYL7duncHvr7Po56vUJnViWowzDoMRqIPMCbWXapuD4a+Itrz1epfvjcGbumgw5YgSsLDa5u&#10;CNtx9f8AZz1eoFfSvRUWH9QMVw6oj8tJwPLBIsSd1/u056vUu+qSvgfU3DpaY/o2O0kajcfo+Fzz&#10;1epRdb2SLKkFXQsZGeMArexJ8bEagj4c9XqU/SjEIs65BdJIyvkR7XLaANqBoPH6eer1ApkyTCcs&#10;9UaqBECyTKIyoFiNWIcjw0P5C/bnq9WP1HZRVcMhx2RSZFkVo31BtpofgRz1eobOlEQzH0ppcTrV&#10;CP5ZUKfAqCP4c9XqLx0/rMRpOq1Rg9YhUF2Mdr2K6E/Dxtz1epTepJQslDXQxrIN8YII0ADLuP2T&#10;29n0X56vUY/As2R5jyNDFVRiRpKcxjbawBBAPtHPV6ihdEMMpsv9UsTo54xHJOwckaDu3xPgbfVz&#10;1eqZ6lqLFqHGKHMWEF0FHKJVZdQ1tNp+Bvf6deer1GXyslVimRYMQqR5klTCG01JJXUDwPfnq9RQ&#10;ukOK0WD9RsWpqSURzTTsm2xBdhoxOgF7H9deer1Ln1DZNpMSwmLF6f8ARTxspL3s1u9voJ56vUJu&#10;TMUpZ+k1JEtpJjHtcKSTpcEePiD93PV6imZAzZX5c6wVWUpAWiryfLBX7Oml/ibkAD289XqFL1IY&#10;VhcmSoZqxUjeJwyyEdj8T356vUMvSLF8LrOmlDRwFWdoyJCuoBtqAfgeer1FhjpMRy11Zho5FBpq&#10;qTbvF7Kdw2k/TexPPV6hv9TGUsu5hyGsOIQJMFZFZiFYX7/EEGwPPV6uvT5n+hxjJEeXqJg0tKHi&#10;cAXBIJHfx056vUXrN2XK/BOrlHiFHN5NPv3PGbqWubW0uPjr/bz1eowPVeKP+p8iuA0cMZkfeAy7&#10;bXFx+f3c9XqD300dWY8zZeTA5yEq0c/olAI2FiAB43Asdeer1JfrHgsWD9QcPxrDoP0bykudAC1x&#10;a9/H+zx56vUKfWWnjxzprUyQsCrRjWwsLDx8Nf2c9XqDH02dTqfFIKnIYQNJRbAzLYlt1zZfaOer&#10;1ZOsGTPkM8YfnakkZVgkSRoiSu4ggEH4W8D489XqEnNkkGP5GmLjdG0b6D3g3hoPbrz1eoI/TXmn&#10;LdMlbljDI/Knp3bzEa10C9riwsGvcHxB+HPV6uXqUy/U4hVUGYaJmDB4lbbptG4XJ9ota/189XqE&#10;/C6Smj6eOKj9PvgUKRa4NrdvH6Oer1AV0Z6u4U+OT5JrAI5YHIVQdpKgXNvz56vU5+obCsVwWbDs&#10;0YKAEeRXZhqSo1I1AAJ7c9XqU+cv5dnLppHHiDK0ZhElh3G5bm/0HQ89XqYfTHi+CQYNUZEpjGZa&#10;VyilRYMCLg6jWw00/s56vUE3WahxTJfVekx6g3rT1DOGYCy7yAAgt7b639nxvz1eoWOqeFYTjnSt&#10;5K+NCzxgybrAC40vr8f1vz1ep09JeNZSoMvnKWESR/NoLyRnaACNBZRbTtz1eqL6j8DqIcx4fj+H&#10;ARz080diugZdQ263cWN9fYDz1ep7zDFheY8geTLFd5IW3ELfae+ns+r489Xq79KePYfFlt8q1NQs&#10;1RDJLcnuDuYKoHs2gfqeer1Oec8Cq8kZzbMtH+jpqmWMSWsdzOQL7e9hfv256vVw9Q/TvD849Mah&#10;9iyPtBjcd7kXtcaj9fYOer1CV6S66ih6fUtBVBHlRAhjPdWF/v8Abf6Oer1JXrvIcq5uo8aw7Tc9&#10;91jYEmxF9fDw+HPV6lHnbB6XqB06qjUOAhiDLKfsgr3/AHdfG/PV6kR6MpKbBMBq8EqJI5PKnkEb&#10;xjQpewFiNDra3w+rnq9Tj1qyV/VPqDRZsoFY0tSQjJYFnZjc2Omt7H6Oer1Cv1poqHM/SJ6CwnWS&#10;BQ4C6g31t46C2v089XqRfomzRlvBsFOUKOoWWpo5ZNy3vtU/ZBGpuLW+kHnq9U/1lpiEU2H5nwtf&#10;fgZWI7C1xuP3XP6356vUYbpxjtHjfTMTBVZXgb43AUgH6zz1eoq3pt6s5dy51Zrcu1TWqy+4IUKk&#10;qSQAAbXuBe/PV6jJ+sSkkxTKdJmLBYlaalKyk3CgL4gnw7X19nPV6lN0vzZPmTp+tHMomnaMxsFO&#10;4vuUi4Pc+znq9VfOQ840XTnrnV5flVY2rZWSCKwDOwvu1NvC+nsHPV6jzdaaOnxbIU2LwBI6imhZ&#10;0dgSoIHjz1epPdAsxYnL0/ijrUV6uKMFyDfVgTe5+nnq9RT06+T9POt1TlutpJzPVszq/YIoI1N9&#10;Spv4c9XqsbzRilJmXpI1VXjc8ke8XAK30JsddR356vUXbJWYsQOXJMNpru0YANiGsB4+Gt+er1FY&#10;wrq5i2Wet65ZkpBGKnb3IB1767db89XqNR6iMsTY5kYYnMQ4QEtZblQbaj+nnq9UvpdUV+Zel0GD&#10;UU5kdafyzJoC9tO2ov8Ax56vUTfKEmbMg9Z6rB8Si8lTLGqzdyyHW1vC+p08B7eer1H/AOpOGYvj&#10;GRJ6qNBNEUJUliF2hbE38fbz1eoD/TvWYFmuhrcGViXileNgSCAVNjay6jsbnnq9Qe586SwZB6vp&#10;mqgrbLWG20mzFr6ga2IIPb+/nq9RxMZSoxrJ2/L7BwIwd7dyANb/AE9uer1F36LZzqsexOryzVp+&#10;mEzxKo7lb7bW+Pfnq9QE9Ssi4LlHrscTw2qNOUlDMHIAYkkEA+w+w+Pjz1eqyGkMGOdPjHGyu6wX&#10;HcAmwOp56vUXvpfjMUFdW0GYp1i8iRihbUup7Afxseer1Apm3NmScM6oTVlJUfovNQkjaArKvvKN&#10;bd7X8e/t56vUM2MZhocx5PklwyzxKhbcFJJIH8Rz1eollPnZKVZqiskAhQyrZjYkLc2+6x56vVUR&#10;6set+F4tiMrxKWgDizR6KDYhFPtIudR/Zz1eqpjM+YJZsQmbGAAkjLsOoJXwuL6E9v7+er1BXU4h&#10;XYrWb6aNhGhsLgqbAWNr+BHbnq9SgyNQ0eDymorW8pZTuIBF/d1FwdNe36jnq9STzfm+sqMZOG4N&#10;AhgZfflL2YMDbaqWsQ3jr8NRz1epKYfiEUmNQuijzI0tGSQbXb3hcdtdbfXz1eoVlnnwqNJq5tzB&#10;ttz+bd/C/hz1epwxKqFDA+IxSBS+xiL6sLm500uRr/Hnq9QTZhqoK+qaIP5kYUEA2FlIv4fHXnq9&#10;TllGnp408+rQKRYLexBFvd56vUKE+K0lRhQ86RqaZVCqFAKtfwue37deer1I+lilqFlep/SJtYdw&#10;fe1BP038Oer1BtjWIzTQR0aIw8lwPMYjc1vCw8Ceer1KaXCJocPjerZXaaNXFhogPYEd9P1056vU&#10;HOaWZqYrI6F4r7diAXI8SfE/Seer1JLC8L80yTtJuOwklrEkkePbv4f389XqXGCYTR4XQedKbXBA&#10;JvfcdL/fz1epHZmGJGpjpvNEliLkWvroLj6Oer1M9Ll98QrYac3ClxuvfS+l9PZz1eobcs5OwyOR&#10;qVVbzVX3SEvu1OhNrDTnq9SqxqXCcJeGiVJZanykZnjkAiG422GM2JYagkafdz1eoB8z4n/Lp5Yx&#10;tDysbW7m4v8Af9HPV6gtmxl4nm+aa/bavs+JJ/o56vUzYW0mMvdbgAkkt+XPV6l3gmG00dT5tdTb&#10;iSNjg222Hs56vULOXMOiS2KTu/l3NlI1GpuRrrfuOer1TMw7pEM2GMxicKzM667Qdba6X56vUJHT&#10;SmjrKXzJGCRvf3mFiDfvrrc89Xqd+tGYTHhM0NO67F2xi2rMulyO1j43/PXnq9RR8LioXrI0UyBj&#10;usSdBc3BIOunPV6h8ylRrWxrBU7BJDGY1l27QVIN7kX1Nh9J7/D1epCZxjkbEN1HN7kflrcEdhpb&#10;2Dnq9SLx3EKaCp85l84hlQELuuWIANgD2J10sO50vz1eqZhuFCeFo6yW2xtmhFzf42P0c9XqYsx4&#10;gKKjMUPvCMbfdPgNL666c9XqCKurnq51h+y7sAD2v8NO3PV6lpgOX0MhnkADyLYkW1AOg+o89XqU&#10;FTISVobbgFsGHgfYeer1Ya/5JqX+Xkt5y2D3HukD/WHjfnq9SXloJWs52ox2nTx8Ln4+HPV6nCmp&#10;ITV7ZWVfLuTu7d72Fteer1OiLIzCamjDMpBIIBAF9bXB789Xq5VFWaOB63cEaTcp18PEc9XqgVeb&#10;BiEny4RI9sQS6Iqg6AXNgLn2k6nx56vU3NHQQypVOSQy3uANT4XF/bz1epP4zVo7eVYKhRjt0797&#10;89XqiCuWtpoVTb5egG3XdpofAix056vVLw2HZDJURMGIG0DtexJsD8Oer1Oqr520MQpF+x0Pawv3&#10;789XqyUdYKgqCQ43iwJ/eF72+I56vVNlxOGRjKosQSGGh1+B56vUyNU2ldipQve4bte/hz1eponi&#10;lemiMpIDFiDbUAm1iNTz1eqNVGaiIjRwWbZb6bH7+er1ZoaeSZLoyiVveb3gATbTS9+er1coagYj&#10;h0cUp8p03Am9rkafDt93PV6vPPAojn3iQRL75uLaDv8At56vUpMOqVlJeOQGNBqT/i56vUrMElSv&#10;qoIokWcSX23uRcA2AsQe/wCvhz1ep+qcDWakfFpyqqgI2d7WPt56vUH9XTUIZBSAHzWtZRa572+r&#10;vz1epBwz4YtTKKIMzRlhutcEk2t9R007Dnq9TjR1j0xjdHW8pK6WuLdwD9PPV6nLBqoFTFIxMgYC&#10;7HUi/wBq/PV6hBpWSukKKd7RG6uCNAAfdOuoP0fQeer1TqeuqgLQ/oxJpr8dD8dOer1CBgkVUsDV&#10;VafLjRwo8NxsAG0Gns56vUNWC4tPR7qNXMbSkDcoDEAi5v7ARz1epyw2lHzjrD7xeylyTYAG40Jt&#10;f+PPV6smP4grSusXuuqbdwABYEi9/HUc9Xq7iwynNDHXV1rtqTfXXt9HPV6lFglbDXM2EMVN/dPv&#10;A3IOpuL6gc9XqXL0lPFgAq6WodnbvGQoCspudvYn6+er1O+Wq2pNWarDy8dXJGQwLGy6+6229rX8&#10;dD256vUP8RrcWgwqlNSpkVCKtb6hyxsVPe1tLnnq9Sll6eQmoNZWLuphuBFrsGYaH229p8Oer1FL&#10;6o5IpsPxWWkSFBHKCQ1xZVAswB1tqCeer1EoxjDcIXE5Z2W9PCxQW+Fhci3gfp/Zz1epuoauCjqp&#10;pJ5DOpfRT3sewt27eJ56vU5YlUYfX0yUEyKY6di4uB3Ps9lh7Oer1IrE8bRwywkJGDqbE3sNNR7e&#10;er1B0uM4gXllncprYIPu1+nnq9TZPUSTK6S2hIK+92BHiOer1QjHNNtjdgEvfQ+A8fv56vU5R0Qq&#10;J3QQ2bctu+t+xGvPV6ldTZTeO7GMxuw3lz39h1F+/wDDnq9SpwrDJKOKKnk2tvIB0vrfQ39n8Oer&#10;1KWTBKCLFUpsSlnZdtiEWyi/juuNB9BHPV6pcmG07Q1NGqBjCVKEmwIB943vY28PA+3nq9XGKhpJ&#10;I0ki0eS/vaaAaXJHt7c9XqcadAke2pkVY0JNgAbgCwAt9/PV6nfVaFpIGVwTextoLam/PV6mtvmI&#10;5I0rpAoOp10t356vVjxCSlQKYGDE3ZbeN+xPjpz1epIGP5qokjmFqebQEW3HvuFwbjTnq9TBi+JU&#10;VGystwpAKLbW6mw+jXnq9Sbixed6eaKSz+YSwuCWv3OvPV6mk4jDMoUe8ASqgE6N8f6Oer1S4qdK&#10;lFiqfdCWZj4A89XqjxNJHP5wI8ld3buTz1eqRRIZ91VL79jqPAfAfQeer1Qal4AXkVQC7AdtTbw5&#10;6vU2fPwyuIYlLSC7a9yOx+/nq9TJVQUVTXJSM6uh3FlvqL+36+er1N9TUjDapKOJRsj1uNbkgjsP&#10;Z489Xql1FNHi1BviZ43tf2G97/lz1ervDILIscw3SncQx/xL7R2156vU708yUyAVosyn3rdhbXT+&#10;nnq9Rgum09A1WY5YTOJWUxMoNwf3rntY+On19+er1GPyxFBQyuFgnaSUu7SNIHVRcmwVzdde33Dn&#10;q9ThjEkDmT5VrsNl7WJuxsdBrcd+er1OGEU9FTTEm6qdxDMbgHb2PxOv6nnq9UjD5JaGjepM6SMi&#10;m41DEMT208L2vz1epkwuqqKTD46RWDqpk/SEE3a9xprcgak+36dPV6mLE907U6VYDtUHa7EAahb3&#10;8PZz1epqqYWhiWkqHsIblCNWCk9/r8Oer1PMoq6vDNmFuDHuNmaylr97A66fr356vV6XHmp8Ljqq&#10;gAtUS+TEWOu7RWuR4X737dzz1erqtapwcVOGzQJNUISGYEMu5bliGBsfgRofDnq9SdBnlg8102td&#10;dq+JAG7S+tx+p56vVAw9QIqg1YuFRpd5Bv3uQNe/w56vVArasVmIwNHJaJwf3LHUdj3Og8D256vU&#10;y1FbD815cQHl7yAVFtq+At/Tz1epzxmGldaaRUvKQdu212ABtbwNzpz1epESK1Xh7zxIw2yEMG90&#10;2trc9iDz1eoDc2pHFW1UhdArJ7qAdrDsOer1FVnWTeZJP39R8eer1YQCe3PV6ptRQVVGoaqXy96h&#10;lB7sD2IHPV6od/Zz1epxgqjR2kjbc9jp4XPt+PPV6stPNTj9PI0jOPePsLE+Jvz1ep7Slgno5qiN&#10;V8zeAVuQALd7AgEjX289Xqiz4jJJKrq/vKu0AAXPsvz1ery1eIwSJEwiZ1S4NtR4628fDTnq9UvE&#10;MXaSgvBZWkGpGh231A9n0c9Xq7Bo6WNJ6ty0cwI90aH4n4jnq9UOOSCdI4YCZDEXuCLKULf0c9Xq&#10;d8Lo8TasUnywigJtI72Hh/Tz1eob8JNJLEfPW0kdoyNtgTp29v1c9XqVSvFBAQL7nF9o+m1/pPPV&#10;6lOcEqhaLcIjIE+0De7AEaa3uNR7e/PV6jP9PMHoqBWx8UyGsaHyYy1gSGOtjrbtqeer1MOfM1SY&#10;XJUYdXMgl90+6QwJBuQD4+y456vUW3FsabFpDiE5LFmKugbUgnQJ3tf6NOer1JxaSqhjkZpCVBJU&#10;bj7tv3bD4c9XqhQ1IBcH3jKSQLDsf6PDnq9SflqqembyKpWkijJKqgu2ptp3789Xqjz1FNURKpjJ&#10;MZuo22sT43v+v189XqeopG+Wjjch2JPukkH+8c9XqmQRU7S+UF/TKL3+HiNOer1S6aNZ6mWPVNh3&#10;qQABrprpz1erCs9WptPZvKbUiwte19e5A56vU/yVcs36JW2mRLkXv42vYeJ56vU8lE2eZStslEdw&#10;SPtKfD+m/PV6lfTY3NXZSo8AbYI8Mld42KgynfYshf7RQHUKdBraxJJ9Xq4/OJLVLBGPdX3SQLWX&#10;uQCNOer1KzDPkHjkqILlkIVWc9xa57+P3/s56vUrKaUCiHmKC8wKp2vfW456vVKiljw3yobgRQhS&#10;bAWIN9D8deer1d1EayJajjC7izAC2gOo+Ovw56vVnjr6eGmSCc2Vtu8d7XNxbvY89XqnYNi+JYfN&#10;FJVRmaPzWVSFuVDXsTbwH66c9XqUEtaiUNTUuyv5xOgHu2Gg9liOer1PFBilTisxqPKKoFRVvYgs&#10;L6gA9vHnq9T1TYrDQKyYiwNnO4BbEi11J9luer1SI8fpal4EkvCYpfMj0BaxG3bf4m2vsJ56vU94&#10;VmQOC+K0ywqu8NZt1wDowN/y56vUqYsbpolGIU7BpAgSNlAPbUA+ABPPV6n+mpoZg+JSTg+ZGpla&#10;5KRte5+q5OvPV6psGIiBDTIDPu0LHTaDazAWNxrbnq9T5gNbPDKkUj79rCyGxA2tYkH4EXseer1C&#10;nDicWMyiUm7xEMWuQTtu2n16fdz1epzwrFqmXD5VeEwebK1ncrZtCVYKhLWF7e8Afhz1epZwNgla&#10;lMYVUByitdbb2ub2FgbaX56vVxp8u0lbWtG0YWJzMqkC12W9rW9lv4fRz1epA5syaaykSgqa2OFZ&#10;WjffqSQvvEEWPssbDt4+PPV6gsxPKVXS1UhpagOVTy0jIuB3IIBAvz1eoHP5MaI0y1KeWR5gGgI3&#10;bj2F76e3T8uer1dLiuJUNGz+bsu7BDG97KmhGhsCTpbvz1ep4w3q9iVJV/LzS3VQBe4O4aDw8QdO&#10;/PV6jF5bzpAqR18VSGJYknQaMpBAF9CPbz1epbYrjdPQbTQf6UzANZtTYW+Frn4256vUh8SyxSY3&#10;5eLxnRmJJbsCx+yB7NfH9nPV6gdzBgC0871TkosJCx3+yff1FibX17jwt7Oer1IXMUMaULSTQeXE&#10;t9xuAAwGrL4HTXnq9RDc241SS4xU1tzKKcEIxuLe8SLC3PV6iP51zHVZkkkM9/0E3uFvYL9/gfDn&#10;q9XHLi1DsTLtJINk1IA8SD4d+er1HN6EZZafFoavyQ/zFlIIttH7Neer1Gcx7fhdBUYAqnzYSxkY&#10;tcgbjYqQfHnq9Ra8y1FQbPoY57rbuBa5DML89XqCLEYY6V/KmN2LED2AaanTx56vUGuLefV1Do+3&#10;ybHfqL28AO3j489XqYf5mqzBoTu8sqCo7H+k256vV29ZTVDwoABJfTSxJN+9u2vPV6uK1MFaRVsw&#10;d4GdLAaAjXxt2+HPV6oqpOYBJSsFBYuRtAYA/DwJ56vU4xRIWhqWmEQTQbh2HiT9PPV6n2E0xlWC&#10;rmMqs25WVQdR2Fja30/dz1epvx1EpqhoJHVmmIWIeItqSfC/PV6kRVSNgdTJHURef5rgEHxPhYX5&#10;6vU7x4TDik8DoPLaMF2UCwBvovj2+Px56vUtajD63G51w+gLOPdWwAJJPYDS/PV6jEUvSuj6VZch&#10;rM6SrLXVADx0xN3VWFxuAFxf4H6Ba3PV6kPjeYA8CS1MSxxq4sncICQL3Ivp4c9XqD2vzBBJd0G4&#10;A2LA20btbt7b89XqgUFZXGfyww3AGwsbnXQseer1LPDqWSRRDXxBtliShJ+F9LHQ89XqFWgwF6OJ&#10;sfnRvJiUuL6XsPvuOer1DfknFKjE8XpYVQEML7v3iQLgC+gv/Zz1eq1TpTkmXEMrvVBTGrOjPUSW&#10;GyNhZl7+Nx38Rz1eoW87rRT0cWA4QgaWFEjVjbWwGgPiD3tz1eoH8wZRxbLlPT1NeVk8xgSiJt2r&#10;rcG5Ou7T9dPV6m+qr4PLM08egT3tbsp7HX2Hnq9QEYlXYsaqJ4hGUaW0SKgWyD7Rdje5A/O/tJ56&#10;vUgsxeQKk4lRPrBcyjaLa9wG8QRz1eoPsYqaOtMhkUh5QSyFdOxF9x00BsOer1BXmfDI6WgaIRXQ&#10;2CWA1JHidDpz1eoPquklpHWekjuUF9VFt1/EHTTnq9SXx3E5qmmFZ9o+ayeWPBhbUWtofDXnq9T/&#10;AIhVvF83jEkb1UhWNpFLDzJHI1ILePx/j356vUn56tausAjiKrINx3WJsRqCR7Oer1YGrKlAXG33&#10;G2gEgAqTbdp7Oer1Z4YaX53zYGJkjZH08bD3r/w56vU444kVXPPmKUKf3VhU7U+FgPEc9XqRzoDE&#10;J7FPOLblF9B7Nde3PV6m+oaT56GoCbYyRr4jZ8O2vPV6kxiscsuKTPSMRTzlX2sNdwGrE9tR2056&#10;vVMejYJFtPvsygC3c+37uer1ZJ3+UqPlp33NqRe2n3c9XqTWL1schcITaPS2nvG99Dz1epL0uByR&#10;1U9TOdscpV1JJvc/a156vV6fFKbb5VA4urgkkaWBtqOer1YZwsyJTzEM0zk3HdRYkkm+l/Dnq9Sd&#10;rcbxWijGzYRGSGX/AFT9kn+PPV6k/iiTV1L/ADKYn3FCqCb3F/AeFzz1eqThUKo6JOLJMLEAGwuO&#10;9+er1PFHgi4rUHz2IjNkSx7BT3Nr9+er1PNLhy4TK8cqLe7sjaX01W9+er1JfFcQqsTiEiMGnRh7&#10;oINlGjaiwIN+er1csOyzV1khiUFJJSHFr3HiRz1eoY8t5ZxGgqIvKe8bFgS1ztN7i+twPZz1eoQa&#10;jFxQBbuTMWKAX0XW1xoe/PV6mirzBFS3pKpt4CsXA/xXuD7dDz1epvObKI4UY7bXlQ6m27XTXnq9&#10;STFXPMu64NtNe9vAnTnq9XoKqE4kh2vKAAjBR3JIF728Putz1eo2WQqGk30ru20A+8nckg3BuLjv&#10;+XPV6jYUmP0sBH6UhmIuDYjaNPd08Oer1c8WzJJTr58bLMpVhYAX1FhoBz1eoPJ8aqMTqHoqmoEZ&#10;KK20WFxbv7QQNP7+er1YYKOjpI5MVLqwidQSBckMDrpr93PV6gfztX4TVeZNRFmJJFmjaOxI0PvA&#10;X08fbpz1eoOqXA8QqdkR7qt10uCCbAE6HTw56vVBr4IjTSRRmOMgMvvahmUm/t8eer1BnPVVEjyU&#10;1QwUAWAU+6bez289XqccIrmjxUmZ1EcKFiQwLAgaLYe39b89XqFChxyqRllU+/ID7ulirA+32D+3&#10;nq9S5w6hFNJFDtCpIolBYdiLkfT8Pq56vV//19bnDaINDUOlbFMhYhJYgwUqO41A1B0J7Hw56vVO&#10;rJqido6KqQeX9iNlUBmH+K/f6Oer1TYIIpqqKaZiI4EdSoIAYqbXOnf2a/Ue/PV6nCCStkEyxqrm&#10;ZiAABuVfE6DXt46/Vz1erHhlBR+c8rzXD6N2svjcjv8ADnq9XCty7hFXiMeGwIWiQGVgdFOmlwPY&#10;TfW/PV6o9bEaE0cUoSODaxQgkHQnQggCxPh9GnPV6nOiroIKf54LvQtsFxqCb329tCe/PV6hdytX&#10;0VBSGlovcVSCxa4Ci17X9nY89XqH7DY6mSRloKlY5JBEXOhMid2t7D4X56vUL+CTs2Nw0dcZY4BG&#10;ZUkQXVmUW2tY2107/s56vUNuX5Z6+AfLMtO8LKXubkAm4J7kXtz1eo02RbVlEK2umJMAHlJGbNIp&#10;Oo+nS+vPV6jUZcnau8tsFYCeSORixANyDYD238Pq56vUJQNVmvLooyyStTttYoACGUg29txbX+3n&#10;q9WtT+InkunwjOUtaQHSpdtyqAtzofdN/Hvfnq9VTeMVgmxEVNGDFShduyxuGGhII0sexPPV6sWH&#10;uKyEGpjER3MF8CVB8Sb3uOw/geer1Z8YrvI8uoQqAzEFBpYWOvPV6m8VsQl+XhVjK1gGuNARck9+&#10;/PV6mnDpJ6VETE2DOvm7WGlgtwAbadv7Oer1NuLRSypFBTRH3grmQEWPvaqPEEdyT4c9XqU1RUJT&#10;URnX9KFVglzr7LX76dwOer1I9StVN5+Hs0M1invHcCb66C1rW9o56vU+V+HV9XNHHQkJt2bmtcPb&#10;UjXsR7eer1OmG4S2HSNDA5VGkYglyx947iBuuVAa9hewHYW56vU51gVquasi9+8aoStjcg/kfae/&#10;PV6otVFHV0MNRXRWiIO+MAWZgbhhe9yB2I56vVCwkp8z+gXzEcNtAFvdA739o7c9XqWiZbjepLOo&#10;WdVGwEdwwvt+vx56vU64PgE8cEyx012kQ3ABuCNQx117W/Lnq9QhYLlDFsYnooacN5UfvBQrXZgC&#10;AWtpbv38de+o9XqGnLORai8uGVtMt5zZb2uTci4+P9nt56vUJGUOjuLYFi8TU6rtmY79622gG976&#10;gezTnq9Q559ynhWG5KljEQRlViHBZiWtu3HdbS9u3bnq9VXOf6eWsjgxQzWtujKnQnaSdx1/evp8&#10;Pieer1csmPJFIIH/AEgAB10KnXxIPcac9XqGiiy1WVUCTVCN5bMWVRa1tpBt2Og56vUc3oT0WxzH&#10;Ca56UeQ2xI3Kk3QG4J7W1P8Abz1eqxnq1k+jyx0/gNRB8tJBAPtEAMwGrfZ1F+1vh9fq9VYOO02J&#10;1FFLiTESSxlQulgQWsfh9Vv4c9XqDKpwuCoqqxmqXiNwzXAIuLaC4IAuOer1J3AstYxh2PT0dJO9&#10;TEpXaQiFQH1vuAB0PPV6lNmzH6vJ9GsUxMhBKq2vvSN4G33/AEa+3nq9RLsfz5i1ZjpklssKFhKi&#10;nvcm4Umwt8bc9XqBjHJGcuKtTLum86NSBcEC62N7H289XqFfp3NDSQpitb/yMLZwWsRrqFaxsbaX&#10;t/Rz1eoZMh0Nbja1MsdV7sTjat1VRYXUXOh+m+p56vUGvV+KjhxERVJHzBjNzcHW3gQdfbz1eooW&#10;MxUHmWMTKykDcdCfEm3fnq9U+ln+chspAiFi177iex+rnq9S0ynhtTS06VhjWSRpSpRbOAve9zpY&#10;j2a/Rz1eoZIsQSKaYlQEUKBCVG6/e4/s/bz1epyp8USGnlFTZ4mbzNp/xFSCtze9vC/PV6kBiIxR&#10;lEdNKERgXKqNt1HcX7G48PH489XqgU+ISxwbWhJ+0dvYkHTUW729vPV6mbFcITDKOWGkmURVILun&#10;52PYd/19vq9QcLC1FWwV0x2iWUxoFNt5Gtrajt9PPV6lXStEuF1lFLGCpa5tYkfANb6+er1ArmLD&#10;6czmLb+jCAKSewJv9PPV6mw01FiE8KxPujEd7k/vDUgXP69uer1cpY4MUCwRTbJVb3lA1sT39vPV&#10;6mKtjpaZBsqwhT7QdftKPZbTnq9Qf5jGFT0yVU27ZdtpsfteHPV6g2WmpYa8QzgjxJ7ix7C37b89&#10;XqcWMVLiIhpb7TbcQBYk9rDXnq9S2p5qrDIfMLqygqCG8SdB2Hftz1epJYytTDiaVDiygqFHtPxH&#10;s56vUzTPLTCSmlAvuLe6ew8Re99PAc9Xqb3kkicG+7co+Nx356vVxnRtnnfaUmwOl79yDz1erunh&#10;epjdRtAjBYk27DwHtPPV6sy1csJRoixiQsqki3fU9j356vV5mSAksVlEwtf2a/keer1OJqcOWi+V&#10;nJZ4rlbA2b2A/Rz1epqVJFhYBNvm2XUeF91xf6Oer1YPODRCnsAN1y1tfZ93PV6lvlyekw6eWWJt&#10;yjaDbW9iTf437ac9XqdgsjebjdCC9y1tNQpbtY9jz1epzM1ZVxpCoJQANt0BGuuuvfnq9Snwf5uP&#10;zZ51tINgAOptbw056vVkZqNGlnlb9KFJN9AAPy56vUyY5XUtNTQ4lOn2WIRjbdqP4Hnq9TZKUqmj&#10;xMyFtF2ofs37g/Vz1eqXQVfy9ZG0jEmVWOy+t/h499eer1MeYcdrKh6d6s3ihZ47Am4F9Cb37H7j&#10;z1epK4mKanq0aJWmkK7gz67vZcDx8eer1N5o5Cyysm8naWAGg9vjz1eqVVWnl20ABjIG43Fhfwt4&#10;W9vPV6nWhw/yJpKist5UQILEXF/A317fDnq9TtQYJDiVatdI5CPqq2BDaG3fnq9S6lwmky/hkVVP&#10;Z3cELGbAgD29hr4Dnq9Scqsep8wbqemBjEO3vYdu/wAPo56vU01qQHDHFOgBRy5GgIB7Ac9XqxLH&#10;HSU0FTGFTeV97aPYSS1tTa1uer1RVV8RkeqES+JV5DYaG9xY38NP7eer1LeKVJZIY9xkdyPdJ1Nx&#10;cgXN/D6Bz1epybDpJKmSphPlyBSutuwvtHf289XqxxOkKpEjqtQQdw01bx+/nq9SZgd6ipkMqKjM&#10;5DnQj3dAdNO3PV6lJl/AcOiqJpppvJW93YsdpA9lge/PV6nTCGo5U2K6yIshOngpJF9bGxA56vUo&#10;MXqKekjZY5d8RII01Ata3t056vUkYJp46hKuTWEXCi2guf2c9XqhZkqt8CTQfpDGSQRpYA6/0c9X&#10;qRtXULIpjlIEMxIF9dp73t8T7Oer1ZsMhpZ5DUx/onQlGTQ3AHe3xt93PV6nGgMUgnpXQvEWDHxI&#10;Lff/AGc9Xqe6U0VDRR06P5xiVrbCLnXt9XPV6mipjqMSmelEASOysCx117m48b89XqUVNHHSUCiq&#10;RWZTtNtb+yx56vU/YZPQyJ5sw0F10tf2flz1eoSsqJgy1JaQEk7TYWuR466jUeNuer1Ho6OyZNo8&#10;Yo56WF1aO5kZnuqjawI2hR3+N/v56vVZr0uz5haCQ4ENrXKHXUix7C97W56vUZPAavHcWqYatW7I&#10;yodSy3NrHvpYc9XqOP05wqTBcKSqzAFZ2IbUEgLY9+1iOer1KyrxmCtFRDh7lIvNAX3CQL+z4fH6&#10;eer1KTA8MQN87UM8qqoA2iw17D+/nq9QqfNRYMi4liGyQuhUBUUEaaX9v089XqAjHOskInloqBwY&#10;otrEvqLqCTpp489XqQmMZqqZKZcail82md1LabSiuLEC3h46/H2c9XqKxnrN9G1U8kEKySAui7ve&#10;VT9lgLfrf6Oer1A1AvmSvGAkZez3YWBJP7wPs9nPV6lnlzEcKbz4XmjqmgAsEjO1Ruse5+gc9XqH&#10;jJGUmxfMscdkNDJYi6ggMxAUW1sAb89XqPp02wrAsnI6R7H3oEfZYhiCRe/gR256vUDHWnP+F4M0&#10;zR61Sq17uQSb/nz1eqkTqxmGqxnMNViJlEk1Qw3KSbgKx0+Hb6+er1ADjOK3o5R5a7V+3oNwLHUk&#10;3vb+3nq9QXY1mmjfDp5EZFmgYKQdSCbEWJB1+P089XqCHF555aOqxBQHqFuftEAgj8+/PV6gPxjM&#10;02EQRJRWDkBvKBvY3voPgOer1YsqdQJKjGooqomWEujC3dWDAi4sAde/PV6rjemuN1+JZdet2iaT&#10;y2LKtgNu0Brn22Pjz1eoOOomHVOG4nvNLTyJOocSXuwGvdbbb3Hc/wBvPV6iyYrR5rqq1aukjpmX&#10;7EjeULqoPfSwBvp/fp6vUd/04Yc1XXxU7wtIpQ3axVV8D717Ei17eP0c9XqO9R9OYaathxKJlj3O&#10;6kMoNiQdp08CbHnq9Qo5U6WZhfGY1b9E0hBDpoCB309tr9+er1H5yXRJTSwQhv8AIKpMj63bXsL9&#10;uer1DjhdfTRVyMd14GMgCC6knwI7EG/Y+3nq9Qz0OM1FBlkyR3jWRJDtY3Kg3IHtHPV6iK9Xcy4d&#10;jtVHVVsrSRBWcgEqXKj3VtprbwPjz1eqt7rHmivp8ENVQ74YlZtsbBQyi4tcG4BN789XqL1g87uo&#10;maRpVsFQlyQC3h4Wtf8AXvz1eowUGD0tbAkkYeJ2ACOrCxZV7m9xr256vU84BHmGlqRMblihAQ6F&#10;mFyCPDUfs56vU4Zklx3HIGlEb7EKBk2WAa2tj3IH8eer1Gr9MOF43JUNUxIRDEo3FkFwdQP4+P7e&#10;er1WN5dy6aekNUDcg3YvYGx1P8e3PV6mSnyHDiOLTV+JWUIWMY0sFuL2J0+vnq9Qq4NiuB5WqVAZ&#10;YooL23EWYe0+7a/w56vU9Yj1kTEopAotAN2qgXJvpb3bWP8ARz1eoD8b6gU5eWFZQrSgElrkA/2c&#10;9XqDzEs21MssNLOASA9+4Frix1v356vVhw6eOZxJUAKNxsD7bA/t56vUj80409PVVM9L/pEjABow&#10;SdqjsFHgfEn4c9XqZcOzZJXUSmrVlcMVNwQQvxvz1eobsrYm2NQwUa+9sUblsDqD7p/u56vUYvK1&#10;JJOf9Kte5LHsDYWAH3c9XqEDyWJVDHthUKbnUkX1A7/T/dz1epQQx0aSCanQDbY6CxH6jnq9Szgq&#10;aHE6a1tT2Ps+nnq9SKxVIKXbGo7XuQOer1MUQjqoEqqZjb3jroba/wBHjz1epgxTqnQYHC64jL5S&#10;KwW99BroT9fPV6pmXOqGC4jWGKKoWUm1mUgjXw56vVJzRjgmh8ukcXZWB8AAfH6Rbtz1epG4Pn+X&#10;Cqk0VXJuQOQsjHW3exvz1eoYaHNEdZRmrFozcWU+IPs56vU8RYtH5fmzyLbsLA3A+Pu356vVhnrK&#10;ZJkkVgSL2FxexFuer1PtNi6yRiV9CSF8NT9HPV6lTBDh2KUxEpUEam4Btz1epDYjhVFS4gsKyhQz&#10;biTYAafr9/x56vUkMwYPHXlmSwBJUmwNwe/PV6izYn0/wcVoeeFWkgAjjAFgFB0/d156vVxpclw0&#10;UktSlOAGCgaCxt4fdz1epF1kODPUNHV0yqAGG7QMB/yD4c9XqROa+n+H4hhIfCYY5UlJJTQggD+n&#10;nq9RUMayTQYbioqqqK0UhCsgW6qb6aHQj4/0c9XqGfo2mH4NjSnD5mjSmlJdAQFc99ovfTXuOer1&#10;HNxHMFXNJFPhp/Sn7aA6hNdfjz1epJZnzdgNbTT0mM3jZVOhUEsdCP4c9XqrK9VnSDLuP4RT5opo&#10;VSKouSpUbiBbvdbhhr317eznq9VM3X6KuyjluePC0MkEV2j2qC7EkeB8SD46fx56vVV1mTqxRVuF&#10;fyXFN8dS5b3hGSigfZBI9n066/Tz1epHU+ZRhcBhooxIXjaxJJNipBtf29xfnq9QKZnw5Y5maoW0&#10;cwZmJHiOwHhr+o56vUAmc6BJNkNKqoF1Daa373156vUmfnY43aPC0MViLHuCQLHXnq9Q0NWJLgEM&#10;LpvYKNRYAltG+PPV6gxxDCZZU2YWVPlSFjuNgLC/5X56vVgp4aWGpk+YRvOCCUAEDde4sL28fbz1&#10;eqHjFTMcMD3KyLsJAtoDofrv+3289XqT/kzV8a1bgIFsqkDViNeer1P8eGTNTWnYCVrNu01+B+PP&#10;V6murlxKenMM0SokRALWAAtb2a/dz1ep6ixCCXD2lroQVVQNyrcg3tobaduer1OWH4bTR0KVUZYO&#10;RJtDHUgnx72IPPV6oMuF1WJuk8y+8hI3aC4A8fo56vVjeo/k9bM9Un6CVl2e3t+VrX56vU4SU+HC&#10;lnqp9ApDg3vqTfTvp8Oer1Nqyw4ZDHXoC6sPsACzE9vu56vVMZ4cXo/KqEYsdrhexI72B+Pa/PV6&#10;uVTDhszRSTMISikKh7AXOg/hz1erPWVCwVFHA52hVJZfAntr9F+er1Q6SKmqKdpaaX30n3hRce7c&#10;brm3jrYc9XqdMaq56eD5iiN5CCQO9lB156vU3PiVbDhkdVO4Vp2OlxcC19fG3089Xqk4QnzlI5nl&#10;BYH23AHgT8Seer1YnlepganlVlZrgPcAMQbAi31a89XqYKnDa6oaODcu8MDuLWBb2W/X8+er1OFS&#10;0UhYOl/LKhe/2hpYfDnq9U+LBaenqP8ASpNtyJCQb6nULb6eer1cMPoHdpknbytj7gC224A+yD43&#10;56vVDpK7+dVBgiO2wsiXOpPf7uer1P2FyulSIIQBLCwMimx2/sI56vVjx6vnzHmKXEsRVI2ESRDy&#10;o0RLR+6G2oALkC5Nrk6kkk89XqjiraGsvSElV0N1IABU69tbfr256vVNiWFAJo/e3XXd46m5F/iR&#10;+uvPV6khMmKVYkkUiSJXIt2A76666fx+7nq9XI4a2GUu8gMbBmJH1lQeer1QHxBDB59JDZg32rCy&#10;66afXz1erFSPUzSPDMxul/iS1zpf489XqUGAzGItNUSWJBAW+61ifd17Hw56vVMNTBWpBT1/utO5&#10;AudFBN9fG1xbnq9TZi22epWKnUiWMkP7D71j9Vuer1Qsao6eneOSiuSbC3f3r20HPV6puMpHJhsE&#10;MbgAG7sVsb/Hnq9WKipqDyVkrPfe9rk2Nx2Hgeer1dmooZ5nxSpJVlvtUC4JXUDU+3nq9XIVmET1&#10;6V7Al3GoCkhW8Lj489XqzV1ZULHPQKl5dGJte6+AFuer1Y6DEUp3dvIYeZEU3C+4Ob+09vz56vUN&#10;uSca8ktFKPOComreN9L6eN9fZz1eo0OWIIcTo4pZtLKnmm4B01+AFx489XqNnkvERQGCjV199WRQ&#10;bEA62N/bbnq9QZ9asjS12BLXUvvyRkkgEaXv4eOg/XS3q9VcuPYU+HSzQg2ZmY28d3t+g9uer1Ju&#10;WOGZ1hr4VkdRcofaR3vpa456vU2EU01FUxyjyiroI1DXA7AW+vnq9T5EIDGahUBlRSTf2g20+PPV&#10;6k7VxipNUZQBJEGBB1N+4t/Hnq9SIFLUpRxVBBLEsNp7kk2/hz1epTYe0DsuHuwTZbT3dzEeHwvz&#10;1epQRoI42nWErtY2j8QD4AeI0/W/PV6miM1tdUCxVEZ2VU7gAjTd9B056vU5CNsNgFMxLhDdm0Ni&#10;Pv0PsHPV6uUKQK61cpKxgE+8Rcmx1t3056vV3T4lRRyCJpCpLE+A+I8Oer1emw+eatjnlsu1Nwa/&#10;cm+lvo56vU4vU0eHRRjciNISLdrk9tOer1Q4onq8Ucbd4WMXTabEsO4OlwP43v7Oer1d1ayS7UKj&#10;awJZwbEEWFh8Pr56vU4LTCCJqSViqkAqSTe5t499T256vVnaKeshY7irblG0DXTS/PV6p1TR0dQX&#10;qoip8tVW19bjx0PPV6puDwVUSNVqFaRbWB9h+kc9XqFDAKpqhvl6qMCMMQGsL6n2gXIHPV6hLoaO&#10;jM5eQDzVAPcfYBOlu2v389XqM701qDT4xS4lCUHksrrY3UEaLcW7g89XqPU9Riv9XxMAF8xd7EEM&#10;pLanTw8Rrz1epPdNs0fyHP0NSlmlisVLAW2k+Gumov8At789Xq2WPTtn2mxzJlNTSS7kjSNiB3O4&#10;EfE2FrX56vUNuI42uC1D1aksm7YFHYADRv7uer1Iqq6rNh8JklYl5HAHgA3jbxPa/PV6omG9d6cz&#10;SmssJVIQBtCbn6+er1Kmi6kYTWxSLM0amZyvjqvgfptz1ep7aiosexGOnpJBImhUgXO7w008deer&#10;1WG9Gcl0+C4NFI43NKoYkD7uer1C5mOsCU/y8AsBbXtfnq9QGYjVFJiZu2vs7c9XqD2txWVKuSGD&#10;3Qb6+wX56vUgcRrZVl8uF9wRyPeB9nPV6k2p+Vpppa2TcZX3Le90IB0HwPx56vUxYfWUGyKvC+XJ&#10;KxE243Nvh/Hnq9UTNbUlXTmhpZgsjMgF2udpIv8Alfnq9TfR5cFJG0VILohN72Nz4W56vV3XvBh4&#10;RaYWd1YN2uD4/Ub89Xqa6fAcOw6FquoAM0wUkkXax+P3c9XqS2HiGuqTiSggbbEkEE2J7/Vz1epP&#10;YrieM1mKR0eHhnpiW2gAnW/5+PPV6lHW/OwpDQRp5bBVvobjnq9T1XZno8q5cHm7ndY2Yt8beznq&#10;9TLlXGocxwxYhVQOu0eYVdCLn4X7j489XqFDA5aWuqhWS3jWJWIW9lvfX4Gw9vPV6ouM1cGLSxUy&#10;m7LIyhU1UrrYnwOvPV6lLRYXQ4ZshhTY0lgTYAsbc9XqlZjxSPCcMZaNXaZmHsJLdj9PPV6mXL+X&#10;aemlbFrM0kxuyhmAub38eer1LCfDKKCMzMoV1Atqdb/8D4c9XqjU2HwSBquSTeddouQLX1v9F+3P&#10;V6oE2AyU87dmW1iw1IBN76+znq9TDlmj/wB/0tSgutOrXOoBI8T/AA56vUsMZzAFilqVUSHadrHs&#10;NP4356vUCWS6GtxjNb12NP5rROJVKa2sL2Pw056vUkOrOI1eaceTAsL3mOVwoAAtfvp7unjz1epS&#10;mmwfJ+T5cIqmaOtaJk1sQbi19Pb/AE89XqUnQTp/gGXYBmLEXV6o22kC1hb9vPV6pPUGiY5lIpdt&#10;pALaXOvjz1eopedMHbCepuFVU7ARySASk3JK6i4H3fqeer1Gh6pYHhmMYXRVUMuyICMhkPvAg+J9&#10;h/bz1eqRi1JJiGWhAybtihSwuLED2/RYc9Xqd+llJUtgdRgtfcrHqCdSw72+rnq9TLlCtjwvPU+F&#10;oiNvAUHsb3JP3X56vUnurmXsOhzZh08f6JxMHvbcCBrtv4X0799eer1C11Aw84vk+JI9oZowfC5O&#10;3v8AEc9XqD7pWtFV4BXUkzFnVDFGoF1LAkfURbvz1eoJ8s4Vi2Ter1JTI36Kq3kgk6E/H8rc9XqM&#10;P1lokoainxmOwijQbib6Hueer1TZqKjzHkkzzoSVVgoOpv8A0X56vVJ9O1RhtPheJ4GYmNQjsrrc&#10;gAEXVvA6fr7Oer1AXjOX6/Cus9G9UQI5mW7juTqLHQH4c9XqEv1HUtdX5IFHBEZUjRb+IIB7/Ude&#10;er1ZPSxWYziHTx6LEVMiQGRDbuDY2/PTT6fHnq9QYZpxl8r9TqO8fvTzBANLrrY/SL+3nq9Qv9dc&#10;Ewx8kvUOP0pQMCLAm41/Zz1epV9EDQQ9NKfD40EkgiUOdCF08D3056vUU18s1+T+tEeJQSSmlrZQ&#10;rBrkgsTcgk/ZIOg7Dnq9Q3+oqaCmybLKgWRWiYKTr9Pb6eer1ZujXUbD83dPaShwE7/lIxGxWzEk&#10;CxJt49/u56vUBGK4Ph+VeqMNTMu0u67joCxa129t+er1DJ1ywyqxDJ7miO19oZXsSv1/G5tz1eoI&#10;vSrimJ45leop8QuWgmmQhgAXKsw0GuhFyPh93PV6khninXAurtFiTxbFEwKOABYX0ufHnq9Qq9bs&#10;r1/UDp48MMiorncXILAlRcdvpvz1eoPvRzQZgpMHxGix2RlkppFHvaqy/wCK3189Xqn+ojGIMiVd&#10;NmCoKtD5ihiqmykkAFv9Xwv/AEc9XqH/AA56DH+nSVGNyq4mRW2iwAa2h8bjnq9Rd/T1/LMD6g4x&#10;hU8iQ2kJhUEA2a7EsD9Y0+nnq9Sj9RS4rhB/rNTIpjTZ5ZABLHS5+z4c9XqWXTfGGztkanxStCs6&#10;KBKpAIY/R2/Uc9XqBrotgeH5T66YlBGQj1XmNsJ0Rb/aHsvfnq9Qi+qbBMRxTKDvhTLHKkg8s2uS&#10;e4YgAEi48P289XqUHSHEpMa6Z0lNmCECRoAJkK3FxYaXW/fxPw56vUX3pjWZZyl18r3k2Q7nChdA&#10;CfDT6Nb/AE89XqHz1BYQZ8tSV9O3uwhpWa4sBa97/npz1epF+mjNEmZ8pJiWIRgiEFVjkABI7gsD&#10;4kagH6+er1BHSYjl3JnqAqq0skEeIrohAALA9yfb4W9mvhz1eoxvWLD48cyE1fSbQ6kMCSRcaA/l&#10;bnq9SF6FYumO4NLRVuvy7BAGBIGh8PG3PV6irVmA4NgvqjOKVQEMMo8sG+pb7Wgva1vHnq9R4Os1&#10;PhmPZB8uK5CKrIVAHh/A89XqBTog1HmWjmpK61qPcri5sR7B7dNOer1Bllqtw7LfX6eWFxSwyBgU&#10;0ClRexv2U62/v56vUO3qHw/DY8ppmURio+XJlZVvuI01/u9nPV6ofS+loeqnTEriUf6J13WbX3Rc&#10;i/3X56vUX/pFg1HlXrhV1OGuYt5EZjNlQKjEXA9o0J/bbT1eo0nqUwCsGVGzBC7bornaoBJHj4Hn&#10;q9SO9P8AiVNnTI6Q1IbcFdRdbEgaG/x+Hx7c9XqQHSHAaPIfWarw+lcmmnmdrOSWjdjuIW4N1N7/&#10;AA+jnq9RlfUtgVVJlunxrDpPLWKRL6GzC9+/1H7+er1OfSfFqbOHT+qw2oPmqV8pt+pDW7j+n6ee&#10;r1BF6d8tyZU6r4vgtRVzOjMJIvNa6gHwQdha39vPV6hS9VuFJBliLFRGXSJ1Ylb6WIuPrueer1P3&#10;QqY5s6ewpXLeOwAj8dtvH6R7eer1AHlVsPyH6jJ8IgbyqF2kTy20ia+pY+xgdB4fdz1eo7nW6XCa&#10;bIhxmpiDCkUOq+0W7j8uer1IfozjGD9QspRCsAkjMe0iy3B7EEbdOer1FiyrliHpX6j6ijwwsKLE&#10;JN631PfW/YWvp931er1G79T2XHzN0xkxnDjaoo2Eg9hS2t7dxYduer1MnpMzPhmN5Jp4tnmJDtsr&#10;LYFdTbafb7Oer1A11GqMs4b6hHxylhWnJlVtlgoKjQNYfR+Xx56vUYfrtiWIYv0Wr58DYNIadmW9&#10;7FraD6Lc9XqB70UdSK2ry4tLiqLHUQoFbWxFu4A0Ol7c9XqC/wBT1DlyHrthGcK2COmSBxLGb2s9&#10;gAQT7bkX+H089XqsHwoUedOnEhkUMZICBa1rjS5v3/p56vUV3oVilXgGZ6nCKnaqUbmw+0G18b97&#10;drf0c9XqBn1FwYXiPVqkzBIgiqbd0VQGW4JHYaaAHnq9R6KJ5Me6Y/LRRGQNTkJtuAPdv/Rz1eoq&#10;3p3bNGXsSr8FzapneORyspW111sGB7Edjb2fHnq9QR9ao6PBusVHmxKcBppIo9xBAULr2+u/3ezn&#10;q9Vk1bQYXnHpcZo5Nq1NMNhsCfs+Ps+j489XqK16e46vJjzZcqp1mk3kqo0VQC3ug/AW79+er1An&#10;6ic0Y/lnqzS189G4hqJkMTgIRIy9r6+AB56vVYdlQJj/AE3NLXH3ZYix3XJAK6gfDnq9RNejVBg+&#10;VMy1WF4WFpo45JDtSy7yxbXvz1eoNfVDPnLBK6DM0BaangZDe91DEkW72B1Bvz1eo3Xp/r8YxXp2&#10;rtZ5ChFr7gSRr/Htz1eoNcByrVZW6kTVMhMc7KTYKQQ2pGvx56vUB3qSyzm5szYfmZ0DRm5shuzC&#10;97G6/Hv9HPV6j2dIK8V+S6dStt8djqSAbWt9F+er1Faz0I8s59rKKoXYhFoipJLXvckadu1voPPV&#10;6iadTsvVRr0zGrGGKWUMxANtxa1z8Neer1GwyO09RlaChona7QkFdbE2sb/A+znq9RJ+vWMQZEy9&#10;jVXirpFUMpWNLj7RXbp31H3d789XqoC6yZiqKzEaeiwvQTkFvMAZS4sbm9/DW3PV6ir47NFU14nr&#10;/srcG/YlTa/wI8Oer1dmGjqIDLRSsQpALHtc9wLeHx56vU1ZhxSkwimZ5STJsYq4tYWIAW3tufH4&#10;c9XqAj56qkxI1m299TfS99Pz56vUs8tYdglNOrVEQgdrswAF2Jub3vcEfw56vUtsdw+rxOtpq/5y&#10;NmicBIlVgNqiwDH7LXGh+Ovfnq9TdmarSTDDGUFM+0g2a4uNPhp4gHnq9QVxYm1XUmWBRtVxHe32&#10;gve3hr7R/Zz1eoSMOjE87fLyFKeBfMcXuQp0BNr218e3h489XqbavGZqkxU8clowwsT4/Ennq9Th&#10;S4nDE5j8wCRGZvaG8LWHcePs56vU0UuE/wA3nqRNJu23ZWuRYXufo+gc9Xqc5MyUyYdMl13hADa1&#10;7Kbffz1eoNMYqMVzP5MLxgRhC8boAL621tqfr56vUJGXMq060BavKJti3qDYlmF/C+ljz1epOZix&#10;qH5BaZo1j+XIa4N10+oXt8eer1JGCCkrZbyNdmJdiNLkC47/AHc9XqXeQcvVOO1nnSL5Tgjuf3b2&#10;JB8bjtz1eoyePT4Dl/ADR4VKpkidhu3KGN1NxYG4P6+3nq9RQ8dqp8WqfkhK0auwG9TqSTci+vY6&#10;frfnq9SGxVRK70dTWRXjOjOjbgfYCAR92nx56vUkFwamkqXdpFdkXzNT3BNh8fv56vUvso0VM5kp&#10;6aISShDtPYXsb6256vUZ/I/T4YrTxtBT72cKu3QDd8b+H1Hnq9QrVnSeLCKKWqzPXUokkcCOOFCq&#10;xqqn3G23DG+tzr307c9XqJtnLNlRTV0+E4YY5Yr7RY2CgG3s56vUIuSWklwNqvESIoYFJQg6MWvY&#10;C1r2Pt0/hz1eoOs7ZwXFKyOikBkjjX3jfudR9o9+er1O2XcHosfip4fko4GOyITRl90im92a5sGH&#10;+qANPbz1eobMby9FlXB/nKna8UgCgxlWvYEEsVJsR4g689XqLxikTlR/L5EET2JDWvfU6a+Phz1e&#10;pDRrBUOtT5jxSRuSU2jaVA8dbjX6eer1PcRdVBdNXRiSSBY3up1Hh489XqBzOOMrTVfmRMCIxaRT&#10;rck+HPV6krhmLUiVTLWJuaQrsAXc1ydNANLc9XqFCjgqImXc/vAn3RYadvDTXnq9UmOeHzvNk90L&#10;rrbW39PPV6mutrYiDMhsS9vqPYc9Xq9BX0aSxmVWdVJDWNtw9gOv8Oer1KOmhwh5gsdM3mzWHvtc&#10;geBtYD8uer1S2w5lmM8BtAAQbaW/u56vUlsdgipcKLy3YbnZd3iBf2e3vz1eoJ6rMVPTVMQgU6qS&#10;dNe+g+nnq9SuE/mDzyR5ig+6bWvobnnq9TNM0VVUvPt3kAKRe2l/D2/Vz1erJRUMO8iKyKrMQttQ&#10;CPb8Oer1PtHTS0s0aRsrQlHdr6EN4AC2oOvPV6oryU3uUsRs0W5j9d+er1YVqKekl82MbiFG4dh4&#10;629vPV6nDB5ZJqtnRF2i7bGOve4a3bXnq9UwmhxGTdSzHzUYhk2iy+we3nq9USeGZZHihS4S53Hs&#10;Se47c9XqD7Ea6Y115NokS/uX7jxte2vPV6sdMJKbFhIzFo2B2k9rH932X156vU6/MJ5zSPqQwCKO&#10;xBHa3PV6pdbHUx0iwjbFC4Z5F0010H1c9Xq4RUs9BGj084csyGRSAQyjUADSxt4+PPV6hYy1NiNJ&#10;BM0tOkUaMPI2tdyp1JZdbc9Xqdayollw+SPcRvN9t+4Phb2356vUiqqrdapaIAMHO0gD7FlJufG3&#10;PV6klXeSNn8tUIIGG7T7S+P1nnq9SXojRNJJAhLWdm2k6rckk38Neer1PlLVxUNWlEBu3i5Ykki5&#10;uQT9PPV6hHozJGGSjYBZgouDqLa/Vz1epbRRwzRt8qwaYC1ifvtbnq9SwwOSSsSMvIQQCPL8Le36&#10;bc9XqHfDaKClpVqnK72AF+2hFr6/w56vVlhxzDqSgYwoGJcO8gIIKoLbe+hBHPV6kpWYgcSphLGp&#10;MkkjtvHcKTfbr8NO/PV6o2F1NVXv8rUkiMs6+8dAB7xJvoD4ac9XqU2DRYdFVxLSx+XI268ijU+y&#10;1vbbUnnq9Qy4HTifHd6QM+wgNrfaTrZQTazWvz1eoUqrG8Ly5StikqJ5u42UgHTwHjoD9PPV6vZV&#10;6hYcaha2tdUqJW/RkKRa3YafHXXnq9Rl484z4hTqo99VjO5wLg38De1uer1AF1Ww+ixTBfnMMG6U&#10;kLMW1Avc3WxvpYm/bnq9RBc/4UmHVLvFYxG6i3ie5J79hz1eoA8dqqahmepil1ksD7QAdD9fPV6m&#10;s447QuI3Id0KjQglex+HPV6klFNVvFuUsbfu/C+g1056vVJihEvmIW3MGDX9gAGnPV6s0tDKIqcS&#10;XLOWNtO3bv7b89Xqe2wSEzQKylmCm9vD4c9XqVUeDtCfNkttNtbG62+j2c9XqeY4qugiFS7gpIth&#10;fuBr3BuNeer1TcO+W3wNPJt2ptbw2i9wBpbnq9Uqpp6qrEkjyFiCwVrWAAGhNtNeer1S5MUiMseH&#10;SWWWoi2jtopFgxHhr+uvPV6sVOtNQ0PkRqfcQIl7Hcw7n6Dz1eqNTtLM0LxLfzARt9htoPDv9/PV&#10;6sq4hUVYeCrhjpJokZWVd5BI18QTr9Q+vnq9UGfGIaqbzJ4rFdihb3Gi97DuPHnq9TLWYjThvMmh&#10;kp5YAq+94q1yCBe9iDf6Oer1Mory0khG1odlgwNirk6k+FiPr+rTnq9SQxKtkmq4I2GhUprYCwuQ&#10;Rrrfnq9TfUTQ0khlW4vcC3a9r2Hjz1epqeUyiJKVAoTU6aMWNwT46eHb7+er1OEVWzyOsr3jb7QJ&#10;7WOtjz1erDBiwplnhOsTMUF+2puCL89XqiR4vJRQxw1XbzADY3JudD9X5c9XqlQ1sJBp55FLO1xG&#10;dWAuRcaeJ56vVxUS0spkACOinaxtqCTcc9XqTeI4ZSFWlgc+awNmudPG1+er1NE89Xh9OlWqiWSM&#10;EFgLaWsfG1jbnq9XL+Y1clR5dGxfcF90Wub9wPDXnq9Sio4khjgpmVtLmx+0pt4nnq9UiiWd5oI6&#10;u2+aQghbkKouLsdfD289XqGjJVVicVVHQ00jp5pIVEHfS3hrrz1eofsOxnbCtP57LKWVW1OhB7n4&#10;X56vU+zSy0pSplIuZCystjuIU/aHiD7Df2256vVkNXUqJaeqcKAiPYE2LWvfXS+pGl/489XqzUtX&#10;BVR/LrIJZFBDFSNF9nwN+er1PkNVh4pxHVgjdcIsRBIex0+gmwJ56vU2QU2+jpptFciQSDduAcnU&#10;A2vpa3x7/Dnq9WCekrJasvEN8juI1DAaAajT489XqnnB3ipEml2rKrOlwSBc6jTwPhf6Oer1N1dX&#10;4Q9LTYfiMaJPEgj3qPtSX0cgki5OhIA+jueer1I3H8YraGp/l0rh6ijmPnbbFWBABAYXB18QSDr7&#10;eer1ObVtMQJqqRUikZffIsI08b2ubDxsCeer1QJMXhaCSajJABZLWBVrC4IPs56vUikqKmmxKxZZ&#10;AVVzYaAvoR7dD9XPV6pUscsjOJgsYMZdyovdrm39p8Pv56vV1WVklStPNEgKQEKzHtsINwvss2t+&#10;er1J3FsbBwiannX3UlVNCASLk6diR7fYe/PV6gEz0qSq4gUkFdLHQ+0X+Hx56vUWfEJPMqmtoq+6&#10;B7APDTnq9UHnq9XIsWI3a2/h7Oer1dC19eer1eJvb4c9XqcKSYsVhk/yYYE2Hc+APPV6n2KJZoBD&#10;TNsmLO2tgCAezXOhHYDx56vVDmekZvmJF2svYXtu7g9tQQeer1YaWtjnq4vn7BUG262ub/4j4jnq&#10;9UzZRTVapAoB3MLeBF+1uer1cKyVthhZAYYyygC9gR9f189Xqb0dZJIhRARyMbEk/t7AHnq9QxYD&#10;hUsCqteoNRqQ4N1Fz4afH9fH1eoWzFDIyiQCNYdrsQNLnQDt4c9Xq7ihLFlhmV9oVraH2/R256vU&#10;ucGhqaipUS2lXfE66Wu1zYfVz1eofKfHaYYRJRxKTLFcW1Hc2sNSfd76fHnq9QDZ5polD1dSSfKk&#10;VEG4k+/3Yj2X7+znq9QWV8yIw8qwFiPC5Pcm/PV6mWHFquYvFI3lMLg3OpW/s56vVCrsR/lq+XcB&#10;yott/L2DXtz1epnr8RngKR0/27WIHcgjT46Hx56vVzp6moqTNTrGFjVdrv7HIBIH0d7jnq9UuGWR&#10;WjaOTcAQL2BJtoR9fPV6p71S0tUKiJizLcWXUkeItz1ep7TEFlqCysRujB227C/j9PPV6uEINbC1&#10;XVEiMOF9gJGhH1c9Xqe6J6GpVYXRy7uFDXsoH0EA/Xfnq9T6axKZgNoZgPctrcX8b+znq9TvJWtD&#10;EFMADSgm699fC176Dnq9XObE4qeiCj9FYgFvbbXsbm456vVLp8Uq2emdCBEdQm3XcdCxbsfaARz1&#10;eoSMIrKmtkjqKqaAQU9y6XCyfDbc2N/G2oPgeer1Z5HXz1S94JyT4WGtxc31sfDnq9XJ8Wu7VCN5&#10;XlvtYki1hYfRb9fbz1erDNUPUMKmMgpPskSwvc3uNTe1hr2+7tz1ep1occrfn4Hp5mXzQNy9tw1B&#10;v4fDnq9SpfETRQtQT0xKSObENckHTtaw19nPV6pWD4g0B+URv0hBCEE7Vt2uL9/Dnq9XpaiqqcUb&#10;5uQXKkPtGgJ0+N9Oer1KjC5Z5K2bGKmY1MIURwxMFUR7RY7dqgm511JN/ha3q9TzhRpirwYgr+Yz&#10;DYoawG4nU37gaaD8uer1Kehk8pIaCKJZYrhTfS4UkMbjxA56vUv3noZKJ6SkQU0UZCsABYjw0+HP&#10;V6lPQNQjbULtkVUK2NzcDw+m+vPV6pbCGCuieiADzId3gArg7Wsfjpcd+er1KrBAtJVAVMqqqXQg&#10;G9idbD2jnq9SnoIt+IxnzP0RBuoJ1YnTT269+er1KunrYKashgm7RI3lgae8Lk/lz1epY1easQq4&#10;HaiijCBkUAIoYMbBwpC3Ogvf6fbz1eqXBJBVwGKOELOuiuyglRe/3c9XqSeMUlBiFY9TT38yBmRt&#10;qna4+B227k2vrbnq9SMx/p7Q1UyxvEY5QDNFuGtm7ggeB9h56vUEuL5AgoiZKWmEcaAq3iC7eIH0&#10;+PPV6gHzHkSqo2WsO4GDbtCgsWuSSSPAX+7vz1erDljF62CuaoqNIXDAoTZQyeI1tf8As56vUMeU&#10;OpENdBCK1mMi71kZgBfbfbpoNQL+HPV6hIgzRHUvvSrQwfajiUj3kAHcW0N9Lc9Xq7zEuGY2u0xM&#10;qxWPuk7S3fX2+znq9RRes+b2wrL1TS0+xHZHYgEhh8CDpqDa2nYfTz1equrNOP01FA+9r/MX10Iv&#10;3+Pfnq9Rc8ZlSnqytOqlKsqWJtYFR+3nq9T9kfDaqSo2yOnkgi5AIYAd7+Bvz1eqxfpfhyYB5VRT&#10;PZHjDAmxsfAn9fq56vVBxvMdY01ZFsF5NzK265JBBJP8Bz1eoFavHcVGFrhIVY4S0j79il2LnUeZ&#10;bdYdgOw1t3PPV6gtx2KWphFTI3mPutZtDp3Ons56vUh1pKOANPMzSI1rgakXOg8TYn+nnq9THJRw&#10;wVRKoVRLyNfX3j2Cmw0Gv8Oer1MVRLLUxuKePeUKmPQaHcAS1vyHPV6plXWRwHbEEd3uJGHuiMj4&#10;X8RoT8Pp56vVFnq5PnBVxC0cbEsB+8APjz1erGEEsiVsDGSKxJQdyQSdb9r9uer1K2vFHNRx1OGT&#10;iCUW3Le4BPcW9o56vVkbCqXExBVSv5kqag6i5trpz1epsp4aiszFUTNuUx7fLAFwCRbtrpfnq9S4&#10;oMLjw6iiqpv8vMzLtvckg6kjwB8L89XqEChrMM6d075jrCrVC7TGmhG4nx7/AHW56vUmMc6lYhnb&#10;HYMWx1xulJdgCNqG+ij4D6uer1N+a6mrrpZY6RS8Z03D97xPj3tz1epAV9LUYwvyUMUkakEGyHVg&#10;Rt1t4d+er1CDk/J2PzyRoIZSU2hnIJIHa7aHvz1eob8N6UZvdzVUU3kI4IQMyqx19pI7+HPV6jR4&#10;HkejxTCqLDsxyAAkxyKAQJCRqNx0ufz9nPV6jedOOjmVsIkgp6aNUjUbxJodrAdvboPu56vUP2NZ&#10;rxCmp48l5WnheFpEWYnVtoBJIAIvr7dL89XqM/krKFJSYJFj+NwN5swtC7hSSwX3NPA3108D8Oer&#10;1F/z1ib41V1WIY3LsESlFsSFLKdR7L/AWv8AVr6vUUquzQB59Xiv6GASbU1IMinQe3v7Oer1J5Ma&#10;w+alDTf8VyKlgLq19Db4Dvrz1epAYjRUDUstOJyI51CzMgB91feG2/a57kWNvHvz1eoOpT/Mp5pI&#10;7lo0VdraGwOunsI156vUmcaqYFopQqM7klgWPYL8O2n6/D1eoP8AFqqavkanodWZk0vayAX+kfdz&#10;1epGV1IlLDEtPtN7trbUnUC556vU7YVDF8qxNSk7tZnVb+6CLFRdR2P6256vUz4pCBK0kbj9HbQA&#10;G39P089XqiSRYTuiiqCwUCzMv7pOuva4P6+3nq9TLFNV01QYyoYEuA3iRfQ/G/fnq9U6NIcRJW5E&#10;MY2gDvcd+3x56vVyxmGaphgNO4DtaykAfTqAD9/PV6oMGyriWOoj2spIVFJJY3tfW/PV6sDZakYv&#10;Va2AOliTcdh7Neer1RHwuUGKtqDsRSbXHYjuPZz1epB41+kxFkdyGdQSoFhbt4e0c9XqgQQQIZKi&#10;qtsU210sAO456vUlqnHmeciq8x4AWjjXbfaQbA+y3iL89XqQFTVuploqTVg5sWHvNqb219tzz1eq&#10;ZBXNRRmerJI2gX1uWNr/AEWB7c9Xqy1EyCmlRFAXapV2ubg/4jrf6Oer1cJHvFFNEApdVUISCDYe&#10;9Yf63s56vU60NNilcxTyEOwqFQG2vxJ0B156vUrJ9uD4cT5QFSBcqGBAY/HxA9vPV6gvkxepqaip&#10;NYusgO7XsbeB+P0c9Xq9hMSPXRRCPaGIN7kC4N9T8e3PV6hkwLFoTXBpECsLpcG97HuOer1K4Zsq&#10;aOSoisiwyrb3lF/pB7gj4c9XqQc2LPCpLE70vJEx1ub/AGmvpb4c9Xqa6CqxCOOetxF/Nd73WwBJ&#10;IJNiTfS3PV6sZZqulSaZwrRE+GmvcH6Oer1P2EytPUTU0o2e7ckg2It3Bsbg/Xz1ep0wfGKKF4p4&#10;LPrZGXs1vq56vUZTImPSviCLOoKhToLXuQbW1vf8uer1DTg0sMVT5dZMGOw7A3gb317j7jz1ep/k&#10;qIKZWSlIJkvvvYgad1+GnPV6k7IIKGlDRe/M7FiwN/tXuNdbDsL/AHc9XqYxiDRFsOVwIwHTcBrf&#10;wbS+njz1epP1GEx4viU1VVyqKUhbJcFt373bXXuBb6+er1YMfzhQYGscVBEk8QIuSCNoAsbdgSO+&#10;vPV6gJqKxKuskMIPkSuSSR2LEnTv+XPV6uq3ImISZZlze7RLDR1VPTlDMnmuZgxDLFfeyi3vEAga&#10;Am/PV6mOky7HBPNVQRjdL77bQNQP2Dnq9Qz5dwx6qCKaVbgoQbEaX0sfHTnq9S6wvD5KnGPIpm3L&#10;MAjEncQALDS+ns/s56vV/9DW6kelMMkdQgjYbSqqTtA7k6AD6NOer1PtLTwukNbMQGjRjHft4XFj&#10;7AP1vz1eqLQxSVrPWwKkojcMEaTYSb6gLqTpr2PPV6ldT1MEOJbggWXYq2uAt2Bt7Cfp56vUnkiI&#10;kqFkUId9lC6km1769wTpp9fPV6pM1c9FDKyqXmNhJa24g9gAdAT256vUocbwbB/5NFR11KamfyVM&#10;bBh5aG99RbddT4gjW3PV6k3hQ8rzqOoQFVK7Wvf3rm9j4i3s+/nq9QpZfxaipi0MrBYgQASLlmPw&#10;P3ePPV6hXwDEVo8TtUyEaKVIX3ip7XXbYXHPV6jB5dzSrpHT4dGZEZGBYgEBbm/0HQ6Dnq9Q75Qq&#10;qClCyyJvixN1Dki5BTRSbL4Dnq9Q55Wr6yk2RR+40jgLewJFzYDnq9Rqsq4lJglRT1/zqyGPZ5qA&#10;KVQX1sbG9yeer1GbwCohp5pZcEEbM8bO67SCS9h94uO/PV6qMPxKshRU8a18JZkgaVXLgXUva5v2&#10;II7fQB4jnq9Wv7iNbDQYsMJFGJkS4ZjcMqWJFhfaLnxseer1Y6KdpWaIsroALaaKQNfZ4nv9PPV6&#10;sGIVlMNvmhZI+yqB+9cC19fD289Xqaqmd6fEJDIm2ViLL4KoUAezvz1eqQZ4XlMM8eyyOBu0BbxI&#10;Ovbnq9URqiCmrylSSu6222oC2tewv9PPV6sClZ9yUw37iLeA07mx56vU50ppIqmWJ7Q2A1AB7/0+&#10;JHPV6nHEMTigw1psPfaoKCxFyzNoDYi/PV6oJMMDtBWOWlWMP5d9QSSNfp56vU5YciyRDyqYhAxF&#10;kvb4356vU+VWHrUwrSxrJ4bVVGO0diBtB0t+3nq9TxFheH0EIe5CxoU1QiwBFwBz1epb0DYe9Erx&#10;WbYVYyG+g7Ei+vujnq9S3gwKvmxD5ihPy14lUO6k3BFwbbf3j256vVZ16Z+mWFYplakw/GaXzsRK&#10;rvaNTa4077ba3H089XqPJl70bpmKFI6WJUdSSw2kEEEG1yBY89Xqecy+knMoQ1Bh2mBXVQm0Ake2&#10;30DXnq9RUusmQa/LuCPR4sg80QSJc6glg1mNvY3jz1eqlDNkDRYlLSY2rRxsW22U33i+3TTQnufA&#10;XPw56vUnMHWeinjmkkVfeW4GoJ9gPjY6c9XqNx0lp6LGMy0VJiTs3zsyQhSSQAdbAX+nX2c9Xqvp&#10;6UZaydkvCI8OxWE/LgBRs2r3tbsCfu56vUxesfO9BVZKpcu0FOkqICd+lypAIF9tzYi/s056vVTZ&#10;itDhlRSiWWoljkLvYJKVZfZdb2INvEc9XqDOrr5WqxSM7yo6sr7gFue1tLX08R8eer1CZ03p/lEN&#10;VQzEhd7srGzHU3FzroDoOer1Ad15xXNFXX0dLhtEK6GZHnaRSAI2jfZZioI17i+vPV6ikZgpnFQI&#10;rKltpdSBruNyATqbdtP7/V6kRjkMMkkCwuIwikWNrA38e2lvj/Tz1epSUUbVdHS4ZCtjAzD3dFYW&#10;vc9zp93PV6hzyHT1GW5ZXnEbQygNrLqBbQ7TfUH9nt56vUE2fcUpYaaSae7sZHVSPC2tge2l+er1&#10;FdxDEKw1jySyecd3uE6kA+B+vnq9SvoZFplSojRnkqPd2qBZdNdCDfW/9HPV6hhysYMOihpKRC3m&#10;AlydCtr2Fj2J7dv6Oer1LMxwyuapUtNsABtruFxr4c9Xqa8XhlhNPRyOpRVV3tpucnXWwsQdLC3P&#10;V6lIMLpq1QjWVVUlkGpFzY+93056vUnsWppKJhUvEGg1Riy2JX2gi9j8Rz1eoNcRkp3m8yJgsaKS&#10;QRfx7a6fVz1eoOKvzxidwLKjK6MV0tbwH8fbz1epwFTJHQLPUyiFqg+5YWubkEHv3tbXw+/nq9SN&#10;x5p6qlaomjVCoIuAASRp4eFuer1J6GlhaGGd1MZQDsO9v6eer1ZJqR3rGq4plCjQaakdjcj289Xq&#10;ZK3CaYQfOTIrvoo7G1jz1epD406TAU8gGy91YAHW3PV6goxSlpHlWOmLGRzYFu5tpqPC/PV6pNPT&#10;NNWKlQCRGQCy2Fzaw+i/PV6n2Sig+QWNmKzRPqGa+4k3Um5tcduer1MWIVEFfSLV1r7JVASym99d&#10;WH7Phz1epOzM3y6TC+rMNxtc2t+y3PV6oojuN7HTx/oHPV6uQmUIYttwT38bX/jz1erm0cIhDbtb&#10;aW9t/H6uer1Z6KqSEskqlwVIAHtI789XqgbSNbHTvcc9Xq43tqOer1S/ONQyRVB90X1A11/jz1er&#10;oRKZPL9h1uLafTfnq9QgYFhdHTwipqpAzXsUUad7jdca29o56vUpJkqjVGnhlECu28i11K+HbXnq&#10;9T2aWaIbWtYroQBqO556vVCpquOhlSSmO5YyVkJN+xOnjax56vVGFTHPTyrH+lkcvc6gAX1A79vZ&#10;z1epEYrKcQhKs5bYL97DTuAPaOer1PVNRzTU8FOqlYxGut7m4Y9+er1ObV7Rxuo2+eDZGaxCg+J+&#10;vnq9SDpqieor3oa0q4Ia52jRgbra3gSB9/PV6sU8WIUtQbaq25ltqLk/s/Ic9XqeKN6T+WSzSr+m&#10;G0MCO5bQkeOnfnq9SaFFLFIKema+4btwvYjWw+/nq9Qz5YwaaCjgQuJJKiQbw43KgP0g3X7+er1K&#10;SeXCsMnkp6zaJVJI2kEADTw0156vUEWasVnrwPJe6BmUDQW7H4ezx56vUzyosZJpmG4qDawubH4f&#10;fz1eqbFRSzJJ+muxYXTwJtc6+z6eer1O8u6KikqhGGAkUAED3e17X56vVlwzyhhTVEQ2Mp7EdgDb&#10;t2156vVExPExUvBXYaEWpiYL7gOoPie456vUtXlFPCJZm/SMAxOoAB1BvYjnq9Sbqp4qyQYlBaPy&#10;9G2WJdifj4+Hh+3nq9U2lokw5JKeAea0h3KXtYX7g+P1c9XqywnEaUrDi6xrAyMXZSDa2oJHcg89&#10;XqUtPV0rYemIRXVXBKeB2+Gh9vPV6mlMVpJSssjbrB9CNe3Y+w89XqiUtTFSpHVl9xla5S9zu8Ao&#10;+Pfnq9TLjb1tc2ygbYzgs4Nuw8Bpbtz1epMy0E9HUR/OOpiQA2OrNfWwAub89XqeVVd641AbRPLt&#10;uAQSoXuw0trp29nPV6pFPNR4fiBxemiZjJa8Y7W9vj356vV54oYw1TF+iM0hOulwxJt9IPPV6npF&#10;qDadNUFgV0ufAX+HPV6uLVEfzDVBJs+hXSwI0Nuer1KbCcM+ab5agl27jpcaDTv7dOer1GYynl4p&#10;FGYAGVY1FwLnf2OoHY89XqHXpFhUuI5smooImkUoQJUSwVjf3GNjqAPv+g89XqPjkzAK7J9FT4gx&#10;ILya3N9ATu79uer1Wf8ARCuoKrB0rZDGxNgQL7jYWA/aeer1GMTF2VzSu2xLKBckgHW5J8PZ9fx5&#10;6vUqsvYdVSblc3gJLAkL9q58e2vf6+er1KnHs84DlrDZKOpkChNpZhYEEHS/hpfnq9QG4p1MZ6U4&#10;k9TvjjdmLdwQToO/s56vUV3MHUFTXiomeKDdNtjQaFlOnbx0156vUic7dWZ8PwN8Mhm2qSGZQbbw&#10;Dpbwvz1eoE36nRVFOGbV5DqpAJA7X0Xx+/nq9SWxfO0WKxvh0NWYKlXd/eF9w/dUWtqfieer1Cr0&#10;4CeZOG9wSLGpduw3Aub310sP1PPV6jl5T6h0eF4KlTRoAq2RTawJGjMT7PEDnq9QnZJ6iQxippTV&#10;hkbfKGke1idbDxsD93PV6gK6nZjlzBVs1WytY6jQEqTu0NiR2/W556vVXn1tzVhOB5fkhndfO3Fr&#10;7ANhuRcvb67fnY89XqrIzpnKuGKPTgsJJiCNrEkjbdSBoNT+vbnq9QeRYzU/LvTz7jK2xrOdWcG5&#10;vf289XqVBxGgsnvl5ZALxgjQXtYD4dvp56vUHWbcLgWqNWkZCsPcXTcSTYm4P3D9R6vVky3k1cJx&#10;ejmlhLJUFSAoJt72rE66c9Xqt86QVeF4Nk2qjhe7MoGlj7thoQbWJ56vU14pSnMhd53Uo6lQBfeu&#10;ug76Aj9vPV6glxXpzX0+J+bK9qZdpdF7kjVfHS4Pb6Oer1G26RYlDhFEMPiZ4FlVVba1iBfS47eP&#10;5nnq9R5sDzXhk1J5BhdUp9qsZFsX1vdb/Ra456vUMWE5spsNSKpxCcRpK+2Jr2sDcqO/fXnq9Q34&#10;DmxcSjjp45bWBAe9gwBN9faeer1DRlPNkFQy4VXhIiCSsi67hft4ntbnq9Q8NNTVWD+dC233g1tb&#10;FQCLc9XqIL1gwkLiLz0MYaffuswIBWxG61h466c9Xqr66q4XjGK0VZGzqks4Fo3Ut74FgSNL9r25&#10;6vVgwPo3NmCkiNFDJDHGqA3uwYhRuNxa131sPAjXx56vUa7LPRqahy1JhuIggRqGjGu4KPG573J5&#10;6vUv8H6V0NdhsD1yvG1KGbdusQDewPj2H5/Hnq9Qq5U6SYbi8KUETeZ710BABIOtr/r356vUO3Tv&#10;pxU5UxjZENkHu7ltezDvuNhf2fVz1eozFbW0cF4kUeRKqgkDQNfufHQHnq9SXxrFkWI0dIFuLqDb&#10;UA+Nuer1BHilfU7fPqZN0kbGy7Stz2111H089XqRmO1OISpJTxjaGBts0Cm2hI00vz1eoP62asw5&#10;4wNVkVw243II/Ujnq9TXJmR63FqSljs0w93YNS3sFhc3+HPV6nGbOSitj8sqVKldL2WTS/gPAW56&#10;vU3082HwSTVksg+bnZiQx0AHw56vV5caFQPKpowQdxU2JIFuer1KbKdZXYHiC2dnRoxtbWwvY2P1&#10;356vUaPKOZ6itpo6tpAVDmwW+ovcjX6+er1GDoahK6kjaJrSNfQ3IA18L/Ac9XqVENN5UQfdYkHd&#10;b4c9Xqd6YpDT+ZCdtwCVFiQeer1JbMqVDU++LxuxAFtwt7fA89XqDZs2U9PEKArskKW925Ovcn3d&#10;Dz1eoNMxUtJWxuoKtIx94uFFx4Wvr4D8uer1AVNjs+EStJBAISCSzDQEj4+PPV6lZhHUp2xOkosS&#10;qAXm3r3F9yAkKB2Nx3/s56vUIuLLSYthYnokMU8y91J0YjwPPV6knhGcMxYXVJS4hISYAqm+gt23&#10;fZsfH9Rz1eodcn5ypMUbyoGE6tIfeOjNa9rjsCfZrz1ervGcyRYRUqJixLPoAbkL4+3Tnq9U/Ceo&#10;mGzVLRo6qI2Bu5AJB7256vU/1OdsSw6A1UPvxsWLWNiR4fToeer1SMJzpTYoVattve+wEC4P6689&#10;Xq41uI1y1D+XITGoawFrD+/nq9SLrWhrYREqn5hzexGhPt56vUg8y1ONYUpVdwjvbtcAe32X56vU&#10;GeLVbSSmKpG1tobcQbsPE/X+vbnq9SZwzMsFBMae9oo2DRqO1rW2+Hj7f2c9XqnYrljC8yYKI6hb&#10;Od4D6Ag9x7Oer1FWzZg+N5JrTLQswCNdXFwCD9Z+HPV6lP0y9Qa0mLDD80khmVY1bcACOx1+Pbnq&#10;9RjM4YDDnXBWxTL0qowAa9iSw/p56vUWTMWMSVOErgGPwgiA3bdYqb6E6qNeer1U2+qzK88LYn/K&#10;lEYszbCLqF/1bfA89XqpDzbhFBA01LFTeVOd+2SS5BK9xYWta2t/6eer1BTPBiWHFKjFYSiKvh2b&#10;2BTz1epfV+CNmvBUmp4CzQI1goBJ9hPtt7fDnq9RRM6YakFQmDYhGTJLq7pYBNp7G/t7c9XqDqWj&#10;qaCm8qm2lA4YjTcQT2HsJ56vUsZa5cQpHpqc+UUUsjWIFrW1GnPV6krvggUmUmJZl94DvvBsTf2H&#10;w56vVBxGkZiK2rkItZUbSxCm4J+jnq9USqxEtEIq7VXDK23x190256vVDr8Vo2po6WjRgUIIZTYX&#10;7G4tc6ac9XqUSUQSiPzkgVn3Mq37j/CPjYX56vVxxN6WpweH5crHdwAD3t3Nwdeer1N0MlZHO+HI&#10;oEUgQMSt1JB90nUj6+er1TsVqZLU7ooHyzWJFwd2guPCx7eznq9UyHF5qwyCsjCwR33sp8bd9PEf&#10;Dnq9TNJJR4hIsQn3xRuLBgQbH6fDnq9UqGaISVlIgV4kvbdqpBtr/wACeer1PcFStfDGlSNottsq&#10;giwuNLDxIvf+3nq9UFMRR5Vw6jB/Rr9o3Btc3uDqbDTnq9UhYAVTC3syre7WtYk3A+r9e/PV6m/G&#10;Illow5cCQKSWJsb+Kj6Rz1eqPTQT0bvDG4ZfcsO3ugbv6e3PV6plOrSFnxC7hgW2C1wCdFFzpfnq&#10;9TbXUFFS1sUQUIr3IPci3gfp7c9XqkU8bx1KSwx+4NzGx91hYgbh7R3A56vVBDz1tUlNHUMuwEkm&#10;2hGoA+vnq9WanxFahqemYMWhdgx1JO7x+o/cOer1PNVSVgbzICjtDYAfuse+469x256vU4LTmcyF&#10;0BawsW0C273P0+HPV6oxdSYYJCGbUsdTfadde1iP10PPV6ouHfNU8ks1LGrTEuUWw0JJ0v8AQOer&#10;1ZKjCaqBo8QcFKglQ6qdSHW1vbofb8eer1Zq7dQweTOoR1Q+8oB1Gtre23fnq9TDTVclVUR1LOFV&#10;wUubCx+jnq9WTGPnasmCnPlrGF7HRzb4fHnq9WTBYZYKlY5zuLqRYEWJN7AC/cd/v+HPV6uAlxCb&#10;E5hGd9MrfZJ008PHnq9TY0UTU8tPEm12LuO5uvh9Gun0c9XqhUzGhcQEgu4DXBvY+y48Rz1eqTRx&#10;Fq5ZJ7AyMf8AoLxGvPV6uMddGvlVNQnmFdNxFrWJtoNAT7e/PV6pdNPI8r4vSIdzylGZr7Pf7Lf6&#10;Oer1OMqGnqxPOijbIiqP3Vubkj6+er1c8VoadqCXyJd5JdypA+13Nj3056vUmDTSRyKlcCFlUHdY&#10;XBtYG/PV6n3DsPp6SmkSs1ITewPsINrePfnq9UCCpil8yS3lqdptYahdO/PV6nGkoKHG0EyTMkiM&#10;FZtdb/089XqzVywUqtDDNGCNAACCDbufz7fHnq9S7yq4weNUnsb2ZyNbC2h0v489XqHzLGJVMtI/&#10;kyFY2JGlxuv4k/Dtz1eoessY5CxjmmIJh3HS/gLA9/q+jnq9RiVp6XOVFKJphBAsaqQvfcPtEkak&#10;Ec9XqIL1ayZLgtfWTLqikGM2+0GHhf2c9XqLJWUdVTx76uW0jP5gewUbQL2P3W56vVhSCOpoVleN&#10;AdxYECwNh3ue5HPV6nKSYSbJd4QqVXcAPeb2Ee3xPPV6mPHIFaodqcfpo7eYe19w738R4W56vU1x&#10;KyL5ekku9SpI0VT7Pr56vVxhhoZMXkrqlbrE5vfQse4YfX4+znq9T5/PKhKgyzqIhGdoB1uG8SfD&#10;nq9WGSqopI3s6p5lxZT2N9G+vnq9XVPLHTKHku7kKCRcgkn9g156vVlr51Sup12qyqG98agX17fl&#10;z1eqG8plmkMKrcvZgVIslibr27drjnq9Ux6ySrw8tCfLMZKqWUgXW/ibXFvZz1erGIYKmFamqPmN&#10;suSL2VgdLfwvpz1ep+pq6Izx4Yq2cKSGU3uPYfDnq9UGsRYnEVK12DHW4sfao1156vVMjSoqq9Xl&#10;YbY4wxU9hY6Npz1eqSMUmeRainUBFk2s4udSbW+i/c89Xqc/LaZ2CoBtv72ljf2/Qeer1Tog6so8&#10;VDbreJ+PPV6hAwKolUtuIPurtBsbkm1rDx56vUvKXfS1BjqT5XukuxFxtsbX17c9XqNh08o8Mx7E&#10;IKhImVUUsrRghSQdSxBsR8Py056vUevDJUlwN6ZWtE8TELoRuta57c9XqLxX45Jh2PnEX3LTRKqE&#10;C24Fbgte+oNr/D6+er1W9+kb1Jy4Nl8YVjjxKkJv50ll/R20ANiCfHXvz1eqxXAeueTsxQHyqtZp&#10;FAWwtqWJ26XvfT4flz1epa4tQUOJ0dyFka10ZSRYnnq9QLZiyhtptrErK8gYdgQQbjX2c9XqDWmx&#10;zG8NxKpw0krc2R2uQDf3tf17d9eer1Wf+l7LWK5qqqKsr0PkTre+wAi2lr+Ht56vVbRQ4bSYDQrT&#10;xALGigDtYADnq9QfY/iMDEiNrrfXvYH+nnq9QIY2yRJLIji0jAH22+HPV6kJiM0AVnp5AdqkEkAb&#10;SLc9XqRsiPLEGi95nJIYgEH9f6eer1JGVFrqoRTXECnt4g+P1X56vU7YvhVAmGpFTDfIpPYqDb4j&#10;bz1epD4PlyOeuarnJG0ELexA8eer1OjVENIpqFk8zYpG0A6nU6X+7nq9QR1WNYliWNRyLHtRDtKn&#10;S4v9r2c9Xqwmqx+vzb5dS4SCIEot7MwPiR4W156vVKxzMWH4ItRRQSAyuhVAq2DE+z4i/PV6manz&#10;JT4ZhkCq2ypYL37k+I/jz1eoQ8HqJKzD3xHENsbhCAfEW9v089XqaJ3wXMeIpFVsDAFG5xt1F/u8&#10;Oer1LOKowpMO+UwKIMtKWUP2NvAW7W789Xqy1BigqPlaGQfp7rcDUG2mn+trz1ep7y9RYfhsAqH/&#10;AEkjqyKp1IIvrY6W/p56vU4rQxUVMMRqQdxJdSb6Hx56vUi3pMYxLEtXCgMN+4XFr3uPp9vPV6lZ&#10;S7S4qaQsxViGJJtpe/589XqQ+MZoxirxVcDpBfcwFzoL/wBnPV6hJytgOLRyIcSZlCgs2vcfR215&#10;6vVIzxmOny7h01S9m2qLAjU/AfHXnq9THlOu/mOBT4kq7C+jdgFHf+HPV6seJqsOA1EE4G11YKRo&#10;R21/X2c9XqDvJsDYFh1XiNBOzyykgLoewtYey+vPV6uOXocNoquLMGLWk+XMmlr2JHifgeer1Faz&#10;ZnLMOa+oklVS3+QUlAvcFt9ha3hpc/Tz1eo4eB4o1BBS4ZKFQ+WoI8QAL3/Zz1ephzJWS11aXG6Q&#10;kWFgpAHhbnq9QYdR8p1GOU9LjNHGS9IAQWuWJvdgPZfnq9RgMNy6yZIiasG5pAgFhfbp2t7fp156&#10;vUpVamwrKUgnKurAi50I8eer1I/pTnajbEqnCyo3zbijEHX4W8CBz1epkxyKnwLqFBikB1l07Wte&#10;9vhqbc9Xqf8AqBgr4lRms2iQsA6+YLruHY+H1c9XqXGI4O9R0watp5QCYSEI1JsOw9ns+vnq9Raf&#10;T/itd/XjEsJmjYQwAMCwupYNrb299eer1PHVjGUwfqTBmGmRUjhMQVbXUs1gfA9r2+s89XqHjPNR&#10;LmnIlPicyrHdVZSFAF7eIGh8O3PV6ofTFaTMGVP5dBMrtBdJCDqWBue/3fVz1eqT06qqHAs/4jh7&#10;qInZVUAnRhr29pF+er1IP1CGpwfG6DGKCMqscqHzLAhSp03a/ZuNfp56vUKWYD/Oul3ztUFkqJqW&#10;TzLKdoY3Nhe5ta3PV6gK9KOeqfDYKzJ9dvFSHYlShJFmIvcLbUa/3c9Xqgde6Wjw3N+GY/UHbFBU&#10;KxfUEBiPv17+znq9Ql9Uo6nOeQCMFbewQyXW9ylhoPd7256vUBvoxx3HGxvEMo4hUlaeAAWlVixB&#10;v9Ftbc9XqX3qBqlytiEOIUynZ5sar7Ab9z8P6Rz1eoS8SpcOzlkEVNYomVaZmS4uAxFyPj9fPV6g&#10;U9JFJQ5aqcVwqmMTRPNIyxoACvvMDcXI8O3089XqYfUZh+Kpm2jxzDbJKkkYAa4DDdra3iBfnq9R&#10;iaqqfG+n8L1KI5aIblYWIsO5HY89XqJ76deoNNhOa8RyjI6edPVSvGy9wrsdPuIHx+vnq9Qq+pLI&#10;i1tFFi9MxSWnIe6mwYgadvZz1epc5JrabMHTSialHmyeTd7glWbb2F/4/wBHPV6i5dE8wZiyx1Sr&#10;8Aq6V186RiAxuCPG3Y2B/Z7eer1Dh6lsl4bjuV0bExtiL+9a1rXUkG9/dPa/sJ8deer1LHIHylTk&#10;inw6kRT5USrtAB2i2gH0C3PV6iLNlbMGXPUJSS1LhY66UglVI929rXv9H089XqPB1kyuMRykaZjv&#10;ESORpcAW0/P+PPV6gZ9OuaI8Wy5LhEVkkpZZY2U7fBipOn0X19o56vUwZ4yrPhPWfDcwUU5CzOFc&#10;LcFrm9voFvu56vUZHqpShMkzSo6yeUga9gSDceH69uer1Ab0E6hNmDDmw+eMQyQSvEyONQL3BFvB&#10;hqOer1F86+ZJOFdWsKzPQ1Ap/Ol3VKnQOpIC2I8R4E89XqPFnSljrem7LCNymMR3b3rkgG+vhY9+&#10;er1Ft6CVYjkqMtzrZo3YFBoWAvYg+y1vz56vUkevvT6hps84XmWJ98jSRqwvcIOxuOx1t38T8Oer&#10;1Gex7Cmn6fRUsK2byAwte5AFzf4G1+er1Fk6FZqmlzVWZcACvIxKqNDYd9fqPPV6nn1A9OcIw/N+&#10;G5yhBNYuyIFR2uVuPpIAufo56vUZusoY8SyAk0CgxiE9ybWtew1/W/PV6ikdJ8T+XzfU5ew0KPOZ&#10;pGWy/ZtqAfpHbnq9SH9SWSK6nzPR4tgwanmnZQWSxZmJvtA+Nuer1HYo8r0+OdG6c40D809Op2N3&#10;AK3sb/Hw/o56vUA3Q/GFwZavJdGuqgte9tpNztHj3P8ADw56vUXbqhk3H8q9Y8Kzk0jmCeUCRFuo&#10;3M4tf2WNjf2c9Xqszzhh0eO9OIzP+ktClr9ifH8uer1Fo6HVWFxyYhlyJ0hkWVymzS1vtc9XqCPq&#10;5gWdch9VsBzHh0q/JYtMyEm9w62J96/fvp/fz1eo/wBnfAp8U6av8w25diySDvYAXFv7eer1Fq6C&#10;ZkhoXqMKojc77mM6C17a+zS3PV6p/VGSvyTm7Dcfw9VDVksaTSXFooySLm57a89XqNbmuhpc2dNJ&#10;Ya3308ouwFiB7twR9f8AHnq9QGemDEo1imwzDzujWV42HiQDYn7uer1Fj9RWVs8ZT6+0NbBI7Uck&#10;jsG7I1/dG4D2Xt9fPV6rI8SwWXOXSp6Ob3qgwGw7/u9vv56vUUL05Tz4bj9bgFQHR4GMbqTpe5Xc&#10;LfR3/o56vVI6+UNbljPGD4zh7eZNKxVgxJIBYWIPh46c9XqOjPFFj3TVoUImZ6f3jqATtFz8f7ee&#10;r1FW9ONRHBi1blrDJljkV3UFbABgdV18R2+rnq9SS9R2QMWiz9gmP0cu0Ccif2spFtvfW7Ec9XqN&#10;7U5NrMV6T1MFPGXMkKELa5AFiQB9/bnq9RDPTJj0tNn+fAREygzSq25QDv8AMa4vc6HuLW056vUc&#10;r1R9OsKxbJ9NibUwnqI2DDZYsguPr7i/PV6hl9P0WHy9ORhsnvVCxbUubbTbvbxF7/X9Fuer1Esj&#10;lrsi9eJ8uY7ZnqmDI3ZWDE6LqRcWB56vUvvUNlXBJ8Egx91vNBruNgVDEafWbc9XqMx6f8xYFV5K&#10;pKTersqFCosQGI8PouOer1FtzNjwwH1FHA5wWSWMsbEBSdwA+BNib89XqcvUtlrL2L5IkaJVSZrX&#10;kWwZFVgbg9weer1Cn0XzVh2J5KgwN5Q7JFZiLEi4sL+7pz1eouNHh8+ROt9RQGQTU1UzTRLoSP3S&#10;L9rE6/Tfnq9Tn6vMVoxlnD66dAzxywgHbuKBmAPZdB4k9h489XqMZ0Ez7lrM+BQ4VDIjbU8sFrEE&#10;nxtqT356vURfqHgs+RvUhVz4fM3ycwQvBqABe2g8LnX6vjz1eoXOveLRUnTx5JqNayBQsmwAkWAv&#10;c6jsDfnq9QV+kT1F4dj7nB8ERSsbsCwa66X0FvEHTX9nPV6jI9VeoMVVmmlaNFSqbajWCggX8bLr&#10;9ft56vU1dTBjGL5RfFMMVX8illPvKpsbfVz1eoAfTN1yxjGcNOH1VI8BiDoVcWJKm24Db2Nr89Xq&#10;zdT8W/n+aGxOtGyVN24k3JPt+Pj9/wAeer1BpmfLVVj+CLVUodEiUtrqpAPsF7a689XqasAzni+V&#10;4i0koUBQAACdANf3b89Xqqd9WvWhs441FOKhUCpUXQEld9xqT3uALC3x9vPV6qps34rRUkr1k8wl&#10;llkBBOoXTUC/stfnq9QI4yFmSSj0eWUh7E6bdATpoDbXnq9Tj5EeHUdLCAQUkPmKP3lX6yAeer1I&#10;nHEp6+qmhuEhS7EMRqO4A+nvz1eoJp8RgqqqQyKUCbTGw7G1yLj4W56vUpaGSKOnDSOZpZh7pI1B&#10;JsQNNLd+er1KejkNAqRykuwuPMYgAW72Hw7689XqQWd8ek/mLUNPOHhMQ1tcknuQQbC/hz1eppo4&#10;VVoIItI0Hu/G4sQT4c9XqEjCqino0mqIEJmdVjkjAO0out79rgnw1PPV6myqY1MDIoCaDaFAvcG9&#10;vb8Oer1KjAqb/fhE9VSlv0YO0EXG7Qk6HS3PV6nvEMaocAwrbSxrHqzFWtuub2UGwv20HPV6geoK&#10;uTMOJQwOhUTF73Ww23ufDS3PV6hMwPCqPCKiBZJEHms21GIvsQgEgey/c89XqXeeMv1WUsUfDseh&#10;MBKq0YcEK6TIHQqfEWYEEeFvbz1eoq+JYhS1NTNSU42+Z7lh2QDtb+nnq9SjyxQ0stVDFO5cKGPh&#10;c301Ovfnq9Q14PilHg2HPidQwjeKX9HEi7rxWtbT2HXW+l+er1Bfj04zBMMRwaxDSXewAJYaG97e&#10;HPV6kHjYqcLVlmISQDQ3Fu+trdrc9XqCLFWqK5z5z3J7BdSbnTnq9U3K2Xq3Fax1WoHnG/uFb2Vd&#10;SL9j9/PV6jg9P8iU61ENewLe7ZmXQKfZbUGwvqf6eer1GxpqeDJ2GT5jhsjopVEYAAqUvdRcC9/p&#10;vz1eolnUDrNFmeAKzNHsZtAQu4gWB00+gc9XqLxhM5md6rEbbpPeYEg+7e3f489XqEKPMVXHh7YX&#10;tdKQgeW1tN19AB8Oer1JWmo8UqahS6llIO0EC+viQfjz1eo2nTXAafC6SGOokKI4Zt9r2cgWX6Cf&#10;G+nfnq9UHNcWDUEhiV5FLbx/lCY3IH7sfa5117/DTnq9QA4sHidHlISO5KnX6QTz1epsoFSpnaWo&#10;ttfQmw95fb9PPV6kpjleS43S+WoJCAG24+zx56vUHD0q1uNMapQ+xNxtYgm5FjbvYc9Xqm5fwmKj&#10;rpavyjK8ltpFgFA8AOer1CuMOgWg+are6gMxsOxOn189XqwYbi8VDVRYpgoSZ6d7qs8KSRhgbjfG&#10;+5WUnwIsfEc9XqDyKKvSWaXEPLmlqJmcKqhF9657agW8Lac9Xq6jYSVHs2d0002m1/r56vUu4cRg&#10;8sOABILe/YaAa2H089XqgYliVTXxmNLKiLuFr6kdvp56vUhMYr55YjSjcWdCQGHu3/p56vUF1ZMZ&#10;nWpERBiIbte4sb6Hw+jnq9TpS4mhDTKN0QKybzYfSv0ac9Xqc4Aa6jSUupeU71CWsvvXA8Tcdjz1&#10;epV4bHSz1KSSS+WNQd2liRf2X0156vU64sKenlimSdJQ25UZDpqNR2Hbnq9SMdkEonpQb3AkY2uL&#10;+0DTnq9TwgpZ4W8qS7FSNxHY37689XqxpR4lROK+glFSZNm8GwsoFjawH02tz1epZ4th1HhVbHBS&#10;VUdUZljlZoN3usyg7G3KPeU6G1xcaEi1/V6m2fD5lDMGYEAEC+hF++umvPV6kLj2DskTVu0JUbha&#10;9iQTp9Fjz1eqLVyqvl0EoaR2ZSWT7INrnXT8uer1S6OVqZ4IZod5O8Bu5JXsSPDnq9WUedWCVahg&#10;YVDAjQ3JFyPq9nPV6uX8vtC1fSuSNqhV00I+/vz1eoR8p1kxUPUjZIy2YNbvbv8AX8Oer1KqvMPu&#10;PH3UXN+5J1HPV6k7BTRS1ssjCwYXc63Nuw56vUkcThKSGJo7Rj7JGnx56vUlpqCHfLMNyzFQL9rD&#10;uddL/wBP189XqjLBHDMuL0m10Q9yb77jtfXx56vUrcNxRvMKwRshfbusdASfDx56vUNGARUM0Qq5&#10;JFViDcHQ2H7Tz1epfYJgtGsjsXA2qxVr2Ht1PtHPV6hBo40MCIn6VlBLKDpYjuSbduer1Y8OwPC4&#10;MIqIKcLuDkuov9JP1/r356vVwwum+cwlZz7sIYFGXtYGxvb2Dnq9Tg1K8JSOmKyxtfUg9ify+nnq&#10;9Ssw/CJ6GqXypBFENgs3dkPe1ibH+7nq9QgRYo8OYhTYeR8vOTqRckhRbuP1/Pnq9TtIsNbWHD6s&#10;7CSF7a666X/jz1epJUGHYjh2KyySziUQuSA23TU+ztY89XqGTKuaXqaKbB42ZAxY6NoRa20eNxfw&#10;56vUocaxOdaRhuWL3EshFvsi209hc37nXnq9RFc7wVRxUUlf+kNQ5CMv2VBJvp9Hf2/Xz1eoDsyZ&#10;Peghkdbb43QEaEMtwSfgbdvv+n1epLY3QUg+WhpYXhYKDIXYNuP+IEAaEfdz1erA2HU8tB+jN5CQ&#10;VA0tbSx8e/PV6u6HDEk2jxluGsNQQbHx9vPV6lguBUpmiFbe8Bstu1zrc+Gn6689XqVc0dJDK0FJ&#10;E0hYkGUW2ggD67k/r356vVk+Vi+TcQ1IjmIFjtvt7g6E2+nnq9TTLS1bxw7pA4VgCW0uQCSSO2vf&#10;6eer1SYZpqRlAZdjk77a3AGgA8D7T9XPV6nNTIlYqVl/LlUMYxbTeNCT3+HPV6o+Iok0UrUihZYQ&#10;Bd7aC1tO2n189XqiSmpgh2yyh3Rfd2gEWtc66689XqbosUeU/LRyJG9kdWJCkMut7mwvf8+er1NG&#10;YcYnxqspqrEHc1kbl3cSH9IXupLkaNf4/Tz1eqCMWM4Y2CMu4OR7B7Pp56vVFd5KKQV1CwaVCJbM&#10;vmLYH99TcEe0EW56vVClq0eklnqCpdibqihQB7QBoOer1JmtgNSyxPMkQjQWZrkd/aAeer1NjyM0&#10;S0kusr7tliLfT93PV6mAYjVLOKQkbUAsfaynUG3jz1erNWRVTwskNvMYq1vYCdRbXW3PV6u/nKSn&#10;jEFjuLGwKgi4H5W56vU108y1MDS1HaRyUOgIIOot9V9eer1PgWi801rqxkiUle2gb4G3fnq9UiWS&#10;IQ7rGdn2+Asttba+w89XqjSrTGB6UMSCpva3s8D2056vUjyEamNJUbioAXYLXP1+w89XqzkLTlDT&#10;XVEQtcD7NuwBP1689Xqf6OjZ6Fmhm2yN++2pFzrYXF/y56vUpFaqiw5aGll+XJmVmmVbuVHdRroG&#10;56vUNGUI2NSsuHsyuEbXuNfHw56vUJq0U63aZNk7FWJ0N9b3PsvbXnq9SmWnjnqBEQw3szW0KqAo&#10;Glz20079+er1J/G6Wsgw8SwFiY5FI3fvKT9+g+rnq9T1T1lTBSCpS0KyHaPdF93ie3bnq9T1VRwV&#10;dDGnzAg8vbvcAE97k/X256vU4Qz4bTQsIJfNEdmuVte/gov356vU7JjZqZ1crcSldhCkMDpqfYb6&#10;c9XqZBVT1s5g+finnpxunjsRIF3FVdgLqLnx7Gx0009XqYXgmir/ACq+ltdyyysdwsGuWJJPhY89&#10;XqanpaWaqNYQpgLEHS7G3fW+na/PV6oUlTSQPUIil0Cll3W0JPj4WPPV6mmOtNNAysAS5AX2ajUn&#10;nq9SLq6mpTEDDTNezD3e179hb4fr4c9XqU9fOaapip6khWCgk37XFyCLa256vUzpA1KWikrZqiJ2&#10;LpEyqFiB7BbC9iddeer1NuI0RnqRRz++BZ94G0EEdgL3JA7/AJc9XqCrPMfk4Z5bIYm3uQRYaC1r&#10;38Dz1eormN0yQ114AtpQHAVgwBPcafHw56vU0EEe6fDnq9XltuG7tfnq9XtXYkD42HPV6uPPV6sv&#10;+TKsjAka6X056vU5fMQhWZDuOje9cXPidD3vrz1eqCSZpvMa7AkXsPb4c9XqkKKWaoEe0oL219nx&#10;56vV4PDLIsR91t5/SDv8Oer1RpJZvei3ll3XPxPa/PV6lBl7CJsSmenT3ZGVWUt4C/2vbz1eoy+F&#10;UVLS0sFXLUxTS6p5YDXFh3Nxb7jz1epUJW4DWYKlHUwSRVjyySTTeYPJZCq+VGItm4MutyWIIIsB&#10;a59XqgmKgpoj8vCtKYl8Lkvc3BN7/lYW8L9/V6hCyhMvy0WLN++FBJsAtwbk+PwsQOer1LnEKmKg&#10;UJOQ5QF73Gpb+nnq9QC5oxN2jknVt0UllPie/hz1eoO8UMUFFHI0oMi22AnsB/SOer1MuJIiIK4l&#10;WkkZUB0O3W+0H2G3PV6oVbUU8U/zXyq1TM4VibgrbQWHY2PPV6m+ukMFaXeIhowGU2ubMdB7dLc9&#10;XqgPi5o6yp8lt6M8bt7F8GGl9bf0c9XqUZxKkpK0YlQMJIxbcCot7SbEdx2156vU7qaMha9b7yzH&#10;Q6G/hbnq9WQV9PJKaqOUfuhiDpbU2t7Qfr56vVKmeV4d8k6xwkj3SLH42N+556vVIosVlVSoXc0Z&#10;BvqBYHSw789XqUFHU1M36d22MA3vdrez7+er1P8AR4rVYnFLVyyr5y7QmltPb3789Xq4R11VJVSx&#10;TobxkBgRoxAAuD2N/bz1epQSY5DRqI50s24XIBsot3uNLeHPV6ofl1BxB6+olSWnZB5a7bbW73a+&#10;p000trrfw56vUtaHF5YKCJGdWCEka92PgL6/Rz1ep0qWp6CnfEagKWT30BsdxNjb6uer1QkxCtqB&#10;FPVMAZ2JKJYlVPjcajnq9U+jRKdWAqA3kFgFbV7XuDcAAXP6+PPV6lxUYqy0MNQy+bLJ5YKqfsgX&#10;3En2jwFuer1YHneiCPc7ZGBt2Yg+FxYg89XqU8XnsVr3BVfMFyLaX0Fxrpbnq9TnO9OIY5Ity7C4&#10;GpHcEg+FwRrz1erhg2IVVQgqqhbbnKXBB2hfG99Dz1eoQ0cicGkZrC5XUD3idTf2G3PV6lxhEsoh&#10;WuqyG8tSpT2uCGGnsA56vU8U9b56jEZHVFMligAuGGoLfT2HPV6lHRbquqV5ZFW8e0p/hXcSCDcn&#10;2/qOer1LqOFFeJoACFIldibAjUDQ+Nz489XqcTTyYk0ceEVBgqI3VrmzAhmsWI72vz1epQYouL4b&#10;TSx0cXnVEWwBgykbS1nNydBb9nx56vUtcPFcsU1NK8SI8e43AuCo7K2gF+er1S6jH4qKNbC00oWM&#10;DSwubG/jp/Tz1eqA+LYh5sKxwrBtvK6gKFcofd8e59p56vVnqcXxesljkeMXIBDkaDXVSdbd+er1&#10;cpxMPKKvFJHG4eQsL2sbEAaA2JB1/bz1eplbBKLMEc5oVUyzCSOOw0UN4m6+0EAc9XqL/j/SiU1B&#10;Sij3Bb71YdjqQdbajvp489XqAzHcv4rgLiqjBfbIt1A2ggc9XqxYfiTYDCjMpjYJsB10Und4eH0c&#10;9XqF+HPowrCYa2faVC7m0JA1Fi1vbz1eol3qBzRBjmL7cHAUWHmnb7pJ942v3/u9nPV6iAZwq6aI&#10;TWl3pE1yv19hf6eer1BNLKstEqncA019p1NmHfTXsO3PV6jG9NcvpVzxPHcQsFJ3Dtc217/nz1eo&#10;5BMWCUjRYeHcFAh7kg2tca9tew56vUGVbVylHqKjUS+6o3AHT2fTbvz1eoPsYxWnkiNPYMdES1rI&#10;R8dD/T489XqQGMedTzusr7ggJv8AEjuDz1epCYe8FJ5hkm3It/dPsJJH3Hnq9XT0iPFEHmDyHcje&#10;BCsb3J0FvCw/Zz1eqDPGwxGWn2hYApCkaEEXJPf6+er1M9CtPW0UyVAvtkLKPF1ta/hrz1eqPiVQ&#10;8VU8dEgdZABbt2HYDw+PPV6peFYnSebHT1SiFrkA2O1tNB9Xt56vVBUwUtXcm7Fm9wAWGpsTb6f4&#10;+089XqXmGTRVE/nwzxgbQm2x9326jTXnq9QkYdQ4TSxp5LiWobabKtrBfAE/0f2+r1ZIcGqVhlxi&#10;s1jWX9GANbHXt8PHv9PPV6gyzEuJTTM01M80bPqR2BOgJvb7xz1erJHD8nVrXVUe7edqrpofoHPV&#10;6hRyhimCtUR0eMi6tqSCAQCLMLkEA/Ueer1GNyb1I6GYNVPTY3SPTwwFQJW2zMzWPYBVG0m30ePP&#10;V6hRqOpHSGCIVmFSAq+4OuwKL62J1NwB4f0c9Xql4dmnp5U03ytT+lfcmxGI03W2tbxA/U89XqEj&#10;DcWw0ViRtF/olPZ0vYgSXFn0v2AuPZz1eox+VOsmXMTw+ppqBkleJ1DNtFrmysSdNde3PV6pE2ac&#10;t4PihZ4xUVIKgsmhC38D9Xh356vUYzKnqXwyvxOnwrCo0n3WDxyBtqAXAdgfs+wC2unPV6mXOmOw&#10;TN5USjymZnk2qCreBt4Xue/9PPV6ijdUsKqkCSURErOQ9yospB0UDxsNfjz1eoOIyk0kSNtRrEsQ&#10;ACSdLfs+7t4+r1OtdQU0tH5OGx7IljUb17D6fr56vUF2YqKsjL4jBJFDVOQpIBKMqgm3h733/wAO&#10;er1ITEo5DLJOq2fywRp7o0N+/e/589XqRmF0cMNM+NQgupa+q2ZQwsfC9gfu+4D1epDZrFJ8o0EC&#10;G8ZDgG1gy+PfQ+znq9TVlfDKmJxjPmEq0UilCBqWOjH4jw1+rnq9WaspZMPmjeVQ8cq7nO65sSTa&#10;2v589XqZKijjpYTHGPcnZdo8R8Oer1YqqCslgRgP0cdt2h0N+3a+nPV6o1PHX4Ikk9RYoxPa5uD+&#10;vfnq9Qk5cwmPFYzUSFHjTy9ouQwuL2A8fjz1epcR4LhVFTx4jooUkLdQffBNhf427c9XqS1TiNFT&#10;XRCAspcmwGhGvs+rnq9QfYxWxtUSeebiUSbVFrBrXFh4a9/hz1eoMhRSzyrO2rahhYajvc+Onhz1&#10;epmzG4eNqb3Qq/vC1rfH+3nq9QdSUzwsFMm8Mx1NrfQLff8Arfnq9THXzRxVzyUa6oljcC6nxPPV&#10;6meOF5mYyM+yUDU69zr356vVMxOOqo/IwR5P0bMpAIG6x7Et7PYOer1KCkgs0d0UukjOuvZR8bHw&#10;HPV6n6sxWkoIWq6U+9U7XtoTu+zc/A89XqT/APP8OMDJKGYSNsLa+6DqSfHT7+er1Jipkpp4XSnA&#10;Taw00BKgfa+/nq9TtSTQGhWnrxdSyMsi2BBGoB0B17G/PV6lbS12yCSKniCOqgpu0Fjf3r356vVn&#10;qKx/kLYw43GynbqNex+vtz1epPyM1fFMoVj5VkVVPvEe0+wH2Dnq9TPXVlTRMIlqGuLBiPAG9gNb&#10;XA8eer1OOH4i1ZQPh7KwYm4e99xPe/0nXnq9Snpa2eSncyuYjBE6AG1iPEj2gjw56vVKwJoKrDYq&#10;yhF0T3SDYbWNwbD2Dnq9Q14Bi6UclPGgIkQ2XtqPEHnq9Rj4sZoAUraoBJCrEC4AC21ufj2+PPV6&#10;nuHNOVMHjrKPMNLVVNRPTJ8nLDOqRwykhi0ysjGRClxYFdSDewtz1epK0WLQxV7t5q7KiJFZCB7u&#10;txsJ7GwAuLG2nY89Xqz4zNW0eHsMM2KjAlmZAxuRpY6EfV9GnPV6gSxTGK7Da6SrJK6Ahe4Jta+h&#10;v8Rz1erBhuI02YKKnkmkCrJdnBGm++qg+P5c9Xqz1OH08cAFDZwexHgfZ489XqaqWiQn5es3PuIN&#10;7kAWN7ezX2c9XqVKQijtVxRPIoX9JbaFRQLEsT4A+Pt56vUu8sUy4UGwxkLmbc+4a2Dm4sfh+XPV&#10;6l7RYfFhlOuJCVRJIjNGmoY7bgnta3wOvPV6v//R1po9jB5FbzGIK7dL2PYn6Oer1LWnmWup46SY&#10;/pafXQDta9vr56vU2SQ0+GYrHMIjG82t9t7knQGw056vU/Ym8rxpGYNjG7Ek7dFGljpewPb+znq9&#10;TVLNXGrM9SAkUqbYyvYW7Ae0/Hnq9XqKmqYKepkxclpEKFCAPebX2d7D7uer1TKWpeSOP+YyOm/d&#10;YWBD+xdLgX8eer1SDBTRFIwtmYAlRoLbh2J7G+nPV6hGplOFFZmCNE7D7QBsD7Dz1epeYTUxVlWl&#10;Tdgy6XAJBW3ft2uf289XqHfCJ6XL+HwPEQA4cC7EEsddRt8fAc9XqGjKWPVNRHG+HUzyJTksTpZA&#10;f32vqBc2+7nq9RicgYviU86T1sQJaxVm1JFzuC/Vz1eo0WW46KvlWaBN3mqBdge66272vre3PV6j&#10;O5PvG8VYvaY2bsSLd79/Zb7uer1E9/EB6eQ5s6T4g+EBXqSwN9twCTYEiwNlIuRf6+er1aoubctL&#10;h2O1EgYxyXeN7kklQSQBfTnq9SSwyJVW+3bvB1I0AI/p56vVArKCVZIAHUXBXwuT3BIsdT42t+zn&#10;q9XVW0MVbDPXC4LDeTYWC662HiNP7uer1J7EUnaujiN3FQxZQB2UnsfYeer1OL0clRVCOr0bdsFg&#10;LC2tr2tz1erjLDPhzrZgA5KX00AOp/t56vU3rVxx1KGpX9G5KN/xECwKnw1/s56vU5SQGVREl9m9&#10;CNLEa6E301/u56vU5YrRQP8A6TusTe58WP097c9XqVOQ6WWOsNbUVAEErKgiBFri4Hu662789XqF&#10;yrzJS4RE0eHwroTGJDYsPHQbdP1+HPV6gtx+tpZnNQXLyWO3axIZye1u33/s56vUsMBr545qZagL&#10;EqRsSdO9ySD8LDnq9Rn+mucsMy7ULNn6OKrpSV8v5fawW32bg6G306c9XqP/ANIPVv00ylXOMJvK&#10;Q6q6siodSNATcE62uDb2HXnq9VuXRn1o9Fs/1UWEYZWx0mILtb5eTaHlIAvbtf6Bz1eo6lPPS41h&#10;/wDMogrxzNdVsCB7Qe/PV6qz/WBkypxATVGDskfvSDyyt7jxC2It3H5+3nq9Wt71dwjDaDFJlnhk&#10;MoM3mFn7G9wNpAtr4/lz1eov+Hp8/VrSyVIjKI0iRGw1BuD21B/j8eer1G+9OMc1ZnzDGxtTE/mn&#10;ZdiLAC4e3xFwB/Tz1eq/I1eAzYJhjxuGeVCfYAVNiD7fdHY27/Dnq9RNvVXjYkyqlVQsIwzNtsLA&#10;hB21t46c9XqruWkoKigfEYR9lwWBIFlIvf6Bz1epHY6aoU8E0pNkkADAi209ydbgr3tz1eoUsvUl&#10;SuGGqgXfuAIIP2dCAT4EHvrfnq9Rc+pRxBq1TE3mbRKoRCAAQbnX8rDnq9Re6DD/AOskjedGwcsQ&#10;pcWKkE3AB1IHe/PV6khjtBTQ4mZASyT2Ug20Yaa/Hnq9S4y7BVQxtJUADeTtAAuAdCdPbz1erlif&#10;87lrDFAyJBGCjl22s20XsoNgTfwGvPV6goxbEajGMEekaL3YaqVb2IOg0Nybm9hr+XPV6gpqcNE5&#10;arCkWABUnU+HhbXxHPV6hI6dUGJVmIQ0tbB58JcncoAKC17E9/17W56vUN0OHLS1AihN0dLStpuV&#10;r+7tAsSCBr2sfaLnnq9UmOpgpZy4fyldiLlSwG0faIAPj+3nq9XOspaesow7zpKg1LgEEve4UA62&#10;v4+HPV6nHCKOqalDVUGx5GkBYWO5R9kKBqL21Pf4aW56vU65kp0kp6aMrtmAAEXdbbT7zHXsfhz1&#10;eovmOUsFRUxx0otvDLIVPusQwub28D2Gg+vnq9SPrIaemrVRZS8cYYqzjvpqugve/hbnq9WN5VbD&#10;w1QqsqsSAbDap7fWO+vPV6mKemevdoL+axHulRoATa5sbf089XqZqmlZa9KagLALGHuykhTbW5tb&#10;U+H8eer1MnkLLTJOVsV3BzpYm5t9PPV6miokG/y4xZbE2LHte556vUip1IikpYQLpcgkDx7fl3PP&#10;V6g+qIzQEVdci+abkWAtb2D+PPV6o9PII08+QiNSDbQakG4Ps8eer1dRwxYlVPRM5LuFZpO9wdRa&#10;30689XqxYphNLBWxgRlYApAF+7C/jfx/XXnq9TBR0Xz0hRBt3sQoJ0B789XqgusutMCGEZJ0/M35&#10;6vVjCM8ZYD7J1P089Xq50zRAlJjZWtfS/wDdz1eqfHSyU0JriRsNwo8T+znq9UGRJYl2n95Qx7dv&#10;D7+/PV6uhHN5YQKfeOh9v0c9Xq8okpZxuHvKdB8eer1T4vnWm+f8sPZt3vAEGx7WPhz1epU4dTU1&#10;XWuXLRh3JFrhbKun5/rpz1epcVR2wwU6kCZipLCxNrXtY9x7eer1T58U+WoxMg3hGCvpqB8Oer1J&#10;2kxKlqZ5oYkaN93+GwJPZvb2HPV6o1TWqZotxCuN24Afat4fXz1epM1AXC55ZYwJAx3lbWAHwPbv&#10;z1epQ1E8vyNPiWEEKl1Di3+LuL99Dpz1epOYpUPPTACyzQkhowO4Y6f2c9Xqb8IhaSo3CQoz3U7h&#10;YEfT93bnq9T7UQYtSt8ujGJZ21Yd1A10N/3u/t56vU8LhNbigenkclX26HQgA9/b8deer1OuXsqS&#10;1MnzFU+1Ii0aKALaE2Zteer1P9ZmBcGp/wCWwlbutt+gOh8PHTxt/Tz1eoPMXraNJGqYwTuc3ktf&#10;dY62N9Qbc9XqSiR1FfK0KE7FBa+lgCR93PV6psNLTLL/AKNI0hj2s1z8SCv199eer1O+Hx/LV9TT&#10;ouzzgvfW2lyB7P18Oer1SJH3s1G7NsBBvbUafDwP69uer1ScIqZXJkqQyxqSr6EA2Olhb2c9Xqy1&#10;GHw0EEMlGgBLt9FjfT29v1tz1ep1pZJ5YFSVPea5AOo2i4Fu+n089Xq7o8DaKimkqgUeFhJoe/vb&#10;gANAQeer1P2LLRtEtQiWiA3sfEEjU+HY/r489XqT1HV0884qKxtZESPa2g0ufz9vPV6sOKSVdTAa&#10;rzBHHCQsaqRtsNT+o56vVAklqmb5qnsyyAfatYG1ie/5fRz1ep2o5qKGqSFoV3vdg1rXZVHc3t2P&#10;PV6sjFP5hJWOdqWA2Efvdrj4Hnq9TE9Gs2IrOgAcMSqMe+mpP0eA56vVwijFRBNA04b3XuTbTwIH&#10;joeer1cTAZKbzaaUFTYkDvZb+6PZc6356vVikRqySOBBvsQzC5IUd9x+j9fbz1epQ1FZAY5o6f3Q&#10;QVMqi4DDw+gd+er1OWDZeqbozjzEUgs5He/jbtY9+er1GQyXkukqZUgKo8gudpFiQdRt+I56vUeT&#10;oX0hxPGJhhNR5K0ihnYkfpFsbgW7EWv2I8Bbueer1WD4Hk/I2XaCSjwOmEMzXc7QLAKpNgNvf489&#10;XqbDhLYhUyD3fL903YgXHdlXXvpz1eo2PTXAsewvNNG+EgRQWB1S5YkAj3e3bv8AVz1eozVfjHyt&#10;PLWTQGyuVswsGPa556vUjsS6y4lgGHfy+okip7OGVtCFAv8Alrz1eopea+p9dUtUSnEJKqGZmLNK&#10;FAUA7iewuPZp49vDnq9Qc4b1ExKroGwtZSkEhAZl1JAN1I8RoLX+nnq9XvnZqm9XVsHkpWaRATfR&#10;h7v0j6f289XqLB1OzZOuJzJL+4AwJY6k3sAo8L/3689XqCFc31Qh82Peu1WDEk7twBsFF+xJHPV6&#10;lBljEMRxKpgxWoLJHIFJQ3Y+buHtuSAL6/289XqPdk7MENDRwx1LBFuGlUqTuIvYfA62+/489XqV&#10;ldm6emgNBQoFppWLIniotut8ATz1ep7wHHpKKrSQaIQh2g+6i3uwJ9nbXnq9SM6kZ5w6kxiXFaXR&#10;gjlQr3XcBoLWFxbw56vVVL1T6iPmXEnYHa8jSg7rNcg3BI19tvu+PPV6gcTLOJY7SJjdQFSoUbRY&#10;3FvCwIH8Oer1I7NWWcSoaZZ44i7m6lu1rC4I1ta/9HPV6geihxgYnsq3kDp7oZfEd7A9r89XqHPD&#10;Kf5upO4q4iVVIc+IHe576eHPV6hBpK4VFPFLRKFmU7R+8FUH2ewm556vUdjotR1Ndgkdc0Z2GUmU&#10;kEKQL6i+lraX7X+PPV6jXUmB4LWUCZggokjjkYhLAhpCvcag30seer1I3NOFUqYe+IxFVkne2qX2&#10;KoBUm9tCRbT7uer1ArgOcHps5JT2LuJV3LpsIVr+7a400IB56vVZxlqrpsUpYnQo6y2ZzcFhuDEj&#10;x8bd+er1JPEseagqUoar344JVCKwJBc394669x+o56vULuVc51NHl2lavBKyl9wHcAEgWPhrz1eq&#10;bljrPXJnB6Smlac0/liRWtaOMvYt2/O3fnq9VlmBZwio8PjhilE3mLGL6m24X/w+089XqDzOGA1G&#10;Y0SreVS/mEEa+6FFz8Nf6Oer1Iep6Q4Pi+IH5xdsBALXHvMfZ9B7c9XqFnL2Qct4XUx4ZBGqJT7Q&#10;D3BJ1tb6/Dnq9SlxyjoqgzVKqse/YoAAYALf3bd++uvPV6kPVS08SRmBS0k52HTQkam/u9rc9XqG&#10;PpJhMjV71jAKFMZ1BUEa32/UP4e3nq9Rg8erYFpTGgswYgHsCbjTnq9QfZjrJqelM5dE3G21dWJG&#10;lvZr7f6eer1BLUZpkqITFG15AW3A6tuHx7EHnq9TQmbY1w5KbEU2MxPexBHYfnz1epP12PwYfEah&#10;R55kez2IIA9g+jnq9QV49mHEKvf8vGuz7KC2tt9xrrra3bnq9QfS1iUOO1WLTOA8ZW1vshvHv9Nj&#10;/Zz1epe4XSw4lSw180gVBI5XQWcn6L/Tz1epO4/hiYpijYxUzSR7WJQRnaAy6bSOxB8Qf2c9Xq7o&#10;a18ImosQrbShXKbRYJbWw056vUNWAU1PJSTPRxyB6g+7chgoJ7/Rz1eofOnmEVGF08VJUWT5clgD&#10;qHuT+znq9RiaPFoaMU9UiC7tcjU6jw56vUp67MlE9MfIIBJ7hhcm1+3jz1eppwzNM0k4pZrWYAC5&#10;Fy1/2689XqUOI4/SvEYb/pBYXsCBbuNeer1BdW4HDSzzY3AofzWJCuAQB4+P5c9XqLVn2aqw7Fmq&#10;Y3Kx3VmAvYDuTft9XPV6oNNTU2acJklkTa6tvANwWFtD2Hc89XqDevoPlJhXoPJlpGZmB1DXvuIP&#10;0c9XqW+CZthodkCuTfcCDc2ZtQfq/o56vU7V+KzYtS+XM/mMLWOpNvEX+nnq9Xsm4xNR15o5CYY9&#10;oB26Ne2hPYi17c9XqEHMGZYW+XnrXRVRSN9rkDxvz1eoDqrN7YHNNiDMGpfMtc/aN9AB93PV6lJl&#10;7rFBU16U9ZMXAjYbSRtLeHPV6htgrqcRJiEX+7AsvwNrn+74/Hnq9XDCc9UYrpqNiLSWAJIuGH19&#10;jY89XqfqHNBFUa4uJBvKD3bBR7Oer1KoYlhuYI5KWXazKSu0jubaW+rnq9QKdU8DxGGk3UUdwinb&#10;YagW1F9vbnq9RQ0bMFLUvJiGrPuKIFsoF9NTrfnq9ThgvUTEsOl/llVcQSMwcE6hh8dfC/bnq9Qh&#10;VwwfHqGKTEQoVlYC9mBLdtNe3PV6gQxTK+VoqKdJWgihjcliQAVAPcixPx56vUvskdS8v0eGwYRg&#10;1YsqBAoCMAWFvduO6/Qbc9Xqas509BmTDXmjkCsz2kte4J1F79/Zcft56vUT3rFkgvlmrkrojLvR&#10;13RroB+vxvz1erXV9TXTWuwKsjxSgJhhZmYRjUkLqw+j9mnPV6ignMrVZejrheNmXy790uexv4Hn&#10;q9SxwWedBNFDONkhFgLiw8ddQR8Bz1eoJs9ZXnavdjD7oXduJBJuTr9B56vUAtTR0CYmiFDIzfaa&#10;2i+w6HSx9n8Oer1erKCCoi9w7Io3ZXvcXPifiPZz1epEVbzTSCqgXdArMgJ0K20v9ffnq9TtR0vm&#10;0pw6okv5pOxiLG1u1u3bvz1epqGErRIwq2WTY41FiLDQafDnq9TO+EeZOYxJZtWBNrW1IA+JPPV6&#10;s9PiMlKzLVoCYyAGI8T3JN9fgOer1Msu/wB6MAllctcWt7dB7Oer1K+SWqmjiWkYbZI13ljrc3Is&#10;Drp8Oer1NclF/MIIZoG7MRZvE317/Rz1ep5FYJ2nptIhCdbEDdbRtex56vVFegw+go2NW+4z2ACi&#10;7LcXBv8AH289Xqjr5ZpjTRrYxgC5FrqRf4G/PV6uMdTUUtTsDmJWXagUXuT3JtqOer1TKyWCsqBW&#10;SDYdrIAB7xI01Pex56vVlpcQpaOhd5Q0krkqRa5B+72c9Xqw06DE0aKsddupACgEDwv8f18eer1T&#10;o6bznkMRuEXaDaxKgaj6Tpz1eqMaSKdApkKbiBqbElewH1689XqaKugZJo497yksoYXuRc6m9jpz&#10;1epRiFTULCj7oluXsCAB2AP0duer1RHpcOSpWcgwh9wI0sCAbEm/Yjtz1erHDFh89QY0dqSNVLPK&#10;oG1j4c9XqyJUw4fSx7XLwkMRIw+0ddANCD9P7Dz1epxr6quxWgknpiIwwFgouWAGt76c9XqTRpKi&#10;vp4jBKC8e6+hFvAj2a89XqUOD0cUdG0lPJtlU6v3FwfeJ729nPV6p8dTHCq4k8gkZ3Ka6hh7fpHP&#10;V6o2J1ddVBpjGrwqSCy9wD3uvw8eer1JkU0FVOYVG9VAtY+32gdjpz1eqeKxoaY0TRexbjvr9kDu&#10;Tb289XqixTPh1UtTPGX8nSwv7xJsdRqbD+PPV6uNb5ciNUYeGpmlZpJUuQqr2sv9vPV6nNkNbSQz&#10;0bW8pQD2JK+w29vPV6mqH5FauKiCq8pGpIICta+p56vVjeCSnq4pKYB597KVvcaaXP7Oer1dTwVU&#10;ccxVLtJYlbXAKnw8B489XqecWxbEUokwnDJmWhm2O0YawLDQW9hBuBz1eplrqiN6zyahXlRIwCAb&#10;e94Nz1ep2pI2OEvEADO1xc6sA3bx9nfnq9WB4ZJpEgjXzXChXJ7DXWxv+v3c9Xqj1IirPNiZrvCv&#10;bQfT9I8Pp56vVi+WU4Y603vGMC+4WJ3a2H1a89XqyxQtDhskCC0142t2FvtBvq/o56vVlw2Qmaop&#10;ZCJEuGDbRcnv4/Rz1ep+w3F3jxAQR/ZsbX/eAv8Arbnq9QwZJxxKamekrZJCs15AFJI8fAm3jb6O&#10;er1GCynXQ4iYJaAgItwwZfrH3fx56vUYHLOP08TQ00DkNKx8w7SFVew93X7zz1epM9ecEpqjC46/&#10;Y0gCghgBY7TYC3tvrprz1eqvzGEFROKusGkKsoXsB49vbYc9XqTKVsDxpBNHpa4PgBc3PwPPV6pN&#10;KlHDRhPs3dilhfUjQ6689XqwV6U81Mlu4NmW4BNhf9R/Rz1epM4dLHQz/MsdyqdNwuO50+q/PV6n&#10;CeKmkoJaimW7ElpCQSACbAj6Brz1epsxxWlxJPk/fidFXY1rkqPtezXuOer1QTRO9Q8urtCBppb3&#10;QNPgfp56vUqhBFRfJzLtTcW3EG9yQTre9/Zb6PHnq9WE09WQEjiu+jKPEKSf2+HPV6py7hNHUNDb&#10;dePdp4jW+mlrc9XqccUhopIxSuQoAF+2hPYD6eer1NXy9NUoI4AQrXXTQaaj8+er1PNMr/KpWogj&#10;mWTbtJ/dF7m+p+I0+7nq9TPiOF088MVUZAs0b7mIOhTuwA7dvHnq9Ur5uOBAFGltdddpuB21seer&#10;1S6GanCT4RVKVXRhe3dhewPfTvz1erPQGqRTC92KsTcezuB7O3PV6s2C1888BerjCt5rroLG17KS&#10;L+znq9Qi4VVrSbFCbg/759o1t9fs56vUKeDUtfWxx1klliFrkyC5F73t30+7489XqN9kzCKtI/Ik&#10;nUvO6RoyKQdujE2NwDbTTnq9Rq6VFpsuz0JcsYrkFbXC7ftMNdLnt/Tz1eor2P1vmYlLQMzbA43W&#10;BIFx2v8ATz1eoYcmTYpHAsUEzqXCARg3UgaWHjcc9XqMlheRuqtC5zNhVVVQxNtd40Uak3IBYi4s&#10;fAH29uer1GTyT6us9ZXhjoc1xyNYBS/mA6jQ3Gh/Ue3nq9R8enXqDyjm9Pl8TqYvOmWMBWIBFxf2&#10;DU/D7+er1Dpg2UcPzhWI1KvmNuBDFQtxfQaeN+er1XD+nTI8uVcrwUlUmyVbHtexOv3c9XqHvN1W&#10;TS+RA24jv2BA0vz1eoB8bqaqFgtgFJ18Tz1eoO62YV6H3GUDda4sb+23PV6g8xFPOnkpIVP6Tvbx&#10;IbX6+er1RHEmGUoqHfel2VVtbbbnq9SORK2rqjNICFNyQNGCk+0c9Xqj4viQw9wigyGS4UkkW1Hf&#10;nq9Se/mdZDAqL+jLsVJ1Iue/1c9XqT2ZMXiw6liw2ndA8lx3I3G2oH1XPPV6m5MWpqajFNNFeaQH&#10;WwJNvAW+o89Xqeo0oMPRcaliBkKaE6mx7j7+er1M2EYNhdbUmvq1UAMddGFuer1Z6ihwmrr/ACKV&#10;Y2A3uAQCCQdOer1JvNNfigw8YJRx2BZmYoCCb6fdz1epww3BPkcLYbmeV1vtAuQSPhroeer1LHB8&#10;P/lmGiesbas4UA62Zx3+7nq9TLhwx3EcRcYeVZgxsZLgFQbd/A9+er1CflgTTYhUSSgFaUBWtewZ&#10;gL27XGo1H9nPV6usZxDEMUqlpICPKjDAoAATz1eqPW001HULQ4cgcsq3ubgDx1789Xqa805gTBYF&#10;oKcbXCj7ABIJP9PPV6o2RsKrK7HI8Rq4mMWl2NyAx56vUZjEqLy8ODwjZM9rEXuRb9vPV6ixdUcO&#10;Wsw1sNeW9YRuFibg3/o56vUq8v06YLl5I1NxKyMQewt489Xqi5jpZsWiipKZvLBN7+De0Dnq9Umr&#10;wOiwHK0VNRe/UFWMgNuxPe/tHx9vPV6kPiEFLgWXppMTQGMm+osWDA9vH7uer1M2RMk4JWhsyTxh&#10;FABQKBYHVgCP1/Lnq9UvEsNmxQnEaY+WSzggX2qfEX8bduer1YqyOKhwJJqMmSVXGo7KPEfx0+PP&#10;V6kxm+rqsKy1T1SkkF/eUWJIIuPz8fp56vUrul2e8QzVk+RowC9O5hk9whQy+wkC9u1xp356vUIF&#10;NJS45TSYf/iI3EXABA8Pu56vUiss0VFhHU+IAKY9hBQ2sG+A09vPV6pfVvDqR8agkN0FOysCBdbj&#10;t8Da/wCfPV6l5myCTF8owxUTSyrEje8QQbkX0+Fz4c9XqbulSY7jeUKjC6khjTKyqD2tcg30PPV6&#10;gnyNFLlDqBJSzx72q3kBHgpc+32Entz1epedbMt0NNQJPKVSSQqVLA2ue/3Hnq9Q5Ghp8Z6RQUFG&#10;VukA2SC1iPEnx8Oer1A50RpKjBMSrqOlUGVmIt3G83JtfuLH7789XqQ2bUxrAM/w5ms6IJgu4AFQ&#10;b2+m30/0c9XqHPqxFTYjkQzTkPG8IubahrXOvfTnq9SM6T52izRgH8sMfmCiGxkb95QNP6eer1IX&#10;IX9Xsu9Xqgh1UkO3l+JBaw+Hhz1epRernLFbjGVErsLj3DfC4UaEqCb/AMRa/wAOer1cehD1df00&#10;KYqrGVI2iCsDotiLn6PZ/Rz1eoJsvVVT066nwLHFYYhIImGwklWN++gBB8T4X56vUYvr9guHyZej&#10;xbEadalgtxfcNQLi1iBfv3/bz1eplyFjNLmDp+KCmYQsUAsLnadbg6HsNOer1F56KUxy519rsAlL&#10;3qwZkHZSo90gHte5vb489XqGr1C5QjhpmzPDeWanUsNzEqo0DHxAsL/n9PPV6m7pNmil6hZaZKCU&#10;TIqshZTdRa4tb+nnq9RaMv5DoMldfvnKzaySPckWBAJ922hFibX+jnq9Ru+rqDEMqVEUJ82ZY5GU&#10;eJHt9mo9vPV6kF6WMRqavLcuHYiS6xXERAAIHbaR8O3PV6k1mnHMCyV1cp8YrBsLl4L7SQ261voN&#10;7annq9Q/54iw7OuXqjCq83hkgJJ7AC1/4256vUC/QXGqugxKpwbyvJiSzhms1r6W18Dbnq9QaeoD&#10;F5crZxpsemCmOOVWV37AnsR9B1+rnq9RrYcVGZ8gjEbbzNACb6FtLn7+er1Fk9PmH4bgfUbGYqhN&#10;sbxl1U31k7k2+m3PV6ufqNxLF8Fq6PM2Eo0kcMiHYNSxJXv9Hf6Pp56vUP8AlaqkzplVK6rUPHUQ&#10;Deu24BF9PqPj9HPV6i19MKTCsp9ScUWo0jrJA2w2O0rYaDw7ePPV6k56mct49VRQ43hqrJHFMskY&#10;IO5NpBFz2tbXnq9Ro+m1VLn/AKO0+J1rj9MrK2wEgshsw+kEAc9XqLpkWvwXKPVmajqG2ySbtii1&#10;wTYAD4H489Xqw+pzCsbjwr+tOXhaSnRiNwIUWO4X9oPbT9vPV6hC9O2ccb6idMYcXx6HVwUtoQQR&#10;fvYdge3x56vUERp8GyH1bp56QeSZXNgSASp0Gv0k/nz1eoaOtOE1+YsEiqsH/SmMsxO0mw07+znq&#10;9WDojnnFcSypPg+JQh1pD5RGtwO9jr3vpp4Ac9XqB+urcv5O6rrWny43mOkaWF1H5C1x9/PV6pXq&#10;ToMVzRlSpx3CX2TQbfLsOwt8ANRofjrrz1epf+mnNmMZ36eKte7P8veIhwt2VQLW93tY9+er1IOW&#10;OgyL1XlmdflvnrAKdLtraw+j8vr56vU+de6srlBcyQQvOwJLBFJYAFbm3s18P6Oer1Dh0kzdB1I6&#10;dQVw1hSMDaNQbDW/sN79+er1FWy2WyN1cqcQis5q5HQAi6gbiTYfmbeznq9QjeotMUqsLo8zWXya&#10;bY6KosFO4e8R2uOer1GO6O5kkz/0yTEKsCRWtESACDbTtftp+unPV6iqYXk4ZE62zwyyAQVMpMKg&#10;ldztckEXG4bfC2nPV6lR6kcOzy+XZcx4Dhwq4KCzsAwBUDsTcEd/j7Pbz1eoR+hXUOpzn0xhr6un&#10;anmmTZNCzBwBtBt2A1J7a/nz1eoOOnk2E5C6rVNPSzPGJ50kMZayqHPvW+F9fpvz1epS+tF8QfLE&#10;OdsMpvmWpHiLhbA7NwOnxHPV6hv9OXVKPqJk9K1FKBAYpEZStmsfbr2/Xvz1eoEa/EcJy11p+WoE&#10;1ncKwt7ovqPoJvf+wc9XqWPqUyfjVTl4ZqwkrspdrvcBgLa356vU6+lTqHU53yKvmyboolNi2hIN&#10;7jXwsO3x56vUlMcmwzKnW1Hwdo4DOrO8OgLkke8Pjbnq9Qq9YsDqc0YGmYkj3pRsJrXuSwsQ3s0O&#10;vPV6hc6L5yq8w5DWhmYNIqNG501PbT6fbz1eohcVDh/Tzrt/NpFeASyGMhhZS2+5c3/Z7Oer1Hoz&#10;Vgs+ccuSVFNLujdXZGHaxGhI+/tz1eovXpqzvi+I5nxfLoLRjDJWp1DWsbX1He4PcfT9PPV6m31O&#10;YphuW84YXnPG3WFqclvMPYC4U6/G5Ovw56vUNM2TqTrD0sq2il3LWQK6kmway3uDoR49uer1F09I&#10;9LjOBZqr8ExGZ2jhaYasSigMQoUEnXTU/wBPPV6hz68UOCYXitHj8W1a6Z4o1YgXAuCTfb2t7Oer&#10;1KbqBgWH4v01qMSmtK607PtaxDNbx/jz1eotXpjmxSJK/D8UVIHMgcCMEKqXNu5Pjp/dz1epRZ7x&#10;/B8v9TqVMasfmSYo5DYjve35X56vUKHWzK+X81dJa2jkIWreMCCa1zGNdbAG+hv+3nq9RafR1S0+&#10;FT1lHJVipdZSsTR3A2hjfuBY3uDb2c9XqUHqiw6TCc10ONTsWaVgwkXUgi32vaNOer1C9BT0OL9N&#10;WevdZDPTkHzACoBBvcfADtz1eopvpXy/krI/UXFcDy+UKz+ayqAoRCCD7o7AG1/rPPV6hH9RtJX0&#10;+IUWMYTITPI43xrqWAIuAfoPPV6jNZcxiJ+nKfOpYywgSLYDbpqL/cf7uer1ERyZi+XoM6YhguBy&#10;IZYCfsEXCMSbEeF9fu56vUtczEfzmJtt2CvZrAi3tPh3056vUp5amoosmyVaEEyxMSLDQWPbw789&#10;Xqri6j9Tzg1PUurr70UrHeNVYCwHhcE2BPPV6qUOtWcanHZ5jLsDL7wKaAe34WPx+HPV6iq4jTYp&#10;iqpVF1NOisWUJZt57G9/DQWHjz1eprxehlpMGRU92WQgK5I3bTa41v3Hhz1erFUYlDQ0gmqHUskR&#10;YEgC5AP2u1z8Pu156vUXOTNT4vVSzU8omSV9ocD3QRc2F/zGv3c9XqirTLAySTOFje+0mxJPiOer&#10;1PURFaDPhDbJKYou06Enx0+PPV6mzEcUemcuNzGQOrgkWGvYey/6jnq9STjq0ro46kHayDadwFvh&#10;z1epcYbRRxQmarf3X27QD49r/f8Arrz1eqTT4ruqv5VNHIfJJCuhAufiSDuH7eer1KjLmXflxPNL&#10;I0mwpZnYk+/372OnsH1c9XqEWeebCkZ6Xa7MB73stofu56vUEGacbbF0E0kLhVkRQEG9jubaH2gX&#10;0Nz+0Dnq9Q35XysZcMNAjrLIouJCigkX0Gmlzz1erDiVRDhtO0XmDdA9wTrY6hgfr1tz1eoGc35o&#10;r6+qHzhabzG9y5J2hdDrrYewc9XqQWH4TX1GINHI0cdObWO0kkg6i40tbnq9QvZay8aFo5pIjEJr&#10;iJidCR3t3uDe30/Vz1epR1+HStOsVMm2UAhASAlwPjb6hz1erEtXh2U8Twtsx4fLVwvKDPSwOsM0&#10;qEXKxSFGCs3gdrfRz1eol+dcwyVmK1UmGu1y7NskO4orOQFJF+w7+B+HPV6pOCNWLUgU0YfzdqNc&#10;A2I7kXHj+vjz1eo0fSvpjiH8yWuxGP3JN7MQQLr3sD4G393hz1eo1cWO5NyThbSMgWa5XaGv9q4F&#10;z2156vUVrrf1Kr8wGKjiqNstOUJjVgqFGA1IHja/06fTz1eoqNdURzyiNyXH2re258dfDnq9U2pk&#10;2RJWom6NCgsO5Hbt8Oer1O9HFPX1YgMpQ2DJqbD4HXQ89XqGrKdM1ViMYqkaQLZQ+pJDeNu/0305&#10;6vUdDCsgSQZdZal7SKx2jbptsCNTofpv7fZz1eovPUJRhlQUGy63VBcGw1uTrbXwHf8APnq9QNR0&#10;i4kylzdmLXuNNtj8dL89XqYcaxKmwagSmiT32BIa3xNgPhz1eoLcSp6Otkebzdsrr23EqO9jt7a+&#10;J8eer1QcBwbHq2teWGDdBCqPKyXJC32i48BcgX+gdzz1eoS8GoUaMtWoEZGIB7XH7ot7eer1PWJ1&#10;mFxUX8viN5DGwk+LXuLfQOer1ISoBgj+UjWyOAVdfFgNNOer1JZoq+YybLM3ukEHUXPPV6lNR4S8&#10;0khqFCEIbC2v1663PPV6sEk8scIQKE2j3gbnUfXz1erPT1FPDRDzgQX3G/b6uer1IHFah3VsMRVU&#10;SLvDnQhdbgH2+PPV6kTTYjDURLTyjy3gu1xrvQA2Go+HPV6myF46ilAkpiUN2LL2sW7e2/hz1eqX&#10;hmHwUVYaiIsu4sFUNr7v0+3tz1eoSpFqHkSxuAAxBtrpqAeer1dJCaiHyAqKqk+8PAjsLX8fHnq9&#10;Tc0JSCVZbLdSF7W76H4a89XqYcOxkxVDRInmhVKs6229tSdb89XqUeH1flLFLSyWjQBWXS5J056v&#10;UvKCOGWOZ0X3xt2lgL6HX7+er1T0gqcRljpJV8tSdu7wtqe4+PPV6ouOYDQVKRxRbnaHVrg662v8&#10;eer1IjFcFqVxHdhzBEj+ySAQT4j4W56vUk56qbD8S/mCPd0Uq4W9gGHvMfZ7Oer1cMHqJ6mUIybV&#10;kNz4i1+5+nnq9ThURyw1UiUcgs8pCKbjbbuB3+m/PV6lPhk8zS+WWAYAljcWuLWseer1CVQVsAlT&#10;58ku/uKVW4Jt4m9tOer1Sflad3np4SVniQ77/vAnS1vE/wAPq56vUjMXwqqSdcSYkWQDb4aDU9ue&#10;r1JmenqEkFTNb9MpGz2KQR9PbTnq9TDHhHl/7wxrHDofL8T8Tf8ALnq9XeFr8nK1S25wHOijVSfD&#10;6B256vUL+AYpSqgWVD7liTYn6Bp7Oer1DFg8k80QMsfmAMGC3AupOvt8Nfp56vUs3xE00rNRL5cT&#10;oAX8Ba+n9P8AZz1epb4NUYdRUUJmQkykhztsblftG/cHt93PV6pFUcVqNuCYU6RQm5bsilLEe8dA&#10;SB2B1JuPbz1erLBSVDUUtPSKvmRxs2821APh4Ekff9fPV6u1eUQgLA8iRruO47SC3Ya6gjvbnq9W&#10;XAcTr5cREdVC3l/ZRlIuPC5FtPp56vUMFFWUldgprDTl6yKNlJuFO3WxBNrm1uer1IHFqyMYSppl&#10;JnlQhzoCSPA/EfHnq9SfwPHnw+j3xktWRsxZO1lubMRp9/t56vUK9FXVGMxxUFQC7SWuv+sfG/st&#10;7eer1NuP5HosRr71ACzRFgt2Cj3VLWJJt7xFrjnq9QA47kzEK2nm+diMbFrBY/eDAnXW3s008PHn&#10;q9QX1WVMVnmgjRE208TqiSMAQSbjU2v42F+er1MlBh8NJ+irCrWZrlQD7w1Iv+WnPV6pdHRSTvUV&#10;MI1DHaewUHwA+Pj8eer1OdasaTRP5xd7A2Ki1x7dfHnq9Tc1RiTYewgkTyXd22hdbqbEA+0H289X&#10;qbaDEGrlkpkiLSkDy5LaL3JLXsT/AB56vUqaWeklp5YK2wk2EhgToexN7256vUyuqxxQxwy74QGs&#10;be8Wtc3N+3PV6sOISGUqfMMZ90Ke9yew1BFuer1cI8RWNvKrkLylSrWsL/R4C/t56vVhpamlgVkp&#10;iyK1929lJBB1UHnq9WDFMJhr6daqSoQlzYRBbMAPbpbX7+/PV6sF0QlYAq6KliLkf8RPh9XPV6oU&#10;1MmGVPzYjDFWVmQjRvZfw1PPV6o8tXW4diUqAgmRWJ2gEAMLkX72HPV6m+SD5iZ6lrKWAsp+juRb&#10;nq9SdqJ6K01NVpua263gV/s56vUjWkWmaD5YASNu23Y2CkXv9I56vVykoVNXHHAAZXJd2W9tB4/T&#10;z1eqPtqUeSCc+9YncOwtqAD+3nq9WOqhE1QlIymMkDdIWG03F7Ad73789XqwCQ0uHvUsgIDkrbUG&#10;x+1qfE66c9XqeHl306zxAPI5ttFtbXNvq56vV2kirGXay2uStz7e/svz1eptR4m8xBcCQN7w76ft&#10;56vV2sAmmFRLZQEFiLe38+er1O1NDTTuabaqKQSAT31107annq9UappII3M0zkiMElEIHh9PPV6l&#10;Ng7ee1LTyJZdGbdq20i4A56vUZnI0NHDV/JzowBVQJCu2ynuLkDXtz1epW1WJUMWJz4TStdyAQ5/&#10;wm4NiL6j2D6uer1SaTFkp4JIEdVRlKAnuD7ACOx9vPV6p1dTFcKjTEHLOkhCldLqQRbQ697356vU&#10;yTeXOsEEkm4BmIGv7o1A9vx56vVLxBkxCnalw5VUwqbtrdhfwF7Db+t+er1OkDwNRU8sK7xe7A9z&#10;a2utj3B/P6vV6oz1D0+IGohO6ByHuTqrXJII+Pf79eer1YI66NvOjAJ80MbgDxJ1J7nnq9XWM1db&#10;BQrVUgDy3HuX0KjU9z4i9h489XqRgxmFnOxGUySBGTtqRcbe4156vVkq5zTh3kCssqKsY0NgO9/o&#10;vz1eplmSOim8xpAbbAFuCpJJGhB056vU2zRJJi0tVU7RewFhrdTcBfoPc89Xq4T1U8mLx4tId/mA&#10;khwLDw19vbnq9WFYKyWSoxKrKrG5UL4Aga6DXtz1erJMJKmES0ouy+73tYeOp789XqCvOdRDLQyV&#10;GIyJK8jmMQ2I2oLe8fDXsADf2256vUVzMsNPS4s0dENkQttANwDbX89eer1Jznq9XMEBe2vPV6ur&#10;jaBbnq9XWnPV6ssMUk7+VELsew56vVjNwSOer1T5pgsCJENpAAa3t7jnq9XdHLSQSF6ldxAcaa3J&#10;BAP0X56vVjqVSQrNAttwuQB256vVjKqJfJga4aw+nnq9QwZewWSWKCpjk8uSCyNoCSLA7e3bx56v&#10;UJFLWHDjIk1rOLg6aHtf6Dz1ep1VpJcPMktgCQwK6Wt3B+/9dOer1OtSxRFpKzViAxOg909tSOer&#10;1KekqAqLh1Oh2y3UbR7DcX8Neer1KTNlP58ES08gUoh3am+7trobjwtz1eoFa2FhvhDF9nvaLpoD&#10;fx56vUjcejpqiCGOdhGSe4Hjf+HPV6mCVKamUUJYASuGUe1l7G3tt2PPV6mx56ytxQTQndFGSHA0&#10;ttBsbfTz1eqTLK89YimNjAqAmR/eve5+nTw+Gg56vUmaMU1aJ5D7qGVQR43B7kc9XqeUhMYejr9E&#10;ksYwBYE9rXHYnvY/Hnq9XKATfM/KUrqAbeJNge99dCOer1OsNFuaow9ZA8IAZiLCx9t++h/Pnq9S&#10;jiMVTpKg2x2Wxt7x07fT/Dnq9Thh5krJJEgjCOhKi+gAte/s56vV0tQi1NqkNZbKpVtCT42B1HPV&#10;6nvDZEE7gqGJDAA30NvtaeIP6256vU5xmuEKNLN5pjQ3YWN+/cDQH7uer1S6NGrlMLOpvtJJZQNP&#10;DX4d+er1SEleN3iqrGNQRuB0uPYf6Oer1ZqKSrNYlbBskO5TsbVbC4GgPPV6lbVYhFU1ca1q+XtA&#10;uNdutzpfXnq9UuJqWGF6iNAHItc6WHh489Xqd8KnljiSqRA5LgakXsxtc/Qe3s56vVMwWsqo8W/0&#10;sBl1FjqDY9r2I8Oer1PdKYKqtLwv5iRvY2JIXW+ugGna/wBHPV6lNPUz0eHrLIQYpNLbvEHufYT7&#10;Oer1S0qGropHp3AEYFjoQQBY/XbT+7nq9SoiFLBl+TE7bqV12gLbfuOgYKNbX7nw8e/PV6nrD1n2&#10;RIG8yOnQneBqSRdSwva4Jseer1PcdTVUeIA08gcMqlu5ALDtb2+3nq9T9gNTItZJNVxtHGCWMTKC&#10;GkA91iNe3hz1epTU+I1LSO7KYZFQ3DkEklgQQBfTxF/DS3PV6leuIxYnh4oCrLUuUDa2LDcNx+Fx&#10;fnq9SkwuW/zOIMStSEFOlhZSFuUAUaA3NyRqfE89XqUkWI1X8uQ1JeKZ9qSLcm9hfQnUi/jz1ep/&#10;w2qqqmtKuxjDLcJJruB0OtwQTa4v4c9XqdqzGKWR/KnpyklO599uzHW234c9XqY6PGKeWrkqcSmR&#10;hIP8ktxtUaC3sNx356vU7x45I1ElNPMsbMT5gUGzJf3bDwYDub2Pw56vV3h7KqtNKpFKxsut9wvr&#10;rrY+PPV6lbgBipaofLaEXby2vqFvqDz1ep1GFvXRTw1Ef25ldJRcXHfy/Yb3t/C3PV6kLnLpfRV/&#10;u1VO0AmUkqdwsB3Pw056vUU3qH02qKWpipMuyb0FiykXuAQGUMex1B1/hrz1eoNM4YDmnD8MkgWT&#10;9Gii20WGmuve/iNOer1E3z9mLdIaqc+XHDKVtYCzEWG69yQPr156vUSzOTtUYk0II99rG1r9+/0d&#10;uer1NOXIK2fFBQUlnWTRmZb7fabkaEc9XqOl01w75fyKaU+4f8oe2guBr8Oer1LzHq2tpsQaeGXz&#10;IFsG29reFvjz1epK4xiVPXrHLh0fcbWAawUgG2h8faeer1BFiUQZ3SwJDbtOxN++otpz1epO1WIS&#10;uqQyA7V3AkWNreP0c9XqQeP1j09bDHFFu86y2AsT8L+H1/s56vV3KZoZhVyx3mjDLYAAXBFj7CNO&#10;er1N880slSGncRgEK7HUAv3Ww1H1+HPV6olPGaSqlamIdl0UDxI10vz1eqPV001UwqUslR4jv7x1&#10;IXw156vVKeigqJoqGNyN6AuxGoJv9xBvz1er0GGwUdyLq8dy7E3BHge/PV6mWUNTutJDdZZXFnub&#10;WJ0Pfnq9Qs4LiE0FfBDA5Di6mT90WBBufj9/PV6hafPdLBAkLopI94DQ7mGh07anw56vUkcazolb&#10;TzRU9Ogk0JFwpBHgANPj9PPV6goOYY6vEPMS7OGHuubWK+IHx/Xx56vUoafF54PMw6vpDC0lyJL9&#10;xbT6L89Xqb6ipVoliKbgbfeugJ+jnq9U3LcdamG+dUT7UnZiIz+4Q1hr4i3PV6hmwCWijrBPB/pT&#10;WA983swGgHhbnq9RlsvZmxPGPKwShVoNrKk0h1VQR4H2A+I/p56vUIlJTU2QsIWiqqhUgMnm7la7&#10;P75JF1ubE+3sNBbnq9XLB+q2B55r6ihwsMHUhVAJAuDa4a1rewe3nq9Roeh1FQU2ZZ6+rlEi7SQj&#10;WBBXuW+g+B+Pt56vUeabL+EVOGlqoq0AX9EQALg62t4c9XqL1nnKtBXSmWBLWQgWvtAA8Bp2Ps56&#10;vUWPGoAcRdlJ2LodoOtvd7Dnq9WChgxbDy9LM14Tvstu5Go72sR+t+3PV6olbQLVGnIiYhySwaMg&#10;BrW0JABBv3HPV6g4zVl8RtT4XVFw9XIQZFY2iQXPcdhft/Dvz1epGYh5UEFJSUhLNGrK+g94dgW7&#10;6k/Rz1eoGsUiixB5cNeCRJ53srDwK3JUAXGvj+XPV6p+WIRDia06+8iqdD2uPb7Rz1epH11cZsWZ&#10;qdd8AlcAAk7Tcggn2Dw56vVHf5KqkaNgd27W1za3s+jnq9Qi5dwukSRaetJ3SEMqs1tB4n4EeHPV&#10;6kZmDEMIxOeaKkVgiFlAAOtj8fZ256vUnqTGJMLdHgLbm1AuQAPAe3Tnq9S8GJVdZhELTTKQzEmI&#10;3vvBFjc6G47X+n2X9XqasVSQzIA4KmzO2lvio+Ht56vUkcXannqRibe6kTGMKPo7/X4c9XqZWq4Z&#10;mkBvAQWG22pAGn0X56vUjcdpElMiI253I7dgD9dvv56vUkhQypTeUyhdjkeGo9t9eer1YBl9ZohP&#10;GR5pDFlsNQdCSeer1NmG5dmkgENRKAqlGX4MLk39oJ56vUnMVjqaWojrK5PMRSwvp7bWH0c9Xqlx&#10;4ph9NMfKjIQAuLfFexv7fZz1epOU8MvlXcFrh1A9h72789Xq98w0sIBN18z7NgCdOer1S465FpTe&#10;BQ7BlDa63v4+32c9Xq95EaKIZpdZQWYm9gQfoPfnq9TthFRU1OMo9ZdYCCvwttPb4ffz1erqbE2c&#10;tRz2vuuANQUU6e3UW56vVippJMTr2lSTZALbwDYn6Oer1QIoI60ikjswhY72NgWUnv8Adz1ep6jx&#10;BqaIii95yxWwA3bR356vVhqGrcTkCyAwhQQ1/HcO51vz1epUYSktKn+i7mXdqbXQWJ8BoDfnq9Qs&#10;5WqRVU64pUOLREhLgFmYX/K/PV6hQjxLFMfRZp1s0cYBQXAv4E/Dnq9T1Li9PRBYpryyhfdU+N9C&#10;L/w56vVMo8NnkkgxStUBZGAtcWA9nh256vVyzdVzS07QQuwjVrbVt7wGtgSL3Hgeer1B5mDE8Mrd&#10;poaeWEJELpK4dix0JJAFtewPYaeHPV6kjTGMQvSkFWBJULa1++vPV6lBQ17Q4dJAdxmPu6Dse9we&#10;er1KvCqSCspmwyZy0alXPt3r71/jt56vUrTQVRoJI3jIiIUDcPt3O7UEXP0c9XqV1JWs9KPk4lRt&#10;FCnuLG5sSfhpz1ep9nxZ6mnR1S8lPuVSwAut9Sb89Xq//9LW7BpEiL0wWKQe9dlN2INmv9Xt56vU&#10;64Vi+GSVAEsdtwDK4U7h4AMtr2J9vbnq9TjmemXHKKTCy5JljZmKEqyr2Cqy2KnxuD8Rz1eplZqu&#10;po0mkVvMRUhAFrKB7pHa+ttb9+51J56vU+VQpkoi8wvss0aAam6/Z1tbnq9XEwVyuWRboY9wLG4G&#10;trDv4m/PV6uMFVFBGhZQQFQoWI9067gB+fPV6nrE6KmxbDP5hhxK1GlibAm2pC27hiOer1TYKCpq&#10;cLSKqRtjMCysSLBQCbHwuO3PV6l/RYjUtsOBvGNqhZg2hCr+6pv38bnnq9Qp4ZHM9IryEvtlSQE6&#10;gi1rL7dL/rfnq9Q+ZYkrq+dfKQ00De4QpsSve5sOer1GKyEz4rTUeAVUhinh87bJrYJuJCDXQ6k3&#10;v4ac9XqOLk+mo8EwqIiZbyzkAsxJXavvEkn6NNeer1GYyTXwUtMlSshnDuVa9gAAdDp4Hv8A3c9X&#10;qw9ZMDwzNGRq6Kpp9yAsxRbXcbD7qnv3I7eNvZz1erT267ZeTCM8YhSvG8EG828we8oY3uDbUHUX&#10;9tx37er1ALUPOauehpqaWWnVERJAtiDfUAdyfq7+PPV6k1Q4RjFLLBFXSCaZGl3EIU3R3/R3Uk2Z&#10;RoTfXvYc9XqwSrUz1zwYig8lz3FtLmw+gj2c9Xq5Tskcinyy3kkbSTqRcjv8eer1ZqusljamWoVl&#10;kkkUKLD329lwLXtr9HPV6u6+SSeoqKKdN6bhYKNVYEk31/K31+z1eprlp1qYgpQMBcRewEHufZb4&#10;89Xqd610pKVRL+k8wKrAfT4Aagi3cc9XqiQTvMjSQxkiMXRWYnt9q5JJOnhfnq9U+gzBSUEU1dGR&#10;BI5LhTbVgLAAe23PV6l3huZBidImI+UNpu53LtJKqR7w0Ovst356vUqctJlHFqGaQskM0Chgtmsx&#10;ZrWXQ6jvc2Hxvpz1epVYJl+mp2rJ2JIKfowdbMftknxBHYC38Bz1eoMcfxPFKCk+UwthLHFdrW+y&#10;ATYWPPV6hD6VpR4qiV+YWaCOSO6rqpY3LAm5B3A9te3hfnq9RkcC6m4VlCtj+UTdHEdwJIJv2FvE&#10;EH2a9/br6vVcF6UfxBsYoJKTLeboENDKAlOdd9he5fdpcfs+PPV6jnZ3xiHqSr4vIojgeJmU7QQL&#10;9r/Seer1a+3rByNhUOPPXQusahpFdVIIvckgdu59vPV6q6qmro6TEYaadPLVQSGXW9jYqD7Bz1eo&#10;wXSfNK4ZmyKdpds6SJIhtf8ARMCoA8AQfE3uPy9XquHizDKmVsPngkkknUsyyAi5Lgd7eGp56vUX&#10;z1C5rxDMuAUuCViEfKi7SKpFyDci5ABB7G33689XqJJjeLBsNloaWTyULIQxGpI7qDro3jp9BHPV&#10;6gdxHNNQfMpgd8qsLITpobaWHY+0+HPV6jTZfzjQYXkamwuFg008bbgbCz3JVVJNyo9unstoOer1&#10;BjU4TjuJVDRxQx+YxN+5sSd3u3HY/T+3nq9TViWVoqOsCFy1SQrWCgAbtCBbuRa+v7eer1FYzzQH&#10;DMbqqdwE2+W8bN+9c6m2huD9VrW56vU8ZdWtnqmnramKKNUsh7sT3sAL6eOv9/q9XWZMPxQ1qRzx&#10;b4nRZN5uSGU6NroCfhrz1eoP80ZfrKajmFZJ5QmW6GMglWBuGYdtQbHUX9vPV6gmiaKKb5SKRtqs&#10;CS32jpa/iOer1DvlOmGFUZFNIS7W3O+hsexIAA1+H3c9XqVUE8sNYzUyBkRdzMTcMD7CfEc9XqyN&#10;JBHVpXRq15SBbuAb2uB/H9ber1ChhmUZqlv05QqGDi40uw+q4Ht56vU/ywYVQSPVMy3hCgbWuCWB&#10;DW7W56vUDmN1DyTsEYMGVkYhrlVLHdY/V356vUGmP08iuJoxsFiqqB7th+8T7T8O/PV6g9q1Lp50&#10;91OoIsBc/D6teer1JutmqKstRL70YIVgwJYhu2lrC/PV6nCOJsLgFOiLAECqPDbYaaDSx56vVAxC&#10;smosLcVAF2D2Pe5NxfsOx+PPV6kZ5szLFTGzQoAp+rxNuer1NtRNQ+cZNwLm+0Dt7Dz1epNRrWoJ&#10;JnRWDEjuCdtvZ7Rz1epFY7QpPQLNYq4G0gC9tbjx7Hnq9SUdqepMdNvAjbRh4qANNO+pH3W56vU4&#10;UqR0FTDikMJt9kgEkixtuI9n66c9XqdKmpE0OyaC67nO8622k2Fhprz1epB1c5+XSBVKSFjew0t4&#10;bTz1erBLTQUxVlkBNgWGuo9nj356vU2uGVb2Kq+o9hsf2c9Xq72sB5cZ3XFyBz1epxhdqvysOcHZ&#10;GTew11Ot/o56vV1VQRw1EkGpI0Hst4fdz1erEqTuBSO2iXKDT6+er1PX8qkrAs8dyUIWTx18Tz1e&#10;p+goEVxEaclkt30BJ0vp37X56vUolSDD490aCTaxEo1NgRay2+Pbvz1erhHMjVwamVdyqXUEWKgi&#10;wBA9n69+er1d11evzS0EaFjKm/4dze/0Ec9XqbWnUSmqttaNRv22sx9t/aBz1epiqTuphMn2dzDc&#10;NSb/ABN/o056vVyjo4DTNTN70rLYBiQR8PD8uer1ZYziE8DWQRhdqhLafAi3e3e/PV6m2tlj/TSV&#10;Cb2IKm3+IaE3+HPV6meN6qHYkg0QBh9BPx+Pe3PV6hDhqGrKQhCJWuHG0XAI8PgQeer1KvCIBBtq&#10;Ki8Mjk3YkWse47DTnq9UPM+YqmPDnjw20TAgEi1zY6kaHuOer1IGokpqphE0oYqhCvppfQi38eer&#10;1MqQOitE7bY9p90t3I1uvsJ+HPV6suHVIpUlJUtTuFvfSx8deer1caiaKGj8inTWSS+4W3C3gLdx&#10;z1epzwmVo6VamRyJIZVazXBZSLML+I9g56vU8V2LU826XDkLre7WAvYdwPh4356vVi+anq62Olqb&#10;xLtBQhbizW0JHjz1epYTRQsYYxH5hiI76C/t+kc9XqUIpmJWr8sXjXba3Zf6Dz1epNVOLtFM0MiX&#10;SUXv2GhsNL/Hnq9UWux2geVaed1jjViJQPYASO1zz1epC+ZR1UfzTylmDNqbiwF9B9I156vU4M5K&#10;GlRwYSCQtwSvtIHiNe/9PPV6olUPMMFBR2CAWa7a/wCK58Rz1erLBV7qxJZb7VYXA1tpYW8baW56&#10;vUp8amEcT17HfG4QFR7R7NRY89XqaayKkFTHiCSGIJ7ovqWLL29oN/Dnq9UXzKemIMyfpFZie2qn&#10;tp+v5c9Xqlx01LSUjYxbYtlAAOrEkntex0/t56vV3hSuai1GQpkIZiQQbeI+i3PV6hkyVklsfRaO&#10;hAY7mL3B1JNyb6jnq9Rj4OnkeD08Pnx7FYC5tcEA6H2c9XqELChhGFYpFXQJaRGXYLraxHiLX8O3&#10;PV6jAZP6uV+EVq0OEwyGWTWQCNSCoNtDtsPp7256vUZTKGG5wzLmKnnoZ3hO8s6AKQ4tpu3A2000&#10;I/hz1eo/GG9Hko8Dhlr0tO1nG4EggEkEewjQ89XqGTL9fR4G9JicyxrILo+0CzBVHtXRvj31+PPV&#10;6g26gdUMTxKeZKaZpFg1QEXDG1yfZoT256vUUDOmb5WrovmHScoRIUbbZ2FmK66+7b9vPV6g1OYY&#10;8wQ1IxH9EspZVtbbZrgi49g056vVBKrheHSzmW0EAEaKrEEMPdA08LC3PV6kpjHVKjwWmekAvVSq&#10;dgLAAi3j43HPV6i6ZhxGvzFV/KV0Tb6hSu4Elhcg+72t9I8Oer1KLCsqzzVx+dkBZdhGzQGw7EeO&#10;mh9p+PPV6hMpqmlwxaVSgEspbaSv2St9h26eOunPV6jBdNqivzbPTUrQu8aSKst7EkbiN+l9NT+2&#10;x056vUNPXDCDlPF6fDolsIygGwEHa57kdwDz1eoLcKxuvgqKinUhROp23ubqoO4A6eznq9RHvUb1&#10;Zq6bMy0FKQY4PeIj9031FnubHTXtbx56vUUWixNcQo58Ukl84M5RT/gLHVjf2a6Dx56vUscv50we&#10;aoTCxExEZRd3+IAa2+Pjz1er2Oy4djD/AC7FljjBI94DcLnS/a456vUn6TLT4g0OHyRGyOZIhbx8&#10;WJB1FvDUePfnq9UvMOEPQ1TX9xw5UFRodNSf4Hw56vUyZcqYKTFZE+cMaBGDuVvGp7EsVB+seznq&#10;9VsvpeSlxrLlJS01RFVBEN0GqsNxub/VcD7+er1Hdz9SYdguUqZ4miSOCZ5FCge6roQVGg/X6b89&#10;XqIxnDqEcQH8rw4qaaxHmaEix+zYd9bg89XqBigo6hq1a1VuFffuOtu9rgEEfQeer1GVyfn00eE7&#10;HYwSKzarcEsfs+3uB4/Dnq9SzrceGIfLVU0jMVcM7k3A76/eeer1CLguL19dgkUCTMYj5jnxFlYk&#10;Aez6eer1OWTZKuHNctU1KQJVEYlawDqSLjxNxqbc9XqtoycaPFaNzDKhUpGq+IBUakfG/PV6l8mE&#10;x02FNaYNUTDvpoCL9vC/t56vUnIzi608dRiohiigciRYyS5BOnvHt4Dseer1MyZgNJjVb805Jh8t&#10;odpIFj4fEjnq9Sdm6hVVXWthlNvMYZdzFbgkn3rkr4X56vU85MpqmtxWVagMYFYFftWuSde/Yg25&#10;6vUbrIuM02HLJhypFtUBdQpJJNxYm5B+I56vVyxXNivU7q0KkCW01BJuOer1FzzJ1OwlJKiTMEiC&#10;DzJUi1IDAdj30YH4+znq9QNZd6i4LjFTNR0bJJPLKQpZiHCbrDS9tR/Dnq9SzxHEUqknw8OJYqVx&#10;IH03G3cX+Ps56vUEuaOoeE0FXFRSSFYaiVVfbYlQQfeIGttPDXtz1eoLGzJjk3mvLUAxBpWib7LA&#10;X92/tuBrf4c9Xqi4FjFdOktZjaHQuPdG4MBruPt09nPV6jJZRR6+kp42uiLuKgqbg+2+oPfw9nPV&#10;6lTiOUq6qWSKiJcEi+5LDUam4Pe5/Pnq9Tdi2W4C2xoyS3lj3SLAjTQe3489XqV+TsRhwTF2pBUC&#10;zqqIrnW49nhqeer1GrwjE8LeOnlMm11tvGhsR4D4fHnq9S7qK6kjwwz7wFUM+gAuPidunPV6i2Zh&#10;z/WYLWgRyj9Le4uSQddB9PPV6lllTP8AR10VNiUmjhwhJN2J1/K/PV6lniWYK1d5YlTNIFUjQlb3&#10;JH0jnq9TQ+fYVgMBYOQGV76EaEX/AF+HPV6kNml6XHaGSiVRIjoqkkgNttp7LHTnq9QURVldl2ll&#10;hik86NCLKLEhfG5+nTnq9UCXHIameSrlhABAYILkm+h56vVH8ynqKeSSkVTK8a2GoO72D6Oer1N2&#10;W8wzQVxppx7w2gE3tbxP089XqEy9M+MqaebWT7TeAOh56vVizlHVYTTwzbgdjbilwSVtpp7Ppv4c&#10;9XqK3jGd4sWlaggi3Iju0tmFlANr/Z8Oer1JJMRq6HFI5aJSwI8zeTcAGxB/X2/Hnq9RrOmvViDF&#10;aFqSslAliJWxuNOwI+kc9Xqw5uxiOCpkximk2JFuv4a6Feer1OOW+p1JV1VNg9RMqFnV/eNt2h0+&#10;7nq9RmsuY1hEtQI4LFlJZ9upJP089XqW9RiNLiitGVAsCl2AIN79vbz1eoA8y0VLJigpoY1b3bsA&#10;gW1j2HPV6k1i/SLCcZijq8OjKzi4extYW+1bQeNv7uer1F7zA1fkitOFYnHNOrMVV1Vm2r/iJ2kD&#10;6f6Oer1Fg6uz4gUNTh5ZoZtZGBO2x8CLjX7+3PV6ikSYtiHT6uXMWDSfomkcPGDYKwI976R4c9Xq&#10;NFk31AYZj0ww/EJ/9KAQCO1gRqQTc6nnq9Rt8IwumxvDI6OotLHMqsUYXBDa6e2wtz1eogvqb9GK&#10;57R8Sy5tR5llWNVAKq7DW3Y63sddR9PPV6ta71IenrPHRjNElJiNMXRxuCqNoQpYMR3FiDcezXnq&#10;9SA6a1jPVLhNfFuEtlBYf4joAdfHnq9QvdS8gY1Q4ZTjCoY2kkY+YJHKIIvEq2pDKL28Dp8eer1E&#10;ex6mgoKucwD39yKSB3udLeFzfnq9QSY5XVWILPVQSsI0cLs7AeB8Lm3PV6o00NThlNBFJ+kEjX8v&#10;6exvz1eqRCJ/k2rZzZ1JCrrob2Nj9GvPV6udTUR2byT+la19NAOzH489XqaoFFSrUtUxsjoRJbad&#10;pBHb9f4c9Xq54hSR0lXHh0aGYPZrki5/Uc9Xq4VbUczTxUi7WQKewuAoIZR9XPV6stBWNP5UMIA8&#10;uPb5ji9jqbc9XqUiwTS0rVEjx392wUdvae1tTz1eqLjNRQT1cFBUxlQ597bob+B9pB56vVBmlovm&#10;4YaZgPK2lbi4P7tvjYe3nq9WWqiq4mQQbSk1oyXB0Fzr8LfDnq9WLEqWLBpUSqBmGhLLcAfR9HPV&#10;6p4khVHqKldQo2m3e4uAfYQP1156vVnpRJMUjqIlNlMm4XO4MNA3axHs56vU1y1EKUkj0S23brt7&#10;QDaw+jtfnq9WGCebzYqakbZI5MjM2ul7bbX8eer1KWRIyrU0TrJK1y9gAQviBqdfj/Tz1epvwFsP&#10;8p5KtbGI2Qka3B0Fz8bc9Xq4tTyvh81bTPsV2CvcgXJPZfHtz1erHUVSrTSCULoVXUWIJFr9/Zr/&#10;AB56vVkqaWeSlaCFAdR5YNrMABoPC/fnq9WT5aSnmWTEYkMBQjZ3O8a7h7uh56vVllmiw7FEpqYM&#10;8Q2vexI2sDp9N/Htz1erHBE22oxF4wQ97KosACbD7uer1Rt9bBUQl1EiAl2VQLEDTaw1vodb89Xq&#10;jQrBB5lHVlY13l4B4qx1uR3sO3PV6n7C4UoIZExRmlMw9x41Yqwb26XBH3c9XqivQV4tFSkQ7mF7&#10;KCSo73PPV6mquqo6UOyndJCwCC3iDe58LEc9Xqx4liU8RtJCCxuQRotmF9D8CdP7eer1QoEq1/RV&#10;QSRm1cFxcL37fr4c9Xq5wvVPRytQLshLE3OhB1sBqNOer1N1PSCrljki7gDzCzWuxPt789XqcaiK&#10;tSeVEQRzXttUdviD43HiOer1dQVk8YWqqE+1YEX7+Fz4j6Oer1Yaml8lWLlrj3kC3IFyT9Hjz1er&#10;FFJAtU899ySLtJPcEjxt43Hbnq9Uv5etaSOopb+VIyqoFgzHsfv56vVKNbUrTzUz0xuCRpowtpp9&#10;PPV6oFThYChYxdpNvva9zqR8eer1Z4FratBHVBY0UsCVABuotr7eer1dKjzxeaX8tGUbZNLCx2m/&#10;w0PPV6udFR0yEQyOYgwY3OhKi/b6Rz1eqfgcIFWkTWNt3ls1ux8LfDnq9QqZbSJK8xVbEDYSD/hI&#10;vYfQTz1eoacrYxPHTClpoWddQWHhc6knQ89XqHfK8hjT5mlhao2XWRgQLAdze47HT6eer1CdjGP0&#10;2P4atPVIY4RtSUFQCut7i4I8e4/t56vURbOOVpsBrp0kdJ9zM6kAgFWNxuv7O3s56vUCtTFVnfLW&#10;wpCRqI4zcG19Qfjz1erLGYxHHUsoO62g8Bfnq9UippKOjYTTLeMsdnYm5FyLfD289XqQVRKajFBT&#10;WEcLKykW+N737X8eer1Ohp6alpY3SN2mZ9pAeyOoP7y2tc/w056vVzqflpyXp49ki32nuoAFjb48&#10;9XqhSSLhdOanYZRLq4FtCRa5156vVOp4pZ6PfOL7lDKpI8B7Pbz1epwwuoFbEzpE0bpdN3YEL2C2&#10;056vVGp6eeqWWhMzHzUcqD+6e+ns9vPV6okWH0k0URfzWckb/ePcC2o+H8eer1PccMdP/o6P2tsA&#10;I7gag89XqwpJ5qki8buLMxUkKwt2HiPbbnq9Uqjw6UymxDqikWbxNrk/Xz1eqNHAy0AJCNICA67S&#10;11B0VRcW/P6Oer1Z5JTWRq0KbHdRfTUW07c9XqnYI0nlCGf35JnbtbRewH5Xvz1ep4jp5qOby5FI&#10;DltrWFja+t+er1KrCHWaJKWW6jzARcamw7Dnq9Qr5VWWSQTzMQnvLtWwst7W56vUb3phjFRHUx+U&#10;gljhttZrXa5tawv4c9XqNhh9XPtkqqiFIFcFNLm5sb6+z2c9XqKhmeuGG109VOVCvKfAknaTqfov&#10;2+jnq9QzemPHJ6vqNSU2JAPSpIgiJF95a1yRYiwJt+d9Lc9Xq2oOn3T3JuYslU8lVRLUMIkFksCL&#10;AW7Edvjz1eoDusPo2yJjXn4hg2HikqHBtcXBNr99fG17X56vVV31A6F9R8m4/aiikMZdfLaEEqFt&#10;ax0FrfEHnq9VnXohrM+rjdFljEI5JIlIkuyMQDoCNxW2up+kE+3nq9WzBkyN6LCVaqADBQTfw1PP&#10;V6k/mDGEYm/iDfS5t7Oer1AdmLFGuktIbkmwIBtf489XqQUldWxs1TMRti3KAbgMPb9PPV6ks9bD&#10;V1XnUp96RTYEaKfb7fDnq9SQxbFFpiYQ5k3hjt8Q2nPV6stHjiQU67k99gBe1yPG3589XqR9XOuK&#10;Yu1VG20QG7RGxVyPpX2+znq9XdXNEMKOIyxCykbdbDadfyvbnq9SOnwOizBVx1cm0KnvAaafr+vf&#10;nq9XVDFT1syAhb07tEfaNbfwtz1epjz5XVdbilLl7Dn8oITuaxsR/Rz1eqJXy1FNQPgNOpbzNpMi&#10;gixAsbH7jz1epSU0tLlvLANSparChPMIAJA7nwGt/wA+er1ITBazE6rEjNXhvL3naTckL7B7Bf8A&#10;jz1epcYGqxYkK2rkAUllk23GljYD6Pbz1ep4r+omGzVP8qipvORFVbMpBXd2Yduer1T6WoWkplmU&#10;giZhpa1j2156vUscUzNhmEQgRBFacDfsAuPD+g689XqkSVVBQ0ZqbXfYWVx3I8b89Xq4tP8AKUwx&#10;mQqdAvva2H0c9XqbMGw/DscdZljDIGZtxA3E3Ldj91vo56vUPuXKSIUkdNHFsUAa6Cwudfgdeer1&#10;d5oxRMJwyWtkN1jBS2hI/o156vVWxiGfcazB1lw/DyN0MnmhW1BYgjT6bG/PV6jkzQjEYoqeY3EU&#10;RUW0YDuV+u9+er1J+milxXEYsOoztipSCWNzY/Hwtz1epzxrEaaqxqOlpmUCEFXBIIZtNf7uer1A&#10;L1pxDEGlpsPg+y5Csi3AKm/b6B+znq9Qh5XwzFcu9Lo5Kj9JI5ZyxuAATZSfoB/W/PV6kNnHO8FF&#10;hR/lbAbFudQQWt71/r56vVLwSuqq/JqYjiA8qV2uRsBBA9g+Nuer1KFRQZlwyWkqlBiRQgIsL/0E&#10;Wtpz1ep16YUNLR4BW0dIu4rI21QDYgHXU+PPV6lHluojpq6ahIAGrEWBJGvb4356vUGWYMJrcM6g&#10;4exYxpO2r6kG+oX4Hx+rnq9Qu9V6aCLAQ0ahpEAcsRcg6an6Oer1OeDY1NL04Q1gLMIhYiwIHs0+&#10;/nq9SP6I5woZsVrcBuPMclh4Eqe9/p1+7489XqRec44YuolJi8MpjHzKr5fbcb6HwuPo56vUIPXC&#10;ixDMuWopcPWzxm5IUEADtz1epT9Jv5lV9L2oJtzTR7gDY6mxBGnx56vUE3T2TMmG9XIsNmG6OpEo&#10;ZRYElRoF8NxudDz1epW9d8zQYTS0prlWKPfuBsCS1xo3u/Ad/jz1epdTYhDm7IaTUqB43hB7ajTt&#10;9/PV6i69AZ48PzjitKyqFLMiqSRcWsT3+PPV6nTqBkxMAzZBnOWdYk3IGB0G3cLkntoO3PV6jNdS&#10;KJsayD5qKJ2MW4LYGyqLgi/PV6ii+mDNuMSY7V5WxmIp+kYxxsbsVv3troQbgeznq9Sv61YhguXs&#10;7UFRO2xhMpK97hddP4XHPV6jE5+lo84ZEFVh6q0EsI2621t+R/p56vUVT07VEuG5hrMGr1LeVIft&#10;glSL3/gbac9Xqb+ruKf1NzxHnemTywkrFfdNgp02j4Hnq9Q6UeI/5yunsmI1KiRKlSCutwCNdfZz&#10;1eoA/TTg0GVq7GcEw6TRqpimukakHcnhaxB056vUH3qoy/iuE19Nm3A5DGI3UO4BFiPs39ove/PV&#10;6jY5fp/5vkCixqsUySzQIJE72a2v0jtz1eoDOm2caHC+o1Vk1FjhkZmYIhIYG5vf2jnq9Wf1J5Sw&#10;2twqnri7ebHIku5TtLBWBIv9A56vUO2UMNpMc6cKY5R5qwBF1uXFtPjz1eonmRcdx+m62z5HdVYb&#10;SzbrqAATfXUXt2B+PPV6hf8AVZgmXWyTT1GIKpVJY7jsdosTr3te3PV6hC6U5hizFkKCK6b4EVWV&#10;QLAa2H3ePPV6gInwTEcs9YKSa4Mb7jJpYG4P66/Hnq9Qg+o6SiiyZ58h2RpZyFUE3IsAuo119vt5&#10;6vUoegeasGxHpZSjBJfO8sFAbWZmBIa/sIOhH089XqK/mXC6zD+tTV6xsYqqZWsC2pGra3+rnq9R&#10;kuqvkpkOohaLQxK+gBJFvD7/AOPPV6g39M3UbL2J4AuT8HqTUTU25HRV2qCSTpqbkDx/p56vUFHW&#10;DKmI5X6lQZ3wwb4TNBe/sZlDDv31vr/Rz1eozWf4f5pkSaiaNXSSmBFwGIJF7W9mvPV6i1+lrqBQ&#10;UdJP04hdWnpZX3BLgAFjYa66Cw+rnq9U7r/09mxbG6THKCT5dI5B57395bWK2+gjx+OnPV6jBY01&#10;TgHTASy1AqXmifeNoBBA0JI0Nx489XqKx6b+pOFV2N1GU6VTUVM7yGZwCouCR73x1At8Phz1erl1&#10;4ybLg+c6HMHlqzsyp5u25G4qLA+wm1/Dt7Oer1DFm6vpaDpa1FJE0hkhBLdyW9n3/lz1eoGPSd1Q&#10;y7SYhPkVIwKrzXCRiwWMaWX4Wt2+Pw56vUsPUhguJU2YaLNdKq2gdDJawuEGqjW1yLa/389XqFur&#10;jgxrpHV11Uv+TpC6gAEgt7b+F7a/089XqD30a5phpspTZYxCLy6yGWQbAAVI3Eg/Qbg6+H0c9Xqg&#10;9bslUuAZ3w/N+FJ77sA8a2Fyx+0Po056vUNnVl8MxvpCquQ7NBGG2g2DAak+Ol+456vUyekLOOC0&#10;GBy5SEqt8sbKLgg6te9tAfG3PV6pHXGgpsO6iYfjdPEFVmVhpcglrE37ajt9HPV6hM6k5pgo+nlZ&#10;EjK6GJWbxB9oP1E6+HPV6gP9JOaMHxrBqvCqOFVjErMhBLMdSdbntrpbw56vUiup+Xq/BeueGVVH&#10;KJKWcMxJvtJ3L7t/aLkgfDnq9Rqus8uEjpNU09ZtkDBWJsCe62v9en189XqA70gZ8yw1DV4XGfLD&#10;VD33EG51uAT4ewfTz1epo6u4bPg/XKmq6SW0FZ5DMTrd76j4GwBvz1eozHWXOWG4d0gq6XE2ULIg&#10;UvcADTnq9Rb/AEg5sw2Knmw3L6fMQKx2eUoIAPh7PZ+fPV6ufXfKdfT9YKfMe8RFVjBQEgkErc/V&#10;2+/nq9Q+5szIMP6ZvDg4aWpNO/uOGNvd9vjcagf089XqBb0mdZaOgzXNlGujd5FlE0anbtRfFTfw&#10;LXsNfZz1eoQ/WBhNNjtbhuNRKIJ1lEpkQBQqjWzKNCCDb+6/PV6ho6a1eI5g6eR0VE3mTGMRhDYg&#10;rtIuCLWN/wBdOer1EyyPnbFMm9bpcA/lywGdm+Zdbje1wATfXcPHnq9RnPU3kvAeoPTyOoxeIhqd&#10;0lT4MLHX2jTsf2c9XqmdJseqj0zpsOwhxZYSmndQe/0Xv+fPV6ih9Lc/1eX/AFBvkKrLJ57ktfUC&#10;5bS/0689XqOP17yrPjmH0lbbfJSlQl9ABe5/L8+er1YMaNXP03qaPC2LP8u4GlwWK+I23IFvDnq9&#10;RH/TLjGe8czBWYTXgh6WVo23C97Nodb6EHt9PPV6ha6v5cKV1HjWNsD5E+5L3ssmo0+/8+er1D5h&#10;uF1OcenQkBLMYTtJNgGOmv1eHx56vVV36esx9QMu+pDEciY+wiooZy8LxJtRkcltrG7a6+Fu5PPV&#10;6rIvUFhyVOVqbH5I/PSnYPI1hcew/Hnq9Wbp9S0Ocsi+U0ilXj2HQ2Atft93PV6il9Lsp0+TOrFZ&#10;TQKWSUldxJIPvMDY/EHnq9Q0epzD8VyxlunzTh8HzMMTIAq33AEgad76XPhbXnq9T/kLM8WP5Hin&#10;a7+dHYsSDYkW+vnq9Rccr5YwXK+c8RjkU/MTSq5e1rqRYD+089XqETqNPUUeFpXUcHmiMqAFA0Ht&#10;N/Z7Oer1YqmtvklqirlASRbiPUEDaT9x56vVRz6is9UuYKyrw2IrB8q0yu3YggDRdNQbakePPV6q&#10;uq6rGGVDS4rULJDoNtyACCe973GvsHPV6kdQ5jw6peWGsKwo53dv3QbBRYG1+9zz1eoP8w4rJX4h&#10;Iu7dECdoAAG0fZt93f7+er1BTnnF6mceWLLGzKQFIuQthYd+/PV6g2p6m84w6lASJCzAWGncC4Gl&#10;+er1PM0FHUU0c8ALPEAGBPZhciwvz1eqPHUxUyJXRS7ZZLMVOliBa5tz1epP4hiUlQ7+UbxhlJ9p&#10;J8bc9XqZ2sFkhjNybFvH8h7Oer1KHC6qtErRMd6+7tB11B7c9XqEHBP5k4NRIqlm8wRnb2YagX+n&#10;v7Oer1CzgVRItOs+KIIJVhjkmjC3W9rsASB9WlyO+t+er1JjFM101c0tLTRsNxYbiB7wJ0Itr9J0&#10;56vU6ZdwjCKuhWSSnb5u5sQxAIB0G2xuR3vfXnq9Qm0dQMvQSR0oUeYtiTcWYnT6wOer1I3MNeCl&#10;YsQVl2gguBdiLa2A0N9dfv56vUC6UifMq9UjEt7rG/uhSb3+Fr89XqFXBOndJPJA1IH8llZmYsDd&#10;raBQLG17X/vt6vUrMQhqWoKXC6oo0dMH8oBAGXdobsNTbwB7eFrkn1epMVlZHQ0xlmbzWTcFB0O2&#10;2vc3B56vUWrGcwNVVzLUSNs1VPeJOpv7pJuOer1JuhwXDq5JJageYFJJuADbdcXHPV6hhyphmBQ3&#10;nSFVJB2+6PDxHiSP18Oer1DPh+dkw7BUoqHc7C5DMpABY2trqbDW39vPV6g+zdjkMlPPNVeZ5YCL&#10;GwG5fNBvuYdyBrbt+Vuer1FxxoMZnmU7tzo1z3t3At3sb6+znq9SfkpHNTujO0qxYD4W1B+nnq9S&#10;hp3MkkZcAxp4DsLm1+er1Kuow9nlVqS+/duKi1ip+PfTnq9R0+lGUpalIsYniC+WqrdBuud2ot7Q&#10;Df8Av56vUbnMtfT02XPIoIWmVFQghQrEj2g20uLc9XqIn1DwSoarNZOt4iC7Dud7Htpr7pPfnq9Q&#10;YSz4ZlusbCqjzWqqlZHT3AYrC2pkUkAkHsdfHtz1eoC8yY981LaNFAjJQA/Tbv8Ar9/PV6kHgtJV&#10;TVU007BnlkKoBqdttR9R56vUPmXof5VEjmHfIQAbDsBprpbTnq9TzVUEVMzSz3cOxJ/1T3B/o56v&#10;UG+K1DRF66rsY0b3raG39o56vUwYjitPJOtMoKxKwZDc3I8d2p56vUzYfilRNK01OmyJpLWZddD4&#10;a6AnXXw56vUIeGZfxbFagVaXDLfbr311AHPV6lBWZcw3BqSStxW/nuTZT2HsuPZfnq9Qb4xWw1R+&#10;RG1G+1dRoNfDS+nPV6g/qKtIZ1mb39xKXPbuQCfbz1epjFF8vickcaIVYAr2uAfD6Dz1eqLWJLRu&#10;Iy2wEl9qgEMNLA6aW56vVyoBT11SIqtBG3gbEam+vwI789XqE2kowSKVmckgFCLm9h2vz1ergYKO&#10;h3xuLSbtzNbwPtH089XqT2IVKVbokQDREbCRa2nh8dOer1J+rwmiw8z19KwETDayqRp8bc9XqwJC&#10;6rHTQgiSCRZG8AYwb6W8bc9XqEDDsaFTGZqlioKiwFg1u1yPjz1eqVRY/EpljErNKlyFPZRYgAc9&#10;XqUuGY6s8UTLcyLZWuO4J1ubc9Xq4VsUFVHLTroGuL/G9+/PV6gtrRVGomwM2iEg3pIYwRpobnx+&#10;vnq9XVDHHS1Sx1Tggre4G0WHZtfjz1eqXXVopyqlbo5FmC31Oh1tcf0c9XqkUwYIaWOyOhtutowN&#10;ifpt256vUJuCFJYEnIIAVhr2BHc89XqU1AlNJM1XOvvuVJN9CoGmv089XqbMRMUzz0ofaotsDeIO&#10;tvq56vUj6aHcGqjtbbdSG1sL6W789XqlyYdHic8ENKqiT3mYjQAWOg9v6+PPV6srYJR0su92JSUC&#10;57DX2c9XqmUtfFghkggUOZDYiwNxp2Phz1epa4dW1CmKqiPu300PgO1vhz1eoZKCczUaF1CRgLYM&#10;O7HUk39nPV6pa18/y0KsSzIDdVUEBQdPj9f9HPV6lFUV8zYe9RXxs3nsBGUGwWAva5vcgd7d/hz1&#10;erDBi1dL+kp9sRSxYGwG0DwOl/bz1erjis+PzUX8ySpWCESDcq2LyKdbnxsPEjw8deer1LDAq+0V&#10;PTzRrG8nmMkm4lidt7FdB317k256vUoaDEZljo4QLQI7lyt/eW32b+wH+7nq9Tbi+D1tNij1EKtH&#10;HP8ApNe1jpdfaOer1JWjw+SbMlUFiHzBVT2AJQk2H0HuAeer1DJkWHEYLGpVbzbgm33iLXsAb2Bv&#10;+znq9QpY3h8GK4EPmBtZV3COwJ8647tYE2toD/Tz1epA1uDT0NWs9cfKjVQFRbG7EbVH13PPV6gy&#10;zH0+qK7D58RgAE6Egx+25uDbTUdtOer1FvrcEjo9tOULMrHzBbx8T356vVOhwuiESx0askjAqCCd&#10;t++o+Hb+7nq9UL+StNAxDAFyRuvqDcEH2256vUlsUpXZxFG1pC5IsdBbX6Nfhz1eqRTgxzRpMoDt&#10;IsahQe7G12t4A/V489XqUmKU0OAVdZlydUlelmaOR4yrgt4lXFwy+wgkezx56vUmcXpI6cR00KGO&#10;KO72UkaXv8O/PV6nfNeFYDhj0BwCv/mAlpleZvKKCOYWIjG7Vto7sLC+gv3Pq9TJQGkhBlqGM8si&#10;9ygG1tR+Xify56vUzxYFFJVywlw8ClTcaWYnX46c9XqUk7UAjaQgbYyqEsoIuxtfQX0/hz1epPJT&#10;oiPh1SoURSytvBuW10F/4fl489XqbKt0q1KVF0Mh7DuQBcE+PPV6o+2CLdI5u7gKgItqPD489Xqh&#10;VtaImLui7Qou3jcDtbtrz1epKpLFUN8ygUiNWHhoNb3Pe3PV6meqhigVZaceaw1UaH7QtYfD9e3P&#10;V6m+qhmjUJTuFke1tdBrqPu8Oer1Rqu1RUCenBZWQJa4u3gT9/PV6sS4c0pKT292/id1rEW1J115&#10;6vVNpsM8hPKmYyLtAUGwAt4eHPV6uNLRw+c1Ut4nQt7u7Qggi+2+lj4jnq9UtkSCpSKqcWYkk217&#10;a3PPV6sb0JjrQsDB43DG9rW0NtD7b+HPV6nbCqKmj/RyLtVSAL2tqfD4Dnq9TG8ka1REUfmNSye+&#10;wA0v2sPYfbz1erPDhnm1JxKBiGJI2sT2tft2HPV6hFyjQmWqjnIG9bWLC4v9H7Oer1Gmw+np50mq&#10;KwG5iiuRYWYAgkDtqfYPp56vUwVmHrHXB6f3zHZibWJIB93nq9TYcLrEhfEZQVYgvGu25ItckEm3&#10;0C3s156vUKi409ZhFNHPTIvlxgLIQ25muW3EX26g+AHb6SfV6kni1LFHItTVqIyBpY6AX1tY6X78&#10;9Xqk0t1oHckK7rZdLkA+Ht7+PPV6o2IzPS1UFXAQqqpWRdAt7nxJ+q556vVDeueukmrqBiy+UFaO&#10;1gSosWB9tu3t8eer1RqP+XU1E1dHNJ/pIVSr3sq7bWA/dv4+J8eer1MdRVzS1yUU92iSxJQmxBuA&#10;T46ePh4/Hnq9XjJhKeZC1llUe4WuVv4ae0DX489Xqj4o6JCzUpLqiDQ67dNQDpa5+nnq9TNRJPXU&#10;sNRVMrAnsO/jbS/h2vz1eqRhtDDJXS1zMvm04kUMQCVDWuB42JAvb6+er1QnijxanFPOGjdJAQwu&#10;BYG9rWtbnq9WKsrod2yKPzHQkbb2svY208fZz1epuq6qpbyo57RJa222hJvYmx10+I56vUH+ZcRG&#10;GxyLUU4mhJKgBSCS2g8dPrNvbpz1eor+PRzR1rCpURuSx2A3ABOljz1epj56vV63jz1erm7tIbt7&#10;AOer1dEg2sLWHPV6u43aN1kXupBH1c9Xq6LEsW8Trz1er24+3nq9Ur5YrTCoYEG/Y6XHtHPV6pEU&#10;0zB2iQKwUte3YfC/089Xq7SiSNFeVyjsNyEC/j9/189XqHTIuHRmhR8UZ7v7y7QL37XOvj+o9vq9&#10;SwiigSrvIRJ5TMtj/htoPq56vVPpo1pm2rIAj6bZPZ3Fuer1KcQwV00FLU2G39ICNe4tY9vq8Pr5&#10;6vU+YRLFhkTywEyOCSR8ATz1erDiM80mGtNM4/SMSF8dfD6uer1BbNVSq4jgBUktvZtAw8APC/38&#10;9XqQVSYYpPI37mDszs2oAIJHfsB256vUiXrFpVEc8t7SNIr2uT/qg+zw56vU80eIF/fsQ8gux0Cg&#10;Dvz1eptKVqTsizFo0AYILWGvu3PiOer1RQsEtTN5ce3Z7xBuBuT7Rv2IPgP7Oer1O+MSmspo5KNl&#10;UKUaMW7sB2+rnq9Scp5Z0l+SlOxQQzSKSCSR4fDuOer1KZobwvvbykWMksdC3bW4+/nq9Waiq6Ri&#10;8jSmQI4JsSNQDa+uoP1689XqdfnMShmSp3AJ7pAU6m4vqCPZ+uvPV6nwQwDYNY0l943OoPsFjp9X&#10;PV6slI3kItZTzXWUsL6nUm1r6n6eer1PzPS4eskNIRZ/taaHnq9TWsxigM0SfZ7Wtcn4n489XqVF&#10;HWxPAvzalY30ZW1sTcWsNNeer1QMMxGCnxCeiw5rtT23KvYXvt7aa89XqX1JUzVTO+JR/ZUEC/7w&#10;B17+PPV6nSDz6nDkhO0lydvgTY3BNzbTnq9TvDJDS4mHnjkcIo91GABPsAvY+2/PV6suIYjRSVUV&#10;LhglgD3Lm42gr2FtttPhz1erIcXFJTo6yEq7bZbAXUDXdYW/LX8+er1LymjpcRoWgkJSN1RlLn3S&#10;Nwve/j7b256vVPlU01UsC1MFJRxMouwLBzpYAr7e1+3PV6p0ss0qxrQze6jlTHc6KDc7Re1jfnq9&#10;SsixWSneR8Ot5TgE6kn2bbc9XqnxY3SqUqFJWYgBkC3O4A7SF1JHx56vUJsFTJWxpNXyFZHF2BAB&#10;JVRYsLaew89Xqf8ACZ4pqypFcAR5RdHUC5Kg7R37H+n6Oer1cstUuIpUNXblSxO1msSWOo08QBz1&#10;eoVPPebDhPGbbiE2gW96xG4fX/Hnq9Tnh1TRU9F5jVRnZX2rezbSpsQSLWsw7dxz1ep7NXNVVdR8&#10;/KiS2Bg2WG62ovfuQL/rfnq9XsSqa6KmpqV1aUuoEhC2N7k3B7Aajnq9WFstR0P6Z22SjS7dgpUk&#10;Cx+m/wAeer1B5UVk1DW09RveUVJaEAa7QNSfgDfnq9T1Q49WU6iWaFoQSyDewYtro2hNr+zvz1ep&#10;1TPFYtfCZUKSwtYG9wEa+4eFxr2Pjr356vUu4OouFSLFh7VA2GfcljtO4e9YAgk6X0v8eer1PtTn&#10;Smxb/kcQ1Ck/o7ksVLfXbT489Xqa8TXDaanWscIweNpGVwDYg2JvpY38Oer1FH6z5yoI7Q0zCnjg&#10;jLM5F7sx91QBpbv37c9XqqR6hVFca6eKSUTeY7utrAfT3tz1eouc8jVFexnYK0Z+2dST+0e089Xq&#10;X+WMHx8inxmjpHliZ7MyKLDTXx/duCeer1Gpw+eqwijD7g4IVvYRcdraduer1Z4q2Soptje6Ddip&#10;tYgXItf2c9XqTmIzSlY5aWFAJDZjqCDYk+H189XqSNXVUayyxz6SgbdL7b2v+fPV6g9knNPWSyzk&#10;bkBXaOwuLgnnq9WJ5I6++xkElj5ZNu9iQb37E+znq9SUpDU106DFVEZlO241A2tc279/7vDnq9UP&#10;MUQirzJKB5Wwm2p94HQ/Xz1eqDBVCpVKl1MbRnc8mm3W9r/Xz1erEslb8+9dGu8KbrHfQEnaO2nj&#10;fnq9Ti2I4rPKuHQ0lplUXsAT27mwHbnq9TRiXzhxD5OdiIxYkdrgDXx1156vU9U0cazNFFaSKNCy&#10;va5VyOxPw9nPV6nNkqIaJNrWBYBr9/aTe3iOer1YK+pw6qkgpqBijsw22W53E+zQ/Tfnq9USsrqi&#10;GpnMcYnkBtbW/svYew89XqaKKjrodtbWRndU7gha40B963x56vUKmVsEnlw1ZWtO5LFtzXtqexN+&#10;3PV6lL/m2zJiBkno4zM7oQiotwoB1uRfnq9UrAujeaIqiCbFZ/loI1O8OjWJBPY3tr+vfnq9QmZX&#10;y3gCItJjNYaeKN2YKoBdzfSx0sDa/fQeHPV6lHmvqNTZbjbBss2jMu27MFZivhe/t+s89XqDrE83&#10;Znx+NEmlDp2A7dtLW7c9XqMf0iy+tDRNjNYY4Y3dE73t7G7aa89XqOX09p6rBs0KurQTKG3N4gn7&#10;/jz1eo8+CYlhktHNTQSpLDEoDb1Nxp3A8Lfr356vUisemRAFqY7mVWVClxtDfUO4tp9Hs56vUAVZ&#10;gdbghXEomV5H8y7WBuR4fTz1epgip48QmWV4ZWqI2eRnBG0Dt9nT29j8Oer1KnEsMwiahp4Kct58&#10;KnbcAAg6WNj3B56vUGma8sGDDhXzpvdNBYaXF9Le0e3nq9RdMxZYqKc/NSwSBKpbgkkbWOlxYgi3&#10;f+zTnq9STjwQ4fh0Uqe/Kd12IBJA0v8A089XqbcIwR6YNNIoDEtf3raamw+rw56vUGtVS1MdTNFM&#10;8cUT72QBLsW723D2/Hnq9UPDpqRKiMywmM2bdrckG/tt3P6356vVMqY3qI1qbl4gWUODrcdx9Xjz&#10;1ephnnIRgG/SINqmw0AJJvpqCNOer1J+uaaGgjxQusjeaVMdjuAIuDroQeer1POHTpU0y1Tttsfs&#10;3Fvhz1epQR0wroSrjUC6KNTr+Z56vVBki+VhfytrRTIQ28C/mKbgKCD4fX9XPV6kbV00klP82Y2S&#10;SRrAtbta+n089XqStVTyQF/KgaMmz2bUse5sfYfD4c9XqYI4mxkozxtEsjLZD7pGpBJ1uNOer1ZE&#10;pp4gKSmsG95L3uwQn2/Hnq9TbNTLSQJQSH7BO4i2gtYD7+er1JivpHlo5I3UPMzbVB7DtY/ceer1&#10;ZWwiAUEdE7KZHHvlBbVRfv38LfT9PPV6kxXKFrAYGIVDqAANbWt8eer1J5oT8xIU02m4ubft56vU&#10;8mngUCgqX8orZiTazEg2tz1eqHCiT0+2LV/ssT4A9rfD9fHnq9TvBU1lNTrPMN/lEqgOnu2tc2tz&#10;1eqLSRPG5qawbTqoNhtAYXBt8Oer1RTD8vLJJSy7RGABYaFrXIJ7c9XqbIRURbmAPvA276689XqX&#10;eF4bLSwriMituuAUtqL6XuL6Hv8A0c9XqxVUlRPXqtb7pksQAARdfC/tHt/aOer1KDKgxdYNoZgk&#10;s36RLgKde5uddPZz1eoVquvwSjnSiopFZ40t5YOovb3joBY+HPV6odLmyppqZ6+eR7P7hA1JPYWA&#10;108fZ489XqV+Wq9a2vieZfMI+zc3ufb9R9vPV6hfpMEnmeNK1zYFmG1ztuCdCLgH2c9Xqm12GQ+Y&#10;x2+WWIASx0FrX+jnq9QWPgtPNVmNB76M3mHXReer1OuD5XbzXilS+4ggka/C3hY89XqdI8sU6yLS&#10;0oLFL7ksSzakbvqPPV6lFQ5ewXA4XnrFlWSazC7aWta1rDub6G/PV6hBwposWoYaWlgjRSSCQtnI&#10;sSLg9rjTnq9UyHI1dVpDUUDmNW3Oxa1l23OouCO3PV6oq4dmMooxcRyMzFfLij12g6EnXv8A389X&#10;q//T1vYaeWaUjEUWasjjdXaNiU2AlrAECxB7n+znq9TnRQ4eZ4WpTt3A2GpLE9lF9b356vU8PDIK&#10;xpXB3AkAKBYnx3H4DQDnq9UtcPhmd2lFlYOU8s3s5FhuA9h7/f489XqgU0HzlG8Dj9PEGO+9ybDW&#10;9tBz1ep4r45Y6aA07xyu6bDHvBAJOhut7W7689XqRWNYTiVZiUFNJ5KiAsHELEroLgkkAE62056v&#10;VnNP59QKCMnykjAUqSDe97n2AnS48Oer1S48xYwmKpll4X8tIFkaoUrsYv8AuWuGDLbv93PV6hHw&#10;XH6fy2ihB3wkggAXLEWN/aCOer1CthOIPSUhicL5SIrRrcAgXN7W7WHhz1eodMpYtHS0kVXTSF9m&#10;9hCTdibk3JN9Dawv2056vUPeWscr6jC5Uo5jS1rNG4YlbBL3bsbnTTnq9RsMpz4dU1MYDl4295mJ&#10;Oj21Bv7T/Hnq9RhMnY9UriMeGJGfet5ai+wH973ttzt56vUYdaWjxDLzSVZDKPM33ANyNBrr4256&#10;vVq6eujp0+WepeJUM9mSoqGkiN7gCRiwX2jYNAL/AEaac9XqrKxGrgjrZcDqN+2+/cpIJJ9vj205&#10;6vUjDGmDxQ0dM80ihnmDvIxYeYb2JOpUDsL2HgBz1eqNPj1FTxTU4cEvt0PjYdh4356vVxpMWWWV&#10;ZytolVrC/aw0FvZz1eqTBi+IT1gYzWpokLlSPtOTZQNfDx+H189Xqe4cUopKeRjuinlLMTckH2k2&#10;F7c9XqakmnqqdKTEKyKykMqIhVrX0BJvcn+PPV6nykhVqYGKIWUixJ1sT3N72seer1ZUw44lE06W&#10;EkQ97abbhe1h9Pjz1eqMlPSU84r62JWVx+juC223bS3PV6nJq6WOjjnibzN+jr7PZbw156vVKy7T&#10;SUlSuITsSBZ2Xtp8fYfDnq9SlmzLW0xiekqAXlcggX2hdTYAnw8T/Zz1eqOZapWaZ1Hvlj73iNfZ&#10;7dTz1eqXR4iJoxV4qzHy7WXUD4XFiOer1PWF19bUVcbDXYQoBsQSDuvc+3sP7eer1XAejrovinVG&#10;VK7HKV0paZ1keRNAAey3IH0EC/h7dfV6ru6/LVBhGUo4sLdNtPAFWK3YKLajba2g56vVrxeqHBaW&#10;TGqmGSXcTJJJtYk394nYPZqb2/s56vVV9n/EYqTEjUeQ0cAAj90XKsfEW1OvwNvbpz1epmwzGsXh&#10;kpqnCKlZJoFZPfFwbtcFwNTb4fx156vVcF0I6i4rmjJNFBiuqxoQzroGIJX3TqdD7eer1LLqrLVS&#10;4LO+LsD8otwq3JsbaD3db9yfp56vVW9i+OLU0wnSM7aeR98Ytdb9h211vp9HPV6gWkrVGOJWoxY7&#10;m7jUA3Nv2/Tz1eo9XTvI9TnKjjr6UbhFoQQAdm3cSO2unh4c9XqFHGcGoMvzLTP7hBDM2gJAGovt&#10;72Hjz1eoK8TjwuWBcSnBTzd2wke8QSQpPwI56vUQbPUsGJ5mnnq3ZijiJQdFGttQNLW56vUosu4Z&#10;R1MnzFEVfybgMNBuGlh8Rz1eoZI4ZjQp87aoIAClrkgfva+IHPV6izdRooPnPlKVvec3clidAbEL&#10;a9tfHnq9QfYRg8IlFckZlVCTJpft2+PPV6hMpcQGIQSw+Uscj2BC3sFOq9ze+nPV6n1Yfm2j+Qui&#10;hFRQ1u4OpN79z4c9XqFvJ2UII0+bxBvmhIGsLC6kdwLaWJ8Tz1epdVuJweYkdLH5TKGHvaW9va33&#10;/wBHPV6kFj7LRzMjgASgHQCymx1PwJPPV6gPq5cQliLFCGjLFdPtA9ybAd+er1RoZ56ssKqPegAQ&#10;lrgISO+tge/7Phz1epH4vQozx1Ke8wumwaXAP2rDS5/v56vUmQm0yzp+jZWs3gLg6Ac9XqiTCWtq&#10;pHqGUuALeFx2ubeznq9TBWpFFDLBTzGq2n9Jp9kNc7V07c9XqS0tJWyzmNE2xi7E+waWXXnq9SXN&#10;PFSzLWyKffaxNtF1sLjXvz1eqDNVwYbVsQu5ZLi/cbidSb3056vUhcwTVa1TiAApIVYqdLhfZpbX&#10;nq9QcvvMy1IXYzM27vYfH6Oer1KlqOSpWCJSwbcx3i9toFiD9J9vPV6nOBpVnNKCTtvGAezMRrb6&#10;Oer1J+tgnjiC7g7wkX01HgfYeer1N9bCsCyROC7N7ym33W56vUyKWcCGXwOg7Effz1ertoZIiEfS&#10;+txz1epQ4RGEE8JO12AswsSB3JPwI56vVAqI6eCZJ0kLFe4I8fbe+o56vU7QHDtsMojJZt63sACT&#10;pcm17jw156vU+YfBFDGrTMHlV7Mq69zYE20P0/0c9XqfaZpKNpo59QNQp7gHtbnq9TlDEklNE8Y9&#10;0sb6dz2BOvhz1eqKyRU9b5iDX3hvOlz3Cjnq9TdXLJQsKthvkB02i52Ne97c9XqRlXPPTBaph7gY&#10;he3Y9vy56vVxld6yKCBU8uNwTtHa4Pf4c9Xqlfy6uxOF6eaQeZGd272i3a/PV6lFFBKq0/myqIYg&#10;GdgTfTSxPs56vV3UYXQ1crCiJUsWUlb38Cba89XqZpoKT56KCn3MxVgQ+uosLAjw8deer1LTC8Nn&#10;gSeo81II0UH7FlQf4m56vVnzPjROExRRMGVHBVgACxJsbm276vD4a89XqQeN13lmOSZQym4tcdtP&#10;uv8A0c9XqT1NTQlkm1J3qwAtZRe5BF/Hnq9UubbUSWVkA3SBQ+gNhYD6ieer1N1Jhtc9QKbb7rXB&#10;1uvb2jvbnq9UpvLSSnhKETISthbX2eFtT4c9XqcUjngVfNAO0str6ksP2c9XqcZ6tqPDvOw+MxvG&#10;DuZdpKgmxuPj256vV3hlbNiVWkbRSObB95sLEDS9vA9+er1LekmjZh5zncGuRY2Fvjz1erFNjU/8&#10;xKISAyG9u362156vUk8UqKoTU9ZUANGgAawPgSRYfRz1epvKxzRrOsi3eRixkUgsp0/w9/10056v&#10;U5VkNIHeCaL9EQNjCwuQNb89XqYqVIqWtaaEFxGrDZp3tewPiOer1TqcRNULS1wK2Uux8FQAkgfQ&#10;Oer1PzU+FzUiTUFlULa+g73IJv4kc9Xqw4rBT1FDFKkjxCNwW3X9746/x56vVing2wvWn3kcoXLA&#10;DVe1vD6+er1ZNlDWTxRTkj3SWJtoGHa4727ac9XqzS4bHiCfJh7pGQSADYg6AD4jnq9Qi5TyfUyV&#10;LeVF5qNZR4EDw1tbXnq9Rxen2G4TkSKqjxZTGpKEnQkC2o0+nXnq9S2x/EaBKR48MmYhDuWM2vtI&#10;B1BBPbnq9SFwrBK/HsaiUoxjlVWYAsG2jQEdrHnq9R8en3TFMBw4VOJqoljsQCRfadVB7m9vHnq9&#10;R9ujuUnoMQosYp4iV2t5t9RdiQLW8ALd/wC3nq9RwcYxqWgwhxVuCY7rGRtIA8Rfv8Oer1F4x/GY&#10;Q8eMoCJA7XVGuCDoWb3fYbW56vUX3OeYMPhdZqKpeP339wXBuR4+0W8Oer1E9zNVY7R44axm3uSN&#10;gF7bSfjfwNr89XqbsKqttNN8xLJHCGJKXBsdxLWJvYE6W56vVDzFneBaX+UsSsNUx2EakuATe9+9&#10;+er1Frrp6HGMYBlnapMTM3cgi1ri/cbfhz1eoYMqUFNg/lVU07zRyiRlL6sPECxvp/Zz1eoRJsTw&#10;4KiS7Y5VJZiCFO2xsTc6n4c9Xqg4RiE2MYgJqrVwpBawsBrY+y58SOer1WE+mnLGJYbB51TN5sm1&#10;ViZ1VjIVF2Le7bXuSABppz1ep862V1TV4vPXSlJHkEYe+pAXvttoOer1FbrscpcLjqEO5XkHlRMd&#10;ApNtb2t4W789XqrY6jxLi+cKueYFTUlnYhrqWRQCbjv2+nnq9QD47X0WF0JoaZmRJmMl79tbAADw&#10;Pfnq9XHKtTHRxyVqMbT2AJ/da9ibk+I56vUJmGwYo04p6ry54pDZWAuQbgn2ix56vUNeE4XIsxq6&#10;QECOMxjTsxOtrdrc9XqWeNZRhp6Fq8xGolMR93S2619DcC5Pxvz1eouWbcSEcyRU1ItGzlfOj094&#10;WsfE3+nXnq9RuvTP1EqclY/DSzhRFJGFjC2AS9wLKPhp9H0c9XqPv1HzvDmDLq0tXHshhCkhDYEm&#10;9ifbYHnq9RKa+bFMPrT8ttcJGw8uwG5d1w/020073+PPV6lRl3GMOMtQrxALOiktcCxPifiB4c9X&#10;qd6xpsJAqaGXzplvI1rEBOwLD2eF+er1DplFKXEcHnrKmUfpBtCgAAlRckeB07c9Xqn5RxGpqah4&#10;opXdYr+XEFsdpNuwW/x19nPV6huw9RgYXD6gkiUlw7asD/Hv/Dnq9Rs+nHVevpYoKfFIjTJ5ZZnA&#10;JFtRt79z8eer1GYy9VRY9hgxdJWs8ihkJ1UXup8RY/D9nPV6lzi9JUx4ZNXToQNq711JYBtLC/62&#10;56vUGdDJhsWI00+15TUTPGFKFSzEXAAOpt20vz1erBLR0sFU1RCu6Il3c6AtI1/d/brz1erFmfqV&#10;/UjJ5rAgM0GxnQFQQgPj7dP18eer1Y+h3UyHOlfPVU3mLHIyNdmJ1J018DYc9XqF7q3jU+GRz13u&#10;+UqX1JIsB3+ntz1eqofqj1SrcUxJ4adzElJNJ5e65RywBJtbwOlr/wAeer1F+yz1VximzoslDOY1&#10;eUKxN9Tfv46fAc9XqO7gfUuGuwaWKpmETyqWbU2BHj8fhz1eovGYs4T1WYvdqiN6MEYC4Qa6trof&#10;DXnq9QwZfq5sUw2PCfmjI3ulm0LMu03N/p9n7eer1CflKVMNro8Nr1JjMZgA3AgC3fxvpcc9XqMX&#10;l/HqWjrqakoFLJTooB9ouRYjXwHPV6hwwrGKWYmV0dG2tfaBZSfEn6uer1JVnqq+okiUkIoYNIQQ&#10;WuNG+n6Oer1MGYJKaHBJgyBZRt2Sd7Eaqe9u9+er1ewXqjFglPDQYm7GOLaS+hG0gjXW4P1c9XqG&#10;Gi6o0NVhSQ1k2ynkRrMSSFXWx/hz1eon/WLOYXExDQyEwFS3mowJJ8B4WOnPV6nvox1fo5lWknRg&#10;LBlWS4uVA3Wuuup/Zz1eo51Dj8GO4cktQ3kzECym5C/289XqT1XhboqVDnzWa/ZbXIJBJ9vPV6k3&#10;imLmhppqWBmRJF2u/cg99D3XU+HPV6geq83SUSiN7yFwwN7WC697+3nq9UDD8zx1UvzTMl2G3y7W&#10;sD+XPV6pU2ZKfDsWCVTfpIrlNtwLntpz1eruvmqCjYxTuBK4RSBYaak29n93PV6lBljGpIJ4hv3v&#10;MQFLG4UjU/Dtz1eoX8UpqLH8PknmjY1cUbgyXJVha/8Ah9v66c9XqJD1AwKTCqVqfC2KVTNOpcAk&#10;EMAwHt0v/R256vUEmX8dqEqZaLE5zZQqqVJAAVQCPoNu3089XqXeScxFMTho6O0WyVblrlVQfR4f&#10;0/Dnq9QvYjm2DGqhqOFt8aKXm2kgkg2t49789XqByoxDEcPq0xKVwQZH2OSFCKDdNLE3A0NvuHPV&#10;6hp6VdbqilrzSYg6l/fARmsTcXB+gXPbnq9RtqHqFUyUZqJJFaOLZKoHcldT/Rz1ep5qcwjEqiGv&#10;QhSUV2JtYBvD6rc9XqX2Gy03uQ077DKVF73BJ/Zz1eqRmzBMBrb0FfErOgZAwCkWOh18eer1FhzP&#10;0py3X0lbhU8NgdVACAEEaEjvcEd+er1VbdY+ked8lJJVNQtNhp3MriMbQ19O/fwOn19+er1EbFfm&#10;fDM2f1jpInMhJVowpAUKbA27C/wHPV6rLumHWeoXD8MXFn2MFKm50O4aAeOnPV6jVHPlJS08NRWI&#10;kNEu3cWYXJINtLae25+7nq9RJesuUelXVp5nzPGlbG7FNqkK9jcEK+p0H92nPV6qvsb9KfTnL+Oj&#10;HspAIsMjHyXnLFSjXCrfTT2WHs56vVK6l5IZMiVxwqMNU1MZBZkVrEWsAGB9lj93Y6+r1UUdRMEx&#10;PA8XkocRjbRywCodqlTcX8Br21+vnq9QNvRvV10geUgSsm5CdRuNvdAGl/q56vVyxGuw0OKZ5G2I&#10;4UsfAjSwNr3HPV6mCsKB4lpGLRJcg3ubnXUew+znq9T5ihaYxRwBSdv2Ra579vp789XqbsMpRFVe&#10;TiBsZbKiG97+HYEWF/Ejnq9UiopFgrEpInF4w93Nrg6aAjw56vVHmlgpEeogsztfTSxBOt+er1QM&#10;OqYVpnmlARUYmwBte2l+/t056vVOwCpFPRVDSqWeoNlFjYAakjnq9UmWBJZkqYhdrKig3DWPc89X&#10;qb6iOloa+KngNttveYCwJ7D6u/PV6ssHzS1b/POViUE7ja32jYgD7+er1T53OKYtHhDyWjYhkkYW&#10;AsNew7HU89Xq6EFJSKwdS8cjgXJB3MD3HfQ2+7nq9TnVz0tPP8pTFkErDcFuQNNB9F9L89XqiJBD&#10;skp5D7sdza+oVjra+pAPbnq9UGjolXFBMRviVd6MbgqPZ8eer1T6KmEtQ+IN7lyw3HS4F9Pp8eer&#10;1QaOrhpcP82sXeskptuGliTr9XPV6slRTQvG8MbWsx+u5vcc9XqjzYdLUKoq3DorM28WuwHhz1er&#10;jQ4hRJIaed28lWDRubmx8Ra/PV6nuarhxOAtENbnadbFhcE/EWPPV6usZkq4Yo4KWzP5QCMPAA6g&#10;A89Xq7prNQQyy7llcHzBbxXS/wBenPV6ueHtNMslXDDbuqHuT8ba6E89XqgQxVFSjTSWka+0g30u&#10;SGAPw7c9XqcEhipaiFYGeOKIlGANxoLke9bx/W/PV6uFNilHUzgyI5XcwXUjUE6n4EeHPV6olRHu&#10;kUEogZz7twTpqAD49uer1ZamKkxKPypnAkIJW/fT4fD+jnq9TZUigoWSqrCWnYbri9yo0Gnb7+er&#10;1S46aOXCxLM7rDIfdUWvoDbT4nvz1epsqBDh9DdPceWz+8p0sfgvt56vVJjq4ZKinnjmDSOrF2tf&#10;a1j4EDQ9uer1NNZTSeedNiLZSFBsbm5N7fHT4c9Xq7rMQWkKQUOgTaCSNRYWtfx8eer1TlwuhjqQ&#10;m1vKeESX7gt4Ac9Xq6hmqRUbZrAKt4wOwN9PrA56vVNqlq6aeSMN5o2MWYEa3F7/APA9uer1NkVU&#10;PLeJrIwUBSbaAdz9/s56vVhpw6o8NRKDvbU3Hex7e0Hnq9UuGmimjjoGDKNQW7BVBJJJ7XvqBz1e&#10;qWkMtKrVDbpgrFFva7LfQa9uer1Or1NP80lTGgjdV3OrCwC373+nnq9SowualM01FI7NOhBuV90b&#10;tQqkakDx/jz1eoV8o4rNRxy+U7RrILuvt11Avz1eoVsAxD5zFFgJdYUJYKpsDftoLa31156vUYfA&#10;q2mrIYaUMrPHIb7xob3A0Budvfnq9Qb9XsjpiMxkhO900dQLE3ItY/nz1eonWYMGaF3o2BUjcL6H&#10;x1F/C3PV6kTiVJU1SCkpNsYjBYqBcsAewN/zPPV6s1LKkvlBBv27h7dTcHnq9STxMCijqYJHC7wW&#10;QgDU3ttNv289XqhYXXPUBkrZvdisbgXufD2/eOer1SqOo8sxHawVQ6BGWwkJJO4Hvpfw56vU5T4f&#10;H8rFVyAR+WZGZO+42N7nxt4D+znq9WWLC/mIYGeTaFIJUWN92oAvfT4jnq9XOPFmXy6aBhvhJEmn&#10;ujUg+wfXz1erLTyVMpLS2iYDRhr2NrfX356vV2ieRJHVwNpGXuCNCSbXPh9XPV6sCy01EpngG8zS&#10;ki+oBtY2PgNOer1KCKNaiL5lfdCIfd+J18dTz1epppqjyJXuWJnN9L+7buD7LDTnq9WDCkpXlSqh&#10;bZI3vsvh3Pfv4ac9XqnQuzV0shPcBgBa4uSCD8Dz1epxjWpjiY0xRXkJCtbTt3FvZz1ep5jp56kJ&#10;8zJvkSyi97WPgBpbXnq9S0wyJUqYmNiEI3D2fAfTz1epd0FFGsx3SOFkce6hFhc6ad/hz1eo2eRs&#10;x0McEdLSDyhTkqT4PoL3Frkgn9vPV6jE0uIV0+FSw1G+OBbHfIrANu1Gy4F+/cfRz1eotWenFRK0&#10;zKdvmEJr+83e9vA+znq9S76M4suEZppqyBQ0sF2QA3Kq2hGp9uuv089Xq21vR1nWPHMn0qx6jare&#10;JIKgbgfaL/w+F+er1G6x2SGqZ0Chrm4Gmg7G38Oer1BRi+S8Eq8SWWopwd5K2G02N9f19nPV6jse&#10;nXIOXsvwvMtNH5lt0b7QCBf2flz1eo51fUwrRHyrAAX8Bc+znq9QRYvUDyyp1uRfxIvz1eoMMWqB&#10;Lvp40BDbhtsoItpfnq9STq5IkpGjlAAjDDsLkn9nPV6kmWhjp1anAKqxue5156vUiavDqXFMUlqZ&#10;roVO5LiwI+4a6Hnq9WavpoKek3IljcG/gbL2+F+er1BzgmAYhVVc+I1TlY0IG0XFxc6fn+XPV6nn&#10;OUsFLl6aKmFxCq2PgdRpb6789XqCzLU9V5QxOc2uNtxov2u58Owtz1eqdDFDgUdViEst3qbyoGuV&#10;DdrC30fnz1epAUmMYhjePPiVZEzorWIXtb4W1+/nq9QsYXLTVf8AvTGIPJUN7CT7Pu56vUjxisOZ&#10;8wVOHyEvTUtkuCRcjU3ANj4fnz1epY09TCIRQGAsCfdKgBrey+3+PPV6puO09BhlOqxqsbsAe9yF&#10;b7f8eer1ey3heCQQLi1Sl3Jdbbbkkajv356vUIdLhVDi8JkmQqrWdFtYD2afC3PV6mSTK8FZiMU1&#10;XKV8reGU2a4vofr56vUqBhMeJTqlK/6KnQhRpbS5+489XqTuaMOkxarSgp3ESttZgtyARpbw9vPV&#10;6ljlrLUOGQikmJVnXQr4G3PV6hWwWajw+gYzyEJCAzsbbQvtJ8Oer1A31azthzYNNR4Qxn8/cRts&#10;QT9PiDrz1eoFukWSMKx4/wA7rY9lVTuxVv8AAtuw8e9teer1DlFhLmrqKmGwS5C7ib276g9r9vu5&#10;6vU45VpKbBaaumqD5m4MQCDdTfvfx+H089XqSGF5fgxLHKrHagsqwqQLaBvEH4kf089XqTEkWE5k&#10;zVHNVBDDSMhZdCWUaH8+er1DXmmDDqjLstNRAJTyKdkY1sPZ9XPV6iRVWBQtPUPMCEa4CILgEHt9&#10;dhz1eocOnVDT43lWagdAslNo19bC3Yc9XqyYFhDNDNh6MpaOVrDb3J1A+kX7/wBPPV6hR6fYAMHn&#10;klFiW3e5oQD2/t56vUgqemqqPPpWoJKO7qB2JFydPp056vU2dVMTeHMEEp1WFgNigFgwPf6uer1C&#10;1jAp6/IkeI1R3CeFLNYEn4W7c9XqDTJ1U+MYdUYHhpsKdiACCbqSb/3fDnq9TN04ypheGdVpqqZn&#10;QyBYiBoALtc3v4356vUh/U/gWJJXx4lgIsKaVCLA3vca6W8Nf7uer1Dzh9fNUdLoK+U75TCot3Ba&#10;3a/t/U89Xq4dCcbqsTNXh0v6MwMVeM3Fm8T8Oer1MON4tSZV6pxy1oCSzMVQAgADX3vgQOer1Q+v&#10;mTTmvK7y1I3d3XuQSNQR8QdRz1eoQOizU2KdKII4r+akbL71gSATrY+NvDnq9RZssYNPgnVRbv5Y&#10;kmcsNfeGt7/EG3PV6hW9R9bVVOBKuHQCd4QNimwDbbXJPwvcX56vUIfSvNFdnnLirWKCKSMI6gkA&#10;AL256vUEOVHoMtdbS0kWz5lJLMR7hFuxPgwFrD2fRz1erJ6k8nJXUsGb2kH6ME6DQW1H8L89XqGj&#10;pYafHek1LPC+8tHuUA97L7eer1FByxi2LZY61zUGIOEeuLNGgAG4XCg28bWsTz1eoV/UotHBkY1d&#10;fCHsDtVVF2JFu/589XqUvp8xukxLpkKSmUERiMX0JGh0t9Wv1e3nq9RYaKkgy76iHhjqmWGV2Z44&#10;2NifaR2Pe1/6Oer1DV6kZzJkCSURiZFUDYQQTe500Gpvz1eqR6ac7nOuT48NijMZhDX3bSFAFtfZ&#10;2/j8eer1BRV4LR5Y61/zScbZpyEdrageFvgdP1vz1eoZOrWWKnNeUZZ8CR6qYqQIxpc+IX6vHnq9&#10;Tf6TZq45aq6XHkamqKYuhikfcVCaAKexB8Lfx056vUms8YVRYH1fpczVBWFFXfdjsLM1xd7ABrr2&#10;B+nwFvV6nX1C4H/nC6eyyUtmJRmA1AuLWtZfA66/D2c9XqZfRxQy0mSKrDcZcvVq4RNxBIA7k28f&#10;6eer1YPUZiGJZSx2gxrDU8yNGjRiBcWZgCx/4jfnq9QoGjwrqLkQx4iA6GAkGwPcfx56vUAHpqo1&#10;yXjeM5VqJVZ1qDJFYkARsPj9f3c9XqVXqLwzEcLwL+smDRh2hBN17gX3E9+wHs56vVm6d139fcnx&#10;w4tN58hgs4G7ub2+/nq9QQdD8Dwvp11mrZZZBGtYQUiaw267dPpB56vUNHqBoTWZfNZRL5rxSLKE&#10;AsGVWBH197X56vU89Lq2LPOQBUL70Sxu130KnXQ9uxFiD8eer1AD02yfhOVetstZAQEqomcKFAO8&#10;N42J8D2+Hjz1eoeOulDNUYW8ccZVJNj3QAEhSCST+WvPV6uHTDGo875AqKTEHWWNFMKsttCtw2vt&#10;08PHnq9QDdIcn4Tk/q/U1VOgRJZAWvbaRroPrF+er1Dp6kMLimyvPX0qhxADKgIuSV1AX6xfnq9S&#10;T6V19P1CyXHRVVrSQHepUMQwHe3tFgeer1Fwyf0ywrIXXN6ulYBqhlkJAPvXNjr3Fhb9Rz1eo1Xq&#10;MiqaXJprqCPzQtnVQu5mJ8B2HhfXnq9Tv0RrqLM/TSCpxAXdorNutdhr3FyOer1Af0YoY8j9c8Rr&#10;5X2U9WAiRNtIRVutxra5Nuer1GI9QOHI2AU+I0IDDdcuBYqD7PqFuer1QcjLTZ9y6MMkUhI0IYAW&#10;LC1tfp56vUBfRjKFDkrrVi+GQkrBI4IDE2JNrFfbpbX6eer1GL9R0TPgtFiMYKiCqgG4WvYsNPq1&#10;PPV6sy4Ec5ZHqIJjdJIwNwABI/5B+HPV6gE9KeV8t5EzJieGVNQ0QqS5RFW+4kse5It4DTwvz1eo&#10;desmScMhq6LNsdlFMy3XQKCPH9fbz1epSVWW8B6ndNag1szeVNCxurlWYD2EWtqAfq56vUUz0j5Q&#10;oMt9R8SwucnyIRIyRyNuIc3CgX7gkC/189XqF71BR12B5joMwVSEwxWY7ULMDuHcC5It+3nq9Q11&#10;2C4Tn3ppM2J6QT05IAALBrew/rbnq9ROPSpUYR0szLLg7OFiZnKkGxHvGxIPjtNvq56vUe31AZco&#10;sz5EfHMNhDV8cRKPYF7nXv4X056vUH/RuWHNWVknxsiUxEq4OhDLoRb4Wtz1eotNPR5Wyv6jFxCn&#10;mSjieTYY94VZCb+Fx9nU/QTz1eo2vqFwxs49PaiXLNpqzYStgSoFxfwPYX56vUH3o6xvGHw6pw3E&#10;23yUDhHNrAMNb+wg38P6eer1BR1DrqLDPUe+YqtSElMe3WyqxJBJHiCfH+PPV6jo9SKmkzj0tlgw&#10;M798Nw1te/8AC37eer1Ah6aK0YRl2pw/FP0c0TvGVaxBUDaCD8bX056vUXTMuPZYw7r6MbxYLC1P&#10;Mqq4BBZiCASfEC/xtb4aer1Hjz/j8+a+n2zDpd8gW4cXIGlwQfp9nPV6mnprimYcSyrI+OyRSSxo&#10;qqYoljBsbG4F73Hjz1eopGAdUsKyl1hxHAhHsq61vOY6CwDbdPaD7eer1Gn6sw4BjWQBNiKRs7o0&#10;0RZRbeAdrDtext9fPV6svT3GKir6a0pw0Mt4g2y1mvbW/iPo56vVW3FnOky31yMU8Pl1dTJI+5hq&#10;CAEVLW8SexN+er1WHZ5q4ZumzJiDhhWxMHjN77beB8PaOer1BX0bxmvwvK0+GxSHbcsENgSdRYnW&#10;/u2PPV6il0XUPMmCdbJMNrEaJZJVCNtBJUsRbsfdPx+PPV6jn9bMaxXFunRoayyOtiDtBIsPZ2II&#10;156vUhuk8Eb5DjwzB9XgJA7kEnXt7Lm2nPV6g7rVzJh+fymJpcTk7SFtcA6gXufH289XqMdjOFkZ&#10;eknKkII2d2IBAFvH4256vVXd1z6kDDo/5FHIfKEMyHy2KFiACtj9Hs56vVQx1V6gRV2KVFFVROks&#10;xZUUOGZwCSxuSRZu33e3nq9RL8y4zPmHFqnAlFjTlfOAN7WFxroPhcafnz1epLpTYhTTK0zbRZtb&#10;GxN9AD2Isdeer1Mk1VKE+aJIjG5CNRbW1ra6fH6Oer1BdWSRRVhDkmRWGzcbgAm/bUc9XqTuHGpg&#10;rKmpqWVmJsPd0sTpoD4ePPV6l9aaGnDRAMkxuxRbeHj9HPV6g4xVJGliFJN76nc1hr3vt1B0I09v&#10;stz1epiqFnSXyJFs7Xf4XB7eznq9SiNJDRwmolQ2cLu2kX18RfW3PV6lNgSOZ2jo1QxKupbV+xNx&#10;f49+er1LbDlr4lWGIAxBixJtfwPbnq9U3MePEwFo2J85gAAQGYAG41t356vU14JSisLOqnzVVrAC&#10;9rjS3h9XPV6hfyhhMdbuiZjBJT2Jb/FYbvo79+er1PeY8Ynw9VSIJJ5gBYFASW0G4k2OlrDnq9QX&#10;1Uk81SgKvJIZWDbRcEkaDX2dvH7u3q9Ql5ayyryqcadIJXIjMTA3Zj+6p9oGvPV6l5DRUOA1zNCW&#10;HkoY4EB90nbcm3a/x56vUjaulqz8vivk2ZrySqzCwA7jW2vsB789XqBLqjmaOqq/Jw1BtQMnuWux&#10;c9/HsP18eer1ALUYZUzo01TosRugHe5uLD6Pjz1epyocHhYRurESE2Y69z8Rz1eoRlrP6p4dNTVS&#10;Azw3QXbxb3dLA3Gv0fx56vUqMqv85SBK9bnYVJH+IAkG3bX4c9XqYMcxgtgrxSRj9Eze7bVy3Y29&#10;ttL89XqAB1SrrZaxR5cm0hhc2styLDUA6/qOer1OopIREWguXmXQHSx/u56vU7YJQwt/o5ktGujh&#10;hYk9wBz1eoWcCpaye74NCkoXYCHIBYXsyqdpO63bw8DbW3q9R5emVsvYUmHxxb2usrMQbruF9v1d&#10;iOer1CxmeGomoy9A6l3iYm5sqljf2jt8Oer1FZzXWvUTRw1JSYLfeUHulgddde9v1tz1eosefHlS&#10;p+agUCFwwZbn2kAnXw8Oer1FuqpoJcYldrmM7VRR20Ps9pPPV6lxk3LU1TVvUum1QSYyALA31AP5&#10;89XqGXD6COk2SoSd+7zCbH6wfjz1eqFjNdS/LT11G/mFlWPyyLAWOrnTuPD2+PPV6gmqala2KWOR&#10;O1wPiR+8R256vUlqimWKlmxWeRNsTLF5ZYBrtexVb3IHifDS/PV6suG1CU2JxzuA0BUl1sCb91t8&#10;Pbz1eoQsOzYMMl88e6sYLKLgi9yT9x56vUlqzFJMbqpJqiZiJD7y3NwPAjwHPV6k5JLU0j+Qyhxa&#10;wewBtft256vUHVZhpqcQ2PIVgjlLHW1wT4fRz1ep/FbTQyfNkK0caAXYDS2uv1c9XqTtfXVLJJXE&#10;KJG/ySAXsL/t9nPV6nTBYFk/SVMZHmhWB07n4c9XqE3DV2slAD74UFWP7oN9B9PPV6mfFqWorn+S&#10;Vg0su5S1yLINLkDTx7eJ56vUlloxTxQUUcgj8r7e4XJGtjY9ieer1Nz4G1Zioq4jaJUs6gGxOvhz&#10;1ep7w2mWGseRwAqglhp2IsL+Og9vPV6s9UKQ0SS091mXwCg7gPC50156vUmKnEF8s09GRHJIAzrY&#10;br9rg+Psva3x56vU+4DiNd5vyhIYLF2HYsb2OhvceH1d+er1KyKrnk/RLY7hZr9tO/3c9Xq9V0sG&#10;KUkkcQ3MCFAA1tre3089XqD5qTF6Dc1VGFT3lBJ95VU9tRpfnq9WSWN5aUU891Cndca/Ec9XqccJ&#10;gaqxGnrIn/REMCpB1PgT9HPV6hYixChp6YRYmfLWMghkXQntYjt256vU5SVCVM6ilUmNFUnT6wPr&#10;56vVCrVg2rMiF2O5tx7A3Itz1erLFg08FOJBFv7MwGosfC4uNfo56vUmpKavpKpqiZCmwknaToGG&#10;nf2/rpz1epuq6mWShQN7sRYj4qe/PV6olHNPN5iE7xGbB/Dt3+rnq9Qn5fxTDJVDSTH9E6R27EsQ&#10;LkX7g/cOer1GCy9jEdFUpVEhgpABIutvEeIN+er1CPNlCSsoYcTwcG8huFsNxUm53Dvr7Oer1JzM&#10;xELDBJ42QRmOS1iAL6X+jw56vUjZKpCowyJd8sJchxbQ27EeI56vU41+NQQ01KaeESGywuDck7jZ&#10;vja/fwHjz1ep9gxqA13zleoiUFVAUe6CDYDS/cDUn6Seer1DfgVCS6TwoCGB+hbtcjUEag89XqFm&#10;vybFiEe15RIYVTyYz2CWJKrp4E3t21+/1eovE2GQQQSYvV081EkrmIxzEB7o595SpttfuCD27689&#10;Xqccuyq+LH5CVoqdibi5IUfu2Jv356vUb+lpsGbC4jAS8pUM+7abtt7mwH0/dz1epF49XYOcOkwu&#10;riszXJZu4C6hgR7NDcc9XqBfG6PFaHGaHCI5XgasZJw1lG+MG+0XBBBXv4+w356vUiOpeXaHCoJc&#10;TooP0srGOQnU6DQrbTv489XqLvXyVjPGcNDALGD4X3DRiT219ltPaeer1NazTRwWrlszBitvr1Iv&#10;8PD+jnq9UeV4ZJYaumvZY2ABGmp0J1/X489Xqj10Mhp/mjMschIF7XAPhcDX6eer1NFRXQ+RMrVC&#10;TzREqWQMFJOul9dPu56vU00tUaOVpJrvvXd7zEm/w+n9fbz1erhQyokyriDFRGRqQe7fRz1epV1s&#10;1BDQyVF7fLsSqKLs4t8dOer1JyaWUTwVdJMBT6tIoGu46WNxb6rac9Xq9WxVsBSanIkUndIt7XA8&#10;NPHnq9UYTJUbvMjZTIxci5urW8R4jnq9UHEquGpcVFMT5se5CCpAsBpY6fTz1epN0MqSSxVOJM7G&#10;51udD4gdrj289XqdqrE6CpnlnEf6JSboe24G1l/b489XqTfzKQBqiBAFa4II0+74c9XqhGiberiV&#10;fLKhFAWzAm5Ovst7B/Z6vU3S1SzCWlgTe6BVfTxP+E/R356vVGgppomjlpmBFiNpJFr63+kc9Xqm&#10;Q4YhlSRxeVbkX0DaePh9XPV6sdRFPPI2oCMCCovbd4C/w56vVDpYIsU30pdr0xXcASAGAuL+BH3j&#10;6+er1KAQ0zuHlRSGBFwQTe30c9XqaS80dZBBKR5j3UADT297DwHs56vVMnMZZnikDDaykX7MO5+r&#10;nq9XdNTPDh5en2b5rFmJ1uBYaX156vV3QUqTQGWScI4YxiI3Bcg3JXQjt8eer1GfyNgNI+EO5i2+&#10;SgYubDQa39unb9Tz1epV064xRFax4RLSMpbepubE2AYWFtfA89Xq50xqMRkaeocwwRhy1wBcgaXA&#10;t4ePPV6sNZXKa2GSnQyRIgCEC9w3c210v4c9XqhUlLJh1EBQl3QzMxDksAznW1zfT2dvADnq9U2r&#10;oWqMN+Yk1kaT/Fc28NL6fXz1epznM+C0zI1nY7e9tQTqB9Fuer1B/jRrcxVkmDywKaZV867fZLKb&#10;qP8AiQY6feOer1ZUc7P5RKwiG1BIV1ANiSb/AEH4c9XqcvIohWLRzMZKVRZtpAuATus2tiOer1Qa&#10;OnoqLzhDKWJcsoa19h7Anxtz1eplxajp6apiEHulhdtbjTx19nw56vVBNY6MZJT5kMjAKB2Ottb3&#10;0A8Oer1eeKjohLMp/wAkVY3JsFPstft/Hnq9UKqpaWGn86SRzUSNuBVtoC2H2hre/j/Tz1erGtcI&#10;aA/L3cAbt3+sTqL+PPV6smG4pJR1P8wjVA0rA7WUMCO50INuer1OlXPT4mytUR2s7HcNBbwH3c9X&#10;qSmaqCmlM1SFAi3KI/8AV018f1+7nq9RPs3pStiTNT3BT3W3HU2NrgfDnq9SRIt8eer1ZWZDFttZ&#10;r3H0Hnq9WIAntz1ertlCm1wdAdPj/Rz1erjz1erOP0Zuu1reIv4j6jz1erGFbZvsdt7X+PPV6pXz&#10;DfLrT6mxuL/nz1eqStNGlF86JNxI2hfEHnq9WbCJK+oxKLyPfcAhQewFteer1GKy9SqkEEEzhGA2&#10;kkgC49nPV6p1Rh/l1UtOGIkUqzEd7Me9tdDz1ep5aitAVrASpayNbRrew89XqUUuGUkNRFHVWJeF&#10;GX3/ALI1vcA3BHcAj49rc9XqUODLQxvGQ5YP7oNrm3s1Ol/E9+er1N2OmkaZqdD5agMbtey+346d&#10;+er1AVieNTCokpnLPBFuKtqFGnibaHnq9SRrHqZRMpAEkaK0g8CCDa31jvz1eplnSnqPJqbWEBLl&#10;bX0Oov8ADTnq9UGWrnNTHMyCKT3gRYC/ukXI8b89Xq6qJauiYNYMykG63INtRcW8O/s56vU5JVvW&#10;IK2MCTzA25e202+7U89Xqh1suIUUKwg7iBdRtACi1yAfaBz1eqJT0U0tRSTOt43Qk20AsTYXHs0O&#10;vPV6lFUNLLTmRWUhi6kaWUDt37g256vU3z08+Iwx0sKoCLEbDYN46/R2H1c9Xqckm2MquhDy7QDc&#10;6he3tsfC/PV6lQQktKA7MdupQkDwudT3tz1eqTHaWWNYSNuiadgANb/Xobd/z56vU4SiSoro4o43&#10;VUXduC+6W7a/x156vVOSniCRu8hSRTp7CLakj4c9XqztKVpRJBtmTebE/ZY9rC3s56vVhgV6cmqj&#10;iWNXu1h3Y9vp08Oer1PtFWSTOlNcjuTu7kd/Hnq9Syw7GozSyU9Ug3gbYXBClSSNSoW7WF/Ea2JP&#10;t9XqzLjarL5NGglDghb6EeJOuoPPV6p0lXNLRmtCliSyKLgXPY9tb89XqUFEu+NY5lCxpEDoB9r2&#10;H7uer1KeOhocQDSrWgUvlWVO5EgG43Og1IsAPzvz1epgpcREMqJJoPLZdrDcN2pBH0e3nq9Suoaq&#10;ZnhSlc6M3maa7SL9zqNfp0+/nq9TlhGKyUtcsoG+EbmcWJJN9bN20+IPPV6lvQ5kVovJiFnvuDFN&#10;Trrr3Nh7Oer1KzDoKvFK5quGQl2idWDMADpf3d1hc3t7T8eer1KuGMSVqtRggwRhZCG0UW7keIJ9&#10;nPV6lLR4tOBFcqUkRmvewBI0Nu9xbnq9TvhWJs1IlVXM83luGRUbb2vq1zY9+x07ePPV6ldPmCqq&#10;Q1P8q9I6KGCuou97WItcHTnq9SrwvEJ6mtpqmnhZzBEyy6XGv2T7bA6X56vUtabMcs9ZJQ19PFKr&#10;IPK2qAVN7WuNTa17n489Xq6zHTtUSxUcSssbhWle9za/YeIPx+PPV6p9flSmMQxGNbfZKqRoQQRr&#10;bsT3+rnq9QeVGFzGMtXjy4l3BFA3EbmspNr2F9fgO/jz1epCYvl+ppYGaknLyOGRrXP2j3HsI/bz&#10;1epF1xxXKcApcMBqpkiUCTaTue5uW/1rGxtbnq9SSreolRgMcVQGJlW7SLc3DE9vu56vUxT9Y8w1&#10;heF5FUrvaIGxuh1K+z6j356vUAHV7MiYlTzMHknMnlttRrWuLWOtvq9nPV6iT5xrRJTulM2zZe50&#10;0Xvz1eoIKukDTCpia4up1t2Op18eer1Dp01hklnaYMUiIACnQg3O62vY/r356vUPFKyYrVCilY+Q&#10;oWMkeKjva1rHnq9U9oaCzTyOLgGOInQDXsRbWw789XqRWKYf8lMUeewJ3HUWHtH189XqDvG62GMv&#10;NSoA1ux8T4eHPV6ktJ8vVKt2U77M336/Vbnq9ScpMMocSrXinVlCtZdjFQqk6Lf2EDnq9ThjFDDU&#10;VJ2G3lIAgHYEaWHhr3P589XqjTNSy0kSVAUzx3BGliR4fEW56vUnsSpWT9BHKBFOwYJYaW1/j4c9&#10;XqkYNTJNUNHWPs2hmNzoQxH32tpfnq9XGL/QMRkxDCWkhKKQxZrm9tbaag/w56vVwkq1Sk/nVS4m&#10;mtsHjqbnW3589Xq54eaekpjLM6iWTaWubi1xfUnwHPV6njG8bpKSGSkVlkYkPa3ifj356vV5KGhp&#10;DHUzL5U7AkMP3bjuSbfRz1epNVVMsG3EIm3G5VjfQr3+/nq9TdFXStLDDOrPECSL3LBWv2A7X789&#10;XqELLuMVlBPFS0yGWJQWuT2Fxa/t56vUNVJjtdT0k3yjlJKcBixJHdvDnq9TJX55zPXTmlr55JIm&#10;1UXJsTpbX289Xqi1cmIU0bU8bkT7AQWFxr9d9Bz1eoMKrMdX/NPJrl/0iKyruFrg+OlyPo56vUtc&#10;KxesFN5kxRWYNqNVV7n2gXFteer1Hc9K+CZs6j49SZewiP5l5JE91/shfE9jY+y/PV6rA83UJwQT&#10;YHh0NqygZ43YAGzge3S4B7fVz1ern6fZ8+5sze+E46nytDNJ5BkIJNjYh2Ps8NNfhz1eo42N5OXB&#10;apsJr3+0FXzFTcLgdwb+HPV6ghxfL2W1lqZat3/0ZlKEbrSEAX3C+0XN+456vUH+OYvhOCymSHy1&#10;ZCPNJ+yqkaHS19db689XqZqOTDKlJKyBwbguNwNiX1J1sRY6gEfDnq9Txj1Xh02ERVWKJdZpUSya&#10;CzCyk2XxOh56vUUvOtLUio/TsYBE8iqqDcQCdQSQQQRbw056vUCGJUtQEZXqpIRCW2+6uoOthpfU&#10;/Hnq9Tfi2JSmkp6UWWV3VS9reFyLnXW33duer1BtWUM8iSVN7Bm3L4+Ove/3c9XqT5hX5kO8paVg&#10;PdPjrbw56vUqWSOjpjQX3AqS1u5vfsD4/Ec9XqR9dRx1Xkyw7oIxe9xe59hNvHnq9SXxOcxVaRhd&#10;twL66W+HPV6oYmhkjELi6jW4NrfHtfTnq9S4pVnNMxVL2jViysSbE+OmnPV6skkMElG0lRYeUFKD&#10;xJYa2+jnq9SJZ66GpkSCJ5knv7/vFY7WF/YL+wfw56vUzV9Qy1DJY7hpe/f2aC/PV6oQoXjqiCp0&#10;N9yn4ePs156vVinhaCQVG4HdbsLaW56vU0JB5sDfMXQyneNxOg7EW0sf2/Dnq9Tf8lTDEHnkYtHE&#10;ANSbkkWvz1eqM2DeXR/Mo22V9wUH7QsdPvHPV6k9iGXis3mxe9HYEm9rf4rkn289XqZamhgqpXWn&#10;ZHIRSWW5N76jv38Dz1erjV0DVIWokuIE2r7oG4Ac9XqbVo1q5xTUmiozKW9pvoSfo56vVFk3osqO&#10;SWW40J7A2vz1epS4bNK6wmYq48pjZiCTqQCRe/189XqgLQw1dHNW+aFVJPsAEGxHe/w56vVnwaqj&#10;nf5eqKgiwQEd/ab+3nq9T7M1fhkEdVRtcAkur+8L/wCI+Itz1erAcFxvyFqHHzO5SVA0PfWxPiAb&#10;89XqUizGjpBhUY2HQq1jqbAEfG36/H1ephliWmmlrlYlrqrE+Av3tfT289XqW1FFHGIFna8jsVRR&#10;YXBF9B7fHnq9QhZXgSEBpmKkt5e4Eiy6ktcW56vUYzLON4dOgw6ZmaaJm96/ceFibg/f+d+er1Om&#10;JrDUTJPvuzbj73cW1APYannq9TBR4dgmF4fV/OkNUVjNITcggDQAAaa/Hnq9WPCYkMILBk3gajU3&#10;7EXt4j6Oer1ZoJ8Lgq545GO9l8sHS62N9PHU89Xq4rj8mJTLQ4p5aNEoEYNhdBci97WI56vUIOX6&#10;eWghikaVd29joBcpqR29nbnq9S7wjFYaWsapq5Fp/NjZUUkFSNST9Pc/3c9XqWGCy4ZWUAhw2Jnl&#10;EoPmEC20jQ620N+wv4c9Xq//1NcbdGXcYdIVuSguNTfVgSe9xp+p56vU+1VHSQYdBW0rATEodg7q&#10;FI0APa3PV6pprqNQ7s/mqGtZW1uezdr/AAuDz1erhDRyUlGTBWbH8xt0VyW3HUgE3voeer1Tqank&#10;YouHVFjKxChrBSSpGva+258eer1QTl6npqJ0oqZYpKMiJzHYKx2glrjva9hbTnq9Wagnho3LU5De&#10;ahEzjUIVuAtjpcePPV6scfkxECmsV1AfaLsSDz1eqNXk0NNSiijUi+1m8fZqR7P17c9XqUGH12EF&#10;WcAxPIWiZkA+1a4J3MND2uLn4ePPV6l1l6rjnr2o423hQQXbsG2k2HgRfnq9Q15ejxSeSKby3WCF&#10;gpsv2oyur38Ne3PV6jBZbiooqNKrzzGVdI42sDcMbW+gdtPh7Oer1GyyxWUs1RFh7bgtVKrKQQCw&#10;2217WJ789XqNBlaohwzHvKMu5dh2kFSVDGxW9jbnq9Rg8KqqZojhY3ClCB/MWxLMfD6L6X56vVSJ&#10;+JXQ0mPSJUYJCsFSjEiVlBBZCuhI9o0v3t9At6vVRBiseHfzZTPGy1DE7iDuQsALgGwAuTpfuPrP&#10;PV6g8zFBUwYkmHRpua5Wy910vqT4eHPV6k3V0EE9THFJCPMW53juPgRz1epzp8MdKbdGgfytSCdN&#10;e4JGtieer1ONJQ1sVbS1lXAlJui9+KEs8Y1/dLC52+089Xq5TUtRRhqwRmZHAQBRYgXsbfD2n6+e&#10;r1cPlmw1vMxMCSEuGKgG6AfZt9HPV6n2N5oqiR7/AKFo1sdexN9NfC/fnq9Ul6lMOqP5bTEyR6KW&#10;SxAJFyS3iBfv2vrz1erlHCVp5kZwyFxZTqSfG1x8eer1SKGbC6OqhpBKrtISwUka6a6aH3eer1N+&#10;PVFXPNG1MPIihYtcEgFj7vvf4lt4H+PPV6pqywAhCt1iR2L6aE3At99+er1cZ6w18KKkskZQgFd1&#10;91/GxBt9XPV6lJguHVUjtOZCUjAkIPiBpqOer1HU9N3p7rutGYYKCN1iiZkkDlWYMCTYAXvcEd/D&#10;nq9Wyz0V6I4h0cyRDgFt7wliwAsSpu400Nteer1LvMC1VVhtQq+4xjIsbg9jcAeOmv66+r1a9frN&#10;w6fL2cpaemjLRtvO9he5JB7jsR4D+jnq9VXea2nxsPe11Vlsfge9vp56vUBL4vUYfWSU87bbta97&#10;AaX56vVYD6YupjYPl2LBKqoBpg5W5ZWfeST73sudfD6Lc9XqPlieL0uY8syVgbdsUkksS7aEWtex&#10;B56vVX5mHFqGkFQTTeW8zEBDa7FT9rT2629g7+PPV6i1YdVVVNmTdLsmM0zAx6gKN3cm/s8B4/DX&#10;nq9Vt/S7EsPwbKz1cLLEjKpVEOouNpv42vz1epN5px2kxidTUNvmqC+w91G02IOn5E6/Ueer1JTO&#10;lKWyx8o7IERVCuBYgezQ+HPV6iEZvmekr6g1EW6NioVwQQD8QPEjnq9WTKuI4JhtO5hD+c4MgXeN&#10;oA1uynT3u392vq9WaHPmI11aKaBCVQlrgaWJsy30B1N9eer1JTEMvYlj2MvKkd1RgFN+yliT8Nf1&#10;789XqfKfDIMNh+SpiAt2DGwAJAvb9fo56vUnA6xCRaMAPKdTpf2KbeFhz1epa4dPTxOism5VVUJO&#10;tyTdjcdjf+/nq9QkU+Z/5JWmjplG3ayoAdLWBLXHfXTTnq9StbD5MTp4KuEspADNJ3SxPvKNO9vb&#10;z1epFdQ54MLDVBlAVdqlTa7KBfd307eHPV6gQGLvXbTVybybOoW5BF+3j9fPV6ssmIT1vmqHCQ6M&#10;BpdWvYg6+Nu3PV6k3HVSYgJUiNhE+zeNPibHx/Uc9XqbcRp7Ye9PVsdrzKd4tcW8NB4+N+er1MuI&#10;T0xlaqotrAJa/bS/s+HPV6g3anxNq1YaN1jW95bsAWH16ajnq9WGWrArDSRsPMmVjt7ki9r/AFc9&#10;XqbcUSnLGGlnSYIil1Gtju0vp4kc9XqDzFpI2hYuoYe9uHck3vpz1eoJcdrJjMIy+qgDbbRRbQfH&#10;Tnq9WJFaL3xYq8Q9ml/y+PPV6pGHYhNBMIoZWYSMQQQTcDtYe32689XqVNbUiCuDtMmyNVfYQLlj&#10;obEaggi+vx56vVNzMVCiXDQoEgBJHckg3Av4c9XqDiCqqoB8ybsoIBJ+u4H0jnq9XKmjgqK5Zpbe&#10;9KtluLbT/Rz1epVHyKxjSPGiQyOwY394kDQj4E6ac9XqT1MamjqJIn+y8bKSvivY2+kac9Xq5YbB&#10;BWVK0kQ3q3ulmFtgPY/Tz1eqfTxQxRnDrlljcS3Nu2vYeI9tuer1P+HwAzQQU37xLSG1yp8CT7Oe&#10;r1PxjjnqZKmo1I10v9lR+WvPV6uE+NxUVHE9Wu/zi+21gFFtCdPH8/Zz1epqxjH3q8rzUclNGm94&#10;2WbzD5hsdAF7WI76fX356vV7DcSxGrqGnZRHCwCi2tx2IIB156vU0ZhoK6lpo0srxTMewN1H7oPs&#10;56vVGwinip6mCeclyjfoVNre030/s56vUv6fA6CeeTyARG7lnuSRqutj3Fj28Oer1T48IUjyEsGj&#10;It9AOnPV6lBPQAbZ4gLgAEkC/wBXPV6mnB8JptzyTJuVS+0sQCGBN/bz1erPXGSmoXll2+TrcNfU&#10;G/w156vUFuMYrT1lM6od3llSAAbkC1r/AKjnq9TPieHzFjOJA4kAI9gvY21108eer1MlxPJGkP8A&#10;lb217D9nfnq9SorqKnnjhilF5YFJZBpuX2k/T489Xqco3SOFWg2oxUe4xB2/R+v8eer1NpgjnxNW&#10;iXWxs1xq47256vU41MTPQb5FvM12A7bdex18eer1Sq6hlWneMhQklgo3G4budex/X489XqYpKina&#10;fyElMRCqt1IsQdPvHPV6lnSQeVTNEs5eTaSHYC7Fjpe38eer1M1EHosVqsOqhby0Ch7XJ8S19R35&#10;6vVIkDrFt+2iA3BsSSOx56vU0MaZaLyZwPNZwygjU7de3hz1er1PsrwtG1QLhy2ljoQSVN/1/jz1&#10;erPTYfRQkbSb2F++mtiPDv8ARz1erOYqGareqjt56hldSLg7hp4i+nhz1erNHQ4Y8LUqqQUCM1rb&#10;WIA7C/cDnq9TTjFTPiUCU9Nf3WtZgQdpN/yPPV6pkFdi8lHJAY1kRmAJWxAHYd/489Xqx00U9VVh&#10;ox7sG5GNrW+HPV6hIy/g8j1iWswChnIAO4307+znq9RgMnVFDT4v8o8kYdEEu02UNsBIH0i31n2n&#10;nq9TtWZmr8XxDzIoz5bMQxbtrexOt7eznq9Q65Q6Z5ixSpWSvjdGlRfKbbcMO/j3v2uPjrz1eo6W&#10;SskZWyxh8kOKUbS4isKmBkb7BuoIZArFltftbXW+lj6vUN+VMvU1dh0mIYjdDb3AQbMSTb2dhbTn&#10;q9RqcrYlDhtAEikNOAVXcCbAHxt7Oer1RsazngtLNU4PXEzlYgRuvZme/b4gWOvw56vUB9Xj1FBQ&#10;f6S5iqTMoRWsAyBvsga3FtSeer1Fb6o44lNikFUWCREyAPuB3OdAo1NzbX4c9XqBl8QxOOGrr6pW&#10;enhYBHdidxIvoSb2voP7uer1B3j2bayDDxSUDBXmVvMU2uATfve+nhz1epKNHLX1Mck8z+XICsag&#10;+4LG4sDcA9xp3HPV6smEYcpZpJD5e2QxncPtHUWB0v7b/Vz1eoTMOauk8w1KsscP+TuLC3s+rnq9&#10;SUxvC8YxfFfmJDsilHuqhIYBdCSTYanQC39nq9QuZey/VUuE0fyUu6SVBZWI3EBjfcDazAeBsfq1&#10;56vVaB6fcFq6/L01JX1BaGNFluhVHCMSCqkC6nvr+enPV6kXjlXT4pm7EMCRFZIkBjdyLpY2IJNy&#10;T4689XqBHqtDhkOBx0sgZ5EO4ka3sRoCL9731+PPV6q2M54N8zi03ykpEZLrcEEjTwHYgnvz1eoG&#10;ZshQV1HL7xlkSyLexYXv9Hj4Dnq9Sq6a9JMXmqo6HFp/NgTb5sYjF/h29o56vUbHEukwwCeJ8LAK&#10;BWC7gNFHvX0vY/R+znq9WfLWEwU0snz8gFMNWN9Qx8B7vb+3nq9UbGs5Uhhmw3BqgOEJUb1ANxqA&#10;uuumt+er1Fvx/CafHauSoIeSVkAY6gA3Fwv1fXfnq9TgaiPDnpJcMnBME0RcMSHVY2DHvprbTXvf&#10;4Hnq9Vm2TsxYNnfLYrKhhuchWRjcn2H2nTXnq9SNzrhbUtHNTDTzCWjC/wCFb7d3fU2tbnq9QF5F&#10;q5JczfJ1pKKzqojsT7wO0En2HsBz1eoymJyU7SokSiz3p30F9o7lrdrn6/hz1eoX8q0VOMFWnhYM&#10;6hj5a3U2IPY+wj289Xqdcjwy0kyz4nH5LRyNGpVSQzXNkv428f7eer1D3EMWxeqRBRq6xEvuCqCB&#10;r9fh+t+er1elnmkqVw+8hZZgCykBChJvuHw7fdz1eo5uVcRxGlwijo6WPYEjR2vZQTf3SB4i2t+e&#10;r1GKpa2epwSOsxNxH5jIojOpP1drH9e3PV6kFVJ8zmIxFd0cBPkgaAEg66H9dOer1RcfaDB8BqK7&#10;FFERcX2toS3hY37nTvz1eqv3rTmad6uWlmD0yVKlXJY2ZNPs638B489XqdfTB1EpcrZgfL+IyDyg&#10;qlRu7m5sSTrcft+PPV6jYdZs7/zOoNHToRSiGzsTbcx0FvaD7fhz1equvOGV6rEYJR8whmhe8QKg&#10;hS3diAbkAW0+jXXnq9QYZc6ZTtiMcHy5eKJj5pIIcgkkkd7Xvf7uer1DnUtRZaw+MShS5DCJha+1&#10;Dqp766gc9XqQNRTUGLRy4tDGUaSRY3LWIBINh4c9Xqi0OdZct1P8ukUBljIV1Ye6b921va36256v&#10;UrcU6hY5JSidahQvubUQWIC6g9z3vb7+er1Gi6QZ3OZaaHFBNGKiALuBsAbnUWsbkW7e3nq9R3Mu&#10;0+yjkxFCxSW1wQQANutvpuDz1eqFNjNLS2wmvfynCsFtf3h8fjb289XqT2PiPE8GEkcsZhUEobEE&#10;geDD2+HPV6ip59ir8OnWupbiOYFZgL3DG1rfVpz1eoBcQ634hTf8Z8SSL5LOq2JUFbdgRodOer1N&#10;NdnD5vBxG82+UOWVTc7ra2+nnq9SSwTq5RUddTtQhhJG5Qi5IXvcsNCQTppz1eqwfpv15fFoJoq7&#10;9Gt18tu4jIGpY6ad/wBRz1eo3GSs30EhWkrZBJewJe40Ovjz1epp6jx00VBNiODNHuqXVAJNAxBv&#10;p7Tt7Ad7c9XqJNmGqxnCoZGrJQzuoCOB7wFwSCCCLkHnq9SXo8yYmtWFJuFdV921yL/aP9nPV6hg&#10;zdhiZjpo6qjcefEqbHB7Pt1JsRuHw56vVDy3i9dJhLUNZJaVAUuwN2a9tx+vnq9WfDMQqcDxSGgr&#10;VZjLLuJBJHvfw7c9XqNrSPiZomamkX3FVSBYkfSL9jz1eoNsz4VhtYJqavj3zSR+6wuNshOpt4gA&#10;89XqJJ1VyRW5XxD5rBR50QRSXAsAxvcfQPHnq9Rd8Gz3iFHidTR1PuygKCR2IOosf18Pbz1eoxuU&#10;M0VeHrHTAhTLKpZwLkAg6tfUjW2g56vU945l+pxIRNFI0gErs19ABa9hz1epBYJXUmD4tFPXgSzB&#10;2UXFmANyB9P9HPV6hyyFnupqJZo45t1tjbSSVEZLXAJ8RYc9XqMBFm2hrUU0VTeGNl3WKkHabkX9&#10;htb7+er1D5lbNWGzUsXmOqPICToCQfDnq9S/zFicNRgkcMAvI24sbi5Glvo156vUXjHMfqGw+QQT&#10;qs8SFTvYKxAuTobXPwHPV6gfx/EnrcHWmxSQSiYbyGsbAeJHx/o56vUGedeheE4pgYrMIpYYnY3c&#10;xgFnBF9PDS9/oHPV6iJVeXcVy3jKLURt/o011T3SF2nQW266jv7eer1Gbzbi02N9NN1x58KtOgF7&#10;GUJdd3a4Bv8ARz1eqpqbr5jGH19TAk4+YDe6LC3vNrobgac9XqeMCxXEc44TNVU5VZo0lI94nc5J&#10;Nz7Lnnq9QS1vWSow2v8A6tZrkjhlcLsYE7WYG7AE37Cxtp+R56vUHHUjK2S8x1Udbiyq/wAwXZtq&#10;qTtIAB7akd9Tz1eonfVL004VSxfzvp/I9UFBYo4AYgdgtjp7e/8Ab6vUTvHMhVmGYgGxKmliVgXY&#10;MoF7+N/bfxB56vUhhhtXHUyU1MrIigbC17Hcdfrtz1eqPUYVU0a/OQt79ObW1Phe4+/nq9WJKt5Z&#10;SzXMrgEa3Kt4geI56vVmopZUrkqpSHYKfMv2Bubk+2w56vU6Uc9HKiMIzIj6WPcAHnq9TZVVF66U&#10;RoUglKbg2gJHie1rXPfnq9TyweGRainAaGNWVzYWBN7W8Rz1erFQzmmjG9Q0hkZgNb2vpf7+er1Q&#10;capKlpZJyo2B7qdbgkjw17HT+7nq9Uuu31EQlqFGyG4AQ6k21B9oPs56vU5PFKmHJCjBJG7mwGxP&#10;ADTT6+er1QqyOoipYqZAJEhUADbqbHv/AHc9XqjzYipjIhi/TzWuF/dINh356vVzp8Mqp8QFQjFp&#10;F0IZvd0FyP7Pbz1epx/mYkpJKl0AMWgUAXI8QPHTnq9UKukXFIYJ6MhS53Ml9QB356vVhmZpqIYj&#10;GgaFTYLobd9LbdCDz1epsbEEqnikYGMruuoPcHt3+PPV6ns4iKmk8pUETa7N5uDYEEaH2n+HPV6m&#10;WrgmpqiAe7eVBoqiwP13789XqcY5Th0Qko4iwBJKk91tqVI7W56vVkiqaeev+ZmdtFAVLAhWB9vP&#10;V6sz4jW1yMwAXZ7rlgBoSLn7uer1SZcSaFitJaQdjY32oCLk2OhPgO/PV6pGJ4nHPXoKFf0LLci+&#10;t+wuPaDz1epukSskjNJuJG4G40bTvrpz1eruOWoRfIgsZVu/YA21Go8dOer1cabDKaC1aA0puSF0&#10;0J7mx9nPV6nSHAWWRWl95YVLXawYk37/AH/w56vUh6+rmfEUkCBthKDxBHsv8L89Xqe6OrlpkENV&#10;GoJ9+3sUEA/Qeer1ZawSYniSUsCA2UBYzYg3BNx7R4gc9XqwPhJjqysJCSIUHlkasSOw+n4c9Xqh&#10;z1jRQklQpVgXW2twbW9nPV6s4pkxWGSSN1jXcNCLk39ns1N/v56vVA86opapqbWSKnDAKexH1e3n&#10;q9XvnUqgRBAftBiFuAAO/wDRz1epxqp6Yg+Qdjo9iCNSO5UfT+vhz1erFiVDHUxJUzEREBdB3IP6&#10;356vVBpcPaViasGygkEWHbsvh39vPV6nugWkno5FIbdMp3Wa9rEiwA8fHnq9U+jRpDaCTzPLBBDH&#10;UMPHXnq9WCrqxLI8dR7y7AtltZmvqoPw56vUpYipipqulO3SzXIN7DUeHb289XqWWHyJLGtcJDGX&#10;Qe7c6gfDsCfHx56vUK2B4jHU00UscxicKblbWJXQqDb9fv56vUPOWa2OmC1dITuT3rt7bd+er1DT&#10;VYfh+ZaB6uZtszbSbWudO9vv56vUVLqPlqlp8SALAwWYK9gL6+92v38b89XqL7K8lBXs1HtDkFVI&#10;7be1vZ9PPV6kxBAsziqVwoBcsB3JI008CT356vUHc+FTVLVdSJDsRjdGOgYG/wDZz1eppWUwb8Tj&#10;hAhfboe3hoPz56vUvaWsopabzhtaeNGKIbE69rfWOer1NwqJEZ4cUsAADdf9YeI+PPV6sErwCujN&#10;IpeK4AOoCnbooHs8eer1S8TRqSaSopIbxSooNrE3vr2+nnq9UOhxaoosOjFSt3vtsbX23+1b4c9X&#10;qeqj9MwpKSUBiwYggWKkdhr9d+er1c5Y6qk2y+SCdFCAgd/3j9A9nPV6usQlrIaZJIrNtBVgpvfX&#10;Qn4j+n6eer1Y4cahrJVnotSQY3LWsGYWBI+nnq9UykpZMKoWhmCiNVuz+z9dOer1QKWklgpJInl8&#10;s2J3DUlSb+Pw/Ic9Xqe8Egpqh1eKpL7d3lnTtbxFhz1epQU1XHUIIoxueJtW+rX4c9XqUuDPTqzV&#10;UhIHcC41Phfnq9Qk4XNiEFQHjRG3EEB7jW2oBHsHPV6hyyt/MZpYZGSySrtYLtADE23nTcbAeHt9&#10;vPV6jo0FRLJg0DV585Y9u0NdhuHwOlr3OvPV6iiZ+xCOGvnoNjufPLQgeB9lzbT2c9XqaMu4+1Hj&#10;KiBCsxMakE6mxvZRf6yeer1bTH4feZIafBYaLzSSYkYakm7X7j4j9nPV6rZJJqautXxWGyyewc9X&#10;qcKbC0xDEISItbksRYWH9vPV6j0dN8GpsLw+OoI950+6/PV6lXjc0yxbUIAv9N/bz1eoJ8YrzE+5&#10;mPu+FiAfjz1eoN6mU11QzpdtjG5FwSSdfu56vUjMYBerMO422uhuSRfw+7vz1epPVLVVFSFrbGQA&#10;AEGxv43/AF789XqacJeSpqi9epUFgqNYgH6vHnq9THmLG4/nUoW92ISDdcEdvh7Dz1eqFA+IVk4h&#10;jAaI7bhSQQv/ACDz1epF5kxUNiktJAVlC2AU3G4jvf6Oer1ZKGGkq6EQJD5S3G5SbjQ30+vnq9Tf&#10;V4xFIRg9FGJWZrC4BJPiPbz1eqVQYfBBCtEIgHdgXcCxAvYc9Xqm5toosPwz5imkRJUA0BBJHtPb&#10;9Rz1epNZQwumwmCSpdgfm3DE/vC9yT+zTnq9QjJQw06y4lL9gqSoFwSbc9XqSZwarxevp56pgISg&#10;YACxA8L689XqWxw6Snp48PifzIi1lYEBrfvbrePPV6nbFcRbC6cUuFe+xCbW8QDe/PV6uKUjw0xq&#10;qos08hX3Bc2Bvc309o56vVzqK6qwWjlhp2AkkQ27g/rrz1epvyXh+MV00tVKA6qwYFrAG979/Yee&#10;r1CZPUVmH4RP5hV3BYI9tB9Ouo8NOer1JPHMYxZaD+XxH9HIlyNGLAC5H189XqDHGVr0oGWsjA0G&#10;0qBdQfD9fhz1epSdK2qKCjkrahSzAmxtYEgnU+HPV6hBd5zviivunJdCdSD4j6Oer1ZquSWmoIae&#10;Yf5RihIFiR9/a3PV6kJnnGqjAcuFKCyC5HbUi3YeHb+nnq9SE6aYbiVJDLjzgKkxYBmFx3v430Hs&#10;56vUvK3HKiOkWKQhjZkVrkC3iba89XqCCjjqsQxeegL7CWVradhroPDTvz1eoesk4LSYXTTCNtpm&#10;uTqDa4Ps8Cf1056vUyYIr0mZZo6iQxi9zcaE+Hgb6c9XqUGWMyVkGY3pNhkjnLFbA2HgTf7tOer1&#10;MmbsUjwrHaeuqUIVrMGGgA3d7+HPV6o3UGmoqvCHx1pLyy3uRqRfx+/x56vUJWBzUdR01jw1yJVS&#10;NvduTce36dP1vz1eoLOjMNXhmM4tJUbVV2KIokUkKCdbXJB789Xqj4tFXUOdYqymIjid0Cg3uWJ1&#10;/j2+nnq9S167Zek/q9T4nTXDRRMSuhDN4s3c6Adh7e3PV6kl6f8ANVDnDLRwB42WSiF5FkFgRfQj&#10;6e/PV6lr09zRlvL/AFTq8BVYxLWBSSTYgai9vgfH6Oer1In1C0UDY2mO0/2IWsspFgVv4+w89XqF&#10;fMNBTZn6fQUcEhBNKEaTsdxUndfwOvh7Pbz1epBemY1wlrsu4sLmkchbkksO27w0N+3PV6g76rmX&#10;K/USmrISsUCl9zSdrkgDsBfx8Rz1eobsdNLW5EkxjaGEiApcXBDaX+Frc9XqQfpgzJhrYtieXKce&#10;X5jM4OhVlOhFu+n8Dz1epIdZ8sYhhWesMxPBCVd542YE2BBa0hPw2E2HPV6lV6h/5jimQKo06FAY&#10;0BVTcAkam+ngTz1epGejTMuJ1+CV2VagsxwwBUBAAAPYfRsNv1PPV6oXVCmp8udVcKzBUxrE1LI1&#10;2tqyS6FfaBusfq56vUKPWLBZs69OZZio2RxhkUXNzbsPjrz1epO+krDUpMgzUmIMDNG7Bwb/AGtT&#10;Ye3nq9QXdXIKLLHUilzDt2wsykuRcAlgBe1+58fjz1eowGfsGpMb6bvUVQEi+UzLYC5AB1PsItz1&#10;eoGvSpU4dgVNPg9EwaaU7n3C9rknbbvfXx56vVG9TmVKyixSHNWGSFCCpLDWwFj4e0g689XqH3LV&#10;TV/5tKTEahgJ3p237exLD+jTnq9RJ+m/VjE8v9Ra7Ky0xkpmK+XJ9lSxYkqO50/W/PV6jRdY8v0u&#10;ZMrpJXRgzhRIraECwuvPV6ouR66fFsjUuC07JMoUAl098FhqD7t/Dt4c9XqLLlrNGcMi9YWy4Y1W&#10;lrJmUgAqQBYgn7yNP2c9XqN51gyuuYMntitavlmFGdUNyCxI/Kwvz1eoK+h+YFxHJzZZfb8xE8t3&#10;UEKVBICi/iAQDbnq9QDdRsOzB0/6l4e+HFh82xbeAAGHchvd9g0/bz1eo6uO0xxXIDTV8YY+S6kH&#10;S5t7fr56vUXP08Y1HTYpW5cKIlmJKpqAb9voI/jz1erH1ryY+C43hmOqVSonqShtfcosWBvpobW5&#10;6vUYrM2Fx/5vxWSwliIlJJ7MCAb+z289XqCboLX09blupwamfyzDJMrADwdmK/lbXnq9Rauq2Wc3&#10;5H6oYc2GVUtWtbsEsYAAhDP3utjbt39vw56vUcrqvR1kXTr+YMCamNADqSALC5v4+PPV6gS6AZpp&#10;MVp6mgoz7qHa6iw9/wATb6+er1BL6jcEzTgHUPBs0YRUmCRmVZoYwyq0QHusQpA3hjq3c31ve/PV&#10;6jVz1lRi2Q4ajF4t7tHJvJGoG3tr7Rz1eoE+geYof5/LhuHgGPdKCykAKDdSlvZY89Xqh9YsAfL3&#10;UDDa/C5jErEo6A6s173+Oh8PAjnq9Q7Z5w7Ep8jK2ITo6xxA7QncEe3d8f1vz1epMent6evwh6LD&#10;0EcESGNIlAB22IFh4a89XqKv16y9n7JOc/PomJNRMkkLblAAV1LJprYi41156vVYPWUkmLdMaKap&#10;UyvLT7ybXCNrYfULHX2/Xz1eoJehWN0lVUVWBJKDIsjsR2O0Ej+Phz1eoPutH82yV1Ow/HcMjLLM&#10;6qxAN1BsAbX1F9fz56vUajPmEtifTlJ6kGZgN9j2KkeHx56vU19JsVbMGRVw6kjtIhkQDxuCbA89&#10;XqJXX4JmnJ3WSLC1nY0ruJLgglTuItbtYW8e3PV6j09UcIGLdOXWoZzoLW/evbx7i/PV6kj0AhOP&#10;YNPgzsVjjDoova2trW+rx56vUBGK5NxDo/6kKaHC6mSopq8qX8w3Cd7qtu/c9/j9PPV6jgdXaIwZ&#10;PnxAq8yrEHFrBrfD2c9XqYOguZ6HNmVjS0cvmrDeN77bgAFWGnYgi3PV6q5/UHkHG8reoDCpst1L&#10;pQu95nViDckWvaw0Bsfq56vVa5l5qir6bp8xOZ5PKUgtoXFvbt8L9+er1AL04zscyZ2rMtxQmm+V&#10;chidoDHxIte47fqOer1F/wDVP03NFnugxPC6hid8djHcl2Zhu1B0+r489XqNrgMGIYL0uFRGjSN8&#10;qRrdiCVN2N9SBfnq9QFeljGqp8zYhhJuE3srS9w4Ba97LowIsfoHPV6lN61+mcdWcNzZg1T5UkDQ&#10;CTYQoZLi4uPHbr8Tc89XqMP06hpl6dRUvmmQLTd9TuBH8eer1AB0cxYYhmuswiaEhoZdqm2hGt/i&#10;Tz1eoHvVLkbLNb1HoK+j9wtIjPYABgCbk+wmwHPV6jpZZpYKfIFMKK2wwLYMSbi19b3P389Xq49F&#10;8wUuLYhUYLLGsaRHbuIsbeJ9luer1E89SOEZVw7rPhmI4UQsySPEXQLoG1O//VJAH3eznq9Rrs15&#10;YjzN03RqGUiRKcpESd6qCSwsCfiTp7Tz1epOelOeWiy1XYTjUolmpTIoZgSST4Aa2056vUTzq3gm&#10;VIesP82NjUrKu0XB7bWOnhrz1eo6WKLFjHTxJYrSmaEtqLhQFuD+XPV6gj6J0mIwU00WOyCTy3kO&#10;1VCgi5I9puBYX7fDTnq9QD9X8x4NgHVbD62amAaMCQrZQzKTY39n1/E89XqNJmDGKXqVlp6jBo1j&#10;DQFSFv7oItfW/wAeer1BZ0Tw+fLc9ThMreYIGVAARYKR4H4W789Xq6z1mujp8xqtZrLCWIa1gFvb&#10;Q+JAsNOer1KrOHVCFumuI08DjzZYmESkiwIW17eIJsPr56vVRp1u6pUuKieaWRUkp02uL/vak7fZ&#10;r9HPV6qiuoON1+LZmjxGNQ7orIl9QqM27T4Hvbnq9QXV9GcLxCpnjXYZYgpddSS5O4fRbwP7eer1&#10;RY6asqKdKeBtwVDY2voDYGx76c9XqaswumGmPB6gqGm3oz2AFiLKdO3tv3+vnq9QLYrgyy17bahJ&#10;BaI70BtuW/u2IGo8dO/bnq9TLBAIXkZftsfrJJtYDnq9SmTEZRT/AClDO1JJHoWZdytofd9mt/o5&#10;6vUmMQpMTqa0y1DBibMNoAue/cDx56vUmJ5IatyKq6ML2Isfsn+PPV6lPSU9JWwbKeQyggakAEAD&#10;sRfnq9SrpcNRaKWojPkBlEYYEAjS5Ovf4c9Xqe6OOKOiVlYvc7LW1bTuT2BPPV6kqwxHEcQkoBGA&#10;lIbkmysFY6ADub89XqGjKeG1lNWJLSqpV9gJP0mxP0X8eer1LyXEaLD43p2gYMhbc5AsSdL372Hx&#10;56vUjsSkqjikUMoEjMpCkE27EgG+h7/T7Oer1LTJtDhNE6vVwl5pLizNohYatYjuO4H9HPV6hJqc&#10;RoYYFmoYhNOQC28XYggjfYagg6i/x56vU1mGrmmjklP6RST7+m4W1721BPPV6gxzqjYbGKSpLlom&#10;YswNwNO1xYEH2a/R256vUW/G58N0Bjs1zYg2Nra2I0156vUhjVVdMltbFwbaXtfv9HPV6hIpsLjp&#10;KQTvKCJDuJFjtNrgfRz1epMSPiGL4u9dtMrq9lVtQR4fDvz1eoVsSxJMEwFaiqi8upkSyrc2V7d2&#10;Fhfv2/Pnq9QD4zjzTxSB2LNoFAPZfE89XqYMIo1gDicmQsdGPcXOgPPV6lCaZ55Yo0jcFSRuNgPh&#10;4+znq9SwocMp6iaGmd7SA+8bCy/FvG1+er1GR6Y5bohMJaaC7U1gxZrB7m5k10NhppYeHe556vUb&#10;rA6EwxtVUIVI0WVyCQQwW9txudRftf6Oer1IXN2cduXy8GiKCja2AL3FrX8PYeer1FxxmaOhw1Ki&#10;ZGjpd20yfukqbso8AQDqBz1eorOesxGvqXelICEsoBNgLHTS/jz1epM5dy/iVeI5JYAi+LXuDrod&#10;B7Oer1GvwHp9FhEwqJ38yN2RUjA1AY+JJ8eer1ezlhuD4TiU1XA5SOKMIYdSoJ/eIGtxcWH3356v&#10;UXesxKokqpEoPejVbs9iASTpcHXnq9TbTQ1Vcdkm2M+LEWuBre36/fz1epOYjg0UdQ/lguXI3te4&#10;Nh4ftI56vUkp4p8PUyUDFZFcDabX2kf0c9XqV0L0psK1btot/Cx8B+3nq9XDzUSrljpLD2XB7HQE&#10;89Xqi1b1LhqaIhtre+bdtLi3t+nnq9SKr6KOaS0reSEYEFbai1iD8O3PV6pMtD5iBywRIWLdtCSL&#10;AHwI+HPV6khBh5eR6zDnLNG5NjqC3wHs56vUocGrpo5DE7XMdmsNbtrdb/A9uer1CCaqsMe+WP8A&#10;SDY5U/asTce3v4c9XqdcQp6muxf57DGCxbVJQrrp3tbTXnq9ScxPD1qKlp4rKxa/veFj2+vnq9WR&#10;pjAyxRrYO1mYa2uNOer1M0UWJ02KmtkUPF5ZUgm2651J0PYdh/Tz1eqe3l+erXUDS4Ph9V+er1Jm&#10;oSGunrKiGmUSUqBUYlgWvrpY2I56vV5o3oyZiDF5rKFIsbWF7kdrHnq9SywOlYOYw7XH2ifHcPHn&#10;q9SiOHPTUmyIWb3irKbaW++3089XqTNcDX+ZA3v3srH2G30AnT9b89XqT1K1XRiRqr2kWGoHgLjv&#10;z1epQYWLhE90FBrbQG5uNb+HPV6n5Z5aeVYJFVhK1k1BB+j489XqUNKKmhhenGskpJ1+A7fRz1ep&#10;wjneSeO3lq0SH3Lix/xG57nwHPV6odVBVxn5hyfKcEkqxAsdADr4c9Xqa69546aOHarJIQA5PvfR&#10;z1epOyJFhkT0D3cSSFhc3CsQRp8Bz1erFFJKsTQpoVYa9r+37+er1KameSaKOlqdEjBIsPHvrb48&#10;9XqMJkirwyWgiilbYxkQKp8CRawJ1sf49/Hnq9Rw8Lo6qjwaCoQqJGYEWBv7vha1tR9HPV6g8zzG&#10;0lassrFP0fbSxIJJv46eHPV6gCxOKqwnHXqadg8NlMsi31uPqF9bE/2c9XqcaGgq6vZOCWMhJ90X&#10;sD46fVr9PPV6lfSUlVTJFJKhaUPfbb7QsQbntqOer1GIyJilHSU8oqQd7lVCW8QDoL31sfDnq9Q2&#10;0WY6iGhjSihUGzEo2rbbGwB1I18eer1Ftz2tZPEi4rDtfartGre6hY3sCVFwDpewvz1eoPKeOOJh&#10;Tu7KnYoOwt27WOnfnq9R08tVEIwiBKONjolyzAm5UDXx0Fzbnq9T1jGU4nV6xIvmLgLaw+z4i59v&#10;PV6sdPgMGOwww00e9MP3IAQD71tVDdxtPh9PPV6kxjGRJMw4FIlbD5azXW22zLqbWINwdL6c9XqJ&#10;PmjKOJYJXSQ0/wCikjYgixIPhtA/O/189XqCrEKUxJKzlg6iyggase4Hw8deer1N0DVGE0UZrIft&#10;KF23F7C5uQe1/wBfHnq9Qd4jX4dLWvMxkCM97byVHgLL2t+t+er1NEtTUyV8kLgAaD3R4DsT37+P&#10;PV6uKzVFVUqEXbItrXva1/Dnq9ShNLLG8kc4MjSlDf2HUe23PV6o28L5yOxCrYPr7wPjrz1erhUR&#10;yU1MqfbE92F9Li9hb289XqxzTGKdI3k2vZtwOvxHj4c9XqwQSzpUr8qdxNtf8RJ1A56vVPqo6Stc&#10;JTSCMlveBOg9ovrz1epnpMEnk3ECyUzFiT4X08PA89Xq41lMGkE9MoBXUgeJvYk89XqbcQUR0ZSD&#10;TZ779tDfx56vVBxKkijMUtKfesCQO7Mf6P4c9XqhUbRQNLPDGbndvv3uNCBp4c9Xqi4fPUiMtUuj&#10;72vfZYWPYe2456vVJBaWYSSL/k/eBubAW1Fuer1RnhmmhCbtoR1kIFhbw1+B+PPV6pD0yUysEsHf&#10;3SfaTrfQa89Xq5Q0LwvFiFIpCIrJIp/xE/a+7nq9WepjjrIdyizobK2g1/bz1eppp0pDWTUwiIkC&#10;Kxf90k3Fhp3sNeer1Q5KB5p5vMHllCPL2sdRa50v7eer1OuXJJGmQgEyRABt4uSdPeIIHjz1eo42&#10;UKLEqekleby2jliQbl7jXW4JsQbeHx56vU/4hV4dQ7YKjcsIufdBNvYWABsLn9vPV6oT0FQKmSqx&#10;GcDzrvElgFYW0A8e2v7Oer1QaRvOljnp28sTq4swHush0AU+3x56vVzagxGppUiayxxyF9y2uWbT&#10;UdyPgdB7Oer1SMPo6mWgebdYK3vBtCCCdpt7Oer1NuNCqhphO8Zk3soUE9rtYkGx0Hh+zU89Xqy4&#10;hSJ8vGI9GMhQhbXIIvcn26Xtz1epN1xXD5liFmkJYofFwBqD2Gnbvz1epxqn+XqBQiMMshDuCBdQ&#10;RYnw0PPV6mzGqeSmbzaRVZ0BWwGgU9v7+er1IvEaWqp6CTE6c+ZU7QojZjZtL7QdbXP5c9Xql0Ih&#10;xCnw6GvplgqJk/SQKSwiIue57j4jx56vVOby3nnfTZtVUWwAuPqvofo56vUnZaZVqJa2mZgxUo5L&#10;XHbWwJ0v2PPV6mhRVpamjttiPvi2hXT6eer1ZKAQ1EnkzFlkBYLbta/b6Oer1LGkp46eAov6Ro/f&#10;sbWZtbLrbv256vUw5sqYlw94XiAmmYNpqF9ovp2Pbnq9RMc4QCPEme92OpP06256vUkb+HPV6uZd&#10;tu0ga21trYc9Xq4ajXnq9XQ1Nuer1c1Qv2t4dyB/Hnq9XKSPyZWiYhttxdTcH6D489Xq682QReTf&#10;3Sb2+PPV6vA7iE7DTU+HPV6s0sWyT5Y2urHUePPV6l3lHD0mq43hYMyXDbfpOpv4D+nnq9Q21FHQ&#10;hqY1TaxOzAjsG7fC4sf1789XqVSw0z4osrOPMkA3MdNB2v8ASO39/PV6nOuqqaMJh6sojsVSwuQS&#10;O9gDa3PV6o2FxRQV0lbiMQdVi2B7aliLAt27fqOer1OdYf5dQ7VbbI76KBoAPH29+er1IzF8RSqi&#10;Qy3vLuDW7DXvftrz1eoMsWOGSQVVBTymVZdWCGxJBFteer1MUqVUhjSibcqBlk1vcAWGvw7c9Xqb&#10;0jqZKaaNWXZEhJAsHOva/wDAc9Xqy1eHVVbIKijZd8cQXVblr6/DXnq9WJ6eR6easaUIiLa3u7ie&#10;xFteer1d0EKS0JpTZLtG637WU3uT8eer1Os8Us07xVbIYyBoLa37gHv256vVDphPAjwxoojTdZTY&#10;W8B/Tz1eqF8lFXU81NM22YfY8o3UEnUsfEf389Xqb56WShngo8MmIaQ7WbuBb2Eey/PV6up5Vo6+&#10;EiTzQjGwUbv+JX8QQfDnq9Ts9bI003mMvlorBbaEFrHW/fS4Fuer1P8AhcsENGkNOfeVCdxtcG3Y&#10;fTz1eqSK1pa2GCKcwyJG1ojfa9xbW2mncDnq9UmlWknmFPXuzSLGSdpsN1rH2jXwB56vVypQYaVK&#10;cIdoN4oyTcW7nnq9ShWWpqaQmldBJE4I3LuC+wFb9jz1eqZV4vidQqzOqO1gm1Ywpvexa48PZz1e&#10;p1pivmzyyaSR7VUa+N7m3w56vUs6VYaqmjkpQsbwlmd2IBYWvYA2Gp+k+Hfnq9XCpq6SA/NgX3bX&#10;VdNPq/M89XqdGr6paVKipayNtYKhOviAba/T9xuOer1TsPeGWEs6kAuSqEALe/e4/Lnq9U+aNo9r&#10;xsLnb46jx0/jz1ep0wurqadFp56kzyzSlY+xIsNATa1j4Dnq9T5h1ZV/PxwxoreUTcaAG4IIP9Gv&#10;PV6ljRTmdxXzxiL3WBQaqL6+6e9vieer1CFh1LQrCtTh0ggljUH9KxO9Rq4W3bXW3bnq9WXBzXzl&#10;J4yrRS3csGK2S+gKkX7d72+jXnq9T1U4t8zIq4WhkaMqxC2FrNaw73BH0c9XqfosaiqKmcU58sRq&#10;ptY23m9h7LHnq9T5grTrK1UZnBMhD7jdgrC9lJvpfQeA1HPV6hOglw2XDIg2IRtXTs0clLC7iWGN&#10;NRNIbBdktyFsxa41AGp9XqUEVbS4ZSiSklCxgsxkfuLGxF9dOer1O0mMQTQieuDywgKqxxna7E/4&#10;TYkWve/gPZz1epfYJLTxUzU8YMi2ubsXLE/E31X2duer1KDDcvPNgMtBNtUxsZBMTcsGPY3093tY&#10;ac9Xqa6/K1Nh1K7NMHVSW3ge6AQNL2voe/f8uer1F0zTTzYXURyRTq6zCQtpcG9iLNbQi/j3+o89&#10;XqJDnmYLiAaTUq5ZiLa20sRqCQPbz1epDtTR08QqUWQMXUhmYnW3hfTX4fRz1eoM+oYVMHdZdssc&#10;j32nuNoNvHsD2Pt56vUTjHq52gPlsvluF3KLblOtgQdbeGo56vVEw2hlqKJQ7hGLIUXuSBrfnq9R&#10;i8sQwYNg/wDMJwpDkhiSPdI0JOnhz1epfYJLPTqKyqF0fRdoIJ+4/Xz1ep/r8XknhkpYI40JXU2J&#10;PxPhYg6H+/nq9QSVlS7GaCobcyA9jcEjwH0Hnq9SJrcRM6NFVRbS+0Fvj2tp7Pjz1epHVIh0qIkI&#10;Wne7tYklToRYA+GuvPV6p5NMEETW9/3z+6AAPEjxA1HPV6maeSOKBKmNiqq23eD9m5vr7Rbnq9UK&#10;rniVGIJbaQxa19SbA2/W31c9XqelmeanSo8neyn2XIB0JPjYjw56vUzTmCSV54jsi3FWPcgDSwB5&#10;6vVJego6eD+YpLviUENvOrFu1xqPq56vUwV3ybuZKdCsKqDttYM976d7i3jz1erHWQU3+89GPfID&#10;MfZ42Hw56vU54qJUowayAP5u3y5Vtq1r2v489XqZGxvEVkvUHd9nRl8BrYX9vjz1ep0qq+GoU++N&#10;7dxb3Fv/AEc9Xqe4aeDDENVUEFdo0A13eH7NOer1S8OpZw7wtKU3sW07hSdPDnq9QhUP81xivhpK&#10;Ap5SLZ2b7Tbfha1zz1epRVDUsbtThli3EDzZFJVSBqSVHYd7d+er1MFFl3NWK1MlTSbqpi/6SRRZ&#10;QP3QATfsNb89XqUlN0CzLj5lmp6SRpZpBZx3tYe6pOluer1GNyJ6Z8Sw6lEOORrCxa1pZE3MQAb3&#10;vb3hpoeer1W++nDKGSOmeUTWUUNPRThQjSqDuYkBjctfUkdhp4jnq9RfupHVfC8vZoxLGZZjExkG&#10;xgbF9wsW1t27X56vU39M/UXQ0WJw4fFP8xWtuLMxsxO692NiDofDT4a356vUfI5uq8SokxSqRf8A&#10;SVG21yASe3j7QPq56vVBxejoMawqqpKwxxysqGwG1jprY6G/0WPPV6i75wwFPnpSwCIVQX0G4a9h&#10;4EW56vVAw6hmrYY8PiCiGnVSSbA7hcAMB3Fuer1KXFosPxSNaShjEziIXAsdsgYbQB3+vnq9RZup&#10;b1c08uIiRN2wLKIkssbXsFb23Hc+PPV6i8YxRrPiyQsh2wgLt+J9lu97356vUkMdp1M6vtItexa4&#10;94DSwvrbsTz1epBLh1VLPDJDUeUd+6QO11C7T4HWxPgNeer1QpDTVEolRAZFsvu9rX7jx56vVJkZ&#10;56pxTCzUoPvdwb/aHxtz1epN43PO9QII0Yoyhm0NlF+3bQnnq9SXrqETqxiPmAjTvcHtz1epO0rv&#10;czOv6MXRr+JHs7c9XqepairKGopXZI5RsbUk2/tPPV6n6mnFXQpHO2wxJtjJtYa6X+nnq9USthpo&#10;GSmmlvYjfY6kEa2Phz1epvmw2kqZfmIiBGlrG9ySNe/jpz1eqRiC08NZ8tSPeRiAwsbgEey3jz1e&#10;pPVlIWqI4JdYw2nhtsdD9XPV6olYy7mqqhTMxNk8ST7fq56vU3vDFLI0bOjDaL97qQbm/hz1erni&#10;aU0W6RdWBBsT2v3tz1epC4jiskatTU0e5nNtrdvb30Hx56vUww4TKlR8zGty4N49PePe37deer1P&#10;2GWq5p7bUK7AFa3vbl96x9oPPV6k5icFDF59LQPsEbMza6k+Nj3tz1epPyUMwp0qQwZLC47G3tt4&#10;89Xqlyip2RRuAAtxG4FrEakH+3nq9Ti1SBAlPAAoXVk0uTc6D6e/PV6pNFg8EuySD3VN9xIF9ddo&#10;+Ita/PV6ldR4ZiVPUConCvFYaDufbe+lz7Oer1LShxNUnSmmhVYdQz6Ar9AGmo56vU04/Qxy1kXy&#10;rqI0vYn7Rv4+ztz1epgo8KijqXkjnEwc9vab63uO47c9Xqe6anJ7t7y/ZPsAN9P17c9XqeKbEKuW&#10;KNEdU8piz6XFjp3B9vjz1eoVcuY9QUnmz1fvHYANpsARru176eGn089XqUNFjs2OUYaicKFZ7Dsb&#10;DxPY/Dnq9XT1KTVCzVKsVDLexA0He2h056vUthXUeJVapTTmJSATELe8QdCbi/0c9XqnwRUjTI8c&#10;YaU2Dqw8Qe+psQeer1ONDQYdjUMs8beZZnDIqncLGzC9u3s56vUvsJo6ayiBNiiwKta+zxN7d7c9&#10;XqUTrgzYgKSjUhrAAtYgi1++3nq9Syy9iGI4JTOhkgkjRwxRI7MNdLsbk6aCwHPV6v/V1up635WN&#10;KQRr5qAM3sDa2N+4PsPPV6o1FitVUYbE1YFWpEjRsRqoGoFr/cT9HPV6lLRx0lIz18KB/LO1owQb&#10;6X3KbDsb6/Vz1eqbgWFVC41NJUEmSp82UFr2JIsADewNtPj9/PV6sZvNQx3hMbxbzs3bSVudb+F/&#10;D+/nq9ShjpBR1S4aEcU8qq21WJAZl0B9oHbnq9TxLGk9D5cMSkhW3i23eVOup7kDnq9Qe0WMvKfk&#10;XcIANy2sLC9gPHW3t+rvz1eqfhsVfM3yA+zc2NtRdiRpfx7ac9Xqw4vPWQutDJSmNns7H3QBZgFD&#10;XO7cfCwII8RY39XqVWB4rTwYAHp13PPJe4bW2o0se3jfnq9Q35fxmsp6aGnhmZ1kC3a5upF7LbxB&#10;J1+rnq9Q7ZYxSetigwN00jBZjckFlYnaD7Qeer1Gd6a4hg+MU0M4gmFVTvN7/nKEuCQoKbQbgXHf&#10;2ew89XqNXlKWMTpVxyXSCUtMHYE7iv2b31HPV6ji9OaqmehkmxDasM29EBvcLYm4P0nnq9VZvr46&#10;cUFfkqoxfDX13HyltdmZmX3rhb6DX6LDnq9WtbmjB5KfF6mFpVdYpU1K3G4e8CPDQ9rfs56vU0VM&#10;lGsonriZZ5ze9veNzYEm1wb+PPV6k9U09BH51TNEQQxvYntqNNeer1S8Op8NgZqeJLRMu5nJ1JNz&#10;4+ztz1erjUFJ7pTEnYhK272vYDnq9UIUddPMq2cmNAVHa9za1hp29vPV6s8sdbJSR1jR385mQI1r&#10;lhpqNfp+jnq9UChinmeHDns0a+64uQ1vG1rD8uer1QpqauoZtmGWbaxJRu9r21vfS3PV6nz5etn8&#10;immsGcv7qk/Tr+znq9TnSvhuA4aJK/3KoGVUG4W8snuRqQbkg6/R8fV6kuas4nM1NtIeQFowOxA5&#10;6vUIeVMHpsbT+WzR7zKpsvcl17aH4/dz1erPiOAK4kjSPZIEUMBYkEae7awFzf8ApPPV6hT6bdOs&#10;Zzli1PlvCKVqs1NlKICGIvY9gT2117fVp6vVtOekf0f4d0myThOPVthXrTKXHex9n1DS57nW2vPV&#10;6j207y4fMs8e1rrc67rA/Svbnq9QN9RMTpqWJ5QttoILBCD73gLdgbgc9XqoA9Yj4vjmZpYx7se5&#10;toaxsSbDTx7Xvz1eqsjHMNg87yxGoPu++D9pr3YDX2+H0e089XqLLnnCUpcadlQymNgdvgbXIv4a&#10;Hnq9UjImcDhmKJPDG0EbWd1lKn3wfC2hBH0Edvjz1eo82WutazYTJDh1U8oCn9Hb3Qo+0ASB9PPV&#10;6gOzlmmXFMUkroL7nBCAm173JAHwB/Uc9XqAyHG4oczUBmRpJHkCBUPY3ub30Nx4e3nq9VqOXp62&#10;uwiVsNh8olQFBF1CgDX6Po56vUKVB05inpRXVcheP3NiLawkIuSfdubeznq9SB6j5jTBaJqCERr5&#10;m5VYgG5sdLEaHv7eer1VmZyqarDZ6p6hSVDO7C/2j4EXPgNBbnq9QWYPX4tUUs+KzI0SjQAAlmDa&#10;W+g+3nq9Rgun2DTYsIqSkjaNj4EAljqSND489XqHPJmW55vNq6yAbQXSMA6m2hLXA1uLAa/Tc89X&#10;qDHN9L/Ja0UIiAiJJB9jEkG511Nr2+jnq9QaTx0xqjVy+55di4FrlR4X9h7X56vVBxjHZ62rSnwl&#10;fKU7D2tp7B9Pt56vUOmScNbE5qWtrF3PTtt2mxNiQbW10a2vPV6h1zBjGGYFSSeW+yBGbZCBYMSP&#10;s628TaxPPV6i1Z8xKjxWsWHbtDxqUAt7oC6A+Gp8Oer1Bnhj/KRTBId7KQibR2u1iSD4Dtz1erk1&#10;JRNia1IPl7ZAkgAOgtfc3wvppfXnq9TcI5npnmAVFV2KhdAy3tcjvcDXnq9STgjMdNMtfKXQkkNa&#10;5IJABIA7+H6nnq9SPr61aaAVcd1RSNtgSXvpYixP0+HPV6mLE8UFJB8wwCM5B17kk2/hz1epujnW&#10;P/SGAGwOGJsDY6WHjz1epOztSzOaqCPy9wKKiLYtY3NtBz1epmrjLS0TTxwB1iW5JNgo8S30eznq&#10;9Qd45h0NZRippgHqCVb3f8Le0d9Pjz1ephnoDQSL50iSLJb3QQSB2udDb2c9XqxrDDUYtGKaQRIg&#10;W7MbAe23PV6nLE3w8S/6Ko3xFR5lrqw8AfDnq9WCneephWFGaNi9gym6m9zYeIt4n2c9Xqdq6D5K&#10;mSheNmjkYlzoTfXQfX489XqTEMBraneE8tIR4A+HfXnq9XJt/wA1FBJou6wPiA3Y+HPV6nB6yenq&#10;EpigaOP7JsLEAi9z+znq9Uqmp1rA/wAsnlI7+84Otybm1tRbnq9UqGOnpF34joQGBYWuFPYe3nq9&#10;XWF1nl+bWQf5KQlNdO3Y3+I56vU5JjCJS/KwOGle4Ol7Gx7+0H2Dnq9TfPiMuIYY+5AgW1tNTbQ6&#10;fVz1epkMDOlI1R9ghmLXHj2Fri3189XqWE1ZDTVEVBBIrF1BchWUoT4e8ADcewkc9XqmPguJ4xSi&#10;Q1TFJCAYyAQtjoQLfXz1eqTQYVh1BKPNcGYHaFPip0J7W56vUoIovlaiUxrZltofs2PY27X+PPV6&#10;niTfJEZXVV99QNBfQ6j6+er1OE89L5nvXAYWIAufptf9fy56vVhm+RUSJEQVjW5uQDqO9uer1Bnm&#10;PG5FijwyOJmjIBDBr+6PEjnq9Sbo6SCCM/KNueZb2bWxB8fZ8Afjz1eptxWSljplalb3wyhtT4Al&#10;jf4m3PV6uNF/K1aTEsUDD3lAWMXt4+On089Xqn1aIs8U06t50i3VSLELfQsNLXHt156vV1VNWLC9&#10;XTqqRRsTtOpYg2bU+HsHPV6uVUz01UsyJ2YOv+EXAJUfXz1epRyGCWuGMIq3qRGpQ9gQLE/Tz1er&#10;hWwx/MusPvizMsZt9rsbH4AePPV6o6Zeoqmrjkkk92MXstrFu5H1fDnq9TvPNTLKsQYElSQBYHTQ&#10;AH2jnq9TPDi5ilHzBHmuStiNb9wuvh7eer1cTKIZGSsO1QQW263OtwD256vUx1RjlrVqsNHmq6hb&#10;+Kk3BNr/AH89Xqi0uFVkhmqIwNqtZbgAsQddNfEc9XqU2EVzRl0rIQgCkPe2llFiB7Cb9uer1QHW&#10;ihnarickF9QTclu237+er1OVRS0VNVtKjhCgDyBrkA27AeI+HPV6mWKmqZ3/AJirK7N+jQdgQTqT&#10;46fDnq9T9QZekhiiqI3bfuKtGbjTWzWJ7H4c9XqEvL3TnGMXqkiolaOHfuewvfUGx76E9/hz1eoe&#10;3yNTYFhZr52CTfZ2qPbpc+P189XqjYHlGpM8dRLC2haxYDW2ot9Pt56vUa/od0twrH0nSuFnikVj&#10;uFzYMfb9Fuer1WB0GDYbg1DA1HEryxAJGLXPgbgf0ft56vVkw3Aa7EcZ+bRRFUAuxdntdD3Ug9tN&#10;LePPV6hXwaOeMR4ZSRoFZDsNgRe9ySPCwvz1epZo+EZXwmskxGXzZ6jyxEt7iw77Qb7dTqeer1BP&#10;WZhp8QFWFxKloJ6dY5YzNFJIJSTs2gRqblb3IawsAL3Iv6vUCObM3edJ52Jss8wQqsg91LHu23uC&#10;D4f3c9XqAeOeDHIqbDKuQSxLLudpTdjY6t7L/Rp9HPV6mjqNimD0WHSYXhDExkjapOh26gnvY315&#10;6vUV+piqcVrRcESPYFw1wNbm40056vUN1LgjYPgtPSOFdZLNGRa4IJvr4Xt29mvbXnq9UumwyqrF&#10;lMiqGRvc10DDUn6Qeer1KXLsFXLQ/wCk7SiyKPeuCLm24DW4Hfnq9QoYHhWDJVxx1hV/L8zYDY3Y&#10;3t7L27256vVyw+ClxGZ46UhGileW50ttB3gH228L/Dnq9R/Oj2O0CZC82nkUM6bQrizFbd9bEEd/&#10;hz1eorWJZiniz1iSSny3kkbtcFtLDXS5vp9H3c9XqCTrdnSTC8syJLL/AKSfLVbG9wTcgHbcWB1v&#10;b8+er1VnnqdNWY2aeoVoym9Bra9m1IIuDcdvb8Dz1eoXKLM2FJSLMQjlEuRbvY31Pbsex8eer1CB&#10;kjqfgdFWkzxuVlDObKR3Fhc2sR7NdOer1C7iXVmmkozuC7gE26r2Pu6jTw1PPV6gLxTOR/0ilSZS&#10;WcSBLjQ+A79j8f2c9XqCpcRnrqipipphFULtNtDb4ntoeer1LbKte9LhLVNem5nkY7vtbja3Y30F&#10;u3bx73v6vUmMYlX+avJIp8vSxUDS4JVmHf4c9XqOJ0JxWp/lBp6iYs4HmN7oO242hRYXIPhfXnq9&#10;Rg6rDIsRwndJIdyKSNLkMpPc/s9nPV6gbwXApocytXuEZSwbQkN7gvYaWF/aOer1KbD8brMOqZKo&#10;UpSWeY72axuTYBiLnUAWJPwHhz1eoxuSphiOGLsIjqoiXNtLjUWuNLG2g+nnq9Rgco4QMVqaGOVP&#10;cqpCgFidrgE7idO50uLnnq9Qk5wWaiSOhw5RDK9vOKCwsBY6/Dnq9TPBT4xWsklHGohTaCCCCQD7&#10;fb489XqMdkKrqcKlkqK9LpEBHuW7AA7SB46DTXnq9S4xLqPLSQpHAERjLt/SgkAi+o1Hhrbnq9Sx&#10;6d10uMVxqaiSPc7GxQW07AAEn+P8eer1OPVrAKT+r6y18azMlrX8WGoNvgR356vVUD1uzY/zkpkh&#10;8v5csNlyxDaX94gAhvC37Oer1BZ0pzdWw57w+CVA7VFQquwAIC2uSxIGlhYd9bfE89XqsXztVbsN&#10;SpVWYC+xzbYBcdz8Oer1F0xJqWkdBTkb5WUyKgJWx97Q/Gw+o89XqFnLn8rqKOCsQqlQgbUkAsGu&#10;Gvprpp489XqDDqng8uH4I2Jb9rwtJM19Qqdz+728bn489XqBfDMZTGcK/l9KbPK6ykggC9jb8rW5&#10;6vUm6zA8SrKupopiIXjF1csW3aX1t3BHs56vU/UtBLWYZT+dYNASSxFiSRp7Nw/bz1epWdPMWnyr&#10;m6kpq6eOGGVkd3ckKYw12+AOun9h56vVb3lTPuF1WGD5WqV6Vf0oO4EG4Ps8Oxseer1Bv1Vq0iSl&#10;xiDVyXYhSVNrAk+OltOer1AzS9SZcKnkoqhx5LMjbGFiCRcaHw56vUhM79UaXEYqjAqYIrFCxcD7&#10;JPY+N+er1Eqxyp2u70f+kyQSFyewCaDX3bfaNuer1Qa/G6iopfmJECRrc7h+6QLkeFvZz1epBTSY&#10;hFLvhBiMu4sxFu4upW9hcHXnq9Rk+iOZxQrT4e1S9Q5VFkZgP0hI1LAAC976dh4c9XqORD1CrRJS&#10;KWui+Z5x0BUge63589XqHHLHVH5zDxTxyLPDZgXYA7SBrY/Dnq9Qf52qKDFoIJqYKGVmvptBNvAa&#10;A6c9XqBqnJwiuaUQsUqZbxEagMDZlJ7WOoA56vUOvSyqON1LYIGCPK7MRf7KjW31c9XqnZiwuGix&#10;V45DqDtVtCLG/vfVYfqOer1I2uxCai8+esfcYQse8jbcnxHxAtqPhz1eoyvSLH6TF8LAaUhmZVO4&#10;m7Ae3vz1eqZVmdcSRKnbtaWdbk/u6+OngOer1IzNmV0xeglRIt3zN1Ukga7eer1VvZ46aY7geNzY&#10;pKodTYiONdRtsBrtt7LD4/Hnq9XsPxSsiqKb+YNa+hIGoPex+sc9XqOBkLEIMWiLVMu24FrkAD43&#10;sdbeHPV6gj6u5EkllePBZ3DEq6SxqLl7eNxaxBI/gfHnq9QdZNxKvy/WNhmKMN5AXxB3XFhpYWI5&#10;6vUZTDqrA6anpxSqAJQQUFrF7knX2/D6eer1CngOKPDUCmdHWNSoUkkhhe179r/D2W8Oer1GLlxi&#10;sqo4aOEENuur9lNrE39unPV6i2dX6PFZ6eSvjfYwchSLXLaf8zW56vUS6j6vY/Bmb+SYjGXSPbGw&#10;Ye8G7HXtY/Hnq9R06TPlDDgcVDE6o9gp1IJUix9nhppz1eoF84YVh2N1nztFsLDt7oIBU+P089Xq&#10;z4nkmGfLMlNDMV307XAFrMV8PrPPV6tf/r9lCuyT1BmmhjVaYEbyW2szLrYg9j4d+3PV6kQvWF8I&#10;w5Z8I/RMVAIVvC/Y97Hnq9SHzzs6mZQqMXglFPXK0JjQfaFj7xBGvYa/x8eer1IquzrmPDYo6dlV&#10;TGoXe3v2A8ACLC/e9+er1RsG6kYpTyvNgbmZkDDyiQqknSxNj9Gv3c9XqEWsmyT1RohQZz2UdYqA&#10;WhiAAYjsGsoOvwudSddOer1EN6j5FnydiNWlQS8J2tFawFuw1AFr256vUA61NeZX88hY5GBK2uTf&#10;TU/r+XPV6oH8yhp66StEYaS7C3Yez2c9XqyzVFPURoqgAv3K/wCtof8AkHnq9WCqpcSoPL80kKgJ&#10;jK97HQfUfbz1eqTTTI9I7zuZNl5CCNCe2h+HPV6ssFTNUwS0dGbq9gDa2vtNwBfsNPhz1ernLR1V&#10;PMlftMm1Ar6i4Yd2/Lnq9UuSaKpdJPNaRBb3CCSTe456vU8R1IdphSQ+6gViDa27xPxsPDnq9TPJ&#10;WPiMzNUoUZ9wAIIFxYg/Ueer1ZqZaqOqEbGyObEsbktbdZfgSOer1NGJpVVWLuyDYB+k0Fu2lr/T&#10;z1ep0WN3q0g3N+lBZlFwT4Gx8Cb9+er1caCRJZBhKrZhNuLBSbLroeer1Y5zQ0NTUS4dffCdlyPd&#10;FzqTf2duer1KDE8aixnCVkfy/PVVtHGqrciy9lGt/E9zrc3vz1epAxTyUhV6mEAltGI7Ad9Phz1e&#10;pRULUFdQBZ4xsicbXv7wLan6ifu56vVDnjkiklmh98RAt3uFvcEk+z2Dnq9XClkqvJWakJNwb7xo&#10;ovqB8T356vU6SQQ00tRTbmvYOGa32mFjY/nrz1eqNS0LxxMKiW6sQUI094A3BN9b89XqmwilWmlj&#10;qYwksrBw6sTuPcKQTY/H+3nq9UBJab54VUUbOHJ3FSCAfo/Xw56vVOxOm+RaCaCQzSyMWFtDZlJA&#10;I0OhGvPV6nuVqeGKCrZB8wU2mwtdj3Hxtz1eqNVv8nXwyBRtYfZW1ytiSPgQeer1RmxH5aUny3ZZ&#10;CzsCwJIOhA1056vVgWiNfKsjIIVRt6AWuNfH489XqbsTUpUzVkPvkqVsfZ2Nh8e/PV6mqeV1p6ao&#10;ZWREO0Ops2g7dgeer1TJZaZ6L+aB28291BJNmHsPfTnq9UOorIpyJFj+wgMo8GJIHgfba3PV6oVP&#10;8xNFIIBtRTuP3Gw+7nq9TnTQ1jRO8SBvMRRfsSfEG/b+znq9ThhUFdSSfLExnZa4Hex73Ntfo56v&#10;VyqIqYYq9QyllkZdoFuyix+sn9vPV6nWhNNVQTUlQn+SLbfbYG/7bc9Xq7OJw1FN8kyg06ElSq3Z&#10;r6EGwvof1789XqSdLVSUlHJJBpCz2B9htft3+nnq9WCSOpxCFsQgG03AZUvdvaRz1ep2r4wsKT06&#10;lY4ihO8ag7tSeer1OdBi5R5KAjc24MlgbAN7P4356vUvMLMzrGYNhlDAjd273Nx8Brbnq9QqYXPJ&#10;ilT+mSNljAKbV2gP7bAW1HPV6hKw7Emo5YBU3aLVXKC5Y/G3j9HPV6jM4I9JBhiNRwsRKgCqT7wB&#10;7Dce1+3PV6kJm7K8+ZYXhp4WjWn8wSqw+ztaxsexGo1va+ncc9XqKRnXLzw4kKSNWSNFIYjQ69mu&#10;Oer1BvHg1Fh7ywBmDyEOQTfX6/Annq9QeVuHSnEd1IbmZyXUsbDaTuH1689Xq4YlSy19UKakiMcK&#10;ICVBAsT2Zgfu56vVjpaF/nYzCbooO4Xsba37W8f18eer1PtGIKypqIIrWO0puNySPtd+er1Oscyp&#10;EQYlj18baaEXP8Oer1M0kmIGQX2+WTqoOvawa4uPjz1eqCkzI0avGoaNhG2/tZtSwO3t9HPV6u6v&#10;z1rfPVDtB2hQdSb6EH2Eduer1KSvqVajWGQBnRg4t3so1B+j2c9XqZqhzS0oL3Dz7nTUgE+IP1a2&#10;PPV6owiVioo0CqSC3h2F7jnq9SqkvUwwyNJ7hJDX7MR4E69vHnq9UWKKn+VFHMpDy7trrcgk6WPw&#10;9gPPV6nfC6Wio6iQNtQge4vs076fHnq9WTDFqcNqRHEwsxYMTqQCCdb+089XqWCYTT17eUah4S+0&#10;nYLm49n1/lz1epc4BGabGmvI58yNFZnPuAr2IXQAnxIse1+er1GzyTPhtPPT0sT7mbcWYm6qPGx7&#10;DX9vPV6jVZaxOR6NqWpsY44xYBR7zW1se+nt+nnq9RU87VkhrJMSniUQRuVFgpIv2sdO5/bz1eoM&#10;lxOPD8Sp8TqlEahmXeQPdBvY9wO/x/Zz1erYY/DozS1TDTTUUglRwAD4tZSLgEnt200t9R56vVe1&#10;TYxStgaxA2Fx5hOoNvH7zz1eod+kGVKjMlSKikqAIdCfEn9deer1H5p8E/ldDGrNuCjSw1tz1epC&#10;47WyysfLG1Fv8Rz1eoIcTxBqktEe5v3sL89XqSUVCppmhla77mIa2pHPV6k1VD+ZYgFhQKsKuHvp&#10;e3j+XPV6kjiNUXeWOQ3UNYaX001t9XPV6okdTPUbZIfdiQtY6C1rj9f7Oer1JmskoGxoQSMGW53l&#10;iC1z+w89XqcoK+LCZzVNEDcHYF0UKL6/2c9XqQVDQYbDVTVGKH37s51GgJJ+76Oer1ZGlQoKkL5a&#10;2JA17X+g/rbnq9QWZdwM4vmJlqWZFjlZozuKggnxAt+d+er1DFS0s9ODLKgZYrqx1N9T2+/nq9QV&#10;YiMaxjHY1jjtHSud99AY2B/v+oc9XqW0dBDLUR0iCwCi51JA1P5nnq9WXMlTUSPSUFMu1Wcgk390&#10;W1P19+er1JvHsVqsLwWSalPlSKSikjcbfDxtz1eqVkCrrIMOWWtlLrUhpkkJJP1+7pf2fRz1eoQq&#10;TGIKqMVyLc329rMLdz9ntz1ep/weqq6+tdpVAiiG4kkAsATfX2jnq9TBLmjDMUkcUgSRFeQKxHcr&#10;3H2e4On3c9XqUuBY89ZXxUMdoroouAVBPiOer1ZcYzPFWzNhVILwhwha1gD2PsuOer1c6WJsRCMp&#10;BIvGN2oAHc89XqzYzS08dAVfbJJu93TuTpb6Neer1SqLC56eijpqePYWAJta27nq9SqpYUiZBKf0&#10;i2O4AEga3/Pnq9TNicrHEIqejbzEN9NQV56vUEGf8Rwytq6XDpgHG4KFFgQexJ+B56vUIUUFOmW6&#10;fDILIpuAosASfj3vYc9XqYMZ/l2ELHFUKrPKdqg3BU+wflz1epG4RSfy/NE08QVZplYG7aEDuAfa&#10;Qfz56vUnctZmr6zNPy9OT8u5aIqdCpUkbvZbw0+HPV6hUrKeowqq8yucgy+7GTe9ydB489XqU2Gy&#10;UeX6ymq63R3IHgQQeer1JrrBh02Ioi0wIVwhGoAUA7r/AJaW56vU+1WUmxPLHkLKrgoLGx0P7QLc&#10;9Xqfcg4G1Fg8uCpbZCCBYWF/Z93PV6gEpMeqcv8AUsStThIZHKuVvqSbKPs+A56vUI/WCqOD1tBU&#10;UcYdmAkc6WUXDXN17jtcc9XqE/Fa2HqDkZXg0LQ7Lk3INu/189XqAX09UeH4PmDEqK5SWZigDWGi&#10;lhb6fhz1epwz9l2PAuoMGLxhRJEWXa2hAJuQD49hz1eoWeueXYcZyQhwTa0slPG97XUNodb+IP7e&#10;er1MPRirmrMozUuMBpJaVFTcSQC1u/s8b/Vz1eoJun3UPEMtdZarAAhb5iWwci6lW7fnz1epa+on&#10;L1LieGiesRmIvIh23UOp3IfCwDa89XqXWU6qDHOnNHhs1rwwgOQL3JXvz1eov3QzJEeXusMq0kxI&#10;tI0hJ1IZyQALH2d/hz1eoYvUdhstJQjE6I3eFkKkakDS/wCdxz1ep4kkfMnSuKacLJJPTAsthqFB&#10;+46c9XqA/wBL+O4VT5rxfDKPbTTEqZBYAvYW+u1gLjnq9S09TOG0xw2LE1jLyjRdq3Itrc/H6eer&#10;1OmXqiHH+l8EUB3SyxBQQCSTbQnv+o56vUXjofmfE8B6r1XTvE7Bp5C6DS4CmzD9t+er1DF6kMr0&#10;seGnGaqM+VBaU2sNojO79g56vUpst4zSZ26dU8eGzK0c8CWbRgQRfQ6ix9vPV6il9LMu4rlf1JHC&#10;5akpRVaq0kQJsCpsX+sNYff4c9XqNt6h6LEY8lVlRg8Iqt11Ctc6C+t9bfVz1epM+m/HKrOeUWTE&#10;ofLtdHjuWCgaf4fh39nPV6gO6h4blzA+qMSUqpTJ58SbV0uN2p9g0Nz9HPV6jT54hwfE8lNTYbE1&#10;ihKNuJFwNbey2unx56vUDXp2aZ8Tr/PBmigJC+3d2P3fx56vUGfWnOmX8u9VsPrqxxvppUax2gnc&#10;bAH4X8Tz1eo62MVFPm3ISy0ih4KmPv3WxW/5fDnq9RIPTpgj5c6kVNJidQUpvMqAsTMGsd5O69yd&#10;p7geznq9Sj9VOJfJYZT43EwvFIGSQW3AKQSPhcaffz1eoYunGcj1C6XnF1UFFhIQIAN47DvYXt9H&#10;bnq9QQdBsnUeD9W6+vmdL1J3yqtwxdbBSbm32Ra49g9nPV6uPqvzfVYNiEFelOxV5R5hAJEalvt/&#10;AC/PV6hzw3FKmvyBHHLd6V6Zb2vc3XS/xN+er1F16KI2AZqxSKFbxVWwqCLBT4/lbnq9TN6jsdqM&#10;t49SZipaOWaFXRC8YBOp8QSNL89XqMvhONPm3IAxCsTdEYgSki2LNt7ezx56vUULoFl/DMB6o4jj&#10;kSCPzi5O37Ja9gWHiQABrz1ep49VFbiv+i4lQMu5HABddLXB3d/Dvz1eowmVMVqca6VRRVcV5HgA&#10;vYDcCuh+F+er1AL6fMqQ0vULEkt5V9x8vXuSNfrtz1eqN6r8axPK2I4bitPTmaKnq4/s3uqsNrMd&#10;OwB/Xvz1eoy2Chc4dMlqpFBjqKYbdb6W9vtHPV6ga9Opmys+JmZlggildYy5F2T2m/bUkWHsHt56&#10;vUF/qpzJUUVfBmIJ5sKMFVhYkEldAO36/Dnq9R0ujeM4jmjpzRyeWJY5YAd4tYG3bnq9Rd+mWGvl&#10;HrJjMELiaNLNtsLoT9pL6XBte/x7+A9XqheqLMkyYpQUyxkPtLCykkElSuvh7deer1GZy7jprund&#10;JBV32iJdCLkgDt9B+P7eer1MfSKsoaCpq56UiSOVmI26WJJHYePPV6iede8/nLXXHDoMQTyphvCO&#10;VuHU2O3XQEm3fnq9VheDzTZr6ZtJTxFlZQ5JAJUj9l+er1BV0RiODY1iUkP2Wdm8sAgh/bf6eer1&#10;FX9S+a81YR1ZwfFHRlSNrl7AhV3C+46gXvbnq9VhOA12KZ56aCOsQMZqcEaam4v/AA56vUWjoC9L&#10;kPMGYMOt/vRUGy6EKQAp9newPPV6gI9X2P1mTsepa+OleZZitn2kgOxABNtdPy1PPV6j5dIK7Fca&#10;yFR1U6gkwpHt791+HPV6gFwjJ+OZH6sDGapLeZuR9wuCD2uO39nPV6kr6psPzHDg9BmLC2aLyZo1&#10;3DQAF7tf4EXHPV6jh9MkOM9L4twEryQKpFjcnbqPrB56vUUnpBiWIZf6iYrGEQDz5l2AWBFztOvc&#10;7SNR8fZz1ep29ZGM41T9OYcRwxGdvMAZACD73sPbnq9QiemGtxafpdBHjDGSQwr9qxYEDt2Gh56v&#10;UF2B4tLg/VSVXnMcsj2jiAABF+/2b666j289XqQ/q9wHMdBU4Tj9Ehm80jSNtd5a+0k+Nie/PV6j&#10;bdH8MxvGOmMNVDdmWMC9r2Nja97/AEc9XqB/ppmDEKfMOIYVJC0dQsjooYWGhsWOgOh1HPV6in+p&#10;rJOfMKzvRYw9UDDPUqZXII/RWN+50IJGvPV6rMemFCT04hpgCw8oG7diQpt9Nhrz1eoIOiuIQ0me&#10;MYwGm3D3izhha5bdcg9iCO30Ec9XqAf1mZDRcawnEcvBopjURyyvHYFk3AFT8Ldz+enPV6jf9NaG&#10;oxLJsGHRshDxKhCm4uBY/UO3PV6g4whBl7Os+AVi6e7YePdr/lbnq9RefVxlLBa3HsNxejAM8bIw&#10;sxAI8Qbd/oPw+nnq9Rkek2CUMeQPmY2Eck8fl2BG0kC/0W56vUFcNRT4Lmupw6IEJ7rEi5uxJBF/&#10;gRz1epAdYanDEkjr1J8xSuh8De31+PPV6ifdaM21mI0aUFHWGnjpkfYdFEh7gH2Hw56vVUt1Vxmm&#10;rp6s1kyPUsoO0ELckC9ye4t7fjz1eolb4nSpTyfNNHG4JVwpBUEE2Abx/v56vUHFVn2mirpIpIRP&#10;sUhVIB3kaD2DW/fQc9XqkVGY4YaWCpol8kpHs00QFjaxue99B7ToOer1AhnjHayQtvVxG5KiUn3W&#10;YWJ2n4eNvh8eer1MGBTws/zbuQqAkrf2DS456vUr6TC0AhxZWTy3PunQk3O65Gp+vnq9SYx6Rqx1&#10;XeFfzCzbRYFR2AHx8f2c9XqaEnxCWo8oCwV0sRpofjz1ep5nyxJ81HUgby722qBa1r2Hx56vU50m&#10;ASCqkMcgQJE8kYKkF3vbZYDuBfvYd/HTnq9S8oMr1mMRJHCAgWzXINiCNbe0c9XqUVNkqtiLmtUK&#10;xawA007A256vVnkyFMuMgBP8rsCsLFm76G2o1/s56vULGHZbloYPlqkLGyxFxJtPutc6nxIA56vU&#10;34/T4ZJShac+ayxnQd2Zu7MD2I8B7Oer1MVTBLNJECoWSFVJQDU37Mx76duer1Z6qokp5o1MZDgg&#10;gIL3b2k/lz1eoRcu5WxGaFqiYj5hnDqh0IHjcnuPYOer1LTEcHy7gdBPjuMVDFkhLbe4VgLWAuLA&#10;n6fHnq9RJuonU/52RIsNCWIKFiL7Sdb2IufZz1eoutVNX1NLvrrsZHspHcgt3sBp+znq9Soy/lpM&#10;OZpHUVGwWVZGJC3G7vf8uer1PuL4tKacUNOipGQCQSRc9vqtz1epcYLhWE01HBJVPZnZQwW4BB7W&#10;YdiCe/PV6kZ1Dx0T4lPhCENHDvAbvdgO+7sR9fPV6gkoMPlqIwKiJI1Kj394LAg6AAc9XqWZw+Jq&#10;oChuU2gs97G99Rbnq9S3jy9VJ5dTHdg4BAIFre2/e4/Xtz1eoRsJwCnKCaWFZ3AHujQtcjsdNR93&#10;x56vUaXInTfEMR+VlpkaMsG3WYhVW+inXaSR2v8AVz1eof8AEMNwbAaQ0s5UsYrrqQQLWYfAk+H9&#10;HPV6ii53qYIC9AQBC9z8LjsToe3hz1eoqmb8UqJop8LqJC21iym9gQCQLDte2pJH8eer1BLFgjTO&#10;vnHzI3fW3ce089XqMZ0ky7QYdi3zUiedTRpvkAbRbaEAkH6Pp56vUK2YcSoa4yHCYytOFVhvBuD9&#10;oEE2B+HPV6i55jrK6RX3KWE91LE3bvfU/Tz1epDU1KIZI1ckBiVkHcaH+BPPV6m/FrU1O8kN/OVi&#10;R2C7Rpbvz1eoMsUxLFI6kSIN3mFUKnsD4sAPDnq9XClhllrDTTRnSzsR2A8PHtz1epSTRRsgCaCL&#10;3vqOnb4c9XqyxRiqqDVUjBo44xexHt1J+vnq9TPNJUCcim93zDqx7Ktu/t156vUh8SrzTyThY9wj&#10;AHjYjTt9/PV6o89RVfIJSRjcJgZWFwTYeF9LG/h39nPV6olDVVFJRTzwGzOVWxAJjvpf2ke32c9X&#10;qc4KSM1U1Ein3VXexIt2AuO2vjpz1eoW6aljq0i8pWiaAbGElruAdGuCe/cfnrz1epwlqJIiIaa0&#10;ZtYbTqdbc9XqamwaeOpm3PudrMBroTYAEDnq9UnHMLqsD2mshZGcBhcEAgi4IvbQjnq9SMlnlhqm&#10;klfcj+B7fAD6Oer1JWpnilZ6yYmI2Zfj8Pv7ac9Xqeo6upjwj9JHvNUu0j3VKt8CTrz1eqZUUE9R&#10;ChpTYgqGBtoAttLe09zz1epSQYhVQYkuHxxq24Akn7h4c9XqUUtVDUSrh99jMoBN9ND208f19nPV&#10;6m+eiwuj+YaqilkkqIS8MkUmxEYNtu4KndcXAAIPjewtz1epEVMYpaoRi5dxvKnuR2PPV6o0Ek0f&#10;mNANfLYFR4sDoB9XPV6lNhqVElNSQzG8sZ3Nc2sve393PV6llRLKagSzObISSGOigG1gfjz1ep0q&#10;Hwj+WKKWjnXEXll8yZp1aIxaeWEiCBla9ySWIItoCDf1epnlkqFjajSYIRbRgSDf2fHnq9Sax3FF&#10;jEcCUwmkRtwYGwU9ie31Dnq9Sbra400TrPdpZ2RkYkWW3e/w56vVmoakSq0k7krawt4+Jsb9weer&#10;1LSjqGEsVNM/6JtSw72/jrz1eob8tGkqZI6qmIMiuu0MAv2RpYX1Pj8eer1HeynmGmmoEq5V3qAQ&#10;3iQLAn93Qg89XqT/AFIo6SopqjF6QNJEdrILAuRax7eJP6689XqBSChSvU/MuEM42lSBpb2g+3+P&#10;PV6hCpq3CsNrYoaVAGCJGW/1QdbeGve/9HPV6mOukqqjGGFCQ6gmyi1goNt3PV6lxkekmXGGxHEb&#10;olOxdEXUMSLEm3Yj6bc9XqMzVQwJhURoEAdJhZv3tp73PexHh4c9XqDTqjh5lw4YvVWiijEg3G7E&#10;gN9pjqbAm9v2Dnq9Ra8GgxClxj5GomX9PtbzTcKAt+/39uer1Gw6XZlFVU/yOMe8CygtqX0+0Ph4&#10;89XqMbHiEOC0MtLWK0oYKCQLhSNBqO3gf7uer1LjCxQSuYcMjUvYMSPdBbbrqAASAfHnq9UDFsJn&#10;EMsbRMHZlsw0AAP02ub/AJ89XqLn1EyOMRy187TrvrYmkUsB7zAE2Nh3IHc/Rz1eohGbqSGih+bZ&#10;g5VmAUizBibG97aePPV6i8YrjM1TWvRxuVaPQk6i3sFtNOer1MQop5WYRqshS3jY+21j3+PPV6lB&#10;R0ccYE7JvkJAYfA89Xq44Zhax4jK8Svu2FgGbQC+gHhrz1ep/NSHjNLUoyTMDscC4Gt9Tz1eporK&#10;SNgiv70kpINho1u9joLg89Xq4Yt83JJTJKWkWlQJGrEEICxZlT2KSb29vPV6m2CIvPI0+0MyNY6a&#10;Wvpc89Xq9TimNIGtbYSBYWNzp372HPV6s8aUccM++IMbDaTewYG4t9HPV6uE8cJljrSr3UXZQxAY&#10;28Rex+j9vPV6mfDK81uGfPiJlRywsQQw9uncfX256vVIpaKmxOF5DYFAQ5+Fu9xbnq9UGigZd82i&#10;nuhtqSp+j2c9Xqw1NVPVVC1NRbUbQtu9/oHPV6sApaMPH5IBW9jbwPj93PV6sEymGtJC3gdSDp21&#10;tfnq9XCqgjSYuqbFkFjbtp2156vVBkjlM0hV/MKdhr9XPV6k9JiCRyNPIJCoNrC9gfaR7Pq56vU/&#10;U00MlMBHYFxde5AJ789Xq6p6mhw+mMM7bnBChgL3Ld7+PPV6uqPEKujr0qcOCeZEwdTIgdex0KsC&#10;CAfAg89Xqc4WSpkarJAmH2mWwBN7kAdgPhz1eoxWVMeKUEdJVDZCNFIOthqR3vYc9XqXVdS1dbG9&#10;TTjchHcgAgHw9pB56vVxr2o6GWgOLr5kbEKikEC41sCDcW56vVzxEz4jJHNTRRwHcQ0YuTtJsCrE&#10;317639nPV6nh5KnDaNBAqsZCzDtYAe6bgeIPt+HPV6mGsxKsFAxpYSEaysSQCwP2m9oN+w56vUnq&#10;yXEsSjgrfPKRIrB4wQLEE7Tbv9fPV6mqOvRwzGTdFGSzjX3TbUk99Oer1P1TTww08OIUIXe21g7q&#10;GA8bAE+Pfnq9UafG0xDDJqrytk6bt91sSoIGnfQ+Hw56vUj6uomlUuhIuu61ifGxHidBz1eruKJ/&#10;Jiqovs7jpppb4E+PPV6odXi9PR1qyRRmSRlKk3sbknt3HPV6m1qqSSSML7jMATu8ATppz1eqRPPT&#10;vNNQAbSwG6x+zp3B9hPPV6mvEah6hl2hUlChdLWawsDYW1+Pj3PPV6mZMSFNIjV73kPum1gbE+wD&#10;x56vUrKaoSZhSRe6YvtW1JNrgg21H8Oer1Y8wUVW0EdQVVJEuATr9Bt/bz1eoomfSExMw1KhTqwK&#10;qBuPYdrjnq9Qcc9Xq99PPV6vc9Xq5E6bR208Oer1dA2PPV6ubupbcg2gW56vVxY3JPt56vV0t76a&#10;89XqdcPopaipRwvubwHPe1zr8dBz1eoUspUcPzks/lmMByEsLHaL3J7d/wCjnq9QhQ05qJnjI9y4&#10;tu07i9x46c9XqdZmaprUjqF0Nhftaw0On9HPV6nqKkEfmzJYFAD7xuTc9h7L89XqnV1T5OHy1VWw&#10;SKV1vbuqk2P1e3+jnq9UioxSBKimR4B5KIw8xSSZLm5ZrkgEA20sLfHnq9STzJLBVy6GypoAot39&#10;tvbz1eoMqeGAtMKamtIAwa1gSx7HXU/Tz1epOpSrRH5Vt5190Lc7iQdyj+jnq9UIYthFGsjSxMQw&#10;HloQL3udTr256vU607b6AeY4RyoLW8V76WvqOer1MMFPQzpMzjcrsdpbv4En3gCLkduer1Z4Zakw&#10;S0lYoHl7AigAM4Ovs7W56vVLerjMjx+6jhTtJ/dAFyT9Q7c9Xq4UFSJ8MFdXgqAGubiz6+znq9UC&#10;lxBKdmqXUhGUrtF73N7W7e3+PPV6uUSJWtDHRxmGKNCt2sSb6m1r2Nxz1eqFNU0z1MbQxbZGBAa1&#10;iT9nUaa+0/Hnq9TjUSLRK9NNBuSYrIz3HusLA+HYc9XqcsHpJKOd42dWSS3lk2v9f9HPV6vVVb7x&#10;qQCZYnfcAAbEAgdr3HPV6u8AqFkp5KqYFHdlYE3O4g3JPs10+jnq9ShfFJPnDNKQxAGi9wDe4+HP&#10;V6nahELR+cGZPN98kEA3GgvfvoOer1dy1cS1hipy0pClS202v3vftpz1epVUZFXDHVUjfpkYbha/&#10;bQ89XqWiUWC1OFCorKjY8h/yeoY62JB7C3xPt+g+r1M80QbCpqGnVRO9xDIQDYDtcePPV6n6nirG&#10;SASAusfcdmY29nY356vU7z1U9PButtNrrGbX17n2/Hnq9TZ85Uz0hrVsnkFbr2Y+ywI8eer1TsHi&#10;aWqMVRKSk67o1DbWVrki1rEc9XqWODPJhImqpC7hHUgNZvdP7xuNfz56vUI9LVT0zK4ANMbEEi4N&#10;ySRr8dOer1PaVlRHO9dTttFOVC3AYa6mw7EeGl/y56vUpcWzDBHLHDRqpSdAp2ixWy3sF0AuT9Xj&#10;256vVBwvfgeKLjEjNJAiNvgDgM4Gu1CbhWPgT9Y56vUr8LxKhxSFvkI3ptpQzCZlY3IvqwAGh107&#10;c9XqVjV6hfMIa6IBu0sSCd3w8b256vUq4qHzqKPFaCoiWMho395fMIYbgSv2ha1u3PV6n3BVp6pl&#10;w3FmE1POo+AVWsCSe4P589XqWi4vT0cpjdFcCTyo+wIB03XGvb9nPV6hEwbHvIpJJVAVDcF7AKoU&#10;fH6fHnq9T6MVlemaijk86MIJVJ27jrcgdu+unPV6mDMGJxNg8VY8jJCWZEhHc7u7MNTp7Pp56vUU&#10;3OeM01TLU4c8t6YAJ7pAAcdrWsR9PPV6is5hmo2rABbeJN21rWYWIB+n2c9XqbcdxHCpcMmr50JE&#10;YWyLYEsBawuLc9XqLFnasrJ8OZKRmjVgGVb9h7P6eer1FWrYW3b6hf0jt2BF/wC/nq9SpyfhtXVV&#10;ss8Dqiw6DefeFxp7psbW056vUYemo4jTQNC6yBjZ1UH3be24A1+F/wCn1epa0FNDRwxyyS/5U2Ue&#10;AtfTv4/w56vV1iNVQVVW9VSXiR1KvrqD8Pbft7eer1BFXVSwmSVmCqrqqW1uD3J8Qb+Gumt+er1I&#10;zFqjD4t8dS7otQGZSBusy9gAe2uv5+HPV6uWHVUc9NHLSvdztLswsLdjcf089XqZKfEqFKyejKkx&#10;ayO5Ohtp+XPV6mnF6OR1EkIvTtYnYQBfuPy56vVAoaeAzVBMg8sIGBa9gSdBY97fr356vU+YZV7K&#10;p42YgmxvbQ3Ww079uer1MzSSw15hiW8e5lkO24JJJvz1erFtw+kpijSPKruCydrmxsQL629v7eer&#10;1cnjdzami2LGdw3GwUHQ300H089XqnU9FS+SQCFd79mvYag7e4sRz1epzSqqYKWHDqSzRKNtnALX&#10;9qnW1/bz1ephFKwEwqFLs7NYWBA1GtiL6c9XqyV708ksFPtEMbIzWIAO5b2LfTbQd+er1TIqqikm&#10;E5v+kUD3tCSunbsL/wBHPV6o1BW1oxI0kEg2Nrd7kqPAfD6Oer1CxkLNcdFXOasEzxMRt220A7g6&#10;ix8Oer1CxSZowDDx89WRbgWNla1rC/cc9XqXmE9WMEwDBqgU8EavMVkI8N9iASNL2B7H6Ox56vUI&#10;FB6vmw3DabBsIiXZGoG0qpAW9zY2utyfDw56vVHl634r1CD13kLF8tKs3lpc2I0Bv2I9g9vPV6h7&#10;yp1DzRj9L/KxP/oaMJtp2g7u3vWsbadu3j4356vUXvrJX1OK5mcVUm+I2YxL+4l7DTUa29nhz1eq&#10;TkrDcKp8QgzBCWiKbdrAkEg3Ui4Bsbe3w56vVa90OziM14ZBl+ta0kRYxu3b3SEN/o766/Htz1eo&#10;zM2Q6BaWWJ5BFVux8tjZyAR3APhcdvo56vUH2N4BLTR1KkCeZAsm5lBYCIHdYCy+937Hwt8fV6g5&#10;qqaGunnr1YRkBd1lCBr2sbDTS/hz1epJ0NPJRYlNiGHoIz4sNex7nw156vUGedMPR8HrKOOIJFUu&#10;ZGsPf3KCSPoIvz1eoscCQVlD5uHaOssi7gNbC/um+unPV6gkxmohNS9II908l1BAsAb/AB07c9Xq&#10;QWLfKxE07KWlBIuAe4PYnXQ89XqZaaaGgicHR3aw9lib/lz1erH81FPKXAMO33QQTYnxJ7c9Xq44&#10;hXs8UlMl0TaAW8W8fZp/Rz1epKVjL5aRRFk3NoyjWwN7fQfH8uer1MFYPkp23x+4feJ9gOvfnq9U&#10;BsRUhWgJCxAvtuLEHQE89XqfZ6mk2GnX3r7CSb2X4Wtz1erPLT0tYyViqGkU+F+3Y3v3vz1epwlo&#10;1wqJBFt90q6AWIvuuBt7fTfnq9SmxaefEKtKyaOITFV3SKgQlQNBYWHbQ6c9XqD+uhnapeVLhAb6&#10;AHx56vVkMcFRKHm0U3AOg7/t56vUx1WFtCdkm1WDD4E2018eer1MNVC1RVPK523BAW1zf2nxt7Bz&#10;1epPVNE7Q/MTpe1x4aEc9XqT9U60tIaoIxkLBVCkixsdRbnq9UZ5Zo8PRJIt0wsAdbkt2P1e3nq9&#10;XUlOsZmqKobHkZRtAuQBa9vp8Tz1eqAjz1jVBpYhIU2BCDbbY3ta/wC9z1erM88lBRs6e+J/3T3D&#10;E+8B46Hnq9XGOhXFYxVQaODYgD7PPV6lhg0a09CBUMpKuCdew1BsL/nz1epWtjGGPhk1JYeU5uCP&#10;t3Hb7xz1eoIsRxyTzttA5VbjU+N+2h1056vUoKGSurPOExu6gMD4bfAn7rc9XqU9HAgaNZx5e4Eq&#10;VNrn+nnq9SipYpVohLsBu7KO1zY9u3f6+er1YKRCuIzSVLFYGsFUWNwT27e3nq9SkZY46ZQwKjd7&#10;tvZz1eqfT1j4fiINOpII+gAEfDw56vU8/OxLGgmchLsG1sb+Fvp/Lw56vU6x42ZamnekjURRPdnL&#10;G4XsdLfqeer1KvCcY/34BYAZBJuBJ8VvcH4W56vULmBV9bTTe/CsUAhcBwQWZwRtBXbaxHc3uPjz&#10;1eoSMKkTFIFoKWNYHUG8kroqsSS2hYgAH489XqZJqOsGMVFRMULsY1VIWUhSoIazA2IYePPV6hDo&#10;MKhjrqehdFaSrdUUixsFuToPovz1er//1tZuT+Z09KyVXlmoYx32A9he5uTr8Pr56vU/+Wz4Y0MS&#10;hwjiTcLE7Ra4Ps1789Xqe6U0a0MlKylQQSXB1AOoA8e3iOer1ZqqSsrMPpoA5Uarvsb2Itqfrtz1&#10;ep4w+mSLDp4q6w+WDe/7bD3QB469/wCnnq9U6irXYBIyZj5e5XsbqSbgEX8Oer1NVXicx0s1kBdR&#10;4NutuH03v356vUxCnoKhEr5rIUYgLcD3e+v5nnq9XeIYfXy0RmZjdWLKUcqSgGmosT9HPV6sNNTN&#10;LTeYm55WsWDkkgW0OpJ07i/w56vUpMPkpqegjpFQuyl90gb7QNyFAuCCDfXW/PV6hGyjmVaKlenm&#10;VtpskXumy2Pt1+/+jnq9Ricl1URmWpVwsj3kVQ9gfaL9rknx56vUZLJMVFg1LPVeaWlk3yNtYWB1&#10;IH03sNOer1GVyJmClkjSkqYFqYJlXzIZrgs3ixKkH7iOer1HjybmF5YT5UEcEMVlRFBKgWtpuJvY&#10;Dnq9QLeomggxHKcxMcfmIsp1UFSGTUtdRcfAc9Xq1TOplL/KccrIZEBFOzgqLg33WBtf2c9XqCRn&#10;kxBnqYARJtspcEW1vYAg356vU3J5tTKI6lQ5VSLAEak6E/r9XPV6s4kpgnl1K3QFtu3UhrjvfuPA&#10;c9XqkSS0S10VKNUmkCNsW9gdQL2Nh9PPV6pmL4e1PTySfOq8jXjWNbgoAbAk2sQfp56vUkaeSqoV&#10;mjqLtLE3uHuNtx7xA9vPV6nKWgX+ZCtojsM9rg3OpGtj7D356vViqXY1Yp49qS6gsoOngDa99eer&#10;1cY5HaqHlylXjUbnvodCGHgdPHnq9Tl5NAsaGtPmDUhwfyJ1sD/Dnq9WDEJqfDsR8nDgskXlgBlI&#10;O1yLkDTUX+i3xHPV6nXBsdqaKWKVICnkgi5I3G9y1iNNT7fr56vUbzLuXsNz3gNPURUzRPUxgj3f&#10;eBJI1INz2ueer1XH/h9+lqow2Rc54tR2eF18t2FgQ2g/gdPjz1eq7XGJzguGiilYbIoyG2m4Avpc&#10;lQQbWv8AHx56vUmMCxX5yqlWOEuy7doUXUoe2mvex7/s56vUHPUxsRXCpqY0Tv5zhkY2sg8Bob27&#10;HX7+er1Ui+rA109dU0FPHE8koAJiKkRm1iCQCRa3b289XqqvggqJ6XZVUdw0jR7Trt2ErvUj29x9&#10;Vxz1epIZ66ffzKhbFKTbZB5blgQb6ak/l/fz1eomuO4PiWHVnmMjBQbC9x38B9Pjz1eqZh2bIsMp&#10;ZKWF5YZwFAKKNpW/vbr+Ph+3nq9XOfMkNcUqmqD5xYrE17X01UeF/b8Oer1QMIxWdMagMsoQRSq5&#10;Y6AgG5P02+r289XqvI6TZxyhT5eihqFEzogIOlyLA2A7G/e/PV6n7qH1DjosOCUM8VGibGFwAHJB&#10;svu21I/bz1eog/VfqLPimGiGO3nKrFdSdWJ1A17d+er1FbxSTEcRo44pmMzSQgFtNG7kAc9Xqesp&#10;ZQasVaWEvIlQVDCx0IOtvgb+HPV6j/dNulL4LRJa0aKy7iftHcPE+Nrc9XqW2M0GD0kVQMRkWlAd&#10;EiLbQrufshewuTb4n6eer1FA6xVdLFWCikIKI4JOhJs2h9otz1eov01fUNSGOjUSyPuJsAdqntcn&#10;3gP7PDnq9TrljCqqSVHmJ82QqIrqSCbXUW9o56vUbbL0FHl3LkeP1tjK5MLMg0DqSCPHtex9nj4c&#10;9XqD7PWZBiNhToZmjUuxFiGvqqgaa+OunPV6gsq5oBIs0w3+4WAsRr32/GwPPV6mWhxWapaSPD1s&#10;QpGg0U7r66a6f39+er1Y8fSWSoE6R7amYOV1O2+mpFx29nPV6u6vD4aZ4sXpSX8tQHS91JA1JHb8&#10;uer1IZ4jJ50f+TJO7bqe5vYfDnq9SBxB5XqCqOba3Av+tuer1YmmjipXnaMSOCm3x1JtqDftz1ep&#10;LVazTzuj2Rza31d/hrz1epO1lXUU0waOzsTsFhqoN7nnq9SXqvnPfpHN1nbbtuCdTbcdOer1TaPA&#10;WwrdLTMGstgG7fXbnq9SBfDfmJJLkLKHZyFFyRfsb+32fdz1eqJTYTVySqnkNFYsfMIuoHe1z4/D&#10;nq9TpLQxxUqUqrtkbaxuL3IOvPV6lPRYBQy0scLe4R3IuCATc6ac9Xq9jMFHFBHRUxYBWIDHW1/E&#10;+Nuer1IxYaynq5oIE91SAL2uQdTf6eer1YxGgkmmJEjEJtII0F7EC3a3PV6pQipoMXV6sm/0XQXG&#10;tyOer1cZJq+kiT5SyeZI97dtLgEfTz1eqJWU6reuclzKQrDwtfxHgT256vVwqcUmSR4Hj8uBLfow&#10;L7T7F+jnq9XCkpz5C1LtuVtb2NwQTbTtbnq9UurWslw8mkO+M3a/joSCAR7f18eer1SYaIy4TCgB&#10;ZwrF79hdjtUfEd9eer1TqHAqmtpTWFt08TqrKTqUvYG/x789XqX+E4dWU/lRQe8iMWIvqD43PiPZ&#10;8eer1PM1NTrTSSxm7uTtJtZdP4jnq9Wenp0lRTUFiSANw7X9p56vVMko1qVkkRym4jb8Ap101789&#10;XqwoYo5lnmYsVJ3mwuwIsLc9XqSlZDTYhUzGFgGKk27krc9/Zc89XqR8jeXULDFGqSILByR7xN7r&#10;ofD+7tz1eqTUYc81T70amN0Ydx4a38fZp9XPV6kw+HUC0KeWArMwYbiNAbWJv4fDnq9WXClVZKiq&#10;lm3eT4oCBcX/AFvz1eqTDM2IVU+Kzyl3G3aHtot9Lfmeer1Oz0s8ZVJiPLcFh8LkHx9vb7uer1ZK&#10;hIKxo2udq7rKRYMNupPxHhz1epupSzxx/Ji8YYkKe6i51Pwt2HPV6pdAgrquojqCASXsSewA7A/r&#10;+fPV6odNBSUtq1pDdiwjW/c9ifjfnq9SmilpUhWpeAFoVJJsLHS35c9Xqb63LkIRMRdtsgIkBsOx&#10;7A/X7eer1NWMCpqoWlKBbKG07XA00Hw8Oer1RlRpKKnlo0LiPcDtsCARftceP6+PPV6nuN2ionqQ&#10;C0u60a6Xtbcbg6Xv9PPV6m6CiLJLXVys2/aCCL2BN1sNex9nPV6up8IqJ4AwVktMHvbsNb3/AKOe&#10;r1P9VlimxOYGCRrWUvuvcgam9/bz1epSUOF0QMc1NCqiK42dhcWNzz1eoTMBwctW02J1sY8s90Go&#10;sT431056vUYejzPlDA8KdHTy3eTQllJvay6AA6HXW/3c9XqD/HM5fN4kaSBUeIlY93ZlJ7MbaG/t&#10;+/Tnq9Rkul+BYhm544pYv9HQ2Lhdb292w9h/o56vUdzKuGf1Xw2fCsP2yM+wkBRuGoGthfnq9Rns&#10;m9LIsUnjrsZZ1Cw+ZGqvtBBtbt8Ndf7Oer1M9dlKnoJ0hlkYvM8ikd7jddTfUghfjr3056vUz12Z&#10;0yXJHsO5z5iqfYh0Hgb31uR+3nq9QC4/1ArarEJqNLiNUYgGwC30sD7fH6+er1A5VYnWYi9PGd6l&#10;GYiQN9kG1t3iRodNeer1NWMVmH1WL+TVzMzn3QpNwG76C/ibm/PV6kvVy0UEM1XTWV6VrBiLbQw7&#10;+Fxf2fx56vUEuN1kdbiopcSfdSqjSOy2EhYC6ADTQnub6eF+3PV6n3KWGU1KryzHeahC67iCVU2P&#10;sOhHc/Xz1eoVqWlirEggenZkiZQoU+LD7V/EeNuer1KHFMtth1bJLho3QSpH73iGBu1hr3Pc89Xq&#10;T01HNhslJSic1Bkcl0AA2LqbfEXH9nPV6ldhtLJW16fJmxvIUDEAXHu2PPV6m/Hpsdy4qKjJT1K1&#10;ICo4Lq283Ohtca3AOn1c9XqG7IPUephwxlrvflgZgoRQoYE9to+Ouv189Xqx5gWTHMZlxWO/mkox&#10;XSym+vh28eer1Fu6v5ersbwV4nZo5VJkG4EXANiO3iNQPbb489XqrRxuEyY2q0N1DMwjZ1KsSDrc&#10;HxI8L/Xz1epR0eMEwihkNxfadulz2Pf289XqUVBV1cFKaioc2jBQbRbaAdBp4Dnq9SxyXmKjrMVW&#10;hxBzK5sEDWIuL6m1xfxtz1eoVsTyhh5wvzsHiAeWS7v4kjW+vgfZz1eoN6qjaLFpKpaKQpJs8x1A&#10;IIc3HujUAfR9fPV6pWKVUWB1EjUmkQDFe5HbXTtofZz1epG0+YTFVLHOC8FQLMNp1Jb2nta+luer&#10;1HI6Y4pRQPNQ0bWeRVFr3+IPibD9e/PV6jM5MxE4y8l2ADu25SbliFNmsbmxNteer1TP5RFBV+di&#10;UewwudAQBYjue1/o56vUwzVOFVeLO8ZIiYNYC32g1he/9/fnq9Rhsq1SUtOmG0qmUMt2DbQbAXut&#10;rfA89XqOLlOrwnB8LXFqA7mpQJIUkAVfMYE2IYajd7QRz1eqZFh0GKYnGcTqLy3bQsRYuAxHxAHh&#10;z1epS0eFQYRi1LDJMs28tc90VQdCbX7X+nvz1ep6waWqnrJqmUimRi9/FbqxCm17WIAPt+jnq9UD&#10;MuJCfD3SCZJLTMZGFiGQH9w62Oh/h4c9XqFforjKUK+XNa8vvQ3sWUE6ad9P6eer1Dl1CrcAky98&#10;xUzjf5Z2liAS/wBHPV6qpesmT8Ox/E5a6FWRl3u6rYqxNrFtL3Hhr9XPV6gHyPSx4ZjxcQFow5SS&#10;6/ZYa3Pxseer1HTzBi1EuToqZwQoVQiKbqUtppewNuer1AZS4VFU4qCvuwSKzJYaA20AP+rbw56v&#10;Uo8AinRkN2d0Zb7gAbX1It4ePPV6kH1JzB8xV1GETOW2bgdtrFWsGv7baDnq9QO5f/3yxMiQl43Y&#10;C9rWB0G23sB/Lnq9Qn4XMgxKn7iN1Zve1uAde/tB056vUK+YsFw3DsOpKg0kiCoQtGLqwaxsDZQS&#10;LEE620t7eer1APimGVKTSVSx33kgAXDA97ant2HPV6lZ0+z1mjLvnmuqGWKBwPLXVXS17WJsCL2u&#10;Oer1GvwXqfLmmihqq6ZSsSEKhCWUDQj29/489XqKB1AzXLVZmnq6hiserIE0KqNAoH0am/PV6gnx&#10;7MdbEHxCjkL7rC5sCF022G37zz1epC1Od4qrEFjxCoWPaQJHFgGA9ttdeer1LiefDZcLimWRpI6i&#10;SNZR2N2O0EBdbWNyew7ki3PV6k/n+uRax6JJ4wtPuW6mwAFtpv2OniCeer1QMgZjmw3EIDhUxmmj&#10;VVIBuQxJ12nS30c9XqMEnULFayqOB08e61xM97FgvvXBvYXv/Dnq9Q85TxaRsCNVC7Ju3DaLA318&#10;PiAPz56vVkwfPNVV4rTJKrNB9k77AXB0Pj3A56vUPMlJSZmy1sptyyWZhpY7lY9v7Pbz1erJlPGK&#10;XLFe9RLCaeea/wClINwACO3xB156vU84hmCoqqxqyRlZAFZd4UArfW3u99PH289Xqa8wUtPmfD5J&#10;IZbDftAsCD2156vVkyFVYpliuDohkSMg+YVIU2NiB8QBfnq9Q9wY3hmMSLS1QZvOYhdRuU2vfTtf&#10;+jnq9T7W4ZVUs0kNOt9oRQBqACdWB1v7Lj2c9XqAjPuXcMrMOagqYj8xaSTzNrXA9l7WBvbsb6fA&#10;89XqLP8A1FnwvFkXEGtHKyu24A7ST9o+Nj2+v4c9XqWnm1GVvPtKpjLExoAQWA7geFwD+R56vUZH&#10;AcNhzZlJZ6uzGZCtwtioFipFvge4+PPV6ieZ+y5WYfmxzVU+1tyjTQELqHv21H7eer1DNgFJh8y0&#10;8ks++KFSXVRchu3ft39vPV6hlgUTxrSzEoZYwsWgIB9o09l/Hnq9T9/WSrwGoaBztX3I0PckXu9r&#10;k9zbtz1epgx/FTjksjmABF+yGQgs9wb/AEW7c9XqAvFulVLPigxOpRUSQF5G7kG/a/69uer1TMxd&#10;KsUxvCUxigmlVqZjIApIVh4gm9ipv2P9HPV6kPl7M0+CYguE4y++NXdrvewJbRQfr018Oer1GZwq&#10;mp8XkaKOVShYAmwBAPdb7fh489XqpC/EZyRRYPRV+IUO/wDyodH76u4X3gDf4/d4c9Xqo1hzNWUV&#10;6aSzI99SdRb2c9XqVuWM/wCJYVi3m07qnnnbGJVDKF00te5v9/1c9XqOPiPTtc49OKvEsuCKSRY9&#10;8rCwKHS3tN7i1uer1V31mOVGWJJjIjJJGf0iEWYgHQBTaxv7f489XqVtXj1TmPCxieGTGGeCWI7C&#10;LgqftG4N9PAeJ56vUk8cxmpx4VFPWjeXsguO9u1u5HPV6gLrMtmmrZaeUkM7pYnX3jc2F/Zz1epP&#10;jA6qqqJFmGyNd22wF2Pa/wBIHPV6sdNhmJw1C0KqAoIcMwsSNTp8Dbnq9TpFXzTN5ZhPmjcnvXIU&#10;dxb4Hnq9WCpgnWQxIiJ9ktpcEH4HTU6c9XqbMWcRwxUtOgidWIYqLXJ8BbuPp56vVk21m2UVEhCt&#10;YM3awFrD2WPjbnq9TlMsazxsI9rBlUkdtx7D2c9XqyzNPQ+Wsbhm8wiQam277Jt3Nuer1Ra6shil&#10;C05M5dzYAHRSdSD2156vVIhxyipFmpDTpJPHIoR33XW3uvYqbd9dfEC3PV6uoGmNf5rMB5jr7LaE&#10;3+rnq9XSwO+MOKisCFSfLsQCFvqO2nPV6skkEmFzSPH9uYNr4DXQj26c9XqbVneGBo3QbpWYMCPe&#10;3EGzEdrHnq9UmmjpaGmp3lA3kDQgA3t7x3fR4c9Xq5U0PnSxrTxLLT7GAUk3O46m/gdb89Xqco6H&#10;CJJRSUcihok3OtwPeHcey/PV6mJ0FMg8sEvIwW1/tA327h9PPV6uD0mIorq/utuEji/ex7D2jnq9&#10;WcU71VKa6udo5PsDdoLDXnq9XL5txEI1UPBGRuuBqBc3Gve3jz1erubCY4/lsXgqBJHM5ASxuLg6&#10;duer1TKfCPlA1RIBcsC1jYAXv2/bz1errFKSohc1VFd2a6gjsNfD6vZz1ep1keenp45KixsRc2Fx&#10;roSNbX9vPV6s1Zh1PGGrqdtzHUjuSCPDXTXx56vUxbWxGESbQkgkG4Hve9yoPYg89Xqm/MyR1bVN&#10;WFWBAdfiATa3jz1epM1dStTULU0ZXftDFDYa/t9vPV6nFKNZqJElmXbuYvciwv8ADv8ATz1ep5kh&#10;p6tnhpNsYiVF7XFiAD4aX56vUxvhcUcMtJTSqzKQXO0k38ANNRz1eqRBDQTJ8qZNsoSz+F2Fz+Vj&#10;z1eptnwuqR3jppCxX3tCNQwsOer1RCJ0pWLkrJCSG17tcAD46c9Xq9RTyvM21bA23vbUC/fXtroe&#10;er1OWtIpq96hAH2C5Jbvctr39g56vU4eZT+R51GtgqMdpFhf2+zU89XqT2GYW1ezx3uQw3KdACfZ&#10;4a89XqdhmGSNDIYlshC3UAW8Bfnq9UupnMCph1Tdppw24aWAOot/Tz1eqPBGKWCOCIHzAzFzoCRq&#10;LA9+3PV6lLh1XSwpHI5YNvVBY3sraXYewePPV6hJy/KWqHoonIvozA9rdvHseer1ClgE4SpCOwVF&#10;ubt2Fh7Pjz1eoxGTsTmaVTUOxRAjre3gew/o9nPV6hanq69jVxqgM0sYUXttKMxLdje99eer1Fy6&#10;m5cmUl40uZbNu9niR4dvjz1eorGJ0DxYgJVHunuTz1eoN8XqGoYXSMKajzGYsRYBDcg/V2vz1epI&#10;VNPUwNJUSyCSQlHLJcDab/WbX56vVNwakFZMku0k723E99vca/E89XqfZcKDYrthQxKIgFceBuSf&#10;r7c9XqcKpIZqZknAfzwR9AHjfvY89Xqg0iUgVnmCQu1gLEkC30+znq9UqpWnnjNMhEjEAnt2Pb+H&#10;PV6pTQpTw+Y4uWAJBtpYdxz1eqCaOqESVUCgbgQb9z7CB9Hc89Xq88LYmolqAyMpYxqVI122+7nq&#10;9TND59NWrBGwCyXLbgLgXClR7Lnnq9U3GZKhaSeOUBYhcgKCDa2tj8f6eer1Z46ilo8Pidty3VTY&#10;jRSBbxHjz1erildLKVLIA5Y7SDfd9Px+H189XqV/ykoL7ztG0EnQgnvp7Lc9XqmUYxFpoK6mIuzW&#10;Ukfa8SB4Xtz1eoZMtfPVOI+fLCZVjAZ0UAaWvck6f289XqMvRphTVVG9PIolYICBexLEDbYC91vc&#10;k6W8fb6vUPOHfzPDvMonZLRbkJ0IY6/ZYEgj4jTnq9Rec5xeatXQ1dQsMUdm17DxNzY+P189XqCd&#10;JHUQ07pvYso2G3ZtSQTbw7e3+Pq9V634cdV8hTCghkKyIQEsLgAiw18ASTqP2c9Xqv4wimkmqKTD&#10;6cE7UK3XXcx7k/r4c9Xqsh9P2SKvBaRqip080AgNqR/Zz1eoy2MYxDQ0vyhW509psfDnq9QU41Vx&#10;VZYp+jHvdha4t9XPV6ghxOBvmllFmvb3dbBfb7eer1MOJ1sELIlwr3IH7eer1Iyqqfl4nKkruJ7W&#10;swJ56vUkaOCB6lqtiXJYg3sdvh256vU5TRy+VLG/6PzENr2AFvH6+/PV6kDg9BS09TNXYm13XeLC&#10;xCjWx789Xqa8z4mZaSCno7l5m2kAAFR46/Hnq9SMhw3HEkjWrbzSGJBaxNvZp7eer1Qc8VmMinjo&#10;cPJjItpqGJGpH0G/PV6pmWYaiXyMUqiIiwK6LqNdfvI56vUpMzYqMOwtnVz+iub6XJA1/hz1epMY&#10;Pi1XHRGVYSz1Cnc1rqL3t+XPV6udLi82G4IavEE8lVZlDtYE2vz1epO4Tn6jxbEVqXY7kZruSLMD&#10;oNPj+3nq9StpcUwzH8Qjo5otoC3IIJAF+/1256vUp4KnCVxGHD1stPG1iFFto56vUraqOjeD5TCI&#10;7kE3awv73PV6smIUgwvCiICRNJ7h7m7Htpfnq9SaMeF4LSlXs0xuRoAQSD28e/PV6ldlspJg4ra8&#10;Ld7HcoIYi/189XqlUeHUkrSU5UKZZC92tdVJ/U/389XqVtHS0ODUfytEm8ENqNTY+J56vUlcxYVX&#10;VlZSpHcRxurSWBBIv2H06Hnq9SsgxaOoicwROrUg2+8tt3xF++njz1eqJgKS12IyV0xKBdwKaWPs&#10;+HPV6kniNVVyZmkFFG5UWt7Bpb9f7Oer1A1XYDiWM5rQUshvG40IN9t7n+Fuer1DFmTy8tUsKTOC&#10;oG6667W56vUW3MmJ4/mfNVGKUlYzKqrcmxA1J56vUIePR1lBjsk87i81mCkkABjc2PPV6hCoMDoM&#10;NrKfE1RfeBNybAG3fS3bvrz1epd51SnYRzTgFdqkdhcd7j6vEc9XqTdXh75inE1IweJQoa1rgX8P&#10;Z2789XqELNGHvVZainhgSWSIE2YrYkXtc69u/PV6kL09ra+DDcSo8UiKh4f0OoIRw1210uCBYD48&#10;9Xqx5Fx7FjmGowGt27pV3KVWw17e25tz1epLZjo6HDMxR1+IgRrFL724WJI7N9/j/Rz1eoUOoeFU&#10;rZV/nVQQ7GJbWF7pbXwP0c9Xqy9GZsNqMjy0XlgyTFWW3dVN9L/Rbnq9Raky3LlrrHTzwzSMoqC2&#10;oDKUv2J+P9PPV6hI9RMmL1EMmPYVHuqEvLa4ALXubnnq9Q2ZJinzb0ppcUrF2zyRkMhsdunb7/2c&#10;9XqC/ppj1LSZmr8t7TGyMNy7dCbWG32jtz1epIZ4wjDcD6m4TUxWWaeoDg6i6jvu8PHsfhz1eocu&#10;tFDT43k5Iof+K3sy662N7n489XqQPp4mqqbL1ThNeP0sN03fu2tp7fDTTnq9QGYhj2MZD66x1FPC&#10;xpa0iIDQBSxtuH0X7c9XqMn1yoqqbIs07H31QNYjQlvE+J1/jz1eoMejmcKXMeUY8EogfMpkaNw1&#10;rEj79LX56vUDr4BS9POtVNiNTN5UNfLGoXsTf91QPjcm/wATz1eo2fWOjhxvLMk1OQXUBRYHaBaw&#10;Onf2X56vUBHpUxOesxCpy/jLlqegLgqoAYbfsj2WJI18L9tNfV6kdnXDabKHqAgz0iETzIUZ7Er3&#10;t9AP8bc9XqNzn+gGdMlOJiXSojZTZQAb9x92n189XqK/6amiwmHEMsyTKYsPqJIEVQVCRr9lR9C2&#10;Gn9nPV6mrrVBimXM00WZ8MVEkikVjJ2O0nabnxAUnv7B7Oer1HMoKSTFsjJPVe/LUx6g6gqV8L+3&#10;nq9Rf+khGV8Wr8Bp5VQyTMw90Agf4QPGw56vUXX1M5YxuLOdLimDo3y6FTKwJBDEi7fZ8B2HPV6j&#10;w5RwumfIlDA9prQIQ3Yk7RqfiTz1eoq3R7H5MC6yYrkOojKMUaZUAup8xmA221sCL/dz1epUdfOl&#10;uXMSwtc01NpJ6KQEAgAt43I7kC31a+3nq9Rlcn1Aj6dUVNRbGCIl1IBIDAWFvo9vPV6iMyNiOUOu&#10;kUnlNJBVzSKTY6KynQEeF+er1GP685dwo5KWN4kdigc6A2G29uer1M3QDHsJxfIhoaWNVMCjdsUK&#10;oBuALeFtBr/Hnq9QNRwYhk3rbBVzI8lHWEpvUkBWGgH0H297j2dvV6hH9SFFFWYO1aYlZCosbEm/&#10;h9I8eer1LLpXmTLmZOn8WFYQ/mToiJItgSCOer1APUYdW5K6hCVATDLJZiACCCbLcfdz1epW9b6a&#10;mbJhmmR3jUHzGVGIHax0uB3GvPV6n7onnnLWZ8qjA8PO9qeCMutwSQQdfaLn2/Rz1eoBMQy1jOS+&#10;rU2ITAx4dXCOPd2RW3akA311sba6D2c9XqGzrzl/BKzpo0ssIbywu4oLttIt3Gov7fr8Oer1KTov&#10;mLAcw9PosIoh+np40jKWBKsqgC1+4+P7eer1AHg2EYjkfrefmZH2YoWIXUbBqbduxA+8fUPV6hY9&#10;R8GB/wBVI6qpRRC596R+yjx8fo+8c9XqVvRrMeXMc6fx0WBSgxwL5RVQQVIGoHu9jpz1eovOO/zL&#10;LueoKWOMmnqZWVwSAFQAkG2lyTYac9XqEDqvkrA8VyRJV1SCXah2jxGo1F9AfiOer1C76c8Yw9Om&#10;8GBURB+UBikJsGv3ufdGtj3HPV6gmzBgf9T+s8NdTgMuLOQ7i5AO29h8bC/PV6nX1H4dSY/g1DLh&#10;8QilhZJJpWG5nt7CV7Ec9XqHrpT8lW9PYKVo1JAIJ0JB1t9F+9vo56vUCfS6ShwvqTiGVq1wjvK7&#10;xqb2C3Ph7b+H9PPV6k/6s+lOWMRw+PMVUV+ZoHEt7DexXa1g3YXtbv2Pw56vUZr064pQY5keLDIW&#10;DxbV97uVBJO2/t8bfRz1eoK8ahqsrdUhTU+7yamQlrGwI17+PfT6fp56vUk/WnTYLimR8NxOni0p&#10;AfMAFi7Ek3v3Nh4aflz1eoc/TznHA8d6d4dFhsnmOECOLWZTbQG+ug56vUUvqGa/JPW5alCEo6qf&#10;cSbDcz7bXHwH8Phz1eoXOu4wLHclLX4pAsrptZG8vcBYdzYG2vt56vU5emHqhlqtyq1BRyItVTMA&#10;I2vpYd7adiD+XPV6nrrDmLE46+lnpJlBlmDOQAAF0P0/D6xz1epp6z1UGYelM0dGLyKocA2IO3x8&#10;Py56vU1+kfqnRY3gv8kqI2jniG4oxtYfZsB356vUkevVFSZPz5TZnwEeWGJkeO4Ckg6n8xp8fiOe&#10;r1KjqO0ubumxq5IPMRIvNAABsdt7/HTnq9SY9KvUagzRgz4bTR+VNTSmNoyNRa2vxBuDf489Xqeu&#10;r+TcIy11FwzPIk2vK3l7FNrk6nv7Nfv56vU3+o7H/mMkrIU/QwjeSQCVsL7vqv4c9XqEb0l9Xa3G&#10;8grGIX+VQqu0qRuGtmYa9+/0Hnq9SAzzLSw9a0xPDn+VSdN0kZBLMN1iR7oAuTax1sPr56vV16gM&#10;o5nzBl+HFsKg84RAvcITZANSfhfW3PV6n/0yZ8xnM+WJ8NxWNgtFJ5YBAViLeI0+Pfnq9UnGFgy1&#10;1F30h2mRgbWW7gnxHfS/PV6mD1DZFzFjGW48y4T7wp4xZbi1ye309+3PV6velTGMVqMNqEzAdYlZ&#10;FFxbxA0HY3GvPV6sGc6hqPPbysQJXFr2uQD+fPV6is+o/LubcQww4pSyEMltpINiCR27c9XqFzoF&#10;i+O1/T5KSRtk1IoW2tibanw056vUx4piz0OYXnMy+YHcELb7Q7j6jcc9XqDHqbX1FRS/PYgx23BU&#10;ke6SNbm/cfHnq9VZXV/OcBSow+pl2wPvO9SALnxv3sLeHPV6qd88Y7LNWzz1rAyI5ERJLAjcQGNr&#10;+HPV6gPx/FJIKZnkG5luxZBZRf8Aea/sPPV6g+wyOqr6+SESXkj2tdrAhWNwfYb+Hhz1eqXPmCrQ&#10;yUEVwYdzSX/e9h08Pp56vUGmJVlRWqIYt0jqx1a1vptp4c9Xq9h6+8aOHdE9yCxU7Tca689XqEak&#10;wqpp56VxKAFTyytgQBb90X7Hnq9XhlZ8UqPKhYCzbix0K2Oo+gjvz1epSYVhGG0YnRrOGJRNxAJc&#10;fE9x7PZz1epY4Xg8HnJSi++JQ7FQLC1wNfaP17c9XqVddQYfBQU8lw/vFpS2jbfE9rXPe/8ARr6v&#10;U5/OYFgMXyVMpCRxKyFWAuotYewDU6fqfV6miTP01fiQpQI9i7TYKLm47k/Tz1epZYPO0lY1Ydrs&#10;7hEvY7WtfdbW9hz1eqXiUOYp1MschOzU6DQaj2WI+rnq9UHA8p5lzGKmPCyVlh0jkdCULHVibWJA&#10;+H39+er1LDL2RcUw+bys01EctQPeLJGVQA3FhdibC9+er1N6VWW6DFqqgrEM0g3KjqRtLX9lidB8&#10;Rz1eoSqSvxOoooJqKMWcAM2hNhr32+y/PV6iqdY824imNTYUJLx7dtgbC3cAkWP0+3nq9RRpzFNu&#10;jmNmLFtfZqOer1PNLQtOYYqprRhWFxbx7BSfbz1epR00e6gbypbyxsdNpO4jt43056vUk6Hz8QrJ&#10;IiN6RkiTtfXUk+y3PV6l3mrETg+BJHhbLdgGswBK2NgdNQR7Oer1AjVT1FXStVSSbi12uP4fQeer&#10;1OEVOvykcKG5UbwNAB4/l4c9XqWOWaCbFrwU6EzONtzpuvrbXtbnq9Q3YRQ4zReXBjEfm+WFit/h&#10;BIAOngPE89XqMDgmX8JjligLlXW8dwAQCBuO0+I18Oer1GfyhXx4fhX8uhcRqyj7WhDE/aPcjQdu&#10;er1IDOlXPUVrQTOGEdiwDAFl1tb2Xte+vj7Oer1E06oYzU12+lpVZdhZTY2YqNTqbfRz1eos+I10&#10;k2JQJWXkKoyKR4m+m62hI56vUMWTcsUeE0M2dMUNqelGieDBtBYdr3PPV6h4qKChoqKKChj8pwiN&#10;L2LOGUG3h3H7Oer1JfGFnjo/LhI/S2NrDRR2+II/Uc9XqCvEsAq438tGZktu3EWJJ8NNOer1MlfR&#10;0VMhaUkKqg2AF93wva/PV6g3x2jqI5jU00qVRYA7dR9O7Qi456vVB/lm6OOpkjFm07XN/YPHnq9S&#10;RnRaLEWrIyyiqdkZbkhbG1hfUa89XqdQlPVuERgFANx437/dz1erqkpJRUTvL7wbVgosAvbX6P48&#10;9XqTONUy0cxqIAyxhStyxI1BJbU89XqDurxcSxCKmZWkO0kWuCxP1dhz1eqKkstZtnVdzEtciwPs&#10;8L89XqUmEYZRSIkz7o9QZA1twJvY272JGnPV6nthUUtVtS0kS3a9vePhr7QPZz1epww7M8JLVJG5&#10;LhQbahh7Rz1epe0Uv6WPEHi3KQSbEdyNPu56vU/19VGka/LDVhvf2kW7X+HPV6kqaOorp0MJaUxi&#10;4DEkW10H7Oer1Ns0NNSu1HOPfZTbdfxNzr4Wvz1epOV1PTYnERKBsiIJfwuDYdu9uer1c4pFF45g&#10;rrcFWHjfvbx0Hfnq9TnR0bxVXmI48oixuDc3OltNLc9Xqn4ga2mrPOjCSQ7QBqN+72jTtz1epkYV&#10;taJBBdGj2vr/AMSu1yR7Oer1Kb5iOsp1iqX/AEfuhR2Nwbgdr/Hnq9TRisDVLCoBF1sN2gst7HXn&#10;q9Sdp6F6SdyJAsaM269766i2ltb/AK689XqdaGqUYlJC5LMGVkup27bAd7AXBvpc/sHq9Qj0scdV&#10;CARsDXLG/ieer1PrUQkiJiY2UC1vE9iSe1j7Oer1JKqwyneQzKzAxMCtyR71iO3iB9evPV6mCpaS&#10;BWdEAO+76Xv+v8Oer1Ns1M7TRVEyrY7rKNTcm4/Lnq9XKmo/KleNV2i9rEC1m7nt4c9XqU2Gmlkp&#10;5YQtxFtIPtKnUDnq9Qq5KYVNVHVIgL6Kg9g9vhqPHnq9RzcpVEkMBikC7KlSrnQC/t8bH489XqUn&#10;8ixSCgWnDpI8CqvvAABQNoLWsLn4Dv4c9XqAnOuCVlJmKlxVqsxpH5qGGJFCu5G4M17k7beBt489&#10;Xq5UVQKiZ4apgzIqsxJF7EXBHbvz1ep7Wj8qnjqgwiYlgLaEgC/ha4Pfnq9T3l3MU00hoIG2Hatm&#10;FgNxOo1H6+3nq9RjsBppHw5pX32hYG+tmIIFzYfG9j4a89Xqep6U5gwb+XVjlUu+hUW2n7Q8Lg/0&#10;89XqLR1CwKly/SwpKxaM+IW1huupa2oAtb6O+hJPq9Tn07xEvUwYl81JCEYKnlBSrm5AVvEWGhOm&#10;hPPV6jt5cakzC6UtRKFicM8jeB9wnQkfC36356vUqsCwUUVfFUJLsp2iLXJYFlY/8RuCfjbnq9Qr&#10;ZowOirsBjrMPnsUDCQXtcqvYfEDx56vUUjG8Xnw6sdJ1fy49+gGpD/H43/I356vUQvrHQVSySSUU&#10;d4woH6O1y41IvcC9jr256vUWKowpaatWSVQpnAcMe1/EG/iP7uer1dR4XRUNZNWMzOCFswve57i3&#10;8eer1c6ueaKrY05silQ25beF9L6H6eer1ZZcTqPLgkWwJLBhp21AuP289XqwS4myxWnbddgbi1yb&#10;WF+er1MlZW1hqI5ipVEa24kabu9iPaeer1YY6ysqXmmV1V07ByNQARp4a89XqyfOolKPNA2rt3e0&#10;k37fTz1ernAyzI/nuVQgGw8B8Oer1cXgWRJXZzMUuQt+9+wBB8Oer1YhiUvyoicBC+0EHWw+vxHP&#10;V6p+HeXJA4RCY4j747Ahu7aa6c9Xq7nw2OGnijhcqsm/t29tjprYfRz1erlLA8CCanTe4sDbsAdL&#10;/dz1eqHTTUsVfH7u0AWBbsTa/PV6sOI1tNQVKxU0cbO5LbrEAdySe4uO3b+nnq9TPXYnemlrKhl8&#10;yMHeq2Km2tlPb7uer1N8tc8sUKz3VZBoDbSwJ56vUmHx+RamCejHmRFmWS+lhqAT43HPV6ulqo/0&#10;rlLBrlh30HYn6eer1SUjo/Ii3Hy0mAVSexY629vPV6sVXDTrBtpQDt2lgO9/b/Hnq9XGm31aRLC5&#10;Ugnfp3HxPhz1epzaKWCZFgNghudTqPGw+PPV6hrylUUFe3lYjK8axgsmwAm5sLnUCx7E89XqOjlb&#10;A0xzDIwqKRBs3SbQA9h7o8dbaE89XqTGdMEhqxCPNVqam3tKgADJJe1gb6jwubWOnPV6kp/KJqSX&#10;5uNxIoIZE/fB0FyRf26C3PV6m2jgElL5mJym8cxAvY7bki+l7g+wgHnq9WLF6WhoJvNhrBPexaIC&#10;+l+/YWvz1epNLLQVTz0xJjIu6nwtbx8Pq56vVJwvAHqCMDhg86oqdfdGrBido73N/wA+er1NVc1Z&#10;QoaOtIRjIERdwNgpIIsL2N/brz1epseukeeoolkBlYJtuNCL2N/o+jnq9TPUV9XAsj0ziOeMGIdt&#10;bg3IB07ePbnq9UKip5KOMrOzyTkAi+u7xuBoNfHTnq9UOphrarzRPC67trFitgPE6/Tz1epqSWIu&#10;hid2ZrKFa2l/YQbkfTz1erNUvLFRiWRSGYkMB38B3tz1epnqMPmTE41bcSnuhT4gi4Nx+XPV6nSo&#10;ilih3ypuVADu23B8D936+PPV6nbBnWnX+YMoB1S48QdCv1jnq9XLFsR8x2DMWQISp+PsHw56vUV7&#10;PSU6XmlO4k7e+t9T+XPV6gwnVUst7kgX+FtLafVz1eqNz1erPTRmaZYVO0sbX56vVL+SpwZ0aoVW&#10;ittuGs+tjtsD256vU289Xq9z1ersAk2HPV6uxfuNOer1TaKepgu1NIUJIvbnq9Q35ZoppaOOeQ3Y&#10;Kfe7eN7sPo56vUKy0lPJRxED9MQNdbADvf6eer1NslHNJNOsjKp0MQUEsy2Gp0ABv7PD6+er1OuH&#10;U5SVqSSSxZN9zp2/d1Pf+PPV6p3yJnkIi/Sjav6OxJ+JI+J7Dnq9UVzSTOfPUosSghRpYDuNNLHn&#10;q9SXx+tjpoFr1Vdm4Fl/d7+3Xtz1eoMziFO0VRX+aY4j27AltdPr56vUjIMXqDWRKHvuc6jsLi3h&#10;rcDnq9UL5+pFbP7iuG/RAbAba+79oXGv0Hnq9ShVYIsPiwmaOzG+43ttO73rG5JHsHPV6oGJGCGa&#10;OOlF6cE7SNQxGluer1OJxJKukBigCzoqqDpfS5sBcdv1789XqT8k9RRF5KsB0kBX2MpI7H6uer1P&#10;LVrQYZGqgqFW1rGwHtPPV6uLVq4rOHYLG0a+YoVQL2Fhe1hr8B+ep9Xq5YXUNR1KPOd0gUvs02/q&#10;Bz1erNWQyVdXFVsi+JsLC1z/AE89XqhVa03kPVYi+4yAhVv21uCL3sL+znq9UapDQeTIsgGgksCd&#10;No9nj7Oer1Slno2jSsp1ZdoDMQtwRcj3gL+Pt56vU/w0tO9E9QJlhDKrHxAv4D2Hnq9UNEko6gpR&#10;yeZPMxBGl7EX0v4EDw56vUoKSaRk+ZkWwFkMYIuLke+QO30c9XqUlXTDDhLLGS8cuo07W7/089Xq&#10;7paypgqEipFsDbdc2IW/s1789XqeaWqWaoZVTf8Aa2FrgqD7O3fnq9TvNWq1NHHGDuQkEE2IubNr&#10;308Oer1dUkDACqqAxZnKqSxsb9tL89Xqdqqsq6eujjna2ywNjfTw1Pbvz1ep0glcO0tQFf3QwAA1&#10;INrDw56vU+0NLJi0ctUICWAO1gL2t7LfHnq9S0oIZ2NGkzHaVXd4agdu2oPx156vUoZquWliNPMC&#10;0YVtLGykMCCfgQf1156vVhhx54KQzx7dTZQdFNzoNb9v19nPV6lTAw2itRQJrt5jGx27ha4I8PHn&#10;q9TSsTgRU1QTO9OGlEp7sSba6AHQ9vuHPV6l1g+LUUJ85lI87Qk2FyLXY/Eduer1Z2zVUmWop2Hu&#10;1VljVtQACALW9vfv+3nq9S0gxMYDPFNJCvy7ECQC3ugjQ+0i/PV6lFNmbCzTrDLMEcyAqRoAijcL&#10;/wBnPV6naXEGxEqwnkSc+X5Y2e4feBJJ79tew56vUqRnOTa2EvuXaT5ga4Dgk6/289Xqf1zhMmHx&#10;jzowsYKG2rbSbAX56vUEmcc+Y7TpO+F+XI4LrEskhVQoABPY6/C3PV6ip4nmnHmw+pnn8tpNxeXZ&#10;cqqjTcST7TYHxPPV6kTPjElQ6VyETEKF2nuL3sR43F+er1RcYpJv5PFHVPtLvuB8Sx11P7Oer1AN&#10;nWWaJZY5Zdse0neAdDa2n0c9XqLxUzz1Vck7Fd0lgra272vbnq9Qr4IlJI8CHaWJAewtua32jz1e&#10;oUqDD6uCrPmzXTcqlV1+Itp+v389XqfsSpFtKImO8L3AtbwFra39vPV6k9ick8NP5ErAm9wBe59g&#10;0+GvPV6gyxqqd2jpKa/nTFzqhsLD29uer1NOMU01b8pTwAGQsS6nQA6gEm9gNeer1YMUhenr48P2&#10;DYgO9kIsGA1AINvo9vPV6mOpamkWXD6S7y2AQEEE373+ntbnq9TzTQ1EUAhnYRIwQFSPssV7d9QO&#10;3PV6o8eC0syttUsZbbivZfadO1+er1PVP/K6Kd4sWmMAQaMihjoNAQSLX8fr56vUj0rIGkkSoIiD&#10;Euu4EGxNvquNbc9XqzS4VSLUidX86P3VAAPu3Pft2Hw56vVjrJicSEUYu6kB2Ha3tP3+PPV6meL5&#10;mSqLFVc04djfxF7aW799Oer1P7ymsCV0LlVChdm0H3h7L/T356vVwp2mq6d5qVvLqI3bRiTuHbUe&#10;HPV6oNVR4lVSpVSXtIRGRodt7AkeNr689XqeK2kWkkpaOoADqLbxYk2Nz8NRpz1eqNQlExeSqK+8&#10;bgA2tcdr89XqU2CztLSw1DOolWVxLsNyEFyB428B9Hx56vU6LXRY80k0MbRqAAEfQ38CNPHnq9Th&#10;hb1+Iho1hNkvfcAb2NviDz1eoVsA6b0QwlcRxRdsGu5wLXBNyPAafw56vUKfzOAZPw1mpULOQsYB&#10;UC4Isp+kjU89XqWfSCs+cqaudAWk232dgWJ92w+jxPPV6hvoui9fnirNc8bEK6IwtqxkNrLYXNiR&#10;r2HPV6jCU3prwfKuHU8OMV8KgEl4drB43F/tG1j27d/hz1eoSelUWQsvY6tXSYpA4jBQxlm95r+8&#10;RuA18NPG97256vUdCTNGAViR4dh0ENS4CqZ3JNlI1Csp+1489XqTeH1WJ468uHMtPDJGzAFk2sVt&#10;oNV94Ee3nq9SBGVKKtxGlp5ZRELuHBttYDTdcAnS3b773HPV6mfGss0NDK9RSMZUTa6ovvByD21t&#10;ax7c9XqQGbMuLjuFyiQtS6NIzxhdxsNVO4EWa2v6nnq9RIcbpI8FhjpqO0bP5jC4t71zofA3789X&#10;qBHE8NENM0/nBTH+kN+17a+N9Dpbnq9Qfb2qEkq4tpX3rH2gjSwPbXnq9TJNQ/PRKrKolFifGzfA&#10;kdjz1eqFVUkiRrGiFmDH3fadNb/T256vUyT0s5jcswBf7akgG/iB46c9XqZ5ph2icDYVFj4+23t5&#10;6vUH2MYlTUnnwl3kkdhddt728AfZz1eqHhVVOJy4W4VBYWta5uAQfYOer1LISUksTTRGzSaNfQ/d&#10;fw56vU4QTzIGdiDFGAx0Ph4Dw56vUqJ4DJRwrTuGSSxDezv3+vnq9TjiFBQQw06fNByiB3I1N/Ea&#10;gCx56vUiIZKihEnyxNnZtpbW127fR8Pu56vUucJTCqOeCfMVL85TEgyRq4VjZtwNyDY+w2789XqS&#10;WcIIMSmqsQSF4AxJiNw1h46i1+er1IR8KrljZqJ1jawY7lJY/RYjnq9TNWQ1U4MMTF30uO3fv4a2&#10;HPV6k7MKigjkkrQDCpAUWAsSu2+nhz1epgqp6VIlpifLJ94t3sp7AEnS/t9n389XqlvTPLUgQEhA&#10;CGFz3I0NvEa89XqjCCswkSPh0DMDdt3xHYbfh356vVEeimqiEqLlyhk39raX2j69Pu56vVEp62po&#10;KU08YKy6lmsOx9vPV6pbzVoNPJRkujBd4GtySSfaBpz1eqdU1UIr3qZAw90KNPdF9PC456vVCpMC&#10;k+YE1Wu1QCx3EEH6/j356vU6YLHipDMCfKcnbc3sobVT8Oer1KxDIZ1GqpvAUG+gIuAOer1K3DiN&#10;JKg9jYW0tra/PV6uFVT1VE4q4EEsQbbrfUk3v28O/PV6nKtjqkj21Mu69nPgFFuw+jx56vVNpJmS&#10;MxuDuAvfQ/dz1erlOYcVjC05P6K4kuviDoRfnq9WfDKk1MklHEdFX7RGp9o9mvPV6hBy5U0dOoDK&#10;0jKRew17nQXPPV6hHwvMmLwvJFF+ljDMTuQEqpHge9hz1epWJi9E0AerLbnQBRYAAgnXw8LD6eer&#10;1PeGYjDhgpbkSRBiZn/1bHQH4HS/089XqHLLmO4TMsMh93Zdi66Gx0tfXt489Xq//9fWolnoaiBY&#10;Jy/mhiosO/bb7Brf289Xqk4Painkp/MLB0IkYdgpOt/q56vUo6mo3yxT0RCxzKIo10AugOpHb3vz&#10;+q/PV6stbJVCkp1qf9GZ5GBLW2vYAgKPbYXJ9n389XqfKetC4Ykc6ec0hYONPdBY+8dD38B/Dnq9&#10;WKZ4ooxBAzREbGBte9jqD2Nu2nPV6sTTsZTS07Im5SqkqCFN9QOxsPZf4c9XqxPSQFZfnGUsLIdo&#10;ABFvAX766nnq9WKQOiq9Mt40J3EkkFSLXOvhz1erumFBFUPLDHueYBbA2uO3h/Dnq9XOP5mYimpo&#10;xvF2Kga6Na/5fqOer1K/CGdaqKjqmHljcrDUG7aC+nhrbnq9Qv4QuGyv8tVUjtTQkKuxwAzXtcmx&#10;Nr/R9Nu/q9Rl8trQYZKmBRSqsX6Nz5R3AgHdsv307Hnq9RkMmY3Wx++9MzkhQAqkuwZj92ltfhz1&#10;eo9eTsdqKvCjHM4hQImxTYkAr8PHS/1/Hnq9T31FwPC8dyfKayR1aOHaPLQMbhb+NtLgAnXQ89Xq&#10;1R+uOWKnCM/1fmxM3nSsPetYKD2AsNfE89XqAHFIZRbaCY2LAXtYMLkjwOnf7+er1MflTUDRVETq&#10;vmFls+t7C+h56vVho6dCplcIxG42PcG5HttY/Hnq9WTDKGWoaakBMYja8jrbcpIvoSLG4056vUoM&#10;wYNRNQfP0cxZIY1aSSRR7q6atbQa9+er1ITEmlepYQkNK8ahdvax1IFxftrz1eqXhU0tTMqxEuId&#10;pAPckg3J+i2nx56vVElr6T5xZVJUsw+za1ydLi3Ye32c9XqeqCJWgeeRRuAkYnT3gTa5+Hhz1eqP&#10;8wgJjEdo2JFge9hcAA+3tz1eqGaUwy7I42JI8zQe6L+09tOer1KGEy1flvEgIBBCmwLWF7DsLnwB&#10;56vVcL6D/TjiPUzFKCvxYuMPhlp2K6i6sSTa/Yjt7Lnnq9W0ngGX8FyXlqDLGC0tqRAhQgAkWsbk&#10;n2n7vAac9XqkYnkp8TjEbrcSgbhqbMfHnq9TtheTKvAKBnw0WkVbaXJPe4v8R4c9XqTmbcArKvLb&#10;1M8N0ju7u2gGn5gXP3c9Xqot9VOD5d/nFRSrG/vBnMgSyk3sAGHc2INv6Oer1U+4vQrhuMR4bh73&#10;ETkbtbKGOvh4c9XqW+X8Gw6qgfDZbiolvHZwNpN7BrDSx789XqL5156VT0lOJaGJah4wFURWUHU2&#10;IA7EX8T/AB56vVXhmCPEcPxiSmq4jHsWxB1I9vb289XqSVPX1FPczFWUNuRbEbdLG5+jnq9T9TYt&#10;S1NFCjsonVyS477f3QQb/X/Dnq9RnenfULGcLoUwhZTLI6sdwJDa/ZAt8Oer1LXNfWfG8ZohSYmo&#10;kCBA6kWIZPs2FyOw79+er1A5R4iMcxyeoaZo2kVQu4kga6jxt93PV6lTTUElTiUeGYSATuNyxtqT&#10;Y2Nj38Oer1Ha6L9D8yGdMUl2pASVYgA3JPb4m1vo8e456vUb/M1FQZZo2io5l/RArJu1uwvotjbX&#10;XXnq9RIeq+bKapwWf+bxo1PHUeZGrjcu5R7jkEWDIe1u3tueer1FFxjEqrMdVLXLI0ibC/vG53Xu&#10;L3va/PV6uWXYKqhrZJ54w7NHY2I+jSwtz1eoTcLUU9Z5kjBHisyEi6iwuAQLfTz1epRy4++L0sMB&#10;3JdgzKGsoN+5Hazff9fPV6kjmeN8LaXEKNlANlQFtCw1Oh76eznq9QezyVmLEgLtUWGmutvDt7f7&#10;eer1SIYpqOBpMP08sFyTbUjuLHvr4a89XqSlVm0yV8axDcsY95jp7x7gX+m3PV6nmir/AJTCqjzi&#10;USoUnexHa1jYd+/PV6kxFX/KYcvy9GZZiv6OpZl8tACB7yMCWFvo156vUhsTMy1n8zogrKA28XGt&#10;9b89XqZqcpOhDHbrdiD3NtAOer1NFRiUKeZLUAF7fZ7WPh3Hjz1epKJUUtb5dbMutmvbSwJFrjtf&#10;nq9TgfLrI/0I98Hbe3iALm+nfnq9XKsoEjpfIW7owBY+ILaGxHs56vUkquBaRmno13MCFa4Fyfbf&#10;x56vV1PSNTyxMNPM111ufYBfnq9SkjeKFUnWIShgL6AlfgL89Xq6rYXkMcdLZHcXDEdvpHfTnq9T&#10;NOstcqNURhGW4e3cgGwa3x+HPV6myppFqYPmVuFRgS1veYKDbTTv4/3c9XqS1YuHwrNKEeMC3l9r&#10;3Nrk+32256vVDbzKORfNfdHprobk3IuLc9Xq50rVNXMIEG53IKCw0Hhb2E89XqhQrMazZNcoJANf&#10;bf8AZ8Oer1O1clRXuQkK++QoN9Sx+nnq9T1lvA5YpTBOpYkWIIuL3I7C/hz1epVxYM9HOMOMflDW&#10;62sRY6HUaX56vVz+TTCw7MFKuxJNvb7eer1PuGUUcUpEmoZNxYW1t7bW56vU5QjYsdRGRc908R43&#10;9mvPV6sC0tN5rzqx2ya6nQHxFj256vViJSnSR4JzIADdSBYH4H2fTz1erHU44rJURUytbYLEEe6b&#10;a6m2nw56vU1LXPMixkb9wU20vcam/PV6oeJ1KRSPTwskTkAH3SWOt7Dw1+7vz1epIUdLSxVc0tcz&#10;u0ZLAgkgaW0H8Tz1ep1rZolqaa91ScHywR3A+0x+NvA89XqZKilWso5KU6bb7SABZVOg08P18Oer&#10;1NdIssEktPAg3HcSpGhFrWF/2/Xz1epVHA8PjgFdLaMRFTLu+yBcADt3B7fVz1eqbUVSVzR4cE/R&#10;qLh/Dvf2frpz1eplxlKmL/SodYiGVgDbbro36/Xz1erFgkEsTfLyNtEpYrcXv8L89XqzPS0qr87O&#10;95AxUqgHvMNNo7a2HPV6sRoJHMcsaXWNrgBR2Ph8Dz1eqTVSSwlzG1yQAEsCST4X56vUuaBkq8Oj&#10;jqV3hlW4Ou32r9F/bz1epnrqKGEkJ7wvcJ4kjt9I56vUw0TWw35ejN5Wbx1sd2v3c9Xql0eDtJVj&#10;FamQqkbsJFNrNYWP3c9XqUdJWUFZTEw2sbqLjsNbED8+er1ZBUK/6ONlkLqp8LEXsTz1epyRykip&#10;AhBsTfQAg/t9nPV6nXDVmllskDAzy9yALaW0B1tz1epbLicuFR+XsMha4S/Y2vrcew89XqYqelqc&#10;axBKTcFLAhtouBbx79wOer1D7k7pTUY1WFIpd5iC23JbcRa3YE6D9b89XqOpkzC5MHqpIcNjaAQM&#10;No1Knaup8B3/AF789XqPV0pyBRAx5kx+MGOrUySMbhixAsW+Gltf289XqF/Fsdy/g+6DAHZAou3v&#10;7wB/hUG33c9XqB/H82YtSRS0dJTCXzZFKudHW48Bc6WNyPaB9PPV6i6RZlxlsyfzrGoYq2jhp6ml&#10;WnkDhd8qFFl3K6kvEfeXwv8AaBFxz1eoLsRpZC/mTSERRe6SwBZ22294iwv4+znq9U3KmFVTVfzx&#10;RZoHjZGDEi27sbDW6jXva9r37c9XqTubMPSapho8NjIkju4OwXsNB3voR7eer1Btj0tNMj4GXihl&#10;VVYsGUkMNdrBSbX9hAPbnq9STpMt7Zo6zENskhB2kDumosVuTcDQ+3v489XqUQw5nCVOFe40RKup&#10;tqug7fR4c9XqMd04yzR0uFS1WKhj5pXyrEXKkaC17g38PZ9HPV6njNTQRhFhvHHEgY+6AWBAIH0/&#10;289XqCOaaStnlkgTZPHIiBjqtibbrDuBe/7Rz1eoQljwikpmnjJWWEKFZgAxsbsbeBPe3PV6guzj&#10;itHiuJeaHZ2DhY7nVSRox+g89XqVnS2inqqmXEKw3ERIbUC5Um+n0frrz1eofa3Fo3+XGH0hTsJW&#10;uDuXwI+I56vUGfUilfFKGpBlaWZ1IZ3sFVBre+mv0d+er1VZ9RMAiw+vaYRvUrE7bnSwsfbqfHnq&#10;9QXrPWiujdYSYpwTe/2NosPvPPV6hTy1IlbBNRnWewc9jYDxPgQbd/7eer1M3lz4TjMFTRJuWVj3&#10;Ntp737+I56vUcDD84YJiGXI8O27Zgqiy20IF76nsTz1epS4NFFPhn8ym2FGQrtuLnbfTXxPgD8Oe&#10;r1Ft6j1Ea47DDSyq8BjbcALWYnxI10Gluer1B1LhlW86VhUmJdu0A+w6+36uer1GQ6by09JUxYpI&#10;zJPJaF21uBY2010I7kePPV6jP9NM3U+EYsQURi+9GJABUfum19b+3+nnq9Q8ZjxBK6lP8lhR/O3F&#10;zISCAFvp9f1c9XqKv/ParD6zbs0jlJk0LEgaMR7Ndex/bz1eo2vTKpbFkSWlcJUBNq9wSrBhrrr7&#10;Lc9XqNbV19Jh2XqaqrZGZ4omKodoBIHa2ns0vz1erDRYpBKRmCvqWi3FQqkkWJ07X18Oer1C7lSX&#10;E5aOkxuql2e+8YaygFSbKSLHQjXnq9T3mrNtDRbKDDAr1ABVyQACR3t4X8bc9XqZIMbwmqp1hnsj&#10;Rn94XBFtbW+/nq9TU3UfDcCxCm8uVrRO19CCB4LftqdbfTz1epYTdVv58DSYgHCiQ+WoFiAf1vz1&#10;epgxWV5KWSGQhody+XopYjuQTYdj4Hnq9QTNlOCqxmpxcnyo6mZ5GVSBZioUXt3uLD7uer1Y8yyy&#10;YLDDRTFpfLIdAC1rjQ7vaCD2+jxtz1epDz5vmo6YwQlVjf7KgXKg9wPEc9XqaYc+4s/lpHL7rSMl&#10;yNQPGzeIvz1epnzjDHPUNjDjcm0rJbQHcRc3He3PV6kpkiolq8TjwyTcIhIBc+w2Ivf7uer1GxpO&#10;miChebzPNUACMst9oa1wLdx2+7nq9Qn0uGYliVImE4uo3Uce9ZNhAUMpVd1/2/G3PV6i/wCezT4S&#10;H+amCzKyjS1yL6gfx/v56vUHpzpg2Fr/ADNDBNBu8uZGUAgMQg18CT2sdT9PPV6kLmXNj4Zi8OJY&#10;NI0VEbqVuQDcd9exB056vU0VmO0eZJaeskIMnvlraEqoI18Df2ePPV6kJj1ZVmlBUeWrKSLi+1Dp&#10;qdCDz1eoueYqqsSqiaZUWB5FJO4G4uLjUDX4c9XqFmnx+s/k1RArCM3O29twAGltbWPt56vUCWK5&#10;hx+oqxQysKmHdukkL2IHgCPG1vb9XPV6p2BYziLY00VBU+W4AY7FA3C4FiTfwNuer1GxyFiUMTpP&#10;WTKUQgPtNyzMdB46ac9XqNDTGnrZqamiLRwSKFTyzYBhe4uCPDw56vU918v8loPIIDHcEAuAQf3W&#10;IH1Hnq9RhejucJ6ehCYk3+kOrQpcEgDxa40vcX56vUucZy3PjlLNj1NM1RNFt8uxB3Mbi23v4a/V&#10;z1eoLqbHZaHE5MNzbh1RBG8IUzStGUOpAWNVJIsTuJ0FiAOxA9XqdMDxU1Pl01GvlUUVg73szlW7&#10;ePhz1eoVpKhJqTfhjkM8iBhqQENyNL2+k/R7Oer1JfFMzR5Zx1MUpmYR7NlmuQJfF/osew/Pnq9Q&#10;/ZB6j0ea8Ljpnk82SDVHUEAjva/j9HPV6lvWJS4hTrNUQBmchd7WsBf9Tz1eoNep/TeasjFdhxDQ&#10;xvGoAVQCPtEg7b6W56vUXvM2DRVaSYMdxkmJIkAN1He/0m1uer1D10QC18S5dZykCxiFGtYkWF73&#10;56vUrOsfTCno5mxGqA/SqqqdQAo7aa30/hz1eouWGVNHhBnwerCmN2KFuzAnUW9o+I56vUZ7prhl&#10;LidZSYiZkdY42Co+osPd79hqfr56vVPz7laihmSaqC7o9xtqfEH6vp56vUmqSTCqyZvMksCHUKbk&#10;bu2ntHPV6oNFFSYhN/LkBtKLsGFwDexsTz1eoR8SwWpw3BUNKwSJrK1xcWv9Z7a356vUTfMeSMLr&#10;MYkhndSrOsu5b2Lhrj8x/Dnq9S6yBURwVsmGy6qLsNQA1tO/geer1Fv9V3TWPOeRKmt+T8ya77UA&#10;0AHZjfTuQR+p56vVqldTMk1WV8zVmEvG26KRvDvfUgfQdOer1IyjbfEfOQ+ZGwKH/CLc9XqN16ee&#10;ppwzD6vLssgWGt2ly5GpQ6XHttpz1eoCvUDkCOlx6THKBmcVDNIVTuviLj2H8vz56vUCFFWVVJHT&#10;09OrB21c+A8bc9XqV9Xg881CmLO+xZC12B1Fj2Psv8eer1ZKXLtNiaBWN3AJVmIJuLn2356vVnwX&#10;LOHIiCtAMp3Nrp7f4+znq9WWXLuXJxHiVS4VUIRgLEi5NhYG9uer1R3ybglYHNAt2dgLKoBt8bHT&#10;nq9SbxHIFcmGipwSAyzSsy+W9yQoP12v4fs56vUha/KeJU1UTWU5jZjdw4Hu2B7d7X+Ph8eer1IW&#10;anlxCZ4qiNoYULHcTrfW176WP5e3nq9UengK0yYjI5WCWQbh47l+yT+znq9T/jCwBpKmnfvsDA2A&#10;NiBcnb8eer1Nz1NZhcpoJ6cRMAGumose1j8fA89XqkULQPUyhIzI7ruDEiw/1ddQQeer1QP5ZPFC&#10;ZahrOrBSt/Bje4+j289XqbqWeQV8i7A3vEA2GgGh9vfnq9ThUF3jSrlcyeVqANLW/dB8bn289Xqz&#10;bpZU+aeEt5yCQuCDZh27n6uer1Yq9LUtPNUKV2gHaLd2+1fx+rnq9XsMlNDSybiQzkCwuCACQbH6&#10;+er1exyKkw540Vd6uGLjsQT21+PPV6mwQiGRammLHRWVe9iTf8vZz1epRzGZpqeqEiOVjbS1gQdA&#10;Drz1epoxfbLiKwKu5ZSrGxJAPiB39nPV6u/kawK0BsqsRZrC4ubWPwI56vU+0dODRjCaYqaj3mQE&#10;2BsLXue3w56vU7FfIpwlcof5j3GtY7e9/o156vVHalqAVjpWCpCT3IJIA009h56vVAcVclfUxSKW&#10;CohYWAtfve5sdOer1Z1p6lJo5Ibss1l23sVUe326c9XqmtRQ0kTJWSBnBLAqNbHsCL+B7n9nPV6m&#10;BcLbEFc4jfci3RRpck/DTUfr256vVElwbDlpYJUVi0pItc39g+g+PPV6nqCghWpDlDaFQpBH2j4H&#10;2H6eer1RK9Jaan86lYvL5l5Bt7/4Rb2W7nnq9U6akotsbVSbmmQAIuh1HvAEa6c9XqhRQxfNuqEf&#10;pAV8NwYdr/SBz1eqMkclE0cc4O4X3yaEWvcAePPV6sNclJV1ho6Z/tuJNNTuJt93PV6sVXVvV1rR&#10;R2URvsuvYgafx56vVzMtAMOZJFBSLQhR9pj8fAjnq9XU1XTilRKgGJCt0sLgn42/hz1erLhTx1EE&#10;0dLGzvu3gAhbqNCt7c9Xqap1rJvNIjtCGN10vcG5uR3PPV6nmvr6NqiKaqgZy6KPdIuBb93x789X&#10;qi13zFPGopyXMl2BH7q6A3P0nnq9U7BClEXo6klpDZr302nv93PV6hChxSgoJxUMGJlsq7Re4XTw&#10;uB31J56vUvMHxKoZ0Mas4Q7iNOxPjfvz1eobMv4tUVNG6IWp2Zje7KRbS9j3APYa356vUZLAp8Ox&#10;mWlpqssqQ7mYgm7WAFrix0OoB56vUocz4PRVOHw/LRG0u5L210Js2t+4OvPV6iTZ3yzT0FQ1PTHe&#10;EB3EeBHt+gc9XqLxi0BkeSGG1nAO5rWsO4vpz1epI+dDVU+tlt+iK2HiNPD6+er1ZMMaemJgn2eW&#10;gAXUXuNbm3s8Oer1KF2aaoFUs6xwooLhwTuv7CO309uer1NLqVojLtDJBI/2baL4ePbnq9XOhklb&#10;EZIKmMSxAKV7WG4aaeNvHnq9UqkoxTStVQJ5SSaE2FxbTTwIPPV6pk7wyuu5LtGACSLmxPYfT3+j&#10;8vV6oWKVbU9UrQPc3AC62A8QD2+PPV6nj5gmnNQutwTbTw00Px56vUljFTfzdKqhcsSGuCBpe3b4&#10;a89Xqf8AfSs5ppUWZU26MTqQb20tfnq9WGolfEsQeXyEhhYkqi3KoL2A1ufouT9Ol+er1RKaidqh&#10;XhZSFLAiwFyLkm/YEeznq9SygSoSCGOSxY7tw0PfQX156vVPwaGTZ8nGxG0ki9gAPC2v589XqFnJ&#10;0rnEJIa1mR1A2EHRmtoDr4c9XqGnL61ENRDiXuMiMQVU6gkWPxHPV6jI4FimHV9NDKm6JWUbw62I&#10;IF7C9tT2v9PPV6i554ijgxWsjptzJKCxL6hvoA0BHs56vUG9JIKxYamplCoCN19CgW4BI/X289Xq&#10;vh/DwwaGHE6Csw2RZElWMxm4IKnv9RP5/Dnq9WyR00wbzhHM43Sm1tq323Ph/Hnq9VpmQ6WKLBYP&#10;MXaVjUC47fTz1eprzNLE0vvPYi3b9fZz1eoNa5zPVGVzfQ2A1B789XqRksTNHJUTm7kEIBe4B56v&#10;UHGKYdPUVOyY2VLhSBc99Oer1QsSpaWloN5G5qcG97kEX7/fz1epC4Zg81U4xRgFBdrgaAewD2j+&#10;jnq9TZmeqlkqo6On1uArMNbEfrbnq9TZh9E6xs7CwVhuB7lfaeer1NlVVYfNiCwYel9vvNaxIJNg&#10;bd+er1cqeT5OSoWpN29219Tr2sOer1JY1UWJ1ySSR+bMWZe1r+w2/Xx56vVH/mNEaqDC4wxCP7+0&#10;2UNusbkfWOer1N+bsSiqp3w+hVW+XlAJ1I26DX2jnq9Sip6vzYDRLAy7No3jbtA8CANfr56vUHOf&#10;Mdw6rlGBVso1Bax7Fu33c9XqyZZy7lvDcKRKm7TuoZtpFla+n0i3jpz1eoTVwlMLp1qV1E5ViToQ&#10;nh9Hfx56vU6YNlmPCrV2IOkgmJZBcFrkk273tz1epQUNHMWesqI/Ji1C3DAE62Ph4c9XqgYbRYlj&#10;Vc8vnboEN2sCAg7bvqOmnPV6nF8oUmM1ccyOZGgfcxa4LLr28Ne/9/PV6pOIYfiaz/y3CYiIRcLJ&#10;fUg+0c9XqVOA5fkXE0Wr12IoC2IDD4/Hvz1eoQTgLQ1S1H2afaCQe4Ps18Pp56vUlkxODF8X+To5&#10;UWOHcjFSCS3hf2H+nnq9UnHo6elgJU/oyoJA0JFtdfC/PV6mDLWJedgxdYwWm7C1mUA9ieer1NGI&#10;p/KKeXGZn3Pte4JIAIBI56vUhOl+OU1dW1lYU3TJLobXFmOo+/Tnq9TtnvDlxmoYwyCMENcL9kG/&#10;a31Hnq9QUZiqaOlwmBHLJLHIf0iC7C7eACk9z3/Uer1LGGNsYw6mrJAGWBQWY6MQewN1vp8eer1C&#10;xlWmpsUoo6jEdqxQxn3QL2sf6Lc9XqUub6Kg/q/HXQWaGNSupuR/YOer1IaLE6ejy25wxdkpFtNQ&#10;fZ9V+er1PGUcw5ixTDGwuooWEQVi8rsrAMB+7tJNj3156vUw5axKlqMwS4FU6gobG5sDu1/Zz1eq&#10;ZRVtPg2d4bgExsqgMLE37fTb9e3PV6s/V7B6fFnWcjaLFmYaAFj7eer1Ss/VNdP07o0orSPDHtVV&#10;94kXbv8ARc/qeer1A16V1x9sfrcFxedyY0fYjgABbm1rAXsPbz1epWdZ4K/LGYqfFkRjZwzLcghA&#10;Cdx+Bseer1CFnj5bE+mJxoJuWohjaw1IawIA/p56vVA9OmdY8ew5stVZI+XRjISpsTY6KT3At356&#10;vVAhqsIwrqSlcqqJGkYXFrEA2At+evPV6mbrhlnEcbpHzhQ3ikVyYT2Li3s8Oer1CrgNBNjPR+na&#10;qYtKsAJOpO7X8v18Oer1BV0MzEwzTU5M90jcS2l3Hc2+i9+er1Ir1DyUeAZuw+rndY0hmjJ3WJCh&#10;u+vhcW/u56vUYLNNbJmzIAxGMeZDLBH4GxFu/wCXPV6inenl8Iy/njFKYzlXksFjbQEEkggX+nXn&#10;q9Qj+oTJCYlSU2b4l2yUDkhjoVPYsLWvobf3c9XqHLp9C2ZumdMa8F3CAEkXLD4+z26/Dnq9ROun&#10;uPTZM9SmI5TCeXQVMaBpCLjzAxsLfQQbj4c9XqG31Q4fhYyUmKQKVZGA3AWINwbnx7fs56vUJuQ8&#10;Sosx5EgTDX80mBLk2IUkdvv8eer1FNyRl/HMp9XKhcWZRTVcgIRAFBa+t7k3Nh4c9XqEX1S4TJW5&#10;Inkw6MeftARl0CDW9/aPD7+er1CP0Q6l0GdMmU+H+W61NOiw+WLWB1AAAJ9n589XqQed6TDcCzfh&#10;uKVbLEDOQWbQsQCSPC5trb4c9XqceseAVGZ8pPW4CpmlcxsOwIAGtr2789XqydAszYjmPAXpa8bJ&#10;IHMSgg3Cg2ufYbg89XqCDqbFD096xYbmeNCJ6yRqd5FFyV1YAn2Htce3nq9RhM94XT5syfKkDCMl&#10;NysRuu3c9j7D+tuer1Av6fafMdLQ1uA4tVPUGnmYq9/tBjp8QB2A56vU29YsVgynm/DsQxCIv5rg&#10;LYXII8T8D2v8fr56vUPdZRQ566dtUyi8dQl42Hg1tR9Xs56vUXP0t5TxPA84YxgNY5anLhiwuVJJ&#10;JGvj3A/U89XqXHqVapyytDjOGwosUBk84vtssY1L3Pst+vfnq9Soqljzl09hr6dfcmjVhvW4ClfZ&#10;8Rrfnq9QNemHAp8KzXjdE5RI4iZEuVAkLEkqPio0t/Tz1epZ9a0TCngxqGIyI0guAFO1gbi/wvz1&#10;ep6hqxm/plVU85XfOh2gC4IB/pA/Pnq9QE+lHLFJlbMWLYJXMEYye6AbkpqVH33+/nq9Sg9UCzZd&#10;eLEqBdyVEkaPvNlC3B3A+DA63Hj4+PPV6h4yDhWH596bLieJgvHLAFfdcEsq27X+F+er1AZ0MbB8&#10;tdSMXp4JV8sbY0iLAgEdiB4EXOv0c9Xq69TiYhhOY8JxjA9D5y+a6g3KqL2HsJNtfp56vUq8VwWh&#10;6ldOFFeBIKhAy7gGAsL31uOer1BP6OsAx/CM65jwWvkM1O7xeUo1WJVGlh4EnW4+jw56vUJnqOwq&#10;bA56PFIoiAZlXfpYHcLX+nXnq9Qu4DluizZ0yjfEQSs6OoJ90gr4/wB3PV6gF9MVF/V/OePZRScy&#10;QrM8qyMSbgsbKATpYaeztz1epcdapThWN0EzEKrE2bsQobU31sbez9vPV6hWbC8KxnJL1GIESI0e&#10;4fZBtbTXX2fx56vUHXQHG3jocXw+ee6vUMY003Iqiyj8u49vPV6giz1mDE8m9XY8YmUNHXuqI4UA&#10;qdO7H2kc9XqF3q7lio6h9MawCoaCUWKvoTf2/RY89XqD/wBKFViWAyVGDtXF0jYMykKLsAB223sP&#10;289XqVfqdxPFcGq6LO9EbRCZYpHX3SVYgGx7Xvbv+3nq9Qu4zlvA869KTFibJKDTsyu3e5XRr/T+&#10;uvPV6gH9GJpsv1tdhmJyhlSd0hLkEkK1gbeFwL/Rz1eoZvVN08oq7Co85wqbUl5SEvditiL+zQ89&#10;Xql5NwXCc3dP0SoO6Ex3AIIJPfvY+FtOer1FI6FZRfKPW+vofmFkjrHeQIQQUXsQPAi9j9N+er1G&#10;Q9UGVsQpMsQY1hRV6lXTZE913AkXa47W7j6vbz1ep9yFiWHZoyAaDFAjh4QhBAJJtqB7t+4/j8ee&#10;r1FS6Jy0+XurWJ0VJKGhcv5R09wArdb9+4J1156vUJfqbwXFsQw6mzHhw9+nOgYggq3tHh9fw9vP&#10;V6jE9FKjDP8ANb8rj6I7VKtvBsdo10BPhr4c9XqLF0KxrIWW+s+LYJhkiIs0snlAWGpI0AHhfx8L&#10;c9XqGH1S088eX6TGqVBugnX3rX2g+6T8Br+fw56vVLpIcMx3IatWosjvH71wCL7bHvz1eoJvS9mX&#10;DsFx+tyrSz7YjUsHjPui4JFtABY+A8Bz1epc+qDAauDMeHY/g8QEMcgWRkIFxuBIB9lhz1eofZsc&#10;pcO6SzVrspkNOQb2AAC322C/DU89XqKR6b88YXi2YsRipwsTytvZAQQSOxPxsPp56vU4dYIppOpm&#10;GYi25JCCykCyhTca/HTt3PPV6hD6jZtrFyHLFKQsKILbdSTa3h9X6nnq9RePTx1OwXFMbrMDoom8&#10;0Hcwv3Ivf7+/PV6hUzbQxVeZaXHnR4nAYMO4IbQD7Pw7/Tz1epCdTFlr8Fd1QyU9P7xAFzcWP8SO&#10;er1QekdetZg8tDhUBjBsoZvdYn2AeIv489XqZOoOUYsPxsY1VQorMAdzWBB8Rr7Tz1eoDOt+Kwvl&#10;cU8bL5MCMS4IBUbdfzPPV6qJOseMrIarBKOdnSJ7Bz3AYXYDxt4fqeer1EZxkRNihjiUSsylbew/&#10;n3H189XqBHHTWQVrSVBXy9bBW3XsbWYe36fp56vVHWjtWw1KqVCbToPtC19fDnq9SQxKvhnqKitj&#10;UrI4KknTdY3I1tz1epORiV7S0r7XdtttTb2/fz1epYwywiJ6ioUEpbXTU/dz1eplrsdneMnDAX2s&#10;fLOncH2/Hnq9TrS1FfiEzQLvjMgs7A7Sl9f1t489XqWaYfFDWKszmUxBSxYD7QGnbTsL89XqVGE4&#10;9SUjVPkxSyWACgELdy3c3+0LaaW19trc9Xqd6eixXGoVjMbCQi1iR37Htpc9+er1PWV+kGZsx1Mk&#10;ZgbZCGIf7V9dBc9vh4c9XqM1lT0oY/heDJilZAxUaghA1276nvb4G3PV6lphPSnB8M2LWAlwpaQi&#10;9gxOir7fp56vUtcBwbLOGtCMx7Qk4K7tOy3t9/bnq9Sbx3OGVspYrLRYWPKSSMqzixVrsdqgHUED&#10;ufZbXvz1eotuKYxXYij4gzs6rI5ZkuSEB90Bdbn+J56vVywLAMvriYq8OmkqGnXUTxbCCdNzAki5&#10;56vUvcdzlR5Rw+XB6iimMixoiSKY9mqav7pJsOxuL+IuO3q9Vd2fMyVGMZkxKnK7AACjEXDN4hTe&#10;5I8T93PV6kRBhi4lLHFGFMhNtx1AHiCL+3nq9S0my7S/y5o5y8BRgR7LKbi3hY89Xqb8ZhpcFiSt&#10;h3GR3UDaSdCbXt4C/fnq9Tlg0MdFiLGyxiUESE2YFiLEnQj6/wBnPV6kFmPGKeSX5NWVhfYWJuSb&#10;2AGvj489XqTdJD5t0hsQpsR7QR4ePPV6nbyvngscI8t2KhfaQDqAO2vPV6hRwCmlpZ1enZd0VgSR&#10;qSe456vUM8OYsLTBWmrLCVyVVWIXbtF73Pe9tPH4c9XqWGRq3Eccw+hxmYXinQvHqbqp+yWUi6sL&#10;aggHtca256vUZaCvwDC6BpMTm3TvtFz3Y2tuOtjz1eoG854/DTwyVVJMhWS1m13bVuFAUXAv7e/P&#10;V6icZwzJXV7PoUd3K7l8V7X+v+HPV6uOV8rFqVcXxBfdjYGzDdcdv18fr56vUbShyDLVYI2HBWVG&#10;jjlSMxgBVOqsQfyB56vVNxvCBgmHR1/mGeXUhGA942AFx4WHgT7eer1BvV7TSiOVChZj2sbXH2Qf&#10;Zfx56vUzS4POKOQ4ixgAIHu31B0BuSPDnq9QR4p5NLUtLAC8AYoWOosD8b9vHnq9SAmAmrKgByqt&#10;YqvYAAeHw56vUy4hWKKdqKkdlcAsHPgwHhp29vPV6kvVk1FLEKkbS5U+7r73j4dj8eer1ZpkoKQy&#10;VUX+5AblW1rdh4+znq9UqGtxCNl9+MwVAYdrFfZe976c9Xqbs0yUQwj5cBmlkkiCgLoRe7C/bUfD&#10;6+er1BzaKSsanFOArXIa1tuu36+369+er1eXCIIoDBNuRgdLW11uCex156vU4LPT08INSrsTtFk1&#10;3EdgTr2+PPV6ldSQwv7172IPxse49vPV6odBSYfOZ6hm2JHJqtgO2gsOxB7356vUr4GMDCGnux23&#10;A8LfXz1ep6gL+eotuBBWxAGnwvz1erLg9NU0kjbSdik6n6Sbc9Xq6xfCKpKqQ1ashexC7dQG7AfA&#10;jXx56vU3VeUX/l8iJAyRlbsG8R4nnq9THSYDNXQN8kuxoLqR4EkaEXsOer1OU+DTYUEjqmDOoABQ&#10;gjtY3tfXnq9TDjD00UcDrJtaENe/jfTX69eer1dUEkdRTSVkI3bSFPcEk6kDnq9SjoJVEckRQEGx&#10;3EXK/tHPV6pBp6WWNQi2D6m4sdT8deer1JuWnpxMyYnC81K73KxyCN9o0sGII1+N7HW3PV6smGT0&#10;QWzKV2sAoaxO0eFwALjx56vUJQpKRKRKhWGwgliDbUduer1Y1q2p6ZlhuwIF/h3uPbz1epM/L19T&#10;WRVUrbVjN7eBB11Hw56vVHcNLUs8q/Z/d9uvcjnq9UOugp8QhE1OTFMj9j2N9L2Avp7Oer1NK0Jj&#10;nUCQsz6kE+zTnq9SkhMLlUDBEAO/xvp38O556vUu8pTJBWKIXugLbgL3sASbW156vUdrp/T1mL0k&#10;E9Ag8qcqQHupVfaRa+vPV6ja/wBUGrIhJCQysF3hSLXHgfu/Pnq9RS+o2ETYXjdTDHEXie9nuLJc&#10;a9zfv7Oer1AJBS4nFj/y0BD00kR3l9CLE2Ommo56vUt6SuqamwChnBuo7AC2oFz49vbz1epYYRSC&#10;NDUqqgj3iOxBJuO9rW56vUYfJecK5Zzg+IqjxqC5kA0JYEan2j2+PPV6hMji+aojU0aXjbcoOgAN&#10;uw1vbTnq9RVs3x1FRVtNW1IeG5LAqTtFrqNfC+n3+3nq9TBlGpOHtNHSkL5o80gAWFja9rdjz1eo&#10;03S7GKrGqWnOHvBPGgkR45GEalAe4bXVRcAA6n6uer1GfwXEKDFMLaNgEipZFQKNLIO1r+A7aX/L&#10;nq9U6XMSYVVRo0avHtkALC9w9wpt7QCO+l+/PV6gcznl6pxLE5K2hkaWkSAGVQoF2Y2FrLcbe2vw&#10;56vUFOZOmUOJYBU0OHU58xUZgSAT5lra+Nr6n6+er1VeZvy5XYNjT0U8ZaSHcjjddQb2uPbr9/jz&#10;1epFy11YieStrISb97j2H6Dz1erusxOno8Ip6mUnz23bj4m50v7NOer1J/E6p6qQVEJsjbSPpt25&#10;6vVH+ZkJFPJoWBsSAe2oPPV6m0T1awsHYyAA2Ue0HQ6k/Vz1eqWuyalgSVbSMC9za58Ow56vV1NO&#10;9QRsCkowvfwFuer1eTEY6B1Eo3gqQB394689XqcYq1ZYDMieW5J3jWw9m3x56vU0uJKeTfUncrSX&#10;ubWRdtvCxtfXxP5W9Xqf8FRfkZKtdwDMVI7C1+er1Kukm90K0dmUNsv2N+xJPt56vVgillpaWWHe&#10;BJINrqPC9ux789Xqg06U50lUBFBt2PbxHPV6mOoFGQxsDd7AkjW5156vUmpauhwuEKkXuuxX2311&#10;Psse/PV6mif/AEypSdZCIkW9jpqTrY97W56vUj1q1lqZ4ZxsZPDd9oX0J9hPx56vVP8Am4YY0gBC&#10;mc7N51N7aj6uer1YP9I+XMVezMu5SlgLDb9k/T489Xqz0ornrF+e94k7gFH7p0FyPHnq9T3Bitqu&#10;SOkUFWby2sO1v7eer1O6jcQANNRcd9xvp9XPV6hBydII3p6h5FKFjF4a66jv4ePPV6rMul1HFhWQ&#10;fNrCWFQPOiTsQoFrnxF7Gw+jnq9SVxz5quq6iOpiuNhZQy207gk9ja1+er1BHW1FPQ08VSqAzTyl&#10;GYWuviCR4j6PHw56vUzxeQsklHH70jg2Bvqb3vb29+er1Mq11A1BJTU25t7FT7gFiDY2IGoFu3PV&#10;6kVFCYH85keQMW90diSSNPo+OnPV6lxRpPFSPVybg2wdtSFU3A8O3PV6k3ikkS0xr2j8wn3kULqb&#10;+wm+t/jz1epkq6eKGVammUmWRAWFxdR4Ejw+rnq9TPhj09XijwzQ+bKyWUC511ue/fx/s56vVkhl&#10;lgqfNqCjLGCqlj71ibE3tprz1epnkwWSqqGqaiV2u5ttJsT38Oer1Y3pImgWmdhuDAABdQR4Hnq9&#10;TZTTzLenqToJSo+IvYEfRz1ep4mkSPfiUMnzDRPGgVbXBPwOpAHcjQc9XqZMQxWvgnZKmR2iXtGS&#10;NoN79tOer1OdJVrUwJTJ7rTEkXJsR7B8eer1S6thBQmKWIgJ2Y6g376jwvz1eorefqaGKqFUbE1D&#10;se/YWt9Vjz1eoONqpuD62IGhHbxtz1eri1t7GO5XWxI8Pj8eer1dxSNDIJF7jtz1erwEQi3XO+/a&#10;2lvp56vVi56vV7nq9Xai7AHS/PV6uTJscox7X56vU4UlPULLGCpKuQbAX7ag256vUZnCKaGKgX5U&#10;hlZffYeBI1Fvb7eer1KWCv8A5fHHPe7MQqm1/dOmoHt56vU5NV+XaXyhuPYgD7Hjrz1eppd4GLTx&#10;e6mjAm97+I56vVPq4gtd8zSttMipvNtbAX08Oer1d0XzAml1AQ2N2W5AHh9B8eer1InM08dZA1Mq&#10;3jKgkWuNw8fqPbnq9QH4pTLTRPHGbwSBZGv33XtYc9Xqiyy0SxipBCiRdoRQBY6gEEdjbW/PV6o2&#10;Ev5tSKQEILsWkJ0J8CTz1eqZUiKp3lkJeBQCASSzE6N9ffnq9XGmWcyfLKnmbSSV3W22/e+nnq9W&#10;FFljqJJaUb5XZtNfd+j6Oer1Qpk2MKmoV5IGbcSDbcfp/aOer1K6gmfEqI1cpCnd5WxRp20Jv7Pu&#10;56vU0StSrDPVMxSSJhHYAXIHib27+znq9WPDBRQYkzVBZt1toHeza219vPV6sctY0kizxraVWZSo&#10;ubEHQW1vz1erqi+XqoTT1VjIGut9Gvrdf7Oer1Ya5KqrlWWwjZBtC9vd9v189XqfI45PMgo4RaFl&#10;KyEaX056vVww6hFNUPBNeQSN7gLaHUn8+er1PWEz0EEsmIsQHQkJfX2jX6Dpz1eqdh8MdPUyzSsq&#10;vKLkLexY6gAfDnq9SiqKlcQ24dLpuUE+0EN4d9eer1ZYZKWPEUn1YSe4L+326c9XqfIp6aKodAlw&#10;igix72Jvrz1erkswmfzSNisCygmxFx489XqdGxKby4I0S3lrucNbUDttOv1c9XqcY54qyHz4x9sg&#10;2OpGutj30789XqdBsovM8xiwZSADawN7+2+nPV6lDTUdVXUcflP5URKhtpsSD3Asb3HPV6lzBBT4&#10;aqNQlpUJ90lixB7G99Rr4c9XqbcXrHWGGB2Z3aQiQm4BW/gfbb9fHnq9TnJTRISn2oAV2oQTtIOp&#10;LdtfDnq9SjmaNKxYoZdqyDagW+02X976D4c9XqkYiJFwlRSBTN7qFhqoBNtxtr7vs8eer1YXnSgh&#10;hFc3nkj3itwBqdADe3f2+3489XqeYMRhqayKslXeFsEsLKLAi30j2256vU/Ydi888EtDWnehfduA&#10;uQh8L97X56vUqcKd4ITXQaR0soeNmAIY2Km4tZgAexBHPV6lRSYhJiaqKOQRTRuGUEEl9eyj2nnq&#10;9WZc2Us0tRRqrGsp2KSebHpcglSL3H1/Tz1epK1GP0kFNItUEu5O1vEEG7a9xqL256vUBeYM0LJI&#10;ahZ9yySOfeFtqjQ6i/PV6gHxrNkVVPICpjSRgF26D3fEi9jf2c9Xq4UNZPTI0KMCmhuCL/R3056v&#10;UrPl6rH8JmocQYrSzALvBIZW7jae4PtPPV6gN6irWMxw6QDyIF29xdgB9Gt/E9789XqAdaRpJlhQ&#10;e8pUBdbm9jz1eoVcOpXw9fMnRETaNWJUgjwA7HTX+HPV6heythDYeWmkcnzz7hZibe2wJ8Oer1SK&#10;yohpawCRy6ONtz8T9/PV6k1ieJ7agyRi4YqliOw9tteer1JPEqiCPYzn34wxFwNPYfbz1epILicb&#10;10coJnk98+7awAPPV6olVPHtnhkciQ7mHssdQST2IOnPV6uES0dWkVOB5Uk3umXU+8Nbhv289Xqx&#10;VEkcLOa92kAKowHbdrqCLntrz1erhUYrUUdzTRssBA8zQ3vfQ66/Xz1eplkFRJUsaw+XICSG1JPj&#10;43H9nPV6nKQYlOqxVUYldtxJcWNj+8x+HgOer1S6t2glpYKdwrNdido2hfEEk/Dvz1epnfEZ2xOY&#10;wgN5x8trDWw77fp9vPV6paUtPN5aUSNEzi7Ei11HbT489XqdJ6UU6ioA27QrEHw18Oer1RZZIZ6p&#10;PcMU0gKllFgFJ0Y/rrz1epRrRRVdaIw7KCBfUC47aDwvbnq9XOpjwzFah6OsVh5QskhIFj3Fr99P&#10;Zz1eqDR0mG4fMta0zSlmIa9rWPawHjbx8eer1POAYdgyVcddhTFmErM4vdSoBG23Yc9XqECsxHK2&#10;GyVVTXBh8wysqKLKlh7oUAHQd/bz1epuwrqVSUxNJRUSDteR1BDHta/e48e3PV6o9Rn/ABCnn8ql&#10;uq7xddxAFzrYdtO/PV6njEsRrK94ayaa+63ujxt4/UOer1CVknN6ZaxAVXnsqWXcoXwBF/b3+u3P&#10;V6hkxL1K4xhglgynIA1kYFwxH2r2UAg6fHnq9QcZz67Z7zBOVmxKTY4O8X7sQPeve+nb+PPV6mzL&#10;GJYhAlPislW7GCS8gZmI1vra9te/6356vVc96XM7w51yptqpAKgSxlIy3vFR7t7a97/Hwueer1G7&#10;okShxN8QeQuq2VkABJHY3O3S5/jz1erLiUYxiOCV40R4QyERqFGx9APsg3Hix56vUg5MuYnLVVWH&#10;0KojQxCRFaQBQBe4uV+HPV6kFmVq+iwz5eeIHf7rtvsqC3vbTbUAEkDx07a89XqJL1nwhfNjkhsz&#10;RXZDtAIG3uwFu/bX+nnq9Ra6yiilwwzSEfMIt2UtYMATaw7fX/Rz1eoO1lSejNNEFaSIsWPYEE3s&#10;L+znq9THiNKpojJHIrbiCSt7r42It256vUwJXVKxSy0oZdLEDSxBA056vUg8XnlmqBtJVr3Yi5v7&#10;Tz1epiqMVCslPCdxYNZrC3bx+PPV6mWen+d2uLBiNRYXJ8Tz1ep0WkApFRXIdmCuy6MAB9+va/PV&#10;6pxpnlhDT2TawGnbv489Xqdo6eWKnMJF1bdZie9hcDnq9Tzg/mxxmlcKAVTQ3vf2n2X56vU+Yoi0&#10;90hAZ4z7w0IsBoB3789XqaYpImUVDJYkXII9nYnnq9U2rnnp54qKsRkbYTe+mpUqPadwNx/dz1eq&#10;DOadg8EvuewHseer1JBlVq0UUAYzSqbub2sNB8ARfnq9UJo/5fUFHYGRdWBt2udeer1I3EIqOqmV&#10;ayQr5liV8L6gDT2/Vfnq9UKejp2ZwE3sBsWwAI1t7eer1MdDTwU1Y0okImVm3Bza6gXIHhcd+er1&#10;S0LpFNNUTbIzdgbE2B7Xtfnq9UmRI5Y1D3Z3jBA1HvagWGn089Xqi0GDtJHtqD5qrcnQfaOlvjbn&#10;q9T9h+F01NSuYAy3YixFyD3Fhbtz1eruiw+dpIoGCmJVIJI1Lk6Ad72HPV6lBUYVBV0yUcvve8CQ&#10;LA2B8D7fjz1erJJR+RiEdPSRbIVQ3JIJLdwB8Pb+3nq9WBsPqC7yObE/ug/ZHt56vU602G0jQQ0x&#10;mbzH2qW7WN79vh489XqUWHxpT7qeSQlUJZg3jrpr8Rz1epQfKU9bBKYVUxWtuIFxf2fRz1eplrcG&#10;NPURSwqzR21c6jQX18Oer1TIqd4XamlX3ZQSQLaePfv356vVmo4XwmoNPGFMso3CwGi2v43789Xq&#10;VtBh+tN5V0cjc2utxrYD2Hnq9T9HhNb5TzCYqCWG29iL9z7Tz1epyaPEK+mSmhuskYEd29g1BA+P&#10;PV6lpgFEkoamZyke1b+Y17m+tvEW/hpz1epeYfJT0ETyyNqVJTafd2/C51I56vV//9DWNw96qmlg&#10;qZWSYORcA6KbG19dbc9XqkYCtVRVUkaSCdW8wlWN9SewOt7eHPV6l9JTRVdAtXA2xlIAiIAsV72+&#10;nnq9TjQyQtUCRz54O4FCPdUgaAA/cTz1er2HVr0MMs00UcNOWb3RtAOt1ALXP3c9XqiUlTHXSyVF&#10;dIVclmRbAXK309lu3PV6moUpaUxxaRiQkgsdzM2pIPf6hoPo56vUpIMPpat1iibb5YAYnuQo8fYf&#10;DTnq9Thh1LT0UDS1LKSSxdddFHYDvp4689XqT8vu1aV6gmCOzEL3903HfQ356vU2PS4vRJFi1DKZ&#10;BUAXBsCrOTYC2psfbz1epaYTBUNUQv8A7tIRcs1txUew+Ovh9HPV6h5yrXw0VIyVaNIUG9QRcXvf&#10;W3389XqGbJFG8mGR4zTICTKxAGrBXIuLHWw9h56vUcXI2NU8OOrCu5h5dy7FVBCi20fEa/Tfnq9R&#10;qsDrYsMhKR+8AVvpdrOLr38Bz1eoccGkixTLTYqRuDOUuU+1b4dtex56vVrj+t7AA/UfFK+kT5cy&#10;TO0R2myk6bQPpufj9PPV6q6fnKuGcwVpuqH31tqSRbdbnq9TJX0S16LNT+9HES/36WH9PPV6sdN8&#10;v5flU4vJKxFuxB8bkjx/o56vVwwKKdpTDOwjPmhpPe0FhqBextz1eqTHW4xiGLthgSP+XKSHctYl&#10;yLjS3vD+HPV6o2KYVLSTiJQNVDFgO4Hh8D8Oer1Q8OqwGZIASQTrtsSRqDfnq9UOhFDWSfKVEZiY&#10;sSbAnW5Pf8vo56vU/wBPhbTUzzQN7yKylSdFUEmw8Dp+vs9Xq6wOSjE0VDIVMbk7ppLARW8SO5B+&#10;Av8AC2vPV6lIKhICuHsVqL3VGjBswPhqAeer1GL6AdB8b6wZshy7gtIWje+xnBCK9+wYa6dh7Dz1&#10;erbx9Mfp2wPpDkelaq2mqWMK36MKocC1wBa/t+m/fvz1eo39BWYVTQFKuEKJgqqNtyT+ZHgOer1K&#10;d/kgxuSZPduguCB3B56vVEqcdw7DZpZWIIFjuNrgm/cc9XqBPOvVSjly9VYdA4d1BvGliqD2nsdf&#10;6Oer1UTeonMa4zmOeuprSogYSoQASNbbbkAX01+HPV6qi86YiKbF6ipTcpZ91iRtBvcAaDnq9Tzl&#10;PG8VqZqWoFtt03NpcANqNb6/2Dnq9QwZyoKDH8tmSOIPMbo1yASFtYi2t76/dz1eqrvrT06qsJxA&#10;1lmChm97uTbWxJH1W789XqKjUUbwFhWOCffN7WBBNxf6Bz1epml2YcgmpiGLgAKdLtfQD6b89XqG&#10;3p9UTYni9JFhqfMqAQ5jFyp+Nx4dvp9vPV6hor8q0tdM1XPIpYDcoRgxYgWIJU28Pq8fHnq9UfCs&#10;s1EFfJS0tIXasJ127lhUWIte5+jW/t56vUZXpn0txCqnhq8VIvG91OyxsDcKBY2uTqTz1eqxXLdH&#10;/VPLYoYCtkO59xu25tWtaxGv5WHPV6i+daM/YXhuD1E00iySSMx2xsAxLW1B1YFSLk+y/PV6q1cb&#10;zdUY/RfL1kpRw7lrkFbXNjc6a89XqUGH4VHRUaUtOoPzYDtuvYXFgdB4dxz1erm0bYb5cC289XT3&#10;jqNt72sL9+/PV6m1qsTYiUWS7SSNcbiAwsTYD2jnq9T3hdV8tTpMhGrNvLi4G2xA+v8AXx56vUh8&#10;zT4jVCSCKdpY94lVnW+wE3Ki1u/t+7Tnq9UzC8Ragw81CkNJKSvwCj6tOer1JmuzOlLTuGRZi6nS&#10;/wBk3/geer1MlNGtbNHFUFVchWsg90H2XGh+7nq9S0rIhSYDPHJIrLKpRiyqSBcN7ht7pv4jW1xe&#10;17+r1B8u9AFlN4FW20HUi97m97X56vU3YbElVUrRVbpEryEbyDsROxLhfesPEAE+wc9XqSWJzjDn&#10;enlVQ8dnB7Db3B+gjnq9SexErVy7pEuXIZmAFie456vUlpWiilnAHlnRC20W2kgk/Dnq9T7h9bTS&#10;KURlZDY+7oPZf67c9XqdqpwKV/LsAVsT9fPV6kc1GXqovmGKo52juCe5Fh7SBrz1erqanWpxRIT/&#10;AJMFgpuew8b/AK/x56vVEhxR6eulp73ii2+97LE3Ht8Neer1PEGJ/NwvUIgbZcRtrfvqPr9nt56v&#10;VlpF+Y3TOykyLtA8UABuTz1erFR0DUt2iZWKk7tLixPft489XqRuOKlUkjGCQvGxBUKLWJ7g/Dnq&#10;9SOlpZ55/MC2O0EjSwsNPv56vU84LQ1dMBUOADIQwBNiAPH289XqVi00NRAapkACWYXB7m9zbnq9&#10;UtsGRKWJ4T2YSEfQeer1KPD3xKgxeixDDJhGhv5rDRkb90jx056vU9mtxTHcRnxTMNS9RWzyvI00&#10;mrSE6XYk3PPV6mfFqOR5fKsUVwNdLNr4ft56vV1BT1dLEYYHuXQDb3BsdPrt256vVjcz+Woh+024&#10;bvFTa4JHs56vU+ww4ZVUyUNaX89UJEgIszgakjQWPjY89XqYsTY0jNFClkZCO47jt20F+er1IGKp&#10;npp4C5CrKrFrg9l9t9Lk89XqeKKE7lqqUgd7sfEam30Hnq9UKeZZKx6iXv5Z2gaAG/e+g+o/089X&#10;qZjhlQ05lkn8vztpIQbiPq7EHnq9TnUxvX0iwFwWo2ARrWJAHiPA+3nq9XVJJDJLJLLOqiFVJWws&#10;Qb+B9h0+N+er1SFi850qnKxuQWDWt7pOpIHb2W56vVhiM9UKjDah1fe/mBBrcd13a+Hhfnq9WOsh&#10;lonRKptyvta20rYk6e2/089XqdVjjmoZaSnsWe5BNrW8QOer1RMPkL13ke6gUEgNa5IvusT+XPV6&#10;nmbDElp1kRAFlO4Xt3HawF7fx56vVDqYloI/0U4qQ5szLp21OlvDxI8fhz1epNmP5xVKnc0LAqLa&#10;tf2jx56vUpMr19bUyvDUlY7vZNBay9wO+vPV6hHkwmOtmaqeJtwO8HcALf6q+z2/x8Oer1JMYdT4&#10;figVvsCzvpaxN7fdz1epMYvXvX7Z6R1VElO61juOoXQaajW/PV6mKWrqKKolgU7rKAtrgFidSfqP&#10;PV6nAVE1PFDBTja9rDbtIJF7r94+j489XqFLp1lvGs2YrHhzr78pGxFOuncX01vz1eo1mbMoYdkf&#10;DqdsRjN5bpvY3DNruVdL3Hie3PV6i6YtUVddjqUVLGxgaJ3Qr29021PgT4c9XqMB0o6dOoSqEO+W&#10;sKBU2ndc6EkjUm1h8Pu56vVYBkrphV0URrcPpttQp2SFnsCoB3lQbi6j2d+xPPV6jR9P8h4TNhUN&#10;POoZrlndlO8jw3iwAJHgPYdOer1C/mXMdPheFDD0dIldVUmwsoHYara5tz1eou+LZhrp4C1MlyZU&#10;CMF7gHW59ns56vVMxSDE6un3h98jhTY6WI8Aewvz1epAYthVTRsuEVW3zXBLHTatx7R4jTXx56vU&#10;Gr4fWTTTYVLOiHcWkd1v3uotbsba356vVMp/5xh9ciU8qCFNpNl1IAIOvazW8fjz1eqdRwtXYjPW&#10;MvlrFGzbjYizX2gDvofE89XqL6ciYbhFXUVlJRRiprah5Zpxcs7Xtdrk9h2tp7Bz1epwgwykMk1T&#10;DJeVVIRSCABf92/x8R8eer1KzLFJQy1vz9XGGMIAe5G0gjUn439l+er1C5g01MGFRDMhRQX8v/it&#10;QDt3DS1z4c9XqdpzhGYISKlwzItigNvd8Sfov489XqT0eD5coJPmLeUE8CoAIHdt1rfH+7nq9QH5&#10;hxipo8wCgRvfkQgIbWYE3Dkd9AdLad789XqacRo0eYFENu8h1srH2W9nfx/Pnq9QvdNqSjoMOiWV&#10;ruzsWPe5Pcm517jnq9RqEyLiMuEJV07XST/Ja3uLkG4vpbtz1eou3U2Gkgw6qpIm2ybFsOwC+1vh&#10;fTnq9Vd+c8KirqR6Nzul3FnFyBfuLHx9o56vUBFVHLDU7zoCgAHgLeFv4nnq9TxgeIijllA0Vjtu&#10;Phc2F7HU89XqdqnMWHQwmmw2iMssjKSzNe59gGlrnw56vUs+n+JYlijyR1FO1PKpvGAhsVvY97i/&#10;1/Rz1eozjzwjAZYolMAQb1J9o7i3PV6is46KXEqoVKhhv91rjU+0gG3fw+7nq9QgZXy/gtPBTo0r&#10;TGdQymS41OgBBJ22P1/lz1epSOIsJrWw6S25jcEW0vre/stz1epf4PKtPUR1ksJaL3CXB7sDoR9H&#10;e9uer1GZwrFqnM0L0kcBhDKQsu5dSo1IA01Ht56vUCuacr1P86fyCfMFtp7Gwte/h73c89XqMH0u&#10;OM0eIUfk2bapa1r6EWsfo7256vUdHG8TxGpw+hwfFo40gqHCqREquFAvcsFuQbc9XqS2ZGwrz48H&#10;hczVEbqwUmy7ARqfd763HPV6hdxWtfBKSngop1FljkdDILAgfZA+jueer1BxjtZLWVCVRW0sm8sV&#10;YhAdCNexsOer1QIKjME6SJCoAUGzbrgW1uCTbTw56vVDjlqY8Hr6xS7zqIyvmqpGm7UjUaE9vG/P&#10;V6p2W0xqtqlqq2YRhVG3cCqsbai4AHc3Hw056vUafL2DUWZsv7ahds5spa9zvvrb4EDv/Tz1eosO&#10;KV8eWcZkhxGplhR6iQBVCkbbkLcnUA/C/wC3nq9Qq5RwHB8blqMTkqJfmZoo0hSRVKWB95r+BNra&#10;Dnq9QZZtyv8AyjFo6eoCqtXMYUU2u7BSzRxg99ATYa218Oer1A9mamosOxWKtw1d0UO8sjXAvu7/&#10;AB789Xqg4hissmAsqquwE6XJO0k3P1Hw+j289XqwdP5kfGRVV6WALbRaxZh2P2ddBz1eq0npP8nW&#10;ZcaWCETuyh7BVIjv2XX4689XqFHHMp/OUPy1PtjklKEgXuSACBewufhz1eqvn1T4Rh9AtOmFUvzF&#10;XKbuy7bknRgCxUXHe1+er1EbwPz6esrMMq0UyFkurWJHvXU7Tca2v+fhz1epa45glO+HpFWHzFY+&#10;4AQLHXU666aW+j2c9XqCp6wYdOYEQeVEQrsR9mPx18CTz1errG8wYXX0slNCfAa31sNba3vpz1ep&#10;G4pgdNilGlPIN6QgOLJ+8CCv3afx56vUnsfq6dUPzpG+OJlG3TXsD9Q0uOer1BgkcNPiimJ3VVUN&#10;ICLge25PgfAc9XqwRYklBLJLSbV36qxA01N+3w1A8Oer1LbIebJjQtGjEyI7WI03HcTY3Pa2mvPV&#10;6jsdO874kZ6VKQiNwrbvPRZVBuNRqQe+h7+HPV6jI5ZoZsWq/nKyRZN7BxcEKSB9kA317nW/PV6l&#10;vBHU4GhqaCQ7GJZVIPuksd3tuvw56vUJGT+pE2C0UFPX0sgRgUDrtIvr7zC4NrfDxHPV6pGZxhuK&#10;YlDVi7REEupsAL9vu56vUm8coKvAKhYykiJMYyqqCASddDYX056vUImV1WWiYBwCN24M3vEX902P&#10;s56vVHzlh8+YMttE1hPBv7XUsvbv7fhz1eoGOnGea7JGZKbDIJBGouziQWQAAgk3/gfbrz1eo/OA&#10;ZiObKeOXCp7kqDsFthN/Zz1epV0+YMSipXpsTQyRqwBv7oC63Pc28Nf6Oer1I+qydSCqOIK3mSTs&#10;vuAe6FvofYbg89XqeMOwShyvWLVUEnl7jtJAJAbXWw8e/PV6hYz7S/1vyLsMwaUIdrAahiLWHY89&#10;Xqrtzhl/FIKErJcAKbG2psfEjUa6ac9XqGboT1FnpoosKqUVEAA3lQ1jqbC4J56vUaLG6AZhhirS&#10;domNmc2Nx3P0fRz1eoNMXwSjhrFwyhjQIvvkgAXI0vp7b89XqnYPlh4axI3kCEEbPaRfdbW/fnq9&#10;QmZqqIlwpGp4zLEXZGVdCoA1J/X+HPV6iCZyw6urcxPV0jPHAr6RhbHTt356vU49PsUpRP8AKzho&#10;VDPpcEk3NvZ3Jv8AXz1eoZ63CqLHMq1lFWIdxjkY7gSCLG2u3289Xq1ovVB06NNm2reqVW8uR0AW&#10;O2p7a9rfrfnq9VfWbcoT4PGI6aMyCYLa19wY6W8P7PHnq9XLIWVcYoc401NWwOh3L71yVAbuWtqQ&#10;PYAeer1Gmgyucb+Yp8fhEcbyFYW3hi0ZGhcFRsa9/dBP0689XqAbOvRWqwmKXGKWnMUSkJu7ruJs&#10;La+Hj8Oer1BwldQ4Whw2dfMTdZ7EatbU6j+HPV6kTVY4kFUUol22Ylb20BPYc9XqYswYrXuHqVYi&#10;1iLWuRfX7+er1IqHHJryxlwpksex+rU2Fxbnq9TfhuaMV8wrC7e+QN2oBsbGxB8PHnq9Syj6l4hl&#10;wLBSsWJAJAPvAfA+Fzz1ep+wnO+E4xPL/NHG+YqVBtc6a/Hnq9TlNlTDsUV1w9lO5gWXS9wLj6+e&#10;r1Bbi2XqWkpZcPZG/wB6AEQKbG4uTfwt256vUhsX3wzCjRPeb3X8brob89XqlUsFdT1QmpGEkLqi&#10;jzLsLg+Av4a256vU/JQ0qVYltt2hr66HXv8ADnq9TdXxNsWSYBd5+3rqPD4A9jz1eqOuGR0dW0hA&#10;kDxFyt7Xa/8AR+3nq9UCrhxIzIXiURRbm2rYm9ux8f1vz1eqBST1iYeohIdIw7OmhsL6fVz1ep8l&#10;wwR0UGI1kwd5WX9GFttFtwv4a+znq9XKwmrJZZADT7RYEfvE6H4Ec9XqxpEZo6mnYq8jkFQw7gG+&#10;h8PZpz1eroVNnSmoaexK3YjXaw0A+jnq9WSNK2kh8ypMfl7iBHcFwgNu17gE62/p56vV1UwQRQJH&#10;RlYg7LqfEDUm4Hf6Oer1dz4tMHum1xIbg6G+06gfEj7+er1TB8szwSUMS75FZw7W90A63t4+wc9X&#10;qcRQUQi3w1JMoG/a2tj3JP0+znq9TSsSV6vWxOUlYkKRbRdPA+3nq9T9icUmJ+7A4TVBfuRbwt7C&#10;e/PV6mKeqqWq/l438sxkfpCAAQpN/wA9NP489Xqw0lLWNWvVmVZGkYBA2mhuT3+HYc9Xqf6OlqKV&#10;wam0rKp94Aat8fiOer1Q6SCSsp3jnQxoxdgx77tbWsbjnq9TR/vwqJUoaCYohG4OrHsP3b/E89Xq&#10;dcQlMczFZtgdbbhaynsST30/bz1epggp5k87EHlMixKRGP8AEfEj2c9Xq6w4wOgpmjLO9nMisRa9&#10;xb4EDnq9XCWNqepjnr2Zowdtv8XgO3389XqnQUkstRJJZYViIQGxN2Ivf42vbnq9Ub/RqGNUom/0&#10;guWAKg9j8QRY97c9Xq4VVJEtBJUye+0zFyB8O4Fu2uvPV6mumeeaDyNHRj7oa2ml7D4gc9XqcFpI&#10;Y4IKvzDFHKwU7Lj4G/8AD+7nq9WaR4qeZ4wuxYrFQxADEmx8bduer1YcOp5GlNSrXEbOo0vYeI56&#10;vVKwt4YqwmaQuqhhsNhr3tc6dvjz1eqcacSUccg2ipkd0uCDYA3At46d+er1KeWnminpqSMCQqhf&#10;cBYLrYg+w89XqV+HPTwVhfcGAK6Kfh2t8eer1Cbg2KQTwHy+7EhR4D+7nq9RjemGaJLUuCRqsjgm&#10;SR2Ub9xJHe97Ea256vUZeaGtqILNGqjVkfaLlWHYePfX+7nq9QAZxyOEkaSMXKqfNcak7tQNvsJ7&#10;nnq9RG8+Za+SqmopVBK+8u0WAB7C3gRz1eoEaminpZ5ovJu07XR1F7C1tR4G/fnq9WGYUEVW0lLE&#10;+4gLa495j3PPV6nAYRVFY6ajKrBqTdrEE6+Ph9HPV6ps0MVLHHRJuVpmK+NmHew56vU7YKKumd4p&#10;o90UpK2HcffY2HPV6prV1JSr8kYyWUH3fhe/fXnq9TZXzTLIsiuFuNyD/FcbV3AdwL89Xqd2w6ll&#10;hFyA2o07k9zz1epPVEFTCWikksEJZT+6VPgR8Oer1cMOhWCiSvqTp71m7CxPj4356vU/SUKRxLdV&#10;KyqXD9yD7L+F+er1RqdJZKKRZGAkGoHayg+P1c9XqUMFJCtJEEUCUuCbW1DCx+nnq9XdbVy04k+S&#10;YeZcnsDqt9O479u/PV6suT6nEcUmhXFEWEud11Ou29zcEX56vUL1KZv5kopW91WGhW2g7a/Xz1eo&#10;bcsyvSTvMRtjdtqs1ipNibka89XqMFh7RQYEamQBzZGvawJBNrDTQ9vy56vUBuYMaSXHJYHisrM4&#10;DlTtB7jXsfq56vUho8DC1hMoLO12Cgj3+5K66a/Vz1eq/wB/D+w7DqPDY8VoY0Q00MQCDUg6mw8N&#10;CCfu56vVsp+npaTFTQ1JDNHYFiQb3A00+Pfnq9Vi0OKxw4d+gTaAB4EEC/1c9XqDTGqiWQMW1B1B&#10;Ggvfnq9SLqsSEUbRKS5Hj4XN+er1JmvqzANwIJALe9b6eer1IyOolZ1lCH32JN+yr4c9XqReIY+k&#10;yNGWG6IlW90kMvhfw56vU3mtkpqba2iWBsBYEj4eH1c9XqTVViq0tYrsV98nRbMLH489XqcKf9P5&#10;s1edkIBaw8R7P19nPV6oKzZcwmjbEIFAkkcgAjWx1H7v189XqaI62OaKGskg3iQEsy6AWvbuB9HP&#10;V6mkthmFUqzupmqWZ9oU2KhjoPHsOer1J+mwSJKVq2MGOTeSQTYgEnXnq9WKhy1OtYK6vU7df8J3&#10;G+g+sc9Xqff06QviTyeRGisdqp9pbaKeer1FGwvL+OZjx+rxDFpfLh8ywuSCB2H5fx56vUYfAMoy&#10;DEUrJJNybUUeG62n0a89XqfMdeumqYoF91E3ooFyDYac9XqdVy1JiC0eIyyteBRuS5sXB7256vVz&#10;zFiFc9P8jhzttLAEm52nTx8Oer1O0VbiVFQCmw60ckg2sTaxvr28fbz1epVyY/LgeXIHh21FYZCs&#10;iKCCF0sb+w356vUscDr8Qnw9JMQgEaySFVtcg2sbXIGvw/p56vUKuEYGKaoasqHHvqCoIJIPPV6g&#10;86u41imH4aKCkFtwJYAgafA/r356vUAPSTCsQqaysr6lvLVz9o6LcXt49wLfTz1eoX8w1MlZTigi&#10;JG8hCdbkDUn7teer1KHDMLocJwCJYH/ylzua5Ya/Weer1Bb1Jp6nE8K+TomMYkIZlK2LEXtqfbpz&#10;1epF5Qy7U5cwKWdSbs2w7dLjw7ezXnq9XSyzhniUXDbmLNrtN7fTpz1eqNl7C/m8TqWxMfoAGsSu&#10;0t8b9/1PPV6hGwvDqCfCZ4oWCqF3ra9rm/f6uer1ZsqPPQYLUUhILst1I1BJ0Ovs56vVxypNiVca&#10;vCK0XMgOhAIUDWw9l/6fbz1eqXgka4bXS4JWRrZGXav2rqQT49rH9deer1LDKmbaV8YnwGKn8tRu&#10;BZgAAddQRe4trz1epArTT4Lnk1cyb0kJ8tvd1BN7ft56vVGzDhNac2U2O3baJDtHZfr93+PPV6hb&#10;6wYZHJlWOqgXdIyxkqncWF/osTz1epE9OscStydK0ig1EA27WAJsb/3W56vUGmQsYxbAeqitDFGY&#10;5VkT3QBuLEexfDnq9Qz+prB0XDBHVqTI8KqWFxfcO27wNjz1ernkXDVx/pbT4fUuAsMKx6m5uNCT&#10;8QOer1JToVhtHS53qsHw658tWBjFiVFzr2Oh8Afbz1erL1gy7S4Tmalr6OxsRcXsCWYfwH8eer1P&#10;/W2rkXIFHS0Q8wNALbTqpIsb+w6H8vbz1eqZ6f8AGTm7pvMSpVaUGHxJ3gWsR+v7Oer1APlyrp8h&#10;dZ7VqCL5jcAxNiz6/Z9oAN/qH089XqEn1C5SwnG8iVeYq9S6qlww+3YHUA9xc66c9XqFjpDimDY3&#10;0spKWnAliijVVuACTtH36ft56vURXOWUajJfVhcVwZbQzzRqxJ0UuwB176Dt9PPV6jndW6M1nT1o&#10;aICWTyl8Re/jz1eoMfSznXGcWy/NlHFlIkoJHQFhYsoOjeHgeer1Bd1uw7Dst9Z8KxaEeXeWMySW&#10;tuu3Y+Fu2vPV6jKdVMIps95QmoI2QhowbqAbNtv+y31Hnq9QEelatxMVOIZcxNgopgAgJ1AUkN9B&#10;vbT+nnq9XfWnE6/LGZqXFGiZ0WQDdYAAHxJ/Lnq9Q5GSjxvIhxCsjWRKiNipNj7pXx56vUWT0tQY&#10;PlvN2L4XTM0kvzErb2Nw1xckDQAi9tNOer1Kb1T4TUz5ep8Yw4k/LFnO29yd3c+w62056vULmVZi&#10;vSFMRrLPvijYNezAFL9jr9J8NPbz1eoEegeeaRs64hlilTUSIzEraxN9fiP6Pp56vU+eo3KwxDEa&#10;DFmXyhSOZJHNyCoBuRobfTz1eoYaVIk6dRVaJulaE2sCdwtcN9J7ac9XqLV6f8z4tVdQsVwatJ8p&#10;NpVdtlYkk218VHe3PV6lt6lssnFY6DFgQvkyKhFiSSzeHstpr8eer1CnhinD+nHyFEt3SHwIBYkE&#10;+Htv4c9XqJT07xrM1L1ujpm3QUcsoQob+8Qbnv7L/wARz1eo9nWvK8eOZOlSUK6xgX3AFSPG/fT4&#10;c9XqDfJeY6OoyVHgtGAEWNo9RYWAsAPq8Oer1E8yLUZzyr1t/l9RuNPWSO8V1Kp5d72v23C99e/P&#10;V6jv9S8vQTZVq4GbV0L7yCdpsCDz1eoLelwpa7KEUUDl5CNpuDoW8bfn9fPV6i812BY1kDrPRSUk&#10;xjjq51XvowbVu/wHh256vUbTrFgS4tg3+/eLzI1iYqQLBT3Fj38Sb89XqTXSjNjQZCGDUjKXVSCF&#10;BIDdrKf289XqJ5X5exzKfqGJn3JFO0dQDYgG5AJJvY+6e30c9XqPP1lyfPi+TPmgPNNNGHbaL2Bs&#10;N2n0jX489XqSPSathxfJq4JHtVI42RLakAAgAjv8Oer1Fd6exZwyV6gP5W8TQwV0tw7Ai6gm9tfE&#10;duer1H9624BSY1k+Ooks4EsTG4ubg6fRrz1epi6fYw2NZJfCcGZCIxLGvvqLOtwdb6XPPV6ixdJ6&#10;bNOF9aKzDK6VdkzExhVNw37wLX961wfv56vUYj1BZbmxTKwkgFmpff3ixFwL27drjX+y/PV6peX5&#10;pcX6eQ0tLtMjUyqQnYEqQT8PHnq9RMejWLZ/wvrBJgeKyKIxKzNHa42GwUjQaeNyPDnq9Rk/UxlC&#10;KXJUVcyeZKk9M6MosQTKutxrYHX7/bz1epVZb8zNORDDCSosVJYg3FiD256vURTpLiGb8rdeZMFx&#10;aRlhknAZCpABZvdAHYqfE89Xqs5659Kv689K56F9Yot0x2gENtBI/Px56vUC/SvE1xfI0GVqJiRE&#10;iwKo1IIBAGvfXTnq9RKqXKWfek/qXlp5pJooZJkkJEhKAsNp9y5UA2Pbtfvfnq9Vz3U3DJcx9JJl&#10;w6INUCLeLrcEBbnTx56vUV30/YwcSwR8NQKsgYp5fYg+JI+m4/Uc9XqDTqJl2uy/14wWupZhTwoS&#10;0irYXDGwDfAkDT2jnq9Rz+rWDNmDp1NU4YFeePaE3agsRew8dO/3c9XqK/0amqMToqvLqNvniJVm&#10;IIs2twO/bnq9RMK3LGI5H9RcMdNI3y00wBYMSCxYsSVJJsQO2v56+r1Wi5x6ZHqB0xlFF7sioHBN&#10;rhlFzft9x056vUAXQ7EqvFsvy4LWDaKN2gN+7KpIvp2va/0Hnq9RcKfpXS5U9Qv85wiRY0qZT5QF&#10;gIwCGZN1vssQDrr8eer1WJ9QMi4hmTIUixnz2RSWVbMCbXABHttz1eoEOlLR4nhz4foGiDqYwwID&#10;A2II+BuPq56vUX2iwqlyf6g6X5Q+TT1ExeVBYq73JAJ+HPV6rD+q+WaPMuQ6lIrpNGgljZLEgjsN&#10;QRr2156vUWrpdXw5lypLgeOuZTCGje5JDsNylR27Ea89XqBrpdgGB5E6qVMEEawoXLMwIAa/gR42&#10;t4/s56vUaX1B4YMVyV/O8vqhraYb1BAO4AXA/L8+er1IzLvlZx6avXYhGA6oAyMb6gWP7tvjbnq9&#10;RQelj5ayP1OqPK3bp5CisSoBMhI1G29rj26ez2+r1HDzmYqrD1rYftQkjdcaH2fr+znq9SapDTtg&#10;EtJOiyVBRrXsQSdT/Afl7Oer1BrkTM2G5ezCcMYX3AgXFgt9bnQaX00+P1+r1Tuvk5TKn83pVEio&#10;y6C5F762HsAuSeer1VRdc+o8WIUE1DQTgIt0eNTZifG1iP7Lc9XqqR604/QphcsVHHJSzO5QI1mc&#10;sVbW40sSQQfZz1eolVBjeJ08XyVhLUbCHkNl7CxbQAX/AI89XqDhXxCpnajYF3LsToCdfE9vHnq9&#10;SkIFNhfyxkEU76FpANAvgDpa/wCviOer1JHFqOCOIpUMZJFbcosLE31HPV6mOOnrRUq1OgCOddLA&#10;WFuer1PYgf5N6etXbuAKkEagc9Xqb8Jo6aomWLcFs4IsBawPsBueer1CjDDhEOImT5lKilveRUUh&#10;lItYXIF+er1elqMKxermmpJfc1BFiGA9pvrfw56vUpMrS4RLUwwCBZXLH3whb7JsNACPYeer1Gcy&#10;dgVbi1SsEUccaKLsXVQb37g6d/j8fbz1eoxuVs05fybJFROImnlksoLIQ5B0FrHt38eer1KyTPWY&#10;JfPxqskjhhjuI1TWwF/CwGvw56vUEWZ+qdJh2CQyIyE1Dup291JHc/AXt/Zfnq9RZc0dUMTxA01S&#10;T+iicoiHwAJ17218AOer1BtUZxfEsRlFRf3m90XJ23Frn4fDnq9S1w6tErItJIn+j7dwFtS3t8fq&#10;56vUt8Jr5FqGrqwqpO5pNwG7tpY/nz1eoDOp2ZnxidqORigP2ZENiQNBe3w789XqLBXUMMkoaVm9&#10;0H3jrcgakntrz1ep4wYpTyyNTgSOVuLHsoGuvgT8Oer1LKqrZ8QoVapTZExIW/c2F7D6fhz1epH1&#10;tNWVzMtOtiNjRg67T2tYeB+PPV6suaK2jhwliV8t6hBG4vYggasp0IJ9o56vUDEj0MsKIwPmkrZi&#10;ewJ++/jz1epUYesNLWI6jzRa5Hx+A+HPV6lGaYvUwzQDZ5Lq3YG48Rqeer1LKirP5dXRlveQtvJ0&#10;JsPh219nPV6nvD8SlTEpW9xhtDLcX8bC41Gt/H+jnq9Q00uaafDsOjgVtk6KSUA7g6kgC3PV6mLH&#10;c4U2JSlUYhbAqrEgrYageGp156vUFeI4zidbUyQmQFVF/dNvH499PZ489XqYo6eaatVJAJ2LhnuL&#10;DU3tp4W789XqNLljD8Jnwp8Iw+mCTSAARsLqC1yCpa50tprz1eoalxmow/CFi1d4IwjFQCXIvYad&#10;+er1BxBX4fi93gkI2sSwIvpc3XX4i3PV6puHZFqKsfPgNIiBjKAbDadQb9wR7eer1IrqXJTUNJHT&#10;0w960d13X0XW/wCvfnq9Ra4osLxnEjVRFmlZiFQtaMN9m239Tfnq9WfFMGhwuGV3RWm8ohSQdquP&#10;D4256vUD9VTtseWOzFySBftpYjnq9TXHBHBCIt3vhxuANwDYXA+HPV6nH+XUzSmnVdyyAE9tbeJ5&#10;6vUy18kccskAj8xQB201Hs9hPt56vU2Zu202Hw4dTvvapVQjj9xjqb6Dw9nj2056vUm5amLDMOp6&#10;pzvZAykm1yQbAn6+er1Q1WWsp/5nObzMmoW9jrpYeGnjz1eqbTyVEdOFjhIWRwqH2sASbE37D2eH&#10;PV6l7gcDQReTXrcSWa4GpBNuer1Q6rL0UEEgiQIJWLA3N73J18Oer1O1B/MGYCVI9hA2yq3vH4Ef&#10;Dx56vU8zYfPDD8zG+6RDdCTYE37H6eer1ZqzCcfeNqOTanzK3V0lR1LA2sNrEgj6h7Dz1epaUk1a&#10;iLVYmh86FQnvAHRRbw+A56vVkfNNJBApqm8x5b3vbRT2FjfXnq9TS+Y8Ojp2p6RApY2tYaad7256&#10;vUl6yGN1aRS20MSp7WB/Pnq9TQUjaZI1iFpFJJYAgW9v0+A56vU4YdBE1NGqxGNy12uABb93Tvz1&#10;epcimw90ewAJsWsLeNhprz1epuqsJeoQsbqovtNrH2i/bnq9SGxXBsQMUDSRMwiJUkW969zc9vH6&#10;uer1MC0RhtAFZmZyt9v2RcEi9ux56vUJeEU0dRQGlhGxYAAB+wC3PV6lL8rWLF81CA0Z9wC3ckdr&#10;ac9Xqjfy9KyqKwOEaNCWGmluer1Jmrp4Qqyop8wlu/72l9Po56vUnJ4TVTeXQsIy1re29/EDXnq9&#10;UKjnWpLblLSBmGosbD2c9XqcYqdmUKo0v2Hs1J+7nq9Sqwqnq3Q1eDMFIJu5IG0+zX2+P5c9XqPt&#10;0vx1pcKpUqyrOAgIF9xYX3WN9b89XqNXDjyphDmmRI/NZAbEjW9rn42Fuer1BF1NocPlhefaS814&#10;1db7Q/8Ah+NvH7+er1AHJlppYkrbqks0ZSxvcsDZrEfDXnq9XUOFV1JWRzVUW6NkGwnUXJ7nxuDz&#10;1epV4bRh2kxGrUtEwJdVPY3PbX+PPV6hMyRLMKmWosJUaIKI9ovbXa3jrz1eozeC4PT0tHE4f9Fc&#10;NZRdgbdiL6a+P9vPV6gE6y5fqIGjnoqVWjLbXFiFOu4kHbrYft9nPV6gIpacUU/zEw0W9rDTbrcE&#10;/G/PV6hCyvmCZ5FhpI1hh3hQIxZVGn5c9XqM1hGOvh9LFFFOHRmuQLWBuW1vr8Oer1LqKspM0xoq&#10;C0qs20K4Nx3NzYW18Oer1GJ6eZOSvwNpWKgx/aBQG48BfQfDnq9SAzdlRMtYxHT1IKNXu5V7kAEg&#10;ll8LgjW39PPV6qtfVL0yTBcZrsYwpvMoy3uki5JYXvfw10tc2+N+er1V+YlUQ0TRU0kZDuTvK6iw&#10;9p8Oer1NHyD4hUNDSXtIPdWxYlgbgDx1/u56vUyyq7UMkVOyrPG+u4+Psseer1ZcQmaFqWWN2O+4&#10;cKBYfE6XH1c9XqhrUmplf5R7k3AuLi/a5/o56vU6xF56uEPZBEpL+0X0Gns56vV0IKl6t46VQRod&#10;BcN+3QePPV6oZWqqWliceWNt0Kj3gwP8Lc9Xql4bFXhEgxB/Nmt7x7KdL/lz1epwpIKitinlKXGx&#10;jp4Iv2u/PV6nigmilw5aKnIKuu5WA8D3H189XqeoK2jG+CoNimqHvfwA9vPV6k/50tOrPKAN3e3s&#10;OmnPV6m2prth8+MsEUe8p7e2/PV6kfj1RNI4EIKb1JG3sLeOul/1tz1eqKK8YZhq05/SbdwF9T7S&#10;STfTnq9TVSVsVdPG0t0v7qggWIGtrAW1789Xqb0w+FaiesC7XLFSCbkkDQgHwHPV6ntMvx4tQf5S&#10;ON4lc6kDXUgi/wC8PDxPbx56vUzyVklatPhcP6SO0fmO1hcH963e/wAOer1O0dFLST/LAkhSdpOm&#10;h8fabc9Xq6ESl1WFraHzGsAbg9/Zfnq9SlopTLAiQufdZgTYXOnfnq9S0oVpoaeKviG+SMHbGo1v&#10;fvrp+fPV6rQOmuKUmLYHQVNWwYJHGjwqtiwUe8L3sGPa4Hx+n1erP1Jalr5ZpsKheNSm0ICRtW22&#10;xIsdB4Hnq9RZKmijpahcFRPKI95bgE3tew18e9+er1NJxKWlrVim2GpUKblRr4639niOer1ZnOJV&#10;tXvrmhbzPdUQoEAuNe3jbT6b89Xqi1kNO6o0MZTy2EV9p72JGg8SfH2c9XqxTYxGDBOQv2QjIfZ2&#10;LH6PDnq9UZqrDUwxIMRQvLu2rt/d10J0Nr356vUkK4o8VVKtkklUiM3vZhptFu9/19nPV6kXS0cM&#10;9HDUzOYagG0guy3011GtgOer1YlopIZPNYDyR7iqRfv7PH489XqU0ZWlw2OWCxK+9Ydl9o+kH2c9&#10;XqY/5fIzfMp7rzFmJPtt3vz1ephgemmH+kHZJ7w2aX7kBhY+Ph+fjz1erHBUUtHeGjuHD+9p9qwt&#10;9H389Xqh1rU7q0eIDe6tuDA2He47d+er1S6amdRCkRZgFLaeBtz1epUvMk2FClYkgqTfuNdPZ4c9&#10;XqKxnqlhqK90pvdNODuBP2r66c9XqC7nq9Xr89Xq5AAgk+A56vVnSpdIGp7Aq2vYXv7b2vz1erCz&#10;bvCw+HPV6uhYc9Xq5sjshnsAt7ae3vbnq9XFgBYg39vPV6lxlJFUmqJLPGRZfp0H3nTnq9Q+RUpg&#10;pFhZdrSJvcraxa9u9tfp56vU4UAlWGdZSHDKNvu6AA256vVKhlqKeIUU4vY9/E7tbc9XqxEVBqki&#10;jQMxPuoPjpz1ep2+UrJK35SWFoWUabvEWvYDvz1epmwyJpDN5bsW3m2otoLbbc9XqSObJ5J6P5Ck&#10;jEM20gN4Ag6/A6duer1BwaODZEtZ77orbt4NibaXHwPPV6k3NR0/lxVlGw2h181St1WxsT9HPV6s&#10;DU2+qeeqIMSOzDaBYgN8PAjnq9UylxKhqMTjUw7CW12WsVtpuHw56vVkxCjD1skdMtpEVy202uCP&#10;d+6/PV6p+E4fK1QJPOLskJUrJpqb32m+tu4+PPV6uqyihWaPD4HEirtvFpoCQAR9/fnq9XKGnMNf&#10;JRUBDCE7mANgdLWHxHPV6mmmwmSR5ZMQcMD7wGhJa+gP089Xqg1TxpizCLRSFViQfdOmvw56vU44&#10;NRyPXNiBvGmpBOpPjf6+er1QpawR1MkhhBLksrEWO86e29r+HPV6uWITS4hULJCLbY/e29gSb+Ot&#10;hpz1epzpaSNpPlN7O7Kbga6HXSy/Vz1erLhuGy4hIIwqxqiOCWYALtJ7XOun589Xqx4fQCZXeVgo&#10;NhDfxG6+oPt8fHnq9Us1MCVLzyFQ5faEU3NlOht8T7Oer1KRMXpp5JJYIisp3XJW/ha5+N+w56vV&#10;khqKONPlZXvKoXYLjcQdCR2seer1ZZsSXCw1C77mk2+Uw13bj9nv4eP089XqcZcQmnC07qBeUJIf&#10;YNtxb6Ta/h356vVOrop2mEiP7ir2uNbd7jnq9UzDzJT1EiwOT5qRqo8O5uR8eer1KSSFZB8vOfMH&#10;u+Njprb6+er1KPBa9Sqo5Kk7lRQdNO1x7eer1KjD8SDRGeF0LAkDta/bafo8eer1ersXiqWJjYEw&#10;keYLE7bjuB7Dz1erLhtTWVsTSSS/o32EDQe8CD29oHPV6nzEMRMMkUGHPtQsGV3Uae0WBOh+nnq9&#10;T5STUwqoxT7hHYsbagm+pOvb9fHnq9U+tpopZUlpj5gLEbbm1ybDnq9T3W0tJT1o8ma7QrH5kegC&#10;FlvbtfUc9XqkCsjjkkhpXFnUCwW1rG9tfC2nPV6pIrWnqKdVqCo2kGLuLhu509nPV6lJPUNFClWr&#10;2HmWRhob6ge7qQLjUntz1eqJT4hSNNNVVaHzWYmTQhWAB1Ddjoe3PV6gc6hZqw+CtV5Q0XmlEtEu&#10;6xPur7q27+LfWeer1BDjOJyxVQw5irKjsGOmv0WuPr156vUklkpqipkhl2oqjQGwJv7Oer1YKWZo&#10;q8LKq+WdQCb3sfZ3056vUKlFiCmn/REWd0Jj8NARoD9PPV6i5dUsQqqrFZKOljLbiFuFtYd/z8fz&#10;56vUkcGwetFRsq9qyxkMQbX2gX3D2/389XqE2ijOI7WlY7EO7sR7h8D2Nr6c9XqEKk+YgwmCeQHb&#10;MzbAALix7Dx56vU2VlQ07vNIgKjw+jUnt356vUxTVlLUPdBpt7fR256vUh6iqgw4+ZiL+YvvMb20&#10;J0A+I1+rnq9TYfI2rKlOYSt1uwFhrc20+vw56vVEolpfnxUK3mNKGVtPdsNBz1eqVNPutRxEDyyS&#10;NttbW0H1ac9XqSVWI3rpRUxsEcllA9o/evfnq9T5h+LSztYglXBUDSx07Eezw56vVwMMVZ59bLGy&#10;MSSL2sCP8Nr6fTz1eqLPVyTTimnNwNtjqDtPiT7L+HPV6obUb1k/yscgYgkk+Kp428deer1YY6CO&#10;OtKykhT9h7HX4k+B56vUocSkWmlMibd0dgPgQL/WL89Xqk0FI1Rh6YxXt7srEKP8ZA3Ea+IHh7Pp&#10;56vU0zYhPikkdJh0J82Rjpt7L2AHjpz1eqPSisdDUU7hCoIu3gAdRa/PV6slRjNbURPURqoCsNRc&#10;gEd/C556vVNipzUNVmsChGXwPiPovY89XqT1JiNZRV3mYf7oI3bBpuF/yJHPV6n2WvlnwzzKw7me&#10;7Luv7rAaDvqPEk89Xqz4O1SK2KcCN96lmG4FQe1wRceHPV6nOOelnrCsSI4jNyWOpY+zwI8Rz1ep&#10;YUzCpw7zgjBFJ2+0EaeGuvPV6pM01ayR7oyLqd7C2gtf2+Pbnq9TThZqamsilhlBgF/dGpP0n4Hn&#10;q9WTFoJPPMzydyxuO4t2HjcHxPPV6uqbM9fTwTrQgkyIrbL2BPYW/t56vUdX0h9VWyb1CSpx6pMd&#10;O8CqhJO3dfUW+jXtz1erYDyNLBnCnkxKMBKarSNo5BYMQwJuPGxt4ft56vU5vlvFF3YnDMwWIgbC&#10;AAADo32Sdf1HPV6sFDhdRjCeVCvv0m7czEKTddV0tcWt307c9Xqn0/THE8UghENOHT3lZmUMGJOh&#10;10B08P2c9Xqr468Za/lSVUtcP0rb4ktoqm5sxOtwAbafs56vUQDFvPqqY4curxN5bkCzaAWtoND+&#10;ut7er1JZ6OOSieMbVa4PbsPDQa6d+er1JMRfJRBon/RyMyHv9oeJHPV6khiAlEACsBKSd4B8D+08&#10;9XqSYlaGoaE3AItqP1789XqbDE00sbWIBJN7eGt7/Tz1ers0yhHQppclSL3uTr4c9XqmQQSuQClk&#10;8CRa9/hbw56vVLqsOMRWOT3lLWAPj4356vVK3VSR+S6Dy0IYA97/AHc9XqeoWpmLSR+9O6eFvD2m&#10;33c9XqgQT1KMFls3mMWIPf2a/R4c9XqxY/XrR4WkUEHmTSEAlWGiki1gbDT8+er1TJwolp4Ive2o&#10;pO4Em57k3/hz1erxpo66UtMbLuCnwuBpf289Xqi19PAJ3UiwhcEN2JHewPiPHnq9TXXYfPXN59Zs&#10;MVhsIUBvab+J+vnq9SPrsGSTZpuIkO0kD3bduer1Rp1o4YzIyWeTuR4276+B56vU0QU1CtPPX1qe&#10;arjaEXRhqQbkgjUdvv8Ahz1eqMvytU7igITeqe6R2A0Hs789XqdJaKI0aSUw94sA+7uARptt29uv&#10;PV6mtXOHXo2Xd5pvfwAGt7j7789XqVEVYoqNqBSrhbN2FyNQAe9h+tuer1LChwykxeFaWht5ym+u&#10;lwB9rS/hz1erBWpT4WIUrbNUHuUGgN9L89XqhODFTrPTW929i3hbwH1c9XqbqDeTUz1AXc9rE/mT&#10;46Hnq9T0tI1QqSy2XyrWtbUkfR489XqeaShjp4fIeMvJvswve2mhN+456vU94fKsFUuDQRGQPE0k&#10;u4DaCDbQ9rnw8fC3PV6lzKaZcJp1QDaCGcaAm1wRfnq9XBYcMrpkjUABfd100Jv3HsHPV6oEFJSN&#10;jJqJI/fRmUWUkAW08LEH9fHnq9U6BZaXEWp4F90AsSfj4A89Xqm4biCVeIU9PVAoQJNf3dpNtT8P&#10;z8Oer1LaauoYpxS2VWVo2B0JPe49uo156vVz3JUqa2RfLgdmCuovqNbWPceBt256vUqqSpklooKR&#10;aSBYaVdvnGRlkZT7x3A2W/hYeHxvz1er/9HVzjgniwtZqZCI4iG3WNgDpYn6eer1PGA0OJQ7Kud4&#10;jK28IVF1Fz2vfvc/x56vUq3q5aaVaF5vMnpWAkKi4LgAk37EG/6nnq9T1hNchrZ6uRN8TR2UjQXt&#10;719BqD4c9XqbnliqIhPOm5kYx7LkAAag21AtfuBz1erFiU7qGpJI2WVlHlPa1ri5CmwuCNeer1Pt&#10;Bhnzop6qT9GwawuLEm1xex0J56vU4VtZUfLrLEipKszRkEf5S527uxOnf6+er1KXD6alFVFS1x3s&#10;hsy3A3br3AOtreHPV6mbF8Kmwt5qSaOJYksUcsSbnwt28df7+er1JuuqVhV4aiRV8or5ZFgTa2g+&#10;PPV6nfBmqPnI6ircMWYKun2Sx7e0/Tz1eoeMEeZY6kjbsijub2Ov189XqHjKNJ5OGv8AKX33W9u6&#10;pbcT3sLtbTnq9RksGrIcPwmKohZZXiaMeYbAk6MQfEiwIPhfnq9RmshYvHi2ByxzwM1cJLtLuUDZ&#10;a4ULbuPb8Rpz1eo1eSccSTBIqOtRoaYIUDaECRQQSfvt/fz1eqmX8RDA6vB6sVVJCrI+8qTcEsNb&#10;9idTewHxv356vVSHjyYgaz5ipIQPdnKn7I0Fhcc9XqaYMVZ651glRaZIwvvA3LXFj7NPoN/z56vV&#10;H+diRl90bUlG8rYs2pJI+nnq9XeKxUtbWxT0MjQxyq12IttIOpYWvpz1ep4wiabCYjI9po3O2+yy&#10;6aBvGx1789XqVdAKmthNPWRXV7szHuNLCw+rnq9SXq0NBJNiGFFfJjZggsCx8bEG/wBfPV6oGFAL&#10;CszIUJk80XtcE30tcm1/b8PDTnq9QmZVpMKaOWmnYGV94uPeI3X+0NR356vUw1OXKnCMYcJD50Dk&#10;EMVJUi19PoPPV6jd+mL0y4z1zzpSYFhie87ECRlJVSTcA28fhe1vu56vVs7+lv0K4R0RwKKtqog1&#10;XFZyzWHv2tot7W10B1156vUduKjqnxFsNxKV9rMfLj1KWtfT6Ceer1KKV5qGQNUQlvJN0JBtu+Ht&#10;0PPV6mHGcbrYJmrypHmWIsSCeer1BNm3M1VW1k1JA5/SRrIxVhcDUbT462Ov0256vUTvPOKQ4ZPP&#10;BQGSWSqI3Lckbie30a89XqrW62zwV2Myy1sfltEXuACFbwXsRexN9fp56vVVl1Lpa1Kt6WoJQtJv&#10;BFrjW66G+ltDz1epsy5mStpplMSh4HAVixClGAsTcWv7f6eer1GXw9zUYCK6kmQtoCxINifE9/1t&#10;z1eotnWnAFx2lmqZP0saOGIBFmPcm/e41sPbz1eoiuP5TmkR2ii2ILlwbEgXsNR8Py8Oer1Anj2B&#10;VdkijW5JBuLXuP7Oer1PmUPmcNqjT04ZI2K7iDZtTZiPC9u3PV6jYZbrsPp5xDhhepTzGWAyqBIQ&#10;P8agkA+0AkfE89XqNb04wU1n+VRTIXEhYjQG5tfSxAvbnq9RssEgwqGJqxyiyhkZj2XaBt8LAe3+&#10;6/PV6kJ1P6nUGWaXz6RwztLsZu+69tq27WI7n6e3fnq9VcWe8fq85Y1Vyf5NnYWRGuioO4X4eF9b&#10;+3nq9XHCss0lLSulVEksLWKowO2wHbW3tv8A2c9XqUWK1uF4QDV4bCE8uNQsZ+yoHdh4aDsOer1I&#10;aoxilkn3BtpkfduY+BFx/Zz1epifEZZKkkgEI6hNo1IGp9gBPPV6naaraaiqXjXd8qFlaPwUEgAn&#10;6Tpc+Px56vVBO6EGaqAWMxs3l3ANvE/WO3PV6kVjOeKGOVosEBCWC7GIOoAuQbDnq9SYppp6+aWd&#10;bXJF18Phbnq9Q4YFlueGjEsSo1Q+0qJBtWxIPc69uer1YszyJTVHybqhVRuFrEBj31+Fvbz1epB1&#10;sVM1HI63CRAszGwv8Bfnq9Qe41Urhl992aQElB7Da3bnq9SbxOupq+p+Tq2VmmRQT4he2vj8Oer1&#10;NUGJ1lRQeRDTpuhnCM4JBKjsbG47d7fx56vVBxCalZJKaFPMkZrFfA/DW/bnq9WDBlVaOWNIxAYi&#10;Bt7gX10Guhvfnq9T40hqaCUEjaBck9htN/489Xqa8KlqJ5SaxV/RmyHtp/Tb+/nq9TnTxTkedSxB&#10;FPhoR38PHTnq9SdeppIyj10axuhYrtJuXuQd9rggjsLad+er1OT4g2Iw+ZVxiFgq9lVQbdrBRb46&#10;9/HW/PV6pKuN5lZlICmxFte17+y3x56vVMnQ09Nek+yGUkm1zrc29txz1epuxiH5mkkRAU81bC2h&#10;NzqNfhz1eoOK+hraaL9DIrIjotmGunvaG1iBz1ep+gqY7mWoZWLAgKbAqBpf6D356vVONeKuSGan&#10;2sgjb3bCxOhH3W56vU/wsplN/dZl2gEaWPa3hqeer1TocN2YhGjXVPLZpSB9l9NgA8Qfbz1epR1k&#10;BeaJivvbSAQBoL3/ADPPV6kqaFKWrNWrFiykMCxIv3AVfC472tz1eqPUYjRRt85O5jKbCVNwLXta&#10;3x56vUwVuKtLJNLTIV2C5JNrKbk/Vpz1eryV2JVsLMHEbRAADS+viPbz1ephxCpxikw3yy++Rnvu&#10;O3VT9eh+HPV6sFRUmSkp6WqUuuyxYW0a97E663056vUrMFghfDWUhSEvtF76gXH0356vUx1clKsq&#10;ulo0UK7AgkEE2sfZb+HPV6mqbFKmKomho4R5kTAbwQAB4WGgsfbz1er007hDVVS/pw5UhRbcxH56&#10;ePPV6m3B6TBaqoklxSRolszCwuAfAHUeOnPV6udS9ZDGJHk82O5UML6IexOg7/r7eer1POGKlLW/&#10;zAAMJNttTcgd/oNuw56vU94tUwVlXGzEPE5Hf/CNSPp56vVCkmpY6A1VGdYtwAI7B2sLDv31/U89&#10;XqaoHdMYEuJi5RRtcWtbufZYjx56vUIFBV08i/Kypv2m8RWxB0vdvYR256vU3V8UdTKPL9xk1A01&#10;F9b/AF6fdz1epG1sVRTYi9TE3ull2qCAQLagX56vVN8rEqerOITyM8bbW73Ybe6rbTXuTz1eoVcn&#10;1k2KT7Jfs63Y2UbbXIBPw789Xqm45hKzULVEVijFgu0g3H0jT6Oer1BDPhsmDT+WkVoZ7EjTTS33&#10;6+HPV6nbD8FkqZw1OpZgqoRYaDwYjTUfDnq9Qi5R6ey4pXpTpIqFDcmSwAI797d+er1G8yNlGkyR&#10;h8uJxuryuygMhFwb3IHwbx56vUGnUXP9dmEuJgGi3lY/YLaNa1yDf6/bz1eqR0pyJPnvMVLh1GhV&#10;L/pGJIso0NvC58Bz1eq0XBcn4NkfA6NaqmHzMbFWG2+1t1ks1z9oWNzr4eHPV6jVZAhoanDmWlZP&#10;PBY7ZTfcLeAGnifu+PPV6hxwimwDAHeISRjz6ZTqLDeCdB8Rpz1eoFs41sJlmNSqmNAxJXx/w3B8&#10;PDnq9SMwmjgra2NfdjprgkkaDQkjnq9TjWyRqCKeHzBu2odRcg+Fvpvz1epFT5Pqo6uSOWJpZZNz&#10;ur3sFtewJ7EDsOer1JGvy4uHytUuA4ChSgB3XJsvtuLePPV6nvKOU3xqGSKtQKYN1luFYgXK99SC&#10;P6fA89XqUuJZKTAMP/mtbFJHGbLsClhe9lDd7a9z7NT7eer1Flz1BUzVsuDeUIfmdI2jNnK2uTdR&#10;oQPZz1eqJHhE+IR0tEkSnyA0euhCEbrnxIufv+jnq9U/CcG/l1HNSTQXEzf5Q22qA2oHj21/bz1e&#10;p8zHimH4Hl8UdMgDy7XZvDUX23+Hfnq9SLy5VVdTiklVBeRRGC4BtYN7trDuLHx56vU6YpjtDJTy&#10;UMbHYylvYfHTwPhz1epDYPJLjGINTrGskzr7tlBZdvbX4j9deer1KXFIqSIS1FfdACgKoAbm2ose&#10;4Pt56vVmwSKCSuiNKoWCMkgHTdYai/tF789XqsZwWWKu6dU4DKSsW5xcBkYAgW1FwbXv9PPV6iG5&#10;/pRieannqpAqLG6Oo7HXcCfba1vv56vUTXOmDw02J1D1UTGJyrFh2uQAAABe47689XqRVZkjBMRw&#10;+WqimAlADBbajW4BB+Hfnq9QZYhkrEaNqmshS6e4fEgWFxtGn3jvz1epixTBaihmjp6yF1kfa28C&#10;wBOoJ8dBz1eoyXR6LGcVxiko8RvLHGPLjdibAsT9Onjz1eodepctLg+AxQB1glV2LX2m4vqD7Qbc&#10;9XqAbE8Op8TmSsSIKQpsLAHQ3Fhbsfbz1epyjgpkmpxUxiSJgrNGLW07KGsbW7+PPV6klnCuSmqF&#10;pnfcxUsSLjapO0Le97gc9XqXmV8UqcXihoiWCEoIzb3dNDqB/H4c9XqORhdRFhGEtu2uI9qlraro&#10;LEXX2ka/089XqZKkR1TrLQuZSjlmB1IJ1JPu9rHQeHPV6h8yc7YDg6YzIAjLvUIw97aRow+m+lue&#10;r1KGozDiKxwtRhqvY0YeNu5UkBnU2IuoN/Ye2l789XqV9H/KBW/zfEZPl5Hv5QdLggD943FiPDv4&#10;c9XqQFVml/51WLVuWZysYZS12G259gBN7c9XqFnK1VLXRxvVRjy3jWMgWJDW+Pgbc9Xqx4/ikNFU&#10;zYXTXiYodiCxIIsL6WNib/qNfV6ppkgxeVcKgjMatZ5EFrkLpr7Pr/bz1eqRh2BYjhswjqkmkhrJ&#10;Wkh8112obABI1tewGtvbc+IHPV6jAZUniyhPPR1TmdSjNHIuqhwpI3Dw10Nuer1Avn/LtVnI+bS+&#10;9MAsxYLZF8dlz4W0vz1epnyvmSfA8YjwaU3JZVBDkhQfBT4a89XqNpiWD0Vbl81tRKDIoLCwUks3&#10;cgle+vhz1eokHUjL1PGsU0as113e6PssW0LDbci/9unPV6gawXD8dkqDI5VLF1j3glf9Ulbi4Frn&#10;9nj6vUOGBZap5KoVNXKhniQkFBZbte/u37geHPV6hw6FZ1GTsZfDqypkkgdiVLaqt2vdu/a2g/s5&#10;6vUdDBupFLi8hHlCWNFN392zE9rXtqPbz1eopXXzCsOrampnYt5MYLgdyDqRa3bU89XqrdzJUUmG&#10;VDVQBSZ3KsxuCQNAT8D7eer1Jg5lxCsm+drWQwqHQRhgbBSRvNrjW1wO9rc9XqTMmI7WSkhCFK4H&#10;aXud9tT9Y/p9nPV6g1qsY21sdFAnlKXNgLkDuTcnUi2g56vUI2V8ejon8yojvGjBVDC4e418D29h&#10;56vVEzTlPC63EKaXBYE8+fcdxsTbViO99SOx/Zz1eoIMUy9WU2Nq9UPtm2gsD/qnvewP66c9XqTe&#10;asDqXqJXw0B1VkRCtttwNQLezsbc9Xql5WwXFIjDBUI0Ylcs4FrW1BN9Dr2+7nq9R1elIw2SsNRG&#10;bJCSjo3vABdBYm9wTpz1eo1VJmzDaBdr1EM53KYxCrKFI02m4FyBp8Tz1eoZctZlpcVpTLS7CpEp&#10;jBVSxI8LbexI/Pnq9XVTT4rXVaxQ0rAgNuAFkta517XC+HPV6k7TYhUYNWOK6obZTFQqkDa5sfd+&#10;kDX+7nq9Q5U2YJcYpImkVJEZG2rIVBBtp3IHjpf4e3nq9ThmrClwRqZ8E8t/KjjeR4bWZjYtGTpq&#10;Ox8O9iRz1epvhq6jMuAiWrv5m5kcDQWF/dFvZz1eoGMyZDqsNrvmmcb57eWCLkAAtb4iw56vUMnR&#10;bNdbhnm0k5jCo4ZD2KpYA31BGvh9Ht56vUabFMx4fW4ZUUNyhdNu4fZLHvY/Dnq9Trhxp1g+fUuQ&#10;E2BGBCKwtZh7vPV6krjOMVFJ/ohkCxs6uzMSAGJsWPu9teer1CnhOeMKwzCBglUUdn90PckE97fc&#10;e/PV6g46gZTpMQwsimk3CdgVANyu4/Dw56vUV/L+Usx5YzBImLI0kUtQBGEIFxfT2nnq9R7sBrau&#10;PB6XC6xWSNy3utYndbXX6PDnq9TfnNRgslLWrsFyVIsbkW00Hhrz1erLhEEZqfm56hVWSNrBvtKb&#10;HW97D6Oer1RZ6meGA09FOHWVihJsSSfEfTz1epyl6P0mMUr085InqRYWBYEnsb9+/PV6iv5z6bV2&#10;Tq1gsipLA4tfUMBf2Hvpfnq9Xsv5nxCtwqsSMNKGp5Sx1IQj3bD3bj3rc9XqpO65ZxpMyZir8Omi&#10;DyxPowAspUaixsTbsfj9fPV6ij0+cMhYbiEtHmZf0kjqI9tu5tbcCNL9uer1DRNhWTcRpoK7L8SN&#10;M1igUjQe1vr0tz1eoMeq+N1uUEjemjX5g/pJAANq7SFUnw1/M356vUC2F9T5sxVb4VioDRSsW2k2&#10;BY6H4eOnPV6gj6hdMa+iqKbEcve9G7yNOgsSAfsbQCQPiT9Vuer1AZjeHtSyxGsJhK2e9raXIO4f&#10;Hnq9Seq6dJ6MolRt3bre6D2Pjz1epAYth74ZUxPNIZFlO29hYqAdbeBHPV6slPLC0MggazxBgiFb&#10;MQQbm3x56vUiGqZKubefdY6e6D7fHnq9U+khUKlQzXdXW/tXW1/289XqEygzfUUNXtjIZEIBY3vb&#10;2gf389XqG/BzhmaqcvG4jaXRWIHcDX+37+er1BHnPIRw3EDUyRteYtsJuFIA1sOer1MVAwQ04p9i&#10;bQAUIF7jvr46c9XqaaivmeaWmjCmd2JG2xstzbQnw56vU009JMkZoZpyod1ZSQCLfvC/x9nPV6nK&#10;oxlqKpb51BIi7ljYCzEWIF9bd+er1N+HvTyUIqJVfzix3EWO4+FhbuB3P8Oer1Y470l6qOKyqTcG&#10;19p73HPV6o/lzVVM9RSEyWkLbb+HYADnq9SogiWakZQlvMiG4C2jE6/389XqjwxXu/mInlbl3afZ&#10;A8SexB056vVCnoJoIRHCxLs6yCx+0L32j2ixv93PV6uVZUSypLMRvlAK7doBUEjT43A56vVLE9FV&#10;URpquMAt7gY6FSRp9/t56vVzFXhGFKlFMod0G0ALcgnxB56vVyetio4XpVQ7YgWvbuT7CPv56vVz&#10;p7zxxTsN0slgRpdVtdbj2Hnq9TviCzSla+iiTuI5EA22W1ri1hf9e/PV6mmKt8qSSneEljZS5Ol2&#10;NhYDX6T/AH89XqmSCkrqd6CZAoaylgRoQb/cTrz1eqOXkijkpyAEQiz2BJFuy+36eer1YoK6tppd&#10;uGbXil/efd9r6DYD6u/PV6omJwz0jPTvUM6tc7VItttewHgfr56vUy4Sa93jaU/okUhVBAOna9vH&#10;8+er1OlXWPBGsLRMt2G4EXJLXv8AV+znq9UcIFc0tO4LKraC1gzE6fRz1erB8jiVNEYY2Y3bc/lt&#10;bcre0eP6+3nq9U5MRo0QeeVKqCQr2DX+k+PPV6ola4SMTQ7gJDvaMHdc3789XqiU9b5ayCGwkZwy&#10;3AuAxHum/t7c9Xq98xO1bUQKC4JI2gdl1Jt9I9nPV6plTS/IOhpUNoPfOvgwNj8f1+nnq9UM0UUi&#10;pNUzbm3XEY0Jub3t28e/PV6s1esaLFBtN951vcAHw9unPV6pEsM1EDNE943YF2AF1AOtgdLnx56v&#10;VHkoqNZjIkpklMhupABAI0+u3PV6s1JhriapSIGSOBQRYgPc99e41056vUqaGVJatIGF2kUOWBA2&#10;gEg3JPPV6lbA8VJeMgFlbT4+N/q/Xx56vUp8u4ktVE8ciBWXdt79wfEac9XqGDImO01LOuIWKlQ8&#10;ZsToGBBbQ3sO4/P4+r1HByjj7fJU+HhnnHkogPc2BNj2Gp7G3fnq9TzmeaVpRMkW2OUAMbCxVbG4&#10;8NRfnq9ROup2AUz1U2JCNmjJsCo7GwsO3b2256vUS3O9BVUlSWgbYPd7d7k63P3ac9XqT9Hh88cy&#10;RzRsFNy59g+/nq9T3WO1HUoyANEdUHgSLa+znq9XOpr5qmrFTWKIzHt2BQAB4XFvH4/Tz1eqUHbD&#10;KD5t5i7TMwBJFg3jYjQ6689Xq6TEadaEyyDdIyKofU7m7Edhfnq9UhKN5ZPnUIFowBcD3bG9hf28&#10;9Xq407V0eJeYwDQMrC/+F/A2/X+n1epz8iRCr1yiUhO4Hc3vc+Fxz1eplxMCupJMPJHukEA6dtRp&#10;9HPV6m/EK+pWjth7Ejcg297EgaDxsOer1PlBPUxwO1UqCWRRcg+zsBz1epwbFnkhFbQvtmgZVbcg&#10;sbDTQ/xHPV6p8dPvET04JZrvcW1JJJBB156vU6YVSyyVrVd7PGGsgNrj2WJ156vUJmFJUvURGUsu&#10;9kLLpp7bnnq9Q7ZMoKSOrmaqvbzEIXWxYmwJXUdtP7zz1eozeKzUceF/JsojIQKqkAa3uSD30Hb+&#10;7nq9RVc3VFZICsYYCKYFmPY2J7fr4/Tz1erJkDBpscx1KQsQJnBFzqSSRYfDnq9WyB6ScnTZawWP&#10;Do3XfH5fmMiaW2e097+H9vPV6tiX0xZekhwuOrFwhRTqCLnw056vUcescxL8q1vG9789XqDvMU9q&#10;f3TZVY3HiRz1eoMZsShgEisN2hIOpPj/AE89XqT+JV9O/kou0+bYsCCTbtb4fXz1eqFFSLED5Uio&#10;v1G/PV6kpicWHrIpcbiWBNtFIU6+38+er1J7GWVRJUxkFHHh2BsB+Vuer1N9NRYYYImAuugYjwY6&#10;rz1erjWV8FRGlFCAzAm50BJHw+PPV6kFigpKoJSBAzCQ20sB2t/Tz1errEkqpKmPBqQ2Kj3rXKk3&#10;Gv3nnq9WeXLNX/NaarmkZTBpsAG0m3j7bfH289XqbcdxhBNHRUyElSbtodxuOer1NtdiVS1fBBEr&#10;QqzqXJOpIPf6+er1Rc6Y5WHB4cPjJkclg0YUhmB+PPV6k7lbJVQ2GSVdQWQ92U3uLkWUePPV6hLr&#10;8SgyzRGlAFrAsvci6ixH6+PPV6k1geNSVOHtUVEZa7OASLkHwP1/Dnq9S1pko6KiGL1VS0ToCwUt&#10;ZC1j3Xsf7eer1R8CrafEqb5+YXDvdgVAB+P189XqEbDMKdDNiGKqsYcKUBsQoHcfX8eer1PeH0dB&#10;i9YrNCvkJYnwG74/Vz1eoV6KqpahVpaKGPylaxuAQpHj9Nx356vV3iubKbDtzyC/lAklbm/h256v&#10;UXnOmZHzTjYgmQeQuzVe6rb6Bz1epWQLHhWErDTRLHCQt9CpY+37Pjz1epSCmCBSoDbyNO7E6356&#10;vV1ilO6rFTqFWONlaUa9iPC1vHW/089XqLf1PzpPHj9NhdIdqM5aRiAQoHZR9PPV6hGr8bibA0ip&#10;1VY5O2liLeP19/u56vUi58bpImihhCmQ6a+I8Sfv56vVkxs1LHy4dqeYCygEAkW9ns789XqxZIps&#10;aegK4jZLEg+6QSpvYn8uer1P2AvVPin8sqUaOKJWEbC1mCse2vh+3nq9U7Ccco8OzTJQwNtefdck&#10;G9hpcnnq9T1NTsMxrPUe8FG4NoAwOgHf4c9Xqz5cwt4MyxVtObRO4Ega1gut7H489XqcOplG+H18&#10;FVQMuwqzXFzta/8ARfnq9TRm2eo/q7S1VHfztitYjUG4J8Ceer1K4V2LYjkszTDfIqDvqQLdtfHn&#10;q9SD6d0srZhloEI8tijbfgQe/wBf8Oer1ccdkosF6gUtSlPs8ua+tiDbwFvb3156vUMvWWGHPGV5&#10;cRnYh54gDtFu1gCPYdLXH9vPV6g+6MebQdNv5S8vnVN5FZiTckk2Avr28fhz1eoMOmFBiuEdbgJ3&#10;KxTO/na22sBZW9pGgHPV6hq9SFHV0lDLj1DH5qxxho1IFy1xqeer1Y8tmLN/TZcUqUIkeJkZDa4a&#10;xNxfnq9SG9N2c8LwOqrcgVI8uSqlkkiOl5CSb3HgT7B8Oer1NvqBy/hhx7DMbqLI0U43P4hb+B8L&#10;kDXnq9QzZ7oFzN03WlpztjeNCRpYggWt7bj+PPV6gJ9LRrUzPWZJaQ+THETGh92xXv8Alpbnq9TZ&#10;6k6OqwmrgxMMVpYJUkfZa9lZT/hPPV6jI5UqI8XySuPwASCpQbSdbC1yPr/bz1eouvRXMdPhvWbH&#10;cJZVgDyDyx4EEAtp4H4c9XqUXqcyhDj2GjHoZBviIIte97i3jf8Av56vUsMoFpenMC7774b7idBp&#10;p8dB7Oer1Fp6N43ilD1gqsIrItjVbOS3tA7aeJIA56vUYX1C4DS1uVFralrRbgW9hK2018dbc9Xq&#10;l5IxXBcWyVDQYYqeWkXl7E0AsLX056vUTXp1lTFMn+omdKmV2inXcoUkKASRY62ubg6/s56vUdfr&#10;hSU5yhJW0dKtUYQW2HQEDw0IF7+39vPV6kr0dxB82dOqWNYyqksjo1rofFfZ4256vUDmDLlzIHXH&#10;yPNjiDKVJvqdzWAI8Nbi/PV6jO9UcHOYcuHyD75jkF7brk20HtBH8fjz1epJdF8WlxPDZcvYshRs&#10;PjO5TrtUmyn/AIie3PV6gC/nuH5I66tWYiRSrM5C6gIwJuBY6djz1eo0HVXCRmvKE1VGbeWm6JlH&#10;ZrePt9nPV6gu9OlbX4vk6akzLLvqadzHcCxKrfuPA89XqCnqTiUPTrqDSZpWnSZBMzruFrOT/wAR&#10;1v8AHnq9RuMAxSj6iZKXEKcFo6kMTGTqD7TbTwvz1eotGS8Hmy5nGqwOrk3NvLohNjsY2vbx7ntz&#10;1erB1nxOHJ2M4dmOnoWqmjRgsiqLRvfu/a4I0sOer1D5l7Hh1IyKKgxmNaqKwvYEe7Y/nz1eotvQ&#10;2CfLua8by9jD2Z5WCxhg4EYa6sO+0kezwNvhz1eoO/Ufndcr47h1XU0MzLBKnlybbqCWtqRu2i5/&#10;eA56vUazKGOVOf8AIENdV3b5mFtyrcgaEWv20/Zz1eoDuma/1UzrVZbkTeShIRiCFUG4Psub9+er&#10;1NfqIq6vD6+kzRDEhSmX9I5H2UBBOvsGnPV6jN9Pcdps+9O2rJAFjaJlLgqQTYkfSD4c9XqLb0X8&#10;zKfUTEsqzSFUeSSoXzDcAsb21Pb2D489XqzddsSrMBzHSZ0o6ZtsTqDKqghVXXX4Eaaa/dfnq9Rq&#10;MoZio+qPS5a/DgPKrolc7hfYfb8Neer1Fz6YpFk7N+K4A0qteYMsZJJAa/vW8LkHnq9SA6mZ2p+m&#10;fU6hxkwFfnJVBkDAA3vu0Ptsfu56vUdmrxKjzrkSZoI1eKVCGAGpAUkH+3nq9RbegmN1GGVuK4fi&#10;rrGIJRHCijQKO1xt7+Fhz1epCZ7xLFsI6sVOcqyhNHSKsSJUHaCR4mwN7G+gP7eer1HixrKlHnzI&#10;xwrEFDQyRIynbcjS4+PPV6i/9KaOoyms+WKgrKsBKRa6gXO4n2+H5c9XqBXq7XYlk3O0WZ/llkhM&#10;yhyUAstwe9j2vz1eqzTINY+eumqz3DQ1dOF1IJFx7Oer1FM6YZfpcm9Sa/DW9yJ50eJT2DDuPouL&#10;6/Hnq9TR6pMsY7lrFqHPsdN5tKwJMiqGYEG3veI+v4e0c9XqOH0ZxrFM69OaOp+UkmjkhsxXUWtb&#10;uPb3+vnq9RdcBkwLKHVmWlpAsSb5AyLYESFrD6dP4c9XqTnqXwrFPmxnWggEkpVEY9gCrEr/AB8P&#10;Z8Oer1Dd0xqK3NmS49r+YjpZhcsQdR3+Hbnq9RfspVbdP+pdbloIplnJfcdLAnv9d9P7Oer1Fr9V&#10;2GZoyzmbDM84PTSK5q4T9iwA097wDKQb+Px7c9Xqs/6TYpW4p0zp6yFvNkqKZVOmhYrZrfx56vUA&#10;OR8o41lTMNTDOqgSySblsVIDX1Ht79/p56vUUj1UQ5xyNnCizJgUJ+V8+HzvcJ0JAbb7bd7/AE+z&#10;nq9Vk3RXNVXjXT6OZVASdFJt20WxOvx/jz1eouuWZaXC+o2J4G+yJpvsA2G0sRdjbX9Seer1F79V&#10;3R/NeH5los54DWtFGHifatrNIlje/cW73B56vUc/p9i2K410xgNRIZJ3iAkYkEAqLHXx7fw56vUB&#10;PT7HqKlzTVUcJW8M8qbW03H4D6zz1eoBOs+A4jg3UKkxymmaOOeb30uQCSRp/E/Vz1eo8EEdHjfT&#10;cvHJuAgJHiSbaffz1eor3S3MdTWUmKYNUAw+TVMpv2ZABYj4G/fnq9QH9Q8EpsLzauJ0jkRtIgUK&#10;bnU/wFz9HPV6j+ZOyq2LdPhW1LLL5qMdJFJJ1sbXv3Hf489XqALA6ytkxiWhmO6xIuBqAO4v+XPV&#10;6g9zvgP8pzBHiMUoG68jjUkDuR+3nq9SC6x9RKWpya8OGS2MiHTXQewXP189XqpV63ZyqqGikwqn&#10;kdI6mUbyFG4tY2a+psOx9g56vUQjNC1klVIsjeZCFIBOpBt733c9XqA+bBFpE/mcje4JdtjYErqB&#10;2Ol+/PV6nanwjDcMw6TEZhGxdhYnuNwsLW1t8eer1NlbjdBh8atJDG80RBBdAyEgXBsRYn6uer1B&#10;xmrN9PmGctUQxwue5RFQ9/gB3+HPV6k1XZiV1heEANGhBta11Ommn189XqSWK4xieI1dgwRCqg9r&#10;AH4eHPV6uNNNIKpTAtniBGn72lvz56vUvcDwyWWOR6m4WbW9zYG/bva/089XqV8GW6iuqqX5GOQM&#10;gAlLGwuTpoPC2uvx08eer1GbyXlTBcrU4xKZ/MnlO3abAJceF/b/AB56vUsEzm1UtQ9Ov6KHbGDt&#10;tuJbQC3Yjub/AN3q9UmjxKGjxqnWVf0Kq0uupBuAbFtNCfHnq9XeaOqlG0YwLDZFMlOG3WsCQASA&#10;fjpbnq9RaMfzIMwYxDi3ky08VKwBViNrAEkkhSRr/Dnq9SAxnE6mtxB2EbU9Bv3J7NSADpc6c9Xq&#10;9DLT0tUZHLEOx1v7B4+OvPV6hDy1Q4liRerK+UsjjdbxHZfjfnq9Qq4tsw+meOUANtKnW5JIHj8R&#10;z1eopWYpvmKiWWWbykgLKb3N/iPgeer1B1Diz4mJY9gEbKVjIGuna/089Xqc6ORaCE1FQP0a7QCu&#10;je8bEEc9XqVGIv8ANRiHzdVJZAB200+Bvz1eqE1bLglKS9mlBBZj4C3iPDnq9QDZyzScRxF53F4Y&#10;5PLI7e8fYNPpJ7c9Xqg0cdLOUaIA9rj2W+vnq9Qn4RQUsx+YkHlqoA08TroNfHnq9Tg9WkFOUd9q&#10;aqxtqLdj9YP9PPV6pMc0UlTHUncUPuFR2Olre3nq9Sxp2Wnq3n2BY9oYhgL7tAQDbUD9deer1PL4&#10;rHU0MdQgVKshlDsLnabaaXOvj7eer1IibEaiUGkmYOze6SLEhr6fH+jnq9THJJUQSeVOoZk0sPie&#10;508eer1CpliijnqkjqFO4AWaxFj3t4aW56vUaPKUOG1FBFh1EJRNtcM7WLeYCbbbG4HgAT9Xt9Xq&#10;WDN5EcCRtewZQGI1Zb+83t9nPV6m7LeAQ5kqpKKlBjAk3Bk0vY7ioPsubH+nnq9Q8Zg/l2UMImpK&#10;V/LqJx+k2gEMGABB1vp29mnPV6q/85q+IVUkWHS7xEHUtrYAC4UDTQDnq9SNjbB/l2mwSkMDwqpb&#10;zCHPmW1YWUCxPYa27Ek89XqgrR7aOefF5PPaoVncyWABUbiVGgv7PEnTXx9XqBqmjpVi8w6xu5Pv&#10;Ahhre/0Hnq9TpRYXgmHfMlIVb5jVje/vnQNp+v1c9XqbpKeAF/lhYghQRcE+0WvbXnq9XGGh+ZmA&#10;qEW27t28Pb3+/nq9Scx7LZq2+Xm91Q6yxvcEgjSwHw56vUjJsn1tVXNSwSM8PvbjpfwPb489Xqc8&#10;Oy/BhBNPVSGWRCxQG2i/V3v4X56vVMjrqKOELCRdASFbsLHU89Xqm1+ZxBJTpDGtmuO/2NBbSxOv&#10;svz1epO1uONVO4xF9ilyF8NwGvjcA89Xqb5caxSCqo6en2urXIVCOw0OvbW+nPV6hAFRXvTopRgC&#10;pJvqL/HW2t+er1OeHQYlTRCvb3IzoGDaX7Xt7Rz1ep9xHM8kkRgk+2FB3eJJ8Tz1eoPKlVs7gm+6&#10;9z9Pb6Dz1eqdh5gaER1BBmcm5J0+He3b9fHnq9T/AIhiM8cC4aiKrjQG17i/e49vPV6ks0jLihga&#10;RWAudL2HwPPV6pGFYn5haeSX3VYrcXsCD2/Zz1epRw1tfJUIVYAbhcj2E9+er1Clh8lDVyyU1c17&#10;7CQe5sb3t8dO3PV6udRFQmpfz2UwFyQviCBa556vUx4lhOE4dGXqWUJPITEw8APE9+/PV6usMWBN&#10;8cKh95Vdw8LWNx4fXz1epVY3QxQUMUdMfPMtiQGHu28fDU/r356vUlJ44KMKwkWN5rBr+IN+51I/&#10;o/P1eph8qWtliEoCEG67dRe/jfnq9TG+B09LXzCJdslQ++5NgCdLanQG3PV6m+TCqygnbzysTITa&#10;zA7h9V7356vVFlxSOkrKZIACJJCjAeyxJsfhz1epRQ0ENHhsmJSq8kSuxKo1idSQAL9wOer1DlkT&#10;H2oqelGETu77lurAggXvbx7e3nq9R6cExSuzNSsJF0gJKbLWZl7X+N/D6eer1CBjMNC+XDRVUQeb&#10;Yrrddd32mIPwHPV6i6VMJetkuNscakbSBe6639mt9eer1I2mhmrZIoKs+f5QJVTewO7u2tjYeHPV&#10;6njB6mKOZ6HcPJkubXOnf7rHXnq9QqZFp3wasjEm1pJQDuvuVkGmpGgPw/o09XqORgss81GjUcao&#10;Qyh9A1wRqdQDbT9b89XqYuodBK+GyU1KI6gEEKFUBVHiT38D28fq56vUQfMNDiUCGlwnYqoxBMgu&#10;AQ3vAKO48Oer1KzBKObD4RP58LyARtsRdi23WItc2Ovfnq9S+jnEtAxhsruT9ixW4OvwuO3PV6hr&#10;yHWYfgVF+gKmV9rF3H2mPf67aac9XqMVR9T58IpYPJZYkNvNVQAq+zX2H4/t56vUq+odfQ5mygM0&#10;pIsxWNAiaEqTbXXVdTfnq9VZXW41eL4KtoCIpHKl+493TWwuLG/PV6qnM8mowzHJqffdVkIb6zqA&#10;fhz1epONUF0laElEVftXNvy156vVGp8LpahVrIwzSsys2657eIv+duer1P1NAXeRmsIgoJ/5m56v&#10;VChwqSBw8I2iXVfYAO2l+9/v56vVIb5qSoMSAFmI3Em2h73trpz1epaYfTVCVHytIq71AJa9tCDq&#10;fZz1erBiNPTw1G2IlpWBDEWIHPV6mygwqpDoZpN7CSyk28dDutYc9Xqf44/lIgX/AHiy6drdidND&#10;fnq9TUKs080tKwsHsqBRpYHQ6D2c9Xq9RxzQwzNMpZXIVC3gR4jx56vU2YhUVs0/ykRR0Hcu4FrG&#10;/j4/t56vUyl5hC1Ix3pYkk279uer1JWoxqVqyLDpIN43izi1guoNz8Oer1TKipoqUTUzRKWsoL2G&#10;5rn9vPV6m+uwuSrIoqR/Lj1eSUWBW1iFB73tz1erLWptiWVPf3MquQBdQw7/ABHx56vVD/k0VNG0&#10;dNVymRjusyjaRax17m3fnq9WSN8MgoRLCRIQ20MfDb3B+jnq9UCrrKyYiWKYSIrliPEAd1Hs1/bz&#10;1epRUlXFU0Iq9ge5a9gBr8eer1OVDRwihaaWT5YNIN9jcajsNLkeHPV6lVTyx0c0TU59wAA/D49+&#10;er1Go6RZxxOknWiYmwYPu7grcaDWwNvv56vUb9pIcwUM9bTszPtIKLa5sCQSTcA30++/t56vUVrM&#10;FNWPjXzcsgMysdfdYAqLHcVupP0Hv9HPV6oWPfy/B44a6sXWQbmtY2sLG/s19vhz1eqckkdbR0qK&#10;20QuJF0G4lr6Xt28ddOer1cZ6iDBmjp65y8cruzeJO77J09h9nbnq9Qb5sp74gDA4VUKhgNSwJuT&#10;pp489XqxvhkoTYdFdgHIOtre7b2c9Xqbo5aWCU0t1eRFtvOoB9treHieer1N+LVWIVE8QMMUij7b&#10;qtja3+EC3189Xq4vTNKhl+ztv7ncj4e3Uc9XqbK1KiaGOM3RQAwA0H0dhz1epprsQl80KnvpYAFR&#10;rut2tz1epqemxCjgWaojQblvobkX+oac9XqgRLTisSCRrGTVfiTc6fTz1erI0EdQ+6M70DXt3Nxz&#10;1epS4NUpBL8wQFc2AHe+vfXnq9T7jCVMdPuLL5VRZEAsAW1JFye4v+o56vUVrqlSpSSxxNsEoY7g&#10;rA6ffrz1eoH+er1Z0qJEiMIC7W73Vb/fa/PV6uDoq22Nu0BPw9o+rnq9XC/s56vV1z1er3PV6uVz&#10;ttfS/bnq9XgCbfHnq9S8ybRGatNa1tqqVI8L9gRrr/Tz1eox2EUbPSUtLO9wy2LHUgE9zbnq9WZ1&#10;kSQxJtEak2N/8J9o0seer1R6p5g9nkRpCQQov4/E+znq9UaSWGNY5r3kVjuPcC37o56vVLasqHj8&#10;xLqWJPfUg+089XqwEViwusd0ZgCva1we556vUmMXw+sSgWrl1Zy+0r7xBB+mxvz1eoP6uSWSGRJR&#10;7yHvax9lzz1epgExpqExoqEuCzA2tZTqL6jXnq9TdQyPUboXAlRgAUBHujde/t+HPV6scRhStNRS&#10;p3BsLEC3a30gc9XqmVjMu6ppiyzzv7pPewGqj4Hnq9Un5CfyojuDyhg7XYKUA1YC/cH2c9Xq5VE3&#10;lYj87ShmkWMCQX0FzoL+Fu/PV6oldhVYY2rIXA3m7HcAdP3Qfjz1ergZoaqpFJS+7f3SW1JbS5v4&#10;/r9fq9Wevp6cpLPTuNzgK7WsBrawH5E89XqapZK7DmQOw2X9wknbb2ePb9e3PV6u8QxBKwRvGBeM&#10;qW2+J8Ldu/PV6vS1rS+ZsiCeawR7EEAfG2o+vnq9UySrp8PxTzqS7BbKzXsCvha3j7e/089Xqco6&#10;gVYK062iYncwJAJY6gnb38Oer1NlVXRishggjutMwVT3G49/pA56vVmppqeSqlWpg2SAWDW8bn3v&#10;v56vU80j7JknklTYF+B1B7EeN+er1cq2kpKwwVmIWRmF7qSDb2aWPx56vV6irI/mQvvfLlrJuPco&#10;CNNPzPPV6lEm6pljj0UuQ6G4ubaAW+jnq9Tm8061C7E8zsHuQAoPj9XPV6nJ3xCl8paXYRpcsNSP&#10;CxHb6eer1PsVU0sklRoClg/wJPPV6u2rpKeT56Vbe9YAaWFu/wBfPV6si1aUlP8AMyyBYmYtc/uk&#10;eJ+B56vU9UFfClOWZhIW13W+0T7deer1OsOJbYvMiNyhBKjQADufq56vU4LOoo6aOYiUqSS31+Nu&#10;er1Kehe6tsfYCyjQ6AeNzz1ep1ocwxyJKktokp23pb9+3u356vUpGx+nxigaKr2xWkVrhTcldQWP&#10;jrz1epxpvmJZBXNtUS3jCkWOg727EH+/nq9UFKtRVCZR5YRh3GhINiNeer1KuurWFIiSnYpLy+0D&#10;6D4j6/6eer1MlVjU5pBBUMFhQFtwA1IN7E630P3c9XqAzMdVI2IzidRtexj228T2H0Dx56vUF+IV&#10;gNY0BN+3a+h9nPV6mKT36rfKmgBsfb8LnTT289XqU60AnqYRG6gswXcewB1ueer1KCR5ErDTxywq&#10;V1Ba5uR4C2lzz1eoHeoMtRVYr50EioLsWNxZiBYjx156vUmsMZzjFDOree7hhpcXsCQLH4frpz1e&#10;oT8OaTEZxPT3jjI2lCtjp3AvqNeer1K/EqhXWKlaMqoNwSbWvobW56vUyVM1dHRSVBttj0UEAX07&#10;Xtz1epIiOolSSWvZY962CJoR7NR489XqTOIGvw6MyxWnkUqVDqpup7Egjvfx56vVCratseqoaa9g&#10;wcsFIsGIta3iDb6uer1O1LB/LUSnVV81d3ug9/Zfnq9UWqh3yllURuw91e1zqWsfjz1epkNK1PDJ&#10;JWDfIyfZDH3VubH6eer1NGFRvHG8lSp91QVAIBtcXt9I/Pnq9T3C2JlhNCpkp2BQA9wfj9PPV6m+&#10;oWmjZVBJlj2q4FiSd17d7Wue4/Zz1epwMcNHiYSAAzyi7GwKgd7DXuOer1ZXnWSF6faBdrKbAn2W&#10;Hs9vPV6sUCpTxSpVKrsjhU9pN7G/1G/PV6mgyz08sq08l1hmZwg7Bmsp76fDnq9TskcVU0RhN9pO&#10;5l0JB7gEa9/Hnq9SflxFIq5lX3EVitrX09v389XqmMrrSQyK62Z132trqPYPHvz1erlWzrMVjZto&#10;kZmYhhqVNrEfRz1eqEWSPE1R2AttQECwAv4n2256vU/17xw0E0bKvvk+WdCdpGp7XsTpp8Oer1Rq&#10;CiWTDJfKj2kMSCG12jwJ+PPV6peE4VUUsXmAbmZgAp7K1r2+I156vUJeWoswxUQasgLbQ5YBQAAD&#10;YGw9vf7uer1CLhGGrUxRCuZIhJuYk9tNQPH9fu56vU4UUuXsMgajpIkLszXkvYgG9/hrf2c9XqDL&#10;NkaUURrKZQ6oSGN9LH6vAXvz1ephwpsMjqZZoEvIyqCP8I0t38Oer1CTllhFXQ1bnaiXKEagka9z&#10;Ya89Xq2BfRb1Dg6gdP4sPxaUEUDsoAIG2K1vA31JPf4+znq9RyoKKomqClTdGfcqpuJAF7qx+r2/&#10;s56vU50TU2HxJLKLz187QLJtUByguwU+3aATbw1+PPV6hurK16DLdTSUNGtQ6xeZeI7WGlrk6drk&#10;a89XqqI69wyzYm61Y3MzNJJG/ZVCggKfG4156vVXrnGjpaGuNRRt7zEXNyDqNL6639vPV6kHVzUz&#10;qYfdd1I8LH4XHsP6689XqRGLpLAymlAKOQx0JVTex/s56vUH2Ib2nnqZbhtw8NT9H089Xqa6jD/+&#10;RqU7owASPG/w56vVneOMxfNqCy7QVW23Qd7hvZ9A56vU3SmqXbNToSFJYKTofAk6WI56vU9U9XVR&#10;UsLuqvGhYMrC5G4g6Hvp4c9Xqi/MF9s3dTex/o56vViDzQOS43xke7qbX766+HPV6sqAJAWjXaLG&#10;9vaToL9+er1PDUk6iFgm9S4Di4BAPiD9HPV6uNXA3zwiRfd94hGsSCOwB56vVIipa+dJoiv6RlDj&#10;cNFA7j26ac9XqccRy9VUuDUGL0s0dQtSHikjAbfGygMWa4A2ndpa/j4an1erBTvHSwiCqC720udR&#10;bW/189Xqi1aClmWNF8xFYgW+PY/G3t56vUwT4Or7rqS6v2JsLH2ffz1epOyUMkbMyx/owSdfafG9&#10;/u56vUwCgaNp3jjVmJAta1x7T9HPV6o0scMOrptt2NtNw7D+nnq9WenWoloy0igtv94DsB93s56v&#10;Unq6CpkeRShRXUqpN9COzac9XqdcLwyakpXpsQ2yvIFZHDX2eBA789XqXNLidNgdMQlizAru+q41&#10;PPV6mA1NTiVUsNQwk3EsHA02+wfQe/PV6pH+lUrRxzgNFK5DsBcxgeJXub/Dx56vVIjo6SWqJ3Ns&#10;ZjYEFTY6XI56vUq8OwxMQoJI6mURFZECFv3u5LX+Hh7faOer1ScVpFoGcUokllLWcsRrYan6/Dnq&#10;9UdcQqKWuiqqBViUbb79b2HvXvbv+uvPV6hCosaw3FaeQaIRcLYaa3J+46C3PV6s+KUaNTxS4eR5&#10;blbsRZgALnuPE/Xz1eqPV4r8nG1OW2Jsuw2jU9u/cfXpz1epikq6uWoMTsUTQDbfx8fqHbnq9SlW&#10;nenhEpfzGJIDkAWUH2AW/Lnq9TvDSUPzfmv77qm5WOuvfx+HPV6llT1a11HDSiQL5RIWw0I7kn4j&#10;tz1eqFi9TNTsil7pIxC27FvyvYa89Xq//9LV2p0hq8ARQzO1yUAJGg1IPtH089XqkpHUeUVDWFgQ&#10;i30PsFtPjrz1epRYVFXUVZ5coYxVYWSMWuCw0O4+3Ww8bc9XqfUapfDyHURLvNrHTuf4gc9XqwQT&#10;vU1dRNUUrwSmUG7hQHTbbcoBJH/BAfDxt6vUoGxXBqqlUTybWQkFTa/awPa+nhz1erHRO60DRz7n&#10;QspDg9jfaDp8Dr/Zz1erkuIwVz1GHx3RqSeFFZxfepsXKN429ovc+PPV6lXjcNLWSz1UUvvBY92n&#10;Zo7FSANLk6kjW/PV6k3U17YhAaqrdpAu02Otz43+6/8AeOer1NUtHHXyLMsPvgE2I1BuCrWPgbc9&#10;XqU2CR00pvVyMWDKV7A6A3FhYC/s56vUMmWhh4qALgM5bcXawUeGnj7bfRz1eofcuzRPUq7udrM4&#10;DC9ibDbu73uD8fD2c9XqEXK2ZIsLjWiqIJpZxIUYoRttc7SQWAGhtcc9XqONkrGv9I3UbRzEOt1U&#10;WJJFhqO9vjz1eo1WFNSwUkaSSBvNspBPugk97eNu+n7eer1EV9duARYtlWeslN2pUOp8QGAX49zf&#10;S3xvz1erXdzXhA/mpqKmfzVswspsitu0UC2otrf289XqSFRhlCtDLTgqQpLkkfaBIsPbp256vUmX&#10;lRandTp7qAHygADa1hpfTnq9SqnMUrRwRlUZjrfX7QuQBbnq9XVW1dPUxRwvclEVVAAX3TYn2XI7&#10;89Xqd563Ek8uBpArUjhrpazt4qx7EHtpp489XqXZ+Vr8JmkSECWECQkAAHS37deer1BrWU7wQT1V&#10;ZGyupUqDroSLdrjXuOer1PuWXhwrREK1MpMjhlNju0BJPf4f2c9Xqs69MHp8w7rxW0uXpGPkrtUy&#10;KNRcNu3mxIsQRpz1erZv9KX4dOW+ilHBi+TH82WSNWdmBYkHW4JZiD+X389Xqsq/zN1eIwIm7aF2&#10;kDXU/EfX256vVJxDpHT4Y4r61NpiHc6gG3f7Pbnq9QYVkeHVUgpahTIYr6gLYmx56vUEOJZdTFq1&#10;8NaJ1AswYLoD9NiPZz1eoOcw5AallmxWtYqyKF22spUDv7L28e5789XqI31bwilwGr+bo54/LjJk&#10;Ik8WYnQn2du/x56vVV512rGivTV7kM25gsQBsT2AZraXNtf6eer1V151y/W4njQDMSou25baWHuq&#10;fbftpz1eoKsJwCojqaioxJAhY+6gbcrBW0JU6Bgfh9fbnq9QyYXhOMnDNtNJemJZGQadtdLfD9bc&#10;9XqQWO09as81HNH7pB2r/h7aG/w56vUjDk2gqMMrAHBlcWU3Gtx2It4fA89XqAPMHStoQr1h8mMB&#10;j5gC2HsJ1I9n1c9XqYqLpHmSmiEqU5liRQdw0ZiToRewsR8eer1DVlLIeIYfBHLGl5o3DuDobeNu&#10;/wCvsPPV6jRYOgagXd+iMa75CtlJXuB9P6256vU9nP8ATUOHrHAxM7blKNcaBiQSPG4P8eer1Fuz&#10;dXPjVVIIZRISdxQ9rd9Lm3btz1eoDp8LgpMRkq4AZXQkdzYBtQLfA+PPV6sVTmeLD6aZaz35JGA2&#10;rb3R4/Hv/fz1epEYjj+LTxhC5ljmuo0A2LfX9Rz1ep7oMEFXH8xFJ7sFvdYEEgWse3tP3c9XqgVs&#10;UsNNJJFaONmJJOuvYn2i3PV6lbFR4Y80NTl+N1haMeYJpCx3KovYlR7pOoHh7T3Pq9SWzZVTzWem&#10;VFXYfEggWuQB3sf489XqBipgnmmSQqAXDBbd9LX+GvPV6hYyZlpzWw4lVAeSxG9e/ujx+F+er1Db&#10;jMtNSzLRMSCUVowLaKfs3+rUf3X9XqCGaqj86WFhuIPvEjx3d+er1I3G6mH9NSmW9iOx0YDv2015&#10;6vUEeIY7CxeembcY32MSCe57+JsPEj489XqTGJ0lJXVqfOWTfYMb2ubXFux8PDnq9UqGVcBVoKOJ&#10;y7WIDEm57fUPHnq9XDEaWSDGIKmEk3RmdfAOBoPZY+P7dOer1Z6eGso2M8yDabuy99zfT7Oer1Nc&#10;9dVTVCwpYLIx9xe3e1j9B56vU+/Lzx1p1/RFLbdNW8SD7QOer1TqKaoZvIifaV0Hb7I72+PPV6k5&#10;Xx0a4gyV6v5bbnVgLC9wdSQQLg89XqiDFqSekejbcGQHuOxNyADbXnq9XMxIsTRxWVAFeRuxCk63&#10;PYXta/8AZz1ep+ho62vdMOwwNJICpRRc3J7C3jrz1erDU1LUpNFXEmQ2OltPD+PPV6oUlNS11C0U&#10;d76bVFu99dfG/PV6myCnpog1RVLuaNSQotuGviO4seer1TcJSOavRdgIVWkVgdDe6m5GhNj2+7nq&#10;9SpjqqJF9wgtGRoPZ7Bz1eprrMUbdJWq5JRfsrroDoSPyvz1epR0td5lAlYDudiWWMmxGtgD7Ne3&#10;PV6mSsknkqJplIjmcggXuq+7qAOer1B/jNTUzR+64bay2uB7xFzoPhz1eqBVmZaczTyKnmKCwJuS&#10;T7beF+er1Z6WviehR0cINFJILEPfTTS456vU6tHR1FBUvUt76uAb2tcdrfx56vVBqqlWgSijh2m4&#10;YkgG9u5+vnq9U6gSskdgQstNKBu2WBRlOlvp8Tz1eqJj5iNaI6I/pGEba6BQLggj2fxPPV6mSiq6&#10;qrxHy6o7goIsL2JB0I+jnq9TzJFGCtBA0jMil2ZlsA3awPjp489Xqb6aKFEl+ZZEQlUIIBIN+5Hj&#10;z1ernVUUsweloV3RF1RSWtewvf8AsHPV6sNBS1XzEsDXC2Kg6kDbp+fPV6nyrqm8mGHDnj3o3vKQ&#10;CbDudfbz1erqlmWopirlYnUMSpAIIv4W1+PPV6meqip8Rgkr4LqxKlrd9o906dhfvz1epYYTUJSv&#10;JJJGyvFfaBax0sLe2/fnq9U2Opo5mEtSo82wuL6gHt7NDbnq9WKX5CnqhVzQR1CLbvqFPgRa3bvz&#10;1epG1KYqKt1WRo7tIwFgRsbWwuNeer1LjCamXDqEzBg21CAva4tYAfw56vUI2DVNHW4fHDQWECBb&#10;Kv7t/wB23hr4c9Xqy1eXpKyeOhpKcSu7qNBfU9reOnt56vUJuGdKMYwsNPvCOTfYqEnt3J0Fj2HP&#10;V6sMtC8FQUijbcCCTa1yOx+PPV6lxh0mKfLtE0m1j3U62NtB356vUmm6T4/mSuhESOwdzoqkDTW+&#10;mnPV6rYvSn6aZ5MtfzCrAjnUFkcLroTe48TcWHj9/PV6h2xvpNjdVWeeZWloVZDJdQF3dh210Fue&#10;r1SEwnE8pV0kdFGDEImCO17gke6Bbw1ubH6Oer1JnOHUWsRPKnBVvLABDAlWWwc7h4Na4B1+nvz1&#10;epJUWaK6uqhHOXqFliUhzre97LbwI8f7Oer1LjLCRQx1DSszW3rYKSNRcW7fZOl/489XqUOHwUkO&#10;G09dVOwdGZTvGjtcgWtobix56vUtao0lXg9TUVw8udCoRxYbt4IAPY6nT6L+0c9XqBmrhgeoLmMx&#10;SSMBfcLfn46fXrz1ep9XGYcJxxaBRt8x4maQ6Ai4sfoPPV6lXnNsWqMDbEqWQNHECTt03AaHTt9P&#10;PV6iwSQ1UtSKgwmQOw946lQRY2I7c9Xqn12AUlHSNiUjNFLEA24kCyk6qfd7G1jfnq9SOxfMvyNW&#10;1Ju8qnj3EqbMzaagaeN+1789XqRzVM2YKkKkbRRyfYBU9/oOoNu4/t56vVAzGMEw6hcxMygBSWBI&#10;YEaFdLaE89XqA7E8y1astTTIZ1l3BbEXC+03/gNeer1L7J+PnLtNUYg5tI6o7dtwABB8dL89XqxQ&#10;ZlpsVzlDhHmlaauZNzsNxQm50UHxPPV6jEY1Q0lBNTx4Yh8o21Kg9rDdceBI7c9XqNbknM2FxZWN&#10;B5TPPUxGO+4WGhBv219nt56vUWfP+E1OUMZmr2s8EPlq9xrdxusPAix10/geer1Ea6m5nwpsb8ul&#10;pXeNt9ikgtuHvXsR2PYfrb1eoOsKx+KMSVkqArLYagEDXX7uer1CJFW4e8avTEOqhB2FmY6gAWN7&#10;WsfDnq9SKxSkj+c8+dgY95fay3JJ0sL+A/Ic9XqGHpfhtFh+Lx11Jbyopo2srWBS139tiO3w9nPV&#10;6s/UeVJ3klaY1U73N3HYX3Ai2huPH6eer1IrI6fzDEbTyCcxxv8Ao9SV10J8LewfsHPV6l/X4RSC&#10;KHyE2NHMfM92427ba27a+y/PV6gczvhCwstesCMJybH/AA2FrAWsbn9e/PV6puV8SqcGenigkKAX&#10;U30JJIuF+A56vUbFa+nrMvpicqybZ41V/LUsbpYKbAE3Pf8Abz1epb5CwKOKtjlpi8YrPfk8wFS2&#10;0XBIaxuALc9XqFrP+dsAlw2NqRd70f6PaLqHufadNAe3b6789XqYel2Lz1E5ljYeW0pjW/vE+YLk&#10;C/cD4aDnq9Snz7iJpL00zXFMQwNx/iFybXFjrpz1eoJpsYp0xWWAyKjVMobXU7tqgbbDXQc9XqM3&#10;lNqiqpJDSWKaMz3AKaatbvbTnq9WPLVLHi2aRNVKjTQhlVyQbRlgza+wkD8uer1CNV4YVxGpxGUl&#10;kuUvGbC1tbWtqL9xz1epd5dbCcWp48LuzxRA7XBsVJ+Gtj9HPV6nSCiWinmL+YyrItiQbak379wR&#10;b8+er1csYxiHDomiX3YXRz3FwTcW9p0/jz1eotlfR1uC5kiraVxLClmKtYglzdbnUgi9uer1DfRZ&#10;rrHX5OZrTxKoKE6EEE3t20+HPV6l9lTAoMz0vmViK0cpa9veI7gE9vG556vUD+fclYRRgy4SS5Dy&#10;qXXaACNDaxvoR9/PV6gopY8Up5SZ22iEaACxY27/AB056vUKGWKlqyJa2GP3X3bgVN7g2A/brz1e&#10;pdYZmjEcNLUVUjWR3dNhW24XYXudRbnq9WHOGY6vMWCHEaNlUuoSQDaSRqTcfE6XHPV6iBdT56ZU&#10;mgMPmPK23UgjXsAPA311+HPV6i/1QxPDViXDYSyhSrItrezXXnq9SKxnMGJx0yNMjRm7RqFv7m42&#10;IVu4Gvfnq9XHCXV5mSqBbyxcuSTs08faDe3PV6hCoKgSbJ6dd0MbEkeF9NR9HPV6lBQz0UE8eKVT&#10;lCVO0W8bkfnz1ervE4qmppBJVx7TuY2sLEEaEHv4frrz1epoocMRIpI8QpgiQASq7EES3JBRACSG&#10;XuSQBYixJPPV6glzNmyRMYMUK2QIQFUD3Sh1ufje1/bz1ep66fZ7q0nNMzGMqC1jcXb437jUfD7j&#10;z1eoxmSsy1tHXxfOKWEche1ySWY3Ufttz1eo4HTrM1MsIqaqbyd8jbATpYd7fXc/fz1eoc6fqoMS&#10;rJKWjivH5TIQbaEdzf4+znq9SjqMMwarwlZXR3llUSWVS4UgkFmI8NBqfbz1epry9DXT43Ry1AVa&#10;YSlGJAKmO/Yew3tz1eowmIQ0VM0VNUU48maVX93UFSLLe2ulux9vx56vVJw2nwyiWSbbHFvfRSNA&#10;df4i/wCo56vVgxzL8GIwiSp8syrog90bY+er1A2uCRUmM01akeyAyNECFH6RxckE7fYDoOer1CXi&#10;WPzSRrh9EBejJlsqgggiwudOxPY37HTnq9SmyN1ApcOpPkMXZpJ5CVVSCACb6DU9hz1epeY1huGY&#10;lhDmWdis0cisV0NyL6Ea3A8Rz1epNYZhVNRUz10sRZg0Se81ma4NiF79u5Hwv3HPV6p9biFfDSx1&#10;A+yXAClidq3sddvgDfnq9TlRYrguI43h9PWAr77BWsSNy3BLHX29h8Oer1D3WTYZUGGKicXG0i+h&#10;JAse3cHnq9UXEVo8cjkarjUPTxkqwGoUf8D7dOer1BrBh0c80lFWlrEhiTqb9/z056vVhjp2XclM&#10;fMjhkDINL7g3t/gPp56vUeTovh8eZKBxU28yLQKbAgc9XqD/AK3dJsOnml9zcZQSbi4Pst9f6689&#10;Xqrwz5kGqyrJV1UMjR09LEzlwdCSNdB3tft/Rz1eqjDr7kzF8JzVWY7Hvljq3VogUCjaT75PY3+B&#10;H9nq9VcfVfLphqWxSFQhAB7WuAbXIBPYc9XqQ2UerOJ5XloYkq/8izIqOPt7muASSTcX0t4c9XqP&#10;t1DxfLWcenKTVg8uokjRi47M4O49+4Pbvz1eoiGa6PC4IoqvB5ZVcAs9lsN2lgpBPca89XqEPIGb&#10;aiUDC8WIeR3AJBBIt4fHnq9T51T6NQ5qoXxegX9K+vlCxuBcgmx9v69uer1E6/qtiOBYtLhVZAY3&#10;TX3rWIPgpv256vUFmbsLxSnrjIkdxeygXOpHc/Rz1epORy19PiEcisGeUbNLfZA94H4+H3+3nq9X&#10;eIeRSrHQxjcxDFXGm2/cfZuR4c9Xqi0MBqqaR42G8k3TQFra+78R7eer1TYp1qquCpaEjygA2lwd&#10;dWPwHPV6l7lnMH8prVghfzoxIzEqRZS2vt7DsOer1H2qMlUfUXpOMYw/WupVFhp7wY3ZRbsbe39m&#10;vq9RAcdw1qCr8iR/LnV7lraix0HgNex56vUm6pIDHJW4fpUXXfew90sbkd9Dbnq9TdNUQ4lTyK6o&#10;kkQWxAIv9HxB56vU4ricVZB8lU7WkUAsX7eAsLeI789XqwV9PO1TFS0J2/bJKi3YfHtfnq9UWCir&#10;RUJBKCygbG1IuCDcntfnq9XSUE8oakoZdojYgta2h1A+nnq9U6hqKilg+SqHBsxRW+g21P589Xqz&#10;rS0Jllo6oNGQVJ1srBjaw+F9Tfnq9XOU1SSijpEJlFwNSQFB8D9HPV6vQpXxxLVbQ06XHvWUFRe5&#10;JOl+er1R/wCZxvC8NdShtoBW51O7xGg18eer1Saymnp64mUK0SMjxe6AW0Gh+PPV6odPNX0tU94t&#10;4lkXU6gKSbgeFtf4c9XqVk9IYKWZIbIznT4WFx9XPV6m2k+akWF6W7BXLSAnXRToAf289Xqzwmok&#10;qKjbGQhQWuLNu11/otz1eplmjoKeljocMEpqJmsS50Av4j4/r4c9Xq9E7UbNFMBvhTco12gXt+zt&#10;z1erg2KVBr46LYgWSzBgP3tfh9WnPV6uNYjyVQdQJGi/yjDuQTb2HXnq9WODDw0jT00u4xAKsdtb&#10;XuD7NDz1eqe9GEnarnm3yrYnd3N7a/Xz1eqNLL5FXNVsLKpJVVXUg6HX289Xq6pqh6uINTEo3vAM&#10;e1h2v+XPV6os+GYJJBT1cM7vI0amZHUACXd7wU3uy2+He/s19XqimkWeoqatQY1iPur2uBb3VHx5&#10;6vVCWD9GfmI9jC7W1BYam579uer1PFFi0mGvEkBZnYMAVFiwcEEE+Nx3+HPV6m2ET1cShZNrobSW&#10;sAFBstuer1dmANiJ2EOVDAkEC5OmvsI56vViKxU0U0LNfZMg3G59pP3W56vU4ifDK2o3+Y991vLF&#10;7HxJPw56vVgjGHtJIkZCupdmN7kga2Ug/wAOer1RVrpPLSCnIWSS93ub2J8db3056vU44DUw07xy&#10;AO/vMvgBY3+Pif1056vUIEMIhpyFDCWRiwLNYAMe3s0GnPV6nCjparD5lFIT7WNxYknW/fnq9QkY&#10;LjLPTpGqiOQObW8QO9/p56vUZPI2ZkxRo6KqZTEthYk3BHs8NDrz1eozclRUtQU+Ewb5D5iks1mG&#10;3XRe9xcfrpz1eoKeoGDVNaGio1WOGxbUC4NrdvG9r356vUQDqDk19izzMfOjlv7AQGItbw+PPV6g&#10;ynrmNRPSyoS7KVCrb4jxtz1eqHiFG8lDB8vr5BAFzewGjDnq9ULzpMTgMkCWuwVWJspsNT9Q8Oer&#10;1YMVidaERRTFlQhfLJJItrceAv7Rz1erNhb1E1H8qoXbC5AJtcE6kD6Oer1S6+vnSCKnBs0jEWHi&#10;oF7kc9Xqdlkmq6YRQ2j2Ogudb3IHbxHt56vU7Csm86TzyEipYyFtY7ybEkk9vo56vUk5fn8RxI7V&#10;G3U2vYgHSw9t+/PV6suHQYnd4nhVFJK23jdbXUi9yfaeer1YlmWkkWGWNtqErfU2F72v9PPV6lk1&#10;CtaVVLRiEAsNLse456vVLw9jKTVRk7F0toNBe/gLEHnq9Wan1qRNvJ3BrEMbanQ3GunPV6hgwmrg&#10;rKeCmjKq8TAs/ib9h9H6/T6vUZnItRT0lVvxQDa5DD3b62up+gkc9XqE/M+KS1cKYn5AWOIMVkBJ&#10;JZhZgRYeGn3c9XqLFiuJGWpleUGz3CD4k6Er+znq9R2fRz0axvqzmKkiwylciKZGMioNFQgm/YLc&#10;e23sGp56vVtWdIuhUWV8EhMa+Q4MYsyk7iNPzB56vVbz0fy3LgeX0iqbLuCkeFgNbc9XqXONzo9Q&#10;yNcEAk+H6256vUGeNVMRpfldSzEi/ckHtz1epDvh0ENLJOhDbrElgRY+IHPV6kbNh0tfVK8J297g&#10;WsBb+P8ATz1epvr8NljheOgIdbMbE+8T+zXnq9SGxTB6imitUzM7WDbRcAN/Zz1epC0ElfjVYKaF&#10;yBGzKSwNtPDnq9SlaD+XLPACJBdXFrhgwHs56vUloqirnxXeCsb7WUbAST9PbUjTnq9UOqr6HD8J&#10;qsRqUG1QSCAA249rfr4jnq9SfwHO0a1McUaeaViAMjgBiLnU20BNvD4c9XqVsubJGR2b/dFIU97H&#10;2kc9XqQGFV1HLVGvqBuVN2lgbkE9vjz1epVYRi1HX1azTRiwL7b7QQQL3P1/rrz1eqDBiWHyYgam&#10;aAPIoYpIQCV8R38Cbfl7Oer1OkOcKGsqrTODuUB9qWVmvpoFH389XqSuMYhh+KyGlCf5UKhK/asG&#10;Fvba9rEjwvz1epfYRhcDstNBHs81RttYKCPb/Dnq9UzHsLpq148FkRTts11Aa2tiPr+PPV6nyhoM&#10;OwqARUaLeNV2xlbC4Oun19vh8Oer1Y83Y/XHCzFCbTMqiNDYr31H1/Hnq9TlgGHNNNFJDIysNu5Q&#10;1wT8Re3PV6hZaOKKl+XhLJK52ltftaj2/Hnq9SLxDL5jjNOs7u5sAXsSxP69vo56vUmZsux0+ICO&#10;UNc2BbTQW7m3tI56vUIcnkTRCnba4CqpOoJI/bbnq9XopkNQMRhUbASu25JXXnq9TJW1s2Jzyw0r&#10;i9juCnUrYgfnf8/Zz1eoLMJybHmHNDUlUDKUYGzAH4+Pw/bz1ep76lCiypD8msA/QKLbv3r6Dtz1&#10;eoC8IWfHMwQqzKAzbboToO/b8tOer1DnHhYgzCoqow6pGBu8FUgft056vVkOMUuFY1/KZhtkKD3g&#10;NCLnT8+er1dVlT8lUivUC5YhQQAQp8eer1YcLwOnnx1cdMd0ZgXc6CxIuAD9fPV6lbnakqYVhrMO&#10;XarW0NgCv9I56vVxxcYiMPoTh1xIwQe7qSNfePs56vU7Y1T1Ry8tbXx72UEN3v8AA/WLn+/nq9XL&#10;LuI0uJYJ80Iiwp7qvYggDXWw1B8Oer1KjJ1RFjGFVUFW25QSwAFiCb2X7uer1B5gdbRZdzi6AX37&#10;VK6hl9l/d9h56vU/Z/y1NWzU2JzkAKwZewNm8T43H7eer1CJjUVPUZBgw+AbyYdobuSRfX2dzz1e&#10;oufRuqraTNE+Vqtt0cKGRHsRYi9wfb3H389XqUeMUMlJ1NWupxaRQjtoSCGbT2eznq9Q0dWaaWry&#10;karEGsqi7W0BHf8ALnq9Sd6V1FDiWXKnDYEVFpjrbxJ7fl4j2c9XqLo9Fg2DdbKGeiXyzHNuYW0a&#10;/a3s7g/fz1eoevUZgUeJ5ckxWnVFCAODpoANSf489XqhdPcSrE6YzU1URKVgVRoCfdIJt8bez2nn&#10;q9RVumOPYthfWuZXQw/NSIkbaWI7kaeP0/s56vUbv1D5TGI5TaSSICSMbmJBuFNjcj2ePPV6kn6e&#10;MxLiuQWwqBgz0rtDt1sArkafCwGvPV6gJlwbEMreoGnxKsdWhrZCDtFgLLa1/jrqeer1DP6lcJxG&#10;TppUvgJvMFUHbobN9qxGtwPHnq9SM9JOaZ86ZQTDMYKOlGTG3gVCjQa99bi49nx56vUkc3VFJkXr&#10;omP06Kko2lt9thXd3+yRcLfnq9RsM60+H54yW60J/RvCz/Akjw+P7Oer1FY9M9E2B12LZRrJGlkp&#10;XZlufso27aLHw+j9nPV6k716jxTJGaqTNVKAI/NR3kAsFUAXJ8Pq56vUcXDaCbNmSUOIWVaiDepA&#10;v7xBP3c9XqAvpXia4Rjddl3cEkimYACwBA/ab89XqBz1K5CxSDFlzrhw2yBgWCqLuCewbSxv4n28&#10;9XqOt09p48X6c0zVo3SeRqxJIDEXt9R0+r4c9XqLvkDE2fqdiWXJx5EpdESx1kG25P1Ekfn489Xq&#10;z+o/pvQLQQ4tTxh62nlVr2W7HcDYX0F7Wvz1eoxGA0S4r07gvYOsQaVRYgtbt8eer1E06a5uqcrd&#10;aMS6YJDtWpZ6je3gzG20e3tz1eoYev3TPLmYsnS0mLF1lUBlKAE7gQb3uCNQO3PV6lX6bDT02R1w&#10;0uC8S+7cXN+xv8Qf4nnq9ReOrNRiOD9WcNlhib/SZBCzgWAXcO3hbvz1eowHVbBsHj6cvV4wARtR&#10;rkCwv43+jnq9SV6C41gGN9OkoKKcTSUrOLgg2W5te3bT9dOer1ABmmPEcl9Vlxake0NVIRMbansF&#10;uT9Q56vUJXXbJGD5jyHIalwF8vf5gAupFmH8Dz1ep99K+ZKGu6Sw4FQyLLJCzRFiBuJBNmI+OvPV&#10;6kdmbK1VQ9UhitU325A1wLEqf3SfZpbnq9Sy604bg1X04rI5YgYmisT3ZT+8B8CL/qOer1YfS1U4&#10;RTdPv6rUriQKUsdAQgDAAj29789XqAXMdFi2B9dVqniYxykIWLWFlb3bC/sNz9V+er1GF67S4VTd&#10;LZJqlAoYIh7E3PewGuvt56vU1eknNOHVORRl7C2DwAMQAAbKHP3WPPV6gu6hWyd1rfEKHUVOyNvG&#10;25tCfo3c9XqW3W7JuFY3lsYvVhZZKREaMtaysQDax8b89XqFz084phlTkWDD1G2RUEbo2pBtqPH2&#10;21/Zr6vUX2pwevyl6g5MKryUo8YKS0yhTYiA+9u9jaj6QPhz1eoY/UGuA0OWlxHFVEkUHlylALkk&#10;FSPpsbEfRz1eoXug/UjAM9ZWX+VyhvIUXBsbDW/t7H289XqAbNuXcSyp1rirqMMMPrN0jXu12Zh2&#10;9gGv1c9XqV/XCDCKjJUjTKpaKWN3JCkW7DT8uer1Kj0y5zXGcDOE0pCQUihdLCx+i58B4/t56vUz&#10;dUsLraDqlQY5DIUgZWLooAUtfRj7Tf8Aj8Oer1P/AFsz1hsHS2q/m9nj8thpYkHW/wCv0c9XqZPS&#10;j1RpMzZEjwbDWKCKMKANAEOlhbUaDnq9QedTco1uVeslNj9JUf6LV7WkiYHVgwJbcex1sB/Rz1eo&#10;VPUnmCGg6SVEEVM9VK0QbbFZXJteym3e3Ym2vPV6kL6M87xY3l1MFnQwSRhQUBBYAADUhbX8D9HP&#10;V6mvrfl2qwPrPFitONkNYIwW7bQjdjfTXtp+znq9WL1OYuua8iU1X5bMKEwlbC6lVN7D4e0/Hnq9&#10;T96SerJxfBP6tKw2RECMa3Ua3v8AXcfdz1epb9XcefLXUDBsUiV2R5GglVbbSD7xdvosBp7eer1B&#10;N6pMbpq/LfzcSiWJFYhwCQCfFvYO+p56vVM9HOfZcz5TWiTaBSjYdt9txa4X3dVF7X/o56vUi+qO&#10;VMRoOudPmHD6gw3dlZFFgysttx8DbsOer1OvqGrq2qyVHLM7VEVIFNgAC1/otax8eer1cvSt1ATO&#10;mU1igOyJSU2E3IcfbF9oJINx27/Rz1eqLmLLNJl7qq+L03vmZXLp7oF92ht7e4vz1eoufqsr8aNX&#10;Q4hhv2SyjxNmJG34eJJ+rnq9Ry/TxVVOZ+lqJXgPIgsdLAkD3u9/q9t+er1FfzDhdRlbqLUUNI/l&#10;pKWKg6XB17ezXtz1epAdVsDzBiFJDVUaeTVRBvfsGUjuNL89XqMn6eK3HsV6eLg2MzH5iACM7CQC&#10;utrakg9uer1QsQqqfKmb5KKQeS1WCwLAEXHif1156vUW7rLVY/HiEeMkD5WUNGRcXJ7G3tH9nt56&#10;vUT7Fa6nrKI4NiUpjaOViJX0VVIOpGt1t7Aeer1VOdas6NJTVFNhylylQVVrgXAJBCn2N4c9XqJR&#10;jeL1lbi1Ws2J1NNeNT5ShSqkkgkkgkg/089XqQkKVTSF566SaFQW8shbmxtcnb4+A56vU9VFTGKX&#10;zNre/sVEdvYL3Hh256vUHOZKmresj84boY1Jaw7sSCNeer1BlFXnHElipHUbZNCwIttOqnt2/jz1&#10;erFi0kBKUsbE+W24n237689XqbaASmvLL9l21Jt28Pq56vUJWGYNuk3zoCdNr+BU6Hseer1CPQii&#10;mh8hFEMZ2+4wHcG4IHsJB/hz1eoS6fGI6alGLQlbR2G0rtuR7Bax9v0/Tz1ep6oM5RYmseFUFK1T&#10;JODYtvWze1bEA2763/Lnq9U+mnxPD8PqKc6StvaJABZmI0uT930fRz1epkqcUxaaqhqaqVY44bRy&#10;R7SzWOrKhuNtmtf4fVb1eqFiskVJDJKsgYSk/u2Nvbp4qNeer1JJEoY6NFDN5UhuxckAg3uSDr28&#10;Oer1MtRi64vO8EEkcVJZYwAifujVt1r9/Yde5N+er1ZEKS+aZV3sgG0gDxGtr9/q56vUYDp7l3E8&#10;RwqMedbcyONNpK27NcAi3jp+0c9Xql9RWhpqeamw7WeKLdNcAgFgQpW/ex7X8e4tofV6iRYjJ87h&#10;q4bXyGV0iaJ5GsDLqSHZRoDrY2/je/q9WLBcDb3IIowsWnvD2gWPPV6lPU4fTSUs9OynyZFKsb3I&#10;e/cXN789Xqb6NqVn3SPd4wANwGhT7Nvu56vUjM75hmhnqY4XWStrSWJJ1Y3uzEn2+3nq9QFYlhUN&#10;QrtUlt0pDmzEC/hb6eer1LLB6WCrqVNOBHdgB2Oo73+nnq9QiTVCRwtBSjVAzX8CRr8e3PV6mWjr&#10;I6rZHiQ2tKToPYR4/EfH7uer1P8AE9PDCKKI++GBB/tHPV6najr5KioaGokLAkAk+AB7L7Pq56vV&#10;PtG7okR2732D2BRr8T8NOer1ZocEpRVyyVW2Nn3DapOqqdGvfS/389Xqlx0dBXzWEoWSM3caG6jR&#10;bfSeer1DDkfLuKVywVJAKlwrAakDvu56vUYTE6r+q2FR1NNCIiCx8x1NyPE9vjfnq9QU45itXjjQ&#10;yYAyyEsBIS9tDcMQddfEA9+er1DNlppsuYKklefKZdEfQ308LaX8Seer1BT1B6mVXlSgq0ohsokv&#10;uuO5ZvZYm3PV6gnVjYVMjf5RN69rFmNhuGvh4c9Xqkw5eqKHAWmCjzJ/eF/AE6AjSxudL9hbnq9S&#10;RzPhnysMcdSGla5B3pYFjfRQSbgDx/o56vUDy0sSSSUaKwcSWFySO+tjpoPy56vViq5ZKRiaePzQ&#10;wvYdyQfu/hz1eruqqEhTzVSym24j902/Z+unPV6stJLDZKh9xLdybdx4nT+HPV6vVNMhWoxGokss&#10;a7lU6C5NrA356vUk8XzXTUlKJqSnVJNh3KtyST7L3P8ATz1eoKajH66qq46gjb5ylQbnsGv2Njp2&#10;PPV6m/EqarSZ69Vb9E23brZgddBf6+er1cUM5xCOXF2MEb7WsB9wN729nPV6n3FcHkxel+Z87bbV&#10;RYbdoPe3ttz1erIIIjQ2iQr7oAbxAF7n4Annq9StwaoqZsPJOkkbKircnS3f6D3/AI89XqdUqYno&#10;Vw97nfJcLfQkEm/e2h56vVkry4HmuCQdN3h30+7x56vUx1jfNMtJv90LuPhcggjw8f1Hjz1er0c3&#10;n4hHBItztdtv7pt439o56vUoKSpiqmFTuts0Gl9Rpb6uer1YCyzVLKpVgLXOl++t+er1cKlIaNVp&#10;1S8UzGwA8bHXnq9SiwzAMUSpiWVCso2MsdtWQjcNDz1epbY9TQ4XHST1EhjNSLnaLsrXsAwHge/h&#10;pr2156vUka6pJnkpXlIdVuLHu19Ph256vUn8bx3E5RFSuN7IhjAB7+IY3056vVywPFa6pqo6V9sR&#10;t23Dw0HhoTz1eoQKbEMSrKf5eB7sGIJAPuk9ideer1T43qaWNZU2zgMQdO5GpAv7Oer1Q4sYlmrP&#10;LXYCwsAQFJPfQ6ajnq9ThO+G0kAixV08yUlbn90A33X9nPV6kri0gnZvfSSPeQHUdx4Dnq9SblpY&#10;DUxMyEWuQVBt2uTfwP8AHnq9TthIZ6seUrSxMpB1sT8fZrz1eoYcuYfPhfk1QIV1K6Wudl7gkWsD&#10;9HPV6jf9MsYrp/Klij3KL6HuNbkkHX6tOer1GX+XGKUzxTTKTZQpAsba7gfAX56vUDmZ8EoKStae&#10;tiCtIHDFT+4DZSB2+sd/o56vUEVfAlLXGognKCpDReWR7y2W4bt+8dNNfhz1epN5cw3ycTFTWqDI&#10;A9tSpYdrWtYm3gf6eer1GOyxXRUEKU6Isgh2yLcAFlVr7fe0BPa3949XqNlkzMsWJrXIybEqFjVS&#10;ttoDA71U/aBWw18fbpz1epQVWHR0kZhRF2qjWN7hhbTTb4W56vURvPdDVUmLO+5fdLuzBR7oDW2n&#10;wuBz1epB4NidZizvHWU+wByqSWVS4A7gg3tz1eoa8FpZKHB5GryFeL9IigA69tSL9+er1JutzDVU&#10;lNUQCytHaSLwUC5tft2vz1epTZXzPjeKYQ+GzjzkV1mO83QEEhTcE6r3F+er1GqyVDPVYW+Xmu/n&#10;LZ21NvaAfAg256vUiepeV48OyU9Q+xIg8ixttFmbsbnxsfDnq9VLfUbK0smOzVSpZZwXAsb3uAbC&#10;3bx+jnq9QRYngEUOHfK08qxXYXZwSoI1Nza+nPV6nT5KWiZI4CpsAd3fv3AFr6c9Xql0+HUNLhM0&#10;qSF6yWUDaQNpQ33G/e40sLa+0c9Xqw06PhrJVShZh2RD2Hhe4108Bz1eqRJh1NFO09QBeRfMv8e9&#10;hpz1erklUq3npUsRtDfcdeer1YIBA0c1ZTIGnULsB0JJNiOer1SaWl+RRpJNwmYklCQe47256vVw&#10;J82hCDaFUlU1uBc66/D9fHnq9TbSsHOjhSjqFJOhPa31+HPV6pktVIKU1E3ZTrf2eFhz1epGVtpZ&#10;VOwkM35k9+er1MmJUFfFHIocNY3G249y40I1F/r56vVxWngmFl946gEDsbG3PV6merpTPGtJG+0I&#10;VO//AFgbeHs9nPV6uVbOtBNsdvcmVQ5N7BiRrftYg89Xq5LIfkfk4jvcswLj4GwufHTTnq9WKGOt&#10;YhZ7uzMFAFhZTckkn29tOer1ca+KnDtSAACS9tupB8GYf0c9Xq5pQR2meOWxkUoBtvqR9o9tfrH5&#10;nnq9TukseGRrCINkTgatbU9ibD289Xqap66RomgnQ7C6mP4C/j7Neer1KikdmkEceqsLkk6XHcXv&#10;4c9XqG7ImN1eE1NPHE+5Qyj6TfQEewc9XqOLgWN41JPJHBGoRlckRMLljb6AdNLXvz1eqFieEuwl&#10;qIotibRtULchiwGtvHx/P289XqDXMVJP5ZE63kXcoBFxcdh4jnq9THTVLRYeBsFNPYMw3XsASCQT&#10;bT2c9XqTlUu5gHnaeQoxUL3WMG5+ABOmnPV6pVDPJWkSNESzqm7T7QHa99NOer1cMUoRNVRyTsyI&#10;sgO1bjd4C5v4ez+jnq9TDV0WyrlikPlDQCwB8fDvpbnq9XKgq5YK5qeRtqBQLk/asbaeGvx56vVF&#10;xCJWdqinn3qdxIHwFh201HPV6k/Mq0UDYhPIwAChRfQg+Nvhz1erEld5tJGsEflFSbkrpqdO9z25&#10;6vVgSujEM1NUn32JW7DQD2Dnq9SXRJJntXgXRLDS2upU/dbnq9UOkkFNKiQv7xuQD2v43+jnq9Xk&#10;lqYp40icEXJ3dvHnq9S6xiSrkw6FApLON4J8Lez4nnq9RYeoLpFXx+cAajuNb2AOl/CxPPV6g7WW&#10;EIwdCzMftXtb6rePPV6sV4zIWIsuth3+jnq9XE7LDbe/jz1erjz1er3PV6uwCe3PV6uuer1e+jnq&#10;9Qr5IonjjSpR9Wv7h1uOer1DLgs8NNHNECdwO0A3I9pIJ56vVzrllqaqael9xCVCRjso8db3156v&#10;VIMazebPGy71AIuNWPa3a38Pv56vUwt5dFUNGpPv+9tYCwca2GniOer1cmZoqV3j3C7A2Zidb3YC&#10;50HsHYeGnPV6skMFbW7p2c2jABHtudO3PV6uDfO00cUTESkEsqD49uer1AzmOeopMQknp2LbmLPY&#10;XG64uD/Dnq9TWAk0TpIFJBLEDTdcaD6jbnq9THPBX0c4neLyi1rAeN+3PV6lZQSJDFLFUf5XaCSA&#10;AO9z8bjnq9TSs0k9TPVxtdVD+UTrY9zb4nnq9U+SnqaiKCeRdrsi3ZbA2ub7vH6u/wCz1eqBHHPE&#10;PmadvdlYi5ubgaAn4jnq9T2xkSkmir0DU6KGVtLsfEfTfnq9TdS0Rmw15fK/Sym6bRqLnTXUj6ue&#10;r1Now6tqfMEh2bCCb6EnsdNDcfHnq9WavpKqOjFP5iumr3IuR7QDqRz1epP+ajxushsbAgAdz8ee&#10;r1KDDwKWnb3grB037hoVPiL89XqZqpbTTeVrHfv356vVmFVVNClFTSMsTkHadBuH0DU89XqmyQT0&#10;9SHg2F4AL7v3ma5Jt4kX56vU7yw1NPJDNGyyxR3Y+8AzbhY3HfT2eF+er1NdVQxwLGagAxyJoQwB&#10;uNbfWOer1ccUrpJKaCGJyyICFuBe97HsP1/j6vVNw2rr6lFhqI2k96yGwtqLHUDnq9Sxkr1aKFKQ&#10;7TGNjtoTp3sT46dxz1erujrJMSaSNffi02upI3EXve3s9nPV6pcMGJ1OKGRmYRRRKFFz3JPf6uer&#10;1PFHLW0s7710YBha23Tvfnq9TnSYjS4mJ6aMh/LIvrYgHtoBp9/PV6nZqyjeUYaF3SvGbr4WGl/q&#10;vz1epzVZYpUFMikLrr27fR4c9Xq5UJjjq5GrW3DUFV0A+H189XqdZZBAr1FwyIFAQWub97fRz1ep&#10;2pyzylaO4WS3usdQBqD9fPV6neOqpJGkoZrmQKXRbWuFtcA9r/x56vVioaipqg53XKljtF/D+jnq&#10;9Qg4Rj82I1V6qZniiQbQ5HfsVX2HxH8eer1KF8OgrqOfEp/djgZVKG12vqSB42Hc89Xqg4jOaumF&#10;EF/RRhVUHQ7TrcaeHPV6kBi2INFRy4XT+9Cij39bhj2BHstpz1eoMcVxaOFWjY75LWGui300PPV6&#10;g3q6inw+mNPvVZ3JINhe97a/w56vVDwvEHxCp8prqgb3XNrG3cDx+P3c9XqUGIY1TUTDzQTDGVUm&#10;/Y+Gnw7356vU41UsFZBHUA72DgjtoB4/Vz1epIY9TUVVUiGjXcFu73IuGPw8b89Xqa8Cj/34rWGK&#10;yRxsim+oY6XIGt/Dnq9Qg4ZU1CFSosSABbUC/c89XqfKivilrXhYnahA3aEXI1tp4c9XqR2KxtWz&#10;NDLKUSLW57G3b4a89XqYUqBUEFIxIWNryMVGmhIt301APPV6mrfTrWF4UAXUd73NtbfRz1epnNTT&#10;YfiMlPFGFI1Z7+BAIsO3c689XqeqHEMPmU4lKSGQbte5N/D+PPV6sE8xqhIlSbNF2YdwG1FrfDnq&#10;9UYxGO8dOd1RdiC3+G3Yj2c9Xqb8UhjlWKkVgJZVZ7rY6k/Zv+vw56vVxX5vDKeOim98CQb/AGL9&#10;PPV6oVdLNS18lRFEuxlvbxsTa9x2J789XqxT1UgiMRu0koVg50IPa2mnPV6sNOJaSsiqpjY3969r&#10;aDvrz1erL5kpapcTJeYll1G4knT8uer1QJopJIxL7xHeUgfve0nnq9Tqk9JJ5VVECnknawXUmw7/&#10;ABv7eer1QVmeKvFUjIFmNj7vZb66WNrePPV6pNFJSwVM2HysHVrohsCNLkW9hvz1erGMJqKeoE0u&#10;1g5IBvY373II8e3PV6sk9N5werexdHUFTYbiSBf8uer1N2JPMxBkIB7BQdQB7fp56vViNa8UNoJW&#10;986iwFuer1KeDFcRkn8unZA8canXsxNrW+Nuer1KafOEtDRKJrrOV0IBsSTr7bWHPV6mLEc3YtLA&#10;sIqPMb3SbXFhbX2d7j9vPV6skGPtTBpA7MWYKAT3Nu9rkc9Xqf6HGmqKOWpxGUNDcLYCwsdPH2c9&#10;XqU1MuD0ziaJwsbx6g2ubDW556vViizJFHURwQuBDFt2oF+yBptFtO3PV6rF/RL1QqMFzYmAzNup&#10;qhiJL6W19wgi3if42+Pq9V/seI0qYSZVl2EqGFiCWJFgD8Dbnq9Uf5qCIR41O6JACCY7XK2A3ke7&#10;p3H389XqBXOnUenw6qnbDZ9xj3eUqMffJHbwBGvY/s56vUSfqRnepx6omTGyq1sgazCygixsPiQN&#10;NO556vUTjM700kYmYgzkgbT7AdDbsO9/6eer1B6bU8p/dSRjuPck9jbue3bnq9Saq6Sokgug2s12&#10;U28Ab9vj489XqQGJo582SUu/ngWUC9vgD4c9XqaHgr5o45olZDCyuSO1rW19vPV6uNQ+KVkwjf3i&#10;4IuQDcc9XqmTU3ylIBG1z7qhdNBexPPV6sVSsscXlwgsB4EafHX4c9XqxNTedUIKdhZFtbUAe0+z&#10;nq9U0YZL5TPG147g9+xOnx789Xq4U2G1EdYxhkJS2q+02/bz1epQUcNSkaTzC8e9QR4kLqAB21PP&#10;V6neqQNVnEyyMxQuoCgHfe1iLakePPV6mqnqMRiK1McZKqxDai7D/CO9iOer1T5cSlikgMH6NJQ1&#10;1va24Xtr7Oer1JYvh0yRU9EzPVRys0rtILbT2XbbS2tzfX2C2vq9TmHmjfdIAshbaNpOo9vew56v&#10;VKqqMSLG0hZirN8dO5F/hz1epso8LMwalhUsoDNZu9xrbXnq9TBPhCRLIVYLKXO8HW1x2+7nq9SW&#10;qqGKWDzyfdie5t9BBBJ8CDz1epZRZfiTDY66nYoZNF2kdh7Rbnq9SVxCESOI37Lqe4uL9z8Oer1Z&#10;o8FohQmtgcKrEqRe/wBHa+g+HPV6k42GyVE01Tf9EiqoC9iQdfC+nPV6nRMMmaWGWCVo2KlVVRcW&#10;Njrf2+PPV6npaSqo6vzLBmTX4k/2c9XqcnpGnMuI33Nu18bHUn8+er1ToaWjNKtRWQlgNojNwQDf&#10;UkW56vU8vKr10lAnvMD5hYC976fE9+/PV6o+JYLEh803Pl2v2AuRc/Tbnq9TVgB8hZqnas0bKdpD&#10;AbWU9+1j9HPV6lbSY1Vx0i09Swu0gO62hUkWA9h/jz1ep9XLmMY2/wArTQmQ7zvUeAGoPiNf7uer&#10;1Y48DqljlkooiZLbVstwCPDTU/Hnq9TjhmFTiBpYt6QuCT5itdSTc2vY2J+HPV6pU1LBFTyqdyqz&#10;KobUkFvAWBsCdPh489Xqc8FgOD1MslSLqt9itre/cAm57c9XqW8lJHWwRzQoPlCBJ4AqT3A8fhpz&#10;1er/09W6meCmhjoKdwXtrHcbhY3JHc2Ph489XqVUc2+C0aDYWCEkDdcgGw8RbxPPV6nJpK2NUjcA&#10;rE5KEW+yAL6+y+mnx56vU5T4jVOkNOiJstsY3BJNrgbbaEeJtz1eqPBIlLOoxFrzSSBpGJ0CjUWv&#10;7fhz1ep0q6KjnnapgPcEMCAAOxuPbof489XqdIkngw7yjZ0jvtUjwPj430/XUc9XqYcSEFNRJWxg&#10;bjIllUa+8bAWGth3J8Br256vUqo6iFYBSR2ZlLA67i5N7g2v2OnPV6oMOG1u+eqIZKBXVWBFtzFf&#10;AnU29o7c9Xqyx1hpqmB4VJlFve7rpcWP9B56vVDpf5nHiiTU0HnvPKGZLiwF7XW+lj3tfnq9QktT&#10;4b8wcRqrKUI1uBqvtGo7eHPV6hvwLEqmqpo6WCExwsAFZwR732t97agjQW0789XqFHApokr/ADHd&#10;lZ1Bv+7caH6+er1HG6eZixChlehpVRUj2OrtGCSxAN7lfA89XqOngMsdbh9HV1gXy1HuvexLljfs&#10;fHnq9SA9VWT2xbIk9FQwKBVxFCWUNfxPdbA+wntp9PPV6tXjqLhNJhOLthkSmRQzx6aWKt7Laew8&#10;9XqA6sqZIa6V1jURKDEIx3BJFnJ7kA/V7eer1R45UoMQWdgsjuu0tYkbr9vq56vVyNQPOanIF2b7&#10;Rte/j+X5c9Xq4VFSaSJpYi1oyrBQAbC+qjTsfj9/PV6nB8bo8SienhPks20gHS2ngLXFjz1epbYB&#10;jkW2OgdtJSPMJt/xE69te9j8eer1KuloqPH3aGceYgCsFBAJVdFHjrb289XqHTop0Ax/qzm6noYq&#10;R3pZTsj2aMQuoYkiwt+zw7j1era29FnQDp90L6fQ5dxiKnWu3HzqmTWQszFrGwPt7geHPV6rTcK6&#10;hYHl7DvlKeuivGEVCDa+trC4Gtrc9XqHPpnnGHHC7SzBygYHtfvp+R56vUqM2YhSyU8scsin3GAW&#10;4F/Z93PV6ivYnhlOKy8Z90AsBdQSSPHx0HPV6sGFUlJPVtSIV95TY3GgGthr7Seer1Qs05GimwuR&#10;lcXYAFiARf6PHTnq9VfvVHpbgWL0Fbh1WV3ki0xFyWU3Gh8fDnq9VPPXbpNVS48TSzRMKcsLkqLg&#10;XZjqdddLD6uer1EhzP07rPk58TVWVZCBGEIABvbt3GvPV6gUxLJ88mLRRCMEKWLkgt7x13N9HPV6&#10;h+yHkqStoUNTDtIYqzHRUBX7XhcH6/489Xq9W9LaKGWobFG2xEiVT4k6LYa9rc9XqL7m7KmD0xno&#10;qUrsdms6dxYaAjQ28Oer1NWTqTA1xKCLHpPNjkZFjRIg9wDpuDEC3tPsvf2c9XqsdwXKeXsayy1F&#10;RRwQxU8ZBG1ASqi/0XPbT9vPV6i3z5ZhhxKaGkjT3Ytwd1ABW5BA+Itf+3nq9QSdSMTbL+Dth+Gx&#10;qEqGMaSBQGZ7XdQ2tyBrbwH089XqLJiFZPJTiOokJfszmwLGxN/p8NOer1JeTEoDF8qCA7FLNYhr&#10;CxbuNQe3PV6g5xzF6MYgKDC3O2RrF2QrYjW+o/p56vUmnopK6V2rI9jqSNBYuewOumvPV6pWJ4M1&#10;FFTioUnaLDaND3Iv8QfZz1ep3wvEJKHFCRTrIssRG3X3Wv3J/hz1epR4PTx41WSPEgKRRtuFgfe8&#10;WPbsdOer1SQ1FQUIq8Tk9yIHzFWwFr+J56vUA+YqiKWslnpiJla7IB8dAANNQOer1O2U8nyYnLBG&#10;wO2bUa6x3BJJOpsfy+jnq9Q3TYDFgcEEMQFnvbXxGlzpbX2c9XqSGZJ3qayKOCZUhhsHYLqCBqCf&#10;EW+seHPV6gpxPEqfdOkz/unaynRiTa3t0GvPV6grxnFFkfZEoDkbQf2n6eer1ImWsloQ+4KTMwQW&#10;G4bgdB7D9OnPV6oAxdZFeucC4sqqfAi1/u56vU50NaMXYGQNub7JPYm/gT7eer1cayvhkxYUMl0m&#10;lJ3i32AB7fY39/PV6niprKdENHOfdUam2gA7D6+er1MOD/KTVZxGqWzQttHgANfqII56vU4T4rFW&#10;7qijYG/+TB1s1ze48R4W56vUnkxGtiqVlRgb7w3sA8Wv4duer1OEmN/MYcBVwggkqApuQbjW/s56&#10;vUm5MMqcNpJ6iV94ce6viCdQdddP1789XqwYViclPQzVFSdysFVr63toAPC456vUJmGbqNCPsO4D&#10;A+AFrAk/s56vVJxOKlmgS7AkIysR3JPjz1epPUrzxTRqf0cMljcKobQ6feBz1eqcEpGdp6RlY1Em&#10;13NrkA2NwPb7Oer1Mb18sEclPS+5tBiUhdB71rDnq9UfD6isE5o1jJ23Ut8T29uhGnPV6pNS1JRl&#10;qUtvle5CodSRe47gfqeer1KWnljniSN2K3UMCRY39nPV6m7Ea1IcRRQ4E9yFBBN7i30G3s56vUiW&#10;o1/mMopGO739wbsCban6+w56vVLmWISyVFfFenRB4kl27gKPp/Lnq9Sep6enlVaryS6uzEoh1Gvu&#10;j2/Dnq9Sww+mp5pU+ZjOx2Mik6Lu9hPtHPV6uUzO1aUlCqFBuLG4t2A7ixHPV6ocVPVUaKsEiKkr&#10;Ega30123v37m/s56vVKxR6NhJWKqtJZbX7W/eH1c9XqSaYTJWRmeRgl9zAeIt2Fvjz1erLLV10lF&#10;E5k2rEwVrjd28dB7fjz1epyq8Kp8Uh8yN/0hu24i19fG2n9vPV6sQw+U0UFMHZ9817jQ7RcHW/tP&#10;PV6pKRPDWPLDPYsxVVsCo+k/Hnq9TdLgc8FQz4hIqPKSqBCDcn4DUc9Xq54rGsKK1OwaVgsT2Fgp&#10;Av8ADnq9TjS0EtAJhVLvMkZKlSddPEe0c9XqnVVTBBSCGNiCmz3rXN7d/qv+tuer1JOeSulrdrRk&#10;PYNvU2LJc/Vrz1ep9rAvlLhyBoZDteNvFmYm4+IPiOer1OUCPMoWrk8yaBASSRqo7r7O/PV6sRxW&#10;GKeNo/sXO33SQv5WIJ56vUoMr4djsdV5uBK0gqXLSbRcAA97HsfC456vUcXJOXaenqIIsSezyhSL&#10;ak318La89XqGigrqWraSNpFCRMQGAuQgNrsfC556vU9JhORYqqNsQmUzSK+0WXb3Ntb6Eeznq9XD&#10;LeC5QqMcaLDPLd2YiTQXLai9+59n5c9XqO7lbp1gtFh1PilZEEhjvIQNDcgfkO9j2+nnq9VlvpRy&#10;Oc8vWZcolCoIWkXdtVALE9z2IF9PHTx56vUps9YVl7KWKvhbtthVm3LqQSLWJGo8Tr/Tz1eohfUL&#10;O1AccNFFPtiXcQF1sSbKPs9j2156vUCWJU1NiVKZcSG+Tc5dtQgW/um2uoHj4nnq9UzJMsL4hS0F&#10;CyyxliQdLBrEWPwHs56vUPlLhdFRNvlmCobhrWsB+9YnT6+er1NmOT4dgGJwLTztXUyyMy3AAUBd&#10;NBYA3+nnq9QfZp6oUzVhp2ilkEwAKLYBCOzE3vbnq9TXBi0ON0qiqtIAUJULexB0+sfx56vVyqNg&#10;xEPTyl/NCp5T/uWNwVPcjXS37eer1DzlMrimXZcNqV96LzDGX1BU/u/Hnq9SexHLVNT4e8lM6xiS&#10;JtpC2Kv4kHwP089XqL3i9biGHUCwYiXr1UbZHlsST4MSAAbHUWH1c9XqL/VyS1GOx4J5Mmt5fMYE&#10;ltznuddPhppbtz1epc1NBV0OEvWSv/kLsDexY7TcC9ibD9nPV6gIx3diXnSNPenk+0Do3wtp49tO&#10;er1JWjweanp48SB3JT3IBNhtJ1sNdR3tz1ephqq2iqpVoIqhxNMewUMXBOq66Kfv/o9XqWHT3BHw&#10;3M9q5mkZnWwkCnaLdlsBf6fztbnq9R2XmpcOylSEuxkMsgJcBu9io1vpcfUD8Oer1NeTc1Yxhs6t&#10;mKJYpDKdpRjsZdxtrbQ2Oo9t+er1CD1pw+DNfTqrxSnq4qGpUBkjkEjPKyjsuxNtyDf3iNL+0X9X&#10;qqCxzGJKSdkrDs1ca2uQRY2+nwHPV6g0hx9p66SgUbgvYdtB+089XqVGDY9XNHT0+FTAx7yHJsQL&#10;GxUHwIPf+HPV6llUYjiGPYjAKkj9FJdAhvfwYGwA19nt+PPV6h3ynRxx00zQXj8+MIgsfdY6Nf6R&#10;pYa89XqTmZatY4Ew4vcIr3Ol02i20n6dNeer1JfpviGIUWNmuWMtE4bfILAC1hY6ag89XqHmpqmr&#10;sOESoAqkGRjrctqANdABbXnq9SUx3DjVGLDIk80Md9hayqNCD46HX7uer1IrEMGn+YMSREakJJb3&#10;Qx0IuATfS/PV6jtdH8MFZk5MNAL1hCi20G+lge2t+er1CnTYbXALT0gLEgpvAHunxAOtuer1BZmu&#10;CCnrIsJqYjKschYKNQWAIuewIv7b/frz1erl02OK0WJy0UwUbpFkhRCxKgaMSLD4+389PV6o+b62&#10;rjFTI0pkjVnZjoTuJ91QPYB4c9XqD/BJq2HFo6uqk3wxlQzEagk6Hsb2Gn9/PV6jQ5YxuVqB0pap&#10;XUBgz7QBtJ1XS3Yc9XqzwYhJTMuI0Cu0bk2upVtO1wbEX72Px9nPV6htyTmvAa3B58WxFhMYzIio&#10;h1LD3WBO3uCLWPx+jnq9UHBsy1uG4r85gaeYFN5UY6A7tDex8D+t789XqGakxusxikNVOAggkuyK&#10;RZrg97HW3f6hz1epK5niXMVSsdC1yHs4UCwA8Sfy8fy56vVxpMjUssL4kziVol854je4Km4P0juB&#10;z1epK45Phi4rXYu9YIpZIk8tWuGI/e8CLH6uer1Cz0jzXR4NUyRYxOIopQmx9AFQglr/AEjT+7nq&#10;9WHN+IYHiOJv/I2NW5EilbbQfHQEka3789Xqw4ZkGHGqOPyo9nlaSNe9gdDr9PPV6mfE8nVWVpVi&#10;ppWtLvYR9jtHfW5sfp56vUx4fjsU7COSLY8W+FmZSSFfQsT8Oer1NNbi2D4TTLg1IS52Eia52kk6&#10;g/HU/f8ADnq9SJzBkyirsOFTTQh3k8yZmIAAKr7vxuAPH4c9XqBr+p2ERVwdyZIJVDMV0KsBbTW1&#10;uer1Bjj2TsD85KdpB+kZ3UsvvdyRe19fr/jz1eoMarKSYS7SFw8MgY37E/Tf2X56vU4YWxw2k8h0&#10;MmxiQNBuVj2HfUd+er1KLEMRSvoPLki/yO3vtFxckHXU2sO3w+r1epD4/nKoozBDTElGTdYgEXuQ&#10;V/v56vU0HM9TipSWRTFIhKAAWJXwuO2vbnq9QbYzQ1FViPzTgWFxfQMQTe5B8T4/rf1eqNDAZq6O&#10;Vo3E0QJjKkgE+N7G1j8f2c9XqNBkB46ysjWsDB02brm92HYki3bnq9Rq8MxMUWHneFlWMn3QouB7&#10;Qb+PPV6l7lyoeWcVs10iexUWALE6a27i/PV6jEYVmV4oYnw51XeZImW4A2gDT2a3On9PPV6hkw/K&#10;+G01AsdOR5zIpWNmJVXsToBpa/PV6p9M2J/IQUk6FZ3kZY9CR7o8fvGnPV6myWbEZKVI6oHaJW8w&#10;qLHcCCB9eo56vUvMYp8OrjDUyo5DqhYLcKFIt3Gotpz1eqfU4TSYlTw0MKosTuLEAAAD4+3489Xq&#10;54708lpMNM2FROS0Z3hNSSPskjv7O3PV6gqnw2CgwhJzMseJQ/o/KIPmNfQuBt+nnq9Qo4PjPn08&#10;WFT2eXbEA9wACAASRt789XqU+OphyypKZioChTYGzG19LL4e3nq9QeYvmWppKiSHaskaqHVrAEgW&#10;uLeJt4c9Xqx/M0+IQxV1JJtLPvWwAsBqw19vbnq9Qi0OcFmxONo7hfdCqLkIugv9m/cHnq9Qg1mI&#10;zYfT/PRkylzoLWJv4H6fjz1erJglE0+JzV2IH3JbbENiq2FyAdutjrr7eer1Y8Rjpxh6V+HRtHHJ&#10;t90C12DXYnxBHPV6jJ9BsxYdW1Cw00p+ZNybG9wCQQfy/W/PV6h5z7Szz4bJV03vFDuUsLi/iPjz&#10;1eqvzMy4Vmv5jC6qby9WQudAGJN9LHsfb7Bz1eqsT1VdFcx1UruZRUR0oV2eYgFo7n3V2dj3Pb7r&#10;jnq9VIvUnI1RFm6qoMxAoWQ+Uij3SL2tc27H+7nq9RIMy5UOEY7U4fHGyVEdnS9ipBNiB9H6nw56&#10;vUY/Bsejnyl/KpmLGONQwNjYganU+Pbnq9Rbcy11Th1I5hJdFdrHQklrkDx8Oer1IbC8/UlGpmlW&#10;8iWY6ENYED6teer1Gy6bdeaRohTYva86lVYkAAnsLn4f2c9XqG/Fcr5Az9Q0lPD8v88bHepBYsfa&#10;wOo+B/jz1eoonXXojmDJMnlwWqEmjdm8lt4XXxbWx9nPV6iZT4C2HTyVC7gkajaD3LEa3v2seer1&#10;QMHnImVsTvoQEJFhYAk89XqizYn/AKXPUwKI2Zgqi2gFrE/Xz1epzjSdI1hBG1gFKjuS2twfYQbj&#10;nq9Us0tKHUYepDIw32NiQR4nTXnq9R0PT5meXDsLq8HxGo/QTe9GrNf3j9fgO1u3bnq9QN9asFpY&#10;cxiKiqo6ppV86YRggxjdopPiTa5I0P589XqAepqlnqZZRtTamlxYGx017fTp9fPV6pDJLWYis0gQ&#10;R+UoAAtbQXNwP1/Pnq9UJoaQVcccKGTfuIIsbtra/wDRz1epyrWeCJa+NwGjVQ20ak3IN7dr9uer&#10;1TUxciOOcRLdrbltqPDdftb8+er1dPEpmEFWD5dQbgj91hqLn2Hnq9UXEnpKWM0jJ5m9zZgRe58b&#10;+2/PV6o7yoEajnT/AElNqtISe17r4+z2c9XqnM1V84Kcn90NvBFx4i/u318eer1Rain+fjEVUzRm&#10;41v3Fz2+nnq9TJXQVLs1OgvHENo1NyNwF7/Hnq9T5Q+a0iS1wAjsQFOtrdiCfo7/AE89XqeMPrKa&#10;qrvkJl3LGGcsNVUDUC/tB56vVnq8YgnjjjJViZLjxBuTb7hz1eqVS0lSkslSsfllQxXt7wt7PD6+&#10;er1REq66LZWVQ8txbcNLDQ6fd4/Rz1eqJWODOasRhzEAbCwV2LAg38CDpz1eqVUVE8k/lyqqwmzE&#10;eIbtYe3vfnq9TXjyQRTw1qr78ZUGwv4mwsOer1N9NTvjBZKgPAXluG22uOw3fXz1erqOmrKV5CxS&#10;IRutyNSVHj4jXnq9U6rloZ65ZqMn7AIJOhDG/vX109nPV6mOvikhCj3tkjXe1iNvfvfS3PV6u46Y&#10;xULJTSjc5NrEX76D9h56vVGagEKw1VU4Fz7xDXAJ+yLe0eP6k+r1TttRXV0sySWjBXdbta4IP127&#10;89Xqx1lBLLirzmVZVck2W9yPYQe3PV6sGITUgldqcANGB4nS41A9tuer1R46mE0/loAGUe8QLE6j&#10;T489Xq9tm+ZWrI8tJ3cWA+F7fHQ689Xqm1aUjoYQLmMGxXsWt2tfuBz1eqHXVkbOhoIfLeIHcwH7&#10;Oer1caDD/NpzUEeJsLi/bv7bc9XqzUcFCkkqzEpIpUqLE2H7O/PV6nVqWOaqZYpAAVCjaCCG777c&#10;9Xqc4Z5oXlw3GyZVRw6yi92I96w+vnq9T1TV09TGJow0gLEqAbWBFize2w8Oer1LiiZIqdJ4wXAA&#10;APY/Hnq9QuZBxyKCqWRNplkJAJHYn2+36Oer1HyyLnGF46Z59rq6+VtIBAI90kfX4/Vz1epQZ2wX&#10;D5aWoroWUhFDXU3todNDaxJv+p56vUQvqHl3zYjVvIHZ7aA6AWvfX49+er1E1YGsrqyOW8UsW9FI&#10;vZmJte/w56vVkMVWZ4aKpjCU4DCSQ21IFwwF73v489XqgUU0clYKWCPZFYk3tYNrr7Pe56vVkqcN&#10;pqyqAH2SLgLow/sPPV6vUEBj+YQoCCpZdpuAFuCTbsdf6eer1TKDDTjOH7o7IU+y1xex7/SLc9Xq&#10;c5IY468x0knuaL4AKQNdfjz1eprxRPIh+Q87zBIdzEWPjqLjS3PV6sUsK4cI8UjawMgupIJIUGwt&#10;e411+jnq9Uky+diHz6gJJYjS5NjodPy56vVLnkRKCRQo0Ene172sCP489Xqb6WsxCnlaTEReE2VG&#10;Hh8T8O3PV6lLSLVByasqsdw17gXYDtbxB56vUpoXTFp0qFRY0iVUZFAA0sL2A/v8eer1CJlxIjTN&#10;UkAtHKqqmt2S5ubm9rfR9Y56vUaHBIxUVMToqyR7kZfYNh0Bt7Neer1LjN+NVMsVTVRxLFTNfaFJ&#10;sTYdlPbXTueer1F4Ei1NbJU1NoCFLpvHuiwOnt56vVef+GJjuCZdqKeoxba806x+Zt925BvuF7eI&#10;0NvhfXT1era76QTYLj7R/LbZY5Stw9jYfAHnq9R3Eo6WhorINqqD27ADnq9QYY3VpteSMK9zqTew&#10;W3w56vUFeJ4jNVVEs1KNE+z4C/PV6ktUVEyVAjeUBiCNvu33E/noOer1N9OHTzY9z75LnsRc89Xq&#10;Yq2snhjFQBtZWI7Ek6c9XqSOI14kofPncGWcOqE3B3Akn6eer1Jyhrfl7vGgZnVQdCCW8fr56vV5&#10;8QoaSX5upNpnuigdtvhce3vz1eruTEMKh3LSxhZbaW9vPV6gzzTPHX4dJhkwA873TtAG0X7/AHa/&#10;Xz1epkocOw2koPkcPCtO5ALNruUaE356vUo5sEpI6WFYfdaTQjtca6/r8eer1cqXCMKiEVFGd0il&#10;gWIsAdfyOh/u56vVHr8K8qk2yRfpJN7AjRgSdT3Bt93PV6ucWGCGhR5gLtf7Pcgj7+er1OGHYZh+&#10;H4YyxsitLb7V9wJ8Oer1Z8qZao8KrDVVZEjEMuz3TcEnX4c9XqXxo3osMSthCk72VQDY37n6eer1&#10;InBIcXnkqMXYkFWZffvbcGuLfVz1eqfheX8WFXLiDuxFQ6SkOxIUgW0HYDQ9uer1MlVWZixDMjYl&#10;HGrU6uqEPfQA+H0nnq9QuZRYrRSYjUp5T3BKXuBYE+P1nnq9Th/WJwrSqu0liUJBuB7SPo56vU5Y&#10;fLJiJ+blJUx7tDa5Pgfr56vU7JLh7sYX1mbY5OpJOnPV6sLTULxOt/e94G+gDa+P189XqkUeFrHS&#10;q4tJ5jEta1iLW+g9uer1I3MNemXcFqGC3ZFJFtXv4gHnq9Qc9Mc0xpiEmNTMWY7veOoJNx9JsvPV&#10;6mnqjic2ZcXEjuBGU0UXBJHck+y3Yc9XqTWTaGDDsdiqqZNkahla/cg3K7fDUm+vPV6hpxqrlocN&#10;WukQvLtZSAbbQTcX9un7eer1JyOGmxLEosbkJBsCysLqDp393nq9T3m7CmqFpa+MhWuD7p2qBfsf&#10;hbTnq9UeuxSrkoI3hu1iq7AABbsPZz1epRYthmK1uAxPBdlOoViRdiNbfQeer1LHKNSKPL7LVRb5&#10;IYwliRcEd9f2c9XqzyYo+O4FLTwJZCbG1iVGo1+78+er1IrJsVIi1mVqC/mtMzWJN1BBvYdrHU6/&#10;Vz1eoRcnUtHgM01HOw8yTbY+JAB8P289XqB3O1JWJjkWIUy+X5kqh2N9xFwdwPt56vUMmeIqvFcE&#10;Q0cpLrCoVjYWNhfnq9TX01q8VlyS1BWI8z0m9RI4BJ+JP7Oer1B7leY0/URYAoSWqZlX3QNxvcgf&#10;cOer1KfqjjkGCVsRh8uN5SAXax2gEfkeer1Dzmt6bHMhgwxhV8jczMLgra4t9IPPV6is+nuqpqCD&#10;HcLnKhUmaKFUbcbeF/ZY3056vUFXUajxbB89UWKM6o0tREFW1iBuAA+Pu+PPV6jtdSqGHEMkpFSp&#10;ucQLvHtNje/PV6ipdBMyvmKSsy/MPKNHNKChsQoBI1PsIFwPjz1epDdWcSyrkPqVhtc8qQPJURy6&#10;nUhDc2GoN7W56vUeauxbDuq2VHnVgyVkbKWHukArYEez2jnq9RO/T7Q0mRepmMZWpKlpxYyP5jbg&#10;oYlfE+P7Pv8AV6pvqNwvFIsWocwZfChopALkA3F+/wAP7eer1GOw1YMw5FjfEkDmSnXfcd7oL9/1&#10;156vUX7oJR0WAZlxTB4IRBE05EQ0swtc/Xz1erD6s8iQY3gy4gJPl5i0KCRdGI3A2Fte3j+p9XqM&#10;x0ukw/EumVPBKySR7Fj3C1yVHhbXT+jnq9RT8Jw2uyv1hqqS2yPEJCysSPeAt7o8TYAn6+er1CZ6&#10;l8Pjxrp/WIkewxxnbcACw1tz1epy9P3UinzZlClwOGRGliiRWPcCwtYa9vD6jz1ephzBlyDK/Umn&#10;xqAJEkjsalnFhYaaWNvYbnnq9XH1M/zBunAxTDV87yyH2AXJUDv9Hj9XPV6n30v5jqMyZBp5KwbH&#10;TcpB10+PfX+z289XqReO4ThmC9dKbH2IV2ZmS9wSwUg/AjbrY89XqUHqGixfEckzVuGWaSK7FfAr&#10;/TfXnq9SQ9G1XmKr6fyxY6ZTtlfZ5rEsTckE3JNtTYeA56vV7qhHhmWeruG4/UwqZGc73AuQL+J0&#10;8T4+HPV6hj6p07ZnyTUyUJB3wbl262BHgfaP19vPV6iu+kD+sGHVOKYLUyNI9HIQ6vcsbgNu+sH8&#10;jz1eoTvUPPHh1RQ43NGPKUh3kA+yVa5Uft+k89XqEDE7Z16bv8uplQ04Ki17XA++w56vUA3pUy2m&#10;EYliODSe68Ujb1OlwbkWB+rnq9Tx6mKE4VXUdRPRzTwCSMgwgFgwddCNp9031J7C50A56vUtYcFp&#10;865EFOttssJXabamxA/hz1eoufpiybjWRs6V2XsRkCKs8kyJeyhQ/a+oNgfz56vUYXrzJVRSU+IQ&#10;R+6jHcy9gBc9/jz1epIY/Ry596cVGFQVDJ5iE71sWDbe1yD7La/Hnq9QMeh3LOK5axLFqLM1ZJUO&#10;kx8oSWXcuo921gQtyP7uer1Dn6g8Fqf5pT5mwyIAUrISAAGYFh3/AG89XqyZ9yw3Uvpw9Akoido1&#10;f2AMLdz38Lac9XqB/wBFOBzZdr8Twd31RyEQCwVNxNvrvf8Au56vUIvq6whst1VDmjDobp5ieYVA&#10;FveUkbvaQNAfZz1eoSen1PSZxyjHWYgqtS1CBjoCSde/sIHPV6g76LYhhuG9RsXy7vuDVAwrYAKN&#10;oFlt3BsTr7T7Oer1PXqQVMGzRhHUCWI7adBBvGpu5X6LE2H1d+er1L/E8s0vVfpq5kdGWSJ2Ba1l&#10;Nu1/G1r/AE89XqAz0XYFHk/FcVwpqjfAzusYYWkADEXP+q3ceP389XqMl17wvEaampc4YbGJYqU2&#10;IJIKgWNz7QQTp8Oer1JGSkwzqBkSaCsQm6DcouNRqNfHw56vUivTDDg+Rc1V+BSsYUlbcNxsNe3e&#10;/wBGns+71eoxPqAwvzctwZlw5SZICSgXs48R7O3PV6k9l3KGA9Q+m9SmYadZi8JO02JRtv2iOer1&#10;Fh9LjUGRM+VeAV0yIVcrt0CgbjYAfQCfr56vUbD1ZUNCmVos6Yfsmal2MyAEggEak+Fu/wAeer1Q&#10;enOI5U6qZJQ4yLo0e11axNxoTb4689XqCT06UGX+nHVbG8LikvTtVExI51Ee1bHXQe8Tz1eoxPqy&#10;yocwZNGdMsqDWwsgK2DBk8bAdiAb3+HPV6i65Kq6fMPTybDM1bZZI0KkqtlI7g2IOo056vUCHp7q&#10;cKy91Rr8NglMaySExbgApHu6+OgP8eer1D96maXEmyvDmCgcGWncu7H7JF72FtewNzz1ernk04fm&#10;3pzUjFYfPeaMDaovra+nfv7D8Oer1BZ6c3ocg5rrsPV9kdQFUJoAtiSQo0Fye5Hwvz1eoTfUvV1M&#10;Rocw4IoMkUZLrtF9p1vfsOw156vUlDPS5s6dtT4sQ26EBwTexFje/suLc9XqB700zUuXcxzwLtSC&#10;aWQoL3Ft7C4+m1x9P1c9XqHLr7TGopaLM+Gy7JDPtnUCzBBqO4Hck89XqSuJ5fwLNmS1WpiE5dAt&#10;z9oEi9wRrp7R+3nq9Tr0PzK2AxVGVKqQJUXdgirZdhJC6HUMABf2m/PV6gt604JWS5qpswUrENG2&#10;vxGgt9BA8PHnq9S2zD5MuSYHhUNMYxZQNQb/APETfT289XqTPSTM9LhWJS4FRuGaWTcSFLBGJ7fQ&#10;PZ8eer1d9ambE6+PEITaRbMx9gU2+489XqAvqLmag/kMVbXLuUoyqFAJDajtf9f4+r1VP9Y87tFS&#10;VWG1gdppGKIUNtCL3LC3h4Dvz1eqsXONViKK0io0kTMCw00Km1yfaQOer1F1xiXE58Wavo4y9OJQ&#10;ZkP2Yo7WAv3sTbU89Xqa6bFIqbFpJpo7wMG7WsoOlvbYH2356vUlsXnfFasxRyWMNwNp0vf2dvhz&#10;1epF1eJPLuoZSzPusDfQ28O3hz1epnjSeSYtJGqhhYEaEt9AHj489XqgTwwTDzIVuYiNxI9nxvz1&#10;epTYVgU86LOgChtAD7TqAB4356vUL2XMsiekXz5dm0EW001JN7/dz1epwxujEdNHPRkKysC1xe4v&#10;YfXz1epSZVwGox6naCsnXYyksjA2uDYFbAg6a3J56vUPWDZRw3AcEo2w+EviETyB3LAjawACpYAj&#10;W9ySbi2gtz1epV4R0zmxiF8YxqZKdom3JFuBPb2j466/0c9XqQ1XhGBy1T1cCXdVcSMbEBtxW9u+&#10;pF/otz1eoHcfeOtfbFKYkpiU2iw3AjUa/DTTuOer1JytrnlpV8xAIoyQva+na+nY89XqDKaWCZVF&#10;c/kxruJItbQ3JPs56vUL+C0Rr5IUpTfeUViNQVFyNvgDc/X9fPV6jP4YpwjBTUUxVZUCgkgbgpNj&#10;9GuuvPV6iudU8dMdRJJJUu0kl9oUACw769yL89XqLXJR1MtatSo9y43q3s73vz1epS4UhlrBT7yr&#10;gAoqmwNzYg89XqU9bQVlJWFayoiNz9lXVgLd72JAPPV6ouK4DSDCiWl8sMLgg+8bnwtrr/Dnq9QR&#10;V2EpV1gqEXYq+7vJubaXsTr7L89XqTZo6JZFgaQytHcW09txrz1eqXHHDT4jEUJUFXFgb2a4sSQP&#10;Zz1erg1dWxSGBCGU7wT/AAPe/bnq9WamqIJqkCUEFb6gXB/Lnq9Sk+Vh+VSohGxn766s3tPPV6nq&#10;neQvHCFUCNlDsdLXP0eB56vU611YaVlkgAdYydrC3vX56vVAw7EJaitkq6juy2QewEarc+3nq9S3&#10;yfDTVQaIKhZtx26FiPAE62F+er1D9gtXWZbwhauUrdd32LsN1yAB46f089XqZv6x1NSP0isVkO87&#10;jcd7Ea+N/wBdOer1OeSf5NT1c1S4LMkput9FJFxZdLj2kfl256vU+Zxzfh9XSjBqVivkvuJvoFvc&#10;j6/p7c9XqCBaOPE8WjWicGEEs27sy2Nx9IPt+jnq9TlJh4qcPSWpsjEhUS9iLHQgA30tpz1eoSsO&#10;xbDcQr0/mqgRBBGQo0ZlUBWPxFhr9PPV6gwz3jsOIYu1OgXbGzrusOwta3ttbvrz1eoMaSj/AJjM&#10;IUi8uzEFiB49vDx56vVJrsmSyyx1MGxCn6M3YKGsPtG9h2+889XqDmqohFWy0aNYMxI8RddQB4a8&#10;9XqaamI0NOsk5ZZlJYKPssBrrz1epO1eamxw/KqNqteyWI+yNfu56vUn4oniiT5lryk2C2NrXNu/&#10;PV6lFQYPhdPVrXuV3WNyxta/fnq9Uiv/AJY1NJHTMtn0v4fTpz1epGxUE+MRNJUpbyyy2YDW32Sv&#10;wPfnq9UuqpJVgVMQNiylrAaCx19tr/fz1eqF82kFEaySK6yDaFtew7Dt7eer1P1JGzRRPQrZWU3t&#10;3BGhB56vVLpqVaevQsQSoIa50BPY+Pbnq9TlWwTinkWIbxqFI7DTW97dv7uer1McuEyyWNNrsA10&#10;N9fH4c9XqhrhpWvhq5mt8vfTt9r7Qv3tz1ep3ppaIympjjKwgmxuNSDqARz1eqXXUkYTzI1EYqWX&#10;ym9oAN7j2j9deer1SqSMCRIpgZFRh73sHjb6Tz1eoU8Fx/DsFnbGCFmaIgxlrgjS2o+H1j9vq9Sf&#10;WaTFasSyk1F9zN2uCdb+zTnq9TVU5eWgkaprGLEvdAdNynW3h256vUl8epJYKphCt1FtR7AL89Xq&#10;Y6KneklkxBblmsf119njz1eoScKxarigZkQH3lOg8SDp9HPV6lNBT1FbRrTU9QsMg3votyWNvdH0&#10;j489XqbcQwquNVFLs2yR3IItqDofG+vPV6mGqlkp42+bfeSSR7B9HPV6meYgXVvFQwt47vG3PV6s&#10;eES4qit85tWGS+wka6eGunPV6lfgldBRmOORdjWNyO5Y9jc/s56vULseMRytDQTsodUX3wRck6gf&#10;H6Oer1GS6U48lLVRSywhk3MXIaxIUW1AFr+Ot+er1G/kpaaOKA1E6RszgKtxdtwuABe9wNTz1eoO&#10;OowlRWanlS4PuA2N1NvDuDfnq9QPeRBWVZeq2mRfLYX73sCGt+znq9SZnfz8wPTaCO1g1rdyAxHj&#10;7vsBH0689XqG7DqDBK3EHpUZ2o1sqbrKzDSxawsL+Nvjz1eoYso4hRRxLR0QWOGNzGdtyAwNm+kX&#10;8eer1GJpo6elw6mqSRKVshC3YM1r2IOnj+upPq9RVOoeGzS0lZi0caqu+QldtyNTfS/idfZz1eos&#10;S1riSKiRl3oWkuFK2Fvptr356vUKlBiuDVtPDQNJMlQ5QHahZWuLWYg+7r+unPV6pFfh4nEtFKoW&#10;wLDcCCSO4Bsbg30HPV6kDFiDRo+FU6tSSBCCAQSXFiAD7D311t4c9XqNt0pzDidKsc1WxeYqZCCp&#10;Fwup17X56vUYHM2KYZmnLtO9PTHZ7wmjcGymx1Fwdb3tz1equH1AdK6rAsIqMZWAKysNmgttPYXF&#10;yPptz1eqvPFCI0EM8SXJvIo1B+AJtrz1epNiqWeojqlVY1Bta5+yLi3c9xz1epL4lW/ISHFmYeSH&#10;YHX7A/dYjtYnT+PPV6paxSmrjr2LPGIwGUfZOujW9oHPV6nunq4pKUiQl++1SB9n29gdOer1T6Vl&#10;nphLElh9lrdifAHnq9UScw0k3lSgLKhubew9u3PV6niOSmkStxGWQbxCu1Tfc5LD3VHgba3NtL63&#10;sOer1JjfTMWhlJVGAOnh7f7eer1dK0BoWEKHcCSDpoRz1epoZ6qail22BZhtB8faeer1RVc1QRZb&#10;r2VgQRYe3tfnq9UPE62gWSOgZ7XJtc/aPa3t7a89Xqa9kMIcwsNLXAPa/wCfPV6kzTYv5lNKuxkp&#10;95DMbBgOxOpv3/t56vVnqN9BT/pmaoSRkWPdY2FwATb2frpz1eqW9NiVNKPk7KhIBBAvcHuD7CNe&#10;er1OrrV+UsbPukfS3YkfD2c9XqZ4ahaep+VrlLshsDtBYaG+umhv489XqVGHUlDh9GZIhdXDP72p&#10;BJufH46Dnq9UDEKmCZAka7iLsPbYeAHbXnq9TdLHSyU4MoVm3KzD2fR9HPV6pVFSz01PM+GESSFv&#10;0fmsQgBuSTr3HgPHnq9QnZamqqLZUSAOdyhidQCB3sLDnq9RvMjYtHLDTzzSi7yqvuixAJ0AUXuL&#10;ePPV6j85SyRT5oweabyA4iBkaU6Kt9ATp4H8+er1Fq6ydP3yniZkXc6VELykrcgai407Xv489XqK&#10;LjdRSmteshaRU7AMpGnsN9f7Oer1J+jxCdsUPlHydmmq3JU+A+B+vnq9XKWtxJZJqpZzDDGF2+WA&#10;BYnUdibD+j6eer1ZjVYhVUpVS0qaHf4he+vfnq9UyLEo45w0Y811C3sfeI7Ea3Go8eer1MtbAa6S&#10;SngJhlC74mOoBveze0Ed/v56vV556r5HyaqOKPyUAPlE6sT3II8fh4a+3nq9SYCvX0iwTMC8LWIb&#10;2XvcW9nPV6pmJ7qdlik0i90obewdz7Oer1NVZO/n3rItplBaMEDUe36+er1NmJJUebFVVC2jlTtt&#10;sSbfauO+nPV6mmZcLpKkHD2aVRqC4INze9tTz1eqcCispKhQtiAbXsTf+HPV6lVU1gljjlj02oBr&#10;qLAWJP089XqLNnj9NiDiEBpX0HYFV+vXXnq9QYkHcQwsfZbnq9XDnq9Xuer1e56vVzCjeFk0F7H4&#10;e3nq9XKNikoZLNY6XGh+kHnq9UirivVssS7QbWHhqPC9uer1ZKelG0zVA2ohOvtPs+rnq9QzZFgi&#10;hp0kjLFph7oYECwuD9/PV6hGjNLJKsKq3mOGF1UkWHe5AsD8D38Oer1SsRSipmijj1OlydCB3/Pn&#10;q9UObyQTVRIdGHe1j8Le0ePPV6oYnppa8Kqfo1IJv379vbz1eqIayOpp3aeHaA7AobG4J02n8+er&#10;1cw85RmP6OJgFK3sSy6jTX7+er1M+LV8S0iTyEwtHYqR33ez+nnq9QYTSxVVScQglZYyd0i2IUn6&#10;xa9uer1M+KJRzwmbDyfcN2JFjr256vVxoaITkF2cMhDbTfQ3sNb/AFjnq9WeppKqKolcstnH2WJI&#10;OpvY+2+o56vVDV3o9rxhWv4AA2Pt+vnq9TjLVqII3qnJRzYixvf94XHa3PV6vTVRkqoKZU2wqyhC&#10;Rck37fXz1ep4FVJibTByIkJG1NLHb2OnxH9/PV6mrCMSjo6vcJHhkLEKqi4DX763056vVnrHqqtp&#10;3RDWM7MXZdW3MTqQNfDnq9TTS1iUdQ0bRbUcKjh+6/4j49+er1SZKOnw+dH8ovCyFmvY2IvbXw9v&#10;PV6oripxGFTLtVARqLfVf2jnq9TZven3QyoHU6AajXnq9XNoA0UZuqH27j4WFtL2P9vPV6pUkx85&#10;2qrH3SV23szj+jnq9WBpJpqrdVAjcACqWBta3PV6uZpJ3w9GRCLbmudOx/jz1erDtVacRowug3Mb&#10;aX8Bz1epywwy73symJGWQkX7nwH0ePPV6pdPiSTtOrLZVVrEagkn7uer1OFCmI0VGI6dwrKwa1xY&#10;+JA+kc9XqU0de1OtRFUSqTKAV10X6x+XPV6uVBiMoScSXAR1CqT3W1yBcdvv56vVNjemqd1VGnlT&#10;OShsPiSv1c9XqV+Fs8e3z/eYKB5tgDYizAeP089Xqy4nULS1A8gkRuFAXxva1yPj356vVMnqqaOn&#10;iq6UiRZ12MQdV1Opv+znq9XJBEzRKHK2J09vsv8ADnq9SrhmkCmeFSQBt08L+w9+er1R6SWeWpim&#10;dSpdiilyCfabHXQjnq9T5BMMPr28r3hJ3sOxtqPhfnq9Shw6anp4mqZLIkrAte3u63Nu/PV6nmTH&#10;vLcU5Y23bQP8QIPvH2/r8eer1QK2tkkq9iM1pFVQo9o1uPZcc9XqCjFMcq6itlkjISIsBtt3tp7b&#10;6c9XqQuI1tKJlkiIHmPtNtfeGuv0W56vUhcQqJqhEqpI/eBdWUqLkE3Bt3Hbnq9WFhBAqSwXheRN&#10;tr2ClRcAC9tfv56vVkp2roJEiZlacje7MAwB9lux056vUrosYWdveIL2IuiiwI11A0Hx56vUlKvG&#10;KJ8WhqDeNXNmvYbj2DH4Dtz1epWYbRw0TmPzVdi246e06c9XqUFS89C7GidGfttK3/Ptbnq9Uyok&#10;euw9mkKJMikvtWw3eHYAHnq9Qe1lXtkSnq5AisCDe9ri2pN/r56vU3Y1LCtExp5dpDGzAePw+nvz&#10;1epPYVBHVUzNTuXqAA+1iLBvy789Xq7jw+pmgkkqNZHsWPcgC9wOer1dw0VM86T0gshvGVckG3fQ&#10;HXnq9WWOWWeNmiIRfeQAgA37A/EW56vVhMtZT1yJEN0kat5ztazX7W+o89Xqyxxw0g81CkpZr3UC&#10;6ADRV9luer1cJ5oKuD5h2tFUufNv3BX879uer1Ji1TDfawRWbxOoHh+XPV6nRmingjjkjIC2Kt/i&#10;bwJ+GvPV6uqqlo4y8U8nmSOvuqrAhW79xz1eprrDSpOiB2YRhbm3cg+9f4jnq9U+niaSnqVMgTzv&#10;eVdCxGptbuL89XqcKylgw2COCn3LLtQs/hrcG/cdvbz1eqTidRheHxPRSKJqh0/yhH2dw8LWHx15&#10;6vUn/kZ5cSRAPdsr7tLWA1N7/dz1eqRSebVIyRuBGjAkkdtfr56vV4RMtVLStIJQxB0sbEHw+jnq&#10;9TwMI+ZvLFKpSxs+mrey3wPPV6mOowd4F8mpDXFyrKBY66j9vPV6m6OGdqgwo+2Rfb2+/wCHPV6n&#10;M1sUDinqVLlSDdwCL2/hz1erzyPiDPtRUnHuDaLBh4C3bXtz1erpmUzLMBYO6mQm1g3iAO+v69+e&#10;r1K2GClWT5AqB5wa/a3u6g28Dz1erBPUL8uyu1/KIGndgb3AHwHPV6o1LPS0tA600gM7XK7ri1z4&#10;/C3PV6jHdDM3z5UxmnxepPvofet2IJ0Iv+ttO1+er1bJ/QzNmHZ16a0uIKruXEYY2JAUCym4vp9O&#10;o156vUv84tDTUMlPTMTOhlkVRoCrD7JvYXsO3w9vPV6iI9W66uR6cxKRLJpcAhjca+NrWPPV6il5&#10;xzS1NNHRyoZZ1G8X1IGqjQX789XqBeqxM47UxtRxkCGcsxe6m1iCCDYEHw/W3q9UecxYhDDQVLrE&#10;wcuovZmtfTQf2c9Xqyw4TieKV8bYJ7/lXQhhpYEbgSLixHw56vVyrsqnDsx0OJYrTmaF3tLTwsFO&#10;0XuFdhYHTQkfVz1eoL8Xweppq6SIyBIdllQbSTbxNiTp21APwI156vUxxUfyVIqoxaV1JZ2tYX0s&#10;O31/Tpz1eqJSUCxVcdPOO1tB21+Pw8Oer1cpYpVlFPOzBSw1sb2OguNPr56vU9tSUNPNLMJgFQXG&#10;4WsR7bX789XqZqV5ailE+/YlS3uD2gG30jnq9SgjpY8NrJKZwDEQLSHuW8R7dO3089XqlVcysEcN&#10;rCQQBax7W07689Xq44hDW71rkXe8yBkjU2I8NewF/Zz1eqFRrXtUbar3GuCUt9m4N/uPPV6s9HQz&#10;VWGy1UCeZ5d12sLlWuQGA1JB8P2c9Xq4U1Jh1JTS4hUG99t0AB1Hdif4C3189XqbpolqW+Vpy2lj&#10;oew73B+HPV6lK2jQ0qqUMKgsCwZmPtvoNf18eer1CHW0kGFYW0uGrHPVVMRsFAsGt+94gg89XqDP&#10;EMIeCI1pG8uoMi7dA50IBOvu89XqCpqWGmqJZKxZWSIH3EsNxvbQm4v9XPV6nt8Qh/loo0ulgTZt&#10;SPEC+nPV6k3R164lVGSpjNlGzbtsRbt4ePPV6s9Uzz00tIEClTtVddLHU9/Dv9PPV6nOnwtvmB5b&#10;bY0UFgfEkd+er1SqSNRWxxMRqxNjodo1tfw56vU1vNiMdXUS1WyNDdlswbS+ov4Efw156vVn8+me&#10;hlce4QwLHT3tDz1erm9U4UU4kkWEKpUabb+21/2c9XqdcGql+bl3j9xf0gsQRe1vqOp56vUrwFii&#10;lkjUynaronfdrtsND+f9nPV6stdFT0tTBDXBIFezFdTcGxKg28O+v389XqYqqjM8zUyK22P7Btox&#10;U3BB7c9XqfMLeow9TPX1BI37wS1rG2oP0D289XqFfLuZIaqdaanqY/IUgFxa4dr+N7mw0/U89XqX&#10;FRQ0r0i0sjGRVkF3uPeW/c+y/s/o09XqwVWXaVsQm+UQsrW922gI7bfDvrfnq9UeXDy+IxpLBtkJ&#10;KAH22IPw19vPV6nZcGxWipzJVqoRHEarHdlIbU6Wvp46fw56vV//1NVg4tUAis8pVlBBJtbS/Yc9&#10;XqU1HOyUc9TOS1rFFFwWJOtj4EDt+o56vVPw6qqZFi89W8hHFrHX2sL3udNdeer1ZqylhhSXGqYb&#10;fPna6km5091rajtpf6uer1OLSyYvh0FUsey6q21xtIAGlwdQdO3PV6n7DoK+aaJ6g7Y9h3ajUXvb&#10;6+3PV6oMdI82LTPSySeWY7CMm+03N/G+vgOer1Oz4Yk1LTO0YjO0+8Rrfxufp56vVOo6H+XwK9Lt&#10;kYkgWtfce9j9PPV6peKQTmnhoK2RiZ21iY6qQdO1tDbnq9UXyamlo1p6DaJVkAIJP2Rq1j46c9Xq&#10;cKeVlEXlho0sQZCLAC9yL+BHPV6n3CGgWNpG3NEGO5jY6E6X3X8Dz1eoTI8eq4KIWs0MUkWwgDcV&#10;Gg7e0ePPV6hsw7HqanokIQICQLsQQBe5AJ0BuO3PV6ja5IxKCvwBWVySXS72IAUnUX+v6Oer1Hiy&#10;BU4RU1dNgzyj5anjiaMaESSAm/t1GmnPV6hWzvg0WP4DO1arShRKFj7ADaSL/EjT6+3PV6tXb1Q5&#10;Rp8u9QqmaOPas8sgQFSBusWJb2e2x1+rTnq9RM66ioo/MqZV3yyXBsSQDa2ncfHnq9TC09IHho6i&#10;5WMl9+gubEG5Gn1e3nq9WGUrUVCNh0ZBJW0kg2qTqToR7Pp56vVJxeCd1po8MUTTOpE6DTYVJtb2&#10;gj6Dfnq9XdZVy1xWCniRKgbSCAuiobsCPG/t+vnq9WeoWskk82nRQGZmFri1hoLey/PV6l908wvG&#10;67G6daYiNaxgltpLam2vYgA6/wB/PV6trT0k9Hst9N8pU0nlj5qQwyhjqA/cgXUkD9b89XqsDlql&#10;qKlK51/SvdpCLG2htcaak256vUn6WSrXMcbM5WMqdpY928Ba9uer1DplHPdTlCY14Y7xfzRcDv4/&#10;w+4c9XqV2KdaUx2R0ldkENrnte+p+sc9XqD/ADT1UjpoP5xFPt8pS5QWJI1/Lnq9QSL6gYqZjFSy&#10;mzzM24AgJr2vY+Ht56vU3VfqjxTEqSohhmCiJ2RJCQ26w007fDnq9RZc59XK7GqJmpbB43Y23W3j&#10;WwI18B2PPV6q2ep+epXzIamuFzGJS8a9gSPdvf2E+Ps56vUXjMme56TCPPLRhZAzAEdwp8B2BGvP&#10;V6gPos9xxwvX+akhqx7ugB79tbEHnq9QkYV1OMiy0kTCGBF3Ek67bgbjb4+HPV6mXFs5NmGFYzUm&#10;HySTuBA3DvsFwCO2v5Htz1eovGbcbqfmfMlayt5i7Rck3Nhcg+I56vVGwCjrMTDYm5FOKFASALWA&#10;1Kgta5tpz1eo3OU8yPTYWsz1e11AG1yFuSCACL3Pbx56vVAznn3D6LB5IZferwwESrYFl1JuPgT9&#10;HxHPV6ib5kxbGXkjp8Qp3jMpkZFkIsrEAB2t29luer1BNjYxSenE0H+9EDRh1W2rA9gNL37G/wBP&#10;fXnq9XddTCeUV2IRCFUW202AAJuQDrpz1eprx7CYKkRtH5a08RHmIdCQQL2bQgjnq9UfGTh8IaQy&#10;qHCMQi2N7D3bEad+er1I2kqpp42lxDezKAUQEnQgWNvj/Tfnq9SnwbB6h3aRNrKFVt+mote33ac9&#10;XqUrwNgc7fytV3ToSxvdVuNfp9vPV6gzx7MiwL/L9okeo95lAIA1I1Oo+I/v56vUyUOXsOxirSo9&#10;8FApAHYORqLCxIH089XqMRg8eA4VQGGIWMjgAXF9AAWJ1NvYOer1BRm7Hv8ASJ3pnLQwA7VHw1JG&#10;vcfD6uer1AhiWYqmeoaohv5Etyb92YjUnxvbTnq9QZ1uKxVV4YHJaJWYDtcg37fD4c9XqY6uSLEK&#10;aKpuYiSbk31IGup056vVAMEz1ZFA6hI7OVbXebdwfDnq9TZHNH82sLQazgkjvtB0v4W9uvPV6n+g&#10;pkWFKdZLpEylTqCB/Yeer1R8fohDOtfu2vcAeO8E63+m/fw56vVyUSGuYbLq6qfat/H6x3+7x56v&#10;U3TRYjS05p4TuY30IvuB1vpaxHPV6mz+YU9BGtRBAztY2bTb7Gv8Qb89Xq9QVTRTSyRoSNoaxtrY&#10;2IHhr3156vVEWpaiJq4lKubnYduitf4+Ps56vU4LDVVreZIti69iLjae316c9XqbsNgjkrTTgB4Q&#10;RuVgDa2l7Hnq9Q4YJTSTRBYz5hJIHgpUdtD256vVJrKKNdRGGYKLajQk62+HPV6kpJR7C7ugfZcq&#10;D2/L2c9XqZXlpFp2O7y2I3G3gftXHwJ56vUmK2Pypd1O5lWRQ1hoCS1yFvr4X56vUo56jyAocqC/&#10;llSoHftY/Hx56vUy10lJg5aqcAyqTs9pJ7689Xqf4a28UclQNZNV1FwD3F/aPAc9XqlYnFTVCR4k&#10;4BeMgXsDYg6E+Pbnq9SXkMUc1bVyOrefKsibALjv7tjc2Pj9Hfnq9WCKsOI4hT07MrxuS2ltABru&#10;0Hfw56vUoYcOpw3zULKgOqgaA27ae2x56vVCxOvqMIVLoskcYay27+9e99e3fnq9UGmxB8RcVbg+&#10;8bgWvbwtYX08deer1S56mVqdoREChIslhusBqfaOer1NGH0lUFmAS0Tk7fM9lh2+vnq9WZagRJIs&#10;ARhGAjbrANpewv8AD2c9Xq9bfTxQeQqg+9sU30vp+f5c9Xqx1VVK1ofJAdbqwUn7IF/hqOer1ZaY&#10;qk0M1LKDTqrqSdNrMNf4ffz1eqIK2L5X5doz5EbtIZFGpYXsL2Hc89XqnxpQQTRYrL+klqUGwHWz&#10;HT6iOx56vUwVVO0E4oxKNw94ixN21Pc6XHPV6lRQVDUPu1pvKY7AEmwJ8Oer1MdLV1ddvAIQRMbE&#10;2sddb+JsOer1PUZemoxV1MDeW5a0hGg1uApv2Hfnq9Ur5ejrlWv83zrNtVlubGw0Hbtf9fH1epjf&#10;5GmknqpQ3mFT3J8T4gH2c9XqlU5WZ/kZoVSMIGVjqbWuuh7a89XqHrp1QDDaMVUjgskZ2Ipuzk9g&#10;Ba2v1c9XqE+pzL/LqiMoqtGIxcsdQQDf2duer1MtXnSaekdoGMfzGl17e7bW3x56vVlhwzF8crKS&#10;OHzJGk2LG25r7ySCLA+PPV6rDPT90W/luMU+ZMwJ+nhYeUGudHGpsLggDwOnjz1eo8uasYp6SExY&#10;GEIVwX3BdFPu2H06G/PV6jHdCeoOK5IwaeqgPl/MIyqoBuSbi+4eGv3X56vUg+t/Uqlqacf7lUwl&#10;lkkWxAFj3tpY9tPDnq9RDDUV2M15qks1n8y4B0RSe/gD7Oer1LjEovNo0kM3lpOi+41gSPH6L+w8&#10;9XqEnI+UaHAmgbFZVKSWYFACw3D26XHbnq9S5rZ4ZapJKYH5eJyqhrXbwJ56vUz54zPFNhT0fkrI&#10;1MylbKO66tf+Fuer1F+hmirK+WuqFjieoUtZvdBVTp8Afhz1ervDcew2lCCoj+WAYqSrE+7cgMb3&#10;9t9f6Oer1NWHVdVjmPyqGE0MEiqsitZio111Hbsbc9XqNplfEajDKI1MsalUjPl+73Ov2vb9P9HP&#10;V6sNVNDjsb0lC275u5k2EAR6WJFu2thpz1eoBc35bqKOWaalkaZwDujJG1yq+B01+nnq9SZyPlLF&#10;HWTML+U0pDLIbgbEUllRQx7gGxIsT9FgPV6gkzfmFkrJcLp2WRGLhrH7Nm0AFiALdyeer1BTW0Sy&#10;1T4fRgbyFYlu3t07Aj9vPV6ueZJMPwGilwmKRZmKqNw1BJFraW1HbXnq9QZSVNEs1FUuo8yMqp22&#10;ux3asfiO2luer1Gmw+GnrKiCoWNQyL3UCx0uCdb6dv1HPV6hXrWpJsEliq76gFFGtnt7RbT+3nq9&#10;SAhramrpZKa29Kcg7tDYL7SexuOer1KDO2L1tRhMdNC/lqInklvr2XQDU9x/R256vVWX1Gh/n0kp&#10;p0JRSGuPdKm5J1FtDz1eoM8Lw2qMxmsdoO4A/D8uer1LCm8qkR4YQGABY2te/dj9XPV6lLQ1+GUE&#10;NCcKLzyzRs8wePYElJ2hVYEhhtsbm3ssQL89XqM1kHE2aNROiMtj73+sPAe3Xueer1KbqVk+DMGX&#10;WkkVld0uZYjsvcgkX73t+3x56vUD+XzUYZgny9JCRA22NmI1te306W1PPV6hbyG0Iq/5ZPtkAYb2&#10;YaBRex+kc9XqdcRw2TC62evTYDe6yDUMrGxHwPw56vU85ejOLYYMOp6U1EjuxO1bke9odNRYWF+e&#10;r1HA6a0MOV8JhgKCJ1bRjqO3Y/Xp93PV6h1w3K/k4PUV1OI2aXe6qoBJGpO3t2PPV6i4Zsw2ijxW&#10;YLEVdFA8wgkbv8J9l7+P7Oer1ITA446HNZxFJQJ6VBE4jIKtdrkEm+t9Ljw56vU15uqLV6xKFiAd&#10;Htpa9ybHwNxp/fz1epA4zThKmKtMz04g80vTqiGOXebgliu73ewsR3156vUq+nuN01Ov8tpmBqHL&#10;HyiLA3uRY38Oer1DtNhtSkLykCXfGLrYWsviB4EW789XqD18xVOWcXkpIxujlUMdlyABqwUdtTpc&#10;c9XqMPkgU2MUPzCv5JrCrMCLbrW23HcMALXP9nPV6hUFI2XqcMVEizS7QuhHujUk9v7uer1LTIOA&#10;0vmVNUpJ80OSDYkMTcW+79b89Xqcc1x4fhcDyxhozINrkaAG3j7Qeer1EJz1muJ5abEKWsikaoqJ&#10;YnpQGEkcUY0kcFdtmNwoDE6G4Fweer1ccv8AUeuw5h5dSl5CGUSIDYFrdyfZqBz1eoR4uoBlnkWj&#10;kRJRu9gYn/ER7Cbjnq9S1wHqw+TW+blEcgnQI6biWBvf3b3APjp+3nq9UbG+rkmN0UtdiCsxlkKx&#10;EGzDS9tfo56vUDOcOpOYcApRR0ULTGoZfOUAX220942BHbt9XPV6gHxnqfV4LQuiOZVRj7oIPl31&#10;AUG2g72/p56vUxYR6i62olheepPmQ2QqpHvg/aurX0Pb+PPV6p2I9V62CJY6KJRC95FFyCgv2tYi&#10;xJt356vUHNT1QhxTE5GlvBICAq3BBIPf6D8Oer1Z5c30NYssWImwUd1sQCfAc9XqhYBmzDMFxnzc&#10;Yfz1a9wxuAuu02N/gCeer1Z6LMODYpK9VNO0d2AjjA3A+8Tqb6D2fXz1erFi9BFWwsYYlYGQsTca&#10;KtyQpB+v+nx9Xqi0mFP5KYpLIB5Tm8fiQSLXI9mh1/aeer1M+J5eNTBPiYBZ2uFW/cA3v4AHw056&#10;vU1YYa7CVdJItxK7lIGm0XJGt7Efnrz1epddOcZeasjavdoF3s7BrDRSTYHW4t+X0256vUbWhxmg&#10;qaQnDTuU9wLE7Ta49ot3tz1eoQ8qYlC+HPG6FvLG2PcxPj4CwtqSeer1D1hNRQuI4IbglgDdNFO0&#10;Xe9gDqPj+znq9QtYFjNPhOIwVU0pZir7rAE7t2ncG+gH66n1eofMl5kwLEpC9W/mIkgDDcpJNwSv&#10;Y2Jvz1eoS6jLeBx5lqXpyvkkRM0MljtJFwbFe1ydfhz1eqJmDACk5SlTzY1VdyWuoB+O3wPPV6kr&#10;DlyqqYY48MrWp/JuxTarAk3PvXW9vDS3PV6hUy7mnFRWRw4nGbeWsQK32s19DbuLe3nq9UDOeRI4&#10;JZqvy971BBNlUkG99Dt0156vUG8+WvKQy08ZR9pIYA2J7G/0drc9XqVuFQU+KYYKXEIBaG53KSGI&#10;H5A6kfV3156vUGOcMItQCopo1LkyFNQxBHYEa6G2oPPV6i+4ZmbEKaEYfV741EiFr6KAL3C/Rf8A&#10;W/PV6hqwzFKicU8GGKZmDrbTbePwJ+jnq9Q5YnX1tVNDFSRuDHG2+63BIPidQDz1eqXk7FXqZkoa&#10;oMFd5GDAka9rXv2Hs+jnq9RhMfyxWvg6SxlI1jja/u31IOg19luer1Ah01fEMt9QKeLD5VioYNkb&#10;GxBdmIv7NPbz1eq1nEcIjxrLCJTsC8yFmawIB/bcfx+HPV6q7OqeQ3wDF4MQp9HWSzKTYE6m5svt&#10;56vUT7qPVNj1ZU4LJaR5VJ8w2IAJ+z8fr56vVVB6h+kc2DY/Bi1VCKiMsD5i2uFGh7XOmhsf6Dz1&#10;eqvTrr0keeZMwYOrCyiQ7QLlQdST2Onf4dteer1FOp8YkweeejjUuHRgynvr4ezTnq9SKxSup5YJ&#10;KalRm2kGzAaEaaW9nPV6i91VN5OKzSzs23eE29/Hcdf4W56vU51L4pS4ippd607MvlLtI26DU+Pb&#10;nq9Qu5Zqc1ZdqYaugqmDD3h3sbtcBgb9u1uer1GtTqzDi2DbcwKHYKwfsLmxHb4+J+v6fV6i3Ziy&#10;7l/Mc7VuFsf0t98YC7QRfsQb/wAOer1ApmPJuJQ1y08dOFgT94sCRYaaD2356vUHlZg3ym2FwSX1&#10;awJYD9l/6eer1ZS8qpHtbT3dh0vodL+PPV6sIlNRI1bI7JYm4BtoNP4+PPV6heyDVz04XypSxGpv&#10;YWHfX6uer1Y+oGLPUVSzUKAVM0e3cVuAu65+r6eer1B/WvIYEhrERXC7nCiwZewsPj7eer1NOHzh&#10;ZEpJozqrW9oF+1/jz1ep0wuc4WE87ywXe3l29657a9/h/fz1eqMJHqxJH5WxWkdWRASWIvc631F+&#10;er1SKiCBcRhgi99fKYMuouL66+BHPV6u6iJaGJxRM5YfuP7wAPiO5Fvp56vUxx0tXJUP5MnubSTv&#10;JPxPPV6lHS4fJiatPVSAO5VmIAB2jRRb49jz1eruTD5JITLewluHYH3lCjQD4HXnq9TRQvMy2FjB&#10;TKSpYi9r+PPV6nWlAqqtqmrQLCACCL3JJ933ba356vVg+UWN0WokIQoUIbTaCdwJB7H49+er1csE&#10;WjwymlxG97Lt1YEOb6gadx/Dnq9T9S1TVbRYikChAQugFgQTr9fbnq9SpnetWqWSAJtW28E2Iv4D&#10;QjXnq9TPVzVC/wCm1IHkM1mFvC9tNPD489XqZKmspoRTUoXzlZi5Jve3cEj4c9XqwVMizVzSD3Y2&#10;PusbEbu+g76eN/2Hnq9TfM7JMJa9i4Eg3Fb6EnRj7R+vhz1ep/xNaIBHqGZr+y9vr56vUyxVoW1D&#10;SQ3g7L3v5hY9z4/Ac9XqhV+EuamJaP3mDi6qbNY6nQ+y2nPV6odWKpBIqDzCv6NmJFve+z9YGn93&#10;PV6sOL00kdXHPYKSECqLDUaG1rd+/t56vVLUU0bCFSCoQqRoRcm5OvsGnPV6mdaqSitHGdymw26a&#10;i/f6eer1dYfPAtZ5kxZbnUkjX6Rbnq9Ur5ahqIlqIroSzqbKSNe2nw56vVweloiR8s/mbjYA6E2H&#10;vG/w789XqlzvUDFYElS8aMoF/aQAfvtfXnq9XVNSS09fIZCY0D7rEAki+g8e/PV6nnE6uningoEC&#10;oXcNISAAR397nq9WKkovma5pqQqFfciEdge508bjnq9WCpSpGJB4YQ7TAIyi3de9j7dOer1SY4LV&#10;aVMp8u5A9ywuRcFfHnq9T5VLHNHGjlRtvYEj3r6D6xz1ep7wcpDSmCVW3bSqEd7nU/eeer1OtF59&#10;KqDcSoUbj8fA2+nvz1epZYTibYW8Py1muVDGw8e9+er1GX6a5nWPFI6WsO5VbaEFrKp8bdvr8eer&#10;1HLfK1RiOFSNh29ICgH2r7gfevb2a2sPC/PV6ihdS8Kp6cS4b5O8i4UJYbfAndb2agfRz1eogmYY&#10;XFeDQqsbRSFZC972Avp7fj9WvPV6k+KisrpIpcWG6NC20iwtc2JNvC3geer1QRRpUuUgkMaswJYW&#10;12k3seer1KiqpflI1NKwWVQCHIGvjY3Gt+x56vV5JnoTvpqMyO6MXCDx8Qfp/hz1epty+7TJKqxt&#10;TlyxAuNoA/dAOvf289Xq6xA1lHOFhRJFADyW8QSdPpFrH+3nq9WOmCzu8lGgVH95UcWK21ZQddPZ&#10;r8Pbz1erjOsslYtTUwCPzdoCte3t0+J/PTnq9U16WJq8SAhR3G2xPsYN/C3fnq9Xkwwz1D+St5UB&#10;YsxNtl7lR9APPV6u6R3MOwrpOCov4DxI/s56vU6xJBURfPS1CMFBVO4G5Tfx0vz1epW0E0tLslQf&#10;pJtO3s1uPhz1eoScvGSerDxWkiIG1h7tmGhHfw56vUa3KMGItTQRoBd2VWBtovctcX1t4Aa/nz1e&#10;qZnCspmeSGeCVlgLeUjxk7yf3uxA1179uer1BAaSpxOtEUqXm90JGO7EtqoB8dfhz1eo5+QcL6u5&#10;C2zZS3U0gCqnmhtpBN2A2m4K27/qPV6tvX8LylzfjeRaXEc4wyJUqtm37ipNh2LWJsfH4DwHPV6r&#10;j8SdKaFlvptI9otbnq9QNZjqUjiaOnUKHBB8Qx/p56vUHdVPHGrrRkB2UAA2IJHcnnq9Sdq1+YqE&#10;kRQSAbnXvz1eqNiExSKWep2hFAAKkAqo7k/H6Oer1Mv8wopdwX3yQAAbjX2/drz1eoNcaqMLlqv5&#10;eNGhYlQLEX+jnq9TyI6FqbyoIghGga4s3/Jt7256vUncZwaHEVWGEiKVTcAj3j9HfXTnq9SQrqSO&#10;kqk+T3bokIYm5BJ7/WOer1JWPCq/HsYjmpnCx7QJAbAX9p+P0c9XqXEGUoIZmhjG1SoPmdyBfw+B&#10;PPV6kxVUFfjeJtRRfZg3BLmxFu39OvPV6pOFYVU4fUsa4CWVS2oI+ze/fXUc9XqQ2KSY/V5kL0Df&#10;olUwDablgSGP1+GnPV6hRwXCJpKpZZEZYFjCgNqwb94k/E9gO3x56vUH+YcQrqvHIsPwaIxrGWLX&#10;UENrp+7fS3hz1epYRPWT4xDVkNGNpV/EC3cfXqeer1ScZzBV1FVFhFMpXduEfgWFhf6/6eer1TFr&#10;sYo6aLCa2LaZmG7a247QO/wvz1epV1mKQ0lIMKpY3873Pf0J7322Pt8fy56vVnhSleIwxIRKzBmG&#10;gAI+n6+er1LDGanDcNwsh3vIVv4BQCO/3c9Xq4ZWphi1Ms1hIoHfUkg+39fZz1epYVFCsaN5ageU&#10;CtgvcHxP0c9XqDSlrNmMytG25SWBPiFHs/Xw56vUs5EpKfCjJGvmecS1jbcbjQnnq9WXEMWqKDLw&#10;xV7IUIUIo1Fhf6xpb6uer1AVm01OLYa9eszxMykWNipJ9oK/wtz1epiwuSlwrL8cFItwgNj47vHt&#10;9N/r56vUznDavGcNNVW3AAKggEG/io56vU45XwUUHv4gX2hQEUk3I9p+rnq9QjY5iGGy4NPLTN5k&#10;iJaxsAbeGlxfnq9SVpquaryvTVKRk+aVLKBY39n0c9XqVNAuJVuFSCqhJCEKvjYDnq9TvloRYjSV&#10;Um0L8pZhcXDAkAW93wJPPV6l3SZhw/FcJfDaX/LxKNVF7Ne/PV6mfLnzFX5qVrAuxY7dLt4356vU&#10;rMqYbFh89ZTsReqAvcjaDb+N+er1JDA8KqMGzxPPoVkGh8dPb9/bnq9TliuHVhzJTVEJtFKCNpNy&#10;W73B+/nq9UvOtA52VU4Vdiqe3gO3589Xqf5Ia6kyOuIGMWkBVCdSSALn7PtPPV6pHSEz12FV4mO9&#10;Tu3AAAA2t+t+er1IOGKhHUIrKb7N+wjTYfZf489XqTnqDym+I4dDiAkFrBQnYgbhfx+jnq9Q94Ti&#10;VLj3Sukw4i0ny/ltItttgLfdz1eoj3T2PMGXeslTg8+1KSsZpGcWG50Ate3e4tqfZz1eoXuvmBtV&#10;PTYzhcG+opwrIw1It7x+Ava3PV6hU6d5pq88dOFxerWzSR7HB0YfaFiO9wQQfo56vUXXJlTg+VOo&#10;tbhWGlQ9W4WQ2IJa/wDEjx9gHPV6k76n+m1Ji1DS5m2t5uGszki5DrY6H2favz1eoyHp1jWp6aQu&#10;VtuplIU3uD2+8AA89XqL9idHHg/WyHdBZ6q43aakN2J9oBB/u56vUu/UVVUmE5KiaMFbKxkbxv4G&#10;/wAfDnq9Sm6A53os45DiW5kWOMR9iST4W+OnPV6km9JSZX6sUiUjaVCs5HZVYEXv9Rtbnq9Sx9RV&#10;LPjOSZ5MPBJjUuPAag9vdvoDz1epI+kKoxPN+RKiaJ1tTTOpDKwAKgAkXt+t+er1N/WPGZsp57wu&#10;qqPLVXMm5yovoL6HwJNtfj8eer1D1jGBRZ26eOJluaiJixbU2t/QOer1FT9KeS6TJ+ZcSwtqsSlG&#10;dxt/cTcwCtfsbm3PV6hq9QyV0eGQYhhfvTK8bWJ0C7he/wCZ56vUup6D+bZBMtTZg0BuCLi225/u&#10;56vUW/0zZ5wXBazEcpNN+neeTYNDcE6gewjt9Xx56vUs+umDzyUlPmrC2KTU0jHxuQLbrfG38eer&#10;1CRT1WGZl6XGqroWDVETG5sSQBuF12m1/bz1eosHp+6srh2ZJskYqqRPIwZEjGiC5AFu57d/b+Xq&#10;9Q69e8lrmjLRx+hk8qenUbGC6knt9Wluer1PGRJ/5rkGno5rNUmAJJrcAr7L9+er1FWyjnU5L6yV&#10;mDyp5HzPvMzEe8Cdvu+3nq9Rw+o2WMLzhk6aGtTahUncb3Atc/fz1epGdLcY35YOB07jyoyYgwuW&#10;W2mv1a89XqLLPnXNGQOtEOG01PakxCpKSuBYkeB/K2h8Rz1eo3fUfCVxrDJWqrpFAHKXtqPAn8tO&#10;er1IXpBUUUuW1y9BIkq028BwQWYi+h9mvhz1eouuaZc65K64pXVSqMLr9kaW+0publjaxVhb4gjx&#10;vp6vUbPqHAoyEsrDzN0W8nwQW0Ov1c9XqBDoPimG1eH1WFwO0yDzC41azMxt7bWB56vUHudcHxfp&#10;51FosXi3pRv71x2IJAFwL+J1v/Dnq9RtM40pxHJMs0iqXEAszAH3SL3+nnq9Qa9JauDMWXThj3V4&#10;w0JU3ACq1gba9wL89XqKRJjecej3XZaehjIpa6UoHYWLXI90D4jW/PV6rLuoWX8OzR05npcdRJFR&#10;Fm3faG7wHwIOn1/Hnq9QC9FzBFhDZVpZS0cfmFTcEga2HwudNf2c9XqBODCsfyF1qjeeIf6VMbOW&#10;0BY2C/Z8R4/Rz1eo3/XrKz5k6S1QI2Soscyt9rYwsbfG1+er1IX0+43BX5HjwSJ9+xBGV72FzqR8&#10;R+unPV6gcrKfHOnXVqhpqYGNK95Dcm4sGva9iNdTb4c9XqsTxXKU2b8ovSTPeIxEsAAQwtf9n8ee&#10;r1Fu6bwPTiXCm0lLC6akDuCPp56vUG3ULJFTlfqJhuMYdf5aqk2ODoQR7xP0eHPV6jx1tHFifTma&#10;kT9MPKZlPcg7b9vieer1Fn6QZhqYJ6rKraMykv4izG1h420PPV6iadbsmYzkrrhhWZ8DEhoamojN&#10;QgIABLWLsfYNBb4/d6vVZZi+AHNvTY07+8jRCwIBDaXA9tr89XqK90MxyvGKVWTapU/0cuoCjawY&#10;k6H22179uer1ZermR6fL+b8Lx1Kt6aCZiJWQlSW7WuNSB+3nq9RocDr5sSydJA0nnQ+VYEkFmFiP&#10;v7d+er1E96eY1Q4jmGqyekflkSHdusRY3a35duer1B11XyW2T8/4XjeFXh3SkSgdiGPw7agH6L89&#10;XqNNnHL0+L9PqyrJLFqZvLvqAbCzHXX6Bz1eoKvTdi8GNYZLgsh8p4SFY3BJAuNPpPPV6m3q/lOk&#10;yxnOizJl0ldR5qKxKkk2vYezv/Zz1eoQOo9NiNXkU1MgR/KCkG1ri2o7Hnq9SD6KUy5oy8yAASoG&#10;Vo29jE+H0WPPV6glTpvUZL6sR4pRVhendSPJOgVg4JNx7fYfjz1eo1vVTBUrum9XMqebOId0dhez&#10;X8bfDnq9SV6DYWmK4ZJT1R8xY4x7CAzAX+74+0c9XqDbMLYdk7q9URw6wzx7A3cBx/eLft56vUk+&#10;s+NQw4HHX+/MRMgUWvtO29z20JHYc9XqUXSvFIc3ZV/mFfeExbksbHcNbG3h2/hz1eoOsCiocJzv&#10;UzUEiRqVKlLKBuuRu0+Nuer1LvqJG8OAtU2R3dRYnSwa2nt156vUSrqLikFFlmpfFGdfLRmCoVKg&#10;gaWBBP1jnq9VM/XfPlD/ADsYTSIFnsrEsbkhh4DS2n6+HPV6iQZ4zAstI0CzKJnDC9tGa5AJA8R9&#10;P3c9XqCCSnqKF446hiEcKWcagkHUfXz1eplzvDFhflNTKl6mzELYXU6aga301/u56vUlaaleRDDF&#10;ARIbsS17fQLewa689XqTMmFV0lf8tIAzAs8bWsB42Hhz1eoQcNyZi+IpHJKqCxUu4W1wdOwve3fn&#10;q9UiTB2GIJQYNRmSKEtukKixN+xB789XqVmHYbTU0azGNZ5CpALCwQg6EAW1B56vVkxGhgxGrWKg&#10;LJt2tKrAi73uWB0Fj3/bz1epaYdlCoemqZZm3R6W72BF79zqCOer1K+PE8s5cwdKvDqaSapiILgT&#10;LYqGIKhdosPHVj9PPV6pK9R1rYzVOhiZS3ugi5B1GguO2nPV6nUZxrMVwzz7lFVWLWOtrdr37m3P&#10;V6g3zBjGK1VXEMOcwmRQCtxtt/rDxv8A089XqT2PVNNSSsuIOA7R6hVN2ci1vaddOer1BrjOKytJ&#10;HLT2EQBV1vqPiQeer1Q6KgFW0PnKreYp81QQQLntc2vcfD6uer1Gi6eYBJidUlRSgRU8YXathb3O&#10;2v6/lz1epR5xxWjwummpsSRhJsFyj7S1ybAW0IN73I56vUUGtqYcQxiaPEpPdjj/AENiDZrncDfT&#10;UfRr7eer1JV/lnr2WRmWmUi2wBmPtuPC556vUrKfDqRo5a8XSRADHoNF1BufbfsOer1Nhnw2KKae&#10;qjDyO3vbtLrttc2BN+er1JnGMwUsIUFrw2Fl/wANhYAdh2056vUFdZi1TvIgYLGw1JBudbkD6Oer&#10;1IOvxWsbEHkoo/0IIDMfbfU6fw/t56vUs8NrRUMardeJfdUfG1r+3Q89Xql+eyRyTRIGYsAD7QR+&#10;Rvz1ep6wXZXIRUARO11VQL2P0/Tz1epSUQp/5mYkJkuix7GGistwWU3tr/fz1epVYvS4ZElMtGGM&#10;0pPmgsSDb2W01PPV6k//ACaWovMzF47i6eCgHvb289XqWUWDNNRxtTAkxyAggDsNTf23Hhz1eoRV&#10;+TpYY6+jKxOoBNxqR4qPZc89XqzUeaBXQGEExwIztY66jU9/bz1eqI1A+KV9NUUcg8o/Z10JP0Ed&#10;rd+er1LvE8cpcMwnbCFV6c2kcKNxLdwSPaPbz1eoNp5xLvMkZk8wkgeOpuGNvAezt9/PV6lDlfDc&#10;Pp6danFnUBNxjuCCpuQB9Px56vU7FTiGIQvQR3Y2t4iynv8Aceer1PePT0VFl9qqojMUysVC/fro&#10;TcMPYeer1FCzFmU/MPXO3lqpCa2ABY6Xv7fz56vU+5Rx2qnkWs81hTSKWAb7IuPZ37a256vUIk74&#10;TXD5eaUMiIxXU28bki9tL/rpz1epswvK1LWTvVVUbRrTrdWI0FxYGwPYjnq9Qc50w2GjbzkYv3VQ&#10;Lkhe97fHnq9QV000dNOssxCiRioLKAQG7i/t56vVIqY/mJvJmAUabH08NddO/PV6kxU1X8yqzt1M&#10;llYjRbDQk9/u56vUmKeqXA4DFUt5iAuEW57jse+oP6/H1epbUeYi2HrVPGyNtF7iwuewAtfT6uer&#10;1ZHqlxFKaE3DsSWI1trqD30PPV6pNG0qKtEu0bS7e8LggHQ66XB7c9Xqx4lFedGgJRHIBKPbubdh&#10;rz1ep2D+QS6e+qgG5+0SPb4/fz1epyoq+SZUTeGBNyP+Jdr/AAtz1eqTHi0SExwKpVAysRb289Xq&#10;S09OcQr98r+4wB22sfEkd/H6Oer1KdGg+UFHEFVe3bx/t56vU/4dhzYg60LaonYEWIHc29nw56vU&#10;4yGiw6O4Qb43Bte2lrkHnq9SUOMYfWVTrTEEGTsCDbXsR9PPV6hDixKkpNlBTx7C2477jU20H0c9&#10;Xq5Ziq5a2CCWAIzRxhBc6H2sbC/0W056vUmZ8Jq5KFK2sUKpIQBTe9/Hnq9Sdxenp8PXyJPcB3Le&#10;1yfZfnq9TbgeI1pnESsPdPgNDa9hc+PPV6hay1O9VVTbYgrlQVJOot3I1trz1epU4nNTU6ieCM+Y&#10;qArc33G9yv1jXXw56vUHeKxxVNRI0cIsql7MdL3sdfhz1epkem31CmBS+xBqNbeFtB7eer1J2tdZ&#10;K1YUDFlIBU9gT437fRz1ep6p6Oed7sCStwRe3bx56vUr8GOKU1cgdVaI7SrFrt9YIuLH6fhz1eo2&#10;mVq6XAZYJSquzK5m10C30b2d/v8AHnq9RuMCq4McaEVMKzNGoYOw1DW7C9rHnq9TZmGpbzFpamGN&#10;9NqsA24i52i3bUnU/R8eer1I7DcsRYbWytWL5Gxd4JFy1wTtFzoL/lbnq9TZjmWHxDD4KgxBH8z3&#10;pBpZLg2GguG56vU7wGirsQkjw+uV/eEYhRLEKBbdu7X8NPG/089XqMHkugo6GI1Hlbozdbm99w9o&#10;8L+3nq9Q8YPicBo1dIAfl2ZmAB7m2t/G2lvo56vUX/N0iYitTSyu8MdSz7LjwB94X8Dp93bXnq9R&#10;UcSo62gr5qn+WxObAiVnZWCKApKhbod176jvz1eoTMq4FQ0VEKuW8cgt5jtZgxOu7wA+rTnq9T1j&#10;WI4XXwyigKsIJRCzoykKwF2DDXUdiPbp3B56vUG4wqngxlqhmDNIfMLCxItcWI+rtz1eowOT8Vmc&#10;eS1vLIUK+gKg3uPbrz1eo3WGwvT4UlDeOdE2u/ukMWYGwvfUa9+er1F29U+C12NZHqsOwsg+VGCx&#10;XW1vesL6gi9jz1eqjnGVq6VhhVZE0Mihy7ONdD39vPV6ktTQCSneSE7hHrckLe97i5056vVxVIFq&#10;wtWo2zbQoAuCRr9H089XqcKKmxBXMWpVCdOw/jYgc9XqdJKOnWPdT23hLG9rAm+g+jnq9TPh1TUY&#10;bH5bktcm4I8fo8eer1S4y+JSSTxxXd/eZ27HwufHnq9THPB8wZJ6rYGXT3fEDSwPfnq9UeCnmiQp&#10;Jd1JPvEi6+NgdNOer1elp2sak3ETW2kfRrz1eqLLVRGLyCjMQRtI7fG9rnnq9WWVHm8vyiQVLE27&#10;+2x0156vVCEi6pPH/isxGtz4e3nq9SZraaocy1Ey7EQC9u5F73Fr6+I56vVBeaB6laOrbdGVGxSL&#10;MSSSbki/YaDnq9U6HEqLD1mWogMhFkRmJ2jwBsPZz1erqsr6ryRFSAGR7BWYGwa2u74Dnq9XGup5&#10;8QSBWcPIttxiDLYj6e2vPV6nJ6WOGnjqa1Q06lnb23Gh+ojnq9XIuss22JfLDpoGHcfDnq9TTiME&#10;VezxYOP0kS2bUixPhpz1eqFDTLTUr1G0s5Khr31I9l/b2PPV6n3CWEwaJR9mzbD2AsbW56vUp6Wv&#10;mhVmpfcHiBoNO/jz1eowORsXqsPr4TqafbG4XuVc/R+Vxpz1eqzjpPnTEKfD4455nkglW2zbZQQT&#10;a4Hsv489Xq66lV82M0/lVCIXVwFYrcFSbEAgE6DXnq9RFeoeASnFHooo1sGvYDW/gT+vfnq9QN1h&#10;oj5DQtvAk2ybe5IuDe/jf4ft56vVjnjigYxuA8JIsNbm9/4c9Xqwx01b5x/lZdtqlmFvd2g9z+wc&#10;9Xq40Kha+HcpDsGdrg2IB1F/4A/Vz1epzqq6IO1XBdYZLDW36+7z1eptmekE8vzMW4nagAvrcaEg&#10;ezv7Pbz1epmNCcHpJcJnpNlYTDKKg33qjBjYa7drgg3tfQWtrz1erlhdFvlkerlMwcCMKR2tr8Be&#10;+nPV6o1P8xUqROAxW6qCNQCTpfvpz1erHNCyuFq9Qm6Mkdhcad+er1MFdT0+G1TJsuAndhprqNRp&#10;rz1erCKeGrVVLbX3KQR7AL7Rz1epTU9MjiSpVxuiQ7UOgJ26XHt/XXnq9RbM41tQ9dG9JZ2l320A&#10;I29v7uer1BfI7SOXcksTck+J8eer1cR356vV4jWw156vV1z1erskk3PPV6ptMaezq4IJI2sQDb6f&#10;geer1Yag/wCkMytfXQ+3nq9WQ/MTzrFazG1gPbbvz1eow2XIVEUMjBjtAFzbw7256vUIlKaijqJJ&#10;4HaOnIUMq21vpqOer1M2JPhnzks1GWZfsgyjbqToSATz1erDR0s9TLKbjy1Fh7N3wvbtz1eruc1M&#10;M3m7Fd5badtVGh7Dnq9UBRKJlGIAq5BNgLi9tPu56vVDpX8qmZq93E7TFlJBIb/VFu2nw56vUgM+&#10;vUeZHM7G0t1sNLN9BF+er1B7NLNBvp432kldyG1r2tb489Xqd5vJEapAUXzAFEehNv8AEfEW56vU&#10;2RmqgmYE75CAoPge5156vVxmr/NZzOgLIdLdiLW1156vVGp0lmYxA7SLkBtLm17X/XTnq9WZpJ5z&#10;CHUAiTaToQTfv2t/Hnq9TpJWSiJlp090Sm7aHVdQR7NfEc9XqhGQofIjl+0S/e5Bv2+/w56vU6UN&#10;BidZULWtDvkkvYD3TbbYEAaXP69+er1ZAcQwmnanpLwSPtSY6btSdfhcePPV6vfy6GojenmlRmDE&#10;q4tqfj7bduer1Qsbra1IBRzAKDYW9oHj8Oer1N0dJVvQK6HRWNh21/bz1ernJTVFRUiXEHVFK7t1&#10;tLHS3tuPjz1eqHFTxTL5YewLGzHxsNNPjz1eqRM9ThjCnkKtZbr7QD3APPV6sNIszOtSo2hCWZvh&#10;7Oer1SBUzVbbJwVDe6g8CSe3PV6olPHZZ4ZCALW7eIPhz1eqQHFMm+nfcV0Nh3FtNPhz1eqXhtaq&#10;0vywQE2ZmNhrbUc9XqltidLPNFBLHdWPvDvb2WPPV6nzEJ8NigWGmhZiFbU21Ki4J+v2c9Xq7w6r&#10;p6mIMGAkUbz27kEWP0c9XqdMIx2HzmiaFVbQAv4keyxtr356vUpautlgVpmGtrBR7e9h9PPV6uaV&#10;z18UaVRCvExJVbMe1hfnq9UxXmgX5OFdbkaDQE689XqmGdoql44trTpoLkgWbRr2108Pj7Oer1K2&#10;lSonItLp2tcAHT6uer1YHrvIlVJrh1Y7RtJF7eBA56vUoaavFPMrKCXmNzcaHQW7/t56vU8J5L4e&#10;YGIkMhIYHvcm+n0fDnq9USNMQvscbfJsup0HwH089Xq4V8phpVmnnKspbcNL2bQW056vUF1fUUkc&#10;sro5IW97n2+HPV6g/Supg0k8rgw7yx/1CNDcd+/h8eer1Qqqoir4DWUsuyTZvCm2lyALj4d+er1N&#10;LUNTWmFJUEijYra2LEHv93s56vU/LQq+IQzrfcpbdtPcjQA+BHPV6ouIy1eG1fy9BCsO9rsb3BHa&#10;+mnjz1erBgGESVOImpqow6x3AVtRY63F+2vPV6halam+TiFMnvKwDNY3Pwtpz1erjSIlfUtFf31B&#10;JItYC/bnq9USskrIGdoGAi3AMpGtreFvv8eer1IuQmdWlkhN5pmVdOwA1Yn2HsPHnq9UKuwySqw9&#10;VppNruTdbAgvfQa+Px56vVAajlhjj+ZCqTbdIthqP489XqkSPUU9XEdhMchK7gSbk+Ley3PV6o8y&#10;pMyyO/uwMd0ncA30Ol7j6Neer1NUy4i1LFPLGVjuy7hpYk3BIvfXnq9UWas8+n89UImUnX2i/j7R&#10;+vjz1erzU82Eqd6kn3TcGwse/f2c9XqzVlPQPTMsL3AsWIF9rfR7Dz1eptkppHXZG29NLAakntf2&#10;2HPV6nyBv5bhgNSwJQsNq2N7+BJFweer1NsCyU85p6aPeZCCTt0Xx7/Dnq9TfLBL8w/zViQWZrd/&#10;iBpa/PV6pE1REamSaFLXVQp1uDYfV93PV6pVOazFKuVaQblKn3XYD3QLn9fq56vV1DDTYtPAsvus&#10;YyLdgdpPjz1eqQskkXlOgZoVUJIlhdWBI8QLjnq9WavgZvNpqOEr5ajcQQF1Pj8R256vUyhA9qMb&#10;Y2Vjula+h/1iAT8Oer1ZsOrZaapjiD+dGpJ92/YD4gHnq9Srr8RSetpFZbRqfMBIFrlSSDp4fdz1&#10;epvqUwmkD1DAlZQwUDUgtfsfD2jnq9WGKhOIJFD5e73BuYWvoe5Pt56vVPjwkYdK1LINhkO4X8Pd&#10;0texufDnq9TU2ASxiOuQGRtwLINbHvqT8eer1PuD0TQVcU9Qztv+3e2hubgXB56vUo6PA6tYVlZN&#10;qNJIxuBcg9tfo8Oer1Js0RixsxxU14ZCF3Ee6qjW5t2IPPV6lll7EfLxGShfS23ywBe9rjaB+v08&#10;9XqvW9AfWXC8Tw6o6eK36ZacsEOtpANB4aA6fXz1eo+WM02K1cLPBEEd1AZrAjQ979hf289XqB7q&#10;dkqvxycCnLT1sMQBYqAuw6EgKANPbz1eoieaukeZVr3qsOjMzICgdkB8b69vHW3PV6gZm6eZ5TER&#10;XYpCuw20S4N7kC62AGvt/hz1epTYP0Uqq2V6qoVkkjswcgEansBf7+er1C1lXItHhx86BgWRiXJX&#10;Wx0JNr89XqDHqHhWGy4m6byk+pEaMQdouA23sLj67ePPV6i5Y5lCkQvU3fcCLMWbtf2f0/Dnq9SN&#10;xGCLDKdIFW/mG53C5I8LHXnq9TfVPcKKeMxzMCLN7ALAgjwPhz1erkwpRRIXF57hrDTQ3uL2Pbw0&#10;56vVlfD6aeCZGjDvHHu97xa4BA08Pq+m+nPV6mujjpsQp1k2e8qk+6v2dbEk89XqUM0omSRZ0u10&#10;26jw7jt4nnq9WGmFVO7QyINb7T7NCdfo56vVLm85o4p0IJXQgjx1Fyb3IA56vVwpYXRBUy2MbFwS&#10;CDcgagH4eznq9XKpn8qnlFNdLKtgdCb62FtOx56vUmJaWvVRLcKm65F/jc38Oer1PbR0KBjRjbLa&#10;28AbTp7b+HPV6njB41p0GM1hVkiAYX7hhp7w7EHwHhz1erPVYzKlWlcyl/P/AEthpe5Pe/stz1er&#10;PWVTmEVvlkBwwsT3JNr6eznq9Qe4nD8lQ1FQtKJjtYhZCbk3vpa3fvqbflz1eqHJg7YnDTV6IYoy&#10;A19bGw1Fuxseer1Q6fDnEb1FHZrKGGmtzqCfEg89Xqxy0sqmGeFQ7k7mv4991j7Rz1eqe8siyJLS&#10;OGdty6gEbhpb2G3PV6m7yojI9E255GW4Zb6G9zYjXnq9U3+rdVBSzUkg3ioCm/cqpGov3tfvz1ep&#10;tqqCCCL5RVJMl1u1yAF0OtreOn7eer1OMWB186lY0Zo4RZzsO2xOnvWsD7Oer1PtNQ0dM5iJJ963&#10;cDsL6c9XqdHd6Xy/nrQxQIQLkDvre/s56vU47ZnqVxGFkeMRizNZhqQSFuL/AF/d489XqyU9UzxB&#10;qm4RpNl9oAG42GvcA/w56vUoa7CMKop0oqhTKyuQNqkrci/caaA/t56vVPNYKKpSjkgLDtHZFCg+&#10;BJFr+2/fnq9SopMWq6eoagnO7cATb2gi17/DTnq9QjUlbST0y1Ij2yxTe8jG5K/vPcDsO4+oac9X&#10;qWdJgdPVQ/OUkvnBCT7wsRrc638eer1KfLyUK1fkql0T3ix7727/ALOer1f/1dW6lq4WcNXhUaNl&#10;KjaW1N7A28PH2c9Xq9XzBNkMQIRmure0gnQAm1iOer1O1MlJNF5FHN8sY5CSzXIbcLFiBfv2sP2c&#10;9Xqd41oqaJD/AJVYlY9hYgdyAfbz1eqRT00uI0b4rPUi76CkIYMEP7wIFhb6b9+er1O0DUUFFBiE&#10;kh80yiGCMMbEbiDf4qfhrrqLc9XqU7U82HTS1tSpjdhtPa32T73Yag89XqdcNqqXGMJMKyA7trot&#10;rEG/vAk6627c9XqwjE8IhRa2lPlmBj5gaxUrc3IPhY63/v56vVhxQSYzUS4jGQFgZGjbxYtqWH0X&#10;8NOer1QK6OkilNwXaIKGN73Y6g/WRz1erEcZpvko8OLgGTcrdzroAo+k6k89XqdqKsWGiHmL7hkC&#10;sRqpHst7QRz1eoQMDqEtPUMrTLtForjVR9m3axvrqeer1GLyvDBV0cUJG9ZZFNjrZmU+7rbxAF/p&#10;56vUbXJkFZQ4aZPJ84EbV2bbC3bvYfAnnq9Rt+mO+omhrbCKoDBShsFUDW4voD4X56vUdGhGG1mV&#10;5Zq9l8yVWBsQSbXse/t56vVrg/iMdPa7L+aji2FSmaLERMzCxsrXC3UDXS5F/p56vVUziyy4asMK&#10;E7HAEgYaeyy6E3trf6uer1YauOkeNKqiAjSCMXVgPeNz77eII7DsPbrz1epiVJqgrJVvujBUproC&#10;Lk2+IOvPV6pETzCWTEEl12i5sLk/E/Hnq9UaCrWatFdJCqyN7m5O9j7QPb489XqEDJ2GY/mTGFoc&#10;EgaqqpzZI1UEra4Gmg1HPV6r8/RR6LqyieLPfUKg/TIsTQ08iC9x7xY6G1zpbQ2v7eer1W80xwiN&#10;fIihjpvl3UulrgAAdie417/t56vUo8u4pLC6S06earyqGBsQR/Ea89Xqn5oxbD8WMrywNTGkIUXu&#10;oL6EspFtwA8R438Qeer1NrYrPUU4eCTeqbZNpNywt4k9/gD7Pjz1eoGcc6oJh1VN5EqllJeRf3g1&#10;za4/p9nPV6gNzt6jII66ko0UgElGYA7dtife8PHtz1eoHsR61riMBpKQKnmm4A0BsCCPbfT8xz1e&#10;pC0mfFonNGHKksxG9h5dvC/xv+unPV6k9ivVbA8O+biSQxsUG+0igBhp7pF/p/vPPV6i1dRp5JGG&#10;KYcd8blmc3JuNtxc/Seer1FFznjmKRzwvK3mjaT5SXBG4k2Av2OhPbnq9QDVGYamlkFPXXTykLD3&#10;tQ1iQLfG9uer1Szj9QmGsZ2cQvcOdxDgXB0I7X9o56vUtBiFDiMXy1G0iwjaJPO3MWuLkK2nib3G&#10;nf6vV6ojZvpsJxT5elhR6eIqlmG67dxYm/3j7+er1DNlnFcHxGldKhGtPGXBVDt3EkEE28Dprz1e&#10;pVVeacKpaR6yOQPvVkuAAd4uFA8L3737Hnq9RVsd6gx1NetRPJapLvED3t3JAPxt2HPV6kZi+eXr&#10;njiR2Ch0TS1xuPfxPceyw8eer1JRMdqqR56GpN3klZmYkMSbi1j4jtY+znq9UWvzDNGjzVDtUKGU&#10;eXcAKQbkC9hrz1epIYlmr5mhZ2FrsSw731sBpfnq9SNqsz1M8iRQUgaNB7u3Ug/Hw19g/p56vUvs&#10;tLWSVi4kybW2FACfsXFyDc6Dwtz1eoYTiGC4PSbalVjmaPbt1tdhoe3s56vUDox2uqKh6anksV+y&#10;NNpHa1/Ej2Hnq9TXhNBLVVKySiwYn3X0uQbdzpf2c9XqXAno8EPmxyBJHUrtFrKQe9/G40vz1epn&#10;x3HYpokqNx8lb7tpAJJ08Dp37nnq9QOZhzjSIEpcLR4ZyrF97hiR23GwHf8AXx56vUFr4n5pesZ2&#10;DEHYNbHS97e3nq9UCOkjngFeBYvtI8D31B+n2c9Xq9itI8ISCQ+5JcKoHf2nnq9TMKirqJQvleWq&#10;kjdYAgAWIuPA2++3x56vVAraR5gamgka3unal7lb9vp+PPV6lHhsNWgjSm/yTkAsQL27kW+jv/fz&#10;1epS4hSvUyB6aO8fbUdl9g9nPV6o1BgSRI9ZCxCSMzAHXaexH0fDnq9WVMLgqX/QyMAdT7thbxNz&#10;/Ac9XqSGJQSQu2X6eO0c+5VkK6Lc30Pje/PV6nCuoZaSnjjW28IF3EA3IABJ07nvbnq9SeqY6ySm&#10;RqGn83zLh2IsLDxP7Oer1c456yonk88NCQUudthtAI7/ABJ/jz1eqXQQxSYpIacgCJSCbaNuGns8&#10;e/PV6hZ6fYHVY1ikWDIHErWDKpJsNdR8Oer1CxiuSKfD6ErIpaSIMve5v7STz1eoC8Uj/l8Bq9jB&#10;FcK97EnS1hbwJ+n2fR6vUjcXw2KqwrdG2xpF3KRY+6TqD4/Dnq9UJkp6ethhZDKIRH7wttUD4e3w&#10;56vV1UPh00ssBIkaIk2ANwfC3b7xfnq9TLK7Q0RnVRuZivvDcB9PPV6s1KlaY0SnIkUyqSQbgBQb&#10;3PxPYc9XqfsGlqqtZ5K1AscjM1lvp7Brr9fPV6ockVBVVkWGJSOkwLMS7gKVv4AKSdD8Oer1e/l2&#10;GUlSkI2xvGS17i3Y3F/o56vVy+QknmtIu5pHLJtJ2rYDUWNj9J56vU4fyyqimETRh49SzdySR3JJ&#10;v8L89XqdoqGio4hNH7vfefDt7SfDseer1JgKYX8qnQNuYjdrcC2749xz1erG9JV7BVO2yJWB1PYa&#10;/HxuOer1Ra1aGuilSaMqq7RvANy3tHhY3789XqmqIqCnQqo84Iqgk9h7Oer1M1OGq6aRpGCEv77D&#10;uAfb9PPV6o888Eqrh8FioDl7eBU6fWf18eer1SqOneKlkr3IWKUE7W0HwJ9nbnq9WKopUMq10j7b&#10;FTtB8Tqbfx56vVIrKtawrQLTEgWfzBa5I8fhz1epoxGQQsojcu8hDXsCAB2sQb6c9XqzzQDDLzTD&#10;zAyqABrrb3ifgTz1epyo6w4rSxYXSE+4t2BvYMSQVH1c9XqziUYTQNC8dmXbYDsLmxY256vVjpIm&#10;qq6RRAXXaGZwNCRoPpFu556vUpcHpFqZ5KjaNg92zDt9H6/x56vUMWXaqloIwzWtArEDT6Be/PV6&#10;nfEsPjxGM1sSszmwK3sBcXJAJtbnq9SWan+UqNn2tpA08B4keHfnq9RsuilHDIwxCRDK9O49ht37&#10;DX7xz1eo/OQs4ytJ5VrqgujWBsNQw8dbc9XqFTD8Gp8bkWZqoETsAu4G1vZ8eer1GToZ0y1lgYbi&#10;Gx1IKoyaEDXv4+Pjz1eonfUuOGtq5VSod03JeMNdWPdSQf1v9XPV6ussZXrPkTPIAFLCOwFjbW7N&#10;bQjW2g9vPV6lbgeTFzHijSUCyTwx3istiFKmx9vjofZz1eoYa7DqXC8EOEvH5T6xmS5B2NcMQR4g&#10;HQ+FvaOer1IDNONQ4VHHQSyC6IqK3jZdATawue/089XqBmoqq3GZpnpZXVGa/Yi5XSw9t++uv389&#10;Xqd80xw11HDBPZrxA7yAFUqPs3FvZf489XqB2oq5cLrWxB/dpggDDVgdL3v7Qeer1KLpLhs2M5sS&#10;SnjaKBjvQjUHcf3gTfxtp/Hnq9R1M2NSYTg1JTmHazrtDhgNADcEdgT7Ph8eer1BthNTHl6tTEGi&#10;MZjV/La5ZCRbcGFip79j8Oer1JYVEtbEr1Fg9XK5cLoUU6i9/A9tPHnq9Qf57zflfK+Hy2fyzYWj&#10;RiGvqN1hYG3PV6iPV2b56zFPnKFQyhnKggXYE9yfb7B7Oer1cxWybElicLPckgkXt2IFrDvfnq9S&#10;SmiqMUxGZEq1lAYBFVbWAFydfHnq9UampIoMapxVSs8RZCxbQBTYE6DS3x56vUbzAWw/CsKXEYkE&#10;K05YNY33Lt932aH2+znq9S5yrmIVdMsNcn+UUA2FwgYE7idL9wLj4eHPV6s65eRqerhws/oVbe9u&#10;5J+k+0/dz1epNYxIRh1Rh0jfMP5RWMAqNzWsL9tVHPV6q/c4VMtNir4TiMZgkgHv3AsbnuSLg3+H&#10;7Oer1BdW4rBC8nk3BtcD6P6Rz1epLPiFXUusVO9naxYL3sRr8Oer1Chgbzn5agZbtKVQWHhc2+jn&#10;q9Q8ZKkMOICEhwsFhsIuuh1t4WOvbnq9Q31eeKLEaIYNUIu5pUWONCQNtjd3Olip0AAN/aNeer1O&#10;eJ4BRiKGtd9sdOD7iC+4kGwIPcE9zz1epP4DWUi1flVgWOSpMhCixAtoCD42789XqV+baekiQUQY&#10;S00V2LIB73u9ri19R3PPV6g4w3GsRgxynfDndVWRCdhsdpta4Nha3fnq9R9cExWnqAiVzO0QVWIY&#10;XDMwNvjp2Nvbz1eo2mHY5QZewGnr6SeOmqqVRIqi20KRbaAVsbjw7Hnq9RWsXwb+dY/V11M4eCf9&#10;KCpuDLcA3GoItp8PbY89XqDSopY8p0zVtHA07ztGkgNyAATuf2e7cnTvz1epF4rVPWTTGliacsU2&#10;2sSWJtcD2AXvz1epGZqzA1DULhk8V4tyopa1zdSWN++nbt38eer1Z8kU4nxqDEQh2oy7m1sLt2v9&#10;GvPV6jy4bSU9XgcstbvBeNY1e97Kb3Gvbnq9QB4okP8AOJoWsTTnYsptYLobWsATp356vUtsFzHF&#10;gdT5kjkxlUC77EL2ttBAtcknnq9RpMOqZceyvVEje5YMHFiQBbQD4nQnnq9TthWbaLLyzo0rpUe6&#10;iILmxIFiPgdRfnq9TXm7Nk+I4B/vwZiUcuym4Mik6qp8CO/fnq9RWsw4ZJVpUV9HCppCZHVWA3D4&#10;XK3IAF9f2nnq9QB4lTU9VVpOY2Xaw220BFtNAbfHXnq9Snw+ZWpHcHbUQou1gAbnd219p09vPV6n&#10;ijx44lPsqj5S7xI6va4A0v30v4c9Xqj5wxiPDKI0dDZ3ALIbgEbrDT6tdf289XqCmiztX1OO02Hz&#10;sJG99LsQQza3F/Egagc9XqBrOaSfzWoWeXyhUK90B1BGgt9I1/o56vUW5ZafDsakqIgshpmGx2uQ&#10;p+kffz1epYUOcjO7pUaokSgHQDRjYAX/AI89XqlGqw+acYggVXFwCdSCRqARrrz1eqPg2ISpMWq1&#10;VbBjodX9hJI73HYeHPV6vUlXiOIq0dXHapJbaRewW/Y9j8Oer1Y6KT+Vs8zs8ZkAexJI0+zYE2Uk&#10;89XqXGA5oamrYhWODTzmx73Ghsba9+er1LKnzCKWukMaecrMt7LcW3XB+q1ieer1CMJ8NnSH5hQ6&#10;OHDKmhUkEhr+II0sPG/PV6m/E6Glhw16uicSJTRu8ojudi6AFiOwubXOn389XqR0MhpRT107gRgD&#10;3iVFmc2swJ3kgewWHibkA+r1DtkjMa1dBSz4c4iacpcFCLg3B3DQg+NrX9uvPV6hzocQgoKZflxd&#10;HIBsBf3WDEDQ+Nv1J56vUNGC41vBkB8wMq3BBG0A9h93PV6hiyrRyYiwqnciJSgHmCxPjYH8+er1&#10;KTBaKXLWN1tLEDGZphUAKbb2UAKzeBJXT7uer1D7h2L5irVSsBV3lIYlgdyjtY97jTx56vULGXcd&#10;hieTDKjfG0isBKdrIzewa+Gv389XqfNkNLA9UXAjYEXsBYD6Pb356vU9YPFh1PhkmNzSNJtN1sRZ&#10;RoTb3T7eer1Cfh8NFjewb2IkAAuQTrb2e3nq9WDMvT+Bm8yjHuxDRd1rjW9x4+P5c9XqDlcuzx1C&#10;Q0oCMSQ20Ei+vf8Ahz1epK12S6qKqM80JTdZW8bFjoR9PPV6ibdZcBxHA68R062VJVQ+4F2o1hu0&#10;Gtu/j/Hnq9S2wOuoaalgnonZ5adBG8l7mQjuTbS/0WHPV6h2yVm3D8wYNUSTAmRbRxqPbp9rx0Gm&#10;nPV6n7BV8nGlXZ5QXcPdBO0n79Oer1GWhzXDNgL4cSrt3CsPeFza30d+er1BdGtLSzzVccIDOdyk&#10;m5Cg629mvhz1eo+XSLNC4tlqnirX31CAqALg2FwPA+HPV6kL12y35kLVyqCCqlFsPebx7/Dnq9VZ&#10;eduldDhuO1GKUIaOaoVC43EknwsLkDXxHPV6ie9YMNqsLppJK6LzEAG5mUWOg0F9Bp7P2c9XqJTm&#10;zB8ExLLxww2VzHJdwR2e5t38Bp+p56vVTf1HyxU4Li09VTIxErbVNvC51/t56vUGZliw+sUVAZ1Y&#10;hXXbtvfQ2a1uer1MGI5MTEKwzYdIgSFjMRdQWVQSR73c2+n2Dw56vUncUr3iqIjDIzIoLbT20Hhz&#10;1eqPguO1lQJWk0aRgy3IIFiAPHnq9QuZgnwmTBBU4XI7zhLPewUuR72nc/f/AE89XqCfLWZVwzEl&#10;GJPdZUce6hFiO1wSdt/ieer1K+aqpqmlNVAt1kN2Fxe/wPjbnq9TLLT4Vi9MUjssxjYAG3btpz1e&#10;oJMewQ4dLHhdQhWMjcjkG5I8L/wHPV6kjUxwU7o0qtYCwUgjxvoSOx9vPV6hcy5Top+fga5AA00u&#10;CNRz1epKVuMVtTiE8XumIs2xrWKKo+yP1/o56vUzwTCqHvnc5HulgbCx7E+zxtz1eqfHTuyTVcyq&#10;nlRssaL3Zj8fj3A56vUzYTAYXCViKSCHLPYlRfsL9uer1Occ1ThkktShZQz6C1iAdDY/EH9nPV6s&#10;MVQ1XI9Qj7mFwosCSD4n4jnq9XN5PLjSq3AtLZAtrXN/e/X+nnq9WF5KdMQaGMAQ06Am3f4j4jnq&#10;9TjT1cEtGZoGJRS5bcPe2/4R4/Hnq9TrSVdPT0ZpiNPe9/vcm5B56vUl8Rkpmplpqdt5kBLbRdif&#10;iB7Tz1erNLPUUmDJEq/pE2AnvYA7v6Oer1cK2X5qVDKDJMUDyajXw+/nq9UmGH56SnDxFAjHcgFx&#10;a1gxOmhP089XqVsdZQ0cqidboRoi/wCIdjb289XqfaeuhqoxHKnlyP3Jt3GoPx056vU2VEomYRzN&#10;pcjsCLrc39mvPV6kTUxVcTl6QPPKTfcV7AXuANBre/PV6usLmmSmljm90GwUm1gDe9/Yfhz1epx8&#10;h4ysSIH3WBUWtoNPrtrz1erFPPhyukdUGSRWDaXIO03AI8Neer1Y6546OWKtprndtPkkXAJN9w7d&#10;j2/s56vVEllSnrjLUFvM3FnfadtjqdddRz1eptqJ6HzWNBuWB7Me51va59mpt9fPV6olR5X2KxW3&#10;MQ1wL9tLL7D489XqlUFOwjMs0SkKpsW0J1IPY/Qdeer1Nk0BrPLEdt1to2kHQaDt489XqnUopUq4&#10;4pI0MkYIO7RT7WP0c9Xq5OacwGgoF/SyuzbgbBR2tr93PV6sdJT4e9L5VbugqId2t7BgTcaHsRfn&#10;q9TXVI9JVb2Pm+Nyb3/t56vU/wBBLFLUR3vt2nTwJtcE39mnPV6ssFNJV17PVKknuMtr3JIPgQLX&#10;t27c9XqdsJjSnV8TjUkC4CjwGutj2PPV6sNHiFPTUa1dSu4iRmJJ7Ek6WGvPV6uNRitMcREgiEST&#10;qZEC6jxA09unPV6siVOGs6JMu9bhtxuSNQT4aa89XqU1NiEPm/PO1kLBYra7vh37/r7eer1TTWeT&#10;EfmmKs9kFvYT4D4eJ56vVJjpYhOZ6RyxJBQOx1IPe1+er1C/kPFIqSqaZlaR7hVQEqbfAduer1WR&#10;9P8AOUWKYKmGUQYMkWwsTa1tCNRrp7Oer1Af1Eiw5JpsNqJV80lmIQalR7w+N/A/D8vV6iCZ9w+F&#10;KyorNu8xkmMLqSToex1/U89XqBUVFQRHRyA7mcllNg2wm/j2I9nPV6lJHJTQkGwZFIuotu2nwGn1&#10;3156vU2zYzDIsVK/cSFbj93vYX+B56vU74hDHh07Ss22V1UG17k21N/iOer1R8HpmcSbpgY2LKu0&#10;G6k6n+7nq9UVKatippngBkCuUVL2Yhha48dPu0HPV6uOGRCmmlo5nPzCWDMxvq19O/s56vVzlqKG&#10;jqElLEqrH3W973vGxN7C/Yc9XqnzSSIfPKraRGU20JubqdOxt4i3PV6s9FW1Ex8tH2yHbZyotfS4&#10;+PxHPV6pVXUs7fy5ow2y6huwNzr29oN+er1N8McOGQnD62nXy5WAW5vYseer1CBS0xh2SUS3AYAk&#10;kkm+hA9lv7Oer1CLh3l0+yN1+wwbQjQH+nnq9RpshVT0dMIdymPUe0gNYg9+456vU95rxKOsZZIp&#10;H95doB0ta50BtYn29/bz1eoRfTH0znz11LpJp6U1ctLKksRax2m/iO2gNyTpfnq9WzX079MmC43Q&#10;f6LRR1DhlCEqCy317nW9/H+gc9Xqut9PuSFylliGjpovJWIBSNttba/x/W3PV6hyzHKPJ0/1reFv&#10;hz1eoFMVDTVPlxH7INxpYHnq9SMqMOZoHmi1YWYEXFwe9vG3PV6mpKOU3aYeWbAg97n4flz1epkx&#10;GGSvqhhbAi4Vty2A2/H6xz1epPzYZUUExkEgLKp77bE69vy56vUEGFSS1+NTVIS6+YdxOoJ3G9vr&#10;/hz1ep+xapq8IwrzUN2uXAFiBrbvz1epP4NW4rVO9dY+/faStwpt4n9nPV6uOYKh8NwRayI+bJMd&#10;rhUACkGxN/Gw56vU24SuILQEwxjfJcB+xIHa/wB/PV6lD/OWw/Dz5zgu5EYub29oHs19nPV6mnAa&#10;+R5XnnURyAMA/g3e3j356vVFqcwDL1NVNVEvNIAY0BsBf9nPV6kxRYnDPCKmnQRsJCbXBJNgdPpP&#10;PV6hap8wJHgLV1Ynls8RZUtZiR2FrDXnq9SQfGKGrgjxKhQAhbvZdVFtbkeN+er1PmH1BosGeoaz&#10;PO3u3sLL9YOup56vVFoSkFSalbOiaqLC6/Rz1epdQVNG0smI1zWMarILAHvr437c9XqYqa+JYiMT&#10;nchCTtUaE+I56vULWFHCaajWaVBZ/d3nQ2Omvx56vVFhydh2YKr56tkvELhUBIBI8Pjpz1eoSMr0&#10;GG4aH+VjCi4NgLgD9fbz1epl6jZhw7CKESNZJZLEAC5At+v589XqQ+SIaSuSbEa3aU22A/ePjYfT&#10;bnq9TxiEhrCkcMe1TtA7AkW0sO+nPV6kxnVJKHDqf5iURNdWY6kXawsR7L89XqA7qZi1bQQw1FBG&#10;JYwY1kA7AA3LC3e3fnq9SkSlhpcv/Nhff1chjYAHxv8ARz1erFRZqwPctHVMqyMRZSQLkez289Xq&#10;x5nxWKnoRJSrukjRyQvcX01107+P7eer1NGSZ66oSaLEF87dEtlItZjf3j9Q/jz1eoRcDppaLD5Y&#10;p1VIIhuudQGAOgP089XqU2Wa6nxTDJqSiFnDMe1yBpe1uer1cMvj5yOpw9FsUte1gR7LDS/PV6lL&#10;knLtPg1RPSgljJvOupA8P4c9XqesMpKLCsxDyW3u4e6t2I7ae7bS/PV6pVdhFfBmGmqqBrRzyqrg&#10;i4A9tvu56vU1Y7Q1WEZjliA3uHZt97gj2D+PPV6mTGMYMNfSn3lIJO7W97G4+sfTz1eoQcx0RqsA&#10;gr4m+0FZj3JW1+er1TqfEYK3LKrVAladAAliQCdfu156vVM6T1NFGuI0MKqGnuyqNALDU+F9Bz1e&#10;oKsfwmkg6i00EchAkkaVgpttuDq3iQTpYeJ+B56vUInVfL0uY8JApyAIIyx0sSNoHb26XN+er1I/&#10;oW64jliWjLBlheSIEAWG1iCLfDnq9Rfs24rFg3V1aVlKz1D7VcLZCAbD4AkH6/q56vUbfOVRh1Hk&#10;dpcQRdzQXYm1wbaW/s56vUDnpfzVhGJ5Tky+8okkjkmY30Ygux1HtF7c9XqB7rFSU2UusGEuWCRY&#10;hVRxkoLEswZha3YqAde2h56vUNPVfBxjuQ5qaFiWMTE6dxbx+JNuer1IL0p52sk+S6trpTbxfUkW&#10;Ntv389XqldYpsMybnGgxSAA7qqEu7NuCqSLkE/Tz1epf9ccvYLmjplUSyusoEKsCNASRp93PV6gt&#10;9HEfkYBUwTOu6Jim2wAFiVW1vhbnq9Sf9R2GZhwfPmGY9RyeVTq8ZkINgQCNy+zUE/l7Oer1GRzb&#10;Ry5i6Y1MdKjRtNTvtJAJDEaHuNL89XqAb0idQ8OpqnFckwi08TJGy9h5mvh8Trf489XqevU9gEdR&#10;BHiNSVMYC7u+5TuUm3s1H5Dnq9Rism1MOMZJp4aIlIzEqIABftbX6eer1E06bU2I5T9QGJ4XWW8p&#10;xtZf3i1ybg9mU3tp7Oer1Ga6/wBRP/U1q+liVgoUMNQSvifH3hfnq9WTpLmzCs/5FNJR6pGio4sS&#10;UNrEH7/H4c9XqKvLkfAunvXykeSRRDUlzHcbQrMdb29gv+p56vUcTqxhMddkOq+QsSIyU29r27n3&#10;b89XqCL06Zhrs1YLUUuKRndR3R1NgoC6GwPh/Zz1eoG+sWA4Hk7rhhGcMMj8hFURSBbAAP724/C4&#10;H389XqOk/wAhnLKMiYZKjieMlCOxI1A/K3189XqLV0SxnE6PONbkvFk96BtxJuAga9lt4gjx+HPV&#10;6mX1E5awTBc34NmyuW0qzg6jaCO5Php42+jnq9RpcMxejzdlALRMNk0ZG9bG+l/oB789XqLl0dwe&#10;pwvqHjWBr7scDxuCTcMGW5bX46fVz1epG+pJ6PAswUdajorpLHItyBcbgSAfoB56vUZeirBnnIst&#10;dQe+hhR2DEXJPs+vnq9RfOimFVeWc04lh9YgVY5mmhF77g2rAj27j9Fuer1Iv1VY+mAvBmnynkVd&#10;rsiqSqBGvf4Ed7/0Hnq9RnOneZMH6p9PI6lkfy3p1jLFdxII72vb+znq9QA9MsoUHTfqpV0+Cuwp&#10;Kq+5JCSC1/tW1tcDsPhz1ep59VOIx4Zhq4gRuEG1tym9x/hF9PH+3nq9QmdI844V1J6bRNBJ5yGI&#10;o7KLC4BBO4aXHw+PPV6gy6T4dLlHPVfR1EzTRuzbQxuV8LfEa89XqRPqjrKTLEuHZwq4QUhqFYMR&#10;ogsQWJ9lj8fb4c9XqNv02zWvUDpfBiddThFnhsVVrgg3F920fw56vUV/pJCcr9aK3LFU4eKXe0LH&#10;QAAhgCLHt+3nq9S89SHyWAV9N1AlWyUhDEAfbN7fR8eer1DllDHafP2SkL3aOdFJtY2sL+K21+PP&#10;V6iwdKMDpenefK3AKKQyQzzSSJukBIu17fAdwB8eer1PnqJpsVwfyM10kReGnLkgKLhhY6E+P6+P&#10;PV6jFenvqRX5nyhCMRjKFUC62HueF+456vUmqhFy/wBTJaqmS0E7biS1veJ0056vUHPqC/rBS4Yu&#10;N4eHkaN2ABBIAvrr4H4fDnq9Q+9C8cxLHMjIJ1vaPZuJNyLaj7iOer1F2w6j/kfWPE1opCWqAvuA&#10;kBAl9B7Cb/Xz1epKeo7Bsx4sKbGKenEkUZXdH+84BBFvdsCCAbk/089XqOD0KxqbE8nUn8yjtEFC&#10;Nu7+6NR9Qtr8Oer1Fckw2kyl1mq8Uw4OZauVwbaqF+Paxv8Ax56vU4eoOHHcQwiLH0G+ClY6k2G4&#10;a9/h4/Vz1eoROjMOO5gyRF8wUjEqn9EtyQxGmth4H2c9XqCDCsmVGSOqNXiDuvm1jqw3CyhlW1gD&#10;bw1t9PPV6gl9UIzlHPR1eBwPUjzAGZRfaug9tvbz1eo4fQ/+Y5k6cxU+KghlgJYPqWHa3j9PPV6g&#10;5y5k+kyRj9U2Hw+VHUNawa4JubfXr/D2c9XqCv1A/wBZYaelxFEcQqWVbeLXuvjYg89XqHbJMWK1&#10;3ThaHFAJ3miDA7e2l7C/3c9XqDjpq8eEY5UYXTR7XqFIZFFmDHtbx+HPV6gr6wZVzFQ4xHiHzjQq&#10;58stLey3Hey6/HT4c9XqNblGXGMQyHHHUqlTIYgJJDYAkCwIXW9+/PV6ga6W5kTB8wYjgBmAmpm8&#10;x4wAAt7mx9o056vUGXV2KopM1UuMQDf5s8d1AuRusNPgNDr8fp56vUI2ZcD/AJzkt45wmg3EEXIP&#10;w56vUGfTDEY6WikwbYDKWKWUWva/1A89XqCLN2G41h3UAVcIC2dpVDa7tbbbAjUHXXnq9QhZnjxW&#10;vwMT1LKIdqk7jZgBbQD6eer1Vr9deoSxRNhOH33IWUlrEG59gt2+PPV6qgOrDVtVWvJLL50kRIc7&#10;bHQgDW99O1+er1AQMi1mLYmMVKBo2dVEZ7A3G87rHW2o9p7kDt6vUvMXyNS0tK6JG3lOdsRt7wvp&#10;ci5sR3t+znq9QfVvR9Gmimqq7zY0S20reQNfUKQAtj3+n6uer1cIOmsEEcdRhQnLl23eaQNLdrH2&#10;97X7ffz1eqdSdMstR1CjHo5pXcExiKQxkMSe5sSQRoBpz1eoRY8GwOiK01Ep8mAhWDEsVIF9bnUG&#10;/fnq9TDiuCOkwaiQ+XUSHYoFi7WJAHxt+uh56vVKw7KVPiWGCHFz8vtO62gIv3W/f3eer1cVyhlq&#10;jqWxmsmYuhKouvvJt0JGgBBPsPPV6g1zbm/B6GOGkw+aVvN3B41X3VYaBiBc/rfnq9QUCtmETqXI&#10;EpZtO5JNte/PV6l7lCgqqusBqEXyYQfs6k3018NfDnq9S+xSMRxxR0yrHHOxV9p10BIJBPPV6kTU&#10;09M1bJMQV8gAM9zdyDoLfD289XqCrMmafma5qJ1IaAeZvPa50W1j4f289XqSaR1NdvnlDyszN5jE&#10;nUMQTrb289XqE/K+HR1tTHAIyUhO5mFySRoBbxHt56vUZvKlLU4Vg0slGpSKdiV11CgXNvZc89Xq&#10;BHPlaUnjpa1y1mbu25ipJ01Olj+XPV6gAxeajrGmpqFmEi396wsCRoTb4W+vnq9TvhtLPLDHVU6r&#10;EyKgYsoYHaLk2OhB789XqeGqoXgl806vojLqot/Tz1eoP8w4y1JG+oV4UDOoFyR4HXwPPV6g3xzd&#10;XRnfpYC30k/s56vUlK+mrYYXFxtjFmIPgTodBp9PPV6olVhs1TQJhgJSRmudDYnuNfG/PV6nGnSR&#10;KiOJTcJtug079z7dP1+Pq9SjlqUqgYI0Kh9lyNDcfAePx/Pnq9SqoKCR/wBFEhck3UD7V+/c89Xq&#10;VeDtQ09550tM7NZbjQroBb6e/wCtvV6nCkqFkrkUILgFUJva5+vnq9ThFOsWIz0x0K/5UD932eHY&#10;/r489XqWFHO0qTwQRkKq72f92wF7+HPV6k3JWxOitAxcbwVv2t3Oh7fR/bz1ep5oY6WWZEiJLyOC&#10;8QBsE/ea4va3hcf089XqESmWiNPHRQuNl38th3BOhF/aOer1YKbBi0JpbEiZi0hudrOoKq7AaEqO&#10;3iBpz1epLU2EHD2Fbibu0iCwW/uAHQWK2+nXnq9TNLiOLYrVTUM0XuRC6aX3kEG2t9fb8Pp56vUM&#10;GSIKvDIvmK+AbSCEJJDLfuLW728L+HPV6kN1CzH5RmwwR7WW6LcDS1jc2Fu35c9XqLe9DS4rPbEU&#10;Z4TKkgVQSbrexIGhseer1LDyIKeLe7kK7bSG0JBF7nv489XqcsuQ1ktciU4EytdQvc2B18ba89Xq&#10;XubMXkoKBsMZmiaTafdtfaDcobg2v4/Dtr29XqA7F8QNY600Ug3RnsPZ4DTXnq9SIxagpqnaqoSx&#10;UMV1IuDe4v489XqYYcamkp/LVLK28BiDc7fAfTz1eqBLEglkmZbGQW2rpqBoTb7uer1I6ShlnM7B&#10;Vb3l2gg6aa6/HTnq9TucRrBWjD61SxdlO4C4P1/Dnq9SzRD5galZIygIIIuXv9QAPPV6nWpkpZau&#10;F6YgvHu3ovaxGgOngeer1YqmlpQTUSgANtIv4G2pHPV6o8VFUir8+C5RgBbUjXuSeer1QKeWqoVa&#10;MppuYmx1vc7Rc+06Dnq9T7QxVEyqZF2gFQVtqSDe556vVAq4a9sYqKxRqjHZH2B90dvD4X56vUqc&#10;MgSpKGtIj8pdxtbU9rD6Oer1SDi+yUw0zM1wxBvY6dr89XqSVRis2IQGVg6uQbX/AHiNDr8Oer1Z&#10;Y9kTq9OoD2QG401Ov3X056vUvvkPMoVrEYtKoYA3J1Ot7DT9fieer1co6vbGsZv5irYA+wd9Pjz1&#10;erHWYlSrTpJM1huta/j42F+er1eoZsNxSpdpJisiEXDqAtr20P8AZz1erNHhT4VJJdA5lFwFF9bj&#10;toOer1K7CqYl1lpQV0bRyAAR/T4c9XqfZoN1bTYKiOz1iO0bIu5SykAqzDsxvoNNLnw56vUm8cpk&#10;krI0jWyoDGxvpodQbeIPPV6kW9TPhspjp2vG/uuoGuh7356vUyyvNDVxtAocNvMgPftdbfRz1ern&#10;RnGH8+WeQGNtqoo0sfG30/Rz1eoQqeufEjHIlMI3hjWMsuu4jU3Ht/Zz1eoeMru8lXST4kxcy2DI&#10;DpY2+Hgdeer1HByPLVUtf83XzBopGCx27H3TtJ+rnq9Qk1FNFJNT1jKCwmBXdYKAp3diCD9B7/Xz&#10;1epkw/A6Gnd6arLymaSaVvMkMhQMxLWZrkL4KBa3gANOer1R8awySrwBcPwWP3/eMjNpZA1lIGoG&#10;n389Xqi4JguH4IYMPokF0JVpGN7kjcxv4En2c9XqGLA8QiinRJ1BWRjcDQA2O1z20Pw56vUKuEVv&#10;ytM5r9CCove6lTft46c9XqDnNMtFK2ypiAFncCQKwZb23aE66Xt356vUWbGqalkNbQ4cqwb4m2qA&#10;LMCewF9Oer1PGCIzZcZpJN0oCgJ/iIAuWPgQBoOer1QcYxJqhUeRAI4tuxLjazgjS97A/E89XqRU&#10;NGKnGJMQqJRFNNdGCOrILakKVJX7vr56vUvMFrIZU8gM6hANzDQta5IDE2v+vhr6vUczoxM2Yo3o&#10;ZpzLIBdbMAQBewN+x0/Pnq9Qu4T0ymzFWTUGLKvlMtgbDdIWuWBvrpYD2fdz1eqhn1QZSmwPqZil&#10;HHB5cOoQAEWsAG799df7eer1FbSJK2hkw6PcNgVjbsSDb8uer1O8lMkFAlNu91CGYX03Dx+Nh2/j&#10;z1ept+bgqauSSndkKqLg3Fx4WB0+k89XqxVCxQt5AO8KF3EnUE/Rr9HPV6sTzuzKIFL71Fj9eo9v&#10;PV6pjPE8YiuY4ZJNpfUW0+yLH7+er1QqeKCCuqInjMwdW2MLaAdu9rc9XqaJBUtQiJF95nW/a5A7&#10;6/Rz1epwVC1K0A10YKL3Nvo56vVEamaNBJToVNmJ9gPY3+kc9XqgUXmwUzVMr7ZXctofsjsBrr9P&#10;9HPV6sdfiFN5Lz1hVUJILHTT2k3tfnq9TNJUecsi0hV4gtxr3IOv0iw56vVGghoaikZ502sSNraX&#10;Bt9fPV6okFHTibZiF2222nQi99Dz1erHWSR4bWxw2lm3bhuGo0FyTroeer1KCoWkkw90w1yr2Usw&#10;0bd42v2PPV6o8NSZWBqCJKgIbdrm3hbtr4nnq9XVaAE+YqJblQAo26qCdVB789XqaqJ3mkknYqsA&#10;JA2aG1+9wde3PV6puIzxTIkUBLpIpC2HvXv7O/PV6nCRYcOhE0qtcpqV8SPD7+er1TKRtziZbgMA&#10;dpt42Jv8eer1KzAsz4hQYrDCHMLuQDYnsNe9uer1WRdIeptVBhsZjctEJBFMZH3WsLlr+w3t2tz1&#10;eo1FZhC1ULTCMAuimPdY2uLj6AT489XqL/nfASsFRUeUgYBjf3SQy3HunuQD4356vUUPEqekiSUN&#10;EFklO9CVBF+xJ08fYeer1Jyti8rDLVBLNAjA+6O5Pgb9x8bc9XqaYoaeldcVpalpHjKjawAFz3BA&#10;7gc9Xql/NpNA8KILv728C2y5NwL62P389Xqa6ispllaihQHYSN/7pFriwPY37nnq9XHZSLVKFLB1&#10;2Ai2hY97HUWI56vV1LJFPjzUlUxKCI9iL6XIGp8Ph9XPV6k7AQ9clwViZiQSwuLdhbTx56vVzqqX&#10;dXCVWOxB+kCW7gdwb/w8eer1dSQtPR1DMpcsykqdDbwJHt56vU04jIjy+TPa20WX9nPV6mylw2Sp&#10;maaBx+jRjsI1JHYD2c9Xqc5LSYb83K6hyLSIoN1Nu99Br9/5c9XqLznyeKOuQ0B9yM9yu0/Vz1eo&#10;NHZWswuWN91/p8Pq56vVxCkqWFrC3iPyHfnq9XdkIG06+N+er1Z5fliCIrjb2v8Avc9XqjAA9zbn&#10;q9XJT7w3duer1ZWcvEkKi5F+w1uT2+PPV6plLVzJMN1rKbsQBew76256vUYrKaVNRQvWMreRsDQO&#10;F90WI3B2OgOug+6/PV6lj5NUIRLRupiNydwJA+Pf7uer1N0SS1Ujx7b3YbHsB4W7fx56vVIkdUeW&#10;lddkkDrdR2uR4W7g/Xz1ert1qJkiqh72x/fA8beznq9UHEqtE3oGuy99L9x2H0c9XqhIJ0p2aZAN&#10;A209xr3F9Rfnq9QMZzr0esaNxunBa/ewBGht7Rz1eoPotm+8l7fDnq9ShoqL52i88naytbdp272H&#10;sueer1OU/wDvuplnnjBddoX4gE3+HY89Xqbl+Xnj8tRtMhUk+IX29vDt9/PV6nXF6hXhMVMvuuyX&#10;cAG2lm17/r8eer1J6qhepmd6JSixIDt9g7afSeer1YqqJoKdVLMQbED2aa+Ht7c9XqxQU6hEnkbb&#10;c/Xb+jnq9SqqsXppvKLB5PLYrpcDZ8CCNR3/ALdeer1RbQVbPiNMGYqbFSblgD31P1c9Xqm0n8ua&#10;Vmf3La2P7pOv0annq9UHFoYVP8xT9IW3IysL2I/evz1eptiqJflTTAbSxBAUDsddL689XqesUqkg&#10;WJNiyWJtoO4A7jx56vUyPMk9NHQxoBIXDFjYW8PDw56vV1i1A9PUrCD5j7bsw7E+IB8bc9XqiSTT&#10;NTLEAQik66/dz1erulAeWFJWIVSWPYgDv+duer1SjXwqkpVLy+YWUkdlPcffz1eqHU1ssruw0EhL&#10;HT2jXnq9UnCAqy+f9p10VfiR3+jnq9XRheSctIRsQgNt8L6m3fsOer1ZYpA8rU8ZZ4ASAx0IBP7e&#10;er1SYUp4UeXadwYxhDe+ouGP0Hnq9T3QV6xQxU7wqzpa3a5Pw9nPV6ljI9JPTwvM23fdbEi9xqde&#10;er1cMPSKOqmkpzeRwDt/eJA0P189Xqc/5niEksEPlJ55RXa17jadQfj9Q56vU/wVqVL+fNEEdNxZ&#10;vZoTY6+PPV6pEVS7oFnfYBr94+nnq9T1HUgUxYK0kcIIZyuikj2+znq9UqjraWSnSSKRmZD7wZQP&#10;o2nx+J56vVOwypkqISW0J3ACxJJ3WNrA/r9XPV6nsMtTup4GvLHcPY6aC4PxPx56vUjcxVaYtMp2&#10;bLbdx+gW056vUGuI4jBGEkZLh2I7DUDS5+rnq9SPxyv2VL1SANSvtUpYAk+36fHnq9WBapJKcSNG&#10;qyMG2A3AFtbntcc9XqflnT5SF1ZQxYaDwJHYn+nnq9TpQu0UZqZgm5A20gAA3bx+r9fb6vUj81PU&#10;vVQ1DnZFJcLqCDt72PPV6nTLWMU9Q4jcjetypJsbew/Xz1eoXaaENTtE5HmEXH0/R356vUxUklIk&#10;jUxJj3MUVtPeYjUC2pN9dOer1YamWn8paVz+kJsGJ1+sfHnq9Sfq5REojJ2iVwLAG4t4/C/PV6kt&#10;T+TE80c7MxYsU9oUHvf489Xq9NiLvUrTGEvHDu+1b3iASNPb489Xqbq6srKrDZpQzIAwASw8bA68&#10;9Xq4Wo8IoWV90hl2BxoQCPeFr+wjvz1ert8QqayCSSNt0TAblFi4+I9l+er1Qo6eaopmq1XSwjBO&#10;hspBuf2nnq9Uisp5ZqiSWubaFQEDvu+Gnj489Xqd8NgpKMbvdJqbuGe+gPZexOp7fHvprz1eqDJJ&#10;HS4wIwn2Vddyi4uwPYDvz1epjhCRRVMR/SBioW/ctc209vPV6pVCIYIpjNuMqm5A0Nh7D8Oer1ei&#10;w96yqgepYhZjuYg6qve3j3HPV6sM+HMKlYkJZPMb7RFgoPckDueer1TovJoauZhUDUEAdtO4+vw0&#10;56vVCasWOETCMooJERFxa411/Zz1er1LUVccZVQJfNBAt9ok66fHx56vV6aSeMqsyfbVAb3JFjck&#10;/X+znq9XOuoxS3SmYSee3jqNNdPo56vV1QMKOqkSEK8hB8DYD2W56vVKFA0qyeZfc4RmVWAvpe2u&#10;g9nPV6sMUAUrRVwbyr+atu7DxF7c9XqmYVissKTqoNmcyKSNAB+Rt7Oer1P9Tja4uY3VQzxlCoP+&#10;IaEkj2d/7bc9XqdDOzSpHGVRX1kJOu49gL+0+36uer1c6jGWot8Naqoz32/Ajsfv56vU01mZGKGh&#10;oyxnBAO+9te5Fvb8Oer1M+I1GNpOI4U2ttBIW+vhppz1erNTVz0ZTEKw7TIRGdvdSLm9++nw56vU&#10;dv0X9Q8Tyx1bpZ4yPJq3jXzAblgW22I0Iv2/W3PV6tkagxY4rh7xUsoRShLBr2trtJ56vU1YGMBr&#10;6qU1L7KjbLGbk2ZQNLfH+z2c9XqRk2HULVMkro0SbQFutgw7En46356vUFuMYXhUeOLHTRBqdCzM&#10;dgLMbWW/189XqS9PgyU1YCi6Sg3DgXF7m5Hex56vVikw6hoqKodQkUjIE2rb3t3e3x56vUFGM5Qn&#10;jp462MLNK4KlNvvkdr3Oh01t9Nuer1FezTgjtBVGli8xPMSNDcKLg2YmwIBHs9vj7PV6gDxjBZop&#10;JJkdSIfdZTY9zYgG/cc9XqhTQw01NeuFpGO2M972GoB01A56vUwiGWD30UbwSI9wte5JF+er1caw&#10;V1SwqKNVZ1DLIL2AHjaw56vVnCq4X5NSAgCsewt3I056vVPpIoZKrfBKuhLsWGnawOtwLfHnq9XO&#10;GlipN6RMxaUuzsW0tbvp+vhz1erik8aOBDG0ivF4C5UnQEjwHPV6pCUWG0GBLMyP5qzMruZbgiQe&#10;6BHa4I1uQSPgPH1eqAywzxAzX0YAaDXT8xbx56vVlnpKOnXymHmBh7wvezG+gvz1eqHRUck80ccC&#10;bEjDEi1wTc2Bvbt/Dnq9Tk9Yz/oJgFWMjd7tx37m3s9nPV6u3SWuq0dFNowALCwse3fnq9T5KJkS&#10;KCbYyIF90j3ixOoB7c9Xq5Y3R0sUIhZQzBTIfjfTaDe33/089XqYKeWjeCOjD+7HoCALKSPsgaAj&#10;nq9TDVU6U2J/OIhKkBABoDbQEKNNBz1eqXUYfBR4QHgYIUl97d2CnViT3Fuer1NeJYdSgkU0okKA&#10;EabQSw1AvY6fr7eer1PtFRvSShaG+sdjKBoAQLg3797Hnq9SjwnD0q4ysM6vcEA+KeOot4fHnq9S&#10;brcMglnjw4EOQ5LldDYG2nPV6lY1ZilFhDYNhlTIlLNIrSRX/RuyaBmUaEqCQCfo56vUhamn+Xmk&#10;0Noy7KDpe5uQNeer1Sqem+bh3VCmRn3ADvp7L38Oer1ToqCZAaFVJSnjJt/qnt2FgR+fPV6pmGUz&#10;TUyNGxjQ3IU/aNwfeJPPV6hPydPR4NDNU4mBPYKFBsw1vc+24GnPV6uWOR4Vicqvh4ISSP3FXugH&#10;bTQjnq9TBR4cK7DUq3lkpI4GIKyqQ8hBIHe5sfA/t056vUraOthgqlTDGMhZNrMDfVjre/w056vU&#10;NWDVVPT0DUspUNIyC637aA37a+B56vUKFBDQwU6pT2ZpyGU97DcAzMdb/Rz1er//1tVGsWpKjy22&#10;NICwNrk6WAA0/X7+er1SsBqpvkXWZiZFuqh7ag97XuQbfr256vU44JQmaijq6I/NWZo0tZFFj7y3&#10;bvs8fG/PV6lP8saaEwkrIyXLC4Nla4KqR4g3/U89Xqy0UaeX+klZTcHcLX2k3/s56vU6z0lA1KGo&#10;133k3xMSCQw13Efnz1ep4kzNUYnFG9baZf3ywFxtG2wtbW4vrf8Abz1er2Wq6r+TqZcAmgmcsQYm&#10;UllXdf3W7D6tTrfvz1epzpkiiSSWeyeVbahAsSbtc30Ivz1epwpWq6qJKmnkhijVwsiFlYBDcnaL&#10;hhY+Njp4C9+er1Q56eKrhmFE4jZZwsg1s2hOh7kDtfnq9TfT0uFpVRgWEYd5B2vrb+BGg/p56vUp&#10;qeHDL+cHIikAAAuWLljc2t7ND/Zbnq9Qj5UWCtrKtYxuSKy2K6sDa2g7aDX6+er1DTlTBamnpZZW&#10;l3REqyqq2KEaEX7G/PV6je9OcYeSJqQuGVNpF2sQFGvsFyfz56vUbOCqWjelkonu5EThFWzE31JN&#10;/H9vPV6jV5UrjHGJq6KNoptqKuoKi+lgLgXJvf4fC/PV6q3vxMMpNi+BQVvllI6ZQqvDGL7Q12Uk&#10;AizC17/H2nnq9WupjVLJUVMqeXePedoP2hc+A7jnq9SUq6Jqc+aSWSTaLaWspJN73t29mvPV6mmq&#10;p5apUpYCilRuAdto29r39vw9v189Xq5VErQUfylOitK7jTsCugJJ9vs9vPV6n2KAPVM0EI2xSDw0&#10;JP2gD8Oer1XI/h6en6lzJjcWb8QiHkRl2iYAEMxHvBhpfaNO9u3x56vVftmDMi5ewIx4eqmSnhuA&#10;AANoGuvPV6gbwiKoxvEGeNzeXaWGgCD2D3bDnq9Q+5XalwaZcNEY82UroCmpAsCfC9hz1epa4xhl&#10;I+Fy11cpcKpspte/j/Rz1eoseJ/PYniD4RSSCnVR9okKAO4BOnh8eer1F/zphWEZalM+KukcruPO&#10;lQhjKbWAvcX008dOer1Fy6mNk2npov5DPuBZS6+6CWYHxB8P2n2Hnq9RWcwZhpFqPJpHcNBvMaAj&#10;aD+8Sb3t7Bz1eoDHz7WxUs/86cR1E0j+TEW7KrHaTc67h2Hf2689XqQGYczJjQkNVG0QIuzKSAQO&#10;5JDW/X6Oer1BvPnDEqGNZN0u9DqS5KMD2FjcH6SP4c9XqYKTOlbildJDIiU8guu4sCTa9rA2I9mn&#10;PV6kDiMmJTYm8lbH5wZVUuqliT4Cwvprrz1epTUeGYiuHmDEadi1QAUVr3IB/o56vUz5iaoFdE1E&#10;zwIiqXRLEEg222IJ0Hft9PPV6oEdIlSfmJZh5DMrFRcNYHUfA/Tz1epQL1TOU6KJcMcSOgdPK8Nr&#10;EkEg+Ivz1eoPa3OeN41fzqnykUM7IigA3JIOniB4jnq9QdVzSNVROZt6SFZAdLsSdSSb2IHw56vV&#10;Nnemaq3UjEO0T2v3LEWBFrC47j879uer1Y4Kxhh5TEQ0rxBY3lYBW01DCwt4+HPV6k1iOLyz0z0t&#10;CQzrLGXNvAHXXUaj9fHnq9UaljYRSmpBELvZXVL31ta3h8eer1LqlyWsTJUWuqvuK6g2voeer1LD&#10;/R8v0s2IU9pAy3caWUE666kH2/289XqDuszNHiFS0Tjc7AovxFidPiBz1eqLR0M0MySV7eRTCxvq&#10;WN9Aot21/Xx56vU941XtBV04k9yLXZtF9ALbiRfvz1eoOqmuVqieWaQ2NxED3FjqR30P6+znq9SN&#10;xnMFPRwimqHZgSCSDpcDQn4c9XqCeJ6jGsR86+53kATb4geFh38eer1LWiw6GtaNnO8ISpA0ANyL&#10;fcbc9XqfaqjgjfyqJVGoUrcf8hd/Dnq9UCsoWUbahQTGCQ4+Pb7+er1J2qwhYKH56ok/TvYbQSVU&#10;a9uw1+/nq9XDDcLSmvtbcgUXOlyT3+P3c9XqVGH08aMdLIOw/bz1ep+qUmkljo4GBd2Rdo0IViLX&#10;+m/PV6uL0Jp64FXASzKVvfsPePbnq9UZqSaOMIoARwwX9n389XqStHRnaafEXuVvtIFgoBsNPbbn&#10;q9WbZHPUoYQWAQja2lvYRf2+HPV6oJoWw6jeOFS5Da66WN9Bz1erlDB5ESEr7lhdW1P0Em5+vnq9&#10;WWnpvkveIUu1/AW94kj7uer1LnKs08FbTz+afO3oLLofiBbWx56vUcOgyjWV/l1FYhEcykMSBYXF&#10;7m48Oer1Fhzjlkx18tMmiIUI076n2+3x56vUGOIYTTmredVCysvlk99O9hc+J56vUg4sJoqGmM+9&#10;t6yKxXd3HxHYgfr8fV6m2fEad6kvCN8DqQGW991zp93PV6mito6nD22DdLG2yTaPFifs311tz1ep&#10;X4dJh1NG0OGxsizNd0e3u6dge+nfnq9WRDKr+VC1zYjQAdvb8eer1T0w4/MedK/vMu0E6EKdW+PP&#10;V6oGHYbeollkAMbfZ8bL9k3+vnq9SkokFDTPHGQ11KR9rrc2IHw8Oer1ZcBwejoAWV5HIDqS7Hbq&#10;ew8NB256vV6dIDvoQvuNcsQQe/s56vU20FPRwTMH1MtlXTUCx1P389XqgSKlSHWs/wAkxaIAG9yv&#10;j4a89Xqw0JoVhNI4YqdPetcjwa2moPs56vVnShw6vfZXOWaFjIbe77p7C4vcW56vUl5KaGoqmfC7&#10;OrqPcGgDBiACPao9vPV6oc2Hu1GYJYyriwuDYkk3Kj4nnq9XVFQTPuoJLrFImim5IYHw+oX56vU5&#10;SYJB80sEakqLXIa5BX4WItrbnq9UrdJRt8u4JI3Nute4A1F/b4i/fw56vU30XyLTsjLsikBIdgQQ&#10;Ld/hrrz1eqcKWOWFKfzdxjcBHFj7p7i/iDz1eqDUU7UU7YfApBlkBZ7WsL67T7Oer1O1RBVs8eHU&#10;UibVtvuAzW79+4+rnq9WajwSaSV1mvHtuE2uwJubn6uer1CBhGDs1PHTN7oDEEnTQajnq9WeajWC&#10;GWNIy28Em3s9gItoeer1PlFjM1TUJBVnyYkCIRfUjx+/nq9QoYJlqmxV3q6eH9GF2i58L99deer1&#10;D9kjB51IwrD4G/cVjqCTpcggWII9njpe456vUfDp1kuiy2WxOv8AdkMY/Que/iTr9H3X56vUKEc2&#10;H1kFLAlglHKHhWO2jE2tp3A9h056vVNzfiNbDROzMU8pjuta7X8AL21Btz1eoOYMNixKVpzchXDB&#10;LXsGPuDXW3089XqFvD8HqzEgqIbPJsUkWACDuSBbvbX+3nq9S6kp6bBaZ6injCKC3ux6OwPceABP&#10;fnq9SVxOmpyr4slW0lMWVgrEEq2vu2N7i4APPV6i152zMmOE1NAUFnkVm1FmB237a2On7eer1NWW&#10;cVqJa7+XVbISAGU21a1yTb49/v8Abz1erni1dNKf5a4aUySEDYLgam9/4c9XqD/H8P8A5xWiipjt&#10;jhADhr23a+F9bc9XqM70mosOwGniqnQrVwFFRu62Hdj4d9bfxtz1epT43mKXHcTXCKll8tJC5A7h&#10;gfy1uPq56vUGuYk/mlcamkqCkcTnzF7i19p7X56vVBzRmalwagOHKd4aNR5pRrKG0ABXs2v6256v&#10;URDPuPvjWLlJACrKYwB3CqbFvbqdeer1Jumwuko4zVzIwjWxb7tPZofE89XqR+N16VNelLh6kysx&#10;VNvazDUDW5t7P1Pq9UnK8dHVCppi4WVWjEfgAT7RrcEafrbnq9QmUWVamoqPm8Ti/RFVA00Nj4EX&#10;uDz1eoVq6Kk+QipYWkCOn6ZbWCmxACkG508dLezx56vUjstVuBZVpWqKGeeqjecM+9nJuTtKjdc2&#10;H3DX6Oer1G46W1uFZio61YSGke+5SbiwPa/t56vUFeYKaHD8zOJVVZ9kq+UD7oH2lIv430v489Xq&#10;Ij1vryldNJSxkLv2s3ZTpcgXsTbtz1eoqVbV1Us8K0bFlRjutcg28CewI56vUqMuxR1dQ1dCNsrg&#10;KPbcd7356vULWFwg1wpKlvKNOVO9Tp3sQP7dOer1DnQ45TUEbTyOXZFC+9YHS5vpoSb356vU0YVj&#10;Cw4wtVFqQ4YA3Nw1zYA37ePPV6jPYdNHW5badxeUMVFzb3Ct/aPHw56vUDWMJU0da1YQBHGpAGgN&#10;20G0+w9+er1L+nrFGBLEwKOyfaYbl3WJGnY/V39vPV6kllvD66qxN5IWEauyIWKkkkdto+Pe/PV6&#10;jt5SlnmoVilN2iY62srBT2F79rc9XqVOe+ocNBgaQkxk1N4httoF08PZbw56vUwdOsalmo2WoUCY&#10;Dv4MBc6fVYn289XqSGbsWqTUefRIdku5HG66AG6k/SLkX56vUD9PiuG0WM0tPQuXkQOlgbhSTawA&#10;v27/AA56vU055V5MVSWpj8xadQQToS5sfhrrz1epaZPrXqqOGmpSgeRvs9+xII0vYgi4vz1eo0OP&#10;4rWUWCQ5fWxinRC7XKksO9h7QDz1epH0NLh3ydRVEmaV5EspsSrAG3a1wRrc/Hnq9SAxvCsRqA08&#10;kvlyEi4sbKVN1FtNNO/PV6h0yD1apMJjpsDxViktQSiuToTtJPujUgDXTnq9Q0YTD/WakSor4vK8&#10;lmKncC36M2VzYWs/cDv7QDz1eqZNSyUeHU2Fyu9TUTO7eZIPsJoP3QBYE/T9x56vUhM0UrYYaehS&#10;Mto0TuAQCXuGN/EWNv7+er1AC2RqjDsWKowEJDWS32R3AA26C3s56vUqIcBpDhu6dFW4Bva3iSST&#10;7NP18fV6gYzTU1TV0sI2pHL7r7F94gsAGDjUezT9p56vUGz4tEasNLGrRozRuezkr21Pt+g89Xqf&#10;8txYZJNEarYTIrvoPsMSRcnvcAX56vUAWeq5Xeor5qWVH3Sxq7sttoJAewubEajUadxc6er1F9nF&#10;KmMPHTvshdAxVrWLEWW/0fl8eer1RhiSxu8CaCIgOCurfG4uOer1KekpVfZV0kdkf7WzWx+IN/oP&#10;PV6pDw1+GQRfOBSpdnB1JsTcA/R7Oer1PeH4vJLvqaaAMUZirHTcW0sPaR93PV6ldVYUkqxuoG8p&#10;YIzA2BPgPhrpz1epD1lCKCYe976WsWIAUDuB2+jnq9SnwevnqY3NJMIwbg2PYW1FxYkHnq9QlZch&#10;xOuhNVRsHEak7bgXuLWAOtwOer1QGrKqhhFDhMDUhqWfzFtoRfxYXAv3Av8Aw56vUzOK6uYl4vPl&#10;DH3gRZdoG4EG2t/Z8Oer1L7LFZTvUx0lSSO1rHad4PYW1+7nq9Rs8rUPm0VN8ldiDK5JN9WBBW58&#10;LC2vPV6hzy0levlrMNkRsvcFib2ta/Y38R/Hnq9RkKLL+L/6Mpn3UrKyhbWKuVIBsD4XOv8ATz1e&#10;oben+U8OOWV/m3vzxfotzbQ7lRqQQPG19Pu56vUtcPwhqgNU0arHEiqh/wATNr46am3PV6l3/Ver&#10;pYqeOIbokiaVbg+4bXsT+w89XqgLUNWV8GDzAGCoUliCQLBSSfvH6356vUIWXqEywnCIo/cQEoT2&#10;ca6H4gWOvPV6l7SUEuFyJHRpZZE8y4vYMPD4Hnq9Qy4DV0+J4ffElUShAGNluSRa5+i3PV6lKmVs&#10;LbEEmgQGORButYEWHfT6+er1YcTyLSVGGvPOrPY3tp2BuD9nwsDf9vPV6iRdeMqwYjhhpGjCMhJ8&#10;y1iw9l++nPV6iB4Li9dlPG545IhPRyEqPM1G43Hu2t2OvPV6hpyIyYViMtUja1Gw+X4A9yeer1GU&#10;oMx0OJoDBGu+KwZ9CxPjqOer1TUnlp6iCuj3vOpHugGxF/HuPv56vUvZlSoEE+oDNtbtqTYkflz1&#10;eodel1XTYJi4epJu3ui5uoAuQbXsDc9x8Oer1D9nVlx3DYborSQqbqdSQfHx1/o56vVWh6iqnE8h&#10;rDiEXv8AmshCt3sCN+oB7Xv9fPV6indUcWpc3ZP/AN9tMlQCTvXcAQfhob6eHPV6qus84Tj+E4ZL&#10;MigRxNMrAKCSLW1Km2l+39PPV6q18yYtgVVij4LXVMcVTIQqGUEg3H2UABNwfy56vUF+aclYpCrV&#10;lbKssQsqt2soPh3Fvo56vUHqFJMuT0q+7VKXUMRoBc/x056vUX3MpqsLgakqX3yuHCsNSPA9iba8&#10;9Xqa8qVPyKCmqkNmsPNGoAOtrdxrz1eoYaPERT4NJhka2QFiSdSTe/c3P589XqCXEq9I6zztEEjs&#10;rHv4dx9Xjz1epY5eq4Yo/l6uoIQg7EC3Y+wnW1jp9HPV6kzi2LzUOI/MlrRg2X4X0seer1KeDH/6&#10;008SV5M0MagIpP2bX0F+3t56vVjrMHmq6WKrehlmWKUKoFiFUjVifEa6D289XqzJh64ZhyPMTTES&#10;XAOhIv2I17jnq9SJxCOGKqkq1aPa+5rKuuo0Frdz489XqSFZTuXDm8BkIIQaj26n+HPV6nujELJN&#10;I0gYREFE/wBZfy7c9Xq5us2OQMiskR91S7EgfaAFwATz1erJWYfiNWywyWIUruQAagCxYN3sbXA5&#10;6vUztQLQJPPE+0QkqCLXNx2vr9HPV6uqWqMlMVZFLxKJBu0sNd1vj8Leznq9TXDErQGocssgaxIP&#10;he5JHs56vU8zrRzTTRR/o3sCtuxBtqR+znq9Uec1jYhLSFWEAC7wLWAA+1fQDnq9XqOU4di6rhx9&#10;5bj3hcG4se2p56vU8Uo8uq/l9ToJCWRxqBrruvf6vy56vVlFWMOlQ1cYbcxCSDxBBA3f0c9XqnCp&#10;qjGJVNn0Gg0JOgHxHPV6nhaeGCBpHjF40LSE3766/A/2c9XqdqTB42Xy6t9PdbvqfG3189XqgVsL&#10;0hkABVZWAU2vYka/089XqhQx/I15rRMT5ZC+WQLG4t2tz1epK12FzNiEkbt7krF2UWFiNQfjcfdf&#10;nq9TzRxyYfQz1YbzgGUjbqRcEEa/H7uer1Mz0DiVKgDdu0Ydx3/j8eer1TsQpqISx1DgrISRct7t&#10;w2gt27fs56vU4GpCy7aram4+8DaxuPAnw+PPV6mWbD2ppVp4dhWVhZQRsILAgkgHsR4c9XqyPhTw&#10;meWpZLxAlVAvdidbH2WGg8eer1M2GyyVtYPNW8Kgg6+J76mxOnPV6uYo3wl1mijJRnZSwJB2ntY3&#10;9niOer1NVRSTQO0kt0l3Mo7AC40F/iOer1PbUzeaZYXXSIISgFi4PYjW9ux56vU3o4xKrepdQ6lS&#10;GQEC1u1vhp356vVxw6vw5f0NZAJFJ924118L/DTnq9XKeOCOvV6BbB10BN7X8PYBfvz1eqRh9RU4&#10;VLEkqge863FiGP0/Dtpz1ep4xOmqqWvbY/lxzIhJH2SLWZQbWB8f6eer1JdDqFU+6xJudbggD77c&#10;9Xq7oqaVazymO9VuhJ7oD2Njz1epU4RRRUk5d2Eie9c6aC1hp8bc9XqUFLh8GxUhB2ja0d7WU637&#10;+OvPV6nFMKTFFRpWZJoy221he5Pcewjnq9U2hwySmpUE6iRkYlWOhAv27HW3389XqXmCIJJRUIbG&#10;Mg97H489XqOj0gzJMtAJ41AT32YnQ213A+y/9PPV6lRm2hevrDVUkKn5gKxPfagW1hp46nXx56vU&#10;Q/qRQQUWJVdVINsELbRfQFW17eFvpP089XqLPiGHxvXyyJp5pYMCSCgvoRf2jXnq9UtIY0iip5mD&#10;OCLPGQTt7a2vr/fz1erjQ0ghneJl3KDuXeupt3N9O/PV6nWuaCQGvdtu+Mi2l7g6jnq9UbD6ukML&#10;qSyRsDs22uGA8eer1cMMleqLCdgpDNqNCV8CR9Vrjnq9TtVUdNMIVSRRJMbb1ALadr89XqZvIpoa&#10;CRnYzMhbcGGgIOp0H1gc9XqyUqNhm1JQZYWYt2vZSAb39g+HPV6vTU5mL10I2rGo2x6XJLaNz1ep&#10;6NQJYHpkTb5ti7dy17aA9wR4/dz1eruow+LEBTRVgYRROLgmzHv2NyRYc9XqW+FsI6cwhSdrlSL6&#10;jxvfvqOer1CTlxYJakI6k721Gl7eGp8Dz1eo0mW6CCnHy08SgTgKxFw2osLd9QPHnq9SfzFRQVeI&#10;CHDxIY4GFwSdwsQCSe/PV6rivw9ulkuGYkcYxOMn5pA0BGpI1+14g3tp7Pu56vVsjenqJafG4aBw&#10;GaQ2IFtdP46c9XqtYwpKSDDI4YF22C3NgASOer1IzM9Y0qGngFiuulr27d+er1A3XlqeqG0WaYi7&#10;HUD289XqTuKt5EkcMJAZwRptNj/Rz1epO4gjVOFidZlDRWJU3Fz8P489XqQdNibVOLyJMSiKp3OC&#10;SNB4H6b89XqZszVxpqaGCnk3CX7Ja4uLHX9fjz1epL4BSzLFJUQqLFdmq3ve4JB+Bvz1erjmKSKm&#10;hSmkG5yyq19QAf7eer1RsMavd48NpTH5QuzEoCzEG9gSfaP1156vVnzBiGH+5RykAxbmsrKLk9wR&#10;Y6c9XqkYPJ/MIkSmVV2AW2g2YH/gdeer1JzH1pXkSglAZC/vMu0FT4/Xz1erNh09BHMcOj/SbCW2&#10;sASTbTXnq9TRm6jwvF3FIRtlul2FrgeI/X+/1eqDguWqJ6lo6Ziy06g6XIJN9fq56vUs8ZipqpKa&#10;nIAQXW7aa+z8uer1dphWGUMqU0AVtwO5F7k3/o56vVHxSkjd/JRr+WQVS9iPC2i/Hnq9SmhwSmUJ&#10;JYMIlO9gbgDTw+/8vbz1erBItFVBsOw0kozsu9gVJXtbnq9SuwjBKShZY1IkVbGxG4gjWw+vnq9T&#10;tmyeFooMPokJAcNJa1gSTrz1epS4bl6smMDwbohp4kA/V9F/v+PPV6hIw+jjgpPlZHUbWBa1ySNd&#10;eer1Fy6wrDVVaPG6tstZlYHcb27fVz1er2SrUUSCpYtHta4IsS2p/Lt/fz1ep2xDGqRsZp9gsqgv&#10;exJt/fz1epI5nFdi9ZDSwqNr3LFr6r/YOer1QhhtCmKUlOVRvLvdWsST2ub6c9Xqw5whqBVDDEsL&#10;pZ9gAFjqLfda456vUgcPy6KeYy1bLI8dv0ZW7Adxb6+er1LOiw4yySVtdD5SDdoRYsD7b9xz1ep6&#10;y+aCSf8A0VfdLWsQNRb4fE89XqcqmOPE6dsuU8ZBZyXGtyb6D7x2+PPV6lX01wuhwSono9GnAPa1&#10;wD3HPV6sNFQ1xzjUVFLtWldTGPaW7i30c9Xqf46OooM2mscOY3RUJP2bjt8PHnq9TriULjGlEKAs&#10;AgvpcnxAP3H+7nq9XLEMehw/MUOFSjadyncCSSSf4a9+er1Y8+YilBicc1VIqMLBhYEEeJ/tHPV6&#10;oc+G0NZQQ4sie4QCqnXczePtsfC/PV6l7Wz4bVZco2oVvHGdjN3uRcEfkNOer1Q8GoUqcJanDAM2&#10;4M3e3s0/Lnq9TXkGhOEZwFOW2na5VhqNNNfAg9teer1Bp1gWrwjNS4pE/luGXy2N7ECxP589XqF+&#10;vr/O6WPX1bFJJICwddGuQB9Y17c9XqK/6fuouDU9RiGXEZjKk0jC9x5hJ1Y9rG/hz1ep16lpTjM1&#10;PjOLKi2ZWUG1gQQVP0g+PPV6n/qxjdfj+Sp6aAiR5ISdyiwAC+727fTz1eotvorjxyLHsQjzFIiT&#10;K7ASLoGRiSu4XILWFiR/Zz1eoR/Vnl/GsNeiztgUYnloJN6LcWJYFWI+IQmw/v56vUM+RMUgxzpb&#10;TY1XMrSTxmxbsdP7vu56vUVfovmygwnqrVYPIFVq4kq4ABOtrWHjfvz1eowfqZy1hOIZRSaePRVB&#10;De1gLi/3W56vUq8OgwzM3R+lw6Ah5mpkAG6xNx8Oer1FM6G0+YsgdYqvKFTLeGoZZSDa4t2A9trH&#10;t7eer1Ga9R2FVeIZYFa8DSbNARoQfD6v6Oer1KzpdmKLO2TEoAbtGqxygHVW26j+jnq9RYsgR4X0&#10;867TqyCGapADltqgsp0+F7Hvz1eo1fWrJ0OcsjVMIZmKo7oUFiSQPEan+3489XqS3pjmWvyp/vxk&#10;3yxO0bEve+3Q9z3B056vUXLqxm+LJHX6gepTy1qC4iawtI11JBPttqB9PPV6jrZgwyhzbk+VK9ro&#10;Y2cDsSbaW56vUW704Y5g+XcQxTK8T7ZHmeR0DAkEkjXx7Ac9XqZvUtl2vbGcOzTQqylJFA23JYll&#10;Gg+jv+p56vUc7K+GR1WU0irTuEkKbt2oX3bH289XqK90jzBQYT1DxzKo91BJ+hI13DQMTa/jr9Xf&#10;Xnq9SM9X3TLHMewjCsYwVjEIahXd1W4kS4Gw21FtTfnq9Rg+gFA9F0/p6idtzWbQ3JG2/wDHnq9Q&#10;B1GZaHLHqSgw2rQxtXpKbkWDEFQNfbqbfX9PPV6hT9S2RIs55CaeuOkMbFWU2IB9h+jnq9WT0zwD&#10;C+l9LhtXsZ4lKm1yAdbfl+znq9QY5qxfFMi9TaWqiVhT1rskr2BUJtOl+4N7d/bz1epVdWenFBnj&#10;Kk+JVyqzxR7on0AB7j7wO/8ARz1eoQuiNPS0PT6CkeRXcIVYjUEXIH3Wtz1eot2dsYxvp/1cgWeA&#10;ChrHC+aLkEswJHwF9Pq56vUOHVrKGFY1keepq1BUhioa32bft9n0c9Xqmenqjwmi6fJh2GsNlPZD&#10;b94WOv5D8uer1A31Ehlyb1TosxohkpalijoNdrXsoA7anUnnq9Qs9UMAwPGunFZU4xD5xando0uL&#10;g2Pt8e/s8L89XqTHpVwmjwXIqYdRlXjESRlbAFVGguPAi3PV6g96iYPjmTOssFXYijqNhLA2A1Av&#10;8Rr+t+er1Cj19yvS5l6b7ZVtZbarqLj7V/Z8R7eer1KfoNU4JTdPIMHlIEtPGquPEle9h9PPV6gC&#10;zxg2KZa61UWN4YqtS1MjXsSSGIA2/Z7WufoHPV6hr9RdDQ1/TSOefaD9plNioNtL+77eer1demTG&#10;KXE8h08cO0KN3u9yD2P7vb6eer1Avn3AJcA67RYjQOwildGCgXXaWsb66Hnq9RlurrwV3TiSERDa&#10;w3XYBhe3e3PV6g39MeOYXT4K2XN++dWLFRcki/8AAXtbwtz1epddbKqHD8awqeli2ioISS1gQoN9&#10;4PcEWsLd7/Xz1epU9RMy4JD05keZF3PE1wdSBa+76+er1JP0tZyocfy5UUkLABZHjTUMSovrf+jn&#10;q9QX9WMAxTLPWejxiiUfK1i76g/ZO7d7p/K1/jz1eoZM/wBbG2UJo6WENK0dgdoI17kd/Dx56vUz&#10;enLPmXKHC48kNu8+nsoVkdrAd9bEW19vPV6mL1DBcJzzhOKYYmxKlm842sdALafHx+kc9XqeuoMA&#10;x3IEmG0ieZHUIA6mwuT3APcac9XqQXQLqLh2E1TZYlVo50YrtIJsR4A+yw7/AE89XqavUhiGPUWa&#10;MJx/D5DHSxSI0kZUFXudt77bgi9xbnq9UzPdacT6fyTYTCWl8tfcHiTY39unPV6nboPn2nOUocLK&#10;vHXxEh0ZbEodAbHXvf7+er1JDP8AW4jh+fcPq4GZoXLSOAbBSDpfw19n189XqVHV6rfGen/zEEBk&#10;WOxstidLa/C58fp56vU1dDuqFHj2HPh8ljJTXRl0JHs0P3c9XqhYrSRYb1HjzBDIqee6rKlwCB3u&#10;Adfu/Zz1epz62CorMrtitCu4wDcAe7g2Hf2+z489XqjdA85VWPZPjFam2aLeri1xdSdPrFu/PV6g&#10;PxenqsE6oVVfCTGtU73bsCC3ie+n8Oer1NvVxquvgjrbtGI3Cggi1xrcHb8P489XqVHTjMdfmHKY&#10;pa1fNsTGG1BC9gT9HfXnq9SZyNStTZulSMhYlkRmLL71zcafdf8Avvz1er3VzAqmDNT5gZz8vCi3&#10;S1iDf7d+xBBH6nnq9UDMc9G+S6jEMTYqiRApY2NwupFvv+vnq9VNPWHMdDSV0ktQySQM5kRiDut+&#10;9r7PYOer1EBzfmLBcbxpq6nhZISrgG4IfXRmsLgjsB256vUmabM+GM8lBTUwjmQEIiXJYkWDD2En&#10;tz1epC471Aro4JKWWMrLETu3ixLWGo0sdOer1Jh+oZXGIsOISQyLvAjFiCDc3OutuwP1c9XqWtFW&#10;4liwq52ncJPYKWazL8R7L9tOer1TMReWtgpIGqkVqSRZmsQSQtwAb6gG+vPV6pS5ry/WMMH3hJZG&#10;JYqASzAdyfZ8Rz1ep2q84UeECGGJUlMNzu2gm/h3BA9nPV6k9iMtZXVzVk8u1igKxgaAnxHx56vU&#10;gMRklkmSGqZvNViul7AW1uB4X07c9XqDKuZ6yokWgw6RXjDAA7byG9tNe5Ha/PV6pWWMuV1X5de8&#10;N45zYKQCS17MNL6i1yL89XqGBKB8BU0lBC0kknlm41OnhqbWue456vU3PlnFaKgNWfenLMWBINiW&#10;3AAE9raXHPV6g5x8VVRVvRUSshFnkUDQk9wD489XqS2JZcFVCxSD3LXuVv2On0gHnq9WLBcvzyRr&#10;URwOD/k3Um40F7gXFie9x9fPV6hAyHhtdVZkiRyI4pXWMaCwUk3LAa9vHnq9RlK3LlPHhDQU8h3Q&#10;h1RVPe4sug9mvPV6ieZhhxKfGqj51AZoiAB7Rbx056vUGWE4BiWN4xWRmm8iOJ42dhYRlWOirck3&#10;Xxvz1eoaIcpHBYxBUldrAEWIIN7gqP17c9XqQeJ0ssVNUUoCRhNxDWFragEj2+H089XqArGaWppp&#10;DLMSw2gMx0uD28fu/p56vVjpsOesmZpzsV7W0FrqPztz1epRYXhVDHBUCrhMzTEKm2wKnQ7mve4t&#10;oAPh9HPV6nJMqRVNPssGKWJJA8NdPo56vVkpulNO1THjBmMRc6WQEkGxINzz1epQ4Z01pjUSB6gI&#10;F1UsDdviQB3+HPV6orZYPmSGhk3lA1mGg076+0c9Xqyf1cmRaeSL9I6KAzX1Yk6+FifuHPV6lzgu&#10;UJX8lqiB9we8Y0BLEeI1J08LW+vnq9T/AIlk2owiJcQcb5Jyd4ZLWsb7dRqQOer1I7F8AxCqpDV0&#10;cjKiEsQtxdbXIsPAduer1PmC5PrGWGnqV8tpGUobfuuL6gi+g+nnq9SxoKPAMmVNRU/baZXRmJBu&#10;bWsAT2Pw56vUnX6jZRw6uSJ6JDtU7gHZbkn6/D2c9XqQVT1LxCoEyUMbRxhpPLsRZV8FIOtuer1S&#10;srdQcTXCJqHGViZqhpA5CA2S91CswLBh4kEfCw56vUu8JrcDkr6eq3iRWYKSCND2N/DT2fVz1epV&#10;1eKVdHA0GIKFszkHsDY6e3UL95+7nq9QHY/UTYvUmIsWYtd5TYsT2JJ8Seer1QcOwWCOrWSaQxxJ&#10;cEhQb21tr7eer1M2ORwyV8cECsN5JDWuCvYAjwYePt56vU7UUEWE06ym6OL2INu+ug7356vUw19e&#10;1fBJNXTjcFO0uSC1zbTTvz1epC0daasvssos1ja2g072vz1erBJVyRKIY4VJP7+7w8RbXtz1epKh&#10;HgjaeYAqCQqmwAN73Hw56vU2PUU5qWq0BBA2aWufEn6+2nPV6sTLR08EsrufOmZmQWuLkA2+kezn&#10;q9WGlNVXQxVKjy49yrZhZu2pBPt56vVixES0chC3JLEgeB8O4Pf4c9Xq9h9fTQYmtfFEkQKFH962&#10;rEEk3udLW56vU/VVb59UIFf3JQTZTrcDsPbfnq9TphQrEozTbg2/7Pw8ADr3B56vVN8imeJZK8q2&#10;wqW29rqe/fwPPV6s1S1SKwS0jadwe1h4i/bXnq9U6ogqKxXAsCye6R3Btqfq56vU0mJYqKKOsZg8&#10;SgA63JJsSfb7eer1TpQiTySge7ZFHbUe0j6eer1J+tSsataGliZgtwZLe4qnXv7fo56vVyinpqkM&#10;Yd3uALZha5U9/E89XqEGgq0mwxHjJjnUG4H2T20Bt4fnz1eqVS+RLXGavchlQmwXS5HbuPp+HPV6&#10;sdWtRKq0kMallcsu5VOpFtTYE89XqYKiFYaVqydN8wYB1AHt7C5t356vU/jFJ4/ImD7VJAPbQewe&#10;znq9T7R45DUMaUFi6H/CLG+lwQdbc9XqEnC/mFi/RykMtnNtNO1u36/dz1eplzHR1VFTqsdOXRy7&#10;+Yi31J0J08Oer1Jany9LVV49224C9+xBtc/SP18eer1P9TlXCaKGR77nVSQPaT4d76fHTnq9QZlG&#10;w+oMNStvZpfaSNDz1epSZfrhQVEs7Akm9rWP2tAPr56vUOOVcSgweSGoqbSSQjcq9wAB7wPgb89X&#10;qMdknO9GahEntHE/vhX0C2Gp+gX056vUJ1JXRVxHlyGfzGc7l1UL7AQdCDpz1eoQjhkM8SYpM2xp&#10;dqFR4hVA/O1+er1Q0rVmlNHTSAqFY7Ra91PdvhbS3PV6mPLoppZ4af35ZZZt8jWACpcqpP0j6/v5&#10;6vUNNDhdTBXCUIpjVBtVuxC3sSBrpY/lz1epbUdDX/OGSSNTTyAMzbrAA2NgD9fPV6k5mLDaGWlk&#10;MtOjmEuqSlbsFZtVB8Ne/PV6iyYrJhAxCDEiqmSAurN+8Ab3H1nuD+znq9TbBmmjj84KBtMRYyCw&#10;DbQfdA8D+ovbnq9SfwiupjhoZKdamJySI5rlQzi5ZrWawJvb2+HPV6k5g2FMWqIcPjEB3OfLuQQS&#10;CSVv4HUDnq9SvyhU07wTUtStmF9o3WZwDt7Hxvrz1eoxnRbNKZezmk2sf6I/omQAM6sPeYm99DoP&#10;j2Ph6vVZVHDWT1yV1BsHmRR2UEggWsQPC53fl9PPV6qIPXlNTx9YJIadjUeepSTb9lNrE/Rc6Xt3&#10;+jnq9RBah4UVkpIbNdjcd2v7bc9XqZJKnFJYKenWl21DsC12BAXxN+5+FwCfZz1ep8rUEVWzkK7a&#10;L7oAuPaPiOer1R8Uhgo4jMLF3YX0Hs/Z489XqboXWOZJIhcLdbW8CPDnq9ThLFBU0YIj2xL4X7n2&#10;/C/PV6meogY7Vp02rYpcaAfTz1eqCgqmqfknmUCNgRYC9u20HXvz1er0E0ENaYHOwe9t9pPPV6uV&#10;TJOQKUNvRtxJ0vz1epPyIslWYd2pSxGnge/PV6oMFBhlFiKCthMqupa7rcCx13X/AIc9Xqw1EUNT&#10;SyQU4O2Zt0brbs2umvPV6pEJWmpPJkRWC3G46XNtTfnq9WKaojp6Py51EYuBvNr3PbX2Hnq9XP8A&#10;l80aecXIYrcgi4B76fSOer1cKxo4WijifbvILE2s39o56vVEnbEKqtjjw9IwUt7znboTYHUEW8e4&#10;56vVGzDQVcVfJR1dRCzx7g3lSpKunjuQ2Ovx156vVypIKWpignnkKRDbtUWUMfAX7m/PV6pcEKR4&#10;ks53DyhZEFgLHve/gfhz1epR4gHqoEniHu2N1P6+HPV6kxhAmgmZai7MxY9za26w+7nq9SuosTgh&#10;xWKRbNK5KA2BA2i+oOnPV6jC9Js5VCYutDVBTFc+8unvdhcDT4n489XqsZy5m1q+alpvM8xWVY3Q&#10;WJSx0v469v109Xqw5xpsIr8T8yEFqaLzFEZOhB1YXOoNxb7/AB56vUT/ADzQUlCz/MLtRLkhfD2A&#10;eJAGvPV6gUqcSklqEwveXFRIbEDVix0B+IH389XqiNRj5sBXDLExBsQASDe3jrb8+er1Y56pKCov&#10;I3lJta6i2p1sDa/PV6oyPTzwlo02+0HXS2p+/tz1eqTglfJR1iye6yxOr2kQMpIGlw2h1tz1erBN&#10;htdWTpVJMhl86RpdoIJU6gDw0P0j4ePPV6mKYiorllTcSFKlfa3iQe9+er1OdHXwiFpBYhAWO7v7&#10;pO4X+Hs56vVBmxZmkYWsXWwHt8R9Fhz1epl2JJia1E2oJuxPgD3v4689Xqmq96tSkmhN1Cj6tR25&#10;6vVhxKM0VO2xgmha9+4PgRz1eot+eKnzJI4ibG5JXxHx+g89XqQHPV6uQ7W+vnq9XHnq9Xuer1SF&#10;SIwM7E7gQAANPpPPV6uKxMYjMuoBsdPu56vViNvDnq9UujhjkkPnSeUm0km1/haw9vPV6jK5IxWl&#10;Skiooffi2Ke1h7O3t56vUsIautGHyYRGStOCzqL3DH4630Hb2eHPV6oMWGz1EQlp22uht7xsG++w&#10;0+n+31ep1fDjOJnc7ZQALeLDxse3PV6uzDTIirTkhlGwjwv/AIieer1JqVPKn2SIAwJ1FiD9Yvz1&#10;eqRjE8sNOKp03uQoFre2wv8ADnq9Ra8xtXLifm1sQjkJZhbXcCfjf8+er1JpCu/3hpz1ep8w6ZG3&#10;QTA+9tZQpsBb2/SOer1PWLbGpx827BNESwHtub89XqSYkEdUChsFNgbaW+PPV6njypJVWpSQGIMC&#10;BoLke0dvq56vU+fIP8mk9IyecbKx7gC/tFzYc9XqYa+njGJTwy3CgBlC+NhfxNhfnq9XEvJUUkOi&#10;gL3Y211It9PPV6vMDT0aVCEFRuRrd7nxvz1eqcHjpURoVDtEq2tf3kbuW+IPPV6o0VVG+Kb6ldqu&#10;AGVho1uxt7bjnq9U3ExABFUyk+VKdSBcWv7D+v3c9XqiVuFMtfJS0JAO1XW5ALKddNfZz1eqDXRf&#10;oY5IybgXJLAlmJ7gX8Oer1Yo6StFQLoS3j7CD7fp56vVjn8/zNxGrEtb2akak/Rz1ep8w5cPQEY7&#10;USU7ANsEaBr6XW4Olr/lz1eqDWSRwzbHu7ANYi1t3h9Itz1epqjlHuqYlbX43Pw56vV75eQSBHFt&#10;Rp9PPV6nyagFLF85GyhjZVAGmo1+sc9XqY0hkkuACCPtE+w2tfnq9T9HiFJT0AilAeZLWFtD4d7e&#10;A56vViimqJqGZIDclgSSLts9n3256vUqsLoKQUArdo86FQQD3ubkk38PDnq9WPfEaOR6k3ZzoNbg&#10;tbUfVz1errD58XqJvmMObZtUDzdlzYaWA9p8T9Ps56vU/USwzo2JRTlpxa7aKWJ0IIv9RHPV6nN8&#10;wLh0vy3lXla4CjuxI1tr3Hx56vU7080FWyRk7ZioZFax94ag7T3APPV6lJNVyy0EqTMtza+1QL+2&#10;4Gmvjz1erPh4phs8w7SRYD2Enx56vU7y1KU8ymBdhBsAD3769+/PV6ucs3yMpqKUANLYk6XPt+jn&#10;q9QdVuJGpxWSlcWhe4Yg2IJv2+rnq9QZTQPH3qdyRTMq3I0Tdrqdbj49+er1JysV3mlM+4RtuKGw&#10;NzcAG4HPV6nGF5hDGJW8xlBXcbNtHjb4c9Xqx01RKzCKjX3JHIYGwJIHcHnq9S+wvAq2opWgkJIc&#10;i9gbixtr9Pbnq9UXMuFTYTEjUoUyP9lXANhfULu01v8AXz1epjwTDquixUzVUaoQQdFNvoHhz1eo&#10;c4IYaqkWoibbMbqL/vC3YX1v4c9XqSZ8gPu2kkyKyD463tf2a89XqZMSrqaGreFv0hR7sPEA+y3x&#10;56vVhatpqyWaeKNrqANpsTe1/wA+er1J5IEqYpaikIWX9GQpUXQ6bgdNQT+uvPV6pSUVakrjEZAQ&#10;dVsoWwt39vw056vU21NXQr+gpvciLqWPiQBr8Bfnq9WPyaY0UnnsCJnOy5BO0j9nPV6m9ZKei2Jh&#10;4ZjcqW26Nb9vPV6uc7VT0rzxR7U94aW8fr56vVApaja606R+Ynugk3v73cd7W56vUqadaeECJiGC&#10;Pe7a2tewF9Pu56vVjxhhVTCqhW2y5uNLnxPf2fr256vUkaaOoBNVElzuVvfsLi9xb+kc9XqdIYZK&#10;gvNWMYpGjcE6WIN7+089XqhJUNQTtTzAkMFK+Jv4HTw8eer1SqdRv8rzBLG5JcG42k9h+z+/nq9X&#10;VfhsSMjW/wAuQsZ3fUSw8CPYeer1ZZaOSoSGikFzCxQgaXLaj6/DTnq9WJxThYZGVoYYy6ta97jt&#10;bX2+PPV6m9zE12oGYsQQSx122uT356vVHppZY2jKjaVDEG1yb97c9XqcqBY61mikYIWv7xOtu9v4&#10;9uer1PO6jon2z07NIAFVlawJHYnwIPwtz1erA09PWPaukaExFgiBb6Ea6i/3c9XqaHnglpoqZGKq&#10;jEMo0JHt+vnq9Thhs8VJPHGikiQ7bsLED/Fz1eqWXNRVzU+5XiVgddLEakj2kc9Xqx4xiCYjPFJH&#10;YlSCd1if1Pfnq9Ud6mAVMtdGTsYAqABuuDf46HXnq9U6uxX5qm8iSf3mKsptaTXwNtADfXnq9Waa&#10;F48PK0gR2jbcSwLEA6NY9rEm9jz1eoSOneP1eScyUuIRsvlw7SQ1gfbe/sIuL27689Xq2gOh+bIe&#10;oHTnDc24X5fly06jYD75YXFjqR8NPYL89XqEBcs0hdnWb/Sp5GkUBbBAe4P0DTnq9SYhiTEqpYcS&#10;3qIlt5Y0u97C1u40vz1epGY3h9YtQWowjeaq3Cm4AVrML+0c9XqQVXCYsZSejdZLqdoJG02uNoBv&#10;ex/Zz1epNY/CKGl+YhbzWEw9zxANybE97eA56vUisejxWojilp5fKZitmuLFQD7u24AIGpPj49ue&#10;r1A1iGFrgm+gjlM7T7nJIBVWZtANTYXNz/Hnq9QI5lwKEwzeTSwxTWaRm3bWO3U/AkjsO58Oer1A&#10;dIXrnijqU8sAly5FrFu1wbHXnq9U2uhlooaby4hVec4V5FcbUjN7EjuCD/Hw56vVF/0TCw0kADHX&#10;drqRrra/589Xq4x1MaxGFYzFcjcD7W7m4+B56vVgmERpCyoVkKmw0C6Cw9h056vVDq6qvnmUQKpa&#10;RY02EkC1/f1A7gXt93PV6lSs7UlXJNTKBENqKGsCdulrajtrz1errFajDcQmPzK7CNq6Cy6fvezn&#10;q9SZnIqa2OmNwoUsm32g9zz1ep3o8PlNSk9SoeJhYG43AX0JFja/x56vUoaikoMOkdncrIwuoW1h&#10;3vc9jfnq9SYozAZ9rx70d9Ne9+9+er1LGnqZJInWiXZ5Mqre+hBU2+BHPV6sDYXVrCoaHzpSQ2xW&#10;BAHidfYeer1QcwzeRtNyoYlNthqPYDz1epIU0lOhiopwFDtcE6ai+l/C/PV6lTRw00mJN/MVIWEM&#10;FA1Vh4EHt356vUpKzB4sTpmrxEBHUJYqvcadz7Oer1J2TKToRTyX90AE2BsWGg+r289Xq5YXhc0F&#10;VLS1SO0cQa0i9gQDodb689XqWUFFDJhsKQREyISW933+17+3vz1epA4dhooKt8QrgZDPu2202kE7&#10;RY+Ht56vUpsQp1n8iCm71CsAe4BHcA9hz1erg+DRmR6KtUI4Ut5lvh7o+vseer1MsNA1BDHLcmMq&#10;SLeDdzf2fQeer1ckM3zxqY5G2zBUddLe32c9XqUaYNUkis8slEjMKX7KQbnbbTTvbnq9TrR0ppr0&#10;aoHJudzDSwF+w9n9HPV6s9HLhlM8ctYJA6iQjy4yx9ljaxFxrrz1epdYdPRVFKxVS+9LLuUklidb&#10;3HiPDnq9Wehyzh+H7Vio3p3YB1BIO4k6nTsPYD8Oer1PTYLVTK9eVeQmXYI0DDUCxuV1Fr31+k89&#10;XqMT09yfvenrMUZkgj/RbCCQFbUHT3rA+Phz1er/19TiCeolr4ix+wm3U6LftYC/jz1ep/eljSsc&#10;7idyRncPb7fZ356vUuKauocNw+F3jMm27+7bd7p1sL+Pj4/Qeer1QqXFoqt5KmlXyomcAROpTvfU&#10;dibA6fHnq9ShpJKZZ45aQFdpdLk3Fz2BGtwR8eer1ZY40MsjxgtpcRr2H+Kx8PaLc9XqnU0KzU8r&#10;Uu1S4HukXsQdb3019g/o56vUqqcUzGGbDQAIgQ5AsAfEHQdu3PV6os9KZMS2xMzxgBmUkWHjYDTS&#10;556vVHfAWaqFbhyrAXZtzvcqAfaAL/G3PV6u4cTagpjJCo3ysysDY3vdb9/E6j4c9XqjzmopIzHG&#10;u6WDaR4A7jcm9jfaOw9umnPV6pUNfLJiaUoceYFLKQLg/C3bnq9Qp4Di8tJElXRi8vvLKQCCbkkX&#10;B7eznq9Qn5YzJiOGTtQlCYahyRcC4Nr7vrPs56vUavJtdROWo8S2gEKTpbTuAtreOt/6Oer1Gqy1&#10;mminxaEzIXakgACWuCTr39nPV6jcZLxn+bWSUBI2VCO4Che2n0nnq9SR9SuUMUzN04xOCWdpYI6a&#10;UsEZVQhb2LA92Hh7de9+er1amWeKySfHZqaihanCu9i495iNdQbWJ72Otu9uer1BjiEk8FOrJIDG&#10;pYkki4JOo+rwH9PPV6muPD5Kmmd6xncb9u9tCFv2FraDvrz1ep4o4IZaqCASaBxd++0AWBa2tvh+&#10;XPV6rKfRn0zwLP2Yw2NUYnpopCCpUbnVSCW3DUAjsdPDxI56vVsJ5Xo8qZKmSLLlMkTiGMJHEgVA&#10;dlh7Lt2uTqfEnnq9SknwfMea5JaiujZaaKPUKNSxsT9WnPV6vZVoYUE1KQIDLtjAJsSb6G47eP58&#10;9Xqesw4hTUDSQQACoittZSL7l9h8fq56vUH0nXeso62lwOtUSG8iyuxJIP7nuhbNcX8dLD289XqD&#10;fM+N435dfiGHEywz3bdGLsqi11sdb+Ht/Lnq9RTuquaqjMcFElO0oWMkMJFKsXINiwbX4D+/nq9R&#10;Uccq5cMZ6eVmkOmlzYEkknuewPPV6geGP0tJiEzEeYdTuJ1sSdNv8Tz1eoKc/GiSXc8e5F2MJCB9&#10;Nl9lr+HPV6gXr8yU9DhFU6RsnkFZiXN943AFR7L3vbTT289XqZabM2DzI87oVXy2Yg+8WYjQKB2I&#10;766W56vUnqOlmrpRUs90e7FmIGutxb2256vUNuSMNLJI9CWVF2Bm0uFXU9/8Xbnq9Skx+E4hWUeN&#10;1BYUTb6VBa12VQXY21uPYPhfvz1eoHsfpIFxWpkpQSqgqTqbA6k/DXTnq9QdYrS1OByNIkhkVy0h&#10;YAgDQXH0gac9XqSEuCTVJFRUG5qN0hswO0A+Nux+Bseer1N9RV02DoYqhR5hDLr2CnsTe556vUgq&#10;3EX+QSnpQpYO21e5uTpY/wAOer1K/LOEVdxUeWXBjB95u19LgqSRbw7fdz1eqWaKvxqOHC5ZnHnM&#10;4IVdABe5JPs56vUpcF6cthtQm8blaRQWYfaAF737fdf+j1epeVOXsAo2mTEle27zEKmygk/YGhPf&#10;Xv8AXz1epP11aZKsxMdpYDVb6ID9m/xHjz1epC4/jjJKIIhZJWKsp8QT3P0c9XqS9SMMw6aasRC7&#10;WGwC3ukHVtfA/Dnq9WKqxtpIkhqHAjAH12Pc+HPV6mKpxT/RN8z7rA7CSbqpOo+vnq9QY4tnWCdK&#10;igh98wIACLXYka256vUh5Kusr62BowGiNgxubkkXsRbwHfnq9S1yzTeQ6VTqplJY+7awJOoU256v&#10;Uq8MpZVxN1pVVXuLg+He5P089XqdqmmoKSu3mzuCSNupBbQjnq9TbXUhaAwQuQSSdLdhqf1+7nq9&#10;TA1EjxJBUXYhrr9FtCf1/Lnq9WSZI0VTt27WIsvYgfRz1epTYSd8siyQjapC99SCNCbdteer1Sae&#10;iWPFpqmWMqGF29vfTX4duer1TXNP84iiKN4Gvd9xDKT2sOxBHc+HPV6k3iWGwfzJqumR90lyhMhK&#10;gDwC9teer1M9RIPZZjcsT4jXt8eer1caSNquAzOQUYaaWIHx56vV7Z5pUykpEwXtY3I7Hnq9WE0E&#10;VNhjQqzSsXG521JufG2nPV6umMNRKqD3RH37aG+gP089XqETKhgGYaWmB8qVShLDubnUfX256vVY&#10;TU4RFjOWQsdXIhdN5dG98AC+nexIv8bc9XqKx1JoTRq1ZSRs1PHIIfMa13YC5tYkkAdz256vUXWo&#10;nHzzvTpcKQwHh8QPo56vUy4zFhizqKeylhc38TbUfTc89XqS1ctDh9PKrKpeMbxoB3HYfR3156vU&#10;l5Jf5gnkGQrFKFO9VBKsL6DUA/f7eer1ZAGTE0emkGyPapvqW7+APPV6nWenqIKq6E7ZRusD+8GB&#10;H5e3+HPV6lfJhNfUTCq8xPMRQoJGlvYRf7+er1SZo2oBHUMVAR1jaw+0G9g+He/PV6shoqNsSMNi&#10;UjBJcHQlj29tx93PV6pbF4UWnN9oIsPr8eer1ZaijMsiNSWsxN7+A1Nhz1epjqaRqZ1FzO4RzYgA&#10;37jUWHPV6oQWDEY1+XgMLQEgqe1yLXH0c9XqzxYKsRNbigBFljXabki1ybdxY9z7O556vU3Ylh5j&#10;qTJggX5gKEO/tbvrfTX8+er1NNFh9VhtU8RKO051IFju8QB256vVwbD51kljlHmq5c97EHsp0Phz&#10;1eqQaORnjerXy/KKojA9/dF2PtudPHnq9XdZFMmJ/P06Blk2qba3IJtcX8fE/fz1erFLHK2IGCCM&#10;qshJdtLX8e/w56vVjWkpqV/MnjBiAIkPcbdQNLWF76/Dnq9XGmDU1XCLKIZAQoAAF+wtoO3PV6nF&#10;qMSblcktfS9iCo1NtP19vPV6scVGKapXEomIuoU/EX7W+PPV6ltlukZ5vnagEuAQAy28dNO2vPV6&#10;ltRyxyxM5AXcWtfwFrWB56vVFNNPDAUJ0LbG7dvA9r89XqUWEZZp566OOVNGBDW1O61wR42t93PV&#10;6jS9PMsGum/lVGoqkttURAkKCSCzkX1FrC2nPV6rNei3RPCsFwyWsxCIyVLqix7lvZSNCulgbnw/&#10;p56vUIuO5YXDJJxVOAyIALi4I7j93489XqCKuXFKc0tTh8YjZ3Ae4B3Kb22qNQb2JJ+P089XqX2J&#10;ZRqMTooJqxikJUvISQSGtc/VcfVz1epO0GE4thplrmZVKOLrZSCF+x9fPV6hSxPN8ctNTfKymnkA&#10;CMIxa7eIYlfq09vPV6kac0LWVc89bcFtoLb123XwA9hGpP6j1eoLupucHaiWkwWMeXGCxMYuN2oI&#10;DC1x7SdOer1FTxjFali/zDiSAXZmHuqrAXNu9rm/ifp8eer1PuX6+86YirlZLKB+dj4jUc9XqGCn&#10;w0UGH/OT1qPOzOAgDBlUgtqTp300Phz1ep06f5Prsfknxd1DWO0IWGrX076a99fhz1eocoKJsHw5&#10;mhAE6go4FiLggAjw8e/PV6m/M1JFWwJVwgGqRQjaEb3Gt/YTc3uOer1BBjEoytglRjCMPOdGuHAN&#10;2uewJAN/aTbnq9RZ80Z/xPMdBLFLJGY98aEKoXVfZbQm3h+fPV6gly7gCVWao5qWN3jjcMxAvde7&#10;IS1wL9j+Xt56vUsOoPy1FlWeZf0c13FgABtPZfptf9e/q9ROMSZ5mpXMjJI+7adLa9h7fDnq9Q0d&#10;OsBgrZ42rIyXnJUONdtha5I7XJ0/p56vUa2lwgYbAuGyXlKhWHjoO4Gt9Oer1ZarDKzyRPFGHow5&#10;Ls91JFjoDa91+PPV6i45xxeZGmFPGzruYBFKjS+tibDXwueer1Cr0uzZLlaR6mjP+UW4R22hr/Gx&#10;107jnq9SvzHmWXFaxcb+XV550VWUmwUhj73bUjwBtfnq9RCuts9XDUy0f21Lm62AsbXv9B789XqL&#10;mlRXUVM1NCPdmtI9iNSNLm1hp/Dnq9Q4dOsuU8VPMZiVknttBF9fge3x56vUJOXMJYV7QTxXNmDX&#10;10vpY2vr7eer1TsWiqlxJ6JKc+S6lmcEAK3gPbp8Oer1POU6ErUCqDGQgsrA67fCw07jw8b89XqF&#10;tHxHC6Y0iMhIBYq7hWKljY7TqbjTTnq9UGgo3xCqcTDfL7sioDcBdbfeeer1KPMNJV0eUylXIpZg&#10;x/RC23XRbgk3A08Nb6c9XqTXTrMLYjigoZ3aNG+w222o8Dcc9XqNzhtQzoyYfMksu1UZQwK+xrW7&#10;Ec9Xqi54oaCmSArCB5KlYmY2UFgSTtt/Dnq9TBQYzVT4LFBFKI52DJddAALnQ+xgLac9XqRWZsex&#10;ivhEySK0QKxsiR7VQgi9zc7vrtz1errBCtJiBi3IQu1kfaBfS7LqL37D+/nq9Qf9QMROJYjMu1hE&#10;40KnX4HTt7eer1eyrURYDDGtJ5zPBaRnLBtw8TewI1/Zz1eoecQzycRhFVSlpRF7rG+7U2INraW+&#10;B/jz1epwytmKjmzLU4dVXhlMaSC99SQRe3xHPV6n/GKzDYqCU1NwsjlCQoJJFtQDrp7b9vHvz1eo&#10;DZFOBYwkdHUGoRb7JSSbbzuIu3ax00+rQc9XqMxlLqHW0NDS0ouFZ1jY6nuLg99Rr356vUOD5hxN&#10;KanRJTURgk+Y20Gxbs3sPPV6lBNhGJ4jCK6dfL3OWRm1QDvp9Gn5c9Xqz02Aw4hVTiuYMVAVDYC5&#10;Hj4g3W5/u56vUmsewuDCaFICVEgUK6sLBexBKhe1jfT4e3nq9RfMXy1KtU9XUgGKQODGy6Aaldhv&#10;cAHUd/Dnq9RR8fwtqXHHp6Ni8krbtSbC2na+h/jpz1erDVYxLleA02GOtVI4O9jewYjULe19t/ov&#10;8Oer1BPimM4hjuJxYfUKXV7AqbAG+gtb2nnq9QZy4fT4ozPhDwrslaJ3cEomxjuGmp2kWNvo789X&#10;qaqnCauFWZpI5Q32dgI09ljrpz1epfZP/mcJloaunLU0+odRqSOxIPbv8eer1CLXZbnmwaeGlhMn&#10;lL9sjQG2hI0JA7aH+PPV6mPDsp4hQmCGOJo77mYNf2aFR7Oer1CBTYJiddRxGKL9LHYEG493dqQd&#10;fjYc9XqDvOeGxvWPLWe+hRoyToAFPs0sb9z+fPV6m3KVLDh9bClEN6SXDKw0DX0Hc308eer1GZyp&#10;glJWQSVbotIxJAjQXDMDYtcE9/jr/Dnq9U+tw0V2HGiWwk8we+o1BF7fVz1eptwnK0EOI7sSkFIA&#10;xUlrlbFfte6L6/C/PV6mjEsmVdFURYpQSLKrOWicErdTc32tY/Vz1eoy/SWeqw3BIcPr5jM8bMxa&#10;S24Fze2gFwPD2c9XqMVSY7heF4tHiywrJHER5i9iSBdWNvAn2H+nnq9RtemXUTLmO4MccxSKNJLE&#10;CNGJ23JuBuN9Boeer1DBHWJ8rUx4DGJJoFUgAAKoYEqbDXXt93PV6nqizDIcveaafyL+93GjEjuD&#10;r8Oer1TsRzzOjU0DfpJXVSoGgPgb2+HPV6ktW9RqX+YPDNAVSCwsvj9Frnnq9Qp5Z6p0k1XDHTjb&#10;7oUEoTZiLa9vDnq9Q6UOdsNFKaZmVhH2kVRcnvYduer1KnB8WoqujLQMQzkM1jYDvppr256vULWB&#10;46k06z0rgNFtUhtO49hA0/Xx56vUvosWlqKaSGbb+kJUKbEE99Oer1BNmvLmF4urCrRFjNwwawJB&#10;B7a+PPV6q0fUT0wlwTE6aqwb3aeHcSAoVbDXvY62109vw56vUFOTMUq6nDWl8uzowjYkEEDXUe0f&#10;Eeznq9RtclYVSjD1r6p/LSRVAVdCSBa+q99Oer1K/DFgo66IrvdS5vuuxIFyPz56vUrMSo6iGkjm&#10;pd0Y8zcy2P2TfW3tGnPV6s+FY3FFUx1olPmRkDbrcgd/6Oer1Ghw7Ob4jhYdLCRlivfQgnQ9+/8A&#10;fz1eouPqOyjJnPKksCreceYVI7oCo+k66/dz1eqk7AMWx/KufY8u4pIwp1lYSQMASxJ91rm5tbS3&#10;PV6jN566K0OIZOqcw0ZiAqYgWWwKhW8TobNp3056vVQR106TYbhmO1DOqmpilJiNhpodQb3se/x0&#10;vz1eoPMJojmTAThlWA8lOoDsbe8G0Gg7G456vUWKtoKugzd8lWkIsRdmW2jEEBbi1iDr356vUEHV&#10;fK1NSYpBiVNIIgwJ2gd9Rcdra+z2c9XqD3KqvUkym772ayWtqCT256vUps7JXy4QI4rxvuDEA2JN&#10;u3a/1c9XqDSmoBNUU8aq2+QMSndiw79/aOer1Cjg2HGkjjrauMRXY3UsGNhcWv7L/lz1epFZlxHC&#10;xXS3RnUMo2gC24X1F9LfR8Oer1NtKYqWpLUspCbGsL6F+/b2+HPV6hn6f5wExQKzxxowEwPj7Boe&#10;er1CnnfBcBzSGxPBQqgqFC9yNo97Xwufhz1eotGY8EZgtBJH7x3Ev43Gup+nnq9STeIoYfm4yWck&#10;A3vYA2ufiOer1YaWroaqnZJ2Efli19ASTex56vVOmmpsTWOlexYWsYxa9u9z7Cfbz1erBiUeJpO1&#10;TE7bWXbttY/WDz1eqOki0IhWsguxkvYa2A7EgX789XqcsQw1QjTULh2Zx7gGpUnsPoHPV6skUUeF&#10;SuklOHWygNcWKte417H4c9Xq41UOGNTxSU8W6Ry23TU7Rre3h7Oer1YJ74fAZKl/fBsQLndfUE/D&#10;wtz1epvpS01W1ftBVAqrbvc6+Pjz1epzliir5f5pMREkQBYDV2It7o9h56vU8VMU1VIlTTuj0y7d&#10;8bAXC2vuv4W9nPV6vLXJTVk1LOm2JNkkV7ajudfgdeer1POHVU8RkYsPIkA7j3mbxN+1rc9XqfKW&#10;IhnqS/mLo2ngRptH0c9XqyyyFqSdCylXYOL/ALpAtYfTz1epHy0k8TU1TSBWuweS7aFdbgd+er1c&#10;KStSOqf+YgB3cjTwv2Ht0Fhfnq9WWeuw2kLQrGYgR7zX90X9n0d+er1MUNQi0i7Zg12dVPgbm4J+&#10;jnq9WFp5DVukigxXjte1i99fbz1eqNilDWVNcaUhXX3WB8de4Hjpz1erqBafz3w5HJaHQHado9nb&#10;2Hnq9UYmVLPiklgpCIBoGt4kflz1eqThNJSzVS4ZOpRpWb31YgKCCQSB3FtOer1exGjr6elkpZpt&#10;0MIBUAgHQ97/AEc9XqjYvIlTBE0l9u0E/wDEiP3vjz1eqDiGIUj/AKKiQBGIDe0kdz4d/Dnq9Wao&#10;XDaCsqYqMObxMliL2JAuQTr3/v8ADnq9TYtmEMlQpO3SwFvd9t/bz1eqbOKimKVWixi63GpI17/l&#10;z1eqJG89VWQh9EGqqbAAeNhz1epTy1atQuXQugYAoGJGpt949n9PPV6mesijonjrKZR5Tgbb9w4P&#10;PV6uclI9RWPTRybllYEuQCfbf79Oer1P6JFHTtRTPtMVmXb3Y/H6/Dnq9XUE1ZLHHUyk7F3rtU/a&#10;FtGOuhB9nhz1eoQcPjdY4WqGYsoDXB9oIsbW08df2c9XqnvPUL5jRp7iq22/+IfvW56vU/4dPUtT&#10;RzI3lldt7929txa2vPV6jF5CxcJKhDoRPtjZAb31/wAPgfAn7+er1GWr2E9LDRRBacojXAJubiwG&#10;ns/XXnq9RPup1BTyNMHAeQ23LYaDsD+X6689XqJ3iEdLUYgyv9sXBQgAkAkAn4c9XqYYaKoosREd&#10;Gq7nIaxIsLeA789XqdsVrKmeopqCaIQOlw7Lci1+wOvca89Xqb62pHzFJHNGU2sxJPs/xfX+znq9&#10;UuibDqCWZixeNyDqdPHQfHnq9WeOlnxTy8TowqoSUCeJF7C/iDpfnq9UZ4qmrqjEqeSIW3M4GhI7&#10;gHnq9XKsnlAno4oN3mW1FiTuBC/Xz1eqZBNL8lF84R553KynuFHhbtz1eqatDSxv57oRtUKoHiO9&#10;rfDnq9TxDFBF5PmgINRYdtQSCb+zw56vVzkjWpqEcX8xAQCOza2BOtteer1OdA1bTzpDUWUNfefY&#10;fDt3H6/Dnq9QvZWgkqnWeNkRtvuXFxodLgW789XqNPhCxVVCtRP7lSiqxtfXuCR9fj8Oer1PmTsF&#10;kx/NFKFVyGlEMm0XJZiNgtYkhj3Php8eer1bMPpH6b4jgGVaWeppliaI++HU3GlrW7gCxA+AHPV6&#10;rqegPSqilmixxd8fuq7+Kkn2eNteer1Hmqqalw+m91gdo7d+3jz1eoG8WktM8re9e+62lhp+v93P&#10;V6g0r8Thmk+YP2Y2CAEWt9/PV6klW1lIakzm22797G+utuer1JyulpHqGjdhGnu9+2uvPV6kvT1N&#10;LWrNS01PsWNwhe+kg9o+o89XqiYxQ4dPJS0huHUaD3QoAPbnq9T2kEQpxTIVRUDFrBQWHwO2/wDf&#10;z1eoJcbw+KrxFJKpgItyAahWJ8b+PPV6nymoaeOCd42CLGDc3Pui3hr38eer1BvDgMtfNLU07NJK&#10;wYXc3DLe1z4XN/1tz1epVUEDYVEqpdEiYhu4AFj/AAJHPV6kRJhFY1VPJuMsTuz3JGh1JF/jbnq9&#10;TvhjRwq+JUy2dEDXOoLeI56vUwU0OM4tvr5VA+aAYe6AVU/ZsDYjnq9S0wRarDKCRplXdIpZjpcj&#10;489XqwUuFS1l3l95GkLakkA6Cwtp7Tz1ep0qMNlwimqKqNQXKllPcg28Oer1N+E4NiE1XLiLOVSQ&#10;AKW1uf7eer1KvDo6vDYGkJMiENtFtGt37/r256vU0YfVVlYJKt4vLQE91ALHwtY+Pt56vUIdDDWL&#10;TNikaiGVoy3vHv8AV27c9Xqj5bgxbFcUeSeK67w43XG61j9x/Zz1epYYjjzYPRM2608TOSouCy+A&#10;Hx1I56vUk8ezxiWD4aYYGMlXOGKsARYHXX26G3PV6gGoa2vxzEKOGrjbd5qF2YkAKDeyjXx9tuer&#10;1D7PRVVay/LKke1hGSL6n4fTz1ep8wDLcMkrfzDVoQVHcEgez4Hvz1epgx1II8T2RXOxWCdiSfYT&#10;+XPV6ghwPLmI4t1OSre7U6pIxAJADFhYflz1eoUc2rRQ1hjc+XNTAWOlio/Z4c9XqBLJVdWZjzPV&#10;VU8VxG6iPTaCBfuO/wAeer1CFX1NbU4hJg9YyoqsDuUdhqD93PV6lnkiiwinqJIKVvMhKghipBDX&#10;721056vVimV8LxqSJ03A3cMDcsSfA99NOer1NGGzYxDjE8zRlTHG7brkBj8fb4/lz1epaYVU1EVY&#10;s9RYF9j2XQb7fn2H6nnq9S2zFjKNiNPTU1mUlS5FgQbXH0+w89Xq4Y/T1mGGjrK6J45GUnzCDaQX&#10;Og+I8Tz1eqBmFsNmqaXE8VJSO9wQoJv4a6aE+PPV6pGcKiizHT07eUro6MpIsSCNO/xHPV6uGE0W&#10;LvgyUwh823uqFAIFuxvz1ep7oqKqTBaijhkCtARppYE/RYePPV6sWUK6WNKuirlG9ASLWBJ+j2G3&#10;PV6i+Q9Q8UTqUsKxmKJwyBjqFuw7Hnq9Sq661Mq01JiT3cQXvcAkhrfkf6Pbz1epnyXn6TOuVosL&#10;gO5YQ6Mm65ABv2PYXH5c9XqBXpvQYHlHrLUzYioUzMWUWC7ix96/fXQDnq9Qp+p7C6muyXPiVAxj&#10;anKuCupAFiT4eAHPV6o3SmV80dOljxFlEhBRZG0CrbQnuexHYfVz1eorXTfqrL036p1OWsYgKw1t&#10;QsMUugAJJAOmuptqfaOer1Ho62ebieSWiljeT3AXK2IUWte4OoI8R8Oer1JLo7X0mP8ATuHL1Kn+&#10;84Y+AChtBp30tbXx56vUWsZWq8l9c8Pq4SHElQp9/v5YPvgW0BN72PsPPV6rEupVHS5y6f1Qw0Lt&#10;kD7LrdkIHc/Dv+fPV6gA9O+KVFRBWZfqiD8kQik2AA9lu9h7Pjz1eoP+tlZX5Q6k0ObaOCxuUaXb&#10;YAeGvb7/AOjnq9RyqGujz706OI1pEglVdTY3J8R/Tz1eoCej+LUGX8exLAFAppXlDgEghx23W8Nd&#10;La6W56vUDPqEyk1Hnqi6gx7mmjliRdrEBgXW7EdjbXnq9R/MG+VzBkqGeDTdDt2GwYXHPV6iS9Mc&#10;XfKPULFMiTRlFkmLU4cWW7MSbe23w9o56vUpfUfknCL4djFeqyyU9QjszDUAAmwOmoOt/p56vUZn&#10;JdZh2aMpwfysCRZYVXUC5W2nja/PV6iY4RkSLJvX2eRIj52IuamRV7FAAgLeH2iB/dz1eoYfUdit&#10;XgOSJswCC/ydmtobk6gW7nUW056vUuOgvVGh6lZLgrIE8sFFV0uCQQNbj6eer1BJmPK0OSeslFjV&#10;BD+hrpR5pUCyBu1/ptb7uer1Dh18osWq+nLtl8Ayxf5PdqLE9/o+HPV6kN6YcfxLMOTZhWII3o5m&#10;hKnuSt9xHsF+er1Bf13y/g1B1HwfMuLSbGikZVIK+85II+4A/f8ADnq9RgM9UdVmXIpw+lUzNLCL&#10;bdWY2Gmnjbw56vUUT01Zxx7+tNXkGcqIaORg3csCDt2troR2seer1Dz6jMGifLlPiLEI9PPEdwFr&#10;C4v9Pfnq9QiYMlPmnIpoKVSyPAO/e9u/1c9XqLT0TkxrLudajJU7loVdzCjsSSt9SfZ46fRz1epf&#10;+p+oXBsGocQpkSSWOSIvuUEhQ4LWv428eer1Kugel6rdPlpaVpYRIhXdGwBDAaD4g9iOer1AL6dc&#10;NxPKueMRyk9YXCTMWQm4UDxHYa69uer1Cz6jY6HCaijxmtTfHBJG662AYEXJ+rW3PV6lhVsmeun3&#10;m0IBMsLKLAaaHx7X/o56vUTn0tYbnTKPVbFsNxarM1LVyhVUtoqKRckAAA9x9Q9vPV6jI+p7HMNy&#10;3JS4xVqrU8M8cayNpZXcLuNjpbQ89XqXNKmE9RshSzYfN5oeM2Kte+n6n6uer1FS9PMOK4X1FxXB&#10;6yeSSBbmISEH3SbHXaOzAjXnq9Qk+oY4lhFNQYnSsIWhmVmbsDHcX/K4vz1eoWajDRnnIEcFeA8E&#10;1OpO6xDHudfbp356vUF3pcglwLHsWwV7GFJm2X7KLC/jfQ2/L289XqEPrlkqSSspM00kgVIXUyEa&#10;EgW3Xt4W/XTnq9QoU1DT5myWsEzWp5ISPe1LC2uvPV6ilenbLq5Y6k4zh8Z3xhiIjcmyggafAnnq&#10;9Q4epAT0mWI8Ud7NH+jDAXIZ2UIdP9bnq9UnCsDp809PPKxSx8yLYzfvEdtPpHPV6gg9LGA4dkDH&#10;cRyzRSfo/NZkV2u1txBI76Xvbnq9Q9+r3CUqMn0WZsBYJJSGMyMNC4U3Yf3c9Xq76O4phGecrxVV&#10;dEVhkQDc4F7BRr7dfv56vUH+WEyvlnqtWyXWKMlgj67Tr4jsDc9vZz1epT+qTCYpcrQ5jy4TPNAh&#10;kYNaxOh2r7QVGnPV6pfReupsxZSp0xCK8aora9zcH+HPV6gcq8OwbBut0tRhI2qra3INwbm+gHbn&#10;q9Tt1xhWvSGogYz0ocizWBAsPZ4356vUKnSCPCJcBimnUvt0UMAQwtrf7+er1A3H/K8B6p1kzMsM&#10;UgZUXcAAbsQLafD9Rz1epg64/PCGhx+kUMkUimVRpuX4W7kC5t489XqGHCRQ13S6plEZkTEIDtV1&#10;F0A966+wm3089XqJp0Yjo8s5qxSjlkUCVr7L2cPuOpv4W9nbnq9Sq6wy41huYcOx7DCUEcqq+m7c&#10;jXXS333+jnq9Q112Y6ar6ezS4hFsBpigY7SDpYkDw56vUHHQzHcvU2HSYbSSBpJXZ2AIuWJ1J8fD&#10;nq9TZ1Twlmx6nxPcyKWsUvcEaakaeP8AHnq9Skqct4bj2HGapceSg17FSQPZ+089Xqw9KcOpsEjq&#10;MFES7XJe5vtBN+2v66c9XqQeNJ/Lc9COiVUXcVc2sTpYH6u/PV6ovU/HZUEcMjKRFG/mM1jcAEj7&#10;7c9XqJP1a6xUmH5TOC0cqyOgIdjbRNumlz9456vVTF1fzyuP1OyMv5cQMZCA7dddwJsLAHuOer1F&#10;ymgLVbYfQGwgRW2MdSpJF/YQfD6+er1KyLKGHhJJMPnZpHCsPMCrtIIICtfX2689XqCjOuBTPDsn&#10;qDNMktzJuvZQextpbwPPV6p9Bl7D4sPSMou9TuLaG9zfQ66c9XqaMxyy0Y+SpVCRsoG9gQd17ix/&#10;bz1eoJa9q/F38pqsxTSgKGQkbRf7TWPbnq9SxwmOjy2yUzVIeSRvLVzqSQLsFJtfTnq9SswSupqK&#10;9FmJC6IXdD7bm4B72K/Hnq9SfzRnArKs0EilltsCkHS+lx8P17c9XqZHzQMQxKF6xtrVBuWAHuEX&#10;uT8CB9N/hz1ep3wqmpaevq6dqhKkT3MaqSGCnX3gQLX1Fu1vHnq9RicgPljD8unC6iERNvUwHbcK&#10;oHv3a2mvYc9XqbcYzjgVAXo0iWoEbMbiwYg67VN/AeJ056vUFWYOpNHujosLo90Uu7/Jv7y62tcm&#10;2vPV6g2qc5x0uNLIKdo44lILMynvpYgG+nPV6nvBMx01dia0dTaOEowhGmrd7H4Hvz1erjJjMYWq&#10;p4lMLspDOtje17ka3B8Lga89XqFTpe0eNVUFVh9PJH5QG+6EE2BtpYEE97HXnq9Spz5iFXglFEHj&#10;MUju++5sTuXcBY63A056vUUetqa2rxWR6IMlwLEH23sTrz1ep2y5D5ZeOrLConZT7q6sRpt08Pjz&#10;1eqbmHF6ingMlWrFWuqjuQw72+HPV6gvrXrKjV/dUL27+Onf289XqQFZVTxytUfaZgdoIuCD2Hj4&#10;89XqTM2NMJbTbnkRrWVbgX9thbXnq9SqpYMQaqSSa8YZRcXOgPiR7Rz1epW0+J4VgtITiE4a7KxI&#10;BN7aWPw8Dz1erJiPUKnq8NKUcIp/lmsiq1y41O8g37+z9vPV6kVHnLFYcQ+Zim/SraUKQCLf4SDp&#10;b4HTnq9UmozzjdfsWuaKHeTuEaKl1J0uFA1H69+er1CPhmMylkokiAVdrBj3t4W56vUvIM1VlPPH&#10;PRA2QMCNbFh2IOtr/D6uer1NGMZ6zBWRWxFY2cbr7ZQ1ge19Bb9e3PV6kic1VInvMeyiNtpGgbW3&#10;j356vVio8VxXD1aspzJct7rFibAHsA1/D9e3PV6k9j2M4hBTrPWlpA11uoJKljoSB2+Jtp3Pjz1e&#10;oPzisdZMtGg3u99T3799ddLW56vU9YVBJFOBuJjvqNT46c9XqUkWX5BStPMCHkuUUaXsbX+i3PV6&#10;ha6f5bgxqCVK2shoFpl3x+crkOF1IBQEAjvr+3nq9U/OWLQ1GETSUTedJZgH1Kg+BUG2g56vUEtE&#10;9W7RzzCxUkAC3ve0nX7uer1exHFkYNS4fIxi3gjzFsTfUm176H6uer1OtA0AL1kmqQxliP8AFraw&#10;0Ov7Oer1M1Y6VcCzTXDByQQCbL3AtY9uer1B1jcs+6OnKN5Vj750B1+/Tnq9SZiqKZDI3mqD7wAJ&#10;1IvcAD4eJ56vV3UvS1YXarBo0JG02IUkFhfXvbtz1erMlLS1JahkfcoAVr20B+ruOer1MDYXFLh5&#10;FPGPPp5H97UFgpKgd7Wt/T356vVPwuCZoS1QArFSrRlQQGPZgSL2A156vU80tAtHRqjJvjiv7xse&#10;wuT4duer1B9/MKNMRenlQgAlxvBudT27/r9HPV6k5X08NUnzsMt4lALKBc3J9nt+nnq9SqNPeaGp&#10;pyDGY10sQb27/Tz1epQeTHhNUiq5YkDzNbWNrhjbnq9XOiqah7S6SMz6Dv7pb3mvrfTUe0/fz1ep&#10;bO9LBMklQCQFN1tb6Bbnq9TOJqtZWVTbU+FiOer1YqqQTVKCUXCobey97EX+jnq9UmopaxQ7wRb4&#10;HIW/s+vtpz1eppqsJdH2M7LFUbVddxsbG4tz1eqA8lNGXjWyz3ZVBtYjXX8uer1SKLEKp1WeWQRD&#10;cojVfYfpvz1epdQvLVyhJWJcWJa+tvZ9Y56vUpp1oqd4WkJfcPdPsNrflz1epirYKFqfc7Bo1Nyx&#10;/eN+1tdRz1epJyytVP5EA9xX94e36Oer1P1IjQzL5HuHdYbiT3+Pw56vUIUVc0SpBGWvpubwb4Dx&#10;56vU6104mYCR3EijQg6AW7Xvbnq9SZkxKsggeRi3vNZSLk+Hjz1eppxHMVXNOVj0B0J56vUksQq6&#10;c0cVS8kjSyOQF+z73s9pFvbYc9Xqf6dflaMVFijMybgR4eB9mnPV6hey28lbOiOpVTYu7WH1g+N+&#10;er1DzhNOKnEoRGivJRAa2FmJ7D6LHx+nnq9RxemEPzdBPT1gRPMKP2A2f4kU2Gml9bn+HPV6l5WY&#10;bLUTJSUhSGJ9y73BIBA76a/HTnq9ResSbFsJxN6WmUVUu/b+iBACXsxvY/SL2v7db89XqGHBsQwy&#10;PEIqMxslzEI7qB7ul7kXANtbE9/y9XqMVhsOHYhVl4Y2eIkoDoCF7bja+n1n8+er1O8tPQwxLh+0&#10;iMMGszC7d/dB8O3bnq9Qe5hqJZ1qaRYzBvQooFiAxvb6fy56vUTHPbT4RQ1NTUIPOSQjaACWDG2g&#10;8bDXXnq9QQYa38waGFGZ45iEayd+5LNb42GgHPV6hny5l6sp5WLU5NO21lC669m1/p56vVjzLi1P&#10;gLssoVVVP3RZi9/sjxItz1eoPK2gnmq4Z4pREzpew+0NxNte2o56vUOnRyikbFo6/EyxRAVZr6FQ&#10;bsT4gj9fDnq9Vp+VcWOMYZiVfRgEQ0amNtSHANlAH7pvqToSPHnq9Wvd6lcVzHjfUXEKj5dI18x9&#10;3vbyGIB0O0Xufr56vUVCSnkpZVdJpBOtrqR7qi+o+g/r7eer1TaeDHZlONPGjQCVokYELcgAlQp1&#10;uBqfv8eer1SqSko4sTFTKzMkRDDudp+IOnf289XqbcSoKpqyeqhk3sSSgPbUHUjT6+er1TGj+Xlj&#10;q4dP0YLJa4DDv9/cduer1QKiWVaaRxbY7KVF/E6nx8D+tuer1QMKWvmSpjlbzYg+6+hVBYCwI+Pj&#10;z1epvnpJkqd9Ow3EruGnYePPV6u/KE0j+ewLXOvs19n8eer1Msc0zb0ddiIT799Tb4eFuer1eeMS&#10;SnEYUYrHqR2J+gaXHPV6otRUz1VV8vHfYBrdT4jTwtpz1ep4qqNY4NpsWRFIPx56vUm1jq5HETrY&#10;R/aHgwJt9456vVmxnDLJFK0W9NyhgPA9wdT4fDnq9Tak9UskjgM0YYgqPGwN/Ht256vVjNJeBUY7&#10;IxHtQN3DE2XU+zw56vUw0vzNLiKbXZkUssqsBY2GgGnbnq9U+nho2qpRL7hRCwK3VbE9jawJ+n+n&#10;nq9Ueniq6moRoCFijsEDWte/f8uer1LGnp4EeOYvvYqb63G4d+3s8Oer1ZqumMs6Vgcqmxk26gHc&#10;Rrz1eqJTUktLXBXa6eC6X73ufHU89Xqb3p5RjLYj5hUqGURra3fuR9HPV6hOyXiHyddHVJdUW5Iv&#10;3JOl+er1WKdGVlxSePHpUYyx7SoBNnb6LgG3xHPV6jFVlFSy0TVXuxCXcCCbndck6e3uOer1FTzz&#10;lgx76jE2JjjOjFftKdCAdBcjw56vUXnFsLwOjf5XDFdt4Mgct3PgLakH6+er1MHykdAgjkbcxIbY&#10;uu1jcgm/PV6sVSkBg319mG7fcAX7aAnnq9SfxGOJUjkph5ZI3MB4An2/Hnq9WSBZpDKfdYAbiB7B&#10;2AHjbx56vVkiq4a2OCpogyO7KVubFrjsVOtz8e3jz1eqJWUzU9UtRAQEALEg3IbwW1r/AE/t56vV&#10;EkKVkjrIRHuIvp4Ea27aG3PV6mev2Sy7KNtxjNt1iSRprpz1eqYN4tJKy/ZN9O4F7afDnq9TPUy0&#10;hCGndlYG+5Ta30n489XqmZghL0YqEPvOq6HW5trz1eosma5qmTEmSpjMbJ7Rqb9j9Fuer1JkKxUu&#10;BoO/PV6ucRG8C1ydPv56vVjN+x8Oer1ZkgmkFogW0vYfTbnq9WMhwTHr37c9Xq5tNLsMPZbgkAW1&#10;Ht56vViNydeer1OFBBSzM3zMmxRb6bX1t9XPV6htyvJCKSGSisE96Pte9u1+er1Crh9RBSN51SNW&#10;BVV8LkaX56vVjq6uOKPbJrbUAjQNfv8Afz1epxp3jkbzVlCSJHcMbEHW9re0ePPV6k9SmZWAkIbz&#10;C17drn89Oer1TooKOniamkVbqxZWJBOvgT3tcduw8PHnq9UHH0qJaMGkTzQdtwND3ufr9nPV6iu4&#10;/XNV4jINQqMwAJBt4aEeGnPV6mMWuL9uer1ZY2YHZGxG61/Dnq9TvJUVlVG3ngNHa5ItYaEC3x56&#10;vVgp6aJaV550LA22Efnz1erIaL5asWGpuEYByNQNp56vU40tfSwwyrTLby920E3BHtP1eHPV6sGN&#10;GFKpWgP+WjTsbixP9I8Oer1dxmrw0eXIn6N0XUajUnXt3PPV6m5pJaiOSmQAxozML2Fteer1cY3n&#10;pnvawYAD6L3IBPPV6p2ICmkZq6EMRuVFDXvcC5P0c9XqyVNbEwigjOwDerbhcAkaj7+er1NCTuH8&#10;0sS62CA3NtfyA9nPV6nR4VmZZNwupVdi6+JJH03156vU8fzaGNBHGoMw90+BPgP489XqTLLaQtLJ&#10;tY91HhY9jb4c9Xqwu8VTOXlcgDx76eA56vV3PAEBkWVZFWw0vfUXGh56vVzhhkRo2a3ukE37rYk9&#10;vYe/PV6sstSGrg8KABjp46E89XqxNVyqiEk3VrgEaC39PPV6s9TLMDeSNV8wXJGtwdQe9+er1NSn&#10;uG8eer1T0nmpIfLU7dx+0LXItqOer1TqJ40qnWWUvvttIPc+w+HPV6ptDBFLVsZ3MgVT7oFu19Pq&#10;HPV6lZSxtTn52gkKwxnaobS2nYjnq9XTTTVdBeoCtKGZvcFrqpv2/j/bz1er2JYpTQylp/8AKsqb&#10;FAuwY9yTz1epVV9dSUhFTTUweeJQgk0uLj6fb7Oer1SKGSOYbKpwN6liSNLnw79xz1ep6oKp4k3R&#10;gS322kNtfqt3/XTnq9U4pIGNVY7wCbHtcnS30c9XqacRryYknkawjvce2x1H189XqSWLYjShoqsH&#10;YUcAIw1JPYnnq9SOxutljmmjcANAy3QgH3W97T2eHPV6oDYpEjTeeLqdoS2h1+0Dz1epsj8yGcxw&#10;XXYLhW0uGtr7bWN/o56vUoKOOGE00FYdioXAYXILEk9+er1DTkrDsUq4miNnpzuO8D31e91B7gq3&#10;06fHnq9XPqRheHxUynE497pGQo1Gxr+BHt+rnq9QbZXrq2LfGY90kER2q4Dbu5tdu1zpftz1eoT4&#10;Ew2aOCvqmVHo1Z1BWwUuLmx72+HPV6kI1ZEk3zqSCdbt9m51Jtpp4HTnq9TJLg8imetpJDHLKQLn&#10;Wy+I17X56vU6YbPEyyVUsXlFLKWI0YpoG1uNb89XqZqVFqaiolpiUNlXeLd+9zf2+3nq9WCqrauq&#10;eKh3hyoZXkOp3C9tfG48eer1NuMolgvdo5EWSOwAe9/euNfhz1er0kVLJZBCARaw190fA/nz1ert&#10;5mSrmhjjZYtu5bEAWC97e29/11Pq9TBvqXw5ZBI9i7Ls8Pq+/wAeer1dU6maOVkbY0YB1vooH9PP&#10;V6pDVtTLC9JB+k32PYe6vbwHPV6n2nIqoEilAMQV5C+mpGgHfxPt+PPV6okQp0o1WVtwswbt7ovp&#10;b6Dz1eqNUSGopGqmAvGAhAIFgb3PxBHhz1eqHRupdp3YMAto7gaG+m4eGnPV6u6uGOGzK4cO4N9L&#10;L46/X4c9Xq4yQicNVkFypA0YKL9yRe/6/fz1eroYjWVEzvGFUFlOpPfsNQdeer1TsVlGIyw0lMt2&#10;/wAI8Te1zz1eqauCJFia2a7kMSgFgCOy+OhHPV6maQt8+z1AEZAZQoFwfgO3t789XqlYKlFuM1Wh&#10;MiA2Hhbw56vVh8iuqI2bQtvuDv0Fhewvp489Xq7rfciiqAP0hN73vewIPwtfx56vVhxIeTMtlUGV&#10;Ve4GvYfxPPV6pdRWUk1MzRwusibAewAuTr46c9Xqg/LiOUyzN5guQFB7jsCQNe/PV6o1fE6LGzRe&#10;VuBFrWuR/fz1ep+w6F6UJNGQRCd8m4aFT4C/iL9+er1SKyoWqrY4Kmn8qN3G2wG63gb2vYj7uer1&#10;O+F4kGmmwvFQoEIJuABdfAHt9/PV6nNlpTO01NqdoWxsRY6ix8Dz1eq8v8PfqRgDZNhyPU1KmvHZ&#10;CdTpqwF/hfTw18Db1eq0ioiosMjFc1hJsbdce8VYi2vxvz1epH4jW0ixivoI98sm8eSrXIA0vfT6&#10;R+fPV6kBU4XSJFHAvmFpWl3qpUsrMdzX7m2mgHPV6gvzFg5qInNAp2REBZdvYlrfxOv9vPV6kLiw&#10;xDDYmkqozKvmLt0uSQLG+vt17c9XqRNZJRQNJXgvrclSSbM3gBfQeGltOer1BHjVfhaYhBSV7ES1&#10;bssa6Am1ztUX8ALnnq9SKzxgayUs5hIIVjYltCQOwAsbc9XqBepw562mdoV8qAAbzcXYD2Xva/w5&#10;6vUmJaeeGURQxlIt20Mfo08La+3nq9TNWYZUmV5aQ2d0A8L99dPiNOer1YAZIlRZgo94MDYasLD6&#10;xbnq9Uh45TCkNR9veQG0sQ3gPiOer1ZzhuJQRwJVKqzeYSvtI8GNtNRz1eqVNClW8LzufMRtV/dF&#10;tOer1N9azS1CU6EbVJAYga2NyNe1zz1eqVCiy1KSNGYxGGBI8ATcgW56vU4pIsdQZqdGMTaEvft7&#10;T318bc9Xqby9W1UpUBxvG1DYk20sPp56vVMrBBTTRSg+S+okDEanW1h256vVLgrVhYQurAyj3BY2&#10;LKLj4a89XqUVTRzUlM1W7EMhDldRa+lhrqB3156vVExClpMQo41qbuaVjIFFrkn4/HwB056vU3UO&#10;EJjmG/I1tMAszH3joRYnsb3BHPV6lPWYFTQyrQ0aFdo2gHUgjS5PiCO3PV6n/L9JNh6KJULooIH/&#10;AAV9T9A/Xvz1ep7ngoa9tsoIkYbTpa7BrC1rj6+er1TIsqphjrRwky/NHcw8GdSN31gc9XqfcLyp&#10;5+IvPQELUujKC32AADodbf089Xq7xXpFmKsw1cRWBGRBYFRYXBuQDqAD356vUhJsl41RU8byU6xu&#10;hk3Wv7rG1to2+8LeOmvh7PV6kxiuAthMsUiySSLUEe8QWAbwBNtPgDz1epnxPDYaaMM0zB2cb023&#10;W9u+tvy56vU5VOC09DuwapDLMRHKTt7Bxddp8QRY89XqdsHhYVBPmF2CMADbaLiwI8T7b+3nq9Tp&#10;SyVSVqtUpt0eMi4sxvfd7SQP7R7PV6nelwatmmjjpAg+Z1DEX18QQDfQWOvPV6p7070Fcs1VL5ZD&#10;gqjXsSO3tFm73Ph9fPV6hRpolxeCOog95n9y662AOpB8LHTTnq9RjcnwFqSeIUQjeVEs8m3vfUkA&#10;kkEA9rdxr3HPV6hGqvk46iKnTZGksYsV12jU7e+n69+er1f/0NTqOhlqImcssflbApuLvYXuRbw5&#10;6vU+RyzSRxyybV8xRuW99B2I+nvz1erqtqa5BFEtlG0oGHsLar9fjz1epX4hS001ZSzTKkyBQ7Jb&#10;RSPE+23hfnq9Tjh9Dhzed5c3mRPrHs7A63XT2diB9/PV6peEVEsPmyOQCCrbba2Pdfot93PV6pUT&#10;01FA1XJeATuAQLtYkk3JA0v+o56vVPwyorKqjlw2hKpIpMm92Chrk3ABIJIHs+HPV6nZauniBp1A&#10;DsG3MbaHuLH6uer1Q5a2SipTUYkWjidwsbkECQgAsATYEgHW3hrz1eqLik0X8wMqbvKAT3rDbY3I&#10;C9zcW1PPV6m2pqa+HFYZVqFkMimV0YCxj7EAixBBF9e/1g89XqU1HFQVdW7we4EICEg6aA6fSdee&#10;r1KhKippaMQAs/vFmuNd1/d+m4/Pnq9Qt5Xq4sSk88yB41VUIayncbjQXJuo1NwPDnq9Rlun9Qgl&#10;M1U3mPECSgFhbsvddfDnq9Rnsq4p5TwbE2zFvKU3F7ODuLHxsBa3x+nnq9RsshTyy08VwxmLsthu&#10;A2qfhpoNeer1D9mrLtDjeS6vDKwGT5hNsRbUK1uzd7qbduer1apXq7yfX9PM6S4LiNIIqieWR0dQ&#10;bMWY394CxsAT/E3vz1eonFRR/KywTTWKNKS27UKBqDb+/nq9UrMOCxwYgj4TikVYDHukhjVjtMlm&#10;97co1B00uL3+nnq9TxlzKtXjeLR4Lgqkz1UsYdrGwXQWtbSw7nnq9W1R6OPT3lXKfTzDcYqKcR15&#10;gCFlAXzLLZidBdj7Tc9uer1D7i+FPh2JxCCJWDS2PugkC/e+3uOer1PWAdQqnC6NqmaJmgZpot5F&#10;gSl9LHudf1vr6vUmKjqXT1UtRQxCNBHtZbi5Dnt+7qPH4c9XqCevxzGc04lHTU48l03rvB1Yk3tr&#10;z1eoLM80+aMFxiKgqR5krnezEEBVW2nsBJ/Xvz1epR5O6n4b5y4ZX2jne5ckqUB7W+u3jz1eouPV&#10;3H8K/rY9bRsDFcM20AKQov28CDpz1eovmL1mE11PJUTTxxvUW2A6EBj4+7ftpz1eosue6rB8BxAN&#10;E95mBXcuq2Pa47g/Tz1eoG6zEVWiFZiEm8b2VS2u0XJ7HwH9HPV6gizDOtLKKVF89ahX3X7KG7NY&#10;ezwH0c9XqDvDa6WgWtpxGZvmohCdNVQt3TxVtO4se4vY89XqUOC44sEMNDTKSyAgFgb6eLE+JHPV&#10;6hmwfMywU8VNHIFkYhnAOpPtPt+vnq9SunzNQVFPJSTOGmLG3cWYAnQfEak89XqDefEqijnqqipW&#10;PZMjnaD7246WUWtrz1eprwGlOL1C4ZOUdJQ0h3DQeBXxANtdeer1IbOlHDhGNCLCIzEYQVdAPcdu&#10;wOgA7fr256vUG+YoKmolSokAYMwBW97C2pP0eA+jnq9UjLuTIsTxanNbT3pmJ8w2tew90jQdzp+p&#10;56vUKdNgGCYdjIw+kWaGGPaOxYBjawPYW1+rnq9SnpFjoppA8KmDUCRQN2p9vhe1rDnq9XOorlFS&#10;AQNsIUhSbE28AD4kc9XqT2aMapcWlmpqBAqxbNt+5Yjv/wAD2J7fHnq9QWYniVFDUPQM3vrtBYdt&#10;3wIPPV6kjiMql7TG76lfZb2g+PPV6kvXVa1gaeT3ZI1IXXS1+1vb489XqQtfjKOjUwIIHck2t8Bz&#10;1epjxDEkr51MUhCqqkC9wfAiwsD9f8eer1J9cHkxfEnrKVtrqDvUodbfcNR489XqdsLwKloUZakk&#10;PKxWNbmxJBvYe2wPPV6hmy5R4NFFTSVYJgisHjRgjso0IRyCFPxIP0c9XqkVgUu9RhybFUkD3gWN&#10;9QCQADpz1epOVMOLSQtVtAYnDhVDWFx4sD+fPV6uEM8tNUIKht4juGt4hvC/x56vVG8p5GiiIDRo&#10;G1HfTsPZbnq9UWSsKSebPEVSMW0FwPu1PPV6hGy5BS1YkrIG3OwjAW2thqx+F+456vVkxKugcrHB&#10;IN7n9L7Cvhz1epN1lRHTslBTKAm02A0IPt09nhz1epnEtY0wkcblB2qDcfSb/Dnq9WCpi84xqSo2&#10;XYgH+JsO3cc9XqiNFU73FPTsgQe67MNrEnsANfp56vU4zvBHMkH7yIbroPu+F+er1YGpilFupXuJ&#10;FOvta1gWHb+HPV6oaUtOrSyyamy6DtuA+0foP6+PPV6lXlmralrKSvqtpKte577hofp56vVaB0/p&#10;Ex/AY53VY2qIY4wbd110t4HW3h8e3PV6ilddaeuw3MjQQ7Y4FLBEsNbGza/H2W+vtz1eop9XiU0N&#10;e8U5CAPoVUD3TqB9J8f4c9XqZHpJZ8QkliAOoUM5AUWG6+v7Oer1N1fClRUySS7Qx0ZdNQRofoPP&#10;V6kT/o9DUkUsTMKewJsSCSdAAD8bk89XqU2FLQVlxRgB5dt7C1gp1A9l+er1KSjwwt701gzG9vgC&#10;QPb3H589XqzVUza0qqS1gQF7gX76e3nq9WXe8sYspCpqRobn2Dv489XqmOkNNWl313qhW3a5Got8&#10;PHnq9XVPVLLV+bYnZ9on29ux56vU9Cpp45HEralboLeF+er1MNS81LCjxr7zeJ1Njz1ernCzVlUH&#10;kYWsBs7djpfwF+er1PMcCPXtBWf7koIWxsQR3tz1epP1kUETSSoBfaCvtuO58O3PV6uBoodh8xbs&#10;1mv4j489XqbZqapCNFSxiRtNwY7TbxN/j9HPV6pz4fO9Ok7RnvYx3B7drHtp7eer1czTQ1dMssg+&#10;XeJWuo117aEX79/7eer1MtLTVP8ALw9Z32EtYe8L3GgHbnq9UpKcxIKeP9IgCC5A1AGt/wCB56vU&#10;xymorqyOLZ5bqCy2AItfQfAm369+er1caaiDtUReefNAY7SLBb27c9XqdsMpXqVTD4rySMFa4B7A&#10;9j3+7nq9QjxRwTClo8PlM1TYh0HdTcgKNdb/AFeI56vUqXwGoUGGZGhliazx2swNtbg+PPV6pWDZ&#10;SxDMOIx0kIkKOVBk2+4tie9vEezvz1eo23Svo4ySVFTXXV4dpj33swa4Bsb9+er1WAZEy1hGTcOj&#10;EVJGlSV3EWFtNPBfiTz1eoSMD6jQ4LSQ/NVISWOYowJG0Rk7gLG5uo56vVPzJm3DcxU6NGwLRW3v&#10;2DKxPb6Bz1eoP6CWBcaknhAlS1o9SApPjYgaC/PV6hNrXpaCaGlpZfPjkhXzGBIIdhfYAbG4JsT9&#10;1xz1epIY1i9NSLJ3SqDKTEbWNtAT7fZz1eoEqrNeKzvLBSJ+jZ/teKsdSdT9Vh2+rnq9UStxqOd6&#10;IFvKiqWEMtwQVJUkMe3ut2vz1eoMMWzbFh9Q+EzFECTPTxhDdWYAEqjWswA1uLj8+er1BVmyB65R&#10;R0dS0MIZd6oqkdw1idpNjaxt7dDfnq9S0y2kOI4rR0q/o5JrRotrAsBcWB1Ogvpz1eoxNDhkjbxG&#10;zTKlg42BSTaxAt3056vUK+Xqb+WYOi0e1Ela4RiARuOrN46eznq9T9XSSQUzy0bI8wBU2A18R9P0&#10;89XqYI5amtwaFq79HUud4A9tyLEfnz1eouvV6vqp5FpacoIKdLDc1ixGrW0sb3PPV6ig1FP83jXy&#10;dIyNNdXEe4jZc3BI72IB+n7+er1GLwOAZVwyWXFIlVZVYk6XuRYN9Z9h56vUSDqpmp63FBSUjEbn&#10;Iba2p2mxAsba89XqS2FUcWI4gkc9yyFdoIvf+/8APnq9RnMp4DiWEf6HKgikMieFrKxuCRYjXtcd&#10;/Dnq9Rk8t4FUVmKUccDoH1DlyFS1zoWOgN/H2c9Xqw9XqyfKpWgxYU9nV7fLypKjE2CruTS976X/&#10;AI89XqJrmeuaer3VEKQQBAp8tid5+0Ha/Yg6WGlu/PV6g6ps3VNPVFamQBN22LU3C/C3Y356vUaT&#10;KtVLVYd86tqkskRFyLfEWN9fHX+nnq9QL9VcuJiVXJVeWnvg3UX0awCn7uer1Fhp8Aiw/EIoWe66&#10;6MLmx1Nr+znq9Qn4bV1FHhwMi7fLYlfj7bG3PV6lf09rfMxrfKpmMpKqoOpLW+B7eznq9Sqx2gMG&#10;KJHhysrl7yiQ7iAL3t20v4Hnq9S5yZhlDQ0j0kbb5ZC0vvDub30N+wPh28Oer1MuY601dXHX1KsH&#10;G5bldTY6gXsbeP3ewc9XqG/ozQUuKrJiTJbeSt9uioouAbjTnq9Td1Ehr6OpMcbre5IjJABF++3W&#10;9hrbnq9QcZaEfmwyt+jlMoO0XF1uQSdfZoB/Rz1eo72WsHwetqqYXHu7CyqNVH+InxB7ffz1erL1&#10;Zpkwq1RFDuhkVwwI0JNgtvEHw56vUWmpxarw/wAnD2TyxYlQuoUk37+Nr9+er1IzFcXra6SOgEjf&#10;NyyFtqkbX10Cga3Frn2/Vz1eqNVVk1aI4oZQCjqGe/YkgG/tHt/Lnq9ThWRRLUkwWcuo0tc2Hu7h&#10;4WP6+3nq9XUmH1EuGPUYO3uo6I5sAde4Ptv2JPPV6hDw+kxenhNHhXlrO1rqLgk6DcbeBvb9Rz1e&#10;p3p5vLqVnrlRJwGRpEcEq97KPjfx7W00156vVmzJif8AMWWKM32KQ4GlmZb6G/fS9+er1BVJWCR0&#10;SE+dYGNhfUN3vrrp+uvPV6lXgNdWQ4hEzsZEjQuLDUbF0+BH6+PPV6jcZJxIVeExyB/fnjVwGGhu&#10;QbWOoI0789XqEBcf+UJBYvEjqXF+xHgB2sbEc9Xqy4diz4lIK6BTGjEra+m69h92nPV6uOKYgY5z&#10;h0zCa9yxA1B8Lk/dz1eqSMp4vitCabB6I4g9UVVQxIMQsdzFj7dAAL/w56vUCmYvS7mWSd66pK04&#10;AO9iW3X72+yPHQ/2256vUUzqF08xnLuIthzqSgDSaADbu7/Gx56vUXL+W1VLi0Zxo7I5GEcW1rsR&#10;3JYWuttbC/PV6n6twukpEMVMm5C7ageBPj8Sf1789XqkPhOX/l4asIqz7drkAE6WsT8CT+vj6vUq&#10;MKeiio1hV1Z4mJtoLKAP1+7nq9QwYTDgs1REIpgRKoDqPC+p08fZpz1epWxU2FnHGMUnlwyIsYcg&#10;EjaNQo018eer1NmO1GA4RiRgo6w1I2gsSgVrk9rDQ9+456vViqcDoMUMTUkSSybGK6Agkk2BHtF/&#10;Hnq9SKp8mYZQ18Qoisk+9naMj3bnTW/axOn9nPV6jKZKydhssqeVGJCELOCQFDLrf2a+A/o56vUs&#10;aPKNNTo0VWibFAZRtu243BJPj8Bbv9PPV6g9xvB6BMXjeVh5Ud9wJ8BoCe9hfXnq9QUVec8Kqmjo&#10;5iEmjcoosASAx1BvqCO1v4356vU50uJV9LXpNIASZAQNwWw8LgnUW19vw56vUMPTfNlPWyVFNiDC&#10;9RKGUNYhFGnw0Hfnq9Rg6Wpo8Jq5a7DZb0aBVYIpJEjE7iQASRbsANOer1GFyZn8yTRpTzhI5fLA&#10;bxa2hDX001sDz1eo0YqsOxbDY8PiVZZrhnKgAHxB7Bb6eH7Oer1Q8cwSTE6+B6e0YisoIADAMLW8&#10;Oer1YajpSsVRM29mkXa11UAsPZ3+HPV6mnF8HrKKskqaKJ4pF8qQnQKRa2o0Pb26fdz1epe4DjP8&#10;zpFkpQFIBRkHcsAbtb23NtOer1D504gNGI/mn3A+8fFtdNfD2/lz1eoZKrDfkpVxCjDeWR7wGoPs&#10;J+rnq9U7KmMVOJS7GRv0TGw7XK9z2A156vUu6ukhjqdqNuLoJG3XbaSdF+jTnq9QT9TOkNd1EwJo&#10;qC15PMA2ruFmUCw7HQ/Hx56vUR+u6LYplbFaiirDtEZRQqqQpCm3+HQj4fDnq9ShxelrsOp4ailY&#10;/oyiBbGwPgbbeer1CpkbFaStnkkrQI6jYoUAEg/E9+er1DPSYHAacmR18yRCexuSR2+z+t+er1B3&#10;mLItdBVSV0x2WXcCpJAPhcaac9XqVmDYwaitNHTxSRxxrGp3kEsw7kEL2JuQD2vY9uer1D5lymgx&#10;df5ZXop3gBge6k/UfA89Xqq89XnpVeLHpc4ZNDQVFMwcqqkiQa3sO2uug9nfTnq9QK9H+ok0eCz5&#10;OxglauRnRlkuQqD6b2HPV6iB+rrpjHV4yMRoUW0hbcygWA27QdLWtz1equunwCoyVMkFWys0osSo&#10;upcakhSb2v21Nu1+er1JHPPT184UcWbsBQfNoojewIuL6uR4m3bnq9QH57yxFVYKkk7BiCyuxBJM&#10;i6ffrr7Oer1BPRZVr8HwuPGqqAxwzkxJIBZd62L2NtbAi/PV6guzFiTNjr4TUyeYiAy3GhFxoL+N&#10;+/PV6mnL6KssM0kAmmEh1I+yrfvX8NB4c9XqW2NV1AlKaCjHl+WrWuQdthfv9Pbnq9QPUqzYrMBU&#10;HzGFtdtgQuvs7jnq9TuKAT1Ilpl3bQdxFwBbsPptz1epVSTVcUPm06AKAu2wtc3sCQLa89XqUeXc&#10;dxSkqlmxKQK6sbxdgP8ACe+txz1eoYI5cCzaQlVTeVORq2hUj4aaH6/q56vUBGdcCmoqpjTQnaHU&#10;A28CdoAHxJ8eer1BXXmm+YhpliuWYKwII7aAW+vnq9WSlwuojRHj1dZPeC+wG/PV6n3HsTq8SeGa&#10;jiEaRK4ZhcmQ99Qfjp/bz1eplUVOIr/MSwjZ9q2XQWXv9456vVlrTT0zCoEzB4wNu0Ei9+xOg156&#10;vVGqI8VmQxDVCA5Y6rc62uexHPV6nmGYoIzAVWREuRYWBA1AvpY6c9XqimGkeET1sXlubNbSxufH&#10;6uer1coCsU7fKwfpZVSxt7o961/pA56vVilo6igqZKjUyK+0giykW7gdjfnq9XayVD122jbbEqEu&#10;DoCSdb6+HPV6ncRyTQwPOiuLsoPchV7E/AnTnq9ShwWpjmU7Y/dXeNR28CAfZfnq9SsgYz7AqhNt&#10;rj6tL29vPV6stVgyvEY6eymS5O7uPHS/a556vUG2KSyQW192wW/gCDc/wtz1eqJi1QlR5dZTR+8w&#10;Q7gLDS3ftY6ePPV6ok8dRUxQ4nVTRKok2lTc7j7PZz1eptbCn2GajNwzNeO4sL+I+i1x/Zz1ep2W&#10;KWGlEUh8xX2bT2Zj4ezXnq9Tq6w4dVQu598GxBBNgRfXnq9TdGUlV7x7VLg3Hc2P2jbX4/3c9XqZ&#10;6p6CtqVl1JTcGtroD+3289XqmPQj5+NY5fLO0Mp0G5Teyj46c9XqjbYqje004Q2ayt3IB7n3bffz&#10;1epunq/Kw00RUPGWDb9N2pHfxF7duer1cqHD6SpT3WC+fYqG8LNYgfHnq9XPEaqSerWoFiIrxNp4&#10;eJItz1erHBPUzpKsBAWEEhja9vgPq56vV0lcww4weWZC11fcCbH2j2c9XqzQwKlJHvsryDaLXJKe&#10;AHsv489Xq6asCVYoXitEjXIH7zeBbw56vVMaKASfpxohMiKCLBhc7Pp56vU5TNTzQ/6EPIkchTew&#10;sSL6fRbnq9USKCZ6xpKcA+WwU3G4tpqx1tYnnq9Tosq0l4d4KqDqLkAk37flz1epQUs9RGrNJIpU&#10;hSi/xAP8Oer1OlLX+dLsZCyggkjsAPD2a89XqVNLUpUp5rvazEqtjfnq9Qw5MxCaKeJ1jDGNlCkA&#10;CwJ1J8dOer1G3pFNdQpV+cPNVCNblL2NjbTUfrpz1eoEM24GY6eS1OaiedCNFBvc6d7Aa9u3PV6i&#10;R4zBVQz/ADM0KRFWKWaxNh4m2mvPV6kbDXU5WSaYLcAhW267jc39unPV6pHy61Yjedt0YjJvtN2I&#10;P2ib6ac9XqzYjRUzwqwIeSNAAW7EE3NviOer1MUtJSpA9OFKxsVOo0B0II9oNrc9XqecKenLCLYy&#10;q22wsQAw0vf4+z+nnq9WWVo6eIkOHbczNY3sCTbd9XPV6uCwGCsaZbbXF9b33AWAXnq9XCtwyHDq&#10;uA1GrTKJC3sB1seer1T3VZHM51kiF1QkjcLG/wBY8Oer1c6ZUSKaWofcoXdt72t4a/dz1erPQYhF&#10;JTMkMTIljZze5F/DXT6uer1T8IWsWZK6Ql4Xvt3WubaG9vG3PV6hnyxFHiMixoqtsG5E7Ai97fVz&#10;1eo2GEs1NhySzoIy0Vh4gG19o7XHPV6juehfph/WnPdJic2yeOKZHMdrNc6rcEWAv4nuQRYA89Xq&#10;208j5Bro8GpYZIRGzhSwAsdBc6+znq9R+ekmWcRwjCFlql2WU6WtYX0/K3PV6hMxytjjiO82vf7V&#10;7X56vUDeLYlvaVUt7tviLD2c9XqQGPTweUn6MMrkse+h56vUl4o8PFJJ53v2uDb90HXS/PV6knia&#10;UbKznTbZRc3JUdhbtz1eroQ0fyUzUqqSttu24N2/X8uer1I7+W4q2IGpqTtVStj3uNL89Xq5ZqrT&#10;huFyxUFy6RFVuQCdO556vUGOXMMxtin8+YSK0a++bEu51Ps+nQc9XqyZz+boY1WmbyxONbdhc2BP&#10;0WPPV6sWGtUUMETyb1a24WBO4+0/Xz1eqFjuYcapo/5fUB6j5i5YkAnRv7AdOer1c8DixKdW/mEY&#10;EFjbVixB7fQb89Xqg4w5gijwEISnvbrC5t4feeer1KbDcQM+GwJ5YhWNlWTS7FAbeHa2nfnq9TTn&#10;fG4KKshwnBtrzShb2JYhb6/Vpz1epZ5fJnwpXcFHawCkEC4PPV6mTHsXqUrEjqx5KeYbKuoIAOn5&#10;89Xql0ldU1bLDS+5SSAAXuGEgJ1PtFgO3PV6lBieOQ4bPBROwJA3AEA3Ftfv789Xq5z1/wA9URUd&#10;NCQqosrEWs2p93w1HfXnq9Sqlr4RDHQbgJDe7WJsPZ93PV6nSjxKCkWONQVLABSfdGl7afHnq9SW&#10;zZi8D1IokKzsoBYWBJY+w+Ph9/PV6ocdKuJV0bVEOkcYUgi9mY9tddBz1eqdQZPoGqY6qkG0BnBv&#10;oNO2n389XqU1ZUx0FO9G5CSXulhck/u6ePPV6nCkxqrloFw7yx5r398AhgP7b/lz1epKHC6LDlNX&#10;UzbwS9gT20P6/Xz1eqL0sxbBZsZrsVVQzSXjAa7bSpI0tpqdeer1Yc60QxvFQw0RwRexAt489XqT&#10;tDLg2A1EhiCoxIHsLD2D3e/jz1epwrhg9bLDjNIdvmNtYkkggdwB9PPV6hKy7QPV1fzki2Ro2UA2&#10;BYnt+Q56vUzZhpJqfF4Q5Gw3Cra1hrpfv4c9XqzYzU02HqscCaShA1wLEE20I19vPV6lFi2GRQ0M&#10;VQqBbbXuBYCw/t/Pnq9U+fB6WipP5pVkAoVcOxAAULrf6Bz1epszLi8WNinkpJVeJNutyQb+0fVz&#10;1epqzrSpjWD08VOdop/tWGhA7c9Xq54DMBgEsasJAgv2uSB4D+nnq9T5hWNiiy3MuqMPeA7kAn3T&#10;93PV6k3lDMVZitTLhtLeSNDdmN7OddB8dOer1JGnzKafMFRhlXKIfOteY+6BqfdHxsbnnq9QZZ+e&#10;LBs1UUkTEJSt5xI7sh7dvA3vr7Oer1CH1RxWnzblITUYIjkiAUjW5H0c9XqAf0/4XJgOI4q9Y+4y&#10;EGKPdqv2bkjxvr7Oer1A/wCouvzVhGa/604KhXymRUIuCASCxNtbgi/1X56vUc3D62tzn0rjrqxk&#10;kmqKSNrsbqDt108dQe3PV6ix9B89YpUZ2r+nFYPLELtZdQDGCQGXw2n9fZz1epy665KwrA8yUeMR&#10;qLqyEaC4sbmx7jUA89XqN9g2P0Oeun6pCS4VEjJUAg2Ht+gc9XqA/oc6ZY6mYzhVZMrQSIBFHc3U&#10;jubH46fdz1epPepnB8Sp50zTlu8lRAS67bAqbHsSANbW+6/t56vUa/oTU1ma+llFiEzkSPEd6vqe&#10;3j4a689XqLRgmKz9LOr9YmIlnpsYYNEgSxQrozEk6XuBa38dPV6h1660sNb0sq8ReMNLZXjO25Gu&#10;hA/bz1epQ+njHaPHen1JRGRQ0UQEv2SVNrEW/Xvz1eoDs+YFNlPq5TV9NMqxVoUBgACoLag+y4/X&#10;Xnq9Qn9YcAmzZlWn+SWzpELlR3bwY/HTnq9UH09Z3xGtgbL2IC8tOWRiCQWA056vUhOvGIYVk3Pe&#10;GZuEYjlp51ZSezFgQR8dT+XPV6hqzfhC9VcikU8e5yhl72BNj4+H089XqYfTPPJQZdbCax1VoZpV&#10;CKTZV7BdddNOer1ILrxm+tyj1TwiojpdzVJC+cosALi6kj4G9vhz1eoxWZMAwjO2QGTGPfimjLFe&#10;7bradvp56vUCHpVw2gwjD6nDItg8mWRXtoC3j9NgRr/Tz1epOerQ4zl3FsMx3BZHWJJ4d6oLlgGt&#10;b2WJNyT4c9XqNDlvEpMayImJ1wEjNCCQQCL7dNNe3PV6i7dDepeU6DPGJZWpKlGqTNukjFgFY+G3&#10;wuPb+znq9Uz1bdLqrOeXqfHsKkImo5QwVSQe/wBrTvbv/fz1eoYuk0DYhkCiescB1QKbizEAWH5e&#10;PPV6iQYZmOiyZ6iMUjhgSOOd4zcAAlwx3lj46WA56vUdrq/l2gzh06lSSZtxVJLKqgD97uSddBz1&#10;epk9PuLYe2TxRxzrLNTI8T3Othf+kDnq9RZ0xLE8L6/j5dSoqgDuIsAB7B8b89XqMJ6ksltmLp1U&#10;TSH3IoWLEXuQe9iOxFuer1M3psoKGhyQ1JSztI5X3S9rgD6zb9fo56vUU3Fc641kH1E+TLBanq28&#10;oFgQNxbdc/UdOer1Hw6h5bpM35Hb+YqJFZBIpJNgQO/0XPPV6gy6A449LkiXBpiJnEs9itiAA7BR&#10;cnwFuer1ALVVuK5O64pIscqRVcm09jHZm+0LdtCRfnq9RruuGRqDPmQqmkq4w94QVDAEXt3+m+vP&#10;V6kp0ujiwXp6uG0S+WYI2XaNDcrbW2t+er1FeyJjOYMH63x4PiZ8qnfcq+777Em4AP1m/PV6jVeo&#10;zL+GnLckWIglFjAL+ADWufgfo56vVl6eVIrOmVPQYTIZQKfbHbQgC/h7e/PV6iIdHuoOccG651WE&#10;lTHBVSkOzoQNw90qCVsQRY3+HPV6rPc9ypJktoZh7rqNzbNASPDv4c9XqRuUMyyVmXYMDhF4lj2o&#10;62tY3uPhz1eou2XcKzTlfrq2Fybvk5wjLIBcEEkMDrcbb9/7eer1HB68ZWmxPIaVEdlRU8wiwAO2&#10;1v4ePPV6gt6WYvNmbItLhBk/TQx7ajYLgMfsj6LWHPV6gDrcGx/pz1gpKt5UagmdSrgt5iuTchrm&#10;1tDz1eo8meKGLNPTytZLSJFE8gFrgEd9PH2fXz1eosPQbN0eKZSWKnUxqC3utoRqfdAPYjUc9XqC&#10;LPGRM1YH1R/nk8/nUVerSbFDbke4A3Ne2oPYDw56vUerFcOpcZ6brBKpe8KGwsSbD/iPPV6i+dNM&#10;1LR+ZgeDvYxb422kEA3Omv0kc9XqDDNeX8x0/VKDEJJPKic2CXJJNxe59h1056vUZPqBlWvj6U/z&#10;JIjOWUMVQe8B4sx10A9ns56vUiul2MisymKbDZB5iDYACCQbm17a9vy56vUVvM8eN0fXRKTHkby5&#10;5GKOpYqbaD2WPfnq9RpuoOG1VJlE4jD7xgC3tYj9fjz1erJ0czCmYcj/ALs6P5kdgbgG+pFvYSfr&#10;56vUSbFMpZhy114o8Xw5vMoJHVain3AAi/2tdb+H189XqOFn/L6f1ehrqaJZPLZT73dVJvYd+wN+&#10;er1B8kkGaMqyYMh1YOAFBIGnbnq9QTdH8prhudpjt8tkLKXbWwOugPhfnq9QxdWJKbC54qqvJkCh&#10;AAANd2gH09uer1JOnlxSsw2aGi/RKVAVToTut28P7uer1RunmX5Kir3YlO4kL3RtxGg7fDvz1epK&#10;dUayXBsyU9YQWQu6lri5J09t+456vUEfUfM9GuXmqKtrSGNxYmxYkaa39nPV6qdOsOI5tmtU4A1/&#10;OLLINhcDsu3wtYaX+nnq9RdarDMHqZJaTMNa0LKoZ4/dIt30PcC+o+vnq9QW1+OYVh+IR1tIvmxN&#10;eA3tcKLkE37g+0fw56vUjccznUUVUaaoYLBGQsZBuSSCwJt7L89XqCarxek+bfypreaNsgubAW7g&#10;Xtr2056vVyx3O/8AKMPhXDmHlqtnOl7gWt9Z56vUjMaz1ieMxSIrDZ5anaRdgx/wnTt9HPV6kPTt&#10;X1FbGkysp90AhTpbsWsLd+er1PtBXTCt2M4Z1bepYX2mxBA/Xt9fPV6lbU5rxF6bzq9y8m4KL6ga&#10;Eg2Nzz1eoLZ8yV80ppVh/RqCQ4UFr31JNvH2c9Xqe8OmGJGjp2925KEnuTa+n9HPV6jFYFgMeGxx&#10;1kqKJSEuSBuAQ3APjYjvz1epT1WNyQ00jQusMbFmQNawBvqQbaC9gOer1AdmfNKUcRSSVRIbneAA&#10;Ab20HxH7Oer1JhataioppYQEJkG5QNLW0PPV6o1XQrJX7JJbiORyf9YX0156vVPjxCqp91JReWkZ&#10;vufapYW1FiQbX+BB+HPV6nTCKVsRxNal2ZmjC7gB31+GmvfXnq9R1MiVVHgmFS1RZKbfeQOAFJZB&#10;2PbW2n3Dnq9Rbs/ZqqsdrfmKtwyBi6trew7Ag2INu9+er1QcpYTQYlNU4xWyosYCiMGwsRf3QCfH&#10;vz1ep1xXOeHYTQ3WOJVp30si7jpYksBcg+wnnq9QKZpzf81ikCoqiCUGw0J3E3J9o56vUm8QzFRz&#10;095QF94KAqnWx+Avpz1epNtSDFMQp5WTyooQ3lFh7p7mxBBvz1epG4vX4bGAuGrsqpbsCdQNtveI&#10;tob/AB+rx56vU3x4/X1Uckla5OzS57n49+x56vUxVeIOIpHja7htC3YA9/u56vUzBMQqZPLo5Wi8&#10;pRe1tQSSSb+ztpz1ep/D07TMPMYGwuwtppbw1tz1epXU9BHO0cs5DqobX6La/SOer1LTCMSoKSZK&#10;fEH96SxVSbHYQbePj4c9XqU1LjCSVM1FiHlwUiuv6V9yhUPYnaCdPEj7uer1JzGUSfz48MkURSkI&#10;XHY+O4aA/X9XPV6ueH0HzdMY3e9gLEnS41va9+er1ZK/GWiIDqN0YAUA+FtLi3Ynnq9QZYzjtZNF&#10;HSKSCGIbbfW/gbWvb489XqjUtA8+JLVmMqApRdNQDqT7dTz1eoTYMPUYYaqQ6E2UDuLaaj6eer1Z&#10;56qplngSrrZXWAbQL2AXxFwL256vUt8OzDCInwylUhWUAMAb69/uHPV6kpidbOtM0C3WGO6kAAdv&#10;YAAOer1MNZUStBGYWIspN7e3QE+HPV6k4tbHdqasJEiNoW7EfDTw56vUu6Gnq5aOGCFLGQnzNbe7&#10;2Bt/Tz1epX1uGRUVDO1IolaFQWvcgaaknXnq9RZceSWtkEspILOAFUkaE621H1c9XqQ2IedT05qV&#10;LGZHO1CouuvhbuDrz1eqHQYlV1OLJVIpaJAPMXRSR4kfR8Oer1CQtTE+LGeC22w8zQXY20+sc9Xq&#10;zoaWnLpPcM40sO1z42Hjz1epSwth0srTpGoawS5PcDXte3PV6ouLT0UdL5NxEoV2LeBFu3PV6gkx&#10;doKiiFTIQWlewYixVSPZ4dv4c9Xq9FgqUVDJEDcyaC3gG7H6v6eer1TnpGoI4pJgQBe4+NvdA+nn&#10;q9T40lL76yQsGeMk6HcfD7z4c9Xqc8u1Un+j0UkXlII/tOtiAO2lgQf19vPV6neSoWLEJHniZqUK&#10;NstxYk3uPbpz1epwkaKCdri7ADw73N9Oer1M608bTKVQAqWAue19dfHXnq9XCkWqcy0zTbvKUPZb&#10;7Rc6XHfTtz1epkxQmrxMRsWGxNzG52g3G3+/nq9TfFH5ZV1X9JvJ3akDT7Rvz1eqXh1ZA0LTKVM8&#10;bMFOwAa+JFh2HPV6n1sR8ieKqIYrKPLftYXGjc9XqVkdROaPybjS42+Oo+PPV6sEK0stLtbcWB22&#10;0Nie5tz1eqJNhUUaOs9wu87XWw3AAG2gvf289XqjyNNPOh7LewPiLDubc9XqX+FCPECaYSCPYF95&#10;9Pjp7dOer1KE0xlMqqS4JAuqmxUafGx7c9Xq8aWlpY47qVjsQxPgT4jnq9SXq8LSDExR05DK1je1&#10;yD3Phz1epF1HnVEoE0BgkDOpD2uoDaNpoL89Xqf4pWmZaWpa5DAWt3H3c9XqELCMVjjh2CLypItw&#10;BZtDYadrEXP0nnq9Q75AxFzg0WMJ+kmqYoxVajakisbiMnVgBbUgHUgjTnq9Rvcl1EVJUU0iyeXu&#10;Juh1v7D7CD3tz1eoUcxT171UE8Uu6JSb2AW4AsdPaQTz1eoLaxcNTGzjEe+BWjkUeI3gGxIGmp09&#10;vj4c9Xqk5cxmsrcNTF8Qpmo5vcXymZCW98gEFbrZgbjW9jqL3t6vUO+CZoqaQBSoWGEEsy2ACgHT&#10;6b89Xqc67MsGKLTVVAGaOZiWbUbQASLX9p0+nnq9TRmOsfyKX5WYnaxcnw1uBf22Pt56vUVfPlBF&#10;VqcLqv07RvJJvkAJZpCLoG76eAOg7Dub+r1B1RVVF5z09AghaNSVVV7qqkkg+0Wt+3nq9Qm4Nm+t&#10;y9RRVGE1RqGlIHlSRgoEtdja1gR9f7eer1Rs0CLGDHWzwJGTb7Q01G6wvqD2056vVyyzgFJUrLWy&#10;x2LkhL2sSBpYn6Oer1GM6NZd+dqEMm1INzNKQBbZYixt2N+er1HM6h5pyT0g6HGueqWgqq0eYkzs&#10;rAqNwEe3wu1739g1sb89XqoB6m1dZW1ctbJtdqiVp0I7OWNzqR2Fzbw9gtpz1eov+NvDEUnkG6U2&#10;DDSwPsv30/Xx56vVFqEdZkqCyeYdRYGwJ73H8eer1OPmrKiw+6jFiCbjt/bz1epmfzIHaKI+ZtNm&#10;v/hPgp+Ht56vVyaSopacvGQUf3LG1wPDnq9SfrKac1yeU3uaEqddSPDnq9UmRTC4ghTy1YFrdixB&#10;ub6c9Xq4SR0n8xUB2aSW5tawGmo3DW/PV6k55lBhNesVW+shZlPfS+ov8Oer1coKqIzEoq7Xudp9&#10;l+4/Zz1eqIgmnqPmGkvGNugv7db/AE89XqdKqpSnVvlvdDAM1r2J7AfVz1eqFYTGOqqfdVl1taw0&#10;/W/PV6pNUtNFh8T0rFpWBLmwFjc3AsTcW1vpr4eJ9XqSVfIytEYWu5te+t7HW49nPV6u6KqlqpFl&#10;YBb2btpY6C4018deer1Rq6KXE6eNJR7kU5YEHUAGwJtr8Rz1ergy00G5b72LNIQRqSSLkeJA9v0c&#10;9XqZKiZK2KWVAybLBlItc3uLX7256vVMw2iX5XbG91b3UPsYEmwF/b3Pfnq9Snw/DY8NgeFLGaW5&#10;BI7X/o56vVLqJ6eCWKGrGvur392/YAfSdPjz1epvhpvIeWmVmYsbo51tc3AHY2HPV6otVTtFKP5g&#10;wbfcK6+7/C5056vU6ZVNQ1YtFKpVUkFge5Uf0jnq9VqvSPNWEYVluAU9REkxUNsYqPskC9rXvYe2&#10;5+/nq9QtRY9RzUxd9vlFx7xFyCx0sNvib99Pqvz1epAdQcPqMzYHJN5fvxuiqiC11BCglRbuO/58&#10;9XqK1mHAvlKqWkUKhhBYOxva5sC1r+PPV6gvxFauWAU6IIpZXBkdRfQADwF9R+XPV6mLEFmoa6R1&#10;G+N/L90dgBofh/Tz1eqdPFBNGB9pgAANe973tr2HPV6ukqIKGcQCwkZTs0va3cN4W56vVN/m0OE1&#10;9BjOHBEaJ7xq6K6s699ytcH6D4c9XqhTf6RJLjRYLuMhcADbuvqB4Cx56vU2RO4qhW1o3RSblJOl&#10;gRofbrz1eqKpo6KkIpoSsoLa3BUrfQjS/PV6uEqRzRwsgsVHb27vbz1epOyRLSVZSVdoubHwsTr9&#10;3PV6smYaqKopWCPYEL7/AGABFhb6+er1FexGiqI6l5JWLjc2tyTp7Tr256vU3IsZkCSsVT2gX+u1&#10;+er1dMFQts1XsCf4256vViJBNwLc9Xq5OdzEjnq9XVwbA6W9nPV6uQLAmRRpr+fPV6uiY9lgDu9t&#10;9Oer1ZoYmdPM23RD73PV6hxyfV4cI4qehjHcB7kmx9oH7eer1Dhh8VHIrzVa75UUOummmg8eer1R&#10;6ykWpdHawLKGbaNLg272Hb289XqjijaVYo6EBnkB3XuBpe+tuer1RmrKfBCIalDuZgFshaxbTWw7&#10;fw56vVlnpsNiQbG3TONdNC19Pbr4c9XqTeZJa+KklFP7llIYk6bvot4c9XqLBW0c0bNUPqA5Um3i&#10;PE/Tz1eqHDHvDPcALY63t3+HPV6naihoJUfzD9lbE6dz7PoHPV6sgjpZIhBAzeVuFjbV2+j4eP1c&#10;9XqzwUqVIWkqzYQ7rW7HU3vr4W56vVjxCimrS1XTN5kaABTcdh3v9HPV6oEFJMahaSn/AEjMPeFv&#10;snx/Lnq9ThR06vU+8vmLCWDLYA2B7D6eer1Oqu8AalKEK0hsr2uANQFJ56vUl6ukkgvI377Hw8L3&#10;789XqziQGmKNd2icEW7Advuvz1eqetqmOKKoO0AOT21LaafEfH+nnq9UKJKKGqWMnzCpa5I0J8Oe&#10;r1ZUpkK3qV94NtJHib3Fvj+vs56vVEjnOHVo3DdskR7+OmtvoN9eer1T4pxiMz71Vb7mLAXtu1A+&#10;Fjz1epurqYwv5hcSW0a31D8+er1RB5Em5m9yyjaB4ke089Xqx+U913abrG59l7X56vVOnVI6sRyX&#10;JtZj3uTf3h9456vVyiqYoJY3gsSg7sul/gOer1Q5JTMLHve4t8e/PV6stWZon+Vc/wCT056vVnWn&#10;pJKwRxE7bC97d7a6356vV1X0jQhZR9ntqRe/0c9XqyRQUxk8/d5dihCt9RJBvqBz1ep1hrGnnnSn&#10;VUXazeZ42HcnXx56vVwhqJqhwGd/JMgsp13X79/jz1epww/FXp6wyU6E7g0QYi+p1Itfnq9TpgrU&#10;4p5oJ2DSs597W9h3H0eHPV6ua4rOsH+nRBohKdzDsWv7qj6vHnq9SloqlryswV9+4hT3H0+OnPV6&#10;udPJNLAjUsq7Q5uqkECx1173vz1ep6rK6WntVSTFVAAa40Gt7/dz1epNVWJiVTQll3PdwDru1uLH&#10;x7X56vUmcSRMRqI1ZmRY1V5CdQde1vaOer1MDyU2I1t1cyO7l2JBudfEnXnq9TOy1CysknubPeNv&#10;Ze3f6+er1TqwpiDmSO6yDaANNQR7NDodPHnq9TzT4gaSnWmrVDhdoUCx1H0+PPV6jidIsKmrMHkm&#10;p2UMhRzutYjvcg97fDnq9Sb64S1LQLsEX6QAySFFUWBt4DQgDU89XqBfLuKU00EnnlUJDIp8TY+B&#10;9hvz1epS1kDYlHHBCf8ASF2iw0uo9oHc89XqZfIoqLzjGLGLa5A8QPh7eer1ZZ6zCIqaKucqsM5P&#10;2rgH2D4Eeznq9SWxqeerjY4axjAJ2jQK1tD+WuvPV6olHSVdRSM+DAxxXHm7hfQaX0v9/PV6mmZ6&#10;gxrNTEK0RUnQWuxIGg00Fyeer1SaEMJJaZ0LNcMZCDdu+o+HPV6vYdFLJNHFNKqw7ix07k3IHt0t&#10;z1erhiBqIZVLOpRmZbA2AXx1t9ev7eer1R4/0NFaeT9LvN7/ALvsP0EeP089Xqx00+GwTSy4hC5l&#10;N1RVsQT7TcG4Phz1eqEgmakqalP0QW6mwA0Y22d/119vPV6o61kaQCNey20F/pN/rPPV6nSoxOIJ&#10;5ap5cjKe6qVII09vs/Pnq9UajgjddlXIqobi5Frn7vA89XqzjB0DiOOceWQd+mot9Xs56vVDdKSi&#10;kMKtvG4EE2INvp08eer1ONNDFLAqPd0LM27S1xc2Ov5c9XqZTJHGWIQJdgChva1+/PV6p9LWeTUy&#10;Sxfo3RCAbEjd4HTnq9WWnxXFDG+IRgNdGSQ+N9fetf2Hvz1ernJSebhcNQn6Ly1+03c30Nvhz1ep&#10;oVDBVtDKLbbnTxBH8Lc9XqdKd6p8MNNTqP0d1uLEneCf1tz1epskarpaY0k4ZGUj6lN7j7+er1Yo&#10;oHkRpKklliU2Hw7Cx+B56vVnomfbLE51K6XBuB7fq56vVMmluIhRoVqTZTbUMO/Y/Ec9XqgebXyM&#10;08zH3DqGBsLmx+jnq9TxKJYad40ZQp2nedAQTfaB8O36nnq9XeIGasVapDeS9wQQCo/dAHe3tPPV&#10;6muvxEVcrSbCskihWHtPPV6nzDplWl2U6kAWeRib2ZT7eer1Hi9HmcIMp9W8PxaVikabgRuAJ7Fi&#10;Ow7XP5c9XqvzzRmn+scFFW0Uu2MBZHJuC0ZtYEAEePPV6k5NX/yqnmr6O8ibgqAKWYAmwYgAmxOt&#10;/AXJ9vPV6s1PidfSOaytciSQB7AGxB+Hx7X56vUmJkhpzCcWkaKJ5pZIkUAkjduXcCR2Pjz1epI5&#10;nqVSsSoazQLctqbi5uNNbc9XqDKakf51qeIITP8ApFZ1IVUtdh9P028NOer1Bdj+G0bYg897mNhs&#10;JBBXd9oi48R+XPV6kjjGFz4tHPiFKRLDTgCM3tcW964va/w1156vUDGZaaipaVIJpDGSFKICbknQ&#10;kgEGwPPV6ku1dR0kdRT16O7pGqQslrB7glnJBuCNLAg31v4c9XqYJKk1gKMgjaL7TDxB9g56vU0V&#10;bIIRCI95OywPe/iB8Oer1c6WoMTbJrvGSCPHaRfQc9XqdZ6pJi9cGLeSdSbgAD90D2+3nq9XLF5v&#10;kaRa6CMNJ/lCpNu4v+Q56vUl6aX+byJUojLsO5I2IJJGpI1tqe3PV6nxmiiZJ6mTY28FwQfG1/u5&#10;6vU/M9LPSrSUbgmWQi50ve1gP489XqTUkMmGYiZ6ghnQ3axvtsdPHx9vPV6s+Z3kxWYVEpRImuAQ&#10;feA9ve4P9/PV6lBh8nkzxJNeQqVdWsPs+z7uer1LLG5KnE6GX+TETDTzLm1kuLgkai3PV6o0Eq4f&#10;VKk9PZ3BIAW6gAaXOo789XqhYZNUUdcd9TvF/fgKBjZmvvDWJXXtz1eoTIPkaueGqYXaMgyr49vZ&#10;8e3PV6ss9Cq08VXRTXidySotcAm4BHe1tOer1cauejSMRNdfMBu+gCkHSx73Hw56vUoKZIRh26Wo&#10;BkZtinsQLdh9N9eer1KbCSVqFoBtk3WVShtt9hP16c9XqEetxhqOnhw+VyvkreRRaxs1gF7+GuvP&#10;V6neOA5hqIY6pBTxSptMjC1xa/tuDe1789Xq5VeRaCSpnpxAhiTZcHUM1wFOviCfDnq9SExHo4uI&#10;TKyqsk5mYFQLKFGpHxI7fE89Xqi1PTOOZ2plh2pdgpICkWUhgT390689XqmR9F3w2U/LUzSwpFGY&#10;yLAFgNQL2Gh8Oer1cR0tlerBq4PdWzqCR7oHcW156vVJiybVU8kFVEoCRydh3Abvp3Itp/fz1epe&#10;4dkeDFHb5xEW21gWAtoexB+A56vUKsPTnLzQrVUjKkykeXGFIBUjWwAsPo56vVJoXVHaSnhIWPce&#10;xINzawG3w789XqxfyWqqapCr7EbcwuL+F7Dtbnq9X//R1JqWoMFSsPl+46bARrp7SbWB56vU5xpJ&#10;80sCuAVFlc2JWMDQC/x/Xw56vUo3paoQLOreeEG7W25j7ABpc99bc9XqdqSpSlRXnhksSCwcbj71&#10;9T30HgOer1PTur1Iko1ZIE27SQBuuPYDfTx56vVElGI1OMGCEKYolO9wf3r6IAND7T2+F+er1Kqp&#10;mp6QxU/m7lnGgIA963YfEc9Xq6klgpJYZUbzC26/uktckWsBfQeJ8Oer1Pogw6qnaqk9yM3BTse3&#10;fQDuTp+p56vVjanjniaKZ3lRNVWw90e230dzz1eqJUxRvFFA7q4BB2gDS3YHXS/PV6uVXBUS4pS0&#10;cgjD7WIbaBaO+pJ7kfDXXnq9UmkeKKtjan96NidGCgXW4vpr37A89XqfqyoE1Yk8khZgQ/lgnS4s&#10;NfGx9p/p56vUtsuYjPBLDLVRCSbcGZI9LjW9zbQ+FyPv56vUP+TMfmjmpqCdFeWSYlgBfYpB23Om&#10;l7fx056vUazK9fO+JU0LxrCgcgbSp1UHae4+B/Zz1eo9fSvFo6YT0FZMGqp0nMbAElTuIub376fH&#10;nq9Rz8rGlxXB0pINszKBvWwspIsPhrb9bc9XqoW/Ev6OJJnVq2CJkjZCFI0A965Hu9iQdLeH0aer&#10;1Un1tDDDWvRqx2RgkXBJ3D4ez289Xqao6Weao+ew5V+YltYE/aI7IPDX489XquR/D99J0nVDMEeN&#10;ZjjWCnpmV2O24JBB0OnY2sSNfDtp6vVsRVnT5Mr4XS4NTOYkQLGjgfZAHu6eNxz1epCGNJqp/OYs&#10;Yi1vdWxtcaew/wBvPV6g+xvLS1tbFDDuSJizEe6VBJ1F9ul/Zz1eoKMZ6eY1hr13zlRGJRIPJjEZ&#10;W0RW12bcRceFhr356vUn8Lwurjolp6WQKKFmkaXuS9hc3te3wOnfTnq9SKzZWpiEcsmIbp4yrL5h&#10;azm496xC6W7/AA8Oer1FjxOHDaZ5KnDImSNgWVnIJJLWU6a6Htf4a89XqLf1JqK/CsWamZpEaOJX&#10;KG5vuvY2vaxB7nnq9QA4rm819bJSxyqZadUQobAGwuCNe4B56vUH+JVKSSLHiamoifawbaBtN7gk&#10;Hta3PV6kLmCSCrrWggARVR2ILXAA7n6T4Dvz1eoKcZxSaaciUDyFZdtwLmw7372tz1epEY3h1HWV&#10;9NX0xcGncFdhI9+2oYfvADwOn8eer1OVGZ0Zqi9/KZgwIsWA1udba/Dnq9TwmIyK8clJoLqbi2i3&#10;F7m2v0c9XqesVqDio/mWHvtdSb2+A729tuer1NU0NZVgPVMDBMralrMWt4dj+o56vVKy21ZRFvJB&#10;LW1c6nQ+3XU6Hnq9TkXrJa0UNdCzM4ZlYqdSTYgsAe3cXNz4ac9XqfKHK+CJLurI9zwFi5BF7Wt7&#10;2nfnq9U2orTHRfynCqNVRCCZGb3gb+FtTp2Fhz1epuxCvZpZInS0k6guToSwFgfbew/Z7Oer1JKt&#10;zBV4dStSOCVVkYEDTQ9u/fXXnq9SFxvNUMoNbK12YnTS4J1v38COer1MKZjlkj2oCs0gKBvha1rX&#10;+vnq9SOSerkPm7e90uf3mH7Rz1epixXMrxYalLVMESE7LtYlQDfv7Cf1156vUh8fxyepNRhdKw3t&#10;GBbx943+nXw56vUgilXPTRxk2ZXCsT2K97jxNj7PHnq9Stw7AI6by44yJN19rHuT3IA73HPV6hCo&#10;KBGqyacHst/jYduer1cnwuCaviJYgRuTa3jY3Av8Dz1ep6W8NXdFskVgbjQDubc9XqZ8OxqjqHka&#10;BJBJ5nYggE3texA+/nq9TjV4hI7sjtu2Nt/Yfu56vUwVFOolMUbsGcG/7Dz1eqcgelVIAoYntYjW&#10;47X56vU9Yfholq1pqoW3MG+Gh7H6Rz1epT4/W4flzD5JlcAXYgqB7qgWI789XqDHF5a3F8Pd8OYK&#10;5QbHt4nx56vU3zEw1i1CyM6IEVh+9ewBOnhftbw56vU9SvBNV/LRsVRdp18Tftz1eqJUPTRVkjAn&#10;Rhtt2Ze1iPp56vVJcO8iqlgpHYm1vHXnq9Wari/mTPLHGAYYV2Hx3djfwsfZ3v4nnq9TZStWUlKq&#10;1EdzcMbDQDtfW3fnq9UIVLQptVSGEm9tLnaTqPHQ89XqfqOognnURxlldlIIAsBfXnq9RzOlnUbG&#10;KKlTDZj7lMyrZj3Un269vD9Rz1epTdWsOpcw0TYl5YbsQfHawudvj+vw56vURXHMNjDDfHvO9l97&#10;2XuDYa6c9XqStZN5kjQJZEbsLeIOpP6/Tz1epJYvTxPiLzoA8USh2S2rAD9vhz1eqIcTSrqYqijh&#10;2xHYCp0sdRcgakDnq9T8lK1K6VFHEqqzFrD6O5Px56vUrklp61ITNIIyoJcnTba9wDz1erEtOHxJ&#10;q2lWzSR7X3eIU3BAOg+rnq9XoKWpNLJUgfbYjtqB2+q/PV6sFbTvD5dTvv5Q8B3vprz1erDGs88U&#10;lHbY7FWBPiQbgk/A89Xqi1FDWPMI6qS0sZUNtYMtmPgfh356vVmljleGPe4YISPibfl356vU+UZk&#10;Z081FANide5XsdOer1Ssdq4mAr4GAMa7WPwA+H9vPV6knCa2sqBJJsWEKm02O4kk3J7aEc9Xql/O&#10;SmseJgFULtVwQRbXw+nnq9XRndEJB3OAUv4666jnq9WdXNappnmBVRZrEhgSD43B+sc9Xq7xNITR&#10;rHCwj1F2PYAdyeer1dzIBMQzjZtVQQDqB9Xjz1erBT04hoyzA7lNhpr3P8Oer1M9bSzGdKiNyVZg&#10;p220Iv8Aw56vVwoKWGOf3wC7WUC+ump0+jnq9SywLBI1rY6mJHjeVtt7mxAuLkC48fZfnq9Qj5Ty&#10;5jD4gZJoHpnSoXyZFIuNpBDA/nz1eoX8VwTFMbzCMWxComrcSrpD50zsHaRzf3n0F273P389XqOz&#10;0s6LRYTSU1LXFWRmabVbNcnXc1jofYdBrYd+er1GP/qhg9PWRz4gkY+VJWwIN1UXBJsNb9v7eer1&#10;JvEs4UdTi89NQxmxDEAixsbWt9Q+vnq9QZmSkr6mphrLbhISobVmBItZe+l7X+j289XqeafG7yiF&#10;TsCIVCkixIJ26D29+er1P+Xs30OM1aSMpgEdgXJAGgOo+m3PV6lDNVtT1v8AM6aRpFaQANuIC3uQ&#10;SO2n9HPV6kTnCtr0EdW8vmyysQ9jYlAe9/D2356vUinxOSCiARvKCbpWU2JkPcWPe9tfv56vUHuP&#10;5jMlTHG25UN21Iupta5I8Tz1eoO58TmxerjQRqaaIu5LAiQN28R+8Pu56vVlpaasjr1nc7klJAQC&#10;1goNreH0nnq9Q65QVI1iq1hBKMkdgNzqxOjW72v3PYDuQOer1GDwKgNZUz0tTJ5EdMBPvNgrnX9G&#10;O+vt+kW789XqUWFR1OIQ02JoAQFJCuNh0HugggEHxsR39nPV6ldPHHBTrQsm2SRTIT2KhvAE+B1t&#10;fnq9QZZmxNsOrYoZX/yihDt22LAHt9Nu/wDaeer1FUzvi647UrhFOQXptxdrkWBBIB/h9P5+r1MW&#10;TsrwVOI/MQ2ZSpZzYEkKfb8O1uer1QusucTQ4PLSwRyKI2RQwF126ewfUPD289XqJJRYVX47Wy1l&#10;KCwQlnutyATYdvbz1eoZ+nmVStZFLU/pWZriwCkbe1wdLDnq9RuhhS1flx1ZVXmZLWALFlII+nnq&#10;9SpxxqCghFMjiLYhI94gsxubsPaO1jz1eot+cs2R/LeVX3cs1wNTtNx7B8bfqeer1Fz6g41TRvUQ&#10;xSrGwAuCQPAEW+nvz1eoAnx3ci/y5lnA0J8NxPYHnq9RlukmfvIZMImbUANpbTWxHfw56vUImYsO&#10;kq6KWamRpIpGO6Rhcgg6aa2AJ+rnq9QIVmWZamqEUzK0oUqWGhA1Ogv489Xqa8xyVdJH8pIo2RKq&#10;3AFu1gB2+u/PV6ld0gplrcTLUz3aCxK9zexPPV6hwzd5UlM+MsPJqXJUaWBA0BI8b37d+er1YsjT&#10;01ZhyzztsEbmO9rEWuTbW9jbnq9SfzHHLX45Ehu8Zfb+jAGxTe7Me+tvp+rnq9RncmY9SZSwfyUU&#10;SRyI5YKoJBFrMRqSLHnq9Rec8ZlGKYlJWzhmZ2dUFyLKNAx9gPhz1epI0FTXV+YKLEA282ihIXQC&#10;x0NgLA+JNrnxPjz1eq0vJ1LNHkmkxtFDNL7jMUXVl7d9bdjcfDnq9Ujqh5VXllYJ2EjqFdmsCL23&#10;FBr9Hbnq9RGMxYyBWBwhL08hXYP31NjrfsCDbnq9TAsCfziOoFiLSEW7KH1sCdfdPj/bz1erhiGE&#10;TYTWUdLTqC1SXZQbX0udfbprbnq9S5qaGnpMsQYk/wCjqHYwRG1++pVfYPE9vb7eer1ZKKlbCKJq&#10;UEVLuwkZgCQA19APgeer1dRzyR4osgJFRHBuK3N7HVWIvYgg6f3c9Xq55lxBpJaVKddykpv2i24k&#10;3P189XqRNdVssKVEVQy2mftqDoQoIHcDvrz1epIw45MmLwPUgbAGB2/vMxt9OnPV6hpp466pwwyw&#10;SJEDEY2XaS1iTYAixF/b/Rz1eoW8k4m9Xh9NT0DMWbbGpttK27n6Ld7c9XqGWf8AmGIF6UL2B+wA&#10;dRoWY+z6eer1KHBjTYLTsteTIqgOpAv71zfQc9XqlUeEUVbJPi+7c5Nwp1JOhK66DXX6Pp56vUf7&#10;084BhtRQQyY+0cUi7jJewNjYoe5F/j/Tz1ep/wCs+aunuAH+rmDOlbiFV7gG1SdxNraKRcnw7nnq&#10;9VFPWPN+FrjU1A8jJUQSMLgg9yRZhqbG1rfQfDnq9RG8VzThS4nICZZHhkv9gbT3BAY2A9nPV6uo&#10;c0TzSPKw2Ib7QbWYe0j2jnq9ScxDEcYqa14aSZYo5CL3W5sBc2P1duer1S6DHawKkjyjcSDI5tew&#10;9gN7X56vUIOA49VpidPLTyGSNbgkEdyDb7u/PV6lzS4vimFU8tOZmmeSzBn0Kk+AsB256vVxMeJy&#10;TR4xUfpQoBPYDS/a5156vUt8IxaSkr46ZahKWObaS8xO1b+A2i4IH5c9XqbcZlrY8y/zCknBiQEC&#10;1iGG6wJ9mv8Ab8PV6ltQ9S5MspFSxkuZ5O6HsbXN72tY6fqeer1LuLqbiddiNO8jDyyyoyq17XW/&#10;fS/tvz1eoRMQrMvY7SGfb70RaNwvusxt7x3c9XqCtcKwejqkrMJgWQgj/KANbxtcjU+wgc9XqXeD&#10;5Ew/MGDzVlRHCZY7vubYpYEk2XcbkgWFhfnq9XODL/8AJK3+Z06+XCAdqKAb30+Pbv8ADnq9Q49O&#10;2xDE4JMC80KJyJWDIAsjagE3v7yjS/x56vUPUGQJKKIQU0hWRIhIzJoL627fx56vUO2TaKppYYhP&#10;iJmeeMMoUAbR/hvob3v3+PPV6hpwJfm9j1l2ZHuGtYAre1/utz1eoW8ASpaSneujLySEOTuJvYaa&#10;XOl9QDfvz1epK5soK3F6ptq7GVyCovYj2fUT2+PPV6mzKuASUtSssUYMvmGF0UAHW5v/AA56vUYj&#10;CcImggNRDKP8MhQWJCnQDv3va4/bz1eoxWXJKCXDYp8RARZFAKm48Oer1O1LQYRh9UWp9rK5NvC1&#10;z3P0c9XqU9VTYPVVr4jCgJuqkaEMAbH+PPV6lHQYjRUGIpQ0ihAV3C4sL3Nxftf4c9XqSPVTBcGx&#10;fDv5pFAvmCxJSxJAudb/AHc9XqKliOFx1cLJURBlbcwChQQO2tl9nPV6kBh+Wo6LEo8SpjrGFAW9&#10;iVF+/h+o56vUaXLOGNi1PFW+SP0jKPgAP7Bz1eobarpnhOKYM60w96cfpGYm4HwHhz1epCYrkqip&#10;HWKJPfRQAbLqfq56vUiMTxaoy9inzQW7mx3EnUk27fTf8uer1Rs65qOOUL7Y2X9C6bdPeLKQbHw+&#10;H0/Dnq9VDXVbCscydn+sxKVXQSGTy2KkEWAJLdvE9vr8eer1B1nMYpnvIlTJhSFKijhE0khUsLAE&#10;HeNLbiQNfhz1eqrLME2IoYqTEI4jOAD5m4gKb6qFN+er1IjAuqtDlPF3wqeETUr3DbmOjHTS3fXX&#10;XQflz1eoPOoGJUldQ1EWEQbYYnMo3WPvHuRbvbnq9RZMRxAR0hhq52KXLBRewJGv389XqBFp8Plr&#10;WrUDotSWJNgSpGhBJ1A+nnq9T7hrYpQkq/vw6WCg3ta4Nyf1PPV6mmt21lRO1edg3L5YuBb2g+2/&#10;e3PV6uMKyPJDPTMLrdHAA2j4/Rz1ep9iSLAqOOoA3CqZnK6XBF/b4eFvy56vUzYjWVM+Dedh91ku&#10;rFF8FPa49o/jz1eptw5oJJXnlkkaXUXY2uSvh7dOer1POCYjiOD4t8nTTsFIEjMzFmax7C50P0eH&#10;PV6jNYViuA45hrU+NRhnbaUPsb6j3Hx56vUEObsjw0c4rqob46hmMdl1W2lgRqL2vrz1epDUcC00&#10;rwSFkBGi9rHwv489Xqiywz2aONtpYgse4AvqoPtIGv8ATz1ephZZS81RtCrESViFgSde31a89Xqj&#10;01ZLVCdJ40fzNrMDcbQAdR21Hhz1epyfE6P5GPD4jeBgoLWuxa9yPq8eer1NUFM09QDHIN8gIQjt&#10;ZDck+GvbTnq9TrVYwk0XydVSnc1gg8Wse/w9ovz1eqCMfekrIYYVv5PuH/WFyfvH663J9XqdTXSY&#10;lDJiNSLKyhBtsdpBPvE+w/Dnq9XClhppaAGocLK5fQWGmoB+II56vVNp5paUxSRFZIipGugF/wDV&#10;Otx7eer1PeHfM00cdPUSK6tuf3BY3LX+sWOv1fV6vUqhVUcNMdq3QuC1/Arrc+yx56vVJxCsnqqx&#10;JbgMCDa/cW/O/PV6mOtpxUloCn6FSFa2o3EXv9fPV6k4tFVYUrUVQRIk4Y7jYbSNAo+Nuer1M2MU&#10;IutBTbfKTaSW+A1I+JPPV6s6mWGNWp4SxUKACNDqB/A356vUm8SaqM5ZlOxWB2jQge0W8eer1Ooi&#10;EkcUNO7vqGlZhclT3Fz/AB56vV6hlkaaeCnUnfc2NyNh9nb2fx56vVOeGPDFjmigCLMSCDqb/DXt&#10;bnq9XB6yJ6YQ08TGYMdl9SQhJsPYD2sPD6Oer1YsQrqZqWGrWBV8zugF7Na30/fz1epLSURWOSor&#10;BsBJCgdzbw72tz1erHWQiN4oYwye6CCTfW9zYj2c9Xqkxh6OuZ5GvZWtoNT7CPjz1erpYJIwKmNl&#10;PmDUDTb4a/A89XqeZHqRA1C4WMoV3XGrMfZ3uLeznq9XHDo0DwxyHWPef9YFr/lz1eprMqyVLQGQ&#10;mKRlvpqde4/jz1eqbNQ1WF1lwW3k3LOLhVN7E6CxPPV6pcASrEFQ7g7AzP3Fyx1P1c9XqnVFSMPn&#10;8qBrtYEAAa/T/Tz1eqZVRvJOiTFFDMpZR9o6fTz1ep7bD4MS2o5VBGdCb33Dtz1ep9w2nraKjNYS&#10;PJckMLeIGg1Pf6eer1OkFRS09KKqFveduxAH5dv1PPV6hdyed9SqyHa7ygr9AFyPZrz1eo+OS6Sm&#10;mwxbkBXQHcACTfSwX2n2fH489XqT3UDCBJTVVLCixvGAA3iyjsbfH2D+PPV6q5s/YbJhVY0zPG0c&#10;xaysutx466a+AGvPV6gexKhEcZZHj/SCzgDUg+C6WBHtvz1erHT1XzEYoALRlTdiSANSLd+/6+PP&#10;V6oLkJVSUlTYJHbY2vjYWJ+kfrrz1epzp6dZalBVuGAALL2BCn3QASdfaeer1ZaSqpVd4I2H6VnK&#10;bh3N79/Zbnq9TDRTtTRVflozI0gDeNyTZrH4c9XqUklNBLs8wgopuO2lx+w89Xqk1VMVZ8QRQxRV&#10;RQdRoLrYfG/PV6mOno6+pkbE5fdZ7+7317ePx56vU0YdJiM0vkX3eS52lgbE63v7fo56vUraFn99&#10;ihVlIKjwII+7nq9SnwykkkeOijcgJewNte5ufjz1eowfT9I4Z0hiCszrqzDQEdwL+0+znq9Rlsao&#10;F8qhjRdsSMpKAXO4m19Lm3w156vVsofhZdL8IiwNs1YpRxs87xrHvisfLAFrXW+4kXvz1erYoy1h&#10;mGyvTfLxrvay2GoA56vUZSkjlpacoFGqgagAduer1BFmasWR/JmN7ke6Be/t56vUFuJGJdsEfuqz&#10;EX1ufpvz1epO4qoZpI4rXsRr2BPY89XqTZDYPRyQ1AEhC92He+t+er1IeSixGveSqqEsu4hb9yPa&#10;fZfvz1epNmrr4pFwsxBXFrjs22/xPPV6nCuqsQxGojmpwQsIUHsLr2N7e3nq9QZ4/VO1WEmZyzWJ&#10;RRckE2176Hnq9QiYDLC2FJWzIp2KQFsSwN7a/r7eer1BZX4rT4jjTSVZtHE5jC6FVUG4t9djf489&#10;XqUjY4JR5kiBWhuTZALqPE/Tz1epIRYvS4pi0stSo2KbIGBJAv3t7Oer1LppaLyzJUsQBcABQALd&#10;uer1BjimPQHEvMdll3ElQqkNp2Hfvz1epQUMxlilrlVQzjcwIuAP1H6356vU2y0uGYhPHiTnbLAz&#10;Jddddfytrz1eoVsEkpFWONpI5YgCx0sbWNxfwI+vnq9Sd3YatU9TO4YFjsEmpvfUC/PV6neplwk4&#10;RJ5MiobEBwgO1j7B3I56vViwlcJoaNcWrAJ5kiAuddzC5IF/q56vUpcPSmaskrJUv5gRkVQNAfDn&#10;q9TiY6aljqK9wqsu1ApIuQx8Oer1T6Wvh+X+cEQZUJUkgXK/D+nnq9SfgwKl+davrnuHcEDsQO/x&#10;56vUvoaeOlZ65E7KR21YEfH4c9XqaY8WpjI1Aq7dx7C5N/YOer1MFei4jmRBKLMIwqnsDbQD6dOe&#10;r1KuWc4Hg0kkaJvZWUuxW6n4Hnq9QHV1biNTRyPNExjS4BGlyRqfuHPV6sWVqimwykeudhGHYgga&#10;lm10H9PPV6nemxmrxBVlmXYCxAvqQp0/Pnq9SMxfDnxeqVEFo1BItcEqDb6jz1eoVsMwaKDC4Kir&#10;UFXFlXS5J8eer1KbGcXhw3DaabDSS0Punb3JA1BPPV6nbEXGJYcryKN4S+hDakf06ac9XqZ6OAVW&#10;DQTYvIA1wrBQCFYC5CkjW3xHPV6hAnrMPxDDIlWyxxsR9JHb+nnq9SLzR5+NYW2DIDLEVXXS5N7k&#10;H4ac9XqYcPw002DeQ4ssZF/AA3sPu56vU5rVtHgchMdgwZVvqCL6+B8Oer1JLpzi4xg1mD1ULw/L&#10;sVW225Fv4G/8eer1R6yuhpKyXDx+klkG1EINwP1/Xtz1eqLk/NyZfxySCriUQyWUbgAQfE38R8Oe&#10;r1MefVppcwfPiRBGJFINwBfv9d+er1BfnmT5+NWpSQdovYnQHvr7Neer1Kvo/HW4xgtXh1ZLdY2Y&#10;Rqdpt4G/1+HPV6gAzTi9b026mrJEyxxSu29joBrYa/0/Dnq9Qi9fY3xHJ0dRDBulCtY3BuSPtf3c&#10;9Xqk+l7NtRjeTDlOuF/5cpjA13BNNPvJ56vUicWqqPI3VhMypAIZlJQGw/ybW3X+Gnh+znq9RmOo&#10;mXcNz/lU5kns4ii8yEqbAGxb2kEHtf4c9Xq5+lWroa3KEtAxBVpZPdYWO0sbWHcWtb6vjz1eoNOu&#10;OX6nJHU6DO+Wlb9MohYagMCQb27XBvcjwJ56vUJOdhW5h6cfzDD4l87ygWLfYA230Pci/jz1err0&#10;qdUJKbAJMh4rEErF3uLDQpexCErewuO/PV6m/rrS0lJmKLHavbo6qjDVlOhNvhoL256vUMtXJ/Xv&#10;Ja0q3+XeBUVwQbD7VreGve/tPt56vUA/pzwqqyvnnEcIlBeGVpAie8RfQhvq/bz1eoQvU9lPfluP&#10;Hp49vyzq5bUBdhVgb9wVIuLf0c9XqF3p5Wtmfp3S4lVrsZoAxvpow/o56vUWzpJjWFYT1axHDmur&#10;VEjaErcanXT2jXnq9Qg+qfp5Q5wyg1W7bHpyjxv2N0YPY+FmtY/Tz1epbdFqmb/NnDTUMil1UoUY&#10;btrW0ANwba+Hx56vUDPTHH8fw7q1LlKuiji+ad2IAIAUeKk28SO/t56vUMPqCy3QYhlI4jtBmgDb&#10;X0sp9t/6Oer1NvSXOFFmzIkeH0MyzMsPkyslyokFwdp8R8eer1BZ03wCnyP1hmw6qqZEhqN7r+8r&#10;uTroSLam2n7L89XqHL1B4RPiXT55cNHmzQur7QtiQCDbxtp489Xqb+ieeaPPWWVpcOSOD5VBG8YO&#10;4FhcEG5Oo1+7nq9RU5OkVJ029RKYxSymJK+RZpFL3Lj2DXSx+rvbnq9R4upcs9VkeY4Z+klZVKDQ&#10;knTnq9QT+njOjZno6nCqmII+GytBKp73Xu33EH6xz1eoKeruB5fy11twjGWiCw15aRyygqQrjV2B&#10;GxiewOpGvYc9XqOTjNHR5xyNNT4WUXzISUKkkA20F9bi/PV6ia9A63GsuZvxLp5ikQj3Fnia5JYA&#10;2P7vtN7H2g89XqWnV6iwzKGbMPzhOg/REK7HQAbgWN/qHPV6jHYxPDn/ACLNQ4O6yfMQrbQMCCPD&#10;X8+er1Ec9O82LZQz/XZHx1n3rI20tcBlJuCD2Nhpz1epd+pHKeAU9dS5yxCFbQSFwbdiCNhuPYee&#10;r1GHyRnHDOomRFjpVEgERgLL2Gn6689XqKllCmq+mfVY5QYFKOrctDe+3Z+/c9gbkm3iLfHnq9S7&#10;66Ypl/KWJ0mM4iRvjmhRSV+0Gbw/jz1eox9NW0ObskuY5VcTxge6QQAR4W8Rz1eos2Q2q8LzRVZS&#10;nASl93yyxF2Y6Wt30Fv1vz1epKdaZI8m4/SZipo1aSmZbvoCG+Hxsf4c9XqMLi9fhnVbpuqX8xpo&#10;423XNgSNQfd7gk89XqDLoTHWZflrMExMswjlZYzYBQtj7fDx+s89XqQPVDB48v54izXPAhgiZPMk&#10;7WGu47uwsD3+H1c9XqONR4hhmbOnYMaLJFU05ZGv2FvD23Hbnq9Ra+jzUuC5hrMrVT2SNFeKOxvu&#10;3EE3v27WH089XqUvV7FsSwXMuG4xh0SsyuFkk23vH7Pr8b89XqMjlvGYuoeR3gq1ukyMliLgG1gP&#10;4Hnq9RbOnOBnp5mWswxRv8+Qu1zchh7oA+Fhbnq9QGeqHOeYcu4nR43RUBqacMN6R2LD3tG1tax/&#10;Lnq9RtehGff84nTCLEKqIIs8bIVsAAut/H2eznq9QNYFlRsqZ4m80hIKiQtsXvbvf2XJ56vVk681&#10;GYcIwT+a4CgVSh3SEXtbUAfHvcjnq9Ql9EM+zY/kemqZ3EzlGikuNpPu2YX22BPPV6gNyTl6iyx1&#10;QqsRjVmMrMHh3kgNc2IF7eJOnfnq9SM9TfUbMmSsQocyYbRmaITDf3uGWxFht1BvY9uer1G56T5+&#10;q8+dOoKqoWwq4XEiHUC9xZe9rX7/AAPPV6ix5OpaTIWea/LlCAEjZSRcAG17G2ngT93PV6kp13qc&#10;yYXWUmacOpvOsP0bgAAMDexPx/PXnq9Q5ZWzbU9QMkpSVsVg8QE77dA9tQLa3uAfr56vUHvRxMNy&#10;PUYhl6mD+XDvaNWNwC2rWPbuT+XPV6i7+ofqPmDKGeI6mKIyQtscSIl2u1tD7t7356vUbbJ+P1OZ&#10;MlUrVY8ySRCZibXFx8fu56vUx4LR4ZhTyU8H+UZiFsy9tbH23tz1eotGYsfzHl3qzh8dSR8lPURB&#10;kDbWkXuRfabE2Njr9fPV6ht6jYnU4pRJUPErXUbrXAteyjx1tpz1epqw+uaroGpogVICrbWwPj93&#10;69+er1Bng+dqzDM9S4FX7rxhQG2naNbWuFtuv+XPV6n7qrV0WI0UNSV8t4ixO4X00t9RPPV6iK9X&#10;M20QwKeOpIkSNgfdYA2BuABYnTnq9VTPWjrRR5ewxpcIkMrSTWNOhIJLA3GoAvf289XqJrmHMcGZ&#10;amKpq6qpQ1BF40uFDWvqdDYdvHx8Rz1epjr8Swx3FLSTESKpVRIxIJAIJJ1P9PPV6gfxnFcSmpIp&#10;Z2MhFxKIjbUC2hOunb2nnq9TJDLIkbVA92Q+6AxvoO+v0c9Xq6nn8ulZ6hWKksB3I3W0ufh4Dnq9&#10;Tzh+VaiogFRQyLVVPliQojam2u0X7frr489XqXz0NHSYZUVEa3qpY1ALAgK2hIINjpaxt9R56vUk&#10;qfC6dm+cg03tbeCCBptPb46c9Xqz1OXvmUKyS2uToO5K6j7+er1PH9WaSCETy2VQhDD2kgm5BvoO&#10;er1OuX8uYGsEEkspZ1YSRqVC7ZCCDqDdhbtoPo8T6vU6VWO1VXUrVzyGJY5HUJbVtpIIOh0P389X&#10;qasUqZKmBJKViy67l0I01sPoI56vUhf5c2YcSFRVgLE2iqBfsb38db89XqfKfDkgWm85Cu8sSfEk&#10;X056vVwxKmSGsIp18sFCR71/tC5v20vz1epMYlAYX3q/vVTKq21AIFtbG3PV6hYyZhIOMI6swRwp&#10;8dWUa7vgTpbnq9QrZvxmTBcNmihAAkYACwsoINz3Njrz1eooL1089c8dmqJJXfy18DY9tPh4c9Xq&#10;V1PiMNJULJtZI77vL1K3Gh07XB56vUjsUxwzzMl/MV2JC2tYX1Ov8Oer1ISrobsER5JGL2DNoQD4&#10;C3s8Oer1KnC8BWoxhcPnYx+QrSuWFgy/AnS/PV6krmjGK1IhhdHIRASSqj7r6Hnq9QMVDzx10aq5&#10;I94XuO/xJP1c9XqisGlmepG56cv+kUHUbfZ7Nba89XqxQ1UMk/mTtuVLlr+JOgXvrp3J56vVCq8w&#10;L89I1MGER919oI26kEA+w89XqEXL9HugE0O0BUFtwuXHdQNLaj2/x56vUtKaKV5I4wAhUm6nsAdf&#10;o56vUI9BDR4ZhLVtbDFLIANjMATcE2A1sPpPPV6o2OYiHjgqqF0eaTdujKjZa2gt8Oer1JtaaqqY&#10;bzIFIW7AG1lI7gafVz1erJNitLQUgjMIk8ldDexsfE/Hnq9SGnr6ly0tLq1+5Fxt8bd7c9Xqa6QT&#10;Vc6yTIFDC11Oim/je3PV6ltRVFRD5ZrZ2lEW6NLm+3Umwt4a356vU/QVr1EUkkmgjJ18D9+vPV6k&#10;3LFLU4kIA9jNcAqNAPieer1LvBsKxGwjB92L97263J1PPV6sNUZpUlhRrCRiuouRfxIAvr9PPV6k&#10;/VKaWiVpZLqBooPfW2vPV6oOFUde9QK2KNXla6hWHge9tD356vUO2UMHgpJ5ZcSRi0Stde1ja5AP&#10;xHbnq9Qf5wxCmrJxJSPJEW3WjAKqRY3L3t2Phbnq9QXTYVFXB6ZpAjxqAAbgsO9gQP6Oer1BLiVN&#10;PVzGkl/RG5AZTcWBt3Glm789Xq5zU9RhtDvWASpbazbgGAOlza5GvPV6ptNU0iSReW1ztG4AHX2i&#10;/tHPV6ljRRtVU4ll2qLnywNTtBsL+wnnq9Weuwf5iNZoncNHYhQSATe+v1c9Xqa6qdo2WJzoWsBf&#10;W/sAP5nnq9SKJwyrqWSpY+aSQQTbXw0sQfy56vVyrJTHJGWtHEjqqvqQ2nu3F/A89XqmNVVWICZH&#10;AY3BQ9wxXUG2lrHnq9Th85jNLO09OquzBAu7WxsL+Htufo56vU+x4jBXMtTK+6ZSVf8A4l2tz1eq&#10;ZCW+XNNKw2rbQ6gEk/Xpz1ep/WAGiR6ZjK+73vE29g56vVFFKny6okd5Wc7n8Sb6XHbnq9UJqd6a&#10;fdHaIs9m/wBYWIB56vU2YnTTQwTVUiGa9rKh1Nj2H089XqYvl5miqZAWUbBYCwt427D6Oer1MuXU&#10;qZYYy0SltzJ7xKlr63N/G3h489XqVdc860pkji3OrqgsRYHQGx+A56vUsaKCqnQFjtaTVfhb2/Se&#10;er1KmmwZh/piSBSzKjjuCSPC+vPV6mTHcMrKeFzR7nMZN103fG19Neer1MsU9VSwnz0KndoSBfvo&#10;bXP69+er1LXCAiVEaEhSSjSE+BJ1HYm3t056vUO+F4esdK0aMpiDA38Tca2Pcj2X56vUlMfh+WWn&#10;hMauJA7EFrbbHvoNb/Hnq9SSxOjlkC1FNcSMym4JOltbfRz1epjr6N53/T2a4J3jxa+oJ9vPV6ok&#10;GGStPDKNwY+wEjTxv7PZbnq9S3w/DxLRvUptMtjZmFzckjt2sfHnq9QwZNrMOjpI8IeUCTcPcTS9&#10;hrYDwJ56vUazA6yjoaVHjHuHa0ZOrDt7zd+/bnq9Q41uKy1OX2rZCkzhfc2DUnv2udeer1BpjNVD&#10;UYTIBC6NU7dhtYEk6jtcEc9XqnYHRV1VD/LanarRlTuewUBdbXOmo56vUOtDluGhR3nbzAgRyi3I&#10;bcL6C+tgeer1c6yjrqiISxqRTr7yqRY3B0Fu/PV6kLmjHxV4HLSRIYJ492wrYm19R73ftpf289Xq&#10;L5jtJU1MN5ZDMGG4l9CDbWwW3bvz1epB5ero8KrUkqEGxlkRCtt/iXDX8G7W0uOer1K/CqTFa6tV&#10;EgsI5DooVbRm9rnsD9/PV6hDOWpKGdJsVYGPRiWIILXN/qtz1epL4hj1ctIKTCwoEcsjqBqrKpsD&#10;pfsPZ4+y3PV6jUdKK6NsszGxDutrAeJve/sP9vPV6go9R2JYlj+HJgWJrvhhYKgvdANvZlNtpBvp&#10;r7b89XqrvzjWVCpT0BO+OmZlXbYgC1rKR4g+HPV6gdxAxzSslT+h1DEHubf0/r489XqZpbSlo6Eb&#10;RfQnxHsHs56vVzkjhp6dpYJVeRSLrrdSO5PwPPV6u4qQVFU+ITL+h26Am1za19O+vPV6mtZkhopf&#10;mfeJO1Bf7JB8fp56vV407NTy1cNQqlFUhWNmkOgIXwuPjYc9XqaKmukqIErJiROQe2liARr4a/nz&#10;1epnhxBpq4gsd5BO06eHceNxz1eqS8HmRLUTAEKCouL29uvPV6uQpvl0Hlovv226a2Pfvrz1ertK&#10;S26nX3CD2Ntbannq9UM1VDQU7TVB3srE7CNTuPh3PPV6os1XFURGYKUjt2uNCPbz1erDDWOtOtRH&#10;JbbfQW+rnq9TQtTiNdiJauEfkqLxlSNzE6EaH69eer1YGjrKeCpSMbI47AG1ww72HxHPV6mmSDFP&#10;MqJKZ1ipwVcqLEuSNTbvoeer1OKSk0MVZVjY8hKbb628D9Y56vVBnxFJGijpUDxWuxYWJse9tdbc&#10;9XqdcMoWoS5VhIpG5STYBidAL6aDx56vU4zyVdHE2FzSbqoOBI6AHavf46HtcfVbnq9UqmpJZTdm&#10;D+WNy3t31JF/hz1erlR1Eksfm1C2ZNwAFiD7AOer1RXkiqXhp69CjxjcATqDrY+I156vU/YZLGhc&#10;SjeSAV11N/En8rc9XqsI6YeVDlymejiWR5ALAnRSCP4W7A89XqEivzKprzTxPGIHt77sqrG4Fibm&#10;1wCNBz1eod+m+U5c20i4NComdGBMlxdtNT4d+4tz1eoDevHRyfLVe1VTrspp0IW4sSq2B3W0vrz1&#10;eonGJf766OValSd8qBbX3BALN4aa/r3HPV6kvPLAqmaEbkLAEka2/p56vVDp5KLe0hiYOhYlnawI&#10;vpYAez9e3PV6vGiViLAEykBAm43Hjqf1/Lnq9UwYWEcx1kA2R2YAi9h3B1Hc9uer1Rp63DoKD5Wm&#10;jvsLeYrXtr2t4A356vUl6aqqJZYkmTbCiHtqGOo8R4c9Xqy7JXYRxSCMQgFgwJBBvcfSOer1OOER&#10;Syu87oNpcgG3j4AfTz1epPYqfOmLMQp1FgNNSQQfHTnq9TRiFarUSUNGiySe8NTYWvpoATpz1eoL&#10;sUwxKGFw5QRy+6xP7rnuQfZ7Oer1BfXSRGZo4QNi6Ajxt49+er1RpA6Hyn/d07g/mNOer1ZIPlmq&#10;FNTcR3G4L3t8CQRfnq9XpkCvt7d+/svp256vVhB8D256vV4q4AYg2PY256vVx56vVIgnnhusR+13&#10;Fr89XqEXItTRxzbUusupsdSVGvfsNeer1GLw6rp50EoOzzV2N9BI7eOnPV6lBLLHoI/0ltyrbUk/&#10;H+HPV6oUksFFNHNADuVWU66Bj8P1156vU31tGJSKhdyrJoxJ1B+v2k89Xqw0FFLPJFQz3JRtqNcW&#10;JHcsb9+er1NGez8rgzpVDVi99p1LfTr4djz1eorGMVvzNSwiBSPQ7Sb627nnq9Tcs8qwtTg+45BI&#10;+Ivb+PPV6se47bdhz1ep3gxH5aHyUQBluQ3sP9HPV6syQyoKV5V9ybS4OpJNifq56vU809O1NUyw&#10;RyCSGIMpFrX8O97annq9UWGaalpziFNdJVshKECwJN9x1+g89XqY4BJJO5ifadTck669yADfnq9T&#10;3VztUVEJnZmEIQ6AA3Pc/wBF/r56vV20y17SYbUn30YhCQLbR4n+z289XqaZWeicxADaWuxtfdYn&#10;nq9UuatgmkM8ybUKgIAB2Hs+N9eer1N5pwInq0cFbkW7mx7X56vVGhdgC7sQFIYfEg89XqnPTzVi&#10;CpAu0ja/C+gsO9vaeer1Sq6SkpUhghTZKg/Sgnu/tv4g+Hs56vU0n5iQ2AILA/C4Ps+HPV6sRhcA&#10;brbb6ka28PDnq9Up6h54xS21X7J7aeA+vvz1eqNFeMiUj22BGht3156vVlSaOIoZItxHcHsRfnq9&#10;WILIxDR93uLAc9Xq51MMsNQYJiGYHWxvf6+er1Tg1MqhYztQqxJ13brf0/rrz1eqEolqTZruwF73&#10;1tz1epwxCtiqaSOl8va8AC3sASPj8R256vVCpJJCyQqBa5JsPeYf4b/Hnq9TrhvkyiSEE7lV5EB/&#10;dZRcADnq9U6naPEBtUFWKq11777Wb4+HPV6pEMcVDWRU3cy7r6nUWI7+09xz1epynq4aCHfGvmqz&#10;gFdCA/7hse9gOer1OUGLtRSwVdQq2dmVmUDQkG5NvDnq9T18/hdVViOgKFQwDbQBoRe5HPV6netT&#10;ZJHErqxcD7WoN/C2t+er1IfNKSs1PJSwfpFbYNPYCTz1epL1c88MD1lShSdiFFwCAAewHYg89XqZ&#10;IxJOWqywQxgEkaEg9rfw56vVyo5SvvU43TNuHva2Gluer1ZzX1MtSMQ8v3Est9ug9o7W1v256vVL&#10;o5Ja+qQmPRGUg201Ohbw56vUcfI9ZJg9HG9OF3yJoEYMNTY7tSRb2H+jnq9TTnip+YmMtYnmQBXN&#10;hc69737fRz1eoBMCw6gpp1ksZfMJKBjfYCCSR9J56vUJKVXk0gmhYRyNYXsNe3ui+mo56vUw1tNG&#10;zOY7GQMCQPFe/Y/HTnq9SYabzVng2FGUF1jYDuxIvpew+n489Xqg1bxvEnlE6GzqALDTU3t9WnPV&#10;6oFRNV4VUJNTP5cUi7Amtjfw+v489Xqa0hqIKhEjmvIbeYALKFXUg372Btpz1ep0i/miyusYWyA7&#10;fA7Tr8T28Oer1cqHDgjwl1CpYHU22kk20PPV6oNVLSRRS4bVgCR3Y7x4G1gLeIP9HPV6sVJBHLTr&#10;XspZECodLkkCxY/Rz1erOj0tPEapY977iVY62C97j6L6c9XqxHF8PSKdQS7VBBKlTrfwHxHt56vU&#10;01LyCF5QsapKFJUr7ygHw00vz1erhikLMiVqgLG9go8dBfT4Hnq9TeRLUbFXczAaC2nf9vPV6nAz&#10;VXywp9o3ruufED2Hw1v/AEc9XqlV1A9ORWUo3RvtVARcksCTp8CP4c9Xqly0pipoWnujOwICjQNY&#10;jUfr7eer1OGJytDhSUFXscFwVdUAJuNAdL3H6+PPV6mXEJoFlIpRdpVAFvZa2vxv+znq9UrCMRhi&#10;p46Exglt9+1x4XP9vPV6s2K0VQmJLRzyAxou25sAAT+ZA8eer1N6y0/zbwSjc1vLV9DpY6kfHnq9&#10;XINTvQNFRybJr2003pbUn2G4tz1epgMksjsJPeJspJ18e/089Xqcp6mnpmC0xdwQBdxttb2Dvbnq&#10;9XJ5sQkeGeKLy3kuFYdiD4W9nPV6nRUlssSqFZXTfIe4LHwtz1eplp3mqq15J7yqgLMpJ1APh356&#10;vVlmEdQVYN7jLfaD9mx1v7L89XqdI5DOiVVNZSEK69rAkc9XqZ5ZYgJXCe/tCbT+6Se4vrz1ep1S&#10;Cs8tKbDyCsqi97C5tY3FvD489XqX2TsVkw+aCsJ2TQum1lJ90g+Nvb7Lc9Xq2BPTnnROqPSCGKdw&#10;K2IGIte7WVdPbq17+23PV6hvwqtlp0SlnAYxoW1AUkKbagnx56vVOkeR8Olr5ijyjbdRrsS+gAAt&#10;8b+PPV6kDmXEaWekp6lP0zMSqqQAbX769uer1JKTDhDFLQUSl5ZGLWZtNpPck3tYE2A08NBz1epH&#10;YvTnAjeNyW8wrY99oUkgXtqD4eznq9QYY3hlfUwt5Me95XNt5A0I0Ym19PAePPV6mXH2mpMCoUhF&#10;ktIlT4EOp9xVA7g9z9emt+er1BfLhMrTirxHy3Zl0uDcA3O3ue9+er1BzjVNsoitPGrHzCGB8NQb&#10;fdz1epk8qKsofK8ogFj7w8B7L9uer1I2XEP5dTMapSpA3MxsSqhre8Rp9Ov0ac9Xq9VM6JEJIyIt&#10;x1U6gG5udb9+er1RYJIyzWfdG7Aa2va/PV6nqqqFkqzFVoWNgD3N7nQkc9XqnVVBTU1KtNh1PGtR&#10;T7S0qltxAuexJH3Aa/Xz1eqI1CKmo+dkddsagEP3cnwFvjrrbT489XqnVvmn5OXYkaxSE7UvfQHv&#10;f2/Tz1eqLWT0z1EsnlFWmULqNS19Nfp56vUxwUckMoFUC4XV109va9uer1KqnngiqFhgH6QKxG7t&#10;3vp9HPV6l5gMtTTlEVgplHvAKNSb2+n289Xqe6mreKkeNFDMF2Eka7g3hpz1eppFLi1JI0qWffsL&#10;FrE3JvZfG1/H+nnq9TnhqUy1CYtihZAkgJQAe+CT3F72HYafV7fV6peFYthLV2IPhsUgAYNsd921&#10;SPAWG251/u56vU7YeZKimllni+YgsFGmqljck3/Z9/PV6stRPNSUENIafaZXk94ixUj7NzYk3H66&#10;89XqUGGyypTR1cUpSpFx5Ysw0ubk99ToLW+PPV6hLyk5rqvZiiRsk43kg+8ABqDppr4c9XqW8wgl&#10;ML0r7yhdiP3UjOov8f7Oer1CfhFFQyNJFiEwDziOZWI3MmwCyBRYWYi5vf6fDnq9TrGkNVNvqlMB&#10;LXWRVsb9txA9vPV6nnB1oz5n8ykDTXkbe1wSCdGvY3uO5v489Xqz1UE0tMKdDc3JGoAA3WHhpc/r&#10;pz1epL4qsblpWUxuhELKLkFe118LH2/fz1eqIkVFNWCGjuQqbSDoDY6W8Lnnq9S5go4KsPIYkeJC&#10;u8jUhilxpp2I7689Xq7nrJaeeOWkRvd3K+liLC4+/tz1eppSGeKlFQXcsHY2GllZrga37dtOer1O&#10;NTLiVOYgBvMJG7tt2jW5+Phz1er/0tRGmeaOsiiRgbEsykfu/n/Hnq9SsqaeKFHa5VLARkDWx1sO&#10;5Pw56vVPijhpUNNjLO6ta2wsGawNrbbe3U89XqePmpZKyRnleSNgqotjcKulu1hfuf6eer1S8UqF&#10;pDodjpZmLKRoRoO3cD6f489XqccACwYhFSU7b0qCGY2uC5NgNPaP6Oer1KiskwuKr+YjQTxyuI02&#10;2JDA+9Y62IP9vPV6vVdHHTTXpzbd7ituGl+5Jvpb4c9XqbKySYb57l4ab3ZSCPe22Ja/Yi3x+vnq&#10;9SipcViNO5AaJ1Yk2F9ykAC51A9luer1Juqinp4ENdI4aY+4FAJWx0v7L99eer1Pk9ZNHArmM1Ep&#10;Wy7ACwX2XNhr31PPV6oWI1jQxiGm96QBZO17DxuB4g89Xq6oMfkSXfWIC7BPLI8QbgEj2/Dnq9S8&#10;pKvGY66mm89o1fdvCmwZR4Hwvz1eodsr1UE0smJK5Dkr2vZgBYfWDz1eo0+WcSlqqeKdJFXyysg0&#10;JKtaxBPb4256vUeLpJjEFXi0v8zjZoaeCJRZdQ51dr21BBFvZrc89XqsF6cQikw5IMMYFZX3u4Go&#10;Uk97+y9v7+er1FY9dfSuTHsgYk9BTlpvJaSCUi5DKRutfQXufYfiOer1aqONYBiVPXuJ/cYeaWDr&#10;Y7QSLWvcE+N+2unPV6jF+lL0/wCJ9WepMeXZVC4fEEkklCliC5soC3F7d+49uuo56vVtM9LslZd6&#10;J5Tocs5fUOY1W8h2hmK6Avra9zoP2c9XqVOMZtzFiYkFdLbYTt2mxPsvbvbnq9UXD66Cjw9q3Fku&#10;5ZbKVOvh39p56vVjrDh+x6CjJJlkIN1NgQdADr2Pjz1eoNM2ZqqVklhqo1MoJUvobldCDr7QBz1e&#10;oqeZepEOAYdV1VSvyzxkK6HbtYMdLfl9/PV6ggzV1TwOmwxXEyys0YDBH2kBgQRroQRcc9XqJ1nL&#10;qtSRYe1Fh13ijACWICqoFgugHYfnz1eosWM5vrUrTN5xYsLXJ32B1t7xOluer1BclXiFZiryfo94&#10;LyA7QAVUAWNgPDwP7eer1MWJ4liEskk9OQkcSaAG4Jub3Hf6uer1JTFZBDhoxiORU77zIbA3N7C9&#10;rg9hbnq9TPW0FFXU0dXUqSUuyBSApRtQCLe3nq9Sex2ShwzDZamstRhVaUyEnaq+1vZb8+er1SMP&#10;wifEcJjrKGwS8RFv31a5Y+02A0+nnq9XseiTDqaGKDcSD78mgXaAAFsB3vqf4Dx9XqTOEV0sbSox&#10;HkIzsrbj3bQAj4d+er1Kapx+GsrVjWERoFNrm4J07fx56vU9UuNUCMr0Qb3EJIsLXA0JX6uer1L7&#10;LWNRhBJiixyllBZ2NjrqoAAI+v8ALnq9U2pxekaKSRnQFN4k2r3AJI/Lx56vUHcmM1L+ZVy2WJju&#10;bTsLGx8CLc9XqZK/Ho8QcYkGDdijXFjYfZUd/C/PV6kPilZiVfVNc+TFde/a5Hb2nx56vUn8Sp6a&#10;pswIcIRvAFjc9wO3189Xqaqum8qrdJ12OACLHXXQadvp56vUmsyYs1eaWjwsBDTgiTw3m5N7+21r&#10;W009tzz1eoM6wSbZllj3iY2IN7j22Pfnq9TLRUEbvNWyboZZXA3S3sAPpsbeGnhz1epbQ0tJIfeh&#10;UbbC9tNT9Xjz1epQ0VNTS1BkUbGiYA3v497d+er1S5PmMKqhOvvKGvZdb/Rfnq9Tw8lNU+WsZ/SN&#10;7x7aePPV6sNQ0ySu0wujFWsO+hJ8b2uP7eer1Jdqk01R58SMmtwGsTY/cPu56vU4JVqGDxxk7x3t&#10;pc9gfDnq9WaQThzUBNq+LHUH2gc9XqjxTiqkjjgjsysAWsbfAk89XqXNHiIgoPk8Sg3ruGxrWbde&#10;5u17kH2fdz1epAY/jFY+YH8qJHp1jIDfFtCAvbsNeer1csOVpIGSFCqRrf3uwtpfv93PV6ocGxhI&#10;0qiQagWt4ak/Vz1epvedqcJPPHulZrql/tG30+znq9TvJT/ph83aMxgSDXwtfX6Oer1ZaiGKWBar&#10;fYvtJZTpobjXvr2Pw56vVKo6asgnCKbyOL2Hsv8AD289XqeKoYhTXi8tZIZADdbEi/tNrix8L89X&#10;qTFPTSpE9Qy39899dCeer1KR6ZWo6aooGG5W2hbeF/h7Oer1KTD8SqqAufM8p941BvuHcgH6Oer1&#10;Dnh2cTi+HmKf33RgvbS1rdvo56vUCWYMDX+YyVEje5cgkagi+th4WPs56vUHVfRUDl1A94n3SQLA&#10;HwHjz1epBVlHLQ4jZmWWOUlGZQQR/hFvZbueer1QHiFPIzRgOQPdUAAn4ey/PV6nymjdfeiRmJ2g&#10;hRe3cgAX8ex56vU/1cdLJNtlQOJFX3Rptseer1OvylfhyGouGsAALXNj4DXnq9XOTdHDL5TWuqsE&#10;Hf2j4a89XqTs0pWnLuLgm7/Bfaeer1ZGMitFXIL+ZtH/ABEHxtz1ep1np6U1JkkYM7AfZ7W8Bz1e&#10;qC1MwkWNQACwGpF7e3QW156vVOq6Q08/lki4Nrn2c9Xqg1eFrWwy0zEKut/G5Oulj9fPV6sS09VG&#10;I6dArqBbcDY2+gjnq9WKpgahDJTkGVTuJYA6E308Oer1coZqF5l8z3JnuSD3+oDnq9UV6KINIrTK&#10;pdwfG5HiO3e3PV6niRFpYvIjXzI5Nov7CdLf089Xq4S00wqxRBfejBBPhe/a/bnq9WNq6KmrEQDf&#10;e99fG2txz1epyTDp5qlo4YxZtqqNe5OpHt789XqUOHZNxSoKqsIjCsPfKganQ6gePPV6jKZT6crL&#10;l441QxCpqYyyJGCPeIvcC9he4t7L2v489XqGTL2RIMQrElrisRWIlhaxRiANpIudD7eer1Dv056b&#10;YTFif80khT/RghaxW97n3viG+/7+er1D5XYgmGU01XAirFApF3sAANbk+A/Xw56vUjsazsjYfEJ4&#10;khkYgkg3DG/bUnw8Dz1eoH6+qlxHHmma+1QhXaLEi9rG3b6Oer1YcZmSCGTEF1Z1IB17j289XqaI&#10;MVwuN6eGpqUima5Cs4Ic/DXX239nPV6lpPTyphq0qKrBQjHYBcEsSNBfQaG/0+znq9U6ixDE6Snk&#10;p6qVWcqbaizewWN9QOer1JuWaORXxvEI7SQAQRLcD9G32ie1tbaa+Gvhz1eoL8w4l/L1jEZBcyIo&#10;BYaLbxJ01Hh489XqYJaqeR5KSmiDOH3tcHsRcAG3gNRz1epwo8v49Ov8xSDeABdbEKR7SLGxGtue&#10;r1CZkzJNTjk9PKE2iYMqL4gnU2HfQc9XqMJhnT+kwCpapoEWMOyKbgX3bQD/AGH6uer1d5iqpBWf&#10;yHDblmZZGC3OosdW+nQfDnq9Qw4fhnkYGlbUgGXeGaMkllUqLfUT8Tz1eqHnKt8l3qZ5FRRFGG7E&#10;Aa2HfSx1vz1eoonUnHcapajdTUrzxwxiQtFtIQ3INySAbD9mnPV6gFw6pOKZhWediFqAqFx2DDWz&#10;AfG4PPV6jOUuD0GUcuVOY5JFXygF2hQFIP2r31B8LeN/o56vUQzqPmWrzFjE5w1i8MjC0a3KgA2G&#10;mv089XqkZbo58NAp4IBvksb6gkX7dj356vUaHJmSVo6E4rWxqs9izhRcBTrYHSxvrfnq9Ssxmnlo&#10;1R4ox5tgUYHQGw3Wt4jnq9QTZwx3D4cOFVLK8koLK5IFySdLEan2/f8AX6vUBeK19JWUTVlYx2r7&#10;0YPfwBB01+g89XqL5nCWDEK2TEUpxIosWVybGwt3FiAOer1AdW10cNZLSQQrCrMv6NNVU+AHt+nn&#10;q9Qi5DqDR4yk1M5aRmsvbudNo7DX4/0c9Xqs2yRgc+OZOSVKRJ5XkYyh5GQBbAEgKCTa1/ieer1I&#10;XFel9sQaoanCCUBL20VFuWAIsQT30sbc9XqBXqLhVPRYicP8r3YlUyDxuRpa/fnq9Tl0j/3xtJWQ&#10;bW2lTZgB9J+PPV6nPHcwGqxP5aoQ2DM25iNpBN7Ad9Dz1epxy7K9ArVsiowk3qFsTtYgkEDU6a89&#10;XqZqSsr5axq0StCxv7thY/VYn7uer1OtPnaWjklp6uQrsiewTde3x0vYnw56vUGVZiGIY2DVw1KR&#10;EW8pSt/d1uCdP1/P1eodelOEj+b0LTIHXzF8z3QwA1BP3+PPV6rFcQxinwWlo8Ip2EMUFhIvcMSp&#10;tp2B+PPV6knmbEoqnLTRNGD5bB9tveCEm5v4XFiPhz1eokGLV8VdmMzU8dkkYqx0sFAIBtpqO2n9&#10;3q9S0osuLSVIxGgYOtRSnYWG5UYXG6wtpfuL/Xz1epAYvWYgmNUClg6JE3nSd1Ug9++mnb6+er1G&#10;UlyX81g8EFW6BJELqTqLsNCOer1JXNEX9TMsR07ujb2ZRYi5O27WPc2Hh/fz1eoLqOup6qf5kz2a&#10;dFRdvcKQLDvcW7c9Xq9JVSYZi03nvvSaEJEL9nB0Nte40Pbnq9SYwieGOo8iYCpFQ5Gp0j2g9tQe&#10;/wBJv8Oer1JTEDDgtcjyf5UglYze+p1uPvPPV6hqytUGTDhWVjPGZQ10sDuJvtse/a2o/bz1eoYs&#10;n0lRT4dFJE7Iw2n3SN2vfw8Tp9f189XqMvk3CKmpqYplGjKdxJsCDoSRfw56vVN6jVGF5bWCQ2SO&#10;5s5IC7gdd2vb4Hnq9QcV/VSkw2OR5FUhnDvJGNxa4sCQPEEWJPh37c9XqEzKfVTMVDhzYjKxi3sA&#10;N2t0Gi6dgdfDnq9QZZs6uPjkE1Tie5KhnJVxa67SPePgA3hb7uer1FD6j4TTYzSy4tTsXs7SMSRr&#10;YH676dvo56vUTfEYGlml3AqJCGXTvp49joeer1R4qKEKs1YSXRgCuouNb29tuer1KalpUmG7ybAg&#10;i/7xLGw+/nq9WWkwCSsr/wCXRx2k73Istr+8Ce17HQHvz1ep9nop8s1ay3EkKuqkqNtgRbUXIvz1&#10;eowklBlirwujlglleeSI+aCqhVJvtCkG9iPbre/PV6k/j8bUeGU9NENvlmwWwI00A09nPV6uEdaa&#10;inigZQFFvMZlPdjpbnq9Sg+VoVo6qKnJaVdUNza2g7dhrz1eoKqmOog2xSufPj3X0Bvc3v8AC/w5&#10;6vUp8mYrX0sop6pVktv3Squinuosb6gfrbnq9Q/4C9IkRwysl8xCQxksN3va6Wv9HPV6vSxfy2se&#10;lp3/AEKq7XbxIGlr28dCf489Xq6w7MwosHhq6iLzJ4iV3X03ltp2256vUJtZjzVOGIKexZ42KC4J&#10;t4kjwN/A/T489XqUeQ84VuGRfNYk1vLZVLWACD2kkDQe3nq9R++jOfsv0IaTG2/T1I2KSwKFe66e&#10;yx56vUa3B1y/iSwQxxxJMZLyCI3UDvcX1sDpz1eofML6Z0q4PDiELho5He66Ej2ffz1ep5psgYnT&#10;0clVRU0rNDoSLFQPpJGnYfXz1epYYN0q/mVBHU1lP5DxkEljdmJ1v3PPV6nSr6OUdM5xWmHlySbS&#10;6qpJc6C5Pttpf2Dnq9QoZSyRQmlNHHGJBYBQQCSxJJv93PV6lPU9PMajqYUhARItxdQoIP8Ah/X4&#10;89XqWsvS/EK+ES+QVIQsWGhBtfxPt56vVwwXplPRV7rUysy+WptdiAx762H3c9XqXz9O46ilLg7j&#10;pqQQRbTnq9TDmLKMFXhZoIpCGHfaLAW8D+v7eer1FmqOntThtZIxZtspaynSxuT3Pe/s56vVjqum&#10;cccMNQ52sf0jgAEkew+z6+er1DFkGHDqJUoYGUqLj2FRfUfr7Oer1GIjoIjElNAPdey+7bseer1M&#10;OZOn9dU2mw6IEIrM3hcgaa7eer1FZzjhEzypBWC5UG2nvAg+Ptvz1epEYlgck8MnkOJAoB0sLE/D&#10;6rc9XqIF6g8iU+JTvWYipkhU+8VALn2r20v9PPV6iX02CLhuXsVXA1dVrv0bxN2eNSG1NhtYWHb2&#10;c9Xqrg6zdPq84tVT0lMoDagFbWsbAKdbkAXv+o9XqrUz4ldSVb00capIjsO1ybm4JvpcfDnq9Qq5&#10;GwaHMWX6mlrWQTpGh39vA3Wx8T8eer1EyzzC1NjU1JHdwXsQB7Dr8Oer1B7geEefihEtyu8hVsCG&#10;UH2eBJ9ncW56vUuq7DhtsoKJ2BtYX8Rf4c9XqTa5ZWmrpo8Qm3BdrneO5IJA0F/jz1eqHhOFw4RR&#10;xToBIZBvY62Kk6WHwHPV6mDMVdFXS+dAfM8mQBNthYdraG1ieer1JykxFzWPLISm4qTbsAD9kjtr&#10;z1eqXTb4pxUCO6pJuQqBYg3vu+Fjbnq9UTzY6lh8qxilldjdyNB42PsJ7Dnq9TpRZrxbCwp2XMDB&#10;W1IuNbflz1eoc8HzFHiGHf6Qd91AUMTZST4e23jz1eoP804LXQ1stZSBDGWuGLDcCABa1jp489Xq&#10;ZDX76NqNyBLIV7Ag6a356vUlnr4J67ypEIcs0Za418B256vVkxgxw1SXjKhBZ9o7gfZJ+n2/Tz1e&#10;rElJHNhxrFO03ayi2oPs9h+PPV6oklRLh20woU0sL62H7wH09+er1OjfMVGH/N1FnbcLEj3it7nX&#10;wNvZz1epsjpaavqUanXYXa5Bv9w56vVzoqfyTNRyPYlZAbdhewu39HPV6s9JTxVTilUgvECB3sRp&#10;rfnq9T0kQlqGhxS8THaIypuAVF2voBqOer1P2F0zUNYlVUThYTuUb9bkjwsPZrz1epVSUgmiaKKz&#10;RkNe47356vVlw2ZWhMbkG3um49h0t9XPV6m+cxfIVF1eCLezBb92XsfHQ9xfnq9Ta0lLLBE1Qyt7&#10;yHUWbcdNR/Hnq9THiFMTMaZiAC4sdPe1uAPq7/Dnq9WPF46oVG1yWiZPeRbAKR2N/Dnq9UGSGbC4&#10;KaprI9ZFFwbNbvt+rnq9WWOlqJIpGjdlZyGCi1voGnPV6sDNR0kxiIcOPcQ2Ia5F7Wte3t56vU2R&#10;1zSYnFSTsNkRPcG5Nuer1OgxmneokZkvOABGSbKtibknxBHPV6sLYjDLUGmj27QAX2i+pOtj42HP&#10;V6m+SL+Z1XywAkVWa1rg63AH32HPV6uVY+H07RU85/ye5ZNvdCe2297i3fnq9TFVB1nMW/zFkIs9&#10;r3HhbTv7eer1OZVKR3oV1ZVJdhaxN7ADTw56vVMq67+YSQvBLd4AO47keNu3bnq9WKrqjMJSoUtd&#10;SWAAYC1yLEX1Atb+nnq9UmrWBjEaS8cmhBtqAfp9n6+PPV6n96eGpw91xVnkqpnjjR9wC7ibLuFr&#10;ED9T4c9XqT2YsIrcp421NUGOXy2K7onV19hAZCVPPV6m9qhYKxpnNt17HxF1NrAe3nq9XGkxaeF4&#10;5JhvePdYvck6+B+HPV6ltBi9BX1fkhXBkA7fZFz3v4Hnq9T3DPDSf6Ars+17HcLgn237c9XqeZ6u&#10;ni8qBT7yN71ge3geer1L3LmLtLVxAKe4AJ08bEm3389XqPr06xKOtijYSAlY1UL4Ajv93PV6hFzF&#10;TRVFDVeU6SJs1Y2JDdrCx7X9v7eer1V9dYMJlhkHlqDHqtyoOo1+8356vUVmukSnqmrqgbYlsoFx&#10;dnt4e0Eez9nPV6mdv5fiNQ/yACsFQm97Ek3P3d+er1NeKVcPltQNcyK1yT2FtRz1eqfSYVXVCmSo&#10;JN1BDgkEA3uPoI8Oer1TWlnSiip6ZRIUCbARZgPH7uer1YaB5q01McgIhXzAbaEk9j7P6Oer1Pif&#10;MJSQCQptsS5Paw7a/nz1eqNR1Usr+ZUfo0jJ29rG3Zj2HPV6oM9dHWSpTAmSIbrCMkFyCSQCLa89&#10;XqnsDBiUcgVwWG5lFrAC5AN7antz1epxesl3pLAygBh7psDY97fRz1ep7wqSonmkkb3TGTr427C/&#10;PV6jB9Nqasmr0jWwbUqTcC/t+Nu+n8eer1WE9A+mtb1Ez7h+WaZN8m9Edzc3vct43sBew9ns56vV&#10;uNemTpDH0w6e0uG08QWSKJVtoWNj9w0/jz1eqwbpvRLXmCU32R7hc6Ennq9Q/YpItLSklraaa256&#10;vUX/AB6e1aZgQNoJuO4HPV6gyxaSOaZK8S7bEkBtQT489XqTEtbTaVvlFmd7AXBBHgTz1eqLi+K0&#10;cOyoqfekW5ZdLAaW/jz1epmqccf5dTGmjFiwB1tr+v389XqRNZimFLXrKW3O21dulwfZz1er2KY6&#10;Hh8+CnSDYGB2EhbDxOh156vUGVLWTrOlROoLu4RW7m5N9fhz1epU4i6jBZJPejaa8d0NtDfTT+Px&#10;56vUHWEYatHTtLUj3dwuzklrjv3PiLc9XqV9YVmXz4U271VAACBY+J+jnq9TFTZBagmWtka1RIHZ&#10;FDBg2t+1z4c9XqnY4ktZgcmEs5hq6mNlV11I10I+P9nPV6mnDMjwzrFJM5kkgjIbuA5Hf6+er1Zc&#10;eeOjWOgpjt8zejeJse4J56vVNwzLFDDSl5Xbc4J2qSt7gj6b256vVJp6dMOqWo6OPuoK+O4geJ9v&#10;PV6nGpy6kssMGKWkViH2re637/x/Lnq9U/MeE0x8mkppWjSN0uqKAdtjofbfTnq9T5l/KNNBRHcG&#10;mVWv7xuAp18e3cc9XqiwpWK7gDco3KYwxJtfwN/Zz1ep8q8N/mKpC8bKJFXcO6gDQD6eer1OVRSS&#10;1cSYPhQ8tVjUhrEAG/PV6nXC8GxeprY4a9Y9qHUgkn7tun589XqEWtoYqDy/nLlI7bgLKSva33c9&#10;XqRlNDhsLTVLqGiBdlcXBHwv8Af1vz1eoNsaxeWgm8iFCJHYPG2hAtr+fPV6nmqeWtwP5qsW92Kk&#10;HsCRe9uer1Bdm7Mv9V8Njgw8+be25SNSDodNvx8eer1ey9BNieEIVjAi3rIqkAFR4k+Pwtz1epd0&#10;UGHqJKaP3lYqqk2svjp7t9Drz1epN5wVcNpvm2UErdCV7WBBv9XPV6p2VpXxTCoTTC6Aq6sdBt1P&#10;bv7Oer1PtfV4dVRLDIRHtK73UEgm/b7Pj2v9HPV6lG1RCaJ4Y22Rw7QvcE6a+y4/Xw56vV7EMNjx&#10;LL6inV4WWxvexPsP0Efx56vU4YRh9VPl1Wq7XQEEWABA0/hz1erqsqIMFwRqyxJfcm03AUdgex8L&#10;a/389XqTGTa6px6nqaFiAN423vYrbUn8+er1TC4qqo4O0iIYAbqDY2Ot/rtz1epjybiOG5fzHNDM&#10;wJfeLWJJubAnnq9SKzvU1FBnOOvoQP0lxuNgAQN9zfx+j4c9XqSOO4PU1gTEKcXdrO1r2PvX0/Xx&#10;56vV7NGFtjOWmxKGRmlS5J+yQQND8e3fnq9QddOq+XG6WU4sS4ikMWwDUgdwDt7fHnq9UjKuJ4xl&#10;LPDUMO401VON2gAUW8Nfb/Hnq9SM9R1C8tacSlhCCiJYytZgQLG9xfS/7Oer1LbI2Ix9VchUVTK7&#10;KYUYH3ioIK31BsQe+h/jz1eqZ6eq3Css58xLCsSHlPIRsUgWIt3Pjfnq9Ur1N9MZMVY4/RTeXI6N&#10;sYAixIAF+wKn9fbz1eoWeiUVbiPS2kwPFj5pEDRGx0BFwbH2XGnPV6gIyBieZumHVqDBkjM1FW1D&#10;RuosBErXs2vx009o56vUa31B4K2IYDPPEokhiQWcCxI7NY/r4c9XqD7ofmiLO2Smy3JCEipyY0BF&#10;tyrcAWsLWHgfDnq9SYyVHgWVuryyRt+klEsKqTa4JuQPaTbnq9Q2eoPJdDmDL61KoUaJWZXQ7WFx&#10;qAe47ffbnq9XLomEwnIi0sjmVUjO3cbsTawve5+/nq9RaqPNGZMsdaMPieH/AEepqXTcgIIXU/cf&#10;6Oer1WCdSaGmzJ09qS4WW6gFT3sRa4Hjz1eoIeiud6DFMGGX52WCeJSggNi3ukiyqNbEa6+znq9R&#10;e8z5OiyX1rjzNTtaCV1M6EXJB0H16/l7eer1G+6rGTOPSvE/5DFcR0jsqkWJIAH389XqLV6H63G8&#10;Tw+oynmprVFIC7BtGHewPgbi3PV6nL1DY5Q9N894VnSvo33QuyK0ERYneSgB2+BFiSdNLnnq9Rlc&#10;u1eHdTstmmqYx5E6ncb3IJW5v9XPV6iv9IssUvTDPVblOify6IyPIifZCiRiR30te9rc9XqVPqGw&#10;3HMvmnzrlGIO9ChaTS7G511sT489XqE/oznGo6mdO6XGK2LWpQiRSDZSb3GuvPV6gS6af1f6TdV8&#10;SwJpFhiryfLjPfzC92IGv2hbt256vUpvVNlDEcbyzBmjLzeXX0pBBHe1we/0An6/hz1eoRuhtVVZ&#10;myBh9Zi0gnYpscte+4XBHw97v8b89XqQDZiwbpn1pkpU2QjEl8zYbEM2ikW+H69+er1N3qSyVV50&#10;yuuZcMb9PShpYx4MVBsp0GlzfX2D4c9XqEr0x/zbE+llLLmEWnjjAexJsxB+jT+znq9RfupeaKPp&#10;z1nwqvEO81k6xmyncVKsTY9hrY6+znq9Rg+q+TKXqDlN64IDE63t7Af6Oer1IT0v1c+EYNPhuIT/&#10;ADElNUSKoI7JfRNddNdTz1eoCesucRlPq9RTxlY5MSnSIPrYW1Kj42BP93PV6jl5lyzg+ecgPFjg&#10;8yN4d5B0IYC4P3jx56vUDHpBoY8CwfFMBqZGkaCqdV3kElSxII+BBH66c9XqYvUBWPlnqxg2Jxjd&#10;HKsgAAuARoNe2pI/W/PV6hizXlHDs2ZKbEsTUSAxFlLWOlu/8eer1Nnp2rsPgwGowRJQzRO6gG1w&#10;lyV7+BBH66c9XqBbqJV1OWetdEy7glW5TQALtNtQfaDb6fq56vUvevPTmjx3pvUyzzss52SAgXIu&#10;NddCDp/Hnq9XL0w1FN/m2jwqchnieS20WIBY9/j3HPV6g6krcdyP1wjpsWDfI1UTsnYq7swAJ8QR&#10;7e3f489XqGrqjhOHYrkSunqBeXYXEfu3va1iSR37c9XqbvTtnHA8UyZS4JSMGejgiikQNcIVG21x&#10;9Fr89XqAvMGA5i6fepamUVPn0mIpGV7AqLhtmq63B1sO/wALHnq9Rvs//wAtp8uMlbALuh1sCAfA&#10;/DTx56vVN9P2cMp4tl1KHDGdSjuCJNSxUkEgWGl7nnq9QX9WKmfBuq0NbSxEQVocyEEgR20AA8Qb&#10;k6689XqcOquAZWq8iz1WJxb2MZPu3vYgHRj7b89XqTXpXzBlSHL8mW8PbbJS3ARz3SwUE6Cx8Lc9&#10;Xqk9UsNxOjzXT4hSMwjkZVItfY2mp/1SNPr+PPV6lbmqpoq7Lj0+JKJVeO4UAWDbfZ7Pv56vUEHp&#10;4zXgNPTS5RgbzKlHldiVALMX7m1gDaw+jnq9Tz1AybVYNnmmzFh1R5EcwkZ4rAgtoAATf+P8eer1&#10;J/r1h1BifS+ogni8+fy0l3IBuFrXUaaXPf6Pr56vVH9L2P0+I5TShpbh4gQEuSQBe4+/nq9QK9Sc&#10;v4/hvWR8YdJY4po0JIYgk/ZOg0t3J+rnq9RnM5Y5g1B07pWq1SSPywHLANt8bka/Dnq9QedGc84N&#10;XUNThGESI6bm94KCCTfx+r8uer1JzF6HEcvdSxVxXekrlaxt7qso+zbtrYn26Hnq9XXVrD8KxTAn&#10;nqEjfagN9oLXA07+N+1uer1KzpTitBiuVo090OYwDHpckA/n4256vUnKSOSDN3k7f0bRsxYkX3Ds&#10;oFvZc3+Hj4er1A91tqcBTH6PFsWHkLQzrIhA0FjoTb6e/PV6lrPmXAs00SpTvuazEFezMANfC9ue&#10;r1JTKddiWB/N1ABqJYwxS7XBNzcAHQHXxsLfVz1eoNsYrjXZnpquY+Ss8zs+m0l9SV+I8Oer1YOr&#10;WdYNseCULDzJY5UNx9gj4m9wQfy56vVVJ1rzuaWKoRZ1aRQ3c3NySCfbp356vVV/n/GsWx+skwbC&#10;qAV0skiinRATI0zfZsv73jYA37c9XqBGrlnqoC+4xeWzgg290g2cadrG+n089XqDvFqylnmapikL&#10;OCqg9xfvf289Xqx1T1McSF490ct9xBNwT7LeB56vUlaieWnrfLluSdFJ8BewuB7fHnq9UWJKqbFq&#10;mUbgrgEobkblJuQNe/PV6hf6b4bi1JVfzrDXELlXUeYm4C1zYqSBqO/PV6hErailqCKmpcW3KrqA&#10;AQSdSdDYE89XqTuPY/h9DUvShY3hS6oUW1iQO5ud2viLD4c9XqTeGVVbXJBMqgTzMwKA30B7jQXP&#10;s56vUrMISopqK2Jq0jRlzvNgSCexAFvgeer1dJiFHBihrpY/cjsVXvr7R4c9XqgTYtPW1Elb8yxV&#10;QVRH1sCb3tYkWGlu3PV6sOE4VX1WLl5ZFFPZbEkgAka+FrH4a89XqVFHl0Q1rjDn3mwNg1lsTqQT&#10;7Oer1MdVNHFLJTyOJpYtwBBvsOpub+Ph8fv56vUlcPWbE2Jq5wbb2JGll9njqOer1N1GsFdI2GGZ&#10;QVuUte5+gnx56vUaXIuA4lNg0VVNH5SIhvcDUgWuT+v389XqBrq1iqUUpo8PkPlzSbmDMTZ/ADvp&#10;4/Dnq9QW4VGaiSNKhjFKGNj273N9eer1T8S+fp6kwxvvVHNlFiSG1B9tjz1eoOcUmMUwRVKOSTa/&#10;bXUX56vVJwuqH+TnN2jGqkA2t4g9uer1PGL5hq56KSlomR5GdBuZtoC2uQT2Hf7/AB56vUC889bH&#10;UVU05EjQg7VVgbJa5CkaG5/Pnq9SSr6WPEqYVFJuDbQ6eG0nUg+N9Oer1JWbY1Ujze46AEFbbS41&#10;sQfHnq9Uyow6aJYjIG8tNzE37gtp2+/nq9Sno8u0tX7tKCOxJJ1e/jr356vUJNHh8tKsdPSCygAM&#10;DY2trp9fPV6llDTxzWeUKVA3XuQxBNiewtrpz1ep4jmfCatBRgSIbja+ot4Wve3PV6oryHFf00iB&#10;NhbaALaDva3PV6mVlgoahn3mzqqvqT8bC9+3PV6kdK7VVWaYX2PuY3Ps0GvPV6m4U1Y16epsqG5Q&#10;pYEW7i+vPV6lBhlBTmNlq2A0U31sbdu3iOer1PNJB5NRIs6go+1g177Rb+B+jnq9WeaoSOJaemdX&#10;Zyd3fT4drfdz1erDQQPLK6Tfo3Qgo3tF/wBvPV6lLFVvGxYsVLELYX7+P8eer1N1diGIU85j26P7&#10;gNtCB2J1789Xq4Q0EtfBHAigjXdYi/09+er1CblTKu1glVIyEENot9B7Se3PV6hrxzK+3LlZj0eL&#10;0tHLFAsognWVpJzuCeXD5aFQ1iWu5AsDrewPq9RZcbxo+UfmVCE92I95rnvr489XqSjYTNNJupJD&#10;IZUfaUHvC4sb28D93PV6gSxWkkoqSOKBfNCv7/xB0vfnq9TVHJNDVilnjLxNcNqdoHhftrz1erPj&#10;DvGBX0YQRIQLDQ3+ye336/s56vUr8vmpiw9Vqju1Q6m7AMSeer1CE0i0riarsbgbR7T8fp56vUha&#10;xBPiMlQsKlozdC2pG72Dw56vUn2o43LI1MY2BF2Gt7nTx8T+X189XqbsZpKVqVqUNdht93sBbx15&#10;6vV1gzwU0zVdQQ1htW3gB3PsuTz1erNHjMcFb8zXxgqWChbm5v2IF/C/0flz1epx+RWmqd8ZZCsl&#10;xYXBUi/s0IJ789Xqn1YqYqaeoX9IpANltusO4F9Oer1KTDcQPyyS0j2vtJHttoR9I56vU7yTOsoC&#10;IF1uT7Oer1NwhlrkYSXjd1Zi3+Gx01Omvhz1eqUkMEdCkNizxEPu01+nnq9SaxBamrMzVY2h33Bb&#10;WB1vqbeHPV6k95tLQ07BYm3SOAEW5P2vtD2d+er1LSCkWogCj/CWs3cnwvz1epVYbHUiiWRh7twt&#10;7CwPfnq9SrDCnpBKdoW4FtftE6Ed/wBfhz1epvEtScU9xAyqbs5JJ9na2vPV6mXGQKl6gxe8LFkB&#10;tYnv3+Hhz1eqGDiEFAcVp4i5Mgj3aW0Gt9fv56vUtsMxquU+fG2gAUC/Y+Ph+XPV6lJ/MzU4Yaad&#10;bMrrZu5C31+o89Xqj19clHVxRSgX27rHtofAeOnPV6k5SYhBHinky28oOza9rE3JN/Zz1eqHLXww&#10;TFaIKis7HTsR20Pt56vUqqV1FLDMhG528tV/PS3sHPV6hNye8215dqhYC2ptf2Eg/Hvz1eoe8qYt&#10;ekNIVE7yQ7Ut2AB0uPAjt4c9XqGzAqaWNrRH31N0jU+6FYeI7G3PV6lBisU1WkfzjCOJWB07DX6C&#10;e/jz1epeYRg65iwdVnjjZUP6QswXeATtNiRci3hz1eobcq0LUdOtUixSEqUO/UKALj2c9XqjZroK&#10;unpDPAu33FZmIJUt307dtOer1FHzHJNiCSy1EEjz00iupjYpu0I97sCCDqDpfXw56vVHiwo1lO0x&#10;YbYwN6H3Su4XIU3BP1c9XqC3FsTypR4vR4dNH+kxB5FiIYA32sSo8SRb9fD1eoS8PxJKaM0tLFZS&#10;q7r92KXAsRpex/jz1erjikuJzx7KqK6NH+jDaFdPH2/3c9XqS+H4QKGso6qd7whrMosdTfQH6r89&#10;XqMllvHMKy/Az08xWNC5JFg2+x07/rrz1eon3UnqFPPPLh0VQ0xnkMzMw1BNzb6Nbf3c9XqLbmx3&#10;bCp3SyKmxlAHdz3sRbt3+7nq9QB1yxu6VtUGfbqzFj7O1u3PV6plN50MPnU5DKRYLoSLn2d9Oer1&#10;Ms+LKAJYgF8wlNpHcjUj6Rz1eqFU4y0bfILuB2naB2uPAeHPV6sdaaKpr0FINNgMzE294jsB8PH+&#10;jnq9WHHq2jp6iJKmyWIRSLG+mgH0+PPV6unmmgikpFQNcAgaXUHXcdCdR2H589Xq4LhFOcSWvS7y&#10;CMgsCRY97W7G/jz1ep6pIKWSlHnttHvSPcd27AA689XqyNTRU9MJ+8n2r+It2Fuer1M1RWVlTKHC&#10;W73J0BsO/bTnq9TLSTU8zPBIgWaNiVY63Hc+H6/Tz1ervbQVCTLuF7EMLCxvz1epPxYGKWXZDKV3&#10;C5QC+4eB+7Tnq9WekoIoq7zJlKxup29rLYdu+l+er1SY68zp8ooBZyTbS9hoLj6uer1N7ICjzVC2&#10;JYqbAXUDUfA37c9Xqg4nAm3ftKuqi3btbvbTUnw56vU2U3myVlzY+RGAUNtxBP2iBex56vUqwlNU&#10;wQsfdWNwATfRvaR8Oer1RMQgjhqXrKYtPvPvE2uTe19PDnq9XdDvp5paOUssjp7vewJHPV6nqby4&#10;KdYYlI8pBohG4taxsdBrz1epjw1qysqpDVWNgPdI1C303ew38Oer1KPDf9BJSdlJu23XuPC473HP&#10;V6jIZWzjLhmWFp6gsrDy40VCbszNe4tqAR3/AD8eer1KLE81JiCmlkjEzqwtcAgbRcjXQkf3c9Xq&#10;uE9BVJhWY8EqoygNWBE43f4b9h4a3Gn9HPV6jTdfOg8ON4VNNJStVIyOECW2rpfQ97hram/5Dnq9&#10;VB/VfIeIYBmWppKuQNLTuQFC7WUv7pQjub21J+Pfnq9RaJqimlrXipH8yAllYoQQHBswBFxcHv7O&#10;er1ZoY6/a9OkbNOLstlJJQaubAHsO/h7Tz1erhh1TE9M1TA/lhWb6zaxJ+i3h/Hnq9UpajEonWXc&#10;JIpLkLfsQLkXOh9oHPV6mmeaSsgMpgKpOSdSAdNb27256vU3TyUnzNPT4LIxRQA2+wO499Pgeer1&#10;SJ5FFK3m/bS5It4/HxsOer1P2GV+KVlBBgdXCsEckolViVWzFLKb6Ei3bX6LX56vUxY0iULyw7hI&#10;yvqw7fGx9nPV6kpXVkQdmpacIy/Z29zfS5N+er1A5mHGh5xwydN4ZlYj69Lc9XqDtgFup7g89Xq7&#10;jRXuDe+lvvtz1erKYQDJfQJp3B1vb6+er1R+er1d+7t8b89Xq5mZzEIT2B0/o56vVxXZZt9720+m&#10;/j9XPV6skSRlyJiRbwHfnq9SpyvVFZbWu0dttu5udQOer1D9hlRJPW07IpCkE6j7J8SR9XPV6hJg&#10;r6iuiYCJAyKfe2gagm3YWNxz1epsoqZaQPUTgSNIygL31ve9vhz1eqLMQ7SToL7mtY6AEG+g17c9&#10;Xqk08z1Uq0RJDsdSBaxOlxYePPV6mfqJQiDBo5pZQBESGL9yde3PV6id1O8zMXNySe3089Xqwc9X&#10;q77i/s56vVzjVXYR+LEC/PV6n/yaqDCtxYfo5QF0BsGGp7X727c9XqiiSMQyFpCDclf9Y37n4c9X&#10;qkUFQUppPmF3REXIvYvr4fEc9Xq9DFFHQST7SrlyAO5toQO3Y/Tz1eqLK7mYsXMS2B1Hx7fUeer1&#10;OKSSYdSNLUESGXaB9Rv+tv4c9XqiVJV6Py4luQzN8bHXX6Oer1cak0MeGxqis0h1DEgge0Wt+v8A&#10;H1eqK9R5S+XH9nerhfC40N/2c9Xq5wxTYpVNJ7obvbQC3sA+jnq9XOetmmVXhJVYQQNo0UEmw+g/&#10;Hnq9UWol+bT5iQ2kFgRpqNdR9HPV6sIcFQCxBW9uer1TZJJ1oEgKBEY/at38Rr7Oer1cklpWh8t7&#10;HyxdTYKbk6jcNW+vt4c9Xqzy0da2GRV0tvl/eEYFib3sR7e/fnq9TdMXZjUvb3u1vo/Zz1erhZ4E&#10;ZHBRyVIFvCx/s56vVnSjlniM8SOVjF3JtYDTtz1eqIPKW9wWuPosf289Xqm0QjkYKgZHFzuBuL20&#10;uP7eer1dymJ2GgEgJ3k9jfQk/Qe3PV6ogjkRy9tEbW3wPhz1erLAsiu0sJO9QWXTuPHnq9T3QSSx&#10;TfzRQsYZCAO24jQ2Hx8eer1Tlpm+caetXZYAoSRt9p2nnq9XKkjaurvIb3HUiSy2IsAQCdbdz93P&#10;V6nWlSnknRJFYI5YF7WCkA3+FjroOer1OMENGwkNHZGa1wALkDsfr+/nq9U2jjmlnaV5BaI/o109&#10;1QB/bz1epqxTFIKxjOrFWTdci31G3089XqYcarKGcRxVIZgUvuUi4b6O1jz1epJwtBGXEmo2nb8T&#10;4X+HPV6pEElMo+YD2lAa67QF+ABHbnq9Uo4s8NImHxm8IIZk8Ga9z93bnq9XOgqDLVU9FSXXfJ7w&#10;0ANzpYjvb+PPV6ja9J8KKVjwRxly67AhN7+Fxf8AZz1epcZlo4qM1OHyxRpGgAX3rG/je/w9nPV6&#10;iqpUGnnmraRrMshjC2G2+62gH8R/Tz1eoRqRaaXD5J6tNwLBiul0H9+vPV6mSuoKivh8yNivlkFp&#10;B2UXtqbHt+vs56vUjMWNTSiUQSCVo03BnsCwB76eJGoHPV6mXDap2cx1SAGRR72lmBG42/hz1erN&#10;VyRu6BlLSSgHYQLKvYFfduCLc9Xq6xJIoy8s4N9hAK6EEi12A7jXx56vU3YdVLTbo5Jv0jkWLagA&#10;CwHs1PPV6usTxaVKuShCgjaLWvcta9938Oer1NtBNS1tQkdTHcu2shubfdz1erBHUbHnku2xSQtu&#10;2t7Ejtz1epxiaGjwxXAY7rM9yDcnQqPZ/Rz1eqTAP5oI1pokiRDuVtwJFu4PPV6vS0VPPWVCzOd0&#10;S3voAwJPPV6m56RZGFNUPfb7y+ywGqjnq9WTDaj5NBLIpHmh1UAeB0Nye/PV6pkkaw0kVJBCbs6u&#10;7sBci2ov7L89XqymesqlFS0Z2wNtQLbRh2YjxFv1056vU2CqqKgFTISUkG4kD6Pz+HPV6uWJK0kb&#10;T1UxAuDEigEEjQ37C/PV6on8tmgpRiTOrIb7bk7r+y3PV6sdPRTTxeZT2D7SSQddB2+k+P8Afz1e&#10;qbiUU7sktQ5eyAuL63Phc89Xqb6Af6R5t/aCvfTw+PPV6vVMhkkEEMYQpobAA356vVxjlht5A3Kz&#10;WDG9xcG/PV6okcgicyLra+2/5nnq9T/LjM00RkSwIUBRtsAPhrz1erjPCuGQxzmQSzTKjBBey66E&#10;+23b6eer1RYMTkoLSJGBK6srFh3BPf6+er1ZJoUijaWIeUdtmBtc/wDER7PHnq9UbDWh81qeViwa&#10;wQAH3ju7fDnq9WeaGlWfypCQ4uSb3ufD46c9XqcMPxACBRL70iHQC1xqbk/0c9Xqn4bNAd9XGCpm&#10;ckgnXtbT6Tz1eqzP0c9ZDk/M1Llqu9yGqAQjUqGOiHUgC5sL/wAO/PV6rcq+OinxGLHBvUiIoEW2&#10;07zclgbeIt9fxPPV6m9cdioJTTuFkA3gpoLm1lAt3A7689XqQNbPRY1SDB60Is8Ejt7vYLckC/cG&#10;/wDdz1epN12NCGGWHaRLGALqO9uwFvgOer1J2vxWmq54f5k6x+YTOS1gbAWuB9ff6Pbz1epsQ4IN&#10;1ZPYeQLoGZvfJawAUEgEXvc20+Nhz1eoOsZwKbGZKmGGI2jCyKd3u6m4Ntfsn+/Tnq9QbTwNRzxu&#10;E86VlJPYj3Sew56vUkcwYex8+qWG1wHYFbbiR4e0j9e3PV6gfE1UJv0cbRKGYFXFtbaaX56vVika&#10;jpKZBM9pQW3dj3Nzr9Pbnq9UUU3zVJLUzTFY0ubnva17/Xz1eppXD8PldI3ayRW3C9i1z9q+vh28&#10;Oer1dT0tXSyT1SuJmIZYxrcAmwLHW+na3PV6s9Vi1VG0ACSGRyokYgBAoBOp7n7r/Vz1eqZHicct&#10;THBOgjgVgXYEkt4AkAc9XqeFVGrm8oqIpQCrHwABAFvC/PV6mKuqJ/nY40AZ0Krr2BHsI56vU7RT&#10;pVwOHTa4DsxGp8QPqJ56vUyRR1ddVkRgDZtO4dz3DD2a89XqE/Bq+mqpSlPJskQC4I13AgWH0c9X&#10;qUdFJilRNGJkDnc1wO7i/f6SOer1PlTQYgzyvSENT3VV9oKnVQNe3Y89XqyJS0EqrDLMvzLMqhAb&#10;kDuRb6dNOer1cflYkDtTxfp5JApCi14xYE3sfuPfnq9Skp8IaeCpFPLtVCWI8AAPdJH0+znq9UTE&#10;MLeV6OaqlaSVGLKoB2sSCBcX8Pjfnq9Xo1khrvLCCSXahAB0U3N9B/hOv3c9XqUEeIVOF1Uk0kiv&#10;FtG+ym697gG9rHTnq9QrZed3SOKaVfLkiMpkAtr2SO3c2Hc+3nq9QiYVWzVMO50JmS+oOqrbQ/EN&#10;4c9XqFihxzCsXwd4MSHlrYxjabEWHvWI1BvrpqOer1PWEYXDU0u3yd1ONqxuTckW1BY689Xq7no3&#10;wqSUPaUqD7pJsAdVt8Rz1epK1c6U1BDHWoY5wkkjh7G4B90+I1vf6Oer1SqSnwuuipqmZHpfLILE&#10;mwbxAUbfb7eer1LWDDKmHCKupVbF0WPtYE7vdJNtCL+Fuer1YrCOUUVeAkTJGVddSZCbOCfH6+er&#10;1CBTYNhMeFVOHTRNJO0KNAw2hUYt7zP4su0EBQQbm99Lc9XqZ8Nmy5C0tLWIZCykoAtzutoLHwuP&#10;1tz1er//09So4ZSz04al3TBrhmGjqT9AB56vU4CGWVEWnsUgVS6sbs1hoBcj6/u56vVKhq5DJHi8&#10;Xvorui3sbEn3lB8bdiPbz1ep/kqZp6hKmiVVj7vc2K/AD4n7uer1ONRLSsxd5WlZgLLtBS4Bvr8P&#10;Z/Rz1eqN8zJLM8EUTqfcsV0AIFh28Pjz1epzwmNmgZdGaNiW1tr2JB73HtHPV6lBStRoUan3PJGz&#10;7kc6Gw1sT3HPV6m13aFmpqVvt6bD31v9A156vU6QJGwBBYxqQkg07e0XIGh9mvsF+er1Z63DYaal&#10;WnpnaYuxc72JYA69zra3bnq9Tth1HDBE03msQADoPtFQSU9hNjr9XPV6moT0xp45qEgEkqGYENax&#10;JBuNbHTTnq9Sfp5Ept02IR2ffYdjcHt/Tz1eoT6JjVGKZyDGrKp1N9dT4fnrz1epbZbro4P0VIjW&#10;kfWF2vZRfUH/AFiLgft56vUbbptiWCy4m1Vilokjh3mBW1G64Ulb9ja1z+znq9R/Om2NYZTRx1kE&#10;yoZjd4yACRrp8fp56vUfrpbj9ZViSoSPyY7MoBAGlwdfp/Xtz1eoTeplBNjeQpKdoxKFjkAUre5J&#10;Nl+vnq9Wsp1A9OWNZu6lYnguFxmmmMzBVYG1mbtZQTf4/Rz1eq1HoL6YIOjHT+DF6J/lMUbaZJAb&#10;WRTex3XvcX9h7fSfV6jN0GYjjFXJFK3mJTBCzFhZyDcBR7fHnq9ShxzGMG8inr5GKTFlBB0J0NwP&#10;DW1/q56vU34znXDqXDvI92oiBBJOhF7W0+H7Oer1IXMua6ykwqWKlljSSSzxudSD32qPjbXnq9Rf&#10;MzZsxWLy4aiYO07F5HuTY3vfnq9RbOoGLQZrgrcLxAh0YxSbzcXdGDL+74EA89XqAPM1Pg7U8mH1&#10;UJdpVXaQQwVwfEEagH7tDz1eovGYMHo4Ukwqn/SNozkWYEX8dfAjt/Tz1eoN6PBa4SNTuAq2v7xF&#10;ySTYbT3Ftfhp7eer1JnEssUcZfFaVrFN4PvFfAe6B4j9vPV6g5mqqHD94R1Z2Ul49CTqQLC/ieer&#10;1I3EsOpsdEfzkXn0sYVlRgCiuuq2B00PbxB1HPV6o08FHRYYJmkf9BKFkWzC47japAuB4kXAOhtz&#10;1erhXU1LiE4ovL82AKpdWGpDAmxvbQ9teer1KGMVaQxphSkKwAQaWVV0a3hpz1eoP8XwWSumliq5&#10;CQCCSW90a3Gmnb6Oer1RMPwunoGWof3o52Csve5vbce/93PV6ssi0DVz0YAUKh2kam/YWAta5/sv&#10;256vVwy587iU/lUY2yRowmFtSVOoF/Aj+7nq9Svw6haHDpZKmRmdrmOOwtp4dr3Hbvz1erqrxRKI&#10;x1cJEbgASqFF5CfE3HcfDw789Xqw4y2F1aLV4KXpKeVEXZLMsrCTtI11VRsY9ltdRYEki/PV6kFW&#10;S00E4w6mTc0BLE2slr+B7f289Xqasw4wGAu11UhgALWH+tax0/v+Pq9SOmxKSaraZRtVjdfoP0/H&#10;nq9THiWOymoQzG5JK7hb2+0c9XqTNS0389kmAPlpFGUA779Qfv56vUzVlRVrVviczXplBBU2uWPc&#10;89XqeaR/nR+mXeI/fjUjW4Gnh489Xqc6CCWqpEllj2iRg1j373At8Oer1OAMVLTyjdclwx7X+AA+&#10;HPV6o8lXTVRVLG0rA2J1A9pHs56vVlaWmpVNJKVS8lla1mOlwAfq56vV1WTz08xnMgNOEFmvruPt&#10;B56vVFrZVqKJZz/lUuS3YEeznq9XPCxHDamD79+3d8PZz1ep5WJ6mNjAzNDBcsNLX+Atfnq9U+Og&#10;jp6co5LHaCtra3YNroLEc9Xq44nWwwUixFyzXMhI18LW+r489XqQ8JxGoqrUyNIrgC4AsAQSSdfq&#10;056vUqMMoHqqaRTP5ClRtUgneb2IuAfp/t56vUx4lTy4XKsdElybFyvgpIub2tfnq9WSpwOCopoq&#10;iaYrJGw2yN9o376W8fHw56vVmqaEfPLEw81gBvX2o1rMfG1u3PV6sNQoFQ1JEjLBEAFUaWt9Vuer&#10;1O+HVJw+fdESCwKkkAkX00v7eer1c2mVZBHTSbdqlSSe5v3I7c9Xq4PTVTU/ykNU8ZDBnEZBvbUj&#10;Udj2PPV6udPLKg8+jG5RuuH0t3H589Xqh/N1EsKfOrsZ3baENx9Ht7c9XqE7K+OR4WiQuhAa3fux&#10;8NO/PV6nfEfljSmWeQb23FV22IBOoP7eer1BzWrSNAI40u7qxZrdtSOer1IPMEckNVTvDERtILOQ&#10;CDe4JHcad/p56vUmqQ0kNeUlF2VyUY+IPw/Zz1ep4waaWheWaqN7sWW3hrpz1epTStTx0zTBAZrM&#10;ym19CLfR356vU1Us2JVlUYmaysgFzbv7QBpz1ep+miUpIkzEFdoYgkGxuRrofp56vVANBCC8yMbs&#10;o00sdeer1RKiKWmorPrsK+A7d9Neer1cqPbM7xqx97vcePew8eer1OUbrSFZCAd3YDuRz1eqTUTv&#10;LTyRRU/nEAsWA1UEaAa89XqTUMtVTV6sd211IK6aW7c9XqcaKup/mWSWO7nXUDUeNuer1RC9NXzm&#10;qgvYsVsw+Gvh2B56vVA+Z82Za3DIwHhdo33izFADcLe1rkfdz1eqZItG0kNXRwNHJKpaRXNzu+Gg&#10;tf8As56vVlnrvlvIQMSxBIAGn1/Rz1erCFqauoK+d7t9QBY3Guhv489Xqk0lE1TXBEQbvtFj7f28&#10;9XqMt0j6Ytj+NJWVrFYItHuBYMRoACCPr8Oer1GIz3hGGZZjMClJLiMqLqPfFhqBcmwF7HS9+er1&#10;c+neM0FEW8tAyyW2aaKwYsWPcG/s56vUv8QiJhbFKc6Bm3C4tIWP7Dpz1eoR8gU9RToK+sqAInlB&#10;kAvcrb7PjqB4ke3nq9SrxjNNG/nNBKLSbvdNyCV7Hnq9QTUlW+JYstHi8okkbcwCAA2NyNCdPZz1&#10;eoS8KwCkpMIkqpLO8rg2BBe6gkgEfR930c9XqDnMEvlqVNv0wJCMPBjYgWGhHfXnq9TThNTFh1jV&#10;U4cRoixAqDoTbS4tpz1epTQ41ilFI0dFHE7hkLmVwg2Ei9iQQSo7e06X1vz1er0tfhzYtJCXLOwA&#10;QrY2JBG5e407+z6deer1RKxJsEw2LB8Zn+blCkmWQDfJcXUuqqqg69gLdjz1eoEMZphDie/EmO8+&#10;6u3VGCaodpuNw7EjU9j2A56vU75erMQr8bFJIF8yYWJAHYHw09g156vUMUVDV0e6AKTutYqQLgDs&#10;QLAX7W56vUI3TmvlwioiaqCsIVZlJBtdgTY+wjtz1epU4lmurrKKbFqOCQmCRmf3CyqFNlOi2Aud&#10;SdNfjz1epnwSppaqnONEF6pnYmO1iot9q+lgfAf2c9XqMZlyvFTRQV9RTrI7oLjUXsCNbHw56vUX&#10;vqfmWKgEtUwZQziLyY1LXdzZTtsTYe0aDxsLnnq9RQK8YlX4000LG0i6jcWJF73KjQXvbTnq9Spp&#10;8OpMPohiMMYCR7XdiP3twGgsfHueer1M2dM6xfKLh1O52yMGKMSQ9+7H4jw56vUXiigoaTEpcVj9&#10;1Hka627C4N7eHPV6jBZPwim8yLEK79ICS4Atr+8vf2kc9XqNdT01JX4PLAGEMrxvZgLHVQdp8SAR&#10;fT6uer1APmXN64PRPCJFmZNqggaLuPvG1gxta3bvYc9XqKzitVLjVUZ6UkqXO9SRqb6ED8+er1Jf&#10;NKEQtBVsLxA7QNFuPbbuR/Hnq9QK5sxj5WICYkqyAOFFzY6aW56vUF1RH5lS7sBHtKEEjVlAHfx1&#10;56vU54OWo3jmgFjvL2+vw/Zz1eq3foJnmkaKnp8ZV3R0UByBcXF23Cw7nQkDnq9RtYco4Bj+EzYp&#10;Stuaz7APEL3Atp2Gv1c9XqrU685Unw/FKjFSxjp5iO9vd8Dr3A9g8Oer1A9RY3HS0ElMhF1Frra7&#10;WN/z56vUyUONQ1+ISvWszbVColjcG+pPh9Hs56vUKeX8baiEgrwDEAPL3ABibak+Otv1vbnq9QfY&#10;vjLLi8ta91kYMYQCbHW5BHjbnq9SfrsSrpY/n4yV36sbW01uNfbz1ep5y1jsMYs9mdUsARYai+h7&#10;H+n6uer1Gu6PUtbhVGmNTizOXYIwJKgkmwsex7geA056vUIOMZvxSXGwk7APKQCVBAv3GmvgbE89&#10;XqEXEMcppMvSz7QNoCsdOwFjf+39vPV6ik0k1PNmSDC5Qu6on2JtW19bgewkd/jz1eoVM54gaShk&#10;qXVneBTHEyOVsG0INhcg+I7e3nq9QL5bbC6zFoKUl4wGCvuuQb2LAMR2HPV6jd1ea6OGBIKdA8ca&#10;FFJIK2A1227EXvbnq9RZ80NJjk0LMxlWFiyMxuQDobi1rG+o56vUlKGsTDZahpQA62Hu90QCyse4&#10;BPhz1erJilcrYf8AOSMWlUBgbjv2ubaX56vV7LdIsldFWFgfN2i3iGv3IHY/Hnq9TzmnBpJIJ8Tq&#10;JkZtTutrtHgL3789XqCzA8UxHD65qyhYyM23aXc7RYWuR7LaWtrz1eo9WA5kpIcJp4WA+YaMM17E&#10;hrkHW9iL689XqFGfqLheEZajG5vnAWVnDDbbb2AW3c63/o56vUDGbM11WZ6WqpDJ59N5YKXBve4u&#10;vfv46D2c9XqDnLlXXBZsNrFuJSwW97jU6kfR4c9XqNDhNXQrgIwqun3uiFkS/vOPDS/09+er1FDz&#10;hX0EeNtTiseKFHAcRe9bX7FjpYHQ+znq9UVMZlgpBSyyB1nmdIg17HW66dje9z/fz1eoP81UVF/N&#10;TJ5HvxWARRdSbC9jp2J/jz1eoI6un+QrJqnEwAU3sNbhb6fcPjz1ep+wPEqOLD3r8Udvl6d1uUXc&#10;973Wyd7HxtoO5tz1eoUMJqKM42lRI6+XIxlBFtB4Fvo7c9Xqd82RYVVsKPCjFUxVDln2k3LD94nT&#10;UHQW8e3PV6puUqekkoJpfM2kyDzkP7oTTd7PoJ/bz1epR42qx4pA0JM6opZgRoyaW2+AOt7m/PV6&#10;k9JQTuvykcg7+YF1vpqB9FvDnq9TxDRzK+9QYNygk3vckgbQvgNb/Rfnq9SWzbh9TT1UeIVcqxeU&#10;pU2BIfXvb4fDnq9SLwfMFFR009a7F4g5DFLnUfZNhc6/389XqGrp7mfDhXUrSozQiwMkikG979jY&#10;HX4Ec9XqMFjOWJ8cgeTDBdto2dgDvJNz9Xh/Zz1ephbIzTr8oxPmFhoLALt7/eeer1Pj5SrMKrlo&#10;nO4bTqdACwvYfEc9Xqa2wnHWwqteMuCysoURs1x2Fwuv0kflz1eoR8k47V0GF01HiLhJmKiNmNmA&#10;HhY9vbY89XqsP6ZZmx2npVqqfbKqybXL3BAYBSRbuCP1vrz1eqznpLmHDa+nAr2sEDeV71wXA7kX&#10;9v8AHnq9Qwx5jiljvE36YkKyWBB9h/Lnq9QpYTmSiQ04a19v2SATz1epU12YcHjomaRgGAZipABv&#10;fS3hrz1epOYJ1EyrlisaonawIIA7gi17/A3PPV6lhg3WXKGJzMm+zC9962AA17+I+PPV6hAy/wBa&#10;8DraiSnikV0AsDe4J10+7nq9TtUdQsDSZxuX3wGsQNxPhz1epnqurGGpStTqffa4W9gbntceHPV6&#10;k9B1TwgVDfzBAjMLEDXXwJ+nnq9QUZ46iYTNiYoAqurMDfW6kG4Px9mnPV6g+/ziQTRz1EabQFba&#10;Dcgn+jnq9SZwzqZSYbVw122x8xbjXUH2j2c9XqPnkPM1Bm3BUxSAKncsqkmyjx8eer1DThWLxVkA&#10;RBZQLajvz1eounVvJqLK1bEm5WDKALgg3vf6Bz1eoAqnCosO8qKijLXNmB10v3Ovt56vUFvUzIdN&#10;ieFVO+nu+12PujaV196+uvjz1eokEfTfL+GmSKZ9x94nct9pPh2Omv8AHnq9RQ+oXSWOpiLyFRLC&#10;jbQoWzaEnQd7dvu56vVV71Y9K2BxTpjskzLGyvMbkCz2FkGlyPpPs7nXnq9QCZV6O1+IZrNJQpIk&#10;NUFa6lgoKA2vaw94Hx19vhz1epGdZPTXi+H4q1fTU+1GkQSEAEncwBN7Hnq9QRYb0Mp8LqZ52QII&#10;HcFtbAixuDYggk+H389XqDzNuDwUE7UdU4WFGWSwKnce4/Pnq9QHY3nGI4jWtTxmonZ93ltcKFsF&#10;sCNbeI9vPV6g8qsarhSBSNqk7VABJRGvp8Po56vUijMUkVob30F9Rex00v489XqnQwyRO0kjN7XQ&#10;aEm/b489XqVMKLWIKSlYLEqbrWN7kkantodLc9Xqa8Lw41NR5DKGaNmFy1ha5B1+Fux/bz1ep4kp&#10;408yglZSQSW7GxGoA/p56vVnwepngxD5iJt1OSdp8FsPH6/bz1eoR6SvixWikapdTMq3IWx9tvqP&#10;PV6gtxdJqPFfmYlWVnCrsuPd01sfH+7nq9XGLClSRWqgLWUm/ffuJt9Nuer1RZXeetqITHsZ42VS&#10;3iB9nQ+32/0c9Xqe6Csw9P8ARaONGlhjb3WUG/t7gi/PV6khitXHXMjL7rLoV7keOnPV6nlcQpDT&#10;01I5Dst32iwUX02/SBrrz1erMkdM9c5Fh5dghGmtv489XqeqbDqSZnMzAiVGvawLW11+PPV6mR44&#10;IK2OKACPzNFsBdR4Fvhfnq9XeJLJ5aoXLSlrOBYgnx++2n1+3nq9TpF5OMYdFBC21ovdIHgCe/1H&#10;nq9S8igdaYRxm7x2W3+IAeB56vVwgrI6XEIqT5USbvee5sFH1ePPV6sldSpVkmoYKdx2KOy+Go+H&#10;x56vUjsUw9YMRFU6blWzKwN9x7e8PC3PV6uU9WrRvBWwn3ShLK2igjwOhH0/289XqY60zTJJTULM&#10;ZhIFVe+4EDvz1eqaN6UPz0lyYlA23uABp2/LTnq9WOlaYU0FVGQFNwVJOjFb9/YOer1ccKlSoxB/&#10;mbloo2G61yxsBcHwPhfnq9UGsNEJYpo9qVCavcWuRYE9vHnq9XclFS4kBXm8SQm8htb3Tr2Pgeer&#10;1dvUQ4esxpkX9KAUYgWsb7b89XqSUL1CVIdyVKtcsvhu1B+g89XqeYoI2RpJH96oYqTtBIve+vsP&#10;389Xqaq2rmKpSgDbBYIR2I111vz1erk9UQ7oATM42k6EEHwHPV6skdRBHUA+T5YC7Wvobm4uAOer&#10;1cfk2qHc+ZaUncoKkFu/h4fRz1eqP8zXh0nQ3KjRrX79xz1epULVpJhqr9seYASfAnW/PV6oE5o6&#10;GdhKXkjOlrX18dfDnq9WCoSjdjPSKSq7GCmwt/xI2Nx8Oer1So0eBjiM8e8X90AaAMfDvpz1epxw&#10;/EaHBY3WBBMbq12sNhPfv7Oer1PvzVStRscFgLtcKABceJ8dOer1KSpqZjhkTUlpAwAKixse5F7X&#10;56vUqcvmVLTMuxrm+t7fw8eer1HH6S1s1d5VHQ2RqeKzbhq4vd2v2uR4WHPV6jB0sNbQ1cMNfZ6a&#10;ZlutrMFXW5+nt7eer1AD1hwGkqqGtxGmAbz5t6op/wAmoFjp7L/Xz1equHEKZZamq80Er5m1FKjT&#10;SzEeP189XqaloIKOEvK2wxhixUAE7dTrfWw00/jz1epvp5o8QnllEG4SFVV7WIHxHf6eer1KyqnS&#10;piNJFaFYrBi1wGWw1BH5c9XqSFTJ85TPIhKJDuCsL3bxIv8AG3fnq9TlR11PDTPTVC3Z9nuaAgEX&#10;Nj4+2/8ARz1ernHTz1clRTCTYkrCMKdAAuoC/wBI56vV00EdBhgpHQS2Nwra3AJ1t3789Xqcameh&#10;WWkqogIkjU2sALNawFreN9Tz1erLHQY3iqT1kQVYktESWALE+8GAK6gc9Xqm4fSCqpBS1yoZonWx&#10;WxIUd9fb+t+er1KfDsP8uOWvoQzrCQ0pINlS9gWNrDv49zz1eoyXSB3rsZSECzoHKaXv7L/w+i/P&#10;V6ti38NzpBhEuNNm+tiVa2QKwKnUvt2t8CQCB2+7nq9WzZkmKmeip6Wl1bbawtckW73ueer1HiyN&#10;gVHR0CyiPabDuANbc9Xqac34hTh/IB97U+zTnq9QLV7wV7uX02ra9u4+PPV6g3r/ACKaBqWWxJ91&#10;PsmxPPV6kvQJBTPetKvuYAWAsPAdl56vUySwNLVieJEZjuPgFt7L+Pa/PV6knmGrmFODhtknB2BS&#10;CVVj7e1/o56vUl6LA/nIkrsTYK5ZixXxI56vVDxyqdojhdKLJIxFypuT9Pjz1epnpsNpjiURmYgx&#10;gXA1CtY6/t56vVlx8stOcGpGJma5W+m6/fXtoOer1NcmHYpS4UBV2Y70Rj3Nrntz1eqHiOJ4pNH8&#10;lSatGQh2iwCnxI/Xvz1epbYHhNVLtxB9JoVF7MbAW9nx56vUGOMZoaux9VolH6NmBsO1jr94tz1e&#10;oQcEr5TSNIzgsxLnQDaAL6/UPz56vUDOJ1mJZizC1FhZlj27DdFBAOt7/A9vr56vUNFLTYhQwD5p&#10;gKdELEFSWYjvc309luer1J3DcZrcUxWFoIWZYnZW2oSLXsOwP389XqXNJFX/ADUlXVe8VvtS9mIH&#10;5Hv4+znq9TbSYbidTjkmJW/REKQpXcdDoLA2HPV6ldWY/LS08siJsdANygGxvrYd/Hnq9QW5fOYq&#10;3MArAxSFi1iQdCf18eer1DrHHPhVOlS7+ZqVa+p7Xv4eOnPV6lDR+R3iBLkH3vGx56vUscHFThU0&#10;k9cm4F1Cmw9n8b89XqCPqxnlLeXFeObfe5XRhfsfHnq9TPgmIYjLgs8qCyuB3AtZvZ356vVxZxCs&#10;c1SBMGA11uBf2feOer1Ssx4jEcFEFK4RJnAA1uG/tvz1eoN8wZVnqkp4qxlKTtGPcIY3v3axPPV6&#10;hOnwGgyzhIakuZJE2gE3A93wHPV6kZRUddUVjKpKDtZTc39vPV6nGookraWRMRQlUVlLXsSfH9Tz&#10;1ep2ytFhsmX3WCUJGgMSsLEgga2+F/489Xqw4nSfzLDGwvCT+j2hmewJJXW99D3A56vVFypQYjOJ&#10;lxJy8isFCHRQAL3A7G9+er1CFW1NPgmAO053EqzC+pJ9nPV6k5k7Nc+Mw1VOEYEK17ggFR2sfA89&#10;Xq7omWugqKWvbzFu/u3vtI1t7Oer1Y8kYlTxYpVUtMBsQKAe9t37B489XqbaykfDsflrN4J1FhqT&#10;3P0eP6356vUEuM4BWJjcePI0hUzxnVjZtdTa9tOer1Cnn7BWqMumvrApugFrDUEC9j7eer1IWriq&#10;KbJ8Aw0lgoBjPiR4Ag/wPPV6m3pZheLYzU4llnGIyJJSnlyG+1IyNRYa9xcnnq9QK4rU1uTM6rQw&#10;RBEBCBSCA27TT2HW4Px+PPV6snVGGbKWK0Ga4t1oitRMO4KW1He3jf7uer1Ddm2gwLqTksTEr5c0&#10;IuRtBU2vt56vUDHQbB4MtHEsDL+c8sxMSvoqgaAL9QB18b89Xq4Zg6f4xR5zXM1JUMjLKWkAsAxJ&#10;7eN/p56vUafPGAYjieQRNWDduiGhFiSRfvz1eoNPTPiGItX1GU60qfllMkag2IXW/wBI/p56vUme&#10;tVRJljqVT440dkjuzKtgrHQjv4jnq9RxY4P60dN0xeIFzOi2F7gj2ga9/bz1eoufReGHBsw41hFP&#10;Kkcxle8ZAspIABFvgPD2nnq9Td1AyHU0WaaTN9e/kyQSxtEyGwI3ruB+D3sfp56vUdLMCYHmnKCQ&#10;wneXjJ+BNvDnq9RL+jOM4lh2dKvp/jZJZJGZjtIAV2YhVJ1IUaX/ALuer1K/r1QDLzU2Y8PjWRoC&#10;o3qLWF76nS5uP1vz1eoZ+lmfo8/ZeaSKIMlOAjrcMCbHv9f7Oer1BJgOXsCyj1bOIA+W8+91vcgM&#10;TqPovrbnq9Tx11yxX4jMMwYQAHJDFQCVIGv9nPV6hz6SYpDmDp9TzeYrtUC0lrXBF12kfV489XqK&#10;JlrN9BkTrxX5beRKZ6kSyL2HmMrC6/H3baHnq9RnuruW6bNvT+SrxFFaVY2eNrXCtbS/PV6kx6di&#10;mH5U/lU9Us1TuKtt7G9zoDrfw056vUW/r3RZjwPqpR1kF1pJGhVXj1LPuBANvZfv8Oer1HizBHBL&#10;07qamvsWkpXLbgLXK9zfvz1eosvpb6n4VVRV+Xqd1j+UlcKmgUi5vs+g97e0c9XqxeozIlZ/WXCc&#10;+YGNginRpbC5dQRdQdAO/c/EePPV6jA5laPH+n3ysXvyyRqLDU3t3t9PPV6i1+njq7TU2YqjpxiU&#10;Plz06kFWBCkn95W0BI76fG/iOer1L7rvkeHFqikzLTf5enNyVGq329z7CBz1eoS8Jqosd6bBLhmE&#10;RRgwBJa1jf6wfz56vUXXop1Dx/As01PTqqjKxOWKy6gW1NgOer1CH6hMm4HW5YjzbPJsqKRiUci9&#10;jpYkd7eFh8eer1C/0vxrDMyZCgp0dQfIY+DC6o1h9ZFuer1FN6RVOPZd6o4hgOKhSaqQSKo0Kqdw&#10;LG/cG33j489XqErrnk/BvPwrMFVTj9FMrCTbc3vtJayk/ZNuer1DHWVDS5L2YcUZZKdlQLaxJBAH&#10;s8eer1Ed9M2OY/TdXMVy9mBGjSBnRhc3Lbtyn2dtOer1Gk69UWFssdVXqDHGN5LAC1vAfTz1ep5w&#10;l2x/polBhRvaIBbkAkWvY/kOer1Em9PeI55w7rlVdO8d/RRgGSMW7pc3BNgAwYfnz1eo3/WrDY5c&#10;IpMXnRCaGW6uVuQQ3a/s7356vUoDTrnLJ01OjhmkhdbdxfbpY/A89XqLh6bcBzFlDOGJ4Ziro8cj&#10;AhVuSW8WI7a2tp4D489XqXXqIxmmytjWHZlqE2xq5R2KrZU0F7+Gtj9X3er1CLAlHn3JK0VKb/NI&#10;48xdbHbcaj42GnPV6i0+ljI+I5Z6i47hMk6I8U+51ewVxew23PfaL3Pt+PPV6jI+obL1PSzUmd4l&#10;H+gEBHFiwJ2i5IX2m4+nnq9XOOoOespRJKPNLwkMSSLEa/4e9xfnq9Qf9KcOq8n59NFsBhIGxbWI&#10;N7k6aaj9vPV6l/6mMy0eXsDosfxONFhilQNIqklQx7E9yNeer1SctUWDdWMqGLD2PkyISHtZSpHY&#10;Xtcgc9XqL10UyWMqdXK+hhciEuFQNcEAAkk37g6ac9XqMx1gocbly/PLhITzEClndAQBfvfvpbw9&#10;vPV6g7ycldnjLPkbbOFYE9xe1v7eer1F86P5RxLIvWetgnljeCVhssLH6L63N/zvz1eo33qBpavD&#10;8gpmHBl3PFtZ9DoRe4/5B/jz1eoM8Cwmm6k5Zby5GjSWKME6Egm3h8Te9+er1Bn0RwCiyd1Brsu0&#10;UrOsEhYMQASGJFtovYXBP3c9XqGfr5gkzYJFjEURbymAbaoJ2kj8uer1BphmGYJmnK09JWeYkmwr&#10;YLcFba+IA/X2c9XqCDoHk7CMlZzxagp5naneUMA5vs3AXse9ibm3fv4c9XqV/XqsbLkkWYcOSSRY&#10;mjBVD3VmAJA9oBJv/Tz1epzxRMDx7LMgptWlhXcDqWNu5+PPV6pHp1ioqjDK+kqY/J8mUKt7G57H&#10;X7uer1Yc94bPg/UOGfd/oxVSCewbt9B789XqD3qzkikx/A1xOY9gSVAIuCe5P0c9XqDfprhmHUGF&#10;iloF3FQ1veBKjsbEeHsH0c9Xqy1U82EY4tBia+WkpK3UXAPh27E3HPV6khnnChUwJVk7JYma1tLD&#10;uO3j+vjz1eoo2e8xfJJLWYk5falt40GgOlj2P9nPV6qgPUHnmllp3q6KU2MgXYoBbbcAn2d9Dbw5&#10;6vUSTFKl8VrXoKeQKoIa6EjQDsDpYjw/ttz1eqFBNNhaQiIGWOUtENy3BZQbndaxv3tz1epirsKa&#10;hqWlqPLlSTddYXUi2uhtcBgR2P8AZz1epqq5o2p4p/eh7qAewA8D4aePw56vUzthNVmCqEkTusSr&#10;72zaAwFjcMVvceGvPV6lPhq4Ph9QxLbmiNnJINhtBFzpYnnq9TtVZxrnmWmwtREwswZR7vxJI73H&#10;PV6kniuN1z1lQge8Em12A7lh2t4m35c9XqZ4YsSxulNPCrNKWsrHUAWuDz1eoa8o5braanjxPEot&#10;phIQHQEE6E/Xz1epR1keN1kc1HSLGIlcqxIGvbVT4/C3PV6oVbgM0FJA0ce4NZSbDsO+lhb489Xq&#10;xV+SaVY0xO22TaVIA+Ov03GnPV6hQy9kijmwyXalovdY7/tILj3uxNr9h/Tz1er2M5fw/AqCbEkm&#10;81ZEVFYWBAB7+AsTpz1eoB8YniUmCCI7AwZwBqQdSLn7v2+PPV6kXHWtHUVD0wWHaAoQ2uLk2uPj&#10;z1eoT+n3T2mxWtatkkJkiQuqBNWIIJ+pvZrp256vUcNKzCsCwKf+YuYqfyWVFRQzCXaSLgkCxYWJ&#10;HYXIuQBz1equXNM8/wDNIqnyzLFJIbm19pJvpfwP93PV6stZRbqkNInmaC9tQLdj7O3PV6kviFbM&#10;/wClhuE10v2C6Af0c9XqSOLVUSIJaqpSEsV1e/s7D6Oer1ZYq1Y4mq4hcy+6CLEH2nnq9WbGzHHg&#10;Zw5F2vK3meYBc6i1rd7Dnq9QT1EfylUtNU3WL3FQKSGHt3fA+A56vU1w4jU02IsNgWnjZt3ug7lI&#10;O21x356vVgdKFKQFSqvHIGVdSSxPci1reFv6Oer1OUSSYkI4JDtXUAjXUnX6jz1epf0FNCssSw6M&#10;Ft4Dnq9UuClrfNknp5CXcMIyx90N/rAEXA/U89XqWVOsctNGk776hVK7U7WINvuJ56vV5xU09Hvl&#10;Y2WwIPgR3+PPV6m2OqCM9TKTGdrKqW8CCbj6+er1M8Bl8hTVShixAZh7QCbc9XqneTSVdTFCBsPv&#10;HdcWt4D6+er1eSPD8MpSsKmeZyQ7N4eNlHhf4f089XqjxFcRlWmp/d2jt7Sb2HPV6lBR0c88ZilU&#10;JtQE/HXQ/Rz1epvxKPy55ZKdLSFbIo/xf4j9PPV6m+hmNVHvlfcxYrpoAQbEfUeer1CFBW0MlPuI&#10;u6lSD30PukfUe/PV6m6qgra2aSExsYlYFdQBb67HTnq9Sxw/BqSgVPJ3NIdo90E3Um9rW9v9vhz1&#10;eoXqbFUwOnf9Ep86NoxdO24WHhcG/PV6gSzJX4xUtDTVrH9DZVUdtt7gC+unPV6kVXzR+Z8xUtuI&#10;LAoRe1hcH6Oer1QkxZPl1mjVgxG0dwSDcEEaWv8AHw789XqQeaMPlnp4zTxEIX3OB7FPt+nnq9SC&#10;nr44rvHCZod5L9gAPE311HPV6oTqKKkFYCHQNcqTYlfhfvz1epZRTR1dBDHSTWLoGYg+9tv2+nw5&#10;6vUo6WczJeok3H3bm2mg8B7R489Xqb8UzDSkvPGy2FgDbue9z8Oer1R5pnqqf5qnBInCgrfx/wAQ&#10;sb89XqTGY6eoMDviAHliyhlGtzYi/PV6k3DTiRv5cu5GKqNwvY3Pfxt7Oer1PRWAwGeoUFRfUn7I&#10;XQMBz1epYYfVRmmQUzrMx2hT7fA+HcDnq9TXitTM9RKsLAKiNqLC+trWGgJ56vVmyzT1STeVJJtj&#10;G0k9rEi9gP4256vUJ0NNWw7JmQue+oBsB219nPV6nmoljrqgtAFVmUBwFA7fAAC/t56vU1edC1lY&#10;g7/dsB2Ht+vnq9SexiN56t4XHuLoGvpYeOnax+nnq9SbWhenqUWEXkFrXFrAjufgeer1TpsT8iqa&#10;GZLgBVGw2Kk9zcDseer1OlJW04qlqizlgAFUk7TbxI7XJ+Fzz1epX4fUy1LI0wvc6n91D7e3hz1e&#10;p1pQgHzdCW8reUlY21J7ffz1epurImpS97vHG19NL/qNOer1e89KqWNYrFFIBUWFiRfUe0eznq9S&#10;tyLg+XJ8UmOa6iaCmeOXyzDGHJl2lo1ZSy2BawJB0Gtj256vVJaN6wP5TBQtgbWtr8fG3t56vU11&#10;xEcqy1S3YlAp00Xtfnq9SfkiCYoHl1vuF76DwFx256vU0VcCQk0INiZPte3XTnq9SppZk8yGnuSV&#10;ZrW7anX2nTnq9Qr4FJEjxJK2ymjU71YG5bwP0fTz1eocstV2FxVgUtJHJOQo2j3ALeNh7Df489Xq&#10;FbA8TxaLEposPddwVF9+4Gxb3I07m/189XqE2jqqmspv5hWXljVSqxGwF7aWNvb4m+vt56vUv8q0&#10;yyYZFS142VChSyhhId5HvAMFAIJ7G3bw56vUOGAQD5mPzHCJYjaBYEg2AI7e3nq9S2x+Zq3Dpaet&#10;93crRIQB2tYH6jbXnq9RJczwPhdbCX3WqX8stY7AiH7R72t2vz1epE5gzJ5FCcLpYrtCGSWYEaqz&#10;XFvo9o/p56vUXyuzBh8VcE2IzxOWSRydy2NrLobEjv8AD6eer1CdlLPUtTSpTYxGhfc5G0alSbg3&#10;0Nxz1erufHsaxDEJFF1hjl2krqVRhYXHh7Potz1epMYHi2NxzT4dLvWFZH/ShLqQGsQGF7WGn8O3&#10;PV6sWZMxGGX5eCWZdz+Y4DtYn2W0sCe/PV6gtxymlmvKFuzW+1e9jqOer1JjH3QZXaOmTdKJNFt2&#10;HiT8Bz1eoEq2hdIzU1kqRxIpd3bRVF9bn2Dx56vVCOHQ4RVPWRs8kkqqB7x2gDUGx01+gHtz1epm&#10;oIkmcyV4IL77EAWJHja/f+PPV6uOIVGFUJjepk2uoUBgtxc9hfS1+er1NUyF6f51GCgBl00J9vPV&#10;6scUayOkzKHkS20MLgX+m456vU5PUSRVu6VPeIuSFFrDwv8ADnq9UtwLboFIRmJB8Lnwvz1erLW1&#10;HyzPRz2sCraeB8Phrz1epjlrHd/OdtsSsSSSBoBb49uer1dTYj8yzwoPsAs3hp8Pie/PV6k4J3ga&#10;WJbeTOhI0G4e0A9wT9/PV6vSx09JQRPY2uot3YqRr2789XqwPLG9SldCDZFKAm9wp7/Ueer1S0nq&#10;aqtjiiVStm97Sw+k/RoOer1N9aIMOnZoIzvLKBYnUnx8dBf+PPV6uVVLNBB5NQQpmI2gWuNddeer&#10;1M9UwrKoylt0cQN5ANQbaLb2c9XqiUbPFCa13/StcH3QCUDWBOh1tz1epYwvSzorIbW29u507ke3&#10;nq9TTURyGvh8v32pywKjuQ2liB4X1+oc9Xqc0r4rulRH5NRpbuR9R+HPV6m2WpVlXfc7pFtfQnS/&#10;jY/V9PPV6nGOsnhqRTCNQrKzMR33E6X7kjnq9TXWVNS9T5lHCWe99BqLdwD2Nxz1eoV8uYvULRGs&#10;rohvOwAA2todt1ta4Hjbnq9SjwvGmopZqhQZC7kBDYkEjS3PV6rKvRr1VxDJuP0z4gXpo52jYE7f&#10;3TYgj2d+/wAPp56vVsV4XjOG9SsqRLGUQMQUCFSGBHvG/bU6c9Xqqq9bHQvDlSXEMPhbzI1O8xpu&#10;ZnYDYCRqe5Fz2HfS3PV6qP8AMeXny9iQoDFtETC5Nhu1+HPV6oX87xvBcUTEsBxCbD2SOeFpIG2k&#10;xzDY66DVWTQjxHw56vUiK98KpLT0R3xyl+w0v9Xa556vVgDu0MQL/oUsDbuD7Ab2156vU2GcpUBa&#10;j3UQkg3udrC3YDT7zz1eqc9JTTO3yRDMnY+34gj+PPV6pUfl7zLHMplhUbltr8b+H0c9Xq5Tbq5F&#10;V33xXAUW8e5ueer1N1VGyJtCWYKb+yw+7vz1eoP6iiieOaarbYrggi9txA0t8R8Oer1AXjkrnEHj&#10;/cQ3T2gWv3789XqaJPLuDGSbjW4tr8Phz1erkkpRCpAI1t7Qfbfnq9XSED/Kaqb/AH+HPV6sXPV6&#10;vc9Xq9z1erlcFhftpz1erK5bcJgLdjz1epzw2vaPEo6jVLG52A3t4gD489XqMXlHHnqsMmriihU0&#10;XfoxNyLAa62/s56vUtaIV8uHPTQyiKWdTtY6gNe63Hc2/XTnq9U2FGpniWaTzGQASEAam1zYewnn&#10;q9TYI5jVzVVMw2h7kNYADtoOer1OuFLUSS+TCBu8wXbQ7e57+w89Xqg9R4vLwCY14SdH95DY2Q3s&#10;RYa/H+znq9RKZgokba27Xv7eer1cCFsCDr489Xq489XqnYcF+bV3G5U94i1+3PV6hDrsOeSkLxW9&#10;4BtALFTYkC+txz1epJy4dTLA8kX6VI2sxBN1XvoP489Xq51NFFEds26JFGgbudP1PPV6m9KaeZIn&#10;jcOSCqqGG4dwDbnq9UKR2cfp23Wa1vHnq9XULnzN7aohuQdRz1erKtR5LO6ncX3KR8D4356vVxi8&#10;2q2QsLqtwDbt4n7uer1Yp5Uk27BawAJ9p9p56vVOSzutNsVQpZfMUakge2/jz1ergGp4qYwe8S5F&#10;yBobHsL89XqgOVMm4LtGmn6+3nq9WZo1Q7QwF9b63+g89Xq4CSyeUuoI1Hxv3HPV6u90XmnQ7dQv&#10;YH4X56vV4GUi66BrjT8+er1ZY3iamkikUbhZlb2Wv7tu2t/y56vVLmxE1s/zNT/lGJLtYHd8Oer1&#10;Y2ppY6VJgxBlYgrutp31v7eer1QCryXk56vV2UkCAm4v4fD289XqyRp5jSM+tlJJ09vPV6vMS0Ky&#10;Edjbv3+nnq9WSGanELxPGd76Bt3YXva1uer1dRNGqHcWLrfZbVdeer1Z6WpdGYyXZdviLga/G+l+&#10;er1TaXEKmauIRkp94Ck6KLdjr8eer1LOumWow/y1lsUa147FTpY69jrz1erFTUU9HTwuagBlGoCj&#10;3hbRSb3Fv6eer1RJKqCndTUjSXcxtbSw1AOn089XqTuKtBTFHw/cAb3La/0j6uer1N9ZBFTLG0Ll&#10;/NW7X7A37fG3PV6u4IYlkjiqmCRyi5e1yo7HTvz1erHVxRxVDClVhGdFLixIta59l+er1TY1o6eK&#10;OaUCYqbEKb3HfX2eznq9XGlhjmxZEitGAwI18e4A7a356vUbzp87ho5aAMhiB37tfYSfrtpz1epV&#10;48IcT8+rp3KCZ5LqSSB3sBc3tz1eoqmIT11PistJtR2L2XapC7dLE/6wvr7eer1Lqnqo5aA+WTtk&#10;JV9ve69x39vPV6k3ieIb4RRSI8LVBMajcAbDs2lxz1epir8MV66RaRUZkW25vEgeJOhuPDnq9TG0&#10;j1EaVtYCHp38ohRoPH7vbz1ep2UTS1sczODJqLkgDaWv4n2D8/o56vVglo5pcUkaG7JJt3L7VvrY&#10;9hfvz1ephxZ44yMOiU7FkLB7C58LX+HPV6udDHFTybatbsyhlIAJG64JPw1HPV6ui8FF2VkAuL6H&#10;dfS/wPjz1erurgb5qOhj+ywJvpb6+er1QmEtLItPVoSCAzLYEgXOg56vViicNLK1OSik3AGmmunf&#10;nq9Sjw6ZacCWQbj5YVtL3964AB/jz1eqFitOsJFYpIaUsUI1F9AR9fPV6uNLU1M8IpJI/eQgb2vZ&#10;e59vhz1er2K1FfFUiGHft2qqgr3FtT256vVzpVmqIZDT3Rm2hh8bW8bdzz1eqbh9MKfEloK5ooA8&#10;d2kYArcePbvz1eptnjpKlD5coYCRlCjT3L6MO9r89XqarJ5zRC5SM3G4+A7/AH89Xqc5WpKB4qjD&#10;KnzfNVi6shG030B9t/bz1erPjQWseGror+bYI6DWzDX3faDfnq9UaGunqIoKaliVZV3Aue7HXW/t&#10;HPV6sNVTVMMslYjEsj7m+F/E/Weer1c6WmSagM0Y3ybiGGvj/Zz1eqHG0ZqlpwgZdyix7geI56vV&#10;xnDzTCNifKjdlAGpVd1+er1TWmghjDLcx7SqlgCxsTYD2a9zz1erMlLSSIk0t1kJN1Njc9x9Itz1&#10;erhX1RlqBNMgDogva1jr2Ht789XqhxzU7GSqKiNht2IoOt7g2vz1erBJ5x2VJPvE2sfy0tz1erNU&#10;l6SaSniA0IBYDxI7D4c9XqzwVpWMxlDviIPstY63sOer1DBlbqBVUlbT/wAvidZAQN6kKfA6Hvcf&#10;2jnq9Wwl086r0WfMg4di2GQLJUPAqMj+8WK6XJAsCLX73+vnq9WOqwoVM0ctZMtPIyMWY3sCO5Nr&#10;nTnq9UBKSnSNmibdUy7X3nQEC9x9ffXnq9TGapKsyrFGu6NGDMQTdra+zXXtz1erFUUsZw2KGHbI&#10;5CgLtJIGh1BFgL6c9XqDDE0oafzqKYWd3J0P2SB4X8L6afDnq9TJUJPU01Ph9XKxM6XaRCQEW+oY&#10;ixBA0sNb6gc9XqQkQeekTyls3mmEXIBVAxG4gHsR28fbz1epuxpHNOtPEL7WCn4g6WHtuBfnq9SA&#10;zNArUbzQRKrsTs0Gutgba27fdz1epDSxUjUkUE0O6ZQDK1jZWJvoTob89XqwVlLIgsjIgmC3UjuA&#10;Le38zz1eqamG4fUVsEioE8tAp1A8xu4OvsGlvZz1erC+DyOKhIUVfNYbmH2ltc/mfZ/Tz1eqE2FT&#10;SQhKt38oBjaPXcwvbS4H1/Xz1epmQ1USfNwFVBUBgVuVYmwv49+er1SfkqqGdhVVF7jcGtYdu1u3&#10;PV6sEUnzFQ032iAdfC5BF7Dnq9TlEPkItyrvBQjv43voD9/PV6s+GuwgaVQqKl9qCxZviTpax8Oe&#10;r1CDl6jo1a4II7u+g8bnw9h56vUrqCsgeqV6P3nRmdCQLaHQC/3256vUs5VgpSXpVMjFwbHsCwuW&#10;P0nnq9XCswqGVXxZIYoti++233i2trHQfXz1eqXTLgkOF01LUwyNVHcTMCDGyn7N0C7gV73Jt209&#10;vq9SpaeiwnCIsPgljdqwbhJYk6sLjQXIA156vVlWpwzDTtlh8yRvdSTxDAGxt2+PPV6kzgGVqKTM&#10;D4xRtIXhEyEPK20lzcnabi47i30dgAPV6nWlpcep8RlwpBC1MIi+9o1ZwwYAA7gfdI0ve48PE89X&#10;qWlR/oZVFhsZginbbaNRdu38P2a+r1P0WLzR5hGB1YKOq2baR7qlTtJHex8LA89XqU2GVHy9LVV9&#10;HIlREZDE1gQbsArdwDddQT+fPV6hawvMdRSrTwYeTHHCWvEAAGAU2vf7tP7Oer1CJTPQVaLjT2k8&#10;/beNbWtfsb9iO3PV6pEOQY8f208YBmZHBYWG0gggk9rHtpz1ep9bpZjMUEUuISQVdKoFjE8bMGU6&#10;KygkixGp01/P1eqBUYZiFWiwYhDJ5avvIQMtz4XPc6c9XqijAzPXfJUsZLoGcqxIC2N1C99bc9Xq&#10;m7amhp5ziLkTSlUKEkkAXJIOlwNRpz1eqJ/K8DSaM08rxTKAZCTcBCSVOvbv356vV//U1KMMqoqS&#10;CWo99Sklj9GvYdrc9XqcYMQhWZ6ag/0ptTsAG/XsLmw1+B56vVDuSwDRELAykAEWDEjdfw08fH2a&#10;6c9XqUGCSJHiLrVBfKdCxUi9j4WvbS/jz1epVUM48l1aP3lLMotowItrb289Xq5VOMwSxxs0Ijdv&#10;dZIz9nwsCdSPZfnq9WFYJIZJamnsQygBe573PtFj489Xqy4tTTe9VxkKIVG0A62OhAtr31t/Zz1e&#10;pxweV5IkndFYSqxU+KhT3N9Qeer1KGuZMHokkp7SSnc5XwO4jQaHsDfU+znq9TdBikFTEfOUgSMC&#10;zaggDSwHwPPV6nlMTwsVgip3DmKFiQGH2lv3F7XPx79uer1MVZi1bKvlRU42xoFjJG3VhewHbXx5&#10;6vUzRv5lPTU1buDygrI0YuFa+oB7i3a+nPV6nF8Slll/lcS3UuqoQxH0E2tfnq9Q45YrKIIiu3vL&#10;5aH3bkm9gx+F7a89XqMNlx6OLEDWVcNwtow4UBiOxBa/1256vUbvIFUMNq4IqmXzkmBMYNrqGsBq&#10;vcWF9df4c9Xqso6V5qoazEHw2dWenAe7dwHU3ve9/EDTnq9RwqSllqsMRElDGRUIQrfaB2P089Xq&#10;J3jPTGHDc81OdhTKKuSRma4AsL/aP06fHnq9Sxx3MNTieFR0sUYDbVcowSx1sRew799fZz1eoE8x&#10;R4pQYi8CRW+YYOqhQCLW0FiQbC2vPV6pzHFsywIMTYRLTBniGgBFiCSR8PDnq9SBzLU/yvEYhILr&#10;Ft3bbgMSPHt4c9XqCjMOYsTxJnrVMiRLZFAFiQNTt+odx+znq9SHxTNmH4nh01VHLsFFeUI9i7L2&#10;Iv8AT2HPV6gDxTqJQ45HG2FoI4k1fcm1m8BYWBJBtqf7eer1BbmLNa4nThKNdjUsjFiTYsLe8PDu&#10;bn+7nq9QWUVfR0eITVsFTGIgjAhgdDqQB7CCeer1BjVZipIJ5qidzUTgSFbWsQQTci4uR2HPV6g/&#10;zVnV6ihXAcMdE81dzExgte+u19CPZoeer1A5XYlS1Z+WqotssW9UYj7WpPfX6R8Oer1TKKtZYzDW&#10;KEUrd9t7+6pI+vw/p7c9XqjvirYjBZ41Ft1tw9oGg0tp/R9Xq9WJ5KSkw0GYgyTjatyLhhqAPEgD&#10;X4c9Xqw4lWTiijp0BjRBoRqQSNSD8Tz1epGVT4g+FfMVe4yNIQGPdkH2dB4jx56vU2VU9SVWoaTb&#10;EylAh1AYA2a2h56vVipKLFKmSF1UM23ejBbC4Ntp73+g/d489XqVOFYfR4RWDHMVqJKRYywYJZt7&#10;NewtcG3hfW3j8fV6lM+c46gSy06ogUMsd9NCRe19Rf489XqbZcVw1ppogUq2lB+0GIF+xuLWIOo1&#10;+kEc9XqSFXikdPEEjQbRddt++uoHwvrz1epMYljtTJTNS0cYB02kC51+PPV6kVV4kstU1LK++QqW&#10;I8Qexv4WPPV6mKOtnlDzSxmNYvdVdCbA23aE6W7c9XqwpNTVQ8+mbeq3a5BuSNdL/fz1ephr6utk&#10;TfHZGkIa7WBA8Afp56vVFjo1qy2D1TEBlL7l7DSw+/nq9SroFmSKN55AT7ouAALAWHt789XqUVTU&#10;U8NKhiuzqbIF7G/cm2txz1epuenpqxlCb10vp3J7c9Xqa6eWKnWWipFZZV3LulU2B8LX7gfA/Dnq&#10;9WSbD66RGmnZdygGNyO7W9hI7D489Xqk1lBPKEglUupAJIYWHw8f4c9Xq4UcdSap4pE3U6WAYG41&#10;8Db2fnz1ep+o8Flo1MhQksb3A8L6XHPV6lAmHthFMtPApc+YWLaEEMex18Dz1epnxOphrMTejgBT&#10;ymDMR9lrntr7Pu56vVGqKJisvum7qQLdgCNT9fPV6mmmp0ip46qRSLblNvEXtrz1eqaa0oBSUdwi&#10;GwLL7e1vC3PV6o6Yg0M5mqlugbaQQbEeHPV6s0kzz75BERE7sUHsAGoB7a89XqzxRBaqLyUKhgSx&#10;tqBbtf2Hnq9XVYiRLK2tyQQDr4WHx056vVApRI0gIbVQbdrHT4689Xqn08ZJKzqBe3h4+Fvp56vU&#10;8yQvFT74R5chI0JAJB0tz1erCFLVLQsAIGBuvY3PYjxNuer1NdLQJNiMTO7qqsbFFBPaw0P3a89X&#10;qdXqYo6k0sgd0ikA3EWYkG4I8Pu56vUrlxOOeGL5xdFJRTpuI8Qbe3nq9SIrEqJqjaXAvcEAWG2+&#10;gH0c9Xq7qYxOixqbFASqm1rHv/Zz1eoNa+llmkaWGxeN1ULbQg2v9Nhz1ep9WmaGjJhjtcgG3ex0&#10;0+jnq9U2B5ZF/lS3ZRZS572/Xvz1eqSYI6WRJIjf31+7tpz1eqTLiNWUeWONA+obdc6a2Px56vU2&#10;wrK1EKiNhd7qR438ba256vU9T0sN1kdyE2D3e4uBr8deer1NP8viqVE6bi19xUXGo/jpz1eqPLUp&#10;AUQw7XjjB1tcAm92Hxt4fdz1eqDNUK8KTMHG/wB47WsCBqL689XqzzEy061VPqVOl/bbQc9XqalE&#10;klckzOd0iN7oIsrAagW1P189XqeKadgBBPCSIwrA2+0R37C3389Xq44rVoK8VscYvLcsnYaeI+jn&#10;q9XUVbOBEZ/0jtbUaW3aEW+HPV6peJJSCVJaYMp1WzDxPj256vVHwiAGDa2t3Nyo10PPV6hRwHA4&#10;GxOGdiWisAQAdbkfC+n3c9XqNhLjFJlXAvkMFVpqmWxewVbXN1sexsPv9nPV6gGzTjNbjFXHVYg+&#10;4ux3qQLgDQkEa30+v+Pq9SpyrmHEIi0jR/6PF7sQAsxA1JbuNR2/M89XqNbk/BMSzHBAhVpJUIdQ&#10;fskN3Jt3+jX8uer1CRUR/wAkw2opZECy7SSd1xpe517EHTTnq9QEzVmI4nPDTYfIdkh3F2H2WuLr&#10;YgHtz1eox/TXKyYphE2IYhKKZzIQpePUBTa7MAdG8NO3PV6nDHsVTBqMLK6K6sR+jAKnW2jfSe/P&#10;V6gOxStr6jFPm6WJWVSWfc2gW/vFdNSL9u3Yac9Xqh4jiuK08EtRSwpUSCSFY0kJVdhb3zuAJuo1&#10;AtY+JHPV6ueJ4ecbw/yqdiyKx8zX3iALjsfbz1ephyw/+mpI8hVowyaHWwPtJv8ADnq9WDMeakSv&#10;qFuZSjllP2ittLDvcE/Tz1eoP5abEcXxU1cM7B7gPERckHtYabTfU/DT2c9XqGTAsCXDcKgqa2N4&#10;5i7KGjALMATZb+w2sT4D4jnq9S3xLHkpYKaIRlZQwKrpqLbRoPb7P289XqaJcz1FLh1Qf0kjzKNq&#10;qRckOLgDwb2m/b7+er1YTTVOYqyOB6qaDeQ5VHZbEHswU2Nx7b89XqGvBo6OloXaJjJO8ka3AI2i&#10;xFyDr3sDz1eoWcPxOry/gwJk3W3pYmx1ufA9iNfv56vUWDOub4MXxeniooWmTzZA5G0hSOxsTqCf&#10;z+vnq9TbhOAxxVsVYu2PYLkHUkMbbb27HvY89Xqz5zE9FhHkARxyhtRtFiCfdJA7jx56vUVTEFkx&#10;fMy4gvvLFE3uNoNbXAt4g3t93PV6lblnKkOJVzywIkTBQdsjKN1zc2BOptpYa89XqHjK8WEy4glT&#10;Mv8AokEgTYgBJKixB9gDd+/7eer1DNmnF8NosOM1Khj2XB0FgfDTXT29/E89XqIfnvGJVqtk7b5Z&#10;dzBFsLAm1tNdO+vPV6kVTQRwTOs3ukbCACQd1/2jnq9SNz2HNHJEgLjfuU+JHx+i1uer1F+lqDUV&#10;XyU7i87Hbcdh2t9Hjz1eqAaSZndZW32sBoNAunx56vU40UIFVA0gNpFNip91baAkfHw56vUeHIGI&#10;1VJgkDXIJiA3Xv7QbeNj356vUdPojnqrqsLGW5yxnpgq6WDOAPdsdb7xobd9ex56vUHfqowzC48t&#10;h5KR3dxuLXuoFtwG0+IJ789XqrYhop46hgo/RKhlBuAAUBIFzob9hbue3PV6m3Ltcz4otTVKViqf&#10;eudNpIuLi19P19nPV6hSr8Sw75QVNY50jFrW7gE3Pbueer1IGTFKVqmKsaQNItyv1jx8Neer1OGL&#10;18tZRinLBL290W1uNDYDt9XPV6o2W6X56jVYZ1lCBEYx3AXuGF7A3Hj9fPV6jh0GcaqiwqmjoQFL&#10;R+WXjvcH7IN9b6ePPV6peGY6onSpri1TIJhuZrbl2mwZtALMdLd+er1CnnZ45sLFNhiKWYtvWNQq&#10;hiL3bXW40uP4c9XqK1gyVmF5jiqKxCQjvLGxIJ3E7bW8ACexvYc9XqGDOePSU+VxJLT+YwViZARa&#10;9xpra+nPV6gZpqufDE+croGhkAPlq4AsWFwbAnQg6fDnq9QsLmCrp8Kgpp1BmcDyWW1jddQQPHx1&#10;7jnq9SApFqpKqalqpD8yAWIVQAFbQA9zcfceer1M89NLUvNRyMw3WKudSSANCNO58Oer1LXDsHoA&#10;ZYJIjsRFXY4OhIvuJ08dR+3nq9Soq8IgpcMM1GFWcFS1gBtA1N/p7c9XqR1XWPiuDGKpRTJANoCt&#10;dbdyBcA99e38eer1B1gGXDPj0VS4dY6d1Zkt7rBhYG3j8Bz1eoVKvHZcKnEPzChYVJG4WIUm+uuo&#10;AH8eer1I7EM04vVRJPTTDyt/mOrkX1JItfQAj7uer1L7KuZauOf5V4DUbhuFmX3SbkaXF79+er1L&#10;zDMKqsRlkxCIBSp2s5Gl/HQW7fDnq9QjYnj8mF5ZSHbttIV83S9h+6PHXuSfo56vUTfGppJ8UkqI&#10;kAqKk2YAXF72JJt7NBe3PV6mSTEHp5Y54ZElFNMSNdCQNvx7HT6eer1ZUzFPjGKMrAWQF7i1iwOo&#10;+PPV6usew6iqqdfPj3JMtifYT3He+h56vUEtHahSqo6ZTIr3GpvoDr3B789XqesMxRpqaSuhI+bg&#10;UCOIm1x4jv489XqEbC8Wkiw6KomRd9UrGzC+wi/bsRY89XqeMmY3WUmJmuwaVNwEvmK679xY+Kk2&#10;P189XqGSOKqkjNc4UgoAWUCwuQSoH7Oer1NmOVdNT4wKmK581YwNq3O4DWwNu5056vVGX5eHFlOI&#10;yyRxEo0ZIUliFN1sCBZj9Y9nPV6uWYIIMY20ATdKiy2kIvoSL97djpbnq9QZz4acCkhw+sAKzE3A&#10;XQ7b37aX8deer1CHhlHHBDTVtTUDyo3Dxgg6hQbg29p07e3nq9Rosq55wwUCVdV7q+4R4AkWG0eF&#10;xz1eoQcuYlSyY2szqAGlvqPsg9yT7DcCw+PPV6lfmN8LxCrdHXaoYC9gOxtYH8+er1ewlaUxyUtL&#10;cIt90im1wbgg/t+HPV6kbilDRxYj/MIlG2NPd0uCwJ1H9P8ARz1eoQcndT8WpEAoJW8lgfMQ63Pt&#10;A9nPV6jB9KOq9VSyM3zEre+TGgYjVr37nwvYD+jnq9R8OnXVmurY1q8XcOsrKisLXuNRf46256vU&#10;PWH5znqMYjgeRDEWO4G4I8bA6g356vUp8bzHJGDFFt8qWxDFytv9UaG+nPV6gwnx+GvqxR7NqEsr&#10;A63J7EHTsfEc9XqTOL4/mGbG/Ooh5ckMawDaFUFAApJCgAkr3J1OpJueer1OmBYpPl7EpBHK6A2H&#10;vEkBtLW+Fr689XqFymz+tZMAKkSSWAIGuoP0256vUImF4hHioM8zeXKoCxnQgm/fufo56vVPxCir&#10;KeZd6bmA97Qk2/vPPV6kJmPBcUoaEVnkvNv95bCxABHe9gO/t56vUg8GMuLyTJJYfKsNNdST49+3&#10;PV6lMMozYhOBfanmXuL3IB0H5c9XqN70GabDqesoa57mT3FtoDrr9Ps56vUbakpRAweIbBYaAXtb&#10;9vPV6oeY6QY5GrKn+SU6m1iLc9XqJ7nuhmwqZ56U+9GSSup0BP1WJ56vVEWWbH8JjbFUVDLEt4wQ&#10;SCe4vtFx9Nuer1FF62dH5cK3VmAyb4ptvug3IbUm/wAOw56vVXjnOoxbCZKiMw2KmRd5IJA26+Hj&#10;f289XqrG6u58Mr08FU+11YqI2Gr+9chQdbgD+PPV6gOyp10xXDsxyQGiSNIZW1kUBtqi9wLEe93H&#10;j8L89XqV2P8AX2pzLjFNFjlPB5E52xsige6Dqze4oHfT6/jz1epJdSMuNLlqXFsB2yJMAfKNiWB/&#10;eBFre3Xnq9VR3VHE66bFWp4Iy15GjZSbWI0uD42+rnq9QVvFBQyLNiEgMlRZdu2zBQD3Ovhz1epi&#10;NYKCoeoj1jCi2hBAtYE/T256vUy0lMmI4iZJ9Q7Fiw0A/U89XqccRpK6Cs8yJd4jk3AnuwsCb/Rz&#10;1epxjx1mnSnMPvONSQBYjw00I8eer1Q6e9Dh0skUgkeZ22gfaB7Ak89Xq6qKFUpGmqmDTSFQr3At&#10;cak89Xq6jT+VR++S8G5b2uLMO5P089XqV2AYi0aT04iDCRbXvY7R7Da/PV6mrGaSOrkhaCYRu32Q&#10;FPcHUbr9/wBfDnq9TB5sjVsyu7yNvQkDW5FrfHv489Xqy1lbG2Ob6hNo2Bb97EnQ/s56vU2GjqFr&#10;2Zbx7bi9/ta66+Oh56vVPxGCOWAS0K73RSGZb9uxP589XqhQUUEswpwdjKA242sQB4HwN+er1Pxp&#10;5Fpo5S27eyn3RqD2+489Xqy1GHBqiPy5Ntm9/Ui3xPw8Oer1YsTmIi+ZgF5IyENgDr4Hv489Xqb4&#10;EerrV+d3JIx3PttbTQX56vUt8DkwxpZq2JAkRDRFbWGniLfffnq9T/TT/LUkTxgpZxtLG5sdL/X3&#10;HPV6ndZZITHVeUS593sNTf46c9XqxHCat45Ah86ViXNh2Um5Gnbnq9SYxSCpiqTDTEOsqstr/ZI+&#10;H389XqT+HrUzzT0teQhkCkW7BRfQnnq9WZYoYKPzoJAKqS+m26kA279wbc9Xq4VEDwxRGJdkaWBO&#10;pux72HiPHnq9WKClhaErFoje+b6k7jqB4j+jnq9WIYpRUt2jFndSgG0XIB8NfHnq9TdVYbH82ZKg&#10;3UJ5gaxFh7D7dOer1OlfeWkfd78blG0sNyAC3sF789Xqaqep+YqHo66MASxqEtoLL4D6Phz1epvn&#10;+bwx5YIVB0berWJAPY37/Ec9Xq44dVx0aRyzjcliT2Nr6X56vVFqJoUllATcHKlRpdQRf2eHPV6o&#10;7U9RRba5SCAfdbQ63uNOer1ZQ0VVWCrI2oCB27sdf489Xql1laYauTYp80E++DpY9tOer1S8PFNV&#10;+Ut9iKC8otYAr28LWI56vVypZIKgVMdFHtp4yCpI1F9Dc/H2c9XqjU1dT0KkwgOfeJYgEEm9hY37&#10;c9XqlUdJOUlq2ACsoulvtC3ge3PV6szVssVDHWAkpvC2sCfgAPEe3nq9UwGhxNG203lzJZt5Oh17&#10;MB4/Dnq9T3FNFNuhkax2+I8LGxPaxvz1erNgtSaCmSn8stI5bUagi9gR7D9PPV6lzhk9LIqyI7je&#10;wJBGulr+Hhfnq9Rnel1fPR42lUy+5KoiAv2vpvIH6+3nq9RtsPxDD8TeWFZwrLe8j6hSvcsPZ20H&#10;PV6g4z5g9NW4b8756zCJGQlNyqVe4Hu6H7+er1Vx5+pxhNfM7RjdGSEUDUn7/Ec9XqCSuxOSaVIq&#10;mMBZQCtxe19T9I56vV7BJ2iqVglBEcpNgABbw179x7eer1PDzRSRmmmIIQuAoAuR4AfQeer1YWcw&#10;08cibY4Nu2RSAbte99b2v20+jnq9Sbnm+ZqY6922KDtJAsPdGgA8bjnq9StkkpJHgSYHzBZxYG43&#10;DS4v2PPV6vTM1TSyxVH6NyxVXNhYDVhf4W7c9XqkrQisoWi2gmLbtLGwceJ+kezx56vU4RSUscKo&#10;rtCpO03OjG1rjwJ56vVHw9mWpkek90xA23Ae9e2o+jnq9S7p4lrYxsJZjbcQTZm76gWB56vUcT08&#10;YDJWY+aWpiKiTYFe3jqL6a2156vVtE+hmDAsr4BQNTqBMquDdgWBLE6k3OvfXw+i3PV6r3ui1BiO&#10;KYpFiaxB49fs3IDa9/Zp/Dnq9VgtNVJQYYAyi4HYi37Pjz1eoBc2VCVEro5s7ar7dOer1A5VVE8i&#10;tdLktcWvqR7V/Xtz1epGVsKPKWrSTIQbjU3F7/fpbnq9UaCj/wBGepJ3OzHboLhRoPv8eer1Mk1N&#10;Ik7JGgCqB7wDFQ27X7uer1JPEYDNKRTxktfebDubftPPV6o+H4RNBRLWTsAwN2BBKkXv+v8Abz1e&#10;pM5jqkldaekiUyuygWBAQHuQf17c9XqR0ayUcr1nvH3gDe4B9p56vVLwiuqpq6T5mACGQnbN71yP&#10;18eer1LKtqKPBcKkauG9bKVva5uTz1epKYOY8RrJaqkgv5g3ObgErrYfSeer1KSrzHQ4TQyJJGfO&#10;YWQLa5PbXnq9QQ4XWU0te0MUQWZXBNxcXOg/dt489XqFOrhwylo1mnZYZpBZuwv9X1d+er1NdPT0&#10;WDyJX0ChmYj3vduQP6fZz1eqfi2LUFJAJZlLySBmYagC/wAPr/hz1eqdhctLQ4cPkYRum10Bupbx&#10;+jW/PV6nbEcQgpqbcoD1SobdrW/tNuer1cVxSngeIhNkk2wnw2mwvf6eer1RsdnwkoY1ltPICCim&#10;5JvZRb6jz1eqblBJTQosC7hF+kOgubmxF+er1ONdj9HBi0FM0ZkM7n3dCFt4nvz1eoRsFrcNhVkq&#10;SElHvA2AIHgB8O3PV6nDHs3UgopFlk3MAWB0G4+GvPV6itYzVzZjx1adlDLAzOEBNybdvj37Hnq9&#10;Qz0HyeE4DBHMp2yAA7Rcj6fo56vUlMRrv5ticVHQqqx7CAwBUE31H06/lz1epjxTEKShpY6GVAZB&#10;ucLYm4vYH6rc9XqTOH4lUnFoGpn3Rxsm8NoQxJBOvcDnq9Qx44kkPl1Cy3jHvEGwsbe7YfXz1eoA&#10;aTqBCMwywbgZWk1AvcgXAsP289XqFv5ibFEeOK8ZMbEgrtuQDa48Seer1JfI2HzSRTQCJgGkcKra&#10;BSDrbw56vUt0w+amjk/lcm3ZGzHUGza+7YfRfXnq9UDpxU14eamqFC1EUjn3uxU+z6uer1KjHI2x&#10;GmelhUEqCCRqVsf4E89XqRXSjEVo8QrsPJUTlrFXIuwtqR2/W3PV6nynnp0xqpw+hF5ZlY9gQpv3&#10;76X056vUkaLCa3Dc3CpDeXF9hlFyH94H7xz1ep16x0xwrGqF6MmKnntt11N9Dcj23Jseer1R8yxy&#10;HLEFNhfvfKRKI7i1gD2H3k89XqcCuLY3kaRqoMVhVdosCxA76a+HPV6kLlPFIcRinoY0ceRY7XQg&#10;g3tf7PtOnPV6smWM3Ydk/PU61UbB2Cwm/wBk31v9Gtrjnq9Td1ky5g2K4kmMNTtF5LI5KNcBhax7&#10;9u3PV6klmyjjz1l75uFjLDTqtyAAFXTUnW47D7uer1PXp7w3EsQypX4VmpV83zpFjWPwjBIXv7Vt&#10;f6eer1IrEsvS5Sz9DHAhVGlHksSR7SRfx+j4c9XqFnrVh1VJg1NV4ULu6qWZQLDaBr9BPPV6hX6Y&#10;z4xm/pNsq2DvAGszDdoNNv3+3nq9Re8EzDT5C6npRsixz1LmIkMFYgnUL7uo9tuer1LXrbkeLMeH&#10;DEKtgGJ3AA3PtP1c9XqHToPmPDsX6eUeBizCmjaCxBFit1H0+3nq9RbszZdfLPV1MZoCVjmqQZO9&#10;iGIv9Xw+HPV6h36u5dfMuEMaJCY4Y1MZHckd/hrz1erD0QxDEsQgkwSvJU0ygDcdGNySB7Dbnq9Q&#10;EdS60ZR6p0OKIhWRpQm4jaCHY79T3H7eer1GkzVhFJj+QHOIKrJYE2AuSSLf389XqBT07vg+UmxP&#10;LtM6mSpqmkCLowHawA8LW+4c9XqUfV7LEdHjlNi0V/ckickXABJBuT8Bz1eoT851opOmNQQu5/JZ&#10;z2ve39HPV6ga9HXUOgxlK3A6CIrHTSOCpsW3a3v9PPV6u+vuQMsx52wrOMyLTS09UrySLZSRqCG+&#10;BGh+r2X56vUYTE8SpsfyFUUGFMCXT9GwuSCFsB8R/Zz1eomXpubM+HdS8SwXGXMkCNdQBcBr/dY3&#10;PPV6jCepSmmw3IyZpp0V3ppY7EICXa4Fvz789XqEHA8Zo849P5Fpikq1UQjceKm1/wCI56vUR/pT&#10;0qlyH14rMNjJ+XneSZHJsArC5Fj7GH3c9XqOj1pwepxPp65oWLSU92Cre9vHX2HT8/bz1epB9BM2&#10;RZ1weSeVABBdTY9yGZGUH6R4+znq9QPjDMGy11ybGQwjiffGUNhckjba/sN/1HPV6jPdQ8LxTFco&#10;1DYTYSiN5FYgkEgEgH2j4c9XqBz08ZplzdgktPKRGYG8tkOgBHf8weer1Y8x0eFZe6uUGKKFjm8t&#10;oidACCQb7fpA1+PPV6hmz5lyTqFlapwFBdaqMqoAsSfp/o+/nq9QJelo1FMKzLtQ24Ukjw3IIIIN&#10;iPq56vUw9Rc6YJ0+63QmstHM+5I5GGgB8Pr789XqNbVLSZ/ypJBIqFniLKRtCjS/cfAHnq9QZ9JK&#10;ietw2rw3GlMctPLJGiHSwU2B+gjX6+er1A1mOownIvWukxqqkEcVaku9ttgX3AKWPe4Fx/Hnq9Rh&#10;+puE0nUfptURYWyTTTRv5ZNgL201+nUfR8eer1A56Z63EKCixHK+Z5GkmoZUj1PZgvhrcg3+/nq9&#10;Qf57zfh/TDrjDjFRASK1yjS7bqikXHs0vf49u/PV6jh45BheccrvJA3mQyxh7A3BJFwfrPPV6g56&#10;UYvQYfhFfSCX3o6p47P9kHW6ofEWsb+2/s56vUXfGuoNT096yLDiUIFHWEFJFJuLnbb7PtP91+er&#10;1G9z3gWCZx6fTisRXDRMykgEg20GvPV6gw6CTthmUocMj0kAkQi99gXTnq9RfM3Yjmfp317SrhjE&#10;lLi0gVnAsLW0JPa9xbnq9R9M0R4bmDIMtLWoA4jLqCDYkD+77vhz1eoHelddRRYJLRUTATA3KMQC&#10;pN+4P5D6Oer1ADjeeMfyT1TWDEQDDWSIIWCMCATYjsdLduer1HJztl3DM4dO548dgElP5ZexIJvt&#10;uCOer1Bd0Uxqhp8ptheEPpHI6qP3gPYfr56vUWTqZj+Z8gdYIZICWpatwu5SQwLdv+Trg89XqPfF&#10;WVuMZY82VReSMbibkAED/V156vUA/TXNH8tx2swWBR5nmeWASACT46A6c9XqZ+pOE41hmYIsxNHH&#10;CAwsyPdwQLeFu9r/AHeJ56vUNeIYlJmDpeVrN03mLvY6EAAf089XqLv0wx+XAIavDY5btM+1LWNt&#10;fYfYNNOer1Fc6h4/n3p51O/muX0MhqpkK7jYOfcJubH7h4fTz1eo/GM55xDGshebjkSI8sQvtYsL&#10;ka67R8eer1AxkvEpJ8OdMPkE25pI2Guhvb6+er1A9SU+dMI6rGimTZQ1DMTaMneb2B8wGwIFtPh8&#10;eer1GC6jYTS4jlLyKk6xqQ7k3IP8PHnq9SMytQPiWApHhysx2KiEKCxFtCR9XPV6gZ6c1HUjKHUq&#10;swqtlQ0VTKrGLZZwSbE7rntppb9lvV6jK9R63AoIlqMZk81jby1UgMD7LkEfDnq9SGx8w49lKdKJ&#10;2RNoGmm0WvrZfv56vUWbpFFimC43PQYoxkKEhWAsAhYldCDrbQ2789XqWWa8VoFzClNIWcHe4bUg&#10;MLa/V4c9XqC/qpmKKoyqPlTsV5EF+xZlFiPs97A/qNfV6q1PULn6io8srBYwl3IKKQWYWJu19R/a&#10;L89Xqp+zlWDGsRfDa9SsFOHsVvpc6Dw0P06c9XqD+hpFoGqaCaJWZmIBPgtgRbXuBz1epMYtUYrS&#10;BUw9GekSTS9hbwLEXH1/389Xqm0GH+XVGERrGrsWFtVG46sSLg89XqcqTDaUyN85E0kcUp3C2jXN&#10;mPY6fkPv56vU0YviODYGpbDE2RlduwG9idNLD9fz56vUhWpsSxWe1Eg8tnAJ7Ai3vXPtH0c9Xqf2&#10;oa+KRoo0Cxk7AbC/s0Pe1vZ9PPV6nPBsjVOZK8UFKmocOWY2XaO+vjp2Ht7c9XqMZgnTfB8Bog9U&#10;CjLY3uAwF73IPtAtz1eqPmBRPMYywOy2zd2bT7TDQE/Dx56vVww35Glo5KTGKxGnRiUKRhEPsUgX&#10;1A9t/bz1erH/AF0oknjpa6nK3jO0qtxdtAxABPhe50tfXvz1epQ09QgpZhHGJYoSPLYi+7cLkn6O&#10;3PV6nV8ThiwCV2qNhiAeQgBfcNza58Lft+HPV6gRzJmBMRgXy5iICdQ7ajQm/hcHvz1epA1eYaKS&#10;EzKNzQW0ve+uv3H7uer1JQAY/i9RWUVMm6qbdUMCQWbtuLE3v+unPV6jjdNIMQwplrqpA1Q8ewgC&#10;wAUGwtoL37m1/b4c9Xq91TxKjoaJcHmjLTuDLtBAABBGvbxN7Hnq9RP6ifDqXC56OdypLqfL00K3&#10;2hfaADz1epLVGLPAhpZJH8t2VtyE30P2b3uQeer1QqusUx2DFUl8AB3B0uPbz1eoPqySixAPTSR7&#10;/JIZS63Uk+y4vp489XqZMIxqoEc8NcAjFztUAWCj2W+/XXnq9U85gqKimEhkMEoA00JC3+It71v6&#10;Ndeer1JDFTS1lTUPUzyNUNt93ZoQfEN4/D6+er1M8081ZTSDtFAQNdGKgWvfnq9UTBo1qq0zMd6x&#10;x3s1rXJ+m+nPV6l1SS0/y6vTi0yggLa24g+HYX1tz1epQpPSQyLTvIVkfb4EnXwFuer1OT11HLVC&#10;jo5grQgb42BDG/iL/ffnq9QmUNNRu3zLasqgbRb7IsfpuOer1NWPY1QikFLLTP5gO/3WAJBPY3He&#10;3t7c9XqR/wAxGtSaid92yylCRoG7afDnq9UKareGkeJLBA917X10F/Hvz1epnpK2oxOqjiRvkhG9&#10;97AkAE2vYAm33/fpz1ep2w5jEJ/nJTKpZnLdibd/7Oer1KzDPlhVLUU1gjIrAsT46+Oo56vViOJS&#10;+dIrva1xf4A3tz1erjiEqVISphb3yACe408Rbnq9WTD46Zo5BUNstdh4aAa+Nteer1ZsMmaWkjno&#10;zcsfdFr6X7n+jnq9Qm4RSVMxjp3GguwvozXJ09uh7fDtpz1eobMpYEyEVb2WIHUNa+4aMAfC3PV6&#10;mXOOJYckqxKfJ98bfM1J1JJ+Fj2Hs56vUCOZcShqnmkhNnuAoNgSRoCLe3+/nq9QT4nmTEInNAux&#10;lJuCUF1JFyC1rnnq9XLCscQkpNHvkcG9hazfQfDnq9T6mDTVkQNRoFGi+Bvc6eGnPV6kFjWAxiBk&#10;ohYbtwHYX8RodQRz1epGqlDMrpUr/kz5apY23E9z8Oer1T8Gw+DDhKVFt7ix0ItbUD6Dz1ep5gWJ&#10;quOjjax2sWHwNx9VzqOer1N1JiGHSR1WHxxFnBEKyFhYPrf3fHt3t4ff6vVNwKOojZfmwCsbBdoB&#10;9nc+Gv1/t56vVnxWGHFd0MI2kGw7Wv3uR489XqD3ExV4NUmogcMQouBqB72h56vVzosQw6vqYaIo&#10;drAJovb4E3va/PV6lPXVkZpj5Q2yo4WwFvdFgTf2kc9Xq6SgpKid4ozZHUEsT3axuB29vPV6m+sq&#10;3oauIU6ltgVXsfHwJHPV6hDw7MFVJFDSuSqsCAfZbUj6Neer1KikmhixAmU6sDbcQBr489XqnE0s&#10;FKZYQHQL+kAAJBuextfnq9WR6airadFMTbtPDw8CdPHnq9TLikFKzxo8WycbkBJFjfw+NgOer1ME&#10;VIMNmU11iLEG2uv7p19nbnq9SfjxRYsQYNIHjfcI2A13DX6Pz+/nq9SqwCeoqKdYQ+15Ga6n49x9&#10;B789XqXdJMMKpZaKr2vCzLJtGoDD7Jt8PD8uer1ZIVSpaQyoZBbcLMdSTpe5tbnq9USHD2gLu6lP&#10;eBKjv9Vuer1KCKAmpDx+4Bdm3a30Njbnq9SrwWKCrDSSHRSpGlgQAST7dOer1QKyigqWKkAM+/aT&#10;oAB21+Phz1eoP8S/QVF513uSTodARoL2Hhz1eqNPhUizL8w1mvdRoRuI056vU54XPR01XaojZmib&#10;cbWFyNLXOn389XqW/wDMnTEnSlXzdwFuxFib/le3PV6jD5Eq6Y4vTJIQqou9kIG4k2F9dR8Oer1D&#10;LVUUOL1qVVExjMQdiVO2wGm0gWvp4Hnq9SswWsGLyRUVNICYyFc2BAIJP59v119XqHDJ9M0FCgk2&#10;q8bPuYaBr6D2kFRpz1eodMPipBClVJ7zA6qBckgX0PxGvPV6pVZj9NKXCxP5scYIDKbEMb2Hhr4/&#10;rf1eotHWanaow+jq6F1ja7SMFsbKPtqRra9vHX+PPV6id5lx+kw+Q4hVkRRTjbGlz39p0Pt+ruee&#10;r1BZQwU1NWfMYhdpPfaMghgdzXsdSbfs56vUp1xJaqugjpYGTyGKO6dgSbkXvfQ6WHPV6hDwiCre&#10;LEpqZ1KSEeXclSwFvecHUEWta5+nnq9S1qx8pgMUUKJvaQK67uwI7ra1x3N+er1BNjiRzQmpDAru&#10;ttAJuPZf6Tz1erliOEx1gVKb9E0aAW1INu9/o9nPV6gl6hx4fhQio6CTV2DMdAbWs3PV6gSq6kmk&#10;l+ZZXp2YhCLXIHfnq9SYGIK8XzzsAjWJuNdvgfu56vUzqis7VcTlrm3fx8LDnq9XKSjlxKT/ACny&#10;6ALdgAdVINrWtr2Pjz1eruqpUid6aAbgWJtbsDrYd+er1d0i08M8YlUgFbLp3N9L6c9XqlrOY6gz&#10;uoKKDdSO+n7eer1dTSvBGZGFotH2+P1c9XqjVI+YWSpnX3XKgWF7W+PPV6mpf9Jr5EUbadI12gn7&#10;Ta7v2c9XqwVFQKaaGCGG7T33MbELY7Ru+k89XqY3FRUV6NTqpMZYHvbvY+HPV6pVGrxVTvV66EWI&#10;0UDwGh0PfXnq9WKGppZJ3VRdNu1RbUE3uSfZ2tz1ephoaiKllkMBcIkg3gjQ3B1U+wc9Xq40qV0I&#10;eogbzYw5Pvdxc+HiQBz1eqNFI9VPKMUkWMXBjN/3QdbfE89Xq4VGGS08ypQMZIquREc9woB1Ps19&#10;vPV6lJV0VJS1sdPKweRkYpobWFvZf8zz1eqGZYaVfnGUBLF97Ei9zbT+P3c9XqxU1dGlTemjZd5D&#10;PIQQXvqLE9wR489XqnPWU0SiXEgu2VGu9rFQexve4+rnq9WGWpp6hY50ZQACVFibP2UnXtfw56vV&#10;Jlo5ZD5zjasqWfU7t1wDYjwPgdCOer1PE3y9LGqAGIPtC31NwLH4WPfXnq9U1apo6YiS6k2CjuTr&#10;a5I56vVlWpq6eQSxsLq25iPADtb489XqMT01z5ir4pGskjzCDbJqbEKTbvYmxP8ARfnq9WwL6Nut&#10;dNUtTYVjUyCAExqGYBgTa48L63Fx8Ljueer1WL9VenNLnHLrYtE0KCxHlEEsylbaEDTvpf8At56v&#10;Vrher3ooMg5ikdF1n3vZhcRkm+wHtY3uPHw56vVXjiEAppISGFtS6m1gR7CdCD+o56vUlVp4qRZ1&#10;pFaaNAXO0g2JNza/sP6256vVH/yTjym81ZVuRe1idPy56vVLpJqcxOZ0UzREbh3BNvE99Oer1TKG&#10;CMhapVC+Y1wNwAHfcBz1ergtBDFipkkAMbXZhfU66En289Xq9RszzyUcHvncSg7kk+A9vPV6sdeQ&#10;0TJuJddSLak9rc9XqBfH8RmWCOKOJZI43ckm1xYd7/db8uer1A5VVbVVS9Q4+1ew9g+HPV6ofPV6&#10;uyQewtz1ertSykhfHTnq9XHnq9Xuer1e56vV37Tz1erwPt7eznq9WaKXy3DRAhr6W/hz1eoa8FqK&#10;2gp0hrAFaSxsL2YHUG1u4HPV6hdR42eGKJtzsN1xe3b227j+7nq9TlTU3y6SyFt5cn3r3CkHtb4e&#10;PPV6s0UFPVRo8Y9173+n2Ec9XqEXC8j4jU08Ubx+Qsj7i9jqB7D4256vU2dVsMwXCcHqMPeYKkke&#10;0X9vtPe3w56vVXvVx0sVc8aMSitYFdQfovbTnq9UA+83uDudBz1erjY9uer1P+XVQ148xgotpfxP&#10;s56vULVLOK5/k4Y9IiFb2G5tcfr+3nq9SazJQxYd+hjTbvkKyWWxIuNb/Hnq9SeeNSfmqprO7bdd&#10;doOnY/DTnq9XHEflIcQ+Vp0FkACMgAJIHiRbv256vU31S0kyiNIDG4AZjcn7vp56vVjpIlSQU7kD&#10;cp3E2IAPYX+Hfnq9USWJKesZYCJY0YMO2oHtGvPV6pMCwwo08G4MyMLEaAnQWPPV6umWAxAwBd6q&#10;Ayt3Le0eHPV6o0FM8s3ltGQpNzYE9gdOer1YVkFkUGwDE29l7c9XqxyS+Y7O4vftz1eriqlgVAuT&#10;a1u/PV6uZiKKk7WKsewOuh1Fuer1dOEuWUixvoL/AFfdz1erl79OL7RZxcE6m3PV6o/ax56vV4WL&#10;C+nPV6pU25wZS103W7+Pttz1erhK6soRbkJcA/Am4056vVkqHnMcaspUKgHjqL3vz1erAXZ9bWAA&#10;BsANB9HPV6pddJBLUySR6AgEC1tdL89XqjJE86s629xbn6Bpz1ep8p1SUSyRj9E6hFvbdutp9ZI5&#10;6vVFqlrCgErWUr4kXBHce3+/nq9TWU2i58e2h1+jTnq9Sio5ZKZ1w6SMgPYkG4JHcn6+er1PNfiE&#10;OIyfK0141isdARfQXufA+HPV6mCVKumq4zDHv8q5Ci50J8R8eer1N+6okD0cncHQaXvfsPp56vVz&#10;w75Y1Py1cdqkFQ3gp9p789Xqd6GmoaeSWolKtCQVBJ7G/bt38Rz1eprxGpjkchSWsQRfsR8f6Oer&#10;1Ro5RMfLkG1NwY7R2A789XqlU2H1FRUiCmB8HDE2svt7c9XqN305rFp6aWmSIsoCkk9yCfdYjv4/&#10;289Xqm9TauPA6fzKIbpJAoRV1AY2GtvvPPV6it1VbVSYzVM0wijjO573N7+ywue/PV6lfl6qp1nX&#10;YFMcmoZRYHQ6sD2PPV6nHEYGiMrUpCspDIzAG2mtvaDz1epJyStNiD4dIhiGwyEkEEuRpb2WPj8O&#10;er1ew6GGBphI4LJckMwFwBcnXvftz1eqEqNWVUWG0kJlmmifYE1LMwNgLW8eer1OIp6vAys2IKVn&#10;mgFwbWUINfgDfXW37eer1JGpj+drRO13WQ2KqLWNvb4X789XqzSmmpXk3bSEiC3BB972D4g+PPV6&#10;sTPRy0awMxL2uF01Jtt56vVkw9qdp/LxR2RgTsCruLN4D6CdDz1er2L1sdSDTU0O2RCQ0nwtYi/s&#10;+nnq9TJAjrMrzeJvr3v7Tf289XqeZq+nkCoDYQNe+oLd7A89Xqy1rVtSkdGFFwokU27a9v4c9Xqy&#10;jF3pKdsPYEqwD+7+81u7C+h/Zz1eppiNZVrNVl7GKx11PwX6Dz1ep+pFeAb6thHGxB0I0924B+vT&#10;nq9TDLU01XMKqvB2gEbVNiTf269+er1dOTTxKiw28zfbsSVPsI/Lnq9UWSeU0ixH7OoAPcc9XqcZ&#10;YaJqBZ1G4gBWPa1v23trz1erDR01dL/pdAC7KNext+ztz1eqGY5GUVUsovcaA6jw7eHPV6vSyRsm&#10;xmYNuIJ73HtPPV6nBKallqHVZCFdNy7B7oa/j9Hs56vVwkZqKtaMoJnNipF9L9/r56vVIaGZIDJJ&#10;GYZWsAGsNw73sfHnq9UVGpq5Fp0Qg6C+mmutuer1Tw9FSVqrWREqAbncQSvaw8P1+rnq9TIrwg7Z&#10;gWUn3ddbX8dL89Xqd4zRpdGj8tDtsSNdpbU3I7X056vVBxKaMyEWUkHSxBG3w1B7/Tz1erqOpPy5&#10;WpUNe7IfEHnq9WKBp3aX3d8jWv7Tr4c9Xqk0lXVRzq0cirIjr8L6WI+rt+3nq9Vt3orz1i2HMuXa&#10;IJN5lmPmy2IJB1XQk2t27eHsHPV6rGKrBKrE5JcSwdXd6Pe0wClkCPt8bAAbiBftfTvbnq9SHncU&#10;KTYrWqZiCkZjjuw1JIIAW/ukkk+z6Oer1R6uvpYJYmwVSVlBL7vdN/EWIB8SOer1JmtxKOiim33M&#10;8/2WXsoNyB7dLd+er1BjVT1GIUzSMm5m3A+JJJ7g6nTnq9SMxGeuwzEEo6lGkhm9+Vy2sZPuhAB9&#10;oHub63056vUzVNAsVYqOXTzCSQWI076nwvz1ep2r2q7RU6IqX0Ugg200v7eer1I2roop6lW8zVdC&#10;NLDUC5Hh9HPV6odThdHSmqnmZXRrAR9rE2FyR2/jz1eoPKqhlmxqOOWMpAoa7KdQTopN/wB0/D8+&#10;er1QqoeXGtBILvG9w412sLG/PV6nWg82ppZADvMnvX7XF9R489Xq6qacQtF+6HuAAextY3056vUy&#10;fLwwYlKkhtFtAO0A/Wfr56vVHqYPMR6OsKTCQhUNjdQfYdNQeer1cIX+Vn+RiCtH2Bt3Nytvv9vP&#10;V6otRTSLU7FGiA7ri2pta19P1tz1ep8wegosTohWUyF3jaSM7TqW7EaHW3bnq9Qg4FhktA3zEkRd&#10;JVYFPZYaadvpPPV6lDheHx0tVtqQfLlIYBTfbfwOnPV6lQ1RUPCz0rN5ZcBjtAU2OtyddBpz1ep5&#10;xKqqqWD5KaEAR7JEcC91JI1+o89Xq7WfyEQMnlq4BJA90IBr46c9XqxRVNItNUVKA3hA8ssLAEC5&#10;2+2/1c9Xqc8OhSsiNTIzeZKTa9xYFdbew6+Gv5c9XqcsHiw7LOGJTszFWlFyWJJBAFix1NraX56v&#10;UvcBaA4u8lM4nLKTtNtoQHXXte2tvHnq9XLNVDi1bBUNggEc2iwySJeNCBcXGl9dCBY2+I56vVDq&#10;IqxMbp0xaBoamQx70BO52K3upIBKnuD7Oer1T4sRqEeZKN0VI2ayE6EjQi/wPPV6lRR5zgwaEHFT&#10;tkdlUhPfBLGwsAL2BNiewGvbnq9QgNijJQR0+X6kRsZdQw3E+Olu1/p0+vnq9Q2ZVmtRpWbt0k7I&#10;mhPu376X+z489XqHCpxeGiro8IpfKhil2uJARtLLbcAO2uvx56vULLwYHi9P81WxeXKiIpYsCJBu&#10;vcD93+3nq9TtieQMFxigkqsIURXJZSpUMdO1+9tOer1BzinTrEqicz0NGZojA0e6wYow1Nibabrd&#10;vbz1epNv0+w+fDo5JabzjG9iNpJNgFIPtF/A6c9Xq//V1HaWN5cWZdWDxq1rdi38Qeer1YsvVpw/&#10;EZ6qjLCaIFA22w1J7XFtPr56vUpZMMpaSkFXXTq0jOtxqSxPgLC2vt56vU9yQRtskJXydygNqD7S&#10;Dpz1eqJBiVMmOSNE3mq6lQFv2HYWOl7jnq9TlSU0WIQyGntGwvLqLkHsD4c9XqUaTqjqjuhXYSX0&#10;0I73Pbv4X56vVz/3plMCWZGB1BF7j2XsLE89XqUWE0NDJTTwKCFiKxlifGT2e0Dvpz1eroYMcGji&#10;po2FSZJdilQD5fiS17Ei3u+PcaW156vVEaGKCreLcrABiDoBoeer1N9XHD85CIoddf0lrDWxAv4g&#10;89Xq9XfOxV8MErBg5Xe6rYIb9rG5Nh4jnq9XWJwLBK5ojsRQTvsdb+Iv7fb+3nq9ULzYqOsgaKEy&#10;xoiyWBF9wAuBoAQTr4c9XqE3AcQxDyWr4gqPLfy/dvtP1WuL/Hnq9Q4ZPxitbDDBjZVmn3ILC1jc&#10;2YC59nPV6jZ9Nsz4TgmEvNiqPK8YiiB+0wUt7rBdTa/cjt46Dnq9ViXSGaqSSA002wrYMWsAwHtH&#10;YHnq9Vk2RZY4/IqK2RXLW3NcEAaez7+er1N/UFsDq8algjKlJ+9iRusB2Ph7eer1ARnOLCMPwhFp&#10;EIeeysyncFF/AjUWt4a89XqQdLX4bi1aj4gCWWPYTtF41vYkEai9v1vr6vUl8WxqDL2Lth1EybJr&#10;iNTYk/EaC/PV6gg6i4qkEK1EaFnYtpY7ibhf1B56vUAmaaqnocKijnqZEnAZl8QS5Nw3s9mn7eer&#10;1FOx7EIqrF9xl8oRKe0hVWCjsQCBe303+nnq9QXVOOS0dW2KTPG6QqCqEgAqL6aeJ789XqQmbc7R&#10;VF6zDTHTGRgu0XZR7t20NibX8Pjz1epJVlRh8lLBUtIrSTKWcKRYnW117g6Dnq9QM5mxqKSgNTQU&#10;YonkFiwZt7EjUk30JHs7fTz1eoOgaSiooPlJJJ33yM6s7M/va23Mb2v2F/osOer1KLLrLTj5qrgA&#10;uDt7N7xF7XufH8vo56vVDra6Jap/mPchdgjkLc7iD4DuLc9Xqw0mCVOKzLUYSkzU8UigttGqga30&#10;0v8AHnq9XHEKHDYsWlbzSPKLIytbYCbWYaa2Hs0+vnq9WbGKqnhwgQU7+bcqFOmlzqfo/bz1epBV&#10;MrfLM0jeYqgr8QToLgfHx56vU0mnlahaJUSWwXy7j3rn7QB73Hfnq9T/AINitTFPBJoACxKm17DS&#10;3wJPPV6sGIV1PjIlgiVvNRtreZptJ8V0GhH9HPV6knTUWKqsz+6sgJW/7tvCw76e0f0c9XqfBSVs&#10;SqAQt7bm0se9yPbz1eqFiWGIZTKX3LHtst7E+JYj4/Dnq9Saqaepw+GSYqQrNYNbQX7D6uer1IeO&#10;lqmqlrKi2xd28WBLE/G/PV6sVZTTqztDZGkUALa4+JP089XqYBTy04Ee3ZY+AtYDT7uer1QTEtZW&#10;GjVlaygsBY3Y69+er1P9PQuERljBRgyhh33D2jnq9Sto6Om8hKfZYMNL/R9/PV6uOIU1pS0SWW4J&#10;7HUc9XqbhJNHLI8v6NEA8BfXUH489Xqx11d/M8SUILoLXcD2C/589XqkVVneGNvsgnQeA+N9O/PV&#10;6npsKdoDTQye+3ugrZhr4g+PPV6nmgwsUNP8usvuXBkA8SO3ceHPV6nOtGISiKliTyxuPvW1JOti&#10;bXt8Oer1dSVs3yL4jUR3YkRlbW2kHvbW9/hz1epE1sMCStUTSCJ5iNouLWv2sLnnq9ThT4rTzQNQ&#10;1IuVU2YDub2A0H1689XqYZJhTjybnS4IAvp7ex56vVgp5FeosotHYLre5Nu/bnq9XCWkEwjo3YqV&#10;ViT7SD4/fz1eqTI1RSxxrAwEN2DH2gA6C50N+er1TMOaGpZFp5N6uSGtfQ38T+XPV6vPR1Mcz0tS&#10;wcp719vgDoPot+o56vVmnwuYxpIxWNmYkgeAA56vVJvFUqqeWEMTqNCDuHjrbnq9WGunaaqdJRog&#10;Pbva9wfbz1erBVVdMYwVa7WuB4nXxHPV6pMMkaEzwg2IA1HY3vpz1erDNVQuZKiNSxciynuPbYn2&#10;ntz1eqZSuk8IpRu8we82o0H9p56vU24iwhZT5i326X8bHx8Lgc9XqbHZsQikgqmKM4C7gbWHtBHi&#10;eer1NtVhfy7xEzksGHgNbdiSB489XqU+ENCskZkf9+z/AEE+PfQ89XqVcWCYc9bZyBtDOSvsJsNf&#10;C/PV6kniWF/LVDpvsjyL5a7SCD2vceB/XTnq9U+lwKrlEsVV7u0Ebja2niPaDz1eqPh2Ay4bVeRX&#10;f6TCSXV10sGGoGnhz1er1fh1fBulK7o3N1t4/Rpz1eqNhkeMLIssdW0Juq7SPdsSe40OnPV6mWup&#10;K6DGZ5K6RJmkcgBVOi+AO7U256vVlfDVmYGGyhBqAPH6vaeer1M8sZw+BfM3Xkf23Gvw/Pnq9WWf&#10;D46GI1tMCzVHvKNNAujAey/66c9Xqk0UzRxGSVSLk6fC3gfhz1erhUxGpjUsCGUqRY2O2+v5d+er&#10;1PBgSGQTtGjR2BUqwvfW1wLc9Xqy/wAsqK7EEWRyQAD20+7vpz1epb1OVpcPo5KVbBNHutgSx8L8&#10;9XqHLpVkeox2aD5UCaOJLTbhoDfwt2t7f7+er1DHnXJ1TLjwiweP3dqKACSSQCWJJ118PZ9/PV6g&#10;9PRuuxhHqI0eJw47a2udQSR2J56vUbPpH6fKOKgWXGYn+XfzGZ7WtsHYXv3HceJ+jnq9R5qLpxlT&#10;JWW4quGeGNadRIrOh3FWGgNl8Aex9ntHPV6iWdSmizPiNTJg0xSM6Ii6hxe9/s3B0/p56vUhcm5Z&#10;NHiHnYmpJkYuq2tpe1lNtfb9/s56vUOWMYx/IKKSGnKmnKliu0XB7e8R2v7P6eer1Ftx3MTVOHmK&#10;VlUiQ7APeUfC+ml/D2c9XqY8vVL4hifkzKoB933V02k3JF727e3nq9SkxExS09RhGGjf5VpdR7wP&#10;hb4E3tz1epKQHEolEI3pI7AmxsCp7jXQg89XqcsSemwyOSqaEFlv2I0F9b2vz1eoH5amlRjOkgZS&#10;36O5Fz4kG5vofA89XqFDKGHk4jNXVisWks3mJbQEdiTrqBbQc9XqXsOLpSh43Y2SS6gnQA390D6d&#10;Seer1MtBWpi1VJNU3DRuyjQGxJO3TxHt56vVMwOhBaeKiIkqI2ZArkFS17nY1yCB3uNPjz1epR4J&#10;Q1rlkkcU5haxeRQFOgJCm1yBe1x43Ht56vUIGGVm6qfECl4k2KSi3uF1vrbueer1O2bp2xXCFjWy&#10;kM0nvWBZQLrYew2++3PV6gfwelUYm+LPDdFZNwCkrfUghdfvA+vnq9QjVstBDSIIYkVZrHfYq2g1&#10;Ut8PAHtz1epA5pzBR47AKWMrJNEpTcPslh2LHt49uer1F+ipMNrJ54YphHMjKGYKWUH2D2gHnq9T&#10;1heF1xb5uRy043eX72p1sCQPrPPV6hIwqRMMxIRTBlaqDFAFLfZI3EkAgXJ8fjbnq9T3nrFKTFMI&#10;FBTymGVnU9wGYDwt4g2789XqKBnCCsarhkjmAK3JJFwoD2IsNdBrpz1erFGlIKFsUS3usbEmxc6a&#10;AHUEXvb9T6vUmsySuUlUSX9xtugO29ifgf18eer1FjadWr5Grk2lG2xFT3B8T7Lnw56vU9easrMI&#10;RcFQtx3v8R4fHnq9Sny1gtROghlTewYsjDx1ttPfnq9Rt8qJPh+GbVCs8abCu0N9oagA3AI+i/x9&#10;vq9QkZXx+lyuaasqpQJCpDWIBWw0Y/w56vVIzh1Gpc7UX8s3qFiU21DXOl739pH3fTz1eoDMwYJg&#10;q0i0sLoRqSyAWDD93UA6Hvz1eoEpsIWhJklYKW3PckWBvp7PZp+t/V6nATmhoYZSvm30IsCLfEHw&#10;56vUG2NQy1GNzfKrYSAFVA0X6PHT6fr56vU9irTekcke8gBWc/X8fHnq9S7yfDFS0tXWhREFt7i3&#10;swPcn2E/nz1eoTKHE6mSJFowBGGIJBNh9A/Mnnq9QlZcmpqejWjxxRHTecZRILFyTqASdbBrWF7A&#10;dvZz1eoXVSBcHkpqtim6xVtLsR7wsTpr256vUEVbhtTJijGpgtEbruFtxuewt4ga356vUpMYwqmx&#10;zDY8Ary3y7up26raxupPYkE/nz1epA5uy8uEMtFTkNGPdu7ahr6am/PV6n6nqKunoYqAkOFsSw02&#10;6agHxHh+XPV6sUkggo6mvgRN1R7kjsoLDbrZSdQe2vs056vUi8Bglr4mkgVyhk1dgR73iATbT4eH&#10;PV6jK0WWkoYVxmSP5lnALxgWFkB1ubA6Dx+vnq9SQxmpFMJ6iGnIWr8wqug8CqkgfDwP1jnq9QXY&#10;JAJxPRllSRJCWY9gSLWNuer1O2Z8Vosu0MTrYugCOy6hmFiLXGo56vUBy5gWsdpasGQSXO4/aAv2&#10;IIGnhz1erLTrPVH5GIXWUF7Aa2PYe3tz1epcYTiMWA1MckTgvdQBqAptpcDuLfnf289XqMJguZ71&#10;dFDHvYSyElNCoPcm3xPPV6n/ABasjrKmTCXITaSQdLAk/H489XqDnEMs01Fihhn/AEpksPd9rG24&#10;27W9nPV6k1W5FFHQyRwFVkqSNtxcCx0NrdyP77256vUlEyrUUGJebVIDvTair4kG24a6nx+nnq9U&#10;bEaGOSYYdKS8guEH7xuT4C5B+H089XqD9cCkoY0ko18z7QKtrrc6/T489XqitTVVPKNkGliHOgY6&#10;3Ugf0c9Xqe5J5ikFMoLTs1mB0Cgre5J+vnq9QkYPNiGIYqaytSJJAAp8pERdirtWyqACbC5PcnUk&#10;k89XqHDCIknoKgQnzEAO3QAO23sPiLa356vUwU8FPUVFOlWovGCQwtcAHswN/Hvz1epMY7hVTNIa&#10;iubyyrxvAdCCoNyAfC/b6L89XqFPLhw3FqV3rlSOTeEDMVAAFiD8CT8bn77+r1JjPGXqWiVlDDZc&#10;nezDTcPboQB4c9XqSlA0tJDTYZUnWIjXbe4J0C6Xt7Tz1eoWMEq2omC+SpjVyADbsSLG2vf4c9Xq&#10;HyljpK3DqdoNjz3V1dASHFgwAP0/lz1epSFkmmjhrCbMxG5eyg/QCbX007c9XqDebMlTBi3y9ErL&#10;CZNpUfvAm2v9vPV6hcwGloMfw6OkoAu8BkHY7V1JHjrfT7/Zr6vUjVw6TK6mWNSwZmB1sNtzcC/Y&#10;g89XqWWVscnhZ8QgcJYq5RgLDadOer1GsyD1Jp42cVkflwlgVF7HcT3Gh+nnq9RtcjY5iOKPJK8i&#10;rHGzHuST4jX6+er1DLVY3T1VNEHBaMbQQdSD30vbS/PV6m2eGV62nqYBtjBLWUqQvs7fHw56vU5Y&#10;xTeVHHiCMD5guRf3gSLajv7e/wAOer1RDQU1ZAsjyC+oIJA1tqSTr256vU34RRVVJVrBRsCIfMkN&#10;zYEd+/jbnq9Ri8MrPLjop3ZVRlUnaCCCPb9PPV6jA4PFTV8tM0kvuhgWBsbnv7eer1Q87YGszwwp&#10;tlS5AuxB26k2Hifh/Rz1eoJKHCosOqamENHF5g8wXFrjwX7Pe3PV6mmfExSVa1bzFYgwsdwsdNdP&#10;DXTnq9Qh5NzXDDmGN4ZmALAjUABSdeer1WH0GIedRRSAgkgfZII1+PiOer1K7DqZqyF4ZFFiD3sP&#10;b/Hnq9RNus2I/wBVMyineMFGvcaWCg/rb6eer1AzPmOOowo1kIEiEko63Fj/AIfqvz1eoBc29QZ5&#10;6N4K9xEoZkDE2v4DT6Ndf6eer1AdJlzLmNyPDVKpeQsxJ13Ejnq9VUPq0yxgGWcyLTUsaCe25V0t&#10;YnsPjof1HPV6qoM/4of6wRzYfEGjMj+ai33AaggEfHXXw56vUFdbjVdVZjggov8AIoy2BPaxswGm&#10;v0e3vz1eo3ea8SkwLptGrT7GVBtB7kMPbf2dgfj7b89Xqqu6g0VJBiX+gSm8vmONwA08SO9vhz1e&#10;ov2Ko8iRukp3bDcFSST2v8NfE89XqbpKRpHMNQ4uQvuKpJAFj39h789Xqamp4jL5kRMO25OhIA+v&#10;489XqeqqWd5I6yR9wIW5UWAS3s8Lnnq9UyWelNIK+nYbYdGQgBibWvf2E6Dnq9SUpopZXZE93W58&#10;SLjT+3nq9TpixMdTBCY1VUCnap+0Dbv4X/Xvz1er1NNVV8c1GwJ1C2t2Fzb7jz1eoScHojhqeRVi&#10;xZdoPiLi1vu56vUl6immp6Xy6qQOYt+yUe2+hNvEDw56vUl5YTCm2OQ+cSrltBcHW17+HPV6pMz0&#10;cVQqTRu5YIpJNxc9v6eer1cvLqBJJI7K0PvqSSfd9pJ9vPV6s2GzjDI5XBHv2AVr6pqNOer1M88i&#10;GIwNIVbQ2IBPa+rWHb2fw8fV6neCvjp5o5J2vEFKi3+L2356vU7z1EWIq6Qy7AiDeQBcgm97/T+u&#10;vPV6pUMtE7QUkI3blXXQltpsCfjfnq9TdiM9Ok6SpGXkkJHukAi3cc9Xqf8AB6iggp0olhARxuuX&#10;uQwvcADuD7e/bnq9SjgcTU0kP2So0OtwD2t/Hnq9TtA9TEIYpXafYACTYG/b2Ac9XqeBUSU0Us1M&#10;RE6qTZvEdrHW2vPV6krPLTPV+dKQCAWYL4G369+er1MZ8qSaWojFwCECrb3tL+Pw56vVDkmWqgkN&#10;ND5LRFbKbXIPfT2aW56vVwxCtmmp1iCoFJXQa6k+8Oer1N8UE0FQUjUXQswI0Ur4C3tt+o56vUxU&#10;VTTri0qz7SpYbDYEL8Ph7Oer1P5ZasVE0UZmOqW1O6/cD+jnq9UpaaWTC48OBG4RssftDWOh7due&#10;r1Iuj+YarBmbeI1I1Pb2/Xfnq9XCOPcKqpZgQwKe+wBudQde/bw56vVipKWec+XUEeWAVv7Lajnq&#10;9XKqhkNf8vUt7203a2hFjY/da3PV6ucVEzUhWVvdBDA20tbsR/Hnq9UQ4dJZ/M08uxIHiL9+er1Z&#10;Pm42MnywCW27bkA6aa356vU/UrNBC3l2LlQX00v43+rnq9UV4HWm+Rw2Q+XUMjOPpNgLDwHfXt9X&#10;PV6uo6CXynoSimeJwoIJI1Pf8+er1YoUxJnenqCQgDIwHYHtpbnq9U6OCsoIf0VnSMlUU979z/Hv&#10;z1ep9kmjgC2j2+bbcV1vpofHUduer1OtHSU8YFLXqPODsCfAjUKTb2f3c9XqnxSCgdVMfmK9gNou&#10;BY3B56vUoctrC+My1WLztDSeVI36OMOzPtOxRqLAsBc+ztrz1eoa8pzVNPFDURs3lAbvdI3d+xv2&#10;v9P0eHPV6ji4HWCOjASIGpCxkHUghhrfve3iOer1KRaSqpsCllqWiqTMzNtWKxCi9lsb6jsT9JsO&#10;er1V19U6aD+skoZArhnZtO17gKPA/Hnq9RcJMOFRiMc8u1IYgQOwuR4D6Oer1TIYaGOqWNpAGYux&#10;A7EjsAPo8eer1Nj0iU9TeNlVobO+lxZj4E+B9vPV6scrhq/5Oo2tBvs49htfQ9r+A789XqyQQQUk&#10;c0lbIJRcCNbC1+wJt4jnq9WdqanigaadiZgQGca2tqAPaLc9XqcIJBWxv8sPPMgBu3ZG7X+vnq9U&#10;r5eU1qUzICEUFiOytft9YJPPV6vVtI1XTERNpCTYEeINr3t8eer1Q8MopBO/zQXQ3B7lRrcBhfQ+&#10;znq9S2wqGRyGW6o97KOwAJt8b2HPV6rG/TNUx07T1LuoECfvC9yQLBfjfQn8789XquP6L9WVoaun&#10;wXL8yGsITcTc7iT29h18P289Xq2yPSFNOMgUdZWR+9MqsbgXPud/1/Zz1eoz2bcUjSJUh0vc+Itz&#10;1eoteNYw1ZIzbWZlLWte2h29/b489XqR9RUSIWeMGeM9wCAQ3jz1epOyiB0JYHzEFl7kg/Rz1eqD&#10;LUVUGgFtSPetqLd+er1RqhXhovmZyQmoJ1F789XqRdHilOkm7cSVLrt0Kka2A+jnq9TXieJUy4et&#10;Yal1ddxngZVVEW3cPa59tzbnq9STqa2KJTT0ylpJtrMWuSACNR9IPhz1eqZ52EMsUHmMyxHdIrja&#10;QT+znq9TjT4rhtXNHhdEgC0qj9J7tiDc7QNvceP089XqSuZ5oaqJYqpt0EdnbsGIJttFvv56vU4Y&#10;N5UNSPllMcbowsbEKPDX6B+tuer1NlbhUWK1gomIKggMVOvie/PV6nuDLuC0t4qFCGNi5a7NcDvf&#10;6deer1JnGcLbG8XigkkG2IC24hSBe5t8fhz1eqUtJDhE8MkTtLFuKEMQSD7eer1SaDLqY5iUVVLK&#10;FjgkdiH0EgIsBf4Gx+rnq9Qh09Lh9ObxEboUKHxG61x9Wo56vUkKaOlctU4kQIkJFge4Xx8ANeer&#10;1PElJCxaqnVSsgBU6BgPC3jz1epPVVBQQYirlRIX2u1rEBr2tfnq9SywiaWllqPkIdr7TcjQWPf+&#10;jnq9XDAMMpI8QnllbzGLEgnUAk9vh4/dz1ep8x3E6eljaONAXNlVrG9tB+XPV6kRii/NYf8AKwFm&#10;klJVu/2B7PZ4689XqSmEYZPSYx5kREjqBd7i1vo9vPV6hMNRX1GwU/uxhLXOgJ1uBoOer1MopoqC&#10;ujptoYxBWWx1Dd+3PV6oFbl/E8UxeKaujWRVO64BB2D939t+er1QaSjp6vNcNLhQUCNiHuLkaX8O&#10;+p56vUoupKtDhB+XA837LMLgFdNR8R+znq9Rc8nYGtPmKHEMU1aRwA1v3QSb+24tfnq9RrnXDqej&#10;E1jGXAse5Nu2n089XqRGE4rV/wBYpKGnUkzN7OxGpI/s56vUJlJFQYfW/JKN14xc2ABJFzr8O3PV&#10;6mHBsXy9Dj1bhaKI5123Ldr99Pv56vVLrZnp6icRvuY3sNNQfHnq9QZZRwaulzuZ518sLJcPqNwu&#10;T37W/o56vUv8xYO2W82wV0JXypDopO1mY/xPjbnq9UHNmKQUeOU9fSMGkYqXW3um+n/IQvz1epV9&#10;QsMosWyuuIzLd1UbbCwAPax56vUnsmTYZjWDSRYnG3l0yE7bgkkX/wBX2+3nq9Sl6fZhwueifB6o&#10;XkcybFtoV1Gvh2tp9PPV6g9lFJg2caqWmS5qUEe64IUBibft+oc9XqTWdctojJj1UFNSoUrYbSwJ&#10;7X9pHt+HPV6lZmGko8Yycrhvc8ogkLe7WsRfnq9QUdHMMgkw7EMtPLZ6d2tEx3G7G4ve/u+z2c9X&#10;qXeB4VNlTONNJIxjSrDo4W4AY3/I6c9Xqi9aMuYjTx/zWAbFiVfeIuSCdCLeN+er1KjAKw5hyIyY&#10;kUvFC63tdmIBI9nc+z+/1epv6JZ5ahpqjK8gWGSW7hBewa/YX56vUHPV3KGHvmuDMMyhZYWU7gpu&#10;puGIU+w9iRz1eowZcZqyzCHjDvGApa4IJ17/ABA056vUkekGX/5TmKbD6WbbEWeS173Zjc/RYg/f&#10;9XPV6g99R0+I4HiBrEcuUKmwFiCG9n0W56vUZfKeLSVfS+CunT9JHSmR3c3IAW9zf2/x56vUBfQn&#10;qlh2P5klp2A/0ss42jaVHYH7IN7c9XqefUzhuHihixgxCYRyRKoCi5JYXN/A6d/7eer1CbhlVU4v&#10;laClS3vx6qOwNv2c9XqI30MXGYfUhXZdkZmX9OZBYqI2DaKPaCvj8Pjz1eo9HqEpp6PIMtZSLu+W&#10;VWksCTYez4/Hnq9UjKVTB1A6fR1ai8ckIVrd7lOwHcW8eer1Al0WoMu9NupuIYapFPLUbiQxtoPH&#10;w9p1/o56vUOnqHyIeoHTGqo8MfZXHbJHKpsbD3iPrt3+PPV6kB6XqiXF8qyQ4qGQ0xePY+jAqWA0&#10;72Nu/stz1eoLM55rp+nnVpq2FPKjlZY3vtUG+oOn8fjz1eo7GLUFFnTIjUVeFnhqKdrL7oH2dCDc&#10;ag6+3Tnq9RaPTnWQ4dT4jllJ7iiqZo1jf7QCnv8AQR/Hnq9Qa9dKrN+V8/0mb8EgHyilvOYNZlXS&#10;wF7XBPf2W8eer1HGweuGZ8oRSzoR81Eu74Ai/fbz1eoG+j8uFZcxrEMApqf5dIpJFCG1yb33i3gS&#10;SR9Pt56vUXr1N4XjuF5to84YcrRUoeNS1tTY+zsL6Dnq9R9crCXGMprWV5vK8Gx1uSCNli3089Xq&#10;JV08zjg+W+qeN5VRdjTSARpYAmx7j2fEjnq9Qi9dsk1mYqWmzDEpiekO4lT7xXTS4vcfD+jnq9Qz&#10;9GWTE8lx1SyMrxQqG3m/vaXv43789XqLThmf8JwjrhiOSKcNDKFWe6r7rksUY3Gl91u/PV6nL1Nd&#10;MqbNGTWzBIjfNwFJVkRiGAX3vYNNAPv56vUL/p4mfFslx1oqCzOAqo1m2ldO/iDbx56vUFdXnqTC&#10;+vdXkuKMoJUSUOAfdY7gQfaDaw+g89XqUvqE6Z4bmjKzY5MGhqaeMlJUYiwt7Bp3sb89XqEfopDG&#10;3S6mw+d/NkghRWlfuxA+0fiSe3PV6iu5IzDV03XHEstSKQJ3LEgEe8Lkfr9PPV6ha6/5Jwevyi2K&#10;V5/S0tiH93Qm2puvgPZz1eoR+jmJ4TWdOIsNpplk2whFI+0SFsAfHsOer1Ab0vGYKDqHimHYpFek&#10;80PFcdjoSPs9vjz1ep59RmUcv4nT0NdXRgSRTb0IKqQR72pPfUWA9tuer1C7lGvpc3ZLSkw6QMrR&#10;FSy9gdpH8fbz1eoCulstZlzqJNgdfbynuEFjcsTqT7PZbnq9Tn6kKqiwQwVuJUwZYXFytwAL2B3D&#10;XT289XqE/ImbqHNeVYvktI5FCoWIJ2gW+J56vUD2VcLq8t50xBJ1CRSsCjtcgnwuD4Ai3PV6mL1J&#10;wrHhFHmKnRWnpJFkDm4VQB797X8L6c9XqNR0VzBTdT+msLmQMs0QG/UhgVIFvu/Lnq9QB5Xwaoyh&#10;1Tq8NYKlMwaSMjRS1yHB+i17fHnq9SQ9QC4Y1HFj2JRqTHIHv3IAPu/nz1eodukefcOzBlCNKU7n&#10;SNRYi9iBbt9IJ156vUX7BKWjwDqxU1IvulkDsxJta9gAPo56vUt/UBmuHBcky4y4DpG66nst9AWt&#10;4C/hz1ep96S5sgx3JMcMiH3o7bQQQBb9vPV6g0wrK64Bn+ercHy2LWVgQtiVOntsPH6eer1Bb6j8&#10;ZoFxnBjFDba7SAi+jXtrodCPD6Oer1DbSk5hyXH8oCjzQqNpuQCVA0/p56vUh+nmBjKE8tASVSJp&#10;XUakFmJY97+JOnPV6omeeoUdDj+Hinjv5siIwDWsL6k+23PV6hOzjSR5gyZVwUYJTyjubwF/3r/C&#10;/cft56vUm+jlOcHwNowvlpTgW3EliCLDvr4c9XqLFnLP1PSdRf5a9xO7hw2ouN37O3PV6hxz7R4X&#10;mfLUM0AZAsaWvobgWNu3jrcfstz1eptwDDUwXKUeHwlmaa5fe7NYfE6key3w56vUA1JjCU2YZIoy&#10;EeUhVFySRdgPo9vPV6sGcpYaep31LASopvcXFr9+x1/s56vUWjq5mSGXLL0uKk2szoVbYQwGh92x&#10;+/8AZz1eqlrq9mKtpp5qeod299iqOSxszCx3Ncm3bnq9RcsHw7F55fJr1haCVmUFJ0eQEk23qpLK&#10;dDodfhrz1epOZvpaaGpNPIG3JqCLqd3YXtYjTwPPV6oeHYNUYpRokVNNKANoANy1zc6nTX8uer1D&#10;Dh3TWnwzA2qZl2+WgNnOumpFybX/AF8eer1IrM82H0CiBHU2UkhbC4YbiA1+9v17c9XqBzFaTDJi&#10;ZKaNkjcEi7q5sO/0eOngOer1RIa+moKVEpt0kTfvBQdCbHsD9/8Abz1epSUFV/NKkvRx2Ee4AMLd&#10;9bj6vHnq9Qp02L4fguFrFRkGeJCpsLsxfX6f7Oer1MQrcTrac1tbI7eZILX8LWGviR+vhz1epixH&#10;H46hEpkcqsLnzNL2Nu/tsDz1eppw95psUlhqWKptLknuQPs28NfH9vPV6lk+F1UU8M0vvhlQNY9l&#10;I8fDtz1epUTSVtHDNT00x8kIGEW7TaNLm1/q56vUGeJ171NDJNG7bTtXYHAHxFzbTnq9Qb4jEjyR&#10;yxuwvZbA+6tibkjtp256vUw10MdO4p5WAvuN7XvqCOw056vUsMq0IpakRC7Se66lfsgE637fTz1e&#10;o9+CSMuDQ0k0t3RC/mNa+7/Dub9vPV6ijdTq3EqvHfM87zmS/mLdTYA6AWHY9/1PPV6gZxNRQRie&#10;QHdI2lwdCfC9vAc9XqY6SjE8t9+zW2oBF79z9HPV6mjMGIQxjYhtKGYaAEXB72vfnq9SAxKqYwlo&#10;CFdwwBI8Tpc69jz1erDhNAVKxTkA7dRYakdyfp56vVJxGjpWpWnZhrowtYFQbWvz1eoPfm3lBWEA&#10;GINtBHvFbm3PV6uMdMampeGZCF8uzkdr3va48eer1ZnwasUNVU6hSmwxp33g+Pf6dCOer1KgSyxK&#10;u9b6BtBYg+Pbseer1PlPi8sMrpKihLXGgJF9b3I8O2h56vUrYKRMQ2VhXbcBWbQX8bc9Xqf/AJim&#10;w+mepW7SaoI1IvY6A2N+3jz1epF1FXV1szmeykiwA02gDTx7c9Xqaf5b8ugrHa5FrA3Pcjv/AA56&#10;vVDxJpxHIxW58tto0F2Go/p56vUn8LapmMVJVyMkkdm10vcag+23fXnq9S+weloaB5Z5kaVW94lW&#10;sG0sSL6afrcc9Xqe6GinmRp4GMccS3Ac3O0d7ntz1ept8oGOWTR/NJsp0tb6eer1TKV6ZKUJKCe4&#10;AX4i1/q56vU4YbL/AJUVEYYbwqnx2gfnf9Tz1epYUGHmdmXD9VVQQFFje9rDtp+vfnq9SzythkWA&#10;161MiyMCdzB2LasewBudD4dh29nPV6l5mvEahlEmHyLTLJexAOlhqR2+/wDp56vUAePYtV1chq6i&#10;YzGMCxP+Lte1h356vUgjX1EilnXcA993sv3+oc9XqTM0bSpVySC4lYSRqe91Xt39ovz1errAnaN4&#10;vnEJlO3cy2238R7bj6Oer1D1Qwx4zl+T5FrlXYEaAgDvY3/XXnq9XL+reF1mGR0ULTfNqA0oeAoq&#10;E9lR7++LWN7DX6Ln1eoIcy5YjwmoINiLgXK21OlzbW456vUx01NHDNLEGDNHtI08D/dz1erFjc5a&#10;icwgI19GGh7X8eer1JySGZYoZaYbYiDI24XZiNCQR2udeer1KPCkC0MdVBJ5jzliDroo0At4Efnz&#10;1eqOKaWkjKOLSAMwa+p3E6Dv7eer1JSsw5POvUmyzhRtF93e9z9Pbnq9XPCKOsopgKKMSREsWbsU&#10;I8b+IA56vVLlqqaoSarpCWVLEkg2Y+IHxGuvPV6nFqhEmWGBQ5CebYjuBrp8fZz1eptnleesNeFC&#10;QyAmx1IY+34a356vU54PiM886OqEhSRvIAAHYnnq9QnYBFNUVjfNFGTcpTQX229uvPV6l7QU2HVV&#10;cMKwuG8s3ulvA2Ha1rD9vPV6lgMBqA60sEQQxqEY97ldSx8Phppz1eoMMWoWqZZZpVKssugIFzf2&#10;c9XqQOOYc8zIoYqA1wLnT2317fDnq9SW+UhjtNIbqjKAwWwXXUka/fz1epa0MtRTfpgArKCb6C57&#10;Dnq9SjpcTllkETRbzJoQALjTXvz1epWYRSUgcQRN76AFbAHW/Y9/z/h39XqnUseH0jGGRjJUF3Ep&#10;NrbW0AAA0IHc/kNb+r1KWmwSlq2VhKA5ULcCwAHt+jnq9TtFTLRW9weWVKhh3Nu+nsPPV6m7FY6J&#10;o0kp4fMFuxHY+36v18eer1JmIUksyVkiqWkdh20Fh3bw/t+vnq9TZXUqwstdEVIUjcG1IHifhz1e&#10;pKE001fPU0r7og3vaggnX+Pjz1epbZcxKkpSZmKR+Wy2BIvY6256vUNuB1lNjOKR4tTKYg1kuulj&#10;e2pHt8Oer1GOwYwVGHuWXbtve32j7Sfp56vUsMM/QzCuprq0UQJ2jTcGsLi2uh56vUNOBBWCQSOy&#10;Ry2Zrk3sASdCdLnTTnq9QjZcnqKeZ6elBeRlMoQMF2gdlBa3ce3vz1ep3bEsRGDtUOADJK229r+7&#10;3Un6/wBbc9XqBPN+LCrnf+ZowQrMRa1gwGnfQi/7dOer1FNxukjlp2SrCKI77WZQb3/eb4dvq56v&#10;UBeJwYzBjSwVMcccW5QsiEm4B7HuBp8eer1L2hkhw6Es8wlqHaQMLAfQRb2e36NOer1CHhGFItOs&#10;qMWqHhZiWZrfRtttuTrr93fnq9THi+Py1YbCG3RCBAN4Q6nT94Cwt7L89XqTtJSfMSCjjf8AQsba&#10;i9iNS1yTfnq9Ql4N8nDHKtMWcx7/ANJKgAY2FrXuD9P0DwPPV6io9TsHxvFKyozHHHGlOsiQKolU&#10;SFmB18u+4gW1IFh42BF/V6gLSoiNacPcWKK5IDXF7d7W9vPV6o607urALt1sDbS3+H+3nq9WGpwe&#10;egWFn+1MDIliCNDa5t8fo+7nq9WXbH5qOfdbUvbsfb9/PV6uaPsmKBC172NuwI1+oc9Xq5VMkbeV&#10;MU92NvC3YDtz1epqLJLG7L3VgEHt9vPV6uEzmSVZ6mQoliLe1reN+er1P9bh2M4ZTw1aGnakqIhI&#10;FE8byAbipLxglkNxoCAbWPYgn1epPQ09JuFZOSIw1rDtr9dxz1eppnhrZnMMal/Na42kCynubnXn&#10;q9TOi1eGwFqmP9MJGBA1tr3AN7i1uer1csVqKinYQ0rqylbtfVrnQD+/nq9TZUJVy0QSp/Rl/dLK&#10;Re3gT7Ceer1NlZUVNPHBFTytFTAbZWW3vKNDz1eqdXVBiT5iJrxKSoHjqNCbfr93PV6mTCkElO5q&#10;pFAQnVrXW9zY37Xtbnq9StplNHDCpVRBI6KpBJt3IJHYC+mnPV6vYosS4m0pXzNilFINrA62H8ee&#10;r1NaRTRz06z7vl33gnQgIRawW/t7/Xz1ep6gw1mgafDyu1CFCvpca3Pf2ac9XqbVlpa2oNEyeYkf&#10;ugDsLXv8LC/bnq9WSipGgn82kKzLZhYgWLDW/bwtb+3nq9T/AE1e9RC0ksSkrtIbta/hY89Xqb8R&#10;SHEjDUVLG24WCkjaRqfZ+fPV6uU9VteWljkJ2i6SMLg2BuoPe48fy56vVyONwUFPFV2aSKQqpAF2&#10;3Hsbd7c9XqEDCKipocVFTFIyh+4B0GvYW8Pbz1eqzj089QazCsaw6pLK7ho7EC2oINza4+n+2/PV&#10;6tljpNnagzxgMZrku7Qjel1NiNLL28fbz1eokHrN9PtJnbC8QkCMWmjJKki4Ve5DHW4t3BGl+er1&#10;a4HUfKlJljGpcBqyFSF2VGGva41J+j466+089XqBuT3aUxUouj3juttdRpYdrHnq9UWlwxoqkxTn&#10;9FYaX7EeNxz1eqLiarSA/Ilmke7M3e5vYf289XqfsPXZTeQ41XaQGtr4m3089XqcKhKRllllASRL&#10;so+HgT9Ha3PV6mGkYTPGVNmUk3At9Z7Hnq9TtVUEUkHmt7zt4qT2Pa+vfnq9QHZrwuVKYw0RKsCx&#10;KMblgNfz8Phz1eoGHkBAIUKQTpb+N/Zz1erCfbz1errnq9Xuer1ZCilFKG7G9xbtbnq9WPnq9XYJ&#10;Hbnq9XVzz1ersC/PV6u9p3bR356vUvMs40zVC0lUfMO5SjMdVsOwHbXx56vUZHKuJKahZo13KqtY&#10;Gx7jw+vtz1epRRTvvYIdykkWI073v7Oer1DB03yUub66Ogw6ATTSSjcmhAS9mIIv27j289XqOdi3&#10;SaowOkiECFBtZdfAqNTp4eH3c9XqJb11yzVZYoY1rrSmsjLE2LAHcQQToQQLd/DXxHPV6qyMVjQY&#10;jKtOBtLGwFj3Pbnq9TeqqsfmXIYHT7uer1cUVncJECSdAPHnq9TvgC05xKNam51sBa+p01+jnq9R&#10;jMIwWVIl8lQdlixv4X3c9XqY85ptqEVEEiPdmIOqsNB9XPV6gpbD4tyzVTMWlJvuHYj7Pj256vU1&#10;yOROt5hrfcwF1Hx+rnq9UapYmo86GUiNre8exYDW4FvH4c9XqlLDPhk0dU8TeXKDYm20sO9j20vz&#10;1erg7xTysJCg8xbNbSxGoNr89Xqx1FKlOq1VHL5pBBOl7D2/fz1eqZ5KYpVJSRLssBciw0vdmJPx&#10;56vVhSlK1YjidTum2AFuwHifgR2/hz1eqFVqyVU0bMqbLgW8bntz1eqEsbPtjUXZj4/089Xq8PcI&#10;eO9x9rTQa2tp4c9XqzztDZY00AJbTXuBp+XPV6oiqG8bWBOvPV6s7NHNGFBCbBoDc3N9dfDnq9XB&#10;GQqU2XJGnwsO/PV6u2aP5cR7bOpJ3X7g+HPV6vKoIEBBDlra+Hs56vVm8yMQCKQCwYX22vz1erlJ&#10;UTM7Q0rMYtVUEC9j2HPV6okjDddBtsANPgLHnq9Xg4KHdqT42/bz1eqRBSmdN0DWI+0L9h/i+jnq&#10;9UuaRaEhaV9+1wzHS1xqLc9XqgTytPIZ5Dq5JsPC/PV6ubSPKY2qWLINAPYoPh7Oer1PNRUVKinq&#10;69t5Ue641Jvrre17Dnq9T3BJHTpsw4/pZQWYvYm9hr9/hz1eqJFiPyOJNUQsJDGjW3qLMw07fA89&#10;XqYYZJ4ala+o2ktdraC48fo+HPV6odREyS7pTo4DX+nXnq9WJJ5o0MaNYN3Ht56vVLMMMirNDe7X&#10;uDbuNdPaOer1cI5POdoqliARYX7Lrftz1eqdg1QsNeheTbchfgR8eer1G0yjiKQxLNtBjKhXa9ju&#10;U3Hh2PPV6m/PGLfzCAVO4K4Jvfw9p9mvPV6iwyxV6VctZAN/csxAsNdL6+znq9Qk4IaP+VsoW7Mw&#10;sSLbrC+nh256vUoJYJ5IkdGKlGvsFrEW0Gv7Oer1JDF6+WWuLWCypYuDpZOw/Zz1epJYzAnlmsiI&#10;YSgIPEg38Oer1OAgm2R1EQKmFV2kaWIABsRqLe3nq9TZBVQPXulSXaRjtFveUG/x8Pbz1eqZNjss&#10;cIoKUKj+Y6t7o7L28PHnq9Uf+XolI0UoGwG+8agHuVA8QBz1eptqEo5lZafaSoUAn3T2762vz1ep&#10;4w3C52qIjNMoYEgg2uthcAeGvPV6u6xqerjdSwUq++xCgMB3Ht1A8eer1RqhYK6qIIGz3bBbXBP8&#10;b256vU2UtPTI7NUnRJANoAudfHXw8eer1PD0E1ViDy001wg921tLeHf26c9XqYXqqqSVwXsxaxXa&#10;O49lhz1epwpZloppUuWew1Pa9u5HPV6u44V+WZ5ZB7ikkEdybm9/o0Fuer1MamOWoUG4UsL/AAud&#10;Tz1ep6ljkw+tjVpQ0ZIFx22nQ3+I56vU7Nh1RVB6BId0dO+8sBq2na/jpz1epgqqh6+JVhGzaSoj&#10;Hs789XqdPLqMMCU1LJvMg8xgNBbx7+IGnx8Oer1J2o8lJd8Fx/qtqfbr4c9XqnrNEYmNdDvWQLsK&#10;EArbS/Y+Hh/Tz1eqNFP5c4SM2jAIuPEa6nnq9Xbl6MieJg+4W3Hw9gA76e3nq9WORqqqfzqlzKIw&#10;Llie3sF+er1PmEU1JiWKIwUUkQABJLEX9t+/1c9Xqw+clfWimrjugp2f31GpXsPqPPV6oEsz0leV&#10;hQExmwuL38bnnq9WVquoxF2lqnAABCg2tfvYc9Xqb1WE1AaXWPcA3h3789Xq6jhExKDcLbj2uLW5&#10;6vU6RRyyUkcEIZZlLEtewCnX6deer1dYdS09RUeTUizXPY2t8b89XqHTpTm/GMo4sVwqfZLARtPc&#10;EXJsfH4W8Rz1eq4vpX1OXP2UY4qyTy6pV8soJCgZwpa4KkXBAJ2m/Y/SfV6hZnQiJYv8iTEDuYFg&#10;xFtoIt38Tf8Av9XqQWNvXANVVY3g2VCoICgHQAanvr7eer1Is1UU22+53kDLa2gPb4aePPV6muvq&#10;o8Or0hoiDtA3eOgBuFI0ufr/AIc9XqaMYr6eNz8jBG5AVt5vfd7LXsbfV4c9XqSFRS19VUS4jKGe&#10;JzextYHb7fp56vVJxKqmlwyNqRVV4bM1yNR3Isdewtz1epgNO06VUuwbEKCRL+9uPvA372+j+jnq&#10;9Tf8w1TM8dOYt6+44DhrH2Ei9vr7jXnq9XKspVdmmqFEVrIVtrt/xXBuQR7Neer1B5iVOwrJa6nj&#10;LQyEqO1iR7D3uB42+vnq9TlSST01StLUQhIyAQTbt7Brf43PPV6suI4VFHTlGZrlmZGXU+8dLd/6&#10;Oer1J2pwySUgbWZ4UDPdb3NxpcDse+vPV6mCujrYI3TQNLIjAkfZX94DTx+/nq9UjE8Op1oBUodj&#10;k3Htvfv3trz1ep3agMaKJ7vOxBO7sFtoAPp56vUu6XD8wYXBFTrDA8e4MPKjCmzdiwANyL3Nz310&#10;56vUuKnzcLw9J4WEmwDdawO4jW4t4c9XqS0sWJ73rWt5ZU2tr3B+7Xnq9Ssy/hoxTClooYTDJKwa&#10;S17M2nvE/EaX9nPV6n/Eal4YzSOy74G2sBe58LbuxFuer1RJDSJTqwkMkhk27LAjaNL3Bta+n6nn&#10;q9WeKooIVlpGUKsv2m/wsNAB7dB356vU74TWFo3mSbdEjM+0Aa+z4/r8Oer1KSkoIMZp2xGoULBu&#10;JRe/v6kEjseer1OGW6amoKp5dzFGsTcAbTre5Nj30se3PV6uVPWYgaOeslqWkFyqiaRQLAn3VUkD&#10;7u/3c9Xqg0VJBTVC1dM8rzWLKzkSDcCb2JubD4advZz1epV0WFQNHFXVcRTe24aEAsNCSPj356vU&#10;I7YBhVRWvLJEo8ragva17biQfHT2c9XqeZ8PkmpTW0sRgALW7AswH0i97aDvz1eof8p0fzdP8tDE&#10;sMiKCCbC/u63vaxHbnq9SwbLcdfSw0MKCWzaEj3lNidwPdSCBqP2c9XqVOX/AOb0UoocRqGKBJEI&#10;c7zuAO33jckm19eer1C3h2I1uHQ08KSCohQuwIINzc6flf8APnq9XPBM7rDX1TU1PI7bNtmVgFF+&#10;wuthr489Xqeo8VoI3hgrFAM8ZlspJO4ki1xp4dzz1er/1tQtK6TDY4SJDNOWjayj7K9rHTsB7eer&#10;1c6qqq4akKJA+9iTsXbb2A+H0/fz1epUUJcEGqttkU/atp/xH6Pbz1epXUyR1tLGrMDFFa2ut7n3&#10;j8PDnq9TTVYZHHMuIxtt2uANNbg2t7LE89XqnCnmw+VgWsJhY/AHwGlxrz1epSUdPJJRJEV92NgW&#10;sAQwINh2PPV6slFSfzWeplqoxGyAFSttLHS4toTz1epxpKYUdKsU5IaQgsAd3vA3Bvfw8Oer1c4M&#10;aqqbEPOvcKNy+NyTYk/SDz1eptxXEk+V84BWkcuzewC9wO3fnq9UuL3o6ZJj+hdGKtpf4AjwN/b9&#10;3PV6usZrjUxGombaQAqgG97aa/E/r489XqTlVi9TVU8lArsxjVQjOAUCgfYHa9j356vVioZWxKnk&#10;hRWE9JCW72+1+ene3bnq9SiwKlrWhhpZqxoQ5BVjcgaXtoL6/Dnq9Q+5Tr5JxIGS/wAsAwYEm92s&#10;e59p8eer1GdyNHRNOlVV1FvcVWDa7gTqqkA9u+v9HPV6rHui84fFjNVAmjVrLcjViL6eBF9dOer1&#10;GPzv1PGCUxwXLsnlVI2hyoUMVfS+69wP19vPV6gFxbqnmDBnZahmkFMLNIWFhuF7L4kgX+Hbnq9S&#10;zy31cwbNtGtBQMPMIR/0gsb+AKMAQe+h9nPV6hrwZsMoqaKVQHkkjYP4d79x4EX56vVFzFT5Aw6q&#10;pa+seJqoR7U3WJvpc38PD7uer1AB1Tzrk2XL7z1EqQzgut9L3BuLfT7eer1V256z1T4lJPJFUKY2&#10;dkBvewvbcT8Phz1eouGbq35yGsxCIJUiiZU8tgQs11upXtfXQkaXuCb89XqBbMeJ1FCr1NUEiS6M&#10;I0ttAsLqL2JA7Annq9TZUVWF4zCcQsAzD3ARa1xqx8Dcc9XqDxYqRMSeXCmLU825d5JIDDRgLnuu&#10;o0/p56vU0Y7HHHUB/NZwUBAtcaXHt7nt+o56vU1p8vHUBKnYE8vTaQWJGgY21BPPV6uTyRQRRQqh&#10;k3HWzEganaSPAj289XqYMQlqXimQp7qksbGxIGmmlgT8f4c9XqlYXieIwAvUloo7BlXTUnt256vV&#10;EnknmLYhpK4Y3QEajtz1eqBida9bDTxQlRES3mhVsRY9r99PHnq9UlpIJYpaLDAsck+3czpuFhqb&#10;eIN/Ea+Ht56vU0S+Rhn+jUrAup1Yg2N9Sbke32256vVBxDdSy/OKA0t7Ai1gfbr4ePPV6stViLyH&#10;5IWLSBQWAudLW8Pb3+HPV6o9aVqataYb18oDUCw76i/bU89Xq54nDWx14jjBjiCXQXuuuthe+o+n&#10;79eer1NySVWHoZZ4fMV/dQ37eJ/s56vVDqllkjMtSfduHC6EbSQPo789XqSeNiigSJqQXRQzs++9&#10;n3WUbQLWP8fD2er1NHzPzL03lkbgzIAe2mpJ8CPZz1eqXFT0xiHmncbuQxF7+0a/lz1epNSYZTDE&#10;Y5oEFOCReRB2I8WuNdNOer1ONBDFImzf5gDst0a19fA256vUp8LpZ6OM1kiXhphdjqT3+I56vVhq&#10;kjeG5uFLAg+P0H6eer1Z1gkldKmGIS7GQWJ0IA8faOer1cqDDqWOqljnQRJI11Ve4JOvfW3PV6nu&#10;iy7h9XVSoPeQ272FvA9xz1eqXBgKYdMtJREFInKgm9jft93PV6nPyThk0Qq445tpJsGO0te3dSO3&#10;6689Xqd8YFbV0sc0aIj7h7kdx46Wvc6Dnq9SBxWDEUrWpJXZEjFzESL+8dDY6/nz1epOT4RRmqkq&#10;50WXapI3XIB+B+Hhbnq9UpKOQU6VM0YRQb3t4dwSLd+er1SqalpKZvmwT5iuovYEe8L2+Itz1erG&#10;1NNTCVZlXY49z3bEEn7Xt056vVLocICe7iFmaxANxoPbz1eqK1PA0MsIh3KSSdw0J9oI56vVNwjD&#10;Ekoy6KFVCwCqe5AuTf4eHPV6o2Hv8vVNXVTb2ZdgDDwve5sO/PV6sM9LLWmMKxKliR4d9COer1Yp&#10;MOKVWwaoga9jqSL2/PTnq9Uc0j01q5gRIbkX1uNTax56vVzo46J5HglTWRNzMR28QAbX156vVHhR&#10;pagncdoJIHYD4256vVjgLVEb+aNrxDS3ifC39vPV6sM9Uyqyk/pCQb9hb2n6+er1TmBr6GOjaIMp&#10;uSxF/evc3P8ADnq9THI7vTVMboArrZSDawFjc6eB9h/s9Xq4VFdVzYalPLt/Q9vdAJ8blu5+jtz1&#10;eqPJUG0ccdlIIJIH2ra/w56vVlixry2NZFIN03uEa2sCNOer1OkuIyvURvV2YKthf+P1c9XqdocV&#10;MdTGgqAyOtpVUAm19D9fPV6l/FiuH01KaWqKxR3sHIG7b7APiOer1cknwJKlIKWRnSBUdVNgLE/X&#10;37Dnq9TLjHylbWTPTkLEyh1KAADXt7bjxvz1er1JQYB/LqmoxKKSpqZY1+UaKQLsfeNzygqS6lbj&#10;aLG+t9Lc9XqZKzA1iDR0QuWbcO99fE97c9XqS2J4ehBWL7YB+gE6afDnq9UALM0nkkW8sAa/Hx7W&#10;56vVxjaWnBaQ7vtbr2NtdD8Oer1RpsSggC1RBaYe6ABfS+vPV6p8FLTF0gw1dWbdtGt2Ov3689Xq&#10;G7AsrSSVQp8SgaKKKPzTOSQGY6eWNNSO/wDTz1ep0xpqNFjMU+8BbOrADQdjf8+er1G39NcuG4Xg&#10;2KYpU2R5olpwrgkEFrhlHgbdyLG1wT256vUo85YyKacnCnX33iQgNrtuAzHQ9h+t+er1GCyZgeFU&#10;GArVVigk2uTuO++u65HfXv8As156vUL9Lmemo6UUrFfJi2iwA2m6m5bwHxPPV6gV6idRZJY1pcKq&#10;0sA6umhQADQaWta1hb+jnq9QB4BXYpiles0g2pGQdCQx3N+0X56vUPldUwTSD5kLHUQx7UVVtoNA&#10;Ra9jbueer1ADnXHqGJ5IIa0TzMg8yBWNyQSD7NfDnq9QW0kVJUKaWqSSVZLyKFBOwE9j7ATp9PPV&#10;6lvQYM2HxHyd0bDQKVIO1tb3N+w0056vUuHjp48NjkjjA3RA7uzlrWN/aPHXx/L1epA1UkokNbKG&#10;lFOihmCgduxINj9ffnq9TRX1LVuM+ZJIRHUBEkJ94rru37fG/jYXPPV6kZiUX+/cNhVOsgbegkdS&#10;osCAGtbv+3Tnq9Qv0NHU0dHGsNmkhCytcaDsDu17X/Zz1epkSKpral6mVSA+5wVAshvbXvofjz1e&#10;rNlzA8ZraV4qSeI3aRtzShO9ztG4i/sA+gc9XqWODYdRUU4ExDtHdgRrtLaNqNbac9XqfcPoq3HM&#10;VFNIpWKBy1rj3lK2v9F+er1DLgmXmw/BWBG6N3K3todCbaexfDnq9TLi+CVWIhZ6W58sMCLD7A8P&#10;psOer1JeaIx/MU1LNtLoGVVABAF/dI8D4c9XqDvGq+ekozSyyP5hO5VNrLpY+y4Pbnq9QWV+LUEO&#10;HtFT1O2eSRG2Ae6+4kMxa97qOwtY+0c9Xqy0NJBiNW7RLsKbFIA7gDUg/Tz1epV06w4bXR10biR3&#10;KkL+9YCygLa1j2J56vUqaJpqiugnkHy6puO4kEAjwsdCPbfnq9SAzDjtZh0U8FZEsgjdpELICzC9&#10;rK57a6i5A56vUAWKxGtxI1tON2xgGFz2J1A+nvz1epyo6OGRflaobChLAHsSDfQdgfHnq9SQzlQ1&#10;wpjiE5CxSPsjYab2AFwD2Nhrpz1eovGZYKfDDFO0ZYVEjIpABAYDddvHT+PPV6nrC8NFXJ8xGA11&#10;vJbvftf2G/PV6hiyTFTYcd0x7KGFxprbT26eP9PPV6hMy3WJFPVyU7GJ5AZbOQQLCxA7eGv9/PV6&#10;kNjePAzNTVMwLVLBNqjbcAX0Fzbnq9SJw+ZcMqWtKzNLdz7xChQ2nfxA56vUOGWqaDF6VjGiygWL&#10;brXOurA9gT356vVGzt0/MmHb6e0iRkNtAFy19L/s56vUGGK08+G4Yaby7ym3ukWaw7/Rz1eoLMTq&#10;ZqypjnQCJkG0qQALAd2+I56vU44Zh8c7GR5T7xFjpaw8Pr56vUImGQTQ0iqT+j3XI0Ba1yL+3nq9&#10;ShyolPUTz1FVGZJY7BkDlVCk3Uhb2v8AG2p56vUsKmqq5phRwqVjRgRc9hbt9Hjz1eoVcv4u2JUk&#10;GGTFnka7e9qAF0BvawN+1+er1LigwulppRU1SmUpqBY6FvE/D2c9XqWlDT0KNGMURZJqexAC3X3h&#10;7rMR3se3fXnq9RfepFJNVxtNKAFrWcJ8GB02+Og1+HPV6o2ByVUUD0MC+YVWMi62J1Frjtz1epT4&#10;the6ArSqomkvcaaEixsPE89XqCnKGE1FHmSU1NSzi6jaTopDG9x2sex8fjz1eob8051zBh8vy2Gy&#10;CKONF3Lc2ItqD2/Pnq9SFgzQ+Il1Uje6hVNiQpvqfAePYf0c9XqyDL0dNDUTUr7Y52RpTYbjtFiS&#10;dLXP5W56vUDmcauWYSxe6BELqDqLg6HsfDx56vUA74riUmIh00cd0F7d7nnq9QlZXxSYVQkMmz3G&#10;QsRr736256vU5vKJaiSlefyyzHWwGncWOtvhz1eoVMoYhXFYmjbc6OGSTQkgaWtbxI56vUOMeGyZ&#10;hY1rSkbtG0taS+mnw0P089XqTQgqcMjajxicyVfmFmEi20B93wA7a689XqzVOaUnf5Gppld9Visb&#10;G6qdF7DUeHPV6kZV4pPRouIx0zKsTlSzWIJ1va1xoeer1BljONxz5joaqiiNizeY9/dsLg3I1vrc&#10;e3XW/PV6lrSUlCsry0e6ZIyWLFSO9j2+v79Oer1MOZqNcMqqbEKpDEpa8agWLk/4h42H3c9XqSdV&#10;JLW4vJVzqVgjO2w0v8QR3A+Hjz1eoScEwaqq6aSahvEdrkG5v8Ap+nx56vUuaI1NDHTAF/MLI5u2&#10;lwCGFuxB9h56vU+zihlillqpfKaS4RlHvEnw8dD2Ps156vVNr8EmxemMjbvJREKBdCAosbez6eer&#10;1Zst5TraaAVxcN+m3Ktxu90m11OnY2/Z7fV6hKxPI6yxedMjSxmXdci7FdlzcfT4C+nPV6g3xeja&#10;GpjqfIsUJjUMhHu2B3agHS9uer1CVkLJVbiNRFTvTo5YGUlpAoIjBYklrC5HYX10tc89XqEtKmiw&#10;mBqeEWKsQrix17kDX2c9XqZ5MRrqYSVc+4JNZIFUEuwJAP7uhN/u56vU2rSGOaeKti/yiJtlIBKt&#10;c7gPG/tP589XqV/TzNdPh1bJtQRxx3Vb/aex1Y9gDfnq9Qo5njhqKUNEok3uGBFiQCAbWt7b3P8A&#10;efV6kLU00lNUOjpeOwDPe9wSTc/R2+7nq9QrYI4MUVTI4WJCCoUaktckEHw8Ph9fPV6jYdPs0rOl&#10;Hg7IRTOQ9Q3ZmUiwUf4TfuSD46c9XqNNhuGxzGOTzQBD5S+WASCB8Po/hz1eoT4rJQ/Jxx2SW/uk&#10;C4se/wAPbz1epkenpqsSSURJelBL3IAYHT7x+3nq9UfLuGUsyg19/Pkk36AspBvYDW3e2vw56vUI&#10;8dDR0tKnlQ3IYKdwAuT9Fuer1LrBJaOvPyTxgbGC2AIK/H6xz1epQYBidBhbTLJIVfcwXdbXXS3j&#10;z1epRPj1RXU4lrmuBcpawO0XHbwvz1eoEM3ZsWnWaBrJMblTZiWv4D6Oer1FfzVjuMUuyeoqyULA&#10;BCtiAe5017/t9nPV6nXAOomO0GNU3nusiICRbSwJFtNuo7/Xz1eq07oZ1losdjShxJzFHGAv2SAo&#10;t7STz1eo5eE5jw+oYyYdUB0Og8dNe/189XqLn6ksu0eacHatw5S86oT3sDYk/tP389XqrLw/NWO4&#10;RTjBq9PdjnYkAklQSb/u/rbnq9QJ9Qsz4xgqVdS/6Vd1kcgGwJ0v/Dnq9RdaLqdisVT5VQQHMr7T&#10;ewYXsLfUPH8rc9XqIr6oajFcx1MtfUAmqguygsCSSCPtDQgDt+p56vVWLT4pAAKbEkDVBlYMbjUg&#10;kEH489XqF7J2RsuZ1zZRUNNH5bou50BsSD7otttoTr/aOer1CB6n+m2Zsq5QpoaCDdTggtuB0VQN&#10;Te5uo/Z7Rz1eqsrEMupiySF13SbzbTW1rhV+BP089XqA/G8q1aTMJECzkkKtvje37eer1N64O1JX&#10;RTIiIsl1dj4EC63F9RYW+7nq9TPWYBLXSzJtVAWIspFyN2hH089XqeaTK9JBVKtKbRqhDXNzvItb&#10;XwHPV6kLimDLDL8qr7QpKsGGhNtCPb9I8foPPV6uD4dT0qJ8tueoS24gmxAte4+jTnq9U6vpY5BB&#10;DKNjzaKO9rfujv4nnq9T5gtJUUeIu06IscltQBuOtrkjUWOuv7eer1PGPYhDHVT0m65XYS4HgR2H&#10;xHjz1epDVlTMmHPHSm4HvN8STbXnq9TJXwrBQqk/+WkI3H4WvYc9Xqh0M7tSTU1tzSlANCT7va3h&#10;9fPV6niribyJaJfedWvKF7XI8Dre3t56vU2LHEWi+aZvLHuve3uk9vYdO/PV6sXkUsFbaciVd1rk&#10;m5v7eer1Sp6NYVlkYBoydqqqjvpZvu9nPV6p1XSmgoRVUgYJUKI+wtu8fja3PV6uctHJSxjEaBv0&#10;qiMoO9lA1H3+3nq9UV56towURJC24sNbhj3A156vU9UFJVU6JXwwiQRD3UBYkNbtbsRrz1epWYL5&#10;01QkjShY5bBrgkIxNgPHQc9XqEWSgehvTK4d1JRnFiDr3BFwQfC3PV6sFfRyVO16VgLgq/u3v9Ha&#10;3PV6kzi6RwRNW1lkilsrMLWGtvy8eer1JuOLDqiYPhk3mRwXkWw2g7R7BodPp+/nq9WCI0NXSx47&#10;ECrSAhri32Sdx9nbnq9UQYfh9U/uTbV0OobQk6W09h789Xq4YbGJ5KylSYqrMEGnbS/u31056vVF&#10;fDkjkMlgwZQt7DcWBOvbuRz1erFQTzUsTtGCZI3IsBbd4gD4j289Xqk0dfUT1sZYJsT7SkEMrMLa&#10;+Gn8eer1MRpqDe5jZmZb6DUnvr8b89XqkUmGUdfUeTUSEGxZL2BI72II7/Dnq9UeaaI+fSUh3vqW&#10;YC9wLCw8Lk9yOer1NklOBNFDV3DttV7nUD2/dz1eqbhbQPWS08x/RuRruCk27AfT9fPV6pYlw6pc&#10;GQkOHUKNCjLc7iT7R9Bv7R256vVhTAqMVG0uWUsbAd9vceP1c9XqcoKkRQzwTssYn91Wtc3HYAFf&#10;qJ56vVyxChMFKrwuPPWOFrWH5fT3/v56vV3SVshWYPHsKKHeQDsL9/rOnPV6u451eOVaZSJptQDp&#10;cldD9fPV6mOV5aWnHnlvMZ1BYHQEXuD/AAPPV6nWh+aroYqZWUQQFiSASxbwH0c9XqfZqsYWiCrB&#10;aSo3Ne3bUgE+PPV6pdA1SYI5ZGLFiQCB2U6agDS57nnq9Sko1iT3YbvrY/r9PPV6hlyZilQsi0cy&#10;jXbqPHWw+HPV6jZZLq6WjWplragTAm0BBAEfbQ3uSO/xv8NOer1CxhdZJNRNiIhZw5Me8WKgWtqL&#10;WFzpb+nnq9RIfUlg9EMQpayP9D5YIdwCFLX94HsNL+Hw56vUS2shFLPUnEJfNisxQgaX3eFvv56v&#10;U0s1KU+arV8uRbOjXJ3AgWv9PPV6sM1dJVzs0Uoa8aCxBNzuAsCNdO+vPV6neqpafZJSAn9Kyud/&#10;e472Ovfnq9UakNNMnycTDzJyzISNAtu2vjfnq9WaiopljmgnW/kKLMfE31J+AHPV6n41NNh8HzUg&#10;GmwlRcAbiBc+3aDfnq9XWN4jJh6s9FZjKVBNu5Jvf6vhz1eqHhTyxq9RVy+aGZew0JbS1vh489Xq&#10;eWkVPNhZbPZQtgTY99fhrz1epc4GhRYofNXfcN7dfAEWA56vUcHIk9TRUdPOhszKzkdgQBbQC1/g&#10;Oer1Wx/h2Zdy7nHrDTYHjcKsZYvNV27jy2U2B8B+3289Xq3lOkmGYJgOTqWlpFskUKKt9ew0+/nq&#10;9TfmbMa1xkgi0G1gNL3PPV6gWmq2qKUxqAQp2sb2Kn2/Vz1epErUyw1QQOVCsbkCwJt/Rz1erNTz&#10;U0Uz1g99mBFh4fHnq9UGSCKSFqrdaXSyeBF/H6B+3nq9UHGjT1GGSRlmTba19VLEfrpz1epAxJl/&#10;CqJ4ZWcPMRIiqpZgx7gXOg7d+er1Jmpw01VT5FQSsSXuzaMSf2c9XqeKTC6HbZ7MQh2uTY7R/dz1&#10;epKY1gD1uPT0kMgBjSN3C62U6d/YSD93PV6uWHYPSU0ckplZUjLE2VQSfpPwHPV6magwqXGHkk7k&#10;E7dNLAi35c9XqEiqweHDaOOed9sr7gijUsbdgb89XqT7YcBTisq2aAM6u+0ECwPgfAgc9XqkYpUz&#10;Usr4lTH/AEazEEg7mNtL+Go/XXnq9QSwjHMVrJa2SI0v7sJdSQ5uNfiOer1KesoMXoqUTCLsUABN&#10;gB+8R9XPV6nWimxKKGCHDf8AKiQAblJBPf2+znq9Tniq4hR0MhjRvmKiWzW/eOtyO+gGnPV6sdBh&#10;8slNHSVcnY7iFANyO+vsvp9/PV6m/HjijFKHDHMYG9Q7gEAntpcaD6eer1KXBMnYwY1jqZvMLgFm&#10;C2N+9gNfZz1epUGQ0UcVBh53TSaMTewWxt+fPV6nCgwiXC6KSSrffMbMRawIv9Z0vz1epF49U1OK&#10;4xDSJ2U+8D4r+XPV6hVw3B4qaBmCbomUAgqfdvex56vUxPl3DqSpkNMVIXbZb3IJOv8ATz1erDi8&#10;jYZ+giUMsQLEnQgW7/dz1eoF8PrcSrsZZqb3t17XuSFPf7uer1LfNuKVeHQO8DMGaI3KAAjT4g9+&#10;3PV6kh0MqpqjG5MXxEbmRmWRX110IN+3b+PPV6hqzlDh2KMyzsrEvtQA2DC17DQdvhz1eoHJsuy1&#10;dSxpk8kw2BYHW17aX/bz1eoZ4cLpKXB6f+aySSOoK3KAjt8FA7/t56vUlqj5HCMYjxGw2BQIwbBl&#10;JvvJPiCLWHw7nnq9Sqk+XxSP+YiVU8y6p43N+er1I5skYfHmj+tVUgacqY17EHW/bXW/s/bz1epT&#10;1mGwVeJwpRqBLI4FtpAAtppp489XqTeL78MxqKaKMo0ZMZK3sDe276Cf489Xqfc9UJqMJpsdnQyC&#10;PUPe1mHc28dDbnq9WSHC8MqcpyY84jaS67QQCSe1/bpbnq9TlRYwMdyqYgA6jcjWsAB/Yeer1JrI&#10;FNTkz0MRBMm5TbxAOv7B9XPV6sM2G4blrO9OtM21ZFbSw1BIuvwN9bfdz1epk6r0BwrHqY4YjL5t&#10;jopJJNtdL+3nq9XDN9Di+M5ZhWcA7UUqBYnQ9za1tfDnq9Sj6dYXPXdOanD5b+ZBIzBmAIIAOovo&#10;Rcj8/Zz1eoA8n0lVlnqGYGRhHVSbi3csT3JN/sjSw8BYeA56vUIPWHE8VwvHKBaSzLTOGL6EGx/M&#10;Ek89XqEfOU75vyJBXxptSWIHda9j29g8ddeer1B30vrMICTZPqJQ1ZIVCdgzH4e3T2fs56vVwGWs&#10;IwbPdIKhQWSZSTtBIF9D8NbX+nnq9Qm+oTLS1WEfzHA4NskSAlQRdja4I8Pet3Pt56vUmekcdfB0&#10;+rpzczG8hTuEsLanw1sNOer1BX0yzhjlB1DVcZjQPOrKFhYldWBuNyg6E2t9fw56vUKfqLwU1uWJ&#10;MVrADHIosQoJLewfEePPV6pOBZopcf6YRJhTBo5IjAduhJ8b+zX+Hw56vUXLojlNcoda5RiDsafY&#10;QouRYkggW/L6+er1HG61ZVlzhkl48G/y+5WA/wAIXUn489XqRPpsxnGqvC6rCcxQLCaR5o4w5uzK&#10;DYG3gCNQOer1F1z7nDCOlfX+POdJCxaQMkqJYAliLSN/D9Tz1eo/dbU0WcspCZAJVrIR5g8Bcaj+&#10;0c9XqBvopi2E4DHiGUaao3SU8zrtY3IDa+P0207WPjfnq9RWPUjhOLYT1FTNeFNIiAxiUR3J2mw3&#10;fRuOvPV6rIskRS4lkKmdiZZGhUKDYki3jz1eol/T7qO2XOt+IZCjg27W3OPaZCx01PbW/gLjnq9Q&#10;meo/KGBf1eOZTEpqB7z6a7RqNvsIA7/0c9XqF3o/jWE5jyBTRCQPGYFCkXFzt0FjYjXv/Zz1eoom&#10;XaDGMj+o2rgqpdtLXoWC20922p93ve4P1c9XqMj16mik6U1uIMqeXDFv3FVO09r/AEePPV6mfoFn&#10;2kzVkKkDyh2AETAXFiB7B20PPV6oaZYjyz1elzCsm6GtQK63uAVItbwvYk3+jnq9U/1I/wAtOTY8&#10;XaDzUiYyLpcAjxI8bfr256vVB9PHU6qzdQPQyAWhhDk9gA2lj8Lm3189XqCXqt0xpsv9XsIz/DMG&#10;lleTz1juFK97ey4Pj9PPV6jSZ+P84ylO+HrdViUkDva1+er1A76ZcxYzOuIYDXIVaKpk3AgiyG7K&#10;B9Ckfnz1erH19y5RYJnHB8xwReXUyPsDBQCUa1wT7DYflz1eoRM9UeJZj6fSUNCu13iNtw0AFvYD&#10;e4vz1eoMPR42KvljEcLqCQKOtdUB0JBLG3t07j4Hnq9T31BocFyn1aoM0Yo4WTEXEF27E7WsB8bi&#10;/wB/PV6hP6tUj4308qMPpHIc7NgUXNtDf6O2nxPPV6kp6fI6yXKy0dXpLCzhvaSptqPieer1BjnC&#10;nhyr1shxWRQklZuZm2gBnBGp+NtPo56vULvW/L6Zx6b1lHQyWR41kLC9zbWw/X+PPV6kX6VsPtkx&#10;VrwPOiJUeJIXT87c9XqiZmzGmUepMtPikD7JRdH0CHxsPG47/Xz1err1GZXqM+ZHMlGQnygWTQEE&#10;lbEfWLc9XqcPSjUS0eR1hqxeXfJuA1AF7jU/T4/0c9XqDfqnmCjyL1cpsQrIT+nv5ZXQHdtt4256&#10;vUNPUDLEWcMptW4g14nQP79iL256vUEvpyhpaenrcGaUM1PKxQdgFv7tv4c9XqldeHxnLNZQYph1&#10;5Ip32OEABB73J17fnz1epdYjgUGdOm5kxdP9GqIV9m4nbYHxse/PV6sXphxbCcDpKzKVB+ihw0iJ&#10;UvYH3QbKNtxa/b4Hnq9T11OpKuizFDmGkh3+YCjgdgrkXIPt0vz1eqJjWXcNxnKU3nBZHZWYBgCR&#10;a+ns56vUmfTjguFwYfLQiTfHNPKFOpKm+uvsDdh4c9XqBvPlNXZS67LBJKZKeVCLNY+9fSx9oHs5&#10;6vUPmOYfhldlQmvhE0EiMf0g0Li5+8fH4c9XqY+g+FU1NG8JXaZGcncoAK3Nrewgfnz1erB1OnxT&#10;B85UUXulXYLe9lNxe33XNuer1Br1oyzguNYAmLVH6BoiApW1w3f7jbnq9SxyF8rimRYpKee2xWCn&#10;W/x+i3PV6gfwGsxDCs5y02PTk08uiOwAPfXX4/r256vUqepmRsHxOlgxpK6Km+WdXcsbMwBBZVOu&#10;pt39nPV6huyXV4TjGXTTw7bS04IuAbhr6/C3PV6gey3FidNj9Xh0ki+UJksAACFAFwddR9Pw56vU&#10;EXVPpxlqHNtNjNKQ8gkbziWIG1iSduuhB19mvPV6hnpfkcRy2Y4l3rTq8YIta9r3+Pcdvbz1eoOc&#10;tqs6zYXJJteLcrnUAdz7t/2c9XqLpJUYVhOd6x51JkiYDW9yO4IB0Hc89XqTPUzMST4bPUeZvZQB&#10;dRY3Guvx9tuer1EH6uZ2DYKaussRGGRjexO4aDVdDfnq9VUvUOsbMPk1bSHzFZbxX7gE9mHiBc38&#10;eer1MeWsv4RhL1NXArJUVEqzSmxJdgttzN4m1h7eer1LNOn9TnarCSypFUVNtpsSZGvfaABe58fh&#10;z1epaYxW4B07w2F4kjkaRghVf3XANwN2tgBfX4356vUVrqJ1ex7H8WMOHTx08fvHy9lhttYX1Fwf&#10;DxJ8bc9XqLsMdxfE6hzVEttUgEX22H39/wCjnq9TnSpiFTSruARpNFUE3Pha1vHnq9QxYPlSSjph&#10;50gSOREsgA91beFvA689Xqf54qUQSvh8YWXb7x9ikEEi1vv56vUy0FTS0NV89UAtCQQ5XwI0X6vA&#10;nnq9UDHcypNJGuFLv7LYG3fS5Fhe3PV6oFLRvVYjoQCg1tazaXLGwtpz1eoU6XLctaqy7N0ahBoA&#10;b62sD3tpz1epRVOGthiLTRxho/MCnUHUggr3vpb6Oer1IfM2JR0dSYadhomzaLaA9wSe4B7c9XqD&#10;isw6Kpgjm3WWNgzp20J0NvH4c9XqZ8ZxLC6eoMNN7qSAggi/Y300I19t/wBvPV6gyl+eqMQkSGQJ&#10;ZgACt7g+I8eer1GV6Z4LXtUWeFHiYBN4uCDrbvfT6Oer1GOzF8rhuWfmFkZJVCi1yAxGh056vUTb&#10;HMVozXTrOu8I1i9ybX0Fu9xfnq9SIq6w1LrTzSBo7ELe1gTcXv8ADnq9SdxqmrMKibD6ERmoDAsx&#10;kBW3ckEXBsO1tDz1eoPaqVquq2j3ydGf2X+19/PV6mypVZq9nMO2CkcBPC4I7kG9xY/fz1ep4gSJ&#10;zK0aagkeBOmhPtseer1NVbT+em+a2wEHT6dQR/Hnq9QfY1XJT1ApVi2FXe0i2JZdbfr7Oer1T8Jo&#10;JqeLzGkuhJY3sS2h0vz1eqZg9VUV8Y3tZonOmnuhey/Vz1ep/IfzTWwqioxAkLH7Ra+gv4kc9Xqe&#10;P5V56CsFkABUWItf7r6fTz1epa1lbBT4ZBhNGoLbdxPdix7n2c9XqTDSeXUqpa5DAOfYCLi1z4eP&#10;PV6sLMBNIYihK31Nhf6/gOer1Ms1dDHWxRSuWIC2BPuk7gbE+w/T9HPV6usVmnxLHqyugpYqOOod&#10;jHDGXZEXT3UMhLWHhck+0nnq9TrDh1PVT/ORgWRSm42Btax8eer1L7DcKozRiNrKsarsU6WA7ADt&#10;bnq9USrhjijdLkg+9cHTXwPhYc9XqYamnNU5DuIwfdBHhoBuvbnq9XQqRT08kdVIo2DbvIsD8Rcf&#10;fz1ep2w9Ip6hIkkug26L4k9j28Oer1CdgFC5kSKoskZ3EurWPc2II56vUsqnHsKChcKp5XaJShMj&#10;htzHuw90HTnq9SKzVmCeejgpJx5RAKByB3OvPV6gonkqIqlRF75baCungdTf4eHPV6mjFhFRhtxb&#10;cCRt737HXTnq9SaeuRylQgJudRYe6PiOer1RaedmaWeie/lkEA97E97c9XqEfLOPvTVq07yECxlU&#10;AWUt7CPzseer1DaMy12KR0xp1Bvbcq/ugDQ9rW9luer1JnH8PqMZR5qwF2JJF9bgG35Hnq9QY1GW&#10;f5Shqwx2hyLEk6E6/d4D6Oer1JrG3ohEXjW6sSCNtyRbvz1epMB5DhoeoBN921bG+2+ikW0uO/8A&#10;Zz1ep3jqYMLa6sFjuARbRdwvYdza36689XqmxTwVmKJS0sizxxx+YzL2UhrKpv7Rf7uer1R6ikeq&#10;knlnAXY1ozp2te9vp8Oer1JirqanDo5o4CACpN+wPe/1256vVFyxXfMNFQrtRVFmLDT3r6k356vU&#10;tKSL+XVBpZJFmksw3BbAr4Ad/D7+er1McH6Zd0DKiKx83QXJ8Rc9tOer1ZZvnXheDDysem8aDW3d&#10;Pjcfrfnq9SjoKxlgSokv7wC2U2IPx56vUvsuVSioVSTdrsxF9APjz1epYNj1TSrLTUTEGVlNySSQ&#10;3hrc/r9PPV6nOWjhxJ4J0shkKo6N3LAa27H8u3PV6kPmqkghjsAFcaDabg66/X9XPV6gwpyI6h0Q&#10;2WQEEaWJt9HsHPV6pnkRmYJuIUWcWN7nsRrcW07Dnq9U2PzZcTpHWXZGW3SXFiNCAAAfrN+er1Cf&#10;l6WnhmZKiQKL6EaHXt7D93PV6l5T1EdFULU0CptG9nLorliR2Fxf9dAOer1ZKiOOaFK6kuqSltzB&#10;dLDuBa/bnq9U1jNNSw11O9xtK6W+s/lz1eqAKVlqLMxVmIJLG979+er1MWIZcdpYZDcLEDoCdruW&#10;uGI7+72FrfEX56vU0iSWmkaoq12sshV1+0CtrAn2X56vUjcapZKKZauBQUmN2AAAAt7BYfDnq9Uv&#10;BY2MwqAl47WfxsTex+gc9XqGvLUjxUX8sjZoi0kbF/aRc+Omvjbw+PPV6jf9PIaOaojSZrRWRmYk&#10;kXBsb6HQ9+er1DAmVkqq1mEyyQzhQuwnsD9A8eer1CJh2AVU0QSpeOBYiyby3vlb2Fl76+P1fTz1&#10;epcUuGYRTVSVAlfz1QncL2ksLLpoP1+HPV6s+xqzDllqD5O4l9lyQGBK2+/T489XqCHqfV5WpMEW&#10;AzqZmkZZYwbNHH9outu4PhbX6L89XqKpmKShxSr/AN903m08233zaxQ9yfiOer1BDiS0lPUIpQO4&#10;N2K6+6DYe0a+23PV6sVHRSiZcRq3DMFZwF1AUtYX72t2N7X+7nq9Qv4fHVzYa1dVzr5R7KoKtcH2&#10;6gj7uer1IqsxmugxGPBHmkMEyyMwU6Aj7It2N73udeer1cMMhrzVAU7DY42sltb2sbHT6Oer1DfW&#10;xLh2CMlOurIxjTuQABcm2osfy56vUVXGZq7FJ5ZatQpeUKVGtgBqRa3f2256vUjajLWE1FeKqHZG&#10;FIuq2uRcgn4nnq9SczBhqJJHSQIDH7zbx9B056vUGZqqiJ3h2tJGt1Ut30OoH089XqjLWiOoeExB&#10;iymxN/dPt56vVnkqXjdGo7PtJVrm20W1Pb8uer1NtOZo4jDUMWETAWbu3tI0156vVykSGFN0Wqg+&#10;6R+f589Xqz17UtXUx+4QyLbb4G+l+er1RZmM8z06ACWRQt19nPV6uUUQoA9MW81iNxJtYac9XqSe&#10;KR1b1qQpUuu6zJs7EeK/Vz1er1DM80jUzA7V90Ej3jpqT7L89Xqb6elmqRIZZUBuxAuASBrbUjnq&#10;9TVWyNU0UtZGpliIUOPZtOpB0FidP1HPV6mZoZ6o/KNeKIgNEtiLAfu/Xz1eqdVoZsRZok2jbGrB&#10;jYbvaotb6+er1Kb+VN8oFYRhpCPMuAd1hpft9HPV6oUwNYpw9XKhNBttYC3hcGxBv2/jbnq9XWCx&#10;VNRTsZS2xCLsx1Nu5Pa/3c9Xqdo52qI7TKI4ypKkakDvY37G/hz1epqw+qrPlmq522iPaNfH4/Xz&#10;1eqJUtD50lHhx8kkX3a/aOpJPsPbnq9U+kEkQUQFhZgntUXNjbx56vUsXXC6WkmjiYl2UkaWsQNT&#10;8R+t+er1JeCN5IxSWC7bG2mvta4/hpz1eqZWk1EawUjBmW24aWFvEm3jz1eqO1RKGWmRLEkEleyg&#10;Wv8ARrz1epY4fWRSTmn1tHoWsbHT9nPV6jXdGseTC8bo2gk2xgEsrd7nsbnwvz1erYh9JPVXD/5b&#10;SUU0qvUysbgsCwA+Gt9P11tz1eo5WfsOjzNl6aOOQtJLDItyLgA9j7q+2/bnq9Wr/wCsXp9NlfNs&#10;lVKjzhX96REstrae7bSx0v8Afz1eokNPJ5jsybUdiCsIHge7E/HwHPV6vVxpadGMDe+WXdcaa9/b&#10;2PPV6mFoZ5KI+UwknJe6qDdV9v1j489XqzrM1RRq+8JtOrG1ybgbeer1PrwUtRUgsx3OoIv7FGpP&#10;PV6mX5iKjn8hTuJ3G9tPo730vz1ep0qMRpKnDEoKfapVSCyg6m99zEk6jtpYfC+p9XqBrO01BTxC&#10;OpEkcrBiPeAu37reJsf19nPV6gKm+2S/2tbj489XqwkbTbvpz1erje/fnq9WeR2n/SNYBVVfAXsL&#10;D6Tz1eriXUEELawt3/Pnq9XlkUBtygkiw+Hx56vVi56vV7nq9WeFogkgkuCR7pH0j9nPV6skEQZl&#10;ElwPtdidL20AHPV6ptLXrRFmWJWuPdJAuD2OvPV6hfyRi1fLSxCU7WaQqbi2mhH3gnnq9Q6YDiTQ&#10;O+G04V1kaxZlBI18Cbn7uer1XMeh7oVJirUuJVsPmRBkJa1mIf3r6X0tf2c9Xqs6z70Pw6momq6L&#10;Dw8K3sdGYdi3e5Hjp9HPV6qKvXHgsyzmkWJYaWJZVVQACXHck9ze+g7fx56vVRTicNVFXSLUrtdT&#10;Y+zQaH2aj7+er1QhLaIxWvcg/df+nnq9Xow7MPL+0dBz1ep7wNjSYrCtSukhGvsBNr9ieer1Gbw+&#10;doaN442NplNyfAE6H2256vVEpsPFbMVYaKAGuOw9vbnq9SMxzK9XT4dIIZLuGL7mXw1tYAAc9XqB&#10;6WNKWJWl271Ygg92HYaD9vPV6sddEhXzILBAAwHbufAHXnq9WQfP1NGsU5LRIWYW1IuB29gPPV6m&#10;4RxhU3AsWU/ZPjft489Xq6WGSJ/0gsVF9ut7X56vVKWVhEkysN0TEaHVgdeer1RhGZVdnO0Abux1&#10;ubX56vV08wljWMi1jq1tSB2v9HPV6umUPIFDXAUW+4ac9XqwqLg6256vV2jmJw9gbeBFx93PV6ui&#10;7NYMe3b7789Xq5H3QVIBOmv9HPV6vFLOEjYNfsRp38Neer1Y79r+HPV6pU7zzzhmUb2t2He/jz1e&#10;rFHGXLg290E6n9deer1Z43jjpyrqdzHQhrdvq56vVHUPM4Qdzf8Ap56vVIgSJEmM/dR7o01N/wCA&#10;56vVzgengBn132IUeGosfu56vVgZ0VY1ADAam/iT4c9XqwM243sBqdB4fDnq9WWBog/6cEpYjT8v&#10;z56vVmmWVljWWS67bre+nw56vU4xyiCopp6UqzFNzbiPtXIPc+Hcc9XqhLUnzVasLMFBsPp/Zz1e&#10;rp6USBnh02KDYm5+P3c9XqhyySSNukbcfbfnq9XMwuFaRbbQbXuPb4c9XqlMtMtGD5brNprf3bHs&#10;bd+er1RAYyrmUEsexv43HfT2c9XqlUFmnuQCVs2v+rrb6+er1GVy67zYRHVRLZSoYKPZ3GnPV6k5&#10;mFKh4XZ7KBa17m9zrb6Oer1BtJUTtP5NOt1nO1mGtm1Fj/bz1epSYW6z4IKLaxnjlNtuhUr39mh5&#10;6vUsrV0dKKlR5gsLkAaD+znq9SGrqWHEMQjJcukhKs4NveGtm+vS3PV6k4mE1YxCOJF8yJXKlb32&#10;28f7uer1Z43NUTV0rsoF7xk/aN+1vD6Oer1NMsPy7IaadkMx2EAdh8exvz1erJSFKSomZGEjNcEM&#10;BuPjf6zz1eqBUBYaP9BIRcgFCfaDqP4fd7eer1c4oI44o5Sm4tcAEHuDoeer1ekxaoKEFAG3Byw7&#10;jsCB8Dz1erm2KoTIFjAUkdgNPafr56vVKCR0U8bxkuHUFC1u4JP3jnq9TQtTIakzuPfdjY2FtT7L&#10;e3nq9SmpRJDWrCfejVgRawBFiSL+3nq9WBqdYKyTEWQJEA62Av7xBtf2a689XqmYXBFDSmSss00h&#10;UnuTtN+/w8Oer1JmrlBxEgqREGO1P9W+g+jnq9WARxDy5LACVja/7pB7fQOer1OTuYZZKZVBBKXY&#10;6hSf3h8D+vbnq9TvDi08VHspWaSazeHf4/d256vVhjp8OhoP5hLVyNWb0UQmKybWB33ctoV8LCx1&#10;7ePq9XcKyyV1TSzMEeybb62AN9LaWPtHPV6k9UtKKmSGYByXOth/Hnq9U1aMRUcjyKVBPYi9gba/&#10;0c9XqhQtBHBMxXeRYKTp3J1tz1ernHTULk+bJsut1tqD8NTofDnq9TktRh6QCkS+8as5W4Bt469u&#10;er1No+bo4wyNuSQkA+3wBt4c9XqzihMdKZI2BcsY39g10a/s56vVhq/naSpWRnUyRquq2OlvG/f2&#10;a89Xqy0yQthrmZbi991hcdhYH489XqbpTtjEKNvud2n69+er1OlPWUQjZZEYlwFAHfQaeI0v356v&#10;VwC1VLXIZLpuYaX7rpa/PV6pVM1EHlFxukLAMBbbpoB8PDTnq9Umjr63CJBTxMjjcrbwe19e556v&#10;UdL0+9a6zB8w0lFUKsdIzAsSb7iug0PbX9e/PV6rTqDGqyoWmqILMjWPve9fvc+IIt4c9Xq9i9VW&#10;U0UdJIwaCVxJqNVBvYEaka+B1+/nq9SGr4K1QKny7K20DsL9/DwPx56vUiauhr2RqunKRneodCRu&#10;C66Ad/e8T9HPV6k5XST0lQ00wAjJUIL6EAEn4DX8u/bnq9TWcZkqMQekbSG6e6L+Pc39nPV6uWNQ&#10;1tRUx1MiqI5GdAkdlYAAEMx7Hd4Ea38Oer1Yp66moKJ2SNdkhCzNc3BtYMxOpt7fZz1epN1OB4bh&#10;85mw9NiTOrSsBpI1tO1u3jz1ep5ZI8QmVFIuLgAA6rbUm9ybdu/PV6oFZhsSYmi00RETBI7+Grau&#10;R4EeJ8fHnq9UKPLbNiE8Vau10v5YJ95kJG1j7L/w1vz1eqbUQVJmiw+NAiIEXzSARe9/r+7nq9WK&#10;lylVmoL1RMhlkNihsCRe4Iv2A8Dz1eqHX5TqKeR3cq8TqVjW1iGJPf23GmgHPV6mnBYqypkNBLAU&#10;O4ABkDAgHuL6Xv7PDnq9S0ky3BPOruCWiCXUD3rkm407g+znq9TzRYvhqx/LJJeTf7qW9+4uCCO/&#10;bw56vU7V8dNNSmKluGa5dSLW3DQ9tbdtOer1B7PhkbIcPlaSGI2Yy6i5Q3KAEW7dz7Oxvz1epe4V&#10;XgYVHHQe4qAID2NgNG0+Hj/Tz1erjsYzPQrGHNQQzS697W738Bz1ep6SGkpKKWCd1Lw7VBsCRci3&#10;1G17/Xz1erDVYcatTDRIu4MCXH2bEWsD9Psv+fPV6pWCYMppz5P6FoixK2I0UfZA9hOnPV6lxSfK&#10;R0KUsCswl2yKtyFDA+6SPap56vU946sGEUyYfMY2nmsWVCGJZjc6jxBH3c9XqDbHJ0Seipnh8+NV&#10;Yn3LhZVPujsQbjW5tz1epTYdPK2IbIWSUeWXCKLe6bXUX0BB+/nq9QpxYnhaT06VLM67W3r2sStl&#10;FgO+t789XqWGCEyUiVVGhkaQnRwSFsD7x7G4789XqELLmHUlR8tQ4xWrG7uHRjoCTrsC2PhfTnq9&#10;QnU1amG1Cw2Lq7yN5gUmw8BottDz1ep3ocRr5liksbgmxUHU3HvH+GnPV6hIokw5ZEq6x3Z6j7IA&#10;NgxNt7fAe3nq9Syw/D5aOlp8Oopw7iOYvIGJS9yTf2EX/W3PV6s0kFZLSyYiwKxCNlkDNqFPZiLA&#10;gd+3t56vUmxiVLTwCKCNj8tHa7EgnXuND4eznq9X/9fUEEkWGus/lneQV+zcXPtN9LHXnq9XOB5f&#10;JjanBeWoDXuBZfb9RHPV6llgpoa2nlGJRtHJGQq62G3sSLeHjz1epQBKegCVNNMEj9xQTY+JIBBv&#10;7Neer1TsPx2ilqWqqmNKjyZFV4lYi5voxUaj6uer1OmN4lRVNcEoadlkdnJRfejCkaKpYC1j7SSf&#10;Dnq9WalkMUMwMgVFRCNNbAePcX56vVhwqogiV55GJ8wFmYWALAdtdDcc9Xq9RY7HJLJXRI3kRBlJ&#10;I0DKdQfDTnq9XP5qLFUSejcaj3fAaEk2PYgjtz1eqPTFWmanmTcjlirfGxsAO+nx56vUoKV45aOk&#10;gplu8TESFhYG2osPA+3nq9TdjElIKuZJkCF2DJ7D30HxHPV6kx8orf70XkTcu9QbFfiCO1zz1erJ&#10;VJ5E3nUIKM1zobkhtBf4Dv8An7eer1O1PUT09JHHWWD+0mxFvG3jz1eoVch1uK1CJNNZYrhWAJs2&#10;uh7DXnq9RossY5SV7RJHEUEBtdLkE9rHXUe297c9Xqs06MUmH4ZhEVZi0+2ncExuWI2vY3Fri+h/&#10;Pnq9Xur9VlibD5sTwSpMkyBW2tYG4PawJJsNf2c9XqCjCs14TidNDS4i5cKN8viSBr+znq9SSwfP&#10;mF4LmOWGJv0Tlpt3bYo0Nz2+IB17256vVlreveIRztJlqcvC6SKHUi1wSLE/Tppz1eoOc8dWsXzC&#10;kcmJzOrkJZ0cqF2+1QbEHxJ/bz1epLY3iNTmGCOR5/f909zYr20F/Ec9XqSGZcBw96FZMPhQybJQ&#10;I9ACbXW/buRb7r9uer1ApjMOK4Rl6ho/JczzIWZNDsFydpsStwfie456vUDuaG/rGn8xqIC0qIIy&#10;oFlG34drnxPc+PPV6kvFItVQR07ExM1iqexVI09mtvHXnq9TviEXz03m0KRqlgyqSQqkakDvqBf6&#10;9L89XqT5hjrYmMxVHEjBmsQoUdxY/HQ89XqCjGaeOgxZ5UjBDKCrDuSTr8dBrfnq9XcGLVFN5lUG&#10;baoXatu929nfQX56vVngr1xAyVGzb5hK7r6C3YW9h56vVPkpp6ug+agZbIBvDMoIA8FBPjz1ephh&#10;kI37lYRhdGGnY3IPPV6vU1fFRgFk3biSLj2g3HPV6nVMQGE08WKLTxTk3BEhYAA+I2+K9wO3t8ee&#10;r1Jurl8+pCoRtmUtcjsTqf6Rz1epjio63EqyLDKUtKzEg6W2qNB9/PV6oIjmocQmLyN+iAAVgBY6&#10;+Nu1vz56vUqMNrZmgDTauzEANckjvcHx+jnq9UvFKZ6kQSwSM5azKASNpvaxH7Dz1epupquairz/&#10;ADAhthPukixY3Av3/t789XqYqqFsSqqj5S11ICg9h4kC/gPhz1epP18NOsUtHf33APYbdw7gfRz1&#10;erFPBhaU8XkrtcIN7EADcdLjnq9T/hOHQyoaGe2m0XNrG51Kmx1/W/PV6ksmETpLVpHK0qRSgWaw&#10;Hbw7XA56vU5rhlJDCCp8tyRe3hz1eqbKGoYm817oV1AOpJGnPV6o0cyTO0S+9uCLqLgX8Tz1epxf&#10;DoqeV48NnLUrkA3GoPc27kD79Oer1eqWc0jThgHBAJIvYX76eJ789XqdabGsPpm3Ijebb3ri4a2u&#10;hNu57f2c9XqjU9XNiVaKONSsW7cTcWFx8T7eer1OFZU0/kxqI9xUgixGtrg+Nteer1Y63EnNCMQW&#10;YxMQAqG1yQbAC9+/PV6knOkgxBpJ1fzHIbcCxAvqQb30H93PV6psFVSQFHrXCxFiCAATb2/fz1ep&#10;sqK2Rp5KKN7xm3vH2a9wPHnq9TOmMU1IZY1kDMxFgfA+3U89XqcjURVFN8zUSe+QNLXA17anw56v&#10;VkNTvcSspCqFYA+Njft4356vU8ySRrl6OrUgTzsboeyx27n6+er1RHxAUVC0kS7JCugHiLWP0XHP&#10;V6muJ3xCsQwnYxQkJ4kD29+3PV6nallgjqIBTkBSzAhuxI1+jTnq9XNqiI1fkU8IjFwxkPckm1+9&#10;rHnq9XqyIo0nnyLIFXQ9ra+z489XqZ6p1ieBVFvOCpfvY+Hb9fq56vVyqaSSlYxqfMM1xdbaH77a&#10;89XqY0eoWoE1VezhlNh4LcD4Xt3/AKeer1ZYlpFUpLGxGz7XfTxHbw56vU4FEWm82ln2Eagd72+H&#10;bnq9WGJKeQj5tCS/xGt9e19Neer1QK40/mwYY9kequFBIudO+v0G3PV6mSsngljKU6HZEzgE9/dN&#10;mNx7fDnq9WWljjjYoiAq4vcjQE89XqntJEjvIzA2AFiLj6T9HPV6md5zQhmKjZckbfAX8be09uer&#10;1OkOKLVSGomF9ygBidL+Gh8eer1ZvNkiijmkBLNdRb2g3sfhz1epwaatFGGjIa/7t/Hx56vVxpXk&#10;81pYpmLlbeX+6ADqe/PV6nzD8Zq44KmkkQb5DGInGpAGjAgWtu+/nq9UqsekqhDAqeWQpDDS9737&#10;j289Xq5wYEaqIzAWZSPd+nS3x56vUn8awaOlaRalNrsbaH7uer1MtLgAMVhcSE37dyfDtc89XqWO&#10;QsBeTMUCOoYHsL2uR9PPV6jF5rlgwoNHVS2tbS/Yga3Jtf2afs56vUA9XW/zDEtqRkoG8B4dhr8T&#10;7eer1GkyjW4hhtFEkUojZkIIsbD2E2+HPV6lJDh+M47CZqhWTy543WoQe6QD78Z7kgjQg+24IPPV&#10;6h/l6mVpp4cvtEY4rBYiNRoewGpFh37c9XqiZoz1PRQbGjYbUO5tABp7pN7H4e3nq9QDRYjLiVdJ&#10;8irXkOqs5YbidQB4A9/1PPV6jR4Bk56PD6eunSze45VRoRa9r89XqzY/iVdg9FVVtaqKg8td+pYh&#10;zqe2gGouPD6+er1F3xOpWXFJnigDm41t4E6kGxFvo56vUoMspRfNSMVJllsqKxG0AG9zoPEc9XqE&#10;yTD60VsfzyCOMll2FhcAi628NfZ9HPV6k9mER4XiNNRQANCI9wdmu1idxBNgNSfhz1epA4xibPXy&#10;rMyxoVDLYgF79r+3Tvz1eoOa2FoK2SvEw1I2otzqB4HsAT4/389XqWmF4dBURmtxhyQLhFFtobuN&#10;PgdRz1epQ4lNjDYm06xrDAYIUBY2LkXJbbaxBvf9uvPV6mxZal6hKeC6ICyMbXDM1yAfo56vVMoa&#10;eKerWjEShPM1VTZQftA3I7eGgv8Afz1epUYVWUlO9RU1MRWpFwUBuNuoU2+Pt/o56vU55Hpsfra2&#10;KeO0pac79zbBsJsFH0DTXQ/Xz1eoystG+AUjQN7ojJkkKtdFYfkbg2v9PPV6m2rxXD6BEGGSKZqz&#10;aL2FlI1IPu2sTpz1epB09HSYjHU4tXTJDMrsG2djrqB7vPV6gf6g19BTUhk2l0DHVrCwbUAeNhod&#10;eer1Fqpmiq6iBIAzLHKBbU2Vm1t7Ld789XqHeaXDIKhXw9SqKqiS4uACtidACNddfjz1epcUdBhw&#10;o4WQqdqg+ZtBY31HcEc9XqhrTUktROYZiogjJuw0Pj30Gvw56vUDubA8cXm1UvmGXse4Uk2sD8Pa&#10;eer1BjV/L0CmSAeY7yLtH+Kx1sNe3fnq9UMVcL0E0VTuEsLGzkDd73t/o56vUHGb5pK3CmoVkd1i&#10;AliBsCu3S1gNL+N+er1BdPRvVxF6z7R1G3wuL6ft56vUoKakkpsMJpVIBsDcAFra2F/o56vUuYEF&#10;BEA9ipCujdtbAsmvsvbnq9TjgmZylclLEBul3XOltve1/Dnq9ScxxqvGqwsIgRArFyouEG6wII8O&#10;er1ISZaQA+WzAxllJJ769ha+nPV6hc6b5rgwyh/ldQD7z7Qx+Iv39mmnPV6hPjzaorBZ1kZyjWuN&#10;osbW79xz1eqVnTCKSuo1jmlSKVhv85gSLHUgkAkEc9XqKniWDlqyWJZC8QYsGHY20PcX56vVjw3E&#10;0oQlJGhO6RQSR9lAe58dR7Oer1CpiGLYasMa4fuEqKXYOjKbGwFrjUEePfnq9SpoxJ8qpby/dA0Q&#10;AXF7Aki17Dnq9T3X1FdNUCowreUdSvuqTrezFiNdPAc9XqEXIzRYfMi13vVSkHUG6qe11I8T4ffz&#10;1eowsGFrUySVaR+VLdB79ihAXwAt9P3c9XqxZtxqKlwbyY5lBNiFABYG/b6Oer1Fblw+SsxOOaKd&#10;yoZu5uGPcgXuAR2056vUusslBV+ZOpD6KAbagEWAtfXTnq9UvHq3zv0lJH5TQO3vC4JA01+m/PV6&#10;omWMq1GIxVVbUuKeSO5j8y4LnbuPYa2GvPV6omYqZjHBXVcqkMhZjY2ICm5N9Rbv/Hnq9QX5cglW&#10;dTQupjMpZLuNxO4kgXNz9X8Lc9XqH3MlDFBgKxwbTPUWLWOtvFQPpFieer1FhxujhqaeeppFskEm&#10;1+2hA1uPYO3PV6gMqoKaWZ6mcGNwp22Yi5JI8P4c9XqXGVKV5YpJlAsqiwPck/Hnq9TjWUxpIL17&#10;XLyqtwC+vbTYDpfxt9J56vUKGA4bieGYrTyUE/loiG62DB7gEXvexHbT+3nq9RksMZ1wdbKfNk3N&#10;u8Pd1J9lyeer1IyeeKvxNZqu5dQVuLEFgQVLC3gLjnq9SSxY1VBMK3crTLMFtdblb/asO2l+35c9&#10;XqcpcSwkxGKXfPETfarhTdgbgXUi2puLa89XqB2uwQCaqq6c7kVQVUaa3Jt7Lnt4c9XqW3T98Qni&#10;aVY2SNbbkexI9uvxPYfSDz1eoVanLcWZadKmuAaMKQt+4Y6HxHPV6kNmbJ+HJTXhUhFJ2i+oPY3s&#10;fr1/jz1erDhuJ01KFw+kBRipR2LaLfub2Jufp/t9XqU5iqQYAo8zZtG63dWIudbX789XqETB8BSY&#10;S4dWJaVSRCe5IJBJYaWN7j6PHw56vULOE0eH0UzUAK/ZVFDDsT3P389XqeaXAKdqaSGtQRTxSl1e&#10;MAB/Dvpp8T4c9XqFn5JVphUwANHsYbtD71tQDz1eoB8yYbW1FfDU1NU04aQfo5VUKqWvYWAIII8S&#10;fZ7Oer1N8ucaLAoJ41cK07qqk6KqgG9joNO/389Xqn5enhxHEo42njqVOq2YW0udL9yO3PV6l5SQ&#10;x4xMmHxt5csLM+5rW90k2B1GvPV6upMOYVccVTMAwcybh4kqfd76gg/w56vUi8XjRStRC3lttLEE&#10;WLAnSw8Neer1KrKeYJMUpjSVoKSxXVADcuB9k69r2tpz1eoTMJoYK3BqiatUmUMQEHsA76+ztz1e&#10;pWZPoMQNTNTVMfmRgKYxYhmvpYfRobnTnq9Q90jUWG4rBhEQYyzBWWRIzsUKQG3sBtBv2BNzbS+p&#10;56vUbXIOIPVV6s923JbUhg2xgN2n1/f8Oer1GcbCt1LHNGvlOUJDstwRYE/H2flz1epJ0+F4bTNL&#10;TMf0joxOwe6xOgBGh56vVFw6P+WMqVqiMrIVXvew7Ad+er1L75CrlEk80bSRqV2L2BGh3ar4c9Xq&#10;T1Ljww3MT1jG0bbE2GxUMCFBP03tz1epW41VrS4g1fI0cpJiEQAuFO46ePhz1ep1OPvUVBWmQFgR&#10;vLaBVP8AHnq9SGxnDajGcSljVUYJGSCFBIvqCfut9/PV6ixZswOspqkUFZKZEjZgDtB019n03+rn&#10;q9SGosTqqOsEdbH5sqHaXsFvGL2GnY+089XqHnJefsaw+pSnwpiHldBLcEgKATa+mpv3+nTnq9Rq&#10;ch9fK6nxEYXWNYQEKx1sD7Ta48QLc9XqNZS54osewOUMVYzIyi2p7G9h9fPV6iW5rocPpcRiFPtA&#10;laWItJtBY2730vcAnTnq9QRY5lHB8wQ/yz5WGSZN9n3klRfViASCNBr8Oer1EMz3kHE6fHpcJlpm&#10;kQ38t49CLN3PsB56vUUjr9gFZgFT/LopFHkRsjkEMAbdr6ggk9789XqrVpMCpIsVWjxNUszlgy9z&#10;ckXFr+H7eer1DjlfJ9XkzN2EY/QKzKjpazd4ywuW/wCIjsO3bnq9Qo+qfr1l2pxWqylMzSU3mGBT&#10;suzqzFSxK3A01NjYe22vPV6q4M34ZQ1VRLV5MbfHQsFbaLNs8OxsLnnq9RVupNVPPUwT1KiF9xcm&#10;+uhI3Mde/PV6ghqMzwRztBVVG4KSQUTdqOwOv3/X8Oer1RzmSrEi1ksykTIWVQBcG4GpGtx2tp4n&#10;489XqeUzMw8pym4PcMF8D7Tz1erNNNhdY0NTLZni3LbTQjvf6Oer1YagUrz+dTta1wbAdifA/D28&#10;9XqjSLS1kgEAJYAlXAvYn6NRrz1eqLV1c1PQJKiiUswVjfSwuCfgQeer1NNasj06ruvPt3FgR3HY&#10;Hwseer1M+JTOYQ43Ru6gSLY20NwQe2vw56vVDmYVUyTB7klbjXTw056vU7SbjXQmmsGA90KNAo8T&#10;8fhz1erFiipRCOWFi7sfeIvqPYfjrz1eqZtR6GQ043SM4t7ulj9I0I/Xx56vVFpkponetr9LNtDC&#10;x972n4c9Xqd6OojSR6LELLIy3F9VIPj9enPV6uWJRzJQpLF/kToy+AJH2h42v489XqS/zMaw7adi&#10;oUgX8beJ7fD9Tbnq9UqlPnwyRU7bVQqd5ABJN/q56vUtaLfhaQ0CNvcqW8fHuL+0c9XqUeFxRJIY&#10;ndVYBR27nvYDW9+er1L+mhjlKwoSobbc+y48Neer1ZFWETTRgndA5Vja17i9wexB9ouL89Xqaqym&#10;geB18kyxMAGVtQL6/Tz1epD/ACDoWCBYQL+6F0AHgPb+v1+r1NlZHKyzfLyWUbTZj2/xW9gPPV6o&#10;FVVRUyiddqr7oAH+Hb3+/TTnq9UGHEUpFiqqhN0hLqCLjQjQn9e/PV6nVjNPCamJQGcEITpYgCxI&#10;56vUnTTM9RFIkod42BlQeDC/vezv256vVyxyOOmw5fIuzSyEsbAE3H7Oer1N9BTzCZZAwsiLqLX1&#10;NgOer1Pk9AtAqN5qeZMSm0G7C4J9mns56vVAhqHwyVXgUWWNVbS+uupNh489XqizRPUFpaj/ABKp&#10;Yatc+A17eF+er1Q58PFLUmVLOsa3O/8AaBrz1erPBhCsiVFRKqLINwVTfaTqNNTYDnq9Txh8kUVW&#10;1MU8yRY9y3ABvuNzf6LEX56vVw/mVLJiDU1WisyiylhoGJ1/j3+HPV6nPGzRUlBRy4fO9T5kDGrV&#10;4lQRyBiFVGBJYbQNTbXS3jz1epK0EU9UEgCnZOWt73YA+PiR9PPV6nNGpyYp57i6sANL7lJA/Ltz&#10;1eqHGsHybHECTG8hYW7sb2J9t/Dnq9UihlggrooKOGSLzL239iBc6c9XqfppKKoeCvq2AdXYbG8B&#10;7Pv56vVwkxu7rPh13j8wq2njt0A+Hx56vUucKxhPMkjC7NvhZfEd7jXXvz1epT4FNiZxCKzABlfT&#10;vqT7uo56vUZDLNWXopMPrm/SQ22hbXJOnh7O/wDTz1eoT8FqKyCqjkp5GEcrWvckKQdbgmw9lhz1&#10;eoNeuuCyyTTYisqPSFI2RGW22Rj+kYtexB0sLXFtSeer1EMzDgrYbIwxF1bzGKoI/idAfG456vUw&#10;VOHVFTPvQ6bQgUgEWUWFtfbz1eqPhhigrHgjAlf3drEABT4256vU8KlTiDtV1snd2REFrsQCe3x9&#10;nPV6sD1e/wAqaihUSksBuBO0eBFvjz1eqVQPW087x1e6RZCFvqR3NyTrpfwHPV6usYoa2pusTWUL&#10;baBcnX7PPV6pk0M0Rjiqm/yYNxYduer1cqSoijSPD2gO5WLgn2ntfTw9nPV6p9IWpZJahnLzSG1y&#10;BtHsHY9hz1eoRcnRvTzJUTXqGbZ/G5HgOer1GvwHEvMUQQgSTLYIhsAB3sPv56vVs9/hG+lLC84w&#10;0Of8ZXe7xwsWJACNqWQW1IFgSfE+wEjnq9W0nV4XTYHh0dFQWVIkVVA8APAc9XqBjH65ErQUJV7P&#10;drXI9n389XqCWsnmirPIpopJHf3mRDa5Pc6256vU7Cj+ZiWBLg7iSCpDAkeN/u56vVNqsPpYKZYK&#10;YqZWiaxABsB3HwP089XqT1PQy1W2sDbtjbVBABa3t+nnq9WWvwqPEAYdBta7aHw+HPV6kl/K6Fna&#10;dmWQrdF0uQfA/wAeer1Janw+pr5qjz1G2IsF3CxItcEfDv8Aceer1Mua8TlwChNOE3GVtisNSFJ+&#10;v289Xqk4RHJLJJJMAm9IwGAsxA8Oer1IzNuKT0NQuEwRM4mJG7abA+2/PV6nnLPzFOhhqfcRCAtk&#10;Aufp766c9XqccazVHG4oARJUIx2i17KfHnq9SclqqvEHSORmEcJs4NxuPfT4c9XqT+cMYxJ56XBq&#10;CIqwljYAkBSv2Te19CuuvwPPV6lnh1RNJHFDiAQeRcjxVb/0c9XqbsRx6iq8eTDIJDLEAFJDXVj9&#10;A+vnq9Swwmvang8holjWNmYki5BtpY7ddP4c9XqalzEKquNO6+YyMyD2kH+nnq9XeBvNSwtW1ZUe&#10;W09wdRtN9oH7eer1NWFQVmKVZd42vG1zcXuG8Rbw56vUJ1LiiUGFMpO2aMM5Y2IAF+er1JfBMYFX&#10;LLUGLepAKnsQT4D+PPV6lXFXSSQediLFSCy+8QSQPb8f18eer1NWTIIsXrZsQmjYEPsQsL3Fzc/R&#10;z1epf47i6YNQRzIyvEoG6PsxbsDf2W56vUE2GYxiFTjVTiEsmxS+iGxsR+fPV6lPj2OwUlIZ6yJS&#10;2xriwYk+He3j4Hnq9TfgVJBIrSyqIwwvuRVBB7/V9XPV6kxmZ6FKSWcMZCD5e4WJJPtHw/Lnq9Uz&#10;LT0NHB5dBDdiCZW0G5iNPZfnq9SjEIqFRagD3QQSLgqT256vUjcbrpsuUMsqRGYJf3tQzDvYfHnq&#10;9SpoM1T4lQRbDtHlqwDHUE27d9O/x56vUlKqGTFKyMSqxAcNIWVj4+B/bz1eoQsMpoxFG0Uf6IOS&#10;L66gHSx+PPV6sWNYkaiaP5OMvLHIp2IpXcvj+vw56vUu56bEUweGoeMR2IbeQL2trf6f1789XqaR&#10;TUk9Ea+f9IDcgd9L/H2HsOer1T6p6fFMBWQENFEGsugJt3J+m3PV6kXQYnSYvhrYVAnlOxYi9rA6&#10;6W9nPV6l/kHCsGpXkwOosZJAxK9rHU/nz1eoO4qSbBczTS4enlssmml1K31H0jnq9SWzFR1tdmX5&#10;qpciN3L2VdVFx2OhGvt+PPV6hO6q4ZtwihqA29xAW3rbT3fdH06c9XqTeA+diPTc1aqd72UN3I0v&#10;r/Dnq9Sd6Q4rUQ1dZgExaRFaQkvfUtdrXOvj28O3PV6k7iokwbMy4vVQ7DCxN9SCt9R/D8uer1Cj&#10;1EXBK3JtFmlrBKuIEBl95ARcFl7ix8COer1SOmFXh+Zcjmjhl89AWFxY2Go/w6e36+er1Bpk3Akw&#10;PqbCYSpc3K7re6wOlh/E89XqwdYMKekxamxCmkIld2MhU+9Y21010tf7+er1D7XR/wA46dQ11Yu4&#10;/LpqBdpLL9rXx1tp7B8b+r1AHlLM9LDLV5ZjWWOaMIzL5TLZWJAN9tipI7n489XqQ2dMUw3p3mqg&#10;zDMFIBiFtLhmdd2vbvbv+3nq9Rp8wz0XULKr2VXgmj3xlbkAsNPz56vUXH054c+D4hWZOxb9FR08&#10;ruqsbkgMdzj79Oer1MHXTKuZ8Nxlc55NqGhSNwwZQASoOoJNxrb9nPV6jRdJcbxLPeTYaytTfIVs&#10;242J+IPt0vz1eoCKbMEuBdXJ8vSEhKgltoNiVBAIHu6EkXub89Xqb/UR0xw18vVOKVIvKU3rIujA&#10;6EfSPDT4eznq9RmfTZNQY30iwytI2741Zrn3gPYQdQRrp9HPV6i5VuS6zKvX6XFg5WlrHACjsRe5&#10;v4Xt+z2X56vUKHqXwSKTIv8AO8Ius1PIjb0AICgXsRb7JtY/V9PPV6pPpK6qPn3LSpMD59KAjjtq&#10;L20NvDnq9QadX8PwbKHWqjzbUbaeSo83zZSALg7SBf2aW56vUM3Uyiq87dPZafCWBklpjJE3e5sC&#10;PrPs56vUEfpR/mC4PJhOJyMZKWYBwQTtJubD4XHPV6pvqOxKHJmdcHzLXJaNzt80Lci5sRoDbwJ+&#10;jnq9Qv4bhdH1Jyc9HLeSlnjLNbQFbE2ve3PV6gW9PmE0mUMy49lSFT5QkSWIE32KRtIF+2q3+vnq&#10;9QkddGxzL2CUGasDjE600gDr2sdbsSO4A/Zz1epY4BNQ9VMhN87GNs6vHtNiSdbkeHxv9HPV6i0d&#10;D/5dk3qXi+XQPKA1BuNpF7BbWOoI/hz1eoXfVNlDGsVyiM05SYipo9rqQCVBBG4Nb2i4tz1epS9H&#10;8XXNOVEqK59kjqoZCBc2019nPV6krguPYTlHrBU0KgRLVqGPYBSo2i3bRr89XqEDrtl2tzvk5qnC&#10;5FgqaePfDIf3SASPj38Oer1S+kGNzY/kCB8ZjWWpMYWUJoAwBBtexHt1/Zz1eoIcgZkwzKvUeuy3&#10;Hth+ZlZzey7mPt9pAFuer1CN18ybRZ3yr/MIyfmKJw8e0Ai4IPe+h08Oer1PHT+vbHcoJLVjc6xA&#10;XNiNBbU+3nq9Raun/VrDsK6v4hk+drku5UA2FySO3PV6hZ9QuUa7HcCXMOFMI6uiv5egJJ7ga6a2&#10;t/dz1ep9yni6Zh6bQ0MYvK8AR762NrNc+3nq9QEdGs91eVs+VPTjEY7TIS4LLt3LusSPAkC3b9vP&#10;V6h068YJhuI4DDmgIPPw9JHTwLE9gbkC5vpfnq9U7LmI4L1AyPBHDuHmRe+UJIYkfnY89XqL/kXE&#10;8UyNns5Prt3lVjsIwgsAQCT9IIAPPV6hZ9QWTcFxzKcGLVdOZJ6MrJEV0N7dviNfH9nPV6nPA8af&#10;MmQ1wuQhVZBECgGhCi/s0ubf389XqJD0ew/qTkPrS+X8YktRVchMavHYmIX0Dadj8Dz1eo7nWLBR&#10;i2U5ahGG+BGktYHsNfo7d+er1Inpnjs2P5Gp8Ew4+dBsIBsDtPhp30t489XqC3BsPxnInWSkglUL&#10;Q1vmmQk7SWPZvotcafDnq9R0s1Q0TYLPVzSe4nvL3JItz1eoPcv4tSY/hBw+DbI+2QEgWsGvt9uv&#10;bX8uer1Fl6P1WasldWKjJczhlF3KGzAC5NwddPo9vPV6hJ67CiweShzbiQAEDlmcakkeGtvbz1ep&#10;S10xzhkRKXCV2RTpeIjUAn2EeB7c9XqLP0vkzBlrNlVg9ZMxWNtCCQGBOuhPcf089XqF7qtXtTIt&#10;fiDEQx+WQexBJAH3X/W3PV6mOrw6rzflianh1V1ZTe5BBH2gfaO/PV6ga6LwYplurqskzTs5hmdQ&#10;WsFa/vbvjppcd7Hnq9QlZ5paWgxinlqdvmMSFIW4B07n4nX6+er1I7qNh1bmTKLQROY2DBmOpGh1&#10;HY6Htr7eer1ROgWJ4pBgM9HjZENPG8ixBL3CdlA7EDTw8Oer1KKpzElHmWI0pKNKhLNe5JBta3t5&#10;6vVxz9gdXiOGnE6N/KVgp3EXsfHx0Pw+jnq9T307EtDliR4HaYBmZ2ZTppYk9h7Oer1BriWPwUeL&#10;S0uGo3nMGLEHQm+vb4k6c9XqLt1ByZUz4jFmr5iWNLWeNStnbcCpbQm4AI7/ALOer1BXjtZQS0jy&#10;1kn2vMYKLAAAW1P9P7Oer1VK9ds3xVdfVYTBMJYgQwC9g1yLG3iBp93PV6ij4ThWZcYxZ6FKfdtC&#10;sj2/d1PvePbnq9Q74X03lwRKeTEZl94+ZtPhpex0uQPZz1epqzJnumwGt+ewcKsgvsvpYA7WbQGx&#10;Gth46fE89XqLXmbMaYtWiKobeG3SOzXHvHtYaaj2/wBPPV6gazHglJihMikqkdgrE9vp8eer1YcE&#10;yTUIVppbyiR/dGouD4kg+Hfnq9Q1YH05noFL1Ch9VdLFTYDvfU+znq9UbGc2rTUhpaOwdNydgTa9&#10;vp7c9XqSVAMdlrPK3FUIKl7EFlfTbcaWPjfTw56vVwTDKqaR6SRNkULKm1PFbakn4dhz1epV5fyQ&#10;K8mrkXyVW4S99bXv3/bz1eod8P6dUNGEUoqswUBtoJOl2uO1j256vU61bLhtE1HhKgJEoDmwG4Ai&#10;wW3tv93PV6gpzHi3lMZlb9LOTcnUI1+9r6j6Phz1eoJMfrYImaOS5Z4h79/Ek6AX09p+rnq9SLfF&#10;pztp7kxMigg6aH2Hv27c9XqDGvMwXy43ZzGygEnUgE6nsNfo56vUosGoKjEK2GB2JYFCdB2v7fhz&#10;1eo6eRo5MPwU4g0PmTwSL9kixGtgA19faf7Oer1JbqRnCaCNRM3utvLRke8oF+x8Se3t56vUUvGc&#10;bNbPKsce2I218T8CPhz1eqFh9DWVVXNJKo8uAA69iPZ49vG/PV6uOIspnJQB1I8D4EWI8bc9XqTA&#10;onM5lZAqiwA0HvX/AKOer1YcRrKekq0RFDncN99QNNb28Oer1MlXWNHM1GkirUMN23uAhP62vz1e&#10;pK1VRWw1MtDVSXidFBawHvE62t8Oer1JmSnqf5vtqUvra2hG0djfXvz1epQU9HUBU0Rka4YK4YAX&#10;tYdyLH289Xqf8ETDpnLQrtlVrOLd+/5fHnq9TlU0kdZGIKgAIJFcqdLFe5v42Hb489Xqe46dI4hT&#10;lyUYsFJ9g7Xtprz1eqMauKeo/wBHjMRQlQxOhsLafT+vt56vVjANNAskg3s7e8zabRz1eqFjyQS4&#10;dI9H7t1bbtI97TUX+Pbnq9SQpMu1NVCIvMEaKqHcW8e5A8dOer1PybKOM024u6gBHJ8CdRz1epyp&#10;VN0o5pSwLMQoJW4+NiDcfTz1eoQ0qaOBGlW8gCqCALke2wGp56vVGqKesmiCKGaOQ7lFrkC/32HP&#10;V6m5YacTGlZbgkAmx0t4Dnq9TwmDoKMx1ibgS+02toT7oPfW36jtz1ep3y3lqloK5YqaPaqkl9xv&#10;bcbkm+uh7eztz1eoUqvCVcinw97iFVcuPdVtSduvs/u56vUnMYVJaSFaJCZgwZj8O7Be3f23+kW7&#10;+r1N2M0UVVSwU1eTH5vvF2sQq30Jse47+34c9XqRVVh0FBF8kkvzGz7MzG5N+97Ad/q56vUgKyKG&#10;GrJ3kAkXF9LgWFvZz1eqNWUMlHVebTqZVn1PbQ2t4aWI56vUw0lFJ5zz7jE6grs01sb6/Ub89XqU&#10;VGJUmM0qbFNwAPAW7+3nq9Q1ZCxdJIIsOjbaN4W7Lpr8e/189XqMxT4Fh9bRLJG0cgQMqgaEtqST&#10;e97jtz1eoHs4YBQyR+VTpaV9bE2ABNzc+Nhz1eovdXh7U9bsnQEXKgCxW3jc/A89XqRuKwPh8dRV&#10;W8zezEKO63NgO9rc9Xq40UkBjjlq1EikqvgRcDufbz1epUKsBpxTxRGOPcxUj97W517/AEc9XqTl&#10;RHKsLvPISl2CAeN79/4c9Xqb5TRVNPBE4bc9wF26XIP2r20Pbnq9TGtMq01RhCqpkkUbTawAB117&#10;6c9XqUlGauJflqd9s0SqQxFwd2lhc3056vUn4ZJ/MnluJC1t4F7buwJ+I9vPV6n+mpWwqN6wsV32&#10;Gpuqi17+Nteer1TqKmpal1mk8xonuduq6+JB1+rnq9QiUc8FLRKlNp2XXuQfAm3PV6ntd9PNH5Nn&#10;c2se5t3/AC+HPV6sjVDy7q6okaIg2G3wtpfnq9TFjJeKBaxP0u4nc3w7dj7Tz1epHTmPE4ld0K+W&#10;w22t31Bv8Oer1OmE0s2I4q9JSRX8mLdZdTfW7G/hz1eqZFQJLMTLay2s47j2/eeer1LDD6alNMZ2&#10;kBdQ2mnYdj3789XqUWD4oTWpEkJ8llZSzEEH4i9jofp56vUrosZSlCxKto1BXyyLg9rn2eN+er1c&#10;aPEo4T84ygx3I262UEm1h/E89XqUkldDiFaqo6BFA97aLgH2n6uer1JysrsQkxZamq0SC8aoBYMn&#10;cMQO5/tvz1eqLNiGHSU8rupR6g/pAFuLKLA3A56vUmpoY69BFKoVSTsNu1tBf4Hx56vUg4sTiozN&#10;S026KZ1cXvcbrWGgOoP8Oer1DZlrEKWTKdBKaqKoxWeUo1OitdEQD3mJFveJIABJ0N7Cx56vUb/K&#10;TyokQp1RGbajJK2xb20tca+0DxNuer1GDyDisdLSpBiS+TMrSL4EMu64s1iLN3uNbc9XqEN03UcH&#10;zDCZg93YgWt3sfDnq9SwxCFZcKhr6QWbcAAo0UDw+7nq9UWegp6qiXE42ZWVihF7e8xuPdvY69+e&#10;r1BNmurfDJ62hmjA+dp2hkJVWsv2vdLXKkkWutjbS9ieer1E1zMJMOw5MMwhVjhLWuACVGo2jtoO&#10;er1BFUVxmgehiHmKx2s9wCDe2hGtifHvz1epU4dU09NGmIV4ARLRkDs4Bvpe4vz1epcz43hVazQY&#10;GmyBQ36MkEg2vYH2E89XqSdHhU0lV87UE++Q5tcFVuBb4W+/nq9QhRUUOByrj1RqIL2Qmwdzrcju&#10;bD6vy56vUHtb1UllqqilpTske+wnuisLFAPEHvr9HPV6gpqcdjcCiqI/0lnXzt7X1uW0Bta/1/Vz&#10;1epKy4jIsHzGFTo7K6qtwSSD9q/6/Tbnq9TPXYgKxYo39ySIkn2sQT/H9deer1I7Ekw8VUU9UWVw&#10;Sq2b3Se9tt7E/s56vVARqNqgSKlnsy6kaqf6Oer1N0cdTIzIum66MO2nhY+3nq9UmV5DIAFBYCx7&#10;C3t/hz1eqPUNKYxe1ixIKjW3sI56vVJpIvmKlWViGS+jC2h7d9eer1SKiKKhqBUo4Y+w9rgfT7ee&#10;r1JyhlaWWUTVAZ0chrC1r6ga+wH489Xqw1cBxGWSkWfydqqd6ixHfQWF7+3nq9STpsQrGohFGVDw&#10;SOskpGrWB2sQTr4ajnq9TPNDM5jrFh17tJYkWYEEW+k356vV1J81IgbDxaGEEW1AL6C5Hjz1epQY&#10;VHM1GDWESsCSGAGhHcH6O3PV6nNts0glKruLDXw/Uc9Xqk11LTV8i0ZB2o25iDre/hbnq9UZ8Nho&#10;JJlJJQWe99b+A56vU10byVVTJFTKyA2B3+IuCT4DXnq9U4rTUjVDyr+glFltqd1/h2H8Oer1RcNo&#10;PLgMLbpF3FiWNwoPbQ+AOnPV6or4HXS4wVlUuyncgXS6jUkntrz1epUIYYyBKfLEncHsoHs07/Tz&#10;1erDPJhvuVTtcorKGJ77ja2ngba89XqY4VgEqRSttZiSSL6DXQa/keer1c451DmSAgRlbXGt2Btr&#10;bxA9vPV6pqyQ1qfNFSFNwGOmo0BI0/o56vVkwyulo6oYVOLNsDuy22m50AJvqeer1GT6aYlh/wA0&#10;JJyTHGy7ixCjXSwZtPov4/Hnq9Vwnp2zxFgFEkqhZXEihSGBDC2h09nw056vVbPkrqdQVuB0zYo6&#10;h1DF0UDTTtcLqPZz1eqpz17YLiOPYNPiOCO8CGVnDKASUUm6sNQVJ7+zuOwt6vVSLVssU25F9830&#10;7EHtbwIvz1eqLPI6gJou6wsRr4XN+er1N1QslPcqxB8So8O/f489Xq7EVOs0crgsh12i+p7/AJ89&#10;XqfkmkSqE0/uebZUW1yo8b6ePPV6mhI6anxXzqjc8abjoNDrbx9nPV6plPFKsG0IHglDBCAAQQdb&#10;k89XqDTP9MldJGsJQeWrBiFF9Oxvrr4AA/s56vUANa6yVLumoJ789Xqj3Gn0c9Xq6KsttwtfUc9X&#10;q656vVytpe/1c9Xq6JJA+HPV6uuer1e56vV2QAbDXnq9WaCeSF7obaEfUeer1dxmR0EStbXQW737&#10;89XqEzKkVPRYkq09QY191iHHc+yxGnPV6jH5MjhzJj0dDGdv6S0hBI0vqQRrrpz1erbI9AeXKCkw&#10;ijakUEGkhDFgDdlFmH1C2n089XqsgzRlDCP5RPUvGBKVkkO4e6VC+y9u3j8Oer1awX4jWFYg9NUV&#10;ghKpuRlYWFhJfSw7A99O3PV6tdnNUVNFiDCNt0hPvgeHhz1epO/ai3EHSwB8Oer1Yr9iuh56vUsM&#10;s08tTXwSeWWK326Ejv8AaP0X56vUYaXDJ4MNhEw2i1yTppf2+znq9TzQ1LvHLUU4uykAi2hFha2n&#10;5/t56vVyxCiqqqnEgiC7R71+5B7i2o56vUXrNWXvJneqdvdRmbaBb3dNPhbnq9SDlZKiUeWxuRba&#10;Re3wB7W56vU6gPJLLTrbyCVBNwCDbW1vrvz1erFakpqnYrKPKt9q+vtJO3nq9UPbPNI05Be5FyL6&#10;D2Dnq9XDyxGWqYDbyzYhhbVr2t9A56vVNraZ4Y3qt212CgqB2B0N/p56vU2xyNDFdh9q6g+weOnP&#10;V6o8borrvFwDc27nnq9XSqrD7QFz256vVynheCRon7qbHnq9XkEB2+YxXU3sL6eHiOer1dBkRzt9&#10;5e2o56vV3II9wMJ7/keer1dIqbSX8dBbw+PPV6uFvesuvPV6uQW6mQ9rgH6+er1c3cyIq6nbp9XP&#10;V6u1UKGkvYra2oOvPV6sXu7PHdf6rc9Xq5tI8xCNbTt2HPV6u0XZIoZexufiOer1Z/Jp0mjV3vEz&#10;AkgahdLm30c9Xqm11PTtVSVmGAtSBwE3gBrfFRcc9XqbZaaSMX7gAE/C/bnq9WBl22+PPV6srSO5&#10;V5ddoAHxA56vV3HPLBvMB2hwVP0Hw56vVx8u0fmA6W9h737X9vPV6ucJYqV7hvdAPtPjz1erMYVT&#10;9FHICzaEeGnx56vVgVJGbywpYtbS38Oer1P+FYVU1NcKWmUGUN747hU0uT7bdvjz1eozuBxLFTCn&#10;p7bQotp2AFrADnq9SEzFRLX0do5jsidz7WNjqD3I/Xw56vUgkpp6fzVhTSRg4Omth4fH489XqcsL&#10;atoad68qpFjut3YnufpA056vUpIqi2HwVZqNscztppa3svb6wOer1MVRNsrBGiXRSWG1e/vC1/qH&#10;6689XqzzVVLDO8sJPnOpKpa4JGpJv2+jnq9SEZoXqiKOXbcjcAAQTqSfhrpz1epyxCnmZQtPtRz7&#10;xsL3a9xY+0/r356vU3QwUvzDzp77qpkkF9fioB56vUnnWWpmApLybhfbYXFj2Phfnq9UtZKhljp5&#10;XIcOdvY6toLfDnq9TeEUrJPIQDrYaam/s9nPV6s9JSztJu2AppfdoLHse/PV6nmphFbRwKCgWJpA&#10;dp7A63JNvHQc9Xq4RUcElJ5bOCgBYMBcra1xce3nq9UaBqsTR0MUhVtGHbva5ufHTnq9Twk0sZO/&#10;3Yqk/ZtcFrWuNfD289XqwVlbW4YPJYKYpQwRtvvEDTv4c9XqZXqVcCQRqRHYG/c/E/Dw56vVx8ua&#10;BEqpVstyChG3v7PpHjz1erhM0ddUqtGpTfYEE3F/bz1ep4qaeqoY6ebeCWFiw1229g/jz1eppq0K&#10;olQsl2fw8fZf2c9XqesPemmeKWc7JtxQ3uRYAbT9BN+er1QahZ6yWSSCP9IzFXUD7iP6eer1eo5H&#10;J/lc50L7HJNwAO35+znq9WJ3hpWnSEfvbbH/AA/T8e/PV6o9K9PTxF6qIuH7dvDxB8Neer1dQS7n&#10;PlqCTa4sLH6vC3PV6pFdDNEsW9Sq2J0GgBPhz1eqeiB2mSmbeiqN4Onui2v6/D489XqlVwgkw0T7&#10;Ax3BdAAbeBNvZz1epP18aRm9OT5bE6ey3tF+/PV6o8BiWJy4uxttN+39/PV6nrCXMzeQpWIoLh9d&#10;Pba3s9vPV6mqsF3DtKZjqCSdbX07+3nq9XokEzO0fu2Pu30Gp56vU5VWDTRNtqnCyGMOABe59hN9&#10;Lduer1LTp9UJFmKgpKxFWRJEtvNt6s1+9/Z256vVfvlqkjkwWllp9oXYm0LcEKQNw8bW7dvr119X&#10;q7zFgGZYZqUTUslNTVKB0qHIAex12m5/Mc9XqRVfWYjUmWgrJZnlpibtLYgm4I22AuBe5I8b89Xq&#10;Qa19FJWFcUB8x45GVQNW2ki7HsNew/t56vUmpKqOoXZEwlMgYhSPskaga/dcc9XqQM9NUQUqS1Ng&#10;zhiVXvuU2tcdxY89Xql0NZTrIGpy0kaOoNzextrcm50+jnq9UKWonlaqMgtAE3nda62a2vhr7NP4&#10;c9XqkRYnFWyz4SLxroqa3v2N19n93PV6plIyQVkE9RKxkXdGy7AAFHsINzfvrz1epVQ+/XLTUkrN&#10;HIpYodRe4tbQ9tfH6Oer1KKLK1QZ0x2vSTyohYKF99wT2Bvew+j+nnq9WQ5UNdGZo13QmRGQ2vtY&#10;G4BHe689XqW1JkypitLEwPmsBHGCN1yLFiBYi50A9n089Xql1PTiGrgC1bhZYCX10At2FzYd/Dnq&#10;9TZNkSCHDxVSE72k8uw7qO+4HXS/jz1epgw7DqcVBFOpdUkCu/tIuTbxIHY256vVw+aerneN4Egu&#10;V2kRgnabi9wLg3/X2+r1NuL0TRxLNQnzI0277fbvu0B9l/Yeer1Q8/YNVS4UvyrKz3X2C27vfxuB&#10;z1eqLgmD+fTCqpZFPywBmQkbAtrElvp056vV6ukxCojpIaZI0NUXT9GQ6rY97+N+er1S6rD6d6hq&#10;CCe8pUb1NtdpsdfbfTnq9Tlh+JT4hDDS1QSMQyHy9i7Ddbj37WLAD2311789XqVLYnG1Ms8zr5xZ&#10;lJSxIte+vsPw56vU51jla75VfMNoYnElvdu12Krf3tPHTS+h9nq9UqHDIpHbE8RYSAKWCg2Nr2O1&#10;jYg89XqbamGWorQKXaKeN2fYR7zEAhtfGwPhz1erNFhGF4YgqqeMiepRgjofENbUDvobc9XqVWDY&#10;f5uNFISP8kZZC1gWK2Uk99baa/Ac9XqELCKsUbiekZ6ZFDEA2BvqLsCCCGGluer1L7DKKCVlrq2T&#10;zBdUIuAAupLX8CO3PV6hSoq51nNFTxq4OzY57KAe/iCCOer1LmoqMQr3mgim2eWUUSU6KoZGHvIA&#10;QdR4m2vgfHnq9U6amqZsMNJSOXjpVA833RsHcXAsBc62HPV6l7gc8EEIqaUMGkjAIBuCQLXI26XJ&#10;OvxHPV6lfgGIUR8zD5bh5WWJQRcADUrft9X0c9XqTGKYdTNiTTpGxMLKHUAEEG4Atfx+Ps56vV//&#10;0NQ6tno50akeZnaSQXYAAqB20N+/Ynnq9WefyaKKNkLFEsdw7m4tqAL/AE89Xqz0Urxzkgf4Qqtc&#10;aG+tvEHwvz1epSPR09THOaYKzAgjQX017nQa6c9XqlGFqEk1zorqoZiot37rf4eJPPV6nOnNfLTr&#10;AjBmLEnQaX1ve/iOer1S6yWGmhemibzzM19ugCi3Y66fR/Zz1ernTUa1VMIVPlGOxtYFQPZe/t56&#10;vVkqqMpTSUVOdwluXC9j3B1v3Pbnq9UililooFaSBlgjQqEUe0WHYW+P8Oer1ZKaeASqfLG8R7Sf&#10;gPh2vbueer1Qq2pxSKttTuNkhIG0ADsLWOvPV6sFaytN8xWz75Iydwt8PA6c9XqjFApbX9FILs5v&#10;e51tbXS/3c9XqbJ5DNPFT4cdAxF72v4+OvPV6lTsiONLQum0xKdpOoII1v37eznq9SjgxGWkHyOH&#10;DUurNrfW+lhfS3h/fz1eoyeTqnGqyro8Mw4q1SWUppYMdPtW9vPV6j31Oa69MpRxMyRTwKLBT7qt&#10;cbh2BPvXGvPV6gcbN1ZXVk0kk4lm2jdY6HdcWtc689XqdKDApKpUK1Lx1Doxcxbltc6rre4I0PPV&#10;6mDDcqVGHzzfzWR7O7eWL2uD2Unvfnq9SfkwjG0xNaCGEMFBdgLgWJ7+Gt/z56vVxx3ApcTrBQQk&#10;qiKHdyLW2fbTx7jvz1epuoMHrYPLWOqBg2r5YCG6sB9nwuLft56vU+1eNYPhUsUssqVEvlFSyg2L&#10;G4AC3udt9T/G3PV6gmzZj9PX04ipHUToGEZ0Fj7LHXx7c9XqASSpnnqNtWwRiFdlWxAcCxGo19uo&#10;56vUHtSybmnSQspdlTxuQdR9Xjz1erFJJUCGnEwK+U7XRSbvcc9Xqg1FW0dO8k7b0nYlE0GwdiNN&#10;e/13+Fuer1cKWXCa5YmZB59GrAgiwIJ0JFj2Gl+er1MGJx0tYwaDaoN76CwBOvPV6kxLTyPiK4bE&#10;hjRI3fd28wCw0A1uLj7xz1eqQmGx0O6Cnk3JGN0m4k+8QNNdTb2c9Xqb46uoM/mDSBjZT7WHfQX0&#10;56vVHqiKerXEoz5nuAEeCjx0+HPV6nChnw5K2npEZ5ICDZnUmxtck9+3089XqnjCaaQtFXMSqAlW&#10;F1a2tjodL89XqbYaKpJkraadfJYMpNveubgBbew9+er1NTYTSpN5I3NJsAuWJ3d7kqRck/T9R56v&#10;VDkVKXFqMzEuATHZdNoY6E9+er1PeLUaYP5awy79zEPr2N76HX7+er1M89Rh2JLJeIJKzAggXFwd&#10;PbqP19vPV6uopI6V4zIoWUqNbjW5sWP8Oer1J7Ho5FmSpgVGCObgW1HfQc9Xqw1EK1jpIgCAg3Vg&#10;AD7Cbm3PV6n+PEYIUESoH2AI2wgqD8bH+3nq9TBX1VHM5SNWW7liQQB9BAsfv56vVFjrzUbmjj2q&#10;doFz3+7nq9WV/lN7uz7CSVWNtSxt9odx+d/y56vUnEqJJZjQwSshZkf3bXO03K6/nbw56vUIAkpo&#10;qISqm0FrkeN72It3seer1QZaPFXqYkip5J4JHAdkAsvj7x/LTXUfHnq9TvVYK09bLPTBVEZCSBnC&#10;2sNNoNgfjz1ernVQJQIZ6QF47KCQe5t7Phz1epJVdZWgStGQoLoo8SADey+y/t56vVlWoFXNHFUq&#10;jbGVkFgdpU7gQTp31/u56vU9YtVzV8ceKVRLCUyMR3uQ1yPH289XqZZamkpleZkBLqAFOtmLfxHP&#10;V6uNPQtPVGtiYKkm1Tf221F+3PV6m7E8DlbEo0plBtYe6PE6+A56vVIMENXI/uhYxtBHtIFiR27H&#10;4c9Xq7WaeCD5aRC8liCbDQHtz1erLSnzaS9e20xptGl7jwJ56vVh2jybId92Knd3HiNPjz1erDQU&#10;lWszVVNC6uAR5twQVFwQPq+/nq9Tlh+HQ1UaSFPc3G9yNdPj7Dz1erLHh1fTNPSwlfMQgDda2224&#10;WubXHPV6myWGMwN8wWkqGIVbHS473Hjbnq9XcsTQssSqXCWGvcNbTnq9WTFKbEAIhXq0MTWKWFib&#10;jQe3nq9USSI7Ulj7qNQR/Hnq9XGaqaoo2kRfLsStvEj2/X4c9XqzYdSUaUSyAj3hZR4A29hHh/dz&#10;1erLT0GyQxFTIwu24EWA7e3nq9U+CJGl2xKhmCgLvRXtrcaEH7+er1J7Eo0EwQ2Z5nIOwWVT46a2&#10;B9n9w9XqaqrDponaOKQhWHugDsR8fG/PV6piTxpSimrYY4alrAMpN7/EHTX6Oer1Q6xlihFBKyiR&#10;iSPq1tf9n3c9XqiMkyR7IEDOi7jewv4afXz1eqdRyyGIgysGPvXHa/s7Ea89XqmTSpChkZbPcAG3&#10;gR3sPbz1erFSugu0LBgwube09xz1ep6gmjw+l+ZSIz+IG4DW3jcc9XqwDEWrHWSqT5d3XddLFQfA&#10;EHXT+3nq9UmHGq2OmdUIKAjXsWF/2c9XqeMNxegnkVqn9K0Vy6GxNj2J1+7nq9SgSikxKCaowqmW&#10;Ym1lB+yB9Hs+PPV6n3B4oMHzFFiNLrEYwHjYAhW/eNz2sfHnq9ThmWWKqxSDF8aieai80OY42Ckg&#10;9wGsQNfaDb2c9Xqdso5TlkmestuV5AE0uNpNwCO1wND4fs9XqM3lXI8OO1sEYXyY23LID2IBsCLX&#10;sfZz1eoZc4ZCpcqZb/q/AP0ryJNGWJLbQLstv9bvrr2t356vUjKaGkwmKOurhv3AgXAABt7o9t/A&#10;689XqRmZqF81PG9RCfKjIlEW8i4B0uPEA6gG4B1te3PV6hHyP0nUh8QqFNPuUMN3Yve/unW+mmnP&#10;V6h9w/FIo8seXOPKaZfL3XsVGva+oIt8D38Oer1AZmvGBBVigmZp0kUJbvZu4Y21tpY89XqBfEKO&#10;snqI6qEFXDn3FOh1tYdzYDXnq9SroqM0omqr+YU1FtCFOnYHQjxPPV6n1sfmaKHDWgkkErArIStl&#10;IF7C+ulv1tz1epM4wkWJVYoVnD2B3C5NlOlyb+3QDnq9SfxSFcviKOYpUrJujVwQSthb3rXsR7P2&#10;c9Xq7yxg8mIymrDb1QsPsi7GxGgHs56vUpRQRzx76Vl2hiTci2gIvr8dOer1NOGCOOtabEmZlW1j&#10;fS/+EW7356vVNaV2xGahpoh5TgNEbkWkYEncdLg30Fh9enPV6o2F1lDh88T4hIFZzddpspK62+nx&#10;tz1ep7r6imxCrVKINE9QhW57G5uDf4nnq9Q39OMBrIIIv5mNsl19oIII1b6v1156vUJvULGsLho1&#10;w6D3T7wkNrgsugHxB+PPV6irvmlZ6mOin3BN7m62Btrrp256vU44znOmwbCnXDkDaHUgAk273sNf&#10;j9/PV6i45yzNV5gPlSSgLYbQBa7W8Te1+er1Z8sYdLRwti5KpFIr3Gl7gWAXXS5Nr89XqEXKdd8r&#10;UVEs1juVRYHTaNAxvpe5tz1epU4jmGiqqeWgoXEM7MLdhusALfr8eer1N+G4zB/KJJccsdiur7bA&#10;nwH1E2HPV6gk6gVmFVOWsNpMJikhrEaeSqkdhtIa3kxxptB0sxZifEADS/PV6kNh9DGHgxKJAwAG&#10;2/ckjUdr89Xq6zNOiVj1IUIW23SwsfYB9B156vUA9ZjVG9RJMgJkO5SCb3Nz2ubWPPV6lBkTB58Q&#10;rSHh3uJFQKRc+92sPj93PV6ldmfD4UpxBRDXzirgAe6VuLAfx56vUEmITSrUNTSkhO9/Zrb6uer1&#10;NOGY8aKpdUuzRMALAH3T2P1/r489XqX088T0S4lErQoL7gdCQe4Pbnq9QQVZnmrJBAx8tmLD2ai4&#10;9nPV6nfCa6d41hLhgGHum9yL2/Lnq9QlQVUGGMrRsWJIawGtwe31jnq9QrY7mcV+ANSopIVULN4+&#10;wWsPHnq9QA1tTLTSNYlUW2pBN2PgCe4HPV6u6PCBiFSsZ94kg6dyL3Px0+HPV6hWzLXGsTDo0Mar&#10;qLqovZL23Ed7j2356vVkwfGITAWqyvzClgqKPtINdR3B8Oer1CbgcYnrElb9FEyh12gaHx+/nq9S&#10;5yqyV2ZZKmZvMjhYhtpG5gva/ca3t4/w56vUcHKmSK2qy5NiM6l41U7XsbancAPio0/v56vUXqto&#10;xiObGTarxQr76PcXAJF1tp8fy9vPV6ouZcuyUsqrhiRov2ioA0NtR9I56vUnsu0MVLM2ISxljGug&#10;JIAKkm40IBH1X9unPV6ltQYZSYsUxCVSjxJJo1wjki6mxABsdb3tz1epgWojoMRngmYVBd9gCsCt&#10;joSpHiP1789XqkZ1w+T9GkG1Fh2WUqAVUjUfXe+vPV6i6SyRUePhqpRG/mlox8fb9ff7uer1DVmX&#10;G3mgp6Smp3mcwqsciWsp8Wa5v/Hnq9QCYrlmsolep80zSS7ncaAC/t7A/mb/AJ+r1BXW4JiNPT1E&#10;WJgqWFg23dZri1iPDnq9Tzl01E1LKsVlsosbXuR4dvE89XqErKODV+L4maFqZt8TKwkIGyxGvfU2&#10;tbnq9Q7thlIsMayx7Xd1Tcw7WGrC3h4/rbnq9SoxGpiw6KKkRi5CFWC63PYHw79+er1BjPRYmZzF&#10;GGaNQxuo1HvXF+9tDqeer1KrCcpYbjuFmpjQLKVINxdgxGg1172vbsPDS3PV6giXEGwyZKTFh5VV&#10;CVjmSzNGja7gjWUso73sD7deer1YsRqBGZEomUxyDzG2jUAG1zft7Oer1LDJGIRQ1q0rWaNokN7A&#10;jfuN2J8dLafTz1eoxkiwYhG8lHGrxRKpJEZALnxvbw56vUDOa6fEo8SmZXaKONjGFUKRKWAIOo0t&#10;20IHtvpb1eoNY6arhxFqR1VS+24P+FSLnx1HsHPV6hky7LRYtiyXqAIogNlhcEg6g/R2t9Ps56vU&#10;YODDIqjEnrI021FSrEPYBQ2mt/HT2c9XqT1VgmLGqVaNx5kbAs5GjDta1+5156vUItdh9NUYD56S&#10;Orgq6lXIsttrCwIuNb6+PPV6k3g+ZqinnbDZXusWwFzb3QSd1jYd/o56vUrkwWlxwyV8jh0Q2G0A&#10;39na9uer1BrmvKlSG8nyNwjVgCPsqp7c9XqTmT4I6HEokmVDJCrMH2AkBiRqdDofD6/Zz1epfwUW&#10;MJjTzUbNJvDadxY/vHx0Phz1epeLldKQRYpX1DSh1G1LAkNfUA6d/Yf289Xqbcz5PqcUxqKqqJFh&#10;+Wik3Re6t17KxBFyQNBb7r89XqR2CU2LYTiSVpISz2UWAut7+I8R7Oer1DphEU9dWqmISbA7hzaw&#10;sp73trY+3nq9Qn5SwjEKLFHlhvIjXUMTZVJP0G9hpf6eer1GcwOXB5stMY6YRvHuG9zfUnU6g+3t&#10;/fz1eoXsgV2DUUMU9JuElIkassi7SfHT4HT9vPV6jwZYnwnEMuLV1B/TME13XAFr2A+n2fs56vU1&#10;4jluH51p3hBXWZW7XFvHx0OvPV6mipoqXZDOUDEsLqRcqTrfX6uer1CjSYbUT4UFgBLNu3A2Nxb+&#10;7nq9RG+qj4hSYvTilk8keazE+9YtfUfEDnq9Sqw7HcQrcFbz2N1I9gYAHQj3eer1LPLFeJvPhSW8&#10;sSAkMTcknQfdfnq9QvZXkoqeT5mZd/zAswcC1hf289XqDXqhl+GCnkxSgTaIw722jUnt+v8ARz1e&#10;opOaJKinq46+CnE0qkBkYEAK1ve8e1uer1T8Lx1sHmenaNTPJtmQXsL9toPw+Ps56vUPOTsvY7iV&#10;IMWpRGVm23bUKD8fbYc9XqHuY49gkEMOEnc0ZYOCbe6w94ghfuv489XqROZKymngpvnoTJKjsqqf&#10;dtqdSNvPV6glyxjZXME0MCrS2doyRoAuug9oPt/p56vU55tyxhq4l/NUAINjfuATfTx7d+er1U+e&#10;tyeLJmETGadZo3DF2CKHAc2UX+n+Hx19XqpvhzLEtbHJFUGV0YbbFSQu4XW57X7H+7nq9R0Rn/Ba&#10;GmoKeqJfdtO4GwU6aarqPb9ft56vUVrrrjuX8XxA1Uc6IUdYwnixJF7Hb3vbv4c9XqAjL1XiWW8Z&#10;NBTb9sql5bNoyHsDc2sRz1eoO+sGWpZaWXEKSGUrEWeTbHddpOgv29ne3PV6ikVWGlquVI4RaJRI&#10;Sb22nvf2W7c9XqY56iO5QxqDrqumh8P1+PPV6llhsCT0YrIJBFBAQCSRe5G658SPboQPHw56vU21&#10;b0GJVAMO4F2JO3QMf3gO3fvfnq9U6oM1NOKcAAuhKhb2sDrf4256vUrYGhjoTUQFVIXRbWuba3Pg&#10;eer1IrFa2TEo0qCnlIDtUC1rjvcD2+JPPV6m810TSstIt5QDra4b7vHnq9TtT1SyUEZrwCA9glr9&#10;hoB9B56vUzzU9Osj18gcIb7bg2DEX1JA0+HPV6lHiERjEIoVClo1cW9lu59l/Ac9XqhpVNXwyxQg&#10;BlJFyABYdtO5+PPV6sdLWTtIaeZQkdzIT4FQPA6dzrz1epskfzJCGj3BmDsuoUg6d/b8eer1T8Th&#10;eOSWeRFCDYtu+wKBZVJ7j4+3nq9WOt+ZmhhTzQICBZRfcT2J/U89XqbmhUV7IygqNCBqSL9/Gx56&#10;vU7mjp6KHcg953ANwSNutjp4/r8Oer1P8MlZXeTNKBDDECV0uzGxF2t4G99eer1KmncO9PNHEAd3&#10;vhbXsBe+t9CPZz1epXUFfHXDzIbmOYXTaL6eGvs56vU9RPHNiEVBsbfUqxuFJRQg1u1rDvz1eqTH&#10;SVDloo5Pc3EMW+Hbnq9SDx2J6Kr+ZJ0YgN31N+w56vUk6tI6iWbUKAmoHc6aE39nPV6m6viWWhh8&#10;qQNBsFtAfeGhv/bz1eqDSU7StFUswuo1jtobaA2/O/PV6pdRVialjeFCyqx80i20XBtbx0Nvbz1e&#10;pkpaSnQpSbife3ErcWHiCw17+3nq9TpWOKuNp4yJYoGUswsQmvieer1RCstJKiybe7FdLfRf4DTn&#10;q9TfVNDFOs1cxQyjaWjsbG+rX0Og56vVLkelnjNPh5DD7LP23KO5P389Xqa63EJaeo8mmCsFAN7d&#10;iNOer1RLTyVqJIhLVFjcjvfWw56vVPRIJJnkgADBSm3t9B/Kw56vVzoDDQYiXlfzGZAh7khmI1+r&#10;nq9XHFcMjgl2Mu4vuZWU2tre7advZz1eruGpjgrWpawbo9otbsBt/MaA89XqcUE+JwJJTxiPzdyI&#10;QBYANcfQSLjnq9WWuSD5CaGMiNLg9rtuBIIU38T356vVFWkSekgio2AckaMAdo7jQ+3nq9WXFVji&#10;aOGp3pKw3Db4AXNhrYX789XqkPRqayliVT5qgM+4ggePPV6s0qPPPJLEBEp3lCAAu7te/bUc9Xql&#10;YVDJRzpTAGaORWMjiwAuDoDe4tz1eoRcIqTTQb422otgpuNwHgTz1eoymQKxJKKthxFgZZEAhYW9&#10;1u+5z4ggEAae2/cc9XqFHLsM5ljoCw3SXJI8dBc+wez9vhz1epl6hVdCcmVDVYMKrIygOu5iFawK&#10;21N7afsvbnq9VeuY4UxXEpJCreVqVLDb2Onunsfb489XqT9FTCaWWmZzG8IYDcSbgj7X3+znq9WW&#10;OGmhqliMYeaRDcDUEA6N7L89Xq4VkMk6LKqxnyyy7BYEtrr9Px56vVjoXqJNkxUgJeOMEAC5F2UH&#10;xt/Tz1erJTSTSQtTncF3hhckEEt4fDx56vUpFhjLtJMxZ0Asuuo8Nfjz1eqAWq66oFSYW2bhuUst&#10;7Dv4gad9dfZz1erL/MWmxB44VXYhJs1ix+P1+A56vU4y0rvpCPLO8SKDe+46En2i3h7eer1CbkxW&#10;giLMxFnIGguddSAOer1GL6WZXTNPUSChqZ3gjaenXdci5Zh7PDX+3nq9W/P+Gf0ffpz0mpZJZC/m&#10;KGC7QAL66e72t/Hnq9VluYK1tgqr3ALXHt56vUA2NmKevDSnaJTqDoDr4fx56vU0jCYKPEBYj3rH&#10;dcEjxtz1erjUYhLJHMzL7RYAXZr6a89XqbayKvWnghpGCs17troxvpz1erJBRfKUyy4iwSYBr2Ng&#10;WHjz1epCT45USQyVSXQEtFf228fr56vUnUxmrwyiqJy4kLBiAosQPAf089Xqg4PjbzxsaxCd+wPc&#10;kAEm1h7utuer1TcVpaTEpY6RkUyqwOoJuNLfu/R+o56vU4RQLTo9S6rsVtQbHQCw/Mc9XqQmJUqS&#10;4gJ1cHywTtNiLk+HPV6nVqqNKV6jYrA7VC7tSR7LfDnq9TPRrh8lXM0qgPISYwP3WHhr4eHPV6us&#10;SqRTUIrKllWQE2OoF/Z+fPV6kzQy0grP5xOQV2MBfUA+Gv69+er1P0FXQx4ZJV1EkYDXZWIIAFue&#10;r1M2UqWiqqiTEJwrFSLCwJPx56vUtsbrqOPDPIgABI26ixtr/Tz1ephy/R0tOonlPnmaQHQAFSCR&#10;r8Rpz1epTVtFJUB6EAGK5H+EopHcnbqCb89XqV/+j0sEEdAFRigQqQOw9nPV6knmqpoKWsjopIhI&#10;s5UONfs38Pr56vVMpoUnqYI8KiHubpGFje1rflpz1epyrYf5wiwQhd4YFtwuQD3P9vPV6lvl7Cqa&#10;iSSjQKHiU3sLgnwt4fdz1epPZ6ahpcMnki93ZsKjQkk+791+er1BBlvFllq1xCqVWItuAvZtNbez&#10;nq9XLETWY9iBplPuxsLELoQR4k/HTnq9TuvzOEYZI1S1nBNwTcn6Oer1BVitTW5hbyKLcqMlpBYX&#10;U37jxB0OvPV6lxlirmwrApvPH6OPdukKaaH3feOmo+Pt56vVwp831TxPTC27cjEkXsPp+4256vVm&#10;xyHEMXp0qJH0a+iggle35jnq9Siyxg+HQUyhmtKP0eoJO03t9Hs56vVlqJZYoJooY7GMBUsQSSPH&#10;nq9S5wGiqoMrioJHnSKzE6ki5Ov3H8uer1TcMw6Giw58Vnfc1id2gPb7+er1O1FjQqcvmKmG+Gxs&#10;tiT+uvPV6oWX8LTE4zRgWRGI93UlvYfh8Oer1OuEUi1ZqaOnId4ty2K3BPaw/X289XqDDDMNw+kz&#10;JUuNFvssewZSSbfw+rnq9S/oKSonzLE0Q2ecAWP7xII+rUc9XqZOqn8xyzjpnooBJHce6Rcgubaf&#10;R319nPV6mHNUNV/JYqyAFGlQe9awBB1GncH9vPV6hLhjrMxdPFqMRpwHRSBYEhiBp+7z1epFdPcT&#10;oajCmwSoYMFN3QAhQDe9vEWJ789Xqh4FX5ewrqCsApxHTyFu7AlmHYXPe/PV6sXUM4diYqIaXY01&#10;OStx7ylr3F7dwPhpz1eqLnJYMYynHhlJuUGNQbqPdIGtvd7d+er1In08YXX4VmKrwd5mWnCsxZhp&#10;bW2nPV6p+fppsGzLBjUcV5IptgewBAbx+INh+XPV6nvqb8vg2TmxZorzvGHkDWuLi4I+BHjz1epR&#10;dGuqWDZ0yJSw0cZXyYgnlMttgtqNQBa/s56vUC2ZcYosvZ/uKny7EIU90CxJA3eJH0/Hnq9Sr6h9&#10;NKTNGGDGfMjMiIfLZhuAPfQD4/w56vUqfT/h2LT5QqoMYmWV4nkCMqgAAXG22ulx3PPV6ip5gxvM&#10;OUeslBJCTHAWMUmhO4FrHT2Wtrz1eo6XUPDKWqybJCwSR9oZSpuCSL/Xbnq9TF6Xs3YQkdVkudrP&#10;QSK7Fe/lkD+BNv7uer1BZ1nwKkyx1UoM6O32qpYw3YBWbu3wIPhz1eoUeotE2fsoyRQEEtG1tlmI&#10;FtNL69r89XqSvo5xWpFXiGWq6RlipJRGqtcAtYndb2HQc9Xqk+sGoxTIU+G5xghaSIu25YbXIv43&#10;sB8Lnnq9S+yPiRz309irpYhJFUU7F0lFwAQdCL2vbnq9QO+mjEcu5RzVj+W6KRY2FW+w63/Sa2t4&#10;AEkW56vUrPWVkqfOOVI8yUDiAUahpNAS1rMLe742N/7eer1L70+U4r+mEC1hL2RbEnvfW2vfx56v&#10;UAmUs50WQusOJZdq2KCpmEiqASStrfx/jz1eoz/WrI2G9QenlRO0W+WOJpFe2otrb2fD9bc9XqD/&#10;ANMWPJV9PoFppVlVC8bKSCV2krY+Oluer1F/6lT5zyd1lpcTwiFfksQkEUmpUoNxs3juB+rW3PV6&#10;jp4jh4xPI01PWe+WjOpBIAI789XqDzoXm3BvLTB6B1ZqFypGlmIHcjbpfseer1AZ1MyVVZH6pQZq&#10;w97/AM0qELFiQFG4myjxsLn7+er1HfxOAVmQ6sKRKaiO+3SxKi9x+v8AHnq9RMfTz1JwvF58Sy7B&#10;tiq4K14DEdGBv2a/s7WHs+Fuer1PvXLIJw7NVLnvcyCPbdVPcabjp3sdbc9XqNvliCnx7JEMcbCV&#10;3hst9SSRpz1eor/RjHcTyxnXHMl4wjK0VWWXeOweze74FTu/iPDnq9Xuv2VMKwzFo850yBZqeaMm&#10;y2urEBmv8O/PV6jEyU4xrJzCl95pYFNgDYkp2+nnq9RaOieacYpq6qyhiMLQ7Z3WPeQV2KfAWN78&#10;9XqbOruS8uZZ6oYRnmCECWpZhIwsoU27gED3Sfp7/Seer1GWzrgs2Z+nlRS4bMPNlhVgQL2He+n8&#10;eer1FW9K2YMWSCuy5jMW2SOolRQ1xcISCdRft2/jz1epU9V/6t5d6rYFnSa8M1OWjYBSUk3AWDeH&#10;s56vUNufMFTqP0kxLCKUFfnEOwoxVwdrCysACO9wfaBz1eovXpQwfG8Pnq8v46WjfDXZEVje6kD2&#10;+J56vUuurGYcEyZm/C63EoizgvYgLorHvc/db4/Hnq9QsYxWYLn3ITRxIW+YiYAi5sbXA8PHx56v&#10;UVnoHhNblbEJcpYxUeasMjgbrhgC11B1PYePwHsvz1epa9bKmgwLFqHMbpeWAkK4toLW1+m/jz1e&#10;oTMp45T9Q8qvLV2InjKnaLCwG38+9+58eer1B50cyxh2R8x1+X6aW4MrtGALhQbd9dPGw+nnq9SF&#10;9UGYavLOP4XmKlp98NKxExRQWAuNth+8Cb3/AIa89XqHigzLT5o6epiVMLrLG11Yam97Cx1Fvjz1&#10;eoJen1bHlStlSnjMhmkChTYWU9gPCw56vUX7qrnOpyL1pXMCL5cUiqBL4a6WPwJ/geer1GNzpR0G&#10;eem07YrCKiOZUdU/dIJuCL/QD9XPV6kh0rgFJhooN5jWG1ludqLroB4DTw9nPV6gVzFn16HqSaaN&#10;D5rMAVXaCQG1111trz1eoyPULDqbF+n3zFUS92QNbuAfG48Bz1epJ5Gxp0yzNS0jefKl4lNgAVAK&#10;htLDUc9XqAfBszrhPUJqSaBxUyMe63BF7Gx22Gp56vULfUkPUYTTYjT6HcCVsNxH0eGvPV6pNE7Y&#10;pgwHlKr6gqNQTrqfo56vUCeS80S4d1AkwQ0zoqvs1sEIN9bD2d789XqF3qXhFFSYth1dT2Z5du4k&#10;AWfuUUdiCBe556vU355rcSXKjRYdTkpZnIGgBUXDEeywtz1eoNuhef8AMOLUklJXI0SPI4MJ7FQT&#10;rr9dre3nq9U7O8NPh+aTiWGKoaZhuUWuwt4DTW/7eer1BN1UxOeow4USptjDFjtW5JAI7+Hfx/Zz&#10;1eoh2dcdq6fCJVEeiJJGHF9AL6/Xz1equLMORI5as10DmRHYPKGvdxckKPiDrz1ep8pKjBMv0k8d&#10;HCBOy+IAIGltbX0/X4+r1AB1OzrXUclPHNWyyFXeNNkYLEuNygBVuQB31I73+Hq9QLVeKyVFC0hl&#10;Mr6kBh7xu2osR3J9tuer1QGwp5KUSFgZAoOoGrDUAdu3t56vU2phTYi6rXWEZsXsNCw/Lnq9QjUk&#10;9BDh6iKICdTsRrgAi1+1vD4c9XqwVOJS4ZiEbEh1KNZhqRpqCPp8Oer1IrBcK+brnrsUj2KxJVWU&#10;am/x9vfXnq9T9LOKGJIJVQiV1WK1rk3sb27bbfR93PV6lflXAppMSjqCVeNizvYj7KXuD3tp7eer&#10;1DZlrCKHEqeqWujK7Y5DHsGh1738D4C3PV6mmakw/D5o4YpJPPkB+0xJAAPckn+jnq9SUxx8PwzD&#10;kqIagrVaq6MxK2B+1YXF9b3Hfnq9RY8xZuo6qYpG5dYnIawvoRrY3Hj4689XqRNZiMuI1igqRCbD&#10;cdLWGp+PPV6ktiEphmaCJvNi2kjwNgRa/PV6kxAPm8QMoJBBX6P4c9XqM70/y7hWIwKybhKAQN62&#10;IOut76g+HPV6h1w/y8CwOCKoby54WLsSP3vC4NrqfYf7vV6iuZ0xmqnxcz4gyS7ZCSQpUEdiQNbA&#10;9+5t7fHnq9QNJURz4rMsJDk3Yp4stxYgfSRz1epQV8tVS00tOR5bMPeXxtftcdrc9XqTNLP5Ilij&#10;BDPopcWOg8Oer1Nc1W5pWSWQXuffbQXB+Fuer1IXF3qI6maro2HmSlB72oJHfv3vz1erklRHM93W&#10;0rizHS/Y+Pew72P1c9XqxzUUPy8qGUn7LEMBpa/Y356vUx0sMnzT3kDrM4IuDdR4gHXsP1156vU8&#10;0GA4ZT1TpE0n2ATc2uSdWHiOer1PWGzSpUSxxReUyDaAe50+1pz1epw+RMlNHFHcliWBOrHxNyfb&#10;4flz1ergleTFNRz2/R+9bTQdrD2X56vU31OMYfSKrMQm62wnQa+HPV6uH8zjkfbVhnDsbqLW08PH&#10;vz1eqHIlVOho5VAVXu1hoIz4A+BB7nnq9UeJIq1DTUxGyM2OoN9t9Qfq56vVOhomqYYzMfLSCQOA&#10;Tq1rg3N+1jz1epQ4fRoVMzHc0m4gezW4t9I56vUsRP8AKATCIKSCDoPZoT9HPV6myonxCekhllYi&#10;7HdsI0GpBN9bfR+XPV6uqWsQEorBjuB7ez6rc9XqFHDMPrsUi3jWmsLiwvcHvf2HwHPV6hSGSKuu&#10;w9KrA3gSpjkiZ/mZFRGi3AzBSSDvCg2Ht9nfnq9TZj9ZS1BMENkjjY3I0LAaAC3tPc89XqR7Vcao&#10;szL+kv8Ao/ZtOhHPV6mOrrrVD0NQl2ddw8QB/AEc9XqDvEZfOqJWNwgQN7vtHYEfx56vUFOOYpJF&#10;SPLoWW62XttY2GvtHPV6l9h/nHBzUIpRRt9xyDtsLXuL6H9deer1c4cNapQTVFlaQMGKiwvbvr42&#10;Pfnq9TNVUdZHEkMcl0S4A7sR7b/Tz1epXZQqUp5oitm96xDfmeer1GNwjMkUSuNtpGICEE2BA1Pf&#10;nq9TbjGNtWCOCu2kx7t20Ee7rYDX7+er1BrXYXFLK8/2UckroLfDTvz1eoNsXwJopxTOxjeUhrgA&#10;ixF/e17Ec9XqYaPDZqSCWmhjDxxhnINtygk2I7nXnq9Tj/KVXXCpGDgKxBZmUG2uh7d+3PV6sslD&#10;PUU5p2jIYG+g+Pj9J56vVyxCmnjgigUBZNN+62gHsI11PPV6kH8xBhu+QAyLI7e8ACYyew+jnq9T&#10;r5CVCxYihbYpJYHQ2AJv9ZNuer1OtPQiFTKdq3JYDQi1ja4+nnq9THU4bXSU0lJWybUd0t2IJIvp&#10;cdr89Xqe6FaVFWPduUKAATa3h9XPV6lClVEZPIcizaWsCAR2P089XqV1JUxwKjVSFpBcKQQL6dvr&#10;56vVyeo+bQiVCBqANRr3117c9XqYcZj+boxDTNsjZCjoSACb979xb9fDnq9SLxVJ1qxBhwEcMMaM&#10;F9rDW3h3PPV6nOnmrKXfVUtjPUFRJc290ixsRbt3/W3PV6lHHDOpCuoCjaDbx56vVkq1mpKzy4EA&#10;BJb6R4X56vUqMtYnVT0gjqAkL7m9w6ta+hv4E9x+tvV6lkgX5gSU13JJBFgRfxN/q56vUrqnAJqy&#10;jQUiWMl7gAWtfnq9ThQYJBArUqT7RCzE6C5Ha2oOlvDnq9UvGaODDpVg2GUPGBG4Hh2IPgNPDnq9&#10;SLq8JrWs2GzrEUs1igNx4qQwsR4Gw+g3F+er1J7EEqRBJJTp77gkWHuqAOwHgPz+vnq9QQYlRxJW&#10;GSDcha9ww1uQNdR/Dnq9Sqy6tQaiBIXKGNxdgANwPfXt256vUabL+MV1TPSyTOZtsm4gtroQRc37&#10;k89XqOPRY5jNTgivRsji5vDsBKknQhu48Dz1eoYMsUyz4OtDLI0jSSBxe2ht4/C556vUI8bzSYcl&#10;JZYxdhvWxDMBa4+I156vVKJo6HC43xKdURHWyHaGLE2BP0+A56vUV7qrjUdZidVQYau1o3CswAJv&#10;fW/sHhpz1eonPUOpxejhWTyyR5oUqgtZbEFifh7Rz1eoEnrZRKYF2qhUkszdiTe3f2jnq9TpT4rX&#10;SxmmeNPJX3wqEk3tYEg+Bt9HPV6hGyrRUlbJI9dLJRylPcEYU+9a4BBtpcd9fo8Oer1CBFLURVFg&#10;m6FUBdj2I9g7Wse556vUg86dQBiyR0ccZiRCwiYEWYg2a4FySAPv56vUFy0dLiLBw7R7tzqwF2J8&#10;ARa+p+7vz1epqr6doq5WkN3KaWvbvY3+J7W56vUipsNEE0wicq991h4AnUDXnq9TWfNpnE1Xdn3A&#10;W1sBf289XqYcWmjrKwqDorF/bYnT8uer1camppUgjXzPettLaC1+19eer1Y6SOV2V2bUEk+yw8ee&#10;r1Z6mOFJIjCSGNrknv7fbz1epuQNZS73k32sfp7DQduer1OlSzeZ/L9N63UupuTfXuNOer1M9VCa&#10;rZQyEgxFWFu/fQkew89XqZcRgYVAFIbSE++Nthe3fvqRz1erqOpQIgllBme6j8yL256vUl9hlxR5&#10;0QKLbAtu7C9z7CDz1eqakdRRUQlxFyGkkKgC1rakWHPV6uFFDVYesqyqWVtzpvAAJJv7L6D26c9X&#10;q7w8z08k0Tg+TM59z2EjUqe/j4c9XqfaKMvX+Q6foEA2sO3jYWv3v3PPV6lBSVED1csiJ+kDA/Zs&#10;AAO2vfnq9TYjviVcqzp5S7S7X7HX79Po56vVAExllNPHYEgsfAkEkADnq9WFovJY0bglWH2h2Hwt&#10;7fDnq9XGGWdaoVbFTHGCpUmxK28Bbvz1ep4weomrJ3qahdhdiii+u3tfTsTz1eqRGYt8i2G9SRYi&#10;/bTv8Rz1epizA8Sy7cNZCUA00IJ8QR8Oer1MZneerEaxAAKC5FrlT3+g+HPV6uEBhonmpoms243W&#10;1z7xuLeNxz1ep8SKaOmX5g7wLblC97nQ89Xq41VThkkhjU7Zt6hVBubA6DS4seer1CRhmIR00Hyl&#10;aqmJmVtpAKkKQQPqPbnq9R4uhuehDUQz1A+WgRfdRSQCxNht7+HPV6rOMgdW9tKEq4lkO6NGO7S1&#10;rg/T8R9fYc9XqGPrnh9Nnzpy1Vhar5ahoyVF9CvvEDbrftp4g89Xq1meq+H4tgub6uOe8QhO3b2J&#10;97vbU9u3PV6kFDiS1afKTTsjSLdSNCB20Pgf7+er1KuCnmaKnhlfQMCx0JI+Oh789Xql4zTmSqWo&#10;wx/KhRCJPdBsQftWI56vU4PSlPIMTea6sGLDxNrm1+er1RKmMRTtBUG0sob3rG3vG/fnq9U+i82G&#10;hWFGUqvcW7G1u3jz1eoKM9iSklvSR3aGRPNGm0ga3U/Z+sX56vUAkoAd9ove57fZ979fv56vVHXQ&#10;jS/w56vU609GlZTSyvLtkjHuR7e41Jubi1vDvfnq9TTz1erkhAYE+HPV6utTc89Xq7NjqPu56vVx&#10;56vV4ewc9XqzJBLIRYWDXAJ7aanXnq9WcuqhGi+1H2J7G2v5c9XqdzjKhvPeM+Y372liPDTnq9Q0&#10;dM81YjSZhjakQyKdjgi1wAdd3a4bnq9W0z6GOt+ScIwbDnepkWeqSNY99yq7htII22Bv4ePfnq9V&#10;uOIdSMKr8GSOsmBskqlrAqRtIIJHx8Oer1a9X4j1YMbpHbDFuzxpoP8ACDfTw10A/I9+er1a12Z6&#10;VKfE5KSX/egvZywt9H1+089XqS8qvTStCTfbcc9Xq4xRh3CMbXNr/Hnq9Q3ZMw+vklSFI1ZIYydy&#10;3FlJtc+3+nnq9QtSRK1MtFO4a4NiRoQe9yOer1KXCk8qjhxOJAu1doQCyOAbD26j489XqWc7Xy+Z&#10;Gj8xpG2WSxIJ+yLG30fw56vUXDNuFz+aWq4vKjZSrow94+w89XqBfEsIXDmjlgFlVveJHY9x9I56&#10;vU3T0uypdowXXQ3AOpNjp9F+/PV6sLgvvqZrCwARSAAQCB9/PV6upZqqqKLApRh7u1bi9/Hvz1eq&#10;QqzmYtULuUuFAAFrjTv8Bz1erFiE8NXWyW91L9x91++o+jnq9USeOWJUkfVBtsDpe4v256vVFCgk&#10;C2l+/tHPV6ubQGN9janwt+3nq9WRorzH5ltuup+J+jnq9UZkKttBB7du3PV6vSI0bmNxYroeer1e&#10;Vd1/gL89Xq7ZtPj+znq9UilVvOVI+7iwJHYn2c9XqxyRyjfv02kAjnq9XKCJXQ3fb8PE+y3PV6vP&#10;TyF7Rrp4fwvz1erqAw+cvnCw1uR4ezT4c9Xq4e6s1nN1B/K/PV6ubbp7yuwAFhbx+7nq9UiJt4+V&#10;hsCwsSfv7356vViEisi7ydt7ED79Oer1dSzSVLDebkAD2XA7fXz1ermsMRjjN7E7ixbsPZz1erF5&#10;haMlgCQb6+Olrc9Xq4BmaMLYWU9/p9vPV6pRaSJXpoH3K2jDsLjxHPV6sawKxEaSDVQ31+z6uer1&#10;c4R5VQu2wMZBZu47+PPV6s9bURSQxujbnAYHSxve99Pbz1eqXhLSpWpU1IKxMLMQbe6PH289XqMN&#10;hML/ACHzMDFQoB1P7p8bk+PPV6ktmGeTDZgJE8sSElrgDcG1DC/w1v7Phz1epDVkrYjQuaNmQI1x&#10;oQNhtoPp56vUxviGIl1h3lKdLhS3ugi3bXx56vUpIYJcTpYqOGQBaYIXS1rsdQdf489XqyTTVez/&#10;AEOYufeClRfUHUE9vhbnq9UiXEYmhvTRAyIpJWxuTazannq9SIgEMFaYqiPaCbtutZV+m/0c9Xqc&#10;KUw1LCiikIXerDboSR3Fxr27c9Xqcq1KOGsEcG3y5d3mTWNwT+7cEHw/o56vVGw2kwkwvUKf0wBs&#10;niwPbQXtcfRz1epsrcKamqo/LDKSviNA3gPu56vVEnooach4CJG3WIIuAbeznq9UcU8ixJKz3aQk&#10;BQb6A+P089XqyvDVSxHzFCJvFrADw+GvbXXnq9TnE7UuFyUaOA0cquDYEkEdvbbtz1eqIpm+easg&#10;XcqFgD4XOth9HPV6nieppqgUsUK+Wu4ndoLEDx8LHnq9TPW1EUtXdxaOIMqg6+8b6+Hc89Xqa5YZ&#10;JGLyAIbfRe1r89XqyTT2hWCRt4UC1tR8Rfnq9Ti8QjZJo1UCVFYm/wBkW1sPaOer1eigaWpVaRwV&#10;AABYgdz439vPV6uMlPW0lZJDLtSSIM3h2PgL6ffz1erI9LHOpkeo3MLtKDYfHQ+089Xqb4/LWpMr&#10;q7Qgkt3vbUDnq9UuOGk+WmUvaUjcAfHx7+32c9XqgQM+8VrrvSMgN7T8Tz1eqTNVx1NOsaRlffPv&#10;ntr4c9Xq4eVNh022JxuYEFraDXwPx56vV3XV4nSMoT9kgg+Gvh9Nr89Xqiu/ki8JIV1Af4+J56vU&#10;8TR/6HIWe8KMQoFr9jt0+n489XqhYfAKrdTSuAptZj2BH66256vVkqYpNgpzH5araxsPeI0v8b89&#10;Xqb6aOctviUspJXx8Rr93PV6pM0ENK/k1H2lsVI8R7Dz1ernDJelkiqVKxsQwa3PV6sVXVzbrKTY&#10;hWBPiLc9XqUGAKlVi1LWb1Uo8VxYXBVhbb256vVfb0mxamfLuHRVLK5dUO7QaW0AB8e/PV6jDZtw&#10;Ooly/HPTlikdjHuuba6keA1N7fH2nnq9RecWlnggWCIK9RAj+ZIxB3/VoAb+z7uer1AxiuKSVOIV&#10;L4cyykqkbBbXQt7p+Gp+jx7689XqYanD8PpQkUbORDIittBN7ixufYDz1epmrzWPF8irxs0JO07b&#10;MVt2ve1/p56vUnKqjpo8PSrpt8Ezsd6liASD3t2vbnq9Uaor6aamjpIhbzLl2bue/jexBt+vj6vV&#10;Lw2X/R2Cja5YBXK3uPvFj7Oer1T4lrZYf5fSSqKpnvucE2GlwBpcfXz1eoRS3n10IjCpToqozxmx&#10;BAOth7faPhz1eoWsEjnpaCMozSQuwRWY6AkXsNL/AB56vVMjSVBGssRjAZJNljpZtCBbtcannq9S&#10;5joKemrDXkXLbNo1DW/eIItbXXT+PPV6lRD5GYMNMMyK2xi4VluWIP8Ai7adwD489Xq4yUEFdhk1&#10;HtJEVrdwSW1AFtdPH+3nq9SWrsnYLT00M9BE4llD+YWlbaL3XRT7o9o+NvHXnq9SGq8KkijjBtta&#10;6KABa66H3gLkjvrz1epspppsOkekrIEKG58xu5YXPe1jYn+HPV6kziiuUirEcPI5ZDuAADezt7Bz&#10;1epO5ZwhpKaaKtqhRF2b3yCUUEkgFQCSB2PPV6lTh+XIKekZoqhZo6JFl8xPsSNrcL2OnexA0Ptu&#10;Oer1RocFNLWDF51Xb5hfwFgdbH+jXnq9SpalggqZjIAzKt1AAIsR20Pfnq9XGiy7hUWHPXlGWRf0&#10;gVAfe1O0EEkDvqeer1KKGUT4hBBHURx1HlKRG1zuAvuA+jtz1epRYfRxzj5YKpWMyO6d9GuwUEm4&#10;17D2afHnq9SexCjiTFEkplKK25rsNFuNpQCw+n9Rz1ep0aOCCakgVN0TsYmdwSFYjcNo+Frnnq9T&#10;nheAVUOEVoq2CyQI/vjvZidWtb4WHPV6hPyylJhaU8uIUMdfIqOv6QNa7rZXG0qQyGxAJtcagjQ+&#10;r1O1YkqVSVEQYoxsyAC1rD3m9hBvz1epdYTW18EcFNI0UcRJVWALFrm6r4WI+vnq9Qu4Jj8KtWYA&#10;yqzzRqjSHQqbncUPt/W/PV6nanw6eOd5qapL0rncFUCxCDXff4+BPt56vU7TSh2hTDW2rO6oCthc&#10;BTcHwuT+uvPV6n2j8hKuGRmKgqyyajcsum2x26gjx+H089XqejS4o0kuwJTyO8am4uHPckWA1JPf&#10;nq9X/9HT7+RdatZoIP8ARUZizr4q2gJN/D+HPV6lbBTRySIWCKwul9fsXOpAB1P9/PV6uAaOOoZa&#10;iRSQGVLkDt2Pt7duer1ZqdKkpHNSSFYxdpGa287be6NANb6/qeer1KFHpZpI4ZZFcTg7WBBNyTo3&#10;xHx8Oer1Y8bxP5WF6SnsHhJRHtoxsOxvrbnq9TtNA9PFDR1Lbg4Vi2hPtJJHx56vVKwyoxFEqf5W&#10;qzqGAct7NLbbgg/T2+Ps9XqUBo5YoXgmPl7lV0sASSbll9tuer1Rq+vNHMtNIoYrGrKL3AY+FrG4&#10;+nnq9SawmvkKyQ1rhWd3YiwuAbgWPsI9nPV6std5ZoWp6hSHIV4j4XDXH1jnq9XcUkVXmCOTEEZq&#10;WNlWRR7hckAkhiD37XsR9J56vVgqcE+aqTVtUMsQZjtRtBrYL4mw9v189XqdaqChoKJamhYSyrpt&#10;cdjcWNwP4c9Xqk0NXAYFrZwnnggWufd3CxA07fHnq9XdHFDvMVG8nzdRMNdm5AAT2Ye34j2/X6vV&#10;aT6fOkkMmBw5lxx0RQis9xZl0Oqk9rnnq9QjV+UKPFqMrSTF/NYeXGCARtJNzfTX4a89XqA8ZA/q&#10;7NPi07Mgkkb3fG4NgAD7OxI/bz1epW09fNiVTDDDKGISMOANoCk6MbHuNe3PV6hHSkoMQpg2Ina9&#10;OzbQb2YeDfSOer1JWoqakViR4TGskofeCfC/ugEDuD3t7fr56vUisdqKjDKiWathLNPKFci51Y7b&#10;6eBJ156vUEuL41WxSfLYVIl7+WEUmykaaggW7256vUl8Qo1p62lxGqcCSmkdWs1whsG1B8D2t7ee&#10;r1BlmjE8OqMWE1ONkilmJJFmBPYDtfnq9SFkJrVqKtCPLQhwdLt3DL7bjnq9SPxPLr1dZSPg0jAM&#10;HdBvayHsQbkkn6SSeer1cJ0roIlxOtYzTx3hANuw9gFh8b/fz1eqA2HVUswapoFkchdriQHvrqoN&#10;wRz1eqEmEV1LXS4lGfel3K0Z10A0AubfT/Dnq9WCoKrRbRS7LAlnI0GthoPb3v8A3c9Xqx0NTvqY&#10;5HClY9CdLEE6m/fT+H1c9Xq9j9ExmEkCpGxJdrG4NzfXtfnq9WBcPQi+xQdAp7DXW9iT4ez8+er1&#10;J6aYRUhjxIBTK7BAO5111v4/rrz1eptw2uVPMo5WWIxm6Eg6i9gB3156vU/1tTYLHE36Yi5ufAA9&#10;/Cx8Oer1cqWmqmFNFPGJEF94WwABN7jv46X56vU5VlLSIhmnf3ldgp00Hca63t256vUiJQhqfNcX&#10;3Kw0t4eP02HPV6n35Na3D6WaYrDoWKyXu1+1wexPh8O/PV6orYbSYZHFCf0hlJswFwtv8R7C5/u8&#10;eer1JOrw+R3eScWjViu9SSLdwB9Z56vU2SLEJBCO0fYkakn9217Ac9XqkVOyU7mTRUILX8F7/fz1&#10;eqNh9NTGWV6CJQ1S6u6r2ZlFgSCbXA56vU2zUTTStGUuY73A/ifr56vV3SRP5IiDKApYWFiSblhq&#10;eer1dGi+ZaKQD32JJv4H6+er1ZaenSlnMkyIiIbbgASdL6ad+er1O008Ai8zcZDcA7lsdpOh7dzz&#10;1erlN8z5SNTy7QZVa4I7KfH6eer1TIa8T1UsNQrSxn9JKzW0IP0Wsf46c9Xqb5cVarmCUtrKwIAG&#10;gFyLW56vUyy0cklZJBG4LK2oFj31Ovhbnq9U1Fmpw0bjdsuQRbW/gDz1epqgq6ijjIlPmg6qD4a8&#10;9Xqn0dGJqpl8skMS+uulu/1c9XqlVDwRyph0iuixrveQAFS3baLeI8b89XqzRVMdNKs6MUjkVhce&#10;BGhtpz1erDRR1Hz6EgFSRta32vG58NOer1KKmwd6iuFfEfMDGzjS5sNABp256vVlxihpI440o1aN&#10;VDAlyD7xJt2A8eer1JOOBhWqyjzUksrKP3W8Tftr4eznq9Srp6VomWkDjdLusLCwGpAB/XXnq9Wa&#10;nw+M+UI2unvMQND+p56vVwxCnwutmmLHyZIDYG9i5GotfvYfV9fPV6kmkMCzpMwLp7w36DW/c62v&#10;z1erlJsWepnfQBNO2p7C3x56vU01dS/ysbsxlVdbf4bn6PDnq9TnTxI8KN/lC5+5e4J56vVBxlg8&#10;vkJ7rlQFNrr43vb6eer1eo440okkKBzGoJBAt3789XqwVNc1HK0sb232Ujvrf2c9Xq40IlrK0IGY&#10;SKB7wJAsTcg6+PPV6suJxRQC9L2Z9gOpuTpqfpPPV6oU9MY1UN9qIjcBqLjxvz1eplqnrMZnmxKv&#10;7ggB27swF/y56vUw7MRqo4BNErbWL3bUgjx7X+PPV6lNWVkoVtkXmSHYo22IDE9z8Oer1ZKN44i7&#10;SIXva627fHtbnq9Tc9QJ8T+UKsbAsT+6FHYfSfZ4+HPV6n8x0vv1FCAt9tx2sPgPo56vVEeJBWyN&#10;USiSHfdUAPhqC3xB+rnq9We0sknmyL7jC6/D4W56vVJjpkmZ4EOwoRa2gvbTbfv3/Zz1eqdUxYdQ&#10;4DHVx1KNV1MrxvAN3mKqgWkb3du1rkCzE6G4Atz1eqHQZgODhZqJZPNLnd7xI19g7c9XqFzLE9Ji&#10;JFRW6MTcbm0Ym51AudOer1L3FMJjq6H5SFxTlSGRSL6XvYdxqD/dz1eoeummA1MGVv5eSAkjF23L&#10;cg6ncCdfo8B256vUYfJWS48HlphWShyNsxDEgkqdy2FiNT4/Rz1erFnPNn9YsdNWCfmF3uW3biSD&#10;Yg3tqex56vUjHo8VxsI1NCs8DBpFdyQ24mxBFtLew9uer1P+X8q0UGKuMTu7hbKgYkAkEm57Eewf&#10;089XqWNVig8z5WVPLjiVVRToAdbEe3nq9SEzJnmkpsMmoEbdPEzNGAL6gE/cSeer1AngOL1eLRpX&#10;VziOeaxaMndsLXugJF7DsO3ttz1eqXVYtT4ISkq+azgC4IG1fHbrz1epxw7G6FValUb2l93cNTYW&#10;Ovwvz1ep6qppKqNqaiIRYwpew1RiNde5FvHnq9XWLVOBPHHHGq+ZCqlnAA90XI0v2J9nPV6kXicV&#10;Vj1OtVEojVdlhY6AG5I73sB4c9XqWOG1dJTIs1O1pAAGUrqwtbdbt38eer1NEYozIKeJm99tI7gd&#10;7ltbX56vVHpDUyS/y6SKzpJZmsNpBb3e+t1GhPjz1ep3pqMx1MihQ0ikyMD4i526eBA56vU0Ygkd&#10;NXRYeFVzMokB0JXXxHgT2sbE+HPV6hEyXl5cYxR/mwRHThGUEd7Hco9uh56vUOuKZkpMOM5ljMU0&#10;oaxNgvu27ezXxHPV6isYjnyqzfjdZhlMwYqqs4BuFO4jcf8AiR056vVzooaCkUyTyrK8ashA0K38&#10;SDY6Xtftz1eoE88ZinnqRhlG6vIWAK3sQqiwsAba37+PPV6k/iED0eHUMrQyzxzVBiZ4k3bHUbzu&#10;7kA9j9P089XqXFUHanenQhQqqyLcgXOpFjrpz1erFDjMNPSoIiQ3mKJCQRdRpofDU9+er1Za/Hof&#10;nUVYgXBCE+wjsQR7T489XqdMIp556RknN3azBTYjQ31/Zz1eppzEYqyoRaortsNzLqCB7T7b89Xq&#10;S1TVRmVGp4hGsV2SxsDYG5I8bAc9XqDrPFbHiGDrPJUFblgGtozC1xex1H7Rz1eoClpXmjWQHcS4&#10;YDtf4k/r9/PV6hPyxidfg1cJXYKjMCW9gI0t46c9XqW5xqLFAssCrdi12tqTc+8bm2p56vUH+cqA&#10;CRmX3fCTtqCNLW7W8Tz1eoAkxHbPJU0cokaFlWQCxGh0v4AjxPPV6hUwutrMZwg0kItuN3HcAW7D&#10;Qd+er1JPNmGyUwDX8oKACwNgF9vPV6s+V08+UQQWKqt9wGunbX489XqEnC2mp6xZ5VV400bce+hJ&#10;A7689XqmVmKVS2p6azx1cbFSoGhB7G/Y/dz1epix7fLh0cBC7nsSdNw/bz1epNYTVVpxWlj3BNu5&#10;A1+wY2LNa3s56vUYGLAoinypiLF0DRvcW08O3c+znq9TTDQsq/NzK0Lq17SD42AB+Pt+/nq9QjZb&#10;oozU/PGUsrAXF9AQNQNbG/jz1eoVenNDSYnWTrCoj8yUAG+hUaHXQA38Oer1XMYTl/Cst+nummsK&#10;iRhNdiFsxKKCAbX3Le5uT3HtufV6qnXqqKizRWCvJQ3WMWFyWvr9IN/Dnq9QoHCaCaWSqYKYZIlK&#10;3JBDLoT9fPV6gcmxajp6yeldRGXLKpHcAH2eII56vVyr814jRYQcNM6TI6WRFB3KAex3G2o9nPV6&#10;mPBWp62Vaari3NuLPtsDYWKEfG/jz1eqHnmVa+Z3qaiVWdkUbTYhl77jpe4789XqDavjj+bmrIEE&#10;0RQKCbgqw0ax+jsLd/H2er1PuA1rwUUYZborADuDqDqfqHhz1erKuH0MtUJpgr+auxlXQADs3sv+&#10;vw56vUicTw6amIgpfejnEglEiAkAaixIBBPtHhpz1eqfg2XKGSGGupUEaTRqW3n7Nje+va4P089X&#10;qFvJdLixzB5ZmHyYj0AGra2te9hp8P489XqGHMzUuK4jEMPjRBZELKtwCAARbQXv3P1+PPV6kXj+&#10;XMRnnhr6UqlPTEtOxFi4sw2jXS2hJ10FrePPV6gbxSKebHTVRs1PsG3azHYxJAIDW1IGvh/Dnq9Q&#10;+ZMwKakopKipcFo9zKoJsWI0J9umoH9HPV6gYzZglTLi09dURsrsjXUi243NyttAT7e9u/bnq9QC&#10;1mHYrTUpOJpbcTYhySFJsQSLHT9dOer1K3LGLQ4SCrN5qppcjUa9gfEePPV6jodL8Swyqww0uIs4&#10;DMr6E2ZNbG1j2+Hh8eer1MeYvl6+arq/cNPTm6m19u06M1vYPH6Oer1Bdm3Ly1FZ/MqVt07kOxIu&#10;de4IPtOvPV6kZhlNLh+IHC6eMxOFaQkEfbv3H8eer1GYy7j09PhMNdKrzSrEm9bi6C3vaaC4/u56&#10;vUKEAixEzQxOdt1DDW6+Kkd9Dcm/PV6mqOJJVkw7zmmMZ2OFbaQjG5APcaW1HPV6u0oMMWT5SupT&#10;Z5VRd9mDA2sT4kDsT9PPV6jcZWwrBaHDUWjoaenhfdujjWwva243uQe3PV6gZz7CVo6kKQqRxkoV&#10;HdgbG9vYDz1eoueAVNMXRzZ2LG/7pI7X1t2Hgeer1DzlGWjWuleoYJ5SkmxUkjS1x9GnPV6hrips&#10;PloxWxENGSpQNawPcgd7Hxtz1epixnLdLjKQT1syrVSK2xwQSSDcjxHbW35c9XqS8mTompA0k4nk&#10;gu0rGyj3RceAANuwHs7c9XqVWEYxgGHvTzVShjOi7mYEaGwsLLpa/PV6hAOb8OhjTC6I+SJvev4+&#10;5roT4Eac9XqeabqBTVlaMMJ8tlU7FU2BOpBI+rnq9Q45ExqokxZcRmmVlqfLieBwbgeLKfh356vV&#10;YHkmtjpaaJKoKkG4EhbnTW3j7eer1DgkVNjVPKsLF2iXUDta3a/PV6sEmTIJMNfEqklDGA2zuSAB&#10;z1epxwyjipoHWBmQEFifZ9/t7c9XqKT1VyzWVtQax1LQgyFTtJYlibHT2c9XqCHBMUVMSbCsWd6c&#10;su1WVQTdbeHiD3+v4c9XqfsoYglJmh6GGXeJhcuVNiNxsbeFu33c9XqMVQN8vLHO8u5UNtLAA37W&#10;/p56vVOxiM4xglXEVN7hRutZtfDnq9RbK/CZI53o6tVjLXEbnUm97g/l9/PV6ggzFDM+JnC4oxdV&#10;IuSSbadtBbW/PV6jF9Fs5TUUkGWJjfUMLiwUEaDXv256vUeGgooqvaYRdGUkg2NvH+nnq9QcZuyW&#10;s0pxi5HlKSDoABfXvz1eonGa6OJalKqo2p5E4IEZNnYE3ub62v8AR+XPV6vDM9ZiW8SC0RVlUdyS&#10;RYH26X56vVUF678tVOacBxCnwuTbskQkXPuuoOltNNAbHx/P1eqg2lw/MmWMT34oWIMh0ZbXG7Q/&#10;H4c9XqGbEOqEddJTUtPILQLqDb3exP1X56vUEXVDG6hnSvQ7lsGJUHUm1j9Oup56vUisv9SZYMXU&#10;VTGy2VgLEsB/C3t56vUZ/AM20easMXDJ2RYJ0KsjNYXBIDa6dj+t+er1A5nDpBNRGpnwxFaFgdfb&#10;u0tbx56vUWTFcr1OGySRSRqRHb903JH9HPV6k1Bg8siSyL+jUgWAJK99b/w56vVy+UZaQQU6jzLl&#10;WH+G/cg+znq9TjXtS0kcZhQsxIQEG4sT3PfX6Dz1eqDXVMK0dVHEbagEHT3gRe1u/PV6sdPiEERi&#10;VY7bSbEgEMw73vcW+HPV6pVFhoDLWooi99iR7FOo+NvDnq9XKtno2ijlVQJdx1HY6+FtL256vVNr&#10;6plohEjAxyGzK1r7SL6Dnq9SeXEYlRYYtwYrtJfQbBe3PV6nTCoRIJSShY3CkMGAv/EXPPV6s1dV&#10;08dJHQxkbzeMtpYG9rn6Oer1MLSTsSKazmBQGBA94A9x/HTnq9Uqrj86t+XpiRDMquSfAG/t56vV&#10;BSKWOtjicGyElb+Kj4HTX489XqVENLRYbd4iZBMCzE2ugB1v8Dz1erqsp6jEYUbDwEQHdq1iQPAe&#10;Jvz1ep9pqhDTogAYaqdewX6dNfaOer1PNJLDRKkUAAkYrHtB7hhY/cPy56vUscMNLRotGg2hF2Lb&#10;QBQb89XqX1DjNdRUhwWCeVIJCC8SsQhIB2swGhIBNj8fieer1N9TJ5dTE+FlU3KVYOu+7390kdue&#10;r1JPMUC1sbS4gRI267BfdtbW4sex56vUEVfUIkdQaMqZHXy1W5JAJ763sR8Oer1SFpPlqBKBYXKG&#10;xaW4tb2AfHuT93jz1eqBVYVVQ0Ang95y+p9iE9vu56vVmkgaj2rTWVZFJ2ntcEfR4c9XqzifDIot&#10;xuUe4lYDTTTuPHnq9UNsOpaWkmqMMZjFIoeRe5ZRqAPYT356vV5o6XEITiFNJ5bBVR1fsFJ008D8&#10;eer1RniQQR0vlBogzp5jEagA9j3HPV6sddHGjU0uHR+WAFDgAWbW3h301vz1erHjsNHDD58bbg42&#10;qB3Bvre3PV6mWaeG0NTCfeiAI3G9x7O9+/PV6sIqpSxxONNrX22sbEn2c9XqcaxaCojgakutQCVk&#10;DaA313HxuOer1ZkqUpMNaRnEkjnaq9wFvqfoPPV6o1S9J80KlryhVXcqnuG0Kg256vVLUTVJpocO&#10;YxR23kA9hft9N+er1OFfUU0UZXcGaHUDQktfQt7Oer1J1YJK5pMQLeSqsGDE6XBF7Ad7DXnq9U+e&#10;qnY07sEZ5GAVySbE+JFr21/W3PV6nSemqJKxq1WHm3Kk3BUqF2k29o56vVnpKCo/lq0BYiNJAWNt&#10;bewfA9+er1Keh+QgnaDdtC+8B7Tbx1sQfjz1ep1o56P5uOogs8ctg4DAjQ6H7z4fXz1eof8ALXkv&#10;bZK6JdWO0Lc6WF9DpqRz1eobMGqqlqF1DBpYyyRFFINtLXJJDfToLeHjz1erLnLEGxjCIZp6F3MA&#10;KFDb3iO7aXH69uer1V7Z6qZYqmqnokAUSsH1N1F7EWHYg689XqQ9OaSrxATrd90Thr6Dt356vVkw&#10;8SQSjEShDSaC5Gg9g+rX7uer1Rp66JGklp/0hW4YgAH2k6eztfnq9TpHJUVVHGZiEVrFVU3JvqPA&#10;WJ56vU1pIUxYQozBFUeYDc2b4flrz1epTwLSmSWCeQqTGD7p3EC+jXHb2c9Xqaoi0OIeUjFkG3cx&#10;/eB0P1n289XqdHr8MiPmMV9xipCgbrj7P589XqdqWolxjZsPlurDwvbXtftrz1eoY8LRYKUPRlPM&#10;QEFvYD4fXz1eo3/pXjravrNg0dMqGVJVaQsoIEdrNYkd/Z8bc9Xq+gn6T68DpbQR0xtIETWxI2EA&#10;/tPPV6h+xjE1jLRMxLX3WHY6c9XqDGpxSOeVpamzpewA1JPPV6ohrB5gSKLczksLgkKLc9Xq4sPP&#10;pTKy7DKzXFjcEDnq9WGong8sNS2IVrm97lrc9XqY58ReppJZqoqH3C17gW9g+nnq9SYrBCYPLijB&#10;jRgXFiQS3a30e3nq9SUPyvzT+ewiVmAW97E9teer1K5aLCoqQhkXcWHv6bR/d356vUnJmSCvknW0&#10;mqxrt2kd+er1TMYr6WGgVnCsZDbapANh8Pb/AGc9XqDyvxSkkHylFGvmAKxYqCwPx8Dz1eqNikko&#10;WIQgAuwA2bdSe33c9XqlYfg9TDUkVjXlVlYEA2sTr4Hw56vUnc3SS1nk4XBsAUvvuAxK37n2Hnq9&#10;XKlyg9XSJTLNZH26eDEaEaafHnq9WXFstCsq6fCKcgIje8oNxpoQbezXQ89XqU+E5dgyusySSK9i&#10;CFvbX9vPV6kXmCaqr8Z+ToRcaa6jbfx+rnq9Sso8vYlSBqkyLI0ba7bm4+H36nnq9Tw9FMImp6hv&#10;dlCBjfUC+uvPV6s0Uc0syy7yUj3KpOoJHgPu789Xqb/6utiGJJieIqPLl1BVjZfz56vUvoqCnoqa&#10;OrhNmKmPfchgDqwv4gjuOer1Sst4QP5huLLIH0FtCAfE+7z1eoWaXD8PWECIA9wb3voe5+I056vU&#10;XrrbmjL+GwHDY9pqA++2gG2x+vw56vUFmQIhidPJVRfo11bUWFuer1TcTzDU0UT4bEBu33V9qg2+&#10;oDtz1erBFNiuJRRyTNdEciza7iex9unPV6nejjwiHEVo7hJ6lHFhruIsL/s56vUJy4dFVZIGBX/0&#10;NiGdC1kZlZgGI/xKSQCfbz1eov8AiJwumxuTDqKUuXIUsNACDYe3T489XqXMlPPFSxSAFyARYdtw&#10;7fTz1epWZMwaqV5pMTJUuPcFjqQLn+P5c9Xq50kb4jWSRTwCNYWNrEkso7390W1PbXw56vUJVHUw&#10;CnnjA2KyBQANQLC31HTXnq9TbR0YrohSSkvq27wsLduer1POH4fhdJvw5muV1BAACntbT2c9XqgZ&#10;exD5COoCAoZCxvtNt3a/3Dnq9T1kWgqUzM+KVrXV0BVSNoOve30c9XqCzP8AS4nFnyJKVQI3ZjtW&#10;9tWH9PPV6ldmTEMQwTH6HEaeIeUqqQLkkjxJH0/x56vVF6iztj+DpX1De8pV2UHQBfbz1eqVgzrj&#10;2Tzi06gRR3sDbUagED2G1789XqU+Scx02KYRPlWKVHmAsVBF13aD79eer1A7l6ihwrPmKQqbI8QQ&#10;kaKWBOi+B0IuR309nPV6m3NWW5KLM9NXkk7p4mG0kAdhr8D489XqEnqrBPT4Sq0CID5aHcANSRrq&#10;O/PV6kllLHf5llGp+aCCam3IoA1bTUa/HTnq9QJ4L1GxHKme/wCWTKqiobytLm+/t9Hcg89XqFTr&#10;HT1eHYXRYlJ7kcqRzljYlQGsbge0C+vt56vVinp6bqpkq9LKJWWMK/cKQO316c9XqYfTtSYDhGP4&#10;hQOPfkUxeURdVcEjcLaki35fVz1epJdf8gNJmN8SpboWiG89m7+6fr56vUNWF1DVXTenpnN5I4oz&#10;KR4nbYge3x56vUk/TliWJSZjxXL9bbyUMvkq5IJ1vutt7jUfWPbz1epDepWipMlV1LmvEoStO8ig&#10;uFuQCwva17DW5+HPV6hZyhiNDnPL0dVhbPUwyKViTQFja3bU+Atz1eoKOkFZgeTerdfSLthlnjAm&#10;AUANqQPC+gFj9XsFvV6hN9WWTKvNOS1mwkXIQsdhAawsb6WItb9fH1epu9NdVW1HTt0xJvMqqdQj&#10;Em9xYAWv37kc9XqLxg3ULMHTbrdUUgi8rD6uVtWADGS+mt72I8Pjz1eqxrqfheH9ROnG2ujDl4A6&#10;7hcAEeHs+nnq9RbfT/nKjnytU5eRrTUk8kEiAi9ySE0ve1he/s56vUCmcMn4lkbrbhmbVYQ4dXTK&#10;sh1G91IsttBr428Oer1WHZ8w2mzL07rMPMIkieO9gLm1vDx56vUSz0o9RcVmqa/JFegBo5nRbAhb&#10;IWVe/jttf4g89XqEnrVlXKeCYxQ5qxNPKnNTCrSHaQ13Vtuva/PV6jVQnDszdPqijweQMKmFkXb7&#10;xswNze4ta3bnq9Vd/pnoc1dN+pmJ5NxKbzYnlmkTethtJ0BOmp8L9+/PV6ho9XZNNlKhzHRqElp6&#10;iNldBYAxspbdbw2m1viOer1C70p6g0Gdcoo8VISZFEbFirBgVtcDw+vnq9RZulmU6vJHXfFcIrRa&#10;m3vKlmujl2JAA7EC1vrHPV6lr6taibB8tUeJ4cokkUhlGoAIYe7faSLjxt2vz1epf+nnqJVZ+yPA&#10;MRpkjcXjaKMl1A/4kyjQg21H8eer1BTi2SMvZH9QUGJpCIGrN8jMrWj8y47rtsTY9/u56vUPvWjB&#10;nzHkR5sLLPNEGIKkdu556vUGHpezliON4TNRYsrI1JIUNySSRcd/pB56vU79S8VwTA+o1FjYZVMo&#10;ZZWYEF7kbQPje/f4jnq9Sh6i4TUZwyvJJQgmTaz6i5N/Z8NL256vVw6A4pjOIZaaixf35oSFbW+3&#10;bcEEeGvPV6kXmPEoMs9WlpTAFMyM6vYAA3CjT4g31/t56vVH9QeUsSz/AJThqMFcQ1dGfdcXsQbF&#10;u3PV6hU6YVtVVZXpqVyTIsJidmNySBYgf289XqL6mLxZU6vz4Y1O8MlUylSVsjd7hb2G7xPt056v&#10;Utuu+SJM45PkxONLSw2kQm5KlezfG38Oer1CP0wxTz8mYf57WqI1CTC4IJtb9h1/bz1eoBsSz0uT&#10;usEuW1Kxy1skbroBcHvb4eOvPV6lx6i+nsuc+nZropVWpj2SwybQdtjcj6NO3PV6nb0/VVFX5Di8&#10;qQSIrSoT2JYXB+Oh0+rnq9RZsZztiGUuvVRhTUuyCZzeUgAEsAL37kC4/p56vUZjP2TKXHunVbFj&#10;iLIPJMgvZwSDcX73Hw/o56vUy+nn+rkuTqbCMOnBeC4KKRobnvbwPcc9XqD/AD1iOK5D60YZH5H+&#10;jYrJJCXUEm4DOtx9AIv8B7Oer1C91ZpMuVWTGnxSzghQGNgwOnb8r256vUx9NMdwqtykmF4ZIh94&#10;gk2LW7du/wCo56vUnZsJqMuZvbcwkhmIuCLlbdrfTfx56vUhuvmB5bqcAw7EsSQAfMACQ9yU97af&#10;br4fH489XqEeiPzuQIqOnYAtTrsYDQe7/Efr356vUDnTGXE8KzA+CYgRI1zqdDb22+N+er1NHWKg&#10;wbDc44diMaLGQ7byQpLKb/ce3PV6h7lSnxnJ5ocKYANCgIIIFjr/AA56vUD3S+gZcSq8F8vYtMze&#10;8CQCAPqtbtb+7nq9SCzbTYPl7qXQVVa6nfI6rqAxJ/jprb4c9XqHbGvl8Wox/L4i7+Q1m7AWvb6/&#10;6Oer1Bvk5p2SdJx+nR2UHS1wSb/EEEc9XqYZYsHwTOxnIQtIftMSNpOt/wC7nq9QqZ1hhxHBo6yk&#10;CPLAwdDbcACDr+vt56vVGy9PhE+XZKl4i6Mjbt7aHTXQrp4i3PV6gGyxmHCqfOZw2gj8lEYKCQLl&#10;j4n237X56vUpupGGYhTVAxSFVceaGFrAKgPvW73uOer1ABm3MFFWwS1eiRtuAi8WI/U89XqJPnZ6&#10;XF6mOnLpFQpuLD3Rc3F9/wBBHb+nnq9RFsz4hQYnmSqw7BygkVpLKZQoG3Uanvcdge/YC+nPV6gZ&#10;x/FZ6NfmMUiMbzFo1buNwO3wvcc9XqLpnOsxKKNpqKF5ZY3VYzGL99NO1rfl9/PV6mmpwigjCVtY&#10;zPOAWYH2jUi3Y/Xz1erHTZfxHFfJnpZCkMjmNLob3OtzfsLaft56vUJoya0eE09HC6MTLsN9b+Js&#10;faDrb6eer1RpcJoKHE48IcqRuZltp2FyB4208eer1c6jLqfzdamZljpZdzEEXKkAWH199eer1Q56&#10;elxuEICIy29kXT3thK3BHttcD6Oer1Z8v9MsRx2aNoFcRDetzqVJNwbH29rjnq9Q44P0wq8nO9Xh&#10;EaOXUKyzSkX3DXaD7de3w+HPV6nWtMOHLLhwTWMBNi6aNZgB4/d2+vT1eoFsTaZMRmWDy4FmL7lI&#10;JZbWIVWJ0v4+PPV6i/5lxOojlkrJJpLAFWDnsDofDS5/YOer1A6tOtBOrF1YVIZtpA91QbXJ7Anw&#10;Hf6uer1YWj88FLsIrkow08fEfTpz1epLzmY1ISGQMU925Frgm2p7c9XqlYLg801WsVOhkkDDcqkG&#10;+vhz1eo6fTnA6/BttXmjD5IJVVWWKSwOxrlSLX0IINz356vU2dScaqPMarlR/LhR1Ki17m5XUnUe&#10;A56vUUzF8Rq3mlqLbhKFFjY2trYeH9PPV6magwWiNUauSNvMVTZhqbXva/s8eer1OUuIRy1L0pPu&#10;j9Jc97dhe+vfnq9Seq6kGn85mEsiMbHuWv8Anz1epH4hW3ppI1iLMbFRptue4Fzc256vUlJ60VK/&#10;ywHynmvqRewXUi99Dz1ernRVUVLKJhGXIIJuAASNCB7fr56vU9wtHVSzIYxvXW2lgD2vz1epODD3&#10;qZY2on2HewYjuSCfD489Xqd45DHifkyv7kShpGPiBcWFrAEHX6Oer1OeHstMhchncvYM3+E6jX4A&#10;89XqcFnaCmepp33tHu/o/Lnq9SSjlfEamdqlw0Ui7dGA3HW4Avofbz1eqVNg5q6enEEayRR+8wYk&#10;EMpKi1jr9f3c9XqeoMNioa95Ad5mJbsblj7Bz1eqFVYjFFAGkO5m3Kx0sG1uD7bc9XqREXm1dV5l&#10;EhjYgoVBsAR4k/Eajnq9SzOFzUb08vmM42EPuIIvbv28P18Oer1LOi+XokisPN+Hhb6fC3PV6nSv&#10;qqeOmIqLDzSAQdbXJC28fv56vVjSkeRWVGBiACr8R4n2c9XqeMvZbnqYhDGACjgA+JB7ff256vUO&#10;VBiOFZejCSsIXsu4AAjsf3bjUHv+fPV6kXW43VVlTUJFUs8LO3k+5YkE6XF7At7PD489XqxxvJVp&#10;5VYbE7vpU2trz1epG1OLSgQ4cF3GIyNu8SLWsfo+PPV6olVPiHzdPVxKyRlx5jeBG06H9Tz1epM5&#10;lrEWxoI9JL7tvdv2X56vUEMkdQZGp44SI42W/mkAML3BN/Zz1eoRMEqGFQ9LVgAlPe2m4UE6W/p5&#10;6vUqJgaQqslyrgbW7XPbnq9STxyGv3pFBfzCDodCFIvc6XF/Dnq9UnL8rUZs6C6qDYnuQbEC58ee&#10;r1C/HUw74mi90qpZhpoeer1QKnHDJGZbbjc30/dHYfXz1eqRDUU1azuSFCC666fQOer1M9S8FXH8&#10;w6FSpZfetc+AP1/w56vUlqmkK1ZVTt0A3Ai9rgkW56vU5UL0kTshNiQDcW7X9vPV6o1RUVCVDzUb&#10;BYh33C9/Zrfnq9SHxnGI0q3pqxDM6sm1lH2idNB4W8T93PV6kywieKcsNm2QXA1uTpc89XqeaeCe&#10;mhSJJC0j3IJ1A1uQL6c9XqVWFYcstFLjCSpOsZ8uxddxY3OiaE2PcgWHjqeer1NddI0tO6ILmKx2&#10;EajsdPov4c9XqY4FxOno2d4lknmYlAbDQnS507fHnq9S3w2DzaqL5zYwCguoAtu7nXxse3PV6les&#10;q7g8a3UgFSfAg9/H8+er1O1FGa2OSSf3FjI2+1mbxB9nx56vVCxjAaqlDxuu+SC5exG0Hv3Ght7f&#10;Hnq9Qd11JItQZpve8xSNo1Gh9o056vUno63G5qqKhp1iMam3ve61uxBPcnnq9Qo0Z2QinlOyS53e&#10;It7Ln289Xq5xeXU1gR21Fu4ve556vVISllkVpYW2tExuBa5Cm99f2c9XqELJ0sUFeIZDv+YKkXOg&#10;uNdLdxz1eobMJxHCK2BKujcXSQKxvYEBjcDX7zz1erLPhMOJY2Uo2VhLcuF8PZr7L89XqUddTnEZ&#10;kpTCEijv73sNjb6r89XqQWOZfpqqlenrZGUwsNVuCVNyDpbtz1epgr6JoUghjAXzQSrXFwAbC48L&#10;89XqB/M+EvT4k8soEgjA2lR39vx56vUm6Cv+a2+R/k4gVIAFzr3v7R256vUO/SbFoZod1WjCoVmX&#10;aWPYH3SBfxHjz1eo83TTE0xWMVQYLuEgZD33A2Fh4g9789XqM7QwwUuH0stPpNUxKWQ2IQhiDqDb&#10;Uajnq9XLC5nNSRiEjQpSOdlvs2GpB8LE6ffz1epszcJswyDy7MUljlGlx+ifcpIvbv8ARz1eoE85&#10;Ugrq58Rc+UZw3mMQb6ak6+089XqKJnmoqKmN3hk2xnzFCnuQL3PfS/PV6i/1kcQR45EDICvcHW+l&#10;h256vVOwjYWZaOZRe3lAXNgv2lJ7afH+PPV6hPwCdIcTjirdGQ7yw1uALW9hBJ156vUqs25inrqW&#10;SioGFOzWQvtBUILEiwtY/H6eer1AdsNNFH5LCTyWux26AEkkAfH9fbz1ep1gxWNJxXUJAdw48LAa&#10;30F7c9XqY8Wq3xL9LT384AHcfgdfqJ1tz1epC1ldWyVQMn+WjUXt466Xvprz1eqC01ZU6VS97g3G&#10;l/hz1epqxKKreTzI2QRqw0AAOmhP1+HPV6mkLSpTGmqLPuYuxYAag+74W0PPV6pEU5VPMhZVZQbB&#10;hcX+jtz1eqBGyRuJcSJa5BUqQB37ePPV6nCtFFLjbyUkDR06JGyh2DEuR7xvYfVp29vPV6maVo8O&#10;cyRIVWY3Bve/389XqhVeKSuymmUbzcMR3+APPV6moVzTVUZn0G8qzeF7dvpB56vUwzYhWxO8ohSw&#10;crGWINrG27tbW9+er1PVPDVAxNVWkZVO+3+Ik2sRcfWP4c9XqmS4bVVUcQqQGUPoPYbHW/w56vVK&#10;aa8RgnIcrtK3sQRexv8AEeznq9UGshegij8472NgAPAnx0OvPV6paVliY6V1kaykppu+vxH189Xq&#10;402JtS0o+cssm5tBckD2dvEc9XqaqvMTNXIkNnZrhAALkHQj6D8eer1YcZxFo4FeBQKiU7QVFxdd&#10;dtv4nnq9WWgw8iBKikDxlit973O69z30156vU5YrLS00sNI6iWRpO9tQDc+39fu56vVmqWpaOkaV&#10;i29Pe0tcm31fXz1epnpa75is+cB93QEHS5B7nwueer1exWnNTEJ6QAzNLEjFfAFhqR/Hnq9TliEN&#10;Lg9ZsV1YlVHmX9wk6ka6m33fHnq9Uapg88iopwomuG3dyQDbXw156vU8GafyQCQCCL30+rnq9TXh&#10;5r6ivnrKuJEQWAAGl7XvrYkjnq9SgjkZVeGscFmbaO2ns/jz1eobum2J0tJiUTVRLBQqjvYEX3fV&#10;z1eo72S820TYkmEK77C5N7ixNrg3vz1eq1fLVJHPk8097xyxIo1JF9ov99/1789Xqo79YvTVMDzV&#10;NiMULBZGkfaLkBb+6f1+7x56vVXiMTa5p6anEYAuZHIsADr8e/PV6hNwXEVZ44j4orfE2/pvz1ep&#10;V1cMggYqNoJKk+DBhfXnq9WNhFRFdrKC4AAJ7Hxseer1Yq6jJoGSViSNvvg6jXsLDTnq9TZS4r/v&#10;2ipSPt2SwGl/aT4X56vU3ZigmxeKSCUJZQ2lhbQeJsL3PPV6iwVELRsbE7ixUr4/rfnq9UNSVIYe&#10;HPV6uV3vuufp56vVx79uer1dc9Xq5Iu9gl7XPPV6uiLac9Xq5Ihc2Hhqeer1SYqZZFdy1lQKT8b+&#10;znq9XBz55AiB0FyPr7jnq9Uc28Oer1d3J7689XqWWC49HRywiMGORLrvvbtqBe/ttz1eqzv0ydaq&#10;mCspqed2MrybEY+9uYDdcDsDrr9456vVeZhfU3HYMtRAHcHV9ysQSTa/cX8bjT289Xqr49Z+OtjG&#10;HVFY10p2QRyBT9jT3bEAkW76Hnq9VBOeqOpixWaSUXVG9x7faU/289XqQRJJue/PV6skY3jyha5I&#10;sT/Dnq9Q65Aq6g1HylV7nuoo17W1N9Nb+z289XqHP5KXayrELA3AI1A01PPV6p0NZVSRHDoF3RFT&#10;a1rL9Hbnq9XGsrKqCEpYFZNhKjQ3B0a3PV6ktiWEvWUrSwt5hUH3Sdbk66/Dnq9QP4/l+tSmMdQv&#10;nIW1ZQQFt2ubnt2+nw56vUFiB6OrMDAxgbtp7mx9vwPPV6otV5zrbZ7qC1x7R4nnq9WRKmGKASlm&#10;aYi3sso00PPV6uUNQZhFGAT33AE3ZtdPrFuer1R/l5IhHUREWkvYHXW9tp/t56vVIqIXll8/Rg0e&#10;+3gLi1u/cc9XqjRUo8lnc3uhZbdtDrf2Ec9XqiRsYZQ1rkWNuer1ZJliARo7gG979+er1Z6iu82d&#10;pYl2goqAWGgAA8Po56vVBLFm3NqT7eer1d/pIvau4flz1ert2JPvCw9g56vVNpKsQNooN2Gp7gfT&#10;8eer1RpJpgzLIbkk3OhPx156vVhHiPbz1epx82GGJVYb9LFbm48T9R56vVjpRDJ+idLtI21TfsTb&#10;4689Xq4VFNJR1JhqBcj8+er1YlRQheS4v9m3bnq9WN3Lnc3fnq9TtSTzQ06PGqrGWKMSAbm3x10B&#10;8Oer1Nr7Ebav2lY3PPV6uZaZ4wGPum5v9fbnq9XMNRbTcEtpbwX8teer1YXhIsUuQf6L89XqmedF&#10;PUBL7FF7NbU/SO2vPV6oUq+XIyk7iD39vPV6sqh44CzHSS3axvbXXnq9WFnUvvUAfDuPz56vUocA&#10;kHzoFQC8bWUgi4Fz9w56vUP9BFVJQMHfare77vYAagaj2c9XqQOLUdO9eJZnDalEB8QPH2D6Oer1&#10;B+8hMM9Ih2KJCVIYAAA9tB/Dnq9XZjxKumip6tNEuw7WKj2a256vUs8MnhgxNaldEO0kWBLEC1vo&#10;56vU7Yo5paNpaKMBg24KLEncST9fPV6mFJIUw81UBDure8LjcPaCPZfnq9SXr08ydKuoia0pVfHt&#10;4/l4c9XqcmljpGM9JTtISwAPxsALj4356vVjxZ4KMinZy8cpVtgN1Fvh4EX56vUmd1PHMJ47kt7w&#10;sfsm/iPhz1epRw1VPUvFNUyiKcMSWa5FluRp8eer1NtVNHRnzaOQElmII1XUe9f+jnq9UalQzFDT&#10;H9LuGtgAOer1PNZUtFGQ42O1tfbpYjnq9TZ5FOACe7hGa3exPs8Oer1OeHUzsZYSvuRuWGvYMuhN&#10;++n589Xqa8Ujkw+YQixjFmTUXHiL89Xqa2mEyFXF2JLX0Gp8PiOer1Z4UEUKSzgOrMRt/e1789Xq&#10;lJBTspeQWEe4pa3vW1APPV6pBro6mQIFUebtXbtvYEWJuPZz1eqGNsiLHSx73cFWHsKnQj6uer1R&#10;ZY5zVNHKSzHVtb3/ALhz1eqRTYfLLUeSEL3AINxoPab/AMOer1SZaM0kvl1Em4t2W/e5tc89XqjG&#10;Kn+RWplIB3FNnj8D9Q56vVkSamjhaGnVmEm0WPtPfw8P1PPV6nXDYYGi8hXG72NYgHUn7uer1MVZ&#10;K8btSvZgrkgjnq9WJ5BLCPKQKQbGwGvPV6skMBlo5CoBcMO9hYAeF+er1cYYImg8wklmuu3+B+jn&#10;q9XC8m0UaoFcMdb2Ps7k256vVMqKmWSAGra7xnagFttwddR8Oer1cDitU8Ij3BLHTaANPq56vVIT&#10;D/msMFSHG8MxAJ1I8Tz1erDLiFRJCUO0Ko2gAa6/nz1eqJPM1RToWH+Tso1+k9uer1O2Fz01DiUL&#10;Im7Y6uCw1tcGw+jvz1eq4HIua2pqSmkjQzKPJJUaCMm9iBe9hfvz1eqwPL+aJ8zZPajaQJujILWu&#10;FYfnpz1eov2fcpXr1moVeV0dGsCRYsAGv4EHuAdL89XqCzMMlDhtbJSQJvaMi/bt3v7O3PV6kpUV&#10;NVHA9TSbR51pLEBgoBtY9wD/AH89XqR1YTW1R8gCJ9jkm4sLeJH9HPV6ml8bm+Wnw+okR9qLf3V3&#10;Dxtc6i41A8fjz1eptw3yRRybCPLjABDC5IvofC1ieer1ZJGCVMNUZP0USteJbe8PBj4gg9tbe3nq&#10;9SlOIQYRJDUxzRs0kqhF13tvGutiNfD6Pr56vUsMLepmxIR0SErIwDAj932+wEk256vUMeHI2GR0&#10;9MXLx1EjeVZSdrWJIF/Zbv256vUIuFNVTmSHGrkx3ETE3bZ3sfZc30/t56vUpK94PlVxOOLcI5Fh&#10;0tohuCx9ljppz1eqNT4hWR0TJCheJGa/bda97307HTnq9UzDplqMNllnlZZCQQLdhfQsD7e3PV6m&#10;6ZGn8ymq1Nio8SAWvoF7fTfnq9U6oykKiGngkjvdHkDG5AN7XJHYg9gf6eer1IHF8LctHFBpHTE7&#10;lA3FiO/cXIJNuer1BvX4GFZTCWYGTeVCsfesbWFuwHc+HPV6nOlwKnxCJip2hXTaNBcHuLfTfnq9&#10;SraipKGmkeWMKsQVNotttc3JP5fdz1epHVmD1FTSzVjBwqTL5ai9ioFwT4EW0156vU44Qz1FcstU&#10;qgzIbAA2JvoSD2NvDnq9S+wOZ5WEFY0bfbC2jA2qpt7xBN+17m30aa+r1YJcDhrZVr4YSGp2ZQDt&#10;3EMf3SbCzEaHnq9SvpcviGKORwKV5LFkYa2HbUadtRrz1epkxCnY1v8AL590qzkgWUrYDW5Olifh&#10;rz1erB8xidNMTb/RjGSCLbVKt3Ivrpppz1epWZdxOCpDRldzVd1VLEBio09mul7H6eer1C3g9MJc&#10;Pjp6pBFLEfLa69ybG9/EgHwt+3nq9WKrpquTEKiKqVhHFZrqAFcG6i2t7+249nx56vVDqxXYdTpH&#10;S0EkpLo6MWB2g6E7b3sBr2PwPcc9XqW+FNW1ddIkT3VttpbXa5Fzcd9O3PV6hiosThSmFBCwFgyv&#10;2BZSDqPYb689XqVFDTRzU0NJu3FCrbSACQvexsNfjz1eqfPBEuFviSMsqmVTIgBBjFvb7R+vbnq9&#10;XCizBib4gtIKeRkcMqOQHAbtuNl92x9vPV6v/9LUXmqqfDwtU0bSJGgIRPE3sBb2W56vU1fPVM7q&#10;5XYjnW1vE9vaLePPV6pM9W8tVHEsW7UXIsLDWxa9vD9nPV6pMtRJSTxyqb2LAKPA9tRbnq9SlwtI&#10;SkdXOQUZj5a27nsTp2I56vV3GkdeTHMwJjc7LeNtLkfHnq9Siq6uHCxTVLC5kh2NbtrdbWHtHPV6&#10;oYwqshpJJcMVlKxgAePfvb2689XqU0WKSTxxzKXdoVJO6wJIGose9xpbnq9TbZIKoVVaT+ljITcD&#10;cEa6/G2nPV6vHBKRWja6ySqGYN2shOo/pHPV6n8NR1USu77rgWGh2rbUg/E9uer1JWYL+ikpJxLG&#10;HUyHW+h1AJAt7Dp/Tz1erhidbGZpZo7tEGYSWvovgR/Tz1epsq6uhr5lpsAkYRrbeZLnW19CQL/3&#10;c9XqnZbwyvlqpPOJaNNQwHge4Pcix56vUafoZkMZuxCPDwF3NMWJa1xe4BPj356vVZnjeVMWyLgC&#10;USzqf0ZURKCoY62JOt/u56vUXbFsZzRXpTRUW2GWiAkcKCffsbLuBFwPaQPo56vVzqcVxbHKanTE&#10;6jyJYyWYC3v6/Z7HQnx/U+r1Pq4DjFMwraOJfKnCA2uTtW7DTw789Xqf5aCsraEUsgt5ikXvrYnw&#10;PcG/s56vUwVlSuXD8jUsE3gJ21AAIFiO2up56vUhMzZ/NHWNhFHPDWUsaI/nABrE3LKWdQ4KEWNt&#10;NNCRrz1eoCqHMf8ANKhsfpVVlDSLcWC7gSDbnq9SKxLFcWq8XqKfF1WGIoX7AjsSrHte/bnq9QZz&#10;08uYq0PO21FT3QSF1U6G4I79+er1RcMp/k6OY/M+cyPcobECxuLAd7c9XqwSypVVNO9JKSynUAWA&#10;B8AAdLHXXnq9UWobEolZ6r9IUJ9ywNiDoT9I56vUx4BXT1OJzRSAJGjL7txcnuL89XqfcyYhRQ1A&#10;jaQLBBuZmB1u4ubsbHQ+0c9XqZ/nqCSmeKnmE/zCKrEdhYG2hHcW1I+/nq9SXoqUSwFY2cmM2FyA&#10;H1uRa3jz1eqfibwShZaxwhXaoQXuAQADYDtz1epLfOzUdaQrBoIw+htqQAQRc89XqaC5xeqWWX9E&#10;VXbGpN7HW5+s689XqyQ01WsAiBE0qM3mNYAG5uunw/Pnq9U6akcyrVOdzlbbLgajtcfR4c9XqnVA&#10;q6KMpDTyRNLrcgaC2hIvfXnq9TJJUPKrLNMXHvaP4EC9+/jz1er2GeTuir6yI7DfQEafQNe/x56v&#10;VKxjzIYUdbGWS+t/dABuuh0Fh7Oer1ZqmeSppxhu/aLMXYXJvf3dPZ4X56vUlKmGpgpVU+8fMF1B&#10;7kHRvYeer1ekWeXE2q44bRkKVXxHgfH289XqwVkc1M7wxsHia5GnYnUj6uer1N9LDS0ksfyykuz3&#10;JDagewf089XqVDUKziVKUAXHa4ubnUntz1eqPLQ0VMdkIUygLY3AJPcix8f19nPV6mWnV5ZRSzxl&#10;QTcHsbH4g37c9XqwTPStJKqCyggKfzBIN+er1ZaDygGqqhbpGwV27jXsD9Nuer1c66VaCVZgy+W3&#10;7ns8dPDnq9U41kT0TVDRlUDWPbVTz1epJGmqBWKaX3WYM6gdvYQT/Dnq9WcVLYXiEtS67gFAYKpa&#10;5I1IsPDnq9TzTven8uHc4bbbcDcXJJHt056vVhmhietIdRZBsFh+uuvPV6nzC5jT06+UVspIubA2&#10;J1H3c9XqjUzO1TMZl3wLcr2sGPYHnq9SPWCoqlniqWs266AWsRfUX56vUqKWNoqpZDGEp1F2JJJS&#10;50A3DsfHX79eer1PWE1EGBo9RNZmeQsvY2Xsv389XqasXxBZYlqUX3SbgBrn7VtR4a89Xqx0c9DR&#10;S1E0A8wg+8ARcMBfse3PV6uYqRUzQ1FO5ZNNUsQD+9r8Oer1PtViMVPXCSL/ACabVsB3Pw7356vU&#10;k8YqKWok+XpyXlW7EmwvY3t31056vUwyShBtgvHFJ4eHx0HPV6uoJFeaxa6poDrcnxv4a89Xqdq1&#10;ICT5BCo4UHubn9ljz1ep0w6uw8VCUNM6CRAWLMLAf4QR3t7fy56vVBjgo6eoJqSJV8xt5W9veva1&#10;7HQ89XqdcQTCoVjgpAG82I7j2s1yLG3w56vUyy4fBGwZ1G0lSd3t9i/V489XqdEWAJvoVCBWYt2F&#10;x2Gvw56vUmZqsGZ4iLpAb6fvE/V3HPV6m2nrJKrEGoTIIVA3qGGjadv6P7+er1cKVIahqkSAg2AQ&#10;fu7ge/6nnq9UdaWSdnkpjsXS1xrcdyfCx56vVIpiqB4mZdzqQew+jT289Xq5Ux8oSiSUhksbeB3E&#10;i3t056vVlargkIpthSwIDWtuNu/xHPV6oRdVRWS12DDX4eHPV6uUEZEmwDeSNbW/j7eer1Q5K4ea&#10;0a7r99Tptv8ADnq9WVMUV5Nhb7YCgDwIOtzbnq9T78glNGxmF38Gtci4+jw56vVEmrad3iFOv6S4&#10;BAFrnt2PPV6ldhNUlHMrhg0hZQI28dx7La+o56vUbPIHk45SmWrhikqluFMmm0eAUGwNx4nnq9Rx&#10;Mt4GmA5GOKV0IV2ui2vYKb6ke02OnPV6osGe5auRKiD36aNANVs24GxJP0eHhz1epDYvjlFX4wXM&#10;UZAYKjgkML/auAbHXX289XqVuXsbOCUDUhtIr72RhYge8d3f9nPV6mjK+OFKmqEyqy3XYxcly24+&#10;FvAX0v8A0H1ep5xPGqEKI6whn3EXIttv2Y2sPHx56vUBuMpHHWSx4ewmZ3A3fDtYc9XqkU+HYRhe&#10;FyV2qvK5VlNhqL+8Po+HPV6kRjcy1lOkrjQWCkG97m1u3jz1erlgbR4fii4ezqFk94OLnbrqvwPh&#10;z1eobMNkgoaSWWN1kDqSV8X0N1ufEeznq9SC+XWoqXPlny5Pd2kEdyQBbv7oHf8AUer1CPgmX56R&#10;JZJ2UP5ZjhUrdQfEX9unbnq9XGuweGoWOOP9HVoCpawJuwuyi/cePPV6kvhuFGKu0/SSwlS5Om03&#10;9mosfb9PPV6uqqGeSSrankdakkFWYgooU3soFhYnub/s56vU/pXZYoG+cad3qRHeVLgKDa1vb39o&#10;56vUnMDwCgxnGBiIVIlcBj3vpqNfqtz1eoXf5/FgXu2Xd5gI7XZSPD+jnq9QR9Us6zVtK0dGWTzL&#10;iPf32nuSO4I8B9HPV6gwyw81IpqpFsS6oJNLMoN23diP1+jnq9Snx3EqSgwiSWBlkmZi2qggi/iA&#10;tuer1AG1bVYzjXzMcFmL3FhYADQaduer1Dzk6pSkw2ZaeaJnivLIjruIBv7qgg2J7X56vUjcQr4J&#10;MXeYKRHIGcXBGp0AHwN/2c9Xq9j1bRbYo5VEaJGwdQDdje6keP5/t56vUy0kMuJzusdOYDCqlHcg&#10;hrjxANxY+22n189XqFbz6fCo4aQ2R5IQCbAqDtOvt17Dnq9QdxwLOjzNJtUPt2G17kaNa+oPcc9X&#10;qDLMU1dWSyfLy2KBdVsLbSCRYgjUd/H6+er1IDFTSVlBLTiVZFTUJa5v469uer1JSgqqfyPKe6lD&#10;ZdLjbfX4/Vz1erDVVPmVkUas2yRmVApOgPYnW1j4c9XqUFJiIwmdaRgZlQXYJfc3iQPZrz1eqRm7&#10;FKfGlSppIzAsioGV2vYka3IA/hz1eoGa6kocLmlFNAivKNSn2SfAm9jz1epa5FrJqepNJCNt13AW&#10;93S3c2t9A56vUo+oGC1owNK2tj95t4I9ugIPgNeer1A9kisxOTE5IqFzBGp2lDYgtfxvpYduer1D&#10;jU0xoaNZJgbyWLbtACdbd7Dnq9TcldHRkJWQs6j3g6MBYk+F76Hnq9WLGJ6WqbZEl5QACL2a3fTn&#10;q9WKkwvypldVK+dYe0gd7/D9fDnq9Q5Yji8golp6b7EcIYMncEaAdran9Tz1eqV58rYJSUMjtUCS&#10;7HcoDLbW1wNRf2/Xz1eqfgWIQRRpOUb9DuDKQe2oBIt49789XqMb0So6XFsXppY9uyVk2xNoTZrt&#10;p3vbw56vVY91GzhSYJ0zmwCFbTQsLXJA7aC19Oer1VQUWZqKpzFWPiVQqSbmCDuA3cm50Pha3PV6&#10;lpPmypqcPSjp6hPcDH7Q1PY6anW1wDz1epCz45iWIMpxOCISM7r5ighhc6XI0IIsfbfnq9TdSTms&#10;8+rFhPH7moIAA1J176aXGnh7eer1PmWan+Z5iOHuxihtGEdRYltSQT7AdP289XqTGdMZSOEwViNG&#10;7MSTcMWJNrgg294a+Hhp256vUncKq58Sp4sKpdH8wAA31BNjc66gc9XqG6LAYkWMs6hIyisAftG2&#10;vs1ueer1JPHsu1FKsqQOFVTtVhe1u5udPb4eP089XqTHnPSzSPiUdxTsQqbvtggag2I+jnq9WZse&#10;bEKM0eG0Y+Wp13SnuFQsBcnW1iQPYTYc9XqUGBZmwynBpaWJ4kCm+3Vg1wLjsbHnq9Sv/r1KdtJT&#10;H3iGaNiNDYePxB8Oer1TFzHHVo1RUTOU2mMoSLbjo1re0/r356vUmcyU0FJSSVE0Z8uFgdh+1IWI&#10;ttsL6DxuLc9XqXGVManMD0MRCGe9t17KStu577Rz1ep9lwGXH8UjNWyySRQFEkFjtudV7kakXIPP&#10;V6gnzZ0/rsPIwtfdkVSZCy3Y79QbaaE6j8uer1Iikyw1PT+fMp/Re6w22VmJHsBOl7XHh356vULm&#10;EVFZgmHrXQoB5Q8vXQbidB9nXTUfHnq9TXheO4hNK8kRRNoJYEhQ3vaCx7nwt489XqX2FxYfmMrU&#10;TJZnsQ4IAYEa/cbc9XqT9bkmipsT80uzyyllW7WBAJ7jt256vU85XqYKSEvVMIFidkVQb7kFwpOm&#10;multfA9+3q9RjMnPhmJYd5nuqAwJYiwI9p79hz1erhjOXf5epqo9C1/eWwBUEE3NiAfhz1ervLGG&#10;LiskMlVFtqEZxEzEaKSLm9zodD93bnq9RqaOGgpoKPCI5QXe7znQ6mwVR9d+/PV6kvmvKlBP57U7&#10;LIpDR2GoDHQ6DxGv189XqIlnehq8AxOenolCrTuFFrAm5FwL6HQ972vf2c9Xqccl4uKbD2eoPmTy&#10;M29791JsqhdfsjufHTTnq9Rpsi/MSYZ5bMGgkYOoN7ggbSTYH8/289XqmU9NVYdiiyVoaSJTLtjF&#10;yVHhp2sb89Xqjy0s07SwUpHlVMRLofD2M1l0IFwLc9XqQMWCfOVkVIkjPGgbat7Wt3+gE89XqnS4&#10;dVGSKGjlPlxFtTc2I8Afz56vUu8kYuK6eI4nTEkyKF2kXa17sDY6W7c9XqMhlPMWHUFS8akGNHCr&#10;ZQXBJ/xWJ07c9Xqsa6My1OK5eBldZWYO6sbX2+y1hqOer1GLyZHPhLx7o98b2u2tmOvfnq9QrYtO&#10;tJUJGyApOrk6AgAnsPo56vUia+mo6Op+ZdmKSJoosAbHv9drc9XqDuphmxiGpj2e59lSVA1ubgfl&#10;z1eorGa+nssuYUrKZtkUIO5he5Pjb2gjnq9XqDBqSKr/AJrFEyNTrJHdQAd20bCRppuIufp+jnq9&#10;QpZAxVZ8HePEdprCRuXuARcG1+/PV6l8tKIJDBCVKkK3vaAgnXX4c9XqK51hFfgmKNDtaKOQbmYe&#10;JPYg+Hhr/Zf1eoEY66ok2VEsvmSsoUsToXN/H2i3PV6lVlPH67LmaZpKlPMQMnlO2puANBpbU39v&#10;PV6rTOkNemIYSMQqCRMLFlvuANvDuv3c9XqECvpMOzJRSYUxeOWQFHUxsFAN9dx08fD9nPV6q7Ot&#10;OBJk6reOUBY4WYA91F+xvfsRrr/Tz1epOYLgNNieGRYxHUsksCgMRYrcj2D2c9Xqq69X9bTZXxSu&#10;V4iwq3DBypIZgLageIH5c9XqrIzRlHK+fZ4JY5Epp4Cx2+6AWt7oIIK28bHT238PV6iNdQcmYllC&#10;trGJVyGZfMuNpN/AgWIPw+rnq9SXx2VsfyqKSGNY6qHy9FJIZbgnvrp2/W/PV6gMq8DqqfF5pkBs&#10;pJv27kEfH4c9XqVU1VU0bwGjdgI7FrPYADXUX9v6256vULuXusuNVOCJSOElHiCqsbg+0/R+t+er&#10;1M84wvHI53q3CyyXNjoSGJ8PDnq9QTYxSnDjLHTgeVD7tvAEC9wexFteer1ImlLVtTHG8o/TWBZR&#10;qAb9x356vVkkWl7MSsdO+29jYm9rk89Xq7qoKOsjalVTZTcMPae556vVBghjjpJDEfPlBG0nQru7&#10;9/b3v+o9Xq7hapgMUlSdZGJ1I2gC/uj6zfnq9UmXDpIFhi3hgCWGguAfevf4c9XqkTmKbylifzJF&#10;vu3LYbbG3job/t56vU34jhzLiBkkY+RKAGKKCQPYB9Pc89XqhzJ8kWfDhuiUgBpF111Gngeer1SE&#10;kjlpGkEexgbtf4/veP1Dnq9USgk27oUj3O1yXPgo1056vVPgMFZNJExO9lOtxssPskWF7g+N+er1&#10;TKUVNZErDawUFCdCVHbW3t56vVxrYlwemQRoCGupNvtG1gLez289Xqx00U+6TEpn2inSxVR3J7C2&#10;vbxPPV6p9EymlhiqjZN5kCqSDr4e379Phz1epVYAkEtdJLFqFN1LDUHUG58eer1LCV4/5kIaUsDH&#10;GCbjRgb6+3Tnq9T9hVTVV52QITc3uttRfWx56vU+uUotrRD3rliWF7adzpbQ/wB3PV6mCqQhGkmU&#10;FbFr/wCK/s56vUB+OYXh81RNM4dJXUeWEAGo8Xv3vcDTXnq9UuCdqSigpY0ZmLIoQm5AY2Jv8PDn&#10;q9WWpeWdHgpb2YNuPfaQdP7+er1M2M0vz1V8yp2xqo3a/wCEagDwN9Se/PV6p2Fy0tPAlFdYztZi&#10;jj7QIPie/wBHPV6nHdLHTLTwIkUDAFm9guNNfDw56vUn6iKririu69NKQAABe9tL6C4/hz1eqYxj&#10;betRcgkELY6e0n4256vU2Vs8lViJpkFqdSLkaEj2D9f289Xq411NS0sTVQk3SFiwXv3Gltfrvz1e&#10;piw8yYjXw09UARu95yCdNbkn2c9XqlVr+TiFXBQg7FsYx3sAwIP7eer1ZZJKeukhmgJdim2W4H2v&#10;YPC3jz1erqOhNGGjKgy7XVR3DA6j6xz1eqZHSU82yMyJHsW21gbnTX6CDrz1ep4paaKOOFITo6Er&#10;YfaINtfv7Hnq9XT1dIyTRyyRh1U2BUBj9dvA89XqZIpmnjJjJBUXYdwV+H089XqeZUijp4TNEpY2&#10;ZbDU2/Uc9Xqh1Et5lO0xF2D2uAoHsbQ9+er1KNKlaWkNTMvfvbUEdtD7Oer1MhqJaqrnTQNYqpAF&#10;rDtf6tNOer1KHDB5dTHHECyxBbKvgT3Hhpfnq9Rl8j1kdVVmlgsrsArXHhbUA89XqMDl/B/n6mmi&#10;pG2xo2xiTbtfcfq9g+J56vVLxqalC1oppN8tO43qpH2baWHtI056vVXLneneqzBXzIDFFLNISrLY&#10;ksfEaEHnq9SKqAYGihoHC+6FJFrEkajnq9TNNUTyDyZXG9Gube6FPbx76fXz1erPWt5sEVNSbQzI&#10;S5HYi+o+nnq9TmJEMgigUoKaBNm4X3P4E+0eFh2156vU34fAcZmlrKo7GY3Zl7Adjz1epaPBT0dC&#10;lLh1iy2B0G5rnXXnq9WGcMxey7Cu2ykXJA0+/wAeer1YhSxzM0vl75dy7QBYjXxv4Hnq9S+y5h81&#10;OADHs3tcgkNbXt9R56vUusJpY48TkYIGWQqpBJ2koTZgL2BHw76XvYc9XquO/Do6N5Lzr1YixLMt&#10;aEjUbkQEizX0W4X6e5Jv20056vVvKdHsDy/l/INJSYMNkaqAxtqSo+PPV6puM3rKxEcKEdSwIHe3&#10;t8L/AK+HPV6kb8nStUrDTkMYyWa4Iuf6eer1TaQCZklUBbKdwYDsP+B7nnq9UmuWmnhE9gpNjcA3&#10;Jt7Pq56vUjJ3WnqJKRdPMs1h4E+PPV6m+swyGUPRS2uqb9BoR4W56vU31aGFDDGttAbbLqTbTv7O&#10;er1JqkwpJnlaeQO8qAlNLKfaPE9rc9Xqm43gdOaaKid9jnaGt4/X9Q56vU1y0OG0W4KS842keAJJ&#10;+vvz1epB5lereoZAg/Rdra2X7x4jnq9WKky3WVMc2JDaLlQGbU/8q+2/PV6mOooMRnqH3AAxuNtv&#10;G3j7Oer1LuX5jD8FbE6k2RWUMoA3XtYge0eN/wCnnq9QO07YnjGPPXQAiHcw1UEBd3fT4fx56vUJ&#10;LUmI4DhgxT3fJa5VbkEH289XqYsJmr9wqhuZ33e9qS24m+ntHPV6lgZYaDA5MQxhVldCwS9yw7+9&#10;3/W3PV6k1lOurcSeXcqxM5Nrxqxv4WPe3Y256vUscQxp6PA5pJ0UVCGwVbBiDpcD8+er1ImpfEqe&#10;kWapY2mf3dPf2i1+1+/w56vU6NidXh9LHRiJyRtNj9ogjv8AXz1ep5weur5Ilp5VAiViANdwuCPY&#10;PDnq9Ti+JYvi9W2Fw0rJFFuAb3QGXbYEa3B56vUuKMpheGpVT/ojGNQDqWGgH189XqT2OdQKvD6a&#10;eOAkFY+1wbkj+7nq9RHMdxXF8ezDHV4mf0c8hjuTcqo11+m1uer1GUyxLEtBFS0BIG0A+7bcV/4H&#10;x789Xq9JFB8xLU1Q94G5RtSAex+jnq9USvxenjoTLCh2Bfs6Ekg9wO2uv3Dnq9TjhuE0tRV0OIzA&#10;M4V1XSxANjb8hz1epUZ+q5sFy+tIpIsQ1hexN+3PV6iy5aGJYrnUT1NhSs7gXvuBAPf4X56vUaRt&#10;rQRCEFQqg7bAgkW7fRbnq9TjhmMy1da1IukY/fNxbwNuer1PUTUqBwN3myLZQb3uDr997689Xqf6&#10;IYfSxx0UqEuVvJYEkDS3589XqyTedh2OyCh9yDbuvtBu3sBPcH4c9Xqe6Cmi+ZSbENqySWdbCxJv&#10;4j9h56vUnqp46bHnw2ma+47n7EfV4C/PV6nPFMwrh+Mo0R/SRAKCLEG9rj2fVz1epM5+kSGpgxt1&#10;KkyKfZcG1/uGvPV6p+a8boaXCKfFGhsjaIzAEEHvoe1uer1OyfLZjyawh2uoBDAA3APh9ntrz1eo&#10;P8CqhJhFbgFAQEp9sYXtYL7PqPPV6oXR+jnbNdaJVKlZCybrAlVH7TfTnq9UXO2FYhS5lpauNiqy&#10;VI3BOwvrdr91FrG3t56vVw6qVNassWIRNuuQ+3uzkDU30vqPq56vU7piNbmzIsOJSBjJTJcqDcgX&#10;uAR4a9789XqCnBMxxLjL4YNqPLtVlIFgwOpt9Pjz1eqL1Io8Mw2upsSnKhUlUOwA73Gt9uo789Xq&#10;GXOT0mLZVpqllEtMAbXAsRt7A6356vUHXSeqpaDDMSgTSOSRjHtsAy/Zt7NDcfV8Oer1I3B8FxzB&#10;OpmH4vh5U0dRMyzBT7wBvr999T7eer1CT6lKGtw7CXxKjdnXTW1yFHjce2/PV6kV6fs14xmPBJqP&#10;GDHF8tv2EaiQAC1wbWOtrfD4256vU2z9TcJ6edVFeVRAs6srS2IQknxPa4J8PDnq9Rk+puAYJ1I6&#10;eyUFaPMMsTDdrYbxoR7GH69uer1Fw9PE9HlWObKc1TaqVmjjiYgt5a+6GGh2l7X9uvPV6pHUTpVV&#10;4bi656pGMbah2JJJS9yL+zx56vUbHBKJMW6SQ11QRI7Qup3C7A20/iLnnq9RFehnUmXCc/Y7klgX&#10;SCpCRoVJFwoJIbsQb+Hjfnq9Qo9d8qYIk1HmnEkEciSJIdtrEr4G/wBQ+7nq9RyMgYvhWaclJDTb&#10;Jo5IDGuoIBII/Uc9XqrXyvlTF+kvqMqKOokk+VxWYyqCBtutgSb62It2/t56vUNHq2jxZcpfzvBA&#10;HqKVRPCoFxvBHh7P6eer1DN6cM81/ULIaioYiXZsbcCWF0A1+sm/PV6i94xS5f6Ndc1ndmviKltg&#10;IVS19SPC/vePt56vULvX/LLdSOn3kYVO0cw2TAjWzA7g2vs07c9XqffS3Wq+TmpVqWqBA5QsxJa4&#10;Goude9/z56vUW/1EdTaDo512w3HKkGGlxHbGWIAQOxsoLHsdPHnq9RuMQw3D+peS5I8VRZoKqNio&#10;JAAFtSD4HTw56vUw+m7CYcJweqw+OVJjBM6KfDRiAD/rAAA2+PPV6g965VJ6fdQqHN2I3jplkVBI&#10;iki7EKNwW5IF+57d/Dnq9Q55ywDDc/ZME1QC6mMklgOxGpHh2156vUEHplrsGwSCpy3FJtlgmmUF&#10;gLlA7W8T2Fh/fz1epr9WeV8bkFBnzAIyslFv3OAbbW23FwRYmw7/AA56vUYDpLMuK5Ap5aiTzHki&#10;DMG1uCvbnq9QCdKMey3lzqLi+Uknj+ZmlMoRbhQCSTpYdjfnq9So68ZIbFKGnzTGR5tI24KBcEqb&#10;jTsNP4c9XqFnKkstTkcVcS+Y3kkm1rXsdBcjnq9RV+jXWTCzmTEsvRq0c6VTI6FfeLNqCRt0uPbz&#10;1eoUOv2WMPxPAaXNikwVVM4O+9go0vut3W19P6Oer1CjhBp63J6R7l8ww+GoDW7n289XqLr0kzni&#10;a49V5OxuN6aaKaQoSwIKFiQ1wdA3gPAac9XqFrPmTqHGY0xirfbIjq/mXFwqm597uOer1PGMNiGL&#10;ZXloqZ1KmFgRoSTbwtz1eor/AEP6g4pV5ur8l44gTyBJsIFiRf3foI/Xx56vUJfX3C8BoDQ5nq0E&#10;c0bxg1C2FtRa/unwFv7uer1LfMWKT5i6dsaKzR7AIyNCG8fb7fDnq9RZPTZj+P0mNVmTo6dois0j&#10;BSNAWa5sfiTp9PPV6hH63ZUwCnx+gx6tRkkikIc99xPc6E+NtO3PV6hxWrpcy5OfD6Bd8csLIG1I&#10;O5bG/b2c9XqJp0LwHHen2fKrB3lEiuXAVSbqg1QW8BYn9Tz1eocuvOM0VJW4RirUcpkEinduX3Wu&#10;AT3v2J+/nq9TnUh815TkopE8yKaMG7WOp8R8R2vz1eoDuiWWcfy1meenrrJEzNsLFiDr4ey1/wAu&#10;er1DX1QrxhGJ0FXP/lKggFj4H4/A2/Pnq9QY9XcDmzzkD+VsQppnEqgdi1wfdI8dBz1eqN6fYMfx&#10;HAKvD8XcuYmO0Na4VQdPoIF/r56vU2YsKPKmf2nq1KVTRqABYhxqQoubXF9fq9nPV6m3rVl2szPg&#10;64xTg+ZAVKlQL3ve30a2+/nq9S76FTVdTgzU1QVcxWDk+Ggv9V789XqSEuYKXLeeKnDE22Yl2taz&#10;a21+rnq9QOdasp1mMGlzFQIyIHJLgEhSe2v1j7+er1DXkTG66ry1TQxoBIkbKRe5OhFz2tc+3nq9&#10;SFy/i1JhuOVuHV1QtPUbnkVC321vbTQ6j9nPV6kN1ly3XVT0mOUrupieMAAkMd5AI+II1/u56vUY&#10;bBKSqbJ7NB77eWoIYm/2ew19nPV6k3lbFIcQomwuEKiiV42CkEg6jQadiPH2c9XqDfGslwYPj381&#10;i3AvIrvc33FdLDwH1c9XqldQ8e3YK9QsitHEjXGthb7u3PV6q0s9dV3pqiOaaUARSEke6boO+nx0&#10;56vVW51c62V2P45VRLIPlUmb9HFZG2Ea2Kjv8bG3PV6gYyRRVFXXvV04anSo3SK51a401OoJI18S&#10;dPo56vUJ+PYPHVYXAaqcszsysHCjaBYiwAAG63fnq9ResynyK2fDsKYCWHaVtY3V2tqe+ns56vVx&#10;wPpRj2ci1ViY+Wp4ibMGsWAI1IsDY/T256vUYOTBsJy/hb0eHIpTYNbXNzoWubkduer1Ni0dLRU0&#10;cNGi+aIzKBrctbUt9PPV6meTKdVU4x/NZE3XRRHGgGjFQSTcfr9fPV6uEeR8exyUXQRXcL4kEHQH&#10;S2vPV6hWy/0tw7KdOY6jbUuse0AgWQA7rDTT6vjz1epZzJHQ4eBgSKhUqSVW20+w6DTw056vUl8Z&#10;rI66uV8YcWa1xGxsluzaG9uer1AhnbqZl3CJpzu3yw3+yQSx8GYWv3056vUW3G+oT43UvVrAQJLb&#10;WC6AgdyRYA/Tz1eoL8x18jVU8NYb+eov7vcgfw56vUg8NgTz3NcC0YAGh1ABvfW5/W3PV6nDEGQV&#10;Inp1MUKAe6R39gH089XqReL0FQa1RRi7MGOweP3eznq9QoZDo3Bp6xEbzqchpE22LDxFza4PPV6j&#10;hV8NTheFivqIKilnlRH8mo7ldu5CosRZgbg63Fuer1Fiz7mDGpxG0Sh4zuDhr6EAaad7+J56vUBk&#10;mPUxqxBNGI9zfY0vcDW1+456vU4vLWx4dahmKyspDbdLgm4HbwHs56vUnWnWlbbMDeZdrE6n4dva&#10;eer1J75mBi0hXyVD2BOmi+Njz1epnxGiqGihiJ8woxfd2APha30+PPV6ktUrVQ0UcSxebJvN7/au&#10;SToT4W+4fDnq9ShpKOWsRXidAd6ggjQAH3tdTcD8+er1SZsAp48ZJ8xwQoZSDYOttQR/Eft56vVD&#10;qqA0k4qIpD5Dm+weHe3x56vU30+F1bR7oGVGlYuQ4udoJFr9hu+PPV6lZXbcKwtJ6xlUlewINgD4&#10;eFuer1J6qmmMK0tO22eZS4JW6lT7beI+P9vPV6pq0MdVJHVom3yl2uoW257C5Gg7/Dnq9T7upIUa&#10;KMlSbbibfd27c9XqTdViFPR0ksoZmaNgNwtoD7APD2kc9XqSc1WaKMiNf0UjEsSQSG8b/E89Xqds&#10;NekFTE4JV5QDbT3ran8uer1CWlNHMYkL3FtBbwPj38Oer1P6UCxRmngVQy2W5uNOer1ToqWiqX+X&#10;dBvVS2462sNfC2p+vnq9UjB6eoNSIJgDBcWFhcG/fd8eer1KGuKYVE6NMIxKdD21Bvof6Oer1JGo&#10;qjVrtct72lyfvNz+XPV6lDg7U8cAAYybDrfw8N1xrpz1epxo6V6yaSaXSMhmUkD6te/PV6ktsQVc&#10;sc7BZmvZr9xYg6jvz1epqmxCGmHytNGxU9ySbE9iRpz1epGzV/zEq0U6+/F229vh8Oer1MEhGJO+&#10;H1JBQWYNYXBU/ZPtB56vU7QFIJoti38xdh1vp7bDXT489XqWTTQijCy+8NFW9tCOx56vUkcVSqaY&#10;zT3MjLuFvEDsPYLnnq9Tbg0lRUSGWSJlewB3HUA6mxtqD7eer1LyOslpMPWrl99SwQ2NyN2nb2e3&#10;nq9WWpqjSwxrSpujkvc6WA1+nnq9XqWOUUzJFIAFG62t9Tf+jnq9UuGGvmooopGBDEkle9idSdee&#10;r1JbFIJzPIN5LFjZQDew72N/Hnq9WSednVPlRuvoVFidDr/b+fPV6uMjJTwNNtO3Ukd/G/PV6ktX&#10;1FPM0M4FnqSQoIAKjb3Ol/D6eer1N6UcP8uFTO3mOQtwLXa19TbS/jz1eqdGypQrFITIovsFveF9&#10;B27DXnq9U2nplwypp0gYBfeaRSdDp2A9vjc89XqmVNUXm+cCbLhtDYE6WHwseer1RjUJUwGR4yJI&#10;9FC/H2fQeer1PEMskcMarH70lvZYG1tfo8eer1KVCYEV5iCvu7h/Htz1epZ0bQzUXyxO6EWK62Kg&#10;a2B56vVGxmvqfLWmgiJWX7RPfx1Pjz1epEVdLJSrTzuLINwXaPFTbUduer1Mtfh9PTyHEYbPIDuK&#10;9u/svz1eqZWedOPnDLrdW2LexsLW56vUo8GraeqcSyf5RbWOmoPf7uer1P8AVlnqSKV0BG4+0sBq&#10;Vv2156vVPoJppnCKFEoZdpAHu3HYdu3jz1epcUFdHJiMVIFBZUCOEFgSLa3Atr7eer1DHLhlRRKt&#10;XhzWsELqAPrAbvpz1epZRRPibLU0AUlVBkUmwDAWF/ovz1epL4pgda+JK9a25n2+YAbqo1uFIGo8&#10;bn489Xqj5roIqnDaSPDoSshexa1ztHiwsCAe3PV6gszthdKKNmjTZKGCLYDUeJJ+nS3PV6gBijiw&#10;0bqkAyeY4Krce4Tce3U+J/u56vULWWquGBpCymPchAZfC2gsfaOer1G+6dY0u+NpX2OIkk2qLadt&#10;tvifbz1eoycWYqqKOMYZGzkBWUqL2N7G9u4A8D+znq9TvUYli0lHWQtC0ryAMVuQe4JA9mlz/fz1&#10;eqWZqyip0es/RxS3YECwVdt7H6vDnq9SExbEsIqlXEn81gpKWMZRR3F7G5It4/0c9XqJ91eyzRVR&#10;GKYVLJGsF2IA27i2liNQb89XqLtjU9PXAYZJEylYUUSIdSxJNz9Hb9Tz1eqPSKVgSOEWdPdYD7RI&#10;7n6/bz1ep6ywcL/rCHjRjLAjea7OxNjaykE2AJ56vUMFbg9NV4f8xTaKHG8373Hh9Ht56vUEeMRS&#10;RJUChUxxh2D27sAbXPwI056vUz5dxKCklqIZFCrUxeW5YA7VLA7lvcq2ncWNri9iRz1erDV1MMEc&#10;iULgtrZyAbnW3a3fnq9SUfypcShqKmVYpX9yOM3PmOF+yoAIJ8eer1Yt3vWJ8yw19gsTr/dz1epF&#10;Vz/PYgkcl7kk+6bWsbAae3489XqbcUNxJQhiCbbLDtYX9vPV6uSQR08UZmcyupHw+8f089Xq5vV0&#10;vmfLhNyJuAPexJ156vVJXEpKWPyo7SuFUAkAjd8dLc9XqTOOyHdFHWSv7t1Oxb2vrp7NfZz1eriu&#10;KUccU0NIu6VQDr3Y2t9/PV6mA0s4whI3R42lluwDKSGLAEn6fy56vU/rgyVlEtDMQ4GoNgbW9vb7&#10;uer1KR40eWOCAqkFl3WtcEeH0Ec9Xq5R1EaQmID9EzEBvZ8f7uer1dPBh2HwoJgG3qWt43vfv8Tz&#10;1epurmo6mJZYT+kQBrWF7eznq9UClr6NJ/moVAk13WAuSRYA/Hnq9UMVsmJxRVDRqjyFlbtoLmx+&#10;m3PV6mqbDWnrUlpgVkiAsSPdIvfv7eer1OtQiJWeVGFsrA2GpU2uQPp56vVJrWkpoEiQe9IWA8bE&#10;63P0eHPV6s+HUzpI1ViOr2B1I1A7G3t56vVzmkpkQtMCB7zbyBYKNbHx789Xqa45UqleOOMLaxW/&#10;iT2JHe3jz1eqWmFrFDHNAD72jgE2Px56vU01tTQ1FatJAfNjEarGxt7pUnda2mvPV6lbTUdgxLrs&#10;A90Ed7+PYdu/PV6m01FPNWPT1rbEbt9I0J+gjnq9UpqZqQJKjbzdgg/aeer1TozQs2oAe+73vBh4&#10;kHnq9S2pJoUQJSSDcy6m9iWPiLG+g56vUY7JuLA4jQ09MCwWIhnGhY3sTf6Oer1Xe9Ba+sxPKlBD&#10;XyeWY1uL2s+lg7DsTbX2c9XqCD1J9DVzRQz4tLDJWbWdFCttL7rWF/gfC9v489XqoU6t9L8RyRjE&#10;sxpjTq24CN13EC5OtvEd9e/PV6gjwPEqqhqCtahUbdwb2Dtb4c9XqGjBXiqYfKmIIO0jc9gLjXvz&#10;1epUVES0tOlRQWLIxUFkDDwuTcEG456vUmK6vpISwS5YEF7e9r9HPV6k/MmF+ddCxmYh7hrW+kd9&#10;O3PV6seO1Py1G0cd3DWLWt4n9nPV6i249b5xkAA2Ej4kd9x56vUx89Xq5jaWAY2BOunbnq9WSOFZ&#10;JCgbt2Nu/wBXPV6sRXxAPe3PV6ujpdSNeer1ZIZWgfzECk/6yhh9zAjnq9XFFZm9wX56vVIWciFo&#10;JLm9rWPs7X+jnq9UW+nPV6sssXl7CCCHUHQ3+Gvs1HPV6sINjcc9XqyqFsPeuT4D8uer1GC6Q5y/&#10;klSkkkwjlVgI17EsO4A+jv7eer1Wi9KfVNglHg5w3Mrk1AKxoR717W1I0P3dvp56vV7q5nrC8xYW&#10;+FRVBlhmRpQmwC47DcbmxHsOp1tz1eqqTOzSmt+T8vzt286Ae7sP6/3c9XqBR/Nmma494kkgfnz1&#10;erpZSqhQBo26/jz1eoX8g09dUYjNd09za+pub+IH0fr356vUaLD3SWJKpWLBSGLEaHsCD4W56vUk&#10;K7EIcMrGpqRg8ckgFtxOwMddbX0/Ww7er1NtRizzYi8b3tCxQOOxW+h9lrc9XqVuEtvinAKObakA&#10;7tfG1ra89XqRWP4PUUwkiuGie7RWvqCPG/jf4n6eer1AJjeEoa5XqIirA/pBusSpv73jbXnq9Scl&#10;lWOoleAbY2UpqRqPs7vD8uer1YK2nAh80m8g72t9nsDa/PV6uFNTVc8iRUkR864dQPEdwbHnq9XY&#10;meqgXDggj2FmYm9yxPPV6oMrPu2roAApt4256vVzWZQ6hfcG3aSPH489XqwEXaz6fVz1erLSlDKF&#10;kAIOmvPV6uc8Ue9mpiCl7Dv+3nq9UZI3cgICSe1uer1dXNtdeer1dHU256vV2GYduer1ZZHSabci&#10;7QT2Bvb6L89Xq7mgamkCSgggAkEW+7nq9XOcxbmaI3X3dD9HPV6vNLDtQKtrakjQ3+nXTnq9Xfmy&#10;yzrNOSzEXF9Sbdhz1erKxE25VUIndrEn+P3ac9Xq5CkhkYRwEuSLm2ttfZz1erFLJAkfkIA47htR&#10;Ynv9Phz1eqKjOoO0dxY/Xz1erKpRoWLsbpbaPDnq9XGKN6llhiUbte3j4689Xqyyz7ZSsYsgtYH+&#10;P0nnq9XCUIpKpqtyASPzvz1erFuspDDU2N+er1cpAtyyD3Tbx7E6/lz1erooQqtY2Ol/aeer1K/J&#10;0Lz1whc2haxZf8RB0P7NOer1D5XmekwuSpMJQEjbfsQBb7zz1eoIs1y+ZRUdS6aq7FlFxe40PPV6&#10;k1HDRtTq8KuVFza24lvj7v8Adz1eqVUzy00i1fmAuu0LGRrY97+0aHnq9SjppMPnkYDSVyLAWAAJ&#10;7D2c9XqcXqPPqmopl2hPeBAsCR218dOer1JOopVnnkq0utw4fwF7WGn8eer1NbLRpDGJJbMApIBN&#10;7AH29jrz1ep6gjoXolmQbi9gAb23eGniOer1MeImnpcYeKoHmKwQ2v8AZbTnq9TVVuFqhPCmwXuo&#10;Glxf6/Dnq9U+CsaMGfyA0Ls2wn90nuO/YfHnq9WGk8iIVc1SgkZAQva12Pe3w56vVyeRIoIoqdfe&#10;dAQfYT9r7uer1csRnNaonS4O1fc8B4E9h489XqizJ8of9HlRwxUBtdLi5H1djz1eqfJiNVTySU7W&#10;Z3UK23sdAQe3cX56vU1V0dS0yiZizOoax7j4H7uer1d0lEKiEsCN309gO5tz1epwqKSnjp2jW8jR&#10;qTcDT6z9GnPV6udp8SHl0C+UpVQym2vhf4X56vVHghNFOKmnkHmUxDMe4tcD6/o56vVjqJKyhqZK&#10;g2Hm37AW18LfDnq9WKqqJDOryKYywBJPsI/hz1er0NX8jK0iN5hdSvYgW7D6xz1eqbHX0TWkqAzb&#10;VFgbXv8ATp2Pbnq9UuWgpXfzZxo6mS4YDuLj6/bz1epuqoJKCaMwqSxCtqLgg9re3nq9WN5Zaape&#10;SeIxk2IBBHf+ka89XqkSzUr76mRAy3BUe3cPH4jnq9WSkFPUSwQTxFYnJ0GhJHbUDvz1epvjSQea&#10;8ce1SQCWOgufz56vV3HA09R5c3uKLai5A+j2356vVLmgqJp33RgJ7o3nsq9gRz1eqNUpG/8Ao1Jc&#10;pGTdz4t7eer1cqaKkkS0Ks8ugA01Ovhr7P1156vVykkxGlnAeMK0ZL7bdrd7/Dnq9Te36ffUH3fb&#10;bxJvz1eqXKJ6Ty0rEAjIDALb8/7eer1Z5KWpqZ5JYTt2arfQm/stz1eqwf08ZtqsTy5R0tZ71TAG&#10;W9iRIoY7b3Pce2/hoBz1eqyLo9T1tXRz4PUf6PEQzdiNupO25vYGwsPDnq9S9qnRYah6tRGqqNzt&#10;azEaEg+H0/nz1eouObstw4fWVEkKkrJc2JvbcpPe50I8Oer1BrF8uIIYTHsVI384MSCWGoC6aggd&#10;9NdLHnq9QWy0+HYjUy4kBJFCXFlaQ6ge6QALadzb+znq9UPMGGYScUlrcNURfPOaiVV0BYKFQn6B&#10;2/v56vUmJsS+YqFw9ITCyo13uCr+ywGo56vVMUxLRrIpV5ipRxbXQ3OpHj9PPV6p0mLLLHBQwBNs&#10;ZFgQPdIGlvo56vUIWDY7iFLiEEgZWVo2QoBct8bi5BBPgPztz1eocsNxlIIIaeYagsUN7201A18D&#10;9/189XqWtBj1bWVqUdfFsjZWcSLY3C9i2gtc+Hs+7nq9QlUFPhUsKYfUSsiSEOtjcs176g6Wvz1e&#10;pRrhrU+FV8ilHaH3owhBZ1LD3LeDfA2FgdfDnq9TXSUs9VStKgjheJlIDgEsCfsle9xbt9Ht56vU&#10;/wAciLOaaqVXZbnsBYnVfouOer1OUUksUk8eIOhLEmNNCQvjc9tTqOer1I/GsKnjxLzcNZd0ircG&#10;1rallGnewvz1eoLcZra+jxWKI+ZBcuDtBClWG09u5A1176/Hnq9WLAcLk3SS3LRCx3BSLgaXAte4&#10;9vPV6lTTYXS4jTyyyrYThbXB+yp007AsRrfU+PPV6stZRzNNJQIAIIgHvYam1mF/aOer1ImaKaTD&#10;xHhUJkZJDtlFhZAdWY3+oAePs56vUusCwipip4XlXe0rOt7+9uIPaw7c9XqEGooavD6OI1MClyvb&#10;sQAwIJ+P6/Dnq9XXmU8tcrVBO5N6sG01F+3jcd+er1Jeoc7P0ilgVDhwBcm+0DQDXw56vVkwmlpK&#10;ahhaJN0UJYNEp98hjc6G/t56vU+QwihmirKOna9wVJWxHiRYroQDqP6eer1L/Dg9SRPiMbRKPfaR&#10;RqT9oAdvZ27fUTz1ep9osWoMR8hKa88O9tzsR3U7Te3sPhz1epST4c4kWNlDzOhS0ZBAQEHU30Ph&#10;7eer1Y8OhxHCPOaKE04mcBVYC4Fgth8D31+PPV6ltR5dWld64yKQkYZvC2hIsPz56vU8Yfi+E4jR&#10;0tRR1gLxs6M+pLDtYW8Rrfnq9SgoqqhoY6immcgTkEMDclUGuh0B7+HPV6pVTjkUmJJT0J+Xg2ra&#10;VbEEnuD8QO/PV6v/09QSmrKowyRKFCgXDaXt3OlvjoOer1dLRUTU5FOsgcupbcwP2h3A0tr+XPV6&#10;p9TSLTRQGlcGWLR1/wAY7XPfUc9Xqw0F62tniqQEWNiUIuWYHU3v8f6e/PV6npq6XDoRBItlIAUK&#10;LsAfh8fHnq9WeOaH5+klgAkik9xr6BGHa4+Pj+3nq9Ttik0UCxUpHe7AEHsW0PiRbvrz1eqZhtVX&#10;00qyVEit2P2iNwJ0vcfr9/PV6nieikqpFMqtTSsxs4+z7Ta972+jnq9XCaHFqSUV1RJ86BJGqXAF&#10;kIsSABbTXuNfhz1erJRVgqPNhVSjhXVibC+txa+nwuOer1ZJpMMFN8u0o85Ai2BtoDew8O3iOer1&#10;ca+rNXRRsqrFvYqrWHf2fXbnq9SdqsQeN54oEBCIQQBcE9ib+I0/jbnq9TXBPUJKhj27NSVtY7j2&#10;H1fHnq9S9jeavmWopkIUR3YKO7DvcgeHPV6jweljAGwtnxwFWlXazFG3WsTtHYi/gb/Dnq9Rtc7Y&#10;9JN5PzlQxUXaQk3OvfX2g89XqCyTFMPhoqqpVrKNzuSRfb4DxsCOer1Nsa1dSHxNYRDL5IKMAbAE&#10;2BZfiOer1KzK+bMVmwOpo6tlEdOwS6oNxUmx97UgkEafs56vViqsalNGtOCT5d9rqL6Frrfv9HPV&#10;6gozr/WJKqKSMCdbGQliCQran6/hz1eoAas1OXpaqNKQom0yM/ZDuN7d73F/Ec9XqYKuOoEkqRN+&#10;ilVQHW+0G2untF7G33356vUG9OtbjdVN5DEBAlr3123BJ18fZ/Tz1erNj9TheGU7V8Dbl9xZB4gC&#10;24gW8Ce456vVykNJQwGqpreUwEhF7k38DoO/PV6ktSz1SVk9ZTsNTuABvt8AF8bH2nXnq9XqesLz&#10;FnkvK2rewXNgLfRz1eqLiGHU9BhFTXUJD1JcuFBA3sPafaB2Ps56vUH0FO9a7LWm++xVbnViOxPw&#10;PYc9XqnSxNgtIs0xUvtu1yDtAJAPjb9fC3PV6lPTViUEQionWeNArbwOxIuRrb2256vV7FoKbzFx&#10;yn2gjcPgQO47dj8eer1IzFJ6G9RUxxMjB1J9y4AsL2NiP1+71epldY44RUQIWsC1/wDF4/QOer1d&#10;fzbYwRKcgMyK24hdALsV9th4W19o56vU4VMiIhqSSVD+4SPesToT3+69vq56vVlpsXnWLbiTtMN1&#10;lBFrDXW9u3s56vVCyu+H1GKRtmSJno46i8sSNsd4r62exAuOxsbeznq9XqSBlrpYoZA0TyyNClj7&#10;iE/ZJPew056vVOrKKixGGRaI2+yu4G4DeP3c9Xql1NDFLWRh5VDpGfMCuL3tppodT+vfnq9THXUy&#10;pSRUIPvhx71/AHUX+PPV6uUlqWiWpkJG26qNBYDtfx156vUn0xPDWp9sMis1mU2YG731XTxB0PPV&#10;6uGH0u9zLDGXIUsqra48Te/PV6nDD2EqyTbTGsYXcCPj4nXvz1eppxiGlqpEKbgP9Vm08bd+/PV6&#10;mmiqaihO1txK3AB9nxueer1ZcSilnjhkUgAqSbAHsfE89XqkwSNLhb0SsFheQOVCgksBYXOhIHh9&#10;Px56vVmpnpFriioWKxkm/wBknW/t1HPV6mGR6yqidJF2Bmum0nv4XW3jz1erLSVvkTRCpFpXGpFv&#10;r8Oer1PsdTRNVGOlDGOQMrEnbe4+8c9Xqca/HcCp6XD0aAmvLvC4RgFKEXjYgjvpqb/Vz1eqHRpC&#10;tSkKuEMhNwddL6+B7c9XqjVlNU0mJIsBDwG5c3Gpv+V/bz1erGamhrZUNRGxNM5kVY3KqWAIG4W9&#10;4C/Y6c9XqcUro8NWnxCKjuZomAR7MQxNrgg+A1Hh7eer1dyVSVCyrKy7tAVGhJsTcgaa+A56vVES&#10;iglWSaN2Z5tl1PZdt/si/jz1eriyQQRytKSxYj7IuAe9gNNTz1epso6dZKlzEpG4E3bxvoTbtz1e&#10;p4xXE6qKFAqrGI7AbEC3AFh2ABv4nnq9UasgWpghqGkCyg3ZAxv9PPV6oEuHCOoM4jbYtxutpe19&#10;T8fDnq9TSkUBlakqTdQLmw1Hfnq9Xo3ILbk90i1z4eznq9U8mnhoFTy2aVvshTcg9gT7Rz1erhTb&#10;6GJJ5o/MqN+oOmlvHnq9UqYVlbNJU7dinUoB46aDT6+er1TqbG8Opojhs9KryyNvRyGJQi4IuCF1&#10;NjqL+zS/PV6utzSxEVJ3BpBttrYeIA8Oer1cpYaOoiPmp78Z9xVJA9gJHjbw56vU0VOE0tHAatns&#10;ykDbf7Qv4eH389XqiVFFCWNYBcgEad7E+B+PPV6o9JRTTwSKJBdtvYajxHPV6nOCmpkqC07XCnUC&#10;2v8Ai1156vU24hFBPiMsSgBGYbGsARpz1epklaoNWyFN0KFRu08O5+/nq9U6sq6JamOKmPmLf3dd&#10;bEE3Ivp7Pp56vVxhliaA+bHcG9joPgLEffz1erB8y1IpeaQRBNxc9wFsTqbafHnq9TXhEUVascys&#10;HiYs4YC19ewJ8Dz1epzWAyV1RvQIFXyxY+0aH2X56vU5VVa8ipEkn6RVBYWFyva58b89Xq4UWEvV&#10;Sh1P0W0JtqbW56vUo6PDHWtaR7siMNp+jx56vUbzoosNVSpV4jdkhNwB3JDHT46a6f089XqPXiea&#10;Bi2B/wAqo2uEjLbSLGxFrH2Gx56vUFdHSRw0suAVMFpDtYnsLlj7L3sDfXTnq9TVieR8HggD0r+U&#10;5MmiGzSMtzYD220Pw56vUn3GI08MMIhLLG5W99QCSTcnv9fPV6ouGxwYfjDS1bSLTFyz21NtTcd+&#10;/sH7Oer1J7MmMitLSYcz2ZtsbEWNgdBbQ9u9+er1M8k1aMONE1lLOd0gIuptuBuT7ew79hz1epTZ&#10;gVosJQQ0y1BEe3zJTcE6FmBB7/xP089XqCj+YfM+bHBaNYTdVOt2Bvpe+n189XqcsHiMs3zNSQN5&#10;3J71gDf2EHT2c9XqEWZqrGKakko4gq024yOvdyRpf2EEc9XqGDKOAGshTEqgeYG2+6xsSSPafHnq&#10;9T3jWHPhXu4fSrVrvRRFutY9yw0tdfAeJHPV6uPn0dNOrYmm0ys176H7BH8D356vUi66lpWkatp5&#10;DGZ2VAOwbapALAWBuP6eer1Jurp6l0CKpZkmjUiJgha/vAE21BHcn+Nuer1I90BqGrjEzl2dyq29&#10;2x90EH9vPV6hOhajw3CUqXUXSItu7EFibLYafqPbz1eoLK7GKl8agZ2Uwx2LKCSQT2UXAt9P9vPV&#10;6kzmKvatSQzyqsm4KGIuoUnta/jz1ep2w4U0uBxzz3OxiV2gEXtbUAa/Xz1eoMOomYJC7TQoVgQo&#10;u3S5fQMQR4E9hbTnq9TblXEH+UFbiQZWLBAANbWJ+PPV6jCS4tl2jwaKiw+ySsELIbbmv7QddB4/&#10;089XqQ1TXwS1EdXSBJFT3WQ2O0sdoNu9gB489XqS+KTVNViSyT/7luCqdNx1Iv7LeA7fTz1epXZe&#10;rkrvPhqk3EKm42tcA6G/bnq9XsQr/wCZRbsN2MyFxY2JCD7Jse3jpz1eppnno6KnJlF7jcb276an&#10;+znq9QfYjNSS09VWwoV3i4UWv27kW7Htz1eoFQtRT4SjVNRHIzSOdqKVIBJ2qRbWw8b89XqTlP5y&#10;VHnR2K291e/jqDz1ep8mSKCRpkChlQGxtYNe9vq56vUmJcXliqRUxkxyAH3luCDb2j289XqfsIrz&#10;jVDuqRcaks19dbW1+PPV6mDHcOmNLNJCQirYs3+HwuTb2c9XqjZbqqWGQ17KzSxkWsdLjtppcHnq&#10;9Q74jTTY9hyUskqyltpsq6/Rz1eoJJMGjwvML1MR2RLoEXsXvqxPe4/p56vU54tiCTiCWv3LEI2j&#10;KAnY7EkiRte6dhawt3Hfnq9SYmm8vZBC4aMA7Rf46c9Xqd2nnikVliVmawLm9xp2Bvbnq9Qo5JRJ&#10;YxV4hYhR9kakjXv7D9XPV6p+JVLwQmpgJSF5dika9/C/w56vVOhrhDXRpUMWjX9GLH9421Pt+A56&#10;vUZqfLFPDh1JLILeanvkgAKoB1Nr6ga+PPV6hZ6H4bS02YaaugRHMYYrIL7QDcDXtfS/6nnq9Ql9&#10;dceRctyNTt7kvuzbma99blSST9Y56vVWdHmvD5qmZ6eEsrOApB8BoSRa9zz1eqYztSYnFNUSbUeU&#10;FmvYDQ2uB8PDX6Oer1CTR1pr5RJTrshJBBPiRcbvoJ56vU51K4dAPNjF5gzLIfYGNja3ceJ56vVi&#10;y+JqqskpcvoKmsVgdpO0KLjcb21sNR7e1+er1Sc/4N5eGRxzU/nmJnlZVVQwbtbd7NLgE2BvYa35&#10;6vUFeUMw10FVEwpgszMdyyWuqgjxAIBP69zz1eocqWQYrXRYXBaNwwkIAuLDVgDz1ep2z3mjLlNR&#10;LREBWlDKFNrlhqTf4dxz1eoD6iOWuk8hw3voAQSQQfaD7fZz1erHgdHDFOMLRWaTzLkte1jfTQ62&#10;7689XqUlBQpTVFRiXmiJCQjFraXPvfUTrz1epR1lHTUNHTiBlMaSAlrXJGpOu3sfhz1epio6umrK&#10;iKhRWHmyBgh7gbr3Ps7XA8Oer1CvjmD4hVQU00CsxJsoI7jtY/Vrr8Dz1epVw5WkoKP9MQu1Q976&#10;gkdvrtz1eqFlPEEocWkczl4kQubmwDL4W7Xt7Oer1LySJsyVyyFgKhyCTcEuP3faTYc9Xqfq/ItE&#10;cONRUSLEbm7WNmuST29nbnq9QH5hpKiowyTB6UHb5gmCdg7IdD8CBqL+H089XqCipwbEJoIcYmkj&#10;+XRynlkgHdcm5BOtrED4/G3PV6ldlrEGFYlFAVDBRtNrKAPAAWGnw56vUKHkvMsldVJ5yH7KLYlG&#10;Hc3Pgeer1MeI0u8BI4vtxg3UE6k9vs9/bz1eoY+mUs0c0axXjlkYEiSIuijsoFrd7A3P8LEer1GW&#10;xPAaSswKoCsWkvawAKgsLA272uOer1IPA8tYhhlYtJKTvUDabHautyPotz1epR47DJRsMRpZDcg9&#10;tSGU6AgX0a38Oer1Cvkd2xbBE+ZRBXyM/mLcbQrDTb21Hf7tOer1F16z5MqnrZMRrAJSexUDwJ94&#10;27m3PV6i9Zamw2gxlaAJaUkbNy6d9SfpHPV6jr5Inw6AtBNt1N9qkA3IAsPgbd/6Oer1PmOU/k1R&#10;r6uYbmB2lbEa+0c9XqYI5Fp1MtMbb7IbE2YG419hsb89XqD/AOYp6LG3gq5FhlkZ9g/1Rrp8Pjz1&#10;ernQrSpBUwoQ0koL63soGmnwNr89Xqcsv7sI+SxWIgyCXai9wo194ixBv7Pv56vUoaDE56fHJKNH&#10;2POGMba7QQbnd8dexIJ1t2PPV6rHPT51Pw+KspcIrJBEQ4iVtAXLa9j31PPV6rQqDD6nCsLUVY80&#10;uwZL2Fwbgdj4d+er1KlaQ1mERxzupYA7Q3cC/wCzvz1eqBi+FR1FEkS7EWINtIBIAB9tj4c9XqRs&#10;r0MUzCdNxUbrAgA38bWPPV6gizHHDWVc8cP2rKqJ2BF9Tf489XqRdPhEU1ZUwVAEaqje923MRYD6&#10;eer1ZsIwUUmOFmj8uCMBR7WLD77c9XqF2jy1HXytWFheEAOhNgFA7jX289XqCvq3kT+eUppaqQ2C&#10;koVAuBrtX4fX7eer1FDzZlU5ZhP8vUShHMhuTYWHgPCx56vUmVq52wR6svsVlVFYNf373v8AZ0+r&#10;nq9RjOg/WKqmqnNXJtUXC3awJBsb+A9tuer1WO4DmWixygS0gV5wtzoSRqdPy56vUD/VvKeF5iwy&#10;ogZNz+6W3DvbuB9X7eer1FnwLLVZhXzeHSgJSul40uSQRp28Nf4c9XqrT9Y+TpsSj2v7xJZ1AFyC&#10;O5+ze30/0c9XqpNzxgNdlB3xliymYsu3cRubuAoPwB+rvz1eovmPZlbMEDUNcyiNwNqkAnct7E6c&#10;9XqQWDRQUWJyR1NmZkUXvYgEW56vVnxrpvXSTGtgRnTaZWBBFragajX289XqCCuy1WT1Rq6YMqOL&#10;MjCw+49iOer1KDL2W2w9hJTxDuo22NyDpfTtbnq9Sp/qtvmlhACyRvrfuAe9yPDnq9TxR5Oo62Z6&#10;athtEQbubbSB4nvcEc9XqySdJcBiplnw+JQ20kEAAEfat2sNb89XqSFZ0qqXp5qOfy4mi98rcWe/&#10;gCO58de/3c9XqB7GsOgwepKzsFDDYALdzp3+HPV6kNVYdPDWtCgIA1000VdADfx9vPV6p9NBJC0N&#10;PXBpWspsLWVW1ue/0XHPV6suIRS0TyvCdzS2KeJUA6g39o0t3+s89XqxTR1E8bQOFS9rkAABfC/9&#10;PPV6pUdUvzJglW7x+6SvvC1rGx7EH289Xqa55xXRfyqnT2vc6E2Yi3w56vVEllqEhVKE+65O5Tqf&#10;rv8ARz1epzmnmlp6eqgjH6VTG5sLWPfTuLc9XqaKzD51n8neLLGdhU9wOw+k89XqccJoa16RlpGV&#10;S9rsL+3W9x4ePPV6nWKK8BaqBaZWHvMB2A1P1nnq9XKCanneWqggMSbbMG0JP7x/aL89Xqgwuy1g&#10;aBd1wVVn1XvoxHtA56vU74XU0GG4k3myteQhVUE2BIuWt8Tz1eoTcNeUKaqoBkkZCGsf3Tfnq9T5&#10;Q4XBHRAQuI4ltZQ3vKb6ad7c9Xqcpf0NEincWBJJJ1a/hf8Ahz1erJDT080rRVDlhtsLfEduer1B&#10;5jlCtPUyPsDsg92x+zpa9vhz1epNx0a0sQqK59wUEhwLa3vc/Rz1eprqayfyjQxJteRjYgWvfsSf&#10;G9+er1QGWKSlKhxdSxW1zdyANttuo56vU80cVnC1pTeVAW/dmGtgeer1QJx83vJcKtOyFlubbQQW&#10;HxuOer1NUlXHic3lwkxJA42jQMwvqPr56vU8YnW0i06yQR+X5ujP3AAOpP0c9XqbJK1FqF8sWXbY&#10;aX37hofp8eer1NUsNN81HTKx8uVSATqQbdx8Bz1epwNdSUFLHRwK1wHV3KgXPht07c9XqbKd1oKc&#10;VaMS8p2htNF8Qfq789Xqi0GHptWqD7/eN1W1wBfUm/w7c9XqeMNrmLGWugv5d9rg6gey2v389Xqy&#10;VFd5kclLThPMubsSAQCPj3056vVygr5sOgiw6ltK6sRuFtL9/wAjz1erhR/JU9ZJFVqWVdy+Yw77&#10;rkgn269uer1YKGqpKUmulUjedvlgXBHa9vh/f4c9XqemjixOnWsBLRROdw7HaAb2+vx56vVmomop&#10;AFqdyoWGr/Ak21HYjvz1erHiNfDVKsNGFSI3TUixGt7D6eer1R4cJlmVoqVrIzLc6g3tp9Xhz1ep&#10;c4dSpQ4sI4zcbVBb9lvbe/PV6hRy7iPlyPHTuDLEbD3dT7BpYa89XqNBgmYpcJpU3L+mVCwEdmuW&#10;XtrYE+Fuer1OGJ0rVE4xRiI7hN6qANxAuLgWv3tz1eojfUenEGMVD4ixYVM0jEk+920A9na/PV6g&#10;fniiw9fmVIkjGo8b28Bz1erPDW4S8bxVNMrAgEaHcCfbr489Xq6pqPCKlleI7EJBZBa40va/06X5&#10;6vU3SCKOeUOzFTGVRmuSPED6Oer1d4K1ZRQsXpw0SEksQQdR4c9XqlnEpXqpKiZQqAC2pve/gPaB&#10;c89Xq9TCeKeepp38+NiB7/hu7tfvdbaDnq9SnwOmrK+rAkFmtuVybAgHufZ7bH+znq9QtYBTmB1q&#10;K5d6IBuHiTcAW56vUuKekpDMHEZWIsWuD+9/fz1eq5f8KLJ9LjXUYwjeBE5YsWYi/dRY3FreP1c9&#10;Xq3hshYNHhmRqeOoYGTywdO5Pbtz1eplxuhjeOaFA6FNzhxptPcd+er1JaOjX5Z4ACSoJMmoZh3/&#10;AG89Xq4zioXZFABsYAG2pHxvz1eqTLGggCx+/wCYNSe4PPV6mKXC4qpjWKAZSNm42vYafdpfnq9T&#10;PDhVck7tOhVdujA3LG/bnq9TBjy4kKlKKmJO5iC3+Ef0c9XqhUGGTUrS1MrrJU3I2m6qFtz1epkx&#10;CfFayWaknAsroRKp3XP1gdjz1erBRpJhNDK1ZUfNSMwYBkW6m49gHYX56vVjo6BjWT1k4G6XtuIJ&#10;Pje3sOvbnq9WbFXnjoxSxw7EJubAAn9dPu56vVBwynhkqBLIxNri1tADcHX6+er1d9QKukp4KfCo&#10;zeMIVfYBctb2+3sLjnq9TRhVdFS0EckkACodoJUgkfH3fHnq9SOz3mmBpYcHw5AZJPLPl6ggk2Bt&#10;7PH6uer1LTC2pZWjikTYsALPsIuTaxv9PPV6seJVNBisK0xG5SSQoF7Ansfdvz1epSU70cKRrSRi&#10;IoWYjaCDpp3U+znq9SRircPlkeouZGckardd1zcX+H7Oer1PdPUwVsgqqsANGzKNLgBT39n9/PV6&#10;uosQNXikgjjBLuPeIBsvYH+J56vUocOeGlR1nVFkmOjMQFv9Px56vVIoJ8Top2WoVA6kAldpUgtb&#10;Q+Itrf489XqTmeM0KuG1eDEBCpJR/wB6/e/PV6gGxDM1ZjNIy4eBPIWMdySCR2v2F9Pz56vVjwrp&#10;/S1cUpnbbJIQ/jYW009l/wCnnq9Ql4U9PhEnzFlChBYKLgmxHw156vUm5a1cSxiokl3bDa9iAAR+&#10;znq9Srko8GloY6updtsB22UAEv3t8fZz1eqFgua6LF8YmpI7xxAjZIbkk3t8LG+nPV6nLPcb4lX2&#10;879FEg3Ai9j7fZz1epB5awRq/NMSwodkd9qgDU31J8f7+er1GbqsBMcX6N92xSNqhRY/H6eer1T6&#10;PD8KhRZ4EDMhF+wBPe5+jnq9XM0jzYxDPPoButtGliNLWXX6+er1KijwONlSWrJYvuTd2Yj427eH&#10;bnq9UbGaOGnnaGlIZEVGFyQQT4a66duer1JepxHE6jE4ZqdbsNqOovog8fr56vU/YvTvT1VHiBVT&#10;v+3YC5BBt8dNOer1dZkho6d42n23JRiQATa/19+1+er1M2bsMjxfCYZahrxREEEkhQSP2fr256vU&#10;l81RR49lOHC6eXcYwRcAHt3+s2t9fPV6lV0siiGCyQ+Z+jQhFX26eyx+7nq9STwbDosJzHXPMNvm&#10;OftDsT4/FTpz1eplwObEqPOZq6ZgUlkZLAfZN7HX9fHnq9Sk6vDGKCmjxKmT9HuBuFuVJtp9B+PP&#10;V6muuxDCsYyjJLiEd5Yo9jMNWB1+z428bjnq9XXQ/HsMxiCvwqAD3lYFTbcStxr8Toeer1Bnj+EY&#10;ZgHUtMQqUEakgjcQAAdT3tfnq9S0zrgVHmLCvnLDyqdXZDe4YeHw7n9b89XqUXTXBqfNmRkoWmMX&#10;y6SINtiAdT2Zfq+72c9XqL3g/wDMMC6gJhDv5kO4gREqNoB8R7D+0c9XqUPVGtny9iVHitKTGEN/&#10;LCj3ip739moHPV6hrbFU6mdOFr51G90K7QDYHUbfHT+n489XqKZkLMdPk3Ns+Xa6RY3nvobAAk22&#10;gd+/8eer1CD1FyfguM4TLi81lZihQsNVIIa/0ePPV6jIdJcRp8eyFFRUxDtH7hvrqLi5+m1x9PPV&#10;6iOVeBYhlHrOldDe1XUKbubhRfaAq+zuTfx+rnq9RzOrU9XHkGSnksw2bSE1IDDuLa2BHcc9Xqie&#10;mnP8WcchyYNiDbpKMFGFrkntr7b/ALDz1eouHVLD8M6adZcOxeiiEEFeXDOzKEViQwZrn4FbD2jn&#10;q9RiurGCwdUcnCCnTY4USbwbAge9rr42/hz1epBekrE8Tira3A6hmMVPI6i9wAF8LHXnq9U31Vqc&#10;ExLCc4wxktRyNuYAEsrHUfAXtr/Rz1eoS8vvhOfenzY9Und58DARhdwUfZt39vPV6go9Omfct5Zz&#10;DiGUSwSQyMEXQXFwDYeFjbnq9XXrB6R4vmvAUzrlKVvmqNo5PdsSqAgt+72sCPu56vUqejeM1+YO&#10;mcE+PN5lQoZU9227X3dwudbW0vz1eoNOk2cp8l9Qa3J9YjQrJUsYmGiuWN9fra2nsHtPPV6lz6zO&#10;m2C5vybT41MgL0pVpHa5A1J3fAi4156vUrehOa8PxPpTFDDN5jxwmNT43BI+Nu3PV6ggyRmXNmQO&#10;qkWDzKvyGIzuz7jZlb9yw29j3JPs8b89XqNB6iMLwvHul9VU1kZdhG2gtfW3Y+F7d+er1Z+jOOUG&#10;csjpQ0k6SmBTHIA1yGtYi49nbnq9RUpMi4p0961JWUsmyKomUul7rJv8B2sw+7Xx789XqOZ1bo46&#10;rprXUcty80B23FwDtJBP9nPV6g99POLQ4tlSKiAt5MaK58CbEafXfnq9QC5myPS5Y9ReG4/SuNmI&#10;iYS30O5bFFFtNQCSfj8eer1HB6k0UtZ0wq5KNSlR5RZToSCAQeer1BN0AzvFjeAyYU0eyVI4wVJG&#10;g22sB3GoF7/s56vUFGe8oYZlnrBS4phsa04qykkwFgC4Flt8f2Dnq9RgOpWG4tivTKrlpYg8yxM0&#10;YI0At9rS97DWx9nPV6i+ekDHcfx7BIsNzCWeqiBWUyLZgVNrbT2/tHPV6l/1ExjKuR+rtFNWeXDK&#10;wG4EBLkhrE9hqbc9XqFXqGgzFkqX+WHexhYjba4P9GnPV6gu6J1ONSYc1Ni5N4wCd1yex0/t56vU&#10;G+LyZfyr1no6ipCU71G9B9ld7Mu658TYA2A+m2mnq9Qyde8KTM/TU09G67lAmVgNSR4eyx+PPV6m&#10;7oLC9d0/SGol3mIgAMBoba/Vz1eoLxjlL0/6qVMqbUeqlDarcg2F29nhfnq9QvdXcDqM35GetUgM&#10;PeQqLXPxtr2PPV6nToY6QZOeP7JuQA1gSQLHnq9RZsy5/wAIyZ1cSllp3M1fMR5q7bDS12+AFh/d&#10;z1eocurWC02Y+m8kjWJIVlIOtie9+4+rnq9ULpRWocjUtIVBMce0re+0jQgHvofbz1eovmC9S5E6&#10;tS4DIuqTFNRaw8CoIFx21Hjz1eowPV9aCryvJi8TNOacLITYDaR3Ua+z289XqZMMjWpyptVgxZAE&#10;CkEliNQOer1Fw6T9QK/CeoNVkx2CtJLIrtYghvBfjdTY/QOer1DN1fyyMRnjx6MBShQAnuDaxOnb&#10;xPPV6pGNYrAMlGmpQZJng1KruN1Ova/f289XqL/6eM/4li+Z6+jmg/Q0pkDgkghlawAuBqR7f6ee&#10;r1CFnnK1HS5kTG3QhpyFuO5B9vw8eer1IvqHFXHATT4VI0rBSUVbAADxPPV6sfQCuxHFI5Iql1WS&#10;RdiixuXGp07aDnq9Skx/LWFYLneCvqEU1ToypKdSRfcV+INrkc9XqUGbTFitAZ5CFFMUfbtADAAm&#10;w+I9vPV6smX8xzTUC0USoWCDcQLEk3AuL3v4c9Xqw5SwGnwvGavFK73AxBHuizdyR9RPPV6g16nT&#10;YrVYpHXQrujQFiBfTW19La2PPV6gJ6kZrOXMuNExuJY5LbrElvEnv31156vVTp1kzlFDNFS4eytJ&#10;URSyswt7rXsF+NxqPrtz1eol0eENjU0lWWZZGcBhbsOzH489XqF7BMIky5hhgnfzfJQsh0LXY6Ag&#10;eFuer1I7MVfX4zicMELSKsqlSFUlb3FmJsdR27+3nq9Szy70fpcIxKPHMTcu8bK7L/isNQSTqLe3&#10;+PPV6lvUZxw6ad8GoFAjqLqFKj3QDeykfqeer1MLYp51DO0UaoiQh2dvBd225Gtrnvf9vPV6sWW8&#10;HxfEcYjrhAhiaM7GBAFwbWIPsHhfnq9QpYDliLAopDix8ybe7AnX3W+yB8Bz1erJRY3S0FS8TR7Y&#10;4bsqjux1056vVLwaavq4pq2ocKZDfYwIK3JIVfaAPHnq9UrMGKfJUow7DqQy73BJUe8b3uT7QfZz&#10;1eovGPYbmvFMyxjBYI40IczPK+wbV7gXG0tbwJ1PbXnq9QL5qybhlBL/AKZZ55QXdwOw3fZJuRb9&#10;Rpz1epA4w1JhtGopKZLIwLffo33c9XqCTG1fFZt8nuMSQpHcC+oB+I56vUzU+HrTOk1e+0n3L7e2&#10;vY6ffz1epkxMmiBaqN9zLa9u3cW+jnq9SemSOomaq3tfTUa2v209h56vUNuQMPjqy0ayiMx7FJI1&#10;Itc97Xv/AGc9XqGXM+Yad8M+QmZnMYCIL/ZAO0H7+3x56vUWvOOLiDyaGGUspBZitr3Olib3BHx/&#10;hz1eoMp6hJJWrqyO7oNpNhcnxANvZqeer1cK+pjjEa0fu6EE/D6eer1I9qqoeokludsTNcEX3C1t&#10;PoPjr4j489XqgOizV8EmJuPtaRhiCLg6kXAIPx8eer1caqppo5TCHs7hmGpIAB/Ww056vU11NZSV&#10;RaejUo0Y2WZhc7jbeABf2kD7+er1TMCpjTzfKyRsFa9naxBIIuT29v6356vUKUVPhqkyVIvsVtbC&#10;/a1h9J56vUHtPRh/mnqZRIoIBta6huwA76D9deer1TPNpZ6cQbLCMAXNrm39J56vUyVuKGslSijh&#10;UsoKqNSTqSABra3fnq9WKgNUJULgAE2F++oPuj4aHnq9T/JClO7zQ7rSKB4WRvba/iOer1IbFKxU&#10;q2pYC8pk2XFtLgW0O3x9nPV6o0VDUzU96i8ZBNk1uV8b/wBHPV6m84PHWVstJMzLss7KAfePt8df&#10;Dnq9T1hMESyrLNEdqt5aEjUAgkkDv8Oer1LuhX3kZJP0YII8CFH189XqWOHvtjerxBtiSPZRcXBH&#10;j46Ec9Xq7hpJJa9xETtltr4Ed7W+HPV6lnWSUdHh01RTNueCxjVQLsR3Gug56vUH2YsYaSsDTjbs&#10;s5XwF9dL/r7Oer1ZcPqpKiWSaUAtICVXwAP7eer1LfAqCnZWincRhlvfTvY3Uc9Xq6xOCvo444Yx&#10;5aorN3HvC5AP9nPV6kJWyVVAd0lm90nX43Hf2c9XqyrLS4hQFIJQsiAkKR9q4IsLC33nnq9QdzVC&#10;wSbheJ7i6kd/bY9z489XqyRxwpVTnbtOxTY3tY63+F+er1ZWEVTWwTxuI2gJLoPEMpA7+089XqcU&#10;glljaSsP2LBVt7fEWvfnq9UJmEyPTVZJBvql1Oh01FiLfA89Xq62+RVxrEw8xjtt7Ba9zz1epcYV&#10;QRYtSqSpSNTZre0eNuer1MTMlPJJC9QwgDMQDbQA310uP6Oer1QaGpZ4mZI9pldhcm9wDoxtcfRz&#10;1epQUTVzRw0ki2KrofoP7eer1TsXwRqOzxN5gFrkXJuwubnnq9Ueiw5QrPSwl6lVYKD4E62sLH6d&#10;eer1MuJ1EU4+UCeWPtNqLqw9vwPPV6mNFhq4zThC7jQSaG3tv4j2c9XqhVeE1cdJHT05UMrAnS/u&#10;nT230HPV6nikgjpkJIVFDaAAXtbufp56vU1NWUctRIpRrIDZjcXa9yAT356vVxjQ4kiPu3R3swJ7&#10;C3hbxB56vVmoJpKenjxGJzJExaN1sCUYNbdbuQfy8fbz1epx+ZmoYpZ0sx8wKBoSbjw+v7uer1PG&#10;FGWWlNHJt84EsW+kk2Nz7NOer1CNhMlKEvWoDv2HZcAEA6n6fZ8eer1Y6qGE15MJO0ONg07d7fRb&#10;nq9Tfjq07qKGl96Sxa5uQCTck/Tz1epCVAl+bMFQAfdFgfA37/0eznq9SbrsQfAqcKzmXzpAg7XB&#10;J7fRbnq9SywgRQzIxKjdoApGgNrfqOer1KWKtWNiI0AINx8AdPz56vU5UtVR2WVHswsTpYm/ceHP&#10;V6hSwNjUJLPTR3podu42F9xGhPPV6lnl7MNfG7Ue/RywB0vr2Gtj356vUvcvorV6RzuzpK95ArG5&#10;N7EXBvp3PPV6lPV1dFST/MsbR7nFit737fHTTt8Tz1epAIKvGMXaCjuWRWIPYC51H1eznq9Sex3B&#10;JYZgk8fmxqSS9iQBf3i3fW3hz1eovuMYKKXEZaml2SwO3u2Gtu+nh356vU9YU8lHiNKtQCqqwK2H&#10;i2hDf289XqMHl3HEaZo9ygoQpQE3IFzp3789XqMblPHZ8UMdOS0SIrFgDYsGubX8CPhz1eoXctT1&#10;NTIk0MT+RGzKbtcm4OpP089XqyU9ecQo6zDZjZBvQFiAoOuoJ7Fe3PV6ktDhIxLCXopSGFzG7BrE&#10;63DCx0vbv9HPV6gozhTfPg0JjAjWwFrXYg6d+4073/jz1eon2ZcttR47IhsqgllN+3wI7Cx8Oer1&#10;JJIcVwmGfFfL8zyLsWVdFB03Mb9u3PV6n/KUPzuIVBewedUZj4ljoO3e3PV6jDYAMPo8MaCqInhN&#10;7k2ubi1re2456vUWrNNeUxKURv8AoyzIFHgB4fH6+er1JPzIWojDW6sp7jTQ9r+23bnq9TvJSYea&#10;VaKkbYJk3Fz4bdSCfC/93PV6kPUxpTzqFe8guFGmmup+sc9Xq7nkaoiaXDrER7A69iBf3u36/wAe&#10;er1JcL8rN5j2PmFre0fnz1epqido45HqLDvcnwHPV6sFPPS/PSxR2W6K25u17aEc9Xqix09VPfaj&#10;PEikyOouAb9z8Dz1eruprJEpleCEncbH6Brf4c9XqYaesqRErTjeZGY3bsbk6A/D489XqdcKGFVS&#10;S1kS7XRrbrEhjc32+Bt2056vUpYsNpnEZxG8YYbtyJuY3P8Ah+Pjz1ep0ipKOgph5aMWZibuuwlT&#10;2BX2/Wfq56vU2Qw0zPLUSRbPMXv4aAgE/Rz1epohWeCmC1GrlSD/AABtpz1ergqeczR1A3mJgFbS&#10;3YXH389Xqbo4d9WwnI+0fz17/dz1er1cafC/fi2a63Nu50BP1c9XqYVRpZWYThvMZAir3U9ifoJ5&#10;6vUoGq5o70u0uVAANu5vY9vZz1ep3psJSSZBKNrSsGBPgbWJNtbc9XqYZa+R3kAhPmRybdQLHW1x&#10;9PPV6s8060TFZG3SSAWvra3ceznq9TdWCpqMOaCVwWVlJsLd/DTuLfDnq9TlhkMc1OMQUjzQSrG4&#10;1AuDf6Oer1RqSumoK+WhTbKXO5Et2Hjrf289XqzUdbTVkJpZVWCQXWNSFBN7iwtrfxH9/PV6niqX&#10;C44Vnp4pHaGylSbk+F7W+PPV6sb0kK1U0kaHVAATYKoFySBpY+3289XqjVEci1qVLOECAfSdPDw1&#10;56vVFrZgirWqPMkjPvA9yPoHjz1ep+wmeVlLrAyBwRub9247+BHPV6h66fYh8syUvvEh41Z7EkAm&#10;xt9Pjz1eq/D0o/y1cJpaUsZItilGbUk3uVG650/s56vVZNUZCwzHMAkhdRNLMA6qUA2E/wCL3b6c&#10;9XqoT9fvQSTA5RmWIBjKhLLYkqB4gWsPafH6r89XqovxvC66uk8lWBjWwctdWte4Pbx10056vUuM&#10;u18yqh2AxEojDcL6E9ux+n+nnq9QrtMTEsULWEpBI77dTfXnq9UGqjhgEsye4/a1hYi309zz1epl&#10;rKiGNiIl2yEMSbDQEft56vUkJK+GePyq26oFBUH6e/bnq9QFZnraCsrN1EAbXG7269uer1JoW8ee&#10;r1TqKnaoZk2lkFixA1HgOer1Ca2WFpaJVgA2OCTu+3cjsPHnq9TLi2UDRL8zHLvkYKVjK6k6X7c9&#10;XqTkuEV8QUTRW3AkgDt7NbHnq9Ta1JJDH5rjsbW9o8Tz1erASyuWiBUfwB56vU4YfLTwoWmfU3AU&#10;Lfw9p9vbnq9TeqXc+A156vVn8yGSnSnb3SrMd1vA+Ht56vVDHtPPV6ue/aF8u6kDU/HX9nPV6ssF&#10;TJTSx1EWjRm4PPV6hWwjO3lvFVTx7mi1RzbQ+I7X+P6jnq9RiKbPWFYphkIZ5AjXBIk0ZrdhYXFt&#10;fHnq9QNZkqPJqZ3isxN1UgG9yRf8u/8AZz1eoDsQpHp6p427gm/s+Ivz1erFVQQRShKeTeu0Hd8b&#10;XI+rtz1eoXOmSefPsgIUe6GYgXF737a2PPV6jLxTRBThFO4RQwUFiASLX0F9L3uOer1JzHqEJE9V&#10;AokCW1HcnsfYNOer1N9NhrVDPHK/lmw2kr3Pexvz1epb4ThVVSLFLIVdNw1Hjbtp2tz1ep3xrBoZ&#10;aFVw1UnfzCGuSPLFyQSNT9Fuer1F2zhhqw10lRULZhtSQDw7m48deer1AhikMOGztSQ2c6MCRfQ6&#10;89XqwUUL1NSFqwShUkkaWW+v1X56vVGkqaunrFmSSzqAA4/U89XqyQ1kEcvnqLMGDXPifG49nPV6&#10;uDTMZZYWswa/2ToTfQ89XqgMmy4J1HPV6uiz7t5Ovt56vVxsLXvrz1erKsYMLSbrWIFvbz1erlAh&#10;Em5xog3EH8vv56vV1PKJXLgAA+AFrc9Xq4kIo097doPAjXnq9Xo5XiDbLe8LG4B0uD4/Rz1er0bA&#10;EbtNbg89Xq7dzIvmSNuYnx789Xq4A7DvGo17jnq9UpYd1E0yrezC5100Onb9vPV6sYWSKUFAbjsD&#10;3HPV6nGSAqFrwwKowDAn3ifHTnq9TeViEbrIT5gbQDt8deer1eSOWeqEZI3k67jpce089XqxgRBG&#10;uSWFrW7fHnq9XIzFYjTrYqSDe2t+er1dLN5TB4PdNrX/AI89Xq4uylFXxHb6P7+er1ZHAIUF/tW+&#10;gfTz1erEynf5YO6xsOer1eZRu2AWI0Ovjz1erkk8igISSgN9vhf2256vUqMvSVM8+yONizbUDKNF&#10;AN76ew89XqH3DErqbB2grf0zbiV00+kj4c9XqB/NGKyfNpDTlQUvr3u19VtbQjnq9SZqlUKixXBJ&#10;LAr2Pi1iPYeer1OE8kdYqtiL3BIVdoF+3a/5f389XqdIoWwnZLUxhGdVVlOl2PiD7QNR/bz1erKl&#10;LTmFqcuySMXZGJva2tz8Oer1R6aWOSIUso3ugcyMBYEfA+w9+er1J7EF8l7BEjiqAoVh3sp1J8L+&#10;3nq9TQ7bZDBE25FN1a5056vVknZUlZQRO8gFnF/EdrEd+er1O482lRoTIkhWxBIvY9rH6+er1Yqi&#10;vgmqxTEDySFWyi4B8WW3iT7Oer1Qa2BacrBHfYCGuRY+98O/PV6nOQwUki1dNIHRVCqCAbnx18Oe&#10;r1YYJYhTmsayslwim1idfvAPhz1eqLR0oskjWKFrM1jZSNRf6eer1eeuaIukYBUsWF7HU2Fz+weH&#10;PV6uMQInSpcAourKWBNr2N/HU89Xqx1NVGJmnp1EZe42Dso/t56vU84fIJ8Pko6ZPfaxcD/D8Pp5&#10;6vV3TYlHUSSmZfLLxsq20GgPiPZz1epjozVxsaqnQuFv4XFz7fbbnq9WZ4akq08ou267DTUDvz1e&#10;qSkMkjxrJdhJtCxg2O0+P1duer1cMboqejnEUTEWUWDWJ+sjTXnq9TfQiJq6LzxuQMCwFtQNbfXz&#10;1ep+pYY2qHrK6L/R28xVDaWHhqPFRz1eptl2SMFWbasQO27XsD4D+jnq9TY+6SY3Yvr3Ps9vPV6n&#10;LD1w1pTLiLnbewUA37aEm3bnq9U7FkiokpzC9yGJ0FrWtb6eer1NLYjUufeIKkW2nt8P489Xq6Zf&#10;OQRH3XQWA0156vVypp5QrUQO5JLi2ve2n589Xq5LM1PG8TJfzFKm/YH2i3sHPV6sUctTRTrOo961&#10;1J8Qex56vVLqKypbFXmlPvbtQxAFh4ezUc9XqlV8EnlLHEqnzCbgWAVh7T7be3nq9WSs+YFLHRTk&#10;M322va4JXTX2c9XqjRz+cpgW0PlIwFydddPjz1eo3PpSSWtxZ6SGZIkgVpGu9iLewH6fjr256vVd&#10;N6bsMqcXra2hmnedZYnO2WwsU8R4EEdh/Ennq9S+zDl1aPDpafDJLSKW2mZAyA+0rfWxPa49l+er&#10;1A/juDpieHvQIitIrNNvFgwCp71z31sdPu789XqLDj2DSyRNikVpHGqKASbD2qdRbxHfnq9QUVRo&#10;1p9lSD+kUhCRYEg+8de1zz1epD1VTLFPJLJGdCl0PgpsLg/Dvb7teer1Nk00TVMfkL7rEm4sbXPY&#10;39nt56vVFq8Sjw+ljqJQr2LaaE6nS+ns56vVypcTb9HHPDGm25ulyzi9wTcWBHbnq9SzynjkDVTz&#10;xSPSVUayop095W0cXNwCV09pGnPV6hRy/iwjo0o6uVWlDOTISNxjawFwOze32/Dnq9QvYFidTTxl&#10;4TeG42O+psRqNf4c9XqEOjiXHJo5WLgRWAKNtJ0I+sfD9vPV6hWwHD4sGY1eFxpC05j8wbbOWCgB&#10;mBXUkW1Pw56vVmxOncVCVUQZpnYqQQbAd9zHTueer1YsWoPPwabEHcpVXvIIzfQH3QPEHQC9+er1&#10;eFWZ1WucqXKRRgC3gRu+u3jz1erFiVFLNI8dHviEitsewKrYWDaXOhN7Hnq9SF/l2IS1kdJLIJjA&#10;AQWAsxIN7aDt3tb69eer1CPhkOGz0MlPSp5dSVAKkLqTobW7X789XqYqmrlo6lMPr4YwqksQp3WY&#10;3+1oDa/YfRz1erBilJVERYxTIxUuUdACS4awBC/DxPs56vU/UmBUFdRGlgpmpqi24XYhbgnwBsRb&#10;X7vYOer1KeHD6alEbQkq8bWPiAxFixA9l+er1QqmvnxCRqXaTNHco50BFt1zftY6c9XqiV8Utdhh&#10;rZ1WCphZTJYggkDUA2F7+3nq9T1S4LJPRfM08BkEyBgBqUW+nu+B8ddeer1S8Ky9SxmZ4RteIFtb&#10;EncRe5Fzp21/bz1ep9iwisfEGmmTcm5mVSt7kjuddRfnq9T5WUzUWXmETDfAN73+yST4judov+p5&#10;6vUxRDD9lPUYaoTzXYspAAK2JJB9pPb+HPV6hDp8CFSTSWETPHfzASA5Y372GoGnx9vPV6lFBljE&#10;DTyQTOtQRtanWxG0KPeu3ax56vV3LQYvJPHIoEXy4VZIit1YEkCwPe3t56vVwxzDopDAuHMoWC8c&#10;irbcHIsW7Dx56vVzmrJKenFK2xpolUXADM1yAWPhcj9dOer1TXqqfDIRDiQsE3k7dSw7j6Cb2056&#10;vV//1NP1Yqj5mKlrGvOI1MpJtuvre3tI+/nq9U6mo4xWOzl/f1te1gdV56vVGxASwzI2wxo9iCW7&#10;m+pPc89Xq4rVzGs30z3ZmCIoAuxOv6/2c9XqfP5j5VWTUJ71tjbvDubgX0ufZz1ervDavDK2f5CO&#10;QU8ct380tYKfH2nnq9T1T0BqsRlWBzUpRIryzKGKohbYCxsLAk2ubC556vVFliqGrUjoLsZHXYWY&#10;BSAbkduer1P612MUtYjYvKjU2trsSUu1rAD2d+er1LaHH6byGWlVWTc4Qut+wNif42J56vUn4ZCc&#10;KSacBp5n2gKP3lNyq+241PPV6k/iLSSTbIwiSqQHVQWF9Da5tY+H9nPV6p8lSZaWloxpIX3MNLAE&#10;eB+ntz1erDWw7fLpWAtKy+//AIQTe556vV2cEkM1QYF2eWgIbwY63tr7Oer1GP8ATHlI5qzNS4dW&#10;pvgcyPKoWz27AHQ2176dr/Dnq9VwGJZIyvkTL1sPokpjLHbzPA6ak2sbg689XqKPmfEcPiinoqkm&#10;bzCo3pdbk91VtdbePPV6s2W8/dKcMpJafHKaeWpbbEq+aiqCmt2JRtwt4C3t56vUncUznh+Z6mWP&#10;BJDTRu6gWIOik3Xt2PYn9p56vUzYnjyYJRTJBIqy1TAkeAKiwa1h+fPV6oEWcMLp4di1JaeEBZI1&#10;INztJLG/bXT+3Q+r1YKLNkb0MhqT5u0b2NxYKwsL/wDESQOer1A7mfH44cDkErB5ZWCnuQRusth8&#10;Adeer1B5mOqTaDgrF2YAMpJAHt2ix+n49uer1JDD8Ymo546ats2zfuYIACrfZ3W8V/Pvz1epkxyc&#10;T4lTzTIZB9llQXBF7qSB4/Hnq9TJWy4j5bSbWVEcXjWx3Ke4N9QfDT7+er1YqR6lTFEEslQ5TZcA&#10;hCfaTpt76XvbTvz1erhiODS0yyCCTVZVtZhcgH+ntz1epsSlrDXGBn2bTuJOoJGpvfT4c9Xqb6mu&#10;kirztMbQ3DRsi+8SfaLa+znq9Ts6YPizfPmRXkO5WhFwTY9290D8/q56vV6mqlpYGwxlEasSbj23&#10;Nr/QOer1ZKmOt8tf0bSwxkXRex7jQ+zx56vUgKrHK5YpFrYfLjBte4Ol+xHjbnq9UnCq0VRkZHVT&#10;EoFnXRgBew8Bf+znq9UupiiqmQzJqUYkWsB7CDfnq9URUlWQU0QDgAMvsI7W8O3PV6uc1bHVOaKG&#10;PcI7g3NtBfXT2c9Xq5YfRvPPNUzVKpBGoAQqdx+O4affz1erPOxSo8+lgJQrtVvaT3Pt56vVmoo5&#10;6XFqnDYhZ47btv2WUi+4eB8fu56vVEqqCCkhqa2mbc0hOrfa+H9wOnPV6uVcIqqqheoYJHFGFAXS&#10;7W7n489Xq4Vgp5YljlYBAfdW995+Hhcc9XqS7mOmqjSmEERB5Aiqo3FtLm3ci3PV6uFNXVMVaDFG&#10;YAVYMrWB3EfwPPV6naGpirIWpoWXfJ9oAm+5Tr9N+er1Q6mCniVmjDpIGAX/AA3HY211B56vVkjj&#10;apbzcTlBMdzusNzHxLdr3PPV6uNRFBUyiFD7lwp7D3Ldx9PPV6pVZRrSAx4UiSMpQgE9lP2r2BN/&#10;Z7fgOer1YpIEoXqZ7i8rqVXT3dOw9oP6nnq9WJUoqqgZypWQsG0ta/w56vUz1sBgMayFdxUspt21&#10;977+er1YofOuFgICsdBbQfH289Xqx1lNT1tT5U/utGwdW1F9CNPH9fbz1ernJUQU5DoLyrdQfha1&#10;/bz1erl51cFSOpAVXUNbx2kXB+g9xz1erE8b+78vaNWDFr+IHc3vz1eqXSKUmSoqy3loLH4j239p&#10;56vVKdYqqIyFdqpL3vY27i9xre3PV6m841HSE6FQGP3ff256vU9KqqEvayjzdoB8RbXS30c9XqjU&#10;80PnypCrHxD373vcHnq9TtiSGfZKCpCKAVI/w37eHPV6mKRmmuqAi24sFtft9kE6WPs56vU9UdRU&#10;V+AHCgXgo6go8sZ1NxcBz21X289XqT1fhlCZRJSSEurKpc2G4E9rD4d+er1dSUe+okkRgGG3aPBt&#10;vw/jz1erBAZ42epksquLeF/q56vVjFWuIRb7iTY233dSCDYg2v27c9XqwNUVK7a8ksAbm+lvC3PV&#10;6u2qI2qDNKtkbuBa4Ptvz1erlBiMat7p72vqL7fbz1ep5aopq2I0yEiViri3sGnYC+vx/p56vVHx&#10;jdCqpVH7Ozva3aw+/nq9XGKoo6eFoHFwqE2Gp1Nrm3gOer1YpIYUnBo2/RqgI9t/jf289XqapKhQ&#10;RGyWaM7bDxvpc256vV1UvO+6MpdAQpIAvci9zz1eqJIiwQhUW6AktrfS/t56vVwqlp5AssMA7WLd&#10;j3ta/PV6oeJ+VDRKkKkRr7qhfbe2tvYOer1NlJTLG9i5dHJB0093uCbWseer1KeDB5K6OlSnnanp&#10;1YgiMLZgG1XW9reNuer1KI4HDRxO5cMq3JZ/o9unPV6kjU4fC5SqoFud5DOf8PsFj2PPV6n2qE8C&#10;JHRsbN4WttW1tPHXnq9WeB6uCpihgZpY3KhrC+0fvX56vUeXpBRU9dhlPT0MvlJE4BKBbjQm1iD4&#10;6fw56vUZikhoqSpij+YHmzKblrBmuSABbxIF/wBdfV6pWK4fPBSzVlP7jlfKivYkFrXPhcadvD2j&#10;nq9SUo8Nmkqg0sxdY2sLWJBI1Jvra/PV6lLTZPrjSl5muRIzan7SsD+fPV6g2zbgwy5AIkXdDO4a&#10;66EX7k+OnbTnq9QTVpMtV46kHcCBYEWFxfxGh56vUpqDC8Ig2Q13vRLdmuL7nvcXvft2+76eer1N&#10;Oa8bc0y4MSNkpD6CxUKSbDsdba/WPp9XqReE0FVX0M0MCKhuGuxAvY6Af2kac9XqfIcGmSiFIAWZ&#10;bAkaEdvdHfw56vUvMDd8IikoaaNgZlAfdqdx7W9n0j4jnq9Ql4VjNRUYecFpnCOlohsF3BXW9u2n&#10;t7ffz1eoScIw2ppzHisrHyKVCGZiCHexN2HbT2duer1AjjecosaJp4QgcSSI5sSUW5F7nsD2Fuer&#10;1ZFxKljozRyAqVU2LC/cAAk2sCDrz1epJ0eNSVTjDJlZpI5EJKDaDcEix8RY89XqVlFh1KayaKpl&#10;IPmmRUYBbBhYICo3EA63YnW/hpz1epK5gxV0dqaOMypDI5faR9hTodQPu56vUGmP41RYXSyV/uj5&#10;qQAK1rrc6KB4E9/7Oer1IKjrJcVxB4KrWKJmsbaN4jXt356vUOL1eGYflVFhQRs4Um3bQ9hpbUfR&#10;z1eov1dFSVuOxCn/AEqFhdGGmpvuIIvp3H589XqX9bg8OE0pM4D7nLXsNCQLW9hBF+er1JNszCpp&#10;oqKXaZYt7h+1xewB+gfnz1epu/nDfPs1GhKS7LkAaWOhIP589Xq5mWqrpGeAhwklzcgEgeP93PV6&#10;lsmK0tJg06wMEbYNpe4LnX3VPwve50+PPV6kDQ4m0Y8yP3Zjfda/vWBFj21BPPV6ntXpq+n89Y/e&#10;TcGQeDEdjfwHhfnq9SAeo8upeojXbt3K17bSB+0e3nq9QXY7JSGleanazht30k9wPhz1epGR4uVx&#10;OKNWCsbg2sQTe/389XqdcVxdkqxPELtI4DDQjtppz1eoPlrjV1VU0sJjUMy7lJOtr6HuNdOer1CF&#10;lvFqePDA1UAzsV9oFrfV/Dnq9S0gr8PXDnnIX37gqRe4+B56vUk6OopaWUxqqtGGDke0kk2110/L&#10;nq9QgYdmymw2llmplUzkAbb6Bdx9n8fHnq9TJidZFW1XnmMKGcFVHbd30v356vUxV83lxFphvYXV&#10;V00v489XqY1pqSOojZL9iLDtf22GnPV6n/8A5FV+WBJYgEH2+OnPV6hVyOsMVDPT1xEbubpfuxtr&#10;39vhz1eqXFNh1fWfyeoYRRltSwNlI7EWB79+er1OOUcs1eJ5lgomLTuJ1eNe4Zgb+zUeOv8AHnq9&#10;VgmZ8INNRU7MV3iI3WykA9iD7dP1056vUoOm2KxBooFiEIQgrYABvesQdNB8PZfnq9SX9Rtcs+G+&#10;XZVniBRlFrKpBNxr4kDUft56vVXRgmFz00hq5lECxqW29wfYSCNL89XqUUlZFPTusyBpWBQg+Nze&#10;47WI56vULWC0Jp6GNUJqKqYKkcagXAOutyOer1O1ZTy+Y9NULZxo17e6QNGb6eer1NeG4TiFEzPh&#10;rqJk95GUm976g+2/e3PV6nPOVTV0eCGkV7ySKzs5PidSvhax8Oer1F3y5iEkVXIpVwxKq4uCL976&#10;3/Lw56vUaTCKiky9QLjzP5sjILCw7kWtftYn289XqATHMzNj1Uq4pD5M6lrIDuUbja4IAvb6Bz1e&#10;oQsoyw1NQ9ViLRiPaAu49raFj7CPDnq9T/HgUFNVNJAWFy0isbEgm51vfQ+w9uer1OmF0eHGk3mV&#10;VVwb71uN9jqQO/t56vUkqytmhZMO85JEaI7iNFsDr3vY/n28Oer1OOU8OVq4VQVBKl13EXB+Nxz1&#10;eowEM9Zg+6nnYEWG0Nrq2pt42HPV6n2sq3agWtxumKxpGdwOivrdTYG/bUX/AG89XqRFVglKmNNJ&#10;hIGxo1cRX8T421JFv29+er1CT04yrNjGcjPMrgqCIxfb5dxbaLdwe+t9fq56vUeCt6ceTlUL5Aap&#10;McoUGzEXOnc+Nr/3c9XqIHmZP5Zi9SJR5DIwLRsBoraHQajx56vUBmLrAZVoIENnlYEW023vcXHt&#10;56vUmAZcLVflQ0s7Eo5BFlG7Q+H3356vUYLJj1n8pnqJYni8pfLIlt79rXYEEgi3j9I8Oer1Llqe&#10;mrMNp6ekiCn/ACQItci5JZzrYgaAD4fE89XqUOBhct4hCZygs1wbjU+F/uH6nnq9Rl8CzVhNfHHS&#10;RMCAVLW1BaxsSDrYH2/s56vUqKfC0q6P54TRBVI3IAVNx4XsBqNNOer1IrMWFz1aVUtDBGPNKERK&#10;fshdDY21vqfp+nnq9XeRp0wTF6agxW8QnZrNY6X/AMWh0A56vULubMrS4vgtRVrCCsLFY9oBLjsS&#10;frt+o56vVXbnnLlNlfHTJjEDmQMXi2OVNhoxaw1AHgf489XqF/Jc+Gu0dSm4sWiT3vtBSpYk3Xx7&#10;89XqGivXDqiIRJulqKdgGKiyAG3j46aac9XqjYFgOJrTPU0FpKdJZGlTW4B1Wx10HPV6mPH6OaAm&#10;tnhux2lpNo0SxJXXW/t+vnq9Qa0zGSJ1hRo7OUXQ2II3A/EeH389XqdBUmtp0ilj0pSzKdAGI8b3&#10;7g6i3PV6u3Yy1Mde25wbb1UHcLmwb6/bz1eo4XSKPB1x6jmkn82RTEyxLYlTfS/3HXnq9WwtR1uD&#10;zdPcNrndXcRBLm108bWPx56vUmMEkTFKryImDqptY211N7c9XqXDU1JURDDHiMatuCsQLXHxH8Oe&#10;r1ILO2TpqSl+bgUhFQKWCkkm/wCY56vUAtZhRWORpkKhFupGht+z9fjz1epBvUiKtV3QkuiqQdff&#10;B0P189XqWddQitQNE/vrtbbGwBZRoQfHXt/dz1epTYPhj4aonjufPVGZXYsRf6TcWPhz1eoRKvL6&#10;1OASvNFukkcHUC5A56vUAGdsi0OJUUtO0arISygAWIDan2XFuer1F7w/pnheDUVTgNTCJIEDFd4u&#10;QdfE6W1v8Oer1FfxijxDKuLgYTI1Pskdn2AFLew+3T+Pw56vUcbop1mkxd1ppIwEhskMm4hi4+BF&#10;rX8b/Vz1eo62FVkeZqbfVm7lQGBIPfS+nttz1epMY1lSiw/bUwxMGUElr9hc2uD4fHnq9VevrFyZ&#10;Fi2AQTZbI+aZnRnC9yQPq7X+7nq9VWXU/oJPjPTmakMbfNBV2qFuWK2uQbWBF+3s56vVUfmrpBj2&#10;V69o62n2GmYM4aw90m17fC/PV6kBV5CxDGcZeqo0ZIlUb3C2FgdD2I76X56vUZPLc8AwJRWSISqi&#10;IhwOwIF9APDXTnq9QdYzk7Bscq2mw2WMNdpYzew07KRof1H089XqBHMuKyYRWCspYwJEAUMAO4Oo&#10;t7Dz1eoOMSzjiFe08gpninl3Xe42m2g0Fj4f3c9XqQWHZ+zUkRoIATJ5giZBfaoB7m9z2+/nq9Q0&#10;Yx1OxCvwzDaCOnio2oqY08jwlz8w+9mEsgYkBgLJ7thYXtc356vUG9RnPG4kiScmRiz32tcjXS99&#10;eer1Rv55SYvVywYpSlfNjBjYkABwbm4IudB2uNdb6W56vUkquH5dWurSvtNha/ftqOer1Jelr5YB&#10;KqMqyPZYlvcj2699PDnq9WeWRY6RJrl5Q4ZgQbsdp/o56vU0xzLU7UkDebPfv20Og1056vU+YbQv&#10;T4gUp5T5RV9wNgAQbafTc2H089XqaUVqWtqI6lfekUrG418dR9x56vVimxGGCAtCRpYIu0d/E3tz&#10;1erlO7VUVOlMjRTm5bwUi3cDtz1erDLGjylYyCVAYNewAXuPZrqdf6eer1ZnkpxXFYmKoUHY6Fr7&#10;iBra556vU4VteVqDBCCsi6BTa1j2P1c9Xqn0uK0sa+XLumLMY2Nrktb7Xs56vVzenrIpEqVQSPGQ&#10;djG2mtiR8R9/PV6stNh0FfXzVaR+UI2VtpAuGFrkHxHPV6loJnpk+cLEq6gHbp7ve9jz1epQU70q&#10;0olpbEzBCWJvp+znq9Uyllq5ApvujZ+58PiD256vU9TU1UsE3y4ud2rewDS99Rbnq9SRxemko4i5&#10;N3bRie9vD6j489XqYUJgYyvZ4wNVFrAAc9XqYcTno2miQkhlsU2+F/b9A8Dz1erAlXBBXRYaIizz&#10;L5gAAI2jdcd+5tz1eruurcOmiFJNGAiuQpA1JOt/gR2056vU0VGHLJExQ7Y7H3j2t9XiO/PV6mTG&#10;WihqYmp/8oFBPtNtb/Xz1eqVSYhDVxyU8ild17A22gH4duer1Y6mpFJGcL2W94MWUCyqewv4c9Xq&#10;ZKh6h5DSsnv6WYi1h+vc89XqyyefVectKCY4E1B108Tf8+er1c4qoR0UcrLYgkXK3B056vU5rUw4&#10;cFq0jUyAHeU+y1xdRt/ieer1Yaivp56mVqVQsUqG5OgVmAH5c9Xqa66lhpvJjDB7jVkN7662Pw56&#10;vU5Ux+SV/Ki8we2+o/wkjvz1erliU/nwQXUstQwkYC+u24IHx56vU+QpQ0dWUT7DIropFyAx1W5v&#10;a3x56vVmPl0Mxn3kgtfTVQP3hb87nnq9XjO1ZVfLWstmcG3bwI+jXnq9TPFhVIn6OVG8z32BJ0Cq&#10;f17c9XqUFFFLMVp6drNcXIBF/Yfq56vUqKSaOnqYzUbn3e65AFifC59vPV6llh0lEtaXWNgGKLp2&#10;FjrfTnq9RmsAjgq8PjcuIz5hBYd+2gtY6H289XqWNTBXy09QsALyMFXbpewN7jT7yP4c9XqJT1fp&#10;6ikr5JIl84yNZQdbG2uo/bz1eoukYqJHvUJ7gJNvC9/Z7eer1TYo2qaiaegG1WZVsdLA6G3s156v&#10;VKqnqIWHySq2xgG2iwGz92/PV6u2mqJp4gB5QYglSAdQfh4c9Xqfa2aaOnRYbGJV1RQSSQSSAfh9&#10;HPV6mOrrIwnzEOiM12BtuBGp2/A2789XqfMKp63EK9aina0RPY2IOl+/iPDnq9Rpcl9PqqZ3j+Vd&#10;5PLVxaP3SpGnvWA/Ptz1epUYnkkYeUkN4TdVCNb32v2A+HPV6o9JIsMk+GMljTMdPHcfDxGv6/H1&#10;eq7f8JOrki6gw09XA0E0uu46B7mwtYEHaO579vbz1erdSyNJW4llanlqItoCAC+hIF9fy56vVCxK&#10;V0lamkUKsu4EnxJ08Oer1JiCdjM9PEFZVVg1hYnnq9XoKpEkCQx++v8AiWwYfnrz1epkxbGqSmuq&#10;Aed+6AoIBv256vVBjqzURJujEcrON4sQCD7Ph8eer1T5cVpKWmJDll1QdtD2Ov089XqQ2JYgYa0B&#10;AS7qwYAA7Wtofo56vVMcwJSebUwnzCCC17HUfn/bz1eoOpxLU1DAArEGui3IJHh9fPV6nOuq8LTD&#10;jRlVFQlnawFxp3+j+3nq9SDw3GK6uq/M2OsSWQdwL+HPV6nrFcWikX5GYFpbgApYjcB2PPV6u8Jr&#10;KeSB0kceYygE9lAv2HPV6slLg+G+e1TUKJFgYlN2oPiQL89XqyYm9HSYZLPOoLSE+7pYAWsfZ8ee&#10;r1BZh+CfzvE2x3EFRV3HaVtuI7C31689XqEmqw+hw3C2qYWBkZSLC12vpuP6/wAOer1MGW8LoqUy&#10;V053NIxvY2uNLe3UAW56vUoJsPV2tSsVEovdr3P6356vU2QYThWHXpKpfMaQsyBSbKSe/wB556vU&#10;oWyxQCialcyFmAZfdPb4G/PV6s0WH4XFGKGkZ2lQAG+hPt56vU2VVdSU1THhVSiFUuWDak+Hf2XP&#10;PV6nmlxMVNHPQUyKwUX3WIsLXAHPV6ggxyojxbG5Kar93apBFwb6dz9WnPV6sOC5fiqcQCRqiJFY&#10;qLd7dyT256vVkzE8WHxiWmO142v4EHwt+V+er1JykaoxamelkjUhU3kardT/AE256vVEp8RoMPqE&#10;WnZFSMAOLa3J9vw7c9XqUkFDLmaNaGP/AHmeQOxBAJGtjbwI56vVPwjK/l14bA2DR7mW77SwI56v&#10;U+Nh1bUQ1H8z0Ce6zgKTuNrG369uer1TsIiwzAmFWjGSRkILlArG3Y2uQL99Oer1Kujxd6yFRUuF&#10;Mlu5ALd/z056vUsMEwt2jmEji2uupuT+znq9T7Q0lBFRtU08j747qW3FlAB9mttf489XqmyVlbDs&#10;dAXQsu7vYfHnq9WLEAKmrE0ugXaANpBJvp/Hnq9TVieJYfhOKxUMyBJr75LCxKEG1vhfxPx56vVN&#10;x6pSSkw6dZNsc5IU7SPeUXK9jrb+PPV6g1z9iFXWUgxHD0/QMrqGXc20jSw+g+3nq9S3w2lbEull&#10;MirrcOWPclgu6+gOlu3b7+er1JTDaeKTBpKGlVUk1G/QAeHb289Xqben9TX4fmZsDkTuwbTsTr2v&#10;z1erPnmoqsIzOJAgZ55FFtbEeNvbYA6c9Xqy5yqost0yZnpQscWj7SoLHUam3Y69uer1ZMzy1eZO&#10;nxrpL+XJciwFib+wez+nnq9STy1V00+HrhrQge6C19SfA/f8eer1ROn9PR4B1XkeJkippCxZSwN3&#10;Og3C/PV6nL1G5ZpMQpVrWtvhZWUIwIIFz3B7WH8Oer1cMlVVHV5AegiUsZI2WK50Uj6e9vYfbz1e&#10;pCdIqvHaDN82X5BdX3AgaeJ8Po56vU0ddwuVcwjE0jWMMVYOVAJAsSL/AK+HPV6l9XVOF5v6YxZr&#10;ZB54gvE7qTYDuSPbpfnq9UPofnygmwOsyykqSSLKQq7LMQdbj4X009nx56vUXvrdkz+W54hxa/ve&#10;ejMQCBbxue33c9XqHTMlCcaymIcOYM88UQubHaLakey/6/H1eqF6dJcdwrNFXlXFZR/pNhEqggWX&#10;x8fC2o56vVD6+YRX4XmCDGKcgAuv7uoCkE6/H4c9XqFTJtYM7ZFFTXSBx5TC5BJ26209vf8APnq9&#10;SA6FYnhWUc4YhlnzEUVIQRALY7Brc3AAa9+3h3789XqcvVd0rizjlhMxxVNhTD7K3DArqGv27Dnq&#10;9QudG6mPHOksE7Da6RMuoBNwvuk/kfr56vUT7InU6syT1vmy3icRVMQcqjbQLEt+8NvfaPz56vUd&#10;PrRgFNmjplJNKVVlQbXtcKB4+Phz1eoHfT9j1BX5RTL1FULKYXdNw+yDr2+Hj/dz1eopnVHpljOQ&#10;evWEZtoHYDEKkJYEKoNyxIPxA8e/PV6rPKumkkyNMs8m8SREMoBs2lu30Hnq9RG/TTn7EMeznjOR&#10;6pPJiw91ZFIsApJUW7eAvrrrz1eoV+qGFUeUuoeEY9FErQTTXldgLqCbK1vYDbXw56vUZTOGAwdR&#10;enOI4fSkSs1PIY2B3Bm2kL9J1vz1eoh/omwHNOWsy4tkTNEwmFNIWK+CC5Pj49/2c9XqFL1I49g2&#10;Rsz4fjtVGEjppLmV7Cw1sSfZYnT6Oer1DlFjsfUrpY7Ujr5VZEBGxBBKle59h56vUjPR3l+nyxg9&#10;bgcEjEo7IxOrMVYjd8Cbc9XqDD1YZ8n6X59wzGKgKaeXc7MwuxZbbVXw3dz9Xx56vUavImacO6nd&#10;OYquZfMFVEu74Ere2v089XqD7o/R4P0/xTEsuUllBnIRbACNbAbR8NCfr56vUWb1i47j+S88YPiW&#10;HK700kinz0UmxJsR8Lg256vUe7IOIVWP5DpqjEE3eZTrcg3LEr8fHnq9RaukOIYFl/PWMZd8p4n+&#10;YLRszggm+oAKggbvA3/Lnq9Ub1SUGZleizPhLiGKmkRpZNpb3QTcdx8Pz56vUaDIGIVeOdPUpcRA&#10;kMkDDcba7l0H3a89XqLF0jxygwPqZieGKyLNAygG4DSBgrEsNNQdL/D489XqTPrB6Y4xmypw3qBQ&#10;bg0Uq+6GsGUN3YD2a2H0/Dnq9RlelZkbIsJG6WRYwLGxIDDW99b9+er1BRkXMXyWc6/Ab7Z4mZzG&#10;2pG8m30+P3c9XqQXqSyAr5qwDN1EWD/MwAliQFN9sh+jaT9/PV6jZLSYbiOUJMOVdzNAyr3Ou0i/&#10;3689XqKj0tzxVYHm85MkCrGrbUUqQwa522PiL/r356vUreuWBQUNC2b6xlSSkkDySHUgE6k+NgDr&#10;z1eoa6Tycw5IjpoJB5csKlHXW5t30789XqAbIGOT0OYa7Js4cyRNdPcYCxOrFiALm/YH+HPV6kh1&#10;uyTQ/wBZcMzUEa8Mn6Q/eP6O/jz1eozcuGw41kp6elkTy5ISqrYA3KnQDv4dx8Pbz1eoufRrGMUh&#10;ranK1dTmN6KR0V3IFxc2so1I8b+3nq9UPqbgWB4Jm6izXIixShwJCAPeBYanubbrc9XqGfN08WMZ&#10;LrcJo1UmeIG2gIDDwP0fw56vUBXTTFMVNQ+GzfojTuqrcaFQt7229+er1JjMFBgeX+qSZlj2pVSg&#10;bja247rE2Glx7f6Oer1Dn1FSGvyeBTy++9iG0JJ0J/LTnq9Qd9Oqo4o/yNML7FeNiykkXuCB7Rz1&#10;eoP6SrwXKPUSpo6hUhErj3h7oOgPvDue9vuPPV6hV6lSxYhgEdRSlbAXuQPtdvy789XqC3CMRpMQ&#10;wm9UqxSRBVHiCPafDXnq9ST6eZjwSgzuaCtkEcu5mVQQC4F7kc9XqXvVenaaX+a4dfcGU3sSQhH5&#10;Hnq9UrD2efAAtQ48wRfaPYg6DQKTf2nnq9SW6a43hJzBJgVU53q1iSLjvfvqbaDnq9Qk4/BiTV3z&#10;tI3lU8SEkOFJJP8Ah1Fvr56vUEuf8Wi/q3LNUAedGuhDAC59vt56vVV71l6tA4LPgcwDSEPuPchb&#10;CyL8Tqeer1VbZzNTX4tHWq4MQY7lv2UeHf26356vU44Hh6S1Hy0eqToZGKDcwF+w0Ol9Oer1LmDK&#10;9fFh7s+7aCAz2uQPDQ208L89XqZITheWameOtCldr+XoAxYq20DXQg6+23PV6mOux7Ecaws4tg0r&#10;1KIhJSMi+h2soubAj2EjXvz1ep4o8kGIR1kaMXDKxVrkkEaAezU9+er1DDlzIFTXRSKIBta4fde1&#10;iAbX+B56vUMIyPHh2AUrokTyKASpIUkEafRprr489XqQznGBipXE1iSGAHyiG33N9AwItbx8Rz1e&#10;pqy70+xKtxGeqxcahx5Y0KlG1v8ASPZz1eocKvKGFYPhUk2IRl541UJYgLp4t7RY/Dnq9Qe4njuD&#10;YXSrFg1D83UuCChta19LG4tb6eer1AZmfC8bzXiUWEYPF5LyOYltqpdybC5Outh356vUXPHMp/y6&#10;CpixyvSaWnEiKLm7MDqARdSL/Hnq9QG47iWFUy7DIkpki2+wA6aDx056vUGc2ZcEkxOeNI3hHlLG&#10;Fdgw3jUuCALX9n389XqR+I4zTVoaGOVl8sAkqATrpe3PV6g7eZ55NlXLJM922sbC/wBQ56vU9Ye7&#10;QuIgVaSUgAEiwI1sb27c9XqMNljDo8LwqoqJijSLse6srA+JAN9CL+PPV6m3NmKH5SaclNyR+YrX&#10;BJ1vY/Hx156vUBGN1wxFExKAbbKGmbboDci+gOlu/PV6m9sRMYKs4csbpdba+0g3ve3PV6mKrrmq&#10;XEoBWQe4QBYa9zb2c9XqbKupHz4p9BLGu4geN/D2a89Xqa8UFFU1S1zECUe9bTdYdwfYDz1epNZi&#10;nFKkdTTrqwYAXva/t7Hv+uvPV6oy1tMsFJ8xcSLZNASrMT4nx289XqUdHiHyjhEYuW3WJvoB3+/n&#10;q9T9VYnKUPkPcMhtpoDbS/hz1epNtUz06H5ZLPNYF9GG61zp7Oer1N8FbidFSlqlVdpGsW0vcewf&#10;G3PV6vQGSLEmxSJvLMYDC9tCdGJ7gc9XqcXgqJKj/RZiFgAZNxFi/iovp2+I56vUo8VxeGlZoJ7S&#10;X279vY3Hgb2PPV6kxKtJLFVSToU1AGutgdLEag+N+er1QFxOYuPl4twRm9/uACdCTrf2WHPV6usW&#10;qalJ4qzC/ekaNg+4DxPh7bW8eer1KLC28sB5V3GxIU9u2uvf6LD6baX9XqlUAFTD5Kk3BP2Rexud&#10;D/Rpz1eoYo4o6CGlljhWYSWUqx1U+NgB9PPV6n6lrMLoGbeQ0qaqGtYk97fEc9XqD5QprpIpZNyv&#10;I20A6hW8D+fPV6mXHaaOnpg1w6+Jvc2B8QLkfXz1erJT09VSzIzi2gIAPgRf6e3PV6le+JyRxxzt&#10;baT3Gmg8NT38Oer1O1Y0MtKJadj7zXYsT2A0W17AX56vUkapY5f9Fqv8SgEeIsdPq56vU0rGIopD&#10;Cl0UizKCNAdR9IHPV6m+rpzLKN0YKAE3Nr38Oer1JStr6KGaOE7maU2CkEKw0vrb93w56vV6czEy&#10;WYAmQFR3IW/bnq9T4kreSfLuzrb727X56vVLlp4qWFcQhXd5hIe7aAi4Pa/bnq9TJT0E0tZBPFZT&#10;vJckXuNba+Gns56vUI1BUthgYGyuxsddLHudeer1I6rSNVmqGG5ST7D46keHPV6oLxMqrJTKznaC&#10;qiwtpe+v3c9XqUOD43NLG1TWr5ZWyeHgNDYafrrz1ep8jxaSWO66h+xNjcjsbW56vU+xV0eE03mp&#10;GVmdiXYkWYEAaeIt4n+/nq9SCxo+ZU/6MBvNy/b26X56vUz0GHyJUr50uxBe+22tye4PPV6pbimp&#10;ap6iulkVRZV2rcfWeer1YamvpmxFaJ1uJFAU/ukC5vf289XqZq8xwU5ldgI23XIF7W8fp+PPV6m7&#10;Ca2rNJvwkxmnkdQ3mKN+3sSO9vb/AHnnq9WWLzaRKmlhsQu5i2l7tc2Ht56vU+00FJUYdE9T797E&#10;n2N7BbU256vVPphTU8ppyGS4YlmuO17WPt9nPV6ljl7E5J2WGT3ioIH0HwuRcjnq9Sjp6qjrBMiv&#10;5MtPchT+8SNVB8SL89XqYpBJBKlVVLsaYXQ+22m3tz1epnxKeGrrGkaDySf3ge9hYac9XqQ+OUET&#10;wIJP0m9rqALG4+76Oer1ZaNUeWnoIqd/Mk0upHYDQfTfnq9QgYRSVVAvk4hZpFYkhxYhSfdFvh+f&#10;PV6p9dWmV4qejjTbcszlfe08Afp/bz1epWUWYtmDT099rWDMvbcbixuLXtz1ep9w9oZq2GQeZJE4&#10;veOQqRoSQDf289XqFPLFXMjSVML/AKJUe3+K/jrfvc89XqlYnjMk9BDCkhV4GYShhYAEXBH9vPV6&#10;oUmZmw8/zXD2KTMEQgHRwotfaPH4+Pjz1eqfPidZVYMaqnO1pWB2sdSLfZIPt56vUi8XwnC6LDnm&#10;RGWrAMiC4sCNSB4C57a/dz1epCGKRW+brJgY43U3Fjc+zvbnq9Q15YlWDEYyY1MTAmS6i9gSSdx1&#10;BH06jnq9RrKOkwiSqp8Oiq1hqZKY1CxfvbC21WYAG1z2va41F7X56vUKdDRVIwZaGgkG9UBYi9tD&#10;cHwPfnq9UbAKCuwtK6lxCVZHnlDo1rqAV94A3Ol9fHnq9WPC8OxON5hFBsUN5hdz9oKPeCj4AX1+&#10;rnq9THjzUlRLGipti2Em6i50ubHwI/p56vUXzNmXMNxGiM9BEhL3uTtuQO5J8Dppz1eoC8cwPD3i&#10;/l9SW8qSJmZlOm4GwU2Ivc/t0056vVCwfCJUtPCyLIqsJAovbQbbWte3t9vPV6nqhocZxSAVTyeX&#10;BGyOt1ZSTqTuHe/t+vx56vUHWcMNpKStlcyBzKu8H/C97kD2g89XqC3c+IvGZ5SiMAysNQTft7dO&#10;er1KKqnVMFaSMWDmym9iQBqLaCx/u56vUnKaifEVMqD3kLEA9zfWw7c9Xq6xiejwqLajjfIjErYX&#10;00ueer1Bkj1FXEr1DAuGBsNdvtHhcc9XqaK6vWaYUaXvK9z7Co+19HPV6ok9JW1U888U4UAKgQCw&#10;sO3fvbsSOer1SsPc/Myw07NGXAjIYkq+lyBbQHx56vU7USVFVVphdVtWTaXuCSLA9721v8Oer1dn&#10;BPmodjrseNz5e3wt2t4duer1OrR1kNQC6LIxUKt9PDubA6/x56vVMg/mCV6eaU+XVb3vrfwW3iDz&#10;1ep6roZmnjqKqKRVdCyXuA3cbhfQ66c9XqYJJmjhjp2lAF7ISCCbnsfo56vU24rG0Mplp5NWGxlJ&#10;v42Hbtf4+HPV6oiRU7QqVYEG4YKSLHsdQb3HPV6kviZ+QZ/l3vTuffux3C+gPe+vPV6m6c09fEKF&#10;22bwuy9zpfue5GmvPV6sVHhkiVs80E5CUqjX2gfC3gfhz1epUxVsuIK9VTAM0VtrHxbw07/qeer1&#10;OGG4nPE7PihO9xa4BO3xP0XPPV6sNbXLVIXoLPtsQo1LEdxe9uer1MlVjtO1X8ssfuMCrEjsw76n&#10;2eFvv56vU700MElStROxVHAG0i4PgCfj7Oer1cKrEoKStNBSU7GEEHcF03eOvj7Rz1eqFKyssmKU&#10;kgL2C+Ww1te5A0+vX489Xqg0FNS4lLDXAFNkm5W9jKdBa9tTz1epUyYhFRxtUYjfa8uxWUg30ve9&#10;vDnq9WXEKhlVVUsSxAFvEEaeA56vU1VWHS1LJPHLeJAsl7i52nt9HPV6pVCf5fjL1cEu/eASHUFQ&#10;fYARa/PV6peD1+I1bsFiMUZd394asCfEX0+Hw56vUZfpjgc2O1SKriAI6m6gG4Gpv209vPV6r2PT&#10;XhtHK1HQwhllZYy1zcABr3F72uQDpz1eq53JNMMVp/mK83RkK+6AS7iwI7DwH589Xqr79evTfDsY&#10;wSpqKeBleWF0RNAV8GtqQAR4n79NPV6tU3qZln5PF5qGUNEsYZA3Yt4a29nPV6gTB/kkggS/ckMT&#10;oW76k89XqFnKuMxYjGtNPOiFwQWNyB7NACdOer1LGepgpXhTEbPuI95VJBANjp7fhz1epuxSDC6e&#10;tkelnaSN+3mIqnaTcAgE89XqC3GVKVkihrCJA3l6WtqfqJ8Oer1AbjdOIqgSIqoHG4KvgDz1epl5&#10;6vUs8mJuxF5L7QoFyP19vPV6h9hhw0okdYpd3sQ225B/gL+PPV6vYzBBUV0dIPdlj1FrC6kWP8ee&#10;r1JKow5g3nmLcysUINrEX7ke3nq9SRqcDeWsjhkvdhI4G3VVB1F+1iT256vUx1VLEqGrDBbaC4BB&#10;0sb89XqS4i31ZfYVRCC3hp9HPV6sc08UjDZcAE/Tr356vVGsCDYaaannq9Wdk3U6yxjVLhiLaa6f&#10;389XqwkAqLakeFvz56vVi56vVJgqDCrqV3BxY/2c9XqXuDY5LWeXhgIRACxPa1rW1/Lnq9SwlzFQ&#10;pUOwYfomC7wARdiL6+I9vs56vUmpcrl2qJqq51Yo4IIIIOuniOer1JXFsKWipaZ4dd9xfTXufz56&#10;vUqcnz1WFPsClnd1AUW0B/Zz1eoXBjksclRVVR3hCqC3gANbeGvt56vUt8NxNa2aOnkiKKUYhiNe&#10;1wTrY356vUp8Ewd6mJ5pmugtJdrXIB1+/nq9S3aSOkCyNsVZEFrqSdO1u41J56vUn42k81qqWMxi&#10;Qqrm4s1r+Hhz1eoMM7QU81PNTCImctq19Nt9bk+3w0vz1eouFTT0FPU1VXiURdUZETb+6e9yCLEf&#10;rfw56vUxCoSNZIqdxGoW4DKdzAm9vrvz1erLGKWnolSojDbmBB0JFx2+rvz1epkeknRvPjUlQdLj&#10;6+3PV6skEMc8TMLpJGCST276E+znq9UadRuW9/MNywNgNdRbt4c9Xq4wrTkgzE27WB1+nsRz1erh&#10;OIhMwgN0vp9HPV6vSoEYFdVPb9vPV6uaOTdCb3tce0L8eer1RydxJ9vPV6uw1zcnt256vV2VAW7H&#10;XSw/t56vVKpoY3UyvcqujeFr3A156vVHlszkqAANB2+r6eer1ZHnEhXeO3ft356vV6Gokp1cRnRx&#10;Y/sPPV6sZkJfdN72oJ9p+vnq9UhUeRGJA2k31IFr+PPV6sBYeB1U6H4c9Xq42YjzAdSfr56vVxFg&#10;Oer1dD2AXPPV6pH6OR0DaeB+Avz1erhJ5YPug2FwL/3c9Xq7pofPmEV7Xv8AkL89Xq43kDADuBbn&#10;q9WMnW/PV6sixPKVWIbmY2CjU3+jvz1epaZOllGJLTMD79kF7ixvfnq9Q81lTO2GmkpXHnOrLcaG&#10;xGhB9o/XTnq9QL4hFJJUrHiRWOVowPNYGxkF/Dxv7e/PV6mKlrxSfo6xQ/lhwhUdywtbsDpfnq9T&#10;VJEW1eWxUjZt1vfW5AOhHw56vVnomqqiq8mRmlVSSCxJFwPjz1eoTMNkp6RfMCKWZQwJUEEdiNbg&#10;Hnq9SeqK6alxBKYFQhZCxI7g/ugfHxPPV6m3FYqWE+eLELIVVD+4Trdh7L/s56vU34hT0zSRwxW3&#10;FCzkeJJ1Jt7Pu56vVDWFZqeRUsoQhb2vu8dD37689Xqy007TBKOt0hINzbXS9rG3t56vVJnngoqk&#10;SxKPLKfozbVWINj9+vPV6miGeomqdobcz92Otz38fjz1eqdhtPBWxTJIQG0Ci5AJv3A+A8Oer1YX&#10;w4CqMEbb41ZV1GpJOoHPV6stRiUcMD0McYTXW1/tA9+/PV6m+sqYJ5WdUtcDsQPAX8Pbz1eqJGFZ&#10;wD2+Hfnq9WeKIzyp55KI5I3Wv+uvPV6neorAZmioY0gsBGXNwdoPc30+4X56vVjojItOs0W0uGIA&#10;axvoQdPG456vU60r1ghWWBRFtBfQDbtv4/Hnq9TZPJX1bTQzoCwAN7AWUez4Hnq9XqWpl+dJq2tJ&#10;5aqhAFhax/gOer1R5qoV8wbbdkGl/H6bW7nnq9USWaUER7QCpUggAG4Ha/PV6nCesaoUmtW4BBG3&#10;2eIuNBfnq9UOpgWScpSAEGzAeIBHY/Rz1erPDUQxJuaMq6WjZfbe+tu9wRz1eqChiFM5Y+8SLC3h&#10;fwPhz1eqXUfM1RDlbR7jsBsDbTQX789XqgAxbHupvpt10GuvPV6p07wxzoxAHlKqkdySPH2c9Xqx&#10;R1QhIOwE7gxOvY+AHPV6uMl4Lql90mo0H2T2t43PPV6uqaIym0hsF7DxPsHPV6ptZNEqLPGf05I3&#10;GwFiB4fH289Xqz0WytpZoC/6aVtwW3c9+/t56vVCp4acVTCdyFj1J2n6LePjz1erjNJ8yjSpEoAb&#10;VlFj93x56vUYz0vR0sHVilp6t2jSaKQxknQsBfaw7G456vVsN9EcIgoK/wDmFSpj207u2lvjZQe4&#10;t+vfnq9Qi5vfC5JJBOfLELKxuQPcI1ue3PV6iu5lxo4HjbvWIKdHDAFgBuUiwYEE3uNdbc9XqBSu&#10;fzqtqrCH3Ce9ioHbXdf6b6256vUF+P0NFUQGtW36IGMKBcDW+g+vnq9QR19NHi5YxHZFJuHYhyew&#10;JGh/o56vUmaiVIqkRRoCkURV7faYga6mw1PPV6kXVzUlUE2nZaxkBtob2Fuer1cVqWpamRKixkFm&#10;AB7XHuk29vPV6ptPidNWRJI7gSh7XXsD4gkfV356vUK1DXIsqVBgR3ui3/eax1+8aW56vUNmD1FQ&#10;yx10rB6cMG2KLELfQEX0+PPV6jOYLilXIdmG06TU+1TuLWt7pLAEC4seer1CBNWLW/LvJ7siAsbd&#10;iv71z3uOer1LGjjixKKPEIY1EQUEC9rEHubk3ueer1YK0irg+SgKs6oHqWAvZWJCj6zpfnq9SQqY&#10;oKXFIJqfQPIRtABIAU7j8Qe3PV6oNZV1gp2q6NHkjiLgRKCGYdiATYXPsP1/D1epMQQ4sKgYh8nK&#10;HdbuDYFAWtYjXuPZz1epVYTUyUcj1rQ+5DKVIJ0It3OndTpp+23PV6uERq8Wq5FmiEJkYW3C7EBr&#10;mx1Fze/PV6lzMkdFH5WJTKiKwVX0sCTYi5He4It9Ps56vV0mGVFJURVlPJu2MwIbUMNfdHsPPV6s&#10;uHyVWGVkjYvLDMrM7E7ApD3vYkkgmx76c9XqcTBNN5FXAsWxpXieQHaQhG4ADW9xof7Tz1erIuC0&#10;UqmKQWicn3QwLAg6Mfge3PV6lFT0pweteggjPlSRpcAkA7tL3+Hbnq9TouHUNLI9UnuBwqbbXBP7&#10;2vwGvPV6shjGLUDVK/pI6NCzPqAAWG0/QDbX2ke3nq9XGkw/EsSK0ZRWRVMbm+hGp3N3vp7Oer1S&#10;aXD4TS/LCk835IgqipY2AI9g7W0B56vU9YXW/NQKVhfzTvMaGxKr2B001uSBfnq9QrYLsleBKqQM&#10;AQmwIoYE27356vUusy0lJXRx09EqxmBCXkFibAiw+zbX4+z489XqRVVlmo+erMVpqfYgRFijYAtI&#10;wuXYntqbEAezvz1epMyYZEgNSlNvaVVXUEbR3bXsLE9uer1JLG5WqK6akq0DtHtaBV0uoFtf1+PP&#10;V6v/1dOqjramtq5nhjI2jbvKg9vpuLfw56vU7Lj7wVC0skREhO4Aj2ez4c9Xqk1VT/N4l2htqBvt&#10;LYA97C/e1uer1Q2gnhqBLSEEbVvp9lra256vV6SDFGxGOSUxy02x2ldjtZWOiBRqGFv7Oer1Kalh&#10;iwlZ6OigjqoXsEEl7EHVrMNQQe1jb6r89XqkUtbUUda0dHAImqAI2UXC2Hb4kDw+PPV6nDDC8M3y&#10;tTtM8ANu1gB2t9J56vU7yCkr40ilQb7kMB+6D4n6Dz1eqCa9qaGqwXDjtFNJ7zDW5cai4Px8fDtz&#10;1eqZQVgSOGKyv8vIxYqbm4BuPZe/e/hbnq9Uehw+KrrPLiJUvvlc+3uRe/3c9XqzTUMc864fUPsM&#10;tja9tosbG+hF+er1YawJVRfLyj/IMvvKwBIU/QdDb9e/PV6nnDnnqZk8pwAGAVDa9tSLDx056vVb&#10;N6TMk0OE0hxwUwSsZFe7C25CN5IvYag9hf8AO3PV6lp1S6mVOMY4KCkfbECylXIAAsb2BPw+7nq9&#10;RZcXxOGjpiu8Sqt2GhJLD2W07d+er1A9U12FHFErQp2lQxXQENfUeNrjnq9S9p82U1RSCWkp4o5K&#10;YFQtgCzfnr9HPV6kfiU2LVJEmIKIahjawNxtJBPcDU89XqYKSjq4av5mImRIvM8xSoDMADr/AEfd&#10;a/PV6uQpzVRyx4HGFjuiMVsLBtWv7CPZz1epK41k7Gm3piNQs0RcCLahBUAW943INz7Oer1Iqrw6&#10;lw2Fo6irdZ0kKe4hYXsAAWGgH9p56vVEqWhw3LrpMm7cwtIe5J8Ae9h9HPV6mzB3MtLLA5EbSDTd&#10;4pbuDfQg9iPq56vVBqK+hmVKWZNrIxBJsSQOxJFxY9+/PV6mtqVqislxKlJeOJLBbke8T3+kc9Xq&#10;lR4dTVuGS1XmN56kXRh+9fTbfuB3v2vp3HPV6kvTzyTGWSQE7HaMSaWLJowA0vbx56vUnlqiKp4F&#10;CkRWMYPe59viR7Oer1KLDoWqw8kce2VgpVFA0N7NfxN/Dnq9UJqf5OoBxANDoSm7x+rvodbc9Xqd&#10;qzF462NVphtEKIHsLBrnuf6eer1IPMdK6zmKjXQqQfpGpPxvz1erDhUa7Y4C/vsA5U/C9+/jz1ep&#10;5pK+qMqid0m8zep2rbYvdQQb6+0/wHPV6m2prUMfy9E+qi4CjQm9yL9+er1ZKEJZm8xYpVs24/6x&#10;tbQH+jnq9ThHMtJE94w4F2v7bm1ha5sPAc9Xq6XEZp6BxPZWsQoH+Hvf4H489XqgU+MN84s0bBmC&#10;FNRptGgFx8Pv56vU0VrQ1UjFCwjsWsqkgG/a/bTnq9XEM9LIPm28xZBcADw8P7+er1c5oKuWWNBb&#10;yiCQSdRY6356vVHcinpvMpLtJd1LEaW+B+HPV6scVNJNAy1k/v2uXAFyDoBbX6+er1QqalqZDtjs&#10;rxuUvbvY9/r56vVhrIKzSdm3kMC/fWx1+7nq9SjqMNqykRqYWVpLElvd3K40t4m41+PPV6m+KKSG&#10;Vqc9owqhvp8D9P0f2er1OdPja19JJJSReX5RAbcdbXsT7dbc9XqhUldRYn5szN+kBuQLWUdgWFr6&#10;c9Xqz/KxGDzJGCtTkXsALjsDp/E+PPV6o7YcE2yVZO12O0+weOnPV6odVTPIGkoipjjuAdQdO59n&#10;PV6o4oGqRHG1zfR3J7X17356vVlw/AEoMSeRryXUi8h3CxOlgdBf8/Hnq9T1igOM4i3nhVaKONN0&#10;caKBsFhfaB4DU+Pc63PPV6mCspRK5pYZNzaEN4C/hfnq9Ucu+35QsJAouddCR8Ph7eer1Rkp5jPI&#10;assBY+Pu3tpY89Xqj1NG5n+UnYeYVBPsVe49o156vU6PWbYIaamN5FBS/i1zcd9dB4c9XqccMwqe&#10;0k22y6AqGNyfo8Oer1Tqv5hqczaN5VvdANxr/Dnq9UKhJkndptfMBb6/bcew89Xqc6MxtXJTSsPK&#10;WM+/218AQLE256vUncZr6LB5fMjsx3dyLadgbc9XqwYj5AphWAhViVjf95gRrp356vU1y1TSRImt&#10;5FFhaxAHYa+3nq9XHCqj5UzNNce+CABpr4nw0+PPV6shlE80iQHfCxst7A3F/Dnq9UNYHkdiWPkx&#10;gGRwO1/p56vV3SiJarzQd8akbWOhIv4jwvz1ep2p3p5pxKzeWxvb6ANB7eer1OL10bUwkdiWNw97&#10;jvfxOvbnq9SfNVItORSyI6MSD7oJPife76c9XqirVSRhngO5Qe3iwH06c9Xq7ij86YrIdC3c+N9b&#10;fVz1eqIjtTVk0KiySMTp7Ld/q56vU2yVVZAHBl0YgBGXtfsb97X56vV3UQ47UUiUVa8IkJRiYmAA&#10;8bW56vU61iVEeHvI7IqFhH2u1z7Pp/v56vU30+HOoQA6KS+nc31/jz1epZ4NXxUtStO+osL3tYFv&#10;YD4jnq9Qix47R0mGzssUUzSKsSoyK2gNyQSDY/R4ePPV6mEUfnedCU2oCNwFtL66eHPV6kxJg9R/&#10;MDPCCUjUAew621Hw+jnq9SrwTBqqgLSxSkPUKUZNLANpfTXt+tuer1D507xKbBmosFwEoshkSPeV&#10;FiN1j9Nh+fPV6j3fyYR1NM9SFCoEcMTqR3BtqLHv9fPV6nDHKWQUkcSnezsWNtQBe7fR7NOer1IC&#10;WppVn8jDULMkgJtrdSdbnXtz1eoWsGzJBFl3zUpFq3Xem1iSoINhqpvdL3+nnq9QJ9QGOJ0S0tMz&#10;I5UllNjYXtcHuLnnq9QUrg0VMHFFHtkl2Bg7MxazXYruvYj4eHPV6nSaGrojUI+0xLYpuAvoO/aw&#10;19nPV6kDjJqq2QVs8e2WxF7gnaTf6rkduer1OFBRz00cFTGNrj33VhpYk2Gvf2c9XqcMFlrEpWkp&#10;YtbFth7libd+/wBAPhfnq9SwqBWphEdRIBHPIRdSbEqDraw7ga89Xqfcn4LieFzNj0kZYOPeexNu&#10;4ufie3PV6hNkzT5GGpl5Sr0kzMzynupcj3T49/AfUOer1IOpwVKyokpVCRgAvewtZSNv9PPV6gwx&#10;StlkleGd1ihXf7w1BYX8fYfZz1epqyyIMLp1q68hZW3KsgFwQTdWI7/Dnq9U187Q0lWfNLSN/kyx&#10;Hu27ki+tx8Oer1BximZo/mGSE/auoa2hJ1BOvcdv1PPV6g3xvFZMVVYKQoXYqCbAglfEdrEW76c9&#10;Xq9R+d/M4aOFmYEguANNDqSdRr4Dnq9S6z5iS1E1NgdOTEE2FtuoZQLGxHiDz1eqHl2gkpswyUVG&#10;nuu4EbsLs5IvYDwJP7eer1Y855jgog9HPJuEzEoFAIBT3SLi4B+HPV6gnw4VddiSVE8flQLBMrm/&#10;vhr3UAWNw3t9vPV6nSvxmOOljgjiYTSWRGGlha9rd789XqdcKWbEojR0zmPYykyAjcfaACLa/Hnq&#10;9SmzbVUooEw2N9zUyHbuA3AgAliQLXudOer1JLCMajnECyWM0hKpYd2A1uR7eer1CZh/mCWoqGh2&#10;bmDSWAAOg7X737X56vUAudKuOOffSlmUSG3gLWvax1vz1eoOKippqmNqWZiiqNCoF76mxv8AHT+n&#10;Tnq9QTYiKWHEEKj9Mje6ALg313H2EeHPV6ldFNUS0i0tQdruC+61wfDw56vUm1osRjqHqID+iZmW&#10;1hYi2n189Xq9h+Kzy1cgCbTTaFNLHd2NrdwBcfXz1ep1THIMTrYoqKoYRRXXYy23k6A2/t+/nq9T&#10;1U0cdVWoyALKoBIDW7Dx8Dz1erjX1dPSyRCGICUX3MPE37E9v7uer1P8dTNU+XTlwgXbJfxsT4eO&#10;vPV6lRi9OHpGSIbjcLut2Ht+rnq9Sfp6RpJl+XYEIdhPtt3J+nnq9Smo45VMk7KhKWew8LaEnw56&#10;vU70NRUmrL1BVYwAd27sb6C1ra+PPV6lplnB6bHKmdahWbydqhhoXLXtt11t4nw+nnq9R6PTR0gT&#10;E89RS3O2DcVB1Y+6C1yTpp2/uv6vUPHXrJ0+U6ufFhUmeORgFVgBY2HsGuuuvPV6gQ6f4hLU4i61&#10;kojkjZWBuQDe/wC6NDYd/wCznq9T/wBb8NinwKTE6sKsp3BHUAbgBcDX29rc9XqrglxKRKyaGR7K&#10;Wvfv7Lrc+z9e3PV6pOESvNibVEkuxV2ogtYbi3dvbpbtz1eox+CZYhmiGIvJtqKcMJGVrq1tRtF7&#10;H2X56vU2rg9YlRvpZC0UrgEbgWuSSS17k/AfR4Hnq9Qk4FR1lRg71NUscZpyQgjXazKCRuYjuSP7&#10;9eer1BP1LxGiqa0xONkLRgAWIYNpu9t789XqCLDqCkBaoglWIBhvZr9rWubAnQc9XqEjFZ2mw0YP&#10;LKrpJCqqVOpvr3FiDfX289XqCLCaKpSUVNa3mQ6hbKbj2gnU9vbz1eoWMqZXnxuqENJul1Foh3sT&#10;3sNdBr9Ps56vUPeYsBky/Sq9OC7D3WDm51X489XqCeoqaCqdYYJPKkjQttPZip946fDw56vUl5Ep&#10;Z6xk3b0FlfSzEMbk2789XqFrIFBTUlTF/KV/RRvtbcCwPssdex56vULeZqWKCNaneZHNrgam50st&#10;/C/PV6n4CCowaKjqJhcrZg2oUA+6T356vUijRVNDj8csTLKVVuwPu3G4AbjqCOer1GO6T0lO2PU8&#10;cNQE+Ynj/TTe4kQ/e3Gxso8e556vVYJg/wAvmCnqqipRValYIfLkUgi32lZSLg6aj489Xqr79ROW&#10;KZcd+dhshdHDmwF7XYDxvYc9XqJvR0oSmasqjeGW5jA+0C17ix1+Fuer1JysoBhlQZaMXjqFJO0X&#10;CAG3vew309vPV6hOwvF3giFIbsskYU7Cbkm1j8Df2fTfnq9QtYBXPBBJTrtjlUKV3a/Ak+3nq9WP&#10;MS1ZR6qlAkZEV73sFS/fbr3v4/w56vU69ParE8NUrBKG2hb3P2Vc6300HPV6ja4XisVXhUFPSqs0&#10;abQ7A6FgCDcj9nPV6uEkNXSTQbYxuqiWKi5Kpp+tj/Tz1erNmCnqsHqoKy26mOw6j3gCRcW0tz1e&#10;ow2WKumraamZWDxMy3DA3uxFhbXQ21P6j1eotHqQ6Y+RiCPSqDqWbx2g6kbv2f389XqQuV8IpIaS&#10;FNqvPuD6XBCgbdba3Fv1vz1eoRcKwzGajD5HqIwhlADEe7uC6+PYgaE/3c9XqMf02yJS4hWxIVBj&#10;q42My30UgnXQ2J7m/t56vUHHUTK9OlRNT4ZLvptzBAwszFdCPH6LfD6Oer1F5fDa2BEo4o9hjkZn&#10;LLe6m4Hx0+PPV6slXl58Poo61FYA23KRYA62IG25FtTz1epMRO+G1XlyAzfMIqq4sBa5FrC1jfXn&#10;q9RpOmWJ0NFhpmisKulkhO61y6ptLKp7a63J56vVcdl3OCYlkWKKiYTL5QcJe43DUjVdfEffz1eo&#10;a+iMMeNVjI7bP8mwGloyb7hf2f289XqGPG9uD1sNDGBJC7vZgLgWI7/X489Xqy1VR81g3ylSiu2u&#10;pNx9P1Hnq9QSY3l2KrjmMa/o3VrEf4ragc9XqLB1BweupagwUSktdNdpBv27/QTz1eqHLKlG0T0c&#10;23RNwbUg2vre2htz1eoVsh18FfXrHU2klBJIYgjS9h+V+er1DVS4zHVYkuFpaONWKvoCRfX7u3b2&#10;89XqwY/lCCHF3nI3qxjKAAAfD8vbz1epD5v6dovnVkyq3mbWKOtgBf3j9n8uer1V79e8hzQic4Tt&#10;jDgNZAASqC5GlrE89XqBfKRnSq+ehjMUFGiSLGCELHsTca/HXnq9VkfSTNmGRYHH8zaMyWF2INh3&#10;sD4jx156vUa+WLCc0ZRmTDmEs5ULa1ze1rXHhz1eqrn1E0mI9MKeOox1BURyybQp3CzE6AfSPZz1&#10;eolGZ88RV1PFBhsCQJtfepBIQkXvc66e3nq9RVsydKsPxTFmdoFkQp5WzvuOjA2N79xrz1eoDOu/&#10;RCp6e5XjxmglETlGEkEa+9tIvvcbQLH2D438Oer1VY5gzFitBVz4bKUDMCbG4I0uLC9r256vUgRj&#10;tXLSJFRTMZIgL2a1wD8NL89XqW+B4nh+OtDQ1EaCRSCTILk+B0Fu+tu4He2nPV6ptX04ocQkkEFR&#10;HATIdHBIUHsAAP7uer1I3Eeh4p6VsVFTG0jShGjiJLEXsHuotY/Tp4256vU1ydPqisR8PiQ+6SrM&#10;fd2ga3B+jt8fjz1epNL03mVlCQtJUsQFc290Enbp8eer1M+YummYaWPzqhDLZy2pIZAO36/289Xq&#10;ZaGmr0QwVkVkd9qsPtWHa49nt56vUhscwd8JxJquOMHYp2jw3BiQR9Ht56vVhlm34QlekyiZ2a6E&#10;CyfRpax56vU2yVaCRKmBfNsNpCa2PtH1+PPV6uUVVLXDZMoTaHK7ri7eA+kHXnq9XCxqIgjOQSCC&#10;ygkKdb69gP7fZz1eqLLUUlI8CeTvEFwWIBBufEc9Xqfqw0vl/wAygYEhCqgX7HvYD9fq56vUkZFK&#10;1KKCFVgSulvtaa/Rz1ep/pUhmqJKGUKVpRcHSx8Lkj+PPV6m0HeTUHZu8wqPeJI9p+IHPV6pcFM6&#10;xtNSqf0BDXbtu1JPxA/Xtz1eruoetxWYVM7eXvRLlQQPdOh9ug56vUpsEleKaWnqJTdlVd1jYXJH&#10;8Oer1OlXRyFpMLjqDGwU7HGpsCLjv49uer1KHCaf/R4oVkJaGym9r2Httprz1epfJhzx0BWmYbLE&#10;qLdvEDnq9Ts/kLhtO2YJgrHYAEQgF2NlFgL9+57e3nq9TXmGhxIUc6LGvnWuD7BbTUeBGt+er1BP&#10;L5dDTpRMSjN7z31PxGvPV6mWsw6tqpJKuhASABEVhqQxtc29ljbnq9UqKnnhr461ZAfIV1ZuxJIA&#10;8PC3PV6k3VtXS4ekkYQuxJ3bdFVrjS+unPV6uFVPjySLTMyGGO22yqAwHttrf6eer1Zk82VaiWZb&#10;xy2KqANwPY2J9vx56vVNhoaPbJh8J1ITQ97m9wD4kDnq9TPizQmOGCRtWsZSBqNvugm3sHPV6odX&#10;RS/LLUu95IyE3nswbt9djz1epuCz0Zangber3DgaEgdxz1eqbNO9SZIqo7Yo1FkI7ED9vPV6uT1F&#10;LRwFbh967bLawJ8dfhppz1erlsSlopUA1kWy6XAvofy56vVN+Spaqiiw+EguhDLbv2uwJ+Ps56vV&#10;jrDBRN5YUGeXaNPp7n9fZz1ervE5Y6eWOlQbo4hckDs3duer1dU3zU9T85UKN2wkL2BB7W79uer1&#10;S4sVAkWmpYgVDEue23wsPhz1eqXS4dUwwu9LMqzOGXaw/wAR7K19Pb7PZz1eqfL8t51TPUSDdT7U&#10;bt22i/59+er1eWOrqHjmw6RY0FgyWs2nex+I9vPV6llHHTIDt/xKRcd2vcnx7W/Xvz1epSUTzJII&#10;549zSPuAU3sLfV9d/v56vUPWVHr4acVlYLsRsaMDQWvqD2uPq+PPV6huoqqEUhxKlcxMYmVd2jEs&#10;LN39t7c9XqJn1Iikw3EZaSoS4AZtR2J10v7CdPy056vUWyrRKiFflpv0YbawK63vrY37jnq9UYRr&#10;FUmGNrmEodfE3Fj+37uer1Y5YsQ2TzzsVJJZQez3Ovx56vVIoZpZU+ZnG54VttUe94HxsOer1SvN&#10;jkREp2MbOCAGIOpHiPD9fZz1eryYastVsxIXkVBtCk+98LfHnq9RmummQK7OtTFgeH0u8soVkFxZ&#10;fHaV1uB7Pp56vVablHphjOG4DT00rSIU2+Yqr9pANoB9o+J56vUBfWvAMLoWsC0kcRIYgdmU2Nvo&#10;OhPPV6ihzzRRSz7VaGFJF3N2LEEEC/wGh56vVtb/AIPXSxpIcOxyrpPOdijxuqkgFlvYsR7Da/b7&#10;7c9Xq2talWoMGSCiis6KF9gGn7Oer1BBiMzBZKUj31LbWv3bv37c9XqT0OIQwruqvespBNgAAf8A&#10;gfaeer1YmSH+XiGK+0tcFdCB7Bz1epLzoiRNNOu5lYgLa7Ekk9+er1PMkVNHTvJPYSADTXQAaW+n&#10;nq9SYxd4asraIBLgWXQ3+nnq9UiPDmkqY2YKJVUqHN7ge0/lz1epsnBfEFgnkLWXcdQAT8Bt7c9X&#10;qYsQo6CGfzDYbVYrbUg20/Pnq9SQqo6YtFVo4dWVde5a/deer1c5aikw+ILRlQXchhYCzf2Dnq9T&#10;RDRUUcvzMjB2q3LbRqFawsdfo8Oer1JjM0FRSqsVKGUuQDYE3JOgA56vVNqpcShp1wxWdJJV3B+4&#10;Uga7rHS5HPV6uEzVNfFDhCsPOlRi6kXIvYXOgtrz1eqdheWoqaGCmiqVeamDRsPeC6WsbeNteer1&#10;IPNuNV7YpBhNBFviUlmddCRcAc9XqXmDUeLIAaxkjprKWsCWUjU637dvz56vU4F8TxaQvSSXUE2s&#10;ALDdf4+znq9SkpsAk3wYgx8xmsCbKQB/eOer1OFRvRJZ2lC+WzKAb3UaWA56vUlahZ4mkr31srWs&#10;QDp31v49+er1Q6LCJMUK47UajQFT9ogH+jXnq9T1XUs1As0lKAJGCm17ArbT6/Dnq9QcYvl+GSV5&#10;qh7STjeAn2tx7r9H6+znq9SqwjCKmKkNSAt7FSBoSLWvr+znq9QKdS8x4Rlg00EzKZJ3VHF7kfH6&#10;L89XqY482RTYW8dA3mShCpW4UkjsSe2vPV6g0qocwVmKSVzRMkCTKl7CzKf3viBfw56vUYLLLVeE&#10;4JE0nuzTOyqzXADL2+nTnq9Sty9i0iz/ACrFWqFYllQFbg9/Hnq9T0MRipK5qCm3P5rBmBJIH0/R&#10;z1ernTUEtTTiSZ1LEkACwIOup/hz1eoSsuU1JFhKlWSSUd72IAHs7X56vUrYIPl8MfRffB2roCB7&#10;fq56vVlw+lkgwpkhsGdt7Kexv4Dnq9T5XLSUeEg7zuTQC5AJ+PwF+er1J3E8TnrsPApYtrxkLusA&#10;CwA8fotz1eoMsWpMSzFTzy1QsYCAxJsQuhvf2X56vUuy1M+TosO8zZ8uS3mHwFtbk+23PV6mF1Sm&#10;yy623EEqANVC+3T4Htz1ep0yhVnFMJbBqZSRGxsQdSbXt9Fzz1epEYfjMdNmVsPqdNsjbgovfXtf&#10;4c9Xqg4/m+hwHOsPyCn9IysSdSAb2At9Pjz1eqT1kxKtpKOixylDbae03mi+67C222nYN7f6eer1&#10;TTGmZ8CSecmVWRQdCbaak/R+3nq9Qg5cGF12R2paWxERkXb7O/hqBz1eoC8vmSkzGY57hpmb2e6o&#10;+yPr/bz1eqDnqjr8Od8dw20c7uDuAuD9P3d+er1KfOFHXY7kClxGoYyNIhk2juHAtt7dtL6256vU&#10;HvRDEcUqMZrsFxXaYIULIqC1tTcXN9e3bnq9XeZc5V2UM8QYhQHyxJKiuBqCpuPD2X7/AB56vUJn&#10;WORcwZahroaYSKIGZ3IUglgLW9mo56vUE+QcbixTIhylCSamNGjAOpN73JH69uer1JDKeASZX6r0&#10;CSyBGfewCjaB2uDrY3voD7Oer1DP6k8iVOZcox4nQTeW8fZ1WxC2H7bd/aeer1An6YMcxvGIKrDM&#10;w1JlhhYoquCCAAR27c9XqVk+b5unHUU45HGDCbx727rGftWPgCNb/s56vUP/AFGhpc55Ahr5DGzO&#10;oZSoGoPY+0fHnq9QX9G8ewjDcBmwKVgzxlkSx0Nv7zz1eouubMBzBgHU2mzTS7o4Gk2zW0Kqezdx&#10;oDYac9XqsHzHhi4702mpZGs7QEgDuTb2/Rz1eosHpzzZiEdRVZSxyVFkjL+5FcrbdbaCdTYaX/p5&#10;6vVi6+YVguXc64ZmWqQwyJLHuYKtzcG3w10/U89XqOJgWKYD1CyVNQwt+gmgCoe1yVsdPgfD+nnq&#10;9RGei2Sqvp71flwKpnvRfpQgGgBv7tvd1GnPV6l96yJZsOwbC8VwWMSTU7mQ2Una6G6n77Hnq9Ss&#10;9K3Vqs6sYGlDjEKieMMst9VJAOv6/wBnPV6kfhWG4R0565zCmQU/ziljv1LuWvu1/d8BbTnq9Tj6&#10;jMNxLNeColNKS8BYll0sBYix+Pw56vUNfplmrW6YxfPOzNGrxXe9wQTck+Nh+unPV6iu1mcYskeo&#10;N8GoV2y1JdtxQncG094/EiwH0/Rz1eocOvuQDnnI5xfFo4wkEXngyAWJ0tceG3vb4c9XqffTxJSz&#10;9MKWm3rMwhKD7IubMAR7Rb2c9XqR2W8w1uQ8/VGGwqAuIOXU9yCT7wH16/Xz1epSeq3JNPnHpf8A&#10;zNwnzcU0fls9tASu8X7m63056vVJ9MWO4OmQY6KlUNtDblBH7vu9v3bW8eer1Bhminx/K/XSGtYM&#10;1NiD7SB21AIJ+8j6bc9XqHvr7gGH4v03E5hRzFtcFkUkMtm0JB9g/Pnq9TD6fepGD43gsdFGwHlK&#10;yMG1Ckd/pF+er1Bd1myxXZJ6kYdnXDVYU9a6pJYDaWY3v8CO2ump56vUP3UCrpKrpgKuwIVDuLAE&#10;s3Yj6PH+/nq9SK9N3VXDs5YJ/LPNWaoot0E20rcMoA1AFgTcaC3ftz1epLZ56Y4Zlzq5SZzhkEMl&#10;b7kh1Ivu938vZz1eoUuv8tdTdJa/EcvxrU1EMRaON9Q5t29o18eer1IP0xZ4bOOU1NTAI6ooCUU3&#10;VSpKkdhcA3Gvs56vVGzxR4TlPqrTTTAQtWFS7C1y1r39pFzb+/nq9XXqigxip6btjWW41qKuhKSx&#10;J23G4FtF+N/q56vUy+nDqjX5/wAqIlfZJ4NsUw907WFwbWXUaHvr+31erL1KwnAMq55wzGoWRJJz&#10;ff4KwOmnt56vUr+q9GeoOR6iniLFnhY3VbhmA1XsRr8eer1An6YqnqFhOANlnMMoMFI8vlAatsDE&#10;qpJ00U20HgPbz1eoW8ZxCjwXMsOIShITUgAkggkXNtdfz9vPV6uea8PXNVC0NcSsIRirKSCWAuPE&#10;d+er1NnROqmgwSXD6qUVBp2kjRyLkgsbC5/1SOer1BZWZhTAusVRh9eUSWdIliVLjcSzFgD4kdz/&#10;AGc9XqevUjlbF8WyMcwYEypWUzIER1uHViLnQj7Nr/H26c9XqzdKJMQxfKUdViBK1IsjLex0t27+&#10;N+er1JkZqwvKudFp60qks8jbB7p3Htr8bfw56vVh6vZIo8Yw+HGJZTC9O+5SrWN27DQg2/Lnq9Su&#10;yM1VWZXT+b/prbgLAkAC4B+v+nnq9QYdPM100fUyswgXRkDtroLXOnwIt+fPV6vdbcnRedFmGkUv&#10;M5Vma9go8Bbvr7eer1OeHUlZW5EWokFphZXVrk311F9Nf18Oer1ILLVTSywVKyIVKko1tQpHifo5&#10;6vUCGcskPSdQsMzDQzbFjY7RqCQ1r/H2m3w56vUbDMWA11VlwI8rRh1X95RcfVr/AH89XqSOQqyt&#10;+VlpcQcWVHUKwU2AJt8e2v8Afz1epGV2G0OBZ7p6nDv0XzLK72vcMb+FzoLfw56vUKPUTMtamHmR&#10;JdyRRFZGWyG1+3xFr6/089XqK9m7NeDz5PkqKvQEFdga5K20N79wfH+nnq9VTHV/F6eJ6mqows5m&#10;UbQSSCRfv272/jz1eopElLX4/WxVEUQhO+21fdBuNpBB0Nr3sb+3vrz1eoa8sZeoMqUbyUn6Z4kK&#10;gG7BSSSQO/j4WsBz1epyxer/AJ3SisppSqJtVlW6guoIZR2vY89XqQ2DZDzTnKqnoYqVyyOzl2Fi&#10;VW2ov4W8eer1GUyB6dXwKkgiaExvKzMLpdCz3N2IWx8NPHnq9RhMF6L0GF1BixhN4Vd7MBYC3gPd&#10;0789XqcaqpwiliqY8OgVniUKka2G4jW+vc+HPV6gNmw3MGJS1dU5IhbcWDabAB2BOnPV6pmWMjVu&#10;F+di2MKflofLmYsQyhCSDb2jnq9QpV2Y8s4NRBYY0j22YSFVF11Gtv2+0c9XqLZ1C6n0FKk8ZP8A&#10;owuxdQCNp0sSD4aac9XqQ9NnTKVO0dezabQx+yoCkdhoT29vwtz1eoA84+pHCabDZcCoolZ0kd3E&#10;SruCsTt1PvdtO9ib6a89XqKxmLOtXiKVIqmCxMf0RGpAYeOvgfy56vUXbMGOLJtw+n95lIYNpqwv&#10;f+7nq9SHxCslqmEklnZdTtuL+H5c9Xqb6OZoJHqYlsguWvqLi3u2PcHnq9XBmrZoitCEjaQs4La6&#10;HUheer1KzKWXlxzGoaad7NtYtbS58Neer1DisMGDShwSEkTyXQmykD96x03Af2/D1eoLMerMIq5Z&#10;ERSvksbA92UnS9tDfnq9SOpRBUVZ/dj+wVPj93PV6oGLBaVRTsAN7Er8NttBp489XqS/l/MV6YhT&#10;OFEQIsbEG/cc9XqS0kXzdU01PNskhcuex08Vv3tz1erHXVXz4+ajG0grG23Q+92I8SB4kfXz1epk&#10;rpyZHh/3SCw0BuSRa/xNjf8Au56vVxoCG9yrViN9kLgaXXuRpz1eqdPRJ82spcxlV3R62uOxHxuN&#10;eer1P1JGJaeSGT7MwuQdQB30vz1eplqadZGOFYWm547MQW90C+h730I56vVglqRJ+gksJ4WHu6nU&#10;djbtpe/PV6onzlPSVIZ38wOCZhYEamw/Pnq9U+enrKyc0k0dojbYtyO/cn+jnq9Xa4WIcQ+Tbdt2&#10;7gSbgbdQNdPhfnq9T9WR0tSJXgK6qpIJuCf4X56vU2UWHy0kLwVa7VZmKWIsSdRpz1epT0WDYWKM&#10;Q11bDTTRL5iLJu3SndqibVIuNTrYWBsb2B9XqaJq+nUCSAfoixQP3A8B4e3S3PV6l3l2FmrqNAAK&#10;R4nMshFj5t/dABtoR7f2a+r1LjEauD5NqV5tjtezAAnQ9h9P5c9XqRI+ZC+VUSK0bPdbDUE97nv9&#10;Hh7Oer1SKs00SEagoCx01J+n489XqTJr0FeJP3prDaSNDfW4156vUoaN55sTEH2V03E2sbDwPPV6&#10;nqLDZK6nMNVApXeX2E3ttO5X/aOer1PMM1OsP2d6OdtjcWa97j6eer1JfE2/mOJLFRlVUMNwYarb&#10;S9/ieer1Qp3elroo0/RQqrFh7bnQ9uer1OBgR5irEuki318L6nnq9SNxjLsTH5uA+5Hoo+nUnvcE&#10;e3nq9TWMLoJq0ukrLNMvYsLNtFrge3W9+er1P0MSRJ5bkA6IRpc2F79/Hnq9UUtLX053r5a79u09&#10;wAftH23PPV6meoq1wjyqSKS6vJfUi4W9ze9zY9rd/Zz1erjHmWDF8QkEekTNtt4oo0+4/fz1ep3m&#10;imjpXnoWuEUbA2m431Xx8Pbz1eqZJFFTRecx2bVsde/jz1eqCtPI0KOvvRObWFrjxBPb6Oer1O1N&#10;LJToJJB7ykAey3bTnq9XKqq0jcGZyYbe8fDXX6uer1R4UWqrEWnNjL3LG1x4ePPV6niqpqHDJnep&#10;O+RlIjAOgb2k89XqStTissccgBRnstwQNpHtAN+3PV6kzSVMuJtIaVmDAgAkaaaEC2gvz1epzakR&#10;3E8mqKSFAB0J01Hj7Oer1MccNQZJngh2kFRa9jY+FvC4F+er1c6WglkaSeQEMble3ugeHx56vU/Y&#10;XHUUdGGmqFe5VkhsbqDqSb/w56vU8iNK2qWlklUmW+y/wIuB9B56vVMiStjeSegm2NHInuuLhhf3&#10;gp7/AEc9XqVbiR6sVB0LroVAAHhcjXnq9WF5pKl1asCsIW0IHa3b7+er1YqzC4alWqpnIfduYAD7&#10;xr489XqSlaKSRRUKSqICFuLX11sL+PPV6k/WPDGI8Qieyx3JJPh4drePPV6lvRVbGA1kjBiVUr4j&#10;X8+er1KKminmozOgFk992I0VfaT7Oer1OdPhNXX1a1BQFbDVe3t10t+v089XqXlFh2YIUio6NnFT&#10;uYjyR3U6bfEc9XqesNNXl6ZkZ22KWL+LbjfUg2GvYjw8Bz1epTx1a+VLCoV5KnaN507i35dr89Xq&#10;QGINV4bWTvCoRgYyoNyAL2bw+nvz1epRYdW1MvmpWC4DA37AAC97nTW2nPV6mzGax6ulElSStlut&#10;rXYW0AJ0vz1eplw2OngkhlmR5oty+Yup1tofEX56vUK9FTySvNMHCxlx5Za97MBcEAXuPYOer1D/&#10;AIBBiqxRSVLhmeIKZLX2opNgBe9hb9b89XqH/Kr4/is/ys+2KnihAVtm3cADuLHv3tYc9XqV74dT&#10;tgZaJv8ASItzeIUnXQe3TS3PV6krS47VzpE2IR+RIyuFiJsbai5t4kagH6+er1BtnOsEOF+fSysg&#10;jDHafeJPiDfsL+HgOer1FppavF2aop6VgN4De/qo1LWANu47W8bfX6vUGMGZ52JpK6Aois596xGp&#10;J0IubX7Dnq9Sywt6If6fUR2R0AuoufpsO5t4c9XqEWunytFh6y4VUM8Uwsd6hCDYlri9/hz1eoDc&#10;9+RV0sdDSRqShHmyEagEAgDwsQdf6eer1AjU4LB5pp6R2ZRYjb7D4d/v56vU5/1eq52Wiot8wGq6&#10;XA01Gg9vPV6uGMzYdg9J8nTgrUyXN/YTYa/Rz1eoMsdErWlqUBkk9xbgN2Op8dOer1MsUdS0/wAt&#10;u2AANceOpH6jnq9UCvwOdGhlX3mjDB2HgrnU+3Tnq9Tl/JYhvO3zLBRYfaBAvp2GvPV6uc2EQfMD&#10;YSosToNR9fhz1ep3ggQtHUbB5kJKHtuAOpHt1Hfnq9UmRJ4iqUpVYizXuBu76WPfTnq9WPEWMZWa&#10;+o94n4jQc9XqjSuKyCKLcFAIJa1r31/Lnq9WOsxuql30ySM8kZCC/sOthoe/PV6vVOItHReayBit&#10;gQLfee2vPV6klV101XIZYgElsCEPc62uRc/HT+nnq9WNKWkeqmkikFPEihgCb72Js1tDb+H189Xq&#10;TuI09FOI1kmut9AoJBI0AYgWB7aH6uer1OOCxS6LOFV23AMACNO1+3a1uer1cVoIl3RPL7yHcTbQ&#10;geHstz1eqRDEaPbOql1LgKU8VY3BPwF7c9XqU/ztPHUtNUWuyggEXFxoBz1epPz0dZTMKvDil5GO&#10;jH3QNb6+Gvbnq9TdWYdJSofOASVyN63uBu1BX6fbz1ep6L19JEYotr7grX8bdtOer1Q5Jr0xgjvc&#10;vZiwA1HsI9nPV6pVRDFHT+TOLlV7iwBJHcnTnq9UWjNNPWSxLDakjQFQttZLWFu1/pPPV6nH5Wrp&#10;InpQwZSV2lgCxL6tbx09vPV6sUc+MCAwkI8kcjaOQPcBIAv7ba89Xqiz1EkShwB5rXTYjbl1PtHs&#10;9vPV6uFTRDypWV9gZQVA7hh2P1n2c9Xqe8s1FesxkqEBgCuzOWAsBrtIOt/4n489XqOj6dKSkqas&#10;YlTyo0MsZKISQASfEEaMAexHfvprz1eq8r0r4MB8icRqVEyEx+btAABJKqBc3sLAm+p1sO3PV6rW&#10;enUjT1C4bUP5aRyMbjRnIHf6wL89Xqa/UllTC8xZJrK6qUmeGGRYXF/c7ge72Op8fvHPV6tR/wBU&#10;OFUFBmaoiqomYBSd62BLH6jb6Bz1eohOKUENZWPSEBQYiVDgX3eB56vVEyvSJhpjiqZkhcKD7xNm&#10;Nzexsddeer1D1R1mHTUxw42kYxgo+uhvfT9Rz1epsxyjp4UFQrbghAJt2N9L28Oer1BpjZBqGjZC&#10;jS2u3tBFgNNe3PV6gQzLG5rjMFISwUEixNtNfie/PV6k8ilmAHPV6hSwbBZhTU2IUy2uwAFrXJJB&#10;Pe5Gvjz1eoZKenbzG3+7tUWBH7w7356vVljpW3tiE6KXkj2D3RcC99G72J56vU3w0zzL5QW73Nr3&#10;tcnQgc9Xq6xpFkH8vmVQ6qRewDbT3sw11/U89XqRM+D0kkcSJFtve9wDbuBcfE9+er1Ih8v1Qona&#10;O13dt1yAb+we3nq9SOqIBTTHaLhT4+3+HPV6uTQFmQaHcCSEv3AvrfS4+H9vPV6osbqoKsL7hb6P&#10;jz1epypotsrCeVYShUgkX8NNPHTnq9TW6e+dmouQDz1erk6hQEU3vYn4H2c9Xqz0sjwTmMNa/u6a&#10;i/PV6lLT4rTU8ipPr5aOHUWsX8Cfbz1epXYbjaVYWjUBVPci9rEezxt256vV3LSRYvQCnpUYeWW0&#10;Huk27W+BHPV6nDCqGrpKMVEYVJC+isewPgb+I56vU7xoKx2phtGxQWA1FzqfC/8AZz1eoUcoSLsg&#10;OJLv3LZXF10tb6dPZz1epbU0tEka1B3llV1RA1ksdLkeNh256vU9UVc04SpY+8pW2mgA0At8Oer1&#10;R63EaKWoWnkAdQ5k3i4BJ+F/A/Vz1eoO8Yq3hkmoZabeRazDXQEm9xp9HPV6i75xoqiCnd4d4DFC&#10;5I09gAFgfHXnq9SGrnq5oI/mYwrxmwcWG4Edj4Hnq9UWLz3qFp7ncWDEEePf8uer1T8Ua9agZrOi&#10;rqBpu7/l256vVgpoZqpXrPsKWVHbwG49/bpz1erDiCws7GNgzBggsDqAO5+PPV6oBhcAltLED6+e&#10;r1Yvp56vV3qfjz1eruxtp256vVzhZVkBbVfHwNj3tfx56vV0u0ML6g9/hz1erI0ZeQohuqnvbQD2&#10;/Rz1erJMjUlQ8KNuCnX2Hnq9UcKGVnva1tPbfnq9XgEt9PPV6vBtjNYA3uNdeer1daAa63H3c9Xq&#10;8zMVVfAdvr789Xq5lVK3iN9bWtrz1ergVaNrMCCPb356vVykKk2Q3AJ789Xq95pChUAXSxPt56vV&#10;jtqQNeer1c2Uq229/jr+3nq9XjHIo3EED289Xq5ozsGVV3E6k21HPV6uDo0TFT9/t56vV2hZCQv2&#10;jYf3c9XqWuSIKqbGEp4F3DepZu4VQdT9fbnq9Q+429NhmFitiS7bwttLhSbH+PPV6gizJIlU6QVg&#10;ChGYkC99Ne/wHjz1epC1rbVZlBX3u+hup9l/G/PV6vUtLJNMsbgRFbm5sL6aX/hz1eqXRYvNhoRY&#10;I953EbjqG7/mCeer1K5MJqa6l8mpcMXU2sAAoPaw17c9XqYGw6asqIqCFl8ykJvJ4nsVFvhbnq9X&#10;WMw1T1TIrK0zkA28dLk9h489XqTs1TuZI0i2lUKm5Othqfhz1erHDT/5KaNiFZrH4MNbc9XqfY6a&#10;YxQzVGvvstrAG3cEj6Oer1Nlc9MAojdpAp+wy2Hwt7Rz1epvhrXhICgADTtra9+/t56vVmrJI/mP&#10;mKUbANrW7HwsdOer1OVLNTx1RMbByfeX/iXx56vVCxQxzSGUDaw0K6e3ufp56vU0sAGsDce0f289&#10;XqU+F0AijFXVICX0VToQLfat8eer1Z2grabC5mSHcpddr/4bke7t73HPV6o1fDDXSPOWCPGouhGp&#10;8b/Xz1epjX3n3MtowwuPZr2vz1ep0o5MRo2eKE7jYgoQCLeGnx56vViqJZ52QbyJAr77XFgT2+jn&#10;q9WFFMtC9WCTKjKpGn2SDY+24PPV6pkVGan5eCmj3SX3OdAbE+J56vVPqKStpquTDoDGzyXe4ZTa&#10;+lj7Dpz1eppljemk+TUgAgLISQdQbn+HPV6sqxzUbvUYeA6HUEi5AB56vVGnrJqicz1R81mU+8T4&#10;n9fv56vVGEbySKhUL5nbS1uer1d1iQx1HlxklQAL38ba9/Yeer1OFDgss9Oa+RgIlIHe5Pj2789X&#10;qiVMEkqmoiX3SW+nTx56vVCVHsJLXAPPV6piD5lbg++Nqqump56vVjjknjlYAEvqNPbfnq9Xp4Km&#10;JFnmFw99e+vPV6uqNwkly2w+Dey2vs56vU5zOkEUkU6B3kAIYAC1/wCnnq9Umll2VMVNUhFWRlaw&#10;22AHt0trz1eodOgsGG03VqjnLLIQs1kPYMPEduw1H9HPV6r4+nmc5KnMFDFVteBG8p1BH2WHh8Br&#10;+uvPV6h5z1VYNVrPT091iRgUY2u8YNrsPBjY6a9+er1EE6uyVWJvPJTyGRQRsBGkYtYWGhIHfXW/&#10;PV6gcw7G8Vpo6aq3eXDLGYwToQwFiSL+I/bz1eqFWVLGF6FYzbf5nmDsykajxIIOva3589XqSs+G&#10;VqBcRgTabNtuCd1yCPZz1eoMJoaqoxKal3qsjs7kW+yDpb22/X2c9XqYsfy2FmjAJaTRmAJFtLXN&#10;u4tz1epG0pnpXfzFJIcjdJrcX0t3Nv1tz1eqarSQus9YqiM30/w2uLgW8eer1LLCcTkZaUA7gsm7&#10;doLEX93Qc9XqHHA8ZkqqSOjjf33nUhtNfELawvbx9vs56vUZHLuMJhlNLhEMrTTCQbhGQSqG+61i&#10;RYm+o/hz1eoa6CraalFPCrsYyott95gx11+jnq9QlxwUE9B5YkZHjIsoUC3wUgAd/bz1ep8OXarD&#10;aIinkBjkRtzNY3bXQ/0c9XqDSskq67OVBBCgTDZIGEtQR70Uyn9GpS3vRvrdhqPAHnq9SieeCtwu&#10;OpgjFNLHJNcA33FbgHT22vY/ToRz1erkslfQ+XAbKJQm+QkWUbdbHS/8eer1RcQpUNQ0ySMvnlRt&#10;NyNo/eA9p/Pnq9TjhseGyxyV843PGAqf6zXsNPabflz1erNiOF09WYquojV4mdHMDEmzBgR7uvZt&#10;QfDT2c9XqU1LSCnofMqI1V3kPu9wP8Nra9vHnq9TNjuD+a8dZCLn7TIASGHhYe3489Xql0CnE2p5&#10;PIKKATsAIBI90Ar7fp56vVmrKajogSDtkcgFL2ITxA9huOer1KCuWsNL/NZWCJTKuwHQspPiT2sP&#10;o56vU6x12HVlEcNeJxceYHXcxLuCvtvbXv256vVzpMPiTCDQwlVU3iCm4IsftH4eNvhz1eqZgWD4&#10;1GRRwEtIJU3yE3BA7k9hr8Bz1eoXcFyVi1XhU01C0cSbpN7aC4trchfpHPV6seCYREqhmiK3VkjO&#10;0gl/E/GwPYePPV6u48Mb+YoiN5Ce+8rEEElfsgeFyPj7Oer1cqqpqsWnKUCvHBCttwuLhb6nXuf2&#10;jnq9Swp8b+ZpJ8SMnmeWERNw8Ba5IsPouOer1YqYUFfXGVkskiOVC3Kg+P8Adz1epEY9l+nr5zW0&#10;Uqllpywa1ijFgNoPcqdDc21tz1er/9bThnkpqRh/LQyOqgEltwOtzbw156vU8UMcdTVrNHGXlUWU&#10;WBZiw1UG/jz1eqbRucRw8yAmMxPtKH3feudO/bTW2nPV6pMrxmvlWciJFCk7db6agW1/vvz1eqRN&#10;5LQIrLpNdLm3ui/uk+OvPV6pTwvTPIs+4+WoYn/Cwta49h789Xqyw1TTVUdcw94KVuPaTY6jnq9T&#10;uiYVTyHD5d7TVAR2m1IS4IKi1tL9yb/DS/PV6muLA4KovUU09QhW/vXFm29xb4/Hnq9U7BZKWlaq&#10;Wmfe9Yyyz7rG7KNoJNtCLC1+er1KHCYsMqIJGqwUSNpN4vZmFu6ka66EH9vPV6ucVRSQQfNU4YMF&#10;bQ6kDsO3f289Xqa6OelninqKlVfaiEM41Ug2IFrffz1eqJXVULSxGlKsZ1IO3sANLm1vHnq9Q5dC&#10;skS51ztS0KRGVEKGQAWOwttAW/jbXtf4c9XquazLlxMkZDpZ8P8ALppqNGiaRpkVxGIrDQ23G+mn&#10;jb289XqrAzXmnEqrFJZaCVmckurE39oO72gjnq9QU4jmjE6GjMtRWCFI3DM6kbRH3dSW7DwPiPA3&#10;156vU7eZVYzLTpQ06PFKVLSKx3XHZVA0IPcn+3nq9S7ost1GGzDE8TbQOHRbEC+oIPt056vVwxmr&#10;qcb9/WIGUEr4gW8SLi57WHx56vUlnxSKXC5FqPteY6EAkOU3aNddRcHw8O+p56vUocvThdy4eu5E&#10;KsxXTcSNCw8SO3PV6mXEMdeNJlkDOST5YUbtSeza+B+r7hz1eoMqx1BarrCqlnI2XFw4BIYj2jnq&#10;9SSnqp5cQjkrg00FlO7uACbH4D6+er1YaqSeGsFQh924RAQANh7m9u1+er1dS0VDNvjid/NUXOnt&#10;18Rbt7O3PV6olLh/nUMjw3WdQu1i1lYEm1xoLjnq9ULEseosM+WpkaOsn3lGYA7VBGva1iDof289&#10;XqkpTirrIN7KArOzbQBuB7Wv2PPV6mDG6PC45RFDdppGOvgoBubkeNu3PV6mWohnpVnaOQEIQ1wf&#10;aToSfEfnz1epsosGhRzUyVLF5hcKz7gAe9r/AB56vUqaaalpKMxzqWc2BVQCdo7a38eer1RK5qNI&#10;PmwjFiPcHc3bTX6Oer1M6pVQ1sZhCt5txuawIIH9P589XqkR0xw6jetpUX3mUbTa5N9dPjz1eqDT&#10;x0USXQAu7szAA+4DrfsTodLc9Xql0uDPVUYkiPbW4JuwBvcj9nPV6lLNh9Lh1HBXvUApq/kgEvY+&#10;2/Zb+GvPV6klitY0xNJDSiONwLvfWxHsGo56vUlayUiliFGgBiJTaPHU2J56vU+UdQ1PhpkKi8gK&#10;uhtYg38fC3PV6olRDK00U9KykKUWy6gJ28Ox56vUscSoaWShjqo2N5NLACwYDUfHnq9SQxaoSnkW&#10;kp0KF1F9NNe9jz1ep6w/CIBT2M0cUexh5spP2rggDxP6jnq9USeCSkvu+1vUsw7AEd7eznq9WGWj&#10;ipGMkjlDKCQABbXw1va/PV6vU00S08UUhLOl9NSb9xa/PV6o9Qy0kDxpdp7pIVPgL/RbsdOer1NN&#10;WKahc+TI7tPu3XA2qfZe9+er1QaFYqGeZiNvzJVHIH7oOh56vUpaWBYi8M03uuLKWHexvbx56vVB&#10;rKarqIBGj2pkJOn2ySfe1Otv4eHPV6pQFPLHHClgdp3dtbeAN/Zz1eroq8ETTxe6S6rtAuSPA2+P&#10;c/nz1eqXUVCnYruWdNGFraeBP0c9XqyxUS4rLKFnMG1WOllDWBIve17/AA/s56vUjfmFijWZRtZS&#10;Nw+IPbnq9WTDq3DzKHqFMavcBmUg9/iPHnq9UqohallO4mRHBI+nw56vU2y0DhhIw3iQFiQb7WBs&#10;Af7eer1RreTKJ2O5kB2kaa3te3w56vUpcKxgIxgk0Jsfgx8L+z2c9XqzLXKKlXYhVZwCvci/PV6o&#10;koTC69qmpb9CwIQDvr4nuDcHTT9nPV6scNdHEHdVuAlhu8Lm9x/Zz1epvVaaoYSVX6RhcjxNr+PP&#10;V6pU1FurkadwscKE7e+430Hxtz1epixGIyztUxXVhoB20HjoAOer1SMHfyGW8iu5Usw23B17XPiO&#10;er1eqZGir5YkXaVUbSLWZmuCLfD9fHnq9WDBaieeP5SYgopO4gC529wTz1eqficKT1LVJso9wFVF&#10;hbw07du/PV6oUsctNiaSzhflgGBGlzfsdNfbz1eqFVV6oZIy22Frg3t7o/u56vU3mmho6dzTgMoN&#10;wB2+J9vPV6uNNulqUaMB0Kkn6b+GvPV6nueiWQQzl9qyORGpIBZrXsB3Jt4fXz1epll2yMKyoNhF&#10;cbr2sb2IOuvbx56vVAqZWqpiSQj3W17Dtr2Pt56vV1RtR/N7KoEStqQSdR3uNdPq56vU/wA0q/OG&#10;Gn92GwYM2tjbW4PPV6mTF8TxSIChwSQpVMtgwU2sTrc9hf8AXx56vVleSopmQVbebK4BJva/x8ee&#10;r1KTC55Vmaasv5dreHc66c9XqVuWsUSoq3ikbf5h23FvdA8Pq56vUP8AlLDMnT4XPRZpqxh7Ot43&#10;Me4kg3te4Ivz1eqLV5aFTTf6Ko8uYvGsouCSdB9BH9HPV6l7lvLCYdUQ1ddtielVfLJsLtcWY2t3&#10;/Mfn6vUZjB8dWkwmKrlcSLGtyN1yTrovt9vs56vU0Uuczig+ZmMiJMWtckMqsSout7/V+Q8PV6hb&#10;yflWnxCE4jSo0YlQqodbElD7zeI94C/t7X7256vVP/RYTPYyCGmkVjuIAUsftDX2i4PPV6mDGMri&#10;akgrI9plu9zuABUnS/sAOuvPV6kHj+ScUpaqbEMRtHLCyiykW96wuumtwb356vUisXy3icBWz+YJ&#10;VKm/sLfaX9f4256vUgsPwOWvmrp5LiKijLIrElmcE3H1dxew/Lnq9UKOuxLE8Up4dwWIqN3um4N9&#10;bn9fH2c9XqUiVENHi7YeisqvJ5m5jbcoAuB9evPV6lbTRLU4vHLTjzNjAlSQQqt3Nr6j6Oer1CRM&#10;3y1O6+YUSMgsLCzLu1X2i38Potz1eqJnTAJ8o4ucIxKHyGqEiqmjYEFY5VDxufgykEe3nq9QZYvi&#10;xp6WVY5CZ5wRGUIA2lb2I56vUG1JVzVFJ8jMV9w22nWwN7sfoPPV6m/5bFJGWKYgqHUIARYi+h9o&#10;I56vU341VrTg0858wbgCRqA3Yi401vfnq9QSYlXmGrmoo1B8rsT2Nzfv8Oer1M+FLHGd5Kl4CQbn&#10;aDfWwJv2/XXnq9S0yzUO0955FV2Y7io0AGtr9jf289Xqiy4hFW5hEqq5aMCIs+id+4vpcHnq9Sxx&#10;DF4qCAGIh5Ny3sfAGxIPx9vjz1eoAMXrZcQzDLQ0rEiS+6/7oLd/1tz1eoQ1wcpHNBSS7vdAY2sf&#10;dGoGptc69z9PPV6maOmlqKiFKiUl1JbUC9gdfD+PPV6l3hFBBQl6qS4iZSUI099e1/DX7+er1IPN&#10;uMecaqWFQWkVVdiL2Yte47n9fZfnq9XeU4as1DVEMd9mywt9kmw3H2X+r+HPV6htkqp2jaGZVdIw&#10;WYrYWFiFFidddD3/AD56vUWXOUmyEUwXadzHw0J/XTnq9QSRmc1Mi1dto2i57/qeer1JjMK1UcgF&#10;N/utlLka2+7vz1ernS1KxU0dCshfyrrvOmlrEG17Dnq9T2ZxLSCmhIsvcjtuPsPfnq9SZqIauOpM&#10;9Ctiy3lPt2gi3x56vVihqo6byZoYmtcFrjW1/D2WOvPV6l4skTzIVkPmdjoO3j4eznq9TfiMkHzS&#10;qhuVGummp0JH1fx56vVDSOpgqRtlDeW4ufgdSoPw56vUJmETy1M0LNJ7jlVkBAsR8Pq8eer1KDHa&#10;aKPEEkolO092UWBXw0Hj7eer1Y8OqKSllEE24RSXD2BOh7dtdOer1OhoVxOqEeHXMbNcaG23tY6D&#10;Xnq9Q55LZMrAT1tvMWQGJWUWOhXaO4I9nf8AaPV6rPvSXU06V01VJCvmsPeJJ0JU6jXx/Lnq9TF6&#10;m8dYY09ErCMLtezkWKgi9r3BuPZ9HPV6gB6aU1DjGMirmmAbdtjUHRiAfiB8NATz1eoZet+WcSw/&#10;IMlVUOrRtGWCk6iwvp9X69+er1UuYlU1kGMNIrgr5m46XFwbXOuoA56vULGTKesxmqlxFwoFPtkX&#10;xD21Ube2p/Lnq9RrMu1tNT4Ya+T3hPGspU2ugtcgg9viDz1eqNilAcSmgrI5WijRiRawuWB27rHU&#10;AeB+n2c9XqdYIauHD7LJtUjaSbEMRYm2hsR3/UX9XqCrPuC11Tg61oF1R7s4BBXW5BvfQ9jb+OvP&#10;V6k1geUY56EvJGI3rALdt1zfQjvr8bc9XqVFDgIqoFBKoIwVKkWYlfG/1eHPV6s8uErDCsFNDsRm&#10;FwbePiCfEg89XqELKNDguG1orKJ3WUWUrYglu5tqe/wtpz1ep6zBWRPh4jDSBi5tcC+pPfvceznq&#10;9QRrgNRHiEFWVMgDsHFtVU6kjS5B56vU21VO2G4xJi1HAzxVDmNVY2NwDa47X+BPPV6h36bYdVVW&#10;K0sEzJGk20iPSwaxuDbTvz1epc59iw+kC01WPfiLMqqSCddQGFtPHXnq9UHDnjSkMM4vKLBAASX3&#10;agnvceHPV6lXDl2WTF1FK22IhWu4ve2m0WOhHfnq9Rgsl0a4rmCHBK9o6SPuQ2qlbHXRL38fv56v&#10;UJOOVEeTcTaKKGREddNjWUofsm3Yd+er1B91hShzLliKmijEdYLXbdcMpXS3iDcnUXvp28fV6ifL&#10;lapp6hGxJNyAqQFNmWws2p097nq9UOuyrUVJlajK7PMb3SQrWtfxOoI/bz1eproRTYXEhkFy7/bF&#10;7DwsQNdPjz1eobMnU9RVUfz/AJsf6XcChA3bVB0DXAF/Zz1epV/y2mq0DBSC1omQ62uQLA/E89Xq&#10;iQUssWNPS0SeXuVFZdtgCG7H2gjTX9nPV6jOdJoqb+WzpizJErMGAWwAIJ73+77uer1L2vjmix/z&#10;QomAClI1BFwD29l+er1QswmPEEi3ptZi7MNSAuvuj4jQ89XqVmUqJwaWEylVJXaulyPD2WI8Oer1&#10;CP1Xjgx3DhMsau8cd3X3dT4H46c9XqI1C0mEY7DTK3l+YWJJFwFJsFt9JAvz1eo0GXVhrIIYplMe&#10;10jBsBuJbXsTpYW8NDz1eof8s45BTVLU1KqrtKxoAoXsSCBb8+3PV6kDi+HHE8bkTFGjp4W3HzSC&#10;QpJNtNSLG17eHPV6gmzXg0cFSKWkKF1Uq0sIJEljcn3gNfDsP289XqZswoq4EKmhV5Qg8ndtXVgL&#10;kAWGv0c9XqLu6wtictKJmLMQyKUsQSPeANgTb+7tz1epY5CnxihSoQnywroVZwSSW0P03P7Oer1W&#10;+en3OUUuVYzWgMBGoW1rgnQ9/wCPPV6jadJMdpMLx2aKnkuJ7tYEC2vw+HPV6jN4nIldUmeSwttI&#10;X2k9/wA+er1Y4MInWzRnchBWzE6E+P0c9XqgU89P5EmF09jLEx3DaCB8bnTX2c9XqBXqPQ0QpxUX&#10;3SKHuw0tp2+vnq9QM4Ph9HXrJIY2DEEi4BBIuO/6+PPV6njAsOODY9PJTOboFOouO+n589XqVs+L&#10;T/1hEymzRgMxtYG57H489XqMdlDEqfGoVWcbpAFHYW+H9456vVP6iYLVT4JNEHXd5dxYWKj6uer1&#10;V251goJ2dcWJA10FmckaHTvz1eot+Z8j4bK5raGNtsg2qqEqQLGxIFh489XqdcjYhimW67yfNLRS&#10;GJPKYLYkCxIPe+nPV6j3dNs8vgDm7e5NbaouSST3+rnq9Si65ZKw7qflMfo1nCASWsNxK6i1+xuL&#10;89Xq1yOvFLmnpvm/E3lDbHJRIyp2lb3LL31APh9HPV6i1dQupWKy4L/McJeSBYUdiSNjEMosdRp2&#10;+j289XqL5lP1AYpmqmOA5sq2qUYOiyym5KnTaSLAi+nPV6gX61dJRX1IzDgcP6OVRvZBcE2uNfb4&#10;drnnq9RBcRniy/jEtPVS+XYOTHbtY+Fzfw56vUJPTnNGGVWM09W7XSOxUkDx0Fxp4+B56vUKOK5g&#10;wyfE56KjqAkillP2WF+5OhsRfTv9fPV6kq2bvkK5Vhe8KqdynTv43/hz1erNh2c6WKiLVbBpDIdv&#10;axU+0+0eHPV6muo6k0lHiDqqszFxrsG1QLEa2vcc9XqeMf6yUeJ4Y2Hnyl+ZZT/k0Lgi2pO29jqO&#10;er1A1BmihrMQlhlX3lIVbgfeOer1PWYsEixTDErIrEIhG630+Hx56vUXuaganAinbfKt/YARe5P6&#10;+znq9TVTSR01Sa2ncqEIuhXwJ1I1PPV6puJ1UdShikuVeQMh/e2/vAnwJPPV6u5auvWZxhJ8qGRQ&#10;jAAEMRfwPw8fHnq9XA0AjYLEhlXYAVNtCbNf4j4c9XqxyinWtio4vcjtJc2tpYjnq9USX9NKsNWL&#10;INyIQRfX7LG2vPV6nioTA6besG5JVjGhsQSBa3fse9+er1YGnhrKiOKkhUXA3WAHhqB8fHnq9WeC&#10;uhgqnoffdZiVA2kD3jqNfZz1epwio6mSinkJEYVyiXsAVGh56vVJo1hljUU7jZG1nJA1I76/A256&#10;vVMi+YaZ6yc+Y7AopJIFzoPu/o56vUu8KuYRFKESb3bkkWJ8dfHTnq9SxoKkRsglkF17KdRbwPiP&#10;v56vUopJ6bEQxqjeKxAIGgYHQ89XqZcY2V0EU1PJtNOwL2Y++LW2nwI56vUHuJYaGxKSsqdrRMFK&#10;+JHiRbnq9SUrKmSSpNBQ2EVlbQi5Ovu28Pp/o56vUyVMmKUstvKRUjO0qWuTfXXTnq9U1ImljjWX&#10;bGkS+a6Kf3QbqAPA3/Lnq9TdTU0cSSOr7ll3BL67WvoT7bX7c9XqcZKCSBBNPIJJ1VUAFgCBre3t&#10;+Pt56vUnZscjRA8BIfddW001sfDt356vV3i8cCzz3N7xoGNr+NydO2tvz56vVAZJpI1pqiYJG9m3&#10;WuLgDwFzpbXnq9Txh1GgQVCyLvO26Wvr4m5Ftfh/bz1eppnw1t8slbN5aO5J92/vX0HfTnq9WP8A&#10;kyrUrHMx27iLgaBdbE356vVOqFgwx1ih3yFRuFwCt/G/jp7Dpz1epvohWhmWlfYSxY2toLd9fytz&#10;1ep1SjqFxCGWOESsg3O50vcaX+I56vV371WySopWUizqQPeBOjFfA89XqnS1AhXzpbxuE2AAa+z8&#10;xz1erFS06zRqxj3ancexC89XqjSRLWVjss3ZQVXsCQdD3789XqmVE+GUhFLNH+nYHzNovuJ7H489&#10;XqlYerNXXdrLKDvvoVKi69/E+PPV6lQmJSwRRtLEbqew1J8Cb+w89XqXeVanBJ6pJMSnkiRTYlAC&#10;972IFyBz1eodhXYIMValy3LI9KhBV5gqkrqDuAJF/ov7NTrz1epf4HPLW0rRTt5gG8qAAL2uAQPg&#10;f289XqLv1Mw9p8RkrMTvvYaX/ib89XqKmS85f5ICyvZjbuSdT9I56vU21kNTNVtVSqVNwQddbeJ+&#10;J56vVNmmlimG+M7BZV3E6k6/Vqb89XqdcPZqNWrMSUs8rFGsASbAgEW0+vnq9TTBhryo8lWrqm66&#10;uLE3vYePjz1eoasHy8KwKaFlaSJkIJAJKga/DW3PV6rJ/THT4Zg9X/M8SSMSOqFdoAYljbUWuLEf&#10;t789XqtYiwpajK7VkIRpjo2g0BF7iw8Pbz1eokPXrp5jk3mVggWWEorEqNAPEAHW/a/t56vUiOgH&#10;pvyp1dzhR0OOTCGnjqIRURhQSyMTutqPDT+2w56vVvc+iH049Oui/TXDcHyZD5cKQhQCLkAC494k&#10;kkAc9XqN1jjoqNGdBc89XqB7Fn84mkUBWBJW/iDz1epOGgjcxwuljIVA00H0/A356vVwxLB5oylP&#10;SMpVWs24lSPaR7pv4ac9XqwthKwzNUMimNto01sbc9XqT+I4dSv78chdtVt2APPV6mdaWI05aRbb&#10;ASrmykkc9XqjzhoilWCQSoFr2Nv7eer1NUs8kcC18AvUKWTbYE7fp56vUDOOTYga5o097fcE+9ZQ&#10;fbz1ep4w7CJP5JCR7wjJJN77Wv2/bz1epCYph2YMXroqWOp8ho5mFwoZWDHx79hz1epTRYNiOEK/&#10;zZDCO36QgLc3FtPo56vVwpGqsTxST55QUBUsCDYL2BHsN7c9Xq5zUpieqqK8kpGqhNL3Ydj/AG89&#10;XqTbGrxOR5qVlSRgfeItbXwPPV6stEHgiZK0gyqW3M1yLeBH33156vVCy7M2J4y80UegCqDb3rrc&#10;3se9/wBnPV6hGxeqgwyiQ1J2JOu1h4k+2232ac9XqbsBnnkjZMPSO4YkfFT2Pj2156vU94hjGJ4W&#10;opYrmRXOuhAFrjTnq9SMqMYrMQqQC4ENyXB0IPt/u56vVkr8SqsQqIqGl9+9lNlsGU6f0a/Tz1ep&#10;ZUVJVYZhapIRujBuACQBb8uer1JmI4tVNUTyNdAe4FgoHgO/389XqZ6TBK/EcVepnZ2ggIdGbS7W&#10;1Glr+Oh56vUKtRhtbJh8WJYSv6JYzuNhYjnq9VYXXB68ZseRJgyxi4DagH7V/o56vUssi0NLBlem&#10;qq5lWokTczdyzd9CfDX8uer1YaHMMdBiIjgnMpYujJYam9/b8P489XqH/Da+ixDBY62tYrTxsCpD&#10;EEvrcAfX+fPV6hNyrQJiOILW04Ty0S4K6Eqb9+er1MOZMUp8Kq41fbDJ74JGrG/a309+er1SUikr&#10;MKqMQwxiEjsGF/eJI1sNv8Oer1LfKOF1cP8Apc+4gLuI1IB8Le3T289XqFKmqpmhad2F4GO26rtK&#10;kaAjx7c9Xqi4dj1XVYnIlSFOwG6ABRYaaW0vz1erPPRmZpJJS21FZ/fYhQCew8L6/wAOer1OsE9M&#10;2DuY0v5Nn9u7t7eer1ITGMXRaWR6RQrS2UqNugHf+PPV6pOERVc2GRwVKqFKncT+8D2uPbbnq9TV&#10;l2apNdJQzjyhcjXsWuQPvFvvHPV6pGV8yQ0GZKnCvKWIqwYMCQCPEn+HPV6klmyJMNx8Yoy+7OSd&#10;wFgAbAH7Oug56vUz5syzBX4auO0zbk3KNwJUkgjsfaB+znq9Q2Yvh+HZoyNFTVEXviPRiQpIUD+N&#10;uer1BrlZQmHTYFSBkVCQWBJIB0+7nq9Tt02wuemxesw5JiRMN2zQAm9jbv4Dnq9QZ9R8JqMBxmSr&#10;ppSFZ2LAgm1rXA+Fzz1epV4/HJWZQpJYbq7RFrAEm41H5/x56vVK6X12IZnyhU4bUru8lWjY2Ol/&#10;Eae3S4/s56vUFOHVlPkXqeKOIm1SjBiQCpI07HxBP6256vUr+ouVMJ+Rix6vG1mIO9bDQH2ajtz1&#10;epW4ZiGA5uyDFDhDmVRGI5EttY6XBIP3d+er1F2yHl2oyd1YeardljVCiltAWfUC3tBABPx56vV1&#10;1hw/MOIYuMfwQrD5N2YhCxcAfZU3G0mw156vUZTI1ViGbelnkTHezqwLHWxUdrfePq56vUSjJ2a4&#10;Mn9WJcGrxsNT5i7NACdwAYfEA/ceer1Gp6k5Yphk2XEqaLz3MTbQAGA79/r9vPV6pHTLM+E5myAu&#10;CCRXqoYzHJYg3IBuB7DcW56vUUzAMIrcA6siljkEUVxZL3UqCQdutrk689XqMN1yp6inwaPF8vAT&#10;SJtLg6kAC/0a6/dz1eoY+heeoOoORI3khKgC1zoQe2oOvtHPV6iv5emwfKHWyrMJVDusyEBbAtcj&#10;7rG3PV6hM9RuAzZ5wOergdTGkZcAXBBA93b30+PPV6pPpIxKQ5ShixUlnCqhFybMND9OunPV6mfr&#10;VLi2VeqlHj0CBKF1sZAAACWUd/aL/nz1eocc34RQZxyBWHEEJlalYoQptfZqSewuP6fDnq9QDeit&#10;cFy3hVXlySdHqIpXj3AqWO26628dLfs156vU5epfLuIxZpoM84JeSpJipiDYKqbgQSPp9mvbnq9Q&#10;yYph27IE+KSjzQsBBTTcW23IX4/H8+er1Ib09dU6PN9H8lh7/LrTyTQSRstidpt4210H589XqQvX&#10;DJuH4d1SwfNfmFRvKsqqAGDMNSe+nb6zz1eozfUWvbE+jdVTYTEZZhEAqaDcLdvy/Pnq9RGfSTnX&#10;HqDF6jIW1pI6J2iCtYtF8D42Ita37eer1GxzhRYfBmDD8TqEWN45FVgfssCe47ajnq9S+6vYZJmz&#10;p3VYdhdmcR3itqGYC9z7PZ9fw56vUSH0WU+acKzDjFBjrkyQFlkTuq+9YgX9hOvPV6h89WeJvkvL&#10;tLnSjVlNIRKX7kbCDt/4Ltb489XqGjLmLP1D6fQwuARVUxd+wCix1I8Dp2PPV6ib9NOn2J5G66tB&#10;Tyf776pGLpqFAVrrt1srG/j3H0c9XqNr6hoavEOki4jhQQy0svmIxW5SxGreJGnb6fbfnq9TR00m&#10;g6m5H+UxF0ZDGQ+0WUG1u3t+B56vUE/RTp7krpZ1KxbAcGnWNa11qGutt8zaEC176Ad7flz1epZe&#10;qWXEcMwihzBhatULSTRvIqC5ADC58bgDX7+er1CTlif+t+QlqawqyTQ+9caAEEkfV/Tz1eoBOg+J&#10;4RlrOWKZRhiMckZ3QujCzxktuBUC4IOh8Dce0jnq9Tt6pcExWkSgz/g7eY8EkMbw7bny3dVc39oG&#10;uvPV6hYwCNMzZYBxEXjlgYbToN1ja+tr9uer1Ff6A47lnLuaqvK4CxSyVUw9nZm1Nu/8eer1CB6i&#10;st1uNYXQ4lho3PTTxs3iGUkjS3Yjvz1eoVshI9B08kSpBcrGS3iQfDx9p56vUVrpvn6koc/VWBV2&#10;9JKiQpGbE3U/u28Nfy56vUO/VvBaXEMvRTIyr5To4J1FlIIv9B56vU50uIRrk9n2rJIsR2lbEAgH&#10;4/Aflz1eoqPRrP8AjM2barDsUVUYTy7lW4AFztAHjp7fZz1eoSeoWE4IM5UWYkH6csFZrA7SLWsf&#10;C9vy56vUJXUbEqer6dPBRR7pTCCDpcka6f089XqLR0F6jS4lTzURi/SIzpt7hHRiDf4Aafdz1eoQ&#10;uqOF4bNjOH43JGC6upGguCQB/h7Htz1eqN1ixjFosizzUNMZJNgsLgktbTW9u/jz1epH+nnN8+O5&#10;TWmxKA/NUyiNyNrBpB9vbY30a/e3PV6njDsEwKh6liUU8i1NSjuzkra261to18fE89Xqx9Yp8Sa0&#10;dEx8gMxcAXJKiwA+Ol+er1Zsg45T1tElFW1BbzAT7xuQoFyT7LA+HPV6kH8ilPmKoTDiDFOXsOwY&#10;/wCI/r4c9Xqi50w2rpMF/nsiLUNQo0kaKLlidCqHTU20vbnq9Q3ZfaoxXK1JUVq7g0AcLYXJsdCP&#10;Ag+B156vUGlB/J6TEJqsSbCzt2W7AjuCCBz1eovPUmuxyHMpxbATuQlV97UAk627e3nq9Qq18DVG&#10;So5cQ3LNIqhybkEaa/s09n3+r1V59ZKvFYoJcBwBS8MVydPtA3sFJOmo56vUTHFsmtQ06V9ezFXZ&#10;TslJNmub2HsF+er1NFDgxq8QjWCJdjsdjCwFlOv7v1c9XqMThfSkx0qVGFwu8k195W7LrqBbW4se&#10;/PV6lEnQCmrvlpsUkRVLeaU07p73bTUEX56vUZDJmBZfwqjCCnVpX/R+YiksxkFtQFuRbUnt489X&#10;qX1REIcCanp4wyU4cxp+8bAkH7+er1BxmupzRmTCG/0aahpZUsHBjDG41sQSQdL6j8+er1ITCsu5&#10;OynQU9bU1MtWwVTKJZA7Bj4WAHj4256vU64nVYZjdPOEgKDaNgC2UqPE6C/hz1eouPUPO+D5eieK&#10;txCVIUT3YI40ZTtsdrdmHwtfS/PV6iW9Q/UFUY2ynCohAqBkBYFQyjXUGxB8LWP8Oer1ALm/qRS0&#10;mH+ZLOfOk2SmMMbEABiADb2fdbnq9RecW6lYljZFRFK4gnO1RqLXI0I72Hs56vVGmxXBaaoNHEqC&#10;VbbpR2ZiL2N9fd8fD+PPV6kDiOKVVTLLCe+4i6/l9ROnPV6g/wASl97yIDaRCWYjsPAi/s56vVzw&#10;xYqm9XUi5jVl0AH0E+0c9XqjwvFRUM67g4OpFr2F7Ec9XqxrQ7542j7EgAeA11tz1eoweTMEo6FU&#10;q4bBCLXHcWOuvPV6nTOsLxwfLwMpAILMw73sbX8D8eer1F3zFNBDWCCmjLk7Q1wNDfW2uvPV6muF&#10;IEcPC50cbgNDr356vVHxymoairJktJsuVF9O2hYe34c9XqRFVCY470ihWIX3GPYA3J+vw56vUx0a&#10;VrYjIFQKslx8O9wSNdbfHnq9TpsEEzOln2qbNbS47XA056vVBgNG+INLNpK8ZLD2C2n6/wBHPV6o&#10;c8yLh6XjJjndgh7spAtfQajnq9XT0tfJTQCtYN5X+TcCxtr38fqPPV6ncTT0sUcUVmabcA58Novc&#10;9uer1MtAHSSTE3YvMCov20N7C3j7deer1TTSieXzImERsQzEAkk3+nnq9TWmAwxSsA4e5swa3Zdb&#10;3FtCfD+3nq9SthWmnoPeBL663P09z2t4Dnq9TNX1E8jpBJdEQBCx0LXHj9I9nPV6nmOhglhSnhdQ&#10;VKsTbQbbEDXnq9T5VtBLUo9Oqvpp7Afp17c9Xq6xTCmqIYIZbCQOCH72uddfZbTnq9UmOiwujiR5&#10;CJEV7Dat7vfvb6e/s56vUo6vMeFpEiKFEg2hhcdrd7c9XqaqmujqSqKoQqLki1yt7XPPV6ucdVQN&#10;TfLoyGYMbk6tY9r21156vVAnnuRPI4IUX+od/u56vUma9oo6xKqlUCx3O3jbt9Gv7Oer1L2Kli1D&#10;uLlQ+0gHXvz1eqXR1lbVS/LQgho7drW29h39vPV6nWrnegT5Sps6EghrAW56vUwy1uzE/KZVLEWL&#10;Wt256vVzkalmkElUqte1110F/Cx56vU71Msk80EAUKl9u4G1gfb42HPV6knjKJh0gkQ+6Cwt7fou&#10;e/PV6kTRYJBNiEOIQys1ydm4k2Bvcd7Dnq9SgpVcSCIn9KSWe4BA+j6Oer1ScQaSOmEhAAclSfaP&#10;h2APPV6guxOnlqYaiuR7tGT7oYArbtf6R4c9Xqa8Dro8PkWUqD5/j7De5J+jnq9Ql01aK2nFHI5W&#10;zF4iovck2O+w1H06ePPV6n+PDausISpUONClrW0OpPw56vV2wZ5xAo2IxJv4aePPV6mx6+P5/wAm&#10;Nt3strb26+Hw56vVKoKtXEksFmUBl2sAdewA1+v9Tz1eqTGjPEkkh2keI9oPa38eer1N1TXT18rP&#10;TghkYkkjT6bn9nPV6kTiNZX11QwQKDGBZSdu63e3t56vU5YDij0jl1iCeWSxBFxc9gAbgj7/AM+e&#10;r1SaSaXEKjzXDQXbQWFm1v7PD4c9XqcammCRyVUdmIs8p1uSNAOer1R1mnm3GnSzPoPdJAv3+oeP&#10;PV6pVPDTvXK4jV7DYzDxNve172Fuer1coqGnqZXb7LQyFlI8PDvf8uer1P0Pl1sgh3lCunhc2N/E&#10;W1PPV6lbRQ1MdJKrC8wVizXvYE21156vViEsNdC0WHC4Sytp9o21sfhz1ertaB5o4/NYp5fun2kG&#10;4tbtbnq9TPVYalSnypF7MwuR3H1diOer1JbHMEoKSjSOscJCmpLdvgNO/wBfPV6s+HGmanujWQWK&#10;k+z6PYe/PV6hIwSsX5FqAupEoIdmFwATp/Tz1eoTZnw+gRaHCJllQhdxS99zC9jcAm3bTnq9Sa/m&#10;E+IztAJDH5TAqFOpt4EeF+er1PdJiCyXp7bioFwR7179uer1KuLEaRKuKeqjZoo5I1dVIUgKQbKb&#10;G1x4256vVGdTLVzyVTB/M8whQCCATopvqbdjz1erFiWILGEBFgwBIBGoAI7fDnq9SaqD/M6Lenux&#10;x7rbrg6dwB9HPV6otCs8EIqY6tI4TYmCQNukI0AXaAAR3udPrtz1eoVMt4hTV4ijxAWIYMu0keOt&#10;yLX0PY89XqNhlDEMKatE8r/o1BQvYWIB0BAvqRYE/Rz1eozmT6GoxymkaKaMhCtkAsdpOtz4i3PV&#10;6njF8qzU6hopC8TEtpYqCP8AgfaT3/bz1eoEccoKzD61Gq5Q4bzAT2O2+5CPj4ac9XqBHG66vm+a&#10;ZlBuGuL3svYt2Hhz1eoC8Qra+Ou8qOPdGSqlha1wbDW/PV6kLjrTUVYiVCIYg7E21NvgOw156vV6&#10;hz0iVMNFShrIG2nZ7t72sSR3HgP489XqXMNdhdXNGmKSkbyoXal7kg6EC1hfT9Tz1eppqaAbZKqR&#10;C6XZfs3tYbNxtpYDtfnq9WObL+D4CHqpk8xwpstgD9F9Rc+0+PPV6kFjeNVbKqUCfLx7Sr7Tc37a&#10;kE+PPV6gkxKhKtsqEPmRlV3E9wdd2mnx56vU01eHNUM2ptACV10IPgBfnq9TEkVbFCaWSIBrkh/G&#10;2pAF9Ne3PV6ndLSqzSkDYLbbdzbt7Oer1YaKEUdVJOwuWWx1uBe+vfnq9UOpljYNCgIfQA+Oo7j6&#10;eer1ep5DJVlpjYuVsT4lRr8Pp56vVnxJ6qnCSQQGQpr3AvroBfTW/PV6sjU++qBqCdm3VQbWDdx7&#10;L/Vz1eqQ0EKi1JGfL007kkDv2A/Lnq9WCky9WQVHnIN0kib/AHlFzrpp8B+znq9Saxukr4iIooyl&#10;3Fz4XBvc9za/PV6kRjZqBIKloyJJZPLAHjrc2/Xx+HPV6sk2FTSLFUylRFGN17jv/htfuOer1YaK&#10;hZ4mkmcCOSUlVUC4KnRjp2PgB9ffnq9SuRGEr4bSsAhj1bTcCD4D2Hnq9TktBAuFlCgMttRYH6jo&#10;eer1N9NUU9HAhkTasTFSLGyrYm/jz1ero1lPMfmKqMhNfKBPe40NtPHw56vVEqMTenpxh8kVmkBB&#10;90MFF73vY21+j9nPV6o/8slvShy0vmb7nTQW0J9h56vVMeSOAx0jLZvdA/1U+Nv17c9Xq4S1CJiy&#10;QT3EbglCo0JvYg9+/PV6sjUSvisoxEWhCjyte+vvE/Rz1eqUkcVBTK9PbahY69rA6Ajnq9UqSrgr&#10;iIgP0/2wwBtoNQGtY89XqTjUjNPNLUyXuv2LC9ye5HxP6+PPV6oUkcm8RUoEBTsALghjqAdSLc9X&#10;qm4rUVVPWQ05UMyrddNCQdb28Oer1KfCzLI5glsiOCWt3Bvf6Neer1HS6GCnpqZ3WzvM43kixUAe&#10;FtNfb489Xquh9MGJ0lZhNNSbLyK77HuQXOpv2Oq2t93PV6rEek+ZaPD8XpKSqkLvUvcMSTb3iCWJ&#10;P5fs56vUabqFTUOIZJmihb3nsdzW1BJuLX8eer1ar/rvyZQUecJJKZTuQkuADYN9PY/Xz1eqq/GK&#10;QPK9RUrtUsEHt8b/ABsRz1eoGa6mXCm9wM6gsLyHUC4vb4c9XqErKuLQVlUsTmxWMslv3lBtb6r8&#10;9XqXmLTrU4XNPFGVCFd8agX17kdteer1BlVVkUyGXe0oKnaSoubfwseer1BbjfnSWVtsiAm9xqC2&#10;gJ8Tbnq9XLJ1A9VWRNh0JqJlLBltcEHx010/Xvz1eowMOH/N+U8aeXJGLbQBa1xcC3sI56vVklWW&#10;WQFBYozFr2963s156vUoauictGsYVgyDYPD3hfTt2/XTnq9TalYVlGEtGPOQ2BFgb2/bz1epizD5&#10;NK4q32tJHay6XJJta1/bz1epOkebi74eibk8veZAf3ri69vDx56vVyxOgpZqb5WAkhrXZQAAe572&#10;56vUlZsBjmo5VmjUHdv8y2psbm99NR356vU11GESS00+IRBR5t9oC2FreHs56vUmqPLXz6p2hexu&#10;O+o/p56vVimyxVtKJGcFSLnwP3du3PV6sEmDNA5heQiMqW7ak3toOer1QJ8PT5WOeI7rhrm2hsxt&#10;f2G3PV6mnRJNDcA/Rz1erkGYoUFvbewv9/fnq9UqN1iRyZDu2gKVP1n6uer1Kg1VdTzU0lSwdobS&#10;Ha3h3BIHfT6uer1LZcVfEKDWNf0oFhe5JJ79/Zrz1eqXRyy0tWI4VQ2YFiO+uhv4a3/XufV6hXw2&#10;tjhjYR6+XYqlu9++vPV6nBqp66N/IXyvLKg+weNh/Tz1eqVRVfztR8hFJsj3jcd2pt7Lc9XqcGxG&#10;hlrGoacs+6NjESlgFU+9717XJtYePxPPV6sT1CNHHJGdzhhvuLWA7k89XqCbM1HVVqPETtJOpK3B&#10;W+gF/Hnq9QV4xhtM9PtT3dtwh01sSLkA+2/PV6karU8tW0sjFQo7+NxoO1u/PV6pMcQdndtriRwC&#10;xtdfHT9vPV6oyrNJh8rh7RxsLDsSSf1PPV6o81ON0QhO4yKCdfHxvz1eqO6ouga/1c9Xqxc9Xqyo&#10;UBFr356vVlnMccq/LnsB9/iOer1YLJbTvfnq9XDnq9WWOQorJa+4W+j6Oer1SJGp22x0wbUAEkC5&#10;a/09uer1cZafYxXdr7Dpp7fZz1erC+3athYjv8db356vVKqqCSmRJ7ho5LFWH0XsR4Hnq9UQLtYe&#10;aCBfX22+HPV6pEu5lKksFQAqG72J56vV0UeNng0tYE/Vrpfnq9WJVLMGlDHde1vE+znq9UupigR2&#10;Ntu4AqPYdL3/AD56vVA1Y356vVLllp5YwWWz2tdQANPhz1erHO8W1Y4tbAXNra2156vVhUuQbagf&#10;3c9Xq6W99o8fZz1erI2xWZD7w8D8eer1ZgsCsHckaA2t+3nq9QldPtgmkq0svvBdijXtcH22/U89&#10;XqGLM0athcLqw3PbcCfG+v3c9XqBvHJ6SNZYGN5TtszAXBbv9456vVCjSnq4IpLCzAF91tAp1I09&#10;vPV6k/iNTSVU7SM/vKtl2g62J/Mc9Xq6omhWnLRNvIPuo1hcg3J56vUu6edJ8LExRdse7sSGJ0O0&#10;Wtp4c9XqTjmWsxCmrSPIWWS/uAhdrEBV9tvp9vPV6sWJxrh1QzVLhpFJ2ldbDdofH6L89XqT6U9T&#10;PIyTGxYrc2HY9j8Oer1TY53o5xBU2MbIRcajd2vp489XqiSSr8vMBJdt10Nze3ib/Hnq9XDDqeiq&#10;g8dW5SVreX7Cfjz1eqLLBLDK9BtBdSQSPG3sJ56vU5tEop/mWRWJjVbWIAt4n227c9XqjoNiGeaH&#10;a1rC2mh8eer1NDMzm7G556vVniVGazjRQSfC/jz1epVSTMqRtJL5e+Fddu6wPbtY3H6+3nq9XVLK&#10;ampVIWZlKnzO4FwdGt7bfs56vU116I1bJGrl1YjW2thr9HPV6udNTw1KRU6SbAzEszLoqi/ci5/L&#10;nq9Uyujlp2WvpJVAnATUi9gO+p8bc9XqaHd6apLMPdew3H2ePPV6phMGx62EgRo6IydiwOu4D6v6&#10;Tz1ep5gzLFFE1NTooKk7GsdQfb7COer1caeWiat+bYBnkUBwTorfA9+/PV6mWtMUksq1PuzNIbgd&#10;hbx+N+er1ZZTHSUY+TkV5HLKyqCbIe1yQO556vU1PMioKbaAAym/0XuPH289XqnOkgXQ3Cjcov8A&#10;Z1ve30c9XqhVQ0Eo1DncCRbv8P489Xq6pzUTho0fapubEgA28Neer1SWQSxRQohV4wxb4g+w6d/6&#10;eer1YqmOGn2rE+5SQSmmhtrr4/dz1er1FWmmffEill1UkXN7+3v93PV6naeop5JRLERG0yXYke7v&#10;vqAR4Ac9Xq5YjD83TRiBwwDC4FrD3e556vUnQYgpBHv9vZ9ffnq9U+njBmcykOyFfG4I8fqHPV6v&#10;MFrHepFlVb7fqGnPV6lJk3Hq3LeaKLF6chXEi2uARrofqsfD6teer1XGZFzVik0kNZH70QRXM3aw&#10;sSLDUXPjbnq9RrcMxoZiw6NWlYtJZTt17eLWva1+er1Qcx5TgoKqOhq1eQSQvvcgE72tsAAABB7k&#10;6W9nPV6gSxnpDLVQy7VLLKEKoDbaR3sNL3+/x56vUHeKZSxWnBpqO6+WYoilizAAgMbk3PsN9fae&#10;er1KoUFJOskBUqiozKLX2KBqADra/PV6kHi2DGsrleaNPIRVu6Rqp2kagsBcm3jrr9PPV6gaxnB2&#10;pMQad/fgBYr7Svx+rnq9QOVOEyTYwk4Ro/LlWSMnUAeBZexHwI56vVCxmOP59mMtwCVsR8bG2na/&#10;PV6uFFVS0ZO/3o0J2/E9tPDnq9S7wTMdsRilZ/Khit71u7bTqR489XqNp0wzlQz13zVKm9GbY3gd&#10;pN7C48e1+er1GlwGbFA0c1fGI1mlco/7pVSSo1J1Ftfaeer1LGpxCWlqAtAWVA6hSQSoYkXYm3YE&#10;3HPV6ltXYjiOKU8kcLCN6byzJYCz7T7zn2XOlvjz1eqLPJTXhkijdxG0hcrYAAAEXBIB1PPV6uov&#10;5T5aU73Rp2Y3Ki+3Q6AfT3HPV6pVOPnMMpDEpMYdmYNYlgCQo79j/Dnq9UvFsJhocYjknVZLCJxG&#10;BdULLuVTe1wL2sb+HPV6nKgo6SpZ6KsjSINtZdwICnvofZz1eqFjWAijr5pHlZV2FVCi6gEXBPfx&#10;0Fvjz1erPSvTy4ZLU1hDGBANvb93Qi9r6ePPV6oGG4mmERCtaNyrWsX94C5sAL62B/XTnq9T5DiS&#10;xRfM0YZZnJZQBe3gfqNzz1epS4RS4ZXYhHiGIoNyA20BAcHu/e4N7W56vUp8OwOeknmrVaNmYF0j&#10;kUOrG/sNx8AOer1N4y/ieI4uK6B1jIjsYbAIpcmznS42kaWNu9xpz1epU0GWnoYXM1Qss8cJe3ug&#10;GRWsfaNtj3+geznq9Sjw3DJ8PikrJ5FLykptCmytob99bduer1CJgs1qItDCsMe4JIm4WJ7k2J1v&#10;fnq9TBimF00j0lO0hQeaATGSpW4JNyG/P6Oer1N9UI6KsVYHepp2kXWYgsAL6/t56vU7UjSTyPLR&#10;+XZpNqDRS4I1Hh2+PPV6sNY9I4lwylOxlYyHaSQV/eS/a3wPPV6pFFjL02EiOARhYiXSNUAYAj3r&#10;sRcgagAnnq9SFxzEIvlFqKV1jV2JZgbFU3XsRfxsNOer1f/X01sPBSn/AEXdb2J8Qe9uer1PuHny&#10;5UKteGRSwPiT42PtHPV6n9q2inpHVUAdmuPA99Rfnq9TPizwYXK1ZCpkCDd7Q1xqB8Qeer1c3SKa&#10;KLezLOy77390gC4BF7ac9Xqc4sRqnqhLUSALLZHGlma1iSbEnnq9TvSQw1ay1dO4QubKigW0+Hfn&#10;q9ThhsLtKfeBEjMugB2qoue+osdOer1OVTHSwYOZsLrFnY3JhBO9QTYk3AAv4D6eer1OEdBRwqjT&#10;08bOsYUMdGufotqe+vs56vVHamlO6SnZWsQClxcgkAAj2/Tz1eqKS0UqqEAd72AF7+Fye3PV6uEw&#10;mjUUFQgVlv3trftf489XqmUxoDXmiEe6OLb5bDuSw1UDvoe99Pjz1eq1v0JZDo0rlzfiMLmnimcx&#10;g+6z7FsR4eOmt7aG3PV6lp6hM+UOLebhUcJkqonfcvukWBDW1Ntbdj3+rnq9VcdQKk1z4bTlvMaR&#10;pGU+Ck/ZB9gPYH+A56vUjKzCq2Gpfd78cTvuBAIN7HUEEH489XqX2UM+VuHZhSR4YASyJGrBQrKq&#10;k7tpWwN+1h9J56vULMWdaLMHzVW3vNSMEmjRRppewuAB3tcaduer1IPG8VqEqmkpdpSQKwW1rEaX&#10;NvZ3t9HPV6gtrKCeouY2aKQ7irLYkWI0sQQAex/LWx56vVPwvEqukpVexSUq3nBTa5Hax0uLafdz&#10;1erjhWIJVU9TUyK0JHv2JBsBp+Z56vUhpcSqKypR67SBWLSAi5cWsFB8D7Tb6vZ6vU0YjN81IDE4&#10;jpy+3YtwFAGij9Tz1ertp2aohhqbJS06EKx1tYmwt+evPV6pETmcmbCtW3BNxAF1NwAPZp356vU0&#10;Vr1tRXxYdh8UauxQSKTZWF7Mb2+1b6vaeer1RDSUVPU1lGqjajMsbNYXYG9/ZqB4c9XqZYquuo6x&#10;IpTvkazLYAgXN9TbwPPV6skdK8s06VfuNUElpL6fDQ+Olrjnq9TNNUUNJNLhVUzmFQHeRULA2Gns&#10;Gh73PPV6mKpqJIZFmp0MkMaWIsdxBPcD+jnq9TthctK7M04aONxoGDBgbaCxtofbz1eqY9UZ1kYw&#10;keRtAGnvadxY/wAeer1RqlBXVYmckOACB2sB20vbXx56vU41dfSQwLRolp3YhiWBUHbcWFvz56vU&#10;kMNYpUzVVVIQyXuoA2sPYPHTnq9SrpqqZKdaym93fE7kEagH2i/1689XqgS5prZcLWSXdMsKlYwy&#10;2IHewB8Dz1epkarq2qVkZSDU2sCeyjuPoPPV6nekSF7RFVAfdvJ1A1uCD8Oer1RC2F0zeXFdoiG0&#10;7i4Pf7uer1Nxqx80BQoFDaD6fDwtz1ep4E1TLSM8rgpGS+0A3+JBva3PV6oNPVUkkspklebaDs32&#10;08baDwN9P1Pq9TbS18zRU8NZtkihlZlVtTuv372+gc9Xqm1mLtVoSdCxva3sPjfnq9Uqoq6eqZI0&#10;1kO0G3hbW9viBY89XqhVFPVLilpFEa7SyjxsfH+jnq9TbXCanaaoSJ5IkCl5ACQD47j20PPV6vY1&#10;DUYXPGlZTtGJkVwjjWzKGDa+0aj289Xqz0CRIvzDqrIAR717+2/s56vVErpn3pLuA94XXS4Xt2+P&#10;PV6pCVqwfohdwrkFj4g9tO3PV6suG0aL/v0Vg8EZIsHG7XuLdx93PV6nrB67FYIV8+LYJizpde6+&#10;AudQfr+q3PV6sOIU0k84lp2Cq9y5bwBuLfUeer1cKeTD4llWovZCFWx7/EeJ9vPV6ouL11K0qpTD&#10;yjLclmUN4WudLG/PV6ueZ8w45mquosVxtKb5unggpkSlp44YnSBdiO0cahS7ADcxG5jqSTrz1eqD&#10;XUtStNHEzDzi6Nc9rnVh4m3s56vVxkp6mKolonIDsA5ZdAT7O99Bz1eptqqemVUbcW95ltb9Trz1&#10;epupUaWvjqpLJCDZtTcgHsB2Bt489XqcJ44aaoqXpS8zF9wbvuPYEeHbvz1epxrKuQQxUiweaJ1v&#10;ckDaQe2vtHPV6ocs8O0SD3C6FShGpI7W56vVIikSkhkiiFzIgDXUaeIAuL/WP4c9XqzCKkmpzRbg&#10;8sLgk3BO22uvPV6omI09MsYrYPeUjba/Yk689XqaKWRhOQseqgg6d/gPHTnq9Wd3lmSaWoQxgWOo&#10;H1a9+er1RqSBJJ2lSMxmxA10vb4c9XqmSQS7zLK2qixHtHh9fPV6sElLVSpHKVuJd2h8Auuo56vU&#10;y4hLGytPsC6neve4A56vVkwmP54CQDbFIzXFtdvj9/PV6pkcFHTuJQhAIAjXS9gTbTTnq9WZ4Jqi&#10;SOplCkA2XsNlh4XtY89XqhrhXlCeOMgrKwd9x/e7afSOer1MdRNQ1FfHSysI5WcIO2oANvHx+HPV&#10;6nX5NS/lOoZgdTpe1jYA89Xq78mR5FpSVUXswAuQR43+PPV6s4ilpKj5mmj81R7jBbXOup19nPV6&#10;oGG0zVFG8NWu2YSSqgYj7IY7dfo56vU8VmFVDxRwI+/yxuKLa5K6gagDnq9S3ynl6OsVKrySqk7m&#10;t7faSD3HPV6hOjw3EPmVpHYCKnNnYC7WexWxN+/t+7nq9SypaipOCTYbTSs1bHMWUutkCAe0AC/8&#10;foHPV6l1hWJ4essTSSmoc33qyi3axsfGx11+/nq9QzUGUqmopI5SG8kgqjAqRdiO/wAOer1d0+Xk&#10;w+vWtqyHckIRf3QAbCw7XGpJtrpz1eoZqHGcSjoDRtiRkijZvKRhYkD7Sj6Py156vU1YtnCohw1a&#10;IIoA0W4FhqSRr4g+Px56vVBwjOmFuy4VVxySzkamMqEXx3Xa9xbSw/o56vUINM+GPY4nGZkKLIxa&#10;zXUnQEW9g/XTnq9QS49jeA/MUzUoaKm/SpGTG4UWcbVT3bAC/wBH389XqCTM+MRUshSmXyxI53DQ&#10;BiR+dx256vUhMNaV8UbE3kSCK5XyXBu6g/aUi4H162+PPV6l3BhpkxWTEZZvmInu0KkC8KkAGJDY&#10;XUnXXW/wtz1epdZbwujwOs/nFSSLoChYXGj67hfW40+Bsdex9XqXsUtF5j1tSrSuwYqEYBUZvFtD&#10;cEaAe06fH1eoOMx5slxGtlgr2EhSEksbXIGiqNBrpYc9XqALF6qNxHR0bsvy17yEkl7kntr2BtoL&#10;D2d+er1d4bhs8MMVW8iMwJUpY7iCb3udLfA89XqnvF8vNsHuFWBBAF1HYE9xre3PV6kbmqenoY/5&#10;TGrLTktI5PclTcG3x738Pr56vUA+IYucSEsMSGEXYhyBZiDYa9/19vPV6umpIpwkZ02IrNa+pJ18&#10;fDnq9Sj8yDCcv1K0sgeWawU9mFzpaxv256vVIgRY44/mHeUOocK9iL2vpoDpb29+er1J+trpRErm&#10;Qq7X2rpqATrqdDfw56vVHw7D6rzmZiGcXIYWBFz4/Rz1epcmR5KJ6mituRldwSb3vbuNbHnq9TR8&#10;xVSYh5k6g7wbjbt2rpqpPgfhz1eoRBNFNgy4UsqhnJm07gLptuNNe+up8Oer1A/WQjEK16OIvck7&#10;glyTr2vY/fz1eoWMmRpHgstTLCafzNybXI3MVNtxsfuA+vnq9UTEsVwyCnWKokLymTbsvbQdibW7&#10;EX/Zz1eoC801bV85WdhEqtIQRbaQouLki1+er1BehFMzyTOXMj+6dNALW+rnq9UHGxUTzNHE+2On&#10;2nwIYn2/Ac9XqTuHYKiU89TM5SZvdUEkqCT3t4jnq9TngbRxF8KVfeFyfZoLk3t4fDnq9U+p+YhD&#10;eZbYQFBXW+vc+znq9SYxCuoqOcySK29WENlN7g63t9Xhz1epYYDWCeJ46lf9IjJsbWuh+zfTv4Hn&#10;q9TpClJOFhlsrOSQNOw8b/Dw56vVBqIEktTIAqsSbgan2689Xq6wapxCadqaU7FuFXwsL9+er1DQ&#10;01FNS/I0FO0ckIClnYMz6XLDtYHwHPV6o2G0M808bILksBYaltbfx56vUc7I/SapfCRiVYqJKpJc&#10;EWFtbajxHt7c9XqT+YcTggxOHCTS71EojVgt9fgdBb489XqtC6PZMlyX04OYpzZyjn3hbcxHe4/w&#10;2Hb8+er1EX6tZjbOGKsQZA9OdrX1Dak+7r4dtNPz56vUIfRPB4KvH6OedAscDAlfslja3t1ve+v8&#10;eer1Kf1jZjxKlwWDCMKZQiq5lW5vtC6kHW9u1uer1U5zrE0bro29ywY9ip738b89XqFfp7IIfJji&#10;hCxykJsXRQik9vo8Oer1GNq46mnnigp4GlppUZHZP3NPd3ai4I8fytrz1erF5hpmCVjMsYYAi9hY&#10;aDS/cDXnq9Szw2bD6ZY4hcrAptuuTua9ib97D289XqR+b2GH1FLS0u6ZImdnRSbndqSbnt7AO3hz&#10;1eqMMfo6SBZ6ALIBuJJA0PsH0e3nq9SVosfocdqkgWUe6zMxv2Pa3ceOuvPV6hpaijxDDqWkgUDZ&#10;LGdxFgdCL6akjTnq9TzHl6kgrKjfdGRgySsPdB0Gnw07c9XqRc9cKjF5buGWMlSWPu66AqO1xe9+&#10;er1KCiooqSZCjMQUJDlRa4J3A38CBfTnq9TFjNDhr1jVEbErGqFQqk7pGOtwL9uer1LfIVBNFMQz&#10;BpN67S17qTqbePxtz1ep86jSVNfj601VcRpIYY5Ao94EA3B9hI1I56vVOy1he6dUldXmp41eO4Go&#10;B1A7m4Gt+er1GJwyCpipxU4jCJg6M6kIQqsosL+06/Wb89XqbMrYtDheYxU1e7eStmIuCAbEG3Yj&#10;tb+jnq9Qn9TMy02ORyS4C2kFhIJFIBIWxCsQLjwuLjv7Dz1eoMMKroq/AcQXHiIJoYwY72CqEO6y&#10;k6a9gB30t7Oer1AqpbGIpqiZ2ell3ASdiDe918R3/hz1erBPWrPKaaErIIkAB0U2JFySNSQB+t+e&#10;r1J+lwWoQypGm4OxZVABAG7Q/QbWvf8Abz1eoTMLw2XD/LklJVkZiVVdG3C41v4DS456vUJeA1VB&#10;WTe8AxYgqtrkOO1j42Ot/bz1epRUWXVrsWialv5nvMRf7TdwNdPv56vUssawvHMIekosumJYhIHq&#10;nmuxCDUqgBABJ9ugHtvz1eoUcpVMOI0onmO+UhyA2pC3G3TwuSTz1eoVMU6e4jRUgxrzWYTA2jZR&#10;sQ6djYX79789Xqaa7LlMuP0MdPNtrKeOKdwDuTW/cdrgg89XqF5cpQZnpvKobqWsSFDEAHS32b2+&#10;nnq9RXs45Lw/Dcx0wnsAm4MNCQL33Me4FwAAOer1KTCq+LD6qJ4yXbcxKEAgAHQj2Hx+vnq9Qjwy&#10;ziN8XpotqiR2DnQkXsfj4E689XqdosRpK8fzKKE1QlsjRpcgNb2fx56vUhKynmrMWXEqRVWKHzFd&#10;SAdpGpGvPV6g7zJR1VY70+H6x+ajnaexIsbWF+/jb6eer1BXmzL5oEjMdowgG6YXuhBN7n2WI108&#10;fDnq9SiwyBVkjgqH8yJFbbNc3LD237jUHnq9Rkeg+cZjmioyqXdfloIpI9x9x7k7gD7Rofu56vVZ&#10;B0wgjbE451P+kREWsxsRc9x9/wB3w56vUc3DKxp1LTk2v2NiCQRe3PV6lpFW+SgSnsxlUhdNLjw+&#10;q/PV6m+jpnarnZY1QvYvcAAkc9XqR+Y8rx1bx0lQQwYH7IAJPtPu69uer1BLUZIxKGsRsPW8ahgy&#10;iwLE31vz1eoLcR+fwbGHllj8vazC5sQb+He5tb9deer1JzGMeqxj1BLTuFp5JWWb2ggDbb3e2hBv&#10;9XPV6jQdMK98OrVlqnDKCWBNrAfH6Ae3PV6jI/o8Y8+qBV1YNZhtswte36/Dnq9Vd/U/A8PwXN88&#10;8/veaGMYA1QtoSfCxPh8Oer1FYxd3WuemqXYSRuEB0AcE2vp2Nuer1KGowKkny6lRBG3zBV2ZmYn&#10;QaaHwPiL/s56vUMWVKtjg9NTxEieCNFs4G4AaFj8T356vUZ/JVStZQPh9YS0klgqeJUj7ROljfw/&#10;u56vVXp61egsbUoqYUSTzFt5nYqd17a3+u3PV6qusX9P0lZ05qYKpFaYCY3uCLqCNPdtqdQO/PV6&#10;qS89ZcqMExSqo8Li8qWI3HukAa9h27+3nq9Qg4L1akGBx4ZXVMbQtIkZjsd620bTUEHtz1eoJOuf&#10;RufEqZ845bRJaaaN5JEUWNhqde2o+jx9nPV6ipUYkwKmbzo/JRV00ttPs+rnq9UY1VS2L/zlZHIg&#10;jIK291iftXPj4W/p56vU15gxXEK6heaBhHuIN+1gO/8ARz1eprocckni8uP342YFbG1yBr3tYi3P&#10;V6nHGqqZahTs9whbnwOmpJ73t4c9XqQrYlFLU+cdx2SFR4BgB9on2jnq9XoCgqzVmUqsqt77GwDK&#10;RcWHsFv6Oer1GUyBXyVOASUlZIJAyDYQCCCFubgkkj9dRz1eoFsegpYcUMBl2Rra7NoALG+g156v&#10;UlccBqY4PkFVlQsQUHcaWvpe2njz1erjMEkRIUhZbFVaRl91ltrY9rg89Xqy19VPHJJRxpYRi6kW&#10;ta3t/PXnq9WOXC5oZVrBIwVVtdb3Jt2t+R56vVzlpp5oGD7QNosTYlTfUE+w89XqgQUFSoMiEMJG&#10;Fr6g21vrfUc9XqkyNSrDISm2db2awswAJv3+Fuer1ZsNp2jIalIHm3YKbaW728QRz1erlVz1VJCa&#10;6dAZAdobuFvrpz1ep9n8quwuKGnAbfYlmsACDexv2ueer1ZEjWjYtJEEjuqlAAAGuLkH2ePPV6pX&#10;8zRWhWhAa7HRxuuAf3RbuD2PPV6lFEkMgu8RnswexAHY30vqCp1156vUqaarjrZfKePY5I7j2eFx&#10;p256vUpaauZKh6F0ugsb7QR3t9d/H+nnq9TjjGH4bNTS1mH7IrXJAU2t3A56vUGtWxmYEkkC4Nrd&#10;wNNDz1epJtHTSTNHMo8xBow0ub9z9HPV6vNTyTQD3lSXcNxbW/8Abz1epE7cQixOUOQRJdHDLpsG&#10;ul+xHw56vU6rUebQxxyUxeTzSFA0LC4sQOxGupPPV6nCqpWWtjSIAJHcNdu3e4GhB0P8Oer1MoSm&#10;pql6iRFEUFgotYhj2+nTnq9URZYpZZKidwJLPZB2YeAHtA56vUnfmUhp2hvdtwIFjoPEA/Hnq9Uy&#10;klMNQKiP3goSy66kgkgfEc9Xqn4rVSLQskhRmmYMVt7yH6Oer1NUgaXyhOSZ2K2vcDb4X56vU8Tf&#10;5RqBXBdmNxc6XGoHw56vVOxCkKU36DbGY9iW77gbW+OnPV6s80dbDpOwWIA7mBFvDb9Bvz1epvp3&#10;VGFTExRmQqGOtxfuSb89Xqc600j0wnqiWV3KEAi9wLk37gHnq9WB6l6iVosFXy1QAOSQbjxAPPV6&#10;oaYdTV0M1ZSjyZaY6Lewcg6W07/Seer1POD0VVBiMt9hDqCoIBIP0nwHPV6nGkjp6mueSpZpfKDi&#10;0drb/wDCf4fRz1eqbXGZY5UZAslKgkupBG1tNfDvoeer1YMMDw1RZEvG6owYkH3idCPu789XqGXL&#10;RmmcfMNZHDKfiBqdfhz1eo2uC0ccdFBWUNkMERjsQLneNQLG9gNeer1FJ6p1VbLjNTAxmlgQX2MT&#10;dj47NPDwt256vUWpapKffSSQtCJn0U6FQfb2sb+HPV6m7EMZDSeXB7yfYYGwuFOhBH8eer1P1FAa&#10;87qg2MgLW7AEmwA+IAvfnq9WCrjh+cjo2Lgxi+21wR2H389XqV+C4E+LUEOHgtGgZtx7XBNx31uB&#10;pz1eof8AK2R6jD6mAIdpkXQtYgqpsQT7T/bz1eo2+Q8STCsShmpY1MERsQPtEg9hrbvrz1eq0zJ+&#10;d4K2ip54JEtFEi+WbFm0tciwGvfnq9Qk4/lYZvyqacIu99pspGmlyPu056vU/wDo99Befc09Z6HM&#10;cUzYfQKjRsE2tu3MCDYn4afX8Oer1bgPSrp5U9PMsQYNPUtVPEi3dwqkm1vCw56vVKxuVN7EkHwv&#10;3vz1eoNsSqIURpZkXzLEKexA8eer1J+NF2rJK4Zhp4gE/D8uer1eKFkkqplu4BBIvYgft56vUw4l&#10;iE4sDYIydhcMpPa/1frrz1epL0pqIoY5awKHG69rm4ufz56vUx1fzdXMwAMcQBIBvc62/t56vUn8&#10;RzE+EzpFCpl8q4YEXF/7Ceer1N5x6URS4h7oRVZtvcg+F/jf+PPV6kDQ4xLPiizxwbkb3rnsdLWP&#10;PV6nefEKvCqOQFFHmsx2LYm3wtfnq9WTK00dXBJM6BGRrglSCG1tftz1epzx/FaSGNMPqCHlkBay&#10;i5Laa/w/u56vUmIpqsxLGse55CA5AIIAv/Zz1erv5uOrUQIbozlWPYk+PPV6ouL08dMkMMaAIpYW&#10;GhAvoeer1N+YK3BaiX5WmZEIZYzoCD/d7eer1OdBUwwVMXkKu2NbHZbcb3Fz9P69+er1RsUmpKku&#10;1axs1hGPtW1Ph3vz1eoSsFosMgweCqpAboG3bk2kDUg+32c9XqR9fj0E8bPTgE21J1LGxHw156vU&#10;y0+E1s1MK2faWRrFje1j/Rfnq9TzGsMQemp0PmIoCuAbgd9D9PPV6pFPmaTDsLlbFrKxZlubkk+B&#10;P6+HPV6mfCsZ+bikj2eWA5AJAIN9b/Dnq9TBmLPq4QUo6xLJMG0QC5YaAD6uer1N2O9dRheTDh8R&#10;VZyCFQKSSR7T7eer1EMkFTmXMEz4lLuZWMhFibqT21+m31c9XqVtTjE1TUrh0LMj05WKO4siqT4e&#10;3vfT4+PPV6ouB4DSUYqqqee8iyOy2AJZr2tr/A89XqFqJ1kywKMq77Qw902Cn2+Avz1eoxuRhNhm&#10;Xo8OZ2aQRRwhrWLLpcm3Yi51Ht56vUGuZcr19dmalkqZWYRyMQFuQU+P0ac9XqE/LFHLFKGlkBSS&#10;QSAABRssBYjt29vPV6hUTz6aObDKBDZiRcnUj4fDXnq9Tt5apQClqgQQq7tbXYHvz1erPgFdRUiK&#10;1QUcs12uAWI8L/Vz1erBmvMdOYf5dRBQklw3ifb32gfDnq9TLS4hPS0wpWJVJlA18Br28eer1JWm&#10;q44cXjgdyVUG5IuSCeer1KTDcxCnxw08wMkIIY+7dQb2H9HPV6m3MtfLhOMTVphLCYrsVASQWPs8&#10;Lc9Xqw1GCpQYtRY7USFJZFG4HUFWAI3D6eer1KnqnRRY9hdJPQuFmiREULpdP3rH4+znq9SSw7DZ&#10;sQoEwKNrrBJdu+oK/wBN9f1Hq9Tlk2DE6itrqCsqAUjBijXwB/PTW2n7Oer1MGHU2K4Bm2WllKGm&#10;KNusGBBHYezW/wCXPV6kniuZK3KmdKWXC2EssouY1spIY9zfxFreHPV6ll1PjmqKFKyRDaZQzki7&#10;K4HtGhB/o56vVm6RYj/WrBKqncF5IUfYCCSQP4duer1cui2acKw7OuJYDUHyqYkKqkgm4JLW+N+e&#10;r1Bn6gMHgGNfP4Wdh8wlW0BAvc/Rf9vPV6l9iMMefMiU2GAWCxj3lYqSxXW5Gpt+vt56vUGPQLKL&#10;ZTzLiWW6qSRog2+Lc7OWDX8Trobi3w+J56vV7r1R/wAizVTVeGF54gVk9y4N/wDD7dG1vz1eoSam&#10;Y4hkaHEKOnUGWJG1AJuQC17/AHX56vVO6JZ3w3EMFq8sU8awyMzs1rnViRpqe5P8Oer1F260ZDw3&#10;L+e6LHGUlxNG7MNtwL3P1XHs56vUZrMNbHiGQmfD3BSaPau0EgkgafAg256vUU30zYDiKZ8xHCcW&#10;kIj3yte9lAZjpp4i9z/bz1epSeozBsUyfjNBmHCo1ZIaiMuVuSsYFmJ903U/2+HPV6hpy2kecOl8&#10;2YJY7NIgXYwJAPb6wBrz1epr9NePUQqcUwCSSOFaV191mVWZ7Xso0JHvXJ7eHfnq9QY+ofJVRS59&#10;wvOeEtp53+lEEm5bsx9oB9v0+HPV6jUrRYdUZGJk7vEVJ0NxYnvz1eolXRrqtR4DnibImMhw0s7r&#10;DsAsSHtcntYk9vo56vUajr1Rz4hlTzpo1aGns6kgMVKkMGIv4G3bnq9SryZmaLGumix7g0k0ARit&#10;iNRa+nYWH3c9XqI70hydivT7r7XTRMYsOxEPMysbhZLgDaPAm9zz1eo4fqZeph6cri+DqrmFopGY&#10;2JLBhtAHtvz1eqL0azbD1JygklbGwEVxPHfaTYagGx1I8eer1B3kimynkDqLVxVbJTLUyExbgAbE&#10;9h7ST4jueer1CD6nMqVubMpU2P5TYpLRyRzM4FwI1ZSQfgw/t56vUrejOYDnTKiTyg7k3RbWABJS&#10;+pGvcDnq9ReMk4plrJHW6ugcJEtS8kjNsUMzfu2932a356vUaHrPh1PmXKKV9G4WojCyIwFrW1F7&#10;Adzz1eqf0qqZK7K7NXPeRowN1wb2HgDe1/jz1eogP+dmTp56gqnAKWmbyK+Z0LAWu27t3va2vbx5&#10;6vVYjnnDMM6kdN5qCtiDRmMMN2oJtobffz1eoPOheJ4Vg1BJlVqoSTQot13aqgJAuPjbnq9RX/UP&#10;mLMeRur9HmLA3Y0cxCm1vLJPu2+kEj9deer1HMp6+pzNkSWCriuzxBmAFx2v489XqD3pBU4TgtPV&#10;0Ks0SGQtbsGJ7j2ix/jz1eoB+oWX85Zb604dmHCpL0ta7Na5NlPh+y3PV6jq50ZK7ptJMyqjrF5j&#10;SdybdwQdO2nPV6gw6E51wbM2V2wLDZN/k7kIAAIDFu47689XqBXFsu1GROuNBmOx8iqE6uVOippY&#10;nw7g/H8+er1Gu6hSxYvk6ZqceaCocAC5I230Ht56vUDnRPqOcx0EmWNqiIMVLk3YEMQ1/d8DcfTz&#10;1eoCc19Poun/AF8p8Ww6QtFUMZDfsWsutvbc256vUdDqFd+m1XiEA8ypiiWWNLAFiBcjXx+nnq9Q&#10;H9A+pdXmaKfBMYCiSn27gQA1iGI3D2fH6eer1M+Ycr4PhHUZcxQxjzXcbmBUAE2G7x7eJ56vUvuq&#10;Hzc2QaypwFRPUpAzp2K+YBdQddQWFrDnq9SP6KYtiGJ4E0c0QDe75sbXBD7dbA/H9vPV6i/YlNhu&#10;S+sK4/TOIhISCj9ixPbXx+PPV6hO64wVVZkqHM2X/e+VmhmmTsWF/et46AEj429vPV6nzp9iDY5l&#10;6aSs99XRhGTcFVZRYEHx+HPV6i7ZWx/A8pdQpMKlYL5j2LEAEO50A+nt+p56vUM/WvLzVuEUeY6Z&#10;3LwSxsCHZUZQbkEA2LW9vw56vVMyjVS5vyrtmu8gRiN1iCBfQX7ajx56vUEXTbGafBupGIYGimIN&#10;JuUggqt/tDTwLa89XqFrqAMSwvE4c5YPHdUVUdTckEsNbey/7Oer1Ya6ujxrLUrON0jG5te5J7gH&#10;nq9QC5SzthOF4+cAiQLVKt1UgkkMbEa9+/bnq9T9nKWaklTFFZKcQFtzjRQP3r69rc9XqVNTiMNf&#10;kmQUb7wm1wQLkqRfv8eer1OeRM11tVRJRsm2VS6qpNr6eGvPV6kzj5FHmKKrmACM7b7AW1GgP135&#10;6vUw47ghrapqirg307gSKq92cHSxNh4d+er1KPFsTgxbKT4dWxmmqUiATRCyhbC+l1N/z56vVXz1&#10;kzRl7LoNHBUQPWHzGKkqWI8BawPfS3PV6igUmVc29R8bEcdRsMiuVDj9GU72B0swA0F/q56vUZjI&#10;fSTBJsEWnxTbHLR7gpBN5F1JOtrG/wCznq9Rj8uUUmCYV81hCbRMpjG87bJbUare+379B489Xqcz&#10;k9XiM6L5skwPvL2VW0svPV6vQYHheVcPjqp5flJ4/e2swEhG1gQPZuB+4jnq9QDZs6/YVg1NFDQA&#10;yzwnadhCsCxOvbUW9vx156vUFOZeqWd8TxOgpIHmkWSGXchUFWDWZJXYi4ZQLCxAN9Qe/PV6m3+s&#10;2HUIiqKyYTuWUOCNTbv49x/Tz1epHZz61JA6UWHSLGsRYM1h2ubgXJ7ac9XqID1e6jzVS1T1Mvmq&#10;4LhVKg2sbW9h+/8ALnq9RHMQz1i88MJhP6N9wb3bkfEnnq9SXrqmWqnMlWxf3VVCTcgnv49jz1ep&#10;rR5Vqzh8DgblD+AOmul/bz1ep9Solw6okaSNZPMXRrBjuJ8NP4c9XqSOMRLUzMY/dAFybi+4HXse&#10;er1I+Y/uyMdxIBOlzz1epxra5aNw1IfLSNdpFvtN3LE9uer1JCL5qpqDJv8AKMrDcPhe5+8Dw56v&#10;ULmCYYKkipporRsoHvMCBrqRfXTnq9Q54TBLSwQxYe0SNAC8m9dykMdDbT6vD4c9XqRObq2tlq2l&#10;3Dy1sSALAsD3F/ADsOer1ALjU0yz2hfezFmBt2v4H2c9XqbaGnZ6dp643k03lb2GvYc9XqzzwU1O&#10;/lxAAEBipPt8Te5056vUm8VnFKhCxjfJezAXIHhf6eer1M2FM9VT+bh7eUuu7QC5F79+er1N1PXt&#10;umo5QCVsQF73ubgj7rc9XqmyUlRWmeogW7OoVgouQB4kD489XqdI5cPo6WOA+7tjJRrAjsSbc9Xq&#10;wYcjSRLUTje0d7jQBr317c9XqaaarmqaiQ1EKoiXFmsQASbWPb8vbz1eqLRVElVOlIygIDtJXtca&#10;jW3gPbz1erFiC1tGuwnzLsQALHQHW/xtz1ernRVqzVVhCEguCxc2Y2NhpqNfp/bz1epRyymFJ4qa&#10;LQMNh8GBsPDtbnq9U5MJkkO/E3Q2G7apGmlhp3Nvbz1erItMjyNTQHvck276W0+jnq9SpwvB54gs&#10;UgFiup+j4fHnq9WHEauhpoxSVX247ncDpYa20Phz1epAQ1j1kMvkEhVJCqR3vrceN+er1SsIWeOQ&#10;VFYqo5sLW7i3h4m3PV6n9AKUy1LOGWS1r/uodGv8Qeer1SamqpaZDIqbixFjt1Phz1epoiEFU7Cs&#10;93abFTrqNfA89Xq4SSJTVimGMMrt4jQ373/Zz1ep4jVZasFG+1YgD2X9g56vUucOWV4iyMAVB3WI&#10;1A56vVjxGWGRQGFy9l227WNyb+3nq9TO1CrPJLI19xB8L2PgBz1eqHNLTtUmMRaL3I76aj4c9Xqy&#10;+a7zCdGDJbt4gi9yfD8uer1QZsepq2Mx1MSuFBUnub3OpA9nx8Oer1N1B5FLCrizE3CgXAIBvc2P&#10;fnq9XcZgpXkpJ3/TS75APEKT29tuer1Oc8NFUQx08oUMCCu4XBbupt7QfHnq9SOxr5aCnlw+VVJA&#10;uxUAFmsT8PDnq9QZUayqQjoVYAhbrcWvf6Abc9XqErKGGtFVTrKbkBipcgXsL2Gvcnnq9S+p62WH&#10;DY5ZEIlYFFFuwYW10vpz1eqFNHUo8IcAFxtYf4e/j8eer1JemppjJOrDy7EqGA7gHT7x4jnq9TlO&#10;sKyDYu2VU933vdJ+j2/2c9XqfYt0dCZ5l3FmBHw8COer1N0kUnzvy8y+XADuO06sfZ7eer1JDFMN&#10;pZ61jRknylOlzca3tqdL9uer1SyrVsKsFEYjvv08bW7/AAPPV6ssc8EdEzRnbKDsBb/F7fo56vUw&#10;1+NVdDO8qMjQKgDC1yx7aH4nX6Oer1SKbGpxKQCHd4T2AJGvbnq9SmwRXmdJqQbmZCSPAW7+Fv4c&#10;9Xq9dIJTFUDaWu2moLX7fVz1eqVQLN8ssjjaUdNbEePPV6lxS1kNeJaaOS5cASvfX29u/PV6smHp&#10;HSU6x02kZ+0xOoN7aHvrz1ep8jWm/mKzTteKJoxr+ZPt56vVDnbC6KaQ1hdjKzEeWtwAfAW0+/nq&#10;9SHqqOoqYJqZbbi113jddT209vPV6kXR+bQVBFadRuUrbuPv56vUI+FAfLxpURbIZAT4XAGgBt2t&#10;4c9XqVNNNFTwLPYKiag6a+A0+HPV6m6T5mOoSrpQy7XPmtb7QvchT2BHPV6lph9VSVNf/MaE+6qs&#10;h3DazN4ae3nq9SvgraI4bIJ1VZSGcsSb/Sbm36+3nq9UeqlklpGqlIElgVPtJGo+N+er1SYmaIw1&#10;UwBIUqTbUAgk2udLHx56vUy4rLJRxR1Mm14vesQADpc6jxuOer1Js1izVxnkI2yKu0EEKNNeer1K&#10;jBKuSKoSVyEsQRbsQPDtz1eof+m9VWVE7VLNvZ327L2Ujxb6QPv56vUeLpvWVNG8GEeSyoxZ3lJ0&#10;IFvZ4fR256vUOhelzDFPhlF7r+8o94gKANbH6b89XqDDOmH0E1FDG1I0xpo2UubEEqSdL+P0c9Xq&#10;LvmfDKaKlaogjby9jKVN1K6XBvbtextz1eot2ZKKnT9BVuELnzSvYswAIsex/jz1eoEMzzVOKy/M&#10;Rx2kjUHaPA37k+IPPV6magw6rp6oR1RtY3KjUkkXFjp29vPV6hvwHEKXB44Kyoi8xXsDcAhLE3vf&#10;+I56vU0Ytjzza4QSk25ty7bhl1Jse2p8fp56vUinixjEq2GSrLk3At3Fye7aE2HPV6vDK2L4a8wk&#10;pBTRyzBnkDXDk6FmuAQwGn0duer1TcbyVU01P506BkAL7gBoPG5/Pnq9SOlyu0SNHNZLfZ9tjrc6&#10;dhz1epN4jl2snmSG3vrG7FwNLKO2mlzz1epJPh1VDCBWIVLC50Pu+z7/AG89Xqb6/DpBTK0b7CCC&#10;x17fHnq9WGodSIxbcbWBFhe2o+8c9Xqc8Po2rKiOOlCs9jYOQBc+0nQc9XqVeIZQqIqs4dizRyeW&#10;21hGwKj4q6k3HsI09mnPV6vVKZbp6GeKnhbegIUtIDcg2090X+Gv189XqT4xiCER1D7dqja3YWA7&#10;m9jz1eqPNm6KWmaA7EmQWiZTqw+jtpz1epO4jmmqnMVLVTgowFiFvoPb489XqS2MfJV9I1QRv8t7&#10;RAaEt+9/dz1epJUm6tpZGlh+x2uPdDA6XtqQOer1LiKhjeCSk77/AHgVsLG2ov7eer1Samp+Wo/9&#10;HitJJZbsLagc9XqiS4liFColZVdyiswJtYnuBz1epvlr3SkWuqace+drre57/drfnq9UWesYPGZI&#10;iwmaPavcqAT3toNNfu56vVnnjpTO8c7PJ5jAgW0Fjrrrb6+er1SpIqlNs+HkiFiFsTe3t76Annq9&#10;UI0srhip/Se/rYbiO1r+znq9TxL/AC2OVI5VO/3bHS3s0+Pjz1eqBii11RXFadN4SNve9oBBt7L8&#10;9Xqd8NYSU2+VB5QAYEi517ix7eznq9TXV4juqhQxe6SDtsBotja/gCe3PV6m1MOakrHmrryGaMKu&#10;0kEC3jr356vVnijjiRTAxIAO5WvuJv3ue2vPV6nVR+nMm8EgBSRbQE6/X7eer1ZI6hYsUMVBE0sc&#10;Zsx8bMe5+n2c9XqNl0rxWeOf5eICzXJ3D4aXHt56vVYh0l6gRYBRvSySOpW4VENm110vYAk6a/Hn&#10;q9RtunPVionxCOKOXY0UgUBzdgtt2ut9b2056vVa/h2dIMxZVpqWkKn5hFdVksWHu6Hw0JubX8O/&#10;PV6qPfxA8rQy1383R1aoCHc6Aqpb94AXN9fp/jz1eqlTEjDISKqUOYlIJ01Nra2A19vx56vUDlXT&#10;VVVPMxjEo3bVuOynxH19+er1J3Aag4djMq0usyERpexRQDdgLm1vvv8AVr6vULgb52jkRmtYjcL2&#10;J076W56vVDrMPYstRZSsahbqBb4/fz1eoEM0zQTySxSxFJYn8DYFddfZrz1epuy3XnDq8Q+YYgx1&#10;Isb+wDva/jz1eoxuBYhNHTvNI58yQA2Oth22rp9euv8ADnq9TxJPTrULKEZmINhZgosNTcC3jpz1&#10;erwxKqjYLquwXBIuAO3f489XqY8Ur4xULVU48ucAHf4XB1N9B9H9/PV6g0zBjlOrMblnJJubakHw&#10;OvPV6kxLmKsgCtRSuryLZwvfvrY+II56vV3RZwnpZBRRqWiuwO++4A+znq9T1VY75SKH3FLFiO9r&#10;6X+It7eer1Y0xyzvPS3eONVRlsAADqGt/Rz1eqdRPBHWnEAn6OXVh3C6HX79NPHnq9WOskoBRSHz&#10;wrvYRkDUm9xcW+/nq9SWxZ5cTZKd3AKAWK6kk91/Lnq9TdiFbspTTrEI4yRZDrqDrr3Fjz1epinB&#10;XVkVGABPe53C+tyR256vVDAFr/lz1ersMNpWwufHW/8ARz1eqfSTOoII3M48tdTfXw+jnq9U+jqa&#10;2GSOmiksVYaG2gH6nTnq9SowXElgxGaIMUZ7JeQ3ub6BR+fPV6l9huZI6WvWF3D3YxE27fH2c9Xq&#10;U9fjTRU3kwsDsbVtQLX7n6B489Xq5ziSl/0p2sZADof+Tvo56vU9w4oY2glKGQqGULe2h1PPV6p2&#10;GGStqzA5VFPe2pJF7C37eer1Q80Uo8oxyOmwWtbQn4e3nq9QMY9h0U6hkkEcYuoIawBvc3/X+PPV&#10;6g8rIJaMCGkAZEJBYqv8T4Hnq9WGqkqI5JRLH7zbbEeGnhbT489XqgSAeXtnv5m76Ba2n3Hnq9UR&#10;N4cBNCe3189XqzVEawyAKbmwv8Dz1erGu0KQdSw01+PPV6p9LDDFTmtnNyCUCeN7aE89Xqb3Idz5&#10;YsD256vV17w94/R9/PV6uraEjtz1erkrvHqhsDz1erIskRXbIl7X1B56vVguToeer1c1jkdS6i4B&#10;AP0m9v4c9XqlmmriBEFJFzYD2jv/AA56vVBNz7xN789Xqm05epqkWYmQD2k9rfs56vVwrJTLVySA&#10;nUkD6O38Oer1YFKbSGuT+7bnq9XjIxjEXhcn6+3PV6uKqC1mNh7eer1eLsVCnsPhz1erjz1erOkg&#10;je66rax+P6nnq9WNN273O/PV6pMiRRReTKCsoNyfaCBYc9XqwNYiym4Ht0+7Xnq9Qr5C3+bFC0QA&#10;W5ZyQCAfs6W1v9OnPV6hPx2sgjenp6qPakKOVdre81zYgfQf1vz1eoGcaWlaaGvjkEnvqXII7C97&#10;+z6Oer1MVajyVjpRsbRJ71jcXJuAP2nnq9UWXDZSiT09gWG1hfuxHva3+PPV6nHCcH+YkkhqXCNT&#10;jt7N3j/bz1epwwlWqWdZyVClQPYQdCfrGvPV6niqxenWnbL08ZkWAhVcLoFFj3A8fDnq9SPq6tIa&#10;9mliDxEFUX4XuL+N/wBfDnq9XdZX02Kv5awMrkjYqj7TWtYnvz1erjBS1LQ/LTR7t7lioHvAi4N+&#10;er1Ynpnw+tENWoZFG/ae1jz1erFDJNVt5sG1WiPui3h4Ac9XqkVBC1jLUIGeUBwAbEHt37C/PV6s&#10;1Zf5SnppCdq3LBNSf1OnPV6m7E6hpAqwBhCNAWvqfEX+HPV6m+OoIURSC6XFwO/PV6n5qWllpjWi&#10;MqjHvfSw1sBf6uer1ZKaraRyFiVGFmB2i1tLXH0c9Xqn1aV7VZmokDLtJYXAve12OvPV6ozU2JwW&#10;q4o1BiBLaafC4/Zz1eqKBPEfLJEZbau0DQX8SPZfTnq9XqihnJO3bILKqAakHubD2dzz1erpa6GW&#10;mnD0+4naqH/D7fv56vVA+VpjCTI22UBjt9tuwHPV6slVEHj+cp4ymgBvY62uT8O3PV6occckkLyo&#10;1ipuR9Xt56vU/VCUVNVRy2kZnj/etqSNT9B1+r489XqTwZVp2QMVkVvAmxHs09nPV6nryaKOgaUN&#10;+kKFST3Y3uba+zTnq9TfTSyRzRhxuttPb90+H8Oer1SBWCoJLxCYAH3QLAa+0c9Xq7pY8OqCwYiM&#10;bToTf3/ALz1eqVHRzPA0zPtBIRASACba/SBz1eqADDJH5QiCzrYBhf3vZcXtf489XqjpFJBGdukh&#10;uLbb6djcntr+vfnq9XSUtYxEu0WFzrawHt+jnq9WaaiqjTNU290sBYdifE9+er1dYjSx083k0beZ&#10;G4DA/QOer1QS5dy40sB20tz1eqVFI07sCNWACj6u3PV6pcERKJHVMFu6bT3sCe9789XqsZ6HdTZK&#10;nDXwTFmDQQoIxewJIPe17ajW/wB/PV6rJei+csLgoTRVNKs+9RHHONArEgAtrta/b6eer1GjxnB6&#10;SWankFpTGqIHspA1u9z9FrDnq9SIxXD6eqq45qdgVjDrcWuRcEFrjT6B8Pbbnq9QU4vguGmvknw2&#10;Ng76zMdpBHiy6aC/0/Tz1epAV2E0NVNHEsZjns6qQBtcD3iWJuB7PC/xtz1epD4xQxyyGmKrEFsG&#10;U9m79iCL/T/Tz1eoDsfpKKE7qca7iLEblGpHh+37+er1Bni+C1L1RcoAtvtKNO4Gn0c9XqDbHMMG&#10;H1G6vuwsdbatrp9fPV6kKtC0KMyblVGJAOvc+N+er1OGFYjJSVKU4t9o7mPgbdz49+er1DhkLP60&#10;l4ao7bOOwHYXsfC2v5fHnq9VgOVMfOb8MppaKpacptRY/BdPeOgGtzbnq9Qx4THXS0zw1wjhlEqK&#10;IxYhlXvr4Hnq9Sj8+mlqWkpaYlN4VtO+4i57Ht93PV6o1RRV0tRXUuGhHnhJuCCFN1OyxGh0tqLj&#10;w9vPV6skuAVgpaXEK99vyyNEFGilmtf43B0HPV6lBRYfNi+H1KUkJUYWkc0j2sqgMo0XXTcRqfEj&#10;nq9UTC5JsWhkr2DEVDgB9pLEg27+A0/bz1ep4wyjxaSuVsVZQVYlbAEBE7br3BJ9h56vU7Y5VRzS&#10;Lh4IRZ1RW36EjU+7fW4Gv389XqTtVQT4dTxQrB5gRXUsV+1qLM1tLgc9XqcI8JqMVoULr3KkqBoQ&#10;PAW0B56vVLq8LnoapVhkZY9o3KR9lRpa/tPb7+er1CPgWGI+HtW4cVCyGS/mITZraeOo+HPV6nrD&#10;KdxRNX1qllo0NiAAC2769ba256vVIbCcRp1/nrAiCpRVdnsdd/YWuNAQbj2+HPV6p1TQ1R2vAgEU&#10;QYMQQCTfQ/R20H7eer1KqGnaowp3KhJIlDKQCdxFu5Onw56vU44YkdTiKmF7qisHVvevJ3AC/AjX&#10;nq9TjV4fTVmPw0UgSNZFLOBbVh2/o56vUmqiiwwPUwpvVod5RQLgjub/ANHPV6mlYKdpEnrAohBZ&#10;gBcE6fvffz1eqW2NYNUOcP8AKWmVkkCFdNzC2t+5/t56vU2LAuJFxRqVCBWTUi4BO4d/EXPPV6kz&#10;h+WwGraushM8TbvcYgqR/h1I7HX6+er1f//Q04paxKSkUhAybgPdAuF8dbaXPPV6ptPPHDTpLGnu&#10;i20G2gv2H09+er1exGtUYS6NBukprsu02aRjcbfZf6fvvz1erHFM8MTTE+Z5pVdhJuBbW3PV6sVe&#10;st2+VsGUAjwtf90g66c9Xqllo5UCPExSOxe/2dR4W9nPV6lRRvDHUMdunkqykE33eAA9p8b89Xqd&#10;6EyRRvNEdSQSe224ve35X56vU4U9XQR1aU4KjzAG+BANmJPa/PV6lZPXU0kMsVMUU7mF5ASAbaH2&#10;m3s/v56vU3RRUdGoiYs7P7ztbxOt9fC/PV6uP9YDT4UcIhEbSMxbeUUsBfwa1xr2A56vVxepw6pW&#10;Y1KSLVWBBMbFSewvoB+evPV6hK6dYHhtbitKKjDy8kkqoGIN7sQAwA7WOtzoBr4c9Xqtzp8QqOmf&#10;TpcIoKbbicEZuTt2sNuoBWwvr3Bseer1V+dRs0VuI4tNiVLUF5ZTucC1gTYW18R8eer1AjNiMkdX&#10;K63EiggMSAx94anQjUnsOer1YY65DPLQxMfOa8kliCGubE3Itp4c9Xql4jhqPiFE6FQYimxiLgXP&#10;jpbTvb2c9XqzU9GuF5jkmWpM8ch3zlCCCxFiNNdO1z+fh6vVLw6vkxDFPOSBvIclEuQbKAQSbe0i&#10;/b+31epIVDwvR1CYjMx83cAUJVwSfC2oNvHnq9WFPOjxKOmLgRgIrHxKkdz8eer1cGxCnpK2ZI3I&#10;huO4FyD4Dt356vUy4tiVKtdMYEIEas3lvpYk9xbWx8Adfz56vU04XRxTKa7El8tfeIUA6sWO0D2/&#10;d356vVymhvEsaXXc5JPtuDcfX7Oer1ZMapqfDIljhU77LcKxBLNYAaez+3nq9SXoZoqWqjnkkYb2&#10;INzfXtYE689Xqe67CAB85Ryio2lWs1hZjpqBp9R8eer1J8yVcg+bCDfvKD2D29vDnq9WSvqqVJzQ&#10;vtb7Lgj2nQi4v489XqbHOJVIEeCIhlRzu3gf5NdStiCDcX/Zz1epUQNT1FU9TBGIZEUhdp0Uke0e&#10;zwt/Tz1ephgmmxGolp8SPnKGKb2JOgOoufZz1eqNiFFHhVKssVwZCNttbA6dtTbnq9WVYaVqanqv&#10;tO2++0gWA7A37X56vUlMXp6YywS1jGJS6klSGYt99teer1S48LpvKasglaVrNc2A0Pwub2/Pnq9U&#10;PDzMarzqouFRSBtHcHW2o7e3nq9TpiEgejg+UiFoFZCANX3Ne576gWGlhb4689XqT0AjjrUNVESx&#10;LbifCxIAGttfHnq9TtV1sW29Ko2Iu3QAXsfhppz1eqAEgqQJqZlLLfdt72PcEfDnq9TgzYaKlIb7&#10;VCEiw1BtoSBpqfjz1epqjWvSh2rGy7EKXOlx3J056vVHiwusCK9PGNsq6i+twfZ356vVIjwuKKJX&#10;ZLLckkk9/bbnq9UeJbzJDMBuHYk23XPhz1eqNhK+XNNM4/Shiot7D3sRrz1erjPDWPWfPRXumhUk&#10;m4+vnq9XOlwdBUGoL3WqW7gkgKwNjf4Dnq9UfFmqEpRSqfMYg7GVg1rfR7Oer1RY2llp2aUghdSO&#10;xA8fu56vVENE8zmdWuz31PgAPHw56vU+Rw01RAtKHG823Wt4eJ+nnq9XOny5ZTFRqqlXLSXYKNvj&#10;Y6C/PV6napRadYabcbRaghiPH97vz1erHJ5EsLRGS7Jobk9yCbaW/Pnq9TDM8iK8s6kqQB7vhYd/&#10;r56vU04aZsQjaFZFHlaswsbDXS3PV6ntEoKaNGYu11XYTcafFTqOer1c6qnxPzVgrnWnVSGRmuS1&#10;9QAO/wBfbnq9TU9TIcQK+b74Go0Ovbnq9TtR1NFBBI1SUlLXUgdxre4+vnq9UMwwJTlIFJDte5Pi&#10;dddOer1Sqepoo32SLaRUYadr9teer1YqyahWoQT2QMt1A8SPH7+er1RGlV6o/KkW+ylzqD37HXXn&#10;q9USWrnidoEa+8EOT4eGn0c9Xqdsv/yOhxWlnx0PNDLMA8ccgjkkX95Ecq1mt47T9HPV6uGIxxCh&#10;aeFl2o7EKdGte4Gumg7/AB56vVhqI/kY46mpkCyW3FADezAFSABftz1eqCmI/NwGMIUY3LX7d+wv&#10;r+Q56vVyixJqaVPKF9wGhFwOer1S5sTpyHTZ20uPE+Nz8Dz1erNNWMtO08TABE94A+8Lg9uer1NT&#10;SQUVKtQ4DIwsxNvH+HPV6sOF1NJJCMRAvDEHLIO9uwb2c9Xql00gEvzgO4k2CkeHcEc9Xqx1MFLU&#10;WNVOVGrBQLWa/a/fnq9TVXVFTMHY2+yAqrpoOxJ7a89Xq4zRUMaNuhDTbE98i5v2sulh9XPV6pkd&#10;HKtP+jYM9gWH13/Lnq9Tc7PBunRT5tmJ7dx279wfbz1eqVQecEWpmB37RvUdgT3t3Nvjbnq9XLfN&#10;JWRI8J2THar2spcakDW5IHfnq9SmwTDmpaGeueRppGc7BpdR2tp4fr256vUM+QcZFNHU4ZUx2tsL&#10;kg7VH02t30PPV6s9djSOzVNJcMzhNmlrKSb+PfwHPV6lVS4hPiNb76+REyoQe12vr8dBp+uvq9Qq&#10;4HguDT0sQW6q4ALaaMx1UWAtfnq9Rl8lRCXCf6vi+1GIP+I2uVsfgPHnq9Ssx7LMdZS0ysoST7IY&#10;30A0Y208eer1BLW4dh9VX09RhteYnhLhXY3DHW4C3I9t/wCPPV6os9TiuIttJUmBXDMbC97/AGR7&#10;SB/AeI56vUhKiaOnjKQSWZtuxtVbdf7PexBvz1ep6rs74sKARGcpKimMso1sLWAFiNSSCeer1NVE&#10;+PY88UdWb00BCKCbkX7kkaDXwHPV6seMYUsOILQxxNUQqwAe4903sST4j2c9XqT9fhDCZKegi80X&#10;94v3AJ7Cw7+znq9Sry7QmWrekp0IBspubEAEE/Qfo56vULuJeW0aYfS7JGh3BlK3cq4ttU+y+uun&#10;8eer1ZqrDjT5XqKyZlAhSzC+1lLAhTYWJA9uvsPhz1eoo+csalpquTD0s7BUDv2Nwov29vw8eer1&#10;I2kRMQrYapCVkVbkMSBb4j8+er1CdljBqhq95nqPOCjct1FgDrYe23bnq9UfMbrhmHmouS0jEAm2&#10;4WI1Nhpfnq9RbszVlRUYjUxQVSyowPuDUg+ILH8uer1ICkqFlpY7topZGW1xuuex+HPV6lLgq1ks&#10;pejkjWYI0SoRdtjdx7Bf8+er1Ta+KGknj8xQyxBSbC/03A9h56vVFfHaeSFC1wocqosPidfh4c9X&#10;qjJh9NVXnnIYoCVN/sjUkn6Oer1P1HHTGiOy6k3Bk1sdO556vUrHo6fC6SOocgk/aUEEbLa29l+/&#10;PV6kVWYni2P45FHPUsIaWMU9OrXISIMX2gdhck9uer1CDBh2HUVItztdr3ZjoCbnS+tv17W56vU0&#10;NgTUWJxSki8iBwQBqD4k9+er1CimWpkwqPEFA3qoO0nQm5Puj489XqB3qFi0JrkpVVFqD7/ftcez&#10;6Oer1BXV1sVRTrG6AsLgkCwvfTwtr489XqTGJU1M1po0sToB3+oeGvPV6kbiQp6KD3F2f4mPaxOp&#10;J+A56vV2IYp4QlQGtbcWU27E9rc9Xqj4fPV0OINJQQO1lkTzFtcKw2sD4kMPDnq9XOur4qan+Toj&#10;uYAs97aA/r256vUh8VpUjpo6iCXYxYbtdpJIv4WuQOer1P1Di1S955AdzC9wdbLofbfTXnq9Srwy&#10;NK9lq5rBQLqCLEgi5v4i3PV6nKpqaeQqEsF2DUW0Pjz1erFhoho5ZZlsAWulz7Br3v2Phz1epT0W&#10;IS1E6TSG7RLdiBYN4FR/Rz1eod+n2XFzFidJSRPtQSJ7oB3Eh7nUeHifhz1eq0THhgeFUkctJOkg&#10;ZB5oAF2JADKLePtJ56vUXTL2WJ82Z6GHwruhaoVbbfdHexFtb30uOer1Wg9WqTD8s9Mf6tTqUlgR&#10;W94kEFlAsBppqD/fz1eqoPERXV2KtFKWi8skW7lluTcXvoR+vjz1eowvRhDLmGkfyn2lgo97Um5s&#10;1r6jx0+vnq9WL1bv8rTzYdUShpCoFm0YqRrYr+weznq9VTmIrTtMrRXAsbjte31XHPV6l9kNcQWu&#10;i8qwiVWJN77ba2tqfhz1eoxuHLDVhYqepkgqJNxQLazEA9wfZbw56vV7OUITC6aeFyHUhp/eN3Nt&#10;ABoASfbz1erjQ18la5eGYqPcUggEsSAPp+v6eer1QMemmpI7tKFq5WaNRck2t3PwYaDX2+Fuer1A&#10;7FmKfDa6RCpkiI2sAOzAa97a256vU95Wipa7E/NcmHe1gtgLgnQk3uCB7O/PV6jM5OrKeITx1DpO&#10;tOxJGllYfZsfEHnq9T1iuaa/GYJcNogPMiYsBoRoLtc+Pt+/nq9Qa4I6VEsGIhUllQuxRWFmUG4t&#10;fxB9vPV6hQ/rBSxR+S8ZkQqATa20km58bi3s56vUs8BwLC5ITUXVhKQDIVIsCLqbNbUe0c9XqU+F&#10;ZRqElqTTOGCh5E9rEAWGtgCST9X5+r1JPN0OLYa0QqY/MlOwoi+8Rfvf3eer1K3o3hED5ukxjFAX&#10;WNBEjWtpcsUAvpc/aPjp7Bz1eo0UFPWVhOHIAygMVQWuBc3HPV6gJz1huMYLj7TWJSNY5ixI2qv2&#10;SzEWF7+Pbtz1epW4hjkFXQCirRaNUAY2IuBb3/pB56vUiZcd+W8nCYx59PMjLJJYHcR9m/YXPbTn&#10;q9SXxGF6YsYXRdxJX3QVUHS1h8PDnq9SJp8KmlxKQRBSCdgKqAAD3JF9Oer1Lygemp6ZK6WJhG6R&#10;xo6i5vusRoDoT+znq9S0MdU9PJVSL7ihVABHddQLgixOnb6+er1NWX8akosTKNALbHOltP7Rz1eo&#10;2nTGhoK6oiecKQ6CTezWAt7QPEC4H9p56vUOGYsmYTiOXpsWwc/o0DFxtuWIv43GumnPV6i/4BWr&#10;lzHIZEcIXZVINiBr2+j2256vUfaOWnxrLcZq+8m0OAwCg3B0O3t21+HPV6gaxjJNXQYrUzwzE++0&#10;qDQ3UD7KkHVSTz1epe5KzhNRUplpYvInSEJLYEgE3FtfgbX+PPV6gg6jZWqXxFcXKssn2ggbU3BO&#10;oB1B9h0+7nq9UjKOV6NaCDGagGTyXZlQnU3JI3Xv29nw+HPV6h6iwiXE8LVFhEaSoVC2uCTe97Lo&#10;e/PV6m/CsDGFUr0dHGCUZS20AFgBYgfE27/t56vUkcxZZekd8QpRY1pdiitYga99QAe4+PPV6kvh&#10;eXsPlxinpGdDJMqjZYXJGo2jbYfVz1eoWOp3TL+Q5AlxMRCpNQjblSMA2I1uPgDY/Tz1eokOUsqx&#10;Yk7YfVuYPLKgr4r/AIbD2H2jnq9SzyRRSYJnGkxqcMiI7Io36EE2Nx/q9xfnq9VtPTfGxXqtUAqt&#10;EIyLnSw10t373+7nq9Rr6SthfyoFsoJLBjobtrb2n6Oer1Lv5eqrkjrqd/LVbL7hIIOg/O3PV6lh&#10;V06w0fnOql32lixsRp/ceer1BViGPSNN5wTzDExBI1AHbnq9SPkzbLQYsTUsFie58u5JAII79vEc&#10;9XqZc7UOG46kb0lrI24diSbWtfnq9RXsZwuqwvFo2nkDqsgcg2IBBGh/hp8eer1D3luvak8qalWy&#10;u4vu1Fj4Lf7/AKuer1G8oK5qDD43IF4wFAsALHW/PV6gEz9lSDMM1RXxAJItgzOu4WJJ01HPV6q5&#10;+rOFT4Hi4nqP0auSQqePcA99Neer1PkRxTActUgnl88TizA6kAkjw8fHnq9Slw3qPR02MVMKLGZI&#10;FS/gW0B7dvh9XPV6jOdOMdfGaqargJHlBrknUW10t4H9o56vVI6iinzJhqUdWgkWbzPtC4AAB8fj&#10;z1equnr9hknT/pxVUlJT7TKXUsBcgMpuQPZr9XPV6tV/q9UV9Fn+V5zvRpAZE8bHtYWv8b9vHnq9&#10;RZszUuJYbiEtVhpaPzCGQs2oN/oFr+Ol+er1GX6M9QbYZJhGaJB5ezWVz7iMdT3vcW56vUger2SR&#10;hinMeCRh4Zlchiu5GYG+g7XPsHPV6i2w4zSVFGk7RiMTxlih/wAR8fq56vUEcuJTyVMtNVAKsZci&#10;wv7tyQQB/Hnq9WTL0VPXTpKWIG+zL2Av489XqUFdVLFUTrVIXjN4owdLt4W9uns56vUjZKgYeDIs&#10;YVAdFbW7/wCL6P1PPV6o0KQ4oY6dfc3OTr2F/tf0jnq9QwdPpaxSVqJN+0MFstrAXBF+2o+vnq9T&#10;Xm6OmiqG+bTzEnsW23vYa3+rx56vUg2xGICT5GRQrKFQEH3QB2H0nnq9UjDa2ojano65t6SEqFOo&#10;BHc9/G/PV6s9TV7a0xwqNoul++p7D6uer1YPnqmnJjrCFeIgbbj297i4IP8Afz1epunmFTRkzgBr&#10;kOASL7STcc9XqyYH5rMUD6r9lWPie/h3+/nq9TpVPD8qDJEsrIlgLdx4adwbnnq9TZTyqInrwrRT&#10;oDsS+hDaE2+v8uer1OseIU/ycktTDeyx2RuzN2Fuer1emjkkAq5gIgiNLZToWt2I76c9XqyzYpXY&#10;lTRGlhDeYfHUAhdb2t93PV6ptGlXTkSTRKDtAF9Aoud1iOx8fu+PPV6llQtJUGSbcEJKakm1h9q3&#10;0jnq9StpcMoaSBJqSVr933+Fz2B56vUqqaOIKSBvANiLi9+/fXnq9UTFIKtoDQYfGyRst3J1sT3u&#10;eer1IOrwrEDSstK4HmWCnS6keNvEHnq9SZeFaaqSRiXeVtoGn2rEnxFibX56vV6SJvmJY5CBts47&#10;d/6Rz1epoeGl/mDYg6gsyi+7wb2256vVxjoZcblhmhmEfkLILAG+p8L89XqZY3cYo1LUNYRkHee9&#10;iv8ATz1eqPXyJJQrTmwLEsVPe17A/X3tz1epPVVNJBYncq3IU66e0fXz1erNOaIUitSXDISt2Hcb&#10;bnw9uluer1OMc0aItVAU8wxooTW4bQXHj2/bc89Xqapo56qrk2i8u87mBsvstrz1eroSCSb5cS+W&#10;oOhYA3Pibj8v6eer1TafFH84zVFveuqgKCb6ak89Xq7lo6iqqGhqW95XU7b6gHv+XPV6sxrJ5a1q&#10;WeMyRXvsBsNoPun42vz1eqcBIrvh1KyvEjJcmxIAOo7Dnq9WaKCalqJKu6EAFVUkAG4Nz9Phz1eq&#10;JFWVsckNIEsbXKHS5N7FfE/Tz1epxnlRY/LkQoFKnfYj3vYPaB489XqdlRoITNFKZXZWV2ewUAm9&#10;hroR7Rz1eqRSySQP5lKhLXJLIBtJtbUeNh3vz1eqQarczwohvpv3XAIb7QBvrbuOer1OKU6VWyiQ&#10;eXDEFAHYm40t27H2c9XqErL0605SOSTbHEdddbeJ8e/PV6jK5AxmA4XKyynzy0hO5DaxGhBItcc9&#10;XqAbrJUFHikpHG+MsPYbEA9h+3Tnq9RPMQaSbEmaZgqlgLkEaX0P1fDnq9WCBaeCreVP00cRWwIO&#10;tzb8jz1eoS8tUFfPVNE0IWNCBe+o8Bpz1eo2nTL0tdS+oOJefg2GXiK7vPb/AAA2OnfQ89XqFTN3&#10;p5zB04iFRisBULrot/DuRbsb6c9XqC/56WillSWa6OAIwRYqx9njr9/PV6s+B5kxKjjmqKeZYJQW&#10;EG+7Krdg7r4g66X9mvhz1eowGV+smKZUSmrY6tKmsi2JIYgy7t1gR4EA3sbG1r+GvPV6rVejOfmz&#10;hiFPhVFIPNqGjFhYKrMpJ3EHX2WGnPV6tor0K9HMwUuErjdQgCbU2lQNBr9dj3/v56vVZ7i9FLh+&#10;HMr2Zha57Hvz1eoEMTMb+ZuGliRfvf4c9XqCSopKmsncxEsFRlAvoGt9Xt56vU0T/wA1o1FXPZ12&#10;BfKAJO74a/nz1eqZh4eJBT1L2L6t3uAb89Xqh4k4jienQhleyhrWIt489XqRWLVS00tPGlvLDFje&#10;5LC/9t+er1R8VrsGoYGrZqiOMRH3Va4JB7fu27/w56vUjaCnp8ZqTWSjZMXvcfZI8Ljx56vUnc3w&#10;RUgiNGUudwlGgJPhp7QOer1RsAjpY3ZaqMKVQbBqCzEjU/V+znq9Weqp8HkqFo59HQggggfvXGhv&#10;4ac9XqVBiQU8/wAsnlwgHsugHc6/fz1eoOmmwufGbs99hOncr7B9Hjz1epSV9bRU+AiZTYWYEge8&#10;QT8PZfnq9TDl2koZUEtYdA2+ymxIvoPZc/0c9XqhYnUU9C0ldKVlCuWCnQAdwNb6i3PV6guocObM&#10;GIHHIztDl7LqQdb3t7fDnq9QrYNgXlYVLjye55pERVrKxftf6bc9XqdsNwf+Vuj4rOkiOwZbC9r9&#10;ge/PV6lPj1cBh4hoEVfNDbmW4JHbsOer1IvB8s4ZTRmSrdgyuNo0uAfYD4c9Xqd8QpPk6JaKhclR&#10;7zXsSwGoH1nvz1erLhXkVdTEac7AFAlB0sdb89XqbsQgwt5nj3qShG0MRYi+rE9uer1JpMSiqcZq&#10;Ia6IQwxlfLKEWYDxY+0n9deer1BZm7EMFqKjbVWCxMxU7toW/c3sTpz1eoNcTGATwNJS7qlCpVWX&#10;37k21v7QR4c9XqD+pwibCq81+G3aJCjoSpUuGHvLY2Omuh0+nnq9XsbwyATR16zRyXIZkFiAQdyn&#10;4FWtqPhz1epDx4/RYpjCwfMbXUg1G0Ekv4n46G/6356vUY3C6zCRgwrcK3MHsrb12sRe24jw9vPV&#10;6hJy3m2lr5HoAjtIGCMVH2QPo8Dz1epwxzEZlfd5djtZSOzFb89XqWGT6ej8iJ6kOIySGuW90dzY&#10;+B1vz1epW4pjz4K0mIJKk0cCt5YVTuAPiSe/h29h56vUyxZ0TMarJEGdHjJJZSCGHcXK/lz1erFl&#10;umxXE6iZSwsB7rdhobAePYDvz1epa1WGw0aK9bIssnu32kEW8b/w56vUnJMcMuMx0lOv6FR27kt4&#10;d+er1PFTQPdJkiUlwFYag/T9XPV6ptRJQ0EkSuqy7iFL3sQo+j4k89XqzZlWlrGp8UhjAcbWJbsT&#10;bW/tFvDnq9TfVUk+aY/Jhb7AAQruUAL4Dnq9XdHhNOuXkw/EZ2mmUsxJYgWDEgfULDnq9XLpm1DF&#10;ieKO7kvKQFVveAIAsFv/AB+Pw56vUlMq4nX/AOc56UNsErsoBA2nW9x9HbT4c9XqUvVUV+Vqp8Z+&#10;XaqeYLtRCAWb2AEgAnv/AB56vUl80UNFPhdJjVOuyod11ZQSBfUDxvpz1epe4vWUWJ5IAS11XsdS&#10;CLXv7trEjnq9QTdMMfqcJxCop8Nj+VmlLAgWFxYgnwvcHnq9STzFh0uBZnXGaFbM88RYG4upb3yP&#10;DS/PV6hB6v0FLmjCknovcmaJdRc2Kga/Sbd+er1N/ROLEkwOqw2r/SSQiRRfQhfaP6faPjz1eov2&#10;ZuqWNZG6kSrR0jj/AAu9thF9pW9yfG+vt56vUZnPWEVWP4JFmcIpJRDLuBAUsL2HtHx0156vUmum&#10;OeKHHcHkwqJbx0ryQsuoABv2+HPV6kR02pUy71kehqNsMEsIZdSCX3n6tRY/fz1eoT/UzlurxbKk&#10;uJYIoFVAVsT2IOpN9SbW7c9XqRnp0zBVVWUqnBc12mdJG26gsAL6eP0/dz1eov8A/nhfpJ1valnp&#10;2mpayoWNrIdtpG01HiNL89XqOH1WoqPOmBSYgkACyRAqBewA1Op1v/Rz1eph6K5zw6vyicuUrKyw&#10;iRZNNAR4e2/bnq9RVsIyviWTOsD4pC7BK2YvKpJtbcAdnsO3w56vUcvrHlutfJUlTg7mRo9kkbsN&#10;bEi4Ya6WJuOer1I70451q81R1OE4lKJXpisZTabAagm3s+PPV6gr6uZQwHKfWjCcy4eiRxyOfMZv&#10;dAbdv09v2e/PV6jq4hDQZ9yfWYfTgbHicKRYm5Fx937eer1Fg9N5xLKuYMVyFjLhjRIhRbHYqsTo&#10;tyfZbnq9TL6iKyPJma6bMVKpEcRjeQKbC1iCDbuvt56vUZnLeKz51yHA+JQKaOaEutwCQ224BBX8&#10;+er1Aj0czPh+W80YllmndA6zn3ewIYa6DS456vUk+uOTcXjz3S5upZb0iyJGkRBBu5tuvf4jnq9R&#10;9srUPz+TVw+6yRy0pG4gFblfq1B9nPV6ih9Oc4JlLOdfkGoH6SM7zJexKv2t9J0056vUjev/AE4q&#10;cOq4upGGwyS1FMyy+VFbfJbXYNxA10Gv9vPV6jgZcqMNzbkvchAbyQzJoQp29r6+Ol+er1Fz6G59&#10;xinxyXImNJ5VShmZHewWSMOba+DWI0Pxt256vVF6/wCRMtYLnDCszSPHFMz+ZJINQTuG67eB7A89&#10;XqOFkPHcvY/l96Ch979GVDAggkLpYf0c9XqJJlihnyf15mwjzGaGsaaQ7idwJK6L7V9g8Neer1K3&#10;1T1+E4DgWH4kxj0q0BaRVIUD3rsDpY6Dnq9Q+dKc7ZezzleKtwqaPYUCsotYC3sHh+WvPV6i85pw&#10;WfJfVMw0spMFYR5cdyQOzafePv56vUo+tVfPRUVBi1HGSIHj3E2BKggsBf4c9XqGXI2dMNzxl+am&#10;3qIyliDYgj6Pq56vUCGQsAwvpt1Eq6XDAKemq3MhBa976m1ybC/gOer1RvUrmepp8ujM2CpYUpZy&#10;AoLELrtW9/tDT6+er1CV0jzlh+e8n02J0wB8yFSy3IILLqpHt1tz1eoG8vVVLljq5WYe8iQQMRLD&#10;GRYbSffJPgb6gc9XqYPVRieNpJSZqylCZxS3dmXbfaLXF7EAnvr7Oer1DJ08zvXZ16e09TiJB82O&#10;7gAlgDpY6+P0f089XqCbKlXQZQ6m1rQDSViUIsNq9iGJ0sfYeer1RvUThmMVuWRjmAu1LPTuNzjQ&#10;AP4m1iQBr8Oer1KHohj1RmDIq0tWyzPTqVlO+4LAkaa9vhz1epgwHM8eWc91GGT7V+YIIG4AqoNi&#10;SPjz1epD9eMoLisMGaqWXYfmY0JKmwUstvvJ8Oer1D1BF/xiZIHUM3kAMhsxJCmxtfxOvPV6gT6T&#10;ZhrJ8RkynXqY5Kcux00Zbm1/Dx7fDnq9XHq30/pWxSgxt4f0iSoyhBY3VhtOn089XqHcwQzZLZqn&#10;9KdhAj0I8y1vyPPV6gM6ZZzqaOslpZY1EsKMrKLEBiSTcd/h9Y56vUhupeEnBc50eO5csklXsSSN&#10;dP3mLHv43t9XPV6h0rag1+UhEXKhFJItcuWH8Rz1epC5NrfmI0w97qGLd73ANwNOer1AdmvAcEy/&#10;1ZiVnsJHvG4Nzr9oX8Lt4Hnq9QgZ0qJ0wZ6oKJNp3hSoYNbTXw1tfXnq9SuyShr8DSmoEWVo1Pmk&#10;WC37gfUOer1NeE0y4ZnOeGrkClYg17ABS1wLW+jvz1epVZqw+ganR8RnEflsHYMNCBYgk89XqeKH&#10;+Q1mEU9cai8K9ti7iQ1yNCR9GvPV6i0Z4FRjS1dNleocRwOQGYBSLk6Wuf489XqLjH0gy5XYumIZ&#10;nRampfaGZwpUAG+g8LHW4/Zz1epfPl+PDymG4XTQLGWazIqhlX4FVuRYdz+089XqVgy1QNhS1bIP&#10;0liwAVSna/6+3nq9SaxrO+FZXg87EGtFBtC9r3+j7r89XqLpnD1f4dgtLJS7RaCyqyEEC50UAKb9&#10;+wHt9vPV6izY31izRmfFqeuqaox0xDuisdp94lSLnt9BHPV6n3LuFUWO4jFW4xKY0QAEC1lCg6k9&#10;rH2c9XqgZ1634PlWGHC8LVWjZJvfO0kDTaL9/jYfD2X56vUWvHupNTNiAraUL5c0bENe6gkXv4G/&#10;gLePt56vUCHUvqcuEYS8+JjyAABvIv8Aa7kkAnXw9n3nnq9RTM05hrq6n8qFmUsbqWGrAm4Oo7Ec&#10;9XqQ9NHLHQOY195mKEEHQ+Jvz1epjrRI1OZJyUsQt9dSARcW56vVMws0cEqfOAlyCu43uVYdgb31&#10;56vVmxKq+W2VNFYsgNkci3e17/Dw56vUiqmasLhYF99n3MdLHS7C5Pfnq9UtKeRo2rAgJYBSLC48&#10;QbEfn356vUz+XA9YYmazBS3vWNye/jz1eqLPgqDbMye4ti1yQDfwtz1epY5dxIVNQtJQRNTwoCBY&#10;3Xb42Gpt9PPV6h1nq3Wlijhdb2sQVtdRbQ9jcfHnq9QX5zxV1McDEF9hj90aXve/iSQNP2c9XqCS&#10;vlpaSSNZHvvS97aad/DTnq9UA4gd6pQoNjEWF/A+P1c9XqnQtNVM4qFsSNt7ezX6Neer1JXFdyQi&#10;FX3tpfsABz1epoKyQoKeF7OQpBBsLjuB4HTnq9WOiUHGJ5W2p2GtrkjuTa/ft7eer1c4lMZkqrsf&#10;OfQgnaF7EEXsP289XqiVlbVfy3yYkHkK20g6OuouATqQe3hbnq9WZqvzllKTeSiBWt4KL+zX289X&#10;qbJK+BnkWmYywPcXUX1PY276H289XqiCWeOaQQXiRCRue3vEixIP5/289XqwYelXBUeZFd2QiUXN&#10;xtBNwAfj+unPV6hEhw6GaEb0DF/0hX4Htfnq9TpTw0sFWqopcC5I2ki4v49u/PV6nFaBpCXS5ZyS&#10;BYaAeH0c9XqwU+HmKWGrqbq0TnUNZSrA2uBobc9XqfKrGGgUS0jA7AQ5PcjvpfTXnq9QVYpWiEVE&#10;4v5dYCb/ALwbRRYeFx4/s56vVhoiDTF4WEbRbFsfFuxA01sOer1PYMr1q1LkoI2VFHgxIsdPEDv4&#10;89XqdMJplpN8VaxeJSzAk62JuQT4fRz1epQSimq4w9BYsQQLkW+HfTTnq9UWloGpadknAZtpLHS9&#10;/H4c9XqZK+H5VkZbguwaxBIt7Bfseer1PeHK0lQs1KoTYQCD7Dqeer1CPGcLXzSYC8zjaBGwAF+2&#10;luer1JqpmSsrim1lUX3nTvf6Oer1dz0zTSLMsnuKLLr2v3A/jz1eqBXq1ND51rgkD4WJ789XqTdV&#10;VLh6qiEeYwYdxYjx/Xx56vUkIZaiPzJF/RtJu2+6DroNfgeer1ODYl8jKhnvtayqoF9b2Jv4XPPV&#10;6lUkyTEGYDzEtc27A20+rnq9TzST0XzjoE12fo3b91h/h8Dfnq9SExahheUTztZlJbcdbk+0c9Xq&#10;S1TRwYdItfFGZ5Ptgg6Ag+zt489XqnYE7JXN8xMBHUuCgOjbmHb6x4c9XqFaFY5vL2DabhN172I5&#10;6vU25gZppYo6eQho5DLtGm4AEFTfuDz1epH1NZWpRpPSRs6sWNx2DDWxJPh256vVGnqZK3ZOjiKc&#10;BQwv2Vuxt9Vuer1K3CK2oloyu9DchdhXUEHU3uRr9A56vVmxEVNTVJE9obC99e/hfnq9SQxCStor&#10;oHV6iVzdrEC3s+7nq9WGOLFhUfLMVAkAta5Unnq9TrWuI4o9m29iG7WJA7g89XqR0VNTU4coyu72&#10;cqwuoOptY3Hx1789XqbqWsmWuglZk2SOwJUX26fRe3w/Lnq9S7oq1liCYdt3hjvJ0uCSNB8O/PV6&#10;lOmGK0cVQXBGhF79xrz1erFUTtBOY5l3xSFdwP7o7C1vbz1ervdHQVl6AgK1zt9oN+er1CNhaQwY&#10;W881mB7LobX+PPV6pnlR1tIhewBJ8SCRe2v0c9Xq5UNMPM+Tdd7XFh7B4/Xz1epoxejakxYiNzC2&#10;g0/d3H7R0vbnq9Qb5jmapxaqnqQJKgMXMh1Mh8Tu7En2nnq9T9hFbHVQJAuu61x4g97c9XqXmH3h&#10;rlNVEsyECy6+6L2uB7eer1PMUTsr0wChSWKg9++hYeB56vVmENfQilmoYkUuGdty7hoe5BuLn2Hw&#10;56vU64tG0knk1Ys7bbbbKO1zoBb6uer1SsOMldSx0tQoDIb97WXw9mo56vVlramtrpqihp2Vtlwj&#10;MQABceNvp+u3PV6k/V1jbIqKVVE6WQ294GxuWv27eznq9UvFaSgVhSR2YlRYgDva9+3h/Dnq9XKk&#10;no6SuhjxD3UUAsbfaPsH7b89XqGnLeOpRYgkMRXbsDEC25QSVHb2jXnq9RocpZjno8wUzVNQ24RS&#10;Kg7KI2tcE20N/A6n6uer1GKwLMIpMLAhuZmLHcDqRfU3+vnq9TJXYzjsUctMzeXTqrMhLD3h+8CP&#10;DU89XqBvP1RLiVTFV4S0QSeMJJGQWCyILWFrKS3f7uer1FdzWHFYkk6+YxV9p1uoGn3E9r89XqDG&#10;SglWoKsSfMS5JA9ul/o8eer1TcFwmnqa145JtjEqDruuAOw1sDfxHhz1epd4dgsaVXz3+5m6SI32&#10;Ra9jrpr7fv56vUmcxVeF0mJl4AFhDFHK6qLfR2tz1epjixmJZjJQx7VOlwTc+w9/Hnq9U+pz4HkJ&#10;rIhJFuWy+0jsSLG1j9PPV6uJ6iBovlWUOwuAjajaNT7DY89Xqao8/wCG18NQ0VMsTMAAttEHjbdc&#10;2HPV6mCozFR1EZ22UAgEC242NrfWOer1IrGMQplcOQSXuBe+g8Ce/PV6kv5ZB8o3kZ2Nxpb4Ac9X&#10;qzUtAoa1Su3aRoSAP6O3PV6nanlwbBYGqaS0k5ksfGy2ubfC/PV6mLEM0DEZoxG22ohY+5cX237n&#10;Xx8Oer1IvHswvSUG+VrJMWttBNvaSdbX8L89XqSksz1tGZqSbcoAAI9p9o7/AE89XqgVCVuHypKr&#10;BgxG82vYHuAb6c9XqimrgaoEbHewstxfSxJ07689Xqz1D4fBWLHM+87S21b3VvEfXf8Ajz1erPQ2&#10;qNtJAu1rkyAdwNRf7+er1KqlmhFIAbB4iFD9gW11Pttz1erqoxCFLrUjUPZCQD7xAGnjr/Tz1eps&#10;KTsyVNSys8n2Ae1r6i3tA56vVhxoUskRimDEXDMq6bra3+m3PV6scEcd1qIHAUDUHXXsRc9rX56v&#10;Vnp1oYZmaomABNywsR46d/Dnq9XKiNZR1chmVWpwTtU38exA/Pnq9TrNDVn3kChlVuw0IPx+HPV6&#10;oMlFJUotTIQJI2VUA1F+x08b89Xqn17TU8W5ApOitYAXB00t2t356vVjjKUTSUrbtqgrsA8CDY3v&#10;489XqS89XS1dLU1lO1pU2J5eoYtewsPo56vVMMgloIZKiM7oCGIBsxJB0ufD8r89Xq9X4jgVbify&#10;+X4Joad44zKZZVkcSW94gqqgK7XIFrgEAkkEn1eqfW0EC0rVlCSTtXYASCW9h9vfnq9TjlsNQVLT&#10;hjukjUSAHQMPAfQT356vUOuUpBRx/NVkjR/ZYta4t3PPV6jK5TznSK6V9N+ksxZO9yADqf6Oer1G&#10;S6f1stFmKllgmZ56lkeSM391JDuQ29ljYEd+er1XU5AzNHUZUSmqAkVlhRnQ6qu0ghfG2vcc9Xqr&#10;k9aWHV2Y8N/0QqY4EdGKlbuBc7rf4vj9F/bz1eqj3OFBDh+IPDIrSICq6aHvYk9+3jz1eprqKWmD&#10;tTROqMQSptcC40v256vUG+LUKYcoqJdglUKyuCADY69vz56vVkwzHIY5TEVDl0YFlIN28FH7dfq5&#10;6vUo2mjOHLT1N03gajXb7ddPHnq9QR5spYIJvLeUvGm062F73FvbcfH6uer1BtTSvBUGRBqNO3x+&#10;jnq9Q8Zfx7EmrYxWBdm0i8YPbvY99T+vfnq9Qh0mIyGJpoDbzxcqwOlj7D7Oer1d4hVO4URqWiRT&#10;f4X7E/Hnq9QP5nzCkfnQRMBJpa2oPt56vUGVXLO8ccMjC972Fibk89Xq6qUkp6oPTsdyAbb+Pttf&#10;nq9XdU8YZJW0mGpt2HsW38eer1ZpMQdvLaQBlBAItqV8eer1TqaKoeSapoA0ITQbrAMt7ED4jvz1&#10;eqU7VyUSxNcFSQdQSVY/wHx7c9XqjV0c6slHGVnjj98AkLYHtrfw56vU54fJFskjmTy2Vt9tSRpY&#10;a+w89XqTUsEtQHNTIHYEbTrre97DTt3PPV6oNfFNFMYmFwSLN7fZrz1erqtgWNkCkH3RewAsT4Hx&#10;P089XqwGNI2McliTaxB0+nTnq9WMqVYxCxN7aa9r9jz1eqdQRUtQ/lyXV7WX2E37n6Bz1eqeaaOp&#10;j+Vpk/TRyW8wX943Op72tz1eqZFijSQzUlQqxnaq2Gt2BuCNb627jnq9SrNUy0UdPGd6lAGF9bHU&#10;r92nPV6nqStq6+nVYzaCSNYwjXvZb9iCCCO48eer1P8AFiBqdsb6RqABY6/H77c9XqfcMraqiqmm&#10;lZEQC6sG129rkW056vUnsaxn3JJZn3qSQDpoRroP6Oer1IPEqiOrpBFDfex2hSLAkm9z3FwO3t56&#10;vVFqkoqSCSnnNy123Emwa2ov9Phz1epFwpXySrHHukdjZVGt76c9XqyFDVVEkdSBH5Y94k9iGAP0&#10;+znq9WJYL3jjY3YEpcdwO1vjbnq9UaKSJFkWRbkqQL+329uer1dPGqxKoILHU/Adhrz1ernsg2sg&#10;lBAPu6EX+J056vVicCIgRMDddSP7eer1cGBKiQ+OnPV6udo42FyHBANgT4j9nPV6uUku+MDTub6D&#10;v93PV6sClQbsL89Xq8FYqWA0HPV6skMskZKo229r37aai/PV6s7VdRG5CuSNT30uRrb6Oer1Rrld&#10;oOut+er1SIVaNt8nuEruF7i4+FvaOer1elWokiWrl1Unb7P4c9XqjM1pCye7rcfDnq9WRFVlLG+7&#10;Sx8Pjfnq9XdQZd4Ey7SB+t/jz1erBp256vVLD04p5IigLXBV7m/xFr2sfo56vVmmw/5emjqJpF/T&#10;KWUKdxABt73sueer1Q1ICFdou3Y+z4Dnq9WWeYzBZH1YaE29nb7uer1YZI2jI3294Bhb2Hnq9Q35&#10;GSnqqJpU+08hsSNF0tsGpOnx56vUvM0YXBJRRx15vKEI23JK6aH6+456vUX/ABGkqGT5aTVdxO63&#10;YDxbTnq9TdSQuiSLB70g7i4sVPgPjz1erDKytRwJGCd8jG37x8Bbnq9ThXl6Ro5nVojKFV76Egdy&#10;LG+nt56vViiipYJ0TzRNE0i+6CQQG8Se+n69+er1KtaH+XmUTKCJ2/R2va1r+OugHPV6mTF6SdIo&#10;4rgWXQqQSSR489XqYKVKnyROV/RqxQNpoxF/7+er1LCnkonlfy3KsQdzKPG1u/x56vUmsQnJnWnk&#10;1tYdv3fZfnq9UBkemnElKT7tm9njp9/PV6pnzCVEsvzmkrGykW0PbXnq9UCNqieUqjBSAe5A7eFz&#10;3PPV6oheQpsJJXvb9vPV6nWkw2WpmMdM6vtQMT4eB2nTw/X289XqfKloo93moNgQou0kqGI8NBfn&#10;q9TXQz1UgMEJHmvYKDaxUX0t4W56vU5UZrJK2ad/djRSsguAF07/AJc9XqzSVzVVR5dPMu0DWwI3&#10;MB29nPV6oc9W9QJK1EAlDIpPibafRrz1erFG0sdTFiQF2BuVH06j4aePPV6sMlTKiTUnliEzNuVt&#10;RYf4R9Pjz1eqHEVhZHRt0ouLDUHd7TpY89Xqc2pTFOtFUMBuYufeJubak/SNOer1NzyRxkpGB5cg&#10;Puj/ABDtz1erKDHLE3nOQyAFibnvp8fo56vVDgcxeWrABblrn+P1c9Xqz1gSrlMtHdgo1BFrm5vb&#10;nq9UJC0LI6HaSDr7NSOer1TPepYZoAQXbQt2t+8Rc+3nq9WKCGOpRI1ba+8KB8D3PPV6nTFFNI6w&#10;+YZGT3QB9n6dNOer1ZqJFk3Yq6hCoO0XsBYWv2+B/W/PV6sGH4h8wy0tXYL75Zvb4256vU2B5pWY&#10;biqG4v8AC/bnq9Thh8lX8tMVBII2jsFGlibc9XqiiYLClHL7rJuJNjcfDva33c9XqwxUyxMZJrlR&#10;bbp3J56vU+y08QnjeNCQAPsi1t17XHs8Dz1erBWUs9PQ+SqhkZyEI+0CO4+jnq9Qt9GExOizDJLT&#10;yokgiZmWaVUVlVTcXkIFyNAL3PYAkgc9Xqs96XZjE9AtDThWjDQrtiYgBgdQpUjt8P4c9XqPfl3M&#10;GG/KvCvmR6B9zylgCAb3vfQ9rc9Xq9T4nh0dGYcMkWOWaVjJtsSobS3j3056vU141QUX6F8PqN0t&#10;iHtY3udAQPbz1epNYphkbQt5a2ljUEAE63A3G23t4c9XqBPMdJTNQy1UVw/mIgS+gLEagd7D+/nq&#10;9QfYjl9fMYiAkILKNO5I3H6D356vUjcZwiVofIkp5KedQVXcNGub3BBI/hz1eoIuoFGomjjVSGiU&#10;K4te7eHPV6gUrMYw/wCWkhjuJBqQfCx737a89XqY1rIHclPfAsGYd/aNOer1KrDBT0sxaO7FgApG&#10;oJPh489XqOB0dxbEY8OiomcU86zRlEW3vILkggkDX2WPwtz1eo6GFyea0FRSXcFi4FipB173N9O1&#10;jz1eoRKDEJ4oo8Lo42MzM2/cy67iSbePfnq9U6jmmpZUqcOiZyzhXQ3LLqfbbnq9S+xLDGrGjptx&#10;dFfzGuLBT9o2J76gc9Xqc/lKWmhkKEo1XHrfsRfQMPbp2PPV6oy0lOcPenp3EBRlIBJ10N7fH9fH&#10;nq9U3C8NqfPNLTyny2UWaS264vuvbTw7D9vPV6plbS0pZJJHBljR7qVJYgm1/h2056vVwoaVKqIo&#10;BoVYFvED6NRrz1eqeIqTCKSM4a5bY1ioJJbdcX+i/wCV+er1KSLAUxDFqqjEiyeTFHKxvcAM1wov&#10;7LeP9vPV6lAaaSGolgRls9pFAtopBGo9vPV6lfhpiXBKfDqmSMkyP7gRbORpr7ewOvPV6myo+So6&#10;2BkiMlPTtJG+wnZd/skjW9u3PV6nf5WKXCKwVTLGSUKMGFyQblbfQPz56vUpsGwi1GiVRulZEqRq&#10;RbaO9yO4I+/nq9WPDcBmbA6vGaOORa+J5ALKASoNr/Qy+PPV6mqWkkOKRYxGS8uwKyMCtxcEED2g&#10;m2nfnq9URo6aHEWemlLGO0kqkaqTpt+g/H9nPV6kxJSzUGJS1assqRiRhEO7kqbfDtp7Oer1JHEf&#10;5b/NErStmESsirqA1xoQV8D356vVBrM0Plxo5DuZFctMdAEQ9vA6X156vVjpc30VVOlbHPekYl2U&#10;WtIx0uDr29v9HPV6v//R01I8QQ1L0hCvEfdZVtfb8O9ieer1Og1xSwNokC7VP7u0X7Cw18eer1YZ&#10;6yNTLVMv6JGDuSNAb9+er1PlJQpUeYiBnkYb4wtr273II+rnq9TFCGqpJC977yTYdyND489XqWFL&#10;KFrJKeFdsDIpubXDga/Ag+z6u/PV6uoZqWKrjEtUjw3PmhAdyg6Dv4/Rz1epQUQoxTCmhlZFct77&#10;C5Zb6i51tf8ALnq9WGeKixCMGNSroSEN7EgHv2+vnq9T1UTtMKUYWt02f6UWA/ygJ0Xvewtrpr9/&#10;PV6mOox2vataPEmimhCEfols630AY21+/nq9WWhRVvWSpYPtSMHuCOw8O/fXnq9S/wACWfEMTEWK&#10;klnkXUi+nhrrcfTz1eq1n069GaenpmzhikQnih3hQBrc3IAHgRz1epS9VPn8RqJ6OiJKgObG4AAs&#10;du7b217/AE89XqrpzhS4mlcQsX6V/wB2OzAgGxII729o+nnq9SDTDJnqmkr1YC4Q3Om297k/w56v&#10;VjigpqSskp5bLG5Aja1yRe4JNj46c9XqFHBaiuFPJh9PKj08ca33BWO7U6XvY9+3189XqTS49Q4d&#10;X1jVqiRGIWMgAEAH3vhcn2/fz1er0uL4Th+Kx0GGC5CMWFwLFtQx9vw56vUlcTFJU4g6woJEYlh7&#10;Co0JNrajvz1eqMmIYLDMuFS2+YuALN7xU9rAn2ffz1ephxzBqN5ZaagZv0SAkkk7tSTobkEHT2ez&#10;nq9SWOH1jTPXOwVgq7g+hPjax+HPV6s1TW1Pn000IARSPcbRWYdjcDwHPV6neowytijNbUHbKm5t&#10;l/dPjfwvbw/Uc9Xqbkhq8bjFRMS0iFS19L6ew62tpz1epA4vTStiqvh85iMaOjw7QYyzG+64F7qP&#10;o56vUpY1EFLDTo9g7AOVvYgXvr4Eduer1cJ1GGxJVblVW0sbkHXX+i/9PPV6kliE9NCJXBUbdzqV&#10;7IAAANTe2vtPPV6oeE4vNKC7kx3X7QI94AeHxPPV6nWPHIYYVgNyJLsjA6g/EfRz1eqBglXVVTsh&#10;kTaXY79ugF/E6/X+o56vUqMVYQ05rhMo2lV2MPtXPhf2Dnq9TMKqIsymIqq2BKtob31t3P1H+31e&#10;pvqWRKt6OREFIwUq97NvGgUA89XqljEMPilemoISDEoUMdQQR3FgB3+nnq9XVWslVhwMBKzAAkC+&#10;lz2At2Pc89Xq4xVVJDh0tXOhDKAASTtB+OvPV6k9UCeom+bqDtV1BsAbW56vU5loEodsY1k2g9tA&#10;x1Pt056vVHg+UapqlpT+j3asV2ll7a2uAT9fPV6upz5tNHUttKR71G3VvdPbT23/AKeer1Y0xGdJ&#10;PMdSF0B+Psv8eer1Y5cdjWeLcrbIVeSS3gBpqfAG/PV6pD45RYnRx+WxjR0I27bgg9mv3+j8+er1&#10;R46Onr1SaSPzJEICaCwt2789Xq5SwCmrngoCPMC+PYH4+HPV6m2rFY88U83dAVKjsb9rW9nhz1ep&#10;idXxGB8PmdityrFSVIJ8ARYjnq9TtQQJhrLTuoAjYqTcnQ+Nz3PPV6u2pKOpmq68Mdoayj2r8RqN&#10;SPjz1epthMlUvnUqFItbhrgjXTQ689XqlYGJBULNNtDkEEdtL9gfbz1ep3p3xCczIi/oTJtuRqfE&#10;AHuRz1epyrcNonmCId0gXzCtz3Avb2aH9e/PV6k1MZpkNXKgR5nD6Mb6eLA+J56vVjgqKimk+YmK&#10;7W02kAgW+BuPy56vVDbFZxFMtOq7ASxsgGp0GoANhz1erBUSSy0nnVOgsPfvax7eHw56vVCiMiCK&#10;dnaaMgXbvtsb3JP6/Vz1erk0qmraQncLlhcWJB56vU7U1Xh9Dg1RhRpo5ZjIsy1JLFwNR5SgNttr&#10;qSPDQ+HPV6mumqJJmJib3YzuII1se2nw789XqlQ4fFMvmysVZbuG9pPtA/bz1ern8zAsax1DC99u&#10;6x903vYfTz1erIsdHFUrI93kYEg9tpHPV6mzGKeSrAemmIZ1XVBr7pvqLW17Hnq9TnRU8LxRSVti&#10;yNdSRcg9tPEc9Xqeqf8AlbVDiRVniRWDrf8AeP0G+nPV6k9VJPiM0lTtEO33V3WJI8DpfQjnq9WE&#10;JLFEInI3sATbXUjUDS/PV6uCU0xUSq4LIWWxGpIF73+HPV6oENdKQmGtEzSzMfeA7MPAnQC/PV6u&#10;sPkEeKyUFWN0krBAQ2i21JNx4/289Xqc8RpUCLSs14wxZlGovY28L6c9XqgJAFhdoQd233V0At4/&#10;fz1erDK8rAWe221x7P7uer1SGgWWLyqy4LkC4PYHxBvcc9XqfIaOjkZFJI26D6Pu56vU2VFGi10d&#10;TIDtuALHQ6kagac9Xqm1VJJRy+dKLKwX3T2APY6flz1eqPUwwTTyzUYNomCWNrkHvbnq9XnT5erV&#10;BqLAGw0OunPV6uWGUONyz6NcB3IHgoJvcE+Nuer1LPB4ayKS0bEKzEE2Fvo+vnq9SnxPG6WBgkFw&#10;JG2FQp3H46eF+er1Q8Kp65Y9ydvMYe8L31uD4G456vULlLh1BVzxPXOrxoUW9yBc69ge4Pjz1eow&#10;GC4VFVUKwUXubJEKta4LLZhb6O/t56vUOWUzV4bWJTPUh55z77CxPiTY6+H5X56vU+9RqzFVp6Jo&#10;E8yohLW2tZdtrFmt3728dbeznq9QAV1RU4VJUyyxxj3UMYVzozksblhcEE20HPV6mPDcyV+IQNHV&#10;XiqgSrWB2kqD2JAvppcf0ger1NOF0uKYtibR4vGDT0m4xEd2Yi4J/wCIk/Hnq9SyaGOWmE7IPNJW&#10;IC1+1iTbxuLm/fnq9SqwWCjjwnEJYpShn2yMj2A3AgXHjew0H0jnq9SXnzfQRQfywy3csNDYgd7H&#10;TX7vjz1epqXFqOuqg2Ce+20kj2uO9vEgc9XqW+W6GaGJqimYNUVLgtu0A0s1/qHb2256vULP8ppa&#10;mlknogEe6oT+97puSCb6E6X/ALOer1BhjdfBV0lZHVsVUo0XutYkDQEW8dOer1F0xgpPVriYi85h&#10;b3mW25VUhbi2nb+nXnq9TLh9IcwVEho1MMm5VZiNBrrYaaEeI/Zz1eoy2GYbh+BYQjxIGd0ZFuLa&#10;gbiRproeer1Fgz9isRlLw79sTMLKw266C40H0c9XqL7i9aKt1FMtm80hrEHsNeer1SZMtrDEZUfa&#10;pXzQpIHvAXPx56vUrcl0JOJCqalLzLGGjewOvgCOer1NOZdsXmQxWjYXva32vEfQDz1eoKhNiMzt&#10;QT/u2JZQACb6G3PV6hQwOkr2pInKbopgBcAmy3ub/Tz1epxqKSnpKmWGhLXmkUuLmwA0tY6C/j/d&#10;z1epfCmkGHSxTWSFjc7v8VtQDpz1epE5fplr8ek+YAVUYXPYW7WH0Dnq9Ql4nQRmY08p+ySF0Fhb&#10;6ux56vVjo8Jq8VxtJCwVgscSJfwvbTXS456vUMmO4dT/AMoAomv5IZQ51VSCFI+IB8Dz1eol+cPK&#10;oMa3PKJtyldxUXuO9rWtrz1epD1UiTIyQlbG21f6eer1MNRTV8rPC8bK0dmUjsV+Hf6+er1IOqao&#10;esaSpKsiuFAAOjX8R/E89XqVVF8tUQyoYGqDERfawUKD4kn2fDnq9WRnpYaeLytwYubgAG976X+H&#10;PV6kVUQmqMiKDCHkYakAke343Hbnq9SPqQ1LSvQ4gokAckSG+4Hwt2vcePPV6nHBplYSyQDspjHt&#10;UMBc+3wv93s56vUI+DCotC9Y/mMQQSBa5OgJHwGh56vV7+VmMSqrEb2Ovew9nPV6ujRfyqpggnB9&#10;4lrk+0aHUa3Hjz1epTUtVGxDNZDe3wsfH7+er1GI6N4k9Di8tbuAVUba1rEsbjTv9f8Afz1eoyy5&#10;gM1dLCHLkxrqSPE+8QfD6uer1H49DvTlM19Y8OiroRPhaMs85isWZddNxvtYEXBII056vUIXrfzP&#10;hk+ZajCKW6ygPudhYsFOn0m1tRz1eqsCs+WolkqB79T5bKxPa7XFlvroPbz1eo0npAwg5vqalpJ1&#10;tAQwuNQi6H93Q38Dz1epMes6GcqDhpQx0+zc9rszMSBc+wgaj6PZz1eqnev+YqcUILe6HdWYaW77&#10;rkm2nbnq9Qs5PZYXiloVYtaxZjfW9ux7g89XqMllaCCuV8UJCTUyaLtOgY6i/a+t7f2c9XqbM5YP&#10;WV9GEpSobekgB1uQDa/btfnq9SYy68izvh9XaKoDLqOzW1Fvbz1eqfV5a+fmmmqQwZSWCkm9x22+&#10;y/PV6gaxUt5M1LFZAjHcGGp1sT2ubc9Xqa6Sejw/EAtPJJJvCsA1rjXUA/r9PPV6jKZVrflqSnnm&#10;XfExDMv+I62+Jtz1ep1qKubD3/msS7L+bcggW3ArtPbQ+z+jnq9UnAoHgdF2LvjsQbdw17Wt2/h/&#10;Dnq9SrpWWsljwnCoC83m3Ze9x3Kj7vHnq9RgssulbhILhFfeFIt9gqbW7G+nfnq9Qi5RzHSNJLIt&#10;Lu3M0YdQCCVJFrH29jz1epP5jy9UJUyYhYCNi+zS53XvtufZ20+rnq9T309wCvTFRFWiwcKxIsqq&#10;WvYD26HuPHnq9Q0VmAYnlOojrP8AKbkF7aksTqPrHPV6grzzikOK0S1Uci3e6FLX2qpBUnwIv8fb&#10;8Oer1BHjGITVMkOHwP5ny6EyMoF3B8CB/Dnq9TXhQqcUMNPRL/kJQVVtNNdxbwPfQH4c9XqecYwb&#10;F6HEFpa6LzKUtvLIFREW24hibHQeA56vU90eVoVxF4z7kNQFKbfEt+6PHtpz1ep3OHRUUE+CdowA&#10;8QYCy2IICm/bS+vPV6sKfK0gFPUu5VGD+XuU3a2pLfHsB4fnz1ep0xLCMGxFI8Sw0NAib/tHUsBa&#10;xtoRr99j356vUJXSievNchBLL5YTvYHbckfWOer1HHy9i08+F1FNh0kbRSLH+jkuADrvIIU9r3/j&#10;7eer1Foz9Rph+bngnTzI44mfzE1vJt9xFXQWJ+0SdNLA689XqHbphjzS4D/KZ13PVoFlQdlBXtfQ&#10;gg6XFvHnq9Q7YiyY3hi0kMYhmp0KjQsQAOw+m9+er1BvkapWhzJVUsrDa4Ce+lyX/eY9gQT93PV6&#10;l5mSno62Cavsg2KI91gCTrc/Xpz1epKZLhw/CL4XPIp9gFjtJ1v7dOer1Guy/gzz5ZYhh+kvKp2+&#10;8xvpb3fZbvz1eoH58TpMJxafDqy+oN1awIHtvp489Xqb800RxqlgNA+95YmBCG7KPZ9nQ9xz1eqf&#10;056a0tfNBWyxXelfbE73JEh0+k2156vUc/qDlLD63p5DQ01mkWmljJIuSxud393PV6qgqTL0mX8x&#10;nAatj5sO95pLAEgklPqvp9Hbtbnq9Srkimqo/n1QI0DGMDbcEMO/3nnq9RquiGMVNbTx01WP00Mi&#10;gEf4bWufrB56vUceqzHLSBIFv5asSGYAgi3ge/PV6h/yBXx4/hsuyQXgK2AvYm17D3dbe3nq9Skx&#10;atmkw9qNNSbg+LC58Oer1ISalRFnpXJvtNzproRqfu7c9XqLnnsYhCkdRRyCBgp3FgTYX0JGn1jn&#10;q9ShinrKvDYmpLOWUBja1mt356vUGuO5fxCHHvm6pGWmB952tYt+d+3PV6hyydhr1UdG6ANvLHsC&#10;ABf+gc9XqMTipSkwcxViAyaNobaDsPp56vUGGL47S1ELxA3VyLaXNx4ffz1eogPqGpVoYamrqlLF&#10;o1BPgQdbJ/hYe0c9XqDnCvn8cym1dDUeXHAsYCkKxVh9k277dO/5689XqQWWsEx3E831DzyqwmCo&#10;WQGwFu/wNuer1Hv6ZSUmU6hKGF382dSsjNcgi1hp4G/PV6nXPvzfmCBmAkRiyMCSASBe+guPhz1e&#10;oFevGEUuL9MpsUxMAtTRvtDW964JJPj4dh/bz1erU06u5xyhDnCrpDYSxSOWYqN23cQoIAJ7afrp&#10;6vUXXPmZcgYvQIcKEnnjR0ddAQNSpNja/YEc9XqLzV4u+H1JqabcEuoHvXBHfVe39PPV6l7TZ5nx&#10;nDJMLr3cgg7O+25Fgo9lvH9Rz1eoFsYwJIHNMlwAGRbdgTrp8Bz1eoI1qa7DcSZkI8yIEDfqCLai&#10;3jceHPV6lxR02EzMKrBt+6S4cW9y4FydfEH2c9Xqh4qZWWShxAkB2jAItpe5vfvoR/Dnq9TBNBKu&#10;GIkm15TuOlj2uQfpt+uvPV6k9DKHqAFby7kEnsNDf6uer1GfyXJQw0DzPGWkkj+1cBVb2nxPj7Nb&#10;c9XqQeZi1dVD3BYB42A7gEam/sPw56vUgYsBplqFcuAFIJHsa+ii/fnq9UCqE02JGmRAwQsVtcA2&#10;8Sb3+HPV6p88FSZ3rn2qqsjbF1BsLEeH589Xq5zGJ62L5pgye+SFAuAx0vbUgW56vU3zSU3mbJr7&#10;EZgSNbga6n4nw56vVnhgNXUDFTq0jjag0Nr2ue33f289XqlSmSDGpKYMN7CxHj7bdrX9g56vVhrZ&#10;6eetjqHRl8sFGJAAvz1erDLNXKPJexWLVgBqRfQ+NiOer1YaemqFpmrAwkaxFm7A/WNbfx56vU70&#10;FJjCUaqqbIZAbSA+wXbUdiRp/Dnq9SlpZqWsU1moMl1CN7QLWA+nXnq9SqwWelpwVhG5IwFINu/c&#10;2789XqUyz/OwOqDapvf+kePPV6ldQvUmgPnWshUkCwue3cC556vVzeoarqpK+pn8lGACxDUey/bn&#10;q9SNxGOaCbejny7OFAFgNdPv789XqRgWSJlipnWaUMTroSfDwH0c9XqiVpeqiJn2r5ZBVh4t7G18&#10;D4dvZz1epO0tZFUOUqfcZGAI9pH8Qeer1Or19AlTFSmQRo5FpOwW9wQT4W8eer1MENHF57TTL5sU&#10;zlVI1aw8B91+er1QDD8h5wnUESkhS3e99B9XPV6saipxbbDUgBQwJsDcMDYi/wAbc9XqZ2hnaRqZ&#10;mF17gAEHW1/pHPV6p5kpBK4qYwzxlFWRSLdgBcfDnq9U2swxIY56mWRdrE7LMCRcWJYDUa89Xqh1&#10;FNSHC4KcxqspDHcCAT7O/e4156vVFnw+Q1ywRSCR3USIbEXP9OnPV6naTD5pKtaiFlO8CRhcEk3s&#10;1jc/r9/PV6slNUU01ZJv0juChII0BsR8bHXnq9XpHqDJNFRwAo7/AGxYi9/4Hnq9WSQU9Ta8e6VW&#10;CsoF7ECxOn0c9Xq4Sw1FfXJLJaNkAVQGGii9jrr+vx56vVwjWGZpMJdpPMW5DE3LA27fHnq9UvEK&#10;p46h6BacTRKi+8rWYFvE+F/C3w56vVLw2c0tVN8uHAkT3VvcXJ19uo/o56vVOgVWWLDqcsJI77ty&#10;k3A8b6Dx/j9Xq9SopaHzgtQXZihAbUjQm309+er1CBg2HLPA4YrHICSpJsCO+tzz1eoZMrzT0Tef&#10;vHkoFYjvoNLDw1Pt56vUiOrGIwVtV5awh0ES7dtgQx1uSR2HPV6imYmaWunNErAMCE7DsLsf1HPV&#10;6o+F4fhE6QsGKsrfpfHcV1AHsvz1eo93p4yVQ5qzLTxVKAmZzobAD2Fvb7O/s56vVuN+k7pl00gy&#10;VRYHTJFHNTRhXkUKSLgFhuKm63N7d/bz1erL6jPRrlfOWBVU2W6OP5+pHvyMQV2r42OgJ7XGv335&#10;6vVrK+o70m506c4xPiNfRtGElsERbhb6XuLhvE3Hh9Z56vUR/H8LqMOm8vEP0YWQbgQB9Gne456v&#10;U24a3yuIirQs0Rvobkkg38Ta3PV6rJfRzm7NFRnXCZsITc0dQBsIPuq3uBmv3sD2Hc+zvz1er6Cv&#10;pLgxs5CpanEEMbtEhvYDQjx56vUYLM1TOqsm7RlI11HPV6gVr6mR5HgSxYaX7C3PV6kJU07w1BEB&#10;ABJJIsBf4Dnq9UWqeljhDysGY3sQLkeHPV6kxTyMKsPOxkVALdxcX8eer1R6qVqqUvUHZGCXS1hb&#10;uLH+3nq9SepqNajzKiXax3WAJsL/AA56vUlMewmCrqIsPeTy4ZgSZGW6IR/iIubfRrz1eqZQYXLh&#10;0TIdrGKxQrdQw9tu9vp56vUxVmA0+JySYnUbTIkgDg2JBPs8eer1QqrCUppzIHCtcFCbEqB4diNf&#10;17c9XqkwYJRLTRYhW2qPfbdcWZdL/s56vU05gkqgiw4e1qdggcA2IXxN/o56vUmqHLApar+ZSO0h&#10;m0CgAAk/8DckdtOer1ex/Cpo6cYXTk9hp/rN3X26c9XqbP5PiVHh6QVIIJZiNLgm3t789XqQObqP&#10;G8SpocPwj3nbVkCgm+vbx9vPV6nLJuFHCKUB3eSSIgEAEgEj2fXz1epeV7YxPPDR0wDRyIzOSP3x&#10;oBYe3Xnq9T1BhFbvU1TJL5ShrJfQ+w9/Zz1eqLLR4tilaKVQywgG9hawP8eer1LSkww4fvLRGdUj&#10;C7yCANL6jTx56vUk6illr6YzQr+k3ldoBAA1179h/Tz1erDWUMuWcKllqpmlJUXvbcWJ7ac9XqDW&#10;joUq6SoxIgo73VVJJIN9bH8+er1RsSnp8BwaWmqt0bVfuksLkEeNz+znq9QRtTUtVNG9T+lm2uq+&#10;IJN7EjtfXnq9UzDr4PhofFFWRKNbbiqgFiD3H097c9XqAXO3UhauSCmodsYUSrcAHxuVX67a89Xq&#10;C3Fs5VuILTUtKu2UELIw8Vvf6L89XqaoFOFm7MRUVLFvMVQwCC51udL2tz1eox+A1VRLlqB8OYO0&#10;ygEX1sR4fnz1eodem1CaSX54S/5W9ytgQw7+09h/Hnq9S8xH5SOpheUgm4LMTrYnnq9UXF+oGEUM&#10;QwyAWkDgEILm/a+ngeer1eeWfMkYLgpD2090nxAv3156vUIOFUEMFNHS0se2MKS3Y2Y6H9fjz1ep&#10;3wz5rB5v5fSnde53gLr7B9PPV6p0lJVU8jlY1bepIuLntqAfDXnq9USKGOkddF8wbTdh9nvcc9Xq&#10;emnnrqMPRqVdzYKBbcPbz1eprqsEpJxCkUu6aM3ZdLAgnuL/AJc9XqkS0r1FP/Lg2/aH3fZJHjp/&#10;DTnq9WSir3wfB6mQ6SsgEfum4Pa3wOvPV6kXlHEKysxSSmrwdlrkGxAHj9P6+znq9UnEbZfqgkV1&#10;3yjZtBJa5sOy9vp056vU5TUtPhWJrjZjBniKlhYAgaXI7c9XqXGcZajGsPFVUKrgRqVtc27fmBz1&#10;epJUkVNi+HxUR96ONmYdrj6fz56vVKpEgEs2GyaRgFVNgfH69Dz1eoEqfC5KLP8AC0jbtrMmjaAM&#10;SQfy56vVN6qx4jXmRMC3GWNHRWXQMbakHb307jnq9Sj6WUuP4/gUNBXPFJPHHsdnuLm3fTS/9HPV&#10;6kdlTNWJUWc58LxAiGSRvK2qAAVUkAgC41H19uer1Bn6mocNwGliqa2URbmTcxABZWZQBr9N9eer&#10;1Gow3NGD5r6WinyrNHUU4iSJtrhgJI/dbUHwNxbw7c9XqLNkijXAc51VCsgiSV1dFJvqPtA+z3ue&#10;r1RetmEVy18ObqJniemZZN6EgEA9u/Yk+PPV6jOU2J4jm3pjDWSgLLKgc3AYAbR3+u/PV6idZFzp&#10;DlrqT/VSlIY1kreXe327a6eOnh/bz1ep/wCuvTOhq/KxoyeQ51LG4JYajafA89XqM5kGrfN3SiKm&#10;pXVqgQmORtCC1tfgNeer1Fg6f4BV9Pc7S5axGYBZHMhvp7zsSddb6fs56vU4+pM1uD11BmDLYbzI&#10;QoJAuWfcun0MP489XqNH0uzHU9ROnL1uK0z08jwNdWKkF7WP2SfH289XqKN0Ux5Mg9UsWwieZQ9Q&#10;xCBrKQdfdH8fp56vUufU/lnFsz5XizBQbkkoSpvGBuIJGn2fG5Gn5c9XqGD0rYqtT09hVpPMdDJE&#10;dxu28X3XJ+63w56vUD3UTE8WyH10patJQtHisawmygAuCTqe9wL6c9XqFDrNgmGYzkxqqcb5VVGu&#10;e+0gG4+nnq9Sx6F5tw7FMlQYfRC6LuDKQbixIII8Dr256vUAOacgV2UOshzRSDyaHEJkIjPtvaw+&#10;BA/Pnq9Q+9X6Pzsi1EtEqvNEqyW2kgWI27fYQbG/w56vUl/Tz1grs84SKeoYRSwytA6FCLbTtNgf&#10;j4/289XqY/UpR5fyfnHC8+qgE8lRDTy7G2ghiAXI7EC+439nh356vUL2dKKXOeSUpaF0MzopTS9v&#10;Z2B156vUAPpurM5ZczRimScy38ynYHa2l42vsIB8CPH4c9XqEjqc+G5Mz1h+Pypuerby/dsEU2vd&#10;vosB9PPV6mX1GdPsQ6rZBR8JkYTU0bSIilgWBF9CpHx056vVG9FGG4jT5OnwnGGdainlYAsTcL31&#10;vr4jnq9UDrnicuVOpODY7tUv5zDftFlJWw3MLEg2AsT3t7eer1DHn/JOCdTcgedjJUCRTKBoRu23&#10;1/jbnq9RdvShTU+W8Vr8Hc7kjPlQo1gG2NYKF8Dr4/Dnq9S09SVHi2H1OEZsw07Vach0HcD7JN7f&#10;R+uvPV6hWy3g2H5q6Zzy4+9pW3FA53A2FwT3+nnq9ReOheLpheKVeV963SRo2G4XAubEAa2tz1eq&#10;F6i8RxfJ2N4Xj9Hc07y+VUX7qhWwK27EvtOvx9vPV6hvxvLLY9khY8SMc/zFOpC2CgHYCL3PcD49&#10;+er1BZ6c8Yw/CsJky57vnRTurpGwNjfw73XwuOer1JDrzg2LYf1GwjGsCeREkmBnVQNpTxDE/HsO&#10;er1DFmwUadNqqrmIZGhkdgG0C7fyIJtz1eoIfTH1NwabCpsDoVLsish3AWJvcW+IBHPV6sueMFqo&#10;c2rjWFbmSWSMOPYCwt+Z56vULfUCfDD07q0qGaQ+Ux29iQACdT2N9Oer1Fy9LGa46yor8JZVZY2U&#10;gm24NdlIsLezU89XqWXUvIdHQdTqTNeG7o55EPmbiSsjArYKCbaC/bnq9So651M+NZDigolDFYxI&#10;xRRcFPGw8QQDf6+er1NPQDM9TmTKUUVUjCVVCb5ATcr3Jvck/T7Pp56vU9QYcuH9TnrWAaKVIzdR&#10;tJa5D3P0AWH0+3nq9XXqHra+vwGH+URlrbgroACrC3jp2H6+31erH0nxSqr8kmCrlZ541O3TcS1t&#10;VJ9vfvz1eoNMGdcKzlUS1EUZeRw7gixJAH0A6e39nPV6kv1pfFjRRYrRWeINJvtptX2A6Hvz1eoZ&#10;Om2LU9fkuN3gskRVAXIO47dbaHS3PV6gzlxaOizGaylJDOjJs1AWx728Ceer1BvnulramthxIoJV&#10;dtwbcCFYEG19Nfhz1eocYY48TyQDVrsjkjNnYG4Nr6e7pY66+z7/AFepF5GxtaLDpIKK7LBvUnsX&#10;IJ94/HQ6c9XqRb1+Mf1qtKS0UpH7puFPYfQPjz1eofaLC67HMMasro0mWMBCH7EC+v02/Zz1eqZG&#10;mXMHoHersiQqW2qAqggaW8O3PV6iq5pzqkDP/VyDzITKwOhuRbU+HY+3nq9QTYxUDDq9KmtZYpiH&#10;IifV7OB7AQR256vU7ZOx3Fo2pREyb6lVVjICQvsAHjrfnq9WHO2Z5cOinqTOA8SkxxqQS5JK2t95&#10;/Uc9Xqr46qZmx/F5PLjkdkUgbSDbdY6WNgB8T4X56vUXjHV+UqJqcKrpIbi/gLAsf6Lc9Xqk5crp&#10;sz4nHSPS+ZDT7D5jfZLXJIW4JuLXPb4G9+er1Cr1GxipyllmGHA50SodmaQGzB4yLbVAsQQT3Nx3&#10;Fr89XqItiGIY9X12+uiDojOLi/a51P8ARz1epT5ewXEZbrNfyovLZNyjaADcgD8ze/PV6g/6sV1B&#10;iEdZFsDoCGBIFlIGgt/Tz1eoG6HDYZ6mnmkQs+0+4e1gCTbTnq9WWfCxTQeXFTorMwuWYgoDc3A1&#10;BuP2c9XqCnHBT4O8VEXEqVEriMH9w6klrm/hoOer1QVjkaZfOsbWIKkG39/PV6mzFKaprIDTql3v&#10;oADcga9/Dnq9Tfh1DVxBmqWUgWZB4j8+er1OMUdRIClMhd3UlSDe9uwt256vVMpMJkrsPSrmXytG&#10;GoANwSDcd9Oer1JqoxCOvikw+E/5Nwt7d7C+h7H6eer1KbK+7DKYxDZ5gVxcAad7ePjz1ep1xnFY&#10;aJKerZH3yCzlbkbj2Nh4fqdOer1BxjTVqVShmaQkHaLdr+Pt19nPV6krikk8bwUrwAxuHQte5BGt&#10;iO2tjz1erBQVFNCVoVA3WJHtAB+4c9XqUqz745IVBV0W5uBqQNB38eer1JbFYqabCYkRUWslCtKN&#10;AUJPtOpB9umvPV6octDVUb+QwD2ZbEDse51+B56vVzrhTYe08kQDCQeY5IHu6Wvfnq9XTSQmshpK&#10;MBlKh9xOgf2W8bc9XqZsRmoZlkNUxLKxuo9oNz9RuOer1QpIMPmeOSaPcpsxA9mg29joB7eer1TD&#10;ElLI67FjRgiqdQAm65HwI/Pnq9TJi9BNFWLTRhmWQg6AkDUa/WL89XqWsNBGlSZ4nC7FA7HwHiPr&#10;56vV3h0ohkNUkplSQlT3IBBvYaaW56vUtsO+Y2GUAMHuoB0Op8NDrz1epyEEFIrSa74yTYEeIII+&#10;PPV6kNPjVdUUbWXafMGgA+wD+0c9XqYsQrDDWrFMTtkB2gWA7aDw56vU21VBPLXxzSC8YABHtYnT&#10;T4d789XqzVGBxSQyRzylCfeAW2pv3P0Hnq9TnSp8pCJKg+aEsF23Jv4m/PV6lLR1aNvqJIvLAUAX&#10;tY3Olu/PV6n2FaGooFVEIm3ndcEAD4G3fnq9UWunEdJ5TG7OCpINrW/p56vUkaYGtlMtTuFNHa1z&#10;a5sRcHvz1ep/wmqWaGQQe6tgQTqbi4IH0256vU9mqipY6ePCyxMrWbT97uQPHTnq9UxKlYp/k3b3&#10;pCSz99CLdxrz1erHP5VS/wDoIYOoK7TcKfjz1epr+fidmoJWJMS7ip73vp/Dnq9ScrP5bUTGome7&#10;oG9ltw8NOer1Q6PCsSxeOqmwmMuKeON5FFyEjLbS59mpt+V+er1cZqXDahQ0ieYsZuuuhI1uT8Dz&#10;1erpqhonhEfu0x3tMxJJuRcanwPt56vVKhrt85RxshiAAYGx1N7fXz1erJNQw1UchEh8pj3vcn4f&#10;Xz1erDHQUMsSimjKHaY+1rED7RH5c9XqTLGlmnEM8VniK6i5IZSRu08D3H9/PV6hCwjE6SWhp6KB&#10;yzRNI8zj7RZvHXsf4duer1Yqzy55XnXV13KrWFwtxcfAHx56vUwVVfU0tC0cCFFdivl+Ise/st7N&#10;fpHPV6muXBKc4g1W5YEBPHQC3Yjnq9SqwygmooZahrMFFyB3v2HPV6mmoxKWrY+bdWXaQfaR3Hgd&#10;Oer1Qp5AziqqWuwBYeA0Olx7eer1cXxeLalNASlrOGOuhuCPv8Oer1PEogrqFIahP0psdunfwP7e&#10;er1JRGgpJ5IamOzKQ249iDpZfo56vUxQYTKkRq5l8pDdkAW9wCdSewJ8Phz1ep3oMTpKmWF4yQ5U&#10;BrKbAAm5+vnq9Qn0PnwP8tEN6+4wB9hOmnx56vVnr8PMk8S09gXJMikaW0sfbp+o56vVmiwWGuIl&#10;WwKADa3gfHnq9SglxJY54sJMIdWRSW027oyLf8F4jT8+er1KA0z0ig04EgYqWJOi31sPG48fD49j&#10;z1ep2wxJpsQ0VTNIRGpJ03A3v7Oer1Qser/mEk8zaGHc21uNLDTXXnq9QLYxhc9TUCoLWH2mA76e&#10;A+n489XqQ2DY/U4PjLtWNdQxVVAuQCfdJPs8Oer1C/Q5krDiEEke1ixUlGNvdvrbvqPC/PV6hgw+&#10;qoser3pKBSkzgFnfQd7ki4toPz56vUraeiqIqr+XRSCURqVu1tpJ1BBANiB2/Pnq9TjWYO+G1UdV&#10;JtqNhBK2vZgL210I56vU1QQ1ccDl1F5mBBYX2Ekmw7aD+7nq9XGqhppKSOqpELTwoQ5tobE3Hfx/&#10;Xx56vUjRX4Wk6mpQRsxBKEjQX1t9I056vVIxWL5aqEkDArIgMdtdt9LfA2/W3PV6oSRU9WzLUjzQ&#10;doj3aEN+8TbuD4eznq9Qw5Dw/DqaPz6kx71K77MoIAuABcg2+J56vUYnBaieiljwwhlqmbzFU2sw&#10;NypPtFjoOer1DBS11XVPczMs1IIzJGqgAk2vrbtY9vp56vVyzHjGJxQOaWVJINLjarP73fU9r9rA&#10;fX256vUFMOKVk6vHSR7dSRexBtYG2mh56vUE2f2nlxZXoyY02gMhFzcfasbDQ9wPDnq9QZrjLU9Q&#10;7TDzShNlNr7bdvZr356vU4UEeDVc6NUWoZZZAwsTrroNL/atbnq9RgKXL9LiCvJM0LU0Sg2aRQzM&#10;ALe6xBYHXQX+jnq9QdZioKWpr6qjSlRKf3Cm0Bbkrci1tdP18Oer1BTT4bQR089DDui8t967j7xJ&#10;vuW+hIAGngPDnq9SRTChUSSRxllN2Km4ttubX8LHnq9TdSx09JRtSSJ5s/mNIJB+6v8AgHhb9Rpz&#10;1epqXD2rN8sce2MKPevqT9At28eer1B3iOHYpFWrXxbo1juGW418b+I+jnq9TgIFxanlq3qFVoru&#10;Esb2007Efeeer1ZKepemVGJWwtY99eer1NGMV1SaguzA7Rc9hp7T256vU1w1kiTSRgLtYe5pYAka&#10;6/Hnq9TT8vGleakqqm3vvbTt+znq9TQIWllllqyBEG3J3sAfG1+3jz1erA1MsdV59M21GclrjuPh&#10;7Nddeer1RUqlWnmpprKW+yx1J7Ekj8rc9XqbpGr5sQ/0SNY2Rl94gEMoPbxAv8eer1ZDRU8lXJFO&#10;hEkhLl1W4FtSAdtvh9/PV6lDRUsLrBXh1gdQwZX+0ye0eAJ8Oer1cpRFJLGzR3ikuyHwvfufhbnq&#10;9UWargNQauTUQFbgdr3vf2WI8eer1R5MQhrpzIsZRoZC6KoLABu4Aub/AEa89XqyVslJUmCnoZrV&#10;O/zGUr2QjaR2I8ex+nnq9WLEHSKs8uErGh3XJAINl0Nvp56vVAwOgjrA0k0ll3sWuDdlAOg9lzbX&#10;nq9T7NaKpX3tXG4KSAALga/V4c9Xqlw1lSpnWV1BdgY/ZsPcfSp56vVm8iJY3YSFpFViU8Bro30+&#10;znq9TdVV1LBTmKFTPMzRowPjf9/6h7Oer1YKmeBaoT1kzoi3ciOxLW1AN9Neer1Nr11HVPFVYXCV&#10;RpF3Ai7AsbnW37NOer1POJRQJUSJA/vJFc2I0PcC2pBtz1epow+iZGlNQymacAgKOyjtfw+7nq9T&#10;5HBHS0ggDB0WS/tsfH7uer1OAMVBFvgTeXlBGvx1v+wc9XqEGnrK11iRrlWB007d+er1C5g+P1pF&#10;PR00uyMW3KdL3/d+GvPV6rA+gmXsSxAxYjisQsSoLnuoB90E9rAeHPV6rXsqmlpMIlFKoZXSNdgs&#10;FAH+H6LeHPV6gE635Amrsvyph0h8+6SbLEbk1D3Pt+n8+3PV6qKeq2Gx0mYpo0UiRJHV7rZRbWwv&#10;bt2v2Ph356vUCcV52qKaHWSRk228f7+er1J/EUpadGGKLtCH3gf3Vtrr9PPV6mGspYKCKOqpIt/+&#10;6AL3J9ne1yOer1Lmnoqitw4zzoNqqLAfu+wa66c9XqDDNuEQVkhmBJRO9tO3gdPp56vUEE9TNFPK&#10;sZsC7HsL9/bz1epUYDjNYtXBE7WiJu4XxH0+Fuer1C9lzHp6mm8mZLNEzgXGpFzbufZz1ernjePY&#10;hh1DPU0gDWK3UHXYdNpt7eer1BJmKegERhjgKMxDKQNNe4+Fteer1I4G0+92sUF/bcjW3PV6p8uL&#10;ie0jRjzANWsD9Fh9PPV6sQaaoRRFq7lvAXue4B56vViqGnQiCZQrg+wA89XqytXVcbkyi1m1W3um&#10;x7ezvz1ep4gqkp/NkqirFls1jewbtYdzbnq9TUs8Qp1kb3ZISqi3c6nw+jnq9TzTVE4qz8+94pI7&#10;g2AvfWw/bz1er2I0yYdWO6/5WPaVFxqG1Gnibeznq9UCaSOeWWnqH8pdxNyPHuBz1eqBLHTzwqaZ&#10;SCDZjck9u9vz56vU4nC6SekVoJV3D4EE9+er1NDl7LEGUiLtp3JN/Hvz1ertquSONUgYAW8O/wB9&#10;r89XqdcJxRKSBwwUAatoSW0sAPYfj9PPV6mtDHUOpZSQpA0tua+up9vPV6n+SqWneWklXaGO8Me5&#10;B0A8deer1ZRWSUSos024kABSNRf4j9v7eer1PGEZhne6VSBkTfZEA3ED2X8eer1T6KtqsUj2JG0X&#10;ml/JZiLFQdQde4/Xw56vVBxulxQ1FOk0ZUFtuwC4OtgdNNTz1ep0mjOHzrSy2bcf0ZNjdu+v0c9X&#10;qSmP1kc1aIZY9yvdyR/iOlx7Rf289XqaIZKlYxiMUoRg229r2AHwB56vVGmnFfHFT08X6UE/ZHe/&#10;PV6uKyxCpvMxJTRANBf49+er1QZGM0hYnUn2eJ789Xq8WiOxdltv2jc+9r+vbnq9XmKPKzKLLqQP&#10;2c9XqxozIwZTYjnq9Xbgg2P189Xq5xJuUnx0A+k89Xq4KVB98Xseer1d2RmOu0a2vfnq9WR1QIDE&#10;xP8Ai+B+Hw56vVgsLa89Xq9a+g56vU4hcPESBixbb71tPeJ9uvYfnfnq9WJoWZv9Fu2rD428PvHP&#10;V6uQnkFG1HIbBTuAI1ufYe/PV6uEbwhUSZLpe5I0P0Xtz1erjNFLDEqzArfVfiPbz1er1W5nmaoB&#10;uCR/Dnq9WNUdkaw0FmP8P289XqxbSSANb+znq9WWKJpTfwHfnq9WRkjU2OoAt21J8PHnq9WT5gmN&#10;qaUi3gbC1x489XqwsGWJW2ixuL27689XqF7p1HPUrGsJ92Jw3bsb+Ptt356vUv8AH451q5JTMSyN&#10;c9tRfsRz1eoIcalNNUS4hLKVaa4WIDTb46EH7+er1I+KjmjYzIw9wqw9ja6c9XqhM8ks4uwB3XHs&#10;1P189Xqn1rCeuKasNdLkhR7Bf4689Xql0tFEkMdRUDZtvcfvNfUH6Lc9XqVclTSwUMVSrN5iNZlI&#10;JsCD8T3HPV6mnGZqNaZaQHdKxXaAPsi9wP2a89Xq6pa3yZUUw/6Kgs4b/ERYkED+n9nPV6moVFwz&#10;QbUcOSBY2ax0Fvb7b89XqwugfEIoZn81XsSEN/eIvbX489Xq5NCkzOYbeZofgoUga/R256vVhWnJ&#10;ndqvVXYnePE6nTnq9UCdlksEACrcLbxHxJPPV6sTKpsIrnQX+nx56vUq6e3yD1EURj969tR2Hb6L&#10;a89XqjTfM4q7U6KI1hBdtBa4GgHxPPV6oLK1NAJStnDKw3Dtb7tDz1epRwhik1ST7re9sSxB90aH&#10;2+I56vUk1lDTogCxi4v8NfHnq9TvLU4fvaVDtYuLLbTQ9+er1RmaZYxLH/ukkgsLi5+H0c9Xq4fz&#10;Rw26VN1gAL38Pj7Rz1erFFPPAySyJuB97sNbG9yR+3nq9WWrmp6mnWojB3qffuTfW/j7Oer1NrOh&#10;iNhY3Fvbbx156vU5pHTtQTNuJff29qjseer1ZaJaWKklqIxeojFzuFwAdNP1+vnq9UmjrpJ0jUqr&#10;bdNR43ubad7Hnq9WKup0SImceWHcMNDcA/2c9Xq4SUyVcjvE14okR28C2ttNO9j4/wBnPV6osFVS&#10;0uJCSmv5MbErvsT2tc6C/wBHPV6uVNiO3zo5ASKhhuI7ixvZfYT489XqkV8ASs3qdqMTa9iNO+nb&#10;489XqbqmmRHREe+5QSSLD6tBz1erJQvTQwu88bSEEduw8Lk9teer1POF00dZGjrJ75b7NtFt2H0c&#10;9XqyNheK/MN+hDCVna41IHYi456vUtKbKNbiIWFLKlls3jb2W76c9XqXsfTXFK2aKkw9bSxOjSbg&#10;bWv9fcdv1PPV6hOToMyU64vVR/o43O7wsSDbQ6C/PV6kjP0sVcbCSwsXDjcVBIC20Fh+p8Oer1Ha&#10;yJiuXsIwmjjpIPLckR3CldxAsSe1j8eer1CJiPV+reOow/BaUu8bFCNwsWGrWJ0I/uvz1eoScn9Q&#10;Y4YVgiiWSpqVAK3AswFydb9uer1PaZxw+nqxh9O/mqS7tJe+2QNuKgk9l9g0Hb2c9Xq5pnGio1Sv&#10;WXfJJePbIBcEAkhTe1uer1Ya+mwqr/0+CzyS7HOpK6tqfpBHPV6sOL4PTxVavWbJiSLBCpNgLX93&#10;xvrrz1eoOsxJNUVkorlEaw6xajUXHvHnq9RLupOZqktVR0FpP0hMmgNhb3dT7Pb7fjz1eopmN4k0&#10;0UiTRu6Op3FPA3I11v356vUzYNjOIwPFHP7qm1wEJsx0UML6i2t+er1GHyrRIqxrLdB7xcnx0vcX&#10;Hjz1eocsrV8U1cuI4dMG+XIsQRYsCQVGutv7Oer1H0yxjdHU4LHiFOXhkWPcoupO+/iDYEE89XqE&#10;/LstZHAtfOw+YYkEkrowJ7eHbX7uer1ChQ1MENCUgfcwmDbyAQbDTQAad+er1KinrI6/HKWGZx8m&#10;YzvaNbDcGBvY+Fjbnq9XLFGgaqFbRBJ44g6+xmUHuSD4WGntHPV6oeHPHiipJXnyUVtyRnQk2sDc&#10;r49uer1c6mWtpgZ6oGmeKZlXb7wKXuG1+Oml/p56vUqIsTbEcRFPBEAkVg72B33UE6Ffq56vV5ae&#10;oQ0/8vhEyykiRhcCxNgAB7B3vz1eqbLha/zCagrbRNSxsdsZs+3uCba2I8f6Oer1ZqZqPDJGpUmL&#10;PLHuOxbkG52g630sNf6Oer1T6LFBWziuw5SUYhfPWxFxo0f1djz1ep3jqfJfyHKsoLuSpuVuSuhs&#10;dCdOer1O9HU1VdQrVwJ5dLGoJFhdyuhJ+vnq9UrLFZQ1GH78epVWpqJGUMUJIGoBJ8CdPy56vULO&#10;KTywUazuQ0NOqi42qQLLc6L4/r489XqeWhxrD1GFVDAJIiusqNcgPc7SNvPV6kfiQqaiqhnmUIkW&#10;9GKmwMaX963tuPDnq9SVjqKCpqZ0WZitQxC7iADoSB919Oer1YJWwbDoZWq23OJ1VCGuQttQPaNf&#10;jz1epD4kmF00bYism6ViwQWJAVj2+GvPV6glzRjUtDir4dWJFuqAhJJutrga2B8De3f2c9XqRSyy&#10;S0Mb0lOY2hLxqgsFUBiAwtcbToR42tcX056vV//S03qKdRE9N5aIGttJUbiwtfUC9uer1Z2iniMu&#10;MowZVKr2H2vEG59nPV6nLCayhOJmOpCsJVBZT20vb6eer1cZaGkTFKWOuleJCre9GfesSftWOl/4&#10;fDnq9UsNhnzDwwnzIvAnvf2n6Tz1ernCKiqpl+SZAGuGBF2vcjQ+A56vVJOFpRp5dVCFnVQSLHU/&#10;R+fbnq9WNsQhp6GKWCJ3dWZfKtqbm5Avp/Dnq9SgmqQ9BF5i+SsZvY23Wv20Ph356vVHirDT1SmV&#10;GEe4ktoVINu47/r8Oer1T/IpmIr3RbMwbaAOxNgCTfw/Pnq9WdDK0rUhCusraaagnUHx+jnq9RqO&#10;h/TPHM61dG1JDHPSglZWIO5CpuxDdr6WAFj8e/PV6rZMNNVkrKK0NOyxmjfe92G2QOtgLXubH+PP&#10;V6ikZyzriOIV01JVRXlbeE8ojYEPiTYfR4+PPV6gIx2tSlekqDTgWWVWdSLIo12976keHPV6gzzD&#10;LhVIJomlsZ2Q/FSbWUc9Xqac1Q0EqUtETvIUMGsNVAFxcCwsdeer1QFxCdZ0w7DQInmRtDbUe37j&#10;oOer1JPEKKalxuGFjvhZTNMDp7ouCLm4B0uPb8eer1J6lNbiXzWJC4KORGNfskHudPptz1ep+ixC&#10;SClgYyBZbhDcXJuNbfC/PV6nWKT+XVsOLNEhlAJYsqsRaxHcHnq9SRxnF458eau1Qysup1G06kkW&#10;sNT8eer1K2spcKrZIa+mN7Ahl7l/YACfz56vUnseq6aPElp1UK8zDYALBdLEnW9hbnq9SWrcxVdG&#10;srVZaQBkVQup00Nh7D4/Dnq9WCpzTUV1LJFNBaVXF5AQBqLjsBfQ9/bz1epmNPOofEGN2uAO/suN&#10;O302789XqbZJMWljCUqGZr3Cgg6ka89XqS+Ix4mzyVMMjF02gx9lsTY2Ovbnq9WeGolqoPKkVAX9&#10;3adTYXNx7e3PV6piU1XUIkLbVKrt0H1XNgBrz1epiC1MVX8rHLvMdyCbduxB7a/Tz1eqfRV70tPP&#10;SiLeHUltoAsAfD2G456vVLljr6p71iGNSCUDWubDQ6XGv089Xqw00EtPCwgl3vIzEgkWFvZ9HPV6&#10;sGI4nU05SJot8QkG6XSwJ7nve3PV6p71LvEopyFVr9r6+zwPPV6s0VSZqTy1YRTwC7kagIdASbdr&#10;89XqzxQn5J6escPHdToAbEA9r6WPPV6u6KnghoxVrMKoG9122Cj2W+HtHPV6k7WU9RDAkkIKMWBY&#10;d7jUn8uer1QfmG8j5iMAB2KNf7xYfDnq9TjB8jPTvHF+j7M3h2B+rXnq9WJVOJUZrBdVO4lRb7S9&#10;jf8Ahz1eptkgaGREUj9JYSA97HwI+PPV6nBIDLM9VRqRAFEKKRYX9igjt/Dnq9TpGhjRoQ9pWsSF&#10;8O4OoFtOer1N6xRQP/pL381gL/vNcffz1ersEgfNIuivYJpooHt+J56vUww1VVLUlqaJSZG3MpsB&#10;cdj28Oer1PtJU1laDSzKrSswL2S21R21t/f489XqyVdPLS4fPAUDeS+4Adz7ddDpz1eqBSxJiO5q&#10;hhCGA2g6dtTfnq9Xo8JqqGlarLK2nusx9h1Nu/bnq9TzhlDTiU17zEbSpUEkAnwuO38eer1O8s8U&#10;FafMYKLAMLC/t0Phfnq9SWqqihNZ5EaFyG7f6uvjz1eqLURxTkwwqN1wWN9ACLflz1eqQuHfJUEs&#10;ca3aYLdT4r3v7dOer1NNN58tJPSWDojb3AGvsBP0X/W/PV6uOH0spw+cwAGNLg9ha47EX56vVDSn&#10;EpVALiNNQPuBPbnq9XCWkEaCzgMjEX08ew56vVnliggl81CXL2+yp729luer1Rno6mqT9DUAIxsQ&#10;QbgAX8dNeer1cC0EsAeUqgjYHXxPgT9PPV6nClEVYjVEzbVFwrAd/o+jnq9USPC5qWWCSOcyLKzq&#10;U8Fv2v8ADwHPV6stUzU1cKRiCWItt7Arz1erLi8bF2ZCUM1rlfaB73389XqiQSTThQUKhSBYg2Nv&#10;y56vVmaUVLl0Cgk7Rp2+PPV6mfEJnkhlSH9GUBs4H3n6uer1YVqZ5GVkjEcI08wsNzt20FtOer1d&#10;0FMlTaWpuNr3uNCQNLnTnq9UunrFOIslOvuuWC311F9PG/PV6uFHVTfNmOZSJXJOy3uhRpcG1jz1&#10;ephkpa/+eVT7t1JMEUD4DuSOwN/7+er1OdIkdEkhibcqkWubkDTQXvpz1eqVNjcYqDTXCM1gAL+O&#10;lr256vU4xT2CiQgKoFxp9X1jnq9WCSqqZnZpyDGCBr3I+B79+er1R95WqWrF1RrkE/Hnq9TtT0st&#10;e8cMvuhgpVhp2a/jz1eoUqERUGHLE4JkLMHNu6nS9x4jw56vVhrFo6SIGilMo0GxToCfEm3cc9Xq&#10;UWXMDo8VqUqd4KICXc67Te1vr8eer1KemwtZhUoGG1LkC2ikHU37fRz1epUYTgs7TRvVHfEoJI0B&#10;0B100+PPV6jF5Ww54KCGVWKF7Ki9gbi+76beznq9UXG8Xqcv1IbDSS53pHKxG1XtqxBNyNbWHw8L&#10;89Xq7w2oqsdpZK3cJKkbQCGO0EC7HXTv8L89XqTOZZlw+jdgDNMqhwqEXvexGnew8Oer1MFPVPW0&#10;QqXUxxRoXUPZX3HWxF72P5c9Xqy4Vj08Kxqin9JICXNrFT3Wxv2/u56vUIVBVSSmqrKQF4ULHSwC&#10;CwDWJ0sNOer1J/HMXr4Emo4oxaQEBjcEg9iPbpz1eoGcTqq5JnjgAbffczKOw9h76HW+vs56vUJn&#10;TaESUjVwTe1OoChlF/ibgDvz1eob8Qq6SOjjm3imjkUb9oFywIIGt7Ennq9TjT59WLDneRAwjZkD&#10;mxBBFiTbvrz1eoEszY7QVg+WdngiZGJZLHue2va57/C/jz1eoJ8Vxukr6FaSkdo51ZkPukArewNx&#10;cEEa9/ptz1epd5doKIVEL1ZaMNYKDYXFtdx9ulx2+jnq9StzLjU0WFnD6V2dS/ukWG1SPb4g89Xq&#10;JlnDMFEx+SWXy7m5Ugnc6k6nS1+er1ImhogtXHUO322uSPpseer1LTEZDLKqwMH22UG17i9iL/Hn&#10;q9Qn4Ys2D0DV0gCk2QgKLkqDa37T+fPV6gLz5VTyVzVEXumTX3T9JP3/AA/p56vUy4UHlnRRrJ7q&#10;2AvcEe3nq9Qs4Yr5fwv5eqc+WpG0nub/AA9g56vVieenSIYik0cgLhJB3bcxIAUdyoA1NrA97ac9&#10;XqVNVIlfB8o73XRrGwAsNCe3c9hz1epvwaCWHEoEjS3msfMIGgsbDnq9Qk101PUVaUzpteJiAwH2&#10;tdSdLWt4fqfV6smBzMuLSYg4HysF2DlRqF0100II56vUvaAwyYXOYF/0d2d7lt32jc2HcC+vPV6i&#10;h9QkSPGBJHGvk7id+lgWOtz7Oer1BVNDPUVUdNSsCPOj3kgfZNibc9Xqfsx4nU4TKkETAMYpVVgN&#10;G9oJ7/Vftz1eoEKhGpq56zexErBh4hSosQPp56vUqaKtio3SnZbNPckfHv2+I1tz1erHiCNU0zeW&#10;pjNwykdzY9je/ft9Hx156vUgcXr4oQq1dP5h3aDdba3xHc6fnz1erhVUkWIJDvbyd1nNh4D9vPV6&#10;pIpaOgjb5GQFpHUm/wBpvYbDQXvf6Oer1LSgemSpRaY++dpa2uttdbHx56vU8K8k9WBOhVPE+346&#10;c9XqaZKJZ66WWRwFvYBiewHfS9uer1SlDQLGEiOzcQbkn43v7Dz1eozGQUw+SCNayEBpHjCuhLBS&#10;WsCVAJK6627dz2NvV6hdeeOiqVEwjkhuUZV1Y3NgARpY/H+nnq9V4vosy5VdPMiVWa4vLpJ5lJU7&#10;kUKg3aAn2i4Nu+vt56vURD1BZkxvO2esQh2KUEkn6QMCdrG7qDtvoPD6Oer1Ew6nYvFQVsWFYeQU&#10;kuWfxBFgo9l7+3nq9R7PSJR0+A5aqMam9yrqQQdgIDKL27318Pib+GnPV6kr6osSw2opP5UuoIV3&#10;fTR9bXtrcXv9f3+r1VGZiRaCrmo40HkhiTf7Vybmx9h56vUusnxGai20g+yCLaiw7gg+Oo56vUZn&#10;L81DlzC9te0u+fYz+RC8ja6Asqi5A7ez26X56vUnMUxaglmlkpKhgxJULUR+XKy3top7XHPV6mnB&#10;qTz6uJHRt8bH3gdFBGhb2j79fv56vULGCZara+llrnbawDx7ySSGGt9e4IP6689XqLx1Bwd6etkr&#10;oAAHUKRa1yPEeGtv1156vUG2GwQGWGSQqJW9wg/EXPx+rnq9RocvYaa+kgpKa0Yh7Ei5P+qL9jfn&#10;q9Ty2HVuNg02LQyRxq5LnTXZqCLa2a39PPV6sq1lOHFUr7TD7gQDsovqf489Xq5Zex2owzFpZ6E/&#10;6TVlQpYA7rXsFHxHcjXtz1eoy9CQcAjrZF8t3lZpF2gaiw/w3Nrc9Xqf8hrU0tZ51Y21ZGUoB2tc&#10;hvrvrz1eoY8e9+qSkMYkY7gAO2433Ek+Phz1epzwDLkZnhSBnLuAz99qtewtz1eoTeoWG1eHZZ8y&#10;KUHZGWDKLltve59uttP489XqJfV18s8cdFQ2h37mcupJYHuttCDfXXwvpz1eqDgsCebNPC6I6Kyy&#10;EDcCAe9h91+er1LXp5hv8udzXwpKJXeUM9wFQnwHjYC/PV6njOeHYdUV7vS1u+nqQVG0g7faLEHS&#10;wII/u56vUloMRWiqqeKMeakbeWCdQdNCRqdOer1M2amxOl/34rHuDMLhSANgF+7EAEdu/t56vUn6&#10;GWfEKN8RssZ3lI92qlg1gTY62Itpz1eoScCStR2ocZtIyRsU8sHaWN7aXOl/bz1epd5PlkwSmjr5&#10;32sZCxVbkWOm0aGxt4nnq9Ri8AzHLhqQTUSoDKp0cAhSb3X6x7eer1Nud0p32yzW3zKrAKPG493x&#10;tp7fq56vV1k/MsmD13kYeUiu12eUbh8e9yDz1eo4eCV6NRPvtuYFQwAIuQfeP3c9XqQmLZbrcJpJ&#10;8Ta4Yl2D3tcWvb6eer1ApT52xGCkro8YclH3KkQF9o7hybG9+2nPV6pOQsVpMTxSjqZTa5IlRWu1&#10;7ka+ABHt56vVZNkB5auNcMlkUoqFQV1IHhbw7c9XqCPqtgb4ZiaVgKu4vuuoBK39vfvz1ervIFDV&#10;Yph6StGY54i8hYggkdiPs+w+PPV6jAdLo6fEqilpnjvGjKdw1JKGx7e3vz1eoxWJUMz0brOLKsLK&#10;gIsB3/iCP7eer1VVdSMKoWzrUllBMF1NkNmPcWsvvW9g8eer1BFjU2Kriq08zARSNGU2gooUa2IP&#10;jbTXxvz1eoT8nZqlwHGlhjfak7EOAp7eCgj2Xtf+nnq9R8MJxGkxjB1p1BLBO7XsB/yDpz1epXZC&#10;r67L9csdVNZ5yqhRcAAmwt8bePx+HPV6h6xesekgeNHvOyO6HuS3YL9ffnq9QWVGc8RF6aKPdM66&#10;+0Ac9XqBnM0tRieIiheVozsX3r6tY6nsRrz1eoe+kGXYsZRaWlm3qSHu4U2OvfwIJHPV6hxzX0mw&#10;84YkVS19rAgg/vAXP7vbTnq9QRYXXRYfjIhgFvKIKLqd1zY/nz1eoZMSlFXhrVMi6SKCOw2nxHt0&#10;56vUDscTVbtOseiAm+hsLkE/3c9XqBrqx06ps0Zanoayc73+xZdQ3jz1eovGD5MrsOpp8NiT9F5Y&#10;UG1wSq28LA+3nq9SoydlhaOriqoKfazbHd7AAMPdOntI1+vnq9Q0RYRE7S+aCsihveUWIA7e3v8A&#10;Dnq9S2xbBnzJgdNPGv8AkgGuF1a2lvp056vUXX1MR0mD9I63fcNJDPtFhc2UkD2g7tPr56vVpC9b&#10;MHxqo6jVxUEVEqtPt0BCE6C3gT7Oer1FgrMQOH1Fq3RgCbtoCb2Nze17eHPV6uppFxSiZqQFmJAu&#10;ToLC/PV6ouXpscocRSnrtsUbEsQmtyNASbkG456vUJeZqNDRLWIwsAS5FgNfZaw56vUXuphFNiHl&#10;tEHNQd7MxB9ztc+w28Oer1POD4cKF1jiZjGd7gDwva9738BYf089XqS2M1kmIziOjfepLKy2G7v9&#10;pvZz1eptqJzEPl6MAMgG5tNDbXX2eHPV6p+C0ZWfeyb2cAG/vC5Nxa3f6eer1D3luj8uneGoby7g&#10;6EaXvob/ALOer1B1iyR0FRIPmN8kpO4EgA29hHjbnq9SUkxEBYwwjaMsxItckrex7i9vaOer1SEa&#10;keOKeKMCWUsUCHtrfXv39nPV6mLFoJPNFKvu7mZzcW9mnPV6s1JKKi0DoNxiYLJ4gX8Re4tz1eqP&#10;htOs0Co43C7MxYgrcnaLjvpbx/bz1eqZDViQsDZXguARbaNbAj2+3nq9UGqG/EFq4Jdxk1JNwSQN&#10;Sb689XqnyRMtOs0580yMXAAsPiPs/Dnq9XKmqoEaWQSeX5wCkHS5Hx9o56vVHo5WNZPBP71ypAHa&#10;66ED7+er1KqgnWfAmjqztjBYWVrMNpN9bWBJ+Hbnq9UWlSLE5fMssEi322a9+9iRoNe3PV6nTC46&#10;tWipkN9jWNifYbk89XqEHCaSWrl/0WTaA+z4W8fuN+3PV6hBp6aOiZoFm99gqsCNLX7ga89XqdGi&#10;lNL5blHjkJDKFG4AXvr3F/q56vUlZyAq7luV0A0tb6/Ac9XqD7EsIVZhUxrZiWJIOuvfX6ew56vU&#10;n6uiq51SE+8L+8LaGwvcm/cc9XqaHg3x/okXVgAp0JPtt49v4c9Xq6iwyIN5k9tpNiNTY3vb7+er&#10;1egkggPnUgIZXaxbtcXtYaj6eer1RayooaamdMdhaaRgbMh+zu7HX2e3nq9TP5tRDHDUU7FYxuIa&#10;xLG4tr4fee/PV6obxRUh+bkckSpYG2tybknvbTnq9XMYWkSiSSdQZDcLYm9v2jnq9XOSGjihkjVr&#10;zyEg3te39vPV6u62mjjMcgZSTtDA9lQj936LH6fr56vU64dTRT04qqRLhbpc2Bsb6j6teer1M1LH&#10;Nhka1kvjuj949lv+6L89XqfIGWXDljtGRHvYXA3EbgbdvHvY6ePPV6mWhxN6GWRhcwtd7agr30F9&#10;O+nPV6ucBFDJ82rmQ1G8kjTajDuT4an9b89XqfqfLdNJDJFPI3mKq+93Kn7QPf8AIc9XqhYqaMRN&#10;UUcn6aMCPdpc2Ps9vx56vUn4BLRVRgqy1pQrNbUnW456vUv8MgnXFTIAEiUBme+n2T7ttdban+/n&#10;q9WWlqqlWesowJVmJBItddSLe23PV6n2FGpaiSZpbPKF79rjXQe3289XqWmWC+IVIghkVjfQs4UX&#10;Phc2A156vUM2CYbiJrpKOtaMJSvZjDKsiuR2AZSVZT7QSPjz1eoN+rkAw+saDDmCtsLsbjta+nPV&#10;6ipUyYeFqawfuiyqfC9tQO/PV6lnlV6bDLNNHaoQl9zhSp10JW5Ha1weer1Dn046l4plvFkxyjk8&#10;t73XywoAK3IsDpqR256vVdP6TvX3mWDFqfA6pki84rdmICsgsG3X8fHQ6+A56vVfr0d9TWWOrkRo&#10;KGpuKaVY2axG64vbUC4HiRcaEc9XqcOunp8wPq1hponRXnCsVdRoSRcXt3A9n0/Tz1erXE9V3pJx&#10;rJGOytRYUrM5LlgLnQklhcXI8Ow7HTnq9VauMZaxbD5FSlhMkxcJtBAALm1h9PPV6tjr8F/0q4zm&#10;/MUebsfpigjdwRKNwKke8oNtPgT8fjz1erdoy7Qw5WwGHD1UIEUAKAAAAe3PV6kVj+IirqdpYWF/&#10;o56vUHNXPTRzSM4BKgg29h56vUlJBHLBJvspUnb2uQD/AEc9Xqa/kKZmF2AN7m47A+HPV6mKqo6e&#10;Kqepormn3Be1huXvr2/U89XqTnzkdVUVFHUlbx20AIBbXt7dPZz1epixOOaGkaSlbRLsoOt2P9v8&#10;eer1YcOo8RrSHrgo8uJXW+gJ8fy56vU012IpHWiRCQWBWwFgADz1epIV1XXoT5dljkkVgADdvbz1&#10;eqNiE5xS9HSKfmEaxP8AiAtcj+znq9WapbEMPWNiSYwNV0ABsf7vr56vUG0WL4w+LBjDYnehi1Kh&#10;b/a+z7Oer1PmHVWKIGrZ1eOmivtcgEaE2A0J+s89XqYkxKuqsTGLs25p7hgdAAPyvr/Dnq9WT5vF&#10;adZqqdi0Sh1AYm+62h+r9nPV6g9wKpxzFcRWeRH2RWIfT3tdR/Yeer1DFRVFPQUU1ZKNsjDuLtc+&#10;0/R+znq9U1aqUBK1lswLAMb2bTnq9WSXMNbhFFFK4VXlXyyvYsDc3HxOv1Dnq9XdHjlVUF6Sn2mS&#10;6hiCdCew56vU54ni+KPA+F0/mBlCXUAAk/Vr8eer1PVDTSQRK2IfbcIqi1yD7SNOer1AfnXMlbPm&#10;ObL9GjSLGwjJUCzMNDY9iLHuPZz1epww+nmxCZaKok8k04ZnsNSB7fd7Eac9XqB/qjjOM4tiS0lC&#10;qS0q7vfRb2PxPs56vUglosRSkMhlJmSx2quhIPb26Dnq9U/E8Mqp8ONZUl1UqxYNqAf19vPV6ig5&#10;toKcyUdNhkgdoJWF5Cql79z3sTp2HPV6pUzUuCYW2I3jaGQuFQ3BaQC20HsSAb2P7eer1BRQS41V&#10;I0dTJuiFyr9tb/Z+i3PV6hyyBm6m+TmipnO6MWA3WBNrAL7vhz1eo2HT3HR5MkSxGI2vfU33d+er&#10;1N+Y8fxyWAReYgWOU/u2JW+ut/Aa2/p56vVBy5MMRxEYhIm5SwQaXIA1Hf2nx+PPV6jT4DhUVRRC&#10;htsF1fx943056vUIeH4VIZ6hKkBYhbZ4a+0nnq9WNKZIauMFiQSGJ0NvD+znq9TslPJHVPJJdove&#10;UX7ke0c9XqYqmN6qYC147hZDaxC/D4/Hnq9Sqo1pt7SaxBQNvuqAFsddPv56vUl8Ykgp6x3h995B&#10;YC9rAa6fn+p56vVjy7RNV1SzMDEELWBJII56vVitL/WJMKKbllG8OfskE/x56vU4mKlwvE3WkjEj&#10;gKCSAL2H7eer1exd1rya91QlFUDaRZCPgPjz1epSYWMLzJhzV0iK80aC48T8dPovz1epqwfE6Ctp&#10;qmjp/wBKACqr2I1I+qxvz1epI4fiMWBVlTSRaSz7wUuuh9g7k3HPV6klRVeKwZhtUqAspIF732lt&#10;R+XPV6svU3BqnK/lYvFMrJIofcg27GPYEnuR2vz1er2Hymt6bSTVbCSoAFnGhBY3IXxtr356vUhe&#10;jfUChoMQmyy1SpkN7KzAybr2udB356vVLx5lwXO74hUqEDzq6X9ne5v2P9HPV6kb1lypJ1HpZXjc&#10;uUuwYH3VAGn089Xqe/SpQU0GC1+E4215EkN7WsQRbd9ZBN+er1A/1wTF8Az+tThbr8saiJbrcFQW&#10;AAI8RrqfZz1eowOcqUSdO1xOSyyRQrIN+qEAC4t/Dnq9SR6Hdbct5kNRkV3VMQgQr5JNiwIvdFPc&#10;W9l+er1BJnnAsPy/1Gp8wzL5QaZWUCwJG5Q1vZqD9/189XqM3m+LCs55TvTR79kbyISAwJA0v9ft&#10;56vUjPSDiVTHTYxhGKBgYJSsam9gpHfwsb30+jnq9QXep3EUyPnLCM3xbzDSVIeYRgkldQBYXJAv&#10;fnq9Q24rHRZ56ZNjpe0UqrIoIIcC1wSDqPbz1erh6aM/4O1FNlfzR85TtIpTsXUtfdbx92w56vUF&#10;PqO6SvLm1M95ec00asA0cYNyWt7LeNzp9fPV6h9ggfMPSiOshmLlYhEdzAgsBawHe/tPxHPV6i79&#10;EOo2L5NzPJ06xakaKOaWSYT6FSSddR7SbWNu+mgPPV6jIdcKXC1yUma6/aojvIrlQSNuptftfTnq&#10;9UTLWK4f1HyJHLTe/CIyGfd7xBGhH389XqCvo1huK5Q6u1GEeb7kt5ZSxG2Qtpe3iwAAv9HPV6hh&#10;9VtXjWGZTTMWEqDJh36VSRcXtexHci19Pjfw56vUrOjWMU/UzIVJNipvHUR+97pBDkXsQddNDbnq&#10;9SE6b0uB5O6mYtg8xUBHUxSMyqGJsSADbUG5+v6eer1P/qk6czZ+6Y1GI4Y5kqoffhWPuR4kEDQj&#10;T+nTnq9Tr6Z5amTpnC+J7ZpKaMofMIJBt3Ptsb89XqLdgnU3C8A9RWLYLLrU1siRIwYkFRbdb4XP&#10;PV6jH9a8Gpq/LkOIVPvPG6bEFtw9h+gn+B56vUp6qZqrpIY6dh5ogNrd77e3hofj/Tz1eooPpN6m&#10;1NPmvE8j4oHFTLM5UW1CN2t7VNiQfpHPV6jH9eaCCPAafEcSAG2VWZmFyVXUAf4TutqfDnq9Sgy7&#10;mqjxjIz0VFtcpTqAFtckj26ffz1eoiXTDFsdy16iostzxlRWSVLytqVBVtxBvax1HbQi/wBXq9Vg&#10;PXqhpsR6eiupIyxpSjjQEAXubfr489XqC7prnjCcWy4tDTuJVaOwHYq4GpI8fZz1eoD8m5LqcndZ&#10;0r5n3Q1plkjKg3uWuFJ+/T4c9XqMf1/wejxbJ71zDz9gWUptBIddVI7+Iv8A3c9Xqb8tZlw3NvTu&#10;HDtfmvICThd1lJFmF7C3e3189XqK90ryJP0z6zVeGxtJLDXK0iPLJcKWYE2v30GnPV6jUdZqVMRw&#10;ePEKQJvgF2bbrcWsQB3Pjz1eoO8o18edsuy4awaQAmNu2gJAJIsdNDz1eoJchdO8OyB1kqVhYxeY&#10;jPs1CgAixt2JK6X56vUM3WTBJMNw6jxvClO5buArHafEaXOvfnq9UDJdXQ52y7W4PiY3NUQSKxYA&#10;sp+17p8LkW056vUA/RnL2GZA6h1NDWTgrOxETH3SGa5N9Nbkfx156vUYXrZBiOMYQtXg0iiUWBIF&#10;ioHfafjz1erlk6eKryP81iyH3UIO7ufb39g1156vUhumPULK+Xc2YhlatmSITuHpmJUKykdj7GBB&#10;+HbW5PPV6nbqFDFhsjZqw+oBMQZiFOl7+PhYjTnq9XObEP5tk/5nECGSpjLrtFhoDoNTY89XqAfo&#10;11vo48drMr06iKNWLlpLEnWwOq6a6ac9Xqeeok9U+YIsaw6yhmXeO4YX/jrz1epRZnkNbkUp5PzC&#10;RqzEopIDW7d/gOer1BV0gz9jLzvlub3FSRksxWwsBfTv38f6Oer1KbPFC2FZsGJ+asa7VTawAVhc&#10;XJ+On66c9XqT2asyYbhuXvOqgXSO8jsugBB7geI7a89XqW/SbPv9cMsmGUlILMiuQSCoB1+H0c9X&#10;qgZQwOWhx6TB4SRAWjZGJuSovcn6fj7Bz1epWYjlynpa8VFVISyIV9yxLEHQ+AH1c9XqETDM4UdX&#10;gtRRwDajgg2tcN2/w89XqLTnWSsxPNQhmqnpqVI1Uwe4AFHd2sCx+AHPV6g0pMUw+BpHl91Y3ZFR&#10;wCSC1g2l7bvtC/166c9XqSGZMCo8VzxC1csklOCXDeDC1rEjtrz1epT42MGwKjFRTxB512MkYJAC&#10;qdNbHx56vUWbFsxmprZpsTQREbyWZrAa628NL+HPV6iq9Rs6YYKSWiwT9LJXBikosdjagEjxvqLD&#10;+nnq9Rb6CZs1YhFQM7PIu1gw0B1IYHxv4n+Phz1eo2uVcCw7Ccvs0ZCVMSg+BBbUfs8eer1BDm7D&#10;6ioqGmxoxTlIyEYOGMbEkgAAm4PtPjb289XqBZsLwsII7GN5biTcbkbvE21AJ56vUpVSvhy8/wAo&#10;yr5W/QglSApFz9A56vUUDM9G+IRVEDo7tNc2S67SARc9r3Glhz1eqXR4MIMKikkPvIpVfE3IvYX1&#10;0tz1epjxyhqKqKUREuyiPcfAWFwfq56vUh6vLQx2ojZ/LgAZnDkaCw7EAE/Vz1eqJW5V/lVQBRzA&#10;mTZdtAqr2J1F+3589XqSFbUwYU606FpPtIsgsbsB3On9HPV6s+E4aTSvU1SI04Y2G4Xtb4+3nq9T&#10;pJVYJhVNEAU3xp2H7ut9L+w89XqRkuJyVkpkiB8tyyn6e9+/PV6m+WmgptgVNQW9lififhz1epye&#10;nj8/yXk0cENt00A08eer1SpXWrphTgXjjsu722NrA/Rz1epN4sagyb7qN17ENfTtrb2frpz1epE1&#10;OIVCxbZVuA20eJLHx056vVDho4BWtNIbM12AJAtcC4HwPe3PV6lBAIvkpjXXUEjaw76dvv56vU0y&#10;RU81PIpYGWYhQDr7wudPq56vU2S4g491H3yJ3Hexv4n489XqhCtijmaaUWAZVcPba26507jTnq9X&#10;GVRFI1ZTgEsSEBuPh/TYc9XqYZaSjxOcwI4MkJ3uwUgkDTbf49j7eer1PDw060Zqn2oLLb22Av8A&#10;ffnq9TbT4hRzQFatvMDbZACLkW1BI9h56vVPpq3yqL5yrA8mT7AI94FTfX4fDw56vVxWGprqpLW3&#10;yWJNzYAnU/Gw9vPV6lnhGARUqGKqI85nd/dPuhfDTte3ide/PV6p1ZjFNRNujYKqLb7zoRz1ephW&#10;epxGOanlfYJAwL3118b9+er1Y6aKkwmmej3E7wFBOttLE89XqZ8Rw6PEcMM+HuBMGCgN4AWvbx1t&#10;z1eqI0k8VC8s6n3SpIGhNl1A9mvjz1ep58mueGOd4hGZlU62YqCdQbdj2P8Afz1er1THQ07Gi3/5&#10;OxYXFiD31/hz1eqVFNGWjolUGJChUNrqCGAv428Oer1K5swRxS+TWx6trfQG5vY/Xz1epPzVM2Jz&#10;1Kyx7YwUUNp7xOvPV6oE1Snyy0Eliq7r2AA7kAaezx56vVOwyWnoUV6UBPdBXsVuCdLfDnq9WbCq&#10;qoFe0YPmDeXDWsNSSQNfDnq9SpgalarAZAC2rAWvqeer1NqVNQktRFTyDcrDb3uoA7H6fHnq9TdT&#10;0hatetlQGUq67uwAb2m/3c9XqT0UFM8jCeMqGLC41BAvqeer1R1io46WWSR3FyU91iLgnxt+XPV6&#10;os2K3D4VTeC7WJ8B20IA156vVkZjBBFEV3RqLMb3vfQA/Rz1ep3hBglakqUABItuAte2l/o56vVM&#10;nlSlp7lNzqpayjuL6fAH6eer1NtVW1FO7RN9iRbqezBj+79Y/Pnq9TVQYbUHEEr0B1DBiexsf2e3&#10;nq9Srqqo4cu6CJI4kI3FTcgt3LDU/Vz1epKPX0OHYgaqWRj5xay3NiD428Neer1RMTrziMhjRAdT&#10;uYE9re7YDS/j7eer1eghmipJaaplaVAyl2Ft1r9vh256vUpaUVLwOspspa41tcDsDbvpz1erDilU&#10;W92igQgDczX94eFgO2vtPPV6mNoIqmZJplG4WIOtgB3v9HPV6u4qOB6n5p2uEcnb4EAn+J7Dnq9S&#10;5goPNbefdVwDfxGv3jnq9SPxOFpJ5o5mUQxfYJQFr/Tz1epIk1FCXNRJeFQAb2NyewA56vU+UVQT&#10;SKKPZGWublQR8db89Xqn5dx+ukqzDU22wBiGBtcBrDnq9QkwyUlTG9ZU1Hl2bcoYd7+GmunPV6s6&#10;yeVIZIVO0WOhvex1Pbnq9TRWYgZJmmo5AieYWAKnQkWtra9uer1LTBJ0CnzG3SSHUHwFtD9HPV6n&#10;qurZsPxCCshkBi8t1eLuC7EWf/ECvhbnq9UhqB6inkjaMFdG3Xttub/G9+er1JXEMJWSNqykQgqx&#10;urEkW7XuRp8Oer1AXmmiqsJR62H3o2cdwL+N7nv8Lc9Xqc8BxWOaoSepUpI6gR2uQAe9/YfZ7eer&#10;1C9heJTxVIqLnaUUEjuf7+er1GBy9ieHVMKSbChZdALabQLE89Xqdlr6QosBv5shchmOgC9wT2BP&#10;hfU+F+er1cqMU7UzgkOQ1mv3AOoI/s56vUnaLBsVNbbz7U08jMVtoUHiCRcH+P089XqTtdl+Krqn&#10;2IZFB7sLDv8As8Lc9XqcZKb5aExeSrmFiq3FwQv2j4g2HsP9PPV6kDU1EUVU0kV13SnytRt07/dz&#10;1epWvI+D0T1MJV5J1UmxBsoNwNDYX+PPV6hqoMelxCjSuqEkWZNpR2voAewPx56vUPGWcfxSarLS&#10;++1RGwd0tZQosoPxI0J9vPV6uGIVlRh71VPUe95hAJJN7N4j2Ea9uer1NstTXnD909kMalgQAoKq&#10;TY+24Gt/E356vUy43Q1dTglHjtRErxyOzFidrIpQgOwuLhu1tSCLkePPV6i+43h81DhJkgHnGSS3&#10;mDQ7Cbewn3fE/wAOer1N9LQ1DVPmJOGWB11IB/4jbXUX56vUppMQrQPlJQ1UHJ0FrXHY+FwD256v&#10;Vimr8RwuQ09UVjqFUONSRYnS4J7jUc9XqTlZj1feWlljRXNgWKi+0a3BI0P0c9XqRVFmWmo4jSRN&#10;sZLi7aswvf8APnq9XOTN1HUU8n6NY6ltq7j7L6mw/O3PV6sNbX+7GadgjFGIF9Dbv8DfwH5c9XqT&#10;stRUSzqtRtKta4AABNvYLC4HPV6mPZTwO1PDYxsTcnQ2A7AX56vUmaoTSkzRkottPgQfZz1eqDXS&#10;oaaQ38yV1Ntx8PiOer1MnnV9TiDU1KyfKyxqDuUFr2udnYg38eer1QziApVkpqg+7EoLuRp3tbx1&#10;9v8Abz1eqFDMxhE0J8yIAqD7T4fSOer1YK6VgH96ySKFv/guPD6+er1RKVBWQR1lGwWNPdbfbebe&#10;Iv7bduer1ZaWWjpKozT2Vbrbebk7vh4e3Xnq9TxGamueWspn8uGFihQAX0PvG/sPhz1erLiUH8wp&#10;ESJLOQV3N4e3XTnq9XQRqSMJOwKqpVNQSCb2+89+er1Y8JjSmpPJqBZ1BPu2INydD8B/Dnq9TVU0&#10;iyVMrUpENRG2tiL2sCQR4XHhz1epslWVcbYxyLExRQd1jYkXGn0a89XqUjRxyDz5Zd7BQAtgdb6g&#10;ePfnq9UysgpiI5oxtcgC2g7DwHx56vU31vkmakeNL7nvI1iSBY+Ps56vVnhrHhr0qa9AyN7sahTq&#10;WPt1sRb6Oer1c6iaoasaJAW3PYi4F172H0c9XqnxVKrUtFsAiFxqPeGnge/PV6mZ8LWKGVpD5kJU&#10;SA6972I+rnq9TdTO4eT5dVWjTbZ+5LH22vqOer1Z66cO7zUWx2kABO0A+wX8b/E89Xq5/OTLSEiP&#10;/Iou51tr7Pj4c9XqyYPUPPS1CzgM0pvGLAEE97/D+/nq9SsgqY0pxFFaRiVt2Ovifq56vUo8JrVh&#10;hM2JtsOmvgBft49+er1GL6T0MWI5gjetjBgI90kAg+AHwt3vz1eq2bo9g9LhcQpa6ImOYWjQAm5s&#10;bNp2sRof6eer1HEyxDUGip5qn7MY1RQSSL2BPxHf7+er1DvmnIUeKUa1V9zPTqAxG0BdG8V0Ph+R&#10;56vVQ56rumtOaqpxiipXVnL+8F2gkeJsNdPZ9HPV6q6syUeHYdXGXB0MAIX3XfcQ4UbiTYaE9hbQ&#10;eJ56vUk4VpJsPaqrjednKjdbt3vrz1epLY88kEMFRSKHUSLvBt7oHiPr1+HPV6hAoMRjqqY0Aa4f&#10;aSEJPvEaE2HPV6khmOiOEQyRs1jYttY3vrcm+p+gf3c9XqLliNnrHdPH3j8Ce4+o89XqiwvIkgMb&#10;bD7b89XqFLK+LwMJFkVg8Y3MQdCOw1+nnq9Sjhqqaenc06HbVgA3sbst7637+znq9QZ47iE+wUwd&#10;1GpNiQDfTX4jtz1epLFtrMvt056vVzjRL75L2vqB3tz1erJRKslSEBK7r2Ps56vVIrqlZ51rIx4A&#10;ajuQO/PV6oXms6kSs1jqB4X56vVLw4witjNQQFYgX8FufG/PV6pUi0keKMJl93cbeK/DS3a/PV6u&#10;E1YZAPOXUINlrAA3789XqzVkj4k6jcL7Li/e4Njr8fAc9XqggNIpE4JJK+Gtz9Xjz1epzlqqcUkt&#10;BBGAWKruGoFjqTp9V+er1TDD5REsEStHGFHiNxAsWv8At56vUnUklbzDou0h7W8QbAfnz1eqO4Yt&#10;vRSA17W/Pnq9TmprKWJauLZtnULYgG+3QkgjS556vVyMLT1PyzHyibbrdi3fnq9WV6CdahRUjaAL&#10;Lf2eBsfZ7Oer1dRSTxSGqqxvikazEjwB56vUoRU74op6YKkjbjYC2n7v3j9e3PV6s0VZPLTU4Z9E&#10;3+YQQbEnXX8uer1Z1xGaS0Ej2RLlW+0b+AF79zz1erhhTPPTh62U+cdwXQaW8O1r89XqxJTQLIZm&#10;Y+YD20IX2/SDr+fPV6sFZTxeS9DKFU6lABYkn/V8dDz1epO4NUyU1eJYUB3gpqpI18e/fnq9WWeg&#10;hhqGEbCRQpZrk3B+FvYeer1MILXuP3eer1dKxRg4tce0A/kdOer1eJGhXv489Xq5HSO1+57eznq9&#10;XlKbSH+kf0c9Xqz0jQpJvmv7uv0/Dnq9XOVKQtJIjWFgUX2m+t/Zz1eqGSOwHPV6uQt5ep+geHPV&#10;6umQr3789Xq7CaXvbS+v8Bz1erpmLtufvz1erIk0gj8lexN/jz1erOyVFdI82hOniB8AB93PV6o6&#10;yvGwt+74EA2+/nq9XOoaokdTUHWw23PYeFvhz1ergsbb2jADML9jft3sRoeer1c0lEZbxDLYD+nn&#10;q9XAHYfMA903A/X289XqkPIJUjp4AdB9ZN789XqiC2wnxBFuer1eYrpsvfxv7eer1SZ6mpljjhms&#10;FT7ICgfwGvPV6hh6drLVwfLoxp08zRxpoLHXQ3B7G2vs1156vUp8wzRJCaiVCbsbgXJPhfQ356vU&#10;D9bVUdXFNUEs0iEqqMvh9Hsvz1epPs1RGqSMLI+lrG2nhz1ermmypkkWKNd0osotYLbU2v8ADnq9&#10;UuZZo6dKuIfaA8wgAjTT6teer1eipJacpXMwIkDbifC/a1+er1KyhpqSli+Zq2EgkKsSewS3c/Ee&#10;znq9SYxgpXVUklJGPc7WOth49/Dnq9UCmgimfY8xQAXNzq2t7Dnq9Xq+mUSNNGwu7MVUXvt77ie3&#10;w56vVlwWnieokEu4uiHao8W+kc9XqwiWSh3QyAXa3wtrex8Tpz1erjXil3usRHu2ttvYk97D4DTn&#10;q9TWTc2XsT256vVPw6jNZOELiJR3c9lHt0156vU4yyS0sr4fNJ5vmFRdDcW7C3xPPV6sYnkaqMUe&#10;7boLCwJbsCeer1OdbQVtVTeZUjaUD3BtoQdNfEHw56vUzUk8sdNuoy3nKwJI10ta3389Xq6KTSxm&#10;sKq5ncqLE3Dd+1/Hnq9XS05pqpqauhbzdLL2tppp93PV6pvykL0cUkT3bue+gub6eH6+2/PV6vGj&#10;EUAqD+lVrlNe99O3tHPV6m9Z6lI2De80gVfawAPgPC/589Xqn4cKYyNGVJSRbOLfZOvx56vU01G1&#10;ZBCDuVCf46256vVw/R+aXZfc963020/Pnq9WWgR5qpYFIBkutzqNRz1epzYfKhSSscsd7jQE20Hw&#10;156vU3TT1DFkqjvvZtdfhoRz1eqZS1z0lOsiqGudrKQew1HPV6sdaYqg/MoFFhuYD2k9uer1eiir&#10;ZlWshgtHG1ywXS9/H6Oer1YfNfzLw99zjcx0I7+Og56vVgeSaok2yt4n6Pq8Oer1L3DsDl92k3rH&#10;HOiN/iJa+o8dOer1CLlrpXJPULdHkUkAXFhcnTw8eer1Gsy16f4jTBqiE0+y4cMABqNCO1+3t56v&#10;UY/BfTrguG4fS1FYFZgN+61hbtr4fG35eHPV6lxSdNMrYDTGWnAnmnYlmKgquulr66Wtz1erLmOl&#10;wChwuSmJBRow9mt3sRcW9h7A/Dnq9RX8QlwjDcQ+ZH6XeUXUa72Nj272+7nq9UnF6jEMIDGFU2As&#10;UIGq3BAJANh8eer1JykxDGDF/LnZYXYkmRhcHdqSQNbHnq9U6mqqryxilFMPdLRkxEhTbQi2lv1+&#10;nnq9WOXNNThwU0zNB5LN9nQEk6d/z56vUqKDOWISVVPSuXZie973BufiRfsbfHnq9QoZZzvUTVIa&#10;OVI4Y0kEiONwIU2AFr2Iv356vUJkGPU9TFHWlUYtu3E+77vh9Gmv3c9XqCnPGdsLrYKik2lKgAoL&#10;XtfuCCV1v9PwuOer1V/Y3NVislpJZWnbuHIA3g6WIAA08fDnq9QZYnhclZQT0yDy5A+8e8bEfVbv&#10;7Oer1c46RGpoTA3kzSBCz+wDve/tAt7eer1CnHjtLDTpFUTLEXBEbkFtSLAELqfH2c9XqXWD43Qf&#10;zSLD/mFTfsCjUDcLaHTx56vUN+CdZ4sGDQzuCiE7QlrsRp42B56vUZHKnXGlnw/zqlRJv3lVFtGA&#10;IN7eI/Pnq9S2w3rGZURiTHGybCosCbk2Nvbrz1eoS8pdVcPkSOjq3MlRSqzs62sFJJS6i/caH2n6&#10;Oer1CngOesArPLqYigEiswUsbm4Olvifhz1epyir4pMRo5ZIWlhTy2KOAAGN/wDlUkEX56vU+19Z&#10;5NfKI5FqQoNg9tig/EakXN/pvz1eqJg9VUTUrVExWGoJYkIt1YDQansdBz1epX4RildBWtFh8Ydp&#10;E2qQQQDfUn489XqfoYIqLEZsWWLfKyohAN7j9/8Ao56vVkpY8PbGRikabQUMbCxAA7dvaL9+er1N&#10;xwDCaKmSjjqWWJWlYLHYhmJuAfHv4/Tz1epQy1YgSGFIxtXy7hbi4uG179/Hnq9T/TywwqKZlMYZ&#10;pgqLcoNwuLnTUk9uer1MGK4zRxxnzNFFncrchSo+4ac9XqU2Q8zVVXRSQTRioEjC3YuF9g+m19ee&#10;r1C7HXz0qSR0pMtnFt99yDt92vPV6sOMzw0mGSVQfcoshkIupDAm1vhrfnq9QZ1FCaWmWNKYIotK&#10;jk/ZNr7r6aEeHPV6kXiUkVfUqKVxKd7EEH3Wa1iL9tPjfnq9UjDoTJS12F1BjlqY137tQqAkAD7O&#10;tuer1BpjVBRpAkdVGs4JUMyWJUhrCx1vbTnq9UBCKWhMkYBkUhbvoLXvc+2w008eer1f/9PTSras&#10;U8STINwF1AC3t4Em3PV6uazKkWz7cTsp+G/XuDpfnq9WaY0kFa9RTWF2FhuuBbUgHU6fT9fPV6ps&#10;6JXVzV1RdtL6WFreznq9TPLUQNUSRIruuyw9w/aGtwR4X8eer1S6OrxWSnjiEixQh/eCqN5AGov3&#10;56vUqaCod6diCWCEktYliCb+Nzz1epTJLTytFJFC6y/bDEWPa2oOo56vUnKylr916tCqvuYA+03t&#10;4356vU6R001Nh8W9t5cBWI8O5Onfw56vVMSpp/lzEn23sEvb3mvoLePPV6jB5I6T49nfMFMuGwsT&#10;Kq+6q+Olr+Fj4nnq9V5HS/pNSdJMmUdHVKizVFPI7mwupe43XGoFxpa1hz1eoAuo2N4tUUz08Q3h&#10;X3AaagagC5t39vPV6is12H4nh/nSYg3mE7ibX3APrb6ie3PV6gOx2ixqjhdMMppavyyJAS6hQAQW&#10;3Ej2aWAPPV6kjiXlNSmeuRW8tgJRowDdxb6Pbbnq9Ser5I67ApA97W2XQkEXJ7G9xp7Dcc9XqSwm&#10;qJZ0egsXiUglj2CjWx1vp7e5vz1ep7Wv/mdPD50ZLWIuCBoO4Og7+znq9WQ4hhcS7aSP5YxOB5dw&#10;Q4OhJsb6dwOer1JbNdaiyI2Hwbpwx8s2FlF9Lj4Dnq9SWr8XxuOJ0qo2JLbWsBob9+er1NPzFfJU&#10;IIwJFU+/uOtvEDQ9h+vjz1epYnEoKOjhmp2Ik3lR2Hu662v7dLjnq9TBPi0kuI/zIp5s20KASCQL&#10;6gD4j7+er1P1GuGY5PJPUxFo4FD+6Atv9W2pNh30+Pfnq9XGroKasoJUw+IKm4Fu97eFv489XqQK&#10;VUgkmo5/Na/ZTYC40FrC/PV6mpJMS89GZGhVLEkLuuAddBrr7fDnq9TpBVNVUjVTRGwJBY2BK30+&#10;/nq9U+sxqiBjlmpFkZlVDIihQltCNLAkjvpqfHnq9XGRKaOneeJr7tNbHTxN+9xz1eqFUijq5Y6p&#10;GQR63IXXcewFhc2789Xq6FNSzjz0kVFS5kOl2t/G556vVLjpaOawk1eBdwBI2kHX2c9XqT85ixUy&#10;mkteMkKEI01156vVKihpqkGDZuRGQurHQ+0eBN+er1SamhppHEiRpAQWXy0a6KCLXFySfv56vU0V&#10;WVJopI9k+75pdzWYaKDb3rf389Xq4iCLCiaWOQskW4sGNySfAXv93a3w56vU84FWUMlJZUsptciw&#10;7A7gfr56vU0Yq0sB82JPc0swsbgnUG/6256vUn0pKepiuGCruJIuQSBr3GoP8eer1TPLEs+ymIRi&#10;tlJ7a+3tz1erhLXGgSaiVAwG1gwOqnUH4EHnq9UunpZaioEUQ3Kdhdh3BIv930c9XqVFZBiFHQtF&#10;PtIRxsuLAhh4D2gjUjnq9TRDRUgtW1BPlFthKkXBPa4t2J56vVCenTEsU8mYIDRqREfC1797d+er&#10;1dyI6xiSEq6nunxB7Dnq9Sbr5pxiJEQAI1AXtr2Gns56vUpY69vJMtSLBSNfafEfUeer1ZazEZ5w&#10;apQPc8PG3a5+HPV6k/iUkk8SGnYIx37WPtGt2Hx56vVhkq6mWiSJvebX3fbp3H089Xqe6PzCq0NR&#10;pcAkWHe48eer1cK6pM9fKZl3HcO2nb4/s56vVzhoqiQib3FZjY/R8Oer1d4svk1McqABwrbttiCd&#10;ACfo9nPV6oME1aZUixLcF/cAFm2k/fz1erqselpGmpqVgjOArMD9oXuQL3/Lnq9TBBUeVG6X90tu&#10;NxYHS1yB3t/fz1erumr/AJGU1UaeaUbcyW+0B2Fu1jz1erlSUlNiFZLLMDAkrB1S99pYdvoHPV6s&#10;1OJYKloFYbYz9o27dvz56vVAqEnaJ6eJSbOTu8O2v389XqhNKROlJULe1rEWtfvbnq9T5TSJX0xh&#10;qD5aIGCsO1xcgW+nvz1erFR0zPPHG13YkuddBYXB1Nu/PV6nBIGgnSapUGS5Otrm9xbvz1erOK3D&#10;cQjeDyiuxjfdpr8L689XqaJqv9INosF02/SNDz1eqFUwyUs8ZlO1iL6Aag356vVneiEsR96wtdl7&#10;XHs9mvPV6mWWBQY/KIdAxLLpddPDnq9WWomWlbadzRNYDaLtcnvpz1erHVO1FuroveUK5UW73H8R&#10;z1eqfSTSeTSy1bl5NgJkNrgHwI/j4c9XqiTRP5jIGI3E7bi3c3vz1erzYc8MTxunclgbakHwv8ee&#10;r1M1YsW3zHPlultSAe2uhP3c9XqnJBDLCkzvYSDeACb6jt4Hnq9XKCOQuGqxuQMQpsNPr8fZz1eq&#10;ZHiE0VYMLQqYhZgCoOlyCNfbz1eoSMAwObEakVie6ke0BOxA1Nx8Oer1KnEWleRjACyRhkZlttG0&#10;2IPx56vUkaKjQ1TiAH/Eyi1gD4m3PV6hdyjQ1dPg8tKi+UshDTMTrsF7WtqPe8eer1LGkgw6umjp&#10;N5DGP3ioYjde25ioOh+Nuer1LXL1NFi2MmjpD78Sm5UHaV8QDqBp4X56vUNGL1sVAYaQrcxAeTt7&#10;NoVOg8QDe3PV6g0paePE6iaV0aSMysIGMgKrY2YEWIvcdvo56vUvKRKemjaih90yBQFFhr4m/j8B&#10;z1epBjB42+eETWnjNllDE7gLakdvhz1epOUUGMefJT1KoUU3SQEsXBvfQ9iD4agi1teer1P1ehik&#10;jpqeM2iAsCBoTrcj4nnq9ShwavkosO/k86eU8bSOrW1JktuDHuQLaA6C5sBc89XqRmKY1JW1IoZG&#10;UiFiCddB2Pb6e3PV6uGHZaeoLVbuHSIsoQ6g39vPV6hCwc4ZlmmEisUgNrxgAk3090DsCddeer1S&#10;sbxVZWSCnAeAtvIIu17aA9h8Phz1epDYnU4i6GqUKq7gNgF7brjtrftfXnq9QSV1RJVPLErMwisC&#10;CLBiTcW8P19vPV6nqkwmCXD1lsW8tgT7b38bff7Oer1CLNFM+BSYhFTs8dO4jABuQRpuF+4P5fXz&#10;1epNZoxoYfhQVoxKzxhQPYPaSLajtbnq9RSMfqROHiRPsO5YWP2bXBBtr+fx156vVEw8M7LFOhFy&#10;At/Ydb6X/X4c9XqGXAsPtSxVMgSze8VawPukmwOt7jX+3v6vU95lzHDhMEjLH5qzRMNuhsW1sO1j&#10;fxv+XPV6gBxSeKtxDa5si+4T4Akam/PV6lplmgSiaV6Ta6oCSx8QRpb2nnq9Uz+cwfMItehdLiNd&#10;NFBP2vHw56vVhrJlgrZJadQIwwCdrWHjbtrz1epQYcv9YG8uS+xAoYA+IGhAFvHnq9Qx4HglLTqw&#10;pYywgCOzO1ySf3R9et+er1cZ8Tpko1NahWVyzDat7C5CgWuT21/o56vVyNVhlNhhjppN9MbHUj7T&#10;Akgr3sPo+Hfnq9UDEcZqsNy1MaKME1BADsfsrb7KqAO/e/fnq9RcM41cmI0zNAnuWu5Ha47/AHc9&#10;XqQsJlpGGIxFdbe4oAIHb9b89Xq45kMJgRaWUPqNbXsG+kX/AF9nPV6kzUUTVLx0wAUKfe2gC4I8&#10;O/389XqgYfRNSVDNXKZCpsrA3uPC+nf6Oer1cKua0rbCfeIKg9hr2056vUi8xXevUNEzOWuCR7pA&#10;Avr4dxz1eqQ8cDWjVLOVYMCSQNLgi5sLewac9Xqa6aGMzf6Y+lvdW4uV1F7+Gva3PV6lfDAuGU/n&#10;J7sbMfeYjd73589XqU1M5nhMKho2Zbe9pcHxB17jnq9XoIpIawwb1JdQpBF7WHe4Pfnq9UmClw24&#10;lrd7FWBBViBcjbZl1BHw7fXz1eo1mRaGnwmigljRDHKoLEAe4o1HfQXItp4c9XqELLWDDHs5Ybh+&#10;HjzXxGqWI+IRveKEgaAe0/f256vVe71gfDejvp1w6hqJlbETTlUjuAxKrpf/AIkdbnvz1eqnypzX&#10;VwRy1EFY8FTKRuaMggo321JIOjDQ28L2t356vUAuOxpj2IGrhVS4kDhSNCqG4N+3ftz1eqzToNQr&#10;QdOlOJjy5WRmhuARbVhuv4X/AI89XqKb1jhrmphUY06xVMtnl2klGNrFVLAGwJ0JGvPV6q+8zUmI&#10;xVW6Z0LR/unXQn3SR+v8eer1KbJNZLRUswisagaIGXct737aX18Oer1GwwB558IjxGdSpKMvnqLB&#10;GA7W+PPV6kBLUxTmJk/SiO+93F2Zye99NCf1tz1eoRBhcFNh0dXdIXqCEPaxudBrfXnq9QvdOKd6&#10;LC3hewhk82wIBO7szG9za5A0+HPV6gH6pZVpZ3MEDNGFCmxFrm+gXTx9vPV6i4ph9VgWInEqeIeY&#10;h94EXsRoLA6WPjz1eo1fSXE48ZqFYwGc6F1FgQWvrra1jz1epbY3FWwwVMM+6MRF136FtSfs3Oo9&#10;v189XqC7DKd5KqoKMHXYWN7DTUWve3vew89XqzZew1Z8cghitI1IyncOyEXA11GnPV6jnZcpo6/A&#10;I5cQQylWBN+w73N7eI7c9XqXuB4TTGtVIE8zcv72m0dja6/Hvz1epUY1gC0dbTw07s0jsdTqB9JN&#10;+er1Lqmerw90goWXdFGLm4CGxva23vqeer1ZM54zNieDqY1VQFkAFwQWY2I7+B1156vUWTNVHLHK&#10;kiqomhjLMRYjfa1jbuOer1ILDyKeiaWqBSeQsTYgKWIuyg6Eg2/XXnq9S/w6GrpYo62kJKuu++hs&#10;t9V17a+H0c9XqSeMNWRQCrzCYKSQswWVCdQ+guSBqRpYac9Xq6p4KiGg82OJYpXX3CQWUlQF7AjU&#10;/T256vUqXoqrEKAU87bi4AbQhR4ED6Oer1MjYZFQUigyqSjmykEsWvpz1eoTcEwabFaL5mBt6rZZ&#10;DY3UC97MDp9HPV6puHVVLg9Q9LUr5u9VZAVAuQSASPE/Hnq9Smocagjmp6JLmW63sb++SbEjtpz1&#10;eoSKSgxHHmYzskvli+6+2w1tYE99Pv8Ap56vU1wZfjwyaaZBumdgNx1upN9B8CNSPh7Rz1eo53Ta&#10;pWseChqoR+jUhmGqk+BPu30seer1PvVjC6l8vPRYZKkDlg8TuCVD2PdRtJFhe2nPV6ij5wwaviw6&#10;Cpoz7vuAjsWH0bfp79uer1A9hOaGyrj480AKJB74sb/qdOer1XG9A6iLH8FpK4LYBLsT7pAP8Ab/&#10;AJc9XqeuuuHR4jgTNTraenYOAoBuBe1/G1wOer1JjptVxVWXHxSZ/wBIgZSu2wJPcfEWHPV6hU9P&#10;lHBVY3VRMPLCbmGlxqSTYnw1/M89XqNhmfAp58OtSrqgcgm92FvHnq9VS3VDBMToM3zPVqHVrjRV&#10;BBJsewFtfA89XqD+nyq+J0U2JzJ5lPSPGdFFywbT7jb9Rz1eqXSRUtdi8VCtlkQiQLp5gUm24jvt&#10;v489XqMxkLMW2nNBWi7XZSbgkKC1ibE97W56vUL6Y5DJJTyrtHlMhbU/un489XqGvE8x0MtPBU1F&#10;mjs5kYdwCNP7+er1AXX4l5FfFUxuCLgblANweer1PWF4ZST1DtUAOjE6suoB10vz1eofejyUuAzy&#10;LT3Ef2SpsSCCT7v0/Dnq9Rh6vFIMXh+XY6BCw7Ehrajnq9RcMzUUVNjW+FlWXTapCgDX/iPfx56v&#10;UuVxSRcKionZC3Y9ifadeer1M8r4f76paI66DQk99Pp7c9XqY6+j/mEC/MQB1a20WXUHxP0Dnq9Q&#10;UZpyymC0EhT3A6D7LX2nxP7Oer1BnguPMp/l1OBIpIUk2BsO556vUKGS6OrxvEBTsrCIAbnspBFr&#10;gWsDe+n3e3nq9Q6YdTpSUT0VOqPsBNjcW9tuer1ViesbqDSxxTZUn2xsULjw2i9rDw1v4/Dnq9Wu&#10;/wCofphRJmepzvglPDVyPAIGEu7ZuZTtkASxLKxuDfva4I056vVUXnXC66nrq2namicwykMpJ2qR&#10;rpcX0Pbx56vUlBVVVBGYtqqpYMR4gW8Le3nq9XpcIpsUrI5KYvqyttBJvfQjXW3PV6hPmmgNFHQ4&#10;vCywqCgUWU9rd7G/PV6i8ZgpYZMWPysflRKTGuvcd9Oer1TYsVgwZot1nCEb7+C9rCx56vUjsSxG&#10;jxA12IUka0/zEgG0A6KSNAbnTS57nnq9WfD6NpsONPHASHR7PbUnX6Oer1KDLEMVNSGvdmRoxtKt&#10;ewI7EDwueer1C3820mHotSB5jqtxa3hz1eoPcdpvmws6RI6+8CSNdQQDb4Hnq9QavQPKHjiB3wHb&#10;uPbX8vjfnq9WDDppqetiUIDfafoubbvpHPV6lHiNLU1HmxLqwfdc2sdutvu56vVDFZQhXp2hZJJS&#10;FYqQe/b4j6+er1QfkliWZ1a2xCGXWwJPh7dOer1cKcwHD95X3mO1m3WuBewtqb+JP9HPV6pVVRo5&#10;SuqXXbHtUIutwPG4PPV6sokqZ3WCSPakI8wEgeztfx56vVEli8qaGeY70aRmKrYhTf69Lc9XqcmW&#10;mpJJ3iYyxsLxyiwNz7u2w056vVlGH1op9qsENTdCpAuQPYB2J7+3nq9WalpnZ/lJbeYsZ2MABp23&#10;H6+er1OlO9WiqlM6CSNSZLi+76O1j8eer1CRlsyfJmZgUa+guCTcXPbXvz1eoQaWKWoqhS1NlJQW&#10;t4ewA89XqVElLNJFHGo2tuILDuQP6fHnq9TTW0KKBLJqCWFhbsO/bnq9QeY5hcUFpVJAFiqfT43v&#10;z1eoOZKvFKXFoqWG8lMzl3J9raHW17Ac9Xq5R0LVWJmpp192J2A+A7afX489XqZcYkrKI2poyyNt&#10;YDSxsbnv7Rppz1erjIIm/wBKp6XZuAcxE2C3PsN9bc9Xqw1ddHBS765BslNlut18NL/Dvz1eqJU+&#10;dEWhgkBRyoU7bKdLlVJ/jz1epp8mWuQUA/RpFuuTYkkanaeer1SXo6KajD0iMSlhucm4bxI56vU2&#10;wQVdPMaWtG4EFmFxfb/iv3+jnq9UqanjrEkqN4UKgRPG6jx8Po56vVypa9qGoipTYQkqFJINvAk/&#10;A89Xq9WYf509RPIxFPTsyAjUFl7gDxHtPPV6pEMdM7GipDcSIJFP8QfZ9HPV6mkYlEkL0cy6G6tp&#10;2+IPPV6nenMdM7LFGDBGFRnb4/veHifv56vUo42QQySSdwvvEE9h2Px0056vUzqJKmSKtMNjb9Jo&#10;NEFyvu+23c89XqyxCkxRvnEGwhmW+l7fH6uer1PEMbbwqyCMy3AA1GugJ+gc9Xqh0ZqIzLS0k6Rl&#10;Dcbl1J7fRY89Xqe5a/EHq4/0C+UbBifbfsv1e3+nnq9QiYNT4Z+jYRgakkDTXXv8eer1C/kMK0xp&#10;FYBakFAGAAB+F+x+jnq9QfdWMPliqmj7CJHjVyf8P59/r56vUVqaKCOQLF76qGLuOx965H1H2/Dn&#10;q9T6tDV4pVPWTKFpXRVJvrewNwNDpz1erkZjRyR0NNcgurKfDb4/eOer1DHlvNs+AV0VRSytZL7A&#10;vgDrYey/PV6rRPSr6pMbwtvkKOWaKWH32NtCtz2vex/t56vVszdCuudLm/LlDVzupeOPfNc3uCNA&#10;P9aw1+N+er1KrrL0xy71BpZ6uSGKRquJ1iZySYwy9gfC5N7nX7hz1eqjXqB6GszrmpMApI4pA0qs&#10;nl6sbWKm4uLg66Hv8eer1bcH4bPRT/Nf0qpo6+lWCqWNEf3VBJCkbjb289Xqsex+WOSAJu8Sfjfn&#10;q9QM18qhy0jXDG1tD489XqTNZU09M5kZC2m2wsSRfTnq9SQxK9VUeVRDy2FyGOoP0jnq9SYrqurS&#10;HZIq+ZuUMFBAJ1156vVIiaSKhERa7XJljO4Fvo/P8+er1JqtrBFXF1pSr7gpa5IK272/bz1epFV+&#10;aIp92HqAWZ1sF+0SD/Dnq9TpVZhSjgeHZulAXQdgCP2XHPV6g8qszYbDUVFUtOJZI1JAa9wDppYg&#10;A39unPV6n7DJ6eeMV1hIFUCxAsCfb7Oer1MK43HQsKWOmRpSCdwBBVdb/Dtz1epJ5izDvwlUDGJm&#10;ZmHYFlBH8P289Xq7ylIJvOq6jV1VdpYE3BOovrfQ3/u56vVGzTnDD6CnTAJWPluBouoU/wBvPV6k&#10;Ri2NxQqqYeVCABWJsDc218Nfo56vU3VOOUNLEJJIpKhpLAKhuSSba/Dnq9Svy2tSEMdPEIy1mNwA&#10;LX7X156vUosXzHgkFsMlMcLArZhtC38Qbe3nq9T9BidFLTLh+0b41Yg6hQOer1M1WuG4sCnmeYY3&#10;MQUabWtcH4j4jnq9S5wSnoVozHURi8TBiexJA73+HPV6uFBimGUcz1s1iR+8ToTfx72t+znq9XWN&#10;Y3SU6tiTsAJQQiiwBPbnq9QEKQZ/mVJ84S3MhXQG9yL89XqU+ZcTgy9QNjMSiSaVCHNgCA2p172P&#10;jz1eoCK7EZxFLTxRkmUqQyg2JbXQ+Pfw56vVwwPCIFxuatn3B4gshJ0Ukm1tvw56vVkzTh1ZX4PW&#10;SRXjjdJQO4uPCw1sfjz1eqrbNzYkM1wUcrMJcOkZja5DKwKoLfSb689XqfKOtjnoqjzgZjBulO4g&#10;gEXvbWxOv8Oer1Bn/Wyvql34df5N2UNfQqPE27jX289XqGvIuK4PTCWJiBMygILgM3x09p/hz1eo&#10;6HT7Hqevjhw+Ngjg7WI1AHY3PtHPV6mLOWKtS46+CU03ms/a2pIvqx8Ow56vUJnT7LhqKV4cRPlS&#10;AkA3JBAPf6zz1eo4GEGGSkgpqYhfLUAtoQSuvPV6uM1ZUz1aULksqmzbe5PcW+vXnq9TuXcy2lZP&#10;dS3s07/Rz1eqPiuYaOkpbxPubbbbbsb20t8f289XqzUtLVQLFLVkBHtuuCQSbn9vPV6lVk+gqXr5&#10;fPjBG1bBrlSDfsSfDnq9TRmLDHpcXQxxrtYKGJALLYn+gc9XqxtUPSMlLQgKZyNvib2172uD7Oer&#10;1M2KRvUUF9wFRBZSygLYbv1056vVI2LJQvPWOTJCAx7hjbsT7vYjnq9U2CTDcdwY09AwvKGAYCxY&#10;28f19vPV6k9g9W2E0NTgkD7J3bap1Fge/t0sSfv56vUjem5r0z/NguNQtFSbtolBsW7liD9H6689&#10;XqhdU8FqMDzDFPRPdNys1rk7WuB8dLfnz1eqdn/M7YVg8NU8QPkRo4KR3Y3tpot739vPV6pUuaFz&#10;3kBK541eJd1tCCSDbX4i/wCpPPV6kJg9dUQ0hwYLYs7GMCxIU9zr9fPV6kzhOAx5O6p0+PwiJZXd&#10;As0kSWAUk7SpupGt7Hnq9Sp9RGCPiuFtNhDj5hlZ1cGwJBv+WunPV6mzL0MDZAjp5Jd/mRqjAmzj&#10;3fv789XqA7J+Z8yZJzpTUtJrTVzrE6vqQm7Vr/fYH289XqG3r5lGqr8A/nKKondY3AQBSwW5tfwJ&#10;B789Xql9P8ahzd06jy/jGksgCsrC7KNdBYH3T7T7PDnq9QK5Oo8uZc62JhFQny7KjnzRYAqG0ufy&#10;56vULnqg6e0WZsHFZgsrQzR7Ps2JcmzaXB8R4dhf2c9Xq4dEp66nyPFQ4sp+ZUNHZjppcm979789&#10;XqLNgXU7EekvV2vo5WYUeMzq7kr7sdmCj6vHX499Oer1Gr6xYdHmnp7UsQhqpImaKQLfabaG2hP0&#10;c9XqQXRXNuG5myn/AFOqZQKuJVicC/awFx8Dz1eoBsd6bY30P6+4RjOBTeXQVNRJHWD7ZYuvdGDG&#10;4vbTUWuPZb1eo+nUekrcVyRU1OH++IYzKFIJJIHh8eer1Fl9M+cKjEJq7LOLRkzwTNIkZubK3YW8&#10;CTc/Hnq9Tr1MzJgWTeqGG1+LWW24CJNBYspuQQSe1tfjz1eozGfsNg6l9K6mswvaY/IHlrodxYW0&#10;+IBPfnq9QU+mLCP5FlCfLtePNakdY11ILtdr/TbQfVz1eoKuqWZMfyX1ggzBB+gid4kDEFgQT2t2&#10;F7kft56vUeeWlqMzdPJJsVjjIqozZPEkjTQ69/Z9/PV6gf6BZgo6LE8Sy6JRHJR1Lr5QFgfdH3HU&#10;fqeer1Az6mOmuPHMdHmdZJIj58boY3ZQykgEMFIBv31v3v356vUeHJVBHPkCKJnMjxwWNyfeG0gk&#10;+0/Dnq9RaejWaf5bmKuyaYTTxwzFBfswNyAB7LHx56vUHvUrpjkXLfXTCOokNLFSSOzRybF/yhkY&#10;WJ1NiCO/xPPV6jlZzy/T5nyiKmkdWldSEsLgaXBPh93PV6gv6aV3zEsmWcVYB4z5Tg3ANh3H1W7c&#10;9XqBPF/6s9MevlLmJ0SkVwUqAzDaAw3Ai9rWb+NvHnq9RrupGE4Z1A6dVENGxk89GKHxBINjY2tz&#10;1eor/pcwzH8HkmwPNADVNGTcqbhhuO0WPwsNfZfx56vUx9eM55b6b9bsMzTiqRQ08ZInsAptIouN&#10;202Ja2pvpf2c9XqNxgub8Bz5kqQU36SKpVbDQgKwOgt4jTnq9RRMjZNfJHUiowbD6ktTSl5gJAAb&#10;sxJUAezvbwvz1erJ6g834rk16LHMPi8wwupG0XuD7t9PpJ/Pnq9Q79OM4UWf8mRNUoS20rJ2IJA1&#10;1sPAggf0c9XqB7J9TRZf6lV2VJQVFWxeFPAKAAxY9hcnRf7eer1Jv1AYzjeUa+lzVl6H/eWwMhuQ&#10;FOh7a2/W/PV6hw6XZim6g5MhrK0AyTwFn3Lf3iCLD4G36356vUEWQ8eOTc7VGXGTy1lLlrk2B3HU&#10;69jfQeznq9TN1xgzWuMnOWFuR5rxoXjOoAK7hf4i/PV6hto2xDG+n8fzrBwVDe94Dt3+Pbnq9Rde&#10;mmcaDCs712VpgUmSUxxKSQZAwudDfte3PV6pPXrKlVSPR5vw2TbNRvHM0cYAuOxB8PE89XqHWGpO&#10;KZGSuqNrbYBubSwcDvb6eer1A/krNkGMJVZenkDuxcbF90AE9tfhz1eoM+oOAQYRmnD603gZHRvc&#10;2kEg/Z+I56vUMOeMSinyq0dPH+jliO4m4IFr/qeer1Ad036nTZ3o5ctshHywKBTqLaj9bc9XqCSf&#10;BafKHVig+fP6KrqGbci+6qgEhWJ7G+gB/Pnq9RhOpEpp8OfEqcCSmKBUsASXv+ZGnPV6pHTWqmxO&#10;H+W1TMtwdwNhcnxPw+HPV6kHTYfhuWOrUdfH+lWQSARC4UO+0Ak/Vcc9XqWPV6WaTA/5lTRl3RrS&#10;W1Kn4e0c9XqQuBQ0ea8NhkkjIDxlGLXIFhr7P3vHnq9Qi9Nss/yOplo6mNTDtLWY3sd2rfXz1epR&#10;Yy0WEYktXh4uiCQ+0gf0HXTnq9S8w2mw7H8AFRJLtZzuZrWIsLgEFb89XqBPHsdpMFpzh8R3Xcln&#10;7AAHvp8fH6eer1Fdzpm+orMwE0lWkivI8bMo1sRe1z8NNOer1clhw/D6h6zEZt91jJO4kEgHx+F+&#10;er1LjL9Ri2Lw+dB5BpAFVneVVbaToQGsb256vUjM947l/CqTy8ZTzPlmbSKVQSe/2rHTQc9XqrR6&#10;p5xxLF8QNHTSFQwe1iQALaE/x/u09XqAemwetixdY6iYuNuluwI18T4+PPV6nvD4YMCxWKWoTbOW&#10;GikDRr63HtBvz1epV4z1UipKCqpoECfLKQT2BYC9hqb+zTnq9RPcZ6u1hqJqiGX3ELblJOulwANP&#10;1vz1epgwbqPWYnjUdfiMgDVhVGLbtqKf3m0H0nueer1C9VZ/o4cA+XilXc8r7VPdt1xprci2v0ey&#10;x56vUEFT1Aiw+plR6dWJUncADc31A+I56vUnkzxJW4lOKUEK6FdpBAXcDYgHsfz56vVPoJo8OgFL&#10;IGJYMxZmvqBcKO1we/w+7nq9SNzBmSjirPMEJXUELbxK2/M6256vUkBjNeY1gqDvdbsPpb2+Jt29&#10;nPV6mugoMTq60tVwEkve20DQ9ibG1zz1eqdWYc9DFIJxsmX3gt9Rc2Gn0c9XqTNXTUjTNNPcFVJN&#10;7WIvofr56vU3z1kNHF8u8QEi2dQvxGlx8eer1Ix8SqGqirAnzAe9rBr3Fv489XqU2GIaqkE9dOTI&#10;ujCwFwLnTS/PV6nMyQ0VSJDcw+WSV1tfX3vbz1epN1YhWmgrHuyzoWAtqoYkC3jqeer1JiUqrPQO&#10;t1jCsG8SL6nQDXT2c9XqbZmhSM1os6aqA3gb6e3nq9UCTGKQNJQVBNmVSliQWN/eH0j+jnq9T1Rx&#10;MBLNSgCWwDBza4Og0Pj9HPV6o0lD/KWMqoG80FWIt9rwJ9tuer1YliBPnhVMW0nabEbh2P1c9XqT&#10;2IVsUyLSpIdzkObDQAdx8Lc9Xq44rWUuHiOWljMrMCpt8Rfnq9WCmjlxZIQ8eyPUOAdPAqT8RqOe&#10;r1RpMNCl6iJRoQCBcnbrf6uer1Zp6KvqaWGGliEi9i7dgD7RoQT8Bz1epcYJSSYOrJUIqoFNj8Tq&#10;LE+Fuer1N1Vi8tIPmJSERmAJDXIB7E256vU2EYfVxTeXKzhAuo192+tj/Dnq9Thujp4ztkCqWUfe&#10;e3tv489Xq6xQT/IeXSxeZLuVlJ0JUG/3nnq9TfSee8rukAiYOSqgg7twub3/AC56vU41tJiqVSyV&#10;0ZiRlZrMDchQDfxtfv8ARz1erLTVsjQzVe8WTbtjHiSO3PV6mOhjgxCV6mukBkdgdgFgB2Gnjb+P&#10;PV6nGknWiKIkTSBWtuBGlj4g3vf4a/w56vUpKhafEBuLBygO23dfh9XPV6odJiMscKm21iwUq1vB&#10;rbja4sR2/Zz1eqU9LHPUsu8NrfaBoL6+znq9WIUTUtQ0aqFpxrcnuT4Ad+er1YcLLQ1DUk8ej3ZW&#10;1FtbgHTx56vUp6R9JqmZT7m0W+jW4+nnq9WKRIWPz0YCCU6kjUjW3PV6mCOKCuq/JE5YiS7BfYOy&#10;/Ue/PV6lQcEeSqSWAq8IVlcWs1j28Pv/AKeer1JfEMJpoN0gXbtcMFHbQ9/YRz1epFxxhlcYcpLG&#10;Q3YgkXN9B8Bz1ep4jMNdRvTSIBcn30NjvtYEgd9Neer1NZjxHDQscrGolkKm7XNl7X+Fuer1LeOn&#10;nFMdpDAFTc/Tex79u3PV6naGGilLS1K7tze6tuwtrrbnq9UljDsvh25TGjFibjT2dvHnq9SKxGMT&#10;VsUdMLLIT5oJ0IHa3h/Zz1epOYzh08VY7Ki30EROoCk+Ps056vUn4MYTDVnp1jK7ZVYg+K3sbfTz&#10;1epQwV9JDLUtTsWSc7mIFwpIttHjpbnq9S6wGm/mUUDSusa2BDODtFtLkAH8hz1epwxjLOHUkclf&#10;R1UUsgiX7G8KxOrD3lGoOns9hPPV6ki9dSSL5irtCFlJGmtv4c9XqaqErNVikhtZ2BBPs/p+HPV6&#10;hFLrTUN1O6RDc2tb6bc9XqRlUrSRyW94k792lhr2+jnq9SOSoqDL8tNTgiW7WexBUHvr4+wc9Xqh&#10;1UE8VI9FSnckatIHHgO+3nq9TvhBp4XjlqvdWeJNzD/ET7unfvpz1eoYcAomqaeWnljDhxtF++p0&#10;289XqeK7A4sEy/UvW1LmrV0EKhQRsN7lttjobe2+tzz1epDV80E0YQJaxvc9tO/b4689XqfMBrpl&#10;KwSe6xuyuQCbHw1v256vUuYkpKiFfmks1rbxYXI10056vUq8OqaipgMFKA4VLkDvobD4WPPV6sNR&#10;P5pqcMI7KW3lTr3IH9Nuer1Fkz/BUNT9zJ75LL7ABfT6SLjnq9QeU80sNWDSkmIMt9Cfp17fDnq9&#10;Q5YDiU093cq8Oip4eNrXvbnq9QtYZjMlPPDC6Hah7i/Y91B56vUrHroUpzUxlSfMYqPE/DXTXnq9&#10;TphkkrsHuAfMLMLge6R2P0c9Xqdqk1EdSBDJaGK90VtbnUanwsbfrfnq9THNV1FNXGCnBLyEMTcA&#10;ADuPoI56vVGaOuqpGYyhhuYRhVubE6jub3+jnq9SQrYaaWlZjYiIvZLe8T201tr8f289Xqi4ZULP&#10;HGsh2qvu3Nvu789XqHzBJ3xOKJpnPlqr7R3Bcdh7NTz1eodMvrLJSB4V8tiEZ210OtjbXx56vVjx&#10;mZ5cPkq3kczowDbrX76Gw01GoHPV6seD4zPLURLIvmxLvuSPeuFBAtp3Og56vUuaqLHMWwN6TF97&#10;JMAw8wkvbde19fDtz1eoAcbRY2WHEwFERIt23Jbx+vnq9SKipaAUnz8EYiJNrpY+JtcX7AePPV6l&#10;JhrNDFuii8xhtA7jw76c9XqwYjSjGTIzxgVKi3t11sLfA+3nq9QeYtQ11RM4q4lITao0JBsNe3iP&#10;r56vUHVdg0hqUVYiHsdxtoFHdfpHPV6k+0EUcrVMgsb2HgLDQ97c9XqjJVVsktjrCh9zT2fHnq9X&#10;Ooq/LrGnf3maxK/639vPV6k9iLyIRPtuovcL3v8Alz1eqFT1Bq5iapiEQkx9vYbg/ST2+vvz1epq&#10;kEjzJBMnvAm+3seer1M6ySQVhZl22Rhe3YA9vhrY89Xqb64Uk2GvGbM24kjxIPca89XqT4qwII6K&#10;KRYUcbQVFmUXuS1/EjT9Tz1erNCmGVNNUNJqUsrOP3j2Fteer1Ro2hp1sqlYgyWINr30IPtI156v&#10;UoxhSVeItUQrcSbbhwLgDsR3GvPV6nB66ggmaKmszFgJLdgfYR7eer1SaiviEZEIvqQdOxI0+Pbn&#10;q9TLHQTVVFPJIrXF9l7210Hj8eer1OHlx0whp/dBNg2g1tqLfG+t+er1JySlk/mMlW7MGbe0jEA7&#10;rnQX1Nx+t+er1SXoaWCBZhs3l1uzkC58Bc27c9Xqao5ZcQjMMw+yXUbO5a5ttPw7j6+er1TDXbfL&#10;3hvNBZgGGgVL7r2uL6c9Xqf6ZmWET1cLoZjaNNLi9yDb2Hnq9Wac19TXLH9iONQduzsTexJ789Xq&#10;xVQ2SpIo9/aw7+Gt9fbfnq9UR6l/NamiFhsALEg6kDS/xPPV6m1/59GjQJZ0baCCbbR8B21Gv389&#10;Xq50uLRxyTYYPdtoAVBBIGhI+HPV6p9PRGGWaVFQCUAFSwuWGoIFx3voOer1ONNNS+f/ACwIQFAZ&#10;7qdp19ut7c9XqzSpRxzvTJF+lW32dLixNwe3bTnq9XsGio6Skj+X3KSGAJtf6SPbz1epV4NiJkHk&#10;VS3Cm+4iwNvbz1eo6XRCiq6iGPZCDECx3sLfa190WOoGtuer1WidNcSNFh1NTyAtUU8JCkgHTuLn&#10;2/Dnq9RiOmOYf5xXU1PN7oDKQLgG1zckd/AaHnq9R8MvU0+YcJ8hmDAgqqNoVF7Cw9vc6/s56vUR&#10;r1c9EaXNOWJqbDH8na12ZVBYMliVHs3+J727c9Xq10+pGUqrB8bkeuiKhSwQdgQCRuF/D6fr56vU&#10;F9RR0Yqli08qH3mc2uSdTfwub6c9XqS8sVKzytTRsykMFJW1x2F/q56vU4YEzYdYQxhFTaQPo7Af&#10;Rz1erLnHEpsXZ66s1kfW9gSfpv8At56vUWbHYaVcQYRNfduOlj71+2nPV6mBgRa/6689XqdKL5qm&#10;mRk/RrLYXPYjS+p56vUtKR6rzVgHuQQEsGBBLDt28L69+er1J/F6la+8TG3kbtbC7HU/D8uer1Jv&#10;yQxAjYEld30HXTnq9XBt4sW0uLD6O3PV6s9MkzSeVDYP3B8foH089Xq9OWsEmOqg6Adjfx56vVjL&#10;KYBGftBjbQdre3nq9Xo5FEis+oX2fDtz1eqZUy0lQXKbmkbbZm/O4F+er1ZGopUdBMC57bVBNhbT&#10;nq9XYgqGgTyU1XXTv3Op56vVwpAwV6yU+5HpbvdraafDnq9XPDZVSoaRh3uSoHPV6sSBZljgVzvu&#10;bhtFGvPV6psNNJBXLQV8Ky73udrC9vGzC4156vVBroBT1Mix+6t2ABGvft489Xq9SMnlOzMAx2qo&#10;tc6m5t7Pq56vVPmq5KWae4tJIwvbupHs+nnq9WWOuqcQxBapRuaJQSDrewt256vVlFPU1dG7K25p&#10;GDqpt7Tca66W7c9XqjVNTPNGHMe1oL7gL2IOh+7nq9Wdod0bLTnykYqQddbjwt7Pjz1eqBTVMaj5&#10;WZidSQ5Jt20H1Hnq9TzRV89PLHFG6mxu2lyW8Avw+PPV6lCtdRS7UmXViSSNRcnsfZqe3PV6mzH4&#10;Y6Gb52VbtKfdJAIuNbC4Oh8eer1MlTK2KIFp0WJY/eO0WF7fDTvz1erBSzRQ07VEyrucbQ1zrbvp&#10;2156vVCjhjELPVELe5W1t17EjTvYnnq9UABex56vVyZwSSBa9uer1cLkEj2/Xz1ernui8sDad4Ju&#10;b6EeAtbTnq9XlMflsG+1pb9vPV6sXPV6uQDG7L4a89XqzwqQS29U0NtwJv8AAWB56vVidmOj/wAB&#10;z1ernKTId5AFlHb6hz1erFYe3nq9WQSWuy3De0E9jcH7789Xqkx08rMhhsA9ra+I7n8uer1YzEGj&#10;ae+7X67nnq9WFgSikm/cfRz1eriu7cBHe/bTnq9Xfvxm9rEG31+I56vVIWYmkeF1uNwa473sbX9o&#10;56vVEII7i3PV6uVtL+B56vVmfydVVibD2DU3/o56vV3HJLI6oDcm4ufC+nPV6h3yDAVwZKuo+1vK&#10;29gFgD7Dfnq9T3j9DV11XTmF9qx7hIABqD/A38eer1Azj8FJUYv5cThGXcGKjQEdvhrz1epslxNA&#10;jUc0W7aW2fC40tfX4/rfnq9TVEk0ci7FLXG4gew6X56vUpZ6OakoGk8wq5UfoxY7i/cfTbXnq9TF&#10;IyRqsFU+4QkqFXxFyTc9r89XqUVFiOxXjl/yAVW1ABFzoB7Rz1erDimI0M8Sx0NOkZKlGlBJLEns&#10;R28Pu56vU3zUfvRwxFRIq2a5O1Re9wfiTfnq9WKbCq8TFVZZQi6sCLAfT8Oer1c8KnhhCmr3AbhY&#10;i401vc89Xq9WQRu7vBIGaR3sPgDew+jnq9Tcfk0muWLr737tu40/Pnq9UIsSbtz1epQwUMQpRMFI&#10;KHVt1w4PgB7Rz1eqDDUgVavGi7twIvc689XqcTUCWuaelAEr3G22h/1hz1erjWYvVlAtrxMoB7G5&#10;Budfp56vVDWrkiqvmHXYLEEAC19fh9HPV6p6NRU4jpoDubehJsbgg+9YkeI56vVJxnyJK0Vy7onY&#10;NoW3Espsdf4c9Xqh0eIMtUR5aqrta9hYD+/Xnq9UgisjxEQww+dsuUUeAJ8bac9Xqh1lMaeoJZtr&#10;spJsQQNdR9R56vVywuWJ1mVrBnsbGw+76eer1Qmp5Ig8sq7AxA762Pe3PV6ocUBkYJGLsT27+Nue&#10;r1SEhneYjbsdAT210/aOer1TFjgqJ1fbuRiLk/a0Psv489Xq9V1sCTCKKKyKNu1xbxv9PPV6oEsx&#10;WUmJVUKxAXv3+nuOer1OuG0cNfHIaghGJAAGlreP7Oer1cKR5IFehimKLISWIsRYXAt9PPV6m6Gj&#10;M0whkJjZjYAr+f389XqEHAMhYnis8awQM6oWJNgfG2o9njz1eo83TH06VeKJDNOirC6C+5dFUC5N&#10;+/0Ac9XqsJyb0yyblvB6eNVikdVG3cobcy92HfW+vfnq9Qj5nXDnwuOkpKbzhYXsAPesSp1IFtee&#10;r1AlimaMWrC+Fyw+Q6ECMDaw721se3jY256vU51+NVFXhktVVL5ccEe6VyAQWXv4fXz1eov+e8ap&#10;a+jip40Zbobu4KggksGsfBRqf2689XqAuXFaeTGIaeBFeAESSG97Dt7pAtYnW9/o56vU34/iNTDm&#10;GY4c0iU+4W3NcGwF9baj2W56vVjp8Vq1qUfEWCLuOraAqQTYf0c9XqYa7FxS18jUUm+JyXW1wpIN&#10;7kG2vPV6o1RilRUSRgAlCQSCOzHSw17X1156vVwmnYmWnrZCjRsrB1bvtN9oPb+nwPjz1ep8w3HE&#10;pq1QaxKcVDlQXLbFFjctYE2/Pnq9Shiz9iVmCygK5VQRY2A0BHwNr89Xqj4xm7EsY1rWBIJW5NrA&#10;drAaWPw56vUF2NUtSZHngjRr322JAAIvb6uer1IuqoqiaWKRkUKbA/Cw79tb89XqTtTS1mF1Ehez&#10;rJsRbAnaL631Fr3t+3nq9USKokw5yje/3KAi4XXT6uer1OmIV7LGZ1cXHvEk2tp3v7Bz1epvlxCe&#10;WrSWQnRbKVOlu58fHvz1eqfhWZMQpqwtFM6Ag21t9Jve/PV6hJwbqBiZj+UaoZ/LTfYnUkk6A3vp&#10;3/hz1epZ4b1pzZgFMzUNSwiYxRzJHHuZ7m1mbUgWPPV6jOZQ66VkmFvDUwpT/LkIrEFgAPeLEjQj&#10;wFv7eer1GSwnq9BiNBT1MpIWdvKYq1wCLsCb2Nu/x7c9XqG7DMzYVVUaT0bK7xW+1cA38D2/Pnq9&#10;S4OYK2mw0whV/TuDcKSpLd7fXz1ernRR1NYpvJ8ukrG7AkABQb+zU89XqXtHU1lPKlKP0z2Q6G21&#10;TcqSPjp+unPV6plBUVNZDHJXOFdGdHRSQCz3A+J0tr7eer1SMOoI6dY6yM3leQXTUhQDYn6Oer1P&#10;381pExRSsDHcDGXB0NwQCR2Btfnq9UeGvxLBqySPFAk0LrK8K2IAYAqpax1YX0Httpa456vUn8LR&#10;GeolhlvHMrWha5JLLcW+Fzfnq9S0ylhOKYVihpKginlOxiLjRCPdt4j2/WOer1CnV4xU09ZVYiI0&#10;AlijiGtyCndtu23vaknnq9XdRj1HWYX8lQgeVIhiuSbB9ATpfwueer1MsYxCOnjwmV2npYYyAOxY&#10;/A7b9hz1epLY3g1PQeTUQBoo5nBYKCO9rW0OljqRz1epD1NdV0dNISqg7tjEm5CFtD4mwH6689Xq&#10;SaYwtDFDR1UAffvjJJBJNyUCC/je/wCp56vUksYlSpkZKx7mMH3CdNWuL+Onhrz1er//1NMPDqos&#10;jrUG0xA72INzr39vPV6slTKIqCOaRNqNMR7v+IDnq9XGGhkVl2WO+xUaey9uer1PEc9RUQXSIjdY&#10;HXQgHsPo8eer1T5hIMOvS7hNASwINiQde456vU3xiKVzOEZC8YZrG9rnvYnT7vz56vUtKSalMTPc&#10;IwjNviQNNO39PPV6udHiDT1KJExQRgkt2PbUX7WJ7c9XqUVXUYrUPAcRjLxlSyvYaad2Pc38Oer1&#10;QYitTIqozRq5axYC1vG38fo56vUM3S7p7ieeceho8DjsFZEUvHe7MRYi41BvqR27c9Xqvw9NHpiP&#10;S6lOJZ8pjNNOrbZIrKEFrgG4Jtf+I56vUYtKKmxSKejqKcyxxRuqE6lENxtFre6bduer1Enz5098&#10;mtaskJFJI50U3ZStvdsdBrprz1eouWOUuFxTz18G2TyD5bIbHRwCrEfAjS3PV6gLzfNSYXSytSkR&#10;Othc2G8MbnTt+o9nPV6i4V0tLQV8kcMbyLMCm0EEEsQxck+y1gBp9OlvV6mKspq9aZY6hTtmY6C+&#10;pPsIPh356vVkrsvphmEUyUXv7Dudr3IF7BSdSdO5J56vU24fBWCoCQgWDEAHXuLgfV/Rz1eppmoK&#10;nDcUBqFLmcjcAo9wE9zc3Fj7Oer1QThuYcJrJmRomIZt7Te8wB1Xy10B01J+rnq9Tvi9LFVqQUCt&#10;JsdyRcWC2DEfT4/2c9XqRmF1lHE8qeWG2ytuFrliBa47ix/Xx56vVHrYWxOskmpfdVSAF0G0aHT2&#10;89Xqx01DFhp+flFxJdVbv7wOmh/P4fXz1ep6oz8tIkcDBJGN37WYnTX6Bz1ep0mkpcMh3xlQSDuB&#10;OlxoO3hz1epLyVVDXVBlrotkrX95CSD7PD7+er1R6qR1RVkO2Ugi2lrdhf6fjz1eqG1LUVE4p43V&#10;Q5Xcmtgtrgj6Dz1eptx6jkoJFWmS9JYvY6kvfv2tY+znq9XOegmkpYq6jYWcAMNLdtRb289XqSaJ&#10;V4XU/JTRMyXbsDaza66W56vUpPm6aOjMdLD5rKoBbvqexIvb6eer1Ns6VFX5UUR8tgbWBuWPxHiO&#10;er1OrVFRUqjKyrOFC3RVAuBbWw7/AH3+vnq9UekWBZ0aoIJlKgkaAnsBa47eN/p56vUqp6GSWvZG&#10;QFdFDeAJ1t/dz1eqP5D0s7CRCCD3t210Gvge3PV6m3Fst4jLSfPyssczFW91tFGtxb2E6duer1ca&#10;fBKuCkaWSpRJVI3J9kMSOy/R4356vVFrnr5YKeiZI4YV3J7guWP2g7E/T4dhz1epMz06sF8gKwtf&#10;TTW9tfjbnq9XbyNEIoJB717+Fx4W56vVDQ/PzbIgEXcAzsBoL9ran6dOer1KnDXagRJonXY7MF7E&#10;nboCQDpz1erPjbiqxGNPNsirqotbtcgac9Xq4YdCrM0YsI2W6nT7Sm+oItz1ergabzZ3bEYyYbqD&#10;s0Jv2sb89Xqa8ZWm2tTKTtN1Ow2YDt4W789XqRbTe4+1PciCge0knT9fr56vU+UJrKpFSRdiWJHj&#10;p4+0256vVnSpkVY1h27mJDbtND3APf6Oer1QcXrw9G8cYsynaAQAbW1se+vPV6mehSqrqVpPLNO0&#10;DBACRua+t11JI+Ph2OvPV6lfspJX8+eRjIgP2TYXFrC3bUc9XqgTwS1MjVEU+0HuLC4K/E+3nq9U&#10;3DYKlaMwYups490jQ6nQDW+vt56vVEqKnybilX3DYHcb7bfE3J9vPV6mmWasNUsom86Qg2ZtbA9w&#10;D356vVgri0hURgM4B10ve2utuer1Y6MKtMIZ3eaVCb3Fybm/hz1eqNJOzV5SGK4Iv46eHfxtz1eq&#10;TDSzu0lS8nlx7QPZrrc3Pw56vVOp46WoEQmJMJAubanS4Pgeer1cZpZWtTwDbG8gF/G1vZ3156vV&#10;GnjhI8wAKl11t437a89Xq4xqy0BFhtJJI72I9n089Xqc6Uiikp3jBkLg7xe1hf2nQX56vVNxSrpm&#10;JmVlVlsFXQkHxPPV6kjVS1c9QWjXcutiTYk3tqAOer1T6akmgo0qKk+/ID7w8Oer1S55vfQVZIIC&#10;2extbtqfjz1eptxCnE1SsEbWPvAkGw2/s56vVgjo4aeXej2OoZSBYi2n189XqlpsWKWdRu2WUAWu&#10;W9g+n9Tz1erDTYdJGJDWGwHuhD3B8Rz1epsxOaQUT/JxXdT2Nvotf+HPV6svlx1GIQSUchMWwh1I&#10;1Dadr89XqdnmBDpCrHe3t0+ga89XqazSLX1Qw6tkRLKCSQbWPb7IJ+nnq9UxIKXDKhImO/ZcrpoE&#10;v9m57X8Oer1Qak76eOCQjymcuvt3X3bRrfTvz1epzw6kgqazzwutxrbUfTz1eoccOwpqLBRWV7ss&#10;zeYsYW47Hx8Dfnq9Sdqmiw0JRVErIXDXv2ZiL+Hcj489Xqw/zDDcPpZWjYFiijwuTfw+gc9XqEnL&#10;mKz1UQVWAhlhZbW1AJN9b9if1156vUImRMKr0oI3ooVQFykiamwa9tt9bDvz1eox2W8vw4NQVlTu&#10;IBU7rgAqCNQPhpf7+er1BjmCrXD6qCXCY3amLFy0j73vbUgnW1+w8Bp4c9Xq7WkoqCIYqZyTOwvH&#10;fRbDcGt4E+JGv3c9Xq7qsYqpVjqopbEMAq+GvYm/cW8Dz1eqdhVPLTQGjqrpNIZXD/Am4JPiNbD9&#10;mnPV6nCojgZUVCFlATvbWxJJ8e/b6vr56vVElw4SVgdGMoVt42mxNrCxt/Dnq9TTmTGmjWWmpWBM&#10;TArcANYLcg3AGvaw/jz1eoGcuYlNW4lJVYg4iLuZFUi1wb6MD8Oer1DFg2ZsPw/LVRBWMEMhdwSR&#10;qxuQRcXO0Gw9mvPV6s2FY/RY/RRsLWV1RHIAJCm5GvtPs56vU71ZRRKFjMlg32SFt7dfyt/bz1ep&#10;GYlGKXDVenYmp2lnQkg63t3NhYafTz1epBJDO1K1NP8ApGlYPrYAKp0OniDz1ep5olOHxeen6QM2&#10;1gDoLg2J19ulv2c9XqVkGNzUlNCXVkUNu22DA6WuwOhBPgeer1AdmKrQf6LLvkZJZZWuTojfYBt2&#10;Avp9Hhz1eoKq+mhlxT5iI2j7e97CBpr7Oer1OWDYfitRiiiKMsiD9GbAgi9uer1C1mp8JwPDaWCJ&#10;yk0KiSRT7WvoO3bx9n8PV6gjxPMEOKReTUS7XUMwFgAdbAA+PPV6k5RJVzVqIY9yLZ5LdgfAk/Hn&#10;q9Qp4YlfNgZG0Khc7jawsBbW3ew9vPV6o9ZLSRy+UVCsqpfdb7J7G3x56vU3UqGe1VOQd5UWsdAD&#10;YEDtqeer1C3hGB4Xh0Ue7er6b7fvEnS1j7Oer1LLHqOqoYRFSSFFnRNNQTe1z7bgf389XqTFRNLR&#10;+ZMrb3QIqk2IsL309vPV6mMGbE5EWiCEurFdzADdfUknQXPt56vVEzS+NU9MMJr2jhaFA6iM7gwI&#10;tcmwHwHPV6gVq5TTGSkQko17nQnXwtroeer1JZ/KjrGolQgbQX7kfAjnq9XdbhqGmD296JBZR4ka&#10;Dt+3+PPV6olaY3hE0KtuQBRtU6km3s+Pfnq9TpVwrg0C0skfm1RUl7fZAK6WJFtPp/Lnq9SEqDGx&#10;RI7eYzak/wAB4c9Xqh4pKsarXyroF961jY+J+jnq9SexeOpImEKEe6GDC3Y9rj2256vVGlwqmkoo&#10;KuBf8mqlQRqNe5H06256vVwnNbWuJatwKVtq2GmoNyT/AA056vUqYqirqZEZWPlra5AtdQLd+er1&#10;KWjZBItTTJd1sAG7n2Xvr256vUp4aKSUO7AXcroAAdDf2WGnPV6h2wnMdS2EnD6SnKgKA5t2ubCx&#10;F/r+Hw56vUdL0V4NEM1/1gxpR8rDNGd5t7yjVmNxodLac9XqHv1g9XJ865yGGYNMppaePyUU2s1r&#10;AdrgMANfab89XqI/ilHFh0d5194hpGXTXTaQp+nnq9UPL+HJi2MwmnIPuACMAWNzcafD2jnq9Voe&#10;Q8s41hGW4qivj91FAA2kogYW23sLgEjvbnq9RJvU4ZjAo81TOW1jO1VC3IVgBY+F/p56vVXlicsN&#10;RjRgmUmYmz6EKQD8RbTnq9QkiBqWiC0yKsx+yQugv28bn489XqMFgxnpcvrQpISJoS7RuFsJTpZS&#10;oBII1BOv8T6vUgIcY8jHvImp1WGRFG64IDhtp7Xvprz1eoS6qhgqDFTVUoESIJdttzb11jIBsACf&#10;rHgD4+r1CTkanxeqoKnzmEbqgePaSy3Nty6gXA7eF++hJHPV6gx6hu1S8tQ6kS7NijwDDsR9fPV6&#10;gWxLCvkD8yGDG67y5GlxcgXNzb9fDnq9QpdGK6GGrqJgdqdmtob67T8fq56vUNNdX0mP00hqonEi&#10;IVjUki+7TuLXHjrz1eoNqTBTS0sqUiWaRxde4He9r+APhz1epN0sdXQYjJEJdodxtsNtiT2I7nT6&#10;Oer1HOyfUMIIcPUsUNlJNrM1iTb7uer1GZwVsO+YjgaLc0aX3AWuO1r9r38P6Oer1CnheVKXEIZ5&#10;9nvWEalj2IAO79mnPV6guzbRSYZNLS0t9yFSSDcG+ra3JuNeer1Iw4thtS9TS4e5SnSJSA5BO8/b&#10;a9h7pOoHh7Tz1eoBc142oqxJRaIxVQm4AuNbtqbfVz1epByYvhFTUtSRSBpKZrlCRYGxt2+nnq9Q&#10;uZcxGimKYaJUaSdCGXSy3Fxt+B73HPV6hAzDRIlLFR+VHLJsDSlkWyW+zYG4N+9+er1J/L1Is8qz&#10;VmkMQcMtgVYi9mv4EAdhz1eqPmGposPmpqiklCLHIGsQCWZtPeU6Ea3sbjnq9TbLhlPOs8ku4x0z&#10;FvduzOWNyfba+gA7dhz1eoX+nmLKcqSYRSwbBickMzMV2ugivuQXFxuH2tL6DUc9XqaszUGGf8lm&#10;phkSYFo0IYbVBP0G4IH3256vUhcHrZqPFjSILVAIZS1tpFrqb+0Dt/aOer1DngeM1VNTb/tLcqxA&#10;JB8b3+nnq9SlpcWlEsEkp892AZF7AX/xdvuPPV6jK5OzouXVoocSVbVjqjSKlyBZmJe3h4aA+GnP&#10;V6jPU2HYDmfJ8c9W+k7vuVgCyEHSx8AdD7ddeer1AL1KyLh1RHLRQfapY90ZW/c+LH2Ec9Xqr9zV&#10;h1Ng9ZLV4ohDRspRQBrtv2HbX+jnq9VpnpdxNc3ZQgzDCCjKkUexCFUBRa5UaMTbU+2/PV6jJ9Qs&#10;PpXyjOJw5qZYnAK3B1Nh4ew/r356vUVvIMWYKCGXDRGRT66sSSfYfs9+er1G49MlFLBj1RJicgEO&#10;2wQrfUNfaPgfafjz1eo/cuGxVylmUBbKEHbS2o+vnq9RIfUP0yw/yfnKa0U5k3nS4YAHQG49o156&#10;vUken2RcMq8iVG5EWOQsr6CwcXsf46j9vPV6gdzb0vp8GMmPRReU0NtpFwH9gPttfnq9QD5ZzPWU&#10;2aXNQPLXeQdCQpB1BPxv+t+er1GQxnEcOfDxPTOGLhnHhqFvY2t7O3PV6g/yJnjEK+BsFr5rJEbA&#10;Dcbg3tf6Bbnq9Stp8bTDa+JpSvlRsSoI02i1hbt7eer1DNhuYKXEnCUwB8zd8dovp7fbz1eoacjk&#10;0uILQYhJsllUbQdCSddPaba/Vz1eoaI6iemT9J7rKWOmlx4356vUB2a6KrqcUaoEupZn1uCRbQfT&#10;z1erBbF0pkMGu0qSBoQPb9m/PV6lg9JDVmnnk3FJXTfa5A9uvh9PPV6l7jJpKOmejpQo90BiBcgk&#10;aHT9dOer1FozpVVFbS+VUX8qMlNAbnw/bz1epH5B6dtUY1tdGupbVrAam2n0gn8uer1HRyTkrCcs&#10;xSz1y+Y1hYKTtI1076EX56vU0VuLRV2eflFiSOBIx9kKLd7k+J7ePPV6qdfxGMFGDUL4rFGpbczG&#10;S1mKa2B73F/6fDnq9VMeWc0R43UtS4nTGSIp7iaG5Un3iTprft8Bz1eog/XLpzhlBmapmmdTFUs8&#10;oVQBYkjvbxHx56vUT7HsuPK8pjiaMAWuSDoPYb+PPV6m7J2HzpmaGkrgdpC2I7L7B9fPV6hPzrgZ&#10;n2OXDAM2o7e6SdfC4PPV6gzq8Hg8woiLJsQXOg76lvu56vUD2N009RiMEa0wiVmYBgDYga3N/hz1&#10;epgGE19TLJSUq2QMCBbSxP7COer1CVh9K5C0ZRhIw0CWspA8b+B56vU6vh/nE0lSl41IYnUa/T+u&#10;vPV6ok1RTYhWwtBKS21rj/iHe57X9g8ddOer1dVFTh1FRGm3/wCTYaX77v7eer1IGpWWGFqKSRZU&#10;aS/usCSDfxHs56vUxfLUiThqiRks2hFrbRqvh489Xq5x10i1LMwkaMbmFzbX2X7W56vVko2pIax6&#10;yvQo4BIW/idB8Dcc9XqwtPEzLGoKRVDhmYi5tpoPGxPPV6slRQpSEVMlzEXbRb2AOlu/b489Xqda&#10;nDopqUrFeGNQzdrntoPgPp56vVAwmseWTzpX9yIg+8T218PG3PV6uFTW1FZSzSFVLAksUAAIJCjQ&#10;ac9Xqm0UXmYXLTGw3WCXsNV94WPtvz1erNSQYsyxzzSqxUH3bai51+nTnq9UtIkavkk3jekYVF1u&#10;ASTqPieer1Z6LBy7mqLWX2E2JYeF+1jz1epYw1OIU7xClCbw43e8bAW8NBf2c9XqEWHE512I5UWu&#10;Db2jw+7nq9S4p6mmqoGb3iXA3H2Aa3HPV6o9K4+dWNSHh23ue4HY/A3HPV6kXmSniljIVmXc9kI8&#10;Np7fWO/PV6g2qKeSeqkeYlEjAXzFNgB8B/E89XqTcxq453Ox2jBWxv7TYEbfDx156vVJq54YzBS1&#10;Dn7NidO9/dA1te3PV6maarqy7w0rBmcEOCCGA9t79+er1QsTIq4UpAb2AYdyA17H7vb/AEc9XqfT&#10;JhNFhy0vniR1dSLAnZbQg6fD9bc9XqTyNU4xT1CIg8yHcVINrg/aseer1c6eXFqWFEijLiw90gXH&#10;hf8Av56vU3TBoJvPnk8yRiQR2FidQfHT489XqdJmijjWVkGyz7o7EbAvYD2g9+er1JxJqOcuZogN&#10;puNSCbnnq9UiXEPmysiKFDF02+G02JJJ8eer1ZZ6emw+B6qkkYPcAD2r2OvbXnq9WWWnWqZGaEIj&#10;oLEk7idCTz1eqe01DDDJhVVGZTI91ZDa1zcg6Ht7Phz1eqWKKYJ5dO7KVYXL62BGg+IPPV6udRR1&#10;whmkgclgFB11PcdvYTz1eqDQ0s1PRSSMu1hawOt76bjbtz1ep+rXgp8Kso99git7VHfTxtz1ep0w&#10;Whjlp2lqEIYbbNcfWb+Pfnq9TtPuigQwDequDb2/2jnq9UnAamVZRJDd13k6g276geFgdOer1D1l&#10;OnEuJ+cCChF1W9wp/Uc9XqS3WSIfKBjqFJbefFj2uCL256vUUBZcQMjRuLqDtI2995+H089XqntF&#10;UR14FM36RAV2g/aPY38Pr56vVJw3Fljj+TKeZVOxux7ADsq/E9r/AKn1epUYTVyyqJkIN2I+jS51&#10;56vUavovjLChnxFg0ciFRe/ddQfZ27689Xqtd6Q9YMZyxFRYgKtjFCikIpsSym41INx28Pb7eer1&#10;XIdI/ULg+csLRMWkVZQA3vagk3AAHe4I7/Hnq9RyeimWqTPGcKYJTp5ZaO7r7pDX118Rb9nt56vV&#10;ezkDL1LlnL6UNINsYA1NySbEc9XqasentM7Brkfnz1eoJq+u3t7jMXW72I7g89XqacZBSLzIW+0A&#10;QCSbNz1epO1c4dY2Zxu2gO1rADXnq9TCstQCzIWa5FmsNRfnq9TPiGMRxSOrod9gH9oa9tLffz1e&#10;rB5lP5RqFkvuIWzeBtz1eoOZ6aiirRWzqpJZtospNv6NPHnq9SVzBNRthtRPTS2aUgKAACDYdu3s&#10;56vU00uDT1cUEsLgltu6xNiB3v8A0c9XqchTLh2GymnA272Z1W9ybWv+Xbnq9Uijf5zD98iKFjI3&#10;swNyDoLW17W56vUicdpcIrJgkLbooyVXboSTofv7c9XqWeGQYfhOHicgAe8SpsRe2n3ac9XqB+tw&#10;2lxTGJZJexKygttubML2/h9fPV6sz4Rl+WilnrI/LWMkpuUFgfb9B56vU1ZaNPJEKnajIWdVDasB&#10;uO3t2v3seer1Cth5hiwyoxR5AE/SK17hVI76/AG/PV6g1y9gs8VU+LTSCUM7asu4sPAj6vHnq9S+&#10;noqZY0dHJkdjopK2B/Zz1epzwTKdNR7JpHDS33j3iSDrrz1epZZkw9KPC98ZtMQAbXsQe31/H+jn&#10;q9SFwui8yKWCF3E5KuQyAoAPZrz1eqPjeFT45V08lU+2BN+ighR2B1Go+jnq9TuaKgrZTT0MWyJb&#10;GUv7t7AWI0Hf2/0nnq9QfZxqKWWVIHUNGLxlBYggH9fq56vUicfrsGwyCmWMKI1O7aCCQLHQfQee&#10;r1BRN1SwqbHHWOLbvAMjkqVNuw79/Htz1eoPepvXdp8EWhw6MqQG3PcD3Q1r+3nq9REcerKTE8xT&#10;4xWVDqZHKbgNxJ2g2IBFx9HxPe/PV6sgxMvUVMEC7TKjAK2hYHUaGx789XqCKtesy5SCmqiIqp0L&#10;zJuJVTckgXtcDtcgfRz1epP5ezViclcjRIws25XP+Ea+7qdNeer1WddEMWgq8sqa0+bMhB0azBSB&#10;7LW19v8Abz1eoTq3DJKjE2xFWQxx9yBqATrc/C38fbz1eobMkVMWMwoIAdswYXAK7T7Pq56vUNlB&#10;EKOoRp5GVIo2W3dWN/tMdp1HbuO/0c9XqVWFyGKnlrGYIysqqP8AEO1hYHWxvr7Oer1ZII5ZFWsZ&#10;Pthgg0DbtdPy56vU2VGG0tWyzIzNLuKm6gqDcX1HssPz56vUtZZZP5eyToGX7HtI01I+vnq9T/hl&#10;U8WG09FQuWnXaxY9wB4fdz1eqDjs7zvLWTi0iFRfwtrf89Oer1NWH0WHnD5MbqSdwssQuLX1va/i&#10;P6Oer1N1DLRTpItey++QNotcnX9uv1c9XqgVlfI2zB5Au+QlbkH7Nvqvz1eqVgdKcAxVsD0kug2i&#10;xBDePfsTcfdz1epPYpfDcanjk7qoZiLEks2g9vYH7/hz1epD5ux+vy7iq4ngbgMuyTWMsCTpY6/Q&#10;L/389XqU2MQ12MZe/rvIdtSm0bQDY6aAA6eFvr56vUmcFrYcxw1IrBeRVK3IAUW+H5c9Xqasj51w&#10;WKrrem0SrviO8hlKqxdSwAJABuPZ9Hfnq9Sfqa2WLO9DipZU+VWRDGCQp3FbEjxsAQB8eer1O2fo&#10;HxyqTGKCfaEkRzsW4J7kAk89XqFNcCizP09jldv0qKbsbaX7j6j4c9XqK3laqxvCs9rl+pRpKOoE&#10;oVzayspFlA72Op56vVg63UtLgGI4fikalWhkglKoQC1u63+JHbnq9Q/4dmnBeouS2lpv8tHGygaH&#10;a1tL/D6Oer1ArkPFVyxjkmFT7S7AADUuSD7xtbxv/H6Oer1BP13y5XpiaZww1zGIbuqknQjtfUfq&#10;Oer1HJyng9Zj3TmjxDFnMlQ9LGyhwpa5F/eXwPh8Oer1Fe6f54xeh6lYjlPFUCQJKqwGxBAIBufg&#10;SbC3s56vU4eoDK2CUKR5zmhUSwtusouPp+Ol9Po56vUMuQsVoeoWTRT08gsYim7S6jabff8AD2n2&#10;c9XqLT0qy6mRus0slbKIv0LoAbj3t19x8O1hp9Xfnq9So9YWHYpmqgwfEMv1UlNLBOszmMaN5diQ&#10;dOzAWP16+PPV6hh6EZ+x7qN06qBiYXdCrU7bQBuCXUOb3tutz1eoGaXFMN6W9YZXqDHE+IqikNoA&#10;1r3vodPDnq9S9615Ew/OWXWzPK6vIl7nxAAvodNfiOer1Dr6f6iHF+mlNQtaU0ylJiD2Ci2g8Dfv&#10;z1eoF8HxzEcn9VpcpGJhT1KiVZntsBYsAo1+0D3+BHPV6hF69ZZws5VirpolMkTK5dgGswIYNf6f&#10;4c9XqErI2e8Ezdg1DNRSo5jAB2EFQw0O7w76W56vUAUmVpMs9Y3zHRSmN8SnJmtcoQNAbdgQLC/9&#10;HPV6hM9SEmMzZTpKihPzHlBnZRqAALg2/P6uer1QfTH1LqM9ZTSjnBVoBKhkNtrKDYG2vw56vVFq&#10;sNoMpdRo8UmVR82t2Y2OqtYfl+znq9SP9VGW8czTkxq/JYtiGHmSdJO4ICgroLXtqe/PV6lf6U8y&#10;5lxnpXQzZjlM1T5YRwR72+50I1It7PDnq9SZxzNmH5O60Qw4hIITUo6pEbFSyke98fq56vVO9SPT&#10;3+ueXzmMOFnCoQVUkqRqTu0uPhz1eoeOky0cvT7DUiuSkSo50JJ221+kjnq9RbMZzNX5H6syUFRH&#10;5cNaT+kGgsth39vvc9XqVfXvopgudMptiuI2leVVlLsAbAAEH26W56vU1elcpT5YkwUusm2bcrE3&#10;2rYKRp4aXtz1epF+pzEa7J2fMFx7BbOvzEMMrgWW0xVdx+gnx8eer1DnmLK2GZnyBV1uNwiWQQMy&#10;XCkA7SRobkWt356vUjPStitEcGnwyoijJp5GBCkAAkmwA/Xtz1eoEOuNNi2XetVBmzDrvSLLadTo&#10;XBHugWABsTfX489XqMnmDDcPzDkYLXQeajILqe5Otxf6+er1JLoPmrCHyvimV4FRaqjqQkKXAYRA&#10;HuNdQCBz1eoCOsOC4jg/UGgx2il2RTVEW8WIIUsBr9F789XqMd1Ehp6DJnkRgvC0IcG1yGC9/C2p&#10;/hz1epFdBM9Q5lygcGxIB/JtHLpZge5+Onf+/nq9QHZ2y9huWuu0OaqNtoqlaLexsAbaELewYg6k&#10;d/Hnq9Ss6zYpjVXk+WrwUhZo0JQ9xI3cD6PHXnq9S59L+a8Wz3kIwY5TxRmmjMU0Y97fINCSSBqD&#10;f2ac9XqDWLA8NwLqbNHSSaxM9gQbMxI8exGvhz1erJ1nwKXHMBTFIbJ/L3EjW1swOh+IFr89XqU3&#10;TivOecg/NSAeaiMshYE7vbY/G/PV6gPyHlimybnnEFj0abcUvcAKzHX4Ec9XqU3UnJ9bVyjEoIhJ&#10;JBtKg2ILA3Ug/D9vPV6hQlwmukyzAKdR7i72VibC4F7fR8eer1BTk3GzT43V4HEAZJ9xBYi4BJ1B&#10;Phrz1epG58y5j1LmuPFoXZIxsC6akqBr4XF+er1GFjwSoxfJ0DVihWlUMbWNySNSPhrz1eqTlbAc&#10;OwZDTlBeMnYLKAx8Bz1eqRX4fLNisNckypY2MFrhr/HQWBvz1errqO+F5cwZcWEYYPtQqlgATbv9&#10;JNrc9XqDGHOzU2ER1NDBaGq3KyWsVL6X8T256vUEub8RaijrKKpdSJY9u7Qhba6fHt256vUUnNGd&#10;csZewQ01RPCWd2PvNZ7i5FrgHXTtz1eoL6LqtXmFKemVakOQW1vZQfrHb2c9XqMHheI4pJhrGjHv&#10;tEWW1vdJ1+Fx9HPV6gZ6nzGoo/IjncCyneCCzMO/sFidD8Po56vUUHGIIFxD5s1IdkkJaPXcRbsP&#10;dt39vPV6kTmzGY8PoZpBI36XYA+gZQfHsba89XqCyszDWyU3zoq0FQoCMrXJZbgAgi1jr3+/Xnq9&#10;QF5szhLuq5o5GZEUhxfQnuQvtP1/D289XqCjCYZcUxCerdXcKSwYiy3PZR7bfRa/PV6llhM2Ihqu&#10;do4RGpKRhns1goIOwD237X+nnq9Skr6ejxLBY8Qw8lJQAjAH7J1GgPPV6mWnw41Lec+9ykYC7rEa&#10;i9hYDW/fnq9WU4FK1ayUKE1DFbiw9guTp4c9XqdsZlpqa1GSBVOLptX2W8bW+HPV6gZxsVkrytUx&#10;6i50NwSCbDw56vVgyfDWxmOqxeOzT3AFy1ragai/089XqXOMYp8hEzROBESCbC7EkEnX4eznq9QQ&#10;VOItUzNWiQmMEklmJZgfAfR+znq9TaZ2Wp+YsQZQBqSfdFytgdNeer1NlXNUSneSQwFg3t+B56vV&#10;gjjM8qRQ2JYbtLfVpz1epd4fTrFCtQFBRSdwNrmwv3+nnq9TVVzwicISfeJDHw1Og8eer1Z8Zp5v&#10;JCRBf0ehGg2j2Dnq9QfVh2VZp0tvjTcWOp8Laeznq9SbjWpkG1xvtZ2TQAMPHvz1erDh9C92NdD+&#10;lLM+7cCLE6BQACLeOuvPV6llUfKXEsse6pbYuhsCo+PPV6s9QlJ5S+dIFL9l76nt3156vUma/Dvl&#10;qZqGBt5NpEtbQg3sPr56vUwVFGsNVa9tVL3GtrDcL2tre/PV6mzynomSmuJIyxv2uoY6DuTYe3nq&#10;9ThNTTwf6GGARyG2p4+H2vG3x56vUpsNooJIhIx8tY9yG5B3X8T46c9Xq5RVi4YrBAHDrp9XjrbX&#10;nq9UbFsVLUsQA3hrXU6ED49+er1MJpZESWchWVigYtawAufHTxtpz1epxwd4nll228pFb3haxIsA&#10;LW/Pnq9TvTVMVNTytGu6OQqGLqDa/jqNOer1SCEnp/Oj1Avb2310+jnq9SYp6ZqjEWgnYjy9shWx&#10;GrXsB4mw8fp56vUpqynxFAu33omDWv37aj6+er1J+uwwOzRgbUQK7bTa9j3J9oHPV6sFHQU8DDEq&#10;mVV8xztv/hPZR3Onc89XqyUkkVMzzy2eN3IsNTuvbQC/h+vfnq9TvR1opMRFNAAVdS3YdvH7r89X&#10;qnSNDM5XYGZ7mw8QLkC3PV6m2hnxOINU+SFAUkpe/iSALn6uer1OkdYlSq+eFV2sAvsN7+Ps56vV&#10;neOoqFMEbhZWlD7iOwDC4B9hA56vUopKqmjUUbEXa5YgX1JsLnnq9TVjDq4jWFrAbQRYX1/Zfnq9&#10;UrDJ6arhmnmkjiakF7bfeYGwvcDSx9p56vU90dexa8CgsiktawvbXXt4c9XqS9fVtWzOHS4PiDoB&#10;4jXnq9XKPDEnBeQFUiVwm1dSxBGvibc9XqQ+GYbFQUVR58vliQsACdQx9l9bafx56vVNX5inlV4y&#10;DGQoO4a3F9Rb2356vU/01M7028CzE22+weH1Hvz1epa4PhRxFHWVSWXb9nvc6Hw+/nq9SnXLVHEp&#10;A966kG1yQR3Gn589XqDXFTRQN8zSptS5Ql+4t+znq9QT1VbUVWGPSVatDUhro99GXdp8RYc9XqRU&#10;8ZLLFMC8gLFjcXtfuTz1ep2osZehlZIEDxXPunue2g/Z9HPV6hOwKuhkDQrJeRY4zssRYNra3tF9&#10;f7Oer1PNVVhSqShmRio7X00HgPv56vUlMbpEjaOVItsAkLE3A1Ptv93PV6stGfkFmlkQyKWLG1jt&#10;tqoB56vVLoKiHETJKkjWRN5XQAKfb46fr4c9Xq41NXRwQPNpsZQNOwHcH42+HPV6klU0lLVeTWpI&#10;xWJL7u5I1IFu3fnq9UOOpqGmRIQvvIASR7T9d7jTnq9SgpcKjrKymleJvJBVGsLrZdbn6Dppz1ep&#10;f4Zjb0k80lNrCGCjS5Uk9769/Dnq9SgqnNVQiVmIAJ7nx+P089XqDareoPlyVUlrOQkYFr2J7+Bu&#10;PD9R6vU90EsFNP8ANYiu+4CHb3AJuNBe3x/o56vUuYqiGuEVNSkqdxPe9h2Njz1epf4FM+Ah/khc&#10;1A8t2NjcBr2sb2t4kffa456vUoMSeWuoljjEccijQGwYi9iSfHnq9QBZ/wAtO1RJFT2Dv7ri4N2A&#10;1se39mnPV6gd8qehjkgEPmMSoZLgXAF7307/AMeer1LLB6JsUgggAenXctl7nvcezx8fDnq9Q7U1&#10;JG1fHQTXFRs2Kottdh7CL629h56vVNraJI3UJpEig2vYkE9/hrz1ep7hqHYLPG6s0gF1Gmg0Hh4e&#10;09+er1O1PJTTxtIJN43yJYHUkDve/h+vbnq9XHEFqI6oRsvuQiI7h2csOw9th30+gnnq9WV6bc/z&#10;kA2Gjsb+DKT2sPEHnq9SVr4DPVtURjaSzKRb43JHtB56vUz4fLT4ViHlMqurnQke0+Pw56vULmCY&#10;itGrSxxrMNWtqAhvoFt4+OvPV6jH5HqKfF6NYZnMEkpIKkgnQ3AHtF/Hnq9SixLB8IaBpEqVPmk/&#10;vAX2GzfX4W789XqZ6SJKNErt0YLOt0WMkMo72JNgdLX18eer1OWM4zV4nXolI/kwiN1BLG1jYkEX&#10;29hYE6jsDqb+r1ArniilqI6YRNvYKNxN9WufvsLHnq9QZYfjDQgQyqsV2IJJH2RcHtpqOer1CDhm&#10;fKDD4WpvJWQuV2nbYkEaEEj2duer1OFbjdNIfnFHlmQErHYCzWtqfH26/t56vUz1VbQPOkaICZIw&#10;zvcW3DuLe0e3nq9QfY9T4HAslVGX+aYBQdwC2vcnU256vUxjDHWwrHjkia5sNrNYG5O4XGv9PPV6&#10;nCHKkbmRRG0YAKjePae4Ov1fqOer1JPHsg+ZXJDQSgytYMdABYa66AD6f489XqD7EMAr6ZpEchym&#10;8e6QRe2lyDbnq9SdekQQ3Y2cqQB8e5/Pnq9UB3qUgUUYCyNuBZtSDbQ9we/PV6mPFaSpiw/fXKwD&#10;OrMymxJ8bnUWP9HPV6kvXU7ybGcLHFGSbC4JuLD8+er1NaV8cjmjlS8kdxoBY21Jv8Rz1erJLPST&#10;yiKnWyObbe1yLMP489XqVrYZRz0EUk8FzvDhLkfAgn8wDz1ep1lp6FKhapCxAUuADoLGxB+j489X&#10;qgzUlNSS/PQkbmvdNLNfUE/Ec9Xqg1L1SVPnVNhFbeSLWAt256vVjeWpqaZRTzeXE7g2H7w+P0Dn&#10;q9TnJR0+IwqPNCSU48CNbH9vPV6m9aqkqpRTw3LtcWtcfTftbnq9XKaho8QEUFSNrIQSP3dwuNfA&#10;jnq9WeTCoaOSNabbtBudQNp9o0/Lnq9TnTwJWVTw0u07dp36aa63+rw56vVwxeJaSrKBt7HRRpoD&#10;4Dnq9Xq1qimSGGlcys4DOLgbBewHYk2Gtuer1J+ohq5pqibzAyo50ItYaHQ69r2056vVmjpXppjX&#10;Bb08giI1B94aH43A9vPV6nSpmMcwhppQIzoVtc+0H26eznq9TLNgay4g2LG4KgtYWN9bDx8Rz1eq&#10;eywyrI0YXzIgCAQNDcdtO48Oer1YcQxCQSx0pO3zFLWsPaL3sOer1OS1FIZDVyN7z2UsNAAO2h9n&#10;PV6psFLU1FYJIlASLW403DsDb6Oer1KbL1AamqNDINwmbW/YEnQfG3PV6rDejGAfy/BkmjG+OgQm&#10;UlwADbVmJIGoPb6NOer1HajxKlo4qX5YWRxG8l7WXwOvst+vjz1eox2Q3waOviq8MbzlUM26P3gr&#10;AXuTaxX6D7PYeer1Hw6fZgpIayjqYplnSSxnVSFMZ10118Oer1LnqxkBM6YPXUNHEtLUS3lZ7AB2&#10;KizG2pO0AX+jnq9WtD6rMgYhhuIPXrTXpwCoe5J3BjuLeABJAA56vVXZU0aVqS0lShUblJBWwJU3&#10;B1Frjw56vVEmpTGEihO47rnt9m/fTnq9Ub5Noh8vMTYyXVvEjxH1c9XqbM0q0VEwjc3DLYi1yD3G&#10;o8R3/I9jz1eou2JLPLibeWoWO9xoNAO556vViZI6czQT6RhbqR3JvYft56vVyennmpWklbSEAgAW&#10;FvZ9Nuer1TMNlraqp20ykB423G2gA8e3wtpz1epqmmkqnY7QQwNtBcH6e+v7eer1NY7gNpbnq9XL&#10;bI6GU6gEAkn2/nz1er0e9D5qkqV1v8fD7+er1eZnZy8huSLm/jfnq9XALcH+HPV6ubldqrt2sL3O&#10;uvs+7nq9Xl2qqyA3a50t2AtY3/Xtz1eqUlXPTyrOj3dfEm/1c9Xq7hxCaCYzRe6WuW073PPV6o7T&#10;sU2jT3t3bx56vV00zb/NDEsdSfjz1ergG3Pe3c+GnPV6pt4kBbcyOoBjA73PtPPV6uqfdNKzr7zA&#10;Fhu1uf289Xqm4XSLPXpJVaRki5t4nt+fPV6peKUdQk7VDAsGkIIN73Hb8vy56vVljahgmeOAFCkf&#10;vPc6g62A9vPV6pE60dPSU70bN+lZiSRqB/bz1epwiFbJD8sE/QlbXFr637/Ajnq9SVio5UDTVLbQ&#10;NygX1uPC3PV6okywROzxPv8Asstxe9xqD8Rz1epYUMNOB88wjaQIWKIACLDQD6fjz1epjheCNneU&#10;kS3ukdtDu8DroR8eer1O+KPW18EUMyeVDATdi1/Dvaw7X56vU0T7flzRYaGkJIZ2HY28B/Hnq9Um&#10;jo8Mamm85xtFmUHQg2156vUmp5jUN5jDXQfUNBz1erit5ZrqO556vVymjCosq2s19B4W8Oer1YmX&#10;aAT4jtz1eqTJVmYFXRQC27RVBva1rgDT4c9XqjLZHDOtx7O1/r56vVnb33RJmAB1uNbA/wBHPV6u&#10;qpII5PLgbeF/e9v0c9Xq4mUMgBHvAWBv4c9XqxXI056vVkMUoTziPdva+nPV6uBBB3HQ97W+vnq9&#10;XE2sLfXz1erkWYDbftpz1erwkZUaMdmtf6uer1e3sFIv37/389XqzwpMqfMwm1mVQQdbm5Fh38Oe&#10;r1RyGBN+/jz1eqWvn/KMQDsYgXJFvbYD6eer1cZagzsQiBQwAsPhz1erHOqRzFY+wt/DXnq9XTRO&#10;JCh0I7356vVMo5wtQHCDaAAwF7lfE/Tz1eoxWU4aObD6eu3M0ZuBGD2ZdLmw1F/19vq9WXG4qzD6&#10;vdM42N8Rck6/Am3PV6gkxTCokjngo2DLI/mNu+0PE+9356vUm6+piqFjHlss0KkH4re4J+/nq9XC&#10;CZo4o6imAOw2e9uw1sL+3nq9Us1Hlv8AzCAqyLbzEJBNyTa1/p56vVCOGVEm7aQqH3/aLnw+q/PV&#10;6sIjq5pxRg9iQENxcD+znq9WaKKEVDHZtCAgg9r2sCfYeer1edo6WkMbm811t2I2jUafXz1epvmq&#10;pZiVj91BewGmh56vU808CPSJHMptDuZ7AaluwBP1c9XqxV0McEq1VLHt2gXBtYg3F7Dtz1eprjen&#10;MMiFbu593T7NtdPp7c9Xq400DNICy3He3t1tz1erK1Y6RGkt7oa/x789Xq4RxKA1Q+4JrsPtI8L8&#10;9XqkUZbz1e2iodova9tbX789XqyJVKrvPLECjKUQCxANwf1PPV6uEHlAtHWAsAO3iAfZz1epzqJJ&#10;GjamSzeWwMYFj9qw+8ew89Xq5UwLiOunBd9728QB8foPPV6sURamppzUx73k3bUA7Am5a/e3PV6o&#10;lPXVdVO26SzMALLoSOxsR4ge3nq9XvKp3ZoTcybdCT21vr/Rz1eruGOCFWlpzd0vcN+9p4fXz1er&#10;A809S2+ZC28gi/w72v7eer1S6CsEEnzz32qVU2t7Daw9oOt+er1OmGfMpiDVlVGzxuxBla/2fH4a&#10;89Xqg4tW0W4xU6+8NBpYLY6W8Dfvfnq9XXypq6WJpbbjYbiRe5v3+HPV6oNLDRrCxqG9/wCyR7Pi&#10;Oer1eNPLRVKGZBIgIa6kG4HxB8eer1enonIWupLMsjEhF7rr2t8Oer1Dh0v6bYjn3G6aOjpmllqd&#10;b3sNLaC+lz8fGw56vVcB0i9PdBlSGlxLMMKhY9wkAQA9u5bsfot/Hnq9QrVNHhOFiejpF8lSx2Xs&#10;o2Xv200I056vVgop0wxy8cCPFHdYwtrLuFrWGhFuer1Zsz5j+VwVqunPlody2YAlCAACfhfXTnq9&#10;RXZsytHWxzzSfpGXuGAAF7XBFr3P5356vU/YvmWlXAfkpXk8pY3kYliC24aE2tceNjp8Oer1F3xn&#10;MdfjOGyT1jvUoUMaMx7xuNpHge2lvHnq9QX0a4Thvk08Z8tI7RpEmhC3sqgez2nw8eer1KrFsJmk&#10;W0jbQLAga2vqDf4c9XqTOJVE4oYaeqPnbGbadLkdzqfZ8dOer1Ra4wwRRRrZ1mt9IuOwNvr56vUw&#10;q08jkCQgE2vb7I8D9ft56vVAmWCoeSlWS4p5LX01NtTf2Hnq9UBmp2VxUD3VIYi3h/bz1erKa+mn&#10;xhKGciGGSNfLK2UaAkjTS9vYL9zrz1eqRR4oIf8AR1Ysbg6m4tfvrobfRz1ep2nxYsvlO3vbjptt&#10;fW19LAc9XqbKyWNKx2iYFWC+6bae230c9XqYp41qS60/+VuDZyLE63N/4c9XqRNd58ckc9UoUpuU&#10;oLnQnU3t2/v56vU21EQkEsUBAjcKrFr2CX1+g89XqeaaiVZ1hjYeUg93TSwFuer1Y6hlpJoad4mN&#10;w7KQvu3t2Zj2+A56vUoKdqTDEC0kg8yRbrJt3BWPtXQtb2c9Xqf8LlplqHpsPdxHM29mkXazMR7x&#10;t4A+HPV6lOtXV0ccsMFT5a+6R4kWN7fXz1epeZPzRWQNErsziUsWBJAvb3TtJ0+nnq9Rk8p9R6yQ&#10;JBM6xIpVrBha99SLjW3PV6j24LjsOYqClCsHiRB+kDALfU6geOvh8PZz1eoTaeXD4cOjbEAqRNY6&#10;XJPxJv8AQOer1KR5IB8riOE3tOXS97ggeLjuCB2Hx56vU0R4otHi80dM8byMqhacGzKNxs+3U2I0&#10;H166c9XqUdPUSnZVpKoO8oAQSCD37H289Xqf64riNWsFCAqh47kWIDj+g356vU3YlTRSuKhBvkQs&#10;AoBKhhoCe/j4c9XqSj/N09QKiQkl1ZHKaBB2PtJ056vUuMnVEcfmTwFnZ18tGJubg99fEajnq9Qo&#10;ZellnrjFjTqNsMjxXA3M63Fj7trEED+/nq9XHAqeOGoZ2iWIyyExxKCV1N958B3tYc9XqU9PmKih&#10;m+RaNmkZyGvooAHgdviDf7+er1NOO1xRWaWOzMrQRWW4v3U3+4ac9XqCvF6eumglOK7YpjGnYKSL&#10;k6aeGnjrz1eoC8RpoqaoJDl3DbtWJB72269weer1MGM4ugq0ZQsjybFdXvYG1iQRa/tA9vPV6v/V&#10;0pilVHXyRWDrEoVyO4YdgPDnq9TlTg1Ei0o1ZW3hDc3Ph8Oer1OlNPFHiSxzOAY7lQD3+A/hz1ep&#10;ycfMyJNdo0dj9gmwA7jnq9UiPEWpIhHGNxYkN2J2kaePPV6vSDzDHSUhLtNKoFhqb/u/Hnq9Uz3o&#10;qhhUqF8sBVC/ZN7iw8dOer1ZDLOV+Xt7x+z4aAXJPw56vU+5fbz6+no3LWZba3sPCwt9/PV6jj9K&#10;PTdnTqzW0OH5Qw2Ss3SBDtAXaLasxI+zbufAX56vVsaemX0WZf6AZUpMYzLTU74tPFJufcH8sa+6&#10;l/smxsfHvrY89XqGrGc/5cwuZkmCSpGhY6AFQCFOmg1JA/Uc9XqLnmHqRS0dXNhOFSqkkjErY3sG&#10;N7H4WNuer1Er6nZ6r2xGqp6tgIZV2yEHQyKSNPY3gT/bz1eomeYq2KaWojT/AEYuh98ORuKdgddS&#10;B7fhz1eovWaaqtqo0hqWaSFWA3G24kjvcW0J56vUjTK1HNFO8gjUAiRXuWB8LHtb6eer1OMFfTmn&#10;Ek5vuFoybWXQ2Nj2GvPV6k9TVEsfzFPDZpIXCtY3Vri4t4Hnq9TXjOIVOFokFOgBlYszH90nsR+v&#10;5c9XqwVuJSV9Qi1coikZFDlu501Og8e4B56vUwztIMRNLTyF3B0ZydVtqSO+nw56vVjjxOoq0meo&#10;t+jAXuL7Tpe3089XqTWP0OII1TT4RWxwNMT5Urx3NiBZnXUg39l/p56vVlSSpFOmHDZNJGNryICN&#10;zWuSLm/0c9Xqn409ZW0q0dtgYC7AABrWAI+nx/U89Xqa1wLFKxITZvMiBsisbMBa5On6k89Xqaap&#10;ppFvOT5aEnbe3Y9tNdOer1P0dKsoaaiVhHsLgHvYDXW38eer1JXDcVo6utMlWfcmKIGbtcmwA+N+&#10;er1PWH1tQ9e0sCEgbkckA6KfAkW156vVzDulftqkMkJjJW3bU6c9XqcP5RVKjy4eQgeIkeIDCx7X&#10;HPV6mGZcYfDonrJQJtpLgLYG1x8Ra3PV6oFVRYvIsdThT+UzD37WXW2ovYEg9v1PPV6p4y5iFSnz&#10;EDoswGt9QPj9PPV6s1OlGpdpYrtcklbC5Gnw7/w56vVExLD5JTupYSdpDRlRcKe5v+v5c9XqgGtx&#10;KBjVzuzIRdvAaeIPtvz1erLNilY1JHWzzM4ZzdGY3sDcHW/fw/Pnq9TvS4okV6iUly6gJuF9O9te&#10;2uvPV6lFSmkrcB+WrUBfcTuA1A23H3nnq9SNrFnYloSEjjUle1yNAdPjz1eqDRw01RV/NK2yOQDa&#10;ttNwv38eer1QJcPaSrFUrgsxZux1I8B9HPV6mmOjSshZ/MACO261h7wNiP6eer1PseGxq0ElM11u&#10;3mWFtpGpFz7R489XqzQClgXz6kgyAuVP0aa/QOer1Nj1QYf6KxuStiexJGo8Oer1ZXxiqEbUYUNt&#10;fUkgaAafTfnq9SfmlY1xmk9xGFgD4dzYc9XqY5aqoUtNTRggs47aH2a89Xqm0lRJTWkTRipvrewP&#10;cAfTz1ermZGbVlZ9gLLYH6gPv56vVEeeZY1kMd2ZxtUjW/s9vPV6nTBZcYWolZtoQ227hci97nt9&#10;XPV6nWKCKBjNUuJGvcA6D6dP4c9XqTtcsgnWSI2imceYAbFRY6/fpz1eqZU1cixpAX/esB+XPV6s&#10;nzcsZlp4kVknUKb9wQdNunc+0ft56vUyNJHQN8lKrefICEY3sB43PPV6sCRsZHgpyHdAT7vsvYi+&#10;vPV6stKwpm947XYAKT3B789XqkJFG0AIctIpNz8fbz1erJVJPA/6Jxb3TrY9tdOer1TjiMb1sKxh&#10;SymxAHf6+2vPV6m2Sr3VDzgi4Y2H8PDnq9XVNFNUQES284yKyopuAToPZpz1erhJUGjrHw+pt5t7&#10;EC2hPa9uer1cKnEacyhfMu+wgL27G9+er1PFJDTy0aSyxkuR7xPtvoeer1Z5Y6eeQJIBs3HUe3vf&#10;nq9TXM2IVEqRI1wo27fDubW+nnq9UnGPJmwtJpAdAA1r6WF+3wPPV6mdPKZWMjC51v4/nz1erBJT&#10;EKsyuXBY2vbuB356vVjpqN9m95ClrE9vtAg7vZz1ep4xHFS36R3MkgYgO2pPhdj356vUnoqssSZ5&#10;RJEPeJRLX9une456vUsovkqfD1ZlBDHcNLHX6r89XqakQpTtLu2oSStvadOer1RYBRTzG77pfsi3&#10;dfb9R56vU4+R58jfMAOLDcPHQ6HXnq9TVV4RBiFUlQGK+Qzai1r/ANB56vUIWFUMcUyrTAlztt7L&#10;E+9fS+nPV6jLthtKmDwNI3nb7AlANCFsQPj7fjz1eoGs543h8VOtBFGDJIzASFQSbfSNDz1eoGqb&#10;CJKuoSprCzSKx3AXC7f3bDsfieer1GOyPVREjCvKDsYSItp+yt7nWxHwA8e4vrz1eo4eWaXL1Jhc&#10;G8WlRAWGgYsPj2Onfnq9SumrKKbC1po49yDcSToW3aga/Dnq9QbYxhXmzraRHsLRxgkkKTpp4a63&#10;8eer1J2rwypJpngHm/5RiLWBBBAHfuDrY89XqmQ4RHBRRVNRe0gRHBFtrn7NvDXvcfDnq9Xq14aZ&#10;Gw55R5yWDSWtZSCSASNfpHPV6kNhzVtZKknmFzG5BGv+TP8ACxtz1eoQsqvX0MFY0LqDtcuWFyFO&#10;m1L/AB7nnq9QJZwarxrEHmkDJCwRt0ZKncNPetbQ+z7+er1JXDgKrGTUSR/okNhe5G7UHS+oB789&#10;XqVOOYn5ifyqIJupbbtgupHiQ3Yg89XqVuUaqjRRFNGW99ChA0DHxt7B489XqECRYKWo2TyA7rbi&#10;GvbUkgjv8Oer1NeL4ctdi6SQBQJowFF9NToB3tYe3nq9SQxmgp6WV6QvvKqFBW2gNi2v0XH089Xq&#10;SsxjopAtO4FO7hRc3JHfcb66HTnq9Qi1S01Lg8lVOjM8aAgnxBAN7G1r356vUXrOM8q0j/y6L9Iw&#10;UFyALjuQeer1JKLDsQxP5OPZsaY2UNa1xrb2+F+er1GFw+hXCcFieqMaSL3vYAW0YA21A789XqLB&#10;n3N8uMY1LSlCkUIsH02udex+H3c9XqTeHwVNXhsVRceXJci/2gD4e39fo56vUusC3yVqC4EI2o1u&#10;9/b8eer1CRHUinwo4cdfm3JRh/iAsbaAX8T/AH89XqQeLYfVzz7XWxUg+82rBb6aX+7nq9TvlyGn&#10;xnFaOmmJQRo5sfs3BuCT4a+HPV6h/ijlWgSvpwrKjneW1sdwAI7kj4+HPV6p2LPBWgUkjlpIybk+&#10;Fx2+jnq9QUV3y8Na9GzsRHclfBj30JP8eer1ZMCiolmjMYc1CyEKAp27TqBpcX9pPfvz1eqP1Hqa&#10;aSplpEUgxEncNLr+fb6eer1ARFVPJK7zC0Tbrsfo0PPV6slHAk1cq2JElrNpYgHX489Xqf6jC5Im&#10;ajnK/pCWUgXAB8L99Oer1MuH0JhqPkbasQfiQNSB9PPV6mzONbUeRKYB9kqtviSdD4kDnq9Qa4Y0&#10;k1pZ41Ta5C7SSDbQ6n2Hnq9Ump80soNmVd2gsdb+Onjz1epNrUTpVSQMAxlIdh7P3doPw789XqaK&#10;qvkpsRmoJZAixgNZhrYan2DXnq9T5hM+H1dIY2tLuuwX6O9vjfnq9U2ngnp0RKfuAbg21v2+7nq9&#10;S/oBRqyT1KC6aEi418NOer1KWlilqKxowLLIbbj/AKx7jnq9RmenWX1x7EaPD6AloTIqkAas2qEE&#10;9jb49jz1eqyqXKGG9Ncny4dg6GASwqWZlChbC91PY6HUj6NLW56vUR6CgrcwZkloaUtIvmE+Ybtu&#10;YXJa/wAD+3nq9WXqXhNfglTHTTqPOVVBGgG0g+HPV6hS9GWQYOovVLC8Gr4XZC9nYaFVUjQfEk6d&#10;/u7er1XcZ4yQmXcq1Ip4f0MQRDvO6y22i5sNRbnq9Wup6qMbwuq6jT0xlDTl0UFSdqDxUD4eP1c9&#10;XqKrP5DYtULO28shWMk/ZsSTY38eer1CRl+jiqKCJWmaXcFuxYi4B9l7A+3289XqFlZUWkZ1Vx7g&#10;RkU+8oJIDd9LjQHnq9TDQ0qmtFRDueEEBlcDcAT3Hfvz1epUYhU1yzRYm0ilDuWNCliANBuIOo+H&#10;PV6h26e1lVVYUlTUoYpYg17aqyse/ibDTQ89Xq6z7hlLO8dXTqurE6m5J7+Ovfnq9Rbc2+ZU1SwN&#10;RGG12WVWBDEeBUi/36c9XqX3STC4J6CQT09zucu5vuVT4C3hrfX4c9XqMlh2AUiYJ5ky7Q6+65t3&#10;JPj7QOer1IrEIqfCqqSmZgI40Zy7WAsb9vrHPV6i71tYlVi4q8LYtaYbLmwJ7G4Hs+PPV6jgZIra&#10;sbaV12MF3JcgDfck2JNrW11tz1eoyWH0lZA0LNIt6jZtZJEkGuhHukhdfDnq9RgsqYk0lMqVIDLv&#10;WNgosSCLgn3fDsT9PPV6gq6mUtPNVPg+AztHMJZBLtCkAEEBRofaL3v8Oer1APiOH1GHGHBKhkDK&#10;Npk11UCxBCjvrf8AXX1eouWfAKTHjHCf0YtbU6KPYb6X56vViwCbDq2ndkUR+c6iQEAEk92J76Ac&#10;9XqGDJjocd/0U7oIh9tASCN1h+73Hieer1GmjpsKqsNEssSmWyltyjRbga+743uBz1eoKsXo4qXF&#10;npMOLmM3ICAj4dr9vhz1ernWZcihwlJaiOxBbaTYk+wn6Oer1I/LE+KwQ1U2JtE7xITYKVB1tYam&#10;5A/b8Oer1LLKWJtiE0dHFJ5c5NtCLbT3b2e0X56vULGasMaqp4KPC1DQKQpZrGzD7RP9HPV6isZq&#10;ixzDMXYUNvlm3GxFmFrBSp8B3Nuer1K3JuZsUq6Gnpnfe4aRWH2QFt7otpqL9yTfvYac9XqFTLU7&#10;4pLPSYpVJRxxqphkNyshBsVG0Egr3uRb43PPV6hOXH69Jo6WFTPFCyliDcJaysb/AFi1+er1Gi6W&#10;ZpxSNJIJmDwxmMkFdWDEXOvj4fUeer1DZj9RSGGeQIjLUKqg7bkeH0d+er1En635UpKeujp3KMG7&#10;2AJLmx7+Fxf7jz1eow3osxiHDqSoy8SpjSY7ANLAAAr7NL89XqsSzFQx1oioGhJLo5DdwB/h/O9u&#10;er1AThOAIa2SDzNiRSEITcA2+Hwvz1eoy/SvLZoaqbF5gXLoVCj7INzqPj4c9XqMPPmSuoFtGAqJ&#10;cbe9jb+Gp56vUDWb4v64TPJX6psFt1wAb3P3c9XqwZcp6DDMtrAkd3eRrKCANovYkdjfXt9fPV6g&#10;d6o0bYrhNXhMZC7QJFK2PvDW1vHt2+jnq9VdOOwVUWJU8dMPdke7kizAk/aYd9dNOer1CJR5mjpQ&#10;I5IzLYBABcqW2kXt7fG/PV6mfDlpsHrZsRmYjcTeMA63OoH8Oer1SmxZsWqljgDQ0zIdW7qL6256&#10;vUvumWfaFcyLQYb5kkMMiRSSyIULEm9l3Lr4ajT6+er1HmpqxI3TFI3BlYjTQkfAHb7Oer1DBSVb&#10;TBKqVSPcsxAve/PV6kXm2GKnrUnqFNpB7tvE30+A56vUksaxE4fUM0a72soBBJBv/Rfnq9ShwbHK&#10;iLAIcLjDM4Dea5sCbfRpf6Oer1Y6vEMQxCwWNldmPvE9gO3PV6o+B5dnxfERJiMN0a5bxsL/AJX5&#10;6vUNbUOCYPXBKsIoCoANAWb2X8Tbnq9TRjGIU803ymFyFFkI9w3BBPiToe3PV6i95hzBU4Fi8tVV&#10;NeZGZQyHQjxA8dOer1FQ9TOGYT1UybWVc5MyRQuFI1uSD4eNr3v9B8Oer1awmI4njGSOqMmCSufK&#10;QSwhDY+JCm47Ed/jz1eop3UbPeFS5qaOtncxKWjTxAbx1v2J56vUiZFhxRLVD+6sIUW8WvfsNdPj&#10;z1epZZXwzBsBnFY0Il85P39QGsbEaXNu9+er1Cxl/I2G4ll4SVsiA1Qe1+63N/pF/wCnnq9SIx/p&#10;bh2C1ySiZWWONgFGg103G4BsPDW3t8Oer1BrimScIlk2MNiW27rCwv8AV2J+u3PV6p+F9OMCCRmo&#10;2CONtu5QSWOvt9vPV6hHo+jmCTURcyBIH2s0liCBfWxA9nf2c9XqU2I+nvL2IzxnC69SioRInlFT&#10;usAuttRbub9/r56vUGObfT4+AYU9ZQoEiBG9yhNyQblba2Ht56vUVzG8jzYeJaisib5e12DC17A2&#10;ABta/PV6gOxGgloGmFKuxYW0Nu4cXA1193tfnq9UGOqmrKBKQnVXUBiL2uf4X156vU613zMFOYdn&#10;+TA+NyfHnq9WDfvjkqcRRRIUEcSjsSD3NtDz1eqBLI9QqU9Av+TJsexP0+znq9Tzh2JebSJS+8ZG&#10;LhuxFwNLAd9Oer1STifk1Zws6pOLM1+wYEAW+HPV6mtIVp8W8ksPIjUKWsLEEdj9fPV6p0UQFNI9&#10;KtoTfQ97A2H1Hw56vVDcOyJTVAOyF1sUtdgxubD2gc9XqUHmYUmIs2E1ExEZayzIqswHwFx7T3+v&#10;nq9TZLiFDsNdTpednAYm/f4eB789XqfKephaqMEpBbYHA8DbW5HY9uer1OlTBVR11M+3/R1QPuDa&#10;kjspGlvr56vUr6etjGHJUzqY5zcsne31+OnPV6l7geLEURepiuCjAXGrBjo31f3jnq9Tzh0SwzR0&#10;zbtCVFuxHtuLc9XqZ8REU8odwDrYNewF/G3PV6gSxysmoWaZl2NcixNwB8R4g+HPV6sOH756f5h9&#10;wJ1T/DodNDppz1epkdDLTvHUxklZQWcg3uOxHtHx56vVPw6VGkqZHiujEa6XfTw+PPV6m2ppVZ2l&#10;v5CNIdLDQDuPDv8At56vV1iUvzdHLSAApE6kNGupuP3vE89XqZxURU0yGjkJnQbbabSCdR9PPV6s&#10;s+LeeBPSbknpyFUWuDc2/jz1erjWlaVWpa9FaoqJAxdb7QD3Nz4g+znq9UOqqZKiRl02Rlty6Xsv&#10;fXXQ+znq9WaTD4opb0hAkCeap1IHYhTcWvz1ern5EFVhbSe75je8NLXP7wBta/PV6uEaK1AvmKyi&#10;nKtY9ydPytz1eruqqm3GeRrgqdo/w/C3x56vVJglWaRK8LvIU38ApIsLj6eer1cvnqnEqiGhYlZI&#10;wl7DViNACB7dOer1PNFPX7V+aCksp3WtoPp9o56vVxMKpKDAxJcHeCDe2vbnq9XrxxwfMT+66uLh&#10;rXa/ZQOer1PsWMxtTxoRsG5t6j2AaH6PDTnq9U5JIpJfNo2tGRqDcgE9vo19vPV6lJRLDHGkIJ3L&#10;ex8NdDrz1eoXcp0/yEpS9/NQFd2lrak6+PPV6k/1EVmwlVjP6MkjXwJ1Jv3+jnq9RY8QilpmSSPb&#10;FucixsD2tuHsvYc9XqxVL0VFWxNGwaawuVPtBFv1/bz1epsrY1nlSmgQRsXuWIsAOw1Hfnq9Sxwi&#10;bDoYxh+zVSC51sCbm/6/s56vUKmS8fpoFaiRn1PYghSNfvt9HPV6j59Is3VGLUsEclgI1ZIlI+yo&#10;7Ei9hfv4c9XqsL6O49WR4pF8lLuaIFQliATfSw8SCbac9Xq2aPw+ch5oxvDaTN2NoQszLKhKKCE8&#10;QfHuB3119nPV6rncQmkw+h2QWt4e0c9XqCLFq2RmZVI3G5t3vz1epGT1dPLIwUWYBSfav9h56vUx&#10;4kCkP6WO/dg242H69+er1I/5p5I5osR3WJCqO9weer1Y6t1jwkU1ObMSwGgBA9v0jnq9SRoadxVO&#10;lVIshNiCBbS+l+5uBpz1epMY/NPDK8AsqLIWOtiV+jnq9Xa0tHJE5mcshS6kd/G4A+P69+er1JM4&#10;atfWR0uGi6hDt3rYAH4Hx56vVxhwWbAk89GuDckXPf4eHPV6m2AVEkMtWllTzDqT3X2Ec9XqbsQn&#10;nw/zRSFVaoVwL/Z9wXv+znq9SFy9hlbX0v8AMMTIjm8xmsjaWB0Pt1Nuer1RMyPij4XLS4YxeqCn&#10;YmoUE/H4A89XqZKbKeNTUgpcTneadSNnlsQVPjr3IHPV6mXOdPjslHTU1G+1gxSWx0IB7n2Hw56v&#10;U75MwCvgovl4bbXkF7m53D2E89XqXmP4XmKpq1wSBVWAptkYkgE6WNgD4Xufo56vUrcPyvPSUcdK&#10;7b2hOoW4LCx90e74i/fnq9SFx2ozBieOR/yeRYKQqp2spBAv7b6fX8eer1DPgGE16iKqqgd/u3JA&#10;IAsfZ9A56vV6fDMaxYmskYpErFbGxAO7Q/Rbnq9XGvhbCaeSIlVJBJcgE/Rfbz1epD4dhuMy0kry&#10;tdAWCk6gEm4+HPV6mzEWq8GoXxNqnz/mFWByAAA1+wHhbsTz1eoPkwdzK2LV1R5li5AIGrEajSx5&#10;6vUC+cMRpolerZtqoXCgkkAkW7f089XqIRmjNEKZoLYdUvs8wsV7hvafDXnq9SGrswVc+POzKywS&#10;BzEmtgCRo1ySRYdieer1IKqxGOTGGnif5cRSJI6uBt2g2IGvYjnq9XWM41CtW+IYbMS0bIqMBpcC&#10;/e9rG9rc9XqD7EamfFVavxCQ+c5kDgdmQ/ujQEWOhPbw56vVCwiroIp4IETYUFw1woUA2C2sdCB3&#10;/t56vUaHIedaujqUpMPIDuwDEC4YEDUa+B/XXnq9RtcFxSWpwY08FWBNIWVrkKbjUjx8PD4/Vz1e&#10;odOnuYY4cRSCgZXSNbEDUgn8u556vUarCqAy0xnqlLl9gHiBc/sOv1c9XqVdRRvHTmlpIme43MdA&#10;AB+t/wC/nq9WedY1w8VL7i+m0diBbw56vVnpaGSCIGqDb0TdYaEk/tOnPV6p9OktHQTTTLudkPlg&#10;nsfE/cTz1erJh0VRFHNUx+4uwAHS5bTt7vhz1epjpMXM+EVTVRJanDGx1Ltftr3156vU34s+Lz0U&#10;aUwZVsroEAFzodfd8f289Xqx5aw+phxaKetKuHAOhBAPxv4jnq9S4gnqIqrzUVJd24uWjUsDf2m5&#10;B18Oer1Bhm+oxSkxw4wlRuN1uQLEm/t/ieer1dYxLWnDzirr5hNywJ1Jt7fHXnq9TJRUVJjmBS1O&#10;KgB0BIU9yddo56vUusrYtT4xlaTLqDRdTcXVXUX1+g/w+HPV6gLixGroaubDUFnklNmt7pF9B9/P&#10;V6k/PhKYRnKkxOZbPUyLGT7QL2t29p56vUvOqWXqKtCVsI2TlU2EAgAjW59vPV6k/h+JpTZOMMiE&#10;7yQD3IIJAY+Nr89Xqi5E6oSQYtUZNr9xChfeAAADGwPxvbnq9UXqPEMHxymqoFMUlL7wbS5Yn2ag&#10;3F789Xqc6vDouoeDpi05WdPfcPpY27jx1vz1eqB6c5cNp5sewKSVQ3nl0DWBAK3Hx7X56vUGnUiO&#10;fLOeaHEWDWZzGSLiwY+B/Pnq9QjdWZMPxjpmaNhvYXMj3tuTSw01Bve9u9/hz1epIenHqLW4rVS5&#10;MxcmN4w3y537gVUe6ADb49vD6Oer1NHWOiXIWY4cXq4THJM1y3jsvq38O3w56vUtcagquqPTyCGO&#10;RJoai922gkjbYa6Hw56vU3+miI5dnxDL+LyKZoXJhTuSFuBp2sT3v8Oer1BH6k8JzHk7MNNmrDHL&#10;eYxbeBdFYn3gx8VHbnq9RhMkMubunsOJ4jIGmamfYDtZbjVib+0dgP4nX1eoIvTx1EytlHMdXk+a&#10;XaameUxox2BhcGwvp3vYDnq9Qz9bMjZcx/DajqDhiKldG42Rtcoot4G+63h+3nq9U6iqsIxPpY8a&#10;L+nqIjsVtQX7dvhz1eov/p56jZsy/wBQ5Mq5hT5eln80k2sqsD2HtuPb/Tz1eo1HVTCqfDKyjzKf&#10;ej3IwsLsdL6+y58Oer1S820i9TMsy4XT1ACNHc7bAEFdBe17gX/XXnq9RfPTHljHsoZ0xTJ9e4aC&#10;NkmhKmwAJYEMPz156vUJ3qUpcVy3hsWO4WHZ4mVtyAkLr/bz1eoWsn4oM+9PFr6pNx8oxzKLEKSO&#10;+q/r256vUB/SLEML6e54rcuQMIvm2VUjIAWMAdlFhYEi/wBJ9nPV6hR694PUzZco8fwpx5scimQi&#10;9gt/vuAOer1K/LTw43kRqaoYSu1M5IAsxGy9h9I056vUXT039SaOhxusyFIgjqfmpSVAPa7Ed/Hb&#10;bX6eer1P/qZynTNNhuc6SHzaukmUx2uCouN1zoCCCdPov7eer1CFmHHKjM+TosDpIy5aFdFOrMw1&#10;+n9fjz1eoPfTfi+O0+K1+Scddm8t3kiRgB5am1gPE+24+PPV6lJ1+wHDGenzTiDsJMNlVgosAT2s&#10;TcXve9vbbnq9S9GYIM69MVwzDpdryRlTpcgW2jQeH66c9XqKx0BixnJPVHEcnYlKr00gWRFCkONx&#10;FtLnQe36eer1Dv6iMMwtsvtjMqLJFSqjsDckFDdSPobx+j289XqeOnmZaXNmUY5aFyTUQFLbSCAQ&#10;VNx+Vuer1F56bZdxDI/XKpiqqm4khkZYbkRk3HvWv3H7eer1DN6goZf6lz4/TwAmnsQoUEsLX08e&#10;+t/Zz1epLdH84/1+yujM20lSGitcgi6n8xz1epn6V5Ngyr1r/QRkpidxZn3KJPE28DYAaeA56vVn&#10;9SeG1NW0FVCRElPKkhbcqj3G/sHPV6lNkTFZM1ZSJkZZo4wiH3lYEG+8eOo7/WOer1IbplRYHlPq&#10;tjMTyJ5Uu14ksASSdpJGoJAFr/Rz1epJeoXC5sRqqfFsOiZVpZNzkLcE3sNR4WP5c9XqWeRqPDMX&#10;yg74ntlCrtkQAFlJGhA1t9XPV6pfRPMuC5frcRy5TIkCzOu1hb3yATuICj3r3Gns+Nuer1IXrJlq&#10;sfHaXOdF7rQe77v2WFwbsPbpb7+er1C7jQw5sgrjKxxyPKh8yNtfft7B3B56vUFPQHPWF19JX5Pa&#10;jQVMczNddCgNyBa9rc9XqTfUbCa3Bc30uNx6wTBlfWxUXuCR7CQRz1eoSc31KrkyKZoxLuQuSoBI&#10;Hhfx8Oer1Jbp1nvDMz4bPRUUMkWwiJlYBioF9QPAE/x+PPV6kbW5Rah6ijEqIbTUKsS3JsyqSTYW&#10;tfUm/j9QHPV6hyzZh1HNhkSVDK3y4BW4BsD2v49+er1JbDM2YWtGtDE6yIscqK4sWV7nT4XPcD2D&#10;2c9XqTWFzvh2MCWoDM8t0OpNu9mtew19nPV6lbjeOUVDRQzSTKHQsSCACRqNLfHx56vUEOZc5YXi&#10;UUmE17tKZgpUXsQD2b9fZz1eqJRz0dDQth8uiohbe2tyDp+7+fPV6id9WcaqYoqipoZxJdirkHVS&#10;fgP489XqIJmOrFbiEtHjSrLFMSAHAJuSbEXBtp489XqE3pjlbDI5N92KbRsOoAF+1vhz1eo0j49Q&#10;4NTU8EMRXydzkm1yAL21XUW8Phz1eoteccahxLDGxPBrCDZK8JLX3bmtre1tb6Hnq9RZq7EsKeqe&#10;pnH+lQhSSDZSe9vYdPDnq9Re855uXEMYOHqp8os2lwSPZf2D4c9XqCvFJ4a2EUd388brsDYE9/C1&#10;9Rpz1epDYiKIwQqLysLm2lzY6gj2nnq9SOqsWczQCmQxJExZgwIJNjbT+n+PPV6lLheNYlMlT5lJ&#10;GsbsDHKxu4AXULawsx+k9rHvz1epc4FE9NhwanG8KUPvC4uxuxP0ew6c9XqWdTh9XFN8zTxBdzBg&#10;BaxI1JPa+nh/Rz1epgxGiTHZVxGUOtQxDBkYhe5ve1vDXXTx56vVCxHCaep2PUM6z08g2tf7Q7EE&#10;drHXv9Pfnq9QYZloaujrCFUmIsrG1jqToPE6c9Xqc8OLLAlXL77IzsF22Gg7En2fqOer1IbGpJw6&#10;oXVhJu3IDqAR7Oer1JKRyyQlE91Pdt8O2unPV6mWSnrCVdpRpoLeAF+/1eHPV6oNZ71ZGhb7PvNa&#10;/vDw9nPV6uVIyx1Szpfc91B7ad7c9XqWEdbNHQRs6KY2c7wTqotqfr56vU01ZRpxKlyG1W1xax0+&#10;/nq9UuWvEkMhqQQdCEIPvfXz1epG1lTE9Wa8xeVcaKdSB+Z56vUlavEI6yq8vYyGR2ViOwBXvceH&#10;w56vVnh8yndYZGKQwgJubW9z2vqbc9XqdEqKSth8+S/6FzY6i+liRrqNbc9Xq5YjVRxU7zAgtDtC&#10;X8b6/Tcc9XqZqWqFbepmfb5VjfxvfW/9HPV6uMmIwTztUyuqhiCvtYAW56vVxiiVy89Qu1gAwJ7F&#10;fH6Oer1cpoUnljkpwI1icAX9hB0v4W56vU5yVFLSxGS6s8ancoudSQLi3cc9XqRz1dRW4oZ0TbTn&#10;7Aa4u3idfab89Xqf6ekkqZDUyfZG0EEDQg6EeFjz1erDO5hhkQLvX3rAnU2P8Rftz1erDeNaUCqt&#10;EqspPewLHQE89XqeZqqJI3op2uSNoW371u+nt56vVPFYlLRu8A93RjcfZAHs/p56vVwjk31BrZQv&#10;mKigAD+69+er1Q58WrNWgj8xyTZb2AANj8L/AMeer1N9dXyrDTpK9hMxvYaKPDdYE89Xqiwyw+Qk&#10;a+4u4KSbHaLmzEDwP0ePPV6nehhhDBaUqQrFgbXBPj+fPV6ocgH85YTD31ACsDa9zcix8R7Oer1O&#10;9K4gqHpUjcA7gHJJbvrY+z2eznq9WSX5+QmFR7hfYW7EAnS/fvz1erHNhz+cJIxuaFwCR7LXv8fq&#10;8eer1KChnmu7SbWcBxYey2ns156vVNqpBPTQSzR9tm9wNALey3hz1erLiFLTYY0cbe/54HvMBpfU&#10;afEePPV6mmPD6ehxBJmZZHqD5YFiQNSRodO/589Xqc55I6COSKuIG5jcqdp29rX8NOer1Z3lpZMI&#10;Z1p9qR7XJJuxB1Ph+znq9TXiOP1WHRsuGBkvYkkG21hqR2OnPV6kdJ8nWRecspdYjd9Ne+pN/aee&#10;r1ZImNT5NREWSyONttACbBj9HPV6llgEZp47lfMZ2976bkbh9QHPV6howPLs9dPCIIyq7v0u0kAr&#10;3vcWP8eer1K05c+UqnrKY2eMaIR3ubgkH2c9XqLRnihrqZ6yn27pA9rKBqb62PbT29uer1AtjNPN&#10;BV+8+xksHB1Cgixuf2c9XqZp6JI6h/mz5j7fsKbEE9tdew156vVhw3D2euWOVvLsQQfbz1epfUkc&#10;tHXTVUqGBigQhre8T2a+tr+znq9SreprIpKeGOFp920HaPs3/eN/Dnq9Tfi1Y0dHLDIybXaxDAHT&#10;dpb2G/jz1eqHR0QjqvMqKhkWw3p+6xvpoNT9Ovjz1epwrIBh20wIrxzm5MZPYixVgQCPot+XPV6u&#10;66J54lw8w7Y0Q6CwvtGg56vU1QSVswKywhQEQ2FtP3fD9vPV6oFPQA0okdGTZIDusBoD9m3e3tvz&#10;1eptojJX4u1XRy+VEA24Fz2B8Bf2689XqUmEVy7Gp4TugYkm/ckG9xfTT8uer1LejqkNAkUkijzT&#10;3ZvEa2HfU89XqY8QbDgFrCGZi422FzuBsLD9fHnq9UBmnnr3etHlIBqLj3r3+nnq9SxwceUEjpxZ&#10;dwa47i/Ye3nq9Qi4fiDwQsnmB23XAIF0+v489XqWmHT4bUxSySorzqw2nvfxY37g+znq9ScxjCcP&#10;qjJWQoVLaht/c+wDv+unPV6gNxaKOGp8uSMhpGVQRrbW3ftz1epwwrEIsOMccrK1jdW+BvYkd7Dn&#10;q9SgwrMqLTPFXv8ApIwWuPtd9QD9HPV6lbUVtVVbqeshdDIiC1gPcsCpFtdRrfueer1OOEzPhNdH&#10;iUsPzCQJpHobk+Fj3156vUqIKukqKgilGwyIzBToEB9vstz1epf/AMvrJoYqdESWQRjbrZdexvY3&#10;tz1epywfCKitiWVXiYrdJYlAY3ubD2DUeI+rnq9SQq6SahqkXFl95llS6DQEggAj2eB56vUFeLUa&#10;YbHRzwFWdgzAKb7VVj7pHh7dfp56vUo8MxOoqo1gp/0YlH6QaaC9wRrpfnq9RkcPxCNooaqkYF6X&#10;aiML3uRcjubgk+PPV6lHR4fRY/WUdLUgo7CRy6NZVa9rsB3BGlvy56vUqZvmIYZKRgXjivcrrYE2&#10;X46+3nq9TPixqqunjp6EbwA11AAsL2uTfxHs56vUHVTA0mIvTyN9ksQp0tcCwHh9J/t56vUCWNUE&#10;tHV1SuQRYbVDXuCSNOer1ScPSoroYXrXV1hNgqJbaBcakXvbTnq9SmnwyjrsEScSm8UjRtZmB3X0&#10;It3BHiDa/hz1epLYsKrBatJWYSROQpIYXVXHs729v9HPV6g9zNiTJW+TTvcIN17gi3s+PPV6omD5&#10;yRnFRGCqBSNQQL30sD7eer1ClhHVSQwth9UEaHYyksilgL3ARmBYa+IPt9p56vU4tW4ZOgxGGT35&#10;QLLqb+H389XqR9b5NDHHTU+wlifMsARYePs1vz1eoPcWlwmQHbdWDWBVQQfhY+zx56vUHVY5jxFK&#10;hiXWx7C2038Rr9fPV6mDHoXxypOJvKYUAChATYkX26Xtrz1epAS4liMsIgk3OGAD7l+yfH8teer1&#10;OGH0vkYmwBBR0INxY2I7/d8eer1PKUdNGYqo2ZogfdGl3/d56vU5yVVbJRSTTSECUgtYEbADa49n&#10;PV6nSNYqfC/n41klaNSpUDU/61u3PV6mCOjSlhZqQ+cjujXJvtJJuBr4eznq9ThJSSvIIplDwGxs&#10;dbadrfTz1ernPQRrT+RCnli6qqi97Xvp8Dz1epOVGFxSTkwGxLFRYkWBPY29o8Oer1TKajlp4YHp&#10;GK05Ml2uLqQSDcd7dxz1ep7mWPdujXVFBBvoQfH6b89XqT0dJJU1sxTciKysxY993gAfC/PV6nPC&#10;53nr5KWFwUVrMykXBJ7H6SOer1TMUkpKivihga3k6j2Fhpdj/Ac9XqxRr5VeaiVwt9ysToDpe/t0&#10;/jz1epjocQMtLGSBuk8wEHTcAdAPq56vU7Q0doo4WZk0uqtY+8NR8NTz1erNTq8L73Iad7gmwC3H&#10;8bduer1d0VXO+5ZBp5hVifb2Nvotz1erBWPSkefCCB5hv2Ba2nPV6o89NGk3ziksVvYNa5BHYfDn&#10;q9WeiSpxCm8uWNI3CMwABI0Pc3P1WHPV6n+hqmdDsP8Akw2tuwGluer1Cpk7CpcUroRC1pWCe77R&#10;fuPr56vUczAsOaJDE7Sbav3NqvZdGFmYe22gJ8L/AB56vUafLdBWMpirWHy9o0LbgSACPD2EaX56&#10;vUdHp/g7QU8dbEFFISLKupO02ubaWPfnq9RlcDmhwvPMdPCpSnnSJmJBC3NrW7e38vjz1eo51E8V&#10;ZQiUSnfMjRIbkggBtf2flz1eqpH1WdM0xHC6vdEIyTIwBFgxHbXb4d/hoe/PV6qA8y3psVFPXw2k&#10;UncF+yB2tcgD6Pbz1epK1S0MMpFObeWLKx9hN7H6Oer1cJqFq6D5iQ3Ck7LaEnvppz1epLV1ItVR&#10;zUtRE7sLfZIUjXudLn8uer1AhjaCkMyUm0BlMRVhcnXUA9gfjz1epJVc8NTTpDDoIE011P0/Ec9X&#10;qz15FO01FA2gRd99SzfD289XqiJiEUdOlLsJC33H2jxH0X56vU2SF2UsD7pNgPo7c9Xq4A2jI23H&#10;t9ns56vVhAvoOer1ZjJKVEDsdqnQfHnq9XAllO0+Gnt56vV1YltPHtz1erzXvY+HPV6u3bc2gt4c&#10;9Xq4W56vV7nq9Xuer1cnKlvdFhz1erq57c9XqmOAGQsCz/vDx0P9HPV6s1K5qHSlZLqzFtNCTz1e&#10;pV4RauWSCCHaImSxHfcPFjz1erNXzV7yM0WjSMFsdbHxPh3/AF9vPV6mGKKesaeB5EDQi1iNGF7d&#10;/Zc3F+er1OgpZaekgmjkSZjdbeCge2/w56vVKaoFNRtLHLZCUL21IIuPd8LHtz1eprqqijlg87y7&#10;KhZgW/eLWtb+PPV6ozLRTYlDHTupHaxQizHtfS1r89Xql1qPh+L/ADEd5GfaoWxF3NgQLafRz1eq&#10;CKaaWuVZ1u5P6RbWKjtc+zv+uvPV6pk8EdD5sMD70kAW19wB7Ec9Xq40gNMzLDMIKlb+6YxYgfE/&#10;Aduer1RjCtTNUSyobMqkWBAB+A07c9XqaaqOFSYoQSykktfw9n1c9XqxvUjyFgjWx/ePtP8Adz1e&#10;qMAQN37Oer1Z6byPOUVDFVNwSPjpz1erxgQx+YkgJFvdOh7+HPV6sJuxsfAfw56vV1q2p8Oer1Zn&#10;jjWEMTZye3w9vw56vVH56vV2Tc3At9HPV6sgJQguLj2c9Xq8x98F/h93hz1ergy7bfHXnq9XktvF&#10;+1x356vVOxKMx1bR7doUC2ltPbpz1eqPI8bIsaLYqO48SdTfnq9XKFvKXcFJLaA/0Dnq9WFVklba&#10;upNzz1errzGEZiv7t789Xq7LsEVLAWJN7a627nnq9WaWNYnEZIbQNuHY3F7c9XqzAtWVKyVBCAkA&#10;k6aXtf4256vVlmgSlq0nB/RlgVJFwQD91uer1GZyrDIlKJWt7uoC21DEFSO9wR356vU25xqTWVHl&#10;U+1WQggvfT2k9uer1AnmCnqYJP5kH2eaFBCtoTa2nw56vU2q61k0YBt2UtbXxNvo56vVCmiK+d5A&#10;Pko1rn2/Hnq9UVaeQ7b6bu1/4/Rz1ep9knWgDxzgu8qLax0HPV6myikbzmncm4Hfx10/hz1ep8xA&#10;GhhBX9M04RndrX+jnq9WafBIQ3zCOJfcL7Bppb4/nz1epvNFGsKU0sZWViLMPC58SBz1erEaGUPI&#10;ZKhSV+3e/Ydteer1QJpKhh+kY7CWsfaR7Pbz1eqLHqwU2Fje5/W/PV6nBqNoqT+ZQyAqJNqixB9t&#10;7duer1Yq5pZZvMqSA21bWHcfUOer1ZlmSsihw8XTYSL9xqSb2Avz1eqZA3mTIjx3ENo1tfVibX+v&#10;nq9UHEKYUFWadTucdx7D8Oer1OFNYJLKULqbRstjcD2g89Xqy1SJDSfp4yBI9r3Nwv0fDnq9Wanq&#10;klWGgw1/LLllu3s79/ieer1RA8lPMzVMbNIyn3r6AgWHwIJ56vUyqJodksd9z9iL38RYc9XqyzrE&#10;WJkJSQDUEG9/u56vVhijYSoqsAxIt489XqnVOIYhMEaZhopUWQAWB+jnq9UaKnZiED7WZd3wsL+z&#10;xtz1ep8p5qyLy1nRpYphdbE/H9up+rnq9TdUU88qLVNYttuR9JsB/fz1erLNTb6hEoo7bEUSAEt7&#10;1/ebx/Lw56vU3ErtYKoZWbS32vq56vVJgSzI1QSANtk1u1ybW56vUKmRMoVuYsyJQ5ZhedpLe4AW&#10;C7iQb+wD2nnq9V5/p86W4V0gybSxYhB8zWSo5kIRdWPYAC59zwBPtPjz1eodqymxDFKCRUhVQUJS&#10;5KqDcfa7m4HPV6kTU4elLSiprTFK4LBi2oAFztG7nq9QH4t1EwXB6NYqEhZZ32EgEBbk7SRbTTW/&#10;PV6gZzXmrFGpainq5QVdwbhrgADUse2vhz1eov1dmVa2qFLIlxT7TH9RLXN/idAO3fvz1ep9TMdR&#10;jFaGfQFQmw28TqT9XPV6usUihnw1qOkTeEYbxcgA3utgbg2/u56vUj1wCXDlaPFo3BY7kl17HXv3&#10;BHPV6nid5KqjDIG2WsxY3tbsfb9H8eer1JOs+XqcOKEsZtx2EAEBR39lr/w56vUx10UcU1ke4cXX&#10;XRTbxPPV6mtZpTBaqNiQUYAg9vskfA89XqZpAlDsqKZbizGwIILW7Dw156vVmEVdFHO77TEyByP3&#10;gToBbvz1epP0ZiqIIqkubBt3v99bgC3fT2Hnq9Th59NJikq0x2+VtDADQaeB+jnq9WCorglSWV7g&#10;j3R43+B+PPV6nR5YFjAaMiVlJZfo0tfnq9SXxCedKcpESTI6hbdxc+Fhe3tJ56vVgxKknrqxGnIP&#10;kpt08e1x9duer1YqSKEQvUVKFRGbMCBqNbaXPhz1ep0kRJHiFOdisL2sR30PPV6nCSkBazuGRl39&#10;7+0a/Hnq9UenpTAz+QCykWHw8fq56vU7Ucs4qkqUAk2Fb6A2F9Tb2Dx56vU7VMFLLWvidTeJRbeb&#10;XB79hoPp56vUo8NlMVP8zHojW1sLgDQm3x56vUtsGqo1qLU9/wBCLRX0Fri4H0eznq9Q35Mz9i2B&#10;4skzq6UgjZmUuAAwuO3a3j2+nnq9Rm8G6jY/VZWeGpgeprVBkipVKh3UtdQpOnvLqLkfx56vUaDC&#10;M2TQCKkonjW+yRwyAFboCy3toQdD37ac9XqVGDZqWneRIFh3Tq8TyFFZ0DXIOq3A8Lj9vPV6nfKt&#10;BLW4ccKq32wQgIs37xI965vprfnq9TpiDx0NHUCjB3osboPG97Em3b6+er1d0tYazD6WnZvLlbfJ&#10;Iy6htAQp00IOvj3+vnq9TBjO+uhQ0FwikszWtYabmJHfnq9WXAp4KRPkasny5lK3sQUa+jG2vPV6&#10;lthlRXxYWlVjEgn8h2ijkjBBZbHVvjbQkfdz1epyoMQqa+pp3qJTAkabtCQQCbanwHhz1epZy1FJ&#10;g7TGQ6kFgTqVYe7fTnq9WGtx1JsEWmq/0wVV98WB3fu6dweer1BemOYjFVymeAzKQbsQLKwFxck9&#10;vDTnq9SfxOOKoilkrI1R5SdrAA6gXI+m/s56vUA2I4QKEGo83zSr7jruIAvYAaWIbx/Uer1f/9bS&#10;1aGL5x3gYqdLk6XI8fjz1epypqXyZY5hILB76nU89Xqix1VMlcZ6pCLuVGl7WPtAPPV6pFZPiFNU&#10;JSUiGWNAq7h4hiSSO3bx56vU+0CQKTJuB2nab9728dfy56vVxpGFMwvYXJZb9wb/AE6X56vVNjrQ&#10;K+nNZGwSOUlu20Ag3J8SBz1eqdWPNOzzUJ3AkWJXTZ39nt56vUZ/05dE85dTM008Bo9tFCVDyqhK&#10;km1gDbU+23YfVz1erac9L/T7AegOV6jD/JjlMyqWlKWJbb9m41O0eN/b4X56vU29XvUkrYQ8dPeJ&#10;KRmDbVLE+wKPH6uer1EJw/qVX5slnqI1aOIKTukUoxub22sAQfq56vUGWJYxjcmM/NU9Rvii3Fr6&#10;sSTp39ngOer1BBnbMsdVUedW71IY/asA2vcjwP8AZz1eov2K5hEWI/OVELSoGtYW1J1PfuCNOer1&#10;MGM4plz+STU20ibZvjtchTe9mHw+rnq9QOz4jhuNQuZ0CS2HvE6EgG39HPV6kElVVS1jVKOw2OAs&#10;YtawHa2mh/X2c9XqdcFMlNWrHUbt0pDEWvqbW8LG5P3/AB56vVJx1aQT+XNN78LI4TxZb3IOh9n3&#10;fHnq9UfF8Bkr3OISnyzUkSnaOy3G2wN7W+vnq9SfqsNxn+ZSSQ1Ku+0DeAN21tD9/PV6plDg81VI&#10;KhwRGsZDdwS3gB2uPH9Tz1eqbi2BlipjIknSNWsRptHYeIuTz1eptwbLldSRtiVawC3VgoUg3JsA&#10;e4N7/t56vUlcVqa4VEgCFTdrAkEaG1hY/wAeer1S0q2xGSKGndo6iLcDYm1j4H6/19vq9WVt0arJ&#10;GglUOY20vqbbtbfVz1erBUTAq0cLSR7bhtfdF9NoA8Ndb89Xqw0WEQJVxYZME0jSS3bap1B+g9we&#10;er1Z4IqyEyBZ/wBAsj7kP7w76ewjnq9UeGRWimaN7REEANc2vpfw7c9XqlYemIx1Nix8lCQ/hdLe&#10;6R37+Pfnq9UquapxeYpQALHYi+t7k2Oluer1MUOJfIzQQVN3jjkZZCBcgAHw8Rf4Hnq9XOsq6GSq&#10;WtO4PUEKrajRT7LEfE/nz1eqahpK2leeQBUts7gNci19LeP0fw56vU1ipphRC63Tcovc3Hg3j28e&#10;er1d11NRF44qKfe7Ftuo27T7fA2/u56vUlMQLRO/nEvLGQAB2/o56vVg+ckratoaq4YWIABFhbS4&#10;/jz1epTPjuI0k4oqc/oWjO4bQdR9Pbnq9UNsQnSOOeVQQngNbgmxB789Xqbqqoo/5h5mHBihIfbY&#10;WVjoQPhz1eryVzjdhqR+8TcsCLi51Hw+PPV6psWAYdPKwnkZdo3DU/bIuL29vPV6uVDic+GYYaap&#10;ISSRiWY+I7WHjcDv7Rz1erpZoqnZDPEGJJ2nS/bv28fjz1epjqIY5lFKIjaMkOGsLkdj7dOer1Zp&#10;o3gp9iR3kG3aB7D21Ps56vVyr8NM9OpqiGYWB2nxtfbceI56vUnULS0xYj3EuCp9tuer1YYKf5Qx&#10;XAVNu1RpYDXTnq9T5TU4pl/RVbpKAGAABUqSSVJPPV6sqPBLGTKt07qQNQSfv56vVCq2GGIlO10W&#10;WMFD3J1sTf8Ap56vU1V8NRg9JTVapJOZ5AFJtYa3a1zbQeHf6uer1PNOVvJVzR6TtdFPiR4a3156&#10;vVmSgqHpzUhgs0iGwZdwXX3Tt+n9bc9Xqw+S0zLOV2yR7QdLbiRa9u3PV6o9SIqwPsgeSZQRE1wF&#10;X/FuBFyPoI56vU1xwQvOF1U6KQNLk9+3PV6vVNJLLUhqXaBFrtPcgeznq9WI1k1IBNOm2NffZiLX&#10;A9vPV6uaztVVvzEVmDgWsdFsOw056vV6RDTeW0TB9zX0FyD3H3frpz1erIQkR8+oS8Sm97aDxN/b&#10;bnq9WTEcQp6ILiMa7PL2qoAAJuRbvz1eqGlPFUVLVbKSze8zW7k6fTpz1erPQUdAsIp/LuzOQZSN&#10;QLk9/Zz1epQSQPRUjAswUAbSL2PwHPV6oqVdCFiEjbrnX4C3f26/Xz1erqsEKFJaXVidL9tTfT6O&#10;er1N3m4tX1RTDkOm4sD2Cr3Ougvz1epimqhVUBCxEOZNhJPsaxb6uer1OVLKiFsP2gqgPvd+3iNb&#10;W56vVjirFV0hcbvEAjvrbnq9TbiVTIszMiAAFWI8BrY/dz1eqdRRRrURSUkYLsDceFvG456vU54h&#10;XidvOYjaqhSoA0Nu/wBfPV6oCRpNTL5BKsgIMbCwvf7Q+jnq9WajeISmE23LuGgHc9j+v089XqcE&#10;hmWqlrpDeSQJGCDpZSbEDsD/AB8eer1CLTYHLNh/kCEb23MT9Vh93PV6lpljK1dIZY5EAXYvbuNd&#10;LaDv256vUJc8lFhVGyn3CwYIALgEGx56vUWnNi0a13ytQrnd762JB10Ivr3PPV6ktSRMGSKLeqqS&#10;L6km/h7eer1D3kakGGT08jNu0BIte2lxcfA/rpz1eo3mTcKGJU/lqQ8lwC41AVj7vfsRfnq9Q2T5&#10;TlwmhdEvMdsYsVFyO2nu+w89XqaPlsP309NIq2sy/ZIItYW3eP8Afz1erFhmX8MuERgEMhK7iDpe&#10;5Guuh9vPV6oebKbCKdJaOkhZljdWvtAViDcWJ0Nvbz1epD4vlwVtHNVUSb5QFZiQTob6D6O/PV6g&#10;PmwkfzQU9HKYgSWkaxGg76m41t489XqWGOYRVRYDSPF5iRSvLCk1iFdgu913diVBBt7CL99fV6gu&#10;qHkiVYahiGB27RYk2NgTa/fvz1epNTtJQ18dBTbWc7wDqQdSxub6EHnq9WJ6pkrg7yLcFdyEWBB7&#10;62udNfp56vUIeXZ3hq4asWFKHIJNgF72BudR256vUv8AFqOnp0aWWIPPNuYBAtyAbrre2o+P9HPV&#10;6mOiqoBVOk7Aq4VWS5017DxFr2Nv4c9XqTuYmWmlD0llLWG3uAvbnq9XWXsuCpr1r6lCbIya32qp&#10;IJa3bwFtPo+Pq9U3OslbPClFRuVhYNGzMt720uO3bvf+znq9QdyUWFVdEYKid3miIBFvdKjubjQH&#10;nq9UzKuH0suIrh1GjVVXTyh0jRCTdvsquljfw73Ont56vUiOp2O1uCUU+EYjDJBXbjeNmsVVjpdb&#10;3Fz4+zvz1eot9NVnEJo6ecNI9yoUEAfTr7Oer1Dpl3Lk8VE0AIbYgaxAtbxAt3tz1erhXTU8+INR&#10;0kZFwF80EWsNLBLaEHub89XqdcCilo41hrJPMCOShI1Gh+qx56vVCxSpElWlWjf4tLkg9/j3tz1e&#10;p1y89OtWKmRdobQkXtqDp46356vUKuXsSkr8O8pRtWFhfTVrnSw8QfE89XqUdQ9NMYxOGChwZNoA&#10;Yn2E+w9uer1BZjEVIcaqcVuZpXJRUBso8L2HiB+fPV6o+HVWIPhMHlfoWlnlQsAN2h90nQ208eer&#10;1NmNxVdbh60s0m6Qyn3mIvsOpGne+vPV6gnqKF5ZXo6f3o0fax7DXtz1ep9olTBlEVYqOwU7DowV&#10;r279uer1OkFLUimasnBeZQzAEnsQTe3PV6k5hlXXQ1VMzACZiVUuLg+IJBtrz1epD58xRaXEpaVl&#10;1dx7va9zqfhz1epGVNYZiuH7dsdyLgdj3te2vPV6nOmaoSLYVVjckt4BR4c9XqgYbhz1VcxQ+XaU&#10;7v8AWUW7Xvz1epwxbDaV2khkiWQMCC5sDYc9XqSmXJ4oX/0WM+VtZV9030bU/G/Yc9XqX6xeZBDX&#10;xrYSsVUAajbbU+I56vVzjq0Soen26Pa5K6hgdPov356vUs8O+aSeNYQGZ7XDaXPgNeer1H49O1RO&#10;+JwV+JCJIKQF1VUANyR9pre8L9r/AB9vPV6jDdW+rIxykko6SQTmNSrKp7KT9kAG/PV6nb0nYHgm&#10;YM8SVNRTsKSlQOosCzu99NpsRYixJ56vUX71d4yR1ArMGoCjSwyCEorW7EbtVuNwHbX8uer1Hk/D&#10;LyK2JY9VZiQPvp6hNp2my7FuwBOhvcD6uer1WdeqrH6PK/SqtbDCFq6klWSQgG1j7yg+ANrke348&#10;9Xq1Sep1TUz40vmWnfzHuxAut2JA1ubH2c9XqCK0FXim+VVkRRqh7X/X8+er1C5h8VLFl8U9PEKW&#10;RZQfMW+0oWBCgG+o8TfXwAtr6vUK9RSw02HHE6d/00oBKdz8D7LG+n189Xqh/NUNPB8wkQ/RkF2u&#10;L+81jf437Dnq9TpTLGaunlVTJG7aoxuQDpftpc+HPV6h0yzWwTFFp18tJGWI3NtpJ9m3nq9TzmjD&#10;Hy5Q1CRpJiknvWRSgdrH3Qm6wBPgfoubHnq9QIZtw6qUx4jKjQ3UOyvY7QRcrpp39nPV6sWSq2sw&#10;7H44A7eRPcsgG0lWsL3te9vqPPV6jwPh+E0uT4Y3BnigkMsaOAhO4W97udLCwNwDra/f1eonecKm&#10;tnqqlqxQtOGEcZB+0D7xuLaEHS2vPV6gRirNuLR1UiERPJ5bONLAEgWH7R/Rz1eo7eVI1xGnghw9&#10;Gd4hHrrf3hqSO9j2/t56vUYbI6YbhtVBhtcVQKwYJGtgGJOvbvpb9Rz1eoxGX0MGKNikmkRdQFH2&#10;QF9o22HPV6kjn6ljhxlsRpXjWKW5exXcSOxI+q1+er1FyzziNTS4oKzDdoLKok8waAkdx2JBB56v&#10;UTDqNXSS1chIYedJIARe1h71gfo156vUFeB1WNYREJlDmEsLG97MSRbv2sbc9XqOH0yzXTNtpAjJ&#10;5CC17AEkkkEk+H6+HPV6jfQ4tQLh6yJY7zGCdGBuuo09h/U89Xqd6jCIMUr3XDCpZUUyMRYhTru+&#10;FyLc9XqfMPypLiWAvQ1UavMCNrA3Nm010+kf3a+r1FwxXLdZguNTwSxlxE7LssTdvh7R/bz1epEQ&#10;ZinwbE4kj3eYGRS3+EM2pPwHb7vjz1eo12XMRjxOjiicoiJuZzoDd7jTv4e3nq9QJZwyrVR17VXz&#10;DTRLYi+0ADcLDtew9vPV6g7rWrsKxKMAkRyMQyqDcta+p8Rbnq9Qm4PJW1GHxzQQHdFcrYWXZ3t3&#10;tc89XqFXJuH0+L1aVVSGVldQCrlVtbQut7G3sPs56vUYTLWN1+HY+tCt3jcWF7EWHaw+nW/PV6jP&#10;000OIYO8IbzX1LfZJU/H3bi7fr489XqLHnyevqpZsPijkaSN772TSwHvWYr7NNOer1OfRXNMOXMU&#10;oj5Kh6ln32YWGuh8O9xr9HPV6rZ8vV4r4IzVEgSIpVbE6kfw789XqDHP1M+DVQhpgN8hZkYjRCe/&#10;x+rnq9Q89OM+4fhuX4aeGBjUSOo2+6bE6WtYWuR+fPV6hdp5qfMCeaq7SGAsCDoNb/xHPV6omPYR&#10;TinlkoiwjcHaNNxYHtz1epJ4pSPhuW1WmckCxJsAR7ddNNeer1B7jWCpJRTSVBUu9tvtsR3PPV6q&#10;zeo+EVmXcYnqZ33lGDR+zcOwIsB3056vUz5brTWM60BHvFGksdbsdQAdfA89XqELE4EaCaSNleON&#10;bkBdQf8AEfA89XqClMxfOVE0METulGiliTtuGNhp3uL89Xqz5fx9JsWkgivCFZZRe92IOi/r8dee&#10;r1HzyD1BXElinCFA5CNexAI+v2X/AFHPV6jYZXzdhtRhLIHCqtwNx969/rNtL/Dnq9TtmfFKOqpI&#10;Ihta7GzW0I7fHW4789XqDnD8Mqa1kpIEWpiZyGYkhhe99dvPV6hGpMu0OFUswiG6zC/YG2oAH089&#10;XqZHEHziU0hLNcmwsAAPadfDnq9QgZSmgWoWCijve5caC1jqfzt9fPV6s2Z4/wCaYnHHQgMYLym4&#10;JAIuAfq56vUDlLXNHm+WrqgZ3lLG4uA3x+nvz1eoFeqGFvUVj1NOHYhjuUC4IOun0aD7+er1Bhlb&#10;CqHHXrMDncovlPZV127rgXG3tfTnq9Wuz6meh+L5B6u1oxGIyyVDl7ygqApJ2gWW1z3t3Ongeer1&#10;VDdW6VnxWdoqZqRxNIuwoVCqNBb4H6T8eer1BflvGMVmqRUzFmSJjvsCCbaEHwsf1789XqG3Dswy&#10;4yYvMPliIMO3gOw00vf9fb6vUJuH12I0NDS4jPuSCSTYhBG1pFALAX9gsTz1eoQKmoocxQI1dFYx&#10;owLE3IHc2+B7/rfnq9TZFgmFNClG43K92Fh2sNCRfw56vUk8Rzdl7CqE0dAyuYyxO61zfxtr+R56&#10;vUwv1roMtxRirIkR1VFW3Yn67fXz1epAZr9UmYMMaKnwgeVImtgVDMNBqfYfYOer1QMN9Rma6iU1&#10;lVa5BG06i99bjsRbx+vnq9TLiuacKz1L5tc5gC3FgLoTf4+zwA56vUDmZ8v1oEgpYzJTzAgNoCLC&#10;4Y/w56vUHhwoyMKQJ5LMisNt/tfDnq9XdKKqglqKOok3HbGpNrkG+nf6dTz1erni1NLHOqQlZUCK&#10;QF1ufYPjfnq9TMlNiSzlERo/OYAgqTbX7R/p56vVJg/0CZmsdkVwGN73Oh+/nq9Xv0s9fAZBZlN2&#10;NrXAOmn7eer1YsVaRJZPNk3CQj3Rextpf6uer1YMNjrZr0y7hGxF9oPa9tPDnq9SpjpKgCVZ5Rq6&#10;qm8gfWT4XPf2a89Xqh4rhNbhOMjD6p1edSRI8TBlF9bKy3DA3789XqjfKU1aFoFBEsUlzYnVL6k3&#10;8fZz1epwxKogpq2CRBtCblYgXJBttB9nPV6l1h2IU+IJvqkNydqIBa+lh356vU+xxiCaNqoWYL7x&#10;ubDXUeznq9QiYQxSCCOdQFe6i9rAEXB/o56vUpYwkdJJ5RDGEhmJ7BSNTe4+jnq9Sani3pJEke0D&#10;3rnsNdD7eer1BLVUKVU8jTapub7WoJv3+rw56vVBoqMrF8ohZgpLLcDtcmwuf1HPV6sdVTzvOs7y&#10;ML2DR6bbdtfjfTnq9TJPRuzvAr7YldXWwPcHVR9evPV6uWIVVPWJseDeVe/vDVrjcDY6a89XqS1R&#10;VQRmo+XiaOJjGj30P0AeFuer1Q0p4K2WWSFCrLYAa9u17W56vVhaRI5POifZJuW6nQd+er1OlQkl&#10;Wamr8sKkfuXYkE3PcD+jnq9XoKQHz6+ZDsTaHAOtv3rXHj9HPV6sck60qrUppGWuA1ySuth+fPV6&#10;pO6Z6SN2A+XLXC2+v6fjz1eqJV4hFWRikQ2kW1mXQEXvb6Rz1epwwmGklrJIpnEcsoVkDi+o76+N&#10;/Ac9Xq9i9Q1PWS0TosaOEcEDsV7E/T8eer1YVraUSI+sUshJMlhfQaG5XUHtz1eqdTL8y5IR2vYW&#10;VrAn8r/Xz1ep5qaqhoWgWOJm3WUEd+9rH6PHnq9TbLU00tRUQ1w3FGFjYkKQdP1+nnq9UQzRwIfm&#10;bwSq36MbbiTX2/Hnq9SjmxOSop1oJIhFO992w3Fh2I8QQeer1LHDa4R0NPSVkgkkcXNgAfdH2mtp&#10;z1eoZ8u0CVpoZal/0aK+63c+Ava36+HPV6smfaeKXLnmRXCCQqoJ10HcfA+3nq9RQMcUNGUWQtKC&#10;LIbE2OtxfXQ6c9XqwYXTBm3TEP3ILAGzEaa/Tpz1eqUJpF0qINPMC7ha24X09vPV6nilqVoN71oC&#10;q5N2AvZSNO2vfnq9Sgy/iOFtGJIZd1gb3FmJPja1789XqHbJGaKmDEYJF3IkYANmKXDG3cW8Oer1&#10;XY+lHAZuo2L0MdOGAjljRgNCxYg6GxPY+Hbnq9W7l6SsgS5H6Z0KTwGFzGNwc3Ptv+znq9Q95qxA&#10;RqBHbX7jz1eoF8Uq6uWqPuEqpsWGmv8Adz1erJCkSoXZNvmgm7WBA9nPV6k01I7Tskje7vOg1FvZ&#10;z1epN4pQCneWoZlZowNoF72v+v3c9XqS2IU1TUTokbmOOW51CgEfDQkfx56vU2T09HSK09V/lBcI&#10;VLEMR7fd789XqR82F1uJV4lxFRtYfaDWNu9vp56vU2PBXUK7KYXdQdpPa2v93PV6p2EUVdJSfzBn&#10;tPa7X7BTexsfu56vUi8y49iFJXbKRTJGY9u2w2kj9f4c9XqY6apqJ8P+cqVKbTcqoIYXv7bDnq9S&#10;Jx/NIlxj5N1Z4YEDMQhJPt56vU5rVzCAzLEVV47AA2IW1xoV/W3PV6g2w/NWI1WPN8tGXp03brgH&#10;aV0F/p+Pw56vUIlJidRhfk4xJExd1YAG1lJsb/Rz1epEYfTS47ii1zmwErMw8CO556vULeAT0eF0&#10;kldUrvVjcC1rEXsfr/Zz1erlRZiiXEDXWD9tLFrC5789XqUBxipanmr4RqC9zdRuNvuvz1epNZTw&#10;vGMSxU1FRTqY7MQ5NiSPe7C99P2c9XqXOL5hxHC4/kfLBilUlmJN09p+zz1erJheJYvTYdAjKHim&#10;YGRybMQD3+Jt9HPV6oWbsUGK1rYRRKJIztJcCxF9LH6rc9Xqj4dRyw0UeHP7nk33a2G0fZ56vUXb&#10;qfmGZKlcKpDtN122BIL38QOer1BNnDP1fg+F01LEd81Q4VtoJKk38Pyv8Oer1Fr6pZxnkwGaF9HD&#10;WvYDUezw01+8c9XqKc5iwoPjGI/pEeNdoJG5b6A/Ak89XqnYbW00kkM1ONzpdgrkHcOx1PiD2HPV&#10;6kbmukw+upZ46SIioMhC2Nxc+8dCdR8Oer1B9KtQaKakQoCgV1FwBcDTS3f9fHnq9UXF5JpXCsm3&#10;YiNGF1IuLHda2hPt56vUmcQths6lSdjWWQdj73e30X789XqEfIWZ3pMVH8vkCmPaSpsfc1FgfAnv&#10;f9R6vUejINRieM4eZ4YxGCizXaxB9pPh4256vUZPIGV618aSqYnbUBrILAA6Wt9Vz9Z56vVYZlzB&#10;VkwiSEKyvFGht7ASdfo+Px56vU6UFLVbqimkchRZ7sb3F7WB56vU5QYfGs5lqQHjUJ2FwB42H589&#10;XqwVdXGZJfdDFBfdrYDwX7PtHPV6mSrqo8Rq46YyNE5UNtAFj7eer1LmWmdcKEdKNVABvoWB/wCB&#10;56vUmq3CIKCaSepKIGC7V0sTa5Hx9vPV6o+NRtUYdFNGgWMJcDtY+He3PV6kDhcVXJjEdOhNoLPe&#10;52sSCfrtcafDnq9SyqqevgDTkeWbrfUkknXUc9XqTuYsLWry/wCYWEbJ7xJ7MOer1NeX8bgrcBbD&#10;6tFaQa77e7pbQc9Xq4ZZNLVvLQvtTzGOguQCCR+v0c9Xqk4FV4fgmOmghdANxa3ZXudbj9nPV6gx&#10;zvAsWZknhbyYSwkAA3EEHTTTS556vUz9QYTjlPHUot3prOmgWxGoI8e/8eer1PWWJsVzLk1UrHVp&#10;6QF2UmxNr6A2J7c9XqCzAscebE4cCqIns7kfAAm+n589XqUfUKgiy5jNNiOHRrHtZWlZgblPC312&#10;Nzz1epQZ0oP67ZLlxBRuZENmGpsARe456vUkujtbNg2Qhlydi86MyHWxG+5N/Hseer1BZR4NjGVs&#10;9RYjSSvFDNUortrZtxA1+i9teer1GR615OxCfKRraCJKmdE8wrezagEWbbofZ9WvPV6g/wCmFFUZ&#10;nygmVcUPmVSLJLM50NgLgezwt8dOer1BDgtRB0y6u0uL1R2U/wCkUiSwCg/vfRft9PPV6jK9apcK&#10;z5gorzTLV7kVI2U2Kiw8O1x/fz1epA9DK2mw/B6jLBba0El1VmuwVtAfHS2nPV6ix54xDHMj9Vo8&#10;wYU5FIsoSUISRa5JJ8exsdP489XqPLnDLsmdckfPzQ+bEIDInYkXGmgNwfp56vUAfR7OFBW4BiGQ&#10;JAYaijuUUmzAa/kdbD4c9XqCLqhkCHLGbcPxWjDU8kskUzMwIJViL/u+AJP7deer1H1rcOpsXyH/&#10;AL6HEjR03ZiTuLKb+Nyeer1Ex6J12Y4c1z5Xx9m8mCZ5ADcHaSTpr2t4c9XqUnW2Rsu5hwPMWCUY&#10;mRqtVnS21vLB1kv4kHUD+/nq9RxqTE8KzjlGCdQZY2jTwAIPcX7+H69+er1Ax0+zk9DiFXlupurr&#10;IUVdPsk3+nseer1IvM02NZY6px5tp2Y005RZQtwF1AufaNTr7eer1HWzlgz4x04llr9rTSU7MEIJ&#10;KhgbE/TfTnq9RQvTz1LgrpKzJVV/oc8c0l4z3YKbKRrqCNR/Tz1epn6m5drMvdTaTO88vlRyzrHs&#10;7ArdQW9mnfnq9R0c2YeKrJZosOPmrPEAjd9bfaI/o9vPV6it9A8xYuuL1uV8a3NJHPKEUtcmMqDo&#10;T4anTnq9SUxrDcD6cdbIMxSsYGrNu9r2BCm1u1txBIv4jTXnq9Rv82JRZ+yDNDTsFYKrKVsSQRYH&#10;7Pjc9vbz1eoHuibS0EbZexld1VQe7chSWW5sT7L28Oer1cKzMuA5K6ifP1UohNQWADEBidLqOxtp&#10;e3089XqFnOWEYT1QynNSSsWhrVG0hrEHwI26ix/gOer1A10NoMVyVUvl/Fqj5ySmEigsVBZLnZdf&#10;aLd/p56vUFPVzP8AL0z6wxZ5ejYRTRRwsQhYG57FgpAOvjbnq9Rp5sbw7qRk6OrdFY1Cb41KqQNw&#10;7EDQ+3nq9QY9MKN8nvXUFZ/lVlBgF9uxQO5GtwbH8uer1At1vzhiXT/N1F1BhiaZFVleVbFQGKhl&#10;b2jTW3w9nPV6jUYdmWlzxkFKyU+dBVxqCUUFLn4nX2ffz1eoFemfyGS881uB0kqqs93sRcKNfD6T&#10;3HPV6mfqRjGYsvZ0ixzDVkRIJ1J2kC4b9431tbxHt56vUPuZMPwbNuWmqauNaiKaBgySWIDlb3+G&#10;v8Oer1AD0DzRhdJU4lkiQ7akSiQINoEUdtigAabW73Ot+er1MnV/K+JYLm2HOWCKxqVUi62FkPca&#10;+BIB+72c9XqFHEkqsbyg/wAw6u0kBlIPYgDW3sNydOer1A70PzbHiO/KkF5JonYSSFCCbE7QR2Pu&#10;2Fx3N/o56vVDzplyqy31Kw7H6SQIkssitFYgP9Fu1u+vPV6jEZ5pvmcoSSxL5sqw+YFXVfr8Dz1e&#10;oIemeO/1twk0kMhaPfteIgAq633fWLc9XqSFFgNLknqnLjtHIYkrU2uL6FiSF08Pp+I9nPV6hI6x&#10;YFVYngktThr75BCNRawK2bT6vZz1epn6R5nmzfllBi0AViGgfdYAFNB9IIvrz1erPlXCaXLfUSeH&#10;CqW1PWqvmMbhb9jb4g63t4c9XqEHOMS4LJ/MwiyvCSSdCArDv9N+er1JT+ZT4rg5ZE+2j3sAQSCb&#10;fd/T9fq9TF0uyNT1WI1dbWR2M7M5DG6hh4/A+PPV6n7OFdheEvamI37WCNa9yre9qL9hz1eotmO5&#10;mq8y1SQ4dGWkZdrN4AG5Hj9PPV6lFl3K6mnebFCiMhK7++lr/ttpz1eoIc759iwVmpnYOq2RFGpJ&#10;J0+PPV6q6+pnVQ0qYhSQPHHK0rMVHvELrpYW+sHnq9RY6TNtdjOJmSNfmpNsXlgLbaAb3KtpYk2I&#10;56vUc7KL1ElBBHUbaQqojcX194Ekgi33j4eJ56vVwxrMDiuanw+UtIC6Lv0spvpbXuP7uer1AHnz&#10;ME9FhzxKbo0ZCxRgD3wbGwHw7X56vUVrGMxPHSLHNKkQ3jUsA2o0vfvfsLXufDnq9QTVlJNPVNiN&#10;WdzyvuDdtwI7kHxHbnq9SXxzEhS0tjd5FcgFbAX7G50vbseer1BtXVtPJWPAwKnapDA21HcAjX6f&#10;y56vU1RyGST5qdgVNlC6m9/G51vz1epUYNWu9ekM6bo7qwUG1xew8NPbrz1epaYXiiw1CSVsvkIJ&#10;WRl3EKwubeNrjx56vUKVViVdEqYdTBZY23CVyT7qnS473NvG456vVw+QwKiZBhde6r5l9gVTra5F&#10;jfTxtfnq9TTNV4LWmopxKWdLD3wqsRa+4C5Fj8PHTnq9TVhGHxYkj4dfcSrOCe4HcEX8Po56vVBx&#10;6lwCjglqcorIlMFjVkkk81vNC2lbdtWysxNltoNCWtfnq9QFVVK8byS1A95SCPgDck3/AIDnq9Sd&#10;ra+liSejhO9godiq3IXsNALW+PPV6mEFUpy7fvLe3jb4c9XqYaClq/mTLNIzhtF3EaW8ALePjz1e&#10;p7k8zcYSmlrKexOtiQfA/Rz1erK0xYsigiwUMD8Phz1erC8shq/MiU2a1r+Hf+PPV6uVXHJWoCjf&#10;pAVA8LDxGvw56vU11ZoZg7zpfa20Ejubc9XqZlpS8RkVlj+yRoO9+er1caiKqjjqNqiSVFV110Yg&#10;6geF+er1ZqZEfCiayAllXVRbQ3vYdr689XqT1WFqq2VUYnbsuD9kf0a89XqxDCHFE60nuO594N2J&#10;Hc+21vZz1ep5lwWikelq8QkRBDGwVFOhPcWvbsdRz1eqbjUPzNIk9SdpitttpuW32bad/jz1epL1&#10;1aIqN41Hl+S2/abHcQLW9nj256vU2YOWWnczA3a4RyDYqbXCm2tj4f0c9XqcsLw6qxNI3rZt5huE&#10;90ABQb2FgPZz1ep+knpp444aSS0bNtvY3uLm5+Atz1epO08MsVTsmInkeQEMrXBW+th/Hnq9Shhh&#10;hkk3VCh4qhmKqRcDYbLp8Dfnq9WaQ08qy1obzGW62BGpvewv4g89Xqa6Otoo6SRMSJ89iCttfG1i&#10;O2vPV6puJVSbPMpiQ1gRtGhHgLfDtz1erDh2ORUUzSNAJ3kFnFyBoPqsR356vVGaopa6mCuwSUbz&#10;tHgt9AL3vYc9Xq6kwqWOieSlXcpRJST46Gw7gXF7i/b6zz1erFE3yMMJqgyrEd7AXJYW7W+J56vV&#10;HpjHXyF2trIzRsbgi5JAI0Og9vPV6n6CsqcLiWMRmbcW1ZrsddQp10v7e3bnq9TnFP8AzVrO3l+b&#10;dj/hBHfUeItz1erNh9Nivy/ylDKWfcCJbA7h3IIt489XqfZVaL9LVIoKjcbAA89Xq6ocSh2NOFJ3&#10;gkRgg9vZz1erBU4h82qTykFyNA2u0e3x7c9Xqjo4hl2ynuPca1ze+p7c9Xqhz1PnLJJJJvjhIL6D&#10;6e556vU7YVWPEjLHK1jpYg211A+gc9Xqh1TVzx2lJuoIGht9/PV6g9x6nnoaR0WTY7gE2He5vbt2&#10;56vU85fEUVIk1XISXk2XNhbat7W07+P9/PV6hdwaemoJad41VlYkOCeyj2X9vPV6hXwjM1TTSDC6&#10;VUkWNxd9ABH7ba9v4256vU7UlViAxWoq6iWSoE5AhX3bRoABYWHYm51v372tz1epJ5pwc/OK8gCI&#10;wcEWud3h93PV6gTzLkYUQlijYzlx5jkj7RKjxsPs9uer1BwcHiV2DxtvCfbNrEi9x8bD9e/PV6kf&#10;VvUpM0dMu9SPdNvsm+v189XqVtNh8tatOJWZkZSWS/dwbjXxtr/bz1eoRaOWKidJZn2yOdq/Tbtz&#10;1erBUQ0qQ7XTzXJN7Aaak3I+PPV6krickVROlDE4/RlXcC1wtr3v4G/Yc9XqkYWJJ4C80pa25wxA&#10;tbW3189XqdcPxGnraVq6VQzIrC4Bv7NfZ9HPV6mQin+TeZZP0aMu0+Cge3Ttfw56vVzqJYauhMVV&#10;7oGoYeJ7Hnq9SCpY5HXz7jQOoUDVgNL6ffz1erHhcuIUG2o27o17C3cE6fDU89XqFijrHYU0sce9&#10;JgfMXsUYdrC3j49uer1SUiq4InpCA7rICLCwVGOl9e4/Pnq9TfjctNBKaCV9XO0MLezuD7PC/PV6&#10;nfA8QkpEWJwHRF0Nr7jewJ8b89XqW64m9WfMmiEasF3Bfh9N9eer1L7LmMBqEJVeW0gL3aOMIpTs&#10;oIGu4DufHnq9T9WYVTmjjqKQRoiG5Um4AHc2F9Oer1BhmHCaeOOSML5ndwwGjDxt46c9XqBDHIJa&#10;Grp442EYqItgQKfdC3IPfTTnq9WPDqhoqfy4Zi8+pVvtXsbkEn4+HPV6hMwuqkcoyFt8gG8XJN/Y&#10;Neer1CJSYjHSQpFWrf3rA3ALAXuD31PPV6lZgNZTy0s0MoUvK10YLqoJ1BPf9dOer1CxhESfzLdM&#10;+yLYljewNgbhTodDz1er2KV01TiskGGbVDldjx6Et43tqbff+XPV6k9iuKT4jMYggBjRgWNiSx8d&#10;fj356vUDeIGdai1QgEY3Bvr0Nvp56vVMwSJTOsigL5VyO9mFux9v0c9XqFnLWImCR6WcgQSqTFb/&#10;ABj2nsPgOer1DxlmWjVo6TE4rxhLm47gm5F/YTz1ep8xOWkqpA2CWgUBlMegQgHTU+I8Nfp56vVg&#10;oIXjhkM7ruayhBb7J9njz1erlVZUhq0WOgZBKwu5f/AdDqSLEc9XqA/MOW4MNqJ5qpElijsWOoAU&#10;EgE27ff/AB56vUlIpHIWaFEjjewKrcHb2BsfHnq9WGapp4qH5aAqF3m6kGw9hH0d789XqD/MlVH8&#10;vJHpuOw3tfx8CRpf+7nq9QXYksplaqm1a1l8fhbw56vVEgp13uiITtCkX7A3vpz1ep4p4pYDNFUU&#10;5MkEYcmxI1NhYjTnq9T3g9ey0hjrQFcISAL+6bWHPV6oNfjklNAaKPaXfbcjXxNrX18eer1JCRJp&#10;02ahTuO4aWN+9x+znq9TOZpGCU6giw1JAuTqDf6e/PV6mevjYEJstFayaWBI0tftz1eqEuHLsZEj&#10;3M5LK+li1rC/tseer1SsPhloa6OAr5l9wZyAfetcDt+XPV6scZozVrNLE3nSm7bVNlVbkknsL/nz&#10;1ep2WWoWBqOGK4e3vN4a9gLai3PV6sMskuGxmOUlt1hZQSSPZYDS/PV6o1RhlOtH5VMxjtaRlW1y&#10;dTr4duer1c8PqzSyq88nmo7HZoRYdreN7Dnq9XOolxiuqJTRIopdCHOrn6gbC/PV6mgyQQr5tPHY&#10;3RnvoQbkEg/Rz1epxp1qahpJozZTIvukAiwGv399eer1Q5pJIap43iKCSxVjqCB4fDXXXnq9TnPS&#10;xRJJUSuESG120sVPifo7c9XqZ8SmgXDv99AU7mViVsABfU6eB56vU309Mr1TCCS6spJYXLbvADv3&#10;PPV6nH+Xymnh/mriQqysBbW1/HwNxpz1ert4YK2r/wBGAVInYRj7IXTUD2jnq9WGukGJVEJLFXjk&#10;W6bgt7dze3s156vVCWpqGoxiESgsszFFOllufbqRbXx56vUqppUrpYlAUx/acjwFrmx7d+3PV6mi&#10;WGkejnnt7PKOt739nt56vU1edE8wpnU+WAN0nZgNBb6z4/Rz1ep2onrKCaaN/fluQoX/AA9x+WnP&#10;V6lLSuz1z0cURLzhS/chRa/w8fZz1eoxuQqCBgHHushFiQNNf4Dnq9RssDonmw0eQQyqze+T3I9h&#10;+Hhz1eoW8jvV1FcyzPZ1McYUgENYgA6j6v7eer1WP5Pw+tioUpBtKiRCNrKwIUXKjaSBrrY89XqE&#10;6qpMwpUQ1csTBIhuQke6ddFvY37+B56vUbrIuL1OI4VFFNEPNRVVdoAVAQT7va48NOer1AL6nZqi&#10;TAnFdFGJFkUhioIChW8PpIJ8Pj256vVrEeoGkD9ScUnlNzUSgBFWwDbFAKgW0v3t/Rz1epHU2Uoc&#10;SUUsi7KqMK7BvtbWFxoLix9t+er1LSDpzJW0K06ExkgKNtr28dT2P0c9Xqk5py/hmXcMkiqCCzRl&#10;CQgBOlr3tf6Tz1eqvrPdAqSI9OhREk92/cj6Pb9PPV6g7p4J8Or46hlsEbf7wDDaD4+HPV6pGK1k&#10;NVVyT0Zu8hIJsO1h2/Pnq9TNMPfNnVtugKggH6AQD9456vViJO3b4X56vV7aPL3X8bW/bz1erMxf&#10;yQNgsbkNbXQ6689Xq5NSTmLzwhsfAA6Cw1+vnq9WCNEdgHcIPab/ALBz1ernMsaP5cTbwv7wvY/Q&#10;CAeer1Yb31PPV6uh356vV7nq9Xdja/PV6vWubDnq9XiCNCLEc9Xq8LePPV6szTuzmXsxFrjTwtz1&#10;erNSVj0r+bGbOttpsO/PV6n6kxSaSsDofLMjAk6KpAOpIGlwOer1PFTVyCp8/cNu60Zte4J1JA7e&#10;3nq9TdLWUaSzMYwu5gu/vuF9fuP66c9XqjGFk8uUABXU3VdQbn6bjnq9TjRMk1SlBOoCJGurdlN7&#10;DTW/tvz1eqBVxUNPaBW8zyywBBupAuextaxPbnq9XA4ZJFTsXUO7KrALbdqfDS+g56vU7rQSV0cE&#10;6ufLPvIe7bk9v1+3nq9XKoV4sT/mFNvfzBdlci27tc2P3A89Xq5QNUPHPP5KvuJsLWsLakfHQc9X&#10;qg0Kx1NO5q4w9Q/uqRfcoA7n2W56vU9TpFT75ZAzx7CG7EC2un0nnq9TDVYbTy0oqaYXLWJIJ08d&#10;eer1Nc9KiwNVTLtkJJCgWA9mnPV6mmVfLUJ4EA39p/s7c9XqwnXXnq9UmOOExOZdwYC627dx356v&#10;VG0tz1ermrFbt7dOw56vVxADN7Bz1eqW5hkgU7drqbMfA9zz1eqM7KxJAsLk6fHw56vVlmRAgkRw&#10;QSQqn7QA7E20F/p56vVhUajd43/s56vVzOyQr+4OxPcd+er1dSosbbFO7489Xq9JNLM26RiTa31e&#10;znq9XkMaasCTY/2c9Xq8srq6uP3Tcezvfnq9XUjb2LAWvz1erKgpTSuXZhNuG0W93brfW/fnq9WW&#10;lpTVF/eA2Lf3jbQc9XqjEI1zfta3x8Oer1ekAWyE3K6ft/jz1erNAXDxeYRsD6XFwNRe99Oer1Gp&#10;yolY6Q0dAiyTBQPebaANO1xqfYO9+er1N2YaApXy/wAwXy3Iuy6a2J8e30Hnq9QIY3PDDh3yQIdi&#10;2g8VHcD289Xqh4Xh4q0WEgq3cMdBY9+/fnq9UJgizSUa3VPeJuTrYXHjz1erlQT08dT8xI1iQRtH&#10;t8Pv7c9Xqyz1kVYwdYySpuVAFrDTXQfR+uvq9UOlmSKNrKHM4K2sNDfS3PV6s4llrIlijG1U0B0O&#10;pNhfnq9UryquikMxXYVjsdb7/brrb2689Xq8gnpqhTUSNGKhWDC97C1v4ac9XqbKl6eGcInvhNG1&#10;uG9n3c9XqjSShTG6MWZRqCNAQdAPbpz1eqOXLMWfUnnq9UozhIBCjFhckgj8x7Pv56vVlrqYRBHh&#10;uYyoIJHYka89XqlJSLAkW0n5h9rqB7Dpbnq9UytxTEZGSiKKjLbsgB3drgjXnq9WDEvm4ZP9PCuW&#10;F0cWubfEc9XqlsaSowmWanGxwyaE6lvH+znq9TaY562HfJIWcOF2/A+I56vU6TFoIIovJ8tIzaQr&#10;ckHxN9e4PPV6odTVVFQ/y6vuQqStgNbeF7DxHPV6m8TF7R1G7aSLWsLE+znq9U15UEUj1FlYiy3v&#10;drDaCR27Hnq9USWRCy0tKlihvu8dP2c9Xqk1kz4jMtJTqAoJIPbQi5ufYNTz1eqTDhyxOjyyI8P2&#10;mIGoPgt7X156vV1LVyEmmJKIl2BH7ob8/wC/nq9TUocSSU4u+4gC3tv3PPV6nxaihhjWoETGrVip&#10;VbgC3idDf6Oer1NC0S1CeZGwSzNfd3t4ae3nq9T3hWF12M1YpaKE3ZQEZtDYaaaHvz1eq8P0i9DZ&#10;cuZIoMy4rR+XUzJbe4AK2JLXJG4X8Aeer1HWjBw2pZDGGYQhgx0A8CdTp+vx56vUDucc6tDSk00p&#10;kuu5ihHusosxPa4JHPV6isZnzXj2NVSwtUSRRIwvsewYXtcgDUd+er1AVSpmCpr5ajFqean2SuBv&#10;I99R9lhYkFSNb/frfnq9UmpWZ4ZTUqfLYlgSb3JNiBp+v8PV6kVmLD6KjkEyFkkW5sF0ZSNde4I8&#10;Bbnq9TzlbBp6uiTewSWS1ge4BBtfxHPV6nusy1ieE0wqK9lVZiU3Dx2i4Hs18Tz1eoL8XqDNN83W&#10;SM6wGwYMfHsO9vp56vUqabzqzC45nuCwBt4aDUn26c9XqQ1RADNMjWCKl1C3BJBJPf8AYOer1NU5&#10;lcJRKwVIffBvrqLG9wO3x+r4+r1JzzrQzExCWaMrZrkfAgKPd1HtH19+er1YHh8qQxIdsdwb31BJ&#10;uQNLc9Xqbqqqhhr5IGdnB2i9rW/s56vV1UYdG9C0QuWVlcEeIBuRp7eer1J1autSokMEhCm11Psv&#10;Yk/Ec9XqlxQqWZKmQNbaR20IN9Po56vVmiqY3nP6Qh/ja9j/AE89XqSM0i0M0c0s2+VdxVe4uSdB&#10;9Hx/Zz1ep8qBHFXQzTVAMWkhC31uPeB00Iv2/Zz1eruqkM1NNSU5uzkkMbXA8Ceer1TaXEMDpv8A&#10;R8VJtt8GA98dtbeP6+w+r1PMc1C1LHSTJs2KwFv8Pca689Xqz042yLHHYr3Uknv/AA56vVj+Qgjx&#10;KKfEnkiAuTs7FSLWPYd+3PV6lHJDTSQrUpKxjjYAJtvusdCe50+7nq9TzQtGzkG6xuqhQbg97E/X&#10;z1ep4p1qKip+TbcVj37ArFTu9pIsbfTz1eoQ6N48QiaMv8v5YaMbiTue17Ai3j9Q56vUtcGp5aCa&#10;KmEhErMP0gYk3AFxf9nPV6hfyD1Fx+hrmwup3S75CQfEqDYAg+IHx/bz1eoxeWOodLDh9VQsCk1S&#10;rLfUlBfsp1I9l7356vULeWeoZxaklw6leGxCqffs4Yi19oW9tO/0X156vUsnnjSiWoDk1D2QFbW0&#10;sASNuov3PPV6o4q/k6tqSqc+XKoBKa2a9mtbwPt56vU9NjEZb5CIBET3FXxI8Tfx+A9vPV6mn56n&#10;bFJlrJVgiQISzgkAHUHtcEW56vUr8Pr6RKSWOSZliF2ViQSwv3t4ac9XqntjVHitPBSYOwDEkNIL&#10;ElAe5P06c9Xq51uNy4fX09FUxEpKzFpHZmuCLaaaC9j49uer1NeK4lMrJHQzCS4aSRb6KinUfA6n&#10;nq9UafMzpSFaWmCU89kLbgSGvbUakW9vx56vUmMVq1nxVYoCzyopKgEMCbAaAE6XNrHXT2Wv6vUF&#10;WMY3SYdCwqWvdbyLbUm9/p1Hs/bbnq9X/9fS1DNF70zKWZW2ggmwvrc/Tz1erLKhKedE1wAGHxPs&#10;156vU6tU060IqAi3MfibXYmxOmuns56vV5maoKVQYLtUAjXQjnq9TpTtRzUshYhLgHcF1LDsTY35&#10;6vVwSu+XqFqoYxIF973wDuI1I1uNeer1KvD8Jq80SfNLEtyCdq2AW/YAac9Xqsb9I3okzF1kH8wW&#10;mmajBEblkCoumpBsDu10118Pbz1erYc6delfIHRbJ9JSQwhnhQhCxUszC9i9tbj4/H289XqRec8+&#10;xYJS1FIymSaND5LIt95BG5LhbA2196wt8eer1EvzXj9TmCSSokKoGYHtcAHt9Y+jnq9Rf8fzy2W3&#10;L4qHbZuD/aYkWuAPZ3uOer1B2/UEYnVMKFVG9tt2Vl08PEXNvz56vUC+eM41tXiNSssWswsmgCkq&#10;O4se/wCfPV6glxDFa+loYJ43F5VMpsbn2EHQWOnY89XqTsuISVRaekXzC7lS1xZQR73fuB8PHnq9&#10;TLTPgsCVFFUQSTbkZYmVgAr7u76G47gAEa630sfV6mDB8OmgqUEq7nIbzD4BQCBYDTX4fs56vU8S&#10;MhxCGorfLkjK740sCLRnS/sYHUA2Ps56vVExvDlmqROwAkkKuHtdrE6g38Dz1erhUzYlO8YoyCgB&#10;Ug99q30Hsvz1er0Fbg1JIhnYmRiLKb9xrb6Oer1PMeOw70w1woQliLAaEi4B0156vVjqKqipqdZC&#10;25pUZCdLjb9m2mvPV6k4+KmeSOMMGiVluDYFgO47Aflz1epO1GDGWSSSqG2RW3gDQBSbhQNToPHx&#10;/Lnq9TPChpVNfTgNue261ja/f489Xqwfzk067IwbyyEKbmxNtdNNTz1epvw2qUVYaqYyM0jE7bFT&#10;cWA+kc9XqWdDU4VTSGpMPvKNhUmxItp3+Pbnq9TbPHTS06eRcKSWuLEm51B0Hfx56vU1F6P5d6Ch&#10;Csy3LafZPx79uer1PzVs+GpHhlOVvCiqXbu+7W+o8Lkfs56vU3yY4mHCKXDlBYgqwIBGnjb+HPV6&#10;k5QYpPV18kyBbJc3AAINiSTfTX2c9Xq4QzTuqbist2fa4A0bxBtYC/PV6sq1h+YfDXj2sxU2+F+/&#10;9HPV6np4aWWEUygIzhrE+25t9fPV6mCWGmpBuYWfaBu9pJ8P6eer1RKiiZImqA4fQaH94+NjpqBz&#10;1epOrU1kMdksAx1IA3EeOpGn0c9XqzCSSWUhpPsgknsSPG4/jz1erBTmqqphhtAyr725mbW408Ld&#10;/wCPPV6nGipHRt0Cs8pc2Hje/s/hz1erg0ST4zE1W5RJHHmMBqB7bd+/PV6uxXtWyCmgcKC5BJ0K&#10;gH3SR356vVkSojrKwrWsqufdvYd1Ph4a+PPV6s0KrFUeXIw3R3JPtAPhoRz1erhNiEb/AOkJH7wa&#10;5J1Le2/PV6sEMirUfOYhJ+iddwB7g30BA1HPV6nuXF8CpIzDEiS3HmNG9/tkEaWIOh7X/p56vUiq&#10;lZJITWIAtOp3MxsLWH8Pb8eer1dGhqqp/MluwRQEHwvcWt7eer1cmjE9SbHa0ag28PZbnq9T1h7V&#10;0uHuKhVW7AEgWJBPYW9vPV6mnEK16SSWBYwSRtVmW4C3tYaafVz1eqTPUxyUiiRS+21kIse3gPjz&#10;1erlRYjDUxDz4GU67Qbe6fjbXXnq9XUk8VJO9RZ95XUBhaw8BfQfrfnq9UuKqf8Al0pZdW3bgdGJ&#10;8CDz1epPVMU8YM1MWZpUBQDxP8Oer1dU9DiFDVpPiYUBgCArAkE+JHhf489Xqe/LipZFliqdjEEO&#10;6WvtPcdvv56vUxNIlQkVX5vmx+YVvYWNu+7tf489XqjYTWU8jTRSxGMRyPtB7sCNDcfTpz1eqWKe&#10;UIzJZRGBqe9z2Nu/PV6ppiNRA8IYDygPd/xE689XqgbBW4p5dUitGADrcqD3AHjoRf7uer1SkYzy&#10;FAQsbuGYDSwBvYaX1+s89Xqn4gtJTyIlFIPLdSzXFjc9lA+Hieer1NGJYrLLDHTRvvUEDbYWUa+H&#10;PV6m2PChXSCN9yofsjtp9N76eA56vVMUSCM0zaqW2r7Rbxvz1erqNnQBHZVNyCSD2v8AQeer1RjT&#10;pBHISgYX902107kfXz1eqHNCxUGmur6A/EHU256vVIqFgjAZjsYgAGwJHPV6scVBFJR/NVBLMjHc&#10;R4gm4uDz1ep2wcU9LM1RJqv2dttbH2Hnq9ThLT0iVLJAoN9LG3s8O2vPV6sElOu4uoBYArbxA+AH&#10;x56vU44Zl2aVHCFY5n1OngBqPr56vUImEZDnq6NK5NJCQVjK2F72F+3fnq9QpUmWajCY3kxBgJo0&#10;BsBpqbAW+F9f1t6vV0MTaClFLGN0oBVilgGN7j7u3PV6kdXYniNSyUc0bEjaxa24qd2qkgW1H7ee&#10;r1NOP4DiOIS/zGanMTfuj2r4WAJH7bfTz1ep0wbp/ikNdTSrGSj33GxIF7WvbQHx+jnq9QnYflkw&#10;4lZwSZSN23sASNRb4dv7eer1GgyVSJQyLlbD5Akj2LzFSAdpJBI1It4gE89XqG7ClqsTWlr1qopJ&#10;KYP+kMZKm52lSrNc2I1vpcc9XqD3MtDVtVU8aKpQOWJW4925ue+gJHbnq9SXMdZRVhqIWs8Lv7uh&#10;uWG6wB8B+vx9XqROO9VayhqpFro1LQgRugjPukm99NL/ABFuer1Y5OplNRYcuJhWvIxMkZF9Ntgd&#10;B7T256vUHFVmSKedIoqb3ZipsbAspNyTrobeHPV6mqd5aCCofDT5kUzF0DSM1m7GwNwNPDT9g9Xq&#10;YcNSKorTVWBMm8C4Js1rfkeer1JGWEfzmSenY3cEPc3GhsSPDU+Pjz1erhVRh6pQ6LdCoGovYD2W&#10;7ac9XqU2CYdT0e+trVknjksPJJYgG9g1hft3vb4nTnq9Q61dFheEZXpPmG8p2D+8xOliDa510BuL&#10;+HPV6gmzDV0DybcOYB5om31APYAaWHgR3J56vVhiNFjLpDILNHEoOmr2AH1E99e/189XqXkCTYXg&#10;gRptk6MTZV7p3CsTfWxt8fhz1epBVuKyT1LVMrAlA25T2UH4C2vx56vUw3oqgeSNRKdvmL2O7U2t&#10;4W56vU7YhTxZcpJap7xqyopPYlRfUEe8Le3nq9RVswVSYxXtFDukk3MQSxYn2C5uT9Z56vVBwvCJ&#10;VqopJ02C+gA17/t56vUMsFTJS4fFqVC3Cm2vsINu456vVwpaGWoqITUfopA+0tY6gi9zp2Pf6Oer&#10;1SK+lfDIpJXkHlLv2qhBN9e3c9u3w56vUwLWSSTRfK0/6NVZmvoTcW8NdD7eer1T8AqqmKFKRgCq&#10;ghr2+0SbAHTt356vUPWT8Mxmr2R4dFAyqSz+bKqEJ2AAIOul9f7eer1PeZqTF8OxCSqxAxKjxHci&#10;Ore8AbajuCPGw56vUF07GWFZYI9skqq3gbez/kLvz1epMlp6ut8rcI4EYlwp1GljY+Fz489XqSzw&#10;ws8VLCTGySe7fW6+C2vpbnq9U/F8OpZad6qnYCViAyi407E20GvPV6k9RrLDE8MCxBwTpIoYm/sv&#10;2t7eer1LKsZcIoUSp2PKUB39rhh9m2pFrn+Hjz1eoOLpIxxAnsx8u4vYi9789XqQ2bsZepg+Y8hD&#10;O23cALj6ja+nf9nPV6gwr3xCKphow6xklXF7Hdpc/wBPPV6lfR0r1NCTHU7w4YPttZWvaw0B08b+&#10;PPV6lBgWHwQ1EySyFybbb20PsFtbeOvPV6s2PYXJJODVPYWFgo7j2ED8+er1NFPFLLXKtGqGNEuQ&#10;dCoH1W156vUIVNQkUwlkIRplDXPgvbTTx9vPV6kXickaYlUUtKQDdZLWuxHYE/Tz1ep/wKsiixCn&#10;p6gb5qpikUdibm3tANrWvz1eqw3pphFVlqgpKnGFAWVGNl1VbeBNrix1sdeer1MOcsWbEsSasjmK&#10;yEjYihdrKRe50+Fuer1D30s6jVGR6JsWqrQSzL5egNmKrpY6C4JuOer1FDz5mmPOWa6ipmiZPPqJ&#10;JmqO933HUnS+mlrduer1bRn4X/T+ho+jYxCaGMfMO8iSrcmRCgsWLAWJNxYaaA9yRz1eot/4mmZK&#10;zCsvtHBuV4LvsBBuoBXYp8DexsfgOer1a3ebMTpRWrXS7kMtiB3Nx7Re3fueer1Il6eRystMwALF&#10;tttRrcC/ax56vUNlHAcQw6jkqXDEEK9uwuDa4+nueer1CRhuD0OL4e0gYq8dww9pUdwb+NtOer1Q&#10;ZsHjjIiJIWQm+gIB8Db4c9XqU2D01As0URfzRH7zM1gx7jw0Gv1A89XqFfKlQktITPZWaU7UAF1K&#10;j3WPtDdr+38/V6lfQU+NvijmoRHVm1JNioI1PY+Guvw56vVPzVguG4pHLHTAOqAIbG9wp19o1J56&#10;vUB2CUEKZvjEYLnepUHQgBrhbnwHbnq9Rpc04pUU+F1VXPJGpgVE8sH2g3Ya627aD6+er1FTxuSn&#10;rUSGoNxKwcfQO2ltD8eer1BtNhO/GoImkDRM4Gzabhwb6EmxB/I356vUaPLmNtl2Nlq0N5jZWsNy&#10;jQAaE6eNzz1eofOnUFPLiLYoZWqI5CPdNzY3/Kx56vUbihwPEKmgEVKTu3M7eFiT7t/bcDt7eer1&#10;M+acpV1VSnEG22ts9790KbaAdj489XqKl1JwurioBO4Kq50Nj72zw+nUfqeer1FUzDSyYg/mVIEc&#10;algDrckgWJ/h9HPV6gGxbBMQ8ovVP+iV7oF+yWQ6WHbnq9QiZBxiacF77qhtqlACLWuB463Avz1e&#10;o0uWc0JFhKF5CZjJ+jRQbgqdpB79xz1eoynTzFXrsOd6qqAd5GRgdAV3XCi9zcC2vw7dhz1eo4eB&#10;yYRRUKz7YyZkAAIAOnYg/n93PV6gF6i5Pp8Wd3o/clnlsPHapsdxt4E37c9XqKPnLp9i1OjLSqEC&#10;ku8oIB2qw08e9re32a89XqGzpZTpPgSvUp+mXTYRaxtcEk9we/PV6lpi2XVaD5ONN80iOAbXsdWA&#10;9nPV6gczNk+rp6aOKOUfNSkgKwvY7dfZoCO3PV6nGjw3Gxl9oCtpJE8shdCAP8PsP589XqVOT0GC&#10;VseHeZaSLcWbSxK2A3+BOvPV6jNZSwlK6iqMeIBkXcEZbEbAu4kmwsd2gAv2B+HPV6hSyHhVZO7Y&#10;mQwa6eao0DHuCL2vp489XqVPUTAaupSOooYtGjZWcAA7ezafFTY/Tz1eoj9VXS4BmFaOnVUWIhY7&#10;AKAFPuqo0H3fDnq9VrPSPM9fiOXaCSqqFeVEXdYkAAj3QQe5Hifo56vVM6s4+87xvSo0piJuxGhJ&#10;9hHs789XqQ3T3OMtZWzUbys8cj7VJ0O8H8iCP1PPV6j+dPcclNBJTFV3WVLkjQg2v9fPV6nTNOKz&#10;msgw94hIqKXDj7AJ0t3789XqZq7GoXkio6hN8dxewAAHs56vVFzHh0OKqtTTgU4VbHsFAA79hftz&#10;1equv1IYJ5NBMYVMs6PuYC43BhcHw+489XqAPJkcFTWUgpomQMLGws20AA3sfH9vPV6h2x6DD8Hr&#10;YEpwdk8aq+5rAL3vYrqfD6+er1FXzfBj0OJV2J4ZCsilySqe6Cg7a+Fu1+er1B0mL1OIVa4hFG9K&#10;0AVnRiNTfsLac9XqN706xt48EaSVmkPuPcXsCQbgfHseer1GTyVm1JK9YYCSURfeYe6S1r356vUO&#10;82YZhLD82gZRu7EWXbc6eFjz1epQ4T1IwSmw47GQObFlGrAsbLcaEXOl+er1Z8Rz1PMxpVUAPrdW&#10;BLH4/X+uvPV6m/LeI1VVj8VXUSbo4zuZdtifgb/dz1eoYMvYnRTY75VB9t7iwIBHt+jt+Q56vUIV&#10;bhzUkzIzEh42JC+BPtPxvz1eoFabCd+OFoBtMYAIYA2Htt3sf6eer1QOpeU56ehFZFFsLeIBsQVO&#10;n0fHnq9QKZTyYmHVUuNW3OAbINbAnsR37+3nq9RYfU90pw7HsWocexOGJnnJdtyhiwBKgag2N7d7&#10;fnfnq9VJfqB9DMma8cOK0MTPI7EBEVma5vtJCW11va38eer1EizJ6JczZOIOJ089PTFVYPJGQXPd&#10;tSAO/ew56vU0ZX9N0FPiIOLVwiWUKREwAs3w7k3HPV6ldjfSnAMvS+c9QWp0GiFrWcixax0AbtoN&#10;Oer1AtmDMFHg9XJQYa6EJdSdGGgsQCNLc9XqBBeolXS4jKZahoSiFNCPe3AqR29nf4c9XqAbNONT&#10;4U8tVLIZEmcbCAQVW/Y99Oer1IasxiomYy4lLu8pt6oLC6sCF01Pbnq9TPUTzYpEZgFaRTuDG1wn&#10;gO3PV6nWKtqIjBTxTKAym5tcG5s1jfwPPV6nZq6ehaKg8wM32ydASL+zW3PV6n/DMxjEZUQN9nfb&#10;cbAqD3ta31c9XqasVpJKSoeTDx5i+8Rckm5FwPhqe3PV6kfU0J89Az76iQAyDxHjtF+/0nnq9XOp&#10;qzS7GgUCONTc6fauftd9fC3PV6oUWKTV26ITFZGAICggk/vC/sI56vVmjejnkkmFwFUWRu+9Te5+&#10;Ps56vV3USDFKwVscoiddq7Cv2kHf4XGvfv7eer1RG/TATNaKI3tuF+3fTvcfr356vVwwyrqqTEPl&#10;qY3V0sLjwGt/hz1eqdPX09TPFS1Ue0rNa5tbaO/0jnq9TvU1mCxkPBOBOoIQBSwJ1Gthbv7eer1N&#10;tPRVWKMyOdsxVSbEg2HcX8ATz1eqcMHipU+YL+bIW3OLnUjuov3I7ac9XqUkb0lY29wQpKBbCxFx&#10;e58fDtz1epQM0Fci06SMfKup7XNj46eP93PV6llR1iz01pBu2hAik66aHW/PV6lClViIxG+GmOzI&#10;A0TMBcKLk2Pe3jpz1epyqIsSlpjDDGgMkbE3AYD6D8PDnq9QKV0yQiWR5L7Ljbax0OrHnq9SNmr5&#10;ZKanp6EvLLNN9ojVQTfathcgW56vU6YuyiQM4Yb7aeO4eJP589XqxTSy1VFGsYBkcHQaFT2v+3+/&#10;nq9UaGbz5GFUNvkkAA2uSO/03789XqYMY/0ioioIbKznzDcDXU/mLc9XqwvUR0bC6eXI4ADAAga6&#10;X18eer1RKx6Snr4pWUMjL7xaxO72/fr9/PV6stQs0cC4hM6vvsAo7AnQXAPhz1eqVX1FS8lRFShD&#10;DZfMJ8dNbeHPV6uddRR1hREhKbBZn02LpcFvYf489Xqh1FdA8S0FILWVQG11IJDfRf8Ap56vVBp6&#10;NaKtHzS2VgW7fZFrnvr8Oer1KTCXhkjUSaSD3lOgNidAfq56vVPxTymrYiCrkEXYgEbfo7aduer1&#10;MOIYe9WgSTaZFW4dRoACdPjpz1eqTRVs8aCadQ0aFQQADcjsbd+/s56vVgp6+aqqjS0qADzN927q&#10;p7jX2nnq9TmiR1VWaRoFlkILA9vh4eOl9eer1Q4YaKqdJJwziB9ve4BJ1+OnPV6pUU0ktXI6x7WW&#10;8O46aHXcD8fDnq9T3TXirIKuNffKhCCQRtB1H0n8+er1D9lGaokiWRImETC2pFte/wAdO/PV6nnq&#10;RTTpQQNTWWKMMGJ1W5Ph9Hjz1eoqmI0lWK2Osj2l38xCrga3P2rj2+HPV6mlJqegcwsVkcKQVGnb&#10;W4+N/Hnq9WajxCiq4DQzuEJlH6TxFxqTpqRqP7+er1RKV45ZJKV6kyw32B7akX0PsF7c9Xqd6l6o&#10;0gjw8qqh1G+wBbZ9oAi3j356vULeSK6SvnioTtKlhvN9DqLC/wAPp56vVux/g1en6Ouw6mzPUxI0&#10;fkITvS7F9CSfj8fZbnq9W1JBRw4LhKQAWAAsAAB356vUE+YKhp6gLbcqk/Dtz1epHPVQmCRIV9r3&#10;JI56vUzVhnmCxi28EG5INv7+er1MlW1RCr1VGLyKxXbYENoL69v7uer1JyogrGAkY3ZiN6nv9HPV&#10;6o1SZzDK7ru8uwAvaw/X9deer1MuMNFVeVDa/llQSoJAJ1156vUgqitrKV71UN03OLeAHh9Hj9/P&#10;V6kvJmFi1rK6RObgamx7D6uer1SZsXahpZkYhtlyPAAX7H6L89XqS/8AWijqar+WsUaawsotcC3f&#10;6+3PV6uGJZijwvDp6+bYVO3athc+Bvfxtz1eoJMMkbMeJTrS2DHQbuzKbm39vPV6lNi2Nx4ZSFSP&#10;fCqRv0AXQOb+wA3/AL+er1MWCV2GfNVNNTBJIzq7qFJ8TYd/Z356vUrMwYnh1BRwYa2q79tgASCw&#10;7+Gg7c9XqSKPDSR7cNcFSzKEYAMQT307X156vU5V2PUiYV/LpgUdQryC3YeAB+gePPV6lRl6KCtg&#10;RRGAfd3X0O2+v5c9XqfKrGcCpK5cEdljQsSAbAsfZ9PPV6ldBjcUCxRUAEQ95r+F7Gw+gi/3c9Xq&#10;RhzRQ4jjkcdVtuwK6iyixBI1U/C/PV6l1iFf5GAyyOgVh5caAkAAkWBA7ke0jt4nXnq9SRixQ4Hh&#10;E0FZGvnNY7m1YN3sPgQb89XqS1fn3yIWq6uNpDsFwpKi99LDxFuer1F8bGaaSSrmrY1LKXKuASFv&#10;9kdj28f2c9XqATGMwHHa4VUK+6lxtUCy7SdfrP8AHnq9RceoOOQ11MlLKqeb5l2DakE9/wA7H+zn&#10;q9RfcTroa1Io32rOZZEeMknaqE2k9hBPYD6wOer1SxDQS0EdNRlmqtzHcqbQfGwOlx/b9fq9UHEW&#10;NPSrUX8tpxJp/wARBGvs1t+t+er1BvVUs9XWriUICKhKyaggkCwP1d+er1QpqxIqtDYI1tDuY7iC&#10;dB4W56vU1V9DJIn84WYKWaSy2uNexsfC4tz1erLlXGZ8Sq/NmRUVSEYIgBIW4OqgDU+3wvz1eq3L&#10;oBBhmMZadk2gAeWNy301sAbjsdf7uer1WFdJemsOKVIxJkvFDtAFha9vHnq9RvJsGo6el3zJtkCM&#10;qlbAAAePw+HPV6k9S4RBuaM3ZnI7j4+Pwvz1eqQuW5KWNnT3nl91gBew9v5c9XqYqjBYqOieCf3l&#10;mkBXS99Ld/z56vV1UYbhOEyrStte6Le6gtc99Tr256vUqcMpKbEIJKhBtSNGILiwJHaw+HPV6gux&#10;KjrMWqYad1CBJidNbg3/ACPPV6nLEoHqkaAIpjgBCroQx8Cfo56vUl4cMp6WGSlmYROSrAgXsCB/&#10;Tz1ep1wrDJZaKWCRT+gOl7gt8fztz1epNikkZ2oawCOF3KjcNwI+q/PV6knguJYfhtTPTxRxzoGY&#10;C9jYi4J0A8dfu56vVkqpZKeVa8KscerAiwIGt+er1BrHTyVGJyV8SAwJclwbsp3a/Uf6Oer1KnM9&#10;DTYzgFHisHvlvMKyC5JFj4k/R256vUHeV6ybEKeZowszDcoJ94KBb/V1IOlj4g89XqcsFxY0ucEj&#10;eLcJojGQqhFJvoWA0B+jvfnq9UXPGCHLGNnEEj8pZpV8skXvp9ldDr4/3c9XqZcWlXNcS4fUVG4F&#10;CxuoBUjwJ09g56vUJfSuajiyJWYPiboKny32gFex/e+7nq9RdsVy/j2Ws5R4thbhoHmVpQTYEAW3&#10;DwNxa3PV6hG6lrHDgcGIUBXeoVjdTbedbfUfHnq9Sg6S9Sa3PuD1WX8WgRng90yDUMbaCx+I/Lvz&#10;1epH4pmvDul2ZVWoTZDVFkuLAkk2t+fPV6gy6lZaoMzrNjdTGwXuhNgVHddAfz56vUPnRGClxbIa&#10;U0lpXjRlVjYsRr21HawHPV6iv5npc0ZD6lx4nRSmWkr5FpmRQAFAJ94+NtLWHt56vULvU/CcvYtk&#10;OLEqOHbVujFmCgEMNR9/a/PV6nToJ1KGb8tnLlWWSppt0cimxewJUjvYo369jz1epB5pwOjyP1Hf&#10;GEURLNZHawCle4I8PHw+HPV6mvq9kR834D/PcNq5Z2W7x+WSF7aA/Xz1eoQvTrS4zieTP5R8w0hp&#10;boUOpNx9m/ew10On3c9XqCvqVjsHTHqfS17BY4p2WJmZiAbXOmtri+v0fDnq9RlsVwzLWccltj8u&#10;2aLaNvYFQRqR7unPV6pfTDF8PhytFh+CEOY3aFt1rkjsfDwI7c9XqAnqfkzHcs9QIM8YVVqIqnas&#10;sG0km+l1PYAW8fjz1eoTsfxTDsdyiiiPfO0Ll2GhFu3189XqFHp31PwvO+WqLBgTJO0Xky+0gDt8&#10;Df8Ah8Oer1FmxDKcPTbrCmaGjskjLDtIIATdqSf8Wt+er1CL6gt2asqsmXbfMIizRMVIJIsxHhcE&#10;aW/Pnq9T50J6hYzmTAocLxqMxtTxm6MtioA1BPPV6g2zZjtHkHqdDXxr5LVG4LYAAlhbv4m3s/p5&#10;6vVl679K8R6u4Cm4LTvGBKskrKoZV97duuADexGvPV6hF9M1Tir5BODYu4eSkkaDzAVYuqaKFIuD&#10;oL31/Lnq9QU536gy9N+qckICkVbXlJ0IXwb42F9R3tz1epe9Ssr4F1RyNNmMreZot0UhXa4JH2gd&#10;CD21789XqEPojVwxdMqPBopfNNMPtud0pI0Ys51Pbt9Pt56vUV7M+bMVyf16pFngcRVDJE0hNkAZ&#10;rgkfAeI56vUP/WnKmDY7kOSrrtsqOGYxk6kmxFj4EWJB56vU6enrEKSu6fyJMQppUssYIYqb2F7f&#10;DUfV7eer1ALnDF8dwjqXBiEz7YqkmKRjYWJ0QAai5HPV6ha6p5fw6TIr0kgV0kVrMwBINtSP19ns&#10;56vVF6B4/RnIMOX98dQYAUBUBSWAt28dP1056vUCPUKDE8rZ/Ga2JXywEshCBkLXYanX3dLe3nq9&#10;RiutTTf1KpMUMSSNLEl2RVuo7C5F76Ad/j7eer1ZOmmKYfnXKUdNGDC6IDJY3s1vD7/Hnq9RZcBy&#10;DiWQOtMmaKqrWWmrTKiRkA6eDsRZrqRcKTb2gjnq9Qrdcq+voMoLiuEQrUVDMUW7bbi+uoVuw156&#10;vVx6OZt/rHl+ppsxxIsqRmNUFioI7C572H0c9XqD3D6aTKfUWKrW0KlhusLBxc+P1jnq9Qg9fMIx&#10;WspxjGEKJDHtcFbkKCp3ezW9uer1K/pvib4v0vpmxLWqZLEai4Fx21trrbnq9QNZYFRlrOlXh+HQ&#10;bUcXZ+wD3Iax+j289XqdOpGAz1OFx4vCbSrKCCNNwuCQb/C/PV6hnyzWyYxgSSui+7AV/dI3Wt73&#10;0gXt8eer1ArlaKPD6yuw6W8nmMz7TYBG3G+23YXuQP6Oer1POdqmTC5YsQjcOiXY7LhgG7eP1ePP&#10;V6pWJUs+O4Agmc7ahQHHvXJA0H0Hnq9Slyy2HJEmEAqrRb/d90Ei3b6NDbnq9U2dnwqsl+XfbHpu&#10;OgJuNbn8vr56vUB2dtlTKzVIFmLotmACqASbHtr8Ph7eer1MeT8Fo6KiVYoQ89Q2gvYIvYE29ne3&#10;PV6mfN2N0uCTVFBh8yuqi7AgXLDS/h3+PPV6q6M/5hxClc4xiUTPD50pFrC5A029r29t+/w56vUQ&#10;vNeKS5jx41NHEVTzXuALMbA9wbAg3tpp91+er1L3JWHU0KLikhVaiNvKCsAF9433MdvcDsOer1Dj&#10;WVKw0CeVLDLcDe26xJ0FwQO47/rbnq9SMqsRkeBqiocW80bSblgALN273H589XqK91EzxhiYn8tR&#10;zjc5dFW1izqLkAePx+/nq9QT10WA1tKtPXwiWZHSZd4vtZPeWxIt3+vtz1eoP8YzHTwr/pLbjHfc&#10;17HuT2va/PV6gxx/G4qu1PTr5i2BBFrknU9vEc9XqaZIKYMJrG4QF2/wm58Pj489XqgVdFUUpWrp&#10;kJAIAS1+50Njprz1epa0eHVtG/zMilBZLiwBNzpYDQX/ALuer1LfCBRx4lEaiJZU968b+LMLi579&#10;+er1O9dWT00BapQQlifMCkiw7ADxI+J56vUhpM3TVFc0VJFHEECokhOpNrAlTpb289Xq4YPTLWYt&#10;/lNzqdrN3AuDcA9rE89XqGDLuExy061kDFVAMAZbX3gkEa30PY/C/PV6pdJkGGB3pautjZJfclYI&#10;1kY6hjoSSOxtfx56vUBmY8uTUEjlYGES7hvI91rHT4a/Dnq9QSPSrMdzxmNmYWPY21v9IPPV6kzX&#10;0U0E7RxkOCbKfG3e3w56vVHekLGNkJWzX001HcX56vVAocQramSWOWFgySlU3AgW8GBPe/PV6lOI&#10;0NJJWREEi4NtfeGlv7Oer1YYamLyvIqP8JYH2EeF+er1Jz+YyqrmeMBEu6uCTfXxHw56vVipZKbE&#10;amOVIyUO5gQdAdb37356vVHqKqGGgado1NiRvPca7R/Hnq9UOmjNBAtPVau4LlzfTtp9A56vVArq&#10;qpp28wvdGI0Avp4/Hnq9TNNVoZKiGiALSEC4Guhv9RHPV6lG1ZVVsStMFRydgsoF7L4jQa9ifr56&#10;vU0R13zNQ9G0ihIjfbt94H2D2gnxtz1epwlxBJsPWSZ7iJ7DtcsO3hr9HPV6knh6irqJ5a3VJL+4&#10;QTYn2fG3PV6nmKlmpkhw8NeFPs3Oq7jf2diTz1ep2polnnWCN13wswZ1IIv3toba89XqZKyY7ZWp&#10;7GwOiEXBBII8QLj9e/PV6mvBoqilqKfFD/kFBVEFiRfv9/fnq9S4FYaoLT+TtjkDKT9kqviR7Dz1&#10;eqNXSYbEhp6GKVBAyEs4A3G9r6XJFteer1Q6sU0io0CAOHO69rkW0Yj489Xqx0s1Q9YsrSRGBdBY&#10;AEH94E3t356vVFFfAK6SnC+SouzE2G6+mjC+hHPV6n6hqDJWv5FNFKiIA1zqL/EDX9fbz1ep+esR&#10;3EAjCxoh3W7aDS5Ps56vUk6qvpGTe42uuxTpcD4j2jnq9TA9ZJRSBKn345lI9wXYsTcHwOn089Xq&#10;f4KxcVMMFCNskN1DG+gOhBHxt9/PV6sVNT1dIsiUUgdlZ0II1uT4Dxtz1epUZfroqaMSVCtvsQSB&#10;Ykg2uR2HPV6stfizb28pd9O6hWPc6n6Oer1Jv5+jpZ4q2FfKKAqTYXCez6D7Oer1S6GrXEYJCmkQ&#10;IVBax1Onxsb89Xq5RzVMFS6TKR5J1Y2sbi5tfvbt+XPV6nWNFqEvGBsmdWI0F7a3Pt56vVOlDNF8&#10;rRkRsxJVu9mH9vPV6u5FllpF+cndlNiWJ0BBvpcWHPV6mGSmjxKtmgkXcqopvbQ66e0j6eer1Ypo&#10;6EyxQn3Q8g3W7C3c37ajnq9S1p6aCZ3emm27DdB3AAOgA17n6/jz1epVYfW1lNsq6q25zt93uU9p&#10;HbXnq9S+lrqiOGCpilVw1wSi7SPibnXT2c9XqZ8arIWYRTS+bLuQEDTuL+HsHPV6k9UCtWZ6uCVh&#10;EUKWUnsdCPjfx56vUhcWw8yRKaJPfZSQP8J7ag89XqDStwmsZ3YMLRgg2Hukj7XwuOer1TabE1oY&#10;gsa6BtSdbbtdPpOnPV6nLEcVpYkjqlUSE2sB3UtpuPw56vUxVVXVpjfl0ErbbBXHcEam/iNe2nPV&#10;6nhUoFSWWoj+0p3kC7E+Fvq56vVHw2lENP5Cs7U1rjeoU6G9rEX09vPV6mmgxCohDAEKFd2Nx9qM&#10;toT7Oer1OOIYiaFWo0KqkhIIK33XF9D2vfnq9UCmWolwkLIt0De54E9rge3Q/Rz1epG4ikNDUCON&#10;yUYtfaewPcX17c9XqeKOrpo5Eoyd8UdiToDfwFvhz1epf4dPHIWqojfUBbd9ddOer1K1Fl9+oZST&#10;LYfE2Gg156vUxV8IdFqZFKeUrIEJFyTrYa89XqiYak/khrqFIvaxvp7R256vUI+HwU+1Yquchd4U&#10;2AJse/3c9XqV9JT4VBVvDQHch/RndpcnxHcXtz1epT00kseImngcLZdA3fYRYMR7Dz1eprqsFmll&#10;edmAhFgH8AbXIH3c9XqDHM+CxVMqMQfcXbc6brnuPv56vUF1Th0+BxVJS0bEMIwO2p7k+0c9XqUO&#10;C1y1IWSncq6bNVI7gXI+jnq9Qq004xKl8yf3mBFgw+n2e3nq9QlU2C1lNBdGUp7r6DWxAAA/p56v&#10;Ut8OpvmYo6Z0LLDc33CwHb22tfw8Oer1OTYPHFG4nSRJ4ELoyONtjp2GpPPV6kiDsmpoks995kkF&#10;tCD9nUG/PV6k9i2EPLTCKFf0hY9yBceB56vUkqlmw5IGqT+jVSXAJtobXuPZz1eoUcMqoK+WCaAb&#10;IwEZwbAKttGP09/7+er1GJwLEKTGMFNHhdjLJGWEngoDfZHfuBz1epL4pMKUCkrFDyxEMTawF/E/&#10;Rz1eqJhGaoFx6lp8VUDzZCq9ze3ste9hrfnq9Stqc6BsRFUUVGZSuxR+6DqS23x8B356vUG/UXEq&#10;WsQIsnlQvsLkWG650H36c9XqDg0VcuIXp33QEEHde/wA/t56vUmaimIqCqOzbN28a218APaOer1M&#10;+J0MT0qmO7G9iLakC9rf2c9XqSlFgvmVQpDaxO5txJIDHX46eH9HPV6lKMJg8spEN6RtZSD9q3YG&#10;+nPV6suJy1lLErV1HPTBwUZ327GAFwQBrfnq9Qe4o7LSk0TgFl+03Ykf4re34c9XqQlXitRhc4ap&#10;Hmbr300U2++3089Xqiz47WnDBURDUMulxex8bePPV6pLPWV2/wAt44lZEILKSS1veuRr7Oer1Z6l&#10;Y6xPlptPKG635356vVEo6yA4csgYFr3XsCQD2ta/Yc9XqmSvTqlwhDTWI+DkaX+PPV6scFbTwERj&#10;9+O5bTv4356vVjoK0uRVEBY0LA30056vVhlqKc1gSQjZYlSQdfGwPsHfnq9XKCsjnktqqOCrNbve&#10;4A0156vVyiaJ5Hwmjh3iFRZgvugX1Jbt93x56vVHhWogqXpoWABuW9l7EAfQO/PV6mC1Uaghk8zc&#10;3llQbj/iXh2PPV6lIP8AfVTSwpc7tqvfspHex+j2c9Xqx01PfDXxDEpRvDGxuLBPC/sPtv8Awtz1&#10;eqPLTzCrRayOGWGQMvls+29wLNbS9rac9Xqb6paf9PUU4MLbQphW2wW0W3fTX+nnq9UHD4XjrRAk&#10;gTzbDQjut7/X+znq9T/LOxVUqht2tfaCCQF8T8Dz1erLJiNLikaTYeA2wq1x7e2o56vVFVWdJvlg&#10;jTyG3vHQEGzWt8Pz56vU3yJUzeZDJGsDxAoTcaL7e1rMOer1d0YT+TgSMAVuAE1ut9CbdrD8uer1&#10;Z6AwoiRsxmSO5vtI1N7m/wAOer1MOL1Uk1dI9HYlVGgXxDXN+/3fqPV6nqkrIanEd5cebGCoAPe4&#10;1JtbsfDnq9QmZWjgw9xU1EoeTdYC2pF/hz1eoyuTMNSoeRaEMhYggOpGjdyQfD2Dnq9RlcGWmwqg&#10;X5l9VIIVjZSQdbA+y1/1ufV6hl6fRS1+IxUcYWbzZASTcBUve9/bc89XqsNyRRnCkjUECOzBRoAG&#10;/wAQ19mn93PV6sMtdVU2YY5KJnaRgZHG66KVPsuVYHTw56vUaLpVnCpw/BYaurJVIZZASTZiD3Au&#10;dV8fhz1epZ9WcOoMVy5V12LKJVkjWS4sbAi9rHTUAc9Xq1dPU439V+omIAKrxVEp8tmUbgNDYEjS&#10;w7WPa3PV6gzy7mKkOIwVFXKHkUojMvcqpJFxe2g056vUJWI51w5p2N0kZdtirWOpN7gX8PA/t56v&#10;UGudc6JWS+StpIvLO3/VHj7b356vUSXPtVI9YyuNygsVPsPsIHPV6g/oZlXelbLssGJutzf90WPx&#10;+7nq9TWJpowso0Ny26wJJ+P9B56vVGMl4hHYaEm/jrz1erJEGZTEFuZLWJ+Hs56vVIanjSQwo251&#10;OvssO/089Xq5QVNRtkgSUxxEEsutj8Le3Xnq9WEzTxQNRtopsbc9Xqx+WSiqBcm5+69+er1coap4&#10;IZIAqkSgAkqCRYg+6e456vVwlp3iCtcMrC4IN/v9nPV6saJd1VztBI1PgD489Xq8qqW2sbD289Xq&#10;46A2Otuer1dc9Xq70t8eer1dc9Xq5qu/aqasTa38Oer1c2TymZHPbQ29vPV6uUkpqHDOLWAGg72F&#10;uer1KbDcSpEhEEy733p5dxc2Nhb6jz1epnmE0IlhZlZQTY7lJvfXx8eer1OdJNHF5EbfY18wjvbv&#10;p9/PV6ssUc1NUkKQVRWfUWJFiQL39luer1RsOxKsoaeahgji21INzIgYoDY3UkXFvb/Seer1S8Mk&#10;ZAstWpMhcsDbXba5Hstfw56vU6UVW0cdRUQMrXJZRYDw7Ae3wJ56vVFp6s4loRYISO3fubfA89Xq&#10;c4quCmtJH7tgwIIvtPe5Hjrz1erHJVyxYlFPRxhxIBu0sSWv39nPV6smF1MsavBMVViWbaQCNoJv&#10;fv4c9Xqbqutooqg0lItllUXsLbT4n4W56vUy101SNpvukfcptYgjsunttz1epqlkWQIHvYGxO21r&#10;eAtz1erqrsJfLFgq6AjxHtv489Xq63vUIsNtRex/O3s56vVFAubc9XqyLGDKIifG1xrz1ersQyuy&#10;oo1awA01PPV6sWtuer1ctrX2ey/PV6ugjG9h21PPV6vFvAdvDnq9XLaNpLGx7gW789Xq8thYg2a/&#10;6nnq9UijhqpakRUmsmtrHnq9UeWSSWQvKbse5+jTnq9XRFgbrbXv+znq9XhGxQuOwt+fPV6uHPV6&#10;uZC7vd7D2+PPV6uIO039nPV6s586di9rk6Htz1epSYZAq+QzxMSWDLuWwOtjtuLH2+PPV6jD5app&#10;qu1SfdCgkEaHQE/DTTnq9SQxvEJZqiWGnZlkJuGcE+F7D+nnq9QUYvQsK8F2DzyNdh+6Bb2+HPV6&#10;m18SqHlEqXsL7QSNNbkD4G3PV6uElLWrGInUhwpbte6n4/Rz1eqJHSyCnkqGUjZtsfr56vUoafEo&#10;4aMShkeaYeWygC9r3BsRb4Hnq9TJFKTKgIDixsPba5sPZc89XqmR1NHErRC4V7GwuQD7AfG3PV6u&#10;OJV0D1CJToQIBYG41Omp056vVgj/AN+FSvmy2B+0Dc7QPZ9PPV6s9VDTUgR4AJA9wSbEDW2nPV6m&#10;2p8oyXiIPxAt+XPV6p0lNFJSJNCRusDtHcnnq9XS4TIyvJKwSwuB7deer1OMFPJIkcisG2i1jYgA&#10;ag2PPV6sNVVsjxQXAljc3a3tt8L6c9XqzYm1JURRKrAMGcsRqbnuPo/L2ac9Xq9PhOyENF76KoK3&#10;I0JNz9QHhz1eqHNC8CtQyKSWlvfxI/Z9fPV6uMsQdjBCpVwzBb/va2JufH4c9XqzSYvXU8TwJM4u&#10;1mHa4sQQfaLe3nq9TjhtAjYcaimmVAXEbuVu4LfZVQdSL9z256vU2uJqeWTDZHDyJJYMQCBa+uuv&#10;8eer1Q6l4zRRrIC0u5rsToAD2H0+3nq9UwCWOrjcgCI7dSo001F+er1TIYNgZom0lDIraWBHt+nt&#10;bnq9UKKCaOB6WUHzCQ3l2Ogt3vftbnq9UOGdTMZJ19wEXtfS3Yc9Xq5tWqsjfKjbck7ranx56vVN&#10;kqKSMLU0l2dbMzEDUnuDz1ep2wiGsqpDURsmxnUdvd08dbEac9XqPr6POjM+eM7jFswwg4bRMHDi&#10;4BOpUXGosdfp+F+er1XabqqlePLSmMwRhWUogCkeAIB7jx9v189XqQea/m58d8hmUQSRqS66AWNg&#10;Ppvz1eoHMwYNg1Qr0lQjMzDaArFQVvrcWN+er1I+nyHlWKmUzusYIO1Re+25sPH2W56vUCub8Vy/&#10;k8q0sPnSMCqAEm4JNhYkEflpz1eoN8wZwlxuSKnpUEKBPcAttFhYXUDTufj9/PV6kJPT4g8SzVDG&#10;a1mBKi630AtoCPr56vUrcJxBKPEZVxWM3K7VddPe0Cm3h8Tz1erHnLMlWaKTD5Kln3HftYAWsAFV&#10;AoGp7nXnq9QYYnUU1dRfy1E8ggKWkIOrAePhbnq9WTC6WpWhjlp3ktrvJJIFh2AvYfr7Oer1TqmC&#10;mgpUqDpJuCxdjuJPY373HPV6g0xTz58QknmkCsBsZVAC6a6fRz1epnxSevEB/k58tlAYyW0NraEC&#10;x+nXnq9XOOZHRa0sEMy7rP7T49+er1N1ZGqIatVBdbqLWub6m2vPV6m6lmkeaN6rzFCsFkCEAkd7&#10;AkEajx56vU21NRHT421NFCwDAe85Bv4nUD9nPV6o7VMdFKJa1lO4MdO5t4AajXnq9TPR4lQ1NSKi&#10;rYwlyuwte1zcAaDnq9WSjw6CoqxU1JEjXYeO3Q3uL+IHPV6nOpemSmaOkUPJ4X0Bvpb6xz1epwp2&#10;WOmEewlgBvFtTf2E69+er1QV/l1JVLV1gUshuCQD21trz1epSUuL02IrJIsYZZdVYgiwHjbwtz1e&#10;rFSvAiwVpkLbmO4A6Cw9nbXnq9Svpa+hmikkiHmltfeFre0C48Oer1PdDTz0ryRmHcHW6E9r/H6O&#10;er1PdXS05himkO/aOyg3J7DQezx/o56vVCilXDq5HmLXOtvHX+/nq9S1hkgqJkgKm6AvvHbv46W+&#10;HPV6hKwTC4pnaYzbbWb2WK+z6f4c9XqFKnhERixaKQMWBsFHvEnS/tPPV6l3QwwpVxFhIVaMM7iw&#10;23tuW51Bubac9XqVWXFrcCxWbE6ZFMIC7rXBYX0PxI9vPV6l5gnUWvU4dIsTvLTTTmfcRtaJgfLF&#10;r3BUm5PiLaDnq9QuYdjOHY5Ux4rG+yYiyqRoCbkkg6EWt8Oer1RMdo56Kqjq5JF8tyCgIufc+2WP&#10;a3sHw56vVnDnEIWrmsVWN9xIvuHdSPv7/Tz1erBl7HpXrgtVIsdGF99StnK3IFiSQAfYQfH289Xq&#10;d8JxOqp2qIMJePylHlWHcC/cfRfnq9SlmrK+umijrKsybUVArEWTW9/b7R9Z56vUlTLW4biTYxDN&#10;vG9bxtYqNx1AFiSANddOer1Z6mpiq6aWeiKFgC99QADfQDS/PV6upJFgijxOuHkyIgG0LuYqR3t8&#10;T+3nq9SDzDatRqiKnWWRIw6qQBdd3svYEdwDbw9vPV6v/9DS1bCZ4XE1QSz7AoPtJ1vz1erpJEpV&#10;SOZSY2vaxsRrbXnq9Wenp2qYhJAtxGfsHtz1epyWAOoVyUsSxSwsQV0179+er1YoBIhjQBSoaxFt&#10;PoPPV6l5TZegxhnnpn8sRWYoAfeN+wB/W3j4c9XquR/Dv9JdJnur/rhm+kIpJZI12stwY9P3DpfU&#10;3Pft9Xq9WyRgGC9Pek2BQZVyTTosWgCiNUse5NlJ17n6uer1Bvm7GcLxmWWtiLoEWS67iFOlifpH&#10;hz1eojmdsXw80U01HsZ3Z41QktdyCC3cG4uCB9Hftz1eok2YsUzDFgKU8gRpodwdRYNIQ3usxAsC&#10;R4Cw0Gl+er1F2zFV4riNXLHiUbbTcuN11vtLLqdSRoOer1BC2Z6DCp41mUtG7k7WFzfUgnX7uer1&#10;JHH8Zw96WKaAlkDybywIO1muLd7W/hpz1eoLcTxapnqDFSGyBAF7ahjYj4XHPV6p9NDPRUkk7OpZ&#10;Tu2A3KgmwJGuhPbnq9TXSV0NU9VTU0gaSGMSsljYhjaynwsdddLfdz1epO0OJ4zWCY1iCGCNh5ZR&#10;i25QATuFha7X9unxvz1erJQU00KhqhiW3tINwAFibhQPEAc9Xqd8VxNFjaScXaQkRxi37vgBz1eq&#10;FLFUPgyqt1ZJGYFftEMb2J1+r8uer1JOLBZUR5q4SmZyLe6dA3YjTnq9SjwbDzTMIMSdYiqhlZ7g&#10;29p0vr2+7nq9UfM9P5VUmIxEfLrt2hbm5tqbEWsT7PD6+er1N9JGlRFaYMGa4Fh2ub6Hnq9T1DFU&#10;Ve7DcW3Bi3uSKRqLabtNdP1789XqYK1Ep3GHxt7ieOhBUaAEe2/PV6khWNgdZvjmm3SQv7qrcAN8&#10;fbpz1eqF/vPMlMkKxIuoVRoxOoJvc3A+P9PPV6s9PSyyy+bUvsU3JN9AQdAbjx56vVLTGEwaBmZw&#10;EZinuncxN7AkAdj/AH256vV3TimFbIsV42dLl9SCSPEAX0PPV6vVq15MTVRDKCoutybE27C50/Ic&#10;9XqjyRLLP8xDZEiBv7TbxH089XqyU1CZpZHjQKJVNxpcg/D489XqwPhUsDfJwpsVSz3ANgSPdB56&#10;vU2yyYk9cZHCtOwAdhp7qg2A19nPV6nPD4a10arILBRcKdACPE/T7Oer1M8grKupip5ELgW1A0Fu&#10;/t56vVnoopcSkfD0PlstyNRoPYL/AN/PV6ojYZHQVUZqgZg4YR7QDd1PjbTnq9TetQEqjNUxn3Tt&#10;OoOp+r+nnq9SlgoIpSqU6qpVgWbS9u+nxHPV6k5VUVa+JGOKYsrOdrAa3B9g/Pnq9UiphlSdKaaJ&#10;0doyfMNipI1AFrWv+vtPq9XL5SGpgWtB8p2IDWFxpp8Oer1N9bhau8iRMTKLsCAfpvr7eer1YlNb&#10;UywPONu6ysy+AvY/r489XqkYlCkNW0CksokBBXtbtc/Rz1er2KRU4galpkDSv+82lh3NvDnq9Sdq&#10;KqqgonSO0koO4mwJOtrX56vU5UUqVhSgWQs0inzAw91Te4AHj7eer1Kcwz0saQwN5gYAMLeI7Wvz&#10;1epmmFHSVU8xUurk9zoDaw+OnPV6s2FQsIWp1lDKxuN2jEjXwsO3PV6nDEHga9G9irEkE9xfW3t5&#10;6vU3iSl+f8ye1gt0t200F/bbnq9UKpxKlwuXyBDvjI8xpDcn2lVAI/gfhz1erFLBQVMMGN0gKQyC&#10;9iTcjvuZT2J9mn0c9Xql1MEtXTuInKtItgzACw8LD8+er1NFLTzRrHh5qDIACNbaADsNB489XqlV&#10;FMkYSN33kXsR8Nbc9XqeKWjpjTvVqUDRoXsQdQe+p0vz1epmw4R1SzPCqhlIY6AC3sUaA/Hnq9WS&#10;uZKWVDAA6PYvuWx+/wCjnq9TI03kuoRiRNpYfujW2g56vVmjSnmYRC6Mn2mvrbw09vPV6vJB5ay0&#10;0bFnJDbtL69ha3PV6pHzMTLul/3MW7AX56vU2YhPGWChthFmPiAvjr8eer1ZFopmk+cha8SABjbT&#10;6/Dnq9SimkqRSLFENzl9BbUAi5HPV6m2HDZ6sSs4KbbHdqCNdSQPhz1epwpcIp4U8qnYyKpG0Obk&#10;k99Tc6c9Xq4VFItU3lxkblQk2tYDtqOer1Mk2H1ETbgblhcEajvrz1ermMOMcqVlU2gB9027/wB/&#10;PV6pCqymPzLbZPYBYa356vU6fJrTwGriYNvvcEdj4annq9UvDKAU9clRXuPLcm5B1Btpz1epVUMG&#10;HU8oesXdGWcbtpLHd2va+n5c9XqU9ClKatIsNsr6gE20sDcC/fTnq9S2wvEZhg7HyjdXYKX0sUub&#10;mx8fDX7jz1epH1uLz4zjQoK+ciOQqU2naumup7kD6uer1KX52iwOhra2tI8xD5cAFiDcA3F9Ljw1&#10;+vnq9USixOKOCJ4p9qVLAgE6kjvcfrbnq9Qz5VrcnPVLSYpVMqlh7ioH+0LDUkEC/s56vUIFbBWY&#10;UTh2E1b09FK3mOqGwlKjaN66g3BP1XHPV6pGXsAhnkEZ2xSTsQgJ721sCdT3v9/PV6hJw7CY8Fxe&#10;OX3Z5ZYZU0Jvuv3+oHnq9Qz5fWGjWHBodWjhBvsBBOu7ce5Pbte/PV6kbiuMMJ5Y/ltYnDtptAjA&#10;GtrAC50t9H1er1BjnevC1Rq6CyNtVrEAaNYHwH3nnq9QYZocHzIItriyNJpozC+0+wkX0PPV6gxx&#10;CRKXDXllAaVZRZLX7WNz4Eewc9XqReJ5idayNoBu3A2NiAD3I+q97c9XqUYcjL7x0zLvhKkAW1BO&#10;pB7X1tz1epskxKmw1lhsrJqWk1sCTqTYHUc9XqSVRUiJXfD5Pfj3e+QbWLX+ntz1erjQVxqKwYhP&#10;D51TUOpZ1F7A6XI1Ph+3nq9RgMNSqkrqb+TBEjUjcWFyQw2mzCxFvAWPs+PPV6hgxqfBjHNh/nl2&#10;VSHEiiy2W5KWFz7Tb4jnq9RUMXpq2sJloAu1VJ94WFja47a/Rz1ervCsAmq8XwzExOYxI2zap2qx&#10;+0xYWJO0DsLfH289XqEDP+Lw4HUxYei/pKsEl2sVCoO59h+B789XqLriuL1KpPIJFM824NtvYqTo&#10;R9HPV6lbk+s8kwR1Y3pCAz6d/wBl/wC3nq9Sc6j5irMTpHo45mETFlVTbRR3toLa89XqATDMOqvm&#10;wFa7rZrjTS/fvz1eoTaGkP8ANIg6kM1rdiO3c99Oer1LjEIHo6BIKrcWj3EKtiTc3Gvx56vVzwSs&#10;jmpr1UTIxYhnJF/h/G3PV6k/OaarhkjoJN8jEizD7Otv7+er1N1PNBDXqrOUf7J1uCbm4Gtteer1&#10;LLLeGUWLV3yUib/KPmvtH2bEe+fYL9vjz1eoz+WcCC0QxCYCGFbuHAFrqLAGxsQR4H4Dnq9QIdSK&#10;6gp5p6mnkaSWezoguPC4FiB9/t56vUicJosyx4Y74jTvD5ylgWFgTbTbc+H6+HPV6odfgbYeEEsr&#10;bHcOxUkmxF7Xvb+jnq9SFjraimqpJKtVUCYmNgdSpFrtcaWHhz1epaMsS0Qr4FuI4y7n/VF7ac9X&#10;qTivU/Px1l7RuR7BuYanT4Dnq9SlzuafE4hLEFiispVb3YsBqb6eOo+HPV6ganqZI4HVWJVRf2G3&#10;iT489XqDutxOCbfSozeduBsykEr8Pbp7Oer1QUp4JqsoxDuAVj3MAb9zqfaPZz1epc0UVOINhKKE&#10;JttWw+I79+er1LbBcHp67/fhDOnnK4jENjuIsTvFhbS2v9PPV6ouN2nqA8w8tVY3Fh2Gn3nnq9TH&#10;SU9AZBUAM6m59y4uDfv9HPV6lpX0JOXVlmLI0K7V7mwuSotftrz1eoPKaGlhmOIzgGqKlAbaG/a/&#10;jYW56vUKvTfAhi+YomUe/CGkH02K2H389XqPdmTEZqfJtNQU4CzQRurDxkJFwxv29mmnbnq9QL5f&#10;wjEsXxClWmJBZmVyFuNpGov+Wnfnq9RkeqWVanLeW4quQL7sYkCgW3sV91VGmtu5Ont56vUU7BIK&#10;rG8wYZEsJj8yREEOjEsxtrqTofjz1erdM9N3TOu6VemvDI4UaJ0hhkcMLn3xuKi9j43N+17eHPV6&#10;qIPxI8+SZhkrkLMjxTLHYjaoTv31uTYEW+Hx56vVRpjMYrKdZXAMqttte3c6m/wHbnq9TosNAS0c&#10;B2sNtiRqWPgPbz1epW0yqscaRH3mIZwCQbAac9XqMFleJYMLJW5copkv2F9b/Antz1erBmGB5qRK&#10;qlJXYSCo+0TYC4+B56vUx4ZU0ku2pgXcXO03vcANqT3tz1eoc8NpKQRmSNGSodUjDljYADdcDt92&#10;vPV6hRypVLHQmqaRwQrbmJ1IXQ62Hhz1epxo6vBqzD5phJ5UcLk7lG650OultLg6n9nPV6gAwxIl&#10;znLXwO09JTNuZ3Kozm58AbAi3h8Oer1KTM2PxVGJQzUjGSF7F0Pju0Cj2/Ennq9TE1YlLWHzQiSJ&#10;GAFKi1vGxOlvC/PV6grxCqp6nE50gp3jqIWDDX3WBOpXQaeHfnq9Qr5bzAKxWop1G5VHvNc62Jtc&#10;3Nwe/PV6jJ9D8docRqThtZKI5YX/AEhBuNSLa6A9+er1WB5Zllhr1poZQwLKqhiCCVbTabkEeN+e&#10;r1Ss3j5HF5KUyCaeUMbAAoSfj7Rbnq9Rc+pmWZ6zChX0zLI9OTvUai5/w+7Y6n9bc9XqJXjuD+9J&#10;SVgs0m5i47KtvdA9hB056vUDuLYe0FPDTVCF1j3ygg62Fhcjtrftz1eply5OKTG4qraI2imEugGt&#10;hYAjsR9PPV6hwp70NoqeAxN5jOW+0W1vp/xI209nPV6h2yxUYjhlGlTCpKs2o2m25r39t/p56vUZ&#10;jD8bqEw6nmqX8suFGhsQQexF7aj+PPV6hR2xY7QhIqd1YKrBwFJvcgKNfHvrz1eoNqnKoxqjmjYt&#10;GkMpVgwHvLY99fb9Xfnq9TBhFGmDSKjKYdzxKBa9xc2+Hbnq9SsxSV6bFmqaPZGgIsRqzbQV7C4F&#10;/b4/nz1epMy0+H4tCskp31rMxBcEBQ3ex0+7nq9Sxy/T4fXRFJKZmMCHbIttpkA7Eak256vUF01J&#10;X4Vi9QAgjqO6+aAQN17diLg2vz1eo0fQ7FYcRo5qDEEYFdGO2yEnQ67bA38Pj8Oer1G+yjSSQUhn&#10;nREj0906lQviR7Ceer1K6TK9FiNLLIhtdWa6k2vbw+B/Xtz1eqsbrtl6PL2ZBTSQETAblc3KAfSN&#10;Li5/W/PV6jCdA8dxmXC46WrqI7qvdWDi1iANDoT7D4c9XqNiaKqrMNTD6l1awdjt0LDXTW1uer1B&#10;jl+jqsKnWkSNoVJ3q2mr3Nxr8Oer1GD6d55cV5oqkKWG6MkWALfcNQBz1eof66qOIiAFwJdzKCQC&#10;baaeHPV6mzGDL50FK+0Etq3iQAdBr7fb/d6vUrqirjGHe8u8bQT2vZB+32c9XqJJ1lopMfw7EsTp&#10;YhC+w2LWIAI8PG456vUU3KOZY8FCQVRiRIToQg3jT27b2+H0c9Xqz57z0kWFtijSCWZY7XIsACe9&#10;hbw9nPV6i441jWJY5ULVYfK0UZAYRi5YjT/V8T+znq9QXVuN4hFDIlTGymaQKDrcEXuD8D8f7/V6&#10;hz6YZjMlPBSqzhQwV7kG5Hw7211PPV6j4ZMrko8VpHN2jlRvdC3II0Avpqe+vPV6hRqs01Mc70rJ&#10;tuCBvBVQT7Oer1BLhWLRwZnnpICVlcFi7qCt1N7A7frAP7Oer1LOpzC9PVwvUSFFuxViTqx9nPV6&#10;hlwV5IqM1cZvMyK24kkWJ1tr7eer1K3ptjTR5zdZ4yCxUKw13OdLfR+vjz1eo3VVmAyw1CQlE3gK&#10;zEKToOwPf7uer1AzBJ8vmHzIWVZJCRIWBAKjUW+q35c9XqWuZMYSsp46Kr1VTdSBcEgc9XqB+Chh&#10;oayoFMw94Ftp7Ad/r56vUWXrnRTY1htLiRkKCa0YG24jO7TTwBP8eer1V7+pXBs2ZSyO2KpVAyo5&#10;f3E2jaBe5OpIOgvz1eqo6brjmJ331sryoFZyA594i7WsT7Pb8PHnq9RXs0eoCSoxZ6ijPvqC1zba&#10;dfC3j+uvPV6gHzZ1XzfmiJ5qmb3LHf3sTfQDXUi3PV6i61OKYtPWMJ2Oxtu1tfDvf6eer1Mdc1UZ&#10;BIQG94b9fAnw+PPV6uGZI/mMMipXZoTcWcC5PtBPx56vUH0AqcKrFmC+dOgP2wGUgaL7tiNPG/PV&#10;6m+kmmmllw6Q+86uQEAB3nXb9F9NOer1ZK6i8mOnixn9CUjNgO5F9FsFsD8eer1ZMPC1a/pEBZAL&#10;Hu7ewG/t56vU2rNK84CBodj6WBvYt489XqEihqxJUvR1BJNgT2v9J56vU345hApKqOacHcLm4PYa&#10;m5I9vPV6k9VLSVijYGLMASFv72vb7vbz1epnnpNkiTUy7QSoWxF7gm/3c9XqcpEkmpg0xVGSzMLA&#10;kkE639hFuer1Q/l53ZDO4TUXPiQNR99+er1RRSJPVrChtIdTuIsTfW3fw156vU+y0FTBurGlR3I0&#10;2jW3s+nw56vU14hIK2nFaVCvtUEDQgg/a+vnq9UeKjm2CbfaQqsiiw7X56vUrKX5S6ViM3mIdrkH&#10;T3hp42Ivz1erJOJcTxClVEKmPeWUHue9zz1erIKzF6RfJjVAz7goPckm4J8dBz1epRYQUqB81IwV&#10;9VJFhdvG/wBPPV6hBy6qmnMVSFMg8RoL+B56vUtcJjoqPE6WtqY90zl4UdbBiGHvKpPtHcePjz1e&#10;pUY5SpLTzJhpOwARq6290X7nw+7nq9RccwqxrJKaGLcRcF2I173sB4nvz1epmwmjTDwGclkS7e8N&#10;F1uTr9Ph9XPV6usUxFZoGSA77NckeHgAPq7n+3nq9UeJ6hKOV6fYrJrcjWwN7A+BPbTnq9TLQUzT&#10;K+K18m2MuXtqCAdLe3nq9XqmGjWtWuiDSKi3UDW/wH1a689XqacVjxCSHzatbQo6sL97N2Frdrc9&#10;XqhYhV0FQn6P3gpUJpYgWN789Xqy0cNXX0TR0ZUFSSw8QtvDnq9TzhlJTQQpUTJ5jsbOgPdbaeFh&#10;c+PPV6pNPXmGunpRA8COweRJG3DTTQ2t7Lc9Xqbawip/0aNV33C2AsbanTxvYc9Xqa6VoPn/ACa3&#10;dt91Rc+zuT9P389Xq5tWp87NJAxCH7LEdgDaw7c9XqmNHWVCpKxUMWCAmwUAi9rXvrz1eqVAsEgW&#10;KPcHUsNi6hh3IF/C/wBXPV6sazVdBUimaOxDDYBckXGt9deer1ZsVp0leWvEpaoiRQUVdLMO9x2I&#10;9lte9+er1ewyo82WNnUhpIyttQb+39o56vU1RQVtLVtTxHWYSDZcXPgD3739nx56vU6YdujqmoZQ&#10;W2AH7Vzut3N/Zfnq9SpwyaWtpGLxm9iBci9wbE6aX56vULOTpZJsSEYV7BQqE2sb6mwv4eN7c9Xq&#10;X+dopmwgb09yAnRviLk/r/Dnq9RZamqhrndgp8u5AbXv4AfQfHnq9SHffQ4lDLicdxZiCv7xPib8&#10;9Xqn1GDo87ujoImI0FtANTr7fDnq9XpKikkYU0MSw2K7it/eAva3xvbXnq9U3D1qaWC06mYAvsHj&#10;dvhf2c9XqGTpngE2O5upsApgQaholVQPFm1AtY310F+er1fRx/CGydmHBellLVYkq+9BGqt5ap7q&#10;gizAeOmp7k9+er1XMZiljnpvKKkePbtz1eoDcViqpKoxwsFXTuLk666/Rz1ephncU0m6VAym9xqN&#10;B/xH6eer1JyQy1SzTpGFVTtHgQvw56vUyriCRUIgCFm3NY9tPbz1epqlxZKWPcWEsjXFwt9v089X&#10;qZ5a+RqaQ1ACozN7LHS/PV6mJZ6SHEEjjH6ORSNb7fp+kc9XqS+Y2p443jmdCkpNmUgsT9PbwP3c&#10;9XqR2XsLpqB2inbzFqJXK6X0t7vj356vVAzhTCuwusp6aYQTnZtDAggEgkn4W56vU04LgdFTQiok&#10;jQzBCfMIJLWGn1c9XqDzHsLkzAi0M0vlIjGQst7EX1B+n2c9XqVdDh+Fyw+VhyeWo2qTba303/bz&#10;1erjjOGQ1FVHHV7VUJa58R489XqjYVhOHh56iljCRR9jtALEA/fp489XqTs1LBW1Yr8TJcOCyLcq&#10;UF/EeH0H289XqUWHUNCI0nULuLMVA7CwPh2/v56vU44RhOEpU/zTEVLhiAEIBLEnS4/O3PV6lliU&#10;NLhVDJVQx7EZglgo3C4uCB7O2vx56vUh8CwSjxCrbFK2MSgs4JbuB7fh9XPV6l9UUGB4bh63lHmT&#10;Xso7i+g+Og56vVEwvB8kxYW00u96syDuFULr27m9/q56vU4ZnFPjkMeHU42bZACRoSoAtqNR/fz1&#10;epF43h8aPJKXG+MqG1vcnRbj49uer1ApmnE6KeplomdFUkxNtWxv8La9j356vUD+damnwLD/ACaG&#10;YSNLu2nse2o+Pbnq9RU8z5lfKWASzsNvvht6sGO3udw23A1+PPV6i6VGYkxnF2xAwmQg3A2izAju&#10;Sbag/t+jnq9TFX4PNXVf8yWACVUZRYXCgnw+BtqRz1ep4oKusoXpyFW9KgIsANzMTofbb489XqgY&#10;xR1NRhf8xnQKEkfdZrk38La+OvPV6g9pKb/RDE32m3kjUWBN9fq056vUwvgQWaWqMwkRbbBZrBSf&#10;AgWt9fPV6mzGMOlrY3w+B7Mtgq6i57qbfnz1epN0ktTlwvGAEKWDsRqSfC9tfov7fieer1WcekfO&#10;Ji2wVQUxqitqQRc31+nX8uer1XidLqmL5dK5GCeYFdrkjuDYAe3x56vUOFOzOky1ALBt22/vXHw+&#10;vnq9U2pgipkaVD/iBsBcaeHPV6slJDHTebUlTJE0Rte1wdvPV6mgrTvURyX9zatl7gEDufr056vU&#10;01eV48Vxj54mwQaWFlJHt932c9XqnU9OUY4PTW8b7bgagX+ojnq9TbVUFPSITa5CtotiAfA9/wBf&#10;r56vVDocNVEMxHvMQX3CxUHtz1epLV2DmDGEq4HLR3BYeA56vU2ti9dR5irYbJ5SspUA2Yrrr7D2&#10;tz1epG5jxCSpmWenF0YEqwNr6EH93Tnq9QX0+AMYjisLhNrkHt7xHjcaX56vUvsw4ea/LLaoZJEC&#10;oVNiAdLkD4c9XqDjBUGEYbJRy3ZzuWxHe+l/y56vVJynHMHXD7D5YKFhHgqnTaBra3fnq9QfYjF/&#10;UbGjQRW8kFi6iw3MSTYfWe/PV6lBUU8MdFFm6AsGbadhANrHw+vnq9TzmfHqLOmVJJadt9TTlGZW&#10;tot7Fj31BNr/ABHPV6gYyviVLgGPVmH4u6halAYmvoB2u9+x1tp8Oer1N2NTZkwvMAxKmHlwldrK&#10;Ps7TbaAPo/jz1eoYM7UQOSqKvjRZPmFUSEmzRnwe3c20Onieer1BP05xaPqTR1GB4rKwNHJLBukA&#10;u5Xs1hYe98LfQL256vUl8AzvR5L6iy4cEKw7hAbCwLMLqR7e3f6eer1Cj1nwKkzlhEGNRRXMIBa1&#10;gRtHhbxPcnnq9SKyhiyYng0OHB1mZPcIJ3G3+sO3s056vVGyTXYzkbqPDRByYqiRlijJsgVlJsB2&#10;vuHb6eer1CB1mwioOFzY1RRb5giugIuFa3f26c9XqD3pTm7E+pGWabLOaUjSsgWRSiLt3qvdr6E6&#10;Ad+er1N2Q4sK6adVavGKtwlDMFiDOQBc+A8NTbXnq9Qneo3Ls2a8utieBnyzCAwYr9kA3B+g3t9W&#10;nPV6k/6esVrcSyFLhONyo0sSSXsoCuoBK6EEggd789XqQ2Uus9J08zxUw01Mf5fWupYn3djD3S2t&#10;rjW9uer1D11CwLBs85UTGnptzTXcSMoG0jU7R3B1789Xqg5IxDDGykmAgDYFZH3XBsRqToOer1Fa&#10;jx/OfTvqkkVKfMgmluqOtkZL6ADsSAb3P8Oer1GT6h1VVDkR55kLSfpJVfuyhrmwJ8AT9XPV6kP0&#10;SzDS5/wx46wKggiIfuNx0F7dxb2c9XqlZPxKj6edVZsNpVBjnUNYkgHUgMB7fj8Bz1eoQfUzhOMZ&#10;pyxLiWH1apJJ2axZlYe8XOovc/Hnq9WHpHigzXkIT47EHqY42+BZFB1tfS9uer1BD0u6q5fwDrHV&#10;5bqGCx1m8p+9dhZQDbsfC3PV6hd9QWScSxvL8eZsIKPPTL+hDISNTpc30sbac9XqUOASJiWQkwur&#10;mLSeQPMYnUH4/Aj7uer1AX0m6iYzgee5cnNEgj3L5aR2ANibaHxtYfVz1eoZ+uGUsHxGBMwYgAk0&#10;bxuxKj3bWJW50tb289Xqco54sRyy+DQrvBiRYyugGn2j4EW56vUEHQD+stJnmvy1iDkrAweNdpUB&#10;L6G3+E6/dz1epT+oOiXDK6jq6xVQq+9GI1+i419mn9PPV6lbjry57yFHTQMXIjCtsuoLFfteGovz&#10;1eoO/S7gGLZOxHFMt1VSZJUcuyvYXQlgpt27C36256vU5+omhNJgry0cRaSnaOddAW8wEN377bDQ&#10;Ht9fPV6hNy/iWH9TMiUlfUKZY/IYsNASbaC3t9t+er1B50TyphOSuo1VRxFhSG77LkgM+4n7vZ9P&#10;PV6mb1K09VhyLmKh3VaRTxv5QFtoBGv2RcW1t/Rz1eoWsh49hmdMnw1DKJ4DC6EMLqrhSD9BH69u&#10;er1NHRf+T5exXFMNlIvJMTF2vtIHh7BY89XqBz1C4ZmGrxGDFMp7lMEyNOBYExggsovce8BYnv8A&#10;Rz1eoYqf+X5uyMs0qFGeM6G9lNhoL+z9vw56vUGPRDGstpmGry9U2Wakn1U6gkm1z7Rfw9nPV6lJ&#10;1TyniMuOUNbRBVhhmLynQkru90D2a+J/bz1eoXc5zw0OSIpKMpKzJdrG4U27n7+er1Af0czth9Vh&#10;smHPOjTUbNvXS510J9l+/s56vU2Z/oYKLM8ObqctA0aybtre4ysQW3DbYkWtfnq9QlZlx3CcRyP5&#10;zofNiXcAFtcmwIv7QDf7/bz1eoPunvUfCTBPhFTMIRBNGWBIF73tY+NiOer1Ys1VNDh+KOKNwrTN&#10;uc2BAA1B/bfnq9SUxbEaPFI4nJJaUDXwUKdfoubHnq9SqwLHK6OkSNZSY4y4CixBYX/O2lvjz1ep&#10;HVecY/5qmJ0/6Ny203uBbuT4H4afH2c9XqxYlnaqxDEnrVdhTzKVaMkkknu2i9rm/PV6m6jwSirM&#10;CWnnkLlJPNMgJBUD92/3Dnq9TdBmYYHPVTyx+YrFUj26FQNSdfp56vUVLqZmzE5caY4AA7TCQupt&#10;7qrbudRc9wPH7+er1E2z9izx4cs2ITgOtgI7gkX9o7i9vHnq9RNsRzTPjuNUzYIqoryOjMLMb9iN&#10;OxuNb9uer1GByXhtY0S4ZVeVHOhWbyyRck3CnWx8Oer1KnElNY70TkrIpZrABdxHfte4trrz1eoM&#10;c65q/l2GNBDZXdWs5tZSv0X+/nq9RRcajr0njx2yFtW3PY6t3Nu+v6+PPV6kRXVuL1GJmaqKiNgz&#10;FgCqhR4HuAT4e3w56vUEWacYaoqp4KFCFewW/iL6k28eer1JOKfEIKxSsfnB7IAlgF+/2fT+3nq9&#10;QtYTTVGIbTUKPdUgpYXJGgJAHPV6lzR4ZHQSebIFeVo1f31BCkHS4IIOntHPV6m9qqfEI2rCCLsy&#10;7do+0h0sO1iO3b6jz1erDDPV1wiqBA0DCS7iSxaydrFSdG7j4eAPPV6k9mDNEtRiTVERvTISuvgR&#10;ob3NtPHnq9SApcPqq/F5mkkG1hsUA2AF77vpt7Oer1KrDqquwiCbDYZAIalVDsI13gKdCrEEg6WJ&#10;AGlwdCb+r1DFkHEYKGgggq5WnEbqu8nV21O9hYC+utgOer1DnE+W8SqHpWqQj7SSosQW9lxbtbnq&#10;9QK5wwWu+Seqma6PJKumtlDGxt38L89XqK5mWOapclpLIoKgNpoD4dra689XqS885SRQQAikH+g8&#10;9Xqz1GItFS7ZQATcEgCxO7Sx11tz1erFHPLUSCIOWZlsqnXt4AfDnq9XKIpFRkhim5xuHgdoNzz1&#10;eppxSeBIVNixbttvfX4c9Xqh4jQKsqrTe6DsKG9gb9wQdbjx0/hz1ep+wiWiwqdxHTrOrK4CuTYF&#10;gQWG0jVb3Gtr+BHPV6oNHFTVe+n8ouswtuIO1dp/jz1erBj+CVOIwlKEmGwsH01NwT3H8Oer1JCX&#10;fRQRvUIWkUn4Em1iPrB8eer1QMOpDBVS4ji5VBbcApGmuhYDXnq9TmJ0NV8vLtPl3kNrjQnTv8PH&#10;nq9XVfHR1UtNW0IUuCwuOwFr6+2/PV6k7WLTyh1qL+ZEgZkFxZj2Px+HPV6sdBLLPUmkKAe6SHsL&#10;gD2n2/Dnq9T9SNTTK9IjnzH0J7mw1+o89XqasSrXw+D5PDGVA12uRqzfT7fp56vVjoqOhwsebUSg&#10;ySBTrpqSQT49zz1errC4Z6gMaeSwRm93SwA7nnq9TimLpK8VXeVhICPMZiVG09rHt+t/h6vUodrz&#10;0zQGxclfe0uR3GvbXnq9TLJSxeXNVVCFGsN0ii5IB09tvYSPhz1epM1UdRFElVERZ77ktddx8QdN&#10;Roeer1YaSJap/KlYea7jQ6jbpew+889XqEKRTTSolHEEhLAMRp7ug9h7DW39/PV6stRV0dXNNh8e&#10;gW1yAfeAtY37X1/Wx56vU0VcdE9OHdQZGV7aaWXS3038O556vUw1ED0tNBUoCskjEXIBsCNAPh48&#10;9XqdKOFqKohqJ5QQ4cnYp1NrBbW8O5J56vVJod2GQ/zLzB5/vE6btpZjfTXQfHw56vVmw8BBugf3&#10;LsWLakv3OniD7PZ9HPV6naL5epoNrDy47gvfTatrk+3Q89XqanpKKtw4+RMst3bUW1Ufn29vPV6s&#10;mGxyxMQEOxBuUe03Jv8AVz1eqeYhVxzTK/2lay37Hse/sOnPV6mHDWr6RZad2N6YgKtgNwIvcH8h&#10;z1epX0fmy/6REw1IutjdTbXXTnq9SjUJVQxYciDfFKRJ7O1wD4Anueer1MeKJ5DGGZLbrqwVgCV1&#10;7Ea89XqSNdE1LXJHQArB5dwTZtdBqfaO3h9fPV6lZg0XkxComH6Q2uQLbvbb6eer1OcdbiFZWSQR&#10;7TAADoDvW3fXta1vzvz1epV4bUz1tM9EjG0d2FzbsL6Dvz1erNFiD0yn+VtGWnBZnkjV7t9Y8Ppv&#10;8eer1csKxJizQzkCxJJAAFh8Phz1eqdSYSlefM1Upe5OgIJuPHnq9TbW5QniglkiFzctpY/UO978&#10;9XqQYyu1OzVE8dxNrZh3sDbQ+PPV6kvLg0tQ/mMgp1IMYBuLKCTcd/p56vVASjhw6RIxulADHzSb&#10;geJv9Z56vU+0EJMSvNLqxJKi1wTc6+Pw56vU4LRyCVZZB7pRgR7Cfz56vUgsVw0qDWRneCqo47Hb&#10;+8Bp9fPV6muWvLVKCWMBLCSNCRawBGvsPwPPV6sFHVNSaylryghBe6i/sF7Ajnq9TT5EReaOdypQ&#10;gqoW9/br4a89XqdcCp0M5nmG9iwBHYC2nPV6hPwmng7UUIQKTe3ix+/nq9SoepoxDLRVZKzRXtpa&#10;2ncHseer1J1qR5K3fIRKqi6Ekd7dtvw8eer1RWmjqGIhcKyBibDxB7ey/PV6nulZmj8moO51UFbd&#10;yT4jtrz1epb5VnnpUMFShIFiC9rlj2PPV6lvRzfL4sxp42llqIPIkfQgLu3gAHsQfEa207c9Xqco&#10;ZJDQyUFd7sUV3JIAtobC30c9XqzVWWXqEjpyN8guw3AXVSt1A0GhOvPV6gPzdlSshp3p6o2e5IuP&#10;E/2c9XqCvAYVweTyiNhMgAv+931+H6+3nq9Q2ZfzDR07fLyx7zuW4/LT4c9XqMbh9bTR0P8Akixq&#10;jsDdwot3+rnq9S/wmjocPwmjghdZp5Lh7m25T2JFhbX+n489Xqj4nh80lY1NM5QbSqlTa5GtjfuC&#10;PDnq9SaqcEwyipKjEoi0kkRBVAxG8nSwAsD9P7eer1Rp4xWYZKyoVlsu1Tpt0Phre3PV6gwqaWnk&#10;U0NZ9lE8Rrc6En6+er1NtAcRirxSUNiLKpB7bb218deer1GFynjVDQ4n/LEX5aCn2EFB7tyLkD2i&#10;/wCvfnq9Shr5IqyF2qNvmPMVDka7L3F73tp4c9XqSGYKJqQJFCitKr+Ysn71hoQPCzDuTr+fPV6m&#10;CnmnxOJ6aaBnYbgWXwv3ub+z2c9XqUFLhOHVlHDPUHc0JjYRsABaP90eBFvhz1epO1VTLSQnzbJF&#10;IZNpIBB1uNTrz1epuocPjnplO9RPI7Fu2ijUMfp9n3jnq9U2StykaRYayQySRLY+UqswJa+ut7fl&#10;z1eoK8y1+E4cHfDPfkS5JYWJubgW17Dnq9TXQ4vFVYSrpfy33bgDrc+z6D3PPV6k5j8srIsFTI8Y&#10;fa11N72OgINxqND4256vUHtdUKpQ+YVO7RG0J10Fvjz1eqJjVO+K4hNBUMFp/LXbYjRx9ok/kOer&#10;1QUwOSi8pKeTzlis2uoJI0+7nq9ShoKdXOx1CB9fesde5Phpz1ernW4d5NdHODq2/cB7O33Hnq9T&#10;I9L8tI0kygILXAAso01+FvE89Xq4S1RpyXkjYqTcjuNw7W+gduer1Yaul3p7m73ttzfU31t7QRz1&#10;erun2KksIIVEUsdNPYRf4Hnq9XM10700Xy8YK2W4AuQD+vhz1erCaWWcsqBkUtt2eIN9Gt8eer1T&#10;KOvSheeBn+xcAHTW1/Hw+PPV6sMc1PiCmiU7JigZ7eANwQDz1er2DxTQyEy7QYWKgEePgTe9/wBf&#10;jz1epqijxcYdLapMdpJGFgG1LEHU209ns56vVyqnapwx8DmNnYKxYD7TJrf2a89XqgPCJwtdiibm&#10;XZHY9wg1D+zX2jnq9WeshgmfdRi1gXBDfugG4P1+H0c9XqyziiVVrmgEcu1B5ltCexOmniLnnq9U&#10;6GmkrEdthj2ErITa5AHh7Qfbz1erIkVRh1J50NG0cfYaAA/Ejvpe/PV6mdKqGLFVaOMssu8BrEFG&#10;AvcjQWPPV6s4oXCtEXZ5NWZibgnU3JPh7Bz1eqJTYnQw4fthBDuzK5AuR7fC2vPV6pGEVUFHQ+ZT&#10;XcSDaFawIAJHbwv356vV5hUpO1RQRrG52ld1iDraxFvv56vVKekomritNEBVW3OyiwDEeHfueer1&#10;DBkLDxPXQmUCSRF3sQOxHhz1eo1OWHqowMRkiAQkIFGjbSCb208e36jnq9U3HcRgON0VEwkYOrWa&#10;+oIFrEdrNfU89XqOt0ZwqpooYKeSFmkZlYsbXRb3sxPgbWtz1eqw6mw3+ZYPT1NMmxITaym17m2v&#10;t7fw56vUxQ08EMjYew+XaPzG83ve9/dJ79+er1PWXsy1+JLDDCyRQR/ZOpJIJW1hpY+3nq9Q64pL&#10;j0WVvOmnEkLowIYAgjXQW1+gH9vPV6tb71cSu+apauqAIMsvlHUN7tlG5T20/t156vUSD5+OBp6e&#10;kdjIvvWDf4vDv935c9XqFvBKJPlHeEr5ri7gdyD4n2256vUn8Soo6anFNE7M1l+1oQDc2A8Qfbz1&#10;eouucqOcmaIIQYGEtyNHB+0L/D2c9XqCpi8pklILX8T4c9Xqxbjs2eF789Xq5Hygotct4+znq9Xa&#10;ASEljYAX/u56vVyC7z5g90eNvAc9Xq9ZEO+9/e7EeHcHnq9XqiTzZzKv7xv+t+er1cFsWJJtr93P&#10;V6vPHsAa4IPsPPV6vBiwCsbhb2Hs8eer1cWLOdz/AEc9XqmS0aRwfMK4db2sO/189Xqgnw156vVz&#10;ZChO4fQfbz1ergACddOer1ZQsJUsWN7mwt/Hnq9XaDYyspIa/wB3PV6ss9PsZ2JsAzD46C4+/nq9&#10;WGaRZGDIgSwANvE21P189Xq42Vbm9z4W56vVniEYUPGSZbn3bXFuer1T0qkgqbkAFRZWAHcdrg6f&#10;Tz1ep8KfMOi1bLM0iln2mxUbbL9x56vVDrMNkw93eceatlAuTe3PV6uM08u2MToJCA2vayW7e248&#10;eer1NssreaJkbbYhduosCL+PPV6vfNVCmRqeRlG4G69iew56vUqacpHQSQTES1Ju4J8WtfvfUWt9&#10;fPV6uOG18dYsVJLII2O4vYa/C2vhz1eqUoWhrkajDfLU4dndhbcPh31HPV6u6gUmIIMRpn/0iZSl&#10;ythYCx001t9/PV6kjilJFR1ax0zELZTc6nd489XqxwQedHUICGcAMATqTfWw9oBP66c9XqhOroFd&#10;ibkEfRbw56vVwaeR12MdL37Aa/dz1ernLT+XuZWDIOzDx+rnq9Uce3nq9XtxFraW56vVkePYqtcH&#10;cL6c9Xq4nep3N+8Pvv489Xq7IUFTe4I1+Ht56vVPrKOGFzLTSCSHS5HcX8De2vPV6oieSytvNrD3&#10;dO/PV6sIVncKguT2A+Ps56vVIFVJHsMHubNQR3v4k89XqxM3mEuxsfAf0c9Xq63WUr3vbnq9XEn3&#10;Qunt56vV1z1erPF5NwXGgIuPaPHw56vVmnlR5ryJYBmPxIPYfVz1erJPA/mRGNgXkF9L6a/fz1ep&#10;5p8QxyumoqOeoaUUqNHTK7krECxNgPAE3NvE689XqMVlSN6SgjDOxK33nQbrjw9mv9HPV6g+xxoK&#10;eVpa1rKWO1r+9c/u/Rpz1epBYlTCtofMjbYVuzqe5bw/Lnq9TZ8kabDPmqggsCAqm3Y9+er1TMSx&#10;Gnov9GonaQ7EUt2Hu390fQDa/PV6ky0glDys203Hu+0drdvDnq9WSF5o2WREG7aWDH2C+vs56vVj&#10;NRZoyotsH36356vU+0aCpiDUhCsBtsbaHuPvPPV6mvymqqh1jj1Gr6/GxI8Oer1dmmRS5pXuwfYA&#10;R+6QRf8AZz1erC9JNG7R/aCmxt7T20789XqjhGexUe6NL89XqdXeVKAuqqo3qwtr4eJP8Oer1Sqt&#10;6dqZSrOjoBZbbrk97knQfUbc9XqZlmbZ5UYIa4I+nsQLe3nq9Ti9FUwVIFWAjMwNze2vfwv489Xq&#10;7qcMEMj06vuVAW3W9vYX56vVzhIj8vy32MF072a/cfSOer1ZpBJFUvWVe3eSGG031J0v356vVxrX&#10;papzMhLMoVrDQC597W/cc9Xq4088czmkrkG5nG5ydbA3tbx56vVnNNTVlRvpUPlQkb1XvcnQC38e&#10;er1ehpoZZaynN0cEt75+zYm5LD6eer1RIcFLSauHUDdYHUj2D489Xqlx0ENRPDDHuEE+5gL3Nx3B&#10;P1c9XqcaCjaqw+RIHVFhY6FTfdf2k/Rz1epoxWXEad1klazkWuO9rePwPPV6mmV0QMmpLIutrakg&#10;3t8Bpz1eqGguwHPV6nMSQrOHkF4ze4Fh8NBz1epX4JTTU9KlRMCYJpAse0XuxNgLfA89Xqvt9JeR&#10;J8qdNKWeI3qJyHlUgEFRcpcHuTfv93PV6jB4jn2jwysnpYI9zxSHS1iDbTve6kGw/s56vUh5MXkx&#10;OuAqACJGIIHZT9oAe0eOnPV6kTmDNOH4bgzPOyF1El7WBNibD2+PPV6ii566hSSzwSUM3lRxB3a1&#10;j2+yo/iTz1eoFpUxPOdVC9TM20HzCdBZibbRoLg89XqFTLmUsHocMqGxktJI1yFU2KoTpY62v7e9&#10;+er1OcVJgq1KUhDOrhQi2BUg3Gp0It37c9XqB3ONfS01W0stQI46YnzALaEfEaWPt56vUy1masMk&#10;oIqevjYSeWzswG4kgHYANDa/c+zw56vUxYZunoP5lsEiVBL66FfgQdQbc9Xqd3xfzaUUtKPLYFi3&#10;gPAH7uer1Q0KTN8w7ktGQwQ62se9/jz1epkpqf8Al0jyuNwk3LfQkgm9x4/Xz1epokqKWVH8lSGc&#10;DzENje4te1hYfDnq9SRqt9NUrJCNq6qq2JsCew18PZz1eqLVwVBSS1xM6gRXvtB7hiNf18eer1Rc&#10;Qw9KyWngaYxBiA5GpIA8D4Hd+V+er1RMRpvMqxIjf7zaMNLnQWt8Oer1JqLCZRNvqCZFQuQTqQG/&#10;YOer1d1+EwOWu5MYO5fHwF7dvHwHPV6uTQiIxUxWVkJC3UANYi5JuQR+unPV6nKlwnzatKiU3VUJ&#10;CgWttNgT4H2c9XqehJJNTKlM433YbjYbQAT91+er1MdPQxoIpquQSWZytuxHbw0+Ivz1erLDiRpw&#10;8c0dlQAfDXQ2PPV6nHDFkEQpTotxt07kX056vU+okk+27FGjkG7aBcgHX2ix7Hnq9S7wqunTZSVj&#10;CVyzMW/wi+g10+/+HPV6hIy3Tx0pXECyyLuKtcXAuSBbuDbnq9UrEqSCLFhNWU/mqgIcpYMwNyAo&#10;NgL39nPV6pGCRUWIz1a0AaKJSu1JFKm+0aA2Fxb6uer1KPDq+WOZpBbzUeyoVJGg0J7eOvPV6hYw&#10;KvjCx0lRdrAe8o7sdbC59vs56vUsIK1nr1o55Va8h3C+oUd7+Fyeer1CRRYfVRVe+kkV6JbhUYje&#10;WY31F72H5ac9XqacUXE6PE2qoIywIsUQgMddRrYajt256vU/5bxfE5cR/nDQvHRGQhU0ugC2C9z3&#10;PiSeer1KWizrVTWoa1ySjAWsCQGJ0ufA9uer1PuH43U0qIoUgXEaAXIHewsdLD4c9XqzQHDKiABZ&#10;Guu7cDc7SGJOviPYPD6Oer1ZIsTgpsZeooyWiuFVgxAJuQdAD7bm/wDHnq9S4fEpamCSKWwlMbEa&#10;DUA7b3Glx3t489XqxRQtLUU1UZLwl4mUC4vdgrX9o1I+nnq9UjFYIMNxJRFCJWdn2KLbQbmyj22t&#10;fnq9SYkTFautqcSdFBUEhhLcsq9wVNh39nw56vVMqqQy0ME21oZmU3ZjYtuvp4aW56vV/9HTGXEq&#10;GoanpMVQhGKmRY5NrEA3KqxBtf22PPV6mzEtk1U60otGC1gTfaFNxc+PPV6nihBoUaq/dlBNh7Ow&#10;+i3PV6s0SRz1z1U5KxiMFABclvZ38eer1ONG1MtQsRQMyKWb2gjtp2156vUeP0cen/MnW3N1IlKQ&#10;kMLM8z7L3INgNoIBvfxIHj3056vVtk9IMtZTyJlKLAMKjSFadNhIUD3lFiSdtrk6n26nnq9TViuN&#10;NHOamq1SOQgFddwOl9Pr1+PPV6oGOwYbXYVIzyfoZE3BVNrWvdR4XPt56vVXf1GDvmdYcIijXySz&#10;NuO0g/QL3IHt56vUXnNtY2ES1WJSxqUdSTtYEk/6t/uvz1eosee8yNUgTUsJj86ME7tAB9Fr3A9v&#10;PV6i7ZpzBRS1UVJVRlVYD3wNQ/YFhY6Ed72tz1epG42fl6iNF1jL+WyjX3rAKRa91JPfnq9WGKGS&#10;klMNTAIpVILELcG2gAuD9/hz1epvmWKhhSR5AzyMASe73vYeJJA56vV1FhNPSs2LYPTlpki8t7m1&#10;wTq1rHtz1epgkxL+RefhqFZZWUFv8G49rEd7fA/Xz1eqRi2YKZYUqKZQ+ywYAnuR2v8ATz1epsjx&#10;XDZfLqqSmL1Eq3djc7AT72p56vU//wA1k2wxhNdyk2sSduii1uxvqeer1LGPGaCVI6ersGUkqbak&#10;EWsDoRY89XqTmaabzsUMlQ4kSWMIr3AUKRoD7dDr7eer1JSuljgphTSEOkTCMIoNh4afR8eer1R6&#10;qokpqbZROVQs24Ai5UnQDufhz1erh/MsRp6gPo8bEHsdNLD2agac9XqiVeH4lBG9UQDIfsjQXAOl&#10;/Dtz1epH1GHxtWb2j2NuQtbsDbW3PV6nGKknSJ6qoG5pNgRjb7Pe9v1vz1eqI1SkIkpSDIZbkkjQ&#10;bTb7yT8Po56vVEwrDqXEKuojZTGr2YuTcE/Ac9XqV1PSwU0bR0p82QApYa2I8Sfo56vUlRLUrAsa&#10;t5ksshiP+qvYt39na3PV6lB/Ip4aeBaggxQ3DMBZ2FtABre4/s8eer1d1EdPSx+crqLXAFvet7Cb&#10;WHPV6pKV8UsT0iEo8rj/AIIkCwF+9u/PV6knHWTYdJJvUSObqxt43I+8X56vVjw/FK2mkk81SI1J&#10;3E9i1u+h1tz1erryamcGYkXN23DSwJ79789XqesBjw+lRsXlbdHb3j8e1zfXvz1epwxetwqiw6Oe&#10;kj3sSbKLaE6HUG/PV6ka1DFV+W1KQt3DSI2oNvZ8Qe3PV6uxi8ccnkrGWBuFVe5N+er1ZHqnD0+9&#10;djq3cWP3+Fzz1eqNXSV1HupKmD/R5LyK7N74Pt7k2Px/u9Xqaaaqm2Cme2wMLkjuO99NOer1cIcS&#10;Taog+1dl3a2KnWw8dPHnq9TvSq8pSG1kB3SA27LrYX0ueer1QxUS1z/M0yBWLFRu7bQbgn6B9/PV&#10;6nloInjmeRQ5hvsI03HwHsF/p09vjz1epvpKCkp4yHKFpSGAIFtRquo56vVExBJKX5WaljSn+WJE&#10;7LcmVSTtJDaKwv3Glh2vc89Xqd0iqp2Mm8Iu33ToBY6/l256vUx1VE0cm6JVd/dIU6La+rHT2due&#10;r1SjC8alpVHmlQy+WL38Dr+t+er1TYXopQj1BFiQHU+AHfXwP5+znq9TLiUFI2Nr5K+TAxO1fYPD&#10;49uer1NfmxtJK2pJbS5uNdDfnq9XOnhkjVmmuIo13HXtrr49jz1erNNIlTTFxIWBsy29nf2+HPV6&#10;mcSiprUeH3ihKsR9Hjz1erNHUYl8s08kQBaRgFuC3ewI+BGv8eer1POHVXzVJJR1qeWoI1/xft05&#10;6vVErUkVEnpB5SxEki3ceF+3fnq9XXzbVM7VdQAsO0BI/AG3vanXnq9UKnp0evEyNYgEKlhtJPa5&#10;Ovu+Fvjz1eqbJQFak1VSyxSe6W10Oh56vViUpNEZaiwZtAw0uB9fjz1erOsVLLKiqA1x7p8AR3B5&#10;6vVEanDV3y/Zyrva2lk72v8ARe3PV6pi1MNThHmUjfoJyjrfQsBqDtOo56vVMxCovTR1KaOGR2Pi&#10;B/bz1erBJVVbTGJ5Cm4+8fbfUA+3nq9UKorHglkK3tuAv7CRbt8PHnq9XKOoqIleaOMu0abmRftP&#10;rYqNbG/x56vVPlqImnaGljs1kbae6hhex+g6fw56vVLq3HykFPKn6RmJYfsB7/fz1eploMNqXNTU&#10;B77Cz2I0C37Dnq9Sgfy6egEsfvGq7KRooGt9exHPV6nmOKGPD1ckSEAsdO9uxH0c9Xqyz1FU9HCE&#10;UFSCLeOmoNrc9XqecNElJHTeXdjYtpYd76fVz1epR4VUV1Rh9TDK+5nYhFvqB9HgfDnq9SIqMIrg&#10;iQVBuYz7l9Cq+y/e1+er1NVfLiIoGimvsjOt9fEa6i/589XqV2E5WnrIlloY23xi272BtfGx+mw5&#10;6vUMeWulmY6p4sQaMwbStpmFwQuva4+/nq9RqcA6WyY1HBjtax82D3VLOwDLb91QdpJ9p/Zz1eoU&#10;Ysv0OGRPBDFvmRAUZgSBr4fHnq9TSg8uYPNCDPK2xAPtBWupPfT2/Vz1epZ5XnWgnmjV9yU7vGWa&#10;1vs6gHS41769/hbnq9SbzJiOH1UXlVEyGaQMYyhUAqvg3xvpbnq9RZM71VeZPnJbVUbLb3XUEDwF&#10;tCO3jz1eoPv60YlTxU8lSqRokrMFcgKwBsFu32tNbHQ89XqD7Gqupkop5ojdt7Mig31J/o+jnq9S&#10;FgxOpWuSpEe4WdWQ6e8QRu+keH93PV6hWrUSlwanZiDKqAEC9ybEgsPyPPV6g9TETPFacKY4nN0s&#10;LsSTbT4d+er1NdfJNBMtNGgHmLc3tYC2l9eer1OOEyVaUpdgEMTC9tCb6eGp+vnq9RicizmoBrZb&#10;t5ao1h7F8CPjz1epQZrzRt/RSQr/AKQGEhFrqD2ue+o0056vUEU1a0M4E/vU21tyDQ2vYWP0ePPV&#10;6nDCawxtBLXIqwLv23NjYnSwve+upB7+Hhz1epGZszXDXgyqC0aMwUg6tY7Tfv4/rfnq9QYPRTST&#10;LNOwO7xLHQXJt38Bp+o56vUKFJGtBh0c9Sx965F7C4HgBe/f289XqD3M8GG4hI1VTKUcKbtc7T8A&#10;OwI8eer1JbAqWmSe9WjF7NuOlrdx8fr/AC56vUI9NGrYfFjNHHcIrrusL27W9t+er1cFqqirXzUD&#10;NpdRtNyVHbUW8eer1RHQLTokbmLcBuVtSGP9vPV6kpXUdQZhUxyWBLqNo91j2NyDe456vV5acYrU&#10;JBTKpKHUjxI0toOer1GP6VZYkBkrGiIaceXvUEblHcad7Dvfnq9RpMUwT+qeAihrFMqvdlCrZSp1&#10;U2JPYeN/jz1eol+d/JxKq3zJ5ckTsAw+Hhf2Dtz1eqM0UdXhWkx82NQ9r3JtofZ38Pq56vU20cUe&#10;MYY+MFjHD7ygtoNND310PPV6g4KMcW8oygA3NgNGUaC9+er1KvG5ZKnCzWUEQSJVAdQALn7IsfHn&#10;q9QapizyV6yRDSLTsSSbWBt356vVMxmv+erKeIyOryKPcCkBlHjY+P8AHnq9Qf5vmFGrLSC4VTpf&#10;UEa2t4356vUlYFpnnhqavR3Btcai+uo76c9Xqba6kpJStROSGQkpYEC9zqe/hz1epV4LUpQVcGEy&#10;jetSSQT/AIiC3089XqGvK2F1VPTPWQFAC5uNw3C/iBe4+nnq9SczHKsVWmHr73mX1b3te5JIPPV6&#10;omDRxwkRoSHAYjQW+vnq9SxknqsapJqqGI/LxIPMIX7PZbnQAAnTnq9THhuBviVVtw9dri20EA7/&#10;AIa9r/3c9XqOb0U6ZEI+KzQEsyMTc6A2ubWt2PPV6l5jYw9a6BquNWjlujpuCsFsQTbuDpa/t+nn&#10;q9XfTKRMNxUCrhVYpJTsVRcCMEhWtqbjx789XqXHWPN2H4zSCQ07lodoUlxY6WAC7fzPPV6kx6Ts&#10;j1GY+u+B1K0b1iLPGChAIQsw/SG512jtbsbc9Xq3Uc90MWX+j8GHOxhQxALcWIATSw7fdz1erUY9&#10;fdVh1bj0tJLJ5jO9zc6e6NDYeAI56vVV82GxzMlVURLJKxHc9mBJBtf2c9XqwS0cZxGWslIBgBfy&#10;wbeF7+H1c9Xqe6eB6ySLEaFg9K/lkt4gkgEDTx/Lnq9RmsDlVcMvEAXl2rtIFiADY/URz1erlmnL&#10;dI+CUstVJIaqYj3I3ZQGIN1FrE2Gvx56vUmcIZ6Uy0uEAiNGKsZFUtewDC4ANrft+N/V6hCjxVmw&#10;6PBk/wApKwl8292ULoVHcWI9uva3PV6lxlN6esrjWTSOIIwU27iB21JB903Pja/PV6hb/kskuHs2&#10;HrHTRPtXUAgmxG4geJ0156vUWSoyTS4fjIqDUSKxPmSXka1jfTadB9B+HPV6ueLU2IUsawUUAJRg&#10;+5yQSpJtY2Oo9nPV6uqSqpcUr3krSD5ULLuOh3E3Kg/Dnq9SdzH8/Q+7LGiPGm1NoDOyk3BItfxv&#10;bnq9TDBiPyVI1bC7PPqVWwvf6D4/T8eer1Cz05xeCgxCFwymUgu4Nzua4IuDpce3nq9VoeTKzFfk&#10;YMQfZK0ux1Ci4TwsCCRbx56vUKWJ1uE1CbftNCNrNqbGxvr21I8P289XqDaupJJcKko6OLed3cWI&#10;X3gdb3uDa3PV6iz5wytHBO0TFRBI4ANj7pJ3W+jXtz1eovmI5UiFbNBG29NWDAkkXb7I+Hjz1epD&#10;HAUFcsmxL7mvuIB2ganQ6/Ac9XqW0GF7K1cULmSZQkiqQbMNosoFvbrrz1eoU8p5lqsTp91WxQwN&#10;u0HhuN7g+06f289XqGmHEaqepp6yOREjViwAuAQL3JufZpbnq9RmckY1U1MCQNLeFpPcIW5AI1Ju&#10;R2Ph/dz1epcU+C1NTNM1LGjU0V1JOjWvcm3bX6f489XqBvPWIYRgwqIGYNLdiFIAIA0W3x7nnq9T&#10;VhkwnwOSphYsCqfaANzuO0ka2I+Ht+PPV6pMFThu9KKvKLKm43AHvHwB7+PPV6l7gU+X8AMRrJAI&#10;5JS1wLkbhotu/sHPV6kdnr+T4uVqKRts4ffY2AK9wR7fAW56vVk6XZynoa+TA5aloqKrnikeFrlT&#10;Kh2o4AuNwubH2c9XqPxgUuKYs3n0KkQITZRoWNrWP0+w89XqGDL1d5VKIKiPYUMaONCQLkaDXTT+&#10;HPV6ikerPBag4dJmHD9zRRlVcEAgKL/d9fx56vUV3065sEGPz4GC0MkgG3cLAsSdQfHQ+HPV6rMK&#10;F2p6r5De8nmIjMQbsFbva/hz1epyxrLgTD70rMhUOCzi24dxt79vaPZz1eoOMkNUtniOnqHHkLF5&#10;m7sN+4qL+3Tx56vUdJIoKiip6p2EcsbWsjH7FtT8Nf19vq9XLHamJ8OV2O3bvXeO9xrf6xz1epNQ&#10;4jWyU0UYmaWOVB7/AGsPYRYannq9TRjuCuct1cskO4n90gEFiDYt7R256vVVBnCrehznVSV1L5Li&#10;RrINoFlsvuqNLeOvw56vUH/UDGqpMEaWVgKeoBWNdupI7jQ66aeHPV6g5yZmmgnzQhpQAEVd4cgW&#10;AFhbwsSe/PV6htznh0FZlh6yGJN8mqlAARfUm/e456vUC+SsGzBh4hZ5GWoBIYEkABmJv39n389X&#10;qsC6dZkpYHpaOYtIi7d2pDKR2+o+3nq9Qz4viNViONrRK1knA231BPfXxvz1eqNiEdKcwxxwKoqA&#10;LyKgADdgCTYm9gRfnq9T5mDLU8T0uKVrbgoEvlCxU2uLfTrz1ep2mzQww6KJXEe9WRQpsFAv3156&#10;vUrOneM00mLM7SnzGdHBBtcaqF8bdr89XqNfTVU4gCyC7Sll7kg3Hcd9Rz1eqLTUVTPiUbRL5hay&#10;taxIF7ffbnq9QoY1gMk+HMFj7JYnaAQTYc9XqAuqlbC6pZUSxiIXc5O0qe+nPV6nvGMCy1j2BvOk&#10;cT7/AHdLHXx8BY39nPV6if8AqZ6X1+cenb4DTr5CSRlGkCr7y3sRfXuND8Oer1a2fqe9GWb+mVLW&#10;ZiyjG9ZEVMnlRFlupG1tovbW9u/5A29XqpLx043RVPk1MRgj3EMjAArtOgsNBr93PV6mdsa8sSsl&#10;wALtqLAeBOv589XqfqbFaSoohCArXJDAgbgCO9++vPV6s4wmnxCgldV1YEA+y3b7uer1ZHy+tZTK&#10;KlhMq2AA/wASi472HPV6kLLg0/zWyrpwjqxIZSTZPifAk+H189XqSuJ4Y2FVU1WVj98s4LXBX43G&#10;nY9j8Paeer1J2aX52qSOtkEj3XaCDqpO43+Nuer1ShSUzL74CTlzroFIFyAD7Rpz1eqG6/M4r5dW&#10;Nuh1Q3U29uljfnq9Tphsirizgruja95bEa27fTz1epZvDQ4sghSUMzKVv3sR7f4c9XqREdJFh+Gv&#10;LiAsQzpobWvcaEa2Pfnq9XcEFBQzxqblXVtvYmx8Phfnq9SdraXyptxFoiW7HXS9l8bewnnq9XVO&#10;PmZXpZ/dLopFte1tPhz1er1UkseJQQ1K3VAguQQDcXvc9+er1OlFGs8YqlQLB5hSxPgNbjnq9Xnd&#10;a5Ww+GMFgTc21A7gD6fbz1erhRYaHqxJU3G26qg7+79wse3PV6nOi96tdVQqrKDZhtG5bnTwItz1&#10;erGcQSWtEtA4jlVDvJFgTcafHTx56vU+U6SzzmrmVRGovv8AECxv8dOer1OUFJTVNctVROREVUWH&#10;2W+NvA356vUoMOqXSWaE+8A6kWHYe0689XqXzxVMBpnhu1mDbmtYX8Lf2eznq9S+pll/lMcYNpQW&#10;DL4ML3DfSO/PV6gBzlQq2LqEB2pZyRYXsfHw1vz1epF0svlVL4fKHlpZgRuPZSSfyHPV6uYkpKFB&#10;ua6OgXwuNe3089XqcsNw5FokKWlLHc2upvew7c9XqZM1L5NJJA0dirAkEdgwtcaDT9uvPV6mvA4m&#10;jhqZEJ91QI91tPdvc3tofhz1eqCZJaqGWLEJAxhuwt2Nh7osPZz1eprWkqMSrXnqgAZG122ABPY2&#10;8Bz1epQ4LT09E007koI9ACe5Omvw56vVjxLfO6GjTdYOzlRa1u30i3PV6sMM7VSiarPu+6ijQktb&#10;x+sc9XqlJhu+pZ6qZVZe7dgCewt489XqZGphTKZJDeQkGMnvYXvp7Dz1eqeYIaWnjWoZWce8L2Ia&#10;+p7+P9nPV6uqulQUkk6sGBJPjdRe40+HPV6nKio0hqIqrf8AolTaLEA2tcj6z489XqcaOR3iWpY7&#10;XMgWxAI76Wvf7/7+er1ZK2hWpnkNPJ5TyHeWAvcC4IPh30tz1epKKYFqVdixEDEPbQk6jT+GnPV6&#10;p8KR1OJz4jI5AhCrH7SSvYDTt489XqlVFHSwSjEvfLS7FC9iGOl9PAn7uer1P0ZkwZFmqtpW4BIa&#10;4UE6+zXw56vUMGR5ocQxGF1AUA7kuD3Hbx9vPV6hv6pUUM2DkzOJZZ1JdRpuYjUk99P489XqJ1i8&#10;TxxfK0aJcuBtOlhbUj289XqTGYKR6lqWjjjDhV8sNqNpJ7256vVFwSjMSzrW6eWxuraXAGpHx56v&#10;VmxCkolaSWn/AErbFUaWC66Ejnq9TphdE0ohqA91jLlluAWIsB3IFxb7+er1Wx/hldGaXqj18og5&#10;VvlWQgfvKS1iW8CNvhrc99Neer1fSf8AT7kTAMhZDo8IwqIJ5cSbmFgWLDvz1eoQMw4ooQqhCnse&#10;2nbnq9QWVrPPJHKp8xrm3gQOer1MskqwSmKqivfdraxA7256vUmcRrKamSSohHuG9raC3s+yf1PP&#10;V6kXNNBJK9VTRsqAD3GJLXOumg/L4c9XqTPzGGVc5lpdSrHcn71/Zr+3nq9WLG6BaaOCdySjyax6&#10;G4tpbt4+2/PV6kvV0Ykd6fD5OxIZQTZTb+g89XqR2L4fOYXpHYQroAw/dNtfv9nPV6siCOHD08gn&#10;dGybSy2Bawvr4/389XqZXy5iVZI+JYtOslMWNkRCG+s3N/Htz1epuxmvosOpWgp0Z3cFYgptcAWt&#10;b+nnq9SWioqghGe0dyGCHUkDw56vVBzPj8+XsISqji8wvuDqLBgT2156vUgN2Y6ioSvmqUlppFU+&#10;UEJKj4NfuPo8Oer1KitrMSwSjSplkZg1wqLYg+PPV6mzB8FqK+RsRlco8zbvGwHsIv8AVz1epdy4&#10;c1C6Qwj3nbcTYggAa256vU8YNT01LG0mJOXWosEGl1a9/HwI+jvz1er2LYNiVbiMVLTuwi1JI+yR&#10;3A9l7Hnq9Sow/LkOFxPTlywDF9w1AJFtfr056vUg8wyz4zi1PT4fYeXfbttYlfy8O3089XqdYcFl&#10;aJZJX13K7DS97G9/rPPV6nHDaeF55BUS3PulGJFr/Vz1eptzJSYXR0k+KTt5bnZuJuA1vG/w56vU&#10;RTFqyorcfqJaeQvAky7rm4OuhHh49/hz1eoP8yYPPjmNRw+aY0pA17sQCzf2Hnq9QI52xajnr2y+&#10;7+c9OjWAUAOba+Njprz1eoMIXw3B38vylaRdtgbj3iD38Ox7H4fDnq9UFqirNSixEKs7MoCqTtBu&#10;PDw56vU3wmnmqDRzxo8RkcJK2huCbjxIt3t4c9XqTdT81RxS0VeyGn3m5WQE+JuRe+gHjz1epM1N&#10;fQA6FgkjMhZUJUrYakgWB/t9nPV6sYjmFA9FSsBG5VR2uR4d9dOer1I2ellhjMe4NOzsdwNj7LXI&#10;Hb7uer1IyalMmKLhdSH3M17sp2sRqBe1r/X9HPV6ju+mPEvKx1aMspV5EHlhdPd+Jvp4e39vq9Ww&#10;B0mjV8PinQFxJtYIL6EXH5jnq9Rlo5khkBYDZofE6eI++/PV6noyw1bpDGF9++2/c+3wHceHw56v&#10;VCiFTRQJQEmS0jX0AuD4fcbc9XqjMtLTyNTeXtKgknuCSe19vPV6nORY5E+Xp3ChftAak/Dnq9Sd&#10;xBHhkdXUpoXDC/Ye37+er1RYQa6FJxGF3htz+weBPPV6mDE6qOPZHSuJHkuGINySDoLeHjz1eprz&#10;ZPNa9MDcIpfso3DS3x+vnq9SNRt1C1TWoFkO067dFH189Xqb8TFJPhaJEFJkBBUaHaD2H8eer1Ih&#10;XwmhwZMCjN4t7NbQtuPxsSbfHnq9UvLlOPMNBWMQgJszagjv+3w56vUjM5jGKTFaWDAaV5w8jK2w&#10;XCL3BPwH7eer1R8TJwGeldyI1Yq7KQbkHS2nx/XXnq9THmxDnbZitJGqGOwWwIYgdrj6rfVz1epk&#10;q8ajnwyLASA7re6E7bqPZfsdfy56vU05Sw0YTmGSKtYpSOiIgfUE3JNrez6Oer1I7qfl95KtKjDo&#10;9qJoCCAW8SSfq0Hbnq9SzxCKkl6dwFiBXMO+pYHS17dwSOw9nPV6pvT6vxPHcOqMs1qeZJoYnbXT&#10;x0Px8P6eer1BYHTpznObDYyiGou7WAUBrW1+JHt9vw56vUms15Wnxqolxl/9Vriy6rqbfHnq9Roe&#10;nxwbMPS6CKGRZalIFuCTuJ22O4e3Ujnq9RPst0uKZJ6vQ0Kwn5SsmeSRibBANOx7gnTTnq9Q2ddq&#10;pMCenzBQurOp3x7F91DbTTubX/jz1epYZE6gUPV/KQbyyrwxvCVcEEsCfe+IJvY+znq9QDYPj2FZ&#10;Az6lHUvHE07PFEth9omx17627fTz1epSdV+n2J5iq45KdoxCg86QJoSwIKkWNuw9vPV6jB4Lh/8A&#10;WDprHWuhdvl2VidCzKNT9n4c9XqKhkDND4DnWsy9NCtIrI6oCSCbmwJGgFybD4fdz1ep/wCr+Tij&#10;Q18dIjFPLY2Fhqb/AMNdeer1GVyumC5gyCiUDFnSIxn37jeQfC9vhz1eopGVsGxjK3VWakqJZJIq&#10;h02wliVBJOoFyLW/XTT1ep2680oanWsgRoGimVmlUahVIO1TqBfUX9nbnq9Q34DiuG9T+lq1+GEh&#10;lQIVYG4uoBLXW9+9geer1F56L4VQ5BzRieAVkjXljO2RtCBoO2mtz4eznq9UjqFheYHxigzThqCW&#10;Gj3LJIoBYxg7tRt8fh9XPV6jhVv8px/pzGWUTGqgL6WDDTxPcH4d+er1FI6C5hrKfMNdk/EJLzyP&#10;NBDGNCIlOgF/G3cj2nnq9UvOXS2gy/n3C81Uuynkjq42fePtAH7I+++vPV6jy45DFmHKMuH0cYu8&#10;TMrA95Nun0jQc9XqKN0qfFsKx85TzJJuldztY2AYXJFgPYAOer1T8+DBMo9QaPG6qJadGmQPItip&#10;IJIZibnT4fDnq9RhKmbBc2Zalill8+N9ze8bnUHx9nPV6gG6KHEqOTEsMro3K0k0kaKx3boybrbu&#10;RYHnq9SpXN1DlLqPT4jURJEk+6IABS1u9vbqVHfnq9S36hZawXO+FCrxIyOsgZrMQSpIuttQR4Xt&#10;/Zz1epEdEsXq6bK9Xh2NBJHgqJIyi6ARjRDfuWC2N/bz1eoCs3Z7rOnfVmlxOCW0FQssfvRlozuZ&#10;CN58SPD6Tz1eo3C4dh2dcMnqHVZIpY2IJ1vp7dB4Wtz1epBdKYKPCKSuwKImN45HQK2hIF7ED2WP&#10;PV6iydR85Zv6Y9TafHKJicP85PMWwK2N11O3wPPV6jc1+IQdQMlw4g62jMZcEi4IbW2vcfr4c9Xq&#10;C3pLmNcJkxLJWHxrGkbNIVvYkuO9u9u/PV6g0xrL+ZMr56bO9A0u6dgkahvdCE+8LHQE69vhz1eo&#10;zmLQyVuVhWinkBMYaQsiggga6kDx9nPV6kL0ox+lraSqwZHEslO7aC5ALXuLfD4+znq9QGYrlCty&#10;l1jpc0Yf7q1E0YkU6A30uSD2+rnq9RhuqcOI0WVzXzmzMpJ22J7k6H2Htz1epFdOc4VOd8qU9Uqy&#10;LFIrBkIuRbSxG2393PV6g7wHK2G5a6k1GI0USJDMg8xgQFDIzd/DW/PV6hI61U9V/VwYphxLvJtC&#10;Bdtnt3H09vv56vUmMl4lW4pl4U9WdZFcX7jcL6a+y1tOer1I/L4w3Asx1grEjeCaJWu2hLDvf2Hs&#10;Rf2c9XqeMzU0mMYbFW4Zud0KB9txZfbpbsP1056vU8Lhi0mAfziuRkTbGwUnub99fDxsOer1JY5t&#10;oAn8rprRlnk2m4AU+J+jw011+nnq9QC5txuJsViSh3SPGyoTc7dpve+ve57/AE89XqHHLVEEwsYj&#10;WMpIWx0uLn6Lk6c9Xqd8OXCsWpKmjoqgOuh2rcMASdPA89XqL9miix+mr3jpZQtKxCsrMQTY976+&#10;HPV6iq9YOpNPluAvBDEss5IIS527WsdT3HbX+jnq9VYnVDMlVmrFp6+7lmJuoYgC3+G3f+nnq9U/&#10;pnlmSCASwqAUYOwYX3MxuSPH4k89XqMrQCLzBj8qossO2MaEkroLXtpr+uvPV6pWI19JFEMQceUg&#10;3Ddobjt/H9dDz1eormcagYkgejlVY5DKfLte1jZR8L/Vp9PPV6goqoYqTDpVxYB7FNoU3sf2j+z6&#10;/V6g1xyZflngmV3806BWsDYdzaw/jz1eoMXoIZJnlqUaBAQigkaE+36eer1TlrMDwyoiihiEjyqV&#10;1NypH71xpr4c9XqUeDfzF1av1iJbarEd1HcjXnq9QgwpJLGwjBeVrAbrENbW5J7a6c9Xqc4MKp6W&#10;GOok0azBo1F7liTpr4c9XqQeL4jFCz00EMokUiTbbUeAB8Nfjrz1eoMMWiklklhAFpQzdwCCdfHn&#10;q9XKgpBHSqgsWjIZmB8e9vZ93PV6nakrUlb/AExbru2hwb+8dSDfnq9ThLikuD1ZSjQuTcWFjrbS&#10;w7fSeer1O2XM3YtTSFFSPdGQXD3BsTYkeFx9HPV6hWGaKbGKSdKhx5i2sLA3uLfZ7a89XqCPG8qU&#10;U8LTi7lPecaaXNtfpPPV6gixOhSmr0pUQNZTovgL6fdz1epKPTXdqFrsYx5gBvpc6H7+er1c6B5I&#10;5EMyBJAGufH6r2789Xqx1Mss9SyRm0e4bbDX2kG4Pf6Oer1YPlowWMY/S7bi+tiTr9/PV6m3EKsC&#10;eETfadTtF+wvY/Xfnq9TtTPh8UDVLSvJOLWQAFfZa+nj7Rz1eqRSY07N5bJsUg+6O4Pjrz1epwpq&#10;g4jRlC22wO3tc2uL89XqTOYcKqYiKhU3JtBdjobnTS3t7nnq9Qe4kkk08i4f77NYFddbd+er1Om4&#10;U/l1Uye8yqrHTUDS3PV6p1XHMFNZSgI5X3R4ADUafHnq9TYHWUR1FfGIppwFuddbnvr2Pfnq9XCk&#10;8meaaGeXy2QqV9h3eFu9r/rrz1erJh9XPHUPCYQm5gFNhqbkXv7CNeer1c8RwenqJkaUXIZgoU/e&#10;T4a89Xq4ph1NiFVKMQYiNLbewsR4D+PPV6okUlPh7TCFwSpIUi1mJ8T9Hbnq9WNsRpaYLSVKFEkR&#10;mvbQMwvb289XqmYfVJOy1Am8rQWBXSw9tyPDnq9TzUVE8sDJQrdSWu17DU3I17356vVDnpyob3Aq&#10;lA1x4gfaPwI56vU1fICjxBJjZiq9/wB43v8Ax789XqeWqqmowqNXdYFl947xqBfUe3tpz1eriN1E&#10;jNTqrRbSxc3uACL9vp7H4c9XqgRSvDWItOheH7RuLga30BvbX9deer1OE1Wfmd9Yo2uDs7WPwHxH&#10;PV6sNP8ANqHmdQUjbR76EHtp7bc9XqcZamNZQ422kVkJtcj6fCxPPV6pcQ8ijbyVsUWxa1yb6XsP&#10;G/PV6vUcNdTxxTA72KNcOLFyT3IPw56vU0SSYfQBsLpAY5JLnaB3J9htpz1eqXhpVEMcZbzFG4g9&#10;/ZYc9Xqc1pxMZahG3iFbN4Ejnq9SbtULWPG7DywNwY+94XsfH3f7uer1LTL1TPSyxxVkmjAEGw1v&#10;4n6Oer1K+kp3ilmd1jWKaS+5WG9m7Ale+gFr27c9Xqj4rhUdSJQVHnIu1W09mp+vnq9TBRYM9Jhq&#10;wu6yykEm/YX76m3PV6u5IWoaaONDcIRqRqST356vU501bNhBNTTMYmkVlupIurizA+NvAj2d9Oer&#10;1ZoTPHKkjau9huXwDH+jnq9WKKbERVCKjRDHE4LFl8D217c9XqWHyyPMKicrGWB0sLfAn6eer1K3&#10;DLxLHFt3yW27VB1JIsSOer1DTheV5YMQSaOCKVGIQo5sFI727g37256vVGzblODGKI4skUVP5byp&#10;tUix2XAIGv2joB9Hbnq9RUsx4fO5ELqf0TewdtT8Oer1BcKaGmZ4NQu6/tHf437H2c9Xqk0YRmkq&#10;9wXy3BJ01AOvbtz1ep5aGWqmjcdjdvhbuPHnq9UQ4ZLURSpOp1sCdu1QLX0PjodSNL+w89XqTseB&#10;UtBUK9QxMbaqGA01N9e9r9uer1J7FYkqsQBWIKkTWRgbA63N7Hnq9Uarwuo/mC1saqEYCy6nUD3v&#10;DUX+jw56vU4YTDC9Ya6MECxG32P7APEEc9XqWtKlMdpmuFjYONrEXbvZhp29nPV6lhE1DVYd5tUA&#10;0lwQCf7vp56vVwqaNVIqoYrFhtJtqB8Pr156vUlGpJIF8lNL7rvpfdfx79789Xqlw+QaqOnqQ0jF&#10;VG9TtsT2vbXvz1epRYc9VE3uXIZ7E9/Hw789XqEbAjvjk1dXLbXY2Ise1h4a9+er1SUxE0aT/wAu&#10;i8+NY3DpKSAdv7wtrp4a/lz1epR4Tm5gZpJIlAjjjYENcnX7IBGluer1YsSw6TMOKLiUSB9w/wAn&#10;pfda4sCbc9XqQ2ZMjU36Kfydyybgex2n2W+nueer1MBy6cGqhLEgUaAW9nstfnq9S2wjMcywGDzL&#10;GBhdTc2v9fs56vUKmXcdbzIZsRKKS94wHDEqB7bXF/Zrbvz1epzxjEjiayVELNDUbgQNTuI7XF/E&#10;aad/u56vVknqaaGCODXzLA30FmOmvfUfx56vUlJcQxAxGoVgSoJka+tluCSOw+N+er1RK6liqRG9&#10;cStTJuuNpGngSe1jfw/ov6vUj6RBUsK25p2h3I0bEbrBiN5IJFj4a/TY89XqH3KVKtTSO0QTe5AQ&#10;kA2GliRoTfnq9Qv4jlSPF8t+ZRWiaSRd40D/AKMjdY2sA/b228Qdeer1IrNODeVRR1Ai23cKLf4A&#10;Df6DfTnq9QY01ViFNE601gzyBnFtNt+w8bj49+er1LvDqPBKzDZIqp9dSpOja3uB43HPV6g3xOnZ&#10;8IEeJN7ySyBE/dC7tLeOi2+v2Xtz1epLmoGGNG9OfNLEoe49pN+wsRz1epkrMciinqKgJHDuUhVA&#10;NzbXcb3GvPV6gtxOaaqJraYK7sb2J934i+vbnq9TvlyhIjNXOt4wDoPbfxHPV6m7Nky+ZHOnuxbb&#10;7WA+1oV+sHnq9QfxNWV6g4uUeVrMoW9lN9L89XqcZcISucSKbe8SR4E2tb489XqlU8NUIFZ4riI7&#10;VAt2ub+P8eer1cmiaObeVNyDbtoPZ9fPV6osVRNiAapqBtjchFA7gj2ge3nq9WKrnhpYmkpiDJFt&#10;ulrliTYanTUnnq9TVVNNWyCoiX3S6iSwHfsdPYOer1YHlWSrb3tqs22/cADx08b6c9XqcKLDoVnE&#10;crCzhrr3J+Nvjz1er0tPTUUQlomKyuLKCdAQbj3Tz1epmw+KulVpqh7OtyzeHc20+HPV6oiRSves&#10;qL70JGtxcE6H6789Xq4U+I/M1EholHmFCp3WU6Ei3wPjrz1epQ7a2Z97SIF2qGWwuDex156vV3hz&#10;r5MlLUqFG46Efu663+Phz1erHU0yVEiNTKI9hAF7a3Fr+B/X6Oer1N1PJLEslHVJvaQFdOy6HQH2&#10;c9XqzYbDSmAxOFTeDGDcAm19O/e/PV6sNPg5jpXarnvuYWB1C2NxbTw9vPV6nQyCZTvIsdRr3Hst&#10;7Dz1erBjNNJIsEcL7Sjl11IHtK20uD489XqbTVw+ZMIY9Ao8xza1wCTb4j2/0Dnq9UnDpYkgjpiP&#10;0cgBO3XQg2ufp56vU3GooMPw+WWghIeNivvC4J/xX7fHnq9TJg6x1mJMSonj2O5vcbWPj7dD256v&#10;UrYjSwrLIrXfS41JF/3R8Paf6Oer1T6dDJiCtEpVGAI+J8Neer1GJ6dYHIMShxGWLaswvrfuLk38&#10;O/PV6hjxWuNFAlVGR++bAeAFvb3tqOer1Iqkxykqc1Qz1JYCV41TQljcgW7aXP8Abz1eq1npRI9U&#10;piRyNzAEWFxbw9vhz1eo4dfmOXBsuxrHEfLupciwsBfUknudOer1BGczzT4gUkuYnLMe1yFF7ePf&#10;tfnq9XWH5lkSvWGJQlplGgsFU9rDxsO59vPV6jFx4mWwlpEneNQF0ZtCBckgHw/X2c9Xqob9eUsc&#10;GcExGBVPzTNuVbAC7G5A+Pj4fDnq9Vf2HxUsEM86lUAZmZyfEnUk/Dw56vUJ2EZjpnp4qaJQkiXJ&#10;e+rixGoHt56vV3iFPPVbqyoltcK6X8NdR7dB/fz1eoGs5Lij1DOuz5ZlJNgSzfDXw56vUBUTOjEJ&#10;qPH7+er1THFD5LKpO8sCPo8dT+3nq9XGvoflJGAcOuliOxB156vVHMRaS1OCRYHnq9XpodgDqG2a&#10;D3hbW1+er1ZWpbTbQQ4C7msbaePwuBz1eqM2yNlaJt3jqLWN/r56vVlKRQzBCwdNLkdvo+rnq9XG&#10;p8vz2MVtpPu29nPV6pEU8ULopQMCLN7b89Xq41dN8vMY7gqD9evt9nPV6sc8BhndIyGC63U3Fvp5&#10;6vVxjp5J5Nqjw3H4DxP1c9XqxksFKhtBz1erJDD5isWIUKN1z9IH7eer1cpjBGFSnO4295rdz30B&#10;9nPV6s88aPWhJrRghbkdhoNe3PV6sJVUBcEOSWUj6tDz1erFHIVRowL3sfu56vVLEO4pNIlkZWAI&#10;7EgfDtbnq9TjhdHBKXkVrEK4BPbd4Ae37+er1NTRSPEJXPu7yu76dTz1ep6p3oppzJUv5SxBU9wA&#10;7hbQ+HiOer1exCrDpJ5M/mxtaxZbEeFtPv56vUzS1klU6rM1gAqA+AA8SOer1RmXRXJuDf8ALnq9&#10;U2OKSSJIIVLtcswBuLL7bfX9XPV6nOvlhWR3plI7KxGoUeNvjfx56vVnoflKyqZHuWeFlAK6ixFi&#10;LDuRrf8As56vU+ROkkC0DqqxJYEtoCNQN3x56vVm8+FhFTtAIkgBdWGoI7Aki/cG9uer1JfEo1km&#10;Zm951Fx4glm56vVxjpIZbNGCjlbFjoNwFzb+znq9SeLPt2k6d+er1dIVDAsLjnq9XIMrMPNvYewc&#10;9Xq9KUeQtEu1fAXvb6+er1Y+er1cydyj2jTt4c9Xq5JI+4Ofe2+3Xnq9XNozHCrk6tf3bdh7T9Ph&#10;z1ervcwgsR7r/wAQf6Oer1RzbuOer1cl3XATvfw56vVPlnirFhi2iMou0lR9o30J+Px56vVDe24C&#10;MW2i1/jfvz1erzhd5AH9nt56vV3JGiRoQTua5Onx056vVjAAG8669r689XqzAt7nmEnb2X4d/wA+&#10;er1Sq6tiq4kATaylu3+HSw+PPV6o9POYahZ30KaqbDuPs6eznq9Tng8LVWJQ3XUvckmwv3Bte556&#10;vUZjBJf0S7VBVSRuJ1A8CBbx9vPV6kZmD5epqHo4lDBtXJ1I10IHh7eer1ICopaiXF3o/K8yFdry&#10;EKAQOyk69r89XqiVMEUEvkwUtzGSQF1JBFgTc9vZz1epO4gGhkUONAPdFrH6x356vVG8tVdJqjVW&#10;FyB/D6+er1S44I5J0aMMYlBLbradzYe0c9XqjWg+WAkXa/e41uPD6Oer1TKaJErljQnYCr2OgBHt&#10;18Oer1SzLBFU74Pfld7kC1iDckfXz1erDA0ctRNWooCwKXs3id1l7fTz1eqT8jiGKUvzK0w197ev&#10;sHwJ56vVIwPLmJ41SMaWxW5I7faHPV6pldlmvp6AUtOjGxBIt9pzp/dz1ep4pOm+OVFRB8uNyyEW&#10;3Ai5t27d+er1LuDoVm55aj+aYe1OkhDxFASCPYNO/PV6mjFen+PUsUcIo5G8yVg5kVr2tc7W118e&#10;/PV6lllboZmjH6KaDCqSRIyPeZwT8dtwe/0ft19XqWB9P+dq4UlImCijigjZdyKzGdib7jvvYjtc&#10;W0+N+er1J2v9OOcqCpU1lBKgib3htB3D2aXN7c9Xq40vpXz7iGDyYhTUhVWctusQfLB7WPY89Xqe&#10;pPStmKjJjxSKTe4SRVA1bdpYeJ9vPV6ldlf0xZl8iWkpqORHYG7OhF/gPHT6uer1RofTTnBsdkoo&#10;6R6iSRFR1KCwH0WH53vz1epMy9A62mr5oaGneNoZGjZdpvc2J072+jQajnq9TdF0oxikrXw+Wn8r&#10;yFJu42+F/GxuR29uluer1MEmQMUlo3Snj2tcg+74drn+jnq9SbxzIGJ1FFFTBf0yKxLBbBiPA69y&#10;NPbz1epPDphjP6ObEAQ8yI4AH2e9w3s56vVIqcnPPspCmwoBdguh1Hc+23t56vVjhyMaatJqI90e&#10;1tl72B7A9+x789XqWOR8p4rV5mwzA6JDJeoUmOwIJJ0C3sAb+PPV6rtcCYZZwf8Alsk8kUotaNhb&#10;YpUXAI18Li9+er1QcOwd/wCRz43ilSNHdR3Uup1HfXcoNtO51HPV6kRj2f8ABsv7sOw+Rn2RrIpZ&#10;rOwYEBbXuNO/9vPV6io5jzhi0tKTMyiWMSMxvpYG9vDS3589XqC9qDEcwzx+RtCOyvYybdNLgA97&#10;89XqMTQ0WH0FBAFgDSSizIO1lGlm9vs56vVMxrEJMNwF3iC+9cPdRuA+0PeN/DT9Rz1eoA8YzrBT&#10;VD/Iy7UKtZTe9yLhgfge3PV6gVrMztXYhIa2w3qge+oYgWB9lza556vVzwrElrZGr5PejiBVV011&#10;72vqOer1PyYjStK0cDjyZSLX0Ck9/joeer1QhXT02KLTy+8hkZQ3+IAEjx8eer1K6nxOKZUgrIwo&#10;YMptbUE2AB9vjz1epJYjU1kdQs8SlEpbrdRcH9mo56vUnqd6pZJJQLEkEH2i2n3c9XqdLUW35Sqt&#10;vX39NCb6EDXsPHnq9TS2IRTSPE6e6htc+34H+jnq9UENTGcOLeKBvZ42t8PHnq9UWqAppovmigdy&#10;bG4AIHa/9B56vUyyySQRLGG2ykvtFwQVPh38Bz1eqLThTAII32NELpfX2Xv7Rfnq9WKqqsUkmaNK&#10;cxqbkSE3BvpoBrpz1erimLYjhUMbYiweQowUDX97tf6+er1TFmp5KxXpydp94+wnW4t2N/Hnq9Th&#10;RCm3skSDaLFUIFgW8B8Oer1SKygpqSWRWvI7bSqi5t4/R356vU6UMQd0W/vt7zAHQeFtPZz1epTY&#10;VgtTWTh3bYpIBJ9l/wBvPV6hHjwOCjRhOiByewOh9nh489XqfqPZS7IoY9gkZTsPZbDQ207dxz1e&#10;pXYbQNXhKuuAnZy1ypIuq6g63Fx/H7uer1OlQ2GK0ccSCPykIuO5vexI9o9g/bz1epyjhi8h62kR&#10;dxZlsbDUDU9rajt7eer1O2GkiKBoyzllDBdBZrm3xuP7+er1LqmrZsKWFaihE8krhfNNyYybndow&#10;v937eer1CbSYrTxV5qPL82dVuCdABpbsDbX7+er1ZKbFK3EaeWrqGVPpHvLqbG1xcHnq9TlPgUYw&#10;WpqZpPfdkMaB9o1sBrpYk2t7T9Ovq9TLIktU8Sv+jeCxc2sS1htv7eer1K0V8ODVQq6uUhNpcoLG&#10;zW93Q6ak9+er1N6ZiT567I6EDdbadrgdwW27bknx56vU94diFY1UXRlEVgWTTQm+g10+k/Hnq9Ss&#10;y1iVHVLIK6W7ROVVbkFiR8dSBfnq9Sm/rXh3zMVDTxhUFgjWJuQ17fRfXnq9ThSUcWY3knRzFHtC&#10;2BIsfEqRYj4EWPPV6m+pwanoZFoY90nlXazszAgnuWvc6m4v+znq9SbxyuxaurauMvsnpUEaruul&#10;rfu20It4j4eznq9X/9LSh8tTHuUF3F/eNvDsTz1eruiro6mPyhKN6ufNF7WsPH9g56vUooq6OWlM&#10;iC67gt/h9H0c9XqyTYrTJKJwQBYCxHh7Ba9vr56vUIvTfKmI56zRTYThRBmmIbaVN2W9zroNR215&#10;6vVtVekLpdkjoZkeNqJQlZUKJZS2p3OgugNjtsdB4d/aTz1eoe8d6g4fgkNS1PaWUxsxj3WIsP3f&#10;buHPV6gJzN1axrEsNWGnK08iBTGrCzEdiPu56vUG+O9YMboqNYa2UKJiqKisSxLC1/aB9Rtz1eou&#10;0+MYtitJJiVTInnCUrK2hY7tAB420vz1eoM8x1E+IUKUxI372iUm5IINxb4H4c9XqAjNuKUEteMN&#10;8x/OhQq4C3UgE3O7sCT9456vUB2ONhFViBo8MBkZ2F2K3Aa2oBP3ac9XqQdPTz4ukYjf5YKzMzML&#10;iwY2AvbU+32c9XqULV8gU1FQEkCbhISQFsARu3E256vUFtfJUR0hl3xy7Huu2xsgJIt4bviO/wBF&#10;hz1erJFWVUmHioDFHPdWuDr+ZHjz1epK4lvSVFl915WsGsLWPb2nTnq9TrJhtGaN5xIP8mCyi2p1&#10;uTbt8Oer1c8Pu8ZhorIu2+7cLkgfZtbQk/Hnq9Tb8ylDP5DhzIxDJob2vqAeer1OE1aKOOm8wmWR&#10;y1tOw8N3Ya89XqmVXm4hDHSgCPyv0jqp0VvBQfYPjz1epntUPVPFIDvX3mFxqD4m+p7eHPV6uDRS&#10;TTqkYJKkNtAt3ICj9fjz1ep6xtqpTFFIguyXbb20PYfH2/0c9XqjVsOPDdUpYxiFTYnuBoQPDcfz&#10;56vVEaFHwRpXIeoX7QuNQQLWFh28dfu56vUyzU9TA1PEHEglse1wAPD6vbz1eppxKogpkmonCtvO&#10;0bRorFr9+2vhrz1eqRhjNg8CfNq4iZmu20Ea9vHW3PV6vR1ixyy1+Hb2hqWZCXTb7wFtBc+Fidfh&#10;7Oer1M6zpPWisVGhZNu8W0v2JB+PPV6n7DcarZa7y8QdiLMBexABOngfu56vVwqqWnqqlqSOpXzr&#10;hmBHh7TYW56vVJqsNgq5VFZMIhHt2WNiCNCToP19vPV6omJxU9NTtSE+8rhxIbe9fub9te/PV6kj&#10;PLM8IlMjAMwFtNfp56vU/wBHCKmoelmcKYFVXAIsd/a3tA8eer1O0dDQ0VKPmnLC5B2n3Ta+2wBt&#10;f2nnq9TJV0ET2lgm1+IFtfZr4Dnq9TL5bviRWnJCuQfj8bfA89XqkSRsjyRSMvmRqSrIL3Ov8Oer&#10;1QaYyTOtQsouSBYgW3Adxfnq9UWOKKauCzyk7mN7eN/p9nPV6pkyxtI0FOAAQBY2sLC3PV6s2H4a&#10;kTATe6UN1vpofAeFzz1epxkoBUoUSX31Ba2nh3B+nnq9UOhQRVMMTe7ExsSRp8Sba6c9XqgPNG1Q&#10;yq1otxIF/eb4Dx56vUz4jWCJAzgEMwsLdge1vr56vUqKSE11MzGzBPe1Omg1v9Hs56vVKnqXSjj8&#10;pLKxMdj4C32j+zx56vU3x1E6UxghAk2C2oF/bz1epPpiFVGWqFudoPwsL2Gg056vU5YaiRCOsqZF&#10;kLOS1v8ACdQCD+f5c9XqlCniq5TLOdpFiDpci+gF+er1QMQSOiEjQrdNtgbdje/089Xqi1rtUokU&#10;BKj3Sx9p8R9XPV6sMctNG8kStZ1ULtFrKCTr46G2nPV6pSrhUNAqK1nZmfQHUAa/d4c9XqS77K2V&#10;ppZGiQkkHUWHx7Wvz1ep8FRS1qpOh3CNiAy9iQPu7c9Xq7rZfNhkiL2jlsATa41Hbx56vVBqZoaq&#10;LyHVgBoLC3PV6uVHNCko3xu6Kqg7e4t4/t56vVJxuswmlkgNFNLVKTeQNGFIudoUWJuB7dPH2c9X&#10;qbnpIFY0RcyopDpY6jxNzfnq9We6iT5eivcncCbDuO2vPV6nWWSejoiwi3zIwUMf8LaaePPV6nCa&#10;jwyogihoojAsaL3sTfx7C1iew8Oer1N9VXiKQIACsdu4vcm1vu56vU8rSyVxQBRumBAHtbwt8fZz&#10;1eplxbC6ikqRBWyBEcXYr3v7PDXnq9XqqnaaFXw4kksFuNCQNLWGg56vVlihlhkWOoIJVh79hu1G&#10;oJtcj+Hcc9Xq4TmUuZI5DuW9iw7a20+nnq9Tphu+qiaiCMik7S1xYk6/Tr356vVmhwSsanEMTjya&#10;QsV95SbE2tca/V/Tz1ep6y/hlZUidaZS0oBAQi917kj2c9XqVqZaeSRPkp0fyGBZVF7AgEqdLanT&#10;S/PV6nqbCaREkmjJFj9gCwRx+6DfUW117c9XqkYF8nQ06V0wSOolJDxgh9u0991iLEdrW+PPV6su&#10;JNhuI1HzkCllTzFUgalhqAQT4X156vUnJab+Y1e7yVEbn3wPGx0+Hfnq9QwZYfDsBp48SnfcQyts&#10;I72NiCdQR4WPPV6hJXq49ITR0zRNCXO5NgJCsbk63tb2Ac9XqFnKfVHDPmWWKSNxtUx9gqsB9kg3&#10;B+jnq9Ql5Zx9qxkqKuMsZNzHxVddAeer1M+LPW4fhwnroZZ53nlaN1S6orE7QxGoCg9+3jz1eprr&#10;Gq8IoZf5gdCh8zaQtg2gY2+/nq9QA5kxqrnnm/la+Yqwp5d2AAYkhmJ10tqBbvfU+Hq9Qb1GKI+J&#10;IjOFR2AkbUjXu2gJsDppf6Oer1IerdZZGieRZ0TcxVhcqbnUH2ey3PV6mlsapJasbAVVdGUC2ntB&#10;IPfnq9XGKpp0L1lHYyIVtcDuQQfpBHfnq9ThHminrL4hU0crqYttkt9q+tr+32W56vUjsMaXE8VY&#10;4RQyyld8giADOVjBLEjQaDX+23PV6sP8wq5S2Jy05kBchYlKhiASLAk2Bt28Pbz1epb4RhU5pZ1U&#10;b0RA7MR7TfaL63XsfD2Hnq9Qv5XpHw6kWKRmKShQrWNwSb66m48Oer1Zscnw3FV+TU672jLKL3P0&#10;9zbt9PPV6kW+FEVZqaqQ2dfJWM/a3g6N7LEa6W+PPV6mDFIqykqDU1MnnmAeXHGqkC5Ive3iOw7c&#10;9XqQWZKkO3yyw7VAU3AFge1h8b+P8e/PV6m3KlTHLIkVTqYHLKD3LHSx+Fvq56vU/wCcatUotZdz&#10;RppbQXJ7D6Oer1BPNiU1XCqK5G1SdvexJtbnq9USGtqGmFVNuBYAMt+4+jt356vUt1dpUieF/wBC&#10;rBwgJ+18R2PPV6l9HWEQJFFZCgu1xqWPcC3PV6mGZIjVPI7XswLXv7NOer1NbVMPy5iCq7jc1xbU&#10;XPYfx56vVIo6egRYqeg/RtK4J29xfxsb9zz1eo93RKgTBsLpo62LzPKD3ZrANfw7aH9fA89XqFzq&#10;hiVNLhUXl7Vj2EfFTr7ovra3hrz1equLOVTRmvgT5jzdzs1lBBvc2UXFjp3PPV6kphtRLHiLYmJh&#10;JEzJH5AB3A3117WPb6teer1CDjph8mcfaEEKuVXQANrqPp0JP9HPV6gjwbBqnFawMTZn+yPYL3/P&#10;tz1epZ5lPk4YtNs8tIgu8e0k629pHfnq9QX00S0+H1bUrKreYjoxGpUfaAvprp+y3PV6vRYhLX1j&#10;zV3uLTxbkcgEltfdHj9fbnq9QX41WR/PmoZwDsNwbd738fH6Oer1IaHMdN/MWnqi21dwChO4vqb/&#10;AB56vU/1ENRiVECkRuzEoVNvcPYkC+gHf7+er1OFCtQsDxubtBtVGAuRbwHPV6jEZfqKakw+Kpki&#10;QEKFZratcHU+y3w56vUHeJKslfvsQ1zYeBJ7W56vU+ZZw4TSStPJay7WHsY9j9HPV6vTRTxx/Luz&#10;EOGuqnaSvfU9uer1CPkvKn80xuhpYC4MwQWFyQSwW+nfTX6eer1WwQdNKDKWTqaMOyoqt+kN1IJG&#10;lxfsfjfnq9RMMyY1MmIyUiKshjZgHvfXcbADxt7f6Oer1L7KkaQXesQ74VD7+21LXZR7Lk3tb9t/&#10;V6gkzPjLV+I/KuWNLvCN3BO4kAKe+l+47c9XqtP/AAyqCmwvqNFBVKGRvNMN1BYG2g3m576gX7X5&#10;6vVfD6per/8AxjKfBVYIzQqm4kARsupA1N1I8dNT9Z9Xq1NPVZi/80za0s9ro2gH2W3Mbm/iV+7n&#10;q9RNykKys0EjAyMBcAW1Nifh4duer1Kinyxg82Hz4wZInkgmSFwZU8y7qWG2PdvZbA7iAQDYEgkA&#10;+r1YMNqMOpg8MiOIFZW90DUk6WHfTxtoPbz1eocMsmkqaeI1MblIpWdHItYdwNddDrz1eqbmXFMc&#10;lePD8PQzRncVayq20/vE6WIt2vz1epMwwph1aVqJSySt8fgDcjsb89Xqc5FjjxpUUHa2gA8Qutz4&#10;a89XqcMNxSrhqWp3LJRsxDkasPAAWPj7eer1D7lPGqtaOXD6ltygbgzDUDwJ17+HPV6ueGYTUY3j&#10;AxCqot9PJa0u4EXUXsV7g3vz1eqR1Cy4BgM2MG8ZAKqgA10JU/lz1eotmAV0IgbD6obn0IIFrMTf&#10;nq9WCWKKNZ55Ji7U+u6S5Jvfx9l/Dnq9SdamMEsdVXjbvcWdQWXcwJsbDsPiLduer1TMkyVtVWfL&#10;tECz3RWa4UagkaH9dOer1W6dJpUpMrUThWDIWDKCTqptbsQL+34H26+r1PdBSRVtfWRwNsVpC0mt&#10;hcEdj4kfD6Oer1PFJWz0tRPS1JBguQhJIJPtOg7fTz1eoC85YpVSV38lpyu2oDEsxtYDRrHbYkjs&#10;PHnq9SDkysP5e3lKJIYVKyFdGJPvKb6Ht4jnq9QSZhynDTRCspWvLckKSTZCNdfb+vx56vVgpnbE&#10;6RqHDv0bKFRZWAH2QCbX/Pnq9S86a4VUNjXmsqyoLo9x7hNyBY63I73+/wAeer1Djiw/T+WyBFsw&#10;tYWHj31156vUJ/T7EWw+IaLcgaE3JGu2w8LkHXnq9RlMIrIZYPLjnDNOvYWBB8RfQ+Hf+nX1eov/&#10;AFmV5JEGGxq8alWlbS5N7H6+/fnq9Sp6aYFFiWHy4ZVxlYJW3ItxuIt7pP8AhN76ez6eer1J7M+V&#10;IsLxyLEIwPl4j+kW5JDeDE99O3PV6g2xl8Zqq+pqFmAgQq53EW3a3Vde4Av/AHc9XqDDHs+VMtTt&#10;rkJgpztXUKdv9H389XqUuXc0wYXikE9fLsSeaLYqqCbkHbf2WOhPPV6rS+neZaLFMOjw+plZKhir&#10;uwAZfdH2b6AXuDrqbH489XqGXCZoJWTE45HRXsq7tFPl3vcGw1t+fPV6kX1TC5iy7iFHKFKuoYgg&#10;2AA0Nuw1Nuer1VyZSwjEsudTIvmIxIFZfesLDw0HfS/389Xqst/lVfFiNPiVE+9qqyN3AsNbeNu3&#10;PV6lVitdWpRCmmlBkfcuxbkBR3AO3Tnq9QcCT+q+N01aiop+zGu64AJ7n3fDnq9R38oYc+L5f+cd&#10;VAA1lBBG43uo17Hnq9SSxfEImjnwqS6iJlAv2IsO3w56vV1h88EUce9QkY27Rprb+znq9T86x4nR&#10;Vu9yiPY6GwAHh2I7c9XqrN6zZejpc6eZLB5kBViWsu4Fiv8Aq/D+HPV6gPz/AIGgy60kUW9V0jQj&#10;REIPa19db/389Xqre/mtXgmYGamIaTzNrWPujWw0Ps+HPV6j8ZIzzgeIZZhw/EpR5rDa17aED7rH&#10;tz1erPmbD44VEmFTjzk0ZFBs1xdTfb3B7c9XqE/JVZMKaCSucRObKQRa48bN38eer1C5X5rp1p45&#10;cPqvM8tj71ztVu1rnuBrz1epdZbzDT18gq45AzFF3HUAMLm5Pj7Oer1LTEM1TLRJCCJ0YjWxIQjw&#10;+i/PV6gizjikWHxy1gbQoWcgqALdwPYdBz1eoSelON4dU1cId3UII5Cq63LXI18QNeer1H/yxjVF&#10;UYfHIrAbAdZCAbfQfhz1eoQ8qYVTSY4iUbWaQ7yV1BJv7PYOer1DJmSIfyaUsQoAB7XJI7c9XqKd&#10;jlHLPiD1XlBEN7m1gfAH6Dz1epIV9T/K4UlpiCYw5dbXBNz9V+er1CO+K4XmfpslJWU6KWUK0ouX&#10;ZvC4Jtr8B/b6vVWJ6iMCrMKoGUYfJUUTvZgoDAg6MoPhp7eer1UqddvQXlzPUNZmHIdCMPq52M4D&#10;NfzSR74bTQn4D7xz1eqiTqV01xvJOL1CzxeWVkKyqSBu8BbQi2ncc9XqAusmqsMqjOxbZYBjc2Lj&#10;+znq9Q1ZcxQQYe5MZG+x3E9wRqfhz1epY5Saopp6qsqnjeAMrQrt1BtqWvcG/wAB9PPV6s1ZhHz1&#10;NLXU7bve3HZbQX7fQeer1ITHYcP+VllqCok27WuCQpbQEDvodeer1BLUUHy2H+dCBLJTqdz+1dfe&#10;/Z93PV6mN5qWpU0jllDWcPqbubXF/DXnq9U6I081QsMcZjeJiHOpFgNLc9Xq4zVEUEIhRikUhYNe&#10;9yRf3+3PV6n3Kpw+QtFuG7UbhcE+Nuer1PmZ8KhnnEMZPvInmLbTTsfAa/eeer1IaGkanrLGRWC3&#10;CqdSLnU+3TwHPV6odruJhoiliCtiL6gk+HPV6uNHWwI2yOG8rNtDHUG+tr9xY689XqeKsyGCKOsI&#10;URsfiD8b/Dw56vU2YpE9C8dPTnYg2G3+O+pb9n6nnq9XKigmeSMwMI5EUybwLm+vun2+23PV6vUU&#10;RakTEyx80u243Ha50+B8eer1OENb5bkO2+MH7dzp4kDnq9UZI1GJTQSINpsysdLDuNfC/bTnq9Sy&#10;oKtI6ZZJ9oYk31IUA97/AMeer1PMPlRRSwQAWkDa62Bv4eOnw56vU4YNUxFdoGtlUEjx9p9vPV6h&#10;Hw2tgjoyKwDQ2U2uSQe+gPf+HPV6nxcUkqx8tSAGO1t2gIuOw0vpz1eoNc4US3BpSVC6XPckc9Xq&#10;DySSGCodGYKr+4Da2pFu3wPPV6m6KghMTiaMSbWUbhrYnx+i3PV6p9HWrQwWp201AW5vpcDT4n9n&#10;PV6oU0k9fh8szEh50KgtaxBuLDxBXnq9TPV0QggLyzAtIERlUWJA00/s19vPV6vU8OEVEDU0LkSo&#10;W3ACwIOmp/K3PV6mepENJi8SVSlUUjUaEW8Oer1Z8QMbxR1VF7i3Nw2pa50P1689XqbqWpWKSVvM&#10;cpJuG0A689Xq9TxIlM4V9jbgRqLjXQ/DXTnq9U3zxUVBjkG/bIoJXsbahjbv7Oer1Sqd1mqvNqI9&#10;yKSqAk92IBIFtRbXnq9UXEKNZK3+WwjdZvMLXF1U207duer1ZXr0qVVQreZGxJ0+2OwFvaeer1Ts&#10;IIMbpXxsjqAVVtL66e6e393PV6n6Kohr6QyxIRIjnd7rWWx0FtPDvz1erDXVck83ysalJVXdaxAN&#10;+x+sa89XqTVRTSV1csCqAhKlnA1uT/T3J56vVieGuoameRgfLW+o1Hf67+znq9TxhTyigaWolDx2&#10;JBcC4A/hrz1eqXVxyzYaammIkJZGsbNfUdwe48Tfnq9QmZGTE4sZEMrxGFY1feBY7mGigXtYW1J5&#10;6vULOaq0DA6eul+xZ7m97Ed7/Xz1eot1TWHF8W+RlDBUUvvQEHcdBcjSxHPV6sRpPl0UTOSocyR+&#10;0G35j6eer1NFeyT4q1VWxhUC/o73AYsNd39H9PPV6uqQqZJGWLdLKdVHigGjWvbvz1epVYNh6Rgw&#10;026WUnRfEknsPDx56vVtc/gj+jk5gzFRZoxJmWzCeQpuVmS9rF17Ea6ezw156vVuzpQHAsMipaYg&#10;hFCi3gALa/Hnq9SbxVCAfN1Ya+Pjz1epKO6SJ7nukeOtx4c9XqT1TVU7rI27eDp4aHtc89XqT0/l&#10;/wCQnH6M/aWwvf2/X8Oer1R6yowoCUi0YKgbgABcdv7+er1BlNTJRsJqJgQsjP20Pifp79uer1J3&#10;Eo8UxmJYYW8mYC4YgkD2C1x/Hnq9UGehXB4pnU7Jp3j811GruQF3k+JsAL/Aeznq9TRS09ZPRTtX&#10;RiUeY21NCxP7rfl/Dnq9SbrsUqkaLD1iZnaxK2vY/Z7j2f089XqeqaSqw+FTXIfIVSyq1juIJN/u&#10;tz1eoCMUzVFimNuiEKICwJtcAE6E2/iOer1SazMfy8kU8qlkj90nabAnvY+238eer1A5mjHcTxPE&#10;pxCGkpFAACr7oG7U3F/Dnq9T7lekxGlhkxHEWAgZB5SHcTt7n93TUfw9vPV6upcZrsw4vFT4WB5c&#10;e4kMCATY2Ua/Xrz1eoVcEqJaeNY1RXTaRIdLAj2fEHnq9WODEa3FcWMatuSNWIPt7m1/jz1ep9oW&#10;hjRZ5lJ2k7gFLEG2n1fHnq9U6jxJ4ql5IkIj3qCGDAkWvcD6+er1OeP418lhZgcAhkG22hYE+PsP&#10;w56vUG2WqTHZsRariQrEJLogWxAN7j489XqXOMVUlDQx0Cqwlq7IXAuQ3s+rxPsPPV6m04djNNFP&#10;hlWiprtV0N2t3vcdvpB56vUA/XrMmIUGEph1Gd7TIdyOhJ07D4X11+HPV6i10NTmSTDmrJaeOmRE&#10;kax0LBF3ED3e/PV6gip8RxDHpJ8Tadoo7Fih0LEE3+ojsP6eer1FulxF/wCuZqy4cgMtlvbR/r1s&#10;bfHnq9TpVYnhdVW1EMsZO0qbaqQbC/dfYeer1Mc2KQIGp4GMZ94hhoR3sB4/C/7Oer1B5FV4tOvn&#10;SqROrSe6ToLG26+vcG4/pHPV6vUlFiM8zYhWnYYplUE/vrbxHb6jz1eqLmX5aVBHPeKONwToACu6&#10;za69gL256vV1FHJX4UZI7KkbBVsbMyf0nnq9THUYfXYqorlLJPChbcLCy37d/HT6eer1JXMeL1KR&#10;Uzqpk85ytrag6C/tHxPPV6jL+nbGcJocxihxMMJHACFfB7ncAR3Fv1056vVfV0rz7SYLhcVEdXCI&#10;UFwL37fHtz1eo02F4hUYlh61zHadDtsAB9HPV6lPS4pBFZvtFFawFrl7W/jz1eqLFiFatM1TKdx/&#10;fNxYdzYa+y3PV6nJK8VlOrRgMNhu1rgN4D7+er1NSmohqFlUWALF0UE2H9H089Xq9icr+RFI8bAN&#10;dW1PvA6m39nPV6stPPh9Hh7Kj2Emqhhc2HgOer1IV8JOG4zJiWGLtWW8js97D3bDaNLfTz1eqVWT&#10;OlE8ko8xFZV7DW/j9R056vUHeL1JirQChRbNdiAAQf2c9Xqe8JoMKqpN82o2he4IXS976c9XqBvN&#10;mWmoMUEdA/7wYEW111vb6Pz56vVwTFcSxuX/AEaUEQKoCAAsrKdfqPs+nnq9UTHBU4n5hI2OFYkD&#10;Qm41173HPV6kHgMVVj2LJhmKXKbHCEkkgA6D4c9XqW1NDDSVy4cEIjAlUgWuQNFPfx8PH69Oer1A&#10;DnugrMBzlh9V9mCd32swAAG3sfpIJ156vUt2oJsSEVbAwlj2Fri5Kt2AHu9j3156vU6w5drK/JUl&#10;XVvuqomk22BIYKL6m49oFvp56vUGmVcTE+LrgOJXVJ2IjBU2W1rknw1vYHnq9S4wfF8GyfnCGtrp&#10;DHTmRornTczOAo7E/s+7nq9TH1xynQZhpzjlGQs8kh964ANvHdz1epL5bBxjJMmE1RHzMIKhybhy&#10;Rob6nTvz1eoM+kNJnfp3n+WixeTzqSu2XC3Kp7xAF/aLnT4c9XqHHrfgj4ZAMwUVOpkhQ/pRpYd7&#10;28fj9XPV6kDleul6oZNrMdrpY5RRER3WIgggE6qx97wGml/q56vUqeg+IZdTFp1jlBb3xGu0KCB4&#10;le3fw56vUHXqI6T1C49RY9gPvzS75hfQWBUmxPjrp2/bz1eoeqyvoJunCzb/ANMtKkdzqbhbX017&#10;i+nPV6g99N/UGqrMRqMhVsrTTqZZKeN9SEufD2eNv6Oer1NPU3LeD4JmWTM1cgLRsln7EaXOntB5&#10;6vUscyU0efMn0ogkLt7pLEgFgRcD7hfnq9Uz05Uz0GFYhgOKTWMBbYHtuA33B+u9uer1Bx1axqfI&#10;edo85QqWpiDE5tcKd2xTYa9zc89XqE3GKUZn6f1mIVCrMkkRcWFiOxJBPtF/z56vUm/Tzj+GRZNO&#10;V6aX9OkuoIBJJsRf6+er1BT14ytjeH5yo820shipy7pLGD9pna4IOlgAL2+nnq9Q6N5GKZFjpcOh&#10;8yRY97G4ANxqCNt9LW+nnq9QedGOpNdmbEa3K2KQGEQSFEABP/Mv1256vU41+X8Eyl1OoMy1MVkL&#10;Mm5TZ1vqdQOzW1056vVP9Q1Y+Y8MTFqFC8kCiVFWwBKD3S1gBf6fHXvrz1erl6Xuq+K5twOpwTGo&#10;2FZRrcxkgsxItoQbW0v9/PV6us01TZez9T4rWFVaYMinbYotiTfwvoBp8Oer1OnU3LcuaMumuQlR&#10;GgZdy3BFu9xrfXnq9Qm9CsGB6V4bWzv585J8xWGtiNLn6PA89XqBV89VWUOrSYLRhRT10wDMFGoN&#10;xbvYG9uer1LPrXkrDzRHHkbZNTsJB3uNRc+PgOer1CHkaXEcYyTTY9ReTWx1EPcvtZSf3ttixsNL&#10;WHPV6ip5RzNUZe6mVGW6xTDFXygqXuVLdtotfwHjz1eoXevGTsvYnlP5xQqzKpZJrXRBb2D7/wCj&#10;nq9QgdFscw6syFFQUs4ZKKJVdN12Yj2W9pufo56vUB+YKnEML6mU9dRSNGKt3UKewF7n4fZ/h8Oe&#10;r1TurZwSowKQ4lTCsYDeALKCFB+19/hz1epY9Ac04bnTpXBQ4bbahaJwNSm0kbb/AAtb+7nq9QNV&#10;NRR5d6xJVzRPTfNlId+tmI/d+OnPV6hF6yYpW0eUqeoo0LzQukjMOwXcD9Nxa/PV6lxkvPxz3kxV&#10;QnzZ9qC4JAPZr/C48eer1A1k6WmwXqxU0sf6JJFAdQRtka9gQddR+vbnq9Td15rszSYvT4hQ0u75&#10;VkHuAXIv3Otjz1eofqMyZ36c08mJwiYNSlXjdioDFTbxB0t/fz1eoLOldTDhdLV4fS2VEd18tOy2&#10;8Ndfhz1eoFuoJzBS5pixeilLwTybWgKk7Qdbk+GttP6eer1G4osPq6zKIGJ06Fflwyq4JMZYd19p&#10;BF7Hnq9QCYHiuF1VDWUuDSqVpZTHfX3ZV0YH79eer1Bdm7DMYhzFSVuHWanqZGFVa5sdpN1PsBFv&#10;1vz1eo1dHhEOGZQTE45FLSoSBYG4B7Hnq9QaYlmtMQpJ8JsLKgG0alB7R8Lnw+Pt56vUW3OrCnrm&#10;NNIwWVBtL9gB3t7CNTz1erN0+yzSStUtix3xbxtLalgw7g+Fj+znq9RgMJqoKuT+XUEQaOM2fQWD&#10;DS/9vPV6khh2WZ8JxCsSk97dKzRWOgS/Yjw94nT6Oer1F+63dQP5EqxVVg1SzDYpFgyKQSSPYOer&#10;1VndVK6LNk0s0cxQLc2FvdNh8BobeOvx9nq9QA4ZgtViYtTixhUNJuU2AB7jTUEeP1c9XqH3ImEU&#10;00L4hTqULAWDAqL317jsRz1epT4xX04RcDnMVMkDBwwuddbXJvcc9XqD7GpTPQzUtNPG6BGGlyd1&#10;77QL6WPjz1eoP8JwH+ZVMNVWoFp4fMO0nVyoO7Xxv4Dnq9RcMWhra15MVr2moYZ53jWlk2hVVHZU&#10;ewubN3BvfX289XqQOOVRixKeCGnJijfYC7d9AQy+0E3+v4356vUH2a604wscEJ2qGIKgWY20BNue&#10;r1d4FleSqxKFjZZfdKrqb627C/bnq9RlockjC2enqDuDWYgf4SNQv0+PPV6vY5jGCYfGIqFUWIIQ&#10;DYbrjxHb+znq9QL49nyWOgj/AJawQqzLvJswF7AkdhuHx+vnq9SRlx+txGuanRybgb/axHYn237c&#10;9XqwqkElUGr1tdvsnQBSCD/Zz1eptxIKI2gwkmKHej3Fte4t4/r8eer1OeELSVsAVH2MDqCBa4Op&#10;56vVMmq1o5lMbbnUnb4eOhPPV6k5PUVM9U1TUOwe5LOD4E6C38eer1cHxqWjrWqotwC38e49t9ee&#10;r1TqLMU0sErVrkrIfA63toDz1epL4lTsKs10kt2a1rE+6PC/hz1epM10BropGDneSQGU2J8B+fPV&#10;6pVFG26N51uw3KGvqVvrp8Rrz1erPVHC6OZpMPV3vr758bWuB256vUjpKurEUksURVtQB7fHw1HP&#10;V6uXlJWxwefTASDsxOo/xWv4fV7Oer1cEeSCCoYLqVUbV7i3jf6f7eer1MtBPR1Ukm6bbIAfdvcl&#10;r9h8Dz1epS4NXuzqgj8tFAsLWOpOnPV6lSZHnidH1Khj9fs1018Oer1IHGsPnwiaOuDJJFNsB2ix&#10;Qsbakg6eHPV6mGuw3ZTJJW7iig2FyfHTT4k89Xqbhi9VSbXETE7fLtqVsSbH6eer1RFKukXzkymz&#10;E2vqSD200BA/bz1epSR006Sk1IQJU7duihrqbgX8Ceer1czJUGJqMC0qMSW22GoNhr3AFuer1NUF&#10;bUKklHKRJJptYWPe9763BBH7eer1c5qd44HWRwr1DKLa3PgbH6P4c9Xqg0VJT1BiadrqivsGgO4H&#10;uR7bjXnq9Uygmq4Iy2LxBiSzKx9gFgoAHt56vVmY0r4eGfeXfadtja27UX9uvbnq9T9HsqKKWjUk&#10;GRrobdhbQW+nvf289Xq4PTI8SRytseMFAAxAOut/D6v6eer1QI6QtJI9eoJdNiWYXa3iPYfiOer1&#10;TauWi2wQzBSSPssfYO4Hjpz1eptlqIRKEpxuhlUra4uSTcd7gX56vVHqMSqTUx0tNMiS7TGVIv37&#10;3sfH9bc9Xqdq3bDAlTiCiUe5tA1Atpe306689XqztQ7cKMVPNfznOmlgL/ZH0c9Xqao6VjFHSlSr&#10;l+zWJLX01+q/93PV6lXTVq0sIRkMqFwGKkGxvY31voeer1T8WRBLDPOQY49w3X1sbm3PV6k5R0CT&#10;VTVlGwdUPib2sD7fYdOer1S/JlqHjihIWomdSBrqPFfDXnq9WaFmljqY8NI/Rkr4fav7/wB3PV6s&#10;KNSUc0k1a9mlO0DWw0HYc9Xq6ixNBEZJBuUFgrjTQeA+nnq9Sow+ohqaWNImN2JkDXue/bW/0fDn&#10;q9Sijns/mTEg3sb21FrHnq9TPDSSQFka7XHe+ntt9XPV6uOxCgcyEdwpOnb90eHPV6sVRLHLCsjM&#10;HiUgHtcA9xz1epsgrHeZfNkAjmYeWBoQq+F9RqPhz1eoQZcw4DWUSYfhdNNFUAkyO8iMj2GhChFI&#10;INzqT7O97+r1QPNaskSnZhewLEm3Y9vHvz1eoUMBeGamikqJjDKvvCyg3I1Gh9g56vUY7K+M0Esc&#10;UNZIJCrqS4Fi1xa5Gnjp/Dnq9QlYzlukdHq6CBf0riwtYhSupNrWuf18Oer1F6zr07Z4JEMWx593&#10;vAXIAGlu32j9P9Pq9RQswZcrMHlMPmKY0FmVkJYgG2h8L89XqDTz6eiqzDGdZyxA0uN19SO/bnq9&#10;S3wZqmWgRJBcRAru/wBUeHYc9XqzPMiVCUs5YjZuW3fuRc256vUjsaDTqJPNICnYLC9wDcaeGvcj&#10;9nPV6k3LJWGf5F7KT7+vZTa24/A28P6eer1RKPEZ0q/lpRteMEO7EkfUPDnq9Tys8tSoqaVdrbtD&#10;cAtYX7HQ3B56vU80EQpkJY3Jb3t2nfuT8Rz1epTPhdFiFjMdohtbX43BIHt56vUqVq5Kymko6jbZ&#10;SDGVBGlvG1/489XqTGI1EkP+gU0Klrlnla4+v2flz1epimxOSnqtnleaxAAK6+Phrz1epaw0lRPQ&#10;JBE0lKCRdrAuCPe7HSx8fhz1epdULTTUk9Ijjb7p3EWIsNTprrz1epzp6SFmiAfb7rBmsRuvqSfb&#10;z1ep6o8Oy/LSPEwEM4DuJP8AGgFwCT2P1m/hz1epyozFUYfCUf3me2hs7eOlte3PV6nX5+nqI5ae&#10;sS3v+6QLkAADv7D3156vUlK7CpKpJDGlx/jHh9PPV6kxLA1PPNtuCygBQBct2t27Hvz1ep+y5C9J&#10;VgV3uM67ixPYa/w56vUrlneKvebeHjsCPD6yf1+nnq9WGqxX56VqaKxVrFXNu4F7D+jnq9UvLVOt&#10;OJMedWc2kjvc7btoVAvYkHvfx56vUJVRgrVtNHHFDefaQWN+5GlvjbXnq9QGZ0wsYJXU9UZAFqTs&#10;awvdu9raePPV6lxlbFq+OffVaovlIpQEm7EAGwFyB4+FtTpfnq9Rv8pT0WIYbGmJRuCvmN7xsCT2&#10;0/Ox+7nq9TfnzBhDh05hU3ZV8rdYXPst4fHnq9RcsVw4U1f52Fyxyx3TzTu1Vl1YEHxB/t56vV1R&#10;NDKVKSgShnZUIAvdr39lj4c9XqmZkigrKG6KEaC99RqTrcD2Hnq9QN4hIqRMkYDqjBgdQSCPev43&#10;HPV6maCSJrV1IUeNkdUuA1yDZhqCLj2c9XqRsuE1FXP5aAKxJYIABoT4AfDnq9Qo4Fl6ljwuapqJ&#10;QNo2+XY7r6WNrW+v7+er1A3nONqmCTDADuJBDAagKw09mv6+PPV6knQxUtOxhqAZdxCEsuoNrg3H&#10;hz1epUwUMVPCtNSAyMffsbWHf2nnq9TetU5YqpuNx0Hgb9j46c9XqmrNFE584DZqbn2n489XqTWI&#10;RuaVo6ZwHV1cBO5TsQLa6+3nq9XESwymaZFClFXbut3t4/Tz1epmpp601PmQtYOw3AAWIPfQgjT2&#10;/n489XqcpaKledaeUbVJuSe1h2N/bc89XqlV0U0ib6AhaiMIhLC+4DuNLa/G3PV6k9i8LVVQ6yqb&#10;oAyXta47/HTnq9XS4is8MlLKArhFLEC23sQSPjz1epnhq5q2WShmYbzbyybgbQe5B9h56vVOpsMp&#10;It7IivMzBi7anS9yNdLnXnq9TswWNvMnVQrup3AXJAFzfQW1Hbnq9WKuxJp1JLhIQo1tY7vC2gOn&#10;a/PV6uGITtV4esdPC7bQg81baHuTfvz1erBSvMsZlqrBJiuwEAECx3ajW/iOer1er6OmWj3RIGWR&#10;kZW9hBsfrtz1eqVUIRBJTyMDEVtdfta6WH0c9Xq7pqakSi89juK2WzGxCgHX6QDfnq9XFniSMS4l&#10;rptiYi2oHu6fTz1eppnWYTmlisEkF93cAnuLeznq9WVSaUxRpF+iZGDBbXJ8Lfnz1eqEahZab5WR&#10;GZZUdiB+6QSPv56vVP8AnqSaSnxiKMRwwhfNRQAbWIN7Abvb2799eer1ToJMJimnr6anZ/OJKvcE&#10;7TbTuBrz1epW4SUrRFRWtvIVGIsFt7fo56vUa7Ba2OOn/wBLUCOCLYqrZTcEi9xa4P0X+nnq9SGx&#10;TF/JlVG2xh9BdjYDvY/V+XPV6peRZaeqx1d0gaojcMilbqFBuCWOg18Pr56vVaF0exaCilb5mq82&#10;Sd0LAj3Y2AttW37t9Tfx8eer1Dnm7PbsqU1Lql186I6qwUEXU+3UH79Neer1IXA80+ZVyRQwx7CX&#10;1LA6aC1vCwHY89XqWWHLNXY0mJ0TrrKvuW1NtCNNP7uer1Gqoa2mo6SSbHaaOd1p2EFySUbXaFW4&#10;8b3v4/Xz1eqhT10DEKvMMiTR7GUsi+6L2GoKjTxPhz1eqtVKiogBw0EWe+9WuLk3N/u56vUtsHqG&#10;MqyLYNGAPjYC/s56vUIuH/NphRq6g+cttgTS48SB8Dz1eoH8808lTKJJJSkTIAEGgUi/vHUX+rnq&#10;9QLiHzIyQbFbC2muvPV6sCiLYS5O4dh7eer1dtPK8IhJ91ST9/x56vVJrEo4li+UlaRnjBlBWwVy&#10;T7q66gC2vt56vVFaSTy/JJ90G9vjz1erySlFYD97x56vVyhWMszOdFBI+J8Bz1eqTTwtJVLEVH6T&#10;troL+3v256vVGnHlzHaNpHh7Oer1YbEWJ56vVmLFIzEDcNtJ+4/089Xqwi1xftz1ep2eogejZEiK&#10;yf4vDb4C3fnq9TcknlrooJvrcXHPV6sVza3PV6syIskZA+0Lt9XPV6plIKNZSsze66EX9ht9H1c9&#10;XqxUUQm8xbqGC7lB7kjwXXvz1erjGlPf3nKHafbow7A6ePPV6vJUDykgk1QHUa/fz1erKtSzyhJy&#10;EQ+waDS2lvz56vVzMxqaaOGwAhvYAd7nux56vVFLhXKLYg9+1r+H1Dnq9WEhoxodGHh/Dnq9WPnq&#10;9UqJmQebJFvQ37g+PsPPV6pFRPA0zfIDYlha4F9Brr9PPV6o8U3ltua9mGvx1vc89XqeqaaP+bNJ&#10;5ojA90PpaxGl7fdpz1eqTUVEtZF8nWzII43Gqi274e3T489XqwUslQzNQI6ov7hGt7Ht/Zz1ervD&#10;66SMSYfWkeWWPu2AYMfEG1+/PV6ugkR8ylSZdkQLqDqSP3hfsCeer1Q4zSlTSzR+9JYhrgFfgL+B&#10;789XqaXQqbDUa2Pt8Oer1co1W4LgkG+g72Hc9uer1YzYn3e3PV6ud4wjC2ptb4c9Xq5RIjo5dgpW&#10;xF73OtrCwPPV6sNhewOnPV6ubMpUKBa1/wA+er1eJJQAnt256vVx0NvDnq9Xe21we4156vVkREdG&#10;kYldtvC/PV6uUUspCwxgd9NNb89Xq7lglgn8mcWsSO1tPbz1erGkpAIZQ30+HPV6uvJfYJPAm3PV&#10;6s8Unyk7F0WQDctm+N7H26c9XqiWNuer1ZdrTH3e9u30aW56vU4YOYhiMbVALC+gHct4eI8eer1G&#10;mw6klpcMRaVNwVCWJIsPEm9/Dnq9QW4/SSUPnZiomBXesRAdT7zafZJNwDppz1eppEIjp2xKec3J&#10;Ct4WA8AO/wBPPV6kO2IyLWJU05YqDcKSbjXt9ffnq9XVVFLUFSv27MCCPsi+mn1256vU30y7ZUkY&#10;XW4uNP4Hnq9TlXxy0shpJN2xgCuvc3v7Oer1QJWqIwBKthra4/h9HPV6sKozvpe17G/PV6llh2FU&#10;NQkdUEZA4FiLkBr2Gm3t8eer1ClhfSDFcZMdPACjtYaLq5J7k/kAOer1Hv6V/h+9QMzwUeJxL51O&#10;xYNGlxYkdiNL6fT+XPV6jz9PfwxsWy1S1OL4vgrzCnW+0KVUBz/g0JJve5AH3X56vUPeGfh3ZElq&#10;YqasoEMxAl9+KwT2X10/ifq56vUK+U/Qb0+gqBVQxo0Ce6hWFSUYdzfU38fb8eer1KPM/o0yzVYa&#10;DR1BVY2CgBVBcL9RA+Nuer1Bzg3odyfjmMhRJZtols0YKoFNmF9Lkn228e/h6vUaLL/oW6X0OEPU&#10;+ZMrSuBKqR7tw7WU7lAN/YD9Gmvq9UPHvRl06wOP52kqpxIisBE1mVVvfdcm5IP0flz1epN1Ho4o&#10;5lMsciVCnaxvCAxDd7kn6Neer1L6H0nZJpqNKSoh8unUBWGgFzrYeP1/qfV6oWMekbBJKaKF/KVt&#10;6sLx+8yDsFsPEeJPfnq9T8vRjJNHX02FUGFLFMw2q8gXaSFN7jSx08eer1BZX9IcmYDjUtUqxTNE&#10;DG6nbYkk7iGvrodLc9XqL3njp9k+KrqaZYY1IkBdSo7EFgAfEW/bz1eoGcw9Isp4nSNiKUsSxgs/&#10;mMoYsQAQFHhbxP5c9XqCLEOhGDUqLUlFiEwWyAEsGY3F+5IsR/E89XqZaz09QYhS0iU8Swq0jmQs&#10;gLFV0spNwCe9yDpoRfnq9Sf/ANmGhqUmrp2VpaYgEgECxNhcag+7p9Nuer1QsG9MGXXmE0qgEMxG&#10;69msfduDpYjw8fZz1epmzJ6XUjgp4UgCUpdveZLG9932jqQANB9Nu/PV6hF6b9DcmZRqo8xSWlmj&#10;dgj6Da+0iwsL3HfX7vb6vU8TrJVY08mJXenu9iDYm+tr9/Dnq9QH9QuoEFBWthisSnvSRpc7V2C4&#10;U+Fz39vPV6i2ZmzXi+LYjBiMYTyqmw2lQCth2vqRz1eqOcrY1miJ69Y2upA1BBK9vG3f6Oer1KTC&#10;MEosNiVMVQGojsBtAuoHidfZz1ep5rM7YVgaSwU0ZrPdDFSwVUN/E+wXtpz1eoAs8dSZ6p3ihYJ5&#10;trRhwb2AvrYX07fqeer1Fyrc4xnE/l4WPkxBtx08PAH2A89XqRlRW1uOV01QJGVFBcqO2nYey9vb&#10;z1eoVssS1lxRsmyOLVHBuDfuCLX+/nq9Soo5qDeXqNu9S22wPca9uer1OFBLHXVHmOLxm5H09h9H&#10;PV6lskIbCvLUhdx2X0Bv9Pftz1eppxLEys7YQUI3RE30AYqPEn2/qeer1B9V4jUUVPHSSrbcbBwA&#10;ba9ieer1PCwrERVVrCRo4yEYDUA62+s89XqZp6ikaNaiFdtgCxPbvr4eHPV6plXTSGrE8caeTIoO&#10;65B3d9FtbXxPPV6kljMa19ZTGJWaNbuSPAjSx+nXnq9USqwxKuols3vFQI1B1C2Iv4WN79uer1cM&#10;DoqqnkkFYLrFbb4WAFyD/Hnq9TlNIcSHy6sdyWawFrgg+PiOer1MGH4dXz10lFUH9G0Tke3d7NT7&#10;NOer1RGhxChw1p6XTy5PeLWJtbsPb9XPV6lhHskhXESCRIFA8LaDUjuOer1OcGGVTD5mdh4WI7X1&#10;0Hw156vU7YRhUdPOKmFiJHux3Elbgdh4d+3PV6hKpJ6hpFQ2VSoJAAAuB489XqfKl0koozNul2sA&#10;Cos2mosTYc9XqnSJRnCgYpnSeViwLAXFrXUNrof7uer1OdJi89JTiOmdW8qzEXN73sBYGxvz1epX&#10;4ZiFPXYgBVgKzHb71hYHW9j429n9h9XqV4kSmpUwyhjDq7BjuIW4JJJv30HYafVz1eqZPiny+Jx0&#10;lCgGwDaBa5N9b/EDw56vUu1jkhI2sNpQOAdWJa+ltSCBr/Dnq9U6llkgpPOp3tKpsVIubHUEg+AH&#10;PV6lTBXU89DJ5kZXYo0JC3Y3JOvcfAc9Xqy4djwqK2I0tysSbCpI946anW3w56vVjxnEqunnppZD&#10;FFCXZpY1UEtoQAH9oNjf2aW9nq9SUzFAmNVYq4TKkSTQiSxBUpu101sfjbnq9TjjWO1yuabDYvNB&#10;VY6Uu+yzgm7ublWBU2AAFj4nQc9XqkjEJKemNCoAll2oSjBrsASQpB19lx4c9XqUWCMsFTFVysGI&#10;3aiykEgqw176aa/0c9XqdExZHqEinsRAzhFVgOwIFxcHvz1epZ4DmKPAsLFGHs8aEjc1yxYXuTYd&#10;vhz1eoQcMxuEYdvjiEpeUMWb3mAAF1GgG0nXW57eHPV6kmtVLVYtPU0kCTO8jApexIRbaAaaD2/D&#10;nq9X/9PSRap/0tUt7zgsQNVt2N/1/Lnq9T9TrSUpaoZFLHazoO507nTv4c9XqyLMwXdSkLdjZb/s&#10;+jnq9UhIYql00DKQbjtY3sCdOer1HC9L6x0GcocRJWM0rRkNcAWS5266a9uer1Xcf596DFMOipY7&#10;08SI25iRfd3v7bc9XqZ8NxmtxvEIMTw+teSzAPEzGwF/DS5FtdTz1epd5jqKFcWbFJF+VuAscLEN&#10;Y/4gfYe/t56vUEuaMxYRFUpBWEGRVLBxYruN9B7bd+3s56vUG2KYhDX4fCMPF/mJQshSw0UHX4E2&#10;8Pjz1epJSVMDymmlPlzQOtg9hcdxchdbg99eer1BpiOF1BxKoZIt1zIwsAbEC6j7OoN/1tz1eoAM&#10;z4NXUEC+aQkoa6uVsAzdiR7B7L89XqR+JUFH5sVJGNskaky633gj7Vu3ftz1epIJhzzLJh8aCSlV&#10;gB4Egi+vb9vPV6kfW4RT1CPTIzRzIy32sdihdQoH2dfb489XqktNWNtq6qMsUTbtAuAym236/jz1&#10;ep6rYqWslhhaJd7MAulvtX8O+nbnq9TLjuF1lL81/J0XzdhCi4sSDqTf2D+3Tnq9SnpMtRU9Kk4b&#10;zF2Kbnv5lgx00Ht7c9XqTDwI5qKipUq1PcjcbXv4fDTXnq9UiOg82jRhqiMDv7nX77W56vU70lPR&#10;wRxz1ZJaaysPrsO3PV6p9Vh58rzRZO6gnQlb37/D289XqwphRatMuHL8w8qKtgR7zC9iNe/PV6k5&#10;KuJRSInm3O7UHWw3W17gfXz1epwxI+XJ8tAwkVfLZxf2m5Fu/bnq9TBW0sKhq+ja0ch2FCPeI+Gv&#10;t56vVGhashro66ZgY41KR6CwAPst4Hnq9SWrKxsQZMEh3XRzL7qk6btT2PYduer1OqYzDW4o+FyV&#10;EtVFBcQmZQpNjcWUEgXOpGv189Xqyy4VPIwhDkSsCVRdVsT2Fuer1NVW0MVctKytIyAC6gkXHixG&#10;nfnq9U6skjggi9wmW4LG3cnQgj4Hnq9TZVsjSS1dERG6aa2IB73PtB56vUzSMmKiWsnchUYKxJ0P&#10;iSNbc9Xq5VomxSGXC6oEI67UsSpsLEWI1HwIOnPV6sBarE7QV2pRNFse9u/PV6snzNPQ4dDJTKwl&#10;Zm8y+tlA7k2tqTp/Dnq9TnA0sdPDExCxsL2PiftC30c9Xq7Ro0DxSG28C66XBOnt8eer1MrVFPSY&#10;h8vCCmxSrXIItc/ZOvPV6mZZzSA1bHbG1wvtPw9vPV6s8b+cVBQkKm4Ae2/fnq9XU9PNS2ltYpcr&#10;cdz7Qfgeer1Z44jHHH57KSWuzDxJ9vstz1epRpIklIlJ7pkGpNyNL9+1jz1eqVDTCGsaUNsgeNEG&#10;mok/eJPfaR28fieer1JbE2ajrzTb98W7Vh2UG+vt/p56vVhqcNpWlWSFi7jaY2sex7gft56vVFqa&#10;NzHtqbBgthfQBr6eOt+er1KTCqmm+WaikmAnEYfYLdybaj+HPV6nItGB8rGwBkdbggHS2nfnq9TL&#10;WRvRb9sLOpN2ZSPd18Tfx56vUzvhzys8tM2xALlbakntr8eer1NccBF5ttkW+4d7c9Xq5VEc1RWw&#10;SwMwjhYSPoPfUA+78NbE/wBvPV6nzEHqnhm8gqpn+zuXcE9mh/v56vVCgw1sPogks7SzuDckADX2&#10;W56vVDmhEEJrge7bSDcgkdxY89Xqa69JpPIkNgoOttLAj4c9XqkCjMjPNOxWErpYAA209nPV6pyR&#10;iJ40pUVUNrWXuSLX0HcHnq9T0aNZ4vJNmlAI0UHUHXTnq9Sdro5CySfaDf4dPp/X+znq9WSUw0lE&#10;ZydjkgFRckg6d+er1Q0ETzPEqkqqrY2OpOtr89Xq9HQi0k0Z2GRbi/cW09t+er1QVR6SnE1Tcuq9&#10;hcX10trz1epRGvaq2wSIwCAMSLaeNzz1epjjxiWSaoEZ2i1lPgWN/wCHPV6uVPUtvbzkuCVJOnho&#10;Tp7eer1Otdikbyw/IbgsZ3W7AW+Px56vU51MCVKLUyndKxN1vew7i3PV6ouEVdTSwtKRtVmF7973&#10;8Dqeer1PMlM+IUstNM4LS3UbAytZvG41uB4g/Rz1ep0kw+i2NJUi20xRWtbU6AgDXXxPb2nx56vU&#10;84TlfDppUaKpaKVpC20jRivjf6PDnq9SpbJEUQ8imO2KYltl7G/7zE+Nz2Hh7eer1LvAMFfBfNxB&#10;iPOSLylUWBZWuCAfiO/t8eer1JGuq8OoncYXHqsitJYaMwvqT20J56vUg8QxuP5upuTvkkM0nvab&#10;jYXb4gfr7fV6ktUZgcq0dP7smlwPZ2v9fPV6hIyq9TUssE9zIASdCLgjvY/AAH2/Rz1eoWBgkeHr&#10;smUeYUG2wvYGxu316/nz1eoPsSxZMQpDRQTbVV9209yATcDXS/fnq9U3CxPiuJs6rZorWYg2KnU3&#10;+vw56vUI1LQ1Es5ppaR0SOeOzI20sWI22262J730tz1eoyWEUWJUzU9Wz+RAt1ddSW2jS1rAa+Ou&#10;nhqOer1DRT4iseAvVIN480bw9wQl/eKm/gNdfy56vUgc1VGGYv5uD0pDx1Cks97MdLW+Itfnq9RS&#10;sYp6aotSvvESXjAS4XapJAPY6fHnq9QWY9C1HiAp8OLQmNV2qti1j8NbX7fRz1epMVE1bh1M9TUj&#10;eJiVVgbkBjcCw7AH8uer1JdqqZFMUjXZiNTfQDnq9TnhrGRmQqfMtck9jbuQe1/Zz1erNR4zTSIK&#10;YyFokZgbCxuPD4/H489Xqm4fiZGNRQ0M7w1roQ7Qmx8pwVK27gEaH2i/t56vUrf6t01TSRhFJkkd&#10;kYDQgC17W1vz1eoQoMIkooqaVX2bgA66gsLdiPH489Xqffmmp5YaKYM8EgKrtAHl69z3IFvr56vV&#10;DnlmWnqJqcxiCGRYyptubcQS6HU201I7ePfnq9TzHhkdPeU++ze8NAxAt2BOo1056vUF1ZV1/wDM&#10;J2YgRSyl1Q2spUaC3jr9J56vUHWOOsrCQvdyQWWxGt9Pu56vVjoacRytUYfsBKi9/wDFfuD7fZbn&#10;q9SbrMQjmgdcQVWFzt9tx489XqTNR8nVKyU/upIi38CWvfQ2vp7dOer1epIInrkWZSRawBt4AW+/&#10;nq9S3w6mo1SWWU+5HI1u1wtvDnq9U6PEaGpeCkpYnkJY+ZKy7Rt7gWJJJtoTfX2Dnq9XOuxbC6aV&#10;4mgsrEWCXIAA8Sfbz1epvaaileF4ItzyAbHFgUXsQR317ke3nq9S4yLgVHVY2k9ZH5koXbGuuoB7&#10;m1tR4f289XqO1k1JkSJYYyYI+9ydWsT/AGc9Xq91GrqmupXnWyqVLFQAAmlu/wBI8f289XqrszzJ&#10;fEoqykb9JDLvK3B3XJ7X+PPV6lDk1auugdGCmO7MoAFwx7i+hP7PDXnq9TzjWVIK6LzayqlhSYhd&#10;8JBYsNdpBIuD4/D489XqwZSy4q1LzOzAIVEZOhLAk3PfRu1vz56vUyZtxGWtaVaoiNdbKF10NvoF&#10;zz1epBGCE3SRCGK3XdoCPo56vUiamr8t5JHZkVbhRYe94+J56vUgMWegr6hKuSNwFOhuLHxuR4/R&#10;z1epoxaEVO6SMm8igBP6eer1P2CebQYQTKm2dQIgFYnTvfXUfV/Tz1epa4NQnckKKQGsW+nw56vU&#10;tKzEqyiK067bhdp9gNzrf2jnq9SYqZHr1jjjNjELtfuxFzc89XqEbI9KZKoYlVtdFsGG0WvfS/wP&#10;t/Lnq9T/AInhw/nUL1ChaFy/lupuWktqptbtpp4c9XqMN0NwbzMzwz1G0mMx7LkXAB3W+FyP18fV&#10;6jn9ZuoWOVVfDQYhSijSnplKKGBDMQFV3FgDuAuAfp8Oer1EoxQUcuMJFhs0hWK0hC2IZi12A0Jt&#10;f6PC3PV6h7p8ManoCsZYz1EUfnROlgik6N7beN/p56vUXLHGnnxaeVl8uOFyEDC17EAMbfDX7uer&#10;1XDfhkZKxWamrM4YmD5MJMsS7vs390+8e3YkA30P1c9XqMx6pM5tBL5FS7yoEKLrYAP3uPaAf1vf&#10;nq9VC/qGMWK43BR4bKFjiJDjsAbbgLnuLeznq9RZvKxHDMTCDZLG21kIJFh9BHYHnq9SlppCknzk&#10;MKPK917WuCLN7wF9B+tr89Xqc/KQUMSIgRpCpLX7a/ZA+Hieer1Dnh2KS0GHWpEEheVQDtPu2Avf&#10;4H6+er1CFRYaK2OOcBTKwdpFFgFAJAC27c9XqC/EKCCCqj81CLu28m+3X7Nh7Qe556vU5PSRpTpV&#10;1FQHqHPlhQCCltAx0sQRpp9fPV6lPhFHRR0aJM6sjliwJ94t9Zvz1epTfz+cY58uYBGjogYsCAbd&#10;tba+HPV6jBZcxlVwdTS7drOvurqRc2buvfx+rnq9SV6wYhSVeCNQySskakFioVSVuO/fsO9vj9PP&#10;V6iGzV0mG4+aWFxHFNLeMuf3RqSb9vo9nPV6n6SsjlWZaa7ndd1YgjatyCL/ABNxz1ery4jVU8KU&#10;IH6FhZfEs51P3DTnq9Sgwx6pJRKilkiZfsjxvr9duer1W4dC8Umr8pSM0O5ALltgvYi1/DX4+3nq&#10;9WQYrh+GVq0s3vK7uSfAi52g/EED7xz1erJj2OrXXNMUjhhBYLoLkg+6Pd19uvw56vUGkFBhrzQ/&#10;MbpRIWYMP3WBtb8+er1LCXAqVQKP3ooZZdzAaBhY6E9h30B56vUFWZsow17SwUsRYqFQMrBQLA2F&#10;tutv6Oer1ADUwVGG44cPdPISlLWJFtziwO49iCD4X56vUMmUvl6Ch+YVdqqd5GoAYm3+G3x56vU/&#10;S4xE9dTrXOwhSV3cqdxN+y7SQCLG/fnq9QpZco8OfHYr1xSGQbkEqBQo/wCBubi97Enx56vUPWLY&#10;G2E5cerw+TzZLtFHIASCSQGt+0fR7Oer1BFjksdOkfnt5cjkqb63KjufDX+jnq9S2yPikWAV6xSi&#10;QFohOGY+6zEEFR28D256vUIVclFiUdROw2xn32VgLlT73jrpbnq9QCYjl0VNbNGzFYJGMiqtwfYv&#10;589XqCrM+VlffA1M25Ruu43aliBf6CL6+Fuer1Ib+S1cM0MtQwlka9l1BWx0tr+p56vUeD0+YtXT&#10;UkrVaMx81QCSAAB7vb/iIBPPV6rAMPqhiNFR/KhI1kdlUGx2nxYj6uer1ILN2Mvh1bLhNWsUvmIN&#10;7fuqoOhIJI7j9bc9XqBfDcqUcVb/ADidQ252YN9oEE2uCPAk+3nq9RusInpDRssUd1pwGDlgTqLf&#10;T3v3+HPV6kpj+ZKVIUWiUF1MjPcAEKR4/E37f089XqQ9fTiaHzJ3ClQCjsp0B7jTXtz1eowmSupc&#10;0OW2wBmWnRtpQGxIa1g1tDY97c9XqjS4zPWV5pg/mEbRc9yDc+J8f6Oer1O2OtJW0yRYQPKeMA3s&#10;AdCLqPAXGnPV6pGB5ilnpZaOGzy79jbdQB+991uer1AV1HwNsX8/FKWLYkauA7aEsO+hXtbnq9RI&#10;OoVS01IuDbypaMGTYLW7gW+gac9Xqr9z/QYVglcSXtJMWKsy2+ybrcHxJ9nPV6omS83w0uLUn8yf&#10;yhNqysdBJ4AXFiDe9zY9tOer1HjwqrwifC6VEmY1M6sb2BRgPs9jcMD3v+zX1epW1sVXHgtE0X6f&#10;eFaQoDsiIJ3DVbkC3ew7/Dnq9S6w7GYsdpPkhT7IKNV95Ro7/cD39vPV6vZFzFiBnnwlkJMbOTpY&#10;hGH1ePPV6h8q5kwjKb4hSziW8YYowGhtewPtvz1eoBaeLHqynatKRzNUSu4SUmwXtYhbkHxseer1&#10;DJkSrlweOnkmjSCUMxKakEHQKp26WPifD7+er1HGyjmXDqmiMkKv56hiY2IIDHx+g9+er1Go6ZYn&#10;UT1CNM6iRiNPEHX+7nq9Q41wP8paY2JLG99QD/Rz1eoKsXoKM0EjMAGK3uFO241/s56vUGlXg9HV&#10;UyI4BARwDa1ybbb89XqZaHEsLwzC5MPxUqFMgCgWuT7bc9XqB2txfCJcTlytiKq0DozKGsdWv7fY&#10;Oer1A7nPo7hOK4RI2E7otiNYLa+3XUgeB156vVWT1v8AQDkXqdDSz4qiTVRWRvMjQqUuLhSdD3Pt&#10;/bz1eqgf1BehPNnTnMMz0DedFAWcb1uCADa/YXPaxtr+Xq9RPaHCKillSmqS6yM7RhNdlxra3Yc9&#10;XqFPK9G1IJ4K6PzWeP3U9gt3Onh356vVGyhjFLTVFVTISFkby3Vjew7ggW0+kc9XqS+eJKelp2po&#10;9pWYkk21ABt372I56vUBcolwyhkqI51ljbcNpUlgW0tfQH+HPV6m6pjgpxDQ07BjKFVu1wfE+0fV&#10;z1ep1pmw/Dp3jg94zqUINvdYE2Pe9vj+p9XqTmMUkVIqRQS+coA3EX938rduer1TMNaGGYVNGv6T&#10;RAR9m5PiPh489XqHeqCPgKygB6gKdxHifbf+HPV6gOnVaquaojKqj3It9oi23Q9hft9/PV6sCu7Y&#10;O1NGoTy7sDca66309nPV6myoM/vLCqxrZd20C+un6256vU8zl5aCJZmF/KD66AW019pA56vVmgp6&#10;eooFxCYmR1DKupFha3PV6mO07tFSEhFka5cCxAJs1z8LXtz1ep1pqPZS/LU7HazOL2+1b+Fx7Oer&#10;1ScKmpWggoGjLbt7Fdb3vYXI7duer1SpY8RWBqmPa8YYsIyoJt4C/cW56vVlo6bES6s+wLOSCLaA&#10;gE9vhbnq9T/h8VVFacsAJN6AG4AI7Ej489XqdIVNBTx7ft2LNY+PYnv489XqXOGVbqiLIvuuDu/a&#10;fr56vUIOCwwxlkgRVbatja3e48T4jnq9SEzU1SiS/NADyl90WtuPfQc9XqCCk8t6Opq8WN10ePaD&#10;cLe3vadweer1R8JAoXkWRriYn6Ab6HX2A256vV20ETjaEWJlckkalgNSSbDvz1eqJOKfGqhKSEeX&#10;dW0bQkjUbQbD3vbz1ep1qsPpZvJkjlVTGg3AWIUroQD46+3nq9SXr2Ssry1IUQwLdyqgbmBPiO5+&#10;n489Xqw/IzV+Hz4rVz7VY22sNN3awFr6f0c9XqkT09HQUdHNODYBmNx9ojsLdx4nXnq9UaKaN6nf&#10;T2K6sd2p1Oov+znq9UaSihrlFfGp2l2Ur46KT7o+onnq9XpIFimX5GZVWTbqRooA13G+nsPPV6nm&#10;ngjp1aZTvtuKsdFVm8BfwFuer1QMERq3EzLMlim4Fr3BPs56vVMqsOWrV6l/cXzDtbw0/t56vU5i&#10;WhrZIKioYWVR4WYtfT4m3PV6uOH1OLy1jPCpjQOWZbfaXUG/0+w89Xq51eKyGdmliCKpADEEEH90&#10;W9nt56vU0TymGH5lxaVm2Af4iTfT6Oer1N6YhNF5rVKeZLYptuB7pvf6eer1cKN6yOZ6eJAfOswV&#10;rmw7kHtp4c9XqcKWanlritFdQyGyC9rk2sR4Hnq9Qq4HCkZjEIu0W3cCxsNba/Rz1eoU8dw967BJ&#10;PJS9OICbE6X8ST8T256vUAOIyVeHSrJEi/pCqSBT9kEaEj2a9/2c9XqiyzSLHaNgdlibW0GoN9e/&#10;w56vU2JiP8ypqiKdSWYHyyQbaDQ9uer1c8Poq2uqhVTMFUoi6DUgdx8Ndeer1Ha9IPQuo6y9XabL&#10;L1UMESorqkm7zJmLWEcW0Ebr662AGt/A+r1fTF9Cfpqyn0J6OYVguHQgTrTReY5F3Pu63Y3Nr3+7&#10;4c9XqNnjsqSKdgPut20Go56vUHNfVtUOyobOPAam3x56vUnXMqS+RB77aG9h7e3PV6stUKM07JMA&#10;zPobWuQf289XqSmIUsWx2BvYWFzY+0fr/Tz1eoM8TpqmUCjhQSLITvYknaL/AF89XqT2KPLh7fLM&#10;f0a2CkC556vVDjqUgpXeUqHBDXtq1++vwtz1epKYpjEsknylGFqGOx2Fj7ii+p+Nxpz1erBhlcjL&#10;vxOQK9yVvoD3tce0ac9XqYPnEjrpJ5GFi5axF/r/AF9vPV6o+M5nwnE8LkinBjEYcLYkFh42I+7n&#10;q9QLYVTJKz4qi+Skt13MtyTf3Rbb4+PPV6pmZq2OgwOZZFAedlF9CABa5+z4jnq9TRgLYZT4VO21&#10;WVgQm0AG/wAfhz1epQ4jiFHQYVFSiMF5FBbsAB8Pv56vUkBXYfRWjgSMqzqb2sSSdT+vs56vUtK6&#10;pwrC8LmqANo27iCbAHx+i/PV6mfC8Rq46FqmGIxzCyqjWJb2H7Ntb3+rnq9Qnrj0NFhVPTVq2mkB&#10;BAUA3a/PV6n+Gkp6vBGaXRbEx3spBA0/U89XqRGIYzh1bULhdWjysltxCkIu06a7T/Hx+HPV6n+m&#10;qHhpGeOT3dzMALkj4eNweer1Ix8brqvH2rqaLfAUjWPS+1gfe+Fzz1ep/rcbR3FVVDbEVYixBsbH&#10;v8NL89XqKZmjF58x5tietsaeNVKqqglmUt31+P6356vUH3UvPlCjHC6by45vLDFNqqSvYjT2j4a2&#10;8eer1FHzNi9bTxefh6qsd1MgUEXDHXTvoDrz1eoMaPBqiWY4huv5UpJBFtqm5AHw8eer1RZqmmll&#10;eqkYNUOWDM1jua97fG/jz1epLebT4jVS1otFJTe7IiXAU+0e3Tnq9TJSyTV+P01FHIAs6kKWBFiD&#10;9o/Dw56vU/SV+I4dRNQHytrkxytIoYix3blvqGuO48PgTz1epJ4jHFicLVY/SwQxsZQTYMACS1/C&#10;3w56vUwQx4jW0i08AMccgUgG9wPb9Bvbnq9TpBh8D0kvlsboCIiWO1GFxZgLEgHw56vUmafDqyqq&#10;ClcAu0MBcWXce5Hc3Hhz1epd5drafCauJ6UM0sRXdIDZiO2lgLEnXnq9VqvQ7qocdSCmxEe/GiXk&#10;9252sbDW5vqOer1WI5YzvSiR6dawe4se7cNPeJOvfw0/u56vUKsGLH5ZpFsAN21u5IPY89Xq7hq2&#10;jw54bMzEqxsQoAI8R49+er1KihzDQ00a0KKATbt+ZJ/Lnq9WWsx4U+GPJTJ+nZQDcAgHxP1+znq9&#10;XKmrKjEMJhqsQZUUbgVFiQPb9fPV6mymoxi8heOTesK7tRYHXtf4kc9XqepIYKikMCkWYBfd7Bh4&#10;A/t56vU3428cNElIBcKAWVV1Iv8Afz1epG5gw3zII8R8uyqVU7lAIX6Pu56vVHwNqyemenpJ3ipm&#10;AdoFICSMtwpI9oFwPpPt56vUksxZdqDG4hZdzBmLCxZSddov9Q56vUF+UqGpw3E5vmr7X3bZLEgM&#10;b6ffz1epaU8U1TNMKtbLIhUsFJBb2356vUEmK5XxfCceMr+7GxFmU+8AO9/j3HPV6llhUQrKF8Yk&#10;N0pjsLAEEj9fHnq9Sb6m5ew3MmAxVVK11ClybXIbW3589XqCXpVJjWGUNbHjBVSLCPxAU3Ht0Nzf&#10;nq9SrwzMVZhtTLhdaGlQEBHFtjk99B4jnq9QeZoxJsDxJq+KNY4kLXuFBuT+6df1PPV6s1RS0WdY&#10;ocTjcSFdrofY1tGICi5H0c9XqUUNJPmClnwGSoEscSKVlNgb2NxawIP1fRz1eovGVK3NmDdRKKnC&#10;edRVaSorm9gQe7D4i4vz1eoV87mpylmwyTICUc2AJIJte4toRrpbnq9QqjEv85mR5quYOrugUjZo&#10;qDuT7L89XqCDpucFwV8UylSkCMudoJsG7Fifd7i5Fuer1JitynW5ezhBjtNS7o6SVnjIJuytf3du&#10;gIIPj8D8eer1G0z9hNBi2WxWROWvCFjtcFCQLi/hr/D489XqKz04zDmHEa+ry7iMYc05KRA2CkEa&#10;FiV9v089Xqh0uZcK6ddTaSWu8qCsuwZksGOuovYFl7a89XqHjrVhOH5vyo7YRsLyxJIw0NgRdT4e&#10;Nrc9XqC/oBUV8mWcTwauZScPaNLE+8ABfQnw8L/0c9XqR9XniuyLnOKqgCikqJGQqALk30t9/wCt&#10;+er1Ct1MoKTNeWpaySNXhnSwDA7gTqGt8P17c9XqbulWeqLEsrtkaoj86ppYgNbEEWK9h8fbz1eo&#10;u9HlPHOnPVylallK0eKVAV1BJ0YGxP8AhswAuPbz1eo3vW7L9NU5bmoDGsnkwEkdrMo73Hb6Rz1e&#10;oEPT9jmK1mHPgeOoEkgR7qCT7t7KL2BNwfyP0c9Xqd8DjwnJ/Vw4hhqWSvsrKQQC4JsNT37Xt+zn&#10;q9S5694RJj2DHFsIjO+OzWBAIKgE27diOer1SMjx4ZjXT2KpxQGSedNhQi5HiL9xYjS3PV6g26SY&#10;lgOTurlbgAjEXmpuU2sBcm49ul+30c9XqWfXHLEuZDBjFEFWOleN5CzBAVVgzWJtrbTnq9QoYhic&#10;dRkiIYaoYPEGF9fDX7xz1eoPfTfnPMU+KV2Xa6jeGHzXaNLgWW3f6DrYfHnq9SN67ZTakzjheaGT&#10;yzTVQl3g7Y1Tx3e0i9wDpcA/Hnq9Q1Zxp6zM2XJI6R94qUIDnUsBa1x4fG3PV6kl6ccWqqSoqcuY&#10;hHtlo5GXbe6FG1Fh8Ceer1JH1HR4HkvEY86Vo+XiWZQxC6KpsCfrJv8Af7Oer1CBi7UGf+nRw1SZ&#10;EmgjKSDQE2Gpt7R7eer1A76Z8Mr8uZpxLC1vJCkjBwxLbSDb2HTXt8eer1Kf1DJPgGJ0eMRizFl0&#10;UGxUtZj8NOer1KvB8Fps+5VkqgABHAPMBFyABt18Neer1NPppy1DlP8AnWCxSRiHzHliRe4BPfw0&#10;JPhz1eoNvVNDi+Cx4dmPBwt451MzBble7XF/o1P089XqEnK9RFm/pqmIYmpZpkFibEFSNWv+dvZz&#10;1eqL0ExTLuC0lXk2nqVnmgqJCJPEqTuHf2Xtppp256vUCvWmkzXlHq/h+L5Wi2UNSf0k7qWWNr+A&#10;uPj93PV6jcY9X/1hyhS4hiKRwhYDeQqffktoWHt+j+PPV6k/0uzdR1eUpMLxQqlQjsFMZDAhSwHY&#10;6EjWx+vXnq9QOssOAdSFijYvDWyxWs1rm/vfWBfnq9S7zph2CU5nqJ4y/mMoJJJBN/tX8bDx56vU&#10;usD6j5Yr8F8micTSpGY2jupAC30t8deer1EnxijmwjMtfJ8wY4sQkWR4FIUA6AtfbfUDw56vUuRU&#10;1E0cldQxNKkO1gNNpFhp/f7eer1CTlXN1HUYAExACZ4gUAW5JYntbba4v4fs56vUXvMuJRZdxyuq&#10;w+5WjKBBpYX1F+er1BhPildWYjT4tUIoilYlFcXBNtB+V9fjz1eodsIxCKows1dVs/SII1RUVVU6&#10;EgWA/W/PV6lPluoXCJaiuCO25AHK3IAvfQe3nq9TJmSpxDL9WuYoHcw1C7xAwsQD4223Bt7eer1E&#10;D665jqcXnmqY/LZFEpA2jdu03Hd8QB2+PPV6q7M1YxUSKPKTyvPRSVbcHe1xci2l/Zpbx7c9XqVW&#10;Q6yNEiwt0f5mSL3W2D3lFja9rD6P6Oer1Dph1V5mHRtUxlSoBK2AJYE6C3ceOv8Abz1epHY5HStU&#10;KFH+kS2YLqdBYgfVfnq9QXR4xA0UmIYjGI23H3Qb7juIuR7f1+PPV6ps1LUV9AcRpXukVyBoNoI7&#10;WHw1N+er1FnzDTVGJVbwVEiyeS5KAfvDvbW9yP7eer1Mz4DJWYcPm1G5ff3sLFADpe4Hbnq9WWLp&#10;DLJXRYlLFfcy7wdLjvp7Dz1eoRMPw+DLwkXCaKFHRgskjEsWDD7K3uLj2i3b6eer1JHN+eJaOhkh&#10;nkRJqdCDoL2YWtfTnq9RTcdzR81L5bSAsilYx27i5tf2f289XqR1NetDg7nDpcg6e8D/AEfRz1ep&#10;Q0lOsDrUohLBSCoYgKToCbd7A6dxfvz1eqZiNbT0T04rkedmIAVQSddBewOmv7Tz1eqb5cUdJLTK&#10;LBRuZbG4F/p7X056vUxNXpTz+TSrZWBYD2m2o+rnq9UimxphCXlUAkEXZRofA63HPV6vVNdBURgz&#10;WUgE6WIPx56vUmKySR5TJYsqgkAAa3FyBz1ernhpFVTsWUoGYXVhaw1156vU4yU8Yp2jYaWG46/S&#10;O/PV6oLUUVN5bA2iBuVFvbcc9XqcaWlSqXzYV7ttA8QO4Ovt56vVlxHLVSESKK1zcm/a3tP0c9Xq&#10;Ssjy0lSsMhARLqy7RYk2sb99B/Hnq9TDU4xDMHZYCu1iO/cjxtz1epMYhN/JqdBTlpZH3FgLghWJ&#10;Ovw8Bfnq9WOhkPy/zbRb1exUeKEd/v56vUpl/mWxgDGyvtdGCBShBAINtWFuer1SarFHjPyCqGvc&#10;OQdbdyb9+/PV6myWoWsp1w9h7/umxOhF7jT4c9Xqb6wy1s3yUWobaoJ0C2t4+w89XqbMYaSkpp6Z&#10;Hu8qqpRRuIINiQfYeer1JWPBqlJihO2H7RJ7mwsbAX1789XqV6U88lPEz3ZUII3Wv8GHw56vVIw5&#10;mnqnEylip/SltLr/AKp7a9+er1R6MUxr5aiMCJm93XW4B+17Nf7+er1SKxHxCOKoQIArhQzaDvrp&#10;r8eer1N70NBSVIDKGvKdpU2BW+pFvEc9Xq9UV9JUSSQ0/vsjrYGxJPaw+7vz1eqIGxCoZYa1CArs&#10;UUePsv8ARz1ep4w2acYbLVCUbrsoJAO0g6aePx/iOer1SvNpqx4VaMl5DIQAOwX94ntqOw56vVhp&#10;mp6xlqZFb5eFmQDsS3tv8NRpz1erBiMEEpSdAj+UDsV73IN/4c9Xqb0w8UsJjayM9nFiSAdTe+h0&#10;9nPV6uno8O+Wlxd0B+wIrHVnGp+g89XqnQSGvplNSNnmKBtAvY3FgPhb9vPV6uvKqvP+VjQJFCx+&#10;1cMWI0sbdjz1ergcQqnkio5lUGaS7MLn3lOgB+jnq9SspBSR4itNTx3+0z+wEdr/AE89Xqw4rDLX&#10;RCkT9HKz3BtfUH2drEc9XqwyLUUxK0q3dyEYi1hY6n6bc9Xq9JFUT07SFbzKQy3sNB4X/W/PV6nh&#10;YUgklenHkecqksSCCR7BbQ+0+PPV6kVJWUqO00o8xozckgH3ibAAant3vz1erFXSyVkMgWItHHIF&#10;ITQgkaWGmntPhz1epywJcT8kSUayKlM433OhUHUdz2vz1epbPMamtDM+kshCmxHhoLdtfHnq9Sww&#10;7D5JcSqaesqYoY4IRsV1YmVybNtZQQCBrrp376c9XqT1ZUJDI8fl+eArAItvePgRe1iD8be3nq9S&#10;NjZ4TGjIdhZrjQ3OosfoPPV6u5K6jo6xKQIxA1Vv3QQL2v8AHnq9T1hzyTVxeKPaC2liNQV1+889&#10;XqXmB0JmJeXbt8QT724HS1uer1CJgFL/AKY1algEIjYHxHwt42/W3PV6hvy9gjYpDJUYfCWlvdVG&#10;g0Fwbe0d+er1G46b4RJi1BTiS9RNKuyTsArdiAba2t3+nnq9SrzP0fxPFqCrpqONWmoYEkhiOnmE&#10;NtKKQCOxvrYad+3PV6irYn6ZKrHEkr8ZiFM1hu90+7uOg09h8eer1E8z90krsqVFQUiRkV3AYLe4&#10;XxDez9TY89XqRdLhMlKixSABdu4D23Fz9fPV6oFXQ0zjz10KDZro1u9vbYka89XqRNShplkUIPM8&#10;T3uD2sPbfnq9Qa4lV1VTMqyMrTKBt2g2Jv2Pt9nPV6ssdt1RUy2aZo1YLp28Qfjbnq9TtAYqWmXz&#10;RuhV1O5fZbQfnqeer1P86JPAhlkAeQkKO+t9L29vPV6nGhkrTC6xCxX3SL6n2ffz1epSTJSPQCOZ&#10;mSRWjJ2taxOuttbeHPV6oeIxSN57sN6MtvoB7gW56vU0yCjwqGKaNBIvu2Ki5F9Bft27k/xHPV6l&#10;JT1byhKjcTvUWHxtrz1epW0k6CQyOxjSwBAsdfEXPcc9XqVWFVTyUxppTp7wja3cm4H3Dnq9T4mE&#10;zw0yKCDHFd33C5a47e0W9n1AePPV6mqWpSkpRVUJETrIHOmuwXBHs19vs56vU64TiVHiAaHcGWUW&#10;Vtbhib2HxHPV6lQtfS0sDwYewC79jg2uQNSRz1epDYy9Ck7zRIZHBVhbutz7L9vpHPV6uNPiVVMJ&#10;Cw94IFIIBAv4kjx56vUoIII4KuOijYOhjDEk+LG2p+HPV6naSjig2UNIRYbipI13HQ3PiD4Dnq9U&#10;3AsQFBiP8nnAYhd6rtuu4nUnw0789XqGPCK5cXLUkpMTQXIO226wt9rQai1uer1AJnOlxJ8TZK0D&#10;yw52mwt4HTvrbTTnq9SRwrFavCsVWS5YBiEXTW3b+/nq9RisJ6iyYphjUUuygcFQ0isXC213Hda2&#10;umnPV6hfrZa7Mrph9VKGkk2bLC1xtB3X/Pnq9RfcagpaWrq2mBQs7REafbXQ2I7g9+er1N+GTpjN&#10;OPc8lLKltQ1gftXFiL/TqO+lxz1erm9E+JTTUsN1ZY2sTb3iDoW+r6Oer1BxVUW2sYrchiqgG31n&#10;nq9WRKCkoKSacxkw04OgAJBJvcD2H289XqdsGwGObEoMdmiKbF10/d76/Tz1eqFnbM88y/LYS5pk&#10;vZhGo95dQN1h4i/PV6gjmjWOfz0YSObj3r2N/HW+vPV6mz+VtTUho5lAe7EEG5uxve/ew8PYOer1&#10;TVhFPGqu132i/s72J+nnq9TLPGGrg9Ao2XbdJ/rDsCPjz1eplarYyyU9UQ20DagGpJ+Pjz1eqNIq&#10;QVYDWWUjQ+0eH3c9XqcKHCDUt5WrFmPh7e17c9XqEGiyJULTCtY3DbgiKBofG/PV6k3mTAkrKFop&#10;oioQpa1gTta+hHtPPV6m6oro6enLxqGl1Y3A08bc9XqTrxfzlIawjyXViJU/xKe2o7a639nhz1eq&#10;HJRU9FLJS1vvrOCbgDQA3AJ7nnq9WREgrCJ/LV3jDLGCBfU/eb89XqYjBJhsck0lg8rEKo/dBPa2&#10;vhz1erumn+fQ080gYCQa2sQB4W8Oer1Z6mOhmhkgk3bRe232eBHPV6s/vzAUKhlhYROpJA1He+vi&#10;LAfXz1erDiEaRORUjcqONttbX8NBz1eqRJSfzPDWWBdrkC6EG173W3s56vV6hxBq+mShgqPlGS6y&#10;luxsdd1gTp8Pz56vVykgppZUpi69yo8dSCb+HhqOer1Ycfgko8PDxOryKQAj9re3w1Hhz1epnwus&#10;JTyqjSRCdrAXFh4aix789XqxSF4YKiPz97IV7+IOvu9tR356vVFoWFMwqWaQx3uAQT43IA+I156v&#10;Up45QuGzlI1WJizKCBqp1IPiD8Oer1SqSB1eIJYqYy21e97ixPPV6htypgdPU1MESIJGUF2JsCCe&#10;1vp/u56vULc08UOETUbx7alDGEI1upBMhJIGoawA1vqSQdOer1AdjmMSxVjQKAUUWeQi4YeFh3BA&#10;79tOer1KXK2LLBTtDSuiTaC9tQGNgdLH8x9XPV6rH+iMkVLl90hfczA2vqN4F7gm57dhz1epzzRn&#10;ybC4V+dYGqYk7BqAbHQHS407nnq9Tl0kr5q+oLTxltti7WB2hjYfu3t8eer1Gsy3IaWv8ujUgxdn&#10;K2U2Fy1+x09nj9HPV6hLrMfp66ljxSnlJkBIINyO4vof3SdOer1UnetTFP55m+toKWQxtTyMA4sV&#10;UkXIU63X9Rz1eqtBpIYccjENStW0m1bpcD7OvcXvfT+Btbnq9T/g5nqpZEhupL+UQtvdF7E6+weH&#10;PV6htpmFFgvkM5lAG1m03Gw1J8AT+o56vUC2eFkFKKxbgKSouO1/bcc9XqCIE7w7+8O5t+o56vV1&#10;USRyzvIi7VN9oAA08P7eer1ZRIWpmp3XUbSp0Fv7+er1RFK7SCNfDnq9XOOzSKZblFtut3tfW3PV&#10;6nOjo4ppJJY5FVYxuUMrMTfwsAe3t7c9XqxVCUCRB0LM7E3tbaLHtbQ89Xq9TRB5ojTvtLG12A0P&#10;7Rz1erFX07QVGpJB1uba699Oer1QQCTYDvz1erI2y6rYiwsfpueer1SKcxiqTd7n0i9j4c9Xqlz1&#10;KVEKQhEDRh9zDu1tbnw/X289XqhSywyQKoW0g7nwIA056vVF+Pjz1erNGQimQ6MLFdO/t56vVjAL&#10;2AuT2A56vVyjPlvuYHT+PPV6soaOSR5Z73JvofadfDnq9UdrKx2HTW30c9Xq5yK6om89xcD2D+3n&#10;q9UzWjWy2YTR319huPy56vVEUxB7lbra1vq789Xq4PG8ZAcWJAP389Xq4fTz1erkW3WB7Dtz1erp&#10;QCwBNgfH2c9XqyI/ltdO99Cf6Dz1eqV8qxglqHYAr3FwSSTz1eqH5jk6nxJ+/nq9WWSeZ280m1jp&#10;awt7NOer1S6uTzViklsC4F7EHQaXNvE89Xq7qQ9IzUqbCkliCtmJF9Ndbc9Xqy1cuHzojQqyuLBr&#10;Wt7Bbnq9Td5kre61iFv3t+3nq9Ula6Xf5kwvtRkWwAAv9A7a/nz1eqG5O6xUKR7Bz1erospAW1j7&#10;eer1cQxXtz1erieer1TamSnkVTCoBI94AdiPq7Ec9XqivuJuwtf+Hhz1erPEVjRg6qxf3dTqp9vP&#10;V6s1P8mSEmVmJGuva3sPiLc9XqjOsZbbBc6nU+zw56vVxUvExsNVPf2W56vVMknkrnlqZ5FDhdAf&#10;EdrL8eer1RVWUxFgDtOn0689Xq5HbILudoAFh7QND9fPV6prsiljUkMsyll2jUG+hOnPV6mtkZW2&#10;nnq9XNS0TBtAdCOx56vU4YKN+LQBhuu49n7eer1GgoKxaLB5MPCO4ZCpN/tEm/e1uer1BHmCnRKh&#10;liQxKCG7XG4/0HW556vUwTUVfUGPD6kFFJDlvA38R4EHv93PV6oeG4Sk9XIYmISFwC7fZBJIFx8e&#10;er1NuI1EwqpBuUC7LcDv4HUfHXnq9WWSNNkVN5d5YlvuFzpe4uPEG/PV6pSRS4jI8JY7kAtusdQN&#10;bED289Xq5Ydg9RioQENsQ23X7C+p18Oer1LrDMkVtRj8eExRNKZkv5vgWLAdu5sPZz1eqzjoN6Jn&#10;zZV05xU+XYKBHaykaEE3Gne/1ePPV6rb+mXo26a5Qximr8xrFUvRlXEG3cpYdrHUNb7vifH1eqwT&#10;LS5XwmOSnpIkjkupTQKAPBRcDwt256vU541mzDsOxSXESqx06xgyFiBY2uSb+AFrc9XqQFPnjBYv&#10;OxfD5hIkxUxsCCHvoSfCw7c9XqUGD9QsNp6eaWhK+VqXjHfda24+OvPV6mabPBlp42kZY4PNB3Lq&#10;F3A+7z1epQYNn7K2H1U3nOPOdY1Ww0axsdQumutjz1epYQdQTR4IphkQjzJSQx1Gtwx7gg+A+/vb&#10;nq9WWHO1NPLBFiChpJUIuQCpBPx1Hhz1ep4q81TJBHTQOh3bt5uAQB2JHx56vUlK7PeHR0bPK6sE&#10;3XBBILX7jvcAE89Xqy49n7AZaOnk82/2RGC1gAB3sPj4Hnq9QKZl6hVUjiSWWNp0ErG1wALam51a&#10;4v8Anz1eoAcQzbiGLhqGGJFiZbh72JJ8dFuCLc9XqDKvw/GcVrExKpf9JEASu617KQCy3t4/Hnq9&#10;SYjo8aw+rcOjyUjbrF1G1RoSBoNB+t+er1RK3BYf5v8AOTNJuIJAaNigYXN1PY2uNB+znq9XKjpc&#10;wFfMaSFozc++pVwhP2k1Opt4D+PPV6nVaGlaklkaQbjZnXsGFiPvHfnq9SZiixYyaKkiGwUHSxv7&#10;ttD2vfnq9XWJ4JiOMSDDkkcMFZ3WI/aOosD4E9ri3PV6kfi2DGHCnmwi0bJvJiZiSGHuufG57nnq&#10;9RY8754o8IploYZRTzbB7h23b42tcEnnq9RK8xVeMYxXNCbu025lJJNvAi/0duer1KjJ2TWhjDYo&#10;xZCQRH4i/c37i3PV6hBqsx0WWKdI93kwXHmnuxUfHQLe/sPst7PV6gFx3O5+ekl2D3mYobjUeHPV&#10;6gXxetmkqJJHmdY5BqNxtcXNh+089XqCSsxeDEgZkBMkdwrAGxFx43tf6Oer1csHwZ6ms85o/fvq&#10;LaEW/P4kc9XqVApJKqrbD4440dGUFFGu02uSQAdTcDnq9Stgj+VkMMYtu90GwsLdz9XPV6s07qUa&#10;lSzSICWGgNj2PbS/PV6nTL2HpM+12MTaaXsD9/PV6lbI0lDTFZyH8sk+Bubannq9TTi7x4jEnnKB&#10;OUFyB2BA9g+/2+PPV6kTiuGulN5FVeaJ7Ek2sCDcfr9fPV6veXIIVABWNBc3Itb2nW/PV6uAgiNM&#10;GGsMikAjuSe5vz1eqXWCoqII6LzgqRptQ9idewse4/XXnq9TVU1MkStR08VrKwLC2hANidb2J56v&#10;U01NPNdHb3UjAbcP3r6Wvz1epxHnFkFQDEWBDAa3uNCbjXnq9UVw1BLGlIPLkXRXIDA20IK3/jz1&#10;epQNNTvUMaaP3ggBbS24ix56vU1TRUTosBQyi590eLHW1zz1ermEEcJiro7oliPYNdL+OnPV6pdW&#10;3liOnYXh0ux7A30vz1ep5w2tFKJPeVkUgoBr9Ovx56vUs8Ex+B4jUYzRsqksVFwCNbA+Nx+p9nPV&#10;6lrgk8lQtRSzxiONSCje0EX+m456vU7VtKkFMvn9kkWxtcXbv21t+p56vVgjwtrqxG03LH2d7gft&#10;56vVJwiqakmabF7s8ZLJ394g6e29vZz1epTUeOVkzyTJEHDspW7WKAeJBH8Phz1eoSsv11DisXzt&#10;HDGVBLPJ3JPYkHt39n0c9XqU1BUSSvLTQqG8x1cyk/uqLBR4C5PPV6n+PDkimBV90r33KCCAg0+/&#10;nq9XOvmWrjKOGaNFXayA9gTe4/K/PV6pGDxiMSxUYUpIhKsSAwIvYD6fjz1eqPV1LVEKYfUoJjrf&#10;UHawFgBbT489Xqzxipoqb+WwaqhLMSAS19fZ4c9Xqg0WICamSF4jsQhI3ZWvqTqbi4IJ+76eer1c&#10;ZsJqsMxpapiBtAcrfQjxsRoD/b7eer1K7FaQx1qYtSRiRIwC6XtcFS11PtBP3/Seer1NVXLRPi3z&#10;uFKQXA0c3Km2utgO/wAP6T6vVMnzE9C8eGzxJMj2G/XeTre20EH289XqUGUZ1hkYtUOisLpHr7pJ&#10;OrfSBa2nPV6l5RVhw/FDHMFV5YmkSUXBJN1IJ8O/Y89Xq//U0pYopIQJIVG4nf8AnqD4Dnq9U1qF&#10;mxA16Of0yqALdiL/AFc9Xq7qIaIVAL/ujw+4256vVwhigpY0anmJXeCQ3gCb9+er1Gu6MzRRk4gX&#10;faCFfb9gH2t9HPV6jGU2eqmKrjo2vIAwHvXIK3uWuPq56vUK+D9TZ8r4lJNgM+2MxlmW4JDa3Nye&#10;38Pr56vV1V9U8w5jxBFV5HcAOnv9yL3Gp7a89XqUHlZixKFp8elMDm5UyHQK3sIBOg18eer1Cxl7&#10;J9THlZ6lJkEUSh9xcXY67iF0J0B7D2e3nq9SLx3LhrsSjrRYU4ce8GF/s6XHe1x4/wAeer1JfMFc&#10;mXk2GrKtKSLrawLEAA6HSx1J7c9XqBzO+KUMkwgj95Y2CSNowYgAEqdQbnsddOer1AbiFNTRVc1d&#10;XyPsDEe4LkKNQBa2hPc/Tz1eplix2mrIJ56RwgJZUNxYlOwI9oHfx56vUyUNHRRUEiVI8uZ7Obtu&#10;AJuxAJ1231+j4c9XqW2E4fhaYT8y7DzZyCy3+0wv73s1+H189XqaJKSmpq6DE5UYtSncpN+9zqR2&#10;Omljp256vUznEaOaqkemv5xLL7y2FmuDz1epONjc8DT0kT7nhuu0g211B7ezTT+Pb1erDh1PNWMa&#10;ia4jf2nv33Eg+A/o56vU80lVH8sYqSQG8jDaD3UeHbQ89XqaKqbEaMQxVEYALNKiqd4Gut2sNPAd&#10;vhz1erDiNbjeMYijqxjpACBGAND4qp9hPt1Ht56vU4HEJcMoJYKZDdCQL9/eXU6WOncc9XqS8eIS&#10;vFO6yLtBXYDqTbW58bg+z+kc9Xq5GLEqXEJa5Z0aOZk8LkBNBa5trfXnq9T1TvTzSE4i7jy/fAjT&#10;dfQnUCxtbueer1JDDcYgxCqYywTfLzksm73SFJsLoQCvxB+vnq9SnjpoMOY1BBUSb1D9iBa1hY+I&#10;7356vU4YfSHC5UrIv90jOwEA7mHtBBGutuer1Mc9DVYpVGCG8cgUhjcAi19ATbvbt489XqjwzxQU&#10;i0dQwEm4oWsLj2a89Xqk09KgxIyThpl22Vr6Ag97drEfr7fV6maSgSOmlpamTcJCTcCxIBNhe/hz&#10;1ergcOpKGmMN7+d7w3DUaaXPx+PPV6uUFNTNBHTybvNVgzOLdiO3wtz1erC+HCgV3DGVw267MCQt&#10;9bHXt4fcOer1KSgwk1cEtcvliF77Q5ANrdrE3vp4c9XqYqyKjaGOnlZQ4YFbd9dLEHnq9TFUxL8z&#10;Ks8XuaqSNLgew89XqaIqJaejeST7SElANSRfTnq9UnDZDUGIPEGAYs6kDQdj4c9Xqm09RBSmSWgI&#10;KlmUKPZ9HwHPV6sdXMcSjPuk7HBF9LL8eer1ccQWnQCaK2xhYe2/tPPV6uRqbFGiIIRdQBbv93bn&#10;q9TditXWjDiiG8hdH1O33R3HtuRz1eqM+NQVCMGgDTbdQOwHYdteer1dUskCwyu5KldgUD2nUjXx&#10;56vV1U2xeVaauQEtZrMP8OqkXHge3PV6s5Kx1glMdtoKlraEc9XqVENZhTGWoqWYQiwCoAzEr9mw&#10;NtD7fv56vVHkraWeZsOHv77NuvYAX+yfiPHnq9TXiI+Wgkp6YhGa24+Ise3jz1eqBg1HJTRGrqGE&#10;kMhKuAQSBfuQDcfXz1epwo1hxJ3GH7VVVIO5goFj3vz1eptrqWeWnljZ9pRtStrG/wAf289XqyRR&#10;y1UG6tkClCACLWsO3PV6uU8NL5bQu28xneLC4JHx7c9Xqa6iKSVCAl/dYM1jqD8D7Oer1djC546O&#10;KlnNoowABusLeGvjbnq9WdHqI5RT0pCABjcDUXNuer1SER6XbMpDOwcM3ib3Hbnq9XGvqYaeWOFG&#10;DCUWsLWB9n089Xq4VbiovEE2sABe177fE89Xq4QVY3jyAshQe8Gtp8Rp93PV6oUEa1IbyiGc7mBN&#10;7C9vG3hz1epqr5VdvLnuyR6X1spBuPDt8eer1OEArYomDOqmw+Oh176fTz1erJDg9PVVCIdiG1iT&#10;exIJItbx/X2c9Xq4y0qQzSRr7uzcNfavf8+er1YMOgE8UuySyuvbS24HUA+HPV6popZ1mVBuBjCl&#10;j4fHueer1d1E8rTmJFZY7lrgd7aduer1PVBVmlnM8O2SNl3Jfvpa4va/PV6lbg8i4tWXl0e19pue&#10;579vDw56vUI8klNhGFvWVYBeMsFIUD22uPaOer1JapxPFK6egqYJkWnaT9MWvuVbHwFu5t4aDnq9&#10;SppMZgCmVZNzoRtDE9xcCwt2PPV6ku9dU4viLVES7Iyuw7ves225taw0J8NPDXnq9SUxHD65laWv&#10;Ci2im43OTobjuNddf289XqZsKpYmxCWKYW8qxVjaxubAe24+PPV6hTw6aWhmTFHGz3tpUiwN+2up&#10;t7Phz1erBWZtxw1McykPvZiy+C207+II7c9XqWmX6LD8cAqSgWOVipUD7Itc2HfQ89XqHXAco4JN&#10;AaWlN5G2MjAgAMO1/aCPD+jnq9Q/5d6Y10sLtiKoiw2lDaMWFrqdDewIvz1epQ0GFVMsfnpOhiP2&#10;iQPdHiF+Hx56vUiMcxeoweeWsadhAxZFQKNtrGx111sOer1AcmJzSYg0b1TItVvZHjYEizWI8Qp+&#10;He3bnq9SCxyWWOWaQsR8swYE2uzHvcdjfvYjnq9QDz4xJWVD4k6vHUEkAEA6g23G1xtI7fnrpz1e&#10;plGJLRRNS4jIWjW7Mxte7HUA2/Xw56vVkFHFXzD5YiRUVnuCD7vhf489XqnrFUU1L58ihNoa27sQ&#10;fH6uer1JrDaWWredoSCysHIUaAE6EA99eer1LY1xwmoo/OQbpW2eYF1CjU3Nr689XqFzJ2I4WaUy&#10;04MuzcGkYdmFyfh9J56vUsHxiilxGOseM7GVVQra/fW+hFj9H389Xqi4xiNIkK1NGCssZW6kd1Le&#10;9c/R256vU0RQ4bikczxoYjYqCze6B3uNBYjnq9Tv/MI5KSKm879NHuDMtiCtrAadjfUn+jnq9Qdz&#10;pJhrjFak+YS7hRpZQDoSD3v9evhz1eoP8UpKuqrmlhS5n95iex9uvhz1epzkw+lw7B4hXxqpO5kC&#10;OCdCQL2N/qP089XqBbMssNi0Ruq2sB3JJsb89XqwYNQGvjSRztKlVtfTdf8AZz1eoTabAEMqKwO9&#10;R7zD2nsT7Oer1Z6wQqZY6RR+hk8t7AHcbXFj2+vt+fPV6mPDa9KWdza5sxI/d9367XH589XqYpq2&#10;oBSjsSjFjc99T2v3t4c9Xqd/las/7yMC9kIAtf6CPb7eer1GF6cZYnp6R6+qnPnOAVU2upHcdhof&#10;r56vUZuixXEcOwxXkRE94e6hAJCr7xB7E28bc9XqQvUnOIjw2WliX9HNHZSBfUiwvbvr4c9XqI1j&#10;5atxctTrdCPeVvtbvhpqAOer1LjLEiYFClbIA8BkADFrAX9oA7fG/wC3nq9QyxHJ9W71M84FZ7qC&#10;EWAC9twHx73tz1erNNRYWkUtGl98lzG+m0Adrgi4JPPV6gNxqKGqqkZdq+Wdrk2tuvqfz7c9XqDX&#10;NQlmm8uhk86aI7QqAgkkXA1Fj+vjz1eoOJnin2HEWKm7KqXsSw+39Njz1epI10aSSJHC21UZTttc&#10;+0jnq9TVHT1382qVc2bR4vYbezv3vz1epdYVRRVJhljmDyBh5lu66a308Dz1eoS4KFjC8LsNgBO+&#10;4B18b/Dnq9Salfz53h3XZRe173Ht/Lnq9UvDRDFMKk3Zyje2w8fHS456vUImVswYRDDPSSSLcg2L&#10;MBZjfsNb256vU0VmMTU8/nI1wb2Xw0/e+k89XqOD0Ew/ypXxmrN/PQsoH7zCwHYX3DsBz1epbdQc&#10;VqXjmdyXaZHZQwIIItoSfh2B/p56vUGfS2OSXMnzuIyAIHC7WJBVD2b6zz1eo3+YsLrkp1WI3qXU&#10;rEEvcq3bd9XYfRz1eooucaL+X1M9E4LTK6FyLDcQNTrofp56vVscfh+dOqvLPp5bEaxQiVMvnRyk&#10;+7IpXQ+w+PbS1vbbnq9Ra/VjmWKqxOqw+CNUgQnzJLXO5VNrX0sdBp256vVSdnGJsRqpqepkKhmL&#10;B79lBuV9uvYn7uer1A7mSljWQzeezEWQR22qsYtopGuo737nnq9XsFmWlqWEbMKZYgI1NtCbjcfH&#10;6B7eer1LWm+YaCF6uJUjgKjfqWYkgWtttY+J+vTvz1eoR/6wSo9PSeWsYDHUGxIHY27ag/rfnq9Q&#10;k05qZ1jnpXsT7yqtxcEke8PEePPV6kpVXqRHTVUqljI7O3fbqbD4ajt/Zz1eqTAkFS7rUMqPGR74&#10;1uNSDY/x/u56vU74e1KJX8z/AHnTayvpcnu1r308Oer1PDVcuLGF8QIBDErGBf3L+59YAGvPV6hR&#10;p8y0saJAD5ESsGJ90Esp7Aew+3nq9SVzjiFTjUVVVzy3j/SBBpYrcWI+Nh4d+er1E8zSxiqzX1T2&#10;EbAAAXJHbTx09v8Afz1epswnMD1EybhuMjBASoA2g9zYAA+PPV6hFGY8DgjWhlZmqVZhuA90AaC3&#10;fuOer1PUGZGo6OSCkbZYIzEre1z3Ol9fb356vVbv6TcxxVeQ5UxCVROCA0R2liANwaxvZT29vfnq&#10;9Tj1AXCqTNKz1bJSwFE2wjTxOo92xB56vUlcWpqN6YyVCsR9qMLb31UaHuAe4/Pnq9TXlmoq5MWp&#10;lxCL9DExVRYdmPc/Ec9XqFXFaalqKeWNVaPeoZbA6m+ljt8eer1Bs2G1cPmQOxUvZipBuD3GmnPV&#10;6mLEcjVOOYdUVnkiR5UYqCAGFiAdp+u9+er1JWip4sOwsUlUPNEhMZ07EeOns056vUi6mmKYpGsM&#10;8cahiyl9Q5BN1HjewvY+HPV6jKZPxCaj8ieDaJJLkG6sSW0AsCSPrtz1eofKTHKj+Wxhgrhd7yAh&#10;bX7i3189XqBKSiosZzJV4litzE5PloLgbz4/Vpz1epSU2J/MSxYNUxNansAoIJ2E6AHwFx4+089X&#10;qMRhOWVmwqopqxCnnr5Qe92AIvcn+jnq9QXYrhFVlSWJ/wDekb1S494bdpYMB7ARa/0c9XqTlFWL&#10;jxq2UqH3OWD23e6tu+g1NyBz1eoHK/Bvk0jrJGs0ZLgtra7dvo17c9XqW3SzMlZR4rLAx3qJGPuW&#10;Aa97E2PiNNDz1eqwjKWYRW4nEJEC7be6huACuv0Hx56vUlOrmL4dJgq4nSuI90kkCnYSJWG33fs9&#10;1Pf2eNuer1MOXMUqTgseG1Bsj29wEbgtgbD6+er1DFlnHKGahmpjKEk3CwLgm/xHs+HPV6mfBaNM&#10;fqp46c7iZSpdgQL31+m1gLc9XqXmMYG8OGO1NJHtiDIN5UknuSB3P0Dnq9QQ5axmWXGIqLFLoVSU&#10;h2FiSD7oH09+er1DNgy/M4ruom3e6FJ1JJU3J+nw056vUNdBgHkUpr64ssMiPIC1wCbXAUbeer1F&#10;+hzfHheJ+bhB3bdyyC1iSTe9vaL256vUrMUx6OupVijG+SZFIXaAoLGxv8bc9XqJNnrJuG0OaajE&#10;ZwylEYJFcAG1yDtOmv8AQOer1Vodc67EziIhAhNLuZt5iXeDobbgCfDW37Tz1eoA8ExhMcr6WCaQ&#10;I0kpbaQA17naR3sCBcfC/wAeer1HzyJPU0aeRcSPGdisxNtdQANb6eI56vULFNXYrioTD2ACIGO1&#10;RYjuDc2GhI7c9Xqc8stjuG4cZEDmOFnLr33BTpf2Ea89XqU1LjTUuMfzLDhuUgbgb3s3gfovz1eo&#10;QafN2E0OGfK0qB7ldys5cFv3iPhfsBz1epy6a1NBjmOTTYcTIJFVhFe5UpcMRqbA/Dnq9QpVuIYV&#10;LD5axbJoTfQXFzcW+s89XqMx0zgimpJL7FUxIQ/dja4a/ssbc9XqH7IU7YfLHOur7xr7Bu/o56vU&#10;bfEn+aw6ShRTEtvpJv489XqC3HkqKWEx3EigEkAabQAAOer1A/iWZaalZqEBWSW4GoBB9vt56vUi&#10;a2opawrS+7um92JxYknxH06Hnq9REfVBh+e8mYlQ4vhBaCQvukBBJZPADUWLfwHPV6hJ6cZ7xLMW&#10;UoDNMDU7RuS9mOnY/Rz1eoAuomY865PeaWTd5M0hjJGl1N7k/QDz1eoC6rGOnuZm2Y5TJI0rSRjz&#10;Owva5ubk2vpz1eohvWb0e5Hx3FZMwZKhEMkQaVotqWlbuH3ADUgaE9+xIA56vVXlnvpv/JZKrGqK&#10;F6ZKiEERSIVaM2swIazAadiL/Tz1eoiVbLiFBiS7YyI6hg7lRe4XQgH489XqyZwSSfDzWUaXdSQg&#10;bwVu2nw56vUDaYbLUxtDVA+cxICi9r9w30Dnq9WJcMipKRqisTU7zu1vp7Pp789Xq5VuJ0Bw9Vo1&#10;BbaRutqNP4nnq9TAYZYKaOdgWLi1tTpr/T+t+er1OpoIaGNMWi3ARbW2k92vz1eoZKeqp63DvIU7&#10;ZWUEgdx7Rftz1eoK8YWKhjupF0tENDawPPV6medQwEJtGIwUIFxcE33H6fDnq9TlPO0sJSniCSgK&#10;qi17gC1789XqZJJzNB5FQgkmjfaQDrofh3vz1erqKcU8LUrjy1chlJ7geI56vU40m2SZUjT9AS1w&#10;B7wNvj4Hnq9T8jx0iqlK4AQkC4uQWse/9HPV6m2WlpMUrnkidkcbS1tDfxHwvz1eqXJLPDTyYmos&#10;kZCkbib97+PPV6nk4hSJTGpqnstleMAam/e/9vPV6udVtxCj+ZoGsg79zawJvb8uer1OdLQmgpjU&#10;NMH89bBWa5W4J7G5ANu3hz1epZ4Sr00UEE7biqqGJGh+J56vUIdNPuSKtRlZrsWAN9oU2UED4+3n&#10;q9Qe43VVtVis8tbYxISR4kWPjfTXnq9QZpJKm+jhAEbK6kuO9ybk9tbeHPV6pOIRyT0SfLxEuQip&#10;aw0Gm4/x56vU2S1Dw1AjjsT/AJNyRp21+Fz8Oer1Q6oTz/LOse8xk21C7b9rWGo8eer1ZqtDWCOl&#10;8kABhubftDEC5Ps/pP0jnq9WTbSSVC0tG8UbqoJLEAdzqbAk6fD2c9XqgU8M0kdQW92xf3D8exAv&#10;oL9rc9XqbWqTUQx0lQWMkZO46HXtYdxYjnq9XVBNBhFO61dnL+8ugvp/Tz1erlDiogaHzRtVwXIG&#10;qi5IBPjz1eqRTjDaaYU76vIXe41FiCbDnq9TZiVRPeGBbsihnCD2Env9HPV6uNLie2mSJbhmuhA0&#10;DXOh3e0Dnq9Tk2Lx08Hy0t3jRmTaDoL+N+/6/Rz1eqXQQsKiC43qbbCewA7/AFjvY89XqVkeICN5&#10;IonD+7utoT43HwN+er1JbEqo1VO0c6N5QXddRqDft9It489XqgYfTRYuP5dExMoVmVm00Bup9nbT&#10;Q/Rz1erjLPSQH5fE3ErwuLPHa97fZPtHgeer1NcDshnnjlsysoB+Bv43Fuer1KF8JNMprKf/ACko&#10;RtLEAAgkj6T489XqFPLNDiVYkldTwmpCjcyg6BLgEub6C5tz1eoYsZjpf6uvQkGFpQAVUmw8SAb+&#10;Ht56vUW+LCYpauoindiLgKL6sP3T+v8ATz1ep9lwXyJWWGJXgaykMfeJtqe/hz1epB4jE8FbDFKF&#10;R3soA0tr4/Vz1epS4LQeTWggl9+ij9trEX56vVs/fggejDE8+Z7h6n1qMYUeIRh0sdiklTrYDcdT&#10;p2789Xq3v8Awupy1g0dGQp2Iq/SB4c9XqSeYKyR5QwA1NyLC9/1/XXnq9SFklj+dBRbF9wPjr3HP&#10;V6mGsxDyt6IutyB4aDSw56vU0xVbVriGBjcCzXFr+z6+er1JfFa6roaNqZv0isSWbW4XwP8Abz1e&#10;pqo5rqMUtsRtCDoDbx56vUlcXxehq0nqAC32huFrDw56vUFmJVj7jIwHl7WVmOhB56vV3gQbD9gl&#10;YMJ4gzGxuFB0+g69jz1epJ5kr6Sonio4G3SSsVPcG/fv+3+nnq9USqemo5RSbQZQTvBNzb6eer1J&#10;HEmpqm2FQsGZw/vfux7j2+/nq9WRI3Sj/k0IDmMXFiCCfh8L+PPV6kXW0M2K71d0ZmDWjHZT489X&#10;qe6anwqlaOGONFMUWt7kBvaeer1ImvoJ8brzT/Mb/KYFQL2IIGg56vU+UGAYZETNNGyvESy7rqC3&#10;xHPV6lMRhVcY6WtAKXG61yGB/t56vUsqWDCaYPXJYqu24bUki9gOer1ZMJlpsTE8skfmshYJuUXU&#10;kmwH0c9XqfK0S0eDR4fMwO8MSOxBAP5ac9XqaEOH0GFS1rx+aZBtAXQgkG/189XqxYpieH0tJTR0&#10;vuPLtUs5se2t/d56vVBw7E8AwuhaTcJJZibBSpUa/r29vPV6gg6p52/q1l2amporTVG3abiyFj4/&#10;C2nPV6i/SVmH0GDy4pLJuqmHceFxqOer1FOrsTrc21smLBAksTMh3Cw2Lex7+23bnq9SNzFiskxi&#10;WE72lAGyNRe5sNe359teer1YsxSbIBQQxOjOqB9oF3IHwN789XqDWpoKSCmSrVuys3tIJ8D43B56&#10;vUyxU0E9bLLSjZG7IrsNRew1+Op56vU6zU+HmcVFOo86mYIjBSLg9hb42ueer1RsTpyZZMSc+a7A&#10;ExkEglr7hbbpY/t56vUnk+ZxkSpHAtPFZk90m1iLEEHnq9Tth8eH0qrHVAkxgBDc3Frg+PYnnq9T&#10;HPhcVBVGpBYAWd0BB3bm0uCD+XPV6sJjog6z1Eh2yGzAD3u+nwBt489XqbsWlkwCuerjZZEjKEdg&#10;T+8Le3TW/PV6kTgnqixzAcxQ4bhsoRKhlTdYDUsO/fta9h+fPV6rJ/T76jqrHqhY8erU9xlYE6bi&#10;CQBcmzDt+fPV6rVcqdX8DlpIGST5hZFUOSQQHuQe17256vUuqLOsOJTzR3Ap0UbgdWIuLH6+er1K&#10;jDao1EabrRsLN2sAvsB56vU+iamaYTxTncgAIIvf6u3189XqdqbFfPAgG3bY3tbQ+znq9WLEMwQ2&#10;AomULs0221YGxH1eznq9UyjrJIcJjal+y9r7gQ1zrfnq9TfT1de+LmkYMRItydCAve1+er1PpqKT&#10;EKiagq/dQq5A8CyjQW/Lnq9QdxMcOrZY3fyle+1RYED+089Xqw1ErJiRgk3AsAyblLXB01P5689X&#10;qSmZKKsw+limw1BtRyZPdvcH+Gtjf2c9Xq44jj1U+Gw1aqacKtmjj7kDUm9h2OnPV6mbHcxUWYsF&#10;nYraeO1mHdbi2o79uer1BvhmZZny/Jg1JIgJcpcFdxNv8P33+gc9Xqj09RjMdM0CShSpaJkbQsL2&#10;Bt9B56vUEuc6fF8kzSzYUrTkt5pjv9osLWuSBr93PV6lZiaSy5bpcTpVPmRbHKqCLsRqD7Rrbnq9&#10;U18Pp814GJKa7SIjvKoANtvdfo56vUH2U6/DsJZ8AprRpIZCgIttANrA+y+tuer1PmH5cxXDs8xF&#10;5fJpqsBmU32k2AvcL8eer1QOq+W5ckGnzBhLPI7W9wruVTe5tZb/AN/x56vVCocTo897K4hvNhRt&#10;WF2Btr3XS5056vUMfRStpaOircIxVlVyzABgASttBYeI56vUXXPOH1GD56jrKNHpo42BZBYhwWJu&#10;dDYEW+rnq9Qk9SMWqmybDiGHqJBpfaAHHst7fDU89Xqcsi9Q1zPlo4LVBllh1O5SGIv3+/nq9QF1&#10;mODLOfI4wthVOImlFgt9xOpPiL20+HPV6m/rDkCszBVRZgw4+aRGxSw983tfX4kc9XqMb0qovnOl&#10;lNJjwMtU0ADqT22kgAnvcfn356vUVPAs11uDdTqjDahHpIJZTHtNgGUttuSL308Oer1Ch1mocrUu&#10;CwYlIBGVkUINNLka/Vqfv56vUKGX8YwvMORGkoLvNEhjXRSQLePgAfh4c9XqL90owysyh1YnixY7&#10;UrtR3BF+9vbcc9XqyepHEsQwOuXMGGXXyCWuWuQV109twPp156vUP/TLOqZ+6XU+YsQhMq1CFlVl&#10;0cEHQk6htQSD7eer1BBlLMUGBdR3wumiWnkrrxlbrZVBuAAe1r2+7nq9T31by1jdTTx5qwqTa9Mz&#10;BbKA5uRomgF763OnPV6h5hwWmfISSTVHzcz0+62gJbb4hbDU+3nq9RXOmGcZv5xXZHlRo5YmDLuX&#10;TaL/AGT8PZ8Rz1ep/wAwYDR4Z1Ow7ME7+S5kCMStgwK9vgd1vv56vUYLqVgq4/luXC4hvjkjRjoS&#10;xPcfDU2PPV6kZ0lSTHcOfCqxtrUgCjbfQg2I+Oluer1SaLOGBZW6kHDnQJ5113i4II0VbWFw17/V&#10;8b89Xqd+t+D0ubMD8unYlCCwFiTdfeB+/wAeer1cOiVU1T0/R8TIkqYro7LYgHW/1eHPV6gPwrqt&#10;lvKvV44bXOtLNihDRhiBuKHQKt763v8AV8Oer1D11qyfQ9QMlnDa2NJbln1NgDYMuh7+PPV6gg9O&#10;la+CZXkwHH5NzRGRPdO4AAsFtfw+PPV6kBUZjx/pn1fmxalhL4bK4EpGlybBWI7EfT8Oer1GV6hY&#10;Qub8tJWzEAeUzRBr3uQWsPh489XqD7o/jow7Is2CRP51WkhVydQdWJH0WtYc9XqBHCsXzJgXVYpP&#10;MlPRu7Kj777zckoRoB9556vUbbqpRPjuRZJqxFsNjagEEHTt9BJvz1eoIuhWK02JYXPlCnKbICQs&#10;YAUoo90C1iLWta3hb2c9XqC7OeWK/p51EhxTAqgo1TUKuwaKA1/tf4rf2+HPV6hq6vL5eTpZpWMp&#10;ESSk+AAAJCnwNyOer1MnTfNlXnbIohgdZdtkNtTf2W7c9XqRmDUM2U+qy4VAyuKpTI41CKfaRr73&#10;PV6n3rNH/LIIMwUCkvTBpHKAXIJJP0HT9b89XqVmW66tzTlOGtrDd4owdrC9w9z/AG/389XqDLIO&#10;HSUWcK/CWs1Kd50JuO58bfHt+3nq9Td1awGsp8Rhq1h2GUKAzKRuUi5VT4+Bvz1eoR8h00iZdemq&#10;USPdGQACDusCL/fbXnq9QY0M1LgdVNLhEgkapGyKEsouyk7rd+48e+mvPV6gT6iPVUeLRVk0Z2VN&#10;0kjDAixOpHtt7eer1SRQ0tPQqzh0MYQLc3UjU3sdL2056vUv8DxWmem/lVKpkj3KxcKCEDWGnw/X&#10;x56vUImB0cODGTB6EXg3gl3kubnU6amw8Bz1epM9SKwiMeZvWKGNhexIYHvr9B56vVWl1mlwzCaJ&#10;zTsPMkk3aG52Am4Iue/0X/Lnq9RQjhuIY3ikyQqokVDtJ97chvoLWsfG/PV6hzyrlSKnp4KiQMZD&#10;HsFlA2t2OvPV6ltX5RxbyqUxncWdl2bfesB9pj217Ac9XqYczZa/l0pq77HA2m+p1GvPV6i5SYRT&#10;TYshkR3aNpPOBNiVOq7QRoSR319luer1Kyhy7V1iRU+GU80fmbmkDHdYHS5tpa/s56vU00nQ2rpq&#10;symIsqjeJHQjcWOoB+jx56vUI8/SqqnpohBQ+c6LusiXaw9vwvp/dz1epCYvltcBaSTGj+klAURm&#10;422v4eB8NP2c9XqArNdZgdfh3y9EPLmp5mO5XYAkDuwBGoHh28e/b1eotWcsWoII2xiqbcJHRGt3&#10;BvtUka99SSdB3JA56vUX7EcRn+baNwrAFipFu173+rnq9T1TUx2iQNZJACuhuWHbnq9XP+YmOV4q&#10;NyPJJWU2I1sCe4sR+X189XqxtiskWJirhmCyNGSrW0B9hH7Oer1PlTPMYpko51jl2wvJIIwxYA3Z&#10;F3aC/ttcDsb89XqbJRR18xEP+Wu21j2AIufH6uer1YJY6t8IYyuHjMmwKB7w9pJve3PV6k/BJtQU&#10;JUsqA/x7X+jnq9WGtqXmdFjJhQD3u1rDsO3PV6sZxJKiqEBbbuBQaG1x7SNB+XPV6lCDNIWp3buA&#10;Lj2jt9/PV6o88CRTBT7y/vL9I8D3+jnq9T5AnlPF/Kz5qsd1iB7pHt56vVnrcYBqlaOQWUhW9ijx&#10;vfTnq9TFjlH5rfMzRAKCpBB0J8D3789XqRdRgy0lWyN77Mutza5Otxz1eplkWL5paOrG6QEWNjY6&#10;+Jtb7+er1Kurw2OmWGSPaSB7620IGvh2seer1NbrLJI0iudrECwIG2519p156vVAlqJYfMipo1fz&#10;SA9+4t7D3+Ph/Hnq9SDxiJpK13oHuWZSrb/sm2qd+er1Z40eeoFOxZy7I9wRdSDc3+Glvu56vVLm&#10;D0eJfOqpdTdQQRf6W+n2c9XqbpYpq2YTK1kDODY6EPfT6hz1erlFMnuiQt5VOVVtCNwUnQX+GnPV&#10;6nITVcEDVNPEfJmsVuNFXwF/z+7nq9UqmooTTJVOvmSX0J8AxvoPhz1epoZZqaWXBJCGVz7xN/dH&#10;e4+/nq9UuhhpiESquFpw4XW1wWNiRr7L89XqYauuMNUcRptrJvUhhY7SOer1OVBM0k7iTduksVfS&#10;1je5Nvb7Oer1ZcPpIY4oIbmSqLPvUE/ZBNiR4X56vUtrUkVGkuxvNZiFIuSNNb/Dw56vVJMUNFRp&#10;Ey6FzJtt2+k/E89XqRWJCQRnEJtNJNyC5tf7Nh429vPV6oFFT1VRTfLOt1KA7ri5Ba1vbe2vPV6u&#10;NPLTUsa0oNt7BhGdba2BX2Ef089XqkRCCKJanf70byMhI3WI0AIHh8Dz1eqWwKU0zpIXkkZTv8Nf&#10;D4WB56vVijiNMP8ATgZPLZQrfE+P93PV6ldhNSacv562EjBQSNSTp+XPV6s+KViYfIiUS+Y67gCB&#10;c3+Psvz1eptppK6ohsp2OzBmDW73ub6fTz1ertFqy88Mcm9Vk3WW3s1W/PV6o0jVtdJDGykqL3BG&#10;lragfQOer1QXigp3vJAWAYG+lvgzDv8AD6eer1YcOlp6vETFMSu8htt7WIvoB9V/7+er1LOmXZAZ&#10;adDsuQSToR7bc9XqU1JS09fGqhwqpfe3je3tGvPV6o/8+ho6h6AFm0AuSOxHjc3789XqT2LYpBSy&#10;RwM1nJsu3xvr9PPV6m20UdU0ituZgSw8b6208b+3nq9TJSpJVBnClQWLEMdR3tYHXQ89Xqm06YgK&#10;iD5ackbiTew0J0vpfS1uer1CTRyVhmMi6CTaNwOgIPe/PV6hVypiFI0EhmYRg318SRpe/hz1eo0P&#10;TOpjwTGnhxGQxlgGBGlt666C9wVP6356vVY50WwrAVSnXBmTyUd2N9G3Nc6X8De9uer1Hew3KmAt&#10;h0eI0sYdQ6qz2s501v7vt056vUHPUnKmGyYCN8HfduVQLspJ2k+PwH0/Dnq9VVnVvIAqqgmBQtLI&#10;XTaUsVt3v2tc+z+g89XqJ3iOSaOirmlnlVBEdqxWJNgO97bdT4d/q56vUE+P0k9mipaYyqW3ll8N&#10;Tcn4Dnq9QN4vQs8z1MZJIa+l/rvz1epD4xS0dBSpURjzLFlNgB37G9/A/rpz1epMpTVT0ryS6CXa&#10;DbU6XsB9I56vU44dKtoKWC7K5ZXDEgKQTY2N/Dnq9SlghxWlqGoY5EZEXeGYAkkkmw1Go56vUqJ6&#10;ykWEpAS8gF2CjW5056vU2UtTLidJO7gSeW2qA3LW7eyx8Oer1CJh0tZNAIqWEI52sSwvbSxXUW+H&#10;PV6o+MPW09eEKU607IVB1Dlz46i1gL+Ps56vVDWMvTvFSJ7y6aiwGlzb289XqxYfUTpHHDUDerBi&#10;za6ewW56vUKGCV1KpjSoG7y7NYjS2psD9Pjz1eoUcINVUl8QuvlHZcHs1zaxHtHjz1epjzRhdPTy&#10;M/l9wQCCLDd3Fuer1IfCI58Pr2Zo/Ljj2shFiN17G/8AHnq9T3XwzU0rR0o999b9739lvzPPV6kV&#10;C8tP5qtK0kkjG5NvdA02iwvbnq9TqlW1FD7q7TYabSxY3uCb+B56vUIOHxYYYAtVKFLlQb+BvrqA&#10;fq56vU/0wemmSmqIldEdT7pOqgd7kaeztz1ep9ys0bYwhq41ERDWkIGuugN+er1DFVYrg9LB/Kod&#10;qTSbibKPeQAbSO3fnq9QASxpjdVNVNKWiSV2UtoGA0sR3uPZrz1eoPK3D4aetWppiZQrMwB7BT4D&#10;4/Tz1eqfk3FZKbHAY1AMrhLSW2lB3JuCL/x7c9XqOtTYs9JTR4nH5QjcrH7qgXUaNYi9iB9/13Pq&#10;9QX59pKHEVkq8MjMhWfcbGwAYam3clbePPV6mGhw95J4oMMZIi7FbsCxJA0AA1Nz489XqZa9a2ik&#10;keslRmlO26IU230sbnU89XqR1XRQ+T5EN5JDKoXbbcwBuQLm2o/p56vUIGHy0+FQtMKJpWlQW3bS&#10;oANjcG4uD7O/PV6mbH8fokpqkNJsuo2qoAAJ0BIHh4c9XqLzJJVVbybG23ZrG+hHh/Zz1eqFR3jV&#10;oJhfUsHHw7/fz1eqBFiCYjXyU8KkOhBBYEGx/Pw56vVxg+bmr3ikS6qDsb/F7b89XqfYMHxUwNBC&#10;gWP7TEqCfiATz1eqHNl8Cu/QqEcCw0v4X9nPV6uNTlGinP8AM69ktGgZVYn3mDWsLAi/iOw+N+er&#10;1OMGN0OF0TSQoiS67GYXBOlwSfYOer1ZpM81LsYU2oo1sBpe2u0+w89XqQWI41WVZkepNgjDaoNu&#10;+vbnq9SfpjHXO9QpGwkj6Gvre/0ac9XqnzLBQ0yVEsg0YBiNbjwFvge/PV6k/jAqDEskTkLKhF9p&#10;92xvr7Ceer1NmH/PqqyMD2sdRe9jc/t56vVLcRRxpEys0khvuINu5Gp/Zz1eqA74bJVzUsJ2GNiH&#10;vpfwPPV6nj5dEqoaVWG2yAHQC1je9/C4tz1erlKr1SSU0w2oH7gWAItbUe3nq9Xe6F6wJUsCxBFh&#10;4kdj7Oer1YqqsrqgGkpmEEyAk6XLAAgdiOer1MU08EtA36J/mGU97fa8D9B789XqeYfkaRZJqwi8&#10;aob9rsVHjpqOer1Ro98onq2XzxIyLqAQthewF7/SR489XqjxzCvDrRIQQCACoVb217+z4/Hnq9WW&#10;aWrDKlREPKktGW0ubLc2Pcc9XqxwR1OGzPE67FLAoGOpLA6+N9BcD+/nq9UlYqutgeGBGPkklwBY&#10;MLad+9u1xz1epzwDezfOwjymUGNlIJIXdoB9PPV6h9yU0qxtNQqxYNf3ltcXvbW3bw56vUtswZrj&#10;EYmjS0s6MhNhcWFteer1F5xNoJVL1JcLKSl08DewYjT9nPV6pGXqOEZhENFKZAlgS2pYXvYk3/jz&#10;1eo8uVs2YfgeXajDUmYeWPMQaj3ife1tcEeGtgNOer1BtiWcMYxh4F80tLIxuARcN4AEgX+n9nPV&#10;6rIulGHUmBYSk0y+bOKanubaOzLZxrbVDob6ew2156vUOjVM+B4eKWmQTGKxUW94lvD6r9jz1epL&#10;UuIVs+H1MNPJ5csSOFDCygDUjw100H089XqpQ9S2NTYznSaOjmtKspE6gdlta1jY3+PPV6iV1ho4&#10;ZDJRIUlUsosBYWa24a6a89XqX2U5qWELGwO42dze12Ft1z4Hnq9Qy0L4WWV9rtA5O5A43dtLEgi/&#10;1fUeer1BHmCnrBhk0NZIJZAz6iwBU6qo7a27/wB/PV6g6gwaOeWKkRWuR5jC/gdLAX9vPV6pJy/X&#10;wEVtPCwV7jYbXGtr+Pf2c9XqZMSoqijdHZCQVKkkd9T9fbnq9TbBGWlvGLgG3gDr9PPV6sqU5RJZ&#10;RqqC2pt37fdz1ergJylOqR3DXOv7Oer1cIokmJ3OAx11v+enPV6snlSNH50IFl93Q6n4256vVHDy&#10;Mnki5ub89Xq5xR7gXjPvJ71reA56vVyWWFRuVffv3Pbnq9XCRnd7THX29+/PV6pNAaHzGTEmdI9r&#10;WMaKzbrafaI0J76/0c9XqjSCNCBHc6AncPbz1eqemHSVryTUqlYxqLkXOl/z56vVAkjlWKN3OjA7&#10;dfC5H8eer1cbtBICje8pBBB56vV4+ZLukJv4nX2nnq9WMG1/Hnq9XjqdOer1dnb4d+er1cpJZJQo&#10;kN9g2j4Dvbnq9XabrHYL3Fj8Oer1cXuCAxuRp9Hw56vVxNgbDXnq9XZZioU9h256vVx56vV7nq9W&#10;aKLzdw3AMBoDe7G/YW8eer1cVUOwRdL9789Xq6d2kO5jroOer1cQCe3PV6uuer1ZYt2/ag3FgRb6&#10;eer1PjYTeJElcJO1tCRfXtoNe3PV6mqalamZhP31A+nnq9WONJDId1gw1974a+Pfnq9XGWVp3DEC&#10;9gNPG2l+er1Yyji9x2789Xq8dthb6+er1duxkYva1/Zz1ermwTZdQbEkAn4W56vVwbaRuB1Pe/8A&#10;H7+er1cvsEqjaEffz1erlI0LFdi2sAD8T7eer1eDn3zYsG0+u+nPV6sR9lrc9Xq5tM7xLCbWS9vr&#10;9vPV6sZJNvhz1erPJGsaxuG3Ei5Fu3PV6s+1ZKRpJHUEH3QQdx11Fx+3nq9UEC/ftz1eqbh1zWRj&#10;UDcLkC9te/PV6jI4YKtaURoSVAXU9r318Oer1JPMbGGpWOKUGRjtJYC3bvz1epDVXz8Bekecea9i&#10;HNwNpNrKb6Hnq9T3TVarWyYPOojCovvBb72A0JFgO57+Hfw56vUkGejRtrRlp0LKRbQ+8Tu+/wBn&#10;PV6lZgeBY8cRWaaEymoQAMoJsrA6e0W56vUYPp70LzjmKaOKnwyco4dvM8shSq9/eItfwHt56vUd&#10;7pV6FsSxynpq6vQwGSUq0TgINpOvvkgajXnq9Rg4vTFgGQsfopZ4oZZqNrRyB1IC7wx1XdqCBoTb&#10;xIvrz1eoyWSs04dQZlkhSFVSMNtkJUKw2+8Sfb4Wvrp7bc9XqM/krP8AQ41iD17k2pYmVDtIALCx&#10;N76i3PV6hAbMyPTS1FPIkkmxzApNgXAJ118AO3PV6kVi+biCGdvMjlRS19QGA94W8R9Xjz1eoO6/&#10;MeG4lFU07SlA0SlY1OwqgFwwIsVLHxFj93PV6kzJnCDDYjTUkrgyRHddix8LBibm/tJN+er1M1Tn&#10;+opmSHzvcHlsY0NwCO3f2Xtc/Xz1epR1OcqdsPT+YzrCXcCNgxF7662+GnPV6nDG+sUeF0xpIYAQ&#10;hBEge91J8QxPYnnq9TcOvAgliq5asODvSzNbQ9mIsToBbnq9SXpuuEzSS1LTny3YBgGJ925udxOg&#10;+jnq9SsxLrZTTU4MUqoDH5aLcG4bx08R7eer1ISbrdh25Y5pLCNtty1ydO4+BP7Oer1Mj9Y6f+aU&#10;mIvMbxRygxtYghrgltb/ABAP9nPV6uGD5/pp6Y19M4kXcxA00JNhc/Dvz1eqXR51p60tAsgWUDY0&#10;hIC3LE9/h+vbnq9U2v6hwyUxwaGraGW9ldCNpHa2oN/Z9HPV6pdLm5HU02KVDVAUssYBFxdb638b&#10;3tb2/Annq9SKquoWCQQS0rReZPBuEcrjVFIuVUiwtfuNfD2c9XqQc/UH53D62pwutWZ4kVpYwTuU&#10;Fgp3XFgCDYc9XqxYf1Go/l1jw5XIlvcNJudSNb62sCb2A7c9Xq6r+qtLQB6t59pG1S11BBGoUfT3&#10;J+n289XqTlLnuinwr+a1M4WR3a6nWzsDoDpceN+er1V/Z6zHUVmY6ulm1jV3IlFzdj2H0XNvhz1e&#10;pU5Wy7NT4LBjmMN5Rqi4WKQ++bdzcCwFjcXN+/iLc9Xq543minpMwxth8TmJlVWC2AJtawv8fhz1&#10;eoCc5ZhnjqJ6Gp3IzNvbcDYADQaj2fXz1eoGMWrFrZglE5N1BB2m9r+Hhrz1eplrEknWOn95tkoB&#10;UDuXFrnxsL/V356vUo8H6ZmpnShpYztDDd4gE6hvoHt56vUK9L0yr4sOjWBf0yFvibd/p156vV3L&#10;hlPEhSVL2Qjci3O8mxB8dCNb9uer1MseAf6K9ZWSIPKdl263v9ehvz1epjxKKmpwHj+3LYHQW00O&#10;o056vVHWSCMJDtu6+0i1jqPu56vU4u7YhUG7mNUZdgPiD7Rbx8eer1PctR/pJ3Ku1QASFF/Ze/PV&#10;6kZiAxeOcU0kIaAASCbd3Ym2wi3YDU+Hwv29Xqbpp18oQ1IKbdSFG4sD2Fvjz1eqTDJSzQefThvJ&#10;gGwgrYKNfb256vVzggpzKrs/u62v3ueer1QK2j+WmlqKJgdh2Sg63vqAOer1NlBIssawMRuXWzeF&#10;ibW9unPV6nWvwiXE5XkLtHeP9Gy/usB3tcA/Rz1erJ8ijOZZlsIx49z7e3a/PV6uMk8cDWgiDGVh&#10;7xFto+Hh9OnPV6sbtJRSR1UBChT74K3uSe/PV6o9SonLyOboW3G+moIIHftfnq9U0QVnkrHiBEbS&#10;EMwXUDS2hIHYfDnq9UeA4fFVE4fuaZWKWKkLfvofHTx56vUoKSWqqaqSWT7aEWAPYfHXnq9SsONV&#10;Zkhjiey3s5HY9+/PV6hRwKeHFqOClncHRtCQAT2/Lnq9Szw3CHqw1L7rSRsCWuNwW5sLa2PPV6sW&#10;JZVrKuuEyrcjftOgBIGmna556vU20WBUdPK89YhkW3+SJtuaxuL3tr2F+er1OWXCcNooRFT/AC8B&#10;cqkI2gFDpt902056vUI9PitNhuGSphyDYjkhAf3r3ABb2HTU89XqXWH1VRBTnG9ySLY3UCwDW965&#10;8QBpz1epTYfU4RRYVPNiUJ83b+jVWAGwrf4i5108Rz1epqwaPDp6CKbCYmEUhLtvN2U9yLkCxv4e&#10;Ha3PV6sIbCqGpkrqi9PJruaRxtZie4voL89XqeImqJvLqDKWjYEMU92QG9/da+oPe/gfbz1epqhf&#10;ElfdDTxVsZa0jyOwYEG91ABDH238bfHnq9TTSYtBUY1V09esp+YTcL6hXUgADTVSDckdvq56vUqV&#10;qY6FAkivVWXVUIBAv2BYgdvE89XqlxSYZiFVekgMMhDAJIQQyjuQRofE89XqZJMMlixenqaeoTyo&#10;XZpV7hbggAfAd+er1O2EU6piA8h/MgaVkkFr7LC9x4ka6AdvZz1epbYCtJJU1EmIL82yECKOQttZ&#10;DfwBBFvh8Oer1f/V0molWYSR1J0UAkKbXJOlra6ePPV6nQiKGns7lY49QwuTcj6eer1YlZJKSNXB&#10;VISLMe5v4EjXT489XqnfJSTMskBsHO7bbSw8Tz1eobck41Fg1L8nHIoNWpWZb9wCLBR4HTvp7Oer&#10;1LGmxCvjrfMM3lxxKxQk37/0Hnq9S/ypMS9VWYq6O0sSxxnd71mBYmx1Guhtz1eoS8u5go8NNNKg&#10;HmJGVDFb6rcH2dz+3289XqENM8YSaIUbkGSYkhTqbm7fG1vC3h9fPV6m7GepmYzV06087GGJApiQ&#10;gKyeI8CSO3PV6m+kz7OtGDTb6bfKAQSLWtqbA2sRz1epUY/gUeO5UaWjlZ6gjd3uxBFzY6W56vUB&#10;mIU0VTC0GJzHy6aPzCLEb3Un3b3JDL317+2+nPV6gzgxGmxJWxOlMgkfR4pRcLbQ2PY3+jnq9UJc&#10;pTKgqIIWSF98glSwVpCTuX46d/489Xqx/LyU0EhoojItgCB3NwLix9l7X56vVFw2t+b8jC2heOdg&#10;ZUXsqhACwY2IuPZ3P3jnq9Twhq5Z/lFazSMAb63BJsBfW9+er1JaLBnoK90jO6Uyb3T6DYH6/Dnq&#10;9UiaWkq68I0WxiGDk6AAdmOlr/Ac9Xqj4fhCJUyS+a7wKpKAELbcbE9/yPPV6nCPBooqZWj1eZt5&#10;HchR4A+0+089XqY5XiqK16OGQOHuFTQEEAXA8Tb4c9XqzoXp5HpLbQoLqx7AG4v9N+er1JmumxaG&#10;8lBOsjkbWNr3A0NiNLkeznq9TNHI1UskyqpaELc9rX0IA+PPV6nv+bOopcL8hIqalVWaTUs2+/f4&#10;Annq9U+pojhtT85QSGQKLkA6neO2oBt4Hw+rnq9WOdKFlVqWZZJ3Ye4L7lvqRc+3nq9TfDTjFMWa&#10;ZiyeUGLi5IC2uLC+n09+er1QWxOXE5VgWraKGCVJPOiUF1KkEA7gQL2+m3bXnq9T1iuOyPVzVpbz&#10;t/6R5mALyNoCzkAe8Tr/AA7c9XqZ6dFmpY5alLM5Ls50AA/L4X56vUpTWYZh1KtQTcxKVYN2Nzqb&#10;/D4c9XqSNbUedspqMBVjLM7Hx3ajXU6flz1eqJiVTVwiEt762ubd2F9fu56vUqlFKlaauAq0UiEK&#10;BobnT3jrYj9b89Xqx4ZBU1lbK1Qq+WPct+61vYQNf11v39XqzYg0VHO8IjZIn3OAAdo9gF9bDw1J&#10;+7nq9Qfvtnr1ljVwV95CVPs7sLX56vVLK1kpMlR43BAHt7Ejv256vVApYEqJz5TXsQLdra9hz1ep&#10;2FOcNikp4bNO+4A6H3Tr2vz1epuekjYQNDuhKKQxFjdvEi/h9XPV6m6ekqoKxaONid7Cx01J7i/b&#10;nq9TjiMKiSSjnG2VO6qdTYfxPPV6s1M6BI2hiO0AX3EE3J8fo56vVHxOg8yGQj3hGyjd31Otuer1&#10;YFwloBG8MfvTA7jp2/Zz1epoxeKOmWIg3jdxoO4JPc+OnPV6snzkctQ0iKWaMhVKWsbixPPV6sxD&#10;1NXKs7SeQikqFW/vEaAntYnv8Oer1MszVKCOGUFbqTfw+o6c9XqdqCcrDGzNbf7puNQ3h9/PV6nG&#10;sVgpIs0oYK1+w8Py56vU1R4TMgeriFpJSQ6js1rDcfiP4fVz1erFJT02F4bPUyRERKl5DbRQPH2W&#10;Btrz1epw8iOQxRx6LIEvbQWte5t7Rz1erlANif6TEPKWQhgQD3GhAOtvy56vU3VNQ8O/yIB7zAIE&#10;IA799fYP7Neer1Z4GSrjZFmVJUvvF7XHcKL6c9XqzjEZZqaVYkDRAhQG7gjRjcX7+HPV6m6CuWoq&#10;TSKCoVbMbEE9iLXGunc/V7eer1ZYYxdpIwyrGTqw0+7489Xqi1dOhMcTOGVXWRe1tw1+nQ89Xqwv&#10;89U1JMFkbyz7zXI3H26g6fAjnq9WMF6KJ50ZLIPe00JGtrE+PPV6nFppq2qFRuSDzFUFdoAAtra1&#10;hrz1eqZ5mGzKlNPEAVba5U2LLe5Otxz1eqNWPB5Uqwpo9grEg2A+PPV6m55DFTeWo3BSDe/cg/s5&#10;6vU/RLS1KvPMTvuSR/i+I+nx56vVHiMkYakqQt9Su1bf8RGnw8eer1Ya6SdJCqEFW93S9ye/PV6s&#10;kIlYBASJBdW7EAH+nnq9WaoFHSyqtmdUUkeGp0+n6Oer1PmX4qyGtFZo0bqPdvqqjW5+I789XqEe&#10;XF3ryMHkRiJLy3UAkga3J+I56vUHFVTS1Fa3kFogX3CLTW50P0c9Xqh0ktb846yGyoCLXv8ATz1e&#10;pa5bzEqRtRYhGsQ83apI1C28Le3v/Hnq9WcrS45Wysrh5Adq62uP8Vr+HPV6nCnyvglFUzz1BO7y&#10;wbtcqu394X07+PPV6nSomwz5PygwqLDeWFzc6gAD4fRz1epKDEPlJl0sGKjbtHtt9XPV6nbDsyUm&#10;F4j+jYgWa4BGt73se3PV6hgy51QhSqTCIwyFvsstiGUDxPgSeer1GJyz1UqqHA6mV7wSIGUF9WZW&#10;0C6E2v8AHw56vVmwbNTyYOPMkSERbIwL2UproL21B056vUlM5Zl/mkEkdNIoKHy1Ui4J01utvvHP&#10;V6g8wFJKyoeKqVFdSSxQ2G0XuQfaSO/PV6g0zJFVTCog84SG5kUqSAbdgf8AiOoPPV6gWmnSB5ae&#10;oOourW7g2uLH6P1vz1erMaJJKYRkCQTABgdSR30Pfnq9SwyThrCpKLHZZuzkjRdQFFtR8eer1Y8z&#10;w1oVMPJ3xHeuo7a+B729nPV6m/KuHy1LNLCNiKChawtYG9jz1ep9x6SRcWTDJovMcgqmouQD9oa6&#10;+N/Zz1epUUcctBhMv8uKjfbcoNybkgjW5Hb9Rz1ep1wGp8lLSsiS9veBNvj3vpz1ep3r8cp5Ekhk&#10;ZQYSAh2gbmJBsbjU+AB+rnq9UTEZokKVdKN423dV7F77QAPp1J56vUlcNgr6WKqljpwzi0jXYgsb&#10;2te3cX8eer1Lk1dPWKEliVDDHaSNdbE9jrckfx56vUiIaWSXEagsqKgUkC4LEHtceB56vUHWbZ5I&#10;qGGqUIht5e4tq1xe1r3vz1eoJ4oTUVZ85vdOikdrf289XqW+AYdDLKJPJfzgRsAOhv20HPV6hIrQ&#10;01LKGJgkpgDK0YBJA7Agi2ugPPV6kefmKOd/ljuWNTIQf3idASNdR8eer1I6rEsMZWmUqre8WOpJ&#10;7m/s56vVOSixCapo6ueUvDA5Zl0sot8BqCTz1epZ5elWfGPlowWSXcVfaPpKk28f7uer1GDwOEOi&#10;YaDdqlCSgNiADrZtNuul+er1OmPZjqv5g2GzNsnpAEYaAD3ew7Bviddb31vz1eoNsw49T/IywicM&#10;FXdqQSB4276XHPV6gEbGazEKpJ1XVgVUCLaxDaHce5J+PPV6l0IDQUkcczrujVSsdhZrG1tNOer1&#10;KHKlSmJSSGpULsDMD46G1hf2e3nq9QxnA6uqw2Z44gAwQoTe5XQE/Tf8uer1A1j+GQ4fTsZoxIW3&#10;PLYAAm9gdB3HPV6gCro8Okr3XEp5YBZmEkSBzuAuoYEgAMdCbkgagE6c9XqDmsmNd7isdqN8Sfq+&#10;nnq9WCopAs8csBFg2gtqbDUH2XHPV6pCx0sk6y1ShX02jU+7a9hoLEc9XqUWXKqnpYnhWljfzWb3&#10;jcG5v7LD7+er1Oc1bUpKIcQZVjdfLCJci179z489XqaqNzFOtbF7sZGqj2X0+Og/W/PV6lXDCJQk&#10;yLtCsCRb/Efp8Oer1PzUkkcEsMAQ2UMhuBe/cXta/jz1eptwzD8Sr6yko51BYkFipFlF9RfS9v7u&#10;er1WD5AwSSLAP9GPlSJaQjwA+n6ew56vUj88x49IyJWyJJu3OqhSG8b3JJBPh4c9XqUPSOmhpcWa&#10;vrXAci222u0Hse/f289XqOx0zwmpxPG6nEKmNZSPegPdV0O0tfQgfD9nPV6i14jkWpzB1hTB/JRk&#10;84ArYFWJJ923wHidPp56vVsu1eB0PTz0/UGTaSTy4oYIo4Y1AQLsAuoA0t7AP2c9Xqp265So+G18&#10;lSN0gkFr6Ei/cDUntz1eqqzEq+jXGpp5FLq0jabbjQ9gb6W9vPV6gsz8lP8AMNJAVVNoLWPYnwB9&#10;nx56vUF2AYlOaySAOJ0Ki53XYWOip9fx+/nq9Q14XjTUVAYq5TN5wVGULc6nQ9tCPaPv56vUIvyO&#10;6RWrFBgZVEQAuwIOpJv9Y56vUKOF00FJFJ8qHljIUE6k28QLC4tz1epO4nQQGmMtOpjCGzE6m/f3&#10;vp72/p56vU1wvDPOsIsdhUad72ub3A0PPV6hENLJSxUtJLTjbfzX3G1omX3VFhob63N/o8eer1cn&#10;ilrClVSJZ4lKgEWvt7G/bQa6fDnq9SWxSapw7E/MqG/SFbrEx7pb3rfAnnq9SlwivhrsAjoSpR0L&#10;M6soLLexA17g/Xz1eoDs74VS1bVVTTlvMhAQqQQt7i9tLHXxHPV6gigp6iPEELJ5cYI3bTpY9r+w&#10;nnq9QiplqZqda2jXc6OGsdAVB8T4Hnq9TpWVc2GTw1LSATAjdGpDLZTe1xpqOer1WCemDOUOIZj/&#10;AJZSSeVNMFuLXUWI1v20v256vUdfqpl+l3/zWtQVKMqBbgC6qPoIBJJPPV6gVqoZa2liesXbHE4W&#10;MXuFAGtiLdjrbXnq9UrD5q2gUVDuqyootu0uNdvwBueer1CFlXFJ8WSJ6y8baLt+0o26gj4X1HPV&#10;6lTWYVTSmZqu26JGIYa3JvYkfD7uer1BHU47PWQsASiPGYxpqA2gIGhB08eer1BbjmJ0NI0VF9ok&#10;nbpcliNbn4/H+nnq9SaxnCKeOOnrKcbhEHlIXQm4IN7nQj2c9XqVXT6SLE6OFKdzGjXO9wRuYHxv&#10;3sOer1Gky3GUoGpVXe5jcqdCCyk6fXa/189Xqdq7LkOITxCljNPNIDIQQbADuATci57XN+er1NOA&#10;5VxSmxGSmrrx7gXeTuTt1W17+3w56vUNtLi1VUQo1VKySOsimL3ArC1gxJswI+B8e3bnq9SVmQTw&#10;Q0NdVxwzxCRtzXKFRoAAATcA/Xb7/V6kjQZZrlwytra2eBadnQ3ttdlI0IHc6Hw7aX1PPV6gi6gP&#10;hNPg4padJJZAbqLMVYdwCbWtck2vz1eoKcg1FRQZpBq5RFFIXAjAIa/cNrYWubfUfhz1eo4uE5le&#10;ignnoJDDNLsZ7G7Br7bW10IBGvh9HPV6jB4Vl6LMOGxU8lKRGoJUEk7WbQkflz1eoIM1Zaqci5oG&#10;wMyyuqKxJ230vu8ARqNOer1MUWcXpMcNGIBHM/u71Jux11Ovs56vUcbo9JG9LGZQHKNIdz3ILNfv&#10;e5Nr9jz1eqFmk1GH4rKil3ESuygC5JPf2Dnq9QG/L1Fbi82ZoKh2aJNrRG6qR4FRt+0Pbz1eoS8g&#10;ZuaPG4qJT5fmbdGIDXLG9u456vUdPHsVwepyzFJDKWKIysCSQT3Nu9teer1FBrarAqbF5EkCI9QC&#10;xkXUi58brof18eer1PWXMZoKO9NiQLzQsGjv2YXNiD4i2vPV6kn1ZwOLF8LqseAvPFDJsIB3Aam/&#10;fW3s56vVRH1CxrF8ezOaXdthjkkWQyIQWGoBFu4I1uR/Tz1epBYfQVtHW+dGir5ZQxkCxuDYfeOe&#10;r1HFy7iNdh9ElVLE8sjMiEAqLEi5IBINl8bXPwOvPV6jB4GYmrDikjvEkqX26kFvtbRqT3P8eer1&#10;Dflajw6vhfEKYEJLYDaTYk6H6wL89XqRefozgdR8sVaGSouFIsLqRoT9I1+jnq9SVy/UiRf5fH+l&#10;ncFddSGH9I56vUvMGxaLIzJXsDA8m6FWUBbi3vj4ix1tz1eqfT5l8+uZ4w15pU8trnbbdZRf6/z5&#10;6vVYjkKsraXD4i6LvKhSRY6DU89XqGfAc00fzkcTARaswFiSTfT8+er1Gny/nP8AnM0VBbY7kC9g&#10;QABrc9gdRa/f7+er1YMxSUpabCwpVdjbpPE/D6eer1E16l4KkEYqInJNj7o3X17W7duer1IDL2LV&#10;GGYtRNP/AJNpFAD6lT7fs+3nq9RluoXT3BepWVIpa6NNwBMbN2BJAJPt0vYfH4nnq9VceYso4h0h&#10;z2FQloA1yg0BU6afD+jnq9QidRMrYXmnJ3z9JFukkVTdrkKAbE/x56vVTH6iMNxXI1PUVNJLt8k3&#10;G0WAuCdxHcjTwvz1eoqPTn1Qz0eLJT5oqC8MgVAToDckBQO456vUu/UWaHMsUIwoKqVERcBACQGt&#10;p9B8b/tJ56vVXB1C6fxYbSU1aqKREWT3QBtW19oAAA1/P6uer1FdzZQ1E6yGL3ILLtBPfW58PD4c&#10;9XqQ1LhzxV2+eQ2spQCxIBH0ePjz1epUZjy5Qz4PT1CttDBhtH73e9+er1AvSUNNtRUB3+6xv2JV&#10;rW9nb289Xqc8ZdqmlkWmtcFQTbQfRpz1epmw6dp6KeEWtHY2JJZj4n+znq9S/wAAqqeNHjXc7pb7&#10;a28L2BIA1789Xqa8cgiqa5mms0TH3l7a28D3vcc9XqRpFKytDTuGUgNcn3gwFgNb3F+er1c6Grkp&#10;ooxNqzNZSQDe59uug56vVFMdZhuMPE6BnYn4i973B7Gx56vU4YeaE1EgmZRNfb74JUk+Nhr39nPV&#10;6pRoWUrKXAkVyG23sb6G3jpz1eqRSxgOSyWNyCt72sbX+k9/1PPV6masWeWrqZo1MSxFSdLE3Nrm&#10;3t56vU9syLQeVKt2IJsO1lHYj421J56vVDw/5vEpfLp9nkFbbSQLaagXPgf6Oer1KeON8vxbNPIA&#10;JaxUk9x7fq56vU4S/L1MAemX3ggYE9gPb8dOw56vUsKbeURmBPujv46c9XqVmW8ORKEinAjYsCQN&#10;C3t8La/Xz1eppzxKVnEkKBz7obw93x+ix56vUFmZbyiFPlzt3Wax/b3+vnq9SfeVjAkWH3i3Oygn&#10;U3U2N/uv9HPV6pcISd4qeMXU7nlYi3v+Hfvppfnq9TiHpjSiOGTZGpY7iRptb9466eHPV6m2UVU9&#10;LBHNEPt+8wsLDure3t+tuer1Y58Po9zTMPMaJN91GpPcDXvz1eprrJiK/wCYhG/dGL/6tjqPYQee&#10;r1QjiEdFVbaZFZTcsdO/f8uer1Rqqf5uvMEy3MmgsBoW+yNQNL9+er1ckixK7xSsHQe45uDb6T35&#10;6vVhjpkErfKSAkEBL+3nq9U6SVoasNUWEhUaAabhpb6P18Oer1eSSNsO+TpgPN3MPj38P6eer1cK&#10;qgano0SIBzcl7jXT969+er1PdJPKzRx1DAAhQCPEePho1uer1PUkWC0kvz1IheQqVGndvb9/PV6s&#10;VViPmhEkfaJVIdV1uSCLDw9vPV6kitVUQTrHSL5AsqE6brXsPv56vV56YeRLU1Ed/LcnSwDeA8ee&#10;r1YEpIRRGaqtEWJAGoIN9D8fv56vUrcNhneZZcRcBAh8ojQMF+F+er1LbK8qyus6NZTcnafYe2nf&#10;nq9QlZkqsQqsHjj2+SsoJBuDILeFiLDd+XPV6mjK2XY6yeOaZNhkta/w7C37Oer1PObcvGgh+YVQ&#10;k1mDWHb2AfT489XqALFDBJElQsfmGR9u61yO9yfH289XqM/6Yeh2Yer/AFHw/AcMIjjqWRI9ylrO&#10;DcaXBN/YNfE2F7er1fSH/DU9LEvQDpXQU1ZGIZzEruuwKQxB1uDYC2gGth489Xqsqx3EHZNqN3B0&#10;8f1789XqCWur5yQrMCQTr/G3PV6k1PU/KAPI24SNtva5v+vs56vVHmiiqw0jsFCbiR2JPe/PV6mW&#10;plFGknnJZbgKwsCR/G/PV6kzV1ryVyuULxBQCCL6n289XqTWbq1YsJXDKYFBMWC2t7pI+H16c9Xq&#10;TOF4dCrJJGgeNlCkMxsW220+I56vUj8QpIKqoMJkEcYYm/jp3HPV6sWN08IwwPhjhSim7Gzbrdie&#10;er1AKuG12OVhxF6ggRsLlbAXv7O/fnq9SjrKCLD91XUDc42Mza3bTW/8Oer1MqeVPO1Q6gxn3gCS&#10;GHbW+3XXnq9TdJW1dGsysu0ASbH/AHgCbDnq9QdwwV/nEVZ3xOu1GU2Ic39ns56vVjxh6nLWEfKV&#10;MjSTvcqTdtwI0BIP1689XqaMDwPEsMmGKxVjrO/vKF1AGhIBsfy56vUvq7EcwVGFOJkE9U4vdiVL&#10;E6XvtJ7fwHPV6nPLmT6gUlL/ADaRo5CqjaTfZ7Rfb9fPV6hFmpaWdjSUkhBj2nwAJXTt7f6eer1K&#10;fBoo4E/l0A3kuZZZCpvfx17W56vUxV8Ffida8VFMhTzbG43FU7eBFr2/jz1erDhtKsM70kzKY4Xc&#10;lSd1h7T4256vUg8ajoMxTVEcLr5e0qWXS3/Jt/Dnq9QcwVOGnFEwpWMphTaswRiAR4X26dh7Oer1&#10;Aj1IzdBieOyYA8wlMaICvcHXw+jnq9QHZhq0XEBh4qUo49pZxISS5GllCG+o118Bz1epEY1iFDgF&#10;MaONfNE6ltF1YMbD2kEDXnq9QMGYQ1MdTRbpZIZGZVABYn/CQTY89Xq5VGK1Rr1kqA0UchG5HADK&#10;O5A9niNOer1Ya6kZ4qs0e0pTlbDUlkfQ7r+IJtbXw8eer1NhpkoKdKqlAVLg2Y2sV73B56vVj8iP&#10;GaaWoU2l8wGyMVNxcHta+h7Hnq9UKoxRhiMdLTRgyMpRvhrbcR3056vVFpaJJaphBPtLq4k2qLqO&#10;+4A9iD4/089XqnwV2D00Puyisi27RKBdt4NmuQtg19Dbx56vUy1lUgn8qqXe77QGXQKGvbdrfT4c&#10;9XqZEoJTSVMTqSISCG1JbxbX2jnq9QY9Xc4NgmWGiMZjBQ3JtcsF01GvbXXnq9VYWIZrkikMquTI&#10;xBAvopJszAAXO0a9+er1DpkTrhX5Venwylq3qIoDYSsoj3r/AIitztJ+JNvaeer1XLemL1DSYnGs&#10;VM/mxogDxyEEkn9/xGoHfnq9Vk3TzrJh+MUlRV4nHFA7WhjWOTduF/EnUHTt9HPV6hbyp1VqsQlq&#10;IFhKxKwsSQxdAfDxH1/ttz1eoeMKzRhFShqaK6o6HU6EG2o1156vVCwXGZWxPz3BIBvtB3Bu/wAB&#10;rz1epU0k1LVwTTSMBIjgAECw0Ph4/Vz1epyp8SqZ68QYf7wA2m9gDbtbwvz1epeTA0OHhgu+ZmKm&#10;977bC5/oHPV6o2XcPSd562v9w67T4gH4H6Oer1JjO2X4koP5rQSCWZBdRqTqdAfo789XqQOZqnFp&#10;WgjU+6UUNtNmHhYEA9/jz1erJJictPg7wSRltAltCxPt8Ljwvz1eqK2IYPVww4XLo8RZQtrEIRcg&#10;fAnXnq9SPp6HBMOxOairJABVKFCgWAPvbT9mx1/hz1eoEK7Bv6u5iM8oVI5WLKR4kaAn4ntz1erP&#10;nTEcXq4aSbCoijXdWKEaEjS9yDbTv8T7eer1ScewfFMayVFjlVSTPJMNpKAkBh9Hhf8Abz1epkyp&#10;jVZNS/yjEVYBFaw23Ftx9viL89XqX+SJsLwzGqmhmPuzBwEFlsSCLsPjftz1eoE+qeX5MHzTTYxQ&#10;e7DE5ZwFNip7C/02JPPV6hCxjGKSrwfD8Uib9OtnksAVAPx7nw56vUoajF6DOWVo08jdUIjpKxBa&#10;zgNa3w7G/wDRz1eouWRjiOVMxvQ4o25aq0SsbWvdiD7Neer1DdV5RxDCMapsYrpDCJSHC6FWGlj9&#10;nxtp9J56vVj6z4LjGF5fOYqJRPBKrM7HUg/A2Pj+znq9QC9K8247nSjnwnEY2fy2k2BgFOxR7Db7&#10;+er1LnBJqTLuezSVzbRXQKgGgAUMRf4MCe/PV6g9675DmEkVdSOyQxSo69rMRbxH66nnq9QoKamp&#10;6fQVVG3nyWZWhuthYeBNr9j489Xqg9Cc249jeOVGVK6NaWniV5o7ixZVBJDkmwb2Dubac9XqDvrD&#10;gtFguYf6x0yO+6dWFxYXLgnvf3Re/wBXPV6hbxXB8MzrlvfTqskCRuxvYEMAbc9XqjdB4aTD8Gq8&#10;GqiJKiJyQFYAKtza4+A/p56vUB/W98wZXz5QYpTH9HIWa4FwF0FtwvY63se+vPV6jFVeEUNbkWmx&#10;DEkUtJCC7EAgkjvz1erj0DxfBa3I82VaVkKUs0lrWBNnYiw+i2nPV6gN6s5Uai6pYXmOn3X89A5U&#10;lQQzWPb4H8uer1GP6sY6aXJ0VNQxEhUZBtAIB8SfHQ2+/nq9QUen7qDNmmmqcsVtvmqEEtYkaX0A&#10;B1Oltdf2c9XqUOK4PQ4HneHMdIgBVSJAANQ51Jv9Ftf289Xqc+rOUJM5YXHXUnmtLTsk7OAQSVIb&#10;4eNvz56vUIvSfFVxrKMtZishE8cphCyG19oKm/hfvp/Rz1epB4TjWDZC6hVOX6KfZJiMhmWIm5Is&#10;N22+gF/489Xq49TOllfilKM20z7KmllE4RVuWIH2bg6g6C3wHPV6hxgwwVuUKStjvIkkKMGI94Bl&#10;7EbbjXuDrrz1eotHTPG6vCs3YrlGnvGFlaZNwJVw5O4D6NdPiOer1JPqr00w6XH6PHamIGSlm3qx&#10;WxBuCAPgb+P1c9XqPDXYRR4zkO+EoZJ/JUPsF7i2mg10Hc89XqIt0crZz1Uq8qVUYhSH3FJB94nu&#10;Le0d/qHPV6hr9QEkGA4ZHTsqxrExkZ7KLhQd31XPPV6nzKuacG6h5HgpaZlLLBZmXQg/Cy6c9XqK&#10;zkemxrKXUObDZHLQ1c4QgDQDWxIuRutoSO/PV6lj6gf5Lkyqosdo4lqEhZWYrYWJY3Yj2hSeer1D&#10;3hObco9SOmKzUkpkjeFgT/rAa9vEaflz1eou/RTDKfKfUCULOHjVe5Ori51IPe3PV6pPqOxKKNkx&#10;+UECOaNkKqALX7C3bv8Arfnq9S9ocSpsydNoavFYQYaiJlu1ydBf+Fuer1BX6fq2gpq3EUwtWKmW&#10;yo2gWwIJ1t4+znq9TdnePFsEzXHmKpl9xpFAK3spY2sx8Rrz1epe5qr2bLjCqQKjxi40B2WBb93s&#10;QD+fPV6mHpPnumqMHkosNR2jiZlcrYKAAdtxfwBt4/nz1eqFi8FXh2aWx+ndhDMyaLZTcra59oNu&#10;er1ceoOL01ThDy+ZucLqzsWCE6Ej6P6Oer1J/LGYBiGAw0cFQ0s8Oi2P2lse9vG5J56vUj/k1pM6&#10;RSVSt5QBKHUhTt94k30ufDnq9Xs/4cpoocQhBmMcinxHumwIHh43N/7eer1dYbhEuNYZ5NUpVpro&#10;gIuCB2+F+er1CTkPKi4OxwxkQRRxqjAKO47AEdtD4c9XqEatjgoCaqLUly1iAQNO1/2c9XqKt1Lx&#10;7FKrD8Qw2YBO9iLAgd9De/Yc9XqrVxzJ+K49mGPElLyojNHctcgFhuGt7g2vbnq9Q49NujqVlXVW&#10;XyZFVGjLr3CnUa218Lc9XqMUMm4IgOGYWEcQJHI5ut1Lm17d7Ai39/PV6nOfLuFVKTYkqhVhtuWw&#10;/wAOpv37gdv6Oer1F2znQUVLNUzVMZVJmugvuJuPdPjYXv2056vUXfEcOwSsqnoJ2UzljqFAJ9gU&#10;/D2jnq9QvYLRYZheEU9ZVPI8wBUqCoCouoL+72tfTnq9UjGuoGAjEBC6gU7hRra66WDH6T489XqC&#10;DNfUqnpZvKwyYq0V1VUYhm0voQBYH+nwF+er1FKzJn/GsxzS/wAw9+Z2kUsdACuosT3KjuQdTf6B&#10;6vUW3F8frofmRTut2B8wBfeZyLB2I8beP7Oer1ApjxrcQw9vOYuoYAjtqNbAfDnq9SUioYpXQBbG&#10;O62t217Dnq9TlV4olPGkcgui3sNfDvb6Oer1N5lmmp5JaU2Mq2vbubftPfnq9TnRYDRYkkdRizo0&#10;0a3UAag+I156vU5mmxGkpfNkS6liobS20ad/jz1eqJhdKVleqhsFgcKAbEsT72gN7i3fuPbz1eri&#10;lVI1eYoQRGxJUf61juBF+er1YoaOreJq2QbbCxFr6eBP089XqYcagdomUPsJ2kAD2HUH6uer1J6g&#10;mCSu8lwC3um17nxv7Dz1epcww7o03aDde/j7fuHPV6niajlrNaZCBt3FiOwHca256vU+ZfbySlVT&#10;pZQGUk2vtOht9I56vUzYhglVSsZokLRN740Ivr43/hz1errF/Io6RaoyhUtY2/csL3PwB56vUFdf&#10;iIrqpa1LkLdXkb95+w/X+k89Xqy0W6vqnaQEbbXvaxYc9XqfYVYgl1JUttufzP1c9XqaJKFlmceb&#10;ZklUdgAV7kk6/Rz1epM1UVYfOp45FXfruAvrcjQ6d+er1J1qeWV/IgQOY7MzWFt48B2vob/Tz1eq&#10;Xh8sGzZG6eeB7xHce1e+l+er1ScVnEGGoKUm0jgHco1a1z9P9/PV6oeEGjaNqSFCTu8xb97kG4t4&#10;f3c9Xqdvkw1I0tYSikjuNwHckeF9eer1J51poSlOtQTBLu1Ya99FsL29uv7eer1KaKGLYs1MzfoV&#10;soJvuvckA+wnnq9Ser2fEIzdNszr9pbEAjQi9xqOer1c4VZUSJlMrTjaCLDUeB8NR7eer1ZZ8DaC&#10;cx0ke6Ge5Kd9h1Ww1v356vVyqZ6ygdFigUeWE7G9wBY+A7Hnq9U2nvNT1NfHGFlmCqDcg3tpYeHe&#10;9xz1eqRHXVKTN5lgUICC/cEe8fqP9/PV6nSuqqiSkfcWVmAsVtcWH3ajnq9SHxXF6iOnhp9urDaG&#10;NtxB0O4fs56vVCKTQTLQo7BEI9/W1rdj2Ftbc9XqcKWWkFSlSIwzopBU2Fvbt+Pjrz1erhSzxVPm&#10;VkcTeWpbYot4kasO/wALc9XqjjGl+SlpoFA3WO1rAkg9/qHPV6nOho55F+TxOYmCWMuoJF9/hY6e&#10;P3c9XqVKVDvQ0slSAzoCXKEakA6+zX9deer1NtNiCUJarlQySzMD7bA6AAW8Oer1T8Rixqnc1lLt&#10;eEhTqp3a9xftz1epMjFKlZnSOEpZu9rku3tt4W11+HPV6llBTVVLSw1FU4d13XsAO97e3w056vUx&#10;4lhDVkqRxlrG5OtgABex7G/s56vU6YXlqT+YtNUwGNpkTYCfeuP3iO4v+vs56vUJdHDHhVNBVOUY&#10;kkeWVuFAAIZgw2kG+n5jnq9UHGMaaur2llRKaFAFXYiruPtIUAa89XqDrHFq3lSspI9qksCx8b/D&#10;vpz1eqLUMohirG2yKjqSw1ub2It8D3+jnq9WOtrIFqRNGD5vvItgQAfEX9l+er1N2HyVq1wia0kh&#10;vuAtYX1sPu8eer1KvCI4xMYJl2WO4AkXAOn3c9XqWsFPT0FKtHTbthuxLEnTU9/ieer1YcIxH5Sp&#10;eEg3jsy66EHuSfp56vUNGScw1FTjNPtkMe5ru5JII8Rqfq56vVa96ZcWjxSvOFsv2buouBuANwRf&#10;4fr356vVZ1gWNUlNhKRVhCFtbKQApF7BtR3Fhz1epAZ8qHqaBUqKwUzKHYqbE6C6IpK9iba/E256&#10;vUQ3Ny1OYIWqcVi3THcdCNCNdPabDvz1eoq2Ycmz4jSzLiMYQq5YNYAsvYXHtB789XqLn1Gy1PhM&#10;Ap6dNscN/MK/asTcFrX0A0+q/PV6i5YlhNYsTT0pCjzBdSNbeBsfbz1epAYthQqJUoKhQqsTu07g&#10;9ra9wf1B56vUHtRP5FQ+GU2qxsFve+o7AfEW56vVxqZHor7QUZhuuvi57A356vU44K1NJOkVXUGO&#10;QnduYmwNrm4tew56vUpJ46nDZ3radBIdPE2sD3AN/b8Oer1N8WJR0FVM9Iyh2KsQRoSD7wFvZz1e&#10;obKerw55hUUkhchFZ00sp7G5v2v256vU7Q05xT9HFHclS2gv7wPu2HbXtf7uer1Juam+XDIylJFZ&#10;g1/ibaHnq9TI5WqVo4EsU1a/sv8At56vU60GKTQyrGRuvYduwBvp7Oer1CxgGa5qHD41gAVVkLuH&#10;UEsTYEA66c9XqVOKVdHVbY2I2yMG7EAX1PfwA9nPV6mTMhp4JTTUEqzo63OzTuOxJtqO3PV6pNJh&#10;cBpEa/6SwsTqAttQPr56vV1DgtPVVsQiHlBW1JAsxtrr489XqYMcjo4KvzoXa5IXaF0Gve4J+vnq&#10;9WeimpTJtlkvvB0Nvy+PPV6hPwVI6jK6yVyWmilV99/tKNNo8Neer1KJcKo2oBKqO4hKkIpsSQQW&#10;A+ge3nq9WSpxfD8SWGCQFVF4w1iCq+1r2It2PPV6sWYsrR4bS09ZFNEUrYi6IkqOQFYodwUkoxIu&#10;A1iRY2sQeer1I+fL8k0aFx5aRgbWAsGNjcEm2vw56vUg8w4XXYXWpU01iryLt2OpsDfuAbix9vPV&#10;6hkyrmT5qmSijbWG7Nu7FiPC/e3PV6hWw7ApTh7rhVQrfPlWkDgttst9q7uwBHhf7uer1ICLC3jx&#10;SCGtKlKdmdJFPd9QQRe31duer1ckpY6+vehkp45lEmpJYMGBuCutjYHx0Hb289Xq6rcEw2lYihUe&#10;era3FzroDp+3nq9SBqa3GKac0dYd0JGxrCzAdiL+IPjpz1epIY3QUclZVKtwEAW9jZjra3gT489X&#10;qDevpZVjdo/cZDaxtY20Bt489Xqa4sPr62PyacGOVxYG17nve1+er1OtFkTHaVf5hWrKisjEuUN3&#10;+j6Br9HPV6hAy3R0EHk0UdK0tYxXa7KbAew3FtfYeer1Ssz10OFTRJSz9t3mAEW9lvHQ89XqDCsz&#10;HDHVxfJEOZCdxGoH936+PPV6mbEa96wsoFmvpqQAO4FvDnq9SKr0krJkiif9IDYKxsg1Fz7Dpz1e&#10;rA8/k1EtOjAiFl3/AEm1re2wPfnq9UNKXEVxDzqlS0LNe9r3Hh+fPV6p0vycImit5dwH2jtqfAfU&#10;eer1d1ImipZJ0j3gXEY0IN7W08LePPV6mGjNVJHNFMokVWK/aJYHRiALHQHx56vVIoXqmlU+WFUb&#10;rG+pOoseer1SYnroKQ0wQEqxYA2F++n1Htz1epPTxnD558QqYt8kjLZF969xc30v356vU51VP8yj&#10;16OsaQlD7xUEAi5Hge/PV6sDJWVDKaVrJuLOB2bx+vTnq9UjDlpqIzfMKXc7nTufqGvt8Oer1Raa&#10;owyqkqJ2TbK20K5vqQPeFyLfr3789XqnhRthGJbT31S4W37t/aQO/PV6sjwU9DDIoRZZX0UHW9zp&#10;b6Dz1erM9JNSQRhy1OPLVioAvdfE/Tz1epnOKUsFQ1TEp2uQD4CwXUnwv/Zz1erKuYKbE42XaLo1&#10;0Fu6jx7dz256vV1ieMvNGk0JsAp3XANiOw56vVJweSsKRywMQX1uLEW9h9oPPV6l7hODvUyinhuu&#10;5huI9t7jQjnq9QyWanoFw6l1Z7oSDZjfUEW+6/PV6grzHjrQ1qUjIY4Y94JY638Tp9/PV6g8m8qQ&#10;rWUzlzcBd2gve4BF7G/t56vUvMvyLSiWrlGyVEDIFFwWPgD7Pjz1eoTccxeowvD4aGmxCnrjLCrP&#10;5SSAIx1CEyAElOxI0uDa4seer1cMjGqqMdphUXlG4WP09xp489Xqs5y5mCXB8EjVwZN6Nse4uCT4&#10;9u5+/nq9S7xrOM1E08S3Z2jC372YAG47jW97jnq9WGozNTYblqfEVVvMlQbl7EMARu+jXvz1eqmH&#10;qpXwVOaK/G50LzyyNvdSLbVPfxvz1eovmM04epWspyIr+9GNPeF76jnq9WTBmnErpTw2eUk3DE31&#10;1HjbQ/dz1eoe8qHzgaeWH7SgD239t7356vUjcXy/IZpKeaQkSvextpY2sDr4c9XqV+QMiT41jMMj&#10;wsQ5CJsTdZQbdgPHv256vUategMM2AvJh8Rd1Ym7CxB/wkfH2c9XqLnjnSjFRNKrQBEhLIS1gQ/w&#10;B7g89XqDSfpHLT1KSPCQHN2uDYtqNPDnq9TPiPTinhhjWOBiexJJA79z7bdtOer1BpiGV66nlOwW&#10;QWL+xR7eer1MC00y1RipVMhUi1lJv9Xx56vVOjWdVKwJ7hDv9diLfVz1epmKOgDnTnq9XEmzErz1&#10;erlZLFh2vYXHPV6ulIUgkXHPV6s0aLG6STrdG10PPV6uM+2R2mSwUmwF9f7uer1ZBLNToYY2IWQD&#10;cNOer1Yo4pJH8pBcm/5c9XqxspRijdxpz1erkiAjc5st7X7/AJc9Xq428PAaX56vVmigWVGZXAYd&#10;lN7n22sLafEjnq9WFiwO0+GnPV6vI21g3s+AP5Hnq9XISMFKiwB1OnPV6sfPV6ssjbrAKBb4fx56&#10;vViPw56vV7nq9Xvjz1erJG+yVZPYQeer1cpmDyGRQAD7P6Oer1Ye3PV6u7+znq9XXPV6lNlvCnxG&#10;vRUPbX4jXT289XqXWJZWV1NcW/SoQA3hpfU62056vUG+KU0sVUJGFwxA0Pc+Nuer1Qp6iorZvOk9&#10;5gB4Dw+HPV6o6IzttTU89Xq8+9W9/ub89Xq4c9Xq7HPV6pMaQGF2mYqyj3QB9on4+Fuer1Rzqu4n&#10;W/bnq9XRtf3eer1eBINx4c9XqzKdsJZSLkj6bWP5c9XqxMzMbsbn289Xq4/Dnq9WRNWETaAnU+zw&#10;56vV26WBAN9pI56vVlpqZqtyiMqta/vEAWHfU89Xq4lYkBQHeSPC9gb/AJ6c9XqccGZocRUi+1fe&#10;YDS4A1B56vUP+FVVOaEmZzqoO091Y9uer1JOeWlq5SEW8shO0ewAak39ttOer1JipdqqpEaq8+1g&#10;CoUXB9txYkW56vU+YXkvM+bsb+awynl8pPdVxGSL+w9tb/Hnq9R7+j3o3zTnGpWGqp189oFJJTZc&#10;6m2pI/UfRz1eqyLo9+H5lvC3pK3NiGV4iVaLfYgd7ttW/jpYnX4HX1eqxLLPRnpzllITT0qKqood&#10;QV3IAbHwsb9+3PV6lTmaTCKTFXwrB1iaKFF91kAJdkDA329wNdP2c9XqJD1FzEkmJ1WF08ccIjuu&#10;+xJd2Hf6dO/PV6ifv1FxemxCfBIqPSBiFkZgFa4LEi3vDb7CLdvjz1eoZMo9SJNYoqnyDU7U8vxL&#10;W1t372P1X56vUO8GeIsPoUoZXIdmv5pa5B77ba3Df0c9XqS2bOoCQO1PhQ3tZlsTcKbm5Hw8eer1&#10;FrzH1Wq4JDElQyS3EUm224hj7TfQ9rjtz1epHzdT8z0lbMlXtd9t7g2IUmwvuJ7jS9+/PV6sGE5p&#10;zBjeLVccUoXZEpDE3BBa21SL6re5Ps56vVNxTPNRBTxU9dU2MW4fbDWK3797a6fcOer1BZVdTa58&#10;VjlndjGqv5ljY2bsNex9lweer1Jio6iVsdY7PP5ykEa3tcd7fEc9Xq5x9aXo4P5bI+6mdSCdvY21&#10;Fx8faf4c9XqbMN61UK1kNArJTM6SHzTfb4ADQEn26+zx056vUyf54a2gWWbeJt+gYm4Av3W+oIPP&#10;V6kxS9VsYrMVbFqmtqEdVkVad44jEwJsHLAlri2gv4666c9XqVuH9csSoMFkp4SUaQrZUIDGzAkC&#10;97bh2/Zz1eqe/WjFJ8NEtOW3+8zoxIta7DT2k89XqRsXWHF8RiFZ5212YbRfRSPDvfT+znq9Tzh/&#10;XPMFM8seIzF/0ikMt77uwJ7356vVgk6pVS4kKmqnafzGbcC4AHbxAt31vz1eqIucqU4nJKJXBNld&#10;UclNNQTawNvr56vVAoesNZBiD1NJLaJUZAe5JB10+J7/AHc9XqZcT6kVmJyKtSxN7uT2F72XTv29&#10;uvPV6lVgufKuqomiqFDhU2lR42vqL+Px56vUjctNLmPG2qYwZIN913aAW9v0G/189XqHPHsXjmp0&#10;hqQBDFuVHFrbgBuv8R8D/Hnq9QGY7jb1JmfDCTEGO3tu7WOtvA89XqBXMuLVKOJpneoc3CrYNbx1&#10;v4c9XqS+GRVFbTvLUMomVhbYNAoOot9HPV6hQyrlh8alssJZY2BZrWIJv/Dnq9Q44dHhWX4XwoLv&#10;llspax3AHUn2jX9deer1NGOZnjoIVlUHZAp27dGLEW8O/wAAe3fnq9QVYhmJxEsNDIykM++3dtxu&#10;bkd+er1J1s0QveirRtV7NIx02kdu3t56vU01ldJTUYmaJ/KncqjN4kWJ2k6dtfo56vU3RXnMU9LI&#10;2kh3AkWYW1vfUEc9XqXNScMQQPRzSSTGJjMJIwgV7naEsTuG3Uk2N9LePPV6vYYyTCSeqUABWuRb&#10;6uer1MOKVFoywJZW0v376A/Vz1epNvO89RG8FwFsjEm2gB0H0nnq9TthVTAd9DM1gl2kXtfUkW08&#10;L89Xqkx/JeU9a43EW2rbvrp9fPV6saxRu29l3gNuIvobe21hz1eqDXUUnz0MscG+G92lFrIQDofb&#10;9XPV6n0zTwSoiEBIlG2/j7Tbnq9WOAy1ruHIYN7xPY276c9Xqz1EVRJJ8rFGCI1G3XQjUki3s56v&#10;VHpQlTT+RL73vsDpruI7A+znq9Ta1JDFLKxp5Z2RdNhAsdLFrjW/089Xqzz4ijURqagbVVQHJ7jw&#10;t8Oer1MVLWVFLWM1IgdHZWUEe9f6/Dx56vUpVqqpIpa0xG17MRawJ9vjz1epzRasyBXJChdSLW7X&#10;56vUu8Bnip6SNZx+mhPmA9rAm9yAddPq56vUMWHY3FFVmeBSm4K243/SMbXJPjz1epa0NfBWzSLi&#10;W6Ox7BjuBPiDbsfy+rnq9TvT0lHLC1FIGCu+8brBltqPqPPV6mzGaengw0pUblmp2V91yFVLnT6P&#10;p56vU2YPHU1tZ5SgvTSJJO7AABQosNe1z3Gtzz1epbhp3oYKGgkYwyFS5SxB23BGl+40J+nnq9Ui&#10;pasnp42jYpH5qFzp7gW4tYg3DDQjv9HPV6nilqxDTOkMwgp0mDFyLgi41I76dzb+3nq9QgVGM4fH&#10;EsjqkghYFS4BDC25dCCD356vUn5KnFK2CfGpzFERYoosQNToRp3t256vVFqq2WLDXSb3DPdCtgAt&#10;xuuptuBHtB56vVFmpYa3ZUOgiMcTbZNLXA1Y9vHnq9U6gqJHwqkoo7PUqhEraC/fX2fHT9vPV6pM&#10;xrf5dTU0MRZ45KjYLe8FkOoBAvYEXAvYfDnq9WfCqSWppDBLStFJtBd9ykGzC1gDe3tvz1ep5qsP&#10;xLD8NnloQEkeVrNa4G4CxI7kD2A89XqEjEIoKOkp5MOpzNVuo+xYa7bsdbaDnq9X/9bSlp/LWFkb&#10;/KPbX2g6c9XqzVBE2FNhh0Js2o1JU6H2c9XqiU1PLJJLG8uwBFBAtYNe99fb9XPV6nuiJDNTAlrb&#10;UFx2173/AGc9XqFujmw2jwtBOirK+qNobjsb21uDrz1erwaKRqaBZWLxs5PazA9gfbbnq9Sio5ql&#10;qyOViU94BvDb4Dnq9S0gxZ4Fhgd1lSMlgRa7kEkqL3A3ePPV6u8HxWqqMajlnlELkuSjXOw9x7Lg&#10;DTw/Pnq9SqOLYhU4+tPSwq0StYSbhYAahSLePjz1ep7LLUxSmCZEqKfcQLEqWJsVt30Ht0/hz1eo&#10;S6DNMmGU8RWUFowrSEWFgdCq2+GuvPV6k9m3DKOrSSqpnuKovJcWuSoAYtb2/wBHPV6geq8rUE9N&#10;HPNIyMwfzFRiov8Au6rY6d9eer1Rf5i8CDDtxlRHARRcWvc9/j9/PV6skddR0ritaxjDnei9wToA&#10;ANSPif7vV6s7YnRzVEVdBEpJjZtCDZSTuv4g/A/Dw56vUxVc9O9R84m6EIAdzdyR2IAvpfnq9UGI&#10;1sdF/Pqp7yTN5ZQDc2psGJt9k97/AH256vUzy0s9PFLU1EihUcNK9wSB3Kgnup7ftB56vUp6JosQ&#10;jqfIULFHGJNt+41AAPfv+3nq9WN8ZxNMJjkqhFGkq7wgA3WtoN1gfv156vV2K3CJqhKyWFRKUBDC&#10;1lU2BF/jz1eqBmBY/wCWsaMq3myoFBHeO5363uCPAePieer1ISvlEDGhwSIiOM3vYA62uSNbfRz1&#10;erunlMVftkjUx+6xa2mva4Hh9PPV6nSpomnMsMa/5VmGmhCEDUG1xYdrc9Xqjg4fCy4fQuWKKdzy&#10;NqR7Lk3789XqTmKwVEuLQPQxhooomaaxsb3sqx273XUkkfC4156vUo/5fSUeHlaaRh5jaMO5FrlS&#10;Tr8Db6uer1NNQqRQ2C7IztJT22Hj9fPV6k7TyVFQzsfs3J0AtoRp7Oer1SPlMXqp1plnUCwKqRbT&#10;ue556vU81ECV04iYgRAmzXAGvcH289XqkwU58hqOjgawNjcC9797k9j4c9XqZZ4DSp5dQu1juU+2&#10;176fRz1eqfT4Y1JReUn2VHmC3diSO5/L9b89XqUdB5z4YgmIRgQQlxcgk3J+Ivz1epoMfz7vSVdS&#10;x9wkMTcWJtYeItz1eqC0IinK0rBmQbL6G9hbT4e3nq9WCLDpYF81W27SvsNwTr356vVg8hgWpKNR&#10;tRmZbW3MW7m/e3s8B4ePPV6oSxSU1QFn/Qg6Mb3t9fx+HPV6sTwzwV5qJLGFkIFiCCb37fRz1ep1&#10;ocQwJT+mglmlb/JhGWym+hIIJuO/6356vVEqqanlkeYbmq2s1yb63Op9vPV6m+Csq5aACQCNt7Kx&#10;AG63b2duer1YfnqaKhlQq8imVRobaj2/r9d+er1Z6KWoMk0E1lVdBc628LfTz1eqNIEr3Mc6qhvZ&#10;b28D4c9XqlNBTQfoLBQLEMLePbT2Dnq9XGjrp52loDuhi3E2ZvdNuxsDb6Oer1TYxHSSRvCQyXsL&#10;gHQaHTUc9XqaMTpKKtM08z7bOPdC2S4NwwPw+AP1W56vVialqKidlLIZHsSxYLfTSxNu/PV6ol38&#10;xfJexBO8ewdvbz1eqfAzy081Mjh4wQgFgRtv28R356vVyNHFTlSkg1+3HcXAHa3189XqkS1lXGVh&#10;IjYrcagaWGupFuer1M9bTedKihNpKr2ttDW00Ht56vU2VEdHXVRpaEWMaAt9Xci3jz1ep0p6d4sP&#10;iiQ33O1wO5FtLg89Xqg/LSvXxY1QExNZ1khkswFjo3s+i2vtHbnq9TpWV0UlV/L9ZF2KTft7w1Ue&#10;Oh/s56vV6ip8PWhaKY7pV2hDp3vr9OnwHPV6sccbbPMLKfLJuR4+wD6Oer1Nc8CyVYRwLX3OPYPA&#10;256vVhpki+dXz7spJA1v4G3ax056vVKNK9QfmZWKqoZSBb3vafpHPV6oFRFD7tNSvdFUDubkjnq9&#10;WOqwwNhZp4gb7hdj4X72I1056vU4pNJFUU2HyP8AopCFaUjRdL3a2pH0XPPV6p0jU1VUs0TAGMhV&#10;I9nfcD7Dz1epuqJUWcKsm5jL9ogWUEdzz1eqUabajSipRm3ncFuD7VJBA56vVyR56xPLqNokQAgk&#10;WuB7eer1O9XIyUEhp1aGaQAP7Pbp9PPV6ltlrEXw5o55TtIjK7wL+4VsV8DrfUeznq9WfG8NaZY3&#10;oj5UpCBZLCwF9R28eer1B7NR/wAvqysxO43949jp3t8Tz1eqPT+XIrPUPuJ7KBpf289XqXOVKCVE&#10;+cZC/wAqCz2BNlJsDpfx8eer1KbHM1B6R1WNT7gUaWYAHx08eer1By2MT4jOYkQxC1twNvu19vPV&#10;6maYzo7U6uWZDpe2umuvPV6ouG1ckldJSqhUoCQzWIN9R8dOer1DB00waojxBHrIzItiXksfcvqv&#10;u2vpz1eoWazGIZHOFPA28gbdSLv2BPYa+znq9SmwamWQquKNvR7KYj2Vr99O/wCXPV6lJW4XDC5E&#10;Ue5WBbQjw0AA7C/a/wCznq9SXYz4PVkRwM9WFuDb3ApNrN4Hv+t+er1BHjUU5E8sQ8p4wRs1tqbk&#10;A+P0nnq9QV1OHtHUCeSx80ntrbWwJ73vz1epT4YIvIDpt8yIlSrAXC+0W9vPV6hMyph0P8wSfcET&#10;cQoa1u19Rr93PV6mfNmHUr0iSLZfMa3t94nUA6X9vPV6mrJ1BT0onkEpkswuD2Ive4AvqPbz1eqV&#10;i3kNiUVdODJOl1j23O1X+0BYX18eer1cGqKilqnij3EIVAUKe3tOnt8eer1CPLhtLDhcblDHUMPt&#10;kadgT9IA0uPHnq9UNMAgxDCTLicazxMFnVGF1V42urtfTQ9vHxHjz1ernhqVchqKipUhbkLbsSQD&#10;e3wPPV6pddlytpBHjQmLQuD5kbKAbgXuDbUH+PPV6g+gxWvhxqpr57Df7sYCkEjv71ybkfV+znq9&#10;Th5VR5M2L1RDxDcdwGt7fZF+9j7eer1Arj2JUMyGmqlEujEE6H6Oer1I6hAqiWa0ajVT7ANbW789&#10;XqEnB5qlRBJSyAR7iXb/AAgagnt3P9vPV6lPV/MTrPOlQEkkUhHCmx1uLjXvz1epIs8slWk9Q194&#10;VNy31Fhckc9XqkPh9LUVXlS3kLEaA2uL979hz1erFmzEsHhkNLgdG1JCFjQB5fNYuB+kO4ADaTqB&#10;bQaEnvz1ep/yvIWkiCy7F2uxMYH2hpYkg9+er1D1gtNVkQytoy+8ZOxVSAe/PV6kzmR5JsafFqiT&#10;3gWjDgGxW2utgNexF/289XqDHEovOmNRS2kcm+0AbbWsBbx+PPV6mygngSWSnsqzMQwOmlh7wGn1&#10;c9Xq41QTFooPk2EdSGuWNzYX7AE6G+v7Oer1DN0/ynSzTlq2cyNIrOGZQosCb3sLXuL27/Tz1eoe&#10;M3Qw4BhCPRVXmlkS0VgFVbbWIIF7/T+Q56vUWjFpaWrJoK2SzMLD2G+oHPV6i3Zgp46WplFSRtVi&#10;psCfq/Pnq9QbVdHDU1vlqu2EbX1IAJHs/jrz1epslq4I6rzIpRtXcWBN7nsQCLakeznq9WWSakmn&#10;Um3mpdlWxta1rnvf2c9XqUNIZRIlRGv2Vva/73h3sBfnq9U+ulpqqBmHu+Ye2hs1+456vVioqB6l&#10;ofIuIABuJBBOvaxsRz1epaxU0L4oadZ/Licqqbr+3W9r/db+jnq9S+q8Dhgwrzkk8zY4S+ouTqQC&#10;Tew+iw56vUr+nORKjMuPLJTkRsFW/e1ge3ewv4n+znq9R2ceWlyZlMpTqvmBYyy7wXLd7KDqVJF/&#10;hp9PPV6gZqmnrsSjqpnN5AGI0sqnUXB1t4c9XqUWRJaKRK6ujj856bcEH2b3Ive48T256vUZnprm&#10;PHTg0tHA6xTMxSIKxO0X0W/sGo789XqF3069O8WxHrouP5mby4oFDLuHusfeBI73IsDfvrz1eqxX&#10;r/1IqkwpcviUe/NGR7VQXGlv8V7/AJc9XqrF625i+bwgLSsDIN4a5sxUdvrPPV6q3MT8/EsWRoyI&#10;xCTcDXdtBJGve456vUEuekRcSNODsQLZl8dRcHwGvw56vUHdHB8jWRyw2Je+oAAt4XAvrz1eoxuX&#10;acMIcVlIWJtjeHfsdO/fnq9QtvOlRtek2uqWK2XxB001156vU80lVDA3ltLtQ2ZwCRqb9+er1JfF&#10;6T+ZYn5VJNLEky3YKbgkG+l7j7vD6Oer1KHDMOSSs+YjkV7hSSQBa2guABrz1epRYxJVYgHhB2+Z&#10;tjb4BTdT4ka89XqVOU8CkgjSWmnE723XAuQT3XUAkac9Xq45qyrEa6PE6wCayuiAixCnU2Op0Njz&#10;1epGU1DDHBJIrapGff1tv3e6Ne9hz1epK1KYfiSSUpkYSszAb+xUaswPsJ1056vUGsuGwUWPTT0y&#10;h6XaihH1AcLq5OhIB7Dw0vfnq9Q24RQ0zYVJSVeu6zBipuQQSdosf6Oer1A1WUOEYczw0biVJ5bs&#10;SRcgeHwI/Xvz1eowXp3xd8rZ+iqKsjyZ1dWCkHQXsQQSL/Xrz1eq2HG8ew/NuWHihDMixnZfQqQN&#10;LEaG/PV6gxp8GvDT1Fe4VIyLAE3O4HuL/DXnq9TPjGLYfGkgrox+jZR7SRc7SB42OvPV6l90ynpM&#10;YV6RXACiSygBTuF9p79j256vUJ09ADJLOrWVoQroLeHa3xPx56vUXbMlHBQYjBBCfthnVQASCRZV&#10;tppfXW9u/s56vUEuN4a1NH/MaoKJFZAwuCFK2I2/fa/PV6oEtXFTbtzb55lFh4C41+Fj356vVFoK&#10;jHKGhp4YkJki3oLDbuUtq/u21sbWFhz1eowuD5ixDD/JppIpFM2wKVB2hba67dCL39nPV6jf4Bhe&#10;LVuEpMKe6eWNkrKCGt7xFz4256vUGWJY5M2LTK8ZaVFJS2gJvbX2/R9fhz1epupscqsWrf5gUD1O&#10;8DaWIVVP2r99bC4B789XqVkmESKFqniDNsJIPYDtp9XPV6omM0c9RgsEYXy0isdhABIJ7Hvbtbnq&#10;9QV49g+KLTUtPsVqeNpGBtqJGuCGOpKgHQHQHtz1eoEZ8JkoMcSpezSQqUF1JCksCp+g2HPV6jrZ&#10;WFdUZIpqdHpVqWILhoFLXuCW3lQxFux+B9vPV6hr6d5iTCMUFeR513AZO4JFxcD2a356vU7dT4Kz&#10;MXmzCNBGbTBLAMwFrgHw9uvx56vUUPEaPBEzBDSfMCmqp3EcSh1DSOAWKqGvuIUHQAmwJ8Ceer1H&#10;l6O4vTU2X3w6vPn+WgKPZd4Yk3Jsuun0c9Xq59RqnD3pkko6lUnsS3e5B8PE9r89XqBzA66jp6OS&#10;sciQAqoTaLXGgHxve+vPV6puBZJqY5kxJj5ZLy2Kvcg/asb+Fr6fDnq9RmMuYnT12AVKTi0iDZvt&#10;cMbXvb8v1PPV6gDzGiU1ZHNVUoQyblAKnVri5J8R256vU7YRJFiWIU7ULLJHFGS1yCFsxWwIv4gm&#10;3PV6lxjVHTVcQwxDuZlkViezG1wPZ8Oer1U19V+l1VlbMf8ApNIweV3vYEggnde+oAJ0tf2+znq9&#10;SNxTL8FdlzzVVYfdk3sFvta9gDqPo56vUish11ZFTWqiZI4mfaT7oWxIFgbnQadzz1eo7XSI1ma5&#10;JWpPLjhijILyyKtrqTdbkAg3v9Q56vUZXI+AUtLSxUslSsccu4IQwIZhe/YkeOvPV6kb1By3X1OO&#10;LI8nmqzqu3uSd3cHxFtBz1erngWSKTDsYjxAwrHLuBcqwAO4FQSPHQ256vUhurWAYxRyrHSs8yxK&#10;25ddVewZvs6Hw09nPV6kxhmNph9RhNFO6s1PVRsqOdHKsTYa6sO4Bvrz1eq0/JOZ4KqCKWlFrhA2&#10;7WzsbH6bc9XqE2eno6d9hnBIdSvugkt7L30ueer1Go6UmeTDBWPGGctYkagG51+kW7jnq9Skz01P&#10;TuZRq0m23sLAW1HPV6i15vxWixCmWd5bH3gVUWuw9lwNBz1eovUuCTYx5phZtsu4hgbMCPFT7eer&#10;1GWy1muOPDYsOxFybBFctewA8T9PPV6kv1YyXQZ2wZ8XpCryIoEcigMQtw1vvA56vUAWDV9TUYZN&#10;l2YGOSIuGUAX228B7Ceer1E06+9GXzZJNSvGzEJuG3TZtU2LjxXXXv8Alz1eqgvqN0tqssZ1kENH&#10;5fkVAkDgEBlDAlQG117eFuer1CtnrCq/CsnUucaaYGOKMtuDHRbXK28AO3PV6im47mGDGKBnqZF8&#10;qqkAjAsSdL9/2c9XqLfnSkelw75ukIkazp5Z+BuCO9rjx56vUEWH1L1GJsIUBFjo3cDxGn389XqV&#10;FdjtHV4auHuqwlAQoUXA+gm5tz1eoF446Knqqre5MfvMPYGv71j3+63PV6s5qKGuElFTtaRl3bdQ&#10;bAbu9ra89XqS9PTzGeGrjUQrNutbXVdbn2X7W56vUIFLiEa4WIahkM25QDt8T4W/bz1epJ1CVElT&#10;JRiMkBgHOtiB/hHwPjz1eqBT4fA0/k7WRF3A3Ghbw19o56vViqr4c1NFMCpiuQR31P6/lz1eqXid&#10;ZHWtDIrst9N5Ug+yw+nnq9XMYXHOxNGdzR33MdSSOx56vVKw1KySsmarOxQulxpfxI+Pjz1ep1+Z&#10;WkqoJYY/N80ElmsNQPtEHTt4c9XqmVRoI6uLD0W8k5NiBcAkdj7fgOer1Ro6CmXFlXzSwKbTp7pY&#10;/SPq56vViTCaemkagjfcg99SO62OoP089Xqwb6ad3gpZVmSY7AL/AGBYjW36356vU7QVfyKClpGW&#10;SYsECkHwHb+znq9S8pK6OriWJ1urAAgaEW729h56vUKFMI5ikmHoNxIjJJtYEdzb9b9+er1IrNUT&#10;UlSVZzJe9gAPbf6eer1IeopppYAaxlM1RJZdoA2jWw7/AAsT4nnq9TDiU1KkzQ+VcRglio22IFr6&#10;WOv389XqgYdAuI0QBqjT72KIrajRj9P3jnq9WFqapwyNKWYrIiSBWdRe4Y97ey/f8+er1Zlpq2le&#10;RHbeGYi2psL6eOg56vViqphR1auLFT7r7QPdsO1tRY356vVBg+WrIJYpGKi5YkG2ulgfp9nPV6m1&#10;sOpZ55Yy6owuVHbvbU9vu56vVCWhQb4/8obrskDgWt3uBc/mOer1KGjjw5JJDISjyKNCdGYdrfTz&#10;1eptjwtY4ndhaV0va32NdCO2nxHPV6s38qPzCtGPNfap3FrjffUC/f289Xqx4tS0pZp6c+W623W8&#10;Cx0+o+3+3nq9XdEwoEilrE8x0fRb33a/cRbnq9ShldJ6vyqZVhjBDEWBOuvfuAO3PV6o9SUNYrNY&#10;xqwDhdNG9nPV6uddNRRI3kptKE7GfwFu97/Hnq9SbalwyelM4q1aY2LoQwIHgEJFjr8eer1SoooP&#10;IEaDeS1tToG8b+3t4/t56vVMTD6WsjhWqqUDqx2x7Tc29rWAseer1SK/DK6CrZ610liiNkVHB2ht&#10;TYd9O/PV6hMyXgfzFRSLAQsK+9/hBPbX9deer1GBxbAKFsKjkqyGnju8gVgw8QLEG1vZz1epgwz5&#10;aGtjnazhX0F7eHw56vUsc0RxZioanEUs0i7UZQLaBfAaC5GpI7+PPV6ixVeDCCQPHKNrC2wqLLY9&#10;/p56vVsQ/ga+mh899VKLO9dH81DRyhtVttA/et2BsfHx10056vV9APLNJTYVgccCD3VWxGgIsTz1&#10;epLY1UQFjIpAALa/Dnq9QVVEjSzM6223Pbubc9XqY5Z1RvJls5JUhTbQH+jnq9UNaqnauLTHYqsQ&#10;b397nq9WPHKimngjIIJY3FgO48Oer1JdVilX3zZve7XAY9uer1BpJhXzdbIk0pEJcEbiTZgfD4a8&#10;9XqzYxKKJFFEtrD7SgEE+089XqDQUWLxURxCqZZQ0rkqNSVtoLft56vUnMdqcSA/l9Cusw92OxBB&#10;56vUw4NS4jHO+H10YVpGGosFJ8f3e4PPV6mnMWKU/lxURYl96pIW0AtqP2ffz1eqGMwJGipKihSF&#10;X3QLFbnx8COer1IjMGZaWox0wpH5USqguLMWIPcn4/w56vU0pihkqqahpYdyMZH8wiwHs3f0c9Xq&#10;Yq3MZxfFEww05llBtbsoAuL/ALOer1CMlE8zxL5axxIlyVvZSPDx0vfvz1epspcWmq8Sig8skJcB&#10;rFiD4aey9+er1CdgsmIP5uIV5XaHJUMQCSNB94HPV6nb5LEcYqv5jTwEL724ixCtqRz1ep1TE6nD&#10;KOaWvs0h3IoUEgH6fZfT+7nq9QfxtmAo09OFTfKHdlJYBNQRfQg356vU056xR8sYOzxTf6RVXBfQ&#10;mxF9O37e/PV6i3w5mxaKGokWdoItp1suvtJ929vgOer1ZIc0zYRhZrak385SQFUA27Am/tvbnq9R&#10;WseSsr8xNicTX8xrMAbkDvb6eer1Y5MMoqnMYdSZSgQAtckggAj6idfr9nPV6kvnGuwUHdTQxUVR&#10;HKI5FAYm41B1uPe7j87ePq9QMR02O088rxxrMpbfuDe8F1sbAafr7eer1Oz0lTUGnSVleteNtwax&#10;AFzY30F7WPPV6muopKmbC/kfNCTqWLubXIuLW9vb9b89XqbzA0VXD/NJhKqlrjYAd3a5sdfp56vV&#10;noaaObEJnpZBBCqsWA1O49j9F+er1NIw2KmqZ6mocrKw0dBc279/C/PV6k/F8yZJ5GUq048reAtj&#10;f2WN+wtcD+J56vUoMPp4IsOXDYwEPYgDt3sf489Xq4/yiKmpllqPfYM+gsSQALdtdO+vPV6kdU1R&#10;w6jeedyyrfcTYG5BsLD2eP589Xqrw65Z5rscx58PEoWHy5Eut7X8O5IuRoSPo+PPV6ir4kZBFsWM&#10;IqgbSwGp8bG/PV6otJULMrUkkYZrhVcdzu0Pbw56vVYj6U8UxvCqWRV3EhSirYHcNAO+uh0Pw56v&#10;UbzB+oddgdY0UEtqnzlVkH2Vc2PwBAGlwbdxz1eo7vSbrBT03kLiUuwz7zYEC5F/b9fbnq9R0MmZ&#10;vrMdj+2BTDtqbm+uug7E89XqMpk/C5oKJKozKYVJO625ja+h19vPV6l7h9JLJKKmbb5Ot18SWPgP&#10;hfnq9Svp6WmjqKeWnuova2ljYjv8f6eer1SKnFpakzVEdzGraDvY3P8AaOer1QIcbYSy290SC8W0&#10;XsfZbxsb89XqlY1XTR0jJ7oZkU3YkW0PhpqbX56vUDeDPjUuMP8ANN5ywe8BqNwubaa89XqesLWG&#10;uxd46tgm7S1tFPsH089XqRlTTQxZk2y2jOq7iCCQfu8Rz1erHmzKc6TwYoJbOlgn+HuP6L689XqZ&#10;8+ZaFdlw4hTBZZ4kUqwUArqOw220te/9HPV6kHkCCSfCGwrGj5zRli7NYsSSbm/gQT4c9XqUWW82&#10;1mD0c+GgSCMSskai5ViRcX11Gp56vUnq1P5Fiq4lUIqF7KwfQAsLmxPf9fZz1eporcGnxJ5Meoqg&#10;RqrFn2n7X9I8Oer1NOdsNxDMuXNlK/nmOIrvHYA6+36Nf6Oer1IPptjGJmpbAsThWQ0ybFLAMrFR&#10;3+z3A156vUPHTOsw6jx56HFFRIaiOR2ZSAu86bR2ue/3c9XqDXqplGmwnH1xTCnCwnYwBB2ooN/b&#10;3seer1KHMuKzYhlaljoryzLGXIOmptrfvqP1156vUpsDqK3OPTs4biY3im3xuL2BFv42N789XqK7&#10;l3G1y/1MlwmKG1LPH5fmoQAhB179ifaPr56vULea+nkde8VfG7GVDGwLnb7t93fxv4c9XqFHNGU0&#10;zfkuQ3/TeWBGBYAFBYE29trG2tzfnq9RaOnOM4wmKnI+YoDG+6QxsSLWUnW2unj/AH89XqXU1bJl&#10;zqBRQxAfKSIyTOQAd3h2+k89Xql9W8tDMeX4qmIn5cFmLAgMO319xz1epg6YP/LMgzYLOQzXbYb7&#10;iw3EgE6ntb6Oer1AnSYnmvI3U1ZY491NXAxvGARobG4J07X/AFHPV6hr6j4Y2NZSE9RHtaJ0kQkA&#10;kKutu/idPr56vVzy3nSgzJl+PCkf/SaNFRo1UMC17gkezw56vUBfS7LU+QurBww1UkaYpK7lbmxZ&#10;7k23A2A56vUL/qMw+fC8GavpZi0wdYgDYWC6lwR2YGx056vUr+neLx56yNBi9RK3+TeJ0cAMWX3T&#10;p31Ivc/t56vUiumhyrgPV+eF0aCorUZg6gMH1WwI0sb+0/w56vUvesWV1xIrV0TtFKksTrsuqkKQ&#10;bEDQgi+nPV6hkrKh0yFTY3K3kK1MN+1bFrAAAaAg+0mx+vv6vUAHR7qZFjGZsRytOFIjkEm1ACQC&#10;SLn7vD489XqYOt+Vaw5xos5UFoFppBGHIsxR7bgD4e23PV6hdzRmGrqMmR0OFuWmZWDgXJOmhv8A&#10;H+nnq9XLoHnPGc35drcHN/OpJPLZTrYga29o/t56vUjsy4dHlLq/QYzU2SnmSQSILglrAi3hbvcn&#10;2D489Xq7604Di2aMsLXZendvmAx2ptDXXx1uQdB9/PV6n709/wBaarIFRVYvVzB6dijBiA9hpbQD&#10;T4/Hnq9QMZkzThmUusEM00bRiXa7OLAEkbdD8SfH6fHnq9QjdXaGLrNl4wxMVjRChIspIItqRYXu&#10;Oer1NHpHwl8HyxWYJXAEU000auTclFvYA6+J8fj7eer1Bh1pxmbJfUfDqjDGI8ydm2sbI5KWAbtc&#10;gG4B8QPZz1eoY8z5Zk6i5P8Ana6HfGYme1iCfdJ9v63+rnq9T/0Ahwar6emhooljMUkkKg2P6QE7&#10;wfG47Ec9XqATNDYjlLqlS18h2wIXAYCy7TcbTfw8eer1GC6iZfo8byktTigENOPLYBgCNRu8Qe4t&#10;z1eplyfJgGI5J8mByfJYIIyQAQbgbR9HPV6i60FHiWAZ+tTJtp6qbyrILbFJAubeF+er1GA6q4Vg&#10;0OXY6DFVNiV3MGsbWuD8NRe/PV6kxivk4nlg3DNvVVva+0bbdwBpbx56vUX3pBQ4lg+ZqnB8Vd46&#10;eR3Nl0Frts1B1Fteer1CJnXM8FLLHS7hHBCCW1IJHw+jnq9XPEv5fjOXEuhlWWNXsQBc/H3b6ew8&#10;9XqSHTfCzh+IVkWHuYwgs4cki5B0U/C4PPV6s+c8xU9LiFOpZGG8e/t0AH7b+HPV6pdfWHH8KjIY&#10;ELc3Rbi5vp7beH389Xql5JbEJpY8NxmIpTbnZToPaNoPfX6eer1DRFiOCZcwlqeCFYo96j2tfUA3&#10;1v8AT9HPV6gKzhnaCqp56s1DU7QAuqrYiRwe32SPDsbaduer1FFxrP1VjFbUVSuDA5u5awI0toND&#10;z1eoMMazjl3D62OHD41jNkstwC0lrlvDv356vUIWXOqeI4tQLhqRineBmbUKWN+9mAO4EC4BOmun&#10;fnq9S3rs2U6YaaYTEz1BUsRoFUd+er1QMNxiV8PZfORgWbbYm58Pe8Neer1BxmKA1M3mzyF2hDgA&#10;G40BsO9vHnq9SWfLUdR5dHG4ib3mDBQWJZd3fvY9uer1ccSrIYaBZEsTKBDIi2987SCdba3Frc9X&#10;qQ4pcJxGmNDTOHjs6tuFiNv7oI/w+3nq9QIYzQ0MG+OvH6W5VTftbVT9Y/Zz1eopOdZ8YiniqaCM&#10;PEs0jsQSAA11IsLnT7uer1I7DstV7SrVxRGZq0lVFjb4Ae0ix56vV3V5QppK5adF2R+8zta4DA9g&#10;D356vUGmY6KKPFt2FyBleyhdtiSBpp7bc9XqDqPL1bX+fNJ7vvhQpBJt42seer1L3CssJTMkcrqE&#10;2G4N73Hs8P18eer1cazCoEhilPuqQysR3v3tfUXtz1epIT/MxzpIjtNEEKhDYAXtbt7Oer1cErVw&#10;hUSK6mZhYHW58APDtz1eqA9VWQ4i8sKCy323tcEnU3F/Dnq9TpUzCbbG0hhW247bG5voPoJ56vUk&#10;8U3Gfyp3IuGswN9fD7hz1epPU1Uj0ccEfaUg3Pdr6E+BBPhz1eoTqOoih2Rk2ZABcgHUeAGo1PPV&#10;6lXitZNVYVT3IjmZwZHtqV7BABYfG9u3bXXnq9TxhlKJoFhppFdl2iNV1uCL28Ox56vUsjSDGMLq&#10;cOjfy5IgqSaAEjQ3BsT38QR7L9+er1AtjdOuH1D4dibAQbrbz2t8T489XqQ2I0NBJG9EqfZcPGSC&#10;Bu8Cbafr93q9WQURhQybr+Y5diPFgOer1KKCtgng+UqNyxXF/gT7L89XqD/FUkmeSOmKvDIWA1ub&#10;nsfh9/bnq9TFiKNS76LaWSLb74vYmwIt7R4Ejnq9XPBsMkZ/PlG0SDdY6gEdzz1eqJRRYbhEUkhd&#10;HapkXaDcNa+oBt/Hnq9TVVOHlXA23N7xePb4bj2vqe36+HPV6pNPTrSYg0s48s2CEgixt/A89Xqd&#10;6iNjGaYm6sD9k3t7Nw7annq9Sao6CnpKkRRzAybtbg2Y6iwJ08SOer1OTyTUdHHTxMHljZrnw1N9&#10;Po56vVigeOdzEP0MygHwG4eIt7Tz1epwnmMUfyK+6SA62vcEWbv8e3389Xqh0GJ1zRNUhW2MCSou&#10;WDXIGnxtz1eqJQPUQU889YbgMQVk9huTY99O4+F+er1TcMaoKNFVfpYyFkRl7Dwtf221tz1er1TR&#10;fO1q09PK0T1DBoy9rKouCLD+B156vUoZt0EyU6iwUEOzWN1Atp9fPV6ktjOFtLA08HvhDvO0XJPh&#10;8dOer1MUWITYrRyYefdLFW3EXso79reOvPV6nqmwiGKs+Xl/SXUyBtLWA7AnQEnnq9XKnpTh8jNM&#10;+2JVDm3iWuSPq56vVCwmhoFmNRUAna/2jaxHe58Pu56vVNqnoaycRUhIRmIb3joADcjnq9WXDZpK&#10;OlGHqbFXNr9ypvqfhrpz1ep0nLBEhpAtxa7EjU3ubfHnq9T9UUok20k0jOpG8rfUsBcHQflz1epO&#10;04rJR8zouxytza4UMdSPo56vUpMN82KVVrj5gYk3tZQvhbXw56vUoIqWOZ1pb2AsSxGrG/fTnq9X&#10;c2IpRPo259SOx08Oer1JjFcfioE3V0xJY/YsD9rxPjYc9XqnFmjEcbsZd4BsNTroDpfTXU+z4Dnq&#10;9WdMMkpyY7qQCb7ve762A0HPV6mrF4oaOELSxiKEHdI1rkXPew9p56vU3VAo8SqoamCoRWS9le4B&#10;A1IAta/jz1eqPDG1FXyinWNDICdw1Gt9TroR+vfX1epT08lKsMas3mNsFnFjfbr9GvPV6nCoxGoR&#10;JJAQIXtYnwG32W8Oer1RcKeFpDD7x1ABP7y256vUJeBU9LKfloA0hYr4kMLa2Fux+PPV6rIvTfjl&#10;Xk9TV1FR505YeX5gH6NGFtosAT28T3Ps056vUfjE+oE8+WY6mWqjiFbeyg2bTvcixBI7DTnq9SEx&#10;XN75qkO2UTFLC6m4UAWHj3uO/PV6kPj+KHCqf5vy2eYqUCJY3vpf3iBoDfU3te1zYc9XqDLFaqlz&#10;DRU2IuQfNMqPEykOpFgDqACCe2t++nt9XqDjEMq0VIJKnEUaojq3KS/4gG0B7HXw7c9XqKD1DyXW&#10;4VKksEdold2BKn7N7C/h+vbnq9RcswYbLv8A5o59wuqpbvYfa+4/lz1eoKMcolpN09JCzFpC4PgC&#10;banxOt7c9XqYo6tK2nkpKqwY2Nx3JJ/Zz1epYYbgjyMk+0OsQAdzYkAWFyfj+vfnq9Snnj+Tw7zI&#10;bySMWsbEDbc2A8NB7Oer1JGbAJ66olriwTygq38G8T+fPV6nzK+LLApMklyx2SDTS1wP6eer1DHl&#10;isEFW6SSgWsAfBh9P9nPV6u58MihwtpaiqSWd5pGK67lW9xqQBY+Fj4G9uer1IlBMlXLIGUqSPdu&#10;ASNfC9+er1SKtodpkj03WvY6g29nPV6nqg82oSOFbtIlguuh3G1h489XqWUVM+JkU8kjECMEAj3Q&#10;R+6NfD+7nq9TNEtMlJI8R2sGCk/8RGtj8Tz1erJh2P1dNtjiJaEKTtJ0GvYa89XqW+H4lFU0jRpK&#10;pkAJAvru+n9Tz1erFV0onwmKNWAk1BPcgk2Pj489XqaaTZQ1HyUsKMJEIWVhdg1tLC47n9fDnq9S&#10;swjEat6KGjqkDRxMDKRqLg3W2nt9vPV6hQw+skrhJVN7jDx7DbbQADW/jz1epA1tXvEkCyDT9JuP&#10;ex7i/cEc9XqbqbE610jjQK1rk7jpo2utj3vpz1epd12IIuAxU29WnUs2p01Gq3HiOer1AVjVQ1RV&#10;B6ViFBF9e7WsSPHTnq9SzyQsBmeprZisSm7M1hrr7NbeB56vUZjL+KUtJEKp5UiBjVbG/u7jodbd&#10;x8AfaL89Xqcfk8HaOWCUjcQxBsO2tj7R+vs56vUkYlXAsVMFNPHWFxo6AqASD7lmAN17HSx8NOer&#10;1SZ6CaSmqBujeadCQzOAVt2C+w31/v56vUghBT1Navzo/T7isnsFgLH6D7eer1N+LUsDxSQu67Uk&#10;Vlte1x2+kc9XqwYb07pcazCkcgRQ8PmjcbIbEmwJNr3/ALO3PV6loMr5MyvAtTVL5cv71333JIvY&#10;kCw9ngB8Oer1JDMubcIwORKWN0qUC7lcHcp3ixUdtQe99PYdOer1AvifUIqzPSxBNq7lte5a1h7P&#10;bb8+er1AvV5nSrxMw1Ze8lyFUE3Paxt219vPV6s1EYTVrWo/lqAbgkWuASBb8yeer1eb5yseaeP3&#10;t206d9DqPrHPV6olfEK6F3jC7mVtoOhGntFjcc9Xq6w7FL04wxYEkZ9u5zcOLA/QNfoPw8b+r1c6&#10;+JA0csDkKr27n3rAkrY/n8B8Oer1R/nVrI2iT3jexIGmtxtP0c9Xqi00qvVywEnzKZiAvZb6a38R&#10;bnq9XTyxRlqijC3ZtrhQSQT3t497fRz1erHWfNVNPCtAdpRm829xcfA+0c9XqwyCtaeNqSzlr72P&#10;Ybe4Hx9vPV6o1U0cNc+IRhkdiFCd7k6E/Qf4c9XqhR0cdXhsyyQsm+dTM17n3RoF8LX7nXnq9T1F&#10;VLR060tQVjX3wjEC5FvHnq9XPy6epo/02rxbWFtN1vZ7Qeer1Yt8NYPcRPLcEgkHQ+23PV6oTw1F&#10;FDTxWEiRtcWBB18Lnwtpz1eqfI/mq0tUlttjpa6i/tPPV6pVRIJ45FrX8vssZJBLDuLey/PV6mgU&#10;ghhbDljLEkvfSxB8Bf289XqT0uGzU1UlUkqpCy6kWAW3gR/E89XqV8FMskcYkKMDtZhpqCNAANOe&#10;r1PuGyUaM9KkRiK6AtbwPfQ21/hz1eoQcL8rDJjVSvu3i+0WIsSP4c9Xqm5ixynQbabT3R2Pbx0/&#10;t56vUCuYaqaWR6mGQMqe8ht29o76+znq9TW0qTK8TJfaqsddC50BI+A56vVPwfG8TAelRlPlWBvp&#10;cA3NjY3056vUpaTHDVVaxLbyybHX4X/I6ac9XqMT06qIY0heVD75FxfXdc9vp/hz1eqw3IUwrcCj&#10;kqowAziMI1io7kN71zp3+/nq9TDnythw6sVYiHkACFVcbt19WP0jw56vV7G8zw1OVa5pSUkSmHlK&#10;RazLfcWJ7hhpYWsfE9uer1VH5sx2lrcRkecEITMhW1wSDYi/w789XqC/zcKnxKODEC8cXkMY3Qbn&#10;3a7bqdBe1j4/t9XqY6WeggqHjhkcqxARtxBBI94mxGmvPV6jDZei8vDVgif3mCnX8rc9XqErDsr0&#10;+J1sESXkLXB8bMe2ne3PV6j49M+mowI0VTHH5HnaAgA/u3uO5udTz1eoeaHKNTTUksu8JHVSNI+g&#10;95x7gJt4gaa+Hw56vU3y9D8vY3UyNBSu7M4BkGhJB19o1Othz1erFjHp1y7JhexlISK5PcHce+h9&#10;h56vUXDMnQWnYVGE0TJLJa6i3vIlz91zrcH+PPV6idZ26Q1kCtTzKNqqwK3sWINydB2A/X2er1F2&#10;TLWJfMVFSrhIENlsAu2wsL373Hj7eer1BxVyNTGWFnuytdQo0Iv7fEHnq9TFNT1CqXf7Ise/t+HP&#10;V6otja9tOer1Z4mUjy37d/r7d+er1OxjgbEBCVVPJUDQX3kWte+mvPV6mmRpZGPsudANB9Xhz1er&#10;nDR1U58uNPE/l3156vVyFJLLcoQdtgdLa+wc9XqxCGRVWT7Ia+v0d+er1ZfKERE1OwfYbnT7uer1&#10;RX37yH73N/p56vV1tbbfw56vVmihLo8gYAxi9ie+ttOer1cRC5i846Le19P4c9XqxqQOer1cmidQ&#10;GOoN+3PV6sf0c9Xq7IINm056vV4BjcD6eer1e0t8eer1etpfnq9XIhQot3/Z/Tz1erpEZ3CILk6D&#10;nq9XZIIv4/lz1ervYO4Ydr/2c9XqnUopJCkcq3e/gbAgn29789XqEDLEEuD4pNFTp5jSoCCNQAT2&#10;8dbHx56vUraqbyY5UlQ7RbS4ubmxuOw789XqCGrgDSFml8sISqqbaAX9n3c9XqaQ15GdfdsttPHS&#10;x+/nq9UZGKMHU6jnq9WeERkO9RfbtNrf4rac9Xqjc9Xq5htCCB2/bz1erkxiJGwEDx1vz1erjdQ1&#10;hqt/rtz1erqxILDsOer1e2km3jz1eryruYKdL89XqnJA9jSyKN4uy+BN9LX/ADF/289Xqwz0xglM&#10;e4MRfsb2t7eer1RyrePwJ+vnq9XmG07QQfo56vU4QGmCI23fJc+6TpYa/nz1eqPvPnL5FhY3A8Af&#10;289Xqc6CBa6byKgFNgOqjUljfX4c9XqH7B6KTEsNLMoDhVBtb8vo56vVGpcu1NdVpRU8JEkpKh7X&#10;I2nuT21vz1eo1vR70e5wzxVrURoYgtz74tv1+1pfT+466c9XquE6PejPKWTsCp67MymeRigWNF2m&#10;97kgWBI8Ceer1HEy9k3DsFoZqPD6ZY/KkUqXAVlFr6NYEgd+er1CY2HpQYK2K1L+ZJDf3n26EAW7&#10;Ae6T7b/dz1eoMqjNzQ10cMtOqznbILiwAIt29ml9f6eer1BjmPNnzFbMhgvI0geokuFEa/ZDeN7g&#10;i3PV6ilZrajmxmV/M3wSMxvopANgxv3NgNOer1FV6pYm1NXLV4PKI40baTYe8o0DMo8SO5H7eer1&#10;JjL+ep9jzy7BGwBiNwCDrrz1epXxdWlWdpsTkYLBtUjX3vaw1vcd/wBdfV6kniua6vE8CabCMXmk&#10;qIWs7sipIwa7e+u0i9tNAPA2HPV6g3kxmOWSnxDGXN7tr7VS+pt43PY89XqZMSx2oxHHI3glJjYW&#10;F/FSb2Oh56vU40+d46ZCtLZ9rFQLHwPtB9v7eer1I6rx2aaSfFi4WbzCShuQQABZB2uO5J0+vnq9&#10;SRxLNNY0alW27u7aX73Fx256vU1YhmFRjgw2riIiMQkL/unQEgfTz1epFVmYJZZJIYFaJdxdd2os&#10;Po9v389XqS1bmKsirqVZU3RSqykoFFm7gAk+wc9Xq6pcZaaNqLeVkRtQQfE+3XTnq9TuuNhR5Lqw&#10;MRKuxGntG0+I+I+jnq9XGhxijkkkleX9GgJB+nte+unPV6up8xSVLGannSPbtO82Kkg9m56vVyWs&#10;mWINIwN9QF7EsL6a+3X+znq9Uyk+bqljgL7Xv3v3sO7ac9XqwPij01R5TkFSPfPhr7Dz1erPC7Ty&#10;idJT5ZJGh738fq56vVypqGZJZFj97uQb9gTqPv56vU5VcaxBHJ3lAT4XLW7d/q56vUockYi9U0sd&#10;QwhLEBQdLe3tz1epcYatPhmDeUtiXaV0IsL+9a3s079/z56vVgxjEJxhaB4yF8xGJN72AsR2tqee&#10;r1BlPi74dFPApvv1GouL+Hhz1eoMsUkr58Tg+XcJFE5Dlhfdft2tz1eoZ+nuQnkhbEsViMMTOFDD&#10;spvYdrjt9Y8eer1C3V4phmExzYfTjbIHADppuI0ubHW48Dz1eoP8brZKKv8A5sZNXS2lyTfvrrbn&#10;q9QRYxmKWmgkWZi7m2mh+NyPZz1eoNxiGKRzNiS1KrEVJIuLA+Fx8eer1QaqSvrIPMhheQybTcG9&#10;/EWB8Oer1YduJv8Ao3LBr3AOu097KpOnsv8AT9fq9Qk0VNNLWpMQvlBSx0sdwOlvp8eer1LWqaL5&#10;FZXP6R1JCjuSTbv+unPV6m2Kiqt0PlHy4gSCh1LA6nv256vU4VNAtGRQwoux1Ox7AhSDooFtOer1&#10;Iukw93eVZztYbTbQgW7nt489Xqk0yJDIKkbC233job3PPV6nQ0ErB5af3Ra4BtrpYaX56vVNp56S&#10;l2SsLhgSB8QOer1c4PJM4kYblQ7iv6i3PV6sNQKSpQSROXMl2tbsAbEd+er1dpGY5Ujp7KH92wBJ&#10;J8LDx56vVyq5ZFoxJQSfpFuqtbQk6G/0duer1ZqmhnpqMwpYLJYlwQfet4Hvz1epohpquSSGZWJ8&#10;onzAf3wLkfQQdb/lz1ericPVTukttluzX1Gp56vVx2UsE6eXZyoLA976/wAeer1PDwGpqo5qeS0b&#10;WAQAWLeNx3vz1ep4q1ladEV/cJIsALkDvf2fDnq9TzQVdJSVsqsvmRyx7D7bDUC3Yc9XqfIRXVK0&#10;1pCiggbVt9kH3dO49nPV6hkyzi1LOj1czKyJdSpAO9gSCBe5uD356vUp6ILTzvI7bkmQmO1hsBJ+&#10;J7W56vUpqx8LrqBIqp13TKFdtNVI1+Oh56vVEnyVW0VAEgq/Mp5LeWoNiEXQglbWueer1OmC0nyL&#10;KaUMBEpBJNxqdTc6n6eer1ZcQ8qdY6eSSwDOzlba20W+trHnq9Umf+Wx0UcMn6WYWFhYiwYXuNdR&#10;z1erLjJp6+P5SAMgcfo2IAAAGnY/G/PV6odJFDS1jRSzHaxBbe25dO1gbgG+unPV6o0tLjDwzy1z&#10;+aiyllfaPsgEgWHf8/z56vVkwSCbFsNmFYSdjsoU/wCE2IsBa/bnq9SvXDpg1HDUWMvvsCCBdf3Q&#10;R7dPH7uer1KeiwzEZGp1cCzqffDEkG/bTQXGv0c9XqVsuFzU6x1FKwidUKWIuCb9raXvbnq9Sgw+&#10;OVEijqtsgdju77hY6G2vca89XqVFARUyrLGNh3FQxA1HYkeznq9X/9fSqkqUsSkinaASACLL2B15&#10;6vVxQpiGJpHGCxUAKdpF79xf489Xqw+4amQA7SXYEWtdlNtfiBz1epwpZZZnuosBdtPaLjnq9Sty&#10;9NQVbMsZ80uF2k+FjZgB7fDnq9T1HUpHVPUUdtyuwVSLkL7Neer1KfA8aFTTeVJJ5l5tSe97G66A&#10;XA9nhz1eoQaDKmHvQDHFkWmMYkfYzdxu126HU/Hw56vV3VieOSnxWCLy3jtuPcFT+81wfDUc9Xqf&#10;cPq6OKrFfGSk41AN9rk3todLjnq9WWFaujqpBPFY1bMFkBtay3N7+3t4/HTnq9WOjlrI69ppyxG0&#10;b1sQLA6W8PHnq9TtU5krUhK0htGu5lFr9wAV+HxPPV6k4MaxUV7vVhGi2p5UaqFKSEnezsbhlI0A&#10;sNdST256vUz1MNSXmlg+zHqpFhuPs79xz1epIT+bPIadWKNHtci9yRf8r89Xq4xDEaIyTVBKNbQX&#10;91gdPvA56vU5NXkUklLCnmTyMAlzoALk69tfZz1epxoZIqyp+TiJF4ith3B7HQfDnq9Xv5dhtTA+&#10;Ds7FihB3d2Ivc+GvPV6smL0mKUE4n2qsNgoYGw2qPYBbX2c9XqS1PW000csVfIRH5hQDS5QnQjuR&#10;9N+er1OaCH+WSYlKlpI28tlUd0BsG09o7/nz1erOP9NpEUIu1bkNfuNfzHPV6uKYfT1kT1dJIA0V&#10;lYHTcB3v8df489XqTl6aorTHUAozsdqqTtVALAntcePPV6n+KhRFWvmkbfYhQLa2Gg+sd+er1MtD&#10;hICfP1myQ+ZZQB2uNQT4/Rbnq9TrUEPJ5MG2JZD7ug7jQjt7eer1NVXJOlNHh0+zcCxEg7brj3ee&#10;r1JqeOohfy5X95GUtppYnsPHtrz1erNTQQ/MqmwBFPcdjcXvz1eruegEd6sSWaQ7bMT7ovpofbz1&#10;epypaJVwYzvISFJQEWtqftafl/Tz1er1Ti0VbCGpk84jaFCjUsDaxvYX/bz1erLWYdEkwSpjYaI9&#10;iBprfv8AHnq9TbiUlQwdKfdCqKSexIJN7/0Dnq9WGrqmIjSKYyWIDFlsTcdgP289Xq7kq5bOaMAS&#10;AAkGx07EDTx56vV1h2GVMQjAXYZQbW7Lcn2356vVHxCrp6R1Wuk2RRxkBybKCL6k/Ac9Xq7/AJii&#10;4dA8FmdA0e7W7X7Mfj7Lfdfv6vVxkoIsdeMNMkdgC4IJLWFrDaPH489XqnUtLRVNe1Ot1WDQ7tFO&#10;ncaC9x8fz56vVzXCzhmIvLRNFNO4UsoBAGgItcAE29l9fHnq9TZiVV80DVQxjarWuD421vYeB115&#10;6vU0PLetjmkBVbakW1Y276djz1erIlIrRfLJfbdmYWFyfADtz1eruLDvN3VSlSwC33HQAtYG3w56&#10;vU2ZgQRVMe7ZGASD2ubjvf489Xqhr5szCEt7ig6+wH4nnq9Uympq6pdJZT7i+8CNdwFwBz1epzw8&#10;SRTGKpB8p1ZkDW3A9iW/YDbnq9UeeJ62rMUWiXRbXHh3P189Xq4V8IlqBQUyny17FhqSNfq/Zz1e&#10;ptqYYIDexYi/2b9z4c9XqcFwaSCnetj/AEaMiM59gHjbw56vVFxGropZKZMLvLIQGkfaDf2Dx8O/&#10;PV6s0lRFU1zTJqVFmFtLnU2Pt56vVGqoYyizqPdNrKfEjxFvYOer1Q5qKnMhr6RREzKPp763NvHw&#10;56vV2sVSskLo42ozEn4nnq9UlacCFqxX8wBXLKo101Ovx56vVFxYU9I8M4iKy1aboyb2YC/YnQ2s&#10;e3PV6sGGb6eV5mAZgp79r9vr56vVmlpDIEkj03AaWsAbX/Zz1erBVSrPMC2gYbZANLkeznq9WFQM&#10;OcyhDKNy+5cXF/Ht7O/PV6pEiCQxuXKR7iLD46kdvDnq9TXBE0VWfORpNjDbawAF/EeNhrz1erLL&#10;VzoXAUkgEgdgde3s56vVHqa0yeTD5LKBfdr7R4689Xqd6OpiwulEFLENAdpbW4t2156vVAjkpfeE&#10;tmYfaa+muoH1c9Xq8I6f5veCqKddx9tu3tI56vU708clbVK90UqN2thfS5Ovf8+er1LLEKmGuSIP&#10;9iwLjQHtbw156vVgrafbHHEjfYFwfgdCT7eer1Or5gmSlSnicFTsDM1tCO556vVAxP5fG2jpoqrc&#10;Uc2ULa+mgv30Ph/Tz1er1HhbRTrMpRdgOlr3J0GnfTnq9QlUGC43R0SU1LIuyZSzkKR7ut0ve3f2&#10;89XqDXGaKsgrZmQ2ikJ8dQPbrz1epLnDGWaRElaRhYi4/Lnq9TXJR4j8wyAMGIF9OwPY/X7eer1K&#10;7LWXJKipmYuQFFxpfX4n+HPV6jI5Mp5o6OTzIwJYkYll7sB7p+Bvz1eqFiTfNVbM0qkFxa1r3JuP&#10;iLW0H9PPV6hKwpJjSxfJFJb3MhdgDstqR4k6WAHPV6nmrxLConHnFzTMVQlF1F9bHxA01I56vU/4&#10;3ieBmBEotWULYEqCwIudfbbnq9Ras/vNVRGCkTyjuZSxIBsO5v489XqCo1cFKy00ce9ogACovdiS&#10;bfVz1eqU7mmpzWNZVDea66XNiQCdfDnq9Shizy3y38sipkeWXcRL7wKi2ltQNfj/AE89Xqb6Z63F&#10;Kc0tZIZPKYAXtbQX009v69+er1K/J2HzpVPS06BUKkgsbtcm5vcduer1YK2Q0lWwRWiMbfaIO4jU&#10;XPsudOer1OmENJitW1Si++2xe9yxuSRY+J56vUr8QkqqQItV7x1A3EkgEnSx7G5/XXnq9TcTBPSt&#10;TzVC+bbZ5Wmgvuv7bH4Hnq9ThhsNHQYjLV1TOdzLZd1wABYgDTv/ABv8APV6nHPGOxthKQYewZmc&#10;sCbDRT2H1dyeer1Aa2MNDVmnqgD5rKRbuCT28Rbnq9TpmZ2wzCVoUnOyQltviALfCwueer1F7xF0&#10;nrXWRSpYgAki303+HPV6p+E0aNUxLMdFLAXtY2B7+2/PV6hEimkFJ/LZIkVJgy2BF7kaew+GnPV6&#10;murxKYSx076CMi6i/cC1vr56vVkEEtXZdty7XFiAFUDx156vVxrac4RVvCiPJ9naN2oBGtjz1epP&#10;SwIkypIzbbk66kA+Ht156vUv8IwZ5zG1DIEUSJbTwIufYdOer1GFqPnsJwpSjiW9l+JKjQaaa+zn&#10;q9QQZhxyqMUzU7q0YtujNwSSB2W3hqL/ANPPV6kxlnbJXmcsqJ/hbU+wgDuLfdz1epwzBh6Yai1l&#10;Cm5pS13AB7G40NyL3t+o56vU05WRZcUZ6gAKHB+o6kX56vUajKDQTRKKS0UcYJYHUsbXt8dfbz1e&#10;oQMSigbBfkWdZXNiVkFiVbWy/QOer1Fbz80OGUk80o8qGMlluNdxGlj4gafRz1eokuLY5W11VJJI&#10;Sq77KAASwPjf2H8uer1dUkU6oWrYiVdttgSQAfG/x56vUxS4XhMtVHBSKVj84WB1BNjcX+B8Oer1&#10;Z58O86QUccu5wzbj2IDaWHbt356vU94ZT/IRPhVQ5JFjuJ1te9hfxtz1errDGFUHUaRbxtuCCTr/&#10;AA56vUsJIJi6KZLEN7o7afHTx56vUqIJYKZWSpjDvHY+wk27g28Oer1KqGuUYXItVp9ki3tP3c9X&#10;qOH6Uct4XE1Ti2ZjOkU4sNiFyG1sBqNDp/Hnq9Qkdc8Mo4KfzaFANgIDH7QXvz1eoqVJjX+mf78G&#10;IeSMQqVY323sDbQg/Rz1eowuR8FWDLUmKSgkhgrXK+8AdCfjfXnq9R4vSNk2hzZmt8Nr1B86RWIN&#10;iAFYlvbbcSO3x56vVa9lPpdgmUoarMUUSJLGZli3AEAXubgg3AF9D+znq9VfvWSYtUz3n2fpWlBe&#10;50VztC9/d1v8Oer1EDz/AI3U14NZLsIhdlcg3LX7ff7eer1AXQYRGMZqZY1KKzhkB1AulrDQfcb/&#10;ANHq9SIz/hnyuICur41aVba7AFIA0Fvs3PPV6gBkgqIq6okBX9I5KALoBf6xz1eoTMtVBeKKGrdU&#10;KXUXIA7/AGQL689XqXFPj0a4mI8PDxpTvs3sBsbd22gez+7Xnq9T9QY0BNMtX+kAYjsL23G31E89&#10;XqfnxWKCp8mRlUMdNtibsNFBvcc9XqWOTMv038smrsZnWmcb2CvuG7XRVsG1AN9bePbtz1eqMJ6i&#10;Gvkp6Y7jsuWNwBuPhp3A7c9XqFrIFHHK/m1SsPMJW24gkdvv+nnq9QhZ9wynpcMeGlXfsVdpte62&#10;1A+rnq9QBjDjOrlDaKotodFDHXT6hbnq9QJZ3pMSpsbth1/LjQJYMbC5JJAHf6fDnq9UnK8tDPWR&#10;UuJAOGJjF7C5Ol76kkHW3PV6jGTYXRU2GiWA/wCkQQe41xa1/euPb9X8Oer1FIx3KvyNRJik7kCZ&#10;yUC3Iu1yTbTv7Rz1epXZMxRMFxZaWT3VjWwINtoINzfw000/bz1eq1Pp3mmsqcuRTQohhpo0Hkmx&#10;0tpp38P1vz1erHmPNUiUqw0wbe97IFsS3tY/AX056vUwZqp5mSGoVdAq3ubXP+I+3nq9Ss6a4jTY&#10;LilPU1DeZdguhFix8Ld+3w/t9XqN7VYOs96ihh2IYg3uAAsT3v7vh256vUWHOWGVNBJ86q2RR7pb&#10;Qg2tY/Trpz1eoFmyvjWNh8Vpnuqu4EZsdwFrAjxIA7c9XqZ8YwBajzqRJRHLGiqT2IPw9h8P1HPV&#10;6hYwTD6LG1oqVLecilEI9tjdfjc+H7eer1KzCJBT10cFUysgV1jPiXBKt29n5flz1eoyGX66qo4q&#10;Zo5NixhkazAAofC2ve9uer1RcdylLi+GzzfpEMW5l2OVup+Ise9z356vUDEGXcQyqwgll3PuZu+4&#10;O264JOt7DS/w56vUNH9aaBcIijqU3FQw8xbkkgDQ3sO+lvhz1er2FZrocYxFqSpbdqA1wLWt7uhB&#10;F/H6uer1S67LhrKOaleU2QHaWQjfY/aNlsD9Fhz1eov+csLppTDRxSqJXdN7KpFyLEKLr4jS58Oe&#10;r1G56RYWMVp6SF6XVIyhkOqlRcED3bA3PY+3nq9TtV0NPhuIEUKhahVLWZlFwD2tpe41vz1ep0yz&#10;LWYsJaatbbHGpVNbAlr3v9Xhz1eoJsXwVst4nVzMEby41O0opZDfut/aPEW56vUJvSSeM1UkcrAB&#10;96+7cm5I/hz1eoW845cFVhwqMPTSPcDu/eA0/bz1eovSxfyPEWWdNzm7uDYKCLW09v6/R6vUO2DT&#10;01RRrKIzK2wObXsCR7Pr56vUm8dxHFMvRfLwMEevK+WNSAB42/O3PV6lLmrA3xPJAxvzGeqpYZHI&#10;KqN4toBawB8deer1F/yFVJhlRNLicpivs3RG+upfTX2k/fz1eox+GYhHmaOJ8ORYkZgxvcaWOvf6&#10;Oer1BT1l6ZQYlhsmIMpLRlnZgSQUFybX0BNzz1eqt1cvyYZh2JUb2kBeQoXvYqWNtB7Bpf8Ap56v&#10;UW7MVVNgckkIjAcSAxIg0YdyCTp73PV6jYdG8eWPK88rxWNQgDAgAILfDubfnz1eo7mWMHaNKbHK&#10;WGOWnKnbuFnQP4C+upA+7nq9S2w/CoMRn+exGFg0UhRfs+6V+o3U97jnq9SVmolw3G5MV/ynlRs3&#10;lbRtD7vdsTrp+3nq9U4rDj5aqrYhtdGVmYKQpAuptt8W8Oer1AlRdPjiuNwvIjExy/o7oL3YmxFv&#10;y56vUa7AcKzBg9JHA6Xsfe0KkWJOhPbnq9Q3YNi8VfJBCL+czghTYi4Gn6jnq9R9cjLTUGWYn3+X&#10;IhG9NRq19B/G/wAPhz1eoEesGcGgq4jUTiFYb/ZNtSdNPb/Tz1eoEmxVMQhhkO2Qu73PgAf6ddOe&#10;r1YsCxeCLMH8oqFZICNoOywW/iSB218B/Hnq9TriNZFheIHDYR+jcqpJFwTp4/Hnq9Qk9Ncw0WJw&#10;NSKuyKxTymAG0XK3/bz1eqL1Q6Htl+GHP2U3O5SfmgTcEG5IXvcW9luer1BX5dBNDUPX0elXG4WT&#10;bZlJtpqunb9bc9Xqq89TfSjKUtbKaCmMc5TdNIxDAnQj9zue/t7c9Xqrl6krgdbk6TLaWZHRoyqH&#10;VSqm5ZRYAHtb+nnq9VdNNh0UNYMOkitTJcL4kWNhb+PPV6mnOGQqoZcbGCbQIXKMB9sjuviLj2f3&#10;c9XqKv8AyqojlauiARlBDdxYEnwv3PPV6kjWVdNWVciU5IUKBuAAJZe4Hhfnq9SImgkmrJKSa9lJ&#10;YeBJYa3/ALeer1OmGrR1dWom9zyh5d7C7G1hc2ubC1vDnq9UunwOeRGp8NftcWOvjfd30Phz1epb&#10;xYGY8K2S2E08gU+1RbQgn9nPV6mCjwKpp8Z/02wSMe424EkE92Gvfnq9SglpMKVGEwG3/Fpob6+H&#10;PV6mTHsuQ1yfzKNS51VQNCTbnq9SLTBICopHJVlYe8y6C/fUew89Xqyt8/TMGowPlyzKWFrEga6f&#10;x56vVzTEZwIzVp+jO5S4sQT4E+y3PV6nqSaklk8zRwANgBHcaG30nnq9XPzYKRVxCYj9ESwQWPe+&#10;vxtfnq9TE+Iz1NWRhSBomkDDeLEkHQ2F7a689XqmwyxmeUBDHKQQwY3JNtdvtHPV6u4sPdoFv5Zk&#10;iKkBFIBXQ3Oncfxvz1ep7kjPmGviRWLgEXGgYXBJ9t789XqU1LHFQIpRdyqy6KLkMx1JGpsCb/Dn&#10;q9QmYdS1H8vRNu0SsG3/AMSfoHhz1epPZpDQ1kWH0h3KykBz9pmBBI19v8Pv56vUisZpayeiWWLy&#10;45A66hgSADrcd9Rpz1epH11JOa+WpmuY2N2t+9Yeznq9XAUeH10Me+RoY7kqVFm0Hcg9vjz1erNJ&#10;hEtPh3mS1Lu8LB49LBhcd9TfTnq9XOZEaeauR1RqhFs19A2o11sPZpbnq9TJTYHUT+WmICwG4s5c&#10;e8L6Dvfnq9USopDBVzIvuxtcraxF17e3nq9UWWESRNGjbpZNiqOxHib/AA9nPV6oEFJNEZFnfY0I&#10;O1fifq7Hnq9TgQ1XQRPI66IdgsAQym1yfEHnq9TvW1ctAqTsgaR1UEeJBGuncgc9XqwDFlagCACL&#10;ZdtRYknS+v089Xq7gj83CpFkXdK7An3fBbWvp93PV6usvU4etjrGIcAsAjdgfYP2c9XqchO9Ti9R&#10;FRbNiagWubnQgW8Afb/f6vVErqWqhYmpsEG0sF03ka2B9oGnPV6uIomNO6V0pD2ayWvpc2/tPPV6&#10;uLU+HyU6iqp9j7bAqtrt2F7D289Xqbv5fViB4U0LOGse401P189Xq4rQ1HkoEJ8/37A9gFNyQfj4&#10;ePPV6nahpl8mStdzIJgu2+huNCfuHPV6hdyfV1dJPunIlhXbtAUD4ai57fVz1eodMZxCBsFijpFC&#10;u99xtcn3RYEDwPPV6kVhTT+eitsI2naoFiDew9vbnq9RnMIy6mKYIqV8apEgVtyE7nvob+yx08fb&#10;z1eovtRkMjHZqOSEmCOSwc37E9789Xq32/wTPTFhXTDo7T4/V03lVVYodlsL/AlrAk63+Hbtz1eq&#10;+LGqqGhpnEOnh4dv1056vUCON1ThvNkPuG4AC3APx56vUmamviRI/cANi3sB9o56vUzTq6skpUbm&#10;Oja2HPV6oFTBDFUGonPazC6mxN+2vbnq9SWqIcRImO4KC++PtYL4jnq9SexFpzWRw0h0CNp4Mf7L&#10;89Xq44fQ1UETLixIkCm3ugAg6eC/Hnq9SBxrFo8OkNFShpAGZTckeP16a89Xq44e1IC5xEiM/aAv&#10;pax0/Ic9XqQFTnLCqrFy3ljbGstitwwIuAdDpqf4X56vVxTNkE2HxYiyBDdniLC5LC97+BHw/p56&#10;vUE9UkdRV/MzDesrK1jYEhj+Wo7fDnq9XWMvQYDglVUVSjYSAoNwVXxJ/X+PPV6g1wuaGrhlrIpU&#10;LOLIlrkr2B56vU4YhUUmAYeBcAsA2+1yCT489Xqx5cr6DCZHq4x588hBRmtYDxt7uvPV6hCxLMEV&#10;Dh6V9UBHHIAGBFyL9tNvtPPV6krl7Eop8VWpw9N6zqy2II23bRj4i3bnq9QqVMvykEWHVAuv2n0I&#10;Itc3vz1erLJj1RhMIjpkdLbXYtYKUbx9p056vUl8W6hzYw0mEUNNdt6qG2D3h7dDoTpz1epypMWr&#10;KKjAEdlkUoTtBBc6/wAOer1Fbz/nSsq8ztSsC60xWwAuLWtoBbx7nnq9TBXYpTzCnw10WGSUubMo&#10;3ENqAL3Phz1epB9SMcq8PwWOgo41mbYUYjWxvcE/f+XPV6gSwqlxQYa+LyyBpGba20WUgg2bUjUa&#10;DTnq9XOSWfDMKOIg2lYkeYWO1O9iw9nPV6gfxd5cUxh6yIl2JGy19rMF23P1X56vVy+R82O0ytvV&#10;NzorWANzcE3v9/PV6oUjCajcRrsdLIPA2OgPt0HPV6pGIwQ0NQXrl8xqVVSMJrc20Zrfa+A56vUm&#10;yaieVZKgqUaRfeK2YX8SP18Oer1O0NBMqyS4WFZJTZidbqt7n6f6eer1JWqp2joCI5f0kjyEqb7g&#10;o7C3sI56vVkoMOelBli96NVD3YE2YHVVP089XqfDFVSENBDaWe7bQL2UaX789XqjxYB52KpULNt2&#10;3BDtazHxAvqLfrrz1eoFOvNe2T8HqKyKWKTcpAuy2LH3bmx7/A89Xqp9zVmL5isX5yYBFcKG0AYk&#10;n6tf18eer1JrEVY1BpH3FU94fR42seer1P2Dxx0c8YqE2KTqxF7gff356vUeXoHX/OSayKEjR3Gz&#10;uFBAt/f489XqNVLh9ErLiClkRhvBIJ3MRcfX/bz1eqbhGJUbzQitd7xWZVa4se99bEe3nq9Rzel3&#10;U2SjZY8SmKfoxItiQAtyANde3hz1eqxjLnW7Aq9IafDXLRhEDm2pNh2A7356vUMGBdQMNxOYVtBK&#10;0kULW/SKV7XuCPb2/Lnq9S+rc2TNLT1OF7G3sC4JsV07qLa/WfDnq9SowfFYIqGskqG3R6sSBYlr&#10;89XqbJqzyKczrbdc7T2ABHb8+er1ZqfEBVYzBDEAEUI5L63a3iPgeer1Ssbp44MQmroZY52mUKWi&#10;FlW5OmqixH9PPV6myKkoV8tqp/LuysSAC209vvI56vVN6gYZhr4dFiFMgvHsG4gAsRqO3jrfnq9Q&#10;R47XVVTlpCsgZ423KpuT8dbD2/rfnq9XHKWYJ8ewmppBCGmSEqqltoOttQNbjU2P7eer1IvCEmwv&#10;FvLaG7VDMJVNrAFzqTr8Oer1KjFUpsFZIokUbSCdQCw8bfVfnq9UDqfhOH5oyt8zTA72VZBaxsL3&#10;H0H9fHnq9QeZdkjXKDUMJtICFbf3Nr3t7vjrz1epYZNwGpxENguH2Wyl2uLhh4A+74/r489XqCvE&#10;KT+pef6qWtUBJdqqii5LNcG3YW7fnz1epf0GB4bRVlNjWwtBJILB9VDA9gBe9u5PPV6ll1Vy1g+M&#10;YGaqk2wv5LMGIsCSCAL3BNrXsb+A56vUX/pNiNfVTzYRjwQzUisqsAVVwBcW3eNvz56vUJ2Q8zUN&#10;Pjk2X5lCxurKV2gAka38Bc9hz1eoNeo2UsPo4JMYpFO4zMbBbELfWx23+OnPV6peKZknrsqx0dCf&#10;NmRALWJYjw/dGuvjfnq9TX0ozfjDKuV5InLICR5jEsx1J/Udvq56vUh+qWMLlnMsGaKphAfdQuRq&#10;FZtRc9tT3PPV6hZxGkw/EMFhzA0kSGWFpoztuQR4/Wfb8Oer1LjKuEwZiyOlRJOJHkS47ka3Pa+m&#10;vPV6i94VNV5b6lS5MrlC0UqSyebqQm0gbbd73ueer1Q+qksWGVNJiVNCZRC4N76i4I3H2jv37fXz&#10;1eoXsv4thWcMqibRmSAqy+G+2gHge3PV6i79I8uz4Pn3E1q3fzwzPErnRgw0Cr2I+P0+znq9SV6g&#10;5uxjAeq0GYKemMgXy1CWAIG4htpOgve+tr256vUbfMmDjNWUlrsQg3NMhZQ9iVLDQ/SOer1Aj0jq&#10;I6GR8utG6zQyahyENySbhfiNeer1MubMmVuEdTKTOBaRIpJlUKt2Clm2qbD2Ej+PPV6ji5+ghosq&#10;ure9LCoLTW3KQNbg3I7+N+er1BzlLGMR6hZdqaNEbaq+8lwDYC24Adr/AN+t+er1IfpVkXCsjdWA&#10;zSs09VDKRA2trEWa9gbg+3Tnq9QqepvK883T+okoyTNFZg40IPe1x7eer1I/09Vq4zkOOtxGIuIV&#10;WGRnuL3U+8PiPb7eer1LDpTi+GZc6h4nhigRLURqULEDdt3dhp71j38dPZz1epHep3BMVqYafN2D&#10;yHdR2LqdL30JbuTp4c9XqXWQMYau6bUzpGiM0RubA3J7kH6P2c9XqQWQupGH4FjVXltAEm3nyw1y&#10;rm41+zY9yLfAc9XqS/qDyWmPYDJmMohrKcqYnVrBSTcAKCNL+B56vUIHT7HMCn6eNSnY0zQNuJFw&#10;GUaW+Pjz1eosfSjqhjGCdSKrLWM2jppJG0I2gv4Aaai3j/dz1eob+sGVsMzrhTVUa/p6e8p7EowF&#10;xt+F/H4fDnq9UnL2a8Tl6ZNSUDL5kUYi0NySFPbXt3H1c9XqC/oxmzGcm5kmwPEUEqVTs7MQq2dh&#10;cMf9a1h+o56vU69fXkrsEgrqc+W0UyOza7bBhf8AK/389XqWNPmeTNmRkipJTMkyIrDsAwGhHftz&#10;1eoB+klLjmAZwxHA8WqC1yahYyCSV3e6PEdrj9Rz1erP1UzXDlXMGG41h0H25AzyEsVVg2isDceP&#10;j+3nq9Qg4nW1PVPBUoEJkSZSd66KfgGB8O1hz1epO5TqzRYUMJmqfMioXMbgXJLR3G063OmmvPV6&#10;g6xPNpwvNAlprCn2urA6FrkWI93uvY2+HPV6m3PUeIYthgwzBaaB5HdFMss/lEISC7A2IJC9hpc2&#10;Fxe/PV6n7KVVJO0mGMWvTWiubgMbX3D2ix7j9nPV6m2HE8WbNaYeIilOzFhtUliRob+0HQc9Xqfs&#10;75Po62iWrr0aNhIAALgEMfd0sdOxJ56vUlsFqXoIWVBYxDQBgAR2I+yeer1KugzoJoWwfEWWNoWM&#10;tza62v4/A89XqQWa+pmHpLU0tNUmSdBtj0LKW3aGwHa51Nx9PPV6i29U88QS0rbZjAvlgou6wMik&#10;7riwv4m3sI156vUTCfqPJjAjamlZXaUKUIIuO2oOup56vVmbCZMXxumWuql3bzIVUlWsRYX11t28&#10;fDTnq9Qx4dSYjl/EIq6SrfyqwiMobBVCqbWFhqfadTz1eoQqJZqylFfUFvNWVo1TUkqAbt9Hjz1e&#10;p/wysFb59LE6JTwsArALuYnuNOxBHbnq9Qb9Qc/1dPL/ACvC3jijkkCyyEFiLLYNoR3Ol9fHTnq9&#10;Qa1ObMzQ1TVjP7hJUbQPdNrXHe4t2/s56vV3R1mPV9OlRKyin3MV3D3iQTuJ7Eaj7uer1RcRxjE6&#10;OmK4fCt5S2tiAFA963xI56vUBOZ8Zf5aSKrv5/mCzeNyo+i4+jnq9QNRYfUY9iU1NIRT0ECFi7El&#10;i5JuLXOnj8PZz1eoVMGGH4DgqSTf5WMbVFr6X0PfsxN789XqC/Ns0qqKimiC2BV18CxvqNNR9HPV&#10;6gReBXeoxOngEi0amWTS23stwfZc256vUxHFoREaikjaJnsSWsR8dfaTz1erqPEKhqBKWoYNMWYs&#10;R2sfAE66Ac9XqgtikMVLNSSHeXDPGB/i0FzofD6Oer1B0xmq0aKN9sm439gFteer1OaUskhgiY23&#10;DbrbQg3H5c9Xq6raWpgqJI17REAtfRvC4Pbnq9SVqcVrIb1Uca+ShIO64IsdLaa356vVBrKhxIN1&#10;trC41FyGGv0Ec9XqyrhkbbVhZTts1zbQ99Pjz1epQmDeqQAkW99r+J8Oer1Ob1lS0fy8lg1jr3sf&#10;h489XqnZIro0q08p1YAlAi/4gbHw7jnq9QyLGXmmg3eSzo24g3uRqBrr30vz1epB5joa14BWYjEi&#10;x+6YwCSb/EWsL9xz1eoMfMtVuki3jdlO49wR4nnq9XbxTMkksRsiO23QWI0t8Neer1Z3ljqLUyld&#10;xFzcAXI0tceznq9Sa8qOCdFl7OwUBdQD2ufGw56vV2KaSvkMtlEUDFR2O7wN/r56vUzR1E9BPLDI&#10;FeMMwFtCLi9teer1ME9LBVStiFQdjxKw2m1u3f6fHnq9UekwWspKKql839Iu0qykElPD3e4PPV6m&#10;SqSenLS1Df5S7KbHazePj3Xnq9WBaqq8hIqd9g8wKx7i5sb+2w+HPV6nWlatSMy16AhNRbwse5+/&#10;nq9ThPWGGmkOwSeUygL4kNcki3iO/PV6oNJLGatMQtrICqh/aT8fEeHPV6omI4qZKj5Gf3yAU3LY&#10;a6jvz1erj558uSgjjMflxruO47i4BN7356vU61hkxigjqkPlOxKsi9iBoAfjbx56vU1QpiuH0700&#10;DEm99ncAHsd38Oer1PmGxGakQVCmaUEG41K7jYj6uer1Kipw2NLSR3Jjva/drixBPj9fPV6mmSk+&#10;WqzJAWtMrALustwNQADY/Seer1Jako4aerWI3Sxs/bUWJ2i/jfTnq9T0Eo3xGLCw+3zwQp9nja/h&#10;fnq9TdV0clLXCGFvMjZSmh3AWPva6jtz1epjlmmoqeNXJ2Sbja2pUGwB56vVBplqSyO52qpuOwvf&#10;22/bz1ep/kWNYY68yBmDWfW1hp37+znq9T3Rww1crSlGs77kBe1yAL7fEi3PV6lZLBVS1KzU7NHL&#10;EugA91r9g1x4c9Xql1OCJhzLJO9yAzsAQdxOpv8A0c9XqbaaL5l/m9zKvZVLe79Fjz1eqdWYptw9&#10;nJAKEKfA/f8AHnq9SGDU887VNELv2exvf/VBuLa+3nq9WKadf5imICiZwh/SGWxUAD92x8Pjfnq9&#10;TpSVDJUM6knbGGIFxZSTtA+B+HPV6lzhlaMZMIciCQpudCQSO9h9fx56vU++9SxSCSKOTeAAX8D7&#10;bA2Nuer1JFoBSfo1CuXbRto1B8LfDnq9TPUUbtPH5ToFYuliCXLW7C2mvex56vU2UTwUYajpd26I&#10;NYyNcewgWAsP1v3PPV6nA10DbErD7oUe6pBHxH5ac9XqXGH/AKWgAjA90qbm19dOer1LHBooRWss&#10;TkbvEGxJABPPV6jGZIxeqoXglMxaFfAk+Btpr4c9XqHulzBVYvP8oahw0wAjjDmxPhYeBPbTvz1e&#10;pb5HzTFg61bYjIPM3D3b6lQTf69Nbc9XqVNZ1Dy3XN8lCG8xyWH6Jx71tNWUAgD2Hnq9SYwitjWv&#10;eeutJu3hQNbG3uEDTUHXnq9S1rmpEwg0lWFWSaVGHm2BAAuCb6WJ/Z8eer1AXmTCKnMu/CZZ4ljS&#10;TbfbcG2pAYEfSDY+Pt56vUVHM2RpKKqkjrtvkQu0a28dSTt789XqBnNuXmSlVYYwYpEKqx8bH2e0&#10;c9XqASqwQYTKYZYt8jsTHawvbUAfw56vU/Uk1fT0oSEgrIDuCAg3v2Ovcduer1KOnxRKilSnnGwL&#10;7qhvDx0v8eer1NbUiVsbLXteMMzADQlgCQTbvz1epNRPMitBLCrrKgZgBt3a2Cg37i+pPPV6hMyY&#10;8VPTJTTReXb2tu2i5J1JP3fVz1eoTcGpZZllqSyGMEgXtc31sB3sBz1epM4rhNEuIGrgXZKLBmbt&#10;a5Ol+er1JDC0jnrpa6QFPeKFSLgEMQT9BP5fdz1epbQwssfkRbfdsotbSxJv+znq9Sjwh5IArRG5&#10;UFWL97HwGml+er1QJdpuYiBHISWFvEH4HxHPV6m/EEi8sUlM9rjfu0sCL+6Pb9fPV6mqkr4qGuWg&#10;8w+YUBW3+Inuf2c9XqFzBPmcSjM1tzxReZIAOy3tc+y50v7eer1Ps1BTYhL5bxMjqygOtrMT207/&#10;AEnnq9XNKukp6v8Aly6GQAta1rg2t8deer1PNNiFZDLUxAA+YFVBftbUEDwPt+Hjz1epjxPDZ3gk&#10;qUTe6gltRcAa+2xB+H9PPV6ktT0ny8Cz3ZvMtuUkggE30vpz1ep4lp6ealdlkYMfsC5Ot9Sfq56v&#10;UksT8iCLdUfu3WMAXB73sQbc9XqbcIr3inEMpJRzcW0O7sBp7eer1GDw7MggjEL7XG1L3te48B9H&#10;PV6hHDLXzyVjOFE6ONwBPu202jTX9fDnq9SG8lxHFV4MPfS+7zBtZiSQWPc6jwPPV6pU1JiEtKyL&#10;YkEWP/EtbDx0PPV6udDlbE6hkkrnWMWLMtjdtSB4jw8eer1N9Rg+GUFCprJQro24JpctYkgk2uB7&#10;Df289XqQuMYzitVh/mUUpXyy2wR2uNp7Hnq9Qd4nmLEax1p55SWI7nXXx3Dnq9QZ4pU1MQAhG5Ii&#10;zaXAHtsPhz1epoklZ64yQuGjRe4F7nXS3PV6mVYo56yLGKMG4F7aXvaxuPC9u3PV6sdNTVCVZd4/&#10;LgAN2B94ki97X8fh4c9Xq9Su7xtSRO6RXLLYG5vfufZz1epyp6iafFUURusG3aWNgCfYNL/Tz1ep&#10;wx3BB8yldEGprhFAuDu26mxFtD7Oer1YBjNRS4VNA6LtYkEqgLWJH+IEj2Gx56vUmYYYaFmxN0KI&#10;QHCqNCQe5tfnq9XFjVEJieyyVLWBubquupAB56vUscrY/V5cxKHHsBMIqKRhIPOhjmQt7HjkVkcH&#10;2EEfx56vUxVNczPLXSEBGZ2JRQqgk3Og0ABNvYBz1epvM9ZR4eaxyu0bmBVgbg/EXFzz1eqQtLst&#10;VTuJC6qAB3DMb69+97c9Xq4VUsweOmA2KZVGngvsPt56vVJnoIpEeRl3qrj3bDT2+PY89XqhUEcm&#10;6RJxZYxZdPC+gt9B56vVypgWqJXi7KNFIFrlu37eer1TGVamkavqrKImKFNNtlIO4Eezw56vVFZT&#10;DG+Im7K/vEDUknsPiLc9XqgpTUtbKgeOwsZbtoQR7fiOer1ZXqkniiqQ4jfcNisNdvbt4376/Dnq&#10;9TFLhZfGBFL71PIGJ0sBYm3PV6lDNh1HhEaBmukrKqsL3vbQD4Dnq9TrRVBWsMCAMq6ByQST2tb8&#10;+er1P0GJvFDNMQoWLvuvoRrc+0c9XqbJMRnlqKiWpUG6719hBBAGh0P089XqSdQ1EyR0jMA27bIA&#10;Pskn6rj9fDnq9WJqV8PqGjj9+NSAbD7S2sL/AEduer1NtFC8Fe9OrjyXBBIAFjrf29r89XqX2C4K&#10;JW86J1VIWVdzW3N4k+3W2pA+7nq9Q6ZWFQ2KwUFHIpKkEhgex79tdOer1WO5LxsVHT6GuSmaiekZ&#10;w0dSoEjBDt37QWXa9/d8bakAnnq9QQYlU0+IZmlq5Qt2JJYaKba7mPb4W56vU1dVs0y4PlOrpPLG&#10;54tiNYaeNgbXH1eF/jz1eqsPERW1SiSNlRlkcsDbQtru9pvz1epG1NMY45JZVLzFkta2ovrb2X56&#10;vVjoDRLiyoF/dsQP8Xj+o56vUZrJyU1SYooSCxsFB8NLd+3PV6jh9I8v09JjjQVqq5pyrse5uT9k&#10;C9j7Po56vUdqlkSKnhr6ecqBJuETJcqASQb+H1f289XqX2H47l95RLPWK4JDFFAHvd7WIv8AC456&#10;vUs6rO2H4PT002D1iBWKyuhYagk3W173HfUfx09XqZcY6l4RiUNQ7VaeZIAFQLYBb9tOx/t56vUF&#10;GY+oeCUtUcQnkjOxSiLtBBJHdr66Hw56vUSHqdj+HVFdPVQsHRmIHawBFja1rd7W56vUTfMMWHVF&#10;WaFlLbIyykXC3JsQewNvZ93PV6gWzFSUgbzY1C+Sw0HYixsLAjQHXnq9SFqap6imVU02KA/x10PP&#10;V6pOE/y8XbE1Ljb+jANux1+n6+er1YKWlSWeSVwQseoFu+vbnq9UmGOjqqnzUJHw8Trf+HPV6uT4&#10;e4ozWBCu9robHsb3HxuLH+/nq9UeOB0qGijcDdYE+wX7k+HPV6pi00BqJXie0qm6WGhK6kew/Hnq&#10;9XKsWrk+WllUMZPtKFNhc6A+HPV6uFRT08c86xLcxsqqugBB1v8Afz1epjnSeGRhJo19ddddeer1&#10;ZQ+5IhP/AJNAbAHvcnnq9Wd5lxKpiRlWLQKxFlBCjubDvb7+er1YdqzboUbai/Zv4nnq9XGNI1if&#10;zHCtr7pBJJtp2Fhz1eqMxvtDHw56vV2CgVltc+B9n1c9Xq4C17t2vr7eer1dWubDnq9XtALEa89X&#10;q9+7256vV6x789Xq5IoLDcbC9jz1erqy7rE6a89Xq7j2hwW0156vVJpHSNw+0swOn0+GnPV6hWwn&#10;EZY5Xmplsu0bjtsQbXNvE256vVGxXGAacV8TElSCwIsWN7Dwtz1epJY7DTSS+egKu4VmHsDdiPhz&#10;1epOzFPLSJbFlLAkePs56vVhaMqSPYbX56vVJemYruUi/ilxcDwP189XqxE3hULbxB9ve/PV6slP&#10;TPUTCnA+0bbgCf1vz1erktM0hkFPrs73I7e2/hz1erEsE08qxRC7voAOer1YNxFx7Rbnq9WanmSJ&#10;y0i7tCPo56vVxkkd9shvoLXtpp9HPV6uc1VPMwaSwItawAtp8Oer1YLsxJJ1Pfnq9Uhkigms7CQL&#10;ce6e9u2vs56vVx2qkZTbd2swOugF7i3x56vVhBH2T2Nr89XqmUMSviEcZG9Q4uO1wNfj356vUtMs&#10;QJU4g80pJdzclNdu7sOxvfnq9RtukvTHGs5TjAMIpPMnkO6O4YOzHSwsDe4/oHPV6rpPT7+Hqq0U&#10;OMdTqQxyLHEyRLa7Nc7t9r6kdhp8dRbnq9VmuC5MwDJeXkwnA6ePdGSqJsG5UFtOw1J8fpvz1ep+&#10;qssHF6yBamTe0K3KFthBZb2Vrjt+znq9SfrMYwsYDLQ1KWqgdh8SdbW+g89XqCXNmelqZZqTD7Ia&#10;UpI490AA9hb95bjx56vUAeYeoy1lfJOwLzSoqIRrtCk3t4C/cDvz1eoKMTzDTz4qqzO0zTpIrRk2&#10;ZgtrE+APs56vUDHULFFpKKGpmhs6KUtp7y20JA0vfxHPV6iU53x2pxadUmBMPvXC/A+7Yew+J56v&#10;UkKLEBhq08sq2ERZ9ve3fRr/AB8D93PV6oGFY5UYh50mKIrRO26O17k6anwH0c9XqfsJhqsQjqg1&#10;SadpGMjqm3cx+yNbHw56vU6z4NFCz4XVqWaMIzSFhqCL7reNz4/289XqaKykqKWCeAjbFuVw5te1&#10;+w0Nr+P9Nuer1N1bRK1O1RSIKc3BC9tLixI7a89XqD7EXLxoFN3lLHT2X2m3fnq9TQUgBZXUshIC&#10;3GpNrX156vVHnhqJlkklG1RZdTfaAOw0vz1eoOcSikEwjLEhgVIItc+Bv37c9XqxnDpKKijEaMVN&#10;ztPt+FwdOer1TvkI0rmcaIFBBt+8e4v7Oer1R8QpzOxhUEusbXtotzbW/bTnq9TXS0FQmHilnQSV&#10;AYbgmo237n4AePPV6nJsurRrUrUUjRJZJDv+y4YfaC66/VqOer1coqalr6FEw4sUWxUqO207Stu4&#10;t7D2/Lnq9T5hxaOieWUBk0BbUEC9vqt256vVCxWfDqBlpEIMi2ZgbGynVSfhfnq9XOjzDRpC6BQJ&#10;ALb9CpHhp7Qeer1OWJY5gOIO7ZfhenRI49wlmDkyW99gQqjazXIFtBoSe/PV6meXH6KaOVo9BDYS&#10;D4nXQ89XqhRZwoxULBTlXkG1gNNdTcaeIAvz1eoUMNxWnxOugDsyxJIbpptHiQD4c9XqndQcUUyb&#10;VsqBl91RYe7oBa/cePjz1eoGFkaTE9ta+4MQttdVudT9fPV6hy6fYBTTzietp1dGVmG8ak30AufZ&#10;4nnq9Qn4pU0mEJJV08qxoiKFjGoZh7QdCPD+PPV6gOxHGRFF5lQ1pGLF2N9WuSQDz1epB5mzNicM&#10;a1FE6yQIp3IVNyCNNp+B56vUG81RNU1UizAbnUEN22rb+kc9XqUuU8hVmP2EbeYoF5FYmzXOn1fr&#10;7eer1GApunLYTSU1GtOVndN48VC37Dub+P0fXz1epGZhymMNq6jzUCzJYggbiAfoHPV6kqsrQhoq&#10;ghwgKghdv1kc9XqclrqSR0lWTcUUCwsB+XPV6nOuxCOB44p12qFbUeBP2eer1Npr5P5Wk6vfb7wv&#10;8RYn6+er1Jpq6WWldrWZrqdvioHYHwPhz1eqVhzRxUMNGguQqi5I8PA38fbz1ep5o5w9RNDK20C1&#10;jpYC17W/jz1eqDPJLdKaGVVg3biGS7EX1Abw1/o56vU4Q1MaVCyQXWMXBJ1BJ/PTnq9UHDEaWZpJ&#10;wVBLBe40BPh8eer1TaWtp0r0Ci5iUkE9rnSwHw56vVxoHWiaaBQZU3SSKWHgdbey9+er1PrVSqFN&#10;QQquoZVt2J7E+PPV6sdWaqOhHySNJIxXcqgXP0fTz1ergFiiiMNTHucITtb2+AP0c9Xqi0NNA9TJ&#10;FHAsbHUewHxN/Hnq9XOketwiqmknjSXaC0ejWUm4B0IB9o+P5+r1c8M3wSOs7F992Ja5O43Nhr7f&#10;6Oer1ONKEnJiP2jbcT4EG4+i3PV6lhgyTmdGgYeYtttyLdyDe+nPV6hey9X0lNT/AC0yB50829gL&#10;XP2dNO57nnq9Qk4AsE1PQYnXxsssEZJ2sfLuT7yldQR8D9Otuer1KGPLsdbQGq8sMpZmA00ANwNR&#10;ppz1epSyrDWUHyMg92RdiAG1z30Pt0+7nq9XeGYBiE9GlMdnysm+LfuNwdb7u3s8Oer1Jhsrw0o8&#10;incgo+gYk9vDU+J156vVLFLJLiClEsVFpWsOwNidRpc89XqY48Pr6eiloxL5pp5XkDBbnU6qW7kK&#10;NADoPv56vVHKzzsFqxcOVKgCxsO4/brz1epYU3ytRUqshYxRAsADfc1+xv4X56vVMpKGdq75Ojdd&#10;5986AkMToT4WNvHnq9Sip8Nr3q4aaqVXWYqr37obkXBB0FvC37eer1Ligw/ycU/keH7le3mg6tf3&#10;ivc6e8dbc9XqeMJwvEKuN6cuzOhOrC1jqb6+z+jnq9T/AEdBX0eIRySm8cakE2BF7WJJ+J56vUId&#10;Rg1JFTRGaUI4TeFFrsLnQD2i3PV6v//Q0mqWWmafb5X6OVSxbWyi/YntrfQfTbnq9WVajyQPLbZt&#10;caqL2/Lnq9TfWrHuU1Z3yGUsSGAt7Dcf389XqmYfO9TKFhO3Yx3jve47A28Oer1PmEKkVaKkljt3&#10;IAvgT2JA+PPV6lhU1ENJCshIaockRj2tbUew/Hnq9UrzsRgw+nWljVasshKj2Xs97Duf1tz1eoT8&#10;FxXzsPehnjMqtckK1tl9CoJB056vVnxHFJo5IqRD7isWsbWKgAAX9o56vVzjxOmr6lapnLGlLsgB&#10;sAbWF+19fz+OvPV6lB/WipqoPla8By9luuhF/AEdj8eer1P1VPiEmGKWZALoBsUBreIb23H7eer1&#10;NcME8WJSeYPLSxtFbUjwOunvDtz1eqK0okSahmjUhWEiS3sdragEHxX7u3PV6kzHUtUxx0UMbghi&#10;WsxF/D+HPV6p8VJJS1/uxaKzKSRc37bb9u/hz1epSLlZqujixHy7eQxZrge8FPZhqLEaW56vVgp8&#10;Bw6XdT08KgO4a4P2b6+N7WP5c9XqgwYUaSsqK+AFGUlALixAH2rAc9XqkNRkUUldK+yV0YISBcga&#10;9vC/PV6o3zdFi09PSCRZdyk2sfcIAG0g2+vnq9SVqqV2kSmdVQK53NbQgXuBr3H8Oer1MdNidTFU&#10;VVFJHvEpZU+Edhc+H7dPHnq9Uf5GspK9bTFIgARGSQCv+I/Vz1eqZhlbTzCSGjAWSQsHJvqL621N&#10;9Po56vU8y0FJLGsdVJ5JVHKyDv8A8R8Trz1er0eJwNEk0abGjQqm/wDeIB17gXPx56vUnoBMtSJ4&#10;2sCd8inRb+BF7DQ89Xq5Voo/m41rpWmWJ13FGte5va9j38Tz1erliZwzEa6aNIvIpvNZ0juTtbwU&#10;HuR7L689Xqa8TlWlj8iqI80bSSLW239vgRz1eprpq6OmqmiSQyxqCbhbm/027eHPV6p9HW0zS+bW&#10;tdRe1wLgE3BPf8uer1LBphVy02A05VTNYgEbd1+3xv489XqSU9FiIkekZSFS4vbub3uT356vVxEt&#10;RFG1JuaaQke6e62t46G2mnPV6s6P5kMjVbM1wCwA1v4D7vz56vUzSIldLNWwR7lT7JOhAFrEj2+3&#10;nq9U3DK+mhro8SYgEKVI7i58bW8Dz1ep4gxuaOOppJyssbOLMV98G2m06G3ttz1eprePCJaUIbyg&#10;jbYgnbYgkk2tr8D9PPV6p1DFg88LwCFDF7rhG+yGUkA+y6+Gn8eer1QYyymSn+wwjutgAPaNPaee&#10;r1Yaeokek+U1Xcps5FiddRrp9XPV6p2E2/mT4fUKWKKLTEgAjtbt7Oer1d14hw6KSJ4l8qMGRyDq&#10;D8R219vPV6o0mH1MNJDUzRmZJtdB9m3Ym38eer1eFMI43MD+UVXcexJN9QDz1epmR3ZYqcNvZdNw&#10;F7637/Tz1eqHiscsxMM0e9iVBsRf6bmw0/u156vU8YSiClNCsEc1za7m2lvCw7j7uer1OEGHhZHw&#10;6wWKNA63NiDc3+HPV6m9pZoaox1aK6yxsS1u1z7tjz1epulikghSmj0eIElzbUDvrz1erNFJO87M&#10;rXCIHuBe5bxPj489Xq4xilhQkuNzH3gR2B9nh+v089Xq41+Iq0SLRSklgyn2kHSxt3vrpz1eppUS&#10;0VQscYCRsoCmwuDezAkeHhz1eqYlNDBKrswsNzFQLXvf29zz1eqLNJhygLSVCyTBSfL8VU3AuPjz&#10;1erHJG8abU7IgLD2H489XqbqioE42BdoO0EDS/x56vU+YVFTLRyxghFHj4sPEfXz1ervFqyrxeno&#10;6Ssl3U+HRtHTKx0jUsWIX2akm3tJ9vPV6k6FMjLITtW1yfiL2P189XqyJWTJMizjdHqb37G30c9X&#10;qy0stJVxyTVa7dpXt376WF76jx56vV2/kvLI0W0Dde57kX8PHnq9UeuLCSMqPeWxVQO5vz1erO4W&#10;okSQKfMNrgEAC2v7Oer1N80kzFI2IBYhvYdoNuer1cJpEpZW8kCQswJ3fDta/t56vV4LFWJvawYD&#10;7Ps+7nq9UPDThqztBCQ5ClWFrAtqQb6Dnq9XqZarzTWugBjOqXuAv9J56vVPpJ4KvGfmaiPyj5Z2&#10;MPG/dfbbTXnq9T7IuyCGpkFj2KjtfwJtz1ep2ixBn8xgA25V91gCB7bHU6c9Xq5VNDM9AVRAVcBt&#10;FN1I7a89Xqbsu4ZidTSx1Eqss6yPI48B9eh/W/PV6n00OJRYl5r3VCoFwQVWx1IHPV6jM4ctPQ5Y&#10;jVrN5WvmaXbTudO3PV6g/bAMNxHGKaGeoVZb7rAG1u4Go2/nz1eoQqTpnhvzMVfTCybWLXsVJB19&#10;vYa89XqX+EdHcHxmbylXyyFBLEXBF9L9rE89Xqk4/wBHoctVPzGFRKI3sjxrYEW8bfR+znq9SIgw&#10;qqpWkYBT8uXuNASt9LgePPV6kBiOHCiDVqxInnurAbTYMD4/EDtz1epa4bDspUljkUyqwbboBpY2&#10;APcD7uer1YBjNPvlSjLCQEtIkq2Vib6qexFtRb6Oer1Y4NprIp49hZWWylgddSSVOtraa/Dnq9Se&#10;zjTz4o0dForo5aLTW7e8wJ7n6O3s1vz1eoGq1Z6Lzq+JQLXDMP8AEL6d/Hx56vUnaiokqcNFJKLG&#10;YFi99SDe4vz1ep4wqHEJ6yCGERiEptcuouNRYggXuB7D+3nq9S8wpKdaLYQQ8UpDm3dB2I00N/H2&#10;c9XqXOQ8PlSvmxCWN5JDbYigkkX91Quo8dTz1eptzAyVmKTLh4EwhJEoWxKe0H6Dz1eqVlgNh8st&#10;UVCt7rjtcuNAbe23PV6smcnkoKc4nFJ5xeSI7RoCW1I17EHw56vU3fJUUbQvTsPOqwfM3DxF9FPj&#10;Ya309lvHnq9SmipxQBJADU2BOwH3mPe1z4+HPV6mPH8Twupgo62N9iSRlZhsLbJgxBjUXs1ha501&#10;uLePPV6gojNPFjlipYLqhZCN3+Eajvz1epvzRXNJ+njYNZmunsAFj8dBz1eoODEtfIZbG/7o9gtz&#10;1epaJg0tLErYhGVdEjkCA2NmFwSO9iLa+PPV6nU1FNPBHLKu0hg2nssRa/tHPV6m1YwivUyp/lrg&#10;DQnXseer1KbDsHi+ZAG42VtbnsRpceznq9UPFsNaNTVB7sNqkXO4X0FgPDnq9TQlHFQVO6pZX8wA&#10;a67Te31a89XqFjItLTVNe8MqqZWdGsNNNADa/hz1eoXs0g4dglV85bchJRQNSAAQfrHjz1eos2KV&#10;6VNc0rkBQl7KB9oH87c9XqfMJpcEp6sVkgLlVB8y1txOpuLa6c9Xq55hlh8qWokk2QaqtzYLe23v&#10;oL+3289XqhYJQA0Pz0N2uhIGne2hBGhB8Py56vUYnppTp/LTV1zXsliGFgCP3ie3PV6pfUHE6qmr&#10;6Wspj5hi2lzbUxgWAsPH2k30+/nq9RW+qmY3xajqaeN/LjkW0dz2196/hfnq9RY6CjjhhjRmvNGA&#10;u5idbk+HPV6lLTR1Apo6Vk2kb91+xI1B56vUxYHhU0NGIsQH6Ry7JbtuJJsCTcG3PV6ojVENIZp6&#10;gLHO7go5HfSxLD6eer1O8CRVEjNVAl22gNbS9u+vs56vU4YHiFRgdSZMO8omIm3nQrKpIsQSrAjv&#10;rb2c9XqdsQxGaviFdUsl3cMfLRUsB2AA0APjz1ep5EcdRCHRwQSSy31toRbW/fnq9TvBQVTBKaNT&#10;LGzANtNyR3tc21HPV6rHum89DlXp9T4hUyGNlVGEd7EkggjT7ye33c9XqC7qJnmkxivSAVR3gFZE&#10;BDD6Pbz1eoC46+khrz87EpVZDdjbt8Dp2+nnq9Ro8vUsmFZNghpiTFUOWdmYllPcAk6a30/sHPV6&#10;jU+mLNrZdzEMZRrLHuUruCktci/gdAL3+j289Xqtgx/q87ZKYzv5Mt0bce7Kw1tfwPe/PV6qs+qm&#10;bqitxyoZSXSJnjKk3uikEkX7anw56vUWXH6ulalrael/RnyxJKdoKoo0ViSNosTa5/hz1eqXlrC5&#10;cOpKWCpPzy7VMk8oVSdo1YhVCg2N7Dx7Ac9XqB7qdOyNUR0sHzEEMincLe8pubm5+rS/PV6i0ZkE&#10;T4hDUpF5QG2ynwHe5t7Dz1er1BIk1UkrR+cFINm+Hc+zXnq9S6pJJJYbyALC6nba11YG4J7aac9X&#10;qUOByLXVq0kZ/Syk2a27c3gLE2PPV6neTZiNQiVTeUIZb7ha7FGsLez2/wBB56vUYLBa+QYE1QEM&#10;8q7WAAudp0bvYd/q+PPV6mtiDUSy0ZXc5FgdbEdriw0vz1epfZXxagqqmaOtZUMTiJe/vsVDG332&#10;00789XqXclWMRwp5aKRD5CSqVFwAt7W1+7nq9SRpQa2lSCmjRlpSbg2CsAPd2n4Hnq9QTZxy1iEV&#10;IBAt5wXFwxYka3JJJuRz1eoucVQ+HVPnx7mEJUBiOzA6tp8eer1CDTZ3NViUdHiFU/kBG3K32iT2&#10;Pgfv56vUqIKekxusSEndTWARd24gMCLga2156vVyfLaYBj0PmIWhCmze232Qbm1vb+3nq9Rmci4v&#10;URVa0dHLtfyw51IFrgH4XF9Pq56vUKGMYvDUSKlz5shKi99dw9hNxbvrz1erDRNGaUU0r7Fpbr3J&#10;BQCwHwseer1R8Ikp6HNIxCllLgSgEXYKrKBawJ2nvqQPh3HPV6rHMrZgixShhmnlEMiiJCxI2knU&#10;nQkWP7fjz1ep3zdkOkr4akTJ5sl0IdVJVgQe3fUfr256vUW6pyjSYdFPQQQsHDlgvvXt4N4W1/Ln&#10;q9QS5rwml8p5Ku6Skn3U03EDQn69eer1RcuYhFh0KwTuEdSbNYdtPH6789XqGHDqCmqK58WrXWRK&#10;dGkBUAFVNgSe3fnq9Qs5Rnwqadp5bvTSD9GrAiz3uND4DTnq9S6zNiUq4cK+M/LgiOEpoA1jrp7S&#10;P289XqADPGZsKgq5qWlqI1mDqYlLAbNoO4Wvdg3bnq9UfK9UmI4NUtVSKrKSUstxvOo7+HPV6kVR&#10;4lPRY+tCHEW6RGY7QD7o+q/fx+vnq9Q3YfmWfFZzHNKEiZgd19rbfYRe+oH6356vU25qwxFEeK4d&#10;CHhZypZtBc2tt8SQP2c9XqEnIeI1cdKlDDMYzY7hcggn7IHs+r289XqQnUDG8awiQT0+s4YhmLHc&#10;AzWYAgG+mtvE6ad+er1CjkbOeG12FCNpPJEgCliwvvF/4jnq9SnxKCkq6NcZq282zGIgg3Y+B+zr&#10;pz1erFk+owfDC2KvN5DK25UtcMCdfv56vUOuX894TmXBgrBW1uWtYKFsRp93PV6gzz1gMjQJjWGQ&#10;mpknlWOTapIUn3mb6ALDnq9S3ySlNQQp5l1FmDaHsQTc31sOer1ceobUKpDU0dhLGIwpvawv71h2&#10;N1JFxz1erjg+YKrGo58v1jeTTyQgrIdTs8ALaqbgH+/nq9Rc8/UkdHdMMgaVo3IMhNwGtoT2Nv6R&#10;z1eobOmOIlqanw+oAX/R1jbadWJIudV7n2c9XqH2TDf59hMuEkKsZ8xb6e8pFj8bi3PV6q7uq/Sm&#10;pw+FalU2qPM+wvukBiFUjTwtqeer1Ewzhk0zU8VRSwbxGbtuWwBBIZtw9nhz1epT5Fo5sPqTUVxE&#10;cA2psJBBsQw056vVbHk/DabHenzS0cavJsVY2AsQAAb6a3B/hz1eoKqfNcdBjdThNRL+njsqtYle&#10;wOvbW9xz1eqbLmGOtxKeKqYNFDsbYFuW3WCge0Enx56vU9RYRTpTGCjiDL5iSvGRex+I7W18dOer&#10;1CBhOWYIS0yIoqWeMRDathY6WHb6/o56vUMb4D855e+oMbKbzQgqQSdSxupPtAtbQ89XqzYFgGEj&#10;FYGjlDGFmsVIAABIHw9vPV6jCYbmtITHSTuCGiZTb7JYdtfbz1eopHV3CMXx2OqjBEX6UeWUckkC&#10;zG97W1Frc9Xqk5dnmkoFwKVkFQkaNuAuWPx7antf69e3PV6vYqmKyB5J7JIgba1gDprr9wHPV6mu&#10;pzPT19DBHU3BlRZEbQNbtdgVuDp2PPV6smHZixHCWdzcSbowLHUgnQkfnz1eqxvIWLUma8hLQ1n6&#10;Um4KgXJNtTc/d9XPV6gSxjLlJR1k+XcUjISoLbLoAVF7DVb28Lc9XqIr6m8jUdLl2WaOG5plMhIG&#10;pGgAa9rjnq9VBvqYw2syjTJj2HBP9L3I3l3AsQAbEeNvv56vVV1jvUVcFxZvOUMJJLgC9ze2g56v&#10;UdGhosIzF0rjqUQbIQpFwCAxF9QbfRz1eqvzqt8rhOMvBh8kcgt7+0WG7/CQQACO30/Vz1eopuKV&#10;iUmMCqoIwQkpcqdAXYAH6dRf2a89XqjzVDPjCCRl3HaXZdbEm1h9F9T/AEc9Xq7FXFQwl6dQ+0Nc&#10;kd2v3uPhz1epV4XHXVPy1ZQOsO7WRrXJJBuDY30GuvPV6lPiOILTm/mCUomg7WPgbX/Lnq9SSpse&#10;njdKuqiCqDa7akX7G2txf7uer1czi1FU0VTKXBYyN4Em/ZSVGttBz1erJHmeWrdVP6JVCqFOhYjQ&#10;keznq9U7M1NLIsBoHX9IPMe4+yBqbX9vPV6kHJPV1bK0Me6JCxK+F27n9vPV6sr04EMimQhTdtxJ&#10;t8bj4c9Xqy08UNEvvt5scdhpYgljuBH3256vVFL0j4i8SLuO1wL9jr2+kHnq9SmioacUy1MzLFJo&#10;tgO7G9re3nq9XO6qtM0IElQbr5hsLKO9xz1ervC3rFkWjO2NhvsTruUkkjvcXJ56vVOrWqKPy6Zy&#10;pchyFGl/Gwv4jnq9UnCcUdYtsYIkurOQLNe32dfhoTz1eodaAJDhdOat9Jm91idBpqTz1epHZjqn&#10;o9kZ1LE++BfaG8bd/u/p56vUjgcPOIS00KEBbNvkYAM1rmwOvx56vU1TxLNI7TKFIGgBuCCb6du/&#10;PV6p09LDMoigC7ivYC5uTYj6+er1QxJTwYfFu7KCoW1/s9/o56vUk66n/mFG9UDZA1lC9gdBr9B5&#10;6vVmqaLDvNVPNZtoGhJK6DW3hbXnq9UWnip1ptispZAdCLN7xv30H0WPPV6mqvhngqUkgcJ5o0BG&#10;ot3Pa+p56vVArzUPB59SVJDDsLG2un0c9Xq6qvJxCoM1CpSxW3YACw+i2vPV6nYrWVdHJNU7Q9Oy&#10;qpGrDT3hfxB9h56vU2YiBV1ywodQFsbaAeGnPV6p9MfNpGmxJiNt1YAEE6C3buD7eer1S8LpJKx4&#10;Kql92MArt1FiL+8T7e3PV6lDh1LXUUPnI6As5JNr3ufeF+/PV6sFWKfGsWSi8wKottXxYnQWHPV6&#10;uOI00n+krM1poSl7+IBBsD21GnPV6oEdY9ckagCOzHRrC9tdBz1ep3gp0Aljlks9T2J7Cw1Cnnq9&#10;Sfq6T5aJSZwBCjJfQ3v7P4ac9XqwYZBMIYKjdaFNToTfU+A+nnq9QzZFq6KWuV6NhtjJDAgkdyBY&#10;c9XqEjEmnp3LobMSQgPY3vr38Oer1Ssu0UcNYKmptI1xoBouupP0fx56vUbvKhqpaY0Uaeb/AJNE&#10;Hb7Rvu072+HPV6rBPSP6S6rqF1No6Ovwp6qnqSzWKGy2IO8lrdjYd/7PV6t7PoH0xoOlmQaHBMPj&#10;EflxKCBY2IFu/wCv5c9XqVWMVd2eOZfeBv42PPV6g6xR2eDyFbRr/Ra/bnq9SRr4oDGtOTcoTYkg&#10;anX+HPV6mPFa1AFQSBAxspPYG3PV6k1idfLCVpBISxBJ926kXt/h/X6uer1QJZp5JdXVQIySTtBY&#10;f028Oer1IdM1YWK0miZZnhOxQxsQLWIHxv7fZz1epxqcyz1nm1NYqhFUrqoVVN9Dp7P489XqD6kp&#10;qGcx4VI4aol3WZrnexOlrfs56vUj82vTsIoJpwGAIIUjUX7fl3+PPV6krhGF4HUU6VcJSVNxG/df&#10;awPvD429nPV6mrF0oa4DDmk2sHuAoOgAv93PV6oWInDqqIwUxS42aAm91Nx+fPV6kV1BM1ZDDBTk&#10;D3XBOh3tz1epLZXwGKCeOhVwXhiaV72AQG4W/wAPDnq9SbziJsdr4IMMG5IARPtIAcEWIGgt2vz1&#10;epWZWw1wKZ5UKpBdQvc2Pj9X9HPV6nTGcOosaqUvKDCGUMdSVsfEC4sf1789XqWuEUCU7BadbMgH&#10;awO2/f6xrz1epV0lZDW0rU8xAZCdW1svhf8APnq9TLiNfiFZRziWdJIYgUjjK+9odCDe1vq56vUn&#10;cuVUMWITYtNGjyWEba20A0IGgv8AHnq9TlieJwwUtdI7jygSwBOgUCxI+Nyfu56vUVaPFsNqK9q1&#10;rHy9qdgSTuJ7/WB+tuer1SMReiqJnxxI1jaBCRGwAaw17eF9fv56vUXWmzrUSY1K0NPvDyMWut0A&#10;7jQ3vYd+er1Rc250zLjtMjjCoKTC/wBJAksFOkauwsJLuqg7luDY3te/jz1epF5sxK2BjDKBfcnR&#10;FlWwJISx3fA39nxv356vUE9AwwuGd4y6gWeMOw01N7AnT6Po56vVOocPrYsUmqd+6mm23v3ZSNe2&#10;gN/DX6eer1Za2opJKpJK5tkMe4bwtx2P27eI07/s56vV2aaeqUNDLtHlK26+jaEgnt9H3c9XqgLI&#10;tRhkWJTjtuQLexLHxvr7eer1NGH11XgdIJKllXe5Tbe5sD37WF/geer1SJo6eSRaqdw8QDyEWAYl&#10;gTYG+ot2+vnq9UqrdhhlO1KP9FqXZASgG5kUFgGC6stwTbsCPaOer1PGE08DgViSqKhQA9ibqPj4&#10;fdz1epNPNBXR4hPAhYpvVW7AMt+3tB8Tz1eqsn1H9QJcQjlwgp5o80Fg1wl7Cy2ue3w56vUSaqij&#10;SAJ5artsAg0tc9gO/PV6m4VNR/NBFMQQqgMp0sLeHPV6nWXFFmkVJzcRqFH0+326fDnq9Rguk2YW&#10;wnNVPASywygKSL6fC1tb89XqsOGJpUYCayTcYo43CIw2nd+7oba/A89XqY6M1GIYqrVdohEA4J1v&#10;prcDwB56vULVFVV7Vy09LJ7mjM4vYKLnaL/R+t+er1DdkXM+Yf5kZKKpXyxJ7y+WdxjtoFYEAG9j&#10;cjtp4i3q9VlHTWsrUp/lGYljZpLiwYntbXUgc9XqMUtHJDTLUzLctYpfutu5+I156vUrMFp5Dh0z&#10;xys6zAqA1rEm1/4duer1OLfJLSthlfKqu679bgg30+j6+er1Q8NxX+RzGacCWR2GniQ2lvo56vU+&#10;/wBYMMxGleCFBE6mzgWBJJ7A/Tz1eqFhmIU+MK1M6BGG0qQbkBTax56vU+460VTTNQNrIgBW+uuv&#10;PV6i51c1XR4g9NVBmpvMB9huTa/0Em3PV6pdTUUuV8zQS4cGAqJFDMo0tbu1/u/u56vVmxiKFFbG&#10;CrJdna63N7G58ba27c9XqcYpKHN0kU8K7GCqSDcEIdBcC4789XqXmVcDwrHsv12GROEnpV90tqSe&#10;wv8AVc89XqKxX4bjuFZ9ocPw1GnpEZmqEuAwJ8bG3ifz56vUND5nbLOZUrKZP0Ko6yICA5OthqfH&#10;Uc9XqSvUuLDc100eM0aeWfLUvfaSp79/DW2vPV6kfjeK4p/VZcFopVjl2FBsYFl3nRhbX43HPV6n&#10;LJ2J41imDnLWPkyz08bIklrAgn3Tob38e/PV6kXieIYzl7ODU1REWgSNEXdoCbEsR7LC5+rnq9Tv&#10;jdBh1PhUOKUp+Xlmuwc3NmGuvb2mw56vUrKnEKXMvT+PMAIcNE4awuCVNiLe3Tnq9QB9MZ8TnzFV&#10;UFYQETfIFa11QWUC2utzf+/nq9T7T5+iyhng06QiRiyorGwKgm272AG5ueer1KH1AZXw/HsMpnlZ&#10;TDKCGJttJHvAX/xXJPPV6k9hmJLV9PY6bClao8qB4QBYsGA2kfWfDnq9Sd6I5hxPCMcnwatYtv22&#10;SW6qFB92wsdbX56vU89U6iDAcYbOlUgJp9oZUuTa/YDbqPbz1erjjMdBn/La1sHuRzRgkjuPjoAR&#10;b9vPV6nXo4KCgw6pwWP3jSvsANrE2vf87f3c9XqCvNVXUZV6i0uICLfFUhVRgxAUsSGufYCdB8O/&#10;jz1epUdUsDwufCmxJlUxPHZLX3BiLlgfAg9jz1eoYunuZsPzTkdYaiYPN5SIb2vYCw7fvdjfnq9R&#10;W6bKeLZc6iw1Tzv8vUy3LDsCO1/4fXz1eoe+reKxxUcMeHxedKyghgoO1gQeer1PXTjEazOGW2XG&#10;mMjCySFjZBbRtPhz1epMZJFBkjOOJYXQSiPzyrbBckjsSLePw56vUj+sD5tw3M9L1CwOZY6WmIST&#10;3ffZCRezX921tfr56vUa3EMapMf6cQtVgtDWQhrkalr6E89XqLp0OzI0tfiGSqWP3aGodCxNgzWD&#10;3GliLHw0vf2W56vVM6n5eqcs5upcz0TFJwVDAkgEm1gB9J56vUOOcqSVOndRJWx/MiaLe19bbhaw&#10;+gnnq9QC+l6qq8dlrMKqV/0OMOKfzTZVFiGUDQ3QkG3ttz1eqFjWAYXhvUagklmRvJqAr3sGcs1l&#10;B+knnq9Qy9aMvu+SquGliCVCEggGykgaAWuCLHuL89XqKT6ZMw47iuIVWBYxCboZL3AAX3iFuPYR&#10;r+p56vUl/UBUZSyljkeI07vA6TKWZBdgdyiwPaxPtPPV6jVZkhrq/ICVWB1KoZ6VW8xlFmBX4Ad+&#10;er1F49OsmLJQ12BVNvLoJWeS9z7rO3v39h7D7uer1P8AmDMOX8Gz5RTVZWKIyi17ANcge9fW4AFh&#10;/SOer1Cj1ipcLzBlc10B8yJlBdYwCSLd7jt9I9vw56vUH/RMxyZSljkGkYl1sSETcQCdDYi4H3e3&#10;nq9QFY51DrsF6pxx04tf3fMbQMgazC9jrY3tz1eoYerFbhuJ4DTb41Zdu5LgasLM1/A+znq9T5kj&#10;GKSj6ZowtG6jYihdfEaEfSDz1eoAMk5iqcKzNXfzLY8VVMxCakgnS/189Xqeuo1BTx1UeIt5cTKy&#10;gLtBKj6dtrH+jnq9TfhJWuwuV1YSTDcBftcAmy/Tpz1ep8yZSYmcSpkrI22llJkVSRb2H3bfDnq9&#10;Q/5mwzK+AVFPiUrICzFQO1h3ufYLX56vUBPVzNckpeDBypjZm2BGJXQA2HtGtr356vUBOB4rWfMh&#10;qwbrMh2jUqR3LW7jnq9UrOGITiSMyqgMpLAohBAPcE317+PPV6gjzZmSiylRnF8PCTFVsXMQkGne&#10;6kEGxtcc9Xqrr6m53qcTxDbHJI6e8yG5CqbgG9tO+tj+znq9UPp3HV5ir3pWhMk6kItrjXxa9u/j&#10;z1eo+GA5FosAw4Y5WETThAoQHUWvcta41v2P7eer1Rnnoa5KeBqe5ibehYAgNfQn2FSLjnq9T5TV&#10;kiUSVcwLSxvKt1tqGNiTz1eoI821eKUlO9DhamOWWSzEdiCe/wBNuer1IY4e5mjpZxdy17ubAEe2&#10;/PV6k7VZgfCzJDM4qBExuRYhrG1hYWBB9nPV6lDljFq3NfmVNLExQL5b2FgDfW3x0GvPV6s2amOB&#10;4OsrSAIGFgpDM1zbaAL2I+P7Oer1FtzPSrVQyVNVu207s+8ggA3017aaD+jTnq9Qc4fi8lUqrO6w&#10;oTYuR3GpuR7Lc9XqUdbi9BDTiDzg8ignxN18Nt+2v69+er1A5mTMOJ4i64NDUIpjAkUWsbHW1z4W&#10;8Pu56vUiIJ62sp3o5lWQqSTtbTbr3APcfHnq9TXLLT1EfleXdFYXvfW/jz1eqEaZKWIyvL5jOWKq&#10;osRpe3PV6mWr2RJFVQHYzl0F++vcE/Hnq9TTLOaUGZoB5ikAEX94i58T29vPV6pSYjTTIvzMe5jc&#10;99FPe1vhz1eqPVYgEjljB8xQRZfZ8O3PV6knXR1NVaKNdy3UMpHje/PV6mmrwioj34jMWV1YDaBo&#10;BcWH089XqnQVRIghhDBiWJUC5Nr3JOunPV6hAwR4apdoAL9yDob27m/s56vVCxmCsaVhRgLKDr8B&#10;a+mh56vVEw6dKaq307fpfdk8RqNCBfSx/XXnq9QuYHjtRW+7VKrSDf21JDXNz9HPV6piY5h9XOKW&#10;RTsQHzHksVFr2IuLfX+3nq9QFZlkikxZZ6WcpHGz+Yu2yke248R356vVjpaqnaklppXtvI95j2Hc&#10;ac9XqgqfJ8t/M2PISitp73ft9WvPV6nqMQKqCcK7JoWHsv3+F+er1RMRjkjen+WVf0xN7EWA11t9&#10;I56vUkseeF4w1yjbyNw03Nbsfb9HPV6k3WzYYtI0s0pWRQt1Gu43uD7NO1x9fPV6olTPJG/zsTG7&#10;jcbdiqj7Pw+vnq9UWrq5aqJHqHBD7iqG9xpc89Xq9NPE9XTimgEcbMgKi+rEANf6T+XPV6sk9QUd&#10;4qkFY2lAte+nYE/Dnq9U2oo3GLQ4fDZizMumtyBcG/YkA2056vVPnpYqavhppCzkEON3YFbgj2an&#10;6+er1JmbB2lq50EZeViWUNde7aj46G/PV6n0ZexfznmqlXbMTva9yotYX+Hw56vVnFBT4PAaV2LF&#10;yUAAJJJ107+H7eer1OuW8LxOYyS4jHaErsQeNlv3+rtz1epRUlFVyVjzw3CgfYC2uBYXOncfrrz1&#10;ep2nwKrrsONTRO6AOC67Dcr7ACAR9PPV6ukyxiOJyRxyrtjCjYApDEk6DUXB9vPV6mHHsmO88cQ3&#10;AiRt4A0BA0vp9XPV6sMmWIqqn8tgF2EgXGoYE638Oer1Ma4H8pHshYBEEhYkXtuHge9vH+/nq9TP&#10;HhnzKRwRobIzAKwN9vt1ubeNuer1dT4NWb1gmiKqzL7wHie3PV6m6bBK6kUzzRbYi4Vzcm4J7+zT&#10;4fDnq9SnSjbCYIqndvCKAmmoLG1rfHnq9S3ndZN4mO1WstxYWNtLd+er1NtOsVFR+fIwlUl9z2sT&#10;fS5Ha9u556vUxNWpUVEcULA+WSSFvYEnxvftbnq9SflqMSr5ZqZNrLNJb4AC9v4c9Xqh1WG4jh8/&#10;zCKq7FB2AgfTp46c9Xqd8NXE8anhhv5sczAKigbh38LE6/Rz1erIVrMKwmWOpsp8wKb3LBQ2nPV6&#10;lbgmJQVvmuAFdFQoe27w0+r289XqmYpik9XFMuo8gWYC1yTYAD4/WOer1SEpoaqGGKRtiixLEDd2&#10;tb6eer1JIRLRyT01ZEweNzsa+hH7rD4+3tz1epB4hUy+XJTxsJQSxchb7Tftf4Hx56vV3BV0VIY/&#10;kiCZNquT4DxP089XqXcGZ448R+XjZSGIIt2v2Cixt9/PV6hZwOsKYlLKF1lADIDcKCP3e5F/b9/P&#10;V6h3wN0qKeKlpwI3JIDEnT6vjz1epUVmMLhdEsuxkYXj3D93b2Ona9+er1YKLH3ihjqBK0gb3bG5&#10;JBOljfTXW/PV6ldFmWs2F6YE+XIDIwI/R301+B9vPV6lvVYvJhFKJoxvepfbcm9gBfdr8dNL/cSe&#10;er1ccSxg1ny8OMXdodsqqddLa3v3BHgeer1TYsTw9I3ljTRZPM8oADVtAB9Hx56vU25wgo8ZpXiq&#10;0VJVJkJGm0kCwv4/Hnq9RUcxUFKn+kzh9vmNCRYlQ17hhpYg+0fXrz1eoJc5UdOwDJEC0Y3LYEkH&#10;wI+PPV6gjhxGXB3emYb2fYuvixFyR7Nf7+er1Y5MYiq90xIDgFWIJuoU97WtrfuNfy56vUroJEqd&#10;zRR7i6+6D7QO/fnq9SfxJPkDFWwjzWQlfLW1r/T427c9XqUuBzTvSpWxxnfK490+Ave9vZz1eoW8&#10;KEEvkUCe5IWO9vYNDqbeP089Xqec3Q0e5zT3bYqqG0sSe9vGw56vUGRiokd4C1pQA5A1NifZ8T48&#10;9XqmUizyyqaaw17k2tbXW+n7eer1Kmkp4g8lVVuQWYBx8L+H089Xq5sKGCV3nU+QW9z4Lpdjz1er&#10;FjcENKvm0qb9oLW8beGnx56vUgVQVMCSKCN1j2swN+x8eer1KvBcUZqtkBswUyEdhZNSLk2+gX18&#10;Aeer1CLl3HUxKullkcoG2khjoCL2A+nnq9TlVLQUkkdRERvdnIJtcW1t9B56vVKo8UlkI37VkKk3&#10;bvf2A+HPV6lUZpvkGNRsQ7LWOtza979tSdOer1MVRNSVND57RKiaKzk2N/ZY2Ivz1eqJRUTVUbTY&#10;cu4xxG63uSQwBsTpcg6eH8D6vUis1YW/yCVUcjbULWSw0bx7a/x56vUhaYyirRZTdD2P0jTTnq9Q&#10;y5NpJa51jUe9EC3hY7tAPpvz1eofsvTz1cUmHVEIMsf2W0AABsRbvf8AX289Xq5mjh/mKxPH5bEA&#10;yXtYa6NYanaNeer1O2L4nh2EPJHhjx1AjJUSqu5Sy3ux9muns9hI1Pq9SNlzVNikPnPH+kQhGIFh&#10;fuSPq+HPV6kDm2TGccozjVIlooWZGYKbMO3f/EPj9HPV6kAawUsIlpHKK8bEjW5JvcnxB+H389Xq&#10;CSnmllqmnkYh3Zj2Guuhv8eer1ZcWabemIMVKxx+X2sLAWuRoLnxPjz1epMb4SStMQAzAtoNAbdv&#10;hz1eqBUkUUR+VAbawGmlgfHTnq9WKUzC0wdQSV0Oo2juTr4Dnq9XOGaQSyRKysWBAta628dPA89X&#10;qkioM0UkZYCSJtyaaAgfmOer1cDTVVW9LPJIPNHZm1QEG/2b2/p56vVGqcYqYYJDiaxSqZCp2LtI&#10;BNhceJ8deer1dUS/M1Qi3WSMXEemuptz1erglNWzU7UpPlhiRuOulzoBfuPh/Rz1ernI7MooXjUm&#10;x7HUr2DfAjvz1eqLLFItP8um2YovvrYfmPiOer1J+jkqKmOSkpYx5YBugGg0Nxa/7vt56vU9eVE9&#10;TC43IXKa2tcqL2A+rv8A289Xqd8TraAr5irfYRc+wj6Oer1Nnzleh3KbK4LMpGlvAk+0Dtz1erjH&#10;UHDVBrGWWQg3bwuTp9OnPV6pVPLRNVJFTDUneW8DoQbj4Xtz1erFjNNUSAUIRWi3EuewCk3svj28&#10;eer1Raiop1w98Pha282U37DwP7Oer1NFRMcMWPc3nSoBfb9o79Ld/Zof7eer1NlXHtroIZLbpCCq&#10;jUxjtb6D4c9XqfarDosQMU8hKshFiDYEDvz1eqLFirTy/wAoMQkKzqY3PcKdDr4c9XqeozNDWJAF&#10;IMr+A0AHh8NPHnq9TxU10UizIkYkCgFuwvrYX8Pv56vUyVlXFSwxxykbiCNmtyQQb/UOer1JYPUy&#10;V4pmfSdtyuqi57an+HPV6np5Bh7hKgmQSEa/WftfX4c9XqVMVCGq2RYypJB3AAgjw+vnq9T9SU85&#10;fcFsF2i/hcHnq9Ri+hmD0jZm34vD8wI90n1KO5Nx9GnPV6jOdR8xlytHQyJDIdiCwuumoG2+vPV6&#10;kdh0qGnkpNhZTdne4sWHcD2adhz1eouvWnOiV1QMIwurZYyCHVgL7vpuTqPDnq9RT62ilG5KecMl&#10;7lrkanv49h7Oer1Q/lFxR2fftKWQgeFgLN7L3HPV6koKKePEWZZNzrILuSD3OpJ9t+er1GQyDOrQ&#10;RyxHc6PbXvb+GvPV6jDYT1JfLNaKhnR2jYNIT4+Av7dOer1Lqp9RdXGwpqGLy43APvNcIb630vYm&#10;9v489Xqnt1wrIVVgYysrWLACyX7Gxvz1epNYz1ncSRCmT32cb5PG4GhsNSD7Pu8eer1JGbrNVQq7&#10;glJWBswbQWN9Qb89XqDzGOstdWFkkq2f9IsZGhCs3bt7B356vUkMUz0JZPKacyttILEXU20ubaXH&#10;PV6gXxnM8uJQyLWLuKkldrFb6+0G/bnq9TBDFDXmVF3N7ofaWuFHxJJJ+HPV6mVYYFllRgShFxbu&#10;NdOer1S2maN9ixquxLxhu/x+sc9XqyRM8dO1XMA8exdBYXJPs+HPV6o/+jmF5lUF5tqoFNrMe/0+&#10;w/289Xqi1d6KRaaJj7tiw8L28Bz1erjVMYSUhfcptftcm2vxsOer1TpxSRONjWU66eF11+Otuer1&#10;dUMcMr7KmSyN9m9+3fv4c9Xqh181OWZYksWJJYkk99Oer1cTDO0DVEnvaKbk+BNtPbz1eqIkbSvs&#10;j94+HPV6ubsm3yo1uTbXxv4/fz1er0s/mhdq7doH0k27nnq9WA7mJLHX489Xq8oJYAd+er1cnJCi&#10;I/u3uPjfnq9Xfllm0NzYn8r89XqyU8cchPmPtA+jv9fPV6umSMreK5I7nw56vVmijVozKTtVNddQ&#10;T7Oer1R3d52F7Xt8B8deer1e8k7d6kEAXPPV6sTbb+7256vV7nq9SnwCWCkxQMD7hPuMy9z4AjUc&#10;9XqEmsq5YqM1UwAY2b3bAADQntax9nPV6gzrMUSuYQBQEL6Wva19Dz1eqFWVDpiDOSGsNtgD28B8&#10;Oer1NQ2FT33XFvZbnq9UxJVdpFlCoSBawsARp2+Pjz1eqMyOQ0o1AIF/p56vVkBlEYR19zv9nXv7&#10;eer1cqernpZjNTkre+n089Xq8YWNO1WxsdwW30i/PV6u45WopkngcFlB+q9xz1eqHz1errnq9Ut5&#10;EAWMLpYG7Xve2vj256vVgZZAqyN2a9j9Hfnq9WSKHzWVEtcjW/Ya89Xq4Kq7N19bgdvz56vVMSaV&#10;pjPUfpCVa5PjcH6+er1dlKRKX3iPMIBAAN/jfw56vVyw6maaYlFJKKSPifC3PV6jZen/AKHZl6h5&#10;4pcGwmIh6tATdSVUqDck97E9hz1erbD9LHpKyd0ywujrq2iWatiihILgX3EAtqV1J+HxHPV6jW4v&#10;W4fQ+QkkyRLA6333JKg6C/t56vUC2ZOoOB09dJiwCFRuO/cDYX0uB27djz1eoH8ydaoZIJZYJlhj&#10;SzBlbXUDS+mtzz1eos+YeqFbiePrIJ/l41G59V3ODfsb6e2/s8Oer1BtmLqelLRrLQKZ5onbebgb&#10;lN7eOtu+vPV6glzP1ClMFOtMQjyXZrG1rdvoOvh8eer1JhM73karqgARu2s5Auw7gEkX56vUHOdM&#10;7NiWG08C3kaoYrcdgGNvuHPV6gM8+nw6ilp3AlmLFQSd2297kkW0B56vUGNbVzxlpQbuGKgW0bS1&#10;rHT7+er1P2GYbNNRLDh4V5FKk31IB76Xv3056vUvqel8qkkRgI5QyksL9u1jz1eoQI8twV2Gb2jF&#10;TKwHlFWsy27qPgRc2PPV6uVVlVhA8FZGz3KgXB3WOtyPyt7eer1IvNCQiBpaeE7DGBvNrEj3QNvc&#10;EHU+32356vUFMmDVdbJC9MFXy1Nx7SSdBbnq9WCqw9KQpWYgCoS+2Mge6bak9jbx56vUl8dkWow/&#10;5eOXyROxYsLXC3Hjra/8O3PV6k1iS0dWInhG54ym4gaaCwNvjz1epunrqCjkFNNJZjcjcLXHja/f&#10;nq9TaMWosPpZ8RndRGpCkNrbdoCADfnq9UitrsMaEQwMAQoa+mi+P389XqwJOMPVWpWjDTXt2JAG&#10;mtu1vq+HPV6sL5lSndqbzPNkjVRcKSpJOoJt3HiOer1JukzLNBWVUFEwSSR3fTQLc6qLDsTqfG/P&#10;V6o1Ti2J1UXyFV+gjFzdSbk9zrppz1epqherrXaKezSSBwh8SqjT6+er1QZTWyf6BiqeTPe3vLtG&#10;0W9vs/P6+er1QUmOAxMzy7y17L9N7HxuPZz1erI/zVRQGkjhZGZQzMLAEHx56vVxwGmRJI/llG9V&#10;fzGNiQRfsfj256vUMeQ6yoNWJdykoAp9hY99O9xz1ep7zUCXPnFptrk2HhuNh2voPy56vUx4PgsV&#10;TXLQ1kbFQwUlb3UE3FiAfH2c9XqHaUx4AlLLET7ilF11sb3Jv7e3PV6g/wA1Y01TekQE+TZgb9/E&#10;356vUFeITfz8fKzbtgYMTexupv8ARqOer1QcSorzwYUr+YGIDkd1WxIvz1epR0eUo6/EYSwHlLZC&#10;26wsO2l/Dnq9RgqaXBcp4fF8lZSANdGuCBpoPr1P9J9XqTWYs8R1CqEnctJfQGxW2gFh4c9XqRj1&#10;pJCJUEPcszd7i32Seer1JU2nkkMOu6+6+lj7eer1RqY0mF0yQzIDKrKzW9pNh2Fzz1eqdW1dKKNp&#10;JW/SIxYL+6V8Pb2+7nq9UCGtp5MPaOft9BtYn9n6/D1erGrxRxobr5EisL+Ie/PV6sLSwUzI1Mto&#10;1YXJJOp7Hnq9UpatUZnVb2uQe99dOer1YTi1PUKkZQlkYm5sLnwFvZz1erJUV0HlNHAtjGA50uL3&#10;8Po56vVnw7FHqsLjcKJQjtcgAE69v2c9Xqb5lear/mEXfelkHYbTrp8e5vz1epTUoFXLu7Fwb/D+&#10;/nq9XcdGvzEiTyAbrBbHW3j9BPPV6nQiojmihp3JJK3bUEDxufbz1epzxXB3+YLGp3I8ly7LYKB9&#10;FyQOer1dVdEsSqKjXcyr5iiw17G3sPjz1eqZ/KZVAiBM2whbafs7jx56vVkqcOjmjaaAhWUAfRbu&#10;eer1TEpJJC38vS7bQWItbTQ69hz1epR4bhqxtCtc3lmTREGpLAXHYHnq9SmwOooY8YPzbbgUNu2p&#10;F7XPbv4c9XqEWgxWrFV5UJSFQ6naVDX0vextcEePPV6howSoiqBJNCAxfcSgIABtYW9h/s56vVNm&#10;weomomSNlp/JK3BYBj7bHtc+3nq9U2lw6SSnjoz76oEYgEnawbQ+w3Pt56vUtJcOp1oS4pS8oUPt&#10;H2iQ3hcgan2n2c9Xqj0OA/OwpOFEaVTFW3EXABO7te9iLaeI56vU3vgXy2IvFGWajCnzQoszi1lY&#10;hdbgfrrz1epKVWWzXQwVNGhiCElUIIYqCbE+zcPD7+er1RRQOmII1GfLiiZfMW1yNwOgvqADrr4c&#10;9XqV2XMPjpcVKUqNI8odnJOlr+BOn0a89XqX7UTyIDHHo2itYXUqTowHw56vUpcv09XgVdTVRZPm&#10;EZZULqGUd7KynRgDqQf6Oer1LTC8PNTiFXUk+QZgFNgQCQDew7C59nw9nPV6lVg+GwXWkkYWjj3M&#10;hAJLC+0ezXnq9Uyeh8uonMKXkmVI0Yre2rEgAntrbS3PV6v/0dI96Wo8qSeVhGvugqBoAOx+vnq9&#10;UqNno6KXzAJEkI2FR2v3vf8Ahz1eqLJTCpqYKmAIQ6qrBgNR3v8ABgeer1c8Pp3o6iSUG28s9reP&#10;s+vnq9T9SPPGdtL4uu5ra38QOer1CDmKypS1MS2ttYMP4fSPHnq9TFVY3V0Mnnp7xHja/c9+er1C&#10;BkOopqqf+X0F/PlYSPfW/iSL+A9nPV6hJxrDYJp45liLFGJItY9u/hz1epMVMdAKiOORjHG7FdPE&#10;9wLfDW/389XqlUGLUhidolG3apQki5N9dO4IHPV6lDFmmOnKVFw6K20grbQfED2a689Xq44nm04j&#10;PMVgCoSSrGwAtrbv8NAPHnq9SWGMQzxLJJE1nBII8LaDT2c9XqlCtEFXC+ij3SxAFgPHU89XqXWH&#10;4zRVWE+VMtpWlDLpoSGIU+Ov7eer1ONfmmoenjFKdqzIBIwsQSpIIHsJ/Xvz1eptq8XWGOR4Iz7n&#10;vGwtc27k89Xq5XqMSokSn/RSoC5sQSEI1v8AXpbnq9UOoxCSYpDKm+aEEKCNCLasT2uPZ9/fnq9S&#10;ZmqKbD4ZJYqZRVOxBkZiDZjYEKLDTvb87c9Xqx1tc1KKWcQ70aR/MPjs7G3sJPw+rnq9SfqWV6uK&#10;aMFywe4AFwDoL2sQfp56vVDrMKV22I0jSMbWLHQeNyPAc9XqhUPl4ft86Pc8bGzC1yPZ9B56vU81&#10;dV7gNf7gIkca9wPC3PV6k7VpUvhBmpiTYHywVv747X8fp1H7eer1KKt8qKjeGYebeNHYrqbsLkEW&#10;uCOer1Mh8yVZagpZae1ybWt3BI9vPV6mSKmqMYqVMTeXK4Z172I8beOnPV6pq4ZNMyCqLMUJBc69&#10;/b9XPV6uM3nwwmE+4b+6NNQO49nPV6oNLIYw8s0F2YjwAAHha1h+XPV6p7Vwr5UeZ9jJYbh9oa6a&#10;9+3PV6nyngRqtkhZig2kG5N28SSTz1eqViEqVvzFbOAlUzhVAsLDsPjrz1epPgwq7l5CrSDZYWNr&#10;Dvb4c9XqaJaV44auheXczoPKkFxYEi5NvYD256vVyhw35aoSocExe6L3BA8Lkd9Tz1eqFiUZjmJS&#10;YEEEC3fU+H089Xq9LVo9HEwB3pcaA+8SRa/xHPV6m13rI0j8iGR5HkfcwsERRa5Yk3sfv9vPV6nH&#10;EJqivYQqxsl7lfHS/wBfs56vVhqMWNZAYYgV2AbbD2a63PPV6o88uKeSkSl1Elir30Fuw56vU8Uc&#10;M3lLDLKWke6yX1BK6m9+er1T8PxWvpHMabpvMKxbTqBr4eGvPV6uLUuIzYnLT1xNLHcgB9b7r31F&#10;zYeFv4c9Xq6qYmwujTDlMdqX3IzGBtCC5AA1sBz1epkV56iUSI25tCV1BFu3389XqeMNxHDUKRVQ&#10;HnrfQ/vC5t9Y56vVJlx6GOvSmVSy1BCO+m2MWJufHbprYE/C2vPV6stJXTYgxDxqkYuU2kHRfp11&#10;Phz1erDspqyonmkNi6a31uQPD6e/PV6pNPRUhPy8O9GMYBNwQVBtoP3Tf9e/PV6sFbT0kaJPDYiw&#10;UA2Bt2vb4d+er1RaumpVaONRYkBVso+Ounx56vU1zMqMlNN/lELGxtY30+nv4c9XqyUaz1x864kl&#10;uQY7AACxA8fDnq9WGlpvMZcPEBBDe820ePf3vhz1erqo+XWd4HJ3SEJ462J/Pnq9XSYdUKA9AvmS&#10;lvdUC+0W0J056vVBqYMRmksy7tuuna99eer1SK2GCqiVJNbMpIItqPD2c9XqaKuLy1WNWAXda/wH&#10;gPp56vVBMVZU16pUyKEVQqgLYEeJJ9o+j+z1eqTVQ1uGynal0dQOwvr4/WOer1OdJh8JVQb7hckf&#10;AnTnq9Uc1DU+I1C/bAKqDYG3joOer1RmoUhrXnLEljuW17H4D6+er1SMRqoZZoqdIV8wD7VjoL9j&#10;3HPV6kvUtT1Fnpb3QlSo73BNvv56vVLSpqogZ/KCyMpG0gai3ex056vVDwGeZYpYa0o+wkhiNoX4&#10;ADv9fPV6losEU+xKZbSst2Fjrpo3189XqxjAa9qlaaOSMTuyIlzZbE6i40Bt2/jz1epUypLQzDCq&#10;t4ySzIDoLsB2FySdPifb256vV3Jh0ctSiQELtb2+Hh9/jz1ep6oKOujrI6U1AkQg7wf3bn6NdNee&#10;r1DFguVMLlLywSeei7QwFl1Nr+3+HPV6jA5Z9O+IZyp4cVihaOnRSxIsLAEgixvfUW056vVOxvpv&#10;h+DzGhjBSHy23LowtcEW+J56vUGgyRhqVHkvLvaZiFSwsFB0PjY30vz1epOYljlVlic4cqOAGIGl&#10;1G3SwPbUc9XqdcrdTq/A8UFJVSKwqonkspDBQDb3rfZN+17G2oFuer1PWJ9VarF1j/xebZ2UX9wi&#10;xJI7Xtz1ep0q6LC58OqKvD32SSbWCA3LC1tL+w/T+XPV6kvXUIqI0w+YGQOUkBIFr9iDoL256vVi&#10;r2m/lsUWDxqhdzc7RcqD7O+vPV6mySnWGjkWVdzliQO1lAvbXnq9UaroaeiWOrj96U23bdbE376+&#10;B0uOer1ILF6hKCpeprmYqbHW9l0730I56vUyYvh7CIwYlTuzTqriJGsSpF0Oul2Go9v0c9XqQNTS&#10;TrBDhM0DJ5BYgEDdY+Fx4Dnq9SzwuBYYYZaiEQom4l2sLi3bUA/eeer1KKOekaEhBYvYEEjUAXJH&#10;bnq9Qv8ARzD6evxYx1MjoIl3JJGpazm9gQfC/wCXhfnq9SfzzhMuTMdq4Zo/KMyhnfZa4Y+6bi97&#10;jW/jz1epN4YrVVI9VGVeUgEA6+6Ta/tBX489XqkYlRxzPKamQJTxbdqG1y5FixPcgeA8Oer1R8Fa&#10;gkr9uIyFNqrt0uCQTp7Afaeer1OS1clfPVz0YMb0jkHS6hbizki4sSQAfq76c9XqQ1UrIaqviS6x&#10;qXKj2k62B8Seer1R1kh8qnSSW4Zr7D2W4uDra2umn9vPV6gzzTTyUswhomPmMWu51AHew8NfHnq9&#10;SfoKQR1MaA75mbQDxuO1hc89XqXNCvzLCmX33U3d7WIF9Vueer1c2hSEqq+8okYa27X1F+er1cWC&#10;VBXz4x7jknafhoB256vUssIpRHSpNLJa4JJPcC5sPbbnq9TVWNQtVWL++wJe/gy/YH0Hnq9WWkwV&#10;qtljaw83cS1gbMOwA9nx56vUMOWsEkwiKXFahd3khA72FgAO5+s9/bz1epQZypqJ8PE9IXc1BdJV&#10;ck7Rtv5hvptY9gLn2gDnq9RO6pkosWNFTpqvYi4Hf2H4e3nq9SwhxGdYRGQoawFtLWv9Pc89XqlU&#10;Bf5aRXe17m2h1Gthf6xz1epWJhsckCJGSQ6puAG0hb+FvaPZz1eo22UcqR41gKy00roB7rQKF7DR&#10;WY2vY/T9PPV6g36lYNU5fiaphQuVVlLG+iEgbfhc+H0c9XqJBnuoeWrGGbRINXsNe/Yadrc9XqRu&#10;GYbGswqWBB1QKRcH4n6Oer1S5YxDUiYPu23AHhY6Wtz1epNYhVGgpTEVJZWMgZdfoGnPV6kotQK2&#10;mSoqFIbU7CNQL6+Fxfnq9TzFDNiQFDFJ5QS92/eIb2W1BHt8Oer1czTqj+RRsbBtslzcMe265+Gn&#10;PV6nGaSFIBRKANr21B108Oer1PdDA0061FSArCKwYCxC9vDwPPV6hMyFW0kGLRU0knnee69hex7a&#10;2A08Dz1eo2+cMbGX8rRUwqFgmaXaENidgtoL9r2Px56vUWSfE6k1E8iRgSSOzA2/xew/Rz1ep8wK&#10;nNTLHSzDzSJUuSO5PcnTwtz1eo6OJRGHIYwmjpDOWK/5NgW7gliTYgi3a/PV6mvpLQVODZzXyKh2&#10;iklUqCxJAZtpG0m9gdTf77c9XqtAzPVv/VSSYOWkgjj2A9rEA9j4D2c9XqrnxjNLYhmSskrGv5g2&#10;kaWCj/CL9ydSfo8Oer1JCGv81GihmDBWBZSLl79l172Gns56vUpYMUpJPPw9yViYD3u+0f4beGvh&#10;z1eoPuoSU0+DqcP3FHBBN7G1zqRe/wBH5c9XqKxm6nxCerhkmj270FiAACq6Am1rEeOlz8e/PV6m&#10;egp0WZp6VyoiKgi+hJvcd+er1CSaapbBqloF2NE679NFW2t/p7dvr56vU8YY3k0bYku0fLgOdttA&#10;O99Lgge3nq9S3ocvviFC0qODKkYn2iw3Kx0APgTr3PPV6hVwTEcMfDIcOr6uopZ3CpE0ItdjclW7&#10;XHtvp3PPV6oFMZMOqzFORaUlImYAm6A+8fbe36356vU9ZTomdanEZItzKQQl9pa57i/iBz1eoX8C&#10;iwiuoJaGji817giN+xPsNiOx56vVkzNhdRg0SUjwqiaEbBYAH92/fQ89Xqi0+DYdiNKyPJtkcNcg&#10;ghSR7w7DS/8AcOer1Ff6nZUw/BZ/IorrG4uoNzZhrcnQWY6gW+/nq9RTxNilPiMlbWHcXOwi40F7&#10;fTrz1eox3Q/FEnrW+eITew8sMBqLaqpPPV6jSClwzHqMwIAskBCKTezEGxPh4+HPV6nn+QVdHNHF&#10;gyKssaqzNfQBjrrr7O3PV6hCw+nqsUjDSKpkVQxbbY+xbE62IHfnq9UyKSWqr5KRkQgEXewK97WH&#10;x8deer1TsTkoaKoFJUwMYZ/daQAABvE3BBBt4jnq9Q49Ns4/JxiheNamnAbZ71zuH2SRYDsPb9XP&#10;V6jR4d1Bw+ooDQ1AYSLZQGsABb9n7eer1IPGsOllp48QqHeJ5iwui3BA7DU+Pbnq9QPZ3Y0s7QsU&#10;aKGy3K2YE66+OvPV6gJnrZhVx0hiBEo33sABY9h9Wv389XqW2Ucf8yt/TAOhaxXxIHgPDXnq9Rhc&#10;KqqGtjEdK5j2n3ZDawP2tT7bc9Xq5VWI1GL1EGEVk48iNyz3FywsbWPgb6319njfnq9QT5+w+lhm&#10;kSikWeMC4YpZlYkFve8dB/H6/V6g+ydnIT4icHqktG7WKnS23sxtfxHhz1epamWPFFOI1sRiqdUA&#10;AGi+DfXpz1epSdOMcqlxSOprwXj3tGL2G43P5gc9XqObj1NlrEYQHj3x+WhBChQCLW02979zz1ep&#10;HZdy9TQV081NC0hYyG5Ngo73vtudOw56vUj8Tovnp56WpVp3lJdbKbLH9kgsFsDr46nW2gPPV6kU&#10;8EOXXlg8ry/JDEXIADX0IudQV56vUucMzNNmXDTh+/b8soKtoAxHiSLi9j4c9XqDzGMxPSSNh43O&#10;HBB10XaD9n6zfXnq9Qt9FMVmxHEo8NqWcJHCGXapKyEnVAfaO5Jt+znq9R/gmH02FRtTpYzXXb3B&#10;LCxHYW8f1PPV6gNzM38lkeoiPlQi63UliPEjse5056vUgcRzHPiuDqlSNhVzZiLEMR2F11FvA+34&#10;89XqwZIzCoxabDqhfcjVkLsoG4X7/Dw56vUvMXy/DmGnjnSApF7zsR2Y9h2X6+er1JXB45sGxxJ4&#10;mV1eNQiXNgynx+kEi3PV6jGZYxWlqJwEupXchLWI3MdQo+g9/o56vUJ2b+n2XsVyVV0TQlpZlDK9&#10;rAAam/1+znq9VTPVqgwzLCT4VTDf5e5WBFrA63/X289XqKph0wlm8ynVRaQtZibWFxp7e/j8Oer1&#10;WndDMyVkeSIqfYXnEatYaA300+7nq9SI6sYFVpif86NL5SKyu2zuTYkgknx0HPV6kFlaqra14K9i&#10;IlkZiAwvtKai/wAOer1CVQZtx1amZYpx5bi2uqjbe/1Hnq9Qy5WzS6zfMVqHzFVDqAQATYEd7d+e&#10;r1K/Gq2roscDQSBfcilLEgm7XuNb6W9v9PPV6ueDw1UsMlXB5ojgL6j2Hv2Pa/PV6skmZ66knisx&#10;MbOUXeBYN3LG4N9Oer1c8exGabApcQlkDRq7IWsbhh7FXv49v289XqJlQeoDD8m5lebEwxR3KhCS&#10;HHvaHx789XqOfLjVFnDAIc0pUWp5Ig+zxDW1J8Pq56vUAtDm/DcczK0GFzJIUvHJHoSoU6D2XPPV&#10;6hZmonmUlVIYqofUAhR2P0nnq9Ro/TnnOowWVoa1wyq4+F91wPrFrc9XqPDj2U8NzdhyyUxAqGVX&#10;Le6T8CO/s789Xqri6qZXxOtzBiWXcap3npayCRHZgD7xFtT7fHnq9VHfqUwPLtNk2uyPXQKKmFwK&#10;YAWKhS1tL6C9r89XqoY6s9OcRwisKugMg98Kq2N73Fgb300vz1epdYdnN8A6bQ4YkpE0+jKT9kAX&#10;BI07Eajnq9RReovl4s3n77rUOC20C5Ye99Otuer1ACsFaaz5ishIgLlV0JAYHx+nt9PPV6uIpllq&#10;zPGoUEurbQBqOwtz1epzp6CKmQ0y7Zp5F/ydrALfuf4Ejnq9T25alwwPBeIujCy6hWHca63P9Pw5&#10;6vUzx0EaU6fPyMWYXvpf6L+wnw56vUzYu0cUkTLMWOp2k6Aa2uPp056vVzirHetWKGnTzJUs3a5P&#10;gfZr356vVKgqaelSWmmgDVKuFd2t7vtOmluer1KivE1VTwyq+xGIRRpqGt/Htbnq9TJgk8cgmqUZ&#10;V8o7FQjU/E89XqbxilPU1LVLr7sanzBYWN9Cbc9Xqy0LUFeywUsbLZbuWtY20Ww9unPV6uFImH01&#10;bMXJJVlCnvtJOv0C556vU4TvLENkzLIqMO3gDoD9Ivz1eqFU4bHDIkchd1QFlKnUtfXt9/PV6nSm&#10;o5ZI48RqwVK7l2+IAuQfj+vt56vVGo6V8VpHjhYuyNZGP2kUm7G/fTt9XPV6lXhkU4qGndi/ZZC1&#10;rsR2I7d/E89XqFmkq4WpoqKpjHkwAhCT9n6vD6+er1JOuq0nnKAeb5BI+PtB+Nhz1epLyvSLVOrL&#10;5yyWL6C9xr46Xtz1eplqIYoCwogWDlSfCy66ey47c9Xqa0qzChrS9khZhYH2X0P8Lc9XqcMPq5q1&#10;E87bEJI5GQG3vDU6Ei4Pw8eer1QKN5Z6NaaHbG5BZlIOvc21Nrnnq9TLF8mJQMRBi8sEjaNCp0sR&#10;4EHsOer1Qax4HEQonv741OjG5056vU7+TPmHFWmmRljhjcEgAD3Rb4d+er1NdTS0ZmqKenZmAUNp&#10;4ED4n26c9XqjUMdRHCZYh5kaW3jaNfGwvz1epSUiUNTGgqLQo+5mHbX4+Og/jz1erHGhl3VlFAsY&#10;hkAKki7JYgfu+Phz1eqEs2HwVZjqVZZCCLbbqb+F+9/H2c9XqmYUlWKoBW30yXuPs3PsHPV6ljFE&#10;aSiaqmuLG4SwsoJ11+PPV6myalaL/ScPiDAMAhsDYNqTe6mwJ/s56vVCrowS3zbASMNzJ3uVOgH0&#10;Hnq9THUGOmRZ2BaSO4AtcAm1r6fr9fPV6nKV3ekSiqgS8ZLIy2A3H/EfZ4Ac9XqjYlg9PIJawyEJ&#10;GALHx8fo7+znq9UGGufDWjhRSyKSw7m7NpY/0Hnq9QxZFWlgcTolxK24gWv7SPr/AKOer1LjGZmx&#10;K9JMDGo0Qgm5B+i1rfDnq9S3ybSw18qUUoZHcmx0Fz3IN9dRqeer1H26MZapa3MEUUjFYgdvho1j&#10;e/fQ/qbc9Xq26fwxuiuJfyVMcqqQKgCFHIHawOnwtr7Oer1Xo1MyYbReQpsygaX1BHPV6g0rqiOU&#10;t8y1rg3Hjz1epA10jxjzICCqkA31JPPV6kvWVYhrGUj37G3bRe24/A89XqZQVimEEpDRNqBoQGtf&#10;T8+er1RYaynrJRCy391wF0sSD7fh+3nq9SRx9aKWjFRW7EXeqi4uVN7C3xvrz1eqHRYPh0VKstTE&#10;shiLsrkWYgXtb8uer1JfGa2LE6aWmw5NsgGu7Vb/ABtz1epNR00DSx1CNrENvuEWB03WPPV6kDUZ&#10;bpcSxj5+a8iRMLWJJFvh219vPV6uVVFhWHYc8rJIqqGK2UAM2ulr+3ueer1A5g9Q2L4mK6VGhDF0&#10;IHYW0vz1ep5el/lRDBdrgM4Y6hhfS/PV6kRDljEq7ETi2K1EYhP+TjAO5WufidDoPq+PPV6pmLIc&#10;JoJpWkUVMiDdtFgB4A+7z1eoHcqYLmCsxd62WWPyFuyxlLEk+O4nUfDnq9QkTpW4XBDJDIEhLSCR&#10;rgNtbuPoPPV6peWMmyRt/M6OrYKdoEbWKtc+zU6e3nq9QhY8JMJlpkDhJZUIcE2BKm3unx0tz1er&#10;FBQVpwqTaQzkr2JBt+3nq9STzFVrhkEdHuYPUbSVFybDQj6+er1IiWSpxSWfDcNk8rzQu1gLlWH9&#10;o56vUmc44q9Hhi4VLMFd4gJACAzNfX49xz1eoJIaWmw2GGunLiF5AXZ9SSfsm23vfXnq9WHH8w0N&#10;cJDJ5iTyKylgdA3x0HceB9vPV6mHC6OkocOfFkjXcIChLXO4sPtfTrfnq9QETV+3FJKeSQmmWQqU&#10;BsC5OrA9rHnq9TFi+P1C4g80aEhrqVGoCKPb8dfz56vU2T0IxqOlpYNsUli4Dkkk38baajWx56vV&#10;6pfF6KnK1CBFhdUJCkBgCPpGo8Rz1epyrKyrTDnfDvLWB2YOGRSW7AHUEqQfZz1epGYlJiM1BBh2&#10;GnbLtdDfsVXXT6uer1d1OGRYbSpHijTTRPtO2KwKtqbAnW1vH6eer1Yky+DWKC5RHYPGrsSxFt23&#10;6xc/Rz1ep6ipDDEamYqIYy21BbQanxPwsBz1erDh+GS4liklNCdi7XZFAtcgX+gE9tOer1OdJhnk&#10;t5jqwU3imAuAAdf6dRz1eoPc9Y1heV8vVGIxh7qjFVAIY2BFrfH9e/PV6qY+oucKTH8Zkra5SLyG&#10;UKCADYWF/C/PV6gkqcQndY65VBlWQ3O0EW8B21t/dz1eqFXKJKpaxxdpydwHZQBew56vVMIp6GA1&#10;MvYalj4A+J7fr+fq9QoZINTTY1TyygM5kUxufdUXF7sT4fDnq9VreS4xj2UxV4lCoiplW9jfc2p3&#10;X000J/Uc9XqxYlBTQTfNwODJYrbaALHw+It3/t56vU506yUSR10Me4vYMpFgqHudPD2D289XqNH0&#10;DyxDjuLrNRVCtG8oJUjWw7fAEnwv8PHnq9VuOAZPGH1IjkXZHtSxOpJH2ifCx8Bz1eoY6bCzWwRU&#10;8jXk3HaoGqgjQc9Xq7NBVUk1RSVQ2RoFtYdgNQfrPjz1eoLcw4tWVmYKWOJT5RZdx7Flta3hbU31&#10;56vU5YtG2IXNOHE0agHaCbL4H4fTz1erNggwyChNRiZd0iJD7XCuWFzodeer1c6WSekmqMXwuQAS&#10;xnylIBIN7m/t+j6eer1ZpcYxarqN6SAsFG4kEAXGt+2nhz1eqHnrDpxRwVCqrqAoaTsAbXNu/wCp&#10;56vVzpjBVUS1taiuy7AzC1gLeGgOnt56vUrKSWkzZl+SHD4gZY5AArAHbbS59oPf6+er1IaVUy2a&#10;paSRFmIAjS3cjuBoBYHnq9SEwKpzvlnHJMcDWpKpwr2ubX7AD228eer1ZM5SYxg+Ntmd0vDVjS/u&#10;kKdb6eI9nPV6lzTwUOaMOkxapazAABza5Fjck/QDz1epoyVjOF4rDX4M0QWSFgVAZSHQnRreB+B7&#10;256vUDUtLTx54jnqty07eYjDsWOpAF+393PV6uZzViGAZ8ip0jZabcqrtTduAtcsQuhB7D2Xv8PV&#10;6l31ZwbEKnC0zQiFFlABUX3k3F7D2G/1c9XqS+LYRLjmVYqPCJQJUuFJsQG26gjS/s56vUoejGAV&#10;9RhFXlCrPnFHdgFUAqxuToSdDfnq9QE49mqlyd1FdJkCmXejPay2BAIuB3ub6/289XqEzHMnYBX4&#10;X/WOqFqiWNrzaEi3b2D2c9XqX+Z8t4RmTIEVLBN5nkRli51ZnGob4H4Dnq9RXOkseMwZplwLFYvI&#10;p2LEM2oLH2g9xz1epUZjxOkyhmymx2tjLRCXyzZVGuov9Hjbnq9Qp5kjwfNuWErKWEsJwGD/AGgw&#10;+Ps56vUFXT2mrxhdRSh4/wBDMybdy7gvs29z9P0c9XqRPy2Z8sZ5WrkYrBiEwRY1U+54XOvbseer&#10;1CF10welgwD+aVOgwsKWK/ZOl7/UfZ+znq9TRlV0zzlEfLrdRGIyv7wNiRobakW56vUydJMIqMtZ&#10;0qsDckrKqlI++1dRfXtrpz1err1CTHAVhxOEtDGjICu8g3LC5+z4i/3/AA19XqGjIuK4TjmToMRk&#10;2OsqFiCbkMf+Ja/f/Tz1epy6NZrwRVxTAp6eNpo5X2ki5udTtHYg+326eHPV6gWzZR1eXeqNNmDD&#10;iZBuDvGRcBHJW59gvz1eofeo82HT5bkjqEQM6qzBbBLW7Dw9n589Xqfcj5jpcc6d09KqLIKVRCyp&#10;YgOCQV/s+nnq9QKZDyzDlPqhX4hGLRVTlza9iTooA7aW1PPV6ofqTzLi0NFTyxxiRo5PdOhCgEG5&#10;+A56vUNWQc6vnLp9TVFSoIZRGxa9iOzaHTxJ156vUBFBiGDZMz5PDhr383cFhUqADfuAOwPPV6kL&#10;6hKfMNLhUOa8BiJnpnSRvd1FmBv8bWuPC/089XqMVkHHcezLkmnmxe8pmhvIxsAdDfwGo+Gns56v&#10;UXPp9mA5d6w1WGRssLTeaSosFcINddBut2Hc89XqRvqOyfiWYNuJw07SCNlk2kW03bragewd/hz1&#10;eo2WScv0NZ0Yo6bzGkZoAu0kgBSLEA+BGvPV6irZOqYcs56fBnb3awOmwHuAfdGtr3vz1epw655R&#10;pqqKnzLURsWSdFdF7AMVG8jXQAeH9PPV6jC4lRQS9JPksCI8zyiAoALA/HxHa1uer1E56JZ7q8Qx&#10;DEMHlU7o5Wj2EEAKoNz9dv489XqcOsWRsMTGMMx2ico5kWSRFubue63Phz1epdYrhz5hys4g2PsU&#10;eWLgsunvH2gaduer1ITp3M6QTZZkZ98V2bcdFv4i9+4/XTnq9UOSaiwnMRmkhD7Ta4UGw7H9h56v&#10;Ur+p+DYvmvDfMwKPbSGmTdNuBYSAC9rKNCdeer1QekGXK2WkEGPyJBKirYupKlvHWx8Oer1CDmPq&#10;BHkgw0uAxJLIZCjsVDrb4A6Ec9Xqy5rqazFsBK4hsmkn99XhTaAPZbWw8Neer1FmrqVjh6wyP7iO&#10;5sy2Ci/a5056vVGlxPDst1EiRxrI9VHEoZQAFG7v8CexPxPPV6khmLM8FQrHFVIZmchlQlLBbW3W&#10;t+ft56vUVbqNXZhrcPqBhjeVE5P6NQBa4943voCLWHfnq9RUp8qyVdClLiUgRo/tAghjrfv8Tz1e&#10;oy3SbAKDLFCKqFkJZWdiRqGsbanUg/Dnq9Qyw5uzJmakjHkRUtFGWQ+Wt2k0tvY2H3a6fTz1epww&#10;qjtRSxyFrTsVVrWIVQN1j8e/93PV6kPUUwoKxpg7PDA4DEaXvfwvY89XqROP4wamWeWglCxlfduD&#10;dTrY2OvfTTnq9QVY/iklRTmedh5odCWFh2GtyLa+wHnq9Sawmhlqq+MRxOTI4CqSSGuTqQbgc9Xq&#10;GvA5K3JkLYfHHbzGJk7GxP7P4ac9XqR2LUUWEYTJWwwK8sjAKCoYKfAgEHT4/wBHPV6io52rsRij&#10;q45pNJbx7Qe9zcgWPjz1eoEcYxWZqKUUx2MGANyCfYRb489XqZqLHo5KSSq2kSRoUVTpfWxUHsPb&#10;9HPV6kw9UTWKZXIKMSSCO3gLjnq9Tbh2Yf5dDVYggCKit5hIF2B+PfTnq9XqjHY3pHlYgaW2i3vL&#10;a/s0Px56vU1VOYUeJaqK0YIXcDrZu51I9nw56vVHarer/QRFnAJNgdfabHtrz1eruZzLiBp41Ksq&#10;qdbbST+0Dnq9XObbSTKYLFn1uR2HibW+/nq9UYqpU+Udz7yG/jp8Po56vUs8PwtcSBkEe1WG0n2E&#10;a356vU6TUlJNgvyrqrBiLuNdxv7pP0Dt/bz1eoMKA1eFYpM6FfLW6/ZuSD43Ovw+/nq9Sry+Fhkd&#10;mQMZbkXNz72t9ddfDnq9Xqyro6akY1yEsCQQtwxPbTw56vUmKNoAxYAm0YKknX43Nhz1eqXRYoKS&#10;MSIxWT2DU2t4/Tz1epTUOLx1OHvKkJBm0YEW0XW9idP289XqSVdCjkyxWMg3aGw0J+vnq9SBTD3b&#10;EnUS3nZASmgBAPc3+7nq9UqsNSsw3rujhNwAQbEixI+B9vPV6pdPWVErfy8ou1hfdcajx+Nweer1&#10;KqGRYi8RFmIUqe9hrf6jz1epFYpTBpJYasDyhulDC1g3gPD8/wCznq9Qewz+biKUkWwq6kE6EAXu&#10;L+y3PV6nnDIHczxSrujX7BsdTa5+889XqbazYk8VRVjcm0EDaBtPiSb/AJc9XqUdFgMxPzKAtDJ7&#10;w9pNrAj6vHnq9T5S5LE1JGJbpMHDX73+n6Rp9/PV6lLUZejhxBJZVERUHbYaXI0J/Zz1ermcFeSM&#10;PVRhrOHBA1sNRbnq9UqowyhqyFhYCpRQyiw3bdx8Ldjz1epS02WcTqVaF4lMZGri2pPhrz1epzoc&#10;ih67VPeFlJABIJFtPp8eer1L7A+l2JyNNC1KxMe11drAEfvW+j8+er1GIy50JoVwymx6SAtNUot1&#10;2naVJBJ+Nh9/PV6s9d0Kx+rxAyZbw0mnaRffK2CixJ0Y6gn4H89fV6nMemfPGMYjI2JUjwRRsv6V&#10;UUKT7RYEac9XqeKb0WZtmxCeocvVrVhWAWPWyjQ6aXPj/dz1epnx70vwYHT1M6oIZYwUKSAG8gF7&#10;HUd+3PV6g+HpyMi/LSiMTuEJABsDcaAka/x56vUwY96Ym86SokRI5aQPIrRk6ix+1rY+yx+BHPV6&#10;gnx7pbVU7RNCnmM7gKLa6C/137W56vUgKrJDz4k8dVEVjh2uN24AtqLW0va+txb2c9XqD/MeXK01&#10;I8xlWLzUO0D/AA/E/Hnq9TNPQ1FTG0hnttLHb8R4fTz1erjBVRy0z4fI28ja3uqe/cjx+vnq9SSr&#10;qUioE1HJtFUy6WIOnYa2sfp56vVMgo0Vqihcjf8AZcKwOnbuL2I+nnq9TLSyz0dcy1p8xfLkK3N9&#10;wW+nsvYX9vPV6s1BV/y4+crGMuLoSL2U3NgBY+PPV6uMs1Ric8kAuVfaSLgGx76n2/Hnq9T1SRT4&#10;dUJT09yYVs1iCdpJ72v2tY89XqVdZVwxLHHVqCKprvYWNz2N++nPV6pHltDAygf5Ng1yb6eHj4c9&#10;XqaVaGtqfKqn85AhLMLA3HY37a/Dnq9SaWgWhxFoldSjgEkWAvf7I17gffz1er1dS0lLVJTQUyv7&#10;xY3A1BB00Pt9vhz1epmoJFWuaCppbESFwLEhSRoO97Dnq9Qx5PzHX4G8sNCyslUoR2eNGIsb2RiC&#10;VNx3Fj3F9eer1GTy0xxDDo8Q8wK8Lr7rdze+659tuer1KfMdOpp/IhBCzW94WIN/AD2/T/Rz1epH&#10;YNRT0wZEmtHD2LAdwe1/j4c9XqEXCMYpMPrGE6hUqGHvaHe/gvtJ7Hnq9TzU1tRWQNPIdkaSyLES&#10;AQQNSBft7NPv56vUxy47JU1Znq92yMeWWHYW7du4tz1eqTgWKjD4qupiqGqJXk1DAWAPa1vZb6+e&#10;r1K2pTEsUaSBl3oYizuBfaOylrWsLnx/bz1epE5oydVU9BFBCwCgC4C6Ai9rgdh4c9XqBfMGTcTq&#10;4y6RACBC+ncjtqB+3nq9RcsTwhJal55FMbN7lzcWF9Lc9Xqa8PwSjlxMwU25na4Kp3+NreHPV6lS&#10;FmopWWKLcIvdB0BAIN7/AMNOer1M1TTfKwTVoYSFQWVTckeJPPV6pGH1pcK07bVJFrEggdzb2jnq&#10;9Qn5XzPVilkoMOiWRnZmBdRuCjvZiLjT9b89XqVdGvzVHFNckM5Z7+HiR9A56vVjlwmjiinqwo8w&#10;hlFhqbHQD6Bz1eplocOOIb7LtiGx2JsCLaAkXva/PV6p1KSAEnuGJN79ib6flz1ep5oMNZpZqlAZ&#10;0sCFH7oJ+rQH2/0c9Xq6fCWp8QcyncJFRQy3IsdbfC3ieer1JPEMFq0rRLCuwAsB7GPPV6kdU4Vi&#10;K1HnyOY41Ygg9jc6dteer1OWGY9UwVxikjCJEQoYkWY2uCNPz9vPV6hSgrp6dzWsomlZQd3dQO+g&#10;1Gvj+enPV6lETFiV8TnZUZg2gAFiewt8fHnq9TtBFOoUqquSq7he47g3Hcafn+fPV6pOYKOokqhN&#10;DcJMf0igaMSO9/bbnq9XsAwaso6prPYXW47XXW5789Xqn41ltsVZjTKpQKb6gWA1J1t356vUC1Vh&#10;MdFXEFdyliAAb20tpr2vz1epb5Uqa/DStKWDOG8Brtv7R7Pu56vUY7Aqari8vFJJImWAksdyqZLi&#10;4AU2Nx+fPV6p2LzOK4GNSUkS7Ws225sNRfQHseer1T4MtQQ4OcPRb+dIXfUDeDrbWxuLc9XqTOMY&#10;BFgVU5q0vT1KhgqEllHtPgL9gO/j489XqCXMWE0NCGjw4SBJGLgM5a+4E9jpz1eoG5ampo2kaYEv&#10;tCIltLfQe36356vUh5zVym0pG0EKQAF+i1vz+PPV6mqX5lLxUx3RFyLE390dyb9te1uer1M1dDPC&#10;0ElIQQAVOnugfH22PPV6stBTvBHKlU4LEi1tL9/z1/XTnq9TXVNL8vG4T3tzDaouzaWAA8d3bnq9&#10;WCSKqpdlHCnlvLsv7QD9q9/h+vjz1ep6o6NFqWSme+47W3d+5+rXnq9Sg8rZJHFKvmR7e1rgNfQ2&#10;HPV6myVPIrgtaFMGpsB7xJ9vwPPV6mjC6RTiPzjkxIge66W1OgBPwH66c9Xqe5o2SdKuOQNGbWQK&#10;AVufaO9+er1N9RT1MNclWQv2iNRrtOm0W9vfXnq9UPEF3kimIEmoYA6jxAGttSb89Xqgw4i+HUUk&#10;JF910Z7DcLg3t46nv28eer1T3q5ZKCOqiUiXRQLXAF/1156vU3xwtUQS05jLTsxY6aWOvjbxH668&#10;9Xql4lF8qkcIYnzSB7o73Hvfd489XqZjgyTlkZy0G4a3Nwb2BOvPV6pVTA1M8MGHv78ZKkkfuHub&#10;eNuer1PcNClR50cM/mKBfcSLLfuPo56vUnZ6C/lUyMGVSp3DX9v8eer1dR4bhjTNU1kwUqTtDEAM&#10;fDXT7uer1c5DskeUoGkADFhp7oPx8fC456vVnp3eoBp5FKICfKNrqVOpN+2ns/t56vVOhhNKhYMr&#10;EA29y1rE2JN+er1Ro6uv+aDKFaIBwSLhgxBt7fHnq9TcqzUqPHQyJ+lIY+6dD+8Cb689XqhSSPUV&#10;mjAuu4WNiSfG31c9XqdaenA2l4/LZULA3AsATf6P6Oer1Q6RqjFXhimVmMktxZQdoDXBOnYnTnq9&#10;QtiACXyZR2WwI8Tft9XPV6nGjkjq6fdQ/ZR9QQQS3bsfjz1eozHTeilwTBaisZbOI1Dbx/jN7g/r&#10;/Dnq9SfxjNT1+ZYUgRWSnkP0kjtpqLH7uer1d1mZcRy+kkk42tVN5rISDbS1ha407HU/Dnq9RRM6&#10;Y7U19fVViBSGurRpcnv3vqb89XqQUlTUGnjTRXVVbbex2k21+P089XqyRx1lBIKqm1ilY7wb97G3&#10;PV6maolKulc5F5WBkj/w2J/o56vUOeS4jSlfLYMrAHdpqutr89XqVWNyR0lOzRDdvQtr3Nr6Dnq9&#10;SDp8XZ8Pcy+9Z7vfuAew73sOer1ekxyRrxxOY4m/RqdPd0uGt7PDTnq9SafGcchWOME1Hvnc17WB&#10;Pst2tz1epvnxSV66aJ1kO1gQpJ+J3C/3/Tz1erxnbcVgmttkBkAsSRa+t/uvqRz1epupsTgTfTFT&#10;cn3SpuBu1u3wPbTnq9XVVhivUClX3JJ1bb8ddLHW1/289Xqz02W6qCQUTXhZ0Nz3BPxta9vZz1ep&#10;MVUVZT1LblMcahRuVNCBax+OvPV6mud/N/SO5kc97+HPV6nCniQU7zFNtlAFzpcg62/p56vVHo55&#10;Ahj2bwNQe2343tz1eqV8rMKZakH33b96xH0jx056vV1JSp8/5c5+1Yhha2ne/PV6vVOH1Clpj7sT&#10;m4fTadPaOer1TY6eSmgPzgJVdpUAaW7n43HPV6mpqMysJAbCQnbf6+er1ZqZZqiRqfbvVABca2UG&#10;5HssT4/089Xqz4otD5yS0Fo1IVbgm1/Ennq9TbGBS1TMfeEJIuNQSNB+fPV6sohjgqAhs7WvbXUk&#10;aDw56vVGeCemlO5bMhF/ge456vV3JTtGquDdyTdbdvZz1ernNRy08qow1IUkkaAsO2vPV6uUsMUN&#10;9jb2uQbdvptz1erFtjkiDiy7bKfaSbm9uer1Yv0kJMbjvY2P5c9Xq5fMSrT/ACw0Und21P189Xqx&#10;rcH3R7w56vVzqAQ+61gwBAHh8Oer1YTfx56vVmTzNylLnb7B7eer1O1DNTfzUNULsjBuqkkBT4E9&#10;+er1K6vrUkX5AsSZVI9oC311v4c9XqD6pWOKUpCxYDTUeI056vVlpfLMxlqW94C4v4m2l+er1coK&#10;KWsn8uNl8xlL2uLXHh7Oer1QWvc7xr93PV6utzbdlzbvb489XqkGaVgZC3ewt4fRz1erCql3CX7n&#10;nq9XJj7tgSbHX2X9vPV6uUojIUxa3Fz37nw56vVhVihv9P589Xq5sqgEKCbH7hz1eroAMosCWJ+r&#10;+/nq9XpEZJDE4sVJBH0dxz1eqbLE9MY4yNwkQMQBa97+PPV6sLOr+5IAqjcdO+vtPPV6sTxlBqwO&#10;ngQfq0PPV6nWkoqmsqBUhQoFv3bi40tbnq9R0PTP6ZM1dXsy0dJhqqlIZCfOcGw1swNrX+jT2gd+&#10;er1bRfQ/0/ZF9PGXqWeVaWbEIoAfMYA+8GLgA9+5Fjp28O3PV6hkzn1jjoqZpIWu4QSKiAAXuRa+&#10;psO+vtHt56vUVHNXW+THsPfD6tU8mNgm8sCxLA63+FvD+jnq9RUMydRWqaiopoq5kgQKfLVgqyAK&#10;QAdDewGg/jz1eouOM9V6jE6s4V8rKgRjtfeApKnRmA1Nx28fhz1eqJV5iVqiSOObfLKojLDcdDqQ&#10;Ce3s056vVHr3xDFJYaPBvNlafbGsa7blrWstrMSe+p789XqSC4RiGJYjK9RNJH7vlrGbAHywdx0v&#10;Y+3nq9UinwRajDlosSQytGZHZiOwYFVFu+nieer1cqzBMRWlKrDEyKlluSAoXtpr7eer1AviWHPQ&#10;iWCqAWee4UdwDcm49otz1epGy0FL8zPU1J2sgQIlr6gWLae089XqXOV6cy4vTvTyKEmRklA8APss&#10;AL/Qba89XqeDR1DzuArQsjMHV7FSCbBvE6DUfD8vV6nfCswUODV0UaVK+TIAQ2twfE6i/wAO3PV6&#10;k3n/AKvJh9Q9BSyMHjbSQ6k/R8D7fZb2c9XqBLGeqFcKBQF8wtKsnvNYbSTvJ+IvoO3ft356vUyS&#10;ZvliwUVive8rO24gDYNVIt489XqRlXnTEalpZa47YWuqlm0uRe5BsQRz1epNwYtixieqU+YykqqE&#10;ixHgfr56vU4YZmR6mR6cxiDy9xa/Yt2/Ic9XqTuYJKjHAsVPbz6Q6M3sPfS3b6Oer1Zq7C8LrKGK&#10;CeT30Ys5BsGsO2tu1uer1J14pSKjD6O4IAKsTqwtc/cBz1erLTYVuYzbjEkIDeZcXcnwsfZ256vV&#10;kqQtXC1LAxU3K3/eYD4jxNr89Xqc1SioSFlUeaGHhqBY2t7Rz1eqDVyVECQy1MfmNO5i0A8SSpHc&#10;6Dnq9XGM1uCYgslMomVSAHuNyMPFfr/Pnq9UzMzYnjE01fjMz1uISuS0rksxLHVibm9gbknx56vU&#10;xNlUyuZkk8xVPvXF7gd1B7d+er1Ya2WqpZUmp9dm3cp0O3xA9uh+jnq9XOgo5Y6V5aBgTJNuUEaF&#10;fAfVz1eoTMl4dXx4xPHiKKFLhkcNcEMNNANCPjz1eoR1wwR1AM7E7msNBYgeHt56vU+UNDHSUs7+&#10;aIy23bod0lyRZSO3t8NL+PPV6kfmLGK5I5d5/TxAeWCbfVcc9XqDAY3W4l/pFQ5WVkAcXuBr+328&#10;9XqYpZK2OvjpUlUpJ9rbb3f6Qbd+er1LHDsvSCsE8IfzKnZHqSQ3s2ggm4/hz1epaRwJRwbN1pAS&#10;tr3It42+PPV6mHFsbqIqRqaCQqVBOut/26+HPV6kdQYmldMYXe22+4+O7uB356vU5rXxVks8EZsV&#10;shsLXPfQ/H2jnq9TJieN/LVZjfbEpGjWNz2uO/cHw56vUmZMUjmUGOcuzyEbzcEHwBHs056vV1Jj&#10;TNGY52BkUWUW7EX7ntYnwPPV6nmetjipy922uqD3fAW1NwNOer1KEslZQpLKpDBdoUaE27X10vz1&#10;erJTPUNCwlCttO4La1u9rgnnq9Tc2IxmpdX3AAqFsBa2t7/R7Oer1PseHYcaM01EWM0Q2sz28dQf&#10;AX+jnq9UUU608a01KRIoWxdbWBB7D6D356vVlggEMYTeY01Y2AHvE/H289XqUFDXJRMFiiVgRbVQ&#10;SR8NDa/PV6uo6qMLvjWyMTckWsCdfu56vU9Glu0M7e95ZDWNtAT4j6+er1KCBaJ/Nqp9Sb2VbaAf&#10;Hnq9Swpko5npjTDzY5F2E6WF9db89Xqb6fDmnrJKKv2Ku4lGuCoAB9mnPV6nWiy95aI0Lv7tt7HQ&#10;EE2BH6jnq9UnDsGrKOVzPErAO2viVvoSPC/PV6uGCYROcTmmp0JhAYyRkfaPdbfR7eer1OlLgVXB&#10;i0FQ1MZnlc7Y7+8bg+6n+sB2uPqtz1eqVhuXmekb+Zw7ZJJig3DUamx+nTw8eer1KvB4aePFTBWF&#10;lRCVJIIJ9gB8be3+3nq9Qq4FiMeGNIKIAD3jr9o67bnXuDYfqeer1CNBjdHHiNNRYhAxuheSYkFC&#10;ToB3vfv3056vULWXMuU9jUxII49oYXFw5uQunwtz1eqXWYPJ/MRXpEWMdkYC4C27afTrz1ep/fL9&#10;FDLHSwkSSM4UXuVBJJuD/rE89Xqi4Nlaqw+SaWtHm+eXQxlrkEgrtU3uRpcA89Xq4UeHRLtoVhsk&#10;CEXdRe/YX8D+v1er1NUWRKlY56tpBdVDKiqAXJJvckEm1rAc9XqjUuVcb+UemowIJ4LN767mOvbT&#10;4a/R8Tz1ep/ocBxKkhWINuaoOrD90sNbA62P7R7eer1Kv+XBP9+NRSGVqR1UstgzHsfpsNbHTx56&#10;vUu5Jo0rIYIVsJlJFyAQe+h+j6+er1O0dFPTVK1Ng0kYVmjLLuI8D3789XqWeDZapcZxZJaeW7U6&#10;l9gHjoTe+lj29vPV6v/S0lIXpUjL3IZx799b+B789XqirVUEzGmjJeLuW7AW+jxHPV6nNZ6RPd2k&#10;i1woHwJvce3w/W3q9XdPUrJeLb7oIOvhftfnq9T5S11N5ZjRRq6nXwYdzz1epcic1lIGkO9kW2nY&#10;Hw7+3nq9QbKlV/M3qZJW8pFb9HoVNvz/AD56vULOQ8SixDGaWSn2w6iHdFYLGG+1rqbA/X8Oer1D&#10;68aQSkFy0shv71yAovr9fPV6g7x2keVvMj/yp3ProLXFjr7Oer1JCgM1D5qSJuAuSbFrbu5Gnt56&#10;vUqY51lEHzkNgdqvtW1gezHTnq9SonwbDqepTD6h/PgnZSCwGg7+Gn0c9Xqi4lh1DFRT09PJtnSN&#10;jEPA63Hx0/XXnq9QfVdTLWJFvk/SKtnsCNf46c9XqUOGYvQSXw6WXcRbay+B0vqPD+HPV6stLVgm&#10;HDKhyFkDyG50BU6gnwv3HPV6nZZHjxE0jyg/MRe4QD9q2m7tp4d7+PPV6s+W4ZgtTVVbsxudAbC2&#10;oAA72v3vf+j1erijSVOJLKfdRUbsdSWvfXQjaeer1R69MOWiSoEcjMiEtKx90nxuTqdfZz1epmlF&#10;NPTFqg2YRBiAfeLdwB8SOer1dpSzxx09fIwHmBCQLd7aC2mntPPV6mqvqk2yvHcOWY+6dRc2Fu5s&#10;f4c9XqkU2FRSrKkjtG4SOzCwvc3YAm508dPo56vVAcUuK1q0lRGxMbHy3A720tpcajvz1eqXTYjI&#10;lPV0siBhEWZAp94qbDXTx18bffz1erPQLBGsbwb45aptmxrXYkHQeJ0vpz1epkgoIhjsqRSbkmKg&#10;hjYFrajXQ2+jnq9U4z0tJI8lJBulpg+0+1WGoX6fHwP589Xqd6pqfDsHaNWN5mErLpcsBoNe2nhz&#10;1epJPT1mL0YxjyhaEsLD7QGg7W8eer1NYq6qGYwwTSLHMoRoz2JHZiAO4/h356vVFxHD5YKVZKYb&#10;tsis4GjG4IJJ9g56vVlw+tq4auNpQb7tpHbaO4v3BuOer1SJ5lq2eeo1ZGNh7ST4W56vUzYxIYlN&#10;VELSyEBCBp295b/R356vU7B6KTDqeZ5nWXQFFjDC5FiWJNwBz1erDiMcoieKG/u2Cn2ra9/18Oer&#10;1MsbTmcJVoPLtqxPZiNG56vU6P8AMR0DGZBZj7rAAfD77c9XqbIJTFGlEd7hja7eFxqb6/w56vVn&#10;ppo0KxQ2WzbbaAD2/Tz1erhHQwJNUOJLAF2F+wHsGnb6b/wHPV6u4kaErNKCYjY69tAdSe3PV6st&#10;SakxvJSJZZdrJ7Rr3t356vVNpSzBYwRGY/eLHxbU31t28Oer1R1mkqQ5qJiiMx2NoWuvfvpr7Oer&#10;1SKFMMooJYcTqXVnXalkBuQbgG5G250uAdOer1NNasqKFhXazW3NexI7jnq9TVUxUCMpr12MtyHv&#10;cE/Tfnq9XVFURmVFQkmRyqqfHTva1z8Oer1KbDYHFOzTsIRdlCG+4XNw30eznq9UYzT0ihHQMvck&#10;E/WBz1eqdHJiDJ8xSx+ZC5UudxBUAWNv1789XqlSxq83lIp2kXSQkGwBubj489XqnRtR00SrTbpN&#10;oa5cagn/AAntz1epq3YfKRUy+9UFrMe573AF797c9XqboYa0RyT0dmkdmN/Ei9yPb256vVMjxGug&#10;ZXqPcINwo11Ht8Neer1NNTLNV1MU6jy/LIOpGrA9z3789Xq51GGVFNMTLNrJbaqN4k9iAfAc9Xqd&#10;gtJhNPKZJASVJW+h7fT489Xqi0tPJV0263uPY69wQb39vPV6sNfSRRzMAFEajT23toR9PPV6mqLZ&#10;V1g8yF0UaX0toO4APPV6nKOkirKwyrICpawDsLkLbcbaXtz1erPNTvVV5hh9wKpHu6X176689XqZ&#10;nmjhr5UkH+VOrW7ntbnq9TkKRisvmBSkAumoBBHib6G/w56vU2yLFLMZddw1a3ax7/3c9XqT0lJh&#10;9NG6R6AsQD7bm/389XqbBHiC1RqJ7bEBUp8LaH4c9Xqd6mkw2SBDR7llZgJFYe6PiCPZz1eqVDLP&#10;8qtPLOGdBbzFA1+HPV6nvC5jNViWQ23KAL+DAd+er1cq+tjKwVNV7rISXspJuLjSw56vU2VcslU5&#10;nidhGxuLaHXnq9S1wCoegqI62Zyrwg6EBizeFwbgjwPhz1epX5dxSSjxgTPU+VTFlle7e1tV1uLH&#10;6uer1XMdO/UD0eo8kSUENUJsRWMG4ACAqtii62Ov5/Rz1eoimfetMVbjdS9HICC4BBIJKgdgDoLW&#10;7Dv38Tz1eoP8MzhR1Q/mVe5jvOyr7SLXHxGv089Xq7zDjNJWK0igFGILEg6A9yD8Oer1BxXYeWi8&#10;/C4SqThryW7kXuAb+Ps56vVDw6CpoZlgguQxDuO5AvoDc3BHPV6lVBmnF2r2oRTsY4Arh1ANu5YW&#10;GpA9nf8ALnq9Qo5Xqv5rga4ptYRVCs0IdGR7X/wuAy/QbfRrz1epP5jkWvgignQ0yQyr5TQyFWJU&#10;3s48VPYjtb2Gx56vVHSeoqmlSuRlKXZntrtPY/RYd+er1S4ZqfEYpYBAyTRAAPcBSD3AA17a/rfn&#10;q9TJmTDo6iSOpsDHME10FrD3gPptz1epB1VI7Uc9RM+iEkjx29hY/Qf1vz1epioI4riRyXMAuRqb&#10;qTfXubj8/rtz1epxrJo6iSLffYLmzLZdpFz9DAkHnq9XGaLbHBXxi3l2JHbQ3uPjz1eoxPpyxqmX&#10;M1YJbMrou2IgFrkkA/G57fRz1erD1onMla8XlecpOwDUkG9rnUdifo+HPV6g5wmjOE0/z7RkqyMT&#10;7t7EHQAC/Y+3nq9WWnmwlaSfEJKSWtqWLlHJVQmoIBRtTp4gg/Dnq9Sa+eo0CyVlO5Z77gqn3b3P&#10;s7Dtz1eqPQzmmmngw0lIZQqsXvcjue+tweer1cJjJFjUGGVL7VmsFZha5Hdj3OnfsfDnq9SGzDjF&#10;HRUjLXruUlrPcE7i1gSR7O/PV6kPUYlVkphzuqBTuJ2ru94WF2IvYjw7c9XqeMu0kmH1oq4wvmxI&#10;SCyggsTpcH2c9XqVFNHIiPMYlaQ3L2NgDrc6ez489XqTdTUJiMaxVDFLAkBRbS5AJI1vz1ep5wbD&#10;YDD8zENixtdrkksfG5vfnq9SnqPllhWKoRkk26EHQW/Ig89XqS1WKMolQl3nL+/tPt7G1r6e3nq9&#10;S/y4jvWRpJbe9gCO2mvY/dpz1eoxGVaYvRNSOF2TXDKQNUubWBJ1Fvr1+jnq9QU5yxctTV2HzOVS&#10;BhGjaBrkbhodSDaxIuAe+tuer1FtlhALVzjdIu+5HwHYc9Xq80NRGqF5Aoe1gAb2OouTz1ep6o4J&#10;Y6lWA89wyqB4Nr39mnPV6hZwKjknxF4YpArhrMxGm389PCw56vUdDp9XGiw4moNwAqEoALkg9/Hw&#10;tz1eoHusGNVcmC1mGBbFgCCNTcnx+A/t56vUQ3MsKRSeerWkfb7vjft93PV6k9QvPFRlCbgswHbT&#10;T+PPV6maWtsQk6ggta48CfD6Oer1Nte0UcjLGpZLgDtoe/ibnnq9SVnjlMnmUzCJnADGQa/aJtbX&#10;uNOer1SaSsNHUTVko0Hui3fvr9/PV6stPI9ajTrujCOTYgAkW+Hfve/PV6nKjrIFxFJpyJTGp2C1&#10;gL+JHb4c9XqdMOkhgnM12YqWBG4gWJ0Fu2nPV6hhyFVMmMRzhFcREbQALgkaXPj/AE89XqGvOONz&#10;VeHiSpWNk3bWa12DXuO9z8CR/Tz1eoJsQnp2kh+XuxDAkg9vgb+HPV6hCydTxV+Jw0RMlOxYyENt&#10;uba3uPb4fDnq9RtRgWL4LhxbDZSWkvcP719P3ToRz1epX9MMNMua4sQ2AiFl3EH7RDa3+vvz1eo7&#10;2dcUpBll57oWmVxDtI2gKttfiD4ePPV6qkMxYrBTSI8UhMglIkYkEkbju3DQa+y3PV6uWEVCw13k&#10;CQs0wMi7iAAB4AjS4F7c9XqnYxV1MCjyHAszrcd2IANzfvobWHPV6sU1TiGIYFuKCc6IFB97cRuI&#10;A+nx56vUFOI0dXXTJDJ5cbwB1d2NgNbkdjfTT6bc9XqD2qhwyKVo6ibaWZWKofeFtewt3PPV6nyk&#10;qcFZpmkFSZXTzIz5xCE9rMtje48Li/hz1ep2wuqkho/JLnzJL3UWtc37i3gNOer1CLlbGjS0ow+a&#10;6oq63Um9u2vs56vU5tmRrtLh6BmVVCAakEEknvYE/wBHPV6llBF58Qra6S7KCUQ67W7k+z6+er1K&#10;zK1RiEWNyzO/zMS7VYMQqgFQQosBqLk63ueer1Cvleoeix41dOY0AZ1KgX2gdrjXt256vUrsxpiM&#10;cxmrZfPSZVZYwDYX13nv27ac9XqDpMRqqaqjijXyVhDvc6l76WN+er1JzMOXZMUjkliqUFOt9zMh&#10;b3rX7i1rX/W/PV6ik12VGlxOoeeArCjMvmGxDkAnetr+PPV6lVQ1WD5PwyOkpC0pRlYkgbiXUmwI&#10;udPu56vULnTrNOJSUcYEibQ7ttI8WJ0J9oHhz1eoeFxadqdqgsBHtKuFtuYg3uDr4afC/PV6o1Nm&#10;menoFp2ks8YVlW9twv2J9ltOer1Z8Kr6ulkNNMwAkdWLAkktft9Xjb+jnq9QmT1FdXUFO1XGf0ok&#10;9y2qkC272EEajx+HPV6ueUv5thtS1KJNyM67b7QQpvcaWOnPV6jGUOMPiKLBjEYSISKyugAYle5L&#10;ADdprrz1eoeMHqUxWNKaGQGJFeT3tQQBawIPfsdeer1AR1SqKmOuln8ppWXb+i094W9pI8b6HTnq&#10;9Rc6vCMQrYqedCSyhmFjY/aN100Isba/V256vUyYwEwit3VUZRIALAWIYk6D2E3/AF156vUZHpJm&#10;DBgKajkk96SR3CnUE7bC476ez2c9XqGLFGpKCLbg8MUhiBMtyBcE9x4kgA6c9XqDvqwKKagU4Ypj&#10;aeNSF0J32/bz1eorFNSV2H1M9SVtLcKvYkakseer1KKizZWphUcKqhqZmN9xsFQfZsO4PxPf6uer&#10;1OOU8drvmoZ2YAQysu0XILA6/XY+PPV6jux409ZlpKumYkhtT3P0sNvt056vUIOVcbRkTYAEXcjX&#10;AAJ22v8An+Xx56vU+1GVaiHEzJDDamZEVgCoY3949/u056vUGPUfI9DV4NUT1V9sbJYqxA23se3f&#10;69Nfhz1eop1NiFZl7H6jBqQnyUB8tiCQV7A/Xz1erFi8q2Vld1kc7WIG74mwse/bTnq9Rqek+Zaf&#10;AMA/mNPGC6LAsdl1A03X929+er1Gdo8+tjqRT4cBFG622EbiWvY27WN/289Xql48RBGkXliST7RU&#10;gEAnsfZa/PV6gIxLDqusrJooWCTb1a51RT46ewduer1R6AGjkeeoYu0PuttU3JbS/wARfnq9RlMo&#10;V9LV4X5VWNqNGlu1yNQR9/PV6slThWHYdiDOqgXAKsRuG74f089Xq4rjcGH+WmGJ5kgcGRyAALas&#10;R/Zz1eodafPsk2GRU8jDe4JvbsDaw+II1v8AHnq9RAfUbleWZZMRYK61rujdgRr7RroLG/ftz1eo&#10;kNVk6ppqlKE2MtQVEQXVrJqfqJ56vVYZ0QhFHlajxCeQ+Zba4UXCgE6fXrz1eoT83SUWO4NUeS4k&#10;DSq1iALX7/HQfs56vUTLH8Qmy1FtQbWSQqu4WFjexse+ht9PPV6nDLwho4vOoyxp5FDPYlmZifeA&#10;7+Nx9A56vUK+CV9a9XSVuHMZKSVyjkEGxa9g3jpYj4c9XqHCooaqNjPWC5LR+/4AH90fD289XqE/&#10;BmghiYBvLMjqpTWwFra/Seer1Iqpw+nXGVSqdpV3FlIsFUgm2muo/o56vVizbT1jYVNSYcRsjR23&#10;LtA3G2p9t7W56vVRL6jqnHct5wkrq8PEkZdwxvtIv3PgRz1eq3D0w5pp859EFjqXX5qSOONF3AlW&#10;B1Jv3DL/AHnx9XqLVjEWKZb6hSRU5Yhql5GK6Fdp1APsPfnq9VjWQ40zbg8NXMQxZFJO4kkAAi/0&#10;m33fHnq9S0p8NqMBx6CQEEzspA0AA7WP0DX+/nq9VonTOeE4Ens8lQDe4Pf+HPV6ideparpqDM1K&#10;mHSsgq/NDBbWJUX96/3Dnq9Wuh63548Cz/NLbajKhZuwANw39/0c9Xqq868YZV4lSwYpHCYAiAuz&#10;KNwRtVYjU2Y+zX8+er1EWxfGXraFoZl2FSw08QARf6/bz1eoJI5vmImU2LBm0vfx00+jnq9STxah&#10;YTRUTOUhLF2P7t197v8Alz1eqDTZeSWoNSLmNiWuT3J/s56vVyjolpZHr2tuVdiMb9r+wWt9P7Oe&#10;r1R5ZBPUGkMo3ECQBbD7PcfXz1erLIyVFMN0YMq+6BYjTQnX229nPV6khVOTiBnr0DHQKrWAFye4&#10;1uOer1OGGTU8KmWawlUkDQnQE7bfXz1epugrpaicvKA6SsUKDRifb4/Rz1erl85OYoaXENyLFJc2&#10;JsQvYfVz1erqujlYvUxsEER329t/D2/fz1epspIkllSpqFCRszam9j8Dz1eqbBKaNNs11CkLdfEH&#10;Ufd7eer1OlLLSRGWZkID3BJuQvx+i/hz1erlU1rR0Jm23jF7e0k+369eer1RpMV8yzxE7mjsoFr7&#10;z3vz1eqdTU2L0iRT1DgkC5VibkNrc/Ec9Xqf4Eek212HqqS2IKlrDbrf8/1156vU9UKxSU0VTWuI&#10;g7E2v2Iv3PsPgOer1CNEF+SE8sY3yEbTcnQ6c9XqSMxp4ZnkJtI7hjra+0WsB9HPV6u4TTPUSvGl&#10;4iLnv3trz1epgSSKKqeKpAjh94ox7EkWNz3056vUmK+jglRqeCIkXMpYWszG9/G5A+7nq9TmlPTC&#10;kglqgXdFuFGh0GoHsP089Xqaq2JZ6uBog0StZwtxuYqba29g56vU5VeGpV00wTb5QO5iLEm3x56v&#10;Ui3paGlqIfNJTdctfspGo2/089XqzvUMlL5MDyRzJ5ljawIvex+n489Xq9BiNBFKpfUkXkci57aC&#10;3jcnU89XqgidoaZKiG5vcOB2I1P5c9XqzpNFTz/MLD5ryKCbre1+1h8fE89XqyDEFFehpgQ4cl7a&#10;jTsLHnq9TtBhkeINKaXuVfduOoJ1JB/IW+HPV6s6YjBTSJh08fvC1tdFIFgT91+er1LHDHlxanZY&#10;2QqSo94ixt39v3e3Tnq9WWallkW0JusdxtHjbudOer1IzEXoYquOudha+w7gbd9QD7eer1NlbVzC&#10;KSaK0l5ddoFiltNNt7jxPPV6m2aqd6fyoC2yRwSGOoKnXvoOer1Ok1dEI0BA3SAAXFx3tf8At56v&#10;VJpqQNjVPStZmkuGB+yWF9T38Oer1C1lWGlWoO91jCSACxAtYAMBf6Oer1KXMO/D6kzxzIY3IHbV&#10;FI76+znq9S26aVNM1QKiWXziHbbpcXt7osOer1Wy+kDJFZnbPWF4YlO0lPVVEYmCra/+JQRYggff&#10;z1erfa9M/T+myN07oKOlTylMS2BFmA2n3T43+nXnq9QoY5WRxSuu3cRfTxt356vUEWJ1JaR5RcAm&#10;/wBB0056vUjajFy7TQou0EkXKmzEd7Hnq9TRLOlLIKqoUsHTub2QFv4fTz1erD5tPCw2EOqk27gn&#10;TTnq9UeWnw5PcoQPMJN7EFgSbm3PV6kzUYbDU1PydQ24RSX3KLm/fXnq9SLzTiEmDI0ZkYfaKDxt&#10;9S9jz1eoKxjGNLRSIm5PmSBdbMSCSbA2NtOer1M1ZHimEsEi3bJ2UMBa5v8Alfnq9UHDqjFopHmf&#10;eu1jYE2FvAW7G/PV6k51BzjLQ0MsdGu6b3FRDqQDqdNv089XqDjLtbiGLQoyARC97sCul/fH12tz&#10;1eqTnjH8Qaup8Lp4iyx7GJRwAq+z2lfH7+er1ewimxBKktiLLs1DK3Yakj7hz1eoL8Wr8SrMxNSo&#10;NrQuu9CuhXuPpBHPV6lrQU9T85Sx1yGnQswAXsQASR4duer1JfNdTif8zXC6QhUbeQjAk20IJ+B+&#10;nnq9Qr5Pw+uHy89a7o8RG5QLAqRp3U6j289XqhY7XVuPY2mHzIZDEJNjmwYDT/V8bflz1epwrmxB&#10;np5JiEiVF85exYC1gD4XOt9eer1JWHB8SqsalrqmoVwGssbABYkC6bfEjxub6k89XqQeH18YmeWn&#10;Vo2gJU6AFiD38dDz1eoHK+olzDj8+IVAO6OViGbRFAY2Gt7+039vPV6k7VNO80zTuEWBkbb3DNuJ&#10;01tbTnq9SOxPE8MxbHGpo5vJdnJZ1ANlUEXIJtqRa3PV6mbHcyvRSvFTODHDGdu4WU+79ojxA56v&#10;UFaTyS4TLidInmTgmRTYkN7T9Xb+7nq9XPBGnkhkxGpGzcqnbYGxNtw+z4En+/nq9UJaimgxECYb&#10;VlLbWsRc9raaDTW3PV6pWMYh5k38vJMkUZDlVXWxA2knxv8As56vVDjoo6ihXZuVYpQVB90W7m4N&#10;rjw156vVCFU6Y3sp1WSJGYbhckBu9j+XPV6nesaKHa1pBLER7pUAMb92F+239dOer1RKCKsq3GLq&#10;wZtz2sNVNrWt9B/jz1eprFLUYuGpZ0tSQnfuUHVl7BtdNT2/o56vUvsApS8sGJ1SDzxEEcrYBVBs&#10;NAupIHfufHnq9UHHamopkjEEEnlGUM5IHvsbm3e+gA7/AAte+nq9RQvUXnDD4MunC5pfIqJUZrdm&#10;BPbTxF+er1VSY7g9HUYnDWzHSNSpIuQzHUMy6jTt+t+er1QqfC4K6nVadgRuJN1I7fT4Ec9XqcI8&#10;Aip5j5Y3EoCo8DfxA+HPV6s0WB4ah3V7Bi1wkba7vha3h356vUtMPOXoa1MPxYEGpK+UQwCqV122&#10;7mwvz1eqzbpVidHLlSLDaCRCscZL27X7BbHW9j+t+er1OeL08FLV0q1cYZBc+6CTcm1yPh/bz1ep&#10;TU1JTNMsP6RljBABFx71rbvoOoHPV6jr+m3BoYsbpqaGHUSoTb/WBsP7Oer1XEYZhEdDQQLW+80j&#10;MLN3B79/EW9nPV6lbg+GzRTySxRgNvXa1r6ewHnq9UfMmBzV03usURSxJBsxuAbEeznq9QVYrgGI&#10;09Sk9KV2IoaxQEk37A3056vUiZquvwnGm+V3Fyu0qBfcATb2jueer1QamKtqWvUqd7W9xVsA1tS3&#10;gD8Oer1L/D0qKelhhlRBGyga2uxAtb6eer1cI446Q1clQibiFW2tiAb6HSxv489Xq5z4tS4plqSl&#10;rYx+j3MCDfX2fZ56vUhsDq6HDqSo+aBa72VW0AJI7e0fr4c9XqkNbC4XpZJgBUMbiP3Sov7uo1+u&#10;/PV6k1mHB3wysRQWkIUyXd2JKHxuSfA89Xqz4zjZTBFGExGVwUDJoQPEGx76c9XqU1WKjNuTv5fH&#10;ERUe6dxWxVbW7fr+XPV6kNl567CqSpy1IxS5YktYBhra2pPY89XqTGSsq1lBnRqtplWKSQooPci+&#10;l/D4/fz1eqX1cwetwDF4K1PfUbm07EaBu3iBr9fPV6nTKkKYnl6HM0u1LM25jbRgCbm/1d+er1Cs&#10;JMPzTlN4aWRXZEkHgSQTYtp+X1c9XqAzK+GTYNj09DVS3G5jsUEbQe2nh489Xqe6XNFRkXNMtVSq&#10;ZUq1QSSKuqgnbc2X42v7AfAc9Xqh9ZunGA43hkeZ5lCuCJE1AsxN9R4gk89Xqa8tpJjWQqbL0q2l&#10;EY8xr3s2ug+At+fPV6ln09wrFcLhq8OxCRalYwGRVWwCWOpuTqPu56vUWXP9bi+FZzlqsLISkp5V&#10;dzfaDubXWxOljp9H089XqXGYcKo8yYImLlA67BcMTa51B+m2v9/PV6l108jhxvJ7YfAbiIGM+24B&#10;Atb6jpz1eouFLS12Tus6LMCI2d/PU3CsCBtNjcXF+er1KjrHmunwLHqSshiMaxSgXBuWJ0Fu4H08&#10;9XqE7G6jDs95HWp0jjdTHIbEgsBcXHtBt+XPV6kV04p4Mt4fWYfEo+YU7mDXF0228bW9g56vUDL5&#10;8rsB6mmqp4GDgCMd7BC9/wDDqP7Oer1Cv1QocJzZld3q4nZldHiNiAX+1tF9SPo056vVzyFiTydP&#10;5MJgRd8AO5RtJQDQ6d+9+/PV6kN0x+Zw7q6KGpkaKDEl2RgggKygsfe9p9nfnq9RgusuFtgtAKhd&#10;dPfK3JJvpb6eer1Q6HEcKzblCOSmG5oyyFtAQbWI9thYX+gc9XqWnRpqTDsKxHC5gCgnDEeO7b3+&#10;sW56vUA/WOvxrp7nBMyUAMtO5AKr4htotfwI9h56vUKmKYPQZpyiazFP0haJQo7WNtde/wBfPV6u&#10;PTLG8Cjy42BUc0U08RKFItSFJuCRrbuL89XqL1nPBJcF6sRY9H+kQlO1ypG4EqNR4X789XqMz1Qp&#10;8Pw7Khr2jScSIF2MxIIAvZrWOg9mvPV6g76L9R8u43l6qwaqjFG0fmkLFdgRu7AsSfhYnnq9ReM9&#10;4TT4H1JpM00VzA06/aIum5rs7G/a4tp8L89XqMt1rx2kmyAuIUaWlRAZVFiCALg6a9/489XqBL0+&#10;dYKnGsFlwjESY4oXKRxsRruY6/Rfnq9UXqDh9NhueqTHJdtOkoJW1jYqQB4+JNvo56vU95zxnF8Q&#10;yVW1tHIEkg2RFWtdyyk7kBAJA9o0HY9+er1MnQfqlV45hz4RiHvvTpsdjozOQRuYCwBJ8BYd/Dnq&#10;9TfiWH4Nl3OhrKGNIzMDGzJYbj2Hbx9p56vUwZ9wbFqrBXpo2uyksGJsQyHRQBbwv+X0c9XqwdFs&#10;xUkNK1LiAZpGW5ZlsSLm4Pj2Hj+znq9WWoqaXGM91fyU4ox5QZTGACdlrgkrbW9vv56vU51+XJZs&#10;pIKvSRg7PIl97Hf2v4X9uh8eer1LPAsWMeC/y4gieNNQewU3t42v/Rz1epAtmTG5cZqcApqYxgC5&#10;kW1mUePe4PYfdz1epRPljEpI8OxPFImjRmIVmA2k6/HW41/u56vUoMVr0w2hM8YLRgvEoYAXK6m3&#10;w8f119XqLDiNbiWLSzGERtHuN4ySLAG+nx8eer1IaXFaOX32BlZiVUWNtPZ9B1vz1eptravzqAI0&#10;gdApXay6DXW3xHt56vUXHOsqtJ5PzHkopDXBsGt33G37Oer1IOLDEx/E3jhZdzKRuFrWA0NrCxB9&#10;nPV6hnwHKsdDS08mIMHp4gm+MHVyQdPG1j8Pq56vUq6jEYEH8qwWA06WV7XB93cL/u6ac9XqEZKS&#10;SLDIq9CLKWKq1/eAHs9pPPV6gizNXYsMPdZI0k2lBaNADdiQS9tSQPhz1eoHcYpppqhJEhcbCxGm&#10;hJ0AI8LHXXnq9SdqMjYjieJPiGIMgpJVZ6hgwvddAzAdiR7baW056vUIeWcsU2G0Utax98RqKdiL&#10;7V7XI7i/fXnq9T1iGBUU1Oq+ayyFl3ak3ci4AHs8bfR7Oer1ITNtdhq4KabzDYB1a3c3BFh2Isfb&#10;r7Oer1Eqz5l6ubC42pEPmSMGRe91DeF9b+HPV6iy42sn84akkDIHb3lGh3d9PZz1eqEyqimOIjUk&#10;e+bgnsfb256vUx4ikFPUtBRI1iDd7jW/gF7j489XqZK0x08CxVC3JIUre97/ALOer1Q6WOEB4ETY&#10;rm1m8NbG3PV6mipy/V05qDUe9GFBI/dUE/av4adv7uer1Kapo62joN1KgvGFFvE/Rrz1epN1mIyb&#10;vJqXKOxuG9h+Pw56vU3YjjNfQmJKcCaRLbmtcbb2sOer1ZMMqZIZGqIJzM0kjsYyLbb9rG2o9nPV&#10;6hHyvmetpKuPzkNjuAU2sTb2d/1ueer1L2Rrx/NTAorruK9wXFtPh8Oer1JWvpsMjKTCN084hSSQ&#10;bE62+HPV6s1PT+SJJAwFzZSfADtrz1epoxKfDal2WJl3MjWLHS9u4tz1epGUGH1tA8dBv82MCzSe&#10;09/Z4nnq9XPEataKCSBFZ3drjaAbC1rC2unfnq9U+DEloMPgmqw1vcVmYW959Bp37nX2c9XqjTST&#10;yYjMisNsdrEkBWLDsD4256vUyYpDIsElXUxAVBHlqRbt30P089XqdKClhRPKKElY0DtfsTrb6eer&#10;1c3o6GamDQxhm1G49wPaOer1PdP8tBTLKWCbgbBvh4H6eer1JDGarDZNpgF5R5ilFBIbQkX+j289&#10;XqQlLl/EVE0LwhpJQhvf7AJNz7Rbtpz1eoZMEy/K9QEKIAEEbMDYe3tb7+er1PUOScJpamfzikpY&#10;Mqqe2ut7nt9Hjz1epX0GDLSPHC8YEcAVdLGwOh8Pv56vU+b8rU0vlyOJNgAkKkXBB0Hj2H6+HPV6&#10;mNv5diGKCBpIwqWYM3ZgOwJOgI8eer1P9NhtNJXpNJGq+7tXb9m3t007a/nz1ernjGXIKRv5hGbJ&#10;tYk6XLDsB4G/PV6lDg+HGoppIaRiwKqbdwpGp+/w56vUOOUMh08CR1AVnarkCuTqU8bm9yPZp256&#10;vUe/JeQsKemaPEoIpFEKqWKj3exB1B7ix0/bz1eoU5cX6SZPwuKDG6xC8SMkcAZVCL3ABPYfQPbz&#10;1eqZhnW/opQUsdVKyQRBf3WDm+t7WAPfT2ffz1eqW/qlyBSIaqNIQp3BHkBuQviVOmvc356vUAua&#10;fWNhNPPOcKkMbMGBEdh30vfSwPha/PV6gNxTrlRZpxF4MUiYpI6uApBu3h4eFv4c9XqEejzxkyWb&#10;zqgR+SVX3iLkGwBPa+h8ew1ufHnq9SFxvHIqiqdsMqAWk3qouPeBNrHvoO3PV6kTNgGIVuFQ1NZF&#10;GKiIAykH3VfxWIkXaw1GgJ9g56vUisdyW2MH5vy32taMuykC5F/duASB3vz1eoH859HaiDDhIsLl&#10;gpNjqdxawIPiD4c9XqLzV5M+Vllp6tNjsSo0udw7kg89XqDrEcKkw/Ellp22LCDuO3Q3Pjbnq9Sd&#10;nw4fNXS0iKxk2k2IY3Nxrr3vbnq9TJ5CYbLLJRXmlluSpsCtzrr8f2c9Xqa6yrjrWWOX9H5e33QC&#10;bkEhlHt0PPV6miWqkq2a+6xBUadluTc+A9nPV6pOA0z1VV8wXIMQvbUkjxP0Dvz1ep/nSWOilalk&#10;ALPff4gE6j6PHnq9TrilTC9Eampl2rsCICNQdLnTx9nPV6pVPUGvoxHUyMHsu1uxawt9BBB156vV&#10;CpsQpnp5MOgQeeTs00sb6nnq9UlKdIZzUvHvjiAZ7gd/8X0jnq9TTiFYz1EcqAbwfe8AQTdb97ez&#10;Tnq9THVYlVw49OzIu52KlVOliLWUm/PV6hRys4lRKREAG4e8SBt2j7tTz1eo0OXFGGyhahQ0DrHI&#10;JEBO5n7jtf3ex8O9iRrz1eoQccpJYaWOHzgWlJOgvtFib627dtOer1IPHkrmy9UYXhJKSOhCSbQQ&#10;Df7RHfTnq9WSqAmMdJBA5WBEkdlcXuFAJtpbcfy0156vVHwupnxOoGHIJAdWS5NtdTca6+HPV6pO&#10;MVNK9E8+HuAXURMBoNyntbte/wDbz1eptyvUVsVTHRVChFnkKOfYwv3Px56vUYfKmNQUEssLqPl3&#10;usji5IFzck+ztp9HPV6l3HJgVY4o3dZJahXkUE+8yx6MbX1CkgH2ePhz1epJ58y/hCUM0WBwmWaZ&#10;EUSK3uKP3twGptbw7c9XqIpn7ApKSqaMgNEyizIPG17dvA9+er1AluqsPrDV0O6N4gRpa5DeA0vr&#10;4689XqU2Dmavom8lj3bdcG5PiLk31+PPV6nCFEaWaP8ARqJVVfMa5FgNBbt9Nu/PV6kJXUtVQLHE&#10;z+ZGjIokQWuGNgLW+/nq9Sgi/mNJWQy4eSpBG7xBBIvz1eoX6LE3nCxFvL0IPYi5OnPV6lZQSpEg&#10;oY4g7Eli4tb4/Vz1eqJjTAmGGlGxlb3tugCAaaew89XqfaOhXEV8+r2gIRYaA/Xp+XPV6lzgmFUs&#10;FFHXwm5qEYKulgqk3UjuCDrrr9456vUx1OHQSTxvSFkNveBN0Yk3Glri3PV6kjjlE4xKScyDYlnS&#10;xO0aWt7eer1IPErTU7CU2ViDe/u3P5XHPV6g+xabyI5Gows7MyoRe4Ddgbj2XuTz1eoQcCx1qHDF&#10;wypkDSG910PhbQ2vb2D+3nq9SuwyuhgjhgIEjysUCnuLjnq9QnUEFZiNLfDYdxR7OgvvUDUGwB0P&#10;6256vUqKvGVrcNloYlEUikglrWBtYkGwOns9vx56vUl4ayKJv5bVm5QIQ5/fHcgeNx3/AIePPV6n&#10;6qlSOR2kZmSoSy2sAVGpA1+rnq9QQVeDTUuLS1G9jCzs206hV9l+9+er1YMPx1KOsQ0qFiWN2NtB&#10;7LX8Oer1GAyvLPNSLHIFk3EsdwIAuALA9vu56vULRmp5kqFc7REsYAUAXCqTtt7T3vz1erHg1JWf&#10;yCaXFCGlSpVonTuYySbEEnw0NtO508PV6suKrVzxVFbIUalvdECWYe25Nzp2sBz1eoHs5J5KLH5W&#10;xhqWJudR7oUW7dzr8NOer1BHjmDK0C1EZ8xxa/t8e/YfHnq9QcYtgMktSPLYIAFJOvY972H8Oer1&#10;I2up0Z91FUxSLuKERhrix1Gotcdjz1erGaK1CpYWVDoxFu5sbjv9PPV6mnEKKmeOWINYgDeQdVRu&#10;x01AJ56vUkap4B8tDLKbxkKtrkm1we2t7c9XqdKT55oo6iEBiu5TvJvob/R28Po56vU4tXS1dGqE&#10;BGWQC4NrAaEntz1epQYdVxzjdcNtWx1+1a9jz1erDiCtUEuq/pNNFFhp8eer1JFsOxMRVEDyv5YF&#10;1JIuL3uDa1vbz1eqThnzZqloZDdAoCjsewtfnq9U96aWmpWFY5aUsbAMSFW/cfRz1epuEtPDI1VJ&#10;dgAO3tIvf299Oer1QKaWlqqtp5AQtSdxGg228Prt/Hnq9TtWQymiMqkWW1rXFiDppz1eqC85iqRU&#10;ioAYKSwFrMf3hfvpa3PV6ofnNPPRVhsI4zIUVdSd2lvrPPV6nmOJJ8V82xijkRQAPs7hrqL2uOer&#10;1NuKypLiy4f5ZVkWTbJcAMNvb9fhz1eprplWhSOhqkcibRiDptPibc9XqmeVTUlbIgV2R4woAttA&#10;vbQjUEDx56vVPxPCZJ2SNvcRyO3YEDRQe+oHhz1erqljnqcOEeHx7pnVozHcDaLncSTrY+A56vVw&#10;pWr5qb5RwLRFkAW+lvAD6bjnq9TXUS4hTlaWRnaNyBsC3sD4mwJ56vU4wM0cLRFdSVLHsQPAW+jv&#10;z1epP18NH56gOrqrs21T4XIANjfQ89Xq7xCipaGSOoph7wO5xcki3gBe3fvz1ep3jklqaWBk/wB0&#10;0Y+O0kgg/V4c9XqEbDKMJOtTAgRQouABe41GnPV6lJiGJUklYiSx/pbfui+4+0gduer1ZMCENPO5&#10;MZ3NIpPs/W3PV6hLx/PSYHg4lqHbylIUqASQNLdrm1/u56vUkMCeaaskqGAAceYCWCmxNzqTz1ep&#10;mzvmRJJ2keUXs6KCddu3wt+znq9RYKySoilqre47lGA11QjQj8v2c9XqhioaqlLOAWsFC+wAd/q7&#10;256vUtcPkhiWJEYvGWCldSQTcXI+v6uer1IjE1NNis117Oxse2p0uOer1DPk4Vr0kbq+qkqyjUKp&#10;9lr6eznq9Snxx3g9yNzLGliL2uT218Oer1BNXM0lT/L4W2LKQS6nQbbmxvpp7Oer1JKtaYyNAHZv&#10;KsVtbU+Pb2c9XqcI65cRK0zkhmF9O3Y+yx0tz1eqXQyz0NXDiDuJDHddmtrG4udT2voPbz1eqPHN&#10;R0RmaN95lDBiSPjYDxB/Xx56vVE+UTDyqb7l9hbxspHcn6+er1LyipsNNaKSpG9gVKvcX73sO505&#10;6vU7ZjxOnhWN5DsHvAsTqSPYfE/Rz1eoN6veYvPLMylfdU6Eg6n489XqiT00LmCWZVjYgMSDoQNL&#10;eI+vnq9WN6TzBIJvcuDZR2uCbEa89XqbzE1HHJBOtnO0qddfH6Oer1STh8k88FNEdodRe5JAPc2+&#10;rXnq9U7FPlJUhmS42I6sSLXIvYDw156vUwGCUOYFPsNj+XPV6nWVZ6lop4pN0r3BT6Bcac9XqgTy&#10;LJGojLHxt4Dnq9TvTTTuVoodv6ULua1mHe/j2+nnq9XOvpYKSi+VAVpWdQWUgiwFzY/0c9XqaKXf&#10;SzOAm6S2in4am/0Dnq9UiDyVc17j7IDAeBvf9unPV6sNVUWxBqqAXGh9v3/Xz1eqVVuyLEwXYl9z&#10;EAG7akfVbnq9WM1WJ1U0dKv6RheygXv9Pt56vV1BDHTwyGoQrKl1BudCdLkfXz1er1WlOKj5KIoq&#10;nZeSxtoNT4+PPV6sM1HJ5DVE8i7lO217k28eer1YHYTASTyM2lhp2Pe30a89Xq6jUlkZ22WJXcRp&#10;28eer1dRPJNJY63+APbnq9WKWJo/tCxBsRz1eqSY3hHcqWUNYG2gHf6/Ac9XqlCmIjZI3ErMUJt7&#10;P2Hnq9ThUx7CxpH8wOxCgi7AHuD9fh/Tz1epNkFg0hGl/wAze3PV6s0qSSDzgtkIAv8ARpf7xz1e&#10;r0ISG08l9DpY66aj7+er1eneNolXad4vc3Hib89Xq6jjiLRo9wWJB9luwt+fPV6uM48s+Qe6FgSP&#10;HXnq9XSsiJcH3z+X9/PV6upn3PfTsO3btz1erHfnq9WRn80+AA7WHPV6pDNDJFsgGxrEsWPe3gOe&#10;r1YYwShkUgGPUe06/s56vVkeUVkxkmNmI1Yk6m3c99eer1elqXdUjB0jG0Hxt/R8Oer1ZpKRqLY8&#10;u1xKrbdpB7afx56vU94LlTGMTqWho4fNljUSeWpBZtfsgDx56vVZz6ZPQtmPPr4XmbM8jUtAZEkl&#10;hICSbR3Gqkag/T9evPV6r/8AImWek3QbIlPgeFQRiRSbSFRuN+5JBuW11v3+m3PV6ig9T/U67Yt8&#10;lRhn2hveO0Bdh+vvpoQDf289XqK3mf1E43jWLwQTSb1sQGDFQqfvbiLdvZ489XqCOt6l4hjNXDXG&#10;pkbD0ZopIEYqXIJFw4sVK+BGne9789XqZanHKFaN4KR5tlz78j7jcG9i3c256vVJosWjNBOJEKK1&#10;tjNqQezEHuQeer1c8Lw+vepaZImenYhWdSNwJF7kGxA56vUt0paeGSkwqkfVD70mpAO4kkm9zbtY&#10;c9Xqc6nEqfCqyZ6+KyKSI22kggC1xbXt+XPV6lRgVNT4zWpi2HsbVGxHUgbQq6g2PtPs1PPV6njF&#10;afDKXEpZBH+jeyOAAbMLAs2ltR2+H1c9XqDfNeCUeHuJXpzJ5qMEBUggkkX+BAseer1FuzBT0sSt&#10;USWVnKoCFOgBsQbaa+P3+3nq9QR4fmKTBsTgkhj2rHuG7dci3ZQtrWJNzr9XPV6lOeotYYZI4bXn&#10;PvMdLDsTz1epixKtpGRJHkBZNUXW9vED6+er1B3mbEUlqjISVLKSpY3JNr+Ovfnq9SJxb56aGBqY&#10;iWOOIiRbWJJJseer1QpK0phkVNUxkGQodg7oL2t9B789Xqz1JppqhsNkILKl9ymwB9hHtt/Zz1eq&#10;JHQUipHNUSODY7thJBN7C4Hjf9fHnq9UZpfLn/QAXcl2FjdSFAub272Hfnq9WHDKktJPJTMGmC2F&#10;zoxJ1/Uc9Xq9TIcW8zzYdm0mxI11Fvdt9+vPV6pVNQ0tLQxzRsdykLqpJJva30H+HPV6umo6ekMu&#10;GVDeZv3Sr8FJ0QfR4/V9HPV6pddFNT4VFV0KDzHdVAIuRuOvt7d+er1Z1wqmhqFqqndI5U+6GFyx&#10;GtifD2Aduer1J3FK6uq0Q0v6FoVJZbeJPcnwK/389Xq9hyQ4lGlNUhlDFizfZIYWsB42Pfnq9T4L&#10;+Y7b/e2kKSRe39vPV6stLHMiPRoQoUg7SNSTrcdhr/Tz1epsrZKbzVaQh3lbYtrW0uGB+I9h56vV&#10;wUJSQkuu2GIMAw1JKjQ/T4c9XqELK2KB6UYkkxWnnN9jW1ZdAT9Fuer1LT+bVc7+cg/SFvA3AF7E&#10;n2ac9Xqw4tjUMchp6SRT5ZIAIuR/hNvp56vUH1RihatiosQ95nVrsBpuJvbvf6Oer1NmC0NKd9FE&#10;jHaTZj3N79789XqVEOCnCGeeWBJGBIF9bbhbS1uer1OMNZUQRClRihAO2zfZ9m0fHnq9SHqs1Chl&#10;ZnN3cqCCNTrYm/PV6m3HIFa1U77NqlwhOji/7Dz1epijeoq6YylSj1Auw7Oqi40PxGuvPV6odBUP&#10;FTRJHMJFEgaNgCGBH2t58R8Oer1ZZqSfHa0iSQ7VctfQgWPa3sPPV6nbHMPoKO4oacvKz+9qbDS+&#10;7t7T+tuer1J2JIFpZsPqkG+Vi28faVbaX56vU5iakhqRCr3hgRY23d2Yi4IHj+vjz1epT0EtKp+3&#10;cSlRdh9kW9mhFz4c9XqzVklJhKSSMfecgjdoL/DX7hz1epvD1LR3ljMaFrlmW269769jfnq9Tmsw&#10;aojFLosy3e/tHY6X8Pbz1erLSwUsNWYZ291bEAE29729vHnq9Si8uCphZpLKwf6uer1Juqr0WFJo&#10;Fd7+7Zbggg2At8ex56vU+wvHND5cljIU8zZ3sb6fnz1ep9o8QDT2cXsAPeBte3YX9mnPV6umlmjD&#10;RsLrc/f/AG89XqVGWag1X+QLJsZQy3t7bm3x56vVLw7EYfKNZWlgqyujaabQxAt8fjz1epbUtQ2I&#10;UompgyRKVYjsSL9z7b+z+HPV6ltgctBjNdJTTTCJJE3GQggAqbEDTU2056vUvo8KoqGpWfCnZnAB&#10;TaLHUXBtbUHvz1epKVNLiFdAs8khL+bqYz74Jubg9yPjz1erMmESz4estRM8axNZj+8STYMSQe/w&#10;56vVywfL7UjQioBqS7EiQsQSbkka97eP9HPV6hSy5gM81WZa4AJ5bDXwYNcH2W56vULuG4eamd6z&#10;EoNsa2AC/ZOlgdP1156vUM2DUvzaQXcrHsF1UgFQDYkg356vUJlFS08OFGkpbSyODEsz2LOy3BYg&#10;AC5JubDnq9UGDBaIRLhtQ5kkp49xe1ruBe5IsL/Ac9XqwTP8z+mWOxChfYS19GAGuvt+jnq9TnhO&#10;HrisvyE0arHKgJfW4AuRf2XJtz1epWrgEBqjWoFcR7VMYBsoYaEfs56vUx0GVv5tiNRZ9xiursbg&#10;E3sRf2gac9Xq7gy9TTMafB0JSBhvJFypXW9zfQnnq9Sjrsv1IwxIaaVA00hZrEXNxa5+kjnq9USq&#10;wqkiEFDUyq81wybR720eGva556vUrEh/mdLHWVFIoqfKKmaxD2DEBbeNrXOne3PV6n7D9kNE8kEQ&#10;3MgAIFrqum5vjz1er//T0fRWQrSsj7dyxltLGzHwB56vVAp55Yw0bx3ZCWC+BG3x0tz1erklUlNA&#10;klOCPOJd7km1uwH9HPV6pMVRLJMHp1MhcgqLGxt3vp4Hnq9SiqKHGKOWhqpxBHBURPKCsytIPe2g&#10;OgN0Nx2IBtY2tbnq9Qg5YZqqX5RnUB3USHctwv0d9f19vPV6uWOZXFLUTTqdtOhO3S5cX76e38ue&#10;r1PWQcPkxat/l1EgWNRuaS+2zDsosO/tJOnPV6jPJDRS0EdLu2Cm33v9thbUXOtj+vx9XqDDNktL&#10;SsK2oJLJeOG1xZPtFQRqNbE89Xqb4cTiOHpWUrq0z3V7C5AGu0fH4jnq9Tv/ADXDKWllxOeJp3n2&#10;hY9wXUA6C4I1t49/4er1ZjiFJPB58jbXYIFh03XA1APbTnq9TNPUVZxgmNF2yRohEoPu31JUjTcP&#10;uvz1eqDT0EElY80IuQWVtQdSO1ge5+Phr7Oer1I+hw8SYnLErNA6OwU6C49gGt+er1PWG0GIyStF&#10;CDM8W6SQhbhUva7EaDX289Xqe6GKfDawDFwWhB7311I0BHbTnq9S7OI4dUmWnoRskKqsYuLnU6Gw&#10;tf4nnq9TJX0fyNCziS2zQuPiNR4difDnq9TYJqSdDhzOxgVCY1toBbXUC32uw8fv56vUy12G1lOk&#10;c8BK7wVW41LW/hbw56vVFZqlqGnpJtxm3EJbTwJI73+rnq9TxSxxB6eOrhaMNdixtqwNlBHxvqT2&#10;9nPV6lcYqWmJeuYRym0a6Eg3+jS/h4c9XqQaU0/zEiUEps7lCxNyutwSD2v/AA56vU8UsTYYWoBL&#10;EGupDOgJY9yAdT2tz1epplxiqqpTSmKMJA42mw3XYnUfD69Oer1Odbh8UsFxR+S1OVcT3BElzqAB&#10;7B3Ntfz56vUy0Ms8ta8M4UR77xm1vcK/QDofaT+znq9TM0cUdXNDVMxDSPtZr2sBpa+ot2PPV6pU&#10;sUdRTLSrMYd0qXINr21Pw+J56vV1FhbSyNLKwspAViO/5a89XqiVuLxRytEhIKuFBIAAXxPPV6kn&#10;ULWVNXMEYiGM7t50Lg9jfvz1erNTU3mMjyzBlLdl76X72789XqmvPFKjwODtW6re1yfaD7Oer1RK&#10;RKlkMpGoQJtHtvew+rvz1eqJUzYg0cgf3bggKe/e2lvhz1eqTBVgwRBAt0Uhz8V7aHnq9WKqxVGp&#10;Cqv7x/csPZ2H9vPV6mKkqKobonkIcPvA0+wRYrfv3+/nq9WeanklnR6e5C3LaWN+er1OqVMMMKPi&#10;FvMbsNO3jf6eer1cfmGmkE7D9Coe1ux9txpf9nhrz1eqLJiE0iU0zOUike4FrW7gqNPZz1erCMR2&#10;7QWJDM1t2lre3Ttz1ep0WGne233ndbnU7VJ8QPhz1erhMKRGipp4xO29S5P7203sLEWDdv4a89Xq&#10;kYrLT12KzGmhjo4bllhUsUjH+BWcsxAH+Ik+0nnq9SVqnjN6WrUGLcBY/ZOuhP0eHPV6lDhceyaN&#10;mjAcMNpPa1u9j7Oer1OfzdC85gjWwIYbiezC+uncDvz1erklK5lamlYyb1G1vaTrf6+er1d0kFXT&#10;GZ6hAvl2VEUj3u9ib6a89XqmYlEkVAIgPLlkI+y17ixB0NrW7c9XqYaWT9GkEj2VjYA/R3vp356v&#10;VihCVE7x3UbGubWPjpz1ep4p5MToZgtHIISBfcPdazX3KD8R+XPV6oYFQ0MkdZI3nOxtIQDe3gf2&#10;6c9Xqkw4JWKAQAAoBDHxB789Xqx1dQKbEBWRJfYB3Glz7Oer1cJqp5qgoBeJhuGg3G2pBPxPh9/P&#10;V6uVLiMVNHOtMRrcm/gLXIHgLnnq9UJpAaWKtnj3sRYggW1+yR9HPV6obVMkNTHHAQWluTfttA9n&#10;wPPV6o3z1LTyur2PcWBsde4Gv589XqnNiUzVTV/uxpEqhR+86gC9/AEn4n2k89XqjECcBqtRvLtI&#10;gvYWOoJv3t4eHPV6m/G6jEZ6iVZjuR0FtugFjoB4c9Xq5NIYNoD7d41AGvxJ9t+er1ZJMNop4mjp&#10;nL6gqSCCPE6fA89XqyIkEcZD3MhJDG19/wBdrc9XqhLWrJCXhSzRttJt4e3nq9WCniStIWZxCFt2&#10;Au3hYX056vVNhZ4mZAyt+6pbsB4MTz1epVNSYg9I1dULE7WYKqWvqLW+v489XqbKoRRPDFJt2xqo&#10;a2hBJufu56vViM9VVTeaQFSMEKPGxPf6+er1QMQaSppJKiCxAZgRusSR4C/s56vVEkxaoaVYUZxF&#10;GqkG/wC93Ol/Dnq9TxgVZCaoipDKwCnX7JY9tdO3PV6hgws0NdEDJuDqzOotcaXvb6eer1cnrK7F&#10;cQE9JJJDAFMZW1gSO2hHjz1epS4aZaKlgp66QuWddoNhYC97WAtz1epX/JUkhY0DIjT2V5WDFRqR&#10;3GosfZ/Rz1epfYHR4bS+UtZGD8uFZ3W9mvceGpt356vUv5qvC2RGplEgQuFsCCrMPH4c9XqC7F8O&#10;FYxq1uGUjfpcKVOpNtOer1OGG4a8UtdXxtG08dPcRybl80XC+XHYEBgDfWw0te9hz1epvGyphqZK&#10;NQjRqg29iCdLX9ttbHnq9TNPFQmvjw6rViUUEgNp8NO3w56vUgMeNDU4jNCkgghUXsoZr2AASyi+&#10;p9unifZz1epjpkjw3zZ4SyFwNSLdjoADqLePPV6mOH5zE6+avrah5g0m5zI26/iTz1epbyUQq6SS&#10;FjbyiGAAtcEX/Lnq9Tz0oxDD8PzJDUCZo5lZdu4CzLYkgN+fbnq9Qx9QK+CaNp6inEwmbuujLroR&#10;cEEE69v489XqC3EqyqgwJoKV9hAK72J0uSfhr356vUn5cxikj8hpAp8r3hYbnYnsL2Pbnq9WU4hB&#10;LIXf3WIDWudp08QdL6256vVEwnCq+auqJmAaM28tVF7m1rADxvz1epqx+sgras1ELjaY1Wx7ow+1&#10;c2/LuPaeer1A7jVUHpzAEV3jvIATcW9gPPV6kTC1TVVnzWIutrA7V0sPZf4c9XqEvDKaJaYmdjvZ&#10;lKEk3t9A7/3c9Xqe1mmpTKmGuJGbQrYliToBbTvz1epPzzPU2miXyoQzRlSACLD+ntz1epX5dEzU&#10;8ggjMg3KO3h2Fxb7+er1Rc1x1NBExQ6LZgAfA/a+72c9XqSSxyOY66GUiM+6yWFiTru9th4fnz1e&#10;oxPSuhNRIn8wjEhQyPcA22i5Avr/AB56vUYyvwuhgw2OuopxuKsfKWwIFr9+er1FC6k1MTSR4fNH&#10;vmnR5Lg2ICkXBI8bdu3t56vUCEMtRBWtDGLq9zbvbT7teer1KeCWCqofN27zJpGALtuuB2t2P5fR&#10;z1eoRqPLlRSYOk9U6M6sGKiwYA9gB4jw56vUImTIJpX8ykpzUOzr7i2+yDp39h56vUO6vW08cf8A&#10;KbC7LvU30bcQRb2jw56vUXnqxjlSmNTUTBoyVIYGxLXFw3joT7Oer1FhxZA8VPUtIrSEsskYuSgA&#10;uDcixB8La+0Dnq9TPFUsisQgVbm1gL3+v289XqTdc8aQkwKbkm4Avrf9vPV6k+KynpJvmZQCjAsy&#10;nuLd7fHnq9TBTVHz+JxbEsJLyIzD43GnsI/XXnq9T1VRSHEmiaBmRAWYoBq5HhfTX289XqhwJFFi&#10;ApVc+WEN1AN9x0AP0duer1Zv5a7zrCjEOqgkeB9gNx3HPV6lNQ06LZZABIQbrpewPPV6hfyvR1FL&#10;URYjQQs4cqCSQEUWsSR8PD2nnq9ShzTiM5hioadVIdt1zcEHsSSPb9Hs56vUl6aeWpqkjlEcjRsF&#10;a2nw8O/PV6h26R4W9Zm9p4V3RwkDYw0QnuAdTa2vw9vs9XqPZjEVDEq06bw6RkOLg2BA7aXsfbf+&#10;HPV6s2QkoMMLRzI4c7iDcWBZrksdut+1h489XqYuoGfpsMopaDf2D7RrZdx7fnz1eokGI1yVtQ9J&#10;GoWaU+YVGut731udeer1O9JTotI7uhdlFwSxuPgPhf8AZz1erOlZNJRJFVKxYke8Lgi+nPV6nCmq&#10;1welZAWMm/azkkqQdRZTcAi+pHfnq9WeBqfEKQxzQnzpHG0WuDuPh7fbbnq9QZZ7wuHC8Y+bjRHU&#10;hF3EC9xoQbC2tuer1ID5+umaSWBldYybKAAQAdOer1CPlulo6h5cTxiRoiVYgqoazgXVbaaE9z4D&#10;XXnq9WaLGaqaOOOqAUyMw2La4QaA37G/9/PV6lBgMccOJMkDGR5CAFYj94dlAFz9OvPV6lguPzRp&#10;MZoAGp7e6QRcE7bj6Oer1L/KtXMlcIJveiltKBtAOosSW8ewsPDnq9S1pMSeOtSmpx5BcuWNwWfX&#10;V/oPs8Bbnq9RiMKoJMfoIYZgS6obOBqV1Fib+Nuer1BzjuAmeMvJMaZ4WY7rKQVU3K2YG17WPj7D&#10;fXnq9SKwXFY7tFiMqLHLMVVToWBBtp+v5jnq9SNzhk0GB4sOml2IpkMewFQCSdDYkfR8eer1FxzB&#10;iFJFCsFPGY3LksxXQqBYACwKkH230+/nq9SgynmMYdSshUNcJYgge9Yrc/Seer1DtTYlU4pTRy32&#10;PSqGKK1lJ7a+BHwPPV6n/LVfDXVDPtHmEskYfUAg6gnw17Dnq9QnYbTpilfFLCgRlYtIRqoCqVKg&#10;/Trrfnq9Swy+ZYK552JKI4G4glQD2vfwBNrc9XqXFDhNRU4hHUeT5hklVQRrZb6m3wOunPV6hbYi&#10;lZcIFO8bLt98LdShuHufA6ePhf2c9XqELAaxMMxCOCluabcy7RoCthb4jXTnq9TZ1CpoK8tZrTyk&#10;XW+4J8O/bnq9QV19bQYeyU7RFGUMpRrAqBe9vptf7uer1Fq6i1L1/nTzVW6K5ITQElfeVV7G/tPP&#10;V6guyJ1gq8NrGorpJLHIxQj3QouboWa9vYfaew1tz1eo3eWc94nUUy1+wxyzXUR3LKwNveDeIX2/&#10;lz1epQnMc8gFRiv6QoxULZbgWsCP2Hnq9SZwvJoqsXpcS3sSS6yLu7oxF2I1sQNB+fe/PV6m7MWV&#10;pKGoU0ZG9Q20sPAm1tPZz1eoP6KvqcLxKGGaULJE5kbaLCw1PcfDnq9R3emGbKDMuHPBUKZKY7WX&#10;yyAQQLqD7vifD6D489XqNfkCpoMwvFhSQRGJFbYFsXR2I1c9+40B7XNu556vUNX8igxSOWGikaJ6&#10;ewBkXRjbUant2/Uc9XqBfHKLEUeamxenSOJEaMrGbqUOq91uNfZz1eonvULA6TC4BjQJjiUspAjs&#10;Fjv4kn43v/Rz1epH5fniaqip54fODP7hsCdp8fhrrf6Oer1GHlwaTCqWGrw8KqNfcDewCqR7w+Hf&#10;nq9T3knGoMIqDTVw2sA0oPcIGPu6Dw56vULtFmZZaoQRoJnndQpvcqCbD9Tz1epZVeRpoKeTEYIV&#10;ZyQqg2NwTdr6EW0HPV6gezjhpwepanZyHkChWRSqAA63te517/D6ber1O3TzMsFLiyYfUzGZktaw&#10;BU27qBYePjz1eoRM3Y5CmyGncgzuDa9toJse3gNeer1Bdi+ZoqHEFhSdUiUqm2xu4vqR9XPV6hmy&#10;s9Ji9FHPSS+Y0IfczNe277F7m9gQeer1cs14TRVeCbq/y3SN2JaMbiRbUAbb3056vUT3qBgVNQyx&#10;Zgp4DtePdACpR1Df4lK7lPwOo56vUrss5gmwzCIqTDwDITCNpPujXXX2gdh4+Nuer1D3gWLw4hJD&#10;JHGhEJInVj7oN7XIB+76uer1MfUHI+FZlQTU8aD5e0nYkk6/0/lz1eoOhlObDXtFMjK8RZQ1wFPj&#10;21+7nq9Qh9KKWniiikmVStQwm2k223uNQde/h4W+HPV6jq4LlmlkkSrqFG1wpCkAAE+Px056vUls&#10;94JWYTSGbCUWeSzk6WO7W33c9XqSWW6aaoiimq4rm9msC12Gp+Frk/dz1erLVrBiFFJDHEVSQuNw&#10;FiQT219lrfVz1eqvX1w9I8Hx/p2KtSEeIErbRiwGouALg+z+nnq9SL/DgzIMIwdMvV4MoD7gzEuQ&#10;bkeJJsPj4fDnq9QpdaK7DMg9XqusrmJpq9FeCErYhjca37Bu9j9Pjp6vUP8A0Xx6etwGlqqUiOOY&#10;sCga4BDG4BA7fH4/Vz1eoxudamoGFUuNKQiopCFr2DX0H53/AL+er1WCdMMcp6bKWGyyHe6L2FrE&#10;+N/aNToeer1Fy6x0uG4nib1shD7HIQdrG99Drz1eqiH8QHA6hqtMRw5AZ4UPvECxc3YA3uGHbw9v&#10;s56vVV7juKU2JZInXHS3n+T7+8qQSASQPHQjQAdviOer1Vv1uDiXHKirWa0SxGy/undcEDx7eJ9v&#10;PV6k3FkSnoK8VO0AS6iw0t+fftz1eqPmvAIaLEIqYbWjCo5At3YXtY27fRz1epDY21FHSlaY+WxI&#10;Bt8D8dNeer1BjW11XUYnPTSqzokewJb7JOoYDTnq9TA9UKdYpvL2yR2R3tYtc92H69uer1TZ8Ykj&#10;jK067yQGuLjYW0HPV6sLfL4gm9ozJOYzr2JI+n2356vVzio6mKFZFdBHcbAb2JHe556vVjrqWnWo&#10;Wpw1gkq3LL9oFrk6HS1+er1SKsxYrLIQwjLJGGtoA66nv4+HPV6mSnWmDymItuJ2hCftE/A+zvz1&#10;erPPLFVlEe14x9nwHZTz1erLSQBq00csbMoVkLnUXOtx37c9XqcqXGaYQyM6i0ZCm4vfUjtz1eqL&#10;NU00lYtL5bFZCpPgAT4D4Dnq9Uulwmlhq3rUj/RhbJu1vIDrb6uer1dSS4hDCcSlJcuCvli1lVr+&#10;Nwb3tYf2c9Xq6BhjpHkaQ3gMIjvoWDH3gR8Oer1PmEOKnFRRwhViVw/vX1Pj8NPZz1eodKVWiw07&#10;Vvse40Gq272156vUG2JpBLXNLNcspIFtLX/L6+er1eeqjpI0CG+gvtBPuk6k6eHPV6mvEMJirC9W&#10;wMkAuyMfEDuAL2+rnq9WGJGjo0kZbnUAeO29xpz1eqJVPDM7yMrCMqQAPtAj2Ae3nq9XcuJJjVDF&#10;EFCzUykJ+jCELbUlrXa/tvft7Oer1MuHVinDgpNgxdXNjdvEgH2j9e/PV6mvHEpnlhlkOxlBJJ8b&#10;AEC3t9vPV6oktVTVyTSMp3SrodftDXXnq9TVsi81ZrXRgFYEdtLX56vU6+bS0kJgo/fJC3uDckk3&#10;H189Xqk+biEtN56bU+1r4ADsun189XqZPJqdWhJaRzdrA3Gvt+PPV6lfh8c1NharULsfzDd791/j&#10;pz1eptqlhqpg5DBg92JB1T6bc9XqFKipfLcR05URhA4tbTwI0056vU7VM1HGsjwRsWYXbXSwFza4&#10;A56vUDmIVqVRmESXjiYMgdRfdr4ey2vPV6oGHy4hEHrd4Cghtvt1t9nx789XqkYg1OKmKVoyGkF9&#10;3YX1Gg0Gvf8Ahz1eqbHRRvSxoHs8ak3Ya97i19Bz1erjQmqqK6/lhTcgS63Nr20+PPV6h/6fb6Kq&#10;iqYhH7t3vLGjqXAuPdYEG573+63PV6oOc8RkSpbEA21dQ9x8dSABYc9XqT/TnNEi1vzEfuL5iaEa&#10;EqQB28Tz1erd2/CB9KmI4q2HdRcRjjemmRZgdt9jXDbfpsL3Gmg9nPV6tqgUcuCUaxBbKQQLc9Xq&#10;CvHZ6sT+aouG7+0dhz1epAzyNPLMq7Re/fRvoHPV6m2fy4VjWUKXAJsO9u3389XqTs9VRSRBHQuW&#10;IU9gAO+vPV6kTiE1OldPDKCECroAdT8Dfnq9UWpq0hC/y5QtRuUm4uCviPs89XqT2NV2LQm9IAu8&#10;kkWAsfC30Dnq9QY5qxmpxXE0iKMsghCldSSB3JHxvz1eqHgrUiYYauR9scV7RlbC699fo0+vnq9T&#10;RUZgwyomSaGqieGVvciW5cHuP4X09h56vUm4MUjpoJZalj5SybidbhvC/u9vDnq9QIV2bKeqzTUP&#10;XlYvOV7D90kEdifavPV6ltAtLR5fON01VCylXBjAJYAezSw1+Pt56vUHozfh9VRTYjRssmqR7SQS&#10;VHY28Neer1CC+K4bFhUtZiSqsiDwvc+3Xt356vUEWEY6lXVvUYlsYs5Kt+9s8AfYfp/bz1epf5jx&#10;5MJpacugbcQyHQ2BAJ1+IHPV6g1wfF5MczHJiUkN0iTezW0A3AEfT/bz1eowuNYxS4XgL4nKywyF&#10;Sbt9kAjvbbfTX8uer1BNlHHoK9ZcTpGMisdq+6Qxu3xBuD356vUpM25ow/DqaKlcbXlTYyGwZhp2&#10;Pe/hce3nq9Qc4lmqGZVWnY73UWUC5BX2kft9vPV6gor851EGCti9JTlXBk3C12YA9z8eer1BlTLU&#10;w09TijuYI5wJLEgkk6n+jnq9UivxOqwXKcyRxbjUhVLMpuGfUW+r2c9XqAZXU4oKhGuYyNFFiwJP&#10;h9On9/PV6nCKlrXh3VbpZIbICAQt7kg+21u3PV6ku9UmHrAMPvPKjMisV9wKT7y+zTvbnq9SjWaj&#10;hhEhcmNiEZQFuGYkkC6356vUzYiMLoHWPET7xIMQOhufEkfDnq9TbQ4XumfE6eRtyyKi6kgBb628&#10;Qb89Xqc69Hea+Jr5vleYzt2JUr2N7WIOv3c9XqiZdpKBZacRQu1PUlhoBdDewPbsfp56vVzxGKCj&#10;rohHEwllLAksSD3AvoQLAkn+znq9WaDL7xzyzS1YijhCtZSbEn7QvYX56vU4o9JSxpT0iB4GkZ57&#10;EEkW7627nnq9T1LiVDRQpJ5TRU8pCRyEAgsOwIHs8fpHPV6kNmXMkbYd8pJIfmdzuoCmwsSASdQP&#10;aAeer1VJdd85SZhznUxM/wAwIAybr3KnuwvcjU/r7PV6isV+NnyT76qRa4A7i/7fb/Zz1erOczwU&#10;MyUlREJFmQKWU7SoPsPYX56vVjpsQikCJI5U09goBN7dtT9HPV6uNTj1CGEie+8LEkC19eer1dDG&#10;ZPNWu8oIVcMHPgLXNr66Dnq9Rr/Tx1Bi/mk2F0Rdd8qEmVGAbePtDdoQD2tpfnq9Vgk0MS09NiFS&#10;xlcqwDC1iL3BtewPbnq9XEV5lrYXppX8md0JDgjbe4uR307689XqtF9IWU66fFlqUeOqk3ggqu0g&#10;AHbfv3Hx1+nnq9VuK4RRGMLVSf6Qqg6C+3TUDnq9ShwFYpaZ4kjAiUqolsb3HfTnq9WDOGEmpcmg&#10;kBEgRRYEEHS9zYfr9PPV6kDilHLhWGmORUdktYHXaAe/xHPV6ghrKjDKmqLKrebcyKVFgb9wfb9H&#10;PV6mObFYKmerEETEUoDSHbtAcWCm/joe/PV6oUeYEkxKOllv4gEAkBm8dLdvbz1eqDW4jVQYhUoj&#10;+cFZe1yAPH4d+er1SziMFJhwmGxQT2tc7rEEfR489XqR2M1lJWrBJSm5Nma+lmv4W7g6HXnq9THm&#10;CsrsSnK4b+jmiCkMTcAW7ac9XqEGpocYxLK0dUdslWqiInQkg6EfDnq9SIy5iMX88/kM0flyAK5v&#10;e7BdDoOxA11+Ht56vUYHAMVgosTfDLr+kjZQBYNqPYfu56vUCfUXCo8Fx2lnUsGffuGhBN1JF/qP&#10;6jnq9TPmzFTR4fTVeGgRys0cjGwFx4j6fjz1epYYzX0mcsBSSoQK4QIGtY3YWP8AAc9XqZMtUgjw&#10;5ssQgeXGELElbs3j9Oluer1PuT8Grcr4utPE2zzybXFgBf7I9oPPV6kX1akrMu5nXFVK7HfeFXQh&#10;f3gew+PPV6niOLDKzB5sai99JogwDDUG27Q/Hnq9Szxykw/MvTuCqiSzxICAwIJBHj7PAW+HPV6g&#10;Y6SjEMIzbiDYyb0ZB8uNgBZipuAfZY3+/wBvPV6odbnmty1nUSQvaCrIgKg3Ki+ht9Z+/nq9TL1z&#10;wClp8u/zt1LCby7oLgknVRf4kc9Xq6wqqpsxdLhg2BkQ1gRbW7ghbG/wFrc9Xqb+hkeYcvZjqcNq&#10;pBIgsq63LN7bew9uer1e61z0uH5mp8TlgGyGc+bKgJJPsP19/wC3nq9THmzCsIzrl44xKCkGhi3a&#10;XIHcEeItpbnq9S16YU+EVGTRg8Q8x4QjG/diTqzW+rnq9QaZmlxTDc+bVtFDOAE3aAhTa/iNQeer&#10;1Tc2UGD4LhCY5WyRwM0hZJXA12i5W+32kG39PPV6hRwnFcKz/kSCDD1DBY2YnQG49nxuPzHPV6gZ&#10;6RYFLk/PVZT4leWGoLGzG4CXuAL9jfueer1YepeeKbKud6fFKGIe7NHtHcA3AuCAfjr9/PV6jT4p&#10;FF1Gy4lao/QLEzbWUG5I+1oddvcft56vUCPTiemw7DsRwIuJflmkELA6lr394e0XtYfD289XqSFJ&#10;jecspZslqqiK2HVwVt+8izMNRawtz1eoY88UEuI5Wjr6yPzLDXf9m/t+rvfnq9STwnMc+LZXGGUU&#10;QlGxl3xkix1DdtQRz1eoK+i2VsXyLnd3q5C1LWxlCrXLq24+9c+Bvb4ac9XqETrcoy5gS1dI/vg+&#10;ZEXttJXUg6AkWPb6eer1KbJeYKHqZlSKGSFmTypDJoWVGAK6sFtYnx56vUEGTcu4VlbOwwuBlCkv&#10;K0a2BXdfbceI8B8eer1Kb1LwzYfkuoqcBgWSq91oxaxJ0YDUDW9+/PV6mrp1i652yfLPiCBHESqy&#10;uLqSBY6G2vPV6gYybS4TlbqMxq7IJJFWMW91T9q58AD4W/h29XqFn1EYRW4rl9MwYKoLQhvdU3LM&#10;CCQp7WPPV6kRk3FRmDKMFTjUbB1j37ezA3sVPu276f389Xqa+k9VluDOOLYejCJ3ZWBFhuKAm1va&#10;Dofbpz1eqf1spMVmEdXhfuuu2QFbAixFxfvqNb89Xqwx4xWnK0ZxNV86YiRnIuAddPbfT9b89XqC&#10;3JePQyZgqaQSeTGLhyAAAhPs8NfZz1eoSZstQnMFNiYF2nku6AiwXsLa3N+/PV6hozeBSZcSugEd&#10;okUBDtvbcT2Pa556vUH2WainlYR1X6WSTVyQCEF7jUeF/wBvhz1epsxvF3izh8xRU8caECL3dNbn&#10;wPf+7nq9TTjOc1iozFV6bWCxOzE2JPgPz+rnq9WasxnEcRw2KqkvIsdlRwoVSp8be0g/Hw156vUE&#10;UjUFLLKcORhqRc3sTe1wPo/jz1epLYthMKyxV0IbZCWNtBdDqQPYfG/PV6gtzhmGkkIWlcIrXBtp&#10;Ym+gva5tpbnq9QF4tT1c+ISLXAijBRYmCXcu1yd3cEEgdhp9fPV6nPLeG0dJVJPJ7h3GxIAuASdq&#10;g+3nq9Q44TlvEcVcx0sPkmTVTIwsRcai4AHjz1eoX8Py1guXIopKxPPrFZxLfaVK2vb4EW1+rnq9&#10;UoYZiuKebVUkSPBAheNUBIRjfS3iACO/PV6gxzFgfnUhqX2ozMokIW12t3IHiB+unPV6g+qUpYsK&#10;rKiZlYxhtgYAMwC3DAfG1uer1JOnzFg9KY54owzVgQyxtYruPfdc3uPjz1ep4kx6gnaqpYpIKZ4I&#10;VdlItuUttAQAHUDW50056vUh8SqJY4hW4YWklRjv9huLA/V256vUHuZRBLgE9XGrpIATtI0JBHib&#10;jXt9/PV6iv8AUaMV2X4p3Z90ChFAJUAG5AB72vqeer1FbxILFSXlR1qI9zSakk3GgUn289XqSP8A&#10;NaOAKzC8ja3J+yT28eer1N709RUSF4WdCz3YgDcRa3iLa89Xq9U0dFPJ5ofdKgF93ce09ra89Xqd&#10;Q0Us8c0iKsm0RkCwBPa9ux/bz1er0+I0Qo3Sn95tVvp4GxB+g89XqZsSxud6RvKiLar7q2ufCwvp&#10;z1epLYpTSVOILHUU7xA+6HIFie51F/D9e/PV6odRgjwmaRQzBktYWvu+F/aOer1J2nWroYV+VaxY&#10;MCCASDe3e/bnq9QgYOzz18dHUuJJgN1wwAUAdx356vUIeH4w86TU1U24aKoHttb8v1156vVBxAsI&#10;zAi7xGfH77/Vz1eqBPJtjamqBuhcbQRrc+Ivp4nnq9SPkoaOnqooUYrHECqp+6B7Nb89XqgitrZI&#10;I6ZQYyxYg/DwFr3uBz1epV4DSRQQSVlQ3mSOBofAeFgdQfHnq9TZic4rK16eU7kXabG2h9vPV6sN&#10;QKKeSOK4IiO4gjvbt9x+nnq9ThWwtWCNwh1GoPYEHsNPu56vUm61cQoZqifD57xOQzj/ABAAC1hp&#10;ceN789XqkYJUJH/ojW3sN5bU2BJ056vUuo6SJ6Yy043sBc+wWPbXTXnq9TBXU1NBUBYUVSWuCR33&#10;C9h489Xq5Q0dZT4gKhDeII3u2uSxt+Vuer1PuHYsYxJEyFpGK6dgB7dOer1O7VMUtGYlB8xQCD43&#10;9nPV6pEGMS01NUSzTgNssFOpY6XA8B7e/PV6k3T1FItNJPGQRvB29idwNz9XPV6sNBfEp5IcQRIo&#10;uwPcm/tvrrz1eoV8IqIYKGOOkbSJSve4UC/tPY+znq9Stlh/mESLRjfGIzuC6gN3OvY+wDnq9S1y&#10;HQ1GDSyRo23eo80NGGGy+4EXvtJOlxqe3PV6jIZBxvDqKapqauZFWJTIikAhvYtj2t3N/D489XqR&#10;XUL1V5koPPwvK8UUcC7keXvqbqSANRYdtdD356vUTXEM54xitS1bUT+azXAvfcNb3vcnnq9Sopc2&#10;VFJCmJxSrK0BKGNnIYlhfcFPcfR42v8AH1erjLmqrxGtaSoqPcdlARdCNNdPjz1eqbM2AxVTVdiZ&#10;V2n3Tqw9h7D4c9XqfI8zRTgQYcUEwIIvYsAP6e1uer1P+B5ueOi8hkYyneUfQBe5IIJudNf1sPV6&#10;hDwzHMKqY4DG7q4AO+43brhje4sLnQ89XqU1Zi9K1eHimszsvmbmJUFjodoNrHxI56vUO9LmvAKn&#10;yaGqAf8AQki1tu8e7YD2+N/489XqhPDBmZhZ1CeWdiAXChLm5v8AHnq9QUZl6U5cxSilxaXaKmOz&#10;OdB8LAgW1GvPV6iY5v6csrmSmUiNyCpsbnXQEEXFx4HXnq9QH49l56CqklqYT5p9xbKe30gdxz1e&#10;pDYhgkqVaTuHRFQhhqLkG4Nvbb9nPV6ktKTLOxWEOyAlbWGoNge/jz1erHUYn5zsy7mIUaaBVOlx&#10;9I56vV3g+G4wtV89hDFXkVgwA7ox94Dw1GnPV6uNYXpleCnG6M38zcCpQag+P0fqeer1R4lgrVaT&#10;E1e9rAjQEDsQO1+er1dU88hqEpmc7ZGMcZ7WUaAW0Nj256vU5UNZSiteORVjtoGA2lj2v9Px56vU&#10;9fzCWhp2jnQFWuDcizLe97/Dnq9TZNQlJJI5tqpPtKuLXJve58dBppz1eqPLQw+fHtTfITJckXJJ&#10;N1b6u1+er1CDkIPLUbqiEpKoYEnsSpsbeB+nnq9R2MoYBLiUaR0ZLIqoGFgQPEjXWxPgBz1eoZsD&#10;yK2MkboSDC5jAZbk3BICX7jXw56vUy12RYKdpGUBJaYsfevYkmxLWHgPC39PPV6i/wCbEagxOHEK&#10;ElN4eMqOzm+t/Hw0+HPV6krTmSK9TEzPLNaPTTaFN9PD6f2jnq9UXEqgQ00dMjXDsZCLnvfvob3H&#10;PV6m7CsWqHrm3y7QhvYg+PifiOer1C1ljFBIvmJPt3MN2l9xHhY89XqF/CcawWmx1MQxBVlqIoJY&#10;oJkADL5n2k01AJAvbv3+n1epTU2aqOCRqJ4/emU3Nrgk3BA+ge3nq9QC5+yth9J/odOy2UlkBvoD&#10;3v4/Vz1eoquZsEelxPzIl23UgiwOniT4/Vz1epM4ZFMCJdylQDusNbgnuB7eer1KNqNBAzvYrN94&#10;v7PEc9XqYZaIsHVy6oNoRR++Qb6X56vU9tD8qqzyC4Bv29vgPDnq9TpTYlMjGFwNu+9iBfXtf6Oe&#10;r1KjCcciW9P7pcA2AsNDoR8Lfx56vU+pQB0M9JLvAt9ofeo56vUo1raeWghoRaOUS+YxPc6Cw+u3&#10;jz1epVrhWDYxTR/O6Qhw24aWca2BFja/x56vU8QGCkIeZFY++AbgjaPEg+P69uer1JzG8FoayhPy&#10;lgGO4hiDp9X389XqDzF8DDQ3gKimcBQh+0LC5N7AWPhz1eoLKulp6RHwyiiSIRksSqnUkW789XqZ&#10;a2omovL90NICENh29pvz1ep7wCvnesFSyWdmLFrC5IsoP5W18Oer1ChR12IR2eOZozNfdttqR3JJ&#10;v+v1c9XqEDBEppbJiKtUxklVG6x3dwTYEH6Oer1ZZcBkrMSgi8spIwOxbgnQm49liv3+0Hnq9Tvi&#10;VPJHHFHN74jkYAWG0Cwtp8Pbz1epBY7BtwjyYWMe7eCw11Hbvfnq9QexLuqAVuCguzEfa+JHbXnq&#10;9Qv5NzklDLTjFlDeUP0YUkrc6C4+HfW4+rnq9RgaXM9NO6TELIzG7AEXIU/d7w0/Uc9Xqe67GjWs&#10;7UMfk+WpZVGqsAdRpfsNeer1NtJWRYxWDDYXZJCF3qToLm4Ki/Y/0/Hnq9UPGoYTVHD62JZTE6kn&#10;tuFiAdPZ4nXnq9QRYtXYVSTTR1cYiUEBNgOtzY3J9g+jnq9QYYwxpKmSYFTTsug0B8T9PPV6gWY1&#10;ceNCoroUjhkYFFhJJKk6k3Gh56vUoqmeSrp2MdtiNYfHuG+46c9XqR9bRLQsCbbn/d8bd9fhz1ep&#10;CVqy4WwqEiVhO4UMWuN1z2GtiO/6nnq9Shr6Ksjwdaaia8juCSSSQWtcgjXTvz1eprrizL8vMCu0&#10;6FdTut3v4jnq9UvDMWp/PgUR+YzDazgaKQPD6D489XqVUs8cRVEl1UC4a1xft99uer1ZJzh6YVNU&#10;ecvisit9pja/u6DX6Po56vUn4KKSRWmFjLLZhtNtt9ATbw056vVIo6mQVDw1aHzIywJ0K6jsCe/P&#10;V6vUqRLHUTRRqwsFJPgF10BNrn+jnq9TBNRXqIKyFSFdSLaAkHXx7H4c9XqySyKruYzeNQV263a5&#10;uLD2/Hnq9WWlo1naRnAWDaCRYXub+7b6Oer1cVioKRWqacligCAECyC/cAc9XqyLiFPVORSk7IgG&#10;LHVTuv2vrp/Rz1eqJhhhqA6STF3kc7L+A1Ht8e/PV6uFbTVGEwyxSNdgGKnaACSfdGt/o56vU0YV&#10;W1MNOaqtqF2RnaQRrY9wCPr56vUrKavhrolhoW81J7XDfaWxt9I1/Lnq9UOHZhkPk0qeU0chQjU3&#10;sNG+/nq9UlKmB61XqpBG3ZY9/wBo+LeH3c9XqhVUc+Fl2jcyK+5kXcGPvH3RbU256vUk69J2mWqE&#10;1pJr7wDcC3ttz1eqZWttVo6aEMVUA7FBAPtJ289Xq6l+VnxMxTsASgIJ77u5A+nnq9TnQS/IlKdH&#10;v5e42IJBFiR7NRz1eoSKTMUPzH6FQGCKT4AXFx39vPV6mr+b0rVslZA/mSEFFY6bWbwA8b89XqEG&#10;gqZYMNeSYAONthY3I/hz1epNzZjTEGPm+8sbbCpHt1Gne3PV6p9RjuG0OFGnkp1aVwbS72vYa7Qt&#10;9v7eer1AFmSvmxHEPOdrKhKhrnsf6fhz1epggE88iJHe9whbW1r6fRbnq9XI+XCiqhHmFmDNcGwv&#10;pYeHPV6lXFKsNEJGbeUYDdbQ38fq56vUyVNL58c1UWFle17i/s3Eam3PV6hbybG8UbLKX8tkUsRo&#10;T8bg+I7c9XqX2Pfy9IlQL9tB4dxa9/pPPV6gMr3oY62ZKpdtOUZ1Ud93ge/jz1epNUdQ/mPIVBae&#10;wQaG1j7Dz1eruQSUVVFMp94AL2FiDe/sseer1TMOplkq5C/uIQbanVRqQvPV6m1BQph7W2+fIxHv&#10;390A9/Zf9fhz1eqZhWG1dTBP5bDcDtI+Nr/dz1epzpaGror+SxknNgFGup72t7Oer1ZsfxGOSFKN&#10;/eKEGx1IB77TbQg89XqSr1LVFUrGRnCK1yR27g9vC3fnq9TlHidLOsdIIfMKrtBIGgA7256vVnqF&#10;+XnDTBSpQMXAva/7vj28eer1NBf+YyK2oKqC3sve1h9PPV6nXAoGaeS9oioDC4JudQAAL6H2+znq&#10;9WNq6Qh4lVfMViALaEg3uAfG3PV6oNdVwvJZFAII3PbU+38+er1T5KRqmYz4eLI8dhcam32rew89&#10;XqiwUdKsLSCQFdN19D8bc9XqgKzlRGGADEKrnQ2J8ba/Tz1erMjSUbvREXfeAp0K21ub/dbnq9Xd&#10;dSYhBK8syEMC12H0a3t8Oer1ONIEqaNYGsyqhLeFje4H8Oer1RVpwKZKmRPeqGsAOwUaHx0+vnq9&#10;TjUUUk9RHGrDygut72Oun5c9Xqb557V4alsFi0AFxc2tYc9XqjeZW1UcpAG3aWbTuAbE39ovz1er&#10;DPJPUyCtIVbbQoCgdgABYDU/E9+er1dVRhlRGguZDuLix0JPh8Oer1c6eKmYuHa+0+4p0+/489Xq&#10;xR4fPKylFJUkbmA0Fz4nnq9T/WUMeG4kZ4wAh7eIBb2/Dnq9XQM1RDM8SqxhYAqQCCL/AGvv56vU&#10;xStUvVLPULdtPd+jQD6+er1PVHEYoEIvdJSxUEa+z42+vnq9UCCuiimneQWdnLL7Ab89Xqao2ZmK&#10;qAb3NvDtz1ernJNUSe650Onw/u56vVxBjvtIG7d38LfRz1eruop5YJTC+pvoR489XqwkOTta/u+B&#10;8Oer1c1faAyjUePPV6uDsXYufEnnq9XHUfXz1ersqynawseer1SDJF8qqICHVjdvaCNBb4a/fz1e&#10;rrfGWL7PEEey3x+nnq9WerkV6hqynj8uNuw7gEjsOer1RY1EhEZ07689Xqk+THNEoh+0gO74knT+&#10;jnq9QqZG6TZkzrUQw0FNLOzuLJGrNtQasTYac9Xqu09M3opwPBhHnrMaCWSHyykZBWxtruB1Ps7a&#10;fTz1eo8+K5/XLlFPQ0kUVMpUon6NAbEAWDAAnw7/ALeer1FFzx1axSbFI4cRkJXZIgFxsIDCx9oI&#10;+HtPPV6ij5kzfUVtROBGIlDMpsbknve/h7Lc9XqCGnFdilMdjlZC0hYjttHYa379vz56vU40VNDF&#10;T00sm4EsQSum0EkAkeI8Pp+vnq9ShanpMRpafDKBiVSa7kWAJN/H6tB7eer1DFT4BQ0MK0flbwSi&#10;XcklTe5IPiD7eer1c6dpf6t4kZA1PUR1cdjtA3xqRuIuCDuW1z38BrqPV6mZMZopvmoYYJaaWG7N&#10;JIQFZRYkoR4Wuddeer1ZMGo6euSP5KpeaGaRzuldnBLklgCbmwPYX0HbTnq9SvwsNg1dMsUrqoYB&#10;Qouq2FxdToQT3789XqyVFRglHldMCx2SokaslmmlkErJIzsbn9KPeAXsovYDsANOer1IfF8awXLo&#10;ly9gXnSU0iGVJqipeZw7m5UNJcgAnQDQCwXTnq9QM5plWspPKL+WkatbtudwL3/u56vUXvEYH84m&#10;JtCexOv0256vVyw+Noad5KlSWKnaCbW/1u+oI56vVmp8UjpoljEa1VhY7rgi/wC9f4c9XqRGYqqD&#10;+YCeSBZhGzCNyT7qm1z2tcez8+er1MEMs8FRGaSpIUMTKmgVg19o9ug/XXnq9WXHK+KiC1FYn6Ju&#10;xW97/dfTnq9TLSu1NWpVGMvHPezG3Y+32fXz1eqfUYfUzAphjiJQ6kIOzAa9/DXtz1erjVSzNVtB&#10;Cp82ZQGkIsFNrtr46c9XqTeEwI1UtdbYlODGoPY+G4a6j9e/PV6lvB8vVRq6lQ8ZN9va/tPt56vV&#10;HhdaWqWO91GpBGhJ8fp56vVIqkSmq/mHUMvlkX0uLm/fnq9XGCaSecqu06koBra2nbtrz1eqdQ0V&#10;WlU6z2VBqhYXOut737fw56vVgxGngMU0C7VkqLe97BY3se/x/bz1epn+USni80XKRgsm7sxt+v8A&#10;Dnq9TfT1tXizLEKfyliIJY3ViT3FvEc9XqkYhPUieR4HsQtrE2Ut2DHxuPDnq9UbyVkh9yPfUCzB&#10;b6biOer1eZ5jRfJrGPMJJNtVBI/Ye9+er1ZYKuWhoogxEcUI95dO9yCRz1epaZdxSZQFjlAYjUa9&#10;j2+BB56vVyxWshdJp4WVZ4tSwH2mt21Fjz1eoPJMYrZ51jxDSYkbbAWB8Cfq8Oer1DZgUmH0mCib&#10;EIL1Rc67hYDtewBOv94HPV6uWJ4vFUb3YbQttR/h8T4i/PV6g1zHiVfAIxhp3sSABYXI79/C/PV6&#10;m8wJPtpKkx+dIoLAEEr30B/U9uer1MDSVVXh/l1773DlSCBot9O2vhe/PV6uQr18+R4tGlVbNqyq&#10;ALECwGh+I56vVwjroKejRlTYFLKsYA3MfHb7Qe/PV6lRl6ehqKMSPE0UgYFgQRfU2sToQeer1OeK&#10;T0rvM0exnj+0lxdSdAT3+kX56vUGKmN2eqr3ILKRcDXv7oI+P6+znq9WTFRQUU0TlvN9wFSCdGFr&#10;XHj8b/0c9XqlmSFRTzSSEe8Gch+wP+Iez+znq9SnimbFzJFU32xbXDkAhrHQAdteer1O1VTQTRN8&#10;4xWL3WWwuQV1tbnq9XKi/l02HNX4bqybgCQR20tY9tT256vVyiirHT5uTYAyrcey1797E89XqyJJ&#10;IjmpJvGBcx21NzYHTnq9Uha+krKpRTi+32KbA/Hnq9TlQ+WzzQsNY9T2vr2sOer1OSVEhf5SoG7a&#10;u1Tb6/b356vVJ22gaJh2IckeIt9Pcc9XqdcISCBlI9531uew+/Tnq9T1KsVThs0UXuQoC7nS4IOu&#10;pFtT+t+er1SMNxl4sGWjLsJACC9huK3sL2sNfHnq9SxwLE1VjUVbbxEQLaAAW1Gvs56vUKuD4yMS&#10;maOD9BMRtBJHvC2lvq9nPV6n6iQ4DFHiOJFFE0xiW49wXPcknwGn089XqUmIUtPGrHzFlgLlSFUl&#10;dxNwQ2oIHhz1ep+o8IKyRvVuEpmBWBgRcuO4a/tGlhr9/PV6hApML8iMzVagXjCKg7tqT95HPV6h&#10;MwOsjgoRDJEwVLLENhNz4A6aWJ8eer1L+hw2E0qVVA36SdGDnTcHBuAAb6X7+z8+er1KHApYI5YG&#10;mUvNGvvhdffPdgPZfnq9Sxijwl6eko6DzPm1kHnyO9xIjfZulgFYG4J8e1tOer1KSiw2OorXjqlX&#10;ZGvlxi2rEnQ6HW1/Dnq9U2myVWpWy0sUbRAxqq2Audblj7Dp29h+PPV6lRSYQtVS+WwG6xj3oNHk&#10;W+0Ht20F/r56vVDwpaylrGjxOAWDsjqNGYgWFiAL3Ht/jz1epW0eBYchlkgiCGdPfSPWw+Nye3jz&#10;1epkxvBo6Dy46dVZDus7EWuB2U9gSf1156vVhiy4HmjqqlVR400JtcE6/wCH6uer1SUwvEzDBV1R&#10;UC0gA0LHtqR+fPV6m2ir0pqlsLldZpHLIB4gd/uJ9ns56vV//9TQ+xhkSjWso/spZW11sTobew/0&#10;c9Xq5nM1XJT+apChRqx1YnQWP0jnq9WCZxFSpPC26MIbEgGzk38b6f2c9XqlRY5DC5liPv7fsliD&#10;u8bC/iO3PV6lEuIRVEaVhbbIVAZe5BbsOer1POXa6kgq0US+XMSGdgRdio8e4N+er1D9T4s2ZKPy&#10;UOojCkAeABP8Oer1C709wKCiwdDWKI5prFjfv3It2vYac9XqFXHMLoaXDIa5iRPMWK+AZR4ey4Ht&#10;789XqRVbRwU9cKH3JUkiLgsAdp0YrcjQn4anXnq9SOBhpS8JChHYuCdLBvC3e4HPV6maStglm8o2&#10;eFdtwRf3gbi3jp3vz1ep6w+oppa6SFgFkViUDWIZe9z7Ln+/Tnq9UuujgxGGKCodYpEkW1rGwLak&#10;2ueer1JrGMfpaKnapRT5auqEqh77rA2tca+JGnjbXnq9XOhraeYbzEFeO53MmrEtcW+Px56vU7z1&#10;0OBpLDIpaSYEvt00a9r6+J9v7Oer1Mz1tNUVsiSkhCElZe9iRtufgfbz1erDi9NU4dTNiGFspkV0&#10;uCbAKT7xDa9h20156vVkxuuklR6anUFJQDcG9nIBIt4i/PV6pmH1FEYFjRB5v2dm7W4Bvz1epxnm&#10;hmokSRt7TWj9zUrf3Qbgggg6X7jvz1erFjC1bYsscmwSUyRkbVCiy2FhbS5Hc+Op7nX1eqG9XAlJ&#10;83VuCBIwK3AN/C336f389XqhY3USYnUxSwblQXvb/F30+rnq9ScosVqoppAq7WdmYntbW2pub+P8&#10;Pbz1ep1qK+FXSokUO6EsQe4uP2c9XqjfN0tXLJXQDaFjUWH+IHUWHw56vVA8+tp45KmkU+UDt2u3&#10;hbW179vZz1erjgKzTTGaWUyRoL2NjYX1A7didOer1PGL1FDUUoansSNyj2i/c/EHnq9TVBhNLLJH&#10;Ts5XywHI1uxbwF/Z93PV6pE1XS4bRuAd1jtPc2Y9iLD2ac9XqSNTN/ox3IW33bcB7NddPG3PV6ud&#10;VifzFGaZFFODt0tcgdwBfwP93PV6uBnoEq45JNsbkEAjxPiSO556vVCpoPMBere+xz5Sg6nx/M89&#10;XqzUtRBEWqSdpVtwJPcWN9Dz1erFiJrKGsSqxgFJPKBRXBB2uAU09hBuD4jUc9XqRKYlUfOSTuoC&#10;7iBr2BHe1vHnq9XMCpdnf/iyzKSNBb7u3x56vVhoygnYljuDNuYk2J7+3489XqfI6p0LSzS+Xvsw&#10;PgANNeer1R63FabE6cxxIHMTdwdSbW+6/PV6pWFVYEKxVgABtZb6qToe1r89XqnbYIqiI4pE0kSF&#10;tqxkixY2BOhJHPV6pdVTUbYhEuwNcMyst7AHvu+jx56vVmWpkpaunVUUQsWWW4961j9nx56vU71e&#10;G0clZE9C1ywAfQgrpdTtPgR489XqivhKyzOJ9zK4I3X+ywNh9R56vVFahoqKlV39420v7R2uPgOe&#10;r1epamCooLzv+mjKhdosQbdtPaOer1R2+XgqQ6HdcAE2uACLm+vt56vVmgkcTxiJ/eZ7a9gL+AHs&#10;/jz1epXYgaeGCM4feRozd76lm731/W2nPV6k/XQVddUJW1TDapIKg2sGH089XqjNg0iRBalWWJT7&#10;jDxBHYeP089XqnplykpW+dVu5BU3++/bx56vVkNSHo/cAapjPbuO9gdPHnq9UZp2kiWWNg7faa/t&#10;Pceznq9XqzEA0axCa0Z90LY9x4D9dOer1Y0ipqqn8yd7eVY9gBofEd9Oer1Q6GWnAmjZrjUK352+&#10;g89XqjvsERdVVUOhXU38O/6/fz1ep6ipYqxoomiYxrptU99Ow1+vnq9TTWQpTea3ygWRQyRs5H2R&#10;qbEHSx56vUl6Om30r10kQjn2kWY3Jt7CLix/X4er1TYsVhlrY6Coj2SSCwKAnW2lz2HPV6uZpRLV&#10;GnQkFRqTYa/f256vVLqqcit83eGQ7VA8NO9iPy56vU1zy01XXijiViwBbcAdoAHtOgJ9njz1ep1p&#10;BSMtixMzg662U27n4c9Xq5RlpKk076eVcE6fSfv56vU3zUcQcywtZCpv7NOer1NkGAtVRCNgwCkb&#10;W1AA9pPbnq9TqKOnqII8ONjOGBvfvY2FzfUfTz1epZ5dFU1RPT1iqgjkUKR7LagXHt9l/r56vV3j&#10;mWHNZNMRaH3gG8T4Dsfu56vU1z+TBSfLrHtC3VvaxPx76eHPV6kPXYpiSWSpKbLlVCxgECxN28b/&#10;AB56vVPwoUTogYF3NtbaXPhz1epU1WFmOWJC6wsbbtRbTtr2156vU+4fNX0dQ/llT5dgNbi58B4a&#10;89XqE7Cq2TEKSnFawEoBDBVCaottxA92zeHj7fj6vUoaeFKl46kQ7ogQApBvusRf7uw56vVjr8xS&#10;4JTT0mG0i4gFdSYpCUUK32juGt/EW8dOer1RGzdjHzsVDRlIVKhnWxYKva17jt2F+er1K6DMlRTx&#10;zwQShvKAOqXsSbd73H189XqcIsw4jM4SRdqTKQNotua/2j7fZz1epz/m1SEWRgWLL7zC9wAdAPgT&#10;356vVmaJFjtTA2mIZ9t/tdgWOt7DTnq9SEzTjkELSTrF5bKoUkm+o0Y37jU9uer1B1gs7vUK9SwK&#10;vICSdb2F76+w89Xq6x2qp5a4hpC2+y+FrWNz4flz1eqFgUc4/wBJkAVN6rr8fAD489XqEitqIqbC&#10;pI6ZQpYlWckaKfBde3PV6k1ligpxmKKSN7CBAHH7tybg+0EdhbwPPV6jF5qFNVULy+Yqs6xPHpcI&#10;ttu232rA+3Xnq9QeQRUuJ0EeDVbgq5e727ke8O9rW/Xw56vVIq8sxtPEUUSRqpY3UC9h9on4DXnq&#10;9TO1JRfKrDHEJaghwSbHbc97j4a89XqUeVqCnhw6pqJjukUDYG02lj3Frk27/dz1eoAc7oz1h8tN&#10;vlgmRlsCw17/AF/lz1eoI8USUoyzxkMNtrWsVOtj489XqgYJHT1VafmlC9wb9iO41tz1epa1uJ09&#10;NVQShQQsZX3bm1jYW56vVJ+YoVxM1VDLsaRAxMim1/ZYa3HPV6oVHJDiczUU72ctvJ7LoewPt56v&#10;UJuCywYXg3m/ad3ZXRdSAGHvX9n66c9XqaM0JE9PNNTMWKi4bS1j3X2c9XqSkElNRLHOo0AS99dp&#10;vYs2tiPZz1eo5vTDDYIsLNesJl72QWBb3fe728D256vVjzFiNPA6LRO0Nt5sbCwBNxfXXw/hz1eo&#10;m2dMWWXMTYod5lb9H7rW9w+JBJGo056vVBw2Olik+Wk98uRqvgCeer1LPKeCRQYmssy7wQ6ojDsQ&#10;SR9fPV6nGpnhqqvz4ZGZtBa52gA6iw00I156vUschx1FHirK7uodrxMt7KdDubTw8Bz1eoztMTNQ&#10;79+5wFZpNBZlNiSOx3d+er1FH6l4pLj2Yv8ASSgNNvQOmm5PAsLaHS1uer1AfijB5DI202O0AH2a&#10;XPPV6kvLE9TI4GoW4sDpb4c9XqzQxrQxD533kuBtXRrDVrGx/bz1eoO8XloKI1EhZmMm82JGinsD&#10;z1epuyjHSIxeFZHl26MxBQX/AHRb2c9XqfsTmmiKsTaVB9RBOp56vU1R1b4c8U2zcsu4M1jYEXPf&#10;nq9Snp8SWamFXColJIJ9pvoLc9XqdkNO06zGO0yizHuACfba3PV6hfy3UxzuNzny3vZdLAKO/wBf&#10;PV6uFfUvSusEQD79tixFtT72p56vUxvRJT1KCAo7s1yI2BHfQXF+3089XqM/0AwAVeeHqJLAARlw&#10;XOq6m+3wb+Pj4c9XqO3AqT1LVYXyrsE2sNzsb+A72J9nPV6o82Ix0tJU1VOthOzeUzKDt2XVtNNA&#10;w7H8uer1FuzHKtZNUvVNvL9w51DN2Ki/bnq9RdmSsocfWSq2pKRazGxIII009nPV6lnhlLLiOHfJ&#10;1lbCgkEkiykNbaCCE/xBh9x+6/q9XA4vRb/Kb3Whvvv2HjcE6W/h9XPV6lVPLhuI4VURYbJHK+1G&#10;baQSAfE+IOluer1CHlvBKrFCssdgFMbqdgvoLm4I9vhz1eoMusGU3jxMKwvFMdwYXsth4j6eer1F&#10;owqZ462VZk8uLaRci5v7L/E+PPV6hKpVhXDRPH7gUlWjBJ97xsTrz1eptq6qqoamKs8hX2BlYMSN&#10;CCQBbXvrz1epRZfM09SuJhhF7ikKD2t7b9vr56vUsKrMO2Ys8SymRhu94KCo7m4v3PPV6hNy5idD&#10;LEr1fuuCABuFlBvYXJNxb8+er1LZZ6N6iGekKvJTgjeGUlUPcC50111789XqMNlzEosMoqSmWtaM&#10;hgxYroSdQvjoCQDz1erJmCA4pV+SzruXcACSNzHW/wBFrnnq9QVYnhzUc8EdaiO4kJDEgBdLNYm1&#10;/o56vUuxhzYnhUZVbjXdtsB2sL+0AeHPV6iqdQunbnFKjEUYCGVioiC2Kiw8O/h39vPV6gDzAXpE&#10;SOkQRCFgGuSO2oNvh3+nnq9Soyxm7G8RV2aoUR6G4UljYWuSLdz8P6eer1DtlulxSZlrFUy/MbWZ&#10;BZQLe6WuT8L89XqMTlVVgo5grahtouRYqLFrHXUXvp3Nvbz1epf4ZhDwT1EdbIzQFg6MbANHYHUd&#10;gQTr3+nnq9Q/ZMy9XYbAuMSEWikHlK4BAj2ncTfQi5vY/Hnq9SyrKJIVhkrnP6YOhfQG3dWI9mtv&#10;u56vU0SUytWimNyUUW2OQQNxFyL63t4+z6Oer1KrF6ATvT1uH0btdLTu/YOL7bHx8NTz1eouOZqC&#10;ugIbEY7yeY3a4JW3xA1t/A89XqAnO2WlxejSlo20jUyMbWKkg3179rfnz1eoouN4TVZer46qRdsR&#10;Bck63I0BtqDce3nq9Rheg2acQqFVJ28ygiD+QzNdhclmUA9gDoLdu3PV6jmYZlyDEf8Af7YRxBUe&#10;MHQvu0sB42+Px56vVzngkp69KygjKpENsga6nXxGnPV6mfF6uWrhOKxN5hYsNRYqAPG/c/rbnq9Q&#10;OVPyTyvTySBZYlZrsACQRrf4ntbnq9QsdF8dpcOqRh8TmT3gSBqCL2NyO1rgW56vVYbkuqwnCcXk&#10;mCFC4ikIvoWsfskL4annq9RlaXGaPMlHGuG+4+0SKQR71jY3938jz1epA5lwCvdxL5Z3y2L7ibEE&#10;WAX+N/hz1eosfVDDaqelSlKK63JtYgEfH49uer1Fow+HEcIzFFECBtVCNAwUbvYLAA/l356vUcj+&#10;r8U+XTW1cimZxchSLEED6COer1B5Q4b5GIyy4o4pt42hjcgke0+z6O3PV6hrwSniTFEWoYCX9Hsd&#10;CChIIABA8QT+f089XqN/lvDoqrC4nZPMlQG4Y3FyDb4WP9HPV6g36hZNpMahrTHH5UkUVvd1sCdT&#10;9RNhfnq9RH6DDMay9jyzS7grb9xYWJKsBp4dr89XqEU1VbmDEI6d9lOYIzZmYXsfbrf6uer1J7Mu&#10;X5ayqhlp4CXjc7H1IB07Adxb9nPV6hLyzjCYfFDBGD5UmyWUKACdhO4X+I0+/wBvPV6hMocejVkh&#10;WJXpwsjMzAWUm5t9IGnPV6oGZ8uYTmnA2+WPl1Me0hyO9/CxsLajnq9QDx5floRNFFZalGK7Avuq&#10;yn7fxBHs8eer1CZl7L/yczVEst4pgs04Hidtje3x56vUMWV8OosTqHTzAyyps0G0AfG9jfw56vUy&#10;Z0y9Q0cchp6ZRKqEPILm4BtYEDxOv7eer1A3DXnB8YoBUBYo9xI191bbt17G5sSDb6Oer1GUfqZP&#10;U08T0Tbo4jGhIJAGgsfs/Rz1eoR8HzBT4iESSUSrZy9yAbn3bez29zz1epb4RhuEJEoo5LxjsNoB&#10;GnYH6f289XqaM/YVUYbg0clIkcMVwNzaMWOoA+PPV6q1vVNmB67Is5popC9L5iFnQ7GkNgO6gMPH&#10;Tnq9RN/QlV4jTZtnrq8rELzFxb3VAawso9nf289XqEz1/wCdEhqsGxah2lyWEjWtcKPcsbj7/p56&#10;vUqfRn1bhramWheVGpwiqsLEklitiVIHgSDa31nXnq9VpGOzw5h6V0bJZTTnyfesWkax9+w9vt/p&#10;56vUYPoDneE4DTYXi0oNQpZFAIIsPDnq9SK6s109FmFIYdaeW9rKSQfA29mvf6Pbz1eqrL1JUC5p&#10;lxCOSMCYOCwfsSRp7Nduuvw56vVSF1SwinwihxSSrkMMUEhZtAV2ka29gv7Oer1Vt4jU1NPWVs8E&#10;o8gRgCykWue9mAPw7Dnq9SThzZX11XR0pmYLSJstptKk3I1B7eHPV6oubMw+ViVRPL+kSQKFk0vo&#10;dAAeer1BBi+JviSGWiU6OGZR9o2N7/Qeer1MdPidQs61SAEzOxYgEkKoFgfo56vVnqZ8PnpBiNQA&#10;xY2KjQn3v4gc9XqhTxQ06yQQN5cMgVib3J193T4X8Oer1capTTVPmJKUSZShca7fDt8eer1caBb0&#10;rQuWJSN3W5G1T4EDxB56vUoMKSCOlWoeFXtt2i12LbdWPx9g56vUnvIop6JlortUs1yRe4Fz4D4d&#10;+er1Q/lF3NUNJqhJJB8e456vVkoYqesZIgLDRCdb373Ht56vU6uKyisYagIsjHYf3mN9pt3Gvc89&#10;XqlR4RBSs1Sf0hk3ApfQE9mNvYe3PV6m6dqpI1mlTyniYWt4jseer1O4kZoVqkTcu3cvckdwdL+F&#10;+er1MYqKysjhgqTeMnduUagA6AgfHnq9Tnh8NPUsZKmwSPQgre7EgCxuLeHcHnq9SvwmnpYapd2r&#10;yHQ9ra9vDnq9QtVdW+G0k5QXYIoUeJPsB0Gvt56vUjnlhSRWmS7PqbW08R99+er1c0pDTIdFswDD&#10;27T3HPV6oDwiDC/laeNgDuKC/wDiudPpP3c9XqbaqlSGjindmkmIDFNui200I7256vU209SjpJXV&#10;UW4E7V2kFhf2j489Xq5VNbhtEfkIU8xpCqgkEHabk207j2f229Xqb4DRRqMNjiNz+9pcX1udNPp5&#10;6vUw43S08SxSyL78TANISSCLblXabDv3P1c9XqaJaKaCHbMVvL+kIVwSATa1hqP6Oer1SL0TRCpj&#10;O0xna3bQewc9XqhCTdWSSra11OgvceGh9vPV6lTQ1Mc+HxrTC+02k3dr28B8Oer1NVNUmdZwpNk3&#10;+y5BsotYDx56vVjIrWYU88h2xpdib3AYG9viPbz1epT09HFT0jkTbwnvKWv2PYHQdj+vt9XqV2ER&#10;GkWR5VLqxUC2tyTYgaXsOer1P2I0glDRoRGUF1t2KWsR+zx56vUE2Ix0cVWzNdS6i6CxJUaC2gtc&#10;/r489XqT8xoZhK9LvTylHut8Drz1erMaqWtpzSVlm90PGxGot4fXz1eqUaTyaSOYOX9/Ua3K2vre&#10;3cn9dOer1KalqIzNH5KgWuFUWtfxGvc/Dnq9RgMkU0swdWVZGAG0DTaO/wB456vUnupGXJZ4IxDO&#10;Yi4LEbb7ge69wfr56vVN6G5AxDPGdaPK2HUr1FS1TEFjRATJfUbLkAkW1J08eer1fSf/AAxuluY+&#10;mfRbDaDFISiCJAim24WBPveHfnq9Vm+M4kKmn2KSChOh0tz1eoLsVxIykeWNVNu3PV6kLMtO0n6c&#10;nfJuZbWHb+wX56vVAxijSup1mRwrhQ1wL2Px56vUhMWnTDwacMFB0MgBIJ8PoPPV6mGetgNVJSsb&#10;zxWLghbEHwJK89XqTmJVkqVzSUkIVYgbnvcnnq9SObHZ6BDHid2kPmdrgbWPu+Pcdv6O3PV6mnCJ&#10;Ynlb5i4mcmIOQSfiB9PPV6kvnjyRAtA020yMWa1hY+w/Tbnq9SYpKlMpxH5MKZU2vEHjVwCfgykE&#10;c9XqR+Y8bgrKT5eAbJZrF+yqDfXSwHifv56vV7DI8HwRYaaRFmYsDvKqbD2C9+er1JXqDV4b80uF&#10;UrLaoB0U6D239hv4c9XqSuC5ZwCnijpaFVJLASMSdt7/AA9nfnq9XfVHHsFwmM4cWWNtyxNc6AHs&#10;fb4X56vUifKgpD/viYxSqUmlaRN4kUixAPh4Hnq9TVmHMD0k9NhldL/lZ0HwCH23+Gn189XqFjAc&#10;OpFDGiBsrKhtYKVNyDbW+g56vVDzpiNDjMseHTzEUzXW4uBb2k3FvDt8eer1CFlWmoJNtLQBBTwx&#10;gAe7csOxtt1Fvu56vUWvqPmWlxvG1hpSqzQs8b2vcbT9/wAP109XqaaeoM9axjXynVV2CwIYKuvs&#10;7n9fE+r1B1iGYKGXEkpIvsaki4ADE6oLrqO9+er1YcyVVEMMUQw+ZHGp3tcWBBFgPba3PV6kRmnN&#10;mIVOXIsJpiWgYpdiSbW12j2EEHnq9QLwU+IiaaWvY+X+6oBAsTbv9fPV6ljhL1kZNFiABIUsAL22&#10;+A+7T7+er1Mj4zRVc89LTRhblNulgH7eHPV6moGmWoTzCwEsjEKLEgjS+uoFx8fHnq9U9MPo6usi&#10;+emNwzNe1yAAdCPYQP1tz1ep5xJqfDsMmljC+WrL5fcNcD2D2356vVHpo4K2p3VzbhcXVSNdNQfu&#10;A56vViM009UtLB+iQaxW0I11BO22t+39nPV6nKinppd4Rg0kZkQswBLEAmw8L39ns56vVNweibE6&#10;NalWAKmzggksL+z9fy56vVzTCaaSqaVAAysYyjDRyvssfrvz1erhikZgwyoKxbzGrmMm+wG/bx7c&#10;9XqKp1pzzQ5Qy/UYk0qebDGS4BJKsbkWPiNR9d+er1Ug4zm8zVVRVtIWeplkmbWxJkYse+th7L/d&#10;z1epBVWNVEk7MIdgkYAf4QB4ePPV6uT4wKYsSomcEWt2vbSx9o56vVypquteJXeQgW3X8Tcdvq56&#10;vVhhqtrrI0m3c4LX7uvs+BHPV6pNXiQM4EbMENlt318O2nPV6hR6eZ0nwfGaapjbSBgQGB2nuNR7&#10;Bf8Ab4Dnq9VymUcSw/GMpUlfU+W5kjSVDBKj2GmjItwCdbA69uer1LrBJ/mYPkqrbtuNpZbG2pud&#10;e456vVc56Bmgr8Pkgp0VREGVZDYlyuunj8Pq56vVYTLXIatZJIr3DeAAA+PPV6lngU1IVSioyGDk&#10;lvAA+Ovt56vUumy/FLRgyDcNl91gSTz1epIY/lP+Yxy1UcN49huva5sdB/Hnq9RfajLSQxUxnU7W&#10;kYHTaBobAe0+3nq9Qf4nh9LFNUrSoQZjtkXsCfb9Q56vUmcKwV6erdvJDRx3BsLlb9ib89XqaazD&#10;Z6DG5KNRsmmUHYe500Nvotz1epgq8ExWemjULuDOwayk63/hz1epa4ThdBV7qGaMK6IxUEbTp37r&#10;3Hfnq9QeUMNHh1eqgEK7ObkAhwrEDXUC/PV6nXA83VdBXz4W4KXUsGKKQTc+PtHPV6k+Kz5TN75h&#10;iUXRLa2IYHx+z7f489XqeaxJ8QpxmKGpaIgg7o7Am+pQEg2vbw+rnq9UPqSxxHKX84oXLtTuGRtT&#10;tJBtf4XNuer1IPphiMuc6OOLGnRahEclL3A2A3AOlxppz1eoTMj0seKzV+FVAURxIzAHuwBOg9hB&#10;56vUHOFYfLheemqJS95GZUS1lVTY3P8Are7+t+er1CNjmJYhR5spK6JfOjiPmIVBIJtYbh27k9/Z&#10;9fPV6ufV3BaitwtMwVcJUMpZmFiCddBY/Vr7eer1BjRV8uY8Cgy/gMgUwsEkKixUae7b6P7Oer1C&#10;p0wwOr/l9ZQV87uJJGYowsqgafTpp+fPV6gNzDmGoyx1HqsFrVElFLKxic6MrEKNfba/1fVz1epc&#10;4tQZfSkp8VqAojjYX3AbiLbgRf489XqUWbKSHN+RAKW13CsoktuJA93TT6fy56vUAXReLEMr54/q&#10;7Xt5qyBwu65ZiSdPp1tb6fZz1epyzfm2PJWcKXFqWEGPeyvsIAWxFifbYAi3PV6lHnqqwzMmBTLK&#10;heGazpKoJIdtdfd1Fjbnq9SNy3iWH4vk6TAY0tTqrIjmwEbG4vex7W56vUGeVajOmTc4U+DQDz4J&#10;l2SMzBb66Bfa1tf1NvV6lv1ZmMUcLS385bsALblUWBF9fHnq9XKmw+nz5l6lp6shJRcsrEkIBe50&#10;7ntz1ep/6KCaOsxbLkcYMNPPtiZvtEFF1t7L37ft56vUHXVPHKvK+eaCX341Vmik2qSCjGwJIv2P&#10;j9PPV6pXULK+HZky6+KszAJGGV27qG8VNgfjfnq9Rguj1WtRkCjr6aQSVCwmAEHTxBuPEW0N/wBv&#10;PV6i4R1+L5N64rhuYY1bDsQbVwbbSAe62A17XBvz1eoTuuFZS4Dl2Wuiiuu4FAVBA2m4J+sdtOer&#10;1LbBMbps4ZHpII3DM8PltH3BkAt4c9XqL50wifp91BxGhzC67WUbIwSQGuwJ1IuDcfd489XqcetW&#10;dpcHzRhmOYJSOtHGrI1ypLOwAaxFvdJ1tb2d7E89XqHPFsOpeo2TKWqxCMq00aKiBbAmw9oPdbc9&#10;XqR3RSvosmYPiGVY/dqRLZFdSQUNw1za/caC3t156vUTTrBjuJ5V6tUGO4azKtRUpGoJsGA95lHe&#10;9xqB4d/Dnq9VhWYcNpM4ZJZ8Uj8uoqwjp2OoBI+/4eB56vUXXpS9G1BVZVgKWiaXcSfeJBN7/da3&#10;0c9XqLj1TyjmBM1U+JZdZ0p/MO61zqfYfZ46c9XqOFieVsTbpXDJPPecruYnuq21+/289XqBXp5N&#10;Q4xUVmDPJeSkUbWsCr3JLAe0g6nnq9SJxLKtVgvU0Y/FCVglkAewtodO3xP66c9XqMFnihkiw+px&#10;TEIwsO1QWvdQSuht7NAOer1AtDidfjmGjD6aK6izxyEAi9ves2nsv/fz1eoOsCyzUy57+daeKJJL&#10;r5Q3FmswGthtsfYT4Dnq9RqM6UeF5VwiizAVXzY7FD32kC3vdwVN+x/o56vUgKWpoc0UArjtqWBZ&#10;9l77hYm/cDU9h8Bz1epB4Ni9HVZir6GlmEbIyhlJ91TH+6L+2/jz1epJZ3kxOorIaum3L5vum3Ya&#10;/a/Zpz1ep+bAzNlRDicIewFr9rD3rnsQb/Xz1epO5UmxXGcN+Wr4zAkbkCNTdttzoCT9f93PV6l9&#10;jeE4HglNDGoUTTWtusSh/aD3+/nq9QNY5iKobV9THSrddhkFg40uToe5Nh7fr56vUWzFKrbirVcr&#10;LIjTBY1tfQsbMQNbWsfo56vU/wCE4PPNjLLiLCY2aZFAG0bbWXx7j289XqGKDKWHSw01dDCu87wI&#10;mUAEHUlT4EaEc9XqdqLBcYxaoWh8oxq7qEKggge38u/PV6hWwbpdjdCJhibpVsxZklN7Ea3U/Edj&#10;+znq9TrieX8Py3Su1T/okZiT3rkIxFyTr7D/AB56vUU3qHmvDXw2SHD3s0bs5YWs5sV56vUXTE84&#10;rV4PeYhZ2JiQge6B4Ei9zYd+er1BvDiDnEnpXIuyIIde7a3Y6+I7Dnq9TnStUmOOeV/OmkYIxHYD&#10;d9nx19l+er1K93rDSJDQC8zXPvtbt3toR9XPV6g/zhmSRsIio2IjaceU0dhdipJLX8D9FtBz1eoA&#10;8wBYaYySXeKbeuwW02i+m7S/gPjz1eosWaKGYRms3Eg2HvWuynxPPV6kCuHRzusqqGiEoPbxHa30&#10;c9Xq44m0jbxAWJQ+9bvr9HPV6muWOSemSpjBUCwsRrY+Bvrbnq9XpqPdOFmco1iQ2tkt2vr489Xq&#10;6SCmjp1LOEZmcMe+t+/s97+/nq9Uuqq8PpqMOjLJtI3272B0t489XqS0lVS1VQ8pZkWRiQDfuNSR&#10;e3h4Dnq9TZU43LVEQJolrb7dh2+m/PV6okk0bBl22EZFmItuFrnU6356vVFwlpxDDiMMYefc0YH2&#10;QEGgFxrr38eer1CXh9NVIVq5gBI5+yATb6zb6eer1LPEVloIFiqSu2osCw8L39nPV6g2xHFaGSQU&#10;0BAaPai/Fgb3101/hz1eplpQ+K4o89YLABWVRbQga7vbrz1epqFU/wDMg5GqNIQPD/Dbv+XPV6n+&#10;glra0LPCyhFNibHuD27+Hjz1eqNiFdFDXqZkIuGBNjqdLc9XqxSvKKiM08G/eCAQBcDvfw789XqV&#10;UM+6DypfekUG2ul/o+HPV6mGClNbI1M9ljUk7ex19vwPPV6nXBcIljV0CBSzEAexV7fDXnq9Slhi&#10;XB2dr7xUqQO+0f3c9Xqa5sP+cSPcA21txA8LfZ+o89XqlVswoIZJ1DPtA/RLa/bUC9vq56vVwjxC&#10;mmhYiMI/f2fUdbc9XqjpU0tE71gYg+XZgT3t+97Pr56vVwWPDsViZtjyH7bBWADFdQex7c9XqbIk&#10;kOrL7kzFVYDxBuQDz1epRnBoZwyidUaNlsCCdxt4Hte/PV6hLwLCsUxCT5eVQkW0DcV0AHj7Neer&#10;1DbkmkwPCcBaCzCRWdR5ikXPt1vcHwA56vVCp8XkpqmeumcCONQu3X3rHx/hz1eoK8z54knxsT4Q&#10;/lqbllA0e9tSe+n8O/w9XqDRzO9TPvYgtd2BJIAJ3eJ7c9Xq7ibDqSpNZTxtvltp31C6gD2H9fj6&#10;vV6XFKaolJijCkXuxHt8T9fPV6sEtY1DJ58ViBtJN/En2n289XqdVlqWgavlvvQgkAjt7PqPPV6p&#10;VNjOHy+XDGnkuGO5jYtc6m5te3PV6llNiclPLfDI1FtoYkk201sNL/r9fq9Tj/PqSnqYIYaxWfbv&#10;dbm9ypve9h37fl7eer1O9Dn1WljjKAyxixYn7RS/wt3P6256vUscP6jzp8viL6zre17bVBNzfQ89&#10;XqEjBeq2I0QK1BjQlWCsiqo2toQbd7jQ376+3nq9SjoczUz0MuHTTKFdkYIFstidALC1h8fjz1ep&#10;vxCiwubfWVdVCsdjsj23Ysvb2ix+8a9+er1BliGT0roY8QxExSPIykCIAFb3vrqdNBrb289XqQeL&#10;9IcMmkkGLVEwd9psig33H7IJ1BA+nnq9QRVvR2PDqmelhi3OjsAbAEpfQkDx+vnq9QP5jyVJQyNB&#10;IpjClWIsBe57Xv3t/bz1eqPSU0tElKsJMbuwQEkaMe172+/nq9TRjuAVGH4xU0FVLuqYiyynRlvc&#10;km4urDXSxIPt1vz1epKpFXVAsh2LHcByCPdBvqD4G/PV6uUsYoMUE8ETOsKgvdQLMfFbm1vH8uer&#10;1Nk07zg1Nr7JGUN7b6i4v356vVIOJl6yGZtpVSAyEjaADoNfD9fHnq9TviOOQ1N4bqhgJ2bQbWta&#10;+lge/PV6o1BVSzYikU04BYqiEW0Ha35/rrz1eozuV8Mpayb5eWyLGqgNbxJvfnq9R0Mp4bRUuVd5&#10;YiSZQCbkWHYNpaw8fb489XqNDlzBEwzCd9OQNqBi9gSQBq27tc/nz1eoAeomMulTVx0miTIVfT3t&#10;ezHsQfjz1eosmMCoNPHTViiSWKxuD23Dueer1QcMoPm5lwqH7WjjvcWOo56vUxZsw6RawqsinaCU&#10;CgWG0agkeP8AHnq9Qa0nliojVyxMj2NvC4NwfHT+PPV6hCwGtpamV6CI2q0jDlCfsLusHa3g3668&#10;9XqUUWOU8rJEJRGEZrydrkd/6Oer1OX9a5pJEiQsHDfauLi3axsPv56vU/0mIR49M8ldYvGAHv7R&#10;2I9uvPV6kVi2WabFJmroCGDxkNobAA2t4a356vUDlbl4UNXeIeWr318NfE689XqlUeHkyLAELLIQ&#10;Gc2sunfnq9TXicVT/PKaljjD06OxaQEAg2IAtpe/PV6mnEaSsrJlp0fYsLqxQAG9jfU6/lz1eptk&#10;8xsXlfa0bXULf7LLexPbuL9vH4c9XqVdLvpTsJUruG+4sRz1epY0tYkMaJBICisoPbUm58eer1Kh&#10;q3B2WQpSCaYAKrvcbb6XG0gd9fZz1eqVFjKLD8vUJvRQqKNLbr9/p56vU4s05mIUMbXKD6Ra3x56&#10;vVlSnq/0c84CM20aEkkEHuNB3+HPV6u2paSCpIq0LRuGINrgW0I+kd+er1BvieC0kcLNBeQ72BNj&#10;faDp2uNPp56vUnMWwqlmWWGJtoCqV0G6/Y+Hcjnq9SfkpoaZ1dJGUhVX4X7drc9Xqc6fGAKpaIsV&#10;93vbsL9xz1eoaMp4tS1FIMQVi7oxQgiwJINmF/Ac9XqFuhrKbEKZ6ukASohCgN4Htu2kj9fv56vU&#10;nsYi+SqS1bISzoSqjt30JvfXnq9TTi2ESQYVTVSCNhXIzxKGDkAEi7gfZNx2OttfEc9XqCTG5YcO&#10;hjbyGeR7oQguoW3tt7eer1R4DJRhp9uw6bAoJsG8NNdBz1eoasmY3GadgVuzIPZoB3tf289XqGKh&#10;xWpkol8pVQKO5Uk28b3GnPV6muRpMPjTHoWHmLJYgm2hOutjewNx+zvz1erNRs+PI88TkzkFUPYl&#10;QSCL9uer1NuL5ZrZsPFTKiGPf5a3Xuyn3lv7Re9uer1BZmrLFPHEKlbIT9oaEHxIGtr/AH89XqAL&#10;GIR5kcctr3b2aDuLHvz1epjmrUpaJVL+UDfUnQi+p56vVEnjoXp1leoDs8dwRY/SL2B056vUisew&#10;6edYqHDFLSXXaL21Pjr7eer1T6AYhS4gKavAMflhWsQTuP2tR+XPV6okayTTSGND8sXdA3ioU38d&#10;de3PV6nCNQlF/k9rJ9nUAWvqTc37duer1RayDzqhKiHViBcG2tux9mluer1LOrUmhp1h2Bpxt1A3&#10;biLkAfHueer1MNRMyUgEK7GRykhUWPiNCLHTvfnq9TgsNLPtkqFBZlF28T7APD489XqY8SomWrFJ&#10;h0hbfqQfAAa3+vw56vVB/wBLpw8dS7OiErZgBtPe4trz1eqPUyUjrBNTbj5h8u3Y6akn+HPV6p8b&#10;QQQnfuRgGO09r30+J/X6eer1NklMtDT1FUkZUOFAD32kf4r/AEntz1erDDLCKYU6qAoKiQDQ7W8R&#10;46X789XqzRwb8PanVdvvOsbWIsPaTp2vz1erBQJVxucLEoeMMtiQWPc63va1/aP4c9Xqm09M8E8m&#10;HVcAEQ2lTYEXubk+Nhfnq9ThSvS4XMkaxlBcgEC4vft46XPPV6suL1Ua/wCjLZpiCzaaBe3h2PPV&#10;6maonKVUZqVBW4UMToDbQnT2frrz1eqL5UdOxKazABIzc22k/l/fz1erpcNbEIFRrKC5Vuw946D+&#10;nnq9WCrpKyhqGSEgLGBuIuN19Lt9Hbnq9USpo2o5YJKpVBDjeBYkg2N/Dt/D6+er1OEVVQQTKsu2&#10;xkJBvc2YG47XsDz1erlQYyTC1NWIIy5Nm7FgO3w7c9Xq6wx4xXQ1NEl0nPmEEXAKsP4Hnq9S/rMd&#10;EyyU8LkMG77Tb46nTnq9SR86YVoMKE7grW3AjvYnQC9u/b+nnq9UDNGJRNC1ExvcKLgajQNb7xbn&#10;q9QetK7qsbklV7fXrz1epyo635YIynapYiTsSRpbw+nnq9WdoKjzpKeJFG1g4U9zu7W9unPV6lLD&#10;hs0lIa2RvLpVLA2uAW0DKG0vb2fqfV6kNLEaaRh4A2APiPbz1eofMnPWz0flTReXuVVUaHcPD7+e&#10;r1P2ZD8rQCSXbpYCxBNjp8Tpz1eoGcUosTOKLTxShGksQb22qB7fj/Zz1eptmgdZ3czb6qnB3G2h&#10;v438dPHnq9UObFPNkWplS8kaBR/hNx3IJ7356vVinxD5l4mf3TGoK2BtuJub/SOer1dV0UczNiVP&#10;oLruUgfaOuntHPV6lJBMwoPPv5e9lLsTYlmFhb6/Hnq9XD5ioj8mqoUMs0Ab3gdPe0O4c9XqhVkT&#10;NiUcwjD2jAsTYBxqb+Jseer1NtK08VTvSMq8hcEH2HQj6LHtz1ep0p6BaCs3xMCvluRu9u0gg6jT&#10;X7+er1RqOqE7QUtQfLicPu09l/r+HPV6uQMcVS2HooiRgpUtcEm47+zx56vV7EZoKetX5KYzKbbw&#10;LAAEg7VPfw56vV1U08UmLJJQncCyvr9I0+nnq9XdVS00Znn3AkMxTaO1j4+FvDTnq9UqmrDT4lFN&#10;C+1EUEK2oJYakg3Bvfseer1cK+mjFaXplDqWUmMAWO7x9n6jnq9UaKKjmqhHOvleSbsve4v93PV6&#10;oVVBBDNJLhm50VtGI7DwH1c9XqdYq2CrnWKVWC2bzLktdiND8P19nPV6sVBBdGklsVkUEr3tqbD2&#10;3/p+PPV6n1augq4YqPbt3EqDpcXHf4a89XqaYRTxutGXLtES4bsNoPa/PV6sVe8MWIPX0kJWFjdl&#10;YW73uAf1+PPV6m6np/NcmnuFc7XtoAG7KB7R489Xqf6XD4YYClV+kfsbakDwPPV6mtaUxPJEnupJ&#10;uAJ1Nj2J056vU0uvy0TLMjCTd7r+F17j2Hvz1ep7pgqU48mUqjEBwwBAsLg/QTp93PV6s8SUIw+o&#10;X32d2G6/aw7AD4e3nq9TFTqi1kapezGxAuCR7O/PV6pjxIK6FZgQCGuDprc6X+7nq9UiFpaGQp7q&#10;+69h323FlJ+k256vUwTQyQsDU3DN7w0B/b7eer1ZlkppJA7Dyrgg7fosbfSOer1Qip7i+29hz1eq&#10;dhsKVFUiNYDX6yNfHnq9UrE5oDdLEMSWFu3f489XqZX+0b9+er1dqu47R+fPV6p8MsEISZowx1vf&#10;tb6Oer1cWejEod0upBuqnsfp56vVg3AqV8ATYeI56vVjRCytYdu/w56vVnpo/MV3LWVBdrDwJt/G&#10;3PV6pqJ/MS0dKu0WBIJ0BAtf6Dz1eqZhUTvKtH5JfzNVZVBst7Me19Neer1Gh6a+njMOeq6llwDD&#10;56qEzQws8URZQZX2AuQLAKe5JsBqSPH1erYT9P8A6bMten/Ji4rWJBNiMkp8wlFcEW2kAkHQDsD8&#10;eer1KTNuapBPMcHkEURQnYFG1V9ui6c9XqJfnvMVficc15QRAuwMGsNx1XS+p9h56vUVvEZMVrsY&#10;EeMOTBStGY5DYlyxuyi37dPz56vU1YzgtXi1Icbqp0Ri7M8Sg3CjsxPaxHft8eer1NmGYBWUsG2m&#10;hLiYjcUsygAkkkjtft+zx56vUp8MoVjwwvKodlJDblF7k3CgfAdzz1ep+ocqHDqFayjVTdi8gN9D&#10;qex9n9HPV6lxgtVBjWHwSBfMPmPfa3vAAm9/Zb8vv56vUxV1bV1mI7HAaJiAyi/7o7DQX9l7c9Xq&#10;ZJkr8dljw+B0pC7gG1izJu1UX0F/EkfRY2PPV6l3JltqfCkw+Haqw2JbTQg209pA156vU7CPD40e&#10;rp5C0MexA7EXZh9osLm3xA+889XqBrOOORVdRLRIN8Ql1K2Bva/unTQ/2e3nq9QGY7VSx4fKkLMk&#10;zHbE7HcFtqNNL2PfX6+er1B5j2PTy0AFU7SSIy7WXQAWsb/Dnq9SPmqaMlauO++5JJ9h8B9fPV6o&#10;1fj0UEcnzR99GVSdLWOgA+knnq9TQauokkeYsPKAJSw1vbt8b89XqTGICWKmkexY6kKTcEm1r256&#10;vU0UjR75DIxJgYbiBe+43tfXt+unPV6pC4nLXw1dPNH5iQgKl7fvD2Hx56vVhgqPcZIhf5cAkG+v&#10;tsPgOer1KTCKdalGxCJm2sLEMSALXtYEnXXw56vUmsQEgxdajDpW92wYsRtUagj269uer1SmxSOQ&#10;GkZAgVNuguNwuymx8L+PPV6lFhSRNBKs0ipKib18NzHX9Rz1epow+eqxFytTdJVuTtFjt1t9HPV6&#10;nJ6U1kIw1nIkn3DW4JsOw9txz1eqNBDJQ4h8tTR3ZVAZh4XB/XTnq9Tknz7RxLLLuMbEsbC1h4C3&#10;hz1erHWNTV4L1H2mYxd9DuBtbXuBrz1epnrzLSSxYZKPMjijVI3J1Bv3a37Oer1TXoXRVlkdfNIF&#10;gvYAakHnq9TRjUC4zhyiBvLmhcbgAbEe0kDuL6Dnq9WAeSkvl17GM3Ia2ll9t+456vVAqcMqYMV2&#10;gssSsrDcxsFIvqDr39nfnq9UqpwqooZfnVcVMYuTGRpYgk2JOtvZb+PPV6lBR18S08DooCuFt7Qp&#10;0ufHTnq9Xdo5I5IHlBlDmTb9ZI17EEc9XqkZapDU4kZqqOzK/vX10Oq9/Zz1epcYgIaVpIVCy+9u&#10;A3a2PgLeHPV6kZicGI1pFFDJ5XmkkjuQvjc9/hfnq9XOegUxGMP7ynbfvYn6eer1JiokgO6gpQgq&#10;S/dvFR3NxY39g56vV3iOETQYqkWHSowZVDtY9zroCNT8fbz1epqamwikrp6ZSwkjKx69iSbX8bjx&#10;56vU8fIimqI5UYTKN20kAmzd+3389XqccOrJI8OMM7GRoWNlI1FySRcm1vZ4c9XqZYsQiVZKyKJB&#10;uJaTW7lQ2258Oxvbnq9TBjVTDHUeXGu6CSEaqLWa3t8bdrc9XqSyxvIgF7gfSSov7Oer1KvDpMO/&#10;lnkQRiSqlIADAG6jufgRrz1epXYKJWtRRFYoGYgltShJFvabc9XqVdfCkLimglXzIvea9rWItoD7&#10;Tz1erA1Qr0QMsirGzLuMaga9je2mp+HPV6sxjqkpkmRFksbWPiL6Ht4c9Xq9UR1dJarjHmKe6i1l&#10;B0H1Dnq9XAgQEFVv5pO63cbha9789XqyYdG0dQjyyHfqH9hHhcc9Xqf6eItL5xe4N1FvA89Xqly1&#10;iUk3y0DEs6bQBY3HYj26c9XqeIfIpqYNbRrWvqRp2HwPPV6puF1VNJJJhzqXkKrsUA2ck6Dta/sH&#10;fnq9Ur+VSw1QpatDTzxy2YdyDfVfZb9Rz1eqTNWrhuIpPFF5pFtyE+4ST489XqFHDKtpIvmYlRJ3&#10;ICr4L9B7gfH+3nq9QpUGJTQBZapEkUAOASJF8zdcAKRbTvc89XqFLD5WxeFVmj8xpHSQqm1VG0gk&#10;knTt28eer1KyhpJsREtRgsImiglIN1BAKnW172IOl/bfnq9QlxyvUfLvP7s0kjlt3dgpvcnUAk+P&#10;089XqV6SQ0yLURsxkZ2KLYFbgXOtvq056vU84Y2yeWtxFPKeRXsFvZSe9teer1TpZqWg8tKKZqj3&#10;BdmQAm7W2jboD43/AKRz1epXZap5VkZKs7XEo8pALkgG+t76fRz1eowFBQUtTRxSVcRSf3woVddL&#10;Hdr4g6fDnq9Q0YPhGEpPFDHNJK8aJKbJtDE+62+xNyLjv+y/PV6nip6d08EL/wAs3Da/mItgBdjr&#10;fQ+HPV6mKpyLFBWDEK6Fll3l0W2hYi1z7uoHx056vU8ZfwFcFqZ3ESyB4Jb+6T72l9fgb2HPV6k3&#10;iuHmrBpawRwxEKY2KXJPt0W47eHhz1ervFsr10s0mJUzqb08RNtUup009trg9jz1epop45qrzFlp&#10;j5YUqwUdw5sbHuOer1csRy9RUMAqYFG6JgygBWClDcXvfnq9X//V0HIYpsRlAhNoVYKA3b2i47an&#10;nq9XKtjkoato/dEUreIuLA9ra2seer1RVFVJGkSuBEGJW5Fr/Qe/PV6pvl0boJaeQtKdofcoAXwJ&#10;01t9XPV6nfCqion3mljG4qQCO5I8Tc+I56vVxwdKqqtTwRtLJFIC2oBF/pI8eer1Hq6V5frKClbF&#10;6uAK0kcYjvqFa+pYdiCPo9vPV6jyYBhuHRQJDJTxhlj3GNrAMLdxbsfZbnq9QcZyxc4hTyQw06ww&#10;NYIiuQyEd7C19RoL9uer1AXiUDwQ07wbnqmlN1dyAF7Ase5Hh9Ov0er1RsUwmCojeacgVJIbywxI&#10;GuoB8fhz1epOYThVRTLJVzPuI3BVse59uvhz1ep1wQFq+WmrFERYMI2a4ZmsSAB+znq9XUczBZXE&#10;ghalQvIzgEEA97/H2jnq9TVCMRgkR6CUvNVOZLG4W4100FwR7eer1Kulo6iaYyVgEspZJNthYFTc&#10;afn93PV6pxwyuxzFqmWSIFqnUbtANewPhbnq9THj+FwUtS9AgMboAGUAdiPbbUX1A/t56vUm6ZYx&#10;HNtqbxBVUg3IBXuPoHjz1eqBTkSolbEfNgdnttudAQBb6PHnq9SwosNoYZ/5nMDG6gXJHcHt9/PV&#10;6n+RMPhnSnkIR1O5DcWIOup+nnq9XqrE/mpjJMiRtG4BAtqANQD489XqDzHaGKSGauLBVkfcANSC&#10;bWuP289XqbKqpxCmgNHSq0kJAIIYXU2AbU2I19nPV6m2GkWfF1SM+8QBYm5Ol7f089XqdUwmsqop&#10;MQmlQCWQ6Am6gGwvf2Dnq9ThDRUVDVGopxaJmUFvAtbvbtp256vV3WwyD9DUe9HIzWYWG2/ifG1u&#10;er1MFBSVeHyvHUFmB3D7OgXW2oPjz1erDVS1kIgjdBslf3bG2hPYC19Neer1dQzYia7crXCEDX2A&#10;256vVmxI1ALrDpuYkgjsCNO/t56vVAqqu0bU0a7Qy27arYd+er1MWM1q16rTI4YKACwFmuDfwFzf&#10;489XqiJV4e6SS1UDzGMARup+yToCRa/089XqlU7ySNDVQ+6ihb9yCRqb6W56vVyN53ZkF9pOwkaW&#10;Gvw56vVAlp6yvqUecFy3a/bSwtz1erhFl2WCqMlSNgu7EnW1/iddD2/hz1ernEFFOI5Qxc7mDEW0&#10;B0v8LeHPV6mgQK9M6UgG4k6LrY+wa256vVxgwzzJWp6mTeNigCwJB+rnq9TquG0NLB/pRLCx2BNC&#10;W8L/AAHPV6mOknqTXsNoR1FhfXQdtBoOer1KvDcYeWoFH5yQyxKXLOpIIOgvpz1eqZHjLwzFk2CV&#10;rggAHQnUgm9r/Dnq9U3CKeHFMUpqeergo0qqjyjUylikC+MkgRWbb/xEE/Dnq9UV5KpJXqDUiaQS&#10;lfMUGxVTa4BsbHuLjnq9TzNjNMaZ4S21Lg6nUk6+HPV6mGTzauVZEIKM5Pf4+H089Xq4zKtDKKss&#10;Ae7draeJtpz1erjQQVdXLLWofctoLC3fx9vPV6lPHJSUiI8RDGwUXAJJ1ufr56vVGmxOlnj81RuA&#10;JI26EkaW9mvPV6pmG1vzkaLXQiJHBu17kEfDtqR+t+er1dvjNDEsWzc5BZbP+6PBtdNb6a/Tz1ep&#10;kixeXdKq3tGfdNxY2N9R+znq9UCaesrZ9zsoUC9lUA6nxsdbc9XqaK2oloquMk+Wt1u51FybAEa3&#10;v489Xqc6HGIKipkGIR7do2qQAAbG9wBprz1erLT1MNbKrKxAVrAdvv1sdOer1ZJ6UsqxAhYzfcbW&#10;PfU356vVLmxLCKxvIwmllhRPLBEsiyMzCwZtFFgxuQPAWBJOp9Xq5VVR8xKIIVIjifcTuIv3sF56&#10;vU4Rv85TmRLPGlzZu+uh1v4c9XqSc860iL5guqm1z7B37c9XqwF6cTiWlQNHt3XPgf4ac9XqnRwu&#10;IbS2b3iLq11A9ptz1er3mpLD8o4sIx7rXuL3uDbnq9TrCKAXbyw3um1vb43v+XPV6mWqMEz7sPHl&#10;Pre+vj3056vVxjIhqHkJD+Zuc6aHwJJtft256vUpJFRoY4zCqgrvAU62OlrEE256vVhixaujwybA&#10;RXTU9LJJ5hhRvdY3IsfbYMfqJ9vPV6omHUFNDVeY4Hvalxa4I7KDz1epTU9RClZJAgLkxta4N93c&#10;E/Tz1ep2nq5dsJrBthJVWQX3Ej2jw/o56vU1Y1hrSUfmUdgd+7uSVHs19vt56vUlavLWIzI8ypsG&#10;gDG1jfudTz1erDhmGzYa6xT6W17e6AD4Dtpz1epwkSlciCoklEjMLN7rX9hC2FgB31/t9XqEXL2C&#10;R1TeRRfpdpU6C51OlxfSx56vUKFPlYqB57N5u/cdpFyOwHs17G/hz1ep5xNTQQ/6OwurqzLpYWsA&#10;dPEAc9XqDeuwaqxmR6iOokUO6sA2wAa3sBa5AP589Xqjz01b8/IaV7iJlUyNYbh/Dv8Anz1epb4T&#10;g9VT3rapQ8UrpexsWtob/wBvPV6lfUxzy4ik0TIkKEbIxoFGpAA7n4nnq9XVRheITYdUzVThDIAi&#10;heyoCbkHwv7Rrz1eqHNRVlPQO8NS0aLZnVCBdQf3iQb3HPV6g/xqaCshmAVgWGha1ySb30uNe/PV&#10;6g2jr6hIAkJu0JYDQfZOlhb2Hvz1erq0tVAlVO36JdL/ABJJIP0eznq9WbCcaiaeSCY7I1ayE2tb&#10;tcjnq9SumxmlkpZJJY5JI1IClQO5Pcg6mw789Xqj0+MVMOKQTQOEckfoyFsw0sSdSfqPPV6hrmr5&#10;56TzqpdvmEDW1wLdh7Neer1TMOosP/lclO2soBCSEX94i5Nri4v4aX56vU641iFMlLBThjFHHdHO&#10;l2sLfceer1IKreJjvwwiJVkJLXNzcW1tf6Oer1SKnF8RoaBTEfK8iym3dtPtai/bT+/nq9QCZnxB&#10;ExKQOCTO128b2HYEeHjz1eoN8wVQrgIb+WpsAy+HPV6k3BWCGR4gd22+th9/PV6lthCNibJDIVjl&#10;QKBut72ugAPifHnq9XGrjpYq15JB+lBbdrpftYc9XqnYGsC1IimAshAsfadRfnq9QmYVK4ed4aZZ&#10;ykRLgWAsDcnw56vUnS0FVVQlbxiQm0R1XXv31Fv7+w56vU60UdDKzYXWxjzZXUKABckHT6hz1eo2&#10;uW6OfBcN207t5iWa6qSFGg10Iseer1Bh1Jq0pmEZBC7i7t2JuOwvrY89XqK7jEdPWyu8l42QEqNv&#10;e9+/jpz1ep06e4O2KYuQfsLfUgDsL6E+PPV6hUxq1NEJ5dqDafgSTcX8Po56vUl8HjroiglhXdK1&#10;1a+hU97m3cfHvz1eowfTXCopsSjKjcsTMWFwQQARqb27+HPV6l7mybD8IwOqniWwuToT7za6/G3b&#10;nq9RDqjME8uJmnMKMrFjvNwRqSLjnq9SPrp4aR1inWzSljc/HXQ356vVKw2GOXzYEYILggkga/H4&#10;c9Xqa8RiqKqfydw3KCtltqfp56vUEONYTJJVmOpHut/lLanv4Hvz1eqfQxUlBRSQUz+FgoJ9uhPf&#10;289Xqw41FUVMLz0gYiOMGxBNyTqB9PPV6mlcQhkwvzl3CwJdLfZbse/cfHnq9ShE0kNGDTWVSo2q&#10;BqD9Ps/t56vUpqaas+Q2K42zsu/22HgPYCdeer1L3BpFjjFOrHcpJubWAI7e3nq9UzE4EqwsTHQE&#10;2PhcnsPbbnq9WJMLfD5KPyELbgfMCMASSSAfu56vUaf094gMKqZnp0/TM6p7x1A17E99eer1HYal&#10;kxUPiEQZpohtDCwW976C4ufj9XPV6k5nqonpsKCU4ZHKtG9wAPfFwV/jfnq9RRXxtZ8VqYal9u0b&#10;GNzqV8fq/hz1eoK8xzSyY6uIVOsosik9vLGgsO2vifv56vUoKWklTydrrc3KrewJ9hH7Oer1PuGU&#10;9Pi0jRVEAEvmAMiglQCbEXIOg9h156vUYWhyCKLApKLygySygLItgQhtuNxroL2A7c9XqGnJeUKH&#10;DYnoLOwqEUxyXJIJ0C7fYSe/9PPV6gO62UdM00mG0kfkuwa7XIYEAC+nbcPo+HPV6iCYjhk1FWq9&#10;I5CuzbhuJvqSfbz1epQ0GIVMVMIy1y24g2G46XPew/X289XqzBMRqWp3dwyym9msCF7G48Oer1KK&#10;kdaXE5IS9oxEuutix0IHwHPV6njBw1Q7QQK1wCys6m2hNhY+B56vUsaHEavEokpq11EgUg7VC6Lf&#10;QC4/Zz1epa4bQLJh0tdh/wCiClWsLhiAe1r2O7trz1eoxOXq5qd6eDEZdihA17jRdoO5vp1Fvo+P&#10;PV6hUw3E8NxPbiEUgubooJGgF7tu9tu3PV6kNn2kgNYtOaaWVIrOhBAUtYdrgEi3PV6ld0/Wkr6J&#10;q2a6OCAkeguo0b93Q/Dnq9UPOVLRmVqmpiUNpYAKNygWI+B8Pu+HPV6ijdSspYDWYX5lPGFWSR5T&#10;HJYvHcAWLqBdW7ga217c9XqL7gr1OD40xw9EjpQFQrb94GxA8NfiOer1HKw1pFy4mKqn6MRiN2Qe&#10;6Cp3bR4dtP7+er1OGE5njigZYrLfUE2G3abn2jt+vjz1eoZcqZthxvEqemgYGcBg/vXWxF1O3v8A&#10;X/Rz1eo6OUsXw7EoI8PB82ojDKSw9wW1sP1/hz1eoY4svUuJYguFVlHG9XFC1QGY+6qqLhQNACfA&#10;Hvz1eoMI8vVH8/8A5lOm2RQu6MKdtr3FvoGl/wC7nq9Q712WErMI8rCEKySFSQ17ED9+2uoHa3PV&#10;6gNzz0+iliQiXedzMGI1DAEHt9+vPV6i65uwKlwxZAj+XaICQkCxtoCe/cc9XqI51GhhjqyuIsq0&#10;8dkTdYBmJuBbW3189XqY+lmaqTLtbLHWIGWJh7gsbXBNl1Hc63PPV6rJMlZigzXhsIhjYWVHQKNA&#10;LC35+PPV6ljVxV0gnmlUkxLcXAFz4C3j7Dz1epPVQieIkp5QO2wUW9797Xbr3056vUXnqlkyojKY&#10;ph7OrXXzXGhAJN7XFjqfjz1ep76ey4dRQoadnWeGxYsbFr+21tT356vUc7K2YajFXFB8wSVjDGxJ&#10;IFuw+jnq9RssjYp/IqikooH/ANHdGJdlBBOhK7vr7Hnq9RlajC2zBRMCQFCAqFABAGtvpI56vUUn&#10;qXgGI0lJX4sYl+Xp/fdSoBRe25vZrbX2/Tz1eomOKYHPRNHNWbknkO8a2BUnT29hrrz1epcx9TIR&#10;l9I5bybWMTuGsAFP0H2c9XqS9f1DgrJo6dnZwXBJ0BAN7Wv3Fuer1CxlTPbUaqv+VjV49zOtyo73&#10;B+F+er1H36dZq/n+EtTUtlZ/3r2BXQA/drz1epeS4Ki17089ts6BX94AlgT/AB56vUEnUvplTRUi&#10;48kgJRVtGxULYGx2nbqfGx79uer1Fxo8IhpJ5YoGEk80gNmJNgPD4C37eer1C9DgUlRTR0NI6tIb&#10;j3dpAHjr+XPV6kDnPKuKYNTT4lRHbCqBSBYADxIO3Qjnq9QaZfzNX1FF/K3qAsKMo3Po5OtyT8T2&#10;Fv489XqG/AsYklwIfLnzpSdvvagr3voD7L689Xq6xXAxVVsbU+1mkVnstiLjw/jz1epVTYBSx0S1&#10;Mcop38thtLE3J8LfTcfdz1epzwmWTDpooIyqEBt8vgdD7L3789XqFSjpMMxrBErqab5mfUNce6Nb&#10;a9+3PV6i8586dS1VSiwKyyRqX3AEoTck7bAm4t7PZz1epIZZyvjGCYNJVV0xBaYrsIuxW5AIHs+P&#10;x56vU74ZnSPCPPpU3QxggEsfAka/Dvcc9XqMBhnUUTVkFKJUlLbAihgATYG7fEez4fHnq9RhcSL1&#10;+UWlnljldyBt91gD/SOer1V29ZMFGZ6euy3KvuQFpL9gdfA/D+7nq9VfWR8o4xkfNNZjuFOy0nmO&#10;VXcQSjdww2+Ounst7Oer1ID1cYnLmvA6NYQ3lCJ7KdQrWFyCdQLk6c9XqLz6Us7V2UswItRKIpQ6&#10;i5BAIU3K3JsdB42v9fPV6r6chdQHny3WTsSYYwfKBFlAYWUj7/z56vUtvT/nxKrMn8qiZpJTIzOR&#10;2Uk6du2ljz1eo72b8CpsSi+cR9syqpva9xpf7zfnq9VP/WKmqqbN1Vg1WtknnlY7rhmA0XXwIHYe&#10;ztz1eqo31dYDBlnAK2CQCL50vGL3IU3BW17Xtf8Ap789XqqtzfhUEVClTDUBQ9gxkXsdNfdBNv17&#10;89XqBCnwkU1ZLCtQJ2mYHzALKNdFA0Og789XqauoVQ8MlNTKPMUkqEUEksLjTnq9SYwPDqU0U+KJ&#10;JJFXx2UQ7FKFCCGYsSCD7NLG/hz1epKSzz4XCamlZT5pa25dR/isb+PPV6nHDadKeOAVVpfN3Owt&#10;crcG2n089XqinC6l3UjYwXcVF76XIAI19l7H+Fuer1YYUG+mgYgu/mBgRcXB9h56vUqIcHw6aqR1&#10;VmjdQPd8QND2GnPV6pM8cmByFnUeQD42DAgHW30c9XqT2HimoZJKilfSTQEj7IOtj9N/1vz1epp/&#10;lqTFv0gDNLYhdRe17C/fnq9TtFh4ac1av5TuzMUNtLaX+g/t56vU0TVbGrig3K3lFm3Fba/4R9Nv&#10;v56vU+JTCspTUwMQ7SKAq9wBqb89XqbKs4hUOJVT3oiR8Gte/wAPv56vU40TRGrXc5KKTvHh3IK+&#10;IH089Xq6bF4I6tI4Y7uQQQBpfw8NR4E89Xqi08MysRLGI4ZLOtjpuBvp4fQOer1LnB50qqulkeLd&#10;79yxB0Avqfjfnq9Qn1UlVUUzyzISi6rp7Dbnq9SJFW9XJ5FPDYAltSLi2g7X0Pfnq9TklDUVDmpb&#10;aGSMDaxAFu9rnTXnq9Uiq+XjURk2Y7SAD2JGlu3fnq9SagqZq2pkiZSIgDHu8SfG39nPV6mV6N6N&#10;g9NNeGzALbUsCbX789XqYyZWxMxsN6+7Yix2kgXPwIPPV6pElO0+JSnDncKpO9iB7Ldh+vfnq9TT&#10;iMJH+iVMnuJGjG1iSb2uPuvz1erlJh7UziuRRIZFWwJFwu3uRf4c9Xqxoab5FKXareaxuxWw3ai2&#10;new1vz1eqOKOpEc8aKEkKqRYi5A00Hxt8O/PV6nVp42j30p91bIV8CStzb4i/fnq9SXpqyppcRYh&#10;RdyV2ntc9v1+nnq9T6K75SoaOujHmm1gn2bL4eI7ac9XqmTzQVFTGsjbfdBsD43sL+3nq9QsYRW0&#10;RHy4IllUW0OgP32156vU/VVIZqBpWUBr6fR3K689XqL1jFdPLWvX06ALCSmvjra31Hnq9TEklWxe&#10;aVBtkFm9326+HPV6namqDVwmOstuh/yYUAFj4A+36+er1SqlaOrWFmdg9rFFNiO5156vViw+aphx&#10;JKkhisQuoUXBPYae3xubc9XqN30t8ycOKib7VmD7QrAC3u9rWPb+HPV6m/qUiPtZpQTAGsENgB4E&#10;27jnq9Vqv4NXTevxP1AYZmKro/nXoQkqRMpKgMxUsWIsDYG1z8Rz1er6LuQ0hw/L8REIgJRPcsBb&#10;Ttz1epnx2sEcvnbrMB28COer1BbV1onZwQFUMdb2GnPV6kZWFWcqp3SDVd2lr/D6P17c9XqbxiFb&#10;TPJDLtVGSwbvYn4c9XqROKSHFpomFm2i4UKBcjt99r89XqZamWL5V6qT9HM8rNIw+0fAX/Xw56vU&#10;1RVFQ8AlKhN7BizW7A+P3c9XqQ2MT0uLYm0ENl8sgsbXBYHnq9XKKtjhwz5p4wXMh1tYi3ifYeer&#10;1Bljgjxzza13CsrFhZtwJVrEae0c9Xq4S0qmkGJSDcihu+pH9nfnq9QOUmAnHMx1CySmONCGClSQ&#10;AxvfuNLi3PV6lXiuHwYKhqFu6RE2YEE7vb9fs56vUDkuVavMGJrifmMJQXAYX2bQRYkA2vqRb6Ph&#10;z1epUDBafDaDzGkEcgvvtcXbwP3Dnq9QW0GEU+P4xU4lizrP75G1vs2XS47+H7eer1CIMNio3NY5&#10;HysiBVUrYIADz1epCZdwmjrcUSoxaNakMZmiLagWYhT9QsQOer1DeuG4dR4WaqmlEe5V3m4sbbgf&#10;Z28D8fhz1epmwnL2By4YZ8RIZEWR1965JuRpa/ca89Xq4Y3idHknKH88gcQtUQHydT7tyFuwAuQb&#10;2toeer1FTpsQwyrzDLW0ygSAGTe2t92ht/G3PV6nxmwuqw53lbUQu24naQFJuFI7Xt4c9XqA6sqM&#10;HxF6metRfLsssLoTuFz2I8Dpz1epFTviNQhro3K00a7CFv7wHj7L89XqSM2Jy/zlYDdoI2JdQTd3&#10;FrezW2l7+znq9UpsYw44mN6MA+4qmh2kHQHvoTz1erPjNbV0tRFQxOgqG7vcBQGBNifoHbnq9Sdo&#10;6qlpf0VQFYLIdwIsQB/hbUa9xfnq9Ty+FVCrJPXoqTT3dCGuFQfH8+er1KPDcUw7DKeQSxLI0ytc&#10;tYDbra3je36689Xqaqc4fiKyQYj+ihkKspHfaP4Eac9XqTtLD/La6GqimugZt4BuW0IB8fp56vUo&#10;knavVxTyoxXa26w0DC2p+B/Xx56vVlWggy7IMOqSGjlBkDAX2uTrfU6Hnq9Qh4TS02HyCrpESRX7&#10;ITqCRqSNt7juB9Hx56vU2VdFWQzVOJ0zKY4mDE2vYsb89XqQmOY1T02BTTYhtUakbTp3vcn7tB/f&#10;6vVTB6l+puL4pjc2C4fIqUjyOrk7SzJ2HsIB9l/geer1EMxcJNUmOJgdpGvhYan4c9Xqx06SVQNM&#10;2i3BBt4Dxvz1eqYMDmmdKeiF7a3Gmn0D2c9XqkpgtVTUzBQWWwsL6gjw+vnq9TdLhokp2mYlSDpe&#10;3e9/y56vVKhpWbbFGCXFz2N7DxNuer1PVHHT1NOJZCxtcWRrEg99fA+2/PV6rQvSFieAPRnC6lWR&#10;wqpEm8lQwFtTYDS9h9XPV6jswYP5M77y3mI24kWICnTw8P7Oer1W/wDoNLwCYyuI38tFWwsST73Y&#10;jtrqfbfXXnq9VmNGtG008LrveIG28e6Da/8Ahta/s56vVNwWGODZ5tixuxKCwBPYn4jtz1eoU6Ss&#10;ljoRMjdvdIsCGN+er1dVNaJ6YRaqE1PexIPPV6kNj2F4bUUL1QsSzMVAuQGPf2ePPV6gsxbBaLzG&#10;dlUPKCSx73GhN/Hnq9SInpcMweuEpjeRalSDrYC17Ejb8eer1M2MYZh2JTisjBjnUIm7W5Nxe5+j&#10;nq9ScM1RSYdUBYA3y8pBKjU63uviR8R9HPV6grgxKrxrHji+FlvMaQKQ91uNbkg29nPV6mbOUdRT&#10;EiFWKL7oNiQHBuLfA689XqdqDEKSbB2nnh3S741XQkW7OD9Fwbc9XqmNS4XXUZj8tTYsjtqCp+8c&#10;9XqRUrrTYLJgtKTFCrMdzEmzj4/Xz1ep1yhh2M4tgEuB1jLskYuyKlmO29rG9iCLeHPV6kfhEdLl&#10;HM0WDmNY45JWXdb3iX8L7bix56vUajJWRflcXhq6nTeXV9tgrI2oP1aD6+er1Bf1rw/5DHfncNb5&#10;eA2G5VuxYkKBp201+vnq9WSlkpYsv+e7k1ESglTpcWv3/Ua89XqVeL4hhmacg0+AGYPUPbcg903G&#10;t72It4/QPDnq9RTOmeXqjI/UytpPOJpq+ZpRvOocKAbfC3YDnq9QrLmyuwvPa+UXakmVxJ3Ck6bQ&#10;P9Y6/cOer1YerGXoaqOLMFbEAl2kDEAMxIFr/UL/AFc9Xqa8VxDDsxZfp2wlhL5UXlzqp13agdux&#10;7G/1256vUH3THF8XjxWqwCvZpZNhO0EkIhvtsO+tjr9PPV6k3mvG0y7m6OrRD8wzqI22sVALdywv&#10;Yg+J56vU+ZowKkqMNkxeQG0wiILWIDGw9vt56vUt6HAcPq8iJNBIjSR2UkjUAG+nhqPH+nnq9QFZ&#10;Poq6jzDWYWsgakjbeg2kAi+pP1nnq9WbqXnXDMv5iwqBUTWoiZ5tQV2kfVY3P1nvz1eoRupAwvPG&#10;APiGEbhIC4D2AZk9t10BJ+N+er1IvozSO2B1tFWSXMLSDzNtyVJvYaE6HQ/2c9XqYa7PcWQs30dV&#10;LE/y1YxjZ0Ou5T3PsBva4Hj8eer1KPq3DHj+EwZhEbIYHQkGxLIDr4Dtbnq9U2sp5c75JpqHC5DE&#10;HgKMpKkldpAJ+It/H2c9XqSvpdxHE8Ex7F8n17OwpUKox+yCe2weIt3P9vPV6n7rM9LQYtR4viB3&#10;PGwYXsTuJHvH3e39N+er1KqqoqbPOBxVlcodowFF7spB0J++x56vU6dGssRYHhOJGcFqqnqgIjfu&#10;jC5Pxte3389XqBHqvmOhyp1Fpq6ri3GZgbMCCFJ+zppe9jY89XqFPHcGpMeyhXYnXACGOHzYgti5&#10;Fx2+J56vUv8Ao7jeEZpyXRUqNtMalSSDcW0F/d0OvPV6i94riGIZS6kVsaM1RHUSrGSdoKEX0Ww1&#10;Bvfx56vU+9W8t0dVllcXqo45jA6FSy22qStyDa4YDxHfX6eer1DzlHEMLzL0+MqsyqY0SMmwN0W5&#10;sfo156vUSzAMPxzL3U6van3eTUnfbW5DaMBr7Rz1eoQ+o2LUGW8BSuembyYpd5fubg6j6Pb9fs56&#10;vUJuC5sw/PWU4I8NdRUWcv3CBbfZt301+8c9XqLll3CarJnUCatmZFp5JCUG2yqCuo10Iv4H6PHn&#10;q9Tl1SxeswypixeO3ypcEHQgkENoPEc9XqX02ZIc75LNTAwcyIoMJULsNrd/EG19fj7Oer1IjLCU&#10;dPDJQSOIlhUAC9yG7n6teer1IHE61sLzDF8qB+jcsCALML6H7Oh56vUuuo+I1WJ5ZSndo02XkYtG&#10;TcWN762Itbv/AGc9XqCrpbmZY0eGBVJplZV7lWNiAwAIGl7/AFDS2nPV6kDV5fq8HzM1almhmLF3&#10;00ZmvuIve4Hb+3nq9Q91NK39WhXPGslRGAEuouRfQre/cc9XqiUeBNWyRmZpbyBX1YgBh7R28e3P&#10;V6sVRCmGv51OrCVmI2KDa3+Jr9u/6256vUiKmXFXZHxHy3EpYKX12sNSDre4B0Ht56vUF+eJaLCo&#10;zLNC08bIV+zqovcbRpp489XqBtI4J65KqCNXAIIAALC4v71/u/u56vULeQsv4liM5q5aVqYFtn2Q&#10;bjUmxubdh3tpz1eo3uF9OaenmPmr7hRNlwSRYeGgGuvPV6hHpcJwnB4V8+JFmmQRxk6EKRqR9Pf9&#10;b89XqBfNeJf1VimnoJJJamnYtt3boySDdRY27m9yPr56vUU7qRmXH8a86aqYv5gCgbmCkHXUXtex&#10;56vUX3HfKq3cxHy1j2ptVrK5Zew+IPjz1eoLZaSdiVnis8ZZogbWPvW+IvbX2c9Xqa6ikE5aekFp&#10;ac+OlyNb6+y9uer1O+E0mJUtG1Wkm3znR7bQQGWwViQulrAfRz1ep7p1rYKqGuq5dsihrAW23OjC&#10;/Y372+nnq9SFzVTwtPurXsoYqDYe8SSRt+rW/PV6i/5mXEamKSOlcG24hSQNO1hp49+er1FzzDT4&#10;pUz3ZCNpAKi5AHYkn+HPV6uVZh609OKslvdXsFsp9upFuer1MFSrvEJRqTbS1gFv2+v289XqZQtT&#10;LK0sQIMNyyjUKTr9w56vU3z0VXW0vlTybnluyMosLHsPHsOer1QVypURQxUis19VANyD30Gvx7c9&#10;XqcabK9HSmQRIdzW8zTQEft56vUmJ8rO2YFELvuNvcJYjaxNrey/PV6n6PLjU58qopi24G2nfwt+&#10;3nq9WYZBkr6M1N3jZbIwHjr8b6Ed7c9XqXWFZApqOlMkotKwtYnQW9l/b8Oer1PCYXQUc6U9VYqt&#10;i9tL38PZz1epOYxUQio3QRjy2kEdrXVQexA7fT+fPV6klJg0t2+cMUoDMwKJttcm1/bYc9XqZKqn&#10;RmL06kPtPvDTt4XHt56vVDmy6ayjj8u6u5Uki9/ab6+J56vUraLAmpKRYacm4JDXOpv46ePjz1eq&#10;PJgSRKBsLhjYFr3Ov7eer1SzQ+QzTQKEN7BVvoB8Trz1epwwbBPn5Q903GOSQl5EQAAXOrEa+wdy&#10;e3PV6oUIRaIymIbTIwUabjY97jWx8Bz1epwjqaejnaOYbVaMm/iD/hHw56vU2VruZI53QCJFIRB2&#10;N+xPPV6miSsrairp5aJ0jp95EgIN7Adwfh9HPV6sk9dAs8kYPzAGvmC1tfE9uer1Ya+OmqqVjOA6&#10;EhraXNtfo156vU3GrosQoIj5BiCFtzXBBUD7I8dPbz1eqThcb7SsUojG0m40Nwe2nt56vU/0lBXS&#10;SGiRroLOPhft8eer1C/kPIEeK2lq7gAj2WOuvs56vUMuOfybL+HfIQ9yV2OpBuQbWNu30c9XqCTF&#10;8y1dSsg84XiAZdml7G9jfx56vUFOYM41s4Qq+5DYSW731NzYePPV6km2NyRRNO/uRMLq7d+1yLHn&#10;q9WOPH4pJohvV/O3C4A1Fvb8Oer1J/8AmNfRYg9SKp1hqGEUYXwJNj9/jz1epzkgjlj+WnqWvE4k&#10;Y7hc28DYagnnq9TkhwuvgKV4PllgUs1veU6fHS3PV6pQrZ56R4omAKuRrfW5sDoNbc9XqmUc8EEu&#10;+usXjsbjxPs56vUoKDM+X8Rw7EkSsaPEKNoGSJoxseJriS7g6OhtYWt31Hbnq9SXrcUNYi1ELfpF&#10;bQ+3w1tz1eqck7fLGedlUqwFtw3E+IA789Xqnrj/AJSQ7TqSUIGu0eB9nPV6nEZixGacU88zGNBZ&#10;Rcaa9hpz1epW5azVUhp45iWVbEHU2A7eB7c9XqU2D5rauqCuJqKgAMqlR46kWB8QfHnq9SgwDMlF&#10;EgYvKNkxtZyPeBLEHUXHgQbg89XqF+hzhhFZUEyxpI4DHcSLEjUG3tHPV6mepieeuFYImhSYE72A&#10;YMx8B46d/o56vUyVvT/BamllevKyrN7g90ghvAqfh8Oer1BHj3TekxOvXyYNtiLe5oGWwUgC3svf&#10;6+er1IPFulVZLiExdiGluGZgQxIOlu418deer1JGp6dVGGUs01YhIUERjQAHsNNLgc9XqDit/mtL&#10;A0dfTBXDLGCNdy9r9tLeznq9SQXB6aliWobcSzMAr6Bj4WHtHPV6khPG6Tus23chII7a31tz1erh&#10;M8bRgogTU3t8O1uer1KbL8EbvSbU8zfMN3+qRe1ra6aG/hz1eo8eT8MpaXAYqmokUVNRMU2gq36O&#10;/ckeJHbx9tuer1GhwXDoDAtPPKsqXVVRLr7hGgPbnq9RnsEopqemfBdwaKUKsdyNFIB+nT2c9XqC&#10;bqDkbDcMilTEJZI6p2K70IKFe6ggnTQWJHPV6iwYjhAVpKWBDI0h17abbgG9+3PV6lThmWcOixSF&#10;6ZXcmM7joArsLEDxsPjz1eoK89YacMxGSmBCu9zbSw8CPr/jz1eoGZaLyKkLHIkcoN/eF9fYLW8e&#10;er1PNHSPh+/EGA817ANbUgG4Hs+rnq9WNJhizWmjO65JciwHfwGg+OnPV6uxSSkLP8zd1t+j8R8S&#10;eer1Cdgs1Nh9HCMRh3TTSBIlUhtzgErYjQ2Ot+er1LtcvYpiVElRXxmAxM/6MqRe47n2+0eHPV6g&#10;5x3LVWKaevEO4Km5dPte8AABfwJvr4c9XqC2ETpVNFUxPGGPjoAfHtroOer1cqPDKqorvL3KiA7g&#10;TqTfw9vPV6nuHA6SOU9nlk91rgaEjQjnq9TXmPDEwnCTNSlZqhSEJKjQ63A0IsPbz1eoJY/np5G+&#10;dNnYXIW9iB2056vU4UFfEhedQwWE6q+gPgSPE256vUvIsdoqyiSXDAdsoBCm3hoR2HfuNPv56vU5&#10;YViLCkknnsJFO2NT4N3B+rnq9Qr5crpBRx/Nxs08kqnedu0Ai/Ya6f2356vUpqmnmq4ZJgU3Ix2m&#10;2gHdQQD39v5W8PV6maTDzJUoZJUgjWNidysSzMTZV29vify56vUyYpSCEikoGQySKCLAMAAbNfwB&#10;J9vPV6g1xjBqimmjazF5SwuAbXHx9nPV6g9ajnj+YjqLyBNxVz4E/cOer1copaZGi8q7lVIB00Hi&#10;Oer1CVlnOWK4fTmihZLxj9GjxKwvbsbg3H0/w56vULmEZpFVhseIVcaKwCodoCKWAudoFhcey3PV&#10;6lNTwQ4yhqcUQOkiizEAkAa6X9vPV6k3OtbTxN/L4L08UbaCw2km50J+rnq9SDqmjlRVWpanV1Pm&#10;IhtfXsdNeer1JuF/MhaOmLL5LDw+0bW1PsP189Xqd8DwYRyBTKV8z95WPuXOmnwPPV6jNYKs8dbR&#10;UDOkkK0zRTsRYs/7shI8SPAAa+HPV6u62XLrYPYxSCoEo8x2lBjK3Cj3AosR3Jv2t8Tz1epWZby/&#10;NhbtKdsiyaLYgbdxuLd7e3+/nq9ShxKhq6gJRkg+Yxuo1Ut23bgO48D489XqBrMuU62TD6mnlVvM&#10;jY3ta5Ha4+nvfnq9RX8dyccJmkqZonkS42KzEkH9439h7dhbnq9SJTCK6ojmmqYfLT9y4uqjwF/h&#10;z1epNpQvMUlKlfKDJfboTb3gL6W56vVlrIhU0q01fHaKJjYxna5Hhra/PV6k1Q0ECySSUh2jVxc3&#10;97ta576c9XqkNJK2HU8Dpvee+43sR43IHY89XqiVk4qmTznISwRtq9wL6kjt7Pjz1epQR1NJigdI&#10;KZmaJfdBAFzbTbr4/Hnq9TocMnSlWQNd12tt8bn+jnq9TRPAor3Mty+hZAdLEaafT+unPV6uMKSt&#10;AYrFfLsQGuAAPZz1eqPMFXEWrFPlqxBPY697C/x1156vVjnngWWWSXWwuDpbcw0+kc9Xq9HTR1KK&#10;ugdGBLCxsRYkajx7fqOer1RauGCbEVqC9mN2QeGv09xbnq9ToI6SviSjqDuuoBBNrg37fQeer1J5&#10;BhtB5kFUGaRyVjIW/wBk27gfr9/PV6oZnqah5E3hYCQEJ02lhZhYa29vPV6nCHB2wp3jMwYosZUo&#10;dDbUjsPoOn0Hnq9TxKvkKaqdw1gwA8faNOer1J6alZZImjqGZpCTY20J1toB38eer1ZYaSZKhcUd&#10;kEBJEikktuBOtjckfkPu56vU0YjIJ/Oo1JWEN5ockG+tgB9HPV6pUiQ4arVU0u5JQoCgAlWAue/x&#10;56vVDwiCfZU1BcqgKtGxGl739hOl+er1eRqiqmSVpFv9q3gQexIv+XPV6otZGlT51e93cHS+4BQV&#10;Om066d9f289Xq6enqVw2MKEWUqy2YC7a390nx8eer1eoqdFp1qK2PcIVtY2uzXOg+gW56vUocJFN&#10;BCtTFEWtfaFI0BNyLE27/rpz1eqcMUkrKeSkuAgc62AYggggHvp8eer1I+qqZcKmSIt70a2Q6EgD&#10;2geB56vUmJKySScTya63sfj356vVFYtuv3Opv356vVzZZGYgg7mINvH289XqeaeJaFErpGPnggqv&#10;cEfHnq9U6SSoxDDmgjk3RxyElRfU2vf7+er1J6pq3q2VpQNwXaTbvbt9fPV6jFdOaJVooVkUlbqx&#10;uw0HjbXseer1OudKQU8Es1LCpcjRdNANTbS2v9/PV6gFr3xRq6Gpr7xRts+2o0A76dtddO3PV6oh&#10;hoabcsZdWs5LsdGFrCwtpY69z/T6vVHNLRy4AKqNG+YWSzndcbSLg7bc9Xqi0dP5kRcWYFgtiNfp&#10;GvPV6nejSE4dJQVW1X3gj/F9dj4356vVh+clxGkehdh7pXyyFsLDv8eer1OUMVJDUmSWUh2sQFU7&#10;QSPH4g/Tz1erIaaqSjXGq03V5ATYfu6C1vD4/qeer1YTMazFpdzKlkCr2sCLa6CxuPZz1erOKWpf&#10;EJr6qAFS1gLHuBoeer1RKakMlYHiusMV1Fh2IJuL+w89XqgYg0U5knuWaOQggkdrWNj9I056vVzg&#10;hpKNlLXLsqswZbBARofz56vV1NRvSTkwybQNrgnxve2nw56vVJogIklRoi6N2kYGygi5A+Hjz1eq&#10;HTwrWtHFEzSMisNBoO9vaeer1O6YhIksMTxBDtVTIRrp4i3gfbz1eqLUwA1aVVQtxIVHgb63ub35&#10;6vV5IWhr1jaP3N1huvtUHW/0c9XqwzRSeaZYHBmkcqwH2SO2mg56vU6TBKJJYyyq0YDNHa24+wHx&#10;08eer1ZsPpqaeMVqi8iDeqdh28b99NOer1N1S0lZEH8gxlyQCB7oX97X4fHnq9UGSStmKYXM4Km2&#10;uuove97eHPV6lBDhEQZFjcstwuhAsy9yfaNOer1cpao0lRLFUMFMvuptU7j7LnW9+er1J+qpJ6aO&#10;OaUF/fPYmwF/snXvz1eqJVPXPGFqz7itcC32d3e3PV6ndKGrqkkgrPd2rZCbAFvDt4jnq9WagNNS&#10;tsdwzmyspsRuJtf489XqapKWkNeUbcrPJoo0Ki51Pfnq9U/EqZFSCp8wEO4UeJtfv28Oer1Tq2ko&#10;oLrODulsAVsd23UW9n6/Hnq9TNjskt4ZgAo2FOwvbxH7Oer1Jokhdt7jvz1erIHIiItp+3289Xqy&#10;ecBDogDk/a+H0c9XqwPI8hBkJYj289Xq6NwdRz1ernKhjfafgfvF+er1cLMCBz1erMyI9mj0JNjc&#10;jv7fo56vVmEe1t7uDe+o9o7fDnq9XEuHZZHBLMGL97nxvrz1epzwwyU9Oahog8TNsNwDuHew0PPV&#10;6lfl7K1XiNXKlCpInGxFAuxLdlAGuvbnq9VsPpg9CEeP0FLjvUFzh2g/RyAjSwa+it7tvhrr20v6&#10;vVbblfK2QOiOVJcCy9DDUlirswuO3ug6AEWGtrd/p56vUHGaeqiS4JUUNPUgt5rnatyAp0sfZa9r&#10;fT9fq9Raa/NWKQSywTurio2qAL6RkW1N/D2fRz1eoHp3emrqzDZLsqSqTtFwdPdIGt7e3+jnq9SE&#10;xnD8TE0yMFMSurLca7SLkAjsfZ356vUoqPBqiWvhbDYw9LMio7SaAbu5YEEkAaG3x056vVyjwsrG&#10;KejARg8nujQkqbHtpZuer1TKXKslTPJXzMqBNrCLdqxPfQfr9456vU4I2JLWww1SiBKkmwAJBIuF&#10;H3a/fz1erNBBNhuIz1FAocrEwYixAY3JY+23bTnq9SNrJVp4ac0xBXu8m0C7E6hT8T7P2c9XqY6y&#10;sw7C4YsQABmJKk31Gu65PcfVz1eqVNnGSqoJGpiJJJblVv8AZ0tc2t3789XqTtXmiuanNOSBETcj&#10;tpYXPa2vPV6kLiGO0qzvNSQhYYgT4akdzz1eoJ8WxqeqxBtouH+zewAXW/wvfnq9SJxAyKJEjWy7&#10;CdCD7wOtvp56vUlMQp6atoY4bXYruuNCDY+z79eer1BnjEGIV0U3lvuClFCg6kr3Jva/0Dnq9TpS&#10;tLR08UdPMzhFPml7+PYL37d/119Xqn0SUsEEjOTLNK6qgJOu7uQPh7Bz1eqPSxxujrTAAbySD+8V&#10;JBY/Rz1epjkqlWoaGZgjSE3Zb+8T+vjz1eqcKR6eperprbSlha1wb6gXBFjz1ep2gxs0tG8ckQLq&#10;CQrdgT2Y2+/+wHnq9TRFE7sHqD7lQyNfRhfW9h7L89XqmRpGmJGkQASbQ6ki1lFwRbtc9+er1Z6P&#10;D4ziIkEn+INfQAeGn9HPV6lV8sj0gaIqJyzAML9uwB07c9XqTc9LWUT/ADdWu9orbCh1Av72un3f&#10;0c9Xqd8PplqcXmrIns+xU+om40/o56vVAjarw+IU0zAuxdRtNrjdodextz1erAuES12IMvn7Ejsx&#10;FhqfhoT9fPV6sNWYY5Jip3+WADa3subHvcfDnq9WeCampnSAvuV1ChyNdz6DQa6dyfDnq9U/D/0r&#10;+QpAIA3lbG7KbE356vUn5sOqauGqkCb9zCzbtSPab6i/aw56vU0171kmItFUqU2hLk6i1rWBvrz1&#10;epWRxU2HRrJWXkRUBCd9ToDz1eplrvemSshYq6IY2RRcm5sDYD49xz1eqdQMY6YQUwWQwWLMSL2v&#10;rr99hz1epfYfV0cdItREpMki3IABGugJI9nPV6m16wfMl6dPeS1wQNP4c9Xq7jq4aeu+amUeYgKg&#10;/wDEtdBf4XPPV6kTilRi9NMtJGy3Z5HVm0UixIBN76aAW56vU1QU0dTVrLV7UmisQwFwTYk9++vb&#10;+nnq9TpSVvyjvS1Uite7KzWDa+A8T7eer1JSqnM4EmjTMTYC4JBJAB+Pw56vUq8DgnpkhqcQUJEo&#10;CBg3a97s3PV6lbWzxUzNDO8bBo9yWsD7bkWvYe39T6vUh418yldI1VUILMy6hj/hH0256vU2POtX&#10;hhpZPdSMEhTobg6gfx56vU2iCkFOKuT/ACpZUKjttItusNTt8fz56vU2+Z/KcRMtNqYzdT8CNDY/&#10;Tz1ep6gxmpFXFKrkoQu42GpJudB7PZ/Zz1ep4pqytxKulAKt3Vb6Eg+3XQjw56vUoKGNKRVw6S2o&#10;CygEEDx3eB+F+er1KtzCtYlYu50gDbdugNxaxHjz1erBIJaynXyGI94WS1ha+t9L6c9XqzQTUsco&#10;pHXsdALW0HYdhYc9XqbKyCnVBBAx1csDe53E63P7P2c9XqfFWebDykejubHa1ttvAW7X+/nq9T+j&#10;PCbzBQ67b2GoH72tuer1KqiwqXHnlgoZEiWCN5B5rrGDsUsQGcgEkDRRqToLkgc9XqYk+WFDFUxs&#10;d7+9uPcD4juLc9XqmRV4EzhgzF1Z91+x+u/fnq9WR6hcRU2YIrABibXuPYBa3PV6hBwJpKmoalp3&#10;VjEiljuAFvpv4/Dnq9QjYTVR0cyRMCZAV0De7Y+GvPV6hawXEcRgljhpFHksSza3s4NmBIH1256v&#10;UKNBiE0bJ5QtLLuICk2ALW7X8fjrz1eofcIwqE1pnq0MoIWxOupGth7PE89XqUyU+EhDBNJ7pJRA&#10;BYa6lvq9o56vU61GF0s4Fex8yiUInb3iwvr7dTz1eqfS5VoqqKEAhdpZkXaSAQdNx0+Fhz1eodMJ&#10;y1BBWJLJRy1c7Ku3YVCLc3O7cAT7LDnq9Q6YTgrvXQV9XEyfZj90KLXOt9Df2X/p56vUpP5LXfzu&#10;HDqVDTMFJc227gNTf427Dx56vUJODQpWw+RUM6yGRirMCFZQuov7QBfnq9Syjy9KuIbmqBVpNEbx&#10;yKpMSkErt9mt/jrz1epvfJ9XgZkrEfexU3Frkprpb23PPV6k1X4FRVTU1PHFJ5qki7DRQLm58Nb9&#10;h+znq9SglwYyYaKSnVVUKW7a7r3F789XqTz5XXB5DNN70ZUyyOCLXFiVtz1epCGmp8RllrQVannU&#10;yR2sGvc6EfG1j9B56vV//9bQ3p94garjHu6ubjtt0HhofHnq9WTC4IsSldMRtI4G9G7ak+z4c9Xq&#10;4Yz5MlXBTBbbAQp0sbanX8uer1SIsEbzWSJGkMtmcrqFBPt/K/PV6nnDsIroZylOFEcpFwf3PZtP&#10;xPPV6jD5H6X1rGCrqUQq+5vcsSdbEtbXQ9r89XqN9TGHBKKDD6SJmQCMtISLKFbtY97i/wCt7+r1&#10;TY861sDIZ13BN4W2lh2APtsNf2c9XqTddWTVCyVsy+cbg6aXJ/aBz1epGmmFes1UpLvAhVksAR4g&#10;jUac9XqSWJ1Bjgiq542VlQb9NR4Am2n389Xq44XU+dNJO8m+OwUBR7DfffUXvz1epyq5aimqBI7C&#10;QGxBsCSfiR7Oer1SEwyoxCOKnjVGhcHe5OoBHYi1jr8fZpz1eptgL4PPUUpuwjNyw7WtcBfiPbz1&#10;ep3TEUkEsskjbY4WaMjQKT3LeJAHhp7fhz1epwlr54o4185ldQCCtiW01vftc89XqS+L4rPFeqxE&#10;PUzMSpAKqR4AtpY/089XqRtZXVGHsow0bYpCS5H2rMDuBPfXnq9T1gVZQ01CtPBItqUWjjPgpJIA&#10;8APG3PV6n5szUZbyalWZCLkqm64Gn66/t56vV1itVh/uth+6bcFK7xtJItpbW1gb/wB/PV6mBWAW&#10;DEsRmjeF5HG2O5Kezcx0Nvo789XqbZq/DKiYT2fbvKupBUWB1sdRrz1epsqcUTzjPANsb6KpPcBt&#10;L3v4c9Xq4/OJTV64hEt52Fhciw8TbQ89XqcJ8UqqiN4yoIXVrdrfV+fPV6ownkoKVaWSmmkkka6K&#10;tiBYX7E3sfhz1ep3eukw+jE1YnvoAxWw08NR8Oer1KehnfG6eOPSPYrNcfvWv3156vUwVg/0NUfa&#10;zCQsr/4bd1+Hx56vU0tiDLG6GESkruuNCB8Oer1RosRhrlEdfG0bXTv4nd28ewt356vVhxqptVvU&#10;CVfLc2FlAsT4XHPV6mSqi/0YzQpdiwBtbT2m/PV6uKLAkTkNYttAjt8dfC/bnq9TdV1Uk1W1CCYq&#10;dRf3bWuO1xz1eqVBVRU1A9LHffuvqLkD8+/PV6oNLWvNd3j2sl2v4HXt/Tz1ep0E9VUIFLhge9+w&#10;ubnv7Oer1NdZUSVqmjTQpYBvA89Xq5U0VBR0609HGqAakrYAm+vYWvz1erkyyvUq+GoLhglzoSD3&#10;PbX6Oer1Mk9c9PUrqWJdlAC3AIvcG3s+PPV6scEl6yZm2+4bbR3v31J+nnq9TfJ5zVKWAdwB5l9C&#10;FN7A89XqlxV8vy0yuVjdGOy41Kj7X9nPV6sSGNpA8knvMCQATZrC/b289Xq6w2sqEeZE/RICxa9z&#10;uJPhf7vZ7NOer1ZavE4YfKgl98SG1x4Ejnq9WOXGPkoFMVyLgqAQCT7Brz1ep6GLU9pq+lAmMCm4&#10;0Ylr+8tjpcHTnq9Slwf5h6dhRN9sD3fHXsLc9XqgYh5lMEZ5NrrcmIj3i17g356vUnZ8QmjVISjH&#10;c2pUWIN/4DxPPV6naHEWenWmEjM8VyARYW9lwLn6+er1SaqQvQu8tvMdlVQPYOxGnPV6o9FMaaoc&#10;VIDKQBe9rse/3c9XqeKvCKVcNTEY8QieomdkemVZA8aKAQ7FkCWa9hZibg3AFifV6mF6CpZAszq9&#10;JGS9iNd3ca+IHgPDw56vVkekIw4VNtiDVm8R4666Dnq9UE1SpSBIkLsPH9vPV6u6OuqpSkUr6BWX&#10;UePf7uer1ToZHp6byWsQSTddCT7L9/1056vVkhlnlWJJU2hiwFz3001Bvpz1epxnlldhDSkom2x2&#10;n97xH1jnq9TDNUy1JMClVIbXd7L/ALeer1dLL5MLwr7yMRuPj3156vVwjqgISsDWTsSTpz1erBTY&#10;pBDSpR04UgPuLE3Nv8IHaxvz1erLPXVUc0kiAQq1lAGo+B+vnq9Uilqg+GiaGxaQ2YBSSD42PsPP&#10;V6nai8qCDzZR2BFu59p7+BPPV6unxTzcRZ57RgHbGVubi3Yiwsb+Gun3c9Xqh1xNNVo6xsLgEE9j&#10;bvYEc9Xqz4fUyNRMndmk3G/YX7c9XqX+VaGvxWr+Xw2eCkqP0jK1TMsSWRdx/SNoGI0APfQDw56v&#10;VHix2urMdqqSv2VEkJLzSK6uDc23bwSDr4356vUvKbD6eRo1poWs1yw/xX+PPV6smI0dJU1YomkZ&#10;I4VQmOwJFrDv+evx56vVjmy/RyS7YHvGilWJOl2Oh8e3bTnq9SrTJFNHGj0RSVzGQwIswJUkWJAt&#10;f4c9XqfMvUVVSUIXyRHJYbha9h2Oo1076/x56vUrMczQuB4Yhpgm6qjO4soB90aEH4d7/fz1eoNs&#10;GqYqvEBNMwl8ywe5uBe4udfDnq9SjxmBcLw5aaGFJZCXtYgkj4Wt9XPV6kO2EVUwkmijcI+1th73&#10;7lRr4H9nPV6htw2l/l2GQQVTe5Pst3JVgCT9INuer1CZg2WqHEJjPU04mYqHQgMCAB4dv7eer1M2&#10;J4RhuNRFMvyO21X92RCoZlvcKCbnab689XqSNYmHYhTfy9FCu8W2S19CpAI9nf6+er1AfX0lHQtJ&#10;RrJJJEpK99zd+5Op0+HPV6g5xFsFpKOnEG8SwTtJ9n/KBhYhj7Be4BBA8Neer1I+pxomeow6nP6L&#10;f7tu2nstppz1erjDi/mI71NOPcZQNum7x8T4c9XqeGrHmpTUB2TQ9+2mp0GgPt56vVlw6SevngaR&#10;LhGFyD9m3bX6f1tz1eowFdIWwZN82rDVriw+Pj2H6+PPV6nLEpazC6ZKinddr22htSqgdyNLbreH&#10;089XqTGMV000D1eJG+wKY1S5I1HceII56vU/YTUyZgX5uVF3sQyxqoF1QCxAA721ue/fU89XqTGM&#10;UfkpLWTuxeRiAC1gL2ABAt7ba+PPV6glzBVzQV5iZ77L+AtftY9xz1eoGcQxBqqqkw9FMa6Hew0N&#10;79u3bx56vVkoIoIo5RKd7t7t7diDz1epR01QIK1FqW2o6aPrcEdgPp56vVJWGqqiKl5QpEm0MRus&#10;f8RAubfVz1ep2hqKhahzOQ9r6oNu7W19Py/p56vULGCUZ+Tp0KFXmBQMAdxBF2BPxGp56vVijphS&#10;4jJFQxiSSJ3JZgCNo76256vU65fov5hjkdQ5DMhOwWFwT4A6fDnq9R2ssUdDhWHrUYsWAdPfAAub&#10;jtrz1eop/U+voYaytBusQI2lwBZR2+Hfvz1eosWOV9dUz3nZFFhrtALL9PPV6hOyawhpEncLGknc&#10;gANpra/x8fhz1epU14jxOviFTKq0qo5ddd17ggX1B+vtz1eqdPRQVdPFSwOUQ31Hew7EEdr89XqF&#10;fpHSDCKNYqzURSyMN1yXDE7b31JHgL89Xqe+odfR/wAjKzxbVUPsHa5vb6R9fPV6iG1dVVtjjlY1&#10;Hmg2AOgHtPPV6mqQrXy7alhvhK6HQH6Ljnq9TzFTpXedXCEbDIbgm3Yd7/Hvz1epMYws60bT4c4j&#10;kcWLeChSQDYeI8fzvz1epBvUHz3LuJgy2LC3b2+37uer1QsPnoEq9qxguWt72gGhtcfDnq9U16qe&#10;WoloKdSyxKNxtoSxuLHxsfZz1er2BYYCkhqhu+2A2lreH1jnq9WapdsOhiSmiZ4pwzP7VA0N7689&#10;XqfaFkloWRQbqfdGlre2/PV6lZQ1c00cMabFe3vNa5B8SbW/Pnq9T9NWAsDFecIbe72uNb9+er1K&#10;LDpoarB5pJ2Y1CFSGuLAG51J1+7nq9RgujuHwpXGSqY3dtFtqOxFj3sfv56vUeTC5qF6QqGZHAAY&#10;OCNCPdsNO/t56vUHnUrG4qWlkWZFZFj8zUgEgDv9PsHPV6iRYvPBQ4ktbhqMPmASQTcm4uSb/sHP&#10;V6m6t/yK1jsBK9gqm17eIH1a89Xqy5fdZ6q6nSI+YC2hubi4+F+er1CZgixUZ86EFHZgzsdQWva4&#10;/o+r6fV6jXZdxJXp5aSoZEVIj70mirp9q/YbRrft7dOer1CLknHKenxCnneRaiBkVoplKuhKk2Ol&#10;1IPfTQ89XqBfrjT00sEmLUkisyMysLgm/cGwvfTX7uer1V5YiZHxfzGsREpJUDuSLduw156vVJwj&#10;GKvCxUYbTrEFxOIQyebHG7IEYPeFnUlGNrblIJFxexIPq9Xq/CqKkoImw6pmnqWY7xIgVVa+gSzH&#10;cLdyQPo056vU5QJicgRKgh9h0dEC2BIBufy1Px56vUu6KqnmZUo2RhSnbIWYKwGl7XHvaeA56vVi&#10;nrfl6hZLbGZrAjvrpYe2/PV6lxS5kr8InGHKnnB0BBAFgR7R30+F+er1Ctg+aElpHnqWCtIE8ssB&#10;oAbG9tNew56vUYrKTQV9ITEBJHGqlnCBdSCDe3s9vPV6u8bpaquxFkmUqqxgAi/ugG51+PPV6kct&#10;FJhs9DFTsfP8xiW3n7Ia+3b2F/HS9uer1C9DT02PxJNVBVeJWUKPabncfhpbXnq9RbupeWnp6GqS&#10;dQUdgQVJvfsLW10156vUWHEcDSCBRAGXZeVygJY2Nze4Oh8T7L28Dz1epZ5PxypxuSNo3YU493aL&#10;hCDpfb7Rz1epZ4hAMPqg09kpybE6gajUm5t21HPV6n7JmPQQYoqU73+XB2vpe4PY6agjwP7eer1H&#10;G6X5zSnxqng0bexMja2G46d/Zfnq9Vk+A1EFREMYga9ztvoHJA1Ddu/s56vVmpqI1NZL8xGPLiJK&#10;H3QRuH2fovfXnq9Qg4PiwWGGUxKk0W5BcAhgD4ixBuP1156vUmcxZKpaupWaVirTyK4IQWDOSNv1&#10;k/Vz1eoKeqnSLCZsKWoSnVyANRYqZAR7p9tvYeer1Ve9QOnNY1fWSTQX8qbYI7drC4Ntvbv2/Zz1&#10;eoqVTgcWW8cqJDAgYybRcW1IB1OhtbT7+er1HB6S5+qkhHzPlx22JGI2GigdyNCBfwA7W56vUbCm&#10;qBiWG09c7h5JFcuutyA2iqfj3vz1eqNi2I0tXCsewhioCqb2D+wHT4/nz1epAYuJ8coJKPE3CWBA&#10;VW3EAdu1rEnnq9QVNQQxyImHyMkiuTIdbAX2gn+H3c9XqNt0Z86TdUmIeZErBnNwCnYm3xBPPV6j&#10;k0eKYXh2DRq5jVmDlUJuRfTsFuL28fh7eer1CnlfPCVSCCUmGQgXBNwdbbvqHj+p9Xqfc3YMMXw0&#10;zI6yCdirsBYArrrfQg3Ht56vUUHMuA0Ej1VNWKqoHZd7EA2NwApGv1c9XqKVjGATUcM7QAojNtUk&#10;XQkN3tY62vr9HPV6gHznPVUGJI0bFUif31Ubfdv4H6LHnq9QoYFnmlnp2po3K1DspO4jVRYfZ7a2&#10;7nnq9R2OhnVNMMq4oMTu0M20A3BKnWw+HPV6rAcNr6XHJYMRQBxsLaMCNbfAduer1NeZ50xVajD5&#10;oz5SbQGOlu9j9Z56vUUDEaKsw/Mq1asKdCsm9mIYXBFlUeN/bp+fPV6hCwnPdJ5qYXUbUVzaOUDa&#10;SLW1A1v489XqEqpwyPFsAaWrNklRgxubMCdNPDw56vUUjNuRZ8u44AybojIu4m5Chr7T3Gl7c9Xq&#10;X+Axy4e7pM9/LC2K6AKwt2HgLHTnq9Tjh+LouK+asjIsakEvcbwb6L7Dexvz1epZTUlLNSU9NJun&#10;mns2tyFBJsPhqDz1erImMGipAakDzI9w2gggL4a3Pfnq9S6w/MZoqxIqcLHGQA3gGLAH7x/Tz1eo&#10;ZsOSnxDDVqt6ghXWxADFrXOp8Dz1eoKMTpaFP0Mp2sb2BAIA3a/d+vbnq9RXeo2WIllkjw0MWiNy&#10;wJUNYm2l9bjnq9QW4Hj1Zh9ZDNudWikNtwO7d4C31c9XqN83U4xUEVOxkRlCmQhSQAwtutr8Neer&#10;1Azm/PUVPV0jTHz1q3mXzQn2gLkAkaff8eer1BZmXE8IwyCX5iAIJtwuq6AN2J8bg/t56vUV7qNg&#10;FZmLJL06AsQ25PdGiE2JuFv8fp+jnq9RS8HydLgmY4yyIVkYt7wIt4AgjsQddeer1WmZIrcVpMjy&#10;U0T7ElVI5CSApsv7t/2fs56vUKfpSpcRqM919XTxlIIvLDA3JuSQSD4AC2vx56vVZlmPOEWB4LM9&#10;W3usrRxubGzBtPb7fz56vVVv6hKWvxBxjtCkjSxOWdgCbfH6Lm4/s56vVWr62MGo63p5hjYwVnkk&#10;USrIgAGntHtHb7vbz1eqknqtjO3DC1IF8pFWNQRa5BJvY6c9XqLPhFfOuLJTVsly5O2x92/hf2ED&#10;w56vUsczwCWtjkk2oYLEHwva1/jpz1eqMKJoqCRC952sd3hY89XqDWv+YgjmoplV2RTY28O+nx56&#10;vUzYZWVAqEO33mG0EW1AvcHnq9TjDNGK6YRqzRyBV0uCttTY+Gvs56vU70ENFPiA3IVY3IZvetp3&#10;vYX+nnq9SjwTFmpa8SUO5olDxm2gvcGw8Neer1RMVqI8Uq5GqNVQkEHtc69/HTx56vUlGhvI8NF7&#10;0bXIBsCD3udfq56vU3yzNUw/PvIBIjfZUaE3sTcDW4/t56vVPqaernYGqYF2DiNV0sALnU89XqT5&#10;kmppI/MTcAN1j4i9/Zz1epRUlHU+c+IXMKaMFTsQR2+7nq9UusanosIjjgusgIupPYG9tD9PPV6m&#10;mmkrYRNSMFXdYjS+76D2PPV6stbKlUVSmYRmIe9bTtqQD8Rf8uer1OsdSWofIoFVyNLNcEaHW/tv&#10;z1epcZQWr2LvKs6lRbRrm3j/AA56vUJ2YKkUdEJIZB5rkqFtYG3cdra89XqRSxrO3zkACB7EgeFu&#10;er1S/Ol+Scsgcjt9WvPV6olOzVsSTSgF5Alhb46aHUEc9XqhVS4gKJ4Y1XzkkO21tVv276Ec9XqS&#10;KVssk5w+SMxsCSxPYtfWx9nPV6mw1bRf6LQp+kVnINr3J0Go8Oer1S/npxhqzoDHK1yy2HvWGv3n&#10;nq9SZnb52IRyL5UoVm10uo1t+znq9TpFQy1E8L1Pu7IgHAuL30F9fZz1epgr56umqFp9oCRvuQ28&#10;L2156vV3inlwYhsqAVVo1OnsI3D7jz1eqLIKlKWOpEZ+X3HXsCfH7uer1ScNoTijMb63JLEm4/wj&#10;7+er1OxpYYJfmL75ropW9xf2/H6eer1KCrqKedflWiVjHtVjtG4Ei4N7X+7nq9TlhD/JVES2RXc+&#10;8SRe5GhOt7jnq9S6xuWtjWMRPsQIwa99W9vw9nPV6gWr8OV6x3kcKjuQ637GxsdLn489XqaaWU01&#10;JIlwAFuPabnxHw8eer1YsLraaivNIQXa9y1yPhb4jnq9SjkkipIqeppmDb3CuAoN9LnU6i3tHPV6&#10;pGHyS1FfT0tIVIaR7KdDtOp7+zw56vUaXpxh9PisDRupEiECxOg73P8AR/dz1epdZsyRBilRHRRO&#10;U3MUft7ysAbA6W+Fr99Oer1bj34HHp0wjK/TWnzMkKzJNZxKYwWKk6Lc3I29vgfpPPV6tlSumjoK&#10;U06Wsqnw1sDz1eoL6yoSr/RSAXPbTX4c9XqQ9egdQkzINjEEDS/93PV6kfiCQyVVk7LexGtx4E/R&#10;z1eplx+SCGlSSEkj3VLEXBYm1z/D+7nq9UPDpPKpln2DzFaxNgbgXGnPV6k1i2HQVtU9ZGlggJI7&#10;W9vPV6k/iYqKDDPeG4FmtpY2B1789XqQFFhkcI+YqD5alwdCCTdrWt3Gvjz1eplzVOtFg9W923Ld&#10;9osxI8Lduer1BjLh9VLD/MYAFiQISNQST8Pbz1ep1xTEqPLeXxWRuzyEMQjLcknsPzOnPV6gqwXG&#10;sRxyaKeNvJaqkIHuAEjXuAvew7c9XqSXVHHZcuwQ0zzmNJNwbUW792+HPV6m/JNYZsNM1nvJ742k&#10;kjaf4E89XqlZuxDMIw9P5XGS0pYuhsSQf1PPV6mPKmX5FjWGs3h3AJKixUdytzpe2h+vnq9SqzVG&#10;GojhlDG6lgVYswPuk9/b+vw56vVPypkmnw3DoaaWXdIm51UXJBYai/s18eer1JvNtFjdRBHg9KA0&#10;JLXlBO4ED4ADWx56vUmMoYFWUVK0XzjzwWYHcWsjX7fQBp256vVlzNiAr6VcvLE1QsSnViCFAN7K&#10;CBoddOer1ABmNsPw2ro6eiQvDL5qlr2aM+G7XtfT6fhz1epgzJW02CYOKemmDArtcC52EnUX9hJI&#10;t9PPV6gJx/MVJRkwYS8mhVCADtAPdmPstfnq9TxieYqXAcBEyFdvcXuSzNb3R7bnw+HPV6ktQ1sk&#10;yCpq4wpk3MXFtCfsj+3nq9WLDZaaqv8AMQsKiO5MgFhtv+YI56vU416xYrK2CUo23CyrI1tSARrb&#10;4Htz1eruAiIrSLs2l03sV1GgUnTwIH6356vUq5qzC6qpeCJ9yhWsxBBVe1gPYeer1JGp+TqsRiw5&#10;QTFGu5HJsATt3liPADsOer1OGIUkkjFaMicwqyhQTYAnSx1+Pfnq9XqfCw9GFidI5wjCVSRovcgH&#10;wvbuP289XqfqSkw+uo5/5ZJE7/YKxkEEgi43d7jsbc9XqlUZw9alf5h/lRdLXuEJ7m9hoL89XqFB&#10;YIkUKrpvDK4Y2sUANt3gL89XqZsQqqyjoKtkQOqAsU8HJHcHubDnq9RK/Uf1Ew3L/Tv55Lx10xkP&#10;lgj/ACQA02kaE6i5+oAi/PV6qIsy5o/nmKyV08lt4JGvc/G5vz1eoPEakiohUytqxuQT4256vUpM&#10;pUk2K4lSUgteomSNVHe9+33f289Xqszyd0Fy+lNDWVNgZrCxGuo1AJv7O/hz1epG5t9P4opWrKOM&#10;GOViFVQe3cnU6Eewc9XqBLMXRDNFE5NJTM0YBI927Xv2AHe/sHPV6gqxHLeJYC7Ig2u5a5tqFI7a&#10;Hx7c9XqSsBFBGzbPeDm6+JFu/wBf6+PPV6jA9Dc81OB5jSSmuu5o3KttuCDaw23Gvjz1eq7DBZMP&#10;xbAhiMStCw1sLXJPh43Hj99uer1WuehmsZK00Le/5cK2Nrgm4t8Ljnq9VobTp8zIpF4XHZgBqdfH&#10;Xnq9XPCaKvqKxWRjGAbbRbaw+P6+PPV6hhoIY0hMtXt3EHYFAIvf7+er1NmMqtPQiapQbnJFgNLd&#10;+er1BtiWH1MLRmDaA5N1XUBdfC+nfnq9UDEMHaJ4CU3GIgKx7e8fH3baX8eer1JDMtAk08cMEe9u&#10;x2i1j4/3c9XqT2KYPSvQrBRgs5IY2uGHtA+jTnq9Qe4klVhtKYXDkIWJfS5Hcg/Tz1epL1yQRSLi&#10;lIip5cYYgKAGb489XqT+XqCtxzEJYKiJQswb3nuQCASDb4/0c9Xqh/1ZqcqiQzsKmOclrjsCSB2P&#10;bnq9SsyhhOEU7PgVXH+lqAzBzruYa+w+BHPV6gozLl80mbpKWnQy00wfchN7NpbaNB7db+zTXnq9&#10;S1y3jFBkXNNPEkfmJOwiN7kJcEkt8PDT4c9Xqas7YRBiWYKWqwySNUedmdgLgIDc/QTz1epWYliV&#10;XhmJU2IUNVup4YdpAO47ifYPu56vU251lixfB4cRaJkS6m5uTuHtHsvfnq9SIy3ilPXRVGFqDPUx&#10;jexOl0INvvtz1epQ5AraenzQcAq3CRveQSBQQB2266XvbT7uer1BT1HkqstZtSoUF1kkUq6gG2p+&#10;0Nthfxt8Oer1KfHcYw2bL6LWRqCVSbcARtHwOhuD256vUIGYMUwfOPTeCanKklBbaQSVA7n489Xq&#10;Lp0U82gxyuytIIyShm3FbMS5O4FvE/2c9XqiV+PQZT60gYdTGSF6eSCbS5L9ka3awJJ56vVy6u4a&#10;tbhEEkTGGpBs+4FCFIuLHS19Tceznq9ULFsx065GFEG85lgVbrqpdex8f1HPV6mv06V1fmYT5exC&#10;ZVRDIxZtbXJIHt01FvZz1erDnOpbJubXgddscpjjDDQEMfZYePPV6gs6s5UrMYwmODb5iQhpPMIs&#10;T4i5uSbaduer1D70aqqbGek9HQTgK86sLi5K7RZkBK3056vUDRzNieV+oM2HIxjpZCI4i42gkDW4&#10;1F7k689Xqy5zmSF6PEKiFZnhnu+/QAMwAYWuDa9/q56vUM2eMKfMGRqlsMJAqofKiZRcqCO4t43N&#10;7/0c9XqCfpPi2J4VQT0dUdww5ZARruY223PtAB56vUz5NzkmWeqMcEzpIuJU+4FSBsYOfde3Yka6&#10;6217Hnq9S/6xYdLjuHvXQKr1Di663VRp2+vnq9Sb6V5trocj/wAixCnPzcRcAsdCfAk+I8Rf9nPV&#10;6kdlzPGY8i5ynixK8kNQ+upIUt499QO3PV6hb6r4HhecMDWpqnBrI2EgNgACp3Aflbnq9UXLWIz4&#10;5kp8Jp9wkG1dy6hVPgRqbWHPV6kT0nzNi2FZoqMiLC5hAeQOLAEqxuCfbqSAf6eer1PnWRsNwjD6&#10;fMVUS1QknmBQdpZu2p1voTofEc9XqWGMUWJdROnUUNALb0VmU9gCNbn4Hnq9TL6eqnF4J8UyjWSh&#10;o8OKIrMbj7I1Xw+H389XqRfWvHZsu5lpKpWCuzsNwFzt8ALLp72uvx56vUpa+nr84ZDFbXFZAyk3&#10;BNwdpufAWv7Rz1eoPvT1iXy1ZVUdSNyRSOqpe5K6gN42ub2H93PV6kX1Xx/GcJzZBPIGSAyGO1rk&#10;kn3WtYn6/r56vUucw/K45lqlZ1TzqYFzYnRX0DG4XTv8O/svz1epxylh1PLhsdLDWWC+YGVHYo1g&#10;fj4c9XqB6eoqaTND0Ej2LMUFre8De/1geH9HPV6lnm+nw2gy5V1juVbYqLJYER66sD42789Xq4YP&#10;Vf1tyQ1OakzAU7xB7AFvDcbe32fDnq9QJdH8rYhl7MMuHVAkFPEzgA6Em25e5GgJ/Xtz1eoc8fmy&#10;xSyLQ15bz4233XbtbXsfo/Xtz1eqbFVzY3uhpm2rR6soHZAbLa3089Xq5ZSwqd4nxMOhecSKCSQ1&#10;gSbWPb6B8Oer1QMPoohOa/GNG9+xuSQCbePxI7/Dnq9TN1AzLlhcOShwtI5J1IYhdSBYqzNbxuAP&#10;q+HPV6i3YjR4zmX5uEIzxqu0PqCAw0sO+h/XXnq9Q79JOi9Hh2FNjWOiNPNRQd6FtCNCTfTwPPV6&#10;h9p6PCqeONKR42WFw84X3QUVdpItaxsP1vfnq9XWdeqeCYTMmERVCiQJC6oxAYRuCUYA6kEG4PY3&#10;uPbz1eoEo89Y1mXFXphvFmBRb3IW5F1Ouh789XqzY+plp0gR1beGExY3Kub/AEnS3fnq9Rb81U1b&#10;D5mGlfMD+6ALkC4IVv489XqBWqwWjq5LVCq8MG26kC3mLrc38QdRz1epP/yVhRnc7IyFzawIUAae&#10;HY89XqiV2CriMELomzcGUkWuzey1x3seer1KXDcPQPHhr2SKDYDdRfa3c/Z7a/x56vVOxykhmjlo&#10;cOiVFit3AJINrEfUL89XqLpn+GrqZqOCkbc7ySBjtsqgC1zbx9g7/nz1eoNsewyKlqYqfaLknU6C&#10;6gXJPjodOer1AditVSQ4tMyDzIym02BsGudTbXtz1epD45VVFSIzNP5tOLARqLAeFuer1YqOhE0v&#10;l1CBYjaza6W7X8O3PV6s4w3DcGlkdReGRjvINmfcLEA/EfrYc9XqbqgZWw6k8mniZHivYvICoUn2&#10;Bb6DXv8At56vU/wnCa+CJsDRpWQlzdbakffraw/v56vU40lBFPE1PHh8jSSHe8oZRGgv2ZTqT9B+&#10;o+Pq9TxLkuWEfzeSNftG1wRoNQb+P9PPV6uOMYBTVsENZGAGUD3ge4JF9Po/Pnq9TbGIIi9HSpaM&#10;A+92H389XqdIIlpopK+riErLtIQ6Wt4979uer1BhX4y+LyvK8QWJWIVV8S3hc66fHnq9UeSQVdPH&#10;EYthU2fSxGnc/Xz1epilpCg8uYkAWFvp1H5c9XqwwU9EaaTYxC/u6aaHXXvz1eqelfR4dEDLGWDx&#10;7e2l7ac9XqzJK07BqdbqwWwt2I9uvPV6sk1fYxxzxgMpBO3Xvew9uvPV6mnE8StSmq8raqhiSANd&#10;f6Oer1M9XX0sUCSRkFJtthY6+FtLa89XqjTVVNDCtQsXlKhIN7W+keznq9WGPEv5jK4QFwFsrG9i&#10;xvcDnq9UM1E7S+RJdkAACE+I72J/X8+er1RFYNN+gFghb3b6Hnq9XTEpMUVDucWsBpprr4c9XqhU&#10;lZTz0MTeWQY9ykMCLHuTY2JA/X4er1Y4ZqCpdUpWAQhgbdrE+znq9Qj4Jl9KmgOISlk8sEoCLq5B&#10;tqfo7f089XqXGXsBWrd5YFLzJsDLqAFOu6/w56vUNME/8kweSlb9FIsnYHsWF7+23PV6gUxrOscF&#10;WaXFXG92IQWIHtB9mv589XqBrEc4EzvAhKsxJNrC/hpz1epiXE4JKYU6veSRQGGnhfUf089XqgwN&#10;LUxRBm+YUgjte1/E89XqZ4YaqmqqiIAq5ZfLYjRU8bDsL3156vU9QE70FSd4kZQu25FlN7j9p56v&#10;U8VjSxedAsYffrGviRf2/Dnq9WTDMOqj+lrtqoWvs77QRY2a/j+vbnq9UuoxCiw+oWFtI9dzXuB3&#10;IJ18Oer1I6PG5qmqYS/uyMoW4s1vYT3sNeer1dz1Kxl5ISEls5cgasqdhz1ep6oqoLTxyn/dLXtr&#10;Y/A9vHvz1ernVJPAu8z+Ysu5e2o17gjnq9U+Cqgw6tgrUlR4ZwRt7kMPHta3PV6ss0jVjtU0zWUs&#10;FUg3sT4kflz1ep7wuremppY4HtIQVYf4rdyOer1SKTMUsscddCrLdQQNRqDY3HgT8eer1LJsyUzU&#10;8iMxBmLO23S1xYgduer1PFHmyrpVR4PLaE+LW3DS3hr9/PV6hCjz15yUlHUTFQj/AKJVsPeI7H4H&#10;6+er1KOtzuk7khFVnlAKjRQANT8CPZrz1ep3jx+ljb5eT/KABwy2sQSRa+uoGvPV6plalDi1auIv&#10;MyxxLtMYtZ2J+0SVJBH1C3e5156vVxqcmJmSVvKbcFujC4Judfd/pHPV6kbjHSmKekhqFi3ud/u2&#10;Fza9jbnq9QOY10dqa6rVI6WQXuRpoPYbDx+PPV6grzL0YqsM+YmkhchQCWCkAN31v4HxI56vUFtX&#10;lJpI966BCxIAtYeI56vVGypTwpUQSyn3fMZQRpfctrfSLc9XqN/k5qMp8pGwcIBsF9Q3e+nt56vU&#10;anIUb4jiNDEG/SxlZHB7DQjUfvAey3fwvbnq9Rl6TEMMGLwNRsgnTWRS1lKKde5sD4AePx56vUmu&#10;ouK0+YJvmoJFSzbF9nugdx/Hnq9QAZewybD85COoYNG0wck2IAPh9B56vUPtfBl3A6bfGYy7SMD2&#10;uFNyWv8Ar4c9XqI31PqZsUxuaTD7PuO3cvYhT9Nh8fbz1eoI8SwmRwu5QX3g2buD3v8Af+fPV6p0&#10;JaWJ4GJJNj8VAOh56vVlpaKH5sq8rRSaFrDSx1I1HiOer1dV0NMjv8oN0khtci1l9g/bz1erqlxq&#10;ajokg8o7kLEMtxbU6i9z256vUZzp5mGLMOB/ySRwZzcmRm+ybHTuL3+PPV6hCocMwmnY0OMwGZJo&#10;5Y0cMAqlVuGI8bntYnX6+er1F06h5XpKGnWpp7sJSNNLAgA6n6fy56vUEtRVJh8qVM94Y4woN9Cx&#10;+B+PPV6pkuOK9YtK9KimRBtcF9+mu5gTYGx8PC3x56vU0VVHU1FPKsshtp4XuTex56vUg3wuaLEG&#10;lcny1S30m/hz1epvEVakZ8xBvFyBrqO2vgbA9vb9XPV6nDBBFSU5q4iToQqn2300Og56vUqIoqjz&#10;FkZbgWZiToL689XqWuXseQrJRVbEmWxAH7ptYG/8Oer1LXLU1ZBiVTSOA9NNHoSxLKw8bEfVz1eq&#10;XNilJTVBpavcZCw2FgSABr3+Ps56vUrsvZjo8Lc1eE0tK01USshni32XxbXtf4fXz1epX4hhlBiM&#10;TTUtPFsjRTY6KWa5NrG+ns+j2256vUAea+mtQuGS49GBGJ2+z2UAaAAaDXv8fG556vUA+K5SrIcT&#10;p3WUjbfeqA2KgE3I7X/t56vVM+Z2SCenDIoa1ipBuND3GoPPV6hIy/VviNPT4c1jFEQ7EaWJP52H&#10;PV6hqwuqw2qro6elcrItim5gLgHvttrr3t/f6vUp8QoaypqBTTXV6gEsoUBCACR8dLfw56vUkJaW&#10;GipCTSFyWFmAGgDbT3Hbvpz1epgxek/ldXKfKEkdQoZERQCD4k9u3PV6klt3VS1EHuqqhAvixJ56&#10;vUPGVsKrMWkp6Zn2SSIGOl+2m0n6PDvz1eoQqvCcKwSGOGqQM0+4AkX1Hhz1eqdS4fuoY5UkIKxn&#10;co7FwbaX1NuwOn0ac9XqUuA4th74d8hXyhpF1RbAOu0Hue+psfv56vU+pgK41QsaBfMkdgZBp7qk&#10;gkE/D2f0356vVETpLhWL4mIq+HdCqHcHUWJ7Ara9wO9z8Pjz1eoIc3+lzEZBPUYNUu0Q94R7QFsP&#10;iB3tra/fnq9QC5k6QYvhqrEsCrCobzHJ13fu2AFrH6fq56vUB9dlGooC1PAAVJKkLf3SdbC/PV6m&#10;GvylV0cCVMKbYY7dxtt7AB8eer1JUYO9WTM7tCGksGABYA3119vPV6meZKSmeXDIt5ZRu1AuR2vp&#10;pre/PV6nijpVgpVVZ3LRnVraXAHu6aEa+P8ATz1epUwrNBIqxy7gRdgwGg8LH4c9Xqa8RwtJpnmR&#10;9ytq1iQdNQPDseer1RJ45KugMlQ1i6gKBoQD3se/PV6osixRI3zIAUmNL+Pbx9lzz1eqFMaCZlVQ&#10;xjIZGC6ag3sL89Xq4VlS06t8qhi8+8YRxqbiwYEfHXnq9TLSRxU9bFT1B3yNZb6nUX3ePc99eer1&#10;SRURxTvIBvVQbPaxUX1F/jz1erkaeqxI2pI1R2BI3m2h/wCBvpbnq9Xb4ZPTQJJVlfd/dUWF76n7&#10;vhz1ep2SlqUppmplBLFCC177T3+u3PV6pUtOslG8kILKAQxOup/Pnq9TJJTRRVLVC6+asbbtAN66&#10;lRf2jTt27c9XqZsVr2xCZqosI2IMRCKNot+Vz4+J8eer1NzGmqamOkkuq7rixue2up1I56vVyxBK&#10;eHEY/Ki81Hubns5vYaXuLduer1KApMlGrqEijdrKl77gRqtu4IPt8Oer1JhKHzJ2mmPlHeNg1Aba&#10;NVU89XqdpaumnLQyssaurBjrcdgAPifb9PPV6m6tMMjRj5hfNgAUAk2t2ude4HPV6o89Sa9I4YtA&#10;kTK5732/vX7XJ56vU50ElWGNTSNtiRVslrhzexA+j2nnq9XTYhDDM1O9MUUF29pYnU6n2Xv8Oer1&#10;IuuqEnqGeO9r2BPcj489XqjSStIFDfuiw+i9+er1Z4XI90KHL+7431/Lnq9WSJYVVlYHcp8O+ulu&#10;er1ZYnNdU753CqNq/Ve1hYd/1+HPV6l4woI1RcOZVRiATcWGhHb2k/rpz1epGTUtHS1t5nuu7dtA&#10;1sDqL/Hnq9Rgcn41QRwJBQjes5uoI/yYANxrqR4eJvz1epyzFXF0jeYEs2nYAW7dr+H69+er1F/z&#10;DPUyztTzNdVK2va4JOtvaBz1eqJUN87UBVFkjjBLGx0tqfC2t/6fHnq9TpCwko0kRkO9TFsuoJ9h&#10;Ave4+jnq9TRKs+H1Hy8CHd2B0v8AG4+I56vUoZqJIp0rVi0Glgbkhh4jwt2056vV3JShqWOkoYVX&#10;ezO5HdR/hBv489XqwLR4hBUQPWFQk/ZQASCRoG0uOer1Za+lnijkweA2WO7MSxNifAeFiT4c9Xqg&#10;1CioqVjQWki2braAA+zxNh+fPV6pcdQoMUUt3Ku/vX7ge34k+HPV6o+LTQ0EtqYEGUG6k2AN9T7L&#10;nnq9WGVaCl3yqQVkVTY/4hc9vo156vVgFSJj5c8YZagX0Ovu9rjv356vV6YwV9Z8qdLACwsALeH2&#10;fD+nnq9TzU1kmH08tHJNHU2UA7QTYHwOguQe59vPV6nGiWnoaMeRThBPYsSfeGlrD6e/t56vUnsQ&#10;o5qWETIdwNyvf3U7bR9HPV6nGDCYKkieWRiAEuviSO9u/wCfx56vVJrayijr4Up280x6AAaD2hvG&#10;4v2tb489XqgnD6NdvvbNp3qSLWuw0P8Abz1erJiQ86oiqEO6zBTdR7w7m30jnq9WOrq3iqo5FjBh&#10;jQqgUFST/rX0+4Dnq9TnQRSPg8sbe6ZN5UHUg63AN7WPPV6oNBAkMgjrEYsgUKf8Klr2vfxPPV6n&#10;DzKSJ2uhVogWRiw8PtXtp73s56vUmo6iaUh5IS5a7hjf3e+i/wBB56vU2fMSmnEADMxl3lmAA3W1&#10;tf8Ahz1erg1RLVwkzEiz/V7bfVz1ep2k+baEU9ReNpffsb6Kg/aPv56vVHgp6Vo9G0dxtN/fsAdQ&#10;P18Oer1OLUc1SsflgGdu5cH3r6D49zz1ernUYVV03kQOA8qEggAGxOvjoRbnq9UuSnraf/Lx+cv7&#10;rAD3X2nX2fr8eer1JXFkqDPGsoYFlX7QJNyT8PE+znq9TM0bo21xY/Hnq9WTcI5rNqoIuB4gf089&#10;Xq8oJhYAXsQb+znq9WHnq9WRWLvuku3t1/bz1eqTPMrwoqtr4i3a3bX9nPV6ozAlBITfw7689Xql&#10;BnaMmE/astgBe/h9/t56vVEijaVxGpAv7TYc9Xqcaeml+bURxs9iV01BPawNrc9XqNT0L6EZh6l4&#10;rFTYdSM6xoS9z7i3Pcm1rn2+Ivz1eq5708+jPLnSsw5ozXVQGpJVlpvLYkbrE2JU+OmttOer1G6q&#10;81UmENV0ENOIonNoxtuoCi2hGguDcA/089XqL3jePpRpNSRMfMqY3cbj2Kkd7aag6dj3tz1eoJKz&#10;EZ6wPg1Mqs0287u232Xvfv8ATz1epKUzR18f8rqY906CxfQFhfQ/X8Oer1ThD/Lpml8na5Ci5sO9&#10;xr8Lac9XqRxwKJ6SqrlVtzELFHu90aaEKLXFv18Oer1SsLr6mlmjpfKVVUhgSASCNSuvbUePPV6u&#10;abqWu+bp5QrkMdADYG9xpc/qfbz1epprczYRBURQx1ECzEMbFgCtgSCRpcW56vUz1GZHlZY0cGNA&#10;xV9NG+jnq9Uatx2CGmU0xLCUKZBexK2sw8NCdeer1I7EcVbEaSWJWEcCOBCFsNpFrC3wPPV6kTiu&#10;K0WHxNR4kGnY++76WuRr9XPV6k9BmDDEpEjowIUkHukCw001Onj7eer1JbEsZxemFRFMykS7RGUI&#10;YAA6m/x56vU0YrVeTGFbcVte3Ya89XqRdTK86+YpVWDWs1gLEeB+Hhz1erFPVUnyzfMKGjUHW/f4&#10;+I56vUHwxalw55pHUbYW2gnxubgAfR356vUzVddUVOIiWniUC6m9hY6gkWt3tpz1ernWj5RJ5jZE&#10;IFwNbMQANPZY89XqyYfDR0z+aQGnRQAzXJ3E62HPV6mypmq0rTIwREjBUW+0Q3fwtqfAfDnq9XqX&#10;L9I00eLSSADv5TKLG3u379+er1OppWikk3tGtOVJtpe4NzbXwv8Arfnq9TU8mFJUExxs00yEMTey&#10;r4WPPV6s1DI3mfoUARIyQzAbQfBV+jvz1erlSVU8ELzufMZXYE+FgAQPZ3056vU9MmG1EBxGadY2&#10;NiNdCR3AsD27689Xq5tWVD1SItjGCyqP8VxcNf4eFtOer1ZEeodT84bS6brG3fsPr56vVMCFZQI3&#10;WLzWBJJ8ALdxfnq9TNVTQS1sccoVgjEMDb3dbqR/G/PV6sNWzYfJPLE/mROu5VHcbbg69iD4c9Xq&#10;b5a2YJTGmVNpB80WFySD2+jnq9TJLLBhFSs1TU75N7e4QdFI909iNL89Xqn0+JyU7s0KbydWse5s&#10;dO3j/Rz1eqVXSlpVkBMMksakDsth3Jt7B3PPV6uFdR1mKpLC6hx7rE9rfAfHx56vVlmxKkqawQVz&#10;mNUUBCo7qg7H4c9Xq5zx086vJSjaZ0C7gutr6aaa89XqbZJabCUM0J3rsFxbU2Pe2o1789XqV2C4&#10;lSyUrQ0YC3KMTc9mB9vYjtbnq9XOtr52isgWNGkCFrm5Ha5Fuer1M+JRT0uHtR7732++dNq37+0W&#10;HPV6sRgMtHEZS020EByBYL42Olu36256vVwD03lmBQI3hcK1/G4JB8dfHnq9Scp6k4k8lFUG7KWC&#10;vtGgvprz1eqZSYQKF/NmiY3LNGQCQWGgLeyx8Oer1LGkgV4hQ1CFg42sQCRf4+y3PV6mLEplqi9Y&#10;0apLAxiHgWTUEfXfnq9SYirajDaA0ZKeUW8wKRdrXv376c9Xqaa+uM0nzCxlAb7LjuPb7Neer1RP&#10;mKhqg16gAKdB8L9hz1erI8bPJEXIRnJuzfE6E/QOer1R4qgwLLTOx2N4LbUg+3w56vUp8HWTC5Fx&#10;GpUPC21iTfRj497ac9XqVsRjqkNXHZJ9w2jSxA8T9PPV6nWkxpJ0FKzFJFJv7STfW/09uer1TnxI&#10;00UVtZ5Sy6m9r6k37W9nPV6osZ8+RIw/mFQVkKi3vNoTcai35fVz1eqcIYaI/LUn6UwEi5N7t9I0&#10;8b89Xql0VHHTpJKNCwu3j75P2uer1KShkpVjaScNIWIBbx7ft56vUoBUTTj5QuEhNmK27kXAufgO&#10;er1Q5MNR40cXvEGPjYhjfX2689XqzQws9NFV1WxWd9gCeA/duNdPbp9PPV6nEUE7lF2hV2tc/tNv&#10;hz1ep6oYIYAjU0a7LAu/Ylh208b/AK+PPV6hRpFXErztGFijCkeBY3uD7dPy56vUJNLHPWU0XyF4&#10;7uLsf3vbfXx/XXnq9Q25dOIU1TFFDGqn3LkqLEjuBpcg28PHnq9Rncj45g+LVDU8zLGyBlQDvvLW&#10;I1J0Px/s56vUNOH4DHQVm+vSJwovCm1Sbv395gbjtp9/PV6lThmUoEkaUhP0Q8wqLbWY+0DS456v&#10;UqqTLtE/zVe+xN8kd1KAA+GnxA8eer1KuKSrgn82kDRoLFETXcRfVr30+HPV6lBS4xjcBRVk98hi&#10;quhJ3/aBGg8eer1CFljM0k1Qs2LxAzwyWLvYrY/Ag3Hw56vUJmG1mHYfP5MYBhYsWDNodwJJB7j6&#10;v2c9XqV2DZsw3zklp47Io3Ne5JFzYX7ffz1eoSqRaDHcQ+ejZWFi6KbFWHjc+Nj4c9Xqi4hhNDMZ&#10;KipCmNf8mq2BNvD2dxz1epPVuF0kECyMvlrP/hNyAPAf089XqQeLYfTwSiUTu6G7FQd25jptt3t7&#10;Seer1RhR4V5geYALOPL8tbAA2JH8Tz1er//X0PRC2GTmiIZjPtB090E6nU+Hhz1epSxU9XMJJEpl&#10;3AMFC2FwOyi4A17/AHc9Xqxz4QypDOsAjVCd4exIv9/jz1erJHRGClmVZ5ERyfdB7WBJsSb256vU&#10;rcr4DW4rHA1Nv2xsjLdftAeB8Bfnq9VguQsFeihoqypUARo4ZbDUkGxIOoAOuvPV6lHiVJQqEpGc&#10;NLIx2pvHYa2tcfSAeer1IXHKWQ0s2J0/upBIpC6MzsDYBQCdCe57DxPPV6miHHq3+XPQ10QpokJI&#10;uFJJbQkkX0HhfsPhz1epLz4nFg5ihhbe1QXR3FrAAXJJ7D4f0c9Xq7lqMPlqWjjUzxyAd7W0Nifu&#10;8Oer1RcwTiCZMJqoNgVFmjeNFVdnYAhbdj3++/PV6kdWYrVUkKihdWLks6MbMBfuLm5H0fXz1eqP&#10;FmLEKcNTO+yOUsLbTbRdAD256vU7efUSRRqouCbAf4tNeer1cZ8Q8uJ9xUCNT5gv3GoN/Zbnq9WX&#10;D6iuWi/m8UbClkFo2btcHUAn6jz1erlA0mLlnJEgcFmA0IA10/p56vV5VocUxE0scf6SwUoNLj2j&#10;uPjz1erlhuAT4ZhnlyxA1XmuDuawaMn3bAA6ga3vY6DTU89XqcYsIUgOilE90hfhr+R56vVCqZni&#10;qTUzrtQBlJ0IUX+0Te2vPV6mTNEsflQ06rHAiRIECCwka5JkfWwa1hpYW8L689XqSte9S8HlOVIZ&#10;xoumpHj8Oer1OD0y4ZhqLWESOT9kDsD43+HPV6mP5iCeQxo9vLIudCL+A789XqUGGrI1Y8FPMrB1&#10;KknUa3uBqO3hz1ep7rXq4UPkvZQugOhuPYf4c9XqYZKmarqFLtdfdBU9zfx789XqUFDi6wUiwQke&#10;c90JJBA+r6eer1NMf8w+XnaYq5LAgBfjqb69+er1OCVDIFjhVdxQ7za5te4A+nnq9TbXyUxMTRe/&#10;K32l9muhtz1epq/lFRNPDDMwjTcWJbUKASRcX7fR/Hnq9XdW8j0iwUnvmYljt8ADoe2l+er1MSt5&#10;AIUe+hF937eer1dzxvSsIHQWN2NiPu56vVKge7h1XV7AgjW1v2c9Xqb4ot+94NTqbE2uD9PPV6u1&#10;icxvWOwMUViwBG4+BA7m/wBXPV6m6hnkrIpcWYmRGJRYLgWC6aHtr8eer1dRYiCopkAVQex11F/z&#10;HPV6oWJVFbWiOmp5zTtEyl9iAkqPA37fTz1eqBV1WIQSPVwtu95iBoLC31d+er1NtPiVVFUzyNtI&#10;n1J0BDBQAfjcac9Xq408s1PJOYX3tJaxK/DS/wBB8Oer1OtJSyVlCJcRG6Uljaw0BP7eer1RJVel&#10;/SKy2YiNRYX7d789XqbKvEcQ89I6OMO6lti3sCANS3w8QPo8eer1OEM71dPFHJCpmIsfGx8bduer&#10;1chBSy/6O3vLchmGhDfA89XqkhZZak0sUtiDuOlrqPA+GvPV6si4hUM/y8DlALAspG77r+znq9Tq&#10;Q8LiZZDPGALu+jBie3s56vVBxjEEpJPNqG2XINzawH038Tz1erHRYgZGFS0ihuwt2a/YDvfTnq9T&#10;zHPA1KURi7Q63+jQ38NOer1M9XiXmPGSdqg3a4Nzcac9Xql4Zi8tfEatheMMykaeGnf6uer1O0NT&#10;GnlpUgFXb3B4EHtpfw56vVJgqld3pAwCNuXaTpc3NxrfTw56vVIoKmihpHw+pCqiMQlgNx+v2ezn&#10;q9UN6ujpKlqWMAK9gSwBPe9gdSP4/Vcc9XqbaisvVusNrIu0i/c+3w156vVifEJBAHfslioPtH9P&#10;PV6udNiMQlHlPaQMdyez4c9Xqk/oopFlqCoLmwvqSdTbtz1erhO7T0Zhp7bi4Vh42Gp7c9XqZajD&#10;5WpFkLnbcBlubad789XqTbQ0OFYgtZSytMjABQQND46i456vVkTEJpKkU9aCysDcC50Bve9+er1K&#10;9MTpoYEpKY2c2YjSwA0vcnx56vVwpcYpt1mcOGOjH8+3iOer1TWlp3YyUxC+YxYkgXLdhfnq9TlB&#10;SV00iPVIxU3AdjcE+wfRz1ep7nwyGi2hWFgdTcdx3GnPV6o0tOZFeopbNGUt9rUG1zpz1epM4fI2&#10;GzrPCCpe27aLbhfUHTnq9RkMp4jBW04YyeWEGj3GlhcXBI/X6uer1SZ46iCqkqo6ZpFnVwZDaxvp&#10;373Hcc9XqZKLFYMNLyTtvVVUe8PFT3Nhbnq9U5uolS0KQooUgbtwPf6u+nPV6lvl3MtajS4pPMX3&#10;RbdhBtrexAOlzfuOer1JjOrVFdRQeS3lLYb7nspNjbvYH4f289Xqa8uw4nDiaVNFH5kIjd2UEAFU&#10;ufEjWw7ePbnq9TnJitXX4kteWalRGHlga2BJNtb6eHPV6hQwykjqJEljltJodLEagggA6d/h+3nq&#10;9Qs5bw+HDI44aiNp2sQXY3Ckknxv2+HbQduer1T67FsUwR4o4GjVHby6c2uCQpJXQjsNbez7+er1&#10;N01XW000b1BUyRuSAgKqLjUW1vb4+PPV6kDiSxVNbUyUQbzImIvb3WVtRbw+vnq9QHZgwqGlkqKt&#10;N+8hlWOMmwPgLdh9fPV6gmx/DEhggl84uWI3WJ93xsb6d+er1Io3pmLStY3vf4dgPr56vU8UU6Rw&#10;eRIu9tSLWPjpz1ep7WoKwPGzLJvXRR3GuvfTnq9TjgUiQTNTTjutyuh0/d56vUOGWWp3oFhFJbut&#10;kNgG+vS3hz1epWyxYcKSVKpDLIoQyRbgLeG0MNbaXvz1epHzolRWL8otlmkWML30uATf67ac9XqM&#10;jX5WOV8Hhqlpgsjo4VFADWI076C4PPV6izY/X0lQ82IwttYyPGyn2obfRofZ7Oer1ABj+IzLUSwy&#10;ABWJsdL3Ol/boeer1BwQalRS1qmQ2/ygGu5TcadtfG37eer1TIUIuYO0jA2P0a89XqUCUr1FQioU&#10;U2ANyNt7aHU89Xqe6GIU0UkVQyybToPbcHW5+PPV6nPAmpp3ug2yoLKbdz3IH6/t56vULFLNVRw/&#10;pHaVJEFgLXub3t4i1uer1N0dVDhIlSEnzHjG8ML6ntY2F+er1CN0swf+b43SzV0aFgw2mwsT7TbX&#10;7uer1Hjq8IFdh7JMgjMatZdosSns+HPV6q8urtdVyyVPzFKVWnLXOhBubAk6m1tBf6PYOer1FlnS&#10;ux2sVoykRBG25AGwG5UXOl+er1ClTyxYfSxib3kCKLLf7Xb7rc9XqV2D1UkpMUMIUVAAZiLgKTpo&#10;f2c9XqnSCqqJI6akBHlXUbbajcdL3056vUYLJmGVVRTM1VII5FttQg9gSFN/gBf7+er1NPWC9Jlm&#10;ZJ2IkkAsVuRc+IN/Hnq9REY5KpalWjJWQuQL+y1jfx7c9XqlYoYHZmtd5StjpcG3veGuvPV6nSKC&#10;slw0AKUXRtDozLcC+tr256vUHeJyVNHG8UpABL+74m+thc89XqSVHIlVM0Mo2ygXCgHtrck9uer1&#10;PNBhS1Uo+aAse9gPq+vw56vVNipJIKdorABdQ3tF9L89XqdsPS1MRMqr71wPD6za/wCvbnq9TJIs&#10;lTVNSKCTGpsdNpBPb2356vUocLpomdhUjYBGTpbS3PV6lpgtHQ0itNVg3kYJY20BHc89XqzYii3+&#10;Vp9sUIJsRa9z7Tz1eqNg9bWxVDQwWKKtz2sQO/fnq9RkulmPPVYjHWOVkZD7oUBRaxsCB4jnq9R8&#10;cNraXElK1DJslp1spFrMOxJ+Frc9XqLL1BqcaoKaapzCsYBZkVI9brf3dTe+4a6W56vUXCsxKhqq&#10;lGiHvxr7pGuhHvLf4H8+er1N3y9HVYtHidRI+3YEK3O0BdRZdACfEjv4+HPV6pFRRzw1ayxKq7Lg&#10;X7ML6k/R2+nnq9Rk8By3TYjlSOsgVjVIvdibXBuPdv4d9f2c9XqVlLmWTD4huRHmUFCrEi4Ki5uL&#10;3trb89L89Xqjt1AxDCoY0MS7WZFXQKosOw9th4Dnq9SCzzjNJUYNOcPUR++XdlY7ju0JNu4v4/fp&#10;z1eouOJXSQjducG0lhdiDqD7b+3vz1epK41KBUosSfpAVuXABCgDX4H9vPV6nLD62KpgQ0bFmBZG&#10;LABb9twN/Dw/uv6vUq6bEYHp1pKglmiupA0ufbcWvf2/t56vVKojLO8sk6FOw0+BuP7+er1KOGhe&#10;OJq2ZQwDq4UqCQAb9zroeer1SZ8UoJZDicdSVmcuCZI/dQk3Nze5H3X+rnq9TjTV1RT06wuplAZi&#10;iMQARe4N+/fUC/PV6jd5CzLHh2GwRV0gDqVYwXNyr6WP19uer1GDmoKrEJJGl2wWQuwFmLLrbvbu&#10;dL89XqDTNOGT0jxLhsHzEkkqPuBVWC3G4C+moFrXH3nnq9QtUlLUBFjhRIwdt1O0Nbbc99T9XPV6&#10;kJnnBIq6ikiWLajqxZhobWt+Y056vUVSsgjongqK6kLFi0UccZUFgAb7vA+23PV6s+EYLSR1xrKZ&#10;Ehgax2iwKhe42gW7fnz1epxrYkhw6SskkE1ySF2k2IPu3Fu4Hfnq9SCwWmjjrKnEqFblrOdbAuzW&#10;Fh7QNNeer1Dhk7MdbTYihqW2IjojbACb6WPt7nnq9VtHSPNC1GDCKpu/mbpNyi5ZxpYj228fp56v&#10;ULOE1c2NQNW4dTPPOSD5aWDBQSDpexFvb8Oer1Y8rYlhNJikVBiVS6Sq87mIgGym/u3+vvz1eob6&#10;qqosdo546KyXjDJorXKjv4eIv/bz1epAZleOuwARNKI1AYHQXYhdWB7g3156vUQLqXgEcmMTSecT&#10;FMFYtcCwW4vppY2t+t+er1Ed6gYZSLUtDJGR5gLqT2B1UH6xpc/G3PV6kxkXDp8HxOD5rcwmZhpc&#10;gA9hf489XqsN6dzfzXDBBBtM1NuAv3YDW2unb2c9Xqy5iwnEIk/mMkaRoxb9EGADA6gqWtrrpbnq&#10;9QSLN5OMMwj8vzoxZblgCt77tBr/AEc9XqcaaCmkx3dSRggRh5b6k6XUKCOxOvt7d+er1DJlPF5K&#10;SkeSnHlysBH8LEFhcfA/r256vUKWKVUtKKeSSobzpAqjcNykkmzHx0On0fRz1eoaemU7VOKrBXFW&#10;ljBN1vYC2t/v56vUYXGI6mfLvyKiSO9ydLDaTpY+F7eHPV6iv56p6Gnop6R43eVNpuwsGbwIGtzz&#10;1eoKa6jerokw+piQo5UkkAEA9/ZqD7Oer1FO6r5ZqP6wSQ3XynjVlsDYob31vobft56vUF9PTvRV&#10;UcrxjzGU7WF7Aai/fwHt56vUOeVsxRYfQebJUiMytHKyaWATRG9oI/bz1eo53Rrr5SYdQQUgqhLO&#10;pYMewUG4Hwt4fVz1eo7E2KQVeBGuZd8LJvdQTdiVGq6DS+ov/bz1eornVnE8MgwiWui3bmIIBQgo&#10;2moPjf2/Tz1eoqcWOZhilSWmk2MZLPuW5IYi1r6A62v9XPV6j/8ASLME2Y8sx0VUm9oe9rEEeCi/&#10;189XqZupuB1NbXtHFGyRoVG5jYE7dw+sW/Lnq9QDTY1VYTMQyu0ce1mF7lib2Ue0Dx56vVMlzRHX&#10;V1LT4kqguvmMBoULdlB26iwvc/Hnq9S8oM0fMxQ0EnvBiGJBBKj7IBG24Nxf6/jz1eqW9SnnfITS&#10;oyzMWjiBUuyoQdw8dLgXHt+PPV6o+G5kxVK+PEwq+RHvDK5LENu0t7v5/R4Dnq9Qt5ZzrVQ4bLPi&#10;77JYnfchN7G/2vZ9ki3PV6k3iXUOigopcTkQzh2srHaCWsdwW51HY89XqaIc84NmGCBBSmJASLOV&#10;NgouSSCe5Gn6nnq9SImwOkxGrnlkKqJiWQhRcEm9h9WuvPV6ldh+DT1VUfLnMJjVU2suhUDUfZ7W&#10;1+vnq9SZzpg02H0MU2ISJ5AlLxjYBYsbd9fpHPV6gKzfg8ldl+uopWI3veNy1yF1Flt4G5Njrz1e&#10;oOsXwWuoMnLR0MhSV42VWZdwjWwt7pBBHw/o56vUBuC5Y+Yxynwv3qp4wuoFwxGhOgFrHW3PV6rD&#10;cAy1JPg9NQxskMUGjB1BJYdj/Hnq9QmdJZ2y1mmrYe4JZUW6KAzf8R93UfHXtz1eoxHVmnhxPKoe&#10;KR0ATc+4kMRe5/4i3x/o56vUUzL0dfmnDJqKqjMiSboY0BUs6/ZB79yO3PV6qr/WrWinwmLLFLSy&#10;KaVAiMwBRdrt7DbUWH1eznq9VGnVWqE9cIZ2ChRdidVFz2H0Hnq9RfcHoPPqyjx7vLmMlyABfUAL&#10;bUgD2+PPV6lRUSzY1VTUwjZfJdEF7agjQ/QfoPxtz1eqTFh02E0yCqctKBtO4AAgagg89XqDbEkq&#10;Jx5/mm6uwGoswv4+78bc9XqgRwyMkSRp5QDPYi5B3DQ2+u/PV6npaLF2w6PDogqyIdxawuwJ1v7e&#10;er1ZaKjOHVQlqfejP7p1N7/H289XqZsRaVKd6LDWK07tuIAFt3ewPcWHPV6m2lnqp3ajEt0Oy973&#10;P0nw56vVkqMPxENLLMmsLKZNmtlI0N/Yeer1NsXmQ0HzEsY2uwKnsDY6geHPV6n+qhjdUqppCWKq&#10;Cg72b2W17ac9Xqw+TQASRKTcKSN9rhT+ffnq9XZlo5KVGiZ6dlNvds3YG5YG3s56vV1FL87QO9bL&#10;cM1lO0btD/A89XqyVWIwGlYhw+1tuinQW7A/t56vVyNPLToauhS/mbWeNgALC3t7fXz1ep0mniL7&#10;nQQM4Pu2Oq99PZz1epYZZq5aaTe8qxtN/k1sBoPE+PPV6lrj01TI0McyiQqoa/hc63156vUj4pxB&#10;V+ZSjZtJEgb29hYew89XqdaCom3yIq7wlwfr1056vVziNJuVl0eE2FvA97EdiLc9XqxEQVEjyUkn&#10;fdu9oIPbxHPV6kDiLOary6klplN/dGpudL/w56vVIhiaMxTRwrddNoAHbv8Adz1eqPGivD5k7AW1&#10;JsABYk/DU256vVGxSmFVWRxogOxHdiB2udB/Rfnq9UCWbE4TA9WhWEMCrGxPwBA1IPexHPV6sU1H&#10;NiWKfLIw3SBXFrbgOxW3cX/Xueer1N2LQ1v80WlxGLyyth2Fyo+vx56vU4xj5qneghNoVvcG30af&#10;Hnq9XCGipKCsaeN28kICoUi7N4/0fXz1eqXJSRvVLUQt5KjsxsWNu5I56vVngEBYrTMWYSlt5XU3&#10;Glx7Oer1S6fBIpK2JCGEvneY2psVvcH4WPbnq9Qv5lMg20sqhtoAWwsDfW31ePPV6gKzBskqf9GA&#10;Ri21vp1++1uer1JFWEDvBMAbHvYX9lgfjz1epyNHSR7InBUtcjs30/Vz1epQifAsOptkwcSH30IF&#10;xfUWI7Antz1epyw11lrIJMNi2bmClmt7um7XQ9+36356vUb/AKZ0NViLQUVQVV9pY7bAX8dfaOer&#10;1WEelzoXWdW+sOFYKzgUnzERLOt2MliQB2uL6m/hp3PPV6t/30ndH8E6QdMabA6OnWOURoWYaald&#10;TbsLnXTnq9QzZhmlaXc32T7bduer1Bdi8ywMyKu6S11Hs9nPV6kDOJI03TW8xnN9blQR/Rz1epmN&#10;WglESRXBDC9rXPPV6kZJUzVmJilkVfl1WQMxNirXFv1+jnq9TlXLOcLjED22EL7oADE+J8eer1Mk&#10;VDWw1Hny7iHVizKdA3sP1c9XqQOaMWxFkSlQCUbnCtoSRp4fDvz1epKuJKUyAOJAVbbfxK6+3xOm&#10;nPV6goxLMZOJvHXgtHKyqqqpJA9lvh7Tz1erlNUhq01KEJFE1tjaArbQ28CP2c9XqQmbMyHGWeiw&#10;0qqR7SQbEswNztvz1epL02IS4bVU1WXEMb29zTRr/a+7nq9SGzJVwZkxPyWQzIr+XICCQrNqGPYW&#10;J0uO3PV6lfgEhwekeaWFUCpZABYKASD2v8Dbnq9QV4t1CrKmdWdWCqzAkDQWvdiR8Ow56vUrMCxi&#10;lno1xQhkWQs209wVuu63sNjY89XqZqfMFbi2Y3qVib5eFdsRB+2d2oP589XqE2fFJYqeqrlawVV2&#10;KNDa+oB+jTnq9QeNieYMZElJTj9FvFrW90G97n8vv56vU509HLlbLU1VMzRtH5u4MLgk3N7+Ht+v&#10;nq9QHYZUYkGfHMQmLrPIyx7G3XB0uTf2+HPV6kwIaaoaTF61TJtkZQNDZf8AF38D489XqCzHIIcR&#10;q3p9wkVnLakbCL3e5PcgDQeP1jnq9SJxrDaHz2/kwJpWYr72huAL9vDvz1eprxanWHCpIqgqzw6J&#10;GbHW+n389XqTxhxaSb5CTbGkyg3PYHvbx8NOer1KFaAYfhcjrIu0Rqrt43sRYdu9+/f7uer1NFZD&#10;Lh9AmM0rBlFtwvuOnf4DXnq9SowHBaSeFzmB5Imk3PEyIGLsQSqm5FgToT7PDTnq9Tvh2ErM8UjB&#10;UfbsYEi1r7r69+3PV6mmatwuN5lgjAeF9tz+8QbCw7a89XqdcIw92qZYadrJOFbatiRbvqT28Oer&#10;1SJJ8OE70zxuSXKj3QQtz3J1JA+nnq9TzUUowLD4qqpQKJ2kCFRZmG29yPAn2fH489XqkLSUeLYf&#10;FEi+W7so3ga7Te/e+o056vUJC4Jh+C4LDTPMsjTe5LIbAqFuQSNPo0/bz1eoJc54zR0VIYY6gqoW&#10;X33AW66X1J7DT6Pz56vVTx63+oiVFC+CYdURMQFAZNSSde/j+3W3fX1eqrMYikg3ql3NybkWPe5+&#10;kc9XqgJVUbhlqY/MWx+BsTpr4Hw56vUaP09ZabGcwwz0W1GgIkjuAQNvhrp39v59uer1W1UNHWYd&#10;g9NHMqlkjIX2X7k6ewey3PV6psLtidPHFBoy3IbuQT3Ot+/PV6nVcKwmlxFJZZd6lVLvbUk3v8AR&#10;489XqDHP/TLKGYptqReVLKSXmsLgkHadvYg6X7X+m/PV6iudQugNFh8Ez4XL55RCfsbT8Da57/Se&#10;er1E4qav+qOObSoV4WXS4G4j2+2/PV6rhfSn1i/rxTxUFfTqIvLACmxtbTv9It/Zbnq9WwX6RcvH&#10;AqA4iB5TysoCsLMB3BtcG2v9nPV6rBcQSWtntKoO+y37AkePPV6lBhs9RDUw0kZGy4s41APsI+jn&#10;q9Q1YVVRwJGtUqqbiwtckHvz1ep4rsCoKqEVLjcq310IF+/3c9XqDWtwukp6kM591L+8BcWuO/x7&#10;D9Rz1eruvpGqYRCVA3CyE3uTe/389XqSNRlypjkaolIBI2ncvYnxHjz1epl/ktP/ADhDDoqKN20E&#10;Anx56vVmzjlSJWRqSAukyjTuAD+z6eer1A1juCYGaGppo/cZU2drjTuPgb2HPV6kXhBGHYWZgo80&#10;OALahlva593nq9WDOzQ1GHQ12wqqOpIGgIB11H66/Hnq9SFxKd58Xp8VpJDFtAAQGw2eJ+nnq9Sc&#10;zPijzUMWOUO5PNmYA9yVQ6n77fVz1eqZl6uo6/CmxaqBeYSKAptcj7Jb7Ph+3nq9TlmfLy19LTVG&#10;GszVEJZ3VSNu0eJ+i3PV6kdlPEZpqB3xdlYJIyKW0ZQG7256vUssOrsMzThWI4LTy7yscm0sb621&#10;sfbrf8vp9XqAjIsc2B52Z0P6JYZFkjc3YP4d/Dv3+HPV6kzX5iraDNVJXLUOsfnXZQAARuttN/b+&#10;34c9XqGTq1AlfhEePsqxNIISB3BA7WFvr/bz1eoGKrEqvPGBbqJARTpskVCCxA/hfW/PV6lb0Ooa&#10;aqkxnAVlaZCEIUggIP8AV17gix+vnq9SDzpj1bkXN0NJDTnbKyxtIlgLltB7e3ja2n3+r1OuaD8m&#10;IsxtE0kzoCToCG/dAGnfvfnq9TxneD+vHTqJ6ecCuO0OF1IW2lvoN/1HPV6gPyFHiFNg+JZSxrca&#10;uiKtGltTG97MT7CRYfG/PV6kdljOi9Ps8OKwmCOdlUquh72N/qPPV6jC5wpMAzpSTVCRmUL5cit7&#10;uvZlA7+w9uer1d0BpcVyU8FNGHeNV2ggkkEdtfjz1eoCOiuP47hObqvJlQzEVLvLAptddfeVRY9r&#10;356vUIfU/CqSmp1xzFG8xot20EWuL+8b+3nq9TJmjL1VnTLRp6WRWpvKQXU+8fCwNyRp489XqWXT&#10;qrxeXBpMOxOZjHQKka+VoVAFrHb8O5P9PPV6gbx/PM2V8+S4dEvloUYhgFIIOg17EE89XqaOpOQp&#10;4cUpcUUbGqIFnDobBSQO5HYjwB56vUP2XpTX9NoMXhPmLHAAbqdxI0LH2fR8eer1F16T4pi0ucaz&#10;CamPeJZGNmOoDX2t7Rb4c9XqFzqNhtHhlJTuZUEiTx3e4a4U++v2e51HPV6hEzRBRVWVfmsMJ3xo&#10;hNgdVOnf6+er1A50BmzFg+NYzTY7GGhSRo1YDRgQCANSLgEXPjp7SOer1KLGc60OS88wxYiqQ/Mb&#10;I7lbFmJ0Gl9bEfrbnq9S96t5Ui6gZeSppCqQQESewg2N9R99vhz1eqRk7FUwHp5BS05ZpSGQ79WZ&#10;QTqfjz1eotWWs4PgHUypkY7KKuYLcFQNw0A+snnq9Qz9d8o4Vi+W/wCYvG/zSgMLMFHZSD2v2Fu/&#10;t56vUluneYVmyKadB+kIYqBqgW20ljf22/Pnq9QDZTr8wZK6m1EkjrLDVy7l2iwCAEkA3t3NtP28&#10;9XqMB1QpKfGcCTGJUWKV7Ojnbr8Pu56vUDNJFVYzG9PSMrP5Sq63spUG9gRcX9lu/PV6mXL2JYjl&#10;6uko33FELgooBYEkAEjvYH9vPV6seN1tPhGJxz4nAxqRPsWxFmYglrHUHT2ffz1eoScy09NmHK1T&#10;S03fyt24NoTtBCEbRqDcE9vZ7eer1JrpFlqfB8NaCsdpZAAzIpIQj3tF7jv7PZ8eer1B/WY5XYbn&#10;ioWcEI5Nl7bb9idAbA/t56vUtnpK3FpYZqykUO5a3v7rJfRz7vj7P7eer1DVkzLsEYPngjzGsCoA&#10;JOmh93W9uer1SMXGC4DQg1DGP3pNwuAVvcW8LX56vUAFRiWJUlbNTSuGgdmWN2BsAfG/PV6mlcCo&#10;ExNZ6l9/uPbbewZr/HXU356vU6V+JUGC0xaVhHs2sAVQhwdBfse/j/Zz1epI451JraCnRoi22Rgy&#10;kNZQfZYeFvb+znq9SLh6kZtqHNUCS7SsGVbbdpPif6eer1OlPV1WIV3zFfBGtQiEM24XKLu/Rj4+&#10;PPV6hFy9QigLY5TybZSqosem4D262+jTnq9UfOGYvmaH/RQBO4f3exYAdx8Rz1eosdTnGreUYMHK&#10;z7lUk21HYgH2jnq9Siyzk3CqrEl/m0u1ZGO5iQBv1bcR3Nhppfnq9TtmXLuG4dRirpHSRlBdm3Ee&#10;4e1wbDt489XqC7EIpKCtp4YogJJgXjVhcWBudRcA21APfU256vUqcOpoq2CSeKM/MLdSCRYG2v1f&#10;2c9XqTtVMKJXmKFog0nnAdyClgBfwBFuer1F4xfEKmeCBYId++Y2VRZgLke8De9hrbnq9Qc58pKx&#10;6rz6Knknp1SSNgFtdiCdzMbajTQfdz1eot8uUMVo6Pz6ubyp5LK5IuA2vhcXFtDbnq9SPbC6uhqJ&#10;EktMToullA/xWN9Rz1erk9RiMjrR00BuT3sfeA8SdBrz1erNiuV8cDLGVus23YTp7xH2Be1yO3PV&#10;6p+C9HMy4zJG6i7KyhwSLAE6k/EDsPHnq9RsMG6Y5fw7DCqMscxDFwwuQo7qDa49uvhz1epqqYsr&#10;4dBBCQFO83AtcgeLD2H2flz1eoLMdzrDQ0dRSU8Cye/7oPYIQdBa2ut+er1B/TVlTiVR/LypWT3r&#10;DUALa4Frm3x56vU8w4HPJhTRxG7G7WuLgi/j7eer1JDGKjz6H5cbxKoG7uND4H7xz1epkwbCYVxD&#10;5WZ7Q7XB+DMPdb6ieer1ZsRthdHLHuQ7nudQTp2/p56vUH89VSujO8jbk0N9dL6ePhz1erFXvLHH&#10;TLSi6uSJVHcDwIP0256vVCh+fxOSSmoQZPKYdx9kHsNdeer1OdLHUpKIo2IljufG3sP3jnq9TotB&#10;VyBarePtWe/j42Hhfnq9XWI4c7wAI5RASSulip19nPV6k/LDQIwcksBYgWAA+N+er1REqo1UXsGN&#10;yFIBB17nTnq9SeaeWnSREOx0kLAhdLNrYjx1Nv2ePPV6pUMqzSb52sF1HtuB256vVzgpxBIa8Enz&#10;LFV/w/V3vz1eqLTS1MyvU06tE6yN9oW3eAa3fnq9SQqZMTbzInBd5HZUtYljc/HS/jft9XPV6l9l&#10;XLNVR08VTWqqSKLtcA6g6j2ajnq9Qv0tdM/yuHYXElpAQ24LYWN+3bXnq9QwZfpaHLpmqBfzlC+a&#10;62IAPgBbUeBPPV6g76ldS6N5zSYVTsEupY27nsCQT4Xt2/s9XqK9jWYY8SqkppX8l9znUE3K229r&#10;H6789XqS1HWCtR0ljtKzGzWAsvYG/PV6n6noKUv5wAEkYYISLjxNtSbj4c9Xqc8LqIaanaOUrvuN&#10;VUhSbdhp3vz1er3zCTSopZT51wbkXsfp+OnPV6pFJgzU0KU8m0mJz5e3sAe4+g356vUo5Ghw6EVN&#10;bbagN10va2tiQe/PV6kniWbkqkeOkgano2APv7SwYA3O4DVT4W/t56vUl6XGMPqSaqS4WIWYHs2n&#10;f6v17c9XqYoaykxDEUYHyyS76AWGmigC3s1J56vU4PJXV1N5zbUBYKfd1IPe/t9n389XqeRVsYfl&#10;II7CEhkA0BA0IHPV6owxz5KtNNURN5YYakg2Uj2a+Pjz1ergcVhiqFeVlJRLREi1rntbtqO9uer1&#10;ScKqhKnmXvFZmAUm24nxFr6H+7nq9TzFM6yJvkDyfZ0J+Jt9PPV6naLGqaobyKYncm64W2ttDz1e&#10;qTT1PnSqALR7gdfh356vU/pHDLNuAZbtoOy7e9/r56vVJnqHDxSzKV2kFfYNdOer1enx3EYSZJWO&#10;3UliNNfEntz1epxw3Oc9FUDUlSpYk22kE/H2fw7c9XqVsGb5EkEqytIAhfYuptf4eP5c9XqFnDM6&#10;4VhUcGJ00jGaRfMaNrWF2ItoSdO+tv4X9XqEWg6k0mK1UHyIAkX3W3LtFx2AuLEMNb89XqGfBMZy&#10;rXzyJjMhppI1RlARbE2JVbkiwPjp/Dnq9T9iOSJsZoZIK+nj+VmQshVzuYWNiVsLG+nf2fAD1eoG&#10;839ActPDTtIiItRuASNdpuoF1NgNfv56vUXrG/T3BTVBOFrZIVDMgtb4W8fDnq9TZ/UzGMvxU+J0&#10;0JWMts1XUOezE+w/l46c9XqFnJRxGHZi9bN5EqFoWY6MASdQb2sdP289XqE/DszQPT1OGMTJKqmJ&#10;Jja7u1zu7AdzbTTnq9QZZkzpLTVqUgTyngYFiba3uLkaEjTnq9XdDj5xeOSrUksrJa7BQCCbt8R7&#10;B7eer1Rc452eKFKSqHva2bUg6WOotp4+HPV6gQzTmOgrKiNaKoRhHYuEBFr6WOg9nPV6ks9Y0tT8&#10;4p3qzkKx7W8V76WHfnq9TtVtU0scqLCqeam2+u4A2IPew+rnq9UeClrZYYmY72YjXQMQulyAba89&#10;XqeqHCKhEqalwhIN4lJ1sRZrk6/r356vUmgiw7qFJTEXDAm1wL/289XqVOVhieVJfn5nCJN9klrb&#10;idL+23PV6h/GLy4pTQrPOAxQOhQ2sVJJUgmx3eP5c9XqxV8D4xRSwVNt7Wut7ADW5v8AVbTnq9QD&#10;Zly18xRVIVLeTJEBuBsB3Zge+ltPj7Oer1BzVx11NWMZCQ7e6G73toLn489Xq6XFKqODyJAWDWLW&#10;IB2jQ/Rz1epwIEzulOpaNlU3YAkBdeer1NGL+YsHmGWyiwVnGoDm2oGthz1epuABqTAGGxQDoO9h&#10;9x56vVNrxUUlRsiG5CALe29iD9XPV6p9NUxUMKVCMTMCdwNux7AaX56vUItHW1bVaOJFjRl3OTYE&#10;ki4A8e3fnq9WdqmnxWj+Ulk9+0ih7agkaMSe9u2nPV6m3DZcRw9oEp5N4WEiUvY+/utZLHsR38e/&#10;089XqGnL+M1FPQpUTFSXIVUJFrXtc/R8eer1KvGMSpZ6SGGeAsqnaL2JJBuLLrofhz1eoOlyhhdT&#10;is/nvtO0OoY2urHsbXtrz1eqHi+QKIUIrFQEb9oC+IJ1Fu4sOer1M8uTjQL81TabkYAdtSSPD2DX&#10;nq9UChEGGYjBNL+kenTaD4qHPvAG9/C9uer1GIwiT+tYp1w6oaJk90mWOxYgHQA9we9/Hnq9Tvi+&#10;D1KRU9FMFYBGBKgEGx8bdjfw56vUEeMp5k6IZlSSMNtRgCSl9bfd489XqC6pnLVKGC/6JiRoAfgL&#10;W+889XqEfKOZ67C5RVzre7Ej9nt7c9XqEXEcaWppAskm+QSCQbvAEi4U+0c9XqW1BMrRxwRgg3JU&#10;3F9pv7L2P69+er1POBYLSpVS406BqhrQy79CF7qQDp9Ytz1eoU8uPPh2NTZfO0RqgbeLkSblJIDa&#10;XK/R7Pp56vUMNI+xhAyKqLEQWIAt421sTz1erIMbp4JTSoyiMjaLi4LdyBfvz1eoG8Zw7LtdGz4l&#10;OjSl5LL5ZUso0UAWI0sLm/3X56vUEh6XYbikjVppwiyMTEVAsdp7n6u/PV6sOIdDsHqqUARCSB2L&#10;MHLMLgkggdhr2H9nPV6gFxvoQ0dLNIpWnhSQIrWP7x1NjbsdOer1AtmLpK+DqawEbE3BnI1IX9h5&#10;6vUha/KVfhUjfoiYl2sxI8T20+PPV6o9dSywSFyAp2gbdvfTw+jnq9TC8s7VflvGbAgW9unf2c9X&#10;qeVoo45EREGxrl9OwPgPZbnq9TNiEMkgPy8amMEkk62t2Nuer1JWSfe48y+7U3A7eHYc9Xqj1lci&#10;yJVSG2zcNdLAg2JHPV6oc9A9XAKyldWliIZdpBuToSbc9Xqb6eLERHMZV2FNoCbdSCb3I8D4c9Xq&#10;VVKs0vuM+1h/hA7E3tc/dcc9Xq5U8pqbCrsyox2m2oI9v089XqnMKuNmnpv0gks2zQH2WF7d+er1&#10;NVTXSwVMIivGzuN8TWIA7HQX8Dfnq9TRjlT5+IrhkNo4yVYMNbkXuDra3bnq9TXT04rcQloXa6Oz&#10;biljt9mnx7X56vVHSgijssD+bPEWFmXbpe3a/s56vVNr0gXFWjgG5IVSzdwr2vYe0fHnq9UOnq5c&#10;VjKyv5W3cb7bjcPj2Fx43+rnq9UFmlrqZ2nP+QKlFHiext2trz1eqHIj0x3ybXMo+yQdD4C1+er1&#10;SUjopaeWuqU1WylUsPGw+jnq9Tph8SxwbKeO5jRw+6xN7mxuO/1c9Xqn00xSlMk7BQ6FVJFgrdlA&#10;01F/Hnq9ScxatE7iqUgyeX5ZUagG9ieer1J2KJ5VcItwq7ifYB/Seer1Ytzbdo7D9deer1Z54hCE&#10;VW95lBYew89Xq5pUtG5d0FnFiLfnz1er0Q2SRT7dwLfYHtB7fXz1epwlkqJV89yIoyWZVNu6g2AF&#10;tdf489Xqw4dKsld8xVndYHT26WsPq56vUKWTVqoYN7RuAw/QsxH2QbFRb2fHnq9U7MoqpaVL1TxB&#10;t20DQlhc7e3Y89XqQmJJTtIFlG6UxbQNTZjbX6uer1JeleeoYUyOEEhClm7H4Hw56vU7S0SUkLVc&#10;pUSQykKUIK+0dr3156vVKpWjNQMUEyo4BLbyRc9iB9I56vVHwucTVBSplaMyMDGQdD3GoPh4c9Xq&#10;ktik9W0lG58uRb++NAdpseer1Toq2GSniNSx1dVYixIAB1/u56vUncQnqaqdqiFyysSB8Qp03fH6&#10;eer1S6Ghr6hfmg4USXB0BIANzr4a89Xqd6ClhWSOd/0u64Xdb3WHck6DXvz1epOYnHUyYnJDKLhW&#10;3eHYnw9vPV6slHLFTVBqiFLBS1gLgA/tHPV6p1FRiaeSrqToVEinsbey3hfnq9XDEKSF43qWBjmI&#10;uu03BF9Lj2ntz1erHFQzVFWk1wuilr3sdf7Bz1epWh1FNVLXveao0QAXEZHj9fx56vVglWljp6eE&#10;ygnbtLaAC/ifjz1ernOkFKPPhsWNo73BJ0tuFu1+er1RIMNaPElpqJlSWUb95BIB7m456vVKq6Fa&#10;SjqKaSUNI5bafE+Onw+HPV6mKhkaNYVaS/mfZNtAAPq7nTnq9UlqZ66pkHnK0wViQOxubC3hz1ep&#10;vVKhaV4pCZPLAJAuNtvZ9P8ARz1ep5w1BWU3mP7sRViWfU7l1A18Oer1M8KypTLSxsHlZgz6dgSf&#10;H489XqmLDNQK0zTfojfaANQfYAfAe3nq9XJTNicJ+bku8KPZLi5Njb7+er1NGHo2HpLOTuljAIX2&#10;E+32+zTnq9WevklxWRKyqkIchUtpYXGoGoPPV6nl8IvFHN7qmJrK2gG0KBY+w7v2fHnq9Sbelmqh&#10;IsC2MTDUn7PtA/s56vU8YVjU88a0VbohJW/71yDbXuDbseer1ZaqgnpMKmHmXUHcGJ1sO2njcd+e&#10;r1IiSpeWVZJTu289XqyVtV806so2hQFt9Hjz1eqIu24D3A+HPV6skjIsh8n7Pb6eer1dCF/L84j3&#10;fbp/Dnq9XTLsYgMD37c9Xqx6c9XqyOm33l7Htrrz1eqTaopV2i3vkMDcE6Xseer1ehp1kjFwSzmw&#10;2i+vhf6Tz1eo7vpw9PmbOrKxYTQ0LJtZt87qSq+OpANu4+8X1I56vVfB0f6PZP6NZIEFPF+lL2ll&#10;HdnRdrXJ7W9l7DW2t7+r1d5kzpPiNUyUMwAjchCAACALFb9u3jz1eoKZ80zy1DUtWzCRiC47i2uo&#10;Yac9XqYo8BjnpjU1KvIFdy5ZrXDaja3e3s728Oer1NtDlxKd1SnlJeVrqSSx0vcEn6bc9XqwzxNU&#10;VbpCqK+kZsn1qQfhb+PPV6khjDNh6kYk3m+WxLkXG43Gg9th489XqSxzJFVYnJSQxCKGAhdxHY91&#10;AF7W9p+nnq9SNxivqsMkmmSQNI732K1ywPYC9gL+3t8e/PV6oSY1PhM6RyyrGJ94a7AKlwSL3Pbw&#10;056vUhZsLrMSrpKubZC7XCttDEqvYAaABhpp2HhfTnq9TDHilYlOKqrVRHGzx7rmxIuDoLag/r4c&#10;9Xqa8SzJiENFFVJ+kR72J8AO/Y+B9vPV6mU46RXJY7Q66DxuR4C/589Xqx1nnTz1FTUTO6SIPK3m&#10;4DL8O3j256vUm56t4pLhd0KBbWUBSdBpYfnz1epleqhNUQxYMfBj7unjrpz1eqHJidfWWMwRURmF&#10;lsQQDbUjx56vUkccE+8PCyqpOtjpYC5789XqT0stHW0cSTkKAWRR4HxsDcWOl/2c9XqaYYMNq3el&#10;qAFF9tmPcjt93PV6mjEXhoZf5dTyAuWuTa4Uk3t2v2/Lnq9WGnl+YjmWeRQYrSPoTuUaWF7AG/if&#10;Dnq9Ul4kKitib3Lhh4gEkaD2jX+PPV6ucgjjkK1IBjkUMx8LAmwv4Xvz1erPNPRMqU8wGjAa/u31&#10;BPjbnq9TTiFZTKBDVU4aKO7M6LYi5A0traw56vVJ8mkWVJSzCGzlL38Rax+vsDz1epzoXqP5akG0&#10;biVALAANf2fEd+er1JgTGNphSoWK3BUXO5r/ALo8eer1ZpMKvhy0Ngskx36913C5J56vV3gseJQT&#10;GKq+wqbEYkfa/d0/bz1ep5emqq2EfPymOzD3dL6ePa9jz1er1HXzSGXz4GZIh7lrEs19APYLam/7&#10;Oer1ZolPmk1BRY52BIFyy3sNbDw56vVFpKqmrKeqo4Xs0Mp2iQWIQ6Hx1U+HPV6uFLgksFPI8w3n&#10;cWXZ3tfRdfz56vU0V1G5qJJYEjDKGP2LsTa9rnxHt9nPV6mWkrZpqqKCOLbLfsdATaxJufZ2HPV6&#10;lbLFPSiOKo122CtYe6Cb+N9Drz1ernJiF4JWiYSAsEUJYA3903I1056vVgnSmp5D5sViv2WNj2Fy&#10;F+vnq9XeEVsuJ4cBUyjzRITfttB8Dz1eprxwU+H4rSysxEK3Vgtjp4j2WPPV6uNHKKUVMdG5eRwh&#10;TsRbUc9Xqku1RNiajzS0AUG2hG4D3r29h56vUpNZ5TUopfcArXW4IHgNbc9XqZMbdosPcRPsKkmM&#10;KxUaWBFh3AH589XqT0cVXXbKmSXcE1cEHcSRa/PV6uGFQmjllFYGfyrPtDakd9L3789XqFH5sNTR&#10;7oHG+Pfe42r7FI0Nx489XqT9VjU1YkhpZGpVXR3A0J/XQ256vUyHEzWLHBUxpIfeCuBYHxJNze4+&#10;HPV6kLVSvJKXJ9o0t27W56vVNppIKiEU1S21VVtpPg3fTnq9UlIjLTxwtq7WNwL6eBI76Dx56vU8&#10;fykOXlrIwVk3LG2oJIBt8Oer1M74e1NQNJOgLKxBHiPZb2j4/Tz1epyd6uohQ07WgKrvjY6W9nPV&#10;6pNTBWgKU92MWe4JFh9Pstz1epVxQGaKyRjfOQL+IHt7ePw56vUoqmhilKq5AEZBt46Dueer1caa&#10;oo4Z91GA5ViCEIN2Gtjrofhz1erunqaeOCoqI47u7ElB3DE2J+PPV6nPBEljJhq7MjC99Lnw1+jn&#10;q9U0LLRyTCM7XcqAl76Dude1vz56vUocIM3lkIwd3YKoa1tx7X+g89XqV0SVVMsuH4isfmU7mOTY&#10;yutx3Cupsw+IuPjz1eplpk8v9KV3LCx8BbX4d9Oer1PdOhxH3qeUFFYBmtbaPja9+er1P+GuPn0R&#10;gSgLbbAWYAWBOtgeer1Lejgrq5wMKBKxi/t1JPcX1tz1eoV8BqPJEjTOAkSs0kdvfFxZCB4Bm0vz&#10;1eoasnS1NZS08VwpG02axJIN2XX29vC/5c9XqFHDsJNDWS1lETGqTI0u4WO21wE+BPiL+zv29XqE&#10;nImfcVqcalw7MCrHBKVRJNxvbfpoRpYHuOer1HZy7gMNRUCelUSRtb3TYhlNjf6QBz1epaVOTqPF&#10;auGKhkYKQ7PY3AfUC5+B8Oer1O9Pk6daeOjmlZfKB3TIbE3voL3Hs789XqixZJxinZxJIJpYIxKg&#10;c2ZoyLfugWbufZz1epWUlJHXU8dVNEEbaAyG9yBc3/Mnnq9Svw2Jo5IqqoTarlh2BAUD49r89Xqe&#10;q2r+RgSnij3xs6I5UqAR4j6QP4c9XqeKLFMPkVJKdmhhukKR6na3wt4Hv9HPV6lxTNJQv8viEylQ&#10;CNqkFre0/T8Oer1TJ6urixGGj8mFqRo1Ny3vAn4bfZ489XqTMqwQ4p8nUAe+CsTWtcjuPZe3PV6o&#10;cVNhStGiQ+bMjsxj0AU290/Vp9fPV6v/0NG1EkraQln3FJQVYgX90256vVwrcQqRWtSQMAQrBF7H&#10;cw76G2nh8fr56vVCFRKcLiR5jJYjdusLkf0Hnq9T5S0OITYjBU0sPmRMpR7WIBJFmt9OnPV6jq9M&#10;sk4lT0K1dXBt8olgCo1FiAND7ddeer1DHXT1dDDHRUrxo7t9o92YjVRax07689XqQNXQ1VVWs9QG&#10;doyuoAF/Cw1uPbz1erFXSSU08Uky7aUBh9obr+wjXue/1fTz1epJJIGknZG3KWLgNroRqL+weznq&#10;9UGv/lwrYnpxZWUDYDcF7WYnQdj93tNr89Xqh4E1bTvWUFUE8ox+ZEy2NyW1Unvf4G3w56vVIkpK&#10;yao3zKbSKdhJuQpN7Dubc9XqSuIZfSaqTFKsK5jDxRuPtBSbkW/X2+3nq9WeDCR8v8yY/MaEsGVi&#10;AbAfaF+/1f089XqeMNnopENW12glRkjFtVcjT89fv56vUkp8MGHxBKtiWlFyO5PxJ+J56vU+xVFP&#10;NgXy89S+9UBjh92yt218bH6eer1TMO+WhRpsNqwk5UgeXcMgsVZTpazDQ9/Hnq9TNRLPTYvDV0Z8&#10;yQb2uO9tQb/0Hnq9S3SrqSIfnHUlCxQC3j3HxI/X4+r1NEOLNUO1TOQY5gyqCbKtvC+mh+nnq9TV&#10;V4qtJA1HLErLKP3ANoHgPE6f0c9XqS01Sa8pEkagxncDe3bQge2/PV6sKVMbuQ6hSTcg27/A89Xq&#10;dsYkXEKBwVO9Aq3FtT2t9fx56vUkawLRU0dEsZ0se12LW8SNfo56vVLwuvqIWSmSPbrvN+5K6kDn&#10;q9WVcRkxGmadr7oywAIIBF72vpe3PV6miraNquGdSQzr2vr7bfDnq9WFEqalZXiby3tc/UO689Xq&#10;UMdbPHQrGJDeQodwuAVFwyn6Rz1erPI/nThKP9FGtveOtzbtz1ephxqnp2n3UxbchRSym2pH5jnq&#10;9TZFiOJPVlZ2PlPHJ7x/xA2t7Neer1SII3eOyuygeF7XFr3HPV6o6zeXH84Rv3uEYeIF/tc9Xqnv&#10;DM+/yyCdSrm17X0Fteer1QZKiSeRpIvdRQA7Hw9vPV6nCqqpqKVUZbQSoCwsBaw0N7X156vUzOsa&#10;1JJ/yZJfaLagiwJHw56vU24jSVdIqxYZYGQjubCx1156vUzpRGnkYG5ZrsPeJswN7Dwsb/rbnq9T&#10;pBEstfI5Bu6j3u263b489XqjUeGSeZULWHd5zkoototu1/bz1eqLNFRUkaSIpZEAUKBuLEXtYHxH&#10;t56vV3DBNE7mRtw2oU08bkm/0c9Xq6r6qSgk3Jd7vt17AEC9vrN+er1MlPST1EtQ9edi3UpYg+JI&#10;FiPHx56vVyMCw+ZUM5EspCIB2AHgPpPc89XqyYfPPTt5sr7HudqkCwINvpP66a89XqdqpIqXY+7S&#10;TW99AxP9vPV6myplmlZzDfzACpI9l7A3Ht8Bz1epvjlipRLPGjecB3Yi7sPHv4256vVKqHxKrh8y&#10;oY7CNxjBFjax0I1uLc9Xqh4zjVJUGKbcrwN7uqkgntYfxvz1erjNPFEwr3c7IwoVQAASTe+vPV6l&#10;ZSVe6AO6mJprsF8S3s56vUmJ8Rkrad5K1AsiyMAEudVOovYc9XqcMNqpWqN8bgwOgGwA2Bufj4c9&#10;XqywYnE9Y6zqxlibbD717La5Nja2vs7/AH89XqfnqGE9NLUxAyMw97S6g9yfgbc9XqwTTquIb3Nl&#10;UFfD23v7eer1Q1mirpWmdWMiShSDfXWwI1+v6Oer1OuJVlHFUR09hG7W8dST3Hbx56vVFrJbFKBQ&#10;rNPaxN7AA3J9lwOer1cYno8DkmqQBLNKrOT3vt7m/t56vU30tXNicyVxkBMu1kuNAbdvp56vU8s0&#10;GFxS18jEMCXb2dtT935c9Xqh4hmGNMLqYpDtDAMOwvp4fT256vUjY6ZvIjlRNqm9luL2Ov589Xqw&#10;CWaGq8yna8sakAa7QGOt/d12jnq9XVVPBR4fG9ducNILWc6Nc9+91I1tz1epQxxxRbS4VUbbtVSb&#10;DW/1X56vVEqsTcuxjDLZ9PYRf2/A89XqWtFiTRxmJS3nCzMPDTxB7a89XqnCpSeY+fIbBibdzc6n&#10;nq9Tng9dS0tT7z7wT7y+F7ey3hz1erJXQCfFKdKddquWJY2AAvoL256vUJNNCMMwiHEpwNjOWDAA&#10;6NYKNvfw56vUIeBY3g+ZadaLE5Wpze6iMgMdSLAfHvr4c9Xqb67I6z4l8pTOz0sikszixvfQkDxt&#10;z1epG/1PxKDEJGRGNiE+BX2gE+A56vUItPh09BhYwvEtWUl1IABIA7E31tz1epxhwrGcUoYKiYIK&#10;dksFFyxvqCwIFiPZfnq9SpwLLb0ERNO5AkjdAw0AUg3H1jQ/n356vUj6bAhDWrFXljCrEMdAEW+h&#10;Gn189XqFLBaWnixiGKnD1FMVZEl22BbuSxta6jW3PV6jB0GHTzeVHiQCJIknlaENIdbW9vt/v56v&#10;Ugcfo5aRYxLdl1BtclTfQ89XqR9e2OUuGS74/Mii3l52tuJubAe241PYDw56vUGFbjGJxqEkO0XB&#10;j1Pb46a+39Rz1epDY5i1TTVexlVoGYmQC1zoPe8e3PV6gpxuppV3LA7OJANl1AsSTcdz4ePPV6g/&#10;qnNTMKanFypUNYWB+/4c9XqlJ8xSS+SqgFQfev2+A+jnq9StwbDMQjolkq0LRzEhH7XKi57C19ee&#10;r1KKnoqdKmOugN7KFKH2j6fbz1eoW8qzmqgFVVq8YhuQAQC2psABfQjueer1K3HDBUQSVUMDRPNq&#10;yBrhUB0AOtj9d+er1KPp5gUuYs6UFBhcYls93QAHahH2rdyQdP109XqN16hcLny5gtLXwDzHlpiT&#10;v0IkW17nv27c9Xqq4xPEZMbqJPmAINzttAvbve9yL689XqBfNonoqxZnbzgL3t4X1uQeer1Jipk8&#10;unNQ7nbL2A0IB0PbXnq9XUWKtUUEU7KEYyMgANrqNAdb9/Hnq9S5oFSWJldbFANwHgCDqL256vVm&#10;qTS1VQIISyKCoPe4Hieer1KjL9HAaz5emcmNdxF9CbAgAdiL89XqFWnxOtxqZjiiLTtDGsLOiJGo&#10;2rZdFAFyB7xtcnUkknnq9SbraWSr3UxYoCFAKWJ2gm1/gR497c9XqMz0UpaGjhSR4wHgdFW4JuGt&#10;2Ov589XqNDmHM02GYTPXVkL+XDePwABA1N+xBB0I8eer1Vf9SM0JitbKsbM6vIQVJ93voNNNP7ue&#10;r1BWaTyFmxDZuSIbibePPV6lhhzVNRikVMIHkCxeZ7oAAue1zpfnq9QqiGpocIiFFCDMwYe8wACn&#10;uSRrceA8eer1dyD5KOmagN2e2/2qSfjfx56vUabJUMs9EjRssjAqHbUgC1iL28Dfw56vUhuskVLV&#10;Zdm+WLjyTYIw0uT3F9dPDnq9RGHp1gklkkJMoX3F8Qb9z3vpz1eqA0XzLKkbhWja7HQ6EXsL89Xq&#10;VOH1lTWwphEYDIGDKSbAtfRmv7PAc9XqQ2c6MQ1r09QlpYpDcr71z42PPV6kkPJR/mYFYuLbgLaX&#10;0ueer1Z2pZqGKTEWkLMdNpIAA8Oer1QKWpxGqhSAEKJLqT3Cnv8AXb4c9XqfaUGloG3L5ioTbdc9&#10;vHU+B7c9XqywqaSI182rSEWHiLnU89Xqz4bXGOpMMZu2pBPa17a89XqVa1Wyp+Xe246A+HtB+rnq&#10;9UuoFG1WMPqLsdoY201OoPPV6o6LUfMlKUhR4lgBdT9Pjz1eoZOliPTVsKSNtja7EohfVfAsNNfZ&#10;7Pr56vUb7+bNhVVRU8ILLKEJLaFQ1+4AsLjW3PV6mfrlRU+KYMtSjEiJtLWFyq2se2pP7Oer1EZn&#10;zHXCamSVApkvEoUCw9puNfDnq9QrUjU+JYQh2+VKg2Ega31I0JHfsfr56vU04o09PGtUrhowGFr6&#10;jcTe3j356vUtemubK9qxqCmcgd/ebQAHWw10I7/389XqW2cq6mlT+ahlgDqFBU6XUXOmgB+PPV6g&#10;mxDONRiOEhZHJEbBhc37G1wRpY99Oer1M1ZmGomjekdjaQsFt4gC9raXvz1epho61a12ZrpIgvcj&#10;RiNLA/D9deer1NmMfI17xfzCmAMY98hjuYa6m+g56vVhwjC8PMwpoWMMT6LuPxOt9Oer1K+rohQx&#10;yQsVuoADXU2JI1J7WPe3PV6nDAJamhqzFiN5VAAYkgbhbS23S/j7Oer1Lypq3dQlEGCAXQNcki+t&#10;z8PZz1eoNq6nmgnMcwV3kO+NASQTqST4aezt8PHnq9T3JWmoSnFTJ5exxoB4CxH0a+znq9RisrYr&#10;htdVx41FMJ5adkuikENZSNddCLdhpfU6g39XqONkDMoxPDhU4vtR2eRSwYEBQx2qO/bx+N/jz1ep&#10;f4dlujmxBCZAzx3JJ1Au3c/Re39/PV6pmYMBp6OlGYpd0rgshZCVGgtoFsDoRoeer1ImET4rM1LE&#10;vlxbAGaQqCWAuPpvbnq9RZc9RHCsR3RXZveVQF8WI7fw/s56vUncp0zTwGuraSamEkzQ/pANCCQC&#10;LAizdxr27ga89XqXIwSnkaTDY13S++YyFvuJGhNl8LX56vUHNPkzGoa4JFMvy7WUDYdH3E3v4/dz&#10;1erJFgddBiMgjku6ykvLcn37eKk6/Hnq9VtfRiulr8kw1qQGOnp40Z5LAb3tqRrrpbnq9Qr0UyVN&#10;JKI5REQx2EHaSPtH6wOer1Z4KXEpsTWokj3rL5jJKVAsp+0Cfo8PH7uer1C3gcL+bHPAxCptiUBr&#10;Ag6yG57i2lhz1eqfm3L9LHAXj/TCoVVKGw2DuWH1aX56vVXlmqvkpMTqaPEVYwbnWM2Fiov49+er&#10;1Fsz3QwRRSzxqZ2ihaQRgBmYakKoJAuSbC556vUHO6PD6ZKemlCyTNFMQQRtIAYixAIKm4+ntfvz&#10;1eo0vQDGKbHq9vNJYmN022K2cH3jfx0/XTnq9Qi5/ooJp0wmtjMqROJEDICqMhBUjuLqRcHuDqO3&#10;PV6gpV6b+bS1kwdmQsB2sWI1P1/x56vU5UEopYlmhCySMh8zvdNDYeF9dLn7teer1LfLmLoI/wDS&#10;SDG5VWS9mvfuSNe3s56vUM9JUVmYUZKWJdlysWhYqR2NttrfDnq9RuekmH4TS4N8/VRIK+IlXkYA&#10;Fyf4i3jz1eoS875jnTChHSWCiy2AHe2g+jTtz1eoBs1SYZV4JDiVYdIXJCISxLAnRlGuhvp9HPV6&#10;gHxCqEtYtWqyICrJChW1737juO/PV6kPnbJVZi8LTQIHm8sgAAiwHf8Adt2vz1eoGVy6BSeRiCBS&#10;iNHGANRcG1gLWF+er1A7jFPU0BjpGVo18uNSGB2sAbajwPt56vU2YBmpcq4i0NPI7vUOLgRMyqgv&#10;dVk+yASfHX6uer1W79Fup7ZuyxAZpdpjgSJlfwAX+Ol/r56vU/8AULEJcSy9VTU1JDUSxNCm4kAK&#10;D3NrXO23s+sX56vUDEmAJiWFKlVHsuxJK6Fj8NBz1ep96dZ1jwLEThj7o0jd4yb2AC+JPsINgeer&#10;1GNkx2DNdJHgLpujTcxYmzHSwvz1eoNc35aqKaBUgpN7rG/lPdbM2g2X79rnX+nnq9RdszRz0VZN&#10;MwEcjJHcKdVK6AAajudf2256vVgy1WYh5cprHJd2VPcY3sb+8bW8f2c9XqECikegphMlx5QDR+Y1&#10;2ZSfeFzqDp256vU2nGK+GRp4bRCqfYAp0XWxII7e2/PV6pozniXzVZRb0naTy1cXAG0EC/sv8Rz1&#10;eoQpcDqsQwiOlckMJCYyADa/e/089XqY8ZyhiGXqyLEady6FTvj3eJBBt9XPV6gexjPFdhU8kbFv&#10;0Pu2UFmUewf3c9XqHDIWelzNTDEZS8cxKLcgWAKge8uh56vUKmf4MNxjAliEQkCqpLKRckD/AA/T&#10;z1eokubM40WDQQxuWsGCjcpUst2AOz67ac9XqaqcisSKeCYFmUqI2NwUbUkjwI56vUt+mGX8v4Pm&#10;JKuomjvY7WJUgG5Jv7bfr256vUZCGejInlBPuFZFK6gAnTT2H9o56vVmy/jUi5tVpQqMyu6qQQAF&#10;IFx4eIP1/Tz1eof8Tq2lwispsRZZYzGpQgAgXsNb3vpz1eot3S6fDK/GKmDD0Z1pmbaRqxO72fTf&#10;t8PZz1eqtT8Q2npGpZv5eCZKg7X2e7tKtb49u5Pfv2789Xq16c+0NRNUz0tQu4g2HtAGvcnuOer1&#10;JXLGHCkm+ZxAbrKbAfXqTz1epWZbypjNXM+I09OZFk91Dpaxvb7uer1J3PWFYpBXCiqQFOoBWQMb&#10;2udAPD2356vUDEaVMcD0MIaYs1joBtsTc27a+0ePPV6sogialWlRmUtIApI1W3fT2c9Xq6r8XbC5&#10;UCNeQKQpNj4/aPe9+er1c6YnFahv0xcsAxKW2qL+P9HPV6sLolMk9JGpLeYfta/WPG3x/p56vVAq&#10;4qWApNTMFJA3WNiQD735c9XqmLXYY0DtvYeYAGYsbkX0WxPhz1eqHiMUc9BGsMhdFc7UFr3On09h&#10;4/089XqiUNKy1A86QgxKJNdRY97+OnPV6nHF3CVCJMu4mMlrD9297A+3x56vVCWFYVFdRyEIx/eG&#10;hB9uh7djb+PPV6vTvHAYKWgkB86+6w7Em1rW8eer1S6anpoJv5Te0jWJGhJPsB26ac9Xq7q62Z8P&#10;LMNjzuYwpOoVdP7NOer1KDDokq2tOQWRSFN/eIItfX9nPV6lPgFPRSuKGskDGNRHfsQ3e47DUezn&#10;q9T7iQWnmIikZ0SMC7EdwdLft56vUwQvBIhpXb9KTvBuRYkk2+jnq9T1Ci07tVMxIcgMqnTaBbTW&#10;3189Xq4ppMGSMgMRbUHx7n6Bz1eqPVYU7TzS1FlY2CMCO/t+/nq9TRXPFTU95DtcKS0jD94EA/Ej&#10;nq9Ue00jmRvfIA2aAE3GunbXnq9UeWgSWNad3AcWcppbaexI76Hnq9TPS/zWIeVRxk1Tk7jb3doY&#10;2N/iPZz1eqRO7mRRiLBtjFmRe1jp3+n9vPV6krXITOcRhjYEte6E6eznq9Wapq6jEESs3l5FB3h+&#10;wC30Fhf4/Tz1epspfP8A0piYBU96wuV18Lk+F7c9XqnYbUyT3cXMiFQosAoGu7vz1er0yxxzJU7m&#10;3b2B2i9tp7Edtf17c9XqUIxNIrVghsJH0HY29vt56vVLy7PXV2KLHUDbuLDzGsNNSAAB7Oer1LLO&#10;DMZY6mCqb3UIYm2huDYd+4HfS3bnq9QSVUpq5vMrQdjgkKp97eBY2+B789Xqh7qJCplga9R2Dt2P&#10;a/t7+3nq9UIvDTVDF1KGxUAG9j4kX/Lnq9TxHQTTLtoTv2gs+4X1I7k30vz1epXZSieCoEewt7yl&#10;1I8bAaHQ2Fuer1Hu6R5TfHkgaA2MbM77b7yreGtyLEXH629Xq2LvwpPT9PL1Dpc0VKGTyyXQyE2s&#10;xutlNwDtvr9PPV6txbDahqLD4qRPBAt7amw8Oer1JDMGJlwyR+92tbS3PV6g3qqtopmmk7kW1Bt9&#10;XPV6k3jWyV9jFUeZGYeHbT6j7Adeer1JPHaepXDFpKQgyGx3EWJI9nPV6k1huWa2jFRim8ySTqA6&#10;nsSPZfQH4jnq9STircUkkAlcttv2BsBewP8Abz1eqPiWYJ8OFRZiSEPl30JPa9vjz1eoPDi1R8wu&#10;9W83cxXQ2YEX/iSPv56vVAxvMBoaeWrrowjtG2yMagG3fw8Tz1eoMRisfyiARgrUkGRyLFb6XPPV&#10;6m3NGY8JwTDhROhSWpum6xbTtc20H189XqQPlYTQzwVok/RTAxxhtty1jcCx9gJ56vU6VMFC2GiY&#10;GOFUG7c63JPstt0156vUGtI1HDXvDSsG3sZH7kM2t9fhf9bc9Xqe8zY9h9FgfyiFXkaK2ncG9z+X&#10;PV6gpwePCo8Oapp0ASSwYhS+5rmxsbgC/e3x56vUq8Xxmjy38th0cBMgUKxNrKCP7b/Xz1erHg+J&#10;xUUSrCR+nce6QQxF7fV356vUtMy51wzCoGoZYg51XdEN4Iv3uAfHx56vVDoq6hno44o0KruV0YqQ&#10;xPc390E/Xz1eoKOrObcTnjmo6ZGkpGstwACSO/1eHPV6gzlqcRp8Oo6akUvGdx2KDZQdBceFteer&#10;1NGb5EwbCZsNw3eJ3hukjC1iRr9IN/489XqAHEauthwgxVSrG3ZdhBufbodOer1ZKXFRSYOErU3T&#10;lGUSD7Kk3vbxv256vUxUkFZWVc6zruEyKVJA0YMCD7fA89Xq5wy4rBG9biMYaUPuRLKGIW/ujXx+&#10;P189XqkLElVi8H8zRjBNIjyRqwAZdSQpsQrA+Nj9Hbnq9SlnnpcQvRywkEhi1rC5vYAe2456vVOf&#10;Da3Gq6mjopbK5UAsR2GhNh489XqeqjLkUO3zKiNkiVwLNre+n139vPV6kOMCkxPGGqJ7JBqylTYb&#10;h4Ed+er1KPDImiqIJBKDFLIFultxUElrA+Olu3s+v1ep4ZZVo2LwBg7OIyyncCfsk9uer1PNVhmL&#10;z09NXRKrLTuQ6yEG4KjUA/X+Xt56vUo8Oy5PORijsIKZVaM7lIIIP2hroNe/PV6o2ZopcXpJaagZ&#10;r0xj3SC13AYb/wB3sQNfh8eer1Ah10xLBsD6XYtjWJxWl+wkJ1BV1tvPssxBA/Mc9Xq1o+q2a6vH&#10;8WMU1yInO0g3Gh09hPPV6gBr6qqlUU9NH5UzOWLW8L/Tobft56vVMweKoeuWjktKAwLFhY+yw+7n&#10;q9VnHpZyG0Fele+sQsQSbAXuSSNb2A7c9XqsimwWuiqYYKdmmjlUqpFiCDqSfEG3s56vU618NHQQ&#10;QfIxKu9jc+BK3vr9R789XqRlPHiFaDHUqEJYA7SGBF/DQd/Zz1epPVEOIz11Vh7KdrggWspSx2hV&#10;t3BXW51vfw56vU2Yth9bUwPSPCUkg2gEroVtY3Ot7d9b+PPV6qqfUVk/FcLzBLPhsHkSy7mBI3Ag&#10;mwNxz1eobvRjmPEcAz3HTNKwjkMYNhcksbaA+w6/09uer1biPpdq3fCknragVBSESJJoCRawJF7X&#10;Pw9h56vUc6TEZf5c1a8mwwgvvIAUhr/Xp489XqUuC4iKOkgqakgEENtHiSbc9XqHHDPJxWKOSNyJ&#10;A5AHgB7Tf4c9XqVEUs1DI9MWMi3YDcBYC31ac9XqSuKPG1NNBFEBJcaAHv4fn+unPV6vVUtXR09P&#10;LIAQdvgO573+jnq9THj2JJJEFgZSf37gaDx156vU2iSgw+aM2O2QAFiLgjXQfG/PV6sWJ1sMmFLM&#10;SY1LNbd9oqPhz1eoAccCTzzmPasDOApAAvu08Pq56vUgauAUq/y+B98ctlPtB/j2Pcc9XqbcVxTD&#10;cQWswQNaONG2bTqx7W+B0/hz1eoOIhBQQyRTKXkQqFdjcgbe2vf4/Rz1eqRgdXhOK5eq6SqVTKN/&#10;lqLCw1vb49+er1BxFVVdJQtFSxWVSy7XUrYeG3+nnq9S8ycMano5sPkcxFgzeYNSFI7a+BsR9B56&#10;vUh1mWDGI6F/eAm2kagbbEH8yOer1LfCKOkw3Oc+HUzKI2iA8wgruc6kfSBb7+er1A7nqPEMCziJ&#10;6JkFPKzM7G4LG9tPD2/lz1epRZ0gw3+q0WIwxp+mCyC4UsSNAduh73Nj+3nq9ThWZgoM39NTSTe7&#10;UwwlVVhrdfZrp49+er1Bl0jq6HJ9DVU+JMGkVWk127juJ1cdiLeHPV6gywnrI2U+qBoqQfK01WxJ&#10;VdSxvcj2AEHTnq9Qv9W6jDsTWCqClQ/6RJbABvGwb2jnq9SCxDEKzN+S2NE4d2IVGUaLt90EgAX8&#10;Tz1eqD00kxPAoxh07GseI7dxABJH2ibadxz1epJZ1z7NlTOKV1fAYlr5o0BJAAv+7c2vc+A8T256&#10;vUwZvyVQ4hI2LV0ZDum9XvcXudTa17aduer1GAwjAETp3DXq1jCqqlmAaygfXa3PV6gr6d5ixKsx&#10;qsoqeAj5ZzGh1IZBYbrbdLEkfV8eer1NUzYdhPUumxupkSKW3kIVuNDq1vAFjp93s56vUNvUzBab&#10;MOTiGcGV0Zt7agAk6C3Y31vz1eoJuh9HPS5QOE4vOXn+Zm8rYSQojuALditj4/D2c9XqhZUzqtFn&#10;HEclYcpVK5wn/LwaFreI9mns56vUleseFRzZioKiJPLip3SOwGpFwbHTUXFvHnq9SgzPmSlq8GSj&#10;p2V6iSEBIgLsF8DbuLNpfnq9UnoRjmKyZVOWsUBd6VjC8ZuAwbdZgfu56vUgsOl+Q6reVSjZU1Dm&#10;GNQCNBqV01v/AG/Hnq9T51e+cr8MWqrlMax7jGIhcM4axv46Hv8ATz1eobeltFmnFchqs/lsqoWH&#10;ui5Ava/+LSxv/Rz1eoEsn5sw+DqRW5frn8kTSbt5Nha4UE2B7WtoOer1KDqThSY5TJmWWh8pqOpF&#10;t3dwD/lB3JAUXH1duer1GeqVhOVPMoVDwTQIyAC+oS59mhPPV6i84JmSafGqrL2LovzEbi0aggpE&#10;exOnjY6i/wCznq9SLxHJOG4NjlLV4pdacOW27QSTcFX+m4B/Pnq9RoscwemzRlSWkpiHRY2PmEi1&#10;ythqLfTz1eohuTJMbwbG6rDqpyaWF2UQ+8oZD2J9v1d+er1LjM+L4aKzDsUpqRdhVk22uFJ8bg3s&#10;LX56vUIdQy51ymcPJ2SRxqNoOhOmgPxtz1eoJMj0M+H4hPh1KoJJJTtcOvt8Tb4/D2c9XqYcxYhD&#10;gHVHDJnVC1TKI5pbkrYgl91gfH4H6L89XqXXU7AqLHcunFqaILVQSb4lZtAbEBvabD2d7jnq9THk&#10;PF55MEqKSsUMH1ZvEkKbAg+N+er1QemucI6fMZwbECVlkeQBTcIAG90A+Jt9/PV6s2espQ4nikku&#10;FTRwzTqSHY6Ag317a+IA156vUKdBhuE0OAU9RVT+dJGoRDYXNr6CxsT4/Tz1eqbk/NlC26xYCFSW&#10;d1ABYE20sdRfnq9Qd5tqcTxnFJBGzGnfa3vakk9lX2a6356vUxY5g+E4cBUV0haeOOO6MRtBbXQa&#10;eA56vUX/ADn1uy9lWZKWmtK8abyvlv8AbFxtFtL21sf2c9XqASrz/mTPFHJise5aaRXTabqQ17gW&#10;YgggX056vUqMNwSuzDSU9E80hT3Fdd5ABtrrY99eer1DthOQosId6JVO2IIWdn3XuPC+uh056vUo&#10;YKTBIqpYYVLTEs7OB7gI0Avf2Ed/2c9XqEWTCWwql8vEpFjjeEusu4AKSCV072+PPV6i3Zrjg8+L&#10;FKCsFStNvUSpcxhSNbdux7n289XqDKZqKOda2ErUTCUF2ItYk3JuSfu56vU94ljwqq5aWnXdG72E&#10;gtb3u/0Ec9Xqy+XU1VetCN0lPHYO19Nq9hbnq9ShpBNXUs3kQBJx9jzOzAHUKdTcezTnq9SfjpsV&#10;hoTUUpWE2dnBUljrqbd+/bnq9XKPK+M1dIR72ybUbxtJQ69rC3e/5c9XqTeI5KwygjapC2dnABY6&#10;+0nXwv7Oer1AlmmaapMlDhriJULM4W1mPbnq9QL4v0yzXi+M/o1vGwW2hYve97EGw9v0fl6vUKmB&#10;emecwNUYtE5DD964KjUEn3dR8P6Oer1PuFdEMLwxL1EC1LRuyoHA+zoQf26eOvPV6usUyjliCNqa&#10;spIwkUl193cEdGvuF/ZbT6Phz1epxxPDMCpKBjREiWVzLJItgWa3g1/z56vUBGM9RhSYnNC0bBwg&#10;HmEWQ2BBAt4juf29uer1FvzFjWJYlCahQRM8jbdvioNtbHxB56vVkwnKGM4mRU1UR22EhbSw7i36&#10;jnq9QjwYHg+W4vJaYTS1N2MlgbLYAi9tD4fqeer1BnjmKLJAaGkJjid9u5SATYgg39v0c9XqQWM4&#10;mGMsLNslB23P+HxY+PPV6kTW4vMJmmwu9Q7jbtTxKjT2anxNu/t56vVzxWGsjo6afE4nppJEDSRH&#10;TaSL9za4A+A+jnq9TZHhUsqGSljNjoSf489XqXOU8qVk+2orQRDER7xvex1vz1eoQKTAaHDah69d&#10;pMvukDSygGxYDnq9SFJpDNJUlQpWQq3tPcdhc689XqT71kuH1iFUDROx08Bu0ufHTtz1epkiTEC9&#10;RArnYobae+pPjr7Oer1ZHkpno2WRSWtexFr+0Dnq9SfZ4Uoo6hmEbO+0BiLnx2j489XqYK+jnxBx&#10;5Uu0GQXtodDfnq9UVjU1E4pqNrhZBdmH7oNidB3t4fnbnq9SkqWpQvzDzhQtlCjUk9r2B9vPV6oa&#10;zMZI4I2PvsEv42t4/H289Xqe6LBPkp3qK0WOoS1jYeB/Pnq9SmqJTXeRSU76RqNy29h1J+nnq9Qq&#10;4BlqDDYpMWmKyhrGLWwJY210vp2A56vVxzPmemwijaYe7K/ZAbsPDX4D4/3+r1FQxjF5MZrqmWRX&#10;QGVCATYkDubA6Akaf389XqQFTBPNWR1M7EXYbbjXU2N/D7/6eer1KybCop4jHMpujD7OhAAA7jwJ&#10;156vVOjhnp2/lvvqASySGxHvfu3N7i/9nPV6uU9CwgXD3YO4IYhR7twdNeer1S6aginkj3xgKhv8&#10;VbW4+g356vU81MmGU4FIrg1CEEKDrbwJ56vUmq3GqavoZXRmnRLxuLAfHQ69vbz1epDVcldNRRQu&#10;hKs50XuV8Nfjz1erPDSxthbrAvmNEzI6kgdze9/Gw8eer1N3yowz/fiQGuyiNLntz1eqe2IBoY4T&#10;7xd9hF+wY+HxHt56vVwlxp2qGpooyGX3YwRqQfFh7eer1Za6COcMsq7JdAACd31jb2PPV6o1Wolx&#10;COiNmRUAUkWIHY38bjvz1eqfEkFLiK4aknkRxbt72B3qP6eer1PNRjSeUscID+a7bCF1AUG/089X&#10;qcMFlFNjC1siC7ptB7WBGtx7Seer1KKoxGkoyPKRpCrFWVAL6+wmwseer1ZBmEpUinS1gCPZZh2A&#10;7g89XqbMTxCpgWNq6YvvawJ0trotuer1O1bWVDRCiqWZ0v7qgn7Pibfs56vU2Vc9Mvl0kI3+WQFX&#10;xsNR/fz1ep6oquTCagzoTdkOptoL9gDp489Xqf4a2pIE0QC3Gm7vYff9XPV6n6lzNUSIBK1iNv2b&#10;Ahte31ePPV6hCosz1nz0M/nbtoRWubfAdrDw56vUYLC+p0yBVkklYwgmNgw0XdcqL+B9h+7tz1eo&#10;W6PqtQ5oqoopYgZZXKXG0BRt+0fgfaNe19O3q9S7oYsKxZmE4jEysqNYgjbu7/Vz1erJjmRcPxSk&#10;NDEqOC6m9xc6gAgDT9T7eer1B5X9KaaKOqNVGGVGQKAPsgGwKjX6eer1Axm3p1XYLTpT4bK9WXc+&#10;WH2hgGOmq6i1vjbw56vUBeOYDidPFNDUq7TiZoiSxJIFidpJ1A17fVz1er1VV1GFIaff7sgVhpqA&#10;Bp+f589XqRldjdfVtDHM5PlgkXANr+At8eer1B/LLLIDJKhiILX7XIv9PPV6n/5SspYYqSMasC6j&#10;6QCPv56vUp8LWsqW3SgsX0Kta2g8O/PV6lPhuGJSiH3v06ODcDTaTqDfnq9SqxiOCR2r6Ii7oFca&#10;bbgm1h218Tz1eoM66WSKYny9pADbRb3hfQ89XqYarFJqh2CxskcZa3vajwHt789XqbIsy43EYJKi&#10;QxmIuixHvYnQm3t56vUPeX+otA9NHQ1SXnlKjdbsB3F7Wtz1eoXaLLuH4tSy0EriR5AHbW97E6C1&#10;/DXnq9Qd526a05hFVRRSLAL2a4b3gR42uf18Oer1ATjeEx4PiIo5kZzYEG3uj2gm2nPV6mFxPS1P&#10;uORZthUHwYduer1PIw5JpEerYMEU7lFtb6DXnq9SfnwFY8SeseYqsIKIij3W3Aak31t4d/Hx56vU&#10;6tEExOBmARAR9rsRYjX6PDnq9UvEYKWWMvCV2sQbDuNf4c9XqiSy/Ly2qG7g7D/q9rX7c9XqnROI&#10;FRIATfVWOq66G9tTb7uer1PuHSMwL1CtItrdtLD2W/X8+er1KWhilSZ5jITAQrqB2BN/dGl9P289&#10;XqF6jqmxCkSAFQSE299wGvsFve/Xxv6vVl83ZXmnaFVK2Ia97bR4/R7Oer1Z0xOejgTEKqJJopJG&#10;3K9wBtuLgL7e+v189XqZ8YzDhVVVrFTmOJtrbF8CT20N/o56vUiS0MjtBPsVmUuzGwuQdQDb2dhz&#10;1epeZTxCGaeEKdkcZsG7AAC2hHPV6hWo66kxFlRSwAkbQmzCwIuCO4b+i/PV6k5jmX8MSnl+Qjlj&#10;kckATEs5v3IPsJ1A8Bpz1eovGOYclJiDGqPlBQV9gJF9e/Y89XqlZaqMTjn8uNQxUXsQCAPYDz1e&#10;oSpY3eGCVECqBuk7Ek3uAPYPHnq9S0yxWCNT84WUM43HW6AagfQx056vUJuGUy4vUolZGBGWXd2G&#10;63b6dOer1K8YtgVQ8WHxMKaSnZgqiwaw8PiPYOer1TY8Wkq4ZppTJ58uiA32naPu19vPV6lfVYfJ&#10;DhsL+agk9yULoSO9wR/Tz1eoP8RoJa3FlxWlYSTU8MwYbrKEYbSO9gfp56vU24TmKtyt5WHqAyLG&#10;F0FwoYnRTrp9H7eer1LhcYC0scZIijllO1dbr3Oo9h56vU2ZrehxXDRhxKlibnUWZtSGAHiPbz1e&#10;oHc2ZRkxnCVw+EshpGjdpr3Lagm47G47+zw156vUl8RyDQV1KaaFSFfaWa97qDe5BOn0duer1BLj&#10;fSqklieIhzKbFGV7LY20sQf46/fz1eoP5OmGIYhIzUkbDyV+121N+4v9fPV6mpcFrcIwmaYU/meZ&#10;uRmcWIYdypIufq+jnq9QD42MVgaNMJNlJJYfA/avz1epOCprYq35PD1X3/tF7hxc67R7PHnq9WWe&#10;nmH+iVijZvBYsNSBqRfsQw056vV6kpo3widsPVYBuO1hqRc+Hjz1ervysWWl3q26RrfpAARYd720&#10;+rnq9UumqqOiuF9+QbTfxUW1v9J56vU5OsM8o8tgoUb/AGakHv8AT4Dnq9TbhryhEO4OiFiW1Nzr&#10;oD8Dpbnq9SdxCedqpGk3Ca7tcAHTtbW2o0789XqgfI0uH15avleS+o0JJPfb9fjz1eqfg8aSTtJS&#10;SpFHKNSAN1wSRfw56vVxqmGzek6s5uLrYMQCR4aXOvfnq9WOqq1MCUlGA5N97taykA9+1+/389Xq&#10;YqCKrqaR6SnYIHIvfuxubdzoeer1N9T50CmGrJjeOxFvG3a3389XqfCaimoolrUV5CwcMbG19NSN&#10;Oer1R6eOeGdaOXb/AKQ7MexFu/8Adz1eqJWfNxRJUK7BmF7aWtcn7uer1ScTxegq6VKaFCgZRf2B&#10;h7B+vfnq9SaDvrEDtFz/AHc9Xqxgk6Le50056vV0ATp2B56vVmmKmzpe/iTqL/Dnq9XoYpZbso3b&#10;e/jz1erMZC06PT3DsQbLckMD4e3nq9U7E1qJmj8w3Owk6W1HcW9vPV6smFUhgxBPmGCNtDqNDfdo&#10;AfYba89XqFygkXDaA0yNa27W3bnq9SUzDJissUTzkbDLsLdzcgEEadj489XqZjPU4lA7CIKUcIre&#10;IB0f7r356vVAr8Lw+IgUO5wGZSzMAPd0JIA056vVwSESVi4fE26EqC1tQG118eer1RamlKYoQfeQ&#10;NYG1h8Ljw156vVPp5oDM0Mi7Z1LBNNFa/YeGvPV6sMkUk7NOtjIsoQkXsQ3s56vV6OI01elO6iVm&#10;vdU12kkiw/t56vU4y01A4kopGaGVGACkWB0N2J9o9nPV6oUc8lGJFiYnYDs72NtNR+fPV6nQ4hhH&#10;ybUzbk8+L3SqggPe3a48eer1cjHhtRii0lOGe0aI5/5W19p7c9Xq40+G4UomdrbFDXF/eHvWBPj9&#10;37Oer1QKhafFFp4adCCxH7w1J93aL6Xvz1eqTVoaWteGpUg+UqAHWxXuPZz1erlBKJZXQKY1QKLE&#10;aAHxHj7O3PV6skRmTFfk6phsl3Mkh8TbQff4c9XqixYTJXTu1TL/AJMDsPG58PGw56vVKkww0tNG&#10;szbXVmZCwsNe30/Dnq9TpV0csdSDC+xzEpdu119v0nx9vjz1erLW0FFU4e6yVPltuARmBJ+j2631&#10;56vUzCmagpEl3CZktZV8QT437H+3nq9U2hnrMTqfmqfZC6hvddbAhfiLXtofp+PPV6nLDqenk3VJ&#10;bY0zKTcWBFvYdfqPPV6mmrppS8ypukAdiFbQd9SD43Hb46c9Xq9RzCoiqJxFYEpa2l9upJPw00+n&#10;nq9XONphSwwCITkMxfeTYRnuSbjwNuer1YMXw6SoqmqIQEBU3A7BbDaQb9wdeer1co6Ax0LK7EDS&#10;wC3L6dyfC5PPV6olBgk6qEq7LHq+gue+h+Hs056vVylrwuJRwQgyAb22nUMx0Gnt/s56vU51eIIt&#10;I8dHTNHPK17MttxHe2vs56vUm6CMP54q47Mihj3B73934jnq9ThMPnpHklYmkCAr4XJ/PTnq9Saq&#10;KVmqXSnACWBFyBoBe+v6/Xz1eptS27UX+HPV6sssstXKCRdjYWA7/UPHnq9WHYwbYdD7Oer1e3FQ&#10;VHj3+PPV6urX7c9Xq656vVkAQruY66ac9XqmUdNLWyLSwoXLGyk3sB4/Dnq9R+PS76RM69TsVWdV&#10;K0JZHeVgAiprdrtqWsDYDnq9V+OWcr5Q6VZcp8sZRjRZUVSzhQWFtSzNt11udeer1AznbPeIYdh2&#10;Il5ZammjZqkRoEBXSzAEAX3am7E6n2C3PV6kBU41WLTz08cQdiIyLWO0tre41P1ffz1erF/Nqimo&#10;2WqQRBmVTIQLra4Pe+hB56vVLbEMTVTSUJDqiqVYr7gXtYgEfrbnq9WFKKQyQzQBixLEixsCTckf&#10;R4f2c9XqSuM5nxCiqmhRQiCQ7yNDYC1vrOvPV6gzxVK+sjinFW0rtuYqoW6a6XsOzc9XqR89TSU+&#10;Cx4hPaMx1DtN7w3FQLa97Ant308Oer1B5mHMlFKzYzDII6cxIsasNzXVrsSdPteFrW+PPV6kWcfg&#10;xChmgxWJamMuxUuhBUWuLbh4fd/Dnq9SoocTp/kv5es4G5AVTS4FuwIuNB8eer1BbjU89NVxfLSb&#10;oVZt8epNydT7O3PV6slbi1E0EcVMNrgkqv8AhuL9vidPu56vUnZ8Sp5qiKoIu0KsCLagnQ/0jnq9&#10;WR8fjw9oXnJaKzEk203aW56vVCqcwLVymCMDyzoBbQdyO3x56vUj6qSSRmbcrIh7g6+PfXnq9TRR&#10;PKcOMdARLvkN33Cwt3HxIIsf7+er1Q65ql4vIkKgSAg+Jv8AUbduer1IqeijVo8MiVv0Hvb+4Di5&#10;v+f6256vVEp2noqo/wA1/wBIBG5WVQpJN7gkePPV6otRFLHXrUsLQeYhbwPY3Le0W0tz1epQGggF&#10;Wi+YqRsrArtvcG9lv2Fuer1R4BPJH/LqxFjjVioKEWsva9/b2056vVhq56dcTWNVDR7NoHjobk2v&#10;4c9XqhzxwVGyGBV3b1O4EbmYG4BvofiOer1ZZaaaDERUKfMjkZQQPsgXsQD7B8eer1ZpJqaOd6Oq&#10;j3IjgKddSTf+Hjz1ep2xakalpV3fokA3qGJufHTXxHPV6mbDqmSpoxVvGEDswVyB7oA8Pd7G3PV6&#10;pyvDXTPLLv3JFtuttfEaa89Xqi0uFNUSwiqZgXfcwudAfsfw56vVNrqmqpa6OGrAZSTZhrZAQLae&#10;Nzfnq9TWiI1LVSQSyJI7WjRrDS9t2lyLfw56vVGrfnPMkaOyh1QMRqQB4gfHxPPV6sSUa1cwZ0Ky&#10;+7uKnVkvpfwDf0c9Xqclx2toZXppEuAwC/EA3156vVEqp5jVpiUugO0WHa7Ei/t0HPV6myGHDDjq&#10;Cpf3Q5AOp1+o+B156vU44zizNTMqRF0LFPAEAaAj6eer1YcPH8sEtLWaHYm0Edt3bt4nvfnq9TfW&#10;UuI1k9vOCbG2+/cABux56vVzWn+W30skwLoT/k7bWJ7bT4kHx56vU5TU0boPmmDM4DBbA2I08b9+&#10;er1M9AamCczbFCSC9je5C9tPA89Xqc6PFaSNDSGH9IXDF0FyFPde2nhc256vUqaSvlWdIYyogIsf&#10;auh+jQnTnq9ScxRo5ZkerKsiGR1IuNAe1viT+XPV6k1Ql6uoFXUuETS4BA7nS/wPx56vUuafCdlc&#10;zzxkRHayn6DqL6m1vb/bz1ep8rJoaobT7lwwVh2DDsD2Fjz1epDYjDXU9GuFRpG4e7Odw8STe4Pg&#10;f2e3nq9SUEhpKh0b4FQpuAb/AJ89XqVFFlKSqnklIAhAuoN7knXQ6EW56vVlTLlUk5pHhVYwyMut&#10;ywHfnq9WWtZaBzHGF37tjAW3Am22wt2sTf8At56vVI+fhqKV4oI7xxMF946kgakfRfnq9WDBpIdi&#10;JiUbbSdl2FwS17G/w56vVyxZVhqDQUsJ3yKxU+GngPpHPV6k9RVMx8uknk99CFEZvqB3B8Bpz1er&#10;niFZULXGpbfHGHAUBiLWH8Oer1LyCsXEsP8AmKJw7sQCW0Pxv3PPV6n6iw9aKH5mqZWklO87SCAb&#10;Afs56vVJ/l8wZ/JbeZASzDuOer1ZsaqGwqip4MJlEUrEEu6hrWOo10156vVNrKqXE6lZJdqAILst&#10;gd2g7W8Tz1epzp418tZ1Y71LEjxNgbWHPV6nPC6iWaD9KxVmNyo7kdu9/Hnq9T5TVjNC0CsokYtu&#10;IGijsAdfv56vVOwWJYYhT+W15LtpbuDa5789XqVWEwlrUtONrMbmQ2O2xsbeFjz1epX4ZDW0eKSm&#10;im2JDsBbbdSe5AA9v1c9XqEWhiDy/O1IBLs472BH2h31FjoOer1D7h+ITnDYWpYFBlVSjWBsVNgL&#10;fHv8eer1CHQVM1QB83UM4eyBdoG3uQoAt3OmuvPV6hsw3KZxSpjrKWLbFGi3kVbAMBc3JW3fTnq9&#10;RmOmMWLoYqcSPZZhuD2sb3A/4EjXnq9Ry8kYbh7UFfNHEoYNs2mxBA97Tnq9QiZTyhJW1jUDQgxN&#10;dhdRqf7hz1epY4pkpZZHk8tY1jZVZtl2ZfZ9m9v18Oer1NGMdOqRqLzqLcrIFJC2BIJ1Gv8ADnq9&#10;TLJlswmKmwtNx3hJGdbEKdb/AF6c9Xq5Yjkv56kjo0bbFvDja3vkqTceNgfv1PPV6o2J4HBgEMFX&#10;TKFUuGYKALnt7x239g56vVjrKLEZ45Kma6ThwTa4BAGi/cdeer1erKySJoJnFgi7gUuAGOlj7bfH&#10;nq9TaMQDI0m0SSB13AkXJ7Ej7r/dz1ep3qayanqC/lo7ToQrjQqRqCfDnq9X/9HRwqpaaGVcOUES&#10;IN9wNCfAn6eer1MEs8FRVmhlAWYqX3eNx2+/2c9XqxuRVSiNNGlAuPgPYPvueer1Gp9OeXqDMGbq&#10;GhxBCsTEiTd9kW+yfEa+3vz1eqybO1DTZZwAiijjQoQLgCwBsPEE2t8Oer1ABVEy09NUU8ySCQln&#10;dQLDU63INip0uP2c9XqSWOV7p5kdO12AOoFiT9Pifhz1epDVtNjOJ00aNW/ozdthW7gnuSe9vZ7O&#10;er1Ro8HDKmFfNqZZVbawuGLdiBpa456vVgr6QhVgWS/kgBmawZrCxAtbx56vVBoJhPUGmDeWn2Qw&#10;1DMew+kc9XqUQmlwmuWraYVKrCYyuoG43111LAaeznq9TZU75KIVdKu4qpcj2E+Fu/PV6kPXYzVl&#10;0WnFnjAuNO51JI/Lnq9WKlxCRBTxuNi3ZiAb6jW5+m556vU44jiLTJ5sqqDcLGDbuLG1vZbnq9TG&#10;cQkLSKI1jY7bAa2Ptva5+HPV6lTLR0ggQUMpj8hGaR9B5jHUg3FtO3PV6saYhh2Huj00J+ZC7kYH&#10;QgHsdPHnq9TTWY+tNtadLGQsxGl1a97Dnq9XKGuFQgmQBYpdApFx7SbHx56vU3YzUJTtGKUC9wDe&#10;9tvc89XqjRbxXQ1KJ7tx2FtL2+I1HPV6pdfQzCRWdCBuc6nX2r8Neer1cnRpI/NZ9uxfeHgWvofj&#10;Yc9XqxPPSTeYaZSZBt1+i2oHPV6up8I+SxBJWkEqFSA6sCbt3Gna3PV6ouIx0Am82SYxQxDbpYX+&#10;nt39vPV6ky0VIK8OHZntYncbWvrYdu36+HPV6nWiliM8idrptB07A9rDsfbz1eqRFUSpCKcwF/Lb&#10;cFUdjawt7b89Xqm0dfSphkqR7/OZtUdbACxvY6nT6Oer1J+WUbFaP377dL6gg9+er1OtEfOhaGqV&#10;bkkg2+nnq9U+rgkqE+SgIDIhsQLADuPu56vUnIkxCllihnpW94ttk02sALm/b+HPV6slVVGN90Qt&#10;5oGlh4DW31c9XqkiSlhowmy4kuQt7HTuo56vVHq6qWVxHYb123HsFvjpz1eppqo/9KWY3C3C6ey1&#10;7nnq9XWIIpQFm2bwACQTbXvpz1erPVYXFDEtdSs04NgUNhY27jx056vUlcWqZ6cRstlLkAHttt4A&#10;/Htz1epwiaeneNZLbvdf49/jz1eqFUxO+Ixusll3OAAAQFt39twdOer1Os1ZVtA1DShAdgu7KL6n&#10;v7Rz1eplZJquVsPQ7XdSQ2hG46E66n7rW72056vU6DBvLpFoHctUPtBvbVra+A/Lnq9TG7IWkpmg&#10;96NG2uRpu+n4256vVhqKFKtxWySbZWjAC3uAAdTbt356vVzlQmVEUh4nDHWxFx3IPcW56vVDpmeY&#10;t8tUG0YbenYEg3BIt4eHPV6o5jYsRIyM7EkEjVb2007c9Xq5YdVTJvo5SAis9rH3h/xK99D4c9Xq&#10;7RMOoF8inK7WC2uBoWJOgN+er1Y5sO+bo/LVNYnVze9r273Fr2+PPV6s1JjMaSeVVOocXEYNrj6D&#10;+Q56vU2mWpjq5YzGkpUGVQfdvvJ72N9fbz1erHS4qEp0imVKZmdvsXOtjYG/x0P6jnq9WWaEwV6S&#10;Kd0hA3WH7p1v8L/Dnq9U6HF6sQymwZ1W246AWGlvbz1eqLvpIiJJf8pOCym5NttiQfp9nPV6nd5n&#10;qYxWYYpYllFiCAbG5Iv4gduer1SMSrIaqigxCpUxNKUHb3gxFtR3FjofZ/H1epoxMVqqKcyrK6bS&#10;lr7iSfeN9dLeHPV6piSp/OBTGMyRtG4+AuLDx56vVkoqCjw2nQu4XZYC5HvDtf2X56vVKqK9jBEK&#10;oFRVEgaX0F9CdbEjnq9TXTyR4h5tLGEkDqQAVGgJ0sSPDnq9TbXy01HJTYcZCWT3SPE2Opvz1epl&#10;bF44K+etplUrrGCT3/sPw56vVmWhFa7CZdscTWIvex7kjnq9U+pl85DDh0iuwJNtwvtHb6Dz1eru&#10;sn3VJSqf3ECkWAIBGuv1/wAOer1Kf5/YYFmBRpAbsAdpA11Ouv0/Vz1er0GK0AdqWofyzIp3nsbE&#10;9gbXB+I56vUp46Olp3ikijNzZbkkk30Fz8eer1PUMQigM5lBWOXaUYkm3w9mvPV6nOozBJPC1Itv&#10;KYW2+wDtz1epOxYzULVWpkYmJgwe4sttfbrbnq9Q3ZK6jpS2gxovPG329nvNbdoQdfp56vULs+Y8&#10;qwusuHzvM06XMkiKpjAI0tc6a6n2/fz1epTyRUMtUHf3yXjAGpJ3X3AE3J07c9XqWWCYdgcGGvS1&#10;svkuAQWGgC2IHtsQuhPj4c9Xqcnn6aw4ZBSRLO3uDzG+aILgNY290gFvhz1epkqqPLdUwTDl2w/4&#10;Sdx0J+0Ta9vZz1epa5IqsHpo5sK1Cm+wqm+508APjbX6+er1K+fEhTT/ADdSzTR0KgRggWUA2Kiw&#10;0+PPV6kPjuPiv86dofl4p3BQCxC6dtSTb6eer1NskuKnK08+KyARw7vc7hV3WDEC/cW56vUXrFK7&#10;z2aaJwYTcJut3A8B+duer1BBiFSHqBVxXfboLG9we49nPV6mXFKBfJaonDJESPLGmht46fVz1eph&#10;gwWORUm3GRla4T7JOnhz1erBiNHOpZiu1Wbbob29nPV6s+G4niFBVAQnzACLKT7vbX4c9XqXOHFK&#10;inY1CG594lfAnS1xz1eoQMvwSmJvLcKVA90sNR30uf4c9XqWFXOz4dTssbySCoIkjVheSM6Kovop&#10;B1JNwR4eJ9XqNT6SsrYfXZ5C1Mnux7kdl7oCDuUsL6qdD8fo56vU+etbERgxfKVNMHanNwQ19wJs&#10;dRc9h4c9XqruwKEVeGyxkbz5lgfAGx0Gt9P1PPV6grzHHHJUtSUlRHUxRMDIY1J1A95Lmxup0Phf&#10;7+er1B/iMsMtFJIIwI4wCL2G4E62+Nu3PV6kzQYlRRSeZYTAkeWp1IJ8R9fPV6hDwqSeKH9P7zSM&#10;2tuwuSBf4D7+er1CPhctIaeJKmmu8z7vMLA22juR7D4f0c9Xqy5U20uOVMsoZkmPuk2CpY3+onnq&#10;9Q1SUtGtP8mHDfMXYg6FrjQkEfV9Hbnq9THheH2qrLdWZljsB37gafDtz1eo5/RzJskFKkzSlJC9&#10;mTaNfEMbi/bTTXnq9QidaaCvo8DmM1mj2l/dB1AXQtr7bDnq9VV+aKujW0Ee0ea4Mo0uNPb3v8ee&#10;r1J00EUi2ja4ZtBc+B0JHbX+/nq9Qi4KJoq/cr6uq+YCLBfYbdvy56vUt8Xq6dKN1MFmjYbGW3vB&#10;h73x0+OnPV6knhSVMOIJPJG0wLo2zT3VJ0JGl7A89XqPp0tw+PCcGqK1YlqLOQAoANjqb3Hhz1eo&#10;GetVTKk0ho4WmDAvtS1hbW1jofZz1eojOJziStepkj2Ft1vC3wNrjT9Tz1eqBSRQyyvKAFZ1ALH2&#10;+0Hnq9TlhMkNMFdVu8bncO/Zrhvv/t56vUm8RpJKvHnerqN25gQD2O7uSe9xz1epjOEVSLKaVF84&#10;OTZmADqpOoN+9tRz1erupYtAwdAWBDMO4uCPq056vU30FAvneRGCiatfwuT49xrz1epe1SR0mENT&#10;7QJJNWewNgPD2fT+XPV6g7jaWXEyshDIQAADcaDuPDT289XqUFPE9QogZRGd6spt/h1sfhz1ep7h&#10;nkkmEssZ8L6aW8SOer1Os9VHPMqolpPFrDUA6C/PV6snuVDPGqsmyx8LHd3HidOer1DBkWvrMIgM&#10;dA1nKsdgIu1gdSNNR7Dz1eoZKnMslVBS4klxKrLvG5dzBQddt/Zp/fz1epf5hxJ8xZd+Xgiusy7v&#10;C53C2nax56vURjGzT4ZWLS0Kb1iJCm1ytjre+uh56vUIGUWw+vxaPz0kZvLB2q5A7m3ujTU+J/o5&#10;6vU7Z7wySGhZ32wiG3ugWIN+1762B56vUEmCYlNSVqwCZksTdl0JBGov8eer1C7FjcdBRGnqW8yN&#10;yAC2pAYWIBPgT/fz1eoO6gUcNOKelhKBGIAv2Uaj6b89Xqw1myfypo0KgC19fte39nPV6o2KVK0t&#10;JDQwsBUMzMRYH3BY6ey58eer1R5KpsVrPJkXbb7WgOpFxbxtz1ep6NNToopsQgSSMBCrEm6k9xYa&#10;W+nnq9T3jsdBT4WuEUShmm3G6qABbUC4+PY89Xqk09aGRadgHlC+/tOoIXQE6aHtz1epQYJWSTfL&#10;TVzbG2ruRdRY+Gov/Dnq9WaqwmepqnWIF7FrMB9ldRp7CPbz1epkrQ1DSxTzAMyuyLZdCD7Rqbjs&#10;f1HPV6ltg+ZS8sNNRFFs0e69tLqQLgWOnex/t56vUYfIuYcSmmSjaT3SwUxW2N7rbt11Ot7X9tu/&#10;cjnq9R5cslaikXEYdFDWe9r3Pcn2jTnq9Q047htDU5X8qIXLuCLC2mn+rbx/W/PV6ig4/h+JYZVm&#10;WdT5JdgdT37C1vZ7eer1JLFjHiMMUewiSMEK7dm17kfXf+089XqDikhqkhZXdkWWoSRkIuGeMHaQ&#10;vYdzqPhz1epW0mJQtiFkvCkaqyOlwCxNnUm2otpbnq9S5ocvLXVEdZRSKyAEkHsL3seer1NWM5Jk&#10;FfFM0aKjB94AIYsRuMjajx7AX56vUYDIuMxw5cgwZ5ZWekWMItz769izbSNfHUa/lz1eof8AIAnx&#10;PG74g/8Ao7x7Y1BAYMpIcsb21AAHx+nnq9Vj2G5KwPEsmwEhZHsgdCFG1NAToDqLk/389XqQj5cC&#10;VhwjC4itPRSe44VQZFBHceHYiw56vUJGIYHQ4vC88Gzft8tY7AAb1t9On6689Xqrv6y9Kmw+uH8w&#10;TyoY1BcoABY6sdFt2I7c9XqKxUZPwyT5mLeVWMqUexJK62FvZfnq9QSVWSaiXH3mcRilbepZlO9m&#10;JG1hqNFFwdNfb4H1ep8ygtdkmtXEaQ7JBIELJcBdbBtutxrqfv56vUauqpYcxQ2SUNdQ8jnS4YG7&#10;D+z9vPV6g3xnLWH4dgjPM3lujsu492FtwZR3NtNfoHPV6m5P5VPC0sGjTIunYlgfeP7deer1N1Pg&#10;goAK2Ms4qZAqke8wO64uPC9vu56vUN+X8YqKCkvRxGWcP7pAuBc21F76d+er1CxhGfsQir6aNQdy&#10;B0dV1BbsDa+tr3vz1epeYlnebFKeaggYyrEit5ltTIQLafD289XqSsUGIYTVR1kzEisZmcFhtUOp&#10;O4X8Rbw+PPV6kt1B+XoMNWvWZmqJB4Wuu4Fb2Htte/x56vV3TY7ULkN62mcNXR7VKI3vPHsIs17W&#10;Y2t9fPV6g2ra6WrEVRBQl3kjKuoAJQKNHPYW3G2njz1eoGMw5exDE0eR47hgyg6WA73ufA89XqL0&#10;8WY6erbDahBDGCbbWPvgAkezw+7nq9Q9dMs81mVa2PytyRJYG5J1LaW1N7Dx/v56vUYVOqcUtRUV&#10;EMimM7N47LcDUnw9mv089XqF3AMTxrFWepemBLwLLCotZFA7g+O7uPHnq9SBd0atNZi/+WZmsV90&#10;tdt1vs9/j8Oer1DplLEJqOKLF6eS9mN0bUgnSzfV4c9XqGepxLB65qqijieSE7G2LbcraX2ttsL+&#10;HPV6i5Z6ost0eIPiVVG5BuoFgSSG/uPPV6gminweHGVfD5lkjut/fvYn3hceBF/1vz1eoQsUlixd&#10;YqJJgSTuRRputoD9Pw56vUWfOtbmTAfPQVDVBWQLGsagFASNxJve4/p56vUmcMz1UQ10ARiWDAE6&#10;XNiCb38R/Tz1eoe8s9WPmqWajjlLTJKzESE2A8ddbW7jnq9Q5Zc6gTVdAVxRIyYlEgkBBAUA3Av8&#10;Oer1F0ztQTYpj8uLZfcvDKXdyy2AJJJFvEdh9fPV6oWRnraPE1kklDo0i7ACVAvcbe+p9h+Hbnq9&#10;RtnzPhxpYaeSUnzLFWHZTusQbdwDe/8AZz1eopXWxYMQjExpy6RMbumhA3E6H4356vUmMi0E1c6V&#10;Msm2QKQDoSAxI1te4t+upHPV6lc+AVmW52mn9+5LK41Gw+H389XqX+E9QabC4KrDYwpeV0YSG1wF&#10;W5BBNvH4/nz1eobOnzUmO43SVCyqCYyb+7fbbx8bEgfl7Oer1GD+fosRp3wJAl2ikU2NiTrr+X8P&#10;bz1eoCemlRhuSczYnipbRtyqhFyCAfe++5/jz1eqsj19Y9TJgtTHSNeoqWdgQAfev4A6ak/x56vV&#10;SQuGUeN1jmMqrMpWRpSAL27621H6356vU6TZMwfCqmIzsPLZUU2YEe8LFr6aH8vbfXnq9Q312O5M&#10;wHK4wnzI4t0ZXcoFlJB99m08LWtrf6zz1eoiGO4lSx4iJvN80KzeWx8faNR7Oer1BziOI0EUkkdH&#10;EEmJDNIvsJu19bfDnq9SXq66nmllqMNNniAsSQAWJ1Av8Oer1Ra1ZGjivEJyikGQi9gTcadjz1er&#10;NQ0dWkTy4SzCzIZQe5FrkWPPV6plNiL/ADPl+VvDISCRZrMToB3uOer1M2IGOpqBPKAIo/tAXFxr&#10;t+snnq9WLD5aafdSVO0KfeU2Fh9PxHPV6p9DQ4fFJZam2wlivfdp+z+HPV6pEdZh4Z6l12B22XIs&#10;LXuBr8Dz1eqDNVyMwEF5HkLR2awFjbRb/ffnq9XHEzNTstMZdvkEIVUXANvb2Oml+er1dUlHFXD5&#10;qlYNKjqwWwHY6i/5689Xq54nWmGsaraNS7sLbWuRb4/Hnq9TqRDNWJ8zTq5kQWBBJBYX7aG456vV&#10;mp5454HkpIryx3Xd4L/YDz1epe5ZotyrWVMe25JZTY6gWvpoQfDx56vVjx2pj88ITZGuqkAi1+9/&#10;o56vU10mHQ/Ky0sct5A1y7WNrnUad9PDnq9ThFHNSyrA48xNtlY9j9I+HPV6nGkmj80xyOC6gFR2&#10;+Hb4c9Xq5YhF87BDsba0bEsPgP6eer1N9dCtVEjSrexOltfgeer1IGEYlQYg8JJIUkneSQAT3HhY&#10;Ht+XPV6nXEJqmKsFTTQFl2FXLG3YaKNbXJ1156vVxxDFcZo0Bp0BVrXaxuPH7uer1QanE8PkLKR+&#10;lnZVA7i3j+fPV6otY7LTQhWPmK29gFKhhqADcn6Neer1R3kamj8qmZXFi0o0Nrm2o8PZz1eqFNVC&#10;moo/KUGJrh226MQdANLac9XqcsMohO6yzulp2Hl7bDRfFh+znq9ThTwxU1RLAQskUZkbYwBLOToQ&#10;3fTuLnnq9Sf+YSpr3oI22QAj3tTt9oHw8Oer1LfBaynp5TCzXUOFUqNzN4AkDtr38PHnq9SozNBU&#10;UdKjmO7LbsAQfYR3BHPV6gSqt0qR7X2MjEupIGtzr9PgOer1Yq5YWkkqLsRGVCi9v7eer1ZGw0y0&#10;8bICrStoDc6e0/fz1ep2oqiakpTR0VhUTOoct2t2156vUImB1jVFaYDCtO1KpTQsfMF9G1ubgfH8&#10;+/q9VnnocpIce6lUWDt+nNYwRIwBcuLbkXUA6X8dOer1fQQ9F3p1yp09yHQx0NOpd41fcVAIDAm2&#10;ne3PV6jg5hnWjZ4qdbgXsdLAfqeer1BXVSSxAsy6gE+Nzbnq9SaqatKZTIFDu9iANTz1epKVlOpl&#10;FVN9tydwN7AeHPV6mqtqWh8xY0LlVNvjfwHPV6mWTEaj+XmtCmMEWG863+rwtz1epghJmw2Wv27G&#10;pWUS3AAsx90/ZvY+3nq9Qd4tiOGVOJEzyIERb3J7Dx9nt56vU20kEFVDLXbgI6ZiyNob2H1ePPV6&#10;i/Z9xuqr8aWGnb3QSrC4O32HT7+er1OuBYJTyxqcwH3grEAGwLA6X8NRrz1eoO83U8+K1/l0BUxg&#10;BVBFyp7X+I1/W/PV6mDDMHqYSsMx3RI6XDAAC51Kn6Bz1eplinhxWrnpXYPEszIRcEC3bnq9T7Hg&#10;sHzj0eHRBStyWOoJHgO/hz1eoK81ZYo6ishxnFSzGB3B8ptpYnQjTvoP1tz1epyy3JgOD0cIkkQI&#10;m91jO0G9jpY9/Zpz1eoPMVqUx/NvyTTXgIM5GgAU9hfwPs56vUJtHQYVS4K9VVJ+jiLF3JBHui2n&#10;wP7eer1JefEMOxqdRhLIBYAAEEBR37diddPjz1epTiCsmWPEmfzkhvtG0WDWtb2H2689XqL9j2bK&#10;Srxlajzt4gLpGll2Fux0A1IPtP089XqbcFzNOKlZ5LEIXFhexb/WHsF+er1BnnPO1RW1sFBIhLDd&#10;74sVUXNwfHtz1epGQYxLXzCjMEarvFiUBHu6jRge48R9XPV6k/iEUk8ssdHMrmVWbb4L7xF9O3bn&#10;q9XGhgni8qePdvJ/TC/ugDsFuNPHXnq9TlDNXOGqqxw6xsWFgLA9iPoPxJ56vU54ZHT08oqZI2U7&#10;iKe9iLHUXGo8Tp9HPV6nutnamJWpiC2BMbAWuSDqfhrbnq9U/DaZMMlarWYSPEGRSpFlIPvAg/Tr&#10;/bz1ep1Bw/5qBJpFIm2htAVP0fEc9XqYK7DVwzFpIHG+IMXU3uADpcj4A89XqnYfh0lZFDWiKyqT&#10;sVfAgm9vDXuOer1CJhODQPhdQtbI5h2M4OgJsxNje9iNBz1ep9y3hU+IPJilK3lpGNqoxsWHsAvr&#10;+vt56vUvTPVYhTRx09PHVRMHEiSAWP1am4I/Lnq9SEwyho1xFaWijIM8jF1W+2NQCCG9gJP5Dnq9&#10;VYf4h3UWjwfBIMqYHUIKiSTex1K7VW5UjxBJ0P8Abz1eqgTM1ZRyzfM1bFXVi1h7b6afTz1epMJh&#10;kssgxDeDGQDck3Y99PAH6r89XqWWVMuV1dXwzw2eWZwCltQSfpvp9XPV6rxOheSaahyfDRCAGWQB&#10;mYatYi1j4/r8eer1GvoMuYtDhbQ4fCZGhIETLY+/8bkXFh4c9Xqkf5u834lC6Gj7JfYupF9S2oHt&#10;8Oer1LnK3p5rMYoBVoXgSDZo1rtobkg9rfr489XqUc3pgq3r0gAeUyWYNtsNNbm3389Xqw5l9PmN&#10;rQynD6QyBkYoNyliQNddO51t/Tr6vUQ3qN6R8fzhOj0VOwEBcMHuSSbEge6OxHa5/hz1epE9N/Sv&#10;mbJ+aBidBTFhIybwyMNlmubaWubjT6Oer1bK3pdy3V0WWomrYbBYhEoI7iwv9xv+p56vUcFn+chM&#10;UiW8tTEwAuGUEkH79L89XqWCYRIKynqKSyqnls4ZdwYDUfDvz1eoXqbeCHgv753BbAa27+3nq9Ty&#10;+JzwzRltrkql1ubg3sbnb256vU5U0yqXmnQbzfaALgkak3PsHPV6k5imJ09lWRTKWe6qNbGx8Pv5&#10;6vUxs8eKxmamUGOQkGwIKkDW/wBY56vU1y/yyZRTVMiiSErsv9k97/Xz1epKVG6rqDhpYmM73DHQ&#10;AjwH089XqBfNVNW0rmipHESOY3AtdmP5W+nnq9TXJTQVOHO6WvFEBuXxNu5+sDnq9QN12WMQqcUj&#10;rhVtFE5CMvurZfFr2J56vVJzRSLhVTAqDzQ8hUkmxFxa+ncc9Xqj4RU0VBm5MPqVSKIr9s9tL2P1&#10;89XqD7NVWsmcmpyStIhjYKbgMb+9bQH6uer1CDDitLR4s1eXZaVoljYDtYG+gN7G/dhrz1eoNswV&#10;+H4TjUNbNtVH3Ot9BYm+p789XqSOI4tidXjy45LGFG4OtmuWHst43H8eer1O+dMyw4xQDE46dGjk&#10;VQF0BDdi1/pFxz1epAzVU+YcMhwhJ/08bNGzd9qnUfwtpz1eqV02w+n/AKz1eGmT3WU+dv1AFzbb&#10;7NBe49v089XqSGOYPHlfEqiNpC3nFdisQSSb6X1056vUx53y1l3B8NizPWgpUPbfIbbQWt+94kac&#10;9XqGCsrcIzn0ow/CwsVRUU0WxRHptGupIOhAJ+Hbnq9QYdKoIMvUldS4jOWiQsqoACAPb4W1OnPV&#10;6g4OdP6u9QIqekLPT1LrG7BbBVN9fHv7e/3c9XqU3VVcPxqRo8NRZ/lmYtvA2jtqCPZYkfTz1epU&#10;V1R/NssQS09nhSIozm1g1rAff7fhz1erB0YxOqqvncNxEtVRUhdtosQAT7oI9gse/t56vUjI8w4X&#10;lvONTT4nIactIbsygWBuwAsSDcH9b89XqRmf8tV+NyfzOlkYJGySoT/xIHd9Q109vPV6jO5Wgkxr&#10;IEdHUOs0mwxlyy3I9v2Tr3OnPV6gTyrjctNm+pyrTQmExgqjDS5BPxtrrqP2c9XqEXEcpZey7j2H&#10;5ihkRK5ZDJ720bXH033Db7fu0vz1epLdcsOOK4VPiuFj3oyWLDQEGxDfC7aafD289XqDzo61ZLlF&#10;8Ur1840bOshdSzqGB2m/e2twfovz1eoQ+meP4FheYJaBgCags4BNtwUeH0X/AFtz1epE9X8ErKfM&#10;S4ngg2SRtG4YXAFyCSfjYkW/PW/PV6hhxmFK/p2IazybPHu3OSsgZhchfd/eGp8e3x56vVC6BZ2E&#10;dIcCi92Ngy+0ggkAa+3tz1epA5+wKhwzqVQYxiMKU8dTMiqVIFwR2NgP3h3PPV6hM6sfNYhk75XD&#10;CWkSJwGS5Dae9qPG3s56vU+9CcyYjnHLghzFTeXJTRxoQotbbot1HtFjf+nnq9Qd54NDlPqvT40f&#10;dkxNI6a99GAB2AjsD318fq56vVh6x4LmTNGAxYnRFQ9Pa2wBVKqALdhu/ae/PV6lp0gqcdxDp1Tz&#10;TnzFjlWKbW1l8Da+trHt/f6vUW/NGMUWG9Tp3dFlp3ZkaJSAqkHU32+Hs+jnq9TpmbDKSbDDUUhY&#10;xpC9kGpBIv4fTz1ep26WJX12DRVMctmU6oL33AWG78vz56vUHpx2pwnNVUlIuySNyL2FiGILN7ex&#10;8L+Ha/PV6ovU3C6WrkixiJGjELgggAMxBBJt7D4/Dnq9S+gWnxjLMqYewkdIQWLNe27UHXtYjw56&#10;vUksg4ZiE1a9HUHc7ht1jYXJsNRfv3789Xqb8fy9glHjdPXTsnnioIZWNgD3vr3t+ent56vULOIY&#10;Dhj4W2GsioHCkMgsWJ1BuO1r2vz1epY5JyziWMYZHSzojNQyEld1mKgm1h46dz9fPV6p9DkhcKWe&#10;uqltFMTIqEiysP4j+nnq9QdZgiV5DUSSe6QBcWAAuPe8T2Ph7eer1BJ1BfEq3Bnjw1C01RIY4gFJ&#10;YgggbQFubAc9XqKlBkJqjEpcOzIPe/ylmQhgSbD2G5BuOer1DFlzpfSUNMkFKGdqhwPLGpvbR7fG&#10;/wB1+er1CFL00bLNN83UqzEhSqqCCCvjbbYgX8Oer1NcuMxzIkcVOVMgtvZiRe9rn6/Dnq9SjwvC&#10;jg0bLZJoaggpfUkAXZiT2uTa3stz1epK5t6kQQUU0dQN6U5MNgQNANtrnwAHPV6i843n7B/5eKeA&#10;eQ6KWkQm4N+/buLa/wB3PV6kBFSRZjphPK4jpHYFkjYox965swN+3PV6nikwenSRoHmZIonV7sSS&#10;Be41Pw8eer1LPCsQWWZZlIMO91bXQ2JJa4PYjUfVfvz1epdSZrosPljOJCKM+YFp41YkMdobdc6k&#10;/D6+er1OiY7BLUfNuocbVZGW20q3fXsQfh7eer1PNJissM8VdWRS1aRPaSGEhZGQ392N2BVWOliQ&#10;beznq9QXZ2r6LED5UpVGsSCe4O4G1+1wBa/PV6gPrabA67EoKWndo2kEhb3bXta2vbU+F789XqWO&#10;H18uA1kUdKoaORTq2u1h3LdifYBz1epUpnTFcQkRUmKpCCGVtCQ3aw8R9HPV6knmfOkNLR/zISbB&#10;GGjcHQs5Nvd9tvbz1eotuN9QqyWnlEMTTrHGwKqRdmOthcgXt43H089XqQeIZix+spEgoqgokdgL&#10;eO7wN76r20tz1epKxZYmxeQPi1VUAhmVSliPMsRYg6Wt9Q79+er1PkGT6LATM+IS+cUbs1gLWBsN&#10;AO/PV6kTW5/dG/lFFGEgjVt66bi3h7ND+XPV6g4w+LGsW3VTMQsQ3bbkk63A101/hz1erLLl+eoW&#10;OpPusXB2G4AINwbajT289XqTON4DLeavns00z+6PAL43v2IPb4c9XqSkGAQBHpKt1QS7iWV7WP0g&#10;3H8eer1SEo5HpkZ32KjbQzktp8PHnq9T6lVRUk/k0snmxC+pAUnXvYXGnPV6lXgea2o4JTOEeJrX&#10;a4sADobXvce3nq9UHN2aaujpdtCFViQ4dDr20uO3PV6gYqcXaoElQXYkk7yRqxb2j23789XqjpNW&#10;+ejS/YFgP7fp56vVkra+VsREFOFWORiZCTY7gNCABY38dfv56vV3V14lZWIBspsR9Pjb289XqT9U&#10;9NVxrFVoLht6iw0sdCPZz1erA9RSE/MldzpKrBQdGY6a+2wPjf289XqyVNJ8pXLW3EaMSO+m49/h&#10;z1erlS0sdS8hkUbo27W7qLePhrz1epzSjwyimiEisZGZ3DakBiD38Tb8uer1OVM0uLVopwbyRpc+&#10;yxNr6fRz1eoUcp5VlKmoniKgv727xA8bfHnq9S3zHjwy2N0S3jRh5e6xuNL6fX256vUVHOWZauTH&#10;GeNi8km/y73IG46k/Qeer1IuklhqK80Mt2d1I8y2hcX3X7i/sHPV6m5cNqPm0ETM1iXVm11B7a6W&#10;Pjz1epe00Lwo6u4u+rbSCbE+P8Oer1RawMsgsxdpGCxg9lP1ezvrz1erPFSx4PibJXPuZ49xv2BU&#10;j4eIP189XqbMbxiopqeZ6OJmBdTuHjuF76G5t4n289XqS+KyR1aw1UZtLExViL3e4BB9uh0tz1eq&#10;NQmo8uOWB1igcFJBp7p194279u/PV6o+GvLXK0Gu0KUGgsBfuD8Bz1eqRXGow6EywupjICsuhPb7&#10;XPV6k5J50yEs25adgAvwJ8Oer1Rppkkkuo2E+H+Hwt93PV6pdRNPTz/NwDajkANe9ytr6/rpz1er&#10;NUio+eGIsw3N76637fs56vV4YrOKhKpEAlTcS3tB7XHPV6psNdBJWrVTDdML6eBJ7C3t56vUosMF&#10;bW1Hywi2lLEaXCqTqAe2vs56vU91lBQU8irNu3gE2BIH1j4c9XqSc1XWwxymKXVmsBYWCre2vPV6&#10;u8NxNP5i8kykW2Mdx7H95v289Xql1leksw8+xCOupvZmY3uO/hrz1eqbFUVb4mKyeRTDcgiwFraD&#10;XXnq9WWpqWkrUqIz5bq9g20WKHTnq9T7R0tbNO8mx5I01L/u9/AXPbx56vVlJ/mEUZkYoIX3Lrrc&#10;HS4B1Hw7c9Xq9T4hPTPKzi8yMlySQLDxA56vUsKbHZoKl1ZdzqV2ggWYWBJ09nhz1epa4VmGsqaW&#10;VZW2Ncqva3t/hz1ep4wPNFbhqxLTMfckcmxsRceB+Ph3t7Oer1CnlfqNWUkn8xgmZZJBqzEHbt0I&#10;sdPvH389XqHzLfWelEUcUwYuhZd+gvp3NrAd+w+7nq9Qw4X1Wo5olixQKQ+0KuhJFydTf2W56vU+&#10;U2HYXi9UDSsu2VXIva/Yg2N9D3+N+er1BHnTKWFYrh0awxhJ6cho2KkM7gkMDbQgr4Hx7a89XqLD&#10;mzJFVLiBjMZRR71wO4vY372156vUGGLZIxkYhFDGF2uzFO9730XTT6Oer1B/JSxLUJA0ZkZiwLEa&#10;qQba89XqxtiklO70iosjAW3a3A7+7bX6+er1PlLjnmVERW8dhYkixIHiBfvz1epTT46lZUU/l07w&#10;GL7T7gwk07WAFvrv9PPV6lmaOjkAE7bYmAFh7SL9xYj+jnq9UCWFK5G8hFSREspYXGmn0nT2256v&#10;UgsRpZ0oxDLDZ3f3nCWW19QL+I79+er1JPEpaenQyi8zKQAdvfw1sCL89XqlYZVXrEENt7EEA+0+&#10;Fzz1eoY8q54rcMmqaKqFpyhjRr3tc6n6Lf089XqMDhmZqWqwUGoC+VFtRrHUEL3IP3fdz1epJ4xl&#10;U4pAlVSJ5jS3kewBJAvYWvcnnq9QBYrkuqSR51FnLCQq1xaxvYXHbnq9TPUUr0kkZqCpLN2FrAeH&#10;bXTnq9Ts8FC+DOrodwU7GPbd7CbfcOer1PVNSUEtGoMQc2WwI13Aa9xrbnq9THimC0+DVEcT2ePS&#10;x9p7kdrc9XqTddRQVNWkUXvqBcKbG2tzqeer1O+GUNRVVG1WCdgNw90Aey2nPV6lYiRYfTLSHe0r&#10;sAoRd1gx7kew6X56vU4wU7V8E1OpKinPgCBbsSfDW/PV6stXUSYfSpUwS9toPew8bnnq9TzTNiNf&#10;E1RPU7WNmLJa5Hs19vieer1SMfq5P5ZHT0zl39+wBHa1gSPbz1eoPqnDZZxEYtzywgMFX7RYi20W&#10;9vh+p56vVCgxISswljIUrYq/dTfW3fx9nPV6hEwjEI2gFJAVkMSK1u1rmwJt+v3nnq9QnYJUxVE6&#10;iMjdEC+7XQnQgHxGvPV6hXqMKp8bp44nqi9TCp961j20BsLEfT8Pq9XqQ+bss5cxzCTRVqLaAuH8&#10;GYAjtbttPPV6gBwpRgWMmhf3V+1re2w3AudfD7+er1K9MVkqDEtCLxG6v7urmxtbsAR7eer1LfCZ&#10;afE1kwxoGicqt9RdmXvrqOer1LDAC2HyJHWzKHhBXawYkXNxrr4a89XqW9TSU81J/OJNpmRhcp4g&#10;63N9fh256vU502Y/LEE1PFYuNqaAgbdH156vU5z4uamo8ycEOHWNgLEFSbEj2EW+j289XqbVmePG&#10;J6X7NO4SxUAs+4+I100tz1ep7xXCEkomrIGV/J2Xi22IAINyT4geH9PPV6omLveGF6mEi1mJVWva&#10;3iP2/Tz1epuqsNw2GrNR5jOwVZQGFgobQaA3sfjz1eqHihmmjMNGGkVthsSVUWIvf22HYf289XqY&#10;8Qwx62YQUD+RtYEkkn3SLNf4X56vVhr8vQxxQtK4SJ7RxuLlSyj6uer1Z6PLdL5VRVpA2wgg7Sbg&#10;jS5HgCeer1BTjmWaWWhd9pCLcpfUKCNe/fXnq9RSs55Y2EmnBjEmnvLbxOo7d+er1A82V5qZ3NU2&#10;7QqGBswHcG47E89XqhTUCS1K0wlOxVDHd726xI117j+HPV6sEFPHHS1TQ2dHZgLeBJ+/4afXz1er&#10;Ald5SGIHyipUEBrDXQnvr/Rz1eqHFHHT1Lzz6g9wPEHxv7Oer1ZKLEo2rhBJGw7Ht9ojUC/jpz1e&#10;qA2P1VQLSpsQSOihbWBvpfnq9WepqMQp1bEWRZJIgEZLWIB8QL/nz1erFJTz4mfKUFS8e9rkFh8B&#10;7L256vUm4aZ46yZqUgBTtC37/wBvjz1eqbUM7zQxmFfN+2WB7Af4vbf2fRz1epqYQ+SCzyBpJX3k&#10;LoDa4B+J/p56vVMp62Seb/R4wqR397QFiO3PV6pkjRPMa2FFbcrJZgGG7Q3sfjpfnq9XKkqIZ4oK&#10;asj8xy5W/gAD730W7256vVnxcIiyvFGd4YbGUXOmlrdhfv8Aqeer1NdfVU1asMDnaYB7xtqQwGn1&#10;89XqT9RN8zGWGxRGbAAAEg/xtbnq9UFUZzZQT9HPV6sqIzudhAOvw+oc9Xq4SOXsNLKLC3PV6udw&#10;6rFEpv8AT3P0c9Xq7Mzn9JusRoABbTX8uer1d08pjqkmFtGHPV6ptZJEPMWxuXNvevYf0Hnq9Xdd&#10;LDK4niXURpfws3bnq9Szo6wsKcQ1DTSlSzaAhQO1wB7eer1SnpcQkoWevYu8rA2NrIB3bsPu56vU&#10;y4lJNSA06EqGI99LAm+t/r9vPV6m+HBqltk7kmOZioO7s/8AreGo7/Hnq9UyrpXwkPKx9xGW2wdy&#10;dD93PV6pVLBAJXq6djIrI3u218w2It7fp+PPV6ueJUU0lPDiNOAHYlphoDppb7uer1NUpR5GgoRt&#10;EYR7EEXIOv1256vU6U9RSYfiEstIWG4KxYr9kgEtrp4eHPV6ps1PBjVVJiEzqqNZy7d9otc9r/r8&#10;eer1Jqtw00s8jQMu1mUIdbEad79r356vV3Lh8sjGjYpHICSbgWAGvunw56vU6YWtCF2SN5bkbVII&#10;PmN4ajxH7eer1T6krh1QwZbmQgFrEge0E89XqZ5aY4m8NOITEDrbS511II+Hgbc9Xq4TUtTUzu6F&#10;lbzQBI57gdu5+/nq9XOCpm/mu8usvlqF3bfdVSe59tuer1eqcQMqpRUyid4nLowW4JY3PjfTsBz1&#10;epSrhq+dFVx2VACz3PZrXIA7WPPV6usUhOMQRx1MgQAFt1xYDQgjS3bx56vVAqqyqp2gK/pSBsG0&#10;H3gPbe/9HPV6lBQ4bPVoi4wm4FTITpZdbDt99+er1TqbAZi7CFFS5HvkEnUaX1t8eer1NlVlCseB&#10;aOxLrIbyDT3e99O9+er1KWnylXYjEhgQvsF7IACCOy/C/wAeer1PcGTJJULSRkSSE3B7iw1B9lvG&#10;/PV6ukydTKhSMBYtEbuTck+A8eer1Sq7ILoY6mniO0qUNhY27Wt8bffz1epjrcoyzkpGCsUYG6w1&#10;APYc9Xqb/wCrppMN8hVZrsQCwv3B789XqZZMv14o2ZUlEgW3bcB31HYnnq9WCbLVSZYXhBG2zEsN&#10;QRqdNPbz1erqsoHqJzdyQATqNQPhbXuL89Xqb5sIramA/wAr1nlsDuAF1Hjfnq9UYYJiJjahk/Rm&#10;P3VJ7N2uBp3A1/U89XqSFRBLvSlq/wBFZyu9wRZRr2Avz1eprayksntNiO1vr156vVkSOeICoCkA&#10;g2a2n3/Dnq9XSxkr59wwUi48Rz1erCxBtt8Bz1erIqvKC2ll79h+p56vViseer1KzLWVMRzBKUpo&#10;y24WXQm5Og7fHnq9VsHpA9DWZeolYuKY1S+RRQgNZrKLN2LM2tiBoNCe4v4+r1Xm0HT/ACX0cyZH&#10;hOAwrAgRt1rbbqu0nTw+Hx+J56vUXDNOOUMdVNHA6lpFUFr9r/a179uer1B2ZaYuiRIHSqAJDi4A&#10;JI1BHgdeer1IfEaaaAfK4YArKwEm4anu1xr4fDtz1eqFW5jMGH/IVQjezFdrICxe4swOp+Itbnq9&#10;T1XVstHTFZJFjQMW962u0ajsLgnXXnq9SQGbY5qmGt8wLCFCv2Fie4FwBrfnq9SKz1mSlqqxqOll&#10;CxTAohUAkkrcsTf6hbnq9QdPU4fQ0/ydPPI86kHc9hcDuCBpoeer1Atm3NGDSVEmHxBrqXsSpsb/&#10;AB/O3089XqR4xmOolhRCrRqoWwsdR3uPb8Oer1Nc2JM9cfN2tCRYLb2e32X56vV2mLU2FFa2k22A&#10;LD4Ed7+B+jnq9THUYhN5z1GHuJEluzAqCQT38dLflz1epPJUSRzF+73JJ18NP289XqiRvU4kStDa&#10;OSRmuzMAL3+J56vVCnxFZmfDJgGdCFPsuPG/Y38Oer1YGeOKmLybl23+yAbnnq9WGN0pqSRmUEk7&#10;rt4C1zz1eqHDiVNHI1JYLuG4nQBfu+HPV6sss9EsEjNMqyMtlG0EEWNr6gj7uer1JCmrYIVMmJRC&#10;MyX2kNfwsS30256vU1rjVPTVsXmwEwMxQW94E6WPPV6suK4tQmeWlJAk8xXTxBGnu28deer1YZFB&#10;njhnbaJ7qLmxuQSD3uNfZ8Oer1Z6meFp1w+TcN9hvVTtBB018Neer1SK2jovfrKaG04jcbrkG+oO&#10;l7G/PV6muMxSxUyRIC4O4sNTuF7D2d+er1TIpUpqb5eVtsu8WDa2BN7/AJ3/AL+er1YqTbVYpDFG&#10;CyaiU69hf7jz1eqVVUSNUEVQ3qgIi1JFj3J79r89Xqk4fTx/LClqCVQaJ20PxHPV6udTUSU0xVbb&#10;UfaRa5INgbG3j31+PPV6mOeqQ4jM9NMZCrK3klSCoHhfW/w56vVwxIS4nOlGfejZSb9iD7Afp56v&#10;U8pR09LTxKrebsUIxBBOune3h256vU300kE2I1FDKpBjAUHTxP8ARz1epjeqaLEHo5QFiBIZtLnb&#10;+znq9Uf/AEdJWMjMqPa1rEge3X4Hnq9XGYVBpRLCXkVwSnui1wdBf8+er1TqLC0qasSjakqLuI0s&#10;Sf228Oer1YKjZRVcNBK5CsSbgai97n4jXtz1erDiTVcVUkZbcqsDdgLkC1mIN9b9rE89XqwGceQ9&#10;ZVjcwfXce9iCtgLixv8Alz1errEq+LzoZqbZCUAYKRcAg+Frj4689Xqaqqllgp/OE24m7EBrnv3/&#10;AG356vVKkcxQs9QP00ojWM3HYAXNvjz1eqZCs9LMxuFR2KKFsTcgWt3Nvp56vUradoYcJENInmSx&#10;H3rEXLDv7AbX56vUw4lTvVTrUhCWVtwU+JOpB8Lc9Xq7w7CFqJZauZDIjHRPbb+g89XqWC1DminN&#10;U770jCgBbgX0BOltfHnq9TRJMpqWhlYfLiNS4uAVI/ev4X56vU34/wDKwQB5oibKEUgkaEaE27/X&#10;pz1epnwvB2mlgRmV76naNdt/H289XqXNGJhMk0blqdXZdp1OgIN7Adjz1erHitYtJPHURRklWsH8&#10;Qp7/AA1/o56vUwGmw/5hZoAW8xwTIxNgLaC2p56vVyrGwbCK4NuSpj3XcoT9oi5A3KDp4/H4an1e&#10;pvoJ6mS1ZNLeJWusYta4NwO/8Oer1PlVUVNZNuNrA6kW0HiQeer1NOJ4e8KrWuLESKzMCL2Nwtx7&#10;R489Xq51MmETxfOzzeYQApiVR7v+I3Nj93189XqfKCaRfJipoQYxHfcLe8b3AA9tu9+er1L2nFLF&#10;DDLMVjQlQLjQMew+/nq9U6PE1SqdpkjjUgr7pPvew2PPV6muR4lUOqmQrusCAb31vrpz1eppjnq6&#10;epjGIDdGAbMQBfxF9AAfbbnq9SloKgR7mlFg3j8T356vU5UqTy0yrC4VzKrjS1lB1B+kac9XqWNJ&#10;TU8uOyzxAEOfMk2kGw7AkA21OmvPV6hFo6ejqCYKFS8oPlFx9lSRe1/Yfb256vVyo4ozVNg7AefT&#10;lGcA3ujX2kDvqQdeer1K/D5Yo6ZaMWiIdpHN/iBdj4g89XqVlP5nmXnvsdlCG2igaX00APx1PPV6&#10;jZ5Wy38jBTxl99PJ5Z3sb2tbd8BrrYfTz1eoc8DyXh9RVQYVJCJJEvLvb3Sb6qbkC1+4J56vUbXp&#10;pkwYbhu2vRjE4cMrWN2H2dvYixHt/hz1eoxeX8DE1ckVLEioqqWZl1aQD87e3nq9Qq4Fgk0zxy0g&#10;2lQZHUaBtpsb/V4c9XqM1lJY6auSalRVEuxYyFsVfxLe0fAW56vUJT5W+ZpCrPtkLlyRa7DxXXtf&#10;tbnq9XKqy6oguaf9LMBe2oJAsCeer1IuPLqokKy7fL3EM+pIIvp9XPV6mbGsO8qnhkgRdzlUNgCQ&#10;fh/Tz1epIYngjVTmlrrkooIUWBbW4t4a89XqTVbgJGIT1rDdJKGVUBIJ01P0j9nPV6kpVUElQpwo&#10;oyvCGYECwYeF/wBfH289XqbHypTsf5nR1cUczKFfcrMQR9lQO3fU356vVkwKGarnenrGBaNiPM2k&#10;bgPC3hz1er//0tF+WSWKverJUiW4CjS117k/DsOer1MGL0zNEtdNEDoL2Ivcdr/Ajnq9TtTxF6yL&#10;ECv6REO1RpfSx+GvPV6rDPSthS1+DtihjEBjK3DgEjsbA+B+7TT289XqHjPeP75ZI3JkJDA2AIIH&#10;YgDx56vUDQzE1RhJw1IgrwkqqsNpK3uC3jr3tbnq9UCpr5a/cvysccZAuY2YkG2pN+1j7Oer1RJY&#10;jVRPVrT+UqIIy7ka6abQLEEHW/PV6kXRxSRYpBVWZkO5Nw73uNRYWF+er1QcxQ4fS1a1NXKfNllb&#10;9GACpB8WN9CO3b7uer1Q2pUhCjcA0jXVQRYNe4P1D289XqbKmsq2b5dz5hgYn/iRPPV6nDDquohp&#10;JYJZFLAEMfHU6AW56vU04hhlaU+cWMo1h3GjX9nt56vUySxGlp1qZVCyLddGHiL+3nq9WOvkeslg&#10;KKXvaxFhY+JPPV6m2FqlqwxIlgovbSx26/Rz1ep3V8RxigenSQRtvW+nYDutvj489XqV8yVdXQis&#10;+XRRThIxIltbXGq/R3sPpNzz1epJVeX3xOuSQys5ALEkEA66jTTnq9XbJFTwiOJrxKTGL6C99bWH&#10;hz1ep2ihlljV3USKL390Ht43PPV6s2GmlNHLHAxtFa8Z73J7An9fZz1epxpWaohPzUWx49xs1j8A&#10;T7Rz1erBjODhIkjY3E1rbLnvpr9fbnq9SAheehaSBmV3RiCT7CdB9XPV6p/mUkLLK5t7gZdpIANr&#10;dh93bnq9UiOWKWlMsltgItcd7eJHx56vUlniNZXRttCFLl7W94fs56vVMgjgpphJKvcmxN/p7c9X&#10;qmy4lT0ckkIe5LAqB4eNh9HPV6oss3mSGpQWBVgSTqdx1tz1epvZFp6keWbLtBBt30v2056vU2S4&#10;5DLM24bWJAuNB8LD+PPV6lHl7E53Z/mRbQhGB8PgL89XqmPXwQRBvedt5ALD2d/gb89XqY6msjE7&#10;QypcrqrDUa9wNeer1Nk2ICqJip4zK8BFuwtfXQ/Dnq9TzFjcMOG1NElIlSaiVCZ7v5sQUEFFFwu1&#10;r3NwTcCx789XqbfMEZ8uEN3DH3bi2gOuvjz1er1diG+zRJdYlIIN7X8NOer1ZKWtkqFWaIBDtCvc&#10;Ed+/5c9XqZ6daWukeHEI/ejlBGml1PukE9/Dnq9SkakpRLLJL77Ku4X1ub9vZrz1epO4jDHFUwFW&#10;UeYdCtrD2g+y/PV6nppFYyIVBYjbcflz1eptG4zqEUJPZljkB1Hbtp7eer1SK+sejqoqarYXkKoJ&#10;G0JJHYWHc89Xqi1aoKV6cEABzYm2o+PPV6k/V00KTx1kis5jVlXYSBr3BA01+PPV6o0M1PvMBJQE&#10;FBZSQLgEgG1h356vVgpcNTDZhWLYPrf4jwFj7Rz1eproUSfFr00m9GYXstrG9zcEXO3sSNOer1S6&#10;9kM0tVAoPmbiWAsRbQn2307Hnq9WKjiokohUTAzPLb7dluDft2Oh156vU4RVrU92qI2CsH3MCLW8&#10;L9+456vUx1tPBWyRtHZdtwtwNSRofDnq9Ur5eKprVknuGMaK2tjtU9gP1vz1eqPiVVhFI/ykwvox&#10;YEalbm1j4E89XqzYek1HtlZ1mSRGUC1yPEE6+HPV6sKIUBgkIjQ67je5I72Pjz1eqPVNKapIoY2l&#10;MQ3XFtL/AA+I56vU9DFKmKl86k2hk12E2AUaE/G3PV6uVbVGsWnBTYGkW9/8JNyRz1eqfTwJSrLL&#10;VCyXYxEDW19L97c9Xqhx1SUtQZKKUMjbQ5YXHfWxPje31c9XqenoaKeL9IQyd1+kk/rbnq9WSqjm&#10;kg27QREu7ZfUnwI10PPV6mI1C0tW4p4xGVQA97a6i30Hnq9Taxnrq2NhTXc9zbt3F79tTz1epmly&#10;1FS7YKmTaxI8Ba2ve/PV6sXyE0UUrwPeZiWILWBAv8exHhz1epihvFKi06HcxJbaddNdoPs56vUt&#10;sKxWd6fbVRqqHRQRc3GuvibDnq9Tr58fyD0kgNiSWcW0t2AF9O/3c9XqhRCOWokITfI4AU2BWw7W&#10;Guotc+3nq9S6wuvqp6SKOtkJKAWNtbj+3nq9USaukM7Ro+7YwO0aXvobkC31c9Xq4HFY/nXjmG0o&#10;4j9hI/Mc9XqVGH4SKmCaOJLM9h3PYm1+/jz1epUYTl+GgjKKy08ap7PAG1h3t4c9XqXmC0mHpURN&#10;JWlYZmQHRCRYk3INh/Dnq9Q5w43lBI0hpcR3NEGa8q7GZl1UBbtbtbTnq9TDLnh5mUUwVRUyMhJA&#10;JHgABbsfH2C3PV6sFW2IUleq1y7QQrKpFtLXB1toe/PV6l9gDw1tNJsYfpNpvre58B9Hb7uer1Cx&#10;lKlehlaPcPOCgm1gwHsF7aHnq9SgxvDZ4sReapR/JcOABt7sTuY99PEc9XqCTF5Z6Uy0wUSBSSuh&#10;8QLXPhY/rqeer1ZJJ/OoZ4i/lQygBwT3YDU3OhuewHPV6i3YzhsNNI5V99OS21T4te2hH8Oer1IF&#10;6GoRk+XURLvDHTTTXx8bc9XqnNDLU0cvngFJ3DBSP3gTbXtf2c9Xq45eoFqq56+Rd/lkKgtpusbt&#10;7Dz1eqBm2GSmdKowNFFUny1uPdYrqSvftz1epE/7zyqI2sFYE9+2p56vUrsExKP5n7YaKQi4A1Ov&#10;Yeznq9QwYPT0uJ0yRQ00fzAk1msxIW90vra9v7PZz1eoY5sOoYU/mCyXhXc/lqPeLbe9rX0t2v8A&#10;Vz1eoZPTrj9ZhyPjOFIFBcud1gzJ3uwPj+fPV6gC9TmeqnMuYpMULB97hC6+2+t7Ek2+Pjz1eoE8&#10;pVdLUxyw1asEIDIV0s4/xDsQR/Tfnq9SEzXiNCmJvS4dCke1WJ2j7V9CT7fp56vUBlbNS1MTYdJd&#10;Y4wf3rEAnXTvYc9XqSFPSpFi4WONrKFVD4a/vf289XqGLD453wxVS7CN7ad2Yjv8QOer1LyKenf5&#10;WkqGu8ZF9vsvexH09+er1LjAcKevq54JWKJJsaNQAASDYqPHt/fz1eoUcSikkjSIoElRS6j3QSIx&#10;ci/Ykgdu57DXnq9TfkV6jGqilxejIkilNyJBZgxa23X9fDnq9VknTbKc0FCtYpLC7XUkALoToT3/&#10;AKeer1Bh6gM5wUmHrgkVjaJV3WuGBJ3XtaxU27C3PV6qxMfOEQVUlLVAsrNfeqX266XHsH9vPV6o&#10;TwoamOVf8jKAUII94qbWIB8e/wBGvPV6lnP8/HU0lNRiNFDDzWYkEgjte/hz1epe0yzTnzE2zRDs&#10;NLmwNwD4c9XqfcpZZ8munxGqceXPtZFY3NwLWXw1/Lnq9Rv8q4QaDDYauMFtxBYKe4Pe47d/H6Oe&#10;r1AN1cxMzVi0dPH7okco66kG9ijC/wBRB7fTrz1eooebVifz0jQIFdUbtoQLkD+nnq9SfyzFRuWq&#10;iwSIGzHbfw7kc9Xqc8JoIkd6yldgJSyoRpe/iRfw+HPV6uGI4BTtNKkke6oKqd/xv29nPV6krFRT&#10;IjRzHc5U7X7W1sQe3ftz1epo/llU9UVQqCzgEWPe1vDnq9TlHH5VJJSEKH3qR4Gy37ePPV6nHHY5&#10;6jDJTZBESpUC4Ym2oGv389XqClCEmikpQImUhGuL2Ps8D9f9vPV6ldLVpFUIqIbpYePfS/3nnq9T&#10;3BJNJKssdhF7w2eNux7c9Xq7rpUhRoEu7IQLga89XqzYfUeY4nnZ22292wANz+XPV6hiyAkBr5Yp&#10;YpVDIwLswJsTcG/cXPPV6nL+bUaYksbqQyWCnxAv73gb3Hhz1eoXsp49RV9O0M7OREQqqLdh4m/7&#10;Oer1AJnymosJxKonVTuZjtNxdbm5J+nw56vVxyXiK0+LJJTI7SqLgi590WuTZToPy+rnq9Sx6mVd&#10;NiGCvUykoGc3bt7LXsBr8eer1ANhrRpX+WW7XI7kXtpfnq9S8SKoq4WnqtuxVTRWvtNyLd/Hnq9U&#10;CNQZ0NQCUQ7rAdwL3ueer1Y6jE/IroJpY1kR/wDJoSQLgaDS3089XqZq3G3SsNYtOvmAMgVBoAe6&#10;gnw56vUnKGsqXmM5iaMMW00uB9PbX6eer1Clg0dRVHzFKt22A/vWF9R8Dz1ep5rjRugNLGfMuWOt&#10;wthaxA7X+PPV6s+FVMFTC9DIln0/SCw76an9nPV6lHl+GGoL1NO6OyligBBIKaWP0ePx56vUI1Ph&#10;E/y0FTFKYxKx36gXCrdtT4Hnq9QUZngrPL82nbc6yysFGg2aC57m9uw56vUm4ZRBiprKVxG04UEH&#10;xPgRbnq9Q05YxB6WvFSXayNuupNyAPA69yeer1HuyPnmbEKOJJdqKpAudO/bTxBHPV6jv5RWHF8C&#10;jqKxiGANl0NyCQG8RroR/Tz1eoOc8YHPiTx0KRgg6PcglTck6/Hnq9QEV+UWpK16+d9kUSsxaxA9&#10;2w1/LU89XqCjOGHViQfMYbMDJIx3R+WBYa32Ne+o1vrbXnq9TBgSVk2GxmafyhNIEDEaK9yp1A+N&#10;7/Hnq9RgsiAI6fzJDsuUe1rsBb3tL99Oer1C5ieHJXYbJK8DjyiFiktYkWB+B+J56vVBTAK2nqIa&#10;woPLkFywQLYEXC+24Pcn4+znq9S4wGGqoKmOqhkPmAE3DdlO6wtewI8T+znq9Vh3SfM1fV4TDDib&#10;KzRlTIQSABa1gfEfHnq9RlKmgimQVcEWwMoNwFIIHc3vrz1eoMssI9HmJ4FYOSGdA1gFXcbX9nPV&#10;6pPVDpvS5nwuaSRQpAD7doKkAagHbrcDnq9VeOc8lI2MGkw+P5aONSrNtPvNe423vdT2uP6eer1A&#10;vnrKVHTYiKmQNDNTpYhSSrMdv7t7G4N7/Xz1eoAKmhxD5qXCqg+9CGkL3NvfOl/hpbXnq9Qu5Tx1&#10;sPk+UryH/RCEFQSCCDr9I/Xtz1ep1zBTYHHBBVVgE0yAxxve5UEXcKT2DG3b4c9XqL7NnyF8Yj+V&#10;jTZC5QxudjMtjcgWJB07256vUYDIFTBXYXFjk+35eo3FENrh7kbSdvsI56vU74bFV4JXTtBKhBY6&#10;XJTYfDQGxHPV6lHh+IE1y1VLNsspZyO1tRp8B7eer1LmqzrJR08UmEIrAjbcIdpbUG57ff8As56v&#10;UJWFTnE8BixCrAchAoUm4BH7O/PV6kDjOCS12DzbftoVuu9bggg3HwPPV6gzlwupo6unoo7met3D&#10;ylLEkj2E3uRf9deer1N+I4DiIgqHllvKP0a290BdRaw7/wBI56vUhJccxZm+VrItsSBVUajRRYkm&#10;xv7Lc9XqQrYElVUw1BBkjG/3jYlVII7Xv30N/wCjnq9TVXRfJ1IoIiTEsa7WCgWJJG0AewWPPV6s&#10;+W8QWSvjwKSdSA/v6AsBbXdbQXBBsfD8vV6jXZHzfUYWY6KgdmipNqkAiwBve/tAA0HPV6n+perx&#10;rEFr8QMUkKMuka7CVY+zvcW1Pw56vUJuGVEuJZelkRv06SKwQX+wrGw9guADz1ep1mxiqy9hstbS&#10;PJNMq+awNiO3iNvbw56vUG+MZhGZMLjqK6Py5/LsQL2VnJDeOo2nva/PV6gcrcqyR1SxUNSipDtb&#10;YykMwF9BYkdtdeer1CRl+poMTq6anLMWhIR7gra9tpuQLjXuOer1SuoWXsFq3mrqckf5PdY2JPiS&#10;BbQ689XqAbFsoQpjDfLqI41BfwH7vgTpz1eqDlymFFXKKxh59RftbbZftgnx90/t56vUMWDTR1M7&#10;LTq0cK2RVUXBHh4gW56vUrsGweevpq2grUIicHyz2YA9/iOer1J3FMqPQ+RSYLuMiETKGAAYpoLt&#10;ewsbd/jz1ep9oKzGYaU0mMmDz6eIq/lyK6AElmO5bdj7Oer1OGZP5fmbKMuX4dkUcyI6uB757aA+&#10;Fzbtr/Hnq9TJhOQZ8OpIase6FZgfLNwVtYX11AI/bz1epr6hs+HVNNJGzyGbcuy91UAXFh2tcnnq&#10;9QUw0zR1SlNSrsJAbAbSfaeer1Dl0/qGwGabEaB32r5aqZLllH7zA66a3tz1eoU8NzTiVXjcVFhl&#10;RaoaNiZWBddw1C+Hf4eA56vVCxTMrUVS9RXSmaRUeHy1ICs5/eI+Gtv7Oer1VMetzFal8jmqkjtU&#10;JIVUlrXLN7mncWvbtb6Oer1U0xVleXFVVSq4jaxCatvt421I+rTnq9WHG87VsVO1JI94kdSdwNwR&#10;rofYO/PV6gtxHNtXVKYKuTz4rlWDdzY3Bt7R+XPV6khjGJ/Nfo1i2rGbAEizbhqRbt27c9XqYpGm&#10;xKSGmhUQM4KjUAEL4ltPAe3nq9XFYoBM0FtoEmyxtt3DwPPV6hApaNkACRlU2gWsNtge4Iueer1J&#10;ipDwyvUYM21pWJJuNpUaEDwvz1erFVztLUCpUgbNwGo3G/cnx1I56vV04gakWWWxjiXeyHud32Tp&#10;3H189XqwxU9BOrCmFllQOR/hK3uL+HPV6sdGslD5zwp3VSCSNALg/wAeer1YnrS2HxrWxhg8it5Y&#10;BHugEbr+F76fXz1epzelp61mjw4CKSMbrtc2Ps+7nq9TPEpWeUMwkidhcmwY30JAvf7uer1TfOWW&#10;gaPB02uxbQWuEHc+3X489XqlzUFPPDFTRyEMtpGutix+v2c9XqcYxFHHJV0xJZGB8BdTYN37c9Xq&#10;7pI9hNHSAnzSewOt20H19uer1C/R0vyGGxQMwabQn2ALa/589XqQdZ501XVCX/Jw+8CwFmuL6du2&#10;nPV6okQrFjJw9d4KlyB3JvoLeB+nnq9SsoaeojKqff03XPgNQRcn9fo56vVxloKKCpariW50A11u&#10;dTr3sfy56vVHnljpgaiUG66bQL3uf4jnq9UMYh5tUTE4V1BAFx38bj4c9Xqg1rCVFkqPfeS4ewt7&#10;tr3vp37ac9Xq51VVHLSk0+nmsrPpqQBbw9oH6256vUmsZqcRrJGp45lp4nsCNQSL6WHx/h489Xqh&#10;TuI5BSyICI0Z0ItuG3sQfj7Oer1RZ55lRoakOzBdiE+9c3JFrdrE356vVMo6ejjjM08TB3XawNxe&#10;/PV6p0VHTTKtFKoSI3t2NiAT9/PV6mKshrqcuNgRrAJa+i+J7aX56vVkwWtvPP55JAAuSe30aeP6&#10;689Xqw04pqPEWE0V1mGwDv8AaP2vq56vUs8u4NQUcwrrh5Fa3c3sxI7A/wAeer1CHmSreooWpkG5&#10;UX3DobX8Pqvz1eoAMUWlp6+oKjzWZVZT4Br2IP0c9Xq8MPieBpKS8zI6MxK9wdSB9fhz1eqZSRGv&#10;TzY90f7viRe/19uer1YkWI4olHUSFglrMBb3xrr9HPV6hhy/To0S1aj7V13GxJ18dPbz1eq838JD&#10;oliGeuu+CYiIdqYejVBYD3QxO1Qx7e8CbD6+er1fQb6f4K2W8uxwMQCkSL2sNBb8+er1RMfrQyF2&#10;7ak/dz1eoLJp5JKgzKd4PdfH2c9XqT2KUDVrGanbYbAk6Gxt8faeer1NVWjx0CySp5l1KEjUn4/f&#10;z1epgNRKtDH5bKHuLBtCbd+er1J+TGKY7Y2Kqm57KbEXXw/Zz1epMZgxmKPD55Qnl+ayoVOoYBSQ&#10;bfTf7+er1AzS4JT1eLfPTutw4AuSVtY+Hb9fbz1ervMFUcMw2ZKW2yViA50CnxP0fR8Oer1BLRYH&#10;ik9bNLJ5ZZDe9m94Edgb9+3PV6s2P4o1Dhbz1MYSVUKKAbgMex9uh56vUFuH4fVYnTpWVTNCASwQ&#10;3DG40+jnq9WLMsrYXgsa05PnAMSrhjfW49nYEc9XqD3DMOrcNw/EK236aoYe6AQFB8RqSe3PV6pV&#10;Nj9RR4VJVSuwn1K30Ym1h9/fnq9SYSCvroGqccl3IIy4K6Xcn4a3GmvPV6mzFcNpKPB9zSNucrsJ&#10;95rWv2NrX156vU25GyvTTVksk8jRxTgKARYkagjufD+PPV6hnzZhtHQ4LLhmGqWEiKutj4WKj6bX&#10;156vUj8r4Jg+D0go4xGsreW7roGIINyfjfT6uer1Qc25jocFwabC6Sb3qhyqgG4A9v0nnq9RS8Ti&#10;eSaXyLGSO7gWAa6n90D29+er1QcPxqFcEkroifMkd3LtbsVsRbQ9x/Dnq9SUp8cStoZJZKcLIoGw&#10;hR7xsb6n6O/PV6oOHVKTYe1ZIQHchmQWG17EFB2vp4n4+znq9SXjo8QwrFg8DAwlipXQkK+oJPcE&#10;Hnq9S/WopqfCkpLCR57O4IBKgmy29lzz1eptrIq2sp0pacJ5asdyi9xZje5JJI8Neer1KnAVhq3M&#10;c23Yi2VH1AI8R8eer1ZzTRytSYV511kVnkkkBIQA/YW2u25v+znq9WPDmTHD7sJiCvKJI1IuwH73&#10;fswFxz1ep9daOoMYhhUIgAQMbWDC2723U6/dz1eruaOgwp4IHvIzq6XaxLi+nw56vVzqxXU1TDTs&#10;RsUK1gFXbfsPdt2056vUv8Nn8ykkWaIskrFPHcSfH6+er1CNh8FNQugqQPPEZshUghmAtYbe4t3+&#10;B56vVix6OojCTYSwjSmUbzqdrM1yT9Ps56vVIqIIsvYFVZlRSVEbsxVbXkI7knvfQW9tuer1asXq&#10;v6k1+aOotZPMfMWGeaJASDZUYrp9Px+v4er1EoraKuqqgTNTlowrlrkXNu1tbX56vU6YXh8MkccN&#10;MhVSR7jG9j7e3t9nPV6jVdAumjY/m2lpFud8wDEeBuLEdvDXnq9WxP0r9PGJ1aUT0YKr5aeZewII&#10;8Ow0Pf289XqORhHRSHDaaOamh81ftSq9wA48R9fh7eer1DflTpNMaX52mp44gd5JZb+73At3+rnq&#10;9Ql0/SrDSVahAZwAWtYAtfta9uer1CLVdLloPcO10mhPZR7psNNQLH+3nq9QWZj6aQ0FTFUJCGli&#10;VlO1dAGOt+5056vUj4ujjy1hr2hAB947ltu8NPjz1erPT9FMPhrzNOixq7HbGqKoJtpcFRcc9XqO&#10;pkTplSYPlOClhUGTaxZvBb+A8eer1J+Sr/lJlgnKXdmVbAEMC17C66Hw56vUosDxKOnlNFKQVX67&#10;Hxv42Hs56vUM2BVdEKeIuVJawuCBceH6/Rz1epTPHh8Lh3UDdpfuQL9h8Oer1TFkpZmXaoIIsve4&#10;Hjz1epP1OFUrpLVRJ5chKhNbXHw+nnq9SPoVd45nkFt7Mu3SwPPV6kbh+GpCb1LAMC4uTe5ufZz1&#10;erhFhLtKamUmwO1d1gD46fnz1epN47hmH1dTDIGtuDeAJB/otz1eoOZJMLp4KzDom94XRRoBfv8A&#10;X7fr56vUCeY6r5fDaaSe6Mh19hO7ubfC3PV6kXj2YZayg2GxkDAX7FV7kj3eer1B1ir4pjE8OKQT&#10;OjUxWxW3vA2BLe7Yixvbnq9WTFMH/mSR4pDLvRpTuPcs47kn2gjnq9T/AIdikUuCn5pReN2uDoTb&#10;T2H2X56vUHGc6P8ArNlyRJGttDKm1LsCx0se+g/bz1epuy3QzNhghkl3vTB7u5sFAHhz1erNhdTR&#10;4hh0uFxtueGM7Q1tpPtPu3uCTz1eoP8ACBT4dilZRYk6LI6FlNwpG3+J56vUnTmjHMKx8VeDe7AI&#10;1ux1D+8Q1v8AWtrrz1ep86kyVEHy2PVAaZUhWQbVvdpPaCt7r8fj7eer1NGJyxdSem0UBlQxqAXj&#10;b7W7UDS/189XqfugeGQQ0dXl5x5kZt5TE294Agj6rHT6Oer1NGZ605OzguGRQ+WJr72NtjDw909i&#10;CdT46eznq9Sfzvl6lwirgrpm2rOVLEW2hr6Ee0a9+er1DRnDLVBNli2HKgnmVQjhAQRtFzcWN/Hn&#10;q9QJdKBj1Bh1fljNIMscE8hSze8yAmzHvYm+g+jnq9Sh6cZrocrZjxDBqwBTUE3kOh23Pf3fjz1e&#10;qB1hy5RYpi8WM4eQ0LiNA50Bfd3PwAI56vVHxXEKdcrfLI4Wemh8pQpJL/Fh31Hhz1epK9EM+V2I&#10;THJtSrK4AcKlwQtyDc6X56vUrc9UVPknMuH5ukffHWT/AC3li+4ONTI1tdFbv9/PV6uHUxqvGqaG&#10;qp5LkP5qupGlvA6m/PV6ldlZqnNGQnixDa0LQEbi123A3N7/ABB789XqTHTHHqWiNdlqEgtWKIyp&#10;jDE7ST8RqD356vUk8zZdmyxnaKuKlbSIBbQWN7gfADnq9QodVatqylaKdRs8qMllFiNliCTtsbn9&#10;deer1JPp3iNFn3CBRV95IY95cnsdoawGncWsbfH6Oer1Z+ksMGX86SKWjSNhIojNrk7jYi57j+H0&#10;89Xq5+pWgqa2kWsw1Wsig7gbEG/ew7EHx56vUMWQ46mXplBPXyqr/Lt74uPeKm5uf3hp9f0jnq9Q&#10;d9Fscjy1jtZRidqhqgvOxd9bn7IN9fgAf2c9XqwdbMHpMy09HiSSGCZJY9209/eD6HwNrg28L89X&#10;qWGIZiRMj/M1SExU8Tt7gtoq/USbfnz1eoCujnV+vgEmXzTlhJKWjKgALG5JBlBa+mmqg3/h6vVJ&#10;6wZWgqa2gxSKHaryNM7LcBGk111F1J9t+3PV6uOYMFxfDMN8zAqoOpR9/lAgg7SGXXvp8O9+er1B&#10;30wxzEYsMqRKP0kUjEkA2YbvHt49+er1PGOUeHDNFNigqFRJNqGKxJubeO34ePPV6sXU+9ZgctVh&#10;20mwjXxa7OAdo18Lm49nPV6n3pVhMOI5JeWsElO9mjLsSAxjJFyBcEEEkA/C9u3PV6lXhwbBMSkT&#10;DqUTL7p3MxRL2IYEi5FgL9uer1JrGcrHGaqmxxlQRyyNuZbMp002mwJsfG3PV6h2wnB/5fFDU1hE&#10;8hjUljt0JBCgDS1rDnq9Qg4XLg1DW01Q6BJHRlkkBsRcahra2Ps56vUG2dcz09dBLS0CllhvtC6l&#10;QDYXA8Dz1eor+ZMW+Skarx6tSC8RcQsHVgvf/CRp43I8fZz1eomXVn1B4nmeqp8vZa/TQxuyiWOS&#10;21R7uiqNSTcXvz1eoS+lGB1FQkdfjJkaH3SWZr2J/dO650v4+HPV6hqr850uUsQetwtrvcoJL2KA&#10;BRcEDQgeF/b2vz1eqNifUPOGaCuI4xNJURxqV8yV2ICube02t356vVxw3BZsTgkw+59wCZpNAoX2&#10;Dx/v56vU1Zhx6GnZoIJBKsSHZqVIWxBJAPjfnq9RU875tjdpHhsryszMg1BCd/v+PPV6g2jhrcwI&#10;a2qkACkqiqpBIJNlv43B/j7eer1CNQ5cxelw+PGURlghBVo7dyTYn6bHnq9Skly9mDEAjQFZqVnv&#10;KLEEjbYrcaaD2jnq9WWjwKHCUagp7LBsZQgFrHX2WHw0+HPV6nOkhE9LHLjcKtUJIPKTap2x6qlg&#10;b2J/p56vU/Ydisb4TvEYIikk+0CSV3aD4a+HPV6o9VX1Nfh9RRxoQzEkqp2sQLkWN7g+Atz1epO4&#10;fgGK4lhr0LJdzcBSLuQ58De9x7eer1OWA5DWllaqxRQ7QAbVHe/gT21GvPV6mfNuFzVNT/vnj9+I&#10;hbkXBJPvdtdD489XqjQYHEYBJiYDTQhn3AXt8Dr2PsP7Oer1AHnWrqJqaSkw6NXkbcyqbgKrHT3S&#10;SdOer1F/C4k0u1Yn37iGPYEi4I9mvPV6hjoslU2CSA1KmOCRY5Bu967stzb2WP6m3PV6nLHq3L+W&#10;kempmQSkq1yASWf2d9deer1FWzRnBsXrWLSlnclFQHRiCe2v5c9XqQaF6ieaoYCMra5PfSwuR215&#10;6vUKGT6jBKKMyTs2zaWkAS7EkixA10+P9vPV6lcZ8Iw+WHEacLLGsgMoYa7dSPCw+489XqBvNOO4&#10;bW4jNUSxkgm8dgAi6nT46f389XqDDFcFpatTU062VpFdivu+6G9o9o56vVIzC9BQpBh1IGeNiSS1&#10;tNLhifZ+umvPV6kJN5lPGsjm9yVFvZ3PPV6nDA62mFN5ISyte5AtYeFx8fHnq9UbEahKcR0LPuEd&#10;2sPYfC/s56vUkKiolDborBBe97WFtddPAc9XqmUNVJI22a6ws410J2jW4+nw56vU24rW0gzGYIiz&#10;07hxGxG1iL2BIBNifZc/Tz1erAa35fElRWBUqL217dh+znq9WRia4CZlCeWWGgubEeH0/wBPPV6n&#10;GTAqGagahT3QGVmYsVY+Nu/jz1erJVVDspidFKA+Nja3iD7R3HPV6ocAqvnkKA+TqL2/Uan8uer1&#10;TJaGqxeVainYwvA/dbai1rEew89XqFjKOBxSx7qhPLkLItmNrrfWxF+/h+duer1C1WV8GAQVEsbe&#10;6l9qmxWwAJ7+w6c9XqLPnPOC4lCiVhdjGy2UXtYt2vY/rfnq9SNw1FxWaSeFFDBitjYk7fEEH489&#10;XqT2Ny1dKGqKIKTGxLtppa9x9Nuer1PGwiSm8pNodQGHcgtqDbU256vU8UOHU8km4r5Vw264IbQ9&#10;zfwI56vV2JqOnqRTopcalWNgbn4fHnq9SXx/ZU0zyyoZNr3Htv7BfTnq9UGWWQ3ljOirqra3W2lt&#10;bXPt/bz1epMYpFLPJM6C8TuqIFsALDUkd7jnq9WJsNEMJo/PNpbEaaHb3+6/PV6slDE7yDyGWOOM&#10;OpNybgm17C556vU2uVgV6am2zRR/aYD7XiDrrp2vz1erJh2HVtXE8kNl1VrG+o17c9XqdqzB46yD&#10;5qP9HLcbl2gAD/Efp56vU2mgip8a+VqlJiLWW2gPs73HPV6nrEcNu8OFUcdnkJUfC2t9fhz1erjT&#10;4PTQKvn2JsxJve5Xt8Lc9XqdMqUNNNVmqq4vdVgUNrgsQQdPYPjz1ep/xHHKLC6YrRbWO4h9utjr&#10;rbuLW56vUHdXiwrahqiQs8um3ddRqbeBvz1eqFWST1O6MFRtJO1Dft3Nye1u3PV6saVFQ0kccwHv&#10;kXva9u1j42+nnq9TnE3k1yQYl7kSOslrA/ZFwPiDfXnq9WaorJqitklii/RTgMF10tfta3t8eer1&#10;Z1d8Shhp4mLhVs5uAQwubeztz1ep0OMVVGwgV222EdgNLnW57629nx56vU2pjctPWpLT2WNbBizH&#10;X428CO/PV6ptPilNXSSwzIXmTcwbT3h2Fuer1CBg9PaeMTG3l2Bsfbrrz1ep+krp0YiKMGQElQLC&#10;48b/AE89Xqa3xowVilW2Hab6iwI8e4HPV6lhTYzM9JFImocMwOgBH+I/H2c9Xqm4ZiFQHeSSYkyb&#10;gQf6b89XqUOH5uq6WriUu21LW1Ot+9jfS3PV6jDZX6tVlHMgik8yPaBYncUNzcX+k3PPV6hOl6jr&#10;jKUVH2eJ90r7SAAQbWOg7/rpz1epbVuH4fPh3msQ/n6htCb3ueer1MeI9MjmR45CELfunzAgLW0K&#10;9rkewc9XqAfFemKYfWT0dGd1YNwZgAwC6gjTsT7fHnq9Qc0/Q3GcSxZcTT3EddrWBvobnw7fVz1e&#10;qFifT6owhnmqkuqG1yNLfDnq9QdfpqSqlFObhj276/X+znq9Szwms3YaEnDasAQfb8Dz1ep6pDGy&#10;yQ1HvBgdQdQAfC2unif6Oer1TpIZsQiRUhMtiW2gdgBa5H0HXnq9QYZgo6c3pqZdjbmLraw3dtPb&#10;bnq9QavS1WFQXqJRuHvXOhGtyBz1epxoMakp2MxJZ0If6iO31c9XqF/L+ZomfyqmQIklmsexPe5+&#10;nnq9RgctYrLWxCQOEeHVdp0KX+PY/Rz1ep5r8Hw/FJoFpY2N97OT2vf3VF9CCO/x56vUCGO5d/37&#10;fp0Cxo4XevgvfQaD6df7PV6k5jFJDREOSIo2muGe+0qW0Ntew56vUshh0kdM1TTEONpPvWub6Aga&#10;/Tz1eqPV4U81AqVhBZFL6gDUaga3NwOer1IivwWopKOSop4SZFuVuLFidQPu56vVjokbePPTbIAP&#10;3iAtx8RqOer1K/BKVIKlqzdeMC24m97j6u/PV6lpDDS4fXE7f9HkT3wTZfeGh9uh56vUi1ytiFbh&#10;88vmeazOxUC20AEldO+g+rx9nPV6ucYjppUjimsZSV2m9twWx8B2PPV6sz01bGAHmCtGwJLaCxNy&#10;Af4X56vUnMRrooq2d45Lpc2VRYEdyb9x9H7Rz1epP1stJXUKiI+UpudPtXue5+PPV6m3B6iow+eR&#10;JZWXQfvD2+Pw56vUL+VcTpauqR4pnEUYLMBaxHci+vPV6jD5aq8SnjjxqjQxxiyt43AGlhawuO55&#10;6vU65qp8KxQRSUpMcih1YgGzE/4uer1FzqMIEMssdZTyBlRmDll2gE6DU3I/IfRbnq9TThqV8XlN&#10;RO8isSqey9wTYj2DW/hz1eoWqM08E4rmNqh9qadwba2vpc9789XqV2E0cNQslSbyTghifGyiwuL2&#10;vz1eoRMDwp5j81MN0UiqpubXIF+3gfD7uer1OYgoqatgpaAM8kryjygP8mACdx1sAx0Hje19Oer1&#10;K3CcvGul85pAbK2htffb9Tz1epT4blOrn+XrIaZZE90O50CgXuTpe+lgLc9XqeqLLk0cFR85Sldw&#10;uzBTZ2ItuuQDoAAP7Oer1BrUq2FVEqbvLhlB2Fxe5NydSSRr2/Ltz1erHTTYdiELPHse6KC4GpGp&#10;BB7HTsRz1eqBVTYdXVi09DTSGPuz6BbAWI73vex/b4c9Xq88GGyJULCm8ymMKyX3KBoR8Dfnq9Uq&#10;kqZKCiFIkQqfLdAQy3Ckmymx/jz1epizRLLg1FVVlDqsjlWRRoSbX+sA9+er1I9sGNbSbIZlRL7f&#10;fBI73I07am3PV6guzrkSpzHPLZAogKhFAALP4i/9PPV6i95oyTJQRvHtAMdi58LnwBPs56vUCtfg&#10;FRg0bK6btbBjqRu18Oer1JinqIKaAosR2ROS2lrtfQ2156vUjJY6msxNUKbPOJYPowBubAjwFz+t&#10;uer1Ob0ay04w6JlaVHCuVYEAltbEdx356vUzlqikkWOK28uADbQEG5/LTnq9TlSxYOzvLURvI24t&#10;o1grfAEWtc/rbnq9TFitTItYMQ3BzYqNdbggEEduer1OOHyVc0m4gxyMAp8Swtp8La89XqzHCoMN&#10;SV47ySOrG58L9ieer1J+masjcuAoZI9pJNgQGJ0+NvZbnq9XUqzVtN5tMoGyU+b7GIJKnt4A9/Hx&#10;56vU8w0S4dhbSLDvmkP2CRaxPcX0056vUw1MUpqJVYbPLAF9L97Xtz1epySoo8KaWkt5gVb7tCWY&#10;97diD8f7eer1SJcUqanDH0URkEhhe4YjX6bc9XqQciKsmxG3fR7fZz1erG1we1rac9XqykQiJHUm&#10;/vBvp8Pq56vV3PFUU36CYFbgMAR3B1B56vVHBsbjnq9WWFTI6xWvc/C/3nnq9XTpsJAN7fr356vV&#10;0pjC+9cnnq9UiF3iO5dropJs1u/YEjnq9T184MVCmTaj6CQ2tuF+/wB3PV6lxguWlK/N4ZIYlkH2&#10;jrca6L7B8eer1Kuqwd2hWiqAzyn3r2FyPG5079uer1B/inkwyOcTiMSCyIBckk6/Tpz1eqBSwfMJ&#10;JSFiFfaVW+q2PgB2vbvz1epS0tB/OB5ChYQzbyXBswFgVta9z8Rz1epsmopqPFWSArFGrBrgCygm&#10;3Y6256vU6iKV635aVLwyMCslrjXQlrdhf9nPV6mTEIJ4qyeMSq0MYO9lGth8T4f2256vV036USwr&#10;F9jTcfEMP+I6jnq9WKho5p6tZKfWJ0CC/a1+wH69+er1ONWZZ6v5GlhSYE9j2TW9/qtpz1epOy09&#10;LEXepkKkM407sTqQPhrz1erlCkElYJqZgqxhdqHuG9tvZz1epyq61aOpm81hIsrb2A7biLAD6Pb2&#10;56vVyoMRiREwqqHvBSRJqW94kgXv2ANuer1cq/A8RrYfmcMDyJAAZCPsqPEn6Cfz56vVGoIDDI4I&#10;QQzgKLdyQO41tz1epywvAaqGlYldssinYbaXufeNvhz1erlQZdxl5vJjiZo+7sxuAdb6X1Deznq9&#10;T2uAzUdJ5M0IntICFOqougIsNdBcjnq9S9oMjx4pV08lPF8oHO1N49031taxPx9vPV6hIg6XYtXK&#10;9DRxMsirbcLa7TuIF/aP7Nbc9XqXGCdJKtD5fllmlEZ8TY2sQR8PH+znq9SpXpnjOGCIQU4kFQxV&#10;iUDBQPEE37/Cx56vUt8M6RyLhzyxw+X5zh2RRYEqO5N/ZcC3PV6n+m6X0WFYjGYaVkmlBAEnvB5X&#10;U7Qqm5vbX4/Vz1epXR9KqXD13JTJdrh1ZQCTbU9vDnq9UmbpPRyYd5MkQeYsO19Aq3v9RI+vnq9S&#10;Xk6NYRWVaUsELKqA3YAEM3YX17Dnq9WGs9P1MoMFOQ5YDy49BqftAG19Oer1NUHQWWWfz6bZI8Ks&#10;pjIJB01J7C48PD289XqTeI9AoY2Mgj98WZiL2tcXFvovz1epuxHoLDJGKumiCFASALkn2ltB8f1H&#10;PV6uEfp9dY2qmppBIYSyhRcDUC1xcC5N9T2+vnq9Qa5n6W0OG+bLH75iIVjfs50AHh9PPV6iiZ+o&#10;qeKvWOf3vLVzIEGtx21+PPV6gummVab5SEBkuH3HuCQLi+nbtz1eqH5j7QhJsPDnq9XajeQqm19N&#10;Tz1ervYrGy/R9J+HPV6pEOws4sWY3AsQNPbz1epQUeXpa2lijhjLyNJqykW2m1wT4WPPV6ruvQr6&#10;JarMeAnNOch8rGxLUwkUkyqLH3LnuLnW9tNL89XquTxOpw3pPgEOWcqSKI1G5g5Ny2gJJC+3X+zn&#10;q9QB5zzVQYzQyUe8jfcAuSTcXOgvpc89XqBH+URyqatGWRTusWYByFQDQaXBI8Oer1JPEJp6zFKJ&#10;lPlxxqWb4jsw0vqO9j/bz1eprxfNWFYSiyyISspZUJABJ+F9Tpz1epF4hUUskcM5kWmqpkVwDfdt&#10;Opa+3nq9SQzNmDGfl/NaQyg7rs5A/Rn7RGnc89XqB185YStHJSXHlhWck2O0gWB8BoQO/PV6kTTZ&#10;oxGRpJat1laIAxOwP2j2uL2+7x56vUl8azetTUMshHm2FyOwAGtvZrz1epATYnFUJ5vmgI4YnsTc&#10;c9XqRnzvyZU07bbsN2o1J7+HPV6nSgrlNVFE8nlxzPdjf7Onj8Pv56vVwrZqaFpqRz5my4BGoIvc&#10;2+u3PV6kVDiLQt8xGp7WIDWJFzp4d+er1Zzi8Rnlm032IVSRpprz1erBHjLpGIBGNbbSAO5Pt56v&#10;VClxSOiqPNkRbBlsh/ePt056vU6TSU1c/mRExuSSQCSCSNe/cc9Xqiw0MdKskEpLdySzkjXvbv8A&#10;V+XPV6mrEngaB3iADABRe/b6fjz1epumnpa9lfayzbbAd/hcjnq9XWKU88UbTxhQ1lAU292+gPj3&#10;PPV6kbK88T7i/kswB2EAgtYXIt2IPt56vU5/yregaTazsN7FrbgoNw3wv2056vU9AQ4xJFW/LWZC&#10;UUi5NwBY2Ht56vVGqi9TA8EQeN1I3HXcLG4909r9j+fPV6pc1VXzvvq9kUQUKoXxLaXJsOx56vVg&#10;QmKP5Sni3rTuCW0uSe4BAJNvE9hz1eqG8YrZamqWyyQi6owvuPwI/idOer1JametpHMU0his+5mX&#10;WynuOer1K2oMMECtCS6rbU3uWNrXv8Oer1YZ6DE6wyQKoBkIfcDoqrbTtbw7ePPV6uQxtKdWesjM&#10;vmgAqNGBB1Ot7c9Xq4yx0rebWeYsBqwEa4Nzpptt2IPiOer1YoKGWScJiG4lIw62NtLeNvaeer1Y&#10;IKLEJnjmgmEUBbS4uxN+1u3PV6pE1JTnGo54kZHd2DG5s9hfTw56vVlqqKkkq5BVx+W2wm1wSL+N&#10;tTrz1epBSSLDWfMpvaIe774OosRa+vcc9XqUUWIRrQQxRptgQsxXcSSLhdNPBj8eer1PVHRCmxNF&#10;ivse5943O4C4sfEfDnq9WeujlxGmcOgWUvaMgXI29r+Hveznq9Saq4XqYDDVBpKhD3ttU6aaC3Y8&#10;9XqjSS/M06ReWoec7bd9m0nwN+/t+jnq9TU9IaeYRPZ9SRcaWt4+w/Dnq9UdnjVpNxG5bgbQLEdu&#10;/PV6stTSSUwSG5dpNrx276+3nq9WOSnnpyI2QiRbG58NL/Rz1erPhtVJRzeazEb9pufHUj77689X&#10;qUktdNSwwyJKkhSQk7bE7R4n6eer1KzCqCGYTV0bt5ZC2UGxBY+8Vt9Pfnq9U8SR0VM9HUybwCQW&#10;/eOtwCfh256vUiJ8Mppp5jBvjV7Gza/UD7D4c9Xqx0Lbq56WcXQ3UKRcC2g+jnq9T0lMcPdUk/RH&#10;3E3aAEHWw+o356vVkiq3ARaA7rSEE99bGxI9hOmnPV6sk0bV0S0UzKN4sW1AJvqBYE3Hxtz1epjU&#10;y08U1GAPJiJHmHUA9hz1epPRqtG8jThJ3a+3ubHvc+HPV6pNUlVWrGaBR3FwoAO7S508Oer1OslJ&#10;U0bfy6pfz5pADYabFJFz8bfx56vU9VFIt2qKo/onES2vYC5sPje/PV6uFTQUlXUTxxRKHCgAgEH2&#10;ai4+vnq9XN5KDDqCQQh4poQFJvfwt7ouBrfw56vU90z0YjUVzmanZVIte+61/HW456vVNanpKgj5&#10;El41Cn3jY3a9wb66c9XqUeDvPSTNUxbVZFA2sit4+F7jnq9U96E1c0bTRbkVXJ9pOu3nq9TbSU6b&#10;BKguUJ3AkEBr2IH0c9XqUVNHS09KwK/pLDXX7+er1ScHVaPEPPjYnzFCOpJCsL30I7W56vUPGWka&#10;lXz6cBVBDsLjUi4A1v2Hfnq9Txh9HGceXEytnCi+l7g9gOxtbtfnq9Ql0mR48fnXyKZ5BPY3BC7V&#10;7+8Lg/Cw1vz1eo0vS7plJhkPlVVKWWKygPYl17Akm9j9B56vUYGHps+H1CRIoFMSreGt+2gOlv18&#10;Oer1GJyVklN6VdIqFF3mT3RcWPt7i/PV6jhZHy/iUU0ny5hMVRDtIeNSwub+4xvtOncWNrjseer1&#10;DXgeVYaSSATwjczhdRe7EGw9mvf6uer1LrDMszYbTLUa7kDbnUGxB9ug+jnq9S9gwOeuokkp3WNy&#10;x2mx1UaX/j93PV6hFoaOrMRpLbkC2uARubw+II56vUI6UJqgCgJliUFQVAuR/b7eer1Nwy2sdajs&#10;oRCjgroBuYHX7j+fPV6kBieB0dNKtMQAoY+9YEADx9njbnq9SXxLC3edKhUUFFKEg3LC3u+znq9S&#10;WrsKirqlcRqGVJ6e6oLbSVPfT4256vUw1GEN/MZqqVUub2FgALC9gD4HTnq9SIrcr0UcbWU7y26y&#10;2sGbsPo56vUy1+EmhpSIheWW1za4B7H6+er1f//T0jJqSCvN1gtsJujAa6aa89XqTk9Fh8rpS4gG&#10;DqdEHYg+JI9nPV6lHR0EJnSEkltfe7AX0sbHt489Xqsp6LYPR4Xkiqo5lMJmtKo2k7gygAnb2vbu&#10;eer1JXG5psMxEYXRg7mk2sbHUg6r7NfE89XqTONYS9Tio+WIR52N111I1JB7aD9e9/V6syyvSyR0&#10;o2O6X83QXsOwFvH4nnq9TbjOK1FdSgUyXgjkJewAJNrW+r9e/PV6k/RYjFDDHOqLIC7IAL+6w17f&#10;Xrz1epPYnQyVNalfWaAtYxhQLML6Dtfnq9UavNPNUL8mokIXUX1B9tvhz1eqNRRUYnkljAchVUhb&#10;DUewdtfHnq9SfcvBuEcYZ7sxJOo10Gnw9vPV6p06mOuapkkYkqiqBcgAgakduer1Y8cocNScQmMK&#10;WICv3JBAJsdNeer1ew+mpoGaeQm1wqadwO/0c9Xq4GOaGvaSnjUaEDx7jw8dOer1T6OOhaYVHmbT&#10;IEMoOgDjRrHxH1c9XqmTVFHVf6Nh0hP2mKk2A1ta97WP1c9Xqb4qtKPzqSW0g22vuuNwsLL4W8bj&#10;QnXvcn1eqB5MU8jU9WTEbqb3Nr+P389XqkipnoYfcFxDLtAJ+0O5P189Xq5VM0E8Uk9IvlvJIrMg&#10;tYaaj6+er1Zwlfj9R5GFR7ZpCLFW1ZrdtoFzf2c9Xqk1FbU11F5cGlQAFAe+jDRj2/t56vUksQoX&#10;8t6yoi2xjvZrEkaXNj2PPV6oEtCZ6EVDP5Ii0O65LDU2Fuer1dOwWWOKR7qR91h4jtr/AB56vVIh&#10;jwQp561IeRibBb9h3B7a356vU112JNHLaVB5IFw1rG/YAAd/1tz1eplM8IVVYb3k+wfj3P5c9Xqk&#10;UhlCtVTAI4JUJoQfEWHx56vViaSOSkasZrMtxc/TYj6uer1MhoKgMCvve6r7rAAk30t30trp9HPV&#10;6nekpRh8MflyeYWuTc3IPst7Bz1epwaresl8n7Nl1NtD8eer1Y5I2utGo91gWJbwPfXxseer1drJ&#10;TxCRo1tGTtLAdvaR+v7eer1RRTyRo08YumpG0j6r29vPV6uMMj1wieEBFddQftEn+HPV6uUlB5Se&#10;Yql2chWBt8dSP6P4c9XqY3jr/wDJTjbGiuGKsQTc6HTUW+HPV6uNM1XOvy7qGZDYtfw/ptz1ep0w&#10;5al3khjBCKFAZvE3INvp56vVgqqSArG7e+8TLuvpdhoGIFhf6uer1ZPnJJGcUw2kkA2Gvbw+nnq9&#10;TrUum1GcKJFtrbW5HcfT489Xqb5HirGLVP2t24X1IJ8beHPV6uEsbS00ssiGygi3bW3f6/Dnq9Sa&#10;kdoGWiQl1F3UA3Ja3bnq9WYwPBR+dEu9xaw+JGv1g89Xqi1x+bhgMbn9GS7AgahRqPv156vVwpq6&#10;HEIRVVEJU06sU2+6WB8ewHb2+PPV6myQqs8kskZFKlix8QxuTcfxPPV6psWHCqCiqjQwodyG9mtb&#10;QW7EH+jnq9UHGqdBBtSVozoAigbb2soP0duer1NWHRYnukp5UZ5LaNoALDW17fRYd+er1ZopK2Kv&#10;JqH0CEAtYXN7gnwvrz1erhI1XNUtSV8CbakhWYn7JtcfHnq9TzhskFOvykqFWCBSdNQLgdvbz1eq&#10;RUPh8NOpmXc1lUDXQH2f089XqT9EtXFVzQbrtN7q6G4QnWx18Oer1c62sLVC4Tg0N/l7As4I09lv&#10;EH489XqdBWokKvMgvEHdja4A8VB056vVyiqv5xXJR0p8uHdHvY9irC/uj22/Xtz1erHX1oepkTyf&#10;ciuV90AkAgdvaeer1KBBSTExbirBQbFexIuAB309vPV6sPz9LHJFBJKPNdWBGu65Nhf4H489XqiY&#10;gcPpJBPUElBbcurdu1h9PPV6uCebEsx3hywOy3ghvtuO9/Hnq9TBX4eKHDh8pI09SVVnVu6km5IB&#10;1t8fbz1eppwvysRppoWOzywp1NmYn7QBHPV6oiLHHLHU4ZpGjKWBOpB01ufhbnq9SidK2kwkYnGQ&#10;riR2Kkg+6Te48b2/Xw56vV6mlkq6P5uS+8sdB4hhpcfRz1eqRTBlxGMILxrEdxGgAN7Afdbnq9Sm&#10;p5XEInpjZfLstvbrca+Phz1ep3p6d0p/nCu97A7bC5Phz1eqEKEYjMJwo7i7DuH8b+2/bnq9Q05X&#10;oomlCouxlILX7AW0Frc9XqmZkgZpUhj2OXNmG4AKD8Pbz1epL0mEVkcphmUX1t42I0v9XPV6lPh9&#10;NXTgRQtuYEAhhrf4eP189XqU+CYDiVTikpcWUA7bg6HsLdtDz1eoQmyZjFC1MamcVe5n3MbjaWF0&#10;FtTpbvfQ/Dnq9Qw5KweiUpQTQ2B137DtUjuAQPA62+nnq9Q+Zaw/C4pqgVGx2cAiUi9h4AaXHPV6&#10;o+bq16iMIrLHEkNtzKDdzoSGFiLWvz1eoCcRglkjaSlmB81m0Ntb+zXUc9XqT2MYqmGRfymtS6GN&#10;ip0+0O5Ht1+7nq9QLZlCTMlQ6soSzhF1vcaeznq9SNphX/Neeke6mW7OCxup0t7trePPV6u4quQS&#10;OaJ1BVjdLXIvcAWPw56vVmoGTCoG81LMNFB0+OnPV6kvjgeqaOrlcsbMQPBSfG1/v56vUgJhIqea&#10;32Sx3fr9fPV6hGytDRSUklTMBE0IuosDcj6vHnq9QyYNO1JhMjULL50i3WMGxa97AXPhz1eoTKQQ&#10;Va7fN3TxxgSIGsbMNpX2a9j7eer1KjD8RqstYVJNh7LTttKWJFybWA26ae3nq9RPs84xVVmISGVb&#10;tdjfdobnw0+/nq9TJgtTiMLRUkYvHUhoXdGuItN25vh4aa89XqSObVngxP8AmcKs/loI207re5IA&#10;8eer1ByDQSUhqhGZJJi6FytrKb6G/wBx1+oc9XqwRxLQYlCZPfTaIwtgPHQ6ezsOer1DXhNLSSUY&#10;8lghQgj7jcc9XqzYKr4bWVFRLRx1RIYFHZ1N2FgylSPeHceF+9xofV6h3y7U0NJh0FbDGZPK8tWV&#10;rbgxAFrgAanx/vPq9UrFJl/m8FTNdZCr+53Cm9rH2+zXnq9QpdNMuRtWQzlQkAZme2pOt1IA7EHU&#10;89XqP7lSM4XSrRzuxjKltQQQDcgkfQeer1Fe9Qvy0ThKIjcoBDaHQm7eAPw056vVWrmYRvjEtRFJ&#10;u8xjcaWFz9/PV6o2EV8NHXQQ1O1ir2Pb2WFuer1CXiStIWaVCVYrYLfUkaH6jfnq9Qj4A2G4Ph01&#10;DMobcBIGNyVsNVFh2N/H+HPV6l/lmrw6rmpJKOLdsQ+Yrgghr3soIuQRrc28Oer1HCwbCauKgFQF&#10;YobaL31NyD4A62tz1eorvWemSDEnrInCxudyjabgk6k/Hnq9ROMfkgkeoeUWRCWJ/wAXxP0nnq9S&#10;Ry81akbQU5XY8gZrjuouR8Neer1CJRUiz1iIgCyXB17A+0DT+/nq9TnjrvPK8NOb1APvm1r6akHx&#10;56vUgWjLWSA27h/d3drkgW+jnq9TtDgk7YKMeiQhKuayM+m5kA3ACxPbnq9TfXRwPNHSyQpC6MW3&#10;m5JAB0IuLX8Oer1JfE6udcOkrahNvyqM5v8As7c9XqT+DQSU+IfzKKMMxZXLOoYE27sCCD7CDz1e&#10;p5xJJalZKqOK7BgWC2AF+5AHPV6nGnw2kicRujAuhvYnQn2a89Xqw19IaCZ6XUSEABh7R43Ht56v&#10;U1x1flsHqU3G9rA27X8eer1DplTEMMFKkihiPLJJUgWJ0AINiR9fPV6mPEsQWHFfLqTZR/k27Egm&#10;9vbp489XqWWB4+ZKJoUAVveYODrtB7fX3JPPV6kNmqfEIL4nLGHBcRv++CO4JBFr37/nz1epoyvi&#10;+MrjD1tDUPSOisAYW23Qj3lJAGh7W8eer1C3XVUOMYYYKyRA8mwqj/vCx3W07+Ovx56vUF8tFDS1&#10;R9xSkoZQBqbjXWwuOer1c/KWKnZqJiwmHvKCbArqD7Ljnq9Wf+bwNKqKbBUO61tRbW30c9XqjU2N&#10;YbHIsq00dTFExUedvGy6kXG0j7N7i+na+lxz1epI4tJWNiZhpgjxNbaASDfUafr9fPV6uPlyTyfJ&#10;wsFCsl7eJA1A9tuer1L+hoaRYVqEZklsNgDmxX22B56vU95fw+lqPmoKd/KSd98vf3iAATc3N7DT&#10;nq9ThU+QX8rD7rBI67VAOoS+36x/T7Tz1erJhEVbFiaUyFY5CGCsWsLkkkG/t7Hnq9Q/4f8AzA4P&#10;DUVkkTOLgqrB0F9ARYg/Weer1JKswuCUmNozuUEtbS62N7/0c9XqCzF6eCCRjGulOAVsPj4kc9Xq&#10;f6PGZIWglAAv7pF9drXuB8T3156vUbTpVUxSYbPHUNuRSqoSSHIJv9R8f289XqNtk3q1hdHiYywu&#10;JQPV05TdT3vKquG2u477Ta31H489XqNZlrDcPzLTNV4jII5pWUXNiSx00AP13Pbnq9XWd8DwzBiQ&#10;1KrxorDeQoDEgHXT3r/T7eer1FLzPgmH4w09NQw7ZYgW3WstmH7p8bW8Oer1AVi2W8RhSOPDowR5&#10;sCkX02398gi9mtqPb4kc9XqM50woaOWsEc8TsoUKDexU3N/pB56vUYPGHiggejhDBLKFBtYgak/S&#10;O1hz1erHh2CJiHlw1gtECHsRa+nbS2v089XqwYxRClxmOmiQRUrBVRgNQ19Bb489XqGHLsuKjCnQ&#10;VBVLhfdALkX117C/b9vPV6jq5Xzea7KUWDeW0lVEFDX7hB2J9hNuer1IvFJWpcaaspopKeaRPLuz&#10;AoQrXBAHYG58dfqPPV6jLYbUx1OULvtmcLop7g31B+q/PV6icdR6DDpauZ6GJVEQbQhQp1B+PYC3&#10;189XqIx1Diq615HfbEyBWUrbXaNVP8Pq+PPV6gLxyVqmD5MpEJZlKk3962vje9/o56vUn8LlRKt4&#10;K0eUkcY0UgXK+w+N/bz1ep+xeqSemilpiwgYXVdSd/fU6fD6Pr56vUXifD50xU11ZCHlabaoUgEk&#10;Hx8NR4c9XqMd07qZqCqXDitlkXdHE1iAWJvb2EXvz1eoTsTZsPfyNu1JLtfuzE6G/s+jnq9SUqZM&#10;Qw6miGHozNsdACQVILbrX+kn7+er1Cnl+vSfLDYXJ+hqACdpuAN2gJ+/nq9Qr9Nqv+V4KlFVTxlI&#10;3ETJIVDhQTd7X/eHsH3c9XqUePJg9JO02EESRTMLkgiwsb/meer1AXi0lWMWWoKqWVlWMqSXAJtq&#10;D2+kc9XqX9JhdJEktHWjenlXDdxvuDYfEd789XqLjnGZoJTNPGiJuKxo5G9gD9rxte1x49vHnq9T&#10;vlqtw7HsPkoTTwwNIAgIWxLkGx1Jubey3PV6mbG8owwYUKCmJjSBi8jPYtcjVQdt7fw8O/PV6gNr&#10;Y4MuVYEdMsclRtllmQe8yrp7xGlyBpfW30c9Xqfcp58ky9JVVsygB3UoDrdN1gzDwOtvo56vUZ/K&#10;+cMLxaBKma5Rjt0IAuBra3fnq9QvZfznQYJLC9NEku6KVS41G/UKWHiQD7fDtz1ep+gghTDWFRWb&#10;pWRdzkC7jUkMAANb9gLaaC3PV6gczF87RY5vw1BIkm11C9lBNhcc9XqbqzE2p6kztAqCPcD2JYnQ&#10;k+OnYW056vVAxTHIaagp3pGUPWspDhgCqLcEH/Cb62Ovj2N+er1d/wBZZ4sJNPK4Z2JuWBNx8fqP&#10;8Oer1IDMmchU1CURgUoFFibhrHQ27e2+v8eer1QIZMOgnhxB2v5h27ARZS1wde/bnq9Qo5GxSsgq&#10;JaVpFhgSRCdftJc9rLrbUfX8eer1GLhqMEw+hatw9/NinkOuth4kA/R4fHnq9SqxfEsvrQ/P4ZGj&#10;e4FIKkEA+Gt+/PV6gZxXAJKaUtQRRp5207dALNbdf3fDuB/Tz1erLUZdmoaeGOiCyLEtxYm4YDtb&#10;/Df+HPV6ljlVo5aYRYutnZA63UBVGunPV6mTPmUGlwemrqJd/mCQSFtQpOvunuLd7/Tz1eoF8Kyh&#10;XTszyrcFNxNh79jtA8AD21P7eer1CjUYJi2WcMOIVsSwiQKiOAAq3Fgtr3udO/PV6hOyFk+uocif&#10;zWvPZZZVa13Ja7C5PgAbD4c9XqKLn/N9A04hlO5yQ/fUMGDC9rePPV6iEerKaqzFgFNXqokjldjI&#10;vgLEWPt92/c/t56vVV5mPDsJythMs1FGHqL30AAIP2tfaPDTX4c9XqL42LCskkllkOwI5s3ckXI2&#10;g6c9XqDKKthaVmeyKlz8Tu1vbxsDbnq9XGWOWac1RdbFGYC493Swv9PPV6ssFPHiVFFS0tg0Z99j&#10;3AIJNr20J56vVPhpKeKB46mQAnaN1rncDoQP2/0c9XqEDF6RKmgGE4dUCOYRoFJNiw0vfW/089Xq&#10;D6uo5aOOSinICpsMZUggsTqOer1cGGErKtc6kxH3WGtgwvp9XPV6oWIz0krpTQaD3rm2vtFz7Dp+&#10;fPV6s8uFVFHanUHbOEIceA9n6/Dnq9WaSegpl2VFpgFZQALkMe1/HuO/PV6m1ohOtNHNuVzcC/2Q&#10;Pp/Zz1erOsOKw1ckMW0b0sxvYW9t/A89XqlJhdPV1W0ybBF7ulrkX0+/nq9WXCsOqFlb5G3mxlw7&#10;a2I7n7vhz1eqa1Z8zMjbVJUMCy+DA+NvH4c9XqZXqm96CNGlMote9tB38La89XqUOGTyUyJIpETK&#10;AADrYg/Dvp4c9XqGiOkiGHRVVvMIA3kg39twOer1IbF63Yjuy+4HAII8L6ntf489XqY44ZBSulO2&#10;u7cb6e4Tc28Qeer1KnD4aiOgkeOS6yXVPe1Xxse556vU7Uphno9shF7qbX1903t9B56vV54Iamr2&#10;KoCkWJB7+Oo+HPV6k9KiGteQRLGd7Ase5FrWFvb438Oer1Rp8NWphZe2mhv2Gl/iRpz1eqPVwx4Z&#10;SvBTEeYLMlzbSw789XqacWoKd/JmxH3mYKGtpYd9Dz1epqMWG4dOpjBkYlgL3JAJ8bn9dOer1N6P&#10;JQT1EVO92AYbjqAx7AdwdOer1SmGJPDFNNNHL3bW4uSLbT8R8eer1S6Gt8yrjo7ghbtc6EkXuNTz&#10;1erPjUj18tPJGe7E6e2x0+NvZz1erqOhjp8Gjll0Yy3e1veW5IXxtfnq9Uasheow41DxhJBOgFx2&#10;Q37DUm39PPV6lrlqmp/NAff7h3g7fdJN/tHuLeznq9UjMc1YaKaILtk7EdzqdLc9XqBryqWpcQwg&#10;gD7bXP8AA+HPV6p1LVtQyPDTkFVNm3eIH5ajnq9UnCZ5ndduyNZWYhRfQr2Pexvfnq9TzBSBUE5s&#10;1nJ7A2seer1D700oIsfxeGiCj7QUL4EntodSfh489Xq3VvwbPThU4DAuZ/kWjgmWByTrcqNSfd0G&#10;trD2D6/V6tnGomFFTmMH3LC/xHPV6g7xWqiqQ6QC4III56vUgAWp6mWYpcHTxvb4ewa89XqY8Qnr&#10;DUvCUsHJsBckdu/PV6kquKUpxI0dS7KBddugUt4m/wANeer1RsXqKWVnggO6RVCBhb3Sb6/3e3nq&#10;9SJnw6ghjSBgZT7jgAWJZrgm+vhz1eoPM0001HtpoblCWWzC5F72J0Nuer1M1HhT5ZoHp8QUzThV&#10;k2MbkK5a3xGmo56vUEGaccxXEcaFJSwMIlsjKApCj/EQbX+rXnq9Wb52tw4mKce5GwaRrEC1u/8A&#10;Dnq9QKY/j6Y1myfD9+1Ydljcncx9vhz1erHR5gqcSxmo87alPRKgHgWYWuBbT6/6eer1InN2JVdd&#10;VtJStcgsCNRtDG9viLac9XqnU/8AOMPEnzCHzYVC7T9lhfU+zx56vUha/Fap8adZkWWmksm1LEg3&#10;/wAPwF7nnq9T7LLUmlioMPXcqeYjMy2ZVOouL+Ol+er1BXi1JjlXjxjj1VhGN1wVLAWJFuer1Cfl&#10;6KWKujpqUtJWQKN6FRYHbcgEm3sOo/Zz1erFm3P2IYQ9Pg1O6hpyu99CQPHae+nw+PPV6kbhlNUS&#10;4nLXYjM1VcANvtcqGup00769vHnq9QedRphNiq0uGx+WNhYkm5EngSARf22FtPv56vUHOJIklT87&#10;TB2mUDfY669797356vUjqgbZ6mnrF2QOP0Vja1yLg+Ht+7nq9UDE6appaqmiU7II9ykEi4LD3bW7&#10;2789Xq400tVhNP59P5RkmcAF1UoCoN7g21+Hf7uer1TZmNDQ/NzRKYnZtR7xZrX7m9rHsBz1epoj&#10;io6mCKKp/QrO25jusQFO4AXvYaDnq9Sywp6KSV13EhQRcakAnufH+/nq9WOKgkpJ6iNV2Ri8iGxJ&#10;IbSwHc28fp56vU6UHy3kNRsbs0dkewvcg3B9nPV6nXC2oaHDqioqpFicoqq413sL3A8L689Xqi09&#10;GruiVDrHHsMquRbaFN7G5IsfZ9Fuer1P9ZW0WI0sU8tMV8pWCCwuV3bb/wCqSQSPh9PPV6nfDcv/&#10;AMww6GphRo5BKd4exY6W0N7W7Ef2c9XqX1PgstepSJG82MKoZiAQQdTpYEEgHnq9QnnDKisjWrqW&#10;jjmWzi+psvcfQf1789XqhS4NimKwzQQQ+XHKFOoJLkH3QBfte3PV6gw9QuKYtkvpZiWFktFVMkQX&#10;wA94AbrXAuNNeer1awuZ+jmd8xZhrcQr6N2Z3nlIVSQd7E39o17D79Oer1I9PT5maKdXrKeUgbQr&#10;e8Lk9wVGhIHPV6jFZB9GecsZxISQ00jlrKq21v4G1rff/QOer1XM+lD8PP8AkldS4tiEMkdTtKyI&#10;4updjfdYgWtbT4d7639Xqvay50mXBcHhpaeIJOtlI2i4KjuPAjS/fnq9SzpejOYsUDrhssaru3EP&#10;HuLWOoFmA8eer1DVlrpDiPmmKZbo4BsEIAIGmnPV6hLpejkYDNFQhhIDcqpJLA/kQeer1CBg3STF&#10;qqEQx0pAFjdl0JB7ePPV6kljfp8xyqxOTEFpL3FiApsAPZrz1eprh6HY/WQSRNRuNRtup2gi408e&#10;er1ZJ+jVUiFp6e5FjpGbg9tfd56vUM+CdN6PDMAJeKwZQWBtftY/u/x56vVXVn6bCcO6izYDApMa&#10;ShgpFyDceBXw56vVLiQzaxERmUsQfEj2fxPPV6hcwJaUzUtHL2Vb7jqPo56vUswHjSWsnszn3ABq&#10;FW+hHx56vVBkrasJ8vRwhtzbg5Nio8e1+er1Qji7V9WkUrbXAUaXIGpHb42Ovw56vUk5Ja1qqKKO&#10;6p5zhi1wSDe3bsfH9b89XqZMYxaWgnamQ9mAuRe5Jt+3+PPV6k/JjLphzYfUOEsCN7naAPDnq9QY&#10;4pS41T0DYlRO8ixGzRjaQB/iFwDYc9XqBuhxWnjl8jFZjHLNLIQWvYg2/Mduer1MVcYjXPTVjjyH&#10;J2KLknX9e/PV6kLiuOYbhytSbFMbBrMTYg/G/wDDnq9TWuMijws+So85tRENouttB9BHbnq9SbyJ&#10;jtYkddRTqoEsrGOMKSVJvr9Xt56vVypq2fDq2aOvF33HzCAdrDwtofba49vPV6nzDKCeDAa2oxII&#10;Ye4B0IXwY+7oR8Oer1BJVHFIMyUuGgpBS1Svua9ySo0P2dL/ANHt56vUrMK/keFZlhpJlDyMtie5&#10;1JXX69bH2Dnq9Qb9Y8n1dHnGDGaIf6M0QuVFwzCxsbeJPPV6kfj+KUNFgcNZXoYtu9pCNChGot46&#10;37/Hnq9Qx02NYb1HyHHFAFlllhkEbHQ9rC3tt7fjz1eosuRocxZaxUYUsSzCVmi29iSO2ljc2H63&#10;56vUusDzbiOTMwriFTCz07ttdEIFhc223Oh1PPV6hD6jYNRY1SRZnjcS/aZgdCAbXANh4Dnq9QcY&#10;3QPmvAIKZZ3eNd8a2FygvppY9u9/jz1epR5ExbFYcCnwSsmaqelKlHcAtpYjsttfh7Oer1A/XZ5x&#10;Gg6hRS4iPLSZmU3uAWvcW11Nteer1RuoOFQJjS5sErqk52nfZRYG9vEe9rz1eoVq3BafG8sNDTnY&#10;xpl8oreyvt0Y+2xHb8+er1Bt09oq+fEpMHqUEjQjezsQAzHQ6a6jXnq9T/h9TgmU+otJ80BC7ncZ&#10;FNgRcg39ve1v7Oer1K7rDhIxrfiOFVKyq7GQbiqlAfYL6/r7eer1JPC8WpYMqxM22faCviSxJtp9&#10;Z/Lnq9U3ohnOesqajJ9UAQ3mCRmFgiMT5dhrY+BPPV6u2yrBkrqPSNTuP0rEtbUEgEAC/wCunPV6&#10;uPqEmx5Go8Uwx1ZQu87F7jdoBfx9p/v56vUIWA4pVZpyEcaxSnhmEUWxoZAbMAttSpU6Hxv4fTz1&#10;epF9LsQo8PxGdXRaNKtiFgQgqvhtW92tpe5ubHv256vUg8ewrF8K6hwYgv8AvLLVpFe5AIbuR2uB&#10;r2/p56vUazOdKr5ZkqgAkcAKksLgr4sfu56vUjelWasMzPg1Rl2lnDwwAo1tCA97fCxHiOer1JlM&#10;qR4L1Ao3o3JimZFUdibae9+wc9XqFrqMtLNRigpIgilVJIQAtca2Nhrb9vPV6gry7UCtweWkuGQ3&#10;BVveNtQRbw1156vUEuUsMw7AOpVdUAFaV1iisLWBBJuO30WHx56vUt+qON1lZhR/kBXe8kXcbl2A&#10;3uAO+250HPV6njJFOtfSiumk3jYLqxADEHU7dvPV6kJRVGD0WOTUdAVRXd2ZABci5t9GvPV6k/1C&#10;ytjrsuKUyAiNlYoARYnt9Nwe3PV6hVytlSGvwdsZxUBtoCJFY6G32re0HW/PV6l/04xXC8EilwCZ&#10;Yp3G530A23J2k+y3t+HPV6kjm7FKOSokqMLjXzN7FgOxa5BvfTsbc9XqRFRjctBSRUVKi+XRIPLj&#10;TaUQH9wAaAXvp8eer1KHIOYMczZVExowjViSttbqT466EE89XqE+npxQ1slG6grVM7SEXLDSwtft&#10;rpp7Dz1epCZor8H6Z0E2aMQIdH0EbaHcOzHwt/Dnq9VZXVDq7HnHMUzzt5jNEUgCWAUmQhi1gdyl&#10;QRbSx1voQfV6gVyHhVPh2YkWrTzUdt3md1BLe8NfEeznq9RzMu4zRris1EsbvC0alkLFVUubI4XT&#10;UDX4m3PV6njDsIeUS1NfSmSBnNgQbtqbAai30/3c9XqXFScKdxgFHDYThSUBNr2sSTfUeA+vnq9T&#10;RjuMxYFFJR4OhNlCPu7g2976hz1eoIsSk/nYNHVSJR/o2JcanUkKLLc+F+er1FfxPB/nceWgjYyA&#10;AJJILqupsbaDuPE256vUP+VuktVMiNSozQJIrfZue2l7dxz1eo3eWej839X5GxkFYkvL9kgkW009&#10;l+er1BjnjC6vB8PGF5NqRSzTu3ZTuP8AiC3Ou5f289XqAx2ximgNGYjUNEWO42DbibXPtBHh4eHP&#10;V6pmB5fxjGsZimmk2RIhV18skljfbYgiwBN+3t56vULdP00q6fD2asi2QzAHwJAW4LXHtOvPV6su&#10;G5fw7Car5p13uStmYgAL4/T/AG89XqXFXPk6XA1lo/Mp65ZZBLICpUqCNoUbbg2vrc3FtB4+r1Ir&#10;FazDVrzXYUfM8xVvqNCdLnnq9SXrGw3CMLhxOpcb3ZzYkad9CPp8Oer1Ffzx1MwzB8Qavw0syOyR&#10;mMAtZr7QdATa+p8AO+g56vUX/G80pisz1mIRmljZWG69hodNtr6A689XqTVN1Fw7DZqWhiUyWa7S&#10;EadrXY3t3/u56vUnM0ddcakiSgpiCsJKISq6m/1n6LW56vUXzMvUSqxd1MU5d0ZfNS9ydbHS+nPV&#10;6krVVU8NYhhk2LvJA8QSL/Tz1eqTBjtTDUCZ5CQ9g9wBexuD8D8eer1PlDj9W8lZWow2hEUa2J1+&#10;yL+Jtp256vVyx3NtQs0zrOVARfaAbjx7dr6/Xz1epDU2LzPRe+bbySysSdobxBOth4c9XqkSZjhn&#10;nGGLdowLHbpe3ifG/PV6kdW5jKU5r4gZVRtmzS+3dt0v9+vhz1erIK1IgZC11cmytqQSO456vVLp&#10;MW3xRyUkKyqwKPdiNQdToO4P9vPV6mnGausikApAjtfTdrobW/Pnq9SeqZ6p5g1QwvKwGxALAnQ/&#10;lz1erhh9UIVkoqwsChstzpYC2nib99eer1NNRJFitQkExKS3AJH7qk6E+I7d+er1caKimo66olrC&#10;TCiOFNtO/tJ+7nq9S6w6ljj96+jIRp7BqLc9Xq4SgRzFKdHcSXcsWBAIGgIOtvhz1eruno4sRURy&#10;HaF1I1tcaj7uer1RnmWOQzwvvEyKLX90Wubj2adz9HPV6hqy8tFJgcdTHH5dZdhKbghl02gLa4I1&#10;ubm+nbx9XqmRY0Ia9UrCxSIki/sFyoBP5c9XqD7OWONWfMOzskGuhcnTvc6Dnq9QbPPNiCPTovmR&#10;uqqp+nsfq9vPV6oplOVpgleVJUBFYE3977R+rnq9TfFNHW4n8uVuh9+UgXBLG6sR2+vnq9T3UyVF&#10;LiFPUxlSihd+46kDtbQ9u/PV6lFieNedIDGFaYgEm4Huj4c9XqTMgWCs3pbanvOSbjtc2ve1vhYc&#10;9XqxTYnTVrfLlb+BUAgWPPV6mqSFa/WiJ2t+iCkD3LGwY/C+gHPV6m97vWJQiIHyiC9j3dSQfaNf&#10;Zz1eqUkLwyfJFFIkLPrf3UJJsPYeer1TaalwRZo4sPhIkdQdzEkAnvpb289XqiphdBSl6OVTuf3j&#10;roSt7D7j/Hnq9WGjpAYGqIb6kiMG9x7Oer1co8xyUwkjr4TuIVVFgbm3f7+er1MkcPzcjVMy/pUs&#10;dGBAPtNif1tz1epypppKeucytulUDap9hGh/Pnq9SuwfB42hSWsjDLGp0JuASTf6eer1O9XWR0VL&#10;LSYJEqSbRZraXIOgHfQc9XqDKvoMVjpvn6iNo/NGqMNWO43++9xz1epnaGeOby6pfLay7SfAeznq&#10;9WPy1R5JqRgwIsQSCST4jnq9UGSlqUcOwJawY+2x7Hnq9ShiSshkeqXa6izqH1JI7AfT356vVgkx&#10;6unhWCJFiTUKfHU66/Xz1epR4BNTYXiE0wo46mJFKbXJ1JW24bSDcHUXNr2vcX56vVAqMQpqQsaW&#10;n3ROSVt4E97XubDtz1erjGkC1all3RsgJB7KwOmnsPPV6owEsM0VdBtLylo7Htbx1Bvp+vhz1eoQ&#10;KOSWGhtMoWSTXaHB1Hjf6O3PV6mtcRr/AJ1hRlGkuVu5tt+FtT+vx56vUpw5EKCpjG6XSQ6WGh01&#10;56vVLwuahFe+F7W8mGIbbA7QTfQeHu89XqzxYrT/ADclL5gQ09hta4LBuxtz1epU0BlqnLyquyMX&#10;DDsT46/Dnq9SoyzWQ0MxavtZxawI0a/e/s56vUJaZ0WljQoitEBd0t72na1rd+er1CNhnWCDEFig&#10;e0KgCyWsAbG48B2PPV6hAg6mYNSwxYdAQVpCPK94Egt3N+9hbQeHPV6lJlfMmUI5WrcQpbmR5Enk&#10;iezObixJIIOmlxbnq9Q3wYXgtZWCpwOVVUhkAYDbe5I72BIB7/0c9XqSuLdO8PXeJwJVnV49QCAx&#10;buNDr8R8e/PV6is9Q+hlFgrriNEdxqGQN3G32H2dvYPq56vUH7ZArsNijacqgQtbfoWY6g28dDpz&#10;1epkhhqMJqWScbil7WW5u3e9rmw/W3PV6nqF5IUStSTYStmsTe5P66c9Xqa8SwKqra96S25p0Vr3&#10;94Anv7dfbz1epA4tk2SaqaKOzGNgPeIH2Rr30+HPV6kO+W8R/S1tPDvO4I1rfrpz1ep/o8s4zBVw&#10;K8GwsEIDGxsbm/x056vUY3A8GpaGhnqmqVApU3+WL7nuQT8Ox0BP9vq9QjQ1sE0EdGsoVlswvqFH&#10;+H6Dz1epvxk0VCI5ZY1G7cX3fZGlgB27d9eer1JWsxaJaOFfIjvtKqTErKFLaMbg9reHPV6kdjEl&#10;XT1aUNSuzd78bg+7tJuAdbi3sPhz1erqqxmlqAqyD9OCEbXx8QPp56vUvoL1sBo7xkhRYD7Rv9q5&#10;v+XPV6misyqnzlRWmnQpYeUWAIvpYeIvf8+er1NdflaXCacLICoLIzAX+kewannq9TpHD5tN8rI9&#10;2sGYeG2+tzf6gOer1eo4sew0mrpaenjpQrFW+YHmEnUL5ZF9R+zvz1eqFRYVJXTvHUhQ7s5J0NiR&#10;cAdr66X56vVxxDBq6qG1IrwnarWJuDexNiO3x56vUkMUwuj89ozawUjTwsbEd+3PV6kbW4civLHQ&#10;28zRgvgNPDnq9TCMLqpZ2rZRa6anwLWPbtz1epS5QqsQoZjUzU6xEHbtVtwAF9SNDe/3jnq9Rrcn&#10;Y1X1KLHRSqKaQIoJW95L6jwtr4Hnq9SvqaqllqZqTEZhFJGAq+Wt9zC+ve3wvz1epKwVFBjNHLBV&#10;2ErSMhYgXKrcfRc/0c9XqZmxHCMH87CqRNxiVRAStmLHRiSQO/w56vUnaOpekrzUVu0NcNtvoNvv&#10;AaixJ/j9Ovq9QiZfxWCNwF2rO4JABBF2v3seer1CjhlZNLQGnlcIVZWZhaxYXuB31/Xx56vUpsKj&#10;82VkICyNIoje4Lew3t2Bvc89XqXmGwjDa5nxQxN9kbYjuAUE+81idfqB9vPV6hlwKtygYlSN9nml&#10;VjQ/YuL627C3s/o56vUupamgwbDp0kjhxEe8yQsxUEMLG7IwIt3Av/Hnq9RfM54fT1MyUdLSJAH8&#10;uTy7kqq394KWJOgva9789XqD7Ecj1EUryyo0cC/5NdVJ8QNDaxvz1epNVeJ0uDopDfpXM0bxf4VA&#10;G1iTbQnS4JPwHfnq9SOp+oVBg1U9LNHtUsrJex946HXX29j8eer1eps0YlW1r+RKvkMw8yzAAMbk&#10;gH4Dxtz1ernUYylWymMrLIjXcEizXFj28b6356vVEGMCBtkoVffIIvoLm5t9HtHPV6nXekeIwV0E&#10;Dyo7uwe4KKbE7nB1INrAWOv3j1eoOsYypDjnmmojUxObk9yCp3XI7WJ56vUDuO9PaSbD/nZn2e+A&#10;CNO47G4Fj8Drz1eoA8cyZXUEvn00ZMfvKV73ub7j+v5689XqCXE8LqaXy/LQjayi/wAQT3+BHPV6&#10;mZsBFBN59JKSTuL7b6G9wCL89XqjYgmHVDNU1DBGMYYWH2WBN7fSeer1NxkSnkiWD9Is7XJNr2Xw&#10;8bXPPV6skVLHArvLCspmlYpusLADWx8T8PHnq9WL57dDUVyNseM7Qf8AD8B7Rz1eqJDjFTUwGHy2&#10;msLFrkajsdOer1ZocSp60rQxr5Tm+7cL6DwF9b89XqnYq+HYZh6rSlt89iQqDaGB9t/Hnq9UCqqW&#10;xGkWqiby5EAUbT7PZ4G/PV6m+nw5DtrJ6kEOdsl7kqT3Lc9XqesXw2LD4ZpUZKiFiu3X3t+oufE/&#10;s56vUjKqrqamIRPZUjXRVAA1P389XqbQxVty6Ec9Xq9cu12NyTqSeer1dgDaSf489Xq7Ls5BkJaw&#10;sLnw8Oer1dK+0EWFj30F/wA+3PV6ucaSO4Eejdh4eHPV6uCh2BA7DXnq9XKJ1Rrsu4ew89Xq5O4k&#10;tGgAA7e36+er1PmEwyVuIrOUDJcK4GgsdD4W7ffz1eo6/TbITYmXmMZjhjUrFZbWO24uPYR7Pz7c&#10;9Xqf6np9i3zENTUqpWMNuKjS17W8ew56vUnazpbV42rPQQ+bJFe4C3J+Hsueer1Q06a4rQUJ30D+&#10;Y1gQq3IJ7c9XqTOJ9O8ajfeIzG0J32N/dBBW7AW0+B8bc9XqYanp/W1yrIVbbJ2NjZiPDsB356vV&#10;3JkGsq6yCSpYxRBSHjUWN72B11+jnq9TRD0683EDO7u8RVlIYBb+wm3e38eer1Y67L7wgU7UshUF&#10;E3r4gf4gNbe02/hz1erNDlthPD/L1IOhAI90E9x9I+PPV6sdJk/EkqZY0iBsSXKgkm/0Dnq9XS5W&#10;gavWokgssQZjuB1Pje+vPV6oByHDLXyVLKUZgWDW0H5W7c9XqmVWQ0rN00SqoCruPiSPZ8QPHnq9&#10;Tlh+QiqRVS0vnCLQXvoD4m2uh56vUpWydilRHPX042HYoZApW4HgAdNexPj4nnq9XDCul0bGCGFL&#10;LGWcMAbBm0KgHXTt7B4c9XqECDIVTDRJLTweYyvsKkHQ+3TwOtuer1POC9OJpKo1WzyRDMN4Ot42&#10;7aHtc89XqEum6NrXkfy6mCyFvMkLX2sPG58Ph8PDnq9QhUnSvDq01GJV1MHWhmgVIlJIa4991JA1&#10;U+wfXz1epdxZMlixaKroyDCtmTW5HwYa6fA/Dnq9QqYPkarRBXxxKiTBXLSXDgk2IsQbbgb2Nj9/&#10;PV6lEmAYd5U9LQyRySjaCpFyhuQLD2H+nnq9WSky/wCbCyTSBSrBQCQASDqLeNuer1RKvCUapSGS&#10;PzIgbs4IOo03Ag6Ec9XqU0eXcNp5IWnJvLKrR3tdiQLgE3uDbnq9Sjrcv0BqhJR3JkQsFFydzG36&#10;/wBnPV6s2A5bip0GGvCZG3Fd1rXIOv1jnq9UqbJ1X5rzTRBFhN0axvbudb89XqlJghoIv5thsSHR&#10;FvYWYG+5j31t8PZz1epvfAKGeu86VNxIVdpUBSrW17dwe3PV6lJgeQ6HD1lqKyJQ4jATQe8QT9XY&#10;/Dnq9Utsu4PBR1c8uilX8sWsL+wXvb6Oer1V49dq/CMNqHpZIIveUtcXUg6gEhdCb+Jvz1eqpbqb&#10;I9Rihli1VrhbHwHe/h3/ALeer1BUyqjFWubfVz1erzRqJPLjO49v1156vVyeERg7z7wNiBr+YPPV&#10;6sYV29wDnq9Tth9MDu/ek90bBqTc99Nf1156vVb/AOg/0rUedqQ5zxqA/Kxzquwg7SBqxcak38Bb&#10;TXUdj6vVsCS4llXCsEjy5g609HPSQ2hZVN0i0uO5IvYXt3t7eer1Fe6i45/M5IX81VkRnLXJ94XA&#10;AFhbQ66/x56vUEuKVcRlY6blUaKSwBOugIHbnq9QVV+bKGajjpDN5E6EhST9tQfeCjtz1epM0lfD&#10;JWti5kYQxmy3uAxtbXw+/wCPjz1epizjicdd8pSTsiGIl0A13biQB8Ndbn9vPV6kdi2M0s8T0VTV&#10;Rliu3SwYAC+1Wvf7uer1AJjma5MTj+RZ28mEONSdxPsGh09vPV6gdr5/lKKM0J81hMVkJbsLDv4n&#10;7vy56vVHbHVpomSAXZntqRa9te48Oer1IyererWSojkCsL/EMfEDnq9UGXEPmIWeVVjaAAgjtb4g&#10;fHnq9SfrcUhqakpLEd8Vi3sudQde/PV6p0koaRbLbta3iP4c9Xq6xeaVYQtBGSQfe9pB1+jT9dee&#10;r1I6ilqqdySS6295CACCW56vVLqmoWrXp194t7xv3FwdT9fPV6os6ySRxUtC6iJR9rW6nxvfWx10&#10;56vVmr8GErU8nmAssgJHtUA2/Pnq9Ul6I0ZCwPrawUk2Aa+o156vU04hJWSQK9LLuuw8xCLEre4s&#10;eer1ZoopYatxEm+KoBWQEltpBuCL37/Dnq9UZmMbutUpEmjAroNoGoOoN/DTnq9UpqiTasDRraQA&#10;qTqQb9tT4eznq9SXmjw2trHp4nWMwkGzAEub3YKT2v8Aw56vVjqcQejr461RuAYRMD9N7W/p/jz1&#10;ep6w3EUo6keRcCR2UeI1vb8+er1OtFV4dWV7YgstpF3KgA0Nu+7Wx056vU2YoKyvnioago0bubsv&#10;u7VHa39Pt56vVy875GHyKWPZGshQM7AsVAuzX9hPbnq9THHVGoxX5tGARwwBudtgddO1wPovz1er&#10;Osa1DNPHrGrFnJFwxB0F/C/PV6lIv8uq6No5Iwl7eZc6g38B7CPZz1ergkK0eJyUmGljDJd1Ldwo&#10;tp42J72v9fPV6olTQwzFauOMNvGo1DaHW40seer1cI0hVzUVjKsK2Ha9iL6C+n1/qfV6ncx0l1np&#10;2Bcr49yhJ9nw8Oer1Q6s0tBFFJQlbu7C7Gy3Iv8AUR+f8fV6uoanD/nUp6y6Shd17aC2pse1/YOe&#10;r1JzEnSWWfEFk3swK6m1l8DbwPPV6scFXFPSRU2xWiddtmsWLqb3+Hjrz1eqGm2lZdFklcWVFIIU&#10;qSWJ1sQR4c9XqcBiM0kiRlQFMRNw1yrE+32eGnPV6uHzs0myA/o3IBMmhVtumvsPj9HPV6unkxSn&#10;jkqJJFle2l7aAdgB7eer1NtcryUKeUyyVEzr9nRl3D7Nha1z/fz1erHiqrRGMVKJ56Ao1mB1Itc2&#10;1056vUz0skBQUUkQuzXZ9SbfAft56vUpUhoKRjOkgmC22B7XX9ddP1Hq9UKNao0Jlb34Klxr4rck&#10;fVrp+uvq9UebDamljMVWVRDY2uCdNQLdxz1epxwSKgWGdqlbbXWz38GHYAjXnq9SxwvFKPDni+XX&#10;zfNBQ2+sg200Hjz1eqNW0k/6WejQ2sXkY/ZXX29uer1M1ZFXSiSuppNoBRQhFwWXUgfx56vVyeak&#10;qJVjceXIo3vbQk21t256vVhxGOijdJqxmbzFuFufdIOl/ZcHnq9XObEqif3aGNYZEKN7vY29v089&#10;Xqb6zFqqVhIUCsrF2S4sQR3Hx8eer1RqqWE00c0rH3wPMTcRuuDY9+69/wCPfX1eptgempwzjdcL&#10;7e9zp4ezTnq9UqEojRVUIZioG5Va1jfsPhbnq9SymiMsjVewrI1grKxLAj7QPwPPV6uwtbTzedKw&#10;ljZlIUrdRt1F7X7H6+er1Rv5xXwYgamqjR2lvqBZQO5AGmoGuvPV6uE9as7TVdNAJECNtZr+BFwL&#10;aXB156vVzpKMzU0NQswN7Ep2v46g9jf2c9XqWlJPA8jUSG6oisSLAX7W+kc9XqVOHy0fzRSUF2AX&#10;UD2eF+3PV6nGGtEm5i9g5KjwIF+3jbnq9XoqZnqP0ihYmIBYH7idfHnq9SgbDpVO+OQPHYLobGxF&#10;u3e456vU8YPShJFjmjMo3LcDQgdrk+Fuer1L3Cnp4sS3opSlDEOGNyCNLDsNf7Oer1GIyxlWqxLE&#10;6OqpFHy87IoG0km1yCSew+rnq9Rucj9NmippyWEsqgygCwCBWBte1rEaftHfnq9RrcvZagkVJpV2&#10;yhQykKTceAPh3sDz1eo22TMjUtXQriEUSl5EAJexVD2JF/Am36nnq9Qv5NyLRySy0ccYUsSCbABi&#10;e5vpf+znq9QzYFl4UUsweMIgYFRoQQo1A7djfnq9QzYVg8NIU88hlO1rWvtA8fgeer1KyXCEmVI3&#10;VlhFlQj94Mf3gPZz1eoSqDLFJHTR0lMqq+we8RbaD4DxHPV6n+KiggphTeXeazHc3tv/AMR18eer&#10;1Z4nrYanzA4IUCy7bEm+462N9Oer1Tnp0qZUkZgklz3GhBBtp93389Xq6fBKKr3BI1ISQ67QCwtY&#10;/wBPPV6knXZLSWq3xN+iCkWQ7TuvYflpz1eoPsUy85lYqhWxYBjqLggH932g/eeer1IjMuWkrfLS&#10;cOJDu3FbgkX1sRr256vUma/CTTMwiO5LA7StyR4d19vt56vUmY8HxGsJqKqNVKswjRSCrHwOl9ee&#10;r1f/1NLEkmR5orAMNGv+znq9UWSljMytKBcgsO2p+PPV6pGSMFqcVxsU0oJdnFlAuAN1ie+oA1+j&#10;nq9Vm1NjMUGA0uGRIq1EEYiBOl1Ud79iOer1JDEahZKs1dfH3YsxsQLW1bw/W/PV6gxOKLDUimZi&#10;0MbM4k23kG42IuNbW7Dw56vUj8Rq8GpcxrPg9RNMXu8gkU972IuSRof1789XqiPihp5JoIkKXBcF&#10;rEG9yTb2c9XqSEU1d/OY5sKYJHMQ4J1Aa1vgNe/fnq9WfGMfxCueORmCsHZd4AAO02Nx2+n6r89X&#10;qS71MlFKA1zLchitj3Nrmx56vVOr8VTD3VoFJi2AMyjs9td1vjz1erjHSVzyr/MXMe1mL2I+y31X&#10;sfu/b6vVGWSdZaimrbAKQU267l1Nzfnq9XOGV50j8w+YVYa2tcewew89XqdZLRsFkOwBhb439v0e&#10;Nv4356vU4SpQxKGS07gBltpbuD9w9vjz1epNfMQxzo9GrHd3VwQbHuT3t8Oer1Z6vD48QnmrKpTE&#10;jsBYeHs+gHnq9USaCGWqNPSWAiIXcvZT3ufA356vVMxLDXo695JXDySBNttFJIGv1eznq9XGm8yo&#10;rUo5CCx8wsXKqBtBN7k2ufDxJ7a89Xqz0EdG0EhnmBlQkHwvcdyPG3w56vUzyVMMeJhEV1bcD7ra&#10;DU37G+vPV6skNfBOz07B0hZm1Ouhv2PfQ89XqZY4qhEVoiHhLgMzG5OtgSO3089XqzV1VUxRRpIt&#10;41barBb3O7XwI56vVgkpYVdpmJjIN7HXXv8Adz1erqWSiiWQyaFgbAAXvYkaeFzz1epkBWUJHV62&#10;F7d9SNBr7PE89XqcqaKsp5g9E0G3ymUrLpr4bCRa/t1vz1epjjeslrHozEBIW3htwKELpcEew/2c&#10;9Xqe6acUVBWULRo6Vq3YsgZ4wNSIydVJI1PfuAbE89XqjGrimWK0ZQNYDcLG3xBFx9fPV6shoKei&#10;q7SgMzHQ6aL3IH7eer1OTx+bAZQVCs1tALjTsOer1ZpcMlowiyNua4BJtqCLX56vVGODyfJpQIbR&#10;LI12ABtuJPvX1t/Dw56vVFD/ACswiAVBEbMLaWvbt256vU6U2G4bMTJS/bWQ7SbAe2y689Xqh/KV&#10;NTNMQtveJFvAdrD2c9XqiVcdDC4ics0kkRJFrqoBsbm/7Oer1MFPTUy1JkdjuuQddDc6ePPV6n+o&#10;oqpqbyqNiyEk9+w+k66eHPV6mHEMOllKinZgSdpNrk37356vV3QUyLKzU5B2KRY/AW17duer1PMk&#10;IKLssS+ouAbW+HPV6k/J5KSyyRnashB3EEEAdxa1/p56vVPlqopohGjljo1x7D4EfHnq9TZLQxx4&#10;WZYRtlR77rHUHxsNb256vVMdoXVVbQsAR4XH0fHnq9TVicMNAIpRaNHYm59j/f2PPV6mySJ6gpRU&#10;5OwWs0dtzLcFhqLajQaH6Dz1ep5MmFris8WGxt5W06SG500AJsAT7bD4a256vU3pXU1LMk1QVVks&#10;ChtYW/p56vVMbDxUCVZAPLADXuNdbi3xHPV6mWoM0qI0YtE1rtpfcDa1h4W7nnq9XUkcNRNNh8Iu&#10;0bCRbA6g9gD4jnq9UM4S81d/k2VXDNITr7yjS19Ne1xz1erEIgkbzqrEsHUAEabRbX+3nq9URVnW&#10;khFTqyEg6DcLD3V9hB56vVwpatkrAswPu7juN7gez+HPV6nCsxKko8QM8O1mqhfaFudBt0IH16nn&#10;q9UGSljaJKYljG4IKrpoPuHPV6uqbbRJGUui2JUm1730B8dBpbnq9U+orpoU+bivI6MLi1yVv4fH&#10;W/PV6mmLEas4jNVu1iq3jJFrrf3hr7O3PV6lRHHHXxrW1No2SM2/4lfSx7aj2c9XqbKFPKmEk3vx&#10;Eke9e/x1+nnq9Uqmw94JZK5rkMSVa4ta+i2N+3PV6vVsonLR0f2hHdmtckkkAfV356vUh67Djh0c&#10;slaSJGBCgaa97n2g89Xq6w6lYyQIYjItgzqpt37E/A89Xqn16u0Y8pSGLsdh7gHU3vrY2tb+3nq9&#10;UjBsOqSwahYqgG6RW9nib/Hw56vUqo1hidI1B3aMUIvpfue+nPV6hFoaGjrMPE85Ebwk2Ud2J8fD&#10;nq9XE4tAoanhh1clSSASB23fRz1eqZh2Ayo8tTGrPHdbqvYkC97djf289XqesTzGMPSKSH9GRdWF&#10;tfhfnq9WalxSHEDuqbbiUKkaXIPc+HPV6lNQLS1hkkhlYyQi+24uzXuw1017+z6+er1DHheFU1WU&#10;lp0UoCApAs32ASTp9Q/tufV6nyDCkpKlK6ONizC7i9t23soBsNfb256vUIuH0lPiM1LWLeMOxDoT&#10;c3AO3Qd+er1LjCnemq6Z6d/e8wCxAChLkuP6Oer1L+DHsuVVY9TvUxNuV4x9slSb20IBJ9v16W56&#10;vUHOO41RVMzYQzXjBa5uxuPAaXA8L89XqDWikiq8BOK4lRS4akEzr+nZb7F0BW37rDX6Oer1IzM0&#10;GGYpPT1u/bJTqE2kAjYLnv2BI8Oer1IPE6yiemtT6hdy9rtoLj2W/Xvz1epK0sxqEewKMLDw1JI7&#10;+HPV6nGGmLE4zSglWO1lFrFhoQPiPHnq9UnG6ndhiJKo9xmvoAdRpc9yBz1eoK2SSrjkip49QCCx&#10;t2Pj2/Pnq9TZT0c6yJTMigB7szXGhHstz1ep8w2NI4BuP6USkEAjUeFuer1CNglO2I4vDU1Ee5KY&#10;q4ZCBYjwPw/Lnq9QqUkFScXSOiiMalgWmbsCT9ki9zYa2+jnq9QrZpwkLSmOpjEkbWVpANO19wPh&#10;rrz1eohObKKopMXWkQl2G65J1tfT23056vVPwTCVkieZZgPLs7A2Hh4ft56vUH+bMSqKCpcsS4YC&#10;w8e/sHPV6kNTVMdXcRqClxJtOlyD7B4j489XqUJpaaZGrpmVAhDHQeGo8Pz56vUvKOuNVTiOnQWY&#10;r7w8W7nw9nPV6lHhKxisaQsVct2ve5J0+7nq9RhMHVBG8MG0RTCM6qLiRDu363B9gtax8eer1cMT&#10;w44lV233sxANgGa4uTodL89XqMf0swWrnqqeejUpHEFR7KDvYG2vjoRY89XqN3i0ooaNo02ebZQx&#10;B95ht0UL2v4E89XqIX15q6v+ZpFVxtECg2o1iTrfd9H7Pjz1eoiuY4oZJ3qUNiOyi2p8fo156vUw&#10;Ye9TPtllQbrjv3PPV6hcofnaqWKF1JZEsR4XOo+4c9XqEfBKQVMD/Om76jsQFFjYH6O3PV6l3k6t&#10;SrqvKkjLsXjUW7kKdbH489XqOfVZgGHZfjjpAhlYDzULG6i1gWHh7Oer1FW6kxxyYX5tbL5nmlmu&#10;BfaAb2vrbXTnq9RXcXy6tbJMsSW862pJsQPAC33/ANPPV6peVcljEd0FOQDF7x2nwubA6+3nq9Sq&#10;mwOanMrt7s0ahlB8bXuB4fHnq9SNzHUT1FRTVNOSTVBlJAsYgFvukFwbE6aXPiRbXnq9WTBcKqIZ&#10;Unj2BnJWzi4PtJBBGvhz1ep9ahpqSFI5FKlLkXGhJYkWFvj+unPV6kVmqkmWoEsYULrd9b30+/nq&#10;9Qf41iDjC6qBEV3leLy2Y/ZCg3BHYg/f7PG/q9SdyzJUVVW9IlzI7KoB+zY/G1uer1K2uoKrD8Tn&#10;wyddxRikjIwKIV8A17EE+Iv9Nuer1POHYfPLCqbruBa+hsL9vD+PPV6oVVB51Q8KizoTa/tFz3PP&#10;V6ktVPT1EiVCyKVPstYN2Nzz1eoZ8nYK7yJVxqJI5bCx7du1rd789XqYs+1WB1P6aki2yQ3jQG17&#10;g66eGvhz1eqNk6qkp8QIglX9Eu5ibWsQRbXnq9ShzElQ9Ak0KgKXJkBtZlt9QBB9v9vPV6kIolpa&#10;lansSg1Gg0Pa30c9XqUmGV/mRCpmUEuGIB/dI7fRfnq9WHCYsSxOolo6WNpZHZm2ILnaRc2vrf2W&#10;1voNeer1SYShqfIpNq33AnxANwQe9rnnq9TNWYUxpop4PcJDqD4G2pH0/Dnq9SZervBDBCdpN99w&#10;RY+03t256vVkw6SdZ5nqLMgB2yG30aac9XqcqRKapU1NMmoBDdgNdL6c9XqcqPEI6MU29QVpj7pI&#10;7nXQ66i3PV6puCY/XSVTmGFIUuzgKxN7kkDX2/Tz1eoQKfFUrmMu3yXjNvDW417Gwvz1ep4w7B6C&#10;evvi72p543AYgEq4UsthoLE9ze4GtvDnq9SxweshqYlw+iK06Ko3HQA2uQQex+r4c9Xqj44amtxa&#10;hp8Ed3arJVI11LsVO4N8TbQHX6eer1JiuweujpxLPpJFffDcWJuDrcakD6PiO3PV6k3NNDhtUkwT&#10;zxJYFCCAtr6i1j3/AF789XqGjIea51/0Z4/KgewLHQlgL7vE62tcc9XqMdkzNa19ZHM0QRBuDuFX&#10;cxVbgl7X09l7c9XqPBkvN2Cz/KYjPGE3gIZBcMCO5PtFv2c9XqMtiS4bjWDJhe3e0ibl+ze/e5t8&#10;Oer1ApjGR6umwszrGUVrqW7gAE3A9ot+up56vUCNdl/5yiqZKcGnXcrIGG1yoA94ggEE97H9vPV6&#10;maLHsSwVqSvp03xbwxYnU7L3tbS/jY/Dnq9Qv4B1DoMxJGuIDzKh2cBSLBQRuUm/tOn089XqErD6&#10;2DDquE1Mp2NGl9RYMGuAO+tvHnq9U/HsUkWOE0bjVlZh3ta9mI9nf7/jz1ep6yBmOpOLLEqB1ckj&#10;cSEJ799bkDnq9Rz8u40+HF2bavzLbPtC49p+jnq9Qp5pwWJ1iqYFQM6gqxAG4bfbz1eoHKXOmL4S&#10;1RhM4N7OykHQgezwvrbnq9WDGIKWqwySUuBsQvtK/aYr2J0Jseer1E+6qwYdXTRLHCWNIoQlexJ1&#10;3EDuLc9XqLX/AFZ+dhXFDItzMwjK6AggqR2B07c9XqDjO9DNhSLUQwFni9z/AFVIOpJGmn9Ps56v&#10;U14JiM1TXCN3K747e99nd7Vsve2vPV6nyqy18nJFU1JWWO6yC2jM/j9f6356vUJFGy0OHQ49EoEs&#10;km3YRcrtAFvZax789Xqe1xNahGra0K7rIQR4AWtf7vZz1erglSzRfKwSiXeqmIWtcE308dBz1eqP&#10;W4xJh8zyYuwFQCttoNyBoumnPV6lfluqpsXqo56tS1Q+oGlzp7th9Otxz1eoZ8JmbEK56eRBGDGs&#10;Wp1D2PZdv3nnq9Sfzlhc+Dq1UsRkcKnvEAAkD27dNdf7hz1erBhFVPNhjGqPl1Mm2Ta1+y97eFiL&#10;ajnq9QcZ4w+HMEMVe1J5k1wo2izMSbDb4+zXnq9QT0tPmHLtbIYovM3MrgPpZlP2d2uvPV6hFmzV&#10;NiGFyx4nS7JSC7hrgHS2h8fp56vUDGNVbYjMtGKZbxICWY2ATWx09lr689XqCnHcL+ar9lPKAkl2&#10;ewNgB439lx256vUw5Zz7U4HVtRQTFYYWKb3JbcT3Nze1+er1HO6SZppsbgWnqpUGxrpvA7d7jx1I&#10;56vUYTFsapGw6UOduqkFQAgF7WH0Wv8Afz1epJDEnqsY/lcKhnaKMFjYansFOnfnq9UzOGD0dZTT&#10;UqSJK8Sjbtdb7gLkHX289XqLzN/MIoGOKUvlfL3K2Jax/dc2Oo/X289XqgLiNStFJPXk2uGVrdh/&#10;jYeznq9WVcPZfmcYmRqhWjG17Gy2vfXS1zz1eoLpoczxRimr6WRop20dbKo0JBuSDcCw0+nnq9Qi&#10;5fxTF5FV1vTrGNgvYgjst/aCRz1eocMtYhjs1LFQTgIqyK4GtmIOpGn6/Vz1eoc8v4dvwyrWuV5J&#10;HCugJIKkXNgL2sdPu56vUgcSzV8lVRUFWrSM4CEpYEsxALEm2ijX6tBfnq9TxBmfCanFYMtV5lXa&#10;iNI8chjO0313r2Bt9evPV6hhhxPDMRoJ6OmAupZUdvesSLj2XF/4fTz1eoTsm5epqzDpBicscKKQ&#10;q7gCHB07WJBIH3Ea689XqEbLnQzDxHaDaoIAAKkqDuufut+fPV6gz6nZfpBJNlmoYCNCsikLcuwu&#10;L2+Frffz1eoTMQfCafpXHNBt3pAQxNiAUTW/gRb289XqpQz3DH/W+pmeMMHI22AF1J936Afh7Oer&#10;1Fz6trQT5BqxWq9PLBMTsQB9yDRb2tYMTbxsOer1VFZtq/NmqwwLozMNg12rfQfEAc9XqB2Cno8O&#10;BknLWcFAu3sDqB9369uer1ILHKTBjF51BvXaLdwQST2+B56vU00FDPXP8vMGMadyPDS4HPV6p1LT&#10;y4dTNURgbnOm7wFyPvHfnq9Tzg5SWuDygeWACWYWANvtW56vV3WYhTNiT1qPvbbt3AXst9Lez4nn&#10;q9WY08FUKdQxN1Yrp3IOhPsPw56vUn5KiFENPIgfYQth2B/eY6C/3c9Xq7Jp55ClIl3VSSP8Qvof&#10;p8NP6eer1OZ+cxGSCcHZtvbsAthax+nnq9XVbU0QdqeSaNQm0HYpJDfvagDcPDTnq9TTUQSYnUjy&#10;mCRXAQ3NiL6/dz1eqfVKJak0sTBdlo21uWHgT/DTnq9XCFKWmqj5MpMiONuhtcalTp4drHnq9TjE&#10;1e9SK2S1OFLBgLEsD8PYfE89XqxLRSQuUij92oYlCdRf/Ef1/pHq9UNY5sNicVVthf3SRqDfwPe3&#10;9vPV6lHRYRAcWp63zBJEm0hb3uTe572056vUMdTVpBgZmgUs4Nh9Fr89XqRFbNO1MIq1QXnQjeLa&#10;k9v7+er1JsSU1Piwo66ySKDZTbX2D489XqU2GYShgm+WdyI33ai3vNqRY621+rnq9ThUUiR1JvFu&#10;KruBA0JHh9I/U89XqxM0kKMdhiXQbrjv7Bz1erDVQtUQeezBQpGul/18Oer1JeSavaaTD1JjnAjM&#10;b/usrXudb6g9+er1YXwKWfEaU4jPdxuBJtdjbtppp356vVKqaKeCWnEkolaEk2JAUixA3C/dew56&#10;vU0YikclDJWRDa4AVtbG9/uII56vUzUXyq0xebaUVgd1wCdT3+sW56vVI85ioRUHm3Z9gtqB2+u3&#10;7eer1N1SJKqlaeBNjJb3bWa5Pvdj9wI+vnq9TzQRYekCpqkkguEPc+36+er1ZMWgvGMPpZlVLByC&#10;ASCDfUnt28P6eer1ZqHFoMVqEw+SKwBNnsbOV156vUr6KT9Gio7I8ZJNgp+oga2+rnq9ScxrEMSa&#10;uHywBijIZ7jU2Pa3s9vPV6g7q5W+blbywqhiSALaE89XqjSQlpmSI7b290/G3j28eer1O6TQNJTx&#10;sPL8gMjkW7jsbdu/c89XqmRYjWRFKeN2kO5T7twD4ka6fD7+er1Wnfh3en2j9Q/WPDsrVs60ipLF&#10;NqdZCrBtoIIIOlyb/Cxvz1er6SvpQ6N4f0h6eUuFKEaYRruKqACdbn6+er1DbmKUs7aAW8D489Xq&#10;DGasRZQCAosQSb6X56vUi66T5eokDSX2k+74Ed+er1MMeII8zTRD/KBrXBADWtb8uer1JCvpYkgG&#10;IGxk3Fb9/e+P389XqSNfLUTyyfy4+IU+6dAPjp7eer1cJT5UKtWHy1RRqLXYjnq9QaVWL1VSJ5to&#10;bbcRhgBY3Nie/wCVuer1JSuxKWkp2jqC7TNuIsbE69rlbW56vUFyZgiosYnxKpT3S9vfFwT2/I6/&#10;Vz1eprzLmwR4MwZSJN0je8tgRbTvodPDnq9QGV+L4fJTfzDDF3ech8ACWva/tsO3PV6nKnaHK+ET&#10;4lWkO9VsYhhYi4AIU/AWPPV6kxgNetTLKzH3bJsYiwuC1xfxsNf7r89XqxTYuuFRyPj9ZJUVD6o2&#10;66hQf+I2tr256vU10UuE4rtjq3EM9iWkAIO09vv056vU5UNWmBUU+JOvmfM3jG+1wRcA/Xz1epIU&#10;GMmhjT5hdQ5LgWuBf+7nq9S0oc60ODU9XiVFHeaVZd107hhYN9K6C456vUXSplzC+IwYgE85EUnc&#10;4NgHuza/D2fDnq9QgxPVwYSWLCNgqkuSCSo1t8Lnnq9QK4i2IpiK4qzbw7brg3Asfe1tb8uer1Nt&#10;LNFBh1TikLK9/OQAk3BdSFYDS5Qm48LgXBFxz1eoLdlTT0NNSVdVJXVEagPUTbQzkXJ3AADX2WA5&#10;6vU9yzvHWQmqVXj9wpfT37X193v8Oer1QcYlqBaOhi85EO4iwPvN++e3Y89Xqmy4g80UdFON8dkJ&#10;W2u+1rDt3J56vVnxt8Govl64gCXy0G2375Nrfw56vUpYl+WrKanq49rygM9u9m8Pba+v189XqU8k&#10;aYtUithKr5bOgBJJIN+4+k/w56vU1fKrujmjUKqvIsyMASBf7V/ouRz1eqA1HRtUJh6AbftLIdQA&#10;SbeI9nPV6lFiJiqPLwOZ0jkVWG8XL3NvZ27c9XqVMMEeKUzU5bcykIoayg2Ue99/PV6lbSzRPWR0&#10;8UjoEsliilD4XuPHxseer1CBglHJBUnC6WQye9YGxJsdTYdxrz1eo/WFemyrzHl+mxeCPzitOVAR&#10;rAh/aPbz1eoSsiek+vxLFY5K6IoIUVFAZSoAt4e3Tvz1ept69ejDBMy0ZgnUTKSS6OBZvAXv7L/r&#10;bnq9RV6D8PPA4EjNREoDBlIAAUXNwPHsNLnnq9S5wj8P/JyzFIcMV1QrZja50Out/H6eer1GMyL6&#10;Lso0xE1XSqrRhfLOwAXA8AANB/Tz1eozuCdEsHw2JUw+JFZQB7y20/p56vUJ+CdLaEkTSweYdPdI&#10;uARft3+nnq9Q0YB0jlqUjanh8tAbnS1+456vUOeDdHIYrCRAfgBa3fnq9Qn4Z03wuFA7RCw7A+A1&#10;56vUuaPKOC0w/wAjuPsK9uer1dS5TwaQltgH0Wtz1eqHBlLAlezpe3a4A156vVjlyNg1RISyKPDS&#10;x56vUj8y9P4YsLc0i9wR2Fteer1UBep3AjlDqXNjaxAvNvDSnQA7goA+HY356vUmcHneqoYnqZBH&#10;KxNwdQAB356vULmAtII1hBtZdwBvrbwF/hfnq9T9HW1zySRbCANR7At/r56vV6Su+TEZmOwSqVDe&#10;BP8Abz1epOVWKSQSytCqqIlNt17kjW/589XqSNfnhoIpMQhQyyoALCwUN7deer1M0uaIsYwZanYo&#10;cN7xYgkNfsD46/w56vUgKjF5K5y1QocXK2Ngbj4c9XqZcUzL8piH8snkUrKBtQE3sw0uOer1BPnb&#10;FDSYT8osSDyJCVc2sBbv9m9hz1epP4xgNVU4KtdSzeVLKqbLXsDbv9d+er1BTRYNNNiqTV0vmQxh&#10;i4a20sNOer1OWY8Nw2ONMTpAPPCqlgANwBsAPq56vU40rQ4FidJXU0Ks0hO6yqQT28eer1d5zCHG&#10;4qtymwId4FgGJa40Hjp256vUlMaxPFMNx2ihciWgqoz5yqL3W9gB7Dpe58Pp56vV3mmHCoqmHFYn&#10;RYo9yx3sSxYj8xb+PPV6glrqSuxytqMVwd/LjDEHS5uO4B8Lnnq9TrU4nmnMnT18PxtIw1CHRXW7&#10;EjddTcr3vr9XPV6gv8n+uOHvhlU15Y0YMx7E9u3je3PV6m7pnhOKtjM2BzVQpo6cv5ZDbRt0G0AL&#10;7Rqeer1TcYaswHNivVEvNG+gF7FT2P02JF+er1CX1AampcvQYlFCm5ammawW7FQ3v/cP1789Xq4Y&#10;3N/OMMNHg8jMhVtwJ0AN+2vPV6mfpS9dSYBXQYyESpknZYtpF1jAO4m47m1iLePx56vUjMmZmqsu&#10;ZsrcNmTzVmaRALXsgY2t9fs56vUz9bcrebPDi8I8p43SVRYXJFjbXs1+er1cs609ZieUoYimgTa5&#10;0Nmtpb6zf6+er1T+liZoxKnq6GZB5FMEUMze82mlhaw18bnnq9TJXYt/VrNrUSe57h9l2N+w9uvP&#10;V6g06iJiGI7cUpiVm8yHy2PZFZ9Swvc2Hh/Dnq9RiMWyxHV5OgxqdfPqPIIdwxux8LDt3tqeer1A&#10;7lHMmEY75mCqjQTURCiJgBua19wNgCCNb/SO9+er1KnLmHRYHn1TKVp45UVrG9917/xvbnq9S66n&#10;VE6JJmyC5aiACqADZb2vr3v356vVnr6ubFsox10nvu6t5SlV2gKBfXTS9j38eer1K/pxmnCqjLrY&#10;YI0JVGWRdSQ5v+Xfnq9QF4xh9bgHUZJQ+xKskIBqpOpIX2G1z9HPV6lR1GmkSippGYOKc+bZlsEY&#10;kEAHvfS/66+r1CXkbqLT5ty5Lh8zrOakFAjDRTdtwHt1Gg56vUFnTagrsodR6jDKKPfRzK7PvNiT&#10;ubbbXXQ37/Ac9XqW3VzGDgtPDWYbEHlEgMhOgK/6hHiO9+x156vVKhzmuP5XgqIEO5O7MDcC1iSN&#10;Dpz1epOZKrkUVOF4e0c8xYvKL3ISQkg6aj+/2W56vUheqmBS4RU/zShkCQzhFII7kkat43F+er1L&#10;nLEUlRgkENVHugSIqsoW5FxoPCwv3+n6uer1MmXK+ZaiqpVZWenJjCxsSQT9AGoH9F+er1JrG8ny&#10;pmGlxKrnWLY6toSu8hhuDG9ibXFj42Phz1eowmNYnR0mExRLGdsiOXc7SCR218CPjz1epLZRxyHG&#10;AMTkm+UhiZ1Yk3F/A7bEW+rnq9SKmqKXLmYKmrhfzVmAFw2rd+w9n9nPV6kHm/NrnDI5qaMi/mru&#10;W5IZyAvZb6G+vh356vVkyng9Q0jiqctvVWcstwxI119o/PXnq9RkenFTDl0T4kxCo25iCABYX0t4&#10;a89XqzYjjUNTjMGZ0QJAschZCQLnuNP6eer1VwepbrNU5nq56GnPl00A2aFiCFJ3WtoDc9/Zr435&#10;6vVWxiOYquprquaab3lKhGT2X7E/E/r489XqH3pdj7YylLgdTFpGweW1gQrXtY6Hvrfnq9R6pMHE&#10;WDrNAdv2ffsLsoF9vhY89Xqf5aqvpsOVKKrBjYKdncC9xcG/hc6/Tz1epGYriU9PJRuulXGwS6EH&#10;cpNyT7Dcc9XqZcRqMQOKFqgsfOJBBsbMSdALm/089XqYanAjTS1clQzEGMbQLHaWawY/DUWGnPV6&#10;puWukeI4hXvPTRGVY1DsAASwA+4a/Vz1eqwbpdlbDspU0U+JQRwidCrXVSAx7C1zew/Zz1epUy4r&#10;53m08A3Ju2rpa6d9g+nnq9Rcc65Swx8dlxCeZVMIMyqugRTcX+gXt489XqBnFKbBYqo1dM6xwbWJ&#10;RiCWIPYfr/Dnq9UGlzFgcVOKOmlWOpkVW3aC+32Dx056vU5VWdcQxrFDQ4fMIoGQD37li/gFGnut&#10;3v4ad+er1JnMc1bQYMMSnqPeptwe7rcu2oCofeIFtT+3v6vUCmauqtfjFOuGRIlPqGLhrOzDvdQL&#10;HcPjz1erEuM4vS0MPy92YgOx7AKL99fAc9XqC/MGdHr8HkqjUKUWokDMhF/duCNOwuLE6256vUU3&#10;HureDUEssVSrMGkVAwN73Nr/AFe36+er1ADmnqTiyyy4aPfjBcCzXspOmva556vUzwYxVQ0Sa2Dm&#10;9yb2HsHjpz1eqDjldXGmjq6KVFuRe9mJ1sfd8Oer1JV8SDYo1CqWnKeYHAIuvYgnQHX4E+znq9WO&#10;tmqZ6oO1guwDxvf4W9vPV6sb1krSLEF94g2F72+k/wAOer1OlLI6QfL1Tbd7BiPiD7p+rnq9XDFV&#10;lnpW8477EgDxIHPV6g8xDMCeZ5NCCxZVBBJsLNZibePw56vU5z1FVTJJiEZDSLYxqBqQR2+vnq9T&#10;SwnrquFlURq63axOjXN7jxHPV6uTVCzSth85ZZIbuoFhutqADbue36356vU51eJxUVPHKTZYWAZR&#10;3ue/039vPV6ohxClrY3lZxIWG6IAi4+B56vVAauSriWooVHuMQ+64IA8R8R7eer1SIkhr4v5pa5V&#10;TtBINyDew+nnq9UeSWpOHy+aArTg2IA0bsL+Jtz1erjRQVE9MKeaTzEUxswFrm5sTb2XFuer1LBJ&#10;g9H8uhK7SxUX9mnceB56vVwinK/oIluwILN7CdCPr56vVAkrkoq75AoURxYNpYm1ybj4dr/nz1er&#10;ngKPTxrJT2eNg23cB7oUm+n589XqFJcZhpZI6GlBDVCkDTTS1ySBYfAc9Xq5SVsaReTVkE2Pum17&#10;dhz1eoMsw1FBUfMxyQtKosp7EEjWwt4+089XqScGJVuHUUZw+K4UXs3u2Fu12056vU2PWT4oXqsS&#10;XRQ3vW3AEeznq9XsIxB6dZp6NN6OFVjY6ka9jz1ep2lxNa+tFGVARAtmtot+4P0Hnq9UPEKUtUrJ&#10;GbVDAxqb6EA6Ae0Hnq9TBDU1TzSUSn3Zd3mt32ndrY66jT+7nq9U9KWmhxJqSCZiYh3ve5OoH1c9&#10;Xqk0cdRRYo8cfeQblNxZiDcgHXUXvbnq9UCSlxWjnfEom3HcpYkXOp1uPb7bc9XqwMJ2EuJMdrSt&#10;ZSTYbfZa9+3hz1ep4j+UoKiOdrqjbQp8B46n2E89Xq5T1NNU1xisQACzsNdb2sDrz1eqRPicVJUP&#10;AqFjFGLaaDuLk/Hnq9SVNazzpVTruFwt/AG1tPA3H6689Xqf6ZIJg70UZV7C7PcljfXvra/PV6ub&#10;4aTVUtebb5WCuBY6AH8xYc9XqXcmJboo4lU3NlYgCwse5H5c9XqRuJVlQ1RLJRb0KuCAwFiBoSLX&#10;0Pf7uer1drJL5Mk1axJY/ogSdBa/a/t56vUlsTmSUilMgIJ1awNh2JJ+B0/u56vVJpFiGJQiCNY4&#10;5AybjqpCi+4m2h/Pnq9XGXfWSJiVGhbzN4ZQPBdL/X4c9XqaIaUSRtUByNiHffQg9+35c9Xq6hq4&#10;YJBJLGCpBYLb6tDr+fPV6n55aXy4zTjyfOAYsbWJt2N9fy56vU1SyzzVPl+7FE4Cg6HS97g/H289&#10;XqcIK2GHESsgDRttjAB1BGoNvj7eer1dpLBRO8MCKZkYauAVBZtD49vaP4c9XqcITO0hl8weZdQF&#10;8L6XKk6antz1epxeKlnl3UtjNG257d93Yk256vVNo66GqcrVbvckJIF/AeB+nnq9T1TViRb5qhbr&#10;MTt/YbjW4tz1epyaroo5I6kw75JNw3eywvdvG3PV6uMmMFadGhlXYzldg7qQbH77c9XqcP5nDId6&#10;qf0YS5HcakG4+PPV6pYxaujUNTSgAkKSQTp7B21Ht56vVLgrBCiTX3FgbWPdr+3nq9QjYdXxHCwb&#10;lp43DkeIUA/Tz1epbYJmdlhp1Rh5cjlprjW5B+v2XP1fHnq9Rlcm5+pqSiTDaycfLgO4J+0CT/iO&#10;tvYL2Hh489XqGMdR8MejSNWBbcy7dCAL6Nfbc6c9XqRb45g+MSfLTyAHzLgOQd30Hvcew89Xqasb&#10;wqDGozJKqmW4CbrADadCLfDnq9QH5jy5WGpkFM15Vl2SWX22NgSNR4X/ALeer1Qo8g41h9e9VVsP&#10;KCeYqMt1uT2ubm4HYH+71epjjqKyjqooURnlaQqjC9mA1IB7G3fnq9T1BDR4i8kVSFWujkHewUDu&#10;Ft43Hj/Dnq9UeroaT5eSShiCFSDY2Fxrew56vUhcQrZqmRZzGUBIAt+6NQQPhz1epsasr6Oslekc&#10;yx7lGvgLajT2/f8AVz1epS/zHFsKnDxhSswBLMb207D6Dz1eqXNic+IMKPFyCpAKg+BvqSe1j4Dn&#10;q9U3EamuwMQQX86OcHawAsABoNPZ7eer1JDMBaqiE9YxWZwrg6aCwH8Pz56vUja7MkFH5RIjiuLl&#10;rXZm3Wu1+x8NLfxv6vUIeXMz0uBSTYlK5fTfdtQpIvoPhz1eoRsNxjCsWjbDo3WFZ5I5U3FjcAbg&#10;bWuNTf8AO/hz1epdYRRx5gqJsJqn3lWG1tosTe9gfEW8eer1Sanp9VRSiSlj/wAoxYXW6lVPsvYj&#10;4fx56vUhcw5dxuOolhhpD5UyXbwYbOxGltfCxB56vUg1lqqeqaSr3IsRJu2g2gaE3Frg+znq9QwY&#10;XW4Vi0bLHUxzBgqsyDS9uwJA/vvz1eruoyrl6aaVqLypg90Ml7lW7mxsbG41PPV6kDjXTtYTDV0S&#10;EFie7XJBvu1t4Dt4c9XqRmJZJqaeOMQEMIASFJI1720vew1156vVjGGtLsqkTy22KWuCAdoN/vtz&#10;1epUYRmKmwKgEUrMoeRLMEJVTc317ezXnq9SnrcTp5DTSQK7gSMH0I9mtxe/tH189XqlSSSxzvLS&#10;sBI9rECwUA31FrXPY89XqSlfOcWq/IE4+ZUhmAUXuDf6fyH7eer1NU0E9TMtDWW99ywOl7LckG+l&#10;mtb+HPV6h7yPgAxjEPkcPhectIjDYAfLUC1rd9Dprc3+HPV6hYy7h1YK+rebaEuFDOpKsFYhtARZ&#10;gB39upB7c9XqWy4McLhbEZwp3A2IFxcAH2DW3gOer1JbDcdwjHJGxSnuqsCi3NjoSrKB3Goseer1&#10;PbzUyMGVjB5REgJJ0JsNfEi2tv6Oer1O2K5hmpJkq4Z9saLcqCbkeN/Zp7eer1M2L4lWYpiCVGEN&#10;5hUd91wFYfZAvoQddf2c9XqZPMxSRg+JSEuCzKCQSbE38fZ4c9XqRmZaOunrEaOn37wAp7AXNwT3&#10;1156vUiMdwKmqKfz6qwWlBA3Efb8G+IB1H1c9XqSFVTYjDI0zSP5bg3KjQ20udPbppz1epujr8Qi&#10;o3ljDxlACWPit7aeIIOvPV6pc+a6imlDTRJPG6JuJvuBHe1rDX489XqEHLWb8LeNZqqco7EjYD7u&#10;0XAuOwIv3/Uer1OIrcIlleqaTbK5eNRuIXa1tQPsmx1BINvv56vUnVwyoq5Xw5JN8d1J7bbm4u30&#10;A256vVGxHKafy9sNkSM7pA8chAswH2l18f1GvPV6gEztkOCoqJ0o9sEhG5SRdSbnWw56vUX2sy1L&#10;hcwSeVJJ7ke4rLuHxv4jtz1eoJMSpZHrZKadLKoNjYm92/Zz1eqAtKyQ1MUKGV4SpQ3I0bxHw56v&#10;VHo6mdaNROSqwkqw0JZifbfw9vPV6nGlLviD09dGtyNzC3u7fC/cE/H+7nq9XMiN28wOsUI90gKA&#10;CQTYm3wHPV6odVJTrUrUUEY8yNSA9zckg30J/Zz1erhiEAqoqeGrkvZGZhexLeFu2vfnq9ScSoMe&#10;2KIDZESVJ0JN9deer1Z4cTghgnkUXleRWBPj3Oo9nPV6m56+ZvMLfae1jc+74mw+PPV6oJLbQD25&#10;6vVw56vV7nq9WRXUAhxfTT6eer1eCNtD7SQeer1cVAZgrHaCe/s+OnPV6pMyiKQfpQ/xS/7QOer1&#10;Reer1S5GUuH2kRkC9vot3tz1erBDcyqm7YGIBPsvpf6uer1C50+wx5cUjo6krH5rBgXBJK+BBGgv&#10;8fZz1eq8DpD0qhXK0GIIFIKBZLgEKxXT7uer1Cieh2G1UsshCpG4HunSxF/eHYWIPb6Oer1cqXpR&#10;h+HrGaVAjKR55KgtIoFgfYNx1v8AqPV6m+XpXh0lBKsiXCbirbewAsCfbb4Hnq9SExno9TNWsPI/&#10;RyJaxFmaw8Cb9zrrz1epF410txTCoqCOlAFICdyAXNyLE3AHY+B0/M89XqRM3TGVm8+WkUs23f7o&#10;3AbrbrAkm3w+H1+r1Yk6L0NZU3p32t5bsFIXvqdfEHTQflz1eqFTdIKWnwx4WhM0598jUsATcgaE&#10;gfR4duer1JCu6UYZInm0UZgLtYAEtZgBoL20OvPV6nKp6M1FKLUDjcw2llDXJB117WINv1PPV6s9&#10;P6fcbNO8tdTCeN9yxqqfaa2oJvrYa/36+r1Cvl/04b4ZaiogEcMAQGNlIIYgXAJBuALDS9vp56vU&#10;y1/QWloVamlCrKN43FAARqUA11v2J8dTz1epNYb0iVmlw6aMxLIQrFRchSbqwv2udNPDTx56vUqp&#10;ejyxUSNhCGWQMNwlIF4x7PYT3A8e3PV6srdPsHw+geeuiETRSEs4Oqprpa5Fvafp8Oer1ZWyfT0E&#10;4SNlEEkZaNjoDtNiSQO/w56vU7UOTMONSTcSGWwATUNc+B+B56vUKFHlGiwvDamoqAUZWRX2AEnS&#10;wIFwTa1rjnq9U/8Ak+HrKlPGx+Xq42BcrtsQLm+t1I8T4c9XqUEOFStFHHAiRLTpqwFt1j3J7biP&#10;Z/Tz1ep2o8QbEJT8vEWDbg5YABSgG34G9v1vz1eqKlHLicprAfK2ofM2gDse/t56vUzYnlysqaJK&#10;8+WKWnkPmK63Y7jYMo8bmxJsbc9XqU2GYZCuGTxqEdoyoRVUAm99Da9uwH93PV6lPg+FVeIUQqsS&#10;gRRTswVe9gfs7brf3ddeer1OUWCVdLg61VTLtmilYhFAuybiQDcX07d/E2tz1epUUYxFNsiQMwJD&#10;ErYWDa3a+twNNPHnq9SlqKJJqXfR++6EB91wq6EndrqB256vUh0lNFAKWeIRLucbY23AnUiwN9Dz&#10;1ep9SWJMJhgmhFpAGD+7cW117HTnq9SdxfO2FYDStiVQofYCrre5B9oHiPjz1eoonVL1HUNLhk8C&#10;Otk2Mb+6QCDrbvceOn7eer1Vm9SerNZmgT1DVHzAb3lWwuBc6DxsO/PV6id45iNZVVrqw8tdy23W&#10;G0a/dcm/PV6k/OrBiJHDFdBY38fhpz1erBqBcduer1eCkkADv256vVndZ6Zt6k+9puHY+2x56vUK&#10;fSbJGJ5yzfh2EUFo/npVhaRhcKGP2j9fs56vVtjZFwak6Q9OIcGoY44RSQQ+eUVVVdApd/d8dNT8&#10;Bz1epHYznPCpfJzBTNdpwySxHVkCto99RZ/AA39oGl/V6gjzFiReelNSA8buzoTa5Gptbnq9SKxj&#10;HaSoq2hTSVkYoQtwdvcE9gb+B7/Vz1eoIMerqPDYvMULKPLJDMAdrEnT2ix789XqDmbHjUtHRQkr&#10;ExTf2AIsSSPAa89XqCvOmcDGAkDMWjYIVLag9iQSTpY6W+PPV6ghzFjsdbPDU0j+UYmU3/Z3++/P&#10;V6m2fH3+YJqlDKbhSp7E/wAeer1Jirlhl02EuzF2YnuvtsOx56vUnq6paenMSeB+3YgW1/P289Xq&#10;TlRibvshjFlU2J7A3Phz1erLVyxLR1dEvvymNWIHchr2+P189XqxlofkHWqb3pRtN7HbtGh56vUz&#10;4c2JzStRVDL5aKP0nY3Fxa1/r56vU7YVX4rDL8pMQwSOylgL/eeer1YJ5jKskczlpDbt3v30sO30&#10;89XqxxYlTNQmEjdKL3bQknW3PV6olIjJLI1Qmy5shv8AbJBNgCfbf9b89XqizVVZPDGdliLhiNTe&#10;5Nge+g8eer1dRVM7h3ALkkBSzX90kXAPcAWv4/Tz1erLiFFBiH6B2I3+6Alrg/G1/p/Pnq9WKHza&#10;Svho6YlwiWkJPYDsT317jnq9UDGa2BEE+IKSQzCNgL3vrpr9/PV6mmr/AJixNX714b7NxGgtYnTw&#10;/bz1epvni8uljrqVf9Ia17DsQQdPaCBz1ernU1lJT+fNMbzSsJI9q2UN4g3uL+F+er1T6bEauJUg&#10;mRRJKxcLbvpfde3cc9XqiU6T0KCcg+UGJkc+BubKB2sbm/PV6lFhdbTYjIGryEVAVDAeIvYDw56v&#10;U2YpHsijB3NGX0dzYEa3JA056vV3TYbA6wpTSCUam4ICk62B+63PV6nSggoo6WfD5EC+YQx9+4DX&#10;It9A56vVAxU0+Hy01YhG67Bx/iAFgfZre/8Ab29Xqk09WaypM0REnl2IC9zcWN+er1cBV1F2mNkM&#10;shF7631FrDvoNfr56vU3QFqanaqqj5vnFwR3AIJAse1789Xqb4afF4aZpqimdhI6COUeG0/Z+jXn&#10;q9XLEBNRU8FDVDcxZ5AoAOv1X56vU+fNgUgFalnkCshtp2swJ26H4Hw56vUxYjS009M9YW8pXICL&#10;YgllFrfEc9XqbJEWlqUhjPnotwoU3I3DUG3x56vU4xw1D1HnUCAiN9u0i1iNCL89Xqg+UavEI6YR&#10;mnDNZl9mvhc3IsOer1KJaemirWM4HkDVnNgCBoNPb7fq56vVHxuhwzyklpZG8prEa6k/QL256vUn&#10;6J0iQtu2yyNc+0Aagjnq9U6io1lrt0arMkxIAbU+1j8bW56vVkgw/fWCtSwjRwCDa20HUDXx56vV&#10;AkWWrqSQiptBF7e6BfQkfC/fnq9U+OI01IJZR5ioQAgPf/WFvH2c9XqbKuI1M8c5YyFz7x9gHtv4&#10;gc9Xq7qJqaSYR07F4FYDadLj22GvPV6nTBMTwunmaWb9GwLBL3O1Tr9Pfnq9T2uMtUMaeFP8qw3H&#10;cQNo9o7a89XqyMZKqVqqf9BTRu1iQdpIt+z7uer1YahKWndJoolkDMRcd9p1AF/jpz1epoxXE454&#10;TSzQGOYsL3HcDsBz1erHJVzYSgMVmdwSVYXt4Wv9HPV6mSrq6adndY9pYDt4N4n4g89Xqj/MJUVG&#10;6b3ENt3j27eHPV6slLCxgaRSGBJULbUnvz1epY0MSvhUU1JGm/zQsqi91W/PV6siTyTU7vTSsi+e&#10;AWUalWO0+329+er1TcRjkEqhW2LFuO5X0YW/eAseer1M1HiMM00gcrYkBrnTX/DcCxv/AH89Xqap&#10;q0U9U9D5pjhVvBQ1/vt9/PV6nOjmwqtqYIfMKDeQB2FgdD8Bz1epUw+R88lBINoBdSdCWtqLi/w5&#10;6vUpsNr4Bb5Zj5YbVjrZr2tb2HxPh9/PV6lo9LEVWllQ/wCkE3K20J10Iv3+nnq9T7hWGSmRad1v&#10;CtzuJ7qmhv3789XqezQrBg5aiiJcM7NIfs7b3AH0D7+er1LzB8Nhxd0koVCkorlr2LnbrcWBvf8A&#10;U89XqMLlXIokkaQ0+33FsbE7v8RI8CRz1eo6WVOmzUBgxCjjLI5CBQQQrAaADQa89XqN7ljJkdNR&#10;R0kqhFkjQOUW5AVrlb+y9hYeHPV6jDZbwOnlZPmdopSibrx2O09rX1Hhe3PV6jA5bwbDq2ijmoGD&#10;7ioCgXAN/jz1eobKXLdDRSPX7CHCqLCy2a199rjnq9S+pctpVwwPQo5Cg3907jqbn6z489XqFnC8&#10;uq0C1QUJJIFRh3FlI0A+vnq9QjSYZRYeSohs9yFNgRcDSw29tb89XqfcGwpwA1bZpiC5AAUH2C3w&#10;7c9XqdarAJ0hElS20n3V7e61zbt356vU51uDR0oiaQbhElzpqSbAk/AD9vPV6m+ehhauRx73lWUA&#10;jQAc9Xq9BLQmaQuoUhgAF03DUf2c9XqlSJhxp5aaAhDtIUew97j9fHnq9UKTAqX5U1Cwht6blN9Q&#10;T8PDv+t+er1BnjWDxNVmSmXcyqUsQTa/c/fz1eoM8wZYkDiqkO+OYBVC2UgjVtT4H2c9XqRtdh2I&#10;QJDHFsjVCAtxoQBp2PtI7c9Xq//V0jWUrJ5SvYsCABe1ib+36uer1c6atBnjjdrnsb3NgBrbnq9R&#10;iOgWXKDFceNbPWvDVbLKojBVgToN17jQ97a/mPV6jzZlwaHB8ISKMoagKLEH3hfVib+25A56vUAG&#10;asQrJkNK0zTzyqVUs1tgNu4FiQfZp9OnPV6g2q5a2PEYKOBTvc/asdpsbG5Ol79vy56vUoK2gpYR&#10;ItS112EyOoAIJOgHf7/7+er1MNTTUE7ioia/kKATofd3ajUHw7/l7eer1NMj5VMD1lQJUKX8sQKS&#10;u7wBFr2Hbnq9UKuyximN4ZTV9NSyGmomeaaVAdtmsAGGltSNT4kaX56vVClwSjaAuV/TWuxuO/t7&#10;6256vU21cMNLTiWkIbeQG+NwTa38eer1RRXw4i95Rrc3Ua3trYn4W56vU508VC8bOV/StdRfsCT8&#10;Tew56vVGSkjaQUrlbsRbvoQe5056vVmnhhar+XnFwCPePYi9vy8eer1NMDNNPURxJtenYgmx+xpt&#10;b6Ceer1YZ6mA4qlOsiP7lmIJ7eOpA156vU7zCSOrhEDBonV96kA6jUWufZ+fPV6mxXhp2YRgrqb2&#10;7lgdb89XqnT1SYjTGGrjIVSrKy6NcaaHvYc9XqSdfULV4mpkZkKEIwtYEW909teer1Z5qQQMzubM&#10;wLe0m2tvpPPV6sD0/mhZW1dyHJJtax/W/PV6snzdZOTCJGaFLqoYmygm9lGtr+PPV6s9VH5eHmKF&#10;dobaTtN7AHwt2ueer1Zo2ceXSeaXiBDG4Fif8I+jx56vVkxaCCetURPdhtZl8ALaDnq9TOYVB82w&#10;aTcoA9v0c9XqTdXBW1GMBqqIxCXS/YN3sdeer1ZMQwfzkSULdIrnU97aWA/jz1eqTSl554oigU6n&#10;cPja/wBXPV6nRqF4qg1TSAAE+w3PPV6mzEKgNVNNBHcBVANtA3j356vUm58dlqsZNBIVjkEe/wB5&#10;Qb/AEfRz1epRUNaZrOU8tAL6jQH4Dnq9UirllqAD+8wABF9R7dD3HPV6u63FJ4JhTREjcv2dRe3i&#10;eer1N9LF84JaeVifOUWfxt3sPHv+vfnq9SjpppcKw1RJZtmgb6dPDW456vU20U9YPOqWJYEk7R2G&#10;n7Dz1eqRR4RNi6SSUwJEUYNiSCLnU39hPb489Xqaa3DFh3IYt1rCxsRcEWIFu4Pjz1eqQ0FVKjRX&#10;NxZvd7A2t+XPV6opp6lWVjMwJYWtY6jw1HY+PPV6udJ59PLOrw+W8zEBiND4Ejnq9SgpKsxwy0MA&#10;VRMhWQlFJAve6sRdTp3GttPaOer1QKqKJHikSne24KTcaeGg9lu/PV6oOJ4esbMhUxrtAupBJHt0&#10;0156vVyekpU8kSknX7xbx56vVhjjqH9wKAQwsLa2b+nnq9Xq+lg8l4qkK0i7Cl9bEd/v56vVhjpR&#10;HsqIPdlB3Egdr+A+vnq9USDDKg3dSoUh2JawJPcm5sNfD7hrpz1epIUODT1FfumVW33NmPvEC5Fh&#10;z1epSvFUyyeXI48i1yfEkX0+rTnq9Xa4cjTLUJL5uwmwFyov3Hxtz1erk1BacSAH7LAMtgdDe31/&#10;3c9Xqh10VctCKnayqCFt3NybE/Rrz1eqIaFMPeMlgROxGo76XI+7nq9UOsXD4qvyt4JDgBTqCwIO&#10;ntsNdOer1N+IYb8wHSKyMxUtfwB+18eer1NtRSVEeIiOGP8AyKKotaxDE+3W456vVkaeNKRKeojI&#10;kiJClFOupNr/AAta3PV6m5alyTBTqWmcKdp+ynx+jx56vVKE0NHUiCViG3XLX1H9nPV6psVVDVYi&#10;qtGArLsVzqCDq39vPV6nCqno/wCVskBDRsfcPgCCAQP+I97c9XqhyYgXpEgo9szzFU3E+03LX8NR&#10;9PPV6nObEcRp6Z5AiOqhwgBBBcDS4+BHPV6mdY8SE0dWI1Qkbjt13EntqOer1enoamqr0kxGQOJL&#10;qosLgHTX2jTnq9Xc+A10M5lo9pVyq3XuNv0eAtrz1epvxJngkdazSWQqoItp7bHnq9WKCaqo6ONH&#10;Y2abXZuuy2Nrc9XqfajEqhKdcVXQyfZug3BVHY66c9XqecpZskqSy1EKFSCLsdQb/Cw/X2c9XqFH&#10;BsIlqJlnpVEg2ybzclVVhYkkDwJ0+Pw56vUu8BpnpqVaWhqTGISQVGobS3vX7i3Yc9XqDzMOHGCr&#10;NVUIzopYsf3Rp3PPV6khTyyzVKSRe/C6ABB+6QfA89XqV+Ay4lI88y+4E0IPdj8Pb8eer1DpknEa&#10;9qq1KxVNpDKyk62NiDfS556vUI2IVuMz+RG8atIGU7R7uh7nQX0/M+Pjz1epX4VUVKwmkpkFyu7z&#10;C1yt1NzY/Htb+nnq9TkJpKZ1q/MYwgIhPtJIu17aa89Xqn4hj9BCfIiKyO5ZnK20Y6aN+3nq9SfD&#10;4vViSSnTdI7owlLWsuu7T9f489XqYcbCU++nlkaaJgpKkjVyRci1727/AN/PV6gyxDEFWSaOmZnV&#10;rqQSRcW+OoI7c9XqZJBEsqyUriykBxY6jxIPPV6mijWM1M7sxALBh7DYn+HPV6lXhrh1+Spm91EZ&#10;tLayEHXnq9QeZqxLEYyqlfNkUqSVGlvG/wBHPV6m6iqTNT+ZT7kDMPMLDxPYDx056vVDxKsell3s&#10;36OUhVBAuSBbT6eer1ZsMnwozLIoO/Q9vHTQ3Hjz1eobsnU0PzMclG58qVg7KfA9rA/T7b89XqGO&#10;ip6d8SR0ZGVW/ShtAdDY/Gw7W56vUojjkdVhMuFo9lk3n7iRtB00t4/Vz1eoofU6hpKfFoo8M0v7&#10;27wt2IHt10+nnq9SHwfFHE/vqBYkC9raaG+tuer1JLOdcK+qeJ0VZHICm4BNhoABprz1eoHcGrKm&#10;XEZIkiVbNbvqBc3Gt+/PV6hP8iCdwVYmN1sU0P16a89XqesBrjToj043lGYaqV92+lwR3HPV6hEy&#10;vJ52LQwJYeaS2ov2Php7f1tz1eoy9NQ01PSABPmtzBI1SwYsbkk3NtDppz1erHT0K1mNU8FRJtZQ&#10;gZUO0EnwBFjce3x156vUfPIOW5MPoo6SqZw1jICpGhIuF+r2c9XqW+MYjh1RTMyMPPBsNNSO4018&#10;Ba/PV6q5et2cjWY2IIWBeK4JYD3RfUKbH6fbz1eooGJyRSu0CkKXN9x1uCb9r6X56vVggK05NcgE&#10;YRfev2vfTvpz1eoUen0NdiWKRlyoD2Y3vqfC2ve3PV6hxx7LrJEscV0aRWLAa6a210v+3nq9Sg6c&#10;5ZlxLE6bD6SYxJA4kaawBsDcpqP3rWP5EHXnq9Ruc5ZcoIMOmxisUFpAq+6SrHTv7pBv4/389XqK&#10;PmmiqYKGVmnXyfNEaXuTrqBbsCfE89XqCTEMHgoKV8QSTfPKph8vwuTow8AbezW3fnq9S/6ZYbht&#10;EWXzQZVvv7WbTxPbvz1erlj9NRvX/wCUIaQm66mwBsbW01+PPV6gRzLh8NBWsQxKubJtHgfDQ6W5&#10;6vU5ZdghnmKrKszxbmax1Vb2Btr3+P8ATz1epW4jTQT0XkwqWMChSSBqSNCbWtz1eoM8Vp2o1jwz&#10;FiGkLg7k1Aubjvc6D9fZ6vUks2YJFEzFnDxmxG3sCRbW1uer1NmB4TS0EBa3v+6oAOhJ0W1tdPu5&#10;6vUvaimmo6WDDsQhaKskUtUb1Ftf8mwHexGt9L+znq9WAUpwuVGAIkRQT4A7jcH7uer1OVZhsVdS&#10;tE0apI5JD2Bub9h31HPV6kzJlL+VTxioKgSMVRStyW+Fr89XqG3K+HpSUDrCfMjij80kWtuAuSQb&#10;H6Lc9XqBTNqYTUY2vlIWWQmRgoI2ltRcHUfXrz1eoPZpoaGcSQE284EWa2nax+jnq9Qj1VT/ADNa&#10;dhUxwU1OSZA4JMo2mwFtVIPtB056vVBho4cXklWR2kVYyzIhsRrrY89XqbaiVQWpKOJxGApDanVf&#10;ja3PV6pOH4niFLTOxJjl3gKw0903vr3sex56vUsqDEaGelkqsQiDvKrWW5FgouT9Z+PPV6mZ6yao&#10;ovPjREE6biNfcBNgFJNwfie/PV6k5iFLFHL5k4Cge6CNSfEDtb6+er1M5i21IoQBJG8LHvoLg6ns&#10;bg6jwv8ADTnq9UHL+5qfyKZv0bXVnYiwINiSeer1LmSnoZqMNTt5ix7VDLqLnQ/G3PV6sEWGChVK&#10;mqk0YXFiL6G1jb289Xq7/mlNRhfLYlpiWZNwNh4fXz1eoRcs4jNiJBnZZQ1wAQLKpuP4c9XqXL0U&#10;dNJDhGGmMReWYw20e4wvpYEC1v1789Xq5rgiR0RnpKkNPTSqZrixFhcFRra51vr9/PV6u8QphJt8&#10;0lQ43CxubnvcjX7+er1J6pwyHzP5edrSEW17am9gRrfnq9Sqy9hiO8U1RIujKUjYnUjwHe5Hfnq9&#10;QgYFmT+rk4R6d6lWkJ8tGF0BNtbkDS3tv8Oer1HIwjG45cGWeIHYSBtUAk3A1+BHt56vUavpPmiO&#10;SSOnkYSTuLC2pt4j7hz1eoxGYGmr8LXD8MjDCC27QALcG2mva/PV6i45rwGvFTK9SylWjIPYXN9C&#10;D42HPV6kMcq0keFUwELOIgQTcauLntoNRrz1epMwZZloPOrqOKzswKqTf3rg/wCG4t4Dnq9Weqxm&#10;CjoRWQbn+WkYbCblmIJKi5uLEduw56vUqsuY3W41hJrJh5UklvND6lEPhfx056vUostZjo4sRFBT&#10;7lEZKqwYgFTex+BH69+er1HdyhHQyYVHFUTiWVTvWQlWs1jp9A56vUZ2gjgqsAhpcQmLuFRSUIKq&#10;PYPHTTvz1eoIs8YItFWx4lBoYQi7DYEkE9h43/v56vU0kVE8s0WIPdrKUFwFI+H0a89XqBXNmA0n&#10;nzGJtrbgoS6jeD3UE/dfnq9Rcsdp6TBqioooxsYMojUG+1hqdLWPj256vUDs9dPiNJLhlTtZ52k9&#10;4m5IN9beGp8Oer1JbLGWdlXJE7eZFCrAEWIDDTaPzHPV6hBrsKgSiE2wBkUDsboRciwv3F+er1Bx&#10;SYjV1ZEYmZY0mJsUG5yCT2PYH4fVz1ep/grmoZm+fG0OpYEgElSbH4ePjz1epcYLiGHQReeRuaAp&#10;5Smw0I8D3OnPV6oGfIVxOrhqoCqgy7dzDQka2Htt8Pjz1epS5TqoKaaKoVv06OCrIDYhf3F8LH9o&#10;9vPV6jJUWW6CWCfH6aR/Oa5kUsSVcgH3r3tdT91j489Xq7r46jMeDSxMNvlBVjRmXUgWv93PV6kB&#10;TYbVUS/L4hEu5FZUk3XC2Gqnx7jx56vU7RYHG+GQ4gJ1RFjYsO5Ug+A8bgHnq9SWx3A4qinjZHWP&#10;7TaixI8CR3GvPV6gMzLO2F1TVCsJGNwVZj9IIB8Oer1BTJVLJTQyxysFZmg8zT32BO5R7upUmxHh&#10;z1epYYNkqmqqd5HMjOV2k6agizdgNPA89XqAzM/T4YZWz0lHt8hnIkJIBAH2SB3H1c9XqlZPrMay&#10;9icbUCg08kYSRXP2TrdkI1sALj7vHnq9Ru8uZuXGIqJdxSkklWOTeGKKbXLm/cXNtL69vG3q9TzJ&#10;jkLYq8VPGGkB2KQACbG6m/w8Oer1LGgxWgejmFZGqOWYBzYsRY3uQe4P8Oer1MFVS1gqZ6Yi8LKw&#10;RttyQe1wb89XqAPOFdS4X5QqH8xYWPmHwIGm3TxHfX+3nq9WLCc2GbfNUSOtPOSoiIA1/dAX89ee&#10;r1P1NhNZXVwrY3CaqNrE6g+znq9Tys2E4fVnCJ5Ag3KklybAdwR4D6uer1CzgWY8CpsWgggljKoA&#10;pIIa67j7D3/Zz1epf5gz5RUjxw4OdskhBJHcJcbhr2vz1eoP8UxiixCsgqfK8yHeqkrtJFz7x7Ht&#10;bnq9SlwfBp61ElMKyQRFtAbOym9r+0W0tz1ep3hxc4biZ+RhQxMNgiuT5bXvfW57aafs56vUc7Ic&#10;eE4qKSElrFiWFgqKQNGbx8bfSeer1DPm7PVZlPCpsOpGV53AAZBY3Y+F++njz1eoqeY85VGO4/DS&#10;Rfo5lRRI7g3I0J079zbT2c9XqFevo4K7IJoKX36ksyzBiQWDjWwOuvw+HPV6q1fUBkdcs4rDNGgQ&#10;tGxfuNuyxCr7dD356vVX/wBQ6yXGMpVcEAZZHdkFwd1u1z30I1+7nq9VeeMdPK2Kr82HVG1JIsbD&#10;Q/Dnq9QU45kqnSveLaxQaHwG76tbgc9XqCrF8q071bU/lkIAXsDru7AkfHnq9WajweloXUQaNJdn&#10;DDwt2F+3PV6mx8KoZqJ6SrIJdmKsRYgE3I+B56vUjah56lQsbKChAK2F9ovY9+x56vUnatxTu1ME&#10;MbeBGlx437Hnq9SmwwTw4cK57MVBIW9yB7db/dz1epmMsNLJJPsIklYBQdRb974a3vz1erLFNS01&#10;StYq7ZC7XQgAbbC1geer1csceKakDwMfdY3AFl11AHhpz1epihPkkKUVpHcqdwBF79/z56vVLllo&#10;6h4xuKuhFrWA73PPV6sdJWQJVS1FYrGVrldutje/PV6s0RnxGSGGEn3mYkkEa6m5I+GnPV6nxlqK&#10;2pkSdtqKNp9oN/D4Ec9Xq4S1Tx1aQyk3juoUaAjuNp9tvHnq9UOljrMWabD5CWYsCrSE6KD+R9vP&#10;V6hKwJoKGJoK6jiqCpBSouwZCPd2qL2sb6m172tpcc9XqfMXDR4dLVVd9m0Dane5FtB8eer1JeSJ&#10;jDGElXyk2kBu4Atcg9tO/wB/w56vVxipafF6uPE3QM/mbQzd2C3Nx/Hnq9Svpqmsp6gvfcCx07G5&#10;F7anXTnq9TijyFDJNoSNB9PPV6mutjHyvkztvRrX8D3vc/Rz1epixGeGktSliQ9to23FxqBp4fHn&#10;q9UChrJMQoo6gqAwZtSNQttAL66c9XqdJ3qHhjki2PdSwI7kHS/0jnq9TTPBMfejj3EMCSfEC9ze&#10;+v189Xq4VkuGVFMKaBf0zMTcEEGw7Wtr256vUwVFP8yI0q1AQk91t73YAAW/Pnq9WI09QlYlaxUR&#10;xkByB/h072P8Oer1ehq6Wd2aQhywJZhcAG/u/doOer1OeHxqlOKp0WL3mU397Sw1X2XIvpz1epoh&#10;o4lq5ZHa7y7gp9gb2j4Dnq9UxKKmWdZIJDGIlNyOwI+0Pr7c9XqU1FJTM1Q4JEoVXJsQACLD7+er&#10;1JHEcTbEHaGYGJ9lwyaHcpN+3tA56vUjappJZnjka7bwNb6AXHPV6nuQYfSSPCCHNlYMPEjw+rnq&#10;9XVAYJq+WedPsi5UgeP9Pt56vUIWTMBnxqugp6m27eQB208Phcn2c9Xq2v8A8F/0K1b51h6oVCSb&#10;/wBE8jB9AQbhV7La3c9+3tIHq9W7vhMMeD4PFSjUxIo8Lm3PV6kdjNVBLI0lu9zc6689XqCnEYxP&#10;PJ56jYWsNt73B8Tz1epprhQkLCwAZWJBJJ08deer1IrEnqpGK0gULcm1rWA0+/nq9SbgiqvLlkID&#10;AEvYWsxP0+OgHPV6mOpZ2WWlgTY7tuDAAi/s56vUmMbraSjgZ5h5hjBJa1lH93PV6kMayhqX8+Qb&#10;gzK3ujS/sPPV6gmzdj1FV1ny9PLsgjLgsNSXBsVvrz1eqNNSUWIxNu2mGMbt2hAIFx9fPV6gPzxm&#10;fCJCkd7RIGU3ABZrf2fx56vUHVG9HiUSQYZTXsoJZgFAF7m3j3tz1epSVRpcXnhwclZI3WxSykqV&#10;tY+0ffrz1eqXieG0tBSQ0yruVC2/sGttI8Phz1eoD84TUWJy08FHeNYQEZRYsUOgPcW1156vUpMv&#10;U+CSL8pKRJCDGxd7BiUOo/Lnq9WTP+ZMDWJ6SBLTuyWBsABodCfH9fp9XqZKnE8Nr62loUhCCNLz&#10;sbHcNNQB3tb8vjz1epG55x3DYJI6zAVkSKsRhCrAEkKSDcWBW5FwDr28COer1SYppMWw+lpfeSWS&#10;IObAbbruG3431+/nq9QdZ7xuroaKejhLeaNoXba6ge0eI7c9XqD+oxKaVaSCCUBHhZZCe5Zvtd/H&#10;4c9Xq5y0i/LJTKxmTy2NuxJBsdfDnq9SToo6SWmaVV2yMzBgxvt0sSCe4JHPV6s61UK0iS1kfmrT&#10;OWlbQi9rIbHwA0/u56vVCwx62WJUw1leCoc23E3uT2BAJ+gc9XqUuCYLRYrVSviFZFh8MM5Z/OVy&#10;BGvu3GxGtqL3Php4256vVmWkwfFadcSjdK2nhneOJkUgPt7bSQL2uDr8Oer1dV9TjWJV0wpV1j2q&#10;rW0KWsde4IJtbXTXnq9Qi0FTLPh5qHp1L0YjTQge8ALsfiL3+7nq9ShakGN0WHvLTxUrUcbpUeW7&#10;FqiRiSJZd2gYKdtlstgNL689XqY5aegoTI1GpCqpUe9cqdbaAe3Xv7Oer1TsIoMPqMT8wRhJgiF2&#10;k2m5JvpdT7P4c9XqUUUIgpXonKtP5pKttAvGddPYQOer1LMrh4w6DC2HlFirFQLlrEEfu3BHPV6j&#10;Q9AciVeZM9nEpEGyVVGtmuN1zp8QL/3c9Xqvu6fZKoKDBY6GJAG2C4HYH4f0c9XqEimypHhu6ohX&#10;aCO3t/5N+HPV6ghzflmrrKjag3I58bkgaH+PPV6mL+o9WZjHFHuD2Ntt7W/LX+nnq9QgQZDrI4S0&#10;UGpFxYEEEfr/AA56vUoqPp/i9SqHymDKV7bQD9Q56vUKeD9Iq+qkQyJs73+jvrz1eoe8D6W4bhkK&#10;+am866W1J156vUIMVDQUKCOKIJYeznq9XGepjCbowF7/AAHfnq9XUVcVSxF7ffz1erEMSZftAWHs&#10;8Oer1d/zUaMBcm/x56vViFUJrNfnq9U2nrbWLC5/hz1erLiUwqaZodDoe2o56vVST6+coNJQx4hT&#10;QowiLtJdrHbt1sBqdbc9XqIx05rVx8OruEmgK+5obg9v3Rrpz1eo0FFh7zQiCIWkIdraAhT+tvu5&#10;6vU9JK5oFMgAZ0IOlyW+n6La89XqZopaWoYUlclgpuu7sSPAfQdeer1BnmeaOornpUJK3Km1/Edu&#10;er1JenwqkNUrTG6tvFh2BtYaA+B56vUn8Py5K8Qw5F81TI77m7faJt9A7c9XqfcJwTDcPkIriP0j&#10;NqBdbeH189XqDXN2D0zZg/mQVXpggO3xJU97/D2c9XqC7NWCQVWKRVJN1mACg/ZW3e/PV6myLGHk&#10;WbAAgkkQe4B2BHbnq9Qf4zsZD/LWPkyORqQLFGIZR4WOvPV6pWJ5XqqzLjfyxleR7MBrcDxC+II7&#10;89XqS+C4fWVhTDMRLRzQA7C1gbA63+nnq9SqzXhYxbL5SmbbPBJE222hXdc+Nx9FvHw56vUgsJjl&#10;qYMRqsRj2AExKStwE73B8DfS4+PPV6kqkE2NYLisNN7gopIxE3iy9yR7Dc28fp1N/V6kll2sxNMK&#10;rdrJ+mIjW9r3He3xPw56vU25NzOuLYXVYPUO3myuxG2wUBDY7tT46fXz1epDYXOmD5wqKSJD5sQE&#10;gLC6AMToe+hsdDz1erjBiVZBm/DcZr1USJKV2quxdj/DxsPZ4356vUIPV+kimxuLNM0vke6Qo1AI&#10;BF7+H0/3c9XqR2Z8y1OZsqpHQMrmMgnbbQ9jqPDnq9Si6Tp5uEVcM3vSFStjYlWHY/Qeer1AwudM&#10;WwbNM9Fi62W7kEak3a30a+znq9SslxCKgzNSYkURHLC7eA2+9Y38fgeer1KDr1VzZiy7FWYYf9Kj&#10;12qAC5AG0gA+Pw56vUgukmPtmnLtRFi8iiWCNkcsbKsijU3NrgHT9bc9XqErpbm6DDs44phs0cUo&#10;McIW+i3IuxBHe3PV6k519yu9RjlNjlDEY3O0Jt22U3ufqPPV6ouaMPpEyPST0sIqalIwXuACTe+7&#10;26aG3PV6nzptnrD8WwuXAasuhjQgBwoUd958bgX56vUE+HSZfwjqTPSyqFgkLIkvYMx+zb9f289X&#10;q5dRMrY/XYnDiSVLRKkiXEdrFAwJ97v2Hw/Pnq9RkayGDE+m0ksyBkqYwrOdO39PPV6gyyTjmA49&#10;hRy6pkDYexiIZShNwGulwCRY2uDa9/G/PV6nnKGW0y9niNqSYSRSlnta5A8QfrPPV6ufWoz4ZPBj&#10;sIDGKczB7D3brtI+oXOvtHPV6pdPAM6ZdOIJZo1VXaW4IZgLm42/Tf6vZz1epMdJcKip6usqhZ0D&#10;sY1JBsVvaw+k3tz1eqN1FlxnKuY8OxSKsYU+5vNjNgbH7Fh7L66nnq9Q5YumDVmTYaya8glU91Fz&#10;pu07gHUffz1epFdIMboMTwiopKuECWJnRbAMFQMbEn6Lc9XqR+M0VVlrNiYhRkySy3DCNQpZACQN&#10;xNtw7C/PV6mLq7i1BWZcqsNlWSnk2xswYi5XvcMNNxOgI56vUNvTjEsGxjJcUWGUsvy3kITucOwJ&#10;Fjc7FI18CDb289XqD7A8AiwPGJsQ2m4lffoQbgixPtuTa/PV6k31HxeTMVbGJbeXTPHIfLQAFy3u&#10;9tSb2156vUtI8T+bwBqGsTQghdxJIY6/sHPV6gbpsQnwgCige6TONyKSbDX8j7eer1NGEVuI4hir&#10;1FftWJGMSljZrk2Fhbx8T9HPV6n/AB2an/ln8upkXedWk0JBvewv9Hhz1epXZGi/rFh8Qo2bfTyI&#10;JtQN637G/j9HPV6he+RoKeb5ieTbG5KlBcggHxA017X56vUAnV3qFhWG5RKQEQzSB2jWPQkDTYB3&#10;Fhbv+3nq9VUebs1MuFz0lX7jEsytoS24/ZPc9vb9XPV6gJwTAK+tgl8qxCsGtYAkgbrAki9uer1G&#10;26VZQcxLtulRMqgOLAG1yL39nbTnq9Rtq7A8TODx0mI1J80bSVUkDQC6ggC+nieer1Oq1ySYStJT&#10;0oQhLHUE7UOh+BJ56vUlcOx2OSJp2hvJAzq24C4ube3uOer1JmrxTEn31URB2sDfUFVJ7eNjz1eq&#10;amLtiFQYQSrS7fs9jttpftr489XqH/I2KTUEZmkRo3N03C+0jw+/nq9Svrs1UuElcWxSdvlYbAof&#10;sIy/vX9g9vPV6g2x3r5g9B5tRhkqzRMCIXVtwv7ykm17akjnq9ReM+ddoYmEjsyvUJ5bNfUX1Fxf&#10;tfS/PV6gmm6uQ1KKtDGtQ0AvISbKSdCTbWw/o56vVNwzqDgNNMoxNRHVhS8SxqWDbhqu63cDsD+z&#10;nq9UjHeo9I8LSYdIproDCxiQ3YIT9pvZbw0156vUk8SzNi2YKd6mUeZJT3kFiRcm4sR27C1j8D4c&#10;9XqwYPmp6bDZIcXpoJIy4cAxKJFLi+j/AGiARoL2Gvt56vUH2Z+pIqaeogw6TyZdpRhcar7AdLE9&#10;vo56vUSPGc71dP8AM0ayNHGwNlF7lrm9we9z356vUDdTiEk9N5buNykaW8BqNOer1J1ZXeR4n/SO&#10;tmIv29nh256vU4eZiNLhKYpUQtvUgFQbi7Naw+H7O/PV6p9RHTjC5ayDd87uTbGy2RlNyxD37jw0&#10;sfaLc9XqlT4xSxUkXlKoLKy3Ki43aanuOer1IWh3pJKqku8R2G5uCRqD7Be9tOer1KpV31EMr/oi&#10;VINtdx8B9fPV6p6CGICfEHFlDaW9nPV6klimYYY2WOJrRNe7aXF+1tL89XqRjYrT00imrUbRZrgX&#10;NyCDut+36eer1dRSmRGqpSQt20BGt/s+Olvbz1erA9dvpXip32yQ7bi9rg69/bbnq9UqDEKeslkl&#10;ALsUVUIH2T47jf26W56vV1iEklFQbp0MokUJfx3MPo8Pu56vVCjNPSOJ4kXyFUe8CC2mpA+vT+PP&#10;V6uDYtLFVAwhWic7VFwSfb2Nuer1cnrKaBBAWESkGw8Ae9xr2HPV6vU89fXVH+iESlRa17K3jcX8&#10;QNeer1KvCaCCIyz1Me6WdShFySviGHhp8Oer1OK4fTU8Rapllf7Bsq9tRbtrr/T9PPV6nPEGp4Q0&#10;qMDvHx0Px+jnq9Qdz4lJVbZaeRWEDMroftMDoCNB9/PV6hASuWChhNPDdwdCANbjUX79uer1KCmt&#10;NAtSl0bTt3APfueer1N+J4qlLNUTxRGcsFRd4BtZr3B7An2/fpz1eoMBXwNi0r+aQN4ZgGNrm4It&#10;8PHnq9UyWphqI6imqLRrtIW7dwPEc9XqY5nmiSRZ3AhCoQPDd7LDnq9XBPmoazy4DsLAOFUAgkjx&#10;+jtbnq9WbETJRVxjj2gFRuJBtc9wPiO/PV6smF4bJUTCWW4RFIG4km57EezX2c9XqeKukpY6dJXH&#10;liM29hY689XqbqegMVaZZrgz7NOxI9p8Aeer1SK2FTUvQI43qpMbE6AEXBBHt789Xqbo6+siCGsk&#10;AWX7Z0NtpNrfTz1erBDUwVdQlQ6XiDMPgSdFFuer1dTqZ4T5El9rgGMjsLWULp7eer1SluifN22b&#10;PtD2kd9fZ8eer1YYpII3JmuEl0YjUkHwB8Rb2fs56vVgWmixKXzKZtsaAbVtt8TY217DS/8ATz1e&#10;rqZqquq4qJQVdWBZtRpqTfXx56vUt6MYfT7JqlfNeNiL3sAbaga689XqhNAZamRiZBG2osbAgk2H&#10;e/jz1eqZPNHKjyUeskSjahIAY+I18eer1Qk8itnmp6qMxllRgQDddNQPgfhz1erDNl/5mm3KFG7T&#10;wuBfUfXz1erm+HJHSpTFA8YuFK6H6fbpz1epjpad6RnagJAhbawcE2vrZRc/Sbc9XqbAT8x5ir55&#10;nsW8vVR8CPh489Xqmy4dUvNGaiEiBdFAIvcXt2Nj7deer1NVXh5ppXSpDOF/SXvb3fZfwJ56vVix&#10;KTekcMcZijCqxNiQL9u3hbnq9XExRUaJVIwYlQu23cn2HwPjz1erpIxV1CoshWSUi9zoCPb9Ps56&#10;vU9Tyx0nlUE8KMqudh3EHTxJFu/hz1epwr6iLDir0gEbu43eJKnQn6uer1Y5ZcUjpHhpl3IxbVbA&#10;sBoLezXx56vUpqCqYMqrZl2L7pPYjvrz1ep3p8RjNRM0yrFGpFr+BtqfZY89XqyxinjnvHtkXff3&#10;rXHst8Dz1erGamOmq5IFsTUzXUDvp+R56vU4YhVJFEKml2tYbSvw7E/SOer1eSWIyxqbbksVv4m+&#10;lvC/PV6nzCcRlidqlBZWG257EXvz1epU0uIVNNKHCAFyGYHtp42va393PV6l7R5qSekkWsIRJUCj&#10;wIF9bWsRc+PPV6lJ/NjhlEk8I3yuV2se1gQRa+hv4+3nq9TTPXVwm3VE2pPmKAfsgk63BuLHw56v&#10;UKOF9RMTRlwY1MXu23MyK2hNwBuBII9oPPV6hJwDGsIqGlnZllVWf3yVbc1tbeyzfdz1ep9nmoa6&#10;h8mvlRixCrttYBiLbvba9uer1N9flzCkr4EodJIRtAULZT4kW01A8Oer1MGJdO6fEsRrpKNSqxIj&#10;7ibFmJsdR4ga89XqbaHprilTA01UzKzFUQWNmsDrf4jnq9XCtyHBS4YsmqpDIVZtpYkkamwBJ+jW&#10;3PV6k3U5ZpoqeIUcBACvck6tY6Eg9j8NNOer1JDG46SkWlwuZHBDm9gW2gjQaC9r6+z8+er1Oa4f&#10;h7VMS1Mh3RsLaanQm1vh4356vVymSQeUuJjfTxh7EdwLmwU9r+PPV6k7i+B089PFi1LKXjZrBifA&#10;+A7+Pfnq9QY45hMfy8sOIRi6glT7bHuDz1epKT1WI0lW9C52oVV1HtuLa/Tz1epUYNjMNLUo4k3P&#10;oD8DfsOer1GaytnCjwvAjVROTIrODGLbrA3Bvrob+B9vPV6nZurlTUCGsRSREzKEIBWxFj8br8ee&#10;r1T8OzJh9NVyVMspAkCX33IG7uSOwsT4c9XqVrw4NVNHKm2XzCbjYAVUG5J8AGvp/Zz1erDV4dQJ&#10;HPJQyALCVYoQL2Nhf4W/Xw56vUw4nVUdO3k4dEFYMHZgNSbfRbXnq9SYxLHqyOghYMEh2kkX+zqR&#10;fUX++3PV6k1V4xJRljIhtuBVrAhrjt8Lc9Xqba7EJKTFKQXAjqIydhHdr/cLfr489Xqjz4hPJDPQ&#10;ERv5dtyWBsCbnbpcEfDnq9TtDioopY47iTdsAXQN3ve3gf7Oer1LvA6+gxbCPOl1dpZFfaAStu1+&#10;x+ofTbnq9UitoqPDqyWsip/LZmKFtPeU9rH22/Lnq9SexLBappg9LA9owzoSCAoOpPxsPDnq9UjC&#10;0xkzx1NIHUwufM8ssGIsbm4I56vUYPLuPQVVO9LN9rY23uCpsSDYnU39n189XqxnGccqKOn/ANPn&#10;WCld1amDKEnLnSR7puO0dgCBr7deer1cq6gr6SnWOERiGaM2HZwxOv2bEEDsR43seer1Y8TmxPFp&#10;6d8L3B4XVX22sVQAAkC+lhbXXnq9T7K0FWJ8OpI908tkYWBLEgN7oPs7feOer1NmHVdPh9LTUWGx&#10;NHKVYO7supDEFmsbfd8PZz1ep2qoKSGrhqZ2KmNhYki5W92A8LN/Rz1eplrziEssMERAR5GJI1B7&#10;nXxuL+Hhz1eqHUUOEyI8OLRb42NwpUMSQLjSx72vz1epJTYBJ8+ZqEn5VIxsUWAN7+5tOulrdrfd&#10;z1epqhwKuEMi1yorSKwA7hEJ+o6fDnq9Sfxnp5iFHTB8Ok3ROCqEWN73uL89XqD+bLmJ4VSu1REY&#10;5aeJ2clgdGJsRrex9vPV6klR5oxOj2iUb0Vu7A3Ab2Hvz1epb4P1RqBUvRCIK6OLOqjt8dD356vU&#10;pExPDanyZxNJLOX3p752C3cbdBoPhz1eqTLUJLSSSTQfpJyQGIF1s1xbv3Gmnhz1epIY1kiPGMPe&#10;rnj8uSVStNYa7l1N9Lm48Oer1AZiXTfEWoHq5qRt8YA7DW/jbvpz1eoNp8to0sUdTaEXMfssL+Pj&#10;pz1eoLa+nw/CpGaTSZZHCi/ulQbDS9tQb89XqT1ZV1cldoQnnLtBXUbh7Po9vPV6mRYqkyOZAWZR&#10;Ym97Envz1eqYZkp8Qp4D7oicMWvcG9ib/Dnq9UjE8Teeukf3dm6wO3tf+7vz1epsaeKCM0sV5Qw1&#10;7gAd/duL/Xz1eprLqQVCgE/Hnq9XBtw0b2C30c9Xq6Hf289Xq7A8T256vVyZ127FGgJN/Hnq9Xcb&#10;RBSsi3OtiDz1erlHM6KUv7p8PC/hz1eruSPyHViyv46G4+vnq9XCV1mmMgVYwx7Lew+i5Jtz1erI&#10;GJBlRbMrXuO3wsOer1ZY53IESqJC2vveB17a/Xz1ep9w6LC5KNCQfPYlSfAEk209hHjz1eo8npa6&#10;W4hmTMFPNURACNgV3C4IB/hp219nPV6r0crZYShpIUwhVENk85Cp3MLG5t4En4c9XqXNVgH8xhau&#10;hqFEESeVLCy2e4X3dpGgt3udeer1QI8Cw+rU1VQhSKNB74IILEmy/R4c9Xqc6jD4xTBaFBHGF0Oh&#10;JLEaHx9p19o56vUx1OUZ8QVpXYi1muosRYWbX4nQc9XqSOJZNlrhsooCRGAEZvA27sPbc+Pw56vU&#10;gEytP/PRVSlZXEdiF77dQw+8duer1cIcm4dHSy1xYe++5yR7yqLgi9+xtqeer1IjGsuUEVTK1VJs&#10;UotiDYsNxAHe+o56vVCy3lU45ii1dHGojgBfY4BBZL2Fu12P3nnq9QxYTkzCS/ztTEQUCsIihNi2&#10;p08Oer1Gp6RdKcuyYdLjmPU4aKTaoZxZI9SSbHt3A7X+7nq9TP1hxXKuBwtg9DEjSB23MigKBtG2&#10;/ug/2/Tz1eoogoavHYHr5P0wkYIqgAWJOoFvEAc9XqTzYA+HPK4jke5CqQpey3uSbA2sTb6Ph29X&#10;qEHAcASURnDY1kZLEF+1+9yD/h9nPV6g+xLAIqfHjFiAAjdn3nvre1rC4sf6Oer1JmkwOsxWo3eW&#10;2yMkJuAII3a6a3BGtuer1L+LK0lBTCvEAUxhmvcj4Cy/Hnq9ScxiOYyIkl9rBWZV+0vxPh8bc9Xq&#10;WOUJafDqzdiAZ6baQNws12BFvEdzz1epTLhctQhhQLskJNwCDqdPYD7NOer1I+GmxWgNTh00ZWJn&#10;B72IAFgT9N+er1LTJmWqrG6lMHoKgws2432q19C1juvpcW/Uc9XqHLG8hJheE09JXjc8RUbWAG5i&#10;d1ja1x489XqCPLVHVQV1YJdrI8pbS3ukabR8P289XqE2Wko5G8+ltDPGVAVtVIFiT7Dfnq9WTEKC&#10;mq6+WohQsLpIWBBRRex07d/489XqjVtPPAFqqORWIJBIYD3b6aDsRqDz1epZUNfAMJmhlAbzSRIR&#10;qA7A7W+PPV6kZU4bR1Fd50UBkCI4aQWFwgH7thqR8eer1B3niaNWkbDG/SKo2qGJABW3b6rkfTz1&#10;eqv7rZ1PxnK8SYfTDeX9w7joCe9jre1r9v4m/q9VanVTP0+KVR3zky7HjkIG4OxNwQNBcfr7R6vU&#10;X+rrpAVqKSU3QANfQkte5te+nPV6ompVlqy4MwVgLX3d7EHnq9TYwYe6R8eer1eN5ZCVFrnnq9Uh&#10;Jh5axNGll3G5v+evPV6ssdMixKZ7KXIt/wARPjbnq9VsH4fnT2hjxubOuIoJY6WNREdL7iwIOugP&#10;6+It6vVabmvO/wDNYKtJblJ1EcljYFR7o7W8eer1Bu+KR4XgbT14uqFgAFJYqToSfH2c9XqRGecz&#10;isxOmxAIEp1huLEm7GxBA9uhvz1eoIf64VNTgkmLwARly2ko95bGx9hAJ1vz1epDYzKYqNIJ5iZd&#10;pk2qLqd1/Hva/wCunPV6gjxvMszOrAGNEQAeB+Fu3jrrz1eoMcx4s9YstZI1goFrgXBsAO2mvPV6&#10;kNjtbFOFpsNup9y5Njci1z4fV8Oer1MRqpfL86SXZcuFGl7+BAsdOer1YTVzyQhKeUsyLcuTck+J&#10;Pbvz1eqJW4r5F5Ta+0FV8L9j9/PV6mCLDXxylaOqPlJHqNg2ntoL38Phz1ep3w75Wil8mS0rxLtf&#10;XUXGmp7/AE89XqgVrRSV4dAh8vQ3PcG3bS17/fz1eqOZ6aOplw4kNMysbgi+p0Gmtuer1SsSqIaW&#10;JaqdtjhACOw0/v56vUy1FXVR4PJi1KtpVYKEbXcSQOw7jx56vVyWgnpveMiBpXBNlCgE9z43PPV6&#10;s0c0jwmCqXSlcFSRb4C19LWPPV6sEU80LCzfo3YqRbva7eP3ac9XqZqnExDK9RKCqRkC1hdSe17e&#10;3vz1ep4euO5W3ASBQNo7hT++be3tpz1ermKJqcCckkyAliTqb+Fzrcjnq9WHEqVJ4gImUNHqosDY&#10;620+PPV6sNLA1TRpJUnc9wNtgCQT4jv2789Xqx1xhgrVKiy3+yACSextz1epGJTUCJMa8M8rMTGg&#10;uO57kjnq9U+GseW+JOj2c+UjWBAFuwt8dSTz1epSxTTSUTQVI2xtfbvSxdgO9789Xqz0kNBP/oUy&#10;KSgUtYd2tcc9Xq44jM0MI2IoQ7lKMdBu7Hnq9TFJVnD1Xz4tksDKwVbFR4C4BAtf289Xq7irBJ5k&#10;MoDWUvcGx3E+0n6tOer1SadKacK9Rb3lU+BCnWw156vVlpAtF58VKoQyBTfSykHv8Aeer1M6CpWs&#10;EuLW2oGKWtbd9+t+er1N8OITVMyU8ZOyNy2wAWI+s2789Xqf4d0LTu0/ddI2Nwrkn7NjbXuLc9Xq&#10;c08qow3+YxK0iUqlZWK66/aNu+nieer1N9RhXmYmosNigFgSbG4JGl/Z489XqyrDSVM/kT6Rq36I&#10;W7AgX+jXnq9TcBQYdjo2sQwYADwJOns8Pbz1eqWaY0VRVSwvcKxZwPAk3v8AG3w+PPV6oFKlFU1T&#10;4vuJVTZwfYdCb38b89Xqk4oUoqqOhsHQtci1yATfQ9/Hnq9XWMwUNc/+iXVlIK7rAEXF9PiOer1M&#10;9ZhdWtYK648hGUbx2Ava1uer1dyV4XEIZ4UZFiYquliwbQ2+kc9XqdMRoJab3aKRGWS99xUAXtY2&#10;9o56vU0NPJGzyT/aICE6WIGl1tcG9+/PV6s2DyVM6zU0Uoi8tQSbA+6D3IP0+HPV6nGWKngqKmne&#10;TzJT9oqLAC112jUa31156vUzLhdXTGGup7TN9sA63sdRb289Xqmx0c7yvU1MaBZPtISBtINyw08P&#10;Dnq9Uxa9VcGIC1QSq7h7qgXufpJ/X2er1ZIpmk2TY3IPLSQhV0AOhXw+/Xnq9WfCZcMNPPS1j7xC&#10;7FAbAgA3Fj279uer1NFZX1GKVcc6QmViDc/a1va5tf6+er1Mr0+2Senla20krbtf2c9Xqj0dNNO5&#10;mEe8LtJUX7HQdgTbnq9T5TU0lRTeVAFIcPuA8Lk9iddOer1LPAcChwuHdVAGTxuLaHxP0fDnq9T7&#10;URU9NRyNTRAuLMyiwuD8f4c9XqY8MiiNM00yiFY3kOy48dTb29+er1IyurqiOZqzDydr7TtIBsBp&#10;cjtr3156vU0V1aKiZjURi24XKWBNhbvbseer1NjeUzr5YsPG5v4/0c9XqcKN4oavy5oiFYAEXNwD&#10;Y39vx56vUvKaSkqq2nlw9jvpy19NGv3797A256vUqMOpn82nGggmYqFAsQdSCfh4ac9XqFPDaOup&#10;CkJXzGS5CgA310tfnq9S2wX55qiCSiiEUqu8csUib7xsbgKOykt4m+nhfXnq9QrYHlt6uokpsQRv&#10;IRtgVV+0TYCwtrr3tf489XqMxkPoUMISKvqY2LEnaR2UEkhSL62HfUA+y2nPV6jj5C6Vx0uKzYjX&#10;O8yyzq0UfljZGQoUxhlUEqe5LE6nQ2tb1eo1eD5GSn/Ry3jjmddrgDaHB7fEhfEc9XqMXlbJdNQ1&#10;IFUoSKMMm+zHzGYXvqo9tvqPPV6jC4Hk6iR4cOm2mmjjG33LHce31Dnq9QqYdk35Olerw1FDxMqh&#10;douFGug56vULmGYXR1x8rEECkAEgi5KkD7tT+t+er1Cbh+WHaJaSkcAQ3YbRYFbdv2c9XqW0eFIZ&#10;AsNt42MwsATu/u56vUr4KZmk8ypiM6ggF7gAW07d9Lc9XqfWpqb5mOqRNpYlV7am19o/jbnq9TkI&#10;jV1G6osQPA2v9PPV6sISJZ9jqTca21Pw+7tz1eqG9FaYyMQAb6W7WP56c9XqjPhkMM7OyiwvYkfT&#10;z1eqJW0kLQGRVAk90C4AuAfDnq9TVT1qU7GmmOxDvC9yPhz1eqfTwQSSGI2LlRclQNNf489XqDbM&#10;eWGljeqAAjWTQrqSp9gHY9zz1eoO6/B0Sn9y0oZ22qygsR467T2+HPV6v//W0fHqGaHzkBkdmH1G&#10;/Ye0c9XqzUVP5ssU9QwVtzKu0HSx1X9n389XqsB6A5Dkp8I/rLUlUiVlsBYMQbnwN7aW+H189XqG&#10;rN6YJiRcw1PkzELuAAJv8CfHT7votz1eoH62MVbGvogqliqF5QRuANrgC2vjf9nPV6k9jctNhFTG&#10;k8qVCgh9LWUm4IuLaD4/X489XqRmLVLS4o9IL7KjbuOpF76i97a/3fH1eqTU4XRQ4daiuHLsSVsQ&#10;wtaxvp37/Dnq9Xc9LFhNBDVzMpjlBWNtASw7i3gRz1eprw16+Gd56ibfBIh3IwB0voR4/Hnq9Seq&#10;4JpyHpC36RrEsLGx0vb+PPV6pIwSWlp2kaPbqTdjobDuo8eer1YqfLEkdd5cAVXUF2Y9yDfWxuOe&#10;r1MMsEfzsjSOFf3rW0BtbU+HPV6uo6qnRzTJGARf3zYsSPja2vPV6oOO1IpaiKiq5kLFLrt0J3dw&#10;QdTbx8Oer1RZpXREpsP1WY7JWNtIwLhj46EeF/otrz1epxalwqGkjxOVUaQe4EYE9ze+mvPV6o8T&#10;tUoKmkjKsAdwNrMQew789Xqh/MrLVmqiGoU71sDZhrfnq9UWsqahaCPFKVw/nAlCLe6CbG/svz1e&#10;qdS1jVDLJVBTtQ77gXY+BJt3vz1eqX5+FtH5cg97aT3Hjz1epsqnSCNYKlrSbbiw0IIv39v8eer1&#10;RMMFJLTgwtvYF2UHTX2fdz1eqbB5U3myM4VYyFZCdfD7I9hvz1eqLUVtLEyRSOIY5C1ntcll1IAv&#10;3I56vU3xkOxmpfduSDewuBoCfpGvPV6pYVmp0aWwRQbEdye2vPV6k2slaZitSwb9IdpFx7vsv/H2&#10;89Xqcq+RrybGsDZbDsAe4B56vVywqeqaRaao8sqlljsouB2F/bz1erPFPvLU0g3Nc2+rx+vnq9Se&#10;qVrKqqagiUERtd2FrEgi35c9Xq4NhklNihjlQBgA249z30HPV6neCndpgyA7Np3XHj7O3PV6nHD4&#10;6j5mLzkLRgr7i+APhr7eer1YsTp8PesnWpLByQSATYKx8O/bnq9XKjpPsySKQqqdlr62N+/PV6ud&#10;TAs8dnSyllK/Ub3N+er1P7s/zY2puUWvtAt9ent56vU7Sy00ErQUthvCh7DUG/h256vVwlipKioS&#10;d29+O4CmxBGoubHvz1epP1kM1RVN8uAll2lVsB3H16c9XqbpIY0ijMgClNp3anU+34jnq9WA1kmI&#10;bpXO8KFCk6kC+tuer1TVqYVp2+QCSTK6qVH2gCdTfXt4e3nq9StxKmpKGGKGaS8xXcAoOpYX1v7L&#10;89XqTCUKD3zLq1wQddAfZz1eqbDQUdVKtMftdgSPZ9Pbnq9XKppKWkEkwIaQAA9uw9nPV6koY46l&#10;C0fvF7qCR7NfZ356vVxpRJWMdzeWqgg6dyO3389XqxyvLJDHBUKoCgjaPEeznq9SVM00dUZlpdvl&#10;mwJ8RbU6ewc9Xq6rquR6YyoqoNykFR38Tf2+znq9SqosS2WpXptjEB7lbEi1/o7Hnq9TbUU0suLN&#10;Ms22Py7hO3vafDx+nnq9WCtqCpeOdyyhOw1N73Fh8eer1R6eMzU6GQ3YEsFsCbkdh9XPV6sbUlJT&#10;TCR4laVBdWNr69z9PPV6slPSQ16tHV2WYAN8SL6ac9XqS2LUss7LMknlhB7wt7zAG4+j6uer1Saf&#10;zH2wSISPLN2vruOoNjre3PV6k5WPVQYmjRgKixkO1rFvYPp7c9XqwyYfFFFLVTn3ynuXPva6m4v7&#10;eer1TRSeetPT0i7VMZZSe9hoQB8Tz1epthpq6kjVGVpFLAKCLBQe5IH9/PV6nGWOoaKngpUCxGQE&#10;6AEBTci59vb+/nq9QnYRgqYhiIEG0UsMTMxvqXP7oFvDxP5Wvz1eqXWYHTJR2lcxm1x/q69teer1&#10;MuH0OF4pVwM08cEYYo00gbag7biEBYi/sBPw56vUL+V+ntPUYZVTwyfMBSWR0B2sp00uAR9Y56vU&#10;D2ZMnSUuILPVgLHqO3c39vt8Oer1NVZh1B81EYmHmx2CLYbSfoI7gePPV6kzimFYjDUyw053INhB&#10;Pa5vuH1c9XqUOW8p1cVQzFQy+XtsbjcTc/cf18Oer1GIyzBV0WC+UkKRK+1GjQ3Hce6P6eer1OGO&#10;YHSrLTz4W5VVBaZACu2Tdoq62Zdut9NdLac9XqcJcMTGKBliRTPIwO0EG4BsCRbx56vUGD4SlLWJ&#10;TpGFcObge3seer1LrA8rVkuHTYpPtWOJSyMGBLMDY6fAX56vUJ+SKPbSyzVO2JXUMGb3WsdQQDr2&#10;+7nq9TvU4vSRYpanJkUAC47m5sdNO/69+er1TaTGqSKsanpFaISNtdi5JsvtGlrXtb9T6vUuJEjx&#10;HDVoqFSN5FnP2bAi/s56vVBq8Fkhp2jYEtcICfEnU28bjnq9WQSU+G0UdRVb1l0sCTa3Y3F9b/Rz&#10;1epNzxx1OIIlNG2xyAWbQIdSbDU2I9mv1c9XqDyvFIa+VaoX3uwNlNgCO4Nhb2/qeer1JmOo2RyU&#10;dLZJiSqkjcAL3Fhbnq9TZRVc9IjyOokMakFyLbix8Rf7+er1O2D4jMtcghRf0yhbWtt109vbx56v&#10;U240poqmcO4aNHuSbaDsPv56vUia6vmd0jhS6SNvWwJuqmwGmnPV6mWornqJVcL5igkWIvY+I+o8&#10;9XqUdB/L4RDKqjeSS1u1/iNe3PV6hlyZBUzSSvAv6Je1yRdu5t7Rbnq9Q1SRoKQUwkGtrsPC97/d&#10;7fp56vUha6sf+ZUxDFISCZALAhQLWB8Cfbrz1eoOcbgjzS8aSNtaJSkK212glhft3Ph9OngPV6gx&#10;rMPEAeOMozLYsthpr27ePPV6gWzDjlJWYwzpH7wUqNoI1A0AvfsPHnq9QetJ5s0zE+WHYNsA94m+&#10;vj489XqF7AokppkxlgVic2SNu6gjW9xfU9hz1eoQKfF6eqnSkjQEj2IFF2+IH69+er1LDIdA384W&#10;eqj8xowwTawAUEW94Hnq9Q64vU061cWHQr8srKH87QhCLBgbX0P3+znq9Ss6e0X9ZMz0NNRgPvnR&#10;Xa+hW5BceFwdfp056vVbrRdO0w3KPvSfpwWcswJYkKNLhbEc9XqLLnvEIMKp3Slk/TRoVYaanW4B&#10;+nx56vVVH1Frpa6rZqhQWd3YEfauSdD7eer1BXBTTVtXTwg2s+1wSPbpa+tj+o56vU5Y0s8dPUJJ&#10;CGETqjBSNSdL+Gg8eer1D50Iwd8adKdlFqd2ALGxsRYG49nh4fnz1eo12KYfUUEUOHQQfMq4fzJb&#10;AsoHbte4PPV6mLp/XU6ZwjjaT9DK2zZtvoLXJAW4IPt09vPV6jbdTK3Df5ZSGKJJknUHW25SO7fC&#10;5sfu56vUTDM0MkbClkeN4/N8wbQLX1Cr38L9+er1BVmeipMTIevtGEsCFcA7gtxYXB1bx9n1jnq9&#10;TRklJoKn/S3UQsdigXJuDe+7Xtpz1eoX0w+nxLG0pKiRYzJ7ok0IsQbmw7Hnq9QZZhw2mwUyNQfp&#10;GiYxgSKtmF7ki9/Dt7fhz1erlhUOGwGSoWIAWsxUAXDdr+Oh56vUr8r5ZqapPPY6ShmdHBGtrCxJ&#10;+sc9XqBrqTh0VDiEbuABDIQ3vAm9rEC3cE6+z+J9XqSVbLuwxpAthKropOtrD7R7duer1JXAnimp&#10;/JeS8kYVAzAe817hhaw1+H0fDnq9S/XCZ6ti0zm6qLtrqR3AJP5c9Xq5VDUlZSKKmNt8bIu+/gND&#10;cC5+q30c9XqVLx08UcDJTvJ5oAUWKlSexsdbEd789XqVseAHFa5aupZdtItggUliT2I0IsPbz1ep&#10;d4TgmHYfl+dBGvmtuBdtDrcFRqOer1Fgz38xRYhLeNEdrA6akdrac9XqB2Kkm8/zKtLbS1gOxuNN&#10;eer1OuFrIZBHXKQrEgAXtp43+jnq9Ql4XTKtc1dOAkKpsO3u47ff8eer1CbS5X/nuBSQUEYWSQqW&#10;Y7VIVbnaCTYbh3Pf2a9/V6gVrsMxGgxJqIIJ2Z2K3YBVA7KCdPr56vU80NFJhhl/mMY8ySNyFf8A&#10;dJ0AW333/Zpz1erDRYZU1lNKFZWggWz/APLzSw+jxvz1epnqQ1FCYJow1ithp9f389XqYJJxhUib&#10;o1lZgx2gm1vBSQRqPp56vUm5a+GoUxUyCnY3fYgO21/s63P589Xqn01fsampaVrJdmkB/K1vaeer&#10;1C1hlDQ4vhcrWAbRyjC2g0spvbW/s/aD6vUk6/K/ypQz05p7ruKnRrEaez7Q56vU34LiH8sqkjXx&#10;ZvdBuQPD6uer1C5lbGDXzRSzxFTIxAJ8NO/fuRz1eoYhFTTqaemVVb3iXYDVVaxJ9ov7eer1J/E6&#10;6NIJIo9reYADZRcAHSx7gEjnq9UKCGSj2T1saliwIF7sABcE6aD+znq9SjwWqpKvFfNprAAra6Xs&#10;bg6XB1B8Rz1eodpsr4aqyVFQNsxXepA0N1vr2sb+Hs56vVLy7j1MrrhzyGGNw24sdAADoCe3tuee&#10;r1He6a4JDT0i1UIMMsYBUjUHS4OvcEW7c9XqNxkKsNY1RTV6i8mzYym9n2/vX+Nxb6Oer1CPifSW&#10;szQlJQL5G6OJpSWkVD73gbnX6Ld+3jz1eoHv82mJYfTsteFW7yEi1lJAKgj6Brfnq9QJY7TS5e20&#10;1PIs3nEOWuCRra32e/e/PV6grxzDEo8Ppp9rPJU1Ds7AX22UhmbXse2nw8Aeer1JyOvq8PqDSQEG&#10;NrMB3JIJsX76H2c9XqhUua6DCK+KDFhM3mMpLRRswFyFCmwsBe1yew17c9XqOJk3qZS5WpDUTFag&#10;JcFiwAKsNP3e4H8Oer1Go6e9Voa8xTTL5cRVNFud4B7/AHHv9Ht56vU+5zzth1XKaerCFiX3Ai7K&#10;p7WO36Oer1Fxiz5G2KjC5ahiiIPKK9yFb7Auuh11+nnq9XHG830eJxNLVHa6Eso90MB7Li/ce3nq&#10;9QLYzI2K4hMiHYpKlXOtiAbXGl/Yeer1FtzPWthuJfL04EkiEjfay3Gpvob/AEe3nq9XHKOdVw0v&#10;SOE2vc7SNA1yS1+9r6Dnq9S3xDOK1kgELLI0qkOqWNyB2Hx56vUiqF1nxTasgklFyiFdfadPh356&#10;vVGxzGITExhNyWMdxY7WubqPbfnq9UeCWsmiVZG2GPawUX0sLa2te/66jnq9SrwrEJMREC2sqMxN&#10;+x3AD2X8L/rr6vUJuH1NDSTRLSU9olYll3EnS3b2a6/389XqMDS9RYsZ34btSMmKNWA2rpY6273+&#10;PPV6o9FA9NWrijyM0TWBA0sBoLDnq9TljmFwYgXxDDjvRY5TJdtQbG2lxrf8+er1BlR40aWAUkzN&#10;sKuyC2ha99pHw56vUkceztJUY2Kby9pdvee4Fk7dvDX6eer1Q6rCMIq6Q1Esqu3v2vtJuO1vd7HX&#10;8uer1F9rct11PiHzKxK1Ize897FWBuoUWsQQSSdLad/D1erOM0T0OMBZUbaAQoBGo8CASB+fPV6k&#10;PmGfEo6utxOsO1HJWKNje5Ou46jQnSw8Pjz1epH/AMxx/Dn/AJ5hNZLSzCGZFji2hWDDUNuBaxFx&#10;YHsdb6Eer1ZsldRKvDoVbGZA9ixcaFVO2+2xPttqfhz1eo1mVcVTGaNJqSRULspVlWwJIAsbfDxP&#10;7eer1CPTDDqfGAlWzJbcHcAEHS4t9JFif6Oer1OWJ5llaZIcNKSo6EKSL6jtcbfA6c9XqLpieCy4&#10;tPPSY0wpn3sVDa77XLHS/fuPhz1epPUuW8RrqqZiw90NsA0sTbX+i37Oer1DDgMFUlDSy4peH3BY&#10;k3awBtu7WudbHtz1epAZ5wai8qZMNE8RNpHkmlLl2W99ugADXvb2WHPV6mXp3munTG6WixLVZFAB&#10;bwJIt39pHPV6jMY7BhtfhqYjhTAMN4YrYXI73P1W56vUgMIxE0e+OZxaQMF76E37/T+vbnq9Q95F&#10;w/GWw2KpjmVKZmVWBDMxF/aT256vUIucMj1kNOcQoEWmnl/yZYGxNrkL4nQX19nw56vUN3RGKtjK&#10;VdbLI52gOjagm+hseer1GlrcJGK4b5k0SNL7wBZQPLA8b/H4c9XqIT1NwbEcq5jNbM7vKZYwkgVi&#10;BuPvKQAe9x356vUIWX8ajpMChlrJilTtMkxIG0MpJXQ+FtP1vz1eoknqp6mx43h8OM08H6WIEMw1&#10;DHQNYdz2/Lnq9QAemTLC9YMfxiGdfNhpqKepIa1htUkKut77hpf2jnq9Ve/WeeHLefZsAIERimcW&#10;JsQFJO23x789XqK91CxqVI5KgDY0h0UAXJA73+Px56vUWxcz1dNjTzVEYIk0J3WAt2+k89XqgTY9&#10;WV9THNKBGVLqW0sVOo+4Dvz1epox1Gj31AmKGZgva9zbwAtYmx56vUhRM9M6JQsS6knVfysb/dz1&#10;erLWYpU4jN5tXt37VUkKF0HfQWFzz1epUx1VIadKaE7L38LkgAG31356vUzO85qI3l2Ehgdvukkd&#10;gfq56vU71EGGVe4yhd0ZN2uL2Gvbnq9UKojp4onp4FMm4h7akAeFvbbnq9UKohgXFVmVfdDC627H&#10;2nnq9WeAU9NKyiHfJuYE6ELfsRz1ep8EVIt7Ri6WBkUa6+Bv420056vVwpIplgcACO7WW5Aup/e+&#10;nw56vV3Wifz1qkjDAskL/SNQfj9XPV6nBKOJYBNNGGMYZhYHdcC1riw+Njz1eqXheCvi1R/OFRog&#10;dtht+1e9wQL9u/PV6hKwDI+KV1Y1DS0UkjE3bajaAm4PYm30c9XqFuDojnrFk8qmoJapWaw8tbkA&#10;f4r2sRz1epnxb08Z4qmWkiwyqmfeyL5MEjXNvsnap+vnq9Ut/T11JpY4I0wKrbygPMWOB7xkaagD&#10;T67c9Xqy/wCZTPbUvm0uDVc7lmPuwNew8Tp4c9XqS9bkvNGFyE1uG1BVBt/yRABt2ubDnq9SWkwL&#10;MV2GI0bgHVWC317WIHs56vU04lhtaE84RBinY+w/d3Hjz1epukkgBCSKRKykMzKQoNrm5tbnq9WJ&#10;MOvAhpQY1j90AaAr3sP4c9XqiY7USYZQO051AULbubnUfXz1eqNDhxWOHDMNiKFwJA5HbdqQd2o+&#10;I+7nq9TTVUNc9Ur1IXbH9og6XB/jz1erqpoKiGSSRSESQbj9APgNbX56vVHbD6eaOSWKI3KAgKNW&#10;11+vTnq9U5YHScQwxs61BI1GkdgPDuP49+er1YqynrqGQrTQLJssFJbUsTb2EafTz1epkrKSWoq5&#10;RSS3uBdQfdVhowNuer1OlNWYtUYeaOSP3v3mUDRR2uT8eer1JKqdSyJLoyHaDpcnx9nfnq9U+mOG&#10;xQv51vOLBmIsQAL6X56vVjeOmpKvdIN1O97G9zb2Aey/PV6sBp5JamOqoV8rdfQ3uQPGxA0/X489&#10;XqNr6VcjVfUnqth2VYo2l8yeNU92xZtGJsdSBrfnq9X0tvw5+iWWOmXSLD6aFFWUxIGLDUMAb97n&#10;U+3nq9VgmNuYJCI217aWsBz1eoOMbHlLvvcufq56vUiquWpjZ1KAq7Cw0BIPf7uer1JWvjooKdJC&#10;Sxe476g3J+vnq9TMwnMshpNuwXILd7HX6+er1I2vxJsNCRE+adptYaA+w+23PV6k3S18U9PLPIm1&#10;vLJsb9xfw+m/PV6kJW4lRyyvMZf0aIxCnuxsdLe2+v1Dnq9QUvmWgqKGStpl8tFLKt9SWt3todDp&#10;z1eoI4MJqqqteuxQIkJlDRgG4YD2j2k3/U89XqcMyTVGAZaqqaJQpnjJSS9vo+vw56vUWlcnYjj0&#10;xlq65aZSykO3vAa3PYHv2056vU+SRUuXcLq8UqpWaOSNYYpV0AN/eJ0HfxHPV6kNgWG1ddXvidLV&#10;MkjOhube9HqTb2HT9b89XqEDM1ViEYtOVMcaklrbSwGmvhz1eoF8Fw5VxCpxqvGxCCdu8ggaj7rc&#10;9XqcMJeKMVNVMy7HIKEGwjJH066a/Xz1eqBU4PJiuZxNXHzIYDGy32lS4XQH2j6f2c9Xq7wnycPl&#10;qMSrE2+X5sQ0BBDXIGvax056vUmpq/DKdo6is2Nu220O1R20Ovhbnq9UrD8XqMJoZMbVI5IIJWX2&#10;kBjZSBtvYXJ10+/nq9QIUmJTz5gnqa2Mfp2socg6+9qBfUEa28NOer1NdFPA9cKR4Q0yGSWxuBt8&#10;TfxsOw56vU1VOLSzYizUPvKqsotfUeKgfxPPV6sfymDwVgmhkaQMGuLXC21I+/TTnq9UPF6yhnpk&#10;bBx5xllbzYwASBaw9297A63PPV6nyhwSJJo6SgY7WUMVvYq9xYL7tr/r489XqkOkWCzSrWhp6mo2&#10;RqQLqNSCWstiPDnq9UelSSjDKsyp+lN40iChSL63GmvbQDnq9S4oJiKZIaCMtMimWRydLfaIPt08&#10;Oer1ci9LSYpJKSTBiMBLMt7B2tY6a3W1+er1TqOormipaUKJW2nzpWum5VG0HTTd4/Vz1erPAlTH&#10;DPAkY3szNcg+8LC5v9AB56vU4iklxqlvE4ilQEqQtifYL+P0c9XqU1JUU1Zg9PHTROk8YO5zYEm+&#10;ov38O3PV6l7hWEpV47TRxzA7YysikX3MCNSfAgXH9vPV6rcPS3khMOxKNgvvtEjDQEKNe3wPbnq9&#10;Vr2UqGNGBjXVu/fnq9RksPyRUYxh3uIRuGv589XqnUHRGIgyTgG973Avz1epT0XRjA6Rg6hVNrEg&#10;a256vUsKTIWCUihY13WHiL89XqcKfKOD07iRYtR8Bz1ep7Shp4hZUHPV6pWxTYkX56vVh+VgOhXv&#10;z1epvkwWkkN1Fvh4c9XqwjL9N4k/r9fPV6uzl2mU7l7/ABv/AE89XqxSZchvdD/Dnq9TTNgNZEx8&#10;sbhz1epvloqmEkMlyOer1NUs0oABFtCPbYc9Xqrf9cGApJkGuxCFPMqI4pSlhcg7bm33c9XqpD6M&#10;46cHzLPSVu4rUsSL6m/cW8AB+3nq9Vj+DSh6eCrhU7fLCltCBa+umvf6uer1ZxIDNM8SkhSQAQSD&#10;pofv56vUzywRwEzTqDGlyPAi4ue/x56vUjsx0KPP83TDRiWFlAu1vbt1789XqZYcNkWAMYiroCpY&#10;3JF9T95tz1epnrYKmnCfKOAmh90AWOt7+0H2c9XqRuYXqIDBhw955hI66aEk2+oi/Y/w56vUHmac&#10;UqsBovKnISYhfL0DG5Ps10J56vUlMzHFJaeOmlCio27wtgNykDQaCxPPV6g8w+CKjM+IvHsJJ03W&#10;Jt3Ot/Akc9Xqac04XVV2EpiWGqVLAkAodm42I9l/jY89XqdqyaogxGlhw6yCZLOBYkMO/s0bXv2A&#10;56vUgc9tiGWcWhjwWNI4HA3g6kEi5VCTcW0P1c9XqgZexJmxQx07PJC9t1xuBHj+fw56vUmc19Qc&#10;SwiuGD1UKRU0m8qpQKxAublu+vgOer1Y+n9HiDVAwSrZR/MnaWxB0DHcD7fdU/dz1epO52webBcX&#10;GBUzIFleZ3LoLKgIAI1Nieer1B3kXJ0OHZxaczLIsp2oQbCxPvFraa6ac9Xqw9bqWXA8wuKSQxBw&#10;kb+SAbkm2h9mn9vPV6sdfRxYBFDXYgLhAro7bSxPYADT9fp56vUs8TxXDs3YB5cnvTOCENvsAr7P&#10;iRz1eoHMDiamFVBGFDRMguLAldey+9ppfnq9UjJWaKfAsalir4y4rLpdGKkW7Hbt108f6Tz1eppz&#10;7QYQ1cuNRm7PIpvYiygE2GuoJ56vVDzUs9ZHTVdI4KsQxKi93awA9txaxv356vUs8pSNitGKbMEJ&#10;MyXQOVFrNexXQm4B1P8ATz1epBYFitFhma6rK9QyhqouqMFANlJP8O9uer1K/F8Pw7LGZaKvjmsk&#10;u/c/hu7jcCfq056vU/dT8yVIwBa2lViu28TkGxOy5F/gTcDnq9WHoviaZvyNLW4sEaSFCGdjZi5u&#10;HUeB8Drz1errpvRYQcy1dThkiCWCKRP0hUM6PbcfDUn9deer1Bt1AygXzdTYjNWLHHDIJEj2Eb7a&#10;BPcBFwNTc9uer1Cb1PxijTBv5nAQIiT5cIuLAi/jqQLW19nx56vVL6Q5xjzVlCTDqt1Ozau0agBd&#10;CNPEDW/9vPV6oGRMMwvAc44piU0ofzjaniI0jcEncbglgQLW8L9/Dnq9SUxrFsQwnMNLjWGyoyKz&#10;+aSSRd3176m3PV6haz0hxLK38981ZoZCQo2ix0udTpcGw+vXnq9TZkKvw0ZaGA0MojhCuHXszDba&#10;2nYjU89XqArJkWeqDqrVYHg9SkGG3jYxum/zAWuWUixFlvr29vPV6hn65tC08T4tF5aR+WLmxY29&#10;nwJP5d+er1dUcs9fkp6OjO+FwTC19b9iAQfZ4c9XqndGqRMJxKpw+oYtEqlmCAaFj9nxv7Neer1P&#10;2coZcKtV0kYlCTgLfUksdLd72F+er1QMyZTyzm/Dy+M7k91D7psQe1iVtpfw/U+r1P8A0TxPCsFp&#10;avAihjijD2k0PYHYCCRYEnUnt+XPV6kXnOsxivxOaikPlSSFkjC2CkixBNu4tfx+vnq9SZzRVYPg&#10;2AojogqAw8w6EEqdPp11vz1epjGZoMaw9p3F22kogto4NgzDxBAJt/dz1eoLKPF5qvHlRImIFrHs&#10;d1/4E/rrz1epZ5mpmw1loYk/Tltzlfesb3v489Xqz5ck/n9Ca+NGeOnZgwIB3FTbsL2I+PPV6lBk&#10;nE6bLuL1NRi9V8vRSAsQ+0ILC5dmsLW9pNu/stz1epaYxnXC6yh+YwWpSeJ7mJkYFWUDRtNNdeer&#10;1Ed6q5wdlhlkKG24qToPeBvoe4A+889XqJrilBS4zPHLLJvRpQStgNDft4WPh/dz1eoSMiZEy5iW&#10;NJQxx+ZO+3ziL+4CdSPAfRz1eo2GEYdhuXKBkip1kX31j90FhsPgeer1PtdmbEcXkQL5aU7xkOx+&#10;1v2nX7PPV6klR4hDTM1PPMZpFa67QbEmw23sPp1+PPV6u8XxulwuhmnmplWSQkgeDNdm8DcW7aeH&#10;189XqBmvzRj2Y6uSiweBoY5LF/JW7EDuFDA3B1BPs56vUbrI3TaKppIp8VieEQxq6M4sXLjUHx0/&#10;p56vU6Y3iGE0GFVEPzIQxWsgO4KAw7AXtr3+vnq9Ras1ZrmqcSC1MhaB2UFUbTyyT4a6gam/fnq9&#10;QN41j+HQO4jeSWnpixjMaA22kkKVHcHx7/fbnq9SJw+jlz65qmhMSb7xkizEaHVTYg28Oer1CThv&#10;TbCMLPzNMRo5L7l7lrkg3uSL+HPV6m3FMNjgrJxQqGCIWcKpIsRfd2ubDSw56vUxUOUJ6zDpMRoi&#10;AkwDGQ9ijaBQCAQQT489XqVeC5FqoMPOMMhmgRgH2EC6AW903tqfHnq9SexrDsPrqRcLk1uWDKAQ&#10;1ibjXTtfw56vUEGPdMMNjfzKeQR+ZcujNc3A0IGhI+PPV6gAzL0sqq2vNRSIvlsDdv3hYa2FrWJ8&#10;b89XqDql6S4lW17uwuqEa7bj46+PPV6u4eliUaCRije+28kajXt7fo56vVOxDJCGnLI36IlrKQNS&#10;LkG1+er1I6uypUNDGGIRywCLca/ADvz1epP43lOWBvIqY9r7r2+P1Hnq9TXU4XFQRosUYWQKGkA7&#10;m/j9fPV6o1XVM7oEjW2mpNiPqtrz1eptrcMnxJJQ3vrIbW7WFtPz56vUjZstYnTU5vECYWAJUEgC&#10;+g/hfnq9Tm2T5papKqRHAezPcXUnsB20tz1eqTTZKrpGasaECCQsFYXvuGl/ZY89XqTmI5ZnwUSV&#10;VTCzQMBdyum4aCw+Ht56vVhp6HFXo5QsK0wZ1Cad/ibjQ9uer1OstLVzUP8ALJnMbEAlltcW1+i3&#10;9vPV6kqmC11IXaRGanF2Z2FvdIO4fV356vVklStVYq6OnDRMhEZt2+J8R7Oer1cP6tKrosKM0i/a&#10;B7WN9NTz1ep0wjDHwzEYoo4jaQ7Xf/CSDbTW1jz1epb1lBWrUrUYfGJXJVApNri9ib20I56vUoJa&#10;M0MjtUHaAV0+P8Oer1AjmTE6j5yopoVsqvZWU9yw7e3nq9TbE8KVkdNGpDSKqyki2028Pp56vUIG&#10;EfMbJKYNdYyBHb6raflz1epXVcs2D4RFLMPfnkVAANfeIFz/AB56vUnq+tWjpnFU5Rl3Me3vW7fX&#10;7Oer1AzLWmSV5olCsw1I0Pe5I9nPV6neOqnkanhbV2uwkJvuF7i4tft8eer1S6moqK2OKj2A7pSb&#10;29h0J+BHYc9Xq6lkEeIJNC43xMVt7SDcjW/hz1erM9bTzBY673Azli9r6gkkA+zw56vUoPnKKKb5&#10;liUiDbfpNjYgfTr93PV6uc2IVVYxppzHIgAkX3dSva1/aP1789Xqh0VZNW0k8FWQkqaJYAaDnq9T&#10;KmMQpUhHW/lod7t3J+A7ePPV6oUrRSPGlKhVJGDhiNDbuPhz1eqbPP8AK0iwEbo1kV2IWwvfXUdw&#10;Oer1T13ypVtsQlyqrt0IBHf8+er1SsPwqGaMxyyM7+WRtNrAHwGnj356vV0+BeakSWJaAD3R7Qdd&#10;eer1c8Ewh6V5GDAmQe4rD7K99exBvz1ep7wSlq1q6yPEVUWcKh297i4sb6j+3nq9XKalLwiSoAXy&#10;Hc3toQNPet8NT9/PV6slWqVmDXo2UvuUFgRaw9nh8Oer1QZnFGRS1ZVpZgNhCgG19STbvz1erO/z&#10;dcsUtEUaMEjXS6gkdz7Dz1eqZVfzCCnSoG2xYh/gNQLfTz1er38yFMny/lBkXa2+2otqVHhr4/x5&#10;6vVhnhStZ6lhsLW3GwA7d+3PV6mbLFOKRpibFaglLaAXF+3xt489XqdK3DKeBEpwzHa1wSSbk9xf&#10;x0156vVHhwpDSTw1ShlkZF946tpfTt256vVA+SPmNTK4ZLlY/dsNwH2b+NrW56vUztCtSHnSK5iZ&#10;Ny9huIsLfR/Tz1eptiw+pp6qWsKh0h3N7QSfz0PPV6opVa11qzql2LJrobX1PPV6nSKorKuX52VE&#10;K7Pcub7QPh9OvPV6u8RxOVKkU8LEHQkWuLW1/u56vVnojUTuKxSnlp3IBFxfQfTcannq9TiKmjxT&#10;5z5piYksGQDWy630+Pjz1eqQK2lmq3pYP0QdFJk00FtPoNteer1S5qyOJBUUsiSSI20MRcA+09ue&#10;r1PtBNhssIpJJR57WII/dPx7XBPPV6p1Gwjl8zEE2xobbjpcHQD6Tz1ep+naB5IPlQBGb+5/Se/0&#10;c9XqUOIYjRyIBBbVNtyLWtode3PV6pNJViqVp5bIsbKjXAuwYXJHPV6niXEJTRCjqP8AJQ3CHsdT&#10;cW56vU3VeLwo+1i3mlVBFtCLXOvw56vUoaSpjgaAQRqGdW8ywADE2sb+0Dnq9TvHmKrwytWnisRI&#10;SVClTYDSxt4kd789XqXNLnXDFT/SmVVisSzEgAjwA8fbz1epX4B1AqKYLPRRLIokJZpDckG2tgDz&#10;1eoeMAz0s9IxEaJ5gDSllUk2BII3c9XqW9Fm3D8RNPBJs2pdj7oHum4GgAsfHnq9TXBT4dXzSvTj&#10;3CWkQbvdNiRqNACD4f0c9XqgV+AVctDKaCOMyOHdSbWB/K9vq56vUxU2QKCSlb+bMslY4Jj2rbcS&#10;L2Fzz1epnremeKwY1KkVi0kNgxXRLrY7rW0IPjz1epH4Zk5Z6dcs1wFTIl0d1Frtqbi9/D2c9XqT&#10;j4JRYC8eDmMikQlV3Ae0/T9/PV6gxzhgRqZXNPLeGON2Ww1J9l7218Oer1BhLhCVSJJUOVkCDva5&#10;ubW+7nq9STenOHV4kgG7yiQO1j4Xt8Oer1KrLs9ZRVbzLLuTazFHF+48L27d/Z9XPV6lvT1lPTNH&#10;TT+/DcEso8WANyRqbc9XqdoMyUEld/JpFYy1SyPE37tkP2b2sG9gv9GnPV6lrg+YsSwqjNLVgs7I&#10;VJOpIJ0OmoPx56vU4zZreSlaSnBMk11O43sexF/EDvz1eqMcbgrK2Spkjf5l0jQ2Nksq7VO0AC58&#10;T3Pjc89XqVD4HBV0xm0EiADyyRrdQb2+N+er1IvFYa4FFNOyeXv321RjrcXPfaNANOer1MMkNRVq&#10;sM8W6RFVVk0AGtxb+znq9SEqWxTCsdlLOPMv7jAa/C9zb+3nq9Tnh7VlTiPzlVOpn1kLv4t3IPxP&#10;PV6hryTjuDVVSSiBI6i6uVsRv7E/SOer1GKwjEMqVtNLQy+XOqgKN2jO/gdD356vVGr8ToIG+Wq4&#10;IdjRhA6fuC/jckgi1tPu56vUDuNZqNPWGLCVNPHHvTzLkAbtSSbXIA8L/D4c9Xq4ZZxPGJ5aeSmK&#10;zPHPdt1iSjX3kk3v7QDf4+3nq9Qg4BQzSSkxXYTM72P7u0kC48Oer1PuI5jmLtilQEmnhjMYRQFB&#10;CpYKPDcR3J1J1Pcnnq9U6irpoaCCp92n84KxUD32Yj3lBFgSB3uOer1R0FHHjAM0hp3lRyNx1AK2&#10;0sLgi99eer1MlVjFLWVOwpI0gISyoxTaCASWClR7e456vU+jHcBrK5oK5GMqILDUG57gMQR29nPV&#10;6nHD8Wop6qOOvj2RqGIbTTw/j+znq9UCNKefF54auVgWYKpUAhlIFj4W1NtPZ93q9WePDkxCu9w+&#10;WtKxUX7MV1Pw7c9XqV2HZegqsRT55ozTuoVHBvtU9y1ifH2eHhz1erPjOX6DB8NB2XjLAAHUBS1g&#10;R9Xj/Rz1epBY7lzDsTWrQQ2EieWrAfasb2+v4c9XqCLFulwpKaOokh95wzqAPe2lStmFwbixIB+G&#10;l9eer1AienuZaaWKooYrx1O7a5FiNSBcaHT6eer1YDhuZMo1Qoa2nVlO5VmBNtBewBA1+v8Abz1e&#10;pbZXxmKCL5TEZA7SMriSTUg3PukdrH4/D6/V6hmw3HsvxzefVbGJZVQdgp7E28dPHnq9SY6iVcrJ&#10;CcHhVkkJSbwAGtiLXt9Ps56vUUHM+WsTwuWoqWCuoVixRtwUnTUjTTnq9RZcwYZWy18UdftlAuSy&#10;rbv2Bv8AHQ/f489XqTUVBPTVIpKggPESwOhC63P1fH+jnq9XpYkenetpZdkrsSFBGoW/8eer1N1T&#10;I+3duBZ1RrdrEeHs56vU1zvOpMUp9ht+Y56vVk+bnlcktZmAW40+/nq9WEBbsGuzdh9N+/PV6sbX&#10;OvwH9HPV6sqSCKxUe+rAg89XqxN713Pcnnq9WRFurSMLhbD2d+er1Y9p27rae39nPV6s0SICTUXC&#10;i2g7m/a1+er1YDa+nbnq9Xha43duer1dkWAPt56vVkgbbKul/Dnq9QnZQy2uJYjDhypuqW1VF1vc&#10;/dc6c9Xq2APS70OfJmUKPHq9g8s23epAYrYhiBoLWv308L89XqPhAhSnapoVTQqWJAvt+P8ADtz1&#10;erPhGEpida+GVUIKS7jtU2DM4uSD3JFtBz1eprxKieDCzBA6impm3SIAGIAbQfeL689XqXuE4bT4&#10;78vAsRMMhG1wCt/Ebvj8Oer1PVVTUFLRTYTWxAyTFlBGhUpa3b26a89XqBHFMSqKKslw+phurXDS&#10;AEBQex76kA9/bz1epOYllg0dFDU1MTQl3k1K2cpoAbg2Kve41v7QOer1M1VhtREfk6X3gbE/BTcW&#10;0Pif1156vUGmN5epMRqy9RTDzIbFtQbWvt266i+vPV6nWlo58IpI5hCVSVUIC2BILEWI1t3vr+3n&#10;q9QkQTU0KIkgDF0Cg6fbB0Nr3IsBrz1epa/13xeXCVoaZS9MisTtsAXA+ztC9vbz1eoMs10dTmKM&#10;vNaEui7x46aiw7X+Pw+HPV6s+UMpR0cK4Esl1VmmWU/vEAn3iLC9z256vU/4nhj4ZSipp1HvGO4G&#10;pbcdp072HYnw56vVgpsEqqeCSaOyJ7xFgBt1N7nxHw/p56vUEeKZbpqqvEeIXA3lnNwASDfQ/Ec9&#10;XqFXBMtjEIB8hDZIwGZTaxA9l/2c9Xq9njBXhrqOKgS0bxHcFubFWuFt8b89XqQcuWqhK5a4RK+8&#10;kOhJ3FbXFl+Hfnq9WcYJTBWMl5YpCVRdoBXcO9u9hrz1epZTYTLh+GGaoTciMApFrrcWubG+h18R&#10;7dO/q9TDiuEVVZXvURKGMka39t1a+ncaj2c9XqFTI+TY8HgXF6sGIxsgTb2IYkm41Oh0+vnq9Szz&#10;IZqyMfLbJkVyfeYggEWFtfYDz1eoDqyhnpcUkkjISKff5OoDFwDoQD3A7/0c9Xqy4ViGIYlBukZV&#10;3KyB9twXX230789XqGbJmBRrh64bWbWnkiYk37i9wSOw18Oer1MmYcEMU709OoA2lHIuB2uR8Dz1&#10;eqDQZWxSnoYPJYoW/SMpFwVXUXHgfp+7nq9Sjo8GqIJDUN/vPYuT3Bv3Ht056vUXrqdSQ4VFNXYf&#10;ubfcJfUrpY6DuDf9b89XqqA9QON0CAVEzsJPOVUB0BJIBuCNCPZz1eoh2bnIaSSeNFu58tUGpAGt&#10;7318eer1BpO8UkjSOm3cgsB7bjX6xz1eqUalDRxQSSm67jtC/ZOtrnuf1+v1epqV3jct30Ya/EW5&#10;6vV1HuuSvYC5+jnq9XrqVIIsb3H9HPV6nnBI46vGYI5KfzldgoTcQPpJ72A1t+zTnq9V+/ppymmR&#10;ekC1UlP5U9V77nXSL9wgm3ceP0e3nq9Qk1wgwzC0qd17urFWBJIve1+wueer1B5mPE1keSl3loGA&#10;uFIJQMum3XwPj4c9XqDXMtZBVUyrEXIiKqSO20L3Nz3vpp4X+HPV6kVVVGGU8bStvBcEgFrr7dB2&#10;v489XqC2HNbSV1ZgtROkstLEhUeWVZI5NEZjqDfw1+6/PV6gyXGqWqmmwVmNqJwrkjSxFwFNtQfg&#10;bc9XqS8qU04tLICdTY2110Fvhz1epOVq+esgw8axaAuCoNze4/s+jnq9WGUJVtJZReFAgv37XNj8&#10;T+unPV6kuCcIlhnQGSViRttoVP2vuGuvPV6o1dhslVE8sDEBVIA/euTcgE/r256vVjpvnFlkEi7U&#10;ACmS+gA0uR308eer1M8OKSpAZKlSqhmv3uR2DfQR256vU4lMO3KtdGdbN7Cb9ifo56vVNo8NUVyY&#10;pGqM4Vg1zrbwI+I8f7eer1ca5hVRGprFFrMLEX073+q3PV6myWvo6G0s7bohtBuvc+BHh9fPV6s9&#10;fV7aIzsFcsCRbuBfTv7eer1YWknqaRnq0MkUy6hTY2A8Drrppbnq9U3zUlkgaPasSLfaQN97aX7f&#10;389XqwR0e2qapIEkE3vFWQakG5JNrnTsPu56vU4z1EM9ci0sMUaLcXCi5BHY+Oh56vU4zzSrhrUD&#10;oriAFydi7nJ1J3WvfTQdvYNeer1JmkqFxKCM4WQIy5BDLY6C5B+jnq9WOurp4DTy0caMQ5S17X11&#10;N/hz1epmmrwmISRzpeRSNim2uouQdR8eer1NVZLS0mynAeR/tXt7WOh/hz1ep5pqCoaIPDIQguyx&#10;H/Jjwa3bUd+er1OWJ1EdaJCpHkxIEK27Na9x2te9r89XqTwFbRNFNuAaTczj2lewBNwb/Hnq9Xc1&#10;YK9/k5GBdgL+xWDDvb2c9XqdqunompZVryFI27mGpYA9/Hx56vUn3elqKw07glUAeyjViNQo+B0v&#10;z1eqHWS+dC1TInkxyFNqDUi17n6u/PV6ssklTFtERtvAsXud33aduer1OeMV1O7tTXV0IUg2GpOl&#10;vhrz1eqXg6b6oR1ESGQAg7ABdCD317+PPV6m/EYpXrjS08a+SjblbS24CwuB3t7Dz1erqDEKmCk+&#10;Uo/0oJY7rD3ix1JHbnq9TvA2IPAZZNrNYKCvj+0Ec9XqbsMerlZlqlNoxu80DUa6gDxNuer1QcRT&#10;CqSrbEoJJJd5YrvXade2mtu/jz1errDZUSjM1WWMktwrXvuO6x0F76Hnq9XLE4ZoS8dIFML7XfbY&#10;d9Qtjre/svz1erhGWmdJZyTIljoDovexPttz1er1RYzpM5LooKqfAnUC4AHYnnq9TxVwyyUCLAVi&#10;hWxdTqDtF7nTuOer1QK2GgnptlSwV1CbG8bfEeIPbtz1epoeSSppgyAA7itxawHa5+nw56vVnra+&#10;BqNMNqYmG3QP2HtBHfv356vU1QwJTVKOSWIFydLXva2o156vVz80l9lOtnDht3wN7g/Ac9XqeWlW&#10;jq4y0g8sbnQk6X0BFwLEeI56vU1ySUyzmrqCZGk8zcPEXHun7+er1ejrTNSt8yAygbI0FgVb2jnq&#10;9Tu1XDJRRtOyl4XQle9/u+jnq9TfVYnhzSvPShlLqVNha2vfnq9WDDK/FxTNS0FrJdiR9qx7rf48&#10;9XqUS7Gpv5lBBeV/tKexKkg+NvDnq9UWPEZDJJH5QWJ9mtrAG3bwuNf4c9XqVVFTySQJDQxLtEm2&#10;4JuoI1a9/b4a89XqdMXiqGrlEFRbyhZxob6XuRz1epPY1idXMBA/uWdSSq6G32Sfhfnq9TLHIZfL&#10;rppCkUe+41sfbc21vz1epulxmanRkgRdriykjUA9tCO3PV6k5Kk8YEUq7b+8Bb289XqkUtGksiLU&#10;uIg9rE+y5F/o56vUraXCUonmNSwYlFtY62trYmwvz1epbYZlrDqNVemkO8faP+JWFxp4H+jnq9Sy&#10;hhH2Iku4S6XHfnq9QpZe83FY4Kh02zbtrKLWAAHbTvz1eo2eRulYqawYhTQszkx7lbW+7sQDpYeP&#10;PV6jhdOelseGTGrrl+YZW3C4AWPcTcEWvoex11v7Oer1GhyrkKqklWWoh2KxuVZRqfC1u/PV6jPZ&#10;KyjiVPRTUqAASgN5ZX2a+7f9e/0c9XqM5kvImFGmGHzqZSVDBitwrEX7bfDXnq9Qs4Rl2mhnWMH5&#10;iCNS7bVUncdAPE3Fvutz1eoYMNy3Qy+S5UqSoDkLcjnq9S+pMorT1kc1LM8sbRqoU7dwa5sCAB35&#10;6vUIOH5Wp5aZHdLyNcsACDb6b/Vz1eoT8PweGiSmhjX9IY3JFiABfsTYi/0/H2c9XqdocIdZRsjA&#10;bS5vfS/x+vnq9TjTUcsEzJu07jxAPPV6nanhWKNw4u11PPV6pMiwFrgan2Dseer1dih3SeeuuhGu&#10;uvPV6ujhyzRrce6oJsO/fnq9WCeKNqqzC+g8NDz1erFNSIzbyL21Gngf7Oer1NDUdP5RBjDAMCLD&#10;t7eer1RJohIWSJdnxv3HPV6m8JKsQplUOV1sxOgufH2c9XqSmN4EZz5oX3QraAWOvexHY2156vV/&#10;/9fRBixIQFfeLGm3swUmwP8AhH189XqE7J0r4m0IZbmZvd+AYgX7aa89XqtMyNR1eWMjwReYGnG1&#10;NLAMOwPhY697c9XqQWa5aylSolr2VzMw2mM32kCw7d7jnq9QcVWYqqkoYqioCpGiAvuPYkdgPH6e&#10;er1MdA74vLamsIVdZdzX3MG1Kj6Dr7B4c9XqyV2C1lXh0uMYe0bJFOiSB3XcRISVKIfeIFtSAQOx&#10;tcc9Xq6llWChiu1zCx0BuLmw+sX156vUlcXqqladVKhwHKjtbXsTrofjz1eqfV1TzxpDFEC6L2uB&#10;rb2gePPV6sNM8s6wnFf0FREgUhDdbsbmxsCbeGg08Oer1eq6pKaqg+ZcneCBr4Akafx56vVG/m7R&#10;PJS1DEMt7MouSouFOvt7X56vUnMQpHqmiWnHcgaDUX73trz1erA1EflhGzXeMgqANTrbSxvpz1er&#10;NPHI4pp44VMu/ZuYA2udRrft/YOer1OVZQGmPktZtt7MtgCNTY+w38Oer1JWekpIqpp1BRTsO1iT&#10;3Gvfw56vU9pW2WGJ0AU2VGAI18R7L89XqjYpW0dLXHCkKlpUeQ2WzHsLsf4c9XqThojAiimW8KqB&#10;tHZbfDwt4c9Xqa0WdphROxA97dcdgRob38Oer1R4JE8phCxKxnbvJGoHf+7nq9Weor1xCbzd20xD&#10;t7fADnq9UpaeWNIpaLaWIZz4D4+F9Oer1N8UtMzrUSK1y5JsbeFu3s+B56vVixM08lZBBKjXbuou&#10;bH6tb/dz1epxoY6hJGEWqFrC/gQNL/Rz1eqFVPLSBnaXSO5K+Hf9vPV6u6isjWMF49SSRa3a3Yew&#10;89Xqb1aRaCWoqyEh2hgb3N79tvcc9XqZzV1FZiKUpLxIFViV0sAT3N+zduer1KIVCRTvLCRcaH2c&#10;9XqkRyxRM+IQaNJtWx7fTbnq9WaSSpgnhqYts594ECxOgPtNrnnq9UkVsT0i1LRsWmIBQA7he226&#10;gaE89XqlUzLWztJCxW5Ce8pG1lNuxtz1ep5rMKFTCKmX3Ddh732mAP7R+t+er1cAZPlxRLISjAgH&#10;sAT/AGc9XqlLE1PFHFKB7ouSPb7Pr56vVHRMbnrJJKLSFE3SKB2HYfAa89Xqb3gndg5NnUk3W9ye&#10;5ue3bnq9XlkufmotTGCRc9za3b4c9Xq8CVqBLN3k0Yi3Yd7c9XqySxKaj5dzuV1MgI7ALrY+Fz9/&#10;s56vVB8xJZ7IvuFQO2l/D4aHnq9WdKqlwmWneZQ0nmWmBFiEt9oHxI7fs56vUqhmHDoZhJBao33X&#10;9Iva/st7P1056vUkfOmlcVEaKNrFiPo0A7a3+PPV6neGuMoM0h2uNp+zqP4c9XqgAx1croSLzCzE&#10;2tf+P6/Tz1eqFRrJSUsr+WHEe5Qe9ib6/Vz1erBh+FyYysbrXQ0iTkBTKr3sdNxCAkfEWv8ADnq9&#10;UilhDVCxSe80d0sPEjxH089XqZqiKRayRaghI01On2fbf6uer1RKajoYqaWNl8wA7gxGhubgAc9X&#10;qdJKmeZUrl9/RVGmgHYAeOnPV6muouI3Z2AkuSfba1x7Oer1MjU/8xmjq/KZDGVudNfh37Hnq9T3&#10;TOYprQ7CU76DsRqB9HPV6mXFKrbViaOzLcjtqfqBtz1eqRTVCuhmm23AII7GxPx56vUlVxHdTzYn&#10;IN6M21EIG4bTZiR3Fzrb6Oer1QBjUj1aGpQwxlwqnxYdhceH6/Hnq9UqtoWVKmaqKsUfcuoFx4Af&#10;UOer1JIz+eGq67b5gF1ZT3Ve629vt56vUo8vYecWxH9PI0IUe4CLBFPvBQTqAe/PV6pdBiLmiemq&#10;CUqEd91xpt1CN4XHx56vU4ZdedGMlcfNHxFhqdCBz1eoZqLGMMRZqqJAjuoFwNWvqb356vUisUle&#10;VlZgRuFhuOh156vUxYfR1C1ErBgU8EHaxt2v7Oer1GS6e5yqMPwmTBjI2yNNzIrdyCdosdCNT+ft&#10;56vUgsfzERDIEKzjcWEboGe4a/c3AI8O39Hq9SObNOEV1SJsVVVkdTGo2hQG8CbWF/4/Hnq9T3Rx&#10;YPWRPGYSrKRukJG03Gmnw9vPV6lhHS4Nh9EGSUO51stiLeIuPYeer1N9PjlFQNC0kw8uIszaj29i&#10;b+HPV6n2DHxikjVUkgWMsSvsIHfXnq9S4wXGMKqR5EZVXLLa1rixOnjoeer1MWYcJ/lhNZEybZX+&#10;0LNY3ANrA6c9XqZkxaqwWMYais8Kn94kCxN2NwCOer1KjGcYaSRZcOkAEZBVDbRR3B7HX2c9Xq40&#10;5qTPLiDQfa3Ea2sLXuB3056vU+YRR/KI1U9zK6uxZyDd9Dc+F/19nPV6nLBsRr4qx2aUuCt2Ovu9&#10;/sjtb2nnq9Qx5aw9M01sNH55MkNpDfxBuBp8Tz1eqdmjBp4olqpjeZbhgSCFW/iNba89XqD+dqrD&#10;4CrRbpagMVYW2g97ntp4W056vUja6uggg2SwkKbD3VLW8ToAT8fo56vUgKjCZMP2Y3QyKyyyMWR9&#10;HRDoCAL6H6b+2w56vU3skc060s5KxLudm0uxGo8bWPfnq9SyyZgn83pZsQpAZ5onNrA9h4XOnj9/&#10;PV6mnH8FmwuR5WiLCW29WIOt79vh29nPV6g+x6SdBHHCQiWNwottA76jTXnq9SbjhMDNPBKrXLED&#10;x97ueer1PGEwQEoWHvM6hiDpYkbjz1eobcDkhoq9TRt5kCnZYHXXsdPb4c9XqG/BYYJpZ4ow3mEb&#10;luBbaABa50vz1eoNs60tXQYTK+EtHNUiaMBHKreO5Mzbib7l02gA31+v1eoKMRx3D461qRLgbiQ5&#10;UA7R2uATb6Ln6fHnq9TkcOmqsLbEI41YKhJIAFzfQn26a89XqKxnPDqqOdqyHasiFjbbYkfw56vU&#10;HFLAZZopahSGWwJ18T4/Weer1C9gawyQSLKS0iuGIJuqgdtOwvz1epb0VDSJOcSgLIWtvAGlgPtD&#10;2d/Dnq9Qi5eaGnq5IICbSICzd+wuPgDfnq9S8w2aapQVVVbatx7w7kCw8Nb/AB56vUZf0/USSZnp&#10;pqgCxZWX4XFzYfAi5vfw9vPV6ra8RxmXCMKZnAmSGJmj26ku3gfh8Oer1Vd9V8wx11RUNiLiFork&#10;ksAC2pN+w156vURHNdZTVlTUSYSN62srW0F+9voPPV6g9RY462OWc2tYh7diB49h+vjz1erLiksV&#10;QJTDKWMoGp9v+I29vPV6jM9CqPFcPgE0qCUOSRta4G0+72BFjr43/Z6vUZ7GaaCpw0VdU3vOGVgr&#10;sCoN79iNQDz1epG9OcGpKbFmrqVHjWEqFaRi5dL3YsDqCe1v1Hq9S66i5moJZ/lKbUuRsjGmxTa2&#10;2+tvZrz1epFUslNixjo3jULGpNlFveW9ide/6256vUAeeMFq0rJrADbZlJJFwTqB9A56vVmypiOD&#10;x15g8gzSGyRRqQGJt3JPu6gc9XqEqmw1qSaeoY+XGIwyaXYMb7rtqNNALdteer1ITH8OrsQnVHcS&#10;JM29HGhACj7X0duer1Z8uYRGVLVVwysUCkghmBtcEEg37jnq9RmMu5b/AJjRK0sG4QgNvvtKlbk3&#10;9oPbTx56vUVXrVhRGMJdQikANZSbG5IYjTTw56vUGgwaeow4RSDftUttFx3Nr6Hnq9SXOEGhmEsh&#10;UIhBAtY3GoN72NvD4jnq9Sio8XwWYQyVbySvF9lFbZcnvrqCPq56vU5U/wApJizV9QVjiYhyL3BI&#10;tbS9jbvz1eoSaCdquuieEKTEdxbQhlA00+Hbnq9S5hy07QRVyzgQy395b3A0AU6Cxvppfx7c9XqG&#10;DLGWVxBHq66214tqpe6kre5A01Ghv46ewc9XqJ91nwiPDsSerCeZLKjNvI8O1vD+PPV6gOwmD+a4&#10;isYXdb3bW0ufib6+znq9Qn49kfFsuWhnonimtG5SRSrGNlupt7GBuD489XqcoMEEAVqgb17gAai+&#10;tvr7c9XqVOB5hlSKoiljMDEiGxHYEmzd/H289XqCjMNbBR4gtYo8xnWRDFqb3Ng4t4g6j8we3PV6&#10;kok0ohWSa7JG3vLu96zXtre/PV6nDBcZjSpkSeZIIQS1z+8TcC9r6jnq9XCqxM1qCnhUPtJYuO23&#10;wJNh489XqQ2L19qdkjO1kXcSf8R8PC9uer1ImH5+SdCZLp9rRRc+0G/589XqcaGpp4biVu1mHxX4&#10;89XqE7LWPLNiqyhiiEiwXttHcePfnq9Q6/MYdiWHzS4jLulKgndbRQDtAP3a89XqA3G6eOKqDU0O&#10;4i43+Ovs9t+er1ZcNzC1Aiuzj9DZtmt2K+AB0+/nq9Q7ZYzbQZjmiwiEGGpVWPmOhMZDWIAAHdTr&#10;/Rrz1epXzYPJHNNBOwSOKx3gD3ri+0X9ntPPV6sNTgFa0ks8bAlVsCftFSNLeAPPV6kzhKV2D4tH&#10;SbCnviRmOm7QWJ0At4aE/Vz1eo1VDjWF1tJAJ0YT1Fg7d1UroNQCBf2nvz1er0eFwy4tGaLaCjqg&#10;W2rnube3nq9Rt+nuc6jCsNFD5G+Y2UsbAISSvjra2n0/Rz1eo3eVc7Yeh+VmEfnyqDIFIJDDx0tf&#10;+/nq9R+OklTlnN0UaVlKkXZWkYBnYi2vwB+8D489XqV/V3ppTS4bHLSoGprso8uwJAt300P0H+31&#10;eqsPqJkyDBcSEKJIkcgVXVvB7hgFv4dvz56vUFc1DhlEgTFAweTesNwSo730AA8SSPHnq9TFFkCk&#10;lrYKij3sboe9gb+3wII7Dnq9TdmzJWI4LVCGih96V2DBlB909vbbvz1eoO8YxaPDcHXDsRJRI7mQ&#10;XtYXtc6jQkfr356vU/8ATjrl8piNNCJQ1LEQqkHda5sosPAH9nPV6jK4zm+DGaKoqJamH32Rj5d9&#10;yrc2U9x939/q9Ras5ZrlwGqMu9g7KNpGhKswv8bjnq9XeG50pZ6tIoFdoJGUFncEhiLk6+8QCPq0&#10;56vUJ+DLS1MiY2JQCT5aK2oIBIvYaXJP8Oer1BdnjJlfCZFeEq7kzK9tCpPj7P7uer1Ani2Wcbw+&#10;GHE5LvEWMVyADZVDMA30WJ+PPV6mjBsfjwSpAifzZGt7rEALcknX2+znq9Qy4Tj2E01DK02z5iRj&#10;ukUCwDKAAtl8ALEjvz1epO1uEyrTRyI13lsxA+ydp3X1XvYc9Xq51tYPLkqaa3mOTYW90bRcrr9Y&#10;t7eer1JmKvxJGpsTo1McfmJK4/dKKSGU+Go1156vUYrL1QmbD/osS0qqA+0HVjfwuT3tz1eqVHDV&#10;ZcxtXnBvsZm8w2JXUC38eer1CDgOdKFKYxTvdQxaNNLkk38fZz1eoS6TMOHUUUuLVEkUcAsrRnUF&#10;j4m3e3PV6gjzzU4TW4kKyhYGFmAG24APfT+n+jnq9QPYvh5njnlwuXfNdiqC+oBtY+Hx1PPV6n/A&#10;pEpqSQbt7xFVa4uys2psNvvDXuOer1LmuwXAp4qMVj7lmZWkIW9u+pXU/V37c9XqADPGIYNT1Es9&#10;C5iidSsbEHaGGg3KADpb29vv56vUCmdcWixyhpwswVtxBAt+7oTp4ePPV6kHGVpytNV1G9pN2nsB&#10;Nri3gL89XqSU2GQwV7tFUDaXIKkixJGhPiO36256vUY7plmCow6jmaMHfHcbRonugjTwuOer1CfN&#10;nKslSgo52HmTHv4ntcf3/t56vUu6/MkuAxQ1JjEjhzGLWKqp1Zidf7/Dnq9SUrsfjmxW81iwje7M&#10;BYAi97d728R/Rz1epywqi+Yljq6OqQF3ibcysFEQFmBNzdr9iAB4e089XqWmLzSSx/MeYssQjcKE&#10;WwudADbU2A56vUjBVR5ihhwF13N77BjYEbSQVPjbS1jz1epoqciNNVU9Xhkb7oDZV23BKn27e3s/&#10;s56vUKuG07/ylYpYikrLZlGtibgj6yeer1NFBg01PRqtVCA9wqRrruNzax+Hb6Oer1DflKsxjB6d&#10;aSYKGit+g23Nu4sx056vUb7JWP1mc8NmwmuiiPkKdWQMQSNAL6/WOer1CTDleSighkSDZIioEZGI&#10;0buWG38uer1DjgU9HLhhwusIZ1uSzEgW7nX6eer1Fp6wT0aV3kw7Z5twfQqVAW/tPieer1FLzjjm&#10;P1rPOINoktqu3Yo1XXQdzYWPiB7eer1FF9QcmGT9MYcISW+IUqm7WFit7tutoDrYaft56vUBvoS6&#10;nxdPuoGJJjDeZFiMQhRRoSFLXJGve9rD2c9XqI/6mM4YVmHrBi9dhmxZpp3ZWFiTY2Fxra4/K3jz&#10;1eoOczZFlxLK/wDMUaN/LQysWPu32k2uLezT+/nq9RLMfy3PDSxuY9jy3dwNQO9wCdbA/wB3PV6k&#10;PBiEy4fLVuQkiyKtrdvpB56vVjp8VxBqr5KWRdzX1textobk/lz1erBS0IVi0rbpC51vbcPHnq9X&#10;sMp8MnYNVg+YCRYX1NzbT6Oer1RWamWYQUjbGLt75F9D8L89XqyU1MtK0rSkPMskdj8L6kH489Xq&#10;5GGmrK2cVKMsiNeyHUg/SD4c9XqfqOpo6N3p4D7yKRtf6P2G/fnq9UGOBt0k0pMkmtjaw19mvhz1&#10;erFQbaKoaOpO+NCzEi+ht2P0c9XqffJrDSQ0tEzKA6yElbl932rnvoPDtz1epcYB02zNmyWKkwui&#10;nqpZm2xIg7+znq9R+umn4cPXXP8ASptweSmbco2sFYlvoUmxA156vVaT0q/BDxHGZYZc+zzUyyRI&#10;SohRGJAtYHffX9fDnq9Vk3Sn8HXpVlSmWbEIImkhZfLdluT7S2rAm1tSOer1HNyb+H30Zy9uxCbD&#10;o5CosWHu7QPEkWHstz1ep9xj05dPKORYKPDKfyhIwJEShr7e5IA3A3trf8uer1cZuhPTqOmtQ4dC&#10;pYhSFhVRcdzcKP1HPV6kmegOQYXkgjpoQZN51QE6+0+PPV6nyP07dORTRvV4fGdga+2MC4/jb+32&#10;89XqCzGfRv0mzRK1RUYPHTicM1owSGB+BJ19trfRz1eoJMe/DG6E1mDQyYfhkMUzF/OkEagkE2sC&#10;ACGtfW/PV6ivZ3/Cb6Y19S8GGr5dmTXX97Ue0fG9uer1BB/w0Fk6pNRQrcrOSrkkkAf4gW1B+i39&#10;Pq9XR/Bayzh1I0dRVCr332SDWw1BFlOp9mo+jW49XqZqH8GjK0ss0AbdEzKIwwNwRezMSTqO4Hhz&#10;1epZYb+BthdXEZKPEHcygiRChdzpYEMBYWPsB56vUDWePwOaHA4PkVqpxOQTtsSWJ1F7kC/0W56v&#10;UVLPv4Q+fcDcpgyz10hCghorIgJ0vqSbc9XqsC9J3/CeP/ODTR491HxWop3MTMiwBURf3rFm39rX&#10;7C+nstz1eogHrN/Dey90SzNPgmTpZaurpnlG+RyQxv8A6oGthe4FvC2tx6vVVJjvSHOUdOzy0crB&#10;CpYqpsNp1+OnPV6g9bJWKxz1FVUUbwoWBC7bG4GpPwPPV6otfgeJxYaypeNwg0IsWsdAR8Rz1eoJ&#10;q6iljrjRRoE23fb3sbdvovz1eqbRRqKOYCIM7gIQLX10Nuer1ZWpKalo4leGTe5IBYiw76W1sf7O&#10;er1ZlenfFKaAHyyp2ksftEjX7zz1erYl/Br9O+FZr6kUuaMWs/lToisqAsg7kKT2vcAnx1vpz1er&#10;6AfTXJ+H5Yy7SUVMQqKg1sBfv3/hz1epT5gp6cNvLbha9vE89XqDHG69lkWMEsup7DuLaDnq9SFx&#10;WrnqquzLaOIe6wIBNtbW56vUlmqZhtX3WK7ghYAjXnq9SdlrKlYCaHYbFhICe9jYn9fhz1epkdDL&#10;NM7yprYKdCAGvbTt3vz1eoPM8YvWYLTQYdhtL508iOwK7SSVOg1I76c9XqBbEKH+czfM1O6knYpe&#10;G4uCO5Yi4sfZz1epmxbCqmWlFHSNt2qzFiCLHce3tsLDnq9SQgy/LRTN8zXPU+ZuYA7bKe5toNR2&#10;56vUEvUzFcYrgMCw9ZGhjA3gCx29+/cfVz1eoPpDWzNQylXhphKRLa4IAB2j4g6c9XqZ8+NU11C+&#10;DGby6RkaTYouD72pvqdLXv8AHnq9ShyLlmCgEU8laZUuiiOwJC21J0Fjf9dOer1IHqdmCejnqcOp&#10;kkkicPEjC5NrAi2vukHxB9vPV6kTHWY7LV01PUlZDLEsbKBYkkAk3P2h2156vU+1mDOtI9JA4SFZ&#10;Q0o9hWwtp4Dnq9SqGHy289JBHsXUEi1x489XqTlURU1wpZCQisCyDbZwbgHT9dfhz1epkzJiOBYE&#10;Y8LpIwYn27rlWCi+tj356vU14hJTQ4W2EYfL+lqCjXNgGTUkWPjb4fx56vUDFTU0VFWGlUbljkYX&#10;BuQB2Pw56vVDWkrKaikrcQkWOR1fa5ABKnW33c9XqRuAeRDVT1UqyIxjZWJHuh732qdtte9+/fnq&#10;9T+5ipsKkkhiKt5asPFgzE3FvYTz1erFRSHAKOTEaWOMyvuRx4gmx3fZ+q456vU6YNiAhqnkxOF5&#10;DIu9AhIKN7W9gvz1ep6xCCaroU8ySwjICooAIP2jdvHQ/wAfq9Xqlx4RNNUUdbM4igil3uCAATtP&#10;2h2YD2HS+vPV6n/DMSopcbH8pVXWQOCGuoNvDW3h4c9XqnYrRRzVSJVLsp4wpRUtYFBYDTwJ56vV&#10;DwKaQVEi1l1jmLWTUiMX8L6keOvPV6lVh0VXTf6NNGd828oDcnW40PhcG/PV6nHBqSsw0igSMSum&#10;2Ubu4YEkr8fd1/u56vUtqPDpMcoBXTReW+hNlVQxBN7AdiOer1DBlHLtRiGJpE6Amy2YXDfQD4c9&#10;Xquz9N+GR0WXKeKrN5lRUuRrZRpf46d/p56vVYFkXC3qq1JVXTUafXz1eo8mA04pMORCtjrf6bnn&#10;q9TwT4c9Xq4HXnq9XiRz1errtz1errx+PPV6vWHPV6vfDnq9Xr89Xq5A256vVzJB789Xq5qQe3PV&#10;6sota/PV6o0lJDNrKNfq156vUm8TyykwJpjb4eP389XqJj6i8oGrynWJKgcGJz7wFu2o56vVq8YX&#10;i8FPnyapuYoWaaKHSwUKxFgPqPftz1eqzPpdjlRJgkSzKu4WsbEqAR2P0Hnq9QqVsUSBRtAMmrFb&#10;2v8Aqbc9Xqb0w2mroZIibuTYqO9vDnq9SNzHR1tKyhY7pCw3HQjafE/Ec9XqTcmH4hLL5hVlV21t&#10;2IHPV6mCoSqfEBFDTq9LvKA6hgfotYj4356vUgcXpaquxd0MYjggO0bTYkdm7dtbjnq9SLzBTT45&#10;iElJU0oBVbAmwCgHS1te38eer1JybCq/56FqmMJAhGpupJBFgPd7fH6Oer1IrHKJocRmSVVHmqSg&#10;WwCg3Gnt56vVyoMOpXwqTDoJfdULt3ncFYeP0A+H0c9XqQkMvlSTmVhemUBbAhmc+HPV6mPMjxV2&#10;UZcQxFdzR3IK3LEk2+4D289XqTmAVWH02CxSUULJNBdW93Qk9rHxA9vPV6gv6qVLVtTDPWNGsBQb&#10;nIsAPC3sOnPV6u2zdh6HC8Xw8ke6EuNBvtY+99Fhbnq9UbOOJDMLPX1IVFkVoxIdQD4AH4nwHs56&#10;vUEL0UFDVJXUM8jRwkF0ViBuU3bX2fDnq9Si6oY+2YcHpsejgaF40s91BY6WB0Ougv8AXz1eoLab&#10;FWzfRNDWylzT7LRn3WAY6H26fHnq9Sq6dGKskxjB52CSwAxxkk+6SATY+IHPV6g4kxFsr5sFNiDM&#10;7DcpK6BwR/Qe3PV6ueaJaKleHFI3tIzutrAALcHxvY89Xqfc4CpxHLcC4YN/lIHY2Fyq3a4B0/X4&#10;89XqyZDoUqsomRyZqiTcyhh27m9j2tb9dOer1JHKmbcaosyy5eZC3vAbri6gmx56vUxYnRHDupUN&#10;VKuoDFXOh/1rEeB56vU5ddMTxTFaSnfCpPl4kaNpEsQwCkFmB0sDbnq9Qh4XLjGPdP0xCvj3Qyxl&#10;AlrADaV3eGo0789XqS2S66nyvgVVlzCm8x6dLFWOrFv3j7SNeer1J3B8OT/OLT1MReMDduHmNtOt&#10;lO2+0gHX489XqEfqu9RQzQT0URTZudmIsSQPh/iBPPV6peJYHLnbJFJi1IuyKOAWYalzY3vrfuNT&#10;z1epo9OmCfKYNXxmICpaokLR2uFtf7LGxsRrrz1eplzPjFdlvN8GI1EhAlNgFFl1bbYnXUeF+er1&#10;O+csPlpsDkrFBlkshZLXJ3amx09vPV6h2yzQYbmDpvDhVDJYKCAGHiNb+J7W56vUFvRymq6PE8Tw&#10;zGP0hBdo7bQWjF9fgdO3j+XPV6pmWsbweg6tUsuwxNIjKjHsFDA7fE62tb+jnq9QgdeqR83YStVQ&#10;RCN40dbkd9xFj7dNT/fz1eoK8gRvR5fXDH3CSAuWuDYBdFI+nvz1epvy3mCpwnPhgqN60rlixIKh&#10;jbT6e/PV6hf6qVKV2X4oXpmVIUjlYgqLsjfo7EEm+l7/ANFuer1YqCnGMYHTPBOy+4S40JJsSLkn&#10;2/r356vUHOWRW0uOzSVR3biUkW9td3gfgPHnq9SmzpAkMbViv70G2TadTYqR8Pz56vUA2aPMxOET&#10;QqSou9ie4A10+u/3c9XqROXMRaaaamR2hYHcLC5K20Sw8GBPfTnq9QgSYtgeWEinr0QeawEN7Hbu&#10;AAvqDa40+n4c9XqnYrWHGrLTBo5pQTroQLe9tPiD3HPV6o+RsX/kDyYbEqhZTI25gbudEJNrC9u9&#10;/wBnPV6pcuH4nLiDhtsUSllZlsQw7lQTe2nPV6gmz1jL5bUYYs20MkjoyD3Rt/dYjTt4c9XqKHnr&#10;Mhx5lNY11iDRwqNQi38LdgTr/eeer1JHDcKg/RQSEs1kC7dAz7tD9Q0Ph+fPV6jgZbwGhwulVQFg&#10;mDKNwABY27adxz1epSYhWwRYtTS014zKWUqWJXRffN7DQn9fHnq9SYSvhgWSlqF23eQq27TuRYH7&#10;7c9XqfKGlhJSvo4zMqxMHA7FiLrc7bix0vz1epgrMFxLMw207iJxKo11F20IA0uPC/PV6jT9KejG&#10;YKTFqeuxKgXbq0Rew3L7wa/ftqbeNh7Oer1CV1SzplrLclVhNQoeejhEkUalQSQASfiPC3PV6qus&#10;2dScTxGqqaKniKNXAKXjUWVWY+7c9r3tfnq9QXQY9NQl4ZCWd9yuQLkjsCe9vZf2c9Xq7jxFJae+&#10;F1KU7TMBIjKbBR9qxvp7L89XqWOCYlguE1bvBN+k8vcToUuTYED4e36Oer1QZsxVWJVi4ZI7EFmv&#10;Io0IGup7a/r256vUvcJqoqNVjdbOkZvcqd172HxBA56vU6YXi9FX0bYaUVY2VydPstrofh8Oer1e&#10;FRh9Bg9NhNJJtgpo0sBa3u20I0Hha3PV6gex/OGHRv50EiFrkMtrG5IAA0t9JuOer1IyeWDF4t0h&#10;HmRI2xgRruJLC9+/6+znq9SXxvH4cNp4kKNGjNtLm1gQD7qnxBHfnq9SfgznSUcceHUiJJLVygP2&#10;G1CLFh9B9njz1epIYhX4dRpPFBUJMsjlSnsYG5uSBYjtoeer1csIxKkqB5Jh3Dy33m4/K/iRz1ep&#10;ITx4GuJRViBpZ/ffaygBB2Wxue49ttfhz1eqHRzYfXYoRPa6qLlrWLDwHx56vUlhl+n+ekjkJYTX&#10;uxsVAB0+Pf8Abex56vU7zZcyq7wSSBSUYXG29za9gT7Tz1erlBQYfIZzAI4rWspAuxuRYfG3tsLd&#10;uer1dYdlmjiaojxMvcvddqgg29puO3189XqWFLgFJNhg2FEJcq24Dtqb3+HgOer1SocmRmFMPqFD&#10;QQHfGF+yWt3Phz1epNY/lXDa6iWnYK9hZgvbU69/Za3PV6kdU4JgU9kGm0qSoXsLW+s/Hnq9TfJk&#10;7LFTRvNQzM72Wwlj2tcG5tcnS30c9Xqz12VKWellwiHYyMgBOl7kEHUG+nPV6kW2W46enjpZNrqA&#10;UHa5A8SL9zz1erk2WvPSSpSVFXaRtNh7wF9CTrz1erDT5YxGpqIKh6UgOrXdSdoI0Fwba28f4+Hq&#10;9QoUWSIsOgjxCqkDOYw+1raa2Glu3589XqDPMWFTVVQ0MHv7baLrqfH2/Dnq9QYJ08nStZ6t9qSM&#10;LDwUgdybE/cOer1QUyVeqkqGkZ5CylhYW0Ohva/x+nnq9Swo8CRCZo+6i7IO9/8AFz1epzzRBWxU&#10;8kFEwEoVSpIvYkX7eNuer1BPmXBsRWHzWZpJJF1voLW72HiTz1epDwYfU7TXNZCg7EW1t4g279ue&#10;r1R6dZUq4mkYrqG0FwLnT6vDnq9StxA1lG1PHJEm4lmBXtsHjp2I/Pnq9TBiM/z9R/o0flxt71yC&#10;Lm2p56vVgp5mqqX5RkLIraWFyAfZfnq9XJninKFSwCaMG03fEAXF7c9XqcP5hBPdpGCxaIth7y6+&#10;J728eer1NuJTrIikH9Kt1kZTcFb6fDXx56vVBknSR4wLuE0CkC1vZfxH089Xqe6XE6qejkoo41BX&#10;7DXtt8GF+er1P0kizvtxVBFGFCMR2L6aD2j489Xql1Aw4xiaP9EFBA22sw8D4eHPV6pmH1FHUxCk&#10;D2dWBBHewuTf4H2eHPV6lDRVIjjKmyaszEixAHa/089XqbxRsKuepUg7z7g9o8SfYR7Oer1OlKoq&#10;qIkPulQdwRrYnU+wjnq9URvOpFapjKlJNu4m19bAj67c9Xqlt5VTTRlNo8si9tBcHTQaXHPV6p01&#10;NQ1YNWpV3iYK2gNh3IB7g356vU3zSRTP5kbD3bkL2ta/f6eer1YhOlQVp1Pm+75rAW01uL+Gvhz1&#10;eqROfOleGNVQ+XcoVuTe9jftqeer1SUTzKDybEPt1BH73sv8eer1JanWHDQrVK7gJAGK6hSTc39n&#10;9HPV6p9RE0EixCzwtIHBZr2Pe9zc9tP7Oer1PNakNUyy1CrfaLWNhu8dRz1erJRR4NWUzUxIlFyp&#10;ZdBu+BAvp2JHPV6mmsp4IKRpam0axte4vYgaa2Hcc9XqaJ46KOkVKdwwe527TqPDwsQdP1tz1epu&#10;psDMEqpEAFkA3nUhWsbXHY6m1+/PV6mYYHUx4e8EjDzN5Cgd9Tb7j356vVnqqCnCSMITLIotcHW+&#10;34e089XqT4gxKnjkkjQiMjVNbgW72Gn189XqcaAxhWWzAziztYaC1yT7dOer1Rlnhw+WSXcHilUB&#10;FPc28T4c9XqkYdU0kUE9FNJuMxVowL2Vtf4X56vUsKajo6OHziSZtNO501v8Neer1P1NU/OKMPq0&#10;HllfN3aWuGFgb+INuer1OlRWiCOOamVSY5AZD/iX2D2G/f4eHPV6nqlq0qV1UMF3En2XPYfTz1er&#10;nh9YjSFPKBR22n4G9h7Ox56vU64lT4nRqGeRTHppYaWN9Cb89XqgYlI14qiQNt8O1z7fv56vU70b&#10;RzuWiYorAdydLjsPZ93189Xq4SqMJYSQEM2o3a637gc9Xqk/My1FUWiTcGNiPYO/hppz1epdYViU&#10;CARQq4ZSdSbg3N7Ea+H66c9XqEykqnqPLqHdkZ1JKg6DUWGhtcWvz1epcYTmCiSaKeeZ7rfy4uwb&#10;dcEta5NvAfX7Oer1CDhWYcIDqJmba25mKi1iSNoINv1156vU41GeKLDcaiwVUlkQrt8zUKAbki/b&#10;W/PV6lbhtXhb4tAXcCKPcwY3JU2ACg2H06n6uer1KibGoqx3eEe9uRdDoykkMAR3011056vVMq8q&#10;YfQOkuElS+7eT3Ki1iv7fv56vUFeKYFUYxikuHuI1QqyxELqxFySde/hp8Oer1FmzXhBy5iE8dSj&#10;tqto413bgfAAmwI/h3I56vUn6jK9Ovkz05LsG8w3XRR7CNdOer1JXNMWA00LLL7lW5FmjQAAeKi2&#10;nPV6kRG0cAekG53lGy9tVvaxH09uer1PkDRvTmiJ966proLjsBfxHt56vUpqIU2BU8eI1BDTIfMV&#10;bbiCLjt3+PPV6lFh1VDjbPW003mzTWZkaw227AfA97/0c9XqasZariUfyy7KxO61rqdbgX1vz1ep&#10;S4PLLDKs+IC0kSIoPZSFGlwO5t3Pfx789XqEPDccixKjhzAkW1QSsiE2cAAjt7D3Hjz1ep6rZC+H&#10;/pmIk8vcABo28k2Ye1R3vz1epgxWDD/I3U4VvL8snadSQCT+en9/PV6guxaiFVE9S8VmkJG3W4BG&#10;h01uOer1J6uQHE4KARrKdilkOg2p3J0/U89XqUuDCmo6G8cS0933bY7mw1LE3117c9XqUmVM04dh&#10;1sVrC24uzAhtAFOnukEEHub356vUIGBY3/WTE6gYmm6GtkaQOLARgAWFtAL2+m/389Xqz47gVFhm&#10;IxQUKySs/wClZy4MfYi5U3v7NP2X56vU0/KnLdQKlZ1YyAmyA6BjexuPq0/hz1eoQ8sZlSoxSnR2&#10;Ae23Yotcdr3B8b31+PPV6hHMmHBGwyCK1MCHkk2KxMhY63P7P2Dnq9TfiNTSRwsjFXSnf/KaAqT4&#10;AAk2I8eer1MD19Pi7moqFHmJYIvcnUi/0HQ/Rz1eqVURV1HhdT8go8plVZCV+yxvcA+0d789XqwZ&#10;hw1sPwpJyT5zKhLbbGy6E3Ht56vU7LhtdFRGWojMjBEWJAB7zNYkdu3c89XqZqvLePZbIxipEkqT&#10;lJFSwbYRpsSwva+vjr8O3q9TZSVeaJa96uSnf9LfQIQSWuDe9j207fx56vUqsAwrMXkxYLVQlGd2&#10;2AAqSh+yB46DxB+i3PV6hLrMtZiSoio8RKPHopVmJAFuwOguDr/fz1eqUYoqKq/l7zxtN5gMSCxZ&#10;7KSVA7X0v4+34j1ep7wmfK0sr0+OOAWVnIJFywGlj3Gmh56vVjxSvyKYIEwagKs17+ZIrLtAJuLK&#10;CNdfu56vUXDNNCc04FHPDAU2h9oZQDq1wSNSCAO2nPV6iwZvyJi1ChrakMquylQo7i+hJGose3PV&#10;6kBXfz/DbNC5ZlIIL3Jt7bfr+3nq9S4wnMlWqQLjUm+QEmZdQLE2BI+jnq9Weo/l+INPEP8AJuzI&#10;kZGpB7Np9/PV6gnzPkoGOVr3Eb7GshG6wuNvwHie3189XqLvmyjhwWtepBG2S8arYEhvEkd/p/Pn&#10;q9QcSUcZBLyBZTuNmNvrudNeer1QJKkHatr7TqfE/Xz1eqOzXYta47a/lz1erzoFRT4tc/nbnq9X&#10;KKMyEqO4BP3Dnq9XFmDKABa3PV6u7AIS3cgW/p56vV3E15VDEKLgE28Oer1SKxohIfl2JR/eJPt1&#10;56vVxmmeREhU7kQaAD7729vPV6sTyCZmeTQ2AAHYWsAPu56vV0sM0g3qhYd9B/Rz1eqXM9EXEkMZ&#10;CaDU+Itc28eer1QmKM9kuBfx156vUp8FwF66WPY4YOCQo9o7/dz1eqw/0odDqbFsWqMSrkEhpfLY&#10;SdwpPZbj4689Xqvsy9hUeFYJSYfShXdVDSEAjQAH/Dpz1epfYZQUGJwkooRomEmoIDgE6H+Fuer1&#10;YBHVx+ZNOsaebuMPltdgD7u21gR46fR7eer1c8LwhnYRQxFPOUCVmtYvY2+nnq9SwwPFFoD/ACYN&#10;tjgbcDfQMRpcAE2FyNOer1TcSiRsWSvqGWOMIkjtYXLE9tbjtz1epHYbDHiVdVYhURbjDJdLxhgT&#10;7T7VOh56vU0Yg/mV/wA7UqrxqCsUTsAAWOve+mnb+nnq9Qd1tHX08MrRQGKaRyFYgFSt7k3Hw/Uc&#10;9XqYIsrz/Opitc/6NUZirC4dlcqq+NtbnX+jnq9UfCMEqRDuxRwS25gQCbsCQFsSbAD2WHw156vU&#10;7SYAlQ8ZMgjkUGwA7Gx9h1Bt+tuer1OGXKKakqFeqYKgJZlH7w11PgL89Xqf6ageevlby1kiJ93c&#10;LaEX056vU5YZXYXTK8JQNIpla1gbmwsB93PV6odNTxY3txHaUSO7IjfZA7lfv1seer1OuM+VTYfH&#10;2JYMKhAACN2qW7aW156vUHNPhFJOWVyG8/fpoTGToDoex8Bz1eoQKOjnoqBsPpm2/oUCyCxOh0BH&#10;x1vz1eqFjRoKKoNZi1/M8oiwtbfbaCbadzz1eoFarOUOCRTVdRYyx2VmbS1z4e2wOpHPV6k9lLOQ&#10;zFjO4MiXf9BYA2Hb3hfse2vPV6hgnnl+akjeMDZbzF7glmN2Gp0Pw56vU5ZfwOOpxITSsY0RvL29&#10;ztPvLa/3X56vUKOyGKk/k+JMFCyXDi5uGHs7nXnq9TBJXQVDSeSl40LbdACCo0+kH489XqDjME0+&#10;LRQ1NVCIxFvVGUKCSb9+17i/PV6sGCYR/M3jpmYCNNp2gEHQWYC1r63P6256vUabA1ypg0CNT0qf&#10;MNGR5hVjI24aA2+Njb4c9Xq4RYLS1DpF5okdmVySuoJJ7n8rWHPV6nytw+PBITWVQBABWNVUEufo&#10;1vp7Oer1NeL0yT4dEtPEYpJbmMG4BVh3YfADseer1Fu6p4bRSTGGN/0Ecd393cwawDWsNQT29nPV&#10;6qmPUFlGgp8Mq6xoCYnkWRW2all+zZfaOer1VtdQ8VqcaxCTEsRijjKRxxjZBHEpCKFB2oqruI7m&#10;1ybkkkk89XqAcVIed5adLHcr7TaxVfDnq9UaoiG8zlvtE7tDo1+3a2vw56vVjMKEyGSQKy629uvY&#10;c9Xq4qjFCUINwbj2ai3189XqxJdffIuO2o56vUZf01dG8Q6sdQqPBTGyQgpK7i9lVdSSRY2t4X8b&#10;ePPV6r280QvgC02WRJanp6KnjXYlgwjUJa97XO25BB+nnq9QVZzx0pgbPUAxeWRbcQSxIt21Pjf7&#10;vZz1eottZnappYW84kAAqAoLEjwsP6Oer1JrGMclq8ME8TsEawJsVutxckeBGv6689XqSGLZlp54&#10;HqcPQK7FIQD2IUEBgBoCe/tPie3PV6khi1M6QJiohO51VHmX2DQA+OnPV6kPUCjKyxEvHMWUpZbo&#10;6d2LNcWINrCxvrqLc9XqRlfTwT1yVEB2gMdzeNrH9v6689XqbMUxCSGF4aCWSddBeQAWXW9rHwt9&#10;/PV6or1E6yBoQzpIqg3uLe030vz1eqLU/wA0ZYzE6l3kJ1uNq31Gl76fnz1ep3xuDD6bMaYVh2JJ&#10;XK8Ubs0SOsaFlDFD5iqwZDdSQCCRoSNeer1N0E4lgZX96zABje2psf7uer1RKmWnjvTMN3kFbsAL&#10;EDsg+jx56vVNmgFbIJZBdtrDbpYg9gD7Rz1epjxB2RIqLD28mWMMzeJe37oLHS58Tz1eqdXSpHCs&#10;tUu4oguo1vp3sPH6eer1J+sqYsTpDSotxHtcLoGKg9h7eer1KSngjqIVDIpG4lgwBJuDYfV8eer1&#10;c6WjEFMauIkmMn3DoFGt7eFj356vUwy0ktXRGohI3GQ67r6H4j2Hnq9TpLUYhhmHtSlzNKQtrgAL&#10;f2fADx56vVHp4fKk81wffAIAIF2OpGvwAHPV6scslSJGiguXbayr47lNx3+PPV6olNsOItR1czh0&#10;2mXaCLE97n+gX56vVGqJKWoq3NJExSNmAuwZWN+4Pfnq9Tfi8NbJJEI4lEnifFQT379uer1OeF09&#10;NT1aQVc3nmIF9QAHvfS+uq/Hnq9USrxCpmqNgXZDEwuU7bWJt+Xc89Xqc6vDp1pwMPtdhoCRd/bb&#10;6eer1YavD6x6WJhGHcttKj/D7Tc9xz1eplmp0oMUVQQwbRgNDceJH7eer1Yq2enR5JWL6kK4YA2B&#10;8Rbvfvz1epzo56aGM1LICz7VDn3TsI0IHhz1eqBL8xTVKLUgNGJAFuNbNp9x789XqU0uFsWnpJyF&#10;VdrK+hG3tYW0+PPV6kjWRqHPlxq7IQEGvve9ewsfjz1ep+nmajYV1NT7HdAmwEWudLkj9fbz1ept&#10;pqZKeN5aqXyGaQi9g1yDooHsI7nnq9Wc4jSJiZMMZRCDcAWBt3Pbva9v289XqyLiuyoVKVT5UhVi&#10;bAWBGpJ56vVOilo6kB4GG6NWaxIAPfTw+nXnq9TBW0tFUyR+VIPMZiSNt0tbUA/T+vt9Xq5yxyUP&#10;kRsFZY9GNrWub3A7C/PV6pO5Pl2hjOtUdyHXTb4W+Hs56vU4wwUtJhogEgVnkuWewvYWP1eznq9W&#10;N6KhgpWSVrlCpRFbX3j4+Nr+3nq9TQ1TNWzfJVdoU95bAix9063trY256vU11bGZ4a5gHiG2IhTY&#10;kj+kc9Xqy4utH89MtEpgg926XuSQLkj7789XqYplJjU7y4v2Pft/Rz1erNUUsrD5hmDIRdSt/qXt&#10;z1ertEkSiCyt5e9wb+O0ix+Nh489XqccQkgUpg9OQ8a9mPcXNzb2a89Xqgz0McVO7hveDaAkXsOe&#10;r1elrYZKwStGvl2uU8L7faLX+HPV6olMgqKtSo8tCwBIFwoP0nnq9TjO1DBKEpG9xSO4HvC+t/Zf&#10;nq9Tjgwg+fk8l7IfBtG07gc9XqVtNRrS+Vh88t55LnQH7LE6D2d+er1M2IYfiFRigweWVWQe8tgB&#10;27DU/eeer1PeH4xUYaJGniCrG6xELrckWBXxIvz1ermtXU1NDNWGMirN1HfU62JH0c9Xqb5KiE0E&#10;lJiNkVLDcTcOw1At7Qeer1IupkeLDTSyaM7iSx8F1AsPj489XqgTVUlQREAAoAXt7PHnq9TgI6ma&#10;VG2ORBoRtuQPbYX56vUoaTAv5jFDViNiu91UWsTb7Ona3sF+er1CC+Aw01JH8y5aVygHsABufD4a&#10;+32+PPV6lJgWHQGkMhBLbiBbsNbD+znq9QyZfyViGJ1kcdPCQwCgkrYbTqbH4j2c9XqNb0k6M1Vd&#10;NJjNTD/oyyLHYiw0NyR46kWuL89XqP7lHIEWCulW9OXjnAKG+t91xYk6C4PPV6jR5SyVQMGIR1Z3&#10;YknUEak+NzqBz1eo0eUMifP0Ec9LYVIAFyCQTawNvh2/u56vUYbL2QlfD/IkYPLHeN5ipBZmF2v7&#10;O/b2Dnq9QsZSwKrpaRZRGINgZFUhWZlDEBtL9xqPz56vUJeX8AoEq1poYFEcih5JbWLm1iWt4/0D&#10;2c9XqFDA8AeZlhYFJgBtAC2ZSSex+jw56vUv8EwJY5ZXZAxBJb3bDTt91/Dnq9S3p8GVZAihQlwQ&#10;AADfnq9T9FH+l2oD256vU4/ISvGJCxG3UgWN+er1Z/lYnnEbGx1Pbnq9XJInO8ka+zQX+PPV6pkF&#10;LJGQCNy7e4+v+7nq9Tm9IjShWFr+y+unPV6sVTRkKVXVtdBew8P489XqwQ0L3DOg00t7SL689Xqx&#10;VsEUYLbLDS/hfnq9TRFhjzh3UBNdeer1Qq+jkj2CEDZaxOmhv7LfHnq9UdqRVHlze8bDXnq9UOsp&#10;o6YBdu4Np2BPPV6v/9DRMTBnvPU0qqSb2Q6Dsb3+7tz1eox/RjLGJVtXRVUMKyuAqqnh8PCwIPPV&#10;6j45pSuwrD4MMgjuwVd67vsk3uR4kDnq9QS1c2KvvoH2+7ckuAfeDbQBe4Jtrfnq9SOxSKSKpT56&#10;mSc7lFmW2wW7gXtY+zXnq9TFPjK4bPEtGFdQT7nYsrWGh1Fx+tuer1OWJYhEKKYJEsTBV2MO4YkE&#10;EgdwB8e/jz1epkFQKmMwxpvkhJLgH7SW0I8Afj+XPV6mKSOWsnVKVw0LN7y21Qgalj37ezXnq9T/&#10;AE8U0Tk0citC9lHtDEAH3u/0ac9XqyGEwNDNUFXKgs3jcg21B9nsPPV6sGLLT10UM5QOIgT211JN&#10;vH6+er1M2JPE8cTx2CD3Af8ACBrb6zz1eqLHUTQ4orILA2uBa+g7/wBHPV6ohp4sNrFxNZT75IUm&#10;9lv+6B8fHTnq9TzHDsmDGQSX94qDqp9umuvx156vUw4saF57VcrNOCxG1jYKdbEXtfnq9STlrJau&#10;UyO4/Rhb+AsOw9l9Neer1Z6WqkqqMUwm91juH/Evh46c9Xqaq2oMFXHWSkmSIkE+36fp56vVnwmV&#10;pIXmr5CrEs8W06WOtmvcfrpz1eqT/MJBdZyApuC1tSfZfvz1erC/8ugTzZmF9t2PhceJ56vU119O&#10;tUgIfxVrjSwB/bz1ep7wuoiqxIXAtFqlxY27eznq9XGopmmqiHQwk3I3EWF+1vgfDnq9USqSuiIq&#10;poyJQQL/AOIHxvz1erJKWoPNqoDuWSMA/wCq97Nz1eqDIEqIFo64aSMDfuAB4c9Xq7nhlemaCRUQ&#10;N7qMpBYC3cjwN/p/jz1eqJR0bUMZiqP07NYFm9vt/XTnq9UySjighVlG8EkMPAew6d+er1Zf5S1R&#10;tvYowBFvC3Yn6Oer1caqKJYY/m4/eQm2mh07j4g89Xqw0kFTTl3p2BQqDsPe51vr7eer1TYVNLua&#10;EDzRaTW4Fx2A+jnq9Sjo5JKva0sYRmfc51903ubfTz1ep9RaWun9wsRGSddbi2g19vPV6m7E6bdF&#10;EU9xE22W4uTfTTnq9WOljFPvEw3vG4ZgWNgO+0eBB7c9Xq41NatRitbMh+Vp5+0MQJCA/uKWJJUe&#10;0kn2nnq9XOhqaajDUzglJLEE9xf2ac9XqxUdNhxq2lpU2hSoaN2uGB+0b6a/Vz1er1WEqcUBQD9F&#10;Yqq+zsSRz1erqeGWxqNihQxFu1x3vz1epgqsTnhooKygKMFYjaRY3Bt3179+er1Q6qqbEatJalkj&#10;Z2C3I76agG3PV6uJ+bpGlVgjJFopBBJPe9h2A56vVkqHnqKLyqRvLcOrX73tqR9fbnq9T6A1bQS1&#10;MjJFLCgYpexcggbQbWvY31I08b6H1eph+aeAPC8e4lGC2ax3Hx9nbnq9WbDzJT0Ss8o3ubFfabGx&#10;+vnq9WXz3ogUqItQpCfBjqLD2c9Xq6w+aBpY2lJje9mY30/1jpbnq9U2uo4aqqaSCTzDcmQjsdL6&#10;X7356vVk8imYxJDJ5gAKugXTwt8dPu/Lnq9TjV4dHFSCGEAMQp2i2ljoAPjz1epF1VDKZElClNx9&#10;8Eg308PZz1erFLhYXdM8jrHcMQutxY6C/bnq9TRSx043miDBT/juDY9+er1N+L0xkpmljbc4NjbQ&#10;gEEHtrce3nq9SUxZoamlVFk8uWIAk3IN7dja3c89XqhULx07Caqtdj+kBJuL6C3wPe/PV6olZM2I&#10;ViiSMjyZAB3AI9p56vU4U8M2ItNVytZCdtje6lTYG3iPjz1erFRCiwtmxBgJWAdSlxrbtYeB8b89&#10;XqkYbOlbLNJvZbql11BBv7fgLDnq9TlJK0VW0DAeWYwgv3a5/p56vU/UsdPVJLHfY4sgUaBbD468&#10;9XqmvUU6xLTyAgx2Pu+Fteer1P8AJV0GJ0sdNUMI3BXxsSLa/Htz1erm1PTSuEpRtCEEE99g/p56&#10;vU64ZiSUFb5tPYbb9tbta6gj9dOer1NVXSyGdXUnzJNXH+sdTbnq9TLSYQsD/piti+6xFxrfsfh4&#10;c9XqUS1iU1GaViLse9gPh356vUna7F4sJgMTOXW5uwNz72lhz1eoOKnEjJiPyMjkIgLA/wCIk/n9&#10;fPV6ljSZnjgoRJStuVVVSo8NdTYX0PPV6lFhuMVnlRyiUrv1XZb6tDrpz1eoS8s19TjlO8VTKVRL&#10;G7DUG/a1vHnq9SsdYFonkq1G5SUQsdNvYn6vAc9XqbahqXDapnDMyyMqgm5Av3tc+HPV6l1T4nHO&#10;WjlQnYBc66i9j7Rr8eer1CPDl+nqcIpqvcsci33x21I/due17c9XqkVeE4fhpqKmqRmlMWweXJZU&#10;YnUuLHcLaW01sb6EH1eqJhWMVWXcT+dpDYWXS1xa9x8dD489XqVWJ5pjxqmaHzAksisz3uQXPfX4&#10;d/7uer1JCsq5YqJqc7ip0U3vZl9lvBuer1J2SvK06vTgRzW9+PSwvoBe2oI56vUkcQpDDOtPIVDf&#10;aKhgfiANe3PV6kxWSLVVPlECEx6373HiCe3PV6jWdOa3DcHwCOCtXcJC7bVAuQAdBb4+3nq9QTZ8&#10;xijxPHHpolAMS+5YHUEa3NrXHbX6eer1AnJSE1M5mUv5i7Ch7LfW40vr3/bbnq9SUip6eKs3RCy6&#10;x/QSCDYc9XqV+H0oZE2bQoIBUDW17HWw/X6+er1GBypg1GaMKyLGsZZmNhckC4F9O/b+nnq9Qp0s&#10;tKiisD+W6oCyj3V2gWAvp38fb489XqAjqTXSxU5nqoVWoXcVVTcDdYkX0JuPbbnq9QB4nJsxN6mK&#10;NfLkjFzuO8EgG1u1ieer1C9krE5HwR6VQjGXRQSTY3sOer1BP1JWKrx8S0yLFEFKutv3gBYjSxB1&#10;7c9XqAXEaSTzL0rgL5i+YPYPbprz1eoQcp4fTJJIvmBzIwJt7O2oOug56vUNlFgxoqPfuDlrqqDU&#10;i5sLga9vb9PPV6lTlTCUw/5iGYAyXDa+IsbgH4c9XqWVKtLXQDz3WONGHZLKLfEW/P8Abz1eo0PQ&#10;6mgps109UULpv8u6i9rre+oGnhz1eo82Ycz1AgmpKNb2AVj2+z2sPovrz1eqrrqzno4ZmqWaohBD&#10;MxC6HUW26dtQdTz1eoo1bWVmI4tLXRExwyOW26WX/EoI8P6fZz1epzhoBWwbItVB3HS1r629pHhz&#10;1epoMUMM0mHOLMXKlj3230A56vUenoXlQYZl5KmmlvHUXABuSFtbsdRtOuvb4c9XqW+LYS2HVW2l&#10;VphIp2jSwv4m9uer1POWcLqpaOoq/IlgVSVbdtBYjQ7bXFj318Oer1Brm2vo4sZgngpWRw2ySZnU&#10;qR+4qrYEG/jr4ac9XqdMrgKv8zkjMjEuFQC+722Og76W56vUgeseHRVvlVdI5EcW1gEYA6jsR4jv&#10;e+l7fDnq9QQ5epa2kqRWYeh3y6AkAjdr7NdOer1D0r1z4fSONrRs9p/bsIubEjQltL66c9XqRWJ4&#10;RPSVReBikYBBW97BibAAkmx56vUr8r0kuIGMjaCGQsCB7ljr9456vUbLJaVVVBNSF0jSMkDeo94a&#10;3+P6/Hnq9ReuruXaNJpMVkUCIX26faFyTb46af389XqLlRQwS0SJhkxdzI52tcAr3GhsdO3s9nPV&#10;6g6zulKlKKGX7bNv0JBAt7R8eer1JCLG6SBxTIAt1C2I1sQRpbtc89XqUuDyzYpSny4QSjKdbkgD&#10;3T2B0Pt56vUJ+FH+VV8EVVrre477SdB8Bf2+HPV6jEUlYMQoRRU+wneqxr3BYi40tc7fb4ePPV6h&#10;YyJvp44VxIKpJljW9zYg6k62ANxoPDnq9QKepLCKfzadqSjdFkVgsgK7GIuWVdb3AH189XqKtlPC&#10;4qDFI/m1DMlpGUW3WvYE27X56vUPuKQFC5Zt7MCTfUqD21PgO3PV6mWkwQiBvnWu5AIjGgGvcHx0&#10;7c9XqYK/LNNStU1SOSp2neSQL+GntF+/PV6g9xzLNVHTxzpUgwq25rKNwuPE6G33/nz1eoLal4RW&#10;NErhlJPvjsAD4256vUz16xV/+g0fZ7e8Ba5vfuT49tOer1QcclxGiZY6JQXfYrC+0AHuQQO/7eer&#10;1YDAJIUc28waW3XuB3J56vVx+XNF/pEQA3bgf4c9XqTooVu9O48vzTe9vZa+o0sfZz1eqGK2fCK1&#10;2gkZIyNFv7tx489XqEXB83ymCOCvlUGUAFB+9bwH8fo56vUrFxqiRFaRwGY2UXAIsPrvbnq9UGsn&#10;VImaTay/7mVAHfW1reznq9Siydj8OGyLLEATFoT46i1/q56vUZOLGGxbBoWiAl8uNiSdN5JsSbaX&#10;A9lh/Hnq9SjOYqEuKcR+XsiTepA+3/i+IAF+er1MGN4hJXlpGW8dwqttFwtwxN7XAvpa/PV6nXKW&#10;K1NJIgxJGMLMTtuexuAdCLd/u56vUcXJEOX6lo8ThS0qKJVva2nfuLaa9+er1Rq6LNGKS1JinQQu&#10;5WKw2sAfe+0D+Q56vVJyDn18Exo4YWZ6iD7UhJsSTY3J7gduer1WudCOqdHhUJxioDShSDsBUXNr&#10;Ei51BHt56vVZNgWaMIzhgUM7JtiG1trWtcg/Trrf+7nq9ReOr/TehqaSTGYttTuDylyLBCg0A8Dp&#10;/Dnq9VfeZ8qSVJWpotk0Me4Ne4O4m5Kix8Dz1epkwyqGGUvz9UVQJIUA0YnYBa/sN/ytz1ep3xdh&#10;jypGnuPJtcTMbi3Y3sv5c9XqLr1NyhLDQSMP0iQ3Afb3P0HuL89Xqr8q4ZsHzj5qmRI1lUttUhWV&#10;QLjQBQb6knnq9Rq8E6gVMNNvT9I7AEAkg3Avrrrpfnq9UfNGJDGX+cOsr6WNyEDADT4X56vU0DE6&#10;fAYoTUfZjQqxA1UnRfqJOvPV6lz0/wA51JrGVjdYQdqNaxY97du3f8vbz1eo8GB4zhuccLVKtUEs&#10;ESbV2Alhre9vo56vUA3UTK+H09WzkoE0NjZQGPhbnq9RR8eypHTSCmmtEkW53a1yT20Ivp489XqZ&#10;mxp5HVIrRxKEGhH2B+99drc9XqFzCo6nGqNI8JmUTxoWjZjpfW11NgRrbw+nnq9XWKQwR1TQ1UhU&#10;RsvmBbWLWuQv0+PPV6kfjk1HFiKCnl2eWNqbfs2YfvAWBJta3PV6hZ6IZg/343xP3aeCRYTc2IVt&#10;QFuthfnq9RjM3ZfwbGITVUkvm1C+7GCCSRfW/wAPhz1eoCsZwebCqtCj7fKILC1veIuF56vU9U+P&#10;SV1FUV9QrkSyKAdCoI0YWHjfnq9XqbHI42b+aSIIt/uoykWIBuAfG4156vU+UzYKlKtekREhYlTb&#10;aGFu5tYHT9dOer1OL0NLRY0tXh4DoVuUA1Dnvuuuo+HPV6knn7FK+kR6y4RWKlwCQwGtj8Adeer1&#10;FTzXmA1EgmqAopmLfo3Otr/uk3OvcX56vUW6tlmw+qkloagsnmuQjG5UDWwudAfYeer1TsqZlFNi&#10;sa4qAUaNxIrpfab+6QdTbx56vU51dbgOEVsUcKIPmn84k92t7tz46DQc9XqXuSM30OE1IpMOcVjz&#10;Fw4PdQx08Brr3HPV6hFx/MNPhzx1UzbX0Kqu0kC31ey39/PV6h4y3h8WZ8PWkUsXkXebXAK2+qx1&#10;tz1eqDmHI8kDpi0UQikZDC8qnUr9kAr9GhPs56vUhqbEcfyvh0S4lKlQELJCoUKFAHY972H7eer1&#10;OtDn1qrDoo6ho097ezADQHsDYfXY/T7eer1ew/OGHVGaZKjD5IxFGkhIVh4/aPw10tfnq9R3+itL&#10;hmaKVauOdHYGyx2HcC/jb8vbz1eo1GK9C1moQ2GR0/lybWuXVJNznW173+rtbnq9QYUHR1hjiwzK&#10;qCnjlIuQQGDFbg+Nu9xz1epdUnSBfm/m4JAkjqgkZrMbAWFl0+i/9Gnq9SpwzAIMsztSSVAZpyNd&#10;VKgX0+g6/Xz1eoQIc3U1PjUpaTdFGkae92J76DU/SQOer1I7qB1r/llQFp0HkBdrbVsAxFiL2F/b&#10;z1eouNdmmfHFlqqaIRgx7gCGIU33CxudL27ez6eer1B/mDGcIqVgw2qm2uiM52kEF9Stx466W56v&#10;UQjq1jKV5jpXlSUgN5gXS4vZlF9fv56vUWPK0tflbP1NNSRKxp/OuxsG98BlAAvp7fDtz1eolfUT&#10;F2nzjWNDGu4TTMTYbiTfuTqfh4c9XqaaHqPHUUjUtbdbL5aKrEKCBa5F7H4/02PPV6g1zXDFVQiI&#10;y7I93hbcD3tf4+PPV6gWkwhZZZoVXe+7eoY+6PpP8Oer1JkUzTzvCVWOZGAVBe32vbfw/XXnq9Wa&#10;mpZ1qjPWMbLe1iNXvaw/p56vVPqYIadmjnQ+YX2s6rop7C5+u3PV6mpsEl8kzhhZG27h2Ovhz1ep&#10;1qnGxKD7BuGJ7iw8Tdeer1dVckVM80lCCJLLd7E2F+9vj256vU80s4r45aWqaPeGXboN1yBuF7a3&#10;56vVPOBq6KZ33hb6KLGwPa41vz1eod+kPp6zn1HxiX+r2HSTRFVYsUYrdj3Z7WB9gvfnq9V5HpW/&#10;B1zjnKqp8Z6hMkFDKqERmAbrEbjZy1rHt2v+fPV6r5ukH4aXp/6L0MUWH4dGa17LvvfUe9qGvqT4&#10;/QOw56vUbLAunmA5TUnCaWGDyzuYqibiBp/hvr8Oer1LqKqq45FlpSQthuPaw8fu56vUr8MrmeI7&#10;Nl94NiLe7t/jz1eqbM8T4dJCnuxzKCFsCNx11+j2c9XqDdadJf8ARahhIFlPgQSR3+m3bnq9SdxX&#10;D6ikI+XkCXJsp94k/D7+er1J/wAtHElVuAuQvYkAg6/nz1ep0mqbyxPMLhE2gm4JJOv3i3PV6p+E&#10;YhT0EEk1Ul2U2VD3A+Hj7Oer1dmqqq9TRxrtVLMd2twfjpz1eqFjlNJBhs01NYlULt2720+Phz1e&#10;piw/5ZYY66sFiwRrACwutjp46+Bvz1epI4lmE5fpqeOjAluW3BybAdySbG3PV6sOHZ+wOmnkSrli&#10;iMoTYTYWY99dv1c9XqHXKGcaeONKipAMYBC9gCfb+3nq9TjWZqwysqvNlktD73fXa3w7W+rnq9QX&#10;dTMbwWeleONY9j2LyKVVgDfv8eer1HJ9OeZ8Il6bJDTSgbo2AZtCBYjX6Rpbnq9Wt5+I9Xz5W6mz&#10;12KIjUb1BWO6KG1tcBrdj8f2g89XqJ3kTM/Q7MEnyOPU0DwS6MCRvGvvLqCO+vw56vUbLL/pu9Mn&#10;UCXycHw6lheSIuXkkQkhe9msACfBQLnw7c9XqgZn/DW6E53hSpplWnlYMF2XBsRobeLDnq9VY/qI&#10;/CdqMvYZNmfIjpLGlw28FjoCSAQL308L89XqruqfQN1dp4kmw/BpZVmIcSRkHaQxBuCQRrrbUW56&#10;vUC/VD035y6WVRpcx+bGtSgkUyD3dyj3rMBa400/Yeer1BNg2VIaqvRqgBpVKeSNTqp7n2/Rz1er&#10;dW/A59LWacEwCDNOMxGONh5r3/xPtOpPsAAsNPZz1era0oZDBCKU6jQfVz1epuxdnVQh1+Pb6Pu5&#10;6vUHWK/pZHilZVQk/Ag/f7Oer1I6smaNfMsoQkqD7B/jP8NOer1J2jaJkZitmBY7mta39v8ARz1e&#10;pO1FTQJvSKNI5GUk6EE+39nPV6kY9FFS0/zakWTdIy97KDdbfQeer1BBmZ6/EsRSdAAwD2vcEKTc&#10;qp8L6G3w56vUiUpjhWHtiOIK/nNuJNtAPAe2/b8+er1ITG8dxNRFtbbC+rkCzA27fQRz1epGnNBS&#10;nNbV2iiCsym3cDv+7bx56vUHU+f0nxSoEFOyxzIwEpS9yBqNfZ2/v56vUjcFzFDi+FVVDHB5ESMj&#10;IWCliRe1rdgTz1epH1dXjOMPPW0sWzyEKIfdFhf37jubgduer1KnAcyUuDYVI049+ZPM94XJHbS9&#10;rG9hY+3nq9QW4ZjlfieZZ6l4hVQrGwiiI0ViWDM1iDoD20+k356vUJmXsKw2Ff5jjkXkrq0I26qA&#10;LW0vpp4+w89XqTGFxz19fO0b7o2kMilRodx7HxsB/G/PV6nZzTR4RWVFbZWOwQFbkM1/eFvZa/66&#10;c9XqBOlzMIcUrZYH+YkAVY18ANQbfAEXPPV6kuK2oxVLzDz3Vh+lC6Ltbae2mh0+nnq9TpXVcVM0&#10;VcXDuEcjRfdKaW22IN/iP489XqC7AfnZK9sRji3oyFnUmxtqQQCv1/389Xqeq2R8wOkEoBTY4ZWt&#10;oLaBbdvbf+nnq9THLFDNgcdJK3lxtM3mbTYnQgBT3BHe/PV6sFYtPh9KkMkjr5SMCztuZiTpcm5v&#10;z1epqaKWdFqWmOyFS1yLa2OpHbx/jz1epWUpEUcbQTeY8oXexAvYizDQDnq9U2rjnpomjY+YzoXQ&#10;dgLfZuOer1Y4ExiCiRMTm8+Zth2j3UUP201Og73+Pttz1epVfK0tHG5p0BKFd/gSzDVgR3B7356v&#10;U6UlZVVNDJFNMjWXYgUagLe9zYC5/W9789Xql0FK1OYHgU1HmsQjn3mADX1Gthf8uer1C5T0BqG+&#10;an2xyxo12Fjt0Fz9wPPV6omDSTzYimKUW01EDyARhRckAi5HY3Ht56vUKeBxQVeCQY0IzClizA2G&#10;5n+1cE+HPV6jFdK8ANZiEUdNZnBV9pBtr8foGnPV6rcumUUmH0ECpGACoA07kCxJ56vVYl0mpfmt&#10;jtoQPhf97nq9Rt6VCkCqeer1cydo/U89Xq6J56vV4+089Xq9bnq9XKw56vV3bnq9XrADnq9XG3PV&#10;6uLtsHtPPV6oJqJYzZhfvY+PPV6oH8zSM6Pe3h7Oer1Z0xuIMN3h9N+er1PQroDrfT289XqkiRX1&#10;DC3PV6i0+oOCKoyrVmIX/RvfQXPujt93PV6tSvOWX6jBurUuE1AtH8y7RKwJVVZ7qPqv29g56vVY&#10;N09mpoaGGmhe6oqliVIJPw56vUOFbCkEMUlwRItnLdwD+0c9XqaKSm8qpM9Mw942v2uoGh/Lnq9X&#10;ATiqWWYahSdyt2BFvD6xz1epgq53EjRKFjVSNncksbi35356vV3NPR0cy0SKnmkB2vYkMdL/AEHn&#10;q9SQq8KojiPk1fuAm+ikgEk+Ps/t56vUncYwzA6OulYqzSIq2a/Y31Hxvz1eoF80Xlp5VLKA5Vo0&#10;NgQo1I/Ltz1epA4icGrcLpq3EpBA8SLud+y21N/hcC/089XqDCgzBLFmRxEFane36SxIAPY27d7/&#10;AHc9XqQOK1FHBjrs0/vo7F+wBDfZNv1/Lnq9SLxKaQ08mHVLMisktxuFrm+0fX3156vUk6HH6bD8&#10;HTCMQl8uCCIorCwBK97+74G+g56vUg8fxzCc0YGYasiJKZkvGLkk3/Rm23wIvfsPr56vUnMk4a9d&#10;gtbR1E6v8qTLuYggkk2t9Ht56vVgmxmjxrLMiCUbKdyxF7AvGdAo1vrz1epD4ZmqGhwOrjppA0ss&#10;haQvbcoIttGtrG1+er1KXCMXlxrLs+EAeayREj2gHv8ATpoP7Oer1BLk7FGoa6spZrxzISqlgCX+&#10;Pa6kE2/v56vVIyrV4nh+c/Jml2LU+au24u7MBb43Av8AVfnq9Txn7C8TwuthxJxFIkU0cPvSRmRd&#10;5sG8sHcVHct2Hideer1ILO9az4JNiTMrGjaRrWCgggWJsRrb2nv9HPV6l9lnFa3E8jCJLp5SkMRY&#10;3DWFgfHQ+3nq9TPlXO1bRSyYVRxhZGZ0jDLa6nxt4G9+3x9vPV6snT2TD4eqEtRiC+ZK0oR1J0Pu&#10;2IHh308eer1OHVuimhx18VRl3kOYl0AVAbdxf2X56vVExqNZ8j0k1bGXq5YgfOFiAD4fG9uer1LL&#10;prm2KuyqMHnjNqdWDg6ADduD666n2e3nq9SSfCv5PnxK+E3p65ShudFYgkWHwHj7eer1J3M+OV2X&#10;cfp0pF3NTSgMdtgVPc3t3Uai3fX6eer1GIxOpfPOT2qljvHKqhZj2Nu4HexA56vUgaLN38sysMEw&#10;6oVgjbUTQMV+A9h9v089XqDHpzmnEMt9QZ8DkjlQznzUJYlATr9n4g/w56vUtOpYoK2YSq/vwlZt&#10;rbdPfFj427fx56vU55kxqXE8uJ8qzytLGymwJJ8b/Z+Pfnq9WDoclbHTTD5uQ+RUAAMTYRsNRbtY&#10;G+o56vU+4ti1Zg/UxVoAogrHZb3sqre20DvYn23/AGc9XqjZ/wAh40cSOPYa4E48sbQwQKhIJK30&#10;9pv46c9XqG3MFXiGFZbpqnd5qrBqW13lQN17aX1/hz1eoP8AotmX+tFTXx4pSLChdjGSL6D4n29r&#10;c9XqUebaXA8MzDROdjqVYkFQTe5JIPbx7fD7/V6m7OtPW4lgrVYnVVkAWNADcr4A6i1rHnq9Tr09&#10;daXLUEtaTJJUF1RU1DbTYCx1DA89XqQuZswYTh+apKiIECNFZ7WK772K30uVI/h7eer1JbFMw02P&#10;074hKdiMhsWsPsnt7Nf1789XqDzC0lzFULTQOVv5qg7SANo+kc9Xqh4dRmjxlKaGAtIr++bbSddv&#10;2tdLez489XqUeL5Kjx7DRiU7WZG92+qLta41P0eH7eer1TaTBrpTuDZ1VtxJJUBtP489XqkUUrYZ&#10;IaPEUVVfdCCQbhWO7cCNQfEHnq9QZ5nzbJhSzwJOC36TYOwZV0DE+3nq9RLs8dTjiFVNDUy3VNq6&#10;G2wk+/Y9+33c9XqSmXHkx2vDU4QxxXDHvfvY/V8Oer1DXlfLmDxVLxYpE0kqXlj8t9uoGo1BBBPg&#10;beHs56vUKuKRYlic8AoV3eWAdr+6R4XJA9nbnq9ShwzBaquxAVcgFoAFRRqCWFiB4m3PV6k+1OKq&#10;pkhrgqp+k2qGuCyk6ewEHQ89XqyVmJHDIlijH6J9JLG1iO5B8bduer1DDkPD6OWeCpmQiMsrWJAJ&#10;DG4b9vPV6jsZ06g0OVssiuE6l1QLFfuBa24/xtr93PV6qhOpnUzEqqvFfWssl/NMkkjksVJuAvw+&#10;nw8Oer1AR/PpKmnNXEyxK7hgbAADXTX+J/t56vVxloqSmqZC1akhlQ3KqRa4udCB9GnPV6g5qKiW&#10;oC0uHllm3MoJsPcA0Nvaeer1KfDKBzQHDXfe7qBuNgV13H2G30c9XqeZcwYbl9xTxuPPeMsIydG0&#10;AvbQ3H3X56vUo8GxanxyaGVJhGI4h5gZgoJQahSbC/sHj21PPV6uFX1Dy/hlQ8AnTfKVIGhIt42t&#10;3+I56vUXzM3WasEReFw8a7lk933jYmxW1gPb4/Vz1epH43jVfiuHGSllENYxlZWNiqWF1upIv8dd&#10;ew156vVAl6lWWOjhYIikAC/74Ubjew0J1A8O3xPq9SNxTPU1bh8kFVMzlGBCX0Jue31ePPV6ke2M&#10;y1GKrVJu3KigA3FhfW3PV6nZcdwmnxWooq5meZo7xKGK2e92d7gggjSwI11vbTnq9UeXG66miWtp&#10;Jtvkkkpu7g6ajsR9/PV6k1imb/l7PUMw32vYksfGw79/y56vVIo8Yaokd1IjDFXJ0uLiwt9Pjz1e&#10;p1rcypRTIlR/lBbZbVTu9vPV6o0OYp3xJEnAAOo2gm5Http489Xqy4hXJJW/MowB0YHtr43N+er1&#10;SqXM8kFTtqHWRtNDqDbuT4c9Xqlz5jjqKZ8OwuS+91cqDYmwPug356vVxXPVRVxT0UkckNlXy/0g&#10;J3juSRrY+AHw1PPV6m/Dc4zJSIlQTcs4c97jwtf2c9XqbarMsPmu1GPfkCqo/O5/Zz1eri+PSU0k&#10;UxuQLqQbXN+9xz1erJiOKzwPJiNNAXNydNLWFteer1NmL49IUkfDqZGKoCGLMGuRc3F7ac9Xq7pI&#10;5JIoHlJIvcgeJ/joOer1DBh+JUFBYyyXuw902A072+gc9XqbsbxIVtCYXmEb391mvbaNbEAH9fv5&#10;6vUkpsep5irRqgnCqDYDw9vfuOer1JiadoJTPUEN55Ur7AfZ2HPV6s0EDJXxzz2Me4FgLW0+PPV6&#10;lnHFhtHiMkCpdnubn/WFwBz1eqNUYXBvNRNtO0gHd8TYaWvz1epixHBaDzBFHIDt0YnXafpA7Hnq&#10;9TfUZfhkpPlokUySMCGK3Ha/bxB8fH489Xqc3yDhRQQrEGLXuQAQpI7AePPV6sWL9N6GWEuo3LsK&#10;qovex7i/fXnq9QftkSNKsy7eyhFQj3VUdx7L89XqSkuSRSLJLCj2R1UG+u0nWw1+N7c9Xqk4l04x&#10;IUm6mjaSXeCCABoSP2fnz1eqDQdPsSpZWeQWHe7AEE+Pu/Dnq9TRiOR8TSQ1TQkKv2go+1r3t7Lc&#10;9Xq4x9PsWrKJZ6GNl973g2h/L2c9Xqmx5Kr4pt9vdCkXA7m31dv18eer1O9Plv8AmGGrR1pdZImJ&#10;D6C5OlvoI9vhz1epixzAn8iOjiJQFgBcG2l7gWv9PPV6vU1I2HYgZogEXYCCb6sLAg6dyfy56vUq&#10;pY5JT5MNt0wU37WBGoHwPPV6mauxCmpKh5Z5NrpdGW37ttLeH1jnq9TBS4ulM74ghKxEW8rxJ9t/&#10;j256vU6VuLtV0wSiQbZwuy5tZhrb7uer1TYh58HloR+iKh7afaFyPbcduer1YKDEp5fPM8se0n3Q&#10;osTtP73xHPV6udPiNKJHgRLCUMS3tJ0sPZa3PV6nnC6qB6qSKMbdqgAC3hfU6Dv8bnv9HPV6pcgk&#10;raineVj5ZcMWAsbi+h+H9nPV6nyXDZ3heCnZpSCCLW+k89XqT0dPWzYg1LqKcKd0dvH2n6Oer1P0&#10;+G07utvCx2XvYjTnq9TdM8EVV8lVRe+VDL29tvHnq9XqOhjw+RUp7RQ3JtYWuddPp56vU6VcESpe&#10;nVdsymwfUXv4i/Y+znq9SRmpsLarWp2gRxlwCABtsCLXHh8Dz1erqB6fE6IS0b7/AC2Xfb4d1+rn&#10;q9XqumnlCz0yBiXG0jWwHbU+znq9XU1PTYUDU1NhvY6+1v7uer1Qq2hpZsTWDD5bb4mc21uWGt/H&#10;Q/V7Oer1B7IMQJdmYRxQnyz7LD3ewue3PV6ok1GXBdPfDFVjC+BPtH0Dnq9XGNJKOZNrBmVl0sLj&#10;W/fvz1ep+FfXw1k9bMdm8AW0JNj2A8Ceer1PVDicsrSCNCbgbDe1vbe2hHPV6lZhpppMNajBRJO4&#10;I8bknsb89XqkCSPDoYqejbaQNi30GmvPV6nA16R0geoc7FYSNtHYgi9/o56vUvIYaSto2rqmpL1H&#10;uhIQBYrYm51BBB+Bv4m+nPV6oeG4lHXVJhw2eKWNbhomUMyMpsdSLC/b2+3nq9TiIzT0hFKLMz7R&#10;f231Nvp56vVxq6WU1oA1KqCR+7e2vPV6pGG1mO4XTzPhM6wiYBXBiRwUDXIG4G1+xIsbc9XqfGrZ&#10;KSc1cG0CRrKB4nQ2Hc6Dnq9TlVYjUwDzYJArmw8bDxIt7fbz1ep8w/McaTQs95fd/SHwFjb6vjz1&#10;epY4LVJi5noKNz5M5UeWR3Iubq176eB56vUNOX8uYzNQJX4ytoUckC19NQfePiOer1NNXXx00jUK&#10;TeWNytvBO062I7HW2n3c9XqXeB5kNPVRCFh5ahQhsTbvYEc9XqECozgZo32EQqtxIw03MTYDvfnq&#10;9TLiSUdViMUrKwRGWRT5jrqATYFSDYHw7HxBtz1epAYkYMVilnalaSqSoceYFChFFtuhFmDDQ99e&#10;er1B3ibDCagYZVyLGJV2nQbgt7gduxOh56vUCWPYHI6T4nvaRQxtf7PxJ0uDz1eoOnBgJq1QoYiL&#10;MfvBANz+znq9WKnlnkRZtxe77gxsDfwI56vUsMKKV1QZJ5PdRW33IuQPh8eer1DNhBw84HFJh9MI&#10;EhhJjJ0BW17agEWOvPV6m/MeEPHSCvgBheVFkZR4EDU+yx56vUlKmhryjfIAygKG7+NhfQkeOg15&#10;6vVOw6qqaFoTL7q3USLYX/jax7c9XqE6DE6WsxLz2NgZEBXuFTTX6Ceer1RaqWop8SlkgVQqk7VO&#10;o2C5++/bnq9ScxAfOUIejs0uo1NlufC9r3HPV6mbB6eohrDXMiLVbSm4jctuwGtuer1OlRBWYdTz&#10;PSws9QQwLIAVse4F7dwbG3PV6k7gtE2JJHWQARugFkbsDr3XS4+H9/PV6hvwyekxZVosIi8iRNjM&#10;25bOFNioUdr+N9fZ489XqGsYNg+PYdAJSEkpkYbVYi/iRpY2Hs56vUGWZKTD6GtFJIAUBJTve9rC&#10;58eer1M+BVXyLPE+1GJIQWF+/tt4+Gv7eer1LyDHqiClFLVxsIWfaH7hiTpuP0+3nq9ThMaFN0UU&#10;YBdxuS/5+y456vVjwyPDXq46RCQku8NICAVNtL+Nr+zX9nq9SlGG1EzmgklIQXkaMablC7Vv9Pt5&#10;6vUtsPFA9MaXFEDyNFZNwBsBraxsb6eHPV6hEpcz5YpZY46+BJGjjLxobMe2h7+0X0P589Xqax1P&#10;wioaaixnC46WNZF8mS5cldG3MCbDW4sL3FjfuOer1LqhxzJQlp42C1JlZZUlKhWCWuF2gke8Dexv&#10;/Hnq9ShxDMOWY1eohpEfzWOx7LdFF/u1FvE89XqAXO+a6qSSKjoFB85pLC+m5QddO5UE/wAeer1F&#10;fxrGMaoq1qyKMRTLZWcABy1goN7eI8e/PV6kyc95ikrbY3EgIWy7DuA9pY28Bz1eqXV9RUpZaeaR&#10;zJFuVHVCQ20iw22ta/f7+er1CrS9QMAqMPeihISNxsC3s9iDc+0G2mh56vVOx18BzJSGheRCzLGE&#10;AA1VQLC3g3tI76c9XqDev6fYNW1cVPfbJL5ii9rKAtyT8fhz1epDnpvTwTyVO8SKm43tbfYaXvYX&#10;t7dOer1BPjWEfy6r3zyBQkhFr22g+JIv256vVkqsaoWpBTRTeaCw7WN7du/1gnnq9QVZiy7R18T+&#10;c3lmZjZgvvruB7dhr4/0d/V6it5ny62E1MjOxZYmC69zrbQ89XqRzkMSyCy3+7nq9XrNaw1Hfnq9&#10;XDwtz1errnq9WeIGQFTqq699fq56vV6pleaUyOApPgOer1YQGIJHbnq9XarucKtzc+znq9WaeI07&#10;KvYkAn2j4c9Xqxl1Lltuhvpc89Xq6Uhbm5BHa3PV6u0jZ+w09vPV6s4hUTmDRz2FjYX56vUNXSvK&#10;mLYpmZaKCmdJH3BHJO0C1msABe/589Xq2FfTz0ny/kPK9Di9GrL88qeeGJ+2oOpBAFr6C2v03ufV&#10;6jWmoeXHJadB8sswJRvEptFyfd0BOn5+PPV6l/hEoSOnWlbRFYS3UFSVtb93x/p56vU1PVpV1iSy&#10;xhWi3bLaEWOgAGmpPPV6nikxxImiWskUSXUBNAQR3N/Hnq9TjT4ckks9Qu0NE43eIJNz9YPbnq9T&#10;diM7TQwwhVETM3mA6WGvxBuNOer1YvOqYKpBh77xNfQECy9rkW7/AA56vUHeYMIxCKrgiOqkm7gg&#10;k2/gRrz1epeUNdTkLCw+YEQVVJ9raMPs3+PPV6o2INTyFMNEIV5Euo1Ol79jYggnnq9SfkpU81BI&#10;6qNSRa118QPjYE89Xqbq2PDoncuG2AjYdASD319viL/t56vUnqaQ1dAaSmilEkZKtdLA3NxYsQSA&#10;NLj+nnq9TlVt8hRtT1bEbAGXY19exFxfx9vPV6oOANSVmISQxKqBQbsRoCBe+uhv27nnq9StwOsp&#10;KGGT5o+cSW/R9rqAe3gCTbnq9Uuso4a6VpaZvJkn2b4pmUWAHck6eGg56vUlMLqIqGojo3QCV3ZN&#10;trgKCbN46H9QOer1DJh0UMYaSDY5SNQ+gJJ3d/HXw56vUBmfIqiiqXxPGJFdAsjIioVIIuQGNzfn&#10;q9RKcyLjOMSVlcVQNI1l3Cw22Bt7fDw789Xq5ZMpzRzztRFlmmCICBrGbAsVP0kannq9Rp6Q4jHh&#10;kNVM/mTvAInZgQWINgdLDdfXnq9QwUKx0UUGKVZC6DcO93H9A56vUmswYg9bLIZAWd2QKL2uG1Fh&#10;3FgDrz1epyhxBaOKLDoUJI2ho7XuSRc7j9PPV6oEgeGU0Tx3SJtwAAJAPj9H5c9XqELDMAp0pIni&#10;ZVRHeTzFXUBgWIJ72vpbnq9TnVwyUopXhN5JCzrILELY6bh+w89XqU2WYJqKZJK3fVOGMrrcB3F/&#10;sr7tvovz1eoYsKnhxDCExGtpi+xZGCgAbBc7bg38NDb+znq9SNzRJHUPRxJKfNRAkiqtwSSdRa+q&#10;g20sO/089XqCLGsDgERnwCT5mRbhzKqgnUggDUe3nq9VZ/qjyXVVOHCTDG8sRu4kW1wx2kjb2A9t&#10;/p56vVT11IwmeJjSSjzA1h71u3Y3trpz1eoutVT0lPibPMfIIsApQ+8O1x4fXz1epqeKU4euxQ6y&#10;ku3tVr2B+jnq9WGoweaCDz7ggnQeOhsdOer1N+1gWjj8QAQPH2/nz1ep/wABwGfHa8UtGp23UMSQ&#10;SpNhe3xPbnq9Wxp6GeguV+mPR05wxmNpcSxEOEkYC1iCYtNTYfx8Ow56vU3dUsVzXg1Ef5LhcWKy&#10;IyIx+YMe1GNnf7JDbF1sdD29tvV6gHzpiBeIO0l0WPzGRiPt27C336+Fuer1F0r6756CKqcjaPcD&#10;Cw3EC7AfR489XqR1XiU2IP5WJSFIJGdRFuuEUA229iL+Hf8AZz1epMOab5vyY33RJYWuQR43Gvs7&#10;c9XqiYxDBPWN/JfNnp4r+83ex8SLkD7+er1JXH6ynNHJHE9k2m7g2KLYki47fxHhz1epOTxpLB8w&#10;rhlkQhglx3Frjnq9ScGGVFJSfKJUAz7dHIuABpqB30789XqwJNXw4k9PDiK1AjijW8cdgG8VA9oH&#10;fnq9T8VppJ94N190HQ3DW789Xq4fIUUcghQ3mN2LAalR7eer1Ncfy4o5HplEiSMQRe3Y+8R8fo56&#10;vVEpklFpGj2q7q1jqQt7G/0jXnq9WTE5ykitSKwv7pCsdATodPaNdOer1SMQa+HOYtoKAi59v09+&#10;er1dQebTQ+baNROqC7G4udCP7Bz1epjxKloQyoHVHt9pfHX7I0BuOer1SKOGmSF2WdlZrCxvcA/D&#10;S1+er1TampgMQSFgvmXS2pNyO51v+v3+r1NtBdITT0oG2EfpBe1yD9rnq9UbGq4Irw3/AEjEBSxu&#10;beFvhc89Xqk4dhFUiNTyOWmazJ72ljqbf2c9Xqeo8SgeslgeO0kNgWA7G1x9/t56vVhqKQPJJJTK&#10;PMnAf3j9o21ue+n5c9XqhU6V9FTLMkUalh9lF0UHUaHXTnq9WGdkZyfOWWqRCxUA7gPDwA/Pnq9T&#10;Zh9LHHHJBWKR5QLGTW4ZhcAe3Tueer1MsUdWxlFM24OQu06jb219mvPV6lXg3l04FVUShljuqIDc&#10;qR7PD9deer1RcTfFYzFWwuY0LWZbA3J7kH4Dnq9TTjcWGw1ke6VmmFt4AB7jXcRYa/Rz1eqZXyYc&#10;aaCrsAhZQQewAO0nxuAOer1Y8QhpFxNaSXRWAVWbQAdwx9nwA56vU4YzRgweVSP5siqrH2H43J0I&#10;56vVBw7E3w2mNNXq0iuGVgQWKjvodfb+o56vUnCs9XXNHAGK3DKQD7txcX56vU61VLPDPFh0sga6&#10;MACSAGX2EEX+jnq9XOlqpaSp+XAuJlABYggEHU6+PPV6pNG1MtbVPMwaNEKr3uLixJ+B56vU1SrA&#10;tFfzfJG0LY3JPftYeP8ADnq9XdFSxthbrIbSSg2N+23UAfT489XqfqCip4whpffYKpfW4HtA+u/P&#10;V6oGNUlU0z1MMbbJUCkG9i3gFHwHPV6mxqWemNNDSnz5gzKEHe+l7e34c9Xqny4JU1QadJ9yxG4B&#10;IspB1B+IOnPV6uMJWZXxFzunQOCpPfxU/wBH9nPV6sKosUfzdWA7SWfZ/hDaA39nPV6sFUXwlpsM&#10;Szeag3ewG2pH9PPV6ob1Enlhlj/SAJY210AGnw56vVwpIzJVKJ5V3TElif3Tqdfieer1SlLTUy7f&#10;0dOCQQLXNux+vtz1eqClMu+LzpgQSLAEmwP0/H2c9Xqcq6lpJXCNLHH720XB7jQ3Kg/nz1eqBXmK&#10;mkRIwBNF7rWN1PxHbnq9UdIE+RkMg98bWX6CbHnq9TzhtInkNEzozNtuoOtiL+Ps+HPV6pKYJS00&#10;7SOwcfuDU3N+1+er1R0KtTTTwQFp1IJZb2UEjU9vo08eer1OBxaPE5FujB0ILFTqfYBex789Xqlu&#10;9ZiwMhjjhEbCzvcsQNTa38L89XqW1ZRx1NP5cZUHRltce6PEgjx56vUg2f8AlEjsZHPlnzCLXBBI&#10;FgfaPp9vPV6ouJxUDlaYEuzFWL30uRfUe0Xseer1MZqJPlWqZF3biUDHw+A+HPV6uFHh0s8ayhS2&#10;p90Wv2uDz1epQU2IYjBVianBi0s26wJIJFj7QfHnq9QnZdmrMQgiihiAP2RoO4Nhb2c9XqGrDsmV&#10;ddS/J1cTXUi0gAJBte2vt56vUPvS/oPPi9e5rE8lFVLhlNm3XtbUWse/w789XqO5k7orOaJIpRtZ&#10;T+7obDsq6eNiD+y9uer1Gayr09qMZwynpoImjNUGAj2FNpBP2gSCCPjrfvz1eo2uW8gtXfJYVVxW&#10;lhCoXsAoFu4sdf1+PPV6jHZSyJS4TUGjw9xIigfa1AIJuANvxPPV6jBZdwJkp0Z08ollCBRe4vqz&#10;HwN9Lc9XqHnBcqwxtJMi/wCVLApr7zW+19Nv2c9XqXOG5OjhpANxDNtA79rdzz1epdYLgkSP8uyA&#10;Q2J3EAkm/PV6lxHQ06SJLRWLWI3AAH2a+7z1epS0VI6U5QjubfSB8eer1PcFI0cJLL7wPttpz1eq&#10;UkU0d3IB26hfjz1epQU5aWFZzZdDoND8eer1Z0pzKqT7feHe1vbz1erz0is4ZDpz1epwoqeHd5co&#10;voOw56vVKeJN3lWsdfDnq9WYxRCO5HvDudAOer1YFpU2lkYs3b+PPV6oElFWD3Zuxtrp2/v/AF15&#10;6vVMSjI/0ePS2vPV6muspIITscXvfXUi/PV6oAo4pUB8F7DTXXnq9TXiEMUS32gn4+FvHnq9X//R&#10;0r8PyujT+VJZGmO1SwvqTcfdz1eqxnoB0kwqnwRHY3kpwXDg/ba5NyP2drfDnq9S0z3DE1bHOrAe&#10;QpLaXLEjsO1rG3fnq9RUs0YnWSVQFcVUK48ACxJuLA6Ej4/2j1eqDSz+Y8tNNYvruMjC+3W9jrf4&#10;W56vUg58Cp5MQ3VkzpGpHlhQCDbvuJ1Hw76c9Xql1WCxSS+UszqYgD5StclB3uSPEc9Xqk00skFY&#10;8mkcM112mxKg9gDcnS3f9T6vVKNRh+HVCqpbyKh7FlUEu+22vb7+er1NMGJUUZnZI3UpKU2tYajx&#10;tbnq9U3EKyOqV5JQFdQ3uqdTfX8uer1MFRDiiwR1Mchiiv2IBBue3a+nPV6m+pq40l8mrUmFCXNr&#10;WPx56vVjhqqCopXrGVnklIWJkNgmo1YWJIA07j29tOer1S4oClM80v6VVtexFhr9fPV6pD1C/JNI&#10;hClpFBIFyQACR/Tz1eqFU0q1LiacKiorub6Ejtcm1r+znq9QZS08zsqUbXQvvJOul76/Tz1ep3YS&#10;PTmpiVVeO1wTawPiPjz1eqBLHGyeZIQwZjr7T8b+znq9UlwkIWKaLyl2A2F76dj7Neer1clSpq7w&#10;OvlhzuUEgHtoe/jz1erz4WYUKtZkC7SO9rm/189XqyPHTpGFg98bQWNhca6ac9XqwSVlLTA0trPq&#10;d3sHjf6eer1S/n6d6X5pz5mmp0+yBa/fnq9WGpq445fJmnBIS4BN7Ei40+HPV6sFPLFPSvLIttxu&#10;x8T7eer1M8ssiPWkLdZdguddosB7vs1Gvjz1eqE1LLuh3SEl73udBYXuT/Dnq9UnChV+aErPeQsA&#10;GFrW8Oer1PdVBVwBjCSVAu1u1h4dtPjz1eqJQ4jGKNp3UpKR9ktcL7QOw+vnq9UiqrBO8U8zAJCC&#10;CDrYd/D489XqzfNxQVb1DgNHIAi29g7HQ6H6Oer1SGlpZZ4qtfs3BIFveW2g+GvPV6lAXDUkj077&#10;mmbcFGpB7Wvz1eptp62oo5JA6lDFrbvf437Wvz1erqKV2lc1NnEihhu1AIIIOviD2/Lnq9WKqxxU&#10;o5Kerj/SXD7tNx8AL/Hnq9UepkimiNWut9L9hcjW/t56vViXEpYHSNRvXsBf8vHnq9TscSp46jzZ&#10;7I+0H4aa+Pj7Oer1cY8VoSklRTSLIwuQw8D3sbc9XqgrmJTBUQ1Khmm0TvoT4/Xz1erp6l5YIoGC&#10;oshUhbXGml7Wvcc9XqwMaSkEbyRCocsd0bA6XNri1j8eer1YpIabEpZpoRsbftsCRYDQjnq9UlKr&#10;EYYjJTRxhYw19yg3A0sLjQn289XqlTzR4kgjmQIG27rG1yB2PPV6ockaipB3Dy0IBUD2eAPPV6ps&#10;8aNHGI2X3TuCga7vC5HPV6sUUZqJYxKCXe97nQHw056vV75TzK8TzzeXsRxsHipsL28L89Xqcaeh&#10;hpcPWko2Pms4KE6ixN+3fv4fdz1eqfHFhtJPdms9juA8Te/PV6oMjus8rlwOxCt3APY/Qfbz1epn&#10;kYxtuqJbrIuzbYfaGnfvz1ersSU9HT09HWo8sald9mAZgCfEiwNvG31c9XqT+LfoG3WBM52oOxA1&#10;Ovxtz1epOU1ZTXlkKN5zaIQfcHcXI+kd+er1MOMLDWVyYnGFBIRT/wADp2tbv4/t156vU3VdJR1R&#10;3Tg+bu0a9gLDw9o8f1HPV6spppaeNI0Qyn3QxIIAHYWIt2ve/wDbz1erNWxTUroJISG3blAvY3/p&#10;56vU101IaaulqZlACi7X7EMbfQOer1NsdY1DPJFUx7HGpcX1W+mn7eer1KKOcztGsjBgw3Ai/u6W&#10;Fz9PPV6pNNU1aTSV9W25mRrhSNo23A7djbUk89Xq6o8ZiqJBVMQGdbEAC4A1sfp/Xvz1erjSYgMU&#10;j+ZiAZ43vtNrqt/AHnq9TrFiVbWT2afy49hSyrqLm4Fye/0fHnq9Slp8RpqirIopFuji4FrErpr8&#10;bC3PV6lHHWwu4eST3wXFrW+P5c9XqY6jEPlZC0jo12JVQQRtXvr2vrz1eqKKjD6xfPaUNGdzDS9u&#10;+h9hB8Oer1IGqkmlrjRgsykak2soAJNrDXnq9WHEXpfLFbSwOHjG1t4tofGxHPV6s2BwM7R0K6oy&#10;6sACNxJPfva3PV6lrS0VJHURuhKeUxW+u0aa3Hbnq9Q35NegWrCVO4Att3BSVLdgSe2nPV6l9UvR&#10;NBNA2xgAShv9o3sSbDuOer1IithrJpgWX9Hde4sBY9789XqWWAyVNRiQotrWlJEZY9yL3F/Egdue&#10;r1CpRx1cyqY23RA6m2ne35c9XqjYrV4jTVJbymaK+1mUDQDUM1yND7QO/wAOer1YK7EnI8qsCpI6&#10;oSqjVUYXDHXseer1eqanCcPMQivJ517FFLbdwsQxAsp+Btz1erJRUmICmNDI4lBJIZVtYDsCCTr9&#10;B1/Pnq9UMYFKxapZgN19qmwNwL3t4g/289XqRUr0dDWySSWfcCCANQwHfUeHbnq9SRpYRV4r8hXP&#10;s8y7KwUG+lwLG3bx56vUMKwPQ0YWjmZ5IwoTXb3+1e9hr256vUG9VMprnaVXWSVii7rEO41O03P9&#10;P589XqYpI5ZTN5g2Ko3bie5Glvbpz1epJDCqisxX/RbNssxudPj4c9XqFjAsMqqmpaF9io4TcNou&#10;LdiNfHxPPV6h9wiiopsKM8p8lVI3lgD9ljqe/e302+PPV6uXlzTrUBKhjQbNyILWBFydSbj4f289&#10;XqL/AJ4qxJMzuTL5S3YaEHQAHv4c9XqA+pnM8K1iuBdve+jsBb2jnq9SmyPi1X/OVZSopAUEaBbs&#10;Hvr27gn+3nq9XPqLST1dJItGNksNQVLt+8hsTtt+wkc9XqL8yq1arohABa9xo1ja5Px9n0c9XqET&#10;K0qU+KLWou5PeLD6+wvprz1eo2GS8BwzEMK/mlCQZKtTIxK7SeyjcO+4AAa/0c9XqWP8gw2Ha7yt&#10;50Q2MLaA99D3I56vU1T4cj0aUjG6bm32sLodSATb2e3nq9Ro+jLU9PGa8FhIHCRRC9gvbcfjpz1e&#10;oYM7YpJTURxYTMixI28HuT2HbuNP4c9Xqq46l47UV+PtW1kYkYA7UHw0v4c9XqDSiqHZBNMhSzbu&#10;2nsIOvPV6lrRSLUxhYR9gKqkDw1NyB7Oer1R6TBas1jNUETmT3t+0jvrb6eer1WW9MsqPBkNK2JS&#10;rRp4jUhwbn6ifDnq9SbqaaejMdRMHkZJN2wa+4LggHtqddeer1TsSzUlPh8mHxEspJC+DKCNQdB9&#10;GnPV6i843XLJPDC0tyz7yhB1AN7k62N+er1L/JuO1Vc6QJaFIgoAIB0ZtTr428eer1N3UGnEo86W&#10;FC43G97Bh4W9mvPV6kr0fwr+Y1aCQGSSOcqIRa1y2gUkakdtO556vUZyoyBvpRLIRFHE7/orfZUH&#10;xt39uvPV6gEx7Dqf5oxOx8hSz62AVgb66A/QOer1ZcKFLRGWugvuZlKhTbcTYC48SfYfhz1eo6nT&#10;nCFqctfzOQq8iKD79wRe97/Rc6f3c9XqDXq/l3E6vC4oVKKwFzdLoQBpa1vbz1eoutLg9HHQtiVc&#10;UmNOCuxVta57KLX789XqLF1OWkaCRIAqFAdpPcAm5B+j+PPV6gHw+tU1ccsuscfui47kePs56vUM&#10;WVcYhpZhCoKyOCpbwN/C3f6eer1LeSp+YZoZbrKU0IJ+zfsD4XOnt56vUscs5pxSp3TsqxzxFlTy&#10;yB20F9BrYWJHfnq9Rhun+YYkjWqq3BRXckEgtubS/wARf2c9XqXmf6XDcw4VFTRSCRolkdRpo206&#10;D6deer1EVwbD6nBsyPU4mqSMivuKi11B90AG/bsT256vUYHA4sLxSms6Ayyoxu3a9iwGv0ffz1ep&#10;J5yK0EcM9ISzRKSQBYNpYi/YWv489Xqih8BmxyGnM6yDygZoAbhiALsfdtcdrjv4+HPV6k3mrBIE&#10;Ev8AK5AI5WssYGoRfDxGvw56vUFGKZUFAt5l2ySLvCCxFri9z4Hwtz1epjqspKmx6f3BIRb2DS/x&#10;56vUhMViVlSCPdvUhAdLaG58Oer1Q2w94KZqlJAF9lx3+P6jnq9TXPNVvFGlTFsA7kG4bXwPPV6m&#10;qsqZp9lNNYMxJQADQDw56vU2rhDVKeViKgqLix0NjexPPV6s9JUvAPOtZISQTa5906EDtbnq9XVJ&#10;BTzSLPKC7KXZXJJOpJNr3tz1epZTVbmijkb3t5G062Fh2t8Oer1ZqGsokRnhF5XsD8Be/wCduer1&#10;GSyhiVHTYMUjku0lltf7Itc28LHnq9T5QY9SDFGmeAt5YUKwIINgQbgXPj2tz1eoSMDho8fiM0dr&#10;LcFL6G51sO9xbnq9UnGJ3w+CCPDYrrNdSSmot8TbQ89XqEXJubsVqITRwogZkKgxk2VV7gm3c9re&#10;P189XqEnBcSrzVtFUmyMAUXaTr43t489XqXMmVMPxCj+fw3bHVqdyl10Ybr6ga689XqFHImN5lwv&#10;Eo6SuYKpQCwRgpuTc3N9R4e2/PV6rZ/T3n9sRKYbDOr0zlTtNiVY9x9m9u/389XqNTmHC2xDAmoK&#10;M2WRiu2wJO7v46ggduer1Eozj0mxHD8flKxlIJV2iO1gCD9r2WN/1tz1eoqeaqV8s1cuBYpThWSS&#10;aTcouCbEXY/UNP6eer1OmSZKCukoysgWmXcZFbaWsbsPiBfw9n0c9Xqe+qOC0wy29fF5TqGCKquo&#10;cXBuSoN+3jbnq9VXnUtRH50yRKVjvrYXJIIa5+kc9XqBXD85wxMkCX965a7XIUatbxBtcj9SfV6h&#10;tyRjsGY4WwrClDqxNmkFz3J90k3Fvhz1ep0zdRNBK0hAZFjBK2JJbw0+A56vUCdTjdVhFcKhpvKY&#10;OWJVjbafDvp7Pjz1eo2vTDqvhGC10c9RKZZJAirbWwPwsdCTfXnq9Rhsz5gizPh3k1UcawFgPMEY&#10;DXuGuT3Olu/t+PPV6gMx2DDcWVsPobXiEi7jYkWU6+wgk+HPV6i+1WWsWhjgpa0qFgC7NqAFvdsW&#10;c6XBOoFuer1ScMxMUTxUgdVckgutwwAOq/Rrrz1epayU+H18M3z0e9rE7mJG3QLuYaaEm302+HPV&#10;6kzRxxVWIMldFtMQFgAALroLHxFj4/Hnq9Qq4Lh4jT+U09U2xmjnZQF2F0DBWbQm630I7XPPV6jC&#10;5OxGgioUoK92EsrbjKLEkhbfDQnnq9SbxN8IxrEp8HqQfdZZQy+8rMhJBYX7qdPhfTnq9XA02FhF&#10;pnKoLb2QaEHuGsfbz1eqDWV2F0RWfC183ct3Z1VwD4+7t+jnq9UnBszYdiFVDSYgNEKsRs2hQew2&#10;+F79uer1Cd8jClIxpZbOZVKva11Ki4Nh2Ps/v56vUmc1ZMXE6OWsADq6qzroACPC172I8fp56vUQ&#10;LrLkjEqIfzmGNooIGsIjrqGFrdwQQRz1eomtVTYvWYv/ADCCXaHLeYNANwJIABPf29vo56vU8U+H&#10;Y5UNJitOC2zYrr8fE/EX056vV7FHavUtVsBLCNiaAbSTqAfZ7eer1LfIGBQ1/wDpc0x3xk9ja+h0&#10;BFr3Pt56vVmzj5uC1q4ZUtJMiCOW4VySpNyCbEi2o1/t56vUZrpR1eGBwBKsIXKjyQ19qg6AN2On&#10;gL89XqFBOpUOMTuk9QgB0UoLe8D7wsb3FtDz1epFZ5oabEpo4Wk2wyxyFlDWZmbsVtqLW0It9/PV&#10;6gMXBa+ln+YikZY4GQkAmxNioBF9b6am/PV6sWJCfDcd+fjZtrxokgA00uSARpqdSe/3c9XqHDpT&#10;1hxnK2LUtPSyWDSKyot7Wvu/P4/Hnq9VvGQeqGKZkw5FkfzHiVWsJBruuVuD8AQAPhz1epeV2K1W&#10;LUhalC77p7yaMq99pG3x1B+jTx56vU64dmCrSmYSEeZtKlToQLm1vH289XqQ5zOcQZ6Qg+ay/vAk&#10;2v317EHnq9Tbh+EPDjIqoZgyuYwwDA62IAK+Bvb8vhz1erH1Ay7Whfka8BUhazlwADpcnS9/q56v&#10;UCGQswLjDxUWFq4RZiJElG0iMEg7RqbW1F/bz1eoMuoWT69MblxOijAQM7nxAAJIA0BsDz1eqsLF&#10;syy1nU+WnlQo0Du9t1wxZiACPj7T3+nnq9TzXNTfz16ynXbvVEP+IEXv9Gptca2789Xqr46u0Rwr&#10;G6mosIz5jgqDqRfU3+jnq9RcqPEah60Sldke8lSRe4N7antz1erFi+NVld7+zYiMb3PewI1v+vbn&#10;q9TPSisljKPTlYoyrXX4X79tPYOer1JVYmmqDV0o2xrdzuNi2up1PPV6lHlWhbEFaulQPCGOliSN&#10;e59gvrz1eqRmengalvCS29j7l7XI8SfHtz1epowz5OqgWdJfKWM3ZDbU+Pfnq9TViMdUKp5olURu&#10;ALt9Nxz1eqfT0NRWRpTwLullOrDso9lu9r689XqGHInSnE82+Xl3DKdqmpEqv+jW7lifaNeer1bA&#10;XoY/B6xzqdW02a+okHl0pHmGOdLqx+lDYi3gbXNvYRz1eraJ6EeiDpJ0WyzBhtFh9MXFrkRgAACw&#10;sDfSwt8Pr56vUYmswjDcHjRKKFBHCBZQB3+Fvieer1B3V4551W6I4QqGY37g9vpuOer1JSbE5mcT&#10;vZkudxAJLAdr/Tz1ep6pKut2inePbv3G/u6A+Ht56vUscOlihZJlt7xud2pB9nxHPV6lDTzwpHvt&#10;ZUYMPdDBTf2WNxz1epvGF0DSx1EK7/LLt8Tu789XqZ8y4LE1P58CbZDqLg6Dnq9QSYgtPSrHRooW&#10;IMCzEEFnW9x8e/PV6mmrrYHrfLgs6xgsCLgAA2I+kEc9Xq6xXEamGlOJQbWupJZluAP6eer1Q6Ct&#10;WDC0lnclrE2JN7a/lrz1epaZcqKTEMNqKp2MkRuJNw0IH9Ht56vU0yph0ckkCOu25Zbi4A8APaOe&#10;r1ILGMMirleRSojmZRYgCwPj8Pbz1eoIcRyFBR5mV5AzQR7Ao7gHTX2Wvp/dz1eoespT0lMBT4g4&#10;KowVVZQbA+z9fbz1epb5lyNSYqjU3up7u8P2Bb2aff8Adz1eoBM85FmnwZqPdviOxXUG5cePx8Oe&#10;r1Ct0RxupyhgjYbRRtKsSjYvsCggi1/y56vVWx+Jn00xzqHhox6FG2BSxOwjYft37Xvofp0ue1/V&#10;6tZ7PuFZswDFfKwinnaNmIZo1JKkn3mYdxz1er2CdWc6dIHjxE1dR5oJVAZJLkABrbSbeOgOnPV6&#10;jydKPxBuo1DiETZjr5qmPcpCSKPdTxtYDQ/Tz1eqznI/rT6W4phv8qxivhdZAWMBKhySLkLutcdz&#10;z1eo6/TbGujmIYVHilK1K40I8so24EnTTS4Fxz1eopXrA6K9GesyJR0dCzybiu4hCoBBIbaqixB+&#10;NzqPHnq9VfuU/wAJJcw5npcTwNZjSCQFlG0gMOyjQm1+er1bc/ov6G1/RPpXTYPiERSTy49wIsSb&#10;C+mpH6689XqODVssHvKdpFhfvfnq9SerZ2dt19wH589XqQFVUzmRxL3O4KLA2Ht56vUH9XXiMeZU&#10;guoAso0BN+/589Xq5vHTywPPJ7qMCCADYG+n8fD9vPV6g9raQVOKfMs+4i58ACD4d+/jz1epE5sr&#10;HwKiMjkney3OmgJtbnq9SCXE3rZocYP+QjI9wrbda+h8PG9jz1epA9Sc8UdLI2EUae9OodL2JBFg&#10;2ml/o56vUHeZa9IIIJaZLlRGxUABmJHvD/kHwP7Oer1B7ilZQmn8mq95VUlBaygaafSOer1Mua6f&#10;Da2MUNIfKWSIkMdtw1rewWuPDnq9SIkyvTQ4e2FU0l6iZEZt1htA0Gwjt2Bv7Seer1TlwUNh3yiS&#10;rHIoB3fvMfG/u9zr356vUDOfcbw6kq4cGhcPKFTewGigsLk27+B56vVPy/hr4VWuUn84TsAGVbEh&#10;tTe+o9mnPV6lri+b0wylOE0flrOQ6JvClUW2lwfr056vUksCxCFJWw+ichtwjL9rFlH+r256vUms&#10;455/lNWMvLSPKDHYttBAN2G1TfuTY6eHPV6g7xfGf5Rg0FayCGoY2RQO0b+627QHTXQ/t56vVz+S&#10;oaTK0S00q+ZTb38tLKzXsQDf+H9PPV6khO04K4lRPuCsAwbW19dAfDw0056vV7C61MKpZajEwGbW&#10;zILC17Ku3UWsdT8Oer1M2F0y1VZUYlROTK4N4xqAb2BHj2Fuer1N81McUi81l8to9wVRc+8G7kc9&#10;XqxxvHVVLokO6VgqsTcrZbgtbwYHXnq9UyDDKh6Z6S5KbSdzd7A6j6Dbnq9T5lOhpamatkU7oG2G&#10;IAgbGAsygnuLi+uup56vVFqIK2OvqFrEH6IW39wFvpbXnq9T3HuqK6agpFWQGM7SdfsnxN9G9g0+&#10;HPV6n5sGqqmmasR2V5FAjQ2G8dxofHTv8eer1KXAcDkrMcXCGjvG0bSWTQAqt297262A9vt56vU5&#10;ZZkqaasjEVpHhlkALggBdQq7dNR4k9/hz1epcU0k1FNUUVItzMyk3ANgdCo+nnq9TxS5eCVArHdY&#10;PMVmLKS1ifD2A/0c9XqXq12LUGBSUNIq1ARF2jbZnY/Ht4/289XqOn6Zcs1itFVTqHkl2FgLAix9&#10;v1W56vVbplvA0FBHUoDrfvbQ3/hfnq9R2OkarHBqLkaEWtrZtOer1GjisUFvHnq9XT7raDnq9TXL&#10;UtFZn9vPV6pS1UP2WYAjnq9WZXja20356vVm789Xq5AX56vV3p7eer1e2jTnq9XCRCym3PV6mWZJ&#10;L7h2+7nq9Sbq1SAkgm/veHfnq9TWapL2TXx7W056vVLixaUCwFrafDnq9TtRVzOLH6vbz1eoOupN&#10;E2LYQ8LEbQGBHjY256vVrdeoLCKal67VFAYDK6ywBAP3Ra9z8Cfr56vUN2CYb+jhhiUIygMF7AeP&#10;f4c9XqXKvX1bh673o0Vi2hsPYT+v8Oer1Z6NdxllZtojSwtYkEnQ/r7eer1ZXo/JqTEsosQCTtBB&#10;Hbwt7Oer1M9XHFPOFjZVUA6m4LHTnq9SbqqGXEa/+YTWV1ZIdwvYAHTnq9WLFqKSjxEuGa4W4JsQ&#10;R/fz1eoI8UOLvO7FzLcFhcAKCNbX/X9nPV6grzFh0lRSw1om/SXJKjULfTX22sdOer1BvmCtXypa&#10;WeJXSZGW9rHbp/G3PV6gsoHlw0GjlRXh3JZt2hBJ+v3dOer1BtmjGJG30sEar5pIV2Ftb+79WnPV&#10;6ghxXHZYcRIrLud6xuykWJQXNh27m2nPV6khj+Lz1eKy0Mg/QSkeWduoBtdj7D8Oer1Jlaaarxep&#10;wvYi2QWmAN2XxLjw1H3c9XqCyhzFWUs9VgvlSRHe0fmjRWBJsbdyPq9nPV6smECGCWnp6tirIrMU&#10;3CzAXvfwubXtz1eqIlRRtjXk6RfMliFIuGUDQn2ENp9HPV6lPlvHBgtXNA8yK0gNveBtbQKPhf8A&#10;Xtz1epF43UrV5l+cCXLW3E39031a/wBOo56vVxx3EsOocYoaiGUhg6XdSND38ddRppz1epYdQMTo&#10;8bwSbF5k2yaHzBbTxIN9QCdTz1eoGaStgqMHlG5JkqbKymzBCL+8faPC3PV6nvKecZhSz5Zl3hxt&#10;UMqkDTtttYW17jt29vPV6pmO1NPguOUj1B2OD5bvYj3jqrfWD4c9Xqba2CsXMlNitAzWp6h5ZCjA&#10;Bhr2I9hNwfr56vUMWfsZwnMuA0uIxusJEB2xubuwIIsPjcX156vUnsh1MmZ8BgwWpNmiR7DQkhQ3&#10;e3339nPV6smTMNqsFzT8hOfMWTb9A10BHiuvjz1epm6j4pNljEVrmkIRWAQaEAk6dz7dNP7Oer1K&#10;TGo6PE8rQ5grSFqWYMEGlltqX9oI0tz1eoVenuJUk3StsApD5kbO0oAuCt73s3gOer1InL9M9LmS&#10;fAUjHyoR0TcqmwuWO0m5BA8Rz1epEZ3xvBsEzJRmKmImWSMPNbuvYg/089XqWme8qnFsFkxqhZvl&#10;4YmmJtoA3izewfE256vU4dPIlw/p+0mLL5hRCmhXcoa/YnW3h/fz1epqyFmXD6TMxwiklEZnZQlu&#10;5XVTcfkfjz1ep8zpg8UOPRY1XTHbHJbaBYLY/av7Pq/hz1epZ5gxJa3Ly1kFQrlFCvYDdtIFj9m+&#10;nw+HPV6nDL2Prj2RR80m7yy0e2wBIXxI8Nw56vUw5UzFhWBYxLRCMXkV2CuLBCLlWI7d/wA7eznq&#10;9UTNeLS1+I00TgNLGoUE3FwzX09unPV6l6EV6Z6mpASNImOqki4BG6/Ya89XqQ+Xc3Ry4YmCUMW8&#10;07ykzHwDH3QB7Ljvz1epP5/yVPX1BqKGVYln95gDqp03e98fZz1epurMAelo4qYLvSBVJ07tfUk9&#10;j9H9PPV6njKUDNN5iwoGkVgdxAKk3JK2te/fTnq9TpmRPJeGKZVEnvD7IG1fAn2g356vU94tLhlT&#10;lCPCsLZJSjElBYg21J1B8eer1BBlGeorfOy7iUWyRZHZGP8AxVa410+kc9XqaccxWJIHo4feCbyx&#10;YKAdv2foIsfv56vUTnqdneOTFAaqMwRrH7rWI3Eqd1xobi/iOer1ETxGvixXFfm4JWjLSsRYXVte&#10;x8O3PV6jVdGaFYYJKiojMzTExqALBGuDuI1uLX0+v4H1eow8WEtFWPJLCRHErFXtputoP289XqUL&#10;4jJGsFNPGV0BubBiAfG1xYjw56vUt8FqMTxbC5Kajj2KszpGDbRQftXGliTfQn8+er1Q8ayl/MHi&#10;pyGWSLd/kze7nXWy3789XqTeLZf86NfIJYj9GEY6Biw3an7+er1Dng0mF4JRriONsqhYxCFNgAVF&#10;hbQa3HPV6kV1kzctPluHA4ZlvOhNmAurMf3msSBbsPr56vUQXGsFqMQinxLEpCYqW14xY7tx2ge3&#10;W3jz1epH4nK8XzNJJEvkIqPdWB1Ph2+/nq9STw3EsQlq2q2iuiHYFPfab3IPttz1epQRV2GUSS4l&#10;GoJZmIJIvoO1vb356vUnXzt7gpMNRSzhnMpYgqPYBrfT289XqSkjQ19dTYvilKk9U0EhgnfVoo9+&#10;qixuhLC9iL+Nux56vUwYjnSGOZaCKQNFvAZhf7Q0IFvAfHnq9SUxLHZpjJCi3KMWv4gdtPhz1epH&#10;1dVSQ1bSId5YJZNSB8T9fPV6oFTjVfNLJdbRkBSAdSCftdu/PV6uEtJh6uJIW+0DfuCLaaa21HPV&#10;6mgQU9PUK27cvvNc9+9+er1YK/HTVSrJDTJGUJXcCbsO4Njcc9XqR9RjMNM5qEXz5UcAkatqeer1&#10;OdLUTSIFq7B2DtYdgvgO/hz1erBT0z+WZHiZt3bxNib3+j+HPV6mkyyUcxjVt2ttpOosL89XqzVN&#10;ZC5MAkJlNio+Fvb256vU9wYpRUGHSQSybbD3nOlvHv8ADnq9TFNXRGRafe2+wJYtpa9wB9PPV6o0&#10;OKNLXSB1AbaEXbc9idxv+v8ADnq9XqPEaqmxQRNEFAUtdSS3ewvpp9/PV6nSar/SboW2i3vfC/h9&#10;XPV6oEWJuu2CT2sACNCB2t9PPV6naaGbE8Vjxyo93y0RTHGoSM+WABdVAG72nuTqbm556vV7CqWs&#10;rKmdpB7sY3uToFU+z6NOer1KEqtYoiMjbbAMSddP6eer1OAwWokkRYjsUbmJIGulh7L+z+7nq9To&#10;aqnwsrRqR5oB3HS1idALX56vU2YjWpBCtRYPtv49mOvjz1epJ4hjs9dBGlO3lyMGNyAQCdO1xe3P&#10;V6o1PJGFtMtpSxG8ePx9ljz1eqQaionpkgexIOyxA0PtHjrbnq9U6gHk7qdzJuYgm97WF/s30/X6&#10;eer1KDCqinaRpW3uwYAEm/2faDz1eqXmDE2qKtqgKq3tp4AWNgBfxPPV6kXQVjyVixMLo19zHx9g&#10;56vUtaWKClY+XKWWOz2JLWJ0OvPV6lTg+JtBTB3Csx3MysdRe4Gvf4jnq9U6kxTbFNXVfvqbIRbW&#10;/wALfx56vUmKyQCdJ4T9tgCLXsB276c9XqX+GJS5nkhp3o1ppKYC8gTRhrbdY2N789XqXhytRy0k&#10;NBGwTbdmkKgDRja5voR7Oer1POAZeyeat6ypgWUiKSBQwIJlYEbhYi9iL2OmmvPV6nVOl1GGWaqW&#10;PcyKoBAG4AkggD3bkX7f0c9XqmYz01yrh7qlUQqtsYCO6nce97Ag3Hh256vUjKHpjBXVdTHTUysk&#10;YJJIWwHt/Xvz1ep9wjoPheI0brGgcw2kUaA2J/e+F+19Oer1IjM/RpMMwieqlhBAkcLa17DUk9ra&#10;frpz1eopea8sQRRPStbZExcH2G9+/j8Oer1ITEqyTA4UcEtKt7Lp9kjQ+3nq9SEqsRosUxF5atWd&#10;CAW2kAi32iDr9XPV6mSKQ1ELecSwQE28SB7fo56vU40GL+UoiZDIiF3uBqt7a/QL/nz1erDU1tTH&#10;C1LSyMbtuYk6n2WPsHPV6uahqAhvtI2pYG97g3J+vw56vVEWvrHVaemNygOoHtPfnq9SvwpzR/KM&#10;iNEge7HxYEEG/jbxt2/Z6vUJOEvFBJK1T70bKpCkD6L3+PPV6nQaoZYGKA/aA8New56vV21G3mKy&#10;qS2t2uBuGp9vPV6uCUUrSidSRIhO4e0dgB4ac9XqjVwl+Z2ynzUViQbDcR9HPV6uqo1D7Aw2gkLG&#10;NNSNfD4D7uer1RcVnqZIoooEIAI8PC2vfXX9fHnq9STiEsEREkRdkZmsp0Nr2Hs1Pjz1eqRE9QDa&#10;CMxB7XsPC3b6Qeer1PlJTrheHhp1klEXmMCSfeJN9fiOw56vU7T0c00CPWQ2Udhpc/R8Tz1eqTRU&#10;eV4aSqrq/Dpqis2COmkjmEaxPuG5pEKEyLtuLArrrc9uer1MUeXqSLEzKkQZGJZ08SpHYE9teer1&#10;JuXAa3D6sw09Ofl2B8t27A218P3eer1IeHBqmtiutM6ybmF7ixt7L28eer1SK+GoE8WHzx+892O4&#10;i9wCLCx8Brrz1erqmrHjlGxSIYxa4BINtBf2annq9U1nqBVRpH7qqoa9juN+4/Px56vU+xVMmNSq&#10;JDZIibbdLkDW/wAR7Dz1ep0pcTkR1p3Gp95mNhbUjX6Rz1ep+pK1TI8qzJNtDCyi223YG5N9PH28&#10;9XqVGAzSymKpCqDttotjf4ke3289Xqf0Vp5HUruMDKDYdiTcj6eer1S6uOq+XaoVgQLoQRbdrrb6&#10;Oer1cDuSkDhtqopTXT7RN+/PV6oNSFpKqM0y7/Ks59gv256vVONRU1FdrCZDIQbJ4D4eOnPV6nug&#10;89vOjCbPdNgbDUfx+jnq9QhZfx6ny/5OI7R50JDqCAVBA0Fuxv7Dz1ep4xPqJi88TS09oFJBdwTc&#10;66qBfTnq9TXJimJ16x1EaCSHvISbWI193S1iO556vU+YbmHGAfNoWVogVVja/a5Fh7R7Rz1epf5f&#10;rpcTq56KqLLJKNwF9CRdgxH0C1x8Oer1CnlyOqqpVqXkEizugAY3EagWCgeAPck3J+q3PV6lZO0N&#10;JUS4PJGHUsW3KNFJFxqO4Hf6eer1Ftx2lGNZwqaxoyquvli9rgIbhrexvD4c9XqTcNFGryZeq47x&#10;VJJWS5spXXW/gb256vUkscy/DHHPHCFBVdrHQ6gaWPt8dP2c9XqBjF5BhlUlIwu9tzaAW8b/ABHP&#10;V6pmG4jRRPFJM5BBYEkeDDx+g89XqXuD5mep88PIziK5j973SQNQe/PV6lzQZjp63DdtYAZZFA2k&#10;XAt3F/idOer1ZoaWpMEcUEqwq7Rh3K32AnUDS9j7bE89Xqa8cniaCjWn95lmdJrrqVFyjX7a9xb6&#10;wOer1NlZiMszNNEm1LLpfXQ63tax8Rfnq9TdUZnqYnjkiVpvOdo5T3KBR7reyx+v4i2vPV6lBl2o&#10;hu7lbbnBsTfUjQgdteer1CLR4RHPKsde5RWjvYDQHWzG2g56vU5jC6uqpDBSSGI099xZfddSNNLj&#10;W/ibjnq9QZ1uFphdTUQUEx3q6a9huF7j2fd/Tz1ep4wOKtWo82FHjVLmR1+J8Pp8eer1Cvhs5ixO&#10;ObziYlJ79+xvc6G3h46/Weer1KPEsvLjeDzZhjPmGEDdGpAJF7XF9dPba3t56vUELYTJNX+VTykF&#10;WQX72F7XI9o9vPV6hYwuiqIMO8moq5JqcsN0bEbbhrqwUDuD+uvPV6pMOI0tFWPU+Sz7CFQtb3m/&#10;eHt7c9Xq5z0oocUWviTejqNyE3UPcm9xr+vjz1erjHjdRW4jLIr7WEbI4HYk/Zs3fQ6/x56vVNq8&#10;Tr4ZaWlR2MtrCU3s9l3H2C5F+39HPV6nyjkLUoqYDeaMltz3G6PbbS/xN+er1QEjlxKKOjlUuArb&#10;Wb3gbNa7ED7hz1epUKlTTQilj959jNoL2AACgdraj2/Tz1epQJiE9NRLPUAt5Zay+JJNx356vUn1&#10;zHQ1zO1LCVmO5NxBvdgbhb21B1vz1epA41S0UtUZsSbbuACk2A3fZPbuQdbf289XqTMuAHEQ9Zhr&#10;KSu6Ikj7SkWLfWPEf089XqCbNWRsQpEaJf0cTFQQouQbX0Phr207fHTnq9QdpguaaeGV8N3F4r7T&#10;exIFyBY6XI56vUmpM+Zjwytp/NiYFWb3mYhhYWvYadjz1epf0/VTE1kNezgqpFwxuxsdT30B56vU&#10;KWCdQMv4usMZO15yQwLXAJBsABbQ256vUoIMo4ZXVlTHGj1ctRvZYVAJb2AX7k89XqAbN3T3GY6k&#10;1ElI2H00DsW86Pa0YX7QJvYW8fZz1epH43Q04EFLRgszSXD20ZO3x8f6Oer1IbNeXKAVhhro90IX&#10;dIQATe+nPV6i6Zhyq1JRifD0LBnY/VewFvhz1epEVUDxKpeMxtqDfsfZb6uer1RWcMoG0C3iP289&#10;Xq4c9XqyhW8oyL2uAeer1dMQRdr7iSSSeer1eMnu+Wvb6Bfnq9Xtxja8Z8O4+Pfnq9Xb7XlshJvb&#10;U/n+fPV6sZFjY89XqyKx2MWAN7C57j4jnq9WUuNoiJ3DT4W9o56vUtcqYBFieJxxNGwUggbgRuNv&#10;o56vVbT6VvT3OKqPMNfCxp0gJVe5DXGu63b6z3110Hq9VueU8DUYTR0VWjKqqW22sAE+ypv46C5O&#10;p56vVPxdKp8XWWAKZggMZvdlBPvKL6EMB2J9nPV6lBg1HiEMRrqU7hCwfbpqpNmBA7ENfQ89XqxY&#10;/NFQV0czSbrhn2gWPvC4+OnPV6sGF/JYhX0mJVbgyRFWjtYlWIIKEfmbj+HPV6hArs1U+EYfLL5K&#10;zTO6hkuT7wOjePY6/V8Oer1MeNLj2MQpVupBcLfaLly/0fHnq9TVNiGMx0cdDPGVkV9u8Layj2n6&#10;f289Xqh1zRUSABmWSpOtySQvcFbnS/w56vU24zWTYTI0yIZYZAjWFgS2gNyLWNxfnq9ThhGNp8/I&#10;867mkRDGDclQym/vfTz1epb4XSVFKUjKAM6KQCqtbcW7E+H0fs56vUisWwuCarI3MkUsjaXuAB3K&#10;9joeer1PMKYYnn/LNu8pVXQKWNx3PbS/jz1epgkoMJq6j5qKTzVjKq5Q7lBLkEG1+xFj7Phz1epq&#10;gp6iraYYOFUpvOxQLAq1iCduunh7eer1PNRSR+TBOE2sl2YA3JIPwW3ceHPV6k1jEGIT0LviS+bI&#10;SHT3bEG90BGuo/Xtz1ernlPB5mtidR7rwlrKdSQQRc+zXX7uer1CAIZcLo56mR1eURt7psbEntz1&#10;eoM8UXHc20JpsTgh8inYKSrFmIf6VH7fHnq9SRzP02ih+UqKen/Rk7DqDe37zC3h20t4c9XqmZOy&#10;pQUdTURuiNMQ3cAixBGh9t7c9XqVkOGpUYdHDL7sYIsbAkHxubDS/wCunPV6seNPilHSrQVEY88s&#10;QSdfdce5bxsV1vz1epOYCmOSYqI6bcY3AHa9ivbX8xfnq9QnVuCS0KRx+bumIDGQoCw9t7W0J56v&#10;VOwbDY5a6srWa7NCYAhFgL6lgeer1PEOJpg+GR4ZXoHBuHVSAV7gE21IIHPV6nBXpMNjjXEZSy1A&#10;LRxhdzKCNNTa3189XqY6zH5MKgPy4ciNQP8AW3H4+w89XqWuCZxxSopqWhpopJjUSKrBFvoRexUe&#10;zx56vULFNl2Cmd5oYiWsHIIAIPsF7aac9XqRiGOtkqqGKl8udY2O33QwAN1ItfRrd/v8Rz1equr1&#10;JYJJiEVU0YYIrKCoAuCxPx7j9v3+r1U3dVsr1d23AxqrMpLavrqDb2fXz1eonWZKKqxOs8k3DQHb&#10;cjup9nPV6mzDRIqtAkYMhcCx/dUHS/fQn289XqXOJYbQ4s0VCgXfs3MQNVbt30156vU2wZRw2kIS&#10;rBZwvcnQ69z8Rz1eo6Xow9OkXUrrRRLVwM9BBH505/cYBwApF7a/Hx56vVe/1elw7KcSZTweXyY4&#10;UXcFsF2qvugeAOnf+nnq9RKsbx2Q1SQuGUIQsuoN1J+12N+/PV6ivdQpIErTHTnfFKJG1N7NYgC4&#10;t272+/Tnq9RbanE4VXbSpolwPgT3Nu3PV6klW4jB5SwkFtqsQfp0N+er1MzTvIJKmELcEhQL6DwH&#10;x56vU0w4k0dK9PLI0fvEk3IFgNR9XPV6mCCpggopJcMi80SurWFgGI7sfifbz1erk87RMJ4bDcR7&#10;ltAD3ufhz1eqEWWLFPMcK6lGN1NxuHgPb9PPV6sVJUAYcmNNGqK0zrutYBl0IOmtri/PV6uQno6e&#10;hmmRjOASbAjVjr7p56vU0y4v7hpKY/6SR73aypb42J+r+HPV6uqOioqaiWpRiIkYNbtra5+m/PV6&#10;o8eLQT08cVBuMksjWbuApuQCD29nPV6p5NRTYbHJBGrSK3vMbXNr31P0f0c9Xq4xtSSPcBjG9mKs&#10;Ba/jbuO/PV6mmaup2omgnGyRHYImp0uSp1Pa3PV6ub01JPRxGaIecliSQSTe97W01789Xq4ipiqv&#10;Mel2rI0ZKaa6Due33c9XqYZ5YJKCmxMA232kLXIJXWw/X+PPV6neLbVb6mG0Ze27bfxOtx9HPV6p&#10;cUK73xCsgsqFkUv/AIB2I/jfnq9TvRTNMFP2fLcxhiNbnsB7fp56vVjnkkiYyyqNxYACwvp2JA15&#10;6vVwf56So86dV2KpUFX94XGoA72/s56vVHFbUFYH91otpQkHUsD28ew56vVExFjS1aS0zK5cLttY&#10;Fd3t9o+HPV6mmXEJI6uWHYX3ukRvbU+O39e3PV6oKyT0dfLQQ2TezKQwAFlHcHwIPs56vVggoZmq&#10;IzESkKhTuGoPtv8ATz1ep9nMhR2qGOxCoAI7X7EAeFvHnq9XfmUtJWVFVUESipT3hYGw7Ag9wR7e&#10;er1MNHDUNNHNRyCRVBYoT2ue1u5sNdeer1PfkwVMseImT9G92BI0sp179tR256vVjxTFZIandCQY&#10;UALgWv73bT6+er1MsMlZWVO2qbyxMNT290aWv4Hnq9Shw6SbDY5Kd2/QDbJuBDC9yBc/D2c9XqxR&#10;SYbVSukkjSlNzh20231tbnq9TNW0sLU0S7ioZxdiALE/Aa/Xz1eqHWU8NBWiDfdSQN4OttLk89Xq&#10;d6w0E8rCZvMIA2bbbQToL+23fnq9WCEUtAhVT58isUKn2nx9n0c9XqccJQwebvXYsYU3tYbj4D22&#10;/u56vVnzDRSz0vntIxlj27VB738QPoueer1QqKtSKWAzncUVtrbQCG0+v7uer1YNhqHmKMQ+4uxB&#10;90gE6EdjfsTz1erHR1pp8Nakjj2zSuu0soNgDqov+36uer1QazF5Z0ESgA/Z1A0AJ056vU3AS1Mq&#10;zVNzuYpcn79fhfnq9Tzh22oxPY5Kqiv3sPd7C2uvt56vVmTLyOTPG/6IMbaA/Rf+3nq9WKHBKr5X&#10;zJE3qHIVRbVgNPpB56vU3z0wUPHKqhifdAN7WBuAdPHnq9UZIfPo9kViwbc1++vPV6p8Cx1tJMkc&#10;Y3CxaRiBb2fT489XqiB40keCBCwPukk3sP2a689Xq50ny0VQiSqxdToV1BJ/xD4eznq9TridbSAL&#10;Jh/uiJVG3vZrk3N7/d8T8eer1MAYI6yoxbzO6g9jfx9vPV6u6atlgqzVIBvJPfsPH8vDnq9S9y07&#10;VFc6zqGUXtutpbXufbz1ep3xR6xcVeJPdj2gD2+PYD+PPV6kzLM6osKL50pBHcG+vj7eer1Ymw9t&#10;0iSoFklPujwC+0nsD8Oer1NFNSrNU/LkGWGHeRb2eJPh4c9XqV8FDVS0QNIy7SxAYW8PA27Ec9Xq&#10;UGX8nYlmCvgrfIUESEPa5uq6Cw1Gp56vUd/pv0Kqpqekr1j8wyzWsUIIH3WF+3jrz1eo7GB9IcMo&#10;qeGOv8xfMfbFZLm5F1ZwNR9/PV6jR9O+nLpM0dfGjUbhkWyBW3a3JbU20Fh4fXz1eozuWumEdVU0&#10;8MESinpUO5tLljexv4kc9XqMLlvp7DBTI9WpSeHcQ4tc3/4HW49nPV6hlytlGQ18c/l2jS5FxYBT&#10;fub3+I/t56vUYCLJcLVUVTMTEW2IpVQCB3AH0+J789XqELB6KmjkFDUxDZGQt7gEg/8AA+B56vUN&#10;mWKCRo0EkIIDDXxI9vfx56vUKFBglLFC0jr5nmOGF9Sq/wCH6Li/PV6nSLD0gfz9JASbD6fAc9Xq&#10;dEp4I2MezSw+889XqUUUThAAtrfC1+er1So1niAZ/Hw7n4D6uer1O8CRFd0i2I+Fz+t+er1Zkpvd&#10;MkItY+I56vU403ur9kX8B2H9PPV6pSQJKwYCxW/3/r4c9Xqk08ARfNtYAa3+vnq9U2GmSdt0QEnf&#10;v4c9XqkVFAhp9RtZfr1PPV6ohhCIFA8P489Xq88a/LqjC8gv8dL89XqivDIrgkd+er1YWijEl1uS&#10;bAjvY89XqaamFQ10Av7La256vUz1Kea5BWzWsO/j/Rz1er//0tO/LmEy49UNRzP5LE+6RrYjUd9O&#10;er1H0yVXzYRgb0uGSsKtY1RH7C+3UkaX56vUGGMyZinp5cZrajzG1LuRYLbufZ8Tz1eoJ8dpajGD&#10;HKqo4h/SSncCVF7KwA1sToOer1NbR01XikuKEbLIoC2IvYeA9thz1epqpTXV8LhtvyzEFWIIdfbu&#10;uL6/l9/PV6osD1TSz4tGNGCxqD9o2JB1+J56vVmVquspJZFiswIGmtnAsL89XqhtDU1EPmMP8g6N&#10;tC+zX4ePPV6lA1FR44JMQt8t5p7vbV9B2Fzrz1eqHFg01JMa07XYAob37+NvpGvPV6sjSU1TcHba&#10;yooAvoe5+/8AXvz1epN4nRK0wp1fcCdpA+I1156vVxmwympkhkjYLtBNtLew3+jnq9TMI4031lWW&#10;Wx91QbKPZcew/Rz1epyqKhGhNYSoB94LY6jxA08Oer1M8lfDM247QCv2TrZT8D4X56vUw1eG09BW&#10;U8saOyyA2ZSWW3sIF7Ec9Xq4VNES7SyEgFSwU6XF7C/PV6uWHUyvSK8oN0c2AGhHcm9vDw56vU8/&#10;77qhTIJA23arqSCQ3ex9nPV6mqVI6uX9Ix3KGtbSwHh4c9Xq4RBqaRkbWRlUBT+tteer1NNUldGr&#10;PAt2Ngw0+zfU/Vz1erhT4fuqGBfVVDENbVW8Df289Xqb46XFPImgqYgkB3hHvYEE6DQdwPjz1eqW&#10;1MZnmZCjbFGwaAkgW1Px56vVzeGeogiZ7ruIJRPA+IJFr89XqjO0iecxZT7o2qfYDfUX/hz1erhG&#10;6imLsgsykkN4a+Hc/dz1eqDhVO3yzzbmLuSYxexUDxI7G/8Afz1epQGvWenjgicbrWdie9zpYf0c&#10;9XqxzUVNUQiB2tvBU7RYkkW56vUzUtHJSIaOVhIsSBCSBqAfEe22nPV6slAlLNDNUVDFBGSFXtpf&#10;Q210I56vVmo5YKVZIhY7yDcWsAO9vq56vU50dXV00dSJkBgX/IuCd9ybncPYPC3PV6nX51oaX5mY&#10;Bw6lACdQTr+XPV6oiVPnKjA7dh7X7f089XqYK+VsU2h926FwSV0BAOl/aPhz1ep32Swr8rMto1G+&#10;2gvcX0+gc9Xq4+estIKqEai5UFbEm1teer1M81Ms708Aa7zNvYEk+WBfVvpPYDXnq9TlTTLFR1Ae&#10;29Tpb94e0+w89XqaqGpikjSSJQ4DENfXUXtp8Pp56vUoafEIq14pnXyxCGGo8L/tPPV6s0uI081X&#10;HKU2nU3A9nj28eer1Y0aRnLIp0bQG1yLanT489XqyK8yTFY9UdbOvcLcg7u1+/6256vVnMtGtN5s&#10;jqHbURn7V+w7XGv089Xq6kAlS4shO0ix7aHuOer1R45Z6dLslzcAH2/Hnq9Uunqqqqpr1KBSxYBl&#10;0At2+u3PV6oyEVskoKtaMICxBF/o9t+er1PEFDUVZWdZiFWwULa9x2W3x7H+nnq9TTjaSMwm0WRP&#10;tD2C+vb2Dnq9XKKZHc/NIGTupOtx4D6jz1eplqqWeGNGp4iqLKXA8Tc3sL6/R7Oer1PpNVUxCmSn&#10;QIzht5b3h8Laj8uer1JCuDVMjJOpfy3AB9hvf7rc9XqT8tQsoGHrHaW5BItoL+B9ttfv56vVLNHH&#10;VM6rESUuE0721ufp9nPV6psa7q6KKqjXYAAfdGlhrqQD8L89Xq4YtLTUEloULrIyooGlgASSb6D2&#10;c9XqYarDcQqJPnK1LxhAqkN7wO7w+BHjz1epvqIUgoVpyQ8rsLAk3IvoPqHPV6ock9ZueOppl2Op&#10;UFiCQL7tO/0/l8Oer1Y6SmqXjSiQiJ5GGtuyA9z438Lc9XqVVVhdGsM9JHJuErG7EWJB17eGvPV6&#10;mJcv4fNuhpm2VEQBsCfeB0A56vU0U3lUUpw9ojFUsVBI1DajUH4/Dnq9SqocOcVExqTuI95GGimw&#10;uQfiv0c9Xqk5ejME7SThYyZCw1uCp1Jv+XPV6lfJDAfmPlrmRlO2490E/nz1epDV9BJR0iwtDGkr&#10;EBmAsF1F9fiNP7uer1T0+WaOWNl2BrgBR2tYeHYfHnq9WKooGau8yBdY195gRc3GoA56vVFroTid&#10;NMsrshvYsLara2un8Oer1PWWsEeOsSeoqEURrZYwLaj+Jtp4c9XqVmL4rSvTwxYbSLCRdXKkkMwJ&#10;IdtxIBA0sNO3089XqVWVq/Elq/LASWlRG3i1iGI0IIH1/wBnPV6lpR0TUjRKNpaQm273gFv3NtPq&#10;56vU5haR600mIzzKitvtGo1UdgL9j+fPV6hIy9BQ4wpmW7Q7gsbWI2kfaDG/x7c9XqFCLDYok+VJ&#10;spu0e3sT4jTv7eer1OtHgsddQrTIvmGVGU7gB49wfo56vUlX6bhKySSmkYwRGMB7qQbk7hd2Gi+P&#10;5X1t6vUqTlmnhhLwLdmAZUAH2rWDN8Lc9XqTldh81BXeRWEKZVZbi2h7hif18Oer1B/isr0Ut6ie&#10;apaAMY3ezAbxYroo0HcAk89XqSdZiIZml8vdoLMFAOp1B7XPxPPV6sWXsGStxJKqvF0iYtuW9reA&#10;+A9vPV6hBxiSnUvhhQBVW4YW7d7fVz1eoKq7EqSlMENaBvBLRsBcXHs/p8fv56vVyWCnejfEmXc9&#10;ywRtRqTp8bd+er1ScLgaXCz5Yj0JUkAbvEnXxtz1eoRssxCOtWohjUhR5SlkB3e3Uj2jw56vUMsf&#10;yuCYdJTyDS+5ja9yy3trfS/PV6kFi8xfD5KKmlWJ3jIO5lBIIN7DTnq9ReqjL+KY3WfL0EqIohnZ&#10;jLIkaWiXcRvYgbiAbC9ydBc89XqAvE6WOsZqYylGutwt7aH2W56vUrMjVMGF4mYnQMEcBb9+/f6+&#10;er1CLnEwyxmRIwI2sd17+0k/Weer1AwcEhxGlFRAwN2YadwO4J/hz1eqFl+nkoJ/mahgipoynS9u&#10;xF7d/Hnq9Ru+mizLDQVvm+VEJSZEFrSITfYbgkEc9XqV+bqOvxmvFXSXTZUhrqABtB/eOhOg7a/x&#10;56vVgakpMVqJsH88U6KgCykE2uewtc3056vUcLplhEOGYNTVBcO8h8tWUW3WGhsRf6/o56vVw6q4&#10;hX4NhNZH5Ys6X+AVza5Gvbnq9VUWa8TakxippmfcRuJtc6nUEaduer1Z8DL1URo5G3rNt94mxU+N&#10;ieer1DCMv11HRLWbRGaaNTI6gbQvgzaWsRoTp9/PV6k/lqnrqnG48EnkWVZZ1luoa4jD3Zbk27H+&#10;iw056vVa1PjWEYPl+LDYGYxBVjLKvui2gs3Yg3Gvfnq9QRRVOKfOvhaVRAku0bgXIXwLaW789XqR&#10;GNVzrWzRYzaTaoQEKPta+9cWsL/rpz1eoJ6+njWOXFsWUrEvuNILHYupuDoBz1er3TeohrsUqIKG&#10;oMqRMvlux+0B3vbTx7Dnq9Qo58/k+LQmnjqESVFULFuG/v3sPaQfz7256vVn6A0iQ50GF1LhlW7h&#10;yRdSpFr+y59nPV6j/wCZ8FoqfK9XizU4LBrFgRYnaTfvrb9e/PV6iA5nhoW/0YKHSViWB73vbt8P&#10;hpz1epojoJaWdYKNhsSPeQRa4JFrfFb+PPV6rCehKYfWYEIKld0ezaSwuSb9zrrY/s56vU8dQcj4&#10;lDld8Nji37iWWSS27abkBfdsRa/PV6q8M3o+U6Soo6KIH3SVZgAwA+0Dca9vH6dT39XqIvmDERis&#10;LU0xVneRySdSASTYeNhz1eoOKpBR3ITcseg1AJt37+3nq9S2ytNDVTR00iFZXsqNpqx1sOer1Liq&#10;xWUhqamf3/dT3ksbr3sQBr7Oer1S8uYlNErvRfpN2u43Gl9QB7fbz1eoy+WsIpcWovnlvDIFCj3z&#10;YsATqtwNT8L/AJc9XqMlkWkjxPKnyuIRBamQsrMtiwH2Rb4Ea3/o56vUB/VzpimD0VRiGFqBVRRH&#10;Vj+53IAue572/Zz1eoBcr5hqGrYaeWXy0AVpApAJAFiFJuAfC9jz1epTYvFiWJ0tRRmdEAiuji2h&#10;JN7nS+n0eOvPV6g9pMZWLMy0gi2mGMIJrjawYWdb38fHTUc9Xqcq/E1xSG1Gu5UJiAQmwsQSdwIJ&#10;Ivpz1eppqqenrv8ARWvc+JOosNLnXsOer1M70s8kpo0XwKhu/hYafHnq9SSiwBI6546okNCQf+JX&#10;7/Xz1erp8DweQTU3m7UmUsNRqQTYWsTz1eoJ5pSzvE0gMSk9gbqB46+znq9TTEGkxAMlnjXRWPx9&#10;nt/p56vVnq8PqqemNdMzGKSxVu2o9nPV6mSQvS0u8G24E27g/fp256vVDw3GFDKzWLC4Hs56vUq8&#10;MxFxTsaxFF2NvHv28O456vU40lN+lEiMBdrg+wD4c9XqEPLlTHTSyTiQilFmb4Dsfo56vUraCoqq&#10;Os+f7Qli1/atvH4+HPV6hEy3j8O+NhIq+Y722nsG0A0tbXnq9Q90PzVXTQ4ZU7ZJnVgWSxA964tq&#10;dQvc+3nq9Q0dN8rYdEz0jar7zlmXtckkn6/D6eer1ca14cu488aM0kM0/uPpfZb3gO1rHw18Oer1&#10;PmG52p4cSTZ+lCsRY2BsL/2c9XqE9sxU1VTvWhSCpDW3AhQDqT8L6c9XqNB6es9SZdnBrpl3QK+0&#10;aWDO5ItrqAPb7eer1W1dO884bjNLRrA5mcKdTpY/npY89XqX2cqGizItNVvEF2PJG23QAFe4+ggc&#10;9XqJl1G6bR4x8yKem8yRL7WsoDADS/a3s8fz56vURzBclYrlLNs9dNVOKdYZompWCmMvIQVe5G+6&#10;bfdAIGuoPPV6nLNIxDFMBdoTcSlQSLhjYj4nw56vUQLrHl6sqlqaemeSH3WvusAQPYfbfwHPV6iS&#10;Y1JWYXiW5V2MsSk6Egj7Jv8ATbnq9StyZ1FbDdr0hUFQQ6i4ude3bUc9XqMeMeqMw0QxCMEOsagj&#10;SxYr2+kePPV6gsr8NUQVNJjMfuTgIjnupbx7XIB56vVFo8RfL9cgksFFrdrm4sDob28deer1GZwP&#10;O6LhsVMane8hHme9dSCLeF7EW8Oer1J3D8wYccR+ar2leNA5fZIEJIbUaAmwA1v/AE89XqEWgw2m&#10;zGDV052QRoWCl9zNu+ybn9fv56vUG+YsvT5dgbHVXdNBUIVjI3FlJFztNwRbvfQ+OhPPV6s1Rii4&#10;zjKPVraSdgBtASNRa5GxbLa3t+nuST6vVGzY0lPifnQpYxud6Lp2F7iw1BHjr9PPV6stD1Bh+XMy&#10;PtttUhbXII7H4E6X+vnq9QnYJnWWrjjEhu0FlVBaygjvfxsfbz1epT4NiEOD4nuq7lpZFG82NgdW&#10;vfSx56vUpcwY3g0kpeUojoyp7pA3bvYfEgajnq9SdXG6KjqZaKnRX3EHffUK2nYG3jfXnq9WKaUU&#10;VS3zq3QMzSORa9rkXI+Bvz1epVYd1IwwVINS67UU7owTq+m1jr+6P489XqWuDZ2wemr/APRZUqFr&#10;TaQFgwBA1t37Hnq9SPz5DgmN5fqhKPdO8qRtJJX+Hbnq9RDMzdKa6kqVqHpyBL7yKQQCG1U/TbW/&#10;0c9XqnUeWanBcKtNDcsPeawsACTr9Og56vUCObsNqBLKa2MIrsoVVFiQbEsTbQ20056vVEy/i0mD&#10;VYoKkL5AbzDpqttAb3sbd/p56vUrq/E2rYvlYKsyhy63B7qV03Wte1+3PV6knW4hNhU/ktTPOhYM&#10;rLYC4As3/AnxF+er1LSHMFRhUUckjWMiBg19VLaH+i/PV6lzh2dIqvDVgqkaSaIbY5jqe/j3Hjz1&#10;erJT4sZSokZffYAk2sLX0IB0P089XqUzUlNXs5jsAm5gWF7mwFreIPfnq9Qd5egjw3Na1dGGJmdU&#10;IY3CnXRQe1/hz1eqyrpV1KjwBafCxGC7OgaRtdt/rHYn9e/PV6jX5er6ykqnq5HLwzlRuUKUJPY3&#10;2jUHTnq9Qw5eybh2K45UVmJVwhkEa7FdTYsP8ICnXxJNuer1QszYHBQxy4kbK4JSLahJYaWuAvYn&#10;x56vUxZSo5cJx6StmhQwVDl290GzFQASv1d+er1Ys108s1Q7VMgCS1SO9wSWBGpJ9lhbnq9QfU2T&#10;KbCs2GqpNqLNdrr7qqntI56vUKNPljAMaoaqtqmHkxRSoURbsQQRu8Ox7fG3PV6qEM4dHcZwHrbU&#10;tA8k0DyTypLKoW677x7gNL20tfU89Xqx43lvE6OupKisPlwFmlaW1yzFjodbW8bH4ePPV6iFeomj&#10;C43BLOyt8x5pPY+4G2i4X7LX1sdT3AIseer1EaxXEDS1q4WC3y7OpD/vKAfeA+F+er1LGtw+atED&#10;su6JSHJIt7wP3EHnq9TLiU08yfyq7K7bm0sPdB0HjcH9e/PV6k5Q03mSCumT/RwSt/Aa22+zUnnq&#10;9S0wyuWgpfKwUBzUMEtfQ66nTxHs56vUk46+kmmqJ6+T3oWcJcd/A2tfXnq9WU0MSvSzwlQkg3mw&#10;sBr4+GvPV6neKCpx2b+TpEyiNxuuoswvf3WAt9HPV6jm+nv00Zo6xZwgwjB6WoVbohm8lnjUNoo0&#10;8WPxGmpOnPV6txH0FfhZ5Y6X0cWY830KPK/luQVtd+5uLMLWAHjp7Bfnq9V08WB4JlHDFwvDoUhE&#10;C2VUUXI+Nv489XqbMRxRp90SLoBZSPDnq9SGNVLLD50xAC3TQ3A01J+vnq9QbV9LAK2Snk+3tJaT&#10;sGF7nXx56vVCmxSEmOB7JEgNz3J/v56vUx1OPRCQ1tLJaOM2tbuD3J+Hhz1epf4LWYf5SVNZMjaG&#10;VQrbjqdBa/8AHnq9SmirDIZPJYfpAQb3AA9o93Q89Xqc6OqWmijlqCCsVi1wOx+gfC/bnq9WLG8x&#10;U8DpSrJu82/YAkC3x8Dz1eoJMeqaCvVaJCEltv32uAy6/wCGxudOer1BxmHGKgUzTQpd1BQ6WJOl&#10;z7Oer1J2txerbDIYpSI2LHeLA3AGh+m/PV6sUOIlmiqJ5DK9xYFbgg+Gi6nnq9S7gxKCOAwUgKJO&#10;jB49QLEXJ1t489XqRGKVWI0OH7ym/wAnd5ai3YdlGmv1/wB/q9QfxZ3npd6YxeNpAWVDqwP1fTz1&#10;epZ4bmOirKbdijDasaBX1010B+PPV6usLzNhmLVbQxTgFXFwACGCnS1ux8b89XqNHhNZFiWFxyzM&#10;ASp2ADuACLW56vUmMbws+WscaeY+iobCwJ7ePs/bz1eoNRh+M5RlaqqldLmRr63AYn7xbw56vUZf&#10;KmAZc6g4TUYdVRxyRkKhWRVcklQSSCvtNrfD489Xqr16yeiPImG4hVhaKFUnYnz9o0DDWwsPE621&#10;Hf2c9XqKDj34WmQ84Sy10b06SS2EbShjsP8AxEFj/D6eer1E+6nfhF50wqlkmyvK1UEY7N+g73/R&#10;gWO099e3t56vUSrMPom6/wDT7E/l6ShkidLnYCLAX1O4k2v4A89XqHPpbiPXjJVMMvmUvPDa6+Uy&#10;lUY+8S2oPb2DXnq9VkfShM4ZoMddUwM4KqJSdQNp94ga+3v9/PV6rqfS9kk4HiUcoDSQMFZQSDY6&#10;9tBpck/Wfbz1eqyUuJqb9I39GnPV6kPVrK8lwbgH42v256vUwYm0lFDuj98k2tpp8eer1Jeremmq&#10;llZCLqACdCTcH8+er1I2to0mxORGIWKFV7dixJ0+Phz1epK4uqxFhHI2xwzWJuQR/Tz1eoM62rxD&#10;5qMIpCEhjpoAO3PV6kdmnGaHHaoUJG6SNlMgINiP2e3nq9XClSjOHzLWOqxojbipFwwuL/r7Oer1&#10;AoKTAMQxk19UElMLkRSt7zAeI+Av3+jnq9TDjAo8ZeoqKK0ShnRXAuCVuGsb+Hbnq9QU12XUpZKS&#10;tqZEno2R9RZiWH8Dp9PPV6kNWV0dZiUyNZ6eNFNiBcnX69Lc9XqxZcxHL8UL1WIS2jjDKDp7oudL&#10;k6WOnw/Lnq9SWzfnDBp8PqIaMiREG1dnctuGpt4aW+/nq9Qb4VBTz48MarIfMiqAieDEHsb+NtOe&#10;r1CVh+EYcuKSQxN+n3hju1ABuQB93PV6kfPhuEVOO1UtUFnaNwGNgRr2tftY6c9XqmRLhuG1EldC&#10;qskO3eBbVj2t43Fu/PV6gSzDi+JS5jWtqELRA2jB22UXuWv8TqBz1eppxWsGL1SzIA/vfYdbAL37&#10;nS97Hnq9TDicUaVjSxbrGXa1tAAR7RrYeHPV6s1VPPSyphsbtGj3vIReym5Hx+v6+er1csUL02Fr&#10;8wq7GjPbUmw/K/fX+HPV6g5w5p4aqnp9xjXc9mDEF9tzt9gv3789XqcmxaOCeMRP76uwC2HdtTe/&#10;cc9XqeaO3yy1kdzKos4UWVtx0+tb356vU9efHFUwrW3ii1Gp+0LHTTwPPV6pOG0UlXM9XFH5UBYF&#10;EWwANyfj/T7eer1c6qpK4RNSyjfIt/gSPZ9XPV6suG0sFbDDNBIIHeQSMHP2kUWZfgxPh/Tz1epf&#10;QzUFLFFNVEho3um0gnsdPr56vVno8aqMPjWlljMUtWWWMkgE3N+/ft+3nq9SgwuCatr1pJf0IBLe&#10;YFBBbcLC/bX+nnq9Skq1eKpNI4OyYj3wbm4Fr/frz1epbrHPhVFBThDMyg2FvE+Lffz1epfZfw+L&#10;G8SijjeySPHoBYrsvp7Nfv056vUffowsuDVUVIyExvssQhuAP7eer1Wy9O/9LpIaaRdumt+41PPV&#10;6jn5VwyHD4lMItf6vbz1eoUMOxmJSIJWuBf42789XqU/mxyf5M3+jX+HPV6mzEqdZFDdj/Ac9XqT&#10;zSx07kkm/wDHnq9WSDGY0YsAbC2nPV6nOLFFZgABre+lj256vU+IyOL6WPttz1erOBz1erx+PPV6&#10;sLTLr3Nvp56vVDqHaRd40tz1epJ1iwuDdr/R356vUzMY4NdGF/h256vUwVmIbLlBc9u3PV6uVHiV&#10;TIlgNoH5d/6Oer1NGOS1FRh0sdt25SNe9v7+er1Uq+orKeIJ1BXFqeFTJIybm2gMdp01+jTnq9We&#10;hw2ohEdW6XZgotqDbuTfx56vUvcIZC80dWt7gqBaxIt+3nq9Uen+XglNOADGQN5NtDfQaewc9Xqd&#10;DT0CbaiL7JuC3cEeHfnq9TFXZaoZq1KqPuyHTsbm3PV6mGrhbDmaKdRcG6DQkm/j9Pbnq9Ser423&#10;SGpIcOrEKpvtNxf4aaac9XqQeLUs9NhUk9M1yy3j0ub6j3h+vfnq9QDY1gkqYdJiTN5cbBWuSbWP&#10;w+vnq9QfYRg0E9VJUVd/LUBEIBsfA318Bbnq9QSZ6wehy7jppKprLKi+XDrc3JJa9+1rW56vUCua&#10;pabEoIYZpFPmArZdFjZSQnbxAHj/AG89XqBvETheCYcqV/6SeCYsxazOddT8QQOer1QcerYKrCMP&#10;xWkXyYqkEs9gCitfVwfeX6CL9tNb89XqDnEs24ZSYgaSkkZZgjq720ZNvt+J8Oer1IPN1VhlE2HV&#10;Do3mVOwutiARa6kew31ueer1cBikdFN51fFcsym47EKdB7NRppz1ephrsUp5cxOYAoWPfZj2F/D2&#10;H2c9XqS1cUxDHlrYPdMcqsm3sSBe1j4H9Tz1epX49XyUkXzJiCoy62FwBbU/Z8D+znq9SFpaiDE3&#10;nesb9DHFujYqNXPY3+B56vUr8LxyrqcEbDiTM6gB2YizCx94jtc+wc9XqCvC6yqmzE2GUcIeMu7F&#10;QbMF8LC1u/jz1ep4wurocPzjBW4qXSJHOwAXY2uCCNdCe/s789XqXnVBmqVp8R2hKaSzMzAA3HtI&#10;/b4c9XqZ5sUq6LKqrTMAJSdz27ey1ra6d+er1LPL2MS45ko0dREFlX3RIQCVNjZQLdj/AEc9Xq9k&#10;DEqbKuJNh87D5iRQFN7e6wO631fl9PPV6oeY67EqfO1FXwS2p5GANjYWtYaD489XqELqPg39Yclp&#10;iska1C017KLa2JPfXUEffz1epA0HzOP5dpRSslQjIGZRcsoI7HX9dOer1LLolFWUeMVeGvIUhjhY&#10;xR29h0Fu1vaOer1OOZcTfAc4wTSoHRklGl7K/YBj7Cdf2c9XqZ8Zy02L4R/WCuO0hrlbXBHwv/Hn&#10;q9Q/4bg1DV5fjo4AU8ynVC1yQSbgnx0+H6n1eorwnxnLEeJ4JXSCrfzD8qBYFBusNw1DAgGw0tpr&#10;pz1epxyvHh9LnuhqsVV4GCgFpQoBbSwW2hF+556vUNPUqifEcIZcN91l3BBoA6W0sew789XqZMsM&#10;9NlyookO6aeNonB22TbcixPY6WuO+vgTz1epOZfzQtLHLghkJ8uP3iPtFzpvYff7PDnq9XWLwVC4&#10;pBX1CgwqBZwSCwNid3t+jnq9T5i9TT1UyPTmwAY+bqdtv1I/u56vUJmXs/RVGGNhzeVPHNaO+wBw&#10;B/wPt1156vUFrTUWE5kMNNt3KWBFxa7Hubam3sHPV6lridQ9cZ6ujYEQIHYBbiwGoF/iAeer1QsJ&#10;zDTYng6RzMjSxBWt3sXsPe8fdFzY89Xqc5JsGosWDJDdAyqlri5IIN/Zr4H489XqTXULGK+XC5qi&#10;GLayWjL2FzfQDT4a89XqYstwmiw2NL3leM7iAwsGBBX6SDY/289Xq9JhFMP9ISby5rECxIsB3v8A&#10;R256vUB3UDGsKwitXDQGRlVpGYagjwLeINxa3PV6q9uuOaaqrr6aBSs8csTgtt2kNusB38R3tb6O&#10;er1BX0+yxX1leaYASI5ZwoW+3TW5JNx9WnPV6j29J8AfDqGkpC36R5GDtt2Db30BB1A076/Dnq9Q&#10;753EWFUpp6FDM9hqGsSLaMRewN/D6Oer1RMr4DFilYkuMbhIsQUo17WHc37ajS/089XqFnDarDMC&#10;EsEtPsp5Ym2kgGzqDbbb2kA+3+PPV6mxMUpKuNa/C38tgHYq179rdiARp7eer1JuPDXiqnqKxhtl&#10;ZZlRW94DuLA9iT+znq9TnPmNqCieCVEmf3i17X73He+o8T9fjz1eorGecTfEcQdageYjMjgMbkML&#10;ldPhb6tOer1JSrNLidOaLzUjdmZnXW5sN2vbQnX7+er1Bpm2XLuAR70nO9lJlUMCuugsSdNToOer&#10;1F2zBnSr8yUUEllF7pYXub630+jnq9SBbEKiovSO0i21+2Re+vgdeer1KDBaatWiqseywxxFcPje&#10;SpjjjctEm9U3yE6Bd7Bbk2vp3Iv6vUx4tniqrIfmAfLbaVK9iPDWxtqeer1BQmMxy1MlYzNsViWX&#10;sota5B56vUqI8xUsVO9ZCoaZ12r2sFOnx56vUh5MRaapFPMxQxgHcrEA/ULXtz1eqR/M0X5hGe3m&#10;bQva3u6g89XqaVx+aiqmiIDs19dNDf4+3nq9UKSsepnZA3vMCSDp49+er1Qa+qi2Id1hYKxAOht3&#10;+Nuer1N8M1SacTQIGiRmDWAuT4dzfvpz1eqLDiMtRXEM2w2QCxF1uSCNdDfnq9SuOJz0MEcZIZS2&#10;3U6kW8Po56vU11MUCymucm5Y3vYeFhz1eqN5CwJHUBVY2Fr/AB156vVllemxKOaPaBHJcEEag+Nj&#10;8f18Oer1N+M+XT0UU0O0sjJfQ+8Aew+I56vVBwuQNjT1VMymO2oP2gxJ1+g89XqUtB5iVUxlUGU+&#10;9qR2H66c9XqbVx6iepGCKSJ5dLuhA0uQST7fhz1epvpFq5Kz5eQe8ul7Ei+vjz1epXwwmnjVmcgu&#10;SslibX7XA+PPV6nOkpcSx9jBhMoEhJ1PvXI0AtcX17689XqXGEZfaSeRa/8ARpE6rJa3e17i/PV6&#10;nMzfK1BFT+lj95QfDTsB9PPV6g0xRYcPqlqVk0m937VwPq/o56vU0iZqgsBKCN5LL7NL/wAO3PV6&#10;kSKqrir5ZQBIJSFjYahDa5FvG3jz1ep+o65IqHZWqRcix1JPtJPh/Rz1erJVYtDTTxSodwtcqBrb&#10;uND8eer1Pq4tUYjV01OZ2ZUQuqPf3FBJIFzYXJ7e3489XqEbBlonpTWbdpO7Ue3Xw8Oer1JLFZlI&#10;EFRbzF3Ne/c6gA6256vUjoBiksyUoDhWa9ltbtp8eer1P9JiUySmKGWxFw/bUX1Ht056vVLqsQ86&#10;o82lO8wEX94g+z3gDYgX7ai/x56vVI/nNZHUmJGAjk27tD4+wg256vUIWX6D+ZQCBkvIGYhr6kHS&#10;36/x56vUPOW4KXD6CGFCE8tQHYjUkEn2D6PZz1epsxDNFNV4m+FViSDYxlUpG4RQBYF3UbbXOgub&#10;n4jnq9S+wHE6Omw1aiQJJD5oS5I3XNz21Nj7R256vUscazRQU8CUkR/yCCQlgSLHuAbdhfvz1eoC&#10;cxZ0mxKtNnLbNBtsTu0A+Hbnq9S6wDNE9NRRYej7ZpW2Ss1jp3uext4ac9XqHjLeKUGG08dFIN8k&#10;rqryLbQKSRpfsfZz1ernnKmwzHwcGolc/MkRnaACGJOttRqBz1eouueOl74Rh5oqmO0UMjupMYDF&#10;jZfea1yDYWBNh3A789XqIb1QydUU8/mbW3AXYqNbHTaPZcd789XqL9LST00z2YWisCe17+Hx56vV&#10;Hgkij8xyAb6W7XB7j289Xq4RzzRBxDZRKCh7diQbe3wHPV6u5KieVwZm1UAXGht2/hz1eroPsYSQ&#10;3KqRcHtf+jnq9U2gMBmvKCjNcALfUk/lbnq9SgaqnSvippGIBILBBuII0A00sTpz1epfYV50hCVt&#10;73uAewuTpb6deer1K6QxQxhFcncAGuALHxt+vfnq9TvSPPOVMS7tmim3sF7nnq9XGRqlqgbk3Mx1&#10;2eFv6eer1Qne1Q07oNmtiT3uP2c9Xqn08cC04ec+/GAV2/dr9PPV6mypkWCWaWU7kRCLAXuDrcdv&#10;q56vVBfD5sKw9aTzvNVV3eY4F7HXX6B356vVMwkUophWmQFvdIBXTt31+/nq9T00sdbtZH2JckjQ&#10;DQeNvA89XqbmraieK0bKfLLDx0I/o56vVkamo2h8l5gWcAsRf6SO3PV6okdPCajcjnbIoAI7ad/r&#10;56vVE8iaGreT3pI2Bsp7DW2njz1epuXD5RenjX3QSxa3Ym556vUx1uB1MVdHWgXVg6oxHcnuBfS4&#10;56vVz24XSYaVgVpJhZSETd717Etb2ePw56vU1Gjo46wVHmFWRGG7w3HT8uer1NJqjhSyRrEXIJ3s&#10;FNmJ8R9Ht56vVjdUqohOspaMx6rfUXNyT4ixPPV6nPLJUXozqGB3Sdra6D7vHnq9QqYUkYq4qOnl&#10;AZrbAfH6Oer1Lqhakq66eierSkdAXZpA21mUWsdqk3Phpz1eqKaplw8ylidVCi/jc356vUnI6p66&#10;qCuzeVEfeFu5toNeer1KOjZp6eZyhRLgLIe3xufZ8Oer1c8Pw+asxGnVZjHYAgjTuddbeznq9Smm&#10;haimMUhDPGS7WOtjoDpc6/Hnq9TY8zRzGoZrHVthFrkdvDx56vVI/mElepjmQoXO4DwI8APhz1ep&#10;8grcRpqP5VCTGFYbB2AItcW+/nq9U/CUjw+g+aXcFdwgXcSAU17duer1LbCMWqocUL06++So3sxu&#10;qsuoA79vDnq9S9wTMmIw4gcIwtVaIuffJNgR20t+3nq9Q3CKknwcVVvedgHB1AGtz9I76c9XqQeK&#10;YfTU9Y1XQXZF2llI7qABp7Ndeer1BxVYhM+Ih54gIRdSwA7bh28Lkfr356vVnlw3DnrpKeP3oJmI&#10;v3Nx/Gw56vUH+N9PlxEmppE3yOSI1sTcA7R4dz356vUDeJ5MxSirzCVYKgJbTT2ezw56vVBw2nlp&#10;U8qI7t7e9bxHst7fbz1eoRcJhhqIpKRXEYQK5Y99B4+y556vU/4NUV9TI1LUkXSwGne1yCT2156v&#10;V3i0scIMEKeXua9/9axHf6PZz1epgqJ0qT5MUewuG8NCwHcn2+znq9WCOlmpKb5xZAI3BRvd+0bh&#10;Rpr2Pf8APnq9S0wWjNPTwStIEjJV/dsSShsb6eJ0t3tz1eoUaTF8OkjKorbgSdQdRbte3geer1P9&#10;RidLDlhPlYw0wlCuxve19P6eer1JikpKGtrI1mXzUfdvZha5U6a2sSNdeer1LGkoMIwuu8tSxacM&#10;gW11CFSB20Bub69+er1LrB8nU2MrUQgeVPQRK6gnWbcQpVLCwPib2Fr2N7Dnq9TPjGVZ4XdoGaN4&#10;ASLE7fZtIFgwPiOer1YqTLUuIquI0Ma7mIE1rA2VS1x2F2Og7/t56vVKipjjt3qIpIYkbRdFY7fH&#10;TuD8Pjz1epxxjC3WuTEZ0WKLbFGTcBCUBG4W925Frm1ye5156vUmcQpK4VEkQmCxSEEL4bRcG2ve&#10;3PV6uFAsVDUfy9x7lra6EMNFuNRrz1eqeqVuHRHEKuJpY1JRALEILWuew1+/nq9UShqcVrKH53FE&#10;8mSOMqqi9lhJuAdBb438eer1KSkrzDtpnjt5Kh1ZuxU9j9456vUpxWSUNcamoH6by9EsQtm1BPtH&#10;3fVz1erHiONwVISKaPZ5hvcG9xbwPh8P7eer1M9FXUT4qHkLDujBQCLE9+2nsv8AHnq9XHHqSgq1&#10;WCaNZadH3C4BZTqQT+zx56vVDwuGmFKtVCgKRlrBRa99Nfjb9nPV6no4VTVMjUspSQqS9+7ajtcj&#10;t8B256vUiMYwXCa6kqMIV12BCzhdGDMx266Nraw7fDnq9QXZh6WJVQLV1igTqgEdl0CgeIHiR3J7&#10;m5Ot+er1F/xzJNZS1T0VJdmVSrG2i37nTuPjz1epF0ZxTCq3eykvCG1XTUGwN+er1CRSdS68zQJL&#10;uEike8WII+OmvPV6ljiOdJJozUV0xm82yXB/4sHvXvr4a89XqkYnHhck611NP5IjgjKJYHe/7wv2&#10;AJ1AP389XqbsVyfUYlQMZVs7snv+Fjq2tiLgdh/Dvz1epCV/TwRCamgVXZFuQ19wB8bAdj9H9PPV&#10;6i15qye9IHo5k/StuYDxA1sP289XqA94XifZMCpBsQRr+fPV6pS08T+eNrExj3dpHe9rtpqPo8bc&#10;9Xqj+UBGZA1xpcfE89Xqw2B7X+HPV6uPPV6vc9Xq5AkAj289Xq5oEJAkuNRf6Oer1ZzHCJSisAt7&#10;XPf+i3PV6nT+VRR1MdM0gcTKpG25IJ+A/Lnq9VgHpz6JYnmzHaKkSICEEOWYGwTtb6T4D2D6Oer1&#10;XxdLcrJgdB8nh8IACKkikA7QNBbtbXx56vUMqYZBFG0k6qywuACrE2Dk7hbxA/Xvz1epjxjDMEFf&#10;TtLJJGT7se1u5BJ2gXHjf7+er1KWlrKCB56aA3ljsPCzA31Gpv8ATz1epnx1aOlCPCEmcrvu20Fd&#10;bNrt+4fRz1epMYdT/LSmtpk/SLKWVdSWuew+/nq9StpKakxEv82qe84ZybgAXsQLX7Hnq9S9wzAq&#10;Wjw1hCWeMlQlgXYMDf7rjnq9WfEcDSvikmKAqQNykAEldRb6SOer1B1U0DzSPWpDE9OsDxsWU7o3&#10;LDYUPsAvf4256vVHqsP2xBKiJnUum2wBuR8L89Xq7xTCKOmaOodAsrbmVRoCg92xsdCL/rfnq9UD&#10;FczVNE0dXSLujiieFhcd11BHt72uPjz1eqPhAXGJDLJuMUcYfbYgg3FwNLannq9TpiFPSQVEkNJA&#10;TJItuxBubaA+I56vVmFAlJTNS+QUYja5AsALd/pB56vUxRYNiMyIuFny1gJZjYgsTe4J0uCT9+vP&#10;V6lcny1XVnDYQCqRqWjGpBJ1Ouve4H189XqbqzL2JrFJRxKRuLXdrgEXJA+BA9nPV6nLLVNRSRS/&#10;MNtcAKCwIDEftvz1errGUo2qamiqCB5xb7NwSAND8Oer1RctUtNG4E9M0MRktZrEyED3WHfT6eer&#10;1J7OWGY+shTBlMARHX3WJEik+8zX0B1tppYe3Xnq9SWwOOWHZhaQM9Q4IsCCxa1ibg2I8Rz1epdz&#10;ZXxNadIhpDoL+NyCWB+INhz1ep0o4svyw1NNjG5zKi+XIhAKuCB7wIO4WuLaa2N7Cx9XqxdPMIXC&#10;sXraOrQrBuKpIRY2PiO/h4jnq9Sjr8GpfmZaiUNEoJCn7RYtf2alTp9/PV6noTRPBEIYEiawZnFy&#10;qtYXBJAJH1a/lz1eoK61TU1clRUJctMFOpvt1BPhoO/PV6mGqkr2xEKgICqTFc3IAHax+N+er1KC&#10;Noo5YPnoQbix8x/tMexb2Dv+Xs56vUscJxunw8stcq04JZSYCdCfdBv37aX56vUMVNiM6NC6ybqY&#10;hVII1sRYa/t56vUy5hmo8s7q6ZD+gRC0hKkFGO23wAJHf4c9XqKf1HpaeqpZqqGMGZvLYxMu5Qty&#10;A33G4JHPV6qwOs2WEqY5q3DKN5/mGYG22ykEX09nfT+jX1eqv3M2UabDIHqZ3BeckbAPs6aeHs8e&#10;er1F/wAVy1LQ1slbhjbVVd/ljv7NPhpz1ep2yzXTywKJ4ryEm5Pf7+er1D3kHAaDFq+Fq5fMeSRY&#10;whBtYsBe1jcgX/s56vVsLdBek2TuhWRZ5IbxPizJLFI4UMECjxBtZje9r28O/PV6ga69Zv8Al6+G&#10;nij3xSBvMkDAksTrY+It7O3189XqJ/V5ierkaoqGBWNjtsbkjtqPh2sfhz1eoAM5ZhrqanmUiJYp&#10;WtE0li5buSB3176Ht356vUBeMYjRwOZoiArDuO97WIt7Oer1IWrq56ycgBSrBbd9B93PV6mukxSW&#10;CCR68bUDMFUWJIJsCbe3+/nq9UaoqRLLGKiLcjqTY9gB3J156vVx+akpi1ZEVRIxbbtuCD2AHgfb&#10;z1eqBXQvJE3lAuXuV76A9yfhfw56vUw0hnoKkl42CMygBbED90gdtCdT9fPV6nWpklqVmw0RhUTc&#10;wW323Pex+PPV6u1pqeZjV0sioUiAljBsF26nT2+Hhz1epmpIZK6CSaeHybkAFhqyk+H8bc9Xq6mp&#10;6tDEkbbkWQIy62t2FgNAfjz1ep1oYsNwv/RIkVZXBvfUltdf7uer1eqEhEDUNKGPlbXDAiwP7wNz&#10;49vbz1epkoilfVtFWiyAsEANlAHck+P0c9XqzNQw00v803LKSAESx7A+36PDnq9TjT1tDTqJG3NM&#10;4YqltVOtwCRz1eqBSU5rK5a5IwQqFfhcm1idTcc9Xqn0uX6qenlphEI/0hfbckbV109hPPV6o+KQ&#10;U1FNNTUrAedECLakEkDub976Dnq9Ualoq/yVdtxiZ7AuNGKjX4fV9HPV6vRLir1gqZnAVWUhVte2&#10;up/s156vUo5cXgq6w4fBMEeRP8Ckg3Btcg2J+m/fnq9UZsKFHGJSDvlLFmuSWuPs28Lc9XqYposM&#10;wykTC6h/0TXBcfbBOptp356vU1PJEIttHuKxBUXeCD3N2PjoPZz1er1Y9HKqlJB80jjb7pHe1zcD&#10;Ujv8eer1Y8cmipgECh3dbBze/wDrHnq9Tbh9ZNSQCGjYMrsPtr/yEBr2Hfnq9S2cTLhJKjdM5UBg&#10;APdHhbnq9STr3p6ehjimibeC4dhcD3v8R/hz1epuw2JGf5BQQ0gvvBN7W7c9Xqc4KSeEpHUy7okb&#10;ywFHidT9/jz1erwhw7a0daxSVGDEn7LAmyjTxXvr93PV6nKNKU1sdHKoMDpuV+5bb7LaC5Ps56vV&#10;yqnAjGGVCe65Ll10CqPA/Tz1eprpKeirY5GplKJuF7t3PtHw7/lz1er1e1JXVqq9nCNtJFx9Gnx5&#10;6vV1ikFNSVSVFTCQsm4K2nhoLj+nnq9XoPllmSULZg5JVrAAa2uLkdvD6Oer1PEKCooJKaKEJK0h&#10;Zt2tzpZgRz1eqPNVFpkwhnU3YEN7Sv7p+N+er1N81dUlRTom9yxUMxtY/R7P18eer1QI4Kejq446&#10;65a9/duf+BH189XqcaySSihNWi6ldlzbsT279+er1TK0O6xCoZHZiCosAACAPv8Ajz1epMVNHFSV&#10;jmZfMXUqFOhPsvz1er077o45QoQe/oPAn7jp356vU6ebStKrL2igF2A7m9jf+jnq9U2WbZQxOW8q&#10;F0LFR3LXtYW+/Xnq9XeFVs0NOsjEkaWBufteP1f0c9Xqj4m9JPIjQi7CyKR/iJ1v8eer1N6pHLMZ&#10;N2ws4DNtt2FiLDwPc89XqxR7jIyGyUxdY2IA96x056vVMrRTUVcppVMcbEA3A7j8iCPD8+er1Rds&#10;UVR/MKVDKA32fZft4H9bc9Xqb4IEqJZAxIHhp+94C3389XqllcOWVpaMkeUv7w8b2BPPV6uZwaUU&#10;PnSCzbtCT3uNOer1d0Yq6OrjhmLKGG29za9zY9/Dnq9SvTHYFllllQvJErJtOpJvYW56vUk6GhqG&#10;omxGFibNbTuANdLn2/r7fV6lItIcREWHgiOqexILakAXNh9H7eer1LLB8mSwwTxSwFFdiAW7k/u2&#10;8bX56vUOWTeiMvlRrMxjXchcG+03AJIudCAeer1HHyL0TjwvEKf5mIwUrWVnEZZlHZTtA1BPc/fp&#10;rz1eqwPKuShglFTYfBEJI/LHv7RuJLaX8QT7Oer1Giwjp1h75egi8hE3yN+ksLkAWsPG9+5/o56v&#10;UKWVMkYZTxpQSwnetne6kqST2DG2vPV6jRYHkSkoyiQIQsoHmWWyjX3fA256vUMmXsAke2EYivnX&#10;DFWC3tc6D26f0+znq9QmU+U1wt/LUBlcq5JUEbQPHX4c9XqE6DBQRHXVK3RW3AWNh3sfq56vUtsH&#10;wON6vzhEAqXex0Leznq9Sro8Okp6wvtbYzMVW1gp9gOun189XqEWhp4o4bJ7qnXt2/s056vUpqOj&#10;RhumawFvr56vVJSBCRILMuhB9h56vVNpmM6G+gBIudNNdeer1OMdJHI/mwrcjxOoHPV6pslLLLJZ&#10;SL6Xtbtz1ep3p6EC+4ewnv8AHnq9WZKCplKtCLC+vtP9vPV6neCiZNV73/Yeer1ZjAD7kv2dQR4D&#10;6eer1Zo4flQqwr30vbvz1eqVGoaQ+YvsvceHPV6srQQyqYlGtjr4c9Xqb1p2Viz9vC3w56vVweFC&#10;AO5Gh9vPV6oRgSFjIote/PV6mWrhgMmg+k2ueer1RDTRIS6rcjTsL89Xq//T1Guk8X8xzTBFUsfl&#10;YheRkQEbrnQsT4Hnq9R0MYqsNw8tJhLIoksqsRc9tbWt7db89XqBDMmYDvlwtzshIKG3ZidDa2mv&#10;PV6g9JalKwxHymlshZhcFb3A9unPV6m75yOoZD5oYszqSLWBXw9nfnq9XKirII4JKTEUZgSAxU2s&#10;AxBHjY/Rz1epqqZYJYHiw9ChicuoJH2b2BPe+nPV6pqV8lNRLFUIUXcNRa510J0Pfnq9UKpqwa+O&#10;CIBoZbM7bhceGo789Xqc1xaNlkpUiLhwNhA+ydAPDvp256vUmkxGtM8sdbdTrZe97mwtp4fw56vV&#10;kwqCkacJqZLknWy/QD256vVJxWrpaT36ZPf969x43tpYE89XqQ8uIS10lm91GBa19dext3vz1eqN&#10;Xzy1ICn90gE+0W56vVCq6uoNSaWCbdGx7EaBfaNOer1cWSkgUVMQu4QgsfZftz1epQNiC01GqM5i&#10;sNStgwNtADfseer1Jkyz4tX/AOnnc1gEI7sB4sexJ56vU4U7VMVI0tORtVrqm3WwFj9/0c9XqYFw&#10;ynhrXmo1VHqm3yAsbFhex1Nvu56vVPro6kMirbcVAO3wJ+NtQeer1cqhpZqgpEVDe77zEDQf089X&#10;qkwwzhJJH29zfUe8CfiCOer1SXhpIZPKj96ykb7A2Ki4H389XqTlLE1fTmlnOup909vb+v7Oer1N&#10;rYfhvyTU9PKVIY3kGpJXQi59hFjz1erNHNV0O2Abih+8+w89XqY55Gq6soF72AtpbXx/hz1eqQ9J&#10;UPVeUzhkF7jxt469teer1ZIsQj+fLU+qbSpNxofYPp8eer1Z5KyFWFOti5X3QD43IPw56vU0T1GI&#10;w0ZEi75le9rW93vpz1eqCmMyrVySSJYVALN7uinTxPj/AG89XqcKaapxBGcWCmwVrWsPEm3PV6m+&#10;mlqFkePaWcOwXQaAjv8AEW/bz1epQYe1e9V8vUEMgAYECwPhY+HPV6m+fFHpa5VYXIYXFtP1tz1e&#10;qdQxJTzPUTnSYkgntZjoAO+n9Hw56vVAarSOGeK1ybm/wubXAueer1caCeWqvXRgo9gdfoNxr7fj&#10;z1epvkxirmmgUqQSxJBsAQNb/Ajnq9TvS+eC0hIIcA+G43Omuvfnq9WOKZ2BQgptkcMvgT2Ivpcc&#10;9Xq6lqVP+j0qACFgLiwvrc/fz1erjV4lCq3qXCobqSNB/Hnq9TDFiayVIpwjyBGEgcOAFHYAixJH&#10;jz1epdwz4clMamqkcOLdhdm56vVlTEqdZy0YO3sxPiD7Oer1cKfGo4amYgK6S+7baGIsf3TYkH6O&#10;er1PVRLhkVE3yzbidpvbxHcDvz1epshxIQyKtSpNgrW+jvrz1ep6CUEVOtSQVDm4AOmvw+HPV6nX&#10;C6ump42hqYd6uAQfAjvf26c9XqltJSSQR01IdrMxubD26X56vVgfDYXpWlmkEss17KutvAgn4/Xz&#10;1epLtTx0zmnrAbG6oRfQ2ta/PV6o+FzGldadzZY2sLm5t42JuTz1eqVLTxiqStlkIlcHte3f2due&#10;r1JquDUO+Snu7u6liP8ADexN/o56vVCMcbIa6m+2zFVGlzb4fHnq9WPFExRIZFoWAayEEWtcHUD4&#10;H6Pr7c9Xq4VdSzFZ5F27FXcBqDprY2Hjz1erFiitWKaSM3Lope/2gCDqL6g356vVHpl24QaemcyM&#10;hVVudLL4ewX7Hx56vVANNErip8oLMNw238DroT7PDnq9USrp0qIIoSHFifeOtz4/WOer1PUVGslI&#10;0treWSFI8SBYAH2Hnq9UKGnrq2BsQxh0h2KbRjU2W2vsuDz1eqbT4B8lV/MUbmQqAxLWudDcaWt3&#10;56vUyY5SVISGCmDEqFXcV1AU+BPx9nPV6vIztAUpGL7gdTe2ne4+Pjbnq9ThJQSVeCpLRsIpIlZW&#10;29j9F/YdOer1Rlq5E+XhqlewuzNc6kCwuRqLHUDnq9ThU11fUCKihSNkZ7l3FyLexr+z4+znq9Tp&#10;QUwmrGaS+02W5FiTe5t7Neer1Kd8JFPMZZtUk2KbDX2i37f6Oer1Q6zAknkkSP8ARhADc+Pw+P0c&#10;9XqxrSDywUezbrjQffz1ephr5aikqIk3kQyO+5e5Omn56/Rz1eoQ8pz1EsTwRFo4pLBm018B4X56&#10;vUMOBthtHSz09TA0skQuJHuSo7+4dBqfp56vVKSqo6uoWlSMMdt7m1wx+PsA7c9XqFSDFYqRKejw&#10;jdGrODLEoW8xAsb6dz2Hj8eer1Za/EErnl3SGPy3ZgimxQHXaD3Nh7fHnq9SywvMNMMNCyTlmp9L&#10;aXKtbsRrr356vUp6LNLGrjSOBBBBr7xsdRobdjf2c9XqlV2b8OnqFj2eRK3cNY7hb7Q+nw56vUF2&#10;bM60CTspCsKZGu2l3uvYA2sQfjz1eoFMczTAp+XhcSJKVC2FgLgWB+jt7Pq56vUnp2AhkjxGW4jk&#10;C3jIINjoAV0IPtBse9+er1DngeHULUnyaqYoplUPI2oUGxvcC4+rXnq9TDi+JYfhiGnWJZjJuVZi&#10;T7qg7fAgC/e2vh8Rz1eoO8Xw53qY8KntMk63G3Qj2a+H6256vVzpRiEUT0FX5fkkt5TBfeuDYhj4&#10;gAafHtz1epywJsPSSWQwSvuBFlcbVUm17d/p8fZ489XqMXhNFHZPlgpippAyWBBYH4fC/PV6lVj8&#10;M1RAxSPykLAOWUkMtvDtYgn9nPV6gGzfTQ10kkuGRfp6dWjVtmrXGtyRf6Bftz1eotuJjE6WR/Ld&#10;t6sBtJNvjpz1epjZkrZPmoFvIAu7wuBroO2uvPV6nHCPLpqpWYAOw366kbbmw1Hf+7nq9QieT/Oc&#10;MhpQdFJO1RqLm5v30t2H9/PV6mA4bFSxSRsysI3awVTewuBcfx+PPV6mjD8NocQqPMeESOrIBcdt&#10;dbX56vULOHVNLRYm9IRIsO4NHtViNwHvagEDU2156vUK2GVs3yrMXbyybAa6G+pJ9h7c9XqV2D4P&#10;RTVQWcEgugLBdGbT3VIGtgdT9/PV6ju4bgNFQ4LupGXegBUkdt1gVHfw+PPV6ir+ozGajCsClpKF&#10;t+m0uhud27VdL3F9D/Zz1eqt6ogeuq1Et1aW4ZjrqbkDx56vUIORsu/zCp8qRC+0EN3Ave17j2c9&#10;XqHvMGAyphKUs81lljCuLkAgaAaWvp7eer1JLL+G0QzDTw4YPNWnIDEA6kG5W5OvsPPV6jKZ1zJW&#10;4Nlx6OhV5qgTKUiG3ylQjW5Ot18B4/Vz1eqPkWDF8RqlkEoiaoVY2bQldxuQLrprz1ep+r8AkqI6&#10;2jVCTIpWOdr7kNrbiPYfZz1eovOYa2py9NGy3qIypsrWZGIJF7aggew6c9XqYMUz1WYxj64xWR00&#10;0ccMC+TDTRQreEARnZGFUyAgHcRckXJJ156vULmCZiqcTy4mY/IDgyMrSMqsLqSGTsQSPG/t+J56&#10;vVh6d43T4Zm6iqMRRgtVM19vu7Re9z429ltb89XqtGkrQmXfk/LDRyq1iT7oWxINze+ml+er1ENr&#10;8LjrcbqPPsjo91FgbBjooHtJ56vVIwnB4pK810a/o0cRWYWYg99DY2v9XPV6jZdHGxAz1CQOghbR&#10;V2gEC2ns1JH6256vUNeZ6mtFPMlWju7BTa4YKuoASy6AnXX489XqrZ9QVNKtEZkQxs6MXGgO4nUD&#10;4EDx8eer1VtUkUFNPLuZnkaS4ZxcgjQqPCx8dPy56vVBx7D44oWMtzfTQe3Xt356vVAy1LPGqzzS&#10;AASEqfAAfE89XqF2jaOuSatW8rFGIF+5t99+er1RcFrlwpklrULr5yqUjjZz72moAJFidT4Dvbw9&#10;XqONkKgwnGKylw2KQCWdQ7qtgAB9kkDx8Pv56vUPOUKVst5rjg98pIzEq1yqkCwv71rHS31c9XqM&#10;B1F6fUmZckfzJFBlYuhNrFQb6f8AETe/PV6qlOoGRKjK2LSw091Yg6juBe2nhY9+er1J6lxGZaA4&#10;bPUGQoY9zWsb9raWH06c9XqT1VX/ACeIvLU2aHdoAADtA8Pieer1InDMwvC9TSUzgK8rNttYENex&#10;A9q+Pt+jnq9T1l/H6iHEosTw+PdLSS71WRQysdfddWFmUjwIIPs56vUtcsmslo5MTxK2+eY3VF7D&#10;doPhb4ac9XqUVRFg1O8bVXea4kIFyB2FtdLc9XqR+NZZpEmAwrdIPeN7BSL/AEm2o56vUFWM5WWD&#10;3Uum1DuJ/eJJsT37D2ac9XqTtJTx088VC8e25OgHa3t+n2c9Xqc1pZ5KBqaqcyopby1YABVPex+j&#10;nq9TFiGEP8t5NVGvy8f+SZDdivxBFh9Gv089XqCWsoZaTE2goe5AIJBI9mp56vU8RzYhLU06wjcX&#10;BEjfur8bdz9XPV6lVhVdNS122rII3BQAe6/ve36uer1LrDsVaIPAF/R7muO9wToPq56vUvJMQpps&#10;P8pBrN7i2tcHx+m/PV6kitY+AzDEpEJK2FlJ1sbA27X8Pjz1eoyHSfOeJV2KJQb9rW3h28b9wTqd&#10;Bpz1eo5+V8z09BB5dWVWchyQP3hfsD7D7eer1MuZcVq6yaKRKf8Aeu0gI2bTYgW738SRz1epL4Xj&#10;D4pXhYkCBBISV7Bhe2p7/Dnq9S0y5mmopqRoQA6uCLsSWHvHw9n69uer1Dxh1XXYWYsUoZAU8sFg&#10;L3aw1t4X+jnq9RwOivXXE8DhKvILblFxYEBuwI2/Vz1eq0Lpvnf+dU0KYvsAluVUXuxOvx8D4/Dn&#10;q9QxYdlmHE66aFFUs7X3GwXTSw+IN+er1Fx6+9Aliw+txzCo/eMDNKCSQJFu119o7j6+er1ViUdR&#10;X0+YpsMxclEoym5NpAva4t4WIOpHjf2Hnq9STzThEOIRHEzQsYpHmDMbbRe+gub+PYc9Xqr26ydO&#10;KeipRi9KkrySGUbN5a97FbodFuTYfDTnq9RGq6jxHLw+bqIxDUG4CWubEkXuD/Dnq9S9y51HqBPH&#10;A0kjyr9rUqoAFhYXsfz+nTnq9RgZsZXF8KesxA3jVCVAJupdftHxI728f489XqAivq0pK4eVK8qu&#10;SVbeTYaCxB1056vUI+V8aFLPJCZCqNtcBtLFR7Tz1eoXaOvppoBi5s0mpCXFiWWxUDxBA10+nnq9&#10;Qp9N8YnkcQovvO6qIxaxW9tPoI56vUZHG8NjxiZlhgVSVMdwQT7vw9p56vUVnMf++usaRiVSNzYk&#10;bSSugAv7R7Pjz1epT43Jh+NYJ8zC6iZEGmm4hha5+n+nnq9RM8UrP6uZjEygt8veNU3+61yLm3a4&#10;8Pu56vUJ+DZqq2jgNG/ywaY+/Ku4P7puiWI1Vtdb6c9XqELH+olTSxx+WhmeQBWcC/vAd/DTXw56&#10;vUw4znaKqoAcTfyAoAe5sNx8Seer1CRlrEhG0b713bUNnJuVAup+sHTnq9SvxLG5ast8w+2Ep5hH&#10;+IkWFx3sLc9XqCvEUgra6NcIhJxKpUtsUalAbbTbUG1u/PV6k5V5sr8DmowV2MjSeZEjElSDY3Nh&#10;cG/8eer1C5l3O9SYfOqD/osoJUsQbbveII7g6duer1CJSVuBVce+skLmWzKrXG3d2t9HgOer1c8Q&#10;wCKpw+VRGTZSB4AnUqR9fjz1eopObcuSTYmHlUFV3Wvr2A7fWbjnq9QP5gwOSlqpqmnBdTHtUHs2&#10;7Ui5+PPV6g5wbG/5VjBpJl2s1rgJdb97A9gfz8eer1GHwxKLFKmjkcmYBCuxSNguxvbv9n+nnq9U&#10;fM+X4Yx/k3WeBS5i3XDBW1IA0vr3P0X56vUjqfHd1PKlOFhEYDKCRdrNcgX0va4056vVHNVi8tUH&#10;pjeKeRi6tb3F1N+509nfw56vUIeCYp/I68Ucc3nSEKRu1UbtSNTfTnq9SzSJJJlqIkEcjyGUsCNP&#10;j38PC/PV6jMdL6ef56GixZlm3nzUlIsWF7hANbG3fnq9R18Tra/A3gwiCzUx8pVK2JR2swH0XFvu&#10;9vPV6h76dYjjOI1NquOMyggPKzAm3gAD7faOer1LLNdFXYfhTVji8LH3twIPe/um/wB31c9XqBXD&#10;81GnrJqQ3MDzq4e4DAWC7R8NCe/PV6haxSvw/H8ARKGIx/o2Xz2to4J+P+EX56vUGM+YacU/mRoE&#10;ZFZdzWIIB1a/xt4c9Xq44fm2KSIVG1VnKhWjUgjW4tobWN76/wB/q9Rb+p+X8GqqlmrUXzYyCHXa&#10;fcFyo76EH7uer1F26w5cwaHJ9KYQqsLMxPu2uPhr2/Zz1eqlvrzRRR5pliiJUaOGPjqe179+er1E&#10;3xuho1xBJKh+7MwW1ySfAfx56vUuocIqp6IVUMrAbQoW1wLa6Dnq9SZE++ojd1BEZKXsdxFtQD8e&#10;er1IyppUlmjSFgkUhdljchbWJJ1PY89XqUNEs8NOsbxJHIAzMxsBoCbjUa2I79+er1JmoocNqIIs&#10;Tp3CxqXWUeP0kfE/x56vU/0GFVsyQYfBH50Tfav3AJ0+oc9Xqte9HfofzD1nx+kgnoKylpmKsjbV&#10;AkS494bgWK27Hx+I56vVuXekz0N5J6IYFQFsPi3xoLPsBJYHdb3rm58SSTcjX2+r1WOyOmHxWiuE&#10;IubAAAgdj9Hw56vUh8bxCBJGQvuawFgQBbTnq9SMra95onTDUNh7vvXIAtcn77fnz1eoOKnHoo6d&#10;6S5uwYt3ACjvb6eer1NdXtxHD4ZYJFUSj3Trci97EeB+nnq9QUYniVVC8kDKdsd1Li9zrp+77Oer&#10;1MGFzh4HU+7G25gGb3iPED4c9XqdsIrocKnb5OExooXS9goN9fhf9e3PV6hPw7HnajjaSTdIlr97&#10;2Y6c9XqWVZjsZpHqY3BVlH2u1+1/4nnq9TBUYqlciVVMv2Dppe49g+HPV6k4JUDJImq62cEkjU9/&#10;pPhz1ephzHTBYpaqRAwuASLAgn6/H4c9XqAqaevSpliWMlRfeDe4B7W+rnq9TvhdVV4bSogHmOz+&#10;6Ba5H8Bbnq9SiqMz1Zj+amTy1jGvhoB7dBr8eer1RKbMkOMUnz0jFYkQFQVv8Bcdwb+3nq9SbkTB&#10;pquCrqlDv7zNfQ7fZ8L99eer1Qly9W11LWwUD+7IHZdO1zpY+y38Oer1BNWZUxvDagTwb0Klb67S&#10;SPEDvz1eoxGRM85sgdaeqiLoi3Q3ULb26m/b+PPV6h7yxm+sxqkkeuVadYrlSLXJ9nPV6uGZMblx&#10;GnZpUAjRQvsN/bf6PZz1eqHkrqM3TyvSsP6eGoJRgxIsP8X0gft+nnq9Rnc10GCdT8nmbDZomkEY&#10;II7EkC4NtQRp3/bz1equDEc/V/T7N8+CYpGfKZJWjYtYAIR9x19vt56vUM2EdRKasoYaiFwsQUFw&#10;SSQfaOer1RcaxDLTVPzVSEdZoySQLkgC1vYL66c9XqCPH6zIb0NRWpRjYezhFYALrtNluL89XqVn&#10;ROuyykpkgokUTkBUsAQL20B+Phz1eq3Xp5guAphyVNBCI5kVQSLWJ+A26c9XqE+olijiYKtzb2C3&#10;x56vUi3Zp5C5awAHste556vUk8arFp/dmYSEE3sdRfnq9SKxLEY6ONW7voAtvp8fu56vUljLU1ok&#10;iqh5dm08Cb9hpz1epNVOMUkNeiywsWjDK97EXv30P1689XqYMZxVYamWprbLTRxnVQoLG2g9l7e3&#10;nq9QGU0eFRVpxcuW87zQL3sWBuot2Btz1epM53qP5VlmWZHKvUtsKXIJ3XN/p56vUCeG4TVoqIkj&#10;xhyd2gJYsdL3Xxt+fPV6uWc4BQ4E20yCojDXjiJ3Eewa6E3trz1epDYngdRTYXDNQPIAY1cxAkjW&#10;3t8deer1ITFYUp8KpqpQBPMzRSqQQVNyLn4W/hz1epEZrwrC8FjSjLqy1TDcikWGhO4/AkfmOer1&#10;B/NQV9M8lJLKqOVDsbKfdPYA+3x56vVNwzDWoKaF5AzToX9hJ1Jv7Ph93PV6omIZor6esSGeymFG&#10;v4Fib2BHibc9XqT+F1kJwqeolYpVWZlBJAYEkjT4D2c9XqY8yY/h+FYTDWVRdmnUblI90MTZbj6u&#10;556vUzYjWR1GCGmlcxOyBo2sbE3v39nPV6omHUWNYdha4ukUNVa+nmrckX1bQ2N/D6Pbz1eqJFiy&#10;VsYr8XQQs1yyoQVLLoB2Gvxt8eer1YBW/wAykqKyRgiqqoltQWJ8b+zQc9XqT1LUVTzSTTFwTcAE&#10;izBfGx+H7Oer1ekSGuEW0hEkX7VrWZge3jcW/W/PV6mOSKQ1nkIwTy1J37b302kG3t1Ovw56vUss&#10;MqKiY0+GqwiDKb6ABtCuvtIGuvPV6sMddS1s60c5ExiUptsQbm4U+0c9XqX2VKgRVflVMv6COzbQ&#10;DtMgU6d9bXtz1er1TFJitQ9XvAuxAAAsBfX8uer1R5JKKeqET04AUAqy6W8L2Hx8eer1cMvvUSyV&#10;Xm7Z0aUFCLghVN9STYHw056vUs5xNjNRC6gkxsLEaBAPvB0uOer1Cxl3CqfD6WWomkASQoYozqzH&#10;2j2c9XqemWmjqAKhbpGCQAFuCTewPPV6nyjxGWoHmNGV1JJG42QeJPt156vUMuS6VSY3o1LqLg3U&#10;A38NPhp+fPV6rAOkIIjgqJVvFoltuoK3uT8L89Xqs26ZwebURTEaG9/hoeer1HtwiGNqIWOot+3n&#10;q9XphBhx8x21/X+nnq9TrhePKWAJ/K/PV6ld85FKgN+9+9hz1epH4hHHJJ7i6fl4c9XqbWaOEW56&#10;vVIjqDC6bR7fbz1epUw4jZfp56vU4xVKC19O5+rnq9UuSRSvuj2/Ueer1N80nkjcraX9l9eer1Qa&#10;qdyCoOp+Fuer1MU3lop39/qtz1epLVlQVJ8dB2vz1epOPI0vYan4Hnq9URap4Ljt94HPV6olRWTT&#10;xFUI1H1nnq9RG+u+V4qnFaScrqGYsfED+3nq9QIw0EEdcy+8wjspDXAAbx+rnq9XUbM8qCmYBjcX&#10;PYgc9Xqy0uB+TUFqc7d4F92hGlzz1epikqnpqaZqtlZVOmltL9vp56vVOkxennpoJ49Cfd0GijuO&#10;er1R6lopNsldGGJud3c2Pb9nPV6kNX1EbpMwTaQWHvG9wNb/AAueer1BnLmRf01E6XKg7F7ksf2c&#10;9XqDrGMTo5pIcJeMtGRJ5lvsg3JC6+z+jnq9QN43XTRRGmw5CgBNwLgADx56vUXbqnmKsgxGnxEe&#10;XNMuwXbQ3v2ufC3PV6iyY1WYgy1MVGv6INJJIqmxBvpY6/Vz1eoOZKWvxMJU4jPecMdt76rYEXH0&#10;ac9Xqy5hrqiny+aaKEusTIpkF7Eta5P8Oer1I6ow7DpMGjqpLsJNiysqglCSLi/axOnPV6k7nelw&#10;uWGCbBmfzVSyk3JLjQr7CCPD7uer1NddXQUmC00WKRbySEAK6lu4PgdNCD4fVz1epHZiSGpw4yYL&#10;pISwZraXJvqCdRfQ89XqiyV86QpKlMI/cQh7Lf7Otx3Bv8P289XqlS49SVuERU+IxGSRrx2FxuNi&#10;TY9rkEfx56vV3ClDJln+XwU4QKxBIF2RRoLsBYg2sB+p9XqS+TqPFpK2ooG2pGZrCxuxUg6nxHss&#10;L6c9XqSeP1f9TcfFVEpScq+otuAYEFQdDY+IH589Xq5RxmrmirixsFO1+1jqdLW7nnq9QyZkxCGf&#10;JlORIxZbhxYMASBZvouO/wCznq9SJwyrGIUKrFaaODb5hvoSAL9tBY89XqFHpbidBUVs2AyN7k0l&#10;n8QAfd79uer1B5mCOry51PkirCrUcDEJIBe/gDfUEW0056vUs6/GsIioKTEqt1ZVksltCbtfxt/d&#10;z1eowMFRhON4DPR0ZDU8sC7itxYkagD2+0/089XqBPJFHNlTEZMPpwDBEzWUm52Hx9vfsOer1csv&#10;5urMD6qxX3JBJHKfmCFsrqfdQqw2nduvc+ztrz1eoYeoWWsFXLv8zWpNTK0is5JsVZtdQtgFNraa&#10;c9XqTWM4pO+QHoqfaZ4w3lKoBUOQAAT3Nrdj8eer1Zuj+eK+SRsExNfM8kJYtoNb3P2fA+HPV6o+&#10;e5MHwDMtNNZWkZwZQ3ZbgsC1zqO2gv4c9XqQWccMqMSi/ndA95A49wXO0O3hfwsfu56vUOdBFX1O&#10;XVlrLOsUKRgi5UWAB11s1+er1BfhGbayWSrw0MICzC4sL2ta9+49vPV6sFJhUdBmwYuZlUTwqrAg&#10;BWUA2NuwI/v7c9Xqn5lxCqjpWZY2MUCKNqW22I8CbD4W56vUrMDxjDcQy3TAHaWVlZLKQDfxPPV6&#10;khWY1SYJXTR06l45AwUqexPj/YOer1MCQYgKyLGpGEsMbDzD4m/a99D3+PPV6jQUeG0S5TpKwTRq&#10;ZS4kUgAkXPs01B8PYOer1SMkZWy85NUO/mKoBI964IB/ifu56vVJz5kzFKECeg2tESLhWAZSDYXH&#10;ft4m3589Xqjfyeq/l5/m8AFOzIWtqGI7H6R7deer1MCVFDR1SKtOJWLkNGOwH7pJ8Pq56vUhsy1l&#10;FSYxPLWbQjo3uCx2knQD4n289XqIh1vzqIlapw50kYrJGfeFwTYa2B0Xnq9RF8XoM15mr6KN6SSd&#10;ppUjUQt9ncdWNyCRbnq9R+unfROOiqkxGoURCFSu7ufdS73On2iOx/Pvz1eofjlN6VKPEqUe6XBV&#10;CLeHxtofjz1epU1uFYSAYwQ1R719CSpbQX8bA/w56vU5YXgEVFWLVVctlUEbguhAsWBO23Y2/v56&#10;vUqq3A6PFD8ng7+esn+RSNbEOR28Ceer1MdFl7DYapXxcPHJKrxNYWGhN9dRc9tOer1BrmhMOwOY&#10;oCsawlhGoP2hbQfV7Oer1FkzHnuqjppHhlJa79zZgCL6gAaHtb7zz1eotmauoqOCIp0gJBBIB3HT&#10;wOnj3+P389XqCl+pdXQtJNSbppjdNCOwHcg+PPV6gnxTMNVUVYq6vfaQ7itiQbm/xGnPV6mHHMYZ&#10;YtscgLi7DxvrqL/Dnq9SNmzBiEciuxsiFdTb9bc9XqUFLOkNNI1LVbjIPsAkbgT2NhY89XqRldX1&#10;lZ5m1wFDgEjS/tt/Dnq9UF5TAr0pU+U5tc9reI+/nq9XMSPS0HluQSPs3BACk9yfCw56vUnanEl3&#10;eYgF4m2NYi1xqLHXQ89XqTqVVTWbZaWZ4yrguuhtbW2o8eer1L3DaSnm/wB+NUNwYNt0G4NY7fq7&#10;X56vV3TRJRYak1c96hb+YRqTa5AH189Xqaqlikg8pBIJiL7tAh7g2se3PV6slaHpaZRRjc0jEykm&#10;wUjUWHY356vUh5sWSjlDCMFDuLC/cnuQe+h56vU4HHcMYQR+Y24kkD7Qte/fX6uer1TqdYXopnjq&#10;fPlB+ydCp9nssf17c9XqzSULzUMfnkns/ukj4kc9Xq9K0dJNFKjjZZi5K6kAajcNB9fPV6pwpTXQ&#10;xwImqruOoOoN7A+w+3nq9UlMPp4ilZTwBDL7rgXFh7Ld9Oer1RZ4qqOq+au0aI1mUWJKj2X+/nq9&#10;TymDR1CrXU1MzyK4fzJPDQ66fw156vU602W62vqzSw7keVWYkWv9R08Oer1Luj6eSVtCJHZo1Vl3&#10;H2uugJ8Dfsfy56vUqY5sJwyJBRxGKTVWfTQgantcXPh7Oer1J2q+bVhPQm5qQ/mAntY6N4jUfr48&#10;9XqR2P4pLRUEUUcnnTbiXUWuASANPH489XqRGLVKz4klPqwK7dwIsvje3gfDx56vUk5KhKFTSUkm&#10;5ma5HixUj9mnPV6suEriFZXtTBPJjJ3htbXPfS/iP1156vU9YjVw4TNtePzN9tvc2OtyQPA356vU&#10;k8Qx1KiuQUiC6lN1h43+zz1eoQ8MhSukjq0N9SSdQfiCOer1CYKpaKm8yQbFmbYBbQWHf4G/PV6k&#10;RjFbUSMzSWVddfE6/fbnq9SYkQ+S36RtqhpGa50HsU3vz1eqJ5XzUceI0bsruDtU3AIHYkeHPV6n&#10;IVdVBIPn2Fm2/YBBsCL38Oer1LuKICZWC3ive9tLeIueer1CXT00s1DBVFQqm4AXvceOna/PV6n6&#10;qq6+gpXaGQiF02O5FwLndob6E+3nq9TiMfrp1bB6cAU1XEElsBqBZgAe4+rW3189XqZ8vV1Y7JRy&#10;nYEf3V1vcXFz9PPV6lxWS18tHBEv21BjKi92sT43Ohvfnq9QJVP8xwvF5Ya3cgiYgnv4+Bv/AA56&#10;vUuY8xRBo6qnO9iAWQ2JIBtofj9P3c9XqGHAcwRUySJNLH5crAg+YpYaCwABuCD489XqHfLGMhZ1&#10;py4V5Y2k3KQSSoLeJtf7rj4356vVMzVV0WY8HDxAkl1Lv3DAWuL6i57H+3nq9RZuoGSqvEsUlalh&#10;XyZUj3ALoqgW9nc+J8fHnq9RYM69GcTWoDzUEny8h9xlUgE+Bv46Hnq9QIY70wqsKDMwZbr7ot2I&#10;Ot/p8Bz1eoMsQono3WOQFWIvtIsQPjz1epvNhe3PV6pEJgVbyhjqDpa1uer1S0NNPVnzQwZmNgOx&#10;B+yPhfnq9TtS0VZDXOkNlXQlb9/EAX8Rz1epXPWVMNVGLCNmANzqA/gNPZz1epX0VVVmqMNTGZlK&#10;301A1IB7/dz1epZUMr0lEzU99zN91hoOer1cMBSsFTNJFI3ls25lvopH7PHnq9TvXR4caYUjkKw1&#10;18QdOer1M06xySWVrHsWI093t489Xqb62riRUWBruzKNBptvqTz1erHNTy1UrMbiLaAoJNj38L89&#10;Xqa1glYyb7IrgBVFvA6nvrfnq9TrSwlYnSoUhCNq38bj289XqaaOSLD4WSOK7e9a/ckd9e2vPV6s&#10;kBM0HzDgrchhGRbv7b66c9XqzU1MlKGDOTErFrE3IB72+jnq9TxBMjuZYJNzsLr4DTT2+Hfnq9XG&#10;CCrZnFVIJC7e9pYE27c9XqxmnhohtrQGRCbe9ot/oPgOer1ZhTRRTiNSEUE3I7H4fXz1epgrcApa&#10;uRklRthFxa4Bt2Itz1eprq8Nmkj+Ve6OinZ2t293T6e/639XqSX8srYZkglpwtQxVXdfsgEfRci3&#10;9HPV6nLzYMOZIhCWuxJYAaADW/wbw56vUu8Pg8yIVlORGFChb2BH+GwOun5c9XqUNFSVrtJIy73c&#10;pqO5t8LW56vU7/y50lWKPRXsbHwIOp56vVHK0ckj00VyoJJIFifaBz1epzWWkpqZYoxeIqB5RNyS&#10;dO/PV6p/y9dhHk1TKY01IDXuQPZ/Tz1erlU1TVMvzMDFEf3Wa3Y+y/w56vVBZJZHsGMrJa261ySb&#10;ac9Xqf6tN8Qo2ivLFGyO3bafha3b4c9Xqnww1aU8c9OFBgXb7zXLC1ybWPPV6nHy6IxPiIkYQRBW&#10;cWAB01a3ha3PV6nmkxOlp4jUUrpJ5zLtYG9rixt37c9XqfcExqjLCKJSWiazX0uoJFwR7e/PV6hn&#10;wLEzVqIae6GzEMexbtqPG3Y89XqV0FPJ5TtMCTKzICF7qO5Ps18Bz1epDZvyoMKrJcLRWWjkERjt&#10;7xDnVmLewsLj2Dvfnq9SEipxhWMCCsYjy7Ne+hA1YE2IG4aW8fD289XqEzDcyYPWUkooYEBhszAX&#10;YpG5Nib3Op0B56vUFWdsRSfbDSxblu27Zp7hOlzz1eovGMyz4XVLJh6gBT74NiSD32m3189Xqe8N&#10;xN5qIhNZHIJAFydTbnq9TgMQWlhkqKuURQou0nUMSdBYjUW/L2+PPV6lNVPDmOOiq6CQuY7ARqRY&#10;sAO+h79+/wCznq9WSXCJsZllpoFB2ksSrCwY+AOnY89XqwtS4gscGHuCFhOxw2hZr97jTXvz1epw&#10;p58KiqEoQWLISwPtY+HxHPV6hPw/Cf5hSzVFLKzMzn3FCgAWAIBtf8/ytz1ep2OUnCHEZ3keNVA8&#10;kbQhYkWkOm7coGmvjc/D1eprdMXoy9Lh+1htUoCgZlJPxuR93189XqU+HUWKRESVdhPIy7SP3SB3&#10;I7Ac9XqErL9bG7I8RaKrjJDsxuCRcagLaxOuvPV6hG/lseacEOEQhYp5nZTKwJKNcG5Cm5A72Hhz&#10;1ep0ocmrg2GR0dJMKkA3dlBUMSpBAvY6fHnq9TJh2X8PnkMdS2y29dT3BuLD7+er1MuI5bhxBFwa&#10;sUNTICQrE6n922utu+vPV6mWowaur5I8Nw+k3ooHv2sNL2VST4+3nq9UTHsl4n5plrV8ueoZbKik&#10;3PtJ26+Av7Oer1OmL4fLgtP/ACisceYo1VdpQMCPe3AEGw7WOvttz1epmxiTB6LCkxf5tapqhvIl&#10;jjuGUKL7mDADU6aEm4Ph39XqYDVyVTb6BS6EMo3CxAX7PjY3+B56vVPocKrxBLWYlNLJJIpULZbA&#10;G9wCADofie59nPV6mWuXMGGZfbC8JpWnlldUF2AKbtCQzWJsO1tT20789Xqf6bDaiir46WSXcJQF&#10;O4WCOQPc0Gtu9z/d6vVOkobzVWFVpRFuPdVrMyi9iviPZz1eqNUClSA4TRtvMZR3G0AhW+yb9yNO&#10;48eer1NtVikI8qSn3vGWYEojaKNGu1rWF7a/Hnq9WbH6Wd6CGeNbwNtO9bXIBJW5HgD+uvPV6lDg&#10;pkxGWOOpNwRozWIO1Tr2Go8eer1M+JUOEy1Mk8FMXmYN5j2UKQb6t4gga/d7Oer1A9ifTCjxepl8&#10;jRpEAKLa3u3YkHwJ7ac9XqBzHOlKYfBFU0Sm0jMNxN2FgTrf46fDnq9QL4lRYvhdQ28OYtyAC1tp&#10;8dNDb9fZz1eqVR5gxNqlaepO5Ny9u1h4am3bnq9Qh4Tmz/fjLB5reQGNkuP3dTY+wgW56vUv6PG8&#10;LxyCaopY2idNxszAu4JttuNLHwBt+znq9SEzVlJ68CREViSWcjUxqRYFrG9gfz156vUUDP2UpqNh&#10;PFHvZCfNIJJtfQjv356vUGbebh7tTge84HvEd1Oo0/v56vVGmkjeJBGgU2N7X1N+/fnq9XiHmhM5&#10;A9zaLgAC3YaAan489Xqige3tz1eqbHNHHWieKMMiG+1uxA9vPV6u62rFU5lSMR72JIUaX+HPV6oT&#10;AKxANwOer1T6CkaqqVSQe69zc3sPjfnq9RlejvSjGswZiEMcYlSysAouQBYFr9+3PV6r+ugXTKny&#10;rlZMURDFUg+UFG2xUAEN2JB8LX56vUajBcKo8Pf5qsco0zCw3dwNWF/b8Oer1KKszJQLUilpYURA&#10;u5NhJLD/AFrn7QPh/Tz1eoH8ZxmpxfMUUBTzFTcbWFtATf2A38O/PV6p748+HLJVyIwZlVVCRliE&#10;1GtgSNTb+7nq9SdXNDYkkKyxuViIGoIa+rar3sfZb6eer1OeDYm2PBKmlLNGSGVENmLA+8osAfh/&#10;dz1eoSqExVOKUlJ5LIlQ5DeJBGpW58fDnq9QvYLjaEvR01l9xgSwO0EDvfb9Vuer1M9Ti9NUQCmQ&#10;SAgNGStrEjUuDYWH7Oer1J6oIaKVkdjJErWT/ER2FuxYnxJ56vUqsKw6qxNvn1gZoo4mkkIU2jIF&#10;tfgT489XqQGPzYjV1KV8cRmfYyIlgAFFrm+3Qnv8deer1IrFMJE9OkdBEEKIWlAIIV7n3VsSCNO/&#10;9/PV6ljl7C6qbD4qhpAgkHe1iQb/AGlPY/Tz1ep3ioGOLTf6VCjxkFZJEZlJVdbBCNdL+Pbnq9WT&#10;5CSSb5/eZEchdnYE+Jse2p7c9XqlY7h0tDTCQpsQE+YL2A7+wnw156vUmsMpWkxf5sIwkj8vfoAF&#10;Q32ad/C9/wC3nq9SnxuqeAw1GI1G3zzISBc3Ou23021P9HPV6mXL9bOUqIauJZY2YSA2F00AAU+w&#10;2v8AWfo56vVEq5IavH/OqJBt2yKLKCVZh2v3sSBpz1epbtUwU+FU0RiDNAGIUjU2Av8Aeb+Ps56v&#10;Ux5lmpsWCz7xQoyeWx23uLfZHiL89XqYcvQYPFiNNVpEVakjMbG4u5ZtG1Nuwtfta3jz1epcY/mX&#10;KWGYcZIIJIptzJJJLMjqx/d2IANpJuSb+weHPV6kviM+HMg/liK0swUKoF7C3c+zXXnq9TrglRRt&#10;N/LZ/dMaklr3LKRY3PYG+lvr56vVwxPMWH/LnB2YI8bAA7dxIubG4B0Nuer1ca3H0o6aleGBKknc&#10;dpJ2rYAEmxB0OoB76fHnq9SUxfMIq43nlBWLaFICgAH/ABX76c9XqBXHM600bwyR+ZvRiq3YXYWI&#10;IuPA6nX289Xqx4ZnaHEqlvMUiRUbcoIJ07WIPcc9XqVeE5pnqcRjkbZ8sVUFW1uRf2+OvPV6hmo8&#10;00D4Wny4JlYWYXsBY6H22056vUmcy50poacUtWTM8iaMSCpcXNjc62Atb9p56vUV/MWcq6acywAn&#10;crXOhJKmwA56vUWfqFNNXJ5lKSu+58tjYajVtOer1Ecz3RTVSsroNoBsBbw72+nnq9QD45gpSJqy&#10;NQGVV3MdDtve1vrPPV6gzppadqxpaWB0EtgN1rX8NosPp1v9PPV6rmPw9+gD5rqXzfmek+YwyLd5&#10;bOneYC42ggggDuf7eer1Hr6lZqGG5g/lmIMsiAGKNG7oAD4bbW+H9PPV6iQ9S6yrwqcxTkz05f8A&#10;Rv4qrAEjX2HQ2/hrz1eoDK6SGSnNVSR3CEgEAe8L9yPaOer1Fsz5OMTlFZMGSSnYsqeGgtoOer1A&#10;bVhWBkllsZSSLgWUnuO3Y89Xqx+aBAy08gayW07G3PV6mKamglw7zmdtzBWZVJBU31F9LfXz1eqS&#10;YrxbcOBYxC1zrp4i5uT/AE89Xq7VKv5Z5NoBchVBsPr56vVzUV6eXc2dgVINraX0HPV6odVH5AaR&#10;pQA1gAb2BHex+PPV6s080ZfztwV0U66WvrbQ/Dnq9TS9ShWXbs2yqbm3fdpfvfQ89XqgzLLUq1O8&#10;jLbbZVsNR/h8dLc9XqeMA2LVPHWrrZiWP5G37eer1NNXSzVFbFDGil3diGsOwJYfXb7+er1Qqmuo&#10;5FTcpRkMiltpsxPh2tcHxP1c9XqcKehMlAkFOPOkXbIAtrn2rrp9PPV6sU5lVgCixxw2LrYXN+wF&#10;u2njz1eqM0KvWSGnO1iDsPcKT2HxA56vVJLfJt/L6ncscyglkNrMO5v4X789XqcMPxSpBlglmVB5&#10;YAdiSTe4YaAm5/Xvz1epnrhTPCla5BR2WMfaUl7dtLH6b/Dnq9XOPC6kVEcNRM606l5Cobufge4N&#10;/Hnq9Tdhs81VI9RSAIELKCb3Nu4HtFuer1OrwN/N4pUAK2JFrC9xa58dBpz1eqXSTUFPWSMJiHuV&#10;Cu1xut3UHTX4fs56vU219N85Os8UTSom2QEWt/rX7WI8Afhz1erHmCoaWHyKeMIQL7h3YHW5+r9e&#10;/PV6k1hlZTxzult0shFywuAB7Pjz1eqViMFJUlJ6ZQ+wqNSSLa3AHPV6oopFr5bInlogFl/1S2tv&#10;YSeer1KKrxh8MpjhsMQcwg3Y2Ft2ovr7Oer1Mi76ynM0rK6z7S6E2Isew9nt56vVCwomnrnFKl7C&#10;1ib+NzqAfDQc9Xqe1nlnrUAi2RqC6lbABgCLkGxI8Oer1Nb0c2IVc01U4CqAzjxvbsB8eer1KKnk&#10;y8MAfGI/PirqV1jhhazI0ZuXO4222J0FjfU3Frc9Xqg1qTimM0kJFRVbNzMQdo8CB2II56vVEikw&#10;6edcMA2pGApaxBJ3Xtf4k89Xqx1MdFFJM8cXlmAhidRc+wduer1YZan52rhp6u6hQrAEG2ouNPgO&#10;er1cJ52lxGby13qRYdj7wsB8Oer1S5auGnqzOhPm7DtQn7JHt1tr7Oer1ME36esDxIwke5cD3te9&#10;1FtOer1dmkqY33yAsySAa9tT37a/Hnq9T5RUEFfWhK+Ta92IUWGnc2N9QBz1ertBC1HMqEyhGG7x&#10;1v4fEc9Xqw1ElJPTxSVBKjeNraXK/G3a/PV6s8jyVUzQjy1RCw1axIH72g56vV1GlOmHxYhUBpNt&#10;190Wv7p8Db2a89Xq5UaU9Eh3vsMgf3WtoB2J8PHnq9WLEfLpZVoY2DzFVYsbBd3cDwGo+jnq9TdU&#10;zVEcjUI2mN1BYDUAnXQ99Dz1epzjr4IMOi8iLdIWZiWW2na/0jvz1eqGKqgdGpirtKR7rACwb2kD&#10;uGH9PPV6suIKr4YY4kAMe1mOg0Ol/v8A1156vVikhD0grapzIHIAJa5BI977z/f489Xqhy07PAod&#10;PKAKXtc3vexHje/s56vVFio5YqxTIpVVbuR7Dz1epQSYfNiKyvRqArAA+6dCDp8Neer1Pf8AVzEE&#10;oxUSTXERFlddAV0v3tbnq9TbLgWLtCtNIQVfcQf8Q3bib37gnnq9U6nyziE22SpUkMylWFgdo+0D&#10;9Ps56vUIeE5cSSZY1QBGYWBFgADfW/jz1eox2VemeHY9VQ+RTRhkJ2yKPe17gse3sFrft56vUaTL&#10;HQmlpkhmZDUGN7kaWC9yLk/r7Oer1Hoyv6f8MNDTYvWQqyWDeWgBbQ28PC4H0fVz1eo3eUej1LNB&#10;Tg06IWDe8VJ08Cf4c9XqGXB+jNClC8csavKHj/SDQXJ0A8dOer1C7l7p/GF8ryfMRWIYbSbC5uR9&#10;fPV6hjwXJWHSVqwU0SyEBQhKkMdT3HcEfs56vUNUeWXgZEg9yQsPMTuCQ3fX237f089XqETA8sRT&#10;1xnaPsH2jW4b26ff/fz1epfYFlgNSNLiDM7Lqoa5JF9FHt8Oer1CEuCqY4WhjCDQgOBoPo056vU8&#10;00EkcUmHSgeYQRuGhIPsPcH6Oer1Kiiiq40UbEY2A969/jz1ep0ljVgEQWubEG/b9b89XqdnW+2A&#10;ECwOnt8bc9XqdoIRDBs8G+m38dOer1SoqFbk3uB38Lnnq9TjFTTRWEX2T4+PPV6namhDkNGLHUeP&#10;PV6ntIZVFkAt2+vnq9U6nibcFcAg31sBrz1eqckFwRbx9nPV6sb0e57g3bvqDpz1epxipJfKUhgL&#10;X9h056vVHbcxaS4uT4dv1056vV2acRoWc9tfbpz1eroJGLBW18O3PV6sBgMtVuYAaEE/Vz1epskp&#10;ni90Lcdze35c9XqbzCkZ3nQGwN9eer1M9RTEkz3Pfw7Hnq9X/9TWC9N2WsPlwyozFjK7FRljXW12&#10;PcEC41A7256vUt81Hy6o0lLGFKsxBOoKW7rpob+Jv+fPV6iy5kxyrL/y9EC2djuPcEagn4Hnq9US&#10;sqa+phpmq5QpRlZiDcEW00sDoeer1QaqWHDiamljCh2LW730PbuLk89XqbYMRaJGqKqBtoPbuLnU&#10;k6Dnq9T5TOUpJ43jBncKysRawGoQDQajvz1eqDUSYjiDChkUKrXN9bkjWwPbnq9TjDRKtMKhLO4I&#10;UFfGx1Hjew7/AB56vVimqZRTznDdouxaQMNQvt9vfnq9SZ+aq/nfNI3hVJFrX19pOnw56vVEpsRj&#10;WXZJdWJI0NrHuLc9XqUHl09W8M+Kjdh4lHmrHMol2310sSpPtIsOer1IfEMHWKZ5qcMITK6oCxuF&#10;v7ovpfvqeer1ejWNLUy+9PJYd7gc9Xqh05+QmUKoL7WAJHcX1sfjz1eqLTzzYhUFYEtdtlyNPpv2&#10;PPV6nVMMlMT1ExDHQNY3vr4c9XqbfNrEpZZ6RBK1K222inUbgBfwt49vr56vVhLiMmWtlJWQBioY&#10;AKfEXFjYfHnq9UGpVlrlChyF7Am5IPbU89Xq5rUVdCkhkJnOtrAG3iBbxtz1eqexqqujiEnus1jY&#10;d9dSCeer1cpop4pHp5g0RBU2PsaxB1/t56vU7SpDBQR6HW6sfb/fz1eppo8OoxMKmBQrk9gbe7/Y&#10;Oer1Rat5II38xbgyhRYdgfr8PH7+er1OL1MUlGDcFwQO3ceOvw56vU31tOL+VTMsThkKk2Phcgjv&#10;bnq9SaxGrkET+Ut3IYnaRprbTXx8Oer1cKNIEpkjA2FxYAjsxAtceNjz1eqSamgooopq9bT3WMuF&#10;Op7L2B789Xq7xbzaxUjVrEgqdo1t9P8ATz1eqLQYJNPF5vktJHHpLYFtq3tckCw1IHPV6sTxTGlE&#10;SnynQmy9r21N/q56vVijWZ66Orp/cjRCGLeJP089XqcJMUanTy6cBmFl2rYEX18dNeer1cqqBHPz&#10;Hl3cAMqaHd8L+0H289XqT00tRVxqZLHawXbftbXQa6g89XqiUE7zYaskqWeVyL2IJNyBce0eznq9&#10;SqpqmFR8mkivItn8BYWsQTbvz1erjU07qizCxGpIANwDfwHPV6mGLEYhR081MhfYD42LWNiTcakf&#10;Vz1ep6mqZZZDUFdCpG3T7R7sTz1eqDDNh6zPSoux3s5P5c9XqSVfWUNRFJQVKnScFbKdbe6VBAtq&#10;Neer1TEmraUyQ4MyAox8wsoI2WsBr7LfXz1epTRzxVlVGqMNyoQw7EnwI+nnq9XOqlqYDBGqAKXO&#10;8tp7q9x28fZz1erNJPTpKlVtUAmygAAWJsSeer1SBCUk3OTZSSBfTW9r279+er1ZJfMeqjnnI2hS&#10;uml/b356vVzetFO/mOC0MabAo7DUWIHw56vU4U+Iqis6nzAGAAvqAR4+znq9XGHFrs1yUvuIGlzb&#10;TTnq9TpBiDKscM12uu4he4toDz1eppxavaeQwmTvYqniSOx+nnq9TFSyfL7YKKPdUi95XJ1JNyP2&#10;256vU8Ms8soW5MgXbcdhc89Xqk08VO+yn3FZI911Ot7+0+z2Dnq9Tfh1BO293jAkjLgKnZh4H6+e&#10;r1YKquiMEaeXtKq24C517WP0Hnq9TZT11qBTCnngOFG3U2vqPq7256vU5w0dQta8joAZEJsbXA8N&#10;PYRz1erHHh9LR4Sj0cXl1U8geUXJAJ8BfTnq9TPidKKWqEzMW90bra7ba/Hnq9UGj81opJGUmMsx&#10;F7kWIsbGw7d7c9Xq5QRfykuu8tGpLDebgX1uSb+PPV6slQGqy0VhfYD5egLhhoQNP1tz1ep3wurp&#10;2RpJ2MdQNq+A0FwBYHnq9T9JQVdX+kl9/cgtutYDUkgc9Xqa2wVFikEZ8tFFgwAvrqe456vU20NG&#10;tGZo3bfGQNlrC5J8QPZz1epuXA62etDTsTEwayntpqABz1epYYTl+Ool3UsIVbW1voVvfnq9U1MM&#10;qYqqM1LXjjc3WwBINwNfz56vUKNDCFPn08YIRCW3ANt26XsdOer1JTFKILPP81cu6kxi2ncfVqO3&#10;PV6ktHgklLK2I+YS9zdLErtP8Dfnq9T9Q5dmqKpfMW6sAQQNQT27+znq9Qm4blvAwamKnnlPy5VG&#10;MkWwb9oYlWvZgb9x/Ht6vU7rKmHz1IrxugEYVQNCL+Nze9x2H189XqRc1BIKqE4e7AuSWF9QDqCT&#10;fx56vUqJZMVAigTRwwO7cPAam5+7nq9Smkb52i3gMkjasdLtYft56vVJwhEhAjqBKokA22Unt7bd&#10;vr56vUs1nrRPArT2CAO/w1ttPtBGtiOer1QsdxT5mWNo9smxgpsddt9TcdiPDnq9ScxKWghqJpSg&#10;KuRGCe5QjUnW1z2I1+nnq9QTV9BGmIRsEUUcbMxROzA6AeJ0PPV6n7LeDNWeSI1ZIgTcFbH4C3sP&#10;PV6h/qGd8KTD0Xy2dlFjbdcaa99COer1BRiVDUJUmOO3lkkbWPfxuL69+er1R5BTeRN50whna4Vn&#10;FrEj2nw9g56vU1yI9TT+SSDGoZW8dToSDp3PPV6hCyplmD+X/wAsi2wiw8sLpdR3W41t8Oer1GGp&#10;KaHATElPBvAQHcCCFt7b62Pwvz1epO1FZU4w71EQskRbQ66MbAWGuh7X56vUX7PeK1VLiEmFOzCC&#10;R7y7CQAwFgdNf19nPV6gNxVmh3RxSmXc2l+/bt2/Zz1epO0lNWVNQJaRlASIltbEkHQW/jz1erMa&#10;ljHFVxgGckFwP8I/dHbnq9S0wTHJKeoeUkxK4H2h2+HPV6n+sqKaEJPCrTB2O7athY6kXOmnhz1e&#10;qDhMbQYqZ9pKtbbbxPcG1vDnq9QoQSOpMbxEElfzOutr6Hnq9QnLBLSUgWZP96ApO0XAHbuPaban&#10;nq9Ri+meWZ8ViikqYlQR+8lyNSddQdfhr+fPV6jNz02E00HyZXyZJVVjewBsLbV+N9de/wBw56vV&#10;XN1lxKalmljoZDKgllWzew3t8Oer1FDoKX+YYmaRRukuZL2FgwvYfVz1eoaun6VVG9TTVSMWAum3&#10;S6nuWNrC/bx9vPV6lnV11NWU/wAnI+yNYz7CQfAA9/r56vUqehFDgk+ZAXi3wJvEsSaOXAuqpfT3&#10;uxPh3se3PV6hU6q0FLURxPJTmMNIhlRSbq26697E29o56vU/ZVooWw2MiRFmiDuT9ksoJ26am4Bs&#10;fafu56vVKr45fIanrk8xSjO1n2sUIOpsb/qOer1E5xmuw4Vq0KoyU8QkihRiW2qSSFUk+Gp56vUG&#10;q0Kwh2J9+RjZbWNr3Gp9v589XqNBhAgbKDQUqgKdt1HYX1Yjx056vUgZ6WooKhMRi3KUdfKNgQbE&#10;AEgeHt+Gt/Hnq9Vq+Xcx0ea+m5Rh5LR7EVW1J90EsDYaX9l/y56vUU7HxJHij14jMc5ujRst77WO&#10;xh4ajUH6L+znq9WXKIqsx1DzBHh2uyqSjWZ1NjfwP3/t56vUb/p/RGgp1adFVr6ixFrMQCe/YX/s&#10;vp6vUJFfFNiBNVhtmRVZSO92Fiv3/wBHPV6q+PVPh+NU8izThIIHiJXaCSWB7E+BBtob/Dnq9VXu&#10;YYZYJC8TEte5ItcX1vc+3nq9Ts9LTSRRysd7sve/j2tb489XqSYUNNJLUWAW6bQPj4W056vU8YZU&#10;T0tisgiUAEG4sR7B356vUoKOeRGmOGgukrByTc2bubX+/nq9R0ejuL4PTUVLXCNVcEoxUatY6EnX&#10;Xw+j6eer1GCx6SYVVHLh7BI94DMfaCWDMb6i9hYX56vUazK+bBieHQ4VJCKmSYAMRawIFg3gNeer&#10;1ES9TmUa6jrzWwRmODd+kO0Fr/Troe456vUQLGKuIbnoyS6Ndr6XI+mwPPV6m0B655KqQnYoFgbE&#10;C/if1/o56vUiJ6SqSvhkp49/ls1tbXPgTb77c9XqEbL6r5Mvzm2OQNGTp4HSwIHiddeer1O6YxHS&#10;1cjkB6d7BFvb3rgdx8df289XqUdcGxZIK6YKNp95VtYADSx0uRz1eptrJVp0dQWLKPp3E9vbrz1e&#10;pteml+VSOtF2YEjS597sPq56vUHmO0AkqBVD3ZAWBtbwGn389Xq4xK9bFFG/vNb3tD7e1j3tz1eo&#10;V8UwPDKTLcc8UB3ugvp30P589XqK9mSlqhOKeWEAH3C+21gNQTb2/Dx56vUlcFG6OJY0tIhYWvbS&#10;/jf7+er1Ld8MUossfvEgEC2u46W7a89XqT0VXNENZLEuU0J/xePfuOer1CNguJ08FRGZ7NssVBsb&#10;HwOvPV6lXmSUZlgkZysaL7oEaBT7uo+yAL+09/Hnq9ScwfG63D8SSmpZGjuFBfWyjcL3+nnq9R58&#10;lYi88a1r3n2RFfoG0i/1+H9/PV6hHwSleZk3M3lqrEgkW7Hx56vVFjy3XwPKlGzw+aDvFtAO9wf9&#10;W/cc9XqYsLxisp6rYqX8tiA50VtbWOh56vUYTKuMRPOMFWTfPTRs0y3uFZwSApPcH2/UBpz1epWU&#10;uP1qUJkpAV8yRLuGF9Dr2tbtfnq9VgHp460UiV0dFJV7q6Nwg8xhtbU7dve5tz1eq3DLma1FNDit&#10;d+jsYwA2jEsPZ9YP8eer1DAHpczQtRSMHj3lbnUA28R4j6Oer1VvdbvTUFxmuxehk2ySl5VjCEWF&#10;9ALeHgL+znq9VdObsOxjBMZkGJErSU7AbexBI2tceI156vUCGaMCocXp6lahrpMrbdov2+yRbsfi&#10;PZz1equjrPloYXXLHZ2aMFFYKBobaWt431+rnq9RWK+KqwmoNUzfpIyvu/Akkj6uer1GGy/jqVmB&#10;UslTVCljdSTuIsCDoCbE9tfv07Hnq9TGcLTEamWrp3DsrExuexB+0QdL+0c9XqkDGqWURVdBK1RL&#10;FKIQqqbdwCT9Hjz1eoU4cx0dCvkhGYRALtFgGO7WxJsO+hOnPV6jR9N58P8AnVkZCIqdA67e4uCe&#10;+l9Tbnq9Q84dmBC82LgAKwPYiwBNgT8Ra3PV6g56oYdFjWHwyMWE0e0qpH2g+gNx356vUXegkxmm&#10;rvl6q6xRJIXv7VNrfEX56vUh8SpsMxfGKapaGOapjcum9AVBIsDrcH22N9eer1M0UtVRVYoqx18y&#10;mZ2NtBZiTusNPhp+znq9T5iOOPJTCOmUKCT7x8BoDYgWue4B/Zz1eqHgTxV+C1n8232Z0QBhcsQb&#10;hiDrpa1/Zz1epXUeYabAXNNMjAKgO5juJJNhtufAnt2tz1eoU8OinxDC6ioqZ42jpVv4hytr6Emx&#10;BJtp7Dz1epAVKVuKV6z0KlWdZFEgPu+w2b26WFuer1IurikpJ55auYB44kcFgSGBNiB4gjub/wAe&#10;er1JKj6j09E03myF1B2qntJuAQL+zW5/hz1epWUPVelbG6XBjMfMZlYtayqB2JJ0I8Pp8O/PV6jK&#10;4L1PgrHeCpqDKYCCCQAGUG2m0WNrjv8Asvz1epjxwYeaUVENSHiLMW3bSQQNwUaDQ6c9XqAPMcmI&#10;PSNNGS6s1iu2+pbvp4W1Pbnq9QaDLhbEJMSpYfNBChiNVDDQadvH6/Hw56vUpMjPjmC47E1fTvT2&#10;vsEn7wN7EWJuPHnq9RqhhuEZgwUtWVtP54vHIVLFjcBmUHbob6EX/p56vUUfP+DnC6tkQ+VBGB5Z&#10;UWIN9Rcewfnz1eqJlH+WPDMZJpp3bVSC17HS1u1gdO2nPV6lVTPSMWfYd7qVEhI0toBz1epX0DXp&#10;pKZm2FYnBaMkEk+xu4IGlwQeer1GT6VY/iWE1dNBVXqVjT9GzHdZzoB7Dob89XqsXw6tapVVuBGB&#10;E7h0VmLeBU+Fj4jnq9RjMr4PhlBRNLi8YK1O1htJVgRex0IPbnq9Qt1FHDmTLE2H1JVUp1OwEksV&#10;1ItfXvbX6Oer1EK/mPyOYKrDY1L0qsI97asLXufvNtPZz1eoR6vEqjBMPNP5wWlmSNhZrXYqQdPb&#10;bv8A389XqB3NGKvDgimdWtIG8oKLFU7Dt2PY6/Tz1eoK4s8HCsMVzITUuoVwQACv2bnx3W+/nq9Q&#10;dY/n+CrMghZVlVjvNgBtHY2Httz1eoOc4Z+NdluRMVhSZSoWKa5BuTYEjw156vVU317xuBsUWL3G&#10;lQMABY6kjx+Hhz1eouMNJHX1ZEqKxNipNrj79Neer1GXy3kTz8pT/LQhpnA10LAeIH0+32c9XqAr&#10;NGWY6KuWMpYAE6AWBW+vPV6kKuVhZK+opwQSD72tvgvs11+PPV6nKHKpxRWmQMANwBNgPbYfSOer&#10;1J7COnmK11WcOo4GmuwWw1BJPs+F+er1W9ehv8PjNPUTMlJU5toXEU7NsikAPu32jQrb2EC/06X5&#10;6vVuG+m/0+4D0pwKlwKlhjl8pFUyCJVZSq2tvNyfpvr9XPV6js4TOmH0q07NvYMLKe4Gv8Oer1RM&#10;RxarhpJZhtcIHuNCDc/Xz1eoNqmreqlDVab2fbYLYrbnq9XKGppIbvT/AGQfeUiwB8Oer1BpmuDD&#10;6nZNHE8cpLEtcbNl/AWv39p56vUz0BpYC01JKHVCdo9lxr+3nq9SQzLiEwhkKwCONgffa3vHxP1f&#10;r356vUCENY0siTrLsRSye6LXF7+PwFtOer1KyWtOKUqxx2NrsQvdlGgvz1erHHVS+XHTRhxNG3uB&#10;SQGv2B+Fr9/Zz1epb12KLFBDvBuAQ6h7i9vZ256vVCwzHsRXy4UazM2iCwuNTb6xz1epSPJiEcYa&#10;CAKHAIGpse/bTT+jnq9UfGc24ZPSNhSR7m2iRiVJAYHXXTseer1BRmNw1WkzOTJK3gLg+Ovgeer1&#10;cKWqCU0dNTSrC/lI4LLu2k9/HTW3PV6mukommpJ8JeW6zFjdgbtc3+BGv3c9Xqgbag1n8vLlaZka&#10;5HYMCfy56vUn44ZaeqZISSzAmxNxtufptfnq9T7hmYayhwmVv90kvtUeAB0uD8NOer1QP62x1y7Z&#10;2tJsIGgUgXsLgL7Nf7+er1TMD6iYRToaSrKhI/c8wXuR8fZ7Oer1GtyFiWAYrQwCHZZ1Zvifj39v&#10;PV6hTxbJ9LPhrVVlmidw225NiPZ8NSeer1B5mPIlB8m06Mi7Eby4r2O49jY89XqSPR7M9R06x2bL&#10;uNyO1NXNuQlgyxi2o1NwAfZz1epc+pr000HXDKC4llZ3ixSI+Yr04AeRfd90XUg3sQQb3HxHPV6i&#10;G5MpMfwSq/q7jReGajZoXScWcsPaBbuNe3t56vUI7ZWxnGMMEiSnypw/u6kAqSLdxY/Hnq9SKpOm&#10;2LUhlmWpl+XYkGMtdCfbqL3H089XqM30MyDFU4okE0wvTlXt428Dp27frbnq9VtmVaZKHCl92xIX&#10;6dOer1T6+uWSJxcA3KkeNibc9XqRE+ISwTIhF1Xdp7TrYc9XqT1VDSASVGILvU2LACzA29vj356v&#10;UHWLPPLN5NLGXYXuTbQEkg/ULc9Xqb6kzUJklrpw0roLCwULpcHv3+PPV6mmm+VjneqqFVpXO0+0&#10;n6+er1IDNpqsSlkwke7GzGw0IJbt8dP18Oer1BHDh+HqkkFOTLJRF5HXTah019ug9vPV6ggzFR1+&#10;OY2tNusisJVU3K3FiD38Ln7uer1KjCsKpoYJhUttdwGW97KwFifo56vUDuYK6spMUlenUSRrKFK3&#10;u1tde9gPq56vUFWJ1VZWTIPNkhghc7wqkqCLbb/Dnq9QT5mzLmDE8X+Sp0MiKGdZDZVIU6jvcHnq&#10;9TbPhr41QeZIuyVGVSRchR+enPV6munwgrWQywzq8L7lnsL2Rb669jf2eHPV6lLiEbTxGKn3sYYj&#10;Itl2qCdQSx+rnq9QO5hmmmxhZMQHmEgK/t974jx+jnq9Sko8IgxGqC0LF6cmPva6Fb3ufYTpz1ep&#10;H5tkoqovh2NOkaRyqBoAu3dbv8O/PV6oFXStUsMMptrx0502khihF7g6+H8Pjz1erDV1DUkTxYYf&#10;IRF3EuN2o9ouAQfZz1epAR18i0xZI7mSYNqLAkjta9xz1eppzIDJQ/K0x8mWoI8o2vdjfuAde3b+&#10;GvPV6otDPVokUJcF41AudQCU228PEXt46+3nq9SurGw+GRISWT3F2i190nc6+H0c9XqyFKmOQSCN&#10;bk/pF1JIt3+vtz1eqdG1MkjTpDrIoQK1wFI10v8ATbnq9SXrK4YSk9RFGBLPJFGCE1LFiFNhc7Rf&#10;U9gNSba89XqXtCaSijhWSTy55GLEMNwDEWPbSx7i/PV6lRS1TyKtFCPLEEi3kC3Uq2lzz1ep1qab&#10;D6fF5IVQskcbMdykMQ2o08Ab356vU4Ydi2G4XhEjxQhVkVjqvbTbr+vt56vU+4d5qYaywRrKZ41u&#10;F0C3Jt4k3A156vUuBTRR04bziz0yhUuCAAf6Oer1P8z0s9HE8iOpiZQzgAgi9xoDz1eqTSvJUVRx&#10;Iv8AoVcjYCVZkJtqP4jnq9Rn8mGxjnhgJ3lXBCliFB9mv6jnq9R8ei1RJVvJDtuSSFG2wUXv9+h5&#10;6vVZj0tpZEmVqjwt3t7Dbnq9R38FraJaYLcXtpf6+er1YMZw0Vsd0NvH+HPV6kn88uGELa9uer1K&#10;/B8ajnAZwAPH2+PPV6nmqRToq+0+wX56vUh8YrXw7VU+k9wO3PV6kw2YKtnB7j29rnnq9T5h2LVb&#10;i8jW/U89XqV1PXmWzEgkc9XqUcNTHYMxFvAW156vVhqysgujjTv489XqYquonja1z/G3PV6mqWol&#10;cWbvr7e/PV6mafzpGNrFdbjx56vUmsTrGiXzKcdh9HPV6kbU46zqxPfXtz1erjRYs6Mqvroe/PV6&#10;gH6wQtWRLU9ytzZe9tv9PPV6im1lUyMHjU+e5AIsQLWt9Y7c9XqcKeSlKREsjGMGyr3Dez6/2c9X&#10;qg4licb1BRfsxoXYnQA63/X489XqSE1eKupcS2iAYOq6kFbdzoPH+PPV6pdBNINzSKojNyugN+/0&#10;9uer1OlVGk9KKqO8gO0LoDY+znq9Qb5oK00cZl+0xZTbwHfX4eH189XqCfD6WWLFPmKuMhjvsxsQ&#10;ARofpGh56vUH2PUNL/MNm92ZnIZ20Fz3vb9nPV6gSz3iYws1M0RvCFIIFrk9tCb/AH89XqKJ1Gxo&#10;YvhkO0IlRT2L7lJsbaAai4OmvPV6gly7USx1EkGPru+aVmAHiADfXv8Ar8eer1I6uagjxCqbClaM&#10;sgXZI+82uTdQfs6+I8LeHPV6up6TEqXLVRWVL7oKaRQ6ttABbQHxJAt37DS/cc9XqDrFceaPCvk0&#10;stPM4DkWNyBcbT7L6X+nnq9THV0tbiGXoqlPtQl2YLYkAnsp+jnq9UODDHlwimeeS+hc77Ai5tY+&#10;w89XqjVeCpBhUdNBJYxtdiCCSpNz/Hnq9SOwuF6ppFkQxwJ5hu1yTtAtr8T2HPV6lXDTYXV5feKB&#10;R8yw3AXvYgC/5c9XqR2UZq+TMlRgMZSRe8ai53nUbCBrcHw8dPHnq9WegqpMKzNK0UTLExszj7JY&#10;MQVAve638R+3nq9WXPGD4A+ISTYtSzT1UkKyUjJIqoga1mlQhiyEHsCNSCD7fV6g7zI9NTYMEw1C&#10;kkYPujUG1mZQddeer1KXKeasNxjL38plXY9SNil+6sBqqiwJsNeer1TaOfB6aA4DhsSwyxxFDYFX&#10;nPvMzuSbbiLDQDQDS9yfV6kBlqvrsGzQaycMlOf0eyxsGOisdL2B1J+/nq9Qi51xKOeF56oBpFj/&#10;AEZ/dJAva/bnq9USiaixvAaWGWJXayqoIDBSB9rQHUnUc9XqGPpNilJl+hqsOpmaoaIkFRbcb2Og&#10;cAadrj9luer1IPFMwfI9SgNroleyxMx1WNVF97gaC50uAST4W7er1KfGcENHPDi+IAGEuG1tpc2D&#10;ffz1eoVM54n8/kx4MOG6YohcEaAC9iP18fjz1eoN+htBDmSCvixDzZnpyzSxkbQqi9nF9bH2/Vz1&#10;epXZRzVlfAM3S09HG0bSEopYhtwvawG0EG/7eer1MnXXA6jFJ4sRwuFkaQxyBuwBvpcA9vgeer1Z&#10;cuynEaOOixNkpw1kMhJI3+PYHx8fo56vUucsY2lVlmqwWNmZfNZdga5BW9mP09x/eOer1BhSYLUQ&#10;50MKtaF41uXsW3/4R8CPHnq9T7m+mbB6qhrcTgeyhUCppcMdCRrppa3PV6lVXxUmLYZLQ0yBKerC&#10;+6ddpPjfvYG5/u56vUCuDwQYMhweGqkfZKQEc3sL669yPgeer1SVc1WJrTsQFjYkAke8pv356vUN&#10;lPRmjy4sNWI5YkDTGIDaxP8AxIqb27C/bX26+r1KLCcdpqnCo6SUCQFbMAQLDXQaD3rc9XqEfKeH&#10;0K1kOF0Vv026YSH3QgTbofj9Px56vUP2L5brP5ZLVOsUrOgsyEOCbj2fdz1eqNQYJR5jNPQLCWkO&#10;xAgFkudOwXvftz1eopGZsOrcExyopsImEsaySb/G5BsdfhYgfRz1eopeeMyxnE6unqLnyQJA/bTa&#10;fdI76H2/Dnq9ROMz4OuYKoznVpJCyKCwBFvzIN+er1GZ6C+n8tJQV1WDJLMWCFhuCWO4BgdNTp+z&#10;x56vUbPEqSjwiI4ciIZGYIoUWLEmxJ93Q/s56vVOgqUEdMuJwAxpIgCqQXPgbfR37eHPV6pWG1GG&#10;YbUVNJiyBozK7AlQDtLEi/s+P189XqyVVQuJAUdDGqU4Jt2JLNe30jS3PV6nvLNDRUuG/wA0oiBJ&#10;RyHzGsbByNRc2BsDbTTuPA29XqD/ADXnHCK/E3jkmKQQqWFwAd+3v4eI/PTvz1eqvrqr1vyxTXNU&#10;WLRliJTYKlj2a5It4E6e3nq9RP8AOfUOgrWbEYGCPNuR9pubudCO9xb6h9HPV6gdq60vPA1cfdgL&#10;MGJ1Ck2Fx2+/nq9TJU45BhtTKg2MYyW3gam/x7H6+er1JqTF6qZTSNKwBPukm6j4Aaduer1NtVQz&#10;SkGUm4PvEdiD207WI56vUk8WRTXimkLhAFJYEW08LHT6dOer1TaKSlqQtNRvulQjsdL+w/s56vU3&#10;YpikQnWjdSgUg32kC47X08eer1JquSfEwhM7RgSdhoTr489XqfMQhWdJY5n/AEGza2tiAO4Fvbz1&#10;epP4lFReQlLQ+7BKFA2nsALXP089XqxYFg9dRVy08qgQkEsW7kHUE/T4c9XqXOG09PhkaNUsxRmY&#10;Cwv9Gg7Dnq9UEK0i+aXNt5stwAL3se1+er1QKuCapEs0BDRlVIItckG3PV6miWqdBH81IbD3mY9z&#10;e4AIH7Oer1IOrcVlbvqF12myp4EH2aaHnq9XOehnKGtjIiV9o18LDw+N/Zz1erlRRItUPnFKu5Vl&#10;ZdBoNQfp9h56vUuKfEEMgjlfy4jcXbw+jxvz1ep3M2Hl1pQSFJ1LeI/t56vV3BVfLTjDsLQGT7Zv&#10;4AnwtroBpz1epU0kwqIXLrZgOxHc3t4A89XqUWD4FHiFZ5jIWDL7qgdj43+B56vUtoaSKjRaaa0a&#10;MQGB8Qe9r97c9Xqd4MSy/hkBij2GZQVEhOoBuCAdOer1JvEsxSU6RwQuSsY8ARfU97afdz1epC1W&#10;bKKPdBVSDczHbra5PtHt56vUzNmx5pVkgf3NQB+Q1+PPV6kTV1stTO81USHma9gSLKNO+n089Xqb&#10;o6CY+7SSN7+l+92IuQT37c9XqdsJwpIYKokBp439wkDdtIBIF/b256vVMkxc0pMYVlVV8fFrdrc9&#10;XqQ9Rilp5GliMpAFmsbgEA2t4WJ56vU84HhE1dUDEatFVpbyDb8NPeA7Eez6+er1CbDTssiyRi3u&#10;lnsLWUGw0/j/AE89XqU1THUpShl/SEWZQbez2DTnq9SLx1aqoMdRAo8tEK7SLEkm5Ot7Ec9XqYZk&#10;qVp42iUbbi6te7e2/wDRz1erhQ0eNVVa/l07RwxE2kK+6S3xv4Dnq9S9fLtJHBsmmMbjb5ZVQ4Pf&#10;dc9xr20Px+Pq9QhYLSUtNSpEyhxbcrNqDe+lu/PV6m7FsU+S/wB5SVSM6jdo37Bz1eruLMOK1KGn&#10;pZD8tbdJFc23C9idbGw0HPV6nSPFYgiRU8m2xuuoGp0Nz3sOer1CblLAIsQrY2kJHdSL/abQlvqB&#10;/Xvz1eoeqfA8MwJVr8XXcjSKQRYG262h9u3vz1eomHU/E8LmzXX1OAy+bE8rBAe6r4AgXFx489Xq&#10;D6kxN/LWnddsgOnx/Pnq9S0wEOk5q5AGVF924/euLn7+er1DRhubschiCUzKZQdNbEqRtYA/Affz&#10;1epdZbxRzTDDEZ0CtI9txsAATaxNhr2+72c9XqXuXsaw3FHeevY7ZdtwdD7thY6W7aW56vUupsDw&#10;eto46uncpsLH3GG4DXQXBtft256vUisf6QYVilHHUVCq8xP6TW1wdR7vgQO9uer1Ek6jdGFWGaes&#10;p23mQrEY1JPewJI1A8dTYePPV6iy5j6b4phL+cqWTcAFsdAO5PPV6kFU0My7Qse3afLYHxYX1+vn&#10;q9TrBhsxqI5kX3rqCpBBGl73+Hbnq9ShxWOtlQTxxiwNyfEbe3tPPV6uId90NSq+fazEdtpOjfTb&#10;nq9SowmPFo6rzIJA0MiC4trfcT7fAG3PV6hBw/z1UqTcXta19T46C/PV6p1EII43Md97MdAPqIPP&#10;V6maaV56llYEWN1JHYey/PV6pbiaOOR4buzobkjTv4ac9XqaKKiQM1NONSy3JA7ePs8eer1Yax5o&#10;5/koSTtJPtABPPV6nHDoaWopgQpc3Ot9R7PqPPV6nFgYRBE7AopIN/AnUE+OnPV6mmCnZqXyqlFJ&#10;iZ9b6kEk7iew+jnq9TNW0z08stVd5y1rbbe6O3hY+H6jnq9T1SWkVVqgCR9odjY6eznq9U+OHDhK&#10;Wo1IsSBe3buSdPHnq9XOWT5ZtixrKr6q+u5Se40018b89XqckWAbKRorN9pmB+nv9PPV6ok0cCR+&#10;Yx3LI19h8AO3bnq9WKrmkd90Eu1I19waHvrY89XqZ62ZYh8/iCC9tGvYAeN9fDnq9UpKfEJfL2xF&#10;97a2GoFtCb+znq9TZFlvfXyx4nbaL7QAbnxNze33c9XqUOFU+G1bPPLdlS22xsCQbdh7P489XqEH&#10;B2iplapllRdt/dZgD30IF7nnq9UN9sp8uF1cpuKkW8fA/Tz1epolSKen+biI80GxVbd/ED6Oer1R&#10;YGjgDEJue/iBpcaE89Xqd6WpqGhknrDvBuR3Nza1h9Pbnq9Uql89qMIKdjdr7ba3+j489Xqk0obz&#10;d9VFsZLlgAd3w8bfr7eer1SKGujesgjmG8HfvdrXa9wL/Ed+er1ZvmpvmWGEBSG0/SGygW1/u56v&#10;U90+IJHGZYEO1lYNbsdCpUadjfUfV256vU6Uk1O8cRq0CpJHv8sWBVR4djY+OvPV6mrBniWtmKSe&#10;Yh3faUDaADopvrb29yeer1Chllq6vWCKJXLQJvYgEKLf4vD489XqG7DMUqldaCuljpo4WBLPcs26&#10;5IFgbHX2Wtz1ep5qpZaeiSFCKgoS+4i7EEk2BOnbsB/Zz1eoL6vCJ6qqrMRSn3l2Bux0NhYgd72H&#10;PV6kvQt81MoiXyImcLtN9baEWtY666/s56vU7YtlaX5B5gt1S6lTcEg37fxHPV6gjxfKSUsaVsyg&#10;Kewa9xc+PwPfnq9SJxClnw+tSTD47J9lmA0vft49u/3ePPV6k2uIUcFLLUYsglETgHxsb9/o56vU&#10;usAxeiolhmo4liG8uACSCSNR+v1c9XqEClMOLpN5D/LzMwciMjsddRY/w56vUw5gatmw2ppYnYMp&#10;Te9rE691I9vwt489XqZknNzcqs0Krse3usb2OviQPbz1ep7oM44ll+aBiN6S7wRe3wvp46356vUr&#10;16hVv6GJNzKQQw18LWA8Oer1CDlqpwyrxF6qoa0+0BW07nVgT9Phz1epXS4/h4rI43QuX7OG2m4F&#10;rmw9ngeer1K2iqkrKFaPDztZmILCxYkHce4OuviPbz1eoTMo4vFHIIZA4YbUZ2XaT4F2sAAT8ABz&#10;1epXrUNR1MMIa8TGS4LC7kHcv3jnq9SMxuokqa+mrcKqY6OiRj50ZiLO/cbVII23a2pB0/L1ep/w&#10;FHgrWjxEbS1mBYEWU9wD9H6689XqGzDcuYfi00JwEiCnkS7M4BNwew8QSR9Nvp56vU9Y7lXCYFjW&#10;oiQSLEwLFhYmxOgOvYc9XqK3mSgpaeIVlVGBKC6qAQdwY6Me/YeHPV6g5xahpq+an8yETLAoF7D3&#10;mYa3HtHw56vVOpcHWpj8/BbSRxEER+Ng3vD6R7D+3nq9S6lpqHD5AkYbaLko9rq7DQf2Hnq9SWqK&#10;mX5V5pF8sbg9joWIN9y3A7W56vVEoYUxiOSQybDobXuTe+vwJ56vVKocsUlNH/MK2pNRIyFR2OxT&#10;qVvYHw56vU3s8VfFVRRPaOBI/LYWHmEkhlBB/dGutvy56vVFldael8w2DwoEWNAOx01t3FvHnq9W&#10;BrmmWkSPzYhThdoIABGhubi3bnq9TZh5p8OWORZf0nvELcnTViig6Dvqeer1PLtVVNBIlGwV6iRS&#10;x22AUiwBFgdL2v8ATbnq9XUFNTz4sq1B8umEYBZDqWGgIFr2t489XqjxYPglfpRRecI2diX0ut9G&#10;N/G/PV6gwxjIMGP09dULEDGhIUgj3WAb3R28dDfUc9XqLlWdMMRsMP8ALIKofeXsSACQCNdL89Xq&#10;CHFsAxzL9ZJBEjFEH2yCb6i4J56vVAy7m2qoayanN4xuVlLezxH1Hnq9QxZezkXmeR1MsjAhjcWC&#10;nQg9jz1epqzHh+E4rUPJRQJGJASwT989tb31HPV6ipZyy2vzO6FjHtuqKw001PvAfdz1eoKSrAXY&#10;eNuer1coYpJ3EUQLMdAoFyfgOer1cqiB6Zwj97A/R8Pq56vVxjillN0UnXv/AG89Xq5OgSZkI3AE&#10;jT87c9XqcIoBJWrT05W5ACk6D3hcXvbU3tz1eoU8u5KrcbrUw5lB2gHQaHb+7/Zz1eq6T0fdHKrL&#10;eFz5kzOghnkvFSHbtHlkBiTcG/a3e3fnq9Vo+F0yVtNBSLtUhI9dFBI3brm4GvPV6klmSkxOKoip&#10;gqmVJDfa3uhT7re9bXuBp8Oer1RcHgZKwSzC9QGcqO6ra5KkNa4HbXnq9XUdB8sjL5PlmSQEE3Le&#10;8dSCb6H4c9XqeMNwzFJqiRXlCrDuUsB7zA69x2Pbnq9SXTDEpcUadwDILsFsTu3e7e/1356vVIwf&#10;CYcDkMK3WZVZoyPDW9rXtc89XqFTBWTEQnzDbFiUlWUG5Y37+77eer1Ra+pc4VLHQP8Api7blsAd&#10;vhp4HS9+er1NeWMy+bXR07SESQMQwZCEAI/dYrY2v3F9foPPV6hAwufC8TriaxtuxHKvoBdSbn2a&#10;3HPV6n1aj59ZDDPdHiW7uyqAVYkX1AAOvfnq9STxGerosRXDmCXIbbIjKygm2gYaW8e/PV6mWvWW&#10;Otkho1DEgMZCQLE9tw+PPV6lDFSw4Ll6KplDeZM5RW12EqLlVFgLi+o7256vU0QVbY3USxwR2WFF&#10;ZyO4BYi/ja501+HPV6ppxSdBFHIlwtiSBYDb28e/x/p56vUy43ik1eHk3FYXMhYkmwIGn1d+er1c&#10;sNxDGHrIqyFBLuCgMACrkCw3Jt1AHe/PV6louTFlSBsXnlIbfIlkDIvtUkWtr7b+PPV6nRso1FHS&#10;JQUQjWJmLFtrbm1uB7B7Oer1NNXhFDTbquvVKT5Yh2YqbOV0Bb6b89XqTGZcwfP4fSYfTMijzJHV&#10;wtiQ4FwTodBqAe2tu556vUicRr6qOlnw+oj8wKG8lyCRuC33MNNLm1geer1B3UZzWNlnpG2SoLFR&#10;4C3sPhcc9XqQtXmugxSp217+aGkDgG4KsCDYafT/AHc9XqGLBs31DNT01GsV3CkN22gEat7v5d+e&#10;r1K/HszUcbGGHSeONS4QAI6gg6X1Psv+w89XqDqfNVJDUsi3TeA4uQSQuttfDW36jnq9QeZi61Um&#10;H1a0sARJGTbvvYX73bsNfh7Oer1B/ifWOfEsPlpKicJGgBZgb297TwOh+Onf4c9XqC3GM8TVA+Wp&#10;JveLD9MALAKOyr3NhoTz1ep9yrWVz13lpK7GwkLDuyvfT8r89XqEipxSCCGGmeZoxEWa/jr2U2/j&#10;z1epTVWcnp8GhpsKqR8wFLM2trkm6fHQ+PPV6gwxrO1VVUrxKxkdbjQkWY62HPV6oOEZgppKFqTF&#10;7lyCFsbEXBNtR3uSPv8ApPq9SJzbT7sKgCoQYwVJIG4XawJ76G/PV6ic5ywyqZne9hGLbfad3f29&#10;+er1Fox6CaSchnZRfaUB72Ouh0seer1KPoZ0qx3qTnWmyzDCahkcHbGbblBudSLA2+q/t56vVso0&#10;mXMO6AdM6TLGAxeUB5bPDus4LLctc2Nieer1EX6s5i+cmnrJw3nSKXSUOCFbXQ9jcD2DX2+z1eoo&#10;+K4mKmF4KuWV1kUyM9yxubW0a5Avp8Bz1epHPj9RBTyoJgtOImVQAAwsSSSbkAH4D4356vUWrGsW&#10;xWqnmp55t+5/c0AIHgAb3PPV6g6qKumqKU1KEPH7wbUaFSQbfR489Xqgsk1DLHSwuVdrMqgdwPEg&#10;e3nq9WSmmhq6mV4I2XdpJcW1Ov2TY/Xz1erHBNNRq0C6C53fHXQX+vnq9TzHUmCnkatNiHBjW1wF&#10;t92p56vU24hP5zJOhsE73I0B8beznq9TWYY1lCvcqy37bgdSSQfrtz1eqZXU8DUy4hONgQFmGlrD&#10;/ENPD289Xqwth9NJiKtHbagYkDuRobajx56vU1RIZIPIm2mrgMjIxuBZidt7HtbTnq9WOsbE6ij8&#10;6j27pAAx10HZgNBbXnq9WeHEKB6WOWOwkQqoFybnsAPrFjz1erDNiWCSOIH23G4OpuRuP9B56vU4&#10;4bKmGOsgmVDtKlR3sb+3wI056vUmqynlDNOY9iOwIA7k+Fxt56vU7UElDK8lImki2utwfDUn2a89&#10;Xqj1wm81o5YiAgLEm9mv+6vxHPV6kzVYfDDK6o5SQKSiEGx8SBfQadhz1ep8EiVlNHNtsBcgEWIY&#10;+JHbTt/eeer1ZJxiFeWiD3aMKq6WFvEnnq9Te1HWUtBI8A1ic2VdfgbeJF+er1Z6HEty/MSxv7pA&#10;U2Ja1tb6Hvz1ep3RaWHFI5MTpy6ToCDtsFI+ruRz1epqbMFM2JRwYWhWGRWjbcLe94Ht7Oer1Q6K&#10;DEsYneOrAECL3BsSQbAA6annq9SbxVYMOxGVaFx7rlbWvYfT9PPV6uWHefHUK0P2NWDEkA37j6Rz&#10;1epQmimxDEWSjBK2F9ALBtRb2256vU1wz1EjVryklWOoIBY7dLfw56vU3U8UFDHBXz3O4t7o7kj2&#10;/fz1epRPBU/LiuZVpl3h0WQgMwBuBp3+vnq9UaLEWiqC9dtXy7IpFyGB8Pq56vVGxKjpYUMqSMzT&#10;FSuw+GvfwtfTnq9WCkrCzQ0M8V7lQ3tI/wAR+jnq9T3WYfUgq1NfYqoTu1NvhfXQc9XqbJ3gpa+T&#10;zXAfYTew1N7qf+JDnq9TdJiq1cpMqltyhCuvvH26EWPbnq9U6noCagPWVA81FK+WPecHwBtfTnq9&#10;XqaOgimT5kGOQ7r3sAWPa/jz1erJV4FO9SGRt5ZV3FRe3h8SdOer1cIqOOkjerp5WDLII9pFnG72&#10;6X156vVKxSuX5j5V0/RFl2uPiCCD9B56vVHTZQwpXVbAtGNqAXv43F9PA+OnPV6nSKKokpXkokCR&#10;lT5t12sSRpbwJA+Hf6dPV6mzEKWkKx1FMu5I0DFSe59tuwF/Ac9Xq5QtCa2GkCeX223W9wxuSb+H&#10;hz1eqRj1XWUMpFGbRMzKUABAtbsfZz1eqGamHEUSSqAYhdpIHaxH6/Tbnq9T7FhuHzpEKWGSSBts&#10;jlr3Fr9zfseer1JSuqI58UCU6gASWBH09jz1erJJSIkphqS4cs2yPaQCDf7JNhbnq9WCPD5SyyIC&#10;hb7K21IGn589Xq7ljWqtA22Ewiz+8AGA+Ggve/PV6p3y8dRGtHS7dystiB7dTfWxH6+HPV6lbgtF&#10;FX71qY7CG24Wtcg6W/jz1ep5psuyLVSVNfqpO5Fv9+6/jz1epbRYUKChDxlFiJG03B3G9yulxf6e&#10;er1OJwWatLQKgMYW/fve5It308eer1J6ahav8qCkKoYPdQsCQAT7w0156vU4CGOErBp7pPbt8eer&#10;1PUw8siojBiANvC1730+HPV6hxyrnA4NMtTDIqlgl10AuL9rm3PV6jr9KevWUHxBsJzC0SGyeWdw&#10;VNBck9lNvAXufr56vVbz0SxLJOasDFZDMhcQMyIttddBb421+Pfnq9R3Mv5DrxgUeJYMm+LZa4W6&#10;oLjX2W1t/fz1eoS8MyHXUsMdVOokVlVyiJ43vr43Hx56vUKeH5fwz5d6eoj2u6syaENuv49/u56v&#10;UoqLL9PhlYMQIJm3BR7hAJJHYfVz1epeS5fgnlFSyHcL6C4JJ8Tz1eoS6fBpYmT5RNtkUDW9ge5+&#10;z8Oer1KeLBEVxJIN7Agi9ri4F9bDx56vU+UUKzxhnU3XcLC50P6jnq9Uk4fFLMZmGoIAse/wuP1+&#10;/nq9SiB8hGaOwA+jTnq9XETQ/LmrljZwo0A0J18Oer1PtqaSETkdgNB8Tz1ep6hCBgwW6tbvz1eq&#10;f8oEYQAfx1PPV6nSmiUAJbvz1ep6p4XWyAAqL6e0c9XqdYorraPU97c9Xq7hpnZty6eAv356vU+R&#10;Qi43DU3v8Oer1STTxSMGAs1raaEjnq9XCSmh8j9GSG101789Xqbvl08tjGLEWPPV6uQjIYbzo1/Z&#10;pz1eqQlPExJtcgfceer1N9TFLAnvAX+Hjz1eqApvDd7DQjS2vPV6mmaj3/Yt9dzz1eqN5MbKEI73&#10;56vV/9XX+ybkCvyBk2pw3MlFJD8yPMhDAKd4AAZgwJ0Fx4c9XqQRw6mMhraqZlVw24E7tgF/s3uP&#10;u/Zz1eotecYKQM/yQZh5kjMx/eAFl+gk89XqRlBQy19Qs0krxhiqBSPs30He/fnq9SywnA66j/0D&#10;NSCbyw5j2aFhrpfUA6+Pjz1er1ZRJUUzzUlHIrhAVgLLvLLotyNPe+J7d9b89XqV+GYbhEH6LFWE&#10;NRZS3m9kuL3Nr+Hs56vU3mlw5nOJrIql3KKhIN7AqSo17jW/s+7nq9SIzIaLDpBT4SAPJ2k3O1mJ&#10;I7C1tdeer1QIcXhpxJPUoCxt7ul2Fr7QPjz1epgOIRHcoXZc3A8SD3F/hz1ephLTpJcWBU3YeNif&#10;rPPV6nnC51jWSqMYeVnUG9huW31c9Xq4V0U0kaq52b2Zlv8AZIPx1/X4W56vU3YFS4U4qTWwuaiI&#10;fo3VwF33vcgqdy29hH0+HPV6szzUAikooyZKhkspK/ZufA9teer1caOm+WjiipQojjukhY9ze+l/&#10;h/fz1erqGNaWpnmVwEB0VgGBsDYgac9XqiitqKgybY1iJF923uT20Fhrz1eprkppKqmM9ZH5j6EL&#10;tGpU6EjUc9Xqh/Pyy1k8jCx2Im0HVQBZdOwv2/bz1eqfAaKGtSnQhLAnc2oJYdz9B56vVL8oSefV&#10;Ag/LqC/gCO1xrbnq9UGqWNKczxnzL9gO9re0/Hnq9WL5mOajAFyPZ3s3s7+HPV6sD1NXThfllAWx&#10;AHjz1erg1ajvGFhZhK2yR7ggG37eer1N9WlRQO01WrJFHZ94F1sL6C1+3ifZ9dvV6vb4vdlViXnt&#10;dmJJ17W+nnq9USanSnMo8tpFjKiQg6L4jQ/n+fPV6pLGi8r5ioJjZyACSNfgNBz1ep7ooKSXdQ1E&#10;e6yhlfwHtN+er1YS2F01GWhDM/vF9w1ufZre3PV6maSlCLTVlP7pqNulztsASARfuPjz1ernUzUq&#10;1qgLvkIsyjsNe4tz1ergtQ05kXbtC7BciwNzfsfh356vU3U2HNNUTtU6biGQrbT2Dw8eer1ONPMl&#10;PUfKySo86IW2eIBJ1+IHPV6k5HetxeojpYhFtChX77za5J8O/PV6nmko3MahxtUlSW07+I/Zz1ep&#10;rlw6nw+pkqKVdZCzEHwDH2XvbSw/s56vVKFU8lKIg15HuLD2WOg+jnq9TXTOks0cjtaK21bgam+h&#10;t7D7eer1KNZoqhJXjQgode4BJHYEDXTnq9Sdiw2pqaj3fsObggdrdwT/AAHPV6nBsPi3vS2EkyqJ&#10;CmgIHha48bafrf1epthWhqQKZY2jnlIuve5X7XwH5ePPV6vT4ZIssdZLGfNRhYAeF+58Rbnq9U3E&#10;8SpJw8hYstO2y3cEmxJOnhz1epqmqY8RpGjEi7VBcW8La2v8Tpz1eqfBXzKBH5V5GKLZtLg6EDud&#10;Brz1eqWs1Q1YaeoRWUWUgH6wbflz1eriuJefiElNSNHtUKlgwO0C+hHt8Oer1OFPPSwI9JTi4JYO&#10;R3BPb46nnq9UOteaGWKopYt4Csht+4D3PPV6peH4lMoe8ZMaBUWS419oH7eer1Y6gRy1seL0BV2T&#10;zDHqTb3duuutj4eB56vVDy/LFIHxGuf/AEgm5YaAEXvcdvp56vU9w4lG4LhgXLEaW+kn46c9Xqhv&#10;WE1902kNpuBsbWJGnxPPV6p2HVFVTyiKJS2wizE6k+P3fx56vVxxfE6JcT+XiPlmLbuAA1uNQdPH&#10;nq9UHC6KOhhLKSN7MToALkk2FvYLDnq9TpFR01MyVTuWYaEEm4Fyddbc9Xqk1ckVNK8m0ybtrWW1&#10;yPb9PPV6kj/N8OaaSmsx37r7l118Oer1Rvm5o6uKnAV6W5UjsQSNOx7H489Xql4n/LBVrg9w0koR&#10;iPAgC9gdDfnq9Tfsi0qZmCuh2KAbkqGuv1jtz1erEyefK0MakTBlkCk9wSdB9I156vUt6bEKyOan&#10;hkibY6Haw+yot2Y9/h+y3PV6lFJjOHStLE0Y8naqk+Fz437c9XqaAmHRMjz2srG1ra6aX56vU6xC&#10;ikVF+youxJ1I76C3geer1KbLmYcuYbTulcQ8zB1DjQC/a4Pw789XqQOK5gopKhYo2/St3Ua3NvD2&#10;256vUp8sYnVfM2O4jyjYHQXPgeer1DSuHQ19LHvQEqoVu1wLaADv38eer1IiTK+yRi7EIHDHwG29&#10;vy56vU8N8hQPNOrFkUWQqLndbxGh56vVnqMTnq42nlDykqoQCxN+2vs18Oer1QESSt/QV7bWfafq&#10;+jnq9WCak8isWOOQBkO0E63+ruLc9Xqlwx4hTzRpUKJWIdl8RYe0/wBOvjz1epcYfJFSRJVSISyt&#10;YLfQE6/ce3PV6lzh8WGLHCsV1LOt/e3aD9y5JbXsSbnnq9XKtegfE48CjjMUtXHPPvJG0CG1wWNt&#10;SDoL3PgDz1eoNKuRsNxGWmpyXFxvawsAfZ8Oer1IvGfmJ606sqnQLr4nQ29nPV6nnCcNqauRFUgK&#10;htuIuNDcj2c9XqFnDqWlWkk8gFpFb3badyQAALX156vVLqK2SnqjT1u1Zo0EjA97N9gkXvqO3PV6&#10;kljDQIiYsqqzXsoIJtrcn7+er1N0tLLUybmVZFcBytr2Frc9Xqhw0uHN5awqzqjMexsGGtj4fRfS&#10;/bnq9Qi5OeKnrolmBtOWjU2NluCfutpz1epc4pi0vm/Kjd7m5WsTcg9gPie/PV6mXGHlwVKfE6Vt&#10;8NWgd0LglLFlClRqNRcg/A+I56vUAGc8a+dqoxNFsM190o1vbUX+PPV6g4rYaVpY3p7krqb/AB8e&#10;er1JeokpcLlmqVYs0jBSAe2vgP4/nz1epoiEf88jCuzA7ioB0IJ+He3x56vUImDUDVzTI3eEq/xI&#10;voPoPjz1epTTwf6K8gum2417AntYDvz1eqFliomqJBUSAhYQwFrDcQe/sHPV6hsy7S1NdVmoropI&#10;gH2IHAG4EX33v29nf+PPV6hmpIViq6bDWYSBGAGvcW8dCeer1GqyHSpSUcT1UflSsCWTUkXJ26Hs&#10;Rfnq9TtnKKWbDYpVn3LEzFmNgwAIt8Rrpz1eqvzrbO1RXFoh7123C1rjwb6eer1Apg9DNNFUPTLa&#10;pjAd9Oytpcn6O3geer1CnhRKwR0NI5SSo8tRc99PH4/r7eer1JmumkpMQliq2MSIxIci4NtDpoSL&#10;9zz1eoU+jlTRQYikrOI2d2YOn7zDXuSe4Fu/bnq9RgMfd8eWOuVSXjlQItiQQDq72JGl7gHQ6eI5&#10;6vVx/ldRUVRlhnMJpwdg92763IF/A99Pjz1eqBi+J1lPOGnIbzFNwPYP3QB7Lfr356vUT/qJVRUl&#10;UJaa5XzC6kaEXOov7Oer1JamqaYwR1cD+ZZidp7gD6eer1Dhk3GBS4JUYjOSwXbGyN2UsDci/cAf&#10;SBz1erPU09ZiciLTMEKAA2sQADe508e3PV6ju9PXqXwhaCRlvSRqbBveKuDZ3Hfv28Oer1NuO01P&#10;X4h8lILuoZlk7Hd7Sf2c9XqVWTsPUfpapNrxEBVGlmPZjb79eer1Dvg8c/lS08kh3SRld3axNxYX&#10;7jQ689XqWuEUc8dUuFUkwAiIIfuCbd29tu1uer1FL9WmHtVZYWrmj82SKSTdttqO4AtoNRqTz1eq&#10;obF6CoammxCJDJPYlEFrMNfj3Hb7+er1JOhxSUU6rVx+Uy6Ed9ASdDz1erhHTLJI1WzFVYsSoA1F&#10;vaddeer1J3EJTT18ssNmhdVC7ybJYWO23ge/j9fPV6lXlnEXhnkTwddra6C/j2vz1eoccjZvkwSV&#10;MPlukMhO5SQb7ex7Dvz1eo1hzVXY7SFWp2p/dQQ+YBYqbG6kA3BAvfTnq9Rn+luIV1FPDTTNHELJ&#10;70kigkntodSLHwB56vUafMXQwdTMi1OIKokYBmkC7jYDsdO/589XqoH6xdK8z5GzHPSVqMiMzbZA&#10;vu7d2nbt9f8ARz1eoH4qirSGTDT3LAE+3wsNPDueer1RUicU4ikYq4LKpLaaez6T7Oer1YVrZ6ag&#10;d652jNmB0NtDob9u3PV6sT4lUyU6QwsAgUEn2HXnq9QiYRioqMKgRpSXhvfb4GwAJHY/Rz1ep2no&#10;zSiNvMeTcdzMQNSOwFgBz1epY4kaSvpFqVvGwtILC3unQi/5W56vUgKrCYHrgrqx8w3ANt2oOp1B&#10;+j6uer1Y3ShweQReSVmi1IcEbtxIAB+jtz1ep/rczCo34cqgqqKNx+yttDbw056vUE+YMPFVOIov&#10;e3WCt3BKnue/cc9XqDbF6Sly9WfPVUVpqh7AIL3NrHUaaj289XqfYY2/lM1Z5gRYWUHUaBr/AMLc&#10;9XqTUslNMzTwILXPveGn7x+nnq9WGmqJaLFYJqyNJDJuRTqLAgm/3Dw56vUItFi1RVbqani2W13d&#10;yTbWwtz1epuxAT09MYSdxYg37Gw/W/PV6h1yF1Cq8NqPlKia8MsaKgvqTrcEfx/o56vUcXJOZcKz&#10;FA8Ed43hUE/u3Ya2F+4Pw56vUtpFpDTeZUTn9N9jRtxYaEX09tv7uer1JDE8JkgkUOm2Jo3kU/Ea&#10;Lf2EkXseer1NeHYri1NWgiQK522Zbjtr7xPcEeH7eer1DhhcuGV9K0lGxDTQguqlgGYEqR3te3wF&#10;/jpz1epC4VnfFsnZl8qkVvJgmuH3Wa1gVJ9hB8Prvrz1eq2not6smzUKXCpcQjMlMApTaCWYkaGw&#10;IvbQEeA+vnq9Vt+T80RJgIxujuiuiuABcg2PYfHnq9TxJikWZadDUDfLYAbx3LHsb/w56vUTz1B9&#10;CxmOmlrqKNINkUlwFsXZQdwFu5I56vVU/W0rZOx98LxSBwNrKqkXube6B4C/e556vUX7qx06lzDS&#10;rWUSrJLKoLL7vcHWx+Fr/fz1equTO3TXFcNxsyYgDJZ222BVCOwGmlwNfZfnq9Tdh1SuG1JwpyfM&#10;p0VpENvdDElT9B1+nnq9Qy4Dh1JimVqKvqWRKuqepWSEgEQoovHIToCH8ALkHuBfnq9SCrMNhhqU&#10;SibZEGZnkIsLqCLAD2nXnq9ScwvEp0r5qeqnknomYKu621DrutYAgH9dO3q9R6ulTTth4nqE2oCF&#10;DAn3kC3Gn3X+rnq9Qk0+NU7RHDYlBeLc9uwJuSB9AH6689XqEDD6mnxWGnjdGeU3VEbaQLAkAG/a&#10;/bnq9QfZwypXs0ssKDz9xUDsvlto4JHj8Oer1FgzJQ0yv8qI3p5YRsbaCqjbcrtN72tpofu7c9Xq&#10;QNF8wtU7zxkbmCKTc3B0ufHv7eer1NGL4hieH1AwqvCILhlCG+4A3JBIHbtoOer1LanrsSqxCTVR&#10;iJUDFNi7ra6FvG4Gg7+zvz1eqPmDEKmQhKYLOXB22I90LqB+37+er1CZl3GpIMM2YmFaKVAuhsde&#10;9xodOer1SZMUwuMyKJTBDDYomgA1Nguva2v93PV6mrG6GlrsM/maKTCNyMb30IPYfC/bnq9RVcy5&#10;craGvnhhk3InuxFQQ3bW5HiR8Pv56vVyp6iY0UESgtMhsQLXsexOl9P6eer1LLCMerMJqkpK994D&#10;EjaDrfWxPw7c9XqFKpz8r0Ymq0BDbkUKutyLBmtfxHj8eer1cKJKwYVHJOWknnsJR2uLBTb2Ed7j&#10;nq9TW1LNgYRdjCOZyPeOgsbg+Pj489XqecJVMKxt66qqjVtUMJEjJDeUQn+STQEC+tj99uer1PZx&#10;2qpKt8Rr0CiUhiFOhAHh8bD6+er1ZsQosLzLKgYMVqkWRQxF7sb9vbbW3PV6gmxnCmyhVpJRsxWP&#10;edxBFxYmxHt+HPV6lJkPE48awyWumjCyKQxU+B+sX7c9XqEGgi3T+dDfyZwQVIBGoOo+Nx930a+r&#10;1Dr0lwnFxWmTEGiji3Kyhbltq9u4sLnnq9VllZUgYLTVZhCvCY7ldtgt/evYnwHj7fZz1eoxmS8e&#10;hxTB5nmiL2RPKHja53a6j7+er1Cnl2mpajCquapF5GDrEVOgAFrH8xz1eoqWZsp1lCktUoidmdti&#10;C5YANrf2X7256vUGuaKmIUEcFY2whyvvEbYjbRiPYNeer1Atjjxmk83zTMI9wLFvdBvYWA9n089X&#10;qATOc+INhElX5qeWliu37Q29yx8R42PPV6i+5Qx58QzG0NeDMJmU663IuRofAk9uer1OnW7CHgwe&#10;CaTcod1jjEbFVux7FR3tY6n4n6PV6q6evWXa9KeLEBTXtG12BO4nsCb+23PV6imYbi0y1YFXGX2A&#10;qwU9r6hm8QRz1eo3XRzMlXilEtAryShtwCrYNYHtpfv7dfo56vUjOomNSwZikiRRZxYKFuEA0Nz2&#10;BJPjqfZ7PV6g5GbhFvoatRZNpHj9At4X56vVjwbMRxeGaCElN591bWbdext7bj+/w56vVbD6GPS/&#10;i3VbMEc5pyY52j2sbhQUBOo01Nj9Jtrpp6vVuL+nLotgeQ8kpgb0afMxKrCQqCwPiobubc9XqNFR&#10;4HDT05WP3bge6L3JPb+P8eer1RaqgmWWRaZtnloVN72J76fRrz1eplq4J0iGGwnzDUq1govr219n&#10;PV6krHR1iTFN9xHcXNrAjvfnq9WYGGhw6Sci8y3vcDUe0fx56vUFGKVD4kfNjk2xvZVXttA7/Rz1&#10;eoMMygUs8WH4dK20MTvXQEnWx9tu2nPV6k/V1OK4jHE9erxiMyblNm3L2voba99fhz1epsXArGOo&#10;hi8xV3AFtCdSQfHuOer1KTCsOgq8PQRrsNivu3LX7kX2jTnq9XKbD4aBmqqQljdd17FQBe9vr56v&#10;Ux0My4ennVhDhSGKi5BBOn3X/Lnq9UitxOmltWgPaN2ZT2sD2+Pt56vU5rjVTjmESVyl1WEe7Y2J&#10;PgPo56vUk5pJyzTzKFZQRqRax1sL9/q56vVKeJ6zDxNUe68ZUALa7HW+l9Oer1InEcJmFQKOqkFq&#10;lhYKfeXxAP6+znq9SpjXCKLD1wyum8mf3vfuB3HYH26c9XqYMGNJR0Rpg5kF2UPJYm1zqT2156vV&#10;ndaRaXeu1nZ1F73uL6+3tz1erlLl+lkK1aOBLJb3dNoI8eer1IDM2RsRlryKdgoaTeStwVQjUfV9&#10;fPV6gDzNkvFI6+RaFAE2Nckm9z2Y666gc9XqfMkZtztkKrjp5Zmnll2eWzkhQT3F9fDT7+er1G+y&#10;J12xSpIoqypSNxf9B7xJa5DbT2sNLXHh8dPV6lhmDqFUOFMY3ulmUEkAj2D+PPV6gmzbi1XiyGrj&#10;cRSIQbXI0NiQCq3F+er1Dz0P9Rs9XCMr5gkSLyNsUbqxsVvtC+Gov8Lgc9XqRPqf6e4rUwp1Byd5&#10;rMrFqgR7TcKQbm66AjQke0agkc9XqKtlXq3iYiejqi0JEjhAwNg3gO556vUYHBZ8y48q4cVstVsK&#10;PYsoPci3s56vUfb099OMSpqxZ6sLuNgLC3u+099Pp56vUfqtpIsNoVCEAqoA8bka2+H189XqReJV&#10;zAFoUF22t7df6fHnq9Sdn8wRGeTaSTbXuB7Tz1epOYhFEtB5KvdmJuDYgDt9OnPV6ky+I4f9mJTv&#10;CsHA1JPYfu89XqR2LYa83lVNU10jJO1QQANe58fr56vUmsenVKd5SdqKgYdu9/h8Oer1BLieJYhW&#10;yv8AK3TQWOpJHj9Gp/W/PV6klNehw+pkgIjklJDNcAuLAG/8Oer1BNPihEKVcCkuwKgjQi2vj2J7&#10;c9Xqw5lx+pwfLsuIyzGR9gUoqElQTrpt8L9x356vUXfFs2OKmTEqWKRafyQxcqVO+3iGse33c9Xq&#10;YnzjUUWXY7UgeaS7sWNlc+AHc9iDrz1epIrvrJWqKinWDz7M4QlgCe9ibfRz1eqBmiTFMuYdJUYP&#10;aR6h1Uq4IVVANiBex73+oc9XqCbCkzBNBKKedXRJAqBF22HiCNbix7/Tz1epW5qxOfCsAkio3cVE&#10;cZLRi5VzYWBPYfC58eer1BThMVYEWrqgZkmG+QsRYFdQAG0NzcH+jnq9SyiqZMAorKvv112WxsEA&#10;JNgNR9XPV6gtqZzUTeZUP5kUrMY3bUgqdAwPa/PV6lhgVKxwl8VxVLOxkQshN9Sdpv7LWPPV6mjF&#10;Xw8sMPUmSUA7gp7rfv4nt/Dnq9TI9AXxRo6yRBEb7NCCBa66e3Xvz1epNvhdXt/mkzqyI7IACSVv&#10;exGul/y56vVyly+k1MKuT9GEMbFQbXYagn2/Xz1eqTSinmxFI6hWARySSCSbjvu+m3PV6lFQQLN5&#10;+LpKXUMY7d/HVj8B256vVlkgjFRT1UJMke/33sPEnU2vp9/PV6mxKaIbpZltArMCzasLHQr8Cex+&#10;nnq9TrI1LjNL8sRaaIq91ABVB2J+ntz1eqbg9ZNPNAkK7aV5T5u4+8Qg9028Ndbm/PV6lyBDV4tO&#10;0zMhICs3he3j7QQfz56vU+Y7TUGDNSU8pWK22VQbESX7L3P02P7eer1OeWmqoqqWogj3UzEEMxsQ&#10;fo26qdfy56vUt0qUriaqYXZmWMoAbKTex+I+PPV6nxaKnwqKTDZ5fMkq5FaLabiMqANo9o8db99D&#10;z1epQQ4ZXRY3SxV5V6WSTyzIq+8Da/vC+ouLfWPbz1eo02XWkhaOejiaPy76jUAAftPPV6jsdD4K&#10;6GvSrnKn5h2KbQAb2vb42A1+vnq9VqnT1StCs89gTbv9J56vUO1HiFP5iqrgfd3156vUINLV0s8Y&#10;Afc1jfnq9SUxfCFaQzM2mp56vVHw+so6V9hNr28L/r356vUI1JilLKlmFyOer1JzMUEMykhTr4HU&#10;256vUDmIVElI5WEC3b2689Xq50VdVS6N4eyw56vUtqKepVh5TaG30c9XqWVNPUEjzD2/Lvz1ep4S&#10;VNp3d/D2c9XqgVQp5yAdO/PV6mCrk8tvd1A56vU1CrO46e97Bz1epO4qQylQO99PZz1eoK8VkejJ&#10;ut73HYj9e/PV6k5LX1fmeZGfAaHsOer1IXO0k9TAVkGpU9r6kjw56vUWGopVmrVV2IaMMrAC5Iv/&#10;AB56vVmghgMXlKPNA1BCG+4H+I56vUi8XxKPzKiMxG7Mt9B2Gn8bc9XqT9RW0ktQDV7Vk0VD2BB7&#10;38dOer1O1Bi1BNG2HPbzFchSosCLdr/r489XqdXFQ2GiSlZfdK+7pYj+Hhz1epA5vpXWojFAnlMq&#10;e+mrAlvZ93PV6gbrIKqpeWTzPKRO1ttyfEfSLfnz1eoOMRmkiMlNKRINSLgXvfQnnq9Reupk88Ih&#10;jZ41LxMsqFgArbtCotdtAT9Ph489XqLVnGDD6vC5Vo5FPlyXO6wJFr2H0c9XqC79AkNDiu5UjBMY&#10;0UnbuG4/C9uer1Iavp5WzHvVFvP3J090G/1Hnq9XdZiUUeJHCKhPMRwxK3uGIv7vxN/b4X56vUHF&#10;FT4NFM8FVGWKMxjS1wDe1j/bz1ep0ypjNOcIqsNawdJZFK7SQCCbAHxGv389XqC2as3U8oxFyphl&#10;coACwY3I23HgCb89Xq6yitRFhtTSYhdp2a6KqF2JLaWABJv20/Zz1epIy41JBUx0NOjlhvDxyDb4&#10;2bRgDoT4jnq9UTK1bFguPvKVYmqLKzs1wumihdbadyOer1TcdxehwnGoMZijELRB29zQljfbbx+N&#10;+er1Mc1fVYhGlXJP5d3JFwLA9yTe1x4W9vPV6lFmthVZdbHqINIwjEC7SCQQBpbQhfo7ac9XqDHL&#10;+M1+I4BJPOEFSWIFuykMbgX1Nhz1erPlvHJKTHwpRP0RDo20Ebj3LAi2na2vj7eer1MmO17QZzFV&#10;ATtd12EXuCSAe3hr9Q+jnq9TtnKurcLlKVLxgzSFEdbFWIF2AK99PZz1epc0lHT5gy6wF42hjJck&#10;gAltBa+vPV6sOS6bDco4Y0RfzTG24MzEldDYa+Gtuer1dYPm75XN/k0sfuVasEB927XNj7p7ag9x&#10;bnq9QjZjpxU1lJjM1KqtdRKoJIJtc7Sdbhj356vU5Zyxv+smAmCma8pRVYLayoliDp2N/Zz1ep56&#10;cL/NMuMK+cTSxKQykEHT7JJGmve35aHnq9XeGYpLlipmpaKMwyuCpbdbzA1yVte91tc3+FvG3q9Q&#10;a4hBilTm2PGzHtid4QngUYHU6e06/fz1eofs3z1WJYBNTlPLajB8xh3c/wCqexFvH89Oer1BNlXF&#10;Yc7Uk2X6MtC1FYOxUggsdHHtB9o56vUKGS8PgwzHDh1R7kcqmz3ILFRqx+N+3PV6uOcIKzDcRjlc&#10;jzIQrFgDYi9xf2m3PV6n/E8Tpcby1BWSEytuViraEqrWNtCdBqAe/a4vfnq9TFHVx1tLB/MFtCpI&#10;axKsB3DfHTnq9QSy4LWJjbVtMd5Mr7N3+H91rfXz1epR4kiYbLTV0ovJDe4I0J1t7Ljudeer1DQt&#10;ScZoFxRACk1MbG4tfxA1te9zz1epj6Y4e8mZJJMUS1PE+9QQLAWtdtdbH2/Dnq9Q8YxiVJl+tpqj&#10;EG1NxGqKRvU6hR8bdz9fPV6hRynn6qrlNOkdkkFxcA7Php4X1/u56vU+x1qx1MtLvKyMGcrHtBUe&#10;B8LA2/jz1eorHV3MmHYLR1ZoJFgZ1b7e0EEDWxHe/h8foPPV6qxps2YRjGZEwnFC5edXbfYm6g27&#10;gEa+zufo1Hq9Q6dJelcGesfgmql8mGK6SMQSFBJ22FtPidfZbnq9VgENBh2XMAo8BpolggjZbyhS&#10;GJ199z3vraw/v9XqDLG8HXEcSdaPbJGXa7CxYHcfiT7bn+jnq9WbG3wfLNK9XMkIKIoDnXYraEAn&#10;sL/s56vUgXrFSU0eILvlRAxZdLqVLAnQdx7Oer1KnLFfETDS1g3K8YdXAuLjwv7e2nPV6k/1L6kU&#10;VFgUlLhcLIXmHu7wCdoN/ZoddNeer1VzdQc4y09fUY3UzzNFIjoaZbFLixDbtGVlJ01sfEG3PV6i&#10;Q4vmCphWTEJZrLcskLqG39za5Frj46Hnq9QGYviNfiUbV2H1RpHJV73AO0G5QDtrz1epJ47mz5aZ&#10;o6yQoQmlzcMdNSfaPZz1epMnNUDPFBHdmdlViR2vrf2fdz1epbQySzqZ4EUvGdd2g1+/w56vVjNX&#10;CnvSyN7w1AF/Ht9fPV6kJmlcZqqjfRABDYga3tf2jt9fPV6pVIJKSrjgCCJHADFe+4DwPjfnq9XG&#10;olqqqo3SDfuL3JA1C9tfhz1epNrBVVV5Gktuc22j7IDXFu+tuer1TaGqllmqJq/9IhsV02synQm3&#10;tI789XqdBg1DRtvZCFdSApJK3OoIBOlvhz1epTy/KS0sahd0th72ltOw9txz1eqHhVNPG9S07e+1&#10;wgLbgulibG3jrz1epP0kkSeZS+b8wIyEvbxYgAmw8Pr56vU6yYbiUCRLDYe7pe4vr7APZ9HPV6kr&#10;jOH0dfLGisN8iEaHuVOoHjz1erNBlJ0dqyVzvYBRoNF+jnq9UOroauOhagmKlXJaMalioPc+w89X&#10;qa3hqqSCOpD+ZLuG0MAbKCdPHx1156vVNjwCsemeaUbvdLC3vbXJve/iPYOer1Kk4DWSw0rxq0k0&#10;ZUFgLhtO5A0056vUrqPIdVXvLih3KwQqGtf3gfC2mn0i3PV6hUwjJ+AUkMcuL1LliAQBa3xJ8Rbv&#10;256vVgq8xYRg9MIsOX9LuJuL6+FgbDtz1eoMq/NOJV+KvPNMyRxDaqG1iR3Y+w+znq9TE1XLV1Bq&#10;ACy/ZFzoCfH7+er1dmtqREQxvfcNwNwD7L/lz1eqBNTPVU0ivqSwfcbggW1AJt3Hh38Oer1J7bTQ&#10;y/MUsjOjge6VAK63Gnex8Tz1eqUaB5aiSpqIGS5UqtxaxGttfbr489Xqf6SNoNlNayMqsRa5B7eH&#10;t9vPV6m/EaI1DicztCVa5Ea6sO1ie4PPV6m96CprRuqGZgHvqtrt/Z7eer1Z6fCin6aGPeXYFib9&#10;r6+3w156vUr6PLQw+s3DzGZgdqg6EMbk/Tz1epf0GWKvGJ1YAxLcIQLAlb6rfUajnq9QirlYxp5d&#10;TqpAVdvgVNh8Pr56vVhzB02o6AJLViRW2GTeDZDbUg30v4W8eer1B9XYHTGcwKgBNmW9r27+3x56&#10;vVhno4qOmKTnfG4vZNDc/wBnPV6oklWqUjPRhRIgIXfY/l379+er1YFxSZKUS+ZtttG342ubfTz1&#10;eptqqTzKhyWISQbyAe5+vx56vVN+Z+ViPv2vdXHwAuDz1epwpJ6ERxVMbBiGLEW12k9h3+rnq9Qs&#10;4fminkRK/D5zHCFLIrLtYECxJ8de9uer1JTqT1TxzEqFaGkm2062IDXDXGhPcHX2d/jz1eoviYh8&#10;1iEkkcVpCDuY6eA1+N9Oer1OyzwhFq59ymMqCLG4B7fHnq9QiYJmD5KiaE2Z5CChIBC3P16c9XqU&#10;mHVkqOZ2Nmhu1joCQdTfUduer1PlLnSeN4lpL/pLlvidbHw7nnq9QiYfmGGKEVLSBn03LoDbxtb4&#10;89XqFXJ+bExcOZisThQ4DahQv3A7voueer1DTgtZR18jV7SA1EkalEJIBCi17ae21v6Oer1Jqpwr&#10;DsSl+Xrjcuz3CgjU3sFBv9nsTz1eoH8R6R0OM1PyyR2iTcAt/YLAkgeHPV6gHzT0EjopRWSwhIid&#10;1w1yT2BsNT256vUBuP5AxjCsTkxP5dxDMiIGKWsFNgR8bePPV6klJg0qVbQMzGJrszE6gn231+Fu&#10;er1NcuE19LTvFRAKgNwdSdl7t9/PV6nbB3elqzKtzDJYIfb3uLf0c9XqEyn2r+mciMWsysNSe42/&#10;Ec9Xqb5auCnqPNCs2++ltb6689Xqz1DUsu2Ge4KqDcC2hHjr39vPV6uKVBWkKoxdGNtoNifiOer1&#10;NgaqeZGYAIxNie4t7eer1RKh5v50ogA8lEbzGI8ToLD4c9XqcaaWkppYxhxvoWW1iCQNAQfaf7ue&#10;r1R6Ja75IDFF3VDbQygEAHUm1/Yeer1P1ZgdZg7WxeFoC0IlRT3YMPd93Q2Pt9mo56vUm8Olhk2S&#10;Qe6HYs697aG4J+P66c9Xqc5KS9S1WugNiB46+P1Dnq9XVHNUYbW7Z0DQySe7pqRa/f6eer1OTge6&#10;8iBRKzbSp0A9ljz1erFiUFPOY3kbY6+9o172Gl7fwPPV6sFDI5XzJx+6RqO/j39vPV6sE9LGphlc&#10;7g242X2dlBt2P089XqdKWjeTzDWLZBtuD2AIOvf9fHnq9UqSsFKytCv6OM+6e57fwPPV6mONqnE6&#10;+SaYhW18QNO1hz1erlGj0pApxu1uVNu97n7uer1OVPSR18yNLHaQ71DEai57A+w6duer1SpaCbB5&#10;BIJA7LrY27+Kjnq9WKhqYsPJjqUAQASX/wBZjcj26c9Xqdaanp6iSSYNsElj8AP7Tz1erHRV9Kqp&#10;Tsu2OMNa9rXXsfq8Oer1ZXr6megaISFlMlrC1wDruJJ7fw56vVhoUmiFi24xixPhb2XOmg9vPV6n&#10;5o4o5U+UKyL29lje/wBHY89Xqw108KT+XE2241Omov4+znq9Sooccw6FEw9CCjqQLi5BPibHtz1e&#10;p0vUvUjRXBPlsbAWUg2Pfnq9TXBHFHisdNA7tIE8wIoFgpNrG9rXF/j7Oer1LHCTlxJymI1dTBJU&#10;XCoEIU+BuwYEfr9PPV6hDwcUuHy+ZBIZYpGEZDsz/atZrm5Fj9QF+er1Lamjq6THIlw8LJTQkeZf&#10;UAWIsLXHfX2fffnq9TniNbT+ciruER3XNxYG9vu56vUxVeFUE1K81NOoZffspsyt32/C/b289Xqe&#10;sQq6SuwMR1JSGZgCALakDt4X156vUF1ZjlOypQYmiOsgADBRprY66nnq9SAxnA46CtlMj7opCbbR&#10;fbrcGwv2+HPV6gcq8N+XEkUYDqz7rae8Po56vUz09XPHURUrqYRe9hrfwH9vPV6hNwOvKt50rF2k&#10;JRrA6AC1rg+I8f7eer1KCSslmrBtBYMpsh7Fbdzz1epixyqpYFpqNEEMfmKCLD3bD3bW8Oer1ME0&#10;00tcp8siRGe5022v4D2Ec9XqyYXiTU9Z8mWsTu3FjoFvfQ9hz1epc4BX/NVtXUVLmmgVi0QjG5mK&#10;oLbgbAXN766DW99Oer1LXD8zyShPmLI42sdATc9h7NbW56vUJOC5ypGxASwuU2/o2tYHXW6gkff+&#10;3Tnq9S+pM2iumNNdowhMZexBuwFt3e/e2nPV6hBw2tjhqWoJqgySKpZb6Ko266210Hh/f6vU7wYR&#10;hWNK9VDUeRCFVTYaK3j3v9/PV6nuqxjEMCq44KxxN7pSPdYhre0X0Ol7Dnq9S1p8z4tS4VFTqrKG&#10;mErtGLAL7CddCDb7+er1Y8WzJUV0nk1U2rWA23I0uSo17kWF/p56vUC+bampqlNLS6vZrWuSh7C/&#10;089XqaqGspqOihScEVG4MASb2BIJb+jnq9XUeb6CkmjxKiUKrb0ZVIA3X1Y6E6W8Pjz1eoPMTzlW&#10;QYlOGQyfMe8GuAQR2OvsGmnw56vU3xYziz3mk981SEBmJuAO4sRoT489XqU64/LDUxS06qiER/G1&#10;iL3A9ovz1epXLXUU8jVtZI5hBK+XGdoZ7afu37c9XqRUWZaAU82CRQyQEytGrFrDedRt8SADr256&#10;vUiXzNXYZjsimCSRIifMkZgF2jQ3Y+B/Xtz1epQ4hnWjbChX4fEr7yWKgggkAXAYaHtz1epgmz1h&#10;lVXR08VOiSeSzrtDbQdLjc1xc3t3+i+pHq9TxhmZKHD6hp13tPIqrKrOWSykkbEOim5sSAL9jcDn&#10;q9T/AEmZ6evVxPIqb/dXaLbR32ka6ntz1ep5gzDQUkQiABiYbWZdCCGtbnq9WOmr6SBZAtgsgkZE&#10;v9vU2ZvAHtoe/wB/PV6olSlcBSzUBKIiOTIgGjNYMradtbW56vUBuZMknHa0z4t5sjN9grJtBsbM&#10;SLdx4Dnq9Rfs29MFqFkGDpJGpdTcnUkHUX0Fj9/PV6g4GG4tQEDynVrFVbwDDT3gOer1OdLirRUj&#10;Q0m75iIgEsRtIJ1IsNCPz56vVAzJhb1lLGJlG+Vb+3QHw+nnq9Resy5dkw5zOCghJIVQDe/x8Oer&#10;1JOop2pZBG1w4Fz9Nza3PV6orOzCzG/PV6pQncUnyiabm3Htc6Cw56vVjEjGa9tt2vYDQfDnq9Sz&#10;yVl3+d45HTT7vIZgQe9z+7cDnq9Vx3pw9NwxQwZizAgSn3BhdQS47+BBF7WudfEA9+er1WnYBhIo&#10;I43hjDU62jUNoQNthcd7jnq9StpaI4pRIwGxVcx3BttCnU/3c9XqUmLfy6kxOlikUOixMQL3La9/&#10;pvz1epN5gqJ4cUWp8u7RIwQKpNna3c7bHT9vPV6s+IfP1K06VlU21Q4CkkhFsbADsAST29v3+r1d&#10;0uH1Pns4SYAqCu2x3HsSwv2I8Oer1OUuXUNV5VXLHBGiltxFyouNoA10vz1erqTBqNGSOikDRysN&#10;0liTc62W9j356vUqkw+OnwJ8Ngn37WDMyrYixuO/66nnq9SRipIpqpZY2dWqdL2AJXbYknT6Oer1&#10;PIyhRUHyYw1HlV7q4IWxO43AN/h/H2c9Xq41tBFHDNSYhSAwGVi1rHaCb2Fvj4jnq9SEzXiIwXD6&#10;jBsEiZvNA2gvYAHS17k3+HPV6seTDWY8iQ4ipOoW6ubLYfxHw9nPV6hoy70/q6qkqgZd6Ap2OpIJ&#10;H3i/66c9XqwYvkSPD6oyQTPK4ZQwYCykajsv+H9dOer1JWnjkjOILpGJwInZRYgKdw0+B8eer1Ys&#10;bggw/DmfzdJk1O4C1r31v8eer1ZKfGMNbBkpaeKOaSSNfMfaLXBP062GpPjfnq9T3gNPR7VqKaVZ&#10;4g7KQPdsos2mul7256vUOhfBZsKiJlLJIrlYwLgagd+/0X+PPV6nWCGCqlSmiXeCjSA2AsbaXuRb&#10;nq9UHOCfOYMMLeBEZlJaRWJLMNAPEdvZz1eoslXRUWE1KpiEQqS1m964Cm5F9CLEd/7Oer1B9m3H&#10;KCno6keb5blWAX3bH6G73I9mvPV6ilYhnGknrxLE3lt2QWsLdhf23Ht8b+3nq9SKj6gUf84mrEW2&#10;7b9tSACCdbFbanuR8L9uer1SoesNfTStRpFG6KQTIH27f9W1iLEH2+znq9XKl634ma2Wj8vbHHdR&#10;IVI+0ASoc6MPo0vcdxYer1B3mbqhiWNgLhM3mywbg8g7gNoVNr/dz1eou2Yc14nVVB86VttPp4+8&#10;T27ew/r7PV6vYVmOrr4JFDMHaMjaOxsSAD9/jz1eoVMt4ZVYu9PWzS2WIt2IOxm01Hextz1eodsu&#10;4r/LaJqikAY0wcEsLbiBbv8An9/x56vUx4jjdPK7zme0Ys+pPcX3D6Brz1epP1WdMNhPy2EzLsCh&#10;pTu1DE+7tHsOtzz1epO1ebI4KYNTvdr7tT3YdiLd/p56vVkxbNs0dDT11PZmD3k0AP09x9H3c9Xq&#10;S2L5yOIVLrLJJMN5ZFDD3R4AkHUeOt+er1BljVTSziarxMhRchCO1yT3v3t2056vUFz9McdxXGoa&#10;XD0u07kqTc236jT49+/PV6r1fR16SafojhL5szIsb4lUwI8bbbBEtuJYt4nQ6adxcix56vUy+ofO&#10;dRJicNQtcpjhlbzFFrOFvb3tdRYWt31056vVXhnnNceYZxvZU037VJF1+PYAntb8uer1AbDmCjSC&#10;piimd5w4VFsCojubgk3IIPsFjrcjnq9Qe4ziU7zS1dBG0sCKBKwAAS5sb9vHTt356vUClbLE7kzs&#10;ZLubfBfD7uer1Jd8MgM5eAgR7joNNSdfhc89XqwCeOPFonUGV7lY2YagnQgW56vU/Ss4idiN9Qx2&#10;XU3UNrc3B1tz1epJU0zw+ZTVUThlO4g6+0BrjSxPa/PV6p0tZ8xhNowWct2ZlBUeJJGmns56vVGW&#10;jecSSy3ZzZLXuLAaEgaannq9WDEMRgivEis0gCRDabWJGgA79u5/Pnq9U2jZ/nfNdy8koKOrGyix&#10;0IFu9vHnq9ULMCPBXNUUUphuqbha4a+ml+x/Zz1epqSU4jVeUX2SEokZGhvc6keI56vU7UcktPVm&#10;ihAaGJmMj9huOpA9ov3+PPV6k9ik8eHJGyrv7sBpp4jx56vVDGCwzRQ4xTSErNqUYdj+8SQLWJ8O&#10;er1SsTmVaZZ2IJJ1Asb7T2B+vnq9XKConSQU77pNxLx9twOpCkXOltD356vU+YXAkM/z08YWrlvu&#10;A7Wtr3156vVIxlpYCKyoYLtAYeI1On089Xqa6v8AlsqGdmDMwDAkdj2J9otz1erNLWQ0sscdR7yg&#10;mx10v7e/589Xq41dIYpJKlH2hlNrH6dO9tR4c9Xqk1MTp5Ip5N11/wAna19x7n+HPV6oGHRrRPPS&#10;yMVd72Hw+B7jnq9Shr6N6ildKp900KXC7tFJBsR4e3nq9QeV9BiBjVKOLYY0UPZrlrn7Xs+7nq9U&#10;qWaSmqjh7MrREaAaWI9p9nhz1epP4pU0iTqsEWyQC0hIDLf4Aj8+er1KDEqGShoYYYyNpRTcLrc3&#10;+8f289XqYo56ugMc0rbUkf3ip12/V2v9/PV6nhqfyqmMJtMEgLMRYnv4n4jXnq9Waop6erRad1C7&#10;bvYd7E6Ed7Xtz1erMaZK+jSYEE01/cNyS3gCL+Pbnq9XdS1OKcPLTMRKwNgvYjv9HPV6mAVIiqRs&#10;YyITaxQKVA8SALePhz1erinyqVvmbGBZyquewJFhoNbePPV6pfmVtOPnfOMioNrFb2AvqP2c9Xqi&#10;1dUsZaWWn8xWsVeRSDcnt+d+er1YphFDGsqxhJBothr7wuGPj+XPV6slPDNJtxYe9LGw3roLg6Xv&#10;7fDnq9WZ4qbEZNzsYVjKswYfZFj4m176c9XqeKXERRKtTG7KXYIt11b/AAsde3PV6uFb8s0rTVQK&#10;SyMrgjsx+PPV6mtZokqqunlh9ycbVkIJ2keI8O58Oer1YaTbWKtFUKf0aksfad1lt9Xj9PPV6n+W&#10;oalpvNlkJiLBbAHQ6/kbc9XqTLCpVGffdTdVNvA3LX+Hw56vVDIrZJjMz2kjAIJOpHw+nnq9TtJW&#10;vVwu6o0irGAx8AxPfvf4c9XqdabD6AUwaFtvnqLdtGtYgDx56vU11WI1UkD0ayGIQAe7cgt9Pa+v&#10;PV6sUO+rqI6WkVWdgr3truAuw9p56vU7ySmSiVqhzUSgqI2fTaP8KeHfX+/X1eqJiMtNFXI0c7SN&#10;EpuAmga2i/SD3PPV6uFPgIrqBcTa4NjuWxuTc6/dz1epdYXl2CnnjEF1UKDdhqSfhbw56vUtqDBI&#10;vmkSRWaIa3RihLX1BI7j6eer1Kc4dFiFYUlTaiODe/fwtb6Oer1KhaPB50lggi8rRBt7XI03Dw1H&#10;PV6sT060JaMXMhQbRbQ3Jvre9+er1YZMOVUp5BDtRt17D3rjuSfYfDnq9TFJSFp3lWJ9pttZRcAE&#10;9z489XqdaqhXyAZNzjRr62se47W+m3PV6o1LUNMz0dVS2jChVZjbdr4Aa6c9Xqy1Hl0sRhp28oRt&#10;dNncE6gaa6eJ56vUY/IvXnMeUp6X5CumjSmiCHaxtZm3Mvc3v2OnPV6rZvTl+Ili6YgcOxr9PSwC&#10;JFDMAXsNCe1iCNTr8dTfnq9V13Sz1cZJzpHRtNeneSyBLg7idLqLE2v489XqOxgFXg2K1CS05vuU&#10;X37bg/Dt+p56vUJeE4JRYqqS0pRpohv1IF9dLD6vDnq9S0GGvVb40jUWuWIHY2tr+vjz1epQYfC8&#10;MSTRQEIAL7tRc+A+/nq9U+KBo4ykaD3iWsbanXv+v8Oer1OcEMFOLbNT37Dv256vVIeGnR2MJ00P&#10;h38eer1S0w3zUDMb67tO3PV6pc2HLFBGJbnvf22B56vVmWmUQFodCO/gTz1epRUUJMQ7ezw/Xtz1&#10;ep1WC8m9CNwv7eer1PUHkxaKns+PPV6nVKZLbwf4Xtz1eqVTJIDvYfX4Hnq9TlThd12U2+i3jz1e&#10;qUCoS5XUdh2ueer1d+YzN5my3fXwH6256vVIAby7bgCbfTz1eqHstfW509nPV6ocqHcyoN1v489X&#10;qjyLOPs3Ht8Lc9Xq8rEIfNux8O2vPV6oTEalVuvjz1eqG6qptbx0tz1erD5ZJIA94XGotz1er//W&#10;ql9T+OZazJitZLgFVFNDKWaPyyQVQAXXUAgg+y/tvz1eokONzx1mF09PQxqiIGU3YEkeLE/T256v&#10;UiZMn/MUzYlIpWnjIFyt93tJBuNAe3bnq9ULDcu4NhfminPnbryAutj7vZrDTTw56vUnMTk2K9NR&#10;yb4nlZxI+rgnUgE3IUnsCT7BYc9XqSOK5h/lkfnzRfpZ9kbIRcjwDC3h+p56vUhFxJpahqTEGEsZ&#10;DBDoT3vY/R/bz1ep0pMxLBMFbQEWAC6qAdLGxGv3/Vz1epJY4cUkxtfmGuslrMy2YjuCR/Zz1erL&#10;RzRRXjkcM4uNzWOp10v4jnq9TfiEsdI/zEXv3DBWP+Jfhz1epkwaVf5gz1dyrLe+u4t/rD2Ec9Xq&#10;dZawJW+fGPLKsPdANrEW56vU1Ysk0OlON4a/jcXJvbnq9WGcu8i1QDe4FvtJFjbxFtfjz1erPM8t&#10;LLHUU5G9lFgR4dr256vVEp62pMslTPEYxFKoC6e8vi1hp+uvPV6p1PVR1f6KBTKVF2I7d+5N/Dnq&#10;9XoXBhZkJaS5+1oAQdP1tz1erLJXVAj3y7Vdb7lBuSDru9uvhz1erjh8CSq7RIA1Re5tqCBpr305&#10;6vU3VVNRvRwOYH89JGvIzjaR2A2gX079/Z256vVixCWVGeBb7WAG5db39o56vU0QR1yxfprlSNRY&#10;gi3sBHjz1epxojBh1N5qr57tc2N7e3sT3HPV6uZnApo6qNrLIpHYaX9n089XqaZaWejSGKNiliX0&#10;Jsx8Lj4c9Xq68yoKNRO+1JDdSbEk92Gv6256vVIZIKqLaq2Mdh4abex0/Lnq9WbbI1P5cq2ZtTY9&#10;zz1erFWrDWTRmCIoIl3e9a1+xIHPV6s1FIHjkO4ggBe2mmvjp93PV6pRrKjEJWV0AKggsFAvcaHQ&#10;c9XqaqxJInSljG5UsADYd/Hnq9SekmrKV2qljdSQwKgA31sD9fh+fPV6ue2uqYlRo2FyW1NyCDr2&#10;8B8eer1cKl6zCoVnhO+SaS21he9j4AEaeNz27n2c9XqmLCsdX/N6tFDqrppY3v4X8b89Xqz1VZDR&#10;0qTRR+87ALYXu17kX8bDvz1erJLiEkNcIgA0ZG5gfBvYOer1QMQSskkiqJFtCQvgNe5/jz1erMtE&#10;zOtLT6Oo8xm7ABiRa/hz1erFDNC0kdIECrAuzQC2hJ0++2nPV6nGGlkoFalpTvSZ/M96xtfuFPax&#10;766356vVAnaro1K042xsQ3YE3vY379+er1c46Z5az+YMwj36u1xewFwotfT6+er1Qq2d1n+boF2y&#10;FbbjpqTr9/bnq9WNIDS0bzVzsXlcaBrkFrCy28Bz1epoxGlNFQyRQSBpVG5xYasD420JI056vUms&#10;JQwossgVhOdLfunx56vUpkkpFxZalZw0lL7x0PY3FvYe/wDDnq9WPFa2n+ZclzFK4JBFjc20F+er&#10;1MsCw4fOUrQPMd/8ot/HW5ueer1ToaqpppxSRgt5zszM1rmwsO1tQNdeer1LGJKuOUSUbhoSouDc&#10;dtTfnq9UesZKmAtF+iYEFgT4X8PpH9HPV6slNWU6SosQssaMotb3idfv56vVDgigNM+2Mw+ZLtII&#10;Gt9SSddDz1ep5p0jsVhjVvLuGAIt28Oer1Juohkv5tOt2bcq6naG9pP+qeer1OVPV/y2lSPEJB5p&#10;tcqQbm99P7PDnq9UJqozNKQF3OxuzDvbtr7fDnq9T3FV+VUJQ1BCwvZri1t3ewJ1056vUsP5fBJR&#10;irrWKBnAZRbcQTYWvfv9HPV6mE4dUUc7SByW3EOPAqO1r+IGhPjz1eplbC5JZDM0ZFz7NQCdDz1e&#10;rlLl8YXIzwRsUmO7dqQWJ7/T9HPV6kzLgWZJ5vPlpNxUHb/jC9t2g0v356vVBosNqHZjDGT5Zt75&#10;1v8AvAc9XqWNRC5qw9Ai75kVXJNtoA+A79+/jz1eqVVVwfBTStIVt7oIItppoe/PV6kvhEtYITgs&#10;4tGS7M7E3Jvpr8O456vU+Ya8VKxM15HYC1yTp2Fx4c9XqhVWJzQ1Usbte1gwW9gT2tz1eqLTUlZD&#10;i0zXtA2wJciwNrk29gPPV6nXDCIbwOFldS1mIFxc3sD3APPV6lxhtS25U90btLqfj489XqFLKmIy&#10;U9YKytmMiohQJpY63B0F7j4c9XqUlfitFNUqJVURSaAWNgP46Hnq9XLE8Bpjhpq5QdpYNuS+p+jX&#10;sP7eer1JUUFXDTO0JY+YPdJ9h8dO2nPV6o0OHYotXt27jrtOpI3D2/w56vUvcNwFKvDqkNH51W8L&#10;eUdBaQMLm5+AtbTXXtz1epRHJdbSUypVh4JdiIzFfeBIv2PtvqQP2c9XqekweQBKWI+Yye7JYC+n&#10;Ynw1/Xvz1eqBU09Xg9SzU0Xvu1zexuban6R/Dnq9TRPV1KNNWYhIvlM9oAtyb/vgnXsfD7+er1JF&#10;sUoK1nn8xldiw26aWOg1+P6689Xqwy01S8i1eII0llJUj6NCbfHXnq9S0ocPempqaalbdFIC0gte&#10;zewE+PPV6ltRmJqJUjU71NgfAgai49oHPV6kzVkTYgi4mqhmvuC6/wDESfq56vUr8Ry5uwOKtiuY&#10;QyBjt91WNtC1rA6+Pjb2jnq9SLxWX5LEEoFYb3jYiwFjt0tcaeN+er1QYqf5RfmpSrrL+jCXG0Nq&#10;QbeNvb7eer1LHLMtbDQLAwV1Xd75Oqkd9LeHPV6nCtrnramnigBeSJWlIFgNwFgX7X2+A+j4W9Xq&#10;apa962QRzxhAys/c3LAk9jpY/T9XPV6gXxqWGaSWCUBmBYqQALC+mmvbnq9SIqZWpmWolF102+0k&#10;aEHTW/PV6kzXUVNWKSo3MD9o97ntoeer1RaSm/ldQtTG26UCw3WsLn4Dnq9S9wCoSiarrGmaSWoc&#10;yFSoKqO2xDfsLduer1K2PCZa8RLUqxQ7ZCFuNwPcG3s56vUq4MAwempzTpC0UwO8NtO0+IBPPV6h&#10;IwykQUKSV0jN7yFkS4OttSRrpe3PV6hdypR0OJ4sIaYbVhZGYMbkKfdAv3Fz2v8ARz1eo7mD5YV6&#10;EVNGxiETJ7xKrcga9wQRbwPPV6ghzxHUYbg088j+YsXmNIQSboDofgQTqfo56vUSLqPSVOY4ozQy&#10;Bi7FlYeAFiQdBpb489XqTODUdIkc1NE+0sgG4WIJHcH6O3PV6lDhMeJYPjNLU4cImkR0t50SyJYd&#10;vcOnc89Xqg51oDicUs8u1JD5iKY1Ck3Nz2uADa1vHnq9Sf6bR4hGj4UPcMI3BtewNrfTz1eo2GV6&#10;+pFPLQYdNaVvdfcQL+251789Xqx1WY4qzFDQRqIZ6VQD71r3v9m/cH2j9nPV6lbhWEU+KLA+KyXC&#10;IxaxW63uTfv3GnPV6iP9UMIoo8zRU8++SnV98kMbbCUB7ByCFPa2h+vnq9SLw2JqnEKmWhQxRxsN&#10;kbEMSp7gkAD8uer1GFyuqQYScO2qyyglyb3BB1t7eer1O5wyrked8NIHnRbUI0LNp4/QOer1D7k7&#10;E5KXB1q8XOyoURxSMDYEKdtiR3At/Hnq9QjFY5I7EbVlfU+KjXQE66256vUpctxossdRN5kEDl1D&#10;EXLNGbka31AN7d+er1DfgeNReShjtKpIu5FrA+0e0c9XqGaowmlqcGmho3jIjB8tgAGubMbnx+jn&#10;q9RT/U3h09FkdvmYWFzEtkUs7XIGiqCSLG5IHa5Pa/PV6qZsXp8NM3yUDMaVC8f+AixOl9bH9fhz&#10;1eoD6+QRzVGBW2xkFUYMb637HQgjw+/nq9TsMUnnBWYBUjVUYgAXAHcj2jx9vPV6sc9RTLG4kAaN&#10;gmy3s7E+3nq9WbC655K9JKcr5KgbrWsCDpf289XqFfAmlm/0qu94k7b2vYX0J9nPV6hZpMWw2GeP&#10;CxJL5cToy2ka77WuNbmwJ0sDa3PV6jE0ePvJ8vWo/wDpG5QnugEKt2K3OgJAt+o56vVen6Is80WZ&#10;8pU1NXTghiyvG4WxUEqfjpbx+PPV6ip/iF+kjC1xSfqJgqy+UqONquwQte+62q972H9AHPV6tevO&#10;OC02C4utPFvDoxO1u5JGtz8L89XqRNRvR3hqPeKXsB2B9nPV6lJBRGbCCKuMSo4a4BF1NtL3HPV6&#10;kIaempqURQNt36Ed9dRb6Oer1O+ByMKgU6sDss0igC+ui9vbz1eocsv00GIRx0NWCFVlYHw2m+g7&#10;+3nq9WfEYp8KoUpqpTYyyW0uQt9L9zoP1HPV6mw4POtYtdKwMe26MTYkjsAPo789Xqj+bHi9d5cs&#10;W+JmVSSP3lOh1v2/Lnq9WQ5axLE5xTISu6wewGig9+x056vUzYpgVNFvT5i4h3BEtYm1xuNhf8+e&#10;r1BJmJfKliiqQCDr9R1v8Oer1JuFKWeneNyXVmsEv8bfQeer1STg1FWUMeHOrBwWLlTYFfAaeznq&#10;9XVRhKkt5QDxRFVHtAHj489Xqy4NWTR1zU5Tamtz4G/a3jpz1epRV2DVdcIjENgSxcmwG0eNzpYj&#10;nq9T8MGGGKjxjV7Evf7JtqRbwPPV6hGydmKpgjVxKI0UgE7rGwJJNjbw56vUPmGY9JX0iVaSF5oX&#10;RwCfaQO3YgjXX9nPV6harJPm8JQq5ZiSwJG7t3A17A+znq9SMgqqmITLIF8xim0kDQbjqddL/wBH&#10;s56vUNnS7DJ63GjSUwXyrgybyqhQNSULWBJvp8fu56vUoerXTqlpMMmiw9Nz14drrq1yDY3FrHwu&#10;Oer1F36eZ7pulGYPNenVwu4O3Y7wumgt4+Psv4c9Xqv79LvqgwTHMl0WEVdVFJKwYt792Uvc2Yd/&#10;hz1eqw/AcUp6umTGCbro1hcKq+0Hnq9QpJhVNi9EzSL50MoJN9RYd/v56vVW76kOikVVPPj4gKor&#10;qR5SgXBDHbfxsABpz1eolOEZXwyZBBHIhRSVZSPeCWJPiNQdPqPw56vUUfr30ip6zFzPh9oaUP5t&#10;yLAECxBFibG/PV6iZZl6WUeEQ1WK0rq8tQoUNqApU+IIuwA8Lj6eer1BRHVVuAQ1DOn6ONTfW7EW&#10;uQB4X8Oer1TqTBMQzVWU8jy+Wk4AAA/d7kvodfbpfnq9Qa5mjxLBZZGCFgjgWsLWBte3PV6jh9FM&#10;0yLTilp2E6yoQDf3VC3Dbr37jw56vVjrM618GaqyhUlVB2sAALArcbT9HiOer1GEwTNIkw2lTCPL&#10;mkVVLIGF1UaE3ANiB2B7nTnq9QoNHJWUazuRJDIVAAsGBK+3Q6Wtz1eoCs8ZXoKesIV/MeIb5Ax7&#10;+J1C2Nhz1eos+NTztiAFDANXJIN1CixA22FibfroOer1Q8QwrDK+hp5q0CeshEixuRqiubsAbEga&#10;DT2689XqTUWIx4HSvBVU7VxkYD3WCqg1s5vrp8O58LX56vU30uKNXGT5Lek77gNxFl+JuL9viOer&#10;1LGnxGSCmNOZbslgTbQe0Dwtz1eqZHiMHnqalDPHvuwINtttTu9t9Rz1epYVuPYbT4ekVNJvgckC&#10;M2sCSNb2Jv8AXz1epNY7hVLUUZrJhsklC/ZIaxGpA7akXF+er1AFU4hT1OYHw6anekiQRkzhhaRt&#10;x00uRbS+nb4356vVzxbFq+PEqeSjCvGWZd1zoAbEnuD8P7+er1K+ixOihnpMLkm3GUFrnsDe4ufA&#10;89XqGrBcyYZAVSf9LI2iFbsoANjci4B+H9B56vUpK2KPGRTupBlTc/l6Ekkm31m19eer1J6vwmnJ&#10;hNKzRz+YzMQAbixAuP1+jnq9UXGJqaaljwSqk/0y4kJYC2wX923xNv2c9XqcckYkhpP5TXITPI7L&#10;ExIG1d2ntI07fX7bc9XqfeoGXY56gGojaSmVPcZP3pNp93Uj26n7r89XqDSjw2mwGG8yMGqixIFw&#10;BpbX22tbnq9Qy5akWajTyyXFOsaldoA7W9gPcePx56vUcDpPl9Vp2iiCjzSoRmNyFOpb6AfAfD6O&#10;er1GWQnDUqcPaQsZbbyTcONu0hfZ+Z56vUZ7pajY5lqop8MRovlVRbi4JO2+0Hnq9Q+9PFkkmOHy&#10;L5kj67bE2J0/L289XqdOqORqOirYjfbNIgUIAD7x13H2X9nPV6i+ZnyLBhdVHUbEkkkZSS0asu6/&#10;7wNwf7eer1AhivSKrzDmGeNlVKd1cyaWjDDtYDT7uer1FN684LRZKy5UrUqiIUKxKtgCVFje2uh/&#10;jz1eqsfJ+b46bMdLOEVhFNd1voAbiwOlx7AfHnq9Rkc+Y9hmOzUwpjYxFW2ED7W0g+3vz1eoMOqn&#10;TenzNlOGsUbQ24sAbAWHb429n9PPV6qqc+5Tqcn4zLTU0YQS7iSVIFyL39psP1vz1erj01rGoial&#10;ZyGIIUhiLsRqRb9fq56vUtsfFNW0MtU7jz5Gu1zc6jU3156vUB1Zh+JtNNLSbX3hUv8A4gCdBrof&#10;aeer1HJ9JHp6xPq3nqkojAVp9xErgkWYagCwJ1Pf4X8bc9Xq3ZfSH0Gy30myTG1JSQzVW1FDBOzE&#10;asLW8fZoPr19XqsGwWjkpKTcsh32JY6A3Oluer1RnxmoaqjuAfKuNSdTfv8AZ56vVOnxtVoZJZ11&#10;JJBGth/Rz1epLYRjKT1DvTgkKSSd2o/5N8df1PPV6n2tCTwAwgAuQ1u2hJvf6B4fDnq9SYxGkkxO&#10;VYYLrYE7dtrjtb2/Ueer1BbjODSQsPJAWKJmIK3F+wPb7uer1JKoNNPOsbbAkRJYFdQPr/bz1eqe&#10;sGH0M7LNGN0osLAEFRe+vt7c9XqTOJyQ0cjSQxm6g6LtsPifp789XqRUGK4hhsHuLe8hD2FrD9bd&#10;v289XqzriqyzfKghfMVgQRcA3+146fRz1epLVVPPJM1HA9o5QFN73vfuOer1LGgpJqrbTeWWICgE&#10;qLEA6k89XqmGD5SvaClG2mIIYaEX9nwN+er1N9dS0kU7vTknYLOHsVJPY/V3056vVNo6Ogp8KmqV&#10;B8yMNvA1a/gR4WPPV6kDiWE18En80dCwB3BtSQfH8uer1N9QY51jkRPMVi24vpY+Hfnq9SexGLEa&#10;WN6GlUIFZgzsDsA7+3wJ56vVjpXmoXEVcnmCy7WAuAT4/Rfnq9UkzVGFH5hibyE7bXJBPYW+PPV6&#10;hIhq8QkooqmSP/Kxi5IAPaxJHh9B56vUkZsrRzLBVzppKLq6n3ilze4PYjtYjw+PPV6kvj2XsOpY&#10;2eMCY9l3WJLDsdLC47/Vz1eply1Q0+EKojUSS1chULuUsTe5sfr56vUY5Ml0uOQxxUxEUwRTI4Nr&#10;D6Nvjz1epM5u6XY7VUKLhwazkGyAkkAf0c9XqK/ivTPqHguIwzYcZoQ5Lkoq2VlI2ltLj6Rbv9fP&#10;V6rJOiucIcy5epMv5ldDWpG0dRG1ru5vrY2BBHs9uo56vUA/Wv0/VeA41UZjwenT+XECZVSMlgwP&#10;vKLL2uRr8Tz1ep96EZmwV8cioKhVaW4WOMtZj46g6g/Dnq9VznT/AAWNcHiraeJUZ73sNAB8eer1&#10;PWO1CiuaVgDHY2XQm4H9I56vUH5qN7syGynaFOpsfH6+er1MdQzVUiwuxsLsSLgGx8eer1JOsxGk&#10;Xcwfe6Fu3Y38P7+er1MiUsWHu9ZCPM3q13JDbSfo8Oer1QcXp5qWNId36Nl23IJ1Ivfwv9XPV6gf&#10;zTC3lLQUjN5rhiSQQAB4fC/PV6gnzHjM/wAwIokXySEVyutiNT9Hs56vUgMdlqhKspsY94Pugk2O&#10;oFv4n4c9XqjxI9dVNKIAYY3BFwALAa/mL89XqQOaqmKqfzHk2RxMWdNNQ2lu/h3+rnq9QDZ1xOnq&#10;Kl8KopF2RFd21VFx3t93j/Tz1erCaqCpSOlqFhURQu63A0Phe3fTTnq9SBp8XkrFCyR/LKrsWQbS&#10;Sq+N/YfAc9XqTGbM14biLSU1MGMaRlCg+0GP7x8R2tp+znq9SEosVanrVh8vyLRBmIUi5JHj4mx5&#10;6vVhzHjjQ4lUUM0ZfdFFYnS5Ht7A3B8P2c9XqbMPqMTr1TDKCPz5lW6RRgaC58PZ/Rz1epP54wrN&#10;dVPTpRVKQSU6nfEQb3Pck6dhpb6eer1I7DcHxMVry1k+8Qye+g7NpptHxPPV6lVi1bXxUb08cgVl&#10;JfaCDootst7Sfr56vUlsNaEj5ivVRUmPd5tySRrdTrY6X056vVCxiomXEIWp3aValWVmCiyKF3Kb&#10;X0udLi57eHPV6sUIdqOOnikJKyF2v2A23BI0Oh056vU5xQrjFMaXzCsjOGJFwCi2vf6e3PV6o+IY&#10;Q+HKanDXuivZl7lxrYLc+PPV6nanm+UjiWkjZ0AJsbhQSbkfSCb89XqU2EUn++wTVd4lBawBuCF+&#10;r/F/H6+er1NyM+Iy/wAyjs6I3ktGV0Bv93xueer1OFIyQRyziEFpWSJmXS3fX6B2uOer1PVHAYcL&#10;nfEAI3AIjKBiWNxqbAW1uP1sPV6nvDh8mg3usrSDayX97cdQ2vewFuer1CLhNGvzDVFZAKlWC7I3&#10;1IOov99vu56vUooqJ6KWLz1X5cXDBVF1DG4GoJ9gvz1epQ0EIOHS4cCGe8m2RQbgMfdHt0vbnq9X&#10;E4d/L3p3dw0lFGr7u5Ln7X0/Qeer1CzkKOnxB/mqkhmmY7pXW6pbtp4a89XqMplCEVFD5iK0UiMw&#10;1AIcKe9tdCNfo+jnq9R9OgOFyxxLJ3sWIvawF/1HPV6rLMqRF6QIwtoP289XqVTwFJrQH9vPV6lZ&#10;gUNe8gfcQF7/AEa89XqEKanerj8tGF9e/s56vUHNbhklJUGaY+zXwJ56vU40GPUsT+Uzak9vHnq9&#10;S6VqWrpyzHS30c9XqB7MFNDBOzbbjW/c+znq9QeS5lFFOURbgc9XqUuHZpqnIsumn0c9XqEKlzDU&#10;SINq+z2c9XqWVHN8yo8zQdzoe/PV6pE/kg2Tnq9TLWgWCgeBPPV6kgZp1kAC6a89Xq5zXcKHGoBv&#10;z1epI4j5DBxIAfDtY89XqC/GZzDcqunwt8Oer1Bdj+Kl4GjcaC9ydfDTnq9ReY6g/MSTToRISb99&#10;D2B+jnq9SlpYpp6hGjtexaQaC4Fuer1BtnOGlWWSvqAdhYagW0F/jz1eoE8aaSCWOtSybWYksdbH&#10;xI+gc9XqzUTis/SU0gVNjHUEgsR356vUrcDxmpShSKqIBUgXW5LDXXw56vU64zjkNPD8yrrva2hU&#10;E2OnPV6gEzRXCgdoVAUvIZDewBJN789XqK11MzfDgeIzVFIGk8624LewPsHYfH6uer1FYzpmWpxl&#10;kOKxtIsZJD6gDTS/0c9XqAusXGK2qqJ1HulTbQ3ceH3+3nq9TLFiSz00LUtIUEWyQ7r2AvbbtPbW&#10;xNxz1errN8uD4VXU8RktJMhkLdwNRcadm1Ngeer1I2MSSOlVuV0CtsNvevfQ+3tz1epJ4vHJheJM&#10;KicSpKCwsu3Rz9ZuPp56vVLwqsw18Y+WxCFwjr5YWMlWY+DbrGxPt56vUH2bWrsAx4JBDupW3sqt&#10;Zjc3JJ01te99Oer1c8rYjHBiSVZk8vc52MbXDewfXz1epKdTYKmTHFlZ9pUFla1iSzDczW1I+HPV&#10;6kziNckU0KxgFPd95RbcSNQL97fD9vPV6nDM9TT4zTxVdFEGjp1VXX94MPE28D/Tz1epOVuLRSU6&#10;4ThKwTyQqjSrIxDKHvqALm/ewIseer1KLLZjkoKnD6oG01yhFiQoX6ba/Dnq9QdxQQ/PS4XRna5t&#10;71io1FwRrrcePPV6sGDUiT1xWPcHuAwNuxJ94nXQ+H9OnPV6nnqll+KOgpsSoX2mIhiV1B2WOvYD&#10;U9+er1JqnEmYcMR6ttqxMGVtT71wTbnq9Qt5eOHV+FiSZSHViGQag2vssPDXW/8Abz1epCipnGP1&#10;uFVo202yKRXtckMDdRcd1NgdPEW56vVnJSDF8OqqUWVS3vH7RA0Pu+z9fjz1eoac3VuI5iwWF6Jl&#10;2AFVHYjaDcnt4jnq9Sf6f1i0OGVPzcgbzR5Z3EGwHf6CSOer1KPKWfIcv1dVhiqoXzCV0B0Hf6fb&#10;z1erPnQGapp8xxSFUVixFj3btp4A89Xqn5qxKDCsuU2LdjUEEAEnS/2vGxHPV6u8u51rcRgakqna&#10;eMlQe1gCCLe3sb89XqZMLAy5m5ZdzPDLYN2B8SL89XqV2YcUqpcaixSAsIVU2QAg6sNb+BA8Oer1&#10;Kqtq5MYoYAS0ksitbcApIF9osPo56vVLwWpWpw56GoiZJIlcBttlub6bjob+wc9XqTUdDW0dTTQo&#10;C+5wGC6gq+lz9A56vVyzoqYZU09PJGSEcAtoPdOg/Ptz1epd4Hk04xg02JVkiuoZiqN3KW8D7R4c&#10;9XqWOT4sFbJTYBQlo1ckjcNp0Y31vdSLm1uer1JnFMSrsLzLBRBWKSFUBQCxPhf8u/PV6hwrMrrV&#10;Yb89X2L0/wCkLMbkAj2dh356vVwyvneDAnajSFBuEr+YSbFBpb4G556vUk83dUHbCKqoZfLaZArS&#10;2AfcRoot3uPZz1eqtDqFn/GcfxSpiqyVpU9yNNC1ze4v319nPV6g1yjl843jEUtR+ieG1wSSVU3J&#10;Avr27X+7Xnq9ViXR6rjwqglkilQmxEtl1BQGxJPj2HPV6pmNZ5xXFaT+Vyt5fve6LqCVU6Ej6ifu&#10;56vUhhnuvwmpmhim8qRgAexO0n3j9ft56vUmcUxHEsdkT5gsEkcrdtNPA2+q/PV6udVmSqo5xSJd&#10;6gLbcezAe72v7Nbc9Xq4YPmivw0/MT1bDYw3RqgCkEkBQCCb62056vUlM84tRYtTxVlOw8xWCslg&#10;DuINidRa556vUTDqDNVYVJPJWbTGzm6mzC97+Gtvo+HPV6iRZ1eOqrJquKQ7GfRR2XQAhSbG3PV6&#10;gjxKmNVGvmXQg2tfQ63tz1epNV+C/wA1tNXhZArEWHgPAg9+er1OmHYc9PSOGRRGSrL7tiCBbU89&#10;XqyzV0lFRly3mKZEUlBqGY7Vvew0/Zz1er2JYM9c215mDhrja1hpoRp3B56vVwjiq/mjQuL3263O&#10;gOlyeer1ZZ8Gq6Rm8+QTG25SARbXtz1ernNStiWHO05ETKwRdoAIvpe1r/0aa89Xq4tg6rElNGSz&#10;RkpYKRuJGljz1ep3oMqVVVEkNVDtmHuqbdlvqPo+HPV6lXU9PqtUikr0JhAAsNDftoe/bnq9Sqoe&#10;lGMYi8UNDTSWcb/dQsFsdCTY/Vfnq9Qm4F6W8yYjJFK/6VtxbbtYNrfuLDt9fPV6lLivpx+R8l5H&#10;UBztICAFSO1/b9Pf2+3nq9SaqvT5jmJF2ijbbTBtQCCfH7iOer1M56CPVSQRYcgj8y5fQfowPq7H&#10;6zz1eprxHoRj9HSyOu5/KJuGWxOtrKNLi2v5c9XqgVPpxxqGtSaWMOrxMxO03RbXt8L99L9uer1M&#10;y+mvE8XxiWanf9HSqgsI2O3dfW1hcH2/2jnq9Ql5C9LWJ1tY1FWSsCp3INtgfbqbg6eFuer1DZD0&#10;AospVrqsErqttzykbQ1tbAADW9/u56vVGxjIksOHvFSqu5wRGsar719Lm2l7Ht4+PPV6gMr+leYp&#10;ENRHFJtQ7bFbaW1J10HPV6k3jnSioo2WBtJyCqAagMRcfHT9Tz1eoPosg4rFh08tREGlBANtd224&#10;JHPV6pkuQMVpKSIrGFRwGJdbqwYXAGuhHf8Avvz1epmrMpJSUlRRstvKdDa3cXvf+jnq9UOpweSs&#10;CUcSMWLLa1ux7dweer1MmLZbrqMNBSAM4awLXIsdCSR7PDnq9XKkwOvnYQ1RLGLaFcA+I1v9HPV6&#10;lfBl54Yo6drlmU7y4+0QdApHPV6pFNlGbE97U8Wwrtv7L30A7nnq9WY5PPnCmKsXdhfXS97G2h7c&#10;9XqWdPlXD8Koz5m2RUHbS2hN/bz1erHJQUMjRmk0F1VW7Bb9xp7Bz1ep7oqygpK0U8sl4wFRiB2I&#10;Pt11+j489XqXlLjWFHC/mqiGOKWN7oxJNlBNiRqNe9reznq9QVZ/z5XY9HDFCgZaWxRrkA30INrj&#10;UfDnq9QdV9V8zUtUyBkZlAstiO3YW7W56vVxw8NVgUKSF2fRbD3iT+6PE356vVzqaVxWJHVG20EE&#10;W1A7W/v56vU2SUbQyExSBmTWxGh1t4eznq9USq+ZhMUsg1LAaeIHY256vVCxGOSNxMzFnJ94X90g&#10;nxFuer1ewuZjWnfYJuYaWsCO/wB3PV6lnUYyvy4QKG8v3dL6jxN+3PV6guz4lVilakkUR8sIFL/u&#10;ggAfD6za/wB/PV6mjD6cSylZXudoV/AnS5t21/X289XqVOH1MtVUS0tQg8tF+1YXOh0+rnq9Umlp&#10;56aIxqd5ZiQewsToPqHPV6nVK6vhqpBVTuyEj3NLL7vhpf46nnq9TtTVxVRSSWZx9krbufz56vU5&#10;rVy4aZKqNWkBsm023H6PDnq9Qr5LzVhMNYMPq5Ak22MKx/eZv3fbcHuT9RPPV6hcwzMDUGJNic8p&#10;kMIdF0FrNY6WAvYjvz1eoTKXODSRisdN9SIlRdRbUElvC5A8Rz1epV5axHD66hTFKzcm9ivlm2/Q&#10;23Nofta2F7+23j6vUItLlvK+L0PmV0SQzXZtrWsbGygAg62HPV6gNzf0/qXxMn5XzbgqAACov272&#10;HPV6i7536F4lTq2KUFOwUSmMjb30BJ+/nq9RbcXybiMYkkTeItUUgew63v8Ar9fPV6m2ny/NRIkZ&#10;UFYwpUm3sv8Afz1ep9OFzhnFSbyn3rG2ikXB+7tz1epPgrW09QlisclvLkv4gfsPPV6ojpM+IpFW&#10;BgqgbrG17fHnq9UzDqinapenlXSIAqRbQHt7eer1exGujqIJIqewkjFwT2udLm3x8Oer1Rqk1FPT&#10;yNGgkcqLAsbE21AI/Lnq9UaN6Sy7ClMzEX9m61wAfE+PPV6nfD6zFZayOCvqhVPErESMLA+NvZ/S&#10;fDw56vVFqMewvCqiQ4nKxkIJF7te9zYXPhfnq9T7WROtfd41UuiA7RYbdtwbAWue5PPV6s9NhuIV&#10;BgJUL31t310F+wuOer1OFRTUry/KutpYiRYDuP8AFftrz1erGaKANIk2nl+8AO31fR8eer1NUuHV&#10;FeVaFgQQuvsBOv3c9XqdqamiIWFwqrGbsDa5t7NPHnq9TZFP5uIuiR7YWdiLeAF7DX2Dnq9Xoq4V&#10;qyKWJAbaraHQaEH2a9+er1QKmeeGOWlcg72Ugixv4WHPV6uE01OhWpDAkWFh8Pb9HPV6pVPSzVFW&#10;rBwu6/vnQknXQ256vUtcNMEdA0OIFvmgT5bFQSfjfT7+er1Y8VSNGWRjuKIDrrd73J+g89XqTk8F&#10;PXEQ7tnmXBFj37W+g89XqdzSPJTRtTWBS6v7CPDt+v589XqbKvzJ5C1VGI0B2gdhqbA9vHnq9UyK&#10;BqGqkpKhtUUXUWJFxf2X156vVnkiSFX8s2TbufaLk/r9PPV6lNTLGUEUK6SWN7WOvbTvrz1epvqP&#10;kJZVCqFuSupNy19eer1KGvo2QU6xRgA2W40sToTca89Xqc5aMUMv8sbzTM7FRtBKXGpJbXw7WP5c&#10;9XqlxwVVNUJJdYrhdz2BICj2jXnq9TJFmOpr8eXDcUA2F7iUizDS2thqD9/PV6hKy5LFHU1Xy5cw&#10;CxX4NYi4GgI8QP6eer1CjguNxwBIFe5baG0A3k3tfXvz1epNYzijQ18vzFmiEqFUUgHw7ge0/s56&#10;vUyYLXYhUirhiCCV3kdQQLMR9m518NP4c9XqUP8AMaapgp6qpjKzwbvssCisftAgr7w+76NDz1er&#10;I+W6GpqHfcpSQBxqTZu7HW3Y+Hh21HPV6kBVz0lEHgBdpHJXRSwUg2OtrWPbnq9Qez4YZ3TEsS+1&#10;vYqqL2S9hcdiD+fPV6kwuEJVJUS0jvsNzHvQowPstrfTtr/Rz1ernhFTLRVENRK14kurXFtxtYXH&#10;tA56vUI+BYhSVmICatFvc/RkfZG0bQPZ256vVIangNWwMUcxC2BJ739g9o56vVhjy7UzySPEQIiD&#10;c2tt7X7i/wAfHnq9SexjAqOlqd8JEse0FtLa+z2/Hnq9TcPmFApjZN7X762/IC456vU9UTqaRo6n&#10;Uu+0NfxuLG/wHPV6lLA4w4lnkVyAO2vYG3a2tz9/3c9XqUVFJQVM71dYk08oCSAJKyA7dALaAMP6&#10;Oer1D3lnN60UXy9JAJWdlBaQksi21uxPcnxP7eer1Kegx4nF3pqIfoQQWDWG492Y+H3c9XqXtPiW&#10;HVckdfIo3I7X1BAGoF9fZp+o56vVJzFnmqio/JoJFRXO3QbgbaAbQe3tP089XqwUtS+ISQQU5JqV&#10;BLAXIGupHtuTbnq9ThmPI9dSV0ax0nk1EoifbKSpIb39xv7RqL+Frc9XqjYzlmuixSCpqVj2otlC&#10;sGIHb3gNACfDXwPPV6i/5hyLiFPibvSJ5LI7MVjFwQdSxAv4a689XqRhZKsigdmAkYKptaQE6XuR&#10;ex/Lnq9S2w3GaalxP5OtcO0YI1VdAQRew8f2689XqaWWCCpMcMhWJHV1YggtY9tbjUGxH6j1ep5j&#10;31MvlCTbukb3hfaD9qzX0uBppz1eqZikcFfGkM8ZT3lZCBZi1xrqNAeer1Rq+gxVKlo6cIJpyCQy&#10;hwIwCSACCoJOtyOer1InEMFq5sQ304fRCoXaAoY+6fYNf19nPV6kzjOV66mlttKmFdt7AgEdgtjq&#10;L+I56vUGWIyYvhczfNr+gUFmmJ22Ym9voA9vPV6o0VdmmgxCm/lJWaSsddqakEjt7e/PV6s4z1is&#10;kkkGIyrHNG5d0X7J97VR4/Tz1epUw9TaWtwvyoQI6ttxF7DUEWt7dOer1LXLWdY1aiiqJyyyrK0g&#10;v9hr2H0ggA/2c9XqWP8ANVlkhNPZ0icrfxIIv9Njz1ep1qaOgqJEWVUVJ9hTQEi4vr7CCbfn356v&#10;UGOaMgU9csr1CWVpLIE0v7tiARbUnnq9QAVnTmVWmp6CIrHCCXsL7Re1z7LHxPPV6kJLgVTSVN2L&#10;MsZtc3IIt4E/s56vUksXwyLEZt80ICx7iq7f3u4Iv7Oer1BHimAAUk+M1m/eZHAt4kmw9v69+er1&#10;ISqSSOciRNhOtuer1YNNCOer1TKKnnqJR8upZgRb2A30vz1eo2/p9yU2M5himYLB5Eo3bxcMqkGy&#10;gWsbnnq9Wwp0hqYaHL0ML2MSogSMqCQ17K23uRfw56vUaTDsMp6yONvIZt8nmNddgFx7GW5Hhfnq&#10;9SixLCYMMgT5ba8TghtAoJPcD4geP9PPV6mmSiilqxOVsUby4rWJAC6D6eer1OVXHXwYWpRhaaRT&#10;ZluGv7B7exvz1epL4nk6okwh6kjd50qKSPtbA12Ckai+vbnq9UcLVwUc7sjCeE7Yr9ioA9mnj2+n&#10;2c9Xqw1FDX41SriMieVJGBcvqrFTcaX1sf4c9Xqa2xCqbFWLOpBIYrt0Ujta+n189XqjYfidRJXz&#10;yTOfLcqhjuQCFJOg221udfjz1epc5araHG6xFaEK1zGtrCwHtHtNuer1P2ItDKv8uLlP0hKg3BG4&#10;6MT43sf1HPV6k9U1ElbiM+XopfLEQQ3NySADua+ns56vUHmdsrT4lS+RPeUy2LupKmym32gB3vfu&#10;Oer1Cf0ry5guDRR0jQjZGpbc77rPfuSbkj6T4fRz1eoV8Tq8Jw2plOGswaeM22AFQ48TrqbW056v&#10;Un5cYmqKRZCRtZgzNoGtYDUdx2/Pnq9SRqHgeaeUBSsqnaNuoNrEsf2fDnq9Res0Yzhstc+HRsSR&#10;a+4GwQsL6ntrbnq9ULBs7fyqhmwqYL75ZQ4F7XHZTp4c9Xq5YH1OXCKlgjIYWQr5drsCAbEHsP11&#10;56vUIGGdWsHKfMU7gmFSoVu32rnQdj8Oer1LFeuMUKMij5U1MW5AtrEKLWGptcft56vUG2M9Z6iH&#10;fBhs0km1lsfNPuve+i6g3v8Arrz1eoI86dT8SqKGepifbLGiqfeAJvrqL6XH389XqLdXZrxDEKJ6&#10;qWQkhQwR2NtwNrjvpa/bnq9QQh6uuaeeR3DvICqCxsFsLL2Fifj7fDnq9TXmR52q6akivElMCBIb&#10;kFTqd1rXsTfnq9SIwalqsSabBZqwCeSRisgFht7g27aDnq9SpxiPE4MOShrQ1TB7oVyLbVSxYnQD&#10;6hz1ernLS01G0NdSqEgd1DBLWkAsRcD2X156vUicz4PhdM7Tpc7pC6jtYs11HiSBp3/t56vUo8tY&#10;ZTRPZUDFgQewCi17a27/AA56vUpMLqqehmqKuJGY7LBEFgSovodASf4/l6vVNXGaisp9NyCZLiM2&#10;BBGpv8b6W56vUnMfdqClVIpdkaKGkJB1v3HsGp/jz1epDTioqZ4qSkiapeqIEaRAFiSb2IuDew0H&#10;5c9Xq5UqVtVLLGjCJ191d4BVAD2sLHQjXnq9T8fLmSKlN3DJLucHS3gT2tc/Ht4c9XqT2G4LXJhi&#10;LJKCVL+8tidSQB7TYf3a6+r1LLK2Tzi1RPl+siZvPpSlOzIQ3m7rlytrHTwFre22nPV6rbvTJ6Vc&#10;Jo8OgzLmqNJGSNWiVwL2XuSTYanTQfdfnq9RiOsWdJKDfkXBovL8qlVxd1ChAPjbXTQeIsBz1eqm&#10;7qdmaDFp5cNnlEcdOrs4LWJN/te3W5A56vUTfFZHqDJUUvubwNpF2J9nhpY/dz1epFYtDDFLDO0p&#10;SZlJY+DEDS1vZz1epHYniVesJjttVFUNbs2vc89XqC6uathnjmpikkY3Fl7MAfZ4c9XqaUcNQyVE&#10;WraMLi2pJsPqHPV6uL1BsrQxjdEAd2gIJOoHs56vV3I7GNoqTUgDcDcanuQfr56vVBwyqZkXDJIm&#10;ZgWhd2OpC3IY38Nbac9XqxeRUieSjkUxCEXDHUFfv8Tz1epipYJEmerpJjGZCdDcgafujTTnq9T3&#10;QBYaqSokHm7xtRj2DA97Ad+er1N7VyVU4MabZI5L3BHvANtY2GuhOvPV6peOU/8AM6Y2cq7D3PAE&#10;j499Oer1NKUAip4KcN+mZbkkC9yfDx+/nq9XeI00kGH+XDKQZlZdul2IOtvHvz1erj/JVipIzTjz&#10;pFuBvN/tCwPfwvz1eqVTfOxy/Jp7wuAwBFk8Dpbtz1epnqVRIxShDN5LNKpA7kMQVHe+nt+r2c9X&#10;qe8LqKeZw6reQqZL7RdRpcX+jnq9TlUb9z1bCzRkbR7faPoPx56vVExR4ayqFZUyDyEBJiFjYgAg&#10;keIHPV6m2HEMNlqJa9bm5VFTaO4X6u556vVMqKOXFXkN/KYbfeNgD8Bz1eqZFRFKFaaXURkkjQ3t&#10;2N/Hnq9Td87L8s8scJYCw8NwYH9nPV6uHzKzV7R0qlXSxBbUMbXJv2Pfw56vVIGI1mJziWS0aKGj&#10;Ydwx9p+APPV6uTPFbyxIN9+w1uB319nPV6k5OTUVskrRhQ1trXF9D7wGuun0c9Xqb8XhSqq7QDa6&#10;7bEgWtpofZbnq9TpUoNjSNOAoUIiMQWJ8SPgfZ4c9XqYosOZkE+0HfuGwkD6WNzpr256vV2tJUpI&#10;0SybUuASPs7bXPt156vVMqmNTWK9G/kJtW7N22jtYd9Oer1cMTAUCClJImO8nxI/xH4Hnq9T2uLI&#10;08a0/vRqoSRbahtLMNLeHPV6k01XRy4hJu3CMhrHxuDe1u1j256vVkxCJpK7zaU3hG2QsdLDx56v&#10;VJqIp/l1o6ST9BO4J2D29yT3sPZz1eqZWVcFW01KFMkUe1A41F9BuIA8Oer1TaPBkrHaKpqRToyq&#10;6yup93Xb7wUX+kWvz1eqNVSVFJ/obBZo1UnzBcKRe6mxsb6c9XqTVS9W1NJUTqVEsmgt49+/iPZz&#10;1eqbBXNLsirkB8oKB3vuJ8beIvoOer1Pf8vqK2Go3sC+73GPZR3sP1/jz1epOmoliV4ZpLlAVA11&#10;b2kfDnq9WamqqiNfl6aMq6oXuCG3Ee3T289XqeKYLPQzU9SxZRGsjLbs9uw9nPV6s+AUtJX1sdEq&#10;FVjT3yWJAv2v+v8ADnq9XeIZd3yzswZVQqsTKb7vabD7teer1NtFSvh1JLHWK1pbW8QBf6dOer1S&#10;GjglnhMC7jGb7lOi6i9/D7+er1TZcvV2IpUSH9LK1thbQhfG/wBfhz1eqTSZfrqD5fzadY5HJViP&#10;AEHX29uer1PVBliasw5IZLBo3fykIuRb94nxB8Oer1PtFleFA05QCzBmX4+BN/b4c9XqfKPBi6We&#10;Nb7jcW7+Onbnq9SkXAnEMsYXYQhu+vu/631c9XqnU+A4uaNEnZnLBGLdr38T37c9XqUb0MrRS0cI&#10;RZbLe5vc37/089XqUuG0Zqp45WgV5I11U9u/c6XuPAeJ56vVnTDI1EtTWRgtG5RAfZ3uNbafdz1e&#10;pqxyeSkwc1QVqhUGkSCzMQQLAWsL89XqcaPDopaWKZkeKKdFDL/htqQSNPhz1epqfB2WsZFc7AwA&#10;BvbaPE+H0c9XqYsbwhqVlxGmZ5Y91msBoCbCx79+er1NTS1FNKGaFXUfaBve50B0109vPV6uooN6&#10;+WPdZmVrX8L6aH2/rrz1ep7gxeqpqo19OyxGKwHcEn2aWPPV6je9IvUZmelxenkjqzTfLlLOG+yq&#10;fBrjU+0a89XquK6F+tPMVbi0UuNVjFUUK5LkKxYG2n1fw+v1eq1/pn6lMOknpaiR5W+YAT7Qtr49&#10;x8dOer1HYwHqfTTwxVpnIilsBYhSW9h9p9v9nPV6hew3N0VaVEcgTYNB2BH9P6+PPV6lZQY3R1Lg&#10;0huxDBwfC/5+3nq9T3DKtbtMmigajS2nbnq9UgLTSsIn+0B3tpc89Xqe4LQKrOLr2FtRpz1eqVC8&#10;B90Dx7Ec9Xqc4FgZ+1hodbc9Xqc1kAJW9tdLDS36nnq9U0SoVCroe1/r/t56vU9wokcdz8PZa/w5&#10;6vVLgaMyBGGhHftfnq9T7eBiN1hoPYdOer1cvOpnbYT2/XXnq9XdRXQRTKiAN43/AF+HPV6uVTWQ&#10;eWXJ+oac9XqxU1Ys1MX08NfDx/o56vV6auiCARkaWHtA56vVAlxVU3WA963x156vVGfEo1tu7/Wd&#10;Tz1eqI+J0hYxkWa3x8fZz1epuNbJCS5ttANvH4a89Xqb1xEupjkbaLjvpfnq9XKfE1pryFvEC2mn&#10;PV6v/9fViyZnDFs3zDzqpnJfcCTcWF7rY97k9jz1eoYKTBMIwSFajEZSJFYHaWOoZiTp9Hw56vVH&#10;zhnjCvlkp8JkaGN0IKt4MpF7i1iCPZz1eoIsTxjFZaiDEY5Y46WIbUUjuDo4uDqCdbW0+889XqRm&#10;M5lwoVwSnmR/LW9lvtvfuTYG4/v56vUGmYcUqsbdq6mBYxkAhbfefo56vUkzXeRVxokN1BYl/wDD&#10;ca31v356vVIhxidtsEdiWJGo/ge/PV6u0rZJsQVpm8xi9t1/sj489Xq6rJ/KqHSGwSNiwI7N+XPV&#10;6m566bEiKaNSVkIvbTaDrc3N/h7fz56vVNpZI6CplphZm7C4F7Wtz1ep1opEkqFjnjv5qOy6+K27&#10;+H0eJ8Oer1Or4NFvE0u5N6CyH+I+nnq9WF4cPokkZJLHvrp4ag+znq9TDJ8rNUGaZtthcAa2+A1+&#10;7nq9XS+VU0qJCTvG8MT+8ptpz1erErUOH0IglBJY2BjNiP8AiXhz1eqIkDz1BjCMwHvBja1z9B8e&#10;er1PzU0IpGk2reNbsbg6g2NzqOer1R6etlw52eQbltYAeA9unPV6mCpqapkkNMP0bENfwv4i3wHP&#10;V6uNBVGm3B227dtj7LnTnq9ThJWiqleZ9H1HveJ8GI+PPV6m2lXEKQpD7snmM9zsvYHXX6Ow56vV&#10;HqqHbXJHTn9HHZpATcKdBYDsB489XqlTU0aIvmuWYMX2k3uOx56vVnkpoauJEVQrkvbxsLeHY2HP&#10;V6sT4dSRgLCCBIACB4ECwP189Xq4x0o2hnJdyQlh7e306f389XqeqDAquolELkKVV1BNh9Qvbnq9&#10;WJaSX5R3soYMU0sdBpu0v9XPV6meCKXDoTFTSGVCx72vr3/s56vVGjxGknmEErfpAVuToduvPV6u&#10;6w/JSsm5ZN4G3xNj7O3bnq9XKhVoI5J3vvW+p1vfw9mvPV6uUlOkiLUeXpCCBoPdNtbD489Xqb6m&#10;nFWkccKMAQz3A0BA0+vnq9USaviw2jjKrvAY7v8AVB/e17WPPV6uVLiMEtQ0BW+pubC3a+h+jnq9&#10;TFi2KrSYvHHM5McqlQD9lSdOer1SADUUxETsku0qpJ0JHYkA9teer1PNHQHckuiFSoNz3sDcfWfb&#10;z1eruoq5opEiuAqhtzEdrG628LHnq9TcZKioqtqe6GU2a+lz7b379v7uer1N8E0MZjQP5kkGuwfZ&#10;YkkEe26n6uer1PFRTyVsjCpCglTbQmyjsdLC+v6689Xq9LW08CrRJICxXQmxsRpf6+er1JaOuoKa&#10;lBlfz6jUSKvvFm1t9AJ7nw56vUqo5qGUQUtHDHGHBM0f7wWx+zbtc+Psvz1epkXBKWOYTQ6xuHLL&#10;rca3F/hbS30eznq9TZU1U1VNI1LAvnroCQCCALgkHTW1uer1MOIinqU82zecF99hcqD8B+XPV6nC&#10;gh86F6lwSw7Fr6gDW3x56vU9SY1UQYbIgG1lVLNawvcncR49rc9XqbamqFRQpPL/AJJiVZvEAC9/&#10;2ac9XqjU1QKlzSU9liH6RibgsLaHwsTe/PV6pGA16K7pVEuygkWJIIGttdL/AEc9XqzSYuRLJUFT&#10;Ejv72t1Gumuuo56vVgqMcq3rKYjcYlVmYJY79dPbr256vVmrBG0K1EmnlM2waEhT2v8A289XqhYj&#10;DVyx0/yn2QAzewsx7+3Tnq9T3/OWVoRiEag7hp/gAv71x7eer1KCsr56eNcTkcLDK6LGtiwYgX90&#10;/nz1epR4VjdBWRyS1KFpQCTroL+Ha/PV6p2JwmSMJTzIJBb3QdRc326jt9HPV6mOowJpdzzu/mPb&#10;alyAD4AfT9HPV6oUU2L4JiSHCJ5oKhI2jlcSEHy3FmAN+xGhHYi48eer1QKjBq8Tb2xAt5jbhv1Y&#10;nuQTa2vPV6uagQipkKgFrfS/ttc6f3c9XqSM0EdfWQUsJCeWGZo1FgQf2gc9Xqm0ktHiUrFm/Rox&#10;tfubaC49l+er1KNcFqKxRJSlGmYhTclbr7Ftrcfn49+er1MVLh7mvrFlHaxO61wQT4fRrz1eqdhr&#10;QVTO0PvMoNx4g3tcjwvz1ep0gwup8mNkjUvK+nhbv4ant4Hnq9T2lClLSRosmxo2ILHvc38B4X56&#10;vUJOBYfUwJGgfftBaRyAApte/PV6lRSQfzOsfZH5ihQCewAuLn2gj8+er1DzRZZaLBNoX9HGpZVY&#10;asrqDc3ubj2c9XqTUmW6cVLl1OxI1S3suL6+y4PPV6ldhGQKOnwjzKBtsrMtkZifuJvprpz1eptx&#10;XLM1HSpU0jtTtHdmZbCx3W7m4156vUzNWP8ANinUSFakxs1Q7BveA26A6j4/Dt489XqEfBsDhNQ0&#10;0cm4eWe5A3P2BBFtQdeer1N+IQvhdT8pJ70isSSRe19CL3t489XqDTGsKTDqlzVkulyVA7Ak+HPV&#10;6kjNggk8smPcpDX2jS9xoT4Ec9XqyNFVQV0EMoVF3FAoJtr2Gvew156vUI+D4b8wi0bEiIlt30g2&#10;Frfx56vUpayip6OrWkgBMW25YHxGgBHbXxPPV6krPRUdPTmdCY6gyBr333UH2m41P5c9XqgT4y9X&#10;FLTTNtiubhSbEgaEgaHUezwHPV6kQ9bUyVMDzxn9F7pcjSzWBue/bnq9XeJ082J4lHNQSCOOlN2i&#10;UXDaaam1re0f289XqWOC4hFFJtmPugHcRcD43+jnq9SgoBLWEVPbQ+6BqQewHwPPV6oeZqyDDmM8&#10;2yL9EEHYKpvp276ePc689XqB3EjQNXJNBKrME/SKBcAN7eer1ICsRnktFtmClmv2vrpYG3bnq9WC&#10;RKWGcyyqSSoZgvcX1vb2c9XqwLNWzUbzmENGwADBdQPAk2uOer1KLAqdTVrBIlhYFfpPc89XqHGK&#10;gr6qDZMqRSwxqFkFiNt9CRb2/fz1epypcNmxFlbE33opKMq6E2FwR3sba356vUocKrqtZXmqSlkQ&#10;qE2C5VdASfjz1eoeOlOCw4hWRzyWWSTaRpcFgPd1+Hf9Rz1eo5WOUNfJhkmD4pI4jKq3mR23EfUR&#10;a/s56vUWjqLWkYM+FEyQQzBoWdiAXjHgLXtuABJ8Pp56vUSjGMRjjqyMNYrHA2xUF7aGxHbsRz1e&#10;paZZwnL1XhqQ08MXmodzzag721Fx8D38eer1Lepp6bDKUSzIsU6IoVnFxrqe4JAPPV6gPzPizVmI&#10;vT05A2ke74Bj7Dz1epWZEpKepmpKhgE8vd8wttHJuBr8O4/hfnq9Q+QYXhtHh9SZSFaWRdpvbRTe&#10;9/j+fPV6kVmCKR8UT5dCkjvYtp9gEEi+ve1uer1CzBjVBTYO6geWlRcXAuQwX7P1n9e/PV6iP9SL&#10;V2KGM3jlRvetbUDt9R56vUi6Kerp55WQhbsoa+l/YAe19Oer1GCyxAmI4eriS6gqpB01PcE+IPPV&#10;6hOwXDMWpgsEkKi7ttt7wAGoPYEHnq9Qj5IooqWpqJq97MWA2tfW4J2ge0akn6eer1KqlqKqXEKs&#10;zQvaNt0YK+6VsLbSL/09+er1CBhdWj1Ipqr3QR7t9Ddh9oeOh9nPV6hbw2pWmU0dGytvKyOQt/d0&#10;BHwPjz1eocMoJW4nPFLRFTtJ3KRYMb/DvoOer1OnWXKEdTlyqErbjtYxgqStyLqbe1fbfTnq9Wu9&#10;1Vo0wbMtTHhqowidi4IsGO4i4sO/PV6i2GajqcQjraiK8BLX2m1mBt7D256vVHavaNZEnACybiT7&#10;T4ffz1eqLh9SlbGCincgKlSPH6+er1coKeShnHirG+0d9dSND7eer1K+nzAIKd4JpDEshClrd7f2&#10;c9XqErL1elZWQAMBsAZGI729vj4c9XqOHl7DKavmSnN5JGBYsrki/e/fUHtfnq9RjOiHVDMfSPOt&#10;NiMat5Mk5ieNWuGTuCAbAHwJ9h9vPV6r3IM4ZV615FbDcUpTWU8oIKq1m1BsLqSQQDfwI+HPV6td&#10;j1u+mhOn2dMQzFh8J8ibzJ0isd63YkjcbC5Ui3h37A89XqqzlMy42UuAqAlie9yOxHw56vUM+CUE&#10;MFFtlFiFRmJtZgfYD7B4/wBvPV6gezR8jFWGhoyI5QTLb2qddOer1I+lrEpqjVwCxFzcbj8Lc9Xq&#10;HbJ+Y6csklY5EcbC5AOhAsbnnq9Qx10NNUYIzz1KGxPlkpq24gAEqLnTxJ/bf1epCPUwx1UaVJAj&#10;glCWAvp2JHwJ56vU84E9C2M1rU4OyQbUXuoa99B356vUo6atpqMGhpxtMxK79bhSDuF7+3QfDTnq&#10;9SCrKKNWNDSLtVBIZL6sxa9rG/3c9XqBzHMGSSNamO7CxFj7L20+jnq9SIgoPlGaeEh2I+zr7uv2&#10;m+nwF+er1Limp4jGn6MorAgEn94nW5F9LD9e3PV6namwOkgVjhqGY7iWv71iRrz1eqLW5VqKVnqg&#10;NrttJBFrAgEgD+jnq9TnhZpqmBaZQJXkFiG7Ea+2+o56vU7DDKrGMGnqaSnaklgYx7Z7Wsv7426E&#10;Ef22Pb1epupI6ajroHmt5W0X8Be1zbw1PPV6hpyxHWLMstmdZmUkKSLA/ZNwe1uer1GBixlWjhwi&#10;QBJw/l7hYKqMw3L9Q7+34c9Xq4YrhdXS1W2kjWSmcm5DAsCDYaC9rn289Xq9k9aXLFZVVUk0wZpl&#10;dgXYg28ACbW1t7Oer1Dw+aJ8zRGmjezIoANgdoY+6Po8Dz1eorHUzJlfQVyVEkSvKzOZQNQVsQCC&#10;NAb6m/8AHnq9UroTnY5VzbB5jED3GQt7Q2oFr6/A89Xq2U+iXWujxnINFBMxWY2G0mxK3sL+J8dP&#10;hz1eo72Tc1fz7ympZPKiYFG3dwT8Oer1KPNOFzZjwh8LdI2VmYKWVTYAWBt7Oer1VuZy6Q0mW8Tr&#10;MRp6RXMIkJcXW697D6zz1eolnU/BhG0kWKNa8QDq+qgNexAHiAP7789Xqriz8mIYfVyUlM8U9Kg3&#10;gMDuS5sbntr3AI/Zz1eou+KyLDjcMaSC8pO7aLgm1he4tp489XqVmBTrgxp/OsVcElratqTYew89&#10;Xqc8xYTBjDNVSwmOEqCCqCzA6AHT29yeer1JrKEseUq+VJT5bbSLKNCTc3Nri4B/Uc9XqUsNRHMT&#10;PURmSYMSZAR+8LC48Ra3PV6lVguP1mBU3nGQU3luULMoK7AASSQNR8Qeer1GbwrEDhWDmKtcCeqE&#10;Uqg3AVXS6sB4CxuD7D7Oer1J/GY6CopaipqG8uZikQc3Kkkgdh4H+889XqC3G8Ow6WilbCowpjJj&#10;Nxe7+0Edwe/PV6gRlocTw6pjgqkSIS7l3XBBJudL63t4Dnq9TRjWG1kdIREouAVCr9oAg66a2Pfn&#10;q9QVY1/NaTMFLR0CF5q0DyyoOp7bNNNx8B3Phz1eqTgGZakCSmr4xIGcq1jZhtOvwBNvH+nnq9S2&#10;pM0xz1X8upYCdrL9uy3A1AJNgL89XqYY8RnXFJKOr8oMspsqvuC31uDex19mnPV6hdqK9afDYqXY&#10;ju9vNcMPdCqLG3a7EkG37eer1BNmTA6SWoWtY7E190a6DX9vPV6menwmSeh+Xo4/MJEj+8doUKCx&#10;OttbC49p0F+3PV6klW106kLTp5cYQOhZCGN+3fwI9nPV6nDLOZY8Fw/zKliBJpsuRdrknXwPPV6l&#10;5lbP8ZxqDDY3KefIzS3bUKQbWYkG4OnPV6jY0uGBquTfKqI0aGBntvdze6WuDoNbnwv356vUHlTl&#10;yrnrqilq4Aj3ADAnS5Fzftb2f089XqS8eB1GXKyZJ6oQySSEqZH0Fj4XOt/489XqNZkqiwmvwdEr&#10;gZWYnaWNwW8GHfv3HPV6kt1Gy5HhhgkKrIkigblXswsdoBGpHie3f2g89Xq9lOhlpoXihiuNCDc2&#10;9t7+IF7D8uer1HQ6TRVU+ELGVVKtZftkbv0diAAAdPjz1eowdZSLUYVDT1SoDAd1/sksBew7XFvD&#10;Xnq9Rz/S9CK7AazfENgVJdncg9te1j8P6eer1GDwemoss17V1AN5jcyKSNxAbut/8IPh/Zz1eqRj&#10;GIpjuYI22e7JGDuNiA//ACD4c9XqCLNymGWWnqQshBIBCjarKfgvjz1eotFF1RlxmqqMJrVSK5KI&#10;iIoZnuRckak29vPV6q//AFhYcIaX+Xyz72qo5LlmFoyNQdpP1ac9Xqq1yxJhIxBsKAuyuATYWsp7&#10;j69b89XqU2aeouD5UppUqImkLujo4+2zIbaWt3tb2W789XqxYV1zwmtwVY6tAIWDKLkXXwNx8O3P&#10;V6gy6l0+Vs7YbFX4XIJUDOgYqLgeK3F/r1789XqLJW5FgwfFoIaeNxa5QgHaGOm3tYgj9b89XqRm&#10;aqqowmMUsaM7CTYQQdCTY/dz1eoW/Tf0mPVnP1Fl5IGZXLC6/u6aHaNTY/n3056vVuK+in0eZJ6K&#10;4JHmKopgk9VHGtpV3WJH7wAsW8e3j4duer1Wq5bw6KkqokpQhHdrgAEfRz1eoQaekSmYkv7pYm1h&#10;bv256vU1YusVOvnRR2LMpudQTe3xHx56vUyVaNPSPC5tDrY2sQB8fZz1eoO8MxoUeITYcyFQbFdS&#10;NR4nvcHnq9S2TNVJDAYbeY9vdcGwBvb6xz1erOcxU1HVGTRVCsXLXsB4m/w56vUDeL4//MKJ5aUh&#10;9u7y23ABxfw+PPV6g5oWeepmWrXa0wOl7kc9XqWMcG2GIwIZAgLFifhb9vPV6krAkkpqQ1lVSRqQ&#10;bkduer1JOtpJt8hiJZHUEWFzu7Wtb9fz56vUkKOjqI5BJ71yuwsLmwOv5X56vUIGE0DI5nqGBMSs&#10;QxCklQdO/t56vU6x5uSjqQxQsrqwFlHa/wCXPV6pQqWkjUUcanzHv73cr9Xjz1epJ1KxSVACsEiD&#10;qZECkhh/Z+znq9TtS1TAzFCE3grqDYi+n1c9Xqaq2rqlw8ySx3B1QHUm/wBPt56vUz1U0U0LiIKg&#10;OxgLAlQPD7/289XqR+Yq5qGjME8e6N2O5vAkjU3+jnq9TNRVMmFT08Uh96sA2CQAqoXwt7Le32c9&#10;XqVMceHVXmTFNvlANtFrbh2Nuer1PFRiXlkfMtaMo21LkC/sHx56vUmocdxJ8SSkrWEUEBCgC5Zt&#10;3sPPV6nSSGKSR6ZYQoRyVk7kk3/Iduer1IPFcKNHiMAiUgxOWsCCVJHfw0Nhz1eoXss9QqamXa0B&#10;E8sZsCdSba2++/PV6hly/wBQcPjaLDqiQeYIywDFbnuLD43/AGc9Xqi5xxQ4vRGKdECqRquhufo7&#10;6c9XqLbieIZhyxj8OOYVGXmgdyCoIVgQAAddbDTnq9Rtum3VRupdJNhNZGsbxgRyBrMCTrf9fZ8e&#10;er1IiXofieTeotNnbBwDQiXe4uQzPfXstvE89XqugyHUq+VKZ3XYxQFhobaa689XqTGMzmWs9xfd&#10;G4j2Aj+/nq9Qf1btCxjgAZQ4JJtYEn2c9XqjV9VRxbyosCpvbQAnw+jnq9STaHD2kqJWsC1tOxv/&#10;AGjnq9TRJidPB53ktYMpUJYkkjQn7PPV6gxxLGKmeER1m5SWHuAk2N9Lc9XqQGI40tbFUSz32FGQ&#10;X0IJNg1x3t+vjz1eoHZjTJV7UIMa3DBmBD21vrp7f1HPV6mFayCqkk2x+4WJjuNAL/dYc9Xq4yYl&#10;JT4dMKiyookAKgksT2t7D489XqLXU1tfiiSpVgRR2b9IN1ydTz1eoMmagw6pnxnzd6lSCGUgBge9&#10;+3bT289XqbIMMhzJBJmKplHm7iItp0VNL3se3bnq9WCecwUjvWCy2N2YEXX23+Olvo56vUBjVVJJ&#10;jcklOyfJzxmM6WYS3uuvitvC19Oer1SMPrKunaCWrT/J7gQQLWvcH489XqUa19Fi6HFBEJpXiYhb&#10;KQSNP8Phz1epkybhz1TVON1qPSNADHdgATYG9mBsQdNf6Oer1YJlMcb1VVYpooNwQfuXnq9SLw75&#10;qKpqa66GElgq2sxAPvMWF/DQc9XqTFdP5uJ0s8aeakjPv0IVbHdqTofZ+t+er1OVZJGzxVFOY0UE&#10;qYwDdgPZ7bDXnq9SVrccKV8QiBSMDazC272N7BY9rc9Xqk/JNV1Lw0pWNQoCsdS6nuTbsb6aft56&#10;vVj/AEsOL0Ue/aioVlYCwIt2Hhcnnq9SnqsDpsRjG2pd1jKt7rFT7vYWFri2mvjbnq9UVI6rzPJU&#10;DyzcqSAbG9rnx9mn9nPV6nqnSapqIZXPmEEbQpKqp9rLre/PV6lABFBAKeIBiZNz7VFySfeO7vp9&#10;Ht9vPV6vQmAzSvFEQm/tfTaviPp+/nq9QgYVJJVV8D0rRrSwxyPKzEEhgLqtj372v/G/PV6uUeH0&#10;lKnzMMd5JHDeYwuBc9h8Oer1CLFFHLiUVXLp50YQJexDDuRz1epz8zEYaJa6njLJvMUi7SxCi1iP&#10;aLkG/wAOer1O0ENJT4aS5KyECzE2Zj3At4G2v3+znq9TaDJisAopCzSOFDMgJJ0+m3189XqNfkjC&#10;4oWEiNEI1A3IF943GpNl/jz1eobsvmCKaLy4wwe4BGlgSfd8bc9XqsY6F4bswuN/L2KWOjWJBAN/&#10;p7fw56vUejLchWIhF00+Fuer1SKyoxGHWPsddLg89Xq5YZmfE6aQIQQB3tftrz1eoUcFzLPMbyKd&#10;fpJ8eer1TMwJUVcf6IE31vz1epBHBpFmEsjbSt+1rW56vUK2GQAU6HdcfE6k689XqY82QwrFeMd/&#10;pPs56vUXHF0p6Wd5EAIHPV6s+G5jhjhHy6bja3xA56vUucHzA00VmQr8NDz1epd0mPMjKALi3PV6&#10;lL8wtTGDuseer1QR5huFNz/H6eer1MOJySQ2CG1/H46c9XqZGxeaNSzi57c9XqTNfjCKzIygE30+&#10;HPV6kTmCpWamVESwW5vrof289XqB7GWjlo380gAmwtoT356vUXrMuNLQzTQVP6RNSpVbtuB7WHfw&#10;56vU85VkqsRiiqZC0a2J1BDFSL2N9R7LfDnq9TZnaST5CVKQD3AxHu23fT/Dnq9RYcZxE4hRU1PV&#10;oVqKkWlsbrGb6i/ci2t7ePbnq9WPA5pcNRYXO1WYhCdQQB4/Hvz1ep5bFEetCEiNVZdqgWuQdfhp&#10;z1eqVmOupxE0xIZ126AgEAnT6e3PV6gRz/MYqVTUG6zAKQTcqG8fboeer1E56m4riUMqvDTq8Ucq&#10;glgCCqr3+zY89XqAXN4lraVSI/JpwwBa4IYt7w/IW56vUhjDGHp5aqdlWgZXW3umQf4SPHTuD/Hn&#10;q9Qd4niUyu2yoZanUnbcEhmJA+Fgbffz1epM4jWU8+GyT4pIqSs5VXaxJAHcDx56vVCiRMSjgqIG&#10;IWLammhYC9mI7a/D4c9XqTGb5npq2BpF2Kpu27W4DXtc356vVIwyvFLiEeJ1Ul98h2KLHaDoPu7c&#10;9Xqg9Q4JsMxJqkR7gGCgs1wQ9tVHbTnq9Sbkw2lRExEOLqoYk6gN2BsLW1Jv9X089Xqx9Yqijmwy&#10;kx7CwWcRLE0ZsSpHvOQRa6sfu7c9XqDPBqePFMHXGKtxHChBjW2obx/Zz1ep7anpP6uzR0zjdM7u&#10;7gH3122Bv7Re3PV6gsy7h0NBVzTTJvkfQkrdiBooPiRz1eoVcpGiNU1JXMIgwP27aewXvpz1epE5&#10;pwz+XYvKtCwO87QwOm3uSCO/089XqwYtLFTVj1dAWEjIm5EAIsgsAALWv31789XqUDRSZiy6lDJH&#10;uikDbr3uNwO7489XqTeVqN6ekmWpjSRI2dYQtrXAPvG9hcHTTnq9TdkarxKLFa3Bq64Erq6Ne/vN&#10;c2+geAHhz1epTZsqKTC6uCvK3diUOlx7bfeL689Xqb84QLUYZSVFH7rjZMzqBYAggqbW7n+nx56v&#10;UscnY3/MMI8h2IUkkfAAH3tdCDfw56vUkctYtQwY5UUtOWdZJWKs9yQQRca+F/DsOer1KrFKFaXH&#10;aLESRZztlYNpq20k20B+n7uer1CPmukEGTqi7eZELKCuouL2IN+wPiPbz1epvyzVx4hluijdhK0S&#10;tuSQkgm2ovf6+er1T8inCKrGp6Zo0jgjDM4jB3bixsLkkixFrX56vU55swxMNr6avSRfKDkyEkWv&#10;cjU+wHnq9SpxXA4aDDnqpZlmZ7S+4bgXXQDsdCPHx+o89XqccDx2mlwilhqQjeYrNdjqovtI07H4&#10;c9Xq6mxyvQvhFPM4ofMW8NrAmxttN7bjfvb2+3nq9XCHFZ6OZInhKqjKhtqxB7f0c9Xqe8YkhxnD&#10;XnlhMxJF/sjaB2Yj4H9nPV6ljkzcuFzUlZEZYmQLExK6Nfv2N7H9munPV6n2gwatqsWFGkCbH3Rb&#10;0Ui9+x7nUaa89Xqe8VhpMIqaRJRH5kLIjswDDeNe3fS3fT8+er1KnNmMT1mDVdRQxqqSaBwPdI22&#10;PbU2+nnq9QDQ4tK1RT0USf6MAQ7sh2oDfW+txoBpr356vUXvP2bahK6bB50/0VZd3lkgX2kMLHue&#10;1x9XPV6iw4/mHC8YqpaynQI7uCqXO2xva99bj489XqWXR7B66vV8SIjVF3I1r7me5AtoQQBpcW8e&#10;er1HJ/k8+C0lPAYgbkN7uu8/Ei9vo56vVOxPAo6qsSeoh8mcoSCxLKoN9B9B/u56vUGtTlZmqWki&#10;UNIysC5BsAQRa3svz1eptxqqloMLp1eI74wS4bQMw0BW2tvHXnq9Qf4gaieaCXDx78dpHO64s1/E&#10;66Hnq9TbVY3RfKS4dNJaop3QybjYbmG5bCwuPiPo8eer1BLnvPtK8YSgkUOqFnXS4YGw9vxN+er1&#10;FCzp1Aqqrzqdzv8AMXuRe1hY2toCe/PV6imY7mOYUbimjE0kbKrBzb3WP2vpHPV6kdQV01RK7VY8&#10;wl2VBfQgXtYdjprz1epyhgl+ZimjTaGUqFJGpvc/Tbnq9U7Fap6GlhpgAxvdrDU6drfDnq9SYxKe&#10;aenSnj0WV0dr6djcn6vDnq9Slip4fmRsbzI3str3N/E356vUsKfABAqT6BD7bezxvrpz1ep8pMLm&#10;krIrJtXVkuAQSDfx0N/uPPV6nqDIMlXiAqF7OQWUjsx9nYEc9XqEekyJQ09SFJWQLdS22wUga69r&#10;n7+er1DrguVsnKsC4rCHkALWUr4AWJNiPjz1eoU0oclxtUYfFEgKxF9hUbnINtiNawPjckC3j4H1&#10;eoUMv4zkTKlJTwRqm9ov0ihAfe72v7R2A+7nq9TDL1TwmjxL5ihk+W33jJIKsCbmwGmhH66c9XqT&#10;cmasHqq80mLqHWViyMCAL393x8T4Hnq9Qhw5sy5TUgqoTteVQjggG59pv9Qvz1erMDQ0TJEyRxr3&#10;A0JNyCLff/Hnq9TLmIYG1BuqFVJdrBlbX3gwK7e3c63/AKeer1ZRjGV6KmSech5ZgrEsBYsqi417&#10;i+l/6eer1M9RnvLNHRPicQVG3bXtYHbuO6/u6WHjz1epGy9U8NSljaEAOpLEiwLLfQ356vU1vnul&#10;xOtjqap7RubyjUll8B8CD3Ov7eer1TmzplvDR81CytGgNgSDte5+m4A+7nq9ULFOo+FVKSIFj2Cy&#10;EgADXX7xz1epqqsXyZ/N4MYxBVl2+7ta20tYbSVFtfiDz1epknxLJlRWmWSKOKFlYIqXNxc6tqbX&#10;J7H9vPV6kJiUmE49TRUdSi0qKbxkHSwJsxIJFiPy8Oer1Jyvp6elqZkTyCslvtRK7HTU3Paxt+p5&#10;6vU/4bkjKtTSeVcQyyqxEncKQpYaad7dh9XPV6guqcFw35dVaUHc5TaFF3OtiLm/x+jnq9TTNU4N&#10;h8HysMG6eEl2Nu+0jQn2Htbnq9TTiGN0EwQqq+Yy3KDtHc323OunPV6osuZBRUsNPCq6SO7FANxN&#10;rWLdyBa4HYa2A156vVHbE5K0CoifYbnduP2Sdb+3nq9TdFjVRDVTU0IDg+9uIuD308fz/p56vVHg&#10;xGWop/k0QOzN7xJIt7CPDnq9XNRU0VS6lVUSBFYdxfvcft9vPV6lFiyI0qQYZJ8xTmOMyMv2dzL7&#10;w9t1Ol+3PV6kbVCJGNEwB2EXGmtu/PV6k8JIRN5K/o0LMb97e0d+er1YKd/l3eaNtrLYrY6X9oN+&#10;er1TosRejrUqNwZxZtrWNz4gg6G/x56vVAqaoVldI8p2yMrNa1lGl9Ow56vU0tPUPFGkZJ2m2tu/&#10;cj6+er1Yaqriq2ZB7o27T27a6Xvz1erLhWHxutoQ3vOWA72BFj49j7Oer1Ps9CflVjivdCNx8Dqd&#10;Pq8eer1B3mDEnhrfdYhISL9/ebttt2IPieer1YaWujqsSLJEY3Ctf2GxsP6fo56vUqIJ4oIQV1Ot&#10;/p8eer1cocRqoYJoGlNg25V9g2/Z0+/Xnq9UPDqmSvg+dl/QyzuS6+wDRR9YHPV6n/D0mWpeesCI&#10;kYshVgSwtcEjuLnw56vU702Iy1co+ZBttIAvYX79vbz1ep4jkwiUNXNGBPGwIOmtvj8Dz1epYpmF&#10;aqWOKdmRlubA/uAe06a89XqU9FmGtgjjenqWZImuymxLAjsDa/189XqHDJ+ZKR6aKerkCC6zRA+8&#10;oO4GxHwOtjz1eoW6HMEWI1z/ADEtn1N1NxYa/UPDnq9QqU2OpisEUlEvvFVK6XDDxt8eer1P00Ix&#10;ClSPFV3Idx8ogaC9u17Annq9SAzH0SwnMVPEcNiWMbWNto8PaLgXPjz1eoCMwdB4sPU0dbStIAQV&#10;ZVv7zdhYam3PV6gRxLpViuIVEzwJsWEqrbgbFdbFbd9Oer1IbGuj9ZhlJKsQbbYBdCFUDQG2oBv3&#10;/u56vUjzkyYLEazc5b3AWGgNvGwtz1erCenFVRl5agEJ/k1FwoJ7+74mw1HPV6krUZbxKimkdlvc&#10;Cx0N7agEc9XqbEWqmlfz1sV1CN42FtPCx7689XqlTU8dVD8jMAoUqdwAsCNeer1QKetp/nfLRWIV&#10;irMFsAe3strz1ep9qKekjiFVWASXLKO2hPbnq9UmKvRsQjhlF2ijUshPcNopOnw056vVKnxiud5M&#10;MpZtqHawK6e8L9/bb6Oer1ShicEcMdTc+ZtG5jbW3fTnq9XGorqavhihgRIZChBZSbykkncwJIuA&#10;baAC3cXuT6vVKppKShiggq4i+0EMqNtbafBTrbTsbc9XqxuKJoCsEWm79HuIZgp8SbA9+er1Roli&#10;iUqSA2659g+A9vPV6uCTJtC+WAsj2BAA07XIA9vPV6sU8fy04hgkSeNdLga3PtJ156vUzLSB52Zb&#10;ISxPbS/09uer1TqSWP5c1dXIFWnYK/YBb3N737W+7nq9SwiMUs8M9OwkCKWLGxHa9z/Dnq9TXNUs&#10;4SIjV2Y9j+8bKOer1dyukEQnb7cfiexIvcX56vVHkkkU+TTPtNgzDQgE6jXv9HPV6u6vEI6qFqJk&#10;O1bEk+JHsPfQ89Xq6YpJWT1EbAklT3BLf4hfvp4c9Xqc8Kr6GqxJUdrIXCvp4H2jvcc9XqX9AI2S&#10;rq6emMyxAu0mhVYwwUXHcC+l+2tuer1RXhjVWnCqCLOF2g6k3Nr66c9XqeaWKox599QrGKGVbop2&#10;sEte4On1Hnq9SrenBQCkZlUuxZHJNxa3fSzKDpfw56vVAqaFMOikMpEqEMWF/s30FvHTnq9QefIx&#10;z1kk8RV/8PcEHsL+Gns56vU/4bVVWHuKUyqUUg30IsdLHudPZz1epf4essE6wwShpEfzGuQQBe4F&#10;teer1M1RVxY7PO8SME8xtSpG4g2YA6E27ft56vVNolxakkmaWmMVLZfLci24A3AFx3Hj7R7eer1O&#10;dJitI1QsZIJK2bUA+8TbTv28eer1DBRUVPXx00EybfLUMCPHw8NCLa+wd/Dnq9TRi+VHrYp6iiCo&#10;i6NqAdo1Fgfb8Phz1eoNTg0ihEjsFCFGDA+7cmxB8Phz1epI49ggkp5Xop/LFOqMxH2SCbEk99D+&#10;XPV6kDV4TVecks67g7WYDQA/umxPj7eer1PcSz0cyiIDatiPG3tHPV6lHh+JIpjq3sKY77Fha7C/&#10;a9ibH2c9XqVkmYKKciG32rNoLXDDQaWv7deer1Rq3CYqaL5iCPzJZSrbSbKEJsxJt3A7D8+/PV6k&#10;lUYNTV2MtsO0Iikr4LYWv9B56vVHqaCPBZoIZJPMWUMx0uV94jU62t9XPV6u6OSjOILRTOHO1vfP&#10;a97jsfD289XqExKjD0EUVQbPJoSARa1xfTUi3PV6nWhxqFI1psMRvNkuXJN9xBsAPq11tz1eoY4a&#10;QYERFiqMlQ6oShWxKsu4Ed++huOer1YsPonOCy4gH8uW9hbXf46jTW3PV6ssEgNSkrMDAUcqDoQw&#10;vcC58fAc9XqeMLq6h4N4k8q5KNYjdtDXBF76EfX/AA56vUOmCVMFcqrV1IZpADukOqqttSbXuB+z&#10;nq9QsYWMrIklNWFGLi0bkX3drnsfDw+jnq9SXzFl3L0VTfCZreYy381ADY3B8ToR4Hnq9QN5syXg&#10;tbiUa0qBWitZlAsdo97UCxvfQW9v1er1AzFkakkxOOVCV84FhuU3AGtiDYg/A689XqzYrlcVGGw1&#10;W0xyO3urqQzA+F/v+jnq9U7C8Ljrq40uIUrQoyF5LEEBlAsQw0BPcePPV6nGTCMQpsJi+YpjIVud&#10;NCU3G1vqN/4c9Xqj4bI3zs81UAsKqfL73AtaxPYEez+3nq9UilxCmoEmhxCIsCws20A69iT8f178&#10;9Xq6MOEYlViFxtRd2w6NvcWIGmnh489XqSuMZKXF8VnJjRRNYFSTq3diND4c9XqQtX08eArEDunD&#10;Hy2W10tcnUW0+PPV6gzrei9XHK6Sgws7M4bQllPfUg/r256vUC+ZunuYMKqAqAs5JWK5tuHw0A+P&#10;PV6sNHV18Ej/ADcLwlF2AggjTQ+PPV6p+Vs74nguI3mkZYG3FS3vAHtqDfQ/f7Oer1LXBeqNdiWJ&#10;CCoWP39xDEm+5ASAACAQ3bnq9Qv0WdsMzJTQinYQvvXd7wFiDYmxt489XqUddHEZqsVrRxRT3BaJ&#10;lcSAEdyNAb+F+3jrz1eoL8VyNDjJaTDpE8uI7QCdCw1sAO9uer1BDjeSa+ofyd590M9lAHfQA89X&#10;qC3HMpmaP+WyEx7mW7AXIHcjXT4Hnq9QV5tyZVCsU0pBXabE9zb2201PPV6gvmoqumNqiNk1tqLX&#10;+j289XqUOFxyUrH5SVXSQBraixU31JXuvw8fhz1eo2HQ/MD4ditI02zyJXJcsdTfx762Ov8AZz1e&#10;q8no3j2G45Q01KkyG3l+y9hcCxF/Cx+/x56vVaRl+Gjr8FaM3aYoFVjYdibc9XqhY7S07UUdJIih&#10;UCKz+Ia2uh8b/s56vUiHoolKw0x1jkY3bUFbW3aePjb6Oer1NcdH8hT09LizM7GW6sDYjc2gI18L&#10;ffz1eoWKOB6mNBThAIWIt4Em4v3+nnq9SfxSmoHHzNMfOSIsroAPtpoQDt9tx8LHnq9SYr8Op5cO&#10;LSvsSTaEtYjcO5a3iPZ9PPV6kxDl5hP5taDIXc7VUW0H2f1PPV6nChylTjGER4wrIGYk+8ouLjX2&#10;hv289XqzVmGyQTPJRGKlmMhZ5GQkSBO32bEE+J9nPV6kvX43XpPNBJZ5WUPZdQoU38dRb2c9XqhU&#10;sNdNVR4q0TSCq2WIF/cuNwv4Hx1/bz1epc1FOmM4i+H4bTyI0W4BQQ25CLk2Av3tpr+fPV6g+o8T&#10;kkoZKalezKz9re8BcWB9o56vVBps0ywwTYfUzALs3pcWYm2pPxHa3PV6maozfh9JDE1fVsEkc7CA&#10;DcgG17W08df2c9XqhY11Fio8IlpmbZuV080C5YnQG47a689XqKN1Bz9TYTVR4dTSeZPUxm47kA2K&#10;6jw1Gp9h56vUXbOXWHEKHysOgZo0BYSm5JuF7j6b6Dnq9SHwHqatYfmoas7luuwkhiPo8Lnnq9Qz&#10;4NmCeprYqp5mjuoJVWP2vivY/G/w56vUusSzrUYbJTiSRjeMhSSLgG5CgEaH6Oer1NNZneCENMF3&#10;3jBdezA3tu/Pw56vU0y5mq8Qpo4pSkSVCt5pYXN72BPbsP289XqR4xWkl3UdA5mMDCNtATYka+P0&#10;89XqxzjDsCq5b1nmP7uhsCgP7oAA/O556vUhs3YjSvGKVHZWjV3J3WO062HtB+/wHPV6kxkqqpRK&#10;YINHbTzGuWvcnvrcHsLc9XqWb5hrpZY6KpC3UuAVQajsSxFib3/U689Xqw1VPF8hSNSzGL5Nndra&#10;lrggqb+B9n8Oer1MqUkNZS76py4kcsFYWIUjQA+HPV6nejh+XpQ1DGxSORSbnde2hAPjz1ep+rKJ&#10;y0FNQgxgpuI0JB1vqPyHPV6oVPSYckZnrZHjlNtxkBUFRqQoItY+J56vVLjbDjhjR1jB4Z1dQrWu&#10;t72F+9rfr256vUisByJh+Ix1CqPLBk3iz2fUd1Js3b2H+jnq9S+xjLMBy0n8nCxpT7l3u3vP3vdi&#10;Tqb+J/jz1eoK5IGopTS7igCasL2Pw+nnq9SzwfL7T0VNBTlkAk33t4XJAYc9Xqtg9PPSTK2JQ4X1&#10;AxbywINq7mAIBGjDW4IJFj8Oer1HQzhmOoytSPNSoggKME7BFIBOlrC1iCBz1eqpHqr1pxKvxWve&#10;V7yOrKhJIZVDXt4X9ovz1eqvHM+Y4celqGkIYyKYmBA/xXuPYR7dNPr56vUm6iupaBDNJtWKJNp1&#10;7E9j356vUFeMzriVUrpIDCm5QR7b9h4a89XqS+YJKtJzTUrhkRQO3c2+nw56vUmnqLTq4QXCNqRY&#10;Enw56vUmsTpjPFHUQE+YjiyhvdOtjp2Nu/PV6oFBTb6plc3Yg97WBB+nxHPV6ps9UFrFgjj3lwXB&#10;GlraXJ8CPAHnq9TW2IQXNZUEkmyhVXUNYX7DUfqe/PV6szyzeYfmyHhIBFrAjW1ib9r6c9XqyUuH&#10;RCbZVArJNb3UtZRrYDv3HPV6mpKZEmlWGZ2AkttNrDv27nw156vVHjpA8xmUDeLoLE6Bu/w/Lnq9&#10;ThTrN8ykU/vMoCr7AFGv1+3289Xqn1FPE0plgUedCpN9DcfR7Qeer1N74dVHE4cQmmU+YhXbYWW4&#10;uT7L+Fxz1epu8xqKjpSFUMvmAW0uWbTT2c9Xqbqj5vB8RjFY20t77Aew6XJ9nPV6syOairlpBIFl&#10;KXSwABS97a6An8+er1PGEUhwyp+WhRTGUJZr3JJH2fb+unPV6p6y0tZhslZMt2BYEXBAKsQBYm1/&#10;Dnq9SYqKynpsQWojj3R7Qv2b2J0ufhf289XqdTTJT4dI0wBIcyEgC5AHh8Rz1epmjqPm5JaoSi1r&#10;AG4Ww1Fx7Rz1eqRSYg1QitJL5TC4Ud721sPp56vVGgxZKuNaaqcLI5N2FwNSdSPoHPV6nDC6cJjW&#10;xU0RWXUm97dyD7b6f289XqjvE8NZLUqNHVk2sSbWPe3hfvz1epzgSjiKrDGDcNcm1gexAPPV6mE4&#10;e88IjpVC+W5G/uAe5Av310056vVHxGrSKkjim92aI9wBdtpvqD7eer1cZko6uiTEJnBfUaLfXw+v&#10;nq9TC0dRSqssylPtIW1NySTe3PV6p8FalSyU8isyb7s4AFyB29mo56vVhC0lbim9wVSR9gjufdB0&#10;uTbtz1eqXPTyRymnRCNdiuGsdt9QL38NOer1NSLLT1Jho1k82/j7PiO3PV6nOjw2dZAl1kLnXfb3&#10;Rfub39t+er1TJ4o6SRPKcMIC1wLMGvoLj2A+HPV6s2H1PzvlyumyFTZwpI010FvD489Xq4/LQ0dI&#10;1Y0ZAVybeB1Nie50Hjz1ernLiE1ZTLHUQWR18Se5Nh9Xjz1epvq2QwS0wZZPLWOzgG5HdluTbQ99&#10;Oer1cMMixGeCWemRpdrKFQjS3j93PV6nbHaRaBIKiFVYs13Ww95h4D6Oer1J2PFaoxSQgWEwtbW4&#10;a+lvhz1erHTpLUn5tpQJEcbrjuD3bnq9T5BSyxVxWmIMe0gk2uQwuLfXz1eqSsTKsTwf7puuuhDg&#10;d739h56vVnpRBQxPBEbvUkLcakEd9fhz1epxFdBh+HGG92j2m5uSSSR+d789XqhzpX1GJhI4i0bM&#10;L37bSLW+g89XqXGE5Uio4Jz5XkmVdNDtv4d79h7Oer1K+mwVDJGTpvUqbDXTsPr56vU9UmUnKQyl&#10;TaYkDcLkEC+uuluer1LbD8nCN4pJFLaqdAdF7G+nPV6nyhywExOSStptsTsDY63NrAA6/r93PV6p&#10;TZJmOImSkW0VrjTUW01HbXnq9Siky/QR0ZqqaQMWA3RG1yBe4F9Nfjz1eplq6ChwzzMTBctZF8u5&#10;Kj6jexH0c9Xq7TCYquJa6IKSdQ1x7tu4bx+HPV6nyWikw2ifHMMXzo5UU+6LmzDUgd7g+0c9XqdM&#10;KpcNxKFaYSeY7M77yDdTbQEG3j4c9XqkUuDTgNTSorHuxC2BAIIAvfU89Xq5vhVSsXkxnf5zNeMK&#10;SVBJIOlzf2W56vUjKulqKuNoo0aMqzJZkszWOmh1F+er1J98Nj3x0ldESlPIzsCbg2uQPYLHX6ue&#10;r1J2tUzy2IMJI3XAuSPAeOh56vUzijq6ujiV2Snka43MCQLE27Annq9TVNh9dJeGOcSvFc++bbrD&#10;sL+Pw56vVJpVlokD00jszKPMT97de4sdBbnq9RnOnfUVMPnEFS06xhUJK3+0D4tf7tfhz1eqy/pN&#10;6hJsDFFTxTeasrCQK3cDvYnW1h4flz1eqzTp36i8LKxVS15qoI2DhCLbGJ0W3idD+fhz1eqwPKnV&#10;4YtT4e9GVPzW15bHbsj11J1N+wsOer1GSy/n5hWladbxVBIDCwYnW3PV6h2pMRMiI27UqAR3BPPV&#10;6n6DEkKKXGlxY/ffnq9ShSrnMKmN7XOg9t+er1SY6upae5so1v21HPV6nE1kiS3JBAva3PV6pDVU&#10;khuGuTprfnq9TxAwKEo2tiCNPy56vVLGJSxPs3aDnq9UwYtZ7htdPq56vU5viY27iwLC1vHS/PV6&#10;m04o923Mb6eznq9URsZYIdrktr9A56vV7+cH7RN9Bf4nnq9XJMSJ0DWBN+er1ZXxUop2fWO3jz1e&#10;rH/NHqU17Cx56vVGNdIGJI+/x56vVinrJBt2dr6keF9eer1Ns2IyK1ibi5BvfXnq9XCevhZrE9jf&#10;nq9TXNij7rXDAnUGx/Lnq9X/0NLrCsSzDTpJSxho0YG2wkMLm41Gov8ADnq9Qv5crsYajWvlMm0E&#10;KDIzG7Af62vw056vUr6zDceVGqaq0aA79bXIIP2fbu7fDTnq9SEx2kzPQ1yRwhHoQpuSWDAkgiws&#10;Rbx56vUga11qmMsiKgi3AuPtG+tvr56vUw11cPKSEqIlv7zDQE+F/oHPV6sMEsMjCCWPRkuGU2H1&#10;/wBnPV6olXLTPWFVLKYSrCy6aeF+31c9Xq5UbyysxWJghcl2t7xv7Phz1eqVPGzqTISsdrfZsb9x&#10;r356vU4R0kXy5lJ23Ha9rhdQOer1co4lqKqN1VUub2JuW9vfnq9UyqgpqWpd2k/RuGsFuNptp310&#10;56vVjmxGd0jJcCdFIvfuB4a6a89XqwU9YsqiZRvjMbtKG7qW0W/j9/j4c9XqgRRwx0xlmS1iAO2o&#10;PPV6siuxR0gQbgoUdgP7+er1QvLkqV8lhbeTe/hpbw56vV7dUR2jWRYypI1JFx4Wtz1eqWamGnwx&#10;cKr9qecxd9pN21Ont/hz1erhVVkQnSy+Wh+ze1ytja4+PPV6uUTwiYU7AbDf6yeer1NNVQPX1Xlw&#10;rdAfsjQWA0v9B56vU6vQvs8iqjXcoJ0N9AP2c9Xq4pIfJW4O2TUhe+nYA9xfnq9UU2WV6pQB57G9&#10;79h7fo56vVl20/zQqlG4QAq3iDfXT+nnq9UFKxP5iZk91gQbDWytp8e/PV6pyLvlUwS2IYFvYFBt&#10;bX2Dnq9WXEpkSomqKd7pC2jAWLeI+Fzz1erkcRqJ6R3a6NIPdLHsfqPx56vUwmoxBJy1TtV1VUAX&#10;7JsPo7nx/bz1erBVvOYlemPvlgSosQT2sPo56vVK8iNVWVE+2SA9u5XuD4c9Xqba+6zx2UguF9ml&#10;jrz1epRUyCFlVgGDksQbak/G/PV6ptLPH5++dAI27a+JPiCCNOer1N+JVla7iLCbeTdi4t4ntY3F&#10;rey3PV6klXYZI8oVlLgrsYDW4NzfT489Xq40uE4hCjxqv2wSluyW7A/w056vVlxfC5pqXzIVUsNr&#10;EN+7qL2/Z8eer1NaYIYvMhWTezkkEaEEjSxB/h8eer1OcjVIjEcy+8CLKDcEjx+Nvbz1erFXUVQ9&#10;IIXkAKm4Xubk3P1eweHPV6k40mKPiUdMrDyVsoNrAg/aNx4jw56vU6U1G61hmIHlqW1Frk31tz1e&#10;pTfOQtD84GsqqLpa5+geN/q56vUlqlcKqQ2I0w2BLeHYa2AB56vU2RYfDTRfOd/NcNa4Fi35256v&#10;Up6idaORdgBSNSHbTaCRcH4256vVBlrnrI5koQVsm3d4lj3PPV6mqcTKzNSwsjbV3sbe8B3+N7Dn&#10;q9UWhaKrapkw+La8iBE3WAW3b7z9/PV6uEiYizI7WVkAja9xuJHgPifHnq9XqxamGIJUWUyOFsbA&#10;WGthf7uer1eSWjppkoHBKDcZVtcC40NvYb256vV3VRp88qwBTDVR3QgAWINgD8Pp156vUn54JsPU&#10;1UbqGDBbrqoB73uOer1d0tT52GT0spYq7CygAEtuvp9XPV6nak+WgtJM1iVAK2Fgo7C+uug/U89X&#10;qi4g1KVvDubQsQLWJ8Cb628Oer1OWAzLiKlJx5aoF2WvoddT8Dz1eqTjFFVyKhZY3C2IN7FlB7fZ&#10;tc89Xqzo8kPvTsrHebAG4QDQAA9reJ56vU40VRMizeQVSTzFLkgG6kan6+er1SzjccmIR+b7x3Cx&#10;ANrDUc9XqUJxqnE8s1dKGfQbNbqPC1za/tP9nPV6mqtxCplgNRSlRIzFVvY6X00uO/PV6olSxFHG&#10;tV70kBLqbA2Ln26m3s9g7c9XqZ8Unnp2Wrq9ylTIyjXaV7D6dTz1epH01b51VI49yQodrHQg9yBb&#10;29+er1KzLNLNWUIMiqHjuqm3Ydxf6Sb89XqV1JUQ0siRAmSSO7MwPY20AF7c9Xq5UFJiE/nmGIPN&#10;UX96w1v2BJPPV6m6HBq6i3eQUSpCjeAPdck9vboNL89XqGXL2XXetd4gHiXbe7C4a1yAL9vo56vU&#10;5PhmHQlpWiL7nZbAHVrXNvDTx9nPV6p1NKsAkWEiOAga97f4rg+znq9SoyZjOGQVEj0+2cJLGbA2&#10;LA3ubaHTx056vUZOHNOG1EvkhlJCjRdLHvt1+7nq9SZxfYMPbEoRsadw7nd3IFgzDsbeHPV6n/KF&#10;WjKksyrfYrbrgg2IAPwv7R4c9XqFGbD8Ex3CJlljUxS7hICbgWt29lz7Oer1B1imS5mw2FpY1geJ&#10;t6Rg2LLrt0He419n3c9XqYoK2to8NiqKYBG8xdWBsBcix1056vVCXGKnEa3dDYOhEbM97Ke9z8Oe&#10;r1BpnUYvNXzUsZVpSd4KNdTtN7fX/Dnq9SXwvFsTaDzJgEkf3mUCy3+vxHPV6nefDsQzDUfyhVeE&#10;FQ4cuAxsTcqRcg2+j4eI56vUOeBYC+EpGlQQ91XYP3r6XJPxHPV6mPF2lp6ySUMPtOAACbknT2/T&#10;z1epA1VZU1NHGYSFCPft3tqRrz1erFJU001IlQ0flszMzxmxBsbDtoQeer1I/GaqKOulhO6zeW21&#10;D7o0sNCAdOer1d0BeBKqshlVGXaxBANz+Wnw56vUt8Pw+rqZIaiNR5MgbzDca+Og+Hjz1epd4hhy&#10;Ua00lO42m3b/AAgaj6Rz1eoLM21QM70bKHhK7rtqTbXX4g89XqDSvxUtRiWmCLbxKgEA6d+9rdue&#10;r1NUUKGlEzQkb5Pd1ANh49ux56vVDr4UatFZSoCy2jY37j/DobW56vUqEe1EKOBSocBNq+1jYC/w&#10;56vU+ZbwSJMQEdUG+YhG117hVOmutuer1DbFhM7OKwBTCwEQDEKAANCSbAWPx56vVJwfC8QizZ8j&#10;TxrJCEkLyI6NHddbKwJUkjQEEg+Hhz1epWU+HI8UtVVqrKSQqhQDtvrf2Ec9XqNF0twrDKLDTPAp&#10;YwKrIb6gnxI1Gt+er1CZj2KSxUKrI7iaXa0dwDuv+6exuBrbnq9RSs9itxSsqlqrgrua47AEEafW&#10;Oer1FUniR5ZMLrJRticm633XPhfvz1epXZSpazBcVmrKqSIUrGNY41Dbr2LM7Mbg+Fvz56vUtM4z&#10;z1FK6zK7iQAm5AOy1gykAG4Jvz1eoseN0ksddHLHMRZh3OpsdN3tPPV6jFdMYo66VPmSNlwtgBYs&#10;dQfHtbnq9QuQUGHVlSaHFg7Lvj9xWt7wYEAHXTnq9Qv5iyLTDB/5jWMBsF9osWt4fEHnq9QB4hjU&#10;NLTGkgO8K3mSWBsoFxZvrtz1eorfUbGII50ZWBnf7QIsQtzr46Hnq9SDpXO9VkN4VIJ1GpvfTx56&#10;vUbjpZFhVTVR0yR74VVjMb21N9v0Efrrz1eo0uVKLCfnrzEqjozRIRdg17bjY6g+znq9SyqFwtca&#10;WakhSOJReQOdd1j27dzrqDpYfHnq9Qv5Fy/S5nqIpY41EDkWABBLeN/oGtj8eer1MvUrKP8AJ6hK&#10;pkKinkYBrAkBtbaa97nXnq9SfosTLU6NhrBmUB5LjVQCPhr+vt19XqOZ0gpFTAoXp29+SQyK76Da&#10;CT7DcEHnq9Q09Z6inxDJBoGgEFRIrDeoINgDu7XNreznq9Wtj1jwQrm2bDWgvHtkbeoAVbNa5N73&#10;PgP6Oer1E7xtGw3FTFMoaEAggaansdRbX289XqDyrNfWNIIyEYP7qkaEDt8Oer1ZqOtro5JRHEhl&#10;T3iN4G4gdlNu5H7Oer1KaWdcRjiqYYxBMqLuC6m/fub6jtfnq9WKFVqd8skgGpJL63tp2Hjz1epc&#10;5Nab+bmN1uqWRHv+6e5sfbz1eo4GQMZq8tq+ItIBLEphRltuKNdWQG/7w0Pgeer1CrSZtwebEUpc&#10;SSKVBHKV84sPfYEKwsQdyE3HhfQgi456vUcD0yeoHG8gYnT4ItUnys5jUiS5kDWK9xp21sB7fbz1&#10;eqxnqrkXA+ueSaitxfypJkRzGVsWBsbEle4Nhp2P1c9Xq1ievvT18nZ7mo2hSEB2VWFhuPhf6B9P&#10;t56vUCWK5jqqfDv5bTyr5zE2Fwbr2tfnq9QIYy8+D1z4jZZlH7+8ts3Ae7Y62B7/AJc9Xqm4RUjE&#10;VWSSIB2JIv2v7Rz1epdYHiooZF8osbliRb3bg6k3sPz56vUNmD4q0MUXzMlxITYEAjuLaa/lz1ep&#10;uzHP+m+Xdim5iC3bubgg/t56vVPy1iuNw4nKmGLF5WgkeRFIuoJJDt2J0tbXnq9S+o5qSvoQGdVd&#10;yt/gQbkDt3PPV6sSUOHS1gnkkIBBV1bvcHTT6Neer1MWYqKhpKGkioYvPZWZnAsdym9tTYX56vUF&#10;WJYC7xPUWKIpvYrbsdBcDUfTz1erAkVfSyRyUlpIWP6QMl9SNbN4Efw56vUp8LxX+W0ykIGuWDDs&#10;d3h29nPV6ldU1Hzsq1DBXKohZSPC9mF/j9/PV6gexGtfBqqSowuBGtKoCF22qrNckMNTYduer1Ch&#10;/XiLFaH5ZYyrC5GwAowOm3S5079vrJ56vUy1ZpJqqJoEG1gSiEAG4F+x9gvp4c9XqE7I+JYkKJpJ&#10;SKUeZ5aMTe6gHViLWtf46c9XqExWJqP5jIVWVQnvtYbie5Gh+nnq9S1y/XxtGYpnsFY3awIJB7du&#10;3hpz1eqLmfEZqWZI6Yr5lgzFgNo3HsPE256vUpcAjpqGoXE6NlNS+zzGFgCoP2Re+ltNfv56vUI9&#10;fg8OaqBq9H8qQM24G2gNzYX009vPV6il5iwyXLeMwT0cBcUziRTcEMbkHt4j7vr56vUfLod6l/Jg&#10;jpsRjut7ISwG1hcG3ssdSLc9Xqt56EdbsOxvC4cO3MkjtvLF7AkHwHttf9Rz1eo/OGZghkjE1JOp&#10;d9u0FgTYX3Wt3BOl/p56vUhMzYVVZpinw+oqw+4SMkZUlQTfQE+ANjz1equnqx0tx2pqJmqkEgYl&#10;CUBcLbXU7dR4G37eer1Vcddsn1eFpUyS0oikst10B2ai9u+vx/Zz1equvFa+WgqIJqmO93K7Te4A&#10;NiT7Lk6f3c9XqFGJf5xg9O0G4PDJobDRSLWAHw1156vUpMGzNi9XG2D0bQnZdT5qEtZTqRroTa/P&#10;V6k5jFI1XiDiGzGUkWVgCWK3ChTre2v0a89XqTuHLjFLWJSsGeEMQzXvrawvb2c9XqVFVW1OFbIq&#10;w3EoHvNcgEkgfUbfx56vUvqHM+KQ4OIHs8hBbduJ929rKfZ7B9XPV6nfBs50OKVKwV826FWG3aPe&#10;3A6Eg/H2fl356vUtKCHzageQ9onZpAGjALWHjrbt4c9XqDPFsDf+ZyRyP7hu9ybnf3spPYHtpz1e&#10;qAjCHEXhJDqYryMtrm/hr4jQc9XqTeLYfhk1E8kAWN1Kt7w97S4LX7W56vUCa5cq8LqZ8Uo4N97y&#10;MzH3Qo0uNbG/PV6klieKIMRmBVWbcLLIwAOngAPDuNO/PV6oeHyfNz7qVVR42B3fSb7R489XqVT4&#10;tJQFZKt9ys97A6W1GtvZz1epeYBmTC5pRUVMSsI9GV9Q1/Hw0sfhz1epJZifEoKx5qMNDAZLjy77&#10;bXva57gjTufj4jnq9TBUVVRjES7pAUUFUsDewB0/Zz1epoqsGlqqQLGwB2Bjew+x3t4XP589XqhY&#10;JDLRzQ1sGhlPu7tdO9jrcfr8Oer1G6wTO/zsbP5YmkREIVgNHP8Ahv217HTnq9Q5YfWU9cscFSUa&#10;0aLqwAvbUltve+nPV6seOZYwSpaKqqSJ5Uu3mAAhVI+yPYb9+er1ScjYPi2E08UnnvUq0xZXe1kF&#10;7gGwttHw56vUNdZhBx6IvJGs25XAKjsxv2HPV6k5gFLJDMtDVxFStgoAABsbA32+JHPV6j5dJsrU&#10;rUCKq7XKHQ+J7ntrpfnq9S9xvLLfzCFfLcGF1mZSSNxYG3t9038Oer1GL9OmZ63CVekqlVVqHK2N&#10;lNgdF+zfTtz1eo2jxUdREopNoZ9No1IG67C/0Ejnq9WKfDWq6kV8gMC0ihWFiCQO2nx9vPV6gczR&#10;U06u1NWIZHkZ7C1gp126eOn6689XqIhQ5KbKea2zEkpkikeR0ifUl7k6k/DS39HPV6q5vWtjGL1e&#10;Ky46rBAAy+WW91QTcgX56vVVTl7GcTVqrECjRmN3ZWUkgo3fXQ6Xt9Hw56vUEmbMyYhO7maR3AZg&#10;LknaD7Le3nq9WfBWL4FeSQlhc3F7EN2uBftz1ep6y1mappoykmnl3Nj2LX0sO2vjz1eoZ3xRqnBY&#10;MOZVaVF3FyFJuTceGmuvPV6guqsrJj+LxUdUtjOe41Ja/hbwP5c9Xqvj/DF9HdPQ46c/YvDZoEQx&#10;jaQSGNwCLagixv7Pq56vVsbTPR0OFw091924ZVFgDYW/Lx56vU4YPm1qREmqF8sRsEFjckW/4jqD&#10;z1epeVGYUjYVBqLrUkbRYAAewe7/AB56vV2mM00mH7qlyVvuTxJINtOer1N5zZAlO9E1vKsQu4WY&#10;m5J/d/W3PV6gPxPH1/rDBvfbE/mbiALg6W+oj2c9Xqfsu4/D5xCFZFjC7C1iftd2G3nq9UPNGfCt&#10;bJvkVoVurDUKf2ePPV6kTg4o5Yo5qnasURO1Pdta9xYeznq9TrR0VJPVNATsMbgqBoxBPt9hGnPV&#10;6lUKiqpZKikniEUQB2W1VQ3iTe5Hhz1eqFPl+pjEjMQIpV0Hx8PrHPV6mqHDYKOjWmmu1QiANK1g&#10;Wa2psFA1+Fhz1epF4tQ1NRirR0rKsKLtugB08SbfTbnq9XlxKLDYfk6gbo3ZEsbkhSe/wF9fq56v&#10;VGaohmnFPAF92wBNrWv/AGc9XqdMNxFTUzOfeRdwA8Ay+zw7G/3c9XqdJ6D5KmnaZwfdupX3lIOv&#10;3g89Xqg0MKSFElgZ7ahmsNDe3b7+er1YKuCvjEonO6EBSL3IH93fnq9USjpU/mskFRGuwpHcjTco&#10;v2F9D7Tz1epLY5lySspPnI/chjZyobUsx7Dx+/nq9QcVuGZlr3ppvdEMDjcACWBvqAb2tbnq9Qh4&#10;ZU4eah6cWKvbzCDoCOw+7nq9WTFI6N6wfLwho49xFm79+er1M9BhS1c7VyAPIfeBNyVPgB9x56vU&#10;/wCGVsiU01RMN7i110BAH2rH6Oer1J3NVDBigFRRs0ZZA5Frkr/hPx56vUEdN8xh1eWqCSYxI0Qv&#10;a1/zuAOer1KSLPtVh1STOodiFIBXQC/8Rz1eoVKbMNbi0AqaUiRGUAAXBN+5Pfnq9SdxvEMWoopT&#10;5jRuQLNqFVe5v8Laffz1eoKsPzNmLK2Nvj9KGVamTdG6swVjoLMAdRpqCeer1XUemjHcH6s5fpmx&#10;ILIFAL2tdWHt+sG5HPV6jxrTQYLhny9GoCIDf2kfqeer1BjUVtM4Zr7SS1gSCQbi9/hz1epMyyq8&#10;xijN5Nx0sCPb7Dz1epH4/WR+UbuN4tuAFwR9A18Oer1JbyhLMam4WKUAuDcAnwtz1epP47iFPSRL&#10;WSLfzGZYwNGvfv8ARz1epEz0q1tLL5jbVN+xubkd/q56vUGGOVgpo6fB6jaxVCGI0J76n289XqSm&#10;YsuwT0I2SKrqTax2sRtANyD7NLf089XqRuJUslVH5FK8cEaqsfmEaEE62tru8b89XqQ+ZsWNJRth&#10;lK4k8d5FiD2P1256vUXrN0ksNW0NO7tDtibUW0uSdP18Oer1BZ1CrKR6EU2GHzBIFBuex8S2vPV6&#10;manp6qkwWAUx8tldrxHuwIuG9mtrD6Oer1N+Ny+fgz4LNMAx3OwvdiB2F+wHPV6k3lfLHnRnegPm&#10;BZVNrAEG/c89XqmYzEI4pcIkiCs0rMHNrbDoPAH6v6eer1JaurKbLLx1tKxIZxHEAAQCRqCNRZue&#10;r1RqvMlNS4S9PM1lcSSyR+LMRpbW/gBr8Oer1MWHR1OM0nlUrCFWu4C6AFQfdsbi5v256vVzWikw&#10;XCUfENKpg5ANrAXv+o56vUicSrjiccLUw8nU+YoFy3xA8Pp56vU7V6QxQUdREQ6wk3bQH3hY37fA&#10;fT9PPV6k5NR09ViMNKIjdWdr6gG4Ore0C/jpf4jnq9XKjwirppVqWqv0e0qVFgoS5uL9wbc9XqkF&#10;aejrlsQILo3v+9uAJt8AfEX56vU/RGWrrJViDCNApSwXQA+9fvcH9fh6vVjTE46GOeqxCFwUUmxA&#10;3MqncCFC6En9nPV6lNC6iiE9OV2zrEQpJBClgdRbQ3Pb6Bfx56vVKWgq6TH4JqaUPG97r2F7dhf4&#10;e3nq9T7FSwSqYJwbm4XYQCDpodDz1ep7jw6GBrzRusRVGuSoAPb3vp056vUIiU2+uiwspaGrRQF1&#10;sALdiPhz1epRrhVRPitQ8RDI8aJHoBssdLDwJtqe/PV6lTR1X8plWikaxst9guAbEWI9h8eer1Nt&#10;bJT/ACTtHTEytowtYubEXHxAAHPV6uWT6CKpghxNSYyrKhUW+yfdsfYe/fnq9Ro8rYXFhiNT0jb2&#10;K3axtY+y/Y6G2nPV6h66btFU4rDh9Sisgm0VjqxHsv4+P1c9XqtW6dYVJRYdDEqiMAXt20N/z56v&#10;UaXLUC/JEoLnTtr4nnq9XDGpZoAfLUub6WHPV6kpTYvEZNtQvluL9+/PV6l7gOZYF2hxex0JvY9+&#10;er1CZTYrFWJ+t/H+jnq9Qf4pNOlZ+jvbX4+HPV6pOG4jULMACfH46689XqXdT5M+H+dKbnXv4jnq&#10;9QB5nhoHdhHpe2p/Pnq9QdQ11FhUnutr3P0c9XqWGD5sonbaLXH3Hvz1eoQ8NzHhtRYsV0t3t2/U&#10;c9XqWlPV087WjbQ39lj356vVIkSWBDNA1xqPbz1epH1ktUWM7nvf6Oer1NEWJbL713G+njbnq9TR&#10;VzUk0LVLDbe4HPV6kRjGKU7oIreB8D256vUDOPELD2uGuRbW1uer1F2zFTq2MnTdaxIOlxz1epTZ&#10;dqKqerNGE2roQOxtbnq9Thm6haLANyDcSWUka+09/Z4c9XqJzjNRFQz+a0e2zCxI0J8deer1N75g&#10;jmqFhKhGAB7kC/1c9XqUGAUkVRiElRUyBnuwDMAVsQT4/Hnq9XWM4cRBIb3NOpLeNyLkfTz1eoA8&#10;5j5ihglqpGBCBj3sCT2P6+PPV6ipdR8z1GHJHQ0wEiyO0YOmgtrz1eoJcy0eymFLQKZlssr3BCEj&#10;U2PtU+PPV6gxMsldV01dt3+ZJIJABcKAtlt7fpPw56vUlKykwqizLLh0MLWMRk81jcNduwB7W10v&#10;9HPV6oeOUlC1OcHoEQQksZJCoLrHa5CnwJa38Pjz1epI4PiaYNgD4eUiciZjFJYbwpA0Y2voR2uR&#10;49yeer1NuMVOFY2dqFX8uMtKp11YfHUG/Yc9XqYYJaehwRHkQSszMUbbYqL3C2N+w56vVKza1NjV&#10;AuLPIJSqlXJ0C7fh4Ec9XqDuoxhxgaxkL/pBYbiLgbWFgPqN7/Rz1eqUmOYemUHtteo94EFQxFiR&#10;pe9wV156vUD+FV6zYHJRS2V5W+z2CoT7xFvb4c9XqU+BTmolTDdm4Qxk+Kqyg2ve2pF+er1J/E/K&#10;w3FUIJVqi4BsDYqxN/G3s0/p56vVNxD5YOmJRBkSQhXLHR322J0A+oeA0156vUh86GqjolqaeNg+&#10;iaA6CwsR/Tz1epT4Lha4pgT4y7KGQCJm7ahe5H+r4kc9XqWOUIEjw96Fpi7KAfeI0Ivft3B9lvz5&#10;6vUHkCVP9YBhdFEDG5d/dubLfxOtrnT+7nq9WTH8Ww+gxuGFovJKbNzINAdfbckAC3PV6peboVxP&#10;BZUw5r+4G1Fib21B0I7+HPV6slBJJLgrUlXZJBShzGSLggai+oN+3fU9r89XqS3SXMMVfilVhJBb&#10;YHtGwsQEvoO3PV6ldV1FLQ4pcxLFDMXVTb94+F/iB9PPV6usy1FdW4U8VvI8wMVk73sNDb+jnq9Q&#10;h4Hi0eNZNWnpjtWMIpDHRjY+8PaP7Oer1ccsSUdMktBvG+BryMRYKD2t8D/Zz1eqHhspwXNL1VGP&#10;MiqHQHQXvf2ajW9/z56vUOONU+HV0Zo8YXeodnFidCbW8dRfnq9TXelxWSPC6OZmUKfMYgkW3H3f&#10;s6H4+znq9XWW6XAcMq5Xx11qtsoMcIUAhQTtWzAj6T7eer1SKmkpmxGKIDy4aya4L/ZQKwItb2aa&#10;jnq9Q55kwWi/l8eFLCY2UApKASXYjvu8Rrpfnq9THguWcTq6IU+GulwzIwIUFh7T93bnq9QjdPsj&#10;Yi+Kw02JsFRfsqoJt37Dnq9QtZ4wDDcsiGnwxjC1USSzWAUjXxI239vPV6gkxXCKDF455Eku4ZpN&#10;+4kE9wBfW/x56vVmwvEcPp8BYYtN5cSMiOLggeBva2hPjz1eoGOouYMNwWiaShqfk4SWGwMACBci&#10;4OhB9nx+PPV6q7+onUmmzJiLRUcgepP2doWx1NxfxuBbt/Dnq9XHpxgWHY3MrYqohaZyAGA7qL3P&#10;189XqN7kPBRgcppacQq7sAosCAAfy+nnq9Q+1OLx0AVJirTxMtlsu0fH6Oer1JDH8cXGq2SkhkVT&#10;GCbjQm4N/H9bDnq9THJNDhWGfzGrNwEB2sbEoPBbKQD46/2c9XqKNnnqn87j5ko7pAkzaMQfdCkB&#10;R7LnXx+/t6vUz0PUCegV56OSJmkKN+lClUB7r4aeOvxt256vUCWb83mbHapC+wylWvEfdJ/dUA3I&#10;2/w8Tz1eoKMx4sUphVPON5EoZBq+oFiSRazHtb6/Dnq9Rcsx1iyTebC3vupDG5AGmt/p56vUCOKW&#10;MbThwodtSfEC59vPV6pODxlJGnr2UJEQFVR307/Tz1ep3Yq9YrxDdu3XvoV8QRb289Xqy+QJ5nqK&#10;ohwwsgC6iw73v4nnq9XD+QAQpDv3TL71zbx9unPV6lDT5eqaV8MeZ0RKn3iFKu1lcqSQD7jaXANj&#10;bW1iDz1eoVp8LwykqTRk7o2Y7XawZlFypIBIBI+Jt7T356vVzTHqZqmKMIqiFdpGlhbUHw156vU9&#10;YVmlqeGSpO7eL2HcDuD+p56vVL/rGtBEamfbJGVu2oN2Hc/t56vVKwTO0kU00VIPOkQBxY2FnBNr&#10;k/uj6uer1K3BM4Ym861NUTHI5Ctrf3Lm1tbXJtrz1erPj+Ya3EK6KCiDe6zE2JFwQSD7bi3PV6sc&#10;eMz1cjT1MgISxAJuXNrAnnq9U+jx+eSFVn/RsyaMQDY31sTYnbz1ep+kzaKPDTWVTiRoV2gAXLE/&#10;vWGpPjz1epp/ztVj4Ua1Zt0m47LqQR4gWIuPr56vUh8U6o4nK0M+I1LMzsNxk1KKTr7dLjnq9SWz&#10;B1KrJZPko6regAdDrpb4n+gc9XqSp6lTwFnrCSr9mYjW+h7Ad/jz1eprq+oUOGwMIz7slrG+oBtY&#10;D6+er1QF6jYhHUSr5jbSpNrm1xqAOer1Ym6jSYpTR00R8tvtnWxII+Pt56vVwjztidP5yRujwu4J&#10;0sSe24kHU2789XqySZ4qJgS7mT3wdPADta/PV6s8ebal1RVYpcgEWOnhe30c9XqUNTn404RI281N&#10;ttxAB7m30c9XqYKrO1RVTpIhcbbnU3949wLeB/Lnq9SgGe6gxBIpiATu2nTaLWNj31PPV6kVLmac&#10;VRqFY7S5NjY2vpz1epv/AKzSVWLLCib7gkkGwsDrqL/w56vUzS4us9c/y8ZieXcCJCDqBfuAB2+v&#10;nq9WHCcRafE5YXvtA1Nha5PgTrr8Oer1KqR6mtqi0I2G4VhpaxGh01/XXnq9UM3p12R23NdTr7fE&#10;m1+er1NkMk2Gu1OGIawY631v3vz1epzkq5kKJMwYSdrm97+Hfnq9UYRS0M3lq3lRq24oDYe3toOe&#10;r1eqKyneoNVSOUPdSbHX2WP9vPV6kT80WhkihLSFnY317k3I+BHs56vVJqBTw00ZLM5BBYG507DS&#10;3t156vVjkZxU2lVfLYDZJe5ve5Bv4afrpz1erNU1EFPUxTVQ91iFIHe1r3v7Oer1eqKpKcybBcMV&#10;Kj/CD7R7Pjz1eqDQ0Hk7nTaxlJJN9B8PHw08Oer1LbCUkgp0njUIWAFrWt9duer1ScQxBoaKSFo9&#10;klmsbjUn6uer1F/xDE6qLFmpzGjEqTtDX2se+vf4689XqzVE2N05jFKoQbgWOlyB29uhF+er1Z0r&#10;JJaYPG/l2kF+3gdfzHhz1epb0DQPN5zDzN4Cg6d9SLDnq9U2KFLyxwA+YAL38L3156vVC3tuFK24&#10;tLoT4Aj49uer1c6SepV5YamZJG8w6gqb2GouNCRz1epUwNTiM+Ud3m2L3/csdQNdRbnq9WTD6yCp&#10;qJ5Kc3SO6quulv7Oer1KnB62qp08sgGJrEC+o9o8dPZz1ep3wvFfNthYlIgDXJ3EMVJ7XBBFuer1&#10;C5h2Ow4dKzCo8lmUiNmLMQD2BHiG+nnq9QrZW6m1MGEU1JHMI5YQQwjFhfcQQDc6Feer1C7hWfEq&#10;VjiQAySP7zi1za2nt0tz1eoYsIzzh+KbmuwKybbCxILHRbbbgX+7nq9Qi4jjuVngWmkTdWRNuMok&#10;XyyNLKF26kagm+ummmvq9SExuvwCeTYKMsXIEjqigAG5XcAb9tCQPuvz1epI1OT8MximkqSge8Yu&#10;gsTe4+jwHPV6kdjvSHAxh0dRVILoLhQCCTrYnXvb9Tz1eoM8x9K8JrpqbD6uYQpEobcbj3iB4gG4&#10;Pbnq9SMqukWHosvkGObe1wNQVHY627+y/jf2c9XqRVT0qjlqJjGiuiOfLW2pUaNqDfnq9SExDpZV&#10;U0E9caQwxNu9z2AXsQNf1789XqQU+RS5+XwlWBk2FwVvr7dDfvpz1epO4rgOMUlUaeWIPHGWZxYn&#10;3hqD/Rz1epJ083zUL1MpuYmNzaxt+6CDrpz1erqOZDUq0Z+3qNPZ2Hw56vU4w1NLVzrvayqrC2lv&#10;br9fPV6sEVLF88srSFZEJCj4H2c9XqeRFSzybd5CW1a5va+tu/fw56vVOjdkppIbbAQLMRqQL2se&#10;er1YqyagfDoJ1YgQsy3XuzeIJ8bez9vPV6skNY8IWtlCSRTD3Qe63uAbc9Xq4ikM7XVgFZ1FyOxB&#10;uT2Pbnq9WN6OSOaVQTuN9oIHhqTf489Xq9TrBNB8qCEZwHN9QT2+PPV6skYqEcYfGRHExs7fAaG3&#10;PV6sYiaOaSmiYuUK7V0sQOwU+3nq9WAOk8bU9SpRA7HXv9HPV6mqleaKRyiabz31t4D42HPV6nWt&#10;p6iljhY2kaQjcNNAb6m3w56vV1HXr5JrE2xoGCXAGpv2/p56vU5UklGMReUrueYi5Ha/gdPZz1ep&#10;Xz1izCCGlQq4JuB/zNa1xb289XqVMVGYCzq4d4x7paw79wBrcc9Xqd6Ojpaqsh8rfDPY7SWIViL6&#10;lQbH4fVz1ep3w6OCE/OTTM8rSAbW2j3luNAB42+PPV6suYaihoCXZRr7pudN1+979vYOer1JWLCK&#10;is3VNbGyKrAkgWBB7W7Hvpz1erBJQUweWSBQrF7m4Nzb6vHnq9Uypx0YbTLLMAoLEyEE+6LafVz1&#10;erJV4ytY8c8MgWmQKEdRqCbaWt9/389XqllvnZKutqWJUAHdcgFgNABfXTnq9UvDsPSjq6TzGWqe&#10;qs7KBqi3ttBtr7b/AJc9XqHDLOK0b1bIsaxg/okAazbewUDt2F7jXnq9SpxXCa6pRmomCPA6S7Lg&#10;XVDcrc6ENbvz1epM5jyjik1CMfpF2mqYyEKRtDXvs1Fxb2c9XqB+uknpayanqVVncFu422XQg2N7&#10;j489Xqj4nSxzSKsUIc7VZl07HQNa/j4c9Xqa/l6YxKKy0DBWNhbUAmw+nw56vUzVIbEqmlWG7Rox&#10;ZFAAUDW4Onjz1epRwwVeI0TYjSRxqjELYauNpsFC6AX8bntz1eporsXxOloZI7D3X90WJFri/e/Y&#10;c9XqZJcVjgab5l/LLgeWdR8fD7+er1RGxNKuLzcSb9IQRa/cD6Pbz1epsZzFMkyR7GYHahIuB4eP&#10;jz1epS4RilZWyBK5LSJcISdTfv2Ps56vUvaSSkpKry5iSdu1rGwB1sR/Anx56vUJeCmqnUYnPX+f&#10;aMmJLA2HsudT7P7uer1KWarraSilSHaT+jCAd7k2JHh43uOer1P1P84IUOIQe6oJaSylb2vYeN/E&#10;nnq9TVNSTy4hDXUDmaGS9go7EG4uLfw56vUv6OCXE45IfehkY2Li4VUtfQ97jTnq9TRJm3FctFg1&#10;T85KzhU3aFU3W7gC1vo56vU3471ErKox1FW+m5mZVYEgg6AfRoeer1cKPONVWwiYzss2h26AMN31&#10;+Hfnq9Siw7OOEwVCUaqGraq5VdLgi4uPG1tNP7/V6lM2cjV11NEVSohs0VtBsHtFgSSD8Rz1ep9o&#10;cuxtvFMN6TFd11I2ixvpYaEHX9Rz1erLjOCY5JU+Zh9QrUccflmNYypUKPp+q/089XqSlDg2HNQu&#10;asshHmN2F2B0W+unb6uer1B/iGF1KYnAzTmaKRfsGwA26A9gPvPPV6nqlpY6DzFlFjHuYFR7oB7M&#10;x8Lduer1RMOnZcSkhlJWGaQWYWDXI7g9wD2Njb7+er1SsLpcPeapp3Y/MwSOexIAIsAG7EEG97/X&#10;256vVhWKKoIqZ3VacFlbuWVNdbaWBPjz1eptrsDw3GW+Yq1VtqNYEWKhToRoe4/W/PV6gymyDHil&#10;QqLTKwZjuAUAKvhfsT9XPV6gozR0onrK2SKKNd8YUnbcCx1Ot7EjsLWvz1eoJsZyE+A1cMsjtH5y&#10;v7pBBWxsdbWue456vUwfM12BzuS/6KMnaT3sTfUDSx56vU+w9RPNo2p5Ue0rWvu0toSRqCP1156v&#10;UJVB1JwsJSRxtGrEWkEffb28dA3x/Lnq9Sw/mtJiUXmR2GpUve2l7hjf4ac9XqTD4DT4peSYqCm4&#10;Ejx/1j8Rz1eoL8zZL0hjSwDKzg3Oqg9za4+gd+er1F6zRgTzwvtVnVVOxh4WudR9PPV6g0jw3+Xy&#10;LNWXChCTe4uSLAA+3Xnq9Qn5DqIopknpUllaNRtXfovwF9O/t56vVcZ6RMxYdWYj8u4ceSEaTew0&#10;0uVU3t218T256vVcvl3qJFBTb4SkixsQLMoIXaLD4m99Rz1eqLW5oGLV0k0Z92QhwjE2J7X/AOJD&#10;Ui/PV6l5gctVUrTzqisTJaQ6a6AaWB1B7X56vVHxav8A5fiUqYgqSE3dCyggk2AuRpcd9fZz1eqP&#10;h9Ri7eRoElbc+0diou+mvh3156vUoaxqd/lYlJaOPc8lu7rqNbdjf9e3PV6ghzHjEOF1iTRDZTRs&#10;94ixYsxOh17fVpz1epIVfUOupKVIKQ72PvuAdVW9rDw8eer1KOizbPiVatExaOY7mV7gqUW1t3sJ&#10;J7H489XqUc+YJJ8P8kItRKC/mPoVWxOg9t+/PV6khUzCSdMYiVVWSNgQbAhiba/A+znq9TctXDHi&#10;NPLRFkK7Q6iQsoG4jQdgDrr/AEc9Xq9mjOC5f2wkJHNKWCvv23Fz28SQBfTnq9RbMxdVKSOVoaX/&#10;AEdkvu1sLgkEj4H289XqC5+sCVkIE/6ORZH2sxAuvt9lje9r89XqQtX1djlx6Wh1aKmdhdgUQML3&#10;AJFmsPZex+PPV6uEnVHfliooIpf05bzXjYg/ZvopI1FtLjXnq9RZsVzzV4hVx10UgLuG91gCVI17&#10;/wAB9PPV6ghxLG58RxFqqRhIkhJZbG5YC1ybA+Hh+znq9TLhmI0ErGrljEMiSPt0sdBewv318Oer&#10;1C7kHNstW8UxdiJyWBcEuNTcHtbXU6X56vUIFdmMYpihpKhrwuF2uNSGsQwHiLW56vVxqMXrIK8/&#10;o1b3Nm6/h9Ysb97fRz1erHV4hIUjqQC8sqshivotvEf089XqmUFctKqpQhVlZTuUkG5W5Y/SO/PV&#10;6mnHMejmq6arqIdFJE+gO4tex+o+I8Oer1JvH8aopqdqWopjJLvddq2BC3073vp9H7Oer1JzDKWt&#10;iqhNCAlOqjYoHZhc2v8ADwHfvz1eoUaDBZGpjiKygS+6QSb2Aa5B+vw56vVOqIlq6eqok03Idrgd&#10;7juex0J56vViq6WV62KioqdQgpgffIAO0am+gu3gO5Og156vU/5Sajm8qCsDotSHUJtsFa2gsbfl&#10;2PPV6nWoxeSJHp6JQR5pBYj/AADba/5c9XqbqmOtrllmxQDZGCFI1tcadwNL89XqZ8LwEYpH5cso&#10;sHFlIBYjW5IF7duer1OlOtHgqyozhlAPltYgjwueer1ZpK/CnoI6I3PutuQkgF+5IPiNeer1JDEs&#10;FpMUaSsdQszbI1UABSVFwVA0vpqe5Pc356vUMnR/JVfmnGqfDyWYSyx7kNwdTt1te/1j+nnq9V3l&#10;LRYN07ya2XaSFZRDGsbkotxsXU3AAva2vjrz1eokHXnq5V0NFT09QHMagbirDaoJIW40Ps1F+er1&#10;VR9Qc843i2JVFZDOKS0j7bAN5it3DXF7WNrfRrz1eoFa+SRaiSpUgsw95dRe/Ygdrnnq9THXfNYc&#10;Ly2e2pVr2ItobW7j6eer1JfHq7bEJlCiIlRZQNDaxY9jz1epJ4mzlX+Wa/mG47a2Hgfjz1epOVED&#10;tElM6/5NTa3t7256vU3q8EdC/kvuBDaWA2kDUA2A56vUl6OgrYKGHEhMUl7FDaxub63F7256vVmh&#10;qqOmrUDkktcNbv8AV9PPV6uzHUR1TyFCwYsyhQLkd1tf2dr+3nq9WZRNidRJDT/ubbbhoT3I8Dce&#10;PPV6pWJshq0qoe0RO5dxuGt318PZ7Pz56vUnaUz1VRK7AqSQbfTfX6Dbnq9XNKvDleWp1UqwWxuB&#10;dRpYaam/PV6pEtQJokpLkGchwRoQpAub+H1c9Xq5YfRy0KyPRMzq25l3akg9yT8eer1NlViAlcxf&#10;7pYKWPsOlhYfnz1epzlggpWRHb2bT3IsPAHQg89Xqb8XrYZg1GfdmQKQ7gHQ9x+3nq9WeGCmq6da&#10;h0Xz2XUjTQXAI10I56vVHpKKtWQ0cRDg6lidQdb9vh+uvPV6pFJTV0DFJF/Qn7TaWNz39t7eJv8A&#10;Rz1erjO/8ygOHiNRTQNd3U++fifd7aeHb7+er1NsMRpqplUgKxCoDYLbXQeGo156vVijSEM1MgAm&#10;RrOB2a+q2+IGl+er1cKqkkpYPIgcNIpY2Pf3r2A8QRfvz1epywiCIxmosPmYyBY6gkAkHW41PPV6&#10;n2m86phfEWTZUkFWGlvq7c9XqbKNpmhmFeAwUgNrYnxIH9I+PPV6urfzOeoe14yFRAoAKaWJPib/&#10;AEd+er1NVNNGYHw2M7hESBc2IPe/PV6mOaah/mAkmRpNguSut7ixvf489Xqx4M5NXHTU+qPdrMPE&#10;Xtz1epT1JM9vPC72udpIPva3OhHb9fHnq9SYw53pxJMbBKY79hI94kWsPo56vVkpII58UBlUDzry&#10;bRcbR3Wx7kc9XqlYi9GVg9wrEXPv3JNwf6eer1SKiuo0mREXzHckEroQRprr256vVLTD6WMtGo3B&#10;ivmXNtq3uTf+A56vUxNDHPiqRRAGOUvt1Iv3AFh4+2/PV6lZSYbLHOIKNY/NYjQuABra2p7W56vV&#10;hxWLEKKtmoHszMxAAIaMAae6exA8D489XqZ8PoKmQQ7mFlkZQBrvsdfu56vVMg+XxbEIWb9EsCOj&#10;BRcFhe3fvf289XqzzYtiFJh0s1QoidXRVjItuQjQ27c9XqYpvLjpVrqt2ZnvtUm6gk62+rx56vVx&#10;rFgSjikEPvQlPfHYi99fD7uer1YZZ5qqMUlDGC0hIBQAll/w+248eer1ZsPw6srKmMkWbUAbtAAd&#10;b/wtz1epQYkJSsbUfvbQR7o+NiNOx+PPV6sGH4TWV1UQV2PGY5LG2l7g29tuer1PsGW5YY1V1WQh&#10;wSttAL6AfRz1eoXMvYD8y25IgpAIBbuLHvYX056vUJEuVJZ4IPkQHdjZrkBdBp3sP6eer1OkeW5x&#10;Mm9BeJlC7bfbtpcX/s56vUJUGW6qjCLWwsGe7Mo0YN4n6+er1LPD8LMmFmGspzTyOAgFwSdDcKQb&#10;Wvodeer1KcZOVp6cSL5kcigm37tiQCfZ7O1789XqecTyM5pWmw0bSXQqb38RuB7+B8fhz1epqqsr&#10;0K+ZV10aGOnkWFiQBtIG64HiNdSPHxvz1epkrMqYUHBCIPMZZFtYBgCDY6eI56vV1/K8LrKueWKm&#10;aFiyq6NEVU31JUnvpbt9Z56vU4T4BBSUZ/l1tzOqLDf3QpNiVPb3QbgWt8fHnq9UOfLPytLLTKgZ&#10;xZQy2uQO5v4c9XqcKOgDyxrP/kkALEalmANgPA/Xz1epwwmigqDeGFhtdgSV7kHQlvC3fnq9Sdx/&#10;KmNVks9fh/l/NAKouyqFIvey9ydo8B37nUc9XqQC5Xq8dxP+TxBvmXCoFVbs7+G0WN9x0056vUHC&#10;4dUzzMp2lotyXtcEISCNfEc9XqZaaigmrZIcSa1OVYxuO5lHZAP4+z2c9Xqb67Dt80NbLDvVWIIU&#10;+8SRoW9vPV6oEWGpJUGRW2lyb3+m1vpHPV6nTDazEKNJsLc3UlWUk6XHY2v2/X289XqG3J2Ly4dU&#10;RVtVXsZmU7orDYtxa6nQ3F9Nf2c9XqO70wzFBupafAZmEUbFnjkc6kjVib3sT2H9vPV6rO+mXUx6&#10;UwMZdszGNTHvAAHayqO173v9/PV6rEMhdQKtW8jEGWIEi5BDkHuAOwsfbz1eo3+Us4TT4akRmUxr&#10;K4NwbAAaW/pH7Oer1C1gWORlmWqBAsCiBrgjW+nbXnq9Szoq9NqzxHRtpH0d/qIvz1epRrPKv6Pc&#10;SW1J0vb6Oer1PETbEEiHw107nnq9TjBNMxV5Wtp21sfaeer1So8XMJdoowCLXJ8R8Oer1dNiLzLv&#10;2hQfZa9uer1RExloxtRQ/cX9luer1ZJcU8kmUP73j8L9uer1YRi8joZg3bxPY+Hw56vVImrhMPNJ&#10;Gmunt56vVjpq+NYtwIYjU3Ivz1erFDiyxSi573bvz1ertMZNVUGIGyqAfjfnq9WWrxdEgLqwHjro&#10;Lc9Xqxfz75mBRGRcX7W19nPV6u0xGdlJkcD4Hvz1epslxMODGSDrr9fPV6sHzm4XRrE2BBt9Hx56&#10;vVCFVtNpbGxNux+vnq9X/9GgvJX4aXqSrpmjfKNcL7CpbaNx9u4GwB+ntz1eo4uXPwofU3VALiWW&#10;mlp31Gx4gFWxuGuwNwfvPPV6hUh/C/zo0KUmbcH3xU5GxSC0ikdgbDbbx0PgPiOer1GGyl+F102x&#10;ChZ8yzJA5UssUiEqSAfcIIP1jtz1eqsv1G/hdYhkyXEccyirGnj8ySKGJGZWUXIuBpcWPbS3PV6q&#10;ac25PzFlmoNFiFK8M6S7GWRCrewkAj2c9XqRbCR6gvonlroLAA629nPV6skdI71EcjAbWJ073Fu5&#10;+g89Xqc5p0hpZIUFnuBcWJ056vVIeCnnjh3SEGWw2gXsbnW/fTnq9UWqrabDqVo5x5rxkqAVvuBN&#10;jYjTTw56vVhE6vUGZAGuvuAWFiPZz1ernikCUvkPPIN9VG0q6ggLu2HdYkg38DYkWNrWPPV6myyk&#10;xvNYgsNzeIHw9nPV6lBGkEO+mhUDfre9gQfEnX6uer1NsaGYyK0iukfvn6tLX56vV6krKal3VMlp&#10;VNyFBtew9trc9XqhNOklNPKWtuAsdNAf6Oer1YqGpiikUTgSKF27mFvz56vU3vUHGaiZNoQwi4Bt&#10;can3vG4Phz1erKJI6+kNW7XkKqAdLWUWHs8Bz1eqLRzCeWQTCzRMFC+IuARb6eer1d1eOPTVb02H&#10;IwYKykqDrfQ3I7d9deer1OSVUqUyyqCJFQ6aaj2X+PPV6p2FE1nmh3WONR2263I7X+jnq9XddSRK&#10;qSDa0SqQbEEm2pNuer1YYhC8AaNtsVt1vGx0H389XqbEgp6eoWaTRpjtJPhbUX+B56vVFo0UtJUJ&#10;GYhLcHsSSCRc2PiPy+N+er1Z3cLCaGnXzJZSoW/2RrqSfgPv56vVzeBaWcYfiTBpfeHmDRbD2akd&#10;uer1dzSjEI5DSEFEtY99beNx+XPV6mYxVfn/ADVI6bNwSwNyCL3NgdLnnq9WWNq2niSixJrwvIZQ&#10;gGga+h+JHt56vVDxB3mCiMNcPe476E6HwF+3PV6nXEaiQpBPDrKVAMdgBcdrfH4/389Xq9iCzCnB&#10;ikVnVCSoBHvHsBf2c9XqhlpIphImkbobkk/aA0sBp9f8eer1OUTR0gj+bNpXvYHtrrz1eqWziRo4&#10;77fKbebHuToL+0H46c9XqZ6YqlefPl8xGLBexF/Ye3Y89XqcMRgenpCVWzXuvx8e/wAeer1MMtIo&#10;lhqiC7x/DsGPvC/jpz1erliGFwTVSUsZszI1zfwJ73v3156vVBMKxMPlAGj7Jp42sR9N9deer1To&#10;4fmmT5gEGMlk01JBsdPEG+vPV6sctLQ1VQYAdu65Y9wT438NOer1MEhjw/Ev5fEVfZcCPTUC1j9n&#10;6bDnq9TlWYfFU0bV1Iqs0e8200Ye36PZz1eqFFBIaH+X1nuTb992/eXQm3389Xqx1WJQ0itKdULE&#10;3tawsLC3c2789Xq5pJWvQS0lLIH8zaLsp3BWsb/C4PPV6otVQz0VYyxqPIMK63sUK9jpbudPb+31&#10;eqDEs7Yo8FYdG2uL+B0I+/vz1epwqMPaWB58R2hkcgEDcVvqPjY/qOer1Q8MUqKtpgd6lTfsQCPE&#10;ew/Hnq9UCaup6gtSwLsaNTa/iL2G36+er1Nf8uhmd4KcMWRBuB7a6kj6Oer1O9JlyB4zOku4tbYS&#10;doAI1Jvp+v189XqZlq2w5pqCcLLY2Gga/wBfbQ89XqxS4NMlMKqV1u5UhVYGynxOvPV6nFHeHZDQ&#10;IUUMguNQddT9H7Oer1Pk0UtJXqs7hlYDarEWAXXv8Trz1erhVO1TUsdovISCVtZQRY6j2HW/PV6s&#10;dFJWy0PmTOSBuCX1uVOu4+PPV6o2J4hiNNXU8EPlrHEoKbVHj4HsdOwHPV6naKrAkmZqfdUTbDr3&#10;I+F9LEc9XqdsR2Txqaf9FIQGsbW7XsB4+J56vVFjqJZSHIslrtpoSO+uvPV6sWOYxjOKTUsVU6GO&#10;FgsW5b7UBLW1JABOpAAubnx56vU0R4GavfO52MzWWwAGptpz1ep8FS+AqtNCu5ZDaS+pBHY6X056&#10;vVGoq1DIslNraQKT7bakHnq9QxZEqGlxFKKoiLGRjt/wkm9gb2PPV6p2Y6H5LEhUqipKpO4aGx8R&#10;e3jz1eoQcmx0rwyS2KszBSO1mI7/AF89Xqn4li1RCZcLrvLawUoyRqCthY3YAEn2356vUnJ6eopF&#10;TZIvkyKwNl1IIt4dr+PPV6u8Owv+WtDNKpRWIOml+er1K7C3xWmMslco2uQ6bBqbf4jqL+HPV6l+&#10;mLpWTrT10YkRkCFGsFsQQR9XPV6lngq05w9HTbDDGrIFBNgga4AHhbnq9Qu0cdPXZfetwZ440hZE&#10;mEsiqx3AsCiGzMNLEgEA2BNyAfV6kquI08taax2BhDGyvowANwq37e3nq9SIxzE6qpE606hFNvLA&#10;AsddL/EDv9/PV6o9LV4fQ0r4ZZVmqLMWOtrfb1/X4c9XqR2KYFDLVCSnkszMy31AOtwBbQ3B/W45&#10;6vVBiw6Jq280RMEZBOmrOtu3h356vU8UdpKj52W5aNXjQnxLHubX7c9XqEmDFabDoRTVMvm1CqL+&#10;6StrDRW22P189XqQFRXxTV1crkge7KliLjQWJB8D2/usfV6m+HDmqN95AsXfbqCQe5v8eer1M+Oy&#10;TS2mpIreWApABGgIF+1u3c+PPV6g2lnGI4tLK+iMCCTpax56vULGA4PJVwpTxRpeVdrHub3+PtHP&#10;V6hFoaKChp12ARqjBR2IBHckfHnq9SezFXSfpHpWUCNSBtFzcsRcg3Av/Rz1eoI8SnlMvlNJvkWy&#10;tuA1v3uALAi/hpz1epHVtK1RiE1O8HutJpGDcC3gL2Oh56vV1JBUQnd2kjsNpGljqPhz1erDHRTP&#10;VyiCPzEXbqLfbb7u3PV6hWpcM/lhjp6hoqpURJGeIg7XbUJrrdSbHtr20156vUtMrYdQ1WKPjNWg&#10;JdSkig9z4N2vcH+2/bnq9QnDLkcNP8oHaZHjYoSNASNVNwPuPPV6kLSxyUNRJBhKkGECRlU2O0tp&#10;bwFyDz1eoVcJioMTo0anJIkcB1DXsL+8xNjew8PE/Tfnq9RlcuZhwzAsOLKivECI0NhuPci49tv2&#10;c9XqjY1mJ5qh5qNkG03UEXNjbX2C556vUWnM+PTzmSOWb7YbeltfdOtjrbXnq9QGUeEqtbV1s8Sy&#10;xyIFsRcg3HvDxvz1ep+r6PDaCeOagd3p5ACULEkFR73fsCfAeHPV6mnNWcqxIkjkTb5f6OMnUIp9&#10;ov8AZvrbnq9QWyRS4xXxmSzXI3EeNjcadrm9+er1GFyAmH0IAqJGhaP3kG0EM2osTcW+4/0+r1DB&#10;gkqQpDNiChpWINx3BJBvf2A89XqEXO+cY4Mv1E9O24wghFIvv3AAXvoCD2vp8deer1FLqsZmgNQI&#10;QrvM43GwB3gaAjS/sNuer1AbmignqagtVKN85DAAa97EH2fdz1eptXC8ZihhNPSLAEazNIQF2nQk&#10;EePiOer1LXJmJYnR420dJIVp0YAuSBuA1JIv3Hfnq9R6em2Y6SOH+ZSgzsF906Egnt9R56vVNzFn&#10;HDKiaaHCUMTsLyF2vZgRqALEDW+n7Oer1GY6A4tO1dDPhDO80pAMZN1Zyuu250IBvp4c9XqE7rli&#10;tIZdjrvedEIC3ILDQ/X4c9XqJvlSvxGjmqYsUJLSSsACQPdL3Ci17gC393PV6rEelmLquXoIagAR&#10;x7VVh3UMSLfmPy56vUKOfMZrqvKe2asapkYSKpcKQpIswU2B0X289Xqoq6y/LnM9RhwKhVLfaIJY&#10;7tb2+8A89XqID1FpJkmqEUgSlwFIFxtFgGI0056vUFMUVZHQqk8qzTi92A23tc3t9HPV6mhqSaKJ&#10;alTsMo3308T99rc9Xq44biBp4lMMwIZrHXU97fQD8P7/AFepXQ1HnpZAAoJFtPrt356vUv8ABMUp&#10;6aqu7AAKALDT6Dc89XqMLgeNUzU4XcrALuEdx7thcE/Xp+o56vUpctY1PXlxWeW9ULshUe6FBNrj&#10;Xtpe/jrpe3PV6l/gEWZcOrVxSpuJNyslrEKV969z3BHYc9Xqsp6LeqSSXBKXL+IygQybQGaykqBo&#10;Ps3172Pbnq9QK+qjJeXc1QV+IYdDFLMSZRIoBstuwOouRz1eqmPMWEU2WatqGoQecpYGw17mwOn3&#10;89XqDqeIO9mjVVLEsCAQb/A9rHnq9TTUvURyiGnAABA3aaC+tvbz1erNFjE6VhjBBj231sO17n2a&#10;89XqWWXsx1LwK0aBkRi13a37Oer1CDFiFXjlD/pDqkb6ruQNYgXuTYHT6uer1MsTYxAnl+d+iaS7&#10;sostlNwT4/An9nPV6hNwvEMHTBZak2aW/mgA6NbRQOwv46nnq9SvxqrSRYqr5dA8yqSwuGJIsQT2&#10;56vU0iYQ0DhkeUKdFVgDf2nw+gc9Xq6aaWSlZ0VSCpCqQSbjvfwGvPV6ouAUMc8k1FFYRVDK8h8d&#10;5uNL6jQfs56vVDhyxFJi09NvVA6sIzppa4BI7a89XqVyYYZsMYxIBsQbiR4rYEk/63fXnq9QN5lw&#10;eplqTQWCJEu8uhFyCDa/tvz1epnwzFIMIUSqAoCkEG5LaWIUgDU/r8fV6li2KUdTEkvlCn2p7u0m&#10;53aE3N9SOer1LWir6Ouw6kwyABQCbuSAWsDqTe366a256vUv4R8zQR0xmDoCEBsCQdTcHxt7eer1&#10;O8tdV0NMyLKskSkEnRSNoJOpOot7PHnq9TRi2PDGR5ZJ3Mm5G8L+IuPv56vU+5SmlhpfPxSdjGGv&#10;sGpYAaBRoLk+3vz1eo12U/lHiet3gRyCPYkg1Ymy7RbS47nw+vTnq9Qd9WMqLLXxvhwEYkuWGnuk&#10;/fbXnq9RT1xmswPGRVISi07OjqbXazfb8QL+Hw789XqOz0U9RVdRPR03nNE0LhnB+yoFzcH2e0jn&#10;q9V0fR7rTT5yNNVwS/5NSHJGiqwJ8e+vfuO3PV6j6YHU0BSE0bCaRQiMQLhQRr9/jz1epvzhhCz1&#10;E/lxKiTKwAJUFjr7wHftz1eqnj1dZHo6aOKsFjIwaNwu3QIARpbUXP6+Pq9VLWesrSTytUyarGX2&#10;trc/T9fPV6lR0jp4pYYleQTRaruIF2a+222wH02tz1epTdSchVuH1y43hpEaumoUhTfb2C9/e8ee&#10;r1Bpk+eTEca8qtj8mMsEZ30A26MdL9u2n0c9XqMHlfIlDUST1TKGhl95EFv0hUdz8QBa58Oer1M+&#10;ZMt4bQ0ToWEg2/ZPZTe4Gun1j+/1eoJJlrI4PkJwqMrEbQ1yEvcfRc+HPV6m+lhMtZHTU6eVOgaQ&#10;M5ATS+l9Bfx17+HPV6lxhWPYnARvvIioDuUk7g2lgLC3t56vVMxjGTUzQzMgisgVPevvt3ZrjQj4&#10;afXz1eqRhVFClFPXTFJEWTy1YkBnJ10Hcj4jT489Xqb8Vw+Uz+WkQKuu1xewCm57e0Dx+jnq9TVP&#10;hVB5ZiUptSM2UEXHha3cgfHnq9Res34VhOG4nCRaR53KrZexC3NzoPD489Xqa8Nw+kpIqiKRWkdU&#10;MqdgA3e3YX07fHnq9TzimXUSgiiNpZJ4t3ujVbnt8Dz1epDV4gy3icmGVVyjKrGx73Hx1uD9XPV6&#10;llhTvJggwp1aUNIRqe1iSBc+znq9Svy5l2KGIr5Q8t/M2vcWVrjQk37dtP7Oer1MGY6eGPzDIArR&#10;AbChupJ0NyPYPDtz1epA0dVTUNKKrRnR7FVNwWI8Ba5A7fDx56vU64PmauoQGqdBKSAVUgKAbC/j&#10;oPv56vUYDCswRHCmdHLk7V2mw3C48bH6eer1DVgmdKSjwuDD0p0RqklQWI3X2nQG9iD8eer1GvyH&#10;kqpqcImxSriEtPFCNqjbZTrdmH5AfRz1eprwWhdJnhkIMCAtsBAPbTTv356vULGVcvx1onxCZFsI&#10;kW+hUEE217A3Pf6fZz1eo3XQbKWM5hqKmqpo7pSRWRraFiDusbi9h9Xfnq9QxZiyviNY8kscRYwi&#10;MEhW2kJ3N/ap0+kc9XqasGijwmrHkRxmp3GVveIIUakWJ0Jve30c9XqNX0wxqOvd30LAo4LmwVf3&#10;if4689XqMFUfyiFGmpyGDkFj4XA1A8Pjz1eor/UCCjjqqlpY/tSXUjXS2ht4W7c9XqK9VUEVel0H&#10;v0kjsU7E/wCIk9hf6PZz1eqrr1KYFSV9ItBipVJo3Z2Lak+Ciwve/wAf2nnq9RGuqnTqly1k8VqM&#10;lPJOpZLkAMttrXOpDEi4B/Lvz1eqsbFvnoqyanpXBKXYA6g2Nrka9uer1LTLhnnw+TyVUsyAnc1g&#10;PvsL89Xq8lFjkCyJU0tiRcSBkKm51tZrm3ibfRz1eoR8IrFRCKuVYY3VRufcR21Jtc6fDw/L1eqw&#10;b0v+nYZ/r6GemhapRSrbluSqk38dATrb6QAOw56vVtHdDskYZkLJ1Bh9DElOscDLLuNyrWFwSdT3&#10;7+3nq9QvvV0oqVUAMjhBcaki/h4a89Xqw5ip6Sow4DCpgjpuBLC6ofA6a2B156vUVuj6q5ooscfB&#10;qu05jdlaRrgaH3iuh8Oer1GKwzMNRWpHLCxCCxQkGwvqey/Xz1eqBmHEZCWh81nZgdrsAAoIHbt8&#10;Pz56vUFeCxV8lea6Qu5juACVAK3+1b8+er1O+YMTGEYY0uBo71ikrc7QGBsRp42Hc/Hnq9QRYjnG&#10;qgo3M8Blfevmb/iL/wAbc9XqXmT8YWtoA8YS9wxDAEgn9fy56vULkVYI5fPlZF2BS590gnTT4jw5&#10;6vU9VFdTSULTUpstwWFr6eAH1j+PPV6pUMlRWqZaq6qygr31I+N9Oer1JnHK6kixEXUWhRdL3uCf&#10;D4g89XqbcRnhgkqJ6bS4K3YkAt3P089XqQuITVWIUThGtIACbCxAI8L62Ht56vUnYZKmnp4/MUsJ&#10;LoDrcAf8D7eer1KRZqOnoWp4UYPLcs9xZfAk/dz1epR4LmdsOhjwuSL5mLYbNYH793fnq9S7wutk&#10;r4lTaETaPMNgNAP2Dnq9Ts1JDO38v8tZdgtc3CsD/HTnq9SYqcGo0qUanURqgMccagKNo8LWOmlu&#10;er1NcymWA08iHYoLC1rAWN/Z7eer1J+cwrLFToEWIt7qhSAdO556vUhqcR0LSpTKC13ZmYEAjcdb&#10;fAc9XqdqZ2gBjii2JZmbeO669vDXnq9UajKrS/zHcUEtl22Fha9vYf7+er1Saapp66OSmSMx+YGk&#10;uAR8D99x+XPV6sJocUWYWh8wsu4L3Iv8Phz1eoOcyYLBVVQlQOkhR2kQA3C3t9XPV6mU5dlrEhhr&#10;VTdExazC5I11J7Hw7/Hnq9Ss6ZTinlrEckpCxUDba4Gmna/0/t56vUZWOiwSsgNPXQLI6BQoINj4&#10;20/Zz1epoxLKmA1tXTQVdDHErhiIluVIFtRuvqeer1Hn9LWWaHLdY0+GRmCmdVvHckWANrDw1+Hj&#10;z1eo8mYJyaC6LYMLC9wR4356vUEGLRojiYj9ICNbakfR9XPV6mD+ZxUgaYrd2LAXvYnnq9SDdZBi&#10;pZXBWVmvoCQDz1erHVyRwsYmPuJ3LAAAdr/T489XqQWMV8Ne3ytMgfyx7rA6EA629h56vUm6qWmp&#10;oRNRhndgRJ7FUt/xHtz1eoJMw0uHPNLWeZpuDe6w0A0/s56vUisUqn2SOpJS8b9veAFhb6z7eer1&#10;BtXZjWgrq3FKtSaWTaiRC5Aa3cD2g89XqByuxfFK+reanS4Nypf6T3+Nhfnq9Qe1k+IVceISb/Mn&#10;pFJUM1lZCpuT7bWOmvhz1eovMWI4tieIipaEBCrq62I3G1gFOnjbXnq9QhJ/MKry4EUXiWNtosSo&#10;AsR8R9PPV6ghlw+sr8TrI45rpGzXfcV2hTZh4XGtjz1eoSMtTDDKGXe3mbFYKouQVt4ffpz1eoNq&#10;9anGJkqnfzYxJZgSQQLnTW3bnq9TDLXTSH5ihhRkj3Eo4uqsCBc89XqwxDCsTrZYaxY2uf0bDQoC&#10;LlPs6a89Xq44bLh7VJpMGgSmhITf5d1MkoO1pHOtyV00HgOer1JPMONV7yvG8W0Owjj3EXLXtp38&#10;Nfo56vU2rRVmHVH6EhKhUdpAbHW401+sc9XqeMUhhqaOOhkA0MczAXuT3bX6bEc9Xq4wktF88SG3&#10;blt4hStrDx7i/PV6mqKqZ8LlwiAASs5IJBubmw9vgNeer1OzfL0scuGV+xyqxGNgyn3iQACPCxPP&#10;V6pkFTU4bUJTEXLI15PBRe+vw156vUtcFp4p6o1tUiSPGircWII+A7Hv356vVFxelRN70y/po2DB&#10;fEjuAQfA89XqcaQwz+ZWyttVQXUA6FgLW/Ltz1eqXLDLVMIQpMspRx4gEWvrtt9R56vUKtHT0eMY&#10;nDhuKRNChh3yBTYFVsCxP02+/nq9SoagWBHmi3bQF8p276dwD9Fvv56vU5YPitSXZpIljk3ASFvs&#10;2HY/Z/Mc9Xqw4pisNDVOLCRmJkYjUBLA3v8AD9vPV6m7CazEpcZNWZROGF0Qgge9YL8O38Oer1Dv&#10;gFNhVJEiKDHLvBcHQXFhuPhz1eoZMNeGTE3popFDptAIsQT7fjf4c9XqNd0Ry5TYrjUElVCr7WZw&#10;bG4IJ8fA6/lz1eqzfC6SOhihpSdFA0vcX/s56vUYTJIcIFv7hsLDX289XqVOPinoad3kWw1PtHh8&#10;Oer1Aq8lHUzFpdbE2Pw56vUvcDp8MWEM8ii/1Hx+H6689XqXmGCh3/o5Afh8Neer1ScYij8k7ACR&#10;b23vz1eoJlrcSgqyYlIAI18Oer1CVRYpPXUvlMp10Olh356vUgsy0MIhYSiw730Gv6256vUXzF6c&#10;SM4kcEePt789Xqz4ZDDAm12AU9tRqPo56vUI2EfJxqFJU9rAkDnq9Qg0NWostO1j9I56vUpKWrqF&#10;TyydP4jnq9XKaqZEZXAI/wBYX/jz1epEVOK0iSXOne5tbnq9THW1lLKbHRQBYa/Xz1epM4hJg0cD&#10;B398akXBPPV6g2xGWCRWhiF73sT7eer1F/x5kXHGakXzJD7o8VX489XqUuR6eqkrZ6vEbSyP7u8a&#10;BQL2AH8eer1PuNtHURfKkhdt7g3I+/nq9VeXU/amK1mEBmlWC52opOw/aW3gQeer1Fqrs5mnxqHC&#10;9+2WT3lDWBuPb9He3PV6h9yXmlGmpaKWQSGVWdiCDZh3F+2p56vUJqY5BL8w8ihfcXaDb3if6Oer&#10;1F0z/mCimw2rppywdwCpAuQV1sPpvz1eoi+a68yypWeWzCnLAlhYMT4/SLAX56vUHuK4rihw1sOG&#10;tMw3DcblbtqPE2Hs56vUi8SqaSGmijw83jS5ci+69vH6eer1It8VE2b4apntEQVZDYEqP3L6gH+3&#10;vz1erNDG0dXUUhdJJKmJ7LruQkaeznq9SJosNkrmmpjZAoYG5AIt9pvrt+t+er1Z8LwaCPBq6Pyw&#10;WCNJu0AsNAb99CRz1epE4BidVJBURV+0qu1VU2uuly2v8Oer1QKHDpcVwqqNHIyljICrbATf7LWW&#10;xs3fvz1epDtQSyxusg91UIYE3CsoGo+k89XqzZelwfzqqGdWZpEa66HupHu3trfX9vPV6gwkoP5f&#10;mKKpgYoqArsYAAr4AgXF+er1KLCMfocNxTfjSbwCV92w2gjsp07d7+3nq9TT1GwyepqqXE8NIkgJ&#10;/R7WublgBuVb2tqTc9te2vPV6mjHZa9sNgMI/wAi6e5rYkG5b6R+vt56vUoZK+mxqmjWTbFYMSxA&#10;94gXA1056vVNy+yT4JV0QdKWJE3tcE7rkg7SoOtjfW2nx56vUn8ChXCscEcBYwyBgSzEgsbldt9L&#10;WNvy789Xq6rqemoM2UWJRBobIyNCrkISWBBIGug7fSe+hHq9XWZ8OlxOGLFKjckrObqpDApc2JF7&#10;/Xz1epTxTw0tIZEjEwMagXIJAChR2Hw/Xtz1epIYBiK1ryLMvmVETDctjZQWJC6g3AGh7C/h4c9X&#10;qxZZw7D8KzhJVVsixVLF/LvbcUa24aAWv7P7Oer1KvqZSTvR01XTKpEcqs3a5HYm/ax56vU5OIcQ&#10;wqCdLyogsq6EdrbR9HPV6s+SIqKLDHhkT/SIHO1LXCgsdTbTS+gPPV6lC+CU9HmCmNNKZGqo2Mik&#10;WAU+PidD7frHPV6hMrcl0VFS02I0wcvM4LqLFgqroyg2FmOlhrz1ep6mw6HHsPRWL+W8R2tsKsHB&#10;Isw0IIAvY689Xq45fwSgii/l+EMWKXDG2pJJsfE9/Hnq9SDxtaynzKpLpuBACDU3A8frvpz1eofY&#10;MBwqryhTVdUEmqVHmkHaB/rBToNO9+er1LurxQVGEfy6mb3iiiKylvoA+gc9XqETJmEx4nVPh08Z&#10;jOxHUi4NyNb6Dx8Oer1CBX4lQZcejDGOOWRWCEXBv394kDW2lvh9fPV6i89X8yYzjUsq/NrJGis6&#10;2OgF/sgdxtNwfDnq9STyucWxGip4KSmeUrtG5SAmoGvhf2afD289XqU9PQ1mX1/mOJ7Gpvf8yJgC&#10;WYnQ3N7Wt+unPV6quvU51Hizji7YbgqEWlCdrBe4u1jqB7e30c9XqLdlbC8WgxY0r7JPJtoovqTY&#10;WOh1I056vUebBqHDMuUUWLzhFkChrOfsns2na1tdeer1C/liarq8Flq1hWJtwdZDGN2wgWAOmhsT&#10;fx56vVPxnFXlWOc3Di27S11I93Qezvfnq9SOxieKgxOWrpqlVkZUub2B3a7Rfubd7c9XqAHrB1Lq&#10;KDBJYKCoEs4swFwWAGhGp0udNf4d/V6ilYh1Nw2iRVle8ndg4UksfZcHx56vUE2LdRY8ZEMMcy2l&#10;IDohtopIsLdiPv56vUrjUU0+EfNSkRgbCPFj4G57m/PV6g3zNikmJ4cwjAEYJu1rE69tLE3Ht56v&#10;UCOKRSTVTeVdQw29zYa97fRz1epreijjfaACi2IOlrfRz1eqFUx09LVFmbdE5BYadx2PPV6sXy8r&#10;StLBIdvjbX4j4c9XqU0cclGaeogOiPqWsbadreN/EHnq9T9WLTvL82hIMmpIFgBfUD2c9XqcKONJ&#10;JbwE7FNveJ+sj+znq9TtXbGpxKN3muQQbk2K6EePfnq9TBNUUS1b11O53P8AuEHQ+Ov089XqYP60&#10;1FIzUMw37mJ3INDuuBf6PG3089Xq5w4tNHTuKg2j94D2lj4fQeer1KPL9XZ46nzNlwCdbfSPjz1e&#10;pfUeN4VNVr/MUdwT7oRttiPEmxuLeHPV6napzSmH1KVUN0jZSBYa7ToCfp56vUl/53hbSLTRVA8t&#10;w29iSGAOtwRqLd+er1KNs1NNRxwQyxypASFJ7gN3JPc/Dnq9SPkzX/LV+Tp2a8z3ZiSRtv7f4Dnq&#10;9Xc2O0EtSPnpGjpFVrPGgLsw1FxcA3OhN7ge089XqReJ5gir0kpsLfdowDuL2PgSt/A/H6xz1epm&#10;PzrSCTEzEY5RYNE3vadgVPb6fy56vUg8TbFTPtjaMqrX2sSCQNAB3H9PPV6m6oknEFqgHVxuViT4&#10;3sht9Y+7nq9TlWzYpLRedCEQEhtttSo+0Cb9yO3PV6oWIVfzpgp6ZWi2Wa5G0keNz/Dnq9WCpq60&#10;C0LXUsPfuLWJ18fDnq9XVFiO+oEIcKI3H2iNSD3763789XqWseJzx4jKa/dLG4DFmIAOvYX8fp56&#10;vVirKyijDRyMY1G5irsLhT2JPsP9/PV6pJqrRQwQgI66t72lraWPs56vVkjSWtpHRyqmL3jdwp2+&#10;Fr2J+gePPV6meFpquUSwSFbG1iDbQeI056vVPwujqfLSup5LIzSRXAHdT72p1Gvhz1erDVpFJHJS&#10;VLiOWRlcPb3lC9wDoLHx8fZz1eqbg8ccE6lWV0NiCdb27/Hvz1ep0SeTz2NG7AODuG7x3dgf4c9X&#10;qz1ZhlRPJYBrhr+N/Z9fjz1eqHLVMxaOaMncPdIU2O4e3tz1eqJh0GIVx8ytVIVhYKoRyxdRqTrq&#10;D9XPV6pEuITTefPUsJI4x4DXaDa3ibjnq9TV+jciqhB90hlv4juLjnq9UOjnpIlnqYbOZZDusfst&#10;fXT4eJ56vVOato4ZR8yN6lbE2Fr39vw56vV6piWAx1IsI/eN76bRrp4c9Xqa3P8AM67/AEZR5bpZ&#10;Tr3vYk6+A7c9XqxypFDVeQo3MVKk9xobAfSNeer1dUw+Upzh0XuvdipXub9y3x8Oer1LTDpZvlmQ&#10;Luf3Rdr6D2jTnq9WPG6iBxaS6mNTc+2/b6zz1eoF5YqCqrULxeUbkylfYB93bTnq9XccrVtdGYXO&#10;xTtUkaso1BI8COer1SnwcUk7TSKHWYkKvaxP2jcffr/Zz1eqdhYmpZ9ryMVhYBDYDUa2Gmt+er1K&#10;iXEI6dxE7bjUBwpHtH9H089XqgviApIzSTnzHmIC3I3j4kD2256vVAeCLzk+VUIiuTpYeGvbx56v&#10;VOhxmrrZIxQFEVLiYkG5J+yLaWP089XqeocWjXfKpU+W1mIt+v089XqmJjEYdfKbWZtotqAbX9vP&#10;V6nFaq1UsdO1mUXYad/D6jz1epUSYuauZJJBsYqoW7aaC17Dx/W/PV6lnQ43QUX+hxVKTtINz7CQ&#10;b2tbUffbx56vUpcAzy1Li8awhhuO7eCCqkam41Ph3/I689XqMlg+cvmlOJUro7IpLfZFyNL2HfTX&#10;9Rz1epzo+rdPDCEDqVsSxNi11Oh101PPV6ljgnVjD56OSsp2FR5c0NPP2uZJPs6XuRbuRoPEi/PV&#10;6n6PP6Ljc9NRbBPTm2xWBV2VirKjC4Ise/Y/lz1erLieb/IrpMPqZEapniJSIm209rjTUdxp489X&#10;qDnGccqK+TbMFQw2YHsAB2Ht8PHnq9SUqM2rEyPFojEBjtuNfFj4a2HPV6uEOY6LD43qagDe5aJE&#10;FyRuI976Cfu56vVNgzBhk1RJhGPQbmSNWDI4KncSttBc28ew7c9XqcocsYJic8kWGBQpVLOxsApu&#10;D2sbjvf+N+er1JfM3TLDKJWgMgnSZhaVQe4GhPtH389XqBrFukVP5vkfLl1PfbYXubKf2c9XqDeT&#10;orjdTHI6LJCCWUbQLCxIvfW1/pvz1eppbpnLh9VNStCTsU2sDfcfE6+I/Pnq9SZqMjYzSTCeUu1z&#10;2ZbGxOgXTUc9XqjVWDYnCY6qRSqA7dB3ANtRz1epVYfhM9UqMCGYXG1rWsewF9NOer1QzgkjsC20&#10;KjE7QO5+oW56vVDem+aQ07fo3UMQqjwH3W56vU3yx4hT0STIgaaSxQagH6fZz1eqc9VjEskS1Cgq&#10;qWKjVl3dwGsDa/0c9XqixwTxyLHKo3MxsR+7btfvz1ep0WVIndZhZ1BXXUNcd/1/o56vU31MrM/n&#10;xqEIYEhtBdRpYn9fbz1erDjDLUSADa58wSKVI1JHY21P39+er1cyJIk2IA282YAagk9+3hz1eqYu&#10;H1lMJDIwIcWW/Yj4XOh56vUm8UhEiSUtIbLfU20BI1ta3bnq9WahVqKk8idwJBba2ljpY+Pe3PV6&#10;lRguID5+mlpn3e6ykg6X1GviSP489XqEOompKajgiqVM/kREGTTc8l7lmsAL/QB9XPV6oHztclWP&#10;Kbz9yqUsLFCT2+7x56vU218mINVw1LzEbWO0g+z2jXvz1epYRYnTvSijrR5zVGwoCAdQbqQPgR+3&#10;nq9SkNVUzPTx4nOWVL3e5vqdFt7Aeer1MmPTUNBUUcdObTeW4cdwzbvc0/4j9HPV6k1VVapMqVhD&#10;RkaGwFx49r+Pt56vUmosW3iSOkQCzEBjqL38Be2nPV6ltQ1ksSQUMighWG831YnsxHa4va4t9HPV&#10;6hNwapqae0aOkadlZ0DgMT39thz1eqDMK7DcSR6sl1UM3mIdq3vew7m4GvPV6hbwXOkFSTLOzKhQ&#10;33EXY3ta511+HPV6lli1fXS0E0cTLFDsG8CxtfUbfYT2v/Tz1eoE6jCLsxcedMSbA2sQwNr+w89X&#10;qRkprqCMrCA7M+25N9q3Fwvc6fx56vVDxHFaKWuUzkeVYRkMvvbjbUW/X289XqU+CU8Ujt84FcDV&#10;VWwIW9wB8D356vUKmGZcSOgTEkRYonZwigAHdrYm3fT+Px56vUx12D4fTVaBlE+4FHUiwIJuB2uD&#10;+vhz1eoM85ZVo5y8sUaxSOxYBdQosLKPp9vPV6g3jwVIw/nXAUKLka38fvPPV6oNXTB5l8kEtqw3&#10;G1vDvz1erLUzVEVUXpkYuqRksBofr7XPPV6p1FmbFIKnZOiorLpu1sxOt+er1LzCc0zLElPfboUS&#10;2hF+409o56vULENbPVqr1IIYAKNBpZbjda32u3PV6lThOZaZ1eLEk8uOOMkknt4Em99Bz1epQ5VM&#10;c+OwUtNvWDyxMjgAxnUhl8TuHexAuDpfw9XqE+kKVsrwx20YiNNBuNv3r2+i3PV6nxsp4a9TB/PY&#10;EeIXvtsCd3cA6nT289XqCTGsjUlJWx1eFQRmBi8hsARfsoI+I0N+er1BumVcajqJ5XUwxgk77j3Q&#10;eyqpHbxueer1OslPBh0MNbUOJJ4UMcb21A0Nr27t3Nu/PV6n6jzJRQRxVFNEkYJK7ttgCL3Jvpqe&#10;5Hs56vUrKbqrWw+dHTDaEAjk26hiPZ4a+0c9Xq5y9QsQop4Z6UB1qgyugNiHFux+I056vV0+eZcS&#10;EcHlhH81VKrY+6NCT/Dnq9XCpq6XEJZaWlIjZU+3tO1bnT4c9XqnxVUmGEys0bxrGgaMEEtu7MRq&#10;QD356vVgGG09RiCVThVjWNtqqxO0kXJI0uB/dz1erDPKlC8VbRQh0kcLKR32290gDvpfvz1eqHUx&#10;0C4icUp42S67I1e1rbrn3ddb+B56vVDxHyEU1NMGR3IXa37xuCR7Oer1OcrQ0Miz19REiy7EMYH2&#10;Rpqe4t/fz1eqfmbC6aEoaCO63UgALtv8T307gf2c9XqQ1Zk3C804n+m98U8Z84ae7/hPs1Omvt56&#10;vUFeY+ktLU17uhUxRqdpC6gdgGtoTfxPPV6i85j6STRTJSwxvvZr6HaACSNxsex/XTnq9QR1+ScW&#10;y9MPkmuLsNra+N762Oh8Bz1epwXMOO0pVKltqRge6oC6A+Ouunjz1eoScr5nilkaakrUVZgWKSA6&#10;3HhbT8+er1PdTi+HTw/JSNcBgvuew6EA/Qeer1MVblUGCpXCkV40jLjfobDuPZcjt7eer1F+zZlO&#10;OZWmKOUtfQW1tpa9uer1ILLXzmF1YkhXZICF2X+0Pade99Oer1WLdBs3/wAlqYpvNWKzqxspNmPu&#10;hnta6j4n489XquCyZm+D+TGaMo6Pa/vKwI77lOv0356vUIOG45TSSqKlQxcqxudF1upsNPZz1eox&#10;lDi2H4fh8xuUQ7ZAgNj2A8Pb3HPV6g5zLmyB8WWKdm2vECI7EktcFSfq56vUrMsVOGVEzPhsjG66&#10;byT7xFmsfDx056vU7PX1GDU1SzVK7IIiu7YCQWYm3f2ka89XqArqOlRXRxSxBxTzopLBiCSDYsLH&#10;vb9bjnq9SHosGrHw2GpjqAZNELSamwfW/wAbc9XqemnpqGBpy7Ju3Mz2vcn91SBoDcc9Xq5UGdYa&#10;GGWlhlSKJxvN2O5mKliPesfh+o56vUHdL1YplwyetR0Yzy3UaGwXQqN1tQddfjz1epMjqhQUgSSS&#10;bbHIz3U2BUr7y3sSPo156vUA2e+s1XmDyP5YzkU0hZpNwYlCfeGuo7fH8uer1AdmPqpHmetJpAyv&#10;GCZCwCDaNAutuxPc89XqBjE8yYvNinkGQgCMkG4K6tYG4BuQPqtz1eqGmYWp8RWaoqTPHtsB7D2N&#10;wLWufbz1eqLJm2tbFnxHD5VjaEWJZQQwtYBgdD7NdLc9XqQNNjE89RPHMBHGSXVgQSDrrbTTnq9T&#10;GcW+WrWSCXcHBN7DQ+Pt56vUjhjY92KdlaTzHO6/YX90bfh489XqXOVM01UlU9PSuEAIBsLkj94A&#10;30vz1eofsFkOIsxobnQEG1iCSNBf289XqECtpaxKtQbSJCSwQDu9gCN3iANddBrz1ephp6Ymv+fq&#10;HtdmJ26bQTqfo+jnq9UybLlWuO0tXTE7YhIQb2JDixB9u4d738Oer1KqDAKSWhcVEhM0pBjBChQV&#10;IG0WFzoL6638eer1JWtyjUSY6HiUq7kk7yALfAm9hz1epyy7hU1E9RS4p5cZEl4tkiyC1vEqLdz2&#10;N+er1OEuK4VDh70CXaZmN2H32sNB7eer1IbFMYmEPlKdj7R37WI1Jtrpz1eqdl6tFVMnzTXanRXj&#10;ANgb6sWJIvYDQH7r89XqWlfjUSvCzF3AW8ZU2Gh1F7HTnq9TxFFO9NT0jDa0rhy1wQQWu1zrY27e&#10;3nq9S/rnpIKKXAlWKOFCSZCq+Y24X1Y3NrDQdh9Zv6vUkUipsMlerw6FmRrkyKCbkD7I09mvPV6m&#10;DEaPE6qeWpKbYvc8qwAZgVFwANbg/rrz1epqSixFTFNUxEQ67GKlWuRYhr9rg9uer1KuDLtRT05q&#10;1CfLx3d7MGKgDv8AAE+J/hrz1eqxr025EjwyifNM8YPlpGVaygkkjU6a6kC/0/Tz1eoSeq2e5IKO&#10;rMIZTUowJuLWB2sTfUHtz1eqsbqZmirxurjwumH6N93Yk6A2ude9xb4c9XqKzj8gmHyyJsliLqbg&#10;XJHiL66/w56vUDtbiMsF6hmEjsbAEDTt308Oer1MOJVM8c61NS5kLoe9to17aWv9HPV6k3iDfMQX&#10;jDAse17A28Lduer1NLClXa4ax0ChiPrt9fPV6mWsaCRmaNSGO0+Itra/f8u/PV6kxjMBplWpEipF&#10;ruS3f4+Ftdeer1NdVNVskSVTBYiSwubECx1tc9x8Trz1erh8nBJhJroyBB75Dg2YabQB8L6k89Xq&#10;54UKmjCP5nmLsIBZr20vYeGp56vV3VzLLK7RO6eYtiFNrEdyGGoPPV6p0InqMIkkppAZTdTuXVj2&#10;8PH2nnq9WPEKyjOEx0uGL5daLq0quGVtRewIvcHQnt8Aeer1NlXQzzxsIVQNcXZtLm2rc9Xqy0TV&#10;LeXSTBfKRQVZVvcgWYXGtvZz1eqY9RRLSCqgYlHXXU2AHcDXTnq9TFF8nBVLJAV1BJUm9g3axIJ8&#10;Oer1S6yZUajeFbyM5B0vtX237Dnq9UStpYa2dE1ZFf8ASM2hc2NgLac9XqyR1lQ1Q600YQJtvF32&#10;g2Pcrf4j4c9Xqy/OSxVEjUcRErArfQKQRY6+0X56vV21diBoUVmSnFOAHULcsv8AiJ/XTnq9Wark&#10;WCjFZQSIqGMA9vesbHT8+er1QVaCsgjQKEEJLF2sNVBOl9Oer1MdZOlRURih3FtxLOgvc+Avz1ep&#10;0oqWohqmxCo2kk6g23aX0A56vU7MAJISwKgX72BBtcaew+J56vVwrcWalhYCMk62Ki4B9h17Hnq9&#10;XUGIRyQqrQeXJMbtv0u3gbflz1ermEeKcVLsoNRoqpcfZNzuHtsO3PV6ucr4ejpKUCyuduiahT4s&#10;fZz1epJ4lRLh1cAoeF9ApFiG+Jvpr7Oer1ZKSAUw3VBLSyNsR7dram1uer1RUnk+Y/0WIyugZtxP&#10;2dD21ta+vPV6o0TTpTtOyruWQFwNTtNwVI9hv489XqmU+JLO71UsQW22NbAXVfC5Px56vVzOHOtX&#10;HvKxoLly+oB9th7O/PV6sS0yUsks1OQ8VtysSLk39ncX56vVDrql5pz5YMSPtEgJH1G1/Dnq9UeK&#10;HbiAu3uxDcT2Nh3tbnq9Tq8UcW6aNmBqLeWy38ewPx56vU601VVziOnrIwwCrGslxc6dgPb7Seer&#10;1MlSJMNqUpWdljjZihHiSNTcc9XqnhqXBFkiWRvMmjVwCv8AiGlu3f489XqYq+rmr5GnmJYx7QoN&#10;rDXtz1eqRQpDJTmqr1vErAdyT47jp/Rz1erFNitRPV7VBEJKkIulwPs356vVLxGX5GeGWi93Yb6E&#10;gksNR20I7H8uer1LSkp55YBVQ6edGo1BBDeI+IN/DXnq9StwzAkhkSCQ2dTuKqBqT/Tz1eoQ8Iym&#10;k2KRwBNSl7kDUg3tb4nnq9Qj4dk+lnpI3p4PMqSxG020Aa1/oNjbnq9S4wXI0OF11VXIrK7KqLc+&#10;5d9Tpr4aW+rnq9S4w3LtbXRSUlRCsc67XKqLAAAjQ2HPV6s0OXailCVkqDZIbhhc7yvs/wBYfDnq&#10;9S2fCK2uqYMRmllkXdsK6rc2voe5sD3vb7jz1ep4GHLWrGHT3YGPlk6tqbAAkk3J9p56vUKGH4Ph&#10;8dJE0sM7VE5ujBl8tAddpHc/Vz1epQYNh8VfHWGFApSygEAncLhiLewfr356vUjcSyg7yyVdYBIm&#10;hWJjYPu77h3OmlvDnq9TZSZQwmmiXEKSmEVrvsRfdBUn3QL2tz1eqLLS1dcHSk2KsjgLuABRToQB&#10;4jnq9STxPBlpUeJZS+pWOxsSw8BY9z3/ALuer1O+AUcVf5SBC8hARrXYlide3w+HPV6nyGlNEk6p&#10;CschYjbIpBGv7o00Pfnq9TBNJiGDTJQUcYkWRiWa+gBN9xNydb6WH7Tz1epypaXBKOpRsMgWNZNx&#10;m94sfMLC6gsSQLn26DQDnq9XeK5To0rIccgulRATJE8blbAsdwYjvcffofZz1epG13TVZcMPyjpF&#10;sdjKCDco+pN9LEn9fHnq9SRxHp1R0lJWVKKpCJ5jG52gKPZfuOx8fbz1epuqMm0UHy9RFFZiFJBF&#10;gNNPy8Oer1I/MGUTTV8hoYgY5BG6sP8AW1It7QdDz1epMYhk4VEibIHSQXbzWayAAXK273H589Xq&#10;jYcBRsHrg6q4IYkdgPjaw156vUMOXs9z5drqStpWK7k2sDb3rdh9JPtHw56vUezpB1bp5MSixKuT&#10;bOWQKCbgMvfXS4PsA9vPV6rI+mfqVyfR1Siaq8yYHbMSpICs2o+za4va37Oer1WKZJ6tYdi1SjYP&#10;VQzJIAQl0UkW8BprYeH7eer1GjwPFqiQrVV8KI80S7Sra3A8RoPhz1eoaMts8tOsjECBgCOxubjX&#10;8+er1LumqYhEzSFdCR3Gtr6d/Hnq9XKLGzUKQhUJ7w1+Hfnq9USLMAc+VE5Ymw+HPV6uYxoQK8FU&#10;t7AgHw0N+er1cqfML71jZgQ4a49nPV6u4MUC3IOn1jv489Xq9NWQxsWQgjS/389XqhxYwqWEvuhj&#10;4a21PPV6pkVai+6rhrk6agj2c9XqyNiaQSLED7pvu7d+er1cxjMCy+4qudQBrz1erE+JSCo81ysQ&#10;P13Hw789XqgDFB5y+eoUSLYX7AfTb4/w56vVKp8VgpleGNd+mh1P69+er1d1GLpWOpIv3Gl/Hnq9&#10;WEVqxrYJqb2P0c9Xqx0+J0oqBKWAsQPh29nPV6uNTWmOVpmFwbkCwIIPPV6v/9LaDw7LvT/K1ClH&#10;TUlOQtrXQMNPuNvp56vUosLxTLD1XnwUcFrj3VSyhvZ/fz1erBmLAco5kicVNJDCxt/k4lGvcEjT&#10;7+er1FUzx0KWWk+awKNWZd5ChTuJ9ui89XqIDnTLdfhdbNR11NYpoS0QdRc6LtY6i/fnq9VLHqi9&#10;MWUc01FXiogieoMjy7giqwZ2LbbdiLaW/bz1eqjbq50IwnJ2OTRQhXXb5ioFsFP+sLm1joAfp768&#10;9XqKnJSSUrPFUIIyVuL2uAeer1ewzB4wHkp4nZt25QQTuY/x56vU/r0+zgYkroqWcCYEoY0JA1Nx&#10;cXA/Lnq9SVxLLWYo5mGJwtGIbncwsLAi9zz1epnpkqaWSeSYAAA7LgfvDw+vnq9TJE5xSpSnnvtg&#10;LAsbW/Lnq9Ul1gTy49wkKy7CPaL3vr3t8Oer1OOIM0YaWJS4U2supA+j2Dx56vU2f5ZFp6MhXN91&#10;x4+Ounfnq9TWz4hSR/KYfD80+4KyggWBvuOp8Oer1ZzS1tU8lHh6GSVTay3sLeJA7geznq9TVSLU&#10;Ujhqp90TbrgkE6m97eAv9w56vU5eRHTTPWSvYzArodAva2ns56vUmoZYMNJioWMqqRGALlftaWtc&#10;aX1PPV6lAE2Vcs7kMzhCe3gNLD4c9Xq574aKZmQEvISWB8R3Nvjbnq9T48eELTtJTPO5l2FQ+0BV&#10;8RtFzr9Pwtbnq9UabEhQVD0SQgAlff1728fDtpz1erCtUsiPT1coVrXUAC1r9/E/09+er1RIvmjV&#10;s0bqYyAFUKRcj+PPV6nCaB5fen+21yBbTTnq9TOtY4qkpYpAqhCWAOt72+7vz1epzgaoCAwqNwJI&#10;PcH6fp56vVgr6eeoj+alYAkAINCRbvbnq9UejkghiamQWD7QARqW8e/s56vV44Xh9BPPUuxXdtZi&#10;gv8ACwAva/j/AB56vV3PKfINQGBiBFlYWbQm5vfx9n8eer1ZKKspKh7Uu0yBQ7X10Nyp/Xvz1eqB&#10;XtKKjefeEm0XBFkN7E/fz1epQRxxLHvezBFAPt+nnq9UGVKFquOhB98gtZu5UeP3nnq9XLFKtJox&#10;HCN0gBAAGt+wt9Ht56vVjgUxUiiRToCTv8SO5J9l+er1S4YMMapF4Ep2IBKID2toxvfvz1epuxJK&#10;ieWJnY2QMbXtax0Jt307Dnq9XVRUpR0pqa13RTZVEaBtSe9u+g9nPV6mVolr6yKqoGJgZioY3BFg&#10;Qe57g/d256vVlrGiilioY5CtrntqWBFjaxv9PPV6uzX1rutdtLWJRbDS26xH39+er1drTVcdXNvj&#10;MIRyE7e8CupHPV6pQxClp6gTJTpO6C43IL2tqQe/PV6o9MVp6jy6QBI5LtbwJOrG/wADz1eqPjFX&#10;DHO09UvzEwTYCpO5QfYLW18ba89XqyYthAkokkgW40YaA3JHYjvp489XqTscda07SkiP3R5lr7jb&#10;7IA8CNeer1Y4paSrDTyTSMrKVUaam9tQATp+va3PV6uJYQ4p8xVhkaVdqaAj3f7P289Xq51nzi4y&#10;kMa3/R75DbQ/4Tbx056vVDp46evRqqaQ73uGZQVBANgWGv2Rz1eqXV0lMk1NNGgZYVKtoNTfufgO&#10;er1MFWAC0tEzMwdt2wXBXxDey3bnq9U+iheudPmhtjUqUAuNPY2h056vVgbCoMMWZqgWZywS4vtB&#10;OhA8Rbx56vVFMGGb2jLLGrgWYkX0FrfQeer1QPmJKWHbTEtGGKA27m5Itrr3vz1epUVslPVx+fXL&#10;+nj2eWtwCdNdL21tfXnq9TJXSzi9Go2pUWYta5H3E6c9XqyLO0GFmOd91yChUkAf4r9u/PV6s9JV&#10;4fS3nqkYMSSr2LHQWv8AQb89XqyYNjDPLJFUOELf5ORgAVW+g+g89XqdqvfiFL5NDrJFtUML31Fj&#10;fnq9Sgp6aKGJfMGwbVB7AkgagDnq9UBvn/K+ZCCRSbBSACoOhsbX07689XqmrU0tFN8s6liLFTpb&#10;46/D489XqZazFTQpOtXSiS99rqQSA2pLWOmvPV6mbLyyU4JchhIVIC6nX949+er1Cng2OjDaqKjU&#10;rKb69t6t3+m3s9nPV6l7SNLjuIOJffLkuSfbc9789XqFCmqqXB8K+SntvC2LqgsTfQkjT4c9XqSG&#10;M44Z68VMahiwCbrdvpHx56vU1tiY2vHuIdlG3TQ62PPV6lFH8/XyCopQWAtcMSBp3Hj/AA56vUKc&#10;FLVPh7uzKt9pAIJA8DY2Pbnq9Wc4dLW1UKxrdogHk0tex0A8LHx56vVkp6+njxf+W3CREHQkXDnW&#10;wGml9CfDnq9SxynjYklC4hFsJdltJY6ahSCLjW33c9XqYM3VyJXQyCQjyXa6qdGJuBp20+7nq9TC&#10;1ZUyL50cxaHcpZd1jY6MQR2Ps56vU51CQSxxYnC+4BgFHjfXQ+B+PPV6myRKmKniripkMTs1h2DH&#10;QE6duer1To6+okphNXqIAQCVDBgGH27NYd7fD6Oer1PFHLSzBMPrW8pSWZDtuWI8GPYX7jx9gPPV&#10;6vYpj8NPLHFTqBOqMSzKCGIOnfQm31n2c9XqSFNiGEz1J86RpJGIElwARpc2tpa/s56vUIFDSmYS&#10;TzH9BIhC38LDue33c9XqROIyTWmhgN1sRckdtDcaX/Pnq9TFRZVllxAeSwMVxuvYkD2/fz1eodsP&#10;wmjiZcNpYmD2BDMCB8D4X+o89XqnY98vArUcaBQLM4PdiNLDx+vnq9QC5gr1RykbBGcrIWt2toQT&#10;2+n+PPV6kLieIQzSSxwqpnP2WHtPifbz1eqVgNc1NVzTTwx1G0Mdzs2j9ja2lx8Tz1eqbik1N5wl&#10;2gBU3KdPfIBOoPw56vUz0GI07hZqVNu8M5sRYEdx9/PV6lFgGGMaxKumBAYAuBchNSAbdjfw56vU&#10;YbBcNVKFJpV3AFhcD3ixFgSNNPp56vUK+A0tFNhb09SjsYwu4oBYNYgXGht4G3PV6k1jmFYGlbsg&#10;XyVcLvF9W9lvoPPV6nLJmGzIxg2CNIiVBItv8b37aj2c9XqVWY6ytwGLyKABlmO4WuQTp3t7Dpz1&#10;epNVGLUiUXzscwMrAbot9iW0uPbYHnq9Qd4rNBW1cktURGFUEAG494Xtf2/T356vUmKAQ4JLMa6Z&#10;JC6sm0XuA17Fr6fDTnq9SIzHmQQuk9Oh3CykqBtN7i9hqT2N/v56vUGeYMcE8kLRMxYLtkTuN2pJ&#10;ufD2D+jnq9ULAcRqpppK2JlAiJZtB2A/Z356vUYXKTVUeHCpxKMP59mH+KxN10PY356vUJ8IrKlU&#10;IjJKgAqNCde/3c9XqTmcscqkasSO5RlVFQ2vp4jwue37eer1Bdh1PiSVlq2oiiSZ0MbSKbsxGoFt&#10;dw8Oer1KmlwPDqxjWNEskz6M9rFWta5/U89XqDHPaTw0rU0N7FvfAtoUOp7/AFjnq9UHL2HVMLGe&#10;jHmK7BmLE6Bhqfq+76uer1G5yVHLFhsUODoFABY6EoCPs3AtcD2c9XqD/FsekgzXTJWEO8kgU+WN&#10;qkX8Rr4afHnq9VqfQHKcNbl5ZKGASTKokkaPQoLAajQA+Fx8Pbz1ep6654RQ0ElJSYWhKJEiyGS4&#10;cSMSSAe9r63/AKOer1FUosPoI5BiFcJN6zEkixQLcj230/p56vUZXKGJR0mHGfD2eWN2ZgWUKVF7&#10;3tcix+Hj9HPV6nHMWapMSwh43JQuW2AHVb6Pe17XHhz1eqqbq9hQSsnliusTSuQSxLLckglu9vr5&#10;6vUVLNGA09TS/M0cm5wSTua+g76k318Oer1ATXsaaqaaGMybI3JCqTf4AAX7c9XqxxT4Pi9Ms0Du&#10;QQq7TYFSdACL89XqSWJ4a+GPDUyD9HCQdOzKDcj6hz1epQ0dftghqYkJRw234XN9fHnq9T7Q2irW&#10;arP6K4IABPfv9XPV6hRw3EVoqtav/cW9y99bEX7dwRz1epe5RzNHBiZlo1JeWJoyTYC176XPfx56&#10;vUanLmJvJQEYg21msykjVktbU9hrz1epnw+vqqVIYy42JI62W4bbc2sfDTseer1LSm6n4atF/IK9&#10;pAXQvZ3LMLC+0lu4PgD9Xbnq9RdOomXabF5RmVh+lMagrYewgNoAfr+rnq9RYMTwWqamkE62aXRb&#10;C3bueer1NyUJhkY1AX3l0NvD4eznq9SYqsKjgqEMLFlsxe/gDcj7j/dz1ep3wmAymCGncbntdPGx&#10;0Fh2uT/dz1eoUKFpUK0lQpheNthVh2sbajXv/f8AD1epwqaaWJ5AoVoCClwwsTp4AW56vU64McMw&#10;qpghxfsLELodL3B+7Uc9XqGaKbL2Z5fKNmUBQoRrGw7XAOn0jnq9SdzPhMVGreSwTc6DZY/G1rHu&#10;Oer1NeF1qziaYsB2QC1ixIsfZrz1erGapMPZY6RlWS4cnTuD9nx7/rrz1eqViU1JhcMlVK4Rdxkb&#10;QsRcg2BsSLE3HgB7O3PV6lRhFVLiFR5DjbFKQqmxG9RruI1+7nq9TFm7Co6DDjNSLdBKIiP3u/f6&#10;PH6Oer1AHO8mF4w00qCf2LbaFBFwB9H8fhz1erhX4xis1V8l5MApmRf0okIe/s2kAafD8+er1OOF&#10;VzUmynnYnYwsb/wHPV6jF4FisBw+OOVjGVUbSoBBUHx7Wv2JH9HPV6ueJU1RO6+TI0Z2MRH7pRgx&#10;uTe1/ot4c9XqiUFBUU7pc2P2QNNoBvrrroO3PV6hIy5Q08lbS0YYXkJa59qmw0F9D3v7Oer1GFSP&#10;+V0LFZEcwgSg99Q1yBe/f289XqQEubxi1W4sBFLd9xINr3737G/t+nnq9QHdQ6CkQwzRbVhnJ3yC&#10;w1uSL9u5Fuer1MeUcRqcLzFSwRAMsxAuLWsNTft3+H9PPV6rO+jfVylyzXwKJBCN5JBewZRYWAP0&#10;3sb+HPV6reukfWSmzEtPJSOZIm2qdoAK7Sb7gDpcWH1jnq9RjaTEUxTETXx/pGQ7FDi/udtPZewO&#10;vfnq9RfOsfTwZqo8Rhqlju6h091TYBgdobXafHw789Xqpk62dM2inniSm8sROFNhrbX3mt7e2nPV&#10;6itZDpJ8p428NRCJlaS6xt7qprcgEa2trz1eo2ObsIw/MWVzmCKERBArlBqqkdhrcm3x/p56vUS7&#10;GsBkgdKyZGFLLIwYAWZQx3Fu2gJ9n8Oer1QstZ5xbCKaWnqHIjUusBQlmZW8W7bSSf2+3nq9T9Hm&#10;ufHoGhMarIij3XYA9j71/G/cc9XqCWrrZFmaKsQ+c7MpO65sGJNrewfs56vUrMJipppozQxO8qnc&#10;VvpY31N+4+H9HPV6lFjcAY+Zhm0L5a7kUAEEXuB2A1056vUkZ8WKz00MTCRLhQGsRcXuAfh3+/48&#10;9XqVM05jpNoSyRsNu0e6CO4HtsOer1KuoxKGkwmOtxqPy/PsE3j3iNdQO4+k89XqCOoxWnnxNqii&#10;AjaUFN6a2B02nXx8b89XqC/M+GzJGXdvsXZWI03X7A/0c9XqSEC1UhMjqU/dLG9wBr7Ox56vUI2E&#10;SUclGs6qVmAuS9ioUeI/YOer1N1Vl7DsaL1E+1phohcgGx1Nj38Oer1Y4MPVdoElhGSGA7d/4D28&#10;9XqVWG5vjqaNcCpgkIWQgudAfb4G/PV6kjiWF1tZiM283p3YqUJ1NgQCADqD/Dnq9SZxPLvyMXnL&#10;H5XvMyxoTcAW97S+h8Nb+3nq9TauJ4litKtZWKFaI2K7bArfapIsDu9p7nnq9WbBlxuGpkmqGCBd&#10;pRL/AGrEkte9tfgPpPPV6h1ynO+ZcUpRLSBhFs8ppAGCyH94Hvof7Oer1WEdKs2YnUZflwmCSM+Q&#10;WEgexYsoJb3jYEH90G/s8eer1DRgWDQZtoo8XgAKSq291Gnst4djp8Nb89XqX8GAQ4JSnDTMTGsY&#10;YiwUOb+25uR9Q/Pnq9VgfpxxHD6aCLL+HBTPORe2pK6A6+B1P3Dnq9R6c59Pa+pyu81JHGkkcZO/&#10;aCCNNLc9XqIZiuXKfBJ3xetp/Jnl80XspJsbi/w/o56vU+4LUV2DU8NRFJc1N4yVAAHcjT4c9XqG&#10;XJeZylKMHlb5iQNuGt7nsRfwIA8Oer1M+Zad8ZxoBwRI4a2621Rftp9+vPV6g3xLL+F4HR19WwLS&#10;SowuLEBh3119nPV6qfuu+QMRxfNqYnM+80Z/Ssp3A7/8VidBb9bDnq9VcHqjxipxJafCIG3RQhw9&#10;tLE2sT9Pb289XqrojwisqcVkpRdXCnfp2DHS3wPhz1eoxeW+n/l5GGKSwGL3WHvdywJHbU6c9XqD&#10;arwrEmrknD+7CWjGveMm7AeAuf1789XqV2BZSr8fxGkw6kHlxGeIszE6KzAHw7e32c9Xq2qfRB0x&#10;osm5LojJAisgZXlC/aJO5GbuSFvYf2256vUfyrrqSmiqKR3DxzKEYNa973BH+G58Rb8+er1QsPxM&#10;LhPzUQu0QG1S24KVJNgfz56vU0LjGJVkVRdgjvZmU6Ai/t9ovz1eoOMbwUMZMaVApkUEMLmxB10+&#10;OvPV6n7Dqh6iSHypyg2g6aAjxvfsf6Phz1epdQ1eEz07vUykyFQFUncBr39ljz1epPVtaxwuoqYI&#10;xFJTMQNtgWS17/C9uer1B3X5rNNI6Sk/6REy2IuQTr7bg89XqB2mxLFMcxGWlRCVuDGLXBOoB08O&#10;x56vUK2X8ExLDliq/NAcgBrWNxexFvqtz1eoWZFmonhMDCUbQG3i4KjXt4EEX/u56vUv8OX5qJpP&#10;s+ZbS5sDrz1ep9p5pYqdSCHih3tcC9w3un8uer1M+JyYPJpRIWOvs1F7nv27af289XqRGK5gmphG&#10;DE1gxQ3Uagm1/wA/1tz1erDW18b00sohG9QqoqgXI190fXz1epqpqRpnBUblIBC2sUbvrz1eqdVU&#10;8tb5mFrEsQMbHdfX9Tfnq9Wely61VsrYZghkRYixIsmxdLL8fE9zcc9XqXOCVkBpWw9nBcIoNxbc&#10;CDfv+uvPV6lEirPRCWCVRMjotjpYAaf389XqmTUzpTfNpZ2jYWubm/c+3wvz1epOSUTUlKlRWNdZ&#10;T9kaaHuL9+3PV6mmvw2KURmBl3Q27rce9rYc9XqTONU0kVSailVWaUIdje6FA7i9jz1epnxGZDTG&#10;JxslkuAoItcakX17W56vVgfCmOHJPGhlZnVRGCCLk6256vVwp6qnpA1AsREkFwCQCLNqCT/xLTT4&#10;89XqxSzLiUQiScwyGzSENqAfAeNiR+R56vVmp2pk/wBFmG+RjtSS1wBqSLnnq9Xsx5coIaSSqUl9&#10;kY/Rqo1JNwPpHPV6gGkr6jB6p8VW5hjLoqKLXv3vbvYjnq9Ql5Q6pVdZWw+TsEL6SCQWbSwHde4t&#10;8O3PV6jM5dxOlzbicFOhEkg3+8L3UA6AfA3156vVaL0Uy4tNl3z5VG8svYWFwP6deer1L7Mc9cGE&#10;KgNe9y17AX0t8dOer1B1NXxT0qRto67lYgE356vUy1zRGKOOIqGNrXGh7jnq9SfVpjiRWQLvAO1+&#10;wOnPV6m+rpKCqWYV+jPcMpICsB8eer1BHi2HYXQs70zlPKuBa1lHiNPC+nPV6kFV10j4K7utpyxA&#10;XUAID3J7WN7256vUD2OeRh9I9Szgu5LFT7yqLjQeHj356vUlDi0TrIIgFSUjaSdWsfYbgX9nPV6g&#10;rzjjphmGB0afbVXMjJcA7tQrFbX07fT7Dz1epByY1S0f++umYySnc7NoFBIPuA2Go10+PPV6gfzr&#10;j9PlyjjaRQ8tSm0f4iNbg28dCbc9XqQOH4nS4xI8lJEUkKqpS1rG+hA8NNeer1Q63EZ8u4c1Zh7+&#10;ZPNuhkJIAUMRdtF12j+A56vUwUcEtVTMlGosHYSyMb33kliNCSD3ueer1OuNtU0WCtQ4dUKlQ0ib&#10;GBAJjvqe9/bz1epESzzPJJTMXlUBJGYG5vuNiQe2vfnq9TPitXFg7zU1t4Kjc1iFF+9j9B++/PV6&#10;kZhVVhcjMIpbPK5Audqi+ut+2g56vU5y0lZh8clVMyxBGAVVbcSD4+3+jnq9TNXYrSyYrh+HTxM8&#10;EkjbpxtKwdzve/vEG1gFBN/C1zz1epxioGxaaaoxYgDY4jkW4LG9lLA21v8AeNeer1QmhaaFa2os&#10;JFZUci5JUaA256vVPiroHZIIXEaFvdG0XBCka/Annq9SZjpqyoxcS1U6PsASRUWwAJBvrc3Xtpz1&#10;epV0WW8OqnataCNpUk/ylvfCjtr9ff4c9XqlrDU/KTTThZVprps3AMyk/a7EWt+z289Xqmw1tYK+&#10;njiZY/Ijbcp0vqdRa97d789XqVT/ADRanqadQ+0l5CLFiBu1PtXwt9Hs56vVIoMGNdTyzblp7yAh&#10;SARsbS9rjbY+HPV6lE9PW0TLhtFPuWJwsrFha17hh4drn7+er1CFTSxUksSyau6OhmJvcbr2Hw0v&#10;z1eqdiMQ+TpqrzGaJXZVAa1iTrcDv2Pfnq9U1hLLUmmhkWKGFTZiCSD7Dcn4afRz1eppwz5hsQeo&#10;mJdfK8mzJ7oBJ1Pc89XqfYFliMlDDsuRGjOp1U30023tbTnq9Qs5SjURJSV48zznIIYX2gdh9Hb7&#10;+er1DPglJgEcsLKItZF3pCtjHobX90afHnq9Vk3QPDKWkeOsdNsR2m/+L4/Z56vUbUYvFU16JCL6&#10;Xv4d+er1GSyJiKwwfpraf289XqWuYaqHFKF1iI7aaXJ/W3PV6gAxPDngRzG+up+jnq9TLRy4hLP5&#10;cEht38fbz1eoS8FjxijlDmS9/aPp056vUKkOITywhqhRY+0XHPV6mOrxOgp22FQO3wvz1ep2wnHK&#10;CSMxR6W/Lvz1eplzLSfPwNKo0GthfUc9XqLDmfD5oqtmi797DxPs56vUjtleXDRSWPx7j4Dnq9St&#10;pKbEGpVCuTJcffz1epaYNR4nAfNkZt1x93jz1eoY6SsqYVG8XPPV6sFdixI2uPb9/PV6kPW1Uc3u&#10;r9k9+er1RMQpoUpGYOL2+g89XqBism+brR5L6agm/PV6m9pqfcI5JBu96/bvz1eoJc2T0tPUiGJd&#10;JCNQRrc31+F+er1POWVWaIul1Av9nsDftpz1epV4hTIlOZQl0Ve5sST7Oer1Ek6l5cTDqiqqFm2B&#10;1ZjbUkD2n6uer1V64881SKmsUDzLk+ZoCLHTT489XqVvS/FY/mYXDAQbSC3u7iSbHtr2Hb6Oer1G&#10;HxGroa9fIo5LFQWKi9ybaEm/PV6gLzpi+EQ7qWYlZgpN7/aBNv8AD7eer1FQx3F6c1vy9QFaHayF&#10;jpYHsfgSdLjnq9Qa47W4dV1cdRELSqNiWuqA7bEtoA2nt8de/PV6g9rZKOkWWqDB18wozLorMvhb&#10;2i/PV6mSgoKWppjVFvNnWUFyLABT2I925IGv0+znq9SaxKqelzZCiOYnLMjSNYmQ+A8RY+JHPV6p&#10;HzjJiDSvEPObeCqgAEf6x26/X8fbz1ephoa54ayWkxBwsTgAsh90kndsUGx93sf289XqR06UUlZU&#10;UkVtTtVragE2JY+BHfnq9TVSZfqsKrBC026FLobMfea9x71/z+jnq9SWzPi2H4LXvSecF927XNzu&#10;J0v7QTpfnq9SfwbEZK3EoFdD+kIUEaBdPdN+er1RM4082E4x/Oaf9JsQfo2AZLqftEHS9/v56vUz&#10;VuE1lXPBis4BikI8xB2UWOoGg1vbnq9T5mJJaChgqsP/AN59pUjUbVF9fpHPV6k7hcU89Gvm+9EV&#10;LAnQkC58ba+Fuer1P2VIaPHsIkpjCbDzTYgXAsQLeIN9deer1Ib+R43QV8MVLLM8cpIeD3Qu0kDU&#10;kXuAdLn6uer1SqjH/wCrVc8iR7kUeWiEBjuB0sDexHa47c9Xqk4ks9cgx+sjXzAFViupFxY37DX+&#10;jnq9Snlpo8VwmNqElTFFt8b7gCfbaxJ/Xx9XqbcjVtXNE9JVIS0Ysd6mx72K/R356vVKk8vBMbAd&#10;QPmgFsVBuQb3uPq56vUkM55cxNschx+ikWR94KIL3CvoAdfr156vULlRMsOVzFXIksgQ2De37Wh0&#10;7WuP7Oer1LbKdfS4vggphTIk8ZQpoLEkEXPe/wBfPV6mmgRct4rVeaUBO55CQCDrY6nsRz1epT4n&#10;iLP5GIwqvzKKVCgDcylifbp38Oer1CLhuNJicLxTqyuqRlQNbDUtYm3ewGnx+HPV6nHB8ZxHEYZI&#10;pY1+WRySNoLEjUDX2jQ/X7eer1JnE5cQp8UD4bT7XdmQqmg10UaePPV6puFZdpvmmqMTVUcX01BI&#10;18fbY89XqH7AqfDsQy4IKaMrNsdUJIAC2I2gbfG5PPV6peQaePCo5sErEPmRFdm8KTtte/wueer1&#10;DlgEVMcUo8XVv0VOwVzYAEXsbnxA56vUHvX2jnxaspVorpDHIm8roTY97j2jnq9ScxXpks9FQ1EE&#10;Enmu5vuFgQ2uxbgaHv8Aqeer1CBgWD4ZhO3CBArSLYWFgQfAW+B056vUVPrhjq4SZaPF6xKSKMMV&#10;XwYgaAgdyO3PV6qtc01n89x4R4b5UypdrElC27XduWzaHwNwRoQRz1eoYsg9P3oYkxCuh2yOqyai&#10;4YAXDXIGoOoA56vUMGF9O0zQWev81KdXXdKwYXufsKDfRh3I+/Tnq9Q7TRRwQjKmESAwjaVIAYJY&#10;2K6XsLgHXnq9SMzy9DhVHJOhcGJPLWwvuJBDdjfvrb7+er1FRxzOEdUqQh94sWTwIsP3r2INvDnq&#10;9RJ8/wCdqpIaimmKFGkeQMQN4QHsfYCfbz1eouuO46MVkjaqUqFJYAWuT2BJ+PPV6nDLEYqZ1ekC&#10;7lUE+IZtTtF7j7uer1LjHsZ8rDaaOBfLAI3swO3cCSQo1uB9Hf7z6vUHSV0ssQaWUqjElVItf7rD&#10;nq9Scq3MNT8xKQBu2r2O72afDnq9TNXebAxkrPcUC5I7W8fhz1epOVc9Z86wQJ5JAADJckNa7Hx0&#10;+HPV6pcEVHFS76OQNa1rX0A0t7LeHPV6sQxQj3bG99zEkaH4/R4c9XqU0GKweXIs7btygIQLe93P&#10;5c9XqVmGVdLTeQoP29w8DckXI156vU2Yjie2AU1GSELm7ak3bU69+er1I6vxZqN2jqRtNyoHj276&#10;eHPV6p1HFTzNCX2gr7wItqQOer1QKh46iFVkJ9/3rvo30kDTXnq9WeSqjio7IxcoQBf4/EW56vU9&#10;x4mKOCOplUmMKbjub/nz1erg+JV81R5nmnyhGbRtYK1+x9t1Hbnq9UWDEFiw15ZAqBBY+322Fx7O&#10;er1SGxOkpAroG8xrKp3AD43Hjz1eqcwWtnMSMVt71zbXT+nnq9TnQVsMAWRlCug90FQy3GgJBBBB&#10;8eer1Q6ileqLVZ2B2Y7ttlH0ADTnq9WaHBUeR5I9oEoDEW0AHdV8eer1J6vy+N/vRjcoJ9ug1HPV&#10;6kDiWI02HMglN43cqQVv7wOup7W56vVkh2yzCdZisTX/AERAsO5Bve/PV6oU0M9VEvyu0VJZQt/s&#10;gAlj9R56vV20PkQutTAjOgbbZrgeBPYDU689XqkYXh800qNBs8sXL6C/a4Avz1epyxCoDwsk4AC6&#10;gEa6HQj4G3PV6k60KYnUGWss102/Egdhb2duer1copJoXEtNrFDcG48SdBfsQOer1YsKxGWrxNzI&#10;L7QF2kixW57c9XqV0TIW7299iLfR/Hnq9UaXFZaqoMeBzKH8EcaEDufD6Ljnq9XLEKuRafzGjUyl&#10;gXC2PbQ2sPH+HPV6uGG4m6qtLFGJAbjfp7vxt4+zTnq9Uyaf5WIvQveRiFHaxJJvb6Oer1TcPLIX&#10;iqiCRdg1v7fDnq9Tni2Y62uaL5ieSZ9NGYt/G/f+HPV6mj+YqhE8RCTAH3b9j2Jtppz1eprpXWen&#10;kpYmCqzOoJNiD3J8SRc6c9XqyR1ElHRwxxHe8VgxOpYDS/t156vV2kNMqSV8G3U/QAba+wc9Xqam&#10;raCBZo65TJAx943A2m9u/PV6sr45IlNE2AKs6w3G1rEW7AC4Pbnq9WCkxKsmRENqeTeS1gNQRcn2&#10;an9e3PV6udSu/FljqdymNwAVICsSLi/tBvz1eqVU0JStWpidlLBbgDTU+Jsbc9XqW9FMKNopHsrb&#10;WUqdfob26f389Xqa8dVIcMkerbeZB7pJsTb2W56vUCLVr1dX5dwijQ6C9z2Pxtz1ep6whnmcrTC/&#10;l2jVjodvt9mp9nPV6pMdRPDIaBWDKrhXLHQAnWxPbXQc9XqyGKaGqmkbWKIhyRey+H3fHnq9XUNQ&#10;s4klnfdFJqltNve+uhFz7Neer1SmFOZI64ybv9fTWwttHxA7/Hnq9XKqlEaxRxEqrOLnS+vbnq9U&#10;WppGw1ZXhcWJMjAa7tfG2t9eer1Y8KoIqijmxMR+UkzHQ99o7j6zrz1epzntGA+8RwpYC3cfR9fP&#10;V6pcFf5CrLv959pZjqO2uvs56vU6SYysFZHT1F3K3dbA2NwdD9HPV6n1sWFRTUszQrHOu73l/eGt&#10;gR7QO/PV6nrCqlp6yCjoZBGZSQzN2W4PvHx56vUIGG4rU00cmHxybiVKkq5U2v71j4AjT+/nq9U2&#10;WppYY44aPcFRGVhcXvppex789XqfKfFZ4Y4aemYx3dJXt4kaC50+j+HPV6lNhuOYXNmRamnbyKqN&#10;WFhYFwTf7+er1L7EcyT1sKtIVmMbe6SAWFx2BOv7Oer1N0eNTVZkhq38u6CwFtbaDt489XqR9XjI&#10;kiWhnnWKItra4Zj3sD4gj9deer1N2J1xxWleHDKlFaIpYuCbi+gsNb+HPV6n3L+I1dXOKcyKaiSM&#10;gsbKgVBuP2ja/s1uToATz1epZYLmIU0KSvOgYqV2kkNtub7R8b6/Hnq9TxRZ1lSneDEJN58xo0j2&#10;jQg+6dbnsPbz1epdU2ZsJnqGjnp13yRIGYE3GptodPrAvz1erHiecMKoaeOCk2lSwU7hfb39619f&#10;q56vUmHq8u1DStMSizME8NHHa49h/hz1erNHDhdbL8oIBGwuiO1rXW5IB7/Hnq9TVQ5ZwmqxPzMW&#10;/SrGm9fduSb7WB0t3t356vU94lkbLMlcKikplACoQ2gBAsWJ936uer1I2pyVhk4NJSRLAqMApAuD&#10;uPh3+nnq9TZh3S6lqZ5qYbWaMkBiLXUg356vU31fSWrFpaOL9Esb3a2oANwfG1+er1BnU5UmkppZ&#10;qJLN5RsSQLEDue17+Hjfnq9QVVBeldfLkLAqrEkaFux8PDnq9UiSWGsp44p/dUG4JNtRqPb256vV&#10;EqJWnidavY4lPuqdRY9/u8Bz1eqLRtQYdGaqMgtD+7a1h4W+jnq9TgmLRPIaukQKs24BgPd3DuL6&#10;9vvtz1ergauSWL9O+4Ak3Pt9n189Xqh0rU9XFNLUHcEHuBDYsQbML2tz1eqZIqwKsCKCFsDfVtfG&#10;9uer1KCnOEpTPKxBnRlKqvY2t8O556vVGpsTqKpHSDcN5vZuw1swv7Oer1TqWtkTEI6VxtKo+1x4&#10;30AJHiOer1c6vbADCAodSG3aXIPhftrz1erqhqmDJYEtC25LjQC1hp8Ceer1L+FaqaSJbq5vdt2i&#10;66kXOnw/Uc9Xqz5hSigj8+OOGKYIBIyBiCNQDckrfw056vUFrzR0tAtPWHzLsQpJFgmp+nufZ+3n&#10;q9Tbg9KampeadtoFwi/6w7drDX6eer1KSCqqqaup5Ytqrf8ATA33FbW906gE+238eer1L9cSalQ7&#10;E00O3tYEaHSx56vVxixGOOepOKKzS2tEobQm2mna+v7b89XqZKXFcYhkemNnRGBAte28ixJv4Ht8&#10;eer1C/lHMFTi1UMErpibbVfT7Q11JsBcHnq9S1qqH+W1NRVI10hUBgBcsOwIA9ntHhz1epJ5sypT&#10;YthkWJUgaLcyFArWsCL9tO/jcX+jnq9QVYrhs3yXzdQFiZHVQx13agafSeer1YKCvr6ELDJaNlY2&#10;A7tbW179uer1CRguaapJYZ0qd0KkqYjqF7ajS5sT7bc9XqX2FYjR4xV1ctVKI5JGVYwouGW2pPba&#10;QdNL6ak+HPV6uGI4dWUWIeYFR6ZvdLhVcEabgA1jp8P6eer1Blj+XrV9RXRhkpSzFLDV9PduLm1/&#10;pNvy56vUHy4atTU2xJQwVl3AgaKewt+3nq9UqWvwwUz01J7pLLYa6AXGo+HPV6mCqgV5vIAN4AWD&#10;HxJGn1fDnq9WKkq2pIwEPvh4yN3f/WI8dOer1LbDMfqHqnSaRhGHWxBNib3GnwHPV6hNo8fwk4nO&#10;lQptbazjxYC9h8CP1vz1ep2w/Nss1dSQ4V7u1n8xlsLBTYAWuNTrc/drz1eoS8ExyrhnauaQPt3F&#10;9TuLk3JB7eP6689XqGzK+YjiuHGlrW/Rw22yLcMWYG6nXW3Y89XqXlBl/D3kNUrs8SqAYQRdQSPf&#10;9uguQL+3nq9TpjeXMMlwr+WSbamnkuvm2UgbiCqv43U6Hnq9QNYzlHC6WMHYhWJwxVba27Ad9AAO&#10;er1IXFsDy9NSNS7lp0kF/fFyPoABtc66+HPV6g0wnDJ8NpzSwhWgcylTcEtcm1/EW8Bft8Oer1dS&#10;UNdJWKtPKpenBcxHS2tr3156vVlwamrKaJVmqFEjTEFtNwGpYAn4ix56vUp4MbFP5sMkgbzgNgF9&#10;QSR94Pjz1epuhaohQ1ElQ8bK1wECnco8H3X0PbTXv4256vUpIMeoxhjhZNNoDWPvAE3YD2fD+/nq&#10;9UzDswUjS0xwsM8LEAhl942BsdfG9vz56vVPxgviU5F9IgJVK6XJOoNrHT7vv56vVMmoFxBqeWA7&#10;VDFpL2JNx2HsvYa89XqZ8Opg1W1HLGC7Xbc1iF962hv4eA56vU6wLSS4bJNWOzPGVeIqTqBcEEXs&#10;foP9vPV6oWWKGKlpJamaqLLPubaygEk99x7nbawHb7hz1epngod0kkauUWV9qq47k631N7Hnq9Uz&#10;EMIpZJVgemM7psjDKQNpY6sbkXC9z4+wG3PV6kPieR8BxwSt5XlTAECQAEb/AAUDTv4m/PV6gQzd&#10;0YxaViIoQCrFXBGpFt1xbwIPPV6gJxLpzi2EQkRxvF5Te6qgm630uLaX56vUh0xbEqOb5StQqysC&#10;pUEAW7Alvbfwvz1epU5fz1iL1E9NuVEcqWDC5sB2U3tr8eer1LRcLpsToYq2rlR4yWAQEbt2vf6O&#10;er1B7jmRlmmEiRqDYC6mxJB73v38NOer1PuTsSxPB8Rejayb2CkjUEfG48P18eer1Wf9AMQ8+kkw&#10;Oufz0kUWt2AIvexva3a/PV6jq4RSYfS4K8cURkmIVYraEBdO4I/Lnq9S3ixfEpDtnpVcqzJvOnuq&#10;Bs922p9pv3+nnq9TPCJpswwmRiGk3KQ5uB7ptbt2156vUsMFqfkP9Bi0WIod2tybnx8Qeer1POJY&#10;utZjFRTut45Im3KLkE+0n289XqT5qJJstxQVaDZCp8TZRuJsCddBYc9XqB+szglIZIiosCbITYgE&#10;6H6CPy56vUHGKdQUxKNsPpapYCN2/cpK2GpCm4IINtfq56vUXLO/VOdJYYoZ0BLFSQQABqCxGnst&#10;p4/Xz1eoGcQ6nU+GUvkuWN5Dt2kG1zppYnX4dvHnq9SKxbPuJSo9LSgvBOwfcxA2EXuF7G38fo56&#10;vUmKLMWIYXUrNXyGSPddVAt2uR7Qeer1NuK5mo3qGh+VaLzmDFi4ta2oIAvr256vUmJ8RjiZJHm8&#10;tAZASdQtiNt/aAOer1JGux6OfbBTMCkTlt6m27S1z8Oer1J6bNDVFPKkAEUpJK2a4a3cm556vUzH&#10;HLTs59y6hQWOhNrm2nb2c9XqSb5glNDNiMTX8u5A7G2txz1epohxGpMZmkj3TorNr3Ck3v30tz1e&#10;oZum+FTw0sEqhg1QzS3NtS32hc+znq9RoMFNZRstUgaOKKddEtcqpvYg3AB9munjz1eoUqzGfkTN&#10;MUBp5SWDE2IuADe333H7Oer1J6qxT5gvTSxqIjaxB2mx8Lnvfvrz1ep9hxWrggVT777gqgakKRt1&#10;t9/PV6nPAK2KkVfm286XcQhbtf227XA56vU8HHo5aiOkqffYozFzawF7WuB4+w6nv8T6vUHZrUo8&#10;XMawtGk7Egge6mlhYAXtYX56vVypoJ8JxOOSWIiFyWJ77iAQL39t+er1R8XoExFmlaMQB5DGtuwt&#10;qRc3+jnq9XeFU9MmFzqsbeZqv2LEW72JA/Lnq9XTfObVwyOUssTHTQBVYX7nXX2d+er1KKhzDTbU&#10;SFW3KQ63N1ZRobm3ceznq9QhV60FW0lZLqtSqSbC2l9uqrc+H69uer1KvB6ejoMKanWeOFWAZA2t&#10;yT21v2GnPV6kBV47FQ1JpKqYEKG+VcCy7x4HQn3Rz1epS0uY8UxDCpI6qtNWpZQ4XVF2rcgA+wm2&#10;vPV6nzpzhEeO45BSU6qkU1mmNhchdAvj9q1vbz1eqx+XN2H5cy4KF5GpkAUEILe7a9te3vePPV6i&#10;a9U+q9BJK1JTEs5eRBvcnQG7X+m97c9XqJVmjGDIah5V2iZW27WuAb6gG9xc6/389XqB6uxQYjRJ&#10;WKixeUhjIX92wIudb/H+PPV6gjxDEFkxAhiNrEDQfcdNNeer1J2ur5pCsAYOdxFrWFj2AHw/jz1e&#10;phXFqmWQJErtFqpY2sGBIa1z4Wtz1epqqZopnRJlKbQzAnxt437fR/fz1erLT1oMDQuw80gN8ba+&#10;H8eer1NCyJJumqwGjZSqp46nQ/Tfnq9THJBTz4msEp2mNT7za3F+wvfnq9XVaaZqIpTE2NggsNvj&#10;ewHPV6olPS08dYkVOAKYqCEub7u5Ivft8Oer1SqqriEPnsvlgCQgd9xW4Hw1PPV6uNNWpQ0T0cxE&#10;07r5rqBYANpYG/hz1epnoFcK0yhVGnloO1j23C1r89XqUlVDJTxxVVbKpkuf0MY0va2vgRY6c9Xq&#10;4U0c9GsXlIFjW4FyLkHvp4c9XqjLhqPSujKuxidu06Xv717218Lc9Xq4zwxVOFGmgQGexbcVuCF/&#10;xW0vfsD9xtz1eqFEohopIaskoqhnbsQSDYLaxFu9+er1RMNjq5oXCSB4LgpfRrjXvfnq9XdQ1RiF&#10;O6YdYy7j5gsASe2p+A7c9XqiyVU9G8dHICzxgnd4DcT9r2iwt/dz1erjUxytRRVtOWMk20lQL2Bu&#10;Pu+PPV6sAw6ungWSWwEZsy6i3iT9B0P93PV6nCqVIqCeOVAx9zyyTdde9gPZ8Oer1ejCYeI5MOhJ&#10;EyqHt4EHTS9789XqVxp4WSSoqYhIWsIgAAx0udTaxv8A389XqR1WypjNWLfaVCqtr72gA18Pjz1e&#10;p+hop4IkhqZFAuZAe4W2pBv3Hw56vVBSCjxmujr5p2jjdDsFrWKm/jprbnq9Ul6/DahxW0shUIfL&#10;N1Fwf8RF/Htz1erLVziWaMRuDMg97QXC2000v7eer1NNe9dSxsZm866o8TFR4i5Fte3jz1eprpDD&#10;jAaVyYzT7WbwF72Jv2seer1Q5aiSml8qmKsX3LvXW4Fzr7DfTnq9WbDUmIYKVkMxO5rfYvfv9fPV&#10;6nOrE02D09FBEGm3Fi6qACUPj8eer1Qf9JqILNcvf9IGWxIOtgD/AB56vV1BWYZFUK8jB9oWPZt0&#10;ve+69+er1MmITtJi0zEA7ms3bwNr89Xq5T1MkUZhk27wCp22tbQdx8O3PV6n6hradSKclVjYqoJ1&#10;tb+Fj4jnq9WatrI6SP5SLaPJbzQe9wfsj4a689XqYaqZ61PnZdw3MCbi4Xw0+BPPV6u8UxL+azGe&#10;QEvGqKhFhcD9nPV6sVK8aUpMxCLcsoKXLHwFybfR9fPV6os8bSU/mr4HsB4eJNtBfnq9Slo6E1s8&#10;EtXEYhsCLaw3EDx9h+HPV6lFhuEzV1XE0sSlI5W8xD9oXWy2797c9XqETDcDMsyCruoJcqOwAF7C&#10;1r89XqEGiy89/wCYMgUBdSexHgfZz1eoT8JwyRpqWseLzIjtZwosxUE3sSCAewGh+g89XqGHDMtb&#10;aumxKObcga5TszBtNuliLe3nq9QpJga1MfyjxKY2cSeZ4g30Fz3I56vUqcJwNFmmVmV5D7qOPYBc&#10;3vpqPZz1epT0eSKavwwxsjOKINIbDQA6X7fG3PV6sdHl/EKmn+bJbZHay9rbmCjT4DU/C/PV6m/E&#10;cMqMNqjFThWke+gUEE+Jv3v8f7uer1KfDWWKeOalk21COm+OUAoCvcBdbg/HvqO3PV6lzgNPHVYr&#10;CaIFLszsNtgwN9wHa2ovr4c9XqnVEmEYtXRsKKQSwO6s7puUAEkMpAIFzYjx9tjYc9XqwVtLTxYT&#10;agQbFLqrFRfcxuWI9gI7c9XqSYyVAlH/ADB5DM6hrOvui3c+7a3f4+znq9TM+SKKaKCqiK7t2/a3&#10;vDeb6sCbW+B56vUkf6szUEcuIqxhRZ9pVAVJDXJZWv2tppz1ersKlb5tPYmZmUi7bvcPfXwueer1&#10;MM9NLQ46rzoppSD5ni3ureOw10uLk/389XqlzeTDRxzVMJiLkySNs7qToABqD43P5c9XqWOGzYe0&#10;a+eVWzaJKAvu28D4+2x56vVyqcHlqIZ3icPGzndtA95GsR93bnq9WWqy1LWRxx0sYMLFgQO7jboT&#10;9B56vUjZ8AoKiOSKd2dqYgqq20IFgD7QO1j4/Rz1epDY1gtYYY6qOFmiDhGBABBBJ0sdR8Rz1ern&#10;ieXKiSm/QpvYqGVVF9pJ964HgPjz1eoOJcs1ctIaaeMJ5rGx73IOhsL/AE/Rz1epNfIR00nzGkqq&#10;1hYHSx1sPDnq9Txh+Y6rCTIvnhYlYNuNxsAOtu1r/f8AVz1eodcjZvqsPqYPLLTtJeXduvoxuS19&#10;bW7fC1h256vUeDJfWWvo54MVp5/IKMtrNooBIa/fS1j9Fvhz1eo/GRfWhRYHKseI1rTSqygRyMCA&#10;htqO+l9fr+HPV6jydP8A1e5dxgJQU9bGGkVQqswsAT7LG3j7Oer1GtouomF1klNE0ylZylwGG02N&#10;r976W56vUsoMzRkvFHqNxuBbS9/yt/Hnq9UijxSNasQKCoVSBc/vk6AeJ0vz1epzmrags1gAJAtt&#10;1/H+jnq9WaOpBqFpXQMzXBINyfjpz1erm9bBGpSGzRtaxuLC+n02HPV6oNdjcKosFNZhc+8CLg30&#10;+kc9Xqj4ljtDRweSX812tYjtc/lz1erG2Z4aGVLMZLAByLEA+Gnt56vVCqM30FRMKGJnRmDMrFSL&#10;2Ov8eer1R4cwxwmM1DXa2u02Cj2n+GnPV6nD+eKf0pa42k66Dvp9fPV6odbmCGSNJFcXAB2gixH9&#10;lv1vz1erJh2LuweVpbKNq2ABsfjz1ep1XHqaNx8sd5OgAOt/o56vU4R4k80Akm911DFtL3FtOer1&#10;MsmKLOu+nS3lggkm1z2/t56vVLpMSkSP5mS9nsADqBbx56vV/9O6uoz49RXpL57yoQBobgAnv8LW&#10;56vUqqHqliWCykIwELWFwbknxv8AV489XqC/q967unvSajeszLUgbVO6NSu9gNLgEi9uer1V9Zy/&#10;HGyZDWfJ5Bo55VJCiVyqob6e8Q17dxax156vUVbN/wCLFWZ2V0kwnu5DjfGAT2uNtmsLeI/jz1eq&#10;qbrd6y80Y9jVVVxQNTwM5Taq71UkgKdLkm+t7c9XqL3gOWc69bsYqXo6CpqppVuH8lgshU3srMAo&#10;J8LkaafDnq9Qz9P/AMLPrn1Bx+CfGcEagw6ZhullI3WJ1sBfw1Avz1eqzHpT+FPknp+GrcxU5q6V&#10;Fe6nbvcgm+1zcqfptpp256vUZjC/SJ0opMHOEvgyLGVYgM5LBTc2ve1zf+jnq9Rbc3egvpHjUwhS&#10;kdaptxNlHlhQL7fs6mx1J+HPV6qzet34fNRS1FRLkfDWqoppCAY2UbLm5NnuRYkgi4A8Oer1VhdV&#10;eg2cemeKvlyfDKiSoKk+7EbFSe6tbW3wP3c9XqLniuC5iwup21dBJEq3OtgytpYG9u4+vnq9XBHY&#10;xvFvIaU2PhYEdx7CPbz1epO080++SwZfJJQ+0sDqQfYSeer1S/MrUowyX+aYlnNhtbS3ca3Hbnq9&#10;XeHV9ZRSR01FGySLGC0m613PcC2vx56vVKijaoRppo7XNlB+m1+er1Q46KoNQ0TKSgB2sbWsTr9Y&#10;56vVOpYI6ODy4VUKD2AvYX+8c9Xq4y0ktPVLM6+6pBXTUk+Fuer1csQWT5gFI9pCBrn7JJvf46c9&#10;XqlRNGY2ZlN9umh7+0nnq9UOQVNSzq/gwa9u4voD+3nq9TlDg2G0SXDFpG0BL7gb3JAB7W56vVlx&#10;CkSlSFYNSigA3OniQL89XqiwLX10CalASSdBe3a3189XqZnwumfEflg95EFnBtfaexBFrXPjz1ep&#10;SVERjjaCEAqi/ZBG42HsHt56vVAp6FfnYmP2Yv0iK3YEggj4j6dOer1NtZRmqqrUsxiKSKw076gs&#10;L99e37Oer1ZUhrI5ampjbf5pUDsQLeA/Xvz1epoxoh6j5GpKKzW2MQDduxAHY89Xq50PkYbUweTT&#10;3R0KlhYElew/o9nPV6nt/mBOSsSiNo1YnxuSdLW8Oer1Z0r6XC4kgla7ABST439v3c9XqaXhjxGv&#10;XEopFZogEZgL6G5t+o56vUooI0pwa2FLsLG1/Br3YE6356vVKqqZ66JoonChU3BiR3IPun6Pz8L3&#10;56vUk6WowmJZDUVBjnchbsSddbAE+3wHPV6ssRFWzTQH3VLAgjufC1/A89XqnUnnS4YKyrO1Sdvl&#10;kG473J8Po56vVAasaZ4klbaF3WOvveAvz1erFQSI7GpfaroSA4UaeBXQDnq9UedqGvYYFNUzNYM6&#10;mIgAG4Pv3Hh4Dnq9XKtw4QVFPLExm+YYREXJ2qAWLePs56vU8Q4ZUq26ax2eYFawFkPcE9/DXnq9&#10;UKWhp5GaMvsXaRtsAANdQfYOer1RaSOiqaVTREvLTfo3ZgRubx79+er1TUkp5pGad3WWVAFZAdil&#10;Ta9+wYdvafq56vUl8UxF6OmeKV/NlN7yNqWYnQnt39vPV6olSmG0uKUwjVomCuWI1XcDfQHTXXnq&#10;9TgI6zEcZNPPYCJRa47huxt2156vU9FWoiqlC8pOgC62Hx7WPPV6oGMQCgkianVVdzcmwt7bW9vP&#10;V6sE8ySRsY1DO10cjsAe1/C/PV6oggp6Z3iwy8bTIQxUd9Prvfx/Pnq9UeUrTQpRiTdIFJN7XBK6&#10;X+g689XqT9Z5jRx1Us7vK0ZAQmwB1HPV6muNzHQfL1EQYEn3iNR42v3Hbnq9TitW3mxQKUBIO4EE&#10;AA6gj6f1789Xq44s01TMKini3H97QagGwP1/Dnq9XCpM7f76413GFW32texF7A/Xz1eqUi0wWMzL&#10;5yAC62AIAB7jXUAa/wBvPV6sTeRHOu8Wg2d+5Ck3tb8uer1Q6ulpDHDPCSWYEiO1jtHiP4jnq9Sg&#10;y7UVsjIhswRgD2uwOovr4dj356vUpnE6bHqo3aNmIG22h9vY+HPV6pcVPJOm9dLE3DixAJ7nTx56&#10;vU3uwpKwShTI4DBlUXt7D/bz1epmqqlXkcVERRpVNh2LMe24X8eer1QKWCCgk31ChXCggg6Dxtz1&#10;ep9pYxLi0dZfagDBnA72Fweer1L/AAzHTRzFlJbzrbAD8dbc9XqEiPFoqiJaL7IKj3T20Oh+rnq9&#10;WWPCtsEzIpEjuDuJ0Fh4A+3nq9UjCcAr8ao0empmnNO9tqj3jcnW3sHt8Oer1DLgOWq2mrEnMexG&#10;UF0futjcXGtieer1C/m2jwCCOkp6faJJY1LBTuX7INiABYg39vPV6kdTmoen+ZpFBIewv7L2I+rv&#10;rz1eqJJlVK6qbEJ4t/vja9tRY3sDY9+xtz1eqLHl6nnpXxFpiGEgSOMOTrckEi+liPu+Fuer1eqM&#10;Nhkc0dS6sJwQToWVu1ge+vtNuer1MFFlRqmeKjpiSQSTa4DAa2HYEgd+/wBHPV6lBDgcMMTU8ymM&#10;h3dBe/uXsB8Dz1epqmixijcU4YiAfbJv7wv7BfUC9789Xqg11JTw0CvREySzMwIuSAD2NvDnq9Tl&#10;hEKeaf5g95IVEtyLDTQXvobjS3jz1epMY9Xw1jx1rgsqbmUC4N72G4d7AeHt56vUnsKheepjrYPs&#10;eZ749o72J56vUIc+bIacS0sq2RQqbBbuL6n+nnq9TBhMhrZJpGAEB3Kg/K5/o56vUtcp4ZW09fEM&#10;R/fUFyhBuL2AA7gjxvbnq9RgsVhwamwVqejZ2qIim+Q6kqewsNRrfUafdz1eoHMSdqmpknf/ACqg&#10;A3OpUG50Olz7bX/Lnq9QOZojp51jEG60Wrf4ipINiLc9XqR5fDErkcxbCRpt1vfsTe/PV6lu9fT4&#10;xJFtCIyAIQI0juFFrkIACSB3OpOp1J56vVAqYcNGKwx4hG01LEdrJGwR3U6kKxBCk9rkH6Oer1IO&#10;iipo6qeUMYoQ5CKNbKT2OmpA9nfnq9Q65ToK5MFkloYSieZGEZgQSL66EXsfo56vUOWV4ZsTzBDQ&#10;bNoCkNt7E9y3buB2tp9PPV6hmqYIcqYa04i+ZVgVuF1a/djYd1vz1epFUuD/ADNaMTrKYSI6kRXA&#10;uPaT7D8Oer1CjQ4LSSYOspO06k2BLE3I7flz1eoM86YoaWOnQmzRkrYgX2a622+3nq9QLVtNTGFW&#10;qt6yQo70+07dCdQSD2PgD9PPV6k/gSEQ1mGYk++OfY6OWvsa9yPEkACwH3eznq9XDMc8UdIY6hgS&#10;R5ayqLjTtcfD9e456vUmcYbBhSlaCMSTJH7uoN29pB+Ol+er1ArjWD1MFY8dUDHIVRmUgDwB+889&#10;XqlYE1XRM0VPazbWZdgBYXvYHnq9RlsKlpvlxiLxuVPlvHEWsRYgg31OjAdvv156vUI8OZaKiy6+&#10;NxQuXL7tb7gexAFgbX+76Oer1BRiNZ8+XrHOyS/Zu/v21IIv9XPV6msYNjGM+TUGn2QQGNi7AbRb&#10;S4PtHfnq9S1raGTLmDVGJzL5sew2ta7Mg3FhqASfC2p8L9uer1F2rqyXMiDFY/Mjgnu4Rxtba3fc&#10;CLgg+B+vnq9SxyxhktFCY1kaSRvcswHujw7f389XqNDlGpiwnL0lBGCI2ALEAX3EHQG97X/Zz1eo&#10;CsapIqXNojdipkAkB7hbN4+AN+w56vVbJ6NMWpbU9FilQ0jWkPukgtc7VDEaaX7H2Dnq9Qq+qKuj&#10;oq2Aqqqfdbd2UqBqe2pH8fv56vUAeFU2GVuHRyUOybzSDYgWYEanvYG/geer1CdllKGN/lZ2C3C7&#10;VBAGl/Z3156vUGmfcSmh81WpTTwuWN2YAHwDCxNr9xe3h489Xqr16r1NPBTid5f0NQ7IHJFmK6sA&#10;TYEgd7duer1FdjhFdVyUmHp56knQAmwHiAP1/Pnq9Qc5iMtPHJFhoNPMN21gbXBFmBtY2PPV6gWp&#10;cQmpqyOllIBkclmNha3Zj7eer1KaurpKllp2HnRXJ3JYjt3P16c9XqaabEFpMTXBoVMgnvsY9lN9&#10;QPhpz1epZVizsilbroVsF0uex+rnq9T5h2IJURfyyT393vX8fdGvw56vUIGEJIJPmqBxGIu1xoxt&#10;ppz1eocMv5hrG20dW5vG0d2uTYHUC2oFzz1eoQ8Kr5atf5dIbM7NZ2Ulbg9rgH6beznq9TNjMqtU&#10;SUzRhH2BiQACRbwv7bc9XqTNFjcz4bJQVg3bDpfuFY6X8SOer1JrF8AocSkE+FsHQm4D290gXP1e&#10;znq9QYY5l2l2CZyd6E6qbLa1goF+49vPV6g7agmrKowQRm7Bt1++0D7R+HPV6oFLhhp6+JKNrxxH&#10;3/afgD4EHnq9St/ms0aXf3pN5LMdSR3ufp/Px56vVKocQnkZppwTcqwXwJt92vPV6sEyPVp54itM&#10;7E6C5APce3nq9SlwbH6jCJ/m6W4SBPeuOx7fx56vUr5c8U2NUvkTC8ti4fW2lj4i1+er1QTiNNPh&#10;4gqGeJgUYW0JN9dbc9XqeYVpp5VE6K5AVg1hcntb6vbz1epwmjnq5GoahgpmADe6DZDpp256vUKu&#10;F4bh9FhlM0TNGB7qsxGoAAsp0trrpz1eqVi+FzvTLUwKCJrlI2A7gWLE+Onh+089XqL3nPLFdS0S&#10;Y9Cq7PNdG079rWAN9Oer1BymE7yyTxBomYm8gIKW1Nu3b9dOer1PLUCwRMYoiWU+78QDqBz1epVU&#10;uLSSNDRlisqIN6XAO1r7SRe4vYgHQeznq9T/APz2qNUqbwscV0VtdF+A56vUImHvLX0M7i8i2URg&#10;aMCe5+NwdBz1erJRVk+Xp40f9JLEjBXIG7a3cE20ue9v6Oer1DzDmCnxLBXhrERJlpjtVGJv7Ab2&#10;Hw56vUEM7yUMbYZBQtHDMSRKCthYHvrfX2W56vVFw/GKaadsIqgkisjEealxoBe24Eae36Oer1PO&#10;DQYLNLJJTRDalwjKD3FwbHsOer1J6HHGo8yx1M1Tsjge976HtYH6Oer1Wnem3rlFgGNJh0E5V5tr&#10;EDUEm/ib2J56vVa/056xYZjk708VV5Uu0BlYg2J+j4356vUPGHGkxilnWGIPLsk3E22k2/M28Dz1&#10;eoj/AF5yFR1NGCsSidzYkCwYaACw8Rpz1eqqrO+Tn+emargFOiSvaQABn2HXX2Ht9HPV6kLiOZ6y&#10;OmNBENkUwWNUF7KbWu2guLaeFuer1JxMHjYVJqZmdDEEVF1VXPw7keH3c9XqBXMWV6rL8No/fM5B&#10;G1bbANSBcC9xpz1epLYVLT0DmScNMJWezGw2FBcLz1eploaetq8VinmiLtJvsB/hY3ub9jbT7/q9&#10;XqUeF4kKOuIqHWEg7TcggLuNtO/0356vUt8ReFnqY4Cd6BJCfBlP0drd9eer1JfF3w3BMOjqo7tJ&#10;I7eXcgAEnt2OttbD8vD1eqIMabEoSwuob3Wt3uNCLDtcjnq9TTiSQwyUgkeTyijbi0jMd4vcAMTo&#10;P4ac9Xq7oK7B0r4A7EJsJa4tduwPa9x7eer1CPWdOMHxyio2oqqpq6sr508UqqI1O66rFYncNL3I&#10;HiLaX56vUlcT6a4nUVsdCqNGjKG3AC1yb2PfUDnq9Qf5mwSqwKOTDgxVgbG1u17i3fTnq9QZYvma&#10;pw6WJFHupZiT8DbX6fZz1eriMzRS+bUna4kQfZ8Df2dr89Xq4tWSTSxx0wIYkW8OwuT4a89XqdsO&#10;zhilDVUvm7SwcDtfS9iDcePPV6lxiuMSTRR1aqib3Zb2uANDYXv2P3c9XqgVlHQVEpVDvLbHcgjV&#10;vEn4X56vUo8KoaGqMayBXMLsEuNVHY3Pjftbnq9RgMvYIYYRBRbIpIbnzLDawtew7ajseer1Dzkf&#10;B6KnLPWuYppAt1jA2sxBF76EkDx9nPV6jd9H8xV9NhVLl2oSJqGnkdwDFGGJJuV8wDew0FgTYeHc&#10;89XqFnM9M2Z6b5vy1jeCUMsUYsBHbxvra/0/Tz1eow/RmrTAcwYbXxsY2LBHJuDGvcgGwsD256vV&#10;eLhGGQ41lNcQQqY5UXaRc3B1156vUTPP2QsKxfMEuHwR3JDXYDcAb3Nie1+2ns56vUianIEGHQNt&#10;VWiFlBsCQT3+vnq9SUpavB8Fr1klBiAc7UZbBje3cfC5+/x56vUvcwVGH1NNuh2gsyrewDdwdPp5&#10;6vUGubsOqajCKyjoEADRtcnUg2O63PV6qg+sOF4xlDFa2eRGKFVb3iCHFrfAG1/Hw+vnq9VKfW/N&#10;NbjebJBMqrHKo1VbHco0JHax/jz1eoMctwyVssddV06sC4IZiQQL37Adgeer1DtX50wajy8+B+WG&#10;bdcsOw0JsNfG+vPV6iv1OOJTSeZToajexAVgQftXNtbaDt9HPV6jy+lXIdX1Bx2CrpIg/kyIAp8d&#10;SSBbTSx+jnq9WzHkbCJ8Cyhh+EqPIYJGthckAeB+4j6vhz1ep1zBXTRwyVKESgAlwbjaBppz1epI&#10;tmmpwryYVZnjnVW2oDqB317fXz1erlL1CqJIKgxQnYoYe8Rcj9Rfnq9UvDc5VtdgJWaYKJFZZQq6&#10;gEWFu3hYX56vUhxmWSAtRYeWl8ke8Qblhfv3Ovhz1epY0eYIcRp/mIjaRFsUuAAV7E+3nq9TdmnP&#10;EtHAiwqYpJQqeFip0BNtQRrrz1eoLxjGLY1jxWhXzPdIIJAAuLGx56vUL+W8IoKVLUIuzhUuSdqm&#10;2oHw156vUvadlpII6YQlni3ne1rXuex8fA89Xqyw4uodaiV2Z2ljUrqQB2LH4C+tuer1Cs+N0kcZ&#10;3vuWx91SO/YafEc9XqkwVM8MsflSDZMlgLEqpB8R7ddeer1RGgnpmRw4Jbfusve5A7fXz1epsmoF&#10;eqko1/SQrFvD2FyfYCe3PV6klU0uJpWxVcS7KaMCzbToewFvp56vUsqCfCMVoVjkcJK97spF7jQm&#10;+32+HPV6uDxRJU+XSsJpVXbcm1l1789Xqw0NbU4bSSLIqKQHYINbsdAB9Pt56vVLaeWsmaWnKh4Y&#10;13gAXAJsLjwudL89Xq44jXGkpnqUuNxVW1swIOthr9/PV6maPMy0MagzNt3W97W59v0a+HPV6lJQ&#10;ZiWpqI45DvUsxtqRcDt9HPV6lnTU0UtK9RSMJSwtt7EN4E89XqTr0IYyCvAOy5UAggj/AA/Dnq9S&#10;IxbCFNM2KRhgylrbdQfeGlvo56vU6YdTz4QUpqtIxBIbi7XJBvqfYfYOer1J3MFA9PUnFIFJhdQu&#10;0ag+98fZ/Rz1epD19I0qR0VKWFQLut9DYnTda/xIHPV6ppp2g81qqRhJCu4DQgtpb93x56vVJxzE&#10;q5IYVolWWKdVLFiQSw7ae0c9Xq9FlbA8cpEpKhNrWVyLm1/h9fj8Oer1JOqyfgs5MUhkV42uXjfY&#10;ABcAG3cXOvPV6h09PUdRS4zTU2IMpkjG+Qg7tWvpfub6kH4c9XqvS6fy0MOVqV1XaGUEsdCT9H5c&#10;9XqY8xVbVFa8cY91QxJOoIv7PrOh56vUhKiSODeIxtYDeCLWIv8A0c9XqQ9RXQ4lViBlKhmKknd+&#10;R56vU3YkRh8hWFv8mjMATqLafqDz1eoNExCtqZkWc+8znsNCOy3+IHPV6kdjeKqgkw11Ja7Mb394&#10;k89XqCzEMRr569qSu2wQoli4Y2Nv2689XqDnFq6ir6sLQSqRGQrBrEbbez2afrfnq9SKzATO0Koi&#10;xUqKHDKxAbW/fabWHPV6g8zNBRQ19MzhmRBvJ3kncSe/PV6kLi9Tg0kjfLIHpCwLMdSrAaaj42/U&#10;c9XqAPOXm5hxeOeAK6wzIWuSAAAQdPiDfnq9TvU1eHQUscmGReQBcsyg3JtbX29/y56vUFOMJBPW&#10;1WWnnKoPLeN47XJN7r9Oluer1OAaipquZMOs8nkqgJPYj2gW1NvgTz1eoPMQxuqOMwyVCbo6a1gu&#10;oUX13fWex56vUoTiFJiVeuIUwEZe6Mo0DG5IuPEC/PV6kVnWgxKJmad4hJOh2RJ7wJJ7k3+0AO3P&#10;V6kjhuEUH6Pc7fMIDoosACLMS3gfYPp56vUsKjEKaMw0dYC0igLv7qwA23Yj4frpz1epgrjQx7hG&#10;nmo9gCB7u72a6aHQ89XqbaHDsRUlJJgEdTtIA92Qe3237ac9XqzpXHyvkJyLhgGGoDADVifbe9hz&#10;1erjXYjGIfOVgRBZ7kAALrcC/h4m/PV6muhrquapnSpjKq5BS+mpuTu/Z9fPV6lfRz1L0MtTAVhV&#10;lItY33DwAOtvaf6eer1ZmqZaXDYi9w0lwwI7EksoP027fHnq9S0pZqaYxVE8CpeNVLEC+1reIBNv&#10;j/Rz1eqHhk1fJXblKQQpuQSG5ABbxFjcfDnq9SxppJnw2ropDulcnYwGpBtt9nc89XqcMHQVtD5V&#10;VGWfeVZhpuNrAn6uer1CRDSrR0qFzHULQlEfaNVv9q9/EXsfo56vVOxeX+TNHGCkqSfvjUDxvbXt&#10;2J56vVDgnWmTfDZzUMGYnUAkjUfC/s+HPV6pL0UrM9WKhgXZRKq298gaaaW+nnq9TjgLYbJVTzOf&#10;0hYEu32QOwHfwNuer1LCatFLisa4YC6yS2d+6tpqFI0Ht156vUY7pthM2JQPLDtCl9VNjfX77i3P&#10;V6rLMkCXC8Gp6CNdqEHabm5ub/wvz1eoecm4urRL5zLuYkDQX0+nXnq9RoctVMD0aa2J08Paeer1&#10;CYmHlqcNEbmx56vUB2boqyKqAYghgwuL6Wt8eer1IimxOqopFeNT3+rnq9Qm0+ZJl8uIrqAb6due&#10;r1L2izVSyRiCZTax8Bodeer1RZYKWqZ6kAKew7c9XqjUb0NB+jDC/bw56vVOzJislLhvmU0hO640&#10;7jnq9RYMfxeohcVFTr5jWGhv7b/lz1epEVGLTRuEhO7eTawPce3wHbx56vU/UuaKumgLbbhbEk6W&#10;156vUsMAzxidaNgUhVtfvfnq9Q44HmGCWOzr7LH42PPV6nOWqoqvcrWAYEdgLH9Rz1eoOsZ2U5+W&#10;pWAve5/u56vUiaiorlSSENpY97W9nPV6gm+VrPmZPeNgSLg9ydf7Oer1JKsVYzetkYFX26d/e9n5&#10;a89XqReOlHqYqam/SLHYbr39wHQ/Tz1epf5aeCAmmpmAnsrWtrY37/T+znq9SnxGZlw40m0SOde2&#10;pN/u/u56vUWLq3hMlTgr1c6jftdDe4BPgO+unPV6ql85TyYJXyYS8e4zBzZCb2DdvuPPV6peX64R&#10;U0LwARyLuIQkgEE/nz1eoUcJzLVVkow+aXyZrtuIsbi2gHa4v489XqQef8HxOWqepDCyrtBBBBB0&#10;F+er1FWqZKuqxeo/RpUU8G2NCRdRKp94t/iAta3589Xq4Y+0NdIlRUxrHGkiMRGACLdtALey+nPV&#10;6glzhh8FIytSqHhme4sL233JP030sPjz1erjhbqMJqaWEWnVSTYAEXBC+Pa/j7eer1B/ikmFGGnq&#10;cc3GUu4CBiLEWs7G2o1NgD7b6W56vVnxfD60UEc+GVaptsQwXUljbaSDqADb7+er1IiCVExT+XVl&#10;2awJYD3SLm9j2Bv+3nq9WPFvlcOqfNw/fsO257kkmw/PuR9/PV6pFVLhVPXNHWk7pog+hupcai5O&#10;gJOlu/02PPV6gxx3D4562cVOxFlYbl0IjtY7VOp+/Xvz1epgr8V/lFLDFB2aSJBZQWszAA+Nhbuf&#10;AX56vUs8zvRvQRzJT2DKFJuCCwNje1xbx56vUgalYMTU0tNMsG9GYNYmwAttFgTr8Rz1epvy/mCn&#10;q6aXBcYv+jIW1gWJuDrcEi/1G3jrz1erm89GKNqNZAihnjUa22nUfd2Fuer1Y8s1tTRVG6qkMUIJ&#10;0W3vrbx79+456vUy50zFJhcqSQw2ka+xywAAGtv7f6Oer1J+WmxKqr4cw1g/StbzFFyAWt730j28&#10;9XqWdfE8eDOWdpNoLaC1yToCPaPp56vVJy3W3hRMUmO3ZqF+yWv4+NwPbz1ep+irGoMXecKGYFlK&#10;paxFiFa17X+Pjz1epN4xQV9XXhC5UaFGN7g2uR8Qeer1OrYFXRYZHUo5eRiBKdStidCO9rc9XqEv&#10;LtHSZgyzKKgrendwNwsxIBDfSDa4B8eer1NOT4cQqKoQ0j2WFl8ALbTcGx8QPp56vVLzjVU9DitL&#10;FUuCWKsx0965IN/A689XqWslNh7UjYhN7jbWQBT4sO/3c9XqWmThTGgWmkJkmplQ7+xKs1gD38D+&#10;t+er1P8AhjUtPjRaWURwsDpe4uCdxY3t9XPV6nrFa7Bqc/6OsbOzKSQbnQ/WBfnq9TNjeKULbUpy&#10;WWWMlywIIfsCvwse/wDTz1epfdNaaSoozRSVDeaoJTcy3II0sBY89XqEvLlVieD4mk00QndXU3Kg&#10;+74gggg+IN+er1DNisdLmioioIR8vDGVaR41AAc2O1gABY+znq9Qt0eQClSlYUEkQsFQgbWB0H02&#10;+PPV6seMZbrTXwQ1O3yKdi6KRt98Kwte9iLHsR+djz1eoMs7z4bl+iqK+q92b/ciNRuvcn22v7Pb&#10;z1eqrvrdlbMvUKrmKU8hg3AvOqj3dxBI1voe1/p+nnq9QI5X6E0tFXJUjdK8hQqBe59622+v3Hnq&#10;9R/8D6QLWrBV4kvl09LTkyC2vu+GmlgL/l7eer1B71I6n4BTTSZSyeiOnlLuUWDBlNr273+J56vU&#10;DuATVeEYpU4t5jPDUXIN7kH46kD6Oer1B11KzkMNhNFIzPIwLXBFrH2kX789XqIl1BzZJh80lXBr&#10;vuuhOhB79rfDnq9Racx4tHmCtSSUhYn0vbX67C/1ft56vUH8FHask+df3SRtJHgO/fTXnq9S+wGW&#10;SCnjipCiopZma2rL4AHwtbX4eHPV6stWKOqVrMJCNzJva4FtSLHT+nTnq9Qe1WJfMwpGSQy3BA8D&#10;319nPV6mevLVEsc09v0LXUHtY3Bt8bc9XqSWO4tCEjp/PddTcgAi172Oh+jnq9TMcakpC95C+tl3&#10;alifH22/u56vU40/vszU5Fpgt/YB7B9PPV6uWI0ixSoyG4KlSB3Jvpr2/X6eer1PeF4bVzrGZkYQ&#10;g2LEaXOhAI9nPV6nyvk+XmemgR3JZRCAQCbDUgadxpz1epurMajwwEPqABoRp+o56vUnBBWYlVfN&#10;zn7d7DS1rWF7ePw56vVijxGegpxTzSK5jJBYLtFz2Gupt2vz1eprra/F6smmRQrEEBrXXwsbj6+e&#10;r1TldZcJjhZvfBAe3i19Qt9dOer1TjjTU9IKKe9wxu3wbVdL3uB356vU94NmFjOsFVRJUq0b2aUs&#10;FUkEAjYwNwdR4e0EXB9XqxYlhcNPXrWzSCVSASFJKjSx07afqeer1QXiUVUc1S26MnQFexBNiDfu&#10;Oer1KpN4mREUuoH2hpp21156vVDTFEFTI0DFihK3Avr4j+nnq9Suw2C0TVMpO1gTYeFtRp8eer1L&#10;yjNE1Grot5DtDaGy37+Hh356vV2cFM0W/Dz5ixA7nH71z2sddOer1BfiGCR0uJTU8kJmjluSCBZR&#10;3LA6c9XqDaroJKeX5Xcu6ZrACwst+33fnz1eqNOrU1S1GHb9Et950A8NoI8fae/PV6scXnGmjulz&#10;MPE9iTqPHt7Oer1SPMSCVjTSFFZgsiC2mne51+GnPV6oxmr5Yya0LKVNlTttFjYkjvpr+o56vUzx&#10;1FNFG+IyfpHjO1xe5AvbsNBqe/PV6nOpSNYGipg1327ggvoQCDa3gNOer1KTD8MajRWpDuldFAZ7&#10;AAE6k/Hnq9XLMsk2FrGYFEyuHMjqQdhFrX8eer1J2eow6gw5adQwm2gLtHvam5N/iNOer1OMk4pp&#10;/IRtgkABNuwt2+B9vPV6seGxsshLuBtYhSLdie5/hz1ep1SWnV2pg19t3XbYm40I+s89XqzTy08c&#10;ZkUkBVuQSLm/cEDnq9USaqip6X5oxbG1YKL3voDf26duer1M9bVzuwq4o7B7Xa1vd7jT2/Hnq9XN&#10;K55GaeMg2AUi1rknw9mnjz1eqNieMVKVL0yxnda4YDt8Pv56vVOp6qQzBprbpPe8ssFBAGpGns+/&#10;tz1eqJW08FdSeZCLpLd9h0bXwPjpz1erJSUseGpDWRoRC42bba7j2J+HPV6orUEKustJdnXvuPu6&#10;3BAt7P6Pjz1eqcjzLV+fVqYjcWLWsQNL89XqcKFpMSlUofMR/dZuwuvf6bc9XqXsCTU8slS+pVV0&#10;OoKj4dh8eer1IjOSVtbJHMQNtIpKL4a9xf2W1+nnq9QOUssRnjd1PmMxuNbXvp9Xhz1epXR1C/Jz&#10;Q0rqRFGW3C11a97fG3fW3089XqhrOPl54Zu4KsGIuWN73tz1ep2q681OHz0cS2adRbSxHbv9Y56v&#10;U0xLSRxRUokUtoXI0F1HY9tfA89XqeVDikjXFU+WDb9VFlte4sSTof6eer1c6sRLh5xORSTFoqjX&#10;S9gSB7e+vhz1eponjRqjyDteojKkNoQQ2pHjz1ep6gngWBUlf3WYHYtgQx731/Lnq9THFWCWCejj&#10;gKCIkqGN7i/t56vU4Jia/LrUVZEUQjC6All+rTuTz1epT0c8KsDR3mUkbXvcWtY638T7Oer1KhpB&#10;JQRzzRhZUZipDAgggAC1tCNb6n6Brz1erqOb5Ykoo27goPje3bnq9S5pJIfLWVU/SspJ110vp9B5&#10;6vVl+ZSqmp9unmK2641B1vr8eer1PS4pHTQtIFCqoVAutye33Hnq9XDDqiaMpWVZCMPeIA0BvoD4&#10;3HPV6ldLiEjQtLSAibRgR9mxOv3c9Xq5iJauOWGYBCbEXaxPe5uLG/s56vVkwX5WrdKXEo1LhSyN&#10;7CL6XsNeer1RN1PTSSI6i6MGCi4JB7fx056vUmGxGqvUQLePduWMhiCpJ/wjT6+/PV6lHR1tTJHH&#10;XylWkpkABsASLX7fTqb89Xq6rsaaRBUzMWmBLudNxY6/Dueer1eTNlUZopEDF3VQwFtqrfUnW+g8&#10;PHnq9SxxTElo6SCaSdJH2GTYoYFTu0D7hYkjxuRb6uer1JufHZKmWWqhazxvv1BsW0sR4afT+d+e&#10;r1KSLqI2KmJZ4zEImvuPe4Fi2l9Cew56vU9xdQEggFRCtiu9QwsbsfD6Dz1ernimfKjzqahppPMa&#10;aILMVvZWNzb2/X7fhz1eqVQZpp48OkgScI0allZ7a69jf+nnq9Wd85R1NWtPR71ncqqGMArc6G9i&#10;R37AXueer1CLhWINTUlRh2KTeW0MbxFZNqkSEg6j4A9h8Oer1JKuw9q7DlpqGPYd4HgQSNR7Lg89&#10;XqC/GcgS1MEuJVEZBRWJAsLW1v8Ar/Rz1eoMcWynUQ0UUojKb0uRpexBsbE9uer1AtiEGJ4dTzTV&#10;gIenYuFGt0B00tpfnq9UGsxfyZvf0FRbaO/je1763789Xqb8Mxfzah6TDjuO5ydxIW/7x19nPV6n&#10;6HFKqGEQNsbbt3DcCCfGxH0Hnq9TxT4tTK3zEaBFe1lPZNLaePfnq9TkMRim89qcKzwossuouQx2&#10;jt3PPV6miWvZJY0UbbWJB737i/0/Hnq9U6TFpInVYh5m/wC0BYEc9XqUFJjVDJTQUwAZ97Ev4gHw&#10;J56vVllqJqpjSv7e472vob9+er1SkdqCr+bIbytwTbbcTcgAkC5H09ranTnq9SpoMdWeCWhdVUgM&#10;b7dLaXu3t9njz1erlT1EL0UqS3YkkRAagm3iD3HPV6kpiGGLU1AqYVKhAEIIsLgC5AtY689Xqmws&#10;JaR44YNhQr7xtc7Rr49+er1du9LsanJ27h7r9/abanseer1cYsx1KYkkcDjcijcLd1tqNPhz1epb&#10;02YKeSu/mMwXZGdpQoLnS97kHnq9SWjra8YgjjaEkJLi4JFje3iLEaduer1PeBzVWHPLWJKVkaVm&#10;7n3Vt/C/PV6h2ocwRyU0c9Yp82SMKbnQXO25t4ePPV6nDDVq8ZX5GlRY2BKqjEBQo/evqACO3w0+&#10;HPV6kfjmXlqKiaLEZBAKdirr3UFQDdTpp8R/Hnq9QT5hq6WCr0Je4baR4X0789XqZKTE2iMmyXym&#10;VRt8b2N7W7XPfnq9Qj5ZzwJHPmj3QFBK6E2Jvbvfv7Oer1DhQYuuN4bKtPUBUpk8va1gxLjdYXAP&#10;bQkac9XqeKLAKHEacxTQyTtLdSY2AEYtoTrrYezXnq9QTYhkCdVkpVR/MG5t2l7C5Fyb689XqDiu&#10;6fY7Qq1ZIdrVCK4ZTc3J8Ba1zz1epnTDcUhhSScE2uCWFi3gDb289XqSTQz0NWv8wupqQVXaOxJ+&#10;vTnq9T1Q1FXD5coAMabr6Ahv8JBv489XqfqWasu0sxttYkFj7pJF/rtz1epQYfNWT1AGHkx2BJZd&#10;ouSLkWI7c9XqWtNU1QpkpqHc5DXclgDfse9gACfb9Hs56vUJeVc+Jh9TJh1YSkAZdxBGhA7gm2h5&#10;6vULVHn9kxGVKQ+WC0jeYjX0tbXX3h8D4W56vVKwHHIqykmoGqGcxEys+8i7MToSNdO1u3s56vVN&#10;OMUyUM8BBluq63JI+Pt+vnq9QU5mrJJqV4LLIEI2Xtc37C3PV6kRT1lRQQCpjVkh3AMBptvptAv2&#10;vz1errCqiKfEGnmbYVLkM1zYEXuT489XqV1WcNkoooJgFliE7RuiktIWFxuI0AJ9p0HgfH1epK4d&#10;JXCekashC1YiTzIr7kVt13CsRcgeGgv4jnq9UbFak1NfJJTStDFGyWB7sR9q30+Ps8Oer1KPCsGq&#10;ocanq44CgmCPIrX2kHsVB8CPv056vUp/NWWWamiUwwlBudLBh3+ye4Px789Xqnz4q0VWqUshWOJN&#10;qsQbuzWADD6+er1dYbLjFJTBpgLRhlISxZm/duPj256vVGnqw1OoronhmclnQfum2i3Hhex56vVP&#10;tVYetPPTIH81BZW1CEa2Ount1/v9XqdKmMV8IqyAki20QALcH3rfR489XqcKTDa2rxIefCkke1GJ&#10;uRaxuQvxsO+n7Oer1R8RxBP5nI8CGOFSqlbGyrfUk/w/t56vU4U64cENTTp5kAO4A9gSTqCddPjz&#10;1eqdW09Y7U00AjaRLkgkXZWUhvpIHh/fz1eoNXwWkx+aoWohMPnFl1ABYqDrp7bafDnq9QB5o6Ln&#10;EKd8TjQB7keWFN9o/e/Lnq9RdMV6dVuFyzJAjmbYp0GhF/b8Pbz1epnp5K+lqSbMNo2ka307nvYX&#10;56vUpaWqkqYQKxWfafd11J76fRz1epzigiq61ZYE2b/joNTa19dPbz1eo9HQ6Skp6+kjwsWMRBn3&#10;m19ym6g99PYf289XqP3g9dNThp0bZG6lYwQDuYG/uHXta/PV6pGG49XVdfFWVYby6YtGVANnu1yx&#10;9pHa/PV6hOy1UUUGIymvCkFSVLEAjTw/X+PPV6mTHcxRYRWpAv6RYl3Kw1De8D73u3uALfRz1eoP&#10;MR6wUkGLvLSv5cTqXk1sth9PsOnPV6gWxvrzhzJVCnkDCW+3aQFABubX7nw56vUXvHurVbibikwd&#10;D5pJVnHYIo7nwGunxPw56vUFBzzP8ozSOWjWyGYMLlix3dtLn6Bz1eoIsyCmxMSQ0bz7twJkZ91y&#10;Drr4XPe3t0tz1epNz1ytRiCoVlW2jm91N9QfgTz1epir8wRUdK8kRDyKyhSQLBb6kj4c9Xqx4hmq&#10;GplLVNlUKlj7bDXba3fvfnq9SSrc1PiYklhBlVPsWtfbz1epIYvnKSIwyzHe0llVbanw1A+Hf8+e&#10;r1NdXipIMcD23BrCw+kj6+er1JCmesgngkeUJGFKLHbW5P2Qew56vVigkqFrWdphMqEAIxFrgnQd&#10;/Hnq9WCkqVrK2RpCY1Ft62ttN/4ft56vU8YJhc6YhK1EzSqSAQ7e99P1+HPV6jd9OKSmTCGqpkLi&#10;mH6Q9wLnSw/K/wBXPV6hGSSZasPBVhYKgNIYCo3a6CxAuO2tzz1ep4aimxfdTrIVXaTHrbwNwdfy&#10;PPV6s7x1f8skmlXapjAF/G1gLfEa89XqcKI1FN5FdE3lOtjITYkC1rkEWsR9PPV6lM9OCsEkZUUz&#10;AEFjZmLXva3bTX6L+znq9Senrp8KqJYKlQikhU33JIOtx7QO+nPV6lDhkVbU4h507xvEAuywIa+t&#10;7nx9nPV6nWd6qNpvNCyxSFVQae7tOrEj8gOer1NlbDQYdS/KzyrUGZhIin7QOljb26ac9XqcYKSe&#10;vwhJac7LORcjVgdSvjqT3156vUgpqt4RKq/o3V7sGA3XCkADSxBOuuvPV6o2BYnUyRvSQbCy3IFh&#10;cC/vXNvHnq9Sro8VigUQ1OtiQraWW/ca+Hhz1ep8xPG8JbDGSMh5VYkG9wrqOwI76c9XqRdPLLOF&#10;dm3MCSuvt1Pe3189XqWtBUR4Vh0FwoUo7SuqgAMTqWIvfS2p56vUY/oNTSfzpK+WJTBFdwVuCSfe&#10;vq2osfD6PDnq9Qp9Ys9QtVR1FJUEx23JGQPeNtL3I8fD+jnq9RDM4ZioJMP+ZqyEqnllL20O5u3f&#10;uD256vUDGIYlAXeQodUBPf6DYX/Pnq9QcrWVM1MxjYCOZD20Ot+/jz1eoOQq/LsrEySKxG0DUWNh&#10;8Oer1NtQGenYhbEXAPjf2/Tz1eponaKpjjp52ZQhDbRa9xr207nnq9TLJWLioGywU3GosbeFx8Dz&#10;1erNClFGPPrEKhSI1k0I1NiLjUC4vrz1erniNGjKyN2RrLt8fYfo56vUja+SmqXZWX9MG2gkXBC2&#10;N7e3nq9TSlDUR7Ep0kYKxIs2mpv4m31c9XqUIrIaYLWtA72um3uwN/Zr3GvPV6uElXE8bmdQpSRQ&#10;iNoSvc2+Nuer1R46h5ZJYhtCyAgNIgvsB9vcEHw/Zz1erhh9N/L/ADy53L7h1tYMCb/V8Oer1T6y&#10;anmljw9nCSRsRIbDcdL3v3A/Zz1eqTNF+jMazCUBTr3tfsR7eer1QctJKKcrK+0NM6qGGlh42vz1&#10;eryVNPBidTSQEoxvbQ2Lajt9Hjz1ersVzU2H+ZiX6TcCWAFybC3h+0c9Xq7iShlMdVSy7I5UO1D3&#10;vfQkd7/2c9XqxYThZgmkMyttqAWRha2pIPjcHx+j4c9Xqyz0NLg0EcWK08i+cHAYg2IBsDe2tu3P&#10;V6uGH0YkgQRsyAsBHfvYC23Tw+nnq9WWpw9sODpIxdZAy7jchdNTz1epho0o4po4KyoVacHuxBNv&#10;ovcc9XqdY6iClrbxgmFw5Qhb7yp9vYE+HPV6sjS4kEFTseGN2Kpv7bgCdPp9ns56vVgqYoqh7QKd&#10;v77OLEeJN/Zftz1erhFDiGIXCWCxE7Qx+1YEk3+Olv6eer1cqZJ5PLUjyYwFddBcNft9Hw56vVzl&#10;oKmGqMxCyQ3LlgLXYkAEgd/r+Ht56vVw8mOWWoq2G2ZDoRbtbseer1MGK/zZoxAkJG1Luf8ACAb3&#10;uNADz1eqFS0M60ckn+SifaS3+IDv93PV6nCqqoYwaenYOk0ZsdoBXwJJ8Dbnq9THBJUQ0ywRiyOp&#10;uwtcXPb6uer1PmKu0aIm0sWsGC3AUfT7f289XqxLJRxVIxallcR+ayncpYG3tPbX9e3PV6mOSpp6&#10;usOynUBz+7e/xsL256vVNWnjajmko5NySsA4ZdRbXT+nnq9XKio6SGL5tm3BAd4YAXJGgF+/PV6s&#10;UtMrUrNttu2BLeAtqW+rS3PV6uOH4RV1yNElghIO6x1tftz1eqK9BWmoFNKmxm0BFrfXbnq9WWnp&#10;6mOqaHywzBRcj90DT6Neer1OFbQVxih/RNJEq7+1gBfUfDnq9T3RYWcTlaphUQgEED2H4+29uer1&#10;LzD8uNic0TzBvcIYu1/tDX6789XqELC8pvUFvlxtYnvbub+0+3nq9Q/ZcyXSVi0tbUxEjYysmmlg&#10;SSfHXw56vUJNNlClidKKRAYiwkjjaxBAFwSPh4Dw56vUuv6nUsU81eGMKxqpRVQEEaFmNxaxPs56&#10;vU54bEsQOLRj9GygKxt7xGp2gfD8uer1LR6akrqFRER5ThZb30sATu00IPPV6l1lnDJRFDVpH2YA&#10;g92Ujbe3gbc9XqFkYb/K0jmp3va6svdSCDYfH289XqkrDR0lCs5hYvIwUtbcLnTVQtxY63OlrdrH&#10;nq9Xo8tQSB6GBd0i2feVsADbsTp489XqRmN5AqI4o6uikVpzKpZgbghXuVtqNfov8fZ6vVJy2k9P&#10;LLPIvlLJIfLtrt2kgr3v38Dz1ep8llTD6j+WT7zJMSVKt7oudAQfZ20PPV6pUWHS18EjTp5CoGFt&#10;AH2XuR4aj9deer1KebApoqZpqFPMgVAURQAQSuoI7a9v289XqYYMkVclJHNB2YAsANpBNxrr3A8e&#10;er1MUuVy7PTTMJI7hdlgCLGzEnvz1epiOR6SkqRDAoUauzIARbwBP5c9Xqh1eXcMdY6yeG6IGBcE&#10;EEEEXYX8Py56vUmqyghrq8YRIO32WAvp3ufAj9fp9XqjV2XXqMRmpYVP6BSNbN/xFiPYT256vU0x&#10;09dDgxoVkN42f3hYAm3Y310HPV6nGgx7FaLDJIgQopgES4Hci+l11+JHPV6pVK8NPvmxRQZhEH8s&#10;KATr3J9pH7eer1J3F/ONNUTxfpIwUO2/YE+8QfaPZ4+0c9XqD6LEljqJMSgZhGxMQTUtu+ySbX7+&#10;znq9XObF8KqzdbqYyAALC+lie3f6/wCPPV6g6lYUlVMVoy8MrEK4sNpve2pv93PV6ktXvhdTOz1i&#10;AxNEFZNPeIJJt3/hz1erFT4oVWkgoP0DpG29PapOhPjoNBawt8deer1ScQzFilFPBHTySELEyixI&#10;KhmuQDc6Hnq9SkjzrNSRnEJiZS5QXudxB0AHbtz1eoV6HrXmXJVE0OA1CiRiJIyLj924W4IN/A/X&#10;bnq9Rp8m+u3OmFSUNTWSMZY4xvkL3RGuNwIJva/j9Ps56vVZH0g9flHiMwGYKxHklT3FuAFPe7C9&#10;+1/2Ejnq9R6sr+p3BK+kgrallHm7drblIJ73GvPV6hvwrrJQY45MUyMuw92IKjxN79uer1K7D8/U&#10;tdiC1kEo2xDRgQb21I/P8/jz1eqJ/XKOnw6bY4YsAYgSbEsTf7hz1eqNhebcKknkCTAtTE7gbFTf&#10;xPtH9vs56vV1VYjSU0TzRS7Y2Yv4lgT2A+HPV6o1PmHzkNUEUISftE3J/X289XqiYhjtEwjqt5Ro&#10;SULDsWOp18Rr4c9XqR6ZrhilnkqCXULoR7Qf17c9XqjJnKZodCzeZZtns8QL+0W56vVlps+UzMYR&#10;IfNIN1Pt56vUoaLOEVIGw9n/AEkpEgDgAke0am+nPV6nR8Xgp5WqYpGU7Cxa91IB8PYb89Xqd8Lz&#10;lS1YHm1DRbzYgEgkeywN+er1cv5mYpHhBLCpYsG+yFXW4I7jTnq9T0uZ4yEeJvKRUvuYAg6/t56v&#10;V//UsIlzLU0lIMQ0jFOhD6KCQBr9fb7+er1VZes38RCh6SUaZWyjP59fXRyncGB8rathutqL3v7b&#10;duer1a3WfuuOfOpWZ5sYzVjNTJNO29VEzhD/AIQVudANACTYc9XqdslV2ZccxWGgpd007Mrxp3LW&#10;v7oGt/afHx56vVbX6Zfw+er/AFopZ8XagSKmkIDtKWO03udoAv8AEW+m9uer1W3dJfwZuluDlMxd&#10;VZGqV23IEkhQnvu2lja3PV6j20Pp86GdMFp8PybRwxkhBGoBL2AIJJcfDtz1epVPUR0UUEMreaI3&#10;Y2uDtB0UW9nh/fz1epIZjqBOojjLuhYttG0WGoN7gaa3t356vUHNfhcdLBJHGFsQffAAYgjxPtHP&#10;V6m/DcoV1VR7YkMkjIFcDaCLjwP7Rz1erLU9OKCOMUOJRICwS2mrX73P6/nz1eopfqLyd6d8uZan&#10;xHN/yy1nlsBGFBkPukMLkgfqfo56vVrAepqn6RTVJp8r1kKtJG0k0WxVkMoJKKpW4IsbX0sb6Ejn&#10;q9VcdfBH5xxCjjsgYAqfAgeBPx56vU21WHzw4h8wQGpyb6W+0dbkd9Oer1OMMRqoJfKUHYRstY6H&#10;vfnq9WCGjNK36VSN9zci+tyfHnq9UxMPlliVS4VX220tax7EfHnq9UyHBa2prhSIpYqFJ2A22kXA&#10;+r+7nq9UmuyNicFXTwqGEN2fai7mY91U66Annq9TJi9Ji8KsZYTuJO0MDpbv9Fuer1dedXtOtkDq&#10;qe/uUGwA/dNtLHnq9XWJ4vSCiiGEKzTiMCdXUKocsbBCCdwC21sNb6WsT6vUwx0UsgkhnZkV7iwN&#10;mJ+ka6j2c9XqdKSipqqZ4JPNh8k3Qnawb228fv56vVKklpq2VqiIhrWQkDQbdDoNAfbz1erFWYl5&#10;sCUEAIKEAnbbQ6+y/PV6sFHQ/wClPWNYybFUN4kAnx+nnq9TAZVo8XNVI+1pCEJJ9nc37dhz1epx&#10;rZZjViAyFo7Mu8X1B9h8Le3nq9XEPDBMsFKN5K21+nuTz1eri8MxrGkUNEsY/wAmxFmPttqeer1Z&#10;ZKIirSonCuCAA1h7vs/tPPV6pDUspp1UAMxbx0AHPV6ktVY1JUSHDaTe86MwJVQVJW9h3B/Xvz1e&#10;rAokqIRWPrIrLuB+yLX3C9r6H9fb6vUpY1aaAVUexSASwTUMRre9uer1SUxGmqXEEYdDFbdfUNcX&#10;007fw56vVKmqpKYSIUQxS6srd7jUW8dOer1JupiGIQRQyQBUZg0dhYADsfu56vVL3qWaOmYbIhvu&#10;ewI73I7356vV6or55IXhVrKxCXVT+9oCO+nt56vV4U9OkEdLI+90vcn/ABDw9nPV6uTRvRt5FPt3&#10;lg5Ujve2gPa556vVngpY5amwGxwxLEDwOpH0c9XqjKpwqV6rcSqE7dx1Fxrb6eer1efE6yvdYZAF&#10;SRdqg3DEm5On0a89Xq4T0qRRxmpa6MSm8HUAjXXnq9UNxWfLiiY3AYNv7Fhc2H027nnq9WCGapVV&#10;piAC7EsptdRra3ttz1erD/LKeiM0ta+9T75BUGwA8D9PPV6oNUwnpo0IbySSb2IYBu1x3056vU6U&#10;9MkNTTSI5O5SX1v2OtzfS19Oer1S60GStYIzqEWyEC976mxPs/Xtz1erFPKsUUNPUqbFhZzY3IGt&#10;/ptz1eqHVU4w6mklphaKYqTqNTe1z9A56vVloany4nnhQXiQldBexvoPp56vVAlpJDTSYtGu6dwu&#10;0EEAkai+utxpz1epuq4cSliLJTI7PtZtbbSe1r/Hnq9UEw4lWTR0EUUcZvZ72N9dWJI/v56vV6tw&#10;afCapqraJFZWVdrA2Fu/7Oer1McdcpYyVIYhEO1PAE9hfnq9WZYDUk1FOWWSUC63t/Hnq9TvSUEr&#10;07l2MVQt0DkakHvf6Rz1epqWlxITqrm6j3mcjTaP3T7vfnq9XF8Rq6/EVnVVMiDauhA23P8AG/PV&#10;6lTRiSAfKKogncGRQNRbx1Hb6Oer1Kc1LEpBESEtvYk3JsdRr7f7Oer1MWOZnk816ajAAKLb2nXt&#10;93PV6meHFqynqZJYlBlVFUDsLknU9zoOer1KSgoZqhDNiIWSVrksP3T/AHc9XqmPTRpFFFNEZC7M&#10;HIAsoF7E6+P66c9Xq511IkVH5lOpCEeXtH33+nw56vVEw1XoYRWTRtIWbYLDsCRr8Ne556vUvMPx&#10;GoetWLy9yL+8bdv7Oer1L9J6maR1pUL2UFNe5vfXXXTnq9Qt5epo/k1roXeCo3JdFcqV3Gx9lxbn&#10;q9S0THaGJ2w2ORfMDFnY29827WvclQLn+/nq9UquxP5+T5WjZd0MCSJuNiSdwub9r20HPV6njL+N&#10;pSNEk6rva9xtFu2v06+PPV6lBTYzhsUDI0kcSWd28y/ua9/GwJ1HPV6gbfE9lVLPE0EtOlnDqxBY&#10;i9gAVF++uv0Dnq9WajxeCtjkKwRRktv3BbSAAG63FgQT7Rf2Hw56vU1Ydnx1r6jD8Ki/ySiJ2dbW&#10;3WYspK97+IPwJ7jnq9WQZu/nGyjqC8diSJFFzcEd7e09/Z9/PV6lDU4tT4xUeTiYaNo1ujabmB1u&#10;R8T356vVgBpYcN8ukRBIW0cqLWvqTp3A8PH2+PPV6uQqsReHbDtemQ2B0vcdzawFvo56vUG2L1CV&#10;JZZJDFKsjMPC6E2/P2ez6+er1Z8CnFJKIYHUvJMrBLCwA0Ph7NRz1eqRjX8tlnZpw27eQ4U6sdDo&#10;e2t+er1NeFb66qRMLUKhYrtYkfSL2tcfx56vUPOXaWkw+rbF5kkWdrtZn3KQANFB0179/wC31eoa&#10;DimB1WVWqo1A/Rgv4OxOhvpcEHw8NfHnq9RaczJDR45TU8CzKo/TeYzgq4IHu+B1+PPV6kdUK088&#10;rBSrSObg2Ata49v8eer1Jytws0VSZnlVnf7KjXywNSOw/X7uer1YYpjK4qGbbrq1ha4Og0+PPV6n&#10;Ty6abfNGCzXCnuPDuD9PPV6lTlDJVVieKJUVcQFJJe5sQxkGqm3iCNL9weer1GpnymsuD0uHgPBt&#10;tJcqQi6W9427Aa2P3X56vUNXSzKuHT4zA0SXnZQWP7oaxBP1jW/PV6huzzl+Kiw60rJLIAyAbQPd&#10;tbQAAA/qe/PV6gGw3C54oVl2Eww2BBsQbXBJPwOh56vUM1Ng9HXUrVkagCkiMjAD3VBKj2W7kann&#10;q9RXOp4pqGeSeqpg4ldQLnsp79rEa6jnq9RXsextY5flaZSUTd3NzY3Frm/bnq9SfwMtIxq5yGVS&#10;AQfoI0sfDvz1epjzTmanSmaOnb3In03+6Qljcm4/p56vUlKOsr6xR8vKJGkKgDQEL466Xv8Afz1e&#10;pTVuW5MSpHrJk8qaM/aP2mNrWHwt489Xq6gof5dXJSTldzsFG4DUDx+v2d+er1GAynQ0lVNT0dUb&#10;wBlAYLrpqR9BPPV6lR1EhkoKNmpLCFrlbKbWv4+wjnq9RdqvHKGstDKka1Ulwf8Al2osX7+Bsf7u&#10;er1RsMxesiqYljDiHcGve6souLsBe48Bz1epU5qzvJ8suXZGQohLU+0C20qAdxt3+Hj3789XqDRI&#10;6qUi9xI7WINr2J1sO9vjz1eoU1y1JhdWlashaWVFsFue3gw7AnxI56vUJ0NaaOheSVdpe7BbiwsN&#10;dfgQOer1B4sNPjVWuKq5FVUgPZh4i5AN+xPs7+3nq9R+fTSqYHOj1TbNxbcxIALWuEGtvjz1eoZv&#10;U3jddiVDCcTKyQxgBXWykbbe7bsQbWPx56vUVPJeOyYeEooSFEju8bOxJAbuGBsba6DwHPV6hBlx&#10;yGkxilbF2kaIX2COQqdpuxLWGgvpbXvz1eoLusGfHr6d4xTSPDLdXXQe6ouCLkdiLkgc9XqIRnqo&#10;k2x0vmvLGNzAM2ig6kAEnnq9RfUxGnhkKw7t6ndoxAHci+tteer1dq0lZH/pLgbrWv3A8R9Ht56v&#10;UDOY6ENPJD5QUK7MGU3LHw789Xqb8PhmjjVIpjGZIy1wLgC4vcW762sOer1KrL04rIfcj0gYeWzW&#10;BO7ufr8Bz1eoTJxOlO7LYkAMB8Dz1erBl6emNPJVyLsJJ279CD2+Hfnq9S0w7FYImNMW9zQhRfuP&#10;Hnq9QuZZr5WjlhQealSUYnborDtbSxA/jz1ep/wXFsWONVCyTEpqASdPHVR2B7i/PV6nqepOJYk8&#10;tMpMqxeWqtcXN/6Oer1JHEKOpCyVZZYnnASRb3A2m4sT217eJ56vViwuOqLOkrIQ8Z2gEDcb2Gl7&#10;9v6eer1JSvw/EpI5II0SVGubo6uF2n3iSNLg89XqSrLHHTvUWIPlEAjvY6WJ+PPV6gspi2GTPsdp&#10;iWuVGvidBf2c9XqyYpXzzhlw9f01k91tALnseer1KmhxVRKLkWYKtr9j2v8AVz1eruWsRsQjZ/3W&#10;ZS17A3119tuer1R8TSrlhkosImQSMATcbra6aaA89XqyUs0VFHHV11SgAkWNorEOT23diLE/H6ee&#10;r1KrDopsUnK0amR03sLAsQAb7iPYOer1OOD1siVBu5eSJidVG3vpY2t9/PV6hIfDIqusjxESDeql&#10;LI19ALkm2mv389XqEPJuJYVXZbkopoy60rnZoAqKgPuoNNAdfy+HPV6pkmINSYdHVVk3m+XoNxFl&#10;J10Nr6f0eNuer1MOMJVTxJBVrsZdrKgX3dR9xv7eer1ISqwfz4pQFAcMQS2g1Hhb2c9Xqnx4DUJi&#10;MbRgSGOIgWAKkEe9oR3FtB/Zz1eqUMIhw7DnqYkJdpAQLXe99Br4XPY/w56vUncwYZJSrJIiBpdo&#10;sPZfU3A8Rz1ernlvGqqmhGHM5YEq2l721v8Ax56vU84piPzJ8oSMYmcDeALhRqb3F+/fnq9Svy5j&#10;cmNYnM6yHbSoUjLC24EXIB0Nr6689Xqi1eP4hiBgjM4AhVyyggAnsNx07X+jnq9TfUYc2KVTPRuE&#10;ARI2Pjqde17X7E+znq9TlBWYlheDz0mGrus+wvYgE+IFr3t8P489XqRVM8VXMvmkmYAsVtoCCdWB&#10;8b6W56vUOOSc/V1PUpFhpCTR+WzMABcIbkePgO33c9XqPZkP1CLTo3yJMM21T5huNrDQ+y456vVY&#10;10U69w4hWIlbO6rLtG9mCqRttc66+0W9g56vUaUYXgeYYlesmErtK3lm1xtP2bjXXnq9RM+tfRNl&#10;21kkZCI7qBsLi51BO3wJ156vVW1m3Kk9PisiwkIsYJJK2AN9fjew/W/PV6k785T02IR4XULuLhVB&#10;A1JbTtofjz1epd5s6fCfKs2JV4V/K2eWi232ItusNdLfrfnq9RA87Q4hgtdJHEo2zFSA2gAIGvtB&#10;8eer1OOVcwLLMcRq1SOGVAq7bkXXQGxGhI+/xOnPV6n+qoKKuqfMggbYlpBYAswAJItoNTbvz1er&#10;DDJVQFi6SLv2ja4UMO41sSLfDw56vUg801jMsQgUr8pIHk0G0ndaxuD4dzz1epN1uIXxebGoW8uK&#10;ZmYxofcVibkLcnSxsNT9fPV6lVhH8vxOiGIFLyuWDOxuFv2sOwv3PPV6mCvylilOWZ3MhIL6D7Iv&#10;p20sfbz1eoR8DzBilJPE1HUhduxLlrWCjW4+j2fH489XqNTliTC8Yj+cA80uhDC4NnI7rrfQ/rrz&#10;1eoIM75EqEjaskpWmkZCNzkBQf3jfQkAHTTTnq9RTsTyZiMdRNDVQASE3trot+9zr30Hb2c9XqYV&#10;wXEY8UQfK3okUk2BvvHbw1B799Pjz1epVQ5JqqypStYEJLuMbC2jAEkG3t56vUlqrKGIwU8cp1cM&#10;XIUi4P1i4I+j6uer1TcOwyrraUtXVBIifxAAA8dQBqDz1ep3/lOJPGMRo5o4iiaR7GLNYkDsbWPt&#10;9nt56vUlaXFsSp8WiqJ5PKZdweMa3N9D9B/v56vUNOEdTmojGGQvISAwU6Ak6kXvcW56vUZrIGdU&#10;r7JF/lw6yhmP7oNtoHbX9fj6vUaDA8XqMMSF93loQBa+pbwsB4+P0c9XqM9krOdVGi1atG8ksYD+&#10;aqkhRfRfdsCe9+er1DDgeZXOBCd4mieI+aUtq2t7/QQOer1Wd9AvUMmLZZhwybfUQhFOm0MgN7XH&#10;0c9XqF4YhR4xPMMLCwyOwCBgNBYHXt8dOer1Q8awYyULxvZ1Ye9YKAWB0Nhz1eoqXUhBE8u6Syvq&#10;W2EFCp0GvPV6kJlzFcUqzJi1SBPBESq+BJFrHXxHPV6nDNOYK+Wjhq1kWGGYSRurWB3NcAD26Dnq&#10;9RPvURl2jxjL8NCrq1XHCRJexIK3t28Ceer1UcdTejOGPiUtdJYMdw98MoHiQoZQBpoO3PV6gDqM&#10;PMDRw4LEIo432MXAuQBYldLWJ1+/nq9SPxHLlTDhzzTDfbcSQe5Px+A56vUHOAZarMdzFBDDGWLe&#10;6EUaC2g7e3x56vVsZ+jb07YJ05yQuN04IabbOUd9zxsftRoSLWa9/aPAgG3PV6j845j7UlDC5fyl&#10;fcUY3IFu1+/PV6gtrM243Ls1WVGDCSy2BXxN9Ph356vUzHMlPS0AG601ylidVUi2nbQ89XqhU+II&#10;IZbSlgrl2A7FCACL/X2Px9nPV6nHCsVVy8dEt1RTLIOwUA+36P489XqnNisMGFvi8cewESIA1gTc&#10;6aePt56vUkBitfTUnzkd2qLFtLABdLEg27c9XqxYViNXViSolkMrLuIU6gLa/ivtuLc9XqW+Xax8&#10;OaGNIPfk94kR3JF+3iQfjz1eod8Np62omX5aECmJUkgAAMR3Pu+3Tnq9UXFhWp5dFTu26AyXsQSy&#10;2vbw18Neer1PmV6JF31lUJJJV9wLYAH2ey/fnq9Szlw8BQmHEI6+8YzqxNifb28PHnq9TO+ZpIai&#10;MKhVgSNjWsCBbdbQd76c9XqmyYyFHmVkgJZWYnQD2W+B56vVxpMyYYmGuKkNYFdhB7A+0d9D7fbz&#10;1erLWYtU1NXHS0+2WmKK5ABADa6/Vz1epqp6OOnQxxqElZy6nW4uT8Tpr489XqWHzgYOsaWeMLqL&#10;G5Jt3vrf489Xqg1FTCtUYddqgtuewG62njqPHnq9TNFi8zRmpS0bO4Um1mYgaXB8L6c9XqU9JVxY&#10;xQl66MmZo2Ux2sQTcaHQa6Hnq9QQVWXsahxGWepB8iNLxLuvuYH3gb6duer1ebE8ehbfRx7UBII0&#10;JUga2Pxt4c9XqVGXOpdThLLR4nGbyeX5bCxubm479/p9h56vUKlPPV4tUF1YIujEtaw0uB/Hnq9U&#10;x4JY45aaWPbtuzNtAAU6E6L2Nuer1I2taqlrGWCwG5Qt79u9/rN+er1KGsipvkE/nFQsYAbZu7B+&#10;9j2Ov7eer1Jqgw6mSrnxOrF/MjjsQCACvgL+y51+PPV6sWIYVUVmKtJSgGFghe9xuUX0+BIPPV6k&#10;tieGNG8cFQh2i5RrEgHw0+rnq9SYxesrMMxaFQSYvLIAUEBSeer1NeI4/ihvBTwgxjcXe51G3w9t&#10;ybfVz1eofOheMUdTi1PR10CJPujBCggML2F+4On8Oer1XgZXqGp8sQpMligAA0Pbt/Dnq9TVWSgy&#10;yVCsF8wkPr2P0c9XqDrFZ5ViMdOty2/37Eiw+PPV6mGMrEkk8oFgFbXwN/Dnq9Qa5ixzEauYyUa3&#10;SQiMMwGg7XPtvz1epjrK5KKVjONzta5FwQQB7NPj9XPV6g2xXHIYHlrXj8236O7G7KSe/wBnnq9S&#10;SAjhojK7h2YFlVrMSb3ub3+7nq9SDK01UHrqqONC4KlbAHnq9SLzDSUdDl8vOx2RX2IumnYDQj2j&#10;Tnq9QT4d5OLYc2I1sg3Ih8tHIBkHgPpI56vUAON1M+G1U1PPJ5VNKGYsikgszXAPu6Wta9/v8PV6&#10;gqoMKo6jEK2sxKWYNEXaNl3BGQ2AJ8Cb6ePPV6ndKxZ8vzs+gjJAJIAQG5N7+ztz1eoO4qWkwnEv&#10;5xU95wNqnUFkH2l8LH4fxvz1eqXRV9VS1wr4Qkkiu8rb1BDE6KCNtiO9x9Hx56vUzZj3VVKmIYcq&#10;Is9WVm23BRQpJY3H2bm1hfnq9TJhUHkVsVRE1ige+twT3v7L6dvjz1epI0380xnFHALGQ7pkZtQV&#10;Utf4dvDnq9WaPDaiiqDLIZHsG8w7AFYm57j2XA+/2c9Xq6lxBWhNXUx/opJPdZSSRr9nsdPA89Xq&#10;i1NVVz1ixVOlOsYCgKbhr38ba/R9/PV6mXF6qpSqgZSItdR7dAFJUe0G/wDTz1erJQ+VWLaQEWLE&#10;giwO0fqbHnq9WI1lfRtIKanTyiUs0ig2B7j9nPV6neGoxCshlo5oY/0YjdmXTaQwtpbWwNtOer1P&#10;/wDNKbEo4pifLVQVYgaXv+0c9Xqny18NROafEGR0XuUtYkGyE28fjz1epyq4JPNi842hFlCrcmxN&#10;rffrz1eqbhOEPh1J+kcuIXPuNa9jre/8Oer1LAQRVr1EbzhTtiJsAAAfs+0+Pcc9XqVuAYdilBBJ&#10;NVbFIDiMFVIBuCre239I56vUqJqmCip5YZSUep8tmAuSXbTUd7Aa3Ph9HPV6pFS1K1PFRq4lAhO8&#10;FdQ5aygDUsCPo10+PPV6k5PJH89Gk+lNGgUnbYhvDxBBvbnq9T9LW064s0lXtSTVvdH7m0Abh7e+&#10;vPV6mqrra2mozTNAqRMwZpALEqCNB7trn2nnq9Rhco0UUKrSRuHQkON9ib9tD7fH7+er1Gf6VU2G&#10;tO9JS2ikVvfJFgPZcHt7Oer1Hay1jZnRaP3V8qwuBdQdRe3j7eer1DXlCAiujjnsbn3W8T9X189X&#10;qMnDVzUlOgjGo+FvHnq9Qr4LitY9Le1wdT4g/t56vUGOacXEVc8Uq2WwN9dPo56vUG6Y7StUJKpF&#10;jcD6Bz1eoSMLzDh8kSxHyye/hfnq9S5w6go6yMtHJd7eFrX1/X7+er1cqihxiJzGgBT4G5+7nq9U&#10;abLlX5fmh9R4dwDz1eqDWpUU9IwrL7ddLX56vUW3N+YaCkcxVGlmX3thNrnTwNtdL89XqDWuzNR4&#10;bVSFTvVu9joB3J+jvz1erlRZxoyjRgrIGvbabge34c9XqEHK2OUKQLVC6b+wIsfHw/Zz1eoVMuZj&#10;oMQNg4sp/MX56vUspHp5GZkfuOer1JHMLzI3nRNpbufDnq9QN4rmGshmMK3263JGlh8fDnq9SNqc&#10;2VNJIWQDaSo+kn+Nuer1BdmXMlarl5bHdfQH46E/Vrz1epkwyslqa6MVIAZxtRS19L+Gv189XqGT&#10;LpCO1QpPuEEm3YD4356vUrpKqaWdWU7htLqewPPV6gb6xsY8vEVX2lZttjoxIuD+znq9VPHUeolp&#10;swTV8dO8gqVIDKQSpvqANLfE89XqDZsbaSVxR+5JCo2B+zJfXt4gjvz1epV4BmV5sZSpcqPLRASd&#10;FNvtH7PcD6eer1OeO5ijrpXdakbZbNtGosp93Tnq9QM180TQzNDGlNSoZCW0ANib2+JJv9fx56vU&#10;Gb4gaqX5+hlRoyVUd731sWH8fq56vUh5sbqKjMBw+SIeVGpYrYbS4JOjHS3PV6omH0+JVKvBAgNV&#10;JvW3bcBr7fC9uer1B9PhLVSMtZe6iTTQhdgOpI7WIHPV6ss7TUmAiWOMsUsfdsVttvcn4256vUHE&#10;mIzVyQ1NHGVjmQOAxI0tc91BU3toRcc9Xqd8wYVJSYLTYvil1VyqxbSCotpYEW8fbz1epI1SyGj/&#10;AJjWqWp1kRRcanX3TaxII8T4d+er1SMzxpVU6y4cLixLEm+5hcfXpz1epE4XDAaUDzI5IdwsSoJA&#10;B9p1Gunw56vUvXxGCvy7PTxqv6E2YAAnT97x0Nhrz1eoGsDxeStq55KeJo44GKnclvEEkEjUW8e3&#10;fx56vVH24HSY1UYlAFWaZzJIdLsVW1ydL6AD8uer1N4pDJi8vm/o432PtawB1NiAbk2H5ac9Xqi4&#10;rif8pj8uRxtDiwPsvf77drc9Xqc85QR1mVGxUxeYJdgUCwNgATY+B+7nq9U9VXEcLLRMVO1Dce7Y&#10;qNPD6r89XqlYfVYitDJFiCLtmLFdt2Fx2Lc9XqbKCPyJZWinF3AujWAVQdSBbx8ba/w56vU01AxT&#10;D8cjoallaCpNxKt9E0GpIFr/AH89XqFLGKecYEKwWlVSLMlgRaw193UHtz1ep6y9X00eHfJVThGm&#10;986X2m2i/Qfj+wc9XqWeVlwKpkk8ohVBRFXwLEEs1/YNOer1KHCMvOmalpdCHlEe8WCkMt7khb6H&#10;+znq9XLqjgGGTeRAYwtRTuUvpawP2tCQdex+vnq9Wb+Xyx4NJS1AsWSMI47MSP2e3nq9SMwWplwK&#10;rkw+V97LGXde7aH3fhYjnq9WKTGJ6jEhLA7RpGVLqSQGGpsP6eer1Cw2D12IYFBitDSyyqRuqrEA&#10;ol7hrkgG17X9vb289XqEHLuD/wA6nFOac2WJwgbQBW8SdDceA56vUIfTLJsa40zU6+c8ZiVVFg4U&#10;33D4agHnq9RhcPylXUeNU8ssQljlulmGqkkglrfs/bz1eoe8s5Jw+BDLUU3lwBxdF7OddpH0c9Xq&#10;X+YnwrB8JUUALBGvckkqo7D4a256vUE9DilVmKOapw9GndNybZVZVLA37kD29x+znq9QY5vwSgqa&#10;RsSzVIqWdojEt7KD4A7b9x356vUWTNMdJjlYcHyfSSPs9x3LBg7X2qbBBYX9t/p56vUOfR7pTgmT&#10;KA49nqONGa7hHAYA2uLXXv8AH489XqCbrj1GqKyolwzKzCnhqdzIRobEWIte+t+x56vUUWky1DHW&#10;p86yBpj/AJUglrH2nw1PPV6mDNOGx5fIoVqVWJixUqdQWHc/DTQc9XqJtnvG1mV6lZgBGzJc295l&#10;O0C4NtSL+36O3PV6iN9QMxXnkkmbcrSEBVHgD4j6e/PV6gspd5xBK90JgAI8sW7HxuexHh+d+er1&#10;ONLWwVjLHVQ7YwWAZgNTfxtz1epQ1lRRx0ojp1EZ2spZD2BuALeIPPV6kjLJDTRKiP7xAFrdvbz1&#10;epP4qY6XdNRbRM9vMIFwT23H22H5c9XqDLFMRlNZrKEBPve23tA+jXTnq9SZfF4njqTASwsFS6g3&#10;Pa97/r8eer1Raqqnw1YCQsoK2IsLg9tDbnq9Skw2ofDamWon1jdV90+Bsb2Pw789Xqd6SgxbELmn&#10;cBYtshLgk2Ps+vXnq9SjFXWPTjzSUAXVSRca9ztJAvz1epLS1FVV1pqGYtscvHtP2SBb4XHPV6pF&#10;ZNLWgUUKCTawJLEjvodfG3s+jnq9TNi+JVsFMKSAiERlQCCDdj2Hbtz1eqBX0FfG5gqiG3KpNiNo&#10;J1OvPV6plNCYKh5ZGJSKMiMEjsdSO/tHPV6mzF8R8xI5qYhFc++FNyCNCVt2+nnq9UeWpkqqxFhf&#10;YDce8ARoNWJ/o56vU8YTVSwErMCApLOSSAqA6H7uer1SnxSWnrJZMMZ5om+0AC1ydCB9Pc89XqVl&#10;JI0qxTBfMRyQw8FF+/389XqXsPy8hRN1go0UeIA0HYduer1Jy8VLIFYA7jawGpI/p56vUqMBkO8z&#10;St75Ftq9jc+7p7eer1L7B2rdhkS66tut46219l+3PV6l40LVEJFOwF+4/I9vhrrz1erJXZNp5IHm&#10;jJaMjYWsLDT9nPV6gZzDkL5SnkneMLJYkN3ufCx56vUCuO0ewEupVl1NhcsT9o/QO/PV6khXyVUf&#10;lzUxsIWTQ3G4AXP389Xq50E0kLy4lJZhNI+ne4JuNDfXvfnq9XPEaup+RYghRZn3LfU/u/dz1epi&#10;pKerqKRngAXzha5Nyx8b9rajx/bz1epd4LSVENX7qloiqFiSDZhfd/YOer1CMfk/l0p3FjI24k6b&#10;bXtf4Hnq9SLxYQQSMDE8hkO0iME2J0Gnx56vUk1hpKSefDahmSpiYWka7MRcEKBYjXtz1eqTHVGn&#10;xBNl5TISSzi2ywOp8DcHw56vU7xUYjdwibWG0k62I76C/e/jz1eqLU1FpIqii+wdwbT94AqQT8Oe&#10;r1R1WrlnkkrFN1sPdPYeN7c9XqmYlXmXe1PfzGZIyLdha17W/Pnq9UJ3nrJWpKdWYIqktawYDQqP&#10;j9PPV6p8QopBvmQxyQ7yoB0LGxUkeP1Hnq9XCH/fnEZkvFLIC7brG3sAF+xt356vVDpKeOtlJrYi&#10;u0BY5SbLY97Hvp7Oer1S6Rdn+itu2IWO57EEBrADvoRrr/Hnq9XeMn5mmlpKBwJEUMvcKL+A7due&#10;r1S6bdNslk2xqtkA9p01+m/PV6oVYz/OfMTS3jhkGtr6DUr7LHnq9Soifc80VPJ/kwkwsBqGP2df&#10;bz1epR0LyKzvF+lRgAx7gfD6uer1JHNuJRHD2GokkBG1dbL2BPsHPV6gelxJGgSKGBRKFX9JY3Jv&#10;rfw+7nq9WdJZqAOJYxGkwsBoLn6eer1SIMOaNttQTJI4VoyDcfa0BOot+vhz1ep+2U4rWhESlolD&#10;sQQALA6XsdRbx56vUn8NpJMQYoYjvLbhcWBUn26C/jz1ep1xKeqe+GG7tcqA4079wfHnq9Tg0lPS&#10;4e8dOrPuNmAsbsNLfQeer1MVRSzustfhsdiSpIax26eFjprr/dz1erOMLFVhtOIbrUL5hmJNvdJ0&#10;tf6Neer1NFNiM1AZqZV8wlWG4ewa6X9luer1LanWjmpYY68foJIj5sgtqxtqf7Oer1T4ZKnD0XBq&#10;EK0aAFXIF2S97X8Ceer1P9PNDWPDT1fuN5g2r7WF9PoI789XqdvP+0o2sC5uBY2K+w9v289XqmU2&#10;IP5pSVgS5siqANoA1F+5HPV6pVGfmK2SaFiEQtdfC3hz1ep8wuWKpnkV9UCi2mgINwSPaDz1epWR&#10;/KrT7ZhuOtybdydT8eer1dx1dYKjZhKhyylBuBAAGtz9HPV6nWpoaqstUro2zbt8N3a58b89XqwQ&#10;zVWBVYnYXkXcth7bW7dv1+/1erqaqllTeI081FRiWt7xJttAGtwNT4fG/PV6mqqpEbzEYgSqxLi9&#10;ve8SD8PAc9Xq8kqwXjp2LWA94+0/Ac9XqS2JJUtVrUVMgj8xQlhe+h0Pfx56vVEL1mHqrU7eYFcA&#10;m5Pftbnq9T9HV1DySmsc7WUAAnUHX8ieer1OCz00EYR5dp923Yg2Pjz1eqFHWzVFcxmYeXvBQgdg&#10;Baxt7eer1T8Sqq7zmgolDgEEoLDTvp8eer1ccJrIYq84lID/AItr6gEC2o9l/h256vViNdS43ih+&#10;VDKyt74U+6dND7Nf19nPV6lTh9PihiV6VgGjZg5Ivaxvutf8xz1ep3TMOIU1b+nbzWka7MCTckWu&#10;e/PV6hHwXH3ohasdZAxG0C4K3BAJ79uer1LPCc04BXNW5d81KipjiRpBGbtGCSBu0sAxFr89Xqg4&#10;nhmH4mkPmfpHULEFVf3WOpJ8Leznq9QL5h6XzzVUsJRnWXdtUAG6Dw+vnq9QK470oqMRiihFM9Ok&#10;BJVdpHa4tfTT6+er1JHG8qT4HhMgEXktGkjSNbUJ4m47X+nnq9TKmDTU+ERb4yJAiagG9vb7eer1&#10;NS/OVFZHHHAwMn7zfZsp/I+Njz1erFhs6CSSukg8to9yEdtxvcG99QfDnq9WSoxeseSMRpZd67iR&#10;e4J0sT4/svz1eroVNV/MvnA+xlJBXQgjsLjnq9UvDpoxUebC+5lYKy+w9zr8eer1CXQ1dNGTUM1t&#10;1+3hfnq9TjWYjHLOHif3tSe1jYaX+nnq9Sd/mEhnkL+7CxJv7LHW9vbz1epTYXmCKaCN4O6fkDcX&#10;789XqX88NJUUsUEgsFDFRcrdiNAbEE+3Xnq9SFxaIUk/lxkr5pBNj29vt7/fz1eppk82o1p/dVBb&#10;U+zQC3PV6sf85BjsyqHCFCwUXBHa9hr256vVDgxuOlmkSuJIcXIt4k2Fuer1LbKdBSY5Lemc7ixt&#10;r3299fbz1eo0uB5WwibD3YlJHkINmZdw3G5XaDvtpa/589XqaamhlqKhoUgjp4SdoYS3b3Sb6MSb&#10;HUeI56vVBocZlw6VjC+9QwG4G5230uOer1SMaxhqiRHkiEiMVDMNAVJ0AsDfXx56vUiMy0kEpmME&#10;ABBHxsBr7PzHPV6gQqKeb5mamETKFO4tpb+N9eer1ZqfD8XpqGLGo0kFO5cK5FgxU+9r2uLi4+i/&#10;PV6l5l7Hp7CadXZQ3bcATYXN+2vPV6heyrnbE8Pq91MbmckWZiBr27XtbxPPV6hUmzJIfLFVGRO6&#10;Fzb7Kn7OpsO/xtz1epK49jirhxwirW+6yrofaSCPZbnq9QIyVCUtQ9OpLgFVVWtYDnq9TFX02I4h&#10;FNUU9JI4pxczWBRbnt8Lft56vUlFrK2aAKDdol95QAD3vc689XqzLXmpiNLFdtpG7UkXN7G3hz1e&#10;oT8v1Pz8QigCrIiMW7A2Gl79x7eer1KHD6qaGLzaVfNcA7zb2n2DxA156vU44RDBLTLVzKZDJILg&#10;gaDXUj2X56vUu4aaWnk82AqY3RCLEX3AksCL9tLac9XqcpZk/kktJRxFBUXckaEgH7JIN9O36jnq&#10;9ThhOa8UpK6lloVijlgsP0kYkBA0ClGG0i58QR9/PV6ub0yrSTt5nm1EhLMALWKkmw1sNNBz1eqJ&#10;IsP8vNFL76Pe6sPeuR7e+h7f2c9XqStKaunjSilVWlCCLUWJPYMbDW/fTnq9TxTQVeHVYoaL3nhF&#10;5DIxK7r67DqCLG4I08PiPV6u4ZJcSq3C2drbmKi1gt7i9+er1NuJU9HiLLiEqOskNoF8CLtqR3JB&#10;0J56vVOwbFa3fLK0jvMSUA2myqvYk+wj9dOer1S6bFqyaii82Fg024WtY2N9T2/p56vVKqq1FnhE&#10;PdVLG/ttYD4Ed+er1PUdRKKQbkdSliTe9yDf6Bfnq9U6SeSSWCulXcrLdtLm4sRr7L6c9XqnS1OL&#10;iPzJym6UAlQBZVPgPG6gd+37fV6s8G+jpRVwsNqtYBrm4I1+7nq9SqWlhWrgpsKVo22gMWNwVIvY&#10;C9hz1eqJi2F/NSvTUCm8t0JBBVG7AtbuAdSO/wDHnq9SkhwSfCKU04lj8hFVCAASXtdiD4gnTTt2&#10;vz1epmY1jp+gQrqQbAWIBsAO/s7/AHc9Xq50FYcPikhlj8yQEbNBewFza5A56vVAihxLzHlm96B7&#10;nYL2AJ0v99uer1NONZaytVyKsIMTMNpAW4G4e02Nh7Rfnq9QLZt6XYTXOaeii2SMoj3C1yQDr2+v&#10;nq9QEYzkXEsHQsWMgisQ1houo0Cjnq9QdWxFam89lVC23wNgftHT289XqM50s6g0uGzKn+Lyy7nU&#10;ljYEDS/hqf2c9XqPZgHVenrGSllkAESWQE3C7TckeFjft7fr56vUIM/UOmmq1o8KUFttnfTaANQL&#10;DQXPfnq9QYYj1vqJXZ4VAeBZEYaAg38De5FgP1HPV6kjmDrFW1dLBUU5USSoqMWbspNrgC+vjrbn&#10;q9QG5hz6gFTRzOGVNLCwbwJsT3H0XA1+I56vUBuL42uKr81Axih1ATtp2FvZbnq9TNM+JR1/zmGy&#10;FYwQpudLW1JOvPV6sGJzFI7rJeFyC+0jwPf7+er1I7FcwVlLOgpplRL3YEdwO+o9v189XqQ9fmWr&#10;nZp1a8Yf3h4AX8QfZz1epLYhjBINPILkk2Ydttux+vnq9SYqcfM5Ms12eIEIt7aWsR9Y56vU21mI&#10;StTxU2Gs0ZnNyy+AF9wvz1erBLiTiWOQw3t7u+wJFtb69vq/bz1epplrXrZ45aNiTHM7bSPgT39n&#10;s8Oer1OJqIqan88JeNib31+zqbew256vUwU60UtO7AhCXby3AIsW+q+nt56vVFpmSCt83ezbG/Sa&#10;HUe2/sJ56vULeT5aSWtdatTua6jvcMBe976g+HPV6jiZLwFnw6OIk+XIqsUOhIv37+Pfnq9QhyYD&#10;H/Mvl4ohuUjUHXae3t9nt56vU9T5ehpauleklCIN11YXLE9jfwsdddLX+HPV6llHk7Eq2kjV1aWO&#10;JdzWX3SSxuoI76a356vUnJcHjmxGsVmAaFRZNNR7DbQHnq9XHMaV+CQRUqUvzESgsWXTaSCL3vY6&#10;Eduer1BpDhqVdRT4tiLASQk2LMTZD2AXUXFtdOer1KKjFdFTzrIQGSQbTp7yX0sD4256vU+irqRJ&#10;DQpZgze81xawHYe06dhz1epxxKCSSmkKgeWkgKuRfaAAWAue4Pj9PPV6upsSx2iFGjSLLRSq2+Ri&#10;FKOD+jSNLEMpGpa4I7eN+er1BtjslXXYpUQ0yeYkjGyfToPjcHnq9T5luSrw2tWowamVainNnaaI&#10;SIWGuqOLMB93PV6sMuNYpW0jfMwI1SGfcAiothckgAbRp2t489XqZkgqWihqI4XVZx5hA1v3NyDa&#10;x11t+fPV6ltTwyS0a11KhdxoYR3bS5te2v089XqfXG2mjkpm8sVIUa3K2Yai1+4B7c9XqOZ05gwz&#10;J+XIXuSk6MPfF2BCnQey/wDDnq9RWs6ZwlzHjKYl5TrDQuV2gqCxBsD37E89XqL3myvmxXGo6uoi&#10;G3dfylIG+zGx1/eFu/8AZz1eoMTifzFXLHiSOkrlyrFgAqi5C2F739vt+7nq9SG+c2yMXYEyaAKN&#10;AoJ7a6Hnq9TRJVyFikS2VSCHPj7b6c9XqaMSlnoaUfLOCwcbvoP7Rz1epjml85fmt5ZyxVbd7kXO&#10;vtI56vU27Z6dkWgUPuIJFvEd721uPZz1epRGsRaARRjcWDbtNFIF/H289Xqg75pAihCNxAZvAC1i&#10;T8Tz1epjxfC6WlqpJQ9lBO06XsdL28Pjz1er022no0grEuGAvZipI8SD3Fuer1QqRZIlZoH2OWZl&#10;BswHgL2P6689XqbJY2nkWrqtksiOA17i4A+0LHvfnq9Ti7RVVUkT237hYqNNo9vfxGvPV6oM89O8&#10;8tFvcGQkkdxcH29/D+PPV6sU1BXzYjPV38lpdoDbQQRaxXX4c9XqnxLJhtHthZG8se0aH/W8dPjz&#10;1epspWrKynlrp/fljuQu0AM19dpte9rfrpz1eqQYJRQ/zhrLUvoCQDY+Ib2gDnq9WTEcXQU0cyQE&#10;nQPZdFNu/wB/7eer1egRJKKCrqUV3EgVNNA261jb7+er1O1XSiaFMPaX5dNb7O+h0Ua6XJ56vUwC&#10;aWKppYJJd0G5hvJuwZdDu8LG/PV6u6eGvEzfpSqo7Ottd2p79xYg2+jnq9XOpeuraGGNyYoyzhrm&#10;xZvBV7ntrz1ephhpRKwQoJAANdCb3+yR7eer1LEy0+FLClRZ1DC4B7Aa+J0+J56vVFxnGKN8J2Kz&#10;eXNISGAuoZT4eGntHPV6uFNXtitA0MSlL2W1tSPafp56vV6rgrKYeTcBXsVIIBBHPV6p/k1VVMKS&#10;rhMdlQrc/bFrE3HPV6uTQFqFhGSiwTg7mIA2jXbra4tz1eqPOaeqp2jmbdHOWvsvYECwP0g+PPV6&#10;ker4rRI1I59xGYhzqWuB7vxGnb6eer1co6tcaeKlnBRIwNLgAgXB+J56vVAqKaL52OWiYlXcq3sB&#10;v9n7uer1PWFwLDNJLMLtoTGRfaOwOn0c9Xq9jEuG/KkU1SvmMwYgXPa2huPD2f089XqTtViEM8EU&#10;EalLG7gAWY+0jxNuer1ZIqIywyVNJ9hSu12stiO9zz1eqRujoKWRTsnkLhjttYAGwJse/PV6pFLS&#10;SVVpJ1UKQWHiCO5v7e3PV6p1HhA+WMkALWFveFrX7/Toeer1K6HDayhqqGKGIyxSXBt2UeFxz1ep&#10;3o8m1UuK1aVKbVIVl01v4m50+i3PV6ucWVwFaengLmQkP4GwPttoeer1SKfLmIK0scqsscm0KxHb&#10;4W8Oer1KLCsqVFPXfKAHy+7HaLAAadgOer1Cng2WZkqEI/SJscgEfafuo1t2tb+nnq9QpYFlismB&#10;epRYPfAC3uL9yNQOer1Dnk/L9TPiMkXl7Kew00uW7kD4sOer1CrTZdjlpv5kkF/LIG0gFrbvfUeO&#10;o56vUtMFw9cVLw0sJeMI0YEisCgNzqD4a2v+2/PV6owyE0U1JTPTGOBQSxsbAWAGnsPw+HPV6nCT&#10;DZ6KZFw6NJTKCo3jQLfW5sTpz1eqThMlVJiUmHVUKwOrCxDEqVtrqQLEdrW56vUKVNitPV0ZOxBG&#10;JZAljqSpsB46+Nvy789XqUWG13zYip6ZgpYs7BgAGJ0I+On66c9Xqe6jDYZoQ7IIpS6gkWsygnX7&#10;xa456vV04jnmTL9HGkVJK6mR20YEgkkE6jXXT+jnq9QX4xhWJYBJIzQuIaVy0USgs8pvckG9te4v&#10;9fPV6o1JXGslpZ5IDvRnLCRSAqtdu+nY9uer1CQY8IrojSUysJVvqXvcML3AsLXP3/Vz1ep8wiZa&#10;fEjHRAuW3WFrguB7w+kAduer1K4vFX1DzOoj3BdjKAB8Rb6e/PV6oNdlvBpZVnwse7GgD+ALHVvu&#10;7c9XqSbZYZkcbdqFvd1FiDf9nPV6kpWZfp58JrV8xIo0Rl2LYsd1xu7jwGh56vUH8lPQwIs0CGUq&#10;EAcD3mPsuPaeer1Rq6tpMNjnxuUMEYKXAUlrjwAtcgHubc9XqQFZXYdVUE9dTgsjEOWGmw9veGli&#10;Dob9j7Oer1MWZZf5DgbYrh9PLiTUsYKxIQrO/ey3AU/Sfieer1ITMmY8TC0+IBVmdFjZlvtPvAXQ&#10;6a7b2J7XBsSBfnq9Tc+PVtZRJSwHypTIr9vduO6+wgjnq9SQfFKmmWrmZCjGZ3AGqgAabe5sfib8&#10;9XqREuY0qaWmqXBWedmVVcWIZfeOtrWI8P4c9Xqm1OZD5azswjYrdwxsNvj3trz1eoPcSzCJaqOl&#10;lW7x7mXaO27tfxsRz1erPFXpXzJTzWFQFHvE7bg+F7jw56vVIxHH3hrFpnCGJFZCy2NiO4DDuPDv&#10;z1ephgqJxWulMS1ONsiKxN1U38PYfZz1eqNFiONLUJ5qkoXL7z9kLc2017D289XqXL4lJW08tFGh&#10;MiD9IbCxDfvXBv29nPV6lHTZ2xSlWlWkLQTKjrIT/h7KFK6i/t100tz1eoY8A63Z3wWaLDXqmEDR&#10;SuHEz7ldV91EU3Fj9I9g056vUdfp16yMZhwWOHMFS0ElOAbx3swAt7+gBuO4Pfw8eer1G2yf6v6k&#10;0tU1VWjypAoUCwI0Fttrdxr9H189XqMBlv1NUOICmllc1MFOxRhG4DNcE63vrrbnq9Qk0PWHAKqN&#10;aylazSBlEZJJC+Hbx56vUpJ+uSwJaLVo0RRrYtp7D4jnq9SYr+s0GJ1EdPRzNG/2zsIIIGpuPC+o&#10;PPV6pbdY4Ji1NFeJY/fGlt4va31j2/0c9Xqhvndqmo3UBAlsGXdYAm/Yg3Gvs56vVxpcyZoSGWSh&#10;ppK6QMxIis1h/hBuLWPj8Tz1epvxPONRQ/6XVAw1MJDbCdxuw0W58Qxt9XPV6oUfU2r+cFTVuGSM&#10;EC19wLdxp8Rz1epZJn+jrRBXTu6RsQ6qJSAGHcPY2IN+x/Zz1ep5qeoNO1dFGzeXKyk2vpe1wB27&#10;d+er1LHDOq0szR0mIu0cgVi6mxJCjVr/AB9vx56vU44L1EpcQwxZZmG1iVsG/dQk3t9Hjz1er//V&#10;Wnqc6uUPT7pfXY2kqxNIpETMexBUa30APbXnq9Wor1k6kVue8/1uYMQcR7pQFs5a/gLAgCxOv0fD&#10;nq9QSUhStrofJ3SMhKoFtfv2+PPV6r7vwxfSLJnLNFHmnPdCJTTEzRF9GAa+lwbj3fDx79wDz1er&#10;bQy9V4TkTLkeEYJCsMiAbdgAIPawA+Hj9HPV6g1zX1RxHEaibDWm2xIp3KCB46a7T+Xs56vUgqfM&#10;JWuFXWpeFUZnfeSya6HUHS19fhz1erK+MKHgI1V3Ow9x7Re3PV6uBqad/mJW95hZQGsFJv4c9Xqk&#10;YBgoxYNToCSCpJI0B7a3+Phz1eod8MwbDsLJpJFRXRNzuSALD26Dtz1eqlr19/iD4L0QrXwDKU0U&#10;mMgzLEBZhdBuFyNPqJF+1xpz1erVG6vepXqn1kzbPmXqHiM81Y8r7I4pXEKA6naoNhfT6eer1F1x&#10;bF63Eq4JKzMsbbizm7k+y51sPjz1eqM0G+AqfeLXYgkeHc9vDnq9U2jpcRxSBaChhadhYgAfaB72&#10;+PPV6hawH079UcYR6bCKB4jLsK70a5v27Aix9vPV6h8wz0UZ1wii/mOZJN11DukZJCsR2uwv9due&#10;r1C/lT0jZXx5oGq45ZFHijWF1P2iLEEA+Phz1eo8XRL0M5QxLbX1VN51OkhR3e+5hfb7rdh39n8O&#10;er1HeqPQB01/kFoKRHlG1rMouB2BH0d/q+PPV6it9Vvw5eneKSSthlAxq4ww85JSBYqLARABRqNS&#10;O5IuL3PPV6qzurPoaxfINSSJjEzBgA5ADIRftYEH6+er1V0Zny/Blytkw+dkZ0cqdtiNDob/AE89&#10;XqRVdHJ5r18Y3OrHaCQO4+vnq9UiDdUA0xbY7fvez6PDXnq9TrHhE1DEaaiazudx0Hvffca+PPV6&#10;olfTzBRHAoEsrBSxsde9rAafHnq9SVOI10TyR1KARqQoI008Trz1epS0FVh0pkjK+8BY7hfW/cG1&#10;jz1eqDAY6alaKq2tIWY2+Bv28dBz1eppqsThV1KREsWFgvw1He2nPV6pdTJUzzRT1C92Hc669x+3&#10;nq9TpNKNoiprs3Y3+nv9XPV6oRqXo5BTSsAzKpFwe17a/Xz1er0dTLU0jUtAuwoSR7thbsdO/PV6&#10;s9S9EqLKihI1cAqbe8SO5+k9uer1YKh6lXSNwEhUEqoUC47akC30D+g89Xqb6cy1VaZYWEIi0IIF&#10;2H9vt56vU5S0wq5o6mSxspUaajW5A9oPjz1erNT1SM70wF1RB2/d7gc9Xqaa+eCWIUUaBVAQEAdt&#10;dd2njz1epzH8uWVWlfakYUGw0v3vrY89Xqj1k1HskgpW3KSSL2Hc6i99Oer1J/EQKmdYKhiDEVdT&#10;GdWA7Brew+H189XqzQYteBJQSXbddLaqL2156vV1iVYjUBqUJdbfZ8bj+nnq9UPAJ5KuKTEZ5Bd2&#10;Zdt/sWFrAft9v1c9Xql1SGbDEWK5VSN179ge+njbnq9TPOKupw94qOTdNG52kW+rx8B356vV0i47&#10;URF0UGeNQWuQLiwD2JsNe/8ADnq9U6RppJ0imKyBLaKvsNwLn289Xq6xKR2rFWqa25SStx2JIBNj&#10;+f089XqzPX/KwyU1DtMniGUEHT3dDprz1epQOS9BGszBJyCDsUBbWvc+ztbnq9TWytNsmdg0EcZ3&#10;jt719CL/AE89Xqa3qZK3EFw+VPMilIjUEXAJ8SfYO3PV6uOGwT0zzrXIypADGBoQwAsCfHT9fh6v&#10;U4zFW8kSNsU7Ttsb69vj+t+er1Q8VxI05BjuUIN9ATft+Xfnq9TdQxuMQ86rVlZo73NrH46C/bnq&#10;9WPEf0pM8F5EVdiqpv7zHTT+J56vUwCmqsM2wYhEAZbsgOoB1IF/YO/PV6nZEhhjE7AF0QGynQn+&#10;zwHPV6mTFRXrIEj3eXIwcn2G35d+er1ONFiM8YSkhTzBZjdidT2Iv+znq9WDBmak/Q1MQMqs21T9&#10;F9eer1TExGumxCaWljRz8UF1FtQG72J56vVMkxe21YwDPESrgg3APgP18Oer1NlRQzSky05AWMk3&#10;P7xOvfwI9nPV6u6PzY6xKhSHFyGCqTZ+2vwufq56vUuqTFKmOieALudWux01v2/I89Xqm02JyCdV&#10;aEyFjcNbQD46256vVEqqmpqIN5IUCVgoBFtva5H5c9Xqi4ZV1tPERiKl0jJNkAuR4EDQnnq9S/wt&#10;BJUllsUK2C21sfDTXnq9RhMs5TaojfEaiMQRxqDCNbEBRq309xe+njft6vVLxOWlwqKQWs83ljw1&#10;A1BGumvjz1epnpFmklaSmG9zck6WAOmp+Pbnq9Svp8SjrIkhqKcJJSkLpcm1ja5Og9vbnq9URK+e&#10;ixJX8/zVAYDda62NyBYAakc9Xqw4liNdDWtLIVkTQr3NydbW1vbnq9STxmsqpqmRvKARIw3YCwHc&#10;28Oer1TcKxhoYkchVdwVKkDUEXH9/PV6uhE1PKJjGoER3sD719x0uD+V9Oer1ZsBwutgrpFWPyqR&#10;iWDMLknuQh/X2c9XqU61M9FiMksjIyvYRsye8V7EEEm1zr3Nh4nnq9WeB5ZYpHpQSIyHkW2iqTox&#10;B0sewvz1erPieOKYYihi8trgeWu03a2lhp4a/fz1eoKKynpDWSzToXM6pEynUKO4KjUg/H7zbnq9&#10;Tfg9NLSYisMP+SU6uAfE2tz1epfvg1ckQWOxRgLbR3JJsPbz1ep+yhl2rlqFEKaEk69lN7k+J056&#10;vUJbwtFSiCFx58TFlNtDrr38Phz1epV4pXQrgvyKD7aLrZdwci5IJ0sfAeHx56vUCFbFM7x+VIJU&#10;plAZmtuJOngLHnq9SYmxExYrHUudyC2lrdu31W56vVExKto2qRUxD3zcEeGuthf2j2c9XqZIKSKC&#10;GVp5FeJXJVQCGv8AHuLH6f2c9Xq7wZMRxLF/IkVGpAADY2IJOgHe/wBPt56vUezp/lhqWkgnmsQi&#10;jYNu6xF11A9h7356vUOCUdTizDD1mDbQRsIFtvb6teer1Cbl2mpcFmiiijMbTXhjA0LSFTbb4n6v&#10;D6Oer1JXMOZarMeJjCHLIIJGBNr2ZdCLjuCfjz1epeYPg0OEYaoxBrwuJH7Am5Ha/gL9hz1erPVJ&#10;NhWAyUSxHZIrSmUrqxOoT4j8uer1Ed6h4vDX4XUvWyCKpMglAFj+8dBfwtof1J9XqKNVsKrGmmaW&#10;0RJ3G4v8QPr8eer1cKGk/lk0tOZT5tw4iFtQQdrEEeIOnt56vUlc2RUzSrKJFaX3fdtpYnt49vjz&#10;1eqBh9QokRCdhJ95V0sAO+g8fDnq9QkdOiKmsZa1mCGQKQxuAp1J1/Zz1eozSdN4KiPfVqHi37gd&#10;uoI7XNvYe30c9Xqk4bBheCVkbVMbtFTqfcVhGw+BJBGo01/v9XqDHqjnQSf6LQsfKa11vcDUgg20&#10;v4E89XqBXDqCjkgnxGo/Rp5bBTpoSdR3vbtfsOer1Q67Eqyho3wdJfLQjYNoFwCN2h1tf8vDnq9S&#10;INXK9SrTSXtbYxte6/d31/W3PV6hFyzUYNFTf1jxOmWdkvskKjfuJ+ytzfWwv2/Lnq9QnR5lqbGU&#10;tHbYtmvqAT2ta9x7Oer1Os+IVslA1HON1xchlG4k2ttIA7972/Zz1ep3y3h6PUeZVECTcoSMrdbk&#10;G1/YQPb+3nq9R5+mWHocPjo6d/0qkG5Hu3A94jw0t4c9Xqh9YsbgbApMOrYvOTVVLsSDa5LCxBBB&#10;FwR42PPV6ix4RVwVzRJKXinBRt1xtDC+gHw1789XqEfF8SpR5VTLYPYLoNTbvrqAT7Po56vUiOp0&#10;0r4d8zAbRe4GYm5BK3N9B437c9XqIH1AxV6SmYwspcqQoPtOpLdu36/H1eov1U9PIxjJsalAg2jU&#10;Eak+zXvz1ep5ixaqTCaTLzshigZyG8pBIdwAO6UDcQLCwvYa2Gp56vUjsyIlVMBT7ewBIvpYm+vP&#10;V6kNQV0iVBihAKIRqbHQn8wf6Oer1LfBq6SsmekkRViJAXb7R+vhz1eoc8JwZPkbVcigso2mxJvf&#10;nq9SSxrDZ6SOXc+9TcrcCxt256vUoInFXTRuUF4woO0DdfsRz1eoX8qz1Xy4pqUMIlKkBtQCDrYf&#10;T7Oer1CHPlypxLDJMZK+THE4G0Ed7aH2nUX56vUzYTikGEYnTS18hEs8p906EAXuLeOnt56vUsMy&#10;PQ1kD/JxLsF3ANhYqCR37g/dz1eoEWjrqGFJ4zumUsdxtYBifdHft+vs56vUyJik0MBoCBGzE6Dx&#10;3H3jp7Rz1erDV09182Jz5JG22ouFOmnPV6gcqYWoKr5u1nuSVvoQTz1erLUyJPaq3DXwXQ2+PPV6&#10;oi1aQhVsFUG4b4Xtbtz1eqRUYvUztBFTxmV0IJ2AdmJAOp8PHnq9SvKuYhLFtV0Gn+Invbtz1epN&#10;12+aqTctyQWuQLBrdz2Oh56vUo8KqKgWkWYwlgQxQkEaWPbXtz1ep+hrGo4WljBZJTY7hbsbA/r/&#10;AB56vU601ZW0c4jgPlsUsPYSfhz1epZZUx2ooTIDNcSIFKlRYEHW58L89XqEqDMayO9ElMkibL2u&#10;NDa5IJBJGmmnPV6oOHV2I1lHPW1lT5rDy/KQ27XNgvbt489XqlUkctVW+VXC8AYnedFBvck/QfZz&#10;1eoScEwqlaHyWOwsxJfUkpc2+i/PV6g36jVJwR5o6VLpcWB0IN9PjoL689XqBNcxPFWPFYvJYXS9&#10;ydwsACbi4+7nq9U/DK6CKteOdCZF2qpFhtUnX+7nq9S5w+to46va1ljNwWaw7n3b3Nteer1LKmyl&#10;USJ5tFeMKNzgfH8yOer1IirgoMAC0WII7yN4g6nUkEixFvqHPV6hOyNhlNW4hHTooET33du5B1P1&#10;/lz1epX5rwU5fwuWKCVAio9lNh7xG7cOxuPhz1eoqOOVk7oK6jLQtIuo7EsW1H19+er1SsAxebD8&#10;WWrEhjYKqm1jc9jcdtf6eer1GQwLOT1+Ix0a2C6i3YEDxv21/Xw56vUcDD83slJR0GHtslikjlK3&#10;8BZiCexBHYc9Xqsa6C9esOpaIUmJsDILOpawFwdACQRfTnq9VkOH0uF9RMEMM0QdpIveUW906jw0&#10;56vVX/1u9PE9DjmIxYHBuj8lBuC2BLEkkdzdQNTbx7nXnq9VXmd8kYnlzG2lljvtcEk23AL3Cke2&#10;3PV6lOvUGDEKRYqby2XyzEyFwWXwJYE3B8P1PPV6gL6g5Goc0JNLRRklEY6LYCy2Othr7Lc9XqJZ&#10;idLjeE1kdMpemplBR1HZyTYEnvoO3b6L89XqGTKGLUlRWp5NT5cmirtIJJHcm4Ise3PV6hNpaZMw&#10;Szi5eSOTYy7bF7DVgexAvbTTuOer1MWasmIjCjEiiKpi3Km33gy6MS3YgjsLaHx156vUAuPYHSUG&#10;EPvdgyuyoVQG2lgSNNLnv/Rz1epK5Px/+SU0eF1D+cSVWR7Ae8NN5UAD4Gw/Lnq9Q0Pt+XjYMHa1&#10;7A6kfV4W8Oer1JFR/pQgRQqROWuCLkm9wT8PC/PV6lVSZmx3ASP5RNZC42ga3sdRrpqNO39nq9Rh&#10;cOzthmIiKOZglQIiwBN7MxtqCSSL+39nPV6k5VYNh2KV/wA/vEigHetrAbTrZvq/XXnq9Sdpaahp&#10;qve0PmqPMvZLrYC43E6aXtr3156vVMy/gWHYVQNTVJVHllleBmsdSb7QDfsPy+jnq9TZJ07rMUmj&#10;jp22iS28gai5v4djz1ep7zB0mACxUsBkv4opZR2CltvYHvc89Xqht0wlpKuB5oxvWIrYEW73OncW&#10;789XqL3mLIdNS1ktfCbvvKlTobDXTXsfbz1epEmOpwuaBYY1BkkK+9cGwGpvY6W7ac9XqFrp5jU8&#10;NYUrpBAsclgAT7xvew0uQL89XqPDljFZsSjhqo1kCout7EM50BAOug9v3ez1eoXsDx2qw5Pk6aQz&#10;o4O53F2UbrFQRax56vUc3J+OnM0VJhKzhZUhLMygCyopuh8Ne1uer1GE6S4jhmWq1JNYI59VIBHu&#10;giw29rHv/fz1eqwnIGLUuL1csu3e0pUxkW7i2p9n0fRz1eoyL5ZjWhkqJWG5o9Etbafb+fPV6imd&#10;TsAXFq2SheNRDJ7hI0tbv7O/PV6kbQZEjgwOSnWJlYsVQWtcjsfr789XqSGL5OAp0hroQ0MZIVRq&#10;d4tr9A+Ht56vURTrPRY1g+ZaqaJGmVw0gAHvWfS17G4t4fTz1eqtTqzT4JVwNg87Faidju8wAkMS&#10;B7Bb2eHPV6ig5uylieX8PbEqBVmeE7VXaCDY3GhuNeer1Abm+pxuLDhU28qQrdoUGlr69x7dNP6O&#10;er1C36UMmV2ZupVDSmIFdpcMwJ1JO4N7dO39HPV6th/BqlMu4DHRCGNFplJLg2LBgBroNfC3bnq9&#10;SZzLm2SugqafDr+SouiyWJIPiPZrz1eoNhidbFXfI1QWIAbQ6m5LbLi40FidP7uer1N2aq2p8xfP&#10;iAkZEDG9tR7LG2vfnq9TvguJmlhqlMRIMMYJNyAB3t7QQRz1ep9pfnIIPKpWUSvuY6WAS9lJ73sN&#10;NfG30c9Xq5Yzi1TBAlJVRmUw2a+09iNLD4HX4c9XqY4pK6sr0amlUQTqwJ72CjUfDW+nPV6lXg7V&#10;VBMsVCBHGGVWdlBLAEm5BuNb2+H1c9XqFyCshWtWWCTY21jdgpAW3s0sO/PV6lNT4pjUeFT0GESB&#10;zIC8ct77SL293/Df+HPV6lhhGIQPIIqxAxkiDyOTc37EL9Y56vU9y5kw2Kmhlwl1CubKSAAWXQj6&#10;R8fZz1epNUOfo4a+eet32eOyEAAq3sP6+3nq9XcGLNWQl3Qmoaz7yb7VN7anwOnPV6mKjp6qtxNq&#10;WtferE2FwAWAuDcaa9uer1KAUbyMHjUeYlh5d7Akgjvpf9fbz1epwwHEaumxWnaaVAkyyxC1iQy6&#10;2A8RYG58Pjz1eoRaCrw7ECaeokBYORcAD3dvh8Aeer1Jqa2GYhJQMkjUzXLWIJsDcfEc9Xqg00tJ&#10;USSvKpkkUDywykKddRc+I56vU/yxK9HBS1MYjDNrpcgk6W8e/PV6ojVVZTyyGkXaUuCG0IH7pt43&#10;56vU+5dqKTGomLX+Zp2IIP2fEn4G9+/PV6n+lwbAVn8yeFHJAZHZVsCe4Hj2789XqQWaMgRSXjgJ&#10;jBLMlgQV108D2vz1epjqarE8IlRSXenAQEC598fvH6e3PV6hkwjMNbjFOsUFmRQAydiGI1FzqbDs&#10;Dz1ermMLmxCrKUoNgyqw0AsNbk62100+HPV6sUtG0QqIyomYObJa4Ure+p8R/Tz1epJUWORwV1VS&#10;VdpEexj3KFEa6AgWt466+3nq9SmqZoKKpA0s7AWABFjpfx7fDnq9XHFvKpA7DZKPdsbE2P8AQf2c&#10;9XqDPHN0ktPBRQofMf8AS7jchbHUfXz1epOYhSwU8CgrsVWUE9y4J7Aft8Oer1GA6K5ZiqcypMkf&#10;6T3SlrXIB+1pz1eq4jAjPTYRHFUkO7Le1rEDXvz1epLVdKjFZV181mDEakAHx+k89XqTuMYk9FPF&#10;h8fvK4KjsAp7fw56vUnMRkemeRY1NowQF0IOmpvz1eoLmqaKaLy0UmTb7pOguL/mPZz1epPYziNM&#10;+GmOJgJVtbwN/b7fu56vUD2KYgEqHwsspqGAcCwItoSTf46c9XqDHM1bX+bNBhZMcyWCNtuCxNgN&#10;v7wA9nPV6g5zNHjQwClDNuxKGQSSMoIR0uDbZY2Ya9/2c9XqDLGsx4rPURYFTm8O8uwZbEE6nX2a&#10;dvjz1epJwPiiKIsRUNAAb+WbkHtp9B56vUEfUKopqBGwigqZaqpq5jEEIUBV8dpF73AOp8eer1TI&#10;KGriyzHhtY+4KwX3jYkg3At/E89XqT2MUdDJhM1FEPIFSGWRLgkhr6/DX9nPV6kDiseHYFVjKfzB&#10;qsTwqkSfyGH+Sgms0TN7Fc9v7dfV6ku+NVEBKkKpMZU2Nhu7nQ+wki/PV6oeP5lw3F8IosPpQ6y7&#10;mRzawYqLk9hf6vjz1epsVJqDDVp0gkRyd920JHYgfSOer1SVokSjjrMOn8uSMt7uoBDdwfEgA/R9&#10;/PV6nHGoKilpS80iBWRfdFhcWt38D/Zz1epFYK2H0wmihG7aodWZty7gb/R93PV6sc+JzOCZdZGR&#10;2Gh2h76Ae0a356vUlIMOxGkof5hjUiFndnJIt2+yo7jvz1ep/olkSkNcoZd77yBb32Atr7RbT9Rz&#10;1erhRGpr6+aukiHlqdqqbXIFju72v8Oer1KkzwmKdEBBc2VtoBAI7HU9rduer1YaOGJpJjTFhBGn&#10;jddzeNuer1KHC4MLqgK4oWZyEEanU2udxGtyOer1T1kjqq9KiFd0csgDBu/+HcB4EAX/AL+er1Ka&#10;kgwyKSsSmnFXMLRuEIKgi9u3st356vUpcEWlnw2ppxGIqhVQrcAEi41+zr489XqVeGR4pLTSpKrv&#10;UwNtViDtKeFrez289XqmY1Q1E0M2KQRr5u4KGbQqOx/Lnq9WahopK2vimqFCIYgqSHQLsuT+02+P&#10;PV6pVS1HtEFSgm3bm91RYle1+/c89Xq5MYsWnkq3UbNm8vpuJ7WPt1B789Xqe5Ew+toSZz5iwxmR&#10;Yz7q3B7X8SBfv7Oer1CfgkMddUxRxEInlxuGBttIOl+4t489XqMhkWriw7yprCXzCSzAg3sTr3tb&#10;nq9Rk8mYvVVc8lZCyQq8gEY1IKga3Gnj/Tz1eo6eR42eOGWpT9JEAdwvY3JN/wAuer1DZBj1O0wg&#10;qQpAPceGmo56vULGBZqwlU8iNlI0Hh4c9XqS2foMJMBqmKtu8Da1uer1FqqYr1LqLIljssRYX9nj&#10;pz1eoRcFy+HphM8hJa2t7D8uer1KukrMSweS8OoAHfsOer1KxM7zxRqZkuSTfxB/Lnq9UQ9RappP&#10;0MVwb+z2/fz1eqfLmJMTp2+aUC/hbTTnq9RfM+4jgcStGjJ5jXsGIuT4G229h8Oer1Fxxeqwl1c1&#10;kiqACBZgQ5OrDv8Alz1epqws4TG8tRuVmkBaPwUe0aewdzz1eoW8DpqKWGJKedZNwJbUaW9n0c9X&#10;qXuFYLUU4cUMlmb2Am49v089XqU4p8XpoQ8rHw7H9nPV6k/j2M4nT0zeeCfEDt256vUAmJ5orKir&#10;BnAWACTUG5LA6LbxBHjz1epBy5hSWaM67Lvcg2ufZ9nw56vUjJcXqK5pDMAFDFQDcAj6vYP489Xq&#10;j4NjNAcQ8qrHvxblsNBZfZ9Wl+er1DXlvMlLE4kmbbGzaBdQV7WP1nnq9Qx0IhqKpahGHljXbpYj&#10;2X56vUEvXUxzYWK+NBYELt8Qb6dv489XqqXzrFE1S0NKbTAyR+8bAnd3GhvYA/fz1eoHsRRo6P5m&#10;eFFYq0SqLA7NbkX1B56vUgK9ptkcFG+kpKF7km1tb/wPPV6scGI0rF4oYwrU8TF2KkFgLA2YrY6+&#10;HPV6oFVNWwYajVP6ZZCzIrIBYH7O4D6uer1I9jhFVXeeoRUqEHmQhbEMNN5tY/Xz1epDvM8tPM8U&#10;G+SGUD3QLAX11PcAey+vPV6slVXznGkWkZVjgCAvtNhv8DrfTtz1epOYxJTUWJy0lFIqxpHIZCSB&#10;uEgIIHb2fnbx56vUxZbpZ8ZwapihRSvvLGgsLBLgH6Ldrc9XqDeeGemk8mWx8sh7W7KouRroRra/&#10;7eer1PU9bW5iyvBHsFqaZvdA90AfZ93/AFbG5+PYW56vUHcubFxOiK06e4p2MoA27luD4dx2+7nq&#10;9WWHCsQfL89XHMH8tXdV00DN2Gl/d+631c9XqDbDsxYcsj4ZSpaSPd5moIJ1Nhf489XqU+X98gem&#10;rAIhMxUk63sQTe3tGmn9vPV6mfEJGpMQnpqdFWGZiqgAglRpc2v39vPV6mWWGnqJ0kqAgd2ZbjsB&#10;a9tQO500/p56vVizPhoolFXT3kWwW9tVPwvf6Phz1eqJLRNi2ExzVMMMjMQYzY7mAIFyDpcHxH7e&#10;er1PtfTVE+XwZwhWwT3bAr7Bb6Bqeer1cMJwYeRK6y7RTpfbr7Ab28b3t/dz1eqBlnGklf5BwFR9&#10;0iA91uf3gRcfR4c9XqxTU8dNXnF0YNGxJjQaDUlSLjuB7D/bz1epQZtWnpKKOWnh3qGAJI1Ha2vs&#10;JP8AHnq9SjwXGqTEsMhjZV3qSCgF1uNLAjS99deer1d5Nw1MSq5xiLKJhI/u9lC2IFhfuO/PV6lH&#10;gUtDluuFJhY8+QH3LnczDdrcn2+z+HPV6hIzDmWlweOnxaoYQAzqVk0sPCx76k6W56vVyxrGaTMu&#10;HmsZ980VyFAsRc6E+0Ec9XqydPsdSoE0VbufaCURiCF29go9h56vVwrcEgfE4sZVLNUWElvBbEWI&#10;+A56vU/4dlmKtjaohRGF2jAYDcQATuPj2HPV6h2y/QU9Llqigcfa8xSosCzXvrf4C2vPV6lllyb5&#10;7EI0WMAL5kaACwUgXBa3f6Bz1eoWcl5Qam24rMRSyzqWI0BJHcfVfnq9Qs0uaMIppQzkHywRutc7&#10;r6n7/wCHPV6hQp84KkPyuwyPKqrCQtgpI76/SNeer1NGC4Fi2NV8s2NEtHGzSCxXaFB94Hve3s56&#10;vVjzpnrAcqTmnwq8kSobBYwSzixFrA66d+er1E86oVOaOoIgraSp+WLSpZCilQfH7uer1CJkvJdF&#10;kNIsRx6QXjjbzHVRZmJuD489XqA3q1m/G801iJSzGCCktZFNlcDQEbfEDx/v56vUXTNEKUS7cYqS&#10;1bHcgvoQO66AAEEeP9/PV6g8w7Mle1KtW8YF3lIJF9B256vUAGfs/wAFTJMtRNtWG+0C2reANvA/&#10;r256vURLqbnSpZZqOB42jmcSkKpBBBuNT7P19vPV6i6GXDcSl83F5pEtvbeFDktqQCCQLMbAnwGo&#10;156vU3JjJnp0EMexGYgiwufAaW8eer1SRVQ2ZZtNhAAtoBfw8LHnq9WR2p4438xiV7qPovY/Hnq9&#10;SbxbE6SsG+FDE8pVGuCFCgWFhbQ+0+Pjz1epLY1HLArtDusVCXFzqDqb2PPV6g4xiCrxOqij8sCZ&#10;rJcW19nbS59v6n1epijwDFIZnhKXMR3Mq2JGtgbc9XqVNAksVItCkYeFla5dbnepuCLjt9HPV6nH&#10;AsNmxGRTiAKOjF9P8IPj4WPa3PV6lhWJTgsLFRpYobXANrafnz1epJx4jVz1NQqrtWQAANYHva5+&#10;ga89XqniF6eXdA9ygJPYg2Nze3PV6k5WYwsgBQEFdzaaa3Omn8Dz1epLT1P8xVIFuXdh37DXQt8R&#10;z1ep3qaypk2xYjpGrG5SxJIFgO3YH289XqS4xGqWqMzPucE97WN9CCPo56vVBaVk3GC6o36kc9Xq&#10;nUC+YWqe7x2IHt/u56vU41GLzTRK00agk9zfVR4DwN/7u556vVKw/F6ihqDFQMoW/vsABcW7DXnq&#10;9S2wPFql5osPpSvlrbcTcALYk/289XqWi1FKJ4ZAF+Y37U7XsTc2+Btz1epwpauhkqG80e8oJJ+P&#10;PV6lJhNfEINs6hAWDL7oGg+Nr356vUImH4lTlY5ajQ7jtAAuba6i/PV6lRgGMU1RNcuVIk7CwLAX&#10;uADp+p56vUOFNTrRqWqL/KyW8Lkl7AXA+J156vUn815Wllpp6V4SqAqQHF2XxJBHg1rj2Dvz1eon&#10;eb8tYjEyS0AVvM33uCSltLkCwIv9fPV6gYqqNqSVqcQl1kRixt++O3f+PPV6ktHS18NCalFLC7Nt&#10;HYHxHx56vVPq6urp6SKjdBbcpcECzD2f289XqnU1TUU0UsgQBJDouh2jxII+/nq9SownFZqaCSN4&#10;B+mABc6EAHQ21tf77d+er1NuLZnqEoZGjQieJwmqkqQRrr8Bz1er1PUsjisd2R5LMVB0Jt4/QfZz&#10;1erhFNTtUtXV+29t9z42J0B56vVLpJ0q4WnChALutyNSb2FvEW56vVlglq6qlaWWPyza63IuQO2n&#10;gfhz1eplr5xTrFAZrlpdVAJ0I/p56vU4Ji0McxEabw2inT3m+PPV6seKVk9TDekhKP2LqAQrAX1v&#10;4D9fG3q9TfgsuJUz+R/l23lmbTRWGo+o89Xqh4hiC0+I7qRfMMpCsD4C/hz1ep3w6fzqJakRsi0q&#10;FDexZh2vp/Dnq9WSX5icwIqkxsA+0CxFtQCO2vY89Xqw1GJTJ5kirtWLc1jaw9o789XqhvjcQq4q&#10;yC0lNIoDswICsTci59n8eer1OgMLBrLq0gKHuNTrp9Gn6256vVhqZJDRS0xQB2kX7KnsbDtz1ep7&#10;w4QAeepsIfcZSCDe3fXQj4jTw56vUpYsVmw2kMlGVlWUe8thfb4WOtr89XqROc54xEaiAhFcqCbX&#10;KjuQPq56vUFbSDzRGkxkjjIK+6ASPb46+HPV6pkIgis+Ko1TESLWfaV8ddNOer1KWKtp4qdqChjV&#10;VT9IO9yD4XOunx+rnq9TfNHJ5gw6NFaSW5Yhhfb3v7bjnq9WKKrq4l8yGMqoXbHra4vbX2fXz1ep&#10;Q1ODSVUTYlMheNACrjstu5Nj2J9vPV6oRp6GopGmlMike+nl6hj2F7eB8T7Oer1RKl6laqMeUY4Q&#10;QxsTtb2XPtHs56vU/tQ4vi1LJNDArRlWW4vvAUkg2+Nv7eer1JOsV6LDoJZYLMyEBm0a97AW+Pfn&#10;q9S/y9mT+R4VJggjimjqoQshkiUkKWDHaxBKMLdwQbXF7E89XqZpqqeGaNFYBC25b3IIAsL6+HPV&#10;6lPA9LS4dFUVDASljtDaXJ8Rz1eqRLWLJAEihBBsgA0sfG1v1/jz1erNQ1FOIVjvt8kEEeIsdDrz&#10;1ep+evwiOmjhjjYuCCzhhtB7m4tz1ep6p6gS0jTU1ruxuwtoRe1/4c9Xqj4JiWJzVE9NirhkDnyg&#10;P8Nu5J8QfDtz1eoU8EakBSrR9Vvf6Af289XqXNLKv6TypEJuWsLaW1Hh2+vnq9SbkWmrJBiakCSU&#10;kWNgLg2AN+er1Y6vBJ6h/lYioqTtYneFVVJ1uTYW8B7Tz1epkxOjYzzx7kLwldxVwQ9u5BGh18Rz&#10;1epI4hi0qo1JtCqbHQC4Pjra/bnq9Tc9WsrCmRiRqSzey2nfXXnq9UOlGN3ZaSKKSNSHIke1/Dvb&#10;w/v56vU/0dYcxTGXHJoaOdtBZT5S20tdVuQPov8At9XqzRHC5Y6jDnkWVYiLtHcWI00uAdeer1YM&#10;MvGDNMqnUDbc9xpobfnz1eqeRNLNNVotkXc1/YB4n4c9XqV2GZVxlaaPFjGI4HJbdIoZW0v8QdO3&#10;PV6s0tDhNPQzYhDURxTRWYRgMGck2so2kfHUjTx56vUlBi1ZTvMiOUU3IB8bjUd/489Xqyx1dZFG&#10;sYADTkOLntt9pGlzfnq9TtNiopqUV0hDSAFVUakkeH1+HPV6nDDJp6Co/mck4/TopdSoG23a5Avo&#10;fz56vUKlHmVJkFVSuF2MgANrdiTb289XqETAMdUUDvXj3nDyISPesdQDcXFz4Hnq9T2lPhyMZsQV&#10;WVVDMAA1yToNfG/fnq9SarMnYLiMhxacxKFQ+6RcAbrkEEHtY89XqDvEumlC1ZUNMyy+cVk2ILbU&#10;IsLAgGxtftz1epGv0oQystNBZXDWYkbVAuLmx/U89XqDDHOj+LpiL4fTAHaqu23sb9tNe48fu8ee&#10;r1JyLpBjUEk5MokVffQbTrYX2j4jx/u56vU2VWQMUY+YV2yubMAp00uCRz1epkrcrY5D5MVKlpSf&#10;eO0kX8fZ9XPV6miWmzBDWiWGP9FGtire2+oBvb489Xqe6aeSH/ewlhJewtciw7ac9Xq8KQ1MsdMh&#10;Z1kVtq27n42Pf4c9XqxZZmrcLrmp5Ihb3gu6xB29hY3Hx56vUIOFTYlisplMgbymLhSANoUWt9HP&#10;V6nrFcOapigQuolkKlvElbjtpa/69+er1JGrqKWkrUoabc5Li7sPdH0kaW56vUmJY3XEpqiKwDNq&#10;t9N3tHj4c9XqcaykkpF87EaZhIdouwIHvC4IuL2HPV6pWGY4Mu0prZHEbJdrA3vbuBbx56vUpsO6&#10;gPW4ycZwuRoFZEjFu4bddnY+I9lhp7Tz1eoSTjMOI1sb17GQQvIUbewBuCpJt37356vUqsEnwynr&#10;CGFhcMo7B1/1r+I/t56vUoZq6poJ6dpqUTQSh2XYVO3U2BB7a+H127c9Xqz5tNNSYV85qrusaaIW&#10;O9yBqAL2v38LdyBz1eoFscwKsjrWFUjOrIqsR9neuultDpz1eoO8XY1FP8jJvsJCqgX0FvC3589X&#10;qxzVU8NRHHBJs2m+3xsRa5ufHnq9QhYPijTy2JJec2Vha4PYkDTnq9Qx4dmipRosNqRvXabBiLkD&#10;QknsD46/dz1er2PM3nQ1e4u24kAWttB+zpcaAeHPV6gexdmrK5amMdzvuDY310I8beznq9Sa/mdX&#10;QiQubk6bb+Ldieer1QaDzoJnkmX3pE95h2t3sPZrz1ernHWiBI4odoMvvDSxsCdTz1eoRMGqsJoK&#10;WCu+YSWqld0lgXfvVBruLFQtmuQACTpqBz1eoVMLlw6GH5ykUxpICpDWsCP6Oer1PseFyilZqUgM&#10;6Akadxr27C/t56vU4LVUtJFE1G6LKUVRCCD71/ebwFvZz1eqMMdNHTSx1sZ3OyhOxFyde3PV6skW&#10;JRTyCrlZVCndrYNe5vra5vz1epTYfi8aVsU0MIIe+8DXdoSCPjz1epaUuJ0Favy7QhpAhMm4C3c/&#10;ZO3Uj2jx56vUw1WUsNxuaCuwaunTy5VLx+UFVwdD7xuSB4aW+7nq9TXXYPH8+qxtLKykJuNlAP8A&#10;hFrAjub89XqzYHgOIwU1TSzMfLVXKsvexbtfW5F789XqzYXhVOmHfL4jMDJL7gJt7pU3JJ9o7c9X&#10;qks1Dh1G8dPtLRrtZjbXW4P189XqZ3xMTwrLOFjEd1JW1lUeIPgCeer1OVKMCpaKSpmG95VvuFjq&#10;Dp9fPV6sdDXz4f5zP+lLkbISRcg3IJF9L3IsPieer1MgzFXVNRsno/JCMVWIG+jew6217ePPV6lh&#10;g2LSTvNBVUb07xKI1lksFZipNxqdNf2d789Xq63mjeloJJvOd1BkCi6hvEDxtfx56vUsIZVqZ5Km&#10;QBvLsgQ6WNgQfabfDnq9WKLF1pVaooXXbJYuotc30v7b2Fvo56vVIkzFiFYr0tfAYIDIoidrBmUd&#10;1UC/1k/D429XqkxY1FQVchmDLEFKhQQQSext3H089XqgR4rT+atRJYlY2KroCS3sPtsNL89Xq9X1&#10;s2GVccNEL072N9d/vAGxWx7Dwvz1epNU+b1qsWqKKGOSBopFiIlgZQwA3AxsygMpv3B/Pnq9T7To&#10;8ckiArJ5+4/usVvYg9rixHceH0kc9XqSGPZccUjVC7JWYj3CCV2+NiPEX0Hjz1eovOa8jM1TI9Np&#10;HIBoARtN7m3w56vUi6rCqrAqhI6MMGUEEHS2lgdLfSOer1KrCc5VmC1UTKzHYgUj2m4JufAnwHPV&#10;6hhpOrDGMtVBkeVtStx7trC/j9fPV6kpmXEKxIBjNJdSzA6AEsbWa/a48deer1BnX4niysyxSLsY&#10;gqWubeNgNPy56vVNpfMxOs+bxGyaKN9x46HT4256vVjr6byJIgE3R7gQvtGtwD2056vVwxDGcOwG&#10;V6rbdGIAjcBhc+Fje456vUEmPY/RVFQ8dNZBIbHsqgewDTnq9QZYnmGeSqWiTa7NuvqewP2r69ue&#10;r1IrEMaqIKUwSKSryWKqQSx0FyTz1eqDPj80Ikop4SfeDHbbSwHurpqL6356vU1w4kKmodyvlhAL&#10;DS7E6gc9XqejJTikMk83lVETEqVAIA8BY/meer1ZKbEqGV53kTcIYlb6WN9bDTnq9TEvk0zefTHZ&#10;fbMde6t+6Pj356vVMMXylDUJTkS7SWFtbbjp2vqP1+Pq9USqr4WdJI0JChT9m5JOlgO9wfbz1epx&#10;wyrWtq3ing2oAoFwAdL89XqWWRaHERjxhqpP0DDcgYfZJbQWHbTnq9R3stY8tNRxU6IZVI2hwANt&#10;j43NwNPD+/1eoVcCrknxR6J4yJZUYqVUlEsLDcdADftqL/fb1epR4clOamaOuhBNI1mubBi1iv5e&#10;I/t56vVKzBjxqqOnpbmlgjDNdGNywJAU2tcG/wBXPV6oeA1FDiKt7ixvIqtMwsTuAsbnxsNL89Xq&#10;5Y8MSxXD1pKRvLEhUbgBcgHUa3Go/Lnq9QQYtg8hlkWnQuEBV310GvbXX+n2c9XqjRTS0sJnO5ht&#10;VHRtSWv9rve4HPV6s0eIVGEyqY5NyqwYaX1t2720vbnq9SmocfasoGirnJMod4wFvckkAG17fXz1&#10;eqBKrVlIkNfKyALZV2e6hVrg+Ovs+vTTnq9XGComjrUYRL5sx2s5XRVH7w+PsPPV6hEonaor2p6V&#10;jJIbnzH8bXJ0Nu/e2nPV6mXGKWjqI5p4zYuQqsFIu2oIA1t7Dz1erHRTxU0D0k4WQwXQ7Rdjpp9G&#10;umnPV6mmtwvGaurhiw6GRI01M1vdubArcHXT289XqX1LDVSTQ4fSxDyI9pNwGOhAvfw17eI56vUK&#10;uYs2U+E0ElA1QpMUe6wYe6QLW0IsSfHvz1eon+NYs8VMq07lzOzM9r2BJJve3YX56vUFddjuJVY2&#10;bU8xCbv4jw/X+znq9SYrqijjW0x3TbD2173HPV6mz+X0K4PT4k1bCauWSSM0g3+YiKFIkclQlnuQ&#10;AGJ0NwNL+r1NDVsNHWS0JKkkBTfUX7gi+g56vUl8TUKz10kZdaZLqq/vm4BAPYe3Xw+q/q9WcrRR&#10;RNVTiyRp5jAdyxF7X01HYn+Pfnq9UNqaBJGliewmJstr9xfxFwRz1erqomjeI01MCD7o0Asbi/8A&#10;Ac9XqbIcRj81wo/RsSpJNjuHgFt7e556vU1yB2rVlqVLyJv2AEbSLk6g9yBp9fx56vVmkxHD8Q2V&#10;0iEpsKgHQixs2nfTnq9THTiajLN5i1EEoO1gNu1jfT4256vVOjgRKOG3l+aCSxawHckD6be3nq9U&#10;mmqAZJqcKAQC1tDYeOv8Oer1QUpqeRQzqsZWzbh4D2nnq9XCmGHVNaat5XlaK4BudutwQQNLjv8A&#10;3c9XqbEekjeasJvtb3/AFtdPiD7eer1ZZpp45I6yjsqSBnYDuCALADxv2156vVL8+OdUqJW2IouC&#10;TZSRq2p0ueer1RpKGerdqiJyisdvbxsSCQe/PV6sbwz4XTFpSZI1lRw3gPpAtz1er2HMtRNLUQnc&#10;ddL6qdxNte30c9XqkzUklNWJUMoAZV0NiASdW/u56vVJqaytllkpYJjTiBlYsBZrHU/URz1eqelE&#10;9Wgr6yXzUVGkBUW1BPe5IJI/Pnq9WCGKl3stPDYsvmhiLEkj4W56vUl6+lq6qrDVK/o9tgUINyPb&#10;9PbTnq9WeWqekjFPQjZHCVXVdLse/s8eer1PFDDUecJahluHRiy21Hitvj8eer1cK9hPVNI9mVWC&#10;oLDcq3uTbvr7Oer1ZKuvhjxKGppT5kckZTd4qPztfQc9XqS9ZPV09AKpJS0TMRse53A9jcnnq9Ux&#10;xUSVMNOskdP5ygKAPGwuCRpc+F+er1QcxVc1LU/yxiGji29hqdO9/wAuer1MNNX1ENVG91caACw0&#10;v4c9XqUs9G0SioQCMzMGI0t3uCo8D8eer1d002yuaOnO8MCzMfAjsv7eer1cmGDtK0lSu54QrEqN&#10;GOl+y+BGvh38Oer1Ms7xPjLTqqqiE6WFiCNNLc9Xq4wROZo6BwRFIT7vb3vD6eer1KfBMGAlBggM&#10;sjllYMNF+46+3+PPV6l3RZSrDTiWYKlPGWWw+0Lk+zwP5c9XqFPLuR2XD1a2+W4FwuhHt9unjz1e&#10;p6pMtVENegmg3Qq5VmHYXNu1idOer1DFhuA1ETypNTxSxABI22jdY2IP2bm3bvp+XPV6lnhvTill&#10;ZaaiSJ2YFm3jbfUkkd9QO3YX56vV6q6ZYeTuEYaPcdzWIAN9LDXw/XXnq9USHp7W0lYwrYR5DoWB&#10;VNbDuCbka9raePPV6lLh+RoqmNKuK42N7oYWBvbUEAG5+PPV6lph+XamuxOMTRdpQ5RNR7oK/DQn&#10;w/p56vUOGC5bmWrSKqUJECJFKi2v+vpf4c9XqXVJhuJSTU3y8v6KUyMQtzdgbBdQLg2+kc9XqXjY&#10;TV4V50lGqfpl27hY2LeAHtH0+3nq9SvOFyphcSO3veWEkLfaLN9k7fov7Oer1JfGcsvR7GhmVlAD&#10;Kyqdwsdpv9Ps56vUlMUyxOauOYAgzK+3XW+09rW7/Hnq9Uik+cwOhhwSJ4HCkPKzxKSx7D/grDv9&#10;PPV6hCytNQyTfpkUPGARYre19bC2o56vUvcOw6kxGsAXd5bEBbXOgvoPZqb/AN/PV6lLFkmKtlaO&#10;rZdqsGQLY7lVbMWPcEW0Gvt8eer1YqjLFI6Guro2kdCu2wuAh7A+y500+PPV6kBi+VwfKocFpbuC&#10;BIdpttJ+jS31fVz1epKw00uAZgihmTZ7zIX0IU2OrXsT9ABP589Xq7wPETh+yoch7GRmNju2kkX9&#10;gv8AR8Oer1LEZhNTL5zBYIifLVQg94dwfCxv+uvPV6n7MeJpSsMKR1jkKCQsljpobfG40+/x56vU&#10;jsy5wgiwiOnEWj3uyrbYB2LW1156vUnqKpNFhsdY0atEwdWvqT3IuDcWIPPV6kC+KUddiNO0ThYY&#10;QxES2sxFwvb/AA89XqaMfxIV9LDJGnltGxRT3sT3vaxP0c9XqRGYDDiHnGkYxI8ahxbapIFmvpqQ&#10;TfT4c9XqQWI1dbDh7YXuWREYrcHUBux8b6ez6uer1BnmCvhmq0p3jLNtO0g+6Qul/q56vUl8Vqv5&#10;XTTYghNo4g1hrsAuL+Ohvr/fz1epN09VXyKXrJQSwDE7L2B17G97ePPV6kliPy+JwvLFIgFO9wwu&#10;CDe1gAO/PV6k1UyxYnZZSWKiwI0ub+PPV6myuhr8OqBHIpjLJuQsO7eBue4tz1erDR1NXI7NLZzt&#10;1a17G1yLc9XqnRUGFQSpiFVViCIJvcyEhFB0FwAbWPfT6eer1OHzFHSnzUqFYMNvu/vAG4NiAfr5&#10;6vVloMQkeOUPbY5IU37C3h/b256vViw+ulpYUrYpnjkZthI721sLd7aa89XqVFPK9fWlqjcQLsTe&#10;9l7A317fr489XqmzVjLIGZRI0BCoRfuQbk/QPbz1ep0rs2yQI1TGgVIQov8Auubalvo56vVJw7Pu&#10;Owwx1DEKjyA2ElgF7HW3h4X+8c9XqF/CutmM4RUxS1GIJFSjZd+1ydGvtt2+j2/Hnq9Q74T6p4Ya&#10;9qKoqXaIsgSZbkEW17CwP0/089XqX8HqOgjhqJ5pC9rBWJ1NybW7/X256vUtIeu1PI0dRSyJKxjV&#10;TIjm4DKF1sLXBtc+3Xtrz1epaSdTUxYU9JLVLC9NGLhSLuPAnXU/H6+er1TcE6q1EtK+LSSmyO5d&#10;C1tu1iFJF9LgXGvPV6ljUdZcKkp/Nr6h4I2ZXBRypI8bkEW+jnq9UJOtFVmeIrGnuo6h1ZhchD7r&#10;Ai9wQL/x789XqcZs6b0kZahBvIEQDD7QHvXta9vbz1erJhWdTSiWSua8UTEwr5gAcHXU2NvZ4/Xz&#10;1epSS9WPnoY7KFqI+zq1wG9nx0Pf9R6vUqqHqOFjFZM1pHR18y9yL6FL+w9iPjz1erNR51qKCI+T&#10;UroPcVdwCDxGlr+Pfnq9X//WqY/Ex6u4yqyZRaoQU8csaKiabVZgzm57g6C556vVRrNV07TvWyLf&#10;axUj2rfQ/Xz1eoYugWD0WYM6HDo1/T1LoKexGyFywsStiWXbfxBvY3tpz1erdQ9EXTKlyHkmGSe2&#10;+SJW8yMkgkAi3s07aeHPV6jU9S8wSYeUFBIRI7wuW7AJ9k3Pb3r+PPV6gaxquFZMEhfYoLO7m1rg&#10;/D4En7uer1OmFYitdS1E8ZDxqoRiWCkpfSw72Ov3D26er1Zfno0lSmpvMRQSbC5BSxH0DXT6uer1&#10;KGkerraiCNUBBBuNAR272troOer1D7QRVC0jQrthum++hJIsQAf6eer1Vr+vP1cVnp+6ZYlignVp&#10;3p/KXcwLl21Cp7Lk2+Ovhfnq9Wmb1O6x5l6m5qqMezZWvLNNI7xxsR7qMPsqe5t3uSTz1eoKqWqg&#10;aqaAi4PvFm1sfaQPh2789Xqb6SOolrZKhodytoDuB3flz1eo8fQT0Z471UxOCWuheOA7iz3uCCfd&#10;AGv03I+mx056vVdN0V/Dt6R5FECZoTzJEBbzg6yE7je3l3IFjp4afXf1eo09bl7pf06p4psIpUVE&#10;d4gWVSxNtDax2jT6uer1Ezz9nOlx/G6qOKNViI2PuuFAv3FluLnx+jw56vU4ZEwanfH8O8q0axuu&#10;1Yx9pW0K2PgfiPj8eer1WodLsDwzD1TBMQsaexkv7oDM1ztA73B7ki3axOtvV6lXU1EdPiIdUudw&#10;h2qbgLrrYfR/Dnq9QbY9jmDwebXyyCNEMhbcFFwNbd79h9P389Xq18fXx6tcCzRmmuwLI4MctJGi&#10;OGI/eUA9rkH3baa30PPV6qVse+YzFVpWVx96QtvCsfAHt28e3PV6suA5XqcUvHh5d/NYBFfuCO49&#10;v3689XqtG6BfhmdQOpqU2L5ljlo6eSES7Yh+kJJ90HctlB7nx7CwN7er1G7qfwnMVw9auCKd5/0P&#10;uCVFEgYjwICi4+/Q9+er1Eq6wfh1dWen2BwzUsLSxBm31DJt23uVHvXuD7R7fC9+er1V95n6Y5ly&#10;1GKXHghmQ+/tva/wuL2P3+3Xnq9SGq4Z6MbJ6ciTeqqVFwR7TbtY9/C2t+er1RFoa2aeWpf3ySq2&#10;GoAPb7uer1QqTDDVNUkKZAq2UrrY31Pieer1OtDhGLVFMBHGZHuAB8b/AB56vU+U+Rs3ZmrUp8r4&#10;fPV1AJULCBo19VN/b8eer1CrTelzrPi1KXhwSVJCllEkbG5v7QCCb9tfr56vU+03pH6+gNG2HPAS&#10;g8x9h3KCR2PxOn8Pbz1epEdU+iWbemtZDg+ZLec8aS6A2G4Bgp3dyvY2JF+19Dz1eoJZp0qJxSRi&#10;5KAXINtPb4X56vVnloImJWoIV9qjTS/x56vUkqXFVpKoQyEhlkdSSLA+wajW4+PPV6lAGnqFmewj&#10;LaXsNLai9uer1NkskiUuyW0csjqXawsQuhA+kc9XqbKiJa8jc1ljKmwI730LfC3PV6sFbSyznzYC&#10;VMTXBIJBsPEX1B56vVhoqypCxYwkYkZQFdRa5udTqdCDe3w56vU41rLHPLUx2eMkLvt2PssPYTr8&#10;eer1NkkC0tNJV15O1wQENraNcHv3+nnq9WV3oaen+fpEIZ3F0010BuB8eer1YI8UWWOqo6FXp2IA&#10;beQblrWNvAfRz1eqTFX0cbbPMW7BVJXsG56vVKqfJP2pBGqgBha5YnsAe/189Xq9HNRUsbLFGSGB&#10;AKrp2sSSAdRz1epp+XocTgWVQRIvuxi5Asvh4X+vnq9UuiX5uUn3N8dlbSxvbS/1c9XqdIq7FJFV&#10;CqFEAvoDcj93UC3PV6sVZJNG6GCItc7mjOgsQB28bEk689XqjUtJWvPNHKypG7KUI0YW0Av4G/66&#10;89XqdTiEFBUrR1PeSwJIJB9pPc89XqasSooAVrNplWFtyhmP0dh7Brz1epq8qmqacz0rtEzE6HUN&#10;c697/UOer1ZMSkMoikjk3sAY0QEAN+8Tf2+znq9TbhVfT4bMbxlQ27RgLBxbtcagA+HPV6nLE8Vp&#10;aw3YCRFtcgjS+h0HYg89XqY6Onic+QCAEkYEEkkixIbv7eer1ZKGSdpJIJR9p9jBu6g9rH49+er1&#10;ZZ1akDQACOIbzvJH2vZfnq9UBY5PnBiEnvxhSxdT7o8B9I8Pp56vUoG8tHsrhZHUBSBa9/skgc9X&#10;qar0VDUq0ieZN++wJPvHQFvp7c9XqxxYtVtUrR1UKxq7ncovawGnfnq9T3SwzqJFpQEd2vYjsR25&#10;6vU5Jhdc8Dxh9slSNxNraj+znq9TwnzStIzsI0WMXPYi3f8ALnq9SerpoZoBTLosrF2fwG21hfTv&#10;z1ep6wu0MyxyNuDECw1LX7W1sfp56vUYTL+VqPBKyDFWG4oNxDMDdWFrHtpz1eoX5s3RvBUU9MAk&#10;csYBAA2ge0aXFvaNfj7fV6g3xapqKuRzKg8vaLPr+7oAB2/Xvz1eruorI6WWMQsyPIA20A207E+G&#10;vhz1erJRT1l5pa0kfM7UuLW3A3GnwHfnq9T9TUUqkef7wLADaQTYXuSfidOer1OUmGiKMSNIN4Ul&#10;Abdx3vfW4H6+31epGrLVziR6iBolKyIA4G9x4N37Hv8Ax156vVhNDMuF+QxVKggeW9rgAHT7ux56&#10;vU74fgU1bTb7td1XXvuIIBNu9hf7vv56vUoTRS/J+VE+5hIBa/sPcAX8Oer1J3EKtpa9A8bFL7fc&#10;Ukltx72B7fl8Bz1eoX8uYZLJTyU63d32tYqANttFB8bfx56vUgM14Gsh8iiBUM1gQDbcDqL6jnq9&#10;SOjw9jWF5QXYHaQNe2h19o56vUM2ScoxYmstXSsjw7WDpsBKkCwO4GwFyOer1LePI9YkLozDyUAA&#10;CLt+OhN+w9nPV6ntsIhj96jU06QxqGZRqxv3IN9T2NvD6Tz1epmxmupDGHoisksIUEbNVF9Qbi1j&#10;356vUlP5kz7IJZC0rMBstcBRrcmwAJ7WH7Oer1B3mqpFJVmnk2xlgQdxABJ1Gp8eer1IGqnYSJBC&#10;Q8gW4I1H0c9XqzLhArYjMvuMhAK7iADa5Op1056vU5UWX5zIMOjNyQHJ2ki5NjdreH3/AA56vUNm&#10;Q+mxq3DyARqCtwRa9/Zp4W056vUb3CqmfKmGGhWMmn2kXI1JPc39lzz1epZZJjgf5quZbzGRUcE2&#10;ALC/w7XHbnq9Syr66dGeGstup2I7kELchWAB7/H+znq9SRgWaTG0qfBx7qgEqSpPc+0+A8eer1Cl&#10;BXVeNYXE0a7WEyIoWw0JsWPw789XqEbGMPhjy1VR4nN5i0yEAWAJI8fZYk+HPV6qbep2L0VTiDrF&#10;Id4kbamospYjUXH5/wBvPV6gfnpZKao8tk/SypvTXulxf4XPx156vVhkxVIKyNYwXlJG4ixIHYXv&#10;bnq9TPPNHjVcBAkaq17sSRcreyqLWJPj4+zx56vUkcWllaplFmj8s/o7XFx8fo56vUrchVOIU2Jp&#10;JIzRSrIhH+ut7EdiOer1Wa5Hm/m2DmvqUMsMDMxC2BdbBQQdRcWsL89XqBLqDiyRTyVKNsglkOpt&#10;vYg+wX156vUWvGnqKqo/m86nZGWAUa6NoGYfDnq9SfqKspCTHC80bqyS7AAAL3Hc6X56vUksTrae&#10;KpNZJchlUFR3BGgvf2duer1NbNHNVx+VINjgdxYaeA07jx56vUIailpMONJIm5nAI8e50t8QfHnq&#10;9SqwWilpvKHnx1HzLKdq91sb2IN9Qeer1CLiOJVkcT1NOqh7BAwFwGGmvb7r9uer1OGD1UkJEyAv&#10;LIy7iexJPh318NOer1WBdIlZXo8RjRg8W4lWPusLgEdvZ2B56vUlOtW6XEfktygTEhSoBKhTfYNC&#10;BuBN/Hva3PV6i9TZQasw+TEKeVldW9/TaVFza1zfS3fnq9TPiM+InD/9EYyyRWdFa13YeFxa1/jz&#10;1epU5iq6bEsHlSqT9GYiyqutmtb6TY6c9Xqro6pyU09U8mGBirIB7wsdw0+yQCL89XqLbh01VHjB&#10;hkRLKdquSTtJv3X6/wCHPV6puKSyqXp10uj7pABcMTYWHxF/1156vUmmqaT5cUtKxllACe6RqAO5&#10;+PPV6mcigljeFbxTRBdqkatbuO3fx18Oer1CPlvCsQklpp66MRG+4Wt7NC3tuP6eer1GYwDLVTXy&#10;/MLJD8ugBe80at49lJuTbwA/jz1epF5u+UpK4YfMwvIGaNSQC1tNB4gdzz1epowOdYsR2VikwuwU&#10;gHW1hqDrb8+er1C9h0dNTVUDozuImLnXQX0AI8bfG456vUYzJ+PYVWUjYZHHuLbQULWLd9AToDft&#10;z1epBdT8D/liJPRqrtJco9gSvcEDtY3/AF156vUiMDxwxqKPFm3+4FRj4C1ze/Y356vU5YglMyxQ&#10;JKFhO13BsNxF9dfHwHPV6gvzFTapVUqbWjY7h9HY/dz1eqBBUGrpWSKUABthHiCddeer1JzGMFjd&#10;Vle0kjuQB4pbUNqCNfhrz1epB1eGNQ2+Wkfbua7WuLsdb89XqTBmij+ZhxclVhf9Gw0BPe5Gl/v5&#10;6vUr8Cxejp3vHZDYKpI1e48PHTnq9SxNZTLS+bGm2dwCbm/j3GnPV6sNEIFncn9LuuR2v93PV6u3&#10;hkhRyF/RuNGGpHPV6lFRPHA8dPUsGi27tbCxte3s18Oer1Z6OsjqalpIzuAUBb+y9z31056vVjrv&#10;Pmp5Kejk2mX7RHc66W/p56vUpMHzXNRTb9lo0RUYbSbADvf489XqVEOZKPEcOphh8ZRt4INtDc3s&#10;BYEW7nTnq9QhTNPhMaitjMyT2QBbWBuCp+gWtfnq9Qo0lPV12GR43NOnkPGhVUZdwC31te+o1vbn&#10;q9QeZzpKjEH/AJlPedNqBW238bG4A72+H8Oer1F5xrCKeCraZbxsCbnsSSPduPG/PV6kXDXNh06y&#10;STtHpqO4Iv29unPV6ljlTNSrMzVb+7IwAJPiCbHQ+I156vUe3JFfhktBDJVusjSLY2tcC37eer1J&#10;XNeC0uLTfLU6edPEreW2woSbaA276aE63Ovft6vV7p1hFRhNcTVnapJXbr3v4d+39PPV6ll1Mlos&#10;Rw5DTIBHGSCb3JPxsPy+jnq9RQcVwho6ssy+YQW2j/D489XqYJ5IZsOhjkh2NC7NJIDYncNB4EWt&#10;+pvz1eqblHMx80xm76FQwJuBcHQ38eer1HIwTHqSohWcyCJrKbgaG4O0EXuCO1uer1DvkPHqyljh&#10;p6B0VVlNyb7iGAZWN9Rci2n8Dz1eq0j079flpa2lwrEqm8c6G7g6l1AFiQT3+P8ATz1eqwvDMwYd&#10;muhlr6GeGsVwFcKrXQnupYgXHhpz1eogPqB6A0MZnxDDUad2G4BV3BCNSPabftHjpz1eqpnqNkrE&#10;MvUbYk8ewyyyWIUblZbWANuxOuvjfnq9WHJmYpKjZA93mW0bqLEdtSPCxseer1JbqN0/w+vwyKWS&#10;Dy5HlbdJHYhAAWBdb9idNL+H089XqLzJlaDBsUpiu0pGQxK9yDcWvYEEHWw56vUZfp5hNdXYlBiM&#10;A/RJdSWtbU66+OnPV6hzxbI9DiVbVUsiCHy49kdxrdrm4Ph9A56vUVrPnS2fDcGb5OAvKjtIr3JA&#10;A9o7WPx56vUTCXDMVSplxNI2F5HEr+6AWHgoGtvbz1eoVspvR1DGrxArdlVbXAOn5C/PV6puIUe2&#10;o/mUSiKFyA+oIYC4uD7b6XHPV6m6jqkCCNIwy6iykDS5/MDnq9TrJjrU0qVsS+dDtAvpdbaXb4X0&#10;+nnq9Qh4fm+OfBVpKghZnKqxAFlF79vG40PPV6nQ14ZY5bbElDqbWXRSO+mlxz1epF5nxWSgq4al&#10;dzQuCVC6tbvYD4gc9XqxZA6s0bbq5pRHE7ujq/cEGwN+wv4G/PV6jpdL85QY7hofD7ATFkf3b31I&#10;tcknuLc9XqUWOZapYKgMWUyT3KgkE2Ya+zTS/wDfz1eosuZcpYdGxxGUFKsbg0drqyqxG7Q21v8A&#10;Sfq56vUX3H6Rv5q6GmG8g+WAtlX4D4/Tz1epnw3AJKqWWSEFxCyLIFtf3rHTvqB489XqOlk6docG&#10;ijoSx2+VfcBfd7O2unc89XqHHLtAUlcNMpldgwW1gB+8Pibc9XqNR06q8JVkpqKIQTyKwsdCS3di&#10;fHwsP7eer1D0rNg8sb1MgZY0QooN7C5v9BB1tz1eo7vRTqHhqtFS11jJcEWIBFuw9pOl+er1WH5e&#10;xyHE6epqK9dweBWhAXQNfXffwt+tr89XqA/M6UmIYxeWFfLGrWN7kW17DUanX4c9XqnY+sMOEinh&#10;js4uC2gI00bnq9ReZMRSsWWpt5kNOhYL7v2uxv7vj7Dz1eovXUDD48wwyS0Sxq0SrawDAAnsde45&#10;6vVXh1i6Ef1qR6uSMQTVe5YytwFcG/axII789XqIzjfSnMWFSth9c5kVQDZrENY9x/SPhz1epC49&#10;02nZIK6soizbWi+xpbQqE8CCx79uer1HA9M/TKTL2FfMVtOkU7SFWIULIiBtx1tfUH+Pw56vUcrM&#10;Rmnh8qhO0RiOQLYkspb6dNAdDz1epipcutU1Mkck5CgJIV8At7kL37W56vUncVyVPWyNW01SYYhK&#10;7oAoJcdhe9yNPj489Xq6zHgsC0sXlqZ28q7gaEldQdfGw56vU2YVSpilJPOT8uRGo2Nc20I0/I89&#10;XqzPieImqighIdVsNxW1wttDz1epd5m83FZIKqnTy2cKrCxsRYdvbz1eppyg+GpJ81ho3iNpEkik&#10;sArBjdr3I2nuPH2jw56vU9YnTVeILJDCBTpGrHzFO4MxJNgR4fEc9XqzZPrKuiZI5nV5wjo6sNwA&#10;v31/h+XPV6lbUZjrHqb0e1FAeK4GzQjwH1c9XqYcsZogwKpmGIyNM67FAN9qJchjf2XYfqeer1Lh&#10;cfpa+URRACCFmMewgBmN9ABrfv8Aqeer1ScOjXFHkqNh2FQylhpu1sCB7e/PV6sT45XwU4DWEija&#10;23sQC1jbv8Oer1cocw11XI3yy7niQC5Fgb3IP02Hhz1epxrMRxGrgp8ZLNZTErRjTuRc9r3AuQPq&#10;+PPV6nqiqsIWtVKdnJhZWj0JcxnuLWO3dYn9b89XqEvApKbG2lrsPQqYGaMbiASR489XqUWyeR/M&#10;rQFARhvXUgC17/Tf9deer1Jisw9ofJlgJLK7DQAHb7bfVz1eqcK+GrmRo2a6lioPcbdL2+nnq9XH&#10;EqxzUQBgsrK4L2AF1Njr9Hs+nnq9XcGM0eG7oIlVEaxZibEAH9t/1vz1eqTXzSAhy58q4ZADrbuT&#10;c6annq9UOvzMZqmJCxZxYkm1tvY9l7Dnq9T5hrQTRrXSKGJS2y9yT4G222vb7uer1LHDaKOmiEjL&#10;saYhiRoQB7R2Btpz1epT4dJHNDK6hvKQjXbYub/f256vV0sMNXO9bCjQ+aCWBFtSfAHnq9Sdr8t4&#10;CYmqAjAxGxvrc99NBz1epHBI3mhFWGYqX1XUH6R8O3PV6nakihl3JTqXAuWU3uRfw+PPV6mutwgJ&#10;U+fGP0NxqLXB1NtT20tz1epJ4rg0VRV0kKBlWJyygagqe4Pb289XqOr0EwfCYasLTKWawU3vdfG/&#10;5flz1eo/c070tFG8diI1IJOhKnQDXXnq9TFWY5FETBTp7LkAEEWNz/D8+er1IuWn/mBStDFvKZmI&#10;PsF+er1NuOYtQKxFljAUEg3JIPPV6gjxEpOxipYjGqjzC43Cxv2Htv7Oer1BrjjmprFZXK7AVIOh&#10;Jvp7fDnq9SOxWjp6SV2qNJVO4N2JBAO25+PPV6gXMWJYrUT1KM6U7MfLUnaL6+PcWP8AHnq9THS0&#10;2IYdh01cWMrQh2KuS+4X7DXwv+unPV6gyE+LY9NJiUQjhVTte8QUhbgfE89XqTNTCuH0NUtGSzTJ&#10;ffYkAHwX3ba356vUDUeJSVlclbiUCeVThNjgLfddtxJ7+Atf2n289XqlUk1PjkkjRAlXkLbr9iRe&#10;w+u9+er1IKprYqnF2SM+/DuV2OhuRoovpY2/I89XqDvGsMrcZrt9UdCQHaM2kIWxCBwLkeIF9Nbd&#10;+er1YMSoDXGTFoFDxBQm322I1sOzD2/Tz1epomiwyTGKCKsURilZpA1wLAjsdbEEeB+nnq9Tu2KY&#10;bO5Lv5jozojd7lhcXB10vbnq9SFnqpokLYfJ50hXaykXKkMdbXtc89XqzYnXCsjpo3kXc1lbQC5v&#10;2IJOoHPV6scMdPQhqhbN5JK+Xce8q3LPoSNb6Af089XqZa+uG2CqpFtTzMRuN7Lc/s7c9XqlY3WU&#10;9U38ur3E0aqGQqAPtdvZ2I+/nq9UdpFoKYQVchu6DyXuLbiTuWx1Nh3/AI89XqfaClj+S+WpbAIC&#10;28kkkk+J+nsOer1PeHSU4KGeEXqQ67idFYDuD438Bz1eqG5lQChoL3MoJvYggHW3fuL/AKnnq9T9&#10;TpVYfUCCULAm7eGsSLaix+/tz1epzoIa2GdmCjzV/dFjuB1Gh7XPiOer1K/DKw4eTVVAWOSVdFWO&#10;1mH7ui66dyfG/PV6lJgtDBJLAkQbcWLSAGzAG5s19bHtbw+rnq9Sinxuvp6KpnxymeGGZ2EQiGoA&#10;sAAwJP1n289Xq9XYgvyES0wD/oQz30IJF7fSP18Oer1TausxZKNXLBdsYkXQAEH3dvh+fPV6o+XV&#10;elWaeujL2s4YEkA37Aa9geer1KHBDg+6pirYQ0bqrU4fUMbm5P8AG3PV6lLHhOGU1JFRRxMBMbbW&#10;IYBn1sO5tz1eoQcnYPLS0ziGFY6YylB2sb3uO/s8Oer1DJgGFU2WPl8Mwe0VMUVVSwCID+6oFgAP&#10;ADnq9RhcjVsVFWxCpAZYG3ArYbr3Go8Ljnq9VgvTHH1xaAzOEjjiBUEWIOul/u/W/PV6hA82NqyS&#10;abaAVA0ta9zz1epU4RQvURb4LXJFjp4j+/nq9TjmzD6g4U2wguRpfwI8eer1FVxmtqXr43drCAkF&#10;RcAm/f6Oer1LPB88YiqCmlp3UNYhgVK2vppcnw9njz1epTYVnZpqmSKoJBW1u5Fr+3nq9QjQY1h9&#10;RTgORr7LW56vU44dX4GJdm0Fu/cW8eer1dZr/lwwiaamYbwvh4X56vUQLP8AR1KYk+Lwz3dSI1Xc&#10;bWPw/ieer1AniGEV2LzqTU+WsYbswsznv/Rz1erPhtbPSxxQ05MjT7l964K3Fjz1epUYVLW0FT8z&#10;5jokYcN71ltrpYHnq9Q+5Rz/AFCYdCsgYoqJdyLadhp3+PPV6hWXPQqhskS4UXJtbt9/fnq9SOzB&#10;n2nrKZkpSFYX1ZRr7e47/r489XqK7mzPOBIjwu4idN4QC12vpcfX/Dnq9SEfO+AxUsIhk3SWN9wv&#10;7wNu2uvPV6kqM9UNVIaaDR4ifNLKLsPhbtrbtz1epvlx+mqZlq6SQrLGpaxsxIvqOer1KrJvUqgx&#10;fMUNKyBlcoqKt7A63voPEc9XqOlhdXP5sSR2USfvC9vEW+oc9XqQ3WrFFostytIu8bljBVdxMjEA&#10;MQAdBfU+A1OnPV6ql+o8TYVmIyBzPIGHlgBQSe5JHPV6gaxvEpKqWkl2NG4u0qkXBBbsb3tp9HPV&#10;6o2IUVHhDmuSJVgqCwjJYkLvF7geFjfnq9UKmwJZqF5DNv3oyPIxsACLgj3ddfD489XqRNVHV/Jx&#10;rTyNO8ZaMnSwYE2I+Fuer1IbGKaWOiq6jdaSnFh7oLP4kA+03vrb6eer1NFFSVrYO81G4G8lje10&#10;BGt/HvfTnq9UPBoZMVqpA4CQEKHIA1tcafEWvz1epB57weqwPF6avD3p7lQO5e50JtfsNfvvz1ep&#10;9pJKagU4nh8hEckZURix3Me7e3Q6ac9XqBiphqGzAiVx2xnzSSCexBNvy+jnq9Tvh1RWUS/LQWWO&#10;qRtDYHarEaa6E3/P6z6vUGWLYDBg+YfM8wxQuu7y7C+4m9z7bjw56vUqsHqIo6uWCWRjGYSdNC4N&#10;wwHx9txbnq9QSY1h+C4ZiqLMEUtcq1tpJYi3bxH5n8vV6pOH4i9BVwUk8qPAHZ2Lr74Bvdie1vYL&#10;c9Xqj41X4f8Az6GoR1KqRe97EEEA+zub9+er1Qq9oIJ3rVAkbeLRra20eN7gAk89Xqc8RxihzBlt&#10;3ig2NCxXS32iPG3caHS/fnq9TTTVuESUSw1UcrNAAq7XKbQftEjabjvp9d+er1KjKcVLVYdNBG3m&#10;RggsWIO4+9t8Sbj6uer1I+fFKGgrZ4fM1YEEk3BA7AL7L689XqR8+HxYdjEHzzkTzsbKPEAEgg3H&#10;69teer1LKbD5IqWGkBLwG7G3YHv7R211789XqVFfitFiuEin2AQEBWNtdy6eHx56vVKyjQLSYVO8&#10;LIJt7CLco2W7gtqCSPYDr7eer1PkeNtFLIQqeY6gEgCx17KL6XPPV6kTU5nngzHBWQKaZGDLYAEj&#10;trqNPz56vUu8ctmHAFWB/MgVgyq5uXlU7gbdrg6+Fvq56vUosrwYhBhK01ZEXCqWeS92ckdmsBz1&#10;eoUcrYWsuLF6KjtGIiz+8tlAB0Av37n+HPV6nyvNHT1CqIWbbcpGPtMT28QNb2sdOer1LvDqGVIz&#10;NBAIRtJBOm2494X56vUJuT6SetoWpWQMF2ncr+8RbUG/YnX8uer1CfHOmE1Yo8NoVO9QSbDcL927&#10;28eer1ZMbxWVpfNlYxOY9g0K2PbQD+P9PPV6nbBsLqZsuQLPIvntISm3XcD/AIhpqL3N+er1GkyN&#10;lCqhcHFn8yMxx+XuBBQ9zY9rG4/t56vUpc91tPlnCHioiqeeCGfdqSe/33/W/PV6i+xZfmxetbFZ&#10;pN0ENo2Qi9w3cgnxt7Pjz1eqTX5co0WGfy1tG5CgKCXXW2l9D8eer1MuZsq49Xu1ZXqGp6uKNdhU&#10;2QgnXtrpbuB256vUT7rFjWA5NpVocP8Af8pCGLfaNyLHX23/AC+/1eopVdjVXmzEmxGpRmEcYUyM&#10;NAAQCAdtr2t3+I8eer1IeWpxYViUiyxpEA+0MLhluQRu0APbnq9RIOqmLQpiMtNShmCs99pvqe5J&#10;Fu3PV6ir4vS1WMQGonlJh0S57nab6/t/p56vUgnpamSpkp6aIFQRb4jxP089Xqx0eFVNS7iI7VjI&#10;XebAC5tYa+Hjz1eoQ8IyLic0bzRxsyI1mkt4+JGtyOer1dYrlmRY1Nt43CIG1zdiTe2pNu2l/wA+&#10;er1JcZTrayYxQqZhEzNoNRpqT8P1789Xq5jBw0bwsbCTcl2FgCDc+zUe3nq9SQxHLXk1CRwAOyEE&#10;sNb+wDnq9SeGASz18kyoRcKoA/eNzz1epSQ5SlqH8xgB+6tgLC179j7eer1PBwOPD/K82ItYi9tC&#10;wB7Xse/189XqaZ8OkeRqmqVVZXcKu0Cy+Fx46d+er1Ix8LpKeoM8OkkhJPYhSPAfTz1epP4z80ok&#10;eEEs4UX0AtcAnTXQX56vVwgypRx3YEgSofta2J7H6+er1QqejpKZqei03A99LsRe99fZz1epOZhm&#10;aoqX+ShaFBIVdr3uTb2a89XqShppPmGg8VOp/bz1erpIDJIYYQXNztsO47X56vU9DDqtHjpj+iYq&#10;yk/4gWJtobX156vU2VbOH+TOoi0Fjf6bfDnq9U1pYZcTRKdNsZCrYaX93ufjrz1ep4WpjpkMNIxE&#10;pUR6W957a356vU94VW1HkIas7aiJh5YtqF7M33c9XqUkaRTww1FPM0i398ITe4P7w/Zz1epamrXa&#10;zKR5caqTfTbY99eer1KGGqqUkikmKnZr3197W9+3btz1epRLiZq6p46e0exRY6aEd7WPjz1eoyeR&#10;sap2hpyJyjxBVYBr7jbvY9vZz1eoaaLMGFYzJNFM8YdlBvoWNhaxuba+znq9QbZlypBiMDyYVGsk&#10;025Ta3urYm/36fqeer1Fhzj0+nwuNVjVWXUt2Nj+vbnq9QFV+U62ilWnw8F1lDm/guvxNuer1MOI&#10;09PTSijrVJcbgjaaE27/AHc9XqgQli60dYVhAUlGsSLDU7iRb6Pu1156vUn48erYq8KkfmRoFsvt&#10;8B9WvPV6plZTTxxVEksjP5rWWNbWuT4Hv7vbnq9XpMLkFGKl1JkQqWF13WGn9n7eer1RcNxOlnmV&#10;Ku25NwjvcAAm59v089XqcsPhE2KmMOrCMFraeNzcHnq9U+WvHnrNtvGGHvXIAA7kix+76Oer1JSF&#10;ZsWlkNSRFGWbXxBBuCDz1epxlgq8MqVkjAdpDuBbQAE2Ujw7eP8ATz1eqSklbSTGmxIhXkY22OCL&#10;EHvbtqLa89XqjJ5UCuatmicA6oSARrbUEeHPV6peHLh1O6Vc0qkPtvexIYE2Gt+er1KWZ6JpGpoj&#10;YyJoo76H4eB/p56vVFoVqY5o62qcFexN+1zYD6uer1MWMn5VTRlD5M0jKbDW1+/189Xqw0LQCY4c&#10;0w8pduwEEWF9bj2256vUpzHRy00rU50VrC3cW9l/b8Oer1dQ/JVEbzb2G5dwIAN7aflz1epzwtUm&#10;leGwAsb62IAtcm1u/wDfp39XqV9fRRU+GLGhBMhuu0eFtOer1BLizfMJ8hISPIlAlWwJew1I8Ldt&#10;eer1IxFlq0magi9xLNJ290C4H6+3nq9WGjqAXlE480EAktqd3e/389XqxRFhE0u3aQpVSWPtvfnq&#10;9ToiqVirNoWZ2cEqSQbfSfbpz1eqRidNWUcKUqpdGU3ubnX3iPaOer1ZzVUcmGiGnMhRxHGwDkAC&#10;50tra9u/PV6scdbUYdJTwqRqbL7APFT/AEc9Xq9iz1L+XEoujkkAnUEfR99uer1Z5MYqaanimoiW&#10;EYG9STYgewft56vU4zs2JRCdP0bxoJBcqygC1xY+z9fj6vU0UlbJUPIahNzX9wCw3Ag2NyQP7/jz&#10;1epwhhpaSnNZJGxG3auhIDLdfDTub+36r89XqcjT1Fa8X8yAiiSzAsdFIFxYW7Hnq9SmjSlVBUo/&#10;mBipFjYCx1On389XqzfLRQ1v+laBx39u6+nPV6m2koVpa0phkARL7pNxJva4uL/2fDnq9Siiqmjn&#10;RI2UBizFfbppz1eqVHIklQxplKkE3v4Ef089XqfcKqjBE8UXvCxJu32fHnq9StwzEysDTVB2sUKC&#10;+lyAbc9XqaZ8WxSWnharVLsLuEO4A3/dJsTbnq9T4+LvLIAXABAQ37WHh9XPV6sctNSNDsWVld21&#10;2AG48QPpNvo56vUxVFGzQmeBgH3ELuW4+vnq9UDc9TLZI7G31Gw7Dnq9XdLMXY0jqY3CsAO+l/Ej&#10;nq9UT5Joq8Rq25FYX8Qb+P1c9XqeZqYCqZxINe4Hc356vViTEHpa3yZk3LKpJJHYg/dcjnq9Suo6&#10;35SmRFQNFMGV1JsWHfW+mvPV6n2TM60mEeWpdAhCrGpAFrWAsATYDnq9QZ11fUT1azyktEHDE+BH&#10;x+jnq9XNGmepDuQVb3io7AX056vU6TNUVU0fmIwjB0OttNO9/Hnq9WWsOFwyRqCyySEWSxtft3BO&#10;t+er1OOG1cklWI8Yi8ynNhY6XAOtiR4fqOer1CZQ1OFzutKyFk3MIyulja6knxI56vUraHE6b5uR&#10;axy0QTVgdAw0AI07ePPV6lBU55weOSKKsjMhgVjuQgCw7btDe3fnq9TmuaKKupYpY7rC6eYdpsNb&#10;7VtoPj4c9XqWGEtHLOmLzwncFHubluyrey97Wb4/x56vU/mnWeJ2khMIsG8q48SfdBBOoHPV6oWJ&#10;4DTVGIT4jAwV2gRdgIufqvcHnq9Tjh3T2ggweCqxQLDUx2BUXNiTqB7Qfo56vVwpciYLXzAVCxi7&#10;EF1UXFidCTfXwt7eer1MFd0vy98+JKEq7LcH3b2PYkr27ac9XqQcnQvAoYZqxZWnUSMFDgA7iSdA&#10;CdP4fdz1epPp0Kw4yJNVRjySzkEgAWB1v9X66c9XqStR0pwifFFgy9C8csbNua9176AC2nsOvPV6&#10;g8zj00rMFljRlPmljbS2hJ+nnq9Qfx4bi9DUPvBDNc2AFjz1ep28yaNkkxQGEeVtF/Dvrz1epBYk&#10;1TVUjIugLLa2hsD4MNB8Oer1BnG08WISR72KeYzXJv2Oovrpz1eqLimZMRkY0lQri5PluTptGnt1&#10;AHPV6mGWvq2phHSSs8SF1AOh3OAB4DQW0/ttz1epV4BiL00sQ80MyMqsluxI7dge4vrz1eoa8DxW&#10;mqPep/0rK1tDp31H1c9XqFdcQqFoG+UCrPuCqSL2uPZ356vUrEx2lVqekKtucqGbcAAfH3bE6d+e&#10;r1LGLFamanakK+ayElbDU69j4Wtz1epcTYVTRK0Lwq7TRea4FiEJFrL46c9XqC6tydhrxpHK0cbA&#10;BlBAu9+9zpqBz1eoN8SyE7z/AOTPmSXIK2KjwA9unPV6uVJ07xLC8QppZd+wG72GoB7KCBcH2nnq&#10;9Qg4bgUFLLUirPnP5oCm5BVCNAPhfW/PV6pMkOKUtRJTmAorBfKkcaNcXIF9bjt+p56vUjqjL800&#10;gkWHW27TxIPYDtfW/PV6kJWZcxCLECPK3OCXAY+A1t7Po/Lnq9UQ4Ti1RPLMkR27RYLoARr4256v&#10;UwtglfHUxTOhREBuO/fQC9uer1diX+TLEApMg965+nsbc9XqFLBsbqKlTA8bK0iBkB7XJ0IAv39v&#10;PV6lVPimIyw1UqS7WjTayL3a4H2bnQ/Eff356vVAgqzW1lKaweVAQV9hBtob6Gx7Dnq9SzdnqJI4&#10;JZAsUdjtI3AkE209oGuvPV6pJoKDE3inCAmMlo7gg28QRa2oPbt4+A56vUusAqocGf5quUNGGIUA&#10;A200H0Htz1epzxHMtHHJ5dHHHuYjcQxDIh/dtbt9PPV6pVLmNlpY8NwyybN48wKWtY3A+g6+PPV6&#10;p2H47US1SyShSGYjRbbm76XBN+er1P1bWRVuGy1Ed6dUIBt7u4hrHS/j/Dnq9SBzDmCkkxecUKBb&#10;gKrKwNyw1v8AE9vo56vUHkEWJV2+kw+f5dnX3Cw3ghddQbXAAtp4c9Xqd46CNAMPrZgWlW6kXAYk&#10;XOh1B9g56vVLgkTDqZauqfzI1AisBqWbQAD+PPV6nmkoYaWvNRVPd5QCTe9ltcA37EH9db89Xqbc&#10;OxKKlxmaSWLzzF7xAP2UJsGIvca9r9zbnq9Ssw+kSsaapqKi8ICOp7+8NSfHSxtYD9lvV6sb+TVi&#10;BaCqCwp7pYW3NZrkEkGxI0tofo56vUrKCGohxUYTTtdJFLr3uygHQm1h9F/289XqmCFflzLTKvu2&#10;3C2oK3tbT8+er1JjEjLUVVLK5tOsZKsTfUG9yL2vrb6Leznq9XoZUxN4Y4pPOhf7RtYE6i/t0/Xt&#10;z1ep+r45sHhCxpvUGMAL7xADElvEmw0t/Tz1eqImMLPWvT05eGoTy23NCVJVrdiQOw9n0ac9Xq7/&#10;AJhOzAVFVJLoQXc3LamwA7fdz1ernhuMRwh4qdBGSbB21943Bvfwseer1ZI8WgjdKSlcF4ybhwdg&#10;YX11sCB8P2Hnq9TBjtNT1UVkeN60SB5BGLXUm501A056vUkcSypHile4qyI3YBjcak7dLaW56vUF&#10;mI5KqcKLGFGdpDcl7DsTrYePPV6mzy6uIBdGM0m1za5AJ1Hw056vUu8MwCqQR4etQzxPdoyQCtiA&#10;CCRp42sTz1eptxvINdHWyU0UiSmErYRoQe2gI1NwO5H089XqZWwqtwox1NbEWDMWsdpAJuAAGuSP&#10;G+o+vnq9SczVmAQQtS1CCEqoCKO6sde4sLEeAtz1eoB8RzhX4di8OPUzRmWmkDoHVZI7j/Ejgqdf&#10;Agg89XqB7EscgxWqlhchZZyZCQbKpvc2A0+I7W8Oer1csQqKeiImYfMeXYHYQCFPfuDb9Tz1epkp&#10;ZP5rI8scYRIgEJNgbg3ufja3Yc9XqiSSSfzcYmqMII9GuSdCNbX1tz1erhSLRV0tTFTWgKAMoJBZ&#10;z42Pb6Oer1OlFDQR1IorM3zEbbpGYEXGns0N+er1QqR4KTEmhZiU2spFvtAa2Hx56vVmSnjqYo6g&#10;IopomZhckEjsVJ+HgOer1NuFz1SVscsVnDOS9xYWHbxtz1ep4qsKESo9N7k8zkoVN1sCdDYkD6ra&#10;c9XqfsMoYfmg0nvOQ2+xuFbx100Hs56vUJmWcIqxN5YiJWws1tTbse/fnq9Rx+nGW6U1ka4q2ynn&#10;TZ71gd4F/dPax9vPV6hNwfCp8HlrIKZlaWdyWvb3QtgGBF+41Fuer1QcNrJDT4guzZKs1mfbZZAo&#10;DC19SVGl/pHhz1epN45WtKkktUtyp8tUv7o3C4I1vdbX/jfnq9SboK1oKyVWMh32F42AO463N7XB&#10;v256vUI+XKxaepSPEXL7VYMf8Nh7v8e/PV6mGimeo+YgqHDxSM4DLaxW+ij4gjv489XqYsT+Xw1g&#10;YX36gaC+4kajXxHPV6slHg1TLT1GIn9GkQQeUQLtvOp3anQdrf2c9XqdMJoadmkli2iGOQAgXDWs&#10;LgaaX7c9XqVBp6TFYpKZdquFDqSwUGx0uTYajwvz1epolrqDCqeUsyTVCOg02sBf2EXBt7Rpz1eq&#10;PFmMTkQblp5LMFdrDcbjS48SL89Xqd2xemEoplUM6kOi7dwJBGpNiAL66/sPPV6u1xKGaees2rE0&#10;qeWLiy3vqT4X18Oer1cqiXEp5KXD2qfsgSADUEKSNqrfQ+JJ8Oer1C1kPzMUxJImpnBJK+UFFygN&#10;72+J1t356vUm+puYMFmp3ljsiCaRNqxAteP3Sp7XIPgfH6+er1FPxnFI4pilE5jhLEljbcR3IHgC&#10;T+WnPV6g3q8TkCLBGoKyMxDWsdw9p7256vUm6hKESI6THc1i57nxBXX2jvz1eqBWSQCplmdbBzuU&#10;jv8AVz1ergzwUyM0kbPJLbax+Jt2tfnq9TPPTLBSyx1Em9t4ATTQE97+0fn8Dz1eplqleOtWlcb4&#10;5mtcGwVdp7i/t56vVJmNOX+Xhk0BAV9De3ca/nz1eqBArUdV5UKkhSGBJFza9wOer1M9fDHXO7oW&#10;iMbFgy2uSBqLdjz1er00gpYIqpbu0ZFybak2v256vVEqK+jUefGu0uCDcdiTrp489XqxStBNH8uY&#10;/L7WK9mPcnwN789XqYXlp6KgmwzE4WlZnSRJA1yT2t7dPHnq9WenppcOxSOWlLeZVCQuDqALac9X&#10;qlLhIifyGk8pdt28b/4VX4Hnq9TnhlBLUzz4fDBoqLJde5XsdO/1c9Xqb4p8K2stbEQkrbQAO4v7&#10;pte4I8Sfjz1eqUMOSqhMu4hHZo4m8FAFj/dz1eqNJ5mFwx0W8VEa3LFlsfgQNeer1O2F1Rah82L3&#10;AzgPuNiF8doPt7ac9Xq9OJJ0YQAeU1wynxN9D8Oer1eFMZUauqk8hoyGAjFwxBsL20P1/wBHPV6k&#10;42KJWYrFQPJsCbgSRb6vp+HPV6nmeN56iEgjY0mwsf3gQfrNtOer1PtG8VG5o4APK7FSdSPhf289&#10;XqiYf8zRvVNUkbWFo/o109l/Dnq9SPkixF2DSsody1gDooOhHx056vVIFfDhrmjriaiR9q9rKttd&#10;dLHT6+er1dpLSVMiYdExdahixkW9gw1Iv8Bb9nPV6uKxfL1cc8LbmLAMGuSR2ub6dvbz1eqdiCUq&#10;vfZaN7aDuLG5P19uer1Qaqvo6tY6dFtHADdbdhfQ/fz1ep8gwepxCgeohaOEBwyqxG5iLa+B8Oer&#10;1MFZG38yaWMDcqrq1jcXsbW56vUmnmFNIwIDyMxZiBYi5vbtb7uer1PNTVw4jDA4+xG2oOh0HYf2&#10;c9Xq5NDBS0TVWHhlkNydbqb3BvrfQ6D+jnq9XGkkphJBu1VEZW26ghhYi/hY689XqdvKlWH5CMKX&#10;FnUgE3F72J+A056vUqMKwCsxZIpq+MIY2Z7jUk9u4A56vUM2E5ap0pDUtEQBtG6x0JNr/Vz1eoa8&#10;s9PnxKNVWIGLcu9tOwsSRcWPPV6hJpumlc9TGImZY7BHZQBrf8r+PPV6lThuQZBigpXgtBIASbC5&#10;YDQ9vb+XPV6hFwbIEkFIZiAdm4Mh1KrfQg+IIOh56vUtqDIlYaml+Xpm8mN1ZmYAh0PfbY3BGh18&#10;NPHnq9QwUWRaCahPl08QhmZkUu4DFlubhL6nwsPhz1epixPIsGI4gkbEsNSqIBuIXUpb427d+er1&#10;JnCsv0j4tElLRv5XmE6gggA6Ag2II8dP489XqXM2RoYq554/0DBiUQC5sD7oFrfnz1ep1kweonxC&#10;CmClJmWynsCtrFm8O/PV6lHk6nkxCklmxunankjkeJdzKWYKxAcWuAGtcX8DqL6c9XqEbL+D0sWy&#10;jxIASSONm7UWJJBA11ABPPV6le9LTYrSTU+GQ77yXLkgkFDtNgP3dP1156vVHmwyesq4YRGwSNkL&#10;jb9pfs/qeer1R8YyxQrUiofcwi2EqndYzdbaA2Nvhz1epA5ly9Sytvw6IrGy2J0Zrk3ufjYW56vU&#10;hvkJqSqWKmcL5nix2ttH8Ln4+znq9QqZPzAkflYRLKsUsTSgqbFit7i3wI8R+w89XqH7Lr01Smz5&#10;jYvY2BIsRrbQ+BI+/wCnnq9Ur56hji/lA2qykEt23bWNtT308D+3nq9WWGCnpKiWaHbJVTECOxG0&#10;bewCjQ39vPV6gezFRUlXGmLlVkeWaVWKXKbksGQH2qTYj+Hj6vUDGMLNQStMllRpCAu21wCNAexH&#10;PV6mav8AlcQwyR2mYRoQNocqwY+IP2rfEc9XqDejzU+BqqyvMzxSMAkjFzY9rE3Nr6geHPV6nTD8&#10;0Fi6GZXmk3MAR307aW8f19vq9Tjj+YXhvTUxsXWMldO9gGsPZe4vz1ephSjwqpjhxaKdYXi33TW7&#10;Bj7wB22Gov8A389XqZcTgipsXdoX3+cVKRk6C3ZgAfzHPV6kHjdXUUazIGVlJbYHvob63Px8Bz1e&#10;pEU2YK2Vv5ZUosdwffUCw9g9vbnq9SDx5aKnmMi1KhRuC3B3G+hFh9+vPV6mOnq6OGkLTyCZmW3Y&#10;j6CR7fhz1epM181Aa6UU0gkK2DolzYMLd+3PV6kDVQrBBHDCdkryEuABYr+7qQNfp56vVjgpq11k&#10;p6aB5mjYsTGAbDSxJNhbX289XqYMZDy1QSQlhCAwANyAL3N/p56vVFmq4vK+co1ZGdF3LYansWJH&#10;t56vV01fHNTp82qIZm2WHvXHt56vVnetpYqp4yu2RQQWNrkE/t56vV6kXZVfJS33Mt0uPdAB7Hw0&#10;vz1ep0k+VpoVjn+3EbDaNCbkC3hrz1epvbFZJT8pRNJE24qexPfXUW56vUp8Nr5qSuRZGuNfrJGm&#10;h56vVygxv5KeKCqjM1MZPfQAAhb3IUm9r+Btp7Oer1O1S9KJnrKgFo5beUii9lGoXS+vt56vVLqJ&#10;8Kmw9ZI6Z4FRW2b2UkM3e9raHnq9U0TJQBIFe8gQFlA07HUnUa30Hfnq9T1SVHzlPFQKrs82m4qS&#10;lhqAbi1xz1epSUmKVWCqmHmQogHaO1j7ACR7eer1KXDM31UNQlZLI9wCA9ja3iNwsNPZz1epaDN1&#10;clOXLsUnKkKCTe1xc/X+3nq9TkmcpqKlWnqt0jTAqCzHQ37Dnq9TzhfUWSHD1qaUHzV3hgL33A2s&#10;fgf18eer1KaDO8yxSVwa0ka7wrmwB7+Jtc3tp+3nq9TxD1CgxjDFWvchqjehs20hgLkKbjX4g3Hf&#10;nq9XqfqHW0UDxyRmLyt2jWuSNB2J0Ya89Xqcv84tXVr8u8hiQoshW4Iup8PCxPt56vUv6fq3hyUU&#10;UuGzD5hWBcEXBGq6+Gt+3j93PV6v/9fWe9fGZ6jGepIrHJcC4IvoxA9oNt1/uAAv356vUQWoqpKy&#10;FopF3KoGi6E66jvz1eo9HoZyXFmvqjRLVxhDG8UkYIFiA1ipvfv2+PPV6t2Tp/GmDZMw5vJWnVYw&#10;DCtztFu5J1Ivz1epMZ4zAslKaVjvVWUob3IYHdY+1dO3PV6kXRVeHzSKEBjXcAQ2ocv7D7P6eer1&#10;OeE4dVVVQcQjcIB5kbQrtsdpJB+kW0+k89Xq7qP5nFOBuUAoCu7uRfQD6Trz1eoUOmhWteJ6t1sx&#10;a6jQgi1r+Fuer1KHqP1Cgy3hlTX0rEbQVK7gALAmy6D49vhz1erTj/Ee6+U3U7Pgwbz2qJKWSSOb&#10;c11HvXFh2uLW9o56vVU8cQo5654aZlm8veSw7i2hF/hz1epzR6RE8yMAyPrdWB76C4GvPV6hFylF&#10;TT4jAISGVNp2+J8DcfHtz1erYL9LfkYbl+B5JNgRWCsoBJHx+sW56vUd2kzXLPQyVqSATRqo26G4&#10;A+rUnW/PV6iodX+oVVjsHmX+XVVdGUXFyx2htdfhofp7c9XqL3gkldmOZKNoypZdoBNzoba9tSfD&#10;nq9ViHQzp1/Jqj+Y1LpNMsXmmndCxFwALCwGl9CT356vUcKjkgo8O+eXarru2keP1drm/hz1erEu&#10;MivklpAghmDe8229zbvf2Htz1eqq/wBfPqDOSMu1OE5fLx1TAwfo7ASMTa4Pe1iTceOvgOer1a1G&#10;ZMWq8Qrp6upBeZybknwJJsTr256vUyYLTzY5WrRUUfvRyBVHtINj8Phz1eq/b8PX0P0+O1VFn7Ot&#10;EJhFJvNOygqN99jXF9QoBuPaeer1bJuUsm4PglLSYbhlHEtMmkQVbbSosFFvZodeer1NPUWrwnJu&#10;WKnFMWCq0DDQWJcN4+BNvYPD6Oer1UzepbrZS16VlRlxDLEVbbGqqDexFyCdRe2vfvz1eqkzqthz&#10;ZqqIKoxFaiRzuuLDc3tHf3f7eer1B0/RrFqjE0hqltHMmwMe17akEe3289XqXGXvS7jE1qiWKOOA&#10;hWVlYFiAdQVIBH189XqGrAPThkzCrU63qJpx71lCsdbkXNxa9tRz1eoy/Qr0d4Jm/MdPhFJhylJ3&#10;ZWltcxkm5Yk3ve9gB+w29XquZ6Y+iLp/02w6KOmjjmmTarL5Km5P2mJsN173JPje/c89XqHSk6M5&#10;CwKR6DD6VJtrJ78iKLAd7Lqg8fjz1eom3qh6qdLujGW66tq4aczhCUgFi8hW+2y3t3Gn1DuQOer1&#10;arHqD9RmJdacxDFK+kWls+3agW6jXuVABA7X7+JPa3q9RcmxVFWSmpwg33uTYsLaj4i/PV6k/LjD&#10;1FaIoyGLKvvfQfp8Oer1cko5cQqBBXKnlOQVYdywPc+zsLc9XqMTknoznXNMyS4VRvUQShgxQAkW&#10;FgSDpbnq9Sxzh6U87Ydh0k9BC7sy3BKsdov46DufZz1eoJMU9P8AnSItV/KSiBLbtinVj2Govz1e&#10;psk6cZoASnmpHAmFkAU+6NdDp38eer1RJOkGPU0iLJRSpvsRZWFzbuQD4ew89Xq9i/TLM+G4NHM1&#10;M/lTNo/lsRcam5tYX+PPV6mmLp7j2KQxgUzSqp99du64BNwLA2PsH949Xqy4t07xFIwny7pMgvtZ&#10;CD9xAOnPV6kQ+S80JUvX4bSmRVBWUMCLqB3BPiOer1MuHYTTkVESQGMqh1cg++fzPbnq9Xjh9XiF&#10;DDJTst2N33DSwFhcaG/PV6s3kl8EWanBVd233bg6E3J+nnq9TMlLXUscbU9nJcXJ7ADuPpHPV6sp&#10;NRR4jJLAu8ylRJ7ugtfW48eer1OOCYz/AKZ/Lq6wDAkEiwFu+unbnq9To9VNFMwqQPeuUcC7bCbE&#10;dtL+znq9UGnmp3qxHGr77kpcGwIPcntr8deer1LDLuWMdxfE/m6OjlnZhYARlifbbTxPbnq9QqYN&#10;6fuqVdE9VLglUkL3MQaIgst9TrY2uQNNO3t56vVz/wBm/qVFiQStwqaGAhFRWjNySTY210Pa37ee&#10;r1BXnTpximAV3l4yvlOtzsAKkW0FgTe9u/PV6kBTpUtCoxKK3lqyqQLt37mw7nnq9TdiVPDQ0/mU&#10;MNxUNcsVJNj3AGltdfhz1epjkgrFxAzwrtMdlb2iw8PDnq9T3hdDieK1rMjMzRbZELINu5T4kWvb&#10;2c9XqUOHZSxbGGljqoHdA299oO0XP2vaAOer1YJsuYmjJgiwtMshCgqLWQMfduT+fPV6m3F8Dxfz&#10;WoYaOR1jKi6jcVANhe2mtuer1M38lxylLVdbTuIypvvNjodwNvAgj9b89Xqd4cMxed46imppJwSD&#10;c7b3F7kAn+HPV6nWDCsUkkNQjM0RJUdgbg666EEHTnq9Q04BBSpGi1UYlkZCugva5tfx7Dnq9TPi&#10;tBUUshoIUYqWOrAgkDw108eer1IlqRqx6nCFhaMCxTct7m/Yd9DbXnq9S3yXlrFazGYU8ryu6IPA&#10;ntp7fhz1eofqjL9QKJ6WcFyqkMewv4HvfTvr93PV6mSgwd6CnYVd2RnBLN7LXsL89XqUlRDS0q7J&#10;LNBvt7q323APtv3789XqR1VGUkkEVwwB8tgL6E6XFj2+nnq9UqihxJYlbEZWnlNwLggeOg56vUus&#10;rUdTTVURqbLHEvuE6gm+gsddD356vVzzLgWIYYseK4isnlzyMYUiVmILEKxNhewJF/Zz1eqLR0E0&#10;kwqI2sqgxlW1BPYGxFxa/PV6lZR4BAtStOqiQHeSTYiwB1Frduer1KaHAaWApPM4RAACBYBQdTbt&#10;28Tz1epMHClZ2w+mF9zt5bbgCwBJDDX2c9XqeMIw1oQtJPsXY2rPbtru1OoI56vUOOVcFwuDD5cR&#10;kIEN1SNyRYsNWA73Fj+oPPV6gdzBJFTVM9IqlQ7kadyPBgR218eer1TcmZSqsTxaZSivFtWzixLN&#10;rcH489XqG/BcufyOAM8Q2tuDpoA5Cnta3Yj9deer1OEsT1GGvLLBsEllsBYWXXQnubeI7356vUjs&#10;bxSjpZUXDl82HaAV8fMOmve/wHPV6gjxGsjqkm02BnYXAA1B2kXHs9ngeer1JSao/lz+fYEPpJoL&#10;6DTXw56vUm8XxymqI/PhjQyMxYhwNdALDTQjw56vUjKOppllSrVAs0hZQL6XBtf6uer1LzK+CT1l&#10;BUfzBRGxYyHxuSdBqB+fPV6hVooKfDsOjoWb377ioFyQuguPj489XqEjJ2EUKKat3lgklJYxbgQr&#10;biAx7+Hbnq9QyS0UlWY3lZyqpoVsblTe3fuTprz1eoV8vxZepMMkmlp5GnchtyyhULWsCybTcj6f&#10;Zz1epqxWowipzJKYqlHmaJFlga5bU33E27EmwP089XqWGGZZxWIJiFJGJIC6Nt2n3bAg6+wg9uer&#10;1LioNBl1tkIVywVlAGi3tcD6O/PV6kt1gzhT4Tl1azDirRgLdQCW7G9/r8NOer1VCZtxigxTMFRL&#10;TyxmTcfd0DBWbQkWvrrr7eer1JLFK6WSjilZR5cJYbjodt7eA56vUnq1aOWVHBtMrEC3YqTfW17k&#10;c9XqwrJh0UMkcpHlxsHUlRoQdLfSeer1MT1Ds83ziM4YXR2U2sfEGwGvPV6n7IKPiWNCnIsVIKsC&#10;QT8B3156vUdnJOK1VNg8lP5jeVGH7mwuNWB+v289XqC/PWZUmrnw+Wkkm8hN8bBlABbXcwOpt+p5&#10;6vUGS1Hz1FLiEE2ktopENj2PgPha35c9XqQOJyyLTfLwMECtuIJ7lTcXHPV6g5zHics+K/zADbEC&#10;oewG1gB3HgNe/PV6nbCqqD5mCoaIOqjcA3bU+zseer1Lyavo6TEIZ5Cu3VbEixuNPu56vVOwisFL&#10;XRVFGjSyMXBVSO5Nht56vUOyUppsBjpa3akbys8iDuC+upOtvAflz1epeZUmpBWlaeBNvuqgZbqo&#10;A0I+N9Rz1eo5/TYLFg0lPLKWMbM5IBub6bbj2E6f3nnq9SA6r+W1dU0FQ3lyRssivpcF0JAHt0N+&#10;er1B/FDJhGU5djNMaqAMZHF9ovc6aEfkeer1BkWpaRnWgv5klnIYdl7EA9gT4Dnq9XsaxekosERY&#10;hvaISM1x2Unw7ka89Xqr9z1j0WJ40acGzlmC9gWFyQLX9nPV6gFkpanDquSomXcWnUAi1tt/aQdQ&#10;dNPy56vVNmfyKWoqa2MlHLAhvh43/hz1eoOI4hDVxzUinbt1J9pBJ+i3PV6lBSXxKnJqdm83YkgB&#10;mA0AB9vx56vUv8GxDbJ5CvtsuoNiQALannq9QqdNMRpcRxNvKcOEmCuPHcB2F7afEffz1eoXM2ZV&#10;8zCv6yS0w8+kZ9HABKv9oKbXsbX0/o56vUA1Is61P+kWFm3AW+zfsLm31c9XqGbBaerloUrqdGk2&#10;k7to0Otjc/D9fDnq9S3wSupsIxvbWSrHHEQ7MSLK1iRrp489XqMDJgFNmXCYpl96BVLGwO47tb/n&#10;489XqKJnmnr8InMc0QQPK/lMbC4XwGtzbnq9SEOPyVyLSV5Eqq6oq+O4G6nTXQ689XqfI8XOIs4n&#10;IR7NuIF9xHgNLk2789XqbKejoo6GSpUqC7FmCi2q6Ek+Jtz1erDHXiTDd1bHYs7MrjQlewvpfnq9&#10;SRqwKgiGRtsYYlE8fbr8Oer1I+ooVxDz6NFDqZBu3C+09yB42PPV6namhjpZYjKBvS2un1gD6eer&#10;1O9cIoZyKm6tqbECy+Nvu56vU1O3yk6V2Gm7Eg6nS3iLajXnq9TtQ4sdu5dQgO4aEe9+0c9Xq7mq&#10;3lo2hVS8p3Ebh49x8bE89XqwUVdUUqRpiyNFNMouqbiAt7N4WB9nPV6lm1PS1dKi0bawC6sdCdf3&#10;hfvz1erusqXoJZMNo5jEvlq5Yi4JP7p7H+znq9TxguI0sCAvrLFZlsNAx8O2vPV6hTGOF6RN0gMI&#10;UhCfAg3IBPe1+er1LnK2NR1lVDiETmREGw+N27EHuNfjz1epQYi8dSz0yqI11uN1iS1ze30afd7e&#10;er1BPjuVGShNdZZ5A20m9gFBNhbX3gPvPs056vUXnGMPWRqlHdQEVgCf3SB3JPPV6kjhy1ESQ1rE&#10;7QmyxPuk30IHt/Zz1eoa8k9RMSwrE1TaRTp7p1vuYnQ+3Tnq9R6Mi11NmWB6xx+lhA3nwUEHa1vp&#10;Fuer1SMcylizYitZhZYKG3g3IW3Ygi4uLHtrr9HPV6usfwOaqw+SnRFKKPMfUasNLke0Ht8eer1F&#10;2qoKuLFYqllADyhQO5sNBcHT3uer1QsfwanrYiKMbFvYsuoLa3B+jtz1eoHhQrg9U9c52Rm7FRpc&#10;D2eHPV6hly1mamq4jHQbi1QLhSAANLDTvp37c9XqFfK+OZliwNIUnSacEiS3usFvZWA1+s3H5nnq&#10;9Q2dMc6PRY+B848Pkm7ppZj3Ft1wb3tcc9XquS6CdcoRAuEyMfMhiVm90gMfDXbY6H+PPV6jv0Fb&#10;g+aIPmalkEjoNygA2JPj8L6ffz1eot3WT0+YVjmXaqaCCLzWkeRTsW4Qgg6W720v/dz1eqpvPHRe&#10;bpxWxmghkbzXTeV90hTc7iT42OgH9PPV6smFUFBjNNUUksRcgDRjYkgbQLdtfHnq9QfV/TigxRle&#10;WmWE08h+yATYgjaSPC+tj92nPV6u8pU2J4Axp2i8hUBZgSNXFzcA+0c9XqHTBMZ3UENZWx/pGA73&#10;sWvb/DqLHnq9XGF4sZqZcFqIDHHuIZit1ZTfxOnw/t56vUR3rP0wpMEq6mDA/cp0EsjAA3uTfTtb&#10;9fjz1eol39YGwavjgrUbYGa+3Qk9xfQnXtz1eoUsKzS+cqSGmkQhYtvlixWwJNgQRf6Ra/0Hnq9T&#10;bW0eKQwtUyXWWsQxOgH2QDcFAfsn2sNT2Jtpz1erPQVENKGjqj2SMbdtwSDck99CB4AWPjz1epZY&#10;BNS4hWRs5VFme2oBCm/fxNgRz1epVkLjNXJRglVWUoD2FlAu2mg3X056vUuKnpvLUUkOK00gkKlP&#10;JVgNpA7DaR4X1vz1epN0/Q4RV3mUyr5tS3mMm2yKbWuD2t4/Tz1epWUGXMxZWikoqFnUQJIfd0Bf&#10;XU/C+tvp9vPV6njEepE2GNFLiKHeiBi1x7l11uSR29vPV6mCXOlHjUFNUpMpAYXdwACramx0Og15&#10;6vVHjwWPE5556kqY/NIQgeFrg/SO2nPV6sH9R46WkelUeRJUOH3aAsQLXJ7m4Hj/AGc9XqGLKeBy&#10;U8VPDUTWkiYMQL7WCgAbvqHPV6hTwKWhw/MCTSLulYlwALkrcWHjofEnnq9RosiR0NDiC4tXQb5k&#10;KtHGCbg6keNtfYfZz1eoYarEIs0rTQ0yGn8uUrKL3JPcrf489XqF3pjWx5bzKKx6eSKlhZX3SOCX&#10;YEj2mwuex8Dz1eo9mXOrNRVVE2Fmf9Mb7YwT9kHsLac9XqE2GqgqHp5iQ4cFnW5spIPc/T4c9XqZ&#10;8zz18uEuN7a3tY2JHY/Htz1epAYLlykho62pq3IWWzAaEKANAANbePPV6gtxKjwekoawyyKkbgP7&#10;pUuWB/u56vUT/PmJRpjs8UcjC19l+4Gm46WGt789XqAXMeF5fNHFiWI1kU8qE/owpBAJudxK+9Ye&#10;z4c9XqCzAs25fqc3R4LLEtTA2irsU2Ukgbe9rGxJ+nnq9VieSchYfVUAWkXd8ygUKxIA3DT2c9Xq&#10;yYhkyhwwv824KqpR9tiRtvf6rc9XqBzEUposQ8qklMSxq7ITqSo8D4a89XqZI6mFkeWUl2YHy1W5&#10;BYnx/hz1epuqaXEsSKTwJ5ZRlDrqAFH2r+3Tw/o56vUy11LDJBLiVHHs2EIbXANmte3bt4/Dnq9S&#10;sy3kKpWqWepYuyqHLAXuGBIJHbW1uer1LPHMIw5cKienkCyjy9umgJGo8PdPjz1epLVMOGZfp55q&#10;ag1qCpdo9lixsrM5JBOg8AdPv56vUqEqJ6aglojAGiiCqllsSSARp37X156vUjzXQnF5amnhjp1J&#10;CswVlN7aFrm2t7XHPV6olTXiaoMkJBaG25hciwuD2sNb89XqiYvQR4ruTCWKuYy7HboVADFfs+JH&#10;b9oHPV6peUaSo+fXbF5aBySiXIuRa556vUNDxxYFQ+Sx3q8jPsFrg9vu56vUjq+oSmmqKuSIrEyK&#10;EZrkk394kbdLG/b9vPV6olJmPDMKlUyx6vt29yGOv8L6D+nnq9SxpceoK2renicu1gzCxsSfDsdd&#10;eer1S6Cjnp6mPFzaOWoGyMWsCRewtpqB+unPV6hShqjh8cUM22OSQAsFUEkhh7x93xOn93PV6ngZ&#10;npax54I5NtQjlJEJABAt8B4+I56vVFkWqqcSECT2k973AbAEjQW8bDnq9U16OLDq2Gqe8ixsFAA1&#10;N+/0jnq9XKjoErKuYsLqhDEHQgm5t7e1vz56vUmJcuvV4g9VUxMtj7is1gT2F12/x/bz1ep2NTLR&#10;08ENegVF9xgykEjW/wBxI56vV1UUkElW9MsYJKBVI02qxva/ex56vUsqIwYZVxyREBlVLK4BAta/&#10;3c9XqdKLHld5qiLa7fpDc9jb+7w56vU5Q52aCiDsh27lFlQabhYE/C/66c9XqUFVm6hnMUFUQfLQ&#10;ubWB3eF+er1caurnhw6Su2DaFYsT2BJ+0fovz1epF4bTySVjuZDIoBsSBYEa2H089XqdvLhqZpYI&#10;f0ShQwIuDc9wbeB1056vVHpqn5hnw2OHYlzaRiAq6aaePPV6mCHC5pK5CW3bFYAACwINgNPgDz1e&#10;o0/QnC66GuO9gsK2I0sS1z3+gc9XqPrX7GigpX99SCWBtY/rb+PPV6kjVyU7S/LImyJgVIANwfh8&#10;Dz1erBODSrL5Pd1U7hYABe/1nx56vUG+MyrKxmEe6Vr/AGbEAjt+Vuer1IvMEla9N5USFnKKSALD&#10;v256vUHj4EHgnqKssspIlQ+AFyOer1BvniqemSKOSYGc2YbgFIUEjXX2c9XqQNVi00eHthxCqpfa&#10;3uLv2k6m9/jz1eoP88ZgwrB3jwqnlaKZ0VVY2CsuhJF76i456vUGGN5pFHSw0dC3mNINxchTcgjd&#10;+7Y3vf6+er1IjOOK1sGX3dowyOtoyALEL2H0j489XqBOuxhMKy5eoCs88Qbb3Ja97X9trjnq9XOH&#10;GaOny9HV7VgY2kVFOoJ7hvz0PPV6kLXYxSy0Hy8QYrUM7CTQWKjQaXvp7deer1JPCElocLkWoZib&#10;kCW2jaG3e1jf2c9XqYcCrK7C5XiqfdQgGzX94tct3t7fEc9XqlVmHLRo1UHUJJICHOtlINwD2+o8&#10;9XqYKyojNe1RSssrSst7WB7WvYc9Xq4UtJNhslRUlQ/n7iLC2o9hP6/dz1epuiwernkkmqip2Xax&#10;Ftumh+PPV6smAYph6rVmVxugRQpto5B+xY+O29zppz1eqDLia4lUrQQIFRd77bDbqNNPgfZz1erl&#10;huH/ADFY71o3eQAAosACAT9Y8Rz1epx+VosRmYK7GOBGMVwCd1/eZvd+rT489Xql0eGCVIURwyQX&#10;d9LklvC+25t/Hnq9TqKilWg2qNxhJsD2Bvofv56vU50z0tQxgb9FLYS2OhA8QD7Da/PV6nKCZKqt&#10;hkkHuzBto1tYmwP1W56vVJkfEY6syIgERISQsACFHiG72+I56vUtsKFdXU0lSdsUiFgu4HaQDpY2&#10;Otuer1PVBTyUlbPXmUgmFSzG9xIT8e4I156vU/wUiUNHHVWMsU7kOzX2sT3C37MPG3PV6sOGyRVw&#10;mmRSLys+22pjsfq+PPV6najSHMUH8oVTB7wQO9wLXude/wDfz1eqVEJhHJSwmxRXDsgJBCmwA+nX&#10;X4c9Xqz10fzmGw1EYO6NC7G9jck9/HUDnq9T5hlTT09Ws8jlYooo2Q3uQ9uxB8Bcjnq9S4wPFVEl&#10;PUwz+dG7u7WZQisO2g+j7+er1DJRVC4jXUiTu7xTXkR+3bnq9RhMpSRxVK05IWMt7zd9Lfx8Oer1&#10;WFdOMOp8My351ExQCMXGlm00/v56vVAzdjeMQtA+GrYtox1IIHt7fRz1eoXMj4vW/wAvXzVuxt4g&#10;2v3t49+er1PuesZrqfA3cpYHS4Fza9+er1FQqM10Udb51WDYsVOug08fd11v+o56vUtKXOGCUkMa&#10;zuDvUD22+rnq9S1oMSy7i2FM8Mqh1sfdsSDqNfgeer1K+hyvBDQbYJbltb3Jt99+er1S6PKVfLUq&#10;8U3ln/WIsR+WvPV6uOY8AxWLCKlhJuCAk2sRpr9Hfnq9VcfU7MtTLilNhcDShqkugLKVO4a6Db4g&#10;Hnq9QU1uZsXw8QU8cCu5ZwSWK2F/gD+fPV6mrAM7zIKlqxdjk+XHc7trbmuRb26c9XqVOGdRo5J4&#10;8OqdFBUkXIv3vp46c9XqMhk3HcL/AJNC1TJdZGdnkABIiI90W07fT93PV6lVHnXAsOD0U+52cuUl&#10;0BIvbX6rac9XqQ2ac74TW09lhDbmCpawbva58Lc9XqK/m6to6uwlW8iMQAfDU6j+n6eer1B9ilVR&#10;L5WKwKBHIXAHiW7j6dB3PPV6mT5qn+akgqZFiqJQdbncAdbn6Tz1epP1OYKbB23CY+ZTRkSMTuLq&#10;x1C+N/H7uer1LHI2K4bRY1/NHaNTMq+UAQCb+8Gt39uo56vVYz05zRQ5jwCGRnUPAyqSDcBrn7xr&#10;z1erB1Po40yzWVczC6h/d1172t/C/PV6qiszPTVGYHkxEkzBHBVDexuLa9uer1BBi0D08haYFlcs&#10;tzYWa3b6LW56vUwVdZNHSGCSAzUkaEJawCFQQTqewY2sOer1MuWsXnxKjmwwq15Roim7WJsLjuCf&#10;Z/Tz1eqJTVdRDiNXP5gaCxUIdbFTbT43HPV6kxVk/IVUtONFiZgptcsDfcfbcC3PV6kIstb8sxpQ&#10;rQmwJB1JY3Px0ue3PV6kXV4viPzkmFQWUNrZLgj6/o56vVmx/wCYq8MT5gqPIK6sbG4UfAam3hz1&#10;epOUsqST089O21tQF7gX1P1G3PV6u80RPS1qTlEa9ioW1mv4d+er1IrMEQnakrVQx1EcmgJOzbrZ&#10;VX7I11ueer1YcWMk8MNVKyzSsGDLYDZYkXJ8QR2A7c9Xqb66JRg9POz7ZGYKrhRYLu94XGv1Dxtz&#10;1epK5/wuCu8ubD7SQkxMC17gowYWHwIvfnq9XdRSUhr4Kmo/ycq7JDoANAASPaPh489Xq44vhOGP&#10;SxrDFtja9mYWJ789XqZKamwSjwuaGnqUl3Bj3A0U91XQnaTa47ae3nq9XsJamhwiUU66AqQWtcuB&#10;cFh2uQf2+PPV6m3AsPaSrNdXspLklkU3AAuLfUdL256vU25PxuowbMlXhEoXfJuJjW1thJ2NYm40&#10;0uPG/PV6s+YcOpjj0NSIgCqnzDpbae5J7356vU05xlw7EnjrqeURBVCqwVfdC2BJuDa9vp56vUI1&#10;BQz4ngqRwqGCoFVv8RtoRp7eer1O1MmWqLADSywyPVr7zEIQqnTxsQT2/P2c9XqDvBMWxJa+aGOR&#10;qyOZ9jKbExhfBRpbXv489Xq54zXSYDi1HXVXvQspUILEq+4lSwIufZf2/l6vU61ME+Za6KrplVR5&#10;jMde91Px1HPV6hFyJgEk9DLQMSIo7yLIddSSSBc3BHx+r4er1Chl+lliikpKmS6SkBLA3ZQbG/s7&#10;Hnq9Q0R0lGlAaihJg8sKGFrbhbX2HS3PV6p+MYbRLhv8xo911RWJNrA6EhTt0It2+nnq9WLEc7t/&#10;L/k5IjugRQStrnTVj4a356vU/dPcZqcXxlaPC92yoMKkAAkG53FrajQW+vnq9RuaGlocOwwLVqUl&#10;XzFmZhYqPbc/D489XqDzMmDZgzFi9K2VkNZBK0kbyxqWKI1tdO4B7256vUbTox0vZ4KagxenZpEe&#10;26QEEm1uxXUEeI56vUbLEMtTU8n8noUUGAoAQtwABa3PV6kFi+V6MwT4hmW3kwIQCwBAsTdj9JH5&#10;c9XqAOfM2DVGLwvhymSGViCBYqSt07fTc/fz1eoUcodNocQmkxmuZlhkBYBtQhW9wL+B/Xtz1eov&#10;PqZ625eyAGy1hyrORTytIykAIQGsvfv+f389XqpTz/nE5qkkxOuk3wsFBFztDW7KAA1wfH6Oer1B&#10;nVZvkpoA1MWLvY3GgNySw97W47WA56vUlcx4nPPKcYQ2WCJRs0IJOoP0g9v289XqKji+XsUpPMxh&#10;YmYSu7zbwRpcBTc6ar256vU2VGQa2aOCCppjHBWe/GqkW2jUgkfZJ1tfU9xz1epyp+mtDSRDE2jU&#10;bnVSugso8CO2pGv1nnq9Spy/kDCjLVYhiVNDIolDrEygIgsADoRcA663/hz1ervMMOG0tqNHAiYg&#10;/oiDoDcgkHS/bnq9STqsvpiUPzbSR0sKgsm9WLOQfsKRop1vrofr19XqQcVDUQTB9tyAoYJY3uTq&#10;bX+/nq9WCuoYqio+YdLmMrddBci9wRfxtz1epJrhIk82srF2SSk7QOyjwA+j9fDnq9XLDstbKymp&#10;Qo2yq+9zawt8RcC/hz1eqfj7ZeyrDDR0VMWqJiSzyTHaDb91QPr1v9ffnq9QYVuOSyzvDGvmqAGL&#10;ADQi3a/s+/8APnq9TNUVEtfLHJK5AjDAjwa5vc3HceHPV6k7/oxr3g2tt8CO1u3PV6stThsWr052&#10;k+Btc+Hc89XqRtfJVQK9Oius7sqqp7bQdT39nw+7nq9XOiwWStxF6mojMaQg7CSLsbfa7+I56vVj&#10;q8Pp6k3kOy5Nvd9n5c9XqY6bCTIHmlNpnJ3AgXNidbbdQRz1erMuXqFWhlQeW0h08CADqCL/AJc9&#10;Xqx1uHVFO5qFhDpcKCTqb+Pw156vU0VOHrh0xHkeZIdoAAva/f29/jz1erPJgiMnnTgRlwhuNCpv&#10;Y9vh489XqhCChw+saOgPmuCfecaXA7KL69+/PV6nBo6uaoWeWRIDHuFtg3bSPu156vU+4PSVNDCY&#10;KJwUlYH3hrfudeer1KSvAClARdgN9j7NSD4G456vU50lWlXSQyROVV+2nha4vfnq9Tlhs8wmko6e&#10;QCV7Hcy3HPV6hKwWrEDQYgk+6aKOTzQtwu7WxA7mwt9fPV6hLwDGIqfDXxSp2ioYK5KsCbkE2OvY&#10;fRz1eoecBzJS08MdZWJZqiM+ZYagsttq21Nx3On0c9XqxtgmE1qiepUSRe+NrC1rNdSQD4d+/t56&#10;vUk8w9O8MGKzNRLdCqkG1/tAFjrrodNNO/PV6itZoyJWx1dYaem82VGaRLn3RtF7627eFuer1Azj&#10;GDSSzLLPb5edE2EXuHt736+A56vUiUwSs3ogkssbEOSLFgNRqe+mn9vPV6skqU9BiIpquS67Q972&#10;G4kk2ve+nPV6oC0bTYgtW8tw+6xB0t/h9nPV6myPCw0hptbRuV1Guzubc9XqUlJV4fgcSSrTbGkD&#10;AE6k27XuL256vVlo3TFKj9IUiuLL7CW/1fbz1er0eHRw4c7O1veC3K3tre9te456vVJR45kkkqSr&#10;olggItZQe4vqLeHPV6m75WnkxAVcgEglJN9PdA0Fx7eer1cpJVwqkELjzg8hIsASVJ0Fjz1ep2MG&#10;G1CiKlAiuN407kHufD6uer1Jf57/AEhFkNy0zJuU62IItpqLc9Xqcp1mghkhmcCQMrwgsNFW1yw7&#10;6+z+nnq9T8aiOvqPOLqjOLjxABFrjnq9Sd/lkKY5NU1J/RL2t3ZvhbX6+er1czi++gkQKqgNYyFt&#10;Q19Bbx056vU84DRPGkdJc+6X3Xt2a5017E689XqVdGcOo6oOPflAEdyNSD3GgAsfHnq9WfEKmbCK&#10;V5JpUaO5KxgEMg799QQB256vUGOP4hTy1UU1OzLIVY6AXs2pv2tfnq9SFDfKzqYGL7j7y9r69jz1&#10;erKiSt51PL7m0M9vH6Brz1eqCJXnLBrliPdA7fH8uer1LCicTYdIfLHmRbQpNhY218e9+er1OdIk&#10;Mb/N4xI6lyyhG7E7dGJB07aW/hz1epthoIsOlEk5uiKrBQBqSTY356vVgqJaSoch0OkgG0aFT2uD&#10;4g89Xq5VsQaEDeGfzAoI8brbX4+HPV6ncPT00MYqoyu4GMA2vb2n4Hv/AHc9XqYZ8Oqw4ipFKlgE&#10;bUkENe99bdrdrc9Xqf0p6anoTvUWjAXUg+8PZ9HPV6nCWWnpqFXcqIbE6C5t3tbW1/hz1er2KCKq&#10;UYg7mWF40KxE+6CbeH9PPV6u0qmXysNivFZTZlFgNbga+0ac9XqeKTEp1rJKadVfyNp3Hv2uOer1&#10;cqirlapWVJA8U1rjQWJvcX/Z9PPV6ptEi7GqJh70XuL20Xw56vU90tMsdRPUiVrOyXBtYADw0vr9&#10;fPV6nsy06LHMqE7j71rWGnj8Oer1ehqPO3tFZggZWBPYnx56vViSWSOAwVgOo90+wd+/PV6p8Eck&#10;1AXjX7IB17jvr9B56vV3hJpqaEBneRBcksxJAYnRSddD29n1c9XqnVbPSsfnGcJYBV013agtceA+&#10;jnq9U+mgopIEjgbVGOot28AOer1MNOZoJ5TVujMznaSLHb8Rz1erNXSTU7N8uuwta+4dvo+nvz1e&#10;pv8AJrnj2T7fLJCizWbX6NbHnq9TlTU8c1KbIwMZACsb3Pib89Xqd4pKaTD0FiPKY33e0jQjtcDn&#10;q9UeurqaOiAAMh+y9rXJvp9/PV6mWZTsBpdIkbawIvoTpp+vx56vU5YbSqJXp6fuSoN7dgb3H0c9&#10;Xqcpat0D0krCR0YFCTb3Qb9j4/fz1erDWRQyTipqG1BB0O3QgnSxvz1epzFRUofNhG+wXaCdRu7j&#10;x0Pjz1epZxz1dGjI2xBHIE3oQykkX90294AdyLi/jz1eqIcwLR3SUKRMSot+8zHQWAJ+n9Tz1erF&#10;S1lZR1yRU8QZrXkJsfpUg6/lbnq9QgYZi8FRC4gjUIbhV8Aw7/8AIOunt56vUvKDONNT4TSU89HK&#10;KtZZN0+9PLaM2MaCO24EWNySQdLAW19XqUGEYtX1cSVlXUBt0twbgC17EdjqBz1epYYbX0bLLWMS&#10;ZVkdN4GjLe63Bv27Hnq9SuqcakkrqeWoRbWF33k62Nvd8Le0ft56vU0zY5PBXiJRePd77HQAA3DX&#10;+m3PV6s1PXRSCeaElJ1csZLXQgk2A0AOnPV6lnUrDNhSCEJtIB3aaPuJN9fEac9XqTUSJFTzQhw4&#10;G5trEdwdR3sPr56vU+0aUlLSLWQ0yOUPvOCCHPcLa35/0c9XqSGNYVQ47PNNOkYRPMkJYAkE+8FH&#10;Y6fDnq9QM45lXA8UjWemhEckTE7V1J26nuSfDnq9QfTZYoaisDxo0jKu6xBtqbWH3c9XqSecum0t&#10;Q71lLsiiAUBSNrAgaG39GvPV6i6YvlStwqvAlj737eO9r3v38Oer1JOTLslTi5E1/csGj7+6dQRf&#10;6NOer1JzFaeGNmpooyi7vtHS5U+APj8QOer1MtNPUQyy0uIMPLR9w90Bix1vuAuSOer1LLLeZ1jq&#10;0p0FvfKEi/a51+7Xnq9RgMvzYlVyGkw+mlrJC6+WkSgyMQLWAuO58L89XqX36SgroqWrw1ZXkJJE&#10;zMrxEGxYAaaew/lrz1ep9wrMcNDjYV5UCDcgBNu47nXuPhz1eoa8FzlgOGztVIwnLwtEUcgr7xvu&#10;PjcWsLc9XqQ2N1sWIVNPVUiBYVaTzl1NgL7SPh+znq9SZpc6QPVxmNQShYksCBcaDwHPV6lyM04U&#10;cOSOtJkeZiXcnUtrbX4ez6Oer1NdfjmCXWi2CKQrcsv2ntcgk37/ABHPV6pz49T5jghDskZhO1bk&#10;AbrEHUWvbxvz1epD1dVV4VVSvvBMYJ0sb+IPj4c9Xqh1+JUdVN5u/a3lgkt2AI7i3a3fnq9WLDMz&#10;YfDDPggkUToS27UXU+Gncc9Xqca/EMPqMJeSsiEbe7fQdl1vf4nnq9Qd1+Ax4jB/MFYbJCWsLXBJ&#10;0Fu/bnq9UCnhxLDHinpGPu2UDW4J7W9oPPV6lXV/zWGUQYinlMjBXNj797GwI0Nu/s56vU8YkIXg&#10;eoUm0ZRo12k2KEEEix0Pjz1epT4ZWSvEKyZDG1UBo1tGANrdhY89XqWlDFUtiJdYwPLVWb2AHQ6f&#10;X489XqVdBRJitO9IkDEwh5GsQLi52kX0Gnieer1R8NwPDMQeVtFkVSkhNiwt21Hf9bc9Xq40mH0W&#10;EVRxGRxMpDI9xb3hYggd9PEjnq9WWbMNHQ0yo0YBicSaAXFzYD4f389XqacbxqrxGZaCqk2vYbAH&#10;0c3JINj3APbnq9ULB1oN80+1y592NHttZxoTfvp3HPV6o1PBHhLrUFGqKgb7IlrKD3uTYWN+3PV6&#10;upcUkMXmfJoCzLt8wkFSuptb2jQDnq9XOrx2krK9IqZI18sAuFse3t7kG/PV6ptLjAq6iZapVXdc&#10;qyMGGg7XsNNNdOer1TcLoqYVTYlLtdFjCMBYF73upI8P4c9XqhxziiaklgYSCqdomiBFo7E2HsIN&#10;tLc9XqWWHBVpBMIl81ZXYxjsbGykn2256vUr46/Eq1xNUoqVGwMqqdAova59tuer1MclfUssdHUB&#10;qaWQFwCAQVB2+F7XP69+er1OkNBUUtCK2vgEgKst2Fh3J0N79rHnq9TdQ0Xy1RE1IiJFGB30Ubr+&#10;6B30+PPV6nQfM0VWKSP9KLOzWNwym9gDe1/o56vU35loKipUV1OhlaPYWQDabNYqovYX07k89Xqg&#10;NjHy+I00ZiAiVGJQqDdtwt7x9nawPt56vUyT1VXV4nNGyeVIN0h091QD7e3b489XqnPHiFTUvOAL&#10;2OwsLhxbUXGmvfnq9UPDTBS4kJpEeArGwdwASZAfdAFrWbsT4DwJ56vVlxfEKmaWlpAiyMT7667i&#10;3w9o56vV1VrQYg6wwPtmjQbozbUg6D2a89XqTFTh1JDistXIFj89dpjXUlhpf2C/Ynnq9UrDZ6GM&#10;R0rn9HTkuo0BJJ29/G3e37eer1KTDZ6Ja2pqqghJlYDex1a/YEeN/Hnq9TpmDAsJr6f5yYbpNpCg&#10;W0IOtgL/AH89XqJz1Rw90rqj5e53JGwuut9O/hrz1eop2ZcMrJ0eGwj/AEyltCARcDSwt9Ph7Tz1&#10;epEPHFhlfLPEB5TK0YuBq2lrD9vPV6slUq0e2mmBu3vlh4sRex+g89Xqm4fLUQUfzKuJDLcGPTdd&#10;jbUd+er1NVRR1uIVsiunl+UCoA0BHgT4c9Xq6oaSOPEEjRlkezbrkAAL7Tprbnq9Slqamhq08iNf&#10;LZCp7ACwIvY+21+er1MtfT0q1Q2TDf5hZDpbtqDr29vPV6scE9Ilor3AZg6a7bAXBX4fHnq9U0tS&#10;VOHFAC6p7uhBuDruNgNAeer1ZqaKowelWZhuO4kKNQB4W79uer1LrLbTYphLVUab3EoVFW1yD3Le&#10;Oh8PZrz1eo0GVcOkhli2KVR1Ak3D7LeABsNPu56vUMkUtHT4rSxzoZ2pwG96+0EgjTwJ+nnq9Sjp&#10;cUkixBZfduN6G494L8T2sfZz1epsxDGWjbyzuAlXy9hBA3FvtKdO/wCvfnq9WCPDWrAHiUkEm417&#10;qCAbXItY89XqeanDMOwCmpK+vjBWpLqvYBpU97aDrchdbc9XqRtZJJJGaqnUrLM52oTe2the1h8f&#10;7eer1OGJRy4QkUEhKBlBXaAbsdb/AF89XqTuPLPJ/LJoGVXSVnqFsTuQqQoFrEENa57Ht3156vVP&#10;fNlBRY8lNXsTCV/SRrb3rAWNzoCD2vf9vPV6k5TdTaPCKqaojjWZAZVMbGxbcO9xbUeH589XqQ9R&#10;nSSopBGCVadza37pU3C+z9dOer1ZMGklrKvzap22wjftU2ubaAjQED7vr56vUI+H1DVdStSrJHGu&#10;xlBAuSNbEE6fH6+er1O0dfJRyT1TsoaWUrEBYkgakD2eyw8Oer1c4q2mkw+pXEmYJtZrBhu1OgHi&#10;CT21HPV6nHB8xw1kkcpdJHp1NhtG73hawbTx/XxHq9RwumWB18WBS5qxBHaQoCDcDWxH8Oer1FE6&#10;p4qlTjNTNKjRSu7Ap+6CosSANDcW1/hz1eoruKVUpc+Y/vKxOum6wuDa50P089XqS8uOVqUMlcsA&#10;BBtEzABCx01t3+PPV6k/O870xkQhZLDQi4vqSB20056vVjopPMgEWIFTKASGA0ve/jfnq9T1R002&#10;JTxxhoYtCfmJiQqKNSNL97dgCT2A56vUk/lvKrWaeU1Hvs20EW1Olri9h4X56vV3WwSQq4nsxZlV&#10;Qt769r6dxz1eqKYzTiLztsewkAsNNdb/AJc9XqiSw1NVUfOqxAB2kAD3h4H4X8Oer1YIYZ55WScK&#10;rLft4gHsfYTz1eqNXyU1MqUk/uNM5J+AAudfYe3PV6m6ugWhpZZ5iu4ODGbXIVdSD4a9vu56vVlo&#10;GasqY3dUQFS67mAJYE2G0+BGv7Oer1N9SUiq5qnG402zsoGxt1tApAYDT289XqxUdVLVysagKqmQ&#10;rA3bRbgix+HPV6u6hqOpvU1j6RFfoBX8te+vbnq9TguI1NFSysLSGVljV1OoDDtp3BIufr56vU0U&#10;mDTVVbA80hLSMPc3WLadlHj9XPV6sk7SUdM1OiOLVA2xsbnXTsDoNL89Xq6WaQRTTRlTJGxTa/cj&#10;wtc+Phz1erPVGrrY/k96gCxsPaBr7Ljnq9T5Bh9LTxolYxjLEMGuNTa3b489Xq7f56jxCaSFy0Sx&#10;3VbCzOL2He3iLnnq9Sejmer3y4j5AmsSxCqO19L27g6X56vVjpZ8TxFUoaGEskahwewVrm5v9B05&#10;6vU4TtT0pJfd5huDckkG+gHwPPV6suH1cE8sNNicnyzO+xmk3bBc2De4pJAGpsCfYOer1Mfz89Ti&#10;zwU+wJEWVmtcHvYjseer1YZaHFpqwU1YInQEMWQaG57E/H489Xqd4aH5ZFpaeQIY5XkAFu+3t9Hc&#10;c9XqkQYfUfKCaZkRprsqkhWse6i+v1W56vVHxTZOJGmjI9wKpSxPiAT2Gv6+3nq9WF3kjo4lZk3w&#10;pfcgAYAEbgxHe48D4/Rz1eqIpxJZf5nISsIBkVb3Njp7wOlvDnq9Te1dUfOJFLDtSQBFIPxuSDY6&#10;fDnq9UNUhWWY4g591hqB4XPie3s056vVPw84fSUslZNoxuYlbx72tz1erLErLRrhlQxLysSfbtbX&#10;6dNf1PPV6pNFhglo45Kdbpu0JFiDewJHf9b89XqF7LGTJ6llnqNEAYM3xJ/o56vUZynyrDjNDhtP&#10;hNDHSQ0cPlVMi7t87FmIka5IDWIGgAsBpe556vUOmV+nEVZswGGNrMybgdWa1gdfab3156vUZfBM&#10;hYDhsbYJht3YBe9jqPBmvr356vUO+E9NKGtgEVUiRPYPIp1sx7tfxH089Xqyy5LpvkEoYbLGJQEc&#10;KNzWOve+jWsQO3hz1epsiyW0dbVSiL3ZY1ieMD3QqtfQ99bWuOer1L7B8v1UWHyUqAJJ5ZMdxeys&#10;tz3/AMP6nnq9TlhGU6B/InWNj5V22OwBudHINtLgX+7nq9SmTKuEBXxfDonhKOwBLh23d7jQABjp&#10;8Oer1JqLB4aupaGmiCSSksrbRcki51uO9v4c9XqlYpgX+nKKy+1b3ZFBIYG4Gl9D/Dnq9TetJHHW&#10;Q1k8JkRrLqbML3B7e3uNOer1KGPDsKm3CnKr5AX3nBFmJ/Mdu3PV6nCgwqvapWKsdQm8tGT3DMp0&#10;A0JFtbc9XqELKmF0+HJOre5vYmMsCCf8QF11v3seer1PFNgdXW4eogezAMDcWJG46knx+HPV6n5s&#10;qStW+UkQp1FOUdwpYu4vYnW3YgaeH189XqYabKOHYnTPh8kPlG5Xeb2LDW/PV6giqums9VVzPtIa&#10;nQSIdRck62I8Oer1MWOYUgxCmpU/Q1MYLByu0lj9pd1tQR4H+3nq9XCizBVYPQvhlY6s4ZrbGBJH&#10;iATrpfTnq9UzCMy0k0VpWIkYKEDAEkDS2nYga89XqUsOKrBhNOIZi8skzgq+gAAPY3v46c9XqSGI&#10;YlEIaeieVBKZ9ybdBvFwbg6EkXB9vPV6k7i89TWQUuGCEe40xO5dbE+B8Nbd/o+PPV6gYxSlkp65&#10;ZpXJfa6FFuVQ391iPZfx56vUEuOzVlLXLuBkcqzA7SQ1u47dxz1eoPavOGLNDFL8vFvhdhfdZyB7&#10;yAKQACTfx56vUq5cyJisy4jWyruQpGxNlKjbcgWtrf7/AI89XqmpnaIxSU8MIaZFcIpsAb9rXIBu&#10;Pjz1eqHHirR4itZiIbyYkCgKdzKLgkAnsCf6eer1Y8SmhxajmhgRahJCCp7bmJ91RbUFQNTz1eoI&#10;8RM3zU1LURlJdq2EZvZh2AOl72789XqT1VRxQPJUm0sh94FwCYyQLi9r2J56vUHqzS1qT1/mL5kb&#10;MpjAsFI/1dNOer1MUmMy4bSx4gzAK99+gGlr3I/Zz1eqHNjlIZjVHa+9G2C33H+7nq9SRmrpUiWO&#10;pJ/TKSdhI+j+7nq9TBU4hd2ipWCzoAg0NtoGovz1eqO9aKUsAbnbZib6nx+vnq9TZJidhGFQF1B2&#10;BidNdbfR+unPV6pdLUNVSstQ12sDc+JB118bd+er1PJrZI1cxvuZxtDWN76fqf1v6vU5sYp4Vhna&#10;7GRbsL2J720Oluer1caA1dN51ROV3M5CgA6An23156vUqFiFSU1BcXue2h1sL+I7c9XqbKd8QxF2&#10;jrvLAkk8tCoIvt0sR7R4/fz1ep3w8miqo5K4ktEzAoewtprY9uer1ScPauqfMEqGzzGwI0AN7Hnq&#10;9SlgoJZpZjHEy+W6fb1ubA318Af6Oer1LlZMRSiqZJAqQwlb2FrC1idNNeer1YJqKaPdUSTLJA4A&#10;UAaAg9766gc9Xqm0+IouAJSSFCUaRLgW7n3O1rHTwN/Zz1epyrcexSaiioohGsbEKpCqXJsSQCdQ&#10;PHnq9Sho6vB3pSuIb/nUCGOPTYSPtEt4n2D6deer1eOJphkwp6xtZ3Z0CrYMALlb2tfx1797Wvz1&#10;ep9q8Np8UEBxJlkiLAmNhcXQ3GnYkeF+er1c6+Ghaimw2khEUqsCmwHUGxAVrnaT9PPV6sCzYvXU&#10;UmHxH5dwbyJILsQo/dIsNRz1erPDQYpjOyemk8mNCFK7SWIHYX0sLjvrz1ermExm8lLTAL5m4Fu4&#10;JB7jW2h1056vV//Q1Q/WDXU8uZ5ZqPc0ccrstwQLta4+Nv6eer1FFwyWHYIaaYXQEse5DHwt7Oer&#10;1W/fhsUbVPUWmxSopzIkcZSMWBs47MfHv256vVtiYPi6Ngm+/wCkiVF9+wNwNb/d256vUC2Y8xR4&#10;3jMqU5J2Il7AgR9+4/1rH8+er1RKbMCVSrFNsEgVPKAIJsp0v4Xvz1ep9izNiq1Qo8OSEvI5DsoI&#10;ZbC30G409vPV6uEGYJKmdqVn+ZdQAqgEEHwP2fD9vPV6h1yclHTUSVDCxcGwawZSNbfX+znq9RP/&#10;AF0dUcNy504njjn8qpdi6hdVuFI1I00vex56vVpeda8bpM1ZsrcbBJXz2JcGxvf3iSO4J1156vUC&#10;dS9VT+UlNCoZy0bFdDtYWJNvA+PPV6seHU0dBVhaC6uSFC3uug+PPV6hx6RLUNnWgpJwA1RIVF9Q&#10;CL6G3t789Xq2NOk2D0+CZUpVpKuEu8fllwpIW/vNoduoOnPV6l5jOLLhmFssdTuYOp3WsxXUai/a&#10;5vz1eojHUnPFRX18FJMpC0sjOzBtq7R2BNvDvr8fp56vUp+l+MipiaaWMzTM6bSpXQXvuN7WsBoP&#10;o156vVa1kej+RwvzaSvaR1VCH2gFh3KeP0c9XqE5sbpqiliVR5QBLqzXKgjS57jvrY/Dnq9SQ6gd&#10;RpMs5fmqPNjkkjiu0kSrpfTwA7fH+3nq9Wrl63OsFXnjP02EVNQY4qUqqG23cSAbJb22vp9+nPV6&#10;iQz1MrOtQyliSQRe+g0Hc89XqNh6T+j0uf8AqDR0UjOi1lTAF7mxLXNhr4C5t+XPV6t2zoL0xwHI&#10;GRqOhhtZYVXeVF3CgAFgPj2HxHPV6jBYg1Ph2ECeKyqjDbawJJ1OnPV6qrvWV1kK1NNliIhXdnta&#10;TcDc6gjUabbjx76c9XqrDzZ8lUs8ZLOEsbroWJ76+IPa3PV6g7wfLmWaVJXxBVkequV3AG50uQfb&#10;bTnq9XLFmwmaCDDYogBBtO7YtlAJ+PY3/W/PV6o/m1bMsUEgaKEBkCAjcDfcCb89XqVOVqabHcTp&#10;6mkGxltFYDsxbX7uer1Xr9AemuD4HhdHW1cfkzlVa4soAW92Y6XPfX4nnq9RkWC0lXLPTzXhVTY6&#10;NYX0v+v8eer1Ff6+9asI6SZLqsz4lIiKnmMGc2UgKTZiLW/sv4W56vVqG+r31MY71szwuMLIaqlp&#10;96U5O5VSIkkqBqDrqT7fu56vUQiulcpLLt8veCVOn2gdRproBz1epLTpVUh+eifzEmGosd2mmn0/&#10;r4c9XqylZK2KFaGNg4IQDbqoJ1uB/Dnq9Rm+mPRjOmb6qFsIoZZqTeuxwhbUH3h8CPp56vVcf0Jy&#10;FjeScPko3p5wdu0SKp29rlTbUG/j2t9fPV6ja5Op6LFS8+O0RZ1uu3QG1x42I9p156vVLxfD8nUM&#10;64PFQpO0oMo3qtlC+Nxa1j2+v489XqDLA8q4JR1s80uFQOZZAt9rFWJOjd9LX7j6+er1POJZQyZS&#10;174jW4VC0xIGxVNhcW0AuLfEj6eer1Bu+QMMr5Hw+fCAIWJ7hdg1uRb22HPV6hM6f9CenPzk1TVU&#10;ioi2eJI4QQSo94uw01OniSPr56vUY8dOegtTh61E+CxR1gURSTMwVQGHsCjsfG/s56vURr1UZL6J&#10;4LlarpqCKKNoY2UGIKTcgePh31+u/PV6qK8by7hEWIVFmGzepTaRcj49+er1IykwFJQIHFnYu+0W&#10;Fl3WW/s56vVyiy5UVFWcOhKRoCWAY2A73P8AZ7eer1YVyzDM6U8K+87gfDvqeer1OMuV4aR7VG0I&#10;hYMb3uR4/wBvPV6mSgyW2OYmIqWHexIKEAAm51se/PV6rEOlP4bPVnqhgsOJtE1Gre6qSRbtDqp0&#10;+Olu40PiOer1H96TfglYzTU6P1DllkQku5iIC6HQe6xex0GjA/Rz1eq3Xpf6A+iXSShir6OgWadK&#10;coA+qi+m4rrqL3uPj4E89XqUmIdDMmSOIBSwimBawK+8TfUXAFtdeer1Fi9R+UslZMyYcdkp6en8&#10;gM8bOAduzsT308bHnq9WrH1kzbR5wzzWVNAg8pHfY4N1YFtLA3It4X8Pjz1eoE5aBPmZJbBnRbWF&#10;r6/Dnq9TRNCaqJ0pyEZLkKRc3Pw+J56vVMy7lWozBjCUMKBWkYFht3FrA3H0Xt7Tb6uer1Xyeib8&#10;PzKmZoKHO+Z4TLSVEQMkTgBbnXQW7i1vrNxcaer1WS0P4fXRGimqKQUNjLezLYKVOpBB08Ow+/2+&#10;r1IHM/o36X4XSz0mH4VTLHYXkSnCsPHUdwR2Nv4c9XqA3FfR5kDHqdIJaSNZEZRGAoW4vcElSCQC&#10;NB27+23PV6nE/h/dLqiqpYsSgicyoWYpDuUEAbgCSNDbx789XqaMw/h+9IMFrZaegpbGRbqwFgmg&#10;NgL2t/dz1erlgf4ceScVqylPBGIkAc2XQ2HgAQLk89XqcP8AhuPpXNTu/msnm3s0ZKhATYXHtGp1&#10;0/M89XqVOX/wzelmMVSUc9QMQj2jaWUqSR3v7t7gez6eer1D4n4YnQHBZI4mSOSeSNVYKv2Bbbr7&#10;qjW/fv8Ax56vUU/rp6R+nPRj9JhVLCUjuVYgblDa3HcgE/Vz1eqtXPFHhMlVLWUQCi77wgBDMSAC&#10;fG4/hz1eoKMcqaeiYRSqkzoPcG0EWte5vpe/PV6g3qZJ5BG0Q32a5F9bHT+PPV6n3C8PniRpW2Hz&#10;SVsQBtFtbk89XqESnwWgmWGR08t3UbWGoYAW08ASfr56vU8vgsVPmCnndRHCIZFaE3/ypIKOTa48&#10;bfnfnq9S783CZII0lePz0Ug6iyt7BfU3Pjz1epBZsahwxxUUYEgcEFBYAaWJvoOer1McOaflMHFN&#10;TxCKoXaisbX2k2J072Gvx7c9XqwvjsEVM9HJK0jkEkvYki1iTaw+Hbtz1erPSUT1TxV4YGKEDVCN&#10;B/hvrY3HPV6uNDUYlUVsVJOAYvOd2Y6kp2Guve/PV6hMrZ0w/AXo6ejSQs48uSR23An3fdAFgCTf&#10;W9vHS/PV6k9geFYjX4xU01a8cnl2DMpVkQAgMA4urA9rjx56vUYDAsp0+W4JYqMrFCpMm4ixJPh/&#10;fz1epVR4x81W/wAiWNVaKIEu9gTuuW2k+NvDx8Oer1B7VNPTUc/ltJsHmObn7BJt2OtreH3c9XqC&#10;SrxaAUskeHRgl23bja+4C24e23PV6kDPNQ1rmsqQ8TQkge8QGYjUkCwIPs56vUnKmSFogjH/ACrF&#10;1AN+3tPYX+P9PPV6kbWqxiaMqH2yAHb3118D4c9Xqc8Ky5S18UlRIGYpKpjI0KmwuD7b+w89XqGz&#10;CMLSCJoJmHvhRc9+9x93bTnq9QhU+ATbEdYQZXIVWtq1ze1zp2056vUKGB5aShqWaoUxvLEUKmzF&#10;mve4sT+XPV6l9JhcceEM5dxIDuKWAJVdTa/tt9P189Xq6OMVFXRD5alZTEQ67htW1rW0BOnfXnq9&#10;UuLB3mqqZ8ShMpnv5k9gdhY9z+8QPgOer1GMyYK3BsBWnMgmBIAXQtYbiNNe4/Z7eer1JrNeL4VS&#10;U6VFUpUtIiq20m25tARr4nX2c9XqKv1wx/DcKoGwWlId5GMj630IDWF/A9rdvDw56vVW/jclLNiE&#10;tTMP0kh2qV023Ol/o56vV7E5t1FH5se1Y0Cva3vX00PtI56vUy4WtFVVppQ4jAs11sxFtLHW2vs5&#10;6vUrazAsMqKKRiuhsSh03Mug07HTtfnq9SKxdJo6EUySqEha53fZVe2vwv356vUI+Q8Bksrmn2Fi&#10;bMgNge17m9rn9fHnq9Q51UlXg+FTUUbi7qWe49430LXHj219n089XqLvjeYGkqpa2Z91RJGsZNyS&#10;LHS4+PPV6mMVrU8AeiHvyKC1+xI72+PPV6kliNQfkJFYe+bFr213Ere3fnq9SHw2kSofySqrHHuC&#10;qNAbdhbtz1epXLQtOsKJIgPvDYt7gCxtftrz1ep4q6KSaGGR4d+9hoLXPs+Nxz1epcZEwSomxKJI&#10;2sPM2g6AqxPide/8eer1DrXUkOExsmKSeaso3OL9iDdQL89XqVuSMOxTEZaY08itBcMwCEsLagX7&#10;HwHbnq9R5svwT4RgVPNFsLSRMSCwJY7iTcG9iAbW/p56vUGWZMUkqjNNFT3YXJDKCTrbdr9w/t56&#10;vUm8y4I9NgSOkiyDaunYBSALWA0I7a/289XqLpUIZ69ahHUqAEKgnU279h9PPV6kHmTHXwzB51vv&#10;lCuLMAdy+A+Bvrz1eojuc1kjm/n1YrI7KoBUG4udToPHnq9TZDRpicUQlttLhtfE30018deer1Mm&#10;MO1T5lAf0iKzI9j+94WPY9+456vUGAxCqpHkQgKdBYi+q6fRz1ep/wAJahrMUgq5G2rcKE22G4jU&#10;DXw7356vUscSw800kkgYMG0Ugdtb6+23w56vU6ZTxmuocZigpIkCqPM3k63B0tb46689XqPZhuJ0&#10;eaMvUgqHLzT7UcgXCML6EeIt3Nhz1eoveZsvmPF6uIaJE7KwBA3bb+8CD+Y56vVky3jklLTRwsTH&#10;sckWIOguSD9PPV6hRpqSB5DXmJj5qFi1wQW8Li1xYc9XqMx0cx+L+VmilKfM3lUBtQAy2JH1dvZz&#10;1eoEuuNFQQxInkO8sUjurMw2gG4BA1tc/lz1eonLVcYrU+X/AMoQzt7AVOuv6/Rz1ep7y3BiFZVr&#10;HFBKIy1/NP2VJ738eer1K+npVUVuGzPt27dpW2h8QPgeer1QcYp5KenpIq11bzVckJa6m+inxubf&#10;qOer1BXNidVNVmZFISLRR/i1tp8Rz1epUCcOxqIoNhIUkEamw1Ont56vV0scLtHO6Ake3uPH6Oer&#10;1YcZkl+YkiNi594m4N7jTXnq9SeVBB5cjuf0h27QAQPq9nPV6sUlXNFPNgpUJcKYXUFQwJ94MTf3&#10;h4e3nq9T/HO0cqyBh+jsgJ0J7c9Xq9US4nNiAmrJgaYKoKa3Bv39ljz1epWYSjVpSniYICw3keAH&#10;1ePPV6n/ABWnjkjA7FLlmC3uey6AX056vVHpENHHHJU6O7AvcabfAAW0P6256vUr2oopYfNV7qpO&#10;1Rra/jb489XqEPKCR0mFyVOCs0yOGIUrY+YL+BNvz56vU81T1PlxLICKgkFybC2l/C2l9NP7eer1&#10;KCOiigy9LNWMt2cu6mw0Itofbz1eoO8SyJHVDyqFFO5L3Hax8L9jz1eoFMcyRNTSy0pQmIg2t7Qb&#10;aW7W789XqmZQy7UVM1PTQpuZFZWYa3YE6nW1/u56vVYR0Lwegwyf/TX90ho2v7o0uQSD4eAGuvPV&#10;6jSYhhOEYyEhhnWJk2vYDVgO17aWPfnq9SGzNlxaLDZjTe88pUWABAIOt/iOer1Es6lRth1W8MSN&#10;GpYuzGwsNL662I789XqD3LOPSLNUxSyGYC11t2uCNNNLnx56vUj89tDJJ5TLtZAP+IkHt2HgOer1&#10;IijxNzLGIpzEPs3XsCPbcWseer1D7lXH6ikrfmFcMm3YhFgbC97C2o8eer1DJg+PmOtjoqOSNRMQ&#10;ZJCq3WxJ0Y6j2Ejv9F+er1H+6f5xSip/Oo3jdymgRlJG0Wv7pva+v9w56vUZ7pH6kFwqcYLiU4fy&#10;Y950IcXY979xqAPZb489XqsWyz1PwTPuC0uJsyjzg67bggAEizDWzWsdfaPbz1eoIup/TbB8f8+o&#10;jFlk3BVBBLnba48dBe1v2c9XqrZzTkTEoK90wmAwUschDSEjduANlt3tp9WnPV6olTTNQUXy88V5&#10;go3m5Usw7tfsbD8+er1Js5cpZqJq+qYNJcqbEMQfiNOer1KrDMnVnyDbojLHAWKN4XOoUa+H7eer&#10;1IXGsTxLLxjkr49p3qASCALkW+m3fnq9TfiuHQ5pwKWwQ1EhYNutbbqbkX1B9g56vVWl1S6b43g2&#10;OPiuJxqAzMIUj7OD2LKRowHs07nnq9SWy3i9JgNUYZItruNGPYEXAsO+h56vUud02PlpWk2ybCQL&#10;G9jqxvbsbduer1IunRZBJR1B3NtKrt+0t9LfRz1erjiscuEUkSUBYTpZQVBJNvHTQXPc89Xqw5Yz&#10;pjOE1Mr1ZXU3YMdN6m+gNxe3PV6jFZQ6zJjGIUuHykxOXEZU6C2t2trrb2d/hz1eo5sdXlurp1po&#10;JVksFKMlg2liR4G1x489XqYJ50rMQmgghEccNyxNtV7m5Jtz1eoBM75M+ZVi7DViQV0upO7vfw7a&#10;c9XqCSrwTEcCRHliFSqMCQiklAfsjaATYHubfcOer1LfLeI1WF7aivciCQ2NgQEAuS2o8Dpp/d6v&#10;UOODQUGY2RpyWmIBjLjTt3BPexHPV6hkTKqRUkUuhLIF3KNA3xANuer1S6GnkoZ0naAhbmHdcHwP&#10;bx762HPV6hVo8WqYoo56Ni8cKtbYtizDtfudO2nx56vUssNzKVmVfKO8WdwDYAjX/Dqfjz1eoacF&#10;zHhtZC88pkcK0blCbWW1jcDwtrY+PPV6h/yhjU4x3zoXUmZboU1BHsB+HPV6jWZWzFto0hm/SSTB&#10;rW7hhfTTnq9S5xCN5cKiqFclmO7W52gH9ovz1eoOc24zVZdwSYUSbpJTIIxa91Nu/s79uer1Fdqc&#10;fhrcQdC/uyBQ66kliO3h489XqKV14zrR5Ypw+H7C4R3kktqqnQga+HtPx56vUQr/ADjwY8ZMDqZG&#10;3MzBH3W90g3JPgD8Oer1Cn0qyNR4bilJiErq7MxjRd5Nrt4nvofbz1eqw/Cc8SYNTJh6BiAVu4AC&#10;r30/Zz1epbVdcMXpKiMEJJaxY6qRfUDvfnq9TDUZIpMTkggiUbqgAKo0YldSfot/Dnq9SErcHq8K&#10;xZKNIWqCjFG2qLKt7g3ve6j2d9eer1OkiRVlGlLSWBN97nQkksDe176fR+0+r1Iz5GjmnfCtm071&#10;UuNAFAt8BYnvz1eofYFiwl6fC7LMxhDtssVBGliwuDoRofj7Oer1JDMRw2soHqUVUFnKhRdbqCLA&#10;2Av356vUDairr8GirK0GHy2JHvEXOup9un6689XqYcIxzHaKIGnZqho2kdne2oLe6CL6hRpz1erH&#10;jOYMQxiSWmEccJkZFOljuAvcAWFjf9deer1NlTmCjwemNNWlqc7k3kC5AN7dyL3BBseer1KrImPi&#10;vYwYNVS1sUaEeVLFGpc3/dKk2J1HgOer1KULiFM0zQxPRfMF2XcbG6i5sAToO/189XqzYdmqqpJ4&#10;aXEx83O4UBipFh/iI9vjbnq9SiSvGKkzeYAWkcbFNioN7D6Oer1JBiZZYsKxSPZKXup23YMLjW3t&#10;B8faOer1PsEtfDicTy1J8mO4I2gAEdgQV/W556vUPWFBKxPKJBZUDC4A93wtbsT356vVPrMsVs1L&#10;JTQVC/PKAyF2t7pJNtTc2tbT9vPV6kxPT4lT1fzMtKslSQEmcXA7XuD300156vUtKGnq5IIq6ciK&#10;RToLEksQRqf2c9Xqf0Cx07S1+hjA93sbk9+er1B29ZVzTVDRMYv0iktpYMn2dPHTnq9SywrNMeOx&#10;MCplqALAtYAG/gfaLX156vVGzJWUkqQ0xTfMQDu8P9Yc9Xqh4Rj81ORDHHukTaG3WuV1tpfnq9Uy&#10;rqqWsnhETruP21Aubn7Vj7QB+XPV6pMNPRYY60ccoMbqCh8AN3b4c9XqlVVVPXCpppCBsZVUpooC&#10;+B56vVkilokxE19RuCgKrX1Bbwt7v189XqV1ZNLOfkVYsrowAJ11/Xtz1erpN/y8VMCUjLAbQDc+&#10;B/Lnq9S+TLlPOxghASBiGYhgGBt/A/r356vUiq6ATu8artRJDY6Agg/DwNuer1T8CEkMryPH5xIZ&#10;lIIvYnQeN+er1Gz6SxUyYhDDDuSwBC+LEnsfvtz1eo3NbG6ytsChowB4C3wHPV6k1PXU8lSqzRA7&#10;WOmuuvPV6knjWIhmQ0x/Ru0iG4INjf8Ap789XqSlPiKGRqdUUx67gLE3Gl789XqDzF6uWLERG7Ak&#10;tcWIIYdtfjz1epE4pjoqsSakkbbHCDFpfVrnx+vnq9QNVNbS1GNz1UmyrWNmVibkAW3aewj+nnq9&#10;TbOMPqJJpp0Xe6g3W5BUXsLXsDc6nnq9RPuoUi5gzRBRVke1aYGPaGuSp9hFre9r93PV6mOspKKi&#10;UmEutPG7HeXLEX91lv3t4689XqT+YMWoSsFDSN58cSys0Xi5IsLHwItfnq9QMVuKinw/YIdw3Ftp&#10;G4g3t376eznq9SCxLMk7FaanXaQ5N7EizE2uPZr2+j2c9Xqw18bzSpQ38uIqCQoswcAXa+21jz1e&#10;pK4uK8QQYdRe7FGzbyDcFu9z28LDTnq9XVTC5MEUjbokvc+JB0I9unPV6smLUdd/IvldWDyB0sSA&#10;EXv9duer1IymgiwqY1kcplSQqO+qXuSdTcgDTnq9T9jFbWUtBTzQuZ1hJcHaACjdl0+/x/Zz1erh&#10;ST1XyE9dXJ5bVDEqOxW4CgEDuOer1MFMtHh6tFKhllMhcWA94kWsb97fHnq9T/l9F+ZRo4kMpW/x&#10;8b/0c9Xqm4nRyYeTXU58x9gaRbEAAk2uL976X56vUm6icxYfLV0LGOoEZZ4jf3gWJsLkkE6fnz1e&#10;pV5Umlq6dcWq7xfMbVMFiQpXW1vp0vz1ep9paLD8YrG0EJZypDMVsAToBqCTpobfTpbnq9T7h8Yx&#10;eGojhCmeGJlkIAttHu+C/Dx56vVNonlFMogiVnpLRC9h7pW5IsewJt7e+lteer1PlM1D5EeJRx+Y&#10;FRmZSwNmvrcE9h7Dz1epZ4Z826RvChkhQkiMLclid33C/PV6nr5+iq6oUUse0CRrqwuXZkIt2B0P&#10;gfZz1eqHLUV0Ef8ALoE3GMABDcKGJJ3Dnq9WeixDF8Cw5IcX8tiS4OyNQ4GtyW7+y1v289Xqn4Xi&#10;sVZg96VDvZn942BB1+P0/qeer1M2GV9bhlCavD3vGVZGV/tDc3vqPGxueer1ekxieSlnqGHlhnsl&#10;tQLdl+Pb289XqF/B8RwlYaY4hCGdwp1sLi+t/p056vUtaDF/52Xwto4Yo5CNrKiqylSLi4ANrX/P&#10;289XqGzItLRtQrNWEOIkKBbdje5t3+HPV6hbwSJf5nh9TRODCAQynxPgOer1HsOJS4RlWnWnNiya&#10;2awBPh7dOer1JbDsyviTpS1r3MZO5hqb66fXz1eoyPSfN2B1TGCo1UbgWIuL3v3tp4c9XqE3qLiu&#10;BwZZmq6faQFPipsPH8uer1V3ZkxPC3hqYhKkTGQsgIJJNvgvx8eer1JCrnjcxxA3kEa3ufE6XH9v&#10;PV6nfDKbFqGL5nDakD3l8xdWJ7XsfDv356vUPuWeoeN01GskkbTIG8u9wdQSCdT4HTnq9Stp+pGY&#10;qhHjp6dNqXItIST9PujX4c9XqkZl6sRx5Yk0Il2kFdwuDb29+er1V+Zn6hQ4jU/zGqYsz7iJG1tb&#10;Xufjz1eoKavOFLU4kGnnVIZIzqSAxcfDnq9SXOK4dhoDSy+ZLKQ6EC5Cg6iw9v8ATz1epdYbXYca&#10;eAGMXqgxa5JI1+8f3fDnq9Qz5Zggxajhp/MEUakqUE4SRhp2AIa2h7c9XqdaqKgkUw0t22F1Xc24&#10;keOpuTz1eoNsyT0+FUbCkmPmINoU2XbfQ6/D+N+er1F9xfF2oZ4xWSMEYqiyEkgj6ASPHUjnq9TT&#10;ikVBWpJSU9Z+hgu/uWIDfWt9O3PV6g8xqrqmxjbE1lSJW8xmIZvgQNNRrz1epAVU3mpLIs1o4rs4&#10;NrBdL3O3Sx/jz1eqPHj+E4DNTZgG6WaJQoYsWVVJJsNbAG19Ph7Oer1WI+mbqHgGKYYlDQe9Nezh&#10;b7CSfC+txfnq9Rsc810WM4JUYdEofzEG466AW0+/x+HPV6qsOo+XpKGlqXidVliZmuupI1JA8Tb9&#10;e3PV6gQxmqqcIw+jxLEURhMt0OoJJ0uQe2ngfYeer1cWiwuQRT4sRIw2kRj3Qynv29nPV6kzWLSY&#10;DiVVPS0yxitB94N9mwvoTrY9v1tz1eoPKabDojEoWwkYudLgte9rlf489XqlvimGS7qariH6UkOg&#10;GqAfH489XqD7yqfC3qK2k1iWRQgKmwFgT9Buf18PV6k/iVZhM+J28sRuApuARc2N9fHw56vUkMU+&#10;ZxSrFLSIoU7Sxc2Abv8A4ddD4eP089XqhSyQQ0STxLYIWS48WvZrX8Oer1NmLv8AzLCtsTsJY2/R&#10;s4G4i5NhqR2PPV6kVjUmJVlCmHPGsWy9pVYliR+8wsALnSwPPV6oMU0dNQww1P8AlWLAgEAgXtbx&#10;00vz1eqPjTVWIw/yvCEH6ARlGJBUkkFh4H3bezva3PV6nSvp5sQp3qY/0bQw7dezEHsoAsDbUk/f&#10;4c9XqR1bImNwQwxneQv7tyAwOhtpoDz1erBCuKTYY61tgsTvtDAA3HunW+oI8P2356vUlMOwWjkK&#10;vUwxCSnciNrKXsdW172Y+znq9SnamJoK3D6eyO6h7WJ97sLfVrz1epAYKtTBicNPPMIWF1beD3uf&#10;s9737/fz1epZ1OAU9PiEeJ0sJarIAMpsRa4sALdri/fnq9UPOFKpMckLMzuSGVQbCw118R42+jnq&#10;9TDJgaCgaGpUOHuw3C5BOlvoFr89XqFbJVVSzZWhwunaT5qAAShk2pGVv+jhYn3gRY3sNdLaXPq9&#10;Uukw+VqhqipG6Jgw2AgMdxspI56vUnsu4PieCY0VmpxtlZispFgLX7+JsOer1KbE8m0mYGabR5Nw&#10;8Dt8Ph356vUusF6e00VJEzMNyXKqBe+3uP7/AI89XqUGFwUMdTDgBVYVdi0jfvW19xfZrrc3+835&#10;6vUJow+LB8wxzRxLLCEAFh9lnPgPHTW556vUJUgDNO7IrLTqpRlAAYgXIt437c9XqU38rXGsBalN&#10;NtWoUTJGv2hcEG+uh8bH4c9XqaMo9PKHF6h6evhcBSoIYWJudBcfEfw56vUfTpx0GyzlSFccpkLT&#10;sFJuAQj9zYe2/jz1eoWZOh02ZMXjnhl2wSgMysga5Bub+74256vUaDKvSPL2VaEUEMSN+jUBtoBI&#10;7m3u6a+A56vUIeFZGp42+YFgFsFJ1K+JA+HPV6m3HZIsG8zYgMxPwutv46Dnq9RC+oufcWxDMBwR&#10;zIkdS0gC2JFl/wBXsdTqeer1d9IPT5i+JY1Lj1cdkIYVG1rgAfaIG62pt4f2c9Xqw+qXrWOn+Hfy&#10;DKwCzGORbADW49ug3am19PuPPV6qXq+bMXUPMUmPYjDLTwRMHkWRh76rfQbSRrfx1+GvPV6i0YjR&#10;U1Ik4kDuwnmkVT/rElQB393TTt8NLc9XqDLBamux+utWNth3kK1ha+oI/Kx/s56vUJNTlingjWsq&#10;F3QSELtJJFwTqf4/389XqQOc5KLEMJbDPJQRLIhZQLnaCBfd428Oer1InMVbR0lKlLR2knBUqB4B&#10;LC4PYHnq9TGkNDOjUvm3ZmNhYklrgm/e3PV6kNmTHXigkwKkmWCY7lJ7mwN7d9Qw0056vUFdXink&#10;ws52hyVbeoN7jQj2a+P1c9Xqb8Rx5sSigp6YncskZYdwu64JYaD6v7+er1Yaergy1iNRR72kile6&#10;sSWtrckE3IA9ns9g56vU9PNl+tWcUweSqCnzLqQU3XO4E9we99Oer1RqClliphWyM1RCqAkC2guQ&#10;VF9B9J56vVMxOvw6np12EIreYpB1IPgb+On589XqB3FaUYvXlpWLQkEXPcEC5APhf289XqRrSPRV&#10;sojjAjjBXQ9wRYXHftz1erBNAK6lMcHuy7vHsR4m48eer1ZEeiWOSkdP0u0CFwQApvclrg3FtO41&#10;1v4H1epoxSOrVhvlVwmoZQbC2hudCQOer1MENHTUMhxClXzZJrK5LFgdTe1+x/u56vV3JJFTzP5e&#10;9dq7hdSAR7ATofqvz1erPVQ/N+WgYAMdpA0IuLnXnq9XB8L8unlEBBJBUE9w1u/x56vV6TBt9NaU&#10;gSJtGhNrgXJF/jz1eptqZAYJVqNI4u1h42vceOnPV6plNT01bTtLGxX7IHtI+7nq9UBKYT1wiiQG&#10;K77r9yoFjbw7689Xqx1mBUczb1bbIhDXPhp9/Yc9Xq5VNBBXbJ5ovMKIBfsfp0I+nnq9WHAWeKNX&#10;qQY7MTZiNPp9txz1eqViCpHUA4dIhMsm9zpqn7wue2gtz1er1F8jDLNPA4BkKtbdcW7aAnnq9T/e&#10;DDnRyzAzKTa2gHtv3B56vU409RLR/pvMso+19Fieer1KfB8VlcjyXLGQghbaW8AOer1DhhmahQ1w&#10;hqDawUbTawI7k/w56vUK9HmImrpcRaVRTsrxsugDMQCD7bj4aa689XqVrSzVNTTpRsSDE4cnwYsN&#10;oGvs+I+jx56vUy5vFKUMTRKU2bWNiGJ1B1/Zz1eoq2bcqx/ytZEiNOxcr5ZAvprcW0s3hY/SAeer&#10;1BNmOmhpp1gWC0SIpdiPdBA11Pjfnq9Qc1+FSJiQ+bhZmtaJba+8Lg+3tqLX+7nq9TEuDxfMxRqH&#10;BLMVLEbbqPs7fAg6nnq9U6m20uNqSNz2CfG9iSb9hfwA56vUy5jmaZSJkZpGJKjvZb6n4c9Xq7hg&#10;2yxbbuGVdttCHBvubW2g56vU7T4lJebDWTzVdBduwB8QG56vVEkoRNG9RcsFRbAEjQeHxPPV6vVM&#10;dfNRLVD9GiK2+4AJJ7E38NPDnq9XdLX01YIIp4gC6gbwdQFJNz4D2c9Xqd1mw2GBjDKJBC3va/Zv&#10;4X9njz1epAzVsEVYZFGxQSyFRexN9PoPPV6nWhjpJq5Zqu8ruBcXOlxa2ltCOer1PSNSF7xqAF3B&#10;l7EDsAPu56vVxnonSVK9XWMK3a5I2ka30728Oer1Y8PoqetpjiVg6LMDtta5vtufD4gc9XqdYquW&#10;CaSSRgLsbuNdtjY3Iv8Ad9Ps56vUo4fMp5hU6s0t/esLbfG3x56vVyxKWkbzFqSNEvc9+/a58Dz1&#10;eoKMxtA1cHi+xt1ZfZ2Av+XPV6mAUzSVFoLruJMd9Li+nPV6p08DxuzM4kYIb6i4ABPt1/u56vU3&#10;wxVEapWMpKXIuO/PV6pFRPUVBJiXyojtFiQLnwPhr9HPV6lMo3yNHIDLHCqkF+xIFjb+J56vVOXD&#10;qirrahatNkMSkhuwAOq9zfQ6ePPV6k/HST1OHpVUzlpFYhhp2vp/Tz1eruWkjhhkdNLLc7u5N/tD&#10;uL/Rz1erFT1i1kyz4ldlb3Y1W4AI0/Pnq9U2OvrNoaF1QH3trEFrC9gB9XPV6s9RiTVtA8j0u0nu&#10;x1AN73te/Yc9Xqx06UtMCadxKjA+6wsRfv3+GnPV6nRIZZ3kCBY4TsjjtqpK63+kduer1ZKqV5Gn&#10;gj92QEL9BHiunY/Dnq9TxQkfKBoCDKq3uexsT3Hw9lv46+r1QIaXfAZJAwaEmQhjY6318RY62HPV&#10;6nHCauouKeYLIxHmHwAAOgJ17fnz1epbUVQ+IUazMwhWQAkd7W7jXnq9TkKWnMUkZk94i+n0dhz1&#10;erLRig2OsagNJYX8Tb26+zTnq9WCbETBLLQVCllW1tO1zbQ89Xqd6OZa1PJokKgqDceIBt+Q56vU&#10;8/L0AmEEMdhHoGPi1r/keer1RjjAqcVRKtbyFDcEXB8Dc/Dw56vVgqvMEt8PZY2BPYafx1tz1epv&#10;oKEVRjaVg7KzmQ+29jZdPD6/489XqUE70L0rUsIYuw237m/awOp7D9Rz1eprkghmkiRmMey269tS&#10;O3589XqgNFWRXaTsTawN/G99Pbz1ep4SYCJI5Te5N2+Cr4jT+/nq9WY0qqBDFacSAvdRov8ADnq9&#10;UaNAWiXD7SCR/wBJe2g11+/nq9XKoaemJp3IjYMSrLa206AHT289XqapBhEmJpLibuQtrFVJO74A&#10;dweer1LGQ0FQN9OtlRjdnG0hSNLAk9x3Fz7Neer1YIVSj8yokk9xLKAD9om5Bt9HPV6nrDaioqai&#10;VEAZEQNtJ+wp032+nnq9TZFSSz4jD5dQkKwlnIY3LaGwUnQG/wBPs56vUqqKojiq5aqcFpgLgns1&#10;+5P0g356vU7Q1dJGB8qxi/dABvdmOhsL2+J9nPV6n8vPR4cZ6k7nYkHW4uD2F/zPPV6sbVtXJidL&#10;FE6iN1IZAbhT4G49vw56vUIdFWVivBFFVLEJA++MgG9j4HwPPV6lRX5gV6eOem2gvtUnQnTsQPC/&#10;PV6psVWuJTSVJlDKlowo8SAGY28R4afs56vVPoqvEqqFIEUpBUSqSCALALfd7e4sOer1Tq3MSZet&#10;TU5aRLqWub3ZtQfqJ7jtz1epxwnHaJ4aiCuhYzSE++hXaWtqtu5NvEc9XqyYXiVG8Qw8sGMbFmQ2&#10;A2lbA6W1/X289XqbK3GaGKKVYYNRcBu1gPD6Ce/9/PV6kFRY88klVNKiFntfaNFGui39p8eer1Nk&#10;GLU1RWPRzqBI1/eWwNh2Bt2PPV6lPTw4RijvTz06yeSoaQ3vdb37m+txbnq9SWzJljD62uFP5AKS&#10;orLpoi3sbnwK+zx8Oer1B5jHTXDxVLU6LEgCuw7kgd72vz1eoGcUyAlY0s6RGSNdzR31NgdW+/tz&#10;1eoKsUyMkc7zOoB9h8AfpA56vUEE2G4nRYj5sUZQCbQjQfSfhbXnq9Q55VxbFkpokltHLGd24DW4&#10;8b/Vz1eoRsNxWaeZqiSaRpPHzGuCSfDT6Tz1epqq3hGMARNuaxYqDruB111789XqVGBVMkFa7VzX&#10;Vl3WBHc9vZ4/Rz1eoRsIxdJ5/Kb3lIYHUAA/w0HPV6m/HqShqGjmobmIqUYBSLsSNewOnw56vUms&#10;RmSSi2wygiFlIF9QB3OgPc89XqSOLYxNVslQSd0Vl72AQajX+HPV6m+LMVTJGDTSjyIlZnDWIFjq&#10;b+Gv6356vUr6DNcWJTiStbarKIBfTcfDTsbD4c9XqWBwYVJWGnPZCL/SOwt7O/PV6g+Io6R5YoLV&#10;U99kkhlRmjN9wBCi4JGvtP8AH1erOuYqaoZlrCfIjG1b92J7j6uer1Zoq5oYnljVlBsyjvcD2/A9&#10;uer1YHzC9XEk8oUHaAVQg2YE27a3v7fp56vVnocfqaeZkqpvORQr+W2pW5I3fAc9XqEajxaD5iIk&#10;K0coUGMkEm5sNNbe3nq9T5X4ik8cOHygL5Z3RlRp2sQf+I+znq9T5SZgpaGpJKlmsqO19DuHs7/d&#10;p9/PV6nGhrIGxKehed1lKrtdCVAUkixF9dPhb8+er1TKvFYsJxDyIrbmQDzVFt1j4/H2n+3nq9TT&#10;NiNdipeojGiEDwIJJ8be3nq9TXWVRhmM0ou8xOguQNLA+FwDrz1eqJh07T1SVZG90LBrki1j3+7n&#10;q9StRUqBvoagQzu1kEgJVTbU2Gpufj9fPV6m6gxGOmn+XjAeQkq7gGxIOtj8PZz1epyq45K6tjjd&#10;1TzirNqLDaSQbfE6XHPV6oS0UlDjEc9KQDvG8WALKR731/lz1epZJQ0IjJptVbcHO0XUajW3Y/Hn&#10;q9TBLhlRS1ry08xlppQNqG1rhe9hY689XqyRx4HQwQU9XEyRl99hY++PeUi+o2n+nnq9Qh0tXhsy&#10;goAYiobcGAJY6HcAb6W7Hnq9Ti+P0Jpkho5FCPZdwsWsDY6jsQdDftz1ep5rsIgxCqlqUfeaZI76&#10;g7UOtxbwJ8fp56vUzwVtdXUkeH0wJMUpdw/imul/if7vZ6vU+1MdHDWJTVKFfdDmME27am/sJ7c9&#10;Xqaq6oqaiUIkAcXBVUYXA8B4aj2H4c9XqnB6upiFPNdNy6ppuFgQD8R4X56vUy19HJNUGmUGWKFR&#10;5ZVbk31vYamx156vVmpqaAxEyMHWZSC1rP7w7EHX6uer1NNPgMWD0bf5QhZgVsS2trjuTbvbTS33&#10;c9Xqj4vgePVswq4YwI2JOjC9/wB1Qve3tPPV6kdiX82wuMzQL5lUylFsAbMSLknwt20789XqS8Zx&#10;ihxIMFFomvUSMT+j7WJHiPD7uer1cTnYwYo58jzopA0cbsBYll2ltALEeHf9nPV6m2ixKOCtghHu&#10;uhPlg3KqdTc/D4a/t56vUoqLEqKvxGZGCM0jrIQ43AlSPo0uNOer1CDNFidRIlUtwSjMI4tEIuAQ&#10;CbkW8AT9PPV6g9zJl5sQcVbRe8yWK31O3sLHQfXz1eotmZcqx0xZK2IxqCNpJHc+B56vUCeP5VpE&#10;dztK7NBbUA3uDYm3fnq9QeiuhWmkngBmIIB3rYi2n1c9Xq7fZRQB4oSkzqh93sPbf6uer1NmIVtP&#10;LU7fPdS1wyr2sB2vbvfTnq9WKGhaVjVJuWAAh3uQR2Bv7QRz1eqdDLQlaiOOnKoJLB2a5v8AR4fr&#10;rz1epOVcxqapq1EAQkBQR4i3h8eer1OUTxipjaSMIW2oe1wCNunhqNeer1OFBST0sNRDSukgLFSb&#10;kDbqLm/jz1epR4PIlGBG15tWjI093S/1g9tOer1DT08paKCUVJjRNQ72Fgtz3I+HPV6jTQYhFU4S&#10;KsPHUKJAm+AAC47XFgdOxJ8fo56vVOmqnxXBZzHGVbeoTYCWtezEEa6ewc9Xqj4TVGeR6k1C3UbL&#10;EEMSn7tj7ex56vVOrY6PEBJ2in2goxuQD2BIGuns56vUoMqDEaSr82rcAMhS+64Cm+pGtibEe230&#10;89XqUmYqA1OFI5KmNGDKCAQjEabVFgDr3B+/x9XqQjqsMCpLcBbkksAbkWuLakDvz1epNZiz1hka&#10;okbCRqf3UFwSdO5+vw56vUCWZOoFTWYkIoFETKbllva1rDS/hz1epL4jjMpeGomqDO72vewtbv4c&#10;9XqbkxajIYut0Nyo01Pg3PV6mlM0pRxzJMy2DKR2Oq+NrWvz1epQUue6qOX5wBfKZSLi4YG3ewH3&#10;n+k89Xqdos/pRCCoR3k3BxLeMraw903tbX7/AG89XqZqjqTVSVccbFgyOzJodCfv8Oer1N1fnTFc&#10;USerRm8uORITuYrdjrcKdSB4kC3hftz1epf9L8RqMezLQYCJCzVLhd3sN/v56vVefLh0mSemNLgL&#10;jfXGmB9+y3spvpYW117eznq9VVnVXGqwUr4tL5bztIyhQQQAWsSSLnS3s/p56vUV2tkM5E0oG4Bh&#10;a+65+m3j4c9XqD6nlxCb5qStuqb12RObC/YW7g37jnq9XRxOWmo3aX3mHgpFzc9hfxHPV6p0JTyh&#10;5erykm9vZ3156vVzr5NtB8tMB5SkGTuQFFzuOnh+XPV6p9F/LauiinhI2kn3/wCH0a89Xqbqythp&#10;m89WB2ggjS+69uer1QJx/PKiOMkMkLKzeBva5Hstbnq9WWvlpKecCLU6gKNACPAD4c9XqYMOgxCq&#10;qnmLKIzuLMe9xcED6Pbz1eqH8vNLSfNRP5skN9iuAAVv218Rbx56vV1VpHiCJAsikM20La9za5F/&#10;hbt9PPV6mqkho6TGhTyqpdVLC/5DXx56vU+1NPhgkhkZBthA3oOwJ1v9XPV6sOKUcymOvjVTASSg&#10;LAXvcEgd9Oer1NFXSGrMtAxKRBRrYWZu4tpe48T/AG89XqaanCKlGg90LEFUgg/aIFgTbx0789Xq&#10;clo2eWmdAVZGBJJIJBW2h019nPV6pMbp8xtgYmRLbgbkhrnW/wBfPV6oGPYdPHURSJCz3uwYEW3j&#10;XUfDnq9WPDIpp8SUfaJCliOwBF9fC/PV6nyY1LwqSQoRiHv72mv2SfC+lxz1eqHsDTgTybmJLWBO&#10;g7fRbnq9TBHSx4jWyJFdBEpIHi1jqR/Zz1eqfKKpamKphZ4mX3bDvr4nW1uer1ZVxWqFa9RVoJEJ&#10;QAkd7abgLeHifo56vVJip5qScVM8xqi5O0EklQb6AE6W789Xq50YEUDyMN0krttNgbbdNunPV6mx&#10;a6sngqFaJEhC++DcFWB0P1eFvhz1erCKANHHilTIZ5XIsBoPbcdidPHnq9SqnwyCqljWVxaMDZu1&#10;N2789Xqi1NDV1jxBLRxpe3jcA/089XqgvR09DO8DuZfMbc7C1lvrYfDnq9UenjrEbZbfBMHVSSQf&#10;EgfRb9nPV6mRcZWmEMEUe8R7tL+JPYae3x56vVip5klxJpMSiHlqGLJ2uewt9F+er1SUlqjJHBJA&#10;rqrboyewUXKiw56vVMwyLE8XrZcQp7iSMqCoHfXsL/Rz1eobcuZfxWaaOeSnAhcEbAOwa9jbwse2&#10;v0jnq9Rlsr5Nmwuglrq5r05S2i327tAxABvqf289XqNr0vyS7yx4eQCrbW95be6qm2ht9P6356vU&#10;b3LfTafDw2ISoqxVJErOCN1wAuwXt4C39/PV6l9QZCE1QEpfCzBlRVJub2JBJ7ac9XqG/CcrVGI0&#10;ZogiQkyIpJuCyD7QBPY+HPV6lH/VSlho44jEERHstgCVHt1XT6eer1eqemjxzLVpeOGcMbtYi4Gm&#10;ml7m4056vVCo8lYvUVT1kibUCoinbYDX3vj256vUuKbpRWSJHMAoURl2fdt2DXTXvcdh356vUoMN&#10;6VU4wmMrIXsoQytqSfF2sAL662HPV6uVN6dpsGrxPR4gskm3zGuhZQpNtqj3bHW+p56vVOoejs9P&#10;PUV9S14ZXUgOtgF1A+Itft9PPV6mWu6CVlRFLVQbCQzbkQkqAjX7+HPV6sT9Eqg0wrsPhNiwXUXL&#10;G+qj7r/Xz1epwh6VT1Exr56dllhjYrqSAe17ad7256vUp4cgxrjVGMQVWViCi7bkNbUezX2c9XqW&#10;9PligoGinhp98hJQroFOp/hz1eqHTYWIquR6qlK+8WuWuLHS9vHnq9TQtBlyKaelaGcTgfo2NxES&#10;TqxFtTa9hf8Ahz1epP5ly82G4NTfJukzxl97GwLKRp8bj9e/PV6gQzNlqOt+UrrkzW3EHQeyx8Pv&#10;+HPV6i65pwqTBUaeliBkRpPee5sSQWu1ibewfw56vUFs2YqinHn0QUSBxuN7GwBLDTsT+vfnq9Ty&#10;vUKLFUWTE4/KQhQu3Q7iLXXsdPb/AE89XqwjMuE1NYYmhctSWPms6kG1yCqgA3ue/wBHPV6n6jzl&#10;h8TxVEjiR33/AG2sVGvhfT289XqDnH6imTGEqzUXiqo3DWtdGFiLWFyD7e/PV6gyqqisSt8yKV5X&#10;BuiOotYqV7CxJA118eer1Axj1JT0xeCXes7m62Q2B1sSfDnq9QUVuIVOGx7axS5k7kHRn7BrAkgj&#10;9fHnq9XVbn+ow/fHU/pPKEex41JN/C/ibeJ56vU6UPUbeT/MWkdXsLIlybjQEW+o89XqcZc9p5Bp&#10;lZo5EBK+6RYk6jsNR+vfnq9Tscw0s8Kw07DYigFiPeBA1u38Aeer1IKpxtasqlHtJN1Ivfcb3LEm&#10;x0Pbnq9SHzHHU0TRtB5bRSNdyje8CRqXH0/r356vUiiaaq97EBtDWCxjUaXtcHX8uer1MmJSJhNC&#10;sWy5RGAY30Da201HPV6mimmaXy5pND2sbezw8eer1NFTIqSCppWv3J0FyfAn6Oer1Ny1FTWVYqKk&#10;fpPCMW1I8fZrz1erOkkEzvNIv6W5AF7Wv3+/nq9WWOuARl90JDcEixNx3Atz1erHSuH8uVnKru37&#10;TcG/x56vUoMOxmnvIjIvhZgSbG/cj4c9XqcaaeonaSmSbzA8oMemoUdxftqeer1KmoraeNvIf3Sx&#10;VQVGgcXuCe3389XqVWEU6vNGkoBKhnG3uC2lwe9+er1PuE5bpqmskgaQMCxYSSEAkkCw100PPV6l&#10;TLl0pWqEdQrqblbEbwdLHUEEDv8A389XqlU2HMkQh8wPJuO/Ukkjtz1erNUPE4p1p7sCf0sbCxNr&#10;9wdQfC3PV6m9Kmoe07MojJceWR4A2FtbC3PV6nTBsMpa2Oohqh5YiJbUGzBRcEDT2/x56vVxiwaa&#10;ncVdM4CMdwZwNNbgAX0uOer1TqelmmlUyuGKs2qjt/iPsPfnq9T78xNLhojurqGZUFhuY30+i/w5&#10;6vU60YWlw6aasnCJTsJLkdg/27km9gPqHhbnq9SsOG+RTpU0KK0DG7M73Ja1xtB107+wfkfV6pJp&#10;46iM09O+9hYyEk6Cx/Zz1epRUuXaWhZ3rpAVeMFQjlQNLKdCL69+er1RcJwWolqIayoYwQruW5AZ&#10;V17m2pv46+3nq9X/0dRz1P4gK7PE1KZBsX3rC4BN9Pta/fz1eotmGw0wm82oVfM3EADuR3H9PPV6&#10;rofw4aitbFqSohj22qEYKbAnabgkH2+znq9Wy3i+ISYZghZWaUysx0BBvaw8T2v356vUX/GcRrY6&#10;+pmPuPMiyGMWKttFlLe09xz1epnhqRTTx4nFJ70Q96M6AMTu08dBr9f189XqeMOzDUrST4iQY3nM&#10;lwLgi2gP1gc9XqU2TsyU606V7IEkWyso0aQ21sdNfj8fbz1eofMu4nQ4mVZKkrESDawAVtvj7dNO&#10;er1UqfiQZxrkwHE6dJdz0rSQqt/dNtN+t7ixtfnq9Ws3jMpkmn3bryaNY6d79vafG30X56vUl65J&#10;aZkr6xyhYMm2+oU9gB8bc9Xqjw1UivEye6ygfVbS/wAb/Hnq9RmfTqIqzOsazrq06nsbqfG31Dtz&#10;1eq+zKlZJFh1MadA0QVGKEWBG09rW9t/r56vUpc3w0dPHvarSKWeNikJBLEnVrNYixv2PPV6iF5o&#10;pmxHHZflJBHvU2QC4YgdzqL+wa/Tz1eoXejGER0lVvpd5mfatt97G+02UHSx/Lnq9VtuWcw4LQRQ&#10;fMoriy/aI3eZoL2+nW3wHPV6u8czEks6gP5iGQosYANgSSO97W/p56vUTb1G5zbAMuVFZ5irZZQV&#10;ZgFsB9o+y1uer1a02eccrMx5hqcUxdvNkqZG2jadqjstvZbw56vUw0VTEtYlO1jI591PEgWF/v56&#10;vVe9+GlkCmOYqPM1bCZKWOoRpVQe8doIKKbGxBNibH2EePPV6tnOjxOohy/HGsQ/RNt2W2kKfsgX&#10;1uBqT256vUDvX/qTiGW8uTfyqVIq0KrLuuUBHf6Tbw56vVQz1Gz9ieac0yyYwymUM7s4BAJ2kDx0&#10;t+t+er1Afi+c6xcLajU+9CF2uDcsd1mJtYHTwHPV6mQZkw6Q08DyBVRW2sxsAxFyTf6P18fV6pr4&#10;r54LQsCDA93AFiwJ7dr3Hbnq9UvCMWYxUxokIvtCM1gGNrOT9fh9XPV6rF/S/kWlxLGKWoq4UWN3&#10;O5GXcQx1DLfUam9+er1XD4JSUGXaBaFO4RlQEkkEHS3hY89Xqx5mxRsOw1nBUfZfTaSQe4+rU6+0&#10;89Xq1u/xWPUTVzzUmRstVf2pC0o2hhZbbl9mvY/eNbHnq9VC+IVU9aS5HlaMSBoCTe+n0c9XqSdb&#10;QiqpPmLe6LD2Xt/SOer1SMIwKtx6vhwuiUEvYr8ADaw+jnq9VrfpA9Fk/UOdcVzJh0s2Ho+0soIL&#10;G57G4Nr6X56vVf3lToL00yPhEdDlnD0hETEklR7NbWAAuSdB4/Hnq9SzoummCYNhjVENOkkkrguh&#10;Ck7bk37Hw56vVBl6f4QzxQ0MapHIZWcixJvoRceI8Oer1J2l6XZWaojjkVkSK7HcwYkXOjX8Ceer&#10;1RXyTlalxAyOVMUJDBI7C4v4+Fxz1erlH02gxfFIhhoUbpC0rsuoBNwPYdP1056vUanKnSfLGCwW&#10;np4WbbcuQDdybdjf9nPV6kxn3CMuZawuqrauFI/IjkkG1VHuqLkdj3+PPV6teD1e+r8YPWVWXskX&#10;KwlS7b7ANazfZGpFu9jb6b89XqqNzf1Pzhm2dK6vq5ZRKxFvMZtWOmhNuer1Bh/WmtkxNQ15ArlH&#10;DaWAIUm/589XqVsmM1MlXGoXa2xiW9tuwP0jnq9TLPmCelIeVrMNxAJ0Gp7ntbnq9SipMzx1cMXl&#10;RbHvYyBgyg2uNtrEg+0c9XqVmCUNfmvEFw+OF55JvdSONGdmYmw0HtPPV6rZvTF6JM54fj+G5lzf&#10;RIUVSBAovZTexIII7eIv+znq9V33Q3pjmzL2KpHiBENOpsqbdFQaKL2II7Dnq9VjdPjcOEYcuCl4&#10;23Kbm+4Adu/hf2Hnq9QN5nzARjL4eZQUKlCVIKhvYPj4c9XqC3GcyU9PS/O1F/LiJUAFQQW11J7d&#10;rfdz1eqlD8RLr+Z8pz5SwyPa01r3cNYbgDYD4X8R2HPV6tearjZauSQ+4WJIfXX4kf389XqbKWkl&#10;jqCquxLkyO97kE6218P4c9Xqk+RFLUPWk++9yT7T2uT7eer1Gq9L2VKjHeomHz+WGSmdXYtY6E7T&#10;29o7A+Ps56vVuA9FMBwbAMi0tFHH8uIkUklbCxuw00A7m9rc9XqFfFa2lip1mg0LFgPC2nukeNu/&#10;PV6i25hzFIayahiYOQSZJANChOv1jsTz1epIIYcRrKaaoYOitZmC2IGpA++3t56vU+UNe9NSR4aq&#10;kMskkgJ94gE6a9yo/hz1eqEuILimMfOyyoyxoy2KgCQHsddSQBb2feOer1PKZrnpSaLDEG2QFVAF&#10;rjtbTUW56vUmznGhgoJI9vmTR3bYgB9+9ragX19vt56vUMvSfNBwvGUnNKJo3RtoAU7Wb2+7pb+n&#10;nq9SyxnNlPHPUT1zeUx3BPduCPDx0sT+fPV6qpfWl1EgzFSExraSnjdHKn7YB8Lm2pNr/Rz1eqnD&#10;GJqLyRPQsxuoMlySvmd2Guht2uBz1eoI8er58WxJMJU7WHYKNRuAAHbt+v0er1YfdooIaGSwmm2j&#10;dcEggnT6/wCGvPV6lNVUZeVaZ2LK1idvYsNbk37356vUsZMXjNPR4fTAOikKT+9fQkA28D7Oer1M&#10;0uNSU9VPMzvdjdt92I173J1BOg9nPV6sU+dMQqYYcPrWQRoWMeyIBgex3sPeYEdr9uer1InM2apv&#10;NmYOPlkCFVI1DfvndpofD2e3nq9WfB6usxWH586qGG0dyB4EfXz1epbw4dvc4i8YJuUVtwvqbnQj&#10;seer1PsmNJTQxUtLAVDqU+DsQQPYbjvc6fTz1epeYVlKdMSpp2cSrGisSgOwkqGsQR3Ukg+BPYkE&#10;Hnq9U6qNJMDTR2aQNtuSdmhvYX9nw56vV6iy82HVAhw+rWQyspc7WsTe9gWA0BtrYjnq9QszUeJ4&#10;4iRVbGKnjVS7XAu6kEeHwvz1ep1x+aoiqIMTliaSa6uZN2rm1gW8T9fPV6g7zPjryGeQrtkeQbtL&#10;g3uWX4689XqC/EJKdaJJaWEpaRgXYCwNte/f2W/t56vUF2KtSbGwyJ2DSFnYmw3Akk2N7iwPwt9Q&#10;56vUk8QrqlEDvEzMrlUC2F1C2uP289XqxYJhc9UEpUjaMoWmcsblu5APfQ+H9PPV6hoyjV01M8zi&#10;jUCR0bywSy9rE3OoFxz1eoQEwzEK2qFbXhIo6droq6hu5tcgE27WPPV6hcy5FiuKyq1KoVEJYK4s&#10;oZb3JY6WPhbt9Btz1eoU48HraGaOpcJNNYMwVgwU+KqexBPPV6mn+arPXRy7hHJE7OQBoytpsIPs&#10;t489XqXNPWU1ZTzSUdvNQElPAAmw+rnq9Qi5LwOb58TmPz43DOu5QTuACkABdR/Zz1eowElLh+Cx&#10;x1dJDaNgfOUqBYgDUDb256vUULqNmWSniqampEfy67yu4WIudO6+H69+er1Vv9QM3T5gxGSkeQSB&#10;0ZG1sQPbfwv4Hvz1eovtWvyML/Mx32WF7kk66G/c6/rrz1erz10TYEBGu+ZpArL3uW7aanTxPPV6&#10;nnKMFI9ZIlVtifbYsLAA62BGn0Hnq9SkzRPHLRPVl0LOVBVbLZQLAj6R7L689XqSuEYbNiVTCUCs&#10;jBQQfYDc3Frc9XqMLh61eEYekjKFR2GgHYe089XqRGN441NVSwUzmRnuNzXNtdVHwPPV6gUrFaes&#10;lLR2EgAF+5YH8jz1ep2FElFRRGdSZdrN7QCO1/DX2c9XqDbMWIO4v5dpGFjbQCzWGnbnq9TDCT7z&#10;Ebfbb2+znq9S+ydhlViuMRYPCvuyMQWAttFu/wBfb+znq9RgMbyT/KokiRvNVANp/eIA1PfQ89Xq&#10;7yakUdbLc+UsbXOgvpqCPp9vPV6pWacQajHzUa+cHO3cwBC+9qTz1eocujkdbieDiKEbfJLMGNg1&#10;z9qx7key/bw8eer1GyqcSqJaKOipIF0HvMftAD/Dp3PtOvPV6sNPgss8quoDhk3uNDpcgX+m1+er&#10;1Bj1YC02GPFSME94m7aACw0HYjTw/p56vUUyXGqWoTyMKIVw6ksToVBG4j2kC9hz1eoP+o4o3WqX&#10;DZGCJJdJJFtuQeJUH6dASL+J56vUB2OJFjNPLUYkQvlRqETbq1tAQAALga3P16nnq9QJYh89hKxS&#10;RyKNrELvHt7Xt2tz1epLYysi0jPKPf0MjRsQPZp4a89XqSVUsck4jL3jdQ4IA3Dwt9XPV6uWBvSp&#10;WJ5hsSwAJ7W1/Pnq9QzwT4XWUr7PedTtI3X7j6u/PV6k5HEtFiKLELFFJJ8NToo156vUbrIGZPLw&#10;0TQxg7LXt7D4/fz1eqJnSP8AnG+qpDt2AKxA+NjfTx7f289XqRuC0MnzjtGhZQ40I0B8Rfnq9Q2w&#10;4i+FYQ80kCqkway62HtINj2Hbnq9TllfEIFaJ6aW5JVFdNDc9xbT6/v+PPV6hYzvhU+YaKeIU4I+&#10;VNmYW22Fyd50JI0A739pNuer1V8Y9hMdDIqKm5xtG0EKbE3IubAG3h9XPV6lLhUUVPia0cDMIlU+&#10;/wDvEkX19lu3s9lxz1ep9igonBqPN8zcSdwIBtf6deer1QscpHxD9LR3Pukk+BN+wNu456vUHlZh&#10;ZpGWQglV1ttvqNTr4c9XqwV9XUU9pITsJBvf+A1vz1erlTYlHK8cSHcrE7ibdux56vV1iOGiOTy8&#10;Nk3kCxDEltT3156vVzC0NEBLU3eS3ukC5F/D7+er1R6mf+YIQigyK+nbUDU/QRz1erqZF+1Fr5cq&#10;ML+wEX1+PPV6n2ppv5qYIo5DGGcbiAPeA8Dcdjz1ep+qmmy9apkUD3Qg7aljZSbX56vU64VWVEUi&#10;1E+3cFNwbWN7a/Tz1eqVi9dG8vlzMHJF7gAAn2aeznq9UOixaWCZlX7JOhBvp8Rr3/hz1eoU8r49&#10;UUeGPEF/SSOQwQAWBOlv289XqVeJYsiwRxzI2h+2Rbw1Gvfnq9WCHFnxeaCNJQIEK7wf3ha2vxv+&#10;t+3q9S9wmKljrjHLOpBAXaCe99Rf4Dnq9ShXp7h2MlfmHCfNOY41UkFkt3voQ37Pr56vUqMM6Y0e&#10;XXjFNEBtu1mJBG3Q9tDfuL89Xqc3mhojLLTuUkW/uC1iltSNAb+Fv2nnq9Sp6b5inqK6OieS7m/6&#10;RtAF10J56vUdmnylhtbhEWIPKJhNBvDLqBYkXZTqradjY2tpY89Xqr96+ZUjJl+WlSUh33bBdhfw&#10;JAv4dr89XqIzO+K4LijCkhZY5FCs3+Ijw+nnq9UTEfPqqg/PC7G21dNFHtF/Hnq9SYeCGsnqFjUQ&#10;rHfYLWBsPosDz1epQZXnrgsEurFQ8YYX1N9SLW1H9HPV6h9y/WpRwwVdeb7HuoYgArtswYeNvYdP&#10;u56vUZPp1mSmoolraWbyI5WsbEFQvYrb4nnq9QlVGM1dJi6y0LCeWQopCjadha51+jXXnq9Rm8hd&#10;aKvDKx6ChdqQrceUSCRI2p3WJsCNQPAW9vPV6jW4Z1hGMPQxTSOzEgm2o3dio2qT7e/tOunPV6lc&#10;1FR4lUVFSaZZFeTzCoWxBJ0Oq63Gl+er1Blmnp+qUxrpaY7IwzEsDdTc/eLa89XqAiXBKvCWmjCM&#10;0crI+7yyVCX9u2w789XqfcBx1MDlkjqQxhJazWBQK2ilvZr7T7Oer1Af1sMOZcOhwnDZFQCoaXcC&#10;CSu0e6Gte1xfXTvYak89XqLhlvNGYcvVxw6vG6GWRgshOpGoAt4EWvz1epf57wCnzZQLH5IaQGMB&#10;ho17aEfA9r89XqJ3nnpuKUpCsTGRS6lxY7j3AXXuL9+er1MGWIsRwqKQVkZdLKisbA2Hcm1u4/Xw&#10;56vVExuJFqRUYfZZCrGwtdg1raD2W/XTnq9TZQ1T0kK1iTyCRFK7mAN73JuLDTwOnPV6khieEpVR&#10;CqiB27i2umvttz1eqPgeKNQYvFWk2kgYMNO7KLa+0Htbnq9RhMBzXmOtqJcQgCQpf3FUksbg7hra&#10;w+Gunjz1eoRYsy1awSeZMyKyENZv3zpbvz1epeU1RVimihnBnmMUbbQARtNiP49+er1CjVYHTVVV&#10;TTYK0VPV2TeyEbgLWYHT94G30X+nnq9SmxPpfS11FTPKFMYLeZKthZgb6i2oPj/bz1epMw4JPQTx&#10;O8bs8ch8rygP8lfQsDa3sNr+HPV6h5ypUQyMyVUQYO6LtsSSCR4eGuhI8Oer1Gln6SHEMLjn8iOk&#10;CMXupJBFte9+97fdz1ep9p+k+JUIglihURut3Yi1kI9lrX19vPV6gkzbl2ehxKeno4wWLKt7GxJ7&#10;WO3UD2/T7Oer1LvpplaqqqqfYqJaUIwY3QoEu20/DX2+Pt56vUZTLdFBSTpRUx98AIp3e6guRp3s&#10;Lez4eznq9Q1YUZaWP5aJ1SX3mLA3UAafmdOer1C1hWPjEKfyKhtqKhTS4AcH3T9Fr/l7Oer1QcUo&#10;qeooHFY1mLHaxuRY/wALc9XqJN1KyqcEkqHw2p/Sz3digJUa6fu3BBsOer1V0ddYsVhppp0LHcmy&#10;RZB2/eaxJ8R4fnz1eogeAVMaZhSnq3Ji3K1hYHbfW5+Hhz1eqzLJM1MtBtpCEp0gWWElQSXLXGp1&#10;BF79+er1CVUY7CaacVMrhdse0pYjf7WHsJBH93PV6lngGbZ8MFPDiO0RKt2YkEENrax1uDb9Rz1e&#10;oTMsZuwqszLDLNL5UCiQKy7QxcjbtGnYqT4/t56vV3XxGfGXhpJWEKlpABYliRax8fd0+/nq9Qd4&#10;nhs5X5OkkkiaRiS7EEk7TYAAC39h56vVmwilm85KzEWSykBtQAwU/E256vUs1lw2npqqahTyowS+&#10;1e8gOlh7D/QOer1YKDF8MrsCherTayyTBVUWBC32gi5G76Tqb89XqCTFcVrKqRKaQRRWYkK9hcfA&#10;Hueer1IGoxV0qFiQMly5XbcAGxJ3DTQ9rc9XqfsHrIZGSplCusi+8wXQ2NrnxBB056vU150ylVT+&#10;a0KiWGcsx0NwbDbckDt/Tz1eqJkPCHysvy1WzwsbM5vqbCwAI01uLnnq9QjUeJvLJHiE13jgZwgG&#10;rkePjb3v2fDnq9UPE8Zo8QMZgCxzyvIzaWKrqNfr7c9XqhYdUy0tXB89JsJAJA0AtfxHt789XqWO&#10;IMtPPDXLKscztuWTQi5b3R4jnq9TtTqPKip8QfzJqh2LG5JDD94kW0PYAc9XqMVlDAI56XzJJGiL&#10;uEC6EkafA6c9XqUmZ6KbEP0+GRs8qDYTGQCQPDw9nPV6kri9DX0lOKtgY5GtvBClgq2JvcWse2n7&#10;L89XqjYrXVeK0PzODyIm0II7WXcy9/h9A56vV1FmPFJpt1TArlgUNyDcL+97Bcm/1c9XqYqKrTF6&#10;mowuadYVksA50CkGxJt4dzz1eqfR0tNl8yOtSkrxOACjEgm1iQTa/PV6sr1LSYgr05aREUuRqQT4&#10;gfDnq9SmTB4/mo65HXc4CSKDYADwHxF+er1Z67LeG0WDNUQK6y+YF00ut7M1/AjS3PV6ouGYY4hS&#10;Rw06qL+JJOpB156vU5wvhwxKUIpMcwUWvqXA96/h/dz1epZR4DRrEzx7Si7QwYgsGsQvaw56vVjy&#10;/h5nq/tgyRb0a9wQbXJ+i2nPV6ljQwpUwSVVLZQoIAIUkEHv9BA56vVxxLFnpIxKoJOi6iwBt3+P&#10;hz1epKVEUkVEKtn8wuSRYknvft7PD6uer1SsPc71eKUrYhiOwA9nPV6jT9DMShq5WnjVjZ2W57kj&#10;2e7ax/o56vUbOoxCOZ0eoZVZAS2vYf389XqYRPfEJJpCGGje8LADwt+R56vUwSVccr7pbG4IUanT&#10;uT9OvPV6g9xrE1A82mZfcVhYKAT7w7/Xpz1eoMZa2SprqiylyoBuASQSbkD2c9XqQuMV7IXqKqMR&#10;MJCq6WJFhr4e3nq9SIjrcFpYpKdG2BixJ29yb6k97eHPV6gjztjcUVAEo6tad0DXGhG72aL42vz1&#10;eoGKPCHkwafF5n31LF5NzAG426AfDS/1nnq9Sawutw1svioxpfKkBYFGNyTb7Wlgb2v93PV6gdra&#10;KFp2xtz5Qk3FW3FbsT2007fw+PPV6k3U+VhcRxCeZ1hW41FwzNodbEkWNteer1BhU1mHSSeat0d2&#10;LEhdEG47bj2H489XqzVdSKSi/mJu87Wjta5sWsf3exFzz1epogq6Wsjnw9SY3Yrcgahb6nTS57X5&#10;6vU3ViLRyfKwybRGhESkXLA97/X+X189XqwYpixxGj+TpWISIANtOpbW+o56vVAhFLFJ5KxLKQFL&#10;BtAbd17d7a/H6+er1Olc8M1HHhlPGIo777AggknxYXJAtYDnq9UcFMYVa6X3KeMhbJf933b2+gc9&#10;Xq4xNQyENOjeWCR5hA0N9bn8uer1Y5Zo6TF9tOqmJUJQi92udLi2lj43/jz1eqZPDWTziSqYj5n3&#10;HB0trf6bjvz1erJW4Pgscq062Eg3ISSbsxW6/A+32c9Xq9UUrwYesXuh9CTcg+6e59h8Oer1P1My&#10;1dO+2PZJK32lH+ra4Olye3t+7nq9T9SLHQ1K00jXedQp0AJGt+30E6/t56vU7YLhvl088lTK0e0s&#10;oBWxZfDSw1+PPV6sxw+RJ6emd/egR3Dagtcm4OtiCCNDf8uer1CJlXEcZoxHSF7O4e7J2s2lr+34&#10;c9XqVGHRStVO9QQsyEHaVBLD238De2v0+3nq9TbIhnqvPQhpVuz+wEaWB8eer1erWNVPJFVSKqJE&#10;XCWJckjS3s1tr9PPV6mqjeeCailqVPkyEF4+xBCnx07nx+nnq9Uyqhr46qV7A08hYlBqACfA37jT&#10;7+er1S6+SkqMGFXSx7DGQwjNiCy31t4+P389XqfcHpqCupbYg7kPtKWYg2J+BuLeznq9QnZYmjjl&#10;mnpYy5pmVRe9yuoJP3m556vUOOV0mxdlqAfJDsQANVAAsTp8deer1GQyNhUqCnGI+XHGr3QKSzNY&#10;kC+g+vnq9Rmhi9A1I+EyIrx67g7GwHtFrc9XqSWHVWCQrasGwXHuoQSDc6+PPV6hiypQYVAFrcEq&#10;GKyEnYVVQW110JJNhz1epeZvw2pnymizuY9pLkXBLD2fR+vjz1eokeasNVMRmqVYBACBa5F/bf4c&#10;9XqQGIYtXinpp6UhpHIUdr2U+PPV6n5c01dLDFJUKVSSVY/dUk6i4PwFxbnq9Qj5MzsIqFYqhh5c&#10;dzY9wSSfb7f1156vUMtJjmD0uLtC7q++GKVnUe6N2u3XxHj/AB56vUgOqOYqeTDfOpvKSJrruRlJ&#10;DfEDW36+PPV6iX4tiUDUyrTlVkR2YLtBBB0tY/Dnq9RfcaqqKau3QSK7TOTGDtBB9n5c9XqjvioG&#10;LRCoVoiitp3BB0sp+k3+v489XqU+GY5V01YRCAzSsoF7EIO19NdfZz1eoR8t5tqqGdpaqVVlLWST&#10;UAjtYD+PPV6nirzpX0Ne1TPNdowzeWCQDf47e9789XqBHOGfMcxSialqXKO0jANoSVuT7PH6fbz1&#10;epH11VW71nMn6OMA7CbKLDXQ/Dnq9TOuNGkwn5unUvOS273gQVBvck/Rz1epDYlm3EKXz6yoX332&#10;6rYgx/Tew/X2c9XqDCuxQipiqQ7/AC8krioUm25GBIsb/nqOer1B3iOcDEHooZWKC6hQQRYHRfZf&#10;4c9XqOt6Us9pRZgosNeRUWYgMASGAsW+onnq9Vw/82+YwiREXR7bdO5tb+Nuer1V0dW8EpMKnqKi&#10;GS871KowY3IV/wBntPPV6i7Y/RfzWBMGdg80T3W3iCL2t8Oer1I41o85qGnmACKyWJuS1+31ajnq&#10;9XDH8GoK1YUq45dwlZdwfRRa9yviCSRp7e2nPV6vYjlR4oUaAARuoFwtxcEkWH16nnq9QaYng0n8&#10;z+WnLQIws7hbkv4EH6x+fPV6k9XU6UkHyE8xkd/tDabkk2W/x56vUjcxU0FJhz1D3mnLDcAQWGl/&#10;8PPV6mLCIp8SeAKrI7gjYumnbvYWPPV6s2J4CA9RS06szROLg6i4H9Pjz1er0eGYfPhMk7RiQghl&#10;s1iptZvZoe3w056vUHCy0VM7Uc+1XYsP8Q8SNDroBz1epjjxXLpoZKzGIJZyquqeU2wq19oLWVrg&#10;g9tPb4c9XqSeWpYl82pBZxcBb/ukkkhr3/p56vUpBWzSYeYIv0j73AUEEtcnxP7Tz1epMYPHS4S1&#10;Qp92eFXAUeAJOpPsJ056vVhy7FUzianxX9JLPISu57e6ToAPbbXX289XqczTQYdXPFIy3luoACkg&#10;37+8D4eI56vUkI5K7C8UASP5gOxju2l7k6jv256vU6Y7SrT1UFfPCBb96wJGlz2+6/PV6sNVFWTU&#10;cdWkpQFxdD22k3tfvfxGv8eer1KR8PjrKWFJBtZVJOtvsm/+HUkX/v56vVJehjpqEII1JdmK7gLh&#10;b3+489XqZqOpNNVz0ywn3mQ7gNANCNPC9rc9XqUNViEtDjCzJGIlBW6G9ihsL6301vz1epUw0bpi&#10;EdBKllALKve2+5FtbWIN+er1CU1FhuFU08S7Q20FWWxJPj9dhz1eqDlWeGKvWvrXLUoidVta+/uL&#10;9u5056vVEXDIZsYE0McgmfcxuLgd+x056vUOGXMqZhx5I5oSAA4Bd1IAFrAW+j8+er1GWoek602X&#10;hT1CNJWMVVVJFmBuCdNBbvbnq9S7wnLEOAxUuFUUJmlUqJXJBAJ0AHu3tz1eodckdN8LFT8xWxOq&#10;LKCwsDcg7rarpz1eo5GVcizo1Pivk+ZSB0IUgKLX/iBrz1eowmMfyDDptnlhDHH+jG0LvB7fX9Hx&#10;56vVIw4JUotVULtjVQt9SQT3+rX9b89XqZc7Z1wzKtGpo03nb7mlwD21P56+z4c9XqJXnzqfmjER&#10;OoeGFWcqCgJJIGp3X1sCLf289XqROUMrTZrzVT11cFMUMTqkn7zO5UH/AJCA/Lnq9Rp+pOdKDpnk&#10;eoxBFBksqqNASpHcDQ6dtP6eer1UsdScZqs+4xWV+ISllqQ8oMhACtawtYA/qeer1FzzRiWFYTkU&#10;0NLUJHNMxiLi+5jtJLa697jT2c9XqJRPRYtLKcSxM7GRyo2Mt3Uk2ZgdfeHgPD6eer1RaPD6akpn&#10;oaJBvBaQkm+pJNvpHPV6nzE5cRbCVp2/TFAt/p9pFvEc9XqREmU56zD5LMUl3M3vGwsb+6Ae4t4f&#10;dz1eoIsewb+r0aU0bqfMK3Zj7xN9QpNyNNbc9XqDTEa7FKTE556GTdEJSsQsA127Xve/fnq9SYzZ&#10;h0OE1LVjuZZwEJPcAuewt7O9/p56vUEmLVc9NTbJQVilcaC1zc6W9nPV6pysFjSnpVAe4WR/3ie4&#10;8fD289XqU7ZarnSOpEZqI7N76+1jrc+GunPV6smCzS4XV1H6HcyEBmGoJN7d+9vhz1ep3xqvlS8U&#10;UiiNlDWUBbgixBAA/Pnq9SDnqWrzJSbVSbbY7gvYCwIPhe3PV6mHEp5YqlqL3ZZERSdtgDcamw+i&#10;3x56vUiK+mSCvjZQffBLC3c/EHnq9UCeqWjlaNBuNiLH6dbHXnq9TJHVRSzecibXjQAA+LX56vVl&#10;8hn/ANID3Zxqluw8fhr489XqbqoRqnlxEAqDYWt8CdOer1Rlmr5YosNrJjO8QIUtoFUkkAC9ha/P&#10;V6ueHDDjUb8W3Qsu/bt2tdhoNQbWJ+sDX4c9Xqc6pqalhP6LeWBBt3a400v4c9XqbpkpRJFTFmSW&#10;yu2p7fH2X7a89XqaMVZffmZwsKA3Omo7Hnq9U6gjtKJ0I2FBpcDTWxt7eer1N2I18tJXKsKBVKsq&#10;sSPuvz1eqZT7HpPOrLeZYki41FrW+s89Xqj1DLUQNPA+1tgFgQQAD2056vU7p5EtVDJIgKRAPtto&#10;x7a89XqZZsNWVzPSQiBn3bzqdT3t3789XqiJh0FLH5EXuPMu0NoLHvc9+/fXnq9TwssyWNY6syaA&#10;jtYe2+lzz1err/SJC8Sm7tbaPDXXXw1HPV6nvDcXqaKT5SOIEq1i/iLakD2Hnq9QiYPmjDYJflMV&#10;DNNNuZSI2YADTVgNCDY/Rz1eoQ8ExKmeFkrXLRiRfL8ANddPb/Zz1eoSMqZ1nrsTRZwkFPHuXcW9&#10;5nF9tha3vfTf4c9XqWONZgWohkRZInqHUkXUMAgOhA7fXfnq9SQxeihxieFYWEjxgXNtCNL/AHf0&#10;89XqTeM9OKTEqGarq6fcGNwNQGYaC9vZz1eoKccyVVwt588IjY22G9zbtofo7c9XqCzGss09O8FQ&#10;0hQRMZAABcsRYg/A89XqSlVl1I555wRCzkbV1NyR37W056vUkJ8LxAyRzzI0ccI2ltAG9tjc/Tbn&#10;q9XU8sdPTmKAWDfYcWux7HX289XqbKeSaqnajmFhGAVGo3a9zb2c9Xqc2paiIQhwRGrkWJ+0ve3f&#10;uPjz1erH8hHLTzTwzsqTD3EbUKb3tY/Xpz1ephnpThLRzSNvFyqqNCy9zf2a89Xqmy0FJU0rSorA&#10;yOh2KbAXFgBrrYe3489Xqj11GlPRikhkD7G23trr4H77ac9Xq7oZKCnUiTdLPME8vZ4NusfjcfV/&#10;Ec9XqdsQoMRhq5JlNwxUAkC976X+v9deer1caiphhlTBEYTlvtHbqSRoPCxHw56vU8eUmHrHFMBD&#10;GWDFAAFPgCTfQgjnq9XBIaibEZKaXaItbKLG/wAbj7/v56vU+xVtXTH9BT/MKhA2KRcDxtfTv256&#10;vUz5hK1kU1Sg1G0lTra3YW9l+/PV6g3rhIlPH5xupLdu3w9nt/Xx9Xq6hxAzRR0c43qpAU+KqPAH&#10;Tvz1erjiFUK2q8xUEaroLez4c9Xq9HJLV0Yw+GMAqWa5cAnTtbTnq9UikNJUxx/MqWKKQSTYe7qA&#10;Pabc9XqdcOqVNXFDHGTDIT9uxAB73Op0Pt+HPV6n+pijnqS1Q4LzqF2A3DBToB2vz1epgLyU9O6J&#10;aPyz7yi9io019h8Oer1ZJxS4gqwuQ0kSBtTYAE/Zv+fPV6o8v8vQ/J1a39x9pGgDX0/v56vU3RVY&#10;+apyECNGCpJ1BDDvY+y/PV6lbLXxvVDDolGwgjebFWIH1a356vUlpFhqpydjKEG0+BYk6WHPV6nS&#10;AGmRIYDuiTcQdL7u1j9Hbnq9T5JWxU88VRCyhn2kIbFu+ot8eer1KDMFTRs0Tx7V8lRcDxJ11+Pw&#10;56vUn6zFah9sAh2kjdvvpa9yT9A0tz1ep3psPeMiaLTzQGtqb/Tbte/6689XqWMNNSxwxwyL+kVr&#10;rrpexB+mw7f089XqdacR0ku6WMeXfUnubeIP8Oer1QMajqZYi2HAbg0TL4XQt7w07EDnq9TiKaEs&#10;rg7iN1721tqb9+er1O1PIYokq4SIrXC7BqPqtz1eqbSz0s0nzjlvMUG4F7MPFj4XHPV6upaloqwV&#10;dXGBGAxLaWUL7fhz1epmgo6GTzK6J5GkN2RBYqR2v7Rz1eqVUwCmZ4Ygd5vqLAdr89Xqh00rwUEl&#10;bLu27SU2i5Zl8F7C/wBfPV6p0tbK0AaUbiw9w2At4EtbXT4c9XqcqemkDJFVEFSoY29pGh8P18Oe&#10;r1Y6imwygoWliJkLbmK3NwfHU89Xq6whiaxphYJJGNgNxqdCToeer1RxWtSMaaVQm5lAbUCxvcDn&#10;q9WOqqhUQkSbbgkErroP6eer1YIN2wva5Gxgw/wjtfw1vz1epzTElromhn2qY7MwXsVJtr31vz1e&#10;rhR+TI8omIJU3UnsP489Xqm4UIRJGskmxWUguSb6nW/w+rnq9T/PhFDVeRTl7Mu5vM+yHHgO/gPv&#10;56vVPixGGkdWh943sug1AOpOns56vV0YIZP0tKbSMWJHYAg6Efr9HPV6ngV0lVVyU9RfekZIHhuY&#10;D9Tz1erJFNIsiQyxFWULZgL6EX17n6uer1K6vmdGh+cAafYWG390sdB7fiTz1eqQ9XHNHFDJCzIS&#10;qlozYgnQ6jXT22PPV6hIXEaPCLigi2q6qm5iL/G2lrnxPPV6uVdim2gjq0ez6nbfQDxAuddPHnq9&#10;SQfGaySCWfYQHuQLDQX0APft489XqdmmetgLUcpid22sR2RmHc+II++31c9XqjB6iKE1e4eYQ0RC&#10;tc6GwY28e5HPV6pQxZS0VNcGz3Ym12UCxF/h3156vUw1kkdNNHVYY6WYnve9uwJFrd+er1SsJpwK&#10;uw92dn3hyujW0N7fR/Dnq9S7rt1Nhb/MRbNjiRrWB2ggi/w/Xx56vUlYM4UkFQ9Rio8uA3YOSNQd&#10;Ax+g89XqgYnjNPVea0O+o3BVVPdUXF7HsR2+vnq9SegqITDJQwxeUV7Kvx1YX56vUhsw4UtXUMoh&#10;JJYjQ6du19b256vUDeYMtwMslJIPeZgfdPax07fd7eer1QqCixCgq3+WdVjCgKGQ3Pe511156vU7&#10;0dNV7w9WQ1mA90dte+nYc9XqlYjT0waomjtG7DcGPe/jbnq9Sex7NVLEn6CNv0cKe6PeZ2Ghtb9v&#10;h7e/PV6lhljGal6FJYDtLlQFbvrqeer1LnCq6euqhQ10gig2M62BJZgDZfYLm1/hr8Oer1M2KjEM&#10;PvS1MaCBiLFDdgSe3a1jz1epnrKJqtnkoQqC4Pln7RH7uns56vUmatYVUyvGIyWsQBoLd/v9nPV6&#10;kzhmILTybEBYRs5Vm1Abv4+H93PV6hRocfxNoo6tLhmCjQXAJHfTuBz1ep5XB6L9OmFRqGlvLOVA&#10;uzhftEc9XqTEjUsrqB7zoQAABqfEkfDnq9TyTRwOplJLt3FzYAjUePhz1eoP0h+Uq3elG0yszkjT&#10;t2P0256vU6QlKuoDu4UkgAnuVvr+fPV6hCo5cIpqhpJAqhVA3DQl/ZfQ6c9XqVmDVEstTHHUBQm/&#10;6SB7De+hHfnq9TpHDSRyGSQDypWYFSTcbDYNpcWPhb67c9XqlU9NSiVzTm5QEm2hI0sPbz1ep/8A&#10;INf8ttRgHQHYbXHe4v8AE89Xqlphb4dSmCSVFkcs3lkjUDwHxH6jnq9TWMRnak+bmjUQAmJX0urA&#10;6qNPv156vUxUFRtgqJaXv5pUsQCD7bX+Pc6/fz1ep3jroZQFhfZHDcXABNzfufr56vU2S1lVSOKG&#10;mAMJJtID3JY7vaP1+nnq9SmhMlSscgXzCjhdwFtANOer1OVeKOlhnxERq9XePZYgMPEjW2h7frfn&#10;q9ShDIEWvpoiiSXaVd3c+IJAP3c9XqU1BDhVYor5JFiQNddRdQPC1r207nnq9Sex/C6CfFvL3iFD&#10;+lAa53FlvoO/x56vU2TLpFDKHCjaNqaCx0ubc9XqVWGNhGF0rrLCKhXZVdZDZVBNw/8AiuPh356v&#10;VMfEmw6pO5VjSS0IRCLFe6C3gANB8Oer1SII63ErVMN4gjte3dtNPptr356vU4wS4i1RHJVlXSOP&#10;aWZlBOupBsbnS9v6eer1QYsRYRP8ud88k1wwGoJG3Xtpfnq9XKaorI6+MyN5t1KljofZa/hrz1ep&#10;+gxyHA6iILCxlsqjyjua5BDDw7jQ/D6+er1NEcVVS10leGtbfIyuL3GpGnPV6nSurZKjL0nnOA5c&#10;MqqALjTRP7dPu56vU4UJjdaahhdvMBVdwAJub97ntpbnq9XPHsHw2lpXlaQNKFBLWsCb39hsfbz1&#10;epBY5gGHunykd3evCyS2N2LDQ3PjcDnq9SNxPIVBPAlPBDIjIy+XImg07hgDbtob89XqDPGMn1uG&#10;4pLRpI/mMD5RZCFVr6i472Hx/bz1epG1tJiuG1sdiS6WBAGhsbnx9nPV6hAo87ziGNJJvLanNiB7&#10;HIFj7LG/9nPV6lfhWYqSvhLFPNbeB7tmLXubA+F+3PV6uOKZXGN1PztfTmCNwBsbUBhqLHQanxHP&#10;V6gAzb08xClpqisEfmgOSoHc6XNvgPy56vUDmNZLhenaWmjFLO8SX0JLMB3I7drg89XqA7FcLxP5&#10;4QMjSA/bcgCwBFj8Lc9XqlCKGNzFKihth98qBax7k/HQc9Xqw1uOwwbUgUO73DDTaDbT6b89XqTU&#10;Jq55XRn2M7FmsNNB356vU5SUavC6yyKrKB5ZFjf2i173HPV6uclIklzVOxCbH3AAXF9u0a89Xqyw&#10;yUyU0qMf0ET7WX96xNw1z4E+P9PPV6lTguHKahmh0lkcEbtRtP8Ahte+njz1eoxmR6Wkw4MlUu95&#10;F2k3sAPBiLeB56vUKGC1FdHHHRyRER1bW9wjsAbMQR4+0fw56vUKWXa44DiFNWUs9PuikDeRJGJC&#10;xU6EhhsIJPYg31056vVjrhDHiHmLGFTdJKxUaAsxLj6AfDw8O3PV6ucWAmrSapp23U5BZj3IFx7o&#10;PcW56vVIloIY5VWgmVL2MlyWFvC9+xHPV6oGMZ0oKLAZaeqdWG8BmuBYqtrj6R256vUW/NPUCtqh&#10;ejk8pBZVUDuPafq/b8eer1A3U41JLVSNUSs1iANfHvbtz1epteorqmcmPUvawBB7G1vjc89XqzGL&#10;GHrIlVCURTuRR9pibW7Ht9XPV6lBh2ScaxmqWmivEpBBDX93ufHQc9XqU0XSuWkpw7sW3KbggXUg&#10;Ejx8eer1ZsP6cTSSxSR3XzFBF7nXS4AI56vUtj0bxORHEp/RKRZDrcE97j8uer1JdulRpMTl8pSK&#10;h2LHdcj8/Zpz1ep3bphVV8caYcDK3mbWU99Bdvz7fqeer1Wleir03YNl+tk6g4/Tr/oqEx+YisFk&#10;JBDre9itrAj2+0Ec9XqEv1H5oaLH1oqKXzqc3F20K31sfZppb289Xqqf6o47hM+Kfy7CnsiOSym4&#10;ANyTYewnnq9QF1bT0VeIr7oz7wuLaeIvz1eprnqoKppFiXazsDa/wtp27c9XqYoUgFQYB7/vEE6e&#10;6B7Qfbz1eqa8ix7BTLtAJDWtppb8+er1Z8NlsVlqX3RVReA3+Gtx9Q+nnq9UOppJ5FjpcOQJEHRf&#10;ACwP030A56vVFrcPaTFY3gO2EXL3Hew7A+Bvz1eruhlovmJmpgRILra/cgd7e3w56vVHrjUS7vkg&#10;PMKFldhorX7Eew89XqwieH52KKc7FkU2I0AJ+19556vV6rqKdFeBHDE3W57+zQC36256vUyw0dNT&#10;VS0tFu2yAhi17KQdSL9jr+tuer1YappK2Ty6A7VisQ2l2INhcfHnq9U2Chq1hM9dKF85lJAFwPqv&#10;4c9XqwYzQvV1VPSVE6StE4cL9m0XssfE+3x56vVDoqKCh8ynLszByxBFyL6Wv7CP289Xq5YudlFG&#10;1OjSRH3do0IF+/jz1epkqK3EXKU0Se5T6GRtRa91t8Rfnq9TwY1r6bfS7UlVTc21Y9zfnq9WenxC&#10;SrpVpahbO5I8LBtR/Ac9XqTkUbYbUDDYJbSSGzP9BOnPV6nmBpamhjrq2Ty41JjFrHdtJ11B8fZz&#10;1epzg/leLUgeRArgna+lioub2IPf6uer1J7EaNZKeCpppFQpuFwRcAXNhbnq9Uqirx8hTw4oLJK9&#10;i1xcA+J0/Lnq9Uo4hRx1cqYeomjQMEbQlSO4HwP8eer1J+nrUMdJUUnvz738wP8AZCkkAaG/189X&#10;qeZEmljkNH+ikMgAC6hSRrY+IJ56vVAnIqEl+YIRXjRXvYHehFyT294/rpz1eqRR0VHPF59W7KGk&#10;a1zYBbHaSP42+HPV6pAQJicwVhIyopjtYKW2+PjcW56vVJGIM+HLK5AYI28/4QftD4X56vVzw+TD&#10;IKdEmNvmFN76ksBa30/Tz1epvrY6iCjjlMiosDF1jIIdlF9PZr7Oer1NdfQQJQiSywMGDI4vrcXs&#10;R8Cbc9XqizIK6GnRLzOWAkY3JB/Lnq9T1QYZiGIVcYpo/LaFiu46gjwuNOer1DflvL0kNaI3X3Rb&#10;zDtA1PwHPV6jGZYynmKHyocFj85qtkTawsuzdqQQDrbtp+XPV6joZK6ZPi9C2GYhansEX3SCRb7S&#10;nS33jnq9Rq8hZBKVrS0kDSLQoVYi+gb3FZ7eBvpfS9vGxHq9RisNyPL8tBTVQDLE6tpcXPfsb3Ht&#10;56vULeD4LhiV8iUcJ3XIDMoCEW8CfEH9vPV6lM/T/FK+uKKXAspFl0J789XqGjKnT+FI/NlTzZZg&#10;Q6PdipvYEAntbU/Tz1eoTqrIeFtRx01VAhFPIpUsAwAAvcW0+19PPV6orYNhVFI81dGjQPHuW9rg&#10;9iPDueer1MFQ1LPJNhyUyKEtLtKqUGo2XUgg9vH2c9XqyVVfS4bSRrsj1UBiuwL8bW0HPV6oRxyS&#10;qqtsSxptIWzFTdraaaXsQTz1eqPFidbUTfynECHEjkpYhFFrkgd9P6eer1O+H4s8WGTUyReYY3cS&#10;ohCgnsNdb6W+vnq9TdQ458okT4gfKELlvGzX0I+yew56vU4T4u9JD58eyJZmBDPYjZ37H4a89XqS&#10;6Y/K1XvlUSU04IS9iyyi+o8bc9XqnMd2ERRYqt3ZzJqQGuT7o93Xwvrz1erk7TVk3zVUSQIxuKqS&#10;AFvoPp0ueer1YJ6mlrZo4q2Kzz2XbrYC24EH2/nz1epM47hvz9MdsbOlPuRQLXJH0/Xz1eoK6zC6&#10;mGCnOJJGq3Fje5Gtyv2ba89XqLznSiUTVVDIfLRTIQGsS2vYaGx1J56vUV7G8iYRSSTV9B/ohjAe&#10;aNAq+YSNoLe7e4Hb+znq9QNJjUk6FypWSMmMh2AtY6sCTYA97jnq9SZxHHvk5IaZGEssjE7kcEa3&#10;uCRfsbc9XqzUWa8Ejd5cUiWWpUsrNYajsDe/fsfq56vUtMGzfgcrmYGJmsFjU2AAA96/xB056vUn&#10;cTraOprhUtJ5dULPFawA3XBBINzob2Onb2c9XqRVVWPXyiiqlETPtbeLFmsbgHxs3j8Oer1B/jOX&#10;1r385AqNuYi+igdtQRoRa3PV6gVnibCJjNiSEorGLQbiSx76C9jz1epqmeVoTJS74QCo3E6i/Yk2&#10;56vVzE8fnmurmZpFUkEa7rAm5A8f289XqwVuYI1plkp90XzJR20sfYNy+B/Pnq9TnFLg4wuKomcR&#10;SLJvYow3MLG4Fr2JOouDz1epI/O00URihl8+SRiWVrhrHUXHPV6meOop4Z/maiJWkudSDouoNvZb&#10;vz1erjV1MOJ0JngCvvCixA0O7Xw8eer1N+IU1LujpXNyBcE2Gg1I76Hnq9SUnloIoPIpR+luBbTt&#10;e/c689Xqh1kdPE4QqRMbDcp+6+nhz1eqHHSzV7pDRRs7rJc279rWt4356vVlBpqYFdwViGBt3DE+&#10;znq9TRQ/PzBY6sksWJ3EC9vaTbx56vUpqOnqWmVfIW7g38CV+Nvv56vUoqPZTTMtPoEsdO4IPhf2&#10;89XqUMFVTSxSSz2BZmdQe9/Dtpr356vUqsEkk3vVkAJtVtpJ7m9h7bE9/hz1epc0krVNLBK8sUUi&#10;gSTrESybrn3I2IBItrcgHwtpfnq9S5hp8Lhj+VSTzA7C23uuhOvYa/C/PV6mmjjNBVPiG3bLC11X&#10;S+09jb89eer1Y6ivNTUyTVu9ZISZJLKCDuNgSVFu/PV6uEL0EhpZq0MsZ3FWABve573118eer1Pt&#10;HTy085rA4mpWQKxGjAnUgE6W+P8ATz1ep5welrsRwuokjcEA3iuQVsh8R+XPV6nvDoqXFHbETaKW&#10;mJZoxYrobEC+pHPV6nGhlppwBTQgxo5I3KRdgSRb2Ee3nq9T18rStj0WIOm6AxhZYwfdBUEggaKb&#10;nubfs56vVFw+llqzUqjeWkZZgdRcaW7/AHac9XqV2F0izhpIF3zSxiVwLWCWtqPjbx56vU/Uy4PV&#10;zxzYnO1KsUbbVKgqxB8Tpa3gL/fz1ep9qcOkqoUamYLBTt5h8VcWJs2ouL+HPV6v/9LTy9Q+6fPl&#10;TVVAjM6szFgtioHdCe1/b7fq56vUB1K0k2INXUwN2sO3cgXAF9L2/t56vVex+G/ge/EsKrahrn5i&#10;MuCNALgHdbS2tj9XPV6th7NdbBhyx0tXZvN3blWxAt7Pp56vUUvFvPkqJaygm3u1igIF7Am4t+zn&#10;q9SNmfDJ8YWoxGZ6fzJFJZw2w2Fh7oJGnt/o56vU9VWP1uCVj4TBtqKdlYgpoAtxqb3Ntbc9Xqdc&#10;uLhj4vC0EshkYp+i3MY0Btc2OgI+j+HPV6jSYE01HgdRLCQiQCX33VQu63fsLjUc9XqoD/ExzFWU&#10;mHzPbY0v6Nhe4YX3BgBbU89XqoTxLE66rq4tVImZWI0BVRe+nc2tz1epmrposQrh8w+8U5N7d7Hs&#10;dfjpz1ers3eqWoRgIjGFubkeNjYDv+uvPV6jW+mgUNZmqCoJ9+GRAx07nTcbaa356vVebl/ERhOC&#10;lC5qWMTKqi1tR7oHYduer1Bp1ZxFflvnll2COIbSdQC1rj6b+PPV6io/1hNdVvUTExWUsWAJG2+0&#10;AfSRf6Oer1G+6J1JaSIo6eTSkszDaCzN/i/eNvAc9XqODhmM05K4nVTAgyW1HY/G1zz1epyrswUt&#10;RKkaFlnjjYs/vBQx9pC9wD2/t56vVVx60s/1MGVqzC4JFaqEdlQm6kk63N79/DTT6eer1UpTYw09&#10;aTUr5byqdgUllBFx38Oer1POUpFbGaWmqFaeVnCqwI9oJvoPHTT4c9Xq2dvQfhkuH09LW0IAhZVa&#10;RD7Qb7vv9uvPV6reMczuMLnby5t7PtlRT43Gtz42Hhz1eqvH1Z9VHxXfU0TkRQxlQnYll+0frvax&#10;/PXnq9VOeJ53l3VNbXtpJvYG2ot3H1jnq9SNjzA2IzLS4c5jiMdtbWGm4KNPbz1eqflzFiMXGHYj&#10;EHdrlQwvcdj9fjbnq9Tr/NBNiEcK3QB2WNQbITf3dAfAeHt56vUJ+GzGtro6KPcpgZDtAPj4DtoS&#10;NTz1eq530m4Ws0EuY5kQSGIIoPYDXQfEGxJI8B4jnq9R2IMb8+kigrQrTrdCgI3EEaEdiPq56vUU&#10;D1IdQJ8s4TVPTTmEiPymAYg+Nze9u1hz1erUx6+dQ1z5neukkq5JGEz++SpYK2iarYDt3/M9+er1&#10;F7krKhCyrIKhQAC7EC47G9tL2/Pnq9UVHkXFRTLs8lI9bk3LFvC/sH8eer1GU9P2Skzlnuhlcqqx&#10;t7wGgIXve2mv8eer1bWnQCXC8pZGgoaGKNF8rcD7oNz4aLfS3589XqE6nzXUwygzovkzh/fuLLrc&#10;aHvz1eqbQ5lhgp1aGQSsWCO7CwKNrexXwGmn0c9XqaxnGgilNGCEUyPsO0iwJuLX+jnq9SPzBjsN&#10;VNJicglCVBVDGNCy9vdFwQfG/PV6ocU9LiEkoowd7SKqg2sFXxIPx56vUYnIBiSoXFKsKpVT7tlI&#10;LjQ6+I56vUvp8yQPBLNEyg3upIABC6nv9Y56vVVR6+/VGMnZNlosJIMlWrQtchdgfcCRpfw0t93i&#10;PV6tYfMmOHMlbVVNS/6FncAHudb3vz1eoNKOFYiYQbiBwV3HW3gb9hfnq9UrHWwGWqNVl2geN3jR&#10;H86ZZC0trSMrKi2BNyAb2GhJsTz1epuMk6yD3WNlVNdDu8beGvPV6odThfztBJHKtzu2gewX7n6O&#10;er1CD09ydU4nW0uBRRGQmVI7LfUFrafHX6zz1eraD9BXoVwbK1JBnXMVE09bBZlVhtFnB0t3YAaE&#10;+37uer1W5vkyjjqEaCkEVlZV8pFWw7W0AGlrc9XqfJWw7DaUwSEWZBYsALEdgfu56vUgMVz7QUeG&#10;NDCS8m9feUE27f6vYe3nq9Recfz/AFr5kWCJfO837IjsLkXuT8Rz1eoK+qfUV6GiemmSz1IFwwK2&#10;2/4beINiTz1erXB9YWf6bMPUB6WCQBIV23djqfG1tLE6jx9vhb1eoltbJFU0hRGAZiFJb7IN/wBn&#10;PV6p1LSUcNk3AvICpIvbXsRz1er0dDEkS0cB81h2tcn69L/Tf6+er1WuegDpFiuI5ijzExVGkKos&#10;Lrfdsa9/YPbr38e/PV6tkvC54qanjwuCOySRxq7EgBXUAEeywtz1eqHnDHUfBJBTOGNK4BCr7xFh&#10;op8Qfu+u/PV6i8Yhi0UrywpMELxKtitiGbwANr6EX+P0c9XqaMAk3Sy0uKTqbkg20ZbHSw17+0c9&#10;XqU5xiRqt/MQpUQpbRNGUHQey5Hj49+er1N+Jxmhw2PFKcre15EYiyFj4WAsOwsfHnq9SQpsQjhr&#10;oZ6pzGvvF95BA+Ol9Oer1MuYcShw6vFZhzB43IY2F7nv420J9vPV6hgy1mj5E09LAFglmIl3qASE&#10;t+8Nuhv/AE+PPV6s3UPGIqilppIaza3vJK4VdhQWO1Rt9037n2G3PV6qhvUVjMuI1VTTU04KKshs&#10;wFjfRVHjcHW/9lvV6q/qmnMsjITtaZzc7iQLLoANQLgXPh9dzz1epgxmiXDj80btUKSqlQNug0JP&#10;jb2jnq9QfthdfV4kMVmP2WDbfDtb8+er1KbDMTEkxri4MUG9WjvtsSPdPtuD2/Pnq9TlS1SJGpV2&#10;3D3lNrjXtfw056vVmpJ58VEk1ShRoztXTRxr7xtpqfDnq9TDjCy0NUJY5FMsgAKWN9PqtY89XqR9&#10;SiYm4mJ0U2kAGgsb3sfZz1eoXMlxx0kgmlCNH5bhQPadL/Udeer1TpMTaVWhqylogVTbZQWOg0W2&#10;oA19up8Tz1epT5Vov5wYaKQbmdT5kncBgbe77fp56vUY3EYZ8KwKChoLRtGAoa4Jaws19dfo/t56&#10;vUEiYdXT1NNUeY8beZuYWG33m7k2JII1t/fz1eoVGbAqECmpZY3qVuGtqxN9CFubX7XHPV6njFMc&#10;o1wM0nkElmaRydNhsLW+HY/Tfnq9SWqMfSPDI0pagkEKTvO4oy6ldb6Htbnq9QZ4jmeLF6uSpxED&#10;ygRuC+73JFlOpBHe+tuer1BJmrGhRGSnDv5czBEBYHuLmzWFye/PV6m3yYqzZPBcuUtdvtEDuBa/&#10;fnq9Uqhighn8ivqVSQKzxbwTe/7oAB1v7eer1Tqed6askTzDvRFYLoCQTrf6fDnq9Qy5PoVxGpY0&#10;CbPKVrqwFjqDr4G/69+er1DZgeTUxab5kLsaUBWTddSBexANgD4aa89XqHTAsmUNDTGcAny7AqSR&#10;fxJ8eer1JbF8YpKWiY0YMcr2Uk/ZDE7RawvYd9eer1BlT4fV4dUPWVX6cOCzGxJBJFgNdL99eer1&#10;Chl/MtLghEtbBA3zG5VMj2YXHa1wfv0vbnq9Rtej1RVt5NNJRs0YV5DMACqhr7k3Eg6EaC3ieer1&#10;O3VOSiipzUxVXkTBlAUAgstxuXVbAkaa/wAeer1VS9fM+x4vVz0dKfLghcjbfQte4Pe9hb7/AKue&#10;r1ElxDFYqmvkxFH2b1s4voLXt46XP69uer1JKtx16qBZKtWTb2QkG/vWHt7+A9nx56vVip5Hp6eS&#10;dA3mEd7aXJ8Ne/PV6lHhZoYFN5mkq5im9GW1he5PcjX6Pp8Oer1SsZw1q1YfMYKPeYAMddRbT6fp&#10;56vUMfTrAlw1DiNepV2Cm1twF9AddPu56vUuMx1Qq6VI8NF5ADuDWUbR46m1xbTnq9Rfa1VfGI46&#10;tiAzFmZWI3aaHS2o56vVhxGnpy3lIpdZCypY+9fw10OvxPPV6s2M0NVgcTee3mJIkd2A0B007dx4&#10;/t789XqBfMrz1SMxFw97200v3uOer1TY6V2pYgq7VkUXcAEC2lz9PPV6jAdKcsGfGYcVlOilAS1g&#10;NDfva3PV6hnzJ5VHizy1JVomYra/2Tb9vPV6g4osSjapnNVTiKRUKhVJFx+6xHgfj4689XqyYXVL&#10;iFWlEbHywGs43Dfr3B0Ovhz1eox3T+jrUZohsTdbRV22PiBaw7ft56vUPGG4jIsVpl/ROCtwb/ZN&#10;id3hrpz1eoR8rCPE6r5aRvKQqyizeLGwB1BIF+er1Fe9TmO+RWQYVCiP5RcyFSAGI93uL3ta+t9f&#10;Hnq9RFFaWqIp4T5fmXAI76kkADuD7eer1KjNUsdTlVZHiBMLFWlYAEA2sBpr2P5c9XqJvmXHKqGa&#10;WmoajexDqm6ykH4eGvPV6g/xnEYcQw6KPFH2OACxXW7jRhz1eplrK9o1eljS6ttIABtfvrf4c9Xq&#10;YmFPWVEcoUwx67iBfUDv9fPV6vQJS1FTHSwDyjuA83UgC9ixGptbwHPV6hypqZVpvmaQj3gqK2hF&#10;l00Gnc/fz1epKYlKlFjKUdVuYMAzEC/c6du3PV6hvylWH5X5ajIUMSLfSfb7Oer1C6mERSoXTQBk&#10;AAJKsbXItbuPZz1erHh8K0+JVj1csMdPFGDCm0h/NDWcuQCCtr2+Pc2056vU9NLFidLBDUbTTxuS&#10;NpvcEa2OlwfAft56vU5rSYVCy1FOgSIKQShtdjoCSLEEDnq9SgpYaeShFDTyuHABcySuwJJuLAkj&#10;6hz1eoF+o2TVqMajTBYmkqKna20Ak3GgAHx+/nq9QG0+MtSVcsTasQySWI7m6kX9o156vVJwySlo&#10;0jipEsiWsLkjT+PPV6hZooKWTDo0ilusisW8Ntx4W/jz1eppkoqIQxUtLvlexBAX965trrcHnq9Q&#10;UZhV6OtFPMvlv7wKv2v2Gl7W56vUnMJpflZN1TIbICbXFr/D6Oer1CbDjmzC7fLoyhQAwQbz9Btf&#10;nq9UZ6WNpEqII7oNTcdtf489XqwAojPP5NhLuGt9DfU356vVgrqqMS/KvGGQgKAFJF/bfXnq9Tng&#10;1fTooBHlFW2pe1iFOpHPV6nnMKQV1GWZ772Vit73YEEW+j8uer1JTFJ6qXyp/PsfMsY1GhU2tfTw&#10;+H189Xq5eczI0g3SRpdb+xh+Wp56vVIoa1KGb5se+QhIQ21Nuwvpfnq9S5oMwGlqCLjYVu59hI+H&#10;PV6lBXY/V4/Sw4dLK0rBgQbm5ufsj6eer1YFkxCjhVlLU6k3AtYlT4m4v9HPV6lthFUXkXERKTKd&#10;pF9Lr46W0P6nnq9Q/wCB5ooauto6ZkkPlW2yL+6wP3G/ifp56vUaQ1T4xTPOUWwCjcRYdhdibH2c&#10;9XqDkYbXY3PIuGxRwPEkwd2UsXANjaxAsRra+vs56vUrMm5Miw+lWulNpQNxBAAbU2AGtrd+er1G&#10;cyli6UuGmJSI43VlZRqSTcWXX43/AL+er1I7qTkSObDYJhErBwQWCi/w3fHvz1eoi2P5LxKkmrEa&#10;AKRu12jRbkeHj4c9XqL5mrLpqnaaluGQjeVUkkW7DtY356vUGWNVMMNJFhcdKsdgN8wLb5HDEksC&#10;SvbTQDQDxvz1eqGcQlhnhqaFbKtu1+3tsfz56vUpanMNQtTGsisykHUWt37W79u/PV6hOyVjsccy&#10;NToTCTuZS9gCO9r+PsHPV6h8GY8RamhankYyke29gDZSwHtH0c9XqV+V80U9BmRqmSMiSomR6lr6&#10;u6r5Yc+2ygC58Bbnq9Rs8jdUKCgrkwjDmZ5YXYlmsVYk6bT7VHPV6ju9Ms1wpJFJNVyHzZVRoWay&#10;MV1FlPewJ1HPV6jM1GN4Pi0M1MkYWOQ2bfYsCwIB+g/0c9XqBTGqaXAIqrCIGWaKdUhkieKN0CAg&#10;3jDA7Tpbctja47XB9XqKfnjDxRVM9F9mmJfaIx4ge7uA8B7L89XqL/J/LaysSOqgKyKipI1iApJH&#10;2TYXBuNfp9nPV6k/XZTsZZFlVqcI24FR4MNVbWx+PPV6mfL6PHXRU9WS8tOz7AbsNv7pPw8eer1S&#10;K3DMFkk+arJFG9iShsdjajT4H4/t56vUWXOOW5cIrZ43mtSXGwLb3SSQR4m2nb+nnq9QbTUEkVTG&#10;9O6+6RctfcRa1h3Go9vPV6k7i+CTUoasZztmVlG69h8AO3x56vUmaWrrI6SnoYYzJKhCdwT3tfQ2&#10;1HPV6m2sweOGdq6NjIu4qb6G9/ZqNe2nPV6l5Q4qYpGnhH6aSzMi3tcnXx8AOer1CVhOLxwYY8uI&#10;UjBtzO8jsLKATbTda1tdeer1OFNnFIKl6qSVh5JUBSxAKnU2PjYc9XqXWB5xXEpqnEY4ttQR5hYG&#10;2/YLDcRa5IsAP6Oer1Lf/OVKkNPDiayL5122bi3caWAvoT4DTnq9QuZD6l4ViMvmxIGEKhGLDsb2&#10;Ia9j4frfnq9Rm8mTYTidbLimHxxkeWAot9kgEsbm2htbT9vPV6jnZKzJNUUEAqz5hkFkitcLbUG3&#10;s56vUNclRVVGDKamnKlFtJuKgEDXt7LfxHs56vUE+bMr4RX4jFii7ItmrRLqHAvoLHQ3N7n2c9Xq&#10;ByXMLZbqa7CqQGNYZ7qxJAIKbrA9ip1F9ddOer1LXpZnarrMwLBXopiDMbAgkqRu8Vv9oW+7289X&#10;qNfQ4/heKJU0NO6tJICHtoygi9gRqDp4c9XqdanMsUGGU1HVOVlJIMqWIJ1Cg2+jU/0c9Xqd6PH4&#10;pKRiZAYiu2/2tLC5/jz1eoEM+1dDUxPLRSKm2RwVYAEqB4c9XqIL1gp6PGNoZI52DKFCKQG0JsT4&#10;3uB9/PV6q9s6dOal8xUtRBB5Blb3o4RYRez2Eqfj42PPV6rA8pUseD5DpKaqjLeXEoU2FgABYW+A&#10;156vVjp5sKxGjSnZmBUsza6lm7E+32gc9Xqd6PEMPpsQMOOfp6WLazahWYDuAxDAG3iQeer1LLJd&#10;YtP7tHATFI7tC0hLka3ADae238Oer1GDqJaOnohLKipVlVW+h2sbknTUrpfnq9QeYvUhIHr2nWGX&#10;cQSPEAXIHx56vUH+HZhoMYjINRuWEspCqLkfV3uR/Hnq9XKszG7YiaOgQxRrsG5gfeB8APAjub89&#10;Xq5tJiQoZ6Rj5iNZ9vbdqCLe7cG/PV6uWY4sJ+QpMQEXmzlH8xFIBDi9lU+Phrp356vUG89U8SR0&#10;s0I9+7OL3IBJNgdTp7eer1csTxHyKFmowqJE9gBrdrA2vYfTr/Tz1erFg2MV+JOYKpzAKoMzByCF&#10;I8SR7baWPPV6nemlNXi1PQQSAiNdu7tuGpNifhz1ep+lpq3DpRCt/KRy5Ha3xPtHhz1eqDNhzVGM&#10;NU1UgiVog4NgAD3tf6T+tuer1Z8VpYa+B5EXcUURrt0JPgfr56vVFlxmnerp8NmjVIIowh0uA4Gh&#10;v8Lfw56vUOGSamjaWCfEAt9pu2h1Xtp7f489XqGOjx2qqvJWghcq7HbZdSB7O1u3589XqWWA4zSU&#10;SVBVN8pJaxIBv/fz1epyqa2mxWKRJrFmQ7idSCRY89XqDvEcLw96NKKkssaKXUjQgjQmwPh356vU&#10;2K1MjGgaAiRAGEjAXK2/p156vU0zUdHhgheCVWlaMGUlSSAT3+B1/W/PV6m7FKWGTGo45j+hW5sR&#10;Ykd7m/t56vUpKTEWw+eKspwphhDKVC30c976nT9nPV6o0WPw1NSWaQQ7dxLKCxtrY2056vUpMCxi&#10;qxijgEJMiswH6SMqzC/+E9ib9j7Pjz1epek4ZGQrJthVraWBGmn589XqbqhaQGOtpmUQlbrddfpI&#10;GunPV6nfAZ2xKcpUt+jBVha4LFdQTz1epU1UNPQTCspo7tUMxl1AFjz1ep+p6aCCk+ZUWU7r7CSo&#10;HcDnq9UWtSCeiYTFV3i1tCALEg/A3H5c9XqRAjxh4YkEZ2e8GuQDYa6fT+3nq9Up4vl5keIbBMtn&#10;X262Pb6O/PV6hr6XYjW01ZFS00MkSrIRubbtYG/YAk6Xvc/t56vUduCOlqo/lasbxIigtYixvpr9&#10;36jnq9Wet8umpw2JvaJtwBWxNrCx+m/8eer1IGpENDSyQSqxRCQr6kke2/YX56vUFuZapjCXRQpk&#10;B2g2DbR4nx1I8Oer1IlMcxS7JICoYqzgKAzEWFyQuv189XqSWanpMVbzEYgIDrpqdCfu56vUDuYa&#10;NK61PArKYbNYWB1v9456vUWrOEztPPSUOgLEEEAi4Nr/AEeHPV6kuuN1+HUiYbLdY5E2nYN3tufE&#10;2A0056vUjM3VlVTRfI0l3SYLseQMCD9o/UR4c9XqDzGI45sOp8Mmk/yTgshLAbrXNifDUfrpz1ep&#10;NZ0nq6ihHy4HyoQglSSAfHX230/U89XqYKGlwxJleQoVeMkXIuzC5Gnt56vVmhq6aXDHqK1BHG0g&#10;slwCRcjf309o56vUkmpYMNqX8uX3Z7MjFQSPe+yL3Jvb+jvz1eqI+KVKO1QwFplZSWQEnTsu4e3x&#10;H7eer1JrDKlKeoevKbVJG7t7zKpBAHgdQdOer1SMNFZLU1OJQwtHFZvtEWa4O7sb9j256vUz0+PK&#10;KipooIrhY18sHsdSNq2FwV7+At2JOnPV6nGmxSmqFFLVpsWPczbbqd3a3xBJ789XqmUdTBPh7q4v&#10;tkO4dxe4sb9tTz1er2D0LNi+6UGSNtylb6hRqoHsudOer1OUy1tRXITGqSGRilnJ1t7w8L6c9XqW&#10;tRh0KYxHG6kwTkBnZSQslvtEgE6fDnq9TBVCCDE9xAkiBAcG9yd2u33fr56vU5USVUMW6qmjSIsx&#10;TQKFFyVXuR28dPb489Xqd4aiR6yKqiQFwwRnFmDC+pU6j6xz1epZLH79q6Wwpi0jMbDcGIKi31d/&#10;6eer1O1C1NU1sktZZmi98DS+0+3Q6fDnq9SnwtIaKCCt+2sjMyqdSB7dF8O/9/PV6m7DcSqBVSTV&#10;DM8zTIwO0++njuO3Tvb6vhz1erlBTTVVS6VD+RvkIBUWHvfZHx56vVFrq2npAk0ztPPTsYi8cdxt&#10;JII0JPe19LfHTnq9Thh2LJ/K6uOIsNoZdxt7pGthfwPbTnq9XE1dIrVVQGJkRUZEBstrEG+vPV6n&#10;HBMQq6mCWT3NkiqqBwpszX3WHs8fr56vVNwyOTD6UTQSLMiM24kg7baaAeA156vUKeAAYkn++msj&#10;MjKUkQX3LGw73C6Xa/3c9XqMV00pZliSBxcgnaSQVI7Xt7fHnq9RqenriCWaCu90Lfy2ZT38fq1/&#10;Lnq9TnjOJR4tFHDh9QomdkUEXuwX7Xe3cD+HPV6mfDqDE4ambawPmEAXBBXwJt9XPV6hryRW1uEy&#10;09PNaSMsFVjY2N9VH1XPPV6hR6nZog/qulErNE97OdSLW09nftbnq9RBcTzmIJp6eY3hLNt3aEkG&#10;wHt56vUnkzPFRVEcU8YW4L3NrKGv9f8Adz1ep5pM6UFXIkfk3g2Am9gAwb8u556vUuqGHDK46shV&#10;0BCrY63v94Nuer1KnD8ExirrpYaQl4tlyBe4Hhf8+er1A71bw1sBokeB5KWVtzaGysw7k3uDftpz&#10;1eoqdZh+LV7TT1VYFQshUlTYqdb9z2Fvz+r1eoMcfpdmLyPB7vyciuGNyL+A+89uer1MdXjlfVS0&#10;gjZZnZ2WVBpsA1Hx1OmnPV6n6WpxHDY/ladTuB3MBY6DXvfnq9TtTY3mOrolmanP+jFEA0BZSb/G&#10;x0GvPV6usQzjjm2V55VkSRlGqL+jPY+9tuQND9fPV6kbjGPR4nA0kIsIigFiCGYE6/USDfnq9SZa&#10;vxSpcUzvtnl9yRNu4j439nx56vVznrP6v5Zmq6r3pmmkpzCbk+Vt0a40G437a2789XqB3FM0TU1G&#10;lTDGHWZPLETuAVJGpPc6H2c9XqDvMmcHrwIcQIiEat5gS1l2iwAOl9deer1F6bHqp5KiKRiaV33R&#10;XJuLfaYnwA8AO2nPV6h96Q9RpsqZqoaisqbrVzRqjnaAirpqRawPtNzf8vV6tlHKuY4cbylTYnRg&#10;GJqcNGwvbQaEjTx56vUQXrnPi1ZjH+kr7/vSEoSAWQ9zf6T356vUXWtqvnwMWptyOu3cykHXUW/v&#10;+HPV6g/WkrFqo8UC70JbzNBfuTe/tsOer1KOuxR5JElgEjPMEaP2Lu3aHW99D+p56vVAxHNApKMi&#10;SWRY0U6Mu4hrgE2sb6+A/Zz1epGtmmhrKOSrUPIE2Ah1IaxOjlbX+P6k89XqTWaaz5eumqXRmSWN&#10;JNyglQhsgJt2INhfnq9TFQSYW9HJGkZKy723k93ta3tOnt56vUnaeux7+XrXIytJGWXSwK2Ol7d9&#10;PEnnq9U/HserqynFTURoGAK3VVG4203DxPhc/t56vUF9PiGIUMvy0sd0kJFr9gQSdfoF9eer1MGM&#10;ySRVTwUJBVvda5FwD2t+fPV6k7DaPFp4RYqF3bO9gLnXvrfnq9SXoMTkp8Un3J5dMoUyaW3uWuSP&#10;q0vz1epQQpS4dUCddwNW24C+4gk2Cr7Afb9J56vVCxeqFLmhqeWMM0TAHsQdOxtofb93PV6mjGKi&#10;OlxNp4xYNtClbkh7kkW9nPV6sOZMKq8SxakxaiqDGqAGS3ittRrex+PPV6nrGsQp8BlhSo+1Ddi2&#10;lgLBh9Rv3Ht56vUxZhxyrxfLUtXh8m3ffUd00/dA17eI56vU2wQYnNgkdbNLcIoJTZcuwPukgk2I&#10;056vUtMoGpV46jNNQwZy9lsANvhY2vcD2n2+znq9UPFsfklrzSoh8tGYRudCFLWufaDpz1ernAk4&#10;rmNcbQvYKQwPbsTtJJ/X289XqWPyYgpaavrC22fegJFyDcDbc62PPV6hYXK9TXRR09GvlVSKrO2v&#10;uq4utjcXFhpz1ep5wfBIsNglpsx1caydhI4IBJGmmuv0c9XqmYDk6dKz+WNLvglKX2DQnuxBIv7P&#10;Z4/X6vULGWcpVNJiiwYjCruWP2rgbRqLdu3f+/nq9R4si9OI6rDmpaFQwUoZbC5AB8D4X1H8Oer1&#10;DrieGx4ZBUPSqGkRWTUWA0H+r/A89Xqeel/TyCpJxDH0JcEst9wLAi4P1X56vUOlFl2DE3RMOX3V&#10;ZtxNr+w2P1c9XqGvLdTT4fCuDyB3UXZSbmwN+/189XqWNHTxV8+6sCsnuhfEi2729xpz1eqRjlZH&#10;hlFNNR6qAUtYDXwJ7/lz1eoomfMSmgpKtMWqdLkgM1rE3sBc/V+uvq9RLq/MWNZnzXDg2Fws8UZJ&#10;aSyhWIA3W01Pa4056vUeLJuXaPL2A09bVI6OACA32idT4eHPV6iherjONXjtfhuCK/lUjGQSyM1g&#10;ihb+C3+17Pbz1eogucZmo8MDpKdz6KoFzf26a89XqKbj1RT4tOtRXKSkCsQGVhrc6kHsdext4c9X&#10;qBDNOJQmZWpnWSOWxIsQLr2sfb8fp56vUnaOuMM6183uMSQi+DkG1jbxt7eer1TsQzTSJvmEiptY&#10;fZubHS4tbt4frfnq9TZW9SqCamabeEUKV8LtJf3Rr7e3PV6gezlU1NRTfzWpBWNQWKdz7QbBe9id&#10;Oer1A1iFdW4gjVlKn6EMrRgizFtBcg+I9nPV6khicy4oTSNUXnNh2uxIvoR2156vVibJDOY0xS6Q&#10;oVdX+IIvc99Oer1MmJkMlRWQhQUlCg9rrY++B4/T9+vPV6nHBxXSQoVnkhRl2sqkXvc9gQdSPEa2&#10;56vU6Yjji0NLNEt9zhIwxW30kEePt+PPV6mALSYhiS1sdWzMsUimHaNhYahrnXcD2AOviDpz1eqD&#10;iFIqVHkVzAMY1CFSQbm5AJB7jnq9TDiUdLS7UeCQVCWHmlgQ4tfS2ptz1epFVmK0lZLE0n+U2nX2&#10;a89Xqa6k08oNTDdlTdc9z9A9nPV6k3FB7xl3Eu/cED3R3v8Ar/Dnq9WSVhBWCZzsUXVQCdbr3I+P&#10;s1+/nq9WFnikMRU+/u2/Db3N+er1T1p1qJvmdoBAZQL9x9Xt56vVx/lmH4UymVb77naT9knwU37f&#10;t56vVBqK+irCJGYKFLbQbAgj2/Rz1eqC7yCNknG+Qahh4gai/wDRz1epvxmfBSRQveVSvmBU0Nwb&#10;bToRr2seer1ZUaEK0CiyqVt7bWvz1eqEtQs0W6qVZGLELtsbG5799Rz1epvo5LyGfEyCrEqgGtgN&#10;dR8O/PV6nmjrYqajCzqGLyEXUfaPgT7bjnq9Sup1oIS0BB3KVN7jW/sHw8eer1c5pKaGdqQPfabm&#10;1jdWGl/Hnq9TNWQyVFVHS06jax3A28b6AHnq9SXrcDnxCrenjJaNGBcA6hh4fQfYeer1PNNVGCQU&#10;8/uhTdTbuw0AJ8dNOer1Oi1q09V7uvnMToPG2t+er1KNsYNKRKUC7yAotqdPEDnq9TlRYhUHEIKd&#10;3XyWb3hrpp356vULOU8Rippo0Qr5e4/QCSQB9Fjbnq9QgSU+FU+LyTTxCSVSELIALqdR4fUeer1P&#10;OUZqE4g9XIV+XcPGpDC4a9wLakEHueer1DTQ1dElJ/LZiHaWxvowUi+pt4E89XqDDNGD4bXgUah4&#10;ihspC3sbhri/hz1eoD8byGktVJK1XDPEu4G27ep9uoA909/jz1epATZZZKMfNQ740VlDE92vp8dB&#10;qOer1BviGE1FZE8RX9HYLe9ifYfr+/nq9SFampqeklpdd8BG1GsSDfvf/WGvPV6kzDUVKURqVQF3&#10;3at3UKSbL8NP18fV6pMOI1E6pBJHeWRTbvt3dz9duer1YqJaqc1G+NVewbboACbjT4+PPV6m1C1P&#10;cVqMHKFgzgWW19O/duer1RY3hr3SQAxlmK7SSQSO7D6L89Xq6p6c1Aq6JxfyDuB0uLNYm/jfnq9U&#10;qOnwpKbyvMKzIxsQdbkd9PZz1erjVVU+yMSSEzbFkUkn7Xck/QOer1dI8dR5OImQRSB0JY9tq6Ht&#10;exvrbnq9U7Hq2KtvQsxUKvmlz4m+n1Ec9Xq7p6l8Okgv71mAJ8bbdCdbWPPV6pdRidYit8tEyLIN&#10;pIsRe9wfbp7eer1O1bC0GFQyySm7L7+0A7tNQdPbz1eoPauUVMQp44SlgSuutr3uR7fDnq9UGB4j&#10;M0xAAtoD29nPV6pOHRPXOELDdGSyqba21IB56vVGX9HUeci3IZrjwH3dxbnq9UnE5opJFNOgjVe4&#10;Ggudb+0jnq9WaF4JI44ox+kZwb37eGtgBr7Oer1KCWJ3nNDHGFkVhZh3CjUkH4nTTnq9XKv+Wr6B&#10;62QsjhhuX/Ft8Bf2+3nq9THG8cUoeIWBS43WJL+AP0c9XqyUstTMGlqwHAIuWAAv7FPtHfnq9Uip&#10;ejhmVFjDOrWuT9m9iuniPo56vVjraiRFVQ6bE3A7e9jrbXUG+nPV6ofnD+ZRSxDzQrRsAdQLEXBu&#10;O3hz1ep3koqqv3mjVUuxJs19S17D4fHnq9ThW4bRMA0Ft7IF1Nzcakg6fVbnq9WCupIXqVcuRGpG&#10;869zot/o7c9Xq4UVW6YjMyfpNhRQDayjUafC3PV6lZHi8sSlnUm6mzqLqCDbade/089Xqc1xJGoT&#10;Lcs6lgLa69xbnq9SnwySGqpYa+pkBEq7mj7Opv4i3jz1eqS09FCdzMW803F/AL3A+B56vVyZJ6qN&#10;ZKdgAAdF1tfXX2c9XqU8CkUUM87AnRSvsHw+PPV6nPCYqauo6xmKx/y6eKKUEWLLKhddg8QLakdt&#10;Pbz1eptxCGGpplKk7gWAHYEXvrfXnq9TNslpahJIu7K2mvYc9XqhirmxceWn6Iup3gi+o0vf489X&#10;qkUiOlF5EYtGu5Te2h8bc9XqfaOamq3WM38tksGK+IPt+PPV6pPlGpLToVjdGA2AWuBpe1/18eer&#10;1YqvDMQkhvQqskquCRoTsY2YkC508NOer1NVXUpBP5jtYRrYEADS/bx+vnq9WOKZJ6mMFgBJ7ov4&#10;Mb/G9rc9XqlPTSpZGT3nY2HgR2Jvz1ernUFYWdJCI3cgADsAB428Oer1NhctVs5AKKpHuka9yb29&#10;h56vVynjQ0ENZBdvNckqO5NhYAHXTnq9TtBto4oJ3VWltfawuQAL3I+Pjz1epT4KrYkwkrLlCpAt&#10;YbdfDnq9SlkwWkoZ44qZgwZSF3alQDcknUa+znq9TklCtT/o8TxrKCGN9Pd731tr7B+3nq9T3lXK&#10;dTnKtkwnD5KeKpiiqajfVVEdPGywK0jDfKQpcgEIl7sbBQTpz1epD187VUiS0DEgMCQg7sDa3a5B&#10;++3PV6lbFPNKzyVYCb9wLC+i7TuOpvfw08eer1Rf5hUJLDDhux4Q4VlcbSQdAVOtiPz+nnq9SpWs&#10;WnxD5eaoDiMk223ub9ze4Hs56vVkxM7oEWGZR7gZBGQ5uT7wsVI19lv2Hnq9UaOiqaGP56cEBgdt&#10;7qbDX7NtB4D+znq9TfVV29pnZriRAzA9hcgD6+er1RaLFvkpXVmBAZCxJ0uL6D6fH6uer1Tnnp8Q&#10;SSWhqEVInjZhqWO46hR4Anv7Oer1RMSxIwYgggXaIiqsAoa12WxPwHjz1eoQqWujw+tL1MiCyF0L&#10;W1sLga2sSewPPV6kRmDNlZWtLUpJ/vRcEk3DWPYW01HPV6kdVYgs7x0NS491NpBtYAXNwSe3PV6p&#10;WF4/h9Is1JPKzlZAEIsQbi+puDp8Oer1KfC8UMVWKAgB6hgA9rizA3ANu4/XTnq9XOrr6TDYI6eG&#10;INKS6kNoGse99bHuRb7/AGer1IDFUoZlesaGNS7bQBdu2oJvc6c9Xq9guVTixjbDVEjzyHYpsNoG&#10;jA+Oo7f0c9XqVlRk7EMKvIY1MBja4t7wc6XJPh8Oer1A/i9JHFTrI6btx2t/H6rHnq9QTV6O1Z5E&#10;aCNTf3ja9j2Gp8eer1KfK+I1NC609REpWAgqE1JFra3sBc89XqGGmxPCJo0wahQoQRMxPvFSftDd&#10;t+yT4a28Oer1TMTE144ZUGyTt4nd3W2l/jz1eppqMMcVqsWHmR/aJHbTsD9PPV6kxVU8U5YPa8rb&#10;re3Xw8Neer1IbEcOlhxTeRaM7lNrbVt3PPV6nmiqCFjhJ8tQGIJOht2Hs156vUuct5ljwWsSqkhH&#10;mmCSGRSSVbfcA+0EX07fHnq9XVOlDNuejASWNhpY2UE6qtx2H9nfnq9UHGY5FqjAg/SbWFrfcb25&#10;6vU0O0YjSnlFmQAPcdz7b89XqZ92+TyUvcbveNu9vDnq9Slo6p2p4Ff3Gi3Ekge8Rr2OmvPV6nyi&#10;r5RUWaQjzFOw9tbX/Ptz1epTUInrMQhhqjuKpdlHa/e/xsOer1CDhdC9BA2MxPvLqBYgXIBsNPH9&#10;fhz1eoScBjxDFoo5ViWGRWJ26n7X2dLDTnq9XDGsCrVrPMq4gzFgpewGzd4i5vYfDnq9UasocJwm&#10;iko8SjdUS21lUsJGJsGAAI+JOgA1Ol+er1BtWx4dSzvh6bikoZ7jwIPiRpc89XqbEpqCBIop9zLI&#10;wJQEhri+pI+Bvrz1ep0jkf51qGMrMrAMjXJAt3F/6f6eer1P0Rlekjji0Lqd7LoFINjYg63HPV6l&#10;RWJh8eGJ5Ck7RueTwNvduba3F+er1JtBjeG4Z5zSgrJK2gFyC501JJIA+oc9Xqe8FqlnxNYn27mj&#10;ZBqNH8e+muvPV6nnGp4osUpqeohMqmP3pVI2owNgpvqQf1+Pq9XNp5MXSSnhkWldtvvFb2tfU6g2&#10;P6n2+r1OKSmpo54MQlUsgH2FAB2iymw/ib+J1PPV6k/O88+GK8km7YNynS5sfyuP1156vUosOevh&#10;LUtRtVlQFSCbf4r6/dz1ep9qJymFxTVAU7Nwt3JbcC19LePb6eer1YzUrV18FRRhVLtssgsN3e3f&#10;wtr/AG89XqzYV8tHWVFQ0vmq6ggbgQHN/eXwIN7i3PV6lpTOsOIKqsHnpowwYdmJ7BvDWx56vVjx&#10;jEcYqZpWjpoJYXjInYAIyAHwAQg6a9x+d+er1IxvlmWM4nMEpAxAY6KtgTctcfRz1eqdFWLRrLiG&#10;HTiYKgaMLcAqR3B8eer1TpMblesghi/TRSJ7+l/fIvtNwPD2eHtHPV6nCmWh/mElRULt2Rm1yQAL&#10;XsPZbtfnq9T5JW4U9NEzvZYwQ5Ue8CVve5H6/Vz1erBi8VDjM4o2LMiRE+aSpJa5sBcHw1vz1eoL&#10;8RyPlChw2OuillSZmfzBIdxLaahtLAnUADtz1eoMa/IdJHOKfyyGIEjSqp97cbi/8Po7c9XqTs2F&#10;5lwTFVo/LWNJLGIoTYi5tpawIH0/s56vU5YJJVw1Biq5i9MWZmXcLgjwXx7/AE256vUrsKxzC44z&#10;HNHvk0CiwYKO50bQg2t256vUjsw4DQ4pHUMFVQTq6gAqTqBbw+P93PV6gEzfkWKmoUrMPAaRC3mj&#10;wAHax+j4a89XqAPHssYlixllgZUAG1r9gO/f4+zx56vUHdRQUOEAVKkyoGUfAsL3HPV6meJ3mqZZ&#10;9wRb2t7fCw56vU5nDFqKiKqlfy97WY291SBc+w256vUo56GYSNSgB49NthY+9r4+A56vUw1VBTy4&#10;lHBHCzKzDewY+98APDTnq9QlZZwzD4JfLjV/0RLISxte9gNPZ7Dz1eodITGUkak9xYY0u7eJ8R9/&#10;69+er1CRTVLVaK1PO0BiRQCoBuCNVUkWse5PPV6pGFQz0dXK9V7+/aI1v4jUk6aa+HPV6hGmxOSa&#10;gbco3qALAC92Pbsb38eer1NK5ibBZjCl/LYEsBYgtY3HfU/D6Oer1Brm3qNT0uHSrQsVap2qT9ll&#10;A79tRz1eostZninr45cKmmPkMzeaHYg7vAi+pFvG/PV6mQYxuqY6eEmQNutY3sB2JPx7Ac9XqUuA&#10;9Oa7G6lsQi8xU8xZbC9mIsLWsRYX1+HPV6hew/pScNjvOnv3BAW+oJ7+3T9bc9XqFjCMs4TgsdGZ&#10;IiZmJO62pNvb8Oer1LajwuFJ6nE51Alh2u4C6sNbdz9XPV6uD4UMQRjQ38uWQyOBYlQFA2g20F/1&#10;7Aer1Q6ePDcNmvMxYhXXwstwLWtYjnq9SgjzXT1GymcX7Dd4WAt9N7689XqhV9EcTi84xgSM+4kW&#10;DBdBa/x789XqHLob0srMwYtHhdXTq0byaz7d2wk/aNu4Nxrfv9/PV6rSc0Zeosh5TTL1ArRBoVu0&#10;RBDMg1JBsCTf+J8eer1VfdSMzU+I4oCXZwXYMW965UWIBFrG/wBPPV6iLZ5lpVrjSVEDKJWcr7bK&#10;b6H4/wAOer1A5VVH8ydqhQTFEWVfj4W+o89Xqa2oVpY4qt0ZGN9h73v8L6256vVBeASokayAEG7G&#10;32je+tuer1ZHgj2kzAg+Yu4Ae0fT489Xq4tUxiIJCC5jI0tYH29/YOer1SqappJqNI47hwXdh4hQ&#10;fDx56vVjaup6qDbS/plTaTfwN7gEfA/nz1eqBSww01S1RGvvSDdJ/wAS07G3s56vV7FHrWxqlpYL&#10;JGARKAoKsCtwSbXBHsHfnq9TXVVtmNM8kZ0Yx+79hr6XvqQTpbnq9SWE1VLVGqxBkjiYqRtaxuGt&#10;a30d/q56vVNxHG6eYItIlliJWQ21Y30Nvo8Rz1erjiVTQ0tGtXEoaTaECjQsuhuPZbnq9UnDWWZn&#10;llb/ACgD7CTYKRa30+3nq9UPFHpKp4oI4xFPKPdlIN0bwue9iPZ+znq9TbR1PkVFRLW1BlZVQC19&#10;pNtp0HPV6sMldU0OLe6HWlksFA7Hd7fz56vVOkaGtl+YkBgVCFZNNdvj4DXnq9WJZaSjeeoUtIQ9&#10;yqaEq48NPDnq9WOsr6bb/MKP/JIo90izEk2sfZ8eer1YqZIvNMcqCOWpJKjQ2tbQHw9vPV6nuno4&#10;zRx01dYRAuIwDc7gTe4+J156vVIpKUDDD50CO6A2AN7i5t8Aeer1RUwaE0SwSIFiuzsFJupJOlyd&#10;RbTnq9TTWUkEuGx0pkDS+Yz7f3glrXOnx/jpz1eqBhJhpaoQ1T2J2n3bd9b3+rnq9UwChw2SamgU&#10;lHl27zYkEHQAewn289XqiU1Waevlj95YJZQ1r9mHfX+HPV6nHEJKZayS6iSOJwNptZiQDc3t2+H8&#10;eer1O1VT/wAww2eNE8plW666G9ifb8Rz1eprwuHyHSPbsZFLbO5ZTfx1sQe1+er1TXqaWApHNBta&#10;UhXNrkA3t+f5256vVipMOikrZqmNvd8FItZtLsO/s8Oer1NtWK3EKuKWYI20soY300/eUa6c9Xq5&#10;w4TX4w0VVLqqkBbg2NjqexBB56vUuMBwCamiaoEBZy7e5oN1iRoTpqNeer1DplTI2FVV5KAbXDBp&#10;lNyd1rkA9uer1GIoOmUE1HT4hE4vMwuotfQXBI7g89XqN5kzKyU+FboqfzHuRYobqBbVbA6+P625&#10;6vUZTJuArhsceIGJkL7gSyG53DQsDqD8Pv56vUYrJ2C0sQehpo9izmOTzGv31PvaXtfwsfy56vUL&#10;uBYTX1FLFUVUZEu6QAA2Fj3t46Wvf489XqEHLGB1dcqzqNkEDMArjViCb9/bz1eocsFwxZalIKhH&#10;BUalQb6ai19Oer1L2mebBJJJ4kvujYBtoJJJ8fj256vVASmqahQ0loUdipQa+9bQkD4jnq9WfEsr&#10;zV8cddV2kCrfYhBUAan+F9fb8eer1NUmC/zRTJSEqNq+YLAgke34dxbnq9QcV+Sdm+SmqhBC21VU&#10;qSAL2JsL6X9nPV6mfA8nqspnqJrzkybGJIBa9hpfXTnq9SgqMPnpalKmuteC7FDqWXxA8de/PV6m&#10;Py8Tot9QNoSVXCBr6t4Oddfbz1eppp6mulnjpJbTCIq0jiw113C3f2+HPV6suNZjgNEKZ4yp95Ij&#10;tvuIAPsAN9fHtfnq9THU1XywhhpSsjK8ZD6qArC7KttNwvz1epwq6qoaWlRyJjNGFc6EAq3c99QO&#10;er1Y6rNnlVRcSgRG8JXQEEWGll8bfnz1ep9WukkmiiEi6MHueyqNNv089XqbP5k4x2orJS3y/mEE&#10;LoBt00HsN+/PV6g5zdiHzECQ0XvX3FRY2BGoOviBz1eoCMyYW9bi01TiUwJCLtQ23MVIJNvC/PV6&#10;gMzJE1RDUTeURUzOXkBFrhT7nc9uer1FpzdhdJiKtXUkKtAWaN/L2khwbPc6/Za4+H089XqLHjWH&#10;VlGWGH2WylRYaaG1xa2o9unPV6mqtq9kfy9PcQkAOXN7OANxJFrgkGw8Pae59Xqj1ePUlOsZiKl4&#10;920mwIB72Judeer1PmGZxAVqqshhdgoRZDId972AsPC3PV6ssmbKCoq2gxGkk82RTEHSZVXuCrBd&#10;XO3xtp+31eqEcUqZKyMU77o1Vg1iSCLnUn2jTXnq9SNxjENx/RwmdVsXsbC1xY6gk256vUlq6nqq&#10;hZXg1R2LFRbTTQG+unw56vUkaqhqC4qonIelJMYvod2jAnvp4D+B56vUyYrK0UTPUpZ7qSSfA+Nv&#10;hz1epvTHHpUeGLaSCpsRqR2IA+Pjz1eqJV41EXOJQxhZrHcQB3OmvPV6mafMj0VOtVKkc6GRYdrs&#10;wPv+6WFiDceHh7dLg+r1OsuILGIKGkCqgYqfaST3Pjp+uvPV6k5V4iZJ2JG7YTY+BJ/Pnq9TetZT&#10;1SBEdaZi4X3xf6fjr+3nq9UfEJS03mJf9G1jbx9mvx56vVIoMMGLeZGaj5aQ+9c3Ave1tAe456vV&#10;jp6ALiDwSyByTZrajvofE39nPV6lZSYaI6gy+WzlQSGBFgO2otfnq9TlFhL0zCOrmv8AMPddvdVA&#10;7d7fr7Oer1ZEwh40dacMyvpvF7gHxJA8eer1PlHSPSUfy8Ee2VAFIYht3xv8f4d+er1KTDYJ5ZWp&#10;U/yiqRoBdjewQDnq9UvDMQpIMOl3I1mYgBQSQ32Tew7A/Vz1eqfl+rrJq9knAKFRtbttINgT9XPV&#10;6pNdjZGMTgP5kktlLL8OwA7fTz1ep3efEI3TD/L3CqB1NuwtcnxNu2n7eer1OWG1McFPFgpQ+XTH&#10;ZGpFwiEk7Vvewvz1ep1WCelpVrIZ1dGJSSnYe6D4uD3NvDnq9T5gLJHOKZGPki493W+43tY3sT20&#10;8Oer1S6pYKqGor8LDI8bR+4CLt73vA377u37R3Hq9Shhq5nWSSOFEFR7lib7B3JUakEdtDf489Xq&#10;k4bitDIrUY1dCUHcXA7k89XqW2AYPUVMcscSyS7iGQm4UW1t7LEnx56vU+LMmBvNUbxG5hRDt7Al&#10;rW+jnq9U6mXBWEseJqjxxuQdwUm5Fxp3tfUX56vU+YfIYpamgpXD0xjVtosCgNwBbwGmnPV6v//T&#10;0+fUVHSyZ0qKWlK2kA8wqb39wbrEdteer1FveuRKtYqVjddqgX7t8Pq8eer1bAv4aNVO8NJhMFSq&#10;U+8yGRhckoL7Nx7HcxFvZe1rc9XqvMzsKubDqf5eI1EwkBAXVmBDfne362HPV6iv4ipixaGOOneO&#10;VCVOpUEm5YsfvFvo9vPV6obQQYgs9RVvvliV3BUEBF3e6o766anx+F+er1IPGMSqIaKCUNeVZGUt&#10;rd4yQfj21HPV6ltlDHGp65po4iIoIish7kuSdttT7eer1GPo5Z1o5VlP+h+Wm1t+4Mzfav8ARp/b&#10;z1eqgP8AEUlNVNVUjSAin3+UG1LLuB08QQDpz1eqiWeaUVn+kRO8u0oG1G25N2IvYgi3h9fPV6p6&#10;0VQId9OQAjKCGtcqPD7uer1OVPW0s6yUM6CF5UAjLWI73JIF/u56vUcP0zRmLF1NAqgl41+yCD3v&#10;ewv2HPV6ruJIKDDcIiEQC+YoGulh2Nj4d789XqLz1devKw0OCRrUxKx83d9krbQg6gEXv/ffnq9R&#10;dcMGHVRmo4/eKXiCrY/pLn6j9A/hfnq9RqulMCQOgip7xQqrOpvudrC5bQeItz1eozFbW09KtPRU&#10;sX6ORjLtUXKsRfbuOpA7AHQG/t56vU443j8kGDyVRHlhYmG23vMx0v8ASB7eer1VB+sXFKNYZKun&#10;m/QVBRVJB1chd1z7Qew56vVWLJW09JIEnBPvbVIubkHQdjz1epXZIw9DmWiqdrKtM+/bfxckEn2j&#10;2D6Oer1bM3olkxHC8sQ4jNUyCoMjhf0fu7LEBO1u2pv8e3bnq9VlNRiS4rC8JVI1QDfIwAYALe50&#10;+HYA89XqqS9SGdY8NMtWYxK07uoGo1YG3xN7XGns0056vVWfi+MXqRT1KG8lvdLDQHU2F+er1d4Z&#10;8hTBIkVlZXDMxJ0GttNdPjz1eqS1ZWjMh+TkjMUaLayliWa9yWB8NLC3PV6skWIR4c5pKpSwkb9G&#10;xvcubkkX1vz1eoe+nGI4ziWNQGmjWSFLFrsUfXS40JJHwtz1eq63oNiseF4DDTtZPOI1vcWsb3Px&#10;Ps9vPV6hwxCpqliGJy7YnUgaG4UDUffz1eqrX8QTqHJSYBVSQz7Fcm0X2dOyqt9dbk2Nzrz1erW3&#10;qqiOWuqZJUKh2AvbT4AAXOnjz1epPxwRzUjU9NtR1dlCkgaDUEe0Hnq9XJBBM+yc7ZY7A6DUagc9&#10;Xqsy9EOVqaLFIq2uUeSwsj/HvqTYc9XqvOwqqNBgTUsLeXFAgO4DcWsfboL2t9XPV6sdNjk1HJRe&#10;/JURSh2lWQ2AN9AlrjtY3Nvo8eer1P6Zih3LWVImELMsf6K7AHtqFBNh7baX56vV3/WKOrpJZfde&#10;cySRxu9gsQiN97fAnTTXnq9TdFmDF0jWsxZU8yZhtVWuALbiRcCxv+uvPV6lXl7DauurKPMZRoCS&#10;5jbS7ncdwtqO2v0Ec9XqMNgsy4bRKGj0F9QdAToST4c9Xqx5nzPhWDYRK9aLKnme6tiQACdDfxPP&#10;V6tWT13dX5M69TpsJw9ZRDSSPeNj7rMtgCBopFu2p56vVXfX4tJBVmkqB/lQ5VbHsP2g89XqSUAr&#10;JZWqZxtjS6up7MCbg30Nhz1ep4euTDW3gF9wuAOwJNtOer1SBVuVLzH9Gt2bW2020B/p56vVOweZ&#10;vJqDi0RJuhiPaykeFv289XqsO9D3T6DMPUCLEMXhkmhhkVYlQX1JBDNYHT2+wa89Xq3D+mlS2F5Z&#10;p6CUrHtjUXIANxpa47/Dnq9T1mrNyZdwSV5GEkgRypWxJPhcbdPHnq9RL87dX5q2p8iaRSrFTZbK&#10;SexA+jW/PV6gFm6xtueCFjtZnQWuSAbtf6Lc9XqwrnWKtcYjTqU+VAjeTQksxuD/AGjnq9QFdbM1&#10;02F5QqQ0pMj7iJ5GuSbE7VN9O3Yc9Xq1r+pGIQV+MVc/mM95nZWclrXb2tftfT8tOer1B1NV4bKf&#10;Iq5SnyzBtLkE/wCEjxGvPV6pVJjTvuqZVMcMW8Dd7ot4d7c9XqnYNi2KYZXpWUAaGWoLpuB8CLXu&#10;O4I/L6eer1bGPoDqC9BTEwskiKsfvfvMbHePhrbTnq9Vz0VdQLhaYbGw8+Ili5UkE2tt56vUAeeM&#10;xrhDmKMGaaYlNgFlBtYa9jz1eoDcwZwpGqIsNxTbHVhit9CQy+9a6kq1h4gkc9XqbYswD5+OCkW+&#10;/cC/d203bgPC5FtOer1KH/OktO88hUtDuF3soclQP3SNBe4Ot+/w56vVjqs54LiNVFUQbQlQtpVB&#10;0BuLad9Ld+er1dtNhjSApOJJFBNwtwde2pHs56vUzY9XLh1RLRRkSCohIQnXY7HQgBb6H9deer1P&#10;mUcXgQ/OV5Mu6JEA1FzazXNtDfX9b89XqbM5Zqy8MInpwp94NrcWDW0C+7e/089XqqQ61ZmjSvWi&#10;xMttV1jMguSwvYEj4X1toBqeer1FjSKeatm88KiuzbSpJD62GvgR/d4c9XqxY5JJFDHDOfMEhsCP&#10;AA2I8fr56vVimjoqGGOlCmVZtSe23uNSP1+7nq9XCSDD42WjmVBvazNpbQEjX289XqcKSlo6CqV6&#10;ghrKbg+N9QdfZz1epxwGZo6ZojIrm7ncFAt4gG/sH389XqDbH6x6rEZ6RD/pEaBy7A2sb+y5/L+P&#10;PV6mOnpfOmvGu0A31sNw8fHnq9QvUdBHRUoeZRKkibgRoQvfb9I/Pw56vUxVcSz+QMP0IJLroDfU&#10;X763HPV6h1yPEuHYdeKJiGIjKKtypPj7tyAfb9/bnq9QvT0IrxLTvdFVFIdilgSDcKB72hGugPs7&#10;89XqbpcvwHBoYZZynlMjWGpLA3sCRe1tPo56vU0y1M0dNNXLAnmwyqYyvhHtszOLaEHQdwe5IN+e&#10;r1J8ZnqnaeBJBJGAVQa2Nx9qwtYqfAH6/Dnq9Qf4tXQx0hja4klO/W9iQSLXv38fu56vUi8Wxakm&#10;pHXDlu99jAtodPAn2dvHnq9SYFDPmaUYQ8PmSQjzgotceX4i19R8eer1PFFh2MU1DPFgy76udRFD&#10;uUuFdz/hGpFhb+jnq9UkURpas/OAqUVV2uo0kABYjQXUnUewaX8eer1TKDAa+onKKA5mUEubWFz2&#10;BGunPV6jL9NsGm+einnUyA3DrqNzBdAO1weer1G4yPk2lxLERiNVGYthYhbWBFvd0v4d789XqWGM&#10;ouHyRCFvJTZKrILMHOupN/dPsA56vUB9VhKyP8xOrPeRx5drkADRiTZdSdADz1epCY5KWrvlYdEj&#10;27NbBiCd1zpcjTv/AB56vU74BB/Nc10kWIQJK0JBj0Hja9iQdfZ8eer1WV9NcKfC6cYjKGKxguQ4&#10;+wLE2I7EXPb6Oer1Fr9Q+YaKgjmqmQl51kYl9NhJuml9NL66c9Xqpk6q401TWedUyLIsruNkYIK+&#10;IZidNb/T7fA89XqL6tZJFMY5ZjLT30W3Y+z6uer1KCKlpsUCylCqoAR7LjXU/Dnq9XWHSTyQ1M06&#10;7IkcXXS50+0Sfb/Dnq9T1gL1uJTGQRjajgAWF7nS5I1I9ngOer1GGy107o8ThjhxVLe5YObgi5uQ&#10;pHa/PV6hjoMvUEGGHDacHy1Is7ak2Fh37jnq9QaYqcHq8xRebII1jldGjNiGIJBv7R7B+Xbnq9QX&#10;ZvgoaKuiloIxJ75VwtrKt++vbX6+er1QqWhjxOviuVjVTuF7CzeF+w1+P9vPV6mPMuK0FMk9HVOH&#10;giIVivvEMCfZqLePs56vUFNS61jeVEAE0Gve1vZoeer1LHL+CCWqSiLWjsCzdwtrmw1tr+fPV6jN&#10;YLgVPgWWRSx1kaNNcxsWJcsSW+yATYDTTsLeGnPV6kLmTFJ5VkwmR/OkYB/MAOpX42731156vUnc&#10;r4lEJZ6aQ7mmjLEk3I26HU3OnPV6njDqaWClnkpH31EjKdqAi6k6+93BXwt9456vUd3pea1MDFT5&#10;KpUTHaoeMNZSPebxBNvZ9ehsfV6oslbKcT/kEE93LPZiLKQtzYdxc9vieer1CPHNLQ0KruaOWIbw&#10;2mpt4mw0Nr89XqI91blrqnGZv5nVje7eYsfcqjH43sD7fHnq9QFxz/y+uiniO0JIbkiwA7E37dvv&#10;56vUo86VOG0eWZaUO6hiXJOoZib3sdRb4duer1EnzLPQ1cq/ITJK8LlmAvofG5t4X+I56vUnRS/z&#10;Mx09PC0gUkllWw79zfX7uer1QMWhmjPzE1ow5F4+5000PPV6mmZ52kEtMLIBtJPY3+H0c9XqjUhR&#10;KwxSFlUe6Cp1FjofZbnq9Qw5brBUUzzbiyIdim1gdQTbnq9UfFonmmvK5Vpd4W3cAeJJv356vUKH&#10;TxYKJVXE6gHYdokIP7x0BsCfpPPV6jHxx04NOKeMGMOCSp7nU6XOv089XqVdPkmixisM9SWiCgXI&#10;UHde9xY20Pieer1cqrK1Jg9MtBSQ7YoQUisBtF+wUWHb7uer1QqTCZKtYoIF/QxkNKT427adrk+3&#10;nq9UmsgbCa4/MR2iJRo/iQb3Onh4D6/hz1eqXjNFJjlN8yIlR7FWZdGGoN9exPbS3jz1eomua8tw&#10;YTi1SDF5asTsA1Ntbn7zz1eoPsLq6ajxCTCfMZmb3rH4GxAPbUa89XqGehYz06UVMwITXS1gCNde&#10;er1KuhhpoKWadiE2/ZBFi3hZdO4789XqCnM2GitnVpRuUEsbakX7Wtz1epCR4YzTx1BZlTzCjKTe&#10;1zYE/A9/gPr56vUp/JqqcGGEhY1JQE66/wBp56vVmgqG8hqPcUdnUsQBbQ/t56vV2ailZi8MrOq7&#10;tqsAACND256vU1VLTrUqUnkCsC20EAW/j256vV6nl/TNIVsI7hO/2bak/X9PPV6lFSz07YeKqS+8&#10;KPcPgSP2c9XqTbTQvDaI2ZLgDuRf+Pw56vVzjkhmUISyhWVu5vcam47a/Hnq9U2OjpfMFaPekW2p&#10;7gX1+/nq9TmtbJDFJtCsxOg0974c9Xql0tdTzBt4aM3UkagC3cA89XqXOFVMxpo4aYioVRb31Dbb&#10;G4te/PV6lfh0slVOvnBUMbnw/d8AB8Tz1eoc8pw04xGnKmxS4Oth2JudNbj8+er1GVTFsRoaKKrm&#10;cJTbTpstp9nczX7a9iP4356vUqcHSn96JkZQ4uHAJ0NidQunPV6hPw7BqipSKWGQGSzIh2mxHbUf&#10;Hnq9XqjA8Vp3jqZFaGSLaNjHar2P2gO3Y3vz1eoZMFNJiGGtQV585fOjXaR+8OzD3ewOtxz1epEd&#10;SOlUcsFRiAQq8u4AAix10bt49+er1V1ZjyPimESVCG8KWINyNTfWxI1GvPV6i65lyy0OJrFAnv2L&#10;3cXUs2gJHstz1epNUuC1VJHLBVopZW8t2AuPD7BGhHxH9PPV6mquR6cmohi3FGaPcbiwI7gXtr9f&#10;PV6sdLU4hTQkUpJEZAO3xPj9fPV6hfyzj+J2MlRPuSwVl7PYanUePhz1eoVP55QPhkGM0cb+buJb&#10;cVIABJB1t4jnq9T9k3NFScQSeqYRwyO21w1mta5B+km1hfnq9RyOnvU/EqXbhjRC1wVZiSwJJsbf&#10;EfX256vUbnJfWmY1LySHfcCPaRcHb9k6+N9L89XqEGtzXiGNUBrazYZiWUFLDaGPa1/Ac9XqDjMC&#10;YVPTSUysBVm9nI1G4a3+Hw56vUVmvRMOjlw/E3UPvdlf7Qa32j21HhY9tOer1ZsMlTFMMaCCMhE3&#10;D3ht3IO1rgdz489XqTeIwzUFWuKw6faXYLX3NZdSPp56vVlXCcNqaWPDJdu3WRjcBi2puT42Og56&#10;vUiavI2G5hmkmZC+27NfRd2ugU89XqA7O2UaehmHzMS0kbK4ZUJsBfQg9+3jftz1eqHJgOHYngKs&#10;CJFjX3CLE6DQsPA89XqBbFYZctPHGlKLkbmlbcpAFyLDtr8eer1Z6LCMIxOmmjUOAAsqHUW01va3&#10;cnsfhz1epErhtLhmJLTwK8ZVi6vfViw13E66dh4eznq9Q14GRjFAIqhrNGvvg9iBcA3GmttOer1I&#10;vEKOeAJUxsskLttKki9jc6X193nq9SpwTE1WnZcMU2kXbr2JNwQOer1KivTEZaY1UgQzUh8va0gT&#10;wvoRe9h273P189Xqk5SzLUUFNURsgLsQDYklrnv21t356vUZvp91bw/KmE0+FBg0s8oCSPckC+o+&#10;AB/XW3PV6rLuiWf8HxOBYmljeohB2E2AsLgke3TX6+er1HOwtBmGSWClm3JcMwNiSOx+ogc9XqY8&#10;zZHqJXENFJugdSSRpt3D299Oer1Fjx3BalWmhWmap2I0egBJI0B+nnq9STyrl6rp8YWoBenkZNxQ&#10;3uA1wRcG/PV6h6pKOXJQaroKiNg6mZg1yFPbc3jYDT+3v6vVLfGazFMAE8ZIu6m63IZmvc+Px056&#10;vUtctVtZRQsGUu8aAAAaFW1NxtOo56vUwZ6oK2GkZdgWplAjFgVBDd/osO/189XqAalyZUT1pp8V&#10;iAYIVQhTtLWsp7Dtpz1eoPk6dwPjDuUDBUNi4OrKbfHtz1epX45hNJgeBRUaAb2Qa9rNYEi3svpp&#10;8eer1BPUYNPHA1VHTGRnJ81ImA3bfeG0k2vbTnq9Thh9DHUSAVNMZN25wO5C+At7Qeer1Cgiy0GG&#10;U1HRoUilb7RCkoO9lspNjbnq9Ti2N4rXVEQMweNyxdzcEjX4/wCHnq9UCsp0xuoFQNoAlElr2Vkt&#10;tJ+yCfoN+er1JLEcMq8v4y2LYfT3i3IU22Aa52/X7dfhz1eqXhtVWVk8lbi1U0vmSGyublV/eANr&#10;6ey/PV6oNVnL5V9sADQQsCNAS43DXd7B7O3PV6lJmZ46dZKwEEFBIWGhAIuNfYRz1epByVlFXQxV&#10;9NGvzbFjpaxUAtYbj42/W9uer1IyrqVngJaIxxNdnFzct/iI9o56vUnarEsQko44Ke/lsXQPYBr+&#10;CjXTTx/p56vUqMFqa6ngWCrYK63beCQQTewGvgDqeer1KihxCP5pqquLzWUAa3BPcm5Omva3PV6o&#10;tTmSui2osKyM7e+H7KoOtjY62Nxb8u/PV6lTNi0MOA0z0J/T3O3tdit7k/T+znq9XPDoJK+rgnpk&#10;baCwYFQRuN9f7Dz1eoSxFUZXZZYvLnTyyVBN2JJu5uV7+Nuer1KTB8cbzqWakkZDukcG50WxBXxF&#10;iTf6uer1KOPF0o6tIpWKsIyNLEEt2J7aj4c9XqeYMy0Gx5pSy1Em1SG1F/A/Qe/PV6pcmcv5U6il&#10;pUmqXYLKGLAoj/vgeOmvPV6oVdJ5k7zVMhniW3meWbECxKrr2Phf289XqZ6/E1SgG+mZE1A3sC4N&#10;+1x3Fuer1Oski45LG6JuWJQo1sSW7k2108Oer1P2F4ekRahcEbksBY+8Lm9te/PV6s2NYZSSUsce&#10;HQLC8zCP3QASb6KPHUC/1Hnq9ShocuS4W4+ekLybySqGxAF/b4/Hnq9T2wgjnjWsjIWRhqQputvh&#10;rcEdx7Oer1ScLpJ1w+CpZFSNWYMtgSRqbjW1j+3nq9UylWirJpKdW8o7bK66AEHtp9fPV6oKTR4R&#10;VyU0lTuhZhtErlip7EanTXw56vUpzW1tNhzU1MyFWuW26gfR9XPV6okE2Izp8nMu+RSbXOhGlvy1&#10;56vVBxCvq5EkgqLo4bVlIFlGlvh9PPV6udJiNTVSeRNGN6K2wt421FvCx9vPV6h36c0dXNUUs8Mh&#10;AjkDOo023Jve979/H+jnq9R16eQJQKy7Nre6dACB7dPo56vUkMz4hKgkWWwgiAAUakk+N+er1JaK&#10;mqKqmSWYuAdzKo0Jt/wP8eer1ISX+ZYrWUprO0LsA51UHUG9r3A9hvr8Rz1epj+fOISSViKoCb4x&#10;dbEgE3I8Df289XqBXyJfnaiUzjyVLOCACb+w89XqQONo9Ks+JtMzrErMbagNYmw+F+er1FNFacZq&#10;CKKQpLBMGOhZWDEkjUG4F+3PV6smGUVVDiaVkzB4ItwcEEHZrusSCLgH8uer1MM9VFjtZJNWp/o0&#10;JYRroCwAAQ3+KgW56vUF1KIcRzEIsRi2iLcwJIFyBuA18fDnq9QXZhlqMMq2hjmXynd22MDpc66a&#10;jx7G3bnq9SHfCcJqsZjglqyCLtE6FthN+zKAO2oN/wBnPV6hAx6npo8OjW6ShLgbGPvae24sb/rr&#10;z1eoJ5MVqausjpamBkjQhQRY9tPpAB7nnq9TFmqsr8NigiiW5e+0+C3NvDw9p56vVIoKAYhQLWsN&#10;Sx3ANYf6zfSPZz1ep0rK6ko8QiphJOrPHdbqArHQCx7H4/Hnq9TbQ4ZCkctTMSh3O4Ye21gvPV6p&#10;dNQ0ksEVTVyDz50F1A0VQSQfgRpqOer1ZaSWmwmmqKarKyl1d949oG5b38Rrz1ep+w/GIqyNaoFF&#10;kYh7Le5P/INv1HPV6vQKrq9aLs8TkrqQAD3t21HPV6neXEJpKfdH5kkpKeXHcAjU38fHnq9UmGLD&#10;ZKqXGyfKkiBkkjJuSFBuB4XPPV6o89Wk9NPWYjAjwTXGwj3fe0F18e/PV6nPKGHUGF4ZBSUirSxU&#10;4UoAAEiRew2gWsB2Ha3wHPV6hbeanrKGaF0SSSER+XKBYOGNxoPYSNPhpz1epzwqOlpqKeNQGmql&#10;PvCxI3Ai30d+er1OrvUYTJSUMsIVfLubX2gW936P6Oer1J7GcSb5mGVQY2kujKoBG0Dvfw7eH7ee&#10;r1M1VizRK1VKzNsaNRYG1rnS3+IDvfnq9WGlxGWqIpaMGBXcAkgguGsNR7eer1KOqpFFVP5xKBlV&#10;SQLLfQE6fG3589Xq6lGEK6pAzHdES5YixsbGxIHY+J56vVF95ZFwWkcCzMxG2xYeFvoHPV6llk3A&#10;qGgjqqyWsadJ3tHCxUKl1AKABQftX0JJue9rAer1C5kvBPIpKSOliN/NlkdiLAIDcC5vdde3PV6j&#10;a5EiWpw6J5YAjK77mXQgqew/p+HPV6jRHDqLDcBOI1MgRZV2A2IJsDYfT8eer1AlXGShxGlYtvhB&#10;UFhoUIN/8Ovs56vVxpOpFLNmeegK2Zve1P2UuRe3c9uer1Gi6QYtQZlxBKWusNkgeE20IsdfpuT3&#10;56vUouu2I4VlqkM0r+7ZT7wBBYX+rQft56vUQ2ox7BagtPVwmxsQvcXJ76/x+j2c9XqaMZxjA66M&#10;SwbUVEMYc2IuD/d9/PV6otKtUk4+VKs07xgLa4KgC9vd8eer1YWxvGaPHWfD7WprnatwAf8AD4+z&#10;+HPV6hmyZ1lkw4z1z7iT7jlSQwBHa3iDe3PV6gc62dTabNSrQwko0V9wYEeGmmnbnq9RUMwZrq6X&#10;y6AlxBYIrhWUKdPHxH6+HPV6mnMGJ1bU4o4pAYWjDSPYklzYAk7fb+uvPV6mGixGklrJJoYyjU7q&#10;JGsSpHtU/SQeer1CNh2YMJ2RUlUUDuG3zE3INiQCb/Vz1eqRTZsoRhs89Sd8jmPaugDEXFuwBsB3&#10;/v56vUlq3MeCwLTVXlJNcyBozexJJAJsfA/w156vUFFXi1Xg9TKkMHnRnfZFIBJ7+JA56vUzHqDP&#10;SxnHGj2TC21AFBU3sQe4bvbnq9SHxfNsUGF1Xnl2mnbzB+8L3tYd7Wv489XqB3N+OPLRRVTbYWsb&#10;nQMVvuHj4+Nv7eer1AdjmeTWVXkzMu3epfUgtuBt7O/t56vUj8RzQMTxKWPDmEO1SApttBB7d9QR&#10;z1epwwPFpp6qniqW8oKQ2jAEG99L+23PV6tqH0nY0cX6P4dCsnnE0incSCWNje59vbnq9QL9e8Oq&#10;DU2qitPFZ98l7kgkaC3ttfnq9RPcPNPBHPSLKURASAxNnYsbHx8Oer1YcKw6PE2nhhcwQKXlAKnU&#10;KDcXJ0vpYd+er1Qq/E2jWKroohKacbwlrBiL7dD2IIPfnq9Qe1GI11TJLU2G5gS6MCQpYi5+o3P9&#10;/PV6uMM9IuFpKV3zAgFgCA6Xsbjbode3PV6uq2vyqaCSmxGOapbayqY38sC+ut1O4D2c9XqSLzxz&#10;UVHVbVpxASDEqgmQnszHxNvZYfDnq9SaqMZkgxaR6RfMIKMykAAKdASPA3Gl+/PV6s89ZDWYJJJC&#10;nlhHP7twSDqBf6uer1I6txdH2M0IYIQCdASSLfnf9bc9XqTVZQyyTLjsK2QSfZ76gHv7bEW+nnq9&#10;SZq6qJMbkr6SMK852uzagsfd1sO38NOer1ZK+GOmnSntExdhckaBrajXuPG3PV6kbiE01LXncAxU&#10;e4dADtP3An9e3PV6lJi1DCyxhTtlqbN5otcEdgCb89XqbZcDcSDEKz32APa3vt3v9Pcc9XqxYpWU&#10;tbhUslLGIlQG5+gan26c9XqRuFpHmRHkjBqGHuqdCPE6j2c9Xq5LTSy4eKfB0RZApF7XAYAgiwte&#10;3jz1eqblNK+lo46KsBMgkJL3G03uANtrjX4+z289XqXONSyRUIpkYbmt8doBFyNPAduer1BNm3EF&#10;lVZaVzItwpCj7Nz4n2H+P189XqFvJOFUdT8nU4j+haNiNjG1ytiuh0sb89XqHjEMFgzKggggG5ZD&#10;sRRe50sRbnq9QowVVDgGUpiNorGZIAxJItt0+Nwb/rrz1epzyXguG5kqJYXXzp18ouG0uD3K/UL8&#10;9XqFGuyhUYM0slNEoFwqkA6t2sO/h7Oer1K/AMHqcaqzHC26SAKpuDoTbvz1eqwHpTl6bBMFrKjE&#10;EF5HIuNDYAWP339v589XqeKOhiesasq0OxGfcp8QdQT9RHPV6licXo6iojp9+wLGEQC4JCg2Phrr&#10;z1eoZcg4SteiyQAiMX11Fz7Tz1eoZTgeH0tKZ5VsRtUEaE7u2ncjnq9XOQR0AhFDGCZLEqdCBf7P&#10;189XqS2LY6aOmmqwERCzXVuwsPD8+er1VpdU86V+dswyR0BZVCeWFVSVDBj73Y2v2+oc9XqUnSLJ&#10;NRhlUK3EwJJGHvPa1jqe3x056vUZDE8ypJhqCNGjIRx7w92/7puVsR8Rz1eqr3rNn7CcNxRqPFf9&#10;JqKWRi4Oqke37+er1E9x/qZPT18FVRiIRFi5MsaSFSLkaMCLWHPV6itZ7zTT4+7iOcRTtJISov7+&#10;7xsNLHuPhz1eosOZcfqpgtHSyqDu2kkagLa4B9p7356vVgfNtJTyx4TWTRpVR+WUjLWJDA2YL3P3&#10;Hnq9SOxPNdRMsgqqZYk33uhLNIASNxHhc89XqY5KvBamSnMsLTxOWYkp7sUiEMpAIN7dwe48Pbz1&#10;eqT/AFylmo5a2GLeblSsig6DS9jca+HPV6kRjUmIRVKzsVVCwJIttFzfsBa31c9XqaMQxeiCRBYF&#10;89SbkAWPxuOer1JPF6rMdY8eImcmG5hEQ10bv3On1c9XqUmDZNHzax1ZBpgiknsq6Fgvbw/u56vV&#10;wmxrDqLf5aWso1JHcHTT2a89XqDPFcUklkbewUubJe1hp3t9HPV6o1fjnyWEyxLtWWE70Itd2I7X&#10;/P2c9XqRldmiuxCaGRYkLKB5pJNwQLLYdjfx56vVAXEJ6nEZTVTe/uvCqjQDaLg99Qb6/wB/PV6m&#10;uqWJ6RaZEBfefeHxvz1erhTUL/OvRRX2BFtqL3PcezXnq9UJYnWJHjAinG4MpNxYE217a89Xq5TR&#10;S1EbSAoGC2QnUFvbz1eqNLHJhkMEEsfmTGwNgB4XJ9luer1OMIhpAjqTuYm9x3+A156vUmMfnRJV&#10;mn3EC9gL6Edybeznq9UGDD6KYA1C+cs5Zl8CAfAeOnPV6lJLTrGEikXaEXQnxt2+PPV6mhzT0+6o&#10;kXdY9wt7+0c9XqbJJqOpMkkYZDG5AtexGmlu31Hnq9Tdi8ohhjdAVZJQwA7kEWv8e/PV6uVBRVOI&#10;V8VOE0be1r2uFt9rwuR2Hjz1eqbFTUsjRphcbwJFIVlSQ3NgddhAsLk6Hw7c9Xqe6yrSihaSn1kN&#10;gCdb66c9XqbY4/ejxSrIBnIRkGpJ1sBbUW7/AH89XqVsPy7wsJiURVCqw7g9vp056vVhhpqfB/0M&#10;EjTBgTIxWzFj3+n9fp56vUy19Eplpnnvo5lNh9rwH9JJ56vVMFNFQVabB7sxLue/cam/he3PV6st&#10;TiUgkkVIS/2draWt2IHjp37c9Xqw0mLw0s7GU72FgtgbW/s/Uc9XqWeHYhDMSsBIs6nbfS3tB+B7&#10;c9XqGigzHTzTslSVlkcRhhqQLeB8dfE9+er1TMTclmmy9FHRl2F4wht8Tqb/AMeer1LbDsbqcAhj&#10;evG9wp3HcbEnsLa2sOer1OkGJtUf78GAvMFCLYDXsANPAeH93PV6s2LUWFpVhalGUe6rlQNVJ11F&#10;zfnq9TW+WaHE4pDM5+XZWcLYAhQdoH7b9+er1Bvi3TyPD4l2kLCDpqtzqbXF7iw56vUC+LZUgSae&#10;mjAmklsQwA0todfaBz1epCzYHIY2p5Y/KCgj3hZiNfqF+er1B28dZT1bTxRkxRglRpqQbG573+HP&#10;V6uJlpY5I5mQPLMCxVbkgg9hY9/HXnq9WCIUk/6WUNKrEhlck2J+yR9fPV6udBSUlPTKp/3oLOqk&#10;dyNbi3hp356vVGZZ00pF2SSBma9txCjT6b/Hnq9TTRwOqpiAZRId596xudQDbt356vVCnSq+dRZw&#10;ZHIF1XTTtYezTnq9ThHAKmKWlhdYFLFWDa/ZIItbXU89XqfWSWFkFasckSsF3sLXAH0+Hs56vViq&#10;oI5pfmWa1yVGw3VV7gkflpz1erLUR1nzcGwKoOhvoCBpf6eer1P9YU2CllssbLe48CDpz1epHZjS&#10;KWOKeiF0jTazi2rXsRcfD9vPV6k69VHJRinWP3gBr9GvPV6s8kAFJ87C6q3ujauhGlj4318eer1c&#10;IacCjWpleyvJsCj6NSdb9uer1T4YcLiUTzSb2G66+z2C2vPV6oJMaTNJRG0ZsCSLWP8AZz1epxo8&#10;RqQ7Ti8jJZQwGpB8Pv56vVFWlqpqwvUAqgN2vaw+A56vU4RPAE+XmXU2cOPAA6adxz1erDXRVc2x&#10;J5SIpCWNz9n2E31056vU0BvJl/R/pNBdu/jc2uPZz1eqfSNHiJaObQKS9h4+Fuer1KOhhpsOkFbC&#10;xcbypFgy3NgL2A0F9eer1O0VFVUrzxwIEaYsN97KAwuCLnQi+h+j6/V6oNfh89PVxKlgI41VnOu5&#10;v4XPieer1exGkrZ6S6NFaS+4GwB7AbfiLfrrz1epOqainqGUgAABgF/etYWvqPv56vUpYJnpKGJY&#10;ixglO+YXHut30+Hhz1ep9p3asEDxL5cKM0ut+9ja97Hnq9Uyi/mpxV5HjRUCXNrncCdbc9XqUDyV&#10;VRWpG9Mflyp/ShhYHTQgjx+HPV6ljh6xQQyTsuj2AVfj2N++nPV6nrBBhsM8NfiySPHHKC8anaWU&#10;d13EEC48bH6Oer1Rq+ppaSBp6YM4dmt42973QTax8Oer1SJ4aXaGrmswCsewCga89XqmYvh8dLT/&#10;ADrMSJYx5QtoxI7A2H0c9XqRSmamVIYEBkYEuO4BPex+Hhz1erM8RVo2kBIVmDBtBc6flz1epyji&#10;raQSQk2jRRcKe6k/cdTz1ernilRPThKsg3kRRvXt7baePPV6myY00lLe5WScbZGDH3R3HexH1c9X&#10;qzU7mGaNInVio1LAHVjoCDz1erN8rRJqDeokdlCAAAWGpB56vVNkqTFGsUg2+Wbaey3t56vU14i+&#10;sNTT+8qhV+Nr6XF789XqgTJHSIFRWBZmZre1j2N9Tz1ep7w2gjaqjr6h9wTRYAbEsBqQQLa/Tp7O&#10;er1KCrlerrDWU9IsV1Vd2twoHYjUfTpz1ep2w2qpYFRohqVYSWGhe+lhe+g56vVno62AVEiO4Huk&#10;qWJ1UE7vr9g56vVmXEKdaiMNH5ckwZBpa4A09h+P6nnq9U6iWU+X80iPTObMS2ugJvqD256vU8Yb&#10;RUeH0zywy+YoZ3W3cFvC5Ha/6+HPV6stTD89CsFO1pDcBjcgg6kD6+er1MUZTDqGSWovO5EgX/EH&#10;HY2Fteer1O2EQ0uIx/OrN5LNssHU7n0sQNNPab89XqE+mbL2XJfOmjM9W8YWFQRcG/vXFifjYc9X&#10;qSWYs+01fU+X5Cy7LFx/hNtu1QCPp1BHPV6kLik6CkqKmNm+2iKosSxY2H0EH6rePPV6m+lw3M2J&#10;4kmCUZgqlhDSsEXbJtAG7cTa+37r89Xq8jx4aRPCm2OR9qnQ7mva1u+nfnq9SglraPD6o01ZHeae&#10;xIXwX2kjnq9TbX1lVXzyLGWj10JJ+yBYCx9vPV6k3VNVS0j0bExrtujdgQO4Haxvpz1epin34j5V&#10;bfbIpCAdgwHa/wAf1789Xq9h4keNErgFQMRoDc2+1cjnq9QgSVlA9paKpXelvcsQVsNCTa30WPPV&#10;6mSuqanFowWdxGwZWYXU3B7jx156vVOweAVNGtMgBdHOp1+g2Pgex56vUYXK+W5MF8nF5I0knHvA&#10;XCJbbYn7uer1JPOWMzxVscRl8xHDNsG0ouuouBc/Wf7PV6gaxwRmIBP8kTctpuvfQePfnq9QVYth&#10;ML1G+RSFJFib2J/s56vUkzX/ACs8kcLFgtzYDxX90X+PPV6hCwCuSn+Xr5H96S3hoCRe2o1tz1eo&#10;V/Papmp2p5Aykxs4YC47kge0Wsb2/t9Xqcq/DIK2lerpCzuXXcovdQTr4G4/X2Hnq9UCow2gip/O&#10;xBbNCyLAB2YG5LPp3B0A8fEg89XqTeJ4ZQVEbw3bcUJGlr2vf4C/589XqQMtG1BFGki2jezWa1yA&#10;dCL689Xqc5UaqeKeMXsLtcWuRfnq9T9gc8D1vklrSSKzlTYaAXIF/wBfr56vU7U8pxOndp2BawAv&#10;pYHva+vPV6mWag21b0tIvmtIoXdodoU+Psv4+P1c9XqaKfCqyu301MLyLfxAF72sDe3PV6ueHYbP&#10;LI5qQV8k7CjaFjY2tb289Xqf48v1mLQxU9HA8rx+Y5VdWsg36D4AH+j2+r1CJlukh/lVPmOAtA0q&#10;7lEqFWI8bhgPr56vUuolpIAqCS6ygqtjoAde3w56vUqMLxKqofma2imAeZURLd0IGhUdv7eer1ON&#10;HWY1i0G3MVXJOyLd5ZLB2sQtyLAX17W/jz1epzxLEMChoqegqK6pmRDdWeJQgv2BIsLfHx56vUH2&#10;LVmFYdF5ce0y7mC3sb3Jtbvp489XqD6qxSGGoj+XRXmU2BPsb7Xjpp9R56vVPqJdivHTLtBUWI0s&#10;b6kn2fAc9Xqy0EGymifzmfUMVLG179gCNR4356vUssLpK7EIlp2BjAZxY6gg66G40+PYaeHPV6nW&#10;qw80rQtWDakgCC5BG4ak+0aDnq9WKPDVij2P7qkk+YDbUn77DTXnq9T49J5k7Ucjjym2EEkWDDXn&#10;q9TkKikp9rCEfMSbww1IADECwv49/o56vUnazFHxGVIMNpPLidm8yoL/AGVH7oQKbk+3dp7PHnq9&#10;Un5fDKuDzcNrVkWJjE8JuAoK3azWvuHgPHnq9UuebFK2TfTNGopolALJcOBpYm41trc9/p56vV2s&#10;9VU0bPXRrCYiLbm+0NSTqRr7LfDnq9WKplSPEqQShjDK5DCMlWtYhtjA3DDvcfHnq9SiWjgklalo&#10;kkkIYOLvdiAe246kge3nq9T7RVYip3mqEZJpJQhQjbdfA6+waXGnfnq9TmZ5K6OWlwwFXDlH0F2X&#10;b/D489Xqz7qeip48O8pJTIjRyKdAPytfw056vUmqehXD2FLEgWnUBYkWzbRb7P0X0A9nPV6m9cYE&#10;FZUYdDGY4wQSbmwNgt720Fzp/bz1epW0cBqZIqeVLeVYs97gH94Mbag27Hnq9WSbGqVMdhoI4PJR&#10;EMjv2B2tYIq2IIYXve1vz56vVwkrUbMnn07foXY2W9hY3OwD4DXW/PV6nt6uixAJTiASNK5RRIu1&#10;QV7i3xHPV6lcmXKOfCdiKiylSAEGi2Oire/Yad/bz1eoPsRydT1FNNPG15AwuH7gre+0eznq9QMY&#10;907rZIjUYcoW4ksR4X1Pf9nPV6gUfLma6OrLv+jFg5LMd2nYBLWsfEnnq9SzXFmhw4SzBAWtv7m/&#10;gCQfEdtOer1MOIy0U67EQvBM127gXtqLeOnhz1epGZjyGXgeKhQDzV3KltCe6fcOer1AnmTp41DR&#10;pQ1AWFtm/VSFL+JOl+er1NuWujmZsSmi3UjybSrgIo26nT42v489XqE/NXp0z/g6/M1lIIoyBcAb&#10;yLi4Fl7Hnq9SMqMn4pSRGd4T9lQoIHe2tvHXnq9THNlauEvz9JTsuhVgo7H4X/jz1epT5dwusoqm&#10;0tPZrBrEDsD38eer1LubBpcQinMK74prKx7fAADnq9S8jiw2hyr8iJZ48VEtOsYSDdEY9RIXlJO0&#10;jSw26i/a2vq9TxSyT0FfFK6CaTcV2k/aFtT2toDcc9XqmvmGkwoulSGDgvtPYm40v7eer1F3zN1D&#10;ni/Ru4R0baxA7n6T7dOer1A7jeYJaismo1O4sodWZrAknXU37eznq9Qdysk++lqYhJMFILLa7N7Q&#10;R3Hjcfw56vUKPTTLU2OV0MaRv5kBCSgqSo1uDf8Abz1eqw3Bcm0ooI4IXERjHvbRoQQNwGmunPV6&#10;lxFl1KfdiLBpBZdo0F1A29vAm3PV6mrFqGrTG4CvleRTrcRhSWuTe9/YR4fTz1erBmTEaanCrQUu&#10;+WoS8tyCAF7e6beJ8Nfhz1eqZRUFFDhQjEZRX9+8ZsTcdrgg2vz1epJf1agrqeSqgUzBZGDBSVN7&#10;a3J109nPV6mNMuyxKk7QNKIWIGttbEX+gDnq9S3yzhlXjuIAUkTGqkCxGNQWDey2ltCe+l+er1XH&#10;9GOj+KdOcpLjeOUxR3QAhgS2pFjaxtqSL/H46+r1BJ6i89zHKNVh/mHf5g8uQWsBrZfv56vVVhPU&#10;zR0KVNU12DyvH2YlmJ3XudNfb256vUA+a8QTEKiVo7m3du+g0NraWPj+fPV6gknlk+YCLYIfZYC3&#10;tPPV6mioeap3CI2EDbdRp/wPtH0ac9Xqa13rJDFCt7lg9jb3b9xrb6Oer1PHzNPG/lvua9gq6m57&#10;6fRz1eptmWWafzIAWC6aeFvEgeznq9WNZlp41fZaUqUa1ha/a456vVBpaKKGUvGpCyasFva40ubH&#10;X6+er1ZjJ5IeGLdvvoG8T2Guv089Xq4x1dVQxqtQNzEjebG4Out/Zz1epvx6jpaqhaCI+W5jDqe1&#10;ze/ca6Hnq9TPjGBQCJ6nD3LRlFNib+9+9robX7Dw/Pnq9XqGoSB40KG8wIZgLqNoJtfsLi+v6j1e&#10;qHi0AohJVBgXK+5GfAHvbw56vVgpcM82IylgdUDFRaw76/T8Oer1TBWCimjr6+MOY2IRQfdPcjQ+&#10;IH7eer1MyxU8M+yaXZHI/mNtBNwx0B72t9Qtz1erlX4rUUszOirJEbgEC5UDt3Fu/PV6sjSJJT00&#10;sz+b8wTcj90J7fp9n7Oer1SqOGaOQztZSRbY1gTu13XP5c9XqizwQ0lS9M6LJdC19PDXT6/Zz1er&#10;BQ2aL5qpuCQ20nuD7ASB3PPV6o9K1RDKj4hvK+8vvE7bEaNob3sfDnq9TjHPVJPLNSRsYkKrcG67&#10;bG51PtPPV6pc0LpTQV1K5UqW3JqFsT3b+jnq9TTPT1rVyy2HmMp2lbAMT7T9HPV6p0dATXeY62Yq&#10;WNmBIYDUL8Oer1J9KOYxR7ZVk3vvKgEEMNCL28eer1ScXxSjmgWngiIZjufUghwfD2g89Xqmw2lp&#10;A1Qbyks1wBfXsp8fDX8uer1clmlmHn1O5FjswBOpa5uumlvgeer1Y0xVIKNjSKzTuxIksbIt/bbt&#10;7Oer1OE1D84ErHqZZpZ9p23G3Q/Htb2f089XqmRxTinK040EgYknW50t8dOer1PGE4NT18254/Jl&#10;NnuVsSCe1jrqP1vz1eoWsAyzFVsu8bYo1YKPAW+vnq9Q95eyNuan82G9wCotYtvGnfx56vUZHJfS&#10;PDaM/OtTuZZb70ZyNbWAUAAfTz1eoy+TukVJQR+fVKUi3BrgXAYX1v27Hw56vUYLBen01HUQRTze&#10;bA7K4KLtJUi+t/DWx56vUYTAMPpKEzLNQx1YqC7KshIRLWRVXbY3sL2a+t789XqF3KmQ4ZozX1l0&#10;mi8xkQC6kDt29l+5056vUOWUMAqGjRMS2rtuiKo1IJuCPAH489XqEN8AoYmM0cKtIwCtZgNfaQPH&#10;nq9T3SUiwYrI20gRxKd+hWzd1Gl7i2v0jvz1epxpQtJCyGxDsdotdgT2Fjr256vVJhH8lIq6lR5k&#10;rG97mwto1u1v6Oer1SqfGsNp51nhkG2RSdqdytuw8O3PV6obTUEtO0ardZCrWQG4UE9+9tf489Xq&#10;RawRV2KCOYr5Q1VD+6puP4689Xqh1OHwrXxzFUKU7SMqLYEW0uQO/bx56vU011TTV9JG6JvMjMpB&#10;AuD3Njoe/PV6mapkSaUU0xEe1SUDDQKdPvHPV6kRV1cSbKKmJ/0gsfM22BA/LW/hz1epN1dKizfy&#10;+ldpC6gxjcCFNrX/ANW+o+sc9XqTNRiE0ckdKpSJaaRZdzA2JGjgnxNtQDz1eqNDj9AuKNAtgJi1&#10;jqLkXNxf289XqjYRLh1XXL/MKqmp0jJffMrgG5OnuIzXA8Lc9XqgRV6eamLQVHmMxa0buVDAE7W2&#10;9te99NOer1dJnSonxSeGlLSwlTtC9w30diNfv56vVEoamhrGkqcQLrCrrutYEG1iPrItz1epF4vg&#10;W6vlx6SMGV2YK7aEow7AnUnt9Nuer1ABmumlfEHhgMl3DF1FyQPEn2C5+rnq9QPYvl8VGG0zwqYx&#10;EJA7C9nLMe4W9z8T8eer1ArX5YooKCSxXfEWsT4BrXJ7nwvpz1eoH6/LCVVMazcAsEp3roBICDb6&#10;x7eer1AVieHTQYjI0is0ULhLgjQMNwJ+Hh8Oer1MdJmOso8VdmQGFlKEeBbXabe0fDnq9S6wTE6/&#10;yv0zeZCQzspFyG/dHPV6usHxQx4hJBOpgSRDqSLaagD6eer1Ya7GsueUtBV08oqVYgSRzbVIFrAq&#10;FN/+Qtfq19XqTuJ4n5FLIlEPNlZgCLi4v4AfTz1ephMjmmlkkO02VrHXU6W56vUyVOK0tMDDIu9p&#10;EOp1sO2vs/o+HPV6kJVSB0MU2jqpYMLeF7j6+er1JL57ENwVQvlk+8b9wO2lrH6b89XqmVTUwlRD&#10;EsgNn7X1XsfpHPV6sVRU1clQKiNSXUEn4g/H489XqZZscgNV8mitue1yAdAfj7eer1cq9fPSOmQ3&#10;kidGU6+B1+8c9XqfZCWktMdqvt0UX1t7eer1OeyOmgWRIywJDaW7A2IsSNB4/lz1erLDJJVs7xQh&#10;KYkkspsxNyASD+z7uer1PVFBTVNqGQuN12sQQD9JHs+nnq9SwijpVeCleDyyFvpfQXsCTbTnq9Tj&#10;+kpQ60srLb3XKmw1vbw9nPV6nmKoqUXZAnmVJAJY+Kg979hz1eqQk1Oa+M1HuPclrD42Go7fTz1e&#10;qM9VSU+ImKJ1JLtcrYg37Cw9vPV6p9AolpJ4GKrJfRb2uNddD4c9Xqw4XRwJi608kdmQM1x+9YH+&#10;PPV6l1S0c9dBFWwuQQCi7gBbc12UE6+Hhz1epwjp6iGrRUhGnvGR27KQdbAH2X1/bz1erhEY7edH&#10;fzCfdVh7dNR7Pp56vU+RzJCpgjsrpGCy6C7i9yCO456vVgigqa2Xz5QQqop2rcAi+hPbW/PV6ltR&#10;YTJ85E8jg7QJERSDtNrMCRpqPA/s56vUo4qCKtrVmgKKFSRNU7hjckHU30uLc9XqlYdRJ/OFxmta&#10;pMdMjQxxJIyIzN2NltfXtrb289Xqe67E1FKJKiB1kAs8bWJ0FwSLC1j93PV6nOnko69ZsTnjMdgj&#10;sDruNrXOne5/W3PV6p2FPDNR1OKqGMyvH5aKSL2BB3Dxt4DX2+HPV6v/1NOLr5Sw4X1DqYMPVGil&#10;ChGTRdzCxFu4I7G/0c9XqBOngjpaumSZVfytW010BHe+hvbnq9V9n4a2GSy0NLjc5VKfczDuSbi4&#10;v7Lk/rfnq9V7mK4lSY7HSUMiNTyXZXZbgE+Bvz1eorON1FcKqqjRwPJkYWFiTrcm/bW9uer1RXaG&#10;hwiSqeUJDJtWRQLMSDcfC+vPV6g6poppJ4quJPPh9462sqBiDe19puex/v8AV6lflKeCWo2QoflZ&#10;ZPfC2+343PiPDnq9Rm5I50oBBGEpt63V21jjNrKWQasAdTbXnq9WvV+IlPWmsgFUpikmdm3WA3BS&#10;NxFr2BuBb4d9L89XqpXqIqs4rM8zbvfPvqP3bCy2I0tbU/Xz1eqXVU0sCR1E6i6FmDHxuLWsPp8f&#10;hz1epjMMU8gMYN9/vk30UjTb7Neer1WBemijqoK6JWAuguuoJItY66ajnq9Vw2D4ahw7ZUSmZCLs&#10;SRcXHZbjuOer1F2z+7YZglTSU1QYzHLuZx9ra4sU1BvppqP6eer1FTFbT4ai0UEzIyzGUyKASW3A&#10;6kg6e3Ttz1eo7XSHFHqoQ9ZUqBPtTcLKSNSC3hckDUfdrz1eoYanF5cPqJoIZ1mjDMNyi4UCxAub&#10;EFe1uer1J+fG5sby7T4lFIQ0wkt5l1IQmw3KTuFwNQdeer1VE+p/H5MRo6nDJkEA+afy1PZlXQsD&#10;fQnuO5Pjz1eoi1fhkRWmZD9hgTci+hvc69iOer1Lzpw+IDNOwt5r70Ea6DuLgE9v1PPV6tl3004v&#10;idBlWlFTCGeXaUAIsGt7xvpoO2vPV6jc5pzJiz4NUyA7RLcWUKCFINiTqfAAkfHnq9VSXXjFYH/0&#10;WrlPmmS67tVFgdQdNLnT+/nq9RHcSq6epxl6aWRZJIrBSCLbu518bc9XqbMPxCvkxTyWYv5oZCSR&#10;qbHQWAHx56vU84ZO2FYg1NG53LckMb3Lewm/bw/u56vUtKfG6GJhVTWqGjBRUItZjpuuPZz1eoae&#10;juJviucoaKtYRRJZCsdl9033WOmoPbnq9VvWUMawmhy5QrhasIWBhfc19qr2Y3Gp8Lj7uer1CpUZ&#10;iiwjB2inYnzl3btGKvY28exsPy56vVRX6+s8YjiFWRXAhyV2Rk/aUAXtb42Iv2+vnq9VOVdmCKQv&#10;LUxNHJGzEqH1PsvbTtz1eqJHiC1LLWmIqYGZl3WHca/TYc9Xq54XJU4liZqYJEcFbrrY6aEMNL89&#10;Xqur9IxoKGjjqqyNUhjh92MHS5BCm2hBVj2+rnq9Vm1NK0+Dw0YSSR0uZJQbgk97+0Ee39vPV6nV&#10;czYZSrT4YNhSEPeRiNBrpa/fwt9Ht56vU0x51q4laKgYIroyxE7gb3949tdDqDbvrz1epMPmCFa8&#10;He0ZjkYybttmLEm4GmhNz93PV6nSqzy74uuDiG4cizse4I8FBFvv56vULuSJZ46JUpXMMUDyOsYP&#10;fd4D2du17c9XqHvDMzUtDhXyUsxbewO3aSAT2ufhz1eouHqNzT/V/CmqCxhiWOR3LMSjaWN7G5su&#10;o56vVqq9c8yTY9nKsq5ZGf8ATsysSRoTcG/ex8Bz1eoJcUqmSlTEasDcjog8bgnU372HxH3c9Xql&#10;VdZRy08u+wjIPvdxe2l+er1J6pnnkkWen2iIKIwNblmFwR9Ht56vVJFVGgaimj3BrFZNDdrWOvx9&#10;nPV6pNLX1bMKWq3oCRoR3F+wPPV6r4/w7fksKkgqo7p56xvIXUhSR71wSLWA0v7eer1Xcv1JssQY&#10;rHF5nlxkjUPo3j9RHPV6gU6hdV5pkrqJqgktGtiugDHcASb9tOw8b89XqKLi2ZDXzQ1M6B3iuf0b&#10;AssZ1ez+G46256vUzjFWrKNKyhK2p5DuuSPcJ9659tuw56vUJpxWH+UiOnO01ZLRKLAgdrNb4Dx5&#10;6vUUn1XZ3OH5GTBkQbhuXzB9lde517i+pFr356vVQhmOnNXUzvPIZId26wIFxe9/b37c9XqTMlSi&#10;UTUyWMhlv7wAIBIIGvhbx56vVyr6maZRTtGShdVdLA6N2sR4X8f7Oer1LDCqiqTEoMNnAIt7pFra&#10;Htf2jnq9Wy96JBQYZhtJiVS4aKOn/SR2IYtsJBBBB0I/Xtz1eqyKvx54cJo8XfDapYsQSSWIhGQT&#10;QiwLROxsRZhr8Rprz1eot3UDMOEO6JC0sMlwYlkdWG4jXcfh2HPV6gPxVjiWJQLuBeNHZ3Nj7xOj&#10;G/cWPPV6pDQx0UUddDUCN0QqzAEOdP3b3Av7fo56vUj2xmpmrXwgS2kEasjBd3mAtfZ46m2pPh2N&#10;+er1cosVEtVJisGyJjK6pEjEooUm6DcSQVNxYknwJ56vVylzLUUUUpSbyXktuVr3+r42156vUyRY&#10;7X10D1Uk61ABCgsSWBJ0C356vUY3LstPhuX6iSclzLtMUegAf4aXYW/P6Lc9XqD7EHpcZwqd3ULF&#10;+k27rAllJBJsSQR+vs56vVUx1/8AJGPIfs7WZPAkl7FgvjtNrm2n5c9XqCXBsRw9aySGpUbE1Ug6&#10;Cx1JufH4c9XqmV0kdUspRTZQFi2jtc/G/fnq9TdV1XyGHCGUqZnRNxDKSDc9hobEfDXnq9XOHCgK&#10;Uo7ea0til7C7eP1jnq9TjVUBpsIR5FDTksJF7lReym99QOer1IvHqmtw9lhpyUjlsxKdyBpY6HXn&#10;q9SYaSrxHGKadHBIcgADVgR2a38Oer1LihpY6nEY6DEgFABa9tD7Rfw156vUvEy+2IqY5HDwxoAg&#10;AIYMDqSQbEEWtoNRr4c9Xqaoct/P1UeFYakm5XsZdSWIPx0IJ0Nu3089XqMfkyOrw+ZqWK0a/bUs&#10;LXK9xqdf289XqeKnFsIxfEpIFcwwIQ7gmx3XsQGB1B72PPV6mnNGa8OWWLDISpfaWRgdCF7A9gD9&#10;PPV6gzhzBV0uIVDUxJEym4NyCSbG2v1jnq9XLFsXwegjWRV/Sm0e4X3HdYafD2nw56vUHePYnTx1&#10;JoVf31YjcxBAN7dx4Dvppz1epHLQCmgtI/mSK2+5sfG4tz1ep0wWtXB3TE1MiSySOhdLg2YWYHxK&#10;kGxHPV6sM+Yq2erfCMKnNNNKbLKVIv4gC+tx/Dnq9T/So/kJT4hIHniYuWO25IGoJ8Q1rgd/Zqee&#10;r1CpgeHwIg88+Wjhdm4kXuTcA37+Nuer1CDga1lHLHTRye9IdACQ3Yga6Wv7f2256vUf7pW1LQ4O&#10;K+pmBeJAuxteyndbve58fv56vUiMw4qJJoQos88oHYnZtU2d/wDVbtpc/DW/PV6kDNX1sU800zII&#10;5LhQvfeLgk3v3tYDnq9QJTQ19dNPHVSOzpvZLADQmxGlrd7Ac9XqMh6fcpYpjuZqed4/fgKlFcDs&#10;PA/H4c9XqseroKTL2Eyee6iolDMysQCRqdB42APbnq9VPPqd6qYfHVVGFCUzGUXR1IspIKkN2I+g&#10;X56vVV/mKZavfHuF2YG30DuT356vUiKBJJVeOrQqUfQ/u3+nnq9Qt4BBRLhs1E0QaaTbtJPZe9wA&#10;dPbf9l+er1ZHwlq570EfmJKQCp+m1xp4fx56vUMGVMi09HVuwQnYQp01INtbeHt56vUNsNJiNPUC&#10;Har01rKzGx3dzYWPgeer1Qcw4lLQYe8hcsqsUjIAtcXNri4Pt156vUXfEcVp6dXR3QVErbmUkXQ7&#10;twIJtoT+fPV6mmul30uwgO5e5l8DrexGo056vVgbEKeGD5imMckjEAgG4HfU2vrz1eoNsbx2nWnn&#10;nqolBlc7goJ94jvbv9f389XqTNK8s1QsvZDc6L4W8eer1CflaWClxCOSSxjIJa/Ytf3bjtp9PPV6&#10;hkNVS1kKyaosIPvkaqCbEk6kAHx56vUF+PVMqxeXISJVDncpHtNiT8R256vVxyhQx/KLVVIIlMZJ&#10;Y2FtwO4DsSP289XqErJtRBSYm9PBEBHHaVpCFsxtqD7T4fH6+er1HE6d1i/y1MQpSXiQOQe+43uy&#10;C57r256vUhM8YlGMaSsgG0ooKrYgKWOhI9o56vU44hnOWqwx6WOS1tibb2J01N/YO4tz1eotubsL&#10;mnWdcTtI6SoBMCC3vAkrfuQBqT4H489XqDrEqTDZogqIY44ipG9t1203G4A+kX7fHnq9QL9Us1VU&#10;tG0dB7wXVv8AiPa2p0J+PPV6ioVprGqDWwKUSQdwRpqL3seer1KbA8ww0CyQSNtCnQ9xr4fUf105&#10;6vU5rSnEpVq1sWW9ie5Hst8eer1Mk1HicM7w00N2JLFe9gdFOg/jz1epIVETpVOKi9g1mNu3w56v&#10;UJuWTU4ZAjJeaOYpsWw93U3bTTXvz1epVVeI0ZEUsq+6LkXt3JIt7fo/u56vUoMvfzGR0mRVMNmI&#10;Qj3mbuD9A56vUYjJlcpUQViGNfdCqzAknuT7Nf1+Hq9Rt8CSnbCkxF7BrAqu0H3W07GxBB56vVHz&#10;SuHthrx036SdpARt0tYAbQOxHt+PPV6g0wNqShrXWAjYm8lCQR4nUH2ew89Xqg5sqJZCaiI7SqK4&#10;+A8AAfBh356vUjqPNVTQFqqqTavvFkbXcQdNP4eB56vVEq8q0WY8sS41W+ZBUh22oBuYAfvN2FmJ&#10;0sSR489XqKpiuCCgxVl2i+pJIF7H6vHnq9S86a4fLi1dHBsESxBgFTUsxNx3vz1eoV801FHQ4RHh&#10;PumSUgbgvYg6i97fr9Z9XqB+tEovtYFGUBtuttbDnq9Ualw9JDITHtRVEl9PeFtBz1epmqIJ5JDL&#10;WDyzua8YNhY/ZNu9wOer1QZooxFsVgoJsOw7+AJNteer1J2PD5cNqmgk3tFKBsa+iEGxBPx56vUo&#10;npWxCZIrBWVDfta3wPPV6u63BliXbCzMH1v4r7QPp/Xw56vU14jhOItiMTwVXlRuVDrtGlhofr56&#10;vU3UtVVoxWqhWWzle5XQMQG09o1789Xqd3ppIy0kYHvknYfD26k89XqkUtQwD1JVUD3XaNQDf2/D&#10;nq9TkIEjlWJkZio3/fbTnq9UysiklDyqtvLCkgdxfQW+nnq9SywSBsMiRagsBa1zY+Ps56vUJdFL&#10;EuJR+Su9CLX73DjS3xDH9e/PV6l/lyrWjVDju3bI4WMKtpAB4uQLAN4W1A56vUa/D85YbXYSUro1&#10;kjCxxqVI2qvfbr43B+n6Tbnq9SrwLN+CRURhje0nmLGBYDRjs3G3sHPV6jIZPbDaqnaCl2mSFvtG&#10;17GzaH6uw56vUIdZhCtTQPUS+Y5Mb7n7KrX7/V4fRz1eqZDh9Bl7EZX3LMkW17i3cg2tr+v1c9Xq&#10;UVVjWHZgoFixFLhVYbVABBI+17dLDnq9RTM65JbMcifIIEkSVo7t2YBiCNL62F/j9fPV6ivZ16dQ&#10;0s/myjei7EYhTdbez29uer1ApnKkoKfD3poFV5VsqWFrkf4tPZ3PPV6gOrqfEXfyJoY4yzx7xcbQ&#10;ABoCbC556vUvDk8RYa9XT2LSNcWsQx7jTUDXx56vUH9XS49hlS7T07wuxJXcLj2WJFwCfDXnq9Sq&#10;yVnmhNO1DV1ECbXZHDkWU+I+rnq9SukqcMhkipWkQBnUoQysC2hBFr6gi/t+7nq9S0w/MuZaGtlj&#10;MgnSYBkcMQytfQC9xoPiP2c9XqMVlLqbDTMMRnmLSKApW+ikC19LXN/z789XqG/B+o7TU0UE1SY2&#10;b3t+7abXJ1vcaj2c9XqEcZugxKYJSESzlCy6ggHsBcd/bz1epMZgw+lrvk/mY1d4xKzkAHazKSRf&#10;uQSBp9fgeer1IXAxNUKa2lkYQxeagDDaBtYjUWB0Phz1erhhGJ02J4m4rtxiS1wV2qXVjtCE6Env&#10;cduer1JvMMuKQFZXGxWmCwtCpdtobQMACBfsfhc3B56vUoMCr4KutakaTyXl23v4Ddck9/DTnq9T&#10;3nbIEWKqtTTAnchJ7Wa32T7Neer1BPhuQYcIqo8Mq7PU1DG0a6WFvteOgB/W/PV6kx1H6byV1NIJ&#10;qZ2WnQsHQXtt8LfEaW+jx56vUXnDcCxNA9Vh6TGAalWjKMR7CGFxbnq9XeM4DTB1qq+0anaDIe+4&#10;9h2A1Oh56vVHp62fL1W1LQopQrtQWBCgDUn6Dz1epMVFV85XwwABQftL4A66/Xz1epc4FVYcHWJR&#10;vRZCpUWFtL6EfHW/9/PV6lNUClnYTYeCJCxJjkJIY62tfvYc9XqRPyOJ0ePVk86+RHJIvlBLkhNo&#10;1YWspJ9n337er1KymzJS0tNJhwjRWjsQwvvJJJvbXTw0tp7eer1D90wzlWYdBTzCaSKolkK77ttC&#10;3BAUG4+n+HPV6rOvTv1FxSHFoRPXFKYnYSbEMS1vq7fRbnq9VjGJY7hWJ4eYKOzQlSrFDqDob3+r&#10;w56vUD+OYPSUNUsjWUtZnOpIBItf6fbz1eoOsby7Rx18DUlPeeSR/Ldtyg6Elbk6+Btz1erFJgdL&#10;iGNfJ1weOovHGyg3UBvBvpv4/D289Xqdf6yYngUcuAyQQKsW0MUCm1iba7b3sO/PV6l9l7NeHySw&#10;1s9RFEZI1ZltcgW1udtr62+o89XqVGa8Xyvi1A7+aHkZPdZWNwTpfTX4/Xz1eoIsSxKkp9uDvIWn&#10;OwoVsbEa6e24vz1eoKcwU2INPDWUMjeWnmtIALXVja1+er1JGpkixjHKdnRpAyMEU2CsV1BN/YRz&#10;1eqbhmSKnAqR6aWUt5DtN7x3WMjbypbuVAsAOwHbnq9XHCqehmdp6m1M254bXsHU9rXOh1/W3PV6&#10;lZhWWJI8KamkjkqCsspBsQqD90mx1Fra319nPV6n7BckVcsjov6MCMMbkEW/e9vgLW+PPV6l/hfT&#10;/CMQwZSzbCgYtYWIjb7IsbHwN7/089Xq41mFYFU4VHBH/kqZmABUX2IQRceGvPV6iw553U1Q8eF0&#10;wRIlZzJdgGF9R2NtDfQft56vUEEmIyzGNCsaRJGo2hraE3Ov0n9Tz1ep8rcdNZl2ro5zoqlRtIYl&#10;bWPb+B9vx56vUlsOxGGpwZzRo1ogQrXsR3Fv2fqeer1OuEYfTYipeqlDhgpZgbWJ0C27fST+3nq9&#10;TRi1BUYdizMqjyoWBI7hhbw17nnq9T1UQR08RMiuDI67SSQoVtSLX/X6+er1J3MeaI8v76GMr5a7&#10;SNpu3bUAn2c9XqTH+crB/wCbQRVCmQOBcggAgWv9Y56vUt6jOeHyUiUtA/lsHkdBcXQaFQT8Rfnq&#10;9Qh5LzhJSUa/zKhlmpXf35g6gMb+B1sQTb7hz1eoSczZrwurciBVWFolTy1I3WbQNcrofDT2c9Xq&#10;5Zax2lXCIMDE4gqoyoiV9fdsbFuxNu1vbz1eoSqyTDpJaasHuKjKJT3D3B8O4seer1Iyor6U0tQ2&#10;GQs80kqlC76Ai97fRc/l7eer1O9FnGhpMNFXixJqSQpFwSTcgD6x7eer1LYZnEmWwIUDRrOscqkD&#10;cQbEEDbewPj256vUjqutEtRU00hJEhJW1iAqnT79Bf8Ap56vUrMtPSxo7Yk4pdxDhmvbaPD4eHPV&#10;6lHBjMsjxV9KXULKYwpAAKnuQe5Fteer1CHh9NEX8yuYIYyGUqRcnWxsL89Xqc6TGcTkxOZY5Es0&#10;auyPEC1yNCG7jw7fHnq9UUVTVOyOXST3wb3IUDU9/wAhz1eqfRzUbQS0kDteeIFGsQoIPYew89Xq&#10;7poEw5pHqXJNgwZrAX+/+PPV6nU4bhVfSJNCvnNIFaRgQQCb/nz1epjioqrC6+WjDMUZfHxFxYD+&#10;H1c9XqVJo8Shq4IVWyFN/mC9gwt7tvo/hz1ep1pcNjgrp5qyNZYp9kRv2DMTc/w56vUojgsUVfBJ&#10;DaKYwiINYFLLqCR7R4nxvz1eoSMo1NXQV8aYntZkN2MagAjTuP1789XqM7hk9DVUAKo0kYF1YGx1&#10;7E/D4c9Xqa5THWVL062laNVDDQe21/q56vVAxTEaSmw5FrSIHKG3YEHwH5c9XqDWiqWWZYql98JL&#10;6kXCixNwfbuHh7eer1BjnisqUo3ahAWFrEDUFBfW2viNeer1FlxjMk+XmqY52IVwsxY3ZVANjqL/&#10;AH/0c9XqY8azHWDAjWxJZZRf3h7puumnf7/289XqLZhWM01EYpBAzFncG2gc6310vb4Hx56vUJWP&#10;ZhpMGy29SI7AiQm1xYEaD46Hnq9QAQZqGO5TjQbpJlchgbbyNwCnRSAPEfwHPV6kFmavSiw2srY5&#10;GeVXRPdIsWA1+Nxa1+er1AwrYzW1jVVVrHI7MSNQLgWU+7e4056vU44FPhQqUqMSUssZkRQtgVJv&#10;qR7Nbfdz1eqNmWSp+QjpaF1EbSIwuSCoU6356vU2x41h1SYqo+5IQ0FmvtLKSSV17jv8fq56vU24&#10;3i61Hy+FGMSbRq+0Elb/ALp8Df8Ah8eer1ScJpJhVJDSECNRtKW1uv5aj9vPV6mPH2qKjEEp2kTb&#10;SyBVNhZVLXYX76ez7+er1c6maV6haWgJaLUsDY+Pe1tAe+vPV6ptbHU08MBaK5ksotYAKfsgfTbu&#10;eer1O1fg0VVCtPTyeVO6k3sCDp8TraxHPV6scGFN5cVIAEMSayD7R2294/T8Oer1Pkk4npNiBpHX&#10;YG7khrk/WD7eer1RYcVfaXmjaKTc+0GxK6G1jrcG1xrz1erl5MjYYfNIE09tzEi5VtLeHfnq9T7h&#10;pw+fBzHJslJcojC9ww9q99CLW+jnq9Trh6S1WHRrIu1JWsSCLkqSDfwANvH489XqXuG1TU8Qo4As&#10;ggJVl7e7e/ex+AH9/PV6nnL9VTQwyiuhIZrMjA3Ki+i229iAdTz1eqRimORsru+96aAJcsbHXsBa&#10;3a/PV6kzUVplq0UqrxHabX1APfXvcXv/AH89XqxQYxVNA1K0e6MEG3ukki9tdviOer1NmM1T0kkB&#10;aKQW947FZtrH95mAIAvoPr56vVMwfMa44rwn3Q91ZnNrte5t49h4e3nq9TxidJQw4TTQU9n8zcoK&#10;3LIe5HfsTrbnq9UrEKeKqp56B2vUokJhkAsw73v4+A/Pnq9QmZdWngwmlAcOzkvISAdVsbfA89Xq&#10;H3K9Ua6FajYflHBRVQWIA9p8NdOer1Gd6PUdRUO9FW22q4cMCCFFzcaX789XqMN1CxBKbAooaPbM&#10;YkJKAiwPgB7Dz1eorlPmSCprC1ZATIkgPvMCLf4R7CDz1erDQUULYr8+8bXVGRZAQSSTfXtpfw56&#10;vUOOXqurwSqjq8HnWMhVAQanXv8Ax56vUydXMyV+YcJlwLGRuM5ushYg2A/j4Xvz1eordPSzVcs8&#10;izrC6gKFYEgKBYWX9fy56vUlq7D6hIFwWmqElJkUkqLXUnce/bXT6uer1T8Rr8bwcwNJIDHD9pjo&#10;QPv9luer1YKnOcB3y0Eh1s8u1RYjS+p7E9vr56vVMw/qDT0EU1UaU3kG4qdtzbTT4+OvPV6i+Zs6&#10;l0OKVM2OSMwYzGMEkFQVJVgbeItY89XqR1T1PxXH6amwasEUsFOwaFhGikNqpDEKCwA11vrr356v&#10;VClzvlenihopGJlkba0ajQfEnw17Dnq9Tc9dQGpN5tiuwATsbd9fp56vVPoajB4J4gZ4oVjkMghL&#10;3eQnQj7JuLe3nq9TdW4lURTqFZWsGl3DRVUFgAfpGvx056vUlcdzNVNNHTUsSxRSbdToEsdxA932&#10;C9uer1Jqpx+oxCnkko2PnX90NYBgNdCdQb/x56vUi6vGamWMTOiyiNCq202yM1yToQR4W9vjz1eo&#10;JMazJPEnymIPsJYbWuASzG1vG+n1ePPV6gyzJj0GKM1NVzbhHZUIexAtZu1r6c9XqLjiGOxtiEkT&#10;uTHTtsRj2N729tyB4e36+er1JTD8cpxiXyFNKqSOGuGcKTY97k6X8L256vUJeWKyrxnGlopDudGB&#10;Vh2IHcNa/s7c9Xq2ZPQZnhY8iw4WSEhjABk3AqpB95B37a3+r489XqW/qS/0qrMaOAjoX2kalToL&#10;eIuR356vUTzftqaJKuNVhlEgYk2AKjTxv3056vVPo8SjkDyUo8uL3tq21JVrHXnq9TYMWni306Q2&#10;aV13MwBYKdST4jnq9QeVVLQmoFMZDJJUuwB7C/gTY9r689XqVdNl154pWeNS8f2bWtZe4+sg89Xq&#10;RE8LSyy0EgWNZFZVY7RYkk3+Frfnz1epFyN/K1kpJykyIbL2JAJte/f6P7eer1NGIUaPU/LCMCGc&#10;MxfQEkAFb6+zw56vVHnrKJxNGYfLpoYo7rfQswtfsDcEX+7vz1eoPGejklkVZtq7FZRYC7XIt9Q5&#10;6vVAzDiMCYckdNIUVGXdcg7RYkkgC9jr+fPV6ki9TSjCxLIrPL5wYC2hX97XvcDUDx+HPV6usyeT&#10;jcKTyr5X6IFWUWO0XsTY3vbx0/bz1epJ0ccVEVQxvVpuCm7XexbS3e1/6eer1LirpsMxCJI3cw+Q&#10;rOAftLYH3bjnq9SYrsUnqKaKkobj3VYFh9oE97d789XqbYoI8Rwh40AMjytGVsSV9pPwI56vUs8N&#10;wGDK2TqloowGkUrGxI9wkXNtNLW7fH489XqDjLuKU1JXxUzMGUQgSd9xcn3iD4XHjz1epxrEieuW&#10;mRhA6sxC3JLDuCfiOer1cMYo6+X5erAfdECknezBj3P0fw56vVPxWhpo4ttTTLFGsaXtoxJPusdf&#10;4c9XqU2A5dixmspjXoCYryRtcj3vAnsDf9fDnq9RncnCrwym80x7nAckkE7QSR3+Pe/PV6ktSTVr&#10;Yg9FXI7wu5IFuzHx+Pfnq9RtunuWDS1UcrRFZKhU1GhCr2+/nq9RwZMgjFoKcwRgOLLpc6kXJPs5&#10;6vUMGQ+lAoqgQVFOixMUlc+7qVFrk3+17L/Vz1eoWKzFcNSnOFUG1iBYn3QVPx+63PV6gHzBm6nw&#10;itnoqdxNNOyghrgkD3bD2WHPV6lzkjB1xrEosUqCHEFtLXAA17H46XHPV6jt5BqKOpw9oRtjF21U&#10;AADsO3PV6pOM5k+WqY6OcBijABgbgDw09o789XqS1TjcslPMaqV5bB7AkA37A3FiO2nPV6gBz3nW&#10;aTB4qSBrhWFnBDbjexBN/A6f389XqBWmpKakqxULEAskhJIAYn+Ntb89XqEGlxajRXnWIBo2WMqF&#10;Av8AXt/Pnq9TFnjN9bT09PT1PmGlRWVgLbI93bx0AJH189XqpX6141URZ4r4qlhJDH78b3uWB1DP&#10;fwB0H0c9XqLDnrFI1p/IhbyTo0rgg3B72J8Dz1eoF6zFsNrHjxQzhJoCqhWBVXXsdbfaA1t4nxHP&#10;V6kFm7F6HBcQWrpaVKlJHIBGoAOgbwHPV6kUmYKE0xYvGZWYqQyqWFr6Ke9h4/2nnq9SThwmZaVj&#10;BM8m5mLFybqH1sD4ADsPDw56vVMkwyCho3jxGqZP90QqAbkDRCCLWbsSNfEa89XqZ8UrpaDBlqZY&#10;DEJvca9wCDc+6be3x56vUH8+YK2tq46OVw0c8bgPf3lkUgqALW2kXuTqD7deer1OscCGVFrh5RCn&#10;bfUE/wBvPV6nOqr8JpoKbEPKQJAQxA7bgSNR4j4fXz1epjx7qc/8pq8MpvLMNaWW+0CRRoSEa1x9&#10;I/geer1F7xbH/nK5TGzmNFC2a/h7fo56vUyVVcXsjszaNs17eN79uer1Ro8Xaqe1QGZXVRZu4KnX&#10;4c9XqwPPTwztIzbY2Bu47gjUAj2HxN/v56vV01Y80YraIiwG0Fh23dyba6+znq9Thh9QyQ+WtlaM&#10;iynUm+pOvPV6uYUPWuRJ5YQA3FhfXXXnq9UiT9DV71VaiLXdfS+vh9HPV6m2nw+rkilghKrAxJA1&#10;3Ak3017c9Xq5zTxUp33LyKFG0+ztoOer1NV6v5g11UQI0A2LbufE/s56vVwkqHlkNS6B2lJIUAeP&#10;fx9nPV6uo1EkLyUq/pVJUAjQfD6+er1SpbSIKita3l7hpobewG3jz1eppxanihpHiAa52sot3HcG&#10;3bXnq9SUw2WsRZPn1CRhri9rnwFrD489Xqe5KXD8SVp6mQJ5RVADcbiTew9vPV6s9OmHzq8lATc7&#10;gzAkdtCPq56vU1yV9QIAaNRNLax1ABAv30+rnq9XCKWeRovmoyiOy3tdghHe59h56vVJo4llrHVB&#10;ZCTtudbgkAj2c9XqUBnmhY0e7d7nbwuD4fDnq9XBayrho2ldPeWx9t7+09vq56vVihrRU1vn1zWC&#10;qQEFhZT4j6eer1TaOvQTSCWPahT3Q3fXt9Ha/PV6okuIS1M4ip1s6WJF+/hz1erhDSrJIZNQynUW&#10;7i+vfXTnq9T3hk0FHun3e4W1BGosfHuLHnq9Sqw3E/KlKU36ITH3itt1/Cx76c9XqW2H45JDUS1Q&#10;kO6KzM5P2iRaxv4+3nq9T7Hi/wDMahVkBO4sSSdLAC5Pwtz1eoTsFnlnLw4NIyotOHVja24kggH4&#10;Ae0D9nq9T5V1NJTTKKmpik91W3Brm+lwbafdz1erBR18tTVSUdOqqisWickCykbiDfw07c9XqhNS&#10;YXXMste7SN5gJXdouhIJHax7W1156vUh6vBaU1s708ewBSUJBF93c3tc89XqCfGsvySVEcqA3Zif&#10;b2Ftv9PPV6gxzBgtZhhEVDAZVVr9hYlrk3ufDwHPV6g7bDaugmMFEl+7DcASt21X4A/w56vUwzU1&#10;a9TOUVYpEclQWCj3QdBc638P7eer1YcPasFWtRGQzANv+G46n6vhz1eqa3lx1xNSwKTMVV1P2QR2&#10;+/nq9UCiljqJ5okuYY+zWuNDYdvbz1erFI9R/MGrZlsCdiWGhIFhz1eqVQ5eqRUDfC8Z0PvWYNY+&#10;Gnb489XqV8mGVPyWysXerXBHxJP8Bz1eqOmE/KTpDEvl7EJBP72ml/Dw56vVloabFJ5Y4q5vO1uG&#10;NgQPEDQduer1ONfJSRyNFV6RxnY2gs24aAfRz1eoNMeo2oKhKKnYGNrlVHtNu/8ADnq9TLJTVMEp&#10;hkBDm3u97g689Xq7eHy7RsQAxJDH2jS3PV6pMop44oliN5TYkHsNP4Hnq9XcjwzQqwiVHRgpA7tc&#10;kkn6Oer1S52koqxoyFdZlJH1/t56vVCjhkK+ZCdUsh2/T30Hb489Xqmea1TVy080g29twIsbHS38&#10;NOer1RaeNKWUuzeYwB0HY9wQD9Hw56vU7yCV40nqGChNwKt43U2A9tuer1J5ESSIsWKkXCqBe4P9&#10;vPV6nzAKOBK0vUtt2KTY6A6e0/Hnq9UxZRSQVEka7FZmAT299zanw9nPV6lDLDGKBUklMYQBhcXa&#10;zKCAB7Pb/Zz1eruCWaX/AEaVfNMYNuwDE3+N+1u3PV6uNUFiMqgAw7EbbaxjPdh4Ee3Xnq9TPNJE&#10;IPOhALP4kWKj2j6eer1SKGqdaGWni94pfae5Ldzz1ep6oMdp2oqejxQWqdxDj/Evt+nnq9SriqKq&#10;OrMQKhNoAuOwIvc/wtz1ep0y8Zsap2koo7lZDGUN738Db4jUfVz1eoRGwupy7SSYVjFNJS1MTIxS&#10;ZCpKuN6NZv3WBBB7Ec9XqaUnkmk8uoW6v3VToNe/189XqlfKxChZUNlIsEBGlja4Px8Oer1TZKal&#10;Zv0hJMYX3WsS2mo+rnq9TPi2I1lTJT0srkRQgbEuLA39nhz1epskmX5qFkieZWuLhhYG9wx/Zbnq&#10;9TpWVb4jWNSHwKd7dr689Xq51NqrfRxMI5AdqC494X11+PPV6vSVWLVFFFhOIqIkRQEtqBqdO3jz&#10;1epiqnnhbynj03qLH2Ean+jnq9WCGjUV61NKpKblZgTa4HbTw56vUoK+Q4a0kxYSqPeVlN2+gDvp&#10;/dz1epjkxMzQ7zqpKp7LezS1+/PV6nqkqKCTDDTgB/KO4dr+YRoDfXQdr89Xqh4ksVdKIqi6K+1r&#10;gaEDuAw56vVO8ylNE9Hfy5la67R4HUa38B7eer1c6CtajaV95KBl7a9u/PV6lFPXUyxCOKFZJai2&#10;57n3foGnj356vV4UMMzlI3bdqdbWHj9NtP1056vVhaumqKxoK/U04J3E6EDUAey3fnq9UuPMTSKI&#10;lNmFvYQB7dR356vU8y4lVwN5ELB6dACB4hf3tb/lz1eqbh+Ku8OyjICrf3h463F7+P6+3nq9Uyim&#10;w6eYU1MjSXcyOwUna7HUXt2Px+rnq9SpnoJaepMdPby7GzdyNfu1PPV6kvPh+KUeNHG1maQxqt1I&#10;AFh4jv2Hjz1epmrkkrMXMkUI906uLgs5OnwI156vV3igend6OOPzWZlZnuBtINwbH2+0ePPV6s9R&#10;HLhyLj0fmQPLG0aTRsVPlsu2UEgi6sDYjsQddOer1MIMM6ea8nmFPs2OpAOp9l7aX56vVDleWN0i&#10;gjd3LkqblmsdQPeN9PgfoAHPV6slLNUSyzvUFt+oABBIY9tDfQHT4c9Xqkwz1uMP8nNt8yELt0AF&#10;73N7aa+PPV6m7EMLqGdfIsDchwrAhB3JuPy56vU2V01bTYfTCA+8ZCWB8QfdOvx+PPV6nijp2lnk&#10;YFURgqG+t2vqR9fPV6lHR0NVKTQSW2tuIPx/t56vUrMhZYjpcRllmdnClJNznS977B4feP6Oer1D&#10;vjdTTRYe0EgCqyrr4BmubW+Hb7+er1F4xfzZJVaRUKbiI9oABAuNbX8P1156vUhJ4pKepmp5o7qV&#10;IAvfsb3BP5c9XqSmNYnRqi4bO4edwZF9oUDQkfXz1eoNMSMwYRUUeqAm50vfuPj356vUzYZVV09H&#10;JDXsU8onYRoLfR8Pbz1eoQcCzLLiSxziQxuLKAdNoHu2/X6+er1GEofmqqN6nByzlljUp308W0BI&#10;ueer1d1sb1kkNNNdZCDYW0uNQfj9PPV6mHG8Kmimp/l5D732wLEeNydLjXnq9SRqfKjkFNV061BR&#10;bQVBuWjBYsyDUAAnU6d+er1ZWoZaGmWpecAnfZTrYHufq+7nq9TdCtFFVxA3LMwBP/EvEac9Xqcz&#10;SI7ItM28xye+t7dhf7uer1ScQSjmmhkqZDGSQWt7unsFtb89XqYXikinKU9wiu1j/iv2v9HPV6nn&#10;LgrK7G2WWBmjRkXcbhWJtquljbx1/Pnq9Q/RYtlzLETV9DtSpVGU6AFgbqSde9uer1B3iGPUzwpF&#10;CV8iKJUiXabIL2sANOer1ZMHmqaieGKkfXUMWA7eIBtpfnq9S1xHFcOpiuHsoFUhVlZDYgWttsLX&#10;B56vU50OLY1XvFSYgoR1QszrqLG1xcgd+/589Xql/LLHhj4ZUSCQK5bUG4F9y/cf2c9XqYoKehq6&#10;mSKR13ICCTpbTsAfbfv/AG89XqapMOwjCIRXPIGdmU66WJvbue3hz1eqckSChamcqGkudxOoBHs7&#10;256vU6ZLwaOajkEjCdFJiJW4O0jwvY3BNjb79eer1DakNDglNBiNKoYwqsQJINg2l27n6b89XqC/&#10;MGN4ocwGpoSoWF0dbp5iA2sR7LE+3nq9Sty5ha1tYcarYmAYMSWYBRrf3V7eN/b93PV6nysxPDKM&#10;tS7PNVH+2QCBddD4ajvf6Oer1I35Onr53xBpzup9GA/wk9zbwPYc9XqasHkxHEqMyUm2wlO69h7m&#10;4gG2utu/7Oer1c8Sxaplk+TeBFiV9odDc3AtqAo+vvz1epypqGWGYI8/uyrcg2BIBBG3TQ31+7nq&#10;9WCvxOpo6p4quPdHKNCbnt2t8eer1Okj0YSmxByVhRd0dyNxY6EDte/69+er1S8NnqpMQaoUsrFm&#10;AJFraaAeB9vPV6n2nxOnmqhVzpJUypdQrNrcaXIJsRfnq9XCnrvlMeCPuPmIy2QaXH+I9r/Tz1ep&#10;3OOU8GJRIsZmicEFrXKixtoPj+fw56vVkpIQYJZNI4zKCgsQQm0g37a38B7B7SOer1JhsTU4vUYL&#10;5AkanVJZNtvMEbm6FgbaNawP9/PV6lPS4jNMJI6VfLEkhaTQ2IIsdQdR2HPV6nCXFVkijUQqzEm9&#10;hrbTsx8COer1TIIqZJ4powpYqzbvBWuQFA7Xvpc/Hnq9TqzLLR7iRHLGxYsbCzd7gD6Lnnq9WcTJ&#10;JHHWTSiliSQJvaUKrOx01Yge8b2HcnQDnq9SjineKtmlxWjhqVdWWKSzFVQfvEKRY38Re+h56vU4&#10;10WDYqkb4cojmj23FgQPgBfsfbz1epP1OX8IrIJanEUAqHcqigC3uqdxt8O9uer1A5mrIFDJudF3&#10;RnbbYABrrrpewtfnq9QSU+UcYwh5MYsssCuBHG0YYXIAud1wRf4ft56vU2VlbjFXj0dKAnvOpddg&#10;X3ALHbt0U37WFvDnq9S1wjLbVlWKPEJFnWpkUWkRSVS/vKDtJvbWw1789Xqt89KfSrpfPgUmKYvT&#10;xsafaIQ4X30Hc2IHvbtPHw+HPV6hkzh0SyFm2oNLHHGsLyjYCikgAaAHXQDwHPV6p2WPw38k52We&#10;rFOHiayodBYg6sTpe/PV6n3Mn4VOTsp4PUY5NQpW+WhsqEKxYHt9ogntqbc9XqJtmT8M+CrrJsz0&#10;WFy0xjDLYP8AaU9rqWIPs7c9XqDKn/D8zRIypSYXKi08pKrJ7yuG03MFN9q9wNLd9bW56vU4Y96G&#10;cZgiTCqOjWMbv0m253C2gUkgakixHb6wR6vUQDrD0qxzp3iEzyKS9CXLxr9sofEggAbRe9j21Omv&#10;PV6iB5lzM+GxzLHUu/vm5Yglb+z6Oer1AFVYhUVKhQ7SEMz7mNzcntrr4duer1QZHlriiyNogdrk&#10;jUX1B+7T+HPV6nvAJZKvFvLgG87l22B0U6H7hz1eqw3pLk6bC6ATVMQV6nW+gtrpca3H6356vUMO&#10;KS1mU6iLDzZnlLAMOwNhex7dv1PPV6lhhNZBXyXq5TElydb7APs20vcA89XqTtfj1NhNS+HzE+bK&#10;HMciqrAC1ipJ7eBHfx056vUncPQTPHK7lrXKO4Ava9wR2sfZz1eqZT5iipttBWjaI5JEUgXazXIu&#10;Lk28ABfw+r1erjLiMdZFJg+FymiaW5aYEi4PchSLgj6Oer1KfDd2I1XyqROhUqhZrAPfXcoGtj7e&#10;er1XC/h9+lps9U9R1AxWmSShonVIiQosQDuUnuCx009hPs56vUN/qMzK+V6iXBMLlj8lI33R3BAA&#10;I+0W17D+PPV6qU+vueqHFTSDDy5EnmvIL2W4uFAW5vbwJtrcEePPV6iX4pj9HSRQMzmJtxuCRrfv&#10;ofbz1eoKcVlr6GpNXh53xyFmF+2vcWseer1ITFpxUUwpVjUMSoYKdNpI8LeH3c9XqgSr8vC7Xuq7&#10;lAHs8Ox56vU3YfUedTPDAhhMYEXvjVtL3HPV6ssPkYXFFVVP6TyTuGt2sfDX4c9XqlPJC9VLUxEp&#10;AyB7e32a89XqhpVxVsYlKBQgIuLktb+jnq9TFFDT43KaqGWSFqVjddV3EG4Fu2vPV6p9RJUVFWkJ&#10;k8jdohUXLEa63Gn0eznq9WeqnSlgjo8QqBNdvLLBbE2BOtx30t7Oer1N5ipDEyvJ5xBNmNh7h7hQ&#10;PEc9XqbVheioZAGDoCbJaxCk+6PqHjz1epP1+M/J0BioCu6R9AALgDTt4X56vVnxGeteL5Opjs0i&#10;L5e217+y/wAfAc9Xqa1xUGnOHqJAkeruO4K+Hsseer1K+arpqzCv0sWxiu9bn6r28Po56vUkYqyi&#10;aMUlOxaWWyEkdrD4/Dx/v56vVHeA1STRG8fkEg27MoNvHnq9XWGYlRYaBTVa7gCfeWx789Xq9XST&#10;zAVxYszGwAGgUgi5/hz1ep5whY6ho6mVbPDvG7wYFSNfr056vU311TLWVMOHyqRGVZnCj23sdbez&#10;nq9XJKRsQh2mQXCqQhsTtTwH021P9PPV6nmhhjhpN9KBC7XYoxuN3svf9fq56vVGqJ0hhk891Qab&#10;rWO4+IXvcD289XqblrvfWOkQqGVjGH9oB1+i3PV6p9JJQVUE9pdkkaKm7xux1t2FidPhz1epsq4J&#10;6J/OYhYWAXce4YanaNdfE89XqzUWEb5x5LJve7jzLMSAL6dteer1Y69J1xJ6lrB1eNrXIsAO5Fu3&#10;x56vVHWKvqwKxh5gkZgVB0DE2vceHs56vU/oUijTBotpEZsdoJYsxudSLkD7hrz1eqYaYVEiRwsf&#10;0aMBt7hviPHnq9QkYBhCzU0Szjey7b6AE+AJ156vUMuGZJnnp4XhXfKW2g2BsBrcj6eer1GUwrLW&#10;HVlHRGopt8qt5Vo1VAPAkgCxsO9/HXnq9Q/9OOnVJATHPfyyzFVkJYk6lTc6i3hbS3bTnq9Rs8rd&#10;PqhcTiqIk3Bo1DsygiMn2A/x56vUYbCsmQuAXiIUOqsCB7x9ns1t3Gnfnq9QjjLa4biC+YdqeWAn&#10;ZgCf3bAaD6+er1ChTZJqhSGjWJD5hjkEuoW+gOg8QD/Dnq9Q6YJlV6KmMSybSkagk3Zgp8ba6Hnq&#10;9T6BUwzRxO/6GMEq9gGYgX1GltfZz1ep/TFYpKNJ4lG4gsdwIFx43+HPV6saI/zvzNL+/GHtuJW5&#10;7fV30+jnq9USirVqKr54EmXeA4BsH2jTT2+HPV6uq3McNfDJTklmSPbEr2BJ1DC/9nPV6oFPjSwY&#10;LG9NDHEzKu/fZig7WHs1/hz1eqdFIaHC9okXzGlPvDuy9/q789XqTkuP4TTTymtLTkbQ22yi9tLH&#10;QHnq9TEkk01aMT8xlQKXAuA4Vjquvgeer1N1bjkFBHsQDzU33UgKp0voR42t256vUk3rKvG6YzRK&#10;qsNyncxuRuBsO/PV6k9W4tT1FYlMH2mFWeyoQbAaCxXW9yf7+er1JDFJKoLRQ4UWimdd0o+05JbU&#10;a3I8fqPPV6kli+IUsQropZdw0JVhopXaWYn6SPrv8eer1IWtxdaRI8TEXnR2UFyvYDx1056vUyYn&#10;nTB6XDJ6eZdzu6qCthcPpqfDXTTnq9TRiuOVM1MJkRwq7U2x3JC6aA+B8Pz56vU+Q4jTrNBJSXja&#10;nVmkAuGYEWufHS4PPV6nuXMULtJCVBXduBJuW091nAPifD+nnq9UunxF8Qpkp61lVVJAVdQBY69/&#10;oF/p56vUkofk5ZKuSQI0iMw3XGqkG/8AH+HPV6gTxShkjCUdOxSOQMBuG0WN7XGtjY89XqCTG8qv&#10;WV7Uks8aLGQspVSRcDQae32689XqAfN2ExYWIqZ3AhqWYILAXdftAEm9x/Dnq9QLvTvUpJS1dK0S&#10;yFgC4sTtBAt9PfXnq9QG41gU9JXLU4ZqkDLJL5hBAN/DxIB+nnq9STjx2uwyeaGqlLRt71lUixJP&#10;tJv8Oer1OU2IvWhDSSEgBftEAn26X56vVLlrDU0UbqN0pkCmwtZR4/Hnq9WELULSmsp7EtI1y3h4&#10;gC+vPV6sEVVJUSA1SGPdfXQr7Qbd/q56vUn5qcfLnad6HcSfG9/bz1epJecNxIUsbFF7Wseer1Nb&#10;LMkMaRqCTqxP7vgLC3PV6uvnnEZUg2UG5IIH/Akjnq9UY1EkYEqEjclu9/pPPV6mVqc0zpLE127k&#10;e03uPAnnq9WcRYlU+8GRbXJG22hPgb3056vUq6GIPFefVh7umvvW0+Nuer1Keho1lp2hqVI2rtGy&#10;xN7/AE+PPV6pVDhdJFKYJ30hjFidAWJ7kg89XqVVBHTLDUVch3siLsA7sQwFl0tfxN9LfcfV6nin&#10;EEbO2jM6Xa4FwL9vv8Oer1O1NSUtQIZoTZJnsxA7WFhr2Nzz1ep7SdsIrpKaTa8iIO6gD3hoS3iL&#10;Hnq9WLDsMixar8incRtIoDX1BsTqPo76eHPV6oEslFURSU0UKTLDfaxFrspsTpY3HsPjz1eqbR0A&#10;po0ra2L3JV0dT2uNL3+79Tz1epwbD5ZKxFUhkPc6C1tLC1vv56vU/wBVLDFRrCG/yJug0uSexI01&#10;Fuer1dvVYzinktTz/L08LDzCFDF9SSLkE6f2c9Xqdoa6R1qKyQAyItkbaOwNrkdrk89XqhzyR1EU&#10;a1BEE81k3MQPLVgSSfHtrbnq9S0pXhiWOWlUmOP9GpYWDm3YX7i5vpz1epywmCbBqv5yOIAzkvKR&#10;exJFrH6uer1LDLYRMLlgq5AjUrGZdPtXb7C972Ht0te3s56vVknxXy40Sq90PIf+Qe9/hY89Xq7g&#10;kjImq1fzRMzgAkdh9om/s8Bz1ep4VfksOLwnfC5iLLa7XB0Ate4+PPV6n/C6MBHqLlFcudoBuSfs&#10;6d/G3PV6v//V01utVNFVZ6r6emjSmippSEIBB2/u6X0sPy+OvPV6gjo6FZZ4UnO9WY6gn37aDQaa&#10;nnq9V+34cuGz1McOX6QqiQzIqkEDdcbmHtOgt/fbnq9V+eZFgosPg+WpwZo0O42BLKO2h0BJ8f6e&#10;er1Eyjo4kxmsppIm2SF5txJYlgbjufj+XPV6k1mbfHQxT07NIoLho0F2B7BuwBv9PtuNeer1JOgo&#10;K3D4p0rLrFXyAoGJ3g6Ej6zrz1epfZPIoaoBFVAoYEubAkfZYjte/wDH489XqHGbHHpMqNW4pFeY&#10;MyoykG6geI8Oer1UIev7G4sQp5aaeJiscihCVsArElyH8Lewfs56vVTFjlNSvVw0WG7o5t5LkDRl&#10;Pe5Pjz1eqMwqHrbVBU7AQEufqt9J56vVCgpcYSZq+Uoh933bCygG5Wx1II056vUer00YvNVV8aLB&#10;ukaZUVe7G5sNoHe/ceP589Xqucw1aXBcttLVqfIhCuxNrpcas57gAi1j/Tz1eonPXGogeuL0V0Sd&#10;1ZjqA2g2kjx0+4c9XqLgYsMkrSIUJkRwAL6XIF9LdiPD9R6vUcXI1NFBhVLPCVRveZ1Uhgo1HgfZ&#10;z1eodMNgo6qKKOMqNrI5VrgsDqT93h4/Xz1epE4/Q01VhtTiIcqaZyVC2UDuALaXHPV6qiPUzXtX&#10;Y1KkxtEzgqmlgRoXvftft7Oer1E4nSpFWgldpFRyultRf3b27X56vUMvTNw2akjl2+ZOyLGijUNr&#10;e/ibez6+er1bGHptq3qsv0BglEYgV1ZdqnsTck69j7Pr56vUYXNGJ1j3iJ82BEYOFYA7bW17Dx/j&#10;z1eqqH1DVkdZi8OG3slNuj3gaMFvb2a9tdfHvz1eomMkLVGKubAiFbrfQ3N7E3PPV6uOFVTRTGSV&#10;LsrsDtYWFr6jwP0/x056vVjmq6RjLVREhmdrBuwC6kA69vDnq9UmLMNTT0/zcdOJVlKggsdD4EAK&#10;TcdyT9fw9XqHfpBTYtU4584CbOVsACCt2Fzf2WJP0/Tz1eq2zJldVtHDgFYgMUoQM5W1kK6MCNe+&#10;t9eer1L/ABSrw6CjqKuaa3m7UCAk3K+6D8LW7j6zz1eqiz1s4ktTiQmkdSUn2nawJOtrEXJ09v8A&#10;fz1eqrTFnpRU1UkJ3xksUvYWv7fo8Oer1RYoK6VRAJLwi+1t1j8b/A89XqWGW4VmzBT4fDGEdFNw&#10;LAEtr+X6356vVdl6WadcDwelxGRQ5tsUOu8Ag6lr3B1tp+XPV6jmzdSaypjGXKWYUyxuG3RRIC5Y&#10;a3NrkCwFjoPDnq9TPNjML1VPJKxmfzFuGJAUA3LH2jx56vVzxDMIlENQzkQAu10ILAk2ZQbEC/bX&#10;nq9TI+YGr6CRIXKv5htdRcoLak27jwA56vU8U+LS1lElV9uSIhRttvdjp4HuO9v6eer1DLkeWplp&#10;XoaSYtMWDbmNrDXQ3107W56vUPtA0tLQrFVkK6kbiG0YWIude456vVWd63Oo+I4BlStpoXedyGZI&#10;wQWKnQAXta4H16jtpz1erX2x5vmHYVjhgzMxFwCCDuA7+HPV6kjimOtCSu0Ne/gCAb+F9LHtz1er&#10;GmIRzUkVPUfo0ldCyXGoANvz56vVnUTU9CXqyAVLW1FiVvbS/s0Nteer1SWq5pqeGjhQAlCzgEaW&#10;N7g69/Dnq9TvhuJ4hUVsNCVeYAjYx12g6m/PV6r5/RJVR4TluOjxFkV0RveAB2l9Vv4m3a39PPV6&#10;j85qzKa+ijionMckJDop8Xta/tII9v7Oer1AZm/M1ZNQCqxGEISCLDtuA09lxfnq9SAwicUTR4g0&#10;yhZdwZfAp9k9r2v8fDnq9Uh8UoKKJIaRNkdQVlso90G57+0W56vVIOLBYGdZdrojEEfu2Olvq56v&#10;VXv6ys7V1dSbqeawEQi22tcqLXt217/x789XqrLQRR4kKRblGVCBrYMdSLez8vv56vUnK+tw9sVl&#10;oJ4LTbh74IIv3IGns8eer1OtLU00JlRP0nlkgm4JA9g+g2PPV6nTAazzMajhUW8wxi5vbaDdrHwN&#10;jp7eer1bJHpZnpMMyIJqS6PVR+W8qyG4AFm2G/ukrppb8+er1Hwrus+b8xYHhGF4/WyVVPgNI9FQ&#10;LLsUQwaFluFG+5F7n94knUkn1eoomZsbfGqmrlkcXiJG0ixAvcMD7Dz1epGCeEUcVdVv/pKqoADs&#10;Fspsb2IBBGouOer1Zo8fgnK09QVaFVA3uRZTe9l7aHnq9TXHUVVNUyV7mOIKZFFipNvBgfo/Zprz&#10;1epGYrmGnaq208oEg+0vhITa5U6ajvft356vVGrKz53FyoqBLCsTM0gfd7+m1Sup+kkj4Xvp6vUs&#10;KGpgNKaKTYAGjkU6WA0vey/D8zz1eoU8Lx2JDDTzRMQpEivqVHew1BBH1c9XqTeP41GmBBaMBWfz&#10;i3hcm/bXvz1eqpPrDis+NY/JHL7opyx+i2hB/jrz1eoNqXAxUVUde0jmB9NgawuOwA79teer1Cxh&#10;64Y9CRFuViAHLC97aA27X56vVFpcOwOorwFRHZDZilixAF/v56vUv8BXBa6pglq02xqzhhYXsAbE&#10;E6AntfX6Oer1NeN4TStSmWGVZPOZhddNAb21vqL2Px8Bz1eoIsRWCKV4DeTsD4gc9Xqhw4a1c4em&#10;2xqhDaDXdew09nPV6l/BRoZI6SNUeRyLMe7OL3t4G/e1uer1CHgdBTR4FI9E5MvmiFr6++5Ph3IX&#10;t7B2056vUJ2EYQcHwyOujQNMouARa5PgL2797nnq9WfE4q2hmQ1f6WIgEMqlttySVt3Fj7Oer1Jr&#10;HDhFUXwyhAjeRAxNtFIJsLdxr+unPV6gzlqKZqSSgEaS1jupjkAJaMILMq20IY6m4Jv2IF+er1N8&#10;p8oebSzEmP3mDKQV01FiBz1eoOcTqlr8NfyZyJAxCE/aXXvrf6hz1epk+Verb5SVj5zjUm3vBfG/&#10;x56vVwpJ6lZnEcXuQOEJJAuSLggdyB420HPV6llgNK7wMY0Mm6Q6u2i+BIFuer1ONZT0lRT1ClAs&#10;ouN/cgjQG2nfx17c9XqWeR8qUUtZ87WwiSFhGuywuWAJYk9vo00+OnPV6jEUOD4fRostDCjhYm3x&#10;SPfZa7XU6X+rnq9SFy1jcFfmD9JGzLCRIBtOrlrWUkAm2h1056vUeDJVfiUuEVApV2NBGZJEIBsm&#10;v3XOnPV6kHT1KJNVNV3BDl473NiVFh9Gv1c9XqQOYq+LEcEWmlkFOHUEyRkXWQkk2OvYnvbnq9TR&#10;hOV8YkR4qxgVjRT517liTclr63Hw/p56vVZf6aOn6JSpj9TJ5zFQ42jaTYWBPhfS3PV6lD6ls/VG&#10;VMsGWiCJNK2y7IrWXtutY6AnU/E+3nq9Wut1pxmqxTMTU8knmEsTJKoCrqbgAC/12PPV6gRjwBsR&#10;xjzpGYxp+6CQSD4g/Dnq9Sxw7K0IV4amNrSHcGcGxIOl73BsO/PV6lXTYU8EzPIguiBVI0GlwBbt&#10;2056vUIeVsu1UOGnFpo9whdQFDDdqdAEvuuDqTaw8e4PPV6jBYHgc1DAuLVLebPcb17Bg3tve5AN&#10;uer1KOowmZqZKyJnVgSQFttOtiDcHS3e1v289XqAbPFdSzVK0UMjI7hy0Y7MVJGmncfnpz1eoruK&#10;YfV5ixQVRnj8sEFYNh80lTrqNLHwvqPu56vU8j5HDnaK36MXKA2FzYBv7uer1JesqGkSeeGLcqgF&#10;mQe6NbAk9hz1epAVlRJJAxk+0zbQGsbkdreGnPV6nfAKaJV8mtYr5jjUa7BaxJ1tYn6/q56vUImF&#10;4TSmpmMMnnKDcMtx27WB+OvPV6hChwqogoUraqpRgAQIxcd7/a1sdP1vz1eoPMWpqlq4qxBWSxAF&#10;+w7c9Xqc6HCqOSm+YqSzSDcnlhmG3ae5ANhc/r256vUv8rQVtJUq3khop2so3a/DS1rfHnq9RwMt&#10;4nQ4Thy00hQuquwUEXLG9wNe58eer1BVnnFo6qqhraa8c6sfOTSxG02ABtex8fp56vUE1VmTzA1H&#10;SFQ8QKgOQCSTqLaXPw56vUz1NfUtKlBNHeeQ3O4kALbvc6a+HPV6g1xvFmoJzSW/yW7cR+8XPck+&#10;IH1c9XqLbm7ME01XV0kUKWABJA95tdAbXF+er1Al51dPMCY1tKCiK3a5N+1+/wBPPV6o08EYpN+i&#10;spI23F++pIvf7+er1OmDVuJLH/o7aqykX7aX+PPV6lhQ1a1d62pa4baJChsBb4+GvPV6u8Ry81VG&#10;RSj3JnALgg6X1JPt56vU/YDhT0KlZ5CPKXbrb6rdu/t56vU6Zgwj5mEUCHbchtwsbeItz1epTZfW&#10;ppHinnb3gwA0GoPY89XqFvC61kxGJJSpT3d3a4a17nT7uer1GNwqWWseGWFmjChLKWO3aoJYez6D&#10;/Zz1ep4xOpEcC1MA3RsvusAb7rm4+HPV6gqNb5FbLXwKp8wNvANiAdLn499D3056vU64xX0eL4X5&#10;Udg8YAdnvYgDuCNLjuL89XqCmWgrbjzGLliu3cNNGvcjnq9Qh41miSmwYRMCrHZ7ygWIBBIA73B5&#10;6vUWrN3ylXXrV08gazFmv7fZppz1eqRkSLEa2pqDCu1QRte5F7WOmn1c9XqXuPw1saLSzAOwsbgX&#10;7+J9l+er1JWrwmZKeSeEbPshvEAX7jxtf2c9XqaIoq6Cby5UGxiFU/6t+/PV6m/F6VpEZpZQGj1L&#10;Wv2Pbnq9TNiFNDVUEEEnvRJIJLaj3h9lifgeer1JXHGl2yYgkgd13Fi1yGa+v0m/PV6stPj5pcLS&#10;dlLs4Go0tf6SO/PV6lfFi0rwwRKNrCwuPG3f7+er1ZaqN55/Nq3Zxa928PgPHnq9Td8hJJCk7Db5&#10;m7aB32g2B+F/Zz1erBFTSUqSvJeRrGynQ6X7D489Xq6FMktIhmJikFmG21veGqnx056vUp0jSajK&#10;vo4Cm4OoPs9tjz1eqOJMSigZqUqWU3P0fE69hz1epzpMVqa2mEh99rgjdoTbuBz1erIavE551SHc&#10;yo+6y+B72vodP18eer1LHLc+IQyvPNUhwJTJsIOlh9kE356vUMOAYlU1EUMbuWBdiddCCbjT4c9X&#10;qVtNis5rozSbtwZNxDXAINjp256vUcLImLZgpq+mkgIkhY/pU7s4VTbabgCxN9b6eHjz1eodYq2s&#10;hp0hpb7pn3GNvjc+N/s9gOer1CZT4bUVGDUsjAB6h2RnYGxKr4arqO/w9nPV6nnEMXwnLU8mIGEb&#10;UgCbvdJMm3VtAAQbdvouTz1eoKKzN5idqhZEXUMpKD3tAdLaDnq9QT5vdsSoXWngR2O2Qk9ib2C2&#10;9o7689XqKnm/KEj4xMykxiLQsRYFmW9wex/p056vUCGMxYHhEdRHj0qwxR7G8yRgqqBoWJPgNL/2&#10;89XqyU9auHRTQw1UdRFA0RXaO8TasQSPZ2sOer1K/EJqHGaWeGgqJpKNpY5gpNlYqNqtIlyAy3t3&#10;NvDvz1eoCs3ZNx2OV6nBY4tgkHmeZZV2g3Yj427DxPw56vVkw7FIsNUtPThAhUsdB2I1F79+1/28&#10;9XqFCnjnxbDUnw+f5SZmXY7jd43I238R9HPV6hQyHR0hqvKkT5iXcBexvuIuDt10v+uvPV6lrJTZ&#10;jwaBA0BeQyNcEXIVTp8LH2c9Xqecv4/PQ5gjqpZDCgdtu29rkAWNviO3w56vULDdSo/5k3luJI5t&#10;gZjoAATra/j8Oer1CRh1dl7E5o4optkU24vawuNTfxtc/s56vVOw7DsIxfFI6aSQKiq1vdADFfsm&#10;/tPb9Rz1epX1eVHrMprheHqi1aSMS7gEAW1Pgb9za/3d+er1AwuXIsKrJIls9RTAOzL3KkkdtdDq&#10;Lnnq9S6y6y1Unk15cR+9tFwNoAvc/A89XqWceW4K6qNfSRoyuqRtJe5Qkdx8D2vz1eqeKOjq4JcK&#10;+XVr7UVtN25D73e+hta3PV6k/LkTBmlmxaPDvOpIUZpFjJBG8Fd7WOlmN9f4G3PV6iq5qyFh9BPP&#10;AUZ6diJFLAHbYk7QNvxvrz1eoDKzp7JVVpldG2vcxsjbSBcmzDTQjnq9Qf8A9VIsKx54K4kRyqSm&#10;t2Wx1JJvofD2c9XqWGFYZDQMwpjug94sbAk9x7RqNNeer1PFTSVgSU0qk06IpDqLAXFybn9b/Rz1&#10;eqfhVE5hY1Ke7EiszH7TE3uB31tz1erjR5Q/mGLnEIow1OEO66gFW76nsQbWsPj7eer1KvCoqRKS&#10;nMh8unhcXCnVgxJ0Otj8bHnq9Rg+mOI1NHH8o1ZvSR7oq2G0Alha+pIGhPj9fPV6rCck9UaKgo1w&#10;+vrHRWC2dnJG72D49/1HPV6hBxbOjQ1opIZmqJKiFSWZQFC6FQPiAb89XqfRmvDplpDWlmUBZons&#10;Noa3e/axvz1epLZoosdrq6TGqdXSSaXz5H0PmtoBr4+6O/PV6k5marqBh1TQwhC1Tt3EauT7b9wQ&#10;fZz1eoFaLFZqV/8AflUSLLG6qFPZTe3ceBNu/t56vUYHJON0MuGS0skqyT6qGNyO9+er1K7MFBht&#10;VQRTwbi4EY2R+6Rpb6bAE89XqcKeDAaSKPzZUEegKk2YgD4/Rz1eoLKvEMHocddqLe0VMwMcgABC&#10;AE9u1m7ac9XqlYtmN62kFdhygLPYSWsSCBoSPo56vUhsJxOBJ1p8WQs0rMYxb3Qy9mP06EX+PPV6&#10;jW5FpKrE3p8GgXdNWo42qAbADT+BPPV6jPVnSmtyvl9MWqqUx2idWdxYyG172Olz2056vUV6rxSF&#10;Iq6HEZRCLoEMe3cBqbd7H+/nq9QVYlmSgCGgwqpEpglJeUEEkEi4f+jnq9QD5qxDE5sSnjwyVflm&#10;ZSbDcrWuHW1+4+Px56vUEOO4f5gPlwbYpD7ouQwF7kCx0Hj93PV6mNqdaGBJfMZ1nYq6qLEeIGvt&#10;Atf6eer1TYcUpYJZKaKGSCNfLvuIYMGIBtpcC/t+/nq9StjqUiqmjoIwtLIR9Be+o9ptz1epXU0F&#10;LjkrzecI44UJaJlA3WGnvG1iCOer1J2qoaoujRtvgk3bgRcbgpH3g6689XqKF1Jw3HKGrlkp5AQ+&#10;8Ibm4+B7d/h8Pjz1eoAsDpsxwTxSusjqwdCCxurG5AW57H2fqPV6lng2ZMyxVNq0N5buo7FiDew8&#10;SRbxJ/Zz1eoyWVIscq5poa9yIYJAhVGuXa24lSNCD2uNPjz1eocGxKrCwVFkJdFjUBRoR7T7R7ee&#10;r1LHDGfFqmGieZY5Y3UM5FgosfEa6W8O/PV6lpQVtTR04s5kAZjIram1yBtOoII1156vV6THcPlM&#10;UuHExiLcSjC53X+gd9Oer1PFVS/zSRsSpYVCxKtwTbc5HfXva3PV6lZl6HF08monW5YsSpGltLkj&#10;x0tz1epSUeX4qiplmp4/LeQtbxBt2sPieer1PktOIsQpCHuIgQ4NgSSRu19lv489XqV81HSvQQQU&#10;W1pllLKw090g/f7NP2c9Xqe6OKsjmVkfzQiFdw1AIJNrfA89XqFLBssx4n8vVuvvlLyHtra5HYad&#10;+er1PK5YoqOdatfdWQsdxF7g3uDz1epuOTYoojWQMDTi5VVte99f4HTnq9XdHlasx2ONIofMSRgS&#10;j2IPtA93Xnq9S6wfpljv8oNO9MfLgvYCwO658b9rdhz1eqPjGRZxSfzNI3E0amyCxJJP0/x56vU5&#10;zYPVYU0McwaUlVYWGl2Gvf2a/nz1erJHlqWal8x0WoLHe4YAKpVrgnUE2t4eNuer1K58ESakdESx&#10;DDaDctr3Avrz1erhgVK6V8gSIhntZtu4X8b/AHDnq9RiMGpZabCQqMJDMDewsq97c9XqYcPkNJJK&#10;JBZw5F1UA7hew8bi3PV6ktmasrsTH8onhSRA177AGA+Pbnq9Qd4jUth0S0Ush8uNiewAF1tYn4HX&#10;nq9QE5krsYxCvWkld0ja5UE3Bt4nWxuL89XqDSqoFkxHz419xYgr7/e3Am4sPDXnq9QT5yxWolxe&#10;lwAEtTQNvkQAFWBHb6jbvz1epMZow/C0xaHD8AF0VFcudVRzYmO20eJ1+jQnvz1epA9RKjEa6gSH&#10;EJYkpzcsiWBJvYWFySLDvz1eoFMQqK3DpHGEoECoVtYG7d17/Hnq9SKqMZlNIaevX3ULO5YCxkt2&#10;HtBPt56vUkq+skhYUVJNskj8qVgtgQLEAtr2btf7uer1N1diq4dTS4hJEKioQMbe06kjwvc/nz1e&#10;prnmramjNZWhtspDMimwS1vs2seer1YaengqozI0oITcUBtf6T8b89XqzYRiuGVFTK8MBkjpgHDP&#10;b3QDqT4WJ7X/AL/V6paV0ohnqIYiVbcvvEEDW9x4gjnq9SegWjhpExaSxVjISgtuL66WJufoPPV6&#10;nfD6mFkkxKeFqaOVFEYbbuLX1vYnQjQDw56vVJwyKeuZ56s+VHtPljU2IPu/Rz1eqY+KVNRDJhw/&#10;QNCoZW77RqL2F9D356vVHwyaqrIVd381A21zoGY/UBpoeer1CjTrDNHJCkKlmIW6EAk20t4m3tHP&#10;V6kW4jrA6tKNqbSx8brcbf2c9XqmV2GR4hRhnsRTyx2YEr3+z2texI76c9XqUFRlyaKrihd1RSm9&#10;yLXHa/vD29xfXnq9SgqMKpIYI6rDaqYRszKG0sSouSbg/Rz1epWZfrDEfNrtssexybLYuf3T4+HP&#10;V6nuOpqKeOaoohG4lLIyMqsV07ag2789XqSs+LxNh0tDIm25VSAAAWBvpdfDtz1epgwmc1NfBTLC&#10;waViClgWJvbS1+41APw8eer1Y8RqUosRlShS0QBG4nS9yDfwuDpz1eqSZqqOlWCdi0MhAJH2rEEd&#10;7i2vt56vVkoMAqaZXMMm0LIRZ7HcLDtoPy56vVNxWqdKJ6+jKGVXbeiEaBfgexvce3nq9Tzl6uqp&#10;FabECC00e8MV0U20B119mnPV6lJh+KLS+XOCI4p3ZNCWBOvbXTXvz1eo7eRaT5zJpV3BLglNhDFj&#10;rcbri2un1c9XqND0ty7iWDYC9dWhUEsVnCAmzaXAbQmx8fp56vUw43nuniqDhbsY33Aq1r3Gv7ee&#10;r1InGKCgr4pK6aQBZhe4uCD4fXf9deer1JaWbE48QFHh3vBYxr4gqftfSw56vUKuRM/YYMVkGLAq&#10;sCgFmBGv0HwPt56vUlOtOZabHZov5KoiC2sAx7dyb66eGns056vUV2fNlbFM0EMLKVI0kRgNe/vF&#10;deer1JX+uVVhtdUzVTJEncHwtqRe/Y/D2W56vUnsVz5FicqVFaJW3FQrqGKKb92A0Pcc9Xqy0uMy&#10;1NIailVo6aIyF1YkM5ANmt8f6Oer1NS5jWSvacMpSSIL7xI2N+v8Oer1BHjONYNUU01HGRvdtx3E&#10;EAg6nwtc3PPV6kJPW1EELPFL5ZFz5oBKkDsAPr1P9HPV6mJaT+dQRzRyAKCNVP2j30trf6Oer1KW&#10;VZ49m79I0yrckkbbm39vPV6nnB6TDKuNqlYwKqkc3c63RhY2J179hz1epv8AnGpGEfmMVuygNYAj&#10;U6/xH189XqS2MY6slOcOpqlZZAboCLEkjXWw8B/Hnq9SExHGEwmmpyJVLSEoLX0F92o8Lduer1Bx&#10;JmWemxOekjq42gW7IR4OTcXFzcW789XqBvPuZ4q6aOonZWsxe1wRuv8AsOo56vUXnFs1yYgnzsC3&#10;lViupAIsbi4PcH489XqCebF6uoq5vliWRdT3NnJvcH2D8teer1PWXML/AKxVs8MMUSx3jkqKqS5+&#10;XDkIHawJCFrDTx7Ak89XqOp0e6U43UYzFGHET0zLI0rIdjAggixAJvfseer1XAdAKyfKlSuApKY4&#10;aoAe5oAxIJN+4Onhz1eo7fVFazFcLFfLEd0VPZ2sBZVF1Nj+uv189XqI5j9bDhWMKJSHT7IBUXuf&#10;HwsTz1ep0xacfMebQkRCNVRiBqzHX/D489XqRbV9WmMVdLVkK8sardtbmw7D8tPZz1eqAIjXVzPh&#10;wCmjK+aDbcyggDabEA3108Oer1KHBMTxN6+RSdgVXZw9wCBci3t0/Zz1epHVcsjzisEwMchG7TUL&#10;4+yx56vUmMRooWxh93ulLe6w0YnTw9gseer1M2KwmsBphG2wlQ7K2igaWGvPV6kVFFisk7VctTC1&#10;NCPejEY3kL/ibQezS3t9t+er1IzHMXNBUGKGNTBVdzYFg3wPcWPs/v8AV6vUdD/MqaRqoe81rAaE&#10;kXIJ/p/p56vUki8klXLSSL5MjghRf2aXv2F/18eer1NU9BUU8k9FuLSeQSpvcbdwubWtbT9e3PV6&#10;kfhiVdTiLwwye6katJ7VFyLkjtfw56vVPy1gmGYbFW0stRKr2keMyTySNLva5Vd19tgSbdrDQ9hz&#10;1eqLBKI8RWnrLnZsKdgdvbaL9+1teer1CNlCrwqhmklqkD7tyoSACW11NtL2t930c9XqT2b4pKao&#10;INSWjck+Vb7Ia1gdL6/089XqTcFEs80M60wgbetwotoDY3PxHt56vUK2JZajELYls2afWCCO/sGv&#10;PV6lB/VvEJMvojpdpVsba6g3FibXGtr89XqnYP06xvGsLSrpovmnuEXUd73BNzbS1rc9XqNFkDpZ&#10;gzTeXisAeWNiY1JNrBrgWuR8Rz1eoTp8msk8lHRQ/wCjSNZSFAYMb+7pqOer1CNk307VuOSzYpLQ&#10;tEJNqxiTaSSO/YnQ99fDnq9R5ci9CjFBHFUwJGQtgpXU/APYkC/7eer1GTwnI+EZXhWetiVIizXu&#10;R7zfD6v4c9XqRWZMSpMNo6n+XWRgzAbToBbQfn4c9XqAvHsSpqTZiTFHlkiVmQXAuG7/AJ3+rnq9&#10;QcU+G1GJ1zYzIpMMze8pANmveynb8Pz56vUOeWap0n/30SqoRdjowK3U6te/c6eHPV6jO4HiOHR5&#10;cWFVjVQCBcgAtqQPq7256vUja3M2FxzO9VKBsLOAACCfp/X8uer1BNi/UKD5OVhLt83ef3rE62/j&#10;z1eoHa/FWxDBPLDGUEt5fl7Qd17W1+PPV6lOFoqbBKangXdNGDclgWudTf2jwv8ADnq9ThT4xSUW&#10;CvWIl3F2YDUgi1vZ4nnq9RN+pPVWnrsUqZEl3QiJtviyyfvAD2ePPV6qweqGLGrjaplkEjMHKsNG&#10;Ze4T4n6eer1E56hVE0uFjz5jYWChW1BOoB7XA7WOnPV6gax7MeaZ8svLgkUbx0znfuF2JIsNpGvh&#10;7bDnq9QenEMzVuEx10d5jvAZLgbRvG64I0tr4+Fuer1PVU2G4VM5VS4INmuAwAPvMTra/sHbnq9X&#10;Ktz/AAy4EIMFj8shGIY2udvck6A3Hbnq9QeVOdMaqqqGepYzTSNGqRMLlh42t2N9bW156vUi8blr&#10;8Tr6WRZ5WaN3cqzsV3jQLt7Ea6C1vhcX56vVioZxhk03zBLTx6k2JAJGnf79Oer1YsdzhXSxxyu4&#10;UKv6RmUAakX26eA789XqTdXmeSiT+WhzKLA3Go9o+HPV6kZXYlXzU5nql2+SWMe3xt4/dz1eqLU1&#10;a1tGojlAYSbwtra27HXX6Oer1RYa0JTmKoI1Oh+NvetfwHPV6uisb00krNYm+0/V356vUxmtqX2U&#10;WiixYnTsDbX6eer1O6NDLhSTpL5TSOSq2FmCi57n6x8Oer1OCoJKgVLi5Ki1tDcfEHx56vVNeJnu&#10;ZYtqgjczaXHe1/hz1eqLLUIT5SPtLOxUfD+OnPV6nOCSk+dWNi4k2EsAdLG4v4nTw56vU3VOGR4a&#10;kNZNMamSUm5Nr6a6iwGo56vV7zVeeOKUDYRYDTS/w56vV1Cz7GalH2SR29ne3PV6olQKhGFhtDkk&#10;EeJGuvPV6nhfmHpfKqSqEe97fo056vUksWr51g82S3mXIUAXuOwuPhz1erBh7QSHyaoe8LXt2UEX&#10;ubntfnq9TxT4fHFBKj7SDZgdDt1Fj2HY89XqTVTT1dAk80cxZX1QIB2A1v8AE/Dnq9WKKpixDC45&#10;KYbZEcq4Is203YaHx9pHPV6sFDLURSSxsCkdz5Y0sddBqP19nPV6nmmp3dGaoH6QWAP/ABL+g89X&#10;qj1QqGkRANpiYAuLkEAi4GniNPp56vU6w10VY5o4ITHdtpDMdLalrnw9nPV6muojWur2EHuyQEqw&#10;7htPuPwPPV6vSS4i07RQKNz7ApcH3bDW40/v056vVLp8OlkjZoZBvO4G2hsDoxOtvhrz1erqlknp&#10;5JTGQ8hUx3Nje+hIt7Dz1erFTVElPVLTTtvXaQfaGv3OnY89XqXOGSQ+UKhnVLkWJsbe3TuRz1eq&#10;fS16zmRAPcYm5awDW7WHx56vUqMNxr5NBC8Xui6fTcE2BJtz1eoSsFxiCmpWoaEi206m4tfUqO33&#10;c9Xq8JKfDcLERBWKB441Q6lWZvsqNTtN76dvHnq9TvNjeI0dPIIwhSUKDoAVsbWv8Rz1eruOrEs4&#10;WmUeY5G65v7vgfYCeer1P1fiY8ulpa2B3SVxEZhbbCoudz9ztJ0soJ18ATz1epL4nHShnksQrO7J&#10;ax0v2H089XqRuMZTllBqYLtuN129gSPH6uer1A5jeDVtJOZahAzbtth4H2/G3PV6kVjmAUE0fzJC&#10;vIt37DQCxOvPV6kcaCGoneKAiJZbfAk27C3t789XqZ8MoWqpyEO6EGQsD4kdu5uPb/fz1eqKsEdN&#10;CtZRaq5ZJEOgWx73ub2H9vjf1epYvhEkOHiUEMsZLWNje4LFr/DS1uer1KemjaCjgrYVJmqI7A9t&#10;oOhPtFh4c9XqecMjq6tTQwt53lg33Wvprrf289Xqk1FH5rRLPGFkQbyCQbW8L9rHnq9TRX1dNTUo&#10;WWytKxAItpoT+fPV6kBi1XMb1FXsMZ2kIBdi1/2D+089XqSe1p55J6pWcIL3BI/4jb6Oer1RKuCU&#10;VcjsTuJ90A3Nj2+PbTnq9WZ8PqyPkBZmViwGtwOxvcc9XqzYjQwpFA0I96Qhe/bwA56vVzgjhUyV&#10;UpLr7qm3c3GpP0fDnq9WOD+XvTSGrYnyidviT3sPoPPV6miep3ys0I8tSNtlJsR8eer1ZoxRLSPF&#10;Mp88lSjA6AWuR38fo56vU54fPsFp7dtq2sTfwFu+nt56vVKqq/5OsDwqr7L7AR7RbX6Oer1YFgqf&#10;KiqdnvjcpVh7fEewjnq9ShhooFU1Uj7p4GC7fAra5I+I789Xq6xDDazEK2Cog/yA1D9jra9/p56v&#10;VmrcKrGSR9HLH3Te4AB7Ei/h4c9XqZa7EqiirEj2DbGb3F7a3H5c9XqdIZKusoC0ie/LtV3Go8Qx&#10;JHiB4c9Xq7wSjVVlgqheFGABPa17+Otr/lz1erjSNC8082GSGFkud1gdSSBYG9x7Tz1erhS4a1TL&#10;/N6l/MljJLAWs3wHx156vUv98dS/y8/vLIRtOgItYW9vPV6ldgJo3hkopo/JJYFbaFiP3jb489Xq&#10;UBwuuqZZPO0BP7zFtwHju76eHPV6uElOaKheaa6hmALKD46fcBz1erOmJ0EdTD8oysqgq1/Ej8rg&#10;9+er1OazCpdsQrbrZCFOlr2tfT8uer1I+sSeKVTJ7wBN/afZY/x56vVmT5lIQDYM2vxHt1+HPV6p&#10;tLURNSGSnH6fYyPu+nRvqHPV6sUNCUo4KR28x49ibzobfTrrfXQc9XqnTVMjTxUZkISPfcAj7S6C&#10;47c9XqiSy0wrhLWOSra7mAt/C3PV6nDCIEq6uSCA3Y/ZW3f4/G/PV6uE1KHjG9lXcWUjQkAeOntP&#10;PV6kvLHAa80bKGBQyBSp0sRdibW7kWHPV6nL5GGGPcm0KxBYgW3G1gdO5A8f7eer1ODRMJY4EmEc&#10;IFiDqCTqLjvz1eqHiMY8k1SL7zg2I9vbte/x56vVyw/CFaiNOsuwLGDJI5tuPckgDv8AAD6Bz1ep&#10;SUJw/wDlkGJYbulVgtzIhQ6+FjrYfH7r89XqdTL5mKgxIFOw7xYfaAIUnsDf6eer1NDVES+aKmO8&#10;kgIJvbWxsBfT9fu9XqbZkgpnWKnsziPcw07keP0c9Xqk0uJ1BpVikIYMQCRpYX1Ht0HPV6l3g9RQ&#10;SyOsEVom2ki/e2hIvrqOer1CjDW4csGzCpPl7W3KoFmsOxBBBv256vUvMFXDa6OIS7UkQj3XXQjs&#10;T8R489XqgVGB4TO8rVEoSNNwLAD7ABtpewHx/Uer1QIMu0UFW0Msd4yR5e6wLBhob6i/iOer1Iyf&#10;KlT875kafow3vMToADY6geF/v56vUncUwJaNqyPDt0tNDtFmOhJ8FGg0737fSeer1B5i4eDZMtox&#10;tAHbW+h9nPV6mtp6oMr+aboL3A1XW3f489Xq4/zP5uctJujsSWP+I/D6eer1PVDC2IhhBaMSEBtD&#10;oBqDfvp8Neer1OdRhFUtO6YU+6RirMR3sAR3PtP9vPV6kJNQYkEL18pexCgggkle+q6d+/5ac9Xq&#10;daaKSSYU5Yre1rk7d2va9+x56vUIMaVC09NBYu6kb7dz7SDpY+znq9Qp0WNRUSVFNQFSgVXO4C6l&#10;dAxH5f389XqT39b3lrmjqrSQy3ZgNRcG1gdR2/b8eer1NK0M8scdMqKIjL9q5GyNm1IGtyAfDv8A&#10;Dnq9SczwmE4ViE1Fh87VEEd1jldFVmXwZlBNifYCfp56vUCLpQz76wyKpjX3d3cknsCB/R9/PV6k&#10;liNWYZZKiVl2qhFhpYkCxJ56vU2hIooy0T7gyhDqNLm+nj9J56vVAjxCswqrigjS0Sk3vqT7NPz1&#10;56vULOB5lkqZ0p5y6bwGDK5UAXtra3PV6hjwvH0kkiYhWijuoVvtHvc7jrz1eqZWoJpiFYiS1rKe&#10;wOo7/dz1epE10dTL/vvVLsmtvhbv2vpz1epk8xWopWnViYyF3eABNrDnq9UJqeoWpjWnG8k2LHtY&#10;j3bd9R489XqfMJxWpjq5KSrRQVIAKkm99exHfnq9WeCiR53khO5lKkbiCL3va1uer1OmL5SqpJfm&#10;JLxXRG8sEgm5JuO1rjUfD289Xq5MKnBMNibB5SkjEK9/esS2lhf2ePPV6kXmaSsXE1hWYTAHbJZr&#10;G99dPZc89XqmUVWI5djSBwse4opuQt7AsBcjXt7eer1Lakr2gpyYFBUoStiAwLC17d9D2789Xqes&#10;MUVEEc1VIsst/ebxHwN/Ec9XqWP85qIN0UqJGGKxpJHe7IbWLXGhB00P589XqcpKl6/ElpIQTtIL&#10;Fbd/9b6vDnq9XGXCadMQNazBI5mAUgCylQb3N/H2c9XqjTUSVAqImjB2lfLk0O7xNh8O38Oer1ZM&#10;KwusqHCsliUYjuPdGuo9uvPV6lBh2MDBAaakBHnIx2kAWN9GJ8NdOer1RosQrcWgkSMt5kDtu2kh&#10;T9xsbC3tF/jz1epR4Fh3nYXJNWuE2NuK6EspNgPaO3fnq9TbimNYhR4SrhXDlnXYo7jwPf2ac9Xq&#10;jU2YZsZoHuPK8iISSaWBNwoAJABNtL89Xq7Rqss09HZoyoEqAi1hqNdeer1ZcL+Xw+aWGKB4ZJLN&#10;cqbMrWOhI9mv6nnq9XDDovLxWrhrdY9XRl8A1hf6Qb6/n356vU4x0lVRpvxmcGEbvKYsNw8QCRbT&#10;6eer1cUqMKxemeJmO6NhuYG4t42156vUwYzQI0MSwr8zGsg8s3B2gG4Yg3sQdfp+i/PV6n/zqzCq&#10;eRYagzzblZY9CzXANrkC3e2p+nvz1epULX0OE1cdRXWHmq+tuzta27ue/wCd+er1PuHQ/MUs804X&#10;c6i+422m9r6W1I1H9vPV6ptAmH0CtDSstqcgam5b6z8eer1QJcYHmyYbd0ZTueJyp3bmvdTckDQ2&#10;7WGnwHq9T68WHVES142xTuWD2AuwAsq7h3H9vPV6k9iMl3KgCOZI2UhNQVvqL+HxP9vPV6memkk8&#10;+mjpNSjDbGDcW8fq9g56vU7NiNVHUNE8BmhG4qiMFIJJN9dO/wAe/wBPPV6nqCRpcK/mDKzTTE7h&#10;f3gt+1tdfA/Hnq9XOeLBsSwxcOzHRrX0dQylYJ1JQSxfYcAEe/ETcHnq9SrNViFNTGcxssKjygzE&#10;WChfAeIPPV6p1DjdK+IRvhj2QELfT7VrH6iL89Xqd3rKyrqooalgIkYgiw3EMSNqHwNtb89XqZai&#10;jw6OB60h6iF9vubbDapsdrai/j256vVlkyjBFgNLFRMIqc3SOEC5QLoAwsLewC3bnq9SGrcDwenx&#10;CfD6ZUM9yHa1toADaX1PsuP6eer1Nf8ALZ8HxBMRpZUmRbHYzBbBj3AOpIHs+jnq9QnZc6v4xg9c&#10;2CJUBTSHz02+7ZG7FtfE9hr427nnq9Rten/qKpcUnT+bzfLx3iWMlSxudC2gJ7+3wPfvz1eq0HpF&#10;6x8hQ4IMFpJEhMDgOzbdQCQf3vG2l+er1CTifXShzHNUxUdarSq9ljDDUWupsfbbvz1epNHHMWnp&#10;fLEl9QSbggAfQdeer1RajNFStSEMuxUHdSLkHSxA9nx56vVJx7qPhOXMuS4tiDI0MQLF5NoA2gnc&#10;e9v7uer1anvrn9Rh6j9Qamtyk4iot0gZ4woWUsqj7Q1tbw+PsI56vVVxmHFvn4rGySSfbub32+N/&#10;q56vUk4rb1kBAYOAEub+Gvsseer1cnTbDN5i+8sg+g979uer1Dn0gynFVY+cQqPsxqfdBABtrofH&#10;X9vPV6rJ8Aiw7EYaSjkQjep2SDTYbGxa3cHx56vVlxU1S4omAVy+bUNvZBbuFsDtbsL6H2kfC/PV&#10;6oAEmGz7GTzA4VGja5t7dvgLn9e/PV6kRicqyYwASbu20g9wSDa/PV6pMktQjGhdwDERYDUhj2AP&#10;xI56vVljwavqKuWXEdqvIyuigg7WAIGo0IPxv93PV6oPnV71DRyQbHjLDcbCwta5tfQ/fz1eo5Po&#10;56aYv1a6k4bgH6WXzJS+5grRRqg+xewsG8Br3v20Hq9W1b1bxLCuhfQ2PJuXHgoqqWGMqsaqtyqa&#10;H3QCSBfv7fbz1erXW9UHUWjqMTekkldfm4txO8gkgfpSzeAuSAO4A+HPV6qss2YpX1eJMuHhZYUj&#10;WNGd9A1ydPdtfxOn9I9XqD7FE8uiEVWqyyL9u1jdiNbEDnq9QOYnBXwzqxe8QuAL6C4156vUnJaa&#10;n8xij2aO69+/t18eer1MM00kELxC5DHcbjSw056vUzvDKs3nO3uNe20diLWJtfw56vVJhrI65LVg&#10;ULGrAsb6gDU/Vz1eqVhFJFUYdHSwqtlBVCxO2wHidNBz1erlCrrSqapRC4VlNj7u4HS1z2Px1tz1&#10;erhBTJU0gLqKeaX9JIAwOoPgfEHnq9U/DkZv0zII5EuDusLi9xb6QOer1Y6mSCsnWCoILE7gbfx0&#10;0PPV6kzVR4dS1QghYmZnJCrrYX8db/Dnq9Scr8ZqJqhpJ1WMicKumgUf4he/PV6nXCmp6jzmjhjj&#10;ETko1h73tAuO3PV6oOIVcsNSlTVAe7bba1ri+0/Vfnq9TdNUVsMHy0QCKv6RrLqWOp17kC97HTnq&#10;9WVI6qrTfWVG+Nd9nJ94DxBI8L89XqYIEq6ms82CPW4ttHgO/wANRz1epVyYTPWQkLaMqBuN/E+H&#10;0c9Xqiw5feiWSau2ncNLAaADvz1eruGF0b5E2Fo950tcHQLz1eqXSxQ02GPO7EPoAB4+PY/nz1er&#10;nQVRa8s4VkV9GW27b3sb+F9NOer1T1kpqeJZowij3xpqQCxbbrfuTz1eqHRz7naGvCqtmZTYmxvY&#10;bu/PV6mySipDVFGO61gtidt73ta/fnq9Xp6UzV0dTDJ5exSLaGx1ubfE356vVHjpBGhlcCSIXvuA&#10;H2fEkeN9eer1R8RMmIU5xGcXu4CbSLAHS5He4Pt56vV351QQKSnjMcrFVRgNT2BJPw56vVzq2kLG&#10;rqVNQzII3YiwUDQE2tY89XqdcFkiwlGKsGRr7lJuR7D8L89XqcaSglbEWqVG4iVkTxuvck+y3bTn&#10;q9Q05TytIXSfy0mJazKLi/ifjpz1eoxtBlSlxKBq+CmC2sigDRSDqLXvZfj4/Xz1eoY8o5YvWJRw&#10;RSKzqouqEhgxuQpIsDfT2+HPV6jP9NsgpVU0k9dGIWhqWI3CxaMgWvcCxv3+/wATz1eoy2B5UooZ&#10;ImIRGRiyLtsuwAlbk+N7AD489XqGnBct4tWlPJG2UojuLEBhu017agjw/hz1eo02A5HNaYo6uNlg&#10;ZxvcDSMBew/4L9vPV6hQpchQNgwSmDbkcq7soIMQ1932H489XqFc4LS0WGCmw+FnmWFTcrYnTW17&#10;ajnq9WamoPLp4q2mm8zyxZ1NhcW56vUkxHXCV2niF5U3Fr6E31t7GA0t8eer1NuJz0FIJ8Mqndd2&#10;4Iwa14yOw10YeNuer1Y/6xYpR0EGHxpsKBV3WB3KO1763A9nPV6m3EZKmqxODEaYGCnjKjavdzcE&#10;k+7bUgduer1JXHquCFfnElLuL+52FybH6xz1eqTQ5gpYIEnrYrwqpvcEkkDS4/Xt8Oer1M+MYjix&#10;pmqaWW0DONgYm5Jv4E3tpbnq9TfVVUkUhSuVVhCKVW/d737n2Hnq9TfWT4oqxbpCsqgq5JuNpJsf&#10;4duer1YavE8uzYexrZCGa1n7sW22AW1vEePPV6m+iq5oaOnpqkqfMdiG0BKjS2niBr9fPV6khjFX&#10;5eYYX+zab3tlwQoXT6idPv56vUxYhiFYlU+OxMDLtcKosRtDFb356vUGOYMVd0ZpYlaOckOdASdP&#10;H6eer1JQVYeJKARgNAHD73AUKTob9tPDnq9SFxLDpolR8TgSZJWTYpsSWjIcFQSQSvcEag6+F+er&#10;1O9bjlRChFM1vPBUoABYjxPf6Pp+nnq9SS/nRZpvNlJmKsY7AHcF0t7De3Y/t56vUpaTN0M1GrzL&#10;eYeWuuihfbbnq9WY4lVU8USQvGXNwWSVWsGuCDtY2JB7H4e3nq9T/upcMWeNnA+bCx7vBUHvWA8D&#10;3uRqeer1MmYsPwnGZoI4pvl6VGLzE7tzgIVCqy6qS2tzfTS1zcer1BXjNBDg7yLg8JSKdZC24lix&#10;FrG51ufb7Oer1BHjmFYVLSBcfu2y7b1W7Bj7NLj2X+nnq9QP/K4PTVr4q9PUVUFJOimBZFV2BF9D&#10;ILdtLnQdjz1eoC8xZTNPVVVSwZvO3Ptb9zW4U627ezvz1eou+ZY6SkxFaaRxGZCNwcWLafZX4/s5&#10;6vVFShlqcQjw6N7SNawva3t156vVKwo/L1b+a+1UUBASAGa+vf2c9Xq50tTNU3oLbWDFu9xa/ib2&#10;156vU606wmGV52uTcG1rAdvo56vUlVqYlp1ijBLGTafYy+Hh3Pjz1epmqYpnxAxxxm5DMLDRQPqH&#10;bnq9TIJhNOxKg+UtjY2B7jUfDnq9XFzJUwJFUEOqbgq37A6+B56vU3xw1FPKoqvsqQu1RfRtBe2v&#10;6689Xqx1ML0UrKsfmruC+JsDYA/QO/589XqV1NBTQqKXb77uU3EWBG3Xvz1erunpJyiRwyMDuW4F&#10;tFJ7DTseer1KOlpniJanuu0kFidCL6k39n93PV6psFBI8cZqWBjG0hxqTtNyD9P93PV6nujoX+aZ&#10;4TaLRlI8QRcj+nnq9Sop6dJRPK3unvGpsQdOx7/dz1ersVVSYKSP3V8u5cKAFvr9Hjbnq9Xpq/za&#10;2DDKkb5nBJbTt4X+nnq9TrBHJTSuMOutlKFdAQOx7eBHPV6uVPg5kopYgVieOTdoCTrrYeBH089X&#10;qe8IY0UNRhVc10kA2m17nvppcHw56vVN2J5Mc8QZA1iQRqDoLnTT6+er1Tv5KGgQbhaO4d/EE6gn&#10;6Bz1eqWauBaB4kXe6BbsbAEH946dz8Oer1YfLqq6GlHlLFGbsSjk3VdbEEDnq9SvoaSOakM1Moke&#10;Qa3Fyb+wn2Dt+t/V6nzD8DNfh4lnN2pQCUGm1gdDa9jqe/PV6nasNTS08EMxvDLsMgOnvHsq99QP&#10;H6eer1OlDLRVMM8dfGuymIFwRu0O5RYXBHiTz1eqPHVU1dMtRUHzFux9xQT3008bdjz1epSNitNi&#10;k0EE8YjiEZG8ALrewvbXUafqeer1PyVlDTSukKxhSqhVNxrqR3uQbc9Xq9TYhUtTRzVCJG4LicLd&#10;hsHvLbcAQbgX+Hhz1er/1tNDrtFHV5+xOekmZkedpNxAJZvEEA/C30fHnq9QS0FTURVEb0pLLIS2&#10;xgRtOlgPZ49/v56vVsFfh20NVSYthQpgWBqYXv294kKVt4ix8f289XqvqzzEaSZYKc7JW3o50IAI&#10;+j9vPV6if4rU1VBKkUQV9y2sLbwCxBv42Pxtz1epJVeHPh6FEk95Dd0YXADXK6Hwvz1epI4zjEFL&#10;U0wqmWJ5Qzxbbkuw02BddTrf4Dnq9Siwii/rBHTJKzK8hZgFAALg6kkrc/Rpz1eod5aOOty2zwsr&#10;7SI2IABYm6nt7Oer1UOfiGU9dT1SJSJ50SeZujCm7G9ibg9h7f6eer1Um4xV1lFLtmCxlncBQbkA&#10;dtb/AK/Xz1eqJTzBq80skgM8m0qSAAFXUfX9fPV6pISsxeUrMAUWRkBvqwvqSBz1eo6/p3ljfFoK&#10;ONRF5ciIoAFxc2vfva/3fDnq9VwTfM4Vg0FPVOCrqhcdwR2BYH2G/fw56vUWTrRh7S0A8uQeUjbr&#10;ixLFrga9wR256vUXaFNuJligQkAg9gSRY66G4GnPV6jW9PZoTgCzu/lIhO0C5sjWHfXufD6eer1C&#10;tSzCOjkropL+YpCE2Fgva3jz1eqDUy4rUJFh0cKvLWqCqstyGb7OguSD3056vVTX6jJsTGMSQToo&#10;2MwZVUlludLMSSb/AB156vUVE13k1xik+2beFxdQbXH0/nz1eoZOlck9Rm/DxAN02/3yPAnU3B9g&#10;56vVsW9B6CODK8RokZBcXHY699e5uDf9b89XqFPMNLPFHBglSGWT3zIVY7nU327reznq9VZfX6Vq&#10;HFQWPmLESW2gaNYgFh9XPV6ij1qwYjiD1LyGHfo5vtuo8Da2vPV6vVtFBh+HmGl94q9+/ZdCRc+3&#10;289XqbK0MII4KdVuCXYdxZ9PpuB+tuer1OGB1AD+6FZbm62BIA00Gtu3fw56vUZLo3j8UsnnUNw0&#10;0rRagWCpe9h9drjnq9Vs2B1lMcrQQxWjlCLHvvYBQL2Un2e3489XqSGd6qpjwl6yWsjIRBsFgGuD&#10;Y3JuDcHtb+Onq9VGvqbrv5lmaZ69twlkZdo7KdDc207fn356vVX/AIssUeISrGbQuxFrWAsdOwN7&#10;j2a89Xqi09XN7nlABS4vodB42+jnq9Ql5EYR5pheoBLjTzAuh100+Hjz1eq5noFV/J5XVhKEmeQl&#10;Ny3JI0OjfT2PPV6hhOMUeHv8nE95o7sZGUHRmJNjqdPh256vU6ri0fmtVhhI6RNoNNxcWAHxtz1e&#10;pIYjmuSkaDDoXRLH3g9yGvrYdrEHX8uer1ZpMVr5EaMVPlh1LKEIAJXSze23s9vPV6skmY8RoJ6d&#10;6Vt1vfkK210Nra97219l/Hv6vUMHTbNmNVNK2YHkDF3Yn2XBsQfiNb356vUMD59xCteohqUBiiUk&#10;yFtbsCB2NvYdfZ9PPV6qqvWJmZgjPUv5rRyItx2A2lgCPG4789Xqp5x2oo6uR6+pj8mR2AFr2IJJ&#10;7a6gd9Oer1JJquM03y0cYsGuT4n4fDnq9WR6oTSCaq7KbbB356vU41eKNiLLDPtRUDNe3hbT8vZz&#10;1erJ84aKreSmcM7oIyoBte1tO3bnq9S1yZUY3DWphSyPDZve2kDcptcX9g8bc9Xqui9L1XhdDhFX&#10;DQzb5rRxy7m3MPFSCdQR8Lc9XqOPWV2J0uDGpic7Fttkc6+8LkHx056vUD3U3HapsIFOW2sbFGBB&#10;se2g8Qe/PV6g6wvMEtEI8LqqkVBkG65AAXW22wt9Ov8ADTnq9SxlxOqqRJLG4jVUK7Li1gdTpr9X&#10;PV6mfGcfiwrCVxOkj80AEFL2LBrDS5A+Op0+GvPV6iA+obM1RjtNOz0+wIPdjYrutcdiLj8+er1V&#10;+1GJSzYr8zDL/k1uA2gLDwB56vUm1jnxGoNQH/SuwNyQAO/PV6svnNSR+9uja+xl07aG/wAL89Xq&#10;EvpvF/McWQTlSXZTe4G1Qeer1X69AcVrP6kx0+GyKlOdArC2h7lSDp/f7eer1GMrsdq6Og21lR76&#10;oGBOt23W2gXItbW/7eer1ATj+L4hVYnNJJUrepqCYY0VQsaAWCm3vML3N2JNzbsAOer1M9RjFPTV&#10;VTQVs7OqRu0dwFBbTb49rX0/U+r1M1XmGCPB6BlXd5bEudPdLKdWPcgWGmttD7Tz1ernj+Z6efDx&#10;Q089piFkVVIu4A1UX9vb6Oer1Nks1HU0XzkB/SgIkSqANpsSb39gFuer1RqTEdlG0kFnkBJ3MoIN&#10;tT9fPV6lxgtRNVTvX4jEbFFIAFlG1bm/wvp9PPV6l1R4zWNLG5uiLGV2sAVA/wAd9Ox0Fuer1JfP&#10;2MvPlmWhw+UIRa0g0bcbdr9wfy56vVXhmLAMXlxirqKuVZF3bSQniQCbkk3t256vVikwCKjpCrHa&#10;pIMZ8Aba+H3Dnq9SKrseq1vRRm7AAE2t4kdhrf6eer1OuDz02HSWplAMtjcCxDaXvb2jTXnq9S58&#10;paihPlz/AKTV9mgAFrkA6HTnq9Txg+HUVPBUkqWmVrkXvtuBc3N9L+znq9SersGoaPHRGCPMnvba&#10;vu3AuST20H389XqjR4VDDKtOD+mLkOxOlm7aD4Hnq9S2wrCKLDqkrEnndgjMLBCe5GnYfDnq9QzZ&#10;Wy3T1DSGBTeQggWBAcdjb4jnq9T5i0TCogpZWIhVkYbNfq0Ha/f2a689XqbMyzVOBCWrtanluAb3&#10;K3sbAc9XqAfMGaIq+rhmomVGjc7yVFyAbgsDf6Pu8eer1TcFjpMSx6TFKY7GiUfojoSx1JF+4I+7&#10;x56vVEx6kiqK2YDzIZD5beYduxybgpYX7dzcAa6X1t6vVhhyNClC1XVEHzC32bEjwtob9/Hnq9SP&#10;xbCKfDZt8UiGQCyowJJFtfu56vUH+JwJRKaiRg4YoyqD2PiLfHnq9TxhNVUNCVils6aldQNdbfG3&#10;PV6hKwXBqusxJJZ1G1oyTpexA0FrgEE979vC/PV6hSwaGppTHNUReTZgwHcMFuCSNBY256vU+Yvj&#10;v8zklSmgSFgpRWTQkEANc7b9/Dnq9WfBqnDpMZpKaOOxk2pcKR747i9te1xz1eqwHp/QUGIYV5c7&#10;+RMHcTCwuyqPsW+Pjfnq9Qd9Qcu1GFNDVUyCSNy9wq2IX7KsQPAG1z9/jz1eoGYKLDaaMUVXEiRx&#10;t5jMpBKm5sfEEE89Xq6pFqGxuGlkkvDUMQxDW3DdZRYe0a356vVcr0hwOhjwqko6r/RwRGsSoLFg&#10;tzf4m3s56vUTL1tVSSTVuCq/uiJtjgWYAi9vD2ePPV6qLsdplmwyWm2s7xMbO1t/caHsNbePPV6n&#10;HCcMoaeKkaOVZZBIWfapJVCthuNgLE9hc2P1X9XqHmlydJjNFLSIirBHAJFeNNxQ3Fgb2ABOlz2+&#10;nTnq9TRFkmvowsE4vJJYO1ja4GgHb7+er1KWuwyPBqUGmkEm9wrkAmzk6D6j4+HPV6l/g2KNVxU9&#10;JXKISQLHTXbe5Jvz1epe4lWWo6iZAGGwojdgSRc2PcE28Oer1E8zlMK8xNiSCKYswGw3Cix0B0Ni&#10;fE89XqAyaH5WQ1VOSJWMilAb6A6ka+Pt56vUk60z1C7YdHXxa/YjUA/Hnq9Saek+XqmrpizQqijY&#10;rWDNrc/389XqYziVHiJYYYd8ilmCMNA5Ggvofp56vUucOeKFPlyiyCZbnwC+BF++n089XqEsY3FU&#10;rhmD0NOlKlNGA0qAlpTc3LlibnW2lhYDS/PV6nmrxX5eORUjUpoqg/4vZ9BHPV6g5pMbrJsXpGg9&#10;0pOdV7WOhF/Yeer1DGaGQWnYqjgMHIUDUnx07H4c9Xqf8DWZrUlUQJFAKqNNoJNiw9h9vPV6nDE6&#10;2HDTHVUC7JIHs2vcka6HuOer1BnmXGklcuWd5mYe8LgW/pHPV6kTVGjmqBPXASuHGxtoLAkXv7ee&#10;r1cnzJLUqslYGdVsquLg2XUfG3hz1eoOswY5FVrNMyugaxuDqzfDT2c9XqADG8TjCyz0os09gWvq&#10;GGpGtz8Oer1Bqj7A1Q9y+8WBvbsST9I0tz1eqNJI87+Y+rHufbz1eqVsmWNth/Rgn6eer1TKCRqZ&#10;RHOxWKRlLDW3f6fZqOer1DBgGNUWJ76Snk91W7su06g2NtfZz1epX0OGRsj1KtfapJB1LkdrX7c9&#10;XqwHz3p4aqwRjYFWHYdtfZbnq9SnoXiknpYC26JnNwviB21tpz1ep0lVoqvz4Gs273h4fC30Dnq9&#10;Rg8m5kdlCVkgKkKqixv3sSfp9tvr56vUscXxZmw16EtGskJJTuFN+xtcEkX56vUEOKOppi1MdyyG&#10;7KbgkLqfovz1erC+ZKYUZp4QQJE/RgrpuB18Lm3PV6nujxBKukjqqlkDRPbaq2sPafA/rpz1eqJW&#10;4fVDGqbGISrx0kgnCMoZGPYb1OjL8DofZz1epLtl2eubEVZV8ySQONosoBGqr2ta/PV6usIpp8uw&#10;ETgE6hRp7tvb9XPV6oeIVck7u6IwjYWJBudfEHQ2+7nq9T21LUVUCCRBd1AO0eAAAJsLC/tPPV6k&#10;ljEFdDKxkjCLHaMhdSdxABGl9PG31nnq9WCpw6OWBXdQ9wCx9mupJA7Hnq9SHr6NkZVEbCLXQamw&#10;7HT289XqT8+ESyUbjeBHfeFb2a3HPV6kHi1XTww3mBa52oLWBFxrYaX8deer1KzBMUpZo1on96aN&#10;xY2t3Pt56vUq6WpatpZJ3YCNXN2tcEg2IuPjz1epwFfAV3yOI0XUkjRQB4Htbx56vVGg+QxSeQQS&#10;7iu7U+6PaTrz1er1ZQeefKjYrJGUbQC2guB8Rz1ep4w2mSbe8li7sSVHiRpceH0c9Xqbv5dPRO8O&#10;rK7H4nU6356vVGqRidPSiWGPaqMoINhb2m+nfw56vU6zBPJXDncu7qJJRt2gOD7qgj7Wnjp7LeJ9&#10;Xq4xtXQRoKdrKQ24G+h9l789XqFbAq3FJY1jcFIovLKki1729uunPV6h3yhRxRYk9IbSGyln0Aub&#10;kj4kdv4c9XqOp0yjhnrZd1qcw7gnYCxG369Bb2689XqNTlnCsHknfE62MSNLGFiBvYHuTpr8eer1&#10;PExeuqUiqXjjpYYwyi9mN7gkez6eer1R4svU2LVYoZv0hDLs7sthqNPG4PPV6kxmvoli+Ih3oUYR&#10;Re8NgsbG5sAdRa1uer1FjzZSY1laraKnjZoY2C2bU7vEm/s9nPV6kljdauL1aLIyCJmAMZI94A6l&#10;b+Phz1epJ4Fkn+eS+7DEskBlD70V1dWYlAVYEagan67c9XqQefsh13mvWVfkpTG6qI0VACO6jaAD&#10;bt8Pr56vUCOD4bV0dVJBSkpE9y6kAXUGwAPh7f2c9Xqfayvpardh1YAUmkVtpOtx+fcX56vUjM04&#10;FRmG1KoLguSTrZQRb2gj7uer1MOCZrqsEkhgqVDiRiqlwDtOpG0fn8Oer1Gl6RY5gcWLQYbWq61D&#10;G+8EWsTY/u+N/Hnq9R/cPyjQYthbVgXzGQKrGwN76kg/Vz1eoqvUfBcGy9jElCs5WIKzDaBcsDqP&#10;Ag+Gn8eer1AlWZnUYlDTUgsp2lg2jEfEaEHnq9Q0Uma8KwxfJA2v5YYgXLXYaezTnq9QlZQzk4l8&#10;m4f3S0SGxudbtfwt3A56vUOoxiRsJirEkDFifMPxOm0fEc9XqlvhNIlBPXxkBjFYKR71iRfU9x8O&#10;er1N8GBVY8uGIkEghja4sR3P1eHPV6lfgKRYTRIHJMRlRZLCwIuQDbwNzz1epUz4fE9S9PENzSbQ&#10;CNbBu5NtfHw56vUw1mTsWwyplfDmeNpkICsSbqDe+p017c9XqDHMGWcco55abEImqPNUx7mF1IdS&#10;wYXOhBPhz1eoEqvA8VipJaKIgSRhdyWsxGoufDU+znq9TOemIxjDl/mCNBKGYe6bEA6WvtvqD3+n&#10;nq9SfxXp7W5athGHReaNgO8EEgt4ENYm40Nvhz1ep5i6dJQ0i1WIklLX8vVbjQ2+OnPV6lVgmVKK&#10;KJ607ZY/MUMoAbavZdNTYeJ/p56vVGxP5OhjlpqeIWqJPfsfsrqFCgD69eer1IXF6ahpoiKP3lhK&#10;NYAEubhbEWt9JPYeznq9QpZPooMNqlq5QqTjYyr31IJKjW1iP289XqHKhxRq7Dkw+S5V33GNQN4A&#10;NzY2Nv7+er1DDhRqcRgpqxC4JuqbtQgAIIJHfw0PPV6ltl3MkODUApq5hUsqsqBgCQqg6dhpcc9X&#10;qHnIeZct5joIw8rloI/fRlAUeGhAJItYa89Xq55iwrB8bmh/lqFPtIZNoI0HtAGvjz1eokfVaozB&#10;HO1FhccUKBhvkMaOxIsRrYEAke3289XqQGX+oWLUlNDLXvsbcSUC/wCE9u+l++vt56vUYLB84xYg&#10;kmIz1Bkje/2VPuWABT2+zXnq9SPnzc9VGk1VIU82Z0Qa3IBJQDv9PPV6hgwbBRimEQU9NKDUxFDq&#10;blwR2AsO1789XqWseXKHCKVMOqZEkeWRmc20U7QLH2i3PV6oNXgeDYdVJFCkccZuq+UAQHYfa09h&#10;Fv489XqHHp1nGXLKw16xGR6cja5sCwF727/E89XqUnUrrHm3NNI+EQSe7KqnzRIQAp1IFwNR2056&#10;vUTTEauvirjSSlyraqwe4IbcT3+v4c9XqRkFY9PX4hDhIRIpVBllCAmRhoxOoNwABf6PZz1ephiL&#10;yyhqJixcsWLW2AA38SbG2nPV6kXieIS1lXJPDJsSJhcAaFDcaey5056vUy01TRmnCRMXJI2gdr3v&#10;9Pbtz1er2G0xxGqmkqCYkJLKX1A2tcKL/Hnq9T5DUK9XBA7DyInElwhPvXvb6jz1ep0lWolceTIT&#10;vZmkUabT+6BaxsR7eer1PVNVSJBJSWAuyaakjuW/d8Rz1eoJ8zYLS4zUyUkqi6yXvYgAewe2wN78&#10;9XqR0eW8GXEUp6KDc0Rbe5bS5U6gDQH489XqhnCcJweogSsVF3SXZri23vc3+HPV6hawOSKfDpKT&#10;DQN6nepsPsjUWPcXt+vh6vU6rXr87E1OGiUru2m9lN9pP53+jnq9Sko8ML1NRUUMjT7ghJ3AKWv7&#10;wFiLW7/dz1eoY4I4oHozUHaTt3gAhSLaKPA/Hnq9TLHg1HBjhxAAsoIuGDW+BAuB49/h9XPV6h5y&#10;1hVBjlamFUsy+W24sCCSCdRY30A7WPw1FtfV6jDVHRnHaOkSuggNOhVVjuA24Hv27X56vUmU6V55&#10;kMMuHr+khe+0jRgxt8Tpbtz1epywzpzimISsKlGJLtBfb2c+8be0a9xz1eof+mfRCgnP+/jc8cZC&#10;oVFrHtrcHTnq9QuH0/YbgsaQpNGVdmYuLFrk9iRfUfG30a89XqfcI6dDC6xEpylR3UXW5BOl+/5c&#10;9XqU8PSkSVyU3km+smug769/p56vU+V/S2hUGMQiNXYbmtYKNfj4/wBPPV6kZmzHek/S6JKipxGm&#10;eSGNtsRbaS3bxtfXnq9TH046yZHz2/8ALaGthUKQJVVlNnOtgdL6Hvz1eozj9JcLxhNuGne8sZNw&#10;ASb6gi2uvw56vUG+PdHcdgqoyYiWjU3VRZgNTrfnq9Seoun/APJo5mxLdZ9VNzYHxv7bc9Xq4Yvg&#10;cVZFFWABCxNwBe+p23HPV6kvJQ1tJiCFISJE3A3ABYE+Fvv56vUKuEQ1suIJShBFCF0JOpOpGniP&#10;j9Ht56vVBxcSUQeqhQkX3MfHT2fVz1epEjEZq+pkqY0BVWJNrgke3Xw56vUFuZq2CmFRIsRqNp1Q&#10;bSCT2Pfw7c9XqLdPiiYhiFRUyfoxZvd1Nhe1h7LW8eer1N8NFGKk1OIEeUyjebEgADQn6NOer1Ak&#10;sGC4tilfiqMwljuAdQSBoLa21Fuer1B9FK+JtLNRK0qyGUFkAuGUEHW/cWtz1eoLnw1K9f5nJOZA&#10;AwCuQxBFr7dL/cfZbnq9SMrag1leKSjkQ2KNLusCLHUfC456vUh68UuIZrWkmgZ6YyG0UdiSD7e/&#10;j4fqfV6mjGMNonxaV6dDcswEW3UkAbV18R8fH489XqD3MOISZew+ek8hneSRWLEglU7N7Pb99uer&#10;1cDiQqaOOGkYeboDuUEAdwbewkc9XqgmeVIjTJF+l0ckH3SoY/QNRz1epxmpYZKdKmJRGJ/ckjW3&#10;vXv49yQB4H289Xqb6xa7A6eRcQkjkp2KlEAIcG3csbg/UPp56vVwpcEpEoDVRuXeT3lBF9W7aaWN&#10;+er1OKq8UZra60giFwp0vbwAHPV6nHCNgwsVTP8AppLAKwBVSQSL6A2v7b89Xq4vHIabzZJYZ6pl&#10;bzxCxIVewHPV6nLCocJo8IErKXSOQiyHa2vYEd9LWP1e3nq9TmJHSk+aMkgmmZPJTQKqNe+uhve2&#10;mvj2tY+r1d0uDipkioFAMq7TNITf3r37Dv8AHnq9Snw/DahPPoICjXL3ZhcXFiv12P6256vU84ZN&#10;XRVM9FUokokjG0MLkG1iRddRcdvDnq9SgwSloqfDJmq5h5sTpsiH2T7w3D7Nu1xpz1ep1ipEp8Xj&#10;rKGm8iL3rBSQp3e0EmxGg/W/PV6nFv8ASYhBJaOYykyEkKrgAlQPAG3389XqQ9SzCokOJooBvbx2&#10;m+hFr/Tfnq9UCStmw3/SaRrx9ywFyT2Jv4afx+PPV6k1jOHt8pJiDzlg8o8qIkE7jr7Ae9zY89Xq&#10;U+EYtUYYsf8AkXR7RuJFVySt9QGBsb+I156vU8Yo80kaYvTKzPB77RFToD3J922vPV6m9G/m8BPl&#10;ND5hDkKdW3WOvu9+/wCXPV6lM8VHT0VgzSqmmncDtbS3if489Xq7wzDYIKWGukv5iSho0JBBNz4f&#10;ED289XqsU6P0MMuFUVDSBY0/RfolQkgMbsSfC5J56vUd7Fsx0+UsryQzfoxOGQKtrMToQNB+f7ee&#10;r1EZxSrFZi8okFySllPdAbm9+5vpz1epA1+NVdPir4VWllhZtzOS2ig3H0A6H7uer1PWFZljOITy&#10;hlip2sgcm4JI7j6O/PV6hAiw+rqsq1XlyiSsT3g5sCRb6r6c9XqLDmXFcbgxBGqHkIBddbhdBpqf&#10;10PPV6kbiWecWWsiwwyEKNrEu19Bofyvz1epN1ObsKxgCKSIWqZXR+x1Xnq9SKxPEZqShkoKL9Hv&#10;JVWvYEgnRfiBz1epkhzJjGG0hp8SqmmlqmCBpGLsb/uqRr+vw56vU2YhjLRtJFTt5ThRYgFrkHTT&#10;xv256vUHMVS89BVlvcaxsxsRcn3j4HQjQc9XqaqvFqcUI/SkJECrOwOp8R4/C/1c9XqhYCGp5iat&#10;2EZR5FQMQL29wgX0Jvz1epYxZiq5sFkpE/yrJuXd+8QLC9ra256vVxjx+fD4BPE6mRgg8s9g3tI8&#10;RfU3/Zz1epKYhislPJ5dYfPiJdiAbkuQSe+ot+Q56vUga3GMLgYzOfJugVWJ0U3Gv1djbnq9SUzD&#10;mehAFVSxipXaVYbrXNh7wJAF7nQ356vUB+LZySnp5ohHsJYXAte9ra2OpI56vUAWb81pFRGNb3sG&#10;Cki36nvz1eoGKjHfJYyQDcSD4nQHvfXnq9Tfh2K1YQrRlXdja1jfUaE628eer1G36HdHcQzpiXn1&#10;6yQxxhC4S6hypvqexF/D7rd+er1WVwx0uU6ulwunUU6iMeZI1iAtgATbUgHnq9Q0ZH6hU1DjdFV1&#10;hX5aKZVJNgSb2BH+rr+tuer1WX5lzVhmYctI8NfArCG5DMLyC17Lbvp+uvPV6iIZgpDW41CkjGQN&#10;UqN9jYBW3AfZ9g8Pjz1erNm3FaSkEdO9/NNgliCS4OjMB7O3PV6ktU1rV1fCaoAzIyi/c21sSPZc&#10;j9bc9Xq54M8tJUfMzuXdnkVtpX3gCbCwvr+tteer1Tq6Ro6M1tIzwybGUEre6aEAjuPo56vUnXnr&#10;p5BUNGrQPEzNe4IbsPrI56vUnsYkln2TwyjzLhi5Gha1rE/Tz1epnixWeSKoplZo1iRvMPulWIuw&#10;sb30Ps56vUHlRi8U+FEQyNHKTcrtsARrtPY6j289XqacTpqWsiFdAgaVAShBJCyf4m/xC3h7bG+n&#10;PV6mr55qivgSnO1gwVhcgEH7X1256vVwxa1PjDRyR3jkQohta3x+v4c9XqZo1nxHGDhQA/yTIWOn&#10;uWJNm7a97c9XqTpw2HDq8UUj+UKiJbWW5J3EWNjfT9vPV6nrAMs0UONLFNMsbEG4bsR+7Y6gH489&#10;XqZsz0cGCVvlVajS6xvfs17/AE2B/Zz1erHhU9SpErQ7tjBvG5LHbcW7jxv9fPV6s2eaKthmaons&#10;vzBAYDUjbqO50I56vUq8hYRik9Ea3FIvtSqET94qBbcdLC57anTU66D1eoxmHZfwyqhdpUDMAAdQ&#10;dx9h+Itbnq9Tnl6l+feHBEIcABlspKqGJuoOnwOvPV6hky1RS/L1WG4PAq/KsEjCqQrEC5VbeIJ/&#10;U89XqEvp3kbNGO1XmwQPG79tqnRxp32/Vz1eo92Q+hIwrEKeorpvPlA8143UEK5BB126gHXXnq9R&#10;xcrZOocEqUqWVZEsCdwBAJBv+728eer1OuYK3BMFmFWs+2zGx0Kggduw73ufp56vUDmP56g+RlxO&#10;oZnSNmuoOga17Wvpp+uvPV6ihY/1ASeeqkxZxA3vBCftMSbqoue9tOer1YMPpazNFRRoigJIyhix&#10;YXUam31D9b89XqHWtwTC8KWGCkY/oGaVgQCbAW18LEkc9XqR8ddXYZXfP1KbVYsV9yxIJ0HxBt/H&#10;nq9T3VdQI6aE0kkgR5GuoFyGNr/ffTnq9SCzZmyvelTZp+8W7i2thbsNeer1I7FHrpacpTRkXtb3&#10;rsB3Bt4Annq9WfLFVIlPDhGLBFjBZo2B94nVra9iW56vUlsTztW5YnNRKjmaMsAgQsDroT7vxGnP&#10;V6ivdRPUJWK0mE08+1SrSNsABI3WYE6m41Fuer1F8lz1Q1OJpVTbh5ynzDtJUgk3N9fetbnq9QLd&#10;Tq7BpKdKiiTZCu+2gJsAdCB2B56vUUU1VLmqqFPMUUO59xSLWA8D7NLX56vU4QYTBSP8o8IjjBJY&#10;kXuD9nQ+znq9SAznS09FG02GJZpdyqVXRn0AJAtcjxA56vUDdU81I5fEFMDoBo6i7BgQwB9h+PPV&#10;6k1Jh6RQpUJT7DKSDGnbvqb+HPV6vVVXhKziFLRyxgWLj7PxuNRbnq9QUTYiYMRlSiIcM7yMwBNz&#10;fU2Ht56vUmIsRq6mSaQSlTI2t1Fz4HuL6W56vUz1KCULQs7OTuHvEe9e5PPV6mJoViR5txZixC27&#10;gaW056vVHR6i8StI0yqPeZgAe+twNNeer1SZKONCKqnX3idQb2A/s56vVDrKeaplVIzt2PYAePh9&#10;HPV6vT0FbHThKeQMb32m2gv72g10GvPV6s0GHU9M7fNEEhSijt311F/bz1ep4R8Njwna5sYtqgm3&#10;iP2+PPV6uWHSCamdwoYxqDce3tf6uer1NdRjM0pejKtqNzEj3fd072tf4c9XqgxxGomWoiID3Kkk&#10;X08bHnq9Tth9YaWUFbedPujBI0263156vVyrXPzYksGHurYe3sbc9XqwyI/nx07AKd99fDT9nhz1&#10;ermKWtpZWlgfejsDYnT42tfnq9Sk0kWxjXatwvbw7nv4eHPV6k3UmGGVqIuHqGQuF3a7R427Wv48&#10;9XqT1dWUzSKEUuCQltBq2mhNjpz1eqXh+CpSVD1zSG7KqhTYrca/Vz1ep1Yy+UsjIoZgVNtba3+7&#10;nq9Sbrwi1qQU5vHoqEDsw731tb6Oer1NVdE1LEMShjJLMAwH73gABz1erJFTPUUl0uGLKNrED8x7&#10;O/PV6navlpaSohp6uULIGAUIb3JXS9uer1SZIcQioxFEqyIxGjEgg3ve+unPV6vQiLDamRqxvtXY&#10;a9gRr8eer1RlqqCR4mpAWW9wxBG46H8v6eer1TkpqyQGpRC4YMbXt8e/PV6s70QSVbKS2ra+y3xP&#10;hz1epop4omjNLE4eZHZmXcNwGuh18fDnq9WSlWphqZIayJSjsNljcqDa1xbxNz+unq9Smjp4UiEY&#10;YGPQEe34Dnq9XpHhppr3DAuCqg3IsNfpHhz1ep58+pqR+i2pGCpNtPhrf2c9XqVVNWw7vKp2sVto&#10;Lan2jnq9WeuzDG0opJVBkAuzEk2I7Aa2+vnq9ThhuLS5ipZIWjZkpWSSV1B2gE7SzE9gWIAv9BN+&#10;er1LXBp2monnYiPbZRJobm5A7X7c9XqecOdqin+WjqFks2rykKDYXPcDX2AfRz1ep0osIWuaKNDZ&#10;oWZmN+ykWN/geer1Tlp0lmfCoHX32BYW1AAOv1nnq9THXZBlqKwiqIJHmNe1twI90AHx9vPV6gMz&#10;BlOnwhpDMBZL7k7XU/0c9XqCSrwVqF/mEjvHYFAo1Gvbnq9SSrMBr4R5eGRhZJyFZrkEE3vp8ext&#10;rz1erG+DJFEKKBl8sixB7iQHW5Olj7Oer1OIqKbD5Y8HUavf3wLqoOgUd/bz1erPTYoJKZUR2kji&#10;YtfS7KtvD4nnq9S1oa+lgrP0RC+aSSoPht+/Tnq9XdZVgKFUC+vbuQfDXXXtz1epFYu1DVVIaBlV&#10;gt9uu1Sl7aXtqTb2n6uer1BpiGI1BlYMgV0LG/cWb6fyHPV6sU1XDMkUAJLqLbhYAkE6fr8Oer1R&#10;op6g1BkiI83cTtIFhbXQn2c9Xq5zVz4hVyV8rsJSLkDT6fv56vVFeBzSJUA3PY+3ubfr/Tz1erE/&#10;lrGyxSFjuFtLXFjrz1erlSUj1TqkClnW7MPgCOer1dRRS1kj+Wl7bnIFha2thz1eqOkbu21VJPst&#10;489XqUODUonxpVX3dg32bxNr2156vUoXooFPzBKq7SA2I1F20Nu9uer1SqpHhqkibbsdmUv3Nzra&#10;2uvPV6k8pEski0zagP7+tmt+7z1ep/o6ySqiTCahTDG6qRYWYnsbH489XqcZKj+XK1PQxWplt7zd&#10;y3sI1OnPV6m2o2Vy/M1KGMgC9r201vqLc9Xql4dWYe1P5UxZd13FiRcAaj7uer1YoN/nfMUq+5Mj&#10;DaQfdJJsx56vU8fzmauwmmEUcVopGDKkShmNrH3gASPHX6e556vU0U+HOKiR3QeVKdyBWF1OvdRf&#10;v7Dz1epYYW1qYLNFaSMgbiB4/nz1epQ4R5lVVpWGESCNWF72A11GmunPV6hCpn2R77GxJZTclQD3&#10;Guv6/Xz1eqPiuNVGJP8AKqV8lU8sIFA8b3uNSSfEknx73PPV6oNOtCQwVNsqj3l+B0B/o56vVBxF&#10;5fKMsY2U8ZVXHhcm4+r9b89XqmPPTvC71fuOQBEbAgEkeBBvz1epkxWOsoY1eAeesTLucHSxPva/&#10;Rz1erLBXOgZkUW7Ee0eFvZbnq9XcUjSo7sCsuuy/h7GOvbnq9XOmpJJKzw8y5J3MBcHxubAa/Hnq&#10;9UetpZIqg0tae7KLaEW7g3Fx46W56vVwWdTWvBTI8YS3vkg3NtQtje3tuPovrz1eqZVzXwyXyHVK&#10;kmMKSLsbk/u9zbx/Pnq9UEtNtE80gMoLRi9rkjUgfA89Xqco41liVmjKhQT8QfAAey/PV6sUS/M1&#10;CCP7X79/v/Pnq9UOSbFKpXZItFa9m07ezvz1eqYKxnpVmqFZC5QdtQb+I56vUtlakqKp6uViVkij&#10;hOp2qUNw2zsGPifovz1erqkxFPn/AJcMh/wt7QviR3056vUncQakrp3aByGLLtGtgT30v2PPV6mq&#10;oSR2byWRJGZBvsfeF7HXnq9UpaqKinkp7GRwT2Gnt+jXnq9TrguOwU2IL84t0kYDaDYhdL2Nj+3n&#10;q9SyocStvdpLHvYkWsGuLdz9XPV6lphOa56ytSWrmJMYIXdptTxAIF7H2Hnq9SqwzFIoK5kilWam&#10;YMSVBOvgBf29vh8eer1K/AMfocfi+Wq9sbBSAGOgF7D6wNeer1KeSrw+spzhK0kiTbiFmBTyyAfs&#10;lftAkjX289XqDfHoImR4cOAimlZkFz7m4HW/s9luer1B1j+C1ESLRVcS+bLtVwvvDU30NgRY+Ps+&#10;F+er1IXFcDkw6qkJ0YCxAOl7X0+A56vUzPgtVLVwxwt5gZQzg6WcnS3if18Neer1O4heCN4w/lFG&#10;Xda1jft489XqfIWE+HOsElhHYkHvuIIsLam3f4c9Xqy0uXWq6FkiuHFyCnvH43A0APjz1eqHjNHH&#10;gTwPOVIkA2A2szga2Nu/jbnq9U2HFKmJlfaGZ7Me/e+qj6O/PV6sEk8pqRWRsEjd2Li9yVtYiwPb&#10;nq9XGJabC6i0MZa8h8sH/CTcgdxqOer1PsmYgHMk6pEkIAHlkkn2EiwHf6uer1AJjGM17PIzKXYy&#10;MVuSSQTpfwt+XPV6m7EqNa+hjp5D5SsVPu3DGx1AIt356vUhsaqauItSJSb1c92sLgD29z9H9Nue&#10;r1M+H4dHTRfOTTIJDZVVtTuOthbS556vVyxCrkqaVZZbK6MwU2sRa+p11vz1eqTheNwuY442Ift2&#10;8Bf6Oer1C1hWKU9ZTBo2KBe4ta/0/Tz1eoQ6GeSsgea53zX7XuLG4/p56vV6SCveSNjL7zhiSy+A&#10;0sSNPo56vVziw16pf9FgLIFMjAAnsbBiPZz1eph3zxP8qUvuu48PdGnbvpz1eqdJADIlYYFQm67Q&#10;QSR4MTbnq9TphVAJ6r52P3lSIqw1szX0sNNR3PPV6n+SvkwuxAbdEqk3X7V9b9rG4056vUmsXesn&#10;rzUMAizN5i3FtotcXB9vPV6g8xsvHXtLEt7ks1rk2PjbXnq9U2hiWFRWxrtYn3gQPeW3gfhz1ep7&#10;w2qWprER4+51J8Ln3Sfh4c9XqXFNBHSSR14RkhLXZbgm5Op+g9wPDnq9S/xNIzh1Oaa6KxLFiAe2&#10;ov8AA89Xqm0NDVYjCDTPHEdWdgwvYdjbuRz1ep2w8U9bgxufMkALncLWsbDXXU9x4nnq9UzZWoFp&#10;anYxe5BRlaw7dxcfr7Dz1ep/iNPhsyNErSyBC5PcWsCd2lgNbc9XqRuHU1XiLvNiIC+XFYk6XUtf&#10;sdbjnq9UilXDcHZJYCWSZrNcdrrcEjvb7z9XPV6m7EMceSeJaYg7nBceFgbDsdNddeer1YsSmi+c&#10;R5JCHjJX2gbte17fdz1erhVV0jUUtPBNamOxhHfuVPa3a5Ov0c9Xq8K6owuRJDZlnuwBF9vjuYnQ&#10;g+z2/Dnq9To2IvVzpDEfMMijaQdB/q3H0c9XqUMka00svzlO1PuCrt7g21IDX+7x56vUw1UE5pxJ&#10;NGyxKbruJIsdQbdzb9fDnq9UHCIUw/DiCfMmedtBpcG51vrYDTnq9U5J56JfJkkDRxsQfZuJuNfG&#10;w56vU4VSIKxa2nBbym96wtfTQ/HTTnq9WCthOMyCKqYL5xXaP8JDblPt+vnq9QiLDi0UDVuJSrao&#10;AO7TYEU+7Ya9vHxPPV6sCxPIZZVhbcyiRHIADAG/1XGtjz1erj8j89iDYsjF3kh+yNQrXtYe0W9v&#10;9/q9TotLWUeBuKZQ+0qoUADaP2Ac9XqkJaMLNUziOYgRuLXupBufoPbnq9TRBSypI8kAVVViY7KC&#10;Qp00PPV6naaeKB2qALTRBR37FTppqDrz1erhgTVi0UazB2lmMjHQEBd1wfh9fPV6nKnqsREzNVnz&#10;Ng933ALAk6tcnw0Nv7vV6mvFMZxSpkEcJSVzaMBn2ooB9tiBp+f089XqdqGIwV0lNNZZIoxIzRm6&#10;GQE6KdQfZcW8Neer1LZ8XoJcAp5sWl8ktKCAoswL+6tyNbX+7U6d+er1SI8yVFPTxYfDtPlELdgG&#10;XaGLDQ3/AIX8eer1KtPPUJiIniDTWYgA2DGxuQb3NtNNPp56vUisdioKiplroI42mO0o4uDe43X7&#10;Aiw/Xtz1epGYxDSS4iKqpXcZEZU2LcKbXGg9h156vUlnoI6WqbFmPnqqnebAG4Bsp18Oer1ZcpYw&#10;sM8W28bTbzqb2NyVFjoPq56vUq6TMGPJWyT5edYt7WmkuAzMBrYbfeNvHT4Hnq9QuZP695uy1XSS&#10;4xKa/eyoqi6DQ2BYg3BF+/16c9XqOHgfrTimpv5dX0/lF1dBZgxFu/viwv7NL356vUMGG9XMJqsM&#10;hxyuq1p6cvIzvJpYKWBH32N+er1Uw+uT1v4xjvmZK6eVZaiglctKkrqJFYo4W26xsLjtp2HPV6qi&#10;cfzVDPC1WpJqZ0C7SbqFt7L2B+Pc89XqDFUacsdpJsLXPYn9dOer1RzcEMwtfUW+GnPV6nMV3lQe&#10;SyXMhBf6APDw1789XqO10MwGKWCAwoJEKhrjuV+Nz4jnq9R1o6GRKemrYo9iBWDJbVQLj4dyO4+P&#10;089XqfI8JwjENkmJyypVncY2hS6hLDQsT7t+2mp789XqS2KU9LNP5NIzCeKRVYd7k6gk9/jz1epH&#10;47hFNHUrT10g8yNiCUtuJA0Nx308eer1S6Gjp6mO7qPMHlhnN/ecA2J+PPV6mPGK6rjxN8Js28FN&#10;t73AIuSPZr256vVww/C6idpYZy23YCHP77XNh3vofbz1eq4L8N/D63L+LQYzHB5MgilLGxIJI7K3&#10;1dtCR4W56vUaD1c9bMVrqgxYiGSKnbYrE2JLfaHcm1wO1rfRrz1eqkXqtik1dX1mNVEnmxk3KliN&#10;iE+F/YO/PV6ixZkro4WJClYmZQLeNhe5+nnq9QdvjCDBZa/UEyyAKfYPbz1eoMsSmp0haStYEMBt&#10;F9Nddeer1IamESYy86sQHRLC91DC/b6foHPV6njGoJ48JeqqIyiWYW7X8SQRfTnq9SZimnNNEBdk&#10;ZQFsRuIsTf8Abfnq9XJPIqaFqPaSRdT3vY9wT7eer1Zagmmw/wCWhfy1Rl969tLXPjpbtfnq9Uao&#10;asxGkagCK6SHuSCQDpfuD8fE/Dnq9U7aqrCtbG29SqqwB0NwB4Wsfbz1erOojU+XKzTOzHcDrpfS&#10;1u1vbz1erkQTUSmJdwLqkbW1Fu9+er1MFdS4cXll2p8xG4a97Wsfbe+nfnq9TIMOTFcQepZwd7XA&#10;bsSPtG4Pja/PV6o0zzpUPQxgFddRfQ3+Nxrz1eqMYaqpOycF1hIXtbcpPhr356vVkmwiqpa0VCe6&#10;rNYqT+743BN/hz1erIlAv8rqDSSKLeYxXvcHTYLm4I+PPV6nCjr45ZIMNCmN9oKaAgkfu/t56vVz&#10;rcQpYq409SdgAJYeOnjftqeer1cjWNNEZ4JEYLZgT4i9ttrHw156vVEpsQlqpJY4k3sFOoANwO1h&#10;ft8eer1QMMramahdJkX3CffYDQMSCbfDnq9UCqRKSmMdO9thI18VIJuLa+PPV6pNTHBHhUE4uxZQ&#10;z97htT/bz1eqVUoaihdqY7mcIG7AAd7+J056vVJjbDEooyvuzU2x2NvtEN7xPtB+PPV6nCvqnlmR&#10;fdMSgSHQKbMNBe1za/389XqjtLSQSedLZaeRG3A2bW/189XqYJI5dr/LuIk0227kHUtb6Dz1eqbT&#10;3pZQ/nD3QqgsAbk3NwPh356vVkxRZWn+QDskcwV3Otnt9/PV6nPDsCirWBo4lCGwYtc6g9hz1eof&#10;cr4BhNKWnxmGVvdVoXhAOxwdWdSDuQjS2ntNxofV6h0yjlOjgr45MHDlZPMIZhtJJ1uQb2+/nq9R&#10;uMg5S8ythpdgdo4t1Qf3bsPD6zz1eo1OXMgQRRRSxQELFssdugK/D2Htz1eoesMwKafDWSBPt/bX&#10;aAAb6d+2nPV6h4osoeSYQMPSqMKoZEbsA2obQ3NvD6+er1DrlTLlGZVlSPynnFttwQSDewvrz1eo&#10;ymCZYkgoFplQLHGymQmxJZr89XqVwo46WRo9henAIAAJuLfDsb89XqacZrZZJ0xXDZBdVEZULYge&#10;N797jTnq9SUAqYZkqaANFTjcrgklWJ1P0HX8+er1IrHZGoauSrmjkJLFkbQom0XIGuo/p56vUlYs&#10;00peOukh8wMr+UXABIN/eGvhoRz1eqbiOIUqRxRyy+btjRd40LOe97DuL62FtOer1R3xfy4ZkkDX&#10;VY9gNyo9pHujXX8uer1JjH5aeV6anJKOZCsOgIdiLke02tew+Ps56vU1munSuqKYq8kZjAVGS4El&#10;ze30ix+jnq9UWKXzYoFxAtulJLk6hCD7oHhrz1ephxSsqYiIcYDTbJWa4BsCb2/jfXx56vVnmlqq&#10;Gkno8VkDgICs1rC9zZSCTewA/U256vUk6JvL8iq37ooir+BAYt4+77eer1Za/HaaWSWqYFvLQhfE&#10;ggnsOwuTfnq9SEjzHRNVeVUqySTMsasdSFte7DTab3Gnw56vU3YridGuGvJhqswjIjAA1UeNvhfn&#10;q9SBq6/57YkvvLM5VCe5ZRdvpt30/Zz1epB4ual0lhjkFmV2f2Eg6AHvcWvbnq9TDJjokpkSanZ1&#10;p1JSS4tcAhvEG4Nh256vUj0zEm2enqFd3lY7LWBW/a9/1v8ARz1epP1GIVuGQxy1g8sEv3stlHbw&#10;+vnq9XVPmajmq0wmSQKrKCJLXFrGwvfTw56vVBpqhsOq/IDhIp2MkrLrezWBBHjpa556vUtTmmnr&#10;cQWNJD5SG25tL2AF+9rkHvz1epQ1eYaGhrkR7eQ+0spII+z3LBfHvz1erFPj1FjEqTNCY1husakg&#10;3FvquD7Po56vUE+P+VjAaWp8szXLuoBAKhtBt9oHPV6gwxSOOkklp6cEySWa1v3SAVYg+I56vUBO&#10;Ox1SUMoqpQ8rMdfao0uQNL+GnPV6gFzLBE7OJo1ecsrjxtfQe06nnq9SClpquZpcQqV8qxNwhJLa&#10;akHvp2J56vUnZo4qlA1OxLRLcAnQEePPV6nwU2HKE+Yco72Ja5sFt2Ovt56vU01NXUUby01I+4Fg&#10;Da20r3FvHnq9Ux6ummio4Cm2FGO4qbMNNRf4+Hs56vVEmnliqFkimKSKJB7p7q3gfq56vUziczVC&#10;RQQqVIG43O4ntYD4/Vz1errEqeKikYr2svt18T9Y8eer1M8NRFNJ8yGJLkdyT30Hw8eer1Pr0kcN&#10;ONja2Ja2pb+/nq9WSOrp3slWtlY3v2N7fH8+er1PuHAzx7lZQitfTvYX+vnq9Ssw9XnKmIgoHB8L&#10;kdyNQdD4/wBPPV6ldFNEIyDCLyN9kWstx4G+otpz1erNHgUNLDup5h7w90Bgb69rannq9XbU4+WR&#10;nDRyoSbC2tux1019lxz1eptppKVmd5TZVY+HYX7nnq9WdaaBql5kct22MO+hv+Q56vVKnweurIif&#10;nflwJIZGZbB3BJ90XHiBrpfnq9SiSQz1rwVACb3JUaE28PC9uer1cpq6nOJRUbv55RRICANos1rH&#10;S4IPPV6nJa/FUqWEaeati4J0DXOguR4c9Xq9QzVFZLLLPAInK3kVXJUke6DcaG4On5c9XqVOH0FO&#10;1Yj280lQsijt20PtJH6356vVxDyxySwzxhk8wCMrcXS1ze/Yg+Hsseer1LDDJ6bD40w1x5ZdidwB&#10;IA1sb+GvPV6nOgp6iOeWaHcdr+99HfTXUc9XqcqBavHJJlqWUwKxs7mxUWJAINiDf2c9XqxQw1kE&#10;pSFI5IiWLsoIugtYsTbXnq9XcWFiOvaBAY23FQig/ZYXIHxvpz1erPWR1eGzxCpgtSAhPeJDXHY2&#10;9nhz1erKcVmmm+WmiW5cPHe+43Oh+jnq9UoZkp1o6mgqiwklKAEKSoW53EsO3s56vV//2VBLAwQU&#10;AAYACAAAACEAtBr8hd4AAAAJAQAADwAAAGRycy9kb3ducmV2LnhtbEyPwU7DMBBE70j8g7VI3Fq7&#10;LU2rkE2FkHpEIgFxduNtEhqvQ+y04e9xT/Q4mtHMm2w32U6cafCtY4TFXIEgrpxpuUb4/NjPtiB8&#10;0Gx055gQfsnDLr+/y3Rq3IULOpehFrGEfaoRmhD6VEpfNWS1n7ueOHpHN1gdohxqaQZ9ieW2k0ul&#10;Eml1y3Gh0T29NlSdytEi7Kuiff/+OZVfb8dx65OiH4NcIz4+TC/PIAJN4T8MV/yIDnlkOriRjRcd&#10;QjwSEGYbtQJxtZdqsQZxQEhWTxuQeSZvH+R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SJCEo4wMAACQLAAAOAAAAAAAAAAAAAAAAAD0CAABkcnMvZTJvRG9jLnht&#10;bFBLAQItAAoAAAAAAAAAIQBFDc9bE45fABOOXwAUAAAAAAAAAAAAAAAAAEwGAABkcnMvbWVkaWEv&#10;aW1hZ2UxLmpwZ1BLAQItABQABgAIAAAAIQC0GvyF3gAAAAkBAAAPAAAAAAAAAAAAAAAAAJGUXwBk&#10;cnMvZG93bnJldi54bWxQSwECLQAUAAYACAAAACEAN53BGLoAAAAhAQAAGQAAAAAAAAAAAAAAAACc&#10;lV8AZHJzL19yZWxzL2Uyb0RvYy54bWwucmVsc1BLBQYAAAAABgAGAHwBAACNll8AAAA=&#10;" path="m57150,l7629525,r,3857625l,4476750,,9525,57150,xe" stroked="f" strokeweight=".85pt">
                <v:fill r:id="rId8" o:title="" recolor="t" rotate="t" type="frame"/>
                <v:path arrowok="t" o:connecttype="custom" o:connectlocs="57150,0;7629525,0;7629525,3857625;0,4476750;0,9525;57150,0" o:connectangles="0,0,0,0,0,0"/>
                <w10:wrap anchorx="page"/>
              </v:shape>
            </w:pict>
          </mc:Fallback>
        </mc:AlternateContent>
      </w:r>
      <w:r w:rsidR="00766CC2">
        <w:rPr>
          <w:b/>
          <w:color w:val="FFFFFF" w:themeColor="background1"/>
          <w:sz w:val="260"/>
        </w:rPr>
        <w:br/>
      </w:r>
      <w:r w:rsidR="00766CC2" w:rsidRPr="00766CC2">
        <w:rPr>
          <w:b/>
          <w:color w:val="FFFFFF" w:themeColor="background1"/>
          <w:sz w:val="44"/>
        </w:rPr>
        <w:t>.</w:t>
      </w:r>
      <w:r w:rsidR="00766CC2">
        <w:rPr>
          <w:b/>
          <w:color w:val="FFFFFF" w:themeColor="background1"/>
          <w:sz w:val="260"/>
        </w:rPr>
        <w:br/>
      </w:r>
      <w:r w:rsidR="00B0139E">
        <w:rPr>
          <w:rFonts w:ascii="Adam Bold" w:hAnsi="Adam Bold"/>
          <w:b/>
          <w:color w:val="FFFFFF" w:themeColor="background1"/>
          <w:sz w:val="72"/>
        </w:rPr>
        <w:t>GEBETE</w:t>
      </w:r>
    </w:p>
    <w:p w14:paraId="2408FC28" w14:textId="77777777" w:rsidR="00E63B41" w:rsidRPr="006E4F28" w:rsidRDefault="00766CC2" w:rsidP="006E4F28">
      <w:pPr>
        <w:jc w:val="center"/>
        <w:rPr>
          <w:b/>
          <w:color w:val="FFFFFF" w:themeColor="background1"/>
          <w:sz w:val="44"/>
        </w:rPr>
      </w:pPr>
      <w:r>
        <w:rPr>
          <w:b/>
          <w:color w:val="FFFFFF" w:themeColor="background1"/>
          <w:sz w:val="44"/>
        </w:rPr>
        <w:br/>
      </w:r>
      <w:r w:rsidR="00B0139E">
        <w:rPr>
          <w:b/>
          <w:color w:val="FFFFFF" w:themeColor="background1"/>
          <w:sz w:val="44"/>
        </w:rPr>
        <w:t>Eine kleine Hilfe beim Gebete schreiben</w:t>
      </w:r>
    </w:p>
    <w:p w14:paraId="2408FC29" w14:textId="77777777" w:rsidR="006E4F28" w:rsidRDefault="006E4F28"/>
    <w:p w14:paraId="2408FC2A" w14:textId="77777777" w:rsidR="007757E0" w:rsidRPr="007757E0" w:rsidRDefault="007757E0" w:rsidP="006E4F28">
      <w:pPr>
        <w:jc w:val="right"/>
        <w:rPr>
          <w:b/>
          <w:sz w:val="6"/>
        </w:rPr>
      </w:pPr>
    </w:p>
    <w:p w14:paraId="2408FC2D" w14:textId="77777777" w:rsidR="006E4F28" w:rsidRDefault="006E4F28" w:rsidP="006E4F28">
      <w:pPr>
        <w:jc w:val="right"/>
        <w:rPr>
          <w:i/>
        </w:rPr>
      </w:pPr>
    </w:p>
    <w:p w14:paraId="62CFEDED" w14:textId="77777777" w:rsidR="00BA1ED5" w:rsidRPr="006E4F28" w:rsidRDefault="00BA1ED5" w:rsidP="006E4F28">
      <w:pPr>
        <w:jc w:val="right"/>
        <w:rPr>
          <w:i/>
        </w:rPr>
      </w:pPr>
    </w:p>
    <w:p w14:paraId="2408FC2E" w14:textId="2889D0DB" w:rsidR="00B0139E" w:rsidRPr="006E4F28" w:rsidRDefault="00B0139E" w:rsidP="00B0139E">
      <w:pPr>
        <w:jc w:val="right"/>
        <w:rPr>
          <w:i/>
        </w:rPr>
      </w:pPr>
      <w:r>
        <w:rPr>
          <w:i/>
        </w:rPr>
        <w:t>Wenn im Gottesdienst Gebete vorkommen, dann sprechen einzelne (Moderation/Personen</w:t>
      </w:r>
      <w:r w:rsidR="00BA1ED5">
        <w:rPr>
          <w:i/>
        </w:rPr>
        <w:t>,</w:t>
      </w:r>
      <w:r>
        <w:rPr>
          <w:i/>
        </w:rPr>
        <w:t xml:space="preserve"> die für Gebete eingeteilt sind) stellvertretend mit Gott. Das heißt: eure Gebete sollen die Gottesdienstbesucher</w:t>
      </w:r>
      <w:r w:rsidR="00F4524E">
        <w:rPr>
          <w:i/>
        </w:rPr>
        <w:t>*</w:t>
      </w:r>
      <w:r w:rsidR="00BC0A32">
        <w:rPr>
          <w:i/>
        </w:rPr>
        <w:t>innen innerlich mitsprechen können</w:t>
      </w:r>
      <w:r>
        <w:rPr>
          <w:i/>
        </w:rPr>
        <w:t xml:space="preserve">. Ihr könnt aber auch </w:t>
      </w:r>
      <w:r w:rsidR="00F4524E">
        <w:rPr>
          <w:i/>
        </w:rPr>
        <w:t>einen Teil i</w:t>
      </w:r>
      <w:r>
        <w:rPr>
          <w:i/>
        </w:rPr>
        <w:t>n den Gottesdienst einbauen, in dem jede</w:t>
      </w:r>
      <w:r w:rsidR="00F4524E">
        <w:rPr>
          <w:i/>
        </w:rPr>
        <w:t>*</w:t>
      </w:r>
      <w:r>
        <w:rPr>
          <w:i/>
        </w:rPr>
        <w:t>r einzelne für sich betet (Stilles Gebet).</w:t>
      </w:r>
      <w:r>
        <w:rPr>
          <w:i/>
        </w:rPr>
        <w:br/>
        <w:t>Und natürlich kann man auch das Vater Unser beten.</w:t>
      </w:r>
      <w:r>
        <w:rPr>
          <w:i/>
        </w:rPr>
        <w:br/>
        <w:t>Viele Möglichkeiten also, aber wie fange ich am besten an, ein eigenes Gebet zu formulieren?</w:t>
      </w:r>
    </w:p>
    <w:p w14:paraId="2408FC2F" w14:textId="77777777" w:rsidR="006E4F28" w:rsidRDefault="006E4F28"/>
    <w:p w14:paraId="2408FC30" w14:textId="77777777" w:rsidR="006E4F28" w:rsidRDefault="006E4F28"/>
    <w:p w14:paraId="2408FC31" w14:textId="77777777" w:rsidR="006E4F28" w:rsidRDefault="00B0139E">
      <w:pPr>
        <w:rPr>
          <w:b/>
          <w:sz w:val="24"/>
        </w:rPr>
      </w:pPr>
      <w:r>
        <w:rPr>
          <w:b/>
          <w:sz w:val="24"/>
        </w:rPr>
        <w:t>GEBET</w:t>
      </w:r>
      <w:r w:rsidRPr="00B0139E">
        <w:rPr>
          <w:b/>
          <w:sz w:val="24"/>
        </w:rPr>
        <w:t xml:space="preserve"> AM ANFANG DES GOTTESDIENSTES</w:t>
      </w:r>
    </w:p>
    <w:p w14:paraId="2408FC32" w14:textId="77777777" w:rsidR="00260530" w:rsidRPr="00B0139E" w:rsidRDefault="00260530">
      <w:pPr>
        <w:rPr>
          <w:b/>
          <w:sz w:val="24"/>
        </w:rPr>
      </w:pPr>
    </w:p>
    <w:p w14:paraId="2408FC33" w14:textId="77777777" w:rsidR="00B0139E" w:rsidRDefault="00B0139E" w:rsidP="00B0139E">
      <w:r>
        <w:rPr>
          <w:b/>
        </w:rPr>
        <w:t>// SITUATION //</w:t>
      </w:r>
      <w:r>
        <w:t xml:space="preserve"> </w:t>
      </w:r>
      <w:r>
        <w:br/>
        <w:t>Es ist der Anfang des Gottesdienstes. Die Leute sind gekommen, lassen sich auf den Gottesdienst ein. Vielen gehen wahrscheinlich noch Gedanken aus ihrem Alltag im Kopf herum.</w:t>
      </w:r>
      <w:r>
        <w:br/>
        <w:t>Das Gebet soll die Konzentration auf den Gottesdienst und auf Gott und seine Botschaft lenken.</w:t>
      </w:r>
    </w:p>
    <w:p w14:paraId="2408FC34" w14:textId="77777777" w:rsidR="00B0139E" w:rsidRDefault="00B0139E" w:rsidP="00B0139E">
      <w:pPr>
        <w:rPr>
          <w:b/>
        </w:rPr>
      </w:pPr>
    </w:p>
    <w:p w14:paraId="2408FC35" w14:textId="77777777" w:rsidR="00B0139E" w:rsidRDefault="00B0139E" w:rsidP="00B0139E">
      <w:r>
        <w:rPr>
          <w:b/>
        </w:rPr>
        <w:t>// ÜBERLEGUNG //</w:t>
      </w:r>
      <w:r>
        <w:rPr>
          <w:b/>
        </w:rPr>
        <w:br/>
      </w:r>
      <w:r>
        <w:t>W</w:t>
      </w:r>
      <w:r w:rsidRPr="00B0139E">
        <w:t xml:space="preserve">orauf </w:t>
      </w:r>
      <w:r>
        <w:t>willst du den Blick lenken und was sollen die L</w:t>
      </w:r>
      <w:r w:rsidR="00BC0A32">
        <w:t>eute innerlich beiseitelegen?</w:t>
      </w:r>
    </w:p>
    <w:p w14:paraId="2408FC36" w14:textId="77777777" w:rsidR="00B0139E" w:rsidRDefault="00B0139E" w:rsidP="00B0139E"/>
    <w:p w14:paraId="2408FC37" w14:textId="77777777" w:rsidR="00B0139E" w:rsidRPr="00260530" w:rsidRDefault="00260530" w:rsidP="00B0139E">
      <w:pPr>
        <w:rPr>
          <w:b/>
        </w:rPr>
      </w:pPr>
      <w:r>
        <w:rPr>
          <w:b/>
        </w:rPr>
        <w:t xml:space="preserve">// </w:t>
      </w:r>
      <w:r w:rsidR="00B0139E" w:rsidRPr="00260530">
        <w:rPr>
          <w:b/>
        </w:rPr>
        <w:t>FORMULIERUNG</w:t>
      </w:r>
      <w:r>
        <w:rPr>
          <w:b/>
        </w:rPr>
        <w:t xml:space="preserve"> //</w:t>
      </w:r>
    </w:p>
    <w:p w14:paraId="2408FC38" w14:textId="77777777" w:rsidR="00B0139E" w:rsidRDefault="00260530" w:rsidP="00B0139E">
      <w:r>
        <w:t xml:space="preserve">01_ </w:t>
      </w:r>
      <w:r w:rsidR="00B0139E">
        <w:t>Rede Gott direkt an. Als „guter Got</w:t>
      </w:r>
      <w:r w:rsidR="00BC0A32">
        <w:t xml:space="preserve">t“, „himmlischer Vater“, „Papa“, „Quelle des Lebens“, „Behüterin“, „Geisteskraft Gottes“ </w:t>
      </w:r>
      <w:r w:rsidR="00B0139E">
        <w:t xml:space="preserve">oder in der Anrede, die du auch in deinen persönlichen Gebeten verwendest. </w:t>
      </w:r>
      <w:r>
        <w:br/>
        <w:t xml:space="preserve">02_ </w:t>
      </w:r>
      <w:proofErr w:type="gramStart"/>
      <w:r w:rsidR="00B0139E">
        <w:t>Beschreibe</w:t>
      </w:r>
      <w:proofErr w:type="gramEnd"/>
      <w:r w:rsidR="00B0139E">
        <w:t xml:space="preserve"> die Situation (Anfang des Gottesdienstes, </w:t>
      </w:r>
      <w:r>
        <w:t xml:space="preserve">Vorbereitung, Menschen die da sind, Aufregung, wo kommen die Leute her) </w:t>
      </w:r>
      <w:r>
        <w:br/>
        <w:t>03_ und was du/das Team/die Menschen, die jetzt da sind, gerne an Gott „abgegeben“ möchten.</w:t>
      </w:r>
    </w:p>
    <w:p w14:paraId="2408FC39" w14:textId="77777777" w:rsidR="00260530" w:rsidRDefault="00260530" w:rsidP="00B0139E">
      <w:r>
        <w:t>04_ Du kannst auch einen stillen Teil einfügen (z.B. „in der Stille für uns, wollen wir dir sagen, was uns jetzt noch beschäftigt und dir abgeben“ – 20 Sekunden stille – „Danke Gott, dass du uns hörst. Amen“.</w:t>
      </w:r>
    </w:p>
    <w:p w14:paraId="2408FC3A" w14:textId="77777777" w:rsidR="00B0139E" w:rsidRDefault="00B0139E" w:rsidP="00B0139E"/>
    <w:p w14:paraId="2408FC3B" w14:textId="77777777" w:rsidR="00B0139E" w:rsidRPr="00260530" w:rsidRDefault="00260530" w:rsidP="00B0139E">
      <w:pPr>
        <w:rPr>
          <w:b/>
        </w:rPr>
      </w:pPr>
      <w:r>
        <w:rPr>
          <w:b/>
        </w:rPr>
        <w:t xml:space="preserve">// </w:t>
      </w:r>
      <w:r w:rsidR="00B0139E" w:rsidRPr="00260530">
        <w:rPr>
          <w:b/>
        </w:rPr>
        <w:t>HILFREICHE TIPPS</w:t>
      </w:r>
      <w:r>
        <w:rPr>
          <w:b/>
        </w:rPr>
        <w:t xml:space="preserve"> //</w:t>
      </w:r>
    </w:p>
    <w:p w14:paraId="2408FC3C" w14:textId="77777777" w:rsidR="00B0139E" w:rsidRDefault="00260530">
      <w:r>
        <w:lastRenderedPageBreak/>
        <w:t xml:space="preserve">Ihr wisst, dass ihr jetzt betet, die anderen nicht. Deshalb: kurz „Wir beten“ </w:t>
      </w:r>
      <w:r w:rsidR="00BC0A32">
        <w:t xml:space="preserve">oder „lasst uns beten“ </w:t>
      </w:r>
      <w:r>
        <w:t>sagen, bevor ihr mit eurem Gebet startet!</w:t>
      </w:r>
    </w:p>
    <w:p w14:paraId="2408FC3D" w14:textId="77777777" w:rsidR="00B0139E" w:rsidRDefault="00B0139E"/>
    <w:p w14:paraId="2408FC3E" w14:textId="77777777" w:rsidR="00251910" w:rsidRDefault="00004C5A">
      <w:r w:rsidRPr="006E4F28">
        <w:rPr>
          <w:b/>
          <w:noProof/>
          <w:color w:val="FFFFFF" w:themeColor="background1"/>
          <w:sz w:val="260"/>
          <w:lang w:eastAsia="de-DE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2408FC89" wp14:editId="2408FC8A">
                <wp:simplePos x="0" y="0"/>
                <wp:positionH relativeFrom="column">
                  <wp:posOffset>-942975</wp:posOffset>
                </wp:positionH>
                <wp:positionV relativeFrom="paragraph">
                  <wp:posOffset>-3153410</wp:posOffset>
                </wp:positionV>
                <wp:extent cx="7629525" cy="4476750"/>
                <wp:effectExtent l="0" t="0" r="9525" b="0"/>
                <wp:wrapNone/>
                <wp:docPr id="4" name="Freihand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9525" cy="4476750"/>
                        </a:xfrm>
                        <a:custGeom>
                          <a:avLst/>
                          <a:gdLst>
                            <a:gd name="connsiteX0" fmla="*/ 57150 w 7629525"/>
                            <a:gd name="connsiteY0" fmla="*/ 0 h 4476750"/>
                            <a:gd name="connsiteX1" fmla="*/ 7629525 w 7629525"/>
                            <a:gd name="connsiteY1" fmla="*/ 0 h 4476750"/>
                            <a:gd name="connsiteX2" fmla="*/ 7629525 w 7629525"/>
                            <a:gd name="connsiteY2" fmla="*/ 3857625 h 4476750"/>
                            <a:gd name="connsiteX3" fmla="*/ 0 w 7629525"/>
                            <a:gd name="connsiteY3" fmla="*/ 4476750 h 4476750"/>
                            <a:gd name="connsiteX4" fmla="*/ 0 w 7629525"/>
                            <a:gd name="connsiteY4" fmla="*/ 9525 h 4476750"/>
                            <a:gd name="connsiteX5" fmla="*/ 57150 w 7629525"/>
                            <a:gd name="connsiteY5" fmla="*/ 0 h 44767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629525" h="4476750">
                              <a:moveTo>
                                <a:pt x="57150" y="0"/>
                              </a:moveTo>
                              <a:lnTo>
                                <a:pt x="7629525" y="0"/>
                              </a:lnTo>
                              <a:lnTo>
                                <a:pt x="7629525" y="3857625"/>
                              </a:lnTo>
                              <a:lnTo>
                                <a:pt x="0" y="4476750"/>
                              </a:lnTo>
                              <a:lnTo>
                                <a:pt x="0" y="9525"/>
                              </a:lnTo>
                              <a:lnTo>
                                <a:pt x="5715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2913F" id="Freihandform 4" o:spid="_x0000_s1026" style="position:absolute;margin-left:-74.25pt;margin-top:-248.3pt;width:600.75pt;height:352.5pt;z-index:-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7629525,44767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JCEo4wMAACQLAAAOAAAAZHJzL2Uyb0RvYy54bWysVttu3DYQfS/Q&#10;fyD0WKDei1feRPA6MGy4CGAkRuwi7SOXoiwBFMmS3Ivz9T0kRS1rB9hsUD1IpGbO3Dmcyw/7XpAt&#10;N7ZTclXMzqYF4ZKpupPPq+LPp7vf3xXEOiprKpTkq+KF2+LD1a+/XO50xeeqVaLmhkCItNVOr4rW&#10;OV1NJpa1vKf2TGkuQWyU6anD1jxPakN3kN6LyXw6vZjslKm1UYxbi7+3kVhcBflNw5n73DSWOyJW&#10;BWxz4W3Ce+3fk6tLWj0bqtuODWbQn7Cip52E0lHULXWUbEz3RlTfMaOsatwZU/1ENU3HePAB3sym&#10;r7x5bKnmwRcEx+oxTPb/E8s+bR/1g0EYdtpWFkvvxb4xvf/CPrIPwXoZg8X3jjD8XF7M35fzsiAM&#10;tMViebEsQzgnBzjbWPcHV0EU3d5bF6NdYxViVRNJexQFU1LazvG/kKGmF0jAbxNSLmfllOxI0jNg&#10;X0H+ziFT0pLMEmTjjYZZpmGQfFxHDvoBHfOf0ZGDzt+VsK087s15pukHYpWzD3E6rmNxmo6c3dfH&#10;cQUooVOTnkNeJQTl95wKjLap5theDkWHFaG+OU3DedXK+grPKxDlnLaoLpQdRALlK/YIGHWSg2cn&#10;gVEAOXh+EhiZzcHnJ4GRshy8OAmMVOTgMgfHwA2BN+jFvguL0IVdQdCFTUHQhdceQytNnc9XWpJd&#10;1mPaQ4vx9F5t+ZMKnM6nL/SKYEhK2IFDyJwzdRNvdOJNHOmrg8yccziQg2+JL30jPxoRZGbtB94n&#10;jvTNOUPzjNWVyOkb2d46lehMKMsj1ActVOgYPR/0rO+uRafvOiF8sPx6uEQQ/ONXbbyebhXb9Fy6&#10;eN8aLqjDZW/bTlskseL9mtdI5cc61DutrDPcMVhFqwaKvyDv0daRABNzs0Q4W1J5M1NA4NPhQgor&#10;9yK4lynkF96Qrkba5+EIh1mB3whDthT1RRmDsbNIamnN4+9yimdI4IgIkQsCD9YOsgcBfg55Kzta&#10;Gb1rPJSHUWM0LPaWUc1/DYvgERE0K+lGcN9JZb7nmYBXg+bIn4IUQ+OjtFb1y4MhRsVBx2p21xnr&#10;7ql1D9TgYkWVYlpzn/FqhMIRw0kKq4K0ynz73n/Pj2oBtSA7TEqrwv6zoYYXRHyUGEXezxYLiHVh&#10;syiXc2xMTlnnFLnpbxTShF4J68LS8zuRlo1R/VcMdddeK0hUMuhGT3boFnFz47AHCWMh49fXYY1x&#10;CkfgXj5q5oX7qGp4/rT/So0mfrkqHGaXTypNVbRKMwnq8cDrkVJdb5xqulC4h7gO8cYoFgpnGBv9&#10;rJfvA9dhuL36FwAA//8DAFBLAwQKAAAAAAAAACEARQ3PWxOOXwATjl8AFAAAAGRycy9tZWRpYS9p&#10;bWFnZTEuanBn/9j/4SXhRXhpZgAASUkqAAgAAAAKAA8BAgAGAAAAhgAAABABAgAUAAAAjAAAABIB&#10;AwABAAAAAQAAABoBBQABAAAAoAAAABsBBQABAAAAqAAAACgBAwABAAAAAgAAADEBAgAiAAAAsAAA&#10;ADIBAgAUAAAA0gAAADsBAgAOAAAA5gAAAGmHBAABAAAA9AAAABgDAABDYW5vbgBDYW5vbiBFT1Mg&#10;UkVCRUwgVDJpAMDGLQAQJwAAwMYtABAnAABBZG9iZSBQaG90b3Nob3AgQ0MgMjAxNSAoV2luZG93&#10;cykAMjAxNTowOTowNCAxMDoxMjoyNwBEYW5pZWwgTGVldmVzAB4AmoIFAAEAAABiAgAAnYIFAAEA&#10;AABqAgAAIogDAAEAAAADAAAAJ4gDAAEAAAAAGQAAAJAHAAQAAAAwMjIxA5ACABQAAAByAgAABJAC&#10;ABQAAACGAgAAAZIKAAEAAACaAgAAApIFAAEAAACiAgAABJIKAAEAAACqAgAABZIFAAEAAACyAgAA&#10;B5IDAAEAAAAFAAAACZIDAAEAAAAQAAAACpIFAAEAAAC6AgAAkJICAAMAAAA2MQAAkZICAAMAAAA2&#10;MQAAkpICAAMAAAA2MQAAAaADAAEAAAD//wAAAqAEAAEAAABAFAAAA6AEAAEAAACADQAADqIFAAEA&#10;AADCAgAAD6IFAAEAAADKAgAAEKIDAAEAAAACAAAAAaQDAAEAAAAAAAAAAqQDAAEAAAAAAAAAA6QD&#10;AAEAAAAAAAAABqQDAAEAAAAAAAAAMaQCAAsAAADSAgAAMqQFAAQAAADdAgAANKQCABkAAAD9AgAA&#10;AAAAAAEAAAAFAAAAOAAAAAoAAAAyMDE1OjA4OjIzIDE5OjQ0OjI1ADIwMTU6MDg6MjMgMTk6NDQ6&#10;MjUACG4jAEBCDwBm2UsAQEIPAAEAAAADAAAACxMAAOgDAAAvAAAAAQAAAAAaTwCJAwAAALw0AFMC&#10;AAAxMjIyNzI2MTA5ABIAAAABAAAANwAAAAEAAAAAAAAAAAAAAAAAAAAAAAAARUYtUzE4LTU1bW0g&#10;Zi8zLjUtNS42IElTAAAABgADAQMAAQAAAAYAAAAaAQUAAQAAAGYDAAAbAQUAAQAAAG4DAAAoAQMA&#10;AQAAAAIAAAABAgQAAQAAAHYDAAACAgQAAQAAAGMiAAAAAAAASAAAAAEAAABIAAAAAQAAAP/Y/+0A&#10;DEFkb2JlX0NNAAH/7gAOQWRvYmUAZIAAAAAB/9sAhAAMCAgICQgMCQkMEQsKCxEVDwwMDxUYExMV&#10;ExMYEQwMDAwMDBEMDAwMDAwMDAwMDAwMDAwMDAwMDAwMDAwMDAwMAQ0LCw0ODRAODhAUDg4OFBQO&#10;Dg4OFBEMDAwMDBERDAwMDAwMEQwMDAwMDAwMDAwMDAwMDAwMDAwMDAwMDAwMDAz/wAARCABr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AA6u93TmZXr3HAqnGq3tL6Ln7AXevmWVs+zXNymOupyMNnp220fzaP07Dzsy91BrDs&#10;PrBfc/LosfbRYaR9oL9uX+sYVNubbX6tdnrfa7vU/wAH+lU+kj6jZmP1HI3WDBrLG5GG4uqpDAft&#10;OJXbXud6f6XF9L1d/wDO/o/8Mue+rluV1S2h9b6emWYmTSQ6u04rTTYbDfSXOtb6rWbaNm39Y9P1&#10;PTSU7WP+1ThvudjPrsvuaR0O1jcah5Df0uNVb9NmXuqp6lbj2t9d/o/o7Lf0qZtn1gqZlZu/1cKn&#10;KPrMc8V3VfaCx1+fksdQ+27E3s9HZ6n6fG/nafQWb1Tq+M/MyulZBLaWuD39RsJ+0Oyi23Zb6DG2&#10;bq/0z6WYzvf9l/n8j1E/W+ktpxMXJwuoMs6VmUisY9DxWTkODftVl1jj6Lq3v3uturb/AKLD+zJK&#10;bzLes/bsQZWTdZbZY6rFy8PexxbkOsu+0OrbbTW9/rF/2it7f0f9hWOpZtmMynMxsm9gPovNb25G&#10;PZkUNte1mflVj1N767rfV/Vv0t387bh/zXpx6r1npOV9WcfpZ6oMeyt9NQ9Gu2wzX/OWE1+n+a7Y&#10;+yv/ANRoXWMXLzczEbg3mrA6nudd1R5e7GfkVbdgb9C3EsdZje9v/Xf0ljHsSUrC6N1HOxKv2+Me&#10;rp+ObScnJu9S8F4ZX6+O1z7cfHp9ZtbPQu9Gv/BWLAv+r9GKGjJyn1WFrnen6LnWuJf9npa3C3b2&#10;7rf8N6/o21fzO+z2LYqqzL8vJ6dUwdL6bVbsOXe9tjWWVH9JZdY7bdszqnekyr+as/Q/8KtjMszr&#10;HYWLi4GN9nZX+y83KFhFjaKHNGNk4eXuru9C1tz7aWVepvtr9O71a2JKeb6t9W6MPKx8Bzm4OU2g&#10;ZGS79LYDU7a1tj2XvYyu9lrMj166LfT/AMHWtDE+rWIWtobZeGZjjj1ixgfde+ssyP0P2ax1WFTt&#10;/TV3ZP8Ao/01SXVcvMGfThdCyW513TGAX5cNrusc4j1BbbeH0+h7fVrZ6vqet9ptRun4fVGdadfb&#10;WcfpmW995a+ccVsZts34uO14q9W259jq8n9JR+f/AMCkpycnoTq8myvDqtvZXWx5bZZULK3Pds9P&#10;Ip+l7Wn1bPZsrWm/pvR2vvNllHTcnDaBcKbi6n0XgPqyHC9l1t2Raz/uL/1/9Ityyn6v/brMHDua&#10;7qWRih9BtussrqoFlhtu/aXvttY70ab/ALPl2elb+/6dqzczoeNl1Msx+kX5pzWPsfff7Qw0B1WN&#10;WH4Ho+rRlep632Km3Z+j31W3JKcyzp2FnZjHFv2Lp9VQORmVPFrHS99ddzPWtdb+sbWU43tq+0W/&#10;pKqfTrQr+m49OTVV0X1up1s97m1gWWudubta+lrHOx/+FbdR+jWn1eu3pv1YrxsrpA6f1POsNOK3&#10;pjYHqsFLsS+6xrn7cl263H+yud9os9S38/3rRwq29C6DkP6hj119Wzi3Cy8zDLsl+9zHFn23Hsdi&#10;N9XZ7bPsd1lWRf8ApklOBndHxRh5Oc51nTX0GX4uQxz7No2133uZX/MVvttY6r/g96zcTouTkhno&#10;Te2z3m/HIsYxh+j9orPp+i97ff8Ap7qK6v8ACLbbnPuyXv8Aq90nKdl1NqwcukvL2Gpvtx2llw20&#10;+n6TbP8AuOyv+c/0yO3q/T6MW23PywKBjDHv6VjEenT6n6C6qxlTdttlr3WWPq9T+ffb+l9KlJTz&#10;dnQup1yH1sBJO1wuY4uAO32UUG62xrv36/UQx0PrBwzmvxbWUMeGWPIG5gkNssdj7hkubVv9721+&#10;n++tb7fg9Tp+xWZtHT2YVQHTOoYtT6/YX7bcfIa0VXbPT/nf+E/WP0y6vAx+mdFodbk5DsxuU1tL&#10;WPtH6Qj3MbVbd6F9NzW2+rb/ADlWR+j9JJTwTOib7LRbe/DqDW2Y9mZU5hfWSK32vZS3I/mrrKa3&#10;V1/6ZV8r6v8AU8YONppJa+PTrsFlrq93pNzKsZg9e3Esd/NP2+o9n+CXbYfTMEtdZVdZ1fKl7xiw&#10;AHh36L02tb6d9Xos9P1f0v6f0/0vv9P0g9T6flYzLuqUMf0p7WNqyGU1zpIZTQMl132rH+0N97P0&#10;f2X/AAVmR70lP//Qzc97OvY/VcKy2uu7BFdn2h4IfG5rbfUbUx91tFTv57+c/R/ptn6JAwsL6xdN&#10;qr6d0XIpt9Nosz6LGV17rrJ9eiz7TvdmVU17Geqz9Hb/AIGr/CWY3TvrV1ijJcxxD6six5sa9jQ4&#10;G2K73V3say2r2/uuTZefm5WRXhVbr7XWCumo+7fY4+kz6X+Ec4pKe36h0LFysYmluLinMH2mynMc&#10;KnPyG7Yxnh7fVZj+o13pvZ6VfpP9P1P0iqdCzOt0VZHTet0U4+PjWsxCMnGZtHr2NqupNlVfofZ3&#10;b2/zT/8AhPUQ+o/US9jMHExc0vuFX+UN8vAe5zd/2V7a/bVu3+lX/IQerdS61025/Tcbq9fT6MW1&#10;9e7c9wtDQwMeXMZfe/8ARP32s/m9/wD1tJTzfSfq/wBX6nfbhY4Y3Ipeai29xYXPYP01dTi3a70I&#10;/Tf6Lexdz9U/rBZ0DAt6F1qxlOXhWvrxcZzSwvY0WX7mWbdv6a71PTvd/I/nPUVOjqWJZ1CjOya2&#10;OzX0mvIy8J7PQsL3/wBOqb6f2n7Vb/M52+tn+CVf6z31dP6ucvqNWNmdSLGNBcHWVtFe+pj76/0b&#10;Ls123/C/o8aj06v571LUlNDrv1vu+s/T8jDzcevHLHDKxHY7CCHMBa7Fyn/4Wp7LX7LP0f6x6aq9&#10;IZk2YeM8XmvEw25N2a2t2y1tNTqvUrZP0H5br/s+L/w/qf6Ja/R6fq71+nMxhinpuRfUxlmRhkip&#10;rvpNsdi3udXs3Vu+0V13U1/Z/wCWpZfQsjpeJXhHMbl4FzXXi+lhLrXiGenfRP8AO0ssrbX613o0&#10;VWep/OWenYlNur6zdP6ph3UZeJTS/FecisAbq2+m9lvssLPVc7I3PZk7t/2v9J6n6S5Veo/WTqHW&#10;MPKspz6eojGacizBdQ+t21g912RRY30suitn5jX/AOjssoWJn0dI6f0WtuNa89RztH1vMBuOCLfb&#10;Abu9Z7afTsf/ADv6RWPqFi21dXr6i66jHrcy6utlpJfZ7Nr3V11tftrqft/S2+myz+ao9S1JTdzM&#10;s5nRcV3UMSnL6h6ZvdXjCsWvY1zDgPyHYtf9Ht3ejkYHs9Wqum/9FbV6iL/zo679YX0jMqrxsvp+&#10;VjnFsJ9FrLbX/oGvov8AY/a1m/dv3/8AWnodv1oxr8m+j7LXbiXPIfbY2bCY2UW+rv349LP9HR/N&#10;V/zey39ItXAzWfZMPMf0052TYTXkbXFjabqB9n+01+s23Cr9Wjb+s2/o/U9X0bK7LElPWW/WXpGX&#10;gZ7brqLWU1WGyprxY4+m02Wbq2/RdU33+xeb9P8ArGzKw7sXBxa+iHHYLH9UZZY6wBjhsbl/Sdmv&#10;yHWOq9DZ/Of4OuulDwvqj9amvdXVj17zTY+H2N1D2+jsN7v1ax/5m31v5z3rFZ0jOqszOm5DPs+d&#10;UBb9mulrnGs7fTDI2ve+u/16nfzfpfzdiSno7M7r9ww6+k9VY7EpBusyvfT6dlbg57epNs33Mra3&#10;azHoZ63qs9OmuqxaLfqhjXdO6lXgZ9dmPl5bbvs+G0lrWA+ri1Pdb6f8w11n6L9IuUwcHLZ0vMzn&#10;sMVuprLGDc+XuNnqva3c5jP0fp/9cXQM61kfVWtvT8SmvLzbTU7O9QbmV2uEV4uOwez9A325F7/U&#10;9XI+h6dbElL2/VT6sUhvT8rq7q+q0ycqloEFrj6rMd9zm3ellVsd6b31er/4VUbMv6sZGLk09TxM&#10;nE/ZLCMfbeLzY6zbU9t7/b7X7MX0307N/wDOI+D0Xomddf1Dqf6t1DJts349LnGh5lpuyGmHbW2u&#10;e79D/Nf6NV8n6kPYy442S3PothtrHD7PZXW3Y77Rvc6ym37O2vfs3/zf/baSl+ndcyc93UMvHx8r&#10;PybTWbG4lL622mplr6xk3Y/8z6b/AEtzGs+0ZP8ApFab9ZaesXX9CbVU2rIqfUfTbY682lm6y2q6&#10;2z2trs9R/wCl/RsZV+kWB1H6xZ1GQ3p/S73Y3SaG+hTjVOLRtafda8s2/pch/wCntu/PssUeqZef&#10;6T+ru3MzcmptFmQz2hx37X/yrb3UVVsybP8At333pKf/0eDwMfGe79dcKK37trmEvta4j6bmes3Z&#10;9H89dU131Zpbf1J2M37ViMOZiZdLixllrdorqsx92xjPtP8AOb2Mv/wX7liw8v6tdU6TY3IzK2Zv&#10;S2kuNtL91JdBdXVe6v8AT4nqP9ljHelZZ/N1WfnoPT+udd+0sbhuJbJ24tbW+kQTPpDFIdS+vX21&#10;PYkp3vr59YbnijpuG7ZVfWy263u4B36uwP8AzWscPV9i47qGdfmXusutfc5obW2yxxc4tY30m7nu&#10;+l7Gro/rJVR1CjpvUMatuEbW2VOwWcNtY5jm/Z6/8DRc1+//AEVOxc2cDIste1rHWOY5zHlgloeD&#10;7vd+6kptfV67Z1TGr/wdjmiyYnR2/wBjvbsd7Wbff9NXet5lWdlPpx3faMi+z1GhjHSxzv5yljW/&#10;ztn5lmz2ImF9VcloGZ1S1vTMCBOQ+HN3fSZW2mtzrrd3u9Wv9G+tX8TpFmD0289G6jj5GXdpYWtL&#10;LdgH9Hx7f0zPc7/B78f10lNPHqzuh4vo9SwsmmvLeHby3Z72td6Ipfqy97fU9T0Mh3p1fueog5f1&#10;q6nhXMxul5dleLiS2vQN3uJ32ZFjPd77LW7/AKdn0EX6uZ2Tm3jpuRlvbi5H6LIxrCTU5pG/c2nb&#10;truodX6tb/8ABWfzX7i5qzcHFrxDmmHA8ykp0+p9SPUnDqOQwDMtJbkvZ7Wvc0N9K30/osd6fsf6&#10;fs/RouCXs6rhVtaPUpDC/cJALWvtnUf4Lfu/45S+q2DT1DOqptrdeKrGWmpo3NcwH3+u32v9DdsZ&#10;b6f+kW31PFw/q853W8TIc3NyqXPoqs2uLbLTW277M6N7fSqsu/Sf4H9/1ElPMtJY97SNQZDzI0g7&#10;bP8AO2q5ndUvfjDFrJbiPsOQGOHue4+1+9x9r6a3M/m2t9Lf/g1mutY5xcfzi0loMTuk/wDULf6F&#10;0R3XH14tFd2RTUbHOtAI9F3PpWZH9GdVkex/+mrt/wAGkp6L/FyzrVwyMnKuYOntrLKReSG+vuDq&#10;Xtawb3Mq/Sb/AN9Q+uWD9bMap2bnvrz8JrW1uyMYNYGNbuLGXV7PVqq9R3+k9L9IrOZfSK29GAFe&#10;PjnaTXOhb9N4d+etb6tWelhkZeSMppd6L2O9zS0/zbtliSniOg431yZOV0bGvoptPqDJtJrodG33&#10;brnVVW8fmeq//Rq31vpvUrerZGTcHXYu6aRWGUWWvsLNLbnM9vHt/Pr9+z8+tdN1SzLxMrIpy3Oy&#10;bmBpYd7gHMJa+m2XPY3/AAX6Tb/xX76z6uqNF1jrPTqr3Gdm0Hlr3Fzqm2e51vq12+y2zfb/ADqS&#10;nk+q5tlHVrPS34baYqZU/cxwbX+j9zLNr/fa1301s0Yf1zdhW304WTtsrhgeAxrxub7nMtdXZ6e3&#10;6f8AIXR09TZ1FrHXN3Z2G4vwPXZNtVbmt9a+q1/u3V72VbX/AM1/O/4OmxAtzcy1uy7JusrBkh1j&#10;iJ8dSkp5fL+quTdm+pj1WVm0NNjd9LtriGusbV+la5/u3qv+y+t5jGV4HTcm3FosLPUY31i6ydtl&#10;tzqd236P/Frrhax7X+paRW1jn2SY9jBvsHt+lua1c71H6759+yrEcWYLG7DRT+iDtP5ppqDXeixo&#10;/M2JKf/SvYX1Lwsel3T8jLu6uAAwMLW01N+i5za9bf0ftrdt+gn/APG4Zj78nprq/Ue4E49rh7Y7&#10;V5dDG/8AtvUtR+f6VTzIaNS4jkrEf9YTTYHCXkydswPmkpxfrB0Dq2NlYovqfjl9V4Fzi19XqO2w&#10;arq3u97qW/Qf+4s/peBkjP2U1OnUhlbd4DGj9JaI3fSra79I9d969nV+nZdNjHY+NdQTvv0DLPpY&#10;dnqNb72+szZ7K/Ufv/m1Vxvqdi6kdSeN9BZfVS01udq17bK7Gv8AUZW22ut/6Ru/2JKeG+sd94LK&#10;rocA7c0jVp9Rld1bv7ddjf8AwRZvSs/MrvbW1rrPVd6bK/F5MNaJ/OXa/WDoWS/HZlYtoGVj1tZk&#10;VurLqnta42UOs3s/7Ts/w3/B/wDBrkqOvZNFxa8ut2vcbGurqbLodW8eyux1Xtfsda26x6Sk+D0n&#10;Ff13Iu6jdXiVV2Otr9Qk1Fx/SUVWWU7vpP2ss9P+b96pdZ+q3Wen47upXNrycNzxvy8d29gc8+31&#10;WOFd9G/8z1qWLaxMg3NNlBrotmRVZlXU2mf3HY++prf5GTZY/wD4Ra4tyr+kZ+H1MOpdZi3Nr9Wx&#10;r67G7PVosrv3PZe+rJrq/wAJ6qSnzim+yiLKXllg0a5pLXA/vNc1H6n1XO6pZV9pebPRYK62gePu&#10;eYH0rLH/AE3Knu0V3pL3Y9tuaAf1eolp4h7/ANCwz/bSU7PRPqR1HLvoPUjXi4vqMN+O+1jco1zL&#10;tmLu9WuxzPaz121r1So0Y9VeFjVMxsbHltWMwbQ0fBsP3u/Osf714kLWepvaRU8Gd4kkHkLpuifW&#10;LLxbMTBIZc0Wue26wlz/AEy1zjXZs/SfT2+/f7ElJ+t2uxOoXlvtD7HBrT4NO93/AFbEm5N+Fm2M&#10;y3ipr2tfz2e0P+j/ACX/AKRSy7undW6yc62p9bGEbqQd4JPuNde1rf8AwVZ3U2U5vVHZdrppuAtZ&#10;WPdAG0Hn6dVPt/rpKe465VjdQ6didQuc6kux21OtdW51csfNL9zbKvoO+lZ9P0/0jFyWXiZGLm+j&#10;ml7niHV+iQWljodXdW/Yz2P2P3+7+c9StbTPrE7Awxjua3PwXVkD1iHM9jvbsqG/bQ+k1uZ7Nn/b&#10;KzeodOzuuVY1v1bYftAl32MWM21tsabL2B2T6dfo7mtfT/17/g0lOay57OuNyupF1GBh1G2lzZaH&#10;ix3p+sz0trr/AFL9/vr/ANB/wa6fOsFXqACSSfD+9eeZ56oXZNPUi8344rDhYZ2trLqK2Vx7PRb6&#10;vs9P9Gu5vddmXsxMNpysq07RXVqSYG53bbV+f6j/ANH6aSmv9ou+z32UvDXissbPi/8AR+7+QuQp&#10;tqZbb6X0Q5xZpHt3Dsuw6v0m7ovTcv7fbS/Mcxj249Rc8Ma8uqZ6l+1rftNzt7aaK9/sZdauHbNU&#10;Pe2NxIIOntOjklP/0xZuc52OWh0An3fBQ6Symuv9p5TW3Cw+lh0uOjnn87YP3Gt9Wz31+nUsrrlx&#10;Z1LLoZrU53q1+BZaBcxw/kfpFX6rm2DFb9LZj4rKqmgyKzY/9af+bufbtrSU7j/rdR1fqNvSC1zM&#10;exu3Dsxzsa7IbqPX/wBLVZHpMex1X/B2fpvUVnoX1pvrr9P1qXikenZS6ptRrOpZe1u81Xsv/mfd&#10;ZVb6v87/AKVcN0nJrvz8Ybtj6bmOrPEta5n/AFP0ldz8q/C6zm0uZsoZbZvLOXBrnOY/n3/R/qf9&#10;cSU9hf12zK6Pbm472ts6fcKHua17S6u3dY1ttjnXNZsup/QfpbcZ/q+h6n6ZecZrqXdSvvrbtY6w&#10;7GHt+T+wu5x2jA+qXU7ms9K+8enbS8kb3k02VPDv5t2yj3VeivOnlheTWC1k+1p1IH7spKbzMraI&#10;DY+Gi0sPqjbaLMe0i2uyq30g9gcWWtrds/Ru3N+i/ZvYsAPJ08ePip4+Q6m6uw8NcCR8AWO/6KSm&#10;uGucCQJDRJ/ItDCy8erp9tRqL7rXtBJMshv6Rks/e3exdH0f6m5eXk2Ne9teMwn2Y7Tk22s+k0/Z&#10;6Hbceuxjv8M+qz/R0K70f6gdPu6oxwtzbOk1se/LdkYzsQPe0tbRhUWWO9S11j9zr/Trr9Omv6fq&#10;Wfokp4W17XWTArP57W6NnyC6bouAcWnI6newkCr06jA2l1gLLK27v8I36S6V/wBUeg03HZ05tlUk&#10;iXWO5M7dLfzVo4P1b6Nm9OvwDhDHFzHNpySzcKHkEMvZ9pu9bdW/37KfT/cSU8BXnNY65hE13OBJ&#10;nURu+H0t/uReo2vddZfVDWH0q2To0N0sDXfuP/0f/Bq51L6gfWvB9T08P7djs0bdiua8OHj9n3DJ&#10;Z7fzPTWZ1R99DjTdU/HcRXW6uxrmEmse53vDfd9BqSm1blVjpzcSh3qD0/TDo1Lm2MtuYf6+11jG&#10;f6NF+p/WDidfx6i4NqySKHSTAc9uyqzTa76TmrDa9wBH5ro3Ad4+if7Kni+g3INz9wua5r6pMNEQ&#10;6u3bHu+ikpfrTchuS517XNaJx7SJIFjX+pkY/qH6VlS7n6pXNFHUMyhprZdaMep7wA/0a9z7By7b&#10;6lltXq/mfo/T/wAEsHArw+vfWK/Pvqqsre55uqfZt9S2yv32VUtrusu9Gzc+3Y39Ez0rPU9VPmXZ&#10;3RH242P6Y6feSMZrSHAuq+ncwtd6u27e3+k/prP9HWkp3uufV7qPXnN/Zzmm3fWbWWmK/YLGV2G3&#10;XZ7b3fmoWT/i3NtTacrqtFeUxpFLNjg2J9x3na+z3/yFZZ15tmH6FION6rG3l5ID3tdO3b6e/Yxv&#10;/qz0lhXdcy7Mn0ci0OqqfvrfzH5rm6l2zcz9xJT/AP/U5fqdzsijAyf8Lsdh2QCZNZD8fQf6SrIV&#10;frYIqdiwGHHb6dgB4srcfUrdu/O3HeiYHUbsHHGRsi10WYT3TLHtDqXZdf8AZs2VOd/hGeoz+aWR&#10;k22Xu3Wvc86klxkkn3S6fpJKalVz6nOsrljyC0OGkBw2v/6PtW/0Tbl9Q/anULjXQ20OEsLzY4e9&#10;/px/o/pv3/o1kY+My/IZWQdn55A4aNStHKzizHNNY9tQbsDTAaPzWN/e+k5JT3FFv1V6xh/aM+i6&#10;71nQftNxlm0bWDHbRtbjN2/T9L/0IuXL9d+peFjY+Rn9Izxk41bRYylzTv2H6f6b+aft+nX/ACP+&#10;nUxXZL6W0tdsbbVL44DTuez+0xq7H6v4xGEcW9rLKLZYwP0J3tc3IxuW+7afYkp8r1RbTvY2zufa&#10;/wDrNH0v7bFPMxnY2fbiv0NVr6iPAtcWfne5Qpa6zdQ36VhaGg6e6drf+rckp9s+r/WGu+rvTraG&#10;+mbKWVzpqa2im57WgD6VzHo919tryXOLgwQ0uJJ/lKiyivpeFj4j9rW9Ox2MtA0AdW0es7+3f6jk&#10;Q3N9Cu0OO2wCwdg4OG4FJSN4fumTLlYN+PTQ6zIMMraXWPPZrRuc539lD9eotkn4LA+tvUK/2e7F&#10;9YVHIMOAG57mD3Fldf8Awrm7fd7ElPK9a61ndY6hXl+pZVjAxh4wcWitjf3Nv+Ef/hLkm/XTrDGW&#10;41gZkYlhc1+Je31aww/4FnqbrK9v72/f6ixLskvtaR7WtGniJ8FAum3d3cfvgpKdDIrZS5t1Ic3H&#10;t+gHGS0xLqd35/8AwX8hJ2WLOms3CLKd3ouIBgB3qaT/AJqbLv3dPpraRtboZ0PtLtn/AIHYq2Mx&#10;12HksaJOO0XT/JJbTaP+nVZ/1tJTqUfWm6DZlMbZfkmz1bIDW7LPTbYxlNQrrr9T0GfQ/cR+rZ+J&#10;lYdGQdfTs/mg46g7nWs3fzrWv/OduXMvdW5jQJD2CCeQ7V2vA2e3Yohx2weBx80lPQYfVLMii3Ie&#10;1pfhwaqaw1ja6nS2z02Bv0WPNar4HUMWvqBuyMVtxaC+mtxO0280us12+lu9zmbf0io9LdbXli1g&#10;mtoi8kS303fo7N0/S+l7P5a2ukY3T8l4JsY91ZO+p/gDzU6G+x6Sn//V88svLGtqc4vdW0M9xkjb&#10;yz+S1v7irutPMtPkZC6br/q/bP8ABbfs9H9P9P1Nu22I/wAL/wCG/wDD/tH/AK2sW7Zs1+wb/Sun&#10;Zvndu930f0Pr7f6F/wBpvS/m/wBL6aSkWG5zq7vbqRDeYk/muVj7M/KreK/pWlxYPFrD7Y/s1WIj&#10;9nqP2fZtsafZd3pf2fW9/rIrv6W2J/mdPR4j0THo7v8AwPf/AMKkpWHkn7bU25wqDm1hlp+gPb+j&#10;c7T6D6/a9dA/quNi76LgXCu0jZYNr5b9D2t/PZ9H2/zlf6WpcZXxVEz6X5v9Z3093t2rYzP5muNm&#10;3Y30/U+lx7vT/P8AsO7+ifavzP5v9H6SSmz13pHUev8AXgcOtpsGNXbl3uIYxu8u9N973f4T0zWz&#10;/TWq59WPqbmYPXq8/qHo2YmCHZBLHh4NrdMWstdsf/PbLvobNlS1Hbvtr/pTtx42R60ekf5/83/i&#10;fz/RWnZP7My43ztZO2N3L/pT+Ykpq+pk9Zzm4NDgDe6XOfO0uALmept93pt2+5Xr+lW/V7pNePmZ&#10;f251Z3+tBaIef5llbnWO21P/AJvb/g1mfVnd+0a9u+ff/NxvnY79/wBm5WPrJ63ou9T7XEnb9p9L&#10;bMu3eh9n93/Gep/I9NJTRb1NtjHbHR305C5nr+bTlbqwbH2scN7WDcG/yH2w5vt/cZ+etnE2/sfN&#10;2env2e7bPrRI+h6v6H0/3/R/SrhhPqiNm6DG2Nvz3ezZ+8kpkGu3H9G17j2eY/zBNe5yKw7a349r&#10;H1h7g4g6gEAgQHAPY73KpZEnbET+bO35b/crtc+m2N87R9ONn9rd7diSmzVjNumix59wlrmxyO7N&#10;3/SZ9NV8bpua/Pbg0HW7QviW7G/pHue391m36Kdsz57xPpRt/NjZ+bv/AKi0R9Ebt22XT+99F383&#10;6fv/AK+3/BpKQW/Vl9ZsN2XSLIcW11iXOcBuFTa/Zsc/8xUm314A2UN3ZUfpLnAHY79zH+lt9P8A&#10;027/AKCsYOz0zt+j7o9Hd9Lb/L9/rfu7/wBB/wBNZXcTx+H4JKTWZmbkmLLbLzyA5zn/ADAduXaf&#10;Ur6lZfUMY9QyiwYtgiprXBzi4f6T03badv8Ao3/plV6bs+yO9H7Bt9MR9h3+v/137X796q9Ij7fk&#10;7/2hu3N/o0z/AOhHpez+qkp//9n/7SvcUGhvdG9zaG9wIDMuMAA4QklNBAQAAAAAAD4cAVoAAxsl&#10;RxwCAAACYQAcAlAADURhbmllbCBMZWV2ZXMcAjcACDIwMTUwODIzHAI8AAsxOTQ0MjUrMDAwMDhC&#10;SU0EJQAAAAAAEGBs8eJSCyjwDpMPv6W99GU4QklNBDoAAAAAAR0AAAAQAAAAAQAAAAAAC3ByaW50&#10;T3V0cHV0AAAABQAAAABQc3RTYm9vbAEAAAAASW50ZWVudW0AAAAASW50ZQAAAABDbHJtAAAAD3By&#10;aW50U2l4dGVlbkJpdGJvb2wAAAAAC3ByaW50ZXJOYW1lVEVYVAAAAB0AUgBJAEMATwBIACAAQQBm&#10;AGkAYwBpAG8AIABNAFAAIABDADIANQA1ADAAIABQAEMATAAgADUAYwAAAAAAD3ByaW50UHJvb2ZT&#10;ZXR1cE9iamMAAAAMAFAAcgBvAG8AZgAgAFMAZQB0AHUAcA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yw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SwAAAAB&#10;AAIBLAAAAAEAAjhCSU0EJgAAAAAADgAAAAAAAAAAAAA/gAAAOEJJTQQNAAAAAAAEAAAAHj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RQAAAAYAAAAAAAAAAAAADYAAABRAAAAA&#10;CABJAE0ARwBfADgAOAA4ADQAAAABAAAAAAAAAAAAAAAAAAAAAAAAAAEAAAAAAAAAAAAAFEAAAA2A&#10;AAAAAAAAAAAAAAAAAAAAAAEAAAAAAAAAAAAAAAAAAAAAAAAAEAAAAAEAAAAAAABudWxsAAAAAgAA&#10;AAZib3VuZHNPYmpjAAAAAQAAAAAAAFJjdDEAAAAEAAAAAFRvcCBsb25nAAAAAAAAAABMZWZ0bG9u&#10;ZwAAAAAAAAAAQnRvbWxvbmcAAA2AAAAAAFJnaHRsb25nAAAUQA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NgAAAAABSZ2h0&#10;bG9uZwAAFEA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B&#10;OEJJTQQMAAAAACJ/AAAAAQAAAKAAAABrAAAB4AAAyKAAACJjABgAAf/Y/+0ADEFkb2JlX0NNAAH/&#10;7gAOQWRvYmUAZIAAAAAB/9sAhAAMCAgICQgMCQkMEQsKCxEVDwwMDxUYExMVExMYEQwMDAwMDBEM&#10;DAwMDAwMDAwMDAwMDAwMDAwMDAwMDAwMDAwMAQ0LCw0ODRAODhAUDg4OFBQODg4OFBEMDAwMDBER&#10;DAwMDAwMEQwMDAwMDAwMDAwMDAwMDAwMDAwMDAwMDAwMDAz/wAARCABr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AA6u93&#10;TmZXr3HAqnGq3tL6Ln7AXevmWVs+zXNymOupyMNnp220fzaP07Dzsy91BrDsPrBfc/LosfbRYaR9&#10;oL9uX+sYVNubbX6tdnrfa7vU/wAH+lU+kj6jZmP1HI3WDBrLG5GG4uqpDAftOJXbXud6f6XF9L1d&#10;/wDO/o/8Mue+rluV1S2h9b6emWYmTSQ6u04rTTYbDfSXOtb6rWbaNm39Y9P1PTSU7WP+1ThvudjP&#10;rsvuaR0O1jcah5Df0uNVb9NmXuqp6lbj2t9d/o/o7Lf0qZtn1gqZlZu/1cKnKPrMc8V3VfaCx1+f&#10;ksdQ+27E3s9HZ6n6fG/nafQWb1Tq+M/MyulZBLaWuD39RsJ+0Oyi23Zb6DG2bq/0z6WYzvf9l/n8&#10;j1E/W+ktpxMXJwuoMs6VmUisY9DxWTkODftVl1jj6Lq3v3uturb/AKLD+zJKbzLes/bsQZWTdZbZ&#10;Y6rFy8PexxbkOsu+0OrbbTW9/rF/2it7f0f9hWOpZtmMynMxsm9gPovNb25GPZkUNte1mflVj1N7&#10;67rfV/Vv0t387bh/zXpx6r1npOV9WcfpZ6oMeyt9NQ9Gu2wzX/OWE1+n+a7Y+yv/ANRoXWMXLzcz&#10;Ebg3mrA6nudd1R5e7GfkVbdgb9C3EsdZje9v/Xf0ljHsSUrC6N1HOxKv2+Merp+ObScnJu9S8F4Z&#10;X6+O1z7cfHp9ZtbPQu9Gv/BWLAv+r9GKGjJyn1WFrnen6LnWuJf9npa3C3b27rf8N6/o21fzO+z2&#10;LYqqzL8vJ6dUwdL6bVbsOXe9tjWWVH9JZdY7bdszqnekyr+as/Q/8KtjMszrHYWLi4GN9nZX+y83&#10;KFhFjaKHNGNk4eXuru9C1tz7aWVepvtr9O71a2JKeb6t9W6MPKx8Bzm4OU2gZGS79LYDU7a1tj2X&#10;vYyu9lrMj166LfT/AMHWtDE+rWIWtobZeGZjjj1ixgfde+ssyP0P2ax1WFTt/TV3ZP8Ao/01SXVc&#10;vMGfThdCyW513TGAX5cNrusc4j1BbbeH0+h7fVrZ6vqet9ptRun4fVGdadfbWcfpmW995a+ccVsZ&#10;ts34uO14q9W259jq8n9JR+f/AMCkpycnoTq8myvDqtvZXWx5bZZULK3Pds9PIp+l7Wn1bPZsrWm/&#10;pvR2vvNllHTcnDaBcKbi6n0XgPqyHC9l1t2Raz/uL/1/9Ityyn6v/brMHDua7qWRih9BtussrqoF&#10;lhtu/aXvttY70ab/ALPl2elb+/6dqzczoeNl1Msx+kX5pzWPsfff7Qw0B1WNWH4Ho+rRlep632Km&#10;3Z+j31W3JKcyzp2FnZjHFv2Lp9VQORmVPFrHS99ddzPWtdb+sbWU43tq+0W/pKqfTrQr+m49OTVV&#10;0X1up1s97m1gWWudubta+lrHOx/+FbdR+jWn1eu3pv1YrxsrpA6f1POsNOK3pjYHqsFLsS+6xrn7&#10;cl263H+yud9os9S38/3rRwq29C6DkP6hj119Wzi3Cy8zDLsl+9zHFn23HsdiN9XZ7bPsd1lWRf8A&#10;pklOBndHxRh5Oc51nTX0GX4uQxz7No2133uZX/MVvttY6r/g96zcTouTkhnoTe2z3m/HIsYxh+j9&#10;orPp+i97ff8Ap7qK6v8ACLbbnPuyXv8Aq90nKdl1NqwcukvL2Gpvtx2llw20+n6TbP8AuOyv+c/0&#10;yO3q/T6MW23PywKBjDHv6VjEenT6n6C6qxlTdttlr3WWPq9T+ffb+l9KlJTzdnQup1yH1sBJO1wu&#10;Y4uAO32UUG62xrv36/UQx0PrBwzmvxbWUMeGWPIG5gkNssdj7hkubVv9721+n++tb7fg9Tp+xWZt&#10;HT2YVQHTOoYtT6/YX7bcfIa0VXbPT/nf+E/WP0y6vAx+mdFodbk5DsxuU1tLWPtH6Qj3MbVbd6F9&#10;NzW2+rb/ADlWR+j9JJTwTOib7LRbe/DqDW2Y9mZU5hfWSK32vZS3I/mrrKa3V1/6ZV8r6v8AU8YO&#10;NppJa+PTrsFlrq93pNzKsZg9e3Esd/NP2+o9n+CXbYfTMEtdZVdZ1fKl7xiwAHh36L02tb6d9Xos&#10;9P1f0v6f0/0vv9P0g9T6flYzLuqUMf0p7WNqyGU1zpIZTQMl132rH+0N97P0f2X/AAVmR70lP//Q&#10;zc97OvY/VcKy2uu7BFdn2h4IfG5rbfUbUx91tFTv57+c/R/ptn6JAwsL6xdNqr6d0XIpt9Nosz6L&#10;GV17rrJ9eiz7TvdmVU17Geqz9Hb/AIGr/CWY3TvrV1ijJcxxD6six5sa9jQ4G2K73V3say2r2/uu&#10;TZefm5WRXhVbr7XWCumo+7fY4+kz6X+Ec4pKe36h0LFysYmluLinMH2mynMcKnPyG7Yxnh7fVZj+&#10;o13pvZ6VfpP9P1P0iqdCzOt0VZHTet0U4+PjWsxCMnGZtHr2NqupNlVfofZ3b2/zT/8AhPUQ+o/U&#10;S9jMHExc0vuFX+UN8vAe5zd/2V7a/bVu3+lX/IQerdS61025/Tcbq9fT6MW19e7c9wtDQwMeXMZf&#10;e/8ARP32s/m9/wD1tJTzfSfq/wBX6nfbhY4Y3Ipeai29xYXPYP01dTi3a70I/Tf6Lexdz9U/rBZ0&#10;DAt6F1qxlOXhWvrxcZzSwvY0WX7mWbdv6a71PTvd/I/nPUVOjqWJZ1CjOya2OzX0mvIy8J7PQsL3&#10;/wBOqb6f2n7Vb/M52+tn+CVf6z31dP6ucvqNWNmdSLGNBcHWVtFe+pj76/0bLs123/C/o8aj06v5&#10;71LUlNDrv1vu+s/T8jDzcevHLHDKxHY7CCHMBa7Fyn/4Wp7LX7LP0f6x6aq9IZk2YeM8XmvEw25N&#10;2a2t2y1tNTqvUrZP0H5br/s+L/w/qf6Ja/R6fq71+nMxhinpuRfUxlmRhkiprvpNsdi3udXs3Vu+&#10;0V13U1/Z/wCWpZfQsjpeJXhHMbl4FzXXi+lhLrXiGenfRP8AO0ssrbX613o0VWep/OWenYlNur6z&#10;dP6ph3UZeJTS/FecisAbq2+m9lvssLPVc7I3PZk7t/2v9J6n6S5Veo/WTqHWMPKspz6eojGacizB&#10;dQ+t21g912RRY30suitn5jX/AOjssoWJn0dI6f0WtuNa89RztH1vMBuOCLfbAbu9Z7afTsf/ADv6&#10;RWPqFi21dXr6i66jHrcy6utlpJfZ7Nr3V11tftrqft/S2+myz+ao9S1JTdzMs5nRcV3UMSnL6h6Z&#10;vdXjCsWvY1zDgPyHYtf9Ht3ejkYHs9Wqum/9FbV6iL/zo679YX0jMqrxsvp+VjnFsJ9FrLbX/oGv&#10;ov8AY/a1m/dv3/8AWnodv1oxr8m+j7LXbiXPIfbY2bCY2UW+rv349LP9HR/NV/zey39ItXAzWfZM&#10;PMf0052TYTXkbXFjabqB9n+01+s23Cr9Wjb+s2/o/U9X0bK7LElPWW/WXpGXgZ7brqLWU1WGyprx&#10;Y4+m02Wbq2/RdU33+xeb9P8ArGzKw7sXBxa+iHHYLH9UZZY6wBjhsbl/SdmvyHWOq9DZ/Of4Ouul&#10;Dwvqj9amvdXVj17zTY+H2N1D2+jsN7v1ax/5m31v5z3rFZ0jOqszOm5DPs+dUBb9mulrnGs7fTDI&#10;2ve+u/16nfzfpfzdiSno7M7r9ww6+k9VY7EpBusyvfT6dlbg57epNs33Mra3azHoZ63qs9Omuqxa&#10;LfqhjXdO6lXgZ9dmPl5bbvs+G0lrWA+ri1Pdb6f8w11n6L9IuUwcHLZ0vMznsMVuprLGDc+XuNnq&#10;va3c5jP0fp/9cXQM61kfVWtvT8SmvLzbTU7O9QbmV2uEV4uOwez9A325F7/U9XI+h6dbElL2/VT6&#10;sUhvT8rq7q+q0ycqloEFrj6rMd9zm3ellVsd6b31er/4VUbMv6sZGLk09TxMnE/ZLCMfbeLzY6zb&#10;U9t7/b7X7MX0307N/wDOI+D0Xomddf1Dqf6t1DJts349LnGh5lpuyGmHbW2ue79D/Nf6NV8n6kPY&#10;y442S3PothtrHD7PZXW3Y77Rvc6ym37O2vfs3/zf/baSl+ndcyc93UMvHx8rPybTWbG4lL622mpl&#10;r6xk3Y/8z6b/AEtzGs+0ZP8ApFab9ZaesXX9CbVU2rIqfUfTbY682lm6y2q62z2trs9R/wCl/RsZ&#10;V+kWB1H6xZ1GQ3p/S73Y3SaG+hTjVOLRtafda8s2/pch/wCntu/PssUeqZef6T+ru3MzcmptFmQz&#10;2hx37X/yrb3UVVsybP8At333pKf/0eDwMfGe79dcKK37trmEvta4j6bmes3Z9H89dU131Zpbf1J2&#10;M37ViMOZiZdLixllrdorqsx92xjPtP8AOb2Mv/wX7liw8v6tdU6TY3IzK2ZvS2kuNtL91JdBdXVe&#10;6v8AT4nqP9ljHelZZ/N1WfnoPT+udd+0sbhuJbJ24tbW+kQTPpDFIdS+vX21PYkp3vr59Ybnijpu&#10;G7ZVfWy263u4B36uwP8AzWscPV9i47qGdfmXusutfc5obW2yxxc4tY30m7nu+l7Gro/rJVR1Cjpv&#10;UMatuEbW2VOwWcNtY5jm/Z6/8DRc1+//AEVOxc2cDIste1rHWOY5zHlgloeD7vd+6kptfV67Z1TG&#10;r/wdjmiyYnR2/wBjvbsd7Wbff9NXet5lWdlPpx3faMi+z1GhjHSxzv5yljW/ztn5lmz2ImF9Vclo&#10;GZ1S1vTMCBOQ+HN3fSZW2mtzrrd3u9Wv9G+tX8TpFmD0289G6jj5GXdpYWtLLdgH9Hx7f0zPc7/B&#10;78f10lNPHqzuh4vo9SwsmmvLeHby3Z72td6Ipfqy97fU9T0Mh3p1fueog5f1q6nhXMxul5dleLiS&#10;2vQN3uJ32ZFjPd77LW7/AKdn0EX6uZ2Tm3jpuRlvbi5H6LIxrCTU5pG/c2nbtruodX6tb/8ABWfz&#10;X7i5qzcHFrxDmmHA8ykp0+p9SPUnDqOQwDMtJbkvZ7Wvc0N9K30/osd6fsf6fs/RouCXs6rhVtaP&#10;UpDC/cJALWvtnUf4Lfu/45S+q2DT1DOqptrdeKrGWmpo3NcwH3+u32v9DdsZb6f+kW31PFw/q853&#10;W8TIc3NyqXPoqs2uLbLTW277M6N7fSqsu/Sf4H9/1ElPMtJY97SNQZDzI0g7bP8AO2q5ndUvfjDF&#10;rJbiPsOQGOHue4+1+9x9r6a3M/m2t9Lf/g1mutY5xcfzi0loMTuk/wDULf6F0R3XH14tFd2RTUbH&#10;OtAI9F3PpWZH9GdVkex/+mrt/wAGkp6L/FyzrVwyMnKuYOntrLKReSG+vuDqXtawb3Mq/Sb/AN9Q&#10;+uWD9bMap2bnvrz8JrW1uyMYNYGNbuLGXV7PVqq9R3+k9L9IrOZfSK29GAFePjnaTXOhb9N4d+et&#10;b6tWelhkZeSMppd6L2O9zS0/zbtliSniOg431yZOV0bGvoptPqDJtJrodG33brnVVW8fmeq//Rq3&#10;1vpvUrerZGTcHXYu6aRWGUWWvsLNLbnM9vHt/Pr9+z8+tdN1SzLxMrIpy3OybmBpYd7gHMJa+m2X&#10;PY3/AAX6Tb/xX76z6uqNF1jrPTqr3Gdm0Hlr3Fzqm2e51vq12+y2zfb/ADqSnk+q5tlHVrPS34ba&#10;YqZU/cxwbX+j9zLNr/fa1301s0Yf1zdhW304WTtsrhgeAxrxub7nMtdXZ6e36f8AIXR09TZ1FrHX&#10;N3Z2G4vwPXZNtVbmt9a+q1/u3V72VbX/AM1/O/4OmxAtzcy1uy7JusrBkh1jiJ8dSkp5fL+quTdm&#10;+pj1WVm0NNjd9LtriGusbV+la5/u3qv+y+t5jGV4HTcm3FosLPUY31i6ydtltzqd236P/Frrhax7&#10;X+paRW1jn2SY9jBvsHt+lua1c71H6759+yrEcWYLG7DRT+iDtP5ppqDXeixo/M2JKf/SvYX1Lwse&#10;l3T8jLu6uAAwMLW01N+i5za9bf0ftrdt+gn/APG4Zj78nprq/Ue4E49rh7Y7V5dDG/8AtvUtR+f6&#10;VTzIaNS4jkrEf9YTTYHCXkydswPmkpxfrB0Dq2NlYovqfjl9V4Fzi19XqO2warq3u97qW/Qf+4s/&#10;peBkjP2U1OnUhlbd4DGj9JaI3fSra79I9d969nV+nZdNjHY+NdQTvv0DLPpYdnqNb72+szZ7K/Uf&#10;v/m1Vxvqdi6kdSeN9BZfVS01udq17bK7Gv8AUZW22ut/6Ru/2JKeG+sd94LKrocA7c0jVp9Rld1b&#10;v7ddjf8AwRZvSs/MrvbW1rrPVd6bK/F5MNaJ/OXa/WDoWS/HZlYtoGVj1tZkVurLqnta42UOs3s/&#10;7Ts/w3/B/wDBrkqOvZNFxa8ut2vcbGurqbLodW8eyux1Xtfsda26x6Sk+D0nFf13Iu6jdXiVV2Ot&#10;r9Qk1Fx/SUVWWU7vpP2ss9P+b96pdZ+q3Wen47upXNrycNzxvy8d29gc8+31WOFd9G/8z1qWLaxM&#10;g3NNlBrotmRVZlXU2mf3HY++prf5GTZY/wD4Ra4tyr+kZ+H1MOpdZi3Nr9Wxr67G7PVosrv3PZe+&#10;rJrq/wAJ6qSnzim+yiLKXllg0a5pLXA/vNc1H6n1XO6pZV9pebPRYK62gePueYH0rLH/AE3Knu0V&#10;3pL3Y9tuaAf1eolp4h7/ANCwz/bSU7PRPqR1HLvoPUjXi4vqMN+O+1jco1zLtmLu9WuxzPaz121r&#10;1So0Y9VeFjVMxsbHltWMwbQ0fBsP3u/Osf714kLWepvaRU8Gd4kkHkLpuifWLLxbMTBIZc0Wue26&#10;wlz/AEy1zjXZs/SfT2+/f7ElJ+t2uxOoXlvtD7HBrT4NO93/AFbEm5N+Fm2My3ipr2tfz2e0P+j/&#10;ACX/AKRSy7undW6yc62p9bGEbqQd4JPuNde1rf8AwVZ3U2U5vVHZdrppuAtZWPdAG0Hn6dVPt/rp&#10;Ke465VjdQ6didQuc6kux21OtdW51csfNL9zbKvoO+lZ9P0/0jFyWXiZGLm+jml7niHV+iQWljodX&#10;dW/Yz2P2P3+7+c9StbTPrE7Awxjua3PwXVkD1iHM9jvbsqG/bQ+k1uZ7Nn/bKzeodOzuuVY1v1bY&#10;ftAl32MWM21tsabL2B2T6dfo7mtfT/17/g0lOay57OuNyupF1GBh1G2lzZaHix3p+sz0trr/AFL9&#10;/vr/ANB/wa6fOsFXqACSSfD+9eeZ56oXZNPUi8344rDhYZ2trLqK2Vx7PRb6vs9P9Gu5vddmXsxM&#10;Npysq07RXVqSYG53bbV+f6j/ANH6aSmv9ou+z32UvDXissbPi/8AR+7+QuQptqZbb6X0Q5xZpHt3&#10;Dsuw6v0m7ovTcv7fbS/Mcxj249Rc8Ma8uqZ6l+1rftNzt7aaK9/sZdauHbNUPe2NxIIOntOjklP/&#10;0xZuc52OWh0An3fBQ6Symuv9p5TW3Cw+lh0uOjnn87YP3Gt9Wz31+nUsrrlxZ1LLoZrU53q1+BZa&#10;Bcxw/kfpFX6rm2DFb9LZj4rKqmgyKzY/9af+bufbtrSU7j/rdR1fqNvSC1zMexu3Dsxzsa7IbqPX&#10;/wBLVZHpMex1X/B2fpvUVnoX1pvrr9P1qXikenZS6ptRrOpZe1u81Xsv/mfdZVb6v87/AKVcN0nJ&#10;rvz8Ybtj6bmOrPEta5n/AFP0ldz8q/C6zm0uZsoZbZvLOXBrnOY/n3/R/qf9cSU9hf12zK6Pbm47&#10;2ts6fcKHua17S6u3dY1ttjnXNZsup/QfpbcZ/q+h6n6ZecZrqXdSvvrbtY6w7GHt+T+wu5x2jA+q&#10;XU7ms9K+8enbS8kb3k02VPDv5t2yj3VeivOnlheTWC1k+1p1IH7spKbzMraIDY+Gi0sPqjbaLMe0&#10;i2uyq30g9gcWWtrds/Ru3N+i/ZvYsAPJ08ePip4+Q6m6uw8NcCR8AWO/6KSmuGucCQJDRJ/ItDCy&#10;8erp9tRqL7rXtBJMshv6Rks/e3exdH0f6m5eXk2Ne9teMwn2Y7Tk22s+k0/Z6Hbceuxjv8M+qz/R&#10;0K70f6gdPu6oxwtzbOk1se/LdkYzsQPe0tbRhUWWO9S11j9zr/Trr9Omv6fqWfokp4W17XWTArP5&#10;7W6NnyC6bouAcWnI6newkCr06jA2l1gLLK27v8I36S6V/wBUeg03HZ05tlUkiXWO5M7dLfzVo4P1&#10;b6Nm9OvwDhDHFzHNpySzcKHkEMvZ9pu9bdW/37KfT/cSU8BXnNY65hE13OBJnURu+H0t/uReo2vd&#10;dZfVDWH0q2To0N0sDXfuP/0f/Bq51L6gfWvB9T08P7djs0bdiua8OHj9n3DJZ7fzPTWZ1R99DjTd&#10;U/HcRXW6uxrmEmse53vDfd9BqSm1blVjpzcSh3qD0/TDo1Lm2MtuYf6+11jGf6NF+p/WDidfx6i4&#10;NqySKHSTAc9uyqzTa76TmrDa9wBH5ro3Ad4+if7Kni+g3INz9wua5r6pMNEQ6u3bHu+ikpfrTchu&#10;S517XNaJx7SJIFjX+pkY/qH6VlS7n6pXNFHUMyhprZdaMep7wA/0a9z7By7b6lltXq/mfo/T/wAE&#10;sHArw+vfWK/Pvqqsre55uqfZt9S2yv32VUtrusu9Gzc+3Y39Ez0rPU9VPmXZ3RH242P6Y6feSMZr&#10;SHAuq+ncwtd6u27e3+k/prP9HWkp3uufV7qPXnN/Zzmm3fWbWWmK/YLGV2G3XZ7b3fmoWT/i3NtT&#10;acrqtFeUxpFLNjg2J9x3na+z3/yFZZ15tmH6FION6rG3l5ID3tdO3b6e/Yxv/qz0lhXdcy7Mn0ci&#10;0OqqfvrfzH5rm6l2zcz9xJT/AP/U5fqdzsijAyf8Lsdh2QCZNZD8fQf6SrIVfrYIqdiwGHHb6dgB&#10;4srcfUrdu/O3HeiYHUbsHHGRsi10WYT3TLHtDqXZdf8AZs2VOd/hGeoz+aWRk22Xu3Wvc86klxkk&#10;n3S6fpJKalVz6nOsrljyC0OGkBw2v/6PtW/0Tbl9Q/anULjXQ20OEsLzY4e9/px/o/pv3/o1kY+M&#10;y/IZWQdn55A4aNStHKzizHNNY9tQbsDTAaPzWN/e+k5JT3FFv1V6xh/aM+i671nQftNxlm0bWDHb&#10;RtbjN2/T9L/0IuXL9d+peFjY+Rn9Izxk41bRYylzTv2H6f6b+aft+nX/ACP+nUxXZL6W0tdsbbVL&#10;44DTuez+0xq7H6v4xGEcW9rLKLZYwP0J3tc3IxuW+7afYkp8r1RbTvY2zufa/wDrNH0v7bFPMxnY&#10;2fbiv0NVr6iPAtcWfne5Qpa6zdQ36VhaGg6e6drf+rckp9s+r/WGu+rvTraG+mbKWVzpqa2im57W&#10;gD6VzHo919tryXOLgwQ0uJJ/lKiyivpeFj4j9rW9Ox2MtA0AdW0es7+3f6jkQ3N9Cu0OO2wCwdg4&#10;OG4FJSN4fumTLlYN+PTQ6zIMMraXWPPZrRuc539lD9eotkn4LA+tvUK/2e7F9YVHIMOAG57mD3Fl&#10;df8Awrm7fd7ElPK9a61ndY6hXl+pZVjAxh4wcWitjf3Nv+Ef/hLkm/XTrDGW41gZkYlhc1+Je31a&#10;ww/4FnqbrK9v72/f6ixLskvtaR7WtGniJ8FAum3d3cfvgpKdDIrZS5t1Ic3Ht+gHGS0xLqd35/8A&#10;wX8hJ2WLOms3CLKd3ouIBgB3qaT/AJqbLv3dPpraRtboZ0PtLtn/AIHYq2Mx12HksaJOO0XT/JJb&#10;TaP+nVZ/1tJTqUfWm6DZlMbZfkmz1bIDW7LPTbYxlNQrrr9T0GfQ/cR+rZ+JlYdGQdfTs/mg46g7&#10;nWs3fzrWv/OduXMvdW5jQJD2CCeQ7V2vA2e3Yohx2weBx80lPQYfVLMii3Ie1pfhwaqaw1ja6nS2&#10;z02Bv0WPNar4HUMWvqBuyMVtxaC+mtxO0280us12+lu9zmbf0io9LdbXli1gmtoi8kS303fo7N0/&#10;S+l7P5a2ukY3T8l4JsY91ZO+p/gDzU6G+x6Sn//V88svLGtqc4vdW0M9xkjbyz+S1v7irutPMtPk&#10;ZC6br/q/bP8ABbfs9H9P9P1Nu22I/wAL/wCG/wDD/tH/AK2sW7Zs1+wb/SunZvndu930f0Pr7f6F&#10;/wBpvS/m/wBL6aSkWG5zq7vbqRDeYk/muVj7M/KreK/pWlxYPFrD7Y/s1WIj9nqP2fZtsafZd3pf&#10;2fW9/rIrv6W2J/mdPR4j0THo7v8AwPf/AMKkpWHkn7bU25wqDm1hlp+gPb+jc7T6D6/a9dA/quNi&#10;76LgXCu0jZYNr5b9D2t/PZ9H2/zlf6WpcZXxVEz6X5v9Z3093t2rYzP5muNm3Y30/U+lx7vT/P8A&#10;sO7+ifavzP5v9H6SSmz13pHUev8AXgcOtpsGNXbl3uIYxu8u9N973f4T0zWz/TWq59WPqbmYPXq8&#10;/qHo2YmCHZBLHh4NrdMWstdsf/PbLvobNlS1Hbvtr/pTtx42R60ekf5/83/ifz/RWnZP7My43ztZ&#10;O2N3L/pT+Ykpq+pk9Zzm4NDgDe6XOfO0uALmept93pt2+5Xr+lW/V7pNePmZf251Z3+tBaIef5ll&#10;bnWO21P/AJvb/g1mfVnd+0a9u+ff/NxvnY79/wBm5WPrJ63ou9T7XEnb9p9LbMu3eh9n93/Gep/I&#10;9NJTRb1NtjHbHR305C5nr+bTlbqwbH2scN7WDcG/yH2w5vt/cZ+etnE2/sfN2env2e7bPrRI+h6v&#10;6H0/3/R/SrhhPqiNm6DG2Nvz3ezZ+8kpkGu3H9G17j2eY/zBNe5yKw7a349rH1h7g4g6gEAgQHAP&#10;Y73KpZEnbET+bO35b/crtc+m2N87R9ONn9rd7diSmzVjNumix59wlrmxyO7N3/SZ9NV8bpua/Pbg&#10;0HW7QviW7G/pHue391m36Kdsz57xPpRt/NjZ+bv/AKi0R9Ebt22XT+99F3836fv/AK+3/BpKQW/V&#10;l9ZsN2XSLIcW11iXOcBuFTa/Zsc/8xUm314A2UN3ZUfpLnAHY79zH+lt9P8A027/AKCsYOz0zt+j&#10;7o9Hd9Lb/L9/rfu7/wBB/wBNZXcTx+H4JKTWZmbkmLLbLzyA5zn/ADAduXafUr6lZfUMY9QyiwYt&#10;giprXBzi4f6T03badv8Ao3/plV6bs+yO9H7Bt9MR9h3+v/137X796q9Ij7fk7/2hu3N/o0z/AOhH&#10;pez+qkp//9kAOEJJTQQhAAAAAABdAAAAAQEAAAAPAEEAZABvAGIAZQAgAFAAaABvAHQAbwBzAGgA&#10;bwBwAAAAFwBBAGQAbwBiAGUAIABQAGgAbwB0AG8AcwBoAG8AcAAgAEMAQwAgADIAMAAxADUAAAAB&#10;ADhCSU0EBgAAAAAABwAHAAAAAQEA/+Ejn2h0dHA6Ly9ucy5hZG9iZS5jb20veGFwLzEuMC8APD94&#10;cGFja2V0IGJlZ2luPSLvu78iIGlkPSJXNU0wTXBDZWhpSHpyZVN6TlRjemtjOWQiPz4gPHg6eG1w&#10;bWV0YSB4bWxuczp4PSJhZG9iZTpuczptZXRhLyIgeDp4bXB0az0iQWRvYmUgWE1QIENvcmUgNS42&#10;LWMwNjcgNzkuMTU3NzQ3LCAyMDE1LzAzLzMwLTIzOjQwOjQyICAgICAgICAiPiA8cmRmOlJERiB4&#10;bWxuczpyZGY9Imh0dHA6Ly93d3cudzMub3JnLzE5OTkvMDIvMjItcmRmLXN5bnRheC1ucyMiPiA8&#10;cmRmOkRlc2NyaXB0aW9uIHJkZjphYm91dD0iIiB4bWxuczpkYz0iaHR0cDovL3B1cmwub3JnL2Rj&#10;L2VsZW1lbnRzLzEuMS8iIHhtbG5zOmF1eD0iaHR0cDovL25zLmFkb2JlLmNvbS9leGlmLzEuMC9h&#10;dXgvIiB4bWxuczp4bXA9Imh0dHA6Ly9ucy5hZG9iZS5jb20veGFwLzEuMC8iIHhtbG5zOnBob3Rv&#10;c2hvcD0iaHR0cDovL25zLmFkb2JlLmNvbS9waG90b3Nob3AvMS4wLyIgeG1sbnM6eG1wTU09Imh0&#10;dHA6Ly9ucy5hZG9iZS5jb20veGFwLzEuMC9tbS8iIHhtbG5zOnN0RXZ0PSJodHRwOi8vbnMuYWRv&#10;YmUuY29tL3hhcC8xLjAvc1R5cGUvUmVzb3VyY2VFdmVudCMiIHhtbG5zOnN0UmVmPSJodHRwOi8v&#10;bnMuYWRvYmUuY29tL3hhcC8xLjAvc1R5cGUvUmVzb3VyY2VSZWYjIiB4bWxuczpleGlmRVg9Imh0&#10;dHA6Ly9jaXBhLmpwL2V4aWYvMS4wLyIgeG1sbnM6Y3JzPSJodHRwOi8vbnMuYWRvYmUuY29tL2Nh&#10;bWVyYS1yYXctc2V0dGluZ3MvMS4wLyIgZGM6Zm9ybWF0PSJpbWFnZS9qcGVnIiBhdXg6U2VyaWFs&#10;TnVtYmVyPSIxMjIyNzI2MTA5IiBhdXg6TGVuc0luZm89IjE4LzEgNTUvMSAwLzAgMC8wIiBhdXg6&#10;TGVucz0iRUYtUzE4LTU1bW0gZi8zLjUtNS42IElTIiBhdXg6TGVuc0lEPSI0OCIgYXV4OkltYWdl&#10;TnVtYmVyPSIwIiBhdXg6QXBwcm94aW1hdGVGb2N1c0Rpc3RhbmNlPSIzNDkvMTAwIiBhdXg6Rmxh&#10;c2hDb21wZW5zYXRpb249IjAvMSIgYXV4OkZpcm13YXJlPSIxLjAuOSIgeG1wOk1vZGlmeURhdGU9&#10;IjIwMTUtMDktMDRUMTA6MTI6MjcrMDE6MDAiIHhtcDpDcmVhdGVEYXRlPSIyMDE1LTA4LTIzVDE5&#10;OjQ0OjI1IiB4bXA6TGFiZWw9IkFwcHJvdmVkIiB4bXA6TWV0YWRhdGFEYXRlPSIyMDE1LTA5LTA0&#10;VDEwOjEyOjI3KzAxOjAwIiB4bXA6UmF0aW5nPSIwIiBwaG90b3Nob3A6RGF0ZUNyZWF0ZWQ9IjIw&#10;MTUtMDgtMjNUMTk6NDQ6MjUuMDYxIiBwaG90b3Nob3A6TGVnYWN5SVBUQ0RpZ2VzdD0iMEVERkQ2&#10;RTQ0MUM0NkU2MUU3NjZDNEM2OEZDOEJFNjQiIHBob3Rvc2hvcDpDb2xvck1vZGU9IjMiIHBob3Rv&#10;c2hvcDpJQ0NQcm9maWxlPSJBZG9iZSBSR0IgKDE5OTgpIiB4bXBNTTpEb2N1bWVudElEPSJhZG9i&#10;ZTpkb2NpZDpwaG90b3Nob3A6ZmNlZWY0N2UtNTJlNC0xMWU1LWEwMWYtYmUyOWQ0ZWMwZWVhIiB4&#10;bXBNTTpPcmlnaW5hbERvY3VtZW50SUQ9IkU1OENDMzJFNDVBQzdDOUY5NDNEMDFBMjFGNjQyMjQ2&#10;IiB4bXBNTTpJbnN0YW5jZUlEPSJ4bXAuaWlkOjc2N2YxMDZjLTAyNjctY2Q0Yi04NDg0LWI1Yzg0&#10;Njg5YjJkNCIgZXhpZkVYOlBob3RvZ3JhcGhpY1NlbnNpdGl2aXR5PSI2NDAwIiBleGlmRVg6Qm9k&#10;eVNlcmlhbE51bWJlcj0iMTIyMjcyNjEwOSIgZXhpZkVYOkxlbnNNb2RlbD0iRUYtUzE4LTU1bW0g&#10;Zi8zLjUtNS42IElTIiBjcnM6UmF3RmlsZU5hbWU9IklNR184ODg0LkpQRyIgY3JzOlZlcnNpb249&#10;IjkuMS4xIiBjcnM6UHJvY2Vzc1ZlcnNpb249IjYuNyIgY3JzOldoaXRlQmFsYW5jZT0iQXMgU2hv&#10;dCIgY3JzOkF1dG9XaGl0ZVZlcnNpb249IjEzNDM0ODgwMCIgY3JzOkluY3JlbWVudGFsVGVtcGVy&#10;YXR1cmU9IjAiIGNyczpJbmNyZW1lbnRhbFRpbnQ9IjAiIGNyczpTYXR1cmF0aW9uPSItMTAwIiBj&#10;cnM6U2hhcnBuZXNzPSIwIiBjcnM6THVtaW5hbmNlU21vb3RoaW5nPSIwIiBjcnM6Q29sb3JOb2lz&#10;ZVJlZHVjdGlvbj0iMCIgY3JzOlZpZ25ldHRlQW1vdW50PSIwIiBjcnM6U2hhZG93VGludD0iMCIg&#10;Y3JzOlJlZEh1ZT0iMCIgY3JzOlJlZFNhdHVyYXRpb249IjAiIGNyczpHcmVlbkh1ZT0iMCIgY3Jz&#10;OkdyZWVuU2F0dXJhdGlvbj0iMCIgY3JzOkJsdWVIdWU9IjAiIGNyczpCbHVlU2F0dXJhdGlvbj0i&#10;MCIgY3JzOlZpYnJhbmNlPSItMTAwIiBjcnM6SHVlQWRqdXN0bWVudFJlZD0iMCIgY3JzOkh1ZUFk&#10;anVzdG1lbnRPcmFuZ2U9IjAiIGNyczpIdWVBZGp1c3RtZW50WWVsbG93PSIwIiBjcnM6SHVlQWRq&#10;dXN0bWVudEdyZWVuPSIwIiBjcnM6SHVlQWRqdXN0bWVudEFxdWE9IjAiIGNyczpIdWVBZGp1c3Rt&#10;ZW50Qmx1ZT0iMCIgY3JzOkh1ZUFkanVzdG1lbnRQdXJwbGU9IjAiIGNyczpIdWVBZGp1c3RtZW50&#10;TWFnZW50YT0iMCIgY3JzOlNhdHVyYXRpb25BZGp1c3RtZW50UmVkPSIwIiBjcnM6U2F0dXJhdGlv&#10;bkFkanVzdG1lbnRPcmFuZ2U9IjAiIGNyczpTYXR1cmF0aW9uQWRqdXN0bWVudFllbGxvdz0iMCIg&#10;Y3JzOlNhdHVyYXRpb25BZGp1c3RtZW50R3JlZW49IjAiIGNyczpTYXR1cmF0aW9uQWRqdXN0bWVu&#10;dEFxdWE9IjAiIGNyczpTYXR1cmF0aW9uQWRqdXN0bWVudEJsdWU9IjAiIGNyczpTYXR1cmF0aW9u&#10;QWRqdXN0bWVudFB1cnBsZT0iMCIgY3JzOlNhdHVyYXRpb25BZGp1c3RtZW50TWFnZW50YT0iMCIg&#10;Y3JzOkx1bWluYW5jZUFkanVzdG1lbnRSZWQ9IjAiIGNyczpMdW1pbmFuY2VBZGp1c3RtZW50T3Jh&#10;bmdlPSIwIiBjcnM6THVtaW5hbmNlQWRqdXN0bWVudFllbGxvdz0iMCIgY3JzOkx1bWluYW5jZUFk&#10;anVzdG1lbnRHcmVlbj0iMCIgY3JzOkx1bWluYW5jZUFkanVzdG1lbnRBcXVhPSIwIiBjcnM6THVt&#10;aW5hbmNlQWRqdXN0bWVudEJsdWU9IjAiIGNyczpMdW1pbmFuY2VBZGp1c3RtZW50UHVycGxlPSIw&#10;IiBjcnM6THVtaW5hbmNlQWRqdXN0bWVudE1hZ2VudGE9IjAiIGNyczpTcGxpdFRvbmluZ1NoYWRv&#10;d0h1ZT0iMCIgY3JzOlNwbGl0VG9uaW5nU2hhZG93U2F0dXJhdGlvbj0iMCIgY3JzOlNwbGl0VG9u&#10;aW5nSGlnaGxpZ2h0SHVlPSIwIiBjcnM6U3BsaXRUb25pbmdIaWdobGlnaHRTYXR1cmF0aW9uPSIw&#10;IiBjcnM6U3BsaXRUb25pbmdCYWxhbmNlPSIwIiBjcnM6UGFyYW1ldHJpY1NoYWRvd3M9IjAiIGNy&#10;czpQYXJhbWV0cmljRGFya3M9IjAiIGNyczpQYXJhbWV0cmljTGlnaHRzPSIwIiBjcnM6UGFyYW1l&#10;dHJpY0hpZ2hsaWdodHM9IjAiIGNyczpQYXJhbWV0cmljU2hhZG93U3BsaXQ9IjI1IiBjcnM6UGFy&#10;YW1ldHJpY01pZHRvbmVTcGxpdD0iNTAiIGNyczpQYXJhbWV0cmljSGlnaGxpZ2h0U3BsaXQ9Ijc1&#10;IiBjcnM6U2hhcnBlblJhZGl1cz0iKzEuMCIgY3JzOlNoYXJwZW5EZXRhaWw9IjI1IiBjcnM6U2hh&#10;cnBlbkVkZ2VNYXNraW5nPSIwIiBjcnM6UG9zdENyb3BWaWduZXR0ZUFtb3VudD0iMCIgY3JzOkdy&#10;YWluQW1vdW50PSIwIiBjcnM6TGVuc1Byb2ZpbGVFbmFibGU9IjAiIGNyczpMZW5zTWFudWFsRGlz&#10;dG9ydGlvbkFtb3VudD0iMCIgY3JzOlBlcnNwZWN0aXZlVmVydGljYWw9IjAiIGNyczpQZXJzcGVj&#10;dGl2ZUhvcml6b250YWw9IjAiIGNyczpQZXJzcGVjdGl2ZVJvdGF0ZT0iMC4wIiBjcnM6UGVyc3Bl&#10;Y3RpdmVTY2FsZT0iMTAwIiBjcnM6UGVyc3BlY3RpdmVBc3BlY3Q9IjAiIGNyczpQZXJzcGVjdGl2&#10;ZVVwcmlnaHQ9IjAiIGNyczpBdXRvTGF0ZXJhbENBPSIwIiBjcnM6RXhwb3N1cmUyMDEyPSItMC4z&#10;NSIgY3JzOkNvbnRyYXN0MjAxMj0iKzMzIiBjcnM6SGlnaGxpZ2h0czIwMTI9Ii0yMCIgY3JzOlNo&#10;YWRvd3MyMDEyPSItMjMiIGNyczpXaGl0ZXMyMDEyPSIrOCIgY3JzOkJsYWNrczIwMTI9Ii0zNiIg&#10;Y3JzOkNsYXJpdHkyMDEyPSIrMTYiIGNyczpEZWZyaW5nZVB1cnBsZUFtb3VudD0iMCIgY3JzOkRl&#10;ZnJpbmdlUHVycGxlSHVlTG89IjMwIiBjcnM6RGVmcmluZ2VQdXJwbGVIdWVIaT0iNzAiIGNyczpE&#10;ZWZyaW5nZUdyZWVuQW1vdW50PSIwIiBjcnM6RGVmcmluZ2VHcmVlbkh1ZUxvPSI0MCIgY3JzOkRl&#10;ZnJpbmdlR3JlZW5IdWVIaT0iNjAiIGNyczpEZWhhemU9IjAiIGNyczpUb25lTWFwU3RyZW5ndGg9&#10;IjAiIGNyczpDb252ZXJ0VG9HcmF5c2NhbGU9IkZhbHNlIiBjcnM6VG9uZUN1cnZlTmFtZT0iTGlu&#10;ZWFyIiBjcnM6VG9uZUN1cnZlTmFtZTIwMTI9IkxpbmVhciIgY3JzOkNhbWVyYVByb2ZpbGU9IkVt&#10;YmVkZGVkIiBjcnM6Q2FtZXJhUHJvZmlsZURpZ2VzdD0iNTQ2NTBBMzQxQjVCNUNDQUU4NDQyRDBC&#10;NDNBOTJCQ0UiIGNyczpMZW5zUHJvZmlsZVNldHVwPSJMZW5zRGVmYXVsdHMiIGNyczpIYXNTZXR0&#10;aW5ncz0iVHJ1ZSIgY3JzOkhhc0Nyb3A9IkZhbHNlIiBjcnM6QWxyZWFkeUFwcGxpZWQ9IlRydWUi&#10;PiA8ZGM6Y3JlYXRvcj4gPHJkZjpTZXE+IDxyZGY6bGk+RGFuaWVsIExlZXZlczwvcmRmOmxpPiA8&#10;L3JkZjpTZXE+IDwvZGM6Y3JlYXRvcj4gPHhtcE1NOkhpc3Rvcnk+IDxyZGY6U2VxPiA8cmRmOmxp&#10;IHN0RXZ0OmFjdGlvbj0ic2F2ZWQiIHN0RXZ0Omluc3RhbmNlSUQ9InhtcC5paWQ6ZjZmNmE3Nzgt&#10;OWQ1Yy0xYjQ0LWI4NDQtMWMzODRjOGFjMTUwIiBzdEV2dDp3aGVuPSIyMDE1LTA5LTA0VDEwOjAz&#10;OjI5KzAxOjAwIiBzdEV2dDpzb2Z0d2FyZUFnZW50PSJBZG9iZSBQaG90b3Nob3AgQ2FtZXJhIFJh&#10;dyA5LjEiIHN0RXZ0OmNoYW5nZWQ9Ii9tZXRhZGF0YSIvPiA8cmRmOmxpIHN0RXZ0OmFjdGlvbj0i&#10;c2F2ZWQiIHN0RXZ0Omluc3RhbmNlSUQ9InhtcC5paWQ6NmQwOWE2ZGQtM2M1OS01NDQwLWEyMTgt&#10;MGQ3NzA5NWU1YWUxIiBzdEV2dDp3aGVuPSIyMDE1LTA5LTA0VDEwOjA5OjA0KzAxOjAwIiBzdEV2&#10;dDpzb2Z0d2FyZUFnZW50PSJBZG9iZSBQaG90b3Nob3AgQ2FtZXJhIFJhdyA5LjEuMSAoV2luZG93&#10;cykiIHN0RXZ0OmNoYW5nZWQ9Ii9tZXRhZGF0YSIvPiA8cmRmOmxpIHN0RXZ0OmFjdGlvbj0iZGVy&#10;aXZlZCIgc3RFdnQ6cGFyYW1ldGVycz0iY29udmVydGVkIGZyb20gaW1hZ2UvanBlZyB0byBpbWFn&#10;ZS90aWZmIi8+IDxyZGY6bGkgc3RFdnQ6YWN0aW9uPSJzYXZlZCIgc3RFdnQ6aW5zdGFuY2VJRD0i&#10;eG1wLmlpZDpmZjczNmVjZi0zNjdmLWIxNGQtODBmNi1mZjg3NTRkNzIxMzYiIHN0RXZ0OndoZW49&#10;IjIwMTUtMDktMDRUMTA6MTA6NDkrMDE6MDAiIHN0RXZ0OnNvZnR3YXJlQWdlbnQ9IkFkb2JlIFBo&#10;b3Rvc2hvcCBDYW1lcmEgUmF3IDkuMS4xIChXaW5kb3dzKSIgc3RFdnQ6Y2hhbmdlZD0iLyIvPiA8&#10;cmRmOmxpIHN0RXZ0OmFjdGlvbj0ic2F2ZWQiIHN0RXZ0Omluc3RhbmNlSUQ9InhtcC5paWQ6NGY4&#10;NDdkZDAtYmYyNy01YTQ1LWIxMzAtYTAxMTliMjU3OWZiIiBzdEV2dDp3aGVuPSIyMDE1LTA5LTA0&#10;VDEwOjEyOjI3KzAxOjAwIiBzdEV2dDpzb2Z0d2FyZUFnZW50PSJBZG9iZSBQaG90b3Nob3AgQ0Mg&#10;MjAxNSAoV2luZG93cykiIHN0RXZ0OmNoYW5nZWQ9Ii8iLz4gPHJkZjpsaSBzdEV2dDphY3Rpb249&#10;ImNvbnZlcnRlZCIgc3RFdnQ6cGFyYW1ldGVycz0iZnJvbSBpbWFnZS90aWZmIHRvIGltYWdlL2pw&#10;ZWciLz4gPHJkZjpsaSBzdEV2dDphY3Rpb249ImRlcml2ZWQiIHN0RXZ0OnBhcmFtZXRlcnM9ImNv&#10;bnZlcnRlZCBmcm9tIGltYWdlL3RpZmYgdG8gaW1hZ2UvanBlZyIvPiA8cmRmOmxpIHN0RXZ0OmFj&#10;dGlvbj0ic2F2ZWQiIHN0RXZ0Omluc3RhbmNlSUQ9InhtcC5paWQ6NzY3ZjEwNmMtMDI2Ny1jZDRi&#10;LTg0ODQtYjVjODQ2ODliMmQ0IiBzdEV2dDp3aGVuPSIyMDE1LTA5LTA0VDEwOjEyOjI3KzAxOjAw&#10;IiBzdEV2dDpzb2Z0d2FyZUFnZW50PSJBZG9iZSBQaG90b3Nob3AgQ0MgMjAxNSAoV2luZG93cyki&#10;IHN0RXZ0OmNoYW5nZWQ9Ii8iLz4gPC9yZGY6U2VxPiA8L3htcE1NOkhpc3Rvcnk+IDx4bXBNTTpE&#10;ZXJpdmVkRnJvbSBzdFJlZjppbnN0YW5jZUlEPSJ4bXAuaWlkOjRmODQ3ZGQwLWJmMjctNWE0NS1i&#10;MTMwLWEwMTE5YjI1NzlmYiIgc3RSZWY6ZG9jdW1lbnRJRD0ieG1wLmRpZDpmZjczNmVjZi0zNjdm&#10;LWIxNGQtODBmNi1mZjg3NTRkNzIxMzYiIHN0UmVmOm9yaWdpbmFsRG9jdW1lbnRJRD0iRTU4Q0Mz&#10;MkU0NUFDN0M5Rjk0M0QwMUEyMUY2NDIyNDYiLz4gPGV4aWZFWDpMZW5zU3BlY2lmaWNhdGlvbj4g&#10;PHJkZjpTZXE+IDxyZGY6bGk+MTgvMTwvcmRmOmxpPiA8cmRmOmxpPjU1LzE8L3JkZjpsaT4gPHJk&#10;ZjpsaT4wLzA8L3JkZjpsaT4gPHJkZjpsaT4wLzA8L3JkZjpsaT4gPC9yZGY6U2VxPiA8L2V4aWZF&#10;WDpMZW5zU3BlY2lmaWNhdGlvbj4gPGNyczpUb25lQ3VydmU+IDxyZGY6U2VxPiA8cmRmOmxpPjAs&#10;IDA8L3JkZjpsaT4gPHJkZjpsaT4yNTUsIDI1NTwvcmRmOmxpPiA8L3JkZjpTZXE+IDwvY3JzOlRv&#10;bmVDdXJ2ZT4gPGNyczpUb25lQ3VydmVSZWQ+IDxyZGY6U2VxPiA8cmRmOmxpPjAsIDA8L3JkZjps&#10;aT4gPHJkZjpsaT4yNTUsIDI1NTwvcmRmOmxpPiA8L3JkZjpTZXE+IDwvY3JzOlRvbmVDdXJ2ZVJl&#10;ZD4gPGNyczpUb25lQ3VydmVHcmVlbj4gPHJkZjpTZXE+IDxyZGY6bGk+MCwgMDwvcmRmOmxpPiA8&#10;cmRmOmxpPjI1NSwgMjU1PC9yZGY6bGk+IDwvcmRmOlNlcT4gPC9jcnM6VG9uZUN1cnZlR3JlZW4+&#10;IDxjcnM6VG9uZUN1cnZlQmx1ZT4gPHJkZjpTZXE+IDxyZGY6bGk+MCwgMDwvcmRmOmxpPiA8cmRm&#10;OmxpPjI1NSwgMjU1PC9yZGY6bGk+IDwvcmRmOlNlcT4gPC9jcnM6VG9uZUN1cnZlQmx1ZT4gPGNy&#10;czpUb25lQ3VydmVQVjIwMTI+IDxyZGY6U2VxPiA8cmRmOmxpPjAsIDA8L3JkZjpsaT4gPHJkZjps&#10;aT4yNTUsIDI1NTwvcmRmOmxpPiA8L3JkZjpTZXE+IDwvY3JzOlRvbmVDdXJ2ZVBWMjAxMj4gPGNy&#10;czpUb25lQ3VydmVQVjIwMTJSZWQ+IDxyZGY6U2VxPiA8cmRmOmxpPjAsIDA8L3JkZjpsaT4gPHJk&#10;ZjpsaT4yNTUsIDI1NTwvcmRmOmxpPiA8L3JkZjpTZXE+IDwvY3JzOlRvbmVDdXJ2ZVBWMjAxMlJl&#10;ZD4gPGNyczpUb25lQ3VydmVQVjIwMTJHcmVlbj4gPHJkZjpTZXE+IDxyZGY6bGk+MCwgMDwvcmRm&#10;OmxpPiA8cmRmOmxpPjI1NSwgMjU1PC9yZGY6bGk+IDwvcmRmOlNlcT4gPC9jcnM6VG9uZUN1cnZl&#10;UFYyMDEyR3JlZW4+IDxjcnM6VG9uZUN1cnZlUFYyMDEyQmx1ZT4gPHJkZjpTZXE+IDxyZGY6bGk+&#10;MCwgMDwvcmRmOmxpPiA8cmRmOmxpPjI1NSwgMjU1PC9yZGY6bGk+IDwvcmRmOlNlcT4gPC9jcnM6&#10;VG9uZUN1cnZlUFYyMDEyQmx1Z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AkBJQ0NfUFJPRklMRQABAQAAAjBBREJFAhAAAG1udHJS&#10;R0IgWFlaIAfPAAYAAwAAAAAAAGFjc3BBUFBMAAAAAG5vbmUAAAAAAAAAAAAAAAAAAAAAAAD21gAB&#10;AAAAANMtQURCRQAAAAAAAAAAAAAAAAAAAAAAAAAAAAAAAAAAAAAAAAAAAAAAAAAAAAAAAAAAAAAA&#10;CmNwcnQAAAD8AAAAMmRlc2MAAAEwAAAAa3d0cHQAAAGcAAAAFGJrcHQAAAGwAAAAFHJUUkMAAAHE&#10;AAAADmdUUkMAAAHUAAAADmJUUkMAAAHkAAAADnJYWVoAAAH0AAAAFGdYWVoAAAIIAAAAFGJYWVoA&#10;AAIcAAAAFHRleHQAAAAAQ29weXJpZ2h0IDE5OTkgQWRvYmUgU3lzdGVtcyBJbmNvcnBvcmF0ZWQA&#10;AABkZXNjAAAAAAAAABFBZG9iZSBSR0IgKDE5OTgpAAAAAAAAAAAAAAAAAAAAAAAAAAAAAAAAAAAA&#10;AAAAAAAAAAAAAAAAAAAAAAAAAAAAAAAAAAAAAAAAAAAAAAAAAAAAAAAAAAAAAAAAAAAAAABYWVog&#10;AAAAAAAA81EAAQAAAAEWzFhZWiAAAAAAAAAAAAAAAAAAAAAAY3VydgAAAAAAAAABAjMAAGN1cnYA&#10;AAAAAAAAAQIzAABjdXJ2AAAAAAAAAAECMwAAWFlaIAAAAAAAAJwYAABPpQAABPxYWVogAAAAAAAA&#10;NI0AAKAsAAAPlVhZWiAAAAAAAAAmMQAAEC8AAL6c/+4ADkFkb2JlAGRAAAAAAf/bAIQAAQEBAQEB&#10;AgEBAgMCAgIDAwMDAwMDBAQEBAQEBAUEBAQEBAQFBgUFBQUFBgcHBwcHBwgICAgICAgICAgICAgI&#10;CAEBAgIEAgQHBAQHCAcHBwgICAgICAgICAgICAgICAgICAgICAgICAgICAgICAgICAgICAgICAgI&#10;CAgICAgICAgI/8AAEQgNgBRAAwERAAIRAQMRAf/dAAQCiP/EAaIAAAAGAgMBAAAAAAAAAAAAAAcI&#10;BgUECQMKAgEACwEAAAYDAQEBAAAAAAAAAAAABgUEAwcCCAEJAAoLEAACAQIFAgMEBgYFBQEDBm8B&#10;AgMEEQUGIRIABzFBEwhRImEUcYEykQmhI/DBQrEV0Rbh8VIzFyRiGEM0JYIKGXJTJmOSRDWiVLIa&#10;czbC0idFN0bi8oOTo7NkVSjD0yk44/NHSFZlKjk6SUpXWFlaZnR1hIVndndohoeUlaSltLXExdTV&#10;5OX09ZaXpqe2t8bH1tfm5/b3aWp4eXqIiYqYmZqoqaq4ubrIycrY2dro6er4+foRAAEDAgMEBwYD&#10;BAMGBwcBaQECAxEABCEFEjEGQfBRYQcTInGBkaGxwQgy0RThI/FCFVIJFjNi0nIkgsKSk0MXc4Oi&#10;smMlNFPiszUmRFRkRVUnCoS0GBkaKCkqNjc4OTpGR0hJSlZXWFlaZWZnaGlqdHV2d3h5eoWGh4iJ&#10;ipSVlpeYmZqjpKWmp6ipqrW2t7i5usPExcbHyMnK09TV1tfY2drj5OXm5+jp6vLz9PX29/j5+v/a&#10;AAwDAQACEQMRAD8AompOmC1tYtNBS3AIKm1mAJupZfYf19vPV6h7wbI1fhLSLiNKG80B4tott9gF&#10;vEdxf4/Dnq9QrYL0mx/FYJKRovNMvvB+xXzDpodNR8e/bvz1eqVF6XcXzEyQ0w3OLqGKWtp9+v8A&#10;Hnq9TvT+jXMFFikFBiNEY45rLv2A7mIJAG4aEWvf2djrz1erLXelnMeXsRkGB0rybQzybkL2FyLK&#10;BY+F7/T9PPV6n2hyljeDzkQloWgHZkZQdBcC6637/qeer1GV6b1uIx1FMZpCsd9I27EgG9iO4tc/&#10;x56vVbh6eXTEcSp1nNiACbajUeH389Xqt/6fTxQ06IpGxkA9hBHPV6jU5clpzSgL37fXz1epX1Uk&#10;a0++48Roeer1A9mYrJTnbe5vb4nnq9RKOrnTSTGqSaQFbEONu29ye1tdDz1eqk3rL6cm82Z2iLtv&#10;ZTfQhvae2nbTnq9QQ4BkZ8s0vydTT6zOoLAWCaHW/s08PaOer1GXyStSaXz47CCFF3XAuwvrY/l/&#10;fz1eqPm+spp4aox3ghZCVIYqbW1tbX2+znq9RLs5Spicny1QXkgKGRb6h1Gm1vANfwP7Oer1IHIe&#10;Q6/Es0mjwmGyl2J33UDS4X7Pj7Bz1eo3GWOimI07GoxOFRdmFkYlSD4DQWIPj256vVOm9K8ddBUU&#10;8qBvmXDpce8AL6D6e+v9PPV6gW6geiTAkhkw00rL56sYpBY7WHe/hfU6fHnq9VY3U70c41huJ1CU&#10;9JJNTU7hjKAAAAASPZYeJ+nnq9RO+rfTLEsrT+QaNppHaMJtIsoJAJY37AG/jc89XqLHmeAZfpKo&#10;1cMk+yQsrgqtlB0vc7Rfnq9SPkx+SahqsDJDGoibyb6gA6jd7b9v7uer1K7K2PYpLjFNFFIFaGFS&#10;1wdoIW1r3A09lrn289XqOvgGYPLxCjqAgkleOJG1ASMgFtxJ9o00v4fTz1eq2X0Y4dLj2fIUradZ&#10;1RJJCwva50AW3f6eer1bN3SXJ1ImA09VTxiPcui2t7vgP289XqH+Klo6GNo3jLKVAAUgEnX23HPV&#10;6gkzXlqHEZnsgX7V9AQbnx56vVO6T9M6OnxL/SQDrZQBYWF/2+z2c9XqPRT08GFYWYARtsR27D2c&#10;9XqJx1pzGKOhka4jjW57gXI1/YfvHt56vVq7/iF9fJq5qjDKSc7W3Kuo2qASSTrqNDp+o9Xq1us+&#10;43IaupmlUxlpF969lKnUldbadr/SOer1IvD8xv8AzKKLepgjiPc6ly19fDseer1GkyRm3BaOX5mp&#10;jIVYyqksSdQb2JOgJ8B+evPV6jqdAczJi1QEgXeXGxVIW4AB23HxH6+31eq0/pZUYHhWAnEIdKhW&#10;QfpTcbtRYC/YH2c9XqNXkzOS0sL1ZdY3Ft4uCD7Dz1eoTcG6p4RPKaKWYCLaXDM1x2I2/DX289Xq&#10;UkWb6Otw7c7B0UsAV7W+n4X8f2c9Xq6rKiOWuM6/5LaoYGxA9mmtr+3+jnq9SXrMMFVIRBCrtuLl&#10;lsCBbtfbc/2c9XqDfF8AwpK3fRU6K0m4lgPZ3ufbfTnq9Qa5xyjh9TidG0KoZBGWYa2Ykfnb9nPV&#10;6lJk3KVHTSwTr+jDsQ5CgsW/YT2+rnq9VnvQ3O0GFrFSO4DKoIW1iUvYfqeer1WbZFxSPFI0kDWL&#10;AaDtqDz1eow2GUaOLsLfx8eer1Ppp0ZChFwfDwPPV6i4dY8vUFXhc6fZ3Aj8hz1erVx/ETwsYMjt&#10;Q028MxU7RY7/AAIPa5tb9Tz1eqhbGs3TsdyloXh3vZwDqPA/fz1eoKKfOuL02Iz4hUVCos0Q+3uO&#10;liTbtaxJ1+jnq9Qe5u6lYfK8SUjDbIhEkagDbIGG23e4Nu+nPV6i95hz20DOaCUeapPmIb9r6318&#10;Phz1eoKWzfURU007uGSMEs1yBYjvbtcfT356vU44PWyV+yoo6iQ3Xt2JBOtja/6nnq9QwZdGKusV&#10;NURtAqAKpBsfLJJubX1N+3PV6h9yAMWwTFlNLGVhKBbsbXe5Kk6k9jY89XqMuMVzBUUcUFbLt+YC&#10;FX7gHxUGxtf4689XqYcw02M0lWZYYfNfYNqkmxIGpOg1H3c9XqDvMeV63OlPpEUaML5iqLbmvoB4&#10;a+PPV6ifdUMmNRtLDVDyiGZF00UjTW3e3svrz1eoBK/LlJhyGWVGUxlfLc9ixOoAvew7/dz1epaU&#10;cgpZg0ibmNmDA9gRpcXtqO556vU8tUxpSJHSDzHLsFOlix8D7SOer1ewuhrqjFHlKFgftKPAC4J+&#10;BB056vUPmTsn4eIZcQqfNDwgeRGg3Bg19XBIIsdNL6a+Fuer1O2J4FUYVh8WLquyHzAmw+8WY2A7&#10;Xtqb39nfnq9SOxTCK7zzG0e6OUnYRbQ99vt789XqSByjjkla01bBaJXAZQSe5uTr+z6+/PV6rZvR&#10;viRpJno4EaIQMuwWuSb9gb2tpfS/hfw56vVdl01Spnwp5qv/AHojY9ksQDqptp8eer1CzQ5up8Lx&#10;Qgszye7uPtf2/Rz1eqwn00dVpYsThwyrsrSi97gqpHcfRz1eq37AMbocUw+OWKRW0A7i1+er1O09&#10;dS04uxH1Ec9XqCDPHUaiw6gcJKqCxF76g356vVX31B6pti1eI0eyuR7NB7eer1Bth+aoryO77WVi&#10;mml/7+er1ZJicWYVRIdQCLXuQLnw+/nq9SUrel/84nNb5ZA1IFgb+H8Oer1Aj1R6Hy/yxZMLgUyo&#10;SCCgJcEixN18P4c9Xqpa9VHp2pKCeTEayEoyOfMjtcWNveW1wLnS4+vtz1eqpbN+CQ4Pi0tIpWF2&#10;USRgAlAFIB3DtqfA2uPrPPV6mWmm86Y0KBJHRVc2+yWBurePbtz1eoSunuY62rqXiaKzq25nubAq&#10;2ttPA256vVaT6bPUjiXTqKKFKkxmjcWlva+65Ia+jD4H9nPV6rl8n/iIYZV4ZTLLXRDcqm6SjT4n&#10;XT6Bz1eoSW9eQ3PUw1UTRBlVDvJLX8du0C1/bz1eqfSfiFx1dK4eVrjcNDtJN7Cw1Nj3v8eer1c4&#10;fVgcYZZWJYSDU3sL/wBI56vUN+Ss/DMMSTWJDH3SbXNzb4+znq9Rzcr4YtZSRyU6A2tftfx56vUN&#10;uBYF5cV5F7nxHPV6uOY8n0OI0TRqgOna2rc9Xqqt9UfTOnoaZ62luEjDXZbAr/f2056vVSj1T6hn&#10;AMKq3xCoIBYBARqNdp7eGvjz1eqvbM/WWsxtMSxGFv0RKwRWa4Yo2oUWte97nv8ATz1eosWMZn+e&#10;V6qtQ+a4N7NYC/e9zr9HPV6mXB8yQiqNBQsEPukOdQTawtrbnq9Q2ZUzT8tUTI0iu0e1H1sDbW/s&#10;ubc9XqPx0Z6mQSwrh8R82rQx6DQBCSPyF9eer1WrdH+qy19XHhiTW2hVkUnRT/DXnq9Vq3TiVcRw&#10;yKYtuAUD4dvz/t56vUJpwhnk3FAQfYNCeer1Bbn/ACnHW0khnh3Lte/gQO31eznq9VKvqcyLDQV7&#10;zLTKKYFrORchrgAAfmeer1Vy1tbVYJXec6rGglCIoNtx1H3f0c9XqWa9T6uojgmpGJSks7otwSo+&#10;H089Xqf8M6/YzQRlo5nLswMa3sVudAeer1LmHrzmSvpPmKqXy4mB3Lu94troCdeer1JSrzdVzVUc&#10;lVMu51YXJLAFj3J+H7Oer1LLDs1jD6iA06LUAMNxFrk21sTb46Hnq9Ry8hYvQ1vlyq+wyKlrEG4v&#10;+XPV6j5ZGdCYkuHsLXFr356vUcLI+YEppQq2YtYj4HXnq9RocNrkrqYTEjcO9vDnq9Waqq46WPe/&#10;h+XPV6i7dSuodJQ0L3k2ldNDrfXt+vjz1erWj/EY60QVz1RmqwPKRkQFgGINreOp/YOer1a2OYM6&#10;YhUT1McMhMdOWNmJJNiLhfDXvf6eer1CBkLNq1WYoKpUCxRogN7kqNC339+er1WR9Huo+G1lQJaK&#10;zxQlU2bdrE+0drggHXnq9VvXRLMuH19IMKpCPe2kE2JAtb6O/PV6jvYPhHzQWNEEhCqCABa+vPV6&#10;hAo8qVqQt5kQAe+uosO1uer1A91JyJBUYezGK42tcEXBPhbnq9VWPUYvlnGBhjMY3YBgwW9yL/3c&#10;9XqR8GdovkjEkgFQhYtbUjwt7dNO/PV6hEyn1gOAusdTUAo7BQTqQ38bc9XqMrg/WbCsSpRAZVdV&#10;C3AN7t+X3c9XqFnKua6aN0qvmPLaWxRS2luer1Ht6YZlp6kU8Qk3aXve5Bv256vUfGjnFTSLKvvX&#10;HPV6szDnq9WHvz1eol3qzo4KvI1YlRbyyhNyBoVBJ+jnq9Whj6o8r4mM2V0eIBFYvMdyNqFRisVl&#10;7EFBcm/1a2Hq9RD8byu/zsdZI7GQ7SqWFiVAP0697c9XqSv8onDLWISSZAgU6G5PsHPV6hoyJgPn&#10;TlMRUxyOpTVL3190+3t7Oer1D1gfTGrkRaujG+R291WBuB2Btr256vU6Yj0mx6PEyIqc1CShfeAB&#10;F+7A/fz1eozvSbpLR4pSwxYlGsIidbxsCbtfQj6D2tz1eq0LJ3QnD6iigq6OMIFAKnuCR33W8eer&#10;1GcwHJFJTogqVs8BDIwFgSAf6e39HPV6lBJlSlpoRWzUwcoWa+3Ukm9yNvhz1eo3HSLAklaJmjAO&#10;29gAD4jnq9R98k4FIKdGZN20kAEanuTz1eoaI8GpQm11sfH489XqT2M4PSxoJYl1sdeer1IKMRrO&#10;FIDKW7ePPV6hQwKOEBSn6nnq9Sq56vVy0X3ibc9XqDrMM0baAg21tz1eoNfNinn8sG6sRY+Fuer1&#10;K2DLyVFOXVbnQ9vDnq9UeSjioyBtA8LEaA89XqQGaaXD5laOVgWPYGxubc9XqI5nfM+GZNxl5qo7&#10;AzWJ+A+/nq9TEvqJwuKM0cVSnlAEANoL/Htz1eoJcR9UODUGNSu1YoigXaw3gAk3uBc9xp39vPV6&#10;hAyf1qwzEqhJFnErPZkUEX238f6eer1HayJ1Ao56dZYpAL2YAkaX7D9vPV6jL4T1CoHow00it7La&#10;+3nq9TfjnVvDMPVvLI0H0kn4c9XqJD109VAwukqaLDJCJ9jaEMVsBr8Pz8eer1a+vXnrBmLqFj8k&#10;1QZFRWKlxYqoPgPHU2+/nq9Qd5DwGLGHgqfLICNsJBIFh2P189XqOxkWhoqaS8rRuu1RcgAkkm3f&#10;2Ac9XqF3DUoqSkmxCRBsW+ouRcfdz1epqhiWSSKaxKFQdrXBuT7Pz56vVYP6aMpQpAJ1ABckfVfn&#10;q9VoWEYbDRUiKq+8APC3PV6nfXx56vV73e3PV6vWtoT356vVxAuO2vPV6sMkEUqeXOAyn2jnq9RZ&#10;+tHTzLmN4TPFNTxWdSCSoJvr7Qfy56vVrG+u30vYNi80k9PFGjQj3HjVV3E9kvp4fwHs56vVT5gP&#10;p3xTHMSnw2GnY1VPUCMoFsSAB7wJsCNfrv8ASeer1XBek/0HYFieFisx+GQVFxYAlSQNDqpHe/PV&#10;6r6eivpfwvA8LjpFpFMMaiw23017m9yb3Nzz1eo59F0iy4lKsFRTptUAKLLcAfQOer1IXPnpn6f5&#10;3oJKDEaRJEkG0hgSLfRcD7uer1VIeoX8NTAsIparEcpxiliN3ZUFluRfS4Y+Hw56vVQL1u9NmZMt&#10;43Ph9fR+XSq4RJCqkbwfAjU272t9fPV6it4v0NqcGZ/moAZEsxCDVj9oH6QPZz1erFhnS1sxBwtO&#10;NVLHeAoAvqdPECxA9p56vUL+V+kldhGHQvlk3McimYjT3ADe31EjTnq9VhnSuJcPwumpauyug1Gg&#10;AHe9vr8Oer1WH9LcyPhccEtDqltP8Q1Pvflz1eo/uQupQmEYlvdVW9zoeer1Gkw/qXQR0wtKBtHi&#10;QDz1epuxPrLS4fAzTSqLgkLpc89XqCXFPUJRrKQktxqbgi1vZz1epH1nWiLFQVjawO7S1z8Oer1K&#10;PLWZkxVFdzc66XGuvPV6hjw2SGVdpsCfDx56vVmq6FHiJVBpfnq9QS5wwiOalJkQFWU3Glh7Oer1&#10;VMeqfKsVfDLTzRiJWYHeV7BTrqL/AA+/nq9WvX6kcG/lWLy1EIBESEAWsGO64J9uns+jw56vVWZn&#10;qombyopkAEhkKDS/gR4advb2vz1eoteYcTraWSaoJQpTsIwqWIN+5v20vbT489XqDM4k9QairWLa&#10;PeUbiDYG9iPhz1epoVaSpBifSSwbXUG2tyNRoe3PV6p80lXWU/luoeZXHf3QQRbw1Nhz1epiedqq&#10;sloZDZifdYi4AvY256vUwUsMUok82bzhEW2PYC1jbUDTv+t+er1ZVhDUMnm+7KpDg9wxJ7H2HxN+&#10;er1RlpWSCOWYbNzFyRa5t31/bz1eqdNVU9JiTU8wRItLMCL28L89XqlRxvLJ7hBDg7dRqxJtcc9X&#10;qa6kVmLyp89sSRCiqIrLYLpra17+J8fHnq9UtsQXD6zYjWYOwJPbUXsL37c9Xq41DwYggaZrrCSA&#10;1xqW1ufE256vVgRqcTERe8qr4+NvEnt9XPV6m+jqqqRJqmZrbSAo/wBXsRfwsdeer1OdM9TAbzPZ&#10;LaE6ndfw+PPV6np6hoJQAAJEUMNe9xcMR8b6c9XqZJjBNtNOCJXJVxcEEdyRz1erCaSOrw14KdvI&#10;eN1ka3iqn3h4jUc9XqdI3+akSmpAGBuSxsBa2hYAeH6356vVjWSqpaDyy+0klSwNr27WI8eer1RY&#10;o8OoaUtWwq4muN73JUnW97/Xz1erjRUlJhw3QagHc5tqQSQNPbbnq9Un5aWCoecSoqSEkllsQBa9&#10;9eer1cKiVEkknfbJGLFLWsSCDc+H1c9Xq4yyvUVS1RVfCQEC1xbQW56vVm/mMASeGNmHmFWJJNj7&#10;RY9uer1R3geYmQltr2Cp+6uupv356vU9tIcMj+YXa0gYKpAJtprb489Xqa5sOhx7D5VWV6QTVKF3&#10;BtIxQi4F+wft7bePPV6narlp6WokikgHy0TblUliLk3AuSSbe0m/xvz1eqXUSJitKFjiWFT9koNA&#10;O40J7Htz1epvvRS1EtJTpvlcaEjse5sx7/eeer1NyR1NGzkTrIJioGxSAPahJ0uOx+N7Hnq9Xq+Z&#10;0i933pI2BLez2W+H0c9Xq95zfy2SsV1PmsqkDRrgaeHf4j9vPV6skGItVwh63eoguzpqd4vewJBG&#10;vt+r4c9Xqw4bXSy1cklZH5UouIwLhWjN/eYn94D7/hz1epwoaJfmnM4KQQke8xB3C1+3f6eer1QK&#10;rEYXqPPopDENpQi48T4fTz1epvw3e07Gd9xk0AJ1BBPt9o56vU9TQYjXRySeUfLVbBze97/R8LX5&#10;6vVwngalXymtta9x43sNb/R9PPV6nRIYhTikqF3My6KTcWIJFiToQeer1M6Yrh1JSiGOMmZbqQdF&#10;udLg27r8dL89XqnUGILTRmanHmGNtjEjuCL7iPHX8+er1TIJTXHaikSsbj2jTQEd9eer1c6OQVj1&#10;EUwCS0amRh7FLADd8CTz1epvmq45JoWiQWjvub4E6j6+er1cjWUNXOIoo2CxqTsP72uh+jnq9U9E&#10;mpKiXE50DxOABY/ZFiPjz1epohVJPOpoxZQl7aX8Te57E+Fuer1OMCCIyUsYW5CXPjpqTf2256vV&#10;6opqKvTy2YxFnYrJbTvqB3+v8uer1cBPJIgihVZAuoIGhtcXI789XqjYjWmSmhrCgYXClQBot7XB&#10;1tbuOer1Za7EFLNRWN7rtY9goUW+oc9Xqj7UqJPkGJQzJu3rY3Km5HiNf7vbz1erFHFACZYr7AhH&#10;t94nsB9/PV6skFBTO601UzszAEA2FwNQB4Dnq9TqF/l9VH5irGjsLAgE6DQdrd+er1N9eZaJikja&#10;O3mKOwDE3tYjwH6+31erH5E8UO1gdXsWvqoOo0Og056vVNhiojUJU10DSTQsxgcSFVuVZbug0fQ6&#10;A6eNr256vVygqMQq6aVmAMcK7Dewa5IIVL97jW/1c9XqasSqK2kTz8SPkIthZ9uq/u9tBe1+9+er&#10;1TniqQE8gbBJquut+9u97Ec9Xql4ZTweecSEoG4HcDbUjS3fwPPV6nmZ6aGP/Q22WJOvf2m/0nw5&#10;6vVIixR5FFJRvvYEmXcLFgbEAA9iT4jw0+PPV6pseJq3mS3VpFFgoGqke3w1HPV6o7WMplje7OpZ&#10;WTQ3IA26+I7f089XqeWFLSUaNSM0zbbMzLqDre9rjx1tz1epzw6vqqwJS1MBgpiSVsQQxtY20uNv&#10;sPPV6u6ZJ6RPllYbVcr71rt3IAP0eP8ARz1ernUSwjFI/mmABszFCCDobqPrAuf7ber1N8sLowjp&#10;I7Wka9z3ub2+HPV6nGmqlo8SnCrYIBtXViS/gPjfTnq9UHGKmpxuXy6ZEQhlW4QDcCNpJNgbg+0f&#10;Xz1ervC6qXDDJhAHmFUYE2B+4/H2/wBPPV6mmmlBmEMkZhVLowWwvbUC1iBr3056vU8xvNiLLU0w&#10;DQoNjG+ulxckdj9X1c9Xqh1E0UEUr1QOxYkBLDVjusDa1/jfnq9UCDDK6AefikiySy6RBfdG0D3Q&#10;fiPH489XqcaSoEs8lJOhimaIKSUsAvtva2v389Xqd6KpehoZlgfZIVsLaEnVfDxtrz1epuraU4nh&#10;7O58wnUWWxZlIvr2uLePPV6p9HXM1HTR1MA8x0LC+0ONdpLW1BuL2+vx56vVNphOpjmpl3zKTGw8&#10;ApGrEnxF7C3c/fz1eoX8gS/1flb5l9kahX3t4AXFr+y/jz1eof6fNoRo6SDQbSSx1Fj2OnPV6uU+&#10;OTmFqJ5QbIpRgxt38dPp56vUGGO4nUyzz4O9UWeewMYttvYaAmxP9/PV6kjmLG6WTDBgM9491o22&#10;2OgFgTbTvz1epMyYklFJH8ow8x9yCTUgbbEi+t9P489XqYHxuaKJaWUmwmYsBpe5uSCT4eHPV6n+&#10;izHX1lU2FpAdpVrtuA7difjpz1epUZMxeHC8TemD7t19rd7sxIK2Hfb4m2nPV6jw9H8zw4HmShpq&#10;JV21MiLMj7WII7FAb9u9+er1bEnQCgXMVPFPVbRCEWxVgQDqQSL9toNuer1C7m7DUw6kkqKZC0Su&#10;AVNrsLi5F7+Hs56vUULrNkfBs0YFU4fU0qJH5eg2qBt119lx3+nnq9Wun1vyfDlDNFVBKREU3BNo&#10;AUlfD7N+37Oer1EHilxSorBJGwSRWIkQ6jUkg356vVKSeuqoa6jW0FTUIUkmjA3EXsDca3A8b/R7&#10;Oer1ZXjhxF4oq0hXFyHNhew7/lz1epzoJqxjHEgBv3bsNoF/qJ56vV3NM1XiO9UvHISbXG0W7/w5&#10;6vVnevqUqZvNhjMIAZAQFsosD2HfT9bnnq9UepFTJUirjQqlzvtY6sNCLeA7356vVBXDK9aFhBJ+&#10;mDNI+8BrqTpYH7u/PV6nSOIYxItU67JBaMIBa1tQxHiL356vV1VCsqmbzWLVkBdVeLRSjW3A38T2&#10;76n7uer1RMSx/wCUQL5TSKixhF2ksNQu42F7A979u/PV6pFZDBQ0MdQqDzFIsmgOuhLE+Fj2PPV6&#10;uNG01UzNGAnlgLYWJJA3Akdte2nPV6nNKqSrX5iF1J2jdcDUg/Zseer1QsaxeFVp2o4t4idhI17F&#10;Qbi5sQRrp+znq9UbD8Mp68BZJTcye7GNSSTfQm5ufb9PPV6nCjjSnq/lmS8qMy3NibX001v9I56v&#10;VBw6ip6TMqZoDJHiNDHKlPIxuQsh/SRgG5s3iO3PV6u6eWnrDJUzAR7ySyk3sANx7gW3H9fHnq9W&#10;DDMajFJURSKiPtCJpe+psb37rz1ep4WWjpnj89nM00ZVpdoUg2G7UACxtz1eqbRZgo6eGfDZKcyF&#10;DujIF9zEWANvDxv256vVCx+tSpMcM1MSCgIItYMpJGhN7+FwP2nnq9XKEvitI0VPBvY2D3YgjsdR&#10;bT2f389Xq4t8tJtO1YfLGqgbgSBtGgH6689XqzrBBXbIpZiG2FToQoGtiNe49vPV6sdFQfy6Q1zy&#10;+ZG6FVKtcAg2O74H489Xq5mkw6JStY4U2RmjBsDe40sRp/fpz1eqFLClHhb7lXy2YhFXW2pP0jt9&#10;3PV6pFBtpaZGTepkUMyi9gTe479zz1ep0oqSOot5aoAFjaTcAT3Itrf8+er1YZg0OIwuBsWB2sRe&#10;wDCx07EEHtrr9/PV6uGMVBSZ4YpB5WlibA27n7z4ft56vVipswZhQxElXWndDCNige8bWbTX43v4&#10;89XqypiFLLIRWmzzmRhG57m50B7ix1AP8Oer1Y8UqXp8OiiMfmI4Vmta/faxJF7HxsR8eer1OfmY&#10;XTxtDDfZHGlrC5LPqABp7Oer1ZkgxFqWWpqEHltZbA6W1B7diPHnq9UaKtgpZYaWRPNeRwovre1y&#10;FF7309nhz1erlJRYfBM+LVCq5QkxgX0B7jXxGug56vVhxGndcTvTOroVV7ewW7W8D+vjz1eqPUT0&#10;tfST09GbMrCMC3uhiLktqL/R/fz1ep8pq2LDKCGiijZpFCKdlrXA1LbrCx7c9Xq4UVRBLvWomVJH&#10;cAkgn469u/bnq9XPFMRbBZ2ooGR7qDGCfdX7yAPHnq9WB56CbCRBX7o4hZmZFGrse7AeB8T4DXnq&#10;9WcO8CighXaYyvugEMysNG+Fxr9HPV6psxkeseojjv5MYDKQBe2o18Tz1epogd8U2zhPLZ5CRa9w&#10;B7128CDrpz1epyzJmuPF6KSCikEctOyfoza5IHYD2Ea689XqxyVOI0UHycypL5qoy662PcA+B1/X&#10;Xnq9UWjxGPDgJXJDxl0C+3cSLAfA89XqyCCimljq6q+yEj3bkG97nQXGvPV6s+JR0YqbTO4+ZXej&#10;r2QD/H4Am1rd/H489XqZMDNVSyD3w0sCklgRZmI1Ps0+GnPV6pVTR12MYa2K0jb5PeQksLXv9sju&#10;LdrA/wBPPV6s89ON1OkjkyopVb27MLtYnUgHW3PV6uUlReoiniqLPGrLIxsd27sNfEduer1drhzD&#10;/TzVt50IJi3C5sfCwsLH2H+PPV6odJVQYhTz1VZCX8hgyEgAoRoCQADYH26+3nq9UD5+eMQ10sbS&#10;OUO4qxKqWF7WIuQPpH0c9XqVmDVZngiQKRLGQblRoPquba/w56vUMeB4lFEkCJL5a+YzFzqD7FA7&#10;2vz1eofYmbGIFxCqcSs4VNbn3Qbj89Rz1epTUMSTzvSwnaabc+wgnatz7x17X+nnq9UcEz06gASM&#10;8hXeDtFyde3sHhz1erseRT4k0CsFRbbvEle5N7+I156vVHp6yhfGZKSi3CM7mRiACQbkDxtcDnq9&#10;WeaGkhrHkw+MS1NR2LG5RvEg+IHgOer1Q0ELTRrO7tJIrJIwGhB+1Y3Bvcdxz1ep1hfBqqiWD5Zy&#10;d20bX2hCv7zDbr9Xjr4c9XqZWqK4p5FYpMYZhuBGo7BdD4jnq9XVRA1REY6YbWWxkK3JC9lHw1HP&#10;V6mOhgqpI1jjKrF5Z3oftfa+/wCo89XqZY2WLGmhp4xJTxoLIbj2/nrz1epSQtPFNLLQyhW2BxcE&#10;e97P7eer1dUlUgqZauWWw2ktcAjfY2t8L89Xqa4a+hwjZHUsagVUhdmJuAQOxFrAa89Xq7qp0FTD&#10;WQDZENdgJFgTcG3st489XqxYnWDFq6CWRdgdQrW1ttbv7NR489Xqa6uhnheUKdyqQLtYmzagDX8/&#10;p+PPV6mhp5qiGWTCo1aRPCRtqsANT2OosT8dOer1Z716UO6VwZUDX3G4UECwW3sJv+uvq9SGxSpo&#10;EaHzIHWWUqllsNzkdiO5v+vbnq9XoVp5KudalSsIIRdP3gLageznq9SYbBMBq8QlaILJOl9ha4O8&#10;6k3Oth8Phz1eqJjdGY4kWsADrssi3AY9r38b/r7eer1Jush8tSEkLbxusDYoLm4v4XOnPV6mrEKm&#10;ORPLkiJkkF720sBc6/Rz1eppqkip8F89ofMqCVYC5sFPY2+AIPx56vVDMIqIoo2BmXcCpXUgkE6r&#10;39otz1erMtO80Boq0f6M9zc6CwJ0b4/A89Xqm00DGmSWAx+442IbkWC2BIGtuer1OZgxKOmlqYwh&#10;3OGvcgDUbgT4+0D+/nq9TFPW1UM8hhQMY/0iv3Fx7fbbwHPV6oVJWVHkpUrr529mYD3hbX3gfb7P&#10;Dnq9T5VYjV4BUVMFJuEUyRsRtD2a9mPY3B7Cw056vV3BQfOyxO6WEpBa5AAVTcXvoL9vjz1erNis&#10;TvVQXNi7lAy2sAoNrjTQ2789XqboahsNmY1YV0YMABoCPHuNOer1cMJqvnYJ6JUYfNAhmW4IHgoN&#10;r6e3nq9UWhhfDK6ClpoSiRBrgkdvE3+NvDnq9XLC6aYz12IBLNOXKqCL7SST43Go0HPV6oafOCoS&#10;vhVfPUAqrqDp9kgrYX9uvPV6psFXJXTR1eIKo8zdtuoA0BHYW9nb+nnq9Uamwpa+V1kkBClTELaK&#10;5PfUXPa36kH1erHXj+XVqCufzHU7TfUAkdh8CRz1eqZHi0NHDT1QO35iYxMQNUAHdvHaTp4/t56v&#10;VnqkDwiBbOdxu3bxv7pt2PPV6mvF6aWGtENKqxeVZmN/Ai9v7uer1JmWephpXwzEZTunlWRXF9FB&#10;+yBr4HX9nPV6lQEp4WjjDB5pFJUt42IP1Ec9XqYI5sMeZ2xCEOSWZyfsmx0AtY9+/PV6pMccMpat&#10;BVUlUbY/3QD3Avrdfif489XqxY3iSyQQU+HKJGhURggWuWaw3W+/9Tz1epfYDWLRzk15KKqxqLag&#10;sBqNBpc/3+PPV6hCpzFXi0isQSApUkWUnUnx056vUIuEgYdRVE7jzEV18u4uVW2v13F7c9XqeKWR&#10;8drhW0paOJk2BHG0aXJIuD93PV6nSKeOKR5XgWRY0aJhbQsV0c2sbpcW1tfvcc9XqaDg7GcmnnHl&#10;KrMpYaknuPZ3P8eer1NFZi0oVcLqo1Z4wCANdx/xHwBvpYc9XqwYjLUCBqiSnG5pVVSQPdS43G/t&#10;/j+fPV6vLR00k70tWGRd594aC3gT30I9nPV6p0FNJQsmHx3JlY2I1FvpB+q3PV6pLVT5bo1qPLCx&#10;PIU2juFYEG3PV6mF6uujr2rKaM+SVUKTpa517nxGnPV6peN1xhZRAoNTtL28AB+6NdDf9vPV6otH&#10;VHEZKdJgI3ZX0a4BYjT6e/8AHnq9XdRSw0jS1gU+bHZGtoARa9vaNb3/AKDz1erqoqaiaSOSrBR4&#10;0Cxm4Ki5JYkk+Onbnq9UpAHkFXDJuYG1r6sAbtpqNQLc9XqdKitmoKVK6mjCebIQ6gaqtgQRfwN+&#10;/PV6o0lDiyteEKaiYAu7XJCbt2vsNu1vjz1ep1o2lnw+qqmRJEpwxK2Hc21HgQf489XqS2CQNBhs&#10;gYf6RKwZA+jKCb2t9Hgeer1O+BYXJBHNLiFm9yUKCCCWJ0P1Dtz1eqBT5epIZfnqZXjqXVVtc7QR&#10;++VBCm99Ta59unPV6nKrweaFo2qbT7Qbsq7VuTcg99QNOer1QKfDsFeGWSpDIsspAVTb2Dw/bz1e&#10;pqqKSkwSuigp0DIN7DUMPAa29h56vUiq6B6fEVxVogBM5ibQFjqbWNu1/bz1eqLDAqi1TYSRELax&#10;IJsSNPZqOer1R8Oo6OVGkB8xQb2C2G4XvqNTYfr7fV6mnGhJVVbRU3uoSCH+vVRrfnq9XYrXNNHh&#10;dXGZI4t1yuo3FgF3eNh8eer1RaQPh1DNWeXvQlmup77ToCb6a+B56vVPw7D5ZKCptIhkdUaw+0AS&#10;NRa1jr3+nnq9UGuoqinlMSTJBElt0jqSXH7yqR211uR/Z6vVjapQ1Qqmdpo0UeWoAUAj42ufbrz1&#10;erms9PiBMolC7ALbrD3g1yT7TbS3PV6pRqWnxMmU+YoUbglxcHsR9A056vUpaiVaWRayncypEAJL&#10;XLKCwFrD2XufYPo56vU9YrBh8d6ykdnIVDrc9zY7de9tfDnq9XGgq6XE6rdU605UIAQQxFju+rT9&#10;fD1erlSCShrZKSOxmj13DuEN9o7knSw/W3PV6ktjdTEfNqUhcSs2nbtYXJFu/PV6mGkNTSS/LUbg&#10;biHVpBe99Stv2duer1JCXC69Xq6hao/LyMXQAg3113EgkC/YA6D4c9XqdhT1OH4r5m7ejoWJ3XIa&#10;17AHuD4n6Pbz1epVUyT1Gyu3+SjAxle+i3I+g3Pfnq9Qg5ex1464SSe9Txxoo0sb92uxvofAW0+v&#10;nq9Sqr5IzEstEiqrKXY2BNyfjb9bc9XqT8i4hNMs+GboWkIB3AEbVU6Wvpc+y/PV6mTGFShw9qyO&#10;J3nZCWH+uTewJ8L662/Lnq9SMrEw2WFHq3bzKpCWkDEbWAuQD3uO1xz1epuSLzpImkTz5E95CSQR&#10;YGxOo56vVKpqyqnhmoKlwHMZZLEe4SdFOoJt2sCDz1epw/mNFLSghQJISmg1IVha/wBZ056vUoqf&#10;CP8AfVBNQBRuO+UPYlQdCF8e2vPV6kzMj4hTSTwACGJyFI7OEIJBGg3A6fd7eer1Q3x7LFPAIqd9&#10;80hddia23d91r2t2156vUhJo6aoeqr56gOvkhIwDt8p91yzX+2GXQDQg638Oer1QMMxuSvpRR1o2&#10;wUiNZlQLcG4FjoSPafp56vVygaRnMNVKqhLlXsLbbAgG+l/Dnq9U1k+amiqYLkNZdykaW1Y9rC58&#10;Oer1cxKiiMFhJukBKNoGUEg663IGo9p08eer1dGtpv5qKOFCkT2YtbsoI17eJPhz1eqBJiM8lTJE&#10;EJkLHaxU7TYkgkWsT4nnq9UajxevmD/IyCIyB1ubWYFrG4va9h/R489XqmzPU+alJD+5Y3/d0H3W&#10;PPV6uGG1TVg8uOF3YEkxBwSRfWxJsCTqPhz1epSRYlFCWGJJ5bxRtfQXF7hR3Phofj256vVAxPE6&#10;5XM8zxmk90oBGC6ta7Dde5B9lv489Xqb6LF48WJjhv8ALwWH6aOxDN3Vb6gXP1eznq9UCWtr8Clb&#10;5FTIJVF30JBB1A73FtPDnq9UxcbeuoWV2FnIFrAWBPfxOva/PV6s+GU9V81NJSn3/KCWY7rkEkWu&#10;e3x+m+luer1N9bXPR0bfzqz7ACb6gW0JAGnje/7Oer1cqkiooN1K3uzbbEd9BfQ9+er1cqnC2iwu&#10;OrjlYsSO5+ydTa1/489XqfKSuw91jRZQJdwDvtstx421Og+nnq9Tzl9sPxmtnosSYm1ygiBDaEj3&#10;jcggn2AeP0c9XqiYlRTJOBh5AAYkqbaKp0+g356vU4vTA0CxwuJCxG7/AFd3u3bxsD356vVjhp6f&#10;A8EhhRlT5eVvcUXLbzqfo1+i3PV6pVNVUlFXmKrCkpYp3+wbEA/Vz1epgnr8Ni83zqkbw7BY1IBC&#10;qdRb6PDnq9TurUlbAaijCrFYWutiGYezT2c9XqT+ItBhVVUvNH+j8sbSul9O/wB/s56vUnaU1ddU&#10;ipGqCxdRbSw9vPV6sorHadBNslQXKeFjfUX1Gg8P6eer1OlRVURLmnjKQqpdt2pBC2JPhYn289Xq&#10;wwbquppq2FvNiWGTdqLbgRtPxsP1PPV6pYoagMYElCuQ/vWuoY9jp3tf2/089Xq9FRYZNhtPRYow&#10;mMRYHzEGrC9jbQEXOlvHnq9Sknmlw/CRU4dKhjYCMo6X2hdLjsBr8Oer1MFDgf8AMEGLUcqrLJvJ&#10;HYi1wbe0c9XqmrgyUy/LvGhl1aQsosWY2DWGpIA7/wBnPV6m6ro1jmNVh+2YobaKQAO9gDrpz1ep&#10;E1EdT5Dy08QCTOwN/EE6g9+er1TaCjd3jQxHyhvDDxOnugdh31vfnq9WPHnplo3amnCSwhQFKEkG&#10;wG42HYe3+HPV6o6VFVVU8a1ZEkhjJQ21Ab/CSSRrz1eqTlaqbC4mTEbu5Pvu9u41H1jtcc9Xqd6r&#10;Noo6WSPyVYA3LXB0INhaw0tz1eqNh8gFS2KUjBdqoAdARuHYDS2htpz1ep7fF0WmqkNPH+hGki7g&#10;ST4WBA0vqRz1epkmxE742qkZkQrZQSASRcEH4HX7+er1T5K+vjqUiRhtlVmKixI0Hj219vf7+er1&#10;P1Liss9oReOnRo9pLHQ21sPYO2n7eer1O8WKRxfM0Jt/pEje9rqgAAN/b4aX/Pnq9TDieYK81EFL&#10;RgBFsgA72vexHPV6sVLPR1NLLTu7tIWbdvQhgL3CrcXAv489Xqca/FqZKMyxLscbEIOvmEmx56vU&#10;2S4dNTTTrTyES0oR2Atdd+4Ad/Htz1eqPRSVm5qhaizKELbiT73idfDnq9T/ACYlhorErCpnd1O9&#10;RYi48SddDz1epOw18qvUVwjMlyg2JtAS+hNzYHaDr4+y5Nuer1SRTSSRyNGd7LZU8NDc3P3356vV&#10;P+UpKgw+c9npkKEEgG5973R9Ps56vU305josVNY7+WpUGTtYswsvu21t4nnq9TDeKlZaupcqvmtY&#10;oQFZmNhcfT8Pbz1epQVWINSYKtNSxeZI7BHI7qpNzr30GunPV6m2kV2xGSrpQskO3WI6WsdWJtr8&#10;B7fp56vVLRKmpPy9zIJQWFuyqpsRz1eprGL4hS0y4biEVqUEsqkEMfaSRqLaEA89XqlNUx0BXEbg&#10;lJAdp1Fh9n4EH289XqcKoVHy61y1kQ3BRJDvHmEs264BN9AbXH9/q9XdbiSPMtPLZHj2ldyggqBe&#10;5BuOer1R6TynnWvmYCONZAqkBd27Qk6fkP2jnq9TZIXqY5qvEACoOxVCgqV8P2D9bH1epwpxQ1s0&#10;flQusMagsbhhcCxC+Oh1t93PV6uVDNRVcPmU4IVpAqE+I3FTf2ae3nq9XOuxCTDcwRRDD3qzSj3V&#10;Ur46Am5AI9nPV6m2qxJTUGWpphSyNISSDex8Se/hpz1ep0o48EWRo2907TtZiNWZrliNv5c9Xqbp&#10;DV0rCsw92BFt1/eVjroV9l+er1NtLLVYnWPWlApu9lFgo077dB49+er1QaGjaKthqJBaOmMu03BD&#10;bja51Oo8Bz1erlLKwqzFXXiikXaLaksTq24W0H1W56vVlD1EdQkJeOVPLYhm1vr8T4c9XqkPURVF&#10;Xvpkcwh322Nto3XZRfTsdANOer1QsRrjWzF6J/OJkKRdtwQG5BGoB8CB489XqyUhhrKX5lNxkDi/&#10;gbE6XFrix/X2+r1R5MRqqStVolHlVBJdj3Q30t9J7n+nnq9TtXxz1ciT1J/TXBsLfZX2fT3/ALee&#10;r1SaiCmgxFMQTeXZbWI2hmAvbXvp7PH6Oer1eolqZApijXyDIX2qBuNySRf4c9XqizR0uFy1GI4h&#10;tWlVgpuSGUudo8e3PV6nSlqoIquSmpHZUZVB1UHwAPidBr8fr56vVnw+s/nGHK8Mu6WndkG62pVi&#10;GB7X1GultPaCB6vVAnixCc/MVwF1uNCCACSO9ybc9XqcAuEmhZpBZo7Re6ACQ3c3H7Oer1N74VDJ&#10;XPUQyNHFGq2A2qxUaMq3uPeHjz1erDV78Nqo4IWIZiANewI1/Lnq9WbBYq9aMzUEazSOzFtzbSVJ&#10;Kk3sTuHhfv2JHfnq9WaanpppyldIYphsF93vEjX8zz1epvxSanFUiUkLRyyOVll/dBXt430+PPV6&#10;skckdXKtPMPMS4O4tYqL2JuLaHw56vU6YlhtMUjli8Lo+8jaASSGv37fr356vVjwCaooDKZALXcI&#10;e5UEezxBPjz1ephe5Spr6sFEiswQKGA0Og1A1I8eer1R8KhgxyGGPD1HmSruUMNra67SASNw+m9/&#10;ZqB6vVjw7D4v5vvEbIhBDBydbHwve3tHPV6uNTjtQKvy6mjafyb6qwAUE2BYmx+oePPV6nOGjaso&#10;JalqZIpYnYEDU6C9wSdR8R43+jnq9TbSSV2LU8cMdOgG2zFkFyBcC1xpfxPPV6nDB8MosHZhWR+4&#10;sLkbbllZgSoHbQn29h93PV6muVZPk6Cugj3SSyMsqi+1SRcWJ1YDt7eer1KSTD5KLDjVrOyRq73Q&#10;295bXNiQSLA9+3w56vUgEw9o1WOAmDd5axrtsiAC6iw/dt9Gnbnq9SrqVrg70ZnWSPajF0Pa51QX&#10;ube2/wBR56vV1i89RVLFBUbGljce03G3sb3uBf6O3PV6mUVcazS0UgAqNtkUWsQDY39gH69uer1P&#10;8ho4FQVEIMrhNgWxWw/dt256vUxU2M0cahzFtk8ywNwFUG9tPbfTnq9WSqpa1KeTEqoFnFrbTqzH&#10;w+7289Xq5x0/80pIlIaykySWI+yvYDXTXv8Aqeer1JnEqiWoxExU8ckyAFU22G0E2JJOpsPZ4689&#10;Xq5UUGPjMCJgGHSVlNIbTvcWpxY++QTci+mnPV6lZO2HR4cKySdVlkZQToGLEEFR9I8Oer1M9A2H&#10;Q1CPUgwKQAQbfZPf22Jvz1eqfiFZLE0UlDAgeIERprqO9z3H0c9XqTKyVUymqqdsXmMS3bS5OgBt&#10;oe3b+HPV6nCmqFkq4MHY+XvDOdNRbwv2Ab2c9XqnyhKDdURyshJK2IBuOwABBsfaeer1N8nzglQC&#10;FPKIG5gQCV7iwt3t4/089XqmYbTxyyPVxtsVCABfUqT2Px156vVCzJU0xm8mI+bTrd7MLksp8PC4&#10;OvPV6olPJPUUCiRmR9ZN6kfZv2Bv4ac9Xqa2EGICeOo/TSSsCysBusNNxtcajnq9TdTU1VRUrSUU&#10;BdFcLt0B1vbaDobD7uer1KSqNZQ4a8FLYF1Q6AHaVOo9n0/x56vUxTwGeSKs3EFyAx7eH8Oer1KG&#10;GgMbL8sSXkPlWfQBQL7r/E9rc9XqZ67D/maJnExbarDaoub3sSSO3PV6sNDNikFEJHW0ltq+xlUa&#10;XA8QOer1PdXiFJWMDERFDMsYYNqS+m5r2+yT2HcDS5OvPV6oUVHHDXK8bAeQ264ubj/W8CNex56v&#10;VCxJTiCxrKR5kjlgLC3uXbS99Qdeer1ScOmbEwuHk7WlG25t3FyCR4c9XqZatpjACGEqoxDMCO4N&#10;jr2uOer1c4MNehrKepkcLTSsVfXXXXc41Nh7APq56vViwrDsOqDV1NBTvTVVyG86UPuK/ZIsANre&#10;H3Hx56vU6ywwRVs9JPVbgUWUAWCgsBoNATYX8Tr2Nuer1YqDEYMRjjqASyLdSCBcgE2+Omp56vU4&#10;mejXFVroQsbBGQECxsTYg2v38f1PPV6mvGcJhMRk+3KgBsCNbk6DXvz1epqpIak1rRwudFElj2LH&#10;Sw18Pbz1erMw82vaDFY5PIUru2mzEEXazAG33c9Xqk4VJ5RNJsQrOSyFgQVC/Z8Rqex56vU2UqPU&#10;z1EM1lT3mso8ToD4E6689XqlxxzgJTKzbF275CTcspvZSbjUfcOer1OVTiNa+Ninqo7xqN6Sm1iT&#10;pqO5+vnq9XVRU/MvsK2JvZiB4fD8+er1Jt4ZnLw1jCQyhtj2sxZtNtiPq56vU5xQqtZSV09n8gBv&#10;KYAhmUaFhbUDwHPV6mpq6KvxiSWWJgs7BBEb7BYFiFB7W+Hh42HPV6s0+GSUvnSUcJjjlk/RqD8N&#10;bDseer1Q2O3DyrqWmhJJvrfxB+vtz1eqbRT0NKP5rOqx7kDEdljLGw10uPp56vU4yYUJZhJSssgm&#10;YbtLgXFwVtbTxuOer1f/0CRYPkrEKjFZYcKS21tqkC4C6XZzt0IHYD4/V6vUYLAul2JPUXpqcSgB&#10;Ft3F1axNje1720PgBqOer1Hv6ZdD8LqayCKvp/KkkCKAVBBYXt2/w3uB2+7nq9R9cs+mrC5pIkaN&#10;EPu+8qat7b+7pc89XqGT/ZuwVaaH59UaSElwewt27bb9tOer1ApnHoLheH4gcWRVj3q6WCkgknT2&#10;6fr489XqJR1Y6DQxGNJICVkPvFV7Lfv8Lc9XqD3CejkOGLTV9Ou8U7FlB0PvDafbcWNuer1Ht6DY&#10;DUYXXQRrCzEIDuA7X8L/AEjt8Dz1eq1fIdPVJCJewPYagj2nnq9RkMt1vlRFwR4fR489XqV8tU8o&#10;8s2sCbd9Oer1JjFKZ5AANQQe+tuer1Bli2WnfzHmbfuN7WuOer1F46jdJaXHqWaOeNBFLf37ag+3&#10;6eer1VcdasjVuS66SYIZKZQVDFQQL+36/Dnq9QZ4LUxQ4YIliMKyKwQe1je/1X1+vnq9SWzd8zNR&#10;RQR3mdPc8sFQWvf6uer1BNiXT/8Amk0UVEwRWCXBuSup3a/Tz1eo4vS7pPSx1NPRT7BMyRy3tYye&#10;73vpY6jT6PZz1eo1GAZFootsdSPs3sosdxueer1LalybHETUwQeYrEAtYGwvbT9fDnq9SUzF07iq&#10;ZGYqSii4JuBe3/Efjz1eoB8zdIcIrKaepiitZGQr3BI8Rf8Ajz1eqvjqp6VMJxPBayuhoSHnDhnt&#10;dgzAjQnUe37uer1UvdYPSVin8olNOoaxZ33LYRFW90vcgNfwt437ac9XqI9mDoxUQlsLpULCEOgf&#10;aQSbX0Oh0Omh+jnq9ScTK8mHtGJYws0S3G0G7+G5h46dh+3Xnq9Qj5Xx6ixMtSNLNTGG5cNAwBIX&#10;3bk27E99eer1XnehjEVGK09fUN5KxKkSE3u4Nrk+Fxb8+/PV6tpPormWnqMvRwSSBvKVQD2JFuer&#10;1CpjOKwxUYVQS5B9lx4X+Pf9b89XqT2GLVVD+Ui7gx8QCR7deer1GDy1l+HDglXGvve0+Pfnq9Si&#10;xnEbUElMfcJ8deer1Vd+qfOsuH4XU01OFfaHA3GxBtf6z4j29vHnq9Wnz6wc5Q43i1TTLINqNKrE&#10;ttJdDqB4EEeHPV6qkMyxLQTTzPKJd7n3CdwAtbQ9votz1epJZbqGhxAxT7TFIukhsNrDsLeI+I56&#10;vUM+S4afEp1+eZZo43UBCL6C+vj9X589Xqsb6N1q5fUzUQAbZY6AWv2Ynw9n389XqPdk/MWLokNF&#10;jV2hKl1YtaxvcD7Pt56vU8r1lmoKqaOmlBhRwqpbUEEnW/cW0HPV6o0XXyio5GqHlXzXcMsNxc6k&#10;nbr7Rz1eoScveo2uqmjo5XVNgU2uSpFzpaxG4X8eer1GMy31soa6u+SSqQrVoDd7m7A2tbwP3c9X&#10;qFbL3UWKVJPJA262ZSbEff256vV1WZsppqpnkZGiG4hRtBF/22HPV6kti2YKZokeEBixCEjQqO99&#10;fp8Oer1LLLGIUkcciK26fYXCkFQTbQ/Tbnq9Q3ZMxaopZo68vaUhBcaEe0fG3PV6rVug+f48To4A&#10;5AKgLu1sSP4Hnq9VieX8Qiq6RWHiAb+089XqdKupSFDfSwOvs56vUVvq7jYeglM7hEUMxOl7c9Xq&#10;1W/xSMwvWYWtLREsjFwNttyi1y4PewsO3jbnq9WvRiVTXU87bnkfzV2jeFtGSNb2AJB0Ot+er1JC&#10;ahxKsj8uMBpaVLuSoAI8FsfAjnq9QV4vkvEp2bEhGU3kmwuQO9j3vpfnq9QL50yjmCRtkFOpd1IU&#10;7j9kjUkhe1/1789XqRGCZOzFQzx0dRChgqF3mQahdQLG4Hh9/PV6jM5T6WOaWKYB3kjcFSigaa7h&#10;37Efrpc+r1GNydkGmxFmgq4SjOV9497fn9HPV6h4wfp1S0lUlKZgUA1VluW8b7tLEdtB/Hnq9Qjp&#10;ghqKiPCKWi3w3sX94MrKdba27WP0/Tz1eoS8H6Y4lmusjaSPYLCLcALkHSw9hI8eer1KWu6NQUMM&#10;NBXKtOFZxfsWNtLkEagg6jnq9RY+r/R7BalZ/mqZWkddy+6WINtTcg2udde/PV6qmupGTanLlfNT&#10;PKZVRhbfra5IAWwsNdf1N/V6g9mjiwyOM1KOskiDehIvcnSx9hGvh9GnPV6nHAHqK6kpz5WycSlg&#10;rGwFjYMQNTp9PPV6h+yhgONV2KkvGNrpYNa9h9pib28RoOer1G56eZEhv51UxMShUKspAIF2v3sP&#10;ZcfsFvV6hYk6c0lXhpxWlh20zMrKrxG9xoPdIBH0nnq9TbSdG8DzDDO1KxNVT2JjW9rDVidbA6ke&#10;3T6Oer1CZlf04Q47A4SnMYBZXLElmbb3BJ+jU/Hnq9R/Oh3pgoMpSO9CpLOFJdyO9h4ad7DXnq9V&#10;ovSrpJJLRzrUxsNyKFYixKj2Dnq9SprPTrWECSCOx1tuuTfvr489XqcMFyPmnJdRvEIAvfcpJIOm&#10;nYaHnq9RiKL1PVvT6FYaqKc22p7oYjt/Dnq9TFmn11YPTUbzV1UylVLqtyrMRb3RfS/jrb489Xqr&#10;+6jfiC1OL+bUR2iBdkF3VgAPHS40+Ht56vUCeDepXEsarDWYnWIxBIXuAIzftrz1eoxuROrOG4xK&#10;lHLUgkkOCexIGmvh2/jz1eo5nT7EI8YKsRdmHgQQRrb7+er1HHyflZpaMtOBra4sSBpoOer1PWP9&#10;O8OxCiMckYVwt1IXsf7+er1VOesro75mWK6piiteKQMSvcAFbg/C99eer1akPVKmnwvMNdR1X+UL&#10;tGoYC5HgR8D3/v56vUD2W4sRet3TxBEp5CxYkqWQ3VhfsRbXXnq9Rpcs5MaFzjOHoGiY3l23sRoL&#10;+y9za/0fDnq9Rgsr5ZhwGsdYYy0U25wrDRQBp9xPPV6lVR41Hh+LR09USiL4gXAPgBbw/p56vU+v&#10;jGKVNTIYH3THcYyuhK/G/tHPV6lHh2aDSVASeVywVezkC+o95b27m3PV6hcwnqVUYWgnm3FlN928&#10;soUm/bwseer1H/6G9eFhngicM0jKGMO6/udgbdgb/r489Xqvw6AY9TZiwdJNwe+29tCDrp/Dnq9R&#10;qliSIe52PPV6o1fIsVOSxsD3+A56vUQL1OVOEnLdTIVBIFvCxBuP2/nz1erUj9WeOVWGY78soE0M&#10;8jptW3uqL+83xBFhb2j2nnq9VceMYlJWIcHpLqsbPKAAAo238Rpfnq9SWSMzUaKLMtZEzPuNyjBj&#10;pfwv9Wnw56vVzw7DWpYbUPlzyKoeRb2IXW22+vfx+nnq9SiwXHqf5haeoAjeYjRSSWN/aeer1GGy&#10;FjeIYLLHW08x8yYKCF7jU2Gt/v56vVap6XKnH8TrKWoCXBa7s7XYtckeFiLfHnq9Wxh6e8GrKzCo&#10;45jv+ySQCABY356vUdmHLdMi++vs056vUm8yZNo56WRxa1ja/PV6qdvW3kiDD8EaWCPYASdRfW4s&#10;P289Xq1680YNVT49NURhhZ5N97kED2ew3N789XqZMOyjjGKRGCCZ6K6l1ddpci99vYjXvrz1eqYM&#10;pYguGyw7ZKkOFKzWCyb1vbcAALk+A+rnq9UmL+e0eHRJWxEF20EgJCkG5PY39vPV6pmHYlUQNLiT&#10;7WdAffbRSBciyk97c9XqbajqHWRkJHKV+yykWBJYjwPgQOer1GUyH1QxPCamCYSWFOqkhTfXufgR&#10;fnq9VlvSrrDLV0kMV2Yk6sTqb6+PwPh/Ac9XqOZk7PLLMpjmIJa4J0BFj356vUZ7BOrHyRWPzla4&#10;1+HPV6oeaes8UFPJMslgL38QD4fqOer1V59cvUJXpStBGoXz9ykm+ikWv3/P489Xq1j/AFiZmxHN&#10;mYPlZG92CVw9jeysp2/Rrz1eohsGQ8xYtVwCKldxIDqP3hu22Fhqb356vUcPpF6ac74jH/KmpnXz&#10;S0jM0dyDcgLfxHwPPV6jT5e9N2cckUreVCWdXQgjQgA2tpfwv356vVYx6aMHxehqIabE4nBG7cdp&#10;Nxu8Tr8O/PV6r4OivTt66iWqr4St7eAAAsR+znq9RsKbImCpB5c0YYn2gG3PV6ga6kdNcOXD5ZY0&#10;VtGbb2ubE89Xq1wfWditPlTMNX5MKLV07FkAIuVtawHiD3+rnq9Ve1R1Gw6il8+Fl86RP0p7EEkd&#10;/wAhf+znq9SKnz/iVXXO1O8MrzkKm5iFVr2tfwNteer1GR6W47/JsxfI1DNWRMEcvE10UnugvqQp&#10;0One1rjnq9R68FzBCmJ0csUysrhQwJJAJPt9o56vVYd0HxVXqY40Ym/xvrft93PV6rXMo1JnwxQ9&#10;vdt9OvPV6lQVPj356vU21VRDRQtLNZVUEkkgADnq9VePqnz5hLZdrKKSYKZI3CjsGJupt7eer1aY&#10;/rNw6PEM/VlVTPtdHPlqCLHcAWX4gDS1u/x56vUQTHaemFaXxJWlaPaoERCWB76kHsNPpvz1epmw&#10;uGKpx9aCKD3NwIvqSO27t7eer1WK+nT07Ypmj5fHMShEJkkZQ5+wEBspIIAvY9h8Neer1WlYR6c8&#10;uUdCk4pm304AZwou19bjQ9/bz1eoOsw9EKHDauevWVkZVZhHcAXNxe229zex8O1uer1JPL8FLgZp&#10;46tkCwD/AAgEkHx9otrr7eer1Hh6Z9RcMqKCOgQAhVG4LpYHS/5W56vUZDCswBY3w+6MGsRdASLa&#10;99t9LeHPV6lxhdTBXzbaMeY4AJB1ufH2fRz1eo3nRigpKqcSyr7ybQBpYe3nq9VgWD0FPTUwEY18&#10;fieer1PVgdOer1IvNOIUlLRlmcXUnTx9vPV6i1vmyA1TIsgX3iAB7P7eer1DzkzF4p4E3sLnsPHn&#10;q9SyrMahpvt9vaOer1JzEsyiFN6i3fUG3PV6gVzbnAqj7HFrGwtYkc9XqCyhzxEtekEkqoCCTfTx&#10;56vUZnLGcsKkw4HzQ1wO1tDz1epE5pzTRwuWDhAb6d7nT+jnq9RVuqPUaiw/C2rkm2NGHtc2sdP2&#10;89XqqB689dnxSpnppZ7MrINxW4I0Y62I9n9PPV6iH5y614lR10kGG1bThR5hDbQA1v3bAeznq9RL&#10;OoXXjOIkmrJqh9sh3FTYEaG9tQNT+3Uc9XqFHod6ocwU2O02K1VaSKeFlKFlGu66kgnsQNuntPjz&#10;1eq7vov6s8DxPDIK3EcQihrXVV8sEg3JsLjUa6a+PPV6jiYP13erLwCpSSWPuqkBjz1epszB1Onr&#10;qR2MhKi5QDuT2seer1EH6x9Qa2pV5aiF0ZiULMwBCg6kbSdO/e3PV6qqeoOdpYPmoEk8zaznaLHc&#10;b6dtL89XqD/A+vGL5ZYLEwkZpVOwNYAG1wRrew8Oer1HK6addBi9aYElBjXypWc+6QN32dpvr4Ec&#10;9XqNbQdacK8kQUshePfa17WJJ8P18Oer1Crl3H0zDiJmWVFRRorsqsLe8SATroLWHPV6rRfTpjNH&#10;PFDTUrBlABv2Jtz1eqzCimSenV19gv8Anz1erPdPaPv56vV3e2vPV6u+er1cQNL89Xqj1NVBSxmW&#10;Zgo+PPV6ildX+oFFSxSxLKNr3CgAXvb9fv8Ajz1eqib1QZ5grJIcLo23vJKd76WBsQB9Pj9fx56v&#10;UCXSPK2HrmB66TazyOpZtCWvoB7b/wBPPV6r2vTrg+HRxJB5KiyqLEDU9+er1WPYPQQ0NEqRKAee&#10;r1ORuO/PV6sW0DXnq9UKsw+jxCBoKqNZFI0DAEc9Xqrf9V/pRwXOGHPitFEiSXJAKJtuSDe4sQfo&#10;9vPV6tfjqr0xiy7jc+F10SHZcNoSNp8Qfb4X56vUXs4bhrQSxYescawuNLEsdbWt7Adeer1N64pV&#10;ZfImEgSVg/cWsde49hB56vUO2WKmmrVo5p2AkmA94aEAj2aac9XqPlkGrDYRFQAbHWJSDaxIOn53&#10;HPV6h+y1jcdJTtHUmyRWINzqf7Oer1OWL9VGoIjAzhnazWBNiD+o56vUG2YOrb4jTLFTszSMyrbW&#10;+pt/Dx56vUEeL5qxFcWNPSzFlhZt4XVQfpvY89XqWGB5wrA77X3W22LeF/D2c9XqHzLucRh5iEct&#10;2QqRbUC/cfVrz1eo1+VOpNLI8YqbAOBt9t/Dnq9QxxYytTGZAQyuL9wLDnq9QZ5sxyHD6UuhL3vt&#10;8QWPgOer1V5eoHEKfEMHqvOspVWJGhBN9Bqe+g56vVrYesiKsAnanNnR7Ki2LMLFgPHw0156vVSR&#10;nnML4tUwVKu8SUyvG8aGyyFnOrEi4ZRoLED2jnq9QLyGWjSPDoV2rI7OT3vcm173v7L89XqbyKM1&#10;jLWzKjk2LOLKtvgPv56vUzSNRYPOWUidXcKCpOgPdiCAbDt/Zz1erFWVWImWPFYphGKckhyBqDpY&#10;30Nx4a/0+r1RZKSsgUEEBpyxBIGo7nnq9WFMFE5+auyWFgLmzNe+ovrb2/s56vU305qKeSR6ojbv&#10;YWGoB1sT8Oer1PHzsNYi0sRW4QrsBAPxtrfX289Xqa6/DBVyqgG1YwpJ73IsSL/Tpz1erHUz1E8H&#10;luyqQ19qixGpJN/Zbnq9U7ZhuGVMJpGNzYtvJY973v2156vVIrcIomIrmuTob9ze/YAe3nq9UWlo&#10;56mnSaCIrsZyVYX3ewkDT4jnq9WSrkp6aIyhbysdjKoJFgNDYDvfnq9XUKUNREtMkZu93a4sbe03&#10;seer1TYaVTMKgA3Vd4BA22Ogv8eer1NauTFP5i3dzt3eOvb7uer1NWH4dT1UMktWwWQvsjW51C/v&#10;Egix/Zz1epQrAaZUqYnV9isGFxZr/E63H6+3nq9TXh/zjuXDWEgOn0HQX56vVxirqiqxCV3iMVJB&#10;YbTazEePPV6nmmhp2Q4eCpgPve8SzXJuQDqdPh2HPV6sGHVJgxuRbf6Ozqi6ePhY+Nuer1P1bQUl&#10;VXzwBWaSTfLO8hB8xmHfQA6D4n6fb6vUzSfyeGFaWWJY0cbRtvtY27fAg89XqxQ0cZWNKknbqiMN&#10;AD8dbc9XqcKjC1p3M8ZEs8ZII8DoCCfD7uer1cK3EaqOjiw5IF2xMZQ99bk3Ivbt7Be3stz1erFF&#10;VSlUlCbhG5Mhte9xcafTz1eqPUPLiDLLAvu7lKqO26/e1vD289XqmRySqjxVS7SbgqQLEjtYX1v4&#10;c9XqnQCkhgijmDIm4HU+8L+Gt7A9/hz1epqpqqSd5o2B/RkGMmwuvgxt7P6eer1R6xqh2FHGLSLt&#10;drCy2Pjb6uer1PVMMOjqIDWLtTe2+473FwNR4eHPV6mfE8FpIGWogl2wu5O32ACy3Hhz1ep2dMUo&#10;YRPiZj8tYxay+8VuLAix/jz1eqRDPh1ZWmrr01i2bFAsAunfTnq9TdXVE9S9RWykKJfcTQAAAd7a&#10;jXtbnq9UfBaiGmpHkmi3xIVsbC5JGht4AHv4jva1jz1eqTFHBFim1lDiT3rgXCk97m3fnq9U+ukd&#10;nFLJJaOM9rW+Gtv289XqS9RWhUaUpvIIEZAP2iexHiPD+znq9TlBJPLHtl0dfeAPYWHt/gOer1R6&#10;bClxCMxuVQMLgnvoddQPH2c9XqmUNJVYeYI4CGYt9pgLHubWPgR4fTz1er1DGavE5FCl3Uq5U6D2&#10;ae3Tnq9XCOlgpaqeOBLyvZQTbW2pueer1ZabDNsj/akVgzEEiwJ0BPw56vVihpamiIuwkdbhAupU&#10;Hw8dAfbz1eqSMRkoaSNgN0gYJJute5+A0+k89XqjyNUL5iCNSsu07gbEW8PD289Xq4Q0ss1U1pAo&#10;k3MrA99LEeFu/PV6ucxgpYloVk3LBYqPh489XqlO9XiVeZsJTyqeBQroAdQRrY/E689Xq4pBDg9P&#10;GqsJbh7juRcki4PbXTnq9TlAKaeYxMv6UrZg1gdpHgfo56vU3YphE1E0ckbkJHfdb/Da4A9nxI56&#10;vVypKiF8MJhFizBgNCLgm9u99P1tz1eqdiUqJSpiSAspawPsFvADW4/o56vVxpGpMUSOokDyKN+0&#10;sNpBtcaMPHnq9XCSmgENNBUm0g3M24Eg3tY3+HPV6s1fQBozDFPGJZQCS1wLW8LX156vVhwiSoSl&#10;NJCiVU7EBXLFbC1iRpe4+jnq9TrLTJSwx0UaKzyMrHvqRqdfaDz1eqJPTz19WKhyAIWayuAwLD2j&#10;sQPYf6Oer1R6N4JH31I8yUE2toBftZfh256vVnoVpBVQ0hj3wAMTa24Ak6XN7G/9Ps56vU84nhdV&#10;Q0Ip4BvIZWRyNxDaEXWw7diPZ9/PV6o1bUTYjAtXK15yR5aIgBBH0AeOuvPV6uNWtbh7NUVqijYq&#10;GbzFvuAHcWNtfb489Xqj0DUte0aQOQrsWOgAuB2Bvpz1ep9hx6CGrVGG0RMAVNveAJ3Me+h56vVx&#10;YQHG6mug3JTs58hb9gQLAi+nPV6o1FPV4kZvm0ZHjdim03AIJFz4WNuer1ZaTGaelomZot5uUBIt&#10;Y3ubePbnq9Tm2Kw1mHCpkBSUltxGhBJAUm3w56vVmgiQ4XFFhDBqk7lcTM1goIO4NYm4uSAbdtdO&#10;er1ckjr6uOWup2AeMggle4Gh7aXPfnq9UahlrpUE80TUrvsuxAO7cTe1rkW7jTXnq9UeOjiSrell&#10;ma8sgZ5HGmo0JsPZ9fPV6nNcQgFCYcOQpta82hAIU2uPp7356vVMOHrLGtcGaRZFawIuqhRcAadi&#10;fj356vU3QUhxCZK+oUsYmFgpNwwHgNLjnq9U+vnaDGZp6N3kZ1iVo3A2AgaED43uTz1ep+cUGFIY&#10;V2M0yg7z9lWIuRc9iDp+uvq9SfEk0yiiDXClXdgD7buoNux/Xtz1erO0NBFStWvULCYw1l1uwHvW&#10;uR3H6/H1ert8SaSBqtWBYrdQNNzAaDwF/p56vUJ0eN0jYfSwViebJPAAykXCsewsL3sdbnnq9Sio&#10;MYxJYFpfdR1ut+3xVbWPh489Xqn1WPphWD+Q/v1IckMxuLkk2ub6a/w56vUHdRi0mJ4j5ssop5Qr&#10;kkWvvGotca3Gmn9PPV6kZU5gkxFJKmaXfLGT7trEkEgjTvfvf9vPV6skVTicWGLS/KlndmeyEEi9&#10;hoNDcDx056vVmr6ilqopodUdVAJNhb2sCPZ7Rz1epR4KlZDSRyVx8yKwRnACnaT9o276eOnPV6l1&#10;hctBRPFVxxbYXcrfTUk6W+PPV6hzydmZajEN+H+48IN5CdbjvcEaG39HPV6r6/RR1oSTD445agxT&#10;wlFIFgX9ywI0A1GntsPjz1eqwPM2ZKHGImac2WRVdX1vc+B+vnq9RX+p2JRRYRLPTnRVdb7gbgDv&#10;p2+jnq9WvX6kyDmWoqsSdZldmZVF9wPexJ018P7Oer1V8Yv8tT1kwpt0TTlAiAX7XNgT7P6eer1R&#10;6Z48GrXYxGZnDqSQbXItpawuDrrpz1erks5WOSkKC+z3CV7FrXB0v31/U89XqxSRPRVqR0Bd++hI&#10;sBbXx09vjz1eqRh96QRTCzLG7BxcG58QDrcc9XqdaujSemZK9lG5yygEaqWN1uL9h7eer1J3DocS&#10;FdO1DIEhi3gIwvoNCAb/AF689XqeYaeshaCnFiHUa6btulvv789Xq44rK9HiMGE0YO11LNIRbv4X&#10;Hhz1eqKrfIvEyts3Od1/eBKntqOx56vVIpJI55JZ1Qx1Lk7TYWC7r/HQjw56vV1WSUOISvHG+2RG&#10;Ue+v2uxJB9nhYc9XqxxbaJzU4btIaRSgA+0CNQB3Pbx56vVHmqaiSWSipCkSMrSAt2BYkk6DwP62&#10;56vVzSOmZ6bD5GBdR+ke5tIw13MDYAg6WAA07d+er1SY6eQVL1FLYMCAWY2ChSSSBe1z/Z7Ler1O&#10;+PT0tRPSzYMdpkjPzBk+0G3abSLG1rG/e+mtr89Xq5SrgrRiSKz1Ab7W0EEse19Tp/Hnq9TBNSNH&#10;VPJAu+SaQBwbbVv4L+y/PV6pi0ULE4dGiskFwSwF2ckG4J8V8PZz1ep3fCTEvklvMFmO46m7WsNb&#10;2B7ac9Xq402FyYJUvHiLoVLpZ0YEW3EW0uQQO97e3x56vVHkeerxdzGp23Nu7AAeI101156vUmHM&#10;lJNfC6iTzJXG/wAyMbWIGoBBFye/389XqWuF09BNSxVcyM0zKd/vAKm23u7baknxuPD2c9XqzvLL&#10;71WIvdVXQAADQgi9u9x7eer1Q2hw2OnjiYmOKYm19QpGut+1+3389XqhVyUclYtcYw8qjywwBIO2&#10;xsDp9NvZrz1epwErS4cPkAv6QldgA0LXPj4c9XqiHCzI0kaG0ylGK3uCBofHS/PV6nWjilWjlo6h&#10;APNcKDfsbbrX79/Dnq9XDDpKYj5m+6CKQISddQTusbkmx01vz1epO4gaqF/m1hFTG7sLjsO9rDTt&#10;fnq9UovVx4dGJlLKzMEO03LHUC/w56vVirsNfEq96lUZQgUD6LC5Hs156vU4tLHh1HGtWQQ5ZdWG&#10;uhuB4mxHhfnq9XLBDUVuDCaNBGVkKsp0JINlI01BHjz1epVUz1VFhssNK6q8Ksx3kMu8knte5Fvj&#10;9HPV6k9jz75qecqqKSrFdCRcHXTUa/lz1eqVW73pY40ZWiiU3I1DEai40Gp56vU00kcslRHikkoh&#10;+YDIiWJZm/dFrfXz1eqfT00s1MyxoqSRl5ZA1gXNrA28SBz1erPT1FRDFVt5e+SRVRSNdt9Q37Lj&#10;nq9TTS0qrXTx1AEYfaXI7ux8fp8Oer1P8tBCKiakxGzK20iUi9ri236+er1Z8VrqKOF6CNFAjQIA&#10;vssAD4ePbnq9XLDcKjjxsJHK1Q8saAqvjZSbAk2uRpz1eqW0zCQwzBbe8gVdCLA2vY97c9Xqhwwp&#10;Q0qx08RjWNbG1goAvYDX2ac9XqaanDBJMstK4eMrcjab7idbnxA7W9vPV6nIzpUSoIFKhE90sdNy&#10;621/hz1epugpVzJK8i2aaE3EdyCF0949tCdOer1OtJFUmsnNVcGSRibH4WAA+nxPPV6m2eVo4UpJ&#10;yJPNYROGsWUC/vEi1r/D7uer1R/PrIJKlwgmp6MFnMYAYqwsALmx0OpPjz1epyhhXDcAgpokFOru&#10;zDsCfZuHa5+vnq9XYaqqKJ3iCXDKiubHattQoFjb8+er1MlHSn+XvSQoJHLu63YC9joQDf8AM6c9&#10;XqUtGsM9BsePzp4vc1JBZmbvb2qNdOer1JmvmpzLVYZTzbalbBuwJW24j2G4Fv7eer1R8KxGanmO&#10;HOgKOoNja4uBbuPYLW56vUscvtIlcUqUASYhQRawF7c9XqGPDqeKKrWGJQYEYINL3vqbEi1ydOer&#10;1CxgC12HQuKqIxwFrk30IB0+i3PV6haiqKCorFqLCIGNld7kbl1Njr8bc9XqwYBBGsFVTzsrFzIY&#10;k7AbgBobXvYfx7c9XqbqKmkifyI3Ank3CQsu5VBJt3v9/PV6mHCKlDC0KoPOUyEtYWJFxYEa/Vz1&#10;epykinw5YsQMY3MFI1LAbgbXF/bYc9XqcFY0dJBiGJxiKWQkgAXBDk/DTUnnq9XOpw6qw5nlgdSA&#10;nmFddQ4NvrGvPV6k7VSTSwQQK7SedG0jCx91gRa/09/v56vVnyxRYjWIZpy1nv7xA97adLjt8eer&#10;1c8RoXpvPlB2k3UHxLC5sRpf6Oer1J6ohrP5xAalC8UQWQeXcbiwI2nX3hY9jpfW17c9Xqy1KiMm&#10;qiLRvrsiYEE3vof4256vVFoYUlpKinqtyjaZLW02rrbX4+znq9TEKZ6FQ9ZGWWf3owLC3xNibfRz&#10;1ep3p0nq1EdJURR3YKHdCQgIsbhSCR489Xq51FA8VUIIZxILtooBBA1OpFxcg89XqwL8rLTvBKr+&#10;ZL5g0ckoe6+326c9XqYqSohrEEcaljGCCmgYEaAt8Dz1erhLSyCqkWoBjj3Rn4kaa+Pj+unPV6kL&#10;ilLWRYrDiyjf8rIJLtrtbUAhdQRY6kj6vb6vUwV81TSVBqaqT3pZAQD29pPs1vz1eprxWvjnjWpt&#10;76OU3ILDWxNj42Gl+er1RXjOJYdHVYgxM6yjy1uDaNb+8T7fG39HPV6mDH4sPpYaeWZnZhIxYXsW&#10;HcaLe4trrz1erhNKjwrZbxVEYkjKeAOgH3+3nq9UiOlgaB54iAWWxXuSANQO/wB/PV6m6CMUkKVM&#10;Ue2RbsUvqbCwv2sb6/qOer1YqSuppoo8RxKMpDVRtaIgGzbvtGxtr4Dnq9TvhWEtHQVVWI/dgUFt&#10;brGlyqk2OgJNrn4e0c9XqQorqiUy0koZIpm2ELqNi31Gum7uSNeer1OslDTGDy4maFLx7QdN3gR9&#10;Xx/Zz1epzhoaKOZ2b/dQwAFtL3voTfnq9SfhxHEKOJGqoo5IGeRQwFjtBspIsTe1rnnq9Svox59M&#10;ZQSDGFcjwtfQAeHs7fw56vVweLzp4q2NNvksrse6FTci41I+rnq9WKuwyk/mAxqqAMMqMsaAmxZt&#10;SxBsbjtbtbnq9TPJVw4fVM9DZEiUqNBYki3u+2wHjz1epqjzFTpUn5gbgyH9IbW0FySbAC/gPu56&#10;vU34dVV0kD1VPJaKcO6qRqEGhANgbeOvj9w9Xqz09cmI4lHjEwZpZovKKA7VUWCroAASbXJ7k6m/&#10;PV6nSCup6OQU9T+kkibagsNpI76ag2Bvz1eqZFh9GJ5Xo5t7kllAPug3sARbQg+BPPV6mrFZJqKc&#10;V2IOWs6+7tBFgCLrYfG/389XqS9bWQYnVCIN5YDFkU2Ba4193v8Afz1epVRV9JUKaZYx720WYHSw&#10;0Ybe2uvPV6oEuMQYswNNHcwMfMKjQ7SAQT2Pb+PPV6uEeERVM74jV2iaR1aIj7KAfaS3Yg+JOvx5&#10;6vVCzLVLMFlpkLOZDEjxjQKBck6WHs8eer1J2CjqoMIFQyMXgclozaxGuotfT4G37eer1OggWWIP&#10;WrshWJnsF94XNgABr31P6nnq9UCGamopYBEG2urum4ew23EC9tfA89XqErB8XXGKtp6tPl1ijU7W&#10;UWcqftePfvz1eoUI6uIQxTqtiwDBAb6t9nTvp3156vUrqJsRVGqZpBtN1ePuGY2sxNr3ANh4c9Xq&#10;VWDVE1RII650YsxC+WxIVR8CNDfwueer1KqroaZ8ZknpJvOIjABK+WjbRqxQMwU/AkntqbX56vU1&#10;RvT18UcjxqFRmClmIUWN+3xvf7uer1Thh6S1H8wiaNd19qhSTaxte9tPhz1epPV1YtQ0lITZaiEk&#10;MdAttD7LEk9u/PV6k7LiNa88uH1OwRCJAkm33i9juufZa1vr9vPV6oFPVVFL8tGD7hHvEatcGwP1&#10;+3nq9U2Wq/m3k0UCibaxS1xcgA9jcC9x7P7fV6stHDNV0tPTzBvKjdhIb92VtVBHs7EfHnq9Snrc&#10;Kiq6mR4IipjJCs1iDcXsCdTz1epGz4f/AKXEwDHy0VwugO4E31N7HxHPV6s8NdUNUMtWNyyhlVSP&#10;eMh8fiCNeer1R8boJpKwQutoo1B2gjcGAtaw8PG3wHPV6p+DrHUUyqAU2glt4sQLWufZc+3nq9UK&#10;GeqimSHSRQJBbQkm2jH9g56vU5LiFTUy+ZOXKkDwsGCj2+HPV6s2HskMvmSMwjlfbtXUXJtbTwHt&#10;7c9XqV8eFO1Q1QsKyBCLqCARfvYnXT4c9XqeaTL60citubyqg9nuSCdSovfT9fDnq9XoYIKaoqY1&#10;VZIotqrrc7db/Ea6ac9Xqi09FQpVmEkhZ2DeWCbHS1h8QT/Hnq9TjU4CKamaSSzxkEKoCkKT2uLe&#10;089XqQ4pYIwsNZYtteLfoAC17djcEc9XqYqjDaWfDEpKxN7xOdhFhe2hO4L9Yvz1epHvhKU9LPiE&#10;jAbHJQ20JtY3N9e/PV6kXS1SU6tWQlfJRthRbWZr7b6d9Tbnq9UXE6TEKmqkOzbtKmNOwAtrppfX&#10;nq9Swy3h8VBC/wDMX92ZXe20Fi9vdFrjx789XqiYTSYjPVzUcDRvTTJdkdAAhFrqpsL9u/c/Qeer&#10;1REwx6HEZqlmRYWRVSMLYqA2pJ1uLdhYW17+Hq9TfjkMWM4nTLRupRYwrx2vbcftDS4I7XHx56vU&#10;n1rPlqdKWOINNuIUsLDbfUC3Y+Px56vVNw+koZ9lXTxrPG7FXSwazX2i4F9PE37ePbnq9StqsF2v&#10;V1E7LCsChIVWw2kn3iTruW2gA7e3w56vUzYHI8U8tVUhdhFzp9oWsWPt/u9nPV6nXCJp6/DWaKRd&#10;gUlSQNu4E2v7bfDnq9TnBKqy+fVGISeWVfb4XHYDW2vjz1eppq3K4tT18YKuUKbLiza+6bc9XqyY&#10;s5nqoyVEZS8jC9wbGxGmlvp56vUi6uTEYjPXINlKjLoTc2J7g+w9xz1epNzy1X8ymppIrwzRr5TA&#10;/vG9hbQfHnq9TlUYbixzbhvyXkmk8mRah3cCVG02BUF9ymxub9/Dvz1epb76B6PysNezmVlItcD2&#10;sRa1gfZz1epUUFM0scETTIYS1roCLmxvuN+/w+nnq9StrHpEoBNVSgPHKnlxrcBiD2+II/bz1epm&#10;mxt6DFEp4lZ1mJkOmi212jvbv489XqTNRU4uZXwmjhaoNRYI24WUsSx07kAHw/aeer1MmYaUGi3N&#10;GqtTL7tmBG4abSPA39vPV6mw4k9FUxyVCgRvELlNps99RcX56vU5UFJRmsqcRdPNL2ZNASGtYhbD&#10;T2/f9HPV6nKHDMKgw954b+dUEKQQCygG5GoP09jz1erO1JT1vy1FRTmEqpDxljdmt9rsL+22g+nn&#10;q9UCsVMOiBwb3lRiTuuRu7E/E63tz1epJ4utHS4YMRq1kknKMxkEQ3lgLFiqAL7x10AF/Dnq9QM4&#10;bDLNBJX1G5llUSbZEKkKSSu5W1BXvY689XqVPzdRPTxYciAPHfUEWKdwLG1we2nw56vVnFK9SDSx&#10;bUuoY7yACw8LnQkDnq9UZnloqby4FDFHYyAGwKkWuva41vz1epmepimlSSkGsVmsdb31I1v9HPV6&#10;lDRs2IzRzVSCFE3F7nwVfdAtb6deer1JfE67E4KqEu5EUoZr7SbAHSwF+48T8eer1PeEzYZW08kk&#10;AClV3BDa5N/eIPgRz1ers4hUxUj0DI0Z3C7KDuKk+06a9j/dz1errDZJ8OpHhpVJaSRi7nQhbnxv&#10;cEHTT+jnq9XdVVVU0QqkjZ+7Enuxue9++nPV6plH5Hkx+ZeZpgGlXttt7NLA/R+znq9TTV11BHWr&#10;LIPLV5AijcPebW4A0ufgNfq56vUpRTJXYK+MFlgpw0kPmXuGaO28X7XW4uPDx7jnq9SbrqiN38jC&#10;VUBWUR/Za6i1ybafV+3nq9SlnlmFZSPTozXIiKoBukZvBfieer1SqnEMGankaaES2uNpIFlPgfEE&#10;Hnq9UZF+YQJBCrA7VVe20aa9hrb2c9XqiVGIU1BiZkrmBp4Wa9z7oI9vhp489Xql01Lh1XVtiQtH&#10;F7xW3a+3Ukc9XqUGErQ4ZIxAvaLa8osCC3vD69L89XqSVbLE9U9ZEzEoRYXOoHgQDYnnq9Sso6+e&#10;WQ1NaVWBFCFQACQdb6an6eer1dVNLh1Okb0ybjuY3vdmX7RFzc637Hnq9XGopMKjjirPMDM93jsb&#10;nQ2IPsIPgfp8eer1csSekgKT0pVnk3b/AHASTYKAABa5Pieer1cqqGRMESKlH6WqdQPau03JI7Dv&#10;/Dnq9WfEsOirI6bEnvJHBvSUL2Y2sB7bhh3+nnq9SUhjhgjqYyn+UDSADuATYD6deer1NEWGw1Xl&#10;U9IxW+4lSwuD+R789XqmKf5fUPS4gNyypa/YEA6gk+3tz1epsw/yaVDHARGrH3RpYeNu3a3PV6p5&#10;qRGoijkAnQ7g4A22vcC35c9XqUtdJBiU0DouyS9mVgRY3uCo7EW1vz1erHJiiPUDDpgNo1uRYEm4&#10;AOn189XqwJJUUOIq1TtEaxbQBopHe4HtB8f7uer1ObT085ereW0k4RVN9bi5sBe2o7/n256vUna9&#10;qujqBS72SR5l2mwsR3Nz8e3PV6stLA8xeOVBadr2H2VAJuR3sPD7r+PPV6kzMlXBMTEWjCONqsdC&#10;O5tfTt2HPV6nmsp1gqzWrCWgVR5lgCLsexN9Pbz1epNHD/ma39F+ijpiHSQXsBe+0a6jwPPV6ueL&#10;1zS1a+alqZyqkjw0AJ7ac9Xqx4u1PQ0sooo/PUhY7aFhcixHbS/PV6mqnqpljjhgW6naxGpudARb&#10;TUHt8fbbnq9T5Q4xODUQlFEpARg4DXHcEXFtfaPDQnw56vU2VE2J1OHth0KkFibEmxAGjEEd9O3P&#10;V6nHDaiWZ4pNyhY4SjSH2gEa/EDnq9UeRcSZ4ZTKBDLZESwuB4N/wXPV6nibGUNM2HMrGoQjbJuu&#10;u0H7IW3e97m/PV6pk7DC8RXEigjLMtg5ve9zuI1Olu3PV6pa19VV4kXke9rKTYFRuOltb2H5c9Xq&#10;nYlUDDo3mqDG4gNxaxuQb37+J56vVClxFcQoZsTlHkGYgPsF2YWuCST4dgeer1MNNXUlQr08asyT&#10;A+8QN2h+sgHtz1ep5oppKKuZ6OMCBFDubGw0tbtr/Tz1eqdLU0stPAlBCTFOrbmNrsb209gvz1eq&#10;RUVcdDhCR0z+8GAdb+8D4j2kW56vUyLUVUoNQ8ThZWDkgagai/tsbfrfnq9XGvqYJpghABcBTuuC&#10;bEkbT297nq9XU9M/yYqKpzsJuq7RcOCbeF/AHXnq9XULOkcdadyvcLIpsQxufeIve/hp4d+er1ZK&#10;WnpknqKmVClgt7uQAGPwv2Guo56vVOgMQqDJTNZo0O3WwsDZhp7e9jz1eqI1Stc5hxCxN2CkaGxG&#10;l+er1Q8Wwn/RhV/NtGsVmZLKEsBob2voNe/PV6oCSwVDU0sMIkJuS20Fmv2N/hz1eqRJS1VSjvLI&#10;AUazNcmw1tfXSx56vU1UyOtciaPT7QXCkAgA2uQLi58Pbz1erLikKw0lPPSMUQMQoYkX1Ohtfw56&#10;vU80FHXURmqHmJe24buwufeUHS4P9PPV6o71NfhyzxxQodzCS4fdtJsbAW7Hv3+jnq9SnpcTw2Kn&#10;FdFOS7gK0YFyPbY9xY/D2689XqbsTQVMYkCgJMB7zWOoN7DW97c9Xqbajb/NaejqNuiE7de/fvpq&#10;P6Pp56vVLw5TW1MsUp2GMlyQAAL3tfvz1eqDTTbTMabaJApC3uRr2NhbXx56vVHo3q5EGE0481Iw&#10;gBNhtBFz3+P589XqYsfw+qjp0hhlJk37mcnUKPtAfT356vVJkxKSZYKaGEyxw7URrqCWY3JI72Hf&#10;9Tz1epylxGfDfODw7g9mKaE2Ol117k/t56vUlvep8YFWq7Iri51uGb4DXv356vU8wTGfEggKojFi&#10;babyBe/Yaj4689Xqd3/luJ0cSTqfMdwoIAvYfAak2156vV3i1HPR5kpxSRO8NPGVdyQfdNza4Nxd&#10;rH+3nq9U5a+KWm+cmKzRxsWQAgktaxXw1HsJA7X56vVingZaqOTBGMUAIPvW0BHgPp/W9+er1SMe&#10;wnD8WpRRSDz2lYNtc3G9dQR4fa1F+er1N2GYPMcQbfZpQpBBJuGA8e30jnq9XqihEgZqSQorFEkO&#10;tixb3iCOxHtHPV6nbDDLDEaSrtKnmWVgtrWA7nxv7eer1Tampw1cNaSojCBZQQAbAgCwOngP6Oer&#10;1JuqxmnIWuo9r6lQBc6WsDppqfu/Pnq9TjgmKzSQSQ4tEHm3hlPc2OgAA1Gutzp8bA89XqbKWqrs&#10;KrfOp3JCbzqCV1N2H/A356vU+1NaVrPMmh3GoQSE7FAGoBJPe5Got8eer1cVidomoFjCtO7OGbQA&#10;ADQew21156vV6mgXbNTuRtRrB9BceAA8NTfnq9WOSqqkSR8ROqs3ubbgqtwCSNBob689XqZZklix&#10;6gx2KoKQQxTIYk2tHJ5lirMCCbpawANu/PV6nJK+Cellp0i3QNIgY6a+Iv2tr20t356vUwGpoaWq&#10;MUW0JuZkKHQH2E/A6W56vVMwyLEII2w+Y/MsS26RrLsBJIC+Og8fE89XqUFP/KY6WSGpV/PBBkXR&#10;rjw1HbW36jnq9XCtjU1EQp1eL3NxAuQQwI7ew+3nq9UWIYrSw/MtEQ0nue0AeB0Gnfnq9WXA6aZp&#10;5onurXRgDqLFbW+u/j256vVihwv+WbaCnN0SVpNt7i5JJtf2eHgOw056vVAJxDfJiVUxKRxnbG9g&#10;uoIY/Tb2356vVGwqsqaulQvGpuASbAd7+NtQLWHPV6pdVSVE0dXQ0iqjVMN0k8UCnuLkC/j7Tz1e&#10;rAcFpqedPmpSXEdy7C12I7mwA+PPV6pNQB58S4jIgYR/a2DcAe1/GxGuvPV6m+vFcZEFBeV4GUEM&#10;LAqdLi1vD9fHnq9WeowfCa+nglRwZCzblAuNyHsbeIPhz1erqKunixBoJCRTsu1gVFgT4+0ac9Xq&#10;xxRQeXJ/LAyeWSNb229yfrvbTnq9Wfy6OjmNdR6+774UXF2NyQD7Dpfnq9SXxLD42rA0aSFpWsWV&#10;rADtcC4vbx/Ic9Xqd4vL8pMGC+dFdWJI1Lg3Fjp462+/nq9TRVR0hpXkRbSguBusAw9g9lhpz1ep&#10;wjkGI0YYSeWyOG0AvbxXx0J7nvb489XqwT1NHsjo5kC3YMraaFTe3bseer1cMSeaprhUQx7ajcGD&#10;LqAOxJIA789XqULtGm5gPMSaPbfQkEa3Avpf+jnq9SepqmKCUpisEs48skCJwptuIA94W1HgbeF+&#10;er1ckpk/l86ojQsT7oYgt3G0Gwte2vPV6k7HTVtAJJahQyNfxGoJJBsDe/PV6nWOplO0WUpECFX/&#10;AAhiWF/hrz1eqFFMqymphijjnsQ7KSSyi973Nh8LW56vVGevhp3jrIYmMQeNdSDc3FiR8T+XPV6n&#10;t4Zaxa+alglqJadBMaaO2+VSdrJGWsN2vY20ve3PV6pVZQPKqYbhFrl1kcEdkAB8sg9mHYnt7Pbz&#10;1erhVP8ANQTpG5pgXVTdQ202Pa+pBPs/Zz1epqwrDHqq9KKpfYajeoYCwsDcFu4BI+vnq9TxglDH&#10;hlbUU+91LK0cS7bqL6SEv43BtYAfSb2Hq9SOqcLgrIxFS2sjMu420APh93PV6lDgEQFI0TLeRVkD&#10;E21B0jCgX1B8b/UNeer1YmEdNVQTTRKWVx5Z00bZYgqdNT7fDvz1epJS0FTh9Sd14WW/vt/iJ7/G&#10;wPb2c9XqzPhOFUdKBQVMss0sw8xWW8YPc2Pf8hz1ep7xCKkVgisA0wKAjsSLa28CO2nPV6oeH0MV&#10;Gh+ap0kmRT5cshY7TbQgAgX8db89Xq4YVhNBmCVop2KTQWBZ/dBFib+A18Pjz1erNeCjmGG0sZYy&#10;Bl3C1xtGhAsP2nnq9WaJY4qCKixEnzlt79gG0NtQNNR37fVz1erBilXTeatXUyrEXIA7WuNQT8ba&#10;89Xqm1tRT/Kx1cMqNIfdBUDso+0CunPV6uFNFOkCVlQ3YA28CNdToe3PV6oscOH7xPGhIZiSxOqi&#10;xJA17E+3nq9UnEKOnp8QFJCVkby4ikik7SW1K621UGx076Akc9Xqxw44cHDYdLLA6M5LMUUsWNxt&#10;DEnx9nPV6sLvNVRRTVnhuAYdj3Hf8+er1Ro8GroMUi8+Y1BCAgHaB7+thoDceJ+7nq9U/FpERApR&#10;TPGV2rYakdiD7R3HPV6seG0nmVbTS6HYWKMNASNCPovfnq9WJsPK4nJT1SAu7CzgfvFdNvxt39un&#10;PV6sMdZVmGMVEj7KZ2gRJGFkXcdFGtgTr/HW/PV6mqiw+CXEZ5oD7twHLe8L2vYA6an7vjz1eqDU&#10;Ye09K1FJfyhICykAglDuX4WB7c9XqmjEZaCeGSmTcASQAQL9xY6aH6u3hz1er//RS2R8nyUc0lO0&#10;XnSSv3VgLCx76jt7Oer1Ha6d9PaKpiuYnLny9fBQDc62/eHs1+6/PV6rB+m+VMFo69MVZEa/YWJ2&#10;mw1t+3nq9RyMBo6SIxVKAe9ceGp56vU+Vc+HvTS1G/aqEoex7dx9456vUB2dnpqql+YFvduVuBY3&#10;8f289XqKFnyhmlraeuq2DQxyBdlu+4Ee3t4/UOer1BxS4UsFVN8nC0kTttUE3IX4DboDa9uer1GU&#10;6ZuMPVKaOPaAUuPE3/bz1eqwHK1TE1FFLFZl2r9Ps/jz1eoXcOxKnjQWABuQeer1PE+MxwgS+Zuu&#10;Dz1eqdh2IitUbbdh7Lg89XqyVdPE4Ji1JuOwIJPPV6kDmXDY1pRGTcqCR9B789Xqru655YpKqmnl&#10;qffTduCaHUX1PPV6q+6qhxGGlnjiUkxttVVABAJubX/jz1epBphUaPOJw1mdthJNgRfX4a89XqXm&#10;VsPpqVlFRIsjoGYFiACSL7fs3vbw56vUMGA5vahaOKykxqLsCAVB+P1c9XqH3JmY5KiBZVhMzfum&#10;1jtJ+72c9XqMvl6OKoodrRjc5J8bXOvbnq9Qh0eTKSqh/TRh7EW056vVFr+lWD1UomeLQa2AAB7+&#10;G39dOer1A3mLovhD0c9Oigq5Ldr2N/EeP0c9XqI11U9JOXsfpZqbE6VHE5KqtgF73FwO9jY689Xq&#10;rK6tegBoIaiaHykWQsymNCrKoHa/bt8Oer1V4Z99GtXlmvYSspjiUFZWIHu7Sb2AHj8PA89XqCTL&#10;XSPCcTxWRZG3hVYtIE+G0XO23f2+w89Xqs56B5MfLwTDMMFmCh0d9u0FFsQT2Oo7H6Oer1XFdG+o&#10;eIQ4fBSMQuwDdfUk+P0j2X/bz1eo62C4s9fAAbsZVA10IHe/PV6h0yZRRQzonu2QADx1PPV6jBU6&#10;iOBSQBpfx1HPV6gjz9jy01LJCNDID7wtoPj3+/nq9VKHrPzmaXDJo0cEsraXsNfG/jbU/d8Oer1a&#10;l3qZxCQ4xiVRSkSiV31sLAHQn4EWt8fjz1equTHKsQzfK0i+YVUkgXOvsvftb2c9XqwCGlFJGGQr&#10;OxBYN4ra4IHbv4i/PV6jEdLMBJlimKlpIxuTbchlIub6d789Xqs36Q5Rhjw4VtSTPPiBF1a22LwA&#10;SwGnYkm51OtrW9XqHHM+OpS0MlFAGM1OyKpuNtwOw9o1+jv7Oer1FGzlnGpWGWghJiYMCZA41Cn3&#10;voJHPV6gdmzvJX7a4S75I1DR30JUaG47g/A689XqX2X+oxrIXaeQrZFKAWIBB118df1056vUMkfV&#10;RWoadZGIqbMdyEgIbdyRa4I0+nnq9QjZb68Zvmphg0FW8CU4DxsGuWXxufq0B/p56vULGXeuFTPj&#10;MVTV1DuCGZ9NCbhbDufv/Zz1eoXcF6p0eM4t8sGdaiORgtiSCBpa+gP1fDnq9Q+5ezftSSqmLMUZ&#10;rMb2sB9ke23PV6h3y11Do44lqqX33ALKBreQ6WOv8SOer1WC9Gs6R0c6ylire6Qt7E6fD2k356vV&#10;ad046i0k9OkW640AFwCPifp56vUuM05zphSuFcIVBIJ1tz1eokPVLObVNLPh8koO6401BuPZz1eq&#10;jb1YZGp841SxsDMsJcIV0ChgLg31IuB93189Xqq+xH05QF5mipzJLUMm0WsASLW+gfH+HPV6oND6&#10;baRaxaSovFu8z5i6gKStgBouv0nnq9THUenNMJimNZS+Y0DbWBNlIJOup17gc9XqBHHfTlXHznrV&#10;EMDSFQvcgMdLMOwAPhz1eoBsT6JSZexyKgAHkKD7xDMGC62DN2JOnxHPV6lRgZpqOpSlQKljdiCQ&#10;dpJB7m2vs56vULGAvS0VfJUThX90GFSLC24Dw+s/rr6vUKVJVYQZ4GkP6ZWLbAQbm2n0+HPV6l9h&#10;lRUriKpTCxlt9oAC7ad/DS3589XqOB02w7C7zy0L+8xRXa9wHUC9h9/b9nPV6nPMeE08+LvPPJvW&#10;NbKW0G7VibG99NOer1Ee6kYxiFRitWZ5EeBVUjaNreIPjrcc9Xqqd6vYZC1TU1LN50fm71Ugklgb&#10;rbvqptz1eoDcFyfXYvXrimIxSSmZgUAVmYFtAOxNvbfnq9RjsmdHVqXvIPskbQQd25joAL6gfHnq&#10;9Rs8v9O56SqjSGIxHRSbaKQLCw09vhz1eo2eBZNlgwP5aULc23EqQRbU/fe3189XqXGE4LRrh8LN&#10;dlaRkVO4A0tfueer1DplXJNGYUpjHD7vmFyAoOvYA99LDufo56vUa7I/THC62dJIqcb2Qe7YEXU3&#10;JPtv2/s56vUafKfTNBWqjQkh7WFrAki+njoQbX56vUeTp3k1sNZECkmMAKSLk6a356vUabAen9Li&#10;GksQAbW+mv6256vUq6nophdUhdodfZbS/wCv8eer1FO6xdBaN8LqImQIQpYCwBLWJABH7fbz1erX&#10;e9WuRMz5XwuZ4WaOKIkjaSGFyNL39ml/p56vVWLJjGMTJU4fTBiNw2Ne5I3DcLn29r89XqdaDG69&#10;KFnYETwlGQXJBJFto+gi9/6eer1Gg6Q52zXW10Yh2RPGyeYpUsHGzaVUgrtPjc3FtLXN+er1Xsek&#10;CWXEiZagBVUtYakEXA+q369+er1XJ5Py0jUQqAAS/a3c9+er1K+rwKE05EqXNrXsQeer1Eh9SGUK&#10;KtypVQTrfehAO0GxP5256vVpIetHp3Hg3U+Wggh8xTMXDBRdFOuhAHf4fs56vUVilwr+ZYhFBSrd&#10;orbo390tY3IP0j289XqNFg2OrRrPDSyKkJAVQRopW1wbAjnq9S3puo1NV0vnRywNIEQgEkEjW+mh&#10;F+er1R2zlS4hvnWIRJE6XkFit7HQeJA9tuer1SKDMju1PiFHIpLlQBcEkqbnb8Dz1epVV2I4Ya0C&#10;il/StbzfHW5bQE+235eznq9TimYokrZKEN+jYB1OhubjS3ssSe/hz1eo9Pp/w3EcQxOmxGJ9xkK2&#10;styVufG/a3hz1erYs9LU9fhEUUbgrHIFOoIOgPPV6rGo5opEDjnq9Qe5zxlaKkeRGC2Bv9knnq9V&#10;SPqo6jK2HVFLHIoYbhtJsDobc9Xq1U/UxnejOZ55x9rew8q5vdmNvqPt56vUQ6qxqeLHKxsSkEKy&#10;qAgjIJG67FdfC9hfnq9TOM0PTxQ0MTAtoGsQTtJOp+AP8eer1N75memnixKNv0kJG63YhS176e8N&#10;fEez2c9XqUmC47DWOk5j1kttUatfdoV+Jvz1eozORmFXWx05ZhErKCXHc+AsOx8eer1bEXob6aPm&#10;KBaRo2QxMoDG92924a/xtz1erZA6X5HTKeFIkgAYqPq789XqF2+nPV6sNRF5sLRjvY2+nnq9VZPr&#10;Ly585gEyOpKrdiQATb2fn+XPV6qNMS6VUBxEJVMNj3JKAgkew+7p8eer1P8AhmRMr0lSRTxguNqO&#10;Da4Wx9qjU/0c9XqeqzIOX5Y5TFGFigIYbVF2Nux/X+HPV6g0xDIdDiNWyxvHbYNsfc6nUfZsOer1&#10;A7j/AEijgw6VZVYou8s6+BBNx9HPV6ieZjjlpHNKsJLU5PvlGsADp7O1xz1epbZPrp6Kq+Wicu8h&#10;XRrgEGxPt7DX6+er1WAdGsVk/maU8khVIwGS50YE/ffQj+7nq9R9cn5mjJjVnAZiosDqB4D2356v&#10;UKzZnmp5PN3Ekg9jcEjw/Pnq9Sezdm6V8MaGNiWcDTxsbf0+HPV6ihZ2pMXzDG7tCWS9ttgAAPb9&#10;PPV6id5i9KdZm+vqa5YEQVLobul2Av7e4+n8+er1Dz0x9GlHRRwyYrAjeUQqFYxa57Eag9+er1Hb&#10;yb0FhwhrVFOu4WVX2Wvrp27Ec9XqHKh6NYViFOUqadQAQSxUG/stz1eoZ+nXQWipa+nraSFQCSHO&#10;0C48Ph8eer1WO4FgdNgVAlJABdQBcC3PV6neomjp4zLIbAePPV6i7dVeoOE4bhU3va7W9lyLH9fr&#10;56vVqIfiI9ZKDE+pDpQWeQMVfaQCE27lJ7X1Fv7uer1VDVmdams3TgopiYuwuSdNbXOhB7c9XqkD&#10;Oc6VMUcBVIbmYsDchtthcdiDft9HPV6hayr1XxvCKynqqCoZ0G4ntZbgCxHsv4c9XqPR016zy4hG&#10;kOIyEaI9wVve/wBkD4i/f9nPV6rh/TT1Dgllgqo2NwU7kX1tfv7b/rbnq9Vz+Rs6Ui0MZJsCB32j&#10;6uer1Cs2bcHMW7ddrfDnq9QSZ8z1TxULxJZlfQ2sCDr3/X+PPV6qDfWt1vSaSTD5ZSPJeyqt7nW4&#10;K+25A/U89Xq1p/URnqprMclxA1CmcSOwZrdm0JNr6356vUUbHsz1ku+dVV22Lcr2JFjY/G/PV6hj&#10;6K4RRZhzLTvM95JEiRfaqyP7wHe1j3+rvz1erYU6GZOwvLeWxBK2/wAtQqEEEsQB7x7Ak2vpp8Oe&#10;r1Ghix96ekWnjmVFkCqVkUAkDtY/Tr9/PV6i+9TMWo5JaijklDzyo92W1goHgbjnq9RIM4YrCzs8&#10;Mj2icG3YAn3SNFuVNr6/Hnq9QldP8/QYXRmajdWU3UkMCVK3FvoB56vUYrDOs1RIHkdwJKdQRtI3&#10;Mpt/Ht9XPV6l9lzrtHT1ENVUkpFu1KkE2t489XqsA9P3XWhbE46eosqMQd4YEEMdPHv8eer1Wx4L&#10;1GwWXDIpYJFkDAWswJJ56vVExPqDS0gaQEDw1Itfnq9ReeoPVWmEM0IkHmWbUkAD6Pbz1eorFHnu&#10;KoqRLHJoGW9ySLX7/t56vUZ3KHUaKKmQCUFhYX9g56vUJTZ7WtV40cErbU6gnnq9SZxbPCrHtZxp&#10;c28Lc9XqKxnvqbSwCeaWQJ5dwAdCBz1eooGP+o7CqCpaOoJb3WKkbdfpJ7Eewc9XqacD9X9bRIsM&#10;Eh8pd4VrkFgTex+j2c9Xqe8Y9WwxOiPmktsBYte39vPV6icdQvU7W5hw6eSNzDTpvSzX3Mwva476&#10;6c9XqJFmLMGL4lGK2sJKyKSQ4+zvFifiNeer1AJmjB6qPFRR0a2lCBmJ1Uj43Phz1eoonUrBMYrK&#10;mWr2EINygqtrgDVifZ8Oer1FywrH8Qy3WkuGcxyEXtcE+GgvcA9+er1Wgen3rE0eGRVddL5bR9lc&#10;WDHuLXW+h056vVaTkDqdLi9KmI2CTSKNzroGP8TYG393PV6hdr8+yGMypKVYghRoQTpqeer1FC6s&#10;50hp1qKjFZQSscl7G5Bt9OgPw56vVUL1NzNLhjPWxSMYnVpHFyLNcnubdh+unPV6gOfOK0WIQVO0&#10;zCYjUX0Y/wBHieer1Cfl7qbjOHVwroZDddGA0FgdL/Rp356vUavp71tM9PHX4pPuRi1wDqWBOun8&#10;eer1HT6W57fEqsT1LLI8jKq+8Cy37W18T489XqvR9NOYESnjmifav2fb2t+0c9Xqthy7jTyYfGCb&#10;iwueer1KOXESF3BtdSe1+er1Mc2bosPikmlYWTuDqOer1J8dZcCiY/MEKB7Lgffz1epN4p6ismYa&#10;GSoqEjPYaqLn4XOp56vUVXqn62MsYHQyF540T3vtstz9Fjz1eqozrx64YqmdIaCpjHzAfbuJuW8B&#10;f6xp9PPV6q/sy9W1xPEScTn847lbsGIYt7ANPy789XqVfTzqBL/XJZ4ZzBHFIjop0JYKR7wOhBv2&#10;P93q9V3fp16xUNPHTvWSbm2gyHdexP8ARfnq9VtfTvqNg+YqNIRIEYDQMRcj2/t+vnq9QwDZs33v&#10;8Rz1erxvz1erod789XqDbqbUUcGXpvmiLFGtftex56vVq9esLH8N/rLN5bhVAckJa5IFrXHj/Rz1&#10;eqsPNmYaiLD6PFYP0cUpl3I32w9tN9vZ3seer1BdBm/y8chgnkaWHeq2e5F2GuvwJv8ARz1eoesr&#10;54FLIlJX7ozCw2uob3lJNgNDpbS/PV6rIcqZuWPDoKuIgl4Y7MNAAbafV256vUKo6h0FPSFbh/dF&#10;7EWJ7c9XqDHMmd/9MinjkRksDt0JY9/puB+3nq9SJj6g0lPDFixdV85ygDGxGnvX+/nq9Sdk6gxw&#10;4h58kwA3gP2KkgW1+jTnq9SjfqfTYe8NJBKjB7GVwQQddOer1T8I6qyvWtPA/nBWYhl1UC5sCNdb&#10;c9XqMRlXrNJJDTioqUQkrutqQdfoA56vUbvAOtFPJQsiShxHoDcW+Ovjz1eptzZ1AGKRGNmCiKNi&#10;B2ANrgey+nPV6iH9Z8Zkq8BOJSttjO8Es9wDbub+y3PV6tf/ANVM9Y1G1TWzBWJLeYrWO091tr4W&#10;7/Vz1eqk/PVNiaYpVy0x8ynJXy0KkAi37p7H4ad/v56vUEeI7qdR5crlrgDuSO5tr2F+er1SpnlS&#10;M1BjV55VDDdothYE9u456vU00kcc9Q8M6gyJ2I1XU6m9vbz1erJ87iMdL5dKKfywwDK6hyRcAkHU&#10;ggagac9XqcamSOk21qhpWkcoFH7i7dDrYEMfpN/Dnq9UbDGm+cWWsO1XjchT+6wIAJ8NfZz1epur&#10;6eZJ5I7WKk3Cgak9ze+oseer1Mk0ESr5FMvl1D2/TAC9h3GvtPfnq9TzJOWZcPjuJAyE3HgRZif1&#10;/Pnq9TZPJIKerppAAUk2FgBp4A3Hhz1eqPPBT1kRWaVkePaNNBoNL6E89XqcsNoZzG9VWVKSRtos&#10;e1twIF/tHSx56vVNWrqoSQAFZtouDcAEW/hz1erFUyS01UrQMGKEMxKgrf2kHuB4+3nq9UGfE5p4&#10;RU4gFlOqo0a7b2PsHs56vV6SredY11ubBVtbcfZe2thz1epSYdRN8i81TYhjr2FgNQO3t56vUzLQ&#10;rMiy0oChWd9w8GJ0U/UPHnq9TfNOHq4aerS6OSGQWsba3H19uer1TI4C1RLHECixBdinQsG72Pfn&#10;q9TlDRU70LUlQCkjAMdfqPbuPp56vU3022mcwi29blLa3B7D26c9XqjV0TCVYo/dvInvqfGxJFr6&#10;WPPV6nilrK2peeQkKsYAUsAb6eI0J56vV1WUlAlMWxBXQlgdwB23sT7o0B56vVDEsUw8ilLGHcGU&#10;MLEN4k63+jnq9U2CoqliZ5WUgEgsL3Nh9Pcc9XqkPUUk+FLLIwLF1vbxA7k3t9HPV6mugxSjhM9R&#10;eyCwC63a+gFvaOer1ZYlkZIULFFe52rYkAk6m2oI/t56vVzaasrm2SEAo20Fh4XsD7fr56vVMxCk&#10;qCFOI+8HYXKjsANLD4jnq9TPXyw0oFNQRu7/AGN1rAJfv+uvPV6n2OWro6SSV9jIWQJoN5Ujsx7j&#10;+jnq9UacSYnSPK6rbzCxtYEbR4X1P5m/PV6oKim8oujbd4De8L6jXnq9WZIcUqposQq2ApwCbEjx&#10;FxodSp9vPV6pjGGoHnU2gmBb7ja3w+vnq9WCqjkqaZImBdkfctje9/42Pt56vVHXDMSEbwVLjb3A&#10;HcX0BPxB/p56vU84ZDGtCYKp9shcakXJI7drdzrfnq9UOoxGGWstMoI3WZ7GxI73PPV6mySRDiAe&#10;MFruNq20FvZz1epxmpWiq1FPHvkFiwJNiO+nftz1epxp4cNpMKlnNhLC4bYf8JOpv8PAc9XqcGrP&#10;mSZVUGKM6aAdxrqfEc9XqSlJVPh1bU1koEke87bWDEaWF9Nfr56vVJrqynpjLXVCFQ203FjtB8SO&#10;4I8Tz1erqWOgS0WEbxcb23tuOvY3Ovft4c9Xq4ULYhGrYjTSAshZRG1gWI8B7b89XqxT1STRmsiQ&#10;HeQxA8WB173GnPV6uZqYKmOTypVFim5P3gCO456vVyoqaOqBqQSCoKrYWHe1+/t56vVHnoJKQzVC&#10;ASOrAW8dRaw9oPPV6pWHVGIw2gkPl7QQSLhTcabgDY2Ht0vz1epwNHTrUOs5PmAIVXSzBtQfu1H1&#10;89XqiIVTzZKlrBlZACLFT7QRc9u3PV6nqnrUoHicFZIlUlSQSGPgCDp9/PV6o1fUz4nWB5oEpSYw&#10;bIABY+JFh4ac9XqkLSLM8cSyAKFext2PhcfHtz1eqfh9Y8lMsEcO+e50Njcnx+vw56vVCkMK1JUm&#10;95Ds7WUEX2+3Tnq9WGeSkaGRkKzEMBci2gGv1jnq9TbLIZkhqYF8lQ4C7bbrdiO/jz1epwEso2NO&#10;wJQlj7dOwv8AE89Xqk0eIUKwTearGo1YC11N9Drbvrfnq9TVPSyMy1nuqdyqCtrkeGl+/PV6pGHy&#10;GJ/NLbSsllsASCTrca+3tz1epb4ZXVEc8UFS2+QyN7pUXe/YCw9n3ffz1epqqyKWSqno3BG5lViQ&#10;PiwF/EHTnq9TZis8dZTwztJdVkUEixBUG9tb9z9dr+PPV6sDVHzUsSKsdNHIdCDpqbak9iTYDxPh&#10;z1eruCEvWyCpsXguWuBbUgA/G/8AHnq9WKpineffGGYFl0vYXv3v9Hbnq9T7SSJhxniR/NjbYSLg&#10;E3OoGuhv+3nq9XOogVq8wwR+SCqOtzcX7knw19n7eer1PckUUFMZxGA5A3XGhvqDbXTw/Uc9Xqht&#10;TyzCSowuMiVhtKHVQCdWNr/V93PV6nakafCITTbkKsu0ByTdj46drHnq9TRDSY3NB8osjP5bhihI&#10;IJJuLXF7DuNeer1OtRFUec0NOd9k94WuQfq9nPV6uGGV9PDLuqUN9pRQRoxHw9l+er1SJcWxjyo8&#10;EwdE2DcwR2CgrYkgMQQp9l/oHPV6mairUldajyJKd9p3MsgZCwuLaaE356vVLEyYlJ5S+4XU/pD4&#10;tcgm49nPV6lHPTidjFVAMEjRrgi2l7G17/Xz1eqDVTwQO8Qe7TFEAt2BIAPbS5/LXtz1erI3nU1c&#10;1HVGMVMTGxUhlJGgAIuCCe57c9Xqj00bJUSCWNQS72IO4AnU9xpf4c9XqdcpPQVOMJEagzTyuIkj&#10;7Bm7lEte7ac9XqUeBNU1MmK4YCvmCd7l2sAwAsSfgNOer1Ypq+avRKCvijKLIvvRsTcqbXF/Ef0e&#10;3nq9SRzBBHiuYDFHI0BRFYSEAFvf1FiDa47m3Y6G+o9XqaZqGFauWnoQPOm7N3VQNSeer1OjySQV&#10;EMUkm52iLEkXAANr/A37Dvz1eqO0NTLU08cwLIGLM3iR219o1vz1epUKKHFzFQTBrK+oBIBA0XcB&#10;bT4Hnq9S8o6mhNC1HNGo8iRAgUXDEX2kAki4I/Xx9XqXuD1yw05qF3Rq+4kCwJbQa+Oovp+p9Xqs&#10;c9JWZ8TwmdKWtjtrG8ZuSRfv+wf3c9XqtgzXmczYRAjtsQAaodrkEADt4i3fnq9QGZyxKtqYjTrP&#10;51NJEC3ckPax1+7+3nq9VQPqVoqWmilMAO93KLu1JYAdu3Ya/f8AHnq9RC6iOaA+TiNnnRfcKAa3&#10;769r2Nv7+er1MdP81jEzRQsyorEXYaEgEAD2EHXnq9TnQR01cAlcR5lPICT7bC12tqQfZz1eqLib&#10;UlDXTUtMN3mXs63tqRcgnXseer1cabCGddkSMPKJIQ2ttI+1f2HuP7Oer1RjI+xYyqM0rAC2jWU3&#10;LEE+zTTnq9XqryzCsyNsLkhnHYC+lx9Hcjnq9WOOWora/YCAhAQMDawBvpr4jnq9ThVYhLhaBa1G&#10;lWUNHa12SxuLGxsD3v3+/nq9TOtV83TJRyL7yOHLEWtcm17638Oer1TDJMlXIUN41U7bW90+1j7N&#10;bAc9XqlyVdBiOEpBSsq1C3utrsTa17D4689XqZ6Y4PRNC3mCSaJDYX8bd9bePs56vVyrv5lPWR1i&#10;qIoyF2hVGinQA6eI56vVGmwmtqK4S1TgqqvYqLHUgkkj29tPjz1eqVTidacS07aOzKFtYttF9Sfa&#10;NOer1c6XExi22OaAR7XEeoAJuABtt3XxuNO9+er1KOqwrD8u0EmE0k8E53ozGJidofVl94Ahk8ba&#10;ew2156vVgn+XkqXePa8DshkYgaEaqwHwIvceNuer1NhrJxUyUwdZN67ttgDu9vYagc9XqUiDFvlk&#10;8iJXinOyUnR9guR5emhB7n2X56vVzmwla6aomiKtTxqTGGYAlluexPwtp/Rz1epL0tRV1Yd6Vdkl&#10;wWXS+wGxA+kDnq9UgyUkoamaJ77iQQCLDW9msfA89XqlUmFUq7JYQxVLuQ7EAkai5APftqP289Xq&#10;k0OO1lVVVolKpCoTaO4LalgpOh797c9XqywYjWVEDRBBIm6+7aNo007gXt20/p56vVh+ep6USUdP&#10;E0g3H31XcASPH2a6ac9XqxYTiZmrLRt5cTDaQw+zYEbm8dT9P8eer1RI6uqosTOER3Mk+9lk2nZZ&#10;BqDJ9m7ey+vgDrz1erGYxIqLEzby5lK7ifeNwbknT4eA7Dnq9Xc01RSTQ0tJCNrEkgsACO9/G5/b&#10;p356vUo55HkjpHj0SlO6RR3IYG5PtFtdeer1PtNLTU0rLV2VGfbECL3J7OR2Hfw8Oer1NJoHepqi&#10;jhp4ioYMbKSx8O99PZp256vUzSUFTDWpFWSolKykK5J92QkkgDUWt+tjz1er0pmpY3XAplcRSbnZ&#10;1LKwUWsALWN9bm/PV6s1JJVVjirq0GoWwBAUqO+n1X156vVNkwsyU8dXTSI824+YjOAAliL+8QD3&#10;sAPHnq9WSnpqTD6tqKzeW6BjtswNj4H2g89XqwSKVRpQhbyGLLYqTtHtFyQex56vVBmxQxyGqAJZ&#10;rd7e6ToRp3Ftfv8Ahz1epQhWkj2TTCKTRlUC11At3A+q/PV6o61cUh2VahXl3gWA1IGns1trz1er&#10;LWVtR/Lo6OqAMscquWAN2Q/ZBBsQQf7uer1JuTDazFYvmqv3EmZSVU+9YntfuD4i/bnq9SohjipJ&#10;YEpJWTyuxG7eRYhrt9duer1S1PzFZMlIVMh2toBfc1xYG/cDnq9WRvm4oRRU4aVztILHcCAf3r3+&#10;OvPV6mQYk71VVDKmwRktG62sSPtKB9Xj9/fnq9U6jxSFZgyr5ilXkIK+JFrdvj7f6T6vVzwatgo6&#10;eSfy1R2DgaWspPu28T7eer1N1dVzzGI0bEvIf0gI+yQdNLePPV6o2GUtEZfPr9wc77tqRc3tf4g2&#10;56vVLhp4l3SxFXklBVl7hgNf1/W/q9XGGow2pWSOnQhbAqsjbtrXIJ+AvqB4c9XqjQmtp6NRUGxR&#10;wHtYKBYm5+gc9XqzSUM1PCs0jASe/wCQV1IUi4OngTrz1erjBidPTVkMtbG5lYHcyNt2mxFyO5vz&#10;1epl3UUM+6NvPepkdmkNrgWsoPbt2vz1erBS0cjkrUHY3mAqx1b3TcgG1tp56vUKeXWpqyqkkAV1&#10;YnwNlv2sfjbnq9Q74SkssNNSmERpGxZybfbAOy3tHjrz1eoYaSSWNmSWMLHEuu8faIW+4AaH26c9&#10;XqUC/Iy4f588ZVlA2BSLgHQi3h9fPV6okNBIaWGqprfMQyMzKxA012E62It4flz1ernBSYgk3zeI&#10;NEvmsLiOUO1j4kAAjW/5Hx56vVEkoKClqXnpwZLNZGFgCfG/cc9Xq50YcxaoXeIksjG4t4EX+nTn&#10;q9XCpq6t5Ge3mKpXYv7oC62A1+g89Xqk09fT1FPLUKA+wXkG77JPcG/gCbez6uer1QJ6+mgjgSiG&#10;160MFawcrbvcWFh92n389XqmVFXPS07hpQxVxsCqFAP1d7jW/PV6o0UtPXQSTAlprs5DajcoNiVv&#10;9Wn0c9XqTsE9VJFC1XoVKkhRe1z7oIOoF/bz1eqXUtUVTy1C2aNGYjZa4bbobePs056vV1BHWVsS&#10;VkS2OoY3AIU+BHcC456vVHFKlTTmkrJP05IsNQSpvop+PPV6kolKuGbyqhl3hHUDUBife09g1v8A&#10;Tz1epzkpqikjbEqW8UbA/Hc9/sj8v1tz1epOrXVlZUCGjneCTcrSbLEnadRqDoexPf2Hx56vV1WU&#10;clK7iilLSEDzdgAvuPa/wHs56vV3VKtHTpVVc5lbcqFGB3KWItoB2+P0nsL89XqZqmKnkrPmJW2q&#10;Pc2gXDG99x+jt7Lffz1epDTRwbZo8bhMhSZtilRYpcWAIv7Li+vPV6k7W1EG6LzYzFTLI20WJUlt&#10;Be1zYfG/5c9XqaKSsQ4qYIiuwXBNtupFtL6EWNrjnq9TfVYTVpVS1NFG1SRcRliCoYg3B7du2nPV&#10;6sdUcTjwUnD6dXAVYitwBGL3LC57A6af089XqxU4qY6R6ikZUZkI3MAQjAgsG7DU89XqlxfNYnXs&#10;o2BdsZZgQCSbj2+zx56vUn3jSgr2pp2aQwH3FAO1U7DTtofHnq9U35qcTfLRSmMSMPOY6goovY+G&#10;raW56vU2R4xTQU9Q00BKMDE9wQSL3vGbd7G9x9HPV6p7thtZh0aTOUcqQAQQw/wm3tPPV6nOWgda&#10;KKrp4/MlFhu7W1sTYd+er1RIo8PpsOeSRLLCVIJuQSzW+z4XJ56vU90MENU8uJ2IWMaWJAb4ePbn&#10;q9WOiDR0TQKBFHWPsVmI2lxfT2aD9vPV6omMUq19LDgdYQGpy9ytrOVPfdqDf+HPV6k5XYWKyfya&#10;ORYowUQLYX08bH4aac9Xqyz0uFw0UqT7N8W1jYACwawFuxJ8Tbnq9Tfi+KOVSpiVb+WVXaAtlGp3&#10;D4+znq9XpJp2ok+Sijs6rZri66m2gvrp/Dnq9XCb5nCz52IbXlmZhHYXvfVrMSdfHnq9WB6mnoFj&#10;kgjCeW5Lkm5JY3YEg+3sD8Oer1emraTEilHTQugC3Duwa+pJAHh4nXnq9TfglDRVs/zos99yCbQi&#10;wJBv8b6G3PV6m+sxKtEWyiBh8wvFvIBIANifrHPV6peFYgaKn+VlIeORgDJtUXBNrWHs7knnq9Tx&#10;U4IlakVTA5urlvtm1tdCL2+8fwHPV6o9BU4nhM5OGsACHDXCkAdrAEHuP18Oer1SEosTrx8xTtGw&#10;Zgbmy7iNSLAdx7Lc9Xq41k1PFA9NUWErk7CLGwsdw+IJ56vUzUceH00q1EngpSO4Fgrdx9N+er1P&#10;WCSmtmFJKBG0BY2NiGubAX8eer1CRl6KEYpJTVGirsEYHe+7UnW1j2AHbnq9S+jqZI8VqMEji3SM&#10;FZS2ga2hC2vr4/dz1eoR8PopabDYMbxGmNOJTor+64AGhK99e+uv1356vVkpIqZYFaCZt9UkkgDE&#10;k7WYk6kkgeAGgHsAtz1ep6rlosNggoY0u7ENsBAG1tGJOtiPAePPV6mvMAqKZEShsjKSQpsbqo96&#10;+o+7nq9SNxrCaHGadUlj3hGWRVbVdwO5bAn909j7deer1YKnyEKOpLNKNjnUgG9ifqHPV6mXEqc0&#10;oMNFOdjEC9yNoOhufZ7Pjz1eqDhGzD69cOo90nluPfGpZ9Sfe8QTz1epQpjHkU0joCzs7MVFrqSb&#10;3P13PPV6nj+dPPQCWoZkZXXs3vEfEX0v256vVCrY5kxFqkSXM+3YoB0XTuPaBc89XqcppqmWF63D&#10;olIQDVrBrjuVtfXTnq9UXfV4jCayNRA8YJbzLXY+Nu979+er1R6mGpeJpgD/AKSiWtdTpofEWv8A&#10;Vz1eqBT/AMuXEIYZZN0kdi4vc2J8b6m/a/PV6sOL4o4LUCEqIwyC3bazaN2sCAbac9XqXeW8IhpY&#10;6bDYiZ2CjYzXuWY/vW8fHnq9Qw4DlKu+bmrJYwJHkvci4LAe8Ta99B+tuer1OFTgGJ1RnaVGhjjU&#10;s2huNdG+Avpfnq9TPTRQ0dPLG3vS2tYjv7NNvt56vU3BagSU1RVQA72VFIBNrnbcgL2GhJ8O5056&#10;vVmxmL+QVccGIqzFyUcg3UvqbrYkEaXvf2+GvPV6khmOkw6mro28lmFRsDsugHcXIJFrX7i59vPV&#10;6g9nxFKDEJsNicBXClVA1AHjbb7PHnq9SfQJT1cnzZVaaTaVLk2Avr9He/8Afz1erLjWX8DxWYU0&#10;Dj3o1kLR6BVBGoYWIN7W7Hnq9UWCleWrWsL7njsFd7WYDTW30ePw56vVxq6GoqKqSEyKrEmZRpez&#10;X90H2G2gPPV6sc1RFR0qyKu523j3TawGoZv6Oer1J+pqfmsREi/YeNjqLgkkG1/18eer1JnEUrqS&#10;vixmIBqiNfKsg90KTfUa3t7eer1N80EtbMs0gsGKsRfu1/eH189XqUGGUlRS16yUyrFCGYbVAW9/&#10;H6R7eer1KHEN8YWXd5qPcH2Eak9/Za2nPV6pdbHCaFEhRdzREowABCkWCkdyD4jnq9Segro0oP5S&#10;i2aVWQKoGniD7dO9x/f6vU8ZdpaaWslWpiMUqhGlYnQk6Akdzp+z2c9Xqn4hhE1eEWiUO0ZfayEX&#10;K7h7fu56vUkcZkelgqlCguEKsba3J94X8R4ac9XqTiYfi09AaViWhYx3U+HfaTr4E6fXz1eqHLFP&#10;VtHEDcxXW1/slbgFh4a9hz1eqXl84ZUVHzeJERzKSouCLjsPC9hz1epa4JHhdAapaGRak2IYAncm&#10;7Vh2Fuer1LakoYDh4+Rj2wtay2NwR2JHt9tuer1c6ilp6enpKhYy1SN67Sbg6kiwYgA/2eznq9TB&#10;VD+YHyUZopG3HabA3tbaCNLc9XqS2CU2bXxX5LAIxPUQOVUF9rMG7hNCWNtLD9vPV6ouMVKCZqV4&#10;WPnyK0h7Kt7XsbG9j7Oer1NlUieW9MiKAwBBcXIF/dt4g31uOer1OsFS0FBD5fuhVaR2Gu69xY+w&#10;g+3nq9Xc+KQYfhsuM1bgkbrm1vd2ke6NBce3nq9SqpTR19JHNdZE8tZlkYAWNuxB/W/PV6obvUmn&#10;mhCIQyBhawPvH2eBsL/dz1eoOsZknoESFpPNZhdbdyxJNtbG456vUjK+eVaRqmslWOGRESQMvvsS&#10;3YE2AOltBc6j6PV6mne1VSPTRgl1a6MLgrGTY+8ASLA6fHnq9XqsU6TJUQBpViQhyQdSNQxF7E28&#10;f7Oer1dNAlVIlO0xgmWxPcXQ6kW7c9XqzNHFDBJh9N9q5Je/2gGuDf220056vVk/m9S6VTVcQUix&#10;uF0IAtYa9x+vjz1eqBidVPPh6V7OCxCrGCBovY3HwPPV6mmu+c+cp6eijAglUhpbgeIIAXU+GvPV&#10;6lfNNFSU+oaaVUY31te3a9+49nPV6m/Dq+PERAk/u7NxAvYlide3fQc9Xq5JX1NQsiKhRt5Ee63b&#10;2/G/PV6pzVUVDhYZktMXIY9u97kH7uer1RqLC6TEY0atp/PigO7Wx2t3DC/iPh8eer1cTT01K5m9&#10;6VWUjbc7We+rWtbcBpfnq9UvDKChP6Z5miaMgrZRuue9wfZ7Lc9XqVruSzVMc++OEXKhbWYD7V/6&#10;Pjz1epmkj+aphW0kPmOW3Mhte9/zA+PPV6o95ML2U5lZkaRnYkgkbtbe2wPYeH0Dnq9UCqxGBnFC&#10;FQ7zuF7WJvqL/Rz1eqWtMq1cOE0XvSuHdwp+wig3JNxYX0H9/PV6nGgp66qZ4qabbECJCGsSSoAG&#10;h8b3789XqjMPOq6hYCIyoQkaAsB3sBYXPPV6neCSjTzJ5pQHdUj2NbXXvbt256vVNxFpVp6iQnYy&#10;bVXaty1/Aez428Oer1M2DwQQyJDNFI0YZ3J9hIuVBJuBfQDtz1epV/JA0YlgRfOqnBUN3jA8T91w&#10;P6eer1NNLBXmpaaurPOIY7tFVQoHwFwR21J56vVgepkhoGlhkJWQudq2ICgafXf2/Hnq9UvDRLik&#10;C4wpUsYwCCANFBFgBpc979z43J56vUxJTJDXBqa0c25GQsO1yCdw76eznq9WDGTj2FqMQoqanxd5&#10;aiKKaKVmiSOEm7yAj3iy+wd/bz1eqNXrgS4nU06MHVC7IB4Ib7bgk2Phqb99Ta/PV6meKkrcPhjr&#10;qkKwnXeO1wvx9nPV6nGqqaunoKSvgcNUSSlCujeWv7rH4XuLg/Vbnq9UjBq01Ms0FZGJV3Khb2OL&#10;ncD4ix7jS/xvz1eqRJLLKrUYbfLTh0QEAkqTe3ft/bz1eqbh80ax7/LUGFQAfAsf3vq7ac9Xqi1p&#10;hxR6Srnu5pJy7v7SwsL/AAHsOn189Xqmz/MxJtksWJk2ntcXuPq56vVHl/0qVqZlAkKprtJCkjQ9&#10;vj356vU1T0WKLKcJkAcpdiWU6ki927CwB0B56vVlw+klaop8OYiSNwSVGvbUg3t3Phz1erliNLTS&#10;zSwoQzWJVRawHYsRpqDz1epK1JwKlQUs8g3OGZbmxBv2GvPV6sUjCWmVYELGMWLADRdbdj+ft56v&#10;Vxr5qcBWnPl+ZsjLi5Ivpc27a6/Rz1erjiUlZWxrSYbMY4YbASAKTYWuuq+Pje/wtz1eqd5k9PhF&#10;THBGlxsK7uze1rD2fnz1erhRtBUFmlGohHlLYasO4F7C4+r6eer1OVXhUeGSwy09XT1BIWQssbWQ&#10;mzbGDAXI7EDxv4W56vVFqMagxJlwmdDvlbQiMggGxAXQWuT39n0c9XqcMIpUpoGQyXZCTqRuOvbn&#10;q9TJdMQMzVIdC1rf4SQT7Pz56vU7QjEI6UQSgEOu0Jca6aD4EHnq9UaKnwmnqqVJ6aWNKdACEk1k&#10;N7+INrH6Oer1OQxOiozJLYu0rMkakGwbuAfaB3PPV6u6bEIYaOGWRWEiG5UHQWNzodLHnq9T+cxY&#10;LUYqqSU7K0ik2tZQbeDduer1MeI1lVPJE8K38olLA6EHW5Fvjz1eqWtHRR75K5g91Ji1BF9bE9iC&#10;Dz1epuqa+d4oo96swIEgUXCtYkgEi5F/G31c9Xqa3q65oEn1Yu5BOgUkeA17/H+3nq9S7w/EMSwS&#10;GrrpmQ0tUEik8yJWYqvvkqWF1ItqRra+tjz1epoSDz6mGjh91ZGLeYQQWY6k/EEfs56vVIqcFkFT&#10;L8o4mYyEKFO24OpGva3bvz1erC1VGsLpdXsrIwNjd/b9QB56vVEwyabbJPRbWCgKoYW8NQP7Oer1&#10;TcNqsQiq46FUUyzA71cALYXNydRf2c9XqZKiK1XI8jpEajQey47AfDx56vU21snztP5JBZ41LaH3&#10;bgkaX0PPV6n+jqamSRaGsBYKvvNbQAeF7fXz1ep4pKZ4KJppYgELXDEe6V1FtDfTTvz1epvmXzqR&#10;qyFDKmq2AAI9p56vVlo4KqoMWNRMEEBTahAI3A9mB0II7jnq9XCajr48V+YmRHLhpCQoFibkgG50&#10;t256vVHjx2mlElLANxmlB3bbWCrYi9rHXS2vPV6uXys1cxjpkC+QPODHQtpYg+JA7+znq9WWGlpP&#10;NOIStqACFCmxIF73t4fDnq9TTjOH4rik9FVYZOqReYpm3ITuRlI2g3Fjcgkm/PV6ockMWFRh8QdU&#10;Quylh3BOg9p+jnq9TrUVWH/Nwok5ClQQbAghR2PgDf8ALnq9UTH8RokoEmMavuQhW/eDG9ydfyP9&#10;PPV6mPAcPQHz6l90pIItbxH6356vU7LX0MK/y2iUpUOSSzgjab91NtQeer1QopxGZ4p5C7OAWPtA&#10;0YkmwB9g+nnq9XJa9KR3hjW8cpuultQBdiexNtL89XqdpaylqqZsOZ5FK7WVo7AkAjRrg3B7ED6j&#10;z1eqLVYlT00r/KyXmawUEW2dtbaHv8eer1TmrMSjxmJYirRVoJdr2YyjQBdbMCupvY/Tz1ep8pUR&#10;pHTfudgS0dgFDA2sD7Tz1eqPX5kWho46WKMA3YPe4Nu3w7+0c9Xqh7KOrpWqcVQPDGpDLckbmvcW&#10;Oh0/XTnq9TdSYbljL6wUFDG8lOsK+UFVURPACwBGg7DTnq9WCNJjU/OYbUvEkS7X0W53HS+hJB7f&#10;fz1ep9wxZcRgjgqZFimVm7D7Q+Oh1IP92nPV6vR1lSyxNAVmQSFN97WVSQ1/iPYPHnq9SwAjimVZ&#10;k81ZQX3KRpppcdxbseer1QsYTD6vDiKL9DuO6yWDEnSxI1B0vz1epkoaOtwXDmxStkYefuhRSb7i&#10;4Nxr3JF9Oer1MyRUCTSUqAx+XYx9rG6jS1rXHa2vw56vVLwiSqpWhZ1VYvN0uD+kKm/0XF/18fV6&#10;pUlTQ43i0lZiKLuEmwBACrWYlbW0Fvbz1erjFQCqqXnVimwG7DQ6keHw+PPV6pdLPTUsVXUTFXaf&#10;9GJTY2Nhqbd7Hw56vU3nHJoqyCeQWjjhMbHQhwDYGwvqP4c9XqyipFdEDKzsqm9kOpuSBcDx/Xw5&#10;6vVhoKuZC6NNozsq2Guy3u38br256vVDp0xCmZZ6p1l8uVTcKVARrnW5NyBofb3+HPV6stZV08TQ&#10;KqGVZI3YKSCDtJBNr20HPV6slIp+W80KEi18NCpNxb6Ceer1QRWIknksQ+6+0k2AA7hjpz1eqPWr&#10;WVNXso9zrdWtqbWtcn9g56vV6YpNvpK+JlqHZNrra9lPb3rCx8fH2a9/V6pz1sEd6Wn+3Ilmv2Av&#10;pr7Qeer1JSpxuKgxs4bTU8hi2Eia52hr+Pjrf+/w9XqfJKWGSGTzGLSVCIrMTtBAN9CBcE+0WPx5&#10;6vU6xywUtDOyDc0YJ8oWO7TsCbDW+mtuer1NC4tSNSg0G0GJgGU6aEXtr379xz1epzpcTjEsc2IQ&#10;M8Qc32OqHX3hqwI1Gnj+znq9TUlbWQ1UhKe9GS+w2uL3sdD9/PV6uU1OlbhizvAC7OXA00IubWPg&#10;eer1QZqOcxtE36JXYXJFgq97C+tvDnq9TpX1tKYY8NokRHhBcgqCSGsLhiL697X9vtPPV6k/T0GM&#10;w4tvjdJaeS5KnQrcWJPcdzcaDnq9SmSkWKKKaNtwLGJkuL7gCbi9tD256vV2rxETFLKUvfQkgHTv&#10;8Dr9/PV6mzFqFVw6ySt5oKtJJp2AIuAbCx8SOer1R4w1PDG0i7qdyUJNj21vb6+er1Z6umjpI0pw&#10;oTz3BR2tdlI+Bvp356vVhlTLkNbTmDcpYSI5RCyvqbEm5C28PAjwvrz1epvEdJVVDJGn6K63RbDU&#10;G476c9Xq7raWp86WlQtG3vEbtL3FxY31FtRz1eqHT001bDFA83lzptaXaTe401tYH6/jpz1eqbiF&#10;JhVQ8vzkrOyKD7pK3I07i1z9PPV6mxMQqYaqKji3slQDvcEe4QPHW/bnq9WLGMaNMqPGWCkJGLWv&#10;cmxNxfv7eer1O+GUJalehjOyRmKBiAbkgmwv8fHnq9WObDjFRSU8UpMjeWHbX7QYGw08fE/Tz1er&#10;FiNNEJkaVt+oYFW7H69bjnq9TDUUi4niRqpJCzRldi3BuPEkDTnq9Wf5BgdyH946jte2jEe0duer&#10;1S6KjDQR1TQ+dJvZGFx7oYFr6m419lz9XPV6mhKWqAWpe7qLll1trYam4uQB7Pja/PV6peJ11Ar0&#10;xZSHqpUQWOikm4uPhz1eqdXGnpa+njqUAqaVixAOrqdLX7djf7uer1M1fNDTYnNX04aTzFuwtexP&#10;gPoHPV6sVHRU80MdbGjXSQPeRDYsRbQHU2+i3PV6lOlWlbLAa+NHO5twVAgAtYAAWAvbw8eer1c5&#10;mdwYbpA20nazAbRewvu01A8eer1JnL8fytdNDWt5mxhcEggg+9oe3btz1erHWz1mJ43GqxGJoFZl&#10;JsBaxFzrb4a89XqYMSwVVwxXqNbEX7MS4bdcHtY9uer1K2PGa+rw2DCfKRBE+5WK7b7gLqSBc2Au&#10;B256vVnomkxCpElSjeaLIFjOrEaaEduer1ZsTaOgR6GeO0pZWbd9oLf2689XqjzwRz1MbTSFP31W&#10;wsbeBPf6uer1RZYcUlmTFyTI0JRtqm5BA0Fu3b26+PPV6pVcMOqqZsVxKAfMv9ktbVje1hf6/wC7&#10;nq9TdFTyYZ/osOySSaNJDEPtICT7zd7g200+/wAPV6odWlUwjjgG9nJLf6o7g9/z56vVzr4Ylhp6&#10;l7LOXDFtPs6WG219fE/389Xq/9IQ8mU2GR2NDNslZQ7qdSRc/G+l+er1G66eYlh1BTp5m6RHkQrf&#10;Q3AJN/aO+h/Zz1eo0lHn7C6BYHpI/wBIxsVXUE/X+32c9XqEqDq18g0dthQkg2IBB+H9vPV6k3mH&#10;rbLFUtQU5DROzb/A9u/s/v56vUDuZ+q5r1GFxzXa42tci4uLgfHXx/jz1epAYhm/D55jC8hZSxRY&#10;91yvxJv379uer1YsMxfEFMjUcrIAwAb94i/e/wBHPV6h86e1VQx+crZzI+5ACbFfp0A56vUdnJNZ&#10;uphDC/u2AFu17k+3489XqFT+dx0ahGkDMd2l9Tz1eppqs2wRBCGub/Tp4/s56vU5YFnaGCtESNdb&#10;A+J1PPV6h5wmtgr6H5hBoARe3Y2/t56vUHmb8RFKjvJqTfS4ueer1EN6lYxS4h56ylSo3aa3I+Hb&#10;nq9RKazDhWSS1FPcIzSXVlIuB9m3x56vUhcelwqhiUVSlI1C3uABuHe9+er1JXEcUWXa2GhQZGBC&#10;jswFrC/xvz1epcZXwk49VLDIrGWex2+CEadxa4vrrz1eo8fSzIdfh1Lsn+0ottIB0uDcEc9XqOHl&#10;/BIqRLFbg2+JHPV6hVpYoVguoA2/Vz1erHVVlOkVpPHQaDnq9SOxiOlWNnRfC2lr3tz1eoFsyYWk&#10;yNNMLqLXB7gHx+rnq9Rac+ZdpcUw+GkWw3+Y1/YPG/tB56vVW11XyPTSNUQIoZUVithck66a689X&#10;qIrTZLw7B8YmpZYjGtwdwNgCSTt/jz1eoY8HxWlwSSWmdrtK6KhUAi3iBfxHPV6j5dEcWSuwyDEJ&#10;R5ZVVQqwALAHuP6T4jnq9R68i5io3qoAGG8SWTsQQR29h+j+jnq9RtMCxSOjkjLEC3vEnW/6356v&#10;UINZnilWAiNveN7DQW+rnq9RP+rPUynCz0jTqkoDCwOpFvD7+er1a+Pq76rmsytiVJFN+mlMpQmx&#10;Nr6Wvc3AFr/d356vVrz9XceOJ+dT+bdmUkGwG5je9xp9w56vUVmkpW2zF40Msdj7pAIQ6XI8fZ8e&#10;er1dUdHHitYWlG8xAbTYAAeIB8bd/wBRz1eo7PRPBKEzRBTslLjcO4CaC58Ln2c9XqsSgosOoKCO&#10;mpgA+xiCtgbA2vpcWIPt56vUBfU3M+JUFI2GU7LEqlv0h+0wS1j9456vUWHGcfqKp1ErlojGRJax&#10;Ja5JsdLA/Dnq9QQ4itUwOI0hCJESVUCxIGhU62II9vjz1epT4FFG48uokMW0GRSSQPE7QPH2689X&#10;qUlRm2FKV46OUkBQvc/aOl/q56vUtMFzRimH08DUs6XQXdpFupA0JNraga256vUM2VMQauxKlxTC&#10;6hflpQ3vM2mvvEg9viPq56vUZnIlUI6rzqdlD0rN5jPc7gexH0/r7eer1GvwPHSKPdXkbXYnbqTY&#10;sRf+H5c9XqMJgON12YMWh+UjjEKbE3JGse4qBckKBc2Hc+Ovieer1HY6dSYvFipeljEgJAuzEa/U&#10;Drbnq9VgeTcfqsNpodze/cXAv3+n8+er1CbjGa5q2k9/3jpqLXt256vUV7qNCtWJFrWYruUrtcqe&#10;/iVI056vUTfqPhWH0lHPNAN85O4hm3XAOg1J1+J/Zz1eoqeYKOJan5+ORo5DF7sYACbgTqfEkDT6&#10;zz1epJQT4ViUkeJGMtVSqxWLTQA2N/d011156vVhlwJsSkjnxFSY43IKqL7j3+F/7Oer1J7H8sUk&#10;pc18F4Gc290AgHtf+HPV6iVdXMqRS4rDTYbFtjQFQ9xtY9wLWHYd9Oer1EHzp87lyuem8oqzBrt/&#10;hUHv7bc9XqDVeouLLiQeCUsLWAJ+yfib9j356vUKeCdRYolElbaKSEbQH1uTqNRY/R7Py56vUOeF&#10;9TJK2BIEYRPGUkuSRc+KgHU2Ht56vUNmQOuEeAMvky38x7EqSbFtNfZrpz1eoUMW6oz4mj4pDKqC&#10;UGNhceOhPPV6gRzHhOJ4/BURiPc0oC7lIttFiO2t+/0/fz1eoA8T6F47m+WOZoEjVWZAvtPt8L9t&#10;Oer1Dz0t9KFTSbcUxGBwoBS1lYA/AdwRbv8AEc9XqGKk9OkeEV6rCpWSoLurHSyrqTpoLg/rrz1e&#10;p4XJES0MlZJd5oyR7twAAdGFu2mt/wCnnq9QwnL3lww1dKpR9iMwPvAsRqSNv0d+er1M8GL0SYct&#10;dJDacBwwMey5XubED8uer1KfLmY6WmqmqTVe+zqrAAm4Oovrpr489XqOz0lzVUiMVzfowSUUtY6+&#10;Nvhpf6Lc9XqsC6T5goK6qjarlUkMbMSSCdf6eer1WG5QpaSr2um0iwswAN/u+/nq9Rmsv4UiU/mi&#10;wNhbQXPfw56vVIr8QXDoy7toNNe9+er1FM6yZnono5Y5DbQ66aG39vPV6tfb1ZPU42J4x+lQkjbo&#10;AB+o/Pnq9VSuZsEoq6Dfg4JNKJNwFludR3H0c9XqRsJiwt4ZZFBd1a9hcAjsP1/p56vULnSitloa&#10;9ah1uJ9xLG4AF/4/0c9Xq2BfRqrT4akthZ2iso8O/f6+er1Xz5Gp1GCxvb7IFu3bnq9T5jU8cEJJ&#10;CkAH7+er1EX9QWJQrglRE/vgpu2gANYan9fo56vVpx+s2enrs+VmLwACVW2IUYWK+wj26kan2c9X&#10;qr9xScRVgrIDtZSD7qAlio7aeOvf4fDnq9SdxWprJqpaml8xmktdQ7KHI1Pu6KTa/h9ffnq9SUkx&#10;x45wscfkVBLam4YrYgXIuD7dOer1Spc+4tSYbS09JVgMzMH3/Z72vbTx156vUqcEz1PRxLKZjKwv&#10;Yi9g3dgP489XqV9B1AeokEihlYs7sT3sB7o1P6689XqE7LWZ5MaipI4ptm1CsjgA9zcgk+ztpb79&#10;eer1XLeg3EYarFkwmolDmAqkbEaMGJ7XB1ANuer1bGnT2n+Tp1eKygDXwueer1D5BnQ0cSq3vW9v&#10;cd+er1F/6qdVYYKGojiYb1HvC4B19nPV6tdX1t9coamokp8PqCjoGZluSQ47DS3fT8+er1a5HWTq&#10;ymN10uJ1Mp80OAxv7oIIuB8R+vfnq9RYcT6h0uKVPzlLL59QHCixtuF7HTXXnq9SPizU1LiitZx8&#10;C1yCxvre5tfsPDw056vUvMrPiUzLUzThwCf0b6t7xJuSSe/gPD8h6vUMODzoGjkjIkaFuy6EA6W8&#10;Bp256vUfXonhjvVpNjABhZ0fYAS7CxGgFzcjS3PV6txv8O3J+GJlunxaGK4nigcb1sVARrKQdQQO&#10;4PPV6rfEiWNbKO3PV6ufPV6uz2LewHnq9VfHqvxOkp8IkppHAZ76nQ6KdOer1U5VGYMLL+fWqpS7&#10;oG0ADC/bnq9SPjx7DqnFBLAFMZR2Zgbbn7AWNu2up+HPV6lnTxiagjqYIt5qdwddx0PY+3nq9S/w&#10;fp/TMiSRwKpcpYkXJvz1ep9xXpFhdbh80bw7pmB9oAB+Hjz1eqsz1AdJDliKWpipz5Mlw4Uarrqd&#10;NbX8fD6uer1E3w6LyMZmrQDEV8uNwSQpAtdltfwvrz1eo4eQc40+CSofL3BkW3iQzarbxt8eer1G&#10;4yf1HijpIGq5RCDuZt1rBhfnq9Q14HnP+ZxIqHckdiSDZr3t9x/bz1epS1klLWFoorltup72N9ee&#10;r1Z8PwyhWRI9ylbbmBuSxA9vhY89XqVVFg2HBQZlAd7WGgAUc9XqHzIVNhkixxtGoKlBY2IJA9n0&#10;c9XqGz+TxGPcEAJJtp2PPV6lJhFCYwvmD7It2056vUusOxGCjxFXJ2qvbwHY89XqH+jz3gMsAMko&#10;D27G1z356vUEnUXqrh2H0zgTLGgBNyVsAPbz1eqm/wBX/q9y9k7AK2jp6tGrCsiqS1ltYjv2v+eh&#10;HPV6tVrrl1JbMuezjcaF9x2vZgb3IF72HY6Aeznq9RYK7FfKq6mmot3lKo7i5JJJYfZ8Bz1eqVgd&#10;TWYjOtOIyAoGpGmt/b7L89XqGTp9LT1okp45mkaOQrtdQPeGh1UC4PcX56vUdjphkzEJqRsRporB&#10;HUsLWYgX2kDb3/XxPPV6rFeieMYtguLRyQb41MqElwL2JF9PAEfrpz1eq6bIPUqaqy9Ed4djbVTc&#10;k27c9Xqz471WxDDysJa2pJ1IFvjz1eorvVn1A1lHTyw+f5Kbd2mpv7PDQ9/489Xq17/W11NrcSrJ&#10;qrD6ospdSumjM5ue3iO/bxPt19Xqpb6g4607xvSztI7OvunULdrEfRfwPPV6gexXMFe6LRzyFFEp&#10;ZmW1jr2v7P7Oer1Dz0w6py4HVUmKYaRJHGwBWw3E7uwO3Q31/Uc9XquX6IepQ1sENNHUqssTMoDk&#10;sCNoOnYH4/R256vUZ3Get0dVTmnnbbPtFjuG23gbd+er1BViPUHCypSJjJO8bFizkgk37E3A1Olv&#10;2c9XqLhnfOOK4ZOjU1RCh3MHRgG1Pw0vYc9XqCiq63Q4XWRlnQ3AL7RtANzb3R9Hfnq9U6m69NLF&#10;82akJO4kAjB0CKTb6O1/o+jnq9TzhXWuXEqoQgrvmKANuKqH8Rr3GnPV6jr9A+s2Zcu12/FZEUgA&#10;fbuLD7BFiBrc6jnq9VwHR31N/wA9olpK6oEboFs+4qGPbaB429v0c9XqGOr63u+6nnm85xe9iLEe&#10;H8eer1F9zV1KrcUaR1I8yMuLXOovprrz1eoKsK6sU2HVKmrZUaWxEakm4F+3xH7Oer1GGyz1nw95&#10;liqJdisgIYGyn6dAbj9vPV6jAYVm/ZTLIs14yA1zcAg3IP3c9XqQGe+rseGQsLk2BAKkEkfx56vU&#10;STOPVWox/wCYjkO1lBJAuASf7Dz1eoiOZ8xV2KY5JDLcNDZxHewIY2U6fEHnq9U7DzjkNCIHh/eZ&#10;xsbcQTfS2nx56vV3jK4lW4VGtH5lOD4bgCdvgNfv56vUwT5er2xWITgPDUqWK6sAw76689XqUkGV&#10;6jEqV1qob+Uu0aWW17/kPZz1eppxzplFVRfNhLF7ra5uAQfbz1eoBs8dCsQraB6Kjl8pTGSSgvcF&#10;bbTex18bc9XqrI6g9PqvLTe6VTfJJoRcqwJ1J7W/Pnq9SZyT1BbL2MR0OKK7s91FgSqi99xI010P&#10;589Xqst6NdW3oaaJMSkMlKiBwwHvuT2A8Br356vUOE3WumWbylLiMNuDXNtuoHsFr3/Uc9XqJ51d&#10;z+2I19W8JcQyM7D3iAANdde1ja3PV6iMZnzfX19DUil8mrfcAFLWIX947tfut38dOer1BTQ4xIso&#10;qa47XcgRgC4BBtuOnw56vUq4sQmnq1kkqRBDKLT6i7MD4aahh46Ht356vUvsFzLQ4fVxUlI/lxHW&#10;MMb7h4hR9OvPV6jw9Hc6QtNBNFIHeQxKyhiSpFr3F9DcXt9PPV6tj30d52w/G6amo4gVKmMOx7X9&#10;3wPe/wCvbnq9V29LVGkwWKSEWAAtbUnnq9SdlzdVRMROwXvqTqRfnq9Rf+qvVZMKoqh195VjYttI&#10;BBtp9XPV6qfupvqpx/DK2WOmmaFGldW3MTa1rEAXFjr4+znq9RJupHrTzFh1omqvmCzNctYBRbS1&#10;tb89XqIx1A9RWZ820splmcyk7/tKCRq1hutobDnq9QJpnzMGZlevrUMaoVMd7XDAnU2vcW1/jz1e&#10;pY5fzdNPIK6b9KXssmtjuJIuLH6Dz1eo0uT6ujmlp0aTzKljcm5BAGgvbQnnq9Vj3RjMTUErfOKU&#10;UlLOLAE2924sb356vVZN0v6pYjSzpGGIZGG2xtcDtfnq9VlvSrrFRY/TLh+KuElFgNb6/E2HPV6j&#10;BfPUW3d5i7RbxFhz1epgxLNeFUMTbpFuAfEEDnq9Venqn9QuEZcyzVxx1KswBAO8WBN9D7Tc89Xq&#10;1hesedsdzxjcj4V+mZnISQqGjVgw+0FIuDe9h3t3v39XqDKrw6tmkaOSFVJBa5NwW7M32fhoPZz1&#10;eoJK/KTJUyVdWjoqgOb9hZrX/bz1epY4NUphs5mqSJgSsaKTchRc6c9XqMJg3Vf5bDIlS6eWl9rE&#10;hVA7g+36Oer1S5+tMGHU0ss0iO0yxldpGpbdpbuCLC/089XqDTHOtAw6qLwOPNFiIw4IBIs1j8ee&#10;r1BrU9Zq/Ea51p08xXVWChrBSL7rDW/fX9b+r1MU3UrEmJrEn9xf9zsu5iToANfrP0c9XqQdX1fx&#10;6ixZmaqbY4uoFiFIP2deer1KPLHVjE4sOZUqpIjJKX0O0gDTW3gfZz1eo4fTHqispliDPMtxukku&#10;AB4kH4X7jnq9R4OnnUOGoR8NVgscNirOxBLGx7f8Ff6+er1CJiOdIfIkVi7LZQDvAJfxPtI/hz1e&#10;otPVzMlXVUvkIbxlWIIuQptbX9fDnq9VK3qGiqXqpPmR5ssynRjdTdrXt+fPV6qsuqtKuGPAs0nl&#10;vCzHaLbWJBtftqBqPr+HPV6i5VQqmU1xRnabtoAFHtIt4+wa356vUnaYSTzMKmT3YxYDX7JOtvo5&#10;6vVKqIKSSjNPSFlADHfcrcdzci1vbrz1erFFRedCtJGtgvu3ubltSSTrqPZz1erqupKpKOGKORm3&#10;W3A+AHe38eer1RqlopYjDWKdGVgwNroPjf8ALnq9XLzYpq0fIteMINzdwQTqL97jtfnq9XqrDnmr&#10;98SllZRaw+wB3J1vrz1epuepo/P/AEdvNQFQdw8DoNdfhz1erkKytqGZapBtDA/ZAvYXIJ7nw789&#10;XqjYnHWSO+IpCt32l9pttFrAgd9ANeer1PVE8u9ZVS4azHsL69z9Pt56vVyq6jDkiaaplCKGYu2l&#10;gNdLn2ac9XqiU1V8wxrFG6JbC5sNyi1+w8fo56vVlelh858VYD3FJjhB01/1b2vz1epuwiobEYpW&#10;UAfKEnXwB8T9/PV6nRZ4mIZh28bi1za9z+w3/jz1eqbhkitR1VJEjbQhMjgEhTeysT4A3sDz1epO&#10;rRTYhKikKsgayEG+gHs+gc9XqU1RRR0z+eZTcW0a5IvqNLHtfnq9UdL1sqT1LDZGLaD3iRcfR437&#10;ft56vUnmlpqA1Uk58y7qYvAgAWI8Pz56vVk2U9QgmiI8xAGUbjt7eP189XqyU1ZMJXgaKzHYHVTc&#10;Gx/dNux56vVMeu+bYYdXIfdckXFrD2n2ac9XqkOaeZzHFfcn2Ldi3YDQWtbW556vU1YxTrDQyVwk&#10;BkieNWS1/tGxIHc2Ps+vnq9UueeTFClKqiPYFjANkB8AdxsBqe5Oncnvz1erhW4JV4DiWIZfrEia&#10;po5RG5jmjmjuBclJomaNx7CrEHnq9WKa9CnzdBJZiAD469vH2nnq9TtNUJUVkDIPLCxpfwBPiTp7&#10;eer1Q4sVnesb5sbUUkKzdtRoBf2c9XqwPLHh4jWZizhgFNtLltB9Bvz1epyqKGqp65CreZAdGNgV&#10;LXva/hb4c9XqlvA9PKIim5pGDIFvYkm1reOvPV6k1BOMXXEKWCIu0ErQn3DYN47W7EDxIP189Xqc&#10;XqK+bCkixOzSXCLsG2yjRRbxv4n289Xq5VFKaiOGngQxroGDaAXOtiPv156vVIpUZHQwHckRFgT4&#10;jT6CD7Oer1R8UnkrJTU0LsqsypIgA1I1+J+7nq9TZMs8c3zb+YEF0UjsddD4i/hz1erLQmqmO3aX&#10;EhIswOoB8B2v7eer1ONHUiOoklnABN9mguulj4ePfx56vVnw554KuWaV1KRqAWGlxrqe48bac9Xq&#10;4zNSwXaJnYNax7pcakX8Rbnq9UHFa2eZUp422RHuoFtT2N/YOer1c6LDKipjfD5T5pIugFrlrAjs&#10;B489XqywZerDI9FWSG8Y95NTckdrm2gP3a89Xq7paGpo6pqGnUSFwAzDUC179r9uer1cf0LVPy8Q&#10;MjqS+63ax+6x56vVxhoGp6yEeXvWM7lXuNxv3Hj9fPV6pUmHyThlmgMEjNddRcgXHhfS/PV6odTJ&#10;Fh+FmtrSyBHSIIBuYs7WXsCbeJ8ANTz1eqdXRz09U8mpI2NtUaagWA+jnq9XeJmGirJILmTzNtrC&#10;4sRYj6Qeer1Q5DJAVpItNgVVZvtfAk9vH2/089XqytWxtIxTcVFl94DuO/jfXtz1eqZV10kFClFU&#10;JsWQFwAfesCbC9ri/PV6plBU11c8TGRYlMQIRvYpN9SbXt2H3c9XqgV9fFHWFqaRRGbEae8W13Ae&#10;Pjz1er2ISVEVMHYhAzHUaAA6AAjW4HPV6sctPJPhy0kAO+NlLMNdwvcgH4+PPV6vRsrUDUUSXm3X&#10;t4KGJBue9wOw56vVnm+WwyjmglEjsjApsTeQp0ubfZ1+nS+vfnq9UirgZprL/kUsx8T279rfr8Oe&#10;r1SKOOjlhnlSTehjI0tcaj+nnq9WCDDjTNGGkaQE7gbaX8PuPPV6vRlExY0TkBm94mxNjbQ29nx5&#10;6vUpaI1+MVMEkc8ZUCzMq2tbRrtfQjtz1erHPQ1NHPJC22XdfTduVgTZgGva/j9HPV6sD4NBFA9H&#10;HGI1chk8QCDcdr9vhz1epqw6CsXDn890kV5Bs2ggWUknUnwOns56vU4RYW6VDqze8/vPex8L629n&#10;PV6u6Z6umM0U9NGIWkKxMHJd1t/lHUrZSPAAnTW99Oer1dLR0384TCWV1VV3mSxs19QAbW0/Xtz1&#10;epVThBStEUb31OrWNxfbYWsQQe9+er1NlHJiEqtSVAKhFOqm40J909ibdteer1YTi9PHIy05aIb0&#10;D66soB0Hsv7fZz1er2IGtqAax1YwiXYqi1wLAg29lvH6eer1P8NBL8yKbD6hYlks26TXS17W0N7/&#10;AK689Xqc5KuSkn+ZcgB7JoLEMdBb4H2/289XqY5WnhphNVtYxbm7WuNSbE69vD6eer1cVdMcpyTK&#10;IltsuAQ1iL39t/DTnq9WaJKViKGYHywLAqLXIvYkd7ka689Xqj01dR4Xh6RBWef3h2uRuPs+jXnq&#10;9Tq9bFQ0btCG7BQWsXJv2sLXHPV6syUM83lYhOjfpVtdhoQNBYeBB9vPV6oq4XV4c0SuA7MHDEi5&#10;1JIN7m2hvpz1erFQVc5MvnKY7M3cEA9wCPib89XqebUQUVyxlZ1RZPctcMfZ2F76c9XqUHkSvW0F&#10;QCy01QharksQQ5O0aakixuTprpY9+er1NVZNicMLYnHQtVQpLsBiIBUdt5BXw56vU041RVVZDBiV&#10;GVaNZAHuSrE2BYX8Dfw+jnq9Sdhnq6HMH6UFSykm/a3e24iwJ+/+PPV6uU9VBW1VRJGBGbN7ilTt&#10;NtANbkE/Xz1epXU81TSmi8+dXcxKHNgQt7adrkH29+er1PeVqBa2vld5BTrbVzawNzbX2Ec9XqVc&#10;eGVVPJBAJBKUkB07MpvqPjz1eodco5bxHEkmWVV3BlCgC5Y2O06fs56vUaLpeuK4NjlO1SHp1Qgh&#10;jYqx/eAtc6W7Eey2t7er1WiTZigxChp4KxxIrqFBVbEgqPr56vUAON4hOslVhkT/AKOJQ/2hc2bV&#10;V+rx56vVXD6hsTo1xJp6UgQs50Y3uSPeIP5c9XqIHTLRYg8sVNVkypdypI3CxIB8e/hz1eqPTCem&#10;T5ZGOhbuLkuCQCbeB789XqzN8wpUqxcD3X2oCSfYPr8eer1ZIhTJRyRzhh5NiQBrZjaxJB0sb89X&#10;qxzVMnv1NLMWgYFVa4+NlH0Hnq9SZbB66prI3Q+XVJFIBLporn3lHjZgNfafjz1epxpJGjkelnhd&#10;tgUD3RtC2vckaa208Seer1TainGDnYSGlnjEkF7WNtSNOzKdbGxtqNNeer1cqXGcSqIZYmn+Wm2k&#10;7rC+thYaX7/Tz1erFQYZiNRU/NVctht95pASGIOpNvaTfnq9TtjUdPh1S0OHSpUUxiDSOgNiWW+0&#10;bgGBU6HS2mhI156vUnqfDxIpNFdGZVbc1htW9iT2Gvf2/Weer1TIcEMsEKtsSMs7GQi91Fzc3+On&#10;9/PV6upZJJw6xOHpo7bbXFiLgezseer1Q6Oor6gCOjYtGmkm6xsAdQPgb89XqfqFBVTCNlPlyH3S&#10;gJKEDsfgeer1YPlqeFzh8MTLUkgJe9gNxYkm/f2Afs56vVKbC6pq8KHB3qQwFrkAG5v4H9fHnq9W&#10;erp4KbBYXS7qJCJXF7eX2UWHiD3ufqFieer1MeJYf/pf8woNRGVQMt9Ae507gjQ89XqU2H1uK1VQ&#10;0mISRmiiBRIwhDqdtySbkEG/gL9+er1YaeaSpqHpIQEijK3fU2J9vwOvPV6o9XUUOGNMjodsoKh1&#10;Asptbvf67c9Xqh01RJ5ToZS0aABWAGpI7E9+er1KemjqWoXR0LyrtFgLXVr9te4Hcnnq9TSKCuoy&#10;1PE22B3sQbWsLgswHs7f389Xqk0iQ0cMgDIG1A93wJ+yNL9hfXnq9UDzzFBO9PKouV2oBobHU3t4&#10;Dnq9UqOihracSW8l5WF7gXa+oJt4G99fDnq9TlAhbBZ4V/yjFUWPQmyXsw723e3vbvz1epsosIqT&#10;TNWtaB9Ek00DEkjUm5uPo56vVBqY6n5bzpkKWG1AACLKSSRbXW1x8Pjz1ep8yjikXmy08tPIRIBZ&#10;mUC4AI7aHx56vVzpMOngxFqquAkQSEqApuEGmpue9xr/AAvYer1ZpYBic4qKRXggRw1iR75B8dSb&#10;D6uer1deVUCrmSqYPHuJVT21uLix8O9+er1Na4ZiOHwwQU8kbSSKGkOgvqTtA1F7aH+7nq9TrRpX&#10;01GyyRARBiu42JB+FvA9+er1c6rLMmJUyJh9VvkLE7xYKFUXIPbx0tz1erCjSU+FK+FgEqREz99W&#10;PcaAkA6n2e3nq9UjCKCKWoY4gwR5LK8inXba+4j2c9XqZK2mpkSRGmAbzGjRhoWGttLkXtz1epyi&#10;31sUHmWBpw6h76EKDcE9hr7eer1cBSVZqENS/voVdVUKLg30B1Go0ueer1OmB/zOWnVsTCPUMJd7&#10;LZUZU3FVUE/aCi3f3j2HYc9Xqi0J+WqEdF8yOdtqhgQQ5NhcdgbHt356vU7VdRPHWpQBUCrcM+nc&#10;aG5/Lnq9TXXSYbTVQqqadYiSqEMNLlraWB7+2306c9Xqe1r2wylejgAkmKlHK99247iO/hb9SOer&#10;1MEUcU9C1dbzIWO0ga62IvYWIIPPV6uqmavw+piTZGYmADC1m2Hub62Pw56vV3i1PDTMlRSbyy6K&#10;gJZWHe2psDrz1epyopqzEYGCwGlWNlVmKqWYkXDeNwe1+er1NNXuklmpY2Alh3akr5ZJ0ue1yOer&#10;1MzNUKghpn8xotquVGl7+8wOtwNeer1KL+T0on8vBmLtsQybzqBbQ2BGhPb9Tz1erppsTnppEool&#10;BZyWL6KPdtbQE/x56vUi5Z8UgUTSWEsR8hBcsqi92C/C/stz1ep0qhjcED1VdtmSSIkBI7G50tfW&#10;+nieer1YqzDYzh61BRiZI1a66FbaG500056vVNp6R8OfD6yRzJMbiMaMAx1a9+4I8Dz1eoWMu0NV&#10;TzfIYeqqws7HwKkk2I17fHnq9Q1YDTVVcjhdzNuG8Be2li1x2+rnq9QxQ1XydDT1U1nePuCL3BNg&#10;L+B+B56vU41FZUSwS10yRxQOSFa9yLEe6FA7WN+9+3t09XqaI6l62KSij9yPcdrAG7X7X+jnq9Tn&#10;h7U38vMrnzHTcraWYlR2t93PV6sdAQMDeGNwJpCzAdyA1zbW/wBHPV6m+jmmp4hUynft0sLncSbA&#10;ffz1eqSmGOp8yFyJ3FityQCGLBVXsDqbka9vZz1eqS+H/KwPTRt/lgWY2IBvrYE+I/Xvz1eptjo6&#10;qnxD+ZpcotyRb7IOh+/nq9WbGJBeSsoQJFCguO1h8Pj8eer1QIqKnSl82iW0s0ZF3awBK6m4Xv8A&#10;Rz1epkpqGOGEvUSEGXbuKdgd2gF1vY9uer1TI6WSCORIQXWJgfdYAEW1v43B56vUzQzTTSxsp9+V&#10;mYbWI0Gu0jb3t4c9XqdauoLYe8k40gIfwBVOwJ9mvj/Tz1eplr5Y6erp4qbcDMo802JuDf7vp56v&#10;VJp5qs7jTFRCCzEOgYXF9oW/idLHnq9TLV1D0LpissJMtiAdtr3OoIGvx56vVynVp2jqQVZWX7IY&#10;Ak+Fx3Fuer1JfFsTqFxJpJACkyKpUe1Rob6a89Xq5xWpapq2Z0UJHdA1tH2nVvaO3PV6k35sdYy1&#10;dc10R2YqP3iRfufpvrz1eqDCi4lIYyqzIpZvc1AI7A+32c9XqD1zLSys5QBS5CobbgfHXsbXtoee&#10;r1cXSoEpNSxRLggLYX3C2428QOer1RaSVf5YlBHISzu6iwF9qk2B7AXPPV6sUhzKY2o5RGIJnuUV&#10;ACTfaSSNb/T8eer1ZqzD6UwNiCHapUI4BJF0Olh27nvz1eqEKaCKRGSUbmUgaHXcdCTbw8Neer1R&#10;sUrf5e8GHxFQ8t7swuTb2WHj3156vVhFNUzY0q1QXy0jJUsRdmbxIBOmvj93jz1epR4FhcXzMgqb&#10;GVEszGxsO6m3h9P9HPV6sj18Iw4zJdjf3rC9lHY29jduer1NWO0cjYTG1Kmx5GDhRqCQSACL6a63&#10;+vnq9WdvmDSrhMSlAVOq+DEe8Pv56vVGGGzQUUksxJgRhuJJABCkX08PAnXnq9SgXCoaqmpZ6hRa&#10;Ul7gjRQL2AOpv9PPV6kfV0dC1bFic0zQve4TQAX0Ja4JNh2HPV6mHF98cyooUlyNTYEixv8AX489&#10;Xqxzx+X/AKVToJJFA9w6XB1JJ1tfnq9XdJg9THArVT70YhliU3tckkFri/sA056vVwxGSSfE6em3&#10;JDHAWLaAhfZr3+F/p56vVhjiXEhUC15d11ufdJN7NpqPbpz1eptavlactMhEnllDt7A9r+y1vHnq&#10;9XFqc4dhYkidgkkiWUDTU6gAa6d+er1PNQIlmLN76FbkgaLqfp8NCeer1Nix+fRAVCRgOfd2k3W5&#10;+P8AHnq9UjDlqki+UkfarsRcG5OpHxNxz1erHhVPiNDLO8Eqs247L2Pb2301Ht56vU8TiejqI5Kl&#10;9ugYgEAWI/4j4/r489XqT1fXmsrVpCghhVFYswBJYk2se/189XqTkUM08rQOdq6ve5Fzc3Pf2W/P&#10;nq9QoYLQRVkME9tjODdmI12nTt7bc9XqEOifCqTEYVZwGe1gSQw+j2jx56vUs42njnFdHuYlyl7E&#10;+N91/ov9HPV6lZUmWahkNRMVjSzRC5AAOjC3s+HPV6nWOpajamZ6ZJ0A2lySPLW1wwCkXF/z56vU&#10;441U4dFNFVsjHcB7qBmGh09vwPPV6khV4vXYjOsksTrE/mRAj7RJPwOhtbUc9XqnyYxLTU5rZqaz&#10;Koj0tYjtce73Fu/9PPV6muWF4KgVToZYrMEVdCzEaCxAFx7b89XqgUrUeI1rwVq7QCF2+7rtBJJ+&#10;KnTTnq9WCuf5eBqilB2yhTcdwwP2j42tz1erPRJFVQ/NMAzOVvtX3RYDv2156vVFq6rCbSVSh/Is&#10;W2qCSGXS1hf7uer1THq5pKShxajXas9OGbdcMpclVBX7QsO97W7Ed+er1KHLz1MmG2xmKNXWykBi&#10;b6kBh21trz1erO6J7sMae+twLkEkLrc9hYnnq9UmqhrKiCKEoWmjUHwAZbagDSxB+rnq9SRrcEpK&#10;Op/nisd0kfluL6AKxsSB4i/PV6ndAiwR1zINihmLFb3sTtuPH2256vUOfTDLEuL0iVsgJ/Sg+Zbb&#10;ddewv8NPq+PPV6jtUORsNpMGgloleQzGUMXAVVG3U+Hhp9J56vUkK3p5WR0k0i3YEBh3BIJsBz1e&#10;oO6jp1VlxN9uRwAOwuAdfhz1erLl/p1idbipplhXy43ZdxN7E38PHUHt8Oer1MubcEkpJWato5CK&#10;e+0AFrm9h+72/Xw56vUEWccLhaGCsaJojIWAhBsygWJJ921jftz1eoBcTabD8RdYow6zblLXsQp0&#10;YAk3uBpcc9XqS3zJqBT01IU3QFnZybgJewUqexHifH2Dnq9T9UVSYbPHPQxiWIgbmI1IOpP3/s56&#10;vU3pMTQ1VRN2ZwX8CoBuND29hI56vU3uHnkp6mzI7kgIvci/e+vYHTnq9WGskpnoKqWMl0g2kEEA&#10;m3dbd9OxPPV6kyKikkw41UK+UyEM40uENwDb2eF+er1M9LWokbLSnWRiS5F1763vex156vU3VW9a&#10;6L5a0aoSp8b2JIYi5tf+HPV6hEqIYainp3jjV2TYWYAkFtBf6b2P9Jtz1eqXUQ1uC0UNQyioZgbK&#10;gsqm/wBkA+y+t++vt56vVDjEs6slRGdCn6QKLncdVU9xYd9Oer1NFNH83jW/DLoG3xksBa99u46X&#10;0Omlvj256vU7UtDPQU/l0jkyNv0FyQFNjuGmniBz1erukjxlFkr8IdVhgBIVmUk7gT9m4PfU+HPV&#10;6kvUztiNJA1bIgmCMu4GxfcSbEXNjfSw+F9e/q9UPzcagkjSNwqAAsDZifEEfRqeer1JzGJ6erqS&#10;0byBSQH8tTuLnx0F7X9n7Oer1SkjxHF6tEpZNiwKpS8YGo77r2Ovs/t56vUsYsv4Dhqy4jVQkz1T&#10;xiWSCM7iWAFyVBa3tPgNSbDnq9QkYBiFTAP5f5JMNxHG5BFye1/G4Ol+3PV6pOMYeVwsV4kBkWVX&#10;AB1Dg20Hsvz1epralq5aZ5WjPlxksG095rEt49x/D6eer1deTS00600JvKQBv0Le8Lm39nPV6kXL&#10;R/OB6adSs8LEhTYX2m4Oh7Ea/rbnq9XPEBBERWTLvaRgqMAewF9R7AfZz1epvmqqeNzWVzAJ742g&#10;AC5GgOgJ0156vU3Q0kFUiLWyIAVJCMACFOotfvfTnq9SswDBvmBApe8JjctY6Br+6Lezv39nPV6u&#10;/JGH1PmVEkYSRjHfeCxNrgW08Oer1Jt8KosZw/fVzolajSkr73u7STG3Yg7xoPrva4v6vUGGMUOC&#10;VuItQ5ip1rolMckaSKSqSLqraG1w2o56vUxpjdWK6qip4fLjeygWGig66nsTz1ep3qK/fRPEkFkk&#10;93cgA1sN1x9H9unPV6m2CSTEFAlhKsAAGsLt4d/H6eer1N0NJXylJIWJ2vd0sbkDsBz1epwlkir4&#10;pFLeVKSBY2sbG4AB9tteer1OUzDzJcRni/RvZ0jA91T2sL3Nr9r3PPV6oM8IkMCo4baysy2tYkk+&#10;PiNOer1Y6meqllmjpENmcL7wFie+g79uer1cMMhWSR4pyqEsVW+hsQTr7PZpz1erDHQTy1XlD9FH&#10;ExUsSCBbW9/D9fjz1eqXX4hha1ZqKw+5HFbaGutx+9c2Hfnq9Wb+ZS01DGlBCbKyAk/4b6gAXJ07&#10;fHnq9TtXzx1LCTCad4YkW93Avq1r7dSO1yD+znq9TjS4VWz4ozVkhZjMCG00UgbVHwNr+Nj489Xq&#10;fUyxjVPE1ZUwutPKzRklfdZgLkAnvp4j9vPV6mhIpEBjpD5ca3Vze9yx7Am50t4ffz1erqpQiD9O&#10;qKQD3A118fieer1MkGE0klYauii/RxMCTpYDuSPiDpz1ervD1xCfEaxIpgiPtHmBVD+8blQxBNgB&#10;rbnq9WaVcTgjmqqeFy0Rsz+6VIANjb7X0kjnq9UukoalkFVjUawy1DAja246Ai17Dv38eer1YqvC&#10;olxJaaoYsH8smwBI7WF/489XqnT4nitXi01dTR2VZTeIHTtbQey2upNuer1PuYtw+VqsJ1LmzgWA&#10;BGtrdjftz1er0U0bMs0s43Qtci4Hv2JsRfUeH3fDnq9TDQ19RUV0iNFYPYN/xFybs39HPV6pi0Cj&#10;D6jCpv0IMsQSW2oJPYDW4I0J+4jnq9UrD4KRcT8mN2SGxVUFz71z73cdzqOer1NisaDF56upUtMX&#10;cOX13AGy/DUa89XqcXqPLEvzC3aY2IFgAQND8bjnq9SNx+jjqE3OyQwQjzJNqkEqL2uT2+k89Xqb&#10;oqOrxB46Ha4Ajfy2IsDusfG1xYf0d+er1SqypqIBHRUtKzbV1cgFQCNb+P3Dnq9UqkSKup0V08tG&#10;UuroLWK+BHf7+er1SqTD0pEmxgPvk2sAVOqhhbXxHxPPV6osWKqKdcNSDUAspAubsLEk9yL/AHc9&#10;XqdaarhGFijVdsktgwsLaDVvqPbnq9XKrMuCVVPT4iCahwu0OAQF73FtNQb/AB56vVHaRqLG55pC&#10;xjlVNTYBQv2TYdrnw56vU4U1VXVUjUgiaoee5JiBDAEatfuBp7dBz1epnjggpX2UEpLbHtuYnawP&#10;t76/Tz1eqBUVVNS1aNTx+Y7qwLAjw7qPAgm9+er1cGXFanDpKeihjm2AOVKLdATruYgnTtb289Xq&#10;xloY6eWSMKVd1uCbENa5A8bc9Xqlx4PI5emhjWQPaRQTpciwHt0HPV6sUWHzUWGNQwRr54lG4aEF&#10;SdWvrqO3s56vU0TQzRp5tSVJcqEXuQA3io9vx8Oer1S2w9JJnklYqVv7qkaX9h8Pbz1eprp6L+WS&#10;tFGGlScliXO4ADsTe9tew56vVIhoqitmlqaF1XYjIrC1z7SO4uNR7Oer1RCY6KKSKViXcp+kI1uN&#10;D20F7XIA9mnfnq9XOWeSOqawtGlxqO9/EEH4356vVx3VMLLNRRmeWFlIUfasTYnxBsNdRz1eqdKt&#10;ctG8dYjiZRcmxFgewBFvb/Rz1erjSQSxISSArXYMR2YjU+Avbtz1erhVyyptNUTJEQwK6qTYeHxP&#10;x56vVJw2VzNG06GaB7qoBAKrfS5vfQezXnq9ThiNfWCojlwtV2MVAUAe8FNiPpt+uvPV6uNVNh/n&#10;JSoHWWRAQhUBU2klgPDt4EXve3PV6oUVBiMFVLUJZqWZNsTdvet3I8LX56vVzahOGRwxzNuvqAfA&#10;+NviO+vPV6npyKHDQ9S5lSYhNAWsZPdGguR8T28SQL89XqjUeJS4ljkOHUkfkxQptJVr/Aka3B8Q&#10;Oer1O0lXWNUkU6CaJCRuNwxB0udO+tuer1Y1okpJhFPCY2ZdxUiw1+zz1epgxiV6GGKWnfdK7jfG&#10;Lfo9LbgdCwPe/tubW56vU4imeekepqZffCp7wazfT4XHPV6munw0BI/5g+5oX3aa6Am4v8fH6/Zz&#10;1ep6nM5jZqUDyApLC1iov7fYeer1Z8Nmp58PeZi0UjvfQX9we6beFm56vV1JLiLYfNHSgmIEKVsD&#10;3vooHt7/AJePPV6m2lQpiLRKHgBVCUceIFz3tcH2W7c9XqnTxzx1BhkYRIyl/Egn2fTb9nPV6mPE&#10;qSsxShipxXNRRxSq912k7UNyp3KbKw09uuhBtz1eqTNUYZPjPz7ErHEixxxotkLX1Pib89Xqcmc0&#10;c07SA7XBs3YXNtPZ256vVgbFohRLBMhUMpQSAdwCb/0G3PV6swWso/lKPDCqU8bv5gkW4ZQvuqmo&#10;tY/3Xtz1eplx44nSiIx0XzkTMpnXeqEWN1cXBGhOnPV6uFXirS1PnQQCxt7jbWKkad1Hj3/U89Xq&#10;Z8VkqYqdVZ0s7KVVxfRvADt356vVzWlq6FPeAR5SFjdbaXubAHsD256vVwr4q+bEac1+6GEKUZ1A&#10;LlgQb6A2v4nw56vVNll+VhWqJDlnsRa2liNT8Oer1erKqiamZnADLbba5G06k38CD4c9Xqh0G5/M&#10;3NfzgNhuRYd/h93PV6sD0rS4o1XioKybVCECy2AFri1tfz56vVgp60xlRL703nKVQW0B0NtO/wDH&#10;nq9TzX4m39YHpqBj8syBlY/a3WN720Gutvo7256vVG86etrgy6kWR919R3v20156vVkgopTiFTB5&#10;yqhVJd1yRM24gooGoZRqSbadiTpz1ep5Wsmjp1p5FDdyLWNx2Fx2+HPV6ur4camOPDZbkg7kJBsw&#10;1FwfAfT/AB56vVKpng+bFPUOAxuW7DU6WBB7fHnq9Tti1JhzssWBoUkdAZCH3KGBF7DsCfb/AEc9&#10;XqwrPJh8tPCi2kNl3k2AX94kH2Dnq9Tm1ZRlqinchZE2lGBsGAOv189XqTWK1MbtT4TEXkLyiXaz&#10;BgrAXUj/AA38P6Neer1RIKtqiq8qmh3yhyXN9LjwHhz1ep5x5sZpl+Tx6BadUR3iGoLK6ggkWHcE&#10;HxuNfHnq9TZlaahw7CRFTwBJGDNtt3JNw31jx56vU4RTPiIeupZwl1aJ47WsfEi/fTTnq9XWCUwR&#10;GoamNmG5GN7WF7+93+HPV6scOGVdKtS1eA+h8sdvdPa4Pjz1eqThtAyYd/LghMk5N2NxbuAdNdCb&#10;89XqaKfDan5mXD4qiLzI9XUmxO0+BOlj7f7eer1dxVMddHJB5wudwsASCy+H1Hnq9TRhFPUQtvr1&#10;aQqGEViLhT3UX8D489Xq5T4nWiqT5eLyoZAqlDcjQmxtrY356vV4UjfOCGpZnG9tLEXBF9Povbnq&#10;9TTMK+TGWaiZjt2r43O49/o56vUIs1UmH0q/NR+e52lGHcG2q9tLHv8A289XqZMR8uTDmmoaV5n3&#10;LvswuHbTb4Eg9+1gO5Hj6vU0PRNNSKkq7RDvR+91IOpJ+Phz1erNVUy1dLHDS7kjdwqOxJBtfdYj&#10;6/q56vVikRqSB6Tb5jMysullCg2I3a3Pjrz1eppaleaUsKcJKrCxFgSugJJ8dNAOer1OSyQUzT1F&#10;WAHd0Copvewtewv2HPV6nCNlZoqmYELKx0AG+1rAEd7E6c9XqzrNMKiSFY7wSBTuUjRlN7ajsexI&#10;+Pw56vU24nBR/wA4fGKlyRKoVYgx2oe4sDe9h4m5+PPV6sFTX4fSPFFT08myUEecTuJfU7QBrbx9&#10;gHPV6o9LUV9PUGSK7akAAXsfDTS456vVmxXHZEli/RGOWOXcbqDuuLXA18dbkH2W56vU0YVXSGSW&#10;cOSVV2KnszXJN9bag6Dnq9SzgoExrC0KSgbg6vc6jQEDwvz1epMVOBBTT0tBP9i/unVRt00F7jXs&#10;Oer1KiSLzWRJpN0ij3VNtoVRrr3BB00/s56vUkg8qYpItUFW6+7EmoNu5DEC/f4c9Xq51uNUtPQR&#10;4vQRqrxE+aguHYAe6W1tr256vVxrJqpIIa12USSlX3WBvpY3IGo17G/jz1eqDhlY5q42kjKtZiSA&#10;Nxsbi9rg37d7c9XqiyYxTUUW+SnOwbSdw0BOqkjsRr3HPV6udPUNvWWF7CUEs1gbEg3AJta59nPV&#10;6vYdQEQRxTgstwyW8QD8exB56vU4zY1RfMPThTdW3aEK17EAkWPcDnq9TY1VVUyQy1LGMVCF730V&#10;Tfb9Z+/nq9TBUw1ZIqC/ZjuUnurAgW+/nq9SgrYaejQRUcYDIItxW2psNNLduer1dtDP5PzpkT7W&#10;0J43I02jt/b38Oer1Rfn2WsjUSCFrqW36AkXG4gG5H0c9XqeYWSoqDNvWMAsNv7pGhU2N7X8Bf6f&#10;bz1erBNSJicfzKkRmNiFBABJHj9d9Oer1JSeKeXFY1cee0zKhZgLI3b7tOer1SqZnoPOmhaxVtqD&#10;U/Z7k+Gh56vUrcIxEyxSLikjyvtDIGJIQa38e2ug8Oer1NYqqVwfIl33YBSL6m+p+rnq9TnjBpcS&#10;kkiezM1oz2Bse4Pw8Lc9XqhfLpHVvTwRxxkqdiL3BAt/H9vPV6pCSyUaLitcm8Oirc6kgmxJX6db&#10;Eduer1MkIo2nmSte0SsxGgAHh2Fh9XPV6sVVXoylaI72P2V1FwNAbW789XqcKermp8PhkqYyGkbZ&#10;vW11sPe7WN/289XqbKlJaSlM/mSVKKT78v2rG51A7Ec9XqnUDVEo8uvjARrbDrqLH23sR256vVJh&#10;pa3DqKoqUfeVGwG/hfRiOwP0c9XqbWgxnEEeOqR2iUhvmGHuh7iwLdtL3/bz1erg1XW4NVrRtKk8&#10;xRyWUg3UEXG4EjxsNfbz1erlRRywqvy8DOX3M5BuQCde5sB7PZz1erFVw0SRSlpfN8sNtHsNtCR4&#10;2/Xvz1er/9Nhyh1DyziWIU73CTIjWkYi7A6soPsJ1+oc9XqMzg/VDDZonEk0axx3ZDckgBbfVYnn&#10;q9QlYH1LoImSiNUgMYeQEnstu5JBAGun9h56vVnxjqNSLE2KRVIkVSqsCVIJPdgR+uvPV6kg/URa&#10;vE5FgksVj3GzH3O9vv789XqSNXmisrHE3mXeMl1JBudDoe1wWtz1eqfguK4lVGTGK0hXVhdRoLW0&#10;PPV6hawDNGISQqKyIMkwYIQPdS2t2+Fv489XqMRkDMKtTinaSMCRu4ubKPqGt/Zz1eo42R8y08lH&#10;5F7bAtiARcDnq9TpjGZYlrfIJbde9+6gG1+er1JPEs60dHeIyqwI23JsTc+Hx56vVjy/m6D+ZItG&#10;TIfd13Eix119nPV6jOYL1GSClalDbFFyddR9XPV6gpzx1GFTHJD5yrsuV1sb/wB3hz1eonOaMyfz&#10;GvelhZjKFYuAhsRfvfnq9SYgw4ihinmLW3FbkX1a9vZ2PPV6gkz1PRlm86MSFyqqhBAJGhJsfEc9&#10;XqDzCX86pjpJqE0pjYXjJBAVvEGxNvZ/Zz1eo7HTbJsNBPFiU7KPNRdn2SQWNwPoue/0c9XqOdgB&#10;ipKZTYA2F2Govz1eoTcMxeCGJWdwNwBBNvH+nnq9WaozjS06MWlG1dLd+er1MGJZ7oTGJDIu32dr&#10;29h056vUx4hnKCGZVmYbGsR43uL89XqDXMecKKphcRkqo3XOhBt4ac9XqLbnDPtHFTyTQKZIo9yk&#10;9yumvZb3+jnq9RRa6bD8y4fNXUIeEKG3+bGyMST7HUH4aft56vUUrqngdXTUk1ZhsO3eS3mALqV7&#10;WHtsPH4c9XqIdjnUXEsJxuX+Y+Y0SRDywBtMjk3YIWsL+OpA7689XqOP0p9RtPgvy5qqpDGqKNrC&#10;ygW7X094ePttz1eo8HSv1B4djtSjtUlYzIdjCwAIvaxGp7c9XqORhHXCucQRrKjxi4LEksDfQn4H&#10;9e/PV6sWZfUnIkBFO8YljYhhe4Nrj2afXfnq9VcvXn1BFqeWrkntU7pCrh1sCL2HgLa/df2c9Xqo&#10;2659TcbxWorfOlLhSQp3EqFawunha+t+3389XqrezZjEtZM1Kh8ydHO4jTapBBBt7Rz1eoLhBVUr&#10;sN4VIo0CudS3hZjfU2737356vU/5Yw+prZpTTqWk3KyKt9pIN/je3PV6rF+m2C/KvT1KQ7g1vNFg&#10;DcLe5+Hh/Zz1eoWccxKswSilxankAhp4nDL4qpJJPfsAbDw56vUXTNWakxTLaR1lSFZbv5klgzAk&#10;+7pcdtdP7Oer1Fpqa/FRVzU8Uy/LSKoQob2Jve5+m2g+8356vVEXMELPHBiTkRhTFoQdb/V38b89&#10;Xq50+a4W8yk3rIrhVEh0ZTrZVtYWbxJ+/nq9TfW5no5sQcCHZHF7zKDfdYd7k6G/t56vUJeCZiw+&#10;dfKlkDxzARv2Ft1vd/p56vUYjJEdTTRx0VDD8tTq1iFACqgU6i30+Hx56vUbPImC4lie+ugY7CG9&#10;0dyRoNB8LHnq9R2MnZSq5sNZJYWJliuNykFDr+Q789XqMz07yZixkgMi2eHXTdckaNpt/Lnq9Vif&#10;TfL7fLJVrG36R9zBhYrcad/4/Tz1eo2+Wctyy0qWBjjUfaINyfZz1epV4zh0dDRCFAPAm2lxz1eo&#10;mvVLMSYS8rSnbGo7A3sL/QT489XqrI6mddsLwiudauqAsXKoqgkbSe/t0sLfH6uer1FJxX1D4XjE&#10;szI5i0fb5lh21B++/bnq9SDyz15jqcZjZCHRtw3qx1LG17W0t9PPV6jmZRzPg+ZaRYaeb3Yl1vtI&#10;J/esfHnq9U6sraSeGowpWDEgyAGwIjU62Px56vUV/qNgqYjKlfDVLHDAWddwsAy3FyR3BOhHPV6q&#10;/OpeGR47Xmt2ebUqZFfZ9kgHwB0INydP6Ler1FUx3KFdFUNTimMUk4YxPay3U3T2Ak6211156vUE&#10;+KVGIyYcauEuZlmBl3DUspsSb9728eer1OuEZ3raHG4oKl/0s6bt3dF+J7dvZ4/Vz1eoWMp5rOL1&#10;wlpmkAju3+EMVJ7A9jz1eo4fSukxrM1G0MV5HhO83AbddgdoB9mnPV6rHukHRpcdrhWYlGFBCs24&#10;EE9wdO1+er1HLwb07YBQAVgpgFYgm63Kg+wdxz1eqVinTynwbDKmjpIwgVHe5ABa51+Nzz1eoJqn&#10;KVNEXgqSWIIAK3uEI7DX42/XX1ep3wzpnFBCEjhvGEsjOhAsbe77D356vVkxfJU0OHSQz06Iqkgu&#10;oFylzqCOx7Dnq9RNsx0Un80lnqakfoHKoDckAXvuHiDz1epswCOBmkp47xxyypKxIIUlDYHvbTW1&#10;/afjz1eo1OAZtosHFFIZf9G3Nd7gqdLA31Gh56vUY3JXVmGjkV6WcP5TqNqGx1Pj9I8eer1WRdEf&#10;UfQLTomJSxoBcWcgG/t/Zz1eo/8Alzr9lyspP0dTGuy2hYXP5/x56vUns6dW8L+XMccqvvtopAFu&#10;er1E4z91CocQppIjIJQ20Gxva/t56vUQTqhlbCMUkkqGa/m7hYi6gD2fEac9XqrT6ldKloaUphsf&#10;6Pc7NZRcgHTT8+er1FXzJhsFPWwxYfCzpBu3AEE3Phbw1HPV6hO6bYXX09YkTQ71YgoNCFB1118O&#10;3189Xq2F/R9SRUWEUpGikICLW97vb4W56vVdDlrMUFHhUYdgpAGh7ePPV6kPm7Pt4JSXA237+P6/&#10;089Xqq49TfV75fBJZqSoCOEK/Ag3P3m9v7+er1a2HWxaLGsy1NLSwAjEmacg33lhZd3wN7Wvz1eo&#10;vp6WGqpCFAMhYHcLg2F9LE2v4Egc9XqDqryFJR13zEzeXHEDYXFxfufbz1eoE834bHNArIl5UlYB&#10;wLEKf3vo/XTnq9QJ4rTVLVcnzYEsUICtptuT42HiB489Xq44fW1JxcwU/wCjpFjW17+663v4+I7e&#10;P5c9XqFanbFnwwxUoABaxJ72OpPt7Hnq9Qy5JhlVqaKH9Eq2u4vY373HPV6rb/SZmEYLmKjsxZWO&#10;4uDa2zS1tvjr3+HPV6tkfp7nxZ8Bp53m853QMSxG4H6uer1Yc4dTJ6al82WdVjsWFg24Ee3+7nq9&#10;VVvqZ9TdHh2FTzU9ZslkVxcOFKso0B7G5Ita/j8eer1azvqB68Ypm7E6iummIk3XcGS5calraAez&#10;S3PV6qu8f6g0uYK2bCrSvUGZrq0TLESNfdcgK3fW30XuCB6vUzM1XT14kg2qFACqANHB1N9ew7c9&#10;XqUeB5fr56r5yqDS3BuhUaNe4a4AP9HPV6h/wXKmMU9RHiU0IFRVKqtHcsAUBYbQQBfxvYH29uer&#10;1ClgWTsYFbHiDKVga42BQLsD3Otvbz1eqyn0tYNXrmOnqniZoYJgBuvqSLPrt7DTnq9W456J6+no&#10;MIp6WdghdFIFraWPh9HPV6rOSv8Adz1erntF+er1I/N2ZaLA8OkZ5AjAHXwHPV6qNfV31jqKipmo&#10;6Zt6N5ig31uB7v5+znq9VIubeqmN4Xi4hihZypJPYgkm30C3s56vVnwjqXjM2ILS0JXejDeAbAG+&#10;p7HT6Oer1Hw6G5whxraK02ljKsykXFidv3XHPV6rEsKwqlqqSKamCkHbtUd7fD9f489XqVNPgrKN&#10;qqNQV1AN+er1Fl67dLo814A1EnuFZGYkKCSCCCPoN/y9vPV6qY+smQWwKaroaaIQzIQpcgAMPaB7&#10;fo56vUG/TPFknr6jCvMG+kVHZSCSL32lhfQE9r/Hnq9Rx8tOnm+fMLsqAhdACt+/jz1eoQaTODYW&#10;WrllCIv2vYSLkfu+Ht56vU+UfWCJFV93kTP+kfcwUG/f8uer1Cb/AJ3cDiZ6/D6lHjIRVIIsul7f&#10;Dtz1eqfP1mkqwieagGtyNoJJ+N/o56vUYbpjnquqa1BuVkbab6Eg28bfHnq9R3MBx9paaN5ypPY/&#10;nz1epXx5hDx7rWOv3duer1MGI5idDZyPpHPV6ggzL1EqMOp5JIpQAu47b+8QNdPHnq9VWHXv1g4z&#10;g+EzVMMhNKpZJGdizrfxAGth8LW56vVr59ausOO5sqaqlNRNOrSebeZ9zlQbgC/YH2W056vUVTBM&#10;yVOOSyQ1oP6SQIjAag3uDr4DXUc9XqFGryPLilDFUoALysvmJoGt7fE9jz1ep6wfLL+RJOpsm0qN&#10;ACxH7xPxHPV6hd6UZbwOXGIqetLRysV2AKLOynQt7CDz1eq0jpVlGV8HQCwZFO9TYsyhvtfA66Dn&#10;q9Rr8v5Fqk+XqIkEd7XvoSPD93vz1eo0WSjJgUXyO65PvmxuL9v1/v56vUqMdxIyxpDI4fzFYMAR&#10;ddDr7ddeer1V5ddsZEcQelLSyIGBHgb6fTfS3PV6qf8A1GSy4xKtPEBdl3hEAJ3L9oFr6G/YHU/H&#10;vz1eqqHOeDpXiaQI0DRF3Ym4BCnvbsdTe/PV6gZlwh8QpfmaawAupUWJ3Ai7EnQX9n089XqXmQ8J&#10;tiT4SjeaouzWIHvHw72IA56vUebIOMUeW4oHR/KAbdftZxYWP1DW/PV6jQ0PVCGtw6SWOUGZdzIr&#10;eIHa41uOer1BfmTrlV5diFVLGpEiudnuknabhVJXQ+w+znq9RW86dWo8yVj5go/MhNSQNjOGNwDc&#10;Lbtr4Dnq9QM45nKZKuOOBHlllBYjbp311PYj7+er1c8v5tqTiBMNUx36gOB3a4sAO48deer1GIyX&#10;5kckMdQ/mKVjcD7RDE6jS+luer1HpyVU1VLigroyY6UXA0AVQRoD3BsDz1eo4mTs2U+BRGsSo82B&#10;QoBvqjHw+j6Oer1C5hXWqjhoyfmAxZlAuSLle4v9/wAeer1OtR1swqWvWWWdA63d1GisCNPjce3n&#10;q9QcVPUjDsSrt9NIVZd6uuwWOt9D3B56vVMwzqJGtRDHFI0hk2rYWIQi+pBPYgWuBz1eo1uVPUH5&#10;GFCkq5PeIVWBsB2t/Tz1epOY9n58eDyVEo+WXcFXQEWOuvx9nPV6i+5uximqHZ6eTYSCx2k6ixvc&#10;j6uer1AhXZgoEq0xmsYKkkZjW5Ngym+vujQC/PV6nan6gYJVocOjJNQyqGK3IF/EHt3t+o56vUqK&#10;jNNJCaSSsBcqr28BuA7nwN+er1TsCx3Cqyc1Ee4SRAG9yBcn2fR489XqF3KlV83WR0mIKCJmKm2h&#10;Btpb6Rz1eoejkalkweSqjh/TkEq2twPAAfEHnq9QF57y75tXHTyQSKFIIYKAXHa2hNvbrz1eqqrr&#10;7k2bCHmNTHHIJGlY9gQCbhR311t+uvq9VeSYNNPikkyR2KsLAWJC9gLdx9Xx56vUeXoV08zVmOoE&#10;VLCVRVEaG1xf7RFjf22056vVZFTem6qMFNPJGrBUjEqKFN+99pB7ePPV6il+ozoViuAI+IQ0Jhpp&#10;LKZFjAXzCdR9nW4Hf+jnq9VSWesnrgmY6mQyWih3lxfaB8F9tu5v489XqBLFaiRqVMRim206F17C&#10;979gfiOer1RElmkSBCx8lrEknQFTusLnS3fnq9Qm4Nj1JM0E7r5rIriN9AyrcjtfS+mnPV6jM9Ls&#10;VFNMJaGYRSJMGUgXJbWxYewnTTnq9WxZ6H844jT+T/OGBkKQg7LhSx10v8Tf7uer1X0YN1SUYZFT&#10;SG+gGpvrb+HPV6ktmHNkMkcs8NrsGAIY+Go56vVXR6gOqi0uHPQsbeZuWQXuABqOer1UVde841tW&#10;yTxkqHMmobQkE2JF7c9XqINnHNGKVdPJLWSguA6xaWtYWBIv7Ndeer1AW2bcauXq5BuIQdrX2m9+&#10;58Oer1K6LOlRLQqaSYMplQWXXUtYrpc6E2JOg1v2PPV6hCwTMTUEslNvDOsiyELbQEC6g9rHnq9R&#10;m8m53qTWI1Bop99idtxfXbf4W56vVZf00x04qIohMHUpFIxGtnAuAPoP7Oer1HJyTmKSh8uomlLM&#10;C1nvc3PgPgbc9XqEl+tGMZaDVtLIVMatexIAI9muunPV6lBT/iGV2DUYpq91qXjX2WYkX1FyQRz1&#10;eoB+p34lFJJSuVrFjqCp3RbydPoF9fo56vVWX1O9XQ6hVzSzVMktPChj2bzsY9wSpP2gdL89Xqg5&#10;VxFEoYXlQSGRVdbdkLeLAd9PDnq9Qn0uERCiM1dDHNJUljEQADa1xp3uLc9XqD3MFZQx4fNFUR7Z&#10;XQKQwAAGulvh3+vnq9RMc0dRMDwxnWEkskgCkkg2PiBpaxvz1eoPZOvdG1EaSrmYbDsYKQBcEm+t&#10;7X9nPV6k9J1ehrahjDKS0SGRUJBDW7D2An9e3PV6kgnUWoxLEmrN22Sa0rbjYC/db38O3PV6uVTn&#10;+rp61KzDlBSFXaQKewNw1/v7Hnq9XM5kZ0epRiWZ+26wAtrYheer1c1rzXmNgjsWJ3kgkKB2sT3v&#10;7R46c9XqeMFxCqmp46mncITdXLC6gA6G3jYX7c9XqNJ01zRPFRxUDzb4pUfdewAG6/u+N7/x56vU&#10;d/p3nZoMckpKdlcER2k0NwBf3gb620056vUYUY5SYnAKyoYGQEiw7Aj8u/PV6gp6hYsr4NJhLqf0&#10;pIFu5JHif2c9Xqr063Zc2ZeqIq1LhZIVDgE6i9gB8L6k/wAOer1VHdY8qilcy1SsNxLBm1FwbXHe&#10;2nbtz1eopVbT1MVPVSvK0jRlVRT4A6ewaff9PPV6kNJX1c0TopAlBKmwGg9l/iOer1LUYRV4ZloY&#10;hCNkDyFI3tcb1ABA0sbX1A7ae3nq9XCLB8dKB2kiBmI2EA33W1J1sbjnq9S0wPphmvFadsRVLzrI&#10;wKX7qulhfQX76/Xz1epZV/QjHoYFq/lyyFRogv7x0I+o+3nq9UCDp1ieC4Wj1sVmc+WgWMew9/bb&#10;xvz1eoOcwZdxPD6tY0RiAxu4uAVA7C1iPzFvvHq9SZr6CedII0jQRxHU7BuLagWPcjx156vVmBw4&#10;0jVFWNUuHVSNbfUfo56vU2UP+lxs0RIDNfbtudhJAB8eer1eveby0B/Rh9hGltNARe1iPDnq9WDD&#10;gzOIpI1MjITqAVJ18Dobc9XqbYDiVHisMEF54jv2jYAFPcqOw1789Xqd544hXPPThgtQxVt+oViO&#10;/wBAPPV6mcU7JUyw0u3VxvsCAx73+7+jnq9WfFflkpVhogrS+arMB+36Oer1R1nqGqnpg22KoNm2&#10;/vFLWB8L/Xz1erLRU8JqWjTcGXVD2AOp9uvPV6ptbiM8IZ3AmaSwuwFgR49r6c9XqyUOJSVEqV0Z&#10;X9JfcLa3A1+Gtuer1YKSnp64zDzA1RI90Ww0v2FvH+n4c9Xqxy4eC7QyMA4sWH2QB2I789Xq5Usf&#10;lyyNHGCAo2hrixB738R7B+fPV6ptHSfMV0tbTkASHfIh1J022Fzcdu5+jnq9WCrlgHmfLv5Tl0U+&#10;8CB7bfSPHnq9UiLDqeqkCSlQ7Nfd+YA+7x56vV3W0Hn1Ap0fcFRmJOn030/L289Xq6weHBRKlRjc&#10;VTPRsqh4KZlidlJ1bzCrFCBoND7SOer1YYYKeYS0qxgxm5QObkAEFQ3+sOxPie3PV6pde5lDKUCs&#10;StwLXsvYA28Tz1epoajrcRZjXbQmhjUXJBNhdtO9720+nW556vVJXysRSKmJs4NtdLEGx56vU8aR&#10;0vy0cqtISWUHxIPf2ajW3PV6os9XLOyIkmy4upNradxfW2uo56vVwhxN6LDwkSbr2LAfvNqSbgDu&#10;Tz1erjDXy1EUck0fkkGzIQL2GoPiR9XPV6nVq2KjwqRp4y+pcLt1YXFgL6fs56vVhpnp61kip4Hh&#10;MbbmRipN7eNtNb6D7+er1NsOFyCWaQ3MZIc9u4JJFvj489XqcKKaOPDzT+Yzw7/MCnXa17gd7/QO&#10;er1N8lRMmI+WWCosVye1mI0Hs19vPV6suG7ol86Qeahvoou7FjoLanX4c9XqhnE8Eq2FRBE8cZbY&#10;Qw0LA6gaDse/PV6uUYYk0sViGcmPQEbiPzsOer1YHetXdA0qvENAojUMGubgMLnw8eer1Z40811V&#10;m8oRXBPiRz1eqVVU1bTp+/aS1mB/cGmutweer1YKc1kEZpaHerEj9Lf23019nPV6pMq1eHSRV8a7&#10;tws58Ldrm3a/x56vVklqzNPTrR2uWFiWHvHxA7fTz1eqZUazPvYtK17C9zqbkD+znq9TXUzstJUT&#10;tEwjRkLK2rd7e7a5Bvc39nPV6ucuNyVVOfl1IeQjVl7BRoNQPo56vU9HD6yakE84CW2kbftEggkG&#10;4NgfZz1epuxWoqMUroaaJBBDNI3mbhrHa+0Le5se+pJ/Z6vVj/kkbwCnMi6kNvBGji5BOvw56vVO&#10;keNSJq+ZZXjG24trf6Oer1QpK6OtxNUjTY0LqreI2kXB8dDz1ep0llTFaTyZxEI4JmZWVFDEsBe7&#10;AAkC3iTb6Tfnq9UyeGGspGwDEWiijgYMHFib2B7+I+/nq9TNNP8AIURpROgcA7bL7xNzbt8O9+er&#10;1TMvtCRJUOt2kKpITa5ax1H0C3PV6p9FURfMxtDK0IuRIQBqgvfdoe/s56vU01WIN5b0sI8wIjMt&#10;xYkE2A9lrfrbnq9UaOLC6GBUw9mSaXSXX3duh0Hh8Tz1eqWGSVVj3jyBcIltRY6jxvcai9uer1O1&#10;PVU0FOXpkVFUWuwBIANgQfAHnq9WChaejiFBChUSEs72tfcSb/nz1eqfQrVRs8UsDhI1O13sAbXu&#10;bm1yRe3PV6n6SASKuJMpMTbVJ8AFFtB8fE89XqYKmJRTGhw1i5jZmAAACgnQEA6fXz1erJG0lOJZ&#10;IveaQBCreBI1tz1eqFJJXxXavjI2+ZstfudR9Nuer1SEqMSq6VESUuVFyzXKqANBb4/089XqlfzG&#10;eZjPVi11AXYCLMddB7Dz1erEuMR0zIwkZmYsGHwHifDX4+HPV6oUUAxGrAt5W6wB73Um5P1Dnq9T&#10;3CYYsPaN3G9ZHA1uCLEEi+mnPV6m1BU1Kq1wkewAb9D3P3aeHPV6nypwysxJKaSGsESqQoiChmFu&#10;7X1uL+Hh/D1eqVSzr8ysFRKGDvtY+JUDUi/jfnq9TZJ5VHirilXdHGGNm0JPt1t4c9XqyUdRVQRF&#10;p13K0iyBrC+pACezX489XqcpI4qGdayqXa8rGykXFxc6XvqLc9Xqa615ap907AqbyLYe9tv2Jt3N&#10;vHnq9SmGNSVxmEV1jG0RKDoG72ue/fx+vXnq9XRrRRUnzbBvOC7gpsRuAsRqBcfTz1erDik71+Hx&#10;JTRhUHvN7d51IuNbc9XqhYmjwSFN5/ycQ925Ie9zc6AqTaw/jcW9XqXtBimI+UskiM5ZSgV+1u9w&#10;B4Hvz1epL45UU+JVLPhD7EjF3jLWYN4NbSwJ56vU8RkjL3zFHPG7rIC8LKGa57FSdL6X56vUH9Qk&#10;tdVSGZ93mX0vY2v3F9B356vVDpTHhEnzFLsLI4jJdNwIA8b2B/p56vU/4ZW0dZXNLP8ApVVrnbYA&#10;EnRbC9x9PPV6l1Gs9cZ2iiMR2KwBFhu8AB42GvPV6hj6fYLjslDSQVAjlnKEyvt01N1UdyCL/X7O&#10;er1HT6f5L+YD1I3XpSNzkDazfvLdvYOer1GawLKIqKjyI6J0aIe5KVBDbtdAL+B56vUP8+VpqfCK&#10;etppAHFlG7UX23P5+znq9Ra+oGK1+EQVVcIllYWRtqkAKfZbXTuT9/PV6q5utmJ0mJtVERHy440K&#10;qNSWvc9/EG39Pfnq9RMcXZIT8yBtYEglLCy30v8AG/PV6vU9VNHuNRu/SgHdbUC9xpqb+089Xq5L&#10;mGq+diiw+JjBEH82WwsW7KANDcHU6W/O3q9UmTEa2ZTh+0yCe4LAAMTbUfdz1epqeSanmipbNqDZ&#10;Nt1UgHxA739vfXnq9Sn8kthUJSS1Q0ZIbve50DL3FvYbH+PPV6sNE2LDEZcOVCsamIs1xZ7ghlFt&#10;bL7fjpz1epkr5apqqoiRSvkSjYCCbiw3WNibeHPV6neqmpRQQ4vVqIyp23CliT3AKjUnnq9WbB8c&#10;nxTzSFtGlvLuCoYeIsQCNfbz1eqVR0gpo5ppT5iyXUi/7ovfbYaEe3nq9THXedJQGng1D3+NlHYA&#10;6ePieer1TMEecVD4fLOk0yILQ6Axoex+G4g2PiQfjz1erqCkp6ozJVSgFF3Ei9gxNgo7duer1ccB&#10;lJw+rieIod36F7Eg/wCLd+enPV6p1OtVQ1Bp1WMVB7srbrg9yCNL6/cPbz1erw+ar6uXadxQr71x&#10;uso1B9gPjz1erGlRBhLtL5K7jYMF3GxJ97Un6uer1PmMNTTYVNR0shp2kjXYGBK6g2NtNL99R9PP&#10;V6mZo58NwwLSDS63UG5AOhb228dOw8eer1caCokmWojmYLtIYa376G5F73+PPV6uoHFNVSqZFEEg&#10;jBUA7twbU97ajsALj489XqhYhRxz1bQwQuKYNukViWubfaB9nf6Oer1Sv5bh2D08KwgRxndv2j3Q&#10;f3SANDz1epzoq6erm8qnqQ07HaGAOg1sLfXa/PV6lDJjT1K/y1KRZ2VdrEMVZSujWNiNe+vPV6kl&#10;HOtZVqhG/wAlQXBt3BK62sNeer1dTsEkgNJAXhkk2Nb91TYlje2h+F/489XqdZqZIsSkaKS/mBIy&#10;OwW3aw7AgePj9XPV6nR8RwNaPfTG7KNtxq25e/PV6mbBIEakqY0LQK9R5zIxLb2NzuO4kgjUAdra&#10;Cw056vU4yJErt/pe4R3spINj7ACNOer1N1DictJKY3Xe20m40Oh156vUo8NXEYXk80ggncCoBNmF&#10;zuLXF/gP6Oer1MoxCgwSeanlMs0bta+3RQSbm4vpftz1erHTVtTHicleAGg3JEoNyQut9PAkm9/o&#10;56vU6PRR4Y07TEMSybQ9yV3LfTXtf9dOer1MkGOSVFTThpfKjcNvYfZW1wWb2EHT+znq9Ul0maCa&#10;hglJ2souDYlW7kWtofh8Oer1SGjlSmSmiG1lIsLEXPx0Phz1eqNhNbhzU7R1IaKWR2BF+9rggfTz&#10;1epUYTFhWIwpuZYyC9ri4IFhf6jYc9XqiV1PS0sJp4AqxuP0jeAYak6rax7Hnq9SbDCKvlkqpGby&#10;0vZb2K7dAunhfU89XqeMGjq2j+ZSfYgUsFJHftr4g89XqeKPyTtFUf8ATBdxHrqwBIIHjprz1epG&#10;SNXVaUc6SCVzM6ncLBW1PvAW0HPV6pUeHVM9U8VeqrN7+1VUNdu6kNoSD+o56vU8xA00slbvEcZj&#10;FrLd2fsR2Nj+y/PV6oLSNDTvBCfdmsdu3brce8Ra1wP1789XqwCtrIVeSaJZJnU7QCDZb6Ej6Oer&#10;1Z6mSPfFTOS24FmAFrErf4W8Bpz1eqfRirIeklcooADN318B9Xt56vVwxBKeVXijKmVWVHYCw3WB&#10;FvaPaR46d+er1Q1mhw+ORXCRuQQLfvHUjv8AH9dOer1d0TyRUUmIz3gKgllGrFu+0e0G/jz1ep3n&#10;jwyupiKeRlllTzLg+6Bb3ge1j7AdTz1epLVWG1aYYKqmCPHrta9yQTe5U6gg6G/PV6pJq5WgEcv2&#10;UCoQLdu5P0a89XqccQr6Gmpkr5xu/RmFEFihLAkFgNbrz1epNRYjWQ01NSqVhZ2URG2gUm9tbkaa&#10;c9XqFrLNZiDVCDcIqiTzIyd25SoFwRoLEn+/nq9RlcrzVNPTvNRzGMPtBW1rm1j2tcH4/Hnq9Qmx&#10;m2DyPTxoxqGUe9obr3sfz+7489XqwYZHQyedhs4ux0Ia5AdbEgfQTfnq9UrDYEp0erpjvjAF28Ab&#10;kCwGtweer1QqqdKGGarpoTJK+4htNp3DUm+t9P4c9XqhxvNNTRT7ChZhvIIA7EEAfT3+rnq9TxLG&#10;7UsJrE8s3ZG2gm63up0W4IOt/wCjnq9UWlxY0NNKlXEp3gsshYhr3I0F7XI7356vVir5PMp4kpHk&#10;Dx7T4lQSNVJ7W+B56vUx4ZI1JBLSzO5G9i5uTdjr8dNbW8Pq56vVJqpIsPj+ZrZBdlW6Kt/d/esA&#10;L9teer1dSjDqqCOWGo8qmsrMzDVQf9XvoPDnq9TdJR0ccSzwytJEr7bMhU+LKxBv30/Lnq9XOpk+&#10;SiL1MgZpSWst7kkeJ8f19nPV6o0JpMQrPLjFlUAEjT7PfXtfnq9UiGWJfOlpYyQGKKCD7w/dv7de&#10;er1JzEVxWhqY3mIVZCGftdVCEkD4c9XqwVuM0j4fFSzhjAZFk3xqbkqRYEhfb4fTz1ernNNPi1Wa&#10;q7xUqkunui+4js1wTY9rHnq9TGWioXu5Z1Ygi2u0NfQfAHnq9ScqTHT4iYU3OocWtc3PiSe3Y89X&#10;qmVU9N/L5amoiLx2Ntqm4YttUaXtpb+4c9XqbKWSipIYYqtfKlnJS3cai3f2c9XqhGmw40s9HTB4&#10;VKn349AWB+yCOx8eer1JSuwp/Kj/AJXUxAwqZAsvvu7HuoBN7/E9vp56vVApzT4nSKK1grtdrWsB&#10;4/Tp7Dz1eqHsw9VeMMEeK7A9y7XvYa9+er1QaidZY/0srgsRclQAPHt+vjz1eqLPQ1U9XE9PpHGQ&#10;xFyAVJudw9jDw56vVx8mvWUTz2WAWJuLWGvb6Oer1QavDo8Qqklo9xKXLE3BGl7C9vy56vV3hFJH&#10;ieI1orCyNTxo4ctYkM1toGvbnq9Tlh81EmLlEkdpZI29u33dBcj3Tf2f0c9Xq9hwnp4loYiokAZp&#10;FYCzG5trp28Pbpz1eqdUvW18ChZLSKbHQXUA2JFtSCdeer1cZ8S3w+WiNGwcLuBsTprppoddP6ee&#10;r1Z6qoXE6aOno2G2osCrHxHbTwufbz1erHLWVcXytLVWidVZbJuKqRcWBIAIsfH7teer1I3M0lTT&#10;4fDSOjTI7lpZQRcaggX07/Dnq9WOrpqSpw9MVd1aQFVsOwIAHgO4GnPV6okgRJ3qgzeWES4FgxBF&#10;tB3seer1S8MWSOphNOB5JSTcJDqrkEC1jqANdSNfhz1eprqqCmpKlvLqBKzqSzOLgG9gdBY256vU&#10;mxizYZVfJB1CrGdz2BLC17ntqT+36Oer1OtAnz9IzupMdnXf4qSPha4Pfnq9UGpirVekdpF2oRuU&#10;6dgbnUgX/W2t+er1KeSM01OaiqZpYXF7qBfuNCPZ7eer1MeIxCUCrgYJEil7D7QUH4dr9+er1TZC&#10;KiKGpR9l7/CwA0JHa7ePPV6mmjMaVT1tYW8q4uBpcjTw9vex56vVLxaolxYP56MF0jXsBa2lviB4&#10;89XqmLSxVdHFEg2iPuxW/bt2tpz1epoSohYgLEHLAre2hGva1gLk89XqfcOxmoqY4ooYmIVVbYLA&#10;CxsRc2sfieer1C1grVMxSXGkWPQvewBUeA3DwP089XqEilxmXDaBYJIt/m3BC9iNdpHfw8fp56vU&#10;/wBBLHX08oqYtppomCAjRlJBNybajtz1epRwYXFLQwyVDBwyu4QXB2g2F/Dt+34c9XqY6ypAUtES&#10;yxkbQB2ubC/wtz1eqN8vVOvzNL+iRHL7SNSfEjuCLG/PV6nNMWamJwxFEtkABcKwG437EHUc9XqS&#10;1TiD1VciQWtHuBaxABHawB9vPV6muoptpXEnt5jPKpNjcJqe/gG8R4fdz1epowvOGFYhmOfA/Pia&#10;oEKh4kN2RCW2EgjS5uLj7+er1caejqHE0EE3lCRWG24B3AkDaL99Oer1SZKvBqKA4duL1JBu2w7V&#10;YkXLHsfZa456vU7U8xdUkIVttkUd7qNTp4e3+/nq9WOOvesrF2foB5guvtZSfdHh21/U89XqVkWI&#10;0cNdHGzFGYkHdqfAkbvYRz1erFNjLx4uk08ZiMjMqqrbgAPEk+BHPV6pNZDI8TxTxNJEzFgCNoJv&#10;4HsdP1789Xqc4oYFrRDGqtFIygLc3AC2I+Ps56vUeT055Qw3F4jhsjBZ4wZE1B7C9/YBcWtz1eo6&#10;VHhcgAw9KVmAcMdbra9tqjwv3ueer1LWXJIEAEqxoWb3gBcFF1Asfp56vUGOMZFp6ed6sxAbgbIQ&#10;LAWvdfAe3nq9TNhGSqefDzvktLG7MfG5N/Yeer1JnGMFpY/Lp4pTI3vKwKA6WHt1731+PPV6ijdT&#10;8s0WG1Xz1UgM0yFVP7yqx94D2XI8O/1c9XqKXn2SSioz5QjiicA/aBb3bEjba4JNwSPDnq9QOFsO&#10;WlZ4gIZJ1ILAW0NtpPu+zTnq9TfR1lXQVE+GJIzSwRIbWJBDE2HsHbx8Bz1ep4rao1sETyl0qKkF&#10;b7boWX7QuFtcd7HXnq9UBqivo6BaQKqyRs4aU/4T2sOwP8R9HPV6oc3mmALhZEe+x3kXDEEbgRe2&#10;vjz1epHVc+Nwz+epR495QIEAJJ72IvcAagHnq9T3TOqCKarX9D5gDsqizC/bxsfjr7eer1P1Hhsc&#10;s0ilQxnd2B0JVfZf4j9vPV6lRUQV0tD8vR0xjWIoFktZWN/4r/Rz1erMIaiejiid9x2s8wsSzi5s&#10;FFxY31+j46j1epH1GKGpVaBoTAySA+xgANNDYkWHf+nnq9ShiqKChnikKqIn3XvowHckfSeer1Rs&#10;Jq6+np6rEK7azy7wuwWsjGwHib27n6fbz1ephmwOVJPmKYvGH2liCxBBGg29h3udOer1ICSjepq3&#10;oqZmUJIAdLkkm+huPDS456vUoMMWlqseqMLqbxAAeUzk3udW972eGnPV6k7I1q+VIB5QgkaQtcW2&#10;gkEXOhBPgf489XqU/wA1CI4aimY2eREJ2WBJJ766i1iT4fDvz1epf0MLQVEdLvAvdnt2IJuAPHS9&#10;uer1KmBJaKM0rg73UsgJANzcEgrqD4jxGnPV6oFVEaWmjgpGMy06xqgkLeYwH2ixa5N7X56vUmTi&#10;dXic0lch8uCVbbToQOxJBAtfnq9TIqfy6tiapZmWoLjcCNqAfvMRrY2tp/Dt6vVASqko695HJaaR&#10;wLEGwGoGtj3HPV6nnDquo8uSKphHuI+1jY2Zj4D4HXnq9TRDR4fLG8FXVqk5bcFce9J7uu0DTtrz&#10;1epoxWj+akpquhpzUSNdIxoCSNNB9556vUp4Jqunw8iKLa/u326C47gD2jx56vVJjw+irUQVvveX&#10;eRdNdwBFz4XF+er1I6upESRnhlYNKr7T+9dbW0tbUm41+rx56vUH/wAhXVWHyV1fIAVkdXFrOQrE&#10;Ajv3HPV6moVsNfBUQxL5CK7N+kUhrAad7HW3jz1epvNJWsgmhiJWUWAJ1DW1JHxHPV6lVJEuH4LH&#10;J5bRyTuRA2liVHvL9Xfnq9TDRVAw9ZGrn8pgApYAkW76drewkc9XqzthuGYuUqMRnZIywYFPdK2B&#10;sPC4Pj/YOer1Q6vGJYXZcOcypEQFFgb+IuD4X/Zz1eqPS1VS4mqKqHy95Cnabk99fh9XPV6s+Iz1&#10;UeFfLUChHRTd3BO49gAARr430H189Xqj1U0kMMVVAG82axsbWVhoSe/PV6pNT8/XYWaDy9nmGzuL&#10;BmUi1xbUHxvz1erlQUckcMUCL51PTqqB2AJK3sC3xvqfv56vU/VNRSin95bRj/D9oG+njz1erPDR&#10;V1QUqmnfynVo2UWN76gm9z8NPDnq9TvGr1uILTwNby1Ui2hYqLdwe4HPV6okOL5kpv01VCUTznSE&#10;by5ZVAuzC1luSQB7O9teer1Nc2ITnzKWqv4MNoAN73BJNvHTnq9UuCFsQEkNQCffDn3rkre5AOtj&#10;bte/PV6oS0lbFCZqV2eOea0YIAsFBuBa17Wv7b/Rz1epzwtDSt55YF2VwFa/2jqR9Bve/PV6nbC5&#10;8Uo4ZKNynvKVYC5Fmv3vc3A056vUwYjXzpNJQ385omjZHGoF9bWPs7Hnq9XYxPFYrtipjZZmVUCI&#10;AyAm25m1NtLX8Nfbz1epwqw+FyFaRyoKgte1z4HUW7+HPV6nykjRawUTMu0sg8Nym17j4E+PPV6k&#10;/WUEEWJyl13SvL7+xCFa2gJbW5C2udb/AA7c9Xqf0pIFrJKNXCOVUvYA2Ww2lvZrp9XPV6uEvm1C&#10;uxlPlbNkykgE7TdSviCR7LHw7c9Xqg4kr1MaNhO6NvLLoSCSN2g3eNwfr56vVBxB1qEC+Y4ldVJs&#10;t7sAASfZ256vVljepraTzbACN7g28NQSdb29g56vVykX+bTyNEVVQqByykiyn3br4+znq9XDDp0x&#10;BxGLxyRO8dxpbwBHw56vU1TR4jhdW0CSKyjQAjVmI0F+er1ew41VBBRVMyhISJRKo94+Zc3AJ7qf&#10;bp9HPV6suJiVWeijUDzbFrdgpsD91+er1NlRhgo1hghlBip0ZdNGQ+Ata5Uj7vZz1epyepwh6iOa&#10;pkkRoFVQsaAi5NwW1uAx0uOer1c6en/mte6oW81nLkuSxtbwJ7AnsB8Oer1OtTTxzwvT1B2l7Ob6&#10;GwHa/sJ8Dz1erEiVq60q7bIEkINgAQe1tbW8Rz1erjBgOHLGi0qLTxU4AI7IBbQAaXt8Oer1NNbH&#10;g1LLHBREs1vd3XBJJJJA8fbz1eqPS1EVPPUCZWjEzizLpcAWtbQWv7eer1OWH4UprZawsskMAYsh&#10;UC58SD46a89XqT4qcUShnqYUPlgSPGBo7AD3RqBqe3f+PPV6p8iNUNGourNEhcC97MNza6EEH2fl&#10;z1erDUzUlRM1PTIQpZbE6k212j6bc9Xq6CmFXdmMbyFhuGgFrX3fG2lvbz1epjiqKp61qenVvKZA&#10;NranQ2J9gvz1eqWlModHgTyyGZEjB+Gvw1+PPV6uMtLOak0tSQUcBowRYrYaknx10A56vVLnioKG&#10;piqGYEnaSthcg+6CT7DoOer1dtJTU+K/o4XUzsqgjUG41F/D6/D6+er1ZoVtUSGcnZGCQCTa4N7f&#10;HTTnq9Xnl+emGEvGPLkAddunjcA9j8eer1MuKVBkLtI3lBQFubABr+GngBe456vVKw1KWpHniUhE&#10;uWXwOpsR8eer1Zqd6aHFKYwowWMkoRbUjUkXuOer1Z6+JpqrfAPNZzYt3Km/b2AG556vU+4lhVFV&#10;fLvBq+8r5aOy7No+03ZbMTYWub9x2PPV6k/VVHnxzT3vNTBd117aWuQfb+fPV6sVK1Y1FHI4BDAE&#10;KBqSD4/HX+PPV6pmGBcJqROI2YSg6AaB9Rr20156vV3A8eISPAZCjB3VkGgsLEf2W56vU7w4i0mE&#10;1NDVSMSt0VgLsbm9g3cEdgRz1erDVfIy0j4lGwW8AVr2BuraXOtr9ieer1QG+bmgmp5vdeNUKqh1&#10;IJsP+QtLE89Xq5iH5aFfmWDO92ZQpbaL2At4689Xqm4DVxTtUMWEkLbgCFsGAIBJHtB8Oer1T5lh&#10;l8tMEUIre4rNoB4t218L89XqxU8sLLUSK23YwQ9yWNiLj2jx56vU01iGkrI9hLvGPeA1U38T9HPV&#10;6sbYyKWmcTgSb1C+0oRe38eer1eWGVcLmlRjIzOh2sQLAi5AOugGo56vV1ekKrQQqGcAygnSxt4/&#10;Qew+jnq9UiGdaqiaCpUuHYuCtwSfj9WnPV6pNE9JXWhlZLhpCF7FVA0A+N+/PV6m/EMSbDaGRmO9&#10;QBY2vY3N7fR489XqcKDFHxM1KU1MDGVSRna4ZRoBoRaxPifgOer1JynraegnEroP0wKe+CV1awY9&#10;7Wvfnq9TLXYRHWvH524LSuWDHsXHYD2i/hz1epU1MctLGKasv5i7GDbbgggEAHsCO35c9XqiGpxC&#10;CEza+eLlrAfvaa6+I56vVDlSonwxxIQVSy7QCCL9yewsSbC3bnq9TLTYZVbjE7bVcAbiAR9PPV6l&#10;BBhkSSiCtdVSFi4cCwFjp46gnX8+er1TKqsiO1JYj7rFrAdybWOoOnsB+7nq9SfxTBDBiJEjKJ6t&#10;A4a3uqBqACBa9vv56vU24ippMJmqYECyxyKPduFK/vMT30BtYffz1ep7bEXqIoo6eFIywUM48QNS&#10;fYOer1McNRT108yoph2XiUaAbgdTcXuCP18Oer1SKypqIayGjqGUTRqFC9gNbAmx19vPV6o0qU2I&#10;SrVQkRSFmXeBckqddL63PPV6lVhFPhs9Css6sZY3dbtbRfBtSLXPbnq9U6WspqCb5eivIltTcXuQ&#10;SSfiOer1Q6zHqKqlVrlHhsq3Fi5IIIuRa5OnPV6maSvoKyFsMq6cJKSWjm3ENcaEXuBbwtz1ep2R&#10;Wkw3zZVBePaSFsCQoIuW8dNBz1erBQYjMTH/AC5QhYO6Fh2uD3GhI0+Hhz1eqPNUVOL4nUy4yxfa&#10;g8kgWG86EHvcAfnz1epRYdI/zCU8yqGQNst2ay6i+lza9h93PV6muI1GYaiGrgHy8SO/uqLaAkag&#10;3P389XqdI1PkCCjqd0ySKrKTqQb2JF9LeHPV6uaebTmermBZgbIrEkGxs30WOoHPV6nA4hUPNdFY&#10;K28WFgQD217a89XqSC09FU4lNGw8yZ1UakFrXufr+Itz1epxWN8Ik8gogTVlfxCk6gi2nx1+rnq9&#10;WN/Kes+YdQ8RB2211PcD4c9XqxpNR4XjMS1rbQ4LpFYe8q66m1lYfrfnq9WOirp8aqJxJ7iU5YiT&#10;ba5bXTxNhpcc9Xqdp5xiFJCiMqPHuAKrYjW9r6E+3X6uer1eetkpxDHVDzEYvGC2pBIB3X76Hnq9&#10;TbLSYtRm5kDbprqVG0Wt7oKm5JHYkdz4C/PV6vVlawqDTRq0pqDqiWuX1Fze19eer1coqeuqaRcP&#10;qHWF0Y6MVRSLmwLMQAQO5vz1eptxp8TM1NgtHLGk7yOrAEOLd7hlNjbuLc9XqnzYV52HCOSUmRWU&#10;buxYXJOve+lv6fH1ep1qqKOAR1LJGyrEjCRB23dw1+xHYjnq9TDDUK2I1Czn9Gmqv9JuB9Hhz1er&#10;E2ITU4WhCHdKWBI0IDGw7aC/fnq9WOuEdDNFHPHcoWb6dB4+Pt+/nq9WHB69Fb5J1u8uo+i5uAD8&#10;La89Xq6xetqqmuth5WL3LMtwCx+HYXPPV6oQgkpYxDUxNLK1l3L3sdCTr3HPV6nKOkpYZWpQ4icK&#10;d1tCTYW+8aG3PV6psdClDQ1RkqFRndSG7lRt962ne+vY89XqTsUkOHBcS895ZB7ilgCDuOlgAADf&#10;Unnq9SgMEuI1MhmkAYAqHBC3PjcX8e3PV6mWSsaDEpIvKH6Jtik6mxANwb2Ht56vUyVlS0k0+yAS&#10;TPawvbS9rWvY3/Xx56vU80VHUVcxoioVUCkgkaW/t9nPV6nRKWppJ/OuI49tgSNR3vz1epikpYp4&#10;P5aPfJJLk6kgdtTqe2l+er1Rq+kw2GNjI7bLCy3AICr2AHt56vVhpquJPl6usLR0u8iyNZiCLBFO&#10;tiT42NvZz1eprhomJmnDjziWKubnQHQePbx1156vU74pQUVZQxUu52aMAkFtBYjwt210/W/q9XGp&#10;pZauoFMQAYIlGl7kX90kfRp/bfnq9Uhh8niYEg8yMiJzf/ERY39oPh+2/PV6nOqp6FPME62CFmUL&#10;/iGumhvb4c9XqbpqvDcQo6Nyh8woVYMpBLHuNQLfRpz1erBLCsrhKZyzjTy1FgCO2p1Nuw56vVEo&#10;5ZaWf+UYizebUX12MQh8GawP3DXnq9U5THh9HFEjL5o1bcPec30I0sNOer1e8mWoqXNRGyFrC23x&#10;Y38eer1OtDUYhTOHpVjRnU+88e4WvqAG+Pjz1epLrNJhldGI1s0xbUrcCzd/YBf289XqzYrW4hXw&#10;eSyrAyhiGiUXJBB3E2sb9hz1erqSOKsMcscsjTmMMo22ZwO+7XRvC3fnq9XqZhRVZchzLGgO1mJA&#10;J+B0I/hz1erNUyx4bXQ18CrIqv5klwCNw8LEFSL62Nx8Oer1N1JQVVRLI2HSgMTvd2cKdbkhLnX6&#10;Bz1erMrOYxFOzqQLizC+8Hv28fD9vPV6saHFKmYV9Q3zC3Nw7HcxOhJOtyPAc9Xq6ramoeIxJGV9&#10;8AXsbAdz30A7f2X56vU7VWJ1FXTw0jxKYpCxkkBIJsCT7B8Oer1N2N0uG/IxrTTsoc6ncQCQNABp&#10;9Z56vUy0sFJT4hTst5ZVDGzp7rXHYHS5vbvz1ep/oVqBiMIV7ArIJotRtBBGh1va/wCvc+r1QTJH&#10;TRGow6MVQV5I5dlrD4Emw09t+er1f//Upvy51MkSqEksghnZ3EbqSbBjqTe9gfZz1eoeMpdX8Rwd&#10;mpXqRJLHJHvuQ14iftbfAH6Neer1GCi60UrYe7xMHcpIBawupuBfUkezvz1epvh6tYvs2VUgETmP&#10;ZFH297S1/h8f6eer1CxgfUykl8ugZiqTBxKxIFiPsn6AP2c9XqFfAK75qvpcWRWQQs0SDdZSDYXN&#10;l1uBf6+er1L7E8QxHC5d0kX6Ujy1K32sWbQEa6gd/r56vUpKPN00GL02GqQj1KKp2aqD3YX+u1+e&#10;r1GfyjiYrYYZadl2R7Q1gALg2a1vh+fPV6jB0Wckw3DEilksVvsKm1h4XtbS3PV6kRmjrK3nmnVg&#10;0iiwI1FtNfz56vUEx604SMSipsQqo1bcwsTYaXvtudbDnq9QjZW6mxUOxzUBnldtrHQle47/AAPP&#10;V6hLp+sFJKHmqZ0iXYwuGuC3/IPjz1eoI8d6hT43XtGJiQNm4qQFAB08B3HPV6l9ksUmIzzYhO4F&#10;oyltCSPE/Xz1epzzJVRCldqIACMIArCy6eIGg7c9XqLvipqKqqvULeMMTcd1Fj4+y/PV6sWHUNFS&#10;TxVzsQr7UYO1ySWPa9+1/u08Oer1GEwDOWHU1O1PTn9JT+6vaxAGhvf289XqEGp6xtg1ElDDPH5y&#10;hbJYDQ6a2+nnq9XVV12SoliwmMHc1i23UBV/hr/Dnq9UOr6sxwUrTTo53kElmAXbf6/Dnq9TLWZ7&#10;qsVlppQyyQx7mcIxFwf3b+3nq9Uasz27V4WFnVUVTZnJBXX+jnq9SfrM6zMrQU53mS5bUiwP3a68&#10;9XqD3EcSkqKl6SiOyRu4IJU/Ee6dfjz1epBTisrJqmmqwdsChncxlVvcfvFfeFj4ez4c9Xq9mfAK&#10;abKrtUDbNstZgQXNrqov4kc9XqpT9SVNieDZqkSSEGi27o1W3ujQt31B/p56vUSz/OeuCGcRNcvd&#10;kBv2B0Pw10+/nq9Qu5D6/Zlw2iSWOey7gUVWta41v2P1W56vUfnJfqFxaswaOYyENKqbmLkAGxJP&#10;5W56vUvKnrDVV+Gs0W4kIwJLXJIU3aw/hz1eooGf834njOFVG0MJAzIAxJBDDuw8CCbWHf6+er1V&#10;19Tq/G4ZYsKo0IpIkEcYINlC6lQTYAXNwANNfHnq9RTqhMUOYZJYysgc7JDvVdxtYgDS5FvDx56v&#10;VJxbBo6WvII/RuELozDtpqB4Hx+i3PV6jF9JskyZhnpqtAkCwkbC4+0qtcovca69+er1WPYblymw&#10;LDVSij2pKBvYm5BJ11sbe0256vUCnUvMlFgdG0UJFWGDKVU6sbn3QDpfXx+HPV6iJ5wzFTtJJBS2&#10;hJZ3tb9z/AAexvpz1eoEIMcM8klQ1SQAWYIbaMDp9N7c9XqZzjGLrijUlQY5IGRaiV9AQj3ItfW+&#10;n389Xq6nzBgTYX5kFyd1lIPdR2NidCD9HPV6uEWK4g0jTUcSPJIojG82sNdsjAXvb6dfbz1eoZcm&#10;4eZK6JHRj5hUyAaA21LdgPu56vVYX0yybimZXSmico0hYDcxFgfDxOo0t7fr56vVa30Z9O1bhcFP&#10;LAGmd0BkDvcgkakH2XOnPV6rR+lvQNqx4ZaqIKyotidbhbmxutr39vx56vUbfLXRakwuVBEACLk3&#10;UEG/PV6huyxkH5RSQR7oYBSvf6P18Oer1CG0NTh1II5VDjW+gAA8Oer1BLm7HVocOlq5W2CxCg62&#10;bvz1eqp71GdS6qhDyCQFCSzsLAA6iw56vVRb1lze9bjNbVYfvOwEqzsPeJN9b2A56vUW3HM2SxRv&#10;URyxjaqmQbr7QfADTvz1epty/nr5GsWelIDHVEIuCo8bdhz1eo6HTjqeKWOngSYMxMgdSQFUH9bc&#10;9XqMBl3qg9TTeYwRKkyGKNdwJEYJt42se9u/t56vVnzJm6mxLCvlZI0kuy2ClSSbm+o7jnq9QA53&#10;yq+JKcTw60e7cFCqNB322K/GxI56vUXjFMoy/KM8lLJKzMPLYglVINgfG2vPV6g9xjopjeJUTCnp&#10;WZGcbrrYA21sba/Vz1erEvouzlipSpqaB4iIyyupYXW/tsDf2A256vUtcq+kjMNEY5KmmmVgwRbu&#10;43Mbjw0PfW456vVZv6ZfS3mqmLSYjG1DUKyAfZKEAH6Cw7dteer1Wv5K6c1eC+RFVx7yi2uq2Pgf&#10;8JPh/Dnq9Q/DCIKSlARGNtCDrbxuSfj4c9XqL9n3DnxOrLRPs1Km5O0j2ntrz1epJ4B01kxGt3I1&#10;lIJO72fkfDnq9Qw4jg+FYZgbGBQzKAbeFx3Avz1eoqnULOlClHOKSRTLGzDYtriwBNx4/Vfnq9VY&#10;3UDOVBBXyVdPIWZ9x72JFjb2Dubc9XqL8nVuqQ/yoyAvq7+IIv2B76c9XqUeG+ojCsMw6KOxqaeJ&#10;zGKcsNu7W9tT2Ov1c9XqWeWfUalLWVclOxghljd0iV9Q4+ze5va3h9fhz1epVZS9YuM0sseFLJeZ&#10;dzk7rvYnQdvqF/7eer1GjyT6ycx18UcksyQTBrAGwkZAe5GtxbXT6+er1HHwDrziec6kGSsZKS8Y&#10;K7gwuO4uQD3/AF156vUY2gmbFaHz3Y+TEbta5JBGh+i9uer1IvNFEGihigDKjjQ6ak3vf6uer1Fy&#10;ztgt4poYzu8pQGC2FgdO/f8Av+J56vVWdnWmnwnMVWYPeqJXkIXUAooJBt2uB3Pj93PV6oXTKtq/&#10;50kEvuP7snc2ILW7a+Gtvo56vVfH6e+p+F4Jl+lqC4jEpARGsLWOh/I89XqOw3qMp/lhDFID7t77&#10;hoPbfnq9QIZ49SOH0qyq0xkka5ABuSPo56vVVr176z1+YK6o/l8imlUG4YqCWsDYC4Oh/b7eer1E&#10;exKaHEdmJnZJPIwU27qp7n6jz1epjqJHavlo8OsHCoyMQCAbjd9INu39HPV6kPiWW6+oE0c8V3L7&#10;FC6hrnv9HPV6kU/QTM+IYolLFTNHELncBddddoPs56vVwrPSTmTE2lxA0nlOkd9pAG5rgD6bjXX4&#10;89XqZZ/SzjGCwS1WM0ZETPoVUEEW8GHjz1epgoumE4w+bz4nXZcC8ZXx1126iwtfnq9S3yxkqcPH&#10;RxREFmVR7pJJJuP3dD+znq9VpXp86U1KxxtTxMHsr3N7X/e+q5PPV6rTcDr6vL2HQ0+0naqoCNLE&#10;X56vUCfXfqFXZfwKrrlq2hVEEa322BNtSNvs156vVrW+qvrhi02aFwyWTzoGDSSSrcN5iubADtYj&#10;Uk/dz1eqqXPWd/nMZ3FiUUsRYd7m1vZbXnq9SQwHL1VmZmQxMNjEl18Fvp27G3c89XqNJlT07Ynj&#10;OFrVSyAMqhhZQSVIt7w76djz1eo0+RPTacPSLF69N0TXUA92I7+3UC/5c9XqHDB+j8MGJPTyUxJL&#10;ERFlBBUi4b3u3ssPb8Oer1Ctg/Rumlm+Yl2CON9UVCbEd9Bp356vUeDoj02wrAsRp0LbmnDNoCQD&#10;bw93Q/Tz1eq9boFW1eETQxyNbyNqKewbT9mn589XqtLwbPlBLh6mT7YsPEX56vUy431RoaRWWLQa&#10;3Isbc9XqI31464/K0E8cb6rY33C1uer1Uddbs51+aKp41PvqzNGw1AB7j6fp56vUS/N9FiwrPOgs&#10;x3IpuLkj2nxBHPV6plPgEmHY/HHAhi8qIM79wWNtv1G9+er1Gw6I1k1BiYM9gI9sYKg2Ykk9tb2J&#10;789Xqtk6R10tdRiOq7oTY6EgHseer1D2FpaeIAt7x7EgWbv/AGc9XqCjOktCtPKpIBKufpOtvzHj&#10;z1eqqX1F4DT1peRlsx95FKgORofG3cjnq9RNqfKAocSkr8IURMEUuWFydPH489XqGCqxuXD8KSb3&#10;dIgh0+0xH5EXt9XPV6gRzhniLC4ikboL2Zo5CACPG3c3A156vUT7OvqMrsJzC1fCd0KqVWAkWAvb&#10;d+p56vUlMO9SVTXYlVebUy0qU7KI4k1SW9iXJ02kXIAF/HXnq9RnOlXWKqrKva5aSOqniADG4UC1&#10;yLg6a+H7Oer1XedF64nCKYopV39028Te9/u9nPV6jw4PXvG4swBC/H2ePPV6nc48591HF9L+A56v&#10;UlMXzDtLIZASAdLk2HPV6ifdSM1VFTHUQQSbJGLW969x28F56vVVf16y1LicU3y7SI00oJAAKg9j&#10;+3nq9VaeaejuOU8rVtQ4jE5KFpFNzr4EdvDw8Dz1eqfk/ojVYfVUrzw7ohuAsAQS3Y+3T6vr56vU&#10;IuKdNcUo6U4ZhqgJSyRoNAQWNr2+Ov5c9XqlT9Ppwv8ALUhMccBhPmG6hz7LX8CRz1eoUcmdP0w/&#10;E4ayqDP5O5rr9ktuuPgdCf1156vVZN0owWKjy7GtHGFJLEsbbV8bE+z+ke23PV6jH4LU1kTLNVbb&#10;FVawNySp8br4/sHPV6hBqat4kJp7b3Ug+Nj4dvv56vUx4jj8lRTBI398AgsO1xfnq9RMes7u8iVs&#10;5AiYhTcXDsTfT3fD4c9Xqqu6t0tRXV0rxRLbzpCVYEWBuB9RJ56vVWv1RwqJ5DQmFkiUMJNmp+1c&#10;9+2vt56vUAUWAzRTPRpuWAqf0l9CGJ2gi9wQe/PV6hJybStg7oapAoUlnbXdr4X18Neer1LijzX8&#10;wa/Eag3ghBVU2gak2DC1yfp56vUnKrqQsldHJFUbAm1BuFgrWIYg2ubW7gc9XqTuZ+oEQwtKapk3&#10;vqFlJABIJGgI9ngOer1A5U5oWgLU1OTI24vv77Bq3a/Zu1hz1epFVedsTrcQSSpYmKrRnilNhexN&#10;01Nwy28bac9XqVWUnxOuMlYdPJtsvrZtTc6i4+A56vUdvp7mGlpcNp6yw8xURXBFy17bvoB/hz1e&#10;oaI+oZSojmhbadF2E6FSfyI9nPV6hHwbqPDg8n8vhqStPLvd7k/b769/DQDw056vUyx9V5ZVipqW&#10;bfSo7tuY2BNzceP5/Dnq9SpwLqxHPTyfNTlFS7GS4Yjbcroe4N+er1KDCeqdBNNBXxVDMzud5a6g&#10;qQe/sPPV6lVB1CeHE3VJUiLBgrhrgqtiTfb3156vULeH5zqHhTEjLZAVsDa7jSx0W/PV6hdrsZqa&#10;nD1NRNbzGCqqkBSdCPp0Fuer1JqsxyeMSQzSKhUEnQ+6Dob69uer1F2zfitNCrn3miUsultu0i1x&#10;7L/t56vUCtV1RnliNNBIYXQbAi3BAXS+4Ac9XqUmFdYKnEqymw+plYiM92Frlf3R3B07n6Pbz1eo&#10;c8rZ4eKIpObSNIbkKSSpvYfVca/089XqOR0tqKvEahKuTcUOxuxJGnu6ffz1eqwnBpIZMJABMhSI&#10;Nc9ydLAjnq9SDzLTFqsV1SyxgEAgi4F+3bnq9Va/qB6eU8vm04h/SP58g1+0Sbg3N9R7B8O1uer1&#10;V/4DkD53HKKCKne8k2xjYFifYbgX9nPV6tjToj6caTAciwS0tIiyvCu5xGASb639pv7eer1D3l7p&#10;xBh0qGZf8iQAALAj6Nvs56vUBPqayVh9flOrjEAXzIZGK7dFFu59h+PPV6tSz1IZdWhzbXVwLRiR&#10;pgA2iN2sfbe+oA7jnq9RFMSixjDqeONd3ku3mkW3bvaBexFj7fDw56vVMoKiklp/tuZJAwWPxF/3&#10;jbT7jz1epVZaSnw7EjPUyGOnj2Bi9tqjdqxN7W56vUfDpVg1RNidO04UvHISNpFihBK7l+rx/bz1&#10;erYM9K1AuHQQ4tFEAsu1rEAgEAkHX6v7rc9XqP3Fm2ogcQuAyH2mxAH8eer1SMXzbLS0bNBKS+0E&#10;W0APst9/PV6q7Oss9XilSkiubSo+6MkG5v7e99O3PV6qe+t+JeZQVNRTOGhE9k8QBfUEdwQb89Xq&#10;roz1mmOmlKLN/o8jxxfo7uwaQ7RcC57/AA01JNgSPV6g3jr3wqeZMQMkjR7tknhs7m+lrn4c9Xqn&#10;f1mSkginwsBjGWcbuzAi4Nvhf+HPV6ldljHJDCslRIxeVnZ9SQPe0+r9nPV6jL9NcyzHGGpE9+FZ&#10;Y2RgbsQPtBl8NfAX+n2er1XKenxYcXwFa1Ta0mthYj2j7/1056vUb+lwutgwxZIAwLNqbm9u/wBX&#10;PV6gw6v4rjOG4UkErHyGDObCzED2m556vVUJ1k6z4xh+ONh+FzCOOEMQxbUK9wbke03tz1eokWLd&#10;WMRqGd/m3DO5UKCGVdra6kE689XqXvT3O0lMskelTLUuCQWBF11tY/Sdeer1WHdOc5wRYXTLUopM&#10;0kayLr7iE3v9Q56vUMuM5hjop3nRwqQKXjcsNtj2AH1356vUXnOmdpsQwxzSyK86hn93Uue1vhz1&#10;equTqrm+oSWaOMCCdyCRa4QG17WHx/j7eer1FybGJcTpfOgm2lu62NyQSPqv7eer1PsmKUlGiiKQ&#10;RyyhFZtbnaCT3tbXTTnq9XKnxhqqWGaqQmGZgr629weyx0v39vPV6n1cTTD8RmWnJSGrLLbXsbah&#10;u1/Hnq9Qz5fpI5sKj8xzMgIVGsN7m3duwufYBbnq9Q2UuRq+sMbUKaeUDbSxOg7+3x56vV1imV2y&#10;vAGkG+OnJ8xQCbk6j6ieer1PGWMep4KTdNaNTvYGxuo10Hu+089XqG/KueqKgninBMkj7ezEWt2J&#10;B0Pf+HPV6jndOsVxLHV+Tl1aZo/csAQLC+vib/r256vUYqTpZjE+Fea6++t3DOCSw8QO/PV6igdb&#10;ulNbJRKoVrSEGVtdCQQfot2vz1eqlv1H5MqKGunVpxKPMVHTXRQSTa47k6af3er1V54ysNDj09HU&#10;X2FSsaEG27buuT8L2056vUlI6eA0MlTHGkYdyhQC5uPZ3Ovt56vUI2VskYjjlHHS0itIXIshJsD4&#10;6dtR+vjz1eqzf0+ej/Fc7UwxCOmKRUYjB80WZzc7mQNbcBaxIBAOnw56vVYZlD0cZcwJIphhTPUg&#10;gOXBsxJuTY3HvfDt20tbnq9S/wAb9NOELBLNT04jjN3lhCL7rDUbb69x4e3nq9REOoPR7BolaopY&#10;/wBFIXsbBSDf94N2IsRb6Oer1EN6pZDWixKmoaaMhUB3EC+4nUWH1fra/PV6im5lwOrwfEfm/LZQ&#10;r/YZe4tcHbYaH2ff256vUHGG4LJjktTSUE3lPMS2qMSCT9m2h+r+/nq9QgZe6e1FDVLUyNM8Dh1d&#10;fL1JsLG4FwAbHXnq9Svqek+KbIsyeUxXyWj2f7mSRoxtY7l8Pb4356vVGPTeqSlghigG6IbtFPx/&#10;gD2OnPV6sz5EVa9aOJGYeWNQpBJtf4WI7c9XqQ+NZdlhikQEpHFY7io17+On5c9XqQDokGHNWpHu&#10;dQQxOlwTYEaWvz1eplNGlJT07RkedVGRtdbMBpf289XqlHdJFEJIxEYoiLgW3uD3I/xfl8Oer1Zq&#10;RYEkhAn2rPcNcezWxHfnq9UnG0SjKT0rAkC5f91faBfuLd+er1NUqJhlY2HUbB1ZVkBHgzXJ+4c9&#10;Xqy+T5McbyG0wcMlu6nwJ+B56vU61FLNMZKmoYtKbHZa5LCw8BbXvbnq9WMClWaCnlBEyIzPcWtf&#10;sCDrcc9XqbmrKfD51rJEbzP3R+6dNSR2I+rnq9TejRb1MjBidrkADux0H1c9XqVENfTQ+cZBeRmN&#10;l9ltAfqPPV6m+CWqxGuffaFVQgMCL69wRbW/bnq9TVMldBExic2/w3IYG57W8La89XqdsLfzI9xK&#10;+YugFySzam9v289XqnyTrJMjuB5otp8QDe/189XqwVdYgpjBVRsZpGJGxrWNr6n2ePPV6shTD0jh&#10;q9p0Uq50IufE/Rz1eqGs0S1YhiA/RBWDE9xc39o56vU6S4W0kPzsUqvTx+9KCPDtpr4X56vVwC+b&#10;B8pSMFK6rcWFr9/pB56vVDw+kqqetc1p82SV1ZmbuQLiw+nufHnq9Sir4q2qqC2yzQoAALAW0+jn&#10;q9TfUfPYfOzRE2lUhjf3Rc9yCe6jTnq9UWujpcPpkqqSoLshG+PsNba31v8AAc9XqjVM04p9lOoh&#10;WZgwvqSFOpNvH9nPV6stGtPUloauIy77lCGAuw7aHU37d+er1cYK6nosRVKr3YTf7ABKlRoCNO/i&#10;fDvY9uer1SqdcProZFpyrPclUIFwGNyRfUE/Dnq9UsrRQ0pmPvFdq+AC38R9B0vz1eqDS0VOtPJM&#10;G3yPIdpuPdIv+v089Xq4xUC4utTQgbWspLdmJBBIB72Nvu8b256vVyq66vmqEiqoX2MNqlR7qgd7&#10;2109tuer1YcOqJqqoWmivYOwcG2igWBBHt11P3c9XqcYLyfMREk2DKFGtmGguPEHnq9SdqPPoMNW&#10;ow2ANPviEUZJAVSbSNexNx4C2va4789XqcKCVpJfm6xtsiMNL2Cgc9XqcqmsE9RU+W4qPdW7rqpY&#10;kmw8bg99Pv156vU3RU80EgNethKlkte+4mw8ex56vUo/PigKxiUyN7xa/wABYfWOer1cY4YK2WOv&#10;lYEXBJFuw73H5c9XqhVUFM1C0lMojXedy+0g3Fvbfnq9TDJh0GGmOop0OydWYk/unw0/p7c9XqyU&#10;O6WDyoLCWR7ElbMwNhuI73tz1ep0FE9E12bQW8Bbtb6789Xq9PRwTefXSxtvZITffZUXx934jTte&#10;/wB3PV6oFdHtpGlR1k1uANCBbsT8Oer1T8MYvQOyJ/pLkOlvsgjQi/bUC/PV6ueGV0a0E0NYgLBi&#10;WfsO+v1c9XqxSST1BiekG9hGQdBbQki2moPPV6ofyFJSpHIJTIzllZQdbE+Pc3B056vV6jinYqhI&#10;QbirM1iRrYm/7Rz1eqW8zxmSJX/RxkBrnQ697dteer1KOsP8xwunqY3I8q6yKLX7EC3jb489Xqn4&#10;PTxPRRUNUH8qJTIGBJJY390+LD6dP489Xqn4dQ4pS08qQJujcqy7jawB7kEEHTw56vVknoo8MxCa&#10;CIeeZSqkCw10a4IFj9X0c9XqwTUz07xtGffaSz7h7Bp93t56vUzTYjUCqDzyCQsGVQFt8LWN+/Y8&#10;9Xq6jlq8Sijjii8qEkkvYWYjQiwN9O/PV6szzokoKSC0ZO4Ws1/3QNba/Hnq9XBKN5pGq5dqKGsV&#10;AALfAW56vVyrKOWKqSWiPuQ7hbuSSbW+rnq9U+ipkho2aePz2h824GhNzcanS5Onhz1epukjr6g0&#10;9D8v5cdQzBZPE2Fz8Lgeznq9Ss+UnpVjngQnaAA1vbpe3ttrz1epL4lA1BXefNdXRj7wA22B0Nr3&#10;ueer1SaeveurfmIQZEkuSLi5J9txfnq9Tqq4hJTs+HCOGKIlmR13nRtD4Aajx56vVPhmfMckUcrA&#10;yQyBkJIBY6jbbx056vVExChnhxWna6hKi0ZX/iNz28Neer1R2wyAUtRSyytEYySgQg3J+0Se429h&#10;9XPV6nLE6yVgslWCU8sKhUABmIsddDcc9XqbkMj00lKjlVnK2Yg3BFgNP489XqnUTD5yOOqjYhQ4&#10;GgC6fZJGtxf+7nq9SnjqqlalDA28ke7cgLbx8O/hbnq9Sro8WjXD5cE+XjY1yujN5aFgAAxsxG4E&#10;HS4IPs0Jv6vUkcTramULRMFiMIDe6Br4AWtqCPE89XqD+vFSZkqYot8kzFY441JLHXwv356vUmqz&#10;DMQqELkFVieRmBNr99Le0fHnq9T1lemqoSTGtopCpBsSXOl7n2jnq9RlclZTrWD1Ds7052IxYDue&#10;xA07dyfDnq9RwOn+UYjU0lHTKNpCKXPff7SBz1eqx3KeQVNElHIgBls8jDRQQP228eer1Gjyjkql&#10;p8MjP6NSUAv3Nx7vtPhpz1eqfmXLlDTYOkLFl+WLOSdArA6m/stbTnq9RD+p+Cx02GYgwqfmSSW2&#10;qLWIG4AaAnXTT+GvPV6qxOpC1STyYjWrYRoxAPcm4tf22PPV6io5koVxGXc73EyKXsQCGBGgH1ak&#10;/t56vU302IJTzyUYXeVI23F9RcWB1B+HPV6pDYeqiSup22RvESV0uSAb6dxqOer1dGumgp450jVH&#10;Kghja9+2o79teer1cJXqMOoHxVI2qna9yoHukknxtp4e2/PV6pNLNSwwQ4lOrolY2xQFPulRb3iR&#10;pcmw9p+jT1eqS9TJLKlRSROWViLLoot7rXPjpz1erGUcYstZRESPCWLB7kXN73HiOer1TqPFpBg0&#10;1ZBGou0u5GQNusbELuBF/C/PV6myjwyTEMPvBIqkfpACACCDcAKSBYnQk6c9Xq44bUV9Csk9QPfO&#10;60V1JUEajQkG/sB56vVzoaamjw9K+mk3Fme6a32kXGhta3w056vV0ytSWkaIGRUO5hpcA6XI+HYf&#10;089XqzWiqd0kUdqZSGZgCb/4h9R56vVyjqZqTDnpZbbd5ce6AdnmaC2ouVI+nU6c9XqhS09OIRV0&#10;rbdsjooB1YE6HTwAPPV6nKCrTCklrD+kM3uouguwNgo7a+Op56vVnnq98ciLB5fl7iXuSAb6Kfv5&#10;6vViqFTEwKZiZo2AXW9wDe4B7i3PV6u6eGrmxeSkW0cUMQZjoLC9rG5107/lz1er1dgrvIs1MyxQ&#10;7tzW13Adh30Pjr4c9Xqw0s0sSiokVA5YlQwuWNiBp427+znq9UuPEp5KQuh3zLdmNgb+BGvfnq9U&#10;Yu7gxYg42PGhRBbub7h8LEc9Xq7o1kgqxihsVh3PZbAn3SFUfE89Xqk5XrZ6yrnqWhal3WLB7HcG&#10;8bi/589Xq50lJR0hkZ0IMxO5rC3u9r6+zx56vVjxJawubxXjAUkCwBAI1Xx073/p56vVJmmhqZik&#10;FgCDISe4It3+J+HPV6mWFKKnqC0Snx22W3vA+PgL9uer1KWlSesJpBIgnmDS3/dUDsCewsTYD7u3&#10;PV6oWP4PYx1k8yeeFYzFPs+6dALXF/ab689Xqgg0clOg3+WzJu3XAuLXI1HiB+p156vVLYmamijj&#10;mdIHuzKttzHwUkgEW7e3489XqTzlJKjyJg0CQgsyub3W9gTa41OoH7b89XqVslI9TSxx4ftVvtsx&#10;/eB7G2nfnq9TlU4Pi9dVRiqjMrkKARoD4+N+w8Pp56vUro8qP/IJKamw6ORpN53XIdtT7osbX+m3&#10;PV6nHD8hYhLPE3kqZpQsYGm65F9oHckW8Oer1OlRkTFp4H8mGzxNZrixtqFAAudANeer1MceSJKm&#10;rC1MIKxDcosCSW8fpvz1epN1+ELS0qLFHskV3S/tBNxpf2+znq9TG8eJ/N0tVJAra7JNVZSoIN7E&#10;Hva39nPV6lHk2vylhnU/BcUz7hFViWXoakjFKbD6hKaokgCn9HDO8bohJI94qbaGxFwfV6k9XUc8&#10;9VXR4NTPS0tXVTPSxzOJGij8wtEHcWDlVsL9/bfvz1epSLh1RWU9FJTyXrfOkFQWWwCqLWU+JJHj&#10;f+BPq9T5TZaQRSo9O5aM7iQliQfEG3t8f6eer1YnweWmxD5by5GmHl7NsZJO4aWKg3A8Se3jz1ep&#10;4bJNfDSxI1OwZy4kLLrdtRb2ey/PV6mmowtoYparEICGUhLCMk28NPD2/ceer1I2CjamqlkiV90r&#10;lTcWXaCRbU3uBp+o56vU24nTvg2JeZAAYhH5h3C/7x90fDT9njz1erhXVTV7fzGOyszAna1t5t3b&#10;2kWtrz1eqLJTSrupZpGYzbHTQXS/h4G19ddeer1N64c1PjLXhMraW3NuA73sDft8P7vV6nz+RYjV&#10;1MFLhQ87ze6H3idTYhRe9zp+XPV6seH0CUNJNT4jKqNLdbN3DKSVt7Dz1eqLiFN8pZ6Z/KmhQO4v&#10;qRf2drMOer1NFU9XiM/yjx2gkYMpDFWGh7kWvceF7X8O3PV6uMeHQJQtgsj7qty7Bj223936wNL3&#10;19nfnq9UigWWWAGpVJTCGH0AaL28Qdfv56vUKmSsIZo0knYI88hG7W20a/f4Hnq9RlsJrXUrSoRI&#10;FIKjaAVA0+sEe3nq9QjZaho6n9BNIZI42JSzWKsb9wP4Hnq9TjTUjVLS1QAEcUoDsbBmvoT9ft/p&#10;56vVElpq6iSeLDZVZYbv5ZIHa+lr6j6Oer1PLNfAZaipA3uUZQdCF0vbwsTz1epkqIFjeOLEHLBg&#10;GAVRe7eA+Ol9eer1No8+nxTbTytIqi5aQqGIYHQj22vpz1eqXLSU4hilrF8xU37tbkN3I7j2c9Xq&#10;gzR3qJZaZz5c53aEiy2ABOthc+2/PV6nKnDUsbRrDeQeZKQ1hdbaE/HxH1c9Xqacfnq6miSn0jlm&#10;tdggLDxsL6WYaE+z6L89XqQ9PQ1U03l1UgjZ2Cbb+4FXUEi9teer1LPz5pawUtW6CGLVgFBJNrC5&#10;Hge+v1c9XqZqWrl/mE0lCQUZzt3oDYW1FyD9PPV6pdLTtBOskttzIQ+waEnUH7vHnq9TNgmJ1lZU&#10;1ENM11VgnvoRax1IIAsbft56vVMrZ456qeJ1DswZRIW0G7/ge4+HPV6mmCnkp4HwyQK8UAcghRYs&#10;f3t3iR3A7c9XqzQuvyLwea028BraKexuB9GnPV6mCjjVARUm4kC+WLE7dt9xPx7af089XqhwwUgr&#10;/LpHkmY33Ax+6Q2t9173HbS3ifAX9XqacQxSDDnOGUcZPmMW9/7JYWJCn2XHbnq9SbnrJa2taTEE&#10;3REDUXspa+gvY6nnq9TZRyTw0EySg/pLga3sRcW+m3PV6mHCv5VBSpiIhCzMXWQ7bMACe5I9nPV6&#10;p8VbR1GH2o4laM7iDoGsCbga+I56vUnjUQ+es9RAsi7nZb6Ebe1zqCSOw+nnq9TWpxJauaVkMCVB&#10;3J5lje3iACdCNeer1O8fzNeZsOwwhqh9u0IN129n1Ec9XqwLNiiYotDXgvFTmNZGsADuGpPa4B08&#10;deer1RK1WnvHSNsRZCBtBuRYg3PgLnnq9UdcHqoZGrauQMRC4IU2F7aX9pH6g89Xq4YGrU2HU1TN&#10;O3nOjbVIAVSATY+29+3PV6ptBikpnpq2rEZ2QP50cdiHO/Q31IKgaa2I17nnq9UiLElqC1R5ZjiU&#10;EICpBuxPvMTrb2Ac9XqyyVlQsaQNGsjPe7HszG4BuL6gAa+znq9TPJ5mGotZDH72iCxvZiCSbkDx&#10;0vpz1erIKuX5a+IWdiWUfBiSfjew7c9XqSU2IRVuIRUUiEqodXa3tvtt8eer1Oss+2l+Xmg2wtsC&#10;kEXJP7zCwt2tz1epur6VomEpuRYAfQve3gRz1eqJX1NOKuKA7liS5NhqwK6jTtb489XqdIqeBqKa&#10;FVBjLJJG17OiAWKAC4s3c3ub9uer1JTGqunFOMMESBEBLPtG+57AnQ2+nnq9TvQx0FPAkjkpGLaD&#10;vuOpJ8LH2c9Xqw1FRhVa4nozby5djFtAQuu4XsOx7j9h56vVhqnkq6uSkgkBRrILfZW4Bu2h01tp&#10;z1eqPHSVdHQEQjzUlst9L+7cWH8eer1Q0XFcOni/RRuiLpd/dLXBIJIJJHx7/nz1eqUY4YKCWZ3H&#10;vbm2ixAJJNgT8dOer1d4dWTVtHGakbLODYkAqouAbXsQR9f0a89XqbqiRzRy1UFZ5MTTiNdwFjc2&#10;IBAvb+HPV6nP/R8Jp5qekO5IwfsqSbtqCGv9Vx8eer1LjBxWzvTPLAkYLAMVNxtIv71xcG47a89X&#10;qUuF+Zo80bfo5F3ltVF2IAt4jUDnq9QrU3yr08VZESZQXXabbADezd7+6eer1KOacPEHeNbrGN6G&#10;1zpYbbW7nW/PV6lJ/MkkwekoKCzyyfo7agIh+0Af1156vVykwqlq6Py6tgjRnb9mwsG11Hjb9dOe&#10;r1IbEaiZZpTYyKhIQgWAG6xW/Yg+089Xq4iolp5zSvHsJKn23YgkKPE2H8Oer1ccLh3zRmuUhWDM&#10;NoAIBbaAQPEnwOvPV6nHEKqSUy4eNogmhKuCihwAwJs1iVNh3BB7jsSD6vUxYXg+AVWLPUYZAfN8&#10;lS0u3aoUE2G42v8AQP489XqnYoKAIXR1ciwuLCxBH089XqRVPTil80sAxd97uSDu2k6C5+j9nPV6&#10;musoMQbfiNJIIwxIAF72B7D2ai1+er1PaKqYD5WItsedyd4JDAhr3+sac9XqmUuJ0EzQ1l282nlI&#10;2EfaF9qkhb6G/c/XbXnq9SpqVwsogZiZoGbfaxW99Phpfw56vVkqKqLGsLWh3yJCkhHuPYsy3uFY&#10;WI7e3nq9Siy9TYfU08k1ZvD0pMZYkgEsLqQDqbDQkaXuCb89XqO/0Mxymw7y3o3CytFsMje7Zba6&#10;/r8e3PV6jdYHnpqCphoMWb9JVgyxNuBX3BtKkg+6exANidbaDnq9QzmrSbB6efzlSQgNJe5AZvBT&#10;4j46flz1epH5rx6lwWCGlmYSyA2PiW3dtNumn5fRz1epANmaPCcOqXTaZZWaw8ASQBY/Dnq9TLiO&#10;JWnG9gahV2b+wJOp+ki/589XqJxn6p/mmK1GH4pOEu4Ky2JAQ2N3BG4bSOwH8eer1E7znTU9fVNU&#10;KtyhdC4sQde4Hxt3Hhz1eoGKajkvPR1ihl36XAuFINiCNdO456vU601BU4bM8cbK9RVxsxaQ3AUE&#10;gMWANiLaX+rnq9SZxfEq1lSGgmMZuNwGqhha59hB9o56vUl6+txeeFHVfKjUnco18w3sGPs19nhz&#10;1erNHjktJQsaILEwUh1ZSQLXOns+n6eer1S8DiqZ3payRt0e0s1rmxIsT9BN9eer1PWCYDHS1EzY&#10;nUO4lLFU1MagHuv097nx56vUIEOHQw+T71lFgzWBLADS3hr4nnq9TbUxz0QWKkcn33Vw57qDdTa9&#10;ux7/ANnPV6m3FcTOF4c+IxG8iSIildAVJ94W18Nbe3nq9TJUYbNPiJqo2LCNhLvJALKwvtN7a205&#10;6vU4NTVc9QZ2F42QhQQLqpOugOhB8Tz1epUw08lMslPPdtsaCwsBtvc2Pe/PV6m2TG0OItVFSsMZ&#10;AEezubWufE256vUHVVh9LR1cWIxFo1EhlCam3tF/FSDoDoPq56vVnk3YuyV1W1pdwVI1UCwGgZre&#10;3+/nq9TXU4e/zyYaiXgcsC/Ys265Bvf+7nq9T3hGB4ZTMIK2pmWGN5GRRY2Y+0k7tB2F9PD4+r1K&#10;emlppWZsPNvKA1IN2Gth8DfX8vG/PV6lfS4dX4z8tWz1AWXyw1gGFzuNwTc+HPV6nSspmmpxVTkq&#10;Yxtt4gk3AHwPPV6kBjRhkjelhXZTyFbkA3F/Ae0XN+er1J6tqIXqIYJCUWBAqaH3tSNfjfnq9TFj&#10;TYjLVMXCrCphCsrDcfbcWFvvPPV6plRM2FYW3mTvJdiwYIXIBHtHgPjz1epqqpKDH6nDjG5jaJDE&#10;vum8hsSdfAjv9F9L689Xqe8Op48NmQ10+whhtUn946WB+PPV6nWgIlxV2r2JVbtEEDMLg2O46gWP&#10;h9PPV6srSXUFPdcTKp76q7XbT4jnq9TLODW2kEiqVZ9oAFlVSSV/X9vPV6gvxVqmrmgqomMsZ37/&#10;AC10sDqBa4uDofjz1eqfWmkaaklp0KfMe5tdbMTtvaxF9e9rXt9/PV6s38qlNp1a0j3JG4kCxt8A&#10;COer1NuIyYmKlKSaoEgYJ5K7wApJA1Bvb2E+znq9TfW4PiheOgxF4mqHlK2gcOoXtqw/M/Xz1eps&#10;rqCrq5JKIzB/lzrst2Attv8AH289XqeKegq8PkUGECGS1msL6jvfW9uer1JyWqko3kM4J2sRGBYh&#10;u5Btz1erhhtTXYm80s7W2AMFI0sL9rdteer1OEklW5hQIJGePdcAWUhrH29/Zz1eruujxBa8TBWk&#10;RbXEam5J8LAEgW7k6W+GvPV6s9FmimrhV5eoVallhmCSjaQCNt9ykizDXuCR8b356vUpq+gjwuEO&#10;yCQSqtxcXNr2I9l+9+er1eWviwunjpoQRUEfZYe6qkC5010HPV6pXk0kMsdXA7pIECoVuAWvc6X0&#10;56vVHzBHiMeHpNRzASRzCQXIuy394W9jfx56vUn62okrUqC7hGVE8uNVUMWJFyT4g9gNLd7nnq9T&#10;lhVbDHA9IUbzGurFwRuHYEew3156vVMt8xRBaeTa6sTHbxuNbDTnq9XVd8pTUwKRtUmG1kQgOSe9&#10;iSBf6xz1eqWs9JDPLI0xMyhW2Na50Olu5AAsTbnq9WKGtWqDbCgJjLe4Ae9xtB01B056vVkamoag&#10;CsqYJGEkZXaHAZXBILHvcEai3PV6oy0prtr14ZjYBVuQAfjrrbnq9UaIYjS5tfHZWjkmaEU6R3sP&#10;d7WtoSbakanx789XqnxZkrZavfMoiVYg5XaSEkvqWOhIA0Atfx56vU5R1schlrQVX5hAFPY3H3fU&#10;Oer1ScYb5GlhraUjbIyNJ7BsB22Hbueer1NK4jTyJCIqsOKuzFb3tZiNoI7EHUA+HPV6n+vkoPNW&#10;osTLHEikCwG3Uknta/PV6majjiqGajkl2IdoB+JPa9vDvrz1epwSqio5XowgYqDGdvc7dQT4eHPV&#10;6mJqOPDa154gfKjDSt3LHdckX8Df8u3PV6ueNPS1aQu2xWVUYIxJckWZb20Bvz1epvxGaqr1jWCL&#10;bDuFrEEX7HU+N+er1NMeK0bzyUcg8yaJbLICLB76jvrb2e3nq9ULDROkU0mJSB5FDDf2DWJNrai4&#10;Gh/uHPV6nevqmNHTGBQg0YkW963gfo56vU0vPGKkgPtEhuWQEsGv2+jw+HPV6l5GxlgWFpPOLtpc&#10;AEAC4HxHhz1eplrsUlwOogjZDPFKZASb7QbW1I/wntfudOer1Z48Gqa+SE1Mt/PC7o10uQfC2vhz&#10;1erjizTpE0eD7fcIILruKhTqvh9PPV6o0cfz8petDeUisQBYHU6gG3f6eer1Kt6HB4qeWvoVkiiK&#10;Irh33lgosfAAEn2Dt3va/PV6m2opZp6emEY207qVLj7Q/wBW3x8Tpb6+er1comqZ6qOnii8uOQt+&#10;kYDta12PsJ7A89XqT9Zg0oaKrwqSxhYSSeN2F9CPZ+znq9UnEsHmkoExaayPNKZJF1N2JtYfdf6O&#10;er1My1MaY6imFXjcKHYubqL62UDuDrbnq9Uyum8qNcRgh/RxSAWvp3sW+kDXnq9UbEKz+Y4a0WDh&#10;JpVQsu066HUEi9jbw56vVCmaTHaKliqFIdfdJA7Aage2wOp/s56vVJX9HVE1c36SIBvLAAvpZTb4&#10;gfx56vV0JqiujaloLEbiwMp2re+tzYkkDUDx7fHnq9WahrKOKSOSNGmdQVkPYEk+B8Lduer1Tpp4&#10;5nqFVNsYBYFgCb2Glj3+jnq9UKkheankedAsbApcray20J0te/s56vVKhaNfIvCQkYY+aoBuR7u2&#10;3xHieer1R6fE5IKuanpoNqMS76AnbawN737jnq9XLEJfltnlgrUuoIS5IHjqLX09vPV6mz5KZner&#10;qGuZQBKALBjY6Ad9PE/0c9Xqz1kzSYrHHIdkUcQWykdvboPZ4/Tz1epxpaqokUUkRC3Ot9SLHuL8&#10;9XqZcRSlpJGqncytHIC+xtu21wS1u9x4e3Xnq9UySKKKnpi0oHns4IJsWIubCx728B9PPV6suGxU&#10;8lA8mIoViLP7o7afZH7deer1OmIJTYglJXp7oVrWFrEA2UMPgdeer1QpzIlSWnaN1nZtqaMV72JB&#10;F7Hw+vnq9U3CzRwyS09CSwSK1ipAF2Ja17eOunPV6sMeI4RVZjiytN50LVUTSxskLMqBbBizCygk&#10;6gHw+HPV6ouI1KZdoaquo45az5NC4RbB5ALL7oYgXN7WJtz1eqLilTUmZcNprAzqHNyARcdiR4+F&#10;vu56vVEkgjp5FWobZLIAGI1AINibC/PV6sddXxNT+ajPsR1DEAmyrpcgXuG0Pt9vs56vVPqJgKqG&#10;WBQUlXaG0DD4kewjnq9WWinjll2QtZNjICthucHadddQND/Tz1erMFpKKoimpAW91wQQQAT2JuL3&#10;H6jtb1eqFU4kKyoFJRKZZdrhLKLA/wCt4Hw/Pnq9Tlh8Hy1Gs9TJtsCGte1hcEfGx56vU0Uwro4j&#10;WUkYqkLWQaWCnv39nPV6psNXUzuKSrYFtDoqgBj2Wy2sfieer1emqcYxB3oYGKMhAKbvYCT7NPD7&#10;+er1Zq2GOQxSUd2eqQjaTpdO+vgQRoP7eer1RBEj07R1LpHKtlYEm57nt+3nq9USauieOljp2CFC&#10;F1IJA9rL7D8eer1YsSomO2QSeaNylUHZr3uPq56vVwxkPhmKzxUlpEZI7SNewZhcqL63U6E9vZpz&#10;1eqHTVEpUQVLbp0F0BtYkaW+Iseer1R4cQpJi6VJKrEGD3taxvr9F+er1YfkFWggOE1e0INJmANx&#10;e1jbS5vz1erjNR0tHClS0iSFCoARgbm/vMbXtfnq9XDFIY0qRVVC+a1xu1G4A6+J7Dnq9UsU1FSV&#10;kdPG48sgMZU7AHuLe0djz1erM2JPVU3y0K7mDsBa19qsQpPsJ+/8+er1cafEjRVrw1Bt5gIawOhY&#10;+631fDnq9WCogpq6WLDcUAf5MrKrFdS6m6sw9otppYc9XqiV7LXMFYhJEZmQ63FwbA9r37c9Xqn0&#10;IxGCL5SqfYrC3w7a2Pfnq9T+HgpYqWtjS3luRc21XW4N9Bf46c9XqaKzERUM8i2Czh0HgFIJuQR+&#10;XPV6pFFNUwxR0dWGL7FZHIFyPayjQEjvcfVz1eqXQ1kMVXJNQ/akIQNckAXIIAGgvz1eqNS1VZUV&#10;g8qRdySE7gANxGmumvs56vVIqsUnqmeJhtcMQb2Fwdfd18e9/wCnnq9WMTvLHJS4gzBmKhCpsL2v&#10;uJ8bewc9XqwYg9AcPgxChkKzMzxlha90NiLXt9PPV6sCTKaFa+vcs077VN+wtaxFra38b89XqbJM&#10;XjhMdBDuMjOCLfu3NvC9hz1epzqK1FpY6fGp1Sr8xzuNwCpNlUfG2t7m/wAOer1PqtTI82DwTIiD&#10;s1wCQQO+vtFuer1QmxJ4PNjekkWZNDIdu1rj3So1N9O/PV6o61dNFh7VsztM07eWQ/aM99NPz18R&#10;256vVNwKYVAh/mYYByFBNrEX727307/289Xqz4rQUNDjiPTS7lBBVwNCCdQfr0PPV6sWYEqHBpau&#10;ECNgQjEAjS5AAv3B156vUlqL/RSGg0aD3mNrbFOnb2fTz1epW09Q06rFWggWZla4FwR99x356vUx&#10;4dXwlHoIA0sZUmT3r6oST7b3t2+7U89XqcPkXxJY6pWEayEALYdh4n6uer1cMQDbWq1iZolYRMUs&#10;CABbdfQ2+I56vVExKaKuljkf3pI08uxAACqLLoLAk21Pc9zrz1epto6qlCsIUtLqoIH2QRa1+9jz&#10;1erpKimjaColkVREpjlTXVgTttbwv4n7uer1ZqWua8gqLrJI6qpvqtzdiSbHt256vVz8+iZpI6dj&#10;VTlms/8Aht4C2h56vVEjqEr6SRIn8uVrD3vZ2One+nPV6u6uOSWSOlqACI9rrbQtYHUgHWwGvPV6&#10;nVZImVfmQEkVjYAkhidQfp9p56vUnFxYVdQ0csQG57M1rkAd7eOvPV6sZp3aqeKhdFCXZmIO7aTr&#10;3Fuer1O+FT09DLHWs24xNruIF1Gvt/p/hz1eqSdvlR1oYyQyOzm+pG72jb29n9/PV6muZJZKxKyj&#10;mUCUkXYaAi41Aseer1Nk1XQTzRHMqskjb1KxiwABsHI7+F7/AH689Xqk4nQUkFJFQUconhZxIpJB&#10;tbsT3sR/Rz1eqDOtLRTx/Ky6LGRIdbByewvfT2nTXS3PV6plWcMwdUgr5FM9Qw2yDttOoBvft2PP&#10;V6vCtiSuKOgMbMVkk3Enba4sLajnq9ULCtuNzSPC/vx30N/eAb3dPaO9+er1OQeQzPXVEvvIdiKb&#10;E7vG9+4Pbnq9WCkpqkhJsQdRIGk3KbksGOhHc39nha/bnq9UUy0ZrKhKWUFtD7DfWwv2+N+er1PW&#10;G0NYaumNUL2B8wmx0GuhN7kj+7nq9UPEanC6mtixJUd/LBbTSzAiw27bm+t+xB/L1ep9xTFamrgh&#10;xSR7fKsJHDG4YMDYE/A6nw8eer1JumxyDFld6aeNgoJurAgfdp356vU3v89SyfpIzIzgkPa6gkXH&#10;w17n+znq9U9PlJGjedt3lP8AZ+JBt2tpf2+P389XqjlTXVW/FBtdFZYRE+2zeBcC19PD9vPV6pNQ&#10;5ikShrU3TMo2ygXuobQE6gX+P1c9XqccQ21OFmekCv5DSEKLXJAsd3YG5OgJ+n289XqZGqQ81PW0&#10;+5DDHtZBazN4Ei3h/fz1eryPRyQ+U8UxcksxU/X4+APjz1eppVqqr2wU5ETRsLK/cg+Itb6uer1O&#10;1HQGOaRKy7tuDLY3sLa/DXnq9XqTyK2lkg2NGUdgY7biBfQ2Guv9/jz1eqLUDApZI13bmDny0bQ9&#10;rEeH3fXz1erPV4TUKi1F7ywsSqfA+3xP189XqdI66traOZ/laeIRywGSpMp80KurIqNZSr+JtcW0&#10;IPf1erAamNcTkpKIqFkI2gC28kXuAPZ4/rf1er//1dbWmzEtJWLHGQrOCAHIsbd7dtR3+7289XqX&#10;NLnikw69VVP+mcCNALgsFJsB39t+er1ChhmfxW4IlDCfLmDMbE62a3uk99O4HPV6ljl7OdalWqMr&#10;T7Cu64IFwLi1yLW8f1t6vUYjImIVeO41FQqgC3V5bEXUN2J18f6fjz1eqzzp5hkc2FwxxXZ4XBYM&#10;L7gPs7Rt+8/0c9XqeMwQVEtM0UybKhLkqxvtJv7x9g0056vUB1PmHEcIzDSR1MiNHI/lm5BIAGp+&#10;F7eHPV6jr9O81UWHUaYfptiBO5R7pBGmn089XqXuNZ3XCKJp3VtoXbcEgWYED43BPe3PV6iKdQur&#10;UmUXbEK0PURMPeZWAK30BtYXHPV6iz13Wxp38mSTfHG8siWRd4B9rdyO3iba2789XqWOXuuWJNEm&#10;LmcxRxb1ZnFwAdfHsQbdvh7eer1Cxg3V6vxiJ8K8/ZG+0hj9oknx9nt56vUOHT/EhMy4XUzl23SM&#10;4eQgMPA39ns56vUbjIONGBHixMqkJBBkVgFIGgF79wLa/Tz1erLnLOFNDHURx1cUkO0k7GUm2mn0&#10;/wBvPV6in4x1khhrZIpLfKRgi9/eFwSD7dT8Dz1eoMsX64Ceod2lAgpYWsm5Tua+rN/rD2c9XqTE&#10;/qfwj+X09FglQUm8xGUPozW7jRfEi9uer1Rp/U3LidLLiaznzYpEEoZbH3W119h7X+rnq9Sowvr9&#10;XVrVON0VY0O8kMjXINzpa4JsL+32/Hnq9Qk0PXGfG6SSnebekCoW73Y+IB8dfHnq9Qt4D1Gwuopv&#10;msPvGHVGYGxVXHgCfjYfVz1eoUaWaWqpYmklQAgWbVRc30PfTnq9USoJp6YyxgMzFt4QkgEXtb6u&#10;er1ScJN6dYqwt5km4xMiA2udA3w7a89XqGSlyoxpIqiewQRgm9rkg89XqZ8wYThxpljqjsVgwAZb&#10;gNfQ9jpbnq9VQnq9yHDXVxWlQEupAa19Tde/0i+g9nPV6qMc2YJieG4lJhlWvuU5IuALjabEkm97&#10;89Xqast1eIUyAmTePPGzsCQ3um/tsPA6ffz1eo3/AEtzHUw1cFLVG0EG8SKdN5e20jufdHiOer1G&#10;swhKzFaiKSicIrkI0VyHsT3Hu6X9vPV6jQ5Y9MdXmyNp6uN6SOZGWzL7xfwI93UEDvz1eoIesHob&#10;kxCg2UkTBFBV7EhmIbVxpYaaafA+2/q9VNXVL014jk/Hmwyqhkp3opXkbcL7u5sGJNwx8Re/PV6g&#10;Kw3LVXiWN2jp5Y1LsW3LcA27C5udeer1Hx6b1GFYHhFMah/LmSPyyyKASSdNGGh8Ceer1CFiPVyh&#10;p8OnwaMkFD/lGY2I8b+7fT4c9XqK1n7N0NcDW0lnWmYsAGsCxFgbHU2v356vUSfO+Y5I6qSskUmW&#10;IkkC3vK1jbS+o/Pnq9SCTEDjMW+eARxSA66q9mNzoexHtFuer1N4xyppGjpEG9VOwAgk+yxPx56v&#10;VxM6irarljBaxCINBceHsPPV6hJyjGKyoiMd0k9hX7ROlgbWuOer1Wh9COgdfmd1qYoizsqgp4sp&#10;tqtl0K+36eer1Xd9CvSFhOA0lPW7CFVlK+YbuWYa+/a5+jw9unPV6rZ+lXRuhwuVa2Y7hKFIUC1j&#10;ppbnq9R4sHy/QQRpGiKgFgALX7ePPV6lclFCg90W7fw56vVOp5vl0Jja176ffz1epO49izxQPNE9&#10;7Am2hBPs56vUTfq1nSmoKSRlcnduC+IBI97289Xqpq9RmO4i+Ez1sMJkKFSIyASSDcbRf2nx+Hs5&#10;6vVTZ1VxVmxFqgghnIVgPBiL2I17ajnq9RI86ZjqpcQhQttjlRllKEjUHS/wPPV6m+nxOOjrUq56&#10;tkQXvqSQot2OmjHnq9Qv4B1WpH2nDHBMJJUoTbdr31sR8NfboRz1eox+SeoSV7RUskpaUnc1jprf&#10;+Hs56vUYzKmcaoTR0lLKvlx2VnKgkXJ0HsN9Tz1eoyOGZbGa5qdVffGhKsV7FjpY29vjz1eoz+TP&#10;T5PiNFHTYjSr5O9jpGpDAdu3Y31156vUbzL/AKVMEnponlo1CSsvusqgAgaADbp7deer1Cc/pmw2&#10;mo46aOk7blJ0IW+o/d7Dnq9UuD01YOQohgEk0bFTuAAt7bftHPV6h4yB0ewvBZfnqmMF1ChV7iw7&#10;ae3nq9Q6xZNoHp3eniVZABY2AsPEc9XqDvMuFQ4ciQomr3LntY89XqLtj+CLBUuxTbCfHvc/Dnq9&#10;SMqcz4blzDvPqpNrLvRNtgSxF9R7O456vUUjqP6iqT5Cqo6Wfy2SIsuxru5HcC3hfQ2/bz1eqo3q&#10;d6ghNEmKUlQ8cm6Q7gzKSrqdwIJBIKi9iPuvz1eojWaOqBqqbdDVncb7ASdzAt7+uoAF7fqOer1A&#10;9U9RzSY95qMpciO8e+5Ck2JBtr7Rpr256vVxxbO9Knl+U5j3b9w1sGGpsfaOer1d0Ocqho5KmFpZ&#10;HKgFhotwLixvrfuTz1eqXlnPlXTFMW+Z2zEMGXQlDe51PcC1uer1Dlk3qxXUUkmJ1EkcciKG81hu&#10;svchTqNe5P0c9Xqs76PdQZ8OnoqLEZyk+yKdy/ukq6+YhIIA2upBHgRbvfnq9Vv+QOoC4thdPFQH&#10;akw29wQbd/p56vUM8uDpVwxoPf22Kg2Nx4/x56vUCmd8CoqaWpeGAKs77Xcix0109vhrz1eqsDrR&#10;lnDsCx+XHKp2ZYhIpKaCz/nqNNOer1FNy1nYUucGqaZAke1kCA3IN9GJK6XtYAc9XqOZlH1BUhoB&#10;S1VUtM9KVuDp7uoB07X7c9XqVqeqehoZ5q2qrECBGEYEgLMfAWv3P69+er1Ftzd6nhi0ci1NbNTv&#10;K4CPEiuQbA2JNtvcD9Tz1eoCsX6oQT1XzMFY8nlm7yORcvbU21B+gez4c9Xqm4D1Fr8YqGiSR5kQ&#10;K19oQi+h0X4G/wCXPV6jg9OcpVuPUsNdTYfHKol2EysyAKNf3VNyR2B8R8eer1HHyh0KwXEA1TUQ&#10;iEoFBW24A9yF8bG/PV6jG4T0Vw1KR4IYUWBApQhQASunx7jTnq9Sog6QYVURxRx0wKi6jvqbdz9f&#10;PV6m3HOgmFz4XMjwhmDBo0sSAPH+N+er1A/mf05YW+HIqQxmUglgEUWB8La6j489XqCVfT7/AC6c&#10;PRUqtvZd3YaDvrz1eo/nRXI+GYJhcVRLCiTxgqtriwI1F/be/PV6hIxmChsY1UbUOp0Fj8fp56vV&#10;W96rnmSiqo9h26hhe4BAuCfhaxt9PPV6tXD1BVNRPmKtnZ2kbz2RbDQKSfA3ta2tuer1EvwXAZ8T&#10;eSnxH9N+mYB10shJt9FuxP8ADtz1eq0npB0Cw2OkgkSlDSyxoWDuQb7b3a2lvo+Hfnq9R88i9Nae&#10;Gr+RrwI7IplYAABT4L7unbvz1eoZP6tYTQYaPKsBCQL2Ukhja/Y9+er1KGky7gvzFOtSQ0f2L9rG&#10;xPh4D4c9XqUL4FhdHXRS0pjYtcMq3Au3ie2v0c9XqGnITpgldspSNkdmlDi9iTe9zrYg/wAOer1W&#10;U9N89/LCOi3KR7rFr3sL6fx56vUZHFerNPhVKiibdKbe6LgAD6/Zz1eoDc+dfnpIpWWcAKCxIYEA&#10;Dnq9VfnU3rNSVtRUV8bgwlRruAu3wF+x8T/Rz1eomOLdRoMzfNVEBEMkUvugWsR8Pbz1epsy9jVN&#10;iP6GGZX3MXdmUXCgG4BPYk89XqyUtfRTQ/MI5nZXAO4EFbXtoANBbnq9QoZRzNDQVn8xVlUowQDQ&#10;An2j2i/iPH6Oer1WPdKOoXklPmZQqgKX8BbsOer1GexDPuGQ7GdjIgS5sbX9n1nnq9RX899UJZ4p&#10;3VNsZJCKWBYnvYH6eer1ETzzmuoxbE1mr/edCWUfD4kadr6c9XqR8WLB6cyyRKpJO89gQO3PV6gY&#10;zHmuWglkhrfeVGU2ABUjvre1vZz1eogXWzrEsGJgnciQvIrbdFB/w3Hewvz1eogueM3/ADGKtikb&#10;eZuUGNtLbW8DY3tfvz1epwwTEpay42mSQKhdQwsLnuPEjuBz1eqy/wBPT009dFAY1MkG1wFBNza1&#10;vDtz1erYS6CYnAKKMlgTIgKKSAB4HXwPPV6ja4fXzxwvYj49j93PV6kriuZHgmMYcJvVXDX8L2/g&#10;Oer1BnmnP0dCl4mMhIYAhbjXuL89XqB7M2IU+JU3myFVmiW/vaAsTe3tOnh8eer1E66s0jrOz1KG&#10;QO66ItlQH438eer1AFnKlGNMaGjhEisVZPdFkVbXAv8A389XqUmHZekpK6mgcjyq1SFvYBSLd7dj&#10;4j6Dz1epc0+QKWKlkp4wQryhpNPtEdj9I9v9vPV6ps3TqmxavkqVQRQqp91QoBI8T93PV6lnlrIN&#10;JLTD5qNbJtDqLMAR/wADr9PPV6htyzhXy9MaakHkQncDuIUWHY2+PPV6lnhoqEJDsZGjkCIuuvtJ&#10;56vU741iVbTRSJFJ7+lxrp7Pv56vUDVfm6vw2CShr5SLswNtWNx/bz1eoFs44lU5kUYVUMWKFdgV&#10;SQToe4vY9teer1FFz7kjG5pK2SniMhj2SxrYEkqfeW50N/Yfjz1eqvPrJkeOfEJMQrJTFERvdUcp&#10;ZxqQSpDaW1F7HT2Dnq9ROsb/AJfQyTJQv5ojcG2m0diCfgO2njz1eqPT5g2Ryx1RCsx37r+6LWFv&#10;s6e3nq9SSnzE0kksGGllaa6g3uDYaWGnc89XqCirxmqneKiRzPIhPvk+JJuNddOer1J+fMVbNB5d&#10;UgdQRsNtdTYAAeB7k89XqbsVxGWhq2iVTuc67rWGupGhBAHPV6o+HxVDzxhkMyObrfUKLm5HPV6h&#10;byhPI0klPJINkZRwOwLAkgEeNh4/3c9XqHzAMyCkadiu0EhQAfdvY9viOer1LD+bpHSCsjsyspYe&#10;YRckdm7/AFgc9Xq8+dqbD4ngmIkMdrvfQEgG4t4c9XqZqPMMElcyLVOoPvRQ2XYSw94sbbr37Dnq&#10;9ShjztTmqWGzebGhTabBSTrutz1ep/wrN6xyAPKSEQkqCQu/sAbaGwP6356vUraTMkVTWRw1hMsS&#10;atZri/jqO9rc9XqNxk7OsVN8nWz/AKWLbEqobEhdpFzbwNhrz1eoy2GV4x3D6eR396FmbbYgEa27&#10;aX156vUmcyYnJNUMJqjyjJZCAoN1W/t/o56vUWTPGLUuFQR4aJvMSYMo96xB1bXxvp4c9XqLNiNR&#10;U/O/M0zFlkEi2J19oI17+N+er1K7BaiRIROqFpjcAEaA6X2m3cfTz1eoznSSmrscrKElWjDSKjEt&#10;+9cgaHnq9Vp3SXBap8Tjw+miIgYo2+97kDVR9ft56vVYblPKavA71Cny2iUBdbkn489Xqc8QyZ8v&#10;TOREGQ2+2pJBOg+rnq9RZuoPTOoxIVsctBF+iBs6kksPG11sCCfD2fTz1eosfS706YhV5ySrEG9Y&#10;iO6kG+69x4X+I56vVfR0ryJVUmWYKYRFESNR74N2/v789XqUldkwUX6aOIN3uQLd/h8Oer1Ev9QV&#10;HXwUzxwIvk7JPNc6Mug2gDbYg63JI8BY356vVq7+srp1h8Jqa6liPlszNtCkspBuXGhAU+F/o56v&#10;VU3mLBXkxlDUSWCoQmlrX/dI7duer1M8OVZo6v5kEoq2u8ZBufAWNxb6uer1C7lihojFUT1CCUKk&#10;YKsAAWJGoNtQDrz1eo2PTTMuF0GJqwuJjsMhF7ad7m2ns56vVbz0c60YbhuBbKGdIiLJIm73gAND&#10;4c9XqNdlHrJSzSrJiki7EU7SCCwbwvfSx056vU75p6tYaMOBpWDzsRuAINh421/W3PV6iAdUuo2J&#10;TicfMqiKJGZm0YLr3IuBfTT+jnq9VZnU7NhxChkMDBlKF20BDtcjv2uPbz1eoiOZZg2EtZRHPcy+&#10;LFSNe/0nnq9QY089ZP5U9TKGii3RsCASWYXFwe48Dz1er09bK2E0UU0dpoVKyMoADqbjtpYjta3P&#10;V6nnBJKlKmGnQmJF3Mtyb6i9iPYbX156vUZjo/KMUxhoawnYrooMZKjctzYHUE/t+7nq9WxP6O8u&#10;Qfyr3h7j/YUXJLC+vYC179uer1HKxSlNNZEcqkYIa2hJ00uPgeer1FB9QRlXLdRIjeZa4Xd7wBt2&#10;J8LkgfTz1erXm9QOO1bYjKlIyqZZArXA1ANzYd9COer1FIlxZR59OrkOSzL7CbjS3f8As56vU/5R&#10;xOLDMVjmhldJJyy7SxsX+zp7RbW3s56vUe/InUt8DwcQ7LmMqiu2pvb3rg/dz1eoZJOqWH10j0uJ&#10;q5ijS8RJADEi4JH03Gvw56vUAud87qlLI0QKPCCwVWKkhu3j4eH9nPV6ia47mytrUZ8UZfN3u3u2&#10;Punstz7O37Oer1I3DMRp61GnR7iNnawtcMAdv3356vUlKrGainEEVbH525iBYi4VvE9tQOer1KfD&#10;sYNM3yUrO67iwUrcgdvC5+rnq9S+w2aGoRMPkvsFmZmNyi3uPv56vUdjpTgVVisdPhWFUpqYlB1U&#10;XILHRiDr209o+rnq9R8cD6fVWD0KVboY0htayg7iwBNz4C58Oer1d49kuhx+vmvTbEiF21WzH297&#10;fVp4c9XqKBnf5HLeJSwblVlaRSoUi1rWVb6G9+4v+fPV6mPpdjdTmnETRmBgIJLKxAJcdyRa5Aub&#10;G4BBv7L89Xqvu9FnRXFs4zR1GL0rJGqrIjshKkE9gbEaCxI56vVbzhnQSKWmWN4xGsdwARcj4i9+&#10;er1AF109NeGYzhLGkgPnCN/eQAAnTuNP6b256vVq7+vXpRi+R695JqMq8QYeV33DwcEAajTQft56&#10;vVSnmfBKzEDJVQxmSVlDBWWxBJ95ddQeer1TMsdNKjE8Tpo5IisT2Jawtc3vbW+nf2fXz1eq1D0z&#10;dGsvUUMJqIRKS6gNIoYlu4NiLC3ttz1eq6fpvgWF4HI1KkO1o0SRXUKEbdcFQALkgAX7Dtroeer1&#10;GIw18PSBpiqy7AG2gAMTfwuvgP4fDnq9QXZ2MRnEtEhVRFIWVgpJYnT3vgOer1V29ZcPeenkeaiD&#10;gq7mYHRXvoLDTXuTz1eqqzq7QZhTPEL0sCtTeQyuRIbCW4ChVAIttvc3+jnq9ReMdyPieO4oZ4Yy&#10;GiBN11AJ08b9j2Pt56vUY/pf0GTGAs9V+nqoipPmAbnAFzrpb2/Tz1eo3OB+mDD6mBGkiWOMr4Ag&#10;k6+O23t0+jnq9Qup6aMJwvCIsF8tZJpSy3Y2Ura+gGu62unPV6gKzr0QwXAKZKiMhXYFVsNLgnv4&#10;37fqOer1FdzJkp6PGGghF45CFJXs1tWsfbY2v9PPV6i9Z9wPDqyc0MYCSw7PdsALKb2Nib38fb9/&#10;PV6ir5qwuqmqqiKSMBWZVUDQWtqTbwv9PPV6k5VyRwqKGVVM0UYKkAgA3tYHnq9UF5HpqmdauRfK&#10;p9jPuF/tAfAn4c9Xqj11HEatamnKPG4O0qdDcHQDve3389Xq40dWk9K5nW7KhVFte5BAAt256vU7&#10;L8pDQpVRbfPnYHUC8e0WAItazfG5v8Oer1Q1kXfLOyCSW4ULYfa01FvD6Oer1SXqZ6WUmnZWeJlY&#10;HcNwYEMCBfUX56vU1Yzjktfi82PYot6ipk3SSsdXc/aJt3+N+er1ZqiSLESXEY37VCamwue4/jz1&#10;eppxGCop38idwVVgQy2BsOw+g89Xq6oqqrWs+ZljHvHYAQLam/t9nPV6n7D4FaKbEGdSS5VF8QLW&#10;N/je5/t56vVCqYPmKZZIgWndypI7G1u1vhz1epziwyogpqqvjTy1po1Y7wAWBYKdntIJ56vU1UUc&#10;rVjVKvuVdbeO7vcntr489XqU0VLUVTxNRx+ZLJvHlqLsGUC9raWN+er1NsjLHtw6WLaSWIv2Dey5&#10;0tf9e/PV6o9XhUUaeTGyrIzA6nsO5APw8Oer1Z52pfMaOMGNo9qtqbN8bdvv56vU/eWiwiohkQjU&#10;KotcnUWv4jnq9TQlVKyo0gJd21YD7Kjw8eer1Z8IFAa6SWq3xtITZmYt3PgPDnq9UavqJJJJGkj3&#10;I1xf2AE2PPV6ou+kejamqLEgJ2AubHUfXpz1eryIqSSVYawjX3E7m19BY/4uer1OkUFXXRxhwt2W&#10;9wttg8Af2+PPV6myHDZI2atkQN5ZYOCQANdG18D4c9Xqzq6reSnG2Jyyl/dtuv7e4IOnhz1epypK&#10;d3ZoMRAWHZe+nhqCdfH9deer1SY4MEqfIIBaoniLhFJJRh3JF+xOluer1d0eFYjJVOJmNMthtJBs&#10;fbfTUfr7Oer1QqWpxaJ1grIigRiseikFT+8O+h7/AHc9XqbzB8liLvvCJuUEeAFye/8ARz1eqLS4&#10;jPC8sqjdDUOdVAuLaGxFu/x56vU9wzINjsVLKp7hSQDrexvz1epqVmqJ1qX/AMmpa52gbra6kaa8&#10;9XqnYbIZ5Y5KeREhmNyNupHsuPaeer1TWSplqhBWSR+VFdrCxK63AB56vVFeoibEYY4ISyrv3E21&#10;udD7dDrz1eqRQ1tRIuykiCAsyEkabVvfnq9WWlws14NRRvvjYiyfE9/u/Xx56vVhq4qoRPAVLBbA&#10;lQOwJAt3+/nq9XF8Lw6rU1kjO4RQQy2RrG4tcWNz7P6eer1QcNpKRop0epdlAuNx7a3IJNzpz1er&#10;HLWvVzu0hA3osTE6AhdQR2AI9vc+PPV6p1KKerJpUAiUxgMzAWLEWuNPH9fHnq9XdEKaCIUFM6ye&#10;WoS63sSNNNPAc9Xq40nys9U1BiUZj90hSL+99Xibd789XqbzNUxSqlOjRPE+0Bha6jsbAHQjx7/C&#10;/PV6nqmjLg1OxUksrG4Fhe9ydP2c9XqyqtNS7J1C67r6i17E6e2/hz1erEJcNlNhBeSVgVF9D4dr&#10;eHx56vV6ao+SM0aptZbg2N7nwAH7b89XqfaHEDQNSOwuyXLKpA0I7EfC9uer1LWXGq7FIGwiCVjc&#10;EIh+yAR2XtYj2jnq9ThLQrSVMJhCfMSLobXtYAX+889XqZsQpULpUTNukVy7Sa6sdCCPED6/y56v&#10;UkqySnjkeKnUSshJPu32m/cd7g89XqZqOeojmsjFDcmzD7IJ10t489Xqk09fE+MzQSRbd7I6G32m&#10;7EDx09nPV6lWcYwyZGLPsSmZi76H4WIHw156vVyqKqBfLrYAGSUA/EEE2NviNfu56vVCgqcRdqqX&#10;EAoiLIIdlv0iMAQziw2sDcdyD9OnPV6pz1KDy6JQYXhAIN7gjx+Gvw56vVlbMJDmmAN1sAB7R+XP&#10;V6k/VyzVUMklYnuxyKGv3uxIBI8R+Q0vpz1eqUtPHTUnmYeSAwAYWG7S4JFvDTnq9U/BZ6t4m8xT&#10;tIUkgglwO9+1jcc9Xq7Sowijq3xDFf0MbEiFrAFXA11vqDb7+er1ZZqjDsWpFrHL74nPvg2LEixN&#10;x7R+unPV6oOHQyyq8VATHUMz3LXa4J1vuvofZ28O2nPV6nyvjr58Gp5Kna7QSBVAFrAd/d8Bz1er&#10;lSUfz0U7SSCOoRC0aHQEdr2A7/t56vVlaqFXJFHCwheMsHBtoAO3h9o89Xq6qEqpJaJKbaEcSNKW&#10;93aAxsFPtPcn6rePPV6nVq6pnAngZUeIOgYaBQ1gbHxDc9XqbK6lFE7PMxmWWMjbpa4IIP7Oer1Z&#10;3pKPakmGtu8pRew8SbG3xW/cc9XqjLlxq13p6qY0yeZuLv2t4k2B08eer1CJgWUADSzUbJNFCwjU&#10;i+u5iGYi57D+A9t+er1GVwbCKrDsRhMzh6LeZFFre74X1I0J7XPPV6jR5Eo8IkxNahwyoSDFa5Bl&#10;3WVbfEE/qeer1WPdLJKLGpUh3eSSnltexAYA2O32689XqOLhmA0seFs3kLMEvtmKqCNB2+/nq9SU&#10;6k4VQQ5cahWQkOSjHuSXW7G+hOulhz1eqrn1H4F8lg4mCyGWXcIwhZWFhYXCm9j7D+znq9VUOfK/&#10;GJ4ttduiCM+jWJ2fGx0N9eer1FWxf5mjrWrpHYoGAJ2glRfuQdLHnq9SzqompJg8MTSDy0ZRbU6a&#10;k6fXz1erDA8UoEp1cMTsItdTfQfR7eer1dy/y+sYVFSoI90bbC1wfv0tz1erHNPVgK8ZKIrEtGhB&#10;QtcBSwNyQPDX29+er1S6mmqsZpJmiqSiJIAYQBYaX93Tx9ovz1eqHM1XRQpX0ZPyrEFiBqW7ag63&#10;P9/PV6u6SaKffWhQszBhbW4IuQbeIt489Xqc6Iw4pRiiplklma6MAoAW9iT7frtz1er1XGlM3y8Z&#10;AMaskZ0tu0Jvz1epMz1FRT4eq1KeZNdySLDQi1vEnvz1eqDQYjFT4vDDMQkcSIHXTs2gYjvpYjnq&#10;9Snp3nqpqgQKY02na722kC501Ph4G3hz1ermpWlw2TyH98hSADoQb+HYa9zz1eqBNiy1yRR1EA1K&#10;R6HufosOer1SsSraehiV0UG0nlIB7G0uQPEHufv56vVyelhmh+VRfcDhlJIH6QA2PhqDrz1eqfNh&#10;tZBhskDS7JZHVw9riwNwtte/Y+NtRbQ89XqjYpX1948SwlLrKApVRcA3KmxvpYi+vPV6s2JpHh+G&#10;yVdWRdYwSFALMRrtF7C99dbD289Xq7p6NaKeaSnfcbRsoZrh7rcgA6Ai/PV6mCskSmnir6mjFQzM&#10;QoJIKWPusouAb/qOer1T4q6nhHl0as7Lo6EXAu3YWB7d+/PV6lKmWpsLqKWsrYQwqEEqnzY2/R3I&#10;1VGLIQQRZgCe9tpBPq9UGpgoBUulJdktvC3ubkW1t4A89XqgUdJjNIpcv5kb+6OwNiNfpK/x56vV&#10;0amdpVmklCiMbWQA3Ldr2tft489XqcY6tDRPK73lVQo3ggBWsQo9hHfXnq9SfqTHWSikpwS8yltL&#10;W909wewPs8e/x56vVIoJNgiFbvG1gAWIuz3tcgC2vs/o56vU8qFqYjh+ERMrySNeVu5v3A8bj2f2&#10;c9Xq5SyQMvkmfdCGG/Q6tp8Dz1epg8t1rQXKMIwrC9gB8D8Lfrrz1ep9pqaKOqNZiJMa2bcEudqg&#10;XUqOxueer1S6XDpMeaKmWMKHNleTTcve5v8At56vUMmCZCeqrd8ltkIWM2sRYey3x1/v56vUOGXs&#10;mQ11UsLACNV03WFwuv3jXnq9Qh4TlJKUmpkQMadXKAHRrn269+39/PV6nDCcpwpiBxKVCzsROsYC&#10;3QbRcA2BOo+J/Ic9XqWWE5XwnFd0jI+xxvckEMb3sLeBGvfnq9TVUdN8LxWMVGEI+1drVBIGi32m&#10;30HXX9vPV6gazB0xpNiU9DEXsWIc3AAuNfr/AKeer1BBmnI7UpFNSvtWMgA2N2a/va+w9+er1IKk&#10;y9M4lo6kET32rpYG9/eN/EWt93PV6l/hfTXNdVRUy4fTR1c7MLgsUsLAi3ukE2v3+HPV6jS5G9MO&#10;LTsiZppHjYgyqbi1z4HWxtf6e3PV6jRZb9M9NJGKOLD9jsVUSOpJa9x37aWHfnq9S8wL0wVmIr8z&#10;LRfLvGXjAKAgBDa+gNwRr7dfp56vUqpvS0lREkWIQHZJIbtsIIsCQew8eer1F/z16TMVhqEhpQog&#10;csXl2WI9m4flc/Dnq9RP+pPQjE8D+aoakNFGFJjdABc3tv8AHQ89XqJ1mfLdXhbTYVWe+YQERxrc&#10;E9j7b356vUgKfDMSjkkpq2Pyo7FVZbDbY6G3bXnq9U3E6StoqgLE26L3FR2IuzKLkD2+3Tnq9WNY&#10;KqeoheGYhxY2Yi5YE3B7XB56vU/4xBWRSLVUbmGWGRfcJstu7AG172NwPH8x6vUygiOX5ysG+R5W&#10;a2mikAgXPjf289XqjUdFUVtXLG0vmRncWbS9xrtv8Bz1eqRDRw4aqLEnmCTcyk2LE+y5tqewHPV6&#10;nEYdHPTzzTIYnKKx3ixUXsdRe1wb89Xqy5ewykox5CjcSNx0B3DXufb9PPV6hLyhiFStLPh8kIeE&#10;BhGw23UknTTUEWvz1eobcAUHD6ZmjKTpfeV1Cg3Oo1JFtOer1LOGGUIamF1KttuQLFVW53/2jnq9&#10;SvoXSow94YLEl1+zY32nv4ix9vPV6ucssSrFPtAmJKsWsARrYH489XqcMVpZjhizrYBorFdDoTqB&#10;7LHnq9SPYVdRPDE/6JXIIYaDTQgX9nPV6pVPhVKnnyeeJlUbkcd9y/aBuB27W9vPV6oYqEnEsCQs&#10;DJqpOi7vEnW/w56vV2BNFhnlSRJGjuNgVr3UWPvXF9Dppf289XqY1rp6ijlrqw7SZUAVTdylzqF1&#10;NhYa2sOer1Kp40Zqasmi37I43GtrtqSvY3FtDfnq9SYSileq3CIIJDJtuLBSNe/iPo56vV3V0VVT&#10;TQAk7qkEswFwQBcg3On189Xq4tCdrR7SpcaOASPYTf6eer1ZlhRaOE08ivIRf2WHbW6/C3PV6o1V&#10;P8j5lNEESoYA3UGxubm59vPV6o8NHSz4YJnC3MhLI991y1ht0227HUi33c9XqwNUQU+HkWBUkoQL&#10;C5P0c9XqbauXasM8aWkZih26gk6Ek/Qeer1OVHgceCR1Typ5okWRUYmwUstifhb2c9XqwnDcTU06&#10;4a6JH5dr7QWsAe5uLX7c9XqCzMGXcf2rTxRxpLE273wWVRuvoNOer1O0mD0S4UlMx3Ml9V7sVF7/&#10;AEfHnq9SXWWmcmeawUbXsbGzMSAx+On8Pbz1epCPRpV4nMlGwDOzOFOt9wF7C9+/hz1eqBWUUNFS&#10;0fluBK+8rY2BNydQT4C+n9HPV6oVMsHzJpMRXzUiIJC6GxJJs17d9B9f1er1YZqaqdosQgFj5x8t&#10;SwbaoJAuL+zw56vUop6809S8lMo80IBdRcsxFz4gaa89Xqh0UYMTUtTMZ22Ekm1wbaDQAXvz1epi&#10;wSZoEFBW6ge8zXsygkmwPsPttz1eqYrYdj0qUVVCESFza9rnsQS2l7kXAPPV6sOJ1uXq6Xy4kctS&#10;yKECPtBvozHQ3CjwPfxt356vU3UEWExRtHR2SRmA1axZBe5Iv3Pt8eer1O1RUwVcHyyhjElrKoA0&#10;uBa/sH93PV6o9ZUx4dMadXPkxiyhfAsOwP089XqjYdI2In5Od1iRtrEv2WxI0sD9/PV6p2G0EdRO&#10;RJEdpOxAbHcVfUjXS/s7+B56vVjrKXDRVsJYAsgkJO25BTsotqbj2+PPV6msPR/M/NxErEzBFRgQ&#10;VNibkGxsSLWt/Hnq9WI4k0UKwQJG8jFg4kJBRST9keJ07c9XqS9YkgWSSM7QVcG4BLX8APCw/Zz1&#10;eqPgMlFT04+UqTI0e1juIY3sbg30sD4c9XqlyUvyjyV9dGHmro1Zg37xbsfu0v8Anz1eqHBUs8T0&#10;ae7ZWuO43XGu7W+ns56vVGo8KkpKVlrBe5I10FhruP0A/wB3bnq9To2GLT08m5gSXDbQLMAF0LHt&#10;r7eer1QUkxLCJYKiT9LBvKnZY2uLgkEW76afw56vVDqWkaRqhJQ2pYg2uCdBoNNeer1ZHqaPDaby&#10;K1TNvu21RoL3tY6+3vz1epmatxGmf5apprM9tmmgH7t7+znq9TzU0mH4jTU1C8YG0sWZwCA4NwQO&#10;3x56vU7eRUQSJh1QhEBB9+4u3+G38deer1KzCXNHPHtYvESSwYgH2KdOer1CmtHQ1U3k6ksm4Bbl&#10;SwOhP189XqUoqUjeKjgTbtDbioO0t3AufG/PV6nSlqFqcMlxCUlCiMCTp7y/dcd/1HPV6sFHWRYi&#10;lNSq5U7htIFiS58D3Iv7eer1L2pheenJo7owRUcm19w0Onx789XqS1ZSz4o8eF0qsgEke52AsdQS&#10;f7eer1NuNUU9HiDLSsHaRwGNzpa43fSOer1dYe1XBWbJJ/OjDWW41BJJDH4L4fHnq9XGSlxBdpcM&#10;wnDBnsNwN+5A1sdOer1RKSHEsOpBTtKwG8Hy7AKVN7KPG4/p56vV6aprzVpTRRokY3MfdF77fH9T&#10;489XqiHCabFMH1sjIxG+/vH3rsPb4c9Xqa5ZlrJZ4IIvM2oNgItqfZ7Cbc9XqaD/ADCOhEcy7h5l&#10;gDqQCPtH2WPPV6uqQ0EF62oLCoktGNuu63c2PPV6lAuKbVWGoLSF1O8WuSWuBrfUjTnq9TlhFQ8A&#10;oqPf5nlM5JAtbQ2LDx0008eer1LU41RrT/OzDYj3TRbkltAfaO/f6+er1GQ6f0Ugp6NnrPlnO2w0&#10;IJF7AjuQba9uer1GZwSujaVKyvcyPG6Fktpe9zYm9jbw/o56vUMT5wq1CrNHujIYxKLkEEgqPs9w&#10;R/H289XqCuvzLilXmSnqsT3KIldvduVYEWsb+I56vUz1FbjNXFPW4TTyYkIFMjxxJd1QsACRew94&#10;gXOl7Dx56vUnqjMNfU06YlETNJcnyyQHUnQ3v9HPV6gbz3BVYvVIzoqztcBlJO5SLENoBfwtY89X&#10;qBXOGWFwfAjTUIWHaLEAdrjwAXT4c9XqARcExUkGa36S2m3W9rnae/bXnq9TbibyIskVCN17Rgm9&#10;wQvtv4ew+Pw56vUjYad4cPS7hBtdtxAuoB0Ujw56vU0zK1dSRNT1ICtcjx8dbHtY+HPV6pNHDUw4&#10;te+9X2ou5A1201O4EG5/L6eer1LvCMJr6iIpAoUSuYioAUKgJu1gNB8Bz1ep1iwWZKRP5hugDOUA&#10;ChiEU3U6nQG2p72vz1epyxfFC1DBhmDqfMiJUsQLW8BYX19gPw56vUnKhpYcQjhRGuCsjFhb3bag&#10;/X4Hnq9WB5phL/Lpdnkyn3AR2cdyx7HQ/wAfhz1eqH5VQZKil8wOpJAC2NyDfQ+y3PV6nClra+vo&#10;hLQpu3sTtZfeCg+9c+w20B56vVPWWpWMV6GTcpIZdTp4AD6T356vUy4dX1GJVkuGkh5UCyObAlY2&#10;YhrnWwuLfXz1epPVlPh1PUtDAHMYkdSGYkl39l+wHgBYDtbnq9UObDa410kNPIIIjGojewLbwSG1&#10;7aWFgPv56vU5VWJ1MOJQmojBSyKNQDu8W+sa89Xqg4fQVlZi1aayVTGpXy01BuT7xY/Ra1vv109X&#10;qWmXaCnw7EJDEdsavfa7Aknv430J7Dw56vUucJmlh20Kjc8ckj+8dWDktYHb4X0Hstz1erNJV71E&#10;To0gSQMUAuSGvqSfAX56vUhcbD4oFw2NrqhIW2huDqLj2Hw56vUnjVVE+HKkcfmCGSxNrsutraX5&#10;6vUzV0kjM1PJGVYSI/bW2ot9d+er1QaBquWR44ZN0fmgxo1gAi6MPb/Hnq9SjoE8jChUoyxSh2Ko&#10;mo1bU37jTnq9Xc+L0dY0Rq1/yREhcqDcg3Ftbmx7nnq9T9h+KRTVDzxBVjJKklQNt7eHsI1156vV&#10;iqaTDWro6OBwWdzs973mbWwAHe/e3w56vUknK0+IGVYvea4YaAWNwR9PPV6kbQy1FFi5pKZhHHEJ&#10;Nm3/AFj4H8vjz1erg9W6V8UkjGV2cgs2pXwB17a+PPV6nDFa+OR/nKaJ0aIFZBYbW01I+v8AXtz1&#10;epNvh9Oxjqq43YKy7f3if3T4fVz1eqQsNojHTgU5RdHFtx01J8bn4fxtz1erhBBVYdPKL+aFUHeu&#10;gYN4kGx0Jte1u9uer1JiogxFqtJYJ7Czgoe4tcgAdrX056vVNCn52OmRQjBLvIygqGAuAAR2J0JH&#10;bnq9TfQ1+I/zImopQkOxlMgsFJv2AB7+2+nPV6hFoMIPmGdpECRrqRYkt7D4Ec9XqgwY7VUMsr7V&#10;8u5SxA2m+gPa9x4ft56vU1TUhaR6mHyRUMhT3rDQm49nj356vUoY4cUCQ00NO+IVdgLRKGIAGhAv&#10;a1/Hnq9WWnp1mMVdKCksTMHLEHuDcHve1rX56vUzVuLR0ohlVtEcsugIudB4X+/+jnq9WfEp1esS&#10;CJSPdXcACQSddD276Dnq9TJJVUxWXy4WZC20SEEWNvHsbA+Ht56vVLjrmkWWKuVRdAqsPtbt9h9/&#10;f9dfV6nmTCa6n8utij3yRmRIxawv7T2vcc9XqbKeaCV1mrE2lJUICMFuw1ub9x4H4/Rz1ep6xjEq&#10;OSuNJSQuokDOsm0FbE/vH8vv56vU2tD8vUbYVBSHZZh4juSe40N+er1O1EHE4mml2+YTtvawsLkA&#10;/r+fPV6o2GUtQJRUSM0jO7lCdRZjc6nuB2t4c9Xqf6ygglxhK3YAhjKqQdAw/eHjcHnq9SbStVZZ&#10;oKunZbXPmErqBYmwt4/0c9Xq6mlggSnmRg0QAtGRuLMxIBItaw8bjt356vU4YlUHGxGbeUIgoZUQ&#10;KGCWGgAtcjufHUnW556vVPjiw6ei+eiAtcKvujRgbafHTXnq9XeEfM1cE0taRLKZduiixjHhfUAj&#10;8+er1Nivh9PR1OHzAqlRI5L2JZSO9iNR4dv2c9Xqa5Wp45RieHo0/mEBiNG0a24gk+GvPV6nVIkI&#10;ZIZFYSvdtx1I/dFvaDz1epsp8Kp4aatxip94KSwZj2AHgPh8Oer1QpIWhjEtOWmAZGKBSdob3tx+&#10;AHPV6mSSClkqTDGgW4BU6Aa3NydPHtz1eqNBS1sFYYJO7EqrEEqbgm5HwPPV6sFHUTMVo2sVF0U2&#10;v3J1t4a+znq9TlFSSwVSzJ7yxqxNwumlySdD9A56vVO+fo5ZUX3ojqA7aKABuJ8PAHXnq9WSqqqZ&#10;5aib5mP5RY1AVrEgm13v4XI09nt56vVjpqmqw+OapWpbyoiSrvtttI1IPfTvz1eqbR12HT0hlpGM&#10;jyFtLaMbakN49uer1PNJLSfMrGzELIoZjYADaL2+8eH9/q9UaoKVLSICUgtdV3g727jQ/eP7Oer1&#10;ccNr1aCWGNgI1ViNxv8AEkE63HPV6uVJX4bOzU8MxJSFyARY720909zbvftz1eqXHUU8VLIkUe4s&#10;AJCDcsALXAAFiD4356vUwVcsWG4bFBO7iASmVma5ZFN9CbaDXx7c9Xq4UJw6c1MVPTteosDJa9wP&#10;G+3T+j6Dz1erujppTQTUn+WVgWsBqNTp7fZz1erlDUUsM0FLTt5MrX8sWAJLC7A+JAHh4c9XqnYj&#10;W/LUiywBN/uxyBQASCe6+73t4jnq9SZiMUD1LFbPJYagDaqmwNzYGw7+J1te456vU/LR0+IeQKKy&#10;xhAZV7glbG47dz4c9Xq9ZMPpZKKhjR9xdgbG6i9yxve3wAJ9mnPV6uNChmjjnqgDcXbcSARcjQdu&#10;er1ca+tnoIVrnUsJpNkaAbgBc3LAEj43P5c9Xq4R0SrE0IXdutIpU/ZBuWB17H2fRbnq9XcUwWRZ&#10;Kb7ew+8BdbBtQSbi4Ph3+489Xqz0FM4M+J1K+ZMEZx2uLHt9fPV6odRiHlRUckyWaeMnXVQWPje9&#10;j+z6Oer1N+EtS0WJFq9dNVBOosO/93PV6nmWpw6WZKimbawYCNyB4asvs1t+p56vU0w1NPU1M0Mw&#10;VDIWIQ3G4k7jr8bm3PV6ptTidFUYs9PVx3dAGDWIVdLGxGl/G3PV6ueJziOljpaV1ljWztJtO17j&#10;UC4Gq9j7fz56vVGFbTpHHSRxEhgSXFrK1tGPbTw56vV0KuTEIpaKBVhnVXWKRhuXfbQ20LKPEA3P&#10;w56vVNqRGsKSs5RlCRm4IDMV1t9d/wCnnq9XUWMJFijTywFn27LA3FvBh8fiOer1cGqJpmkroUtH&#10;HsTUfHxB+jXnq9WGVj84mLVdOhlaQ2TutgLAjt2sO/PV6o1VRiSXffXewNwLBSLkA/Vpz1epunqK&#10;HCKs4XJKNylZOwI2sdB7bj46duer1emp6rEKbzZnCsHCgou0lbk30vY6dxb6uer1S6kmGbzI9w8s&#10;Dy+3ce0D2+3nq9Warnrp6ffUzM5dxcEghAbg28bXPjz1eqdRQ4dBhsNdGRFKry+Zfbqg0VVt2JNz&#10;e+ugsDfnq9Sdr5pRG+IR3K+9dLXGutgB4689XqcsN8+aGCtEbxpGLjSwBPcEf0+PPV6sfyax4lNi&#10;EUZiNXtldb+wdx7Cfb3+7nq9WeF1w+ukkUlbWeQkkkb9Bqfp056vU+UFTQo7vWE7QoCEWta+tha2&#10;v6356vUj6yiOIV5lgNiZGdJDpcWHugfVz1epshwireoercgqVBCtbuCQbH6Neer1cat4zXx0lObl&#10;ffUAjUAgHXtoeer1KT56FA80kYIVLKCL3IBGvs156vUljQS4hDDU1C+VOtySL6Dvz1erK9JT0ELU&#10;+IJtee+w3vuB0tYdvE6+H5+r1OwocLjjFE8m2KNQbWNrm1gQAbjvz1epM0mDYZIZEjgFO/mAKVsA&#10;w7gn6Oer1ZsPkalrx/O47Tx+YpBswNwQDuHcHwv29nfnq9WVd8bS0yDzGlvsUWIF9B9x156vU1LF&#10;UYdR+VApWdZH80k3LHwJFh437c9XqfYp6URLLIBJJEq7/E9wbduer1c6or/PHxaADdWoz2Otz2tY&#10;HTnq9UeqmSSdZZorRX2gW1VyNde9ri456vVzgNVUyxPUbFhZZBqL2IIt8L89XqnrtfbU1Db1gKgK&#10;ouWOoJP189Xq6mosO8qSPzDHIzhQr+BJsSCL9x8Bz1erPT0pwomur5BeeUB3+0QTdQXtc66fV8LH&#10;nq9WHCMOWixWShQiKE7nIYE7tbmxOg1/K9uer1MU8kjzSR0UJBVm2yb7Kq3udO5vfw56vVLp/l5m&#10;kIj3zyqqBvAGwOns+Nuer1KOSOqq1pYPLVEuyu265XaCbm9/tH9e/PV6ocmCxUtJAQFfc5BkBB7m&#10;/hfv489XqZql7JJhU43NFdlsBYak3v7fZ7eer1ZMMHydYK9FV5ECopIJDMLnUfSf18PV6pldX1DV&#10;S1tXTxSPHIVC6FQ3cEjS9uer1ccUFLUTRYtW7N7lS6oBYAaAADxv+t+er1ZZa6pnmaihNyVJQWB7&#10;kG9zfsOer1ZBBPW0jUU8YBspKi/YD7V9O58eer1ZjXYdT0kcMQ8qR5fLQlr7WI0Nj4E+PPV6vVVN&#10;FMlMorY0lUlGiN7mxvuDAWtbXv8ATz1eqPX4gZq5autJfyXCGw0UXAuBY3BHc+H389XqcHihpvNl&#10;sQFYs+mrL3uT8Ow56vV3MBLKxiQMXjUjcL2Uk6kad+er1NyQUMDhKRSqsTuULbuPDU6G97/389Xq&#10;coSVpxBJf3CRYDW5N7m5+/8Ap56vVCqUrqbE56iYA00JD3uNoBAvcdtPjz1eppqmFdisq0kRLSR+&#10;5b/EV0Pt7j6vHnq9TZSUkzt8oZFjlXaDtYNfUgkkew6c9XqecNinoMTkeHYGG23mqrBgCLmx7X78&#10;9XqhS+S+K1Pmp5iWHYC1ye9vaOer1ZYEw3A6J4iRFHJfYbgEEnTTvrfnq9UbDY445gxQMWD2lIID&#10;GxIFtPoPPV6ptHh0mL48kiSGkiVGvKoUlQNHAuCNfjz1epzr8CpKXD5KqhnNUKMK+4gKQL28NPG1&#10;gNP4+r1JqLBRKiVkz+VM7MyhSbWI1udNR7Oer1ZZq562tMtYzGNEEQYkX+GniDz1epPtQ1UmIsKx&#10;0/lVkCAizE/vanSx0tpceJ9nq9T3JV/JyGSKIeWFISw9l9CAbduer1Zairp8QoJPMjETsAfduoAs&#10;bka3vz1epop5phVJJKiybUWLzCum32kdr+089XqfJzSpDW0OHwhVmhHlsbFw4Ny4HsPgBaw9vPV6&#10;mujw7DalIxiZuouxFiDtGtzbXw7e3nq9UCswbCc00FRShfJgniIjkkDxsiixuCQGBtp7e/jpz1ep&#10;vw6nqYFtNGJAiqxGhCgCwNjqQR3PPV6n6OklgxF8Zhsnnhdir2Glja2njfX7+er1NuOyinmWlW5M&#10;KmRmtoTobk/R256vVMxRJYWp4atj5krKFQd/LYXB19t+/PV6o9dQQee9PBKEMJVS3gbi9gba2+sc&#10;9Xqzw10sWJJhksgKC7C2txtsTf4ez+3nq9WPDqGGSonlinZY0kUIrEXZfEkagE/C/PV6lZG1NTKK&#10;Qsu12Um48PFb9h7P4c9XqTRp4o5nQQEUy33kEdxeygd9O5JFvz56vVAygDKWGITjZuZFD9wAT2Pw&#10;vpz1ep1kFNDhzYeN0tNMZAsiRs0lwdPs6i57ffz1erHiEk008b0alSUAYlNpJ0C3BsQfA+P589Xq&#10;lyhoKVaisIk2iSyINbqB3J0sTpa+njz1ephw6oxBU20FlLR3ZSLgXNyAe2nPV6nSVGgqKfz5Y4pZ&#10;iLFh7twLksQP1/Lnq9UKalp5lFU0tmhZVARr7g7WIHja/t0A56vU0UmxMYkq6ZypjLMxJullA0sb&#10;i47fHnq9T6PmZUD0+5SoBZhp3N7C3sHbnq9WLy5MNxSqrkkB+YCncB3LaC/c7l8Tz1epvirFwSYV&#10;8Ufmuu6wZQwJvobHS/PV6lCvmVF6yodRI5Uovt3dx9XPV6oVTSU9PRhncWMirqu4XJ1A76X1On8L&#10;89Xq6WiajrTNORJOFG0iyhV+A+I0Pt56vV//1tVED5zbjVQBJUI2xGFztVrE2Hhewv7eer1K7Daq&#10;rlw75OplDrEzFZfdvexISwt2Pc89XqWmXMSaNo67zlV0YNKl777diNCPr56vUM+V82QYpXyUlBG4&#10;/RecWZgQWJsUFgDdfjp9PPV6rCOieCUUkvkyxeZFWr5RCkhibXvcAEdu456vVbv0uypDRU1MtND5&#10;LKip7SVt9/PV6s/UjK/zMDVMyFI5Q95bhSbCwFhYg+Ps56vUQzEMHjosTUYlMXXe3iSUNydPgf17&#10;c9XqObkmko4sr0VUSpD/AGWbuVIvckfRz1epn6sYpi8ZWqjl3Rsm4BNABHrZh2ubW19vwPPV6qjO&#10;tWfMQmxeuo5XPlwtZYwbAG24EeBAB+/6Oer1ARgGPVkM0f8ANLuddv2beLaa66Dnq9StwfPK4jJM&#10;9cPLpy5G3UbgDoTr3Pf6Lc9XqELDM80FDW7mqSwNrsbXJ1IIF9bDS4+HPV6hhyr16FDXR071Q3yQ&#10;hNQWJOtwdexv2+nnq9Q7U3XrFklgw+eqIp2u7G9lsQO/stft8eer1QsV9TLT1IwxRGojR1Ml198g&#10;+Nltc/r356vUV/N3UzFP5tJJh+2KGzNId1yG7jvpax/h7eer1BfV9SoZKN5ZN9QxUOyxkDcQde+m&#10;vxtz1epCSZnnqojLTsUMZeVCSAyKq7jf4/DxPbvz1eqVhOd6jH8Chq4KkmKpRZP0gZWZb3u17EHw&#10;1F+wPPV6hJy/1KSnxOlkjkE1NGwaQEC9lNrfZ1HxPY89XqGHCOqMUtTCuHSbtzOWiZgdL33X0Hfs&#10;L89XqMXlDqE9RHJRVAVkiddoAICm4NzY3Njz1eo5+A9S6PEMOSCsswniK7QCLbbjcbdr+3vz1eoU&#10;8s4lLiKb49tlZbgXIItbxB1tz1eod8Ay3BJMJYCEAVG+ySWPsA56vUaWiwKCTLKUzBbjudoJI1JG&#10;utv6eer1F7z9JJTVLJVIPIUC2liR4256vVWj6gI8Oio62tmTd8uJXubWsQSNuutjY/X8eer1Uf8A&#10;WLDYq+qaCnQLIwLmTQEqxBIb489XqLxQUsrYmuHUtKxjjcXcWAuPbrfX2jnq9Rv+nuRsQqKqGfC4&#10;dux0Eu9jZVuWJ1J+NrfDw56vVe56YfTXO0cOLVNCnmTDcsjoLsh7WO38/Hnq9VteXuhlFBQxLWRh&#10;Sm07QB38f3dBz1ep4zB0cw7EYnkgiUO4AuyjQewfT7eer1Uv+s30t0WMVNdWUEVnCyiNAlixsLte&#10;3ha4t2+jXnq9Wtj1KyTjeQM6mmqFYRIt5STZnU6kA6hW8ex08PZ6vUlJJ6+Wj/l1TUqkrHcqBiHA&#10;v3uPC3iOer1JTF8z1KMtNT+/GEYyBtbg6Xv3Gv6689XqCPFsziorRTVB2oVC7AftH6gTz1eoOqrF&#10;6vBcTGJ0sULSQMHj82FZYyTe25JAVZfaCCPhz1epBTYjVVlTJW1wRJVIISMBVue9lAAsfo+nnq9T&#10;R8rN5/nSsS8jhgT2FidfZz1epbZbwKTGsVpyrCQh2Y2Iv2Pf6e9uer1WK+m709QYjWT12MSGtkrJ&#10;0kghW6inUgWjWxFxfW5+vTTnq9Wx96X+isGT8vIaykWEG7q5sxZu31C2n389XqsHy9hdFdBTsCGC&#10;km5tuHgOer1GeybilLDVxieyjTXvt1156vUPtJjVPEllN72sfaPb+fPV6nFcZjI0Pfx9nPV6k1XZ&#10;gaNrFiBe1/p56vUD2ZM6VNEsk9QC0CA7CL3J+I8e9+er1FBz9PXYlHEkD3ClnYm5LBrm3j/dz1eo&#10;g3WnAGSrNNSOZdyqWexCg23FfeXupO06WuDYkWPPV6qiuu2T6jDaIVdZII6qaVmI2ixW/u2762Op&#10;56vVWxnnBp45nDx+6FO9e1rE2Nzp+o9nPV6gUmrsYmlhiABW7Koex3KpGpsLWP0/2+r1KHLeLVNZ&#10;PLAUWNdpF0uNQfs/A+HPV6hky5mipwmQy0Sii+WJsGAIbS2lr3B7jnq9RwOlubMWNQIqmRVaRRKL&#10;naCT/i/hb9T6vVc16WMrTRLT1GIqtR585fzQCU2tY7QG17gaHwsOer1XI5Gy3SYGLVW1kZybAXJJ&#10;+PPV6jA4H8pUwF40C7WNvdAAI0tz1epQRrGj6AAkWNvE/l256vU/0MED9rC/PV6nyjoqYut107Ds&#10;eer1PclJTrDIE8La89XqCzMVOYqsSJFvsLrcEgnx+vnq9Rcc9+XH53zxKgqp26AAE9/s9/Dnq9VN&#10;fqd6lVcdfPBhs+2GjLl0V7MzAWAvqOwt9fx56vVR71a9RWLV0onoZUfaGgXYxFgzEm+p1vcEi3bn&#10;q9RLcf6sSTz7MQaVmZrnaSbHQWJAFgT7eer1IbGs319RIaxyq3YhG7kKQCV+Gvfnq9TdDistQ8FX&#10;XSLYkX7Gy+3t9fPV6uWK4i1TSpTSSElnLKQQNDp38Lgc9XqaSFwbE6eSWRwYyZGtMWUKNPAkDX2+&#10;HPV6lXW4xUbaiajsgdP0akam47fC/wAeer1KbK2c8Qwysp8NeMmHYm1QBYnsRceC+w+HPV6rReim&#10;Z3qIIQ013HlBN3Zk7WF+xHb6Po56vVdt0uxOGgp8OplOrIzKQbAEAnXXx0H189XqPbg2MvXYZBKn&#10;uSKAFJsdTr256vUx5mQPTx0mIgMkO7cfElyT+3nq9Va/qCwmIQYhPKoC+X7L6WFvy56vVTxnKpTD&#10;cQqJKJ7FAhVTYFlUX07AG5vc/C/PV6gbxHqV5crUrT+ZJLckqbjQfZvpqD7fHnq9WLE+oKoiCRzI&#10;0aqxLWK9/ib3U69uer1Nb5w8ytSlhku9QRoBfU6jaL6k/Dnq9XaYr/OsXkpqGr37yQ8K391l8Tpo&#10;T27+3Tnq9VkHQHKM3lpVxwsXHlO10BBVh9okrqNCBf489Xqt8ybhlLg2BRSQohVCWZQALDUg2+nn&#10;q9RkcCnoKqOJodi3CkruUEjXXnq9QsYTiFHFSIFG42Y2/wBXtrz1eoQ8LrKBKA2Cxm5Pu6i39vPV&#10;6pnzFLLuQsJFYlri3ujt93PV6kPX4ajvMdJDVNtJsLKBqLez6Rrz1epLYfT0MNRuqQBIxKrexW1+&#10;3PV6hUwjDKalw4RRH3iSSO+p8eer1BjnOrkw6nlEbFjMzEqLaADvfnq9VanqXzhC2XqqlchnkAMl&#10;zY3AIPYg/WPhz1erWv6szLmvMklfS2pkadleM2va+24I7g/E3t356vU7dBem82AY3NWtTLWxMkys&#10;JSu1PY4t4qRcf0E89XqsTyZXSYBhUbyOFmCKwQgEKb2W31a/3c9XqE+g6gU0wYVb6oWDEnaXI1IF&#10;l789XqDSq6yNh0DqjCSacy3B7BA36MlSSdLd/b93PV6oOI+oVMHwiGWrAnkjRQ4Frhz7NQO5789X&#10;qXuVfUFglYgLMsLRhGsTqXbt9Nuer1Drl/rrg7UqSvJ5jzgo5JBAINtxspuNOer1Gkyl1hoaenhg&#10;ikWKaS5VluCwtcfcBfnq9QnYn1xMOHRyNV7pV3AqxAIsL2F++nPV6ilZ466pipMNHLshmVwb3BIJ&#10;sbH87Hnq9RMc09SMRhhfCmRqkFgjR7rAC9gbj2DXX9vPV6g1xPqqKVSlIFjZwyEW32INri1/Ed/p&#10;56vU2YT1XZ6SKGin3GGQPIy3uyi9wVNrEHwPPV6l9h3WnDcBhqa7EagTwgDyhFq6uza3Hj3tb6Tz&#10;1epS03WGGKSKpsXp3A2nsFU3vci1jfnq9Qx4D6vXw2FKOmff5QjYh7hmHiL6dtOer1C7SetZZkVK&#10;l3MbktGA4AA2/Zte/wAdb/nz1epBYt6lFrRHiMM1wzODCxJK66W+nnq9UHA+p9XjSk1e0s7MU0JI&#10;F/Hnq9T3iWa0tNIu1FI2opIBJsb38dT4fHnq9RSet3UKopWjqsImjeoZSzxX2rdbKFb3fh9fPV6q&#10;0+pud2xCOWhqlWKZ5F83bqPevuIPiBfvYac9XqL7ir01JhEDUs7TvJIFYNYbVFyyrYgWPt056vUL&#10;nS+jnSWMSsXKqz+YQLlRqFIGmvj9fPV6rR/TG8eEF8ZqjuZ1KDTuxB/P9fDnq9VyfSHFpqLCiBMI&#10;5DZoj3sO59o/U+3nq9Q4U3VWmSEtNU3eJhE2tiT4nnq9QV5h6y4JUV74a02sYex0AFvAH+jnq9QO&#10;4r1rweadHd3KKSSBoAR469/pHPV6mnFOvOV4w5r6lIAyB0JIIZr9ibadv18fV6gbzd1UWoQYtMGa&#10;LeBs90gnuDprb+nnq9TLlPNFPmvGjXxJ5YnQiIEEEHUm9+1/Zz1eoQo63D66oemQeY1MAxa4ILG9&#10;ra6EHXnq9QuyzxBYKKOzTyxLskABUkAFr9tb9+er1PVPX0/nOs4UNtVWK9gba+Pt56vUuMtjDYap&#10;KZZE8o7bMdQQdL/Rfnq9Qy5fwijSHzaja7mR1sACpFyB+Vuer1SRl0wVgihOxQQWJBN/E89Xqk1W&#10;A0gp2kmCmM91A1JHbuvhz1eoDMcyos+LCsSnjd5vdWSyiwJtYnvpbt9HPV6pVLkCGCFi8f6UXI7E&#10;g+wc9XqDLNOWoWlkU7Yks27Qbmv4e0ajw56vVVt6oss4JhFBVVFOLSS7S2gLE9wB4gG1j9HPV6qc&#10;Mzy0dDisiVAO2Vn3AWBUhTtsSCCAbE2+jTvz1eoMf6wmCOTDaq7PdbGwBcG/YX56vU0JQYrDD5sa&#10;MFZyRp33E/s056vUoKTJcmrQr780e9R2O1vqvc9teer1RaTIEiSRGqidURGkYix7apobXBOhI+49&#10;uer1NeMZZraiWSoxSG8c0Ai27Qu0d7g9wSPZbnq9SWFKuBSpC3vrGloERSLHwBve+nPV6sGGSPS4&#10;k5mRlmnZd6jwUDw8Br3Pc+PPV6hapsxRymlwsOsUhfQHtb7JdrXJAGv9vPV6vTY5XVldUQIqkRkq&#10;jbgfc3A2Atpfv/fz1erlgFDjU9XNQ1cEiJ5rNGbEgxbQbkkWHvXsPZz1ep/ny1mNscMk8TU9HCwV&#10;JHUMJL6FxtN9PYQDz1epSmgxeGRjCQUT3HJFmsfs2PgD8eer1Qfmp4YqemkPuyuRpqWI7628O/PV&#10;6hJoscmwytjjpreWqlmBAuCvcte41B56vUYDKmYaz+ZYcKIbYAXDE923LdbC99O/PV6j/wCSsbPl&#10;Usc5YQz2LNoCBr466Ec9Xqeeo2HkZfhrwF3KzSKQNWFiAPrt489Xqr9z8KSp2VDqymYgADSzjwN/&#10;A9uer1InAMJLyutb7nlkgG2imxtbwPPV6jHZG6b4zVTQNTu8AW+4rcaEHRvap8Rz1eo93R7o7Uip&#10;p44od5Ml2ciwDX3NZvouQPbbnq9VrXSHpg0dOkCJZKVm97aS1211+Bvz1eo8mA5apoacHyrEeGl/&#10;6eer1P8AV4DS1EISpWwuAe+p56vUmj0+oqycR7QwYkm+t/7Phz1eoQMt9IMKwyoNXR06qXIY/A89&#10;XqMbg2DGCnCHQgAEDQAc9Xqi45QoKVitlIP1c9XqIz16oaoU5lWM7WuGvYqSe2n8fp56vVRh6kOl&#10;i5jknlijVS4cgEaE6+7Y308Lc9XqpFzz0ymwZqieeEhg0m61iARoBfwv8eer1F1kf5Azmqg2EKFR&#10;QQSHLWBPcEW9nw56vUwUmOTxQRUhIRl8xd9rBQp0JA+J56vUocIzXiODzJNPKNs97sp1axtp7LHn&#10;q9Rhcg9Y5MNnJM4RY7XVyAxOuo11FvZ8Oer1D9QepzFKfF/l/OWWNlYlFO0lh9B9nPV6hXwr1A12&#10;I05mp3tHIVY7jqt+4110tr3+u/PV6g6xnqfDiL1VTVOD5pfcngQLgH6+er1Faz7iAxRmfCyBHt94&#10;JbaALsRqfabePhz1eoo+aq6vjoFjplViCbudDa1gDbWx56vUF8VXXrLFMSomqCrMqjcAe3iB/Dnq&#10;9Smko6qqp0qqsMjICFXt4+NvC2uvPV6nigocSqMQp/MAAd2RrdgoH2m1/h489XqOZ0NwOGffS1xD&#10;LFMpJVdthbQ/EjxPt8eer1bBnpZkkw6iVoPdSKNViNrgkgan2637c9XqNXmDHIaWE1e9FUqQ4uoL&#10;H4XB10IuPbz1eogPqBzWxyhWPUNciSyBSNrJ3vqRYqP4c9Xq15etNf8AzHPC10K3/SMlm1IUm5t3&#10;1bS/PV6iy5klO35jB3ErtKoYAXIBN2Jvbtz1epU5Xr6SoxaMTgCKMg2/evfsCddR489XqNFHjYxS&#10;pqaqGFaaJ3DBbkm1tVUk3+s3Px56vVIhz3hUrzS1ynasbBdbKQLdhpY39nPV6gSzpmtXxU1K1ISJ&#10;wmzde9yLsup1HPV6gu8+kqhUYjTTh/L3bgRYAkdjqO3PV6k7glfFFJ5UKKqTttZh2W/dj3va/h8O&#10;er1RJYamkp5I9vmsJfdNwG2n+F/Zz1epzp66eiq4cRYBpJAq27rYnUn6Oer1CflnGZK6d2kgJEMi&#10;3I7EC38Bz1eqyj0xRpjubY2iX5eNLAhidpGu5j9F7W+PPV6rXIcJV8DWCnnVtqOCCoswHj7Afo56&#10;vUDuYpRgeHVND5dnYL7va4J7+2w+HPV6iJdUssU1fi/zMbWaVmbU32nSxNxrf6fZ7Oer1GX9K/p5&#10;rsfzXGcKARkCeYCLbgSCSCdNfDnq9W4J6QujH8gyPTRNTBfJRQdBe9tT+Xhz1eo5P9VKeOUo6gH8&#10;r89XqQmZ8i0NShby1s1wdLjxHPV6qFfxAPSpTZ6lM9LEPmFchSVBIG06HTW176/DTsR6vVQNm/0L&#10;ZjpsaJmo1VI3XcbWLq2lkG3266m3PV6gtk9MWKZXrxTSxhYY5gkDqFDBLkkEXsL21A+o6c9XqHbL&#10;NTQZSkNotiRuu4gWChRYm+nf289XqOJhnUuijpKPGoZrCjUr9s3IkupB9unPV6l3T9b8IwmmRWlL&#10;hfM8xgNVDdtQDoLnnq9QeZl6zUuJUApsOnDh7neO4J0+m3089XqLjjec8Kx93jpWnZmYwtvXYtvD&#10;3NfYfe+geHPV6ix5syrDidVTlEDJFKQwHdlvqBe+tuer1T8ldHqGtopse22jEhj2OBcLcgMV8ddO&#10;er1H06V9Pcu4ZAjPTxhzEGBKgAJ29oKm/PV6hvqsOy/RBHnMbxMx27QCAT8RfTQ9+er1A9m7OtNg&#10;1eEk2kR3uSt9oOmh+jnq9RWs+5npaill2bWRmEl/aGNgNQNOer1E8zxjIhc0KKAsAVnkGlyRcqje&#10;0eJ7ey/PV6id5lwuVcR/ncTvsdmMqud1zew2+zv2/o56vUFGZMPSr8yFJANrFt5FiAfA356vUCWP&#10;UwgrCaQ+axVd99VFuxBtax56vUwxxvPiyUdXH/pNbKY0jX3i5/wr7fhbnq9Uef5KOI/JobrICxv9&#10;gHQX8e+l+er1Q8MWCsYQILGQsR7wP2T3Gtteer1dVTSx1LwMvukja1ja/wBfs+HPV6prVboY/Mj2&#10;773NrNbxIN/H2/2c9XqymhpZMSBqIx5sewK4IF/EXHiRz1er1WaSoxSSnqAXjprMjt3LuNRa/h48&#10;9XqyGWKKeKKxZpl2oFH7wGgsT7Oer1J3+VTQVLYlCRIpFijPoNe9ibfdz1ep0jYGez3UgoyqLEE2&#10;GuuuvPV6sstFFTTvHNOridASqXBVj3U/Hnq9TlWVdHSQn5aXYuy3a4Dd9L/x56vV0MSgxWhhppnV&#10;f0UgYCw33vYnxuP4d+er1SqTDqv5DzaGVXVlU6kBgtrEWIBv8Pbz1epqEAq55YKUlPLQ6ag776kH&#10;2/r7eer1OeGTQ13uYiu54ltqQCCOxHfU/n9PPV6uAqI5KFqB195SzGQ6XUdtPaPb+Q56vVJjpYq6&#10;jFYs/wChlJRjYX90e2w7nTnq9UOqp1pYEpoWta5CnxOtrH6eer1cqDF1qITQ19gzMBYAXtfvf+3n&#10;q9WaeiatqI/l3EboZFUmxBF7i/8ADv8AD489XqjPDXyA0FOVZtxY+ACg3bU+3sOer1NdY6y1Uaon&#10;6IsPMFrNa2oUj7+x56vU+YhVYWpjikR32lWQCykgdtxANx9PPV6lJg9d5rLHEgHmBrg6i9+x56vU&#10;nVi+dlqKaldR5b2Ygj3iNSq+Jt4/Xz1epyocJNVE1PGBsdlZg1gFI7OTr9X6nnq9QkUeEU2MU+6J&#10;4/MgCKAhJ320JJIHcdgOer1YqPBqejqZK5IQ8lwoA0sD2+Itrz1eqfXxQ1ASGFE8wSBpD3NiLFbi&#10;30m/s56vUwTYWte4hisZoEsoU3BDMbAWJ7Hnq9SUxmnSOlloKiEu7i0exhZXJuSSdSB2AFj8fb6v&#10;UnaNqiRwtIgCU5YPHtvpax1+B056vU//ACcqUUlRBEok26XsB8Rcnw/uvz1erFh0NPV4UI1GyONx&#10;fT7RYEEa66Hnq9Spo8LesiHyEWwEBAm2+0L+9ftr8Oer1PGGZISWSSFoygZkKudQzeKjx90/stz1&#10;eqRiuQMTw4S4hDCWRF27ApLAsdDb2fw56vUxLhKUUfk7XjtG28tcAX7nX23tz1epC4XJ/I5JqPzN&#10;igMwv4gm47/s56vVOkqMRmQ+VohIvt8b/wAbDnq9XPEKEGO8bmLfs2qbgWA1Olwb9789XqjNIsCG&#10;OAKQ9jJ23MbaEc9Xq51FLBPg8MpFqlHa+nulSdPbqBofbz1erHPTx1MFjtRHYDZp3vckEG+nPV6s&#10;7vTCkFOVBfaHsultbEX/AKbc9XqUcEVDVyRU9QEieJWZCdLlhY3Pc29h+nnq9Sbo6SGGSWfzTuDl&#10;Qx1JFxca+3tpz1ernUNDXSywwgxqCAVGm647Xv7Oer1Zo6kNg81FTqI9pAG5Qdu0jsSBoe2nPV6u&#10;qsxYZRR4l5ZkjClhtW53diNBca6/f4a89Xqw0VDNiCTVzHa04AQWttc9yb6sLeAtz1epxijE6ipG&#10;4SQ7EYkeJ0JsRqL/AK+PPV6npoKmNo4aeQSTFgsji21F7kgi/h+vjz1ep2rYpKWmOLwyqPIBVGZr&#10;kC+t7HS51tz1eqAmOb4UkxGNd536A6EgHXXwPPV6ksrVUlGlRhdUIi866ogZtqklkuwtr2Jt9YPP&#10;V6o1XTS4rN73uqDZnBtdb69rflz1ep+o4sPqKpKiFd1JTKIxY2Y66sTr2vz1ep1kLUGJJW4SiRRS&#10;FmfzIgwOnu3DaH6789Xq50laZpklmp1Eo3Wew2kntcDS1vDnq9TFU/LrB5tRJtZGZjqSAxF9q3sS&#10;o+Pbnq9TnhrQYm7wwId2wsrN373vr/D6Oer1ZDR11IEjrafy45ZNyuAdbnQm4uAL+GgGvPV6nKo+&#10;VxIyQSqBKpQ+6QdFOtxp3+jnq9WOjpcHknZmqd0cpKiLsyDsTce329+er1cIP5TgjxQYc7TrGGJX&#10;cSSGPa5ubj4/H4c9Xqmw4bBUQSTVBVYVsFVh3DXNwPbz1eqLTilphDhbwSSN7h3gjy79hdbXuBrc&#10;6dvjz1erKwp46x48PlU1KkEm4PY6ggdjfS3PV6suMYnSUc8EM8pUVm4OwI9099B8e2mvPV6uooaq&#10;OQVEaW8vS76XXTU3/h9HPV6oVcKhauapigLhbKX00a1wR2H1jnq9TrhZlqpUjxhCybDfdoBckkaE&#10;3BH0c9XqfkrsLkpVoWpoqVXZdgQsRt177ifHwH089XqnVWDV9ZRlY2RLRndu+0AR2U9jfvz1ep4y&#10;9gVK+GfMV0nlLEoVmQA7r38Dr37nnq9Spw3CfkUglEXzLxyBhI4BFj4sLWI1vYi3PV6hZwHKlPh8&#10;izx++PMYstwdWuSbezuOer1CXgeHipgjjKyELdVUEkG7du2hHPV6h0ybguISVdPhzIEjnnYR7gDs&#10;ZRuLX17Eaffz1eo+XSmsp6aX5TFDtmS4Hbc7DufpNxz1eo6VBjRjwr5ClcCWYBRGTYhSdTca9u3P&#10;V6khm2prDeilUO2xiGP2QoNib7bbh4Dx+rnq9RIetWD4huilWMzCMEyMwJIN/d07Wtfnq9VdHUDp&#10;jiZrpmpqUM8liikEKbm+psfDTnq9RfsV6R1NXi5appyItkbPGBoJAx1vpcDwBH8dPV6kRLliaB6w&#10;sGR41ZVBGha1rD4X56vUET4fJFVLU1KldgCgj4a2sR4+PPV6uFQIRNG7Ixh3EdrEE33Ac9XqcKyg&#10;WmRmeNliTUXIF7gbT311+nnq9ScrRPAiqah03swfZt8dRc2J7ez+71eqbTVtZQ0MGF0aB4gSxElx&#10;ob2OoN7Dw56vVzNOaOMYg5Vmf3SxNtL3sB2B/Xw56vU2xVEcAaONHLOSxkR7AEeGhB56vVIrEerp&#10;Y56uQDbdyLgnuNT43uPH6eer1ZY4Ekpv5idHjuCrmwFtQR9I1HPV6uL0sM1XJO0a7RGHYixFiL29&#10;th7Oer1ZqOhxKhq3ExEsUhVkjuCVsLEXA1Hw7/lz1epvlixCpomamBjS7qB8ASCvh256vViahmiV&#10;RXO6yMyOiILi49t7W18eer1K3yKPEpZaeqUhIWRi+gNgdbeGvt56vU3x2atbDXjJgBYg97C5K/G4&#10;HPV6uocYp8VRcIjvHbbGzsLXBJuwI9g156vU7SCXDKVcJMm39IsYOnvXF93suRrz1erLR0tOkc0M&#10;gbaSbbze7D2X+/nq9TOdlJitKRHukRiVPcEEX2/Dt28eer1TsSesmNJUGG0NOWJRSCXB7X0uCvwN&#10;rfVz1epp+Vqqeda3DJGS0o3xmzB1J3W9oI8Oer1KLzKZK5KOrkM0dVGzKE1KEEgLtFzrrc/X7Oer&#10;1QIcNZ2aemNmmACqDYjablR9PPV6u6LGHrK0fLxl4wLKbge8O4IJBuO3089XqcZaoUVQIDB5042m&#10;ZBbeoe9iO3c6X8fq56vVjrT5i/Jsl43UkkAXJ1tf+nnq9TRS4EKcoay+1zsUobmwubXJ0udNOer1&#10;TJqSkSKSCoVtsJJQ3FzY9gSSSbePPV6lphks1NVnEaWJQsO2QK4DBiwv7yn3TYi1iD+fPV6mPEJ5&#10;KuE1VZEsLMx2hAAAxOlwO4+jnq9THWUCz1FLVe75sigy7LbbKba99fC/PV6lNDR4nPSjbDuMt42C&#10;m9l1AIOnt+HPV6h8ylkOOKm82sQSlVCopsSAbjTvb289XqFqjwikop0wCgj0EayPILWZyb7R4ki2&#10;p7drc9XqfWxWmwegkq6mPbLBuLkakIVOpFwBa/f+nnq9TjHmzDaSnakq50LGJRHqQVvZlJXx09nP&#10;V6pcHUgNUinoHASFBufTcSR9keNtL89XqWGB57qKlhQ0oR3kswtqxuSLnuTcXH6nnq9Qo5dx/Dx/&#10;oMo8hZgA5tYD2g+Njz1epRVGB0lRSHEBT7ofIawWwINyBa3a41HPV6gdxDJFFj8EEUsDxymQmM7d&#10;Ab3K3PcKPZ7eer1CJD6W6DMVRTM6q3m7ZlNhYBRYXuvfuQPHnq9RwOm3pjGV4zSuqSFJUYF194rY&#10;Xse3hawHiOer1HewXpVR1WGr81SpJKdpBIAO7+BsOer1L+myX5c6isQRlQtiCthawufd56vUscPy&#10;2lNXin2LsYmxW1yoAJJ8Neer1CNQdN8DxGk+dlVSzm4TaBqRpfxvpz1ertuiWCYxFJT1uFwzh738&#10;xb2I8fieer1FI6o+lLA5kkp8ao1dJjsS4BIDeK6G3t056vVUf6gPRzjGA4mtRg9AJ6CB95ZEDO6L&#10;2BA+zc+Ov8eer1VT9TMpVmDYtPS08A3Ky3WTQEGxsDprb8+er1BfjFEr1xhZifl4g4XabWPiD2+v&#10;nq9SDqwIcZOI0j2bQBSDZdLX+m9j9/PV6nz5ijqY5ZxUh3BBYbri4FiSNNQdAOer1J+alinmXCw5&#10;MjspZtdAup+Gvs56vVLgl85jRYcTArXuRYlmFwb3Glx+3nq9XOeF6ikFNiPulWCghiLAdiCv8Rz1&#10;eqNFSmwqFd9qMFaMsWLi3gTc2J7c9XqUjVApn+dQECSy7VIsOwF7A2tz1eoR8rS1NPQnyV987me1&#10;gTbsfr7X56vUOGW8Qpkw+Fa9HWaUjzAt2YjW17dvpHPV6hjiFQtE7QLCipEGCubM6X+yo73HfXTT&#10;2nnq9TfFi4pU8uQqksqqAF7bLnt7CDrcfHnq9TtDUxYk70LLuj0IJtdnGiH6b+PPV6stZUNGkUE2&#10;jujIwAuENzdm+B00Hjz1epmroIawbSWfyPLCndYWIubXuB28Phz1epierljlDUxJOwq2wWUX7Xt/&#10;qnUnvz1ep2w8GOUy4iis8esWupLa31/Zz1erhitSUrIjSrvJjIb4Frgi3189XqxnBZKnZ8qFRokJ&#10;Gtty63H6/t56vVlqpGocOkinZSUsFAsbC2pvtuB8Bz1epggxGVZhNVD9GysAq21uAPpvbW/6n1eq&#10;RSyzTkusZsll2bbAq2l7jx+PPV6lrLlfF1ApqWNW32YKADtjCk/s/j7Oer1OFFkmoWEO8djZLXFr&#10;g62HxOnbnq9TXP02xbG8PeuSEx+VIFBIIJIbt43BA56vUpnyDiEcSwVFMxDKRssTci53X8L9vp56&#10;vU/UPp5xfFIaetw6DzlMigpqARb3vZ2+v9vPV6hGj9MeKF4ZaWNlsxDRgABWOmuhvbnq9Qq0npax&#10;OWJZMXhUUkp27StiWtY6an6zz1epkxH0m09Ehhii3n3lBT3SoNyLNp7PD9nPV6i+Y16Z8zGqnlYs&#10;VgSRZCzbybA7bHUEE3156vUWPH+nmPYFLMIztcIYQQTcAja4+zpfx56vUEU1BTUcv8pYq7/vE+3a&#10;Co8PHw56vUiKhBh2J7HXZUyro5UlVN77r630PYa97c9XqgNA1dULUV63+XZtrAEAi2pH089XqnX8&#10;6KpqmpwXQtsTQe7tJB+i/t/p56vVFoqCmpaCRpPclkKyXvcqxGqj2jwHPV6oIxKjTEfk0ZhU7FcK&#10;bWPvA6HXW2tuer1TJaaoFc6UsiQh90kbMNAT4trqPC31+PPV6sVJE9Mr/wAxCtVtGVZQRt8LFV9l&#10;rm/PV6m6qpko8RFTSX+Wst1YAkuo117eOg+nnq9TPT4e1NVCVgGilubC5YM1zc3H1ADnq9SgosGw&#10;t615qhFZrDyNoAsbAFTp7dfu56vUnY0rUxqaGR0Zo2Fl3LaxNiCF7MvexA56vUosbpoRURPQLvYg&#10;K+gsNpvut2Gvj/Rz1eqBBUVFRVy0EsIMYRfeBsxJJuT7Df2c9Xqk06LWItA0mim9i2qbTqSdPHnq&#10;9TUKiSecjEgYyrBFcW98i58D7Nf6eer1MiTtPTz1NUVaTzLKthtAuWVgNTcW7jx+rnq9TZiMlbVY&#10;sa6SZZHsh2bACb2BJIFyR356vVwrFbD6Z6suJZVR2OoIHtufoPbnq9TTBEtKVq5FRXiG5luBuRhe&#10;/wBQ156vVPqKuolw2OWqAika/lK4Dd+zHxt4/wBHPV6u556WlnjipSikot9FNm8WI9h9g+Hs56vV&#10;ExNK+WkZ5CS4JII90HUdvq56vVJo5KebCvmcQZllBO2O5JY6Dv4iw9v1c9XqTeINWQ04WB2jSMkI&#10;gJZmAJJBB8CTb289Xq54c74iY6eSBopKnVY3AJYjsLdtTr9HPV6lHiVPX0OHK2HonnKm070DLuvf&#10;aAe9tNdPHnq9XcGKJidGseIRrvG1WaxU7jYC30c9XqiU9LLJI1AiGYLoZCO5IPxsbjnq9WUw1k9R&#10;HT1MUgMYCqSSo237j6Lc9XqfMKgqFlNVChdEa1mvYHdYfAjv+Xx56vUN2BpU1MpnlQxbbXQC2lr6&#10;aA89XqXtGxq3aGNHjhXW72JLa2fQk6c9Xqy1tKKiOooZHDRulrki3Y3PPV6oWA00qqmGlQktKV2M&#10;bWKhdyEn4n2c9XqUkGL1TiakqlCA3JfSxIvoDfTXnq9SfildJPM1J2FfdJ90sdD99uer1Zv5RVOp&#10;grZ1klubMCFO3uN3fW2lx489Xqb656imNNTKArRqw3abRciw73JN/Z7eer1ekramCRpQqsShUkD3&#10;x7fAWv8Arrz1epukrZa6T5nc21VB22AKkC+moP59/hz1epzrpo/k4qtZCsYJZ7LuLX0F/HW3f6fb&#10;z1eqFRQUk1bIUkshLOy+Cg6ePjfTnq9UH5Sqo2cUnvJJGdTa/e4bx8NNOer1MU1ZQU0IqKeRmqLG&#10;JhbQMx+0e99NL/Tz1erBT0sksQmeyvCzN2A3XIGo1/Pnq9UqkooqqOectvsH93QDdfT42AB0/u56&#10;vUq8Cc0FKZ5I/MdlsQAG2jsLWFz9PPV6suXDQQVgiqjvp2Z3YMSdpLEkC+oHsHYCwFgLc9XqMzkj&#10;E46uoppZ4QkcRZomBAuSSEJt42B0P1c9XqMzleLEKiqNbLtLzO0jbTdWKgKC3gT4a+znq9QzwVKD&#10;DEqGVW+0lv3gQvh9Lac9XqQ9VVQYpjXykcPloYx7/YXHfXtfnq9SQqcLiqJ3MdWyRK53+WpUEKdN&#10;3fsRz1epAV1LiVBjQgk2hGJHiLhrtcnxNuer1dJQyRSQ1yIrIgLru1JPst4G/geer1B9mnCImm+Z&#10;eTzRLsY+xCSbAj6TbXnq9QXzYalHUmaoj3REsBqAVJFtPHUDx/hz1eoHMyZUMleNikJICy7Wtcj9&#10;42sL2HPV6grx1qOlUwRIQGvv3gg+KnvoQw8Oer1MuB0MWDU9O06IkABVYwLbV1tYaAW/L6+er1LK&#10;Gnw+GVJpp/KjF5dtgASb7Rc+PPV6l1QVtJQgsJ1SdgABYkH/AFdRa5vr/dz1erPX11fWiWEkB7bF&#10;UkAAFSbLoPAX/s56vUmpqarGHBghiqi6W2W0K2965Gvbnq9XDEMQnjb5qrdp55rL5sjEg/E6+w89&#10;XqhVSVle5p8NjSaRluGZgoDbbMCxHj7Lc9XqZcIo5FpwazyY5F3K6xybgGF7gNYX+4eOnPV6n/C6&#10;96L/AEWFQTOyKu0AEggafT489XqUVfS74jPKVjALHSwNgbEfeNfjz1epE5hqVpdlTgaATsdjsNfd&#10;vc3I9gPbx56vUmomXEKpnjYN5n2W7WdSdbfA+I56vUnBVYzU00lPRzoJ6V3dldC5Rb7Q5AYe63cX&#10;Iv20PPV6p9VjMiV00qL56L7ovYAkWsFvpf43+vnq9Swo8OMknzEibFax2g6sfp1I1056vU8x4ZRx&#10;76mquHma7hzqGQfZU/Trz1epVRQ01NHR1wcuJSSPbpa4NwLGx7Hnq9TjW7Hp5Y6ViCN4U9mJJuLk&#10;28SRz1eoPsRV8Jp4w4u+9gSNSrNpc97jX9vPV6k3UVc1BiMuHRS2WRA8g26spBUElbAXHj93bnq9&#10;UB7VM7VNPLfy9isunhoB28Bz1eqBh8tNVQRtiK7RA0o9wkaa6lha4PPV6p0uJLc0WHU43OGJIANl&#10;tYEfHwueer1Y1p/Mnin32EH0XYeII7WPs56vUoMAw+eokjWnVZFqi5clgGRbkg273/s8Oer1S5IJ&#10;KctEiiYrISjAe8PDv30HPV6mfEqmnShJkB3khrEi5JJA+/vrz1eoMsQl21k6iNvORRbawB730J0v&#10;rz1eplwmoqpWkWfc224IddQTroRoQO9xp4c9Xqnx4lNHRIsK+YzXDA2JNzqPZ38Oer1OMa1lRSKZ&#10;Xjp51YlDIugANzu9v0c9XqkVtMUqHbes06EHeosjAi5Nj4Dtrz1eqB8vWx4mS0gaOWIWFwdRqbfX&#10;bTnq9TDJMlS/z0feJWJJQgfE3tY2PPV6ouGzx1k6vBJI7q+xw4NgxFwQbC4/Idu+nPV6lEkSUU02&#10;HVUquJEYhOxBOpt/Hnq9U3B54aLDKmLeXkAB1U+8ARfXtp8Oer1QqlI6tEJbYZ9vu6e6dLE6fXz1&#10;epqp6OqgxCQRp5wIG2Qm400a/h8Lc9XqfpKeOqp0qpH8pVdQBGxXuNb2sSPh9HPV6s8s0kcTMmig&#10;AaqTcX/b7Tz1epJ1USrI0r2WIMoCd721Bt7B7fDnq9T5WT1EqSRkgbETbt0ufh9HPV6pGDz1BFJh&#10;+OVBXzpXDeYLKiHUWa1yAPHXW9hpz1erlWtRU9V83NtWP3EjG0tdt3utYa2Pe5sBpe3PV6pVbika&#10;mfznuCocbz3cN3AsbH2c9XqTF6d0kqD7zICbEEixNybnQG9uer1PVbVifDqZ4vdSIHQMb3IOhHiD&#10;ft9fs56vVLwuqo6bC1SvjfdJc3CsSQRoLAX+7Tnq9TZPSNWRU6s3lOrBddFtfu2hPbvbw56vU+YL&#10;icrYOtRt8qoilnjEZIKqqNa4axUrILkAG/tHPV6uoK7ElxESMA0cYc7CbBSdb9teer1ZKsyVVXAy&#10;geUXtOwsQ4P7g8AR4nXTnq9TYhmet+dRVCksqgiyoNNpsdSLePPV6nWZoY8SHzBA8u4UC1juNz7e&#10;er1TocJlpJWr1Egpn3HabeXYdyDa4P0n6uer1dU5p42njjhkVZCETsb7tdyjvcc9Xqb5aBhE0SN7&#10;pIuzfaYAgso+PtPPV6m2Gmpo5UlhcrvO43Nhc30AJt9fPV6upq2GOcUqxhflSjygan3ydoF+4Pt+&#10;nnq9SiRaaaOKnh1JBcpe9wb6bfhz1epDpV1WGYq9QoLGfZE8Q0Gy9r2AAHfX4d789Xqz5glo8PrX&#10;pbbGVl91bW2gC/0c9XqTldJPKJkpWa4UCFu43nvfsSB2sCPp56vVlp9kyRTRALIhCnsCTa5t9evP&#10;V6ndP5hV0Uj00bFnQgjvrrckX108Dp9fPV6mxpvJVZ6X3mjjCyAW0YgdtO9u556vU31Jw6q21KQq&#10;Z2ADEDvY3FxbuO3PV6n+nipaiH5WolSGV13KJHG0AHRbHQA89XqyVFe9NHHDKiL5WjGMC2va1tLE&#10;c9XqjPXgiOMSlibsyr4DXTw7/wBPPV6pFRUUM8W8RsqIu4bdbnQjTvp256vVIaSGemFXSwkDYSFs&#10;BcHtca2JI7Hnq9WHDahjUJJUBUdlJI9nsUfHnq9WWbFT/MfmZWCmzIdguDt1C2+vU89XqxJihxms&#10;csFaORUBiuLka38PaP4c9XqkUhrMN2VNMjpGzFRGbW3Dtf2j4Hnq9XVNVGhr5npT7sshFr32sQdB&#10;fwvr+Q56vU11scXzQr5kBniU7WA972af8SNgbfs56vUtsSq6cVqCmoV2QwRNdnJbftG89rEXvYdx&#10;7T356vUnqypkKP8AoQV2k37sUJub+y/PV6seF4bS0C1FTh8zskw8wxt+7YfZS4v999e2h56vVkoW&#10;SphUx7knc7RuJsQdLH2a+3nq9UGlkqnlxCgxQ7PLjVacge6JN12uf3hb2W18fDnq9SjhxSSSVInC&#10;pEFse11BHf6/hz1erF59JSRyVMqHzLtY28LgAC3t789Xqx1mOV9TPtigRVKoxBUKNo9thqba69/b&#10;489Xqjz11LVK60/eWNwTYizNZbfHvz1erlLg1bTUjRMwdISv2dCTpoL38Pu56vVHmWnllphsTZuO&#10;5jqBrdi3tsNLfR9PPV6sFXLHUs9JRKjxbpFQMNo8Qri1yCO4Gvxvrz1epk+USE09Aku5ySGcgnUD&#10;6tf1tz1eqUUrXn+ZZBHTx7Ps/aK2tdhYW1/t56vU/PDVzxU8LICbudBpYEW+vnq9U1xSQL8kB5Xu&#10;7tQNSfaPEc9XqY63FUWSOOBQkJDbX2+IFixP7P6Oer1YKjEFaNlrYWrY1AUmMqtj2vc6a/C58eer&#10;1dCu8p4kVeyKQNLWtpf4g89XqkCvxKWCaiaa+65sdQNx0N7XG0n6L/Tz1erPiUUtWiGk94xqov8A&#10;63w+F/r56vV0KyaKZ4pVuyuG3aEAgaqL9xfXx+7nq9UOPC6DEI5JjColuGMhv2BvYaH7uer1SqOR&#10;ZK6pq6aQMjxIUjaMlmYd7HQC5t3Gnj8PV6sFLi4loplZgHRwGK2vrYg6+34c9XqZcTpZ5aiSnV5G&#10;dQWAuRe/iNdQPYeer1c5I5BQJGyNUPEq3Om4nxvoBr42tz1epzXEaaJo6+aFod4ZCrkH3iNoawFu&#10;9zr+w89Xq7w+daKlShqizy1DsLdrAG9ye1j4Dv7bc9XqeFGFpTlqZrtvUFjoBYgkLcezT7+er1NO&#10;LPStHNtmdaeRwskhUDXuBr4A6Xvz1er0kyYPR1NFODIIduw2vuLDS1u9vHw769+er1RY5sNoKRJp&#10;FaRlsLL21NiLW7+JN+3hz1eqRIyuDT0yfoXQG+pIB7AezU89Xqz2o4YQ1aisYw6IyKAyAnW5GpB+&#10;nnq9WB56HFJhFRyKnllHN/EKdQBr3156vU44xLSfyY/JsfMZjYE62IuLXA0J/XTnq9SUpEmqg4lb&#10;Y1htZrHabkG/hY+HPV6nKCKOnj+YZ1XcffUqTcDQHTQX9vPV6sk1HPHX0cE9tlQDIwFtqm9gAfiN&#10;dbc9XqhYtS1tLMtOiKdft6H3WubG+vPV6myRYf58q4YSCkQ7WI3+Iv8ADw56vV1i3kMkdQT+k3bW&#10;Ate48SPifZz1epjhjDYpMtOn6eTahFjrf6R4+HPV6nSYJT0SVqo14NPgbmxHc29lv7eer1R6ellq&#10;KpRULtiJBZQSCbjsp9o9tj489Xqzb6al20ct1SO7G573Og1vrz1erDhc7mGpplFnVwVB0NmsVJ+n&#10;tz1ep6lAqsS8+GRWsoJQkaSdzqT7Ow8Oer1dzYhQQVrVCM77APPRhp30Y9xcfD+jnq9WCsxmGOjW&#10;pZh5crsgc6kk6ADv8Pq56vVGpHWXCo44l97e48fe1NyTfUDtz1eqMK+lpGWFAWMbEu3YG2gtbxt3&#10;tz1epyp/NqpRXmVlppXYKPD4gjXVeer1MdRNLQSbY32wow+AGptp2156vVLV2hljmpvfeok3SXtZ&#10;FH0+BPYfs56vU8R4itPVVFMyp5Kru3nTvax8Re2vPV6oNVh0NPDLidHN5gVgx9+5YkdyL/Vb6Oer&#10;1cKemfEGpqSomRFkVjqvYi1hpbx56vU8Ybh0ccware1RHE1mU+6Tc/En8+er1ZJaingojFUVBM3u&#10;gEC3ut276nnq9TZiNPBBCsM6B5Ny7CwH2AbsR4356vVGnqKOoxQNhO5IioCk2DEfEDsfo56vVJpp&#10;4po6yFlO1kYK2hKObaG4JIPxP389XqzUWI11bI1MWU74rBrXF7WAI08RY89Xqg4fPWpTGKsm2VBs&#10;SE1RrabFuL6Hx9nPV6p+F1AnpzVVEZjdGCRm4IZtb2H0/d489XqxrO9Nia1dQ7vJUM8fl6BRcaEE&#10;C+n0/Tz1eqVVS4ycP+SUjduALA9wR3Ol9Dpbnq9TDPS1KVlPHDLpFcttb7Vxax7dvAeH0689Xqcz&#10;h9DDE9UihJNgcMNT31B0Pjz1erHTJiEcMcMJRZ21VmG6472APt/hz1ernOhowMQKlpZQynYO57Ek&#10;AWHs1/s56vVGmSGsjSKpiWaJip8trE6G9z8PZz1erlO8VdV+VRoYIEB0UGwB0JHci3PV6uNQ9PLT&#10;mLzTG6XWwuCVPYnXx789Xqi1MV4KdKZvLZCsbNtvuUdhrax8P2c9XqeKmsholjpHRS9QxVCQLqwG&#10;h0GgNrjnq9TWy0eJ4j5FSGQ0xWN1CgB29oPY/SL/AB56vVnrI658LmpoY02xG6tcAgA2I8QbjS/P&#10;V6mbFYqqmaPyWSSRlVim0iwNgbkE3Ps7c9XqhNT12JVxpJ9gjAUxFQACBoRbS9iR356vU5yTLLDJ&#10;hkbtGNpUEKpKkeIFwLn2X+HPV6lO1VDTVNPLRxhvLh2szqASpADW8Qb6+z8uer1NlVPSGJaqkIZX&#10;Ki5tezHUHQ2+vnq9XGaG8alSC8L7XU22+WFvcHtfnq9SbMsjYsKiHsh95QBYp4AjX6Oer1Z4cREc&#10;LeTIvu6KLEWJJ90XtYW+HPV6ukrawTSyBFGqBbi4NhcgXBB056vVgqnqKj5k4sCSGVoXQAFFsLpp&#10;fQ+N+er1Za6FZJaWhRQGq2CxkkKCLagsdAfpP8eer1cpMMqMIqHicfpod6F1KsO5ACkEgj4gkHuO&#10;er1SXgbDkWK295SALWJue/0+y3PV6ocFUMPqI6eojLCQkWtqCTp4Hnq9WeqxmqANHYKCzXYKp+89&#10;7fRz1eqNHh9PFUR1TTAiS9o9oIJ1Fh49/EX56vU802NwYVSSRIohkD2ZiAEVexYWv256vVFhjqMT&#10;nbEIqs1awsCr3GvtA0uQO/j/AA56vVjmnMkaUU21LWJOhJJN7ff256vVnM9FgzNM6bVHjYagi1re&#10;0c9XqilFnr9mIp5aqqyRe0qfeBI9hH1W56vU1PHTN5tRS6MAw0tYAnTS/PV6uUVNh1HcO24y7R7v&#10;0i4Pfv489XqeYKyVZzT0wuJbkhtQuw+B7C/589XqbcTxyo8qShpTGrTC4Z4wSu0f8zD+/nq9WDDf&#10;maiFVQKUjG4se5c91Ht9tj8eer1Sa4mh8pyT77BQo1Nyb2H66c9Xqe6fyaylQXAZ2Puew3I0Pbnq&#10;9TY1NI1Y0599YbBje5tuPbnq9X//19Q6LE3kjaCabbK+mwae8RcAW56vVKGLTYa0WGUzsyyjeQDf&#10;W5VgSD39g56vUocPx2elqSsAsCCwuPYNABb6/bz1eod8h4q9Qz1FIh3oCDJoAD3sQSCQTppfnq9V&#10;ovphGLV+J0M8lQvmQsu47l7E/mCBa39PPV6thfpvNQSYEJUA3IoCvtuZDopt3sfHX7789XqndQMt&#10;LiuDyyTI52kE3UkWI9g8Dz1eogWa+kWJwYiK2NbmQllVgCBqQb+7rYW56vUYXKGBJSZVpsMqRdY1&#10;BZSApB7C3iPDQc9XqCLqzT4kmGVCYagBb3AO6gki2mov3v8AD6Oer1U0dRst1v8AWCpbE9xBdluN&#10;DawBP3+znq9QQYpQChdE1EKSizbtSttbHv8Ax/Zz1epkgqK1YpMSQeUIXc+SwuWFjt8dLnxPh4X5&#10;6vVwizDieLw7poVpXp/si6hWGtwCbDXnq9UvBsyU8c8dOWDMxJuW95TqNDroT2tz1eoQ6HqRNVSy&#10;UnmgFY1YHTU+Kn4gC/8ATz1epE4nnuRnVnkESBkk3jTcW8Ld9Ox56vVzqM1JQUc2I1kq+ZUSttQs&#10;DvJN1sCfZ4ey/wAeer1B5i2dXkIlomEP2VJW1gDe4+/nq9SUXPFfhWM1Uz75TNGPduCLIptYaAbi&#10;fpP3c9XqdHzxNHTwQUMW8LtUKgAABNyoHw9g56vUshm6mqIw86eUAu0kWBBPcH6Dz1epS5bzMkdb&#10;EKCdREoZfMuBcWK2Wxt9PPV6h+6cdQJ6TE5o6yZ2Lo6liBtuDoQde9vbc89XqOnkzPlaqQ0CTqwa&#10;K+4ke6O+lgOer1WY9C44cWp4nkNw3lbTcDcTfU89XqPjgOFw0VQGhAfehDBxcA+FvYR356vUKNNX&#10;Cjw5lqHsQCPCwAFvz56vUWjqZjGHYv5ckJMccLEMe5a/e49nPV6qvOvVcyT1Y80NFJFIqgAaGxAH&#10;wubHX289XqpkzxQuZfLqZPMkqZJFS4Nyw/cU6aqO456vVHyTkObEqxHLssigkjQXKnx7i5Gtuer1&#10;Wu+mPoDVY1iFN81K0KeYrNcA7zY3DX1tf6Oer1bIPRHIlLgeEQwsdI0CqO9v18Pq56vUb/DsJgnh&#10;Unwvftfnq9TPi+FUtNE1lJVrnXw/hz1eokPXLp7hWPUr1RfZLEr7exABFju8e+l+er1a6vqe9KtJ&#10;mXEZaqVShVyLoO7XI2aLrp4/Rz1equ3PnpgxfDJ/m1p5WRCyROIiTtOhvYfw56vUUXOvRnMOX56i&#10;QROX3LaNhYBSfZbW1u3PV6i91+W6DDq0S1cn+kXaydmBb4GxHPV6mipywmFQGnqJWYsoIuBoSbgC&#10;wGmvPV6gaxDDQ9bspj5YGkik3O7Xtrf6Bz1eqF/MXjEeEiLeQ2wXUm6n4jnq9Ri+jeVxiGOUksFG&#10;tLEW99Y7ncR7Cbn6fhz1eq8T064DHBmpaWW0UMWzaQLADvpc3BGt+/PV6rsOnmY8PwzCBTzPZEFk&#10;Lahr38D4X56vUIf9dqKiMckYDwuwU7CBtJOjH6P289XqU+HdSKjDbeTNvW7EjRiV7nnq9QnUfWJ3&#10;MLe/uCqwAIAB9mvjz1epfQdUpK2KKOJrMFBJLAG/s+u3PV6uNTn1MTiZ6LsSBIGJJBBtcf089XqS&#10;WL49Ts4p5bMjghXFwCbMdf4c9XqCSvqaqpQ08W1Nu5je2i/Hnq9QFdQsDpsWRolRUMl13LawFvD6&#10;hz1eqvTrb0locVDUlNEJ1RY902lxYnQXXT4/T8Tz1eqtrqL0jkkevopIgvl7o94AIG3wuNPgeer1&#10;EfzZ02qKCsWKjjeMR2UDyztu2pCGwuPo7djz1epBU+Squjx04fHGyGclS3e7EA7jY356vUvYaM0F&#10;opxveIrdyDYtfTQ37ePPV6jR9EcMq81ZwVcQTdAoiAuAyXUlrjT90i97eznq9V//AEGx7CsOwgZe&#10;SdUng2uB+8246WFzppqfp56vUeDAur5jo44KgGWSMliL/aKG1z9fPV6lzQ9d5YUtZEWVveCG4Bv7&#10;T4g6ac9XqFjDOs2GYjDeBmDA2cNa9/hbXw56vUKmXs8QVECy07qzWsQSAwvfw0156vUucKzDLI5a&#10;VwVF9dPDvz1epSQ4orWF9oY/V489Xqj4tJHVHawJ0IuPafHnq9RPOq9K60MkxJTbuQ699dDYfDnq&#10;9WvZ6z58NwSnqWppP0snm7ypvuO0g2/1gSDz1erX+6i1sVNGlDSylIooy2+1ySSdTbW41NyP6Oer&#10;1AHTvTySJX4hVAbyHO3U2AJFwbDU6c9XqYMcrWFRDBTNeEuzEnuSRoAPDnq9UiJZZZ4lqXuIIzGA&#10;huDc3Bb2kA/Dnq9U+CKevmdKViwUEEHsoH7eer1egqaR6qaWpjZ2SwvGQhuAbA3BBHt7E+Fjz1er&#10;PWVlfu85DZWVQik2NwbknU9x2H93PV6lJlPM2P1uMw0FNC0iUaiR5AqlbG497x0P1duer1WSdIs2&#10;00sMQjK05R4wWuDYW3XI7jXT9vPV6rfOnnUCrxeoo2po1pxMiIrGxsVH2hbwYfs56vVZp0xzHOrx&#10;0029gm5dzC6kkXB+7nq9StzjXUsUBmL74JGUtbQ3OttfDnq9VcvqSzBBgtJG0H2pbkroQb3tu17C&#10;w/Uc9Xqon6yZur0xjzVaONnLoq2LlhrbQEEa/wB1uer1E8kzM0MTipQxmOZ5N9rXFyCBqfHwPPV6&#10;uUuYlaCSOCQSyNf7bm23xHa3e+njz1eqImJ4lT1C/LOIzEV1tooA1IIsbW56vUZPovT00ta+OiWP&#10;ZWTFnkawUsLC9/qGvPV6rhen2ekwyDbQMJI12IwQgAgD3QAPAXvf+nnq9RzaDOlYaKm8gKjOke4k&#10;i209z8NfDnq9Q14RmvHAFWLYzpYABdtx7TbuCOer1CNlvOGJQI00kZZZLC4v7oJsR9/PV6haw/NR&#10;gqCR7yOPdOtgfHnq9TzBnCnmrXJkVYymq6i1idT8D2+/nq9XKLPlPS1bVdTZ4GAVFVSSr699fEH+&#10;P1er1IvEMyYfVSNKJdpUmRQpAt8Ph489XqXmWM7xw4d/pk29b7e5vfv+pHPV6gn6qZ8h81qenvuc&#10;EizWsNdDb77fRz1eqqDrljkmPrXbW2Bg8WyRlFrL3v2ue4Px9vPV6qZ6/J1ViOMzwV0TMVZgEH7x&#10;uWU6Ht8eer1CphU38lwhIKdWiIDfunUgAH7r/rfnq9QhZf6ky08BQgSyhSliARcdvoPPV6kBW9Z6&#10;iNplqtquN9jobEdz7PG/PV6kTL1UjeGKmlIUQrrIQoZl7kXA8fqHPV6gmxbq7BX1FS9OgRWO1b66&#10;D2Dtf489XqZH6nYnhtPDNBIstP5iB5BYbQDcG3sFrG39PPV6huyr1YqKSWGuWZijN7ouSpvc2Gvi&#10;Tz1eo2WT+tOJz1dPiTTqdzlVtqVCLqPuNuer1C9iPWOvxFRU1smihkKr7oNzYE/Hw56vUG+YeolX&#10;DBDSKi3W+223aoA0JAXUfRz1eor+as919Wk8ZlMboCb6AsT3P0c9XqCOq6j187Isa+XIVYXkuAyg&#10;XYob+A156vVnfOc8UCyUMhEr33WAAJt4m/Y+3+jnq9Sbqc+4jBJGDGTFclgtj76nxtcanW3PV6pS&#10;9YswxwClhdQdLBgbC+uoBGtjpz1epzq+qdXS4hDSRyAhwQT2IFrnx0ufDw56vU5wdR61a2MQGxTc&#10;XIJNgdFt379uer1LXDs/h5ElWr8x4nQSQqRdAQbMe3cg2156vUcPpXmSomqTUwErHJGzhpbAE/mC&#10;LDtz1eoR8XxiLFqYSBl81/eubgAbrj9fjz1eoqPW7EJziLTTRr5y3kQgErcDUezW19eer1V452xK&#10;qMoq6lAwD7n2anU3sb/Hw56vUHIqUaBXljDBXZrEdl9nw1P8eer1C1lSrmxCeGFZxS6ABV1v7AD2&#10;t9PPV6rSuktXGYaXDsOkDfLLuYE6XAsDp3Hf7+er1WBZS6h4lGY6NpPL8yNSTYe73Ld/C3PV6uOd&#10;eqGG4LRNJQSNIsgLbrXDSL8PZz1eoreb+sIxORBT1MVKygBywJuTpYBRfX2n+3nq9QVVnVCrpcXW&#10;CSqUpCo93QAAfaA9tu+vPV6k7VdZaamZ2VfMYhyBcaruNlF9ATf4c9Xqm1vUGgkenkxGr8oUu2aW&#10;MSqBICPs6m1hprz1epT5Z6y4csT08FQjp3UAiylibm/iQCRz1epc4X1TwWGuLNMQbr9q4BF+/wAD&#10;z1eobcndSo3qGcVKKlMxdd7AEowN/quPz56vUK1Jm2iqKlYJGKRySK9t9i5tcDVfYf1vz1eobMv1&#10;mWJq15IpCriJdPMuq+IG3tuv4/Rz1eow+WcyRvNDGji0YBkvtuT9f69uer1DHS4pTVEJlJsy6m9i&#10;Cvh8Oer1RMXr4aqhhBUJIpkPu2vItjpz1epATCibFaeUkDaykqdRe400X6eer1C5iEGFPhxmCBTZ&#10;SCAoufuHPV6ir9S46SCOoBIMurrewIIF9B43/bz1eqj71Z5jeGaqkhv/AKMjSSKtiwc3C2ubWGvY&#10;+3Tnq9VMOa8VTMONxwSyFXHmO8jHtc2IJ+nXW5P389XqDJaWpr69qWmqF/R32s7gM1vYTbX2Ac9X&#10;qGLI2SZ8UqYK7EJHeSJV/R7ztPjYrfaD/fz1eo32UckU2LVIqmSxKhG0ACgdlUfA6Ej9nPV6pmbM&#10;mDDp1nciJFRSml7AHVSF79789XqCrM2Wg9EaSNRL5haZ3sAQlgQBdb+HPV6gfxfI+JV2OJXUMPmp&#10;GATddoUW19unjr489XqaYcl1rYka5ls8aspW2tr6nd256vU94VlaSSB6xIt8i/owdoJBB7A6mxOl&#10;h8PZz1eoSMi9AMfxesjraCNnMzGV47XIF7C48O3Y89XqP5lv0y1mMzwQRwXp1AV2AIbfpcXK9j+3&#10;nq9Q0V3pVp0jTD4YfOeMb0BIKWHcaew20PPV6grzR0Ep6DBpKeWBNszNZkW5JsTq3fvpp4c9XqBM&#10;+n5IsHlxanhJejKl1YdgT+5/G/PV6kni3Tb5WojLxkec1mYKSQp9o8eer1CD0+yCi1FNNVsxldyi&#10;Lci9rge6dO17/AfDnq9R8MtZexPDcJjaqCiGiVjax3Ea/fYac9Xqd8YL49hElNdGVo1ZdCCEJ02+&#10;zU89XqJ3nnp7JUJLFMzCWOzRe7cMe9vC1j489XqVuQunmHNUxnMAK7WUWAsGJBNiSO+nfXseer1H&#10;DyFkWmbGI6nGH2ptvZdB7Aunf289Xqsx6VZTghpI4KNP0Uu1rkAH4EfDXv8A089XqP8AZNwSgwig&#10;+WgiWIG19txc/Trz1eoR6OWmjgKI1iCR8e+h56vVKlq0lQbiCGufCxPPV6n/AA9KZpBLvA2gd+3x&#10;tz1eoYcBlovLSTT3gR4fHnq9ShfEI4wVVbAaduer1JPFGknYA63+nvz1eou/VClFdTzQ1UYYWuDa&#10;4BH9nPV6q0esGVKEYVNU1sAYJutJ4gk97adr9u3PV6qA/ULlCKhrcQpjUBPnpHZiddgY30AubfED&#10;289Xqqj6iZgkpKWKnwyG7xSAH3gWKg2LHQm3sH7b89XqCXEMexPEY/cBAclG9oudCPgeer1MzY7S&#10;QYrFHiDzfo22qbsVABtdgLjX4gc9XqVb5mEOJIA4utwjEaG9jYGxuLannq9SuwHND1GICurn21EQ&#10;I93sQSQe3w1/W3PV6h5y1jdTV4lFWYdKXjpXUlbkBiRY7h4jxsdL89XqUWI5hjhMj4kuwOCpsQFI&#10;uWA+m/69+er1IOkqqvGKesgjTy1VW8u1yCSbDd7CL/w9vPV6ggzNgNTQpM0SiVkQqyG9gCLbh21U&#10;m4/P2c9XqDbDcrYlT0gNQyvIXvu22YL2AAv+f9vPV6l+uA4iqLM7EwruDDxuQNfiPo56vUJmV8v0&#10;1JGkjp7wIJupNye9/q56vUabpbQQYfihn8kFakruAv3ICg29oH66c9Xqu26H4wuGZaCQEiFh7m4g&#10;kgA6+0fr7eer1OOf8+NhkckFKCxcqF9643Hxt7Neer1V39Z8z10tDiGE4w13kcrHtJuQ21y2mul7&#10;ac9Xqpk6k4kMPr2nRQ0kEjsjE3P2iApU3vpfv4W+HPV6i81eJYg9cKuBvLikB3BRrct3sOwtz1ep&#10;fZSwCVq/+dM7z22oI1FlNzcOQO3a30fVz1eowlHLjGJxSRxoI/eJ72IHayjvz1epnxHC8UheNK8f&#10;o1PdF/d8Ab+Pt56vUFOKUElHVO04MkKkgOQDuJ1uPo7ac9XqRFIhklmgni8qCpci5ta3YMQNT+vt&#10;56vVHxLBqNx/K8HgCQg38yPUkgi4BN7X56vU6QUFU8nyjQyAWRS7fa9lwB4e3nq9QlYPlyhrqGHD&#10;VTz5I9jKB3FiSVP16c9XqG/JeRalGCyR2UIGYKoC3B011vp489XqsB6L5RrqSoqa6m/0dqSlMjIt&#10;t82t2VCSPeIOg0uL+J19XqsdyFU0+LZZocWKmKOpgRwGFmQGws41IOvY/D289XqR2csCklq5ViBl&#10;PvDzBqtha2n3/lz1eoF/809fmjEHoKuMPFGqnzlADEsfsixBuLePw+PPV6ruvQ76ZKvLeHw45X0l&#10;xIAtztJIU2F/qB19p56vVsIdM6bDsKwVaeEBSALDnq9SsxYQI3mC2tyfjz1eoKcy4/R4fCd7Kmhu&#10;Li/PV6q1OsGasv4hiU8+IIZHDMqsrKFB7XPun6NLc9XqrI6+5hwWIA0RU+Xfe3YAaC30i9/qt4c9&#10;Xqr/AM2RxYiYquhljXzGfuwJHidO+v8AR7eer1AhmTJWZZEQ+eJ4X3OhiUqqgXO1gy+06356vUGV&#10;fUYrgkSwOpjMTL5ykEhwTqR7CoP3c9XqUeGYlVYjSSU0CubXLanayeP1jvbnq9U+rw7H8LpoWq6c&#10;qAGWJkFySRdS3bwH63PPV6kucdqJYkpWi94krIx223X0Pt8PDnq9StwyhpvmFmTYrUxDynbcAPa3&#10;7vYm2v0c9XqeqSndJZ3WcKG3bb22kglhp2Pt56vUvsE6jDL7R1GLSboo4gGTQgkG1zbtc89XqTmY&#10;+u6w0BpKG0ERdtu0ElkNyNNvu2P5c9XqLfnXqnT4rHHHJUeU/vMUa3vWvbXXv4Dnq9Rfc09Q67FM&#10;OWlpJlVQCxU/5S5FwB20v7fy56vUCua89JiUauL7lutwe+0W1017/H6eer1ADjOKNNUPHuMirtUE&#10;E6kkEj6Qeer1IXMs0eG0wq5HUGRljCNY3ufAa3I56vUG2IqUpGxCuAFMQUPlgs4sTb3VBNideer1&#10;NVDAlRHBijqW2aIxFmXdfW3cG3PV6mk4dtxOohp7NFVFCxbQXHe/ibc9XqjZeoqSGeo8kFZlltEp&#10;sdotqLDwJ/Xw56vU84vDI8FO86gEAgi1uxuDp7fbz1eprjqnxSoCkaR7lBOgK/lz1erKaSCaeOp9&#10;4LvIcHwAFgeer1QK2Oohr0G4bDdlAte/Y39o8R8fq56vViqvNkrVaJwE+0CBrc3Fhbnq9UmlrZaS&#10;MRzQRzozBbPfUX8LW1+nnq9T4YqXzpKuCMKqdhcWUEXIvfsDpz1epL18lXWVgq4okDv9osSug0Oo&#10;H19vy56vUoqdxVU5nlj27zt2mxsALE/C556vVBakhSOWy+77gU294Dxt9PPV6vUytSYhVLBLvhW4&#10;hJuGKD/EvYG/gDb49+er1cqarJnaqnn9wmwJAGtvZz1epwkiggrEqw4G9Sq/Eg97djfnq9XGqjpq&#10;eZKb7UgZhoRYr4+3sfjbnq9U6STB6fzElaRIwVAshKlrWABtYXOvPV6s9PJRNQU+wgzJJuYHX3QD&#10;ZRfQG/w7eHPV6mSlgw6p8yCoF5ipKyKLhSDqt9dPA356vVNoJHODmZgImV3iII/wk6g/H+/nq9Uq&#10;SIGjFY4UvJtNgRcgHueer1dzRUvnPNQqWud2g0BIAI1v4c9XqacVpIooqZDJZUYiSy3cDx+B07X5&#10;6vVHkpitVHV4VUSzxQyB0VgELKewdRp99x+XPV6oNHT1NLiqPGCoJIN10N+5B7ePPV6ltG9RHSyC&#10;JiJF+0GBGh7afEa89XqVmErPBSCVCIVIBa4sbW7geF9bDnq9TxQ4vEsNVUbiJE2MqsLbgSALA9zr&#10;fnq9UiXEoosQjjihudvmXA7nS4JAsL+w/Vz1erCmA4RWYPBRwtJTFE98o5323HuxudSbam/PV6st&#10;dlqRqiWjlv5WxPLY2BuNQSdPv56vUx0uXIvnJ66nU7YGMTnSxktfv2P0jT4356vVlOXqr5f5Coi8&#10;wzuBYW7gXBB56vVmwbJddjdKcNp4mSYsFIOm0g6EDtrz1eo8fSj04Zhx9kqmhYUqXX7J+0BpcnuN&#10;bWGvPV6jh5e9JOH4ZT+dXJoimXagIA17WII+Hhz1epuzP6eaDDmhgw6AyPNq6fbZWubdrix072I+&#10;vnq9Ra8x+mjHsSirI2gZ3dSHBH2DfsmmunYj+/1epEVHpIzPXQywQYc0pniSMlk12g9h4g+09z2v&#10;z1eoMc0dBc45Wrkho8PEML2WxJ02i1yNtu/sJ56vUHmIdLMy05RGgLm5Fz2Hie/s+HPV6ktjvSbG&#10;45TW0dOZV2hbKPeBLWv7LDx9n389XqTj5MzBRTJSzwGSJSULWPcHW48COx56vUmK7BKigrvmGW0a&#10;+6L30uRqOer1Y4j/AC+oChd8soIbtYC5t9fPV6stLVLNi9HUVcflx0aSK4a48xnN1kY3/dGgHYi3&#10;jqfV6oGLYm8nn1NV+iVJRYjXct9Ce1j9/PV6sFfiiGri8pL6gsosL2Fvz56vV3LVrJTtYEC+4kkB&#10;Qp8T21B56vUs6Cqi8tadNs9xqVtZdbEk6jnq9WI00QEypIu1GB90hrkHUgi4seer1Qlnq5w0wZtr&#10;ljtHYAHQkc9XqeMFmho6VoaCF5TIxZ44wNzHsbXsPrPPV6uNfTrT1r+ZI6xSIAtOALbz4tpcEf38&#10;9XqTzS/oNlYhChiqkdwWJvc6kc9XqzxU6wtFA0DwRxK7ltLP8e/6/Tz1eqElXh8lPFDGW1Ukg6lR&#10;uNgfZrrbvz1epxeU0lLEYAI7klbD7VxY+HfTx56vU7UNVW19KlLWSmW+qAm+g8CPDXnq9XkhroJR&#10;TYgjxQbj7w13XAuATY6H9fHnq9XKpw3DahkhfWIsGJFgRbUi+vcePPV6okEkkGIslTEY1bckbC4A&#10;AGl+17jxB56vU+YxXpJRU9R5wRaRm3EnXawsB7B9fPV6ohHy9KtRCjGrIIBP7wubG3x789XqgYXL&#10;hj0kixxAzCT9I4Pv3J+z7bfD6uer1PlFiFHWVDLLAbxsqoCADa2p0Ot/C/PV6pFNMIamepleyNby&#10;9wuLjQ6dz28Oer1SsMaemSoasYLKxR1sPdF9bEHuPhz1erA1MtfVy4hXFFqWAXdGgRGA7BVGl/ab&#10;anU89Xqyw4bI0MVdIEZrhWBtdbHuL+32jnq9XB2NVNLUysSqSEqutwo0sbaWPfnq9UqbEqdoQ+GJ&#10;viYgFe5NgSQL9jcfVz1ep8CVDtFTxQj9LtY6jcunc+Fuer1SajDZ7QwmiZtjKHdSGtc9z2Nh8B+3&#10;nq9Qj0WXayCm+QnVhHK10cqSQSb2Y+z4eHPV6lVQZaSlC1NjJCyAMo8bmx9217+OvPV6lXBhcyVr&#10;0FMARJsK6AAbe637C/f7+er1LHDZVixB4H0LHabXIUHTQ/nz1eoXsAw+KixKN6Z90cNpbEgszs3j&#10;r2PPV6hkwisd8ZbDVTds2VJkW43GQndFH2IZO7Ei3sJvz1eo1OT6ilPk4hTMolLi5IUmy+B9h/o5&#10;6vUY7Csw4fLJ85BKomjtcNqRcXFvHvz1eplq8xY2amVHiaohDFmfSyBjoO/bnq9Qc5liGK+bROd1&#10;laU7ragHQX9ht2+Pw56vUF+Ysk0k8ELyxKJCFuFudgJve/iPjz1eoO8W6WYZVyJTv3QW3JfUEkj8&#10;+er1AbmzpEI8QCJTjdI5Bvr7na4sO/j+uvq9QHZo6FQEziWLcqgsNthYDseer1FxxvpnVUaGGqI3&#10;kko6g7QFuGXv3tofr56vUgMZy/DWUS0VQCgp/fB7FgCCRf6u3PV6ktWU0rSrLQxgPMEMhY3FhoCP&#10;AH2+3x56vU31iyxbaerXc6Mu3QEm97Dv8O36j1eptraKjIp4ZmbyjIzMdbrc3tbva456vVDxA1cl&#10;ShwDvvFnZbi1vEePttf9vPV6olKvmGShxGZKiWZbQmIFQh3e8ZL3BGlgB463Nuer1TI8FrWfyMRM&#10;iBwFG2Qrv001uBci2vPV6ueH081Pik9NMSI4yV1II90X7kndppcX/jz1epS0cstYWniC/wCjkS+3&#10;ap90M2ugJIAvpf49vV6umqoKmpajaUahxdLWDnsLW+Gvjz1erBQ0RnoxNUM29QAu4jdcE2LDw3d7&#10;c9XqztKXp5KeQ2Lgjctri+p1+nnq9UWGNTMs92QqQG1BBAtYm3t56vV7GqJoHlxinISLcqmNfA3A&#10;3DTx56vV1UiXzY6p9YyCANwuWHiBobkc9XqkSwtAtN8sWmcEMdxFxcX3EaXt7P2c9XqfJoIDHDR0&#10;7+VIgLM7Lck6+8QO31c9XqiYXTvS0wkrpjM7XTcQo0097aumv3/Vz1erIojgnnib3Fl2qCNTr4j4&#10;H2jnq9TOjSHF0p42AEVlja17hr6aHw/XXnq9XOtimekcTKb7wAyttIPt01/X489Xq7WljgheSOpX&#10;fTBnZB9o/wCtrpf+P589XqzYrKFZ8UZyahjHd9Lk6FVNhrz1erFBieINU/KYggBkTVlGotqND4Ht&#10;fnq9XOKer/QEWVTIRsItYLqTf2Htz1erLjNVNU7q6AgqJNpUakE+Fhrbvqeer1ZocQeSs2spV6jb&#10;GQT2ULoQLga+3nq9T5itKlTRxLUIYzoqW13AE3JsD3+PPV6omDYeKyniwKMbJo3Lh2X3iXa9ie5H&#10;sB0Hh3PPV6h8yfgb1VekLRuTGVLdgtwdQB9Xj+znq9Q1YRElGIzTsJTIXXbbVTfQdx9Q/p56vU7V&#10;1BDSsKqgZvOO1SSLWIu3jfxv/Dw56vUGddjGKJjUUlRYwOztKxIu1xa17e0aX+69+er1B7jmLYxN&#10;iCLQPDYEbg7KhAJ0111I7fd4356vUnFxOtocRqIp5gPN3vodLa2Isbmw9nPV6neDHcSemjqFkkWP&#10;3WDKSraeG4EGx7+HPV6lxlvqK0tZUUgZwkQAA3F2voe9z3Ps56vUd/IfUKrzFhcOFsCqSKrWK7GA&#10;A0B9hOnfX6+er1Huyd0zaowykxFYwwRDuW1yb97e7ex+/nq9R3em/TPB48CjkemBuo3FhcqBcaeH&#10;fxHPV6hhwXK2C0LmjeMuqIq+YRc2GpJ0Ht/jz1epcIyVKTQ4a6xuoBViABZe9/u/W/PV6kvi2YYI&#10;qUzTx7iL6gE3Ha/hax156vU4YdPFHA7QTjzEuFLAkAnuBa9x+vhz1eoU8mYhDVRxUpH+kI4LX7G1&#10;/bbnq9Rr8vwQy06+UoNwOwB7356vUyZvyLHivvzJuKA7L2tc/wBHPV6ijdQ+iwxrCKqnaG0jg7PE&#10;A9tBfwve3PV6qJvUR6Oa2StmmgRJFDHupBcqba/G1rD+jnq9VdGePT3UYNWRymBg0UTCf3WAVNbD&#10;6Neer1EqzNkRcKxOXFpYHWNWDbSe2oGoN/DwPPV6g8noqSqqg7kU8SsRqLbz7DYdj8eer1TkqVlx&#10;datoQ4NxMwIAAW/b6fo/hz1eqNg0EFNUustzFJIz7+9iToo7+B56vU4IGim2TWdIy+htofAfG36+&#10;PPV6njAv0+yJ0EkbMSX8bk+37+er1M1Lh0cFY4V7TGVgASDdQSVJB9vbTnq9Qy5aheGn3xSK6RIj&#10;FzY2JJLKfHQ+3nq9Qo5fgmgqZK93Lo43AhbBQPC+32e3nq9QryVvzMy1FSQV2KAwFiLixXw0J56v&#10;U6SGklp2McQJhTcGtqD2tf2c9XqzNVzRNBUQIt0/Sewg2I+j4689XqyyvFWFp2dYfJCsHYG7EnW4&#10;sfu56vVjxXD6bG8DE00oRYyFYKQrEkmzkAg2+j9vPV6k/SUMkPuUEitoBbQ7h2JOh+j+/nq9XfzS&#10;TwGnjKmpQi+hFh/DTQ689Xq4V8iU7mCtQCSRkUNe5e+rEHvcC/6689XqiSidMYmSldvKUbYrsB7i&#10;3udo7EnuLn6ew56vVgmw2GVIQ+9pSzPG17j3vdZSL6jxsfh8Oer1PWF5XeCI0YLSPMxQG1wQw+PY&#10;j+jnq9QyZE6W4viWKfLxCys6qgK3BAt7e+vPV6rFcjenKOtdZKuEhCqqZQLBTrp9fPV6hcn9NNPW&#10;UtPRywiRUkDAqtySDoTdfD+jnq9S3HpmUwSU0tIpp3tdrDQn9o56vU+4T6XcNp5nGIU42BQgDdyN&#10;b689XqEyg6HU+F0kRp6WNfKIESooAJHtPibDx9vPV6p0XSsUtfIlPTiIzMsrlgCFbS/fuDa/9/PV&#10;6hFpuncJh21EQZYwQBpr8fr56vVww7pnhJZlliUGQMdpVSD9Pu689XqC7MPQOgrVNVAyhnUhlC2D&#10;G/wtz1eokXVX0x0klFPFSUqozliGCqLm9yTf6CNPbz1eqq3rP0KrOn4qlSn7hXBAAAuoF72v4Wt9&#10;OmvPV6iNZqwuaOtZ6skgwsy66AmwA072vfvz1epigq0kRaQxbbMAu4faBWxN9P1+jnq9WOdIZsSk&#10;grpxFHtI3eJFjoCPDnq9TPUzPT0EUNMDNFKQN1wSp7EeGn6+HPV6pWZcMw6hqIMToFVnmjRLDuCV&#10;7/D9fjz1eptq8UpvLRq1Cz0+2MEDUkagajUHxI56vVjqJ6jFqrfRssEj33ll3GxHYWt99+er1OdR&#10;RpSYcs9CjVZjcGUDUkaLca6G/PV6mis8ytmWjiQxMxuWJ1sQdLX/AD/U+r1N1NLFTStHZmYFgWW9&#10;we2hH3/qeer1QKTBMJjnqq7D3K1FU4kMpALNIPdO4m5JAA+i3PV6uElRXGrad53iqFBC3AAkI+z7&#10;uo1Ps56vU40zKrST1Puj3C+lve72H1689XqZatKaGQxEs5dGcgDuWubX0Pfnq9XBTLiVBFJJEQ7C&#10;7KDqhAC2GlrEW156vVKp4KbDpqamCWkmNwGsQCCRY+3TXnq9SdWjxKrrixAiKsS24EMNwuDbTS2o&#10;v8Lc9XqwYrSYdQaJOJTMWWTaNV07toLg2tcX56vUm5ZjT1dIojV0e48xSTtHaxAB18bHnq9XKqql&#10;ramjT7Yiclwe20CwJPh7eer1O0uCQ1Ea48rmKMO6gAX1HgCTqD7e/PV6sVRiVTVbIoxuhZbaeNj9&#10;Pfw0/bz1erjU0BhrY7e4kaBtNfeJvf6u3w+jnq9U2JcPnCgxk+ZvDPcGxAJ0Gnc89Xqw4lNVYxVF&#10;abbSFVdVbxVbBSVIBI+ka89Xq9jtc6UcFNRzeeiAeZa7HdbvrroTz1epFpXYkzbZoXlQlbELYAro&#10;DpYW+gc9XqV1BUV7KkdGAi3IkZwLXI9uhGunPV6os9JjFPWWnk81d3usL3udbDnq9QtYPA9OkUNY&#10;QtN7rsWuCLHW/fx1A56vUv8ABcVSupxNCv6ZZCGOgJUMbWvodw8f26c9XqFKiZaujWllRfNJclh7&#10;tlViFH0kdzz1epqxKjphFJEG8tk94vfRr6bdfzPPV6o+H0gl8orJtVf0cgPftoQRfTx056vUshgt&#10;DHh9LSwTNvp2Y1W4XVlYe4I7WYEHUk3BBtYEX56vVlWjwaB98ACoV2tuNyW3Ei31/lz1epL45RTx&#10;JDU08ZSCJyC1zfdc33HUlSPDwPPV6kvLi7+bADZl0k3Nr7wuu32XHfXnq9SegSlGI1NSk7vOXIYM&#10;xAJIuCouAfZceJseer1Tp1xEVZWkkUXVbAjUi2pJ8dP1156vVKi/mCGMK6ujL70QUkgBtANdL9/v&#10;56vU502I4bTYgVrY1aaTsliNyi5AtfuOx56vVFxbElrkdqimWnJvtEbFgEuQDc6ix+nnq9SWqqep&#10;joGjjVLKAzSXFwAdb/V+vfnq9WWowicsyzEiBoyVPZiTY33Dtcdrc9Xqw+Y6xwzUhKMq7XDKRdyS&#10;SdbX08R/Ennq9TlhuJYLNTyGuxinp5YSw+WIk8wkE2sQChDDUajS99eer1eqcXSvkp4aCESbnILA&#10;hSNPtEeINu3t56vUN+QsUSoxWnw2BiCbEgnQFT7O2vbT9vPV6jxZKUzV6U6sx3NGNoJuACNPrPPV&#10;6jGJS4C1DHHUsPOO/cuoBI1Xx769+er1NlJg1NVNFKUSKBJSrliLqR724E/61rc9XqTdHhFFUzVm&#10;CSkECRg7Itj431+Itz1eplxfJ0VfHMlZI0axhFDMACADYe09vEc9XqDhsDo4HgpIJGmlSRlcLYhi&#10;vh9Pa/189XqSFXgOHneaj3XlmCgNqANxI/Z+ovz1epLYhld4sQkDESo6GwtYEkmxA1ta9uer1Bzi&#10;PTvEMJqVmEZAlDqrG9gfDQe29tNe3PV6gDzXgFRu8+uQFgdAosCocWve9j+vY89XqaqzLNNLA8k4&#10;EcrKDrYi9xoPq56vVlTBDVRihMKlFhUOwNr2Y7T4i/0fD6eer1YVo1r5TCNGj2MexJ2naDaxF7jn&#10;q9TnX0kaVUab9y79wLD3yQtrnaLc9XqTmKYxV0z+SU8y1iCASCD7O2o56vUm5KupirThqKBCX3IW&#10;1O0qSCw8NdLC+n089XqjmpjoElrtAd63vYA6akH2ePPV6pR3xuI4lV47FiyANctrqe4t2056vU/U&#10;1H81CjKwp5XYm4BJAUaW+B7c9XqmYtS1AZKtZBMrqE+A110+J1J56vUHaVUsOIGN4WMTby2pJvqN&#10;Phf289Xqa6B5Y6imiCIzguGUXW24myjtcjx9p56vU+YfQYdGKmQkK4L2UfvECxDHxA7W56vU21FJ&#10;TVKwuYkEIZXWwsd1wDewubew/wBvPV6lxB8vUAsrvHqFDAHRv9X69b/0c9XqV1JRUtdhbpLJ5zq+&#10;wlgCxN9W08fo56vVLwumNNVR0UsirH7xUkE2Pcffz1ep7rI6epglLuqRRkATOpILXuLLe91Ounw5&#10;6vUE0sccsksbgku73YkXYgEggH289XqYvnjV0rQABZgAHOgJAuLX9vx56vUj4Plo8ctA/mQyMlx7&#10;H8b6WPPV6neOppcu4VtWO6O4+0pYkkkWA18Tf4D4c9Xqe44KaCairZ2uJGIYLa6Ke24ewnT4d+2v&#10;PV6s1JS0MsQpHkVw7Mu4ixI3E2B9ovz1eqPUSzYJVGeCFpKcbkJUEsSD7APG/PV6vUmKGenlmojs&#10;WVrBnFtgv7w17AnS/PV6mCmoKykrJZ4DZjuur3dQb3XaCbAf2c9XqSuY4vmVlejNqp2G0Mugtfcb&#10;gjt4Dx+HPV6stCaUYYJZLWcOhvYkMBqR8Ceer1M8iR1hjmoFCbblwNL7dQbm+pOnPV6o+NT11WgM&#10;agMTqO4Fx+w89Xqc5qtcKwtZJYnmkKjeQBcBhoPo56vVAghihg+aQFUZN+h3W8Svja3PV6shpwiq&#10;JpP9GBF2WxBv+72trpz1epKVGIvgtdJPQqbRtqNLHwU2AGoHPV6llUJKKSPFGCiexYuRuJ36WP18&#10;9XqcKSmp44lqnYbmVS4sLLbQ38BuPhz1erqqwwwSTTVZCoyBlI9t7AEfXz1ept/l38wWWjo7BIk2&#10;6XsdxubEEWueer1KKlo6arptksQtGQBbRrj3Svhft489Xqap4K6nSURz2DlnWJhcoAL2Go08dbn7&#10;+er1M0bv5EE01nZ2jJtpZSCbDw+u37eer1TaiOopqinh2gz1MgSO/wBkAgm7aXtYfHnq9THVS+bh&#10;rPiEZBp2IVrggAHQ3B7Hw/PXnq9UZK2p/m9HMyh4ZWEYJGgIFxcfD4c9XqnY6uFPVGSaNpFElvdJ&#10;DEi+psbWPs7c9XqnYfS1UyMv2LsnuOupJbQWtqLd+er1OU2Ho6zEqoSFCzk2to1jY+Ht+jnq9XJE&#10;vH81USeTCibYyLXU2uCLgjnq9UfD8NhjgqK+sqHmbQhpALk7gRcAW1Gv6nnq9XGOneolnp3bZAvv&#10;KO1wbG5JtYgnwv8As56vVLENdTOkFRE8im6PMLbTaxF7kE30GgOt728fV6nFsPqvPMMLJClkJB0G&#10;6xv7Nbd/7eer1MrVRoMYOFygyRy7VBGu2/cjvoeer1Y8cw80GLyzH30aNUjBPvk3JLEXsCTpz1ep&#10;9o8LramkjpvmvfiQEKL2LMSSPHt21HPV6o0sVVT0hdNwWEgA9i5JuQCRoSPZ8Oer1OcmH1uI01LV&#10;bbCmM8jKDYlWWwH0XHjfX2a89XqTM5SSlSjaNt24bTc2Utf8r/s9nPV6s+AqsMiCvPmzsWUIbEbV&#10;NlJtpr3A56vU50eKYdhFe2O10BMzrLGEU6gG4BC27EePftz1eqBh0lHG71mIpZQS6ta7G50BHwNv&#10;o56vU11qYdNKKvEUjqQ+7cGPYmxGot9I56vUwVz4lKVekVflyhVTe5Ug6AC1re0k/f3Hq9TphlPh&#10;6BXeP/SAoNjpuPifq9nPV6uKzyw4lIh95DYqDfaNO5Glteer1N9UVarWLDWtvJupsBuHc3v+XPV6&#10;muhlniiNQ0e14iA7G23aSTe3wtz1eqViGXvnyRVorGG0oJF/c7gWI73156vU5x1QalRaZVs1w4IF&#10;7g+7b6R+vfnq9TZR1rrBUYZOggmAJR2W5JZrBAR2v3156vVjrKSqoMOklq6laaGlAklle4Cotyde&#10;223jz1ep2ppfLw9YxIZInswIFiVNio8TY+32c9XqdaWD+YVSU86BSX3MRrYAXtew7W56vU0VkC0k&#10;83lG8hcvdtTYHw+nx56vVggKUmISDzlVZXFgVsVB7gEX0Phfxvrz1epZVYw6p+WFDUGUUzBpFK2F&#10;w1zYgm50v4c9XqYKyoetmmW5VZQq3IA1N7sCADcd7i3PV6nKnpmklpUO2V6dCrsbaqToTbx56vVz&#10;jqsThMdSI43j3OD+kDHQkWK2Gn0/Dnq9TglDRwTxzSMpjcSXGqnfYkIAe4+Php356vU1QR4hWyxV&#10;Zh8qE7h5gOl722kW1sO+vPV6mx6yFG+TwmV5JEnbeftADxIsNBftcnnq9WSsxdKilfDhGQjXDSag&#10;jwJFrEfC2vs56vVLnxLC/IigpqdVeJV3Nrue5Ni242v4aW+i/PV6k7UxjEjBB57QPvfd2sfBRre1&#10;j/Zz1epaUS4nTUb4fJGsgsSzEAntpr3Httz1epOGKnqMHgpMJbc6S677LdyRf3rAkDwHbwHfnq9T&#10;xLW1siSn3S0SqJFU317X8Ab9r89XqxyMollVYgsKW2C2pcg3Jt4eweHPV6oVTg9bhlBFNVeWgf3l&#10;2yoX1v8AaXRh7NR+znq9WGoofl6lKkDzSLE7ew9p+kDTnq9UTEq1J6Awu3kvVyGIW7kAXsL3Go/b&#10;z1eqd51bHRSwzuTJT7fL7BmB0Ivpqeer1MktRJLIk9ZuR7BSh7gA63H5c9XqdKaaepJioTsijNxH&#10;J3F9dQdT7eer1RGqd0UtO4K3a7FV9027Wt3+nnq9U6INUNBuj9m06aEfukfRz1epvxehxOgb54Ok&#10;rTMRYe6Qvci3e4Hs8eer1OFLU4hiMNKuHEwMWAdZEILAG32T99zz1ep2kmpvKanjVXlqCdGPsGpW&#10;w8fbf6+er1N+HSU9S7BI9hKk2XsSL6fR9PPV6mqdhBiEb+ekZkikZbAttcCyghRYa62JGnt56vVi&#10;pYWwjD4hiAWWomG5mPdmBNybc9XqkYZiGKCv86sRPLVCvujU3O6xJ10+n8uer1T6mWqiqGxWjjJe&#10;MMDGWADA66XBGg56vU015q6qH5ypszzBdkZtcEXIsNO48fz56vU4JW0iVMM9UhCeUEYHuHBNyLfH&#10;nq9Wario1r4Ybu1PKwdSLWTS92FrkX0sBftp3t6vU21MkdUrKo/Ri11PiQb3tz1erHHU038xar8t&#10;pEdSVB11HgL+HPV6oUmH1dT8tFJC6eZMAfeFhc3JJB9nb489XqWs9P8Ayh3joJd9N9ggqTbsBqe2&#10;v089XqZVkocIr4Zp1JUkxPc+77+lyBc2H8O/PV6lI4w3DsPdKSO5WzLpqAdCBbuD31/Zz1epO0Kj&#10;EnNQ5ACoQQw0Fu3ewvz1eqLBhZproZBIDKCgXsVI0v8AQdLduer1K6OSm8isjqofPl3E7ANuwKAC&#10;A/Yk30uT497aer1MUlEow6yhldbKoZ77bDuRYac9XqiFjJSNEt9VI93XsPp9unPV6oWEnCxQNUyR&#10;+SwvqV94t2v9ft56vU3hqKlmSGrlMh3GQuVAuD20GmnPV6uLVUKYp5aizu4O6wu3+E2+Pa/PV6sl&#10;fNDSuMKguZJDuY6lbrrYmxAJOmp1++3q9WbCag1s0cipqpFy1gNDYsfZz1erFXiRa9wqAK7MCxsQ&#10;B4WsT9Op56vVyFFQ01OsInkqHmEjSXQLtKHsrA2IsQfA89XqTNbPV4Ykb04F5GIOtm262sDz1erN&#10;UYpTVlHBS0aGOUTSLK5N/NBUC1wBYqbkXJv9V+er1PElFhu0UF1MS37keAvcezXnq9UVqImn86nc&#10;xlNQD4oe9tfHnq9XdA1RJWqpiVy4KoAp+NjbXXx56vVil+ZpKiQrNvWX3SpB90eJB8Dfnq9TRajr&#10;y1NXRvPu0JDWS19DYakg+zx56vU6VlMZMNjqFfR3YEAa3UAAfRz1eqfSClmw4GqTYW91vgF9n9PP&#10;V6mmeEYwGovmPkY4yjmZQttqENYgg3FhYkD4jWx56vVOijwPDKd4Y5mqJU3NGV3G5Y3JO4Xt7PyF&#10;tOer1PdBJIDNuk89Z4SASpGwdwBr950J56vU248DiNNRpGwDQAA2sCbX0Ydza3j8Oer1ZUlikkik&#10;qdzIlgSbkqCbad9L/dz1eqKixUYWpp2JAZyVIFz4KB2sT4X/AKeer1NuHVlZ5sszRNGhdhdlF29h&#10;056vUo6igQQRtIxGgLFNLbtAbix+7nq9WMQx/MGaIAAe4QRc9rX0B7n9fHnq9XUSIlPJJAwZhuVA&#10;Ow1IY+0fTz1epsoZJ6ioHzOnkFHa3exNhb4G3PV6vVKmhrzNHKXWYsVBvoCbjQ9vZz1ep7iekgqQ&#10;lvdZSSGU/a+m3h3789Xq6aqE9EYJ1tUNdUtYjaD8Pba/PV6uqIiDDJKt23zRWIFr2Unbp38dOer1&#10;Z8NeeshSnhJN7u2mhufs2HiB7eer1QErqaeuNHSR+U4Yqj2BJIOtx7Ljtz1ep0qGWLD2Me13ufdA&#10;Nzrr7dLeHPV6k2saT0d6b/LbmYlrBjbstj7Lc9XqmbatqaOtf3FsQbi4ZgftL4G1/Dnq9WGkpmlh&#10;lqqpTK4bcQ1gVF+4A8PHnq9XoMSpqRlWoYM5JKm3gRYA/EWvr8eer1QKeuraKSWCqYTKSSVUa2ve&#10;1+x56vVHeuMtU7kBGcqF101PY/Rz1erhLUmKdVkH+jkG4W4N7krbUdz4jnq9Uihhnjm3SOsSsQSS&#10;CTpra/gfjz1ep6noq7MKPLQuGMNyzr4D4jTQnnq9TNHRyrG0BYRqCAbka2BBA9mvt56vVgq/m6JE&#10;ZCjTTAqSpvZbEe8PAg9wfh7eer1YKDBN9QrVDFg+43DG17EC9j2Hf2c9XqfZ8KjwxPMlKrIxAUEA&#10;gixIPhax8f7+er1NFHJDqu8u1iQdSAxvbTw9vPV6uUtSlVGtHWjdPdV3AgbvBmI7fHnq9USqpZqu&#10;CenDgvHJGEJ7qBexFrHX289XqnUkEkEUUeJP58sYDAEgXJvqe3bvr489Xq7hjkR3qH99obEg+y+h&#10;HssPHnq9TjWotdJDPEwE8UiMQtiCoPY+Gvb8+er1dVNBTYpM+K1A2KWIkUXsO5BH3c9XqTy0scUi&#10;xrMJjoF0sFQm9h2P0/f7Oer1Tkr4HpwyxKSHW+oNgT7f6eer1dVVDJTrPWULjuTYW7k+AB+vnq9T&#10;bWfytmjSlf3mJ3Dubi3bta51HPV6ssVdg6U9Q2MSNUGRAIwoF0e4uzjabgi4sLa63tofV6nyoiRo&#10;JJlABfYY3B99FHeMAi1m7m4J7WI56vUy1OGwCZUVWjVjYNe4v3tYc9XqaJaA1MsLRSbQFYuosdxB&#10;vc/H7uer1SZ5DSF1px7w2hTqQQb7r/R/C/PV6pMeXqWohjrFcCWJblCTbUX8bc9Xq7jqvIjlhhuo&#10;Nyq6jXxN/o56vU3fzf5Yx4XiKiyyM8bHRixXUXIuR7Pytrz1erMKmSsYfLmxitZB3JJ76c9XqcYo&#10;a6aRkoSq3XbZibA6an6Dz1er/9DT4aWikkHnpZ2JBcfu+APt+7nq9UvYnlLHGVWZmvcn7Xx+vnq9&#10;S3wzD5fn1sSY7i1rd7WOvj8L89XqNrkDCIZKGJ0pyStkkFhZrm6lgdAfo/pJ9Xqs99KWRFmaN9oR&#10;o6gSMNPs7r2B7kAD6O/PV6th7pLlmGLA4kp0WdXQFe5AP7Leznq9Q0R5feShlpqmAAsQL6EH9f17&#10;c9XqLtnDDcNhxmGhdVVmvGGYDQ3+1/Dtz1epMR5XWWrfzmJaJWKmwII8Bb6Tfnq9TPjWRFx+hfCh&#10;Fby7tIb2LG/f26WI56vUVDOvpOwHEq1cXnBTyE2yBSQZN4sL3FvC2ne3189XqCP/AGNMMxGN4WoR&#10;NDSMFQKoOl7gkH6PDnq9SEx/0L4jiZlqaGhCQRbiGKgiy38D3tbnq9RFep/pEzxgrSI1ODROxZkd&#10;SWtb3dgBFrHW5uPv09XqKzmjCMUwXEDDXU5gSBCE2LqADppa556vUhKjF0jpWqcOcgJueTSxsDY7&#10;vZ7Neer1OBxvDmw5rAarGfe8EsCAumh1/Xtz1epLHGY5I3jqn0cEJbXuTa3s7Wv7Oer1I7EMQqHw&#10;56ClXy3kJ2Ne21gLXPtH089XqgYRUyUVLT1FfM07RRsJJG23Zl1HYW18eer1ZcIzTHjNGa2UW3yb&#10;ht00v4G3w56vU/RY2q1FmPmK5N917KLC7H4jv8eer1NODYzVUGJxqj+bCkrWJOt2PgANeer1HByt&#10;jy00lM1CSXW4CyJdSbEnxFxf9e/PV6jbdMpMUxPMFIaqwYhiVQWG03NgLk2Nuer1XlemGamllgMq&#10;bXfajIQQQALj3Te1vbz1eqy35KhghK0cQMhUtvA+m1+er1BjmrFKihpJoorGRELXvYW9h9h56vUT&#10;zNecZKOnR5fdJ3bgSTc3P6/Vz1eog3VjMFJj+YY6SnsIfdZ+1g99DfXQaHnq9ROswZAXEsT84urR&#10;vO4RlsdmtmN7Dvbwvz1eo0XSroxHiFJDic9IQ6t7o7hxr2Pa9rHXnq9VrHQXI8GCTJTFQ0caFz3L&#10;X0ub+3W3389Xqs5yLjeHQKKFpAoKggEAEHXU89XqMPhON0vkeWjBgL9tddeer1M+aMVgWg80a2B9&#10;mg56vUUrN9StRCzIw3MD9rUke0j6fZz1eoqGbsjw4tM7NCjNOVszKCtx4kbfz56vUXTMfT+jocNe&#10;mxGNZlubmJbEMO1vdv3/AIc9Xqrc6x9BpMXnqq7DUHmsD7rjcSRYCxta57+HPV6q8s8dC4cMpZXr&#10;EQOQqsNtnLEd+wAJ+HgPq56vUVLG+ms6RfJyxWSJHLOwA2oOx3eGo+nnq9RdM7YNR/Nwikp0NWty&#10;WAsO1lHfX2knnq9QbYfRVOH1Ur1MUbSkgXa5sw10Nu3PV6rAvT/lOqgp466vWOAoQ6lSzgBmBNzt&#10;B7+H3X56vVY5kCtw+grRV1JYeYpW4uLkWII7W56vUaLDupNVXxmkpX8wAKo2G4UqSCPu/jz1eoUK&#10;LqDXJfCKc/6PKFN+7IO12te1z+unPV6n6j6kB6dYKaI7Y/dYqSSzXPtJvz1epc0HVaQV0NJOoMsd&#10;2JBsACLe99Xh8Oer1CLhXU6GfFZYRIyvEylQLEbW0B9up56vUKWE5yopoi8zCIkEEhrFjrYW+PPV&#10;6ssPUXBVhjpZztZTsVSQbNrb3b6+zT4c9XqTtRnOiimlnjIs2wMfDYxsPo8Oer1NmK45gAppEimV&#10;5NNzAXAI9h7H6uer1F0zJRtmCvnw+jslPsBZjcABxuHw+7nq9QDYl01kgxmahqIVlimLSMxC2Jtp&#10;YeINuer1AZjfRbCsTqWSOmVS5O5NoGxb272P1D9nPV6gUzj6XJqelNVSU4RkYiNyALgC5/dvcgW5&#10;6vUU7NvSbEaSqYrA6s97r71rKCTa/wAeer1C70bwefKrwVka+TCxiZVIAYG2qkHwPa3089XqsGyj&#10;nqOjxY1UaqoWJt0jAEi/gO2v9vPV6hUoOq8yyUzpOQpuXI0LWIG23xv4+znq9Skg6zUlMkbNLFFC&#10;sjs6SSKJApHukLcHVtf7Tz1eoXMC6zUVcu4sRJMgYMpA3C+mngT7eer1DTg3WmTA5BJHKJN4XS4J&#10;BIJFhr9/w56vUaHKfValr8NhqJ5RCrD7TsAxF9Ra/iRz1eowWCZwpcVWCSRwAxXb3sRb+7nq9S8b&#10;HaY04EhIjFx4nU+HPV6iYdec1GgwusZLNBYgE/aB8W+r4fHnq9WuD6vs2ZfrqyqUSM7WYe4wsCRb&#10;3hre/buPHnq9VEHUfHKKgramkgV5o1ZlLuLbdL2BOljfuPH6+er1BJS1eGbyjAHZHtUr2Gl9o+jt&#10;z1epqavWKVZ4QGNjYN4X8AOer1TYq6ioLTp7gc7tbWvoCPq56vVgd6WqqZKimdwq6uQ7KLkHU2sL&#10;c9XqlxToKLzoPfMjjd27i/PV6uRrZXqBV1KnbFrtH71vDwA8Oer1KTCsYgiWpnpNJZbKgItYnvft&#10;p+t+er1G46LFVrTQU7dnjL7h7pLADuO1ifjz1eq4npHiGJTTw4fPtUUyxsoRPeY6A+8PbYW56vVb&#10;PkquqzgcbTsVk2326g3NyB4eFh9/PV6sXUjOUZwVFjkEUjbL3sANp1++1uer1VSepbPTUkpjkJZj&#10;IzeZrYrYe6O2n189XqqZ6gV9PjmJvDQnfI1tkagklvALb2nTTnq9RXcT8xEqYcUby2eRwoIAtexs&#10;L62+jnq9STaqhXbSz6AfZYHQG9rkg89XqEPKkdZXVk9LiCGT5ZQt9R9odz3uNe3PV6jk9M4sOw6K&#10;mpI0VJIgo8u2pa191iBe9vZ/Rz1eq0DpXlN6+qp3+VZRMqMdt9GsLlu2h9n9HPV6jmZZysTVKZnM&#10;kNK6IEFtLfR3GnPV6jHYFgxrKgKbgELsKbQQNdLfR4fRz1eoV8Cy4lNTgi6oLElrEsL66e0c9Xqc&#10;VJ+dehZd4UErcWJB9n1c9XqC3HJ6ujm8iFyodpRfsoCjcAfH2jnq9QaVXUqsSu/llXaK9iwGgJA0&#10;Ov0c9Xqd6bEklqGZ6i8EyWA3C9zr/HTTnq9WODqAGhiw+CXYsLqX7kq1rFfj7Oer1IzHsyPjDy1k&#10;84cqCmlgQdAGa2nbw56vUQ/q3hGIfOvRVaiVJWCgGxDHRrj22IBH1c9XqA09P1hjnnEfluqux3Gw&#10;Ci7E6nQ+AA+j4c9XqCzOkNBh+AIaRA09OJCxLEWDAEaad9T3109nPV6ip4vi9DhZethOypkAN7sd&#10;LeIJt29luer1AdW5reskxAwgP5qhYtR7rbhuPxFvDT6eer1JGPOlRHWvDUspgTab3BJ8CD7L9uer&#10;1Mj5tilxOQxbUibRbaBb/Dxtz1eqPPmRziTUtChkiCggdgzAdypsLk+3nq9Soos11uGYSIJZEiVZ&#10;EMS92DXub3uLfs/L1eozXT3HcSaWN1kRgH3BAQQSQbk21Gvhz1eoyYxU10MsYJ+aZktpdVIPj2Hf&#10;nq9THihnpA7T1JkddwYCwsL637gDnq9QBZgxCWWWWNRvYI6oQRax7k20tz1eoP1jqpMOSStCSywF&#10;k2H4gggaG393PV6kS9VUUZC0xKhWG9T2Uk6G/fw7c9XqasWxebBN9REnvVHvbb2Ba2pAPj4ac9Xq&#10;TxxaZR5m4sjyK5LHVSLEixHYHnq9ShFZS4zKFSUSOtywBKsSxAsCbAaaCx8Oer1L6KugoiQW/Swe&#10;6QSDcA2F+er1LXC611r47lFincR3B0OhYW7G/gLX/o9XqPDkCmlq8Hp18spJYeWfe2ka/u3OoHfn&#10;q9QyVmHiDBolETCRWDrIbgEqxNiNfjpz1eov/UTBqqtEuIT790huQwJBv3sdvs56vUUfMGRft0NI&#10;oKs/mMe50sdo+F+er1A/iuVK+MsYqZ9bgsB7o73H6jnq9S8yNlg2p5QvvxMNxYH3dCd2vcX56vUf&#10;bo0MfpAKkFTELW9y7G9zYE20v8D+fPV6jPUGcJqKjbefMZiLggAhbe9b2c9XqQuZs+4fRYYJnkLs&#10;xZY0IOikX7bfYCeer1FVzdX08uNUrU7e4HD7QSAxI9nhY689XqCvMmeN+ISVUiM0yMIwCRex+0Qb&#10;a+HPV6gqxDMldJVxT1r+X7247OxF7KLX+8+2/bnq9Xcme6h8SlVy0LyxhIdCwUDtcDsCfb4c9XqW&#10;9Pm+epq6OanayncsgBsF2qRpbvc66/Hnq9Tth3VxwzUVLeSWNjtDADcfp+jXnq9Qn4Vn6pjmg+cm&#10;KqEO8i4UnW4J9o56vUOOWOq+LVNbSy09XFNTKpXyVDeaABZXY6jtpbQ89XqE+m6445hc61eFOs/v&#10;RrIsjlEsGAJLW1IBuL9/E2156vUZfJvqAraLEzlmoIEzKsryby1vMu32jrYeFvC1uer1GZh9QkmF&#10;YUgrZI5XmX3GQ2GoPcE30/j9HPV6ldQddcOrvKaSa7lLRDUam2tr21Atf+nnq9Tz/X2PFKxkLNC8&#10;arubRQAfo7Hnq9Q0x5t+awuKSC58lVIINwbDuf7eer1FT605sqqGMTxfpStz4WFzcr9Fvb8eer1U&#10;Reo7O1TiddWpiRCfNSMFCsRZbk201IHbnq9VXmJRNSY7NUXsWLNsI8Ba4/XXnq9TNg2U6StxtKiN&#10;fMaZg6juqm4Og17Wvcf289XqPtkDKtCaTzIIG1UXPe8lwoN/A37A89XqNxkXJ0lUY8PiiHmxBrMG&#10;BYXuDcd73A789XqEL/NLX5hSIyQkLF7ryOpALeIANidNOer1KvDPS9UZsNRSYZCAEG1rpqWPh8Rb&#10;wv8ARz1epxpvRPUQTjzYdEDlr3JuPC7e3w56vUmKv0sS4e8U8FJsppQBLv7k7jfXuNddf289XqdM&#10;q+kzKgrZKLGAvypkVtoutzckXK2I8NPo56vVYBkLo9l3AaTzGoaWniCJFE6W3MFvqyg3B07nv8b8&#10;9XqHKny5gphQSUyxK7aWADMALX0+Nuer1IefAMNM5pppFjljZwba2Bva/j256vUzYjlDAsVoYlmR&#10;LDdu2gCw11+n489XqAnOmRsOwXD558IudEjYMLXA8bdtb+HPV6ivZhyn8piMVbWWJRi67lsAPC66&#10;3AOuvPV6p2ASYJTYjTVMaxl/NXV7ghtC233T4X0+jXnq9RjMRzDgs2GLFTW3PIyEBQGKW8QT2Pbn&#10;q9QN12NU+7cWjSOO8Y2sAbKdNPp/Xtz1eoIcWx1nqnE1QZtrEqxABCMRcWC63Hj+wc9XqFrJmJ0G&#10;LyzyVrLHS06gItgC7AA6fQfb8eer1Gu6cVj18NPVxP5iqxQoNpNrG4JsO/w56vVYn06x7DsJippJ&#10;HU/oxtJsFUAfYX7+/PV6jB4HmykrKRAZhG0pLeIsL27/AJc9XqnyZ7pKV5IYzu8m4ZzYX56vVC/z&#10;qUZqEiga6FQT4WufDx7c9XqX2XuocNUDBI1kQ3BPcgePPV6hdwbPVNWRCWNwpJ0U9/HXnq9QjQZk&#10;lnUAkAaXI7c9Xqzw4u0twDdfbz1eoP8ANc/nwuJUBJHgLkft+HPV6q++u+J0cVFPAqi5BGvYEjnq&#10;9WuJ6nKqagrqvEAnmSB2jIbUAsbLYC/gb89XqpwzTTY9T4jJJibTSvPITGNgZIksAUBRAbbrn3r9&#10;zaw056vUHFXT4vCvlbdGJAYqFsB2J+/nq9SUmAo6uSmnb3bkbmtZiBckntfwHPV6olXiYkjhWD95&#10;gQ1r28LX8L256vUoUxCopQZ3QFiVUBNb7jc6WuPr+nw56vUNuS6rEZIt9KgbaRvVjtJBOjL7Tb2c&#10;9XqMDheA/wBZKRqTEIysfnoUJtcEa6H2c9XqGGPpNiCUO2liIQpvZwB7x/dva1j7Tz1eoPqnpBVT&#10;zPUYhdJbG41swA0v4X/j9/PV6knDkunwyrDVMPmRSgrutqlj9GuptcfDnq9XKny9DAxjndGeON2t&#10;YAkXJB+kjTT+jnq9Uyho6qrqEiowo3/pCp77dpAFtPG+p56vUN+R8OlmqKWN1PmlfdRSQO5UnTW4&#10;FyPq56vVaZ0oEuGYFRmWMyxWKiIljcE+J72+vtz1epyzHRYl8pWVsq+UPNby0UEhCSLKCQTYA+JP&#10;PV6iBdYafEajFpat6WV51B3MpFvC9r27gc9Xqq66n5eklx+rRIryu4I9hHe5HtA8R/Rz1eoDKXKl&#10;XW1RmRCr06yIToFIJ1Nj+Q56vUZzp9lBKgQYbSx3Q7HvbQm2tz2NjawHhz1eowOG5IqKFDXeWrlW&#10;YtpoAPC1tf7+er1d4nlOhrcL+Zhba5sGQjvu8QD4gH+HPV6gLzTkxKWGPDKxw29mKMEAtYXAHcEc&#10;9XqBbG8pQbpUdW8uGwFrXItqAR2+rnq9TXFl5XK4dhcTCJLyglg23tfc2hIBFv1PPV6lxkLp5i8e&#10;aMQzQ9U0y1k4kip3N44RsCmONTc2uCbX8dfbz1eo0GUem8K1BnKDfJv3MLKAxNreP69uer1G5yFk&#10;alOHxCmjXzUd4wTY7yO/a1wb3tz1eo22TenUjRJiVKnlzSDymAVSgF7X+q3jp256vUZnDMoz0WHx&#10;YPKbmIi2gIYd7m1rG47Ac9XqU0OWqt1aQoGI1AAABXXnq9TpkzIUMmZYq7aEjmZGYi5CkGwuPhrz&#10;1eq+/psuH4NkCmpqV0sqA3tY7ran6+er1P8AhHV6HL7PBUzAAsAC1jY+znq9UrMXqLwDD6B5q+ax&#10;sT9oC2vtvz1eogXVr1jZcRC1PVEm7EgFSLDuT8Oer1VkdUPWPSy19TK8sQSNGZFRtQDqNwvc9uer&#10;1Egxz1IQZ3m/kcYdJ3kO92ZST7QLHvz1eo1+S+lGVly7SZinpF+YmKyuxQFgPp23sbDnq9SlxHKe&#10;W8Rj+SVFRkJay2Ui6+JFr+3nq9QBZp9PwxTH2xGik20/kuNh1Jewux73+jtz1ervKPQubD4DUmLy&#10;isqxr2vIDqfqP7Bz1eoWcf6PU1fhMkkERMZQhe+jWsTYKNR8eer1V9Zw6dVuD4i81KhKwOyhbm1w&#10;dCRrcD2356vU2YbgeJNWRYtiDbKSWSPds0Bt+4b/AEdj7Tz1epR4thdUK1p6mVKOncO6b920m2iq&#10;bHW3a/jz1eou+Ysx4xUTzYJIjNDLdkbTtfQ2vfsOer1Adj2eJKCvlpxpFCgZZdx1axGzbfwt3+i3&#10;jz1eoKa7FqnFq+Opip0dY9re+1tpUXBWwtr31/bz1epBtmHzqpzUDaZGA3jQqSbKADqQR489XqQO&#10;OY/RwSfKxsDKhYgJYg30AIF9b89XqBSfFpTX76dCp3AbSbi57MRz1eqXPCMVhC1CgNCQ4ZrEA9yT&#10;2uD7Oer1Oi0MNK5oYLPE+64I0uTc2J9hPPV6mfEMMjNGJ6NbBZNrIo8R+9b2a89XqDOeup6gy0Mi&#10;uhp5ACzRstydSFJADAX1I8fHvz1eqNUrQ0OI/LUhMtRIYjp/rWJ1AH1c9XqkVzTtXFaZWZDoFPYW&#10;Nidfjz1ermcPe0ckMZbfYXFrCxNx7ND356vU4ilqZKJKQ0zK0d7sWuTfQgEE3B/XXnq9Uapw6mCx&#10;V1PIbawkFbWOl+/e3jbnq9WLEMH8qoVaf91dTcW1sdNOer1Y0ponUuynaid7E2PgbW56vVniiqY8&#10;IV5jGJACAFUC57XYX10/XXnq9TfJZPlFrwpDMwYkLdb9rWF7H489XqzVtNUofKjsE0+nXx+jnq9W&#10;Oqr0pZIIoFFovet397uDYgaD6Tz1eqVtiJbEK0bN92v3LEm9gAL6nnq9XBmwsh6mpiuDu0PhcaGx&#10;sfr56vVhvC2DlKj3ZRbyzfUC/s9h56vVyWgM9UHLECD7NtdxI1ufZ8eer1eetq5KaXC95kh81WIF&#10;yAy3tYHTS/f+2/q9XJKaoUmrnj86Nx9jdttr7bHw7c9Xqy0tNRNVfKxqQq2YDt3FySfaeer1YxLX&#10;gNTQKsm0swBA+yL3JHjz1eqZA0XlRtYh3BYJ20XXsfhpz1erupxHzKgU2GRgKSHcXse1xY2tc89X&#10;qbzVS1zfok2SqX3XANzfQe3sLHnq9XVJUU1Xia01MSAhG8jQLu1+m3PV6hJbCZYqIOxKiTYsZAJs&#10;WPcaaX/hz1epwkoQKjy7rKxBZgbEkgW26a/HXnq9XDFlebDUS5uJASF0Cr3sT7P18Oer1MuJYixl&#10;E0SqBEsagm1twGt/CxP9556vU/4HPWyUlPUErva5cd7sbjTTUeznq9Synq56uhFHNFcwMCGiUKAB&#10;a4NgL/X9Pjz1epVQ0keI1sdNPI1pEB0ABCgePsvbnq9Swy7k412Ify1oiIpiLX1ubaknxvz1eo33&#10;Sz0v12NVgrMSpT5IAZTsAQDt2sPesPH9vPV6rJem/wCH9lPHJ6arEIksQxaMbATqRuBvr+evPV6r&#10;Aen/AKN6XLVMcK8gbI9ViAJ266knXvfnq9S0xj04yzxeWtOsQU7VXuQO976X7Xtz1epCN0CwvCqu&#10;pmgZHllddXRSbmwJuVvfTuP2m/q9UrD/AEs4VJVTVi0ZeZ/fsbEEj2X01Phz1eoZMv8ApbpJ4BVV&#10;0QFRI7FmsCbnX6SRbW37eer1JjO3opwbH6iOOajjEUxAvsUE6ePfw/Lnq9RdM8ehLKv8tvQ0aS1E&#10;O9SSgCgXOoOt+9/7uer1FNz/AOiPBcOkSRKJt11O6FlCxjv7w13Akaj6O3fnq9RZMV9JMxSqp62m&#10;ZEYl0YJa5NrAXBI7nUgHnq9RI+o3pXlwyero2i2RxKZN5WwWx03C1rg63+jnq9RSMa6UR4HR3rlK&#10;MhaQvMLXJ1uCLXFtRr9HPV6gNrKFmV38s7FkCqbG5Fzbueer1Qa+aWKlkjaPeVXXQXA9vj256vUn&#10;npqelw7cjk1Q8uQv4Bb7tu23e3c89Xqc5DFVU8NWCqsHB2nXcraAW+Hx56vUpKfFfKp5EpvLswZX&#10;ULZitrG5Gtvh/Tz1erjhVPRQwLS0kSxxyi0UcY2gbfAAaac9Xql4kuJU1ClNt8uSIqzPYaqdNRbs&#10;fHnq9UanFZikqo4EBsq7wLbdSbi2mo/Zz1ersg1EbJXOTJE+3frcjWxse3PV6mKmE0rWqpNkRkIW&#10;4+0exPj9N+er1ZMaZ0cLHU+ftGu02uQDYG9u3b7uer1MVM3yuHDEanSpqC4dVN9AbqSO2vb26fRz&#10;1epT4ZiEWISJQzxlNjADcRaxGpubga89XqfYMBM1aLFgC++yMB7o/pPfvp4356vUpqjzIad4qiMT&#10;zMLCzg2H32vz1eqBg5wtmWeoiZLoF2WBJc31exIuD9I56vVPqKUVswD2CxWtfwJ+17D7vPV6o74I&#10;IJp0EYkjn2uouCSAAO1tNdeer1YpBVUOIJUzRxusYtHIxsyDuQBbUHuQeer1R2jw6mBnoU0kZ2Nx&#10;qSbG4v4fw7c9XqmjF8LpIZLIoZFLEk27DS3xt256vVxWlpsWpKWoeTySELjQ3Cmxuw7i/axHPV6o&#10;NFSYvNUlGYTxEg/G5NgPAgc9XqdMSc4isNLADEwlVLDWxva+ngT489XqymCVR8lXAkoxsynsAfEj&#10;237c9XqyA76+Zm2R0wQSWNriwsSdB37689XqFDJeQ6uileixKnMMrxrNGsqEH9IC0bW9jKbg+Ise&#10;er1DTlXp9hdVUyGVBLOSCq7LEgCxA+7x56vUI69N8SiiVaenHl67uwZRbdqCNfZYc9XqcKLLgkhF&#10;PHGwCld5bwIN+3jYC3PV6pNRl2HAZ48R8vckrsALAAX+Hhr/ABHPV6m5qSOEOscqzM8q2MQ+wRqw&#10;uVF/pF/p56vUqcKwzC55Wp3hIZ9pA23G0NcEkDTXw/o56vUt8Iwz5aukUKpRwApAuQQb89XqG/Cq&#10;JaaIVdO95xIN6jaLKe4B29u/PV6hZhzEtJKMLiXYWQPexIAGhN/pPbx+rnq9UulzJM9dA3mJSTSK&#10;I2LAksoOh2hdPbfnq9Toma6uSebzKozCElii6brGxv7dDz1erhW5kmrKVKuqkEUZUbVU6sB4eGo5&#10;6vVxo8xU9VC9LJIGZAoFu5Hcflz1ep3os2UFPE09REs7BihRQSQLEAk/A256vVCr4KeulYVyL5oi&#10;N3sNB3H39tOer1JzFMqYdXUywQqY5ZLEOBoTb7PtPPV6gGzdked0/mIp1ZoGZQuwENqO4Nx9/hfn&#10;q9RQ8/8ASanLnEhAsVSJNrSAaDaNxXXT4XH0e3nq9RYcUwuDBsZSnraYiN0a8hv7jA9h7QQb89Xq&#10;DqavjmBp66MgvJaJgCWJF7E/AH4aac9XqYZMUqoAsFQ9mUm62uGudPp09nPV6nWWAUvlrGos+9rE&#10;6bWGh7eHh+t/V6oeGU1BR7qQQbFYkAgDQE+HiOer1OVdHJLVeSzB1j2mBAQbG1jc/R2HPV6oNTSG&#10;dPloF+yxL2NyCNCL6+HPV6suGSYaEqI6eFFnICFidWA0ABFtQRfX4+J56vVheoiwkwwY6RTSBjta&#10;wF7i6k3/AGc9Xqlv8vXJ8xFL5su+7ldFZTouhANx4n8hbnq9T1ja4cy00OHgfbAQ2F2ubHcR3tft&#10;256vVylpaWiaOVwQzgSBBa5ANrW8LjXXnq9WQsk2GwzUFpFku5RluQf9YG33c9XqZoaKKR46mf3V&#10;jICgWvutqT9I056vVIatw4RSVQbaWeRdRusAxAIt4X156vVNhNbGDVyNGVjswJFiVJ7G97m3t56v&#10;UxTzvS071jSKTJcIg7BRqe/jz1erLgnlyTbJEuXRvedrhD3Hewtfnq9WeGgEMomW5ZHIspJubXIB&#10;56vVjrJJKmabD2UWezL3FmU3A7d/18Oer1N9LFOR2J3ltx22BjAHckWuTz1ep8gSlrYJYahgfL2u&#10;yqbt4WP36A69uer1N71OI4hVx1rRj9FuQ6AXF/dN/HT2c9XqUVEYKyWSormu8RRCoNwCRcH4EnTn&#10;q9ThFBhOHfNTyklanUItjYjW4v4+HPV6mmatw6rkR44yiqgs7EG/gBa3dfH6uer1exirnQ02xt5L&#10;oI7MB7qn3h4jUc9XqEHI9DDXYnHUqbSvKrqC1rbCSe57af0Hnq9RkcPxP5AiScIsQkZbWAbU+B7k&#10;Edvv56vUvflsPqKCP5NB5srbkS43KVPckW7ntz1epNY1itTHVvTVCOrpcsV+jQAfr4eznq9QL43W&#10;PUzhHjd4WIKxAgMWBJY6nxHh4H6eer1B9PUUlRUNIICafzNdupDA2W/wFrfDnq9U2WCu3zfymNZH&#10;N0ve/Y9hpYg63P3d+er1PVdhmJzCjSjSOCOOF/O3v9qS4IsDodNO4+jx56vVywZJId09NGpmsQSB&#10;othYdvafbz1eo2HQiOqrs4UmH4gpf3YpQdQAC9gx/jz1erZC6XZTjTLdHG0BfdCm5rggEjX4gg3/&#10;AI89XqMRlOjjggWlWHcg/RhiB27fs56vVizS64eHkIAVfeYjQkAeP089XqBCTPNFU1DUyNsR4mYK&#10;CAym+oNvhz1epKU2aaLGqtaMOTGwZNx0BH5+Hs56vUOOWsNOKxpDoB33CwJbtt9vYfrrz1eofcq4&#10;NBBYSAeZrr2JOv389XqMTgGJJREKCGA0+jvz1epY1+K0ohLzkAgDv3BPb7uer1BrjlRDWwmRGXdZ&#10;h3AF7d9bc9XqKz1ByFhWPosVfEpBDFipUG/e5+B7ac9XqIF1m6MM8Uoo4lSOpHl6oCFCkG/2exGl&#10;/hz1eqqv1Aen2hjFREqogeOzqD7xca7idul9LfC1u3PV6qs+p2QJcDpY13p5scl2YKCGAIJJ0sbD&#10;S/PV6gtoo5sQ21D2giLvG1uzqPH9nPV6pWGYMTOKaY2LMzbAbGw7MfYSDbTnq9XGjof0FY1bH7/m&#10;e8SbKQRpYnxA7n289XqhUVHSx4ezMZLxSE2UkArfQDvc9vHXX2Hnq9WWA4auIJVVdNU1G6NtYzbY&#10;biwO7Sx8dfj489XqEfC6meLFaehJCU0wJ3bbjQXLOfC/ax+m3jz1eobMvyzYhBHRUM4B2yX2gWsN&#10;Nb63vpb+jnq9QsS4LDNhLQTMSAisxBswKm5Nx2Jt/Dnq9SloXp4cEPzkRETMpJNiSthYn2a356vV&#10;jxtknjV6NNqRgai3bW3PV6mOaLz445VszDSxN7tfxt3Hfnq9XCOD5kE7EZ23XK6bSB9nuPH289Xq&#10;7wg4fBL59S4BUEALe5NhcdtO/wDHXnq9USCeChinrYlD+a6oGtYBQB+dv289XqjrT1NRVmpqL3jd&#10;TGV94KpF9zAjT2WF9NfG3PV6mAUFbLWPiizXkUkBLAAi+vhrcc9XqfaBKuy+RH/kWLaXYAnuPo+H&#10;PV6hoyyyVqoXVY5Gtq1gFI7sx0APstz1eqzz09ZQw6eohxTylkMem4AEAmx08LHU3/o56vVZTlvK&#10;cUlHFJAFRWI3X0BI/b256vUM+E4NR1AjgdQFRgpNgCRrqD7Dz1epd02VaemrGSYL5S226A2H0c9X&#10;qUUeVcNmHvKChsLnuCb356vVNqMt06RGGMAKLAe7Ygjv+7z1epNYhl+KnLhUDa28SSeer1M9XhyU&#10;svzJW4YAWH1/w56vU1CgllcJI1iCQLAAEfqeer1d1kOHNJ5QUnQH7Nh7Dz1eoIs25KSupJp/IaMK&#10;HCyMRtsfYAbm2n5c9XqIT1l6L4ZmHA6mKoCmQKv6RyOwB+0APb4256vVQj6muj9fleKFcPDLdwW2&#10;gEBWe5A8bWBHPV6ilV22aqk811SnhI2ae8tlI111B/U89XqRuIzwRU6sFMwugUjUhie3tsT3+HPV&#10;6n+OiWnpxJCAIUZjt7jd3JH1689XqYsNp5mC1Mzb5S1rluy30suo0H389Xqjph1NWrJhkcq06rJv&#10;ZnDEsG+1tIFwfZ4D4c9Xq41NNV0khqsPfzERQDcWJGui9+48eer1R44qCtFNJWpPsgYsRFK0QDeA&#10;e1g4t2B8de/PV6plNVQTYxUzR72ZdzRxkjfYD7Kk6a/Toeer1TIY0oqgu+wK6hviW8QToAR+vt56&#10;vU41cQloJ54oNwgsxdAAAxFitxp431/aOer1IyWmnkliklIjuVVCQGsVNxoT4+38+er1T8OFTjHz&#10;VQFsrOGUvYAkaXsfZ8fhz1eqe2FmLyXlAJDfaYg+Gvwseer1c4cNna8FtrqCxIt9k32ga/nz1erN&#10;LhyR0ceNw06POCAGewuq+ItfX489XqRUuHzD53EatPLqKzSyk7Ra+2w9ltCdCfq56vUjZ8GrcOgj&#10;cgBZJAVJGrgj3tSRYg9hY3HPV6o1fD8sTHSzAuHs8ZFm94dx/Seer1Z6Xzoo0pTCC0QAPYEgXJ+B&#10;vz1erO1UzUUdHKh2uz7VH7lyLn6uer1NdZhsWF0EErsRIZXuibrgA3UkEW969tDe/cDS/q9WaGor&#10;nW0p2xxm4ZtDtIvY38Oer1NN6if3CbIhLhl0st7W9n6jnq9U2GtloJAs6l2lKqml9CbeHw1v29vP&#10;V6llR5fxCtliioYgVZwrW8beNhoTbTT4c9XqE/Cem2JY0Y8Po4H8yW67lGibdCAB7e5PPV6nafpr&#10;WUMjU0kLKASJABf7Pu7iLe3289Xqgt0zrfMsULbffuB9kfZBI+sX+vnq9T5hHTbHIMLinr6V5Y2s&#10;ZAwJsQSQxHawtcdv289XqWlDldfKu6bW8sFVAvcAnW40BHx56vU4vDWPTolNGHk2trqpuCNO3iNf&#10;1PPV6md6Y10UtBKjSKbA97qzgblU2BFv6Oer1O1BhsyYvF8+BGGQIoAABCiwY20vbx7nUnXXnq9S&#10;oIotkhnb9JJYLt7EgWF/ba1r89XqZcHpYcOadKqbzVlJbUAlXbTavwHfXnq9UTFK2oieaiq2MkNR&#10;t2ELc3F93w19vPV6kiaZP5qamCFZEiidVBsV3Na7HxBU6gA28Tfw9Xqg1GE0eG7qxzvlhCkkWI76&#10;k2uLeHh+znq9TpSGkqE8zEI9gVjYqOygaW8LH+nnq9WGKiw+laWISEeaWuWsARqRYkmxHh+t/V6o&#10;0u+QU0tP788IWPeRYka620Ukgezvz1eqHW41/JaV4XgknaZhCzgAgFiLADvYHvbQc9XqztGaGMUt&#10;Sm4OjXUW08B9m9wRz1erJTVjNhYSosiXEaKuug7X92+lv1vz1eqLjc0IpJpQxZ4kHukX1c9wNt9L&#10;317c9XqTMtDT0CBIWBPdyQCSQBoPgeer1YaauajpZ5AAJxIpiXXRD9m/sN+er1CPlqslw2Vai5jk&#10;RlCnvuZm94e0WHPV6jr9N88Ggp1qqlWvuvG1wCXXQ66g2v4/2c9XqHykzBO2MwVdXIDS2vIBbU6a&#10;A+Fteer1PkddJec1M2+jq5D5cfugxgWAtpcgsL663+Fhz1eqE2JUqUZ2LeQSXdr2Zib+Pe/PV6me&#10;oxjFauY1su4JA+i9w/iNB30N7f0c9XqwTYjhX8zhx2nQGY2t7oALG3f3fYfHnq9Xq3DKXGBVwNDs&#10;UK9l8d+hVwdun1c9XqUGXumNdU4dFPVo0skYRWkbVgSLt8bA/s56vUvZ+hb4zRxVEqPJIJk8tQup&#10;Ua3Pu2t9PPV6kznT01UMOF/NVVP5zEt7gUhgTrqfgeer1FKz/wBIqfCXR4Ilk2FbqbkhhoRt1BP0&#10;j+nnq9RdzlXE8NE0qIdpuRdSCAD3I056vUmayn1WP3Y3f3SR3sDcfeOer1MWaJKd4mSFWjVQTI66&#10;WFrGzDXW3f8Ao56vUn6DBpqp1lhRwBBYXJYkE2uL/fr256vVgOCVVBO9bXKWg3xxtZbsAx2q1hc2&#10;Hiew7kgc9XqeKXAovLqZPLVkj2qhAuDY2It2BB7256vVBOGYnLCk0aeXtceZoQGQHWx9oH6689Xq&#10;WdVgtVtT5OLsqkXB1XuLfTfvz1epjjhlwyV3qveEyN5QsbBlB02/Xz1epGYpBT4ehqzJ5jRJcuq2&#10;Xcb6EG/Y6Hnq9SQrZYTGKpHVqprsFAAbda9gNL/Tz1epwpaKE0EYMpdncgjUMGNy3s0Pt/p56vU5&#10;07QQVwaqQKfdRApBtbxI8CTpb+nnq9TbXT1dMVgjZpA0o819L7d1zYW0Phfnq9S+oII/mPMnkaOO&#10;Vh7QWNzY2/bz1epT1MLUk6bbOj7yx1LDaAFA+JAvrz1erEmJpiWEHC0Kfo97MWOpse3bvz1eoOau&#10;v/0V6OMAPGC+8kagXUn7+er1JWSUUkSVNICZFEalSbg6HXW3t56vVkpYaOkrmxCrssbBEa5uq63J&#10;H0E9x+znq9WDMoOI1SDDDaFgwjJ1AsAN2l+9r/Hnq9UqPFhAkQnCv5oWn07gi9z20JOvt56vVLo0&#10;xCGOkkp4FlQSHzNxsEuxsexvz1ep0mr3FUaGqUpumIvH7ykHRu3Y/Hnq9XWJ0AxWpkp6W5gFk0Nt&#10;trm4tbt8Neer1MmI7ZIA9MS3lgagd9LFb89XqYL07VYiqDcgFtoHh2Cg89XqTDxUbyQxU7XKsSyg&#10;9t19Pjp+3nq9TomEzo6QYcEEDsGkEgIO03vsP0666dxz1epqxJ6tp/lKNLR3sS2hAJFraX+N/j31&#10;56vVxlrquGYJOvmRuArFRf4e9YaW+PPV6uoDV4fUphdHaWKSEkObFveuGJNh93bnq9UV62mwx5KW&#10;njJhRVtG6ELvF7EeFh3HPV6uo8Ker2DFSreZe6qu02PiSPG3st7eer1S5Y67EJjRONlNJsW+psBr&#10;YWFxY89Xqfa3DqWRYKTB93lsihyRe9ja5Pwt+vfnq9UyoMFOAmI7pITa5Ouo17C5Nrff8eer1MOG&#10;1S1UzNvIhckorKVLWOhsQDcHsDz1epS1k5SmM1JrIfePu6ksCLDxuD489XqS0b4jXxtXSDyTADcN&#10;Y7zexGhvqfb4c9Xq7rpo6eqJpY1jLkKB3JJW407DXT6Oer1TFxIyVqvNZXjEYNwLHvcDnq9TZi7U&#10;+J06YazeXAzFnCCwFjcD289XqxiixSjBxParRAKI1BBIJb7RXU6jTnq9Xo8Hq8RqDmCmqikcLFTA&#10;QhVmJDA6jcLW0sR31156vU8VFVHBUyiv1dgrAjwBv7v1kc9Xqh+aRQNXSRO0buIyo7WI7kEjsfZz&#10;1erMKKFTdHR4Ir3DMPZoQCdbX8Oer1S6urilp5Y4z+hVdCAAGsBYfAj+j6eer1ezDTQVpWhweW8c&#10;kKhnW6sSQCQL2N1Ommnsve/PV6nKkq4hDG0R9+MKoB/f2+wdibjnq9UasNXiWzEJSFhneS8fZhfU&#10;aey2nPV6oNDMafEIMXWIHySTGCARoCuota3wNx489XqylPPMs0i+edwa2lxe5NibaeA9nPV6uWHC&#10;oxCuebD5Fp1tchtSLdjpprz1ep0qaTEPLp6msVdjyMDHfQKNA9xcHd3Hj7QOer1ca0vQ4QUpDd9x&#10;Vze5AINmI0uPDTnq9TXRvDPPFDJaUBG3m1grC2l/bz1errDY6emxRaqRbyrv9hAN7i973uOer1T4&#10;RhM8jT10NncbFuexY3J7X0P7Pbz1eqDmCGpwicUzlSrgqmgJLMLqB7bDnq9SXTDmqKZ4aS252RnY&#10;kWta3wN9Lc9XqxGJIK75QA+UHBXabixUDQeGv7Oer1PFdSYclWIaGczbAS7WFxfuLj2nTnq9TWae&#10;jo5Ulp3PmTuW8tiSdo8db3BPb+3nq9UWtRSJBHCY5GICXv7pY2NgPv56vU6Uq08URjxB9iybYy9t&#10;AQPZ9PPV6slPhskeLxtNLvjkWVybWBCrdRr2v8f2c9XqSEhrBic0VShiuw99fsk6EAA37Xsfj9fP&#10;V6nPEKNK5olZg7xnduF9bAgAj4Hv9/PV6lGLTYUaGdFETKYnYi5uR2sbd7256vVBhpKOOhENP+ld&#10;SUJ7WW1931Hnq9ThFh8sVRHTBXdZrxtIpICkA6ltCNfEa3tz1eqQcvU0UIGIH9It9hBJC/BjfXw5&#10;6vU30mWKuXEXXEVQxs4ttvdTr4+NyNAPz56vVIw/CYqNmjw99Wd1IItcm9rAk+GhP93PV6mOtekF&#10;FHBXK6zFlUBdApuRY2N+3PV6nzDfKjqd+IAxu1gq3tcDX2G+nh9fPV6mesWaPMMa0UdoRu1vqSfA&#10;Dt43J/t56vU+HEXhpxBUQXkExc3sbXOntB9lj+3nq9XKpqVJCVR0N7R32hVJvu2jQ/UL+3nq9Sc+&#10;bnoZnoMPjRlIMYiVAXLWubN9HYf3c9Xq402Kee1RFLEYboCisASCvdVOgv3Ov0X56vVyp3ww1m3G&#10;BMzMgZSqi24i4udNOer1O0pomxCExwbvNjKm5AsdLMNPD289Xq5YnXjBCIgRuqbAgG507k66X56v&#10;VBoqiiqmSGTVJEBUAWCsCbfAa6nnq9WV6L5aZamM2jQ7XCgHcNO5056vVjr6rDKqH5wuUqFYPHGt&#10;jvVCbk6ggg9hY6c9Xqw1OMNi1cGdfe9y1luoWwPe1h7R+XPV6pcGG4ZTyvXVtZLGxuilUZ0udQCo&#10;uAb6E2ueer1c6Ckioacyy2LxsD7w1LNrcBtdDpz1epjqKbG4sRgxOdRsc+8pHvWU3BB1AB9tvbz1&#10;eqCsFbXVbxSIyLUCR9/xvcEHuPh256vVGkrMe+YNWIlcbyHYWBO0bSCB8O/x56vUqI8QasgVkRUk&#10;UHaqqdew7a6jnq9WAUpirk8yUhwARGLWZyNCQRcEDTwHtB8PV6nCvxDCIJadsQd0askZI5EiZ1DD&#10;uCQLAg+F/q056vVhqzVpOA0olaMElmsWZSRqfp56vVAqKumjEc9HYlAPsr8bbV8dBz1ep4pa+COh&#10;SspxZbFX92zC511ubX9nPV6mCbBZ6kviFJHuaS5BNrKDqCfHQffz1eqJmHD4pUjJLbqZon3qSASe&#10;628beP5c9XqzJZZ5KjDk82STbdG8STa50PbxNu2vPV6pUkuJU9RJh8wUmL3iqPdQDoQp7Xvp/fz1&#10;erI9FhxjSaskJKk7VBIIv9fhz1erjLSTYhS/NR2McbbABa401J9uvPV6pNCtYaeaoqUu0aHaLg3A&#10;v8dCfjz1eqBJE0VWs8ae6xAZR7La+B56vVlDvCRUqytsFgo1A1ub38R256vVkr8RqJaaJZbAmQgA&#10;dwLWUkezw56vVPraeorKMxGXa0YW5XsQBe5A7kX789XqizrH5WwRhjYMHFtw00Jv/iI/hz1eqK2L&#10;JFQpiMbgBbIwa2hJsO/0W56vVypXo65o8PnVkLMWmZTYEi9tQfEac9Xq6WqpaPEpQku0Kqqgtop3&#10;ak/Vp4e3nq9Tos+IRJPPh8ZljRz5jGxF28R42v4jnq9Xb/KTTQvEC14zIzE6KwvcHw+o89Xqa1rI&#10;5k8ikCJdyBs1Ug+0m9iO3PV6uK4XVnzP5jIiWUKgUX0uTcm51v8AD+31epgiwmpxCtlqsSmQJuAQ&#10;hbBdPs9iT9Nv6eer1S4aV3pvM3Bowf0bra5sbWB156vVlp6ejVpZ3lLsLMqMVBYg2v27gc9Xq5vT&#10;fKmSqhuVc2so+yCdDb6e556vVArKcLEapCzppoLX8dSAT93PV6nKhgr6yGE7BGovdmFrqRc2v2Jt&#10;z1erDPguEPRNLUuxljd3jUKCdp0Ive4+jXnq9TTTYdD5bJThV94Na5BufG3PV6oDYf8Ao5p4gJZg&#10;1lDG3c2ax9o7j29uer1Ospjk/RwynzAhCxXFioHf9nPV6oNZJiMWG09SkZiqHkKeUdCF/wAZPYXH&#10;axv7bc9Xqc4hUVqrDIik2I2gWJI73Pttz1epowmCehmq4qoq6RgNAUWxBYncrakm3bt9HPV6nSiq&#10;BHAKj5bzrWuospJOgNjYD+/nq9XCppppCJDaMFSHQ2uuvhbQ39vPV6otOooyvu75GDMtxpst7Ne5&#10;11PPV6uM+4xxYk8fmSH3UVQAddCCAO1h/Dnq9XqedhGHRSsgLDXQLbXt3056vVClrIKsEn3ZBucl&#10;dDtBsLC1v1+nnq9U+lqaKlG9gWRkGpsTcd9Rpr356vVIqaSoMbKhVoJCGVbG/buTf8hz1erKGfEy&#10;DhcYTyDZle4JsNLC2t+er1eMNTV0aTykQmMtGVPcqNRb6+er1QcExMxvJUye+UV7q1zci4FvZz1e&#10;pq/mM0cwkSE3LAMF72I1PgPr56vU4UdXDSbp2BRnAY377fZcC2vPV6oRxSSuw6neojIZN67wum6+&#10;hHf4afw56vUpsWxh48AWankEjN5aAbRcXOrHx07m2nfXnq9XsKqaqmX5hUWokFowwUbbEXJA17A2&#10;J56vVimoo8UooJI2C+TI7SlXIMinRUAHaxuSToR4ePPV6pVZO2FRLTUxQiMhnK6EXv3I8AP289Xq&#10;xz08ij594xG9hbsdCfA+097/AH89XqZv5s2Hn5d9zvOotZCSuvwBtpz1erqOKrer8yiheeQDXaAA&#10;uoAJB8D4keP089Xqc6NY46d6OqHurG492+j3JuNfA+PPV6kXhrYsIH8yp8+rLsI9o2gxkkgN394D&#10;v8ddO3PV6s88UnyrYkdJUJCrp3vpp9HPV6nyGofE1Smgpo4Z2SwcEh5NNRYm3w0A56vU0VuD4jK6&#10;b0EbRbWNx4C4t7NRrr/f6vU511PC9N55YPsHYAWULr4ad+er1Z8KXFkwuSL5cTTSSb1DkjatraWB&#10;0+/nq9UDDoHdJZJ2MErF7KL7VtpYkWvr7fy56vVypaPzKhZUN2F2ckmxa9+1/YfDnq9XCrErV0sl&#10;e8ZjUtYRIFb22Y+J8L89Xq786skZIKdFB2qqhTawPcke3W33c9XqlYhOZ0GDVH2IH8tj++LatYjQ&#10;A/Dnq9UJ6ul/lm7DhsIkaIACzafvk6ix8Nfpseer1QhQLiVR8w7MrRgDXuD2ueer1ZYamdYHSSdG&#10;JbaBstqDqS2ouBz1er0somjHl+86kWY21sdQPDnq9SkmqDFQfoohI52r7tie4Hbtbxv4c9XqiCmp&#10;6GKZoZBudkUbSCASLW01sD39mt+er1QoGrcJmnpWdZfMYafaUm2uunY89XqTlXJW0glqFj994yyw&#10;rbWxIAUnS5+kfE89Xqc6KjhpI/kaWwjmBcu9yFci53Xsfd/ZYc9XqnnKeZRhMePOgEIuoa9lYixL&#10;W1J017+znq9TVh0OFSTLLTatI4a2v2gOwvqNeer1R6Ktov5vUfoVKptDkkkBixvtvbt3Olr89Xqf&#10;zNRyV3zsLbIot94wSWZnAs3bQDsNfq56vVG+frcSmWio0QBFc7nlVWOhIChiBc2+/Tx56vVhpIYY&#10;YVjfd8ygKkXU3F/atxc+0E89XqwtVCnSRK5dhm3AN22rf2/lpz1epSRUFClSJ2AG+IbbXFyBpr7R&#10;z1epmnlUuagrtAYgWtoAbajUi59v9HPV6m7EKdqmeSdkR2sg17rcaAfE9if7Oer1QcAiWSWphqRs&#10;ZG0tcmw1IB1/Lnq9SnWCikZlp5LblLAkEag+PxPPV6v/0dPetwDHqFlpqxCEZluoU32nU2J9o7c9&#10;XqyVFNVxtFGkVtpCX2nQeA7aEc9XqHPJeDQ1NdSw1V3nNtm0sCNfGwI8bkf389XqsCyBlZZGWU01&#10;45G82VhIALi4BK2Ph/dpz1eqzr0yYHJSYscPqQXNQqhSLAKBqB9fY+3289Xqu/6VYpSUeGw4T5W3&#10;XaCCLArofz56vUPtfW00UUhhcBmUW7aEeJ8Neer1AliOWHxauEuJKu2Pcykd2F79/bz1ep4qMrYc&#10;BBVxAxMBdR9AItbtY99f2Dnq9WN8BDJFXrGqyBApPckm9/pHY/Vz1erPiWUKKtwk01UgkI2aACwN&#10;7aHxt356vVlwTp7FTGOCniHlmQud1iSe1viNe3PV6ldDktKGkeFUDDUkstwPq056vUFOZej2CZnM&#10;tRNRKzFZArBQAAB2t8fj9/PV6q4us/ocpcVwqSompo1d1azLGNB8LLf46c9Xqp76oelDMWBQSQUF&#10;G9SIt++yAgqpubg6nTXS/jz1eogOf8s45gEkoSB4UcJssNRoAVv3BAHs56vUgZ6iUt8tisDBnN0b&#10;TRexN+9x37c9XqYK/FqaamqKZonMsNgjAXARe7E2sLnT49+er1ICqrkEmm8Kll17ajW3hrz1eqFS&#10;rV06wxQzAKxYle1gexA789XqdZ8UxMS/KxC6MAje1lB1I10IB/hz1epX4PHT0dRBM6Xi91IyfHW5&#10;J76j9T489XqHPK2KTYjiMdLE7g3ZnKqTcAgFQbEC/wBWna+vPV6rVujeDy4pUUIkj2MGUqTYEqBY&#10;66i2n8eer1XSdDMDTLjUr0sLM7RjdKTuBJa/tJuBr+p56vVYZS4sZqKIRnb2Ry19LeJ+HPV6kVne&#10;9bHNToVJjX3guoOp7WBB156vUR/qdSUskIfyyPdYFmsFBGmgHj4356vUTOuyxRVU8tXsR49jxq17&#10;G3fcPj3156vVDounUUEqpHZ6VSCxAFxfU6m/ttz1eo2vTjL9PSxQ0EZtsCMVHbaQRf6z7eer1Gxy&#10;5jseCMrJtX3JFFrm5uO58L/Hnq9Qq0nVGkh8mSrZKY+6GLMLBvD93nq9TunqHwbDZkijmZlNywGg&#10;PtsTpbnq9UWt6/RVYlknnEaD3QpuDY9vr+PPV6m6bPsVasiJKUSRbgmxALeJvra/8eer1ZsUraEi&#10;GJ5AkxQ2ckAE20t9PPV6i/57amhoZzMyGU272Nj9HsPPV6iZ17zYtI9LTgAq7FyRdba69+er1BLn&#10;zpBVZgwyWaZAjtJGRZLgKPHsND356vUQPrH0hrcu01e9YLUylvKYIV3qbe72tca3v/E256vVXRnH&#10;pTi9HXQ+dGCtUzbDEhJVQLjedbXOn3Hnq9ULJvRCsrI5v5qpUPMVBUEgJ2HcCxv356vUerLuUBli&#10;ijpgVCogB9zVzbTXsfb9PPV6l5T1VRKwSFdwiDrdrAE2uTfw7ac9XqUWW8x02GySCMPFKilwyXJL&#10;G1wfgexJ56vUp8KzpXPU/P1kqxdy5JsSi+Atfw/hz1eqenVGGpjajw19k7yMylex728ToR+unPV6&#10;l9ljNVS8SSNOpnntGQpuSBcHTxFtLc9XqHnL2cqPCGklxGQLKoGyIrZrWuNT/Dnq9UnEOrWG0tF/&#10;MJZkjlkZBdzdQd2na50B789XqB3FevVLVZiqo6ciUrZlKvckjwA8NQdeer1MQ687sSlw+oqFRDHd&#10;iTcbyTZfaSDz1eoQcl9bcNxCh2TzKzAst+xB9pBAtf2fRz1eoWsE6j5ZkO2aQk1DFLMDtGhFgR8B&#10;cA/s56vUs45KTG5YXQDbGUUvYD3b/wBF+er1LODK1DKHM1MHa4sRHcuAQL2C3uPbz1epZ0/SPDai&#10;V6mog+ZgbdsR7qQ1r3PjfXtz1eoCeqPpqoMwvJjEdOsSRoA+1ACBcW/d8TfXnq9RE829NUwTFHik&#10;gKwpdrH3bFP3vHt4c9XqDmtxinwyOGSrAWGZnRSQSe19o+Onhz1epvqc8UEaCKg3bGtuIa3bSwAv&#10;9JP9PPV6klmHOWGSVa0mEvI020E3sbqPC/sHb6/q56vUJGUOoddg+GyVMEqxySsAkjgkEk3K2vew&#10;Fri9+er1DPlrqPKs6oZPNqZ0DMVYhBraw8dDf7+er1Go6a9b6haSamxCZA8LL5SEBg2huo0Pb9e3&#10;PV6jgZD6wjEWpXNXGsSFQRusQfEdhcX0+o89XqM3/nIjXDGBlCpckgWAB8D93PV6iC+ozrTBBgs1&#10;cxUqiyqIRtLPr4XPja/9/PV6tb/1IZ7ikrK5sTDKk6mTcBYqGuFAtqNNfG1/o56vVWFiuIy5gV6q&#10;KVXQSFXuAQVBO0AG9m9vPV6kSE+T+YiRQTtbv208Afbz1epP0tJU1zfMKdVuApt3Avpe3PV6smIx&#10;UuIiCKY7Jg7XtrceIJHPV6uUUGIwCuonAeIomwqwtqfG2unPV6niGSShpUL3RwLKLi1xe508Dz1e&#10;qXhdWKZjUs11nYbh4k/Aa89XqUWAwpX4qxA2+cTvB9va/t056vVY36c8kxyKu5g7s8TEbLaKPafD&#10;7+er1XD9J8HixSKlqEQUZgRNx0BBF9Gvpre3389XqPbhk8sswoo5T5iou5QRYkabtPbrz1epnzRg&#10;9Zi9BO9QDHBayqxvuZe57256vVU/6msG2rFSxRyyRQqSd5ILD7Whvpcad9R28Oer1VMdSMIYVQrK&#10;BxToym9iQQSfDx0GhPPV6i+5gq/IQRV7hnDoEJ0UhiFF2t3JI08Seer1KClwCtWsnfyl98KEDrdC&#10;e+421Fj7P7/V6h36f5NxOaBcXnjAkkLNLGpJBFiARcnta4AA++5Pq9Vh3S/pn5c9FitUoWWXyFhJ&#10;UX1ttLC3iO/1/Rz1eq03pll2KSmp6enBhn3HcbAKQCbjxtz1eoxOGwLS7Z19zyg24naAT8f18eer&#10;1CDgeJ72hhw1Srl080OASATqQRc2Pcf389XqGegxGlaMruVlsQl73BBt+w89Xq6rcOrMWlE1I0cb&#10;RoWVmKqCR4FiQACfbz1eoLs1YfU4hE8USp5qq92iYMoYD3vf7NfsPb4c9XqJHnGqXy5HnASoaS1y&#10;bNsvbd7dOer1cMNzB848MVvPijOjA2DBQO3sI56vUrp6apxF5pqWMAOWbQ2JN7/C/PV6kTJXVeID&#10;+WtGkMkbbXHcuLfaN+/e3s056vUjMQwietxVMYUebBShlAYX2m229vZr/Dnq9SKzNS0UAnejYRyC&#10;4UeWrIzW/e3eAtaw/Zz1eqvTr1mDDKYyvBJHYKN3l+JOm020BBPh4c9Xqr5zbnOvqDVTUke6COy3&#10;UFiCRa3YGw8f1PPV6gqpKWN6US0TrFUl3d0DE3B+yoBvY3+8W+v1epgp2wdqdxVOTLZtLAKtzcli&#10;ddCOxHPV6o8c9DNTL7yk/ugfD2Ed7Hnq9XYqZqZlm0KsoIPiTfUfVz1epW0X8vlRo5nWdjbta92t&#10;c/Vz1eozvTzDUFVGlEGfbYqotc372+jvz1eo5WF4DDW4esHm+aYZP07XAYNbsbW18dOer1M2bsOh&#10;wujq/wCWoZWqpFc7lO4L2ZV8LEa663Hcc9XqK9nGhwmd0rZJTE9DLdVEjx7iykWYKQHABuAbi9tB&#10;a/PV6mvEZsHhkiemW5FmYnS5K63+Ivz1eovONYnW4lC/yR2yKWtYaXBsC1u9u/PV6kpG9RjKxxy1&#10;LPVQbCy6FRr7zE2v30H589XqeKKpoMTlno8Tiv5VmBNjfUajTxPjz1eoU8g9PzmWskJV2o3kQaLb&#10;YAOwtqQx8fbpewA56vUeHp96bqxsMleopy6+ZuAI94xk+6ddSNfG33c9XqGOj6MUpcRmh371ZwWR&#10;SqbTfebjQ/Rrr9fPV6jwdNeiOKJh9FiCRhSyEhCgIHft3vca/Xz1eoxsXShnw0yVFKwKRG4CAAnu&#10;2u3uL+Hs+HPV6g4xT02LjFKad/faa7BXFxYEmw+I156vUBGcPSJg0uH1tdQo61UUTPEOyyMO62PY&#10;6W10/Pnq9Rb8X9MlcMOiXyitTOALbSApOpvewNhpz1eoSsv+lSpqKaPDxSN8ulnknVQN0dtQTf6/&#10;7+er1DxRdCpMBp4KXDU7L5gLC52XPf3bg+GvPV6g6zLlutwiZ9qKu6RvdYEAIxNz9A8Oer1FBzmy&#10;0tXVzibasJYIo1B39gp9gtz1eoqGZMwOKuJqibyinmMzm+gOiqpA1DdyfD2Hnq9RfcyZvr3mamiI&#10;cgsPOBsth3+NwPh9evPV6kRPmiWjngpZG80NEDck3Wx56vU8DMNEKiKZ3LOdws3e4ta19Df6eer1&#10;cocz1NHJsnJiBYlWFxb2knt256vU9UeYqaKtRqVghdtJWIKk376c9XqfMQzLUNiUiQyeZchns110&#10;sSQB+vt56vUs8D6gTYK8lVSyeWxQhbE3b4D2XB+74c9XqEej6ktiJFZTNaCdhujUglGA7fC59vPV&#10;6lDgvUfEqOtWUyldzpdy2pAvcfRb2c9XqMjl3q8cY8ySrm/RLtUG5s23Rjfte+nh489XqHfBOqb7&#10;IZopASinytPtKp0UDUi3f6+er1Gc6fZ2OcsUpasEKHsZPYADYi4017689XqORDmCfD6NqV0uXV1P&#10;gAoBAbRbfqPbz1eoqvUrF0iwiRa2Yzy1F7ICFbaD4eFyD/Dnq9VIHqHweoxXEvmMHeWklpy7nc4Y&#10;g9jqVsb27fR9PPV6q+s04diwxVVkO+fXRtCTrYm1rX789XqMD0iyVidU8FYkPly22m63U37lfbYD&#10;S3PV6rNukHSaX+XfIVLbRuMok0AYXD63uRqOw056vUebpz03pYsVSuhpliZwGbcVuSQRc3tYE305&#10;6vUd/I3RyhauhqK9Ft5rO6GzAKf3rgka3vz1eo4WBdH8rUFO64dEgaQs5K7bk+z7N7i36356vVhz&#10;D07y/R4axkQrLKDfxJvcafHx+vnq9RNeqUWXcLgGXqNS8a32tYFidARpz1eoo9Rmqkw/FZpDCrCm&#10;2uw9oBsGIv3Fv1tz1epyg6rNE9VX1LBoYmiKE3AYd7kC9rduer1LOn63SY4BHSuiKANnidP3fD2f&#10;lz1erJPnhpYixe1TMxe4UEAj2/w+vnq9TXF1LwugdHqJVmd7CwspBbwsVB9vPV6kpnvO2FVOGvT1&#10;sm1HUMxG0BSLEfl356vUWLNmeMIkrxWSMzoQU3KxAAb7OlvHQXB/hz1eovGO9SsOw2eOqgKtG7FA&#10;hN2EgUkk6jxt21/jz1eqFiPXWtr0R6hkpGSBlEm4Xt7Boovax/v56vUGeYetcDUUdNTyhmUgNIVG&#10;4gkG9x2vbnq9TLB1khxavio6dwZkiZpPeC2XdbXtYG3b6eer1CTgvVGOgiMUsgZqgjaVcFdL7tQb&#10;HTxHhz1eo2OQuvn8nwVfkGG92LOSwFuwJA8Ra/5c9XqNhlb1EUVTTRfP1iJThRZVuWL30Pw+/nq9&#10;Rp8u9ZErI/JglHnqouCSDbx/Uc9XqWadTpq2N5JJVWFmNxYBm26mxJ+Hb+nnq9TYc8Q1EEtZSLJB&#10;IhTbvKktrqRZex7/AEc9XqWWG9XYEIpkkJdtqKAdRfv9XPV6h56d9UKeSPyZrs6+FxYC/f7/AGc9&#10;XqMfl7PPnkmmvuNhsY6AdifHnq9Qt0GNRiEea+wpa9uxPPV6kzm3MgjV/lirMRtOlyAfH4fr7Oer&#10;1Es6hZWqsb30yDzd7G5Hcdu/t56vVXBm70fHNtdWVGLqXLuTZwG3m/unT2WA56vUXLGfw9lxAyQw&#10;4e0FOrupdrEk20IF9NQbc9XqJV1X9EEmWquXCZwWbbuLsBqSPgF1vY/s156vUSPqP6WqrL4gpp42&#10;nDe9YoLEm5BPe/bnq9Rb8Z6dVeWKymFcgigRrure6trgjU9iD256vUHEYeimkSpdSzSMytY6giy2&#10;+gHvz1eoTspUkzYrTpVeaBB5XlatsfW5uBpp9Hs56vVaZ06yJPiKxCtkEbArLf8Ad97UAe7qLc9X&#10;qNvhOW4vOqIpveXylFmIFz4bBttfx56vUAHUVcHwKhqfmBId0hICtYgbbg+wf0c9XqJtUZvjqytZ&#10;A4eCMOqAncC2osbH26W56vV15vmGPcNraE3Go0uN30+znq9Szwiko56qKWjCxPtZWkJA2k3NgL3I&#10;/s56vVY76dOmEOO4rT4y9vloUUMNoDvcC9jt7E3+7Xnq9VyPSvoRhFdQ08ph8tWuv2QLAa/Hw109&#10;vPV6hNzN6XcJxXDmo43VNz7nLLYE9hfv8Bfnq9RR+p3ouXFaCawVZY3FztuGUa/n256vVWt1T/D+&#10;kqZpKulpTTVILBbaqVN7XGnt7j4/Dnq9RS8Q9Dk2B1MSzTOnmSFCoRSpcC5F7X7e0+PPV6njAeha&#10;5Kpo4RMsLq7LtZdxJDG6qSTbt93PV6n/ADHJg0OEQwShFsXR9lg17gAn6T9ffnq9QB5qrsPXCapM&#10;PnRamB9vvD3SAPd0Fja2t/289XqBzEMcpMQo4qie28MRqA1vj9Fxz1epBUUdPV11TSV6gvKXd2bU&#10;EE6bbeN9f7+er1cIMGmRC9Kg26xsRa+3x+i/PV6hdyflgCSB6yC4icPcEge8LA7RofpPw56vUcjB&#10;smQVcUTJCkegK3IO9joLj2/Dnq9RpMh5KpMHWGrVEWMkBYip3A+NjttY/Tz1eo0eVcNENPHFKgch&#10;5Nri6rqbgAX/AD56vUM0VEkMUVRV2CSMpAWxKkdr99CdPr56vU+HDpGp5yi7nfYEGp0He/09tOer&#10;1cmXE8vU8ctPspmLFgxNwb9xY2vz1eoUsJ9WVRhGFGixRkHkAoCGPvkaX22Njfnq9QD599XeAU0X&#10;mNWeVUEs5S53KB7xOh+v6+er1ER61+snEcdw2WhoK53hkIKFbBltr323I+n4c9Xqrszf15zDj6yr&#10;WVcshjQqCkjLu3AglrEDU89XqK5nbqNV1MgiocQk86VlU3Ys3hezNcHtz1epc+nzG8QXPcYxmcVL&#10;71Duf3lBsGYABbn4W8O3PV6thzBeqmWxkekpMRlADBY08kAG5BCggkeItz1eoLq3qtlJKqajap8u&#10;WR1LOzXUWFgLdvjrz1epZ5E6j0mNTHCYmVmSNlElyd3gSD2sfhz1eoztJRYTLRUsMUe9SvmNIDYi&#10;RdEAHiDqSdLad+er1ToKiip6BEl0qtx3xj7IU/mdL689XqBXOPRrD8wIZ6OPc77mstwSSb/4e3fT&#10;+jnq9QQJ0WmpIzBi9GwiM8bqAqhVCnQkeOthf489Xq7zn0zwWXBZIq+nMg7pc3AAPgo+vnq9VWHX&#10;OKfKGMRBYVeA7thB2kAd/p+vnq9RG+o9QtXRxmnby/MRu3i58NfEjw56vUglxoz0EyEmPckcd3AL&#10;brHVbHsT3Ph9evq9SFxzEH2pDD+k22I0Gthp2+Ivrz1epCY3i8tNjEVVUIFaMKbAaMTbTtqAPq56&#10;vUg8Uq6g1T1cSgKz3IVb9zoCf289XqbpamqpKuOKQ3kYAd7gi5JFvo/Lnq9S4wypgnIxGRSoZdgs&#10;dFsT2Ha59vfnq9TrDVStF8hRFWUvuJ7k7u4Hjoeer1J7GqWllUQlBdt6q1rkm26w+o89XqRWH4Sy&#10;Va1My7lBs5sA3awtp4e3nq9T5hmE4g7RGtiLyyylVCmwYEm2mpNgNbc9XqWNZlt56aOGKXyFpz71&#10;lHvAmwF9LH489Xqg4xh1V5tPTUSMG2sqyd11tYsdD30tz1epYyZKp8Spl2j3lRVBHYNrua3089Xq&#10;iLkqkroCACy0497TvY2Gmvfnq9UeswCShimkMKgTKFjUi1x8O1zz1epIV+XHMsTxJ5RIIs2gNySC&#10;Pz/bz1epjrsLFBiQbEolmidSpU3urEaEEEag6gc9XqYcRjM+yqR7mNWDdtABobfG3389XqS0zOEh&#10;n0Vp2cKNBcAew9if7Oer1KKjMSOtHPunCAOH7rqbFfbdfHw79+er1dSYtBOhhWmEN2dDISTu9jHu&#10;B8Oer1NVRFVm3y8UdS62sWbaAB3Jt2+g89XqeWpa00TNVOv6RRdF7oQQQb9rHwtz1epsioKujjE9&#10;Opfy3W5N7bSfeJt4+znq9Tn59NK0nkBk3WAB8SDY6fH2c9Xq51qxQTtSSyFVVA4bQMbXtrfnq9Tb&#10;T74gtUxO8A21/dJvcg6fDnq9Ti1WaRppJtW8oqp+LdwLeNuer1cKBsQjpqepaMLBKVCkrZu3bXXQ&#10;a/Dnq9T3U4dWU3+lU1pLsGBI7g9yT7Rz1eqdheDww071iqu9m7+GngfC456vUKOA4Y9bEKesISNb&#10;XIOgsbXJ11tz1ep1xCA0tZeFY2vYAhRc3YWv3JJGl+er1IjGKqiqMPkmT3WcAMq6WAJW556vUgXa&#10;Bqg4fGbwgDeDqDewvf4e3nq9T3BjC4fisMRU+QFf3gCbONEQLa1jqS19Pjz1eoQMOxuSDfFKPcms&#10;21QL376e0H9e3PV6lnT1yyzRC5SKZQu6wBQ3965I19luer1Gw6fQ+cKWljW6xfv2Us2vtue/09u3&#10;PV6rwujmVqCLLtCmIDe+yNUAAsbMSAAPaO4+nnq9VtnS3LGGUMUKvGACyNa32dO5G3nq9Q7y1NHh&#10;8x+X2qNQb2Nx7eer1JKqqIGhlWQhd7EjUXtbwHgDz1eoLxBgIxFZmUu286bbre/t+Ht56vUL2Dvh&#10;z1Hy6SISFubEWUnw+qw56vUIdKq/LrLA8dxdtbkm+v5689Xqd5pqapiEgUe6CR2789XqD/M02CeX&#10;5cSp5pN9rWAA8e3x9vPV6i75iwPDcSjnpEjV42vuv2A8fqv+uvPV6gMx7pvh9ZEyBQittCsADbbr&#10;z1eoqPU3ojhtRD5NjLHOzrKQgY7ToB9ntf8Ahz1equ/rz6dqLAcGM1NCjo4Kxsy2uw73t7BfuPYO&#10;/PV6qTupuUMRyxXyYZVWR1bzUKXN1ZtAdB2sf1056vUXjH52SvngS4ZFBsf9Y+H09+er1R6OkqK6&#10;f/Q0JCgE6eI0PPV6stakFNFHYabiCANQTqNDrbw/stz1eqbhOEyzS/zCrl8umQqWKAF21uV2n29i&#10;R+XPV6llUVVCEgmoZLMd4QgAewdvA66256vUnUxCSt+Ygq5LSWKxC+gt4kez4fnz1erFXyq+Fy0t&#10;NKCURdxVyCT8CCDp9Vvv56vU/U0sX8napqipnKgkHvYaX9mviT/Rz1epPbo2ljW4l1cErawDD3QB&#10;7fb7eer1J6SGpjnaNgVuW26eJGnPV6pNFSj5dqWY+66m7+G4A3+IIOnPV6pDiDykeoYjywpLta1w&#10;bAg6/Tz1epe4NJFHHDiNRMXZVKAAaWtoNLc9Xq40lWlLVVIhH6Rx7oYk207jv9XPV6nLCk+UMk9R&#10;IAGQgk6ksTcG35XHPV6u1xWerE8EaBVNzqLMSdO1tL89Xqjx4niysY8Ui8vZHeOxG61tQbC1z9P1&#10;689XqyGM4vFG0YBLrZlawK/H7hbnq9UkxQsQIlIAutvYB420789XqbKJYqWv84MCwve66H/Doe4t&#10;oeer1OkCx19SY7bZ5ddANqC2gA9nPV6nKKGn2Ph0MhR1Wzv2F9x8fbpbTnq9TYTPHXU9cdscSMd4&#10;J+1cWUAX+u556vUqYsNkmhYqr7ZCCb2Nwx7+J56vUMeSuhldnOIeXaUMwBCXDWGtr6A37XGvfnq9&#10;R0OnvQWPB5RJVQyBqmRlCysXKlU903Nzt07XOvPV6hfpemseDhRFBapSRla63B9p3Fex56vU9VGV&#10;/wCV4V8xs3mU6hSQBYHd7dbH+H089XqBrMWFyriKy0gb5aSPduOjbh2W3iD4k/Dvz1epljT56KNM&#10;RsJnsU8faba63vbtz1epohosbkrWmlp1SKzb12WIAJBYW8T7T/Rz1epcUmGS0zRU1KSFdVsbauPt&#10;Ea6ixP6356vUpKekp6TDJ8aqv0TU4DhRYs1jbaBfx76256vUtqfEJKBFemfd52yRraj3vtAnvp7O&#10;er1KJ80EYYxw9lkqwwIAAJVB2FiDe+v5+znq9TCmJVk8izVF3m1K+BBIvt+z3A56vVDOMyU2LSiF&#10;mEpUMx7A7gDtHiw+PPV6oE2M1dQ9PUVtljMjLfUgCxve1vbfnq9Tl/WnD6etahwmdJJR73mLqACP&#10;G/xuLc9Xqk4JmefB6fbO4YybpSfEqp8fCx8B/Rz1ep0qc6Ruu+SSWSRm8wIjWve1hqNQPp56vULW&#10;Xc/tiFO1li8wFgoZbm4F9e1j9H7eer1Or0TYlQz1rOssrkggKADuBNwP8QItf6eer1AjjuUnmpZo&#10;cTUyJOPBQQD33XK9xb+Pt56vUQDqNljzoqipVfMZXe523I9nxOo+PPV6ikz4VNuaXE7RTwOSqnvb&#10;W5Pca38eer1NOyWjo2n3RzyaltFJ8RqLX/X489Xq4PH51BFPsJlUX2XIFj+7rb7u3PV6sNfEo8in&#10;S6aBn7E6m1vv9vPV6nNMNj2g03+9BJLNYAEr2JPttpz1eruS8VMlVh5Y1Nl8xTH7u9jrZiPe0trz&#10;1eqZR4KFqzG0d6lwsi31szHU+2wPh/Rz1eqHiWFCfEnfF4TPGsKmFWsCJbksxJB000AFx7Tbnq9W&#10;MKlJTRtSx+YkhAYAXYEnwt3F/Hw56vU/vFSqi09VH5bJs2sRci9zoPq1tz1epNB67EKzYh2gMVST&#10;uLjW1vZ9HPV6o9QK+mlDwTDfbcQAAoB8LXuNeer1SFkaqoJZISlgSJDuIIKi5Ove/wAOer1Y5MPW&#10;tw+mej93eG0BuLkX18dTprz1eqRaGWpWnrAQsaEt7N26w9txz1ert62lo6pxDTJOvlyIqSFgAWFh&#10;IChBup1AvYm1wRcc9Xqx4bWPiFOwlW7QsIXY2AIPaxFvEeHjpz1ep6wqpo1SZo2KsJCVFr2FreOu&#10;v389XqwJWUKmJWTfK+4j2Egmw+q/bnq9UeWrVLQU8i+aFAYW7G97WPcEC3PV6p2H0NViOJnFqSPa&#10;jKkbC1gQpJ0HbX9e3PV6nfEjUVWH0wSMJDFK6k2ADgAkDWxBBt+uvPV6uWEUaUKNTyxH3rMbWIPh&#10;cn4c9Xqk45SvGKZIog7SsChBABABJXW2vPV6miDAcUlrkqKqnaOmiACoAPtG92BF7i3YHsdfHnq9&#10;T6MCjNWpZSUOm06G31djr4c9XqErAqOkqMWjpoY7ttKAqpFmBsR9fa/jz1eoTmpqWpniggJNOAPo&#10;Fu49ve456vU+rXiCtMlO94YbgEXuSQNSfCx56vUHmPZl242ayN3kkNiI7BhdSdNp1P19+er1IWhx&#10;SkxWWSoRCGQyy6khlAJuLH7reHYc9XqjwVdH/LfnYV2yMymw0BFzoQfp1v8A089XqcsPq6KBFrD7&#10;hMrLIQPsi2n389XqfBR0xjrJK9iy2ACbrkFjdWUanw7jnq9XOhgkogPkIWdZVU7mAIJBIAOulzqb&#10;89XqOr6fss1DY5h8k3u1E5QBR7y7e+32i5J0+I789Xq2YukFGKjJ1DGqgugXzAAL3tYd7G3PV6h9&#10;oMKgXc2wREMDtJuBp4c9XqQmd8FkMcrLH/lAQ24EWA7EfSOer1Evx7KeI0nzE1DdJZWKLcXIDeNt&#10;NO/6nnq9SlyhkympJY6EjcU2Hc1xc+Otj4jnq9RrsFo6elWnDARsSAwHYDte4+PPV6hqwx6SKYaA&#10;I6Ej2AjxP089XqxU2YY6SlMkp/SMz2HsAOh+sWPPV6mnF89hKRJZXNix0NvDnq9QcTZ5USSQRtq5&#10;3HcbC/w+I56vUn58dmqI7KwX3lUlpFB+IAJ1+rnq9SLza1JVxSwKpa6gL42v3Pj+v0c9XqK91B6U&#10;YdmnClOJWWWxXeFBFj2B8bj2/Hnq9VNPqW9P+I4LXVqKgkjUqYWRb3BtuLaGx7gn7u/PV6qtsSwn&#10;EKPEJ8HqlA8mRvLfUblUDvoLEG50vz1epMYjDWfzaPFZpNq3ZPdJuTYbbi3cAe36uer1RsUSsraQ&#10;qu9XdgV8zQEr4kaAhhz1er3zFc4DKo91IwVIsqtfU3He47X/ALeer1Z2xQ08rU1GxbzrDaO3exI+&#10;A7/RoNdD6vUKOXP9D+Vm2FoCAzMRqdTa48CB4c9XqGvLiJU16SU6iNXYP5lraEeIGvYaj9vPV6hU&#10;qJixeFZVeHQXXS5Y9zexsO1uer1K+WipBSosExMkuxWXQrttp/R/dz1epOYhXTYPTCjpkEgkmf3m&#10;IO1e5v3000H0Dtz1epklxFaSWJmFt1jopsCT7Bra3PV6sdHi0VLNUJVKfLqGYoFGu4eA++/PV6vT&#10;o9HI8rL5QZRcG92v2FvAkflz1eqfTYfLJgBiVQt3Lxga2NtAR9/PV6mqeriwuoUhy0sioWHgSt7D&#10;b7AP2fDnq9UQTLBPEYzZpAW98s3vEnQC/bXQeHh8fV6pdPXvgtelMGssqFrjxY6ak89XqHPpVRVN&#10;RWrR1MhmeTZvhsCCC2jeB/U89Xqt76VR1GGwQJh8BpoQEDoSAbnS/un289XqOzhOaDTwNTUyeYBt&#10;VvGx0N+er1C/hmb4iyxtGERUViSQQSD2+/nq9Sigziz1AgiNwxBsCLAk/Hvz1epX0Of8Nc/JMLyk&#10;qe1rD/kHnq9Tu+Z6atldY27m57XH0fTz1erGuM/M/pKgbIxbQgXJ/bpz1epRU2HxV7KmjX+Fie/9&#10;3PV6otXlEpC5cWvbZa4INtP4Dnq9SJqMIq8Lv5oJS1tx11+J56vUlsSk+coZYbWRLgbbC5Fr/fz1&#10;eooWf2watFVTTDYY9ykCwLMPAfnz1eqrL1LZLwvFMN85FBCl1vaxLbdB7Oer1Um5uyzFRVLhCFO9&#10;llDEkAAmxPx56vUGtHFh1JNHMsm3dJtVHt77i50HjYC/PV6nDEKumM5jkcIki3ULbRje9x8Tpz1e&#10;pnaHDsNxBzCxaRyoGpJFwdLey19eer1cqdUhKB0UmMNc3HvC5vr7fDnq9WWdZ5aammplCCVnLe7q&#10;LE2Fu509v7Oer1d0mypw6ZXRhGWvu0tvBtqLX010/Pnq9TJWw0izyHD3PmhGCj97f9OgIN+er1co&#10;Z4Dhhp6lw063D2/xW+0dPbz1eqRBFWTypWRq2xQQwW5DE3BLd+1+1tOer1PDYe0VUTLFvM4AU+Cs&#10;osAB8Rz1err+X1ElT5dQgjV1ZTa4t3Hbnq9UOhpaVZPkKtjIZVK+72tfTxuGHbT6eer1LvDsEw6i&#10;lkWMyMrREbyWc/C41IH189XqVhyruw2CLBU3vGpG1rbQxF7Dubc9XqirkarrsHilqI1+YkUrIF1U&#10;MPeKqSLm3gTbnq9Qd4h0zqsVWjeNXKUqSX1YLuDWF/8AWAvYdrXPfXnq9Qe5tynV4ZKcRnjEkgYG&#10;5X8r3/M/H289XqQazCSN67yD/lVHjcHsQD7PH9vPV6oU8/kwU9So8yasErRFdQAGINx8LWPx+HPV&#10;6m+GWeukE9S5kZbqRcGxDX7a/cP6eer1OtRCwrqeYsZIZSQV76/DQ9uer1TIqSLy5hjBCguyELYX&#10;S9lP0j289XqHbLfTuTEoBJQQCVEA2ttF9lrX+r4c9XqMPkvIdDhdMj1MALoSwJuCTbsRt+Pjz1eo&#10;0OTMn4U9NDW1EBZI1uyRbQ+v2iGt/Tz1eoaoel2F1VaajD4kmpveCsVDMwbQqxAGv0/3er1YU6Bh&#10;3met8loXmBjHlAOUGpUk9rDwH9vPV6omP9N8MjmgojA8IJaw2EggqdL7bWJsdf2c9XqYKfojHLTo&#10;Y0MSqDZW1JB+O36xfnq9QSZ96T4vQUbyU8BVIHVSwABcXG/UeIHPV6i/5my/Lh8FRFSsad2YOG7A&#10;qBY3+IGnPV6kOuKV00CMz+YYApI0BZQTa30+3nq9T7/N3qZQBGYht7a2DeIPt08Oer1MFVIwe62X&#10;y5BYbSC1yLn6uer1O1fD5L3E6sjqLkdgG1IBK9x20+rnq9SbjwSCjpqqWhDqZGUFybrtYjsD2P0f&#10;Dnq9TZBVRxfMyg+YEUR7SujFTe/x79xz1eqPFiEMrmvYmNVjZQAvuhie7G31c9XqZYag1iztO90i&#10;YPpc3a3a/sN+er1OsuKNFTRRR7VeTYytcgLfv4eAvYc9XqbKd2mrpGeb3obHaRo1zYHt+fPV6neF&#10;6ijvJia7U2hge+lzf6jz1erCsFPMGppHMRkIeNlsRcalbHS5v9PPV6mAyVGJY8Z2JWEKFRdBc2Km&#10;/wBPs56vU3QRz0t6atjckO5Omo1sAD7D/Tz1eqZJhlq01UqFVMcahTb3iDYn23Ua/qeer1O9DBO0&#10;ryxyMVQ6DuAQfZ4aac9XqHbKePSQVZlqZvKZgqRxd03DxFvH4j9nPV6hpoMcEcBq523hCAQWOjEa&#10;2F9QDz1eoSct5uMiKGIkWnuLWuTck+PbXnq9TbjGd6emx7zKaMRq4Qol7hW3HczjsVN+xAt8eer1&#10;c67N01SkdLT3JkLqSLEezd8Rz1eqOcRbCI4FaXeIzcsQALkHU69wbac9XqGjI1e9Ri8dGy+cqkFm&#10;JIAJtYg+Itbnq9R6siZRxSvmqAiCSUAeUq2At4Ejnq9Rv8qZIjp6eD+cQRmfb7u3Ug/WB356vVGz&#10;BkeSVGp4EjK9z5kYJIvrtPgfo56vUU3ql0So8YnRKGFBLHLvlcwWBWx0vpfUjxPb4c9XqIN1L6AY&#10;pl6nkralWeFSyMUAH2zrrfx9g56vUTnMWTo8PrFoFXfLuLR3WwsBZV8dQO/x56vUBEuE1UlU0NWx&#10;KmV922xUKuhAsPA9+/jz1epf5Vweqq54sOpobRlhaQj93tYEHtre3PV6hLqMpUlBiYjxSFViRdt7&#10;XDEEnc2tu3Yc9XqlHJeGYhVeTAgI2i36IqCDY7g1gD9Ptv7Oer1LSm6VUtTOtGjxn3fdsliRa7A9&#10;7+3nq9SwqOk9BPS0skAsQoUKEJuddPovbT489XqgYp0GqquRWq6dU2K6W2WKkqQD8b/sPx56vUVr&#10;OXTKbC6QmZXlESskoZQbtfQkD9e3PV6i64lgr4XUokkS2qdxZzoEHYgEDuO/PV6mSeWKSMTxgJJG&#10;xUHUXKkgDx7jXXw56vUzpT1/8umrKrbE4mFyx1GoPu6agjxH0adx6vU4pV1jUyM6iSWQ7WYWACEg&#10;6fH9fZz1eoQlaOuZaSCy+WumouWH7COer1PkWGRuytVkpKoZrnsRYD3h2+/nq9TfJEPfWlCI/nM7&#10;MQNwQCwW3az+JOvPV6kdiuI4bUStQV8Co0osNyhbAC+hIH06ePPV6kPilPNSyMaW7JEbsbgi23co&#10;W/f6eer1M6JDVYa1DKGaOYEsSRrci4XsQQfEc9XqW2HT4XHH8zTyq70KG6aEgjtddQQe336c9Xqb&#10;EFPDXDzKe/mATDxUd9T4Dvbnq9T7TytXSPQVL+QQBYKoudL7rmwuL37c9XqzYTg1TgkEWI1DtX7m&#10;f3mK7rAmzFQAAbfDnq9T7hbzVUjxyuBG7OdosLH2XHj4annq9Qc4/VHDytRAu2PYbbCLEDXx+7nq&#10;9QfvT1Lb8aEpLPtupIsCTYAfV9/PV6pka4fHVw18bGHzPckUWJAS/vA6gXPiLn289XqnSRWV6iGY&#10;tI7XQAnVfj4a89Xqa6jzqXG3fdemUIpkvqGt7ygfToTz1eqZLVVIR6enkVYC5Yr5fvkeNm9h9ljz&#10;1eqMcP8AkqiEUMjyNIC92WyqO4jDdiDfx156vU/YhSpWCFaqIDQMzDsABpfnq9UCVaqVkghO1Yne&#10;7KbXAAI76EfT489Xqg109TQ01PT0zidXkIdre8GIPc/Tpz1eqVDPUU8sUcFQixqBuLLuuSbWsDe4&#10;789Xql4rVmGgWleFizKGRzYC97d76X76256vUmp1xFtkUmqxupW19oANyB4d/r56vUrsaxGKvlMG&#10;GoEYqgv27a6WFrka89XqaGqVoKVQSTbcF0+u5+nnq9XOnqpKigmp8Ri2uNlpLAEE9mJ8Li3PV6sl&#10;ODHKDSMJJWKKex+yDex7G/f489XqY4qoGpnqnS7TFrLYCx8LaaG2vPV6vJSYxVUqQIDG0aFmOlyD&#10;9Xcc9XqlpUyUmHU1FT3lE8ihmawfQEG4AABJ9g56vU3ywzKohrYzAQ11D23MFbTx8Trb2c9XqVOK&#10;1NKlLDBA5meVgfEKDYkj489Xqi4d8liMU2HTUqkO20Fgfdubk631Frj6uer1NMcUjYnU4fcGClmV&#10;IrD3nsoJv4WJ+n7+er1S46YPjiRVNStIWYhnk3FEUi50UFrDuQL/ALOer1RZJo5cWkemq45vK3FR&#10;Ff3AB9pgQDqRz1erCcViOKxQQRvItg4b91T+8TfwPYC3PV6llh+LLJI1OVCFEDgaW0bVfG24X+PP&#10;V6k+WVhHFh5+1eJ92nvG5BF9Pu/Zz1eruvdIxSyYeGtIlpnXsCLqwt356vVPjqmxDCoThFR7kT7G&#10;82NgDtOu0Cx93wP93PV6nCkxFkb/AEuPfGqnctgLrcjdfvz1eqLJT0kF1plsjtvkdWB7m5F/bpz1&#10;epufDp8VZ56RiFa1ypIuoNwdRo3hpz1erNB58kaR18RVASFka47HW3ttpf6eer1TK2Bq+oicAFVY&#10;MC/ha4sGse47X56vVyTCDUYYfl1KrGFBVdbm5JJ0vYfAc9XqS1L59FSI+IvGHR5CGsQpBYgAk31A&#10;Ovh7NOer1YKmpjpf996xnzCqSEdj7xupI00bwJ56vVEWtwyetlmmhYvDZFI1K+Jsbdideer1ZK/F&#10;2ikGyFivmfatvOptc9zp3JIsB9fPV6pk0QaJJnQTbZWLKb3JNgCQP6eer1cMwV1RhtcJKZRGlrWB&#10;JUGw0APs56vUx1ccVRH50zazFD5YNmBLC97agEaC3PV6n6ajgaU02Fjy5I22m2uuhJv4m2unPV6l&#10;pSZZqsVmjuSEhYMwIA3DTwt3t7eer1LzDMiCUsyMFRdv2gQzK3gPiPHnq9S5wzK1Phe/B8TpXBZY&#10;zvK+6ASSviftC2uh/Lnq9SjxDpytHDDXxop3SlfLsSVAtZiLWsQSNLm/cDS/q9TJj2QpzTSUgQxo&#10;5BEoBBFzrr9Glvo56vUGlTkrEaWp/ltV7uxyPMK+8b6q2nt7/wB3PV6g7x7CBTVLfMptfzTd+5IG&#10;gb4E89Xqb4sHkq38+unEu1gEEdwbWNydO/hppz1erGtOlVLJKsZ36Rx2sCdbE/Xz1erN8/S0daUm&#10;Ue6pRlIJ1A0Pj256vUkGzfSnGXp5YC0kkLNG207VVDYgsdNSdATf2Dvz1eqbhlY6YihHu1TlCNtg&#10;Qvc6kHuNNPyOvPV6ldX01dKBUNTRl4S53Lf3gb2Fu17HU+PPV6kxFO8nm4jVRkRwr7+gICA2v8CC&#10;bc9XqUe2XDqiGgiRZIglhIbDcb3JBt3ANrC3jz1eqDXTYdUSw0UcfvxyMGY2N7d7n6f489XqgF56&#10;MCiwkRu5kGkjAAAm7EHaTp9Hf2d+er1PNV8pilPJRQjZMm0MAbAsdCRa3089XqYp6Cjju0kZWpjQ&#10;LGLakNoR9Y1tz1epkir8QoaGqwKgNo6h4mY6hgQNosRrprb2c9XqeY8RxUxPJTgo0D++L9woABYD&#10;uD7P6eer1TKnEpZ4nq2UOyoe3YktcW8Rrz1epvqcTxERslau5XUCxtopGtjz1eqAaqshpg1Ktoo0&#10;ePd8ey6fDsRz1erqhnxFaVcSqIx5cbMBrq7HU6Wtrz1eqElbUz1aR0ERTc97KNbEe3S1uer1KWqw&#10;2SomSqdt0sW8ODa9r6WP0a356vU2V81VLPS0RkIp6edZiiqNRaxB+nxJ/o56vU7VccKVzsqHy5ve&#10;BN7AHSwPwvex8Oer1R8Tw1o0R6NlDX2hRY3AsSx9nPV6oNRHVwUkjEq1PKrMAralh33Xt2OmnPV6&#10;sODYTNi2GIkoIeO27U6m5OngbA9rfHnq9To8KYViCVeJlniEUkMcLAbXYiyP7uu5LXAv9IPPV6kr&#10;hVR5tbJJJUG0ittBUAJY6XB8fDW30c9XqkvW08pWjiffM5VSV0Fj3v8ARz1ep4osMSpqaiqrLusJ&#10;UBPAsBa3hpfnq9Weppvk8RASbyi4LhEJ8u2gcE6i4HYePPV6osdPTVNLUsJjEFkCxMpvusLkkHQE&#10;ezXTx8Oer1QkqII4NzyM7RkpdQbX76nT289Xqkzuow0yw6yFwCbeJ8Se+n8deer1ONbRx0OFQV1Q&#10;95ZHIIAuVUC+4/A3sALm/cDx9XqlYRjEVBg5kVFT5k+WpcBiynv31BNvDXtz1eptxUzYezvGCUfb&#10;YkAgAaKCO/bW39vPV6m6r21LR088CWclgCtgbaqbHQ/T7eer1TsKeOKB6t0f3GXeqqCR7G73tf2f&#10;Dnq9XclRSJixxSUrEJ1JUMtyxU31B8T7Oer1ScTq3qonEUwXzkLhUXaQBaxIFgNNLc9XqbqKvSri&#10;WlE22D7LeF3tqL6X56vVxrqmChWanw5AWRYwQLEHXV7j8v4+PPV6stTiOJoIq6uKRxR7So2i7L2J&#10;v+znq9WbB8RoK6qqMLiZJtpDlSRtIb7QPY9tP1PPV6pNVToYPlKOIU8EblYkjUlEUdlXv7o56vU2&#10;vR4M1JFJ8vF84hkjE5uXRSbkA38ba/Ec9Xq41L0VNUw09O0gEo8bjc1rm3gb9+er1OVZSLQVKxpI&#10;zpIFLEAEAHsO19P489XqjYhTV1THUUNVIz0gYNEdQwA1C+0WPb+PPV6mhao1M8cCyjeiDaSL9vA2&#10;t3PPV6ucEiGtdKhFB2kl1vYlToPGxA1tz1erNLBB5CKR7kAMgYEXJa4AJ7+Hjp9fPV6uq+nXCqpE&#10;pYvNkPvNYAbQRpY6du/PV6oE9diK1PnVqhhuEa21uApJJ8AT8Oer1OdSaqngkqqMoJmUmPQkBrGx&#10;NtT94+nnq9TBAcTZhWVLRhVRmIAIN+x1sQPgO/x56vVPw6olgxKnWdhKKqMv4AKF0AHYX+n+3nq9&#10;UzEUpsQdCF2Kyklu40NtfYb89Xqg4liOBYZRmhr5CqVZMAlCXMY8Tv7hT7R/C/PV6u6SKM1kiwnz&#10;EprKjICV7d72sD7Pbz1eqLU+clTE0xBDA3sNde9/jfnq9TJVzxQzpHVkLtJRTa24Hw0Hgf7eer1T&#10;I6TEXpo4CoJUnQD7QHs+kc9XqkxSQwU3zFU3lHeNgPu3LDRbWvcd+er1QaekxLyBVRzBNzEhxrex&#10;vax/Pnq9TqkqVsT1Fe/uoGbcBYAAW7E+B9vPV6oUMAjxBWRR5cirYAgtrpuIHgRqNO3PV6paQ+XD&#10;LWRSx2SVYwhK3Kg9wO/bS4/Lnq9UCrd5J6eOlUNJMxChRoSLm2niF56vVzNRiVXhFPhEwSKKGV5N&#10;20b23WBuw1sD2vcDW3PV6o1clJhs0Kybp433Kyi9iCNDoL+OvPV6nLCqh4RLCrsI1vqLG2hFr63P&#10;t/v56vVnjrpKaj8yKVY02OJFt7zEnQg9tR356vVywqsgmT5qwumr31v3AFh4ePPV6uZxmpqqp40F&#10;lkYogf7INr2A0Oh8PZz1eplMFbBVihlnXeikmS2i31Gnftz1epySu2VyxEtIfdG4KALDTUC9xz1e&#10;rAkhopKqhmJRKjbsJAunY2A76+PPV6oNPTS05asp2CAkL7wuTrrb6QL/AEc9XqzmWGSnEdTIhKEu&#10;rKLE3NhuGuo8fv56vU2ViKXiULeeKypsuDtOhItrz1ep6Sop49lBTsXiCtvu2uhN763+rXnq9WLD&#10;MNlqI6tMNms4uyqTbdYXCm+lm56vU7ystW0Jp5dtXEgFrEjQe8oOncj+/nq9TDUrLAkslQ/6Oa7E&#10;W1DAeHbueer1QzL81VfMwTFY41QCNLAlgPeJPiD+Xt56vV5mq6lQ9QVUTBt+n1XOnPV6s2HqB508&#10;JvNAijvqB2vb4nnq9WeM7p5at3HmSAmS48bWuT7fDnq9TG8GIfyyEzvaqkf3oUWy7dbNf2gfRz1e&#10;pyBeaWQ/Z2AbrqRvFrsb+0eH639Xq4JTslJLJJCDE7kre2hOg+m3PV6vVVGcLWGWX3qViLqp97cR&#10;bTx+/wDp56vVkpYq+KqjpqRi0kjiRTbQKPd2nuL/AE9+/wBHq9TZ/KZaevlo2kKhA4O5ibsdbg3/&#10;AIfVz1epzo8FrKWQ1s9XE8ciINobVWB1Gvc29n32seer1ZcOSimZJa138kO6B1F201FgdLX+nnq9&#10;TNVyxI0oad5onJAJsDfxGgt/bz1erLhIdaxfNlk2vdNpY2Hs93Qajubc9XqcsHhEEc1FCmyUlnDN&#10;ou0HQDvY+HPV6oKz09vmGQxvK3vADQWHYg/Hvz1erLikQwvyqmmuGdA9tO2upH5fR8Oer1NNfE+I&#10;QS4jTAwmMpuse4I7j289XqwRU2KeY8jqY0lkDL27WsQDqdbaePPV6sFdVJiAWjDecF3KyrpYd7XP&#10;iO3089XqVMtTI1MkomsYUUbSBqL2Gg8R4nx56vVMpS3mCWQB1kJb4MQDfw728Oer1NWIASxv/L1J&#10;klII7e7p3todPZz1erLRukdS01ijxiNSDa7HuxI76jvftp8Oer1eplmZSKhbRFvcZb3IJ1FtLW7f&#10;rbnq9X//0iVY16FstU1DGuENH57IQ4lUkgWGimxFwbj+4nnq9Rcs2+gTH6KFcTwtJWjmU7liRTuY&#10;9rjVgQPh2+jnq9QU4N6V824LiUMSe5UR3BLjU2uxLdxe3gLc9XqOR026dvhuFmkrVLSFWBsLWPha&#10;+ttTz1eo13RqAYbJh9TCxWpaZlmUm7IEBs/a21j2AufaBz1eqz3pvmtY6aOCpfWOSQhzp4/t56vU&#10;MqZwqJ1aIgSKAQDqATf6uer1PFNXGZ3n89xFIP8AJsAQp9g0v+fjz1ep9rs5mhmM7w/6OFRd3ugA&#10;2NwAT4/Dnq9SKrOrOB0myumJG2QBbWUE6ixHj/cfDnq9TNJ1py1WVySzVKpCzHzNQSvst9PPV6h4&#10;yfn3AcQh8unmRktu3XBI799eer1DBSVODYr5c1HOBuVAbk2Y+Omuv089XqiYvhcsqfI4ftKqSWYi&#10;xIvqL89XqC7M2XpKmkczEBSNqrYgAaA/u/Hnq9RMupOSYah/LrIVdI1kAVEF2vprb2fHnq9VR3qc&#10;6EQT0NTT4VThaeVRNvVVZhIWU2voQPD2a+Hj6vVSz1KyBiPnzUZEtOLGPzVW7AXu2tjY3HgOer1B&#10;DW5exOliSGlR/NKAm4sSul+4AIN+er1IPGMGqcPqUopNpMoDKr6HQ6aeFuer1I7FyKWqhlojZmQh&#10;ye4JN7C/cHx7c9Xqf5UpKmsiqMM3oWijVkZi3vW98jQABjra2na556vUtcOo4sRnEk8z0yU6nath&#10;Zh3IuddfaP2c9XqNn0ey/NWV0VVSJ+6zjQ3ZiLKD99+er1XD+nOi/wBEgpsSo40nRCu4sxO5je4v&#10;bsSeer1W/wDQ7CguHItXrJGzKHJ90i2mnbx/hz1eozmIrPFQPS04Kkxrcr4n2/Seer1BRX4nic9J&#10;PAsqxzQsAA1juFh/A89XqLR1XqwtCkUrgqBIZdtrgm2ne1uer1FNxOvp6RIYJdkMURtG3gxPcEC+&#10;nw56vVxwzElwuU4bXTBYJ2DMWF7JcE28SLeA56vU/Hqm6YVBN5KLHTyERtssQg0DbgD3Frewc9Xq&#10;5Zl67VWE0ikNd9qlwGIJ3jQ+H5/Hnq9SPh60viapVw1xMSm83mEgh7gfWLe32c9XqyVfXZZI5aen&#10;lDyxhTG2/aCv71uxuNT93sPPV6uVN1vmxOpkrpanzXKxRugO5RY9wP2jU89XqMDh3U6lmpmSKrDC&#10;RFT7RB1Hc69x+vfnq9XCu6nfy+KVFqXeWAkKGckEA6G5NvEflz1eoOcU62riNc9PNKS8jWII0AXx&#10;v7Drz1eoROkGXxnjEpJ44jIpceYVLhSpOvj4fx56vUeyLojTVELmQGWHyrMpAAtb93Qaj2nx56vU&#10;EGcfTrlvHcFFHSxfp2QHcy7gCdCCrA39mo8eer1Erx/0K4VieLXgNjGw+wu0EAD3Qu3QEgj+HPV6&#10;vJ6JsGyzh8tBWAPDIR21a5N2s3Ya2Pj489XqDTNnpxfC8HNRGqy0VMJLMSAFKgWF9NLfHw56vUCu&#10;aekGZkpHrIKdoqdXEhAsA902j6+5+vnq9RfMTydmymrZhQUzyHaqhowCO/jrfQaE89XqcaPIOZTh&#10;RjpvLX5eQrIZmsx83cwCJ3IGoJGg0B1IB9XqwYdgVVhlIKJkbzGLkMq3AHbv3Fj/AB56vUucGqaj&#10;BalYnjMMyKDucKAx8Ld+9+er1M2N9VVoK6YVU4aQswY3Gmnuan7vu56vUXHN/VCtngmj3hpjuK21&#10;J1uLa2vbS/PV6kbSZ/D1/wAxIf0yxDctz2OlyPA356vU602L1cv+kqQobYy7msSo00APPV6hTo87&#10;0T1tLOTGTuNyBcFge4tpcnX9Tz1eoTsv9RvNmFBOXKl3KL2B2kka+0/Dnq9RpcudZJoZ4Yqezxsi&#10;EqVIAb/CDpci/PV6j09L89wZzqKOJ5QKgAKdhFj7QPZz1eqwPK+WYKymJUCoAazNtBJJGp+m/j9P&#10;PV6lHmTpvTGnWOJN8bqyuBpYeB56vVXt129OdFvllRrtILsQpIC3+zoRqfbz1eqpbrv08/qrhorc&#10;TiEW6YxBCTYHQBx7uosb/wAeer1E4rpqShYqHLM+zayk2st91x8Rbnq9TbPV0hEL4cAZWcqdrAkx&#10;lTu8fE+GunPV6n3DY4YogVkdO1ldiRob6XuBf4eH0c9XqU2Xs1PPiT4dLUJE67nu1/cTtfTW1z9P&#10;PV6hBw/O0yxRSU07KaaRk93RXPjce2x56vUdDodnaCrowYlYSU8vuK/ZS3vX+7Xnq9Rtps11FdTA&#10;TFxE5IlDKbKR4g9iCfZz1eogHqKzNvwqc05JWCR1VtNo9i3+j9deer1Ut9csXjrVM2I71aRHO3wY&#10;C1gO51HPV6iL4jiCYfVTyRx+WjlXAsLDaLEkdr89XqTBjaWW6ybo5SZCW8BbXXtb2c9XqbisNFUR&#10;PA+9Tu3EeHsA56vVLqGoIp4qiRCEdf3RezG4OvPV6uT4p5UbxwrsUWDad1+Fvhz1er0VbTRJHSvJ&#10;uDAsNwva57n6Oer1O1HV4RW1cdLA4iKghpCRodbWAGgPjrfnq9Qo5UweDEcZp0kkVSbLuF7MwN7/&#10;AF9r89Xqto9POW6vFXgpwnlvJGqblNh5cYPveIBPt7nS/bnq9VuPRvJ02G0UNPUhCs0aOyv792+J&#10;sLkH+HPV6jsZfyvRKkcjbUkmBZtACDe1r+yw7fHnq9WbOmC0dXQGkqW8mKNS6tcC5tqB9PfXnq9V&#10;SXqfpo8LkmwylsZApdmJ3bV2XW/x7H6Oer1U19RYI8SxppZGCs4JtpYJrrbwvbnq9QXUWRqbGTHH&#10;WxLUUvmIzh1BsyHcjAEa2IBHjfXvbnq9RhcEynQvf5wKL2RdygkG17/d3PPV6h6yVhuD0yRU0akK&#10;se2MgaE7r3Ym4v4WHhz1eo6OSSHwSKSrCSFD7hN7oFB79r9x+pPPV6jpZQzE0WGKacK1lT7DCxJB&#10;N9fEWPPV6hQwLMlFU0BfcJGZlLKbMysdNR9qxt489XqFHCTLUUcFfRSBaqUAyBQAAg7Xv489XqE+&#10;mqEipjFVqN42a3A7/aJPPV6lOlc70kkWzcoVANL3Bve/PV6gQzTW4jDS1mGwosUKXCqGIJB8bfDX&#10;nq9RRc2YNWztGasqEAI9pGnb7P8AHnq9TLl7LOJ4XIZqhTJTHYBtvuBZ7dhpbX9Rz1epeY+auPDn&#10;pKdwPLLXsAGUEG3fuL89XqAfHeomB0GIkqx8+KJYw1r7nUi5vqLn9b89XqTbdUIq+qFG8nluUcBk&#10;Chfr73Nv4nnq9Qd43m2sho6ze/nF45DHoLnS3hb8+er1VsdWZIanZPDdiAVkia9irEnda+hv2+F+&#10;er1E3qcVoFq5IJyyQlzceJN7Ebu2vfnq9SLngwp8aeSlkcVCBj5d9ADexJ0uR7bc9XqTsUVTPFXV&#10;ciCRIWTznC6KGay37+On0256vVzapkip/Jo130w1LWGh8QNOer1SxhdVXQROhHlM20kmxAOhA8ee&#10;r1CDlzL9RHWDD44dyvtAYnUC9wxP+t+vx9XqO30MyFW4vj8NNTyGJUDDzD7yoCCDu8TfwH1+F+er&#10;1Hyrcj0OC0MlDhMNqh1Bmaxu5Hdjbx0vr8Oer1BPmTLtVXTwx1NQpC3G02UADU7mue4/W556vUS7&#10;qVSUqVaKER4pZCdq3Z2AuR37EHxF+er1A/mLG0OGyRU4G/wNjcagEH4gc9XqB6pxEUoloEJDWZme&#10;1iRa9h/Tz1epHw0ldBSVGIUcgPnEP31sD2GlrH4/Vz1eocuheX8Jzpmw4HUrJ50awmbfEVRULHVW&#10;J97tc/t56vVdX0e6DYVLHT1tfAq0oOoUEFgNbm1hr8Bz1eo3dPlbAqOvW0DRrMFVSosnlrovbQdx&#10;9P1c9XqEvAMhYTFVRxlw9xuG0XFgblb9u/hz1eo3/TbI9BE8GJVj7Ytm5AbFb66H+jnq9RlsN6dU&#10;uIxxTe6FZVYjZoP1056vU5V/TuloqR3eEaXVfd1JJt4eGvPV6gYxTppTzVaRQqDGrNZSoJA8b3/1&#10;r6c9XqxnoflPE69qGthaV4TFIy3KkBr7Tbb2Nj+fs56vUvR0MwXCcJLoAoNtt7e6F/dB8fbr7Tz1&#10;eoCc/ZIigr/5hQyrTMsarYpuRlGo0v3/AI89XqJ31Oy3Q5iosSEe35mSPyy0a7fd9ij91viNeer1&#10;Vf8AVHIBoJhdvKcR++Dexa9+3t+Pw56vUS/POXFraBhHA26Gw08ADdSQe4Pa3PV6iYZr2Uc0gnkW&#10;Ny1hFqXYgeAHPV6kHi1bDNNT1tJeOSMfpEI1NxYAdvv/AL+er1Z8KCVUhqauJo/d1va9+4Pjz1ep&#10;TU+O0X8s8iqCsyFjuax90f4hbufYe/s56vUwiuSoqoKMDZHUSAJpYBdbt9Q8B4/Xz1ep1lrmweJp&#10;qd/OAYoCpBuCbEG1/Hw9nPV6uVPVLNNBNKSJFYl7sbbb6WGouB7O/wAOer1TMJzN5VXLUYe5cSO1&#10;0BIswNidO30nnq9Qn4PmueomaOsKsiqUjUMfdck3J9tvZp+fPV6l5lLMlVFhz0pmA2ySWPgLG9vi&#10;Lfrrz1eo0mTMw/OfKq7ESRAeYe42MNQp0AJP5c9XqN90jzHi6Y+lJhu2CmV1NyxIbXVR37D289Xq&#10;PpW53ojhooGmaSocMqrqSSxsNRp/dz1eov8A1Jr69KAySJHYF/LIUbiyi1msvc+w+3489XqIPnTC&#10;aoVEtPiMCmSZS9ragakc9XqAWLph/NsXpzUQKyOxudik66Lc9+/PV6jodHOh2IUsk8tdGnk0bHal&#10;hYEr997G9vo+HPV6ja5XwmPB4ThlHEFkDXRmW90N/j8fo56vUMeQcUwenzGKXF2Eu87STYhQvhp9&#10;n3vE+z4c9XqP30/zZgM4NEkqLOQjfaBuNdBrqOer1GowfG6NaZZJXCSC4sCoAFjb7+er1B7nvOlD&#10;Hg7GmdPOBs1iCRbw8SDz1eqtTrRm2N6n5OCrEe6N5A4Cghri6klSdQfz56vVWZnfN+JGd6yJ28vc&#10;VlKke+QfD489XqbctZwxdsPenp4twqGYgyvcd9O9xfvYH4Dnq9QuZIxqiomEVfKbtuBIQEkk+5a1&#10;7fEg/wAOer1C7E9UWmincPGu4HwO03Gnx1vz1eoEsz1+H4Ok1WjDzqdyIwwIO3Q/eAQeer1Fox3q&#10;TDWVNVV1EzMHJsrMfeAFibc9XqLzmHqXRV0vlU0oBgdvMVW8LEAkeBB9vPV6ghzJnmOim+aq33FC&#10;8g7bi1iRp8R7eer1BLjvUagzBSoaguI4LyWIvchhqRrp4W+i3bnq9UiTMEcixz04VqKwfYDbbYEa&#10;63sBoBz1ervLmdqHMOK1EsCPFHTMIDujZBJdUY7Sw95bNa+uoPPV6lmmLfIVKJSjbTpcEEm67gQG&#10;t4d+er1CHlbMyxU0dJVTMJoiQnvEAA3sSoNiPp56vUYbJnUeXDaqOZQrbVIUub+9c+9bUfEc9XqN&#10;5kXq1V1dUJ6ss1QqBiUsABqRYXH13/bz1eox9F1QlrIYqt5t/kWAFiAA2pHjz1epeYP1Kh/Ty1IK&#10;GKIyC5JJAvoF8SRz1ernhedziDpWR2jbedt9oNrHw+jnq9Q3dN89zUVfHNNunSwT2WP8Pjz1eo/m&#10;Tsb3eVVXJWVDuI9o7W/p56vUM0eYapkEkZCRMpNySdfv56vUnhmaXG5iKcgq1kbsNQe/PV6nGkp0&#10;qJAdA5v5lyAABf2/Dnq9Th/VHCF2yRJcH3vaDz1epoxDLcMSz1JIQlNBtBH0n6eer1FT6kdN8sYx&#10;UEVcaM0gBJ29ifD7PPV6iH9S+hWASVJGJr5wUpsYAgL7F8fA89XqJR1d9MmAYjupDSxjfvYOze4x&#10;Uggkm4uO9vE89Xqrhz/6e6TCTIi0xdkY7mAFtoB1BuPHW9+er1B1gnTSqwCu/mESsyzFVUSMWAIP&#10;cAnQd7256vVaZkCGObK9NVVitHdNhCqNQo739nbt/Zz1epU1OK1G4wvUWppFSxa4KsD/AAI56vUX&#10;DrbjTvatggZKY3UsSACSACSfZp+fx56vVXdjOYsLrayWiw5Fp1iZiY4r7Qd1wRck6HXnq9Xst9RG&#10;odtPNI006yBiSTZlDaBlN9SNL/dbnq9RisjZipc25kaupqcUyTyhkgW5GpKsi3JNhbS5J56vVsf+&#10;lDLWH/1Qoa+ogiWpAClNLCxIUW7fZI+J/Lnq9VueS6Clw+nhQRBFUW2iw1t3/t56vUuqqaB1aLZa&#10;5Ps1Hfnq9SOro4zOvnoGAB0YDX9b89XqL51FpaNmaQRkR6kWAIOv8eer1VqdVoIosY8rCo9pqJix&#10;Di9iQNR29l/r56vVWb1PzMyY4aOhbzkiWS5UjRvMHfvYkfHnq9RJc89QjhlfNSx1AeFXjYooN1Y6&#10;m5NwQb2tbQ9zqOer1ALXdSKGJJvnpiySuw26Br2styLeHPV6g1fMkVKBCsxijRjdbg2W17eOluer&#10;1CLQYzh2KUXnqu4xxo6uNCWOg7akEa689XqXWR3rMRrWp5H2xtIFY2vfTUE+GunPV6jd5MWjWpWM&#10;KrCIKbk3Asbbdb629vPV6jUYBknD6GllxfEWepkiQTiJHICsNV90aX+n2c9XqMZkrE6OXC6d6tFZ&#10;XUEE6FWsb3++3PV6hPp830eDkU0Ch1iVBG17At43+I56vU71PUnDUnp5I6tVsWJDC4uvfT4Nz1eq&#10;cOsNHQiKr+bVp33LtuAAbeyw056vU05q6xYTLhUVJX1CPIo2hQSQrH3gRfuBe+nPV6iz9Qs7b8QW&#10;KCQGIgFnX3SDYE3O3sf289XqI/1Mx2qxVqloyxdZHUyEkWUqDZT7PG/tvz1eosFfmCHC2lkKvI0K&#10;FSNxIJYEBu/cd/u9nPV6i+5lzJWUFOlPPKxif9KVFvskhhcnsQfiPj256vUF2aMdpKetikSQSXF7&#10;gggEi4HPV6hCyl1B+Qig/l52Te7ukPcXuFOmtr9/r56vUZLAfUPi9PEKHEKti1NawErFQbGxF/Z7&#10;eer1IgeozGK2t86umO4sTJtclTqQun7eer1GV6GeonFaerNXWVAukpVN1yvl3tZQCSCD4nT289Xq&#10;uZ6c9bsLzHQUzxVgjCIgcqbfpPEH2d/7eer1GMbF6d13wMsrzKNzizAanQEA/fz1eoVcg4tS18ho&#10;agLsG1VJF+19B9PPV6hDz3gOFPDDKoTcysoIUGwAvbvbvbv7Bz1eosGZqCQ0MtNDDukpyNrFQdGN&#10;2+kH4c9XqqM9XWCUtRWxQOio0UcxFrA3bUj8v4c9XqqTzliJVI8OaJttO7sJAPdLsLWIFySo8O31&#10;89XqBCgzJQ5kqq6OjE5+TYQSSTx+WhNgxMel2X4/3D1ep1nwaT5aSvw4lhsaRb9rfG9z2PPV6kRW&#10;Uc9fhX8wmABjDAr3KgH7RHfTnq9QX4pR4rCEChlhY2L2I3DxNvgPDnq9WCaCmmETSsSGIVW7Nftp&#10;46jnq9WZ5aiIx0m4R0+899WNv2nnq9SzjnpYKWGouAyMdFAude7G/a/PV6s7mCq8mFy3mMzW2g7V&#10;B7ksPb2sOer1d4phlOFphGtnjdEkUkjcNTfw7c9XqWa0kVJjVPXU5Hkxrdm7gXFza/iD489XqUcK&#10;0FBiM1DWOGgciYuwvuDDQfAg/rrz1ermmBUk0YeliKw/bUk3G65JtcnTXt4aeznq9S2yrhkcE1RU&#10;MfMZ1KxxmwBW/ceF+er1CRhmW1nbzoofLYqVOgsxUXLH237flz1eqbXdNjiMcVVVL5j0zaKBcbdN&#10;R9H9P089XqTmaMi0dTgjb4hugZHS620DagH9fHnq9QA5myspqJJZwI2cXFlLAsBcLqD37k89XqBj&#10;GMOtTsRFdkB2soI1Pha3tPPV6kTiFPhihKqebYYmU7Wvf420t9/PV6sFXUkSLHSOyKVJAsLkkgX7&#10;DS1/v+nnq9XdUH2xQR7AgawuLMxAubHseer1OOEmlNQaOk2tJYCTvaxJsSdbH2c9Xqa6mp8mp/ly&#10;lnVCSTb2eBPbv256vVxmesWriqRMJkYAKidgCTfd31A56vVzqKSMkSubRyEe/wCNybsB46c9Xq5i&#10;CSrxOJiwaOyqH2jW3YW7Xt3/AKeer1TKigMUjQyuSgcXbxHcgD4Hnq9WWCFHM0dTZ11K+Iawvc/w&#10;/v56vV3BSzIFqFlLx+ZtEVrGx0FgASLD6Rz1ep9o5tlQzG4ZDsKm+027i/a/PV6lwKanjkpZqVh8&#10;s8qmRf8ACdpvrftfnq9StgovJaRYZB5LRu1/a1idosbi36+PPV6odbjUdTMZqvZTyCOEGw2rZVG0&#10;7QBrpqe57knXnq9Qa5jlMwtC6kTEEgKT7t/YLEX8NfqPPV6m+OKfDxG06bPOktcgai2gsPv56vU5&#10;x+UgaKFgWYm1h2FzcfWOer1dRVc0tSlTRNZ4gVUmxAUMN48RofD289XqEL+a0NFUQnEZyib0tdAN&#10;wYjcSRfw7AaX8fHnq9Rkel+YzBjphoJfNjAZoveALKG7A6gN3+HPV6rwujGfhBgVDGJdkjGJlDG+&#10;w2sQSABr9/PV6rSsl9UfkcKiq5bBowA21rXLdvHW2nfnq9T3ifXGkqY5xICrU7fpD7bdgPp9vPV6&#10;mBepvzFc1BuJM7I0bi4so1K+zUaH9nPV6s2LZ1AIjMyKwJCBbE2Hh9Jtz1epVYD1JoaWmVquKJ5p&#10;Le/tA90C+pPjpb6QOer1KGm6y0dPXrSVEpiEgDKp0IHhp3/v56vUpcO6v0NW6TJLuj3Mo3aXC6EC&#10;3x9vPV6omYOodPVOYKZUuGALC+4k+HPV6gylzVNLWvBTyKLmxG7uR3HPV6lngYgxcrTOQhK2FtQf&#10;Anx56vVizD01jqa5amrS0KKQFHYnw02+2/PV6ixdSOmOD43h1TS1MItdtoZVKg21sT9Hh4/QOer1&#10;a+/q86DVGAzyV0iqUPvoUUE7LmwJuSCugsbeJ8Rz1eqofNeETUONfKvH76EhibE28D4n6uer1JKt&#10;WGgxCN6TeKdUDatc+Zezg2tpfUC1gOer1OU2HU+IFgr7pj9lQBYXF7k/ULc9XqxRYYYHSnjq18x1&#10;JaPXw762A17AXvz1eqe+FTS4ctKQBZ2ZmHdb2NlPsJ56vUx/KRLPJJIjBlB949gTewv256vU5UcE&#10;mL/o6SmWBI0Cluytrqb6nnq9XISV0008ZIsihVuPd+g+Phz1eqCojp4RFGqpM2zY37oJOgt+evPV&#10;6u8ZkqkAo1ALIVbdpc97gfTz1eqJM4ljDLZR5ZDqxAFwC5721IGg8T21tz1erFhL4djODNVg+5o6&#10;o11ZksQNykAqfhYc9XqdcPM9JGyxKpjQ3Yd+40I18P7Oer1LylhwVKxcSxQlm9ivttpoWFiLWPb2&#10;+I8fV6oNfS0tLUvHMdzIQdt7kKTdCR7GHbnq9WXGGlpGgrYgny8ynfYe8CNLXHa+nh8eer1Smhjm&#10;mMaP2VWANrsDqfrA56vUn8Qw7E4ZK2fCiJVijSRVY7SVJtYHUan6vjz1epRyStDS0+IVG1bhUdbk&#10;+97T7R+vt56vVEr6CGWJZJ6g7rWHl2Hu3vt1B0bx0v7LG3PV6ovmzVFd5gUQQqANwPcqdADe3fnq&#10;9WOVMTEEvkOYxZijOtwxJuddO179+er1KrB8m43CFw7GVInZY5AGFgEYBlZQdbG9wR3Fuer1Gh6e&#10;dNMR+ap5py0tO4QBSoYkdzf2ey3hz1eo/wD046e02X3grqdHTzy2waBR8DoNfp/o56vUcTKWTnCC&#10;rnZU3LezgkDbqbezXnq9UrFhR1MjUzARpIApJF7m5974anw+PPV6gaxHCqKgoJYaQebJ5jJr3UMC&#10;L/X256vUDFdhcKs1JUS+b5ShgVDDYQbEHwIJPhz1eqJg2U2euStjRXRNpC6kqtzrYgW156vVM/lk&#10;09Y9XVhnQBkZG0tuYbQv+rcX+k89XqeJcESOILCAvlMBuIBtfuB49h3H7Oer1M+JwUk9f80oVdkZ&#10;DqbBGOljYroR/f256vVmqpZKWllhiH6RI9+g902v7oPwv/Hnq9TBh9ZPU+dWUDgO2we8Alrqb+zv&#10;r3+PPV6ocNbi1Mz0+xpHibcX0sVA/PQ89XqYzieK0tT8+VMsZDXB7gEad7W19p56vVPwrGZZ6oRM&#10;yuLN+iJABN9La99uluer1ISsx0TTGSmK+87orLawK3AU28Ra1vbz1erPDjlWKoQTtdWQqDp3GpAO&#10;lweer1MlLjmJQVorYpmnDlgqagDX3fot356vUN2XMWrIpXmmYK4Vd4GnvHTQ+0iw56vUZPJeb4Io&#10;Ww2uVSsQuGHfX/H7tvHnq9ThjgoniMiyExAI1lJIub6X0789XqLNnXKlLURumGx7Y4iZXIH2i3df&#10;iAP7Oer1EP6vZYwoYdLUUaWrZZdG1AC7drbtupsNR9X089XqLmmFlHWSMiPcjMpZQRuAsDa4vr4H&#10;nq9WDDYqzFaaNMQkAnVjdgoVTY2BIXQXGtuer1P1JlvHJKtKfCIUq1YMsjOxve9w1rG9vhbw56vU&#10;N2V+i2N1MKzzq3vyL72gUbQSVGo7/wBnPV6lzhvp4xRgSlJUeS2yRDt3Ak97HbpY9gdPu56vVzXo&#10;jiy47NBU00yTKFALKLhQD3toPbYj6uer1YcZ6M4qtJ7km99im7x2O0XAUj3bEkePPV6m2Xo+xSOp&#10;h2oYYlLAqfea/wAOxB56vUiM3dMquZXqI2O6RAhAsLX0YjS4tbvz1eoMK3CanCYf5bSRs3y2xGa2&#10;hJGhNrA+3TTnq9TfVYRJXRRGIhZRcMttLL72t/jz1epnnwqAIiyEI5clwLEN9PwPbnq9TTDKkNQu&#10;JVD+QN7BYw2hHYC1/EC+vPV6lKaeH5/yn0Ew8bGxBuLAeBOvt56vUw1NLiT4zWJVKEhMZ8tQpHYi&#10;9h3Fh7f6eer1QqJ6fyGippPeVgQp8SGuddfDtz1ep0jap/mU8kKK0SMNrEbdwI1GgJ0Pc689XqUe&#10;BZfXFsUSNo0SRlckKbgEf4T4nnq9TjV5LMVR588e3yiCQbC4JsPr8eer1CtgOUphQielcRR2NgQN&#10;dTexOt/o56vU6nItLitIlfO8qowYmMMAoCm4JUre/wAbg89Xqiw4HQ1WIpDASoaB3UWAXaoJbXU6&#10;AdvHwvz1ep4o8vU7QJJDKNqX9vZu9rgaWPPV6s0eXKmmw2eMr5s3usFuSLXOo+Nuer1RqTJk5kby&#10;Smp3lmA0Hx7WIJ56vVljwNcDw+SuryxCymMOT2uR9nwsb9x8Oer1YGn/AJdUiDRQre630DdtN/aS&#10;Bz1eptqs8Y9hknk0xp2pakhJVMKu4ud24OTdTfS48Pr56vUw4ni0K4pHiKp9hWQ21FiftX26G/PV&#10;6kZHWwyYpLUUE4BVpFkO4abhfawvcaHsfhz1erjhMlPjMr0zF41iv+kJABPtFrXF/hz1ep9FTRYX&#10;HDVTSFyHJYKCwK9rEeBBN7nnq9T9hgpK6tjqWnttsVtqWUHRT4DU2/Uc9XqGHLeX8SxeQ4fBGFB2&#10;hrW01IUj2ggdxz1eq0voHlCly21O1Wo81lVSWUEhx2IJ8Leznq9VxHR7EowlPHSklD7t9LAL3Hx/&#10;X2c9XqODTYtRpPIGVQihR2Gpt/Tz1epK4+tNMvms/mmS5AB0B7flz1eoMqjK+FS7p2Xewbcxa1iD&#10;z1eqDFh1NC8W0oQhZl0BsPAft156vUrqavw+OOCnn2mTTY24ix7G/wDRz1eqVjGdKfC92FuwNSln&#10;Njrtbsbewi/PV6g9xrOiS1cklKdiR6FSdT256vUlcUzFFT7FqGZw6GTd4FvEezx7f0c9XqC/FM4U&#10;7FoyDtALXGhuT94tz1epI4rnKSSSPbLsMZ3lhcjb21HPV6hJy1mqkrl8qpk8z5oqsb6EXXUj6dPD&#10;nq9QynI8VVSSLKWYMoCgC411vcdjpz1eosfVLoouIYNVTT0ZNQyyRI5F7bhYEg37E89Xqo69S/pk&#10;xLJsRxPD6czNIzEiNSSpI1LE2uCDex8dR8PV6iOydJpCUgKMRES40IJawOt/Advh9XPV6nLGuldb&#10;UQxi6NCu1vcB3XINxfxsNOer1MWZOm2F1ODyU2E0FZBIdheR5CYzYWuu1QQO/fXtz1epAy9MTgM0&#10;FUWkEuwaMpZFLEEm517nT+znq9SjwTBsQwwedXM04eVfcUAAKTYELcnTt3PPV6hpyo0S1s0E6HyE&#10;FwRcWZr2HxAHPV6hJpaXD62n8uZSptdD2vc/veOns56vU6uwgqPI85ZaeNQxNux7Dv7D489Xqbqn&#10;DXmpXqkX9FHMBbQbiNQ30G3hz1erLS0CV2+umK2gIWwNvdN7nt9XPV6mOF3aqd6K0ny29m3AaC+t&#10;jrr9Hf7uer1YfMMtQtZU6BmO5GBuCo+18Bz1epxnkxCrhWGGYQobHUe8Se+vsP5c9XqaMRM1Opg2&#10;JvkYEMQbgWA0Ps56vVnasoHoYqYxXlhYgkC3e+oNydD2/s56vVygnkqaaCWK8UkJbaCFJ94kEk21&#10;+jnq9RnejtCFrIcTWwqGG3fpY2J8LHX+3289Xqs3yXmUQ4apgs0wVA11sGAtr9R156vUYfBMeeiw&#10;cTuwaWRmLNbQDvf+Hbnq9TrFmMU0UgWoYxspcAncSCdT7bc9Xqc489qkoV5iVAUAi+p8P3eer1Pd&#10;LnVxOuyUiUorEnQHX4/Tbnq9SxpuoNLDJJMrbpQym41BVfj2789XqfsEz3iFdUiqxNw8SSEhQCdo&#10;1t9IHPV6jW9PczUVeqw1DbguoLaWDHTvc/r8Oer1DTXfKVFGJF+0QBoLgAc9XqCbMaQpDLBcKtgN&#10;dQCfH2nnq9RS895gbBWlWGZQqEXtqCSNPvt+XPV6iK9Seq2FYXXT1FUVeR1JfUD3j7D31Gt7c9Xq&#10;Ih1WzvRY7g/mK9lUlpEY2LMQdm2+v189Xqqb6rpSRYlV0lMN5qAJC4Oi+0E28NP2XGvPV6gCwynh&#10;LM+IC7FT5bEDRu1/ptrz1epmmhw6hmE1fI8sjMTew90a2AC+B9p156vU1JWS1dSlPIphaQPuupuR&#10;4HWxB8Oer1PgFNRUJxAnerblJFrD/CRf2Hvz1epzoq+FJgssLRRqLEMQSWI1II0sb3H9/PV6vVdV&#10;GtI0UDeXvshtoxv+8QPG3PV6mU0c1ZV0ww6QGV3BLNGGBjBAa+o1IGh9tzbvz1eoR8OyrOss4UDy&#10;nswUjsL+9r8fD+3nq9T5DQHBJmjiXygAG93Qspubm+lyNNP489XqTgqhXSzI2gUMyHtZl56vUncR&#10;nra1DSwTbqiMhwe24ewW7256vUwS4+ZvMrY47imILPYC5Hs8Cf1+PPV6hAy9iOI4Q6GPEJB86AxV&#10;SLbSNVNhfUXFj8eer1Cjhc8VXXPVSbl3BAUDHbtU/aAOguDqRr2156vUabKWTaGswZJ4RZndneLQ&#10;sB4WuCNf7+er1CBlnoz+jrVhoQyzv57StoGcLtuVBsSuncdrDsOer1BP1B6L0NZSyUkwEUjHd5mw&#10;m1z9kC+oPif4c9XqILnnJtLhFcICiiJkZhsIK+6bH93v7Oer1APNSz+WlRSRgR7/AC4QFuwRjroR&#10;fvqfC2p56vUpKTAokrmkoQJYGUDzANA9iWHtup0Px+/nq9WWmydLV1kM1NMwQCQqmg7Gxv46+HPV&#10;6h7yT02iqHTF61NqBRvV1P36/Tfnq9RjYMMwLBIqeoibY8JCkgWV1b4i/t56vUIOT6OqqYRjNXaG&#10;JARYgMSATbubAH+HPV6h6y3EmE4hFMrbIpSWYGxuG1+JAPw9vPV6hownNlLh8fy8YRYqkk+F1ZL6&#10;jtYk256vUtIM64T58lDPIztIASdAF3C1h9el/aeer1Y/53gs9O0VTUA7BuViLm/baDofZz1epUZP&#10;pMOxjzFla7xgEFRZRrp+Xhz1ep5x/p1gM1FNW1yuCwLtdmKAm9zbxsOer1FE6mdKKPFaXfg0IMbI&#10;VDaaC2v7v1ac9XqrrxrAocDhqqgQlxS70JXQe6xFrc9XqT+HVVM8rvV3i3gMNBpYFfA/Vz1ep1Sq&#10;pJAtFLsleO5a6gMBtJBv437f36+r1MNTLAlOtLiKbRGHJ2qQGZrWv2v7Oer1RJKiefD5hUARI+3a&#10;u4mwPYkaW18Oer1MEGJu+E1Es4BEUhh09l/tD2jW9+er1I7FJaqmwSRqmRpIwC3uCxYWO0bQPtW5&#10;6vU3YI9YmHMVt5ErKAr/AG3DC/jYgqfCx+rnq9ThDQ0MWFeVijKksMu7c/cIfiAbH489XqfaRocN&#10;ngkikLfOM6Rg63DAlfiCLXA56vU9ReZXUa07OGniZiVNrlR4EdrE89Xqb6KollmgE0CxbJXLt22q&#10;CbaHTtpz1eqTWTU36WaHUggggDQ3J18NbDnq9WOWWatoGYzrNJWJtO1bCLbc9jrceJHPV6mn56pr&#10;8NMnmb5KcBS1gSxBse3j9HPV6l/kbAsQzDN5cFP7yq24EEAg6Bh2JPj8eer1GTyR0krcdlkkRPK+&#10;VVVYMpue5B9tyOer1CzgnTrbUGlkYb5dwW9rAj262JI/bz1eqNXYDDhcc1NB7k0CNvHY3vbcbeBH&#10;PV6kRidHDT0ojcAvO4JJsG1Go3E9j7Oer1QaaiqjUB1k0QgBV0strC1r6n289XqWGGxxXSmKeeXu&#10;5XUkCwDXuB2056vUaPp5kz+ZYhvdAjyNGdw0WNVAAFhoSe9/aD7eer1Wd9HMuSUNXHVRs0oRVU6X&#10;0ANyfp/Zz1eo0a1cVZIlItOTsI10Fgfv056vUsqfLtNiFBtrANylQCe9wfzFuer1I3OOVFlw96SI&#10;+bKQdRoLez6Oer1EuzpkeDF8PnwCrp2KVBa5NrBkNx8O456vUQzqz0qwJJVbD4gtRGjwncpJZ20B&#10;B29763H7Oer1EQzD0+lwTGG+bSwYlbWB79hbtr8eer1ZMGwx8JT5Er5YkJWNzYAANe/3D9bc9XqX&#10;1ThNXKJaepRZUZWsTqt2Fltb2fr7Oer1LrBsAihw2hlxRo7ALGQuhBA1Pxueer1CTQYNhWHSx4jB&#10;KjWcfoxfeQRqfs+Pb7uer1DXhBw5aeiEccUcVTcIrgbvMv2+zobC9uer1DtN05wnE8OiR1DS2DXv&#10;YA/H2kfHnq9QM5x6G4FTUFbWiISrtZpIwCGYtcG3e9geer1V3Z/6GYRKktfCEQIpkMbAqASdRoO/&#10;YeGvw156vUR/OWRaHBKh/LVh74DWGhZjZVXv9fPV6guxWalw2rOGyjc2wFk9o7E3tYEXtrz1epnw&#10;yokpaiWOmKGJbWVhpa/gfhz1eoR8FloJYaiWCBvNuFZ2JK3PiCLEW+B56vUs6lJK6nkNb3uN5U+8&#10;ATqbjwPs56vUj81YdQ4fJ8tT1TebLGGXYwBsDofHUduer1BzUPV4tEUqZTPLt272N2UHQ9h2I56v&#10;VElpzHU/LOS0TxlQRoAVGlxoPC3PV6sGBUOG4lO1NMrLLGBt94gWJJsBe3xJPw56vVPggpAjVCRq&#10;tRP5kTHQkqrX1bwuR2vz1eqYaTFIcPIqNXK2S1rAewe3nq9UZKaKExVdIWuqHzN19SwIPfsQdNOe&#10;r1caVpI4WWlqGkZgLWNxfXcve2nY2+PPV6upaus+VMIjPlFiWYXBOpHf6Oer1JLMklVDCKR3XYgW&#10;+hJAOpA/jz1epLu0ssdPS7i1NvDMR9piew01056vU+w0VIlb81SkopuoJvYgjUXPt8eer1emxKDC&#10;sPirWQRxKxRwOxYn3bfR2vz1eqLTz0tUK2fEDvuFaFAADe43a+Jtr+3w56vVkFfTojFZA6xbdh8T&#10;e4ZbfDx+vnq9XsTrUmwA0iX3yMRFt73sAVBHa3e3PV6s1ZVvS0cCzys36ILZdQTuNiR20Ghta/jz&#10;1eriJ4POjhRhrdijDUEjQaewdvz56vVEFTGTdEIQoVO4aFxcjT2jx56vV35lIm2KvtG0wR11udt9&#10;Ley5B56vU/CoqsQklhchwAqotrlTrdmPs56vVDpMMrcPmhpa5wNwcpY3JN9dPbr256vV3PR0GHwr&#10;JBVNuJIIZBoQfat7D7uer1NOJVFTJSfKh9qvIHkCAMVUjQkanv2tz1epUDBJ63CIoo4pJ4qggG66&#10;lgNGIsDp7B256vU6HI+MJRLDDCyMSoJsN2t+39PPV6ndunVfRuHh94SIsLFtffU3up9tj356vVDq&#10;MsY7h80hpo2NrgsbEadz31HPV6kFVUVSxWnDXeR3djawBHcC/bnq9UWfDKWOoELtsVbyFpASCTbu&#10;e/1Dw56vV1PhM8Uu+sqo5qUlSPKVl2k6/vG9x7Rz1erLFVmCrK0N9p7XsTodSfH46/089XqkGtpU&#10;rPMqPcSUi9hYHwB76EfHnq9UKtwYrWmlpZS0p3EgtewtcqCfb2vfnq9WFn+WRlWyPMQrkAX0FiBr&#10;7Oer1ZqWkkoYRUqAyuCSPEi9hbXuO/PV6nnFTK9PT1NJJe7DcFXadh0tbvoNCfE89Xql1GH0FbTr&#10;T0zGFjeVmuLhraBdNR8fDnq9WPDcLngSQ1sgdEUBSP3ixOp7+3w56vVzWtxKWr+VooFFIFCnWxax&#10;+0AAe49mvPV6pWIVNIaIbTHG99UJBYgnRbH9fv56vU31VPhdBOkdDGzwsreYgcEbj2IJvoD4DTnq&#10;9XLDahoZoqnZsWEr7h0D3uBcdu/hz1eqaypvbEKp/MjGjRnsDu7j289XqgR1MzI1OrsYzu2qewte&#10;zffrz1epzjxzCad4aCZklla25l8AO4I9oPPV6mZ6ZcPSaWdZHWR7xXUkKQTcA9rHvrz1erDMy1pM&#10;s20XK2FveIP9Hfnq9Uc0GDy4rHS09QzPMCwAQBdDYgkW1B8O5+/nq9TvNSUtHiUdOjoHlDPfuDbu&#10;Tf2D9dOer1J+SaSeokLt5KQKxuQAGANgB9Pf4/Xz1epPvNVYnU+VUe8pUupPbU6fEEeznq9WKN6S&#10;px7zmQB3AQC+lwNNLeI8Pr56vUKuWcEWuq/JroykglDLYkGTS57am3fnq9RhKHDKWTDYZZdpDSEM&#10;ADcG3dm08fZz1epY4TQ+Uk26EIsRCxtuBdidb7fZ9Hw9vPV6lHhMZxcGWtnXySQo3Dsw8b+NiBz1&#10;eoSqebBsPpZP5jMr1ChWsQLKLGxF/AnS/wDRz1ephraunxCYy1DXjCrcADU9109vx56vUhsdo6B4&#10;Xqag2diNr2F7aafR4c9XqBzN2SkNIcTt5yyBgyrqAdw2t+zT489XqC04C9FG1StOqRbCCQbC/wAP&#10;j9HPV6g/VMVixPdSoPcA8tNTe19xJ7H4ac9Xqg5inrKmviJhCM4AYiwuPFfp9vPV6m6nwsU9Yfm4&#10;9ZASqsSbKToBa/fnq9WKKixQYk2ISBY6iBR7upRL2AA7Ej8/o56vUrGxnEXp0ckGSx3hRYH463Pw&#10;56vUlsSrEjw2RC/vySC6WsCDoRfS4+Ht56vU40xxKKijNeEKU6gK5JJse2ltPjz1eqKnl4lHbDzt&#10;ZXYbDa7DX3vv7c9XqlTS0lQu6hiB2i24dwRoTf4nXnq9XWL4ikNZTR0cR/TqQ8ltEK395vHUj6df&#10;jz1eqRU1XzFGXqFCVBkYI63N1ABB1On0Dnq9UCEQoxpxH5tPq+/94NbQD6SL/D4+Hq9WSj+YppCt&#10;SNryqxsbe8T4t7dOw56vVNp6SZaJ2eMrGigKNLFfaB4WJPPV6k/WGR5krvdkhB0DagWOul/D2c9X&#10;qcK8U0mGQ0hsWkqHeXw2xkEqbXvYsLaX+jx56vVIrRSRQLRVJEkW0Olr6sbgHte/jrz1errB6RIq&#10;e9NGA8bA3P2iPBRp489XqwCWoFU1Sh2kAqQddVJ0t9P9vbnq9XXn1CmRapVDn3QAL2H8LHnq9WI1&#10;lRJGlCH3ROGVSAVubagfED9deer1ZIa75eGCue3zRhWGRRe3ewNuwYDubXPjfw9XqY54qirLtR/p&#10;GtZtzAAa+Hh8fjoOer1PlRR1WDquHwAs0pD7wxGhU+7r8e51+HPV6oFRLWRikgxIKjqwDH4E6Ht3&#10;sbaD6uer1YquhR5Gw9yVfewVlGlidPqPPV6uUStgkktLLGCYXVSbDepPx1Nm56vVJm8xplamj8uo&#10;k9/YnZgPaL+A56vUwVeNSqDNVxlS5MKkDQHvdjz1eqUaOExLVxSGPzN1xbxIH7vbX2nXnq9TtXJF&#10;LhxSIqjM9r2tcAXBPje/PV6md/mPl0SFWJBJcKRYHUDS/Y/r256vU/SxNieGy4dUPvWUMS4IDRg6&#10;H49vz56vVApMMhxCmElY0kEEIJWw3MSDYGx7fV2GvPV6ptDUxp5kNT+lLmw3gHQjQkHsRbnq9Uan&#10;kmrKgT1ZC+QzKmottAJsB9HPV6pVNSxy1DVpJVY0Vje/YiwJGn6/Hnq9WCrqMFxAxPPGzSO+1HBA&#10;F/HS37eer1TcPkijrBDMoO+KRWNtVuPdH0H9e/PV6myl+VroTTRxmOeHdclbBiOxFwLn4+PPV6up&#10;Fnpq87G81BCEZQAFv2uT3uvYD46g89Xqaamhw2aVKjFnLJTkCNNxsb+3W3c/G3PV6pNZT4hPi6yR&#10;wmFlGlrAsltDoANRrr356vUpYXxWgMM80TBXUoobaFYE6Gwubi3189XqjJVxM8lVXxRpIzBSiMdL&#10;XBJFvHnq9TfWtLh9WmJbS6IV3AjsOwA+rnq9UStrq6aSKaittW42MbBgDcEmxNx+o56vU+jHKvFI&#10;Y8PniQOoBcq2l+wA0F/p056vVBosGppPNLSeZN2Umw1BJ2gD2eJ56vVhSPyahoZVBZwdR/iINl+n&#10;289Xq7WOCnwzcACwYDa2oBAvoB3AJ0B56vVMop6ehFRJV9iUVSe43faN+5A8ANBz1erK8Lw0bLCU&#10;nSzMpJGhJ/YNLc9XqbKalSUoIYf0ktwvbcT7ARf2dv6Oer1M8whqIf8ATUISM7WBA8O4B1+nnq9X&#10;VS+HpRmsrFJiUCIWvcL37jtf2/Xz1er2I4gFWH5BAUZFFhcix73tqCDz1eqDTSVdU0tIIQXjUsLj&#10;7V7gBb+IOt+er1OGG5gxcImH0krwU8rhqmBfdEjquwFyNCQCQCfA27c9Xqy0qQS1U9VVOXc7WhAO&#10;1UIOoIsdwIv9djfw56vUmCaaqxiOScqQhbRhdQfgfz56vU91NJJVSpeVodlrMhGlzcN2PYc9XqZI&#10;5sUOIz0mI1YrEAsJHW5Hf3ifbft+o56vU8Q4kKjCRSUil2iDXJAF7ggkW8dOer1RGnM2XZcO+y5W&#10;yuRcj6bdxbXnq9U2kweemlU0tyamKMsSt2ZVWwIPhuPb4aDTnq9TTFhJFWainiO1NSzdgb2I1v25&#10;6vUoNtBJJ8jTIy1OlrA2ubC4IH589Xqj1MZgkpaQG7pIRI27stjYAfT3PPV6p1VLSQ1dMpAaNVkV&#10;gANWbsSe+g7Dt7eer1MatHBSPRwMyqCW3HUn3iSAT2v+Q7c9Xqb5yPm0iMZ33Ush9hJK9/D8uer1&#10;PuJUlfhtCtJBGpEpLNID7y21Ata2vjrfnq9UWvhq5YopKcCMqdxtbvawJ8df4c9Xqz0GGHFSzTNs&#10;dSFJGlz31vrbw56vVMkpIMMkkWCUKgJILAuRbXTW9ifu56vU0QtU1FUJcRKl3YlO19vYkjx117D6&#10;L89Xqc4HjaL+Xy6KDe9jcn2/Dnq9TfUUmGTTmkClWQMAe1xtvfTXXnq9WCFXqm+aeIqyXjANvs9i&#10;1x7T2/PXnq9TeYXo7T22h5QkQYEB/EgE97Dvbw56vU7QQ/K4jMsnZhdjfQW7gG/8O/PV6smGTDE5&#10;mEJ8tUYtvX94f4R8fE89Xqzti64jFLSpCp22VdwJso0J8Bc9/wBTz1eqN5MCPHAqBCo3BgotYaG5&#10;H5Dnq9WCoc08rVDnfT7ApRQNCTcE317c9XqxwUVRUVTGYrGj7NoAsSAbnd7fgPr789Xq44iXhrHp&#10;zH7j7zcEHcAbiwPbnq9UmFRVKPm2kRpFUxui7mFh9kjQa+Jte3PV6miCupqamlSZmMrFlVSNbXA9&#10;lvbz1epww+pnEFsUlE+5SUi26KL6AG1tfDnq9XQEbYJNUrGZnVi3ltb3bezW2nh8eer1R6FpKikS&#10;AyPHI6K5IsGAJJFwe2vfnq9Wemw+WoxGGpkfepvf2XtoSf4c9XqwzzVsVkhijaPzm3hr+6Ae4I8D&#10;8Oer1c6m0LU1REqLGdwIBuq+I007duer1TcQanaO+0OdylSLWtqSfy/bz1epP0NbD/MJ1rrD3S0J&#10;HgwPjfT7re3nq9WeeUTvTzTExx+YFuPADUePbw8Tfnq9U2OojnknqJ5ReUNdjqd176X7k21PPV6p&#10;NTTQvV3LbmaMAKQNAdfz56vU30dFBDF8nKXUuwGlwSL3176W789Xqy4rmKgQq6raJ7RqPEsBY2I8&#10;QOer1YMLqsLjlkkigs6gXZ7E6mxsLAi/f9Tz1epXfyGlq60wYXtJeN5d0zqiAIu4gFiBc6gDuTYD&#10;nq9SVqYnw7Dd4lCF7OVtYgnuLHxPPV6vPiNOAtSLLfaQdB+7YjS3b4/STz1eqLgaCsnnq4P0shYh&#10;3J7AjXX49uer1OUr/wAvpUoqUGTzdxQi10W17akeP9nPV6v/0zU1+R4im4AMguTbXTw8Oer1RDlS&#10;r8h4Z0XcVby/Ej6rDvz1epI4h02wfFYBQV8aszEkugUEE2vr9Vuer1BdL0ZwbCIbUVaNgdlZZEs1&#10;j/hYey3PV6kjhuE1WV8WkhrrLEC3lnbYsx+yBr2Nuer1GoyBRPVYbCmJh/PkZDtVyQpI1v2JA17/&#10;AA56vUY9cRoSsEFSLRIxG6xuTbuRz1er1ZnLDcHm/l/+V23k3kkkg+Fvbfnq9QH5/wCvGD0hmwyl&#10;qRDGqhS7DcAwve/sOttOer1EEzZ1hkx6u2eeUgV5Gj947HKG501FwNbc9XqT+XOqC+V8vVLIdztZ&#10;mcg2J0+7vrz1eo13SXrJNTmYV7GKBJANwIJZe3cAn4689XqNJlP1FSNNsoK2IpBOL3UllPcXF7+I&#10;0Pw9o56vUYLLHqIwjGrzrWpMhYoWAO0sDYgeyxPPV6hBxLOkOMbXoDG+y4ZCQNfgTz1eoKczYLhm&#10;L05iu0RBYGQNYEk3IBB56vUU3NfTNMUutbLths8QXaDcA3Hjrp7eer1Ea6s+nLC5ac4XSU8cqkeY&#10;J2Chrlri4GpBsQfZ7Oer1EOzn0W8vFZ1pIIxtjKDaoBD3uBrqRpaw8eer1E16hdJKeswyTFog0U8&#10;chi02swAJ3WF7gEjt/dz1eomOacCNLVx7oysdIrbXsbMSbHtcePPV6oZmSnxBZYHCbYwoMYv7xto&#10;fAXGh56vUKeD4HM8dLLUvukmQtt01I789XqOx0Uw9cGqYxNNaxDhgAQgb93xtYi/0c9XqtV6NNJJ&#10;T/zQNZ4pbI4KkMovrofaBp+p9Xqsi6f5urMOw+lq62TfIXXeg0AJ1vb2jXnq9RvcJzIuK0JndxdA&#10;LR3AJHt+nnq9QcZkr4JXENGgLG7sx0IPc30H589XqKX1Zxd4MNkqapAUvYWABJ9h+Btz1eogmcc0&#10;1OGTQrO4KyypuRgSEBOoGmhA+jnq9XDEc4Ye+G1UUshMysI4tLHy/wAxe3PV6ghxfPFZ8uaRZ28t&#10;AAb6bzr21/P9nPV6gz/zo/PRSPPOCgJTUg6KbW+kG456vUxT9RaGegKh2V9pZfLuFI73J9vhz1eq&#10;dWZ0hp3hlDbWmVBcmxJIuQvtvrz1epWYDnmHCZo8TjmRt4ayMBqb2BIv/G30c9XqGPCeplLQAGpK&#10;u1WVMZisQh+yQ1r2tbtz1epjzf1KnWkm+YYqzqQAp7EmwJ+jnq9SXyzmDEMceamo5y0l4dWJ0VtH&#10;t7bDXnq9V5fpQwMU6qdGjaAWYEgAixK2+jX+/nq9Vl2H1NOaBfOURx27CxNrWH589XqTk2CKJFqq&#10;UfYaxXS5P1c9XqQ2aP5fhgPzBVC6k9gLaafx56vUXzNdfQuwiSQyGwYbR3F9b+zXnq9QI5iw+gqK&#10;f5hFYBiQyXJQqup93tfnq9SaxmCOSKSKZFjpw6IjFQQw7aix8Tbnq9QbYhlLBo5kokiUFGdyVUKx&#10;3agA97Dnq9WSm6UQ4sDJLCm5HfcVsFZe48b3A8Rz1erMek+WosLlhejU1LLIykWJAUE/Rrqfbz1e&#10;onnWnK0c+H/PxIQFVgQFsS4uAAAfDvz1eqtLqbRVlKskcSyPujLblJuzhbjTTt207+HPV6i2zVuP&#10;zLFiU0ckL07LuWQbdSCoFj3Hx7ePPV6nHKdTLU47UTYghSR41VlbUEKTYjuAT3Fv6Oer1OdRmCOk&#10;zLQ4Iskp8+NpFJRjEoTuCwBAOugP1Dnq9SlwzFmeRWC7S820KPBR3Kn49xz1eoVP5wzrFFCdrhjs&#10;ANiST7dTcDW3PV6jE9PsaxWrpKYxASNTqwlB7swGpJ7XPPV6rGfTrmGem24hOFXfL5gAtcG1rD2j&#10;Tnq9V0/SDGBXYbG0oALDftHYE+H7eer1DpUxieO5H2dOer1BJnzLdFiGGzvGFSTb9o2/I7eer1Ui&#10;eq7p+tZLOZiAJiGuSFAPtAOhPfnq9VPGL4SmB1tQ8iB1kVkVgBqWBGp9oOn6256vUloZno4kaYXY&#10;va20AWAtYG+vtv7eer1M1ZmmWjRpWj3xRSKyoTodQLaHtfnq9UvFMWatxNa+lAp5dt/cGgBsStze&#10;456vU7YLi1dW1SUpGyNmV9bgFiNfu9nPV6rFPT9QVTq0EoIRt7M6ggq1tD8QRp8Oer1HUJxY0Bgp&#10;FPugMpKglgbk9/jz1eoq3WDKs+O4A8VTCWV5BJINtrsNLge0G1j9HPV6qiuuHSurxjFaaPDIWdIl&#10;kDkC1wfDwPYc9XqINnXJtZTYhLBJCbjVhbQ7RawHa/PV6gpr8NFO6bbra9xbTb2t9R56vUnqxWir&#10;o6cqAoU9x/A89Xq9I8pmNl8qNttlIBBIH7eer1R6OsXEpX3BRGPc3D2i9xY+w89Xq5SQeROInFzs&#10;O1raa30vz1ep1pIqenkapbbGrIblvshxoDYa89XqOB0SylFU5go6rFQssM8ICGMhhqLX0Itfx8bc&#10;9XquT6L5WrMnV0FHNTo6bCRsJLAW0F79iPy56vVZf0rFLUywrK36aNQ7IWJANyQCPbz1eo2dFJA8&#10;Hzcv7qkkBSCSe31f289XqQme8ToPlRJiAJpgp0F7lreHt8Oer1Uk+pTN0dRUVVXQxhI98isxNyYx&#10;YXJOgtqBc/t56vVVPmDEKKTE6zFKhjIVUBENhcX0Ckaa2vc+N+er1csJq6eNo66CQqrgOLWsBfaQ&#10;fhfTnq9QjUGblwuKaGdVc33R/C4JJN/D4Dnq9QtZEznT1oWimIiaRiFuQbkjQaai/s56vUajp/mH&#10;EMRxhYHYRqsboANFJUk+PcEc9XqOjkOukrpHw2hsyrHEXAIBDG5YA6ew689XqNxk/KFFHTtWPtSB&#10;91jdSRbtY318Oer1CHhSnCauNKZfdIKhrWB799fYB+XPV6lLDUeTMKaqfdYgsP3dvfv7eer1Crg9&#10;BWNhrLTE2m2uoNzZT4ft56vU2Y5kd6mOTzQVDsumoJHa556vUGWN9PMJaJIkhInZ7Mzt7oHwv205&#10;6vUkazLyUVYaVIl2xkG1jcm3h7fbrz1eoA+r70GW0kxIThkYEPu9wKStiPs307/T28Oer1VjZ1zQ&#10;gxKnak9xJHWTYRewsdfDvqdeer1NFHLFiFBuw+ZkkE7BjuY3BO7QG4A17D+jnq9UTFZa6WspoaaV&#10;pUMhhksBbUHTTt2+76uer1Ah1HyitJXSRRKqlrl7m5NhoF8CPjz1eojWY8r4j+lYx7YWZ3Dbb2b+&#10;/nq9QZ0mW6uHEWxKpBKBSAwB9697Dnq9U7D8m1MktQZAqLOAzDsCANCfC4Hbnq9S9jyDhksdPSwu&#10;UUoj3sdQR2YW0J8dOer1O9JlBqplp2iCx0rFgb6Gw0J7Dva3fnq9QvZQyzT1NPCJINtQUCuzMLXB&#10;N2B7HTWw+HPV6jcdJMOgyxUJD5yhp2URtb3QVubE9iDfw/p56vUbvGcdro8Mjr28ovET57JLcuDc&#10;AW7Dv3Ph9PPV6i1Z4lSpkkQXVTvYAgkk+0H4DUc9XqKzjlIlWiSwKw8l5CVYWINzY2vqDe/3fDnq&#10;9RWs+1slNV+UygbWcuo1JHw9luer1A3jNc2IIMQp42G8kbQAfcvYgDvp256vU/5Wy3V42kUWFgbL&#10;lUWRSNoHvEa2I9n6256vVY76fMn4dS10FRMsbSyqGAsbBkvfd4nt4/mLHnq9VofTvGaGoghwmpYi&#10;SMBWUXXcpOtjt0vz1eowHyP8vaOfzJJoCissZuyxgd/6dfb7Oer1C304oKCqogXkAM6lgrWBTbe3&#10;f2jnq9RkcuYj/J6CGigBkUPENSLEbhut37C5/v56vUaDD83UDxLJKBGFshIuCB4XF+er1R8dz9SP&#10;CaSCdZRGdTcAg9xpz1epMYJmumq3JqEU7rWAGpF/H2a/s56vUIEOL4XsPmWQya6WJAA056vUk8f6&#10;k4fQQRw1EhCuT7ptYX0P389XqKRn7MMDSylHbyJGsCCWtb8h9XPV6gLxWnonSCRDsLncbEam+t79&#10;9Oer1ALnbIOF1Yq4pot8myWUSEgd/D46eHPV6iP596Xmsp3hEccbspb7IJYgEgHUdx2HPV6qzOse&#10;TaalxdWWnBamYl2VQLta/wBeotz1eor8eW0ra4RYnUpC0rSMq67/ABIBFjpYWP5Dnq9Qe4XmSsxD&#10;DJqrEgado52gEDk+ZtTQOfDa/hYki2vgT6vVgjjnNS8c7hU1321vft93PV6uZRHrkmnkLrCg2FSQ&#10;AfHtpY89XqxyVUgH8uRNsfmB3Kg/SCbc9Xqe4pqqorDNGNxVVVRb2dyRz1erIcVpoH+Qn2088JLN&#10;KPssD4W9o1BPjp489XqVmA4rRmCWqpQYp5W99msVYdgR3II9viOer1KDLtb5LyKH3/LyEMpOjbu5&#10;HtsD4c9XqHzDM11ENElTOG8qVgqqpILWXT4an2+znq9RtunWfKnA41atJVVQbDcbtx9o+A156vUa&#10;TLPVGSpxaB45biJl3K9rEAEmxHjc3vz1epbVWd48YlnkkKuC7vZgoC9grW9n3689XqCbMOG/zmc1&#10;BF2dQA5sQoJA+7+n7/V6hT6PZFwdpITi0QcJIwXcti3Yg/QG8eer1HUGF4UtEICywpuDsqqASLWJ&#10;LaHTnq9QQ5nqS+JSfyW0ccC23PIq7hrc3JHcjQf089XqBQ9RfLxBU2+WYpgpkVjYlhY2/wAQtobc&#10;9XqOJ0/6kqtLFiiFbxqo2mwJOoBHw56vUaKg66UEdKJUnWZwqbgCrBXP7vfW2vPV6grzf1spqjE6&#10;qWLbHDGFk92wLltCD/Dnq9RFuuWccu5jrIqiBHAlAv5clrEmw7anx7fs56vUUermNLWgzEPAGB7l&#10;gTr7xGuovbnq9SowKso6xClIVYRSbiG7Mg1sPZ489XqFnApcHq6gsq+VJNtdbC4SxNh9Hf7+er1P&#10;WP5rSgpXajkLVMsgDkqQFB+yF1Hcnvz1eouXULO6b6rzQksqKykE2Nyli1vaB7O/t56vVXvmDNjR&#10;YvPIh8sJYg+Nm7rrrqOer1AJjGZa2rSSqkkAaXfY2sSN3j3156vUjsUx6arENdUX924NxoQdNfoH&#10;c89XqZXjqZ6k/Kgbb9gBt297/Vz1epeYHTedEPPidwBdFvowBsdNRfxseer1PuG0LwbEp4ChZ2Ju&#10;CARY2I7XsfEc9XqXNPhOOVlVFh8MSCXvbxYHULY3ufh/Tz1eruOeopnNUE3W3A37kA+H9I56vUos&#10;BxfEJGpp6RJHjjcEg3BYag6aWN/hz1eo12UsWroJWl3ui9wi3uQ3hbwsNPgOer1GJy5j1fiKmOmZ&#10;qUxgN75BBIvrtufDwP7eer1Odfmyup6qBoZTulvcOdbgaaewnw56vU7ZbzhWYnUthq1H6d1ayg6K&#10;Tfxv4eHPV6j0dLq+pqcEilpV3SRhEc91LE2Nvo/p56vUf3JGZJadaakU3vEQuhsTfUm3b6P6Oer1&#10;C9BjsAwvyF914t11voAR9/t056vUjqjPFJhcSRxbUSMsXsDpfW4+vnq9UGDrVh+6WkEyxyE2jNiA&#10;xPtP089XqW1P16wacIlS2x4Qo0a4YjuLfH489Xq7PWPDMVqHlMly0ZXZcgAhvr8Oer1J2vzVhGIT&#10;Fat1VXK2IFrgDw+rT7+er1BXj0OE1kkscqiRXAsDrYX+K89XqLl1Cy/DXVMtKlOrxTW2DUAMD4fV&#10;/Dnq9RT+pHTSGV5FrHjpwiEFEUE7bWA+Bvr/AH89XqKFjPTjCppqJJneOOn3JvGhNwe40Gp9v7Oe&#10;r1D5heA1OCYHRUCt5oYCEBQSR7pP1+7qT9HPV6kXnUiipxFIv6AbFUFb3sPtG3sP5256vUQLrlW1&#10;M1E+HUs2sQ3hib2AJ7ga6n8uer1V/YvjLYdiC0yy7FjYs0g+Ny1z7PG3PV6k9BnulxDEmrqQ7tt0&#10;dFHcKTYj431v489XqNd0FzBNT5qpqqQvIEtIit23kjv+f6689Xq2UfTH1dwfL+HQCqqVMhdW8rde&#10;2mo+AFux56vVa1lXrRHiFNFOs6FGGtiNwNuw7ffz1eoQaTrXhLo8M7BJFU++ToPbe+vbnq9TVi/W&#10;rLcNhJKoUK92uov7Lc9XqKf1b68g0/k0tpI5SRC9w19Nfr8ddPp56vVVh1g66mqcyy1IjeEsGYkq&#10;Sp0uNPADU/389Xqqw6qdUcMRHpMDqxIsjuWkBBuxIawJAOh9vPV6iZZozjRPUjzJGMZfawta7g/4&#10;r2OnPV6gqxfEI6qqM1SQERvcA0JbsD7D7L89Xqa4xUSVZWo7TDbc97kWH5c9XqEfLeM/IViUECFo&#10;FCJc+0HUm9+3e3PV6jTdOsDmhxmKUVMssJI2hReMsSWFzqAdfb2vz1eo/OQ8sxEmroFLl5A7hrG7&#10;D2e7/Hnq9RocDxOhwyCSpqnUvVIgtaxBU3tb4i/PV6oWKZ8wKGpC0ZCyKey3tuPbdz1eoIcf61xN&#10;QyXNpo3bdICRoDYffz1eoGqzrfO8EcVAdzQv5jMzf4tLC4BNu+vPV6uNT1qrZHWYTCoaMjeyi21T&#10;3A7/AFnnq9SiwvqjSYuWnLgOEDgHsFuBe4B1+HPV6mHHc/4zimI/oZFESi7EMp3C4C+0ggD4eHPV&#10;6kpjuYTXVEVRCo+XGjswJAJA+0PEXvz1eov+ZaNaqZZRFshcyBtgI3E3AA+jw/U89XqA7O9NT/JN&#10;TIjN5YCxhl101Ya/w+jnq9QBz4VAIhAvZidxYdtRbTXS3PV6uVGsrVipTQi62AUXtp9kDw1P6689&#10;XqeYKPGavDZsar6cwVKMU+zey3HZvYe/9o09XqRlQa5a8Rr7iWO8pqSb9vHW/hz1epbZLzVU4XMh&#10;pZ3hO57IQC2l7E3Gl/AaHnq9R4eh/WqpXGY6RZiJlA8xQ1mPexYX7A6689XqvK6W9TKXE8kxVE0u&#10;6eyglbgAkDTXxF/DTX489XqMv02zrDSmIgFmUixa5F+5Px789XqM5W5lpKymkSIbnCaAi1jbxPsP&#10;9PPV6gqxqsgp6I1czpG7uqkE2AHc69vHtz1eqtv1UZEjxh5sViR2JjYgKO5/dt37jx+J56vVSRm3&#10;IGJ4bBLJToQdhZ1Ylizli273hcaaC1vDnq9SEocp1wr4pJKZpVkB2oBdVD6BmHgAeer1CThXTipe&#10;kSPyf0cqFdwsbMDew+Glvv56vVFrek8dJh61Ey2YyAAJa7B/b3HPV6gEz7k6OkX+Xw0siL75XcRc&#10;37621v4fDnq9ReauhpaOoNJuR/K2gqPtrfsSB7fbz1epjkhqFk+cCFwupDg2G42uD42Pj7eer1SU&#10;qaqUwQpeMQIykAX8wkmxPcDTTw08Oer1LLCqiWjikgL7JJLMl7HYFB9vge9jr7Oer1T6eroZaoSE&#10;tPvI3k2Nmtrbtpz1erIuOnEIpI4wwEGyIJoA4J8Dbvfx+rnq9SqrK+njSnppz73u7gACBYEAX9lu&#10;er1PdDmCepplhhchYTtVCAtg2hF76gjwPj8eer1CBgMTzOySIF8k7lLWvtHYW7E6356vUY7J8FSa&#10;CCoEpli8xQN66gallv7Bcc9XqHOnSgedqPywL2C21A3Am1+9v18Oer1PUnSCHMdCKq7RIFZRHtG0&#10;/vA3Oot20+vnq9QT5g6Swqkkk0OsYCsire3gWv7Dz1eooXUXpTilDf8AlkSqSpuwUgKT207mw789&#10;XqJnm3LclHNbElG6J0tIh0YC/cdh8f489XqTmIVCVVTFDtHvnari2i+w/Tz1eqeaCSWsUTIAIwGL&#10;XBt7Ce4sRz1er1PLiFmjlEQpxMD7iBXYLr7zd9Rpb8+er1cC0WI19RiiU4pIamVvcFyFC9u9zY/E&#10;89XqlIPMUUMaLHGL7WUBTrcm5Pw056vV7DfLr53p5fs04awPYEG1/iD+f389Xq4TVdTWVMiU6L5c&#10;O0IFUAg2BJawv21+jnq9UNqykqAqRykypo6ixv3Pbnq9WOnjY1+0I15EKgW7WNyRz1eqdUyQ0Uwk&#10;pUMkg9w27fA+znq9U9amuo4vMVyzsSzobBbEeHbUD7+3PV6n2nq0lAihksjKfN72AI0t8QfEc9Xq&#10;WU9bFUyrTUl0hjA3HXWwBNie1/18eer1JfF3GISlUdYo1uxJ76dhf2c9XqbcKq6GrnSIbt0VmdiD&#10;tsL6C+hHPV6oeJZhgqy0NOwZpJDstpa2hHh2v+unPV6vOXSeQU5uJLI7W7EeweFiO456vU41M8dG&#10;4WD3yujD/Cvfefp8Pjz1epY4Y9FI0Y2s7uyeWT7x1+GttfDnq9Q0ZSFXhmJrU1FG00gc+BUqD2Ph&#10;37/s56vVbx0mhxXFKWgEE4hjiRDInl2JIFwLm3hbX9T6vUbakxmtoKJ67aY3eRdq9g1rXA72Hc2/&#10;pPPV6uNfjmPbzDiE5HnbSqgXFy1wT37W56vUr8qZ8rpMwR4cX3IrBPNOoViCT8fu56vUL9XmqhTy&#10;klTzNlmcnufYQBc9teer1BxjXU+Q0Drh8bQLKHCObFQQbdr38ba+3489Xqb6rqVTV9c9JBdpIowE&#10;kcWJJHgfZfXnq9ThgfVPFaBaanmlVlDFJibgqfDaNuoPieer1Kam6qTVMsqQESOd72BIuQbXv+X9&#10;3PV6nrKueYhWwySTJ5reazqxu1yfZ8Oer1GD6ZZphZ1rfOWQFmUEAm4ubW9lu1/geer1HXw+ZMVg&#10;hkqYyVdDut3De0n6NOer1ARn6jkkSrpZwvkoGEbMOwHb6R489Xqp39V/TU49gSVLTKrBXsqKAD4i&#10;4JJ8O4/s56vVrPdUhS0OfMQWaR3qEcKqslkIGo2kmxI7G3btz1eoFqvy56qfFBSgSO43XY2croLL&#10;+R9vjz1erJSxVMswliBjkbTxCiwvb6uer1Y6aGeKePFJ3BCkqba7iDoB9Pfnq9SjkqpZ681kCMkM&#10;kdmVybK1z2tcnTXXnq9TZisjRSrTQr+glBZtSSRqdfr/AC56vVlwSuaC6xmyFSyg9vdN7Dvz1eqb&#10;QVKVkhYCyMSRbTdfuTcA3BNvu56vU3T00UfmrTi6xAsb6kbTcHtax7fTb6eer1Nk0ktROChZI2Gp&#10;YENfwAHx56vU2TySNHKkquJkIZlAH2SPZ489XqkPiMUfyqeRcMSruBoF9nt56vUp4Kapjl+YiaNI&#10;Bq62uGB7AG47fqPHnq9U2nwfGais+cop0KICZInClWF9GuRu08AO/jz1ep2fBojDUzW2GViz/Vba&#10;Br2PgBz1eqOJY6inMoO5VK+7awubgAfdc89XqiUtPXrNufVTcumlyNdAb6ac9XqcRiuI4lVySK8U&#10;eG7FEUSxESKwvuLSa7ltawtpz1epU4OsNZARV3dAg2i1yCbi5sLEG1/hz1erFW5brK6IvGq+VIig&#10;E6HS/vAd/Dnq9WZct4gEalX9N5KqzaagN2JAH5/089Xq4yYQ3z8K1CuI4QxCm4LX/ePhrftz1eoz&#10;vSjIE+ZahMVxGMxBok2g6i4YgLoD4Dxt9Nxz1eo9PTjK0cNnAUqT5V/Cy6sBfsRa1uer1WFZKyPh&#10;VBRNhvkeaG2yCQkEEka2sP1+vT1epbphbtPJNSRfoijKqEjU9j+p/bz1eoK8wfJ0kcM0NLtiP6My&#10;XLFHFzqvsB9nbnq9QSYq0lfLUUcKe8yi5CgC5+PtHPV6g1xCjlknVZ02J7yykdxYafG2vfnq9Shj&#10;hhgo9sTWmSNljIJsxtoT2vz1ephZ/IpY6mo96cq4kUWP711+Ph+fPV6oxxHBHo3LO8MjAyAXAuwv&#10;uB0NwR4c9XqR9TWYXPNC7kliRcEAC4Oovf2a2PPV6pVXiEENC3yj2lW+3eAdwHcezX2c9XqDCXEP&#10;MalMxaJgTcj7LEE6W7aX9nPV6nSavo8IxXyqbc0coKkMS12azFr+Fj2HgOer1IfF6+rqJ7pOEiS+&#10;lgS22/j8eer1J6KWCaGKraQxsQZSOxv7D46Dnq9SLlxKpqZJXRgka+8ABcGxsCQD3sL69/r56vVE&#10;XHpBTFJ5C6MrLuFwVBJvbUkW9vPV6nfD8chipIWhe0iSBArDuttG+knnq9S7OP1ABkq5RGTdhroC&#10;mu42vfTw56vUKuWc014KtLKPKmVGL394k9wwOo56vUYnD5YKqi3SAqjxq5Xvc3sp8fideer1I/Oc&#10;6T0seHx2p5CpFjaxP03+ux56vUUnOeUvnaxyE+wGElwbEaA2Nra3vp4fn6vUTPHsgV1DJUurlg7E&#10;x37RjtYe3XXxP5c9XqeskdPK2vpIsLj3Fy4DsRcud32ibAC/bw07Dnq9VpfRf09ZeMlLDLTCQoFL&#10;PZQxDXPvft/W3q9VheB+l3LldFDHTU+xUAkawA1Gh+o99fb9HPV6lBVenl6Sd6yO38vddgULqjDu&#10;bjS3a2mnt156vUg4OhmD0NZPUVjtNIpLM2gt8PG4tbnq9QaYr01wqgp3kggVzIxUBRc3GvvA2tY8&#10;9XqRtP0xoZaRqPGobXII2RgEnvYWsNP6eer1RpfThhuJVsWMAiOhCMpVwCzyEi4vY689XqCjFfSD&#10;PLUupiCyBJGJKWUNYlQ+pI7gaD6tOer1EIzv0jx3AY556ineJS4jKquoe9rDS+vPV6gNxnJMixsK&#10;pvLZO7ve/jcD489XqDSswul+XFDtaWe+5CVuCewAN/Huf7+er1ThT1gKRVkYjnRdyKWF7DubfT4f&#10;R7eer1Yq+fE/mIlaVVWWw3NqVVgSSbm/fS3gNeer1ejoIaOaKCljLygIxCgG5PY+A97w56vUqUwv&#10;EJHp4ZaVkidirXGlm7ai9iDz1eoSsHy2+GzQny/f37SQPadNe5Hx56vUqJctVeJ0cL1qkDzN9xa5&#10;2sPc1BBB1Bv9XgR6vUoBg9c0gpTtipAWsFAVgAbkKfC4Hhz1erPFWii3VUsoiS2wbtbgn/DqSbd+&#10;er1N8M4SoDtCVXYYt9uysD9kDsCBqbdu/PV6uNBJS4YsAwRpalFDXLoFAI8PG4t7fj7Oer1LzLeM&#10;U0taKZo1DDcGJ7e8b3Pc6fDnq9UrFHpGlbEY2RvLvvWK9mAPcj+PPV6kPi1HWyxP7xkijKFQ1iCT&#10;YkD6Dz1epI4vP5+FTmeJY50IDbdQXJA0JHvCxtf+0c9XqDt6qRbQIoaoawK6AkDxC+Fz+uvPV6m+&#10;tp8ZxB5kpGWMx7FdWB18TY+34256vV44JU1VFEAPMlEixi2osQR2Gmnc89Xq40eVJxI8FeHMUDAr&#10;tBBF9D2HYHX9QOer1ZJ8IrIWkpXgdUAAs6gEliSGF9dQPDx56vUpcOwCYYnABG7k2925G64uSR42&#10;+P8AHnq9R7+keBQ06x4hXgmaLbtXbcFWBsW9hB8P6Oer1WIdKa/AkNLh1QsiVK2QyhNC40Y7iQNd&#10;Bpz1eo9WAZmpcvJ/o7lntd3Uge9c2Nvbbnq9Ql4Z1aqH307D3Nqne1wxP7zE3N7jnq9Uylz9TyRw&#10;vJUeYLuwsNADawP1gC/PV6sk/UemanRS22RiFZAbgC/6/Vz1epO4ln3DqChnAba6EKpvc223v8Bf&#10;TTnq9QRY/wBb8LpqFaoPf5cNdQLkm/j8Qdfo+jnq9QCYp6hVirHxJXd6mUMNkhN1W/u3A9oPYez7&#10;/V6lDQdb1xbDv5rWxiN1IEw3WuPh4g2trz1epd4hnqXE2gpHJWPaGjttNxbcL3t356vUxz5l+Rmh&#10;xCeYHzFKMhK2Da9rdxz1eoMMazZPXXlhkRDLuXyxcEre1v7+er1L/pTmaGTEqaOUeZJHdvLFiAb2&#10;+APsvz1eq3TpbNR45QLBUDaTGo2m4JBGhH0c9XqWOYMnfNKke0EajUXF/r56vUXfqd6eMMx+j+YS&#10;hSUlGBuoIZvbr/Dnq9VY+dfR1hEWKtV0NAY55ZSroLbVW1jYeANv1vz1erFQej3LtWY4kTy0iJsu&#10;wFS40I3m+lx29nPV6s2O+kTCqeinwqKiV6ioKbXIuEI/whbDae9jfnq9QNZk9CWHyBKqtiMh03Ro&#10;b2AGh7D6bH4eznq9QHYn6KatmaWjGxEZVUuLk2JNhaw7e3nq9SJxn044vhE8rLB+kQKSqA2sL2v7&#10;vfnq9QcYrkibBHDSr/lO4Om0WIP0fr7eer1IX5AyVkWGqy7EKkg6FzfVQfHwOvPV6pUyz01IIEZX&#10;VnJIBBKrfXwsbc9XqZoqLDqyneamLfo5FDWv7wB8fpOhPPV6sMkU9R5b0lMsXnS7VKtfcd21lI76&#10;W56vU40OWsYWor5qlCWaYCMkAgLsAZVNu1xe5J+mwAHq9TbLl7EqOaSGeOQygBO4YgMb62JHf2E/&#10;Tz1eqXVUU4FPNMhCLuspHvADvY9xqL89XqappqmWJ5pFWnLBnRDcswvcm9ja/gAeer1OmGJS1NWt&#10;SyFVZkI8bggqB8O/x/bz1eo3mQcLpqLCZ62VBCKd4fEGwbT3QO4uLk89XqOTlWSKkoYcQVQyqLDb&#10;ckqfEjnq9QunMPl03yNMbRlC/YWUXAYXt+X9/PV6mOqxTE4qVJIrCCKJlUXAIjXuPs2A56vU20OY&#10;TTwhzC4Bu24sCo9munbnq9SlbM1UcKIknWJt67XYXso7i1wLHtz1erNhmca+Ojq5a4eXGQFjbdYX&#10;v9ogXNu+gIOo56vU/YP1MqcLlWGN/MVyFVkNwD9Z056vUcPpPnmuevj8x1aSXYxJIsP9UaDw56vU&#10;eilxmKamE80ijzPD2aeHPV6g+zFmuGCJy67kFx4d/ifo56vVXz1vzEqvNPTLubUqAQAWAv322056&#10;vVVF1Jxyh/nY+ffzvmAwZQSbA3Gh9oPPV6iZZszek9ZX4NErzPSz+U9gWQtbTYw91lAsCQSL+Oht&#10;6vUUjqPPS01UJhUbo6gMCoUsFIvcX8Bf9deer1AzJiGHRzU+ExyiWaYMGW4Fr2IJHfQXGnPV6o+J&#10;YLEtb8wTcLoALgXGq9ydRbv/AHc9Xqx4ksSRNiUqbZ5FCoxHZfskae3+HPV6p9I+HwR/MKo+TgAB&#10;GhW4BuPqPPV6k9FJi9bStKAHjEhKyDQhSSAD37A89Xqd6c4RJOaT3zUG6lgTsG0aix0vbnq9Qm5W&#10;pTRQS1gVX8nywmlixU3Krf2+PPV6hYp5IqmN8QpKV4TGATG1r2t3O0kAMfZf7+er1IqtqcWrqSJ6&#10;uERyToCyj3lj/wBUGwLDvqQL+wc9XqQeL0FBSVa4gZmjZCTKiNYMpGpYdwfiOer1IPEsZw2nfzIl&#10;27twRrm4DDXXTx0+rnq9SPra2OkwyLDYHKsz7yQLBl/dBVdBr3vz1eqfgeJqEaarjaBo7BSXDBvo&#10;HcH+OnPV6hhy5ilQJI/lzviJCm9iW8Rt+jvpz1eo2nSLONN880VYzG5QbSTYm/c+Og0tz1eq0bJ9&#10;PiFdlk1lXSiJYQ5T3beYGFxcG5PPV6gzxjJuJZhp3eeDfEoKWewINjoCD8L89XqJnnz08VQwxv5r&#10;GCWX3SqkWU9xc2N+er1FNPRGrGMrSUcMskVOQEUgEWJPsF+/tvz1eoVMudBMep6aOpraW0E+9REq&#10;gAg6Anudw+rvqOer1ClgHpgnWpWoaKOGpUl1DrZynYDQePcm/PV6lZJ0uxWAyUeGwbjv27dpOoFi&#10;bADQkac9Xqa67IYrMIC4nGUET7Sm02Ze3fwIOvPV6pVBDU0ITC/LDLEqsLEAa9kOhJ0GvPV6p2I5&#10;6iiMdPIyxlFIKAAEC1iQQBpz1eqVUVlTVU8MGGXMrFAzFtLFrlvHUDwHPV6nzDa6tgr/APSAZ1IX&#10;bITYgLf3jb2+znq9TxHm6rKxb0UhiVKWJuBYK2i6XN/z56vUYnJOY62gpFoageUrEHclgCvgx+Hb&#10;8uer1GuwlTmTDX8kblRFIa99x2+Phrz1eoOs2ZXSDCKmmhcMxVfdA1FhcgHT6NOer1V0dTsqUmDY&#10;WaKriS87SMGQ7gfevqRpfXT+znq9RKMXNBT4ktJXLe928QQCfdJ+ggc9Xqb8SMMWFpLGF+YYlXfT&#10;dtLWH3jXnq9T9CtNjIkpmCyGFFF7WDAWFyfE256vUmcWpRKhqadgb+5IrjX/AFbH6uer1JrDoFUp&#10;RKVKhi0o091rkEfd4nnq9TRWSVC7keUBZS4UKNLjvr9Y56vUlsdaWnpAklw0UaFl72LEi9wSfd76&#10;89XqlYdhUMsbT1V7INWY3UsPbrrp4c9XqyovlLHWTPuRZEsosCL9jbva3PV6npMap5ZWmpwN8UxU&#10;lQbsB2uO1wTqQf6eer1TsRrJqmSVnQpbbaZTdDrYggd7a3vp+z1epplw4yQy0sM+zaSzNay3Bv8A&#10;E2A1HPV6nDBaaop6o11JKJIZEZbMoA94WNjp37689XqXeCZNEmINTqNse0Hcva7Wv9Pfnq9VjPp/&#10;6DV0eK0eJrBIaaoiDhn1UkE+JJA0JsNL/Vz1eqwKXophq4elVRKsUm5mLKACzW0Bt39mvw9nPV6k&#10;q/Rh5ZlLoFkZ1bcFAN9pvb489XqDnNXTKkSKaGOLbNLtYu6ElgdDc+H0c9XqLrnLopiWO0YxGuiS&#10;FEKFFIG0ge1R46X156vUj8N6ZVktekVEDHGrbUINlOzUfC3stz1eoZcp9PaWCaGpkjJqQDFY2uys&#10;1zY7dLkDTnq9Rvel2Bx4pRzVENN5ZYlApAAJUkX+kW56vUeLpnhcuHwxzHasjEoyXuQO/Y9weer1&#10;DnguGSxVZQA7Vu3YjXv/AIe3PV6l3SxyTu80KCz290i4A9nw9uvPV6m2rp5REIAAL6+wga6d+er1&#10;AvnTCaVKSSek2qxEjEdz2tp9ft56vVXT1GwqaTfWUjCYIzqBYGwYhhrtvcW8Lfw56vVXfnWiC4jP&#10;W4hYRxPdzci9h7uh0+F+er1BzXYdU1GHpEZvtITZblgD3t7unfnq9Thhc2ItOqRy+bFEibSt7G5N&#10;1Nze69ifu56vUIE+LpXIIlVYtrBNACB7LC48bc9Xqd6LMBopJKmWAyEEKG2XAA7ALc9vE/0c9XqH&#10;vJTGvhStkXcItj++AoBHiPiPjz1eox2Rs30rA4bUkl3YgkA2RRpr8eer1CBWRJPTvXU8y1MltrWA&#10;A2a3Fj466+37uer1Fp6p5KweowWSBGDSO4PbQCx7+0A89Xqq56pdNEwmonrIQzebaT35GZVZbWKg&#10;3Ci47C2uvPV6iT1OHeXL5mIxj5mfcQo94aEkgE20B9o56vUjKabzZTTVCqXYm4CkWNzYeFtbc9Xq&#10;VlI1bTwPTVYjMgBJ8skp8LnxI56vUqcDgmjqoqSeQn5qNXfxIN9APgbX9vPV6nauSCmiJiCyNUXi&#10;QsoO0A3JuQba37a89XqBSHBKmKWtWDckkUoVxaxs2oIvqR4XGg9vPV6ozgzCoopDv2qw94gWZTc6&#10;jv256vViwJK9YJ6+NFErbTcgFrfZ90fnz1ep9pVjmqTC42IDvJa17m9wPYSdbc9Xqx1FW0dXHWQ/&#10;pqaFGsptdnLEi3c+6PD+jnq9TVVPTTv/ADKsfyopNymJwbr+8WP0c9XqmU9fQJ5KKAKfZtVmHdiT&#10;ZibX+jnq9XGeskeojpQLpGGLBSAGa3ugduw11+HPV6kTilTFUQzRMpM8yMVYi6LqO/hcezx+/nq9&#10;Sdjpo6WNa2KfzGR9YzYjXuo0vprz1epiqaiuqnkERCRBztT/AAk3Nzr9w56vVNqsVj20UU1itPIT&#10;InhICNFHcqR3v9VvHnq9UqkrIcWqVmqbQKEZTtuNSSALa3uO556vU6QHDsOm8nZvRhtVivckanXx&#10;Hfnq9U/EpoqmmipaSVIlRhIxKfvEDx7+H6356vUzSTGGpjpqmSyi5O06WPbQH289XqyUlQtMnzIA&#10;99iuouV1Nm8dPo56vVLeKohnSZ42aCU99LW9pHhfnq9ThUz0qRvVNEFV4RHtOoA8ADoQb63GvPV6&#10;oVPULhzK9NIvmyXvFqXKroTcWAP0+HPV6pMkmJYiIcQhXdNFICikEkdxc+2/c89XqEKl6ef760xK&#10;OZ62qr3fzYUjIWFFAbcWYBbMdNCToToCOer1C5knolUYiIaj5VUR2LntZxqdpJI1+nnq9Q84R0jo&#10;pJVmmcwJBuLokakN7AD4AfAe3nq9Qz02QcCoMOiraqLeZFVUG0kMWtqR7R2+vnq9Xa5Boayk/lyx&#10;LsLMyKqgbCCQL9r27c9XqTeYOlMFVTzS08AiFELeAPvfR3vr2vz1eoqWaOmlTQ401XWQXhYE3VR7&#10;hJ+GvPV6gLxzIuJNNJXMfMpmuF0tYg3Ua+36Oer1Iyqo3v5lOLi8YVLaMyn4XAI56vUyPXTYHXz+&#10;RRmaacG4UAncRZjc2Gv089Xq5YK0r1nlVaAs291D2FtgGlx4+PPV6pVbJUGpkxCNNm9T73jqLWHb&#10;vz1eqLSOvmD5hLpHexNhditt1vrtz1erhhs1WKiey7/0YERFtoAb3h7O3hz1ep7oMQiSpjhY7mZi&#10;huouF/ev9PPV6oskrUSB8VBs8jBCltEPYEam1tDbx+rnq9TjTYnLUzItFROsKbtz7lKbQCQLGx1+&#10;Pfnq9TVDjk9RtelHlRlmjVSLbRu1v4jU9uer1PstHCnmQ10UcjuBtfQk6akE9rHnq9SckpmSU01Z&#10;G4JUIZF8Auose1z4kfXz1eqVFV1mJ0s2AqjMHRCkjIAVfcD7rAC5t8eer1S6SWhqZZKZla5Gw3vY&#10;MP3vqPPV6pu+b5EPFFvQsyb7eIGv5+HPV6oUsvyiGnSFTYgqSBqLXPf2Hnq9UxK9MUpVoahvKnII&#10;F9VPe/joew08LePPV6mqrDJIlPXUXyxjTeLEe8oFrgd/jqB4fHnq9UbDMJjNI1TSMk7L5jDaw3KD&#10;c2OvfS1uer1d0teh20yqBMUBa9tyq19T4689Xqz/ACkNTT1MlZ78NNZ72sbA6E6C4J/Xvz1epuw7&#10;Doq+vhlikVVmUSAn7IA/d+BHsPPV6lJhGWxi9fNF5TDYrCNwpIEh1BAuLjv4689XqMblnBcOjF0N&#10;qiOL3XK6drMov4k/fz1epVYDhyNHU1dYbgi6xeAPg33nnq9SgqKunjofOrn2vESRYDVP3fr56vVE&#10;lrqJd0FMPcWNiVZRcnuGHx8Rz1epNR5kpK2TfXSNaELa/cj/AAkc9XqZ6fGaypqTU1cir8q0jIq6&#10;EqbhQ2pvpYW9vYDnq9U1s2HEYYnc2BG0qQLgf4QPAn489Xqd8MxOmxiGek8qRo1IVgV2AEa9ja47&#10;DTnq9SUxbK1DiUSy4giqA8hhDGy2Pa48SLePPV6guxvAYcNqVmjjk3xqdwRTYDxPbTv489XqQ+ZP&#10;lamljNJAWmhdXFz9oEWI0tY+Njfnq9TBUU1E2IMqusU0O5m7aWtYfR8L89Xq5pfEZpD5huw7EAan&#10;ub9zr2v+3nq9USvo56JxHUSkoDcADUXH5jx156vVGgalniMc8ruwJVXkRVIG7uLaG/fw156vVwqC&#10;8lM77vckYJqCCLA66m2unbnq9UFMIlef5mFzH5aMoXSxB0BPiLDX+I7c9Xq5Jhz0tMYFN9xWxDC9&#10;xfuL+P0c9Xqm01KKel/TRb5Rb3Te/iD94N/u56vVkmnpo3mE4I27UjFib7xYgW108T4c9Xqn4c1M&#10;iTpQustroYyRdfd0JHtvz1epKwpW1VerTt7jM0YJte4t+0X56vUs6KyUMlCan34wbl1JDXY+4pHY&#10;/E/Rz1epE1sUMtAFpdxIka5FwBcm48PoPt56vU54TFS1WJzSTMIxTxoDe17A+INwOer1R3xAVc8c&#10;EbJu947QBc6naBa/03+rTnq9U/CayeOWf5hN0EUYa4AUk7tQde456vVBxSs8yIVNKCqysybvAG1y&#10;SRobD2f0c9XqcTh9fSxU+2eOviUXkkiVgSbA2JYDXwNvq0N+er1YKeogqcUeBrIsMbMlrbSTpYH2&#10;jv8ARz1epvNHSTVcrQhWlXaXKNfw7mx2/Rz1erJU1NDRhYpIvK1VGOp9pBt7D7eer1Zq+74r875o&#10;lhpwF2g/vdyQQNRz1epoxky4jiSS1xtGfdU6AaHTx56vVJxauloxBPDYzu2wB9LhT7xBsb2Gvbv3&#10;Ps9XqmzY3JU1fyywxtuILudC2l7m4sSB2H1X56vU1/6ZS1UDyN5tOZHW4W7C9vHXS2nw56vU8Ytg&#10;VK1bLFTO3lkrIIyu6zAA7VPfU66/t56vUx0U9XiDTzeWFEUgUqRYjxUkGx+v+nnq9XCecLicbFHK&#10;uPfQXa7Am9u/PV6lDUy0WHwxpSxkGqIVgFBbcTpr+3nq9UbCahY8UqIZhdlO2wI1He3j9PPV6puI&#10;LWSzK0LgAIfcFhYE9tPC3PV6kxUQSSSiSlQ6DQ7idb66m5Nhcannq9UuJd8SyyEKrOVYMCLsQPs+&#10;0fHtz1erMs0dU/yqzhFDbR3tbxHxtz1erLXKuKzRQ0xECxki6qO49n0jx56vUmlxCKixIStfdLIF&#10;CkkjaP3ifYT2tc/C/PV6lUHE1WKh1MZG5yotqSQSoNtQTr9/0c9Xq54XWU9VLWyGPbMW2LuPusQS&#10;bAHuR2Pt7c9Xqb6mgH+9MMd3IbTutwLXI9o7c9XqgwYpFLMmXcV8yGaojY+YhswI02KbgXa+g7m2&#10;njz1eqVRrC0U1HRecwQoIy9wRtGh2nSxPex56vU+PTGhdK+pjtudbbgDZreNvb3156vVKeplxWer&#10;+X1WNlAXSxsu42+g6c9XqRlTUMIytWjfMyObG9gFubXGv0fn4c9XqzYTahqYKWzDzZDZm1tYEkAm&#10;9rnt8Oer1KCaSNY2aNrPGz3JOoYg6DsSP1+HPV6kZPA8OIQSLUr5Tm/l+IIHcn49hz1ep8p9j+VO&#10;VHvu62Ouran8tf489Xq5fIs+LRlJrxA+4DY/pLXIsLCx7i97fHnq9WKveF7Uzuu/cN20EDU/s8ee&#10;r1YN89NAHX3QWc6EXA73HwJ56vVyWOWpmjEhupVXCgeI1N/p+P589Xqb6yrpRSTRSKEUSCytax3X&#10;7a+zsOer1MkuF1Hyq4tTOkMaEELcFrjUlh4A9gPDnq9T7QSVDU6V1MpeVGJtbSxvf6QDz1ernBTx&#10;1tZNM7Ax6Npa+62gI07nTnq9XKsp4paRahJgNuhUaWFtRb4d+er1Y6+hwqmpm+VRJomi0J9pHfSx&#10;BB56vUzLFidHXJFVrtjRPcsbhlOtgfbz1erBgzQ4k0mIS081OH3nbL30NgAve30/089XqUGG0tNJ&#10;TGqJCn3VAAsSBckW9p+Px56vVMqsHgq40XC0IWxDqL63Op1P1aac9XqfDgeJS4T8vhhanFEFQPtI&#10;vbsqk99Oer1TqfJmM1m2SpLKZ0SyFRbcLks1+5YC1uer1P8AU5aYVW+NDCSu4jQAANtsDY97/r35&#10;6vUlcQwXyKqaCKIyMxIYizD4EEeF/Hnq9SYqcHTB6qSijXzhtLWF73A1HexJvoNfHnq9SZSaKBtq&#10;xu7rdlJBAGpBDX0uO+v5jnq9XATS1FUZ5htsrWY2uGv3v9HYf3c9XqeYaifE0nQSER0saPcqC0mt&#10;iB31Hck+Hjfnq9UZJZ5ZVSNrxMdzEix001/o56vVlQwQVTVVG5K79zX7EKO1jcc9Xqb6ioUCeeRD&#10;sdiu64JN+xA00Pfnq9XKtooYqSKKMsUjG4sCde1vo9n9/PV6nbAqeBpjJiK+7GnmF9xuLkAC3a3g&#10;SfH6eer1Y8QkoDXtR0bhzPa22/uj/CD9XPV6maKmrYl+Zqi2xm2IB3CjsCAT38eer1PLQS4jAjyI&#10;QIxtj362IuCbnU/Se/PV6sTMGmh+Zs5fdHGgsATa5HtuP7T4c9Xq7AWF40hgCLI4Vig0XuDcj2nn&#10;q9XeKGrKzYZh0KrBGqmSZL3Judy+zTt9ffx56vVCpjItOtNu2iRfLUNfTX3VUdrHx56vVlatWnwe&#10;UQwPUyhyHij2722gkKpawuTp3tfnq9UOlxX+sNGmLVVI9E8bsrQyMC4ZTb933SD4fs56vU7YnBg8&#10;6xirmmilQA3jjD7QSbki47/C/PV6uFT/ACzD6mFMNkeSGWNmuwIIN/jex+nnq9UaWOOiR6qWESsV&#10;Ug6j3S2p+nnq9WeamNRH81AVjSBlCRgAHaBc99bD2DTnq9TW0NReX+XhmEoLMlrkgaE6XHx+jnq9&#10;UagoZJKMzsGWZiRuubbdSVGvgOer1T8HijRRTqGiR2ZrDxI7Eg/Tz1eruWrWGdqd4wI5LlRYbiRo&#10;b3v3P5c9XqS481mMm7YoJUqb9wNT38Oer1LWCaGXCPk1sG8typuCSR+2/Yc9XqTbYetFTR1MzGeo&#10;Ntz7dqgDwt8B37X56vU2ybXq9hu8SkbfYT3I+kc9XqdYJIK2EJIgEcZNhb3i3gT8D9/7PV6nJJae&#10;eZjApZ9i+7394Wt8eer1OELpBSF5lUy7SdwvcEm1iLa2Hx+rx56vU24bRTtSiCaIOqyttAAJuT9o&#10;n2Hvz1erPU08c88tRCoQ7ApuRa4FtLX8P1789Xqb5K9qwUckErRrG5SQaCxUWCi3dT43t9Hjz1er&#10;Fj+HRYri8kUsrI+9TsU+5YaA6Hnq9WD+WtFiVNFPGybb/a1VrHTtfvz1epxkmg+amoGQPLcCREFg&#10;VvcBTbx56vU1yK9RGalt0IivtsLmwPa38eer1f/UOPh9atOoiimMhGpBsdD31+Hhz1epaQUVNWyC&#10;oWVbkfvWub6+z4c9XqjS4XBAZZX2s6qWA00Fr89XqSASipW+bkVNQCgbQk6kgi3x8eer1JCvyRg+&#10;bMYjqI770KFU/dBBJH3d+er1KPBaMZdrZVqy3yqxuHksfdKg2NtAAT3PgPbz1ep//nJSkjiTamyM&#10;uz2vZfZ9mwP6jnq9RTOq3Uqvy1LNVJINysQGsCCCdBqpHPV6q484dSsxYvV1eJYvJ7xYt7nuALqB&#10;dRpqND7e/fnq9QP4BmSvxWZKRZGijDMqllI1JuSpI7WI1Gn3c9XqHDAqioo3lrpLTLDLssx1K2BD&#10;aX7356vUuIc+PRQb6aH9HI+07X2gNrb8v2e3nq9SiwXOuJ0+Kwww+7HIRvu24gE/aJ+B8Oer1Dpg&#10;HVwCmmw+aYieKUhWBG0jsTprfnq9Q6ZQ611kDwQRzAuRIWAsSRcbb+7fsbc9XqNhgWcIsYp44JpU&#10;u219qnUEgED2+J/Pnq9Szngws04rHYMdwVja9wFv4rob89XqA3qjHlmsjiwynhImgDOZLgDbcWFr&#10;fG/fnq9VbXUyGijxWogqIykxZbELpcC6ge738b/0c9Xqrq6mYVWYbh71EDJO8sw3ai5Uk3vbxF7/&#10;AKjnq9RB87UPy2LmlkYMIQC6fukDtoRbxtcc9XqDjDcMgkjBSIIXmJVQL630v8D+Xw56vUYHKmCP&#10;DTDGMUW0dP4nQhR7x1IFhbueer1Gt6fUwoMQgrMNUtT1DKSh9692AK6g6eHPV6rOMjN/J8GVYUSI&#10;PILodbbhcjnq9Ry8hSQLRw01SNlyGKsRe/w56vUZrCKyOlnSelgK7dp3dmOmo+r489XqTGOYpWzf&#10;MOHCRaIzMLEBrm48dL89XqK71HWNaN5JHM0UxZV3G+qi918Pu56vUVHNeF0c9U5pZF/SLD5hkUEA&#10;+8TYnQG49g/PT1eoCMy0lVhWOTusRkh2bxe5BNiuh+Hfnq9RZMy4ticVLPTVJZZFKpft7rEkW+rx&#10;HPV6gRx6uiiqHhi3WhsHG6w11BI1Gvbnq9SXwLMU7uadwzh1Ybd32QCSCQTYXGnPV6l3XYlWYtLT&#10;VUiMoognloCDYhSLm51uDre9++vPV6nX+s70E0SVKNNLJGTsjsu0DubtZfoB1PPV6llQZqSaBZUZ&#10;klp2BQFz7xa24WFgbd7m9vA3156vU8pj1dilNikOIFmn8wtExO0i4vZf8YAPceP3c9XqEHo/iCwm&#10;DEsQYhkAjZjYFgCFDECwHe/9HPV6rm+h3U98mJJhdTN56Js95SNGI12nswt7NPuPPV6jw0nqDwyk&#10;igp6s3BjvuLCwse59nfsf7eer1B9n/1jU2S3kjZmElQqhGVNwJ8NNfbqbW+PPV6gRxL1SQZhoVlq&#10;zdkuXa41FidxudB2Fhz1eoIP9pihnqdyEgsStmGtvh4EePPV6hUm605ar8KSkp282SPYx7EFj+fj&#10;4/s56vVllzLSYnFBNEyBQSJEup2nuLC/PV6uMGLYfW4omITFdguOw3g39u25Bt7eer1CImK0Kq9R&#10;Q7Yy8bgkgEHX8ja2o56vUx1tbTTBBSzhn2gkqtwdPevcDQnTnq9RbeomT62tSBVQX2tZAujsRcnX&#10;2e36Oer1Vy9Qsh4jQNNFPGrMrEaC203Fvqtb6r89XqKjnTJk3y00uIyeX5hFjcG7DWy2+/6Oer1A&#10;i+F/LzywwzATyhZXcWOgOiAHsDaxP3ajnq9UsV5qqiBaxVAgjN1XuWJ1IJB0t8Pq789Xqcooq+me&#10;NabbIpkslgAUuL7mPjftp4/Xz1eoScsy1VVO8ToFkpmVmZlDbWvY62Isf1056vUbLptTV9PHIsER&#10;JYCzd7n3rk/Ak+Hx56vUfjpXl2rpYqSetIjjlO8R6nawOo++/PV6rX+huP4itHLSRgeZGilGbVQR&#10;2Y6i407D+3nq9R1sPqqmelQSfbKgMPC/jpz1epI5ooo54Zqckbba9x9x56vVVD6lcoz45FVvYBI0&#10;Uksbqq+NrajQd/1Pq9VFWd8D+Rx2rpQ14ACYy9yAd17i9+er1A49QldRNSg2tIwZ9bkE9+2ljz1e&#10;pqkw+nrN8MDCUQWFhY7idQPb4c9XqgyCoDQ0kbrCQw3B9AAe4B0Nweer1DtkvCYcZxaKmjWNPL29&#10;7EknsSPj7PD6+er1WI9IsGroIZDTKY0jRVZwAAQSbADbe4A1P9PPV6jiYZOkGHQxoGMhjZWBBuFG&#10;gZvpvoPp56vUEGa3irHkw9Ig3lsyFmvchgLj4a256vUSzO2TQskfy8G2Vy/mHQg+Cn6QP2c9XqKv&#10;n3oLhmMtDXU63D7ixsBcgncCT2J9h/bz1eooudvTdWQedUql4k/3NLHbpqxPiAO3PV6ieZo6W47h&#10;8r1QgLUtMHu+lxp+92I+7nq9Qc4nglcqxwFCCjAXt9Hf6Oer1JiTLtVDKz7goYXYEfveB56vVLos&#10;NxSlDUWJuCBueNrHx7X+jw56vUtMApIquJaH5V5qioPlhdvui+hJJ01/Xx56vVbF6aOlq4OaH+ZU&#10;yqzRgJGLe6CNBppa3gOer1WY5NynQS4rT41gcaQiMMvuXAF77t+4kjta39HPV6jf5Nw6em8uahKi&#10;eVVDFbEMATb6xc89XqMFRzVAoCYt10BV997Ee0+znq9QI9R8y1MmF/IXUiEFNuhBJIv/AA/Pnq9V&#10;LPqjEgE0GFkeXI0gC31U99Qe41+/nq9VW8tZXVUtfT16bIk0jfuC17FQO+hHj9F7jnq9UyZ42NLT&#10;0rFmp0+xe9yb3HsPtF+er1N65nEuJR0dBVR1MUI94XI8t3+0hNgxKnQ+F+3t56vUJ+QJqyox+nnt&#10;utIC1vaBodb3BHPV6rBMofLUStJIZPNk2hTrZTYkAD4+JH7Oer1H46H09TDURY5iCuGmY05iTUgg&#10;aOQFsVIJPw8eer1WAUNLTUeEmltoBGqGwsAe5P8AZz1epZ02KYdLB7x82ZW0AAsR2N9dDz1eqTR0&#10;0FbVywCwAdGsDYkC2n0fr489XqHXCMUwuoSJFPl/LqGkCWu22wsfd09n93PV6nWtmSYviCvvT3bX&#10;YEhTqOer1JGsqqaPbJ5bO8zbfeAAXvqfhb2c9XqDnN7U+H07ywR7ifLuwFyPD6vbz1equn1HZjgl&#10;hqcOadAfJ+yV+0SdDuGgOnw/Pnq9VVGbMdasrR8ypV41RNo720AP3D+PPV6ll03oZcQqWipiWVtu&#10;64BAAtr9m1/o56vUaXJPRytr52qoo3KzlVRTHoXYn3rd/dUX0/Zz1eoUcy+lPFc3xsIYBDtsVBUk&#10;m3ex9htex+/nq9RGOp3pexbK7zSyUE0qoGBIRdjanW5NtbWtb+nnq9RNarI2G0FOUqI7KGZSLDQm&#10;5Cj6O1+er1JRsAp4GC0pjeNmKsWIuR3AUe0e3nq9UinnoapJKZtqxRggsLbrg6a/lz1epPUtV/MI&#10;pqZCIRGrWubhxu0+489XqEvKeYKfCcDp6/EdqTe8LMQdovYEDW4I1vz1eoU8H6hLQtB/MpR5EdjG&#10;21dL+9f8+er1Kyj6rQzVEkjTM6Es1rgKwtYAj4d+er1IHEM519TMj1Eu+mF0D/S1iSf9X4fHnq9S&#10;Bx3MUNPU+WjllKOA62IN20ZvZ7PuPfnq9QBYzhlL83JjNQ7M0u6NdAb3NyfGxNuer1IynyvR1NdF&#10;UUsp8gl9jEEWt3AH09/jz1eob+jXTqqxvE3q7ny13lE1uzA2Y3sQRbsPvPPV6rN+mHSt6ekAZtpj&#10;ClXQDxudo8dRcE+Ptvz1eoyGFdNYsM21s9XLAwA0AUjcTdb31tfQkduer1Dnl7EIWjWlq7OI7iw1&#10;DE27nb/H4/Hnq9UDMvUfDcEp1E8qwRI5hYhidpFrDTXx56vU8UnqVpMMoo8K8zdJG2jHS4t7foPj&#10;z1epXV/qJAnenoZ9xlVGBLgXJ8fjz1epN4h16imw+SSGVxPIbN7xsSPZz1eoSss9WqmnRsSnrVhU&#10;eX5cZJN29gO3tqfv56vUKCdcUkR6/wA8CGMgk7tLgC/s8Tz1eoD+onqDkldEWQF5Sy62IAHj9fgO&#10;er1B/U9V65acs7bqR2ujWYEnxA+Fvu56vVyoM/4TiUs9NAxkeKN2Us1xdvAeOhH0c9XqdMNinzDh&#10;MuKUl5misFub3NrFbWGn0/Hnq9RbOrYjwmlFWqjzX3CQBdBawFvr56vVXN1IwGmmdZKQB1e4Zyb3&#10;YkkgntfXsOer1EzxzJIhxupxEhkWNCStgRcFvG9x30/s56vUDE+WnqpJKqNAQHB7WuAL38dRz1ep&#10;J4rl6GsnYESJTsNpbVWLd9NAbfRz1erAMtVTOI6dS6qi7SCbkWFgfbYd+er1Nq0IpJyyRuVDXkDk&#10;3v2J9ot4A89Xq7oKiSkxNngYhShI+k6W+vnq9TZLjMMlTJ8woklJBHuiwsdNCPD+PPV6pdPi9dFV&#10;GngMb04Vix1BUjW1rW0HPV6lfQ4pTzYb8xCys577e9vA6eHjfnq9Szo8dq4GSSkqS3mhSgJBCAWW&#10;9hYi9r2Jue/a3PV6jK4TnWjqZY4kcNIigsdbEjTt46c9XqMLQ5ilhrIHiNoyqklO7EC3h37+P7Oe&#10;r1Likz5h4n+VmYuAgEey1zYm4PsN9Oer1DLk3NmCVeFPLVVOxriMq1jt8QO4JFxz1eoXsuZrw01g&#10;laUEh/cBIAsDoB3Pbx56vUu8Y6s4PhV8TrKuE23KEvuBDDVRa+oPt9nPV6iqZy6jsKaKWKXdGSSx&#10;Q9xe+1iex8P7+er1BzJnXDYov5pDYuLFYiSQDfve/h3+rnq9SiTqjilHUpKlYIrIpVA1wSRcXHgb&#10;+B56vU70XqIr4maKB9syWDKF0Zh+93tYnnq9UyXrdj1S5WAqxqVCMDqCup17WYE2056vUi8V6q09&#10;ZPD5LRsYd4a6WCsw91SPHafbz1epMU+YBNQPaUCXcN5sCSptut7bj2c9Xqy4fmwRReZSIBDeQGQC&#10;xFr6fQfjz1eocsrmurIo8XhmDx06XZO19Dpfx7g2/p56vU45vrZqulM5RlQ+WWtoqj4ag3B8fjz1&#10;eolef8TanxxpY90vnB7nuDYa3vrp4Dx56vUTrHax5KuQ4hGWUyJd7G5QG9gPbbx8eer1BjmGmhav&#10;qquhaT5MzOaVZBtlEVrgyDsCT4C9vp156vU2ph4eaCmnXzoqmMoFA3bddLgXsSfr+rnq9Qw5K6S4&#10;9iKLDFRStEyvtdFNhe3u37j6Bz1eo4fTD0SdR844jHS4XTVnZdsnlExgvpY6X08eer1H6yX+FP1o&#10;rAsGI0zTOu3a4hBRFN/C4Nxa+t/6fV6hqk/Byz20aPU1AZWADt8p+lJvcWu9gANPz8NfV6mPM/4W&#10;mJ4An8vo43kUbifMWwVRra+pFz9PPV6iTZw9OuN5Exl6Q0Di99gRS20A3193S5N9eer1J6jyrjNJ&#10;XxGujkV2Kobggi5+02nx56vU/VgxHC8RnpVYGKO3vBTucX3CxuRexA056vVErKbEo4JMRectJBbQ&#10;A6Ai9vqGnPV6ueWMSinqkdj5c8gCuV0Nt17g9+3cfTz1eqwjphnqbA8MjpJazehkFgACCB4m3w9v&#10;PV6j/dJM01FaZExcoqBUeKRbEC99D9/5c9XqGapxWmp6apq0urG97XIJ7ae0c9XqK/1C6hCiozFc&#10;NKgLi4I3C9gL/DU/V9PPV6iW5o6pV1PPNA7tHIt9dQALaWbbz1eoN8E6y1NJif8AMqvEJJGVjcOA&#10;QAD8AST9I9vPV6hzwjr3U1/lQCoWOaUlxtIVSliPgb3HY/Hnq9QwHq3dqSOvZg4VQ7EmwYHw79+e&#10;r1Lduppra4U1PG+6DyxutZWB1Ki/jbnq9USfH58TzAa6prIflYyrRQBSJBbv7xuCD+w89XqT+cqG&#10;hq6GdYYlkasYszGzEArYAHwta9+er1AjH03p6+ZKWeMqNmjaWYroCfjbnq9SwjwfDcu0cIFjtVh7&#10;wuRYdh7Oer1Fu6sGjw7C4vsM825lva43GwUCxt7Tr4fDnq9VS3Xqqliiq6/eVcyFAAdO3w7i1+er&#10;1V84zW1MsxrZJNtnB2kDadLAkW8B9XPV6olPUpLUCri9yUAsFVQNwBAsLCwv+vx9XqH3ozmHEWxy&#10;KaQGJXuVQ6MrXta4uLHv356vVaN0r6wphTPRR1I+agKPY3JN7n4jXvrbnq9RuMq+pmStxFUMjpKW&#10;/cNxp3t4annq9QuUvqrxD5aSjSaMWG0FiSToQD4c9XqDvEPUdnCmXyWmtUOVEZUC1vEm6+z289Xq&#10;B/qP1wzFSU0aTVTyyRq7rdiDdxZlB01APPV6iQdQOp6ztA0M36YkMN1ipte4N9CPgfo56vUT3M+O&#10;VVRO9PUe8S7OxG02JJN766Hw9nPV6gjxqZcUwv5SlXzftG+t9wvrfnq9SUihq2iapqQLpGPdY6gW&#10;1IOoOvx56vU+RmKnhpkjbezKHfdq4JFwbX7f3c9XqE/LNLJNUQLVAK0hHugEm5BIuLkm/wBHPV6j&#10;5dFqRFwKP5hWRmmVvLKlbC3gSAdL6A/Htrz1eo82S8RwrDUVagG9X7iG4BD2v28Dp2789Xql4rjG&#10;Dzv8lDK3Ztrki5Ki57ga30Nvhz1eoveasz0klaGwaZo52dWF2B3MRbQewamx9vPV6i9ZkxGqw7EZ&#10;P5hWfoSQuxdrAsx7e3vz1eoI/n6/Eql1mb5eJJGJLEEOt/dVR4EHW5+7nq9Tn/N62kqgyOojc+Wu&#10;oAIsTc/nz1eqVg+aqulrJKKsRRujN9jblsxsutgdDz1epbUmN0dHRKZZAWVtQOxPcAa3056vUslx&#10;CaahRZ020jESNtAJu9hsGutu/PV6u8bpIp66FaMXp41JF/3XFu9l/X6+er1BviGVkrsUMFVEZUZJ&#10;JCR3ub2Ck2tc6X+n6Oer1BFmbKeHz0EscQCu4YGJQQUY+Abx08dOer1Jb+p+G4dtrA7nb5ZNrCxU&#10;fvL7Paf6eer1J2aLFlqIYpWHlsJmIOpYE6a+BB8PEc9XqQldi1NNVFYiLgMrWA0AuN1/aD489XqY&#10;6Kd6upJCktIyFj4gC4B07XPPV6jAdN6CSimqKup/Sb5IVDILNqQLXsOer1W5dB804hWzx4LMhENO&#10;A0e0C7WBFjYG9hrrz1eqzLpbWI0608yEsdtgwuASNfZz1eo8WFZdkkwqMUqC7lSdLgjXT6Neer1Y&#10;KrK0VPKamaHcVLBk27lB9o56vUHeaunuH40y1M6rqq3G0kknQC3w56vUSDqX6Wo6+rqqumpoXZlk&#10;B2Jcg390D29++mvPV6ikY36aqfLtfIpWRZnRQCyWQLqdPiL+Hf6uer1NmN5EocFo48NwkArt2yIQ&#10;ASR7zEN3F7+HPV6gKx/CIgHpmQpqxa/YL+6PgRfnq9RQM+edWYlVPIulGLKQBchVH337fTc9+er1&#10;FBzJQPVTzPBEEK7S5sASGvYk+29+er1IysULR/JR7lmIALG1rDVbDnq9TdhUrUCqWYO2it2AuB3F&#10;+er1cJJI4n8i/mK12BJ0Gt9faCNAOer1ZDif8rlFDTKIVYK+o8Tc/dbnq9WJa6GrpJKqjvv8zaPA&#10;AjsxA789XqmtilV8kIK6b9M1hcDQ6973vpz1epSx5hhoWMFV3VUaS9gQDYK/fS/fnq9QiZbxQyVZ&#10;aeV3tJ7qqxF7iwJsde/jcfdz1eo73T6oqIKcRSpcllOp0KkAdtdfG5+vnq9Rr8kUWF08kX82QNDu&#10;EgPgTbxPwH1a89XqM3k/CsMxVGhpzsp0Dmy7dxJ/dUnwJ056vUHWfcNMk/mU6BRGrxzWsC3bT6ee&#10;r1Fc6kwRiD5qEKqFWisV3EtYAH7NtL9+er1VkdWclrLikQo9x8wSKBqASRc3Ha/c2N/4c9XqAmHL&#10;E9KkjSAmGJiO2uotc/C/PV6nKhybjFTBNBACgCghnF/MA8Ftrcd9bC3x56vVjmyfiVCyqsbNexbv&#10;28Pv56vVLqcAlhdaKX9GZLF2IICnwt7dO556vU3jLNaaVgpUhSba6sB2IA+Gt+er1Jeto6mBJJQC&#10;JGNzbsR7L38eer1QI5KZZHCVaxyIVJQ39421FgL3B0seer1Taepp6nDBIkQidnGpFmIvppa+v8Pj&#10;z1ep9pMSiw6X52cGSUn9HYfYDCzAn2N7Dz1erCJKdkkeSxALE7bC35a27X56vVEwrF6WeD5ac2cF&#10;veNu3a5+nnq9TwKpImjpZI1IJ3s24C6jSwt489XqkU1bWzo0Se6UYm9j7wI7ezt+fPV6oEstBUOa&#10;RblVF3JBtrpofhz1epOLXtT0qVkEq7YCQbW7C/2gdNTpz1ep+nNDHR08kIXzw7WuNbMAfoOv93PV&#10;6peHvItLLUIyCzW2va5ubkj+znq9UeOOqNQZX18y4cWvfW9/q9nPV6lD87NSSpLR3jAFhu+1ceI5&#10;6vUZjpbjNctDJV1W6pqn2tCGtdlVgGVfDUG+p9n1er1Xl9J8qSVtAuJwTCOepjjYIdb2Qar7e/8A&#10;T356vUL2X8JSKmX+YVDVKbpHjLbbbgbMNBbQ/wB/PV6lPi1BhhwubYpp6iJSFd7m5UX1F7WPbTnq&#10;9Rf0xp8Dq5J1dVdijkrrcse9jfnq9ULE+qNOsEuGYO7GzRjzNAwve4vrppz1eov2YerGI1m6hnlE&#10;YV2C2NzuY+JHt1789XqbsDztismMeaZ2QqPK2g6Na/va+I7c9XqHnDM1NVGOokcQm6oVNgxAG4nX&#10;TXnq9SjizhNE1NVxIJJlDoRuAIUkHT2gnX+/nq9U6kxv5XHoKytYAjv3uoY3P0i3PV6jadPsz00a&#10;pFgzsyqQSoPYE+8b66Hnq9VnOS85pNgIchbrGpFtSTYafZ8L89XqCXqBmBqahkqWjazBi3iB3uOe&#10;r1Vb+pfMD1NDIkEoiTbtHiLN3sR4g356vVrSdaqKuOeq11ZaiEksPcG5CCSbk6Hd3/Uc9XqLoZHE&#10;gamsF3ndvANiextp256vVJgnpmxFfKbzHiYsWU3WwOt/DtpY89Xq7x6WgqcRl/k0Zjgk2BYifskf&#10;bYEW79xpce089XqfMKq0q/Np6z3WCEC5HYDQ9+er1JqGeqarKOgffdFBPZbd+er1c5MNFFiPmzTW&#10;CR2EYHu2Nzb4c9Xq9/PI6srFR05j3C2hBtbUW8dbfTz1eqBU4zTtR++jLvJQjUXN9QDb289XqzrF&#10;UfNBZT7unu2BJP7p07a89XqyU9JI4qkv5jPKl2bVlFtUHhtJ1N7/AAtz1erLXyCiRfNi1JLe74eB&#10;v9I56vUpMJpYwgmjYBKiMX3WspBJOnxHPV6uIkrSwmj+ySdBbQD2jxHPV6pNXHVx0IqZHvFOylrH&#10;7NxYAC1/C556vVhhmrVdY4SHQ2B7eGt/pA9nPV6pkVN8z5NSJxTyTMFjR7gsb62BB8NfDTnq9Q7Z&#10;K6YwzWwyYNLexFhcA6kqL3Fjfnq9Rl8oemqpw6GQTQFpW2sg+1dWF7W+A7Dnq9Qw5d9LdTiWJIk8&#10;LPF5RJshBRj2FrH7/o56vU51PpAq8KrJZEhYySghQR9pB4nXw9nPV6pdD6XafE2+YOFSnyQpBNiT&#10;bS1vZ9N+er1Djl7o9W4PhAw2oorKVJ9xfssf3Rax0Pieer1DHknpylJQinmF5EIfaFBJ07n6bW+v&#10;nq9QxR4i8MIwiF2piPdQrYWW1tfq/ieer1QZsdM1QMMw9mLUR8yU37i/e/hcjv8A089XqSuZsfjr&#10;ZooZnSJi4Y2Ghv7f9bw56vUHmaaqOnYPDG6ghf0i2IJ1t43/AC56vUjarF6CCKWScF5J1CEgKStv&#10;hoBck689XqZzWGngStnlChQRtHgLnb49j256vUmsbqq6OKV8I8vVGJeQki/gLX1Iv7Rz1epF1VfW&#10;VOCLVU6r56AptABLFvHwtcjw8Oer1MOYMSDyxvTp5KxMpkRtSWIsTcdwb356vU0V2N0TUwxCWRhH&#10;EQFVQLamx7c9XqapsxU1RBLSRL5hUnaQANpuG7m/h7D+WnPV6pVZPBDSLPJJu7ORoSVI7k6ePPV6&#10;kjWS0cMYq0I27iqa3uSLXH389XqRGYK8xQiaEF7gKdDqDYkj6O/9/PV6ktEs1TMKmrBjgcjQWVSN&#10;Nugv3Gv0kHnq9UbEv9FrpZoztUKSSewBuTa9/DXXnq9SeixSOhjJqJ99OQCALF9bm4Gh07ac9XqF&#10;fL8csnk0Mcd/OKslx7wRhZT8L89XqNFlPplmDFqf5ZqaWMqWbcykEA6XOg8fDnq9R2sgdO8TXDJY&#10;8URZIYYFVXCkHQkE/Z+jnq9TpinR+nxKNlelchttn/dBGgJ9lgfHnq9QP436dsfppUECOYGLXHum&#10;9ze7XBOnbTnq9QQZi9NuLVVUlJQYezg3ZwVJBLdj9I1GnPV6lb0o9L1bg+IQSY7SNFskf7YsCWYB&#10;bnXUAEi/w56vVZH076Y02WaxIBDtkNiTtuQAT4/Htfnq9RuqfA/KpExRQQZr3CggAD2jw56vU05q&#10;rDh9GaemjtuIZF73BGpP9HPV6gSzBNBh2HLUwzRmeZpCwKqCABfW69j2sL9viOer1F6qsfqKvEvk&#10;6EJO8zgvpoD4WA9nPV6hKwCHC6iljgmQSyFwbBQxvc3A9nPV6hRw3KWE4oZ6R0QqLe6FvtYa3+ka&#10;Hnq9TpiGQ6Fl/wBGkbzGsrAqp3MBcd1Ps+7w56vUTvqT0SifEHOKUqSC7Sxlr2PgS23sRfQfRz1e&#10;qtDrZ0lo/nZY49jRPuusa/YIsBra2oN7356vVXjmvImIZXxAUcG9kjdnUsbkAnUbtTp4DsOw56vU&#10;javEZZq6KXad6KY9Rdtp+0Se/wBXPV6nLCqbDa2KZYIw4VirBj7wGhuL9rDXv+y/q9QiZMytHU7y&#10;V81921WW1ig7MfAEdtL/ALOer1GQwDKcUmFTUtTEZvmHGxgtyG1APc2A8f1HPV6lTTdP0pfKjnLo&#10;dwG/Rgfp+n2c9XqUmJdOcEoYvk8ScTbmO1VJVr3DHUdjc3056vUxYnlyghpQrFlG4lfE97am/Y9r&#10;/wBPPV6kfPlWjqK75fyRJGt7A+JJ+N9R/Rz1epU/5v4Ipv5Y8LK7oBtYX0OoYN/Dnq9WWj6VT0zL&#10;TUDWenc+YNosQxvbXv7NOer1Tl6VY1HJFiFDEHDTSbwdHUa2uPEH2eHPV6u6zLxppgKun3iW8RZR&#10;YA63XxF/Hnq9SEzDlXFYYWDRkxH3SfBTr2+rXXnq9QUYzl2rpohCwMsVQhZW7kEMCPz56vU30fS5&#10;sxVNNLOzpOrMd0Z2sAewNr3B+P0/R6vUMWGdEYa2iDVBd3VmV9l9xHgWIse456vUKNH0RwyjKNT0&#10;xQMoG5bGztqd1/YPZ9/PV6mSTpLHCCF3F0LITobi9ySbfD2c9XqkY10tiroKZKliU2lgWsWsDaxt&#10;21F7H6u/PV6n/KeQcIoGjrAgmnBc3ZSdG02gnWw7689XqFrCcvVAHy9NHtkk27FXRtqtf9f7+er1&#10;DvgNW1FL8pVtIvyiq0dl1JtqSbEX1vrz1eoSH6qxYRXQ0DLu8yOIsdRcA279t1j2P1ePPV6nPEOs&#10;1IgeGrZkkiGwovYi9rki/hbnq9TVh/V3EphC9KWRFUrroCPDTx+nnq9XqbqjWrTtU1MwI85ioFiV&#10;I01/1Seer1M2PdV6qeibEKSQSzqQjxAGxBYXAPw9v0+znq9QH45miTE6YU6SSedKX3EEhN41+0ND&#10;b2D289XqQNNWYvLjLySjzBSoiyAakltVY39nbnq9S2w7MLYZVLOAZGqpZFB7i4UfaAW3fw+HPV6h&#10;uwPOa1aRQylvNby9rIxVQV0Nhttz1eqfmPN9XiDrhsiqFiACkan26E6dz/Hnq9Qb12M0scQkxB9i&#10;RsAzHQhvADQafr9Pq9QqdO807MZp55vK+XAQK50azXH7pv311+H1+r1XIenbPVNJUU6MwkC2G61r&#10;LqAB30sO/PV6j/Q/KV1KJ4Nr9iDcE89Xqh19NTyBIZ1FmBO3S24ePPV6gLzBlPCPnpK+aLxLEeIu&#10;dCdDpz1eoNanLmH/AKahWyIV8wEW1YEac9XqgQ0eCyxpGf8AeiNSuiEi9+99Rew/jz1eqdhmWMJq&#10;aeSRwHmsP3QoJv8AqNOer1T16e0s26ERBQSL7VAAP6+Px56vUG2cugtDic5kw2kVmkYO52ixKnse&#10;er1V6db/AEuRyYlUYhPDGsjFm8gL7gHcWvfUEC1/Z356vVV3m3ptX4HVzmrhZWiCgRgahdO2h/L9&#10;vPV6kcmCCukSCEmOPaSRt94X08bePt+PPV6puBZKgFEIYy6zEsm5195lNyGK6WN9f1tz1eoacp9G&#10;NojnrFMa6MrS6A37sO/wNz7Rz1eoWMC6SQRwvTyReaGZtm8kElTa/wBH9nPV6usc6Ewpvq5l8uVh&#10;vAG4ggdhb2g689XqAjNXTeow+nFK6FWBk8uQiwt+8Nfu56vUX3FMqT0tQKyZd8kLMiE3tt8b+Gtu&#10;3PV6ltlLDkMzxRxBvMdXIKqQoAGg3A9iLj6+er1GQw2mmw2ZPmIzMZVAAKixb6rj7Nuer1GryJIJ&#10;cPjiniOwoQUAuRoduna3PV6niSd8VE+HQDyo0CjdbaCotfX289XqRWNU1SlMVWd4Y4t6XWxJQsLk&#10;99D+3nq9U3C61J6REo5dyxG5LfZCDsPZfnq9WSoqbyCPzDMkgMhuS2wgm6qLHTW/93PV6kv/ADrF&#10;/dxGGoBjhCSSRWBAHcEg+BFtDz1epP0PUU0j7YVV4ppC5DDcVkB7C69r3056vUaPpT1G8jE0ooJt&#10;Vsm9jYEk3vcnuB4Dnq9Vg2CZ2qf5UrwuXKA6kkgAA/x056vUk86Z5kaB46dyWYBxqTfwt9fPV6ic&#10;59zTU4riMsFTJZHQ2ChQN1vE/lz1eqtPqJG1fXvNLGd9IrxDaSd1mtcD23vz1eoGcZwesNIk9PCh&#10;qKcgOoG3QAjcQF1OvfxPPV6i0dRMpxUCRGGI7HMguQW8L3sPAk89XqKjW5ao8PxRa+I+XLYt9n3i&#10;fZc/r356vU3TY7S4w6rSSTq0RC/5EhC3ZiXIsdfDnq9T/V4fNLNFiFTVQyUjyGMwAhpUsAQ7W0AY&#10;9he4N7gWHPV6uOGfy4SVdM7lImJAUgEMwPgfHnq9UWqaqfDloKeNEpobXFjuc7t25viD2t2+nU+r&#10;1d4A9M9ei1BWN2Lvt8SRbw/bz1eofsPjo3o4qaQf5Vy8YXS4H2hf6dLc9XqEOLC6xcOknLmNJohH&#10;GdhuRYErqO+vj8eer1c6/LOJjCIUmiH6EKVbbYuOwBHt1vz1eoD86YBLLXmWlhdzqHAFte5uTp9A&#10;56vUFVZlbEMWZWmidNqMpBSx2g9yDb7+er1N9Xk+nopoDKxZGULoLm9+w/X289XqlzZYigpyURrm&#10;zDcLWufH2Hnq9Spw2gxIRxtStd0IVQB2JNje2vx/U89XqNv0cyTPXxjEa1Su10ZnI0G37Q+jx156&#10;vVeLlahavwKjgkUCFootjWAudoJv7uvt/U89XqF/COmNORJUFlYMVdASLXta2nhp256vUk829LKO&#10;vpJa6aNJG8s3FrqfAW+I/Xvz1eos0XQCinxP+c01M17qBt0Frm5I7XH0c9XqMJl7pHgcyrPNSkoo&#10;NhtvYa/d7eer1Lum6GZdjCVy08bysQyyMoJAJvtAsSO38Oer1Tp+h1PPXSVBgCosINyqi5vf2DW3&#10;PV6gkzj6csOlpErXg2w1TFCgFnFtd59l72+s3A56vUBGYfTjhOG1ohpYmEiWuD3df9W/iBz1eoE6&#10;zoLjEdTUq9GskYDFX2oCoJvqSSTpz1eoPf8ANDV0VaaeQPEFY9iQSWGgF7afRp256vU3VGVsQwWZ&#10;KE71NpWLEkiwvYHv+fPV6uMmEw0UsMzkDeAQOxBA0uPjz1epd5JpBitXJE85JNk8sMdwA72+n4c9&#10;XqsU6b4IMJwKi+W3EVWw3axIQA3v7dOer1P/AFBy0Y8JkkpmKgErYgi+4an4j8uer1Vv9aMrQxUS&#10;UlNHI/6QAFgCNxvYgXBsCB9/PV6qt+o+G1mH45vqmuyuV1BuVvoe/PV6k5AaLEKWo8urgsU2rEQR&#10;JvB1a9rduw+n6Oer1POETU4galncxuyKAQT9A1A0v31t9/PV6ueJ0bj/AENH3LIE+13BvqxP0gW5&#10;6vUj6zDVo5TMAUMouSf3raE2+J9vw56vVCjxaDDMTixeOFZFp7EK4DIxGpBUrY/G/fnq9WOqBnph&#10;j7xqfOkJA7oVJuQP+I37H4c9XqgUFO4aWlkYlXYuyE+6ul12j4a89XqxyTNXTqMPiM0u5RcKQCQL&#10;D3RYG/tA7+PPV6uMFJjdRjTUDxfJVJB9x1I3d9dt/Ea6/wAeer1KeOmn+TC1o2JG+0rpr72p07gn&#10;nq9T9hmVqWR6iWTf75Zgo/w7bDT6P2c9XqXlFlKnnC0lJrEIwZG0ABN9NexuO456vUY7IXSV5KtU&#10;MYf3EdGYkgtfUW8bD289Xqtl6X4bJRZapcGjIEsZspFrhDqFsex8Pu56vUaHKmDzCUwI4ZIQSd2p&#10;JOh/M89XqUGJ5Nnr1EiKVp195joDrft7Ceer1Frx3CI6SqV6cGohqZCu7uke29/YdLa89XqaafLF&#10;NNTTUhhaQzSA+8txbsbHw56vUxYn03w6CpWrjAEQhfcu0AmS4sdNbgX/AFtz1erNFl2Knjimo4I0&#10;RGJRmUMSbaE+On7eer1DTkSGnwto6yujWRwpuANoAPjbtfXnq9Q/ZeqcOpsTinD+65UgW1F+w/gO&#10;er1GKweRJd8aMFChWsQCSB3A56vUoPMjVVFI6rIS1+x0Ph9/t56vVzc0MqjzyPMNtPiPZ7L89XqD&#10;HOENCB5cbBQQAyqQbX+Hs56vUR/qRlijajlkgO9Nx2t7uxWHcW56vVWX1OwOSrcvBGJKZTIJgABZ&#10;w2gHtAt3NvZz1eor2M1lVSboIYwrT3VXsNE0ufqGn1/Rz1epMYbjc2FtLR00gBhvqbEAHtpz1epX&#10;f1tjrmSYxG0caKWX957/AGrdr63+rnq9Qk4bj3kYK0MKqJISzMzEXdWGhv4G/PV6hGypj2I0e6sx&#10;cqFMYaOzbkRiL7ToLgHnq9Q69PcTqMTrlqwg+TmiRZDexLk3DD4Hnq9Q3xOYKWSOGUAF2ZiCCAVJ&#10;0uLjUeznq9TDmF4q3CdjxAyOSX7WttNgNb3He/PV6iD9UKSWOiOHUyLUK5dlW9iBc+6W1Oh056vV&#10;X1nXBI4qUTzwGJw8m5r6gNa4Vgb+F/u8eer1FxnaMYrUJRsSVINiL7iO9iNCdf1156vUpsBipZsQ&#10;m+evHG8a3U6C4JAtbxsdeer1CVHDHRRRMgDFFLA2uT9JJN7Xtbnq9SQxKpMcgLSHaXF1voutyf2c&#10;9XqREstVHFLicjuZZiYypHgtyCvf6b89XqSddXLUQpug2OS7GQahNTYsNLjS1h3+vnq9WKCWsoqa&#10;KaSTzzqAFG3cTe1gbix72J0156vUt4MEeeoWuILxopdwHsb2Gh0F7fWPy56vVjCULCOhZ2URbpLg&#10;A+JG0HUaHnq9UD5SlqRHLJcB5SrNoQFHct8CdNP7vV6nDEMMheeSnopkKulwAh2owIsqg6+Pe/PV&#10;6kPjDTYVSkzGzq5VtpBN7AA/Qeer1cZ4oqXEI6GAtJ+iDNb9xmXcpYHUg9vb28Lker1JPfFKH228&#10;3zpNq+0DU/cf18eer1N4oar5E1CMHgqEWUkakNYCzEaix9vPV6sUWHy1EroQuwKG3+IPhp7Pj8Oe&#10;r1PBSOGnSnKBlC7tVBPgQx7HvqOer1OAq4aumENY6lgwK7FsbHxJvfwtz1epuxM10bwmoVWjK/Hu&#10;D7osBbXxN7/s9Xqmw0FOKqnr5SGRZLSqNbXU6D4Dnq9T7PJRVEiJLsSNiwB0sBpcH489Xq5V4d6Y&#10;UdKXjkUj3lsQVBuLXva40Pw+jnq9TZTtBNSrRo3myB3ZgVBJt2JA0Fjppz1ep7w7DaemLVvlbpCx&#10;8vdqCT3t7Ld+er1PWA4FiHzpgqnA81rFdRo3exGo+HPV6ji5Ty7LFT0kSqCk21SbAkKARrr4g2PP&#10;V6jL5Ywd4KSOjkp7ws1lI094XubD6eer1DVh+RZ4ZqKpmj3hS5WNQLWuR7w23IA/Zz1epWGjpvnY&#10;qKti/RKdq3UaMSbfdz1erJhGXaCeUrI/lyQmRmIsN47gXPidRz1epixiPD8Sw3zYIL+ZIqOh0BKt&#10;a+h8O/PV6kjj2ScKr3eGoIKEGyJYtf6we556vUT7qN0yxCUx09ENsDySCeNgAUVV91yLAEHtpr8O&#10;er1Fgxnp3Jh7fzCIN8nFaxta7dj39hPPV6gMq6CeeoGKtujhp2bZcWDn/WuLm3s7c9XqbYY4hSy1&#10;7uGBZwLEXBJ118Po56vV6fFGq59kUaMoC7Qre7pofbcgX789XqjSN59L83ODts1lXuFBI97TT6+e&#10;r1P9FVUVFBBIrBFsLgj3msLkdrX9vPV6opfBhLU41JK8MblSRFHvYKNSFUka2H0nnq9UZsRyzjME&#10;FfgUk0kMpJUzQNFIFPcMjklRbwPb2c9XqjYlJW0bNGkmywU+6QLqDY3t2v8AHnq9UieoSmMctVGr&#10;q9iwJ1LEk6XOpPe/PV6pkVWjYhArRsAyEbSRc30Pj9fPV6m+topaDEzBBIXgndQzX0XcbHQk9hpp&#10;z1epSGWhW1GcRqBEu/bDHFGyFr2DFidw18R7fgOer1JmOCqlrIZ1qFUFiAPEkEjXw+PPV6nmlgrU&#10;oZKWrqBJK0kjMq2AKqQRYG+ttCR92vPV6oc80ldKdibTGQIwbX7dj2v7eer1RqHDpcNmkkqkDEWZ&#10;mN9Lk32/R7eer1KTF3hrSlXVyqZCAFBsNqixINzezEW56vUwVFPPF51VFtWMSCQBbi9wDr27ezX2&#10;+PPV6uZTDoEqcYlbbM0YUDuLWP3gc9XqYsLWoxSlp6rzGVTHuWJha9iTYiwP0g89XqzQYcrQB5LG&#10;1y4BOjG+1QPge556vUYfK1f/AC7LsdPOCkkRIG0WZr6i7Dvoe5Nu/wBfq9S9w6aCrmWohU7EFmvY&#10;Dd4j9v3c9XqU8dRIIaeamISIyWYONW965C+3S3589XqS+Ysbp/nJ6WlG8gsxve6jdp9X6+3nq9QX&#10;4hmqoknlliIXaCBc2LHsdPHnq9TXJWT0zQzUKl2mKBjc7VUm5Y6HVfADufpvz1erqLE4ZKyeoUuF&#10;ZyFL30Atfv4fD6Oer1YsMq5J6iejqZNirMHUkk3LG972J0PYDnq9QlYDjkBYxxzb5QCrWI95rkam&#10;97gc9XqE6uy1BieH0rYsWa9nj2OyG4N11Qg2uNQTY+IPbnq9TPmgUSyzx025qsKvmjaCu0Kb+9oN&#10;T4ePPV6i5V9TSSl46WMIh3Adr7lBuL6WII7c9XqDpBClPLJUqYqiQMAx/eHca9789Xqi01b5iyU8&#10;+0ybQu5Rbudw+N9O/PV6nOudamqjVZN5hCeYD7qkAWCi1tfEnnq9SYllqKqqlWmB8dyEbrKLWsO/&#10;189Xqy0uIWkCyW8s22g+BHjbvz1epRKxrFngACC6KL3B3MLXH1Dnq9UJ8MippBE8hYx3ZmTsdQAL&#10;+0fwvz1erg2YGpq+SppV3siurbhcXuBobdxz1ernLWRVE0UroEDxtZjb7X/Bac9XqZJsUloaxjHF&#10;5QTaS1r7iB428R8eer1caOKrKiSFdoEqP5rG4Jc62FidAbnQD6uer1T2qUNV8jUbo4zJff7bak3v&#10;2t256vVCpahaipqVpgWiDswVhYam+h0JA7jnq9UXF0rTHNU0DJG0m0OxGpBNj7Dz1eqLTYS08BfD&#10;6uIVVN9sggEAXPug+ztpfXnq9U/BxUYhSzmSQsVd0kBIu1ri9+xv4W56vU4ROr0CYbFGDIC+/cba&#10;hb6DxP6+3nq9WDA67bRJOkrMCGBYqAWuLElR2I7HT6vDnq9XPFZKSgq4Yd1oWCpdEv7x0sSBpc89&#10;Xqb6MUdJJLRQUwp3lGgVSoZh437XA156vVDarjq2fDKvQowcyHxW1j93j8Oer1YqyKOneYUyEbRc&#10;spurEDvbsdPHnq9UuOiTFKZYpD7isJNDYk2uNb89XqkQU1VWRGrxFQqU4ewZbkK1vuB8fbz1ep3T&#10;KlHWU6opIaRjIjqbBbA6EDuLaW56vUqv6qU0CrUQF/Iijuy3O7c2oIv2vrz1erjTYRWzQyzpG3zC&#10;kE3BsVta5Pe4Ha/fnq9TYmVZIJPmCbzTi7aW90HxB7G2l/H8uer1QpcOxJkqMQgUxJC21doubmy9&#10;/o1156vU1wiR5FmqW3GE/asDtPtI8fZz1eqKuF0kk01JTqzSSuZQ6EhmNtpF7i1/DXS3PV6oNLXL&#10;QvGaGOSKIq8bsXDEXBDXN72IuLa+w+PPV6sZrKajnFDRyXhRRb3RbwIAPhpz1ery1kk3yq1iK8Cl&#10;2YgH3TbsDpqe9zz1erjQxRylWq0CqWdRYgAjtcgG9x+fx56vV0rQrVRQ4fIyuLqSdBtFwD9Y8Rz1&#10;eqWcKpMNi8ipYP5qGdNb297XXwIPYafDTnq9UvDHapqGlmBb3CIydAG7fDwN+er1cklWppacQlhN&#10;HKLnw2qTcnwF/wCjnq9UAYhXwVUcvzPlQqzCT3AxYFtNb6H9nPV6pMtDSYpjjrMytTyTRtG7AXJu&#10;TqPCxse556vU8vh8E0kw94ujN7yHaLDQHvax789XqT0lbX1gkiEsksizKQp1GjWBGhBuOer1O8FL&#10;itESKaOzmQuWIN7kjS3s56vVLqMvVGIVTSTMwWxYAAG5Hdb/AE/rpz1erLPhtbFh4qxA1RoojCEA&#10;ggaHWw056vU1rhNe0UkkLM5IG9Xt7p0JsPh8Oer1NFXl7D1jaVqdmmuBc20G24bXnq9XOjFFV1EM&#10;NKf0hYqVItc7CCfptz1erg6UlNVPUbWbdYol7WYaAgaDU6a/x56vU2xYZV1TGm8wRMrOxl0Pun3i&#10;LHuPD+g256vUoJIkpot0J3xsQtragd/Edjz1eqBOwhnMhXy1GgckaEmwHtt7eer1Q1o6yOt86tMU&#10;yggqEZWW/axsSdO+vPV6nCrp4Y4mdoveYi6bQBqNNLez9e3PV6meWB5sLihV2iqIjIWYXACbhYEe&#10;0eOuvsFtfV6u46GAVYendhIdShIANrkH9Tz1erPilW8bxyLCgNw0r6XIAIIAHbtrpz1erPQZfoq5&#10;ZZayRqZZQChVQx9tiCQLE6eNh2+Pq9U6Z6uaGKgoYxIF7MdW3DwGltTr3+/nq9SkoqVK2qpvmlZ6&#10;iUFWRhe1tC17Wtftr8Oer1LnDelU+Ks8cKlBGw1FrhrGxse+hI56vUOGWOjz0FAk7t5jvtP2ASNv&#10;fce1j9HPV6ns5LKVLUUcCvA5Ma7hYF7biTe/bnq9T5PlOCdFo/I8qWMgKwsV3qPtadxbw56vU1Dp&#10;tXYrOKWWEpHG0hL+6d5Nn3CxJAubWNje/ha/q9SfxLJ8+Ht5VdTbLsI9F7oWtvuBcG/9/PV6kRmL&#10;pe0T/wA+gQhg5Ci2hUDxHw56vUFGYMqCDD48QaPcJ2cSR2sRt1JJ00PYAXI56vUEDvSSJLUwwCNI&#10;5CPLPjY/A89XqZZKjEYKqQUhIZrvtX91QO30H9dOer1K7Lr0k26TaGCqPMYi/v2vYX0I56vVGy/H&#10;QVEklPC6hIixsSLkkkkG/wBw8PZz1epmxGGOSseOeyxgAMLAg63uPo+HPV6ss6uIzRAhY0CNvIGo&#10;HYD/AIkdeer1Zp5JMWpjQ0iagFXa1iL66E/dz1erlFT0sEMazL+nBCgiwuR431+jnq9UPEZaygkW&#10;KYX2kldva5Govz1erNVYtiAwyN1TcJCEO0C6g6D2DXt7eer1QTLDDRGlZ97IGkWw1DHQC/hftfnq&#10;9Trh7YlV4acPqwtPMdrsI2LKD4asoJt7SAfG3PV6sdDh8mGySCuYyrckm/iRc+znq9UDHJaVl8yN&#10;2AlClbD7LKdLW56vU00VHh7haZZZJJTdmZiAoJPiovf6+er1TJD5VOaSPXYwPu21F+5/Zz1erPQV&#10;+HY7XjB8PnVpJTbdcXOn2f2W8Tz1ertpIW8umN2SQFQRoTYW0va1+er1cYKp5ITh9SXQxI1mK3Gj&#10;Ei9rjxvrz1eqIkiyJJGN28XIA1Yg2uB9Px56vU806yUxSoLiCFIXG7uxJGi208dDz1epowvF3qaB&#10;iu6NlJQBgQPYLD4+3nq9WOCGekpS8xswIIJNjY2JAB1056vVJqpqLcGZTu0G86EXNwfu/Pnq9XGo&#10;y/8AzXEUioCzBjuOnfTdYXP389XqwPKaeMtstNGTtS9rqNCfpv256vVOhp6p2VWmV4pWZ5LC7AgW&#10;2X7A+H389Xq6w/DKQRNUlCsm+4FzoDodPaB489XqyRUsVBMkVKd/nFrnTTv/AA56vU30tGMOlQed&#10;d2vdv8V72J8Bb+nnq9Tsjy0uGuKyNRI0gKkn3toPYAX0J/Xw56vVGTFJ5KkNIPKbui9hY3F+er1O&#10;4oJGoHVLEC7WUi5NtANdb89XqQkrwTVYiplYTrZmicBSCR3+Nx489Xqz/LySuXYP5jkBdxFr+Ovj&#10;Ye3nq9SwinqauJaOsIQIdokA0AAuBr7eer1Mk1UKuqUpbUhQwsNRcfTp/H6+er1OuD5dxmsq/ImS&#10;0cjEhidWHhaw8fj+3nq9X//VE7BcyVCu0lWrKrk2IGoF9O4I56vUrYM205RBFUN7h/eGrfE2uAee&#10;r1L6hxyKVfNZm3WNwPoNr/r+3nq9TW+JUVVVGKqBU3BuSL3He3b9b89XqV+DRwQTxVNImyR9UvY6&#10;XN73v4X789XqG15KarwU1ksSBCDewUFjutqB439tuer1AN1QwuspoEqsPusMu4zbNtwLWHf2/Dnq&#10;9VXfXHH6mnpnptjTRGUaLE0jgFgBogJAubk+F+9uer1FXzHgElRDJULGwZ2VmV+xsLkC573H6256&#10;vUjZKZoHgq0v3U7NV2A91A/ieer1ScRxxsHFnmURuY4yNwsQTce0gi3189XqjJm6WaKaWmBkiu4Z&#10;NAQBoGB+ntz1eqPX5ynwOgTEI6gkMosNxD3vbb+0356vUr8G6hwvTCaItuDHzGBuQD2bT7789XqG&#10;nKXUmOWYRiRQo2m7WDEDQr8Pr/Zz1eo3nR7qrLHiJDBXsqs22QbQoPYE+IHhz1eo6NX1Vwl8LaiV&#10;gpkDNYAEhiCRf6QLac9XqJHn/rb5WLyRVCSSEB9pawUkW+/+nnq9RV8459xPGq90B2xOrbSAd24j&#10;QWPjYkafVz1eoouYUqK9oTMxJnd1RNSFt+83wNre3289XqKdmLJVTX4nO1U7Rv5jRhbkgjU3+Ht5&#10;6vU/ZR6dU1WsMUaAyx7d+6wHfQ9r6D9dOer1GYwHIPlywQQx+aEZtthfQ+BHs08f2c9XqMVlrp3i&#10;sEMmMTgRA2sgAO22htY6C+uuvPV6jF5Zr46KpaqxpdgUI99CCdADbb20Gvx+PPV6jZZJzdSSOklU&#10;yTl90pjUqGAGg07A/Tz1eocaLNSjdKqmniaMtd7FlNtO1tCR356vUgK3NiVYdqpdhgU294EFfBh8&#10;b/s56vUD2I0aTTpTV0jBRd0ZnJRkvc2F7Dv4c9XqYsz5ewLFx5VRGDEW7AWLBbEWP389XqDDN2SZ&#10;BRiaFViWXcLsVBCAWA+m1+er1EU6mZaSmqzEkSzCFwVZr3uBcOe3bw+PPV6iJ55pGp8QqalJHQgl&#10;yCBtsO6j69deer1IzCcYD5g8ndJGdi7t2gOlxa4sQfq+HPV6hGwfNhknmpsRN0p2VhbUsp0BNrkW&#10;P089Xq50+NyTTriZQSEyOj9t20G3gNL9/wC3nq9SswPFafEkhFQ480O5uFsApvtBHe4A1Pj7Bz1e&#10;oc8HwOeKFaqVS6aDcwtZT3N/1789XqHLLcWU6WNIKxZI7AFfLUSML9vduuhb7h9HPV6h8ynn+lyz&#10;TtJTT/MKAxAkSzgNa1wGIFrjS+nPV6mrNPXfFI8NNDNJvlaORyqmwC393XuDbwvz1eou+Y+sNfma&#10;NVqZykiKbKDcX8QSTqSPo/Lnq9QfyZ6xtEVjUMsTXBVSNQvcn+HPV6puH9QsfrnWtp6hEWKQEKy2&#10;JUCwAINjpY6jU/fz1eoYMN6wViweeZhEAojFwAS5+ybDuLeP9PPV6hJwXqzi0Um8yBJQg32AFgw0&#10;Yte+trc9XqEFetj02ySpQtK8Kbggsuh+1f269+556vUKGG9WcT81zSTLHFKdFcAmxB7a9jz1eoVs&#10;sZx8wx1ULGRQrJa9yzanxsRqb2t/Hnq9UzDcyGoqL4pYVBeU3K2AXsvfxsLHX6hz1eoLOseXsPxH&#10;A2xbDFjVgrq4Cnc7EWW/16Dnq9VYWb8L9+KllibzACq7tFBIN2N9dOer1F5qun1VR1DRGRyzs4DK&#10;ASA127m9x4AeHhz1ernlnIGYMRxD5UxFoTdN4W5VB+8dPE6WHw56vUIdN0ixOWYwwU0l0IZRqD7r&#10;XB+j4c9XqMZlLoRmDGFEcFMYKiadL7lYhzsBI8L29vfvf4+r1WE9L/TZXUGGxxYhGUnj3yE290EH&#10;QfG/f8uer1Cnh2QscwGffOzGIIFjS17E+P0jnq9Ru+jc80EKzVrFZhZAo0LHW1/bz1eo9OBY3OWR&#10;UuVAFyexJGutr89XqeK6g3QDzF3bgQw1Pfx56vUSLr9l+kFJNCP8isTbz3Lm1/489Xqog694Dgq5&#10;hjrD+jjs4mUAKCGHu2v4j+nnq9RAqyojohFEq2EtRKEsfAMRY/Vrrz1ervDMOnbEfIkDBKiQtobH&#10;4WJv8Neer1OsGTcSGMR4tI5kdT5boQCtyfdsNdQNSfH7uer1Gy6d5RbCsUiq5KXfPMQQxFiCBre3&#10;389XqPHguMjBqFJ2CRGPa0i3ABFu+v1c9XqcajP1J83NVGobc0VtxOit7NDqLc9XqbKfONPiDTTU&#10;uuoaz6kd/e07g89XqhrU4bWNImIou6MRKvughCWLKbbT9P589XqC3MeXqeuVqd2U3ldjtBUG99T9&#10;N/z56vUBGO5EaLBqkrCZJp7qpABIAYXANz356vUWvN/SrCvl/LjZR57BZxcgh2Nr21uAO/hz1eot&#10;nUj05VdNG8+ERK/msdp321Nu1769yL89XqDih9L+JzTx7mM4JFxqDu+J1Bt2+nnq9QgQ+kPHKmeI&#10;wR+eoQ7igI949l1PgDz1eoWcn+kLH8OV65aZpHidWkUDVVBtcHXW5GoOnbx56vVYZkzpDmbCqinn&#10;lpGs8YWNivuKAdO3Zvhz1eow+UcoV2AvNT1D7FqZGPuqSSxJ0JN9ewuOer1DfljEBhLhmN2j3Opt&#10;cFb9j7Dc3tz1eowuEYqanDxXRKDE4JN/HTUn7u3PV6ix9VIGahq3jpbs928xDtIUkC+t7m1xp8Oe&#10;r1VmdW8g0WKpNW+TMTEEZpLm1j7rKAAfAXJtz1eoq+I+n+Wvh8ygMYSrWVj5jqgUn7JPbQnwBv8A&#10;fz1eoL8f6LV+GQNT1Sx/NKAxePVbXsLMLk6+N/Zrz1eoHsXyFiFJUrAY4WYEAEoqmxtc3ABJPe55&#10;6vUsMvYZimF5gpqHDowygq8kg1v7b38R2056vUfLLmYsNpp8PwOaOR0qFJ86JN6qwOgc6Fb9r9rX&#10;+F/V6j4ZAzXLlqtjpKUrJGgQs7AMwDH22I9nbnq9RqaHqABIstPZkRfBbgn+Fv6Phz1epjq+sEWG&#10;1AFSRCsf6QMSAC1+2vs9nPV6m6i6/ZdwnGRW1FSZHdd20MBr49wARrz1epYUHqFyrT1Us81SI2ZA&#10;21L+9c2Pj3t/Ac9XqXWE9fMNqMNkjdjHdjsY6gAEbe+moP6256vUuafrDgYjp5amVY/OY+/YMS1u&#10;3tt4fdz1eoHc99dMvUEdRFv3SvGygDQE9r9h2H7Oer1VW9YuoNTi1MKhagTh5EUICbgBja4v4kEX&#10;56vUSrFq2WqxySZ2tGxXdYkm/wBkjx7nnq9RrPTRhb1uYFgubyyLGyEAgjuGHY+Pf6eer1X/AHS3&#10;pXR1FHDJFGWZXJWwsCfaBrz1eo3NL06w6SiaNqf3lAAWwBH0duer1FK9R3SnD1wGSKG3lkE7QBow&#10;vp9k6ntf6bEc9Xq1sPURR0eUKorSUZ2Vbyqe9kI1Bt7O+v0e3nq9VcWZMw0+F4lHFRh1L7mLFtwD&#10;+AtYWF/b+3nq9SAq824tDC0Zf94DcLbQT3LWN+/PV6mFs4VFZA1DHVmBYbKTFtJ23uRqLAE9yNfY&#10;b256vUt6jPG/BUqnqFJjARNxNgAddO19dfHnq9UafqJitZUU8UJ8+E/5Q7tuy3YAEa39v5c9XqW+&#10;BdSPOpzQ+cqlXUAki4Ba9yOer1Ph6iYRW4m2ASK0tGt4wQwI33uSO2hIuOer1OirTVvnSUIAiW+w&#10;aWFje1jbtz1erLXR0UODRwzAWmdGUrYmwNyBp489XqfspZZw2sR5o7owZ9gNtwU3N7/HXnq9Vnfp&#10;36NS09HS4rVJGYZYWAstiCbgkn2eHb9nPV6rAMGyjQ4BgzYdT0yOBGShILEt4A2sb89XqYczYhh9&#10;FlqSRYxFUpuDbjoAPtAX56vUUmq6xUGW6mU1DMEte6gAbj2/Zz1eor2cep9bW2oWnFmkaUlmFzvv&#10;ZrXuewHPV6kZV9W6mjofKWXfJIQgJv7CAB489Xql4d1BxzFCmGidYZFiudxuVse+lrjxAP0c9XqE&#10;CPqpPQ0QhMzSPovugAAW7kaWue5789Xq5p1olDQ0+IVXkrARYh7g7hfaD30tz1epxm9QNYtJKsNR&#10;vpWaxu5uT+tzz1erqHq7iOYYBFh0RkfRToWLKO7CwJFvhz1eqXSdb6iClWnrpbRGQ2A947hcDcO9&#10;iRaw56vVCTqw1TVJilHIYveJCqbA7ewA0+nnq9RjOnfVzE8Sw+Oglk+Xo6hRJvZwGNvs3U+0eJ/b&#10;z1epaY9h2J5hSPyduyxBXbuJbS3f9e/PV6i4dQunWKYVgUlTiVMojMm5RGtixB8VvoQCNfHnq9RJ&#10;sSpY6Jq+CpW8bszFmW5HsUfR+vs56vUFlZRUi4Wj0UCKkrMND77MDa5B0H1fdz1epP1mUairjWun&#10;2goRpYe8Adb99fjz1erFBg2GxSRVfnRwSBioi7km9vAEai/iNO3x9XqhYyJseoKnC2hp2khLn3II&#10;42O4AWLqgZiBrqbX8Lknnq9QeT9MUZV+SOySOPxJIBvcd/jz1eoJsXypV4ZS1mIYsohWlcSKw7CK&#10;+rN3sCdPh9PPV6mCDGGp6I/IxIjSllY7bhlI9p9t+er1RMK8jDpEqPJWBNjArB7CLEe0gjw56vUI&#10;GWMbp5tjxIqhlYR7vd1Glj28O9+er1Ctl7GKumxyOkhVHPuNMBZhaxFgRpcHW/8ATz1eo0iZppMI&#10;wmTEqY/pFiWNIXIJDBdzFTp7bgf389XqTP8AWtBTU+KGRNroXLt23X1BuRqBz1eqDL1GbDaj5Nqk&#10;xQtaR3Uggm51B1GnPV6lNhvWhayiaKKpf3SV8xifEaHtqPiOer1Pv9fsWrcOipzKsm0EfavcWIBG&#10;vf8AZ9PPV6kjDneuiiWSuqI3gL7gC43A6gXW97Ac9Xqkw5mrFkeelO6Ehmv2uBft4C9/4c9Xqbaj&#10;O6WNZTtvDhbbTe+mltBewJ/U89XqeKbFlpKyKtdiskgUBQQTY63Ydxft/fz1eqfDm0YTNVyNLdUP&#10;nWvbU6bQdfC/f489XqgpjFNTV1RX1E5X5tQRHpZbi5ANhe48Tz1epywirqTLFDCrswkNwL6q2uv7&#10;Bz1eod8kYdW1OICjkiHlu+/QGwtp9Hbnq9Vg3TnofmzEMMWpr6crEWDAKACVJDC/e4tz1eoUc59D&#10;JHmEdIhWA+4xK3u/cgX00+H9/q9RNeqPpnzViUlPS0VI0pLSWCrZr/uk9h4kgX56vUCU3olzbilZ&#10;JiNMzSQxgAQ7NPM/euSoIKm/73t56vUH59EmY8WrkppqcwVFOpjUNorAtc6eOtuw9nx56vVYB0A/&#10;CixLGamjix3D3CVH+VZQtlb297kWH089Xqvq9Ov4UPTPJdOkeYKaOuuVN5VJYD2e9cfqPYOer1Ws&#10;dNfSd0+yZh60eB4aiRAk22LYfrbnq9Rj8M6T4PRUywR08ZVQADsW/wBZ56vVir+mNEbgRqAfao0/&#10;5N56vUC+ZejeC1cUtNPSq2+97A3ueer1Es6q+jPLWbKNnejDOv2bJtIte3Yi/wBfPV6qn+rnoIbA&#10;oa6vgO6diTtsCBbQaDXQc9Xqq46mdJcSy/XGT5ZoFBKarcMwNiAdtxrrrbT6Oer1F/xHD8doWeOU&#10;BBIpJutwSNLew89XqDqnw+qoK+CvpoSGjLEWaw7e7dexB56vUMuC5vxB3Uxye9tBdRoQb218PHnq&#10;9VgWR+oUGAwUq1MmkgVNuu0sRci4Pfx056vUKGIdZQWkpAAzxqdu17AXt3BW5+i/PV6iy9c8+VLR&#10;rNQsm5kAAZtpv3tfb+pHPV6iUZwzrV4ksaTODIfdIVhcNbQ6Wvrz1eoKqmqmwmq/mdXOTJoxA1AH&#10;e1vjz1epbZfzrFLRiqqpimxmMfcWUqPo8Tz1eoX8Jz9iU9Z5GKVCMF95bKTYgX+0TY/R8eer1D9T&#10;9Qa6sp1+QqE83aDY3MgbwuPYdRfnq9Smp8y1syw1UrCKJUYy7gRY6WVfb9Px8fD1eoYafGataUx4&#10;eytFIkb39trEqPjb9vPV6p0zS0dVBVPuZCGay3sNbgfceer1A/1Bz5B5c9HMhQqZGBFgSPs6/G5H&#10;3j289XqIz1Y6k08uHwtUybUBaKMk3BcEdz7Re9v7Oer1EL6pVlHitI6VdRHSlHD+bICV8QAQupB+&#10;H7Oer1FempKQxSGvpxL52itCQigAW3C4JAI+v289XqDitwcUQeqoibRg7QSviL7b6HTtz1epc5eq&#10;qqjpVnw91Mg8L2ILdxrroPq56vUabJGJT0sseIBijsoB1F2YDabnxBHhz1eoXKXMuJUkwezRbCW0&#10;UDT6bEG9/wBdeer1CTT5lgapDq5aWLYJBay3OotbS4B56vUpK3MtTVRieSURvrYP3AGo7+3nq9QR&#10;ZwzNKySPWvGVSO6bXBNjcAAA6fX8Oer1FSrcTUS1EFWWkhdCCWsSovptF/b3I1HPV6gZqsbmxHFJ&#10;BTI0cKgoDYhbgWOp0Ons56vUmKj+aQs/yrARKqhibDuSLL43A8fu56vU0zVLNvvZlRBsAsdQdR/f&#10;z1epQwxw11UcTgFpFVU94EFe20WP189XqMHkegmgr45JAGmgUuH7hmPgfo56vVYTlaqoBh8OITsF&#10;EflMQCoue+g2+3ueer1LCWswpYZKWprWE73lBViD4m4sQAdeer1BPjmb1jKQV1UwIVrOGAZQLjUX&#10;/e7c9XqB+fNsVXiXz1NaWSmBaB7EkMTb+GvPV6kfXvU19J89ibmSoDHRRa7XNjbXnq9SJnxECmL1&#10;scgD6hgARcKQLD4nU/Vz1epulxerECGVN3llCqG+4g3BJ72/X4c9XqdfOEyj5iURxm5YqTuVe9uw&#10;7c9XqjGuqqnEoUWTyUDR7JDfaxAsSwGhuNDz1eoVaLF6urjZKh2Ue95emm793QeF+er1CngeImto&#10;4cPlYK8JIlFrgm1yxY+w9vz56vU7zy+fTGpaP7DsqKrD3rezv9Nuer1BxW0a4jXtNCSIkV/NB01u&#10;Nu34+089XqLxnOSlwvFJJfMYom8KoBIYsCGLHVTt8Aex56vUH9bilN50VTPMwVSNzHUi1iNPG41N&#10;+er1BvV1mG0OKS1ULAUbLtUsArC5JYnUixHb2H289XqWWC4VUtSPixjP+klAu3UADUCx0/X2c9Xq&#10;MR02weu2wygbwPgblrdh9B8eer1W6elbKNJ8xDck1km6S419023X0ve2ns+7X1eq4fKmTtlMhnp7&#10;SxoCSFIv4a/6x56vUavINVTCo8lmsqWO1hc2+j2nnq9S/wAYgwyrppZICrOwZOwAJvf7xz1eoOlw&#10;GmY+W4VxHY+BN/7+er1S6npvNiVJPFTxbww8wEAAqfHXxBHhz1eouGaemkMonkxEbFRAgQi5Nu5v&#10;7Nbc9XqJJ1T6TGFxLhMPvruaO4IBPx+kc9Xqro6l5bxHD6ypaSMpvkOhIJ3dwBa+ml+er1EAzhQv&#10;RxyVFXOwlnnY3YH7ie1rWFiO3PV6i2ZhT5SqaSYJL+lO5AfcZQDoDqdL99R356vUDmJVNJU1jsrr&#10;E8Y0AJsFsBYH+nnq9UCOOCVGnrP0QXUi4Nxt0P189Xq40dPLV08bUpSNNtgX008Oer1RK0KqPLiW&#10;jMTEhBFjYewD9Rz1errD4qeMxCWN2QxgPGh2+9fuTrb2Xt/b6vU4+RHPHuhUe6Spv7203uLG/wBV&#10;/wCjnq9SzwPC6ITDFMVSORUB3MwACi4JG49gPu56vUL2WsCiMwxCqljXzZDsGyx2jWwI0NwP1vz1&#10;eo1mVosPw4O1NUmUSBDq2qEanQ+HwHPV6hWw3MlXFXxyPUH5SMLsAuAAe5I1AB9n9HPV6jfdNc+R&#10;/KwiRFmMrSMhUi4UaC/xuD+tuer1P+Zq/A66eSpXeheRXAGhBUG4K9rNr+WvPV6i35joqjHZGioI&#10;7oVfZdftE2Ckj2g/t56vUAGYuj9ZidZHHXORIQVXYBYN27flz1epE4b0P/ktfULUwJiFLUQyoUkB&#10;OxmG0Ouwg+4bML6A9wQbc9Xq9hHRZ6HDnhryyyoSIiSACv71z4m3hz1epzp+k6CjlnljDqxAQlSd&#10;PEj6Oer1BnmXpdHXJNBFCC7MVDEHcDe+v0gc9XqCap6SzYb5bwPcqGEjXJIBuSNdbeBsOer1A9iW&#10;GyCCenLBSis6AjQEG4Ht56vUgMaiNW61dLCp8tgCoIvc97DuRfx+/nq9SanqKyA2dQLMSOxtY6/c&#10;Rz1epypXqJ6c10Lj3rWvqWPc210sdeer1ScPw2fEJJJWZg20gqNbXPfnq9Qg4P06xxMNmqIaUyRk&#10;DcdtrWAOvjexvYc9XqdZulktdTK8kJMigBSLkLfUD2Aj9fDnq9TecHxPCXNDWoVjhtd2ABNhY69t&#10;e/PV6kFiBijq6uSUjyI0DIBcEm9iunib310/Lnq9TLPJEpFLLCBSnabgGxJPt9o8Oer1PNPC8lQj&#10;UvvLoBcXOp7a3/Lnq9S0/qz5tDHIIv0sjqFQE3BJNye+g9nPV6l4uWoqYrSSRXdrLvXVbtawBt7e&#10;/PV6vS5OkpWZ5wjGNG7WNjqQNb630156vUJPT7CqinxSgMnvFSQDoCt9TcX7Htb289Xqvc6NSDFM&#10;vUcEtcKaemiFmcEoU00t301GnfT6/V6hkXFaeCaMzOtkNhbQbDrut4XI56vU35xzUlVhzrPsKFGJ&#10;IsBe5tr7bc9XqIfnDNOINi0giZSiBCPK9g0tbx0Bvz1eoNMYzVNRloFkUm28WIFj7Bbvz1eoKqir&#10;hxJkFNLYyOJiSRrY3I+nT9bc9XqXtJXU81ZBFGNxgYMz3PjqPz56vUtaLGpJZvMN/M97Y4NlHtBv&#10;8NNOer1KebGq2arSKlDT0zIhsh2kIb6X0sd3jz1ep4wnNmI00rNKheSJiqXa4IJt9J289XqNH0rx&#10;rHsRxf5WkbaJ9olN7FVB97afjbnq9VomU8TqGw6Ckgl8tIlHvMbXNjb4W56vUmM25lvRy0byqwVm&#10;J3Wva1ifiL89XqqU9T+dYaOCehkcGPcQqLYEhhcEX8Laac9Xqoe6u1i1lbNUrM0QqGL7RYEEHs1x&#10;4jv4/Hnq9QGCgqKKimrGgdYXv+lIJFzaxB7Hnq9UDC4aSDzPLbY4YMzLb3tLaj489XqdJYaWB0qq&#10;rbsXw8SW/avs56vVFrKSlExFPfuLuzePhYdv1+HPV6p8qx1MSRuCjpfcVsDax1U6XHj+uvq9XU9F&#10;RyyPhrSX8xQwe5PYXAuTfTtpz1eqNg1DTYasUcXuAuV0NydO51vz1epkr6nzahoqke7E9kI1Aa/c&#10;+0c9XqyLV1hqRTJYykFSb6WuSCO+oH9HPV6nunjFHMu5yWmsB3799b/w/t56vVznnaSokNTG52gD&#10;QH7N9Wv2A56vUo6OmjkwA1ewBDuSMAgsCP3iPEH9fj6vV1gitFQS1Ex/SMbpuBOmt7DTnq9XBi2J&#10;1YpKJnN2UsCDtIA1A8Pjz1epVUGW8bXG4I6ijkWNgVjKjdvIBuBa57a689XqN3k7oljHmQ4hFQST&#10;2Ug3iJ2lhftYWPbnq9VnvRr0nY1iuGxvWYf5TTBZBUFLrsPt93Q27+3Tx56vVa5kD0t4HheHUpmp&#10;hI1kXcUFzfS9/o8PDnq9Q/YJ6cMvUkr1DwRkbgAgUXvfuSOer1OWJdAsu/L+9SoCHOpBJUXvofD2&#10;89XqgV3QTA6yJaZKcCNR7xC7QD+3S3PV6gvx/o1R4ZTO1FCHcg67QSCfAc9XqLNjeTaygctu95w1&#10;tq2sD2vz1eoB8y19dhFWY5EDzIVBAFiVHwN/Dx56vUhhjK0mJVTl98MhYsbbWVSNB95t4+Pw56vU&#10;F9Xj0lBiMldiKnYB7qkajU2J+Nrc9XqZMTzFWw0b1k05lWYqAptZTcH2Xvbnq9TT89FV+esW5WKm&#10;ygXuStx8Oer1MD1VRJKmG17BPMibaGsL2PbdawP0n9vPV6oslVBLh/8AKqcqZ2JBY6i/h2+vnq9Q&#10;U4lmbFKSrTDsNMMkakhiJBdWubmwBvYc9Xql47CaWmSHFDf5hS+3uQrfZYkXIuNRr/Hnq9SEpqul&#10;p4vlJADCrBAo7kG+uvwPPV6vSM8OKRrCuykbzGmBsAyhLAhvAg9u/stfnq9UKPFlpxDXM5emVApQ&#10;jU+H09teer1YqqpoqjaJFEaopdCQPdudNNeer1J58Ow1KqJ0eSSqlOxR5jBAvtMd9tz7Trz1epHA&#10;Sx0clDWKyXmYAXIB29mPt07c9XqT+P1GI0tQ8EA3FVv72oIYGw9n1c9Xqa8LwOgrWSCnlBmjt5jE&#10;3KBgSVHsF7/lz1eo5fRrp/PNmOCorhuQbBGlyXJtcbdfb4c9XquX6a9HqXGvLqKmKSIMkUdluLv3&#10;Jb2+HPV6js5d6VJSVMVOVQU6KqN7o94hdb20Gt+er1L+j6eYTLRMnlRq5Zf3RYfH49uer1N1V0op&#10;JZfMCD3TfRVFwD2+sc9XqZJOkuH4judaZfdYagG5UG4H3n9b89XqccL6P4e9M2F+TvheVJANTZgb&#10;3v30IuPZz1eoRz01aFfmKhAnlgKhYEgki3fx056vUjcxUFRhFOZwLo+9NLkX1/X+7nq9ResyY5UU&#10;sgoZ2G5leRdbkgD7P1nnq9Rcc1Y7JTStVOnu7gjK17KpvqNfD2/Ee3nq9QZYlUV8+IIuFmOMsvmX&#10;IJ221B7jx56vUpOnWaKiOveWl96SEliW0Fz3t9d+er1GLyhmKN3Fao2GViTKuu49tfr9vPV6h5yz&#10;WUtXMr1p3Nvc7rmzGxA09vPV6nzGMnYVjGGE+R5jxby2ouB4k/X4c9XqJTnXoJl3Hqif5amCWBYO&#10;ewHiLdr/AA56vVUd6ielC5cqZmjg8za91IQAWGoFjfw8e35c9XqrGny3iPzjTxoX+Yd2DWAtHuuR&#10;7QQNLW56vUJuU8pNK7RUsIu7i5FiDoQB7T7L89XqMNkrJlJhnlpKQn2le2gUWJAFvYdPr56vUOOX&#10;6dMIw9aWgbzI5JBvIsCARYgWXsPjz1ep2q5sEo0BgLXSwZXYMFNrFvsjse2n8Oer1JbFqpKOpFU1&#10;QPMClwWF9wJ0FidCbfs56vUljiNFiccNNUSJ5pLAlWBBu97W/L7uer1K3DqTCMSqJIWVU2C+7TU+&#10;Fj9PPV6hxynhNLikSYhVTRMsJVG3C7XP+H6Pj8eer1D5lTp7R4oKiZ4h5ku0qTYae23e4IJ56vUu&#10;IenuCwloY0IkZwu7SxA0vz1eoP8AHOkuG4ZFLicrxmnl8VsW8zRSzAC4+sfkOer1BVnPpzR4rUQP&#10;RlQswBnjQqdwW4svcAkWN7fSOer1F8x7pyMGjNO0Qkjha8dyCQGOgt8PHnq9WLBMKp6apllVAhs1&#10;yVsqhRfQlbfd8eer1LGnxbDcMgiljp7MQ5O253tfuf1/hz1ep4wzM9NHXSVJcJTAaobkFzYf2c9X&#10;qTsubcIjxBY5HSGVy1x+6O5B9huLc9XqYsSzpRvUQsD5kUthtAswa5vbvoRr9/PV6hNwfMmEySNU&#10;WjSKCw0UAtYWGg0vf289XqU2Wc6UFPLL8sVso2NusLFz3B+A56vVzjzBTUlfVS1VSstO8iFDGQCR&#10;bW99dO3PV6mPMWYoTRebhu2YyM4CkglfEEk2sLDtz1eoG86ZhaSDy8NnVK6tTdJZrhbdybHW4/Xv&#10;z1epCTdRsTw07fNa8Cun2jYMxtp8LG/9/PV6nXCepsUQlneoZbhVZWIGvie/iD/fz1ep9lzTU2NR&#10;S1AERsGQfbIYXB8bX7fVz1erlhWZvMpEhDhPLZmBOpPtvcHX4Hnq9StwqtmxKWV6fdFCttxuVL2O&#10;n3jTnq9Qm4TgFY9JDV0Sqw813jU3uN2hB+j2f089XqWlFl2pRoZIWWNbhSCCWsTqQb6f0c9Xqdsf&#10;weJkjxKF/wBBRsBIu4BmJB8O5HxHw9o56vUEON1NNPiAaxKOwG1gRt9lv4356vUocsYyqVaYSjkW&#10;kS4YKNzAki3iOer1W2+nrMM+FVFLhyBZpI4lYBLAhXDN+9a9uer1Wp9PsTapoY6llK3BupvYX56v&#10;UI9WI1CzBRexPt07c9XqC3NtZT0sBlKEliQ1r3A/o56vUWs43RPiklDNeJ2uC1rgA+JHf4ac9Xqe&#10;MPlaop2eJljKk6HS49vt/X489XqW2EVcFO0cYFhGBfwFz489XqFXBxC8QuQbsxY217c9XqVhwykK&#10;FBawHgQARz1eoGc/5GwnMlJLvVN4Vl3FQTfw+m3PV6qyerfQeMGo8ny/MAZi20MO9hY2B8eer1Eg&#10;q+ixGJ/N1Uflsb+8AACB/iF+1+er1Cxk/o/g08KT1iK020KNqkbQL31He9/y56vUOK9L8Plw5RIh&#10;jihGxBclrn8/r56vUqsPwKkl2UJRTJGFBO0eF7nnq9XWYsvYUlLLdFaRFYeAJHsHs/X2c9XqCrMW&#10;SMIrKQzSQLJIAhQMLkD4jw156vUVHOHQed3MlVNuVpVaypYdwALLpbUE89XqDSs6ZYhlI1B2XmaQ&#10;gqqm5O0W2j2c9XqcMNmrMMjjnxiVn81UJAtdCDrf6ha/PV6jCYRj1FeRaSYKSqlWGoJPtt4j289X&#10;qcqfFZ5iY2mEUkgNgAAGK/xvz1erkrLWK5xSVPMG/ZHeykAi5N18L9vo+PPV6kJiuN0NJTPJSEeR&#10;HKFNiBvHsHtta/PV6osGcMPpqjZAB/krA3sSrCxJ+kH8uer1BVnXMmG4dhgpsPLq8bDzGU2EgP7v&#10;h256vUFwzdFTVEklRJaYKpiUkEFj9B9ljz1eoxfTbNUC4nR0uJsqos8ZXbcEswOp9q3PYc9Xqsky&#10;znCMYMtDKQs7MBs7BrH3fvHPV6uea2WdfOqR5JNioGgFhqPoP7eer1FC6q0GLI5xCNgiBUlVCSGL&#10;Wsyj2g2vz1eolmN40tRjE81XTswCqot9km9/8OhU6E89XqbMWnqfMebyReVQCRbQBra2XxHt789X&#10;qBfNeDGrhcxEgHcCTayka2X6eer1FNztlepQrVwkQq5X3iRuJBuVCnSzC4Nuw+/nq9Qaihp0oqtw&#10;F8uFnG06AAANp7D9HPV6g8phDhu9goDTMrEFQQWJNidPZpf+jnq9XJaOOkR6WVhK0RLqpNzuY30P&#10;wPYDtz1ep8oKetnniop3L+Y5GpBsCDYdyRbv99+er1CBlvLE8Er1tRDvmpwQLqWut7kg66HvYc9X&#10;qNfkvpvTYzh8dPi9CalfLDxMylWVjqpA0sQfaPhz1eozGWchoKZMHkpDMqKAxIvt07/SPhz1ep8x&#10;zpnhBp48QlQsXYRou87QVa2q66gk/Vbnq9QKjo5TYhWS11HbfJPvkUdtoUD9gHPV6nmr6K/NxpWm&#10;mCFFchbajuGU9hqDz1eoL6roLSS1skOHASvFZwgX7N9SdfusOer1AznjpliOHM6NYQm21Nt3Zifs&#10;jtaxudfDnq9Wfpx02nr8TllUhvl5Az7r3IP7osfG19f6Oer1WNdL+ncdLCyoAY6mxFhYIbC4P6/t&#10;56vVY1laTDUwujpCpEcA2hwCTcaaj8uer1CXHi7MsRp22pGdQbAldfA+3nq9TVmHM0TUslNGpKAB&#10;VsDe/j7OxPPV6k/hOK07TCOd1KjeoAvcnwP8fu56vUJ2AVlHQVyU+4TB1DDTQ6G9/q8Phz1eoQMH&#10;kwyllcrZ4/d906kE/wB/5c9XqFLBMRoq8fy94gQLkNYdhcfdz1ep4/kNJW1QpJolVNGs4BAPhb7g&#10;eer1YcX6YwYoXiq4VQ6MGCi5t3s1j3t2+PPV6gorug4lpJv5dALyhlClbFV7Xv46a89XqBvPXpvp&#10;pJ4ap18vylUlWW5JW50IPj+p56vUTvPHSt/nKxpNsiOAygaMu8nQfT356vUVDNmVcSw7F5YJ1OxH&#10;SP31tZLfavt/h/Hnq9T306paGlx5KmGVPOZwr7QLhVHjYAXPPV6rK8n18L4SlPTR70i2qhtYgWuf&#10;qPPV6lxjkMEuHR1bKW0OjWJ7f3c9XqIj1lylWz+Yk0YEbF7bFN0NiVJ+IFtRz1eqobrRTw4diny8&#10;myVGsVey3VCNdfaDz1eos1BQiWvSspym1SbKbG5B7HTUH2Ec9Xql11YcHlMNRELPZwQNxv7B46c9&#10;XqeZllxCI1byGwjTZbQsbk276Hw/u56vUlMc86qxda6tqBFDCgBiJuBrc+3nq9WTE6LyY4qiIJNF&#10;IWe1/wB0Wvp7bHsf289XqZ8fkpZcIWmogURnIRb2CsbW0v2v7Oer1QcJixP5acTqUk2EEsDcgnuN&#10;L6Dnq9U+sUmSjo6ZduxlO+5syjwtbuO/PV6lVg1NR19S1fS72qCSo36gXOtu57Dnq9Ql5eyiZMOj&#10;mxNyzvL7q7SSAxJUEa2t+XPV6jHZcyNS00aViQqJVVo3SQCxJFlI7a+P6nnq9S+wrpzNFIYqFIQu&#10;jvvYAMF11LWFwb2A56vUPmWaKnhMc7DyCtzYEEdrC1vDTnq9RhcqZqp6CnTz5UImImRgRf3T2+n4&#10;c9XqNDlXqPhXmyVFETeaPeNbgAH6xrz1eoRZs2DEKfajqpIW9joR8Oer1JCuipPkzsjIbzUVRY3N&#10;7gk/DW/PV6pYwhKN42hUKLbTuYbQe4Pj2156vUkMQlp6ETBLb7sCWAI1tf6r/t56vUhp6+naoNJK&#10;FcqlyUuCL+Av7f2c9XqYqLPlNh2JtRVE11WwAUXP1nt7Pz56vUYPJ2YKJjStfcxJcgm5OlwD4AjT&#10;nq9RksFzTC9OVLAa6Em1wdTbubg356vVnizjHRL59W+6OO6IQBqSbeGp56vVFr+pcCTRRUqmzX94&#10;2IB8b+F+er1ITHs+QTTTS0hXY7qFJINv8X8Pjz1eouWZcxw1jy06SLHTxli9zrcXIPssfb9HPV6i&#10;f50pqOtjajQiGOQy+a2hLEdj3PfXvz1eomWYsl4hKaeodkp2hHmIXsLIp+wQPBhrrz1eovmPUUFD&#10;UGWnBMnmLISARcFvH2i2nPV6k9Dm6eFqlGcxxrdgiDQjdYA99Nbd+er1POHZrkhkE1GWkWSxCsL2&#10;BPxv2/p56vUt8PzvWu8WH18tk1AQNfcdSO9hfw056vUaDp/1BkpsOShZAAJ0uAfeKW9ne4II09nP&#10;V6h1lzXh9Rhsc+DbgkTLeNlK7nJt4gX56vUq63FBNh00YlMZERKbSLlgCSuumuo56vUSjPkFPLVr&#10;Dh1VsmjWRgL2XaBubcxFgSewvc62uQeer1ElzjJWyiSodgywxebMo0EZ3Fbk3N1OguQNdLeJ9XqL&#10;FiplGLGfCDbYytIxsVII1sfYf6eer1P+CWjpY4cRZRqX77nILGwudQCfDsBoNNOer1L3B558QxGX&#10;Dp/diVA0cpFgL6gMp10Hw9nPV6m3HcKpaVSa6ZWYvuJXUDXQkHX9Rz1epC4mTBVBoixjdGUMNQL+&#10;PPV6k/8Ayr5igrY4JjE8CBlXbfzmuAVFr20JNzYWB1uQOer1RaCI+UjspVzZSpJIGuhGp/Lnq9Sz&#10;WapNK5nDKbAbANSCSBpe4v3vz1eqOaNqiiQRqTNG7ELcaX0todR42Pj8eer1RpsQhwqM4OYDMkt2&#10;d1NipbUgk6g3Px56vUnauWujm3Rx7YJVWz3sQewGmvbnq9TZikK1M6VFXtKhgT3szW936bWHPV6o&#10;9di9bHK1bUpHBG9gP8bACwJFha/PV6k9SQQ4nXzRQxtGYzdXZNobcbWW4vf289Xqkw4UmHNLT2sl&#10;wFHgxuSfb2PPV6oNNTVlbHJTqwjAvt1sCDcX0v8Adz1ep6wKkmqsSipaolSQV8wg7V7gFra/UAee&#10;r1YIojVNPAD/AJAsqlbbmbcQbn8uer1R6+unnKyTRMqSEAaC9wbWA+jXnq9Xo6DE8Oo5I6d7vNIS&#10;m7uAT429vw56vVMhqKR4Hw+ZRv0JI1IYjW3jbnq9Uiiarp6WShSVZxI6lSB76oRYi/x7dvr789Xq&#10;mUNO1NskiRQYFcbSSGIJJJJHgeer1OODCrxmSNqWdKXeQo3Lu2g6MbaE6aac9XqGnCcCiikSklZq&#10;k+YodiQtj33AHW3hpr/Hnq9Ro8r4DilDWeYG92B4mUEXDJ38fb2v/fz1eo3+Xs45YoGWpl2CRV0j&#10;UCwY30Hc3tz1eoR48Zwerp4ZYKg08qhTYkEgXubfA/rrz1epO41jseESPLCpmglHu2vdCTqSdbd/&#10;y56vUFj55naZqGOR9JFB23uwP+sLWPPV6s2W89mjNWKkLNukf3NSQl9Dci4JtYn4ew6+r1Z3zLSF&#10;o8RgW8iMGFyQArE39oNr/Rz1ep9xGgwPGN02IOYmiiLMSwDPcfcQfZz1eosucMnUM+C1FXTt5kcK&#10;ljEpB+IBGuv3c9XqJ9n/AARqqGCnVFjp1R3Nl93dcWv3N17356vUWmrwOSrqtm4wK5cMRa2mt/rA&#10;56vU30FPHBKYqkMq3OwLoSQdAfpHPV6sMklRJUyUPm+WpB+yLEAi4He/bQkc9Xq6o4p8Twujlq2C&#10;TOihwP3WNxYe3T4Dnq9TzBNFUTw0YUmIbl3gWKlTbUa6Hnq9XBFrFnaUqB5LWS1r23WNwPv56vVx&#10;FJUK83za+9vDWJGoJJ0N+9uer1NEkNLjTRy23mnmU7WPihvce0jwt489Xql1mIbfP85gZFLEMBZg&#10;bnXU+HtFuer1YKSqKIonbfvuxcjQDubE89Xqdf5jU0eHzT4NJEQ5EZSWBH9wnddQwO038R/f6vVw&#10;hqIoljooUtIpG9mW+pNyV+HPV6nD5hp2eBSFmgYpvN7tuNzY+Pfv/Rz1epyk2VUvzM1l2so92wOi&#10;kHX42v8Afz1epshqTQ1ZRpvOtGZPLYKQo10tbUX1156vViejTFJYJakHcq2Zh2UkmwPgQfG/PV6p&#10;UhjQCjlKuhN7hr2sLDSw7nx9t/p56vUy19P/AC1445VLy+Wdim5F7gjw7a/Dnq9XcOIKCK8oYZqf&#10;ee4sCQNLeIHjfnq9TlSUskx3u+0O4bQC40uCNCNT7eer1Cjh64oiKmJWjjBG6RrLrqb2vrceznq9&#10;S3wnEaSPDfIrrhRI0geO19xU7VIuLgmwJ8O4v2Pq9T1W41StQMSSDFErBRqqt3Gthrz1epB0OOU2&#10;JYnNTVA3SNGzCRCLk2O0ML9j2Nv4256vUmcTpcOkKtMCkpv7qsFJBFiB4Ed++nPV6k3gGG1FLgez&#10;EakvVGSY+a20KUvZNFsNwUC9vHtz1epuqBPh0sdWk3mb2mbcSAgAtoL30Pt1PPV6u8FqhDeuxVku&#10;2oRWBF9e/wBHx8Oer1LbAxGjHEnkARLFiLWLk6AeBFvHnq9Rj8t4tNPD5dW4YMQIyL6KT9n2A256&#10;vVkxRqJDL58TPNZkYgi1v3Da3cX9vPV6i450wKLC63bOhtE4L7ADu3DXt4jxPPV6gvxANV4i1ZTQ&#10;FoEts+rvcHnq9TWkc1XjEkRjWJHAGotrY6jw79gOer1Y46WLDaV2qH3eZZdBqAL3OnaxHPV6o+Ef&#10;6GY8QD7vPMgJJIJUePsItz1ersxyTIHp03/pNwsCfdPtOlrnnq9TqMXoA0dPMjSRqwEnvBWPt2kg&#10;2t7bHnq9WOpjinieCB9nn3VW0ubXAsRp2156vUx1GGY4GNfDHF8shVZD5nvkr3Ozb2JHe/s56vU7&#10;Ve7E6UvBEU2OpPaw7knnq9WGonpkp/mXd5JmIjI2iwABN/boO/PV6s0k8UMHn0rKUYKSjEDUga/D&#10;Tnq9XsOxWRK4SYjGgX3VKCxIB7EaDnq9UTEWphVTIgAQkEAEXX229oPPV6mR5pKqRqSH9IQVCiSw&#10;HvE+IGpAFx7T8Oer1Oq0WFU1XHiBRZGSN1Yi19xI0H9GnPV6sFKPPjMFHE0bNKXLn7RudQD3+PPV&#10;6vNh8xr0qoCXaOQiTUakjT4a+PPV6nbCcK8uL5fEihlfctltoTrbv7O/PV6oMs8M9JNh0EieZE50&#10;NiSQbr37EW056vVxpamokk8lwPMiW5bvcMToND+vfnq9TTLGsqyvTyAzJou2xC/Aiw8e9+er1OtZ&#10;BPHTqkL7vMUhjYbrsBu9hsfZ/fz1er2FUU0NP5zEttJAUH3gR208Rbnq9Qq5HgrKbHqfHooRK0O1&#10;zHNGskbN/rI4KsPYCCD4g89XqG/AsmZixTM9ViErUslNLSp5NPHTLEUl3nzGZ1+0CttABYg3Jvz1&#10;eoSI+nkuJhIKqMRmBQygFbNtNhe30Xseer1RosjyRVMs80QRi+5QhsxjHctewGumnh9PPV6p8+TY&#10;q2jmlniABBCmwIW3Y/G3tHPV6gYxXKOYKU1dBHJsw+co7qg91nQ+6SAbeNrnw+nnq9QWY7kxsJka&#10;OYgtKxNlv2OoGo/XTnq9SKxGlmpI3ZlN7SFfaBewN9bWOn089XqDuCtkgn+Wq12x7W0Cg373N9NR&#10;z1erl8zSVlLLRwxjc3ZlH7oGhOo7H9fHnq9TthgigrxhFNZ47CUbr28A2p8R317+Hjz1erLRQ061&#10;01LI4cqzG9+yeNj7Oer1NE1HHNW3pQyhLKtyRuuSb6d/4c9XqlYlh23dR0tzKii7E3I1uQL9wT7O&#10;er1eraiop8OjqIriRWVQhFrgn3iND2Hb7r+PPV6p0UizUwWD9ENp3uRa1j3I76jQ89Xqa6OVJ5Zq&#10;eqi8kaOCbG+vgNSNPhz1eqIcNqkbfTXk2e8ut+5Juf7Oer1CPlGCsrZVWQble4ZPG4vceHftz1eo&#10;xWVug2J4vRriGE7adCVbdsBCqzbR4/unxPs56vUsZfTzV4YKmepmeWoMg3FtS+l2bQAfcOer1YsG&#10;6J4tXRSRQRu2yUXshuFcCwGnY69/jz1eoQa70+1ckPyTUrp5EYYqoILW17e3489XqB6XpVU4XXGj&#10;mXYlSjsoce8B9k39hJ7A6+Pt56vUDOP5MxKln+QonAkQDQa6DwPhbnq9QQYlg+IQVMkyQbDGAwsN&#10;QexOlvp56vVAlqhVQp87FaWVQoY6EWOmmlrnUnvz1eqUPMhmV5JAoguGBF91/AH6fp56vV7EaxPO&#10;iFLEUQaSFiDdu4sBqLAc9XqTVSYZapqWWOeWIKHVwhZD7wBUnWzDnq9SkgpVlp5J7bAqoNnaxB1I&#10;1/Mc9XqkR4m1RVSSNITIptYgaAW1+rnq9TFWU1dURVGK1UrReYzRgRgDcp0FhqRpbX69Oer1RaqK&#10;OSaJaaRgyKAxI17WB0+H589XqyzTRYitkhd5QRGAB7zgEXIF7ajnq9T/AEOF1cuIzQLJtZoU2Bvs&#10;ra+hHcEePPV6hiyLkipiwqpxOtjLbSm4bbgBidVB7EE9+er1HFyt0mqKXDYKRokbzAX3SJ7wBBFw&#10;2vtGoHPV6hawPp9S4e6rURA+6GYi9yftC97+Gn6nnq9SuoctPWwS0GD0rIv2kka121G7Ww+On0c9&#10;XqlQ9MpaicYQyAvdmDW1ux0A7+Hj9PPV6n6k6YQYZiMNHURLKAxWQkkXAGtj4HXvr+fPV6oVRl6l&#10;wlD58ayrUMxQDXaAL7QRrbS/93PV6kVieSpHrhHiLXYSXFyTtV9VFjqbd7/tvz1errEcmZdlwtsF&#10;iYyvIGCNr+jOt2PtB9nPV6gG6iZFo4qRqLD4QskahQGtY6XDW7G4+vnq9RKM+5YlTHFTBBHAoCuy&#10;MgYqdLgLoLHW99R9OvPV6m3GZKWWgjRadY5EErblRVINgLMQASCBoDoDqBckn1eoHIoKeBDTxK4U&#10;vvIGo3XvrrfT8uer1TaM09DULIbgFiSQNdbAD6D8eer1P1dPRBFw9lszlwWsCSb+J10P6jnq9USK&#10;neqjUtHtSNQG7WIB0+IIP69+er1MGLPVYERO4YwzssZ8tSxLM1lOgNgD3PYeOl+er1ONSsdGJllV&#10;Xq42U22j7PibjS/s9v3c9Xq7hrIqqFZ5V3ub3Hh38PoHfnq9Uqqql/l/8vjjDASgiw97d3JJHfTQ&#10;D+3nq9UKGlp6icQumxGINxcnUHv9fPV6pU5kp6qSaME+VYWAN7XA1/o56vVjqcUrjWijFMGiZg7u&#10;bX221t4i3t56vUz1VPOqSmJSI0dQG+FwdL6EEd7fx56vV1LgtPBOmIQN5UxBZEJupOoIbXWx8Dz1&#10;er05ljUTVjRq8gUsqBQt+x7d7i+tvjz1epqwrDcPSoWWFREGuSwFje97gjXTnq9XOCrcVEokXdFG&#10;Suuh2knUeI789XqlwTzLihCkorhbIQCCNB3tcX789Xqw4hFPEAsCL5xazEAgWB119tvv56vVlr40&#10;xF4qXEZzThAHDKB7x8AfC/PV6nej2LRmqV/O0GrW1YH2Afw56vUn66tbyUSuge7X8t9LKe+ovcg9&#10;hz1erNWq2ykLlX8xN0jdwDuJA+rvz1eqS1ZGKc1SVC33lI1S4IJWx3EAW+HPV6mumo62OvjR39yO&#10;K3tYm32iR7Tz1epSYVWmCeaIL70iO4vY3fTaOwsSe9+er1Y2l2xwtUsFdnYsVtqfEE/A89Xq4yRG&#10;oJknZkijJX3QL2A8DbUN7eer1M1TFHHXTRMLoqqFPx08Phz1eqRJ5VNsSsZnQABSO2pOgN+er1S6&#10;haKpmNRRqXaMHf3sPG2hHPV6umeZ6aQ0iGM7bbb22m2mhPj4c9XqYqWPEGMOI1rIjQqRM4ADAdgP&#10;ba3f+Hjz1ep+iloqKGGrq4mZLkDY4BIGugNxrz1erDNGawf6Gx8ppd4Vjre1hc6c9Xqz1mFNQ0Dx&#10;FVnsCSEIuCfYfA66duer1DFkPCsQarp6mR9yR+WkhawA090DTv4E/T8eer1f/9ZrTH6yJ/LVhdiC&#10;SbEAA2Njz1eqXLjUrOHN1ZGJUjx+n26eB56vUvsOzj5ZaZ7rtUEgnvrr4c9XqfJcw0Us0UlyCbtb&#10;abH2a28P6eer1C7ljGIqyFGckMO9hqAb+P5c9XqH2kraSPBJF3XdLAM67hqxudOer1Af1GxkVKEC&#10;TcwjbYq6Fht1uPr0Hx56vUTPMOWJawy4jCwjRULOAtmN/D6wLffz1eovGO4HQVFPJCCN0ZaZlPcH&#10;2/EEC3PV6iZ516k4Vl2oxOun3FbRJDH5ZADeOoB9tyD9Pw56vUT+pzTSViVqYsx86VhPD7xvcG6g&#10;DQ6f3ePPV6n+lzajRRVUsrbZwLRE2OikXI1Ovf6eer1RsWxj+Z0ixtM27Ru+l+xUgeI+PPV6lNk3&#10;Mq0eFzQ0xG/aQqsdLjQDxOlv4c9XqMF09wfEsXc4jPGVk2gsAxtc+zsRrfnq9Rk8l0eN4bT+dg8L&#10;LsYmdWDKAAf3Sb30+889XqHXAMezTidPFXYKGeZJFch1JCgaDcCva3geer1OOOdG81ZghaeoBNQ0&#10;pJ0JVRcEkEfu6+3nq9TofSbm3GaITWLBWJ3Wtci4upHtHPV6g7xH0pZjw2Rpa+JpIgbk7SHUtre5&#10;U6eGnw56vUFOLelWepZ6mNC0szs9lXVRr+zufoPt56vUhsH6BZoSv+VjpzHCyMxkCECwPiddfDvr&#10;z1eof8M6fVuF5fWlEXlvC8av7oLyAnv7dPEjQfDnq9S2rsB/kVDJSM945ow+0m9tdde/PV6kTiU2&#10;GNhjBXH6M6lrkhQew7mxtfXnq9SowLqc0FA0kUSRbQAr7QC48T7bgafdz1epWxddhLQxyzTklv0U&#10;UQBII7XPu+2+n9PPV6nShzfEiMlU26FfeUgXFv8ACPhe/wB3PV6udVj2GT0YnEvmNEFKKwI2jtr8&#10;Dfnq9Sly9jOBVjPLVkB2CFgtjYDt9F7W56vVGzjW4XPSI60a1BXzDtYEm17A9hY3Hh7Bz1eokPXC&#10;WDGqsT4XTilRoI0YL9m4Jsfp/W/PV6q7s6GOixWSQoZSbi3hcgA6/Hnq9RcqyRkxZqmZr2PZf8IJ&#10;v9YItz1ep4y5WNRVDSO+4Tsy+/4Am47+A56vUKE9LBSxQR0+I0s8tR7zRxb1kC9jYMgB9h1789Xq&#10;Fvp/l2KWsaaex+wilgLMD2NrdwO9vG1/E89XqMlQF6etbCROrM7RiMlARbcV1BuNOer1YMWnqcCx&#10;JF+YWWQkouwAjT22v256vVi/rDX4VPPHU+9aMtuAuHLKWte/7v8ADtqOer1B9PnWGqjFUsZlSaMh&#10;kI95ARexBsQb+Ht56vUFeOTr8oYaF2hk3K97+AO4k3vb2G3h9/PV6k8uIM04neZpZEBJAZhGAb99&#10;fYeer1O9DjVRErYXCAFkMb9htA1HusdRb2ePPV6n2TFWiqaWmDFlJYK5JKswJNzr3U6W9nPV6lph&#10;fUKgghlpq9mSVrruLEgsv2R9Fzfnq9T9hnUTEKtPk6g7V2lWN/DvZSbXBt356vUKeGdTfJqFmlZX&#10;Me1EFwRcm/e/gNRz1eo2fTjqjCmEvSVrDztxWKxAKn2AEjXvz1eofsVxnC694qSBwQPJlHgSRY2A&#10;8fEHw789XqcsTTDmpaYoC6OSwW1wG1+0PAi/PV6i95h6dR4/iLRxQCRWcrcWuHIv20Olzz1ergfT&#10;xFQUclM0e6aIIyOxOtjcra/hqPr56vUKeS+isTTxRQ01nZQGJQWubHufj7Oer1Gyyf6ZsC2iorYU&#10;edyC9gCba6DxGuvPV6jW5b6K5dwyeCppqNE3qrG6Agt9fjz1eobaXp1htCny3krJHPtkY2AAYdr/&#10;AEDnq9TbWdMsLrpQlXGvu2s1gL99D9WvPV6o1H0+oaeby6JBGUYEMbEXHjz1eoVMq0kUVBeob9IG&#10;II7AgXFz8dOer1LvEKmnWhVlYW2k6a3+F+er1V2+oLMMgpZpKOVbeXJZDcFbjsfYDcgfXz1eqiD1&#10;NPiWO49R4hDGwp4mUMALKxNxdraEC97H4c9XqJ7NhNNR171HmK0AJupF7Pew2eFtb3+n289XqWOW&#10;ck4rjlYlbGf8iyIGYWO3dckAX0II7fDnq9Rzum/TqOmw+atqlj3yT+ZIHQMQdBYbgbAj6wPv56vU&#10;JeLpR0DyVCRLSyPKdqRAkMLWIUm979uer1AHj/UKSpjkpqOYxbZAGbQsUvqvvA2Olj+zvz1epHV+&#10;d8TqI/lqecX8sF1XsxuQCdftAG3PV6s9J1GxnCIKdoDJ5gU3AANxc33d/HWx56vUoaDqpi8sxhZg&#10;sUoWSQKFEhC6Bb6ey2v7eer1CfTZ2wmrxATsQQU0LWILDW2q9x256vU9HEcHr5khnkWWSquiIqqF&#10;DH2WA8Rb7+er1NGO5EpxC9Safz442VyE2i1/E/Qeer1Jur6c1FVIs0NMrrMDsFwRe4Ksfose3PV6&#10;hHyt0UwKumpcNqKfY7yHzSo+zf3v8PYnnq9RuenXp4oZ6kJTDYN5+1GCCouP8Pc6nnq9RvsH9JUV&#10;FHDW09GJWIPgSCDrY+Hfnq9QgYn6c4Vw8Rx0gUggtYaDt/q6c9XqR9Z6b6asZkijBMLK+3bYEEe3&#10;xOn6356vU2V3ppeSOOkw+ERoguQVsbm4N+33c9XqV+FdEMawXCp8FgIYzW2gi5QEWIHsB1P19+er&#10;1BvmX075hxChMUsIkCFhcWBFvDUDx56vUA2L+l6vFFNSvSGfeshUkWJbXUi+vcc9XqI/mnoZWZbi&#10;mo62IMd7hrkAKq/vG/b3tLfAc9XqLVmzJcuDUzyzKrbwfcHvGwOlvp56vUV3FMuZbxPGx/M69KBB&#10;IB5bhmJPgSFViR8Dz1epLPhdLBjzU9KDHGWCF7AXBtcDQn46c9XqEvJGOU9GYkwqJ3mjeVXBU2a5&#10;93aO+l7+znq9Rp8nZqjNM88MhFRIiqxKiyhQdSLAanw/o56vUtKPqAtL5U4qWCoi7iSNhIN2+Fza&#10;1vjz1eou3UzrMcWdnmqUSKNmmRFAFwDYDU3uOxB56vUWLFeryyxfpJ2KsSVZGswFtQGBuOw156vU&#10;yw+oEYVSsi1LTb9iv77M6XI7nU6d/j/D1eodsJ9Q5iTy6ipkEcyIgDOQbWJDd9Lk+HPV6hGw/rvj&#10;FThkK0lW8nyakut7ACxNh8dO/wDdz1epjzP1tnxhI46h23eTvvqCRrcMAQQe36nnq9QJY7j8tbGa&#10;0t5aoPMYbhbaPH6789XqTuE1FFWYtTxzWWOezs97qo3aAjU2I56vUej0y/LU2ZI6GaxDy71fUsFL&#10;G4HjbW3PV6tmborVUMWF0cMQDBdvlnS5F9b/AJc9XqMxPU0tIklU7C6XYXsNP26nnq9VffqOzVFS&#10;Zdqp3bc3vkdwAfH9fbz1erWP9U+aaWmkevdvNAMr+Wx2kF7i48bW+7nq9VPeZsYqMTeSp3bW3X2g&#10;aIAbX56vUka+t3xqWlDBhuuD3NvHXnq9SVkljXYrWUO17i38P2c9Xqmw4liFPMtII0liIJ3Ei4Pg&#10;At/E9/6eer1cv60uuJLSuhVR9oKNQfq9vPV6nSozI1Kx95aZi5sD+8vfw+/nq9U4Zk3VoamUsisp&#10;MgOlyNdO+mvPV6hOw3NldXzqKZylEwKy7e4INgfoPjbnq9Ql4Dj8FVPFR4c6zw0xICkhtpJIsLX0&#10;8eer1GdyBBEWgEsaE23EAXOrdr97eHPV6rp+lNYuH5Np4nKxowH6MG1iBf228eer1DO2ZqeOUmYo&#10;sckZBIAIBvoQfA/Hnq9RO+teajQExhxK0pZpdtrAEd23fAACw56vVXFnPN8ZhleCpW4mdQpF7Dbc&#10;dx4EeGn589XqLXmjNb4hU0QrnYiFhaVQFL21961vpsAB7Lc9XqZcQzga6ulhNxHFsZHC9h7b/lz1&#10;epV4dj9BMsuLyzuk4Ki4FxYDXUkXFzroeer1ZcRzlNVb6CLsyFSwJubj7V76H6Oer1RKLMFZT4cm&#10;FxarGBE977iGuAwbSxHcc9XqdaHHaDEP9AppAwhIjJJ03KbW08Rrz1epa1GJSR4bFS077CQ7JtYq&#10;SR4Aix7a89XqS82caaglWhrpLeYTaS9xvt2JN76nw+HPV6vYLmpK6R6EyjbHewJ94nv7uulz489X&#10;qO76Y8p/1ulWtiWSMurRNFI5fc6t+5uuADqbgDS1x4c9Xqtz6edPagsklSnlSsVBCXYCw9ttRfS/&#10;0/Rz1epQ9XuldNjuXqlGjUTTqzb1W4D6H6Rftp4X56vVRd1zydUZYxiWnigF9VawO1veG8/8D7Pb&#10;pz1eopOaK/DpJYI6VEQRXIJBD7z7PAhh+uvPV6ozY4s1LDCyjzVQRse9gDct4fRpz1epNyUmFNSq&#10;KJmvHKku4/aN2+wuvY/Ht93PV6lzPR4VTVTV8SKWk2O3ZbhtATbx+J789Xq7w3ABUU8382JpzHIw&#10;3k+6V73ue4Ha456vU1VvTSPH8KnmUqdrER+YDZjfxt3v3A+j2c9XqLLnDKBwqStp6uPY42m0algL&#10;WG4WHYk/DTw56vUFn8vomqv0gkVIAxJBtcEa37c9XqecBlw6qpBshAjUkKSAbDtfv489XqFjLjph&#10;jxlTcMu0Gw95u5v7R4ac9XqWU2Y8QSuL0YjCOQG7Hau2xAB8D4nv9/PV6kJPjz00T4dFTFlZ5GRt&#10;CAzG5B1vqew8PDnq9TXh+OPJDvmRlqGJTaQSBrYAX8Oer1KfB5cTxiWKhqYbI25WMS2CgaXe2o9n&#10;ib/Seer1KvDaXFsP2w0W5Y4mB27ixcEkW1ubA+3Tnq9ShXI9KcKkxvEVmarEqBEDHy9jMdzEg91u&#10;NLEHW5FtfV6mODFamPbDArb4dy63sVa48fEf0c9XqxUeJfL4vTyON6wL2YAAMRqSBbx/s56vUr3e&#10;Wf5fGICFll3eZ2vdSdt/gRp4c9XqS+I4z/MKqUwSiKSJ1Dta4I+1YDxGtjb6L356vUrKH/fs89CY&#10;RI6okgsp9hVGA8O3fnq9RwulHQXNGOz0iNLLHJMEmVolUGwNipBBuD2Ntbc9Xqu99PnpLw+CKlxD&#10;F1LVMAZtrqACDf3j7SSfy07X56vVZVlLpFQYBh6OkQZpECAsosp11t/R8Oer1L6DpRhFeyLPCrqt&#10;t110Dd930/Rz1eqdS9AMtNIs0UMbDUnepJB17a+HPV6m2t9P2V4XO2FA0hLE7QNfrvz1erJlL025&#10;V/mq16wJdWbduW4IvfS5NtfZz1eo+eROn2GYdSpHDAsS9vdAB+/nq9Rrsq5eoY2V2Hw/jz1eoaKW&#10;jgijBiA+76eer1TAmvPV6uioGh7a3vz1epoqsHhluyrYn/VB56vUHOM5adnbb2t46W56vUAOdchU&#10;OLRMmIU6vcsN20Xv8fbz1eqtLr36UcCzHRtupNz2LqyqoAOtx2PtHPV6qPutnpcxjCcTd8PpPmEj&#10;UpYrYID2a2na3389XqKvmrpNXQwrUeRtdCkbWuBbQE3Hhbnq9SAoOnFdLisiRSaAixS9gUNyuvx0&#10;P9nPV6hkimxrDqBqqakMkIRiLEgqw03n3fhz1eoH8Wz7jRQx4ky75pDKAQVYFBp7wPvDQHnq9QZ5&#10;wzriOPxxitk2SxqpaMMbE+1e336c9XqBXMtfhc9R83QbaVxZTcXuygbtQLG/f6Oer1J6qx6StqPM&#10;S5UFG29rqR73fxBtb9b+r1PgxFlo0laOwQEqGtrYGwt7Se3PV6lhguPoaUmpbbYb7XF91rXPtFhb&#10;++3PV6hey3murqKZqw2jdSpuLAkf4R31Fr689XqHjK0tbjdTFLVySfLzxkgsxKh1I3dvgeer1G6y&#10;lhQFDFPQje0EbkuxsrG+vgRcAduer1MVbjGLGCpr2kUxQwNJHa5BIOlwQLHw+7nq9RH+sudo56B6&#10;ynkQVO0ElmAF2FyBfXQfDnq9RKMSxKOt8iskLB5AztGxuhcg30+kX+7x56vUF1bg1TilCGqAoXzG&#10;0YXspJNydTYeA56vUisQyoy1TJAqyIkQAIFgT4ac9XqQj5Jr6TdU4zEny8jHbYH2aH6R356vUocr&#10;9PaCLEjU4cjNP7zMWBbRtAAPpvz1eoesuZXjp4WTEX2hY2YWsLEA2Hj3t/DXnq9S1wigeXdFE3mR&#10;MASGF2IPYe0Gwvrz1ep8p5DC06DYVYjaCPeJHe58T7Bz1erHiE1JiMLpVMVl23tbVlbwPs7W56vU&#10;X/NbU1FTyfKQbItwDkKBZQNTf8uer1A9mCvTEKWSjo1Luys9xYMIwCQBr7Pae/5+r1BlPJJGqR0k&#10;0ckEgDq4uD21Bv4gadhrz1epCYjM9KI4TJdXcsCbm9iLaC/PV6sP8yiRnlZRvVlIU6G/tsfbz1ep&#10;UxbXijEFRIzzy3cBVsoAJ1PextbT8hz1eowfTnGKyojp5q5BG8pC66FlU9iPAsO+l/bz1eozhzSY&#10;sJkqUit5SgCIm233rX+7Uc9XqROK5/pqOSWGhPmI6IVYWvvtqPDxFtPz789XqCvEM71mNTGkzB5Z&#10;ackhgSLKOykEWuPgde/PV6uNBjNRSxmm37Fa6rYHUDuSbePPV6skeY6mbD56Oo95wq7WB+yVJGn1&#10;eP8Abz1eqO1bWVOFxRyzoyweYDGV98qrFgzG/j4AWP189Xqba3EqvEB528LJNYA7LgAkABfDTve/&#10;PV6lfh9JQRYbItRJ505O0HTw+HbU6c9Xqw1K1LpRYfQp/kSWs2jEnv8AH3RqBz1epYDEFaeHD42L&#10;ypIvmSbeyqPsrpa99SSDz1epSYPiUy5hFLTyl1Ysszm2gt30AGp0056vUKMJZ5UeJVkj/e2G1h4s&#10;bm/w056vU1zVNNR1xkjS6OjWVbFmax2ghrC1xYnw72PPV6i0Z4+eGI/KTQhTZnAWxFje97ga3Pbn&#10;q9RacRqKh69Uj1RUKy7h3FzY/Aj4c9XqhYFimHiWOkqyrMpJ94XuhJsB31A0vz1eo1mRUoqtVWRA&#10;U91VKjRr6qLHtYeI56vUZDLVDUQVtOKVVUwSxnZaysm4ggWPe3j489XqtA9PuI4VlbHIsUVSxDqp&#10;CqAASL3Gtre36Oer1XH5ezrQ47l6nxBnUOO40HtsB489XqVFNmCDD5VmX3PNUEg7dW9v2fZz1ep0&#10;wzOstGkjVrK4ZhbsSAe2n1nnq9QkZcrKGOIrpJNOxvoCFU+P0duer1Dng6pV0ppkARjpYXAIA9vP&#10;V6klmPJdPisAoiigI58CSSNbfZ56vUXPqh00p1womGLczBj2BKgfs56vVV91z6F1NWGrqNAXjQ2G&#10;wAX7+0m+vPV6qffUF0ragwaCplkeNKhn2rsCqWH2luRuuBYW8Nfhz1eqrzOmBYjQ4sMOecgxhwQL&#10;FQpFwSTY38O/f6Oer1AlBh1PU4oY42ZvtBiLWJHcDXuOer1O9VTD5LZVL5sZC9zcn4fSOer1NlHT&#10;VVRG06i0MbFbXNrg9hc+Hbnq9UynHnieapsGZk8pO9tpO8m/ib+z6+3PV6p8VAKWV4ZFLGRyQ4+H&#10;YHw7689Xqn0OHlqSSnkj3oCrNqRbU2OnbXUHnq9QhZWwiasikwjGVDLVt9lgCNoPbX2+PPV6jS4N&#10;SpQwpT08KOqIqRpcbbLft7LG/PV6l4tNLTytTQiOKKNFla4uzBl1VW8CD4kHTnq9XKoxCtmpWhwx&#10;1YSbA40uACLge7/Dnq9Ql4HmBMONMadnj8uSN1KkAA3G5TddQfH8tbc9XqMNlvFp8z1TSQqQGLlW&#10;Ogvf3h7dPZz1eoTcJy3iOLYmabDIg20EsEAIFu/vFdNf489XqeK/JOH0tOPnwFLONzAkkE/H2+Gn&#10;PV6kLX5doaSsWGCJmSLd3FgyEC9ibX7c9XqT+KYPRyYUa2tpzDEf0sTtbVQRdT8SPA/Hnq9ScrsP&#10;pabDllpNhhc+7fuQbnsCPb/D2c9XqQeY6WgXCFr6YCORyynaCQzXsT9Av+t+er1Arj+EbI5qmIe+&#10;CyEdvdK+8x8O/hz1eouOasjU1NTK0LKQ7BGNgbDuWv7CdNOer1Ahi2VYo6uWmBUSxXe40Fu4Gpsb&#10;jw8fr56vUCGKiYllClQzkAHwAOpP089XqUeXcFFfUDBo9ZHIZCL6aaWF+er1Hx6K+mHGcexClWrg&#10;HmVbqih1NybG3a97jW/gO/bnq9VneV/Ro0GXwa2B1YA77gAMfaV1Fxz1epaQejXDKymMTU/utosu&#10;wGxIPjYduer1EI62elLFsvo70aCVxcuXuANdD3NxYg/3X56vVXz1H6T19HUz4ZR05EkQD7yp2m4t&#10;bwuBz1eoFmwHyKuPLldvfcqOCFsAd1j93PV6lxlnAQsxiST9IJQQG1ARfAdrG/PV6jKYdlAyxrJR&#10;RrG8RBLN4lrWsLeN/wCHx56vUrcOy28k81OVDsbBNqi+4i9gO4Nxz1epFYvQPRVww2X3PODGS663&#10;8NfAjnq9T9k7A5xjQkj3A7lIUm5e/jfv9HPV6rNcg5ljOXlxQv5bwx7Y0Avcgdu97A+3w56vUuKv&#10;OFZWYWIomCybbM+lgxsdexI56vUjcxZnlrcG+ViVo1SyyWYEEDs2nbXnq9RWczYlVTGZqSURsjAA&#10;nTQEbvqOvPV6kPVzwQ0MgibfLK2zRgSEIN/G4BOnPV6k7T43U0J+RpkQhCFQWsRuuLDx+rnq9Suw&#10;rE56amBrCFLqNwHcWBAufaf1789XqVmEY/H5EJnheVmuTe41vaw8PYdeer1CtgZnoIi1dH7gBVVX&#10;S51t8Pr56vU6YXGk8NMbkyo48wiwN91tg/aeer1G26QieZkEEbCop3JLEWUg30+PPV6rBcAxLF48&#10;Kjjr9hiVFu4JBLH8tOer1Ah1Zzk9LikZhUQI6sm7RgSADcg+29uer1VJ+pTNiS4pLTyWKBGN+/vi&#10;5t2Fu/c/nz1eqlXqLiS4pjryipkVlJsgAKkE9j43HPV6kLV4cak+esrsRYAFiAV8fd7fr37c9Xqf&#10;neACaYAe/wCWosLAFbaAanTx/jz1erCI6iOjnqalhLGGZh3u1hcgX8bac9XqcY4vnk87D7PSyhXZ&#10;76gWvYXtz1ep3qaE0rpsfahuE8W2jUgknsTz1epPorf1gjkFngihfeoW24PazFgAdykaXP389Xqz&#10;zvTGJa2kI8lQx8blhoQfDnq9THEwqdgWO28hrHvc+Fjz1ep1bDqlcRUw3JcABhb29u/fnq9Suw7D&#10;TUgpXR3swKFmWwIN7nX2+H0eznq9XF48WiDUlQkYA0MiuHuCTobaft56vVOwjDVNMZoidyXKrqdf&#10;EAdrHwHPV6lVSYDFUUUUCK/zCobxdiA7XJvp9V+3PV6h26ddEqrHxT00H6ORyoLOASbeOlgSR9F/&#10;Dnq9Vk3RH0wSRYkrCI1MeqqxG4q17k6/ZudNPZz1eq23p96UKbC4afEqxShlDFlO1xu0Nvyv8Oer&#10;1HyyBk3B8Nof5ZJChA2/u3svsF/Z7Oer1DlhFLQ4ZTw0ECB7MXG6wAB8Lnnq9S0gp6KpMkYQRsu4&#10;3I7/AEHt3156vVDehgj8yKoYbJFBJOhvz1eqOaKKWtSEJuQoe4sD4d797c9XqTePYJQwVYeOISHa&#10;3u3AF/4c9XqKznzJ0bRgBFTfIbKLEg3Onjpbnq9RHur3TCVKiSbDkEdRtFmINwSSNbWt7Oer1F2x&#10;HptWUNOaOqUPNIS9zqQbWAHbS+tvp7X56vUFuO5XxCSaodB5swO5962JOtwND4a/Xz1eoEaymrXJ&#10;pTAwkkkJCWJAZPsnUag/Dnq9TZj2LVVKAoZQ4jIIQDcH7DTubWtz1epF12YqiOOnNU28EHdttuGp&#10;+vtpz1epgqccpZxNhlG4CzO7E9mS51172+jnq9SUqp8OpapEo9rBSwYix+lifh31+PPV6u56l4Km&#10;OOmk8xUQ77m5NrttBJ+PPV6mnCp48TojiLx7PNVmuVAsA1lAA7drk+z6Tz1eqXuFVTolMV+Y1Av7&#10;wJ77bdu/gfZz1eqFDhBxihNLVxM053qrREqt/wB3QAAezv8AHnq9TjQYLW4/S/J0kJneMmKZ095V&#10;axBUNpqp0PPV6nKo6d4nhlKk+Ir5QX9H5hGqkgAEmw09p56vUi63I2J4nSE1rh5IHYK0d9jC9y17&#10;a6fnz1epBzYRjEdQuG4ogezO0ZsQz7fA+3nq9Qk9NslVWI43d6eNYGdSxYEiw0JB0vYm/PV6rWvT&#10;10vwaqxmmerjLNCQUUrY7y1vjuuOwOg56vVcVk/L9DhdUIoUsrEH3tSLDQ2+Pt56vUOuD4eUhQrb&#10;a5NxYGx8f1PPV6olSKOOVhCAQpGo0F76Hnq9SWxrMsSTOokCILhl8AR7Pp56vUwUmbaeop4kp7HZ&#10;YEE/aueer1C7guIRytFEB5UroA1wDoT3Fv489XqVtTS0vywp2a5Nid2h8bWv+v389XqCvMWCVBcp&#10;VLdSPdFiVB9ui+zvz1eounUDKcAqUkjQOY0Yx6ag/lpfXXnq9RWszZfp46Ooo5oXaJ0JdQLkKPDw&#10;P9/x56vUCNTQUEbtPTRvE3lssKk30A8bAHv4c9Xqa6HEsPo8EKNsjncMbLferW11/wAN+er1R8Ez&#10;XiuC0kGHxuSSFc3Bsbt3P0c9XqHrJPVAQVSUVXKfM3qBfVQCRuN7AXB156vUfXKuNUeKwyMr7QyK&#10;d24MGIF/ubnq9Qb50qRTxuLLEZdxNgCCQOer1V4epXLE+Yst09dBujSdnV2UAElVswPu+w89XqqD&#10;zX0/ocJqzT0qMJDG5BNyAwNhfW1j3t3tf2Hnq9TfhmFSYbNGk0Qi+XUgqh1YsdO3089XqELLEeGS&#10;mZq1mXaCQre7Y/HW9/hz1erqvztQ0FI89JE0M0yyKG3WC20uR7dL9/Zz1eoLajNWJVUQmjqO3+VY&#10;C4uvvW1+Pj+3nq9TfHmqTH6CTFq+Ye5YOtyNQCU0v3Pf489Xq4wZop66CL5VPegBG/sS3fUaa89X&#10;q6iz5T0LRHFK4QLO4ULcD3ibAX+J0tz1eo0+SM1ykJRwgNK7Ibi2g9uve40+nnq9R4cuZ8p8P+Wo&#10;a2++YqjObAKPaLLb6uer1DtQ4jDXQyvQOkjrCwjRmCkkm+l/Ec9XqYMTq8Jljno5wYvdMW22hZl9&#10;5gfyv/Rz1eoJvOp1Hy9NB+kQlWYgEse1h49tbnnq9QM5ihpq6vda5TGE1UA3uVcac9XqBHGMYpMI&#10;xr5ichI9rjY1rEHTX6b89XqCjNeeEosWjgqSKYqFESEWDCWzKdf8S2I9o17Hnq9TBSdQ4XqJI2kB&#10;QKwHcqzDuLnS/PV6mE5mNdiLpUKDAln18CFP1EE89XqhpjmI+XLLGoQsC0QNyAALHx+rnq9T/Dmy&#10;CGOCnEhjhci9rnc/ioNj7PHnq9Uql6hLTVAjkl3RrdmUEXLD7IB0BI56vUrcC6jUFVWzU0qERxIF&#10;O4gEX1tYeNv7+er1LPDs1pVxyR4eVCSEMN1rkfZIX7v1056vUlM2VlDhtKpogrSSAqPaGOv02Hbn&#10;q9QE4pWT3Mmjvvuy3uL37La/PV6kTFjEwSqr5SFKkPtNtAL7gfq7c9XqlYRnStfFzLOTJ5m27AkK&#10;ANAABe5A/Uc9XqHLB8w6R1PeFyykgC49nx19oH0+HPV6hYwTME3yG2qmCsGJYG1yGN0uDrz1eo1W&#10;R6+aGCNZ1V1UgFSFuQ2u4E/H2fHnq9QjzwGatnpsL2u8SCZJTdUJZSDEOx3L4k6XtYnnq9TTikLY&#10;dJFWytHJJtO9bEqGUd2B0Pe31ff6vUDmMz0hn+erGFtpkG1V91gfEeC9hbw56vUxdOjTV2ZxJIga&#10;QTExXJIIbx+q50+jnq9VwvQymjwulp4q5h5gsFYdzfsD+vt56vVbRkVd+CxSzKvvAg7fG3PV6hEk&#10;EYpQAbDQd/2c9XqArqRKsFDIqSWQ/TcE/sPPV6inYhiVOlSRKdpNwsmhvttpf6Oer1CPgNR8wlOu&#10;Hsr994Y6kd9L3+PPV6lSzefUI20xx6F2BFwfZb2fTz1eoQsDfE6BGjkO9ZQAuouLf089XqEYYvTx&#10;02xvdKqNTcEnnq9SBxvMFPTxyOq+657Dueer1Fg6g4nhq0tRU1DoxRWfQ2IHs0/W/PV6iQ4riVJV&#10;YgK1WR4nUna1gVB7XB1+rnq9T7lnMFPQ1nlx7VQAK3ivbwP089XqGNaueuQGjFwwPZQRYd7fdz1e&#10;qZiFVR0scBsFkMZJNgDYi9vgf18Oer1A9i2bU+YsXU/aMt/AX906/R3+nnq9TSc001ROsMoBRrsB&#10;cE376/T7Oer1SoMEGPwh4wI1WQuAwI0ta1vha9uer1NObMhYSpjdlvIPtMPb7PZ256vUU/Gso4xL&#10;jFTPM6Q0UT+Wu5QSVY9+422J+Pt56vUgsYxylyhWibD/ANLFErwvtN7ybvteOlrjTTnq9TvHncOs&#10;VtgEqsUb/itjqQPoHhz1ermM70tdURwysdspWLzApBAPt9g0F/q56vUHtXmCmgxTyomaWKEuhCkA&#10;MRpfsBrz1eqLXZnmNTFidIoWOlZPesDqBpvUrZl17G456vUF2ZcQSqllnfduuWLnVLN3J+g/lbnq&#10;9SAqXoC0E7KDUI6sGCkFgL9/aCDY356vUO3T7EDX10FRWyBY6eRZPLXSwudPbYf0c9XquF6UUOH1&#10;YSolUSRqEZS1jZ9fH4A9x7eer1DhmfAKaWleerhAChNlgAdxIHf6P1156vUVXq9kGlq6H52nLPUL&#10;uvEhvYC1u/x/hz1eqrDqTVVmWMYlwKWIwu6FmkY3I3e9rfxsCOer1BFDmBppSlPOZQincLkFm7jx&#10;56vUnqzNFPWUi0c6sXZ2Y3JsDYnc19TtOn089XqCLNuKYctCtKx8+Z5EUkWLKxAYXHhcG9+er1BJ&#10;mKClqKWRjSBA7oNwNmcHsSNbWIt9Fuer1JOow2hw6IVtSrVG3/JxIRuNiTru0GumvPV6m5cPoaio&#10;pqqW8UlQ4KQsQzAi57ePbw56vUMuRcl0klTLWrGSw3uNwJF7H+HPV6jQdPsmz4TGnzVKZ2SMOdtr&#10;C1797D6P1HPV6jh5cwWWfCoNkSCbyyEYqAATrf4jw+rnq9Qx5fwCWNQksZhJYeY5sA48SP18R8ee&#10;r1ccw4Ph1I6vSKjRwmTzIytwSbWa5XQ+Gnt+jnq9Qe4ZhmAQVjVciCz2BIJCg3/4j4a3+jnq9QiY&#10;TFRYjK7qAwbbf4W+0Pr8eer1KH+pGB0aArSBfOJs9r3+n4a89XqQucuhlDW4iWgoQ+9D7y2sCO1v&#10;j8R7fv8AV6k7lLoC+BwvJQUZBqipdnsQLE3JOvt56vUNeUukuKS4uYqNgkkY3ai8ZI1vbS58Pj9f&#10;PV6jH5fyZNS4SU2u0pazPsYAG51AK9v18Oer1Kr/ADcYxUAGhvGSSd20kk+0jTnq9UuPpZjkcjRt&#10;A8m9SQx0AJFr+wg+znq9SaPTrMlLTI70w3RO6DbYlrD7Tdtfo9vx56vVipcv45Gz/PRtGUttAU3v&#10;4Xt4c9Xqclr66OkjmXdA7MUYbSTYdiR37256vU/UGaMeweqNOrBo2VbOTYgMNxA92/h/Dnq9Qt5c&#10;6h0UnlVLtbtq7EXIPa3589XqMxljN1JjwVJZrIo0Ua33fw/v56vUK2G4UtTAQoG1Sdp1Nhbnq9SK&#10;zPldKugnhcWGr/ZuSBbQffz1eolXVPpVTMzQUkYDe65JsFI7r9xANuer1Vp9bKOtpIageUSYJfLF&#10;9Qb2G4+GpJH1fHnq9RTsFmjwTOUVNOfK8r9JJrYEMLi5/p8bc9XqOx0izVW4lLLTxyNPFGQQRcAC&#10;50P3/lz1eo2uDGpxPCy1VG6BCwFwAQq+z6Rrz1eoHOp9JU11HJUxEiIwncpTUHsde+g156vVSr1L&#10;yHVvNUVWORHcrN5LFdNqk6keIJN7ey3jz1eomeI1C4XKRFCu4yMocW22FyLC5sQe/PV6ocddQpXf&#10;LyuJWWJ5HJIN9ewI0B8QD9XPV6ssGNNJQuaRQoJQDvcHcLADb4eJ56vVLqkpWqVaJUaaYMxkZQVD&#10;KQCp7j+nnq9WeKamcS1KBG8iMiVRGNbmysB2FzoD9XPV6kniFL825eZVanlHmCy7X3AixDXsB4Ws&#10;ddb89Xqh0lWKFmmqd5MhKqpG6xAJtY+B7c9XqXFIaLElinihVCqKbMACB2uR3vbTnq9QuZRwLD6O&#10;nSGJAXmWyhrXN9S3a4Pf6Bz1eocMHw+khhjinpwkiuh3gXuCbanw1/Zz1eoShRPR+Wm9VvIHLGxA&#10;K30+PPV6lMayBaKlau/TGRmcdgLA67rL3+B56vVyx3GsHqoZJaOQrt3sqE7QNmm0X01Pgeer1I2i&#10;zzJRLA09Qdm07UNxtGtwf489XqEvLHWWbzP5bUyeT5ABUaai3gdLj2c9XqHjLfXjCocSWikJm83u&#10;LlQhA/4ifu+jnq9RmMO6jYbXUqVCTg+Ytrki4Px93nq9Tyepb1a/I0o3W2kSWUgeGug156vUGePZ&#10;2o7NS17jbI6+FjuOuvPV6g7xbMEFZMMPomNPLI4GpLXbvbTwtrb2W56vU0YXTs2JSNVWOwhmYaEm&#10;+mh1Nhz1eoY8o4k0VX5VQ+xWubjvt73/AC56vUNOB52QVfyO79DEqksdWA7jv7eer1exnOdRWztT&#10;UxsFJ0ubkXvf7uer1BxmbPj0qJJ5u1IvMU+N3FyNb/R93PV6gmr+qWIU20RSxgSE6v23HWwt4256&#10;vUEuO9RJcZqJg1R8osAXzC99p9pB1Nu3bnq9Qd4XmuObE3FZMtYjtcOjEJe2oF11sNLH+/1erNmB&#10;6eorhSpHvhaMqpce8GI7aWBUg/Vbnq9RZM8ZZLSFniQKEsw1F7MdF762N/v56vUWbE6EUdTPSqNH&#10;VRY3uutyT8COer1JelqnTElpaXfsVXRWTUEFjcC99D489XqETAMJaLas4aZks6agEEknaCfGwIt9&#10;3PV6jD5UxMPDBHGrLUwSs7MQANhB2r9IbW/jc89XqHzB8wSz7sI373Y3jIU2BOtvq56vUq6jEp1g&#10;+XqakKu1y+lyWGlri9rnnq9RPs/4iazD5qiiVlkZgDbsABYEArYgj9e3PV6ii44rVFNLBUuS6+Yz&#10;sfdVlH7pPa49njpYc9XqAGokgJkmBcwVCrYjQ31GoAuAe9j/AEc9XqVeE4ZRK1N5as5bapLMdwvo&#10;O3ca+PPV6l/B51TUfLUxKRS3BbTcoS9yT7CRpbXnq9WKqlwvFKUQAioEYO6x7jW9z4Eew89XqQRF&#10;HeJoIHaY3Auw2Kin/CdDe+p/p56vVApaSKepqq4XDoFjFjay3O7Tw0Hh+znq9TXi71dRKammA2Bg&#10;QALEKNBf42789XqlRzJLFM8kxCSAKAACym/e972+jtrz1erFQVIhFqYvtS4LMSSSToQSb6d+er1T&#10;6gUMNLLC43zzsTv1IG6wJHe/PV6uqnD5Fhakp5BJ7oNiBooXsNe59nPV6mHCJ6NXeCuUVES7tqso&#10;DKfAj6D4+3nq9WLDaDDoZ6nEawh12e9cCwUE6jwBHt8fE89XqwBIZokqqR/MuwC7R+8dQoPiPHTn&#10;q9WKpkaetCz2Uxj7Atck6ew89XqTWDRVUWKsCm+J9LGwta5AGgOv0c9XqVDCnqKKtrtIdoB73a4I&#10;9nx8Oer1J/Do6o4W2JB0F33e8ova5FyPieer1Z1eAYhRYjJJcXK7QCbEmxNhrYd7nt489XqlZpoH&#10;ldC1SIokYkPbsL3ufgfEc9XqZ4qmD5iSsiRTVoihQo91xcDce+p056vVPp56ikWbEHi1cm9xcK1v&#10;DTtfXnq9UqloserZTVVUN4rgIytY2NtSAB46dzz1eoW8r4RTUccSVSqJtxZDawsSSR3sSfAH+znq&#10;9QwYLCPnHaK4O33S2pYDvf4nnq9Q1Ydj9dT08MFO0bzhd1h9kA62JOulvHnq9S+ocfVGELqhlO1p&#10;LbSSwFzb7uer1PyZvjKRKIgstiTISTa47HQeOnPV6pFZiOJ4hDNJNLYLtuEYXcgWGg8Dz1epPy4v&#10;SYPFDNAoLiRZGLWYGwI1Ftdfb93PV6os1VSyy/MwrtEq+7qB7x7nTWwHhz1erhV4otFSJGrJK6nZ&#10;Ya2BN7ft56vUKeHYnh8dLSxYn77GIb/9VTqNO9xz1epwxjEMJlwIVVX7qzbozZQLgiwv7viPZ8ee&#10;r1E86gYZQYcN0OpjvbcLqQRqL+Jt7Oer1E3zXS4jS1UkwpIz7yut5Np2nuQCtj37X+7nq9SJq6ZZ&#10;3lqo497xuNgFhu936tf289XqS9Pg1ViFQJkqGiMTkyLYe/p9nUE6c9XqnwspxYzUyBVSMg30G8eN&#10;j3I8SOer1RsONXFUzSSgSJcknUC7HQgfAm9789XqcZ/nxIq0o2ore+SRdgex789Xqn1FPRV9SBiK&#10;lmBIjAYhb2FibdzbwPw56vU34NSQU2HvilOtpEmYyBv3d7EaeNja/PV6m6Wm/mNTG0F5nl3K2lrg&#10;ke729mnPV6nVZsPw+JEeNWCsRbTTuLaXsR8eer1TJ6qVo0hp1jMrkbSBextfXQX056vU2YLidLDW&#10;yUsqBqwyO0ZNibKbdtRY9+er1Rcaaejqoq+lhMxVS00a901NmOvYjt8eer1c4lxGupVnw+VIaaXR&#10;wyEm/fRtLc9Xq5/yimgr/JFQfNeNSSwHulrXuT4fD6Oer1PNVA2FUnydNKJY5SbydtoJ7m19AfDn&#10;q9TfJCkVNDIP0m0AM1rlrG57aX8dOer1MtXiFCcQJrXvK1vKQH3gCe5vrbw056vVBxBIKnfHTBgr&#10;2B237G9zc3sfDT6eer1K+HBWpaeKKZ7bbOWAFgCLAk6du3PV6lV/WCkxiqAZjU/LKI7dwWAuGPgR&#10;8eer1KT5+OGCN5WCtqlgCbkAAaWGt7/r29Xq4PmCow6B6SLRJDvkY2uXCmw1tprb6LDnq9SboI6S&#10;qK4thzDzxIQ6g6i4Jtr4f2c9XqxQR1VZjEiYgQskCkjUe8LX2r8fbz1epmrWBqY4YprqvvMgtYAg&#10;jaCdAf7fp56vUmcRnp/l/kZIGaKTcCb22lSLgW1ue/PV6nCpfCoKMR04Z2cEMe41Frsb39nPV6pG&#10;BY6J448MQEKVYN8WAuoA009puPz56vUMqYpUR08FIXIjR4mOmhK9h7dPHnq9S+xXM+HTj5mk+yxi&#10;D2GosBcm4HcD+HPV6g0x2oiris9dINtSTsuSLWJ11t4W7i/bnq9QVyPBDVTUEpYLtaxDeB0J09vP&#10;V6k7T1+FvUsK5TK0R9wbSb21FiAdR356vVIq8TwOYItGZIFnYqzTxspub7gL+0n+znq9UalrJaSZ&#10;8LkWLZT3RCVvYXIIXta/PV6sWIwYgtAk2DTrEyKSUKkggXsLD4nx/bz1eqNh1JeWWqntNI0YIFiA&#10;CPtE+2/s56vU3UWIBHLYgCYlmjSNRYDZu1Ym2h8Ba+mt/Dnq9S7kqXxCj+Zkj2K8jp7mhYi9gR2u&#10;R3P93PV6mKSomw2WennUqrqu2xJ3X7mw193x/sPPV6sGDoxieugXzfJQmV37KpNtxAGgP8fp56vV&#10;gWKieGWOnFvOYnd2FhqNuvs56vVDjgqJ8ajJU3nXdfwsDp8NRz1erJVph1Visk8h2eWQoNybkakE&#10;c9Xq4VMuHR1sTVTOsbkG6r2sDc3voLc9XqzyPgNNA9ZDVSPJIW9wou1ba7rg3vbXX489XqwUdfXM&#10;EFWN0se4gqBZl8B4m9uer1SMNrYYkO6LYJC0j+N2B90Wvpbtf9vPV6ppnEsElWIwWQlityC2liAb&#10;W+/nq9ThW4dhopkFREtPJdW2XtcW3fDUDnq9TXR41TrSmGKIkXJJPgOw7a2Phz1eqGZvl089NrM4&#10;YLpYEjW2tr256vV1h9HHT4jHVVSNKSu4Lc973AAJsOer1P0NHby66lba9RI+4kDap7C4vz1eoxuU&#10;TSpBI9Uo2+XGqAi/v3uTcD8vDxPPV6h7y1DSpHHDSzE1D3+0bG1/shuxB7gc9XqFuklpqGl+Wkj3&#10;VEQZnYagjvqe+nw56vVFbEaKoCVUcYY+Wy+7qbFrHt4Hnq9TOs9JOFg33ip3KmJLH3CbsB8Neer1&#10;TYKLCUwqpmpYPMT3mTQA2uLj6QBz1eoKs0ZYoMWpfnaiMEqrFLWGvgth42HPV6i5Z1y9hXycklOG&#10;TYhWMm9yxuzX0uRfTnq9QIPg0OHUL1laFkNjr3ve3urfTnq9TUyJStJWQwrAxieIXFywINjbt93P&#10;V6oGF1FJUyRiqGzahsyjuw0N/p56vVJr6mF4JVwRQKmMbSGTUi9jY21B9vbnq9UORatLRQnYFCi5&#10;A0JFyvh93PV6pGHVstdV+ZKpZogFZl00F7XH6/x56vU3VuLUKb3xFGWUSptspttOt7W7e0+z4c9X&#10;qkJtroFqoNw2M63/AHW190A38Ab89XqxVUTpUGWm95piQSTaxAsb/wABz1eoSMmYZWOKSBgsnnyk&#10;SEi9hroCQQDf2/dz1eo+nQHon87jSSSwIEjcuC1mUsTe3j4/dp256vVZZ0/6TxV5qI8VpfIiYN5S&#10;gXGl9dNbXF/hz1eoZ8u9H8Mq4qV8Rp45WYne6rYFl0B1B1tpfnq9S8o+gVHJPJChgSGQbiBENwYH&#10;uG2+zsOer1RMT6ERSlJ2heeoLqD+6GjBFywGjXW+h8eer1Aj1L9NmCSzz15w8gzOyxhdPLCggfHt&#10;4G/PV6q6c79BajLLVFVIGWR72JUkAX3Bb+09tO/PV6ijZsyQ2HrNXzQeXNIoUECwKljpY/A3PPV6&#10;iyYllg0NbJJiSB1LN5YOv+sD30156vU300pq51gdF2NdSx1AIPc+HPV6o38qnjdqSlk8wyGQq3x2&#10;6kXPgP7PDnq9WbDf5jTVLUVNaMIiuoa/v3Oot7QP7+er1d4nVxw0xSAqZibn/iJN7EdxY89XqhUc&#10;sEc7TnZunGy3cgtobc9Xq7qqGKKs2ebuVLXF/d01Jt+WnPV6uxNhYrmmSVSZQtlBBIF7ajW2unPV&#10;6s0GFU5qaijLbRNfawYjaSSbg3B7dra89XqMh0h6V4WcXpooBLWTO17FizMbfTpqdOer1WF5D6d0&#10;7zQYSYAhYtLsYA3CErqRpcdwOer1LdstYxUURqcNj80QvJGLA3Chj9kXt4c9Xq54Z5tNKs2J+7JY&#10;OjWO1jYjaR7Qbc9XqEqhxFKSoM0YsNjIYz2INr292/cc9XqyYvj2E0U6vlwmZzqwkjKFD4gE9117&#10;+2/PV6kdPmGCpNZVv7shUMlmGlvtfUeer1NNFURS4ZI+hfabXN7Mb2tfvpz1epG4jW1eITxw1d/M&#10;VQrst7E+BY/Xbnq9Sao8wyrhsiUjRRVMTSJvfsFub+OoPPV6mnF8So6nDGSbaapQfiWsLC3h4+J5&#10;6vUVHOmH0U1RLikSbHiUXsACxOhW+munj/Tz1eou+OYdXzuZ6oqkBsdviCL2uNTz1eoKocSNMr0L&#10;wENJe901F9Lg+y/s56vVwkkangtJHvMe2+ouT4+HPV6uqn5WeNqV4StWAGEi2Glrkk21Jtbnq9XK&#10;KoxKsFGWmWmin2RPK6Eqq7iQzKLt9NgT4WPPV6seJ4jiNF5lEqkx+7GHXx8QR46+0c9Xq6lnj3xz&#10;VGqwsPMYC5NwQLjx1/W/PV6m2SBVxYmJitM99guQwuNSSLW17W56vV3Sx1lCPlpWaWNgDuJuxOtj&#10;c+0c9Xqc8Pw+qp45Z5GdipDkC1rEnbY99P7eer1OMsbx0ElTLo0xUlwb+NrW7WPbnq9WHbJiAWPe&#10;IlVrGTS+0d11HY+P5a256vVAqKyWaqNNOB5SWuLge6O1re3vfnq9UGd6Eu6hvcYFUJ7g3uLa6X56&#10;vVnSl+ZZVlWzQxoTftpoT8eer1S63C5NkdXDG77AW0UbVUXuSfZ/Hnq9TXJRxTyS1TuBFIisLDt4&#10;kfQDz1er0lO6UomjCm1jc6EgC+h+I56vVDhrqv5dZQUCjcTuv3N9CLdxz1eqVUeXUGYtAJFCDQ63&#10;NvgR38Neer1SJ4qapw3zaSNYlYhfLGg0A7D+N/p8eer1Z5VQ0wSokVNgVSne4JsW56vUn5FhWLyH&#10;sxDt8ND2Oupt/dz1eqcaejpWjpUUKKkrKzHXVfdB0vYnvz1erIz01KpmRrFm2XJNiLkiwN9Aeer1&#10;dR4e0yvVRPZY3BLCxJPh49r89XqzLTYcFSeQF19+4XS/sOp8eer1R6irNHUxLFvKkA6KWGvYE2te&#10;/PV6p8aQR05xLEdux2Y7dAe97nx056vVFKUOI1cUkLEwxBnRbgKxNze3jYc9XqkUNbSQgJh4O6oX&#10;3gbC7ai9u5IHjz1epvxjEaFZlI/yzW3JqDdfhfnq9TXMkVQrIWu0hRgLnUHWx56vVCn2uu8HdHTu&#10;AADdbnvr8Dpz1ep6wI1WKvBQ1CpTsxaS4vbbcaag6jx/h356vUK+VcvLHVVUUBNT7ySMTqtu1l00&#10;t8eer1DdhGH0CwClqvskhnKnafZqQQe+nPV6v//XAOjxinxRZcNxMlIYkcSSqzK6A6/aBBB17ix9&#10;nPV6lnh2YKSukWOf3dhIBJFmA7Nce0WPPV6lNFiivJsjIVGUkXsQR3NifYOer1OFBi1cakQ7gAtg&#10;VPcL7Qb/AHc9XqGDLeJTUrBlD+Wx1IHsv3P7Oer1CpmDq1TZaihpqdPMEiFWNwSbklR8Oer1Azmr&#10;HJ8XkXFqefYINruFCm+0i6ezXQc9XqRONY/Sy1tTW1QEKVTTOI4hcICt0X3jfbuFrkkgHx1HPV6i&#10;TdW8+QYfClJCqq06FZGj0axDAgE2uNRc/wBPPV6q0+p2eqyFmjoGRRIHH6RA24gAAWNgbjnq9Rb6&#10;rMsTHzK3R4wouLAXNvDXt7P7eer1ZPmo6So+bgrEnCrcIL3UkA3JIA+Fh489XqfqXE8Qamdqh9hJ&#10;DNIVvtW4voNT3156vUPfTWkwXPWdVwjCKd1pQI1QsrAyShQHO7aBYsLgHsNLnvz1eq57oR6asfYN&#10;WVNIzRKVUyaFR4nTx08Oer1WRZB9K8eIxQVFbTxtG6k7QikEX/1lPPV6jAdO/SBlrD5JJJlCI7kh&#10;douq3+yR/T8Oer1GOwPoRgOE1KVUEd/KYi1lAI7XOhvoSLc9XqWT9K8tIr7Yb+Yb7RYC2v589XqS&#10;mYejWAVCfMSUoYEKtrAsT4fDS1+er1BNX9A8JqqxY4aRQbFWbaASH0/LXX+nnq9UrDfS1hGHeZB5&#10;EbeYnuXCmxHa/wAOer1YcW9NWW6gvRpTxidorH3b7QDqR/Zz1eovPUD0rYPWYRNT0SgS+8YiqiwY&#10;LcX8GB56vVWP1e6AZnypWbvKJjZQQyg2JvruHw9nxHPV6iC5nxnFsGxaaln3TbH2BQDZRbUfAeOv&#10;PV6ktXZzdJqNXY7ImDEX7EA3W+nY6689XqVmFdZcWhp5MPNSDGu5veubk/ZO36z4+J9vPV6pWF9V&#10;cSrKBo62VSxBO5QFUa6C2pOnPV6hKyj1CnlQNNUInl7S20CzDwB8b89XqFeHqlHjk9Q9UQhaECKO&#10;1ibEgG3he3fnq9QJ9QjhlRDJTtJsEwEiIouFA7kn2X8Oer1ESzZQPA848vfIW09ttTc30F+er1FS&#10;xwQx1UyQghyCQulgL3a9/adBbnq9TdgGLLWhaKSJRIN4Dm9+9wRr4c9XqF7AsDnkxmmlxFRaQmOF&#10;wBuCn3iDoSAe5A56vUbnBcNngkSoqIwFUhVtpY6XJ+Paw56vUIuMotPSh2JjlR1ZyAA23Sw+/wDj&#10;8eer1B/jGaEqKiSacLHNHBdNwHvMD9kX8bakm3089XqDfM+cjTCGCeU2WxCqRdjbsT2Ohtbnq9Qb&#10;5oxepeL5bC7hnQyWXQkg63tbw8Oer1MlRmmsrF3sxuIiGRgNB2N9BqB7eer1NuH10FPRT00rsWkU&#10;FLaL7y2u1u9u+vPV6uUWYJHoRTzIrqhUanvtI0J9l+3PV6skeamqqg1bRKq0LgoiE2XQ3tc/xvz1&#10;eqZUZiEqSV40eUHdcAAMTfcD3Jtpz1eqUmdKKOhhrZpw9rhLDXU2BZT4A97/AF89XqVOG5tp8Obd&#10;M93urAWG0le9vAG/s789XqMZkfO384eKsBZYQ6l9zWLMbg7foPPV6rPshVcmLYBhlLToEZSoZmCl&#10;yupN21tftpbnq9Q9YFQ0hjNFXKySxliTtAQ2Nu+3XuOer1JHMldhceI/LUaXidrsybbqBpf4XP66&#10;89XqE/Ln8p+UbEmuwaFRHu23BOuov7B/bz1eoXMpLQSJenW0hZhqASPYfiOer1GhynXYJQwwx/bb&#10;bZjYXLD289XqHzApcBiiR2baJgTe1wt+1uer1CPSjDnw2NV2q4tcm12F7X56vUjcal8moYILxXbc&#10;wAvoDqPv56vUHEeLyU1dHCjF1ZiBfTv2/d0trz1epqxTN5wCeeDzCWZRv1Hug+K/0/Hnq9QbYl1w&#10;hjLU5lXasZQbtCdPteGtvDnq9VYXXDq7DmB6ynwipYvPv2bSALAaaW+Fv1tz1eqsXHa7MeN448kU&#10;fnmJSx977IXutvrJ1+Ht56vVkwbLkddSirxOLQOSQBoQ97E310PPV6hewKiw7BKIyzsSVVB7oBCg&#10;Cyk20se9zz1eqfi3U/8Alry0eEkruUlmawBbaNpI9nhz1eoMcX6zwGmaXz0WVRZi2uxtRe19Rfx/&#10;Zz1eoueIZrxOpDVNTN5gZ2a62Cktr8SQB+uunq9TZhOaqfC6WN6y+52Pv7iW3EkqCPD4c9XqW+IZ&#10;5ldI5admc1VrXsCo+1YA62sLc9XqaKPN5lxLyogDscXLA3BFyR43FvDnq9QlYRmP52hWjkm/RhgS&#10;NA1j9oj2du4/hz1eoQst50lwqH5g3cQbvJUgaEtcM2utr89XqFLAM9VgjWorZNZpNsm5gfdvoSPi&#10;eer1CLHmqgxepo6fCkWNaY7BY3CruIbQHwPgOer1H06OYDSU7wCjjWcOxdmIuwLdhY6nx56vVaP0&#10;n6S0og+br4toZgyqRa/u2tp4eOvPV6jY02BUlJTiC6gL4WAsPYOer1QqjCqdnOxrqbX0BJH8fjz1&#10;eruHLNNCWmQAezQCy256vVGmwMK/m7QSdLnW/sPPV6sqZch36AX0Ym3j7Oer1Ya3LlLqsqK4b4aD&#10;nq9SOxXKFHUIxVQCVKggc9Xqr969dDaPFZFqJ4tpVSXte2/xXwuLe3289XqpJ6n5NxnCcfxShw6j&#10;KyCVflVQF96WFvdOgYEWsL9r+J56vUWjFssq9OXdxE8pZ5C6APdCO4I01Pgfge+vq9QMZkw2LC6p&#10;qiqUu7KQFA0BOu77uer1NeDymjlEqHy5ZHDxhCT+jIsb+wknt4jnq9Sxos0/yaebQtFMx3AG1l8S&#10;fd8Nf1HPV6g6zt1BwfBoUpMO3QxICI1BBRAouosLAD2fs56vUT3NHUOtxcboJTIpk27SBdBe517k&#10;H+P189XqCmvzVNNi3lz/AKOJSxUX7jw0B9vPV6maTEpY8Skhw97M5DN3sdAbc9XqXOFZheWBKSSe&#10;xZw269yADfaCb2AI56vUJsedMw05RqGY+WjKjMoIJIsNLezvrpz1epVz5nnNc1ZDKXLswYN/ht7w&#10;H6/x56vU9YTjtLXxKtejoisy3Y6OpIA7X08Re3xtz1eoQMIGCmpNHSRBEfQsxsb/ALpubnw56vUZ&#10;fozV45T45FTxMEmp9Q49hN9bWJFhz1erY29P+Zr4VRS0xBWOFBcknaduot4An9nPV6jj4xmWkrsB&#10;NRVrsqL2DgmwX976jz1eqpr1V53Q4dUrRsSgRwy7hYsO4UjubWPPV6tZH1FZnrMYzFUGvdV8pmVQ&#10;Sb7NdCBcdzf6Oer1V747W1pqnkhYHzrpZdL+3Q3156vUj38uF1ikk8xghITUWIBIvbT9fv8AV6sP&#10;m1FWiLUsqWcG6m4Udraa256vVnrBOITVJJvKkXCqQwF7A2Pt56vVlpZ0jnkqJ/dkJvc+wD6+/PV6&#10;uBrWqf8ASpj7wuO3YeFuer1KiLFo4J44Gp1eJ1B7G48BYCw0+7nq9TguPSUVCcNiDWkkIdR3Klh2&#10;PcfTz1eoR8o5sgwmktFSimjKtEAwUtuFvfLC494dh3HjY6c9XqN90mzLWUkSRlRvO1lkd1AdWudo&#10;Gre737fRz1eq1vplm6SfAY48RKra4B3iy2727XHPV6ldW5oqY6EzU5IiLqQ7EW27vZf6+er1E/6z&#10;ZuWesmkqTaOQsQqt22gAE+0Hvz1eqvrNOZKZalsQE6hQbWP2VN9t7AG556vUFONZlqExFRhbrLHE&#10;gkmA0sGFlG3sL69/q9vPV6uOB47Kki0U0LPHITukBG0A9hbvdR4jnq9Srw2swuIvQITK5klkXdr7&#10;pvcBu5C+A8OwHhz1eqccRo/lRRQsI2O+xN9wZuwJNzp3A7Dw56vU5zY1EsMVNU9xdXbQe8AdpBB1&#10;BI789XqxRtUhP5nKY1jTy/sgKSRe9zoe3tF/p56vV3U5sTyYyr7GDOdr2JAYEe7r2I156vUnJ8Ui&#10;qpyAEYEXUtoQy2ueer1RssVFcMwCejuG3+9axIGpPt0bnq9V0voWxHD6zEdmK7YmMoWL2kn+BJ/X&#10;Xnq9V+eD5PgocEiqaYgGUKw11I7WHPV6lNi+WcNqsuuaqRdzCQbbWuCCB+v0+3nq9VGHq+6e11JR&#10;x1lNDeoczKwCjcEBGuvb26a89XqpC6iCowitNPEW2KSS23dc6Wubaa6X9mvPV6gdwvH6z+YQ0Qcp&#10;I5k2s1rWvqt+wv3HPV6n7D8xUvmrl+ncvI+4MvslvptNtR9ens56vUvsvSYviNPU4diTITThF3A9&#10;yPeCgG+o7k9uer1GDoqvC8QpKaiUmpljuZWKhRZSLCwvqfE356vUuMOy/wDzJBEGKMf0hQjTbrY/&#10;Tz1eoEuruUxRQxVwYMtmST3dSbgC3tsDz1eomeb8vwxNI6ggjvfS4Ata19e/7eer1N2EYeYPLwcn&#10;y1fadANB7Lm+h56vUtIoKqlp46KmjdtjgK+0ELckAaa29uluer1KCroRDTtUwusrhQGTcQxt3A8B&#10;fvf289Xqg0WEJU0b1NLC3zEYEhiW9ix0AU6C47XNvjz1eoW+nHRfHM44hTp8u4M93J0JXaewsD27&#10;nnq9VmvSf0PVc0sVRjNG8hqNqb0+xtubadwQSO1iex56vUdjDPw26PEYSuIQI6lSsRj0K9/8IA+o&#10;Hnq9SWzr6C8NydgMlbHSvPDQRvJt26MbDuW072ABsL318eer1Vl9V+luF5aledYQqNGSUUbSBfvc&#10;L3BPh8eer1EzxDCY6er8up3sszgLttfapJ8fqv8A089XqaJZah3Shw/dFKC/c/aGtrjte3PV6sEe&#10;XayWYTEqHIQldwHc7T9Pj+XPV6rD+hnQvEc2x0skGkQkjZ5pNAqBveF/EHXTv3tbXnq9WwT0M6HZ&#10;UwpIK54wJ1W8RsLLcarYaWPs7c9XqsFyzRYVTUiyRKvuhAbgXHt56vUIaTUleVpYwFcqFHYWPtHw&#10;PPV6hSwKlpkdYXIsAPr+nnq9StCUNJHZABqT7T489XqSuNVNLIx0AAGh8B/dz1eqZljMtAk/lxkX&#10;BI3WAAI729vPV6h9y9mim7LY2A9l/Htz1eoYcHzSscqPut372Pt56vUKFBm1zCgvcm/0c9XqVsGY&#10;I3UFj7L+HPV6nKLFIibM19PDXnq9UtK+FmsARz1erDWRxVKaixNx9HPV6g7xjBoZgS48Pqvz1eoG&#10;cfy1DUq0FTGHS58NSOer1E/6odFsHxeF4Hp1ANwdNT9fPV6qx+qfp4agZzTRiKEb3VQoAGnj7tz7&#10;deer1EuxHonU0GIoHQKg95m2+8SfHVex56vUmcQyvg9HekCbgm9DuINgbn9v6356vUVfqhlynSuk&#10;psMgUxoAwax03XFrnvYjtz1eqv8AzjTVlBVBAjXO4XNydoNmvp9XPV6kQ9LU4iq09XARGpIDKp2g&#10;EHUkC17H+PPV6nCpyfiMu0wbljjARiPAEXDfQfaOer1NlYsslZ8rURkwxuNFB95rd7j2c9XqVmG4&#10;a8LfMGNpGYKva2utlHhfS/PV6hxwrDDT4IJYhthbbIXbuGNlsR4EeN/jz1eo4OQMhy4HRJW1lV80&#10;zIGMb6FQR3HYEfr8Oer1GYw4xxYAvy6NdQqWTsCQNwPtsP1156vUXnqLi+KUWBpQ4YhjYyWd7gLt&#10;JFwfHQX07Xtz1eogPUiCWrrHeufdErgGNVIIUE294ki5FtdPHS3PV6i8z4bVpiRqqyUClcMEVwRY&#10;30sfaLX56vU+T4asdA1DUEe9t1tYWI+/4fqOer1Rf6pOpIw4q3y6b5B2IJF1Wx72HPV6k20NPUsK&#10;TEEKFPeUEWG0ak/s056vU+YFTYZA/wA3APc3AN+6Nt9QO/bvz1eqfXT0tXRN5cn6Vr2tawF7HXxF&#10;teer1TsExylomkSBlLNcW7m+oub+I7c9Xql1eJIlWBT++ZAQDa9yTq3wI56vVGxLzFppMUmAVUEZ&#10;ceJF7A/t56vUg8dpKSoU1RYojq7FWG0Er2Njp2Pfnq9QE4thE1HNLHFIFZgzb0YElbFSotpqDb6P&#10;hfnq9QBVeHVql/l1KRRswAI7E6H7xz1ephnwVpamnw1gXaK7SHdYqvcMR7Po56vVmajg3/MSRnbU&#10;IfeI1ABIBPsvbnq9XPD66NKdKWmk3TpKy2ubWtckk9wPZ7eer1GLw+qhampzCoV6cBi4UEE2BuSN&#10;dBpfX8+er1CRVY/FBhk02JzhDOii7MACDqNDYAn8+er1B3I0NVGPlyiA2YIbXJU3IB56vUiMVxGl&#10;x7GhFOBEqQyAAaAMDqxbvcDsLj69Oer1OVPmj5LCW88LKISQH0DEDTT6R3PPV6o0OYKIYclRhLnz&#10;HS92tcNqbD2g89XqnYfmGlnoZMQrVaOWUDeBYnQagD4+Pj9fPV6s1FjVDV0cUlJIWFMxupUqVDN4&#10;3sdO3PV6hLwP+XRuqFI98hDiY2JAt27duer1KGqqFoTUVtGRNMVjIU3sikgEg2007e3tpz1eqLT+&#10;RVU8UlLrI76OO4LEi30Eft56vVjq8Qo6eskw3DQVlZ3U9yTbud1/bz1eoQcuY/5BiooEYuUF5Cbr&#10;uUm4t46+Pbnq9XLM2P0Ne6Qg7ZgxT7IWx8W8Liw0/v56vUBmM47Sy172lbz4I7h3AKkr2XUdza59&#10;vPV6imYxmKcYssbxOnnMyyyXBG0nwtY/r4c9Xqeso1lLLiLU9SNkYBVGC3It2B0Oh+/nq9R1+mMU&#10;MGB/MVDKhUqdAPeBJGniCB4+z4W56vUZPLGITSSAmDZHAVZDoxZb6nQX1J7c9XqNPk3Oc2C42YFc&#10;CIiM+6ASQQfgbfHnq9VknR7qDQ4rRR0+4ioUgIhUqGAHhoL29v089XqGmozo8VQKaqcvYliVF7Ak&#10;6X8PAf389XqU2CZlosUlZ0URrCAb31PgPp7Hnq9Rk8jYxSusL0xUGQMLm2oA0+Pt56vUb7KFVDVB&#10;Irqz7V3WAvfnq9QmpgsFdHHLazgsL2tc63+7nq9SfxjIlJUUrTIoe+4ODYi3hp9PPV6ih9U+kSTx&#10;l6dVs5DABSACB9kfTz1eqpL1K+mvB8ejVMahZyxJaAKNLdgLgge36uer1a8fqN6Ow5SzNLQ4Omxd&#10;WI1O1d3wuLW56vUSGtwCfB6wtRREB23k2vYEkn+7nq9XPDMtrW+YrhwS52r3U3tcKfgdeer1TcMy&#10;nis+MQ0TAmNSC3b3QSbEgX0Nrc9XqXtP0pxA1zVCqsm+YMNDYK1gALeI+vnq9TnN03xGnlJnRgY2&#10;YlTY7m8QO3hz1epuoMoV6l2S8bMpGxhoLG4Pxt4W56vUJmF4YTTQyzXklQOFNgBc2AJO29xawHPV&#10;6hLhoq1DHLMquLDcwJuvjb6+er1L+rhlgqIGlQoBCSFAuCDpqe/wt9PPV6mrB8CrsRrQsUZheJzK&#10;EvbctyL2Hh7Af489XqE+hy9W1EizJtRZALXHYqw1+Bvrz1eo1HTrK0OFYfHLLIXlVZGJBuANdxsN&#10;LE+3nq9QlUuUafBnjxCeoD09T7zIpYMo11vpbw7c9XqSeMY5g0Dz4PE0nunVjuKAaEWY6XH69uer&#10;1JLFuoeBUSAKklRNH7q3ZSoG42FvH67flz1eoLps2wS4iIqy00QZiVYWW/huPb+3nq9XB8Rw6oma&#10;OmkJmK+6qn9GLk2Nu1tLX/o56vUw4pN5Uny0I3RiHfe4IU7huFvab3+/nq9TJWYnhtZhU5SNZI5L&#10;oTtG4nQezW40vz1eoDa+igFd8nUWXUFQwBCrY7QR8bW56vUDON4PT1EX8xlTypCz7wACoUN7p7Ws&#10;fD+znq9QBPhy4pUvDABvaR0uRoTfS2lvr56vUY70/wDRhK/M1PiEysyxMqrfUMb7iQT7Ow9nhz1e&#10;rY99P3Q+iwPdUtEktQ2xxpuaMHUgEjS+h07WHfnq9R+cP6d0NZCEqEKO4U2FyoOnce39fp9XqU1X&#10;04H8uJZo1RQw8sCz3PiPDQft56vUUXqj0XwzG1qIK2mM8DKCTFoxIt7oPgLrr9J9vPV6qw+rvpug&#10;ngnloKcpKy7SO7LYjZcEWN7/AMdeer1V65w6C4jheNQ1E1IPJsyu23W+hWxPwOv9vPV6myi6LPPN&#10;TyTiIPMwAK3BUX0BH8Tz1eoaqbIFPhdE0MZMgikX7K3BNwABdb+7z1epUUORMIgniljDxzNumb3S&#10;QD8fdte2ljz1epI5zyTh+JY9TUfkk7wS7BdrOtuwLWIIPc6+PPV6sGE5NgwSujGIQt5SMzhwQCqX&#10;IABJOgOlz93PV6jLZbio8Jw9JqsBZNsm1bEhgfs/x56vUm8z40JqWKnVDAxUl0S1y3buBr9f3c9X&#10;qSuHyVkuCb6iaxSwuSbsb+Oh8P1156vUF2eKyCm/SyIZHnBMajtYHUX8Ld9eer1A9i+KJhk4NQtq&#10;iVDohBG0a3J+F7afDnq9SQr8QnxapiaMiMaE2sARewNxroR356vUvcPxeOWmamqtqzrtYkjcCoa1&#10;2Nj4DTnq9Q29P5KlZW82IzBFJRyl0EhsVH3a256vUYRVlxSCKfG1SnlZCVNrKCB20W1/gfq56vU8&#10;YTRwGophCu3S7uVsBY6W7e2/PV6jR9OnmxLEzhmGBlaJmMjbbBgNb37HQ/lz1eo4lLTCnwYRtNuW&#10;UKTewuddO/cc9XqLn1AxvDWNTRYjsJQjymIuoa1v4256vVR56l8RkpKypxKcHzJGIZTqGt7osL37&#10;/wBHPV6qucVrZJ1lxLaDHFLeQnut/dW47207/fz1erkkU1PQJJVOJGe4Kgi9h2IPx/Xx56vVjira&#10;i4LxANNddddrAd9DbXnq9T67VdJ+npj5cBUhjpqSLG400N/u56vVyw6SXCcN8xFBNwEh0C6a+Fu/&#10;gOer1YjiD1dUHMbFkVpDr7oN/si99R7Pu56vVLpJZaqmD0g8ppyo99LW29h7Nb89Xq4M1TGtX83C&#10;qpCpZtmug8TpoCdP119XqiyUs9QnzCU52soJFgSAdAR8f1+PPV6pWH4XWm8lQSVjICggA7T3tbU2&#10;56vUp1jxWsp6aXDdkb399Cp95T9kD2Hx18PDx56vU9UWFM009PUsEZGD7b6swFrLra1h4fHx56vU&#10;L+SuluLYjWBYlPmVQDof3QoF7fSP6eer1HV6demPFMXmghqo23uyq7BSQCbj7W29vy9vPV6rd+h/&#10;pLpaEU7YthwtBYqzIq72AuCR46eOvPV6j8dLujdNlyu/mckKqGb3IQABuvoSBp256vUPVVXJhsA8&#10;2PbGZCpWwBF7A/Vbnq9ThTZpo1q90AChdoJsANvPV6nJ87QxSAwEOGJYjx289XqWUGcTXxJUSe6F&#10;cb+xOv8AHnq9ThiOKUtbTjYLWG4dwCe9uer1ZqbHBGiJNLby/EhdTf8AU/Xz1eqBjmL0s0hklbYC&#10;Bc6WJGmvPV6gnxuSgBZIYiZUYFTrYH289XqB3M2DjEJZq+og9+ON2sbWcj46fn7eer1BbjeUsJxG&#10;TzI6YglFt7tjfvYfXz1epD4z00pa5rbFp5juZ2Ww3CxGoPjbS/PV6irZw6UYYal4ImMZjLMku0Al&#10;bC1/d0JN+er1V5ZtgxekxyoWFPNSmuBIVtc9ybaAj6Oer1BNX4hPJGwMexyws2oNj3H0eHPV6mim&#10;emjrWeS3mSBve3e7p4Ac9XqzU+M14p1mp4o6eOd2WZXiVyUF7MGYErc6gg3t3tfnq9TPJR0qlqOZ&#10;iqy7ipFwfaRf6wNOer1KhcMxClrKVcNjUUhidTuBLBlAIt4Wte4te9vjz1eoSsl9N6vN+P075dpm&#10;nVTZ4RGdZD3/AHdfHT6eer1WR9EfQtmTEgarF6c06rIZAroCCpPbQ6W+PPV6rIsqfh+5WqsNjkrc&#10;PMLMQZQi7CxHYntcmwuTz1epfSegjAywnqaGGoQk+55a7SP3bqfEdr89XqCnM34auWqp5p4aIU6z&#10;ghtoFlvp7qg2B+I1+PPV6il9SfwzVwYpW4fukjj3LGHj3NZhqN26/f8AZfnq9SJyd6LqzKQ3VaiZ&#10;FLMmyLVWvop1a4v7dO/PV6jedNemFHloxxV0A89yCpNiykXv9Hft9HPV6jTYDFT0oSWVWEiEDXX3&#10;fDnq9QgV+NYPGGjLsn2WBQkAm2o/s+jnq9QeYzmGMFo6UbgCAFFhYEdz/Rz1eoCMwYvPFM0E8m1W&#10;VmBIBCtft+3Xnq9Qd4TnQ0DtTzDV7AvpoR2sP289XqMXkfNatAHkYvLEgBIJuP7Oer1GhixmSppa&#10;eaiRXOxd6vbv7fp56vU6zxiekNlAY7uw011sCb9uer1BfjGXKOtZ966xpuvtFgfYb/w56vUVXN2T&#10;5J3etjQolnW48SfC3PV6ip53ystLBHLATYbllJ72Pc3HYg2/U89XqKvj+DSvWrT4LUea8eqbmAYi&#10;9jcBddLn7uer1ILEM612H4pRUcQVI6bfF72pkuSSfiRz1eqbTZp/35LPTy+5IzbX1Jva9vDT9fp9&#10;XqsF6AdU6KTCZaCR71TFb2GoFtLD4/s56vUNWYKw4g6VVQfMRwyqdDY62On+sP1vz1eosmeJK6vo&#10;JKCZikZkcF10uu03Av7ex56vVVb1JwdBidVXSxHybjaA21gb97DuP7Oer1ADV4pTzVPnwNaR2AW4&#10;GhU9r/QOer1MGK5pWHdIzLd5Q0vYXspW5Ptvz1epCYpmz+ZyvHUODCoG21wdxPbvz1epCjHQ0dTB&#10;UAx+SdQNNw7XPt56vU2VWa8LoMKqqZ4xAk0kO0AXXQ2v7o17nU/Wbc9Xqw1eZ2p6cnBf0u8ljt73&#10;0H0nnq9TPJi2HZiwxI8apVZ1dWCMt7PGbhtdND7NfHnq9QtZO6i1VBisVXTszQRe6WN7HTT6v7ee&#10;r1Gvyd1TaaMS4vVq5M9oF2kBQRfaTc3IIvfT2W8T6vUaHK3UzGMMKeUpmSQyAO5AC9juY2J+hRfu&#10;O3PV6lKM+eeGnmk8xWud+64U63t9B/Zz1eplps4VU01qSUBiC7yeOug+/nq9SBxHF3rIfIq3Ecji&#10;RnkAJ+zdgRfUEkW789XqAfM9bhDkQxrJNMWAWR9FUNrcqbk2+B/hz1eoveb6SmNG0lcoqpNr7AoK&#10;glWJBPvEEi41Pjr42Hq9SQy1JX0mHQpXGMuy7nS9xu7sA1gdO17C/sHbnq9UrD8Rw+T5kSMUdVYj&#10;vtW5v9dgOer1dVmJVtfJSsjeaiXUKDYsPj9Ps56vVLrqg0uHLRt+gQbiidtrNoLnW3st/Tz1eqBN&#10;jlNg2BU8h2uG+1tuwWQmwVSNdtzfW2l9La89Xqy4LjCVSCtiS7TFVl2+9ddxsSPD4n2d+er1C5he&#10;IVtPUvhSpFHAFAjC3LGxubt2HewA56vUrKisp/NgM8XmnaSymxNr639h8P1HPV6gvxOm85oqvDCE&#10;SRm91hbawYjUDw08f289XqC/E45MOkd5AshmuouLAkE7tB9/PV6pFGqU+HRV8KjbqCLWJLG1gPgN&#10;deer1DDh1XQimgiiBEjD2+6Db6uer1CRhNTFJi4lqZEEYKi3cm38bdr89XqMbh2baGWeBKaZWaNn&#10;AAuAwXUD6uer1CzR51jgdqeuYQlysi7ACAGHtF+er1dVeeKXFaGfyiI1hZfecAsQDqdPA6H+/nq9&#10;QVY1UYdVyLJRMdtSrxgHQXHf79Oer1TMg0z4Pi8NfMqq4usbXupsQv0Xueer1XC9EKeKm2JWe/Og&#10;V9hsdT4/QfAa/t56vVad08rRDhUJqSLtYgey5tz1epeYrVU8UXnyygKCfvA56vUWjPOZaSannq0O&#10;/wB25ta1vs/lz1eokmbs3UlPWlomBjjmANr3v+Y7Hnq9Qq9Ps3R4xidPSYejMBuckDQLe1r7bfV/&#10;Rz1eo3NHQ4XRE0rkkzEG5sQB/Rz1epT0lLEJCwF1jsRcnt9w/Pnq9SEzHmJ4oPm3Uo1yqjwIvz1e&#10;osfUXPuIUUYqg4AUksL6keP1+A56vVX31D6+0M4nGHuBMzsNhuQV7D6xz1eot/8AnfpsTxREUMlm&#10;Iu1lBF9fG/389XqGjJedKSWSKWCQCFWYs7sGIO7X26XHPV6jMUOekekkjw2e5JJsSAB46GxIHPV6&#10;mvEs2tWXbT9GitcHQtext2uBz1eovObM0q1YyRzERoxWbbY3He2va3PV6kHL1HnweCoxmiiashgL&#10;AIWAckDTaW79/E/Se/PV6jcdNc+Q4rRxVuMx+UyKjnUE3I7EjQ9/Dnq9QwYlVDHaR4KXasUis6kC&#10;5OtrDsRz1eot+bcPpyj4ZXFUeZZGN7Akr2+nsTz1eogOajWU+6jeMxrOXDljfYQSLg+xrXv9F9b8&#10;9XqDzB8SrqKKP5ZPO3yy3toQY7D87gX/AKOer1KT+sld5JWWMQAlilxck9jp3sO/3c9XqSaVxExp&#10;ZX2NOwIU2Uk2sDouhvrz1ep5gr5qOikwenCh6ki0rEMANN1zrrbw56vV0uE4rSxNSy7WpyWAcgEH&#10;d2uAR2+nnq9TdiGBImHGUKGenDhJALAC32QR7Trz1ep9yHQS4diNJjCDzGCqjk6K3vXY2sRce3nq&#10;9Vv3RDNuH1cEdBTqykka2BH0G6k/D+7nq9RscTlSuw9GcfotyqQTqSNeer1AD1Zq6GSnqlRgGCrc&#10;qdpC/ZFj2+sc9Xqp29SWOTQ4jGlOsbTyL+lf3Syrewv3156vURfFs60+C00lPBLGs8bozPp7SCSo&#10;8AO556vUjqjNbs0VUlZ5gmkIUEjsdSq/mfv9nPV6kxi2cJVeop3IkKjajso2obaCwIJA+rnq9WCX&#10;HKWsZTOoEMirtbuoYfaA79jz1epmlo4KqvijwyW6yMiljqPeJuADqBf4c9XqGvLWW5sVMOGyCnAp&#10;GZo38pA7MbLs3/auLeOgubdzf1eox2XcoU+HYPEhXzpXLE7VBI1Fxf4256vUZXImHmkqY4agAKyE&#10;uWWxFyPd+i3t9g56vUZChwyiTDhKAqRgOtxYFR2+7vz1epO4ljIwnFHo/N8uFkUguNwBvfv8bjnq&#10;9TLWZjq5kmIaNv3ip7EC58fb2+7nq9QQTZlklrYqR3jCyFztF18sBtSfDx7Hx56vVNwTOPyGJPiC&#10;VB8mV9ri5IFtCQPYTz1eo5XT/MeG5oWnwyIaWU2fU3PYAHS3PV6jP4NkZ6+lSBV3HeAtlNyCNfq5&#10;6vUZLLPQuhFFFFVJsUC40BDX1t3Fuer1C9hfQvC6SxjhjVGt9lRcfXtvz1eoWsB6PYFS0zU0sYbu&#10;VuoOp/Xtz1epXRdMMFhivAliv+qB27c9XqfIemWDzUyuyAPrc7R28Oer1NGI9GsHeDy441Xv2CjX&#10;6l56vUhK3oTh9TG0cKILqRfW/wB/089XqRcnp2w2PbJ7oe5YnTW/f489XqB/P3RKJ4nr1j3eUtmU&#10;L7t/8X0/R/Rz1eoo+YcoYllrbFTQvIZHuF7FbfZ0JHe/PV6snTfrJT4XmY4BiDmNgQLm5ViD28dR&#10;z1eqwnKedFraGOp80CNgbHd3U6jTwvfnq9S5o8ep6x31DgggX7D4/dz1eoIOp0FHiEZWNCXKkdrX&#10;1vfnq9VaPVTKeG4zVzSwx7njAYqtwrFSBqPG3t56vUTaHIUr5jqKjE49km6MMChIdL+6BfxFxqPo&#10;8Oer1D103y5JgVTUvh0X6Gol3sNpOlrAnQ21Hjz1eo5GE0RaGnoq+TYGG4AKCCbePw+J56vUks35&#10;aR8Jla13sbhrjx+43HPV6qzeueCUFTAafzAzJuNwNpXcLdtAddLfTz1eqp7PeUKXB55KSqkJkFpQ&#10;FAO0Mfjfv9Ht+HPV6i9TUYiaeoRkZVLlrgqdugFrWHj7fb9fq9TpFj8UMsb0ye9s2tYAg7jcH23B&#10;8Rz1ep8WvWasWQp+iEZCqt7lyRYkW09nPV6s/ktI3l6QMSpe/wC8L7lQA6dtOer1RqqMR47DhDmQ&#10;QvFJIHjAPlgMpVSCCLMfE/Vz1erlL567ECGYO7De6i+p1Oh0Pjz1epd4fhm+rhFNCTGm3zBtNgrC&#10;5s3iL/T489XqMPlvC6GvxqAUakxwIjEk3PvAgjS3c/s+nnq9QkRYeY6c09Jt9xjujJuQbnS/w8L8&#10;9XqS9Xj1ZRLaiLSvLq9jovfQKdb2H8Oer1SazPkUFHHNCu+N9rbPFWIAIBOunfnq9SCzVnmCpwtK&#10;jux3lbfuWPc272/Xvz1eoL16jQTMI5nPlqTeQixLWGmo7fr356vU+UWYa2vqoMwRTMsEUiobEAEI&#10;dfA9v7+er1CNSdQJ5cdaOpJ8ydzLJM2rOSPtM3ix01PPV6hnyf1ixSH5j5j9FDEUUq9iQoFg66/v&#10;d/7eer1DDgnVWMV8VaZ2UOoJDEkEltGP1/rpz1erBWZuTGcwOY5zM8UoiYqd138NmtmHxFx8eer1&#10;GGydlmpxGWOam3GaoJUgi5J7318Ta2nPV6l/FlSvgZmqaYwzxBQgexZmB1JPbUWI7c9XqW9Rl2WW&#10;D+YLGqFVC3GpvcXH8f1HPV6k5vXAsUMs/uLUqAQzXUqOxHs1/XTnq9SPzBm2siWX5GwZLgupBBPY&#10;AEc9XqQkuLU+JYVUx1CWeUh1Y6kSAa+Fzf8AX2c9XqBPFTiPlU9RIAIkkB2gWJY3C6H6+er1JPMy&#10;V0BjWrV1v5lgFJAB8WIB010vpz1eoKJMSmopofkU0DOD2HvHsT8dOer1LfBczLiUUzT1BeYqFFrA&#10;BibWU6m456vUkM0KcTw3zK1WZhugJB2kW7MPC59o7c9XqL1jmAeZM64XvPuhHZ/eIJPt9nx56vU5&#10;5L6QZlqMRFDTRK8a2KMpDFj3KkeFjfX6Pjz1eo7uSPTrJPg9PPjNHIJ33WAQkbwCR28R3156vV3i&#10;HSzGcMpvlBQ+TCkhPnshBcg32sdfhp7Oer1LLLHTTHcN82penLMX3ttFwDtIsnYW11ue/PV6lDL0&#10;5ljy3LULE8bHe4DhSSW8Cbflf2+039XqKn1RyTV4RhrR08RKP9pbEkE2Gmg8eer1EIzTh0uGTfIu&#10;m9XAkIIA3C58SD4frrz1eoG5qeN55Ja1flYZiCqHXaFFgNO1+/PV6njKpRoKuqDFyjohVQWYAEWO&#10;na9vzPx56vUtqbDp1EVTGzAOX3KVsAfE37/Vz1eplxGapgkShwlFa52natiVvex932frrz1epq+a&#10;+UxGGaWBViVTeTQkEHRdpBWx9vf77j1eqBVrh9LVLUIQiufeXdqSw0t2vr+vY89Xqh5k+bwfCRWo&#10;vnsSbxpYNbtYEmxv37gfHnq9TXhqyuwRbbl27yR+6Re/0jnq9XGlrHqqv5J1tEGcagAn2fRfvz1e&#10;pyroaWgpfmZ0s/luQDrqrdh37/rpfnq9TZTyVE6itIKeeugNvHtYAX0t7eer1cqWATUT7VDzl3Cs&#10;VACjttFr+y+vf8uer1YKXA6mqStWaohi+TpomRGuWqnaTZ5SKosHA1YtYWvrewPq9WCqrVw2eKmp&#10;olCLt0W3utaxPxvz1eptkehiqPmaYMWmIW7jRTrf7ieer1RqfCRS74fPEso1LreytfQWNhb289Xq&#10;5VZiikWhtH58u1BrfefiPaO/0c9XqxVzClipcLqYwjlyz38ARcCw10I+PPV6mmWOWfEpa2ij8uyr&#10;podpA1+onnq9TpR4VHiG6pxGr91EcBHsQxI0APwPtPPV6m6DBJ6WuTDI5DBKylgQATY63v4gc9Xq&#10;E7KeBUmY0meaokFRF/lVdbBiP3gSdbjW4+Pjz1eoX8qZQK0dWtNtdd41dbkC5OlwRtv7e3PV6nfM&#10;OV2pKGN4iqiEqzDwJsb6/A9gf2c9Xq7pErMHWGeta8squ1gtkt+7pcjtpfxPYeHPV6ldT4zSLT/M&#10;VJKBrNuQA3JW234WOvPV6sK5ooCYxhTMXBsb6NZr7rnvrbnq9WTAM3Gup6uR5hKzbrbSPcsTa4+r&#10;nq9U3Duo3yscEE0heOoMiM1rEMP2Efdz1eqLPndK3zKeJwsQUBGXR3I7+zXW39/PV6oNHn98SqpJ&#10;8P18q62b3QNpANjtsTbnq9UnDszSPXba0+9UPuTYSLbdBf4fr4c9XqVlB1FieVzUyMKx4/LjIF1s&#10;hGri1gfC2hPt789XqE+lzTFjtGtBUblp9QLajzAL6ewE6/Ac9XqTeYYUxagepZ93lRsrKVNxppt3&#10;EEWNje31a89XqKPn3BaWOkeGtcsY4w6OBqb6ldddNP17+r1FmFRiFFiXzJnVaaZFVYyhDK24lnZy&#10;bai1gADp3Nxz1epzgSvrsSjo7WAYBnFrXHdri+lvHnq9S4pcoMJDVVANQUG1VRbhmJvYHTX6fp56&#10;vUtMG6X4ni2JLGsKmj2AuTowZfsgAixHtN9Da1/D1eoTIfTtieMVTpBARBIo2uQTY662GpHjb6ee&#10;r1P1P6banDKNUePzwzE71BUEeAAaxuO1+er1QJOiNVgtQ9P5C+UWElypJ1N9Se4B56vUGeb8jSZX&#10;rZMSpaXzyjC5QWC3IJbW4IUezx56vUB0+UpxFJVsojuC5NrXLG+t/YPZbw56vU2U1FLVQTSSziEx&#10;uLbbXKgXBsb2+PPV6oWHYXW4XjD4lVMojmiARSDuBJNyfpHhb489XqdHxA00jz0UhSSrKxsqm1hY&#10;3vbU6Dt/bz1eqJVYhUQYY9Nh6bivu2IJv2It8b689Xq8kSVI8ytjPmqD5na+i3t9Z8eer1cIzGaI&#10;UzyqqqgTbY3Klie/a4HPV6okVSs0kccEl4af7IAudRb3jz1erjisMEtLDWJEHnNwCR8bkE/wB56v&#10;V3BTRz4dLQyXWWVQbj3SFa1zcajTsfu56vUtBVrURStWgtZYoRtUAAItha1gbi1yO51JJvz1erDh&#10;NUMOrjUzxjyGVgxC2JW9vDx156vUw0mO0+K1NRTypKnykh8tmQrdQLgi4A8bfqeer1Y6bGqjExUJ&#10;WE+VGwDe6A1yOwOmnPV6pNF8vS4mlesjRrMjxiI2Cl7iz9u4A08DfXnq9XKuq5zUVE6jc6k+8T4F&#10;QDrp2PPV6sdUtMaeUYVtKe4xcahpALEkjxW9uer1RMUxGKsw9YXYLIXQkroS4NyNQbg9ibduer1R&#10;48SgCSQNAsIIFnBudNbEHsQdNPr56vV3S4jDTVQarsgADlzbRW079/4eHPV6liuYZZKuGnV/MW6A&#10;MOwFj3A+HPV6lBT45SwUj0dOgaQG5BN7g33anwv2HPV6o9fVfzCAUmIFHiACkqPeUWuCD4301HPV&#10;6klJR0bUiyUiXOqsshNyLdwbjx156vUh0KU+IxrTAhm97aexIFje/e3x56vU+4PW+YzNWJ57pJcA&#10;r2/j256vVjWBBVPiMaeYDLuVDbcRYErra3t/jbnq9UukelSsnR473IKBf3RbsRa1r/Tbnq9WbEqm&#10;DDP9JqxteoUrEFAtY+JtcjT289XqgT4LQ4rSeUCp2bG2rbaTfdr21Fv1tz1erqXEKaevRYnskex9&#10;qWCrYdiQLXN7eJPPV6uYSGqZamrBWZN4W4BO1u4F7fa56vVEFMtLUmSna0E4X3GGoNyCPiLc9Xqy&#10;z4RO4JgTZTBGux0KgDSw+Pt56vU3Q0s9PUQwTudpRQGX7QDWtc/H2/t56vVnpKLLb1DU7IVeP97d&#10;u3HxJP0+HPV6oFTJRYfIJJFEyVCm9h2Buo07j2e3nq9UGKhw5Y/9CjEnzZ2uFAsth39ve3x56vVn&#10;wCqSmrzDVEB/KdFvc6m9ifp7c9XqeKCmpZaJ6uNSDMraM27aw0IU2FhfUaduer1JoCuIeGIM7gsC&#10;/wC6CLG1/wBvPV6pG16yvp1qpCZjf9JqVvtuRrrp9HPV6vVtdR0xCRAF3AF11969rE/rpz1eroVN&#10;NLQCWctveUoAx7W72t2156vU9R0eI1VfDUxOI42Up5bfaOlhtt2vb7uer1LmkwSXDZmoqyElIAN4&#10;e9wzdtumvtvz1eoVsIrtkUeHOSBAylgdNxt2uPgf489XqFPLWaFQyl4WMkhDIrrZUCgaK1hfX4k3&#10;vr2A9XqE2XOCyUpSJhI+4K+2wIBGoJ266c9XqSMmbpMInipYWFmUmMixBAJsv1nnq9QYVnUOqoGF&#10;NVAwyzOwYjsGazbQbC/t156vUJeXc7YpT0wknmVVUFQL23q4OrXv4G3PV6m1890NFDJTLaSJAxJY&#10;gqGN7WFr6d/Zz1epC4xSVeJ0CfMuA7KxCsBtAY372+N+er1AdmnAKf8Ak/yWJPZltscCy3vfwNiB&#10;/Hnq9QbYlS4hUUKYbKSz2NnHsvrr7QNdeer1NMkFPgrQ19XUmqpPsKnlqpL2ANmFy1u/bTnq9Uat&#10;etq6w1eGIb/aLCwG2/cn9fz56vU64k0VNTxS1pt5xHj+8tyPvHPV6mFaieaqRcOTYWJ3ksAB4m59&#10;hHhbnq9WbalXIZ5grMqmMDXXQ2B7Wufrtz1ep6jraUUk9LMvlQWQqI1uRJoL/QT3Ph356vUsMl5e&#10;fMGKQYdV7BHJcewhu17juPo56vVYH0j6CyJAJaiAVEaON1xqWA0tYAX1v256vVZn0g6bRYQKXD0g&#10;swjDSKwBYguCCdABfTwH7eer1HywDAacPDSQxrBGu/wuDfw+jQ6c9XqGLBcu0cdOBFCm1rEAjaAP&#10;EjQHnq9Shp8v0CYs1VC6hSqlQo0079x+vt56vUoqbCIaemmrGX3lB27tSASCdbH2k/Vz1epCZuwv&#10;B3hjrLiMSEK7WF5Gt9PcAgfQBz1eoifXTpucXVpKVFjp23l/dsb2Jv8ASdNf6eer1VtZ36WpN5tP&#10;InlNa4J1Jtr4r2PbTnq9RJ+o3TSLyDUCPY4Vhs0IW2gYDbr/AHc9XqJxiWGzYFEtFQtuKuzOzD7Q&#10;udde1+wtz1eppw+SeecVccnuwh417AIWOvx+7nq9UirrTBUK6HZNTXK3P2iRrc+II7A89XqSsLSV&#10;tTUTPEI5PdcsAQCSe2vs7W+jnq9XKSQwRxhYrefKxU2vYqb2BJvp3+j6eer1OUsaz0SVzyvTje6h&#10;nAIe2hta97d9frtz1ep+aeCqVJVZXfYI1OyxNjobD2+39T6vVEwahkxTMCBEOwFbjuLgi9vC36+H&#10;PV6rgvT10xgxCugSjpnWb3dxsCWUj7QI7X8Pq56vVaphfRaWnoKeamoWQQIw81mUXBGp1IPc/wAP&#10;Zz1eoP8AMnT0YTTzRwt5YTcSqWBJJsbEe3UXPt56vUU7N+ZaKjm+XdUARzEm4AFSliWB8QdO3fnq&#10;9QYz9RqxsRV6Y7mAMS6ABgTcH238ND7eer1csRz3P+nqFW8rWj2kDUsLm30ft56vUzTZkocSCgKI&#10;2jXbIpuLC1yR9Hfnq9TfhOacNnqvlYpt11D2vYAg2AHa/jz1erHiGKVmMV038vlsiFWlX3R7v2b3&#10;11HgPHUc9XqTFSu1pkq32JCQRaw3X8Tz1epINi2Iw1CHYJE8z7dtUtexbvcafw56vUH+OYytVLLJ&#10;KQof3yuhsB3Ym1rE89XqLnm+ZpJppjYRuo2AG2tu5156vUCVTBXCoWfbolwQCLgX7a6689Xq5VUk&#10;DI87CzSlVVSdbdiexBPjz1eqJVvLFLtqwG3bdt7aAHsfieer1OlTTSTxQxRRmIhmJWSwABFwRc6j&#10;9fbz1eqPCpFS8Mz77WsCDoQBewHf6Tz1erHX4jPKUooY446YW8wlBdrC5IYDdr4c9Xqn1GIYcmHN&#10;UAWlmsFjIuwA0Bt3seer1MMDVbb6L7It7pAsQL3ue5+7nq9TrSyVFRRzQFyquuwG4tp4+3w/hz1e&#10;rjjVNX0dDSM9TDKzKSFS5O0Na7C+hv7e/PV6oVKKxqiB69rQHdv2rrfulvDXseer1Z1gSZpZ5ojd&#10;9oHc9idT9Pb7uer1coaKjM1NV1E0ZBkJdQOxAPu62H089Xq6oJIpJ5ZJYwzbXA0+zb7NtbWJ56vV&#10;IrJ5pNuFFiQqgsDa97XI+g9+er1QZJGpqnz6pdtG9PIAvjoO4Pa3PV6sVYtSmG04ok/RHad9x2Op&#10;FrX0Pj+p9Xqaw1LNGtNOre/ctdbbSCCCQbEg+HPV6nlYoo6yT3W22V7e0jsO/Y/Hnq9TdNURxwGM&#10;2DykCM97Ne5J+j2Dnq9WWGKHEIY4wtpItWLdyt76aeP6/H1epuamOJYhO0diqqoYjS1tQAPjz1eq&#10;VS/KRRyyVkbOsY073BOth46fr356vU7VuD0M+HpWShnRyQgvb3lGg9l/z56vVCwyFvK8iRyrj32W&#10;xIAve17WPPV6pktVRU8QAO9SQTp2IPYadvbfnq9UCaCtqKmjWldXohMXqEJsdgB0Q9gQfbcfRz1e&#10;rqnETV1QtY17R7UU30J8T9Xbt8eer1So2iNH5Ja3l3UMQBYDUffz1epspTS4rNFO0Ij2MURxox1s&#10;Nb2AP9+vPV6pgpwYJqrEiskxktGbDtftbXt3PPV6mrEGipHljga0oMaG4uAD3P1c9XqdMNw5fkmp&#10;oQnlSO7WFiSR4/ffnq9SpyNluXEK4MyjbYhWJCi3sAJufoHwtz1eoz+E5STDKOSow8xoJFGtiNtv&#10;tX07Htz1epmrMHq8StPTOC23YAum5iSLm1hr7Oer1f/QIzS5spWapWGTfJUspkXQKQo2jQfR489X&#10;qeavHKuTElNMvlCNAiAC6kk/abvewIHs56vUscr4tUJUyYY1WKl6JQdrIQAp1ZRoO1/j9PPV6l9h&#10;+aaWrkiqaCZYVgZRUsQCCLmyL8fG4+I56vU/5j6jLh0Cvh06xFlLNfUkaWFuwvc/Gw56vUkcEza+&#10;aMLjapllD00ittIJsqmw17AE2Nvjz1eoS6HE5XWCoqV37mK7f+LCLnUdibC5+jnq9ST6mQS0rBjF&#10;/o86DxsTp2HsI9vPV6quusWaaqGkalH6N13RoWNyqKbhfboSfz9vPV6q9Mbx6DElloZJiZN3ullN&#10;7g3O0nT+znq9SJrIoKpZV3FZmIHvEWKgG9rfHsP289XqesCqqAg086WeOJS1randYfdz1eoVcmYL&#10;imKYvHFRxOX3WuVuGVmFha17jt8eer1X6+i70gQ4lX0uN5goTSsrJNDu/eQjduZLkjxsCAR8Lc9X&#10;q2IOmWRsIwzCYaGGmiWKIksAqr7vbXnq9RhoqLCYlSn8pYlTaFIsLj2fr8eer1KykhooZi8SqGYX&#10;3G2tvC/PV6nuimpIgWkS+658Oer1YKipw2MNLZdijd4aDnq9THXYxQTstIre8LXGl+3f6+er1R6O&#10;IvA6oQWBIDMLgD9vPV6lRSpTSqCLNb2C+vPV6sVVg8M8hYxhTqL21tcnnq9SCxjKVLBTmpa7ICDY&#10;ACw+P8Oer1Et639LFzfT2poxGH+wNtrLu8fE+7cfXz1eqjT1D9AMSy7itS2ERvud2LLCp1BtbwGh&#10;1ueer1V25nwasy1Wtg1bTMpYsX3WuCO2l7689XqL1iOYJqLEWkox5SqXDA6m1+9ib29lv6eer1M8&#10;ecXWopY6d5FCm+0A7XOps3wF+x56vUJmC53ZKq1SxQbl2Iuilh4E/wAB8fjz1eoydD1DhajplhVE&#10;KbR5jXJUk2+sa3/v56vVMzBKkUUZpZvOa4a9tdp+IvofZz1eoMs50seJwLSQxeUWAYuVAYkfSL89&#10;XqK9nHLHkVDzJHE80YJ2dxK3sB7HTW5056vUCzYHMcYp6BEWF/dc7LnaCSNfEgnT6eer1HHyXgFL&#10;WS0WNqm9khIAsLF0JF7EWvpqfp56vUK+FRVE9W8WK7DCGMoKNe1tQe2lmFtL+HPV6mDOeaZKIzTS&#10;saiWpYGRibtYEHv31tc89XqLdnXN+ITV71QUBFRgBoCtxozdjp+t+3PV6gzx/M1TNSU1NPVROyWB&#10;Ko25SNbk3sdT4c9XqSk+a6/ahmmJc3F/G6nUA27a3/Uc9XqcnxGeChDArKJgTIbjcL6WOgNr/Vz1&#10;errHqhI6SmioqizyqqWFrX8fC5sPZz1eqFRYu60U9G6EuQAgIFyQbfmeer1OmH1HkQMYLeZLuYqL&#10;Ekgahh4EHw56vU3x1SV2FxGR/LW4e7EBtCb6d7fVz1erHWYuFrqeiiKkKxUMPFRc6Ae0c9XqX1Bh&#10;tTKsZYNMkzM40NlB8B9HPV6jG9L8Dq8RxWnimUoIpNCBooBFtwAtY+3nq9VqmS804ThAHkSlSUUO&#10;xuqgKCdB9fcc9Xqfs79X6LCMPajaoeaSrj08sEkIbEGwue/PV6gFHVySfEFphpFIhGrEFWt7pI0N&#10;rf289XqWGEdUPmqeIQ1js3mDakbEKANDcX7fTz1eo3uWerDAQpS+/KXG5gVICdl001ufE6356vUb&#10;bK2fF/lcqMDLMDtQHaADbU6fwHtHPV6hiy31FePD0qqprvFtUakFgQf4d/u56vUux1gaJkqozdLh&#10;WJsQL/0nnq9Shlz/AIfU1WxZgVY7l1vcaft/Zz1epuerepmZIwodzcEG3u37fTbnq9TPjlEa2nCe&#10;UrTbXt37eHfXnq9VdfWfCc6ZbRXqJFnppJWusUTIxBvoWLEWtp2/hz1eqvOc1381qEqpFkAEthoS&#10;NdAPoJ7nnq9Qn9G+hWL5tqZMVwyEvJKjCTbcqC4tb4gaflz1eo0Q9JNBg2Ab8W3K9OhEg2gAnXTT&#10;v9fw56vVW71g+XyelXhyKyxylyCLjcBew56vUSnEs7VFBVyU4lO2S20OSVII1C63uDr489XqRGaM&#10;ZhxnD/IrJmDyKFLRjbob2Vdb/Sfp56vUkf5tiVFUtSSDbCm0XBF20vYa63Gl+er1PkWM4J5C1NQC&#10;kVz7pNzvH2RYnTXx8Oer1T2x4Vdb88SPKWLaNtzZwNB7LX0J56vU8YBiU1O0tWE3TOffvoFYgDdb&#10;sdANe/539XqE/LssK0rVNQ5eRztQi9lHiB9PPV6l3T41SzEUMqtvcKrs17gA6kfTbw56vUrWp3xq&#10;jthiGKNXDlnYkmwsbHvcWuBz1eozHSrp/mkTU+6jeVXKsGtdrd7/AEEa/Rz1eq6Donk+kwmWlqaw&#10;7/MZQT3W4HgPZz1eq0vKNdQ0+GJIwCa6n6vyv256vU8V2csMpQPmWCg32kEa89XqaKHO+Azu00dQ&#10;rLe3cXB1Fjz1epU0WPU8kmw2Hft4jw56vU+UtTRygBdTrp256vU9JLSCPagA+7wP189XqygQvEUK&#10;99R+fPV6kFjUIpg6I+hvbtf6Oer1FJ6rSy1NBUxoDLMCpsO40Nz93PV6qsOtPTWozSYJyWSWV0EY&#10;jJQnuWFxr2B056vUUrqB0UpMKomq8UhBS7MDKAbX1YgnwuAb89XqJZ1EwyKUzU9CoEaLsJNh30vf&#10;2c9XqBhMEgweBKY++sUYWJrgsxXTVvb4WPPV6kdnCqxjCcNp5Yv0pkYt7LKSQQQO4HPV6iXZ8x58&#10;PxCSSpkMq7nBsb+73IHxHbTnq9ReP5rU1mLRY1hszpB5bfoSNqsSbhnBF9yj6Pv56vVGrsQr6uU1&#10;cYTarWOvt8B9HPV6pseLNTTxTptdZHIOvhpcXsTcc9XqdRitPhqJXO4AJJsq7iovp4X1/Lvz1eoQ&#10;TjtVhVLTjeTHNZrAC4vrc31+7nq9St/mcdQRUOwRjtAAIIIPfx56vUpTjdWKdYYVCeWxT2sQDoQP&#10;Yeer1CJQytimHpDXpeR2vuGjWv4Eaggeznq9R0+gmF10+I76ZztfaN5N2UAjQ31sexPPV6r7PTOt&#10;R/J0WoCqsG2MEdnCjufDW/PV6jeS18UoNLPYxohW3gTYm5+q/PV6qsvWPlKbE6OCpiaSL3337H2o&#10;hsWu1rXB1Fhc+PgTz1erWL9RuG1FFnrEzLVfo2C2UgjUC5tfubEa2/Mc9XqJpUCMVDTn3ixO21zp&#10;4E3Pc/nz1eqHUAKQjJ70g/dA8O3hz1erNDg0MsaxyL7oBJYEg7T2Hha3t56vVhpflaGp8t0dQq6u&#10;+oa2uhtbnq9Xnp2qxHJD70bi/mdwRfTTtY89XqzVNIP0tPGBZQNR46d/pHPV6otFJPEQkx+whIIs&#10;fdBta9vE/Hnq9TvW1woZ4K2NA7EqLdxpY6gjw56vVnDLVVSROxjjD7nXdYC2vttz1eo0eRcXoauW&#10;kR2Z5KfeYbMVA3AKL9gbDUC/fXvz1eqwvp11MwrYcMm/TJdk3Sj3SwXQqfEg63Hjz1epZVeb0pME&#10;q5Jq26pGCEGgAJt4gdr/AMfhz1eop+dszUsOGuqTGWTet9xJJViLkk31W9gB3GnPV6iiZjxCHFal&#10;ooHWeB2sGQ2FkJuPYCD3+PPV6kTSpUI7U8/uxykEkA32XOl7X+HPV6nSsxOGio5i8bDaQEVLBiNp&#10;IJuba/r7eer1RqDEZcRno4CCJnDAWJuCfYb689Xqe2xI02IrHWsC0ZJZvEsBYfTfnq9Wc49HMys9&#10;5NxUoL9rG5v9N+er1P1ZiSvTs6PvMjBSmpCswuCR7B2vz1ephxirQzK1WC0gRQpHbsLgW10PPV6p&#10;UE8qSSFWDBQGGlzr37eI56vUKmSMvvPXJUYMkaVM5DK7fae40JUEE66fd9HPV6rOfSNiNJgOao2x&#10;xhE0bWZTYKWPYAnxvY89Xq2aejFSuassRRzgNFSgBRcWAtqL+Pt/v56vUJWLYBQxCSSlA3IGJG26&#10;hR4Dnq9RAvUD0uw/NFPLPXExFUkZDYkkPYEt3v3sD4Hw8Oer1UC9bvT4cFkqKenj3KxLL23EXJNv&#10;6P6Rf1eqtTMWV6rBKqSreNSS8jIrAhlIJvf26eHPV6gaqqhqJm8+4kkaRlIOq3NwAQbgX1Bvpz1e&#10;pTYZjeKQUzrhrskruCxdmYN2JPiTpz1eo33SbNlJWYgaRY2kdEVyxQ7GB1KgkWJub256vUdbC8Nk&#10;r8Mjnw4D5loztHiQpANwPvseer1NOb8hPW4M+IYmi7o4wQNo+1a+76wLe36Tz1equXP2W8TOINV1&#10;0YjpZIzuf7NgNVAFrWI1Jvft356vUC80afORwqSTGo1XQG/Y3Hhz1eoWMrwqaH+X4hbejF9hJuQR&#10;ob+Onbnq9Ts2V6mpoZ2oAkbiQAbhdirDsDodfDnq9Q79NunsuOpDQbhEz7rNtuDc6i9ybi9+er1X&#10;h+k3oRhNFTUorqZJ5pfca6roCQABZdPpHtPPV6rw+m3Q7LmFUscUdIpC2JBG5d1/iutu393PV6jG&#10;UWSsOoqdadYUVLHsoAsfDnq9RXOvuHJRYdU0GH2iEkLgrpYj4gd7jTXnq9Wrx6ssPwpK2WjoY3hm&#10;VXUKTqwX+HjcX56vVVxmZGrpIMTilVBSho0OpIB1Nxp49zz1epD0yYjPMRCLuXDI/hYnUeJ7c9Xq&#10;H/pjkxccnbEq37G4oN6XuQTdVN9Nfbz1eq6boBhWC0+CxmlUQpGA0l0sLjwF7fDnq9VnmQs9YVhl&#10;MskXlyWCLqxJufG3sA/Zz1epYz9U8LVkKyrESWZwbAAD/gfZz1epcZW6o0lVVQSLUCZLgJawuPH8&#10;/Zz1eoyuB5rhr3VoAY7bQLkak+Nvbz1epWR5ikmfZLINyX07EDx56vUhMz5yoloP0MyeYQxIJF1W&#10;5FyPq56vUCJz69A4LSe6WdRYjQak+PwGnPV6jF5Bz3FiEtOIZ7llN7kk2t489XqNflzHJKhQHW57&#10;j6Bz1eoccvV01Vowtb6Pjz1eoSKWeVYblNfvA56vU+0eIiNlEg7/AE89XqfP5gQL2Fuer1ZxiUjL&#10;a1h9Nuer1Y5p0kW3PV6klX0tPMCoHYeNjz1eoK80YGjw+fpcXt46c9XqLR1Ey7hNRQNFWwggqTcW&#10;Bv8AHnq9RFOpnTzBaJDNSGwbU9i1rX+7Tnq9VbmasLwZcTnYQMkAYgytcXY390fdf7uer1F5z1hV&#10;ViFEY6ceYoZQihQGJtfU9zrbv8eer1E0xPpniVfWq1fCY7mXuCQVLaqDrY+wHnq9Styp09w6GnRP&#10;JMlKDIXY2G0gWA22BPs156vVOxTKuGrhSmnplMZUMSqgl1BsR9n3Te4+jnq9SGpullLWgzQwiOWS&#10;VXS4v7p0A+vvfnq9QmSdEcDmZWicoyOUYEgszDW4B0GpOvPV6nqj6N1WFYs1LNGHp5bBtdSNtwbd&#10;tT3tz1eoccsZSSppJpVR9yPthckkWOm22pNteer1DHhVDT0tEKaGmYG6nW6g7RY2Hj/bz1epPV/T&#10;eqznVT4eYB5MxE5vrYdhb672HPV6kfV+mTCjRtNWx/MN5h3M1/3tBfxIGn6nnq9QC529KkGX3SWw&#10;8qRw8dlBFtSygnXX4376c9XqJhnfK2HYTjl8QQLe4jUABRt/bew56vUBWOVDw+dUpKI0qCrO6H7R&#10;GlifE2018O3PV6kZj2O08DQ4jHH5xIMd9AQq+zw1OuvPV6kec2UbCWhSKRPIO5yzBtxYm1gB4eN+&#10;er1NYzA9Wk1YpIMF1RV0G0m99Oer1ZaLMEtIEq3mAiIDHX3ixJFu/Y/Hnq9QkZaxOCaNqmSTbI6s&#10;FB1BI72v4+HPV6hJp6LFqqhhWqhA89LWBNiANPD289XqYa7DJccEVLLF5YRSFNr2K/um9hqe/PV6&#10;kjieSaapWWGtgVpNocOtgfe0AB72Hfnq9QX13Tg11b/L5gIn2+a2pBK7re22v69uer1Sz0sq6amq&#10;Kxyj6FUGwBrdtSDftY28Pjz1eoMK/JmJR0bLUpu2E3GlwPZ9B56vUgJcGkw/DHjw+DePPTeCbEbn&#10;AIvY6fs9lrj1epWSRYngwempioBRvdBBCsdApOpNvqP8eer1YKmtxOlo6Rqw7ioHngkWDD7JA72P&#10;x1+HPV6sWKYxBSh6koASAI/aGKgkDTtz1epBYmVidJkYs06BXVf8R17Wvz1erBSJVurSU9pFIskU&#10;hsFtcG9vv56vU+4SkZxCOlZBGGsBtIstrg/Vfnq9SrRKSXDTRwIujOAwAuWU2ve+unbnq9SqwWnW&#10;jikp8RaFoO6AxKH7XJLa3B9nhz1ep4ixegoqd6wKFWwVFAvZGNh27e34C5OnPV6lJBjUNFR1DtEf&#10;PUIWB1BTboBfuPjz1eprfGqmqpFhpB5MN42BAvYdyqi2nsPPV6pFTIZWkrMMQEMo17Fbjw+m19ee&#10;r1KnBqiqnpI6ja+1FAditgt9AQdL6+Pt+nnq9STzdjUMSVFUblkBjVja1wve1hax1J56vUVfMGP4&#10;ks0zecDt2kIF0JIsDfvcfd8PHnq9SHFLFUVg+ak3OdHGo79vrvz1epf5Gofmatqh0ISOQKt72f3f&#10;fLfQOw19uhtz1eo4GXcLAjWOnURpIoZR3BI0sLXAvrbnq9RhMLrZKGgRk2xxqQu1gCLd9ov8R356&#10;vUJeU8SmbFqOsji2NK6qN5H+T1BOh+sc9Xqsu6X5to6TCDiYSM1MDMsUpK3VO7KO9gxFyPgOer1D&#10;bNmGB6P+amSMpKNUF7AWv94Nzz1ep56aZhSTzKarKX3sY3C6eWSdgI9uoufbf2256vUcjp9SR4jX&#10;wQJuUgNbsFDC9gPgR489XqPh00olw2mWrlXcLt71rnS/5XPPV6jGYNBHLAruCC12+ABv/G9+er1T&#10;5cPRrgC4uTpe17duer1B3mjABiEDQFFKKN17C5+vnq9RE+seQ6IxO8UReRy1hqSSBY2+/wDW3PV6&#10;qNfUR6eaHNGOTwxxhI5VIIX7QF9ff7/D2/Xrz1eqvrHPRpU4pjarCpSncKSoBJ2g22lu17eJHPV6&#10;lVgvogNGZZWpw8QHu21Hfw18ANT9fPV6llhXoqhlrap6KNY1Cray3JBAP1G+mnx9vPV6l5Qek1qS&#10;iiEEIV4HswP7y/A+2+uvPV6mfMXpqnZIwaYGWZ2Ce7dgx0HiBr319vPV6i5Zr6B4thmOCCspSksC&#10;KLWBNib3NjYg89XqCrMGSZcGmeho47GPaWupFyWOtr+F+er1OVBlmanUVdUS0akgpa4JGtz9HPV6&#10;lzW4YixwVE1y+jBbXBF9B+fjz1ep3wrB462vUl/JlJEbONGAIJAB+PPV6jM5V6Z01HNH88yzq0fm&#10;yI/cH4Ee0689XqHHKGCYFh/nSOPLZtpWMWtYf8D7Oer1Y80yYXFTuKNbxrC9rlixJOtviDfTnq9R&#10;MM4VuIGSWnomCwsjv77KC20E6XPcHsPHQDUjnq9QFVuMw1IWKCKRWEW9mksQW8Totx7bH4c9XqR6&#10;4xSzVSSNKzEoQYr+O627xI8eer1PuH5kqsPWORCVKMTta1wtz+RHPV6seMZrFHC9bSny4qhkBZwS&#10;Bu17X7a9uer1RanMUDeSuGxgRpY30A07nwHfw56vUlMVqZa6vZpdgiIBHYElTY63P3fx56vUEeKU&#10;+LzQPRSRkrMWCG1zYn23vb489XqUmQeiuY8fxqljqqNoVqGjURlfsrazPp2va/0fRz1eq7v09+me&#10;jy/SQYhiEKsNDHtXRRbbYg3v71xc/D489Xqs86b5NgwRPNhFpCuhNwDb+jXnq9RjqUPh8PzM0e9z&#10;t3kdyfCw9oPPV6lBhsdJVVa+eilyAGZrLceznq9UTG8j4dWM8TKsUdjuYajXUaHw7Dnq9RVM/dIK&#10;WvpyKOJCGLF2sLGxso+oa89XqJznrodhVbItPJHGkpKsfcBLgdvoJ7f389XqLbivRrBqeKbEQgPk&#10;llQCygAHXnq9U7LuQKBKSGSvp1WmnLudwUMNovYX7duer1BnmKLDcJqStFYQs5cPobgX934c9Xq6&#10;o8p0GZJoqyWHdULGgDKB++dbGxPs/L2c9XqVUXS7CMTiWOtj3TKVjuwO0EXsLaA627/Hnq9SBxfI&#10;9RTSU8G3SEsjFQTcG5XTsLdtPAc9XqaqrLEuKLCMNCnytC2t2K9wbra/fTnq9SCxXL82EUz0VRdn&#10;VmdlAJsD7y2HwHPV6gSzbhlLWV6VM0kgXRUVVGgIO4WK89XqALM8dPNXU70gLRQkeWTbst9ynxIJ&#10;HY/s56vUj6VJKqoLt9n7JNh7ut+er1DFkHC5aqoUQsEJb3fMQMHCnW99Bci4B8Oer1GVy5HJT1kd&#10;DDcQtIrOAABdRbcQPbbnq9RgcNwHEsQUPK8ZhhLykM6gMt7rtBIFwP2e3nq9Sow/CqKPHqONwXWt&#10;YbBewUAFtRt00BPPV6jXdH8Hq8PqzSRMDFMTKqe7e9rfqPp56vUYDM0FHQ4TDTtKqFRvb3ext2Pb&#10;sSBz1eokfWDHqanovljAkYiLEyWu0hubeP0a/Rz1eqk71FVsuLYtUvUuQnlHy4zb7dybg63Gulue&#10;r1V7ZhwiRf0cbbCQHkuNNdLWHPV6sNPST0scEUvvK/fTse4vf7uer1SaXCcSec08UZJYkhT7QdLH&#10;4jtz1epdjLNWlBTUFWwmdyzOyX0ubAW8f19vPV6neXptiD1UJl3LFPbT2bQSD2uL9uer1Keh6fLL&#10;SiIUbogB8yQBizHwJ+PhpbS3PV6nRuluL4tUU+H0tLKQrKyKYWAYqdNSLEj6fj4c9XqF3AfS9jtf&#10;Rs00LqXVvOBU2PvEi5F/19nbnq9S6pvSbmGfC1kpoTFGQSh2klha2vu/Xbnq9QnZR9FWcJ4Y5Kmn&#10;EkLxhUlsbkN3UjabGxP6nnq9S3X0GzYVFS0NmDSSKUASw7khLE+Hbnq9SmpPRRi61CwQYe/2nB9y&#10;5YgnQHwue3PV6jtdF/SBHPTPDW05ielCduw3XBW5W9x7Pjz1eqxPph6aMHyvQmOewKKTvJNz7Tcr&#10;3A008Bz1eo0mBYPBhUsMyESQKFC2UWA0FvHwFr/Tz1eoRp1wlqUSzabSSUGh1Hh4+H589XqA7POd&#10;MIpTN8t77RISEF7E2/iL9+er1FsfqxCleBVVHlItjY6Ajv27afs56vU64R1AbEsbjkSY+XueMkEF&#10;dpGh+yNL29vPV6jJYBXVElOsiDeiMQymxBA7H9vPV6lrHmJKWiMRKud4I7gEX7X18Oer1MNRmb9I&#10;6yIY9wOoJIv3H0c9XqasTzZSTR+ZO5aQENtUk3I7ADnq9Qd4v1K+Rr/mKzYQ4PewA/pPPV6gexrq&#10;gabEZo2nQU5Nyb63IsLHX4frbnq9Tph/UCHEngp45IwhNluy3I01t39vPV6hLlkpJ8MaRQDUMWVZ&#10;GXQe0X/Pnq9Re814TLPQVjSxhwUcFtASw1FgPDTnq9VevXDApqfCv5jSwCKTcD5hXQrp7vbv3Ov9&#10;nPV6iAZtrZ4cTd0YBZUAjsoABJG4+yxGnPV6kLR1FMtQY63tE5DFRdrm+gAv3HPV6lJT4rl/FbUm&#10;F1LEgrdJYthC307k9+er1PkGHPNi5ptgllhYttQAlgT28e3t56vUfPoP6Z8ydVsYjdaYxwnbdGvc&#10;K+jnRe+nPV6r7OgfobyllSKLFhCvmNGAbggk3PtvqO1/p1156vVZdkPprgeAUAo6aFb6e9sW/wDy&#10;r+fPV6hciy1TKu5E18RYHnq9UuLLNKlvOXTXSw56vVDnyxTFWOwEHwNrX56vUH2NZaoH3pPAsgsd&#10;CAQTz1eov2bun2D1csjxxLEQqnaBYEKe9/bc89XqLziOV6DAi8225EgMehJt/QTz1epLVddBaaB1&#10;uLgCw7AfHb+XPV6kbW48pgRIwGkbds8Lge0e3nq9SBr8TSEsJSWlc3O3Qg28dfo56vUEOZMTrhak&#10;QqPMJLl73YFvD2f2c9XqDOqr5qmU0+zW7Kp0AFvYR4+PPV6hC6d5wkpYJZJ3EbiSJS41BGlxquvs&#10;PPV6jnZezG89OsrSKFlYgn3QALXGlu3189XqGHCszSVLbJlURR/ZIOptp+p56vVMqqlHopqyjp/M&#10;ZlttWwJt2JvYffz1eoM8cyw1VhEjmJkZwHsQO99dQCPjz1eoovUXKEKUT4fSQGabcCStri5tb6O/&#10;fnq9RI+oGSGy7W1ddF/o9VAjIzrYAbhrcg6gg2PtB56vUS3G6fEqigSmRh5rAS3Ki62Pa58Dbnq9&#10;SXwHMslMflpowNpK3+++0H+PPV6jy9CZY8PliqaRlYsPeNve3W0PY9geer1HMmxmplwhZKyZWO26&#10;KqgCwB8B4jnq9QI5wr6Snlj80kxrE7New73IJHbXtz1eqqXrzmCjopWkoojE7Hct2O0LusR7B9H9&#10;PPV6ioVGKYfStDQxpeaofetgGuzE2Hib3/Zbnq9QPTZjosXnrPJkWRTI0TKo0DIdpAAGhB7/AJ89&#10;XqRsuJx1DyUIAdoWDHaSCSNBoLXI789XqSuM4rVUg+bmkJO4gpuN9p1J+rvbnq9Ueapm9ykR/MWY&#10;FCWsLXOtjqdO2nx56vUpKSSSioBLShWIJDMV94N42Ps8eer1RIKyOkXzauYe+xcNs1XXRfoPjfnq&#10;9WDEMRqaXDaiSllWNnlRogBolrXUW1K/Tr8dBz1eoTcl40ap6Tz3fZPId19NrAX3EEXtp4X56vUY&#10;LBepE9diRiRmjFIAACp2svbU6i5/t56vULuF5ixOSlCIm1EYfZJJKk63Hhcn+HPV6lRX5qpqWoFN&#10;TurkJqRp3079jz1epOVud6ikqko3pQ1IoVjKWDMSRr7o1tfnq9SAxTNlNV4qtXTILIGUxsdDe/va&#10;97W056vUGeOVqR+X+k3SqWKKABcMdb+0W0t9PPV6gzfFqH+YneCpiUgC2hJaxt9HPV6uSRS1EPmU&#10;rqsEpfcwvqBpY+wj2c9XqmxYdiEYeelCBYtqht1ze+pIubC2v6356vVHzJN5VUuG+65JRmkJJJJ7&#10;EjWxHPV6k3inzsVJTwRpdRIbroLhdNLe29/7+er1Lzp1l2sxCR1pLqhNiLA2B8QfEc9XqMnl/IFb&#10;AQUXzXIYqzA3AA0t9fPV6lXV5dbEqWJxTuu2wf8Adbcb6kHWxsf17+r1BFj+D4zDXyeWdiQA7UIN&#10;ibm+vtA/Pnq9QQY5A/zC1FSx2IA+zaSdx0LE2Nrk2+/nq9TRPWR01mRdqyOpKf4e+65+q+vPV6nT&#10;CKmpVvkmcrtZShJG5he+l/A9rj+jnq9Ql0+NJVbpUtc7lO3XbYC/589XqUWHZsgoJoTR++yFm7kF&#10;Qbgnv9GnPV6hITPU5MTRnzI5A6rtI+y4AHgLFTz1epa4dWLUYPLEGLVKuFdD9o6eH3c9XqV8WEw4&#10;kII4w6rGF8y2oDP2+PwuPjz1eo0vT3JNLU0wp0jWSQPGA20lQAST9d9L+PPV6rEch0CYbGjq3lu+&#10;9X0JJAI2gHw1B56vUdnImNrPTLvlB2kqQ17gd+9hz1epfZmzPQrh89LLJYlQPdtcjwP9vPV6iiZs&#10;zOIafydHjG9UAIG5e5B79uer1E2rqLEMaxuSqRRTQTEGxvcAE/Ra+nPV6jd9LcTw/CKeF9xdlFwo&#10;FxfW/veN9Trz1eoyGG5hesqAWPulQQSdftduer1LLEcwwrSzMsyqSDZu1zY2/P8AXXnq9RMepvVd&#10;cKinqaiovFEu4rGbMCO66nv9Pt56vVWB129RVPXeY+HSzxRyrZi63TSxPYnta9+er1VW5p61Ytie&#10;YnFIxZVLNce6CL23t46+AP8ATz1eqJB1OqsSlEaTBVKW2tqxbx1Ha556vUYzpR1UoZPmKeskRpaM&#10;xhwrAAG24bh8Qdeer1HKyF1Jw2KsjjxH3PPcbggG0rbQ+NiLAc9XqW2Ys1PLO1NRkbxYWuRcE9gd&#10;v2uer1BVnLF4FpkRo1WaokF9ddR3YgDvb9bc9XqBPNWOxUNXLQTloSpWwsR7rDVra6Hnq9U3pz1j&#10;xTCMYOGVd5YE3Egkg2HYj6Oer1Hvyf1Njq8Hg+VYr56s25mNwNxsAPDnq9TBnHPRqZ5FqNrtAS5J&#10;AuoOg+nnq9RUeoMtEqGCjcvE6bWZRci5u2vcWY2uO3PV6i5SYtLQVBhpmPmIWdB4n/FqPovz1epJ&#10;Yjm6oneCSpd3qBI/ltqTdnN93hqTY/fz1epzlq5MQEIxK881ywEZ2tfXbr8AAPv56vU84Zi6jEIa&#10;FmTzmUsYmPvakj6fbrz1eoY8sJUVcTQj9Mj+4FJNt2nY/Dnq9QwQ5Vilikw4Ivlxgst+17dz8L/w&#10;56vVOyj0ziqYVjjKQQpJ779lDXsx07n4fRz1eo6fTnC5MDpd0Fi8BNgoVdw1sfrH7eer1C7j3USa&#10;mo3sLx2DyICQUA0ax+vnq9RNupnUOTbLNVv7rMXCnQlR9lR428ST7Oer1VUdV8+T1+Z6iuhnj2FQ&#10;CjHRbAj2n4HXx56vUQPG62B8xFZGL7pDeQNZV94klh4gA2017ezT1erPSZiopcWXC6SI+VAJGL2O&#10;jKb6eBDe39R6vVIDYZPUsxV0jk0YG2pF9Rz1eqVVVuHv5NJPpDTsdToT3t427nv/AG89XqdsFnp5&#10;MUNgd8CBkI0udCL/ANvPV6jMdOKKaKqSavkDqLyge1yO2vewNtOer1G3yjR0y+Q8ZZI4ZDOV01uD&#10;oSe662sdPZz1eowWD4zTSxpXSw2u0l7KSCNbfdpz1epKZhx+agtLBUuIxYsWuoJ9lvHvz1eoKMSz&#10;sKurPzDrLFYg2Y3BBurHvbnq9QdT9TTMsMU013iD+YLm5Ck6d7ePbnq9SaxXN0FTVwVCFVE1rAXJ&#10;AAPceGvt+HPV6n/LGG4jNicmIU/muNq+Wu5iu5mNztvbt7Neer1W1elTpdj1dHT11TEBvu7biSVX&#10;dca6nsdB8Oer1W1ZGyYKSUU3lD3ttiR4AEdx4k89XqNFgGWYzRo0igFT2A056vUs4cPpVZR7Ow8O&#10;er1PEEAVht8LA9teer1KWniiaPabc9Xqd6KOML5UoHb4duer1S/lY3uF0H3ac9XqhNhEZcXUeNvp&#10;56vVE/q3C3vW1N9D8eer1JHFcpUzRtddBfXS3189XqJL1n6biqgmqKBVtsYH3RuudRY+HPV6qR+p&#10;JxjIGY1q5dyASARqwHmFtbk+Ht0/t56vUP3Qr1Dw4w5w6tl0QFXFxe9wATr4Wtpz1eo9lBnuBLU0&#10;MiMu248bg9rG+otz1ep8zTmmlqMNjWADzY4yzG4II0NhddCDfXnq9RMczU1QMTWpMe+NydtiQSb3&#10;sfaCOer1Bhj+WIZ62kxFHPnRvKpjK3UhrH3ra3Hh9J56vU4YXXJSM1NIqxyblIC2Afa2tvqH6356&#10;vULkeONHVwOYGaScFRYgBAPH9mnPV6mvNmK01TUGjEu51JuLABh4WHe456vVXX13kw+GpnEMheUB&#10;kK3Ugkk2sAAdDfXnq9VZPVAPieIrivl+WSTC9wSC1wBe2tgNT2sOer1FpqsuUlbWTo5K6hjsPuk3&#10;sV+Pt156vUH2Jw1tPinm0Djyo3VJFI12g6hT4HW+o1+vnq9XJo3xLF5KOgfyYnKhXY2J1728Dz1e&#10;pVUuK+RK0GwO0bBCDoSADdvjz1epxp1340Z6YlmkNjoLAWFh9Z/b9fq9Stwmpp1rEjqWCkEe6RYB&#10;t1jf4Aa6+P1c9XqGPKlDXUkk8cA+aNxZb2UixNhfQc9XqEDLeGS1Dmlp4/kf90YEqTuFywvqNbXH&#10;3DXnq9WGTMMuEzSPHPuaVwXLhQWJ0GmmoA789XqRFdmBqLEFoJNUrt5jkFrlgNx8L9vC/PV6g5zP&#10;myiqaxqGh/R+QQVF7AGwLMb+Hhz1eplnzPTilgh23JZxYWNha9/oJ7c9XqY6euwzy5IMKBd3Q3Zt&#10;dPEAHQH6Oer1T4ahhLDhUEuxjqFBIsB4WHieer1KySorHdULBDGNWOtrfx56vVBr8RqhQfzChnLK&#10;GAIOl7H+HPV6htyLi+I4hKkM0heaQ2WMC4KqN3h2I/aeer1Ho6WYHQyVJr/0ZkJDxRvYHcL37+z2&#10;fRz1eo9eTqarnBlWNYi2wPcAEdzcf2fs56vUpjV0ywSUUqhjG5CsL3sfE/fz1epP4zWQ0pFJPOQx&#10;UbFUqQW7Xbnq9QQ5qqaSeD+VVTLOmwt720Ej2Dx7689XqA3FMdpqeknpMOTakTorL4DTuOer1BvW&#10;Zu21sVNV3QQuhcA2BN7Am3t56vU/QZgWrpAyRpKS49xrkKNSp7ggj4c9XqjY9j9M+J08Zpm8nyyH&#10;BUkF79w2vbTT6eer1BDmNY1lZVhC7mV1YWFhqDcfG9uer1NmVsufyuoiNJCuyZ2ZQupG03JI8L30&#10;+/nq9S+xvKNKirMtpJJ2sbttCuQbnvr9HPV6mfJvSnEK0yxU1LJUs5G7YQbG/h2uCf1156vVZh0b&#10;9KVPh1DT4vT0rrUzmNpyxJIPiLEG3fsOer1WH5Z6J0K0KwTwEWPuFV1C2OpHbnq9USX094XWI0VZ&#10;TFl8y4NrEgjuRz1epypvTXh0NJ8vDTkR7gdB37+089Xqh1/pYaskPnQMIwosuoGl7aaDue3PV6ix&#10;dRvRbX4u1Th2Fw2RiXDuSxuRqLaaeFr/ANHPV6q1eqPoBzdTSzU8caVRiAZFWNgbFrk3NwR8NOer&#10;1Emr/RJnV8alqqylKRq3vRsF2ptIAsddfG3t156vUnqH0x5qwKvWmWVEmmsahFj2hjYDcGN7AggA&#10;Ek+089XqU+I9EquTeW2xfJ2DlxfvdRop13Ht+fPV6kgvRSenjlngUFnI7KbMO5IPf4X56vUHWM9J&#10;S9e6R0pgiLC8aoQguf3Wa9xrz1epJ4n0wpsMniaWkFaqMAq7QdgJtuH/ABH2/Tz1epF5ryViFRXJ&#10;RU6EuoDAWJVl3DvZdD8eer1N+I5SbD6kRxKdCfMCDtpbaD2I56vUlpMomZp6YxuS7h1JIDAA6A9x&#10;73b+Hbnq9UXMeE4rVSQ0/lGMFvLdgLqqgG/1eGnPV6pjUVRSUcEVPGt1DANa5OlhcaWJOuvPV6mq&#10;jwDFi6NHJsX3ix2m19QexA8eer1N9dQyUZMbx3dCB5hBDXubC2t9Nfu56vVGihEsLJiEYAiLbSF9&#10;9nYggtpf4AeHPV6oNbLRvQvJAbqFckEEFXGoA+m1uer1MyvLSQUrwMqx1ALSsw97XsLeBB1/Zz1e&#10;qO8CTbMXpSLJIArHQ6aFvYOer1Tq2skkxZa9VVpxZNxF7gA3+H089Xqg0NYHLyzyiMPcNtF9x8df&#10;AfEeHPV6uNBVUlNUAJTSSROlkFgVBvclSTcW8AOer1OrzLTxxYtEbsXKKTqwU/aFz218P6Oer1Dh&#10;03mocSgFOqJKyb3cXFzc2BP36A6c9XqM7hMNAkUFLRxhSygSNpYai/7trjXTnq9Uiqy7SSJ5EXmT&#10;u0zFYylwwGgAYaamxsRz1eoMsy4rTLBVeYnltRlU8u5IYmwAS4F7e0afXpz1epBS4ipw1onnjilc&#10;hyrakD/D30vz1ephixGM/pZGMauxB1tuIuBbw18Oer1QBi+FUUbUuHKY5Wsz7e5AJ721N/bz1eqZ&#10;Nj8kNFE9IoeMk7dwBIv9o/T489XqTFfmikVEFY6ReUjsG3bSDcgA69yLd+er1OFXmj5PDo5qeO8T&#10;qhUkgA30ZmIBJIHgRz1erNgePVTV61RZfLguypfU7gTbxI+vnq9TvR5ovUJidMqoG3KYzYhm1sQB&#10;Y6e0c9XqF3Kebnp8ShpqSPyzOgZ92oQ7BckaHQ9vz56vUq0r51qZXcg+ZvjDXOpYfaI+PYDnq9QJ&#10;5to8Tq8aNPJHGsRW5JYEkIO221hfx9vPV6gbxTDcMrVjATa0DtoouXLaC/wv93s56vUIWTOn1ZWq&#10;khVlWJw+4gksG0YWHw8P6eer1Hi6Z9J6WeQT4lGsEDBnCbQDYAWAFgL/AB/uHq9Rx+m/RDLM9X81&#10;PSmZIkCo+1lUNuJsQO4sfy+PPV6jVQZCwOspkgFHHDAq2G1FUKex0UDnq9U+boTl/GIqKgjg37GN&#10;itgCB4adyT4m/f489XqZ6/02ZMxCCfE8TgMYCn3FfUi+ot37jnq9QMZt9HuDZjwqeqwqMR79yOrq&#10;QxRh3N7C/he9+er1Vs9dvTRmbAcTegWgkFOEKlwmgAFgfdvbU9z3056vUQLHMgY5l+tWioIf0yoS&#10;7PY2BHjoDp4Dx56vUg8wRxYJikVDVT+bJLGpJRbAMT7w1uQRex+u1xz1epMwvU4dMtYqq8czON3f&#10;aBoLjt93PV6nCOdHo6injlCkNcE2BJtcW+ntz1erpcQRpptkgaVQgkXS9iLkj6eer1eoaaoqfMpF&#10;jD72O0nvttp7CLH9fZ6vVOr2gw2mWPDlBlsDJZR7xA8Tpr4c9XqjYpUSYlVxRUoEUnlkMG+zcaAg&#10;DT6T/Hnq9TxSilpqxBJtkcpt07BvEk+IHPV6l9R4OuIUC0qWp3uWCnsFAvf7PYnnq9SFrHxCGoko&#10;Kco6ozltL3CjWx08e1x+Z56vVCWpgbCHinstQ17nQEgnQaewfr7fV6k7I8kVNDLTkKsrkkXAD6AA&#10;G/Yk6AHvpz1ervBMVqJAz18AWaKQ+WtyQVAJB8LH6Oer1T5sa/m6SQNEsU0l3uCbsNfbY3I56vUn&#10;6Okl839H7kLNusO5N9bg3tfnq9ShrpqCSQTQwrEiPtGoBFgdT9J56vVhxWkpY8VjqaWsjYOq74gr&#10;lgQtySdFsfhc9730t6vV5oMAVFDxCRpnIa4BJHgPbz1epRYIsKYxFPTwhoVLXiFtbad7dx2/u56v&#10;VNxbA66ilj+VojL50t2vIqbI295mJN72HYAa9hYc9Xqj4iysVooFKeWGUMo1dgL+8bWOnPV6sE8N&#10;dLRxx1kLRtHYKToWB7kHx056vUmnm82rijRP0VPuuQLNa+mvx/Xvz1ep5RIaM09dRkvJOz70tqvi&#10;CdPHnq9XUOGVBqjicFRGQ4A8jY25GGpJJ90gg20/bz1epoqsRqfmtkUQh7rvU2NxcAEW8fbz1erP&#10;JHEcMegr0/TSEqDuvbdobHUi3gdOer1M4opQyYdQyhRazkjQgaeHw56vVzQnDjHh4jG13G4AXva4&#10;BP0/Hnq9UmTEaaOOZyxDRsCgI7a9hf2c9XqjHE6eURiucqVNt1twNyTbTW/jz1erJWzS1cK01NMN&#10;hdRqCGBJ0FtdDz1ervEq2AVIpLOojREVrE+8DoTp2HtHbnq9USWtwuilSkrBsqGYbBGB7wA1LWt9&#10;d+er1Z4qmBMUEVVaSELZV2gXBN+/w56vVBr8CwWrgqKXDVm2VHuuqzMGsTdtrixQ3uBbXwHPV6o1&#10;EKSniWLadCyqHO4g3sbv3JA56vU4TU1ROkdPTq0beaocEgjY3st2BPt+Pw56vVIXFJaWGqoaBVkB&#10;LAjbbaRYElhca/x56vUzxYdUyn5eRhGE3SblPt7307fDnq9WWhwtasuadAd4BF7WBQXNvq156vVM&#10;iw2nxCKEx3jkJPusOwv3t4X7/wBvPV6lzS0Bf9HUESqoYiVQRYjta57jt/Dnq9SswupkxATxzSPV&#10;OwILGwNkB26DsRz1epVpUQ0mGQVErCRpHRSVW7AsbD2/AE/Seer1KAVjxQfKVYKmNjZlOhGpuPA6&#10;aXH389XqmUmJ0wrAIUMRKqLC+1iNSdbC+vfnq9TRiOIR4VSeXG3nuoLRk3sqk/ZGhttHgeer1InE&#10;41xUTYy12QBJWQi24rZSB2F/jz1eqTWYiVo/k1XbOVG0nUIT9m4vc256vVyo53UQUu0MAQGJB0dt&#10;T9Vxz1epX1maGhojDVeSbKVU2O8tax7eHhb+jnq9QX4mI8XpIqd/0hQ7zqRde40PYg89XqDn56CJ&#10;ZYX3LKjPcFT9gk2N7W1+HPV6kdhy0FfJJVP/AJNZLIp1st7Egft56vU4PNRzU3lxgxiC6r7Ntz/f&#10;z1eqPV19LJg7pXPvgUBlZFuwIPsGth2Ps1PPV6pk+DEo1TGyldisovawOu4/2c9Xqa2mgeU0VgqS&#10;kb3A7kaXt8B489XqU+BolRMKR4laADQsBfapsTfXv356vUcv0/5PosRzHS1VRDFME3GMxxhXGh90&#10;toSPEg/d256vVdF0w6eYfgOBSLPG8rTKkgsQCHPb6RbS3t56vUbzJmQ0w2rSsrAHjlG5e1wdug0/&#10;w2HPV6hrw4U2GwxlpBLqTHtBBv3BP6+PPV6pRzjQQ1EuHSsSpuQ2pNri6g+Fuer1ZaHOVF8ysUCC&#10;KKAkFiCSR4H4jnq9TlX4+kjoskjRU5DX8Sbm4LfDw+7nq9SUzFjtA8ShQDGrKY/eFx4H+nXnq9QQ&#10;9RscwcYVUy7i6MCzDQAbQNSe1ja3PV6ih59wijxzLc08BXfJ5aJqLot9TcfD2c9XqJV1XyfQR0Mi&#10;+YibLKXt2DAdmsDYnx+nnq9Ve2acg/zUtTxLGEichmYAk2a6sPG47356vUWrN+XXy/NFWu945ZGB&#10;C3ALdgTYc9XqZkjxCkgqKzEQu3cpW2pGhtfTxtz1epghq8WeOSBmJjLAqvcWJ1IPw56vU+1LUQ3x&#10;spdoSuqm+hGthfT6eer1N0aNJSx0SyqkaMwQvqLOdTYg9jz1eqfNh0sVMtJcFhtAkXS5BFwLeB56&#10;vUYzozlMYnisaopJbeQf8JGhAB7gjT23+HPV6tg/05ZJoo8sqy+6SYwSBZ7qLISDe4GuvPV6rGsF&#10;y1VJhMNNWzGYqpClmB3AC4voPZ4fs56vUXHr/h5wPAWMcSpM63JOgQMe2gJtf87c9Xqpi6nS1Jq5&#10;aaS5LSO0dlNizDW3ibf089XqLmMzzUOKUv8AMqiwCOzH3QCV0ue2t/D8uer1NU+PVE1UMTppy7VB&#10;YC50QL2ZhfS/bTX7uer1Rv5/VrUiKufYxu7N2LIVIsPH489XqZafGJYYHxC590hwB9ohT9ldR39p&#10;56vUIWWszvVefWb96PYbb+BsdfiDrrz1epV45iuF4k8dNEzMEQFioNht+0Se2ns56vUlqzGmqE8u&#10;ncxroFIsC3fuD8O/9/PV6kfV4FLiNFLCrFZAoKAA3ax9t/H2c9XqBHMGCpHXfI06uQUvdha1yLnU&#10;dgdOer1BnXYJJPWMSSzPYNt8SCQe2mnt/o56vVChwgTLJTTKpaklk338VAuCpFwR8dRz1epE4hJT&#10;4tHPFPTecqToYw4sPdH27jxB1HPV6nhqWnw//TKdS5k27w7ltL9lGu34/rb1erPXVCwRx0lGoEkw&#10;AV9ovuOtviCPZ256vU3VeICd0oHh3JCwvYW7WIA8fr56vU7yKk8hr1UK3v3GhNrXAF/j489XqaYj&#10;VbDig94SRlQSQbkkXvbUW+Nuer1M0FLULWhdvusDZSTofE38QfAc9Xqd8QAqZxJKAw2FQqrqvhc2&#10;1/U89XqaoIptksUAYrCA9y3u2U22gG50Gp56vVKlx4Ood2WJkY2BtY+Ki3w/hz1erqkEUybWQyuL&#10;sbGwDHxPt/p+g89Xqy+fVQYf5cy2O87SB2IN7H6uer1RVqKo4i9XNHpOgBPcCxOvw56vVymkjlgT&#10;D4pfMD32jx1Ooudew056vVLxGNoKGGudtscZHuD7RGoAtcd/4c9XqjyRkT/zeqO+JBaw77ja1+er&#10;1elxahWuSnlXWQe9GNWtbSxt2+Pbnq9UERyuqSIgUqSEuo+ybkE356vU60kM7lo6KRRIsYL7rbbk&#10;2YDQXse3PV6sPurSuuoZ2N/CwHckjuD4c9XqbIcUipSaWBQbMO3jp4c9XqdajFpIY1SI+Ypa4BGi&#10;sR7Drpz1er2HV8tSRGY7tdlYi2obvfW/hz1erDiM1PLUJBGu3Qrbte3cA27/AEc9XqdCyVGDrKq+&#10;U5uB7BY6afHtz1epOU1SnzwaQXlBO8W7kfZvfw8Oer1TFoHRZvmdQ6BmUnVdbFr9ra89Xqc8Mkw3&#10;yJKSlRlZbEnQ/WNNL89Xq9QQxzVVq1QI1vbQAW1P9556vVCrIIqtKqrjCFy5IVb6Ag2Avqbe0+P1&#10;c9Xqb6SSp8gw0p2StGwUsOzGxvbT2a66+2/PV6h4wGklpauCixPdTLdGC+WC1iAwa51sQdOer1Gs&#10;yc2EYnSSU1YjGKZmRU0DAKDroCButcePPV6mufLNHFQywUrO6vMUTapusik7gW1uB7NLH7uer1f/&#10;0al8NxFsMrYI6kXZ12sW7Kre8r+3Qez6e3PV6lbQ4lPJiMdPI7yFLSbgbDRrWOhB0Pbnq9SrwzFq&#10;mPEJJI5DGJmtu0A2ta97Dwtf7+er1OlXm7CsKiNBTuHK2OwAjebjafh37n497c9XqTT47NJNNFXM&#10;WjuhB79zc7bk9h7Oer1GR6S4RWTVpjqHvTae8Qqga3u3e+mmnt56vUe7KHS+vqGMtXSmWBkLhowQ&#10;AToLHt9/x56vUhut2U4sCwympZ43300MqOzAEgPYq72tY6DtYfDXnq9VBnqPEgxKaippDaO/vkD7&#10;TEm/hpawtz1eog2YMNlXEI2prqkZsbAFte7eOhP5fdz1eptrcErKh6VKTfGWce8BcsB4diBfx+H3&#10;89XqFbKvTKsrKmKoV90kkiDabnfdtQD2Fj4kW56vVb56Y/T1epGI4vSERboCXZTtNyN6g2JFgD2+&#10;i9r89XqvSyFFgORZqekw2ZT5MJjWUOCApF/D2ajnq9Rgsu9YAuE+cKmnjcXtdyb2v9F7gduer1CR&#10;h/V7D68RDzg8sgG5QDZR4W76fH6eer1CDg3UGoxCWlhWQ+6JC+tyB37/AB9nPV6nPEOokVJSmqVy&#10;Drruvprfx7Hnq9Qe5i6nmmsN91VQLAkWHtPtHw+nnq9QS1fX69eJ5iPOiV96hiNOwP2ddNfq56vU&#10;JeROtcuLUy1M858u5G02AN+xsF56vUPuWM8mppUkc7SXa4JAAXXt4fG/PV6hXhxtJJ1svuEBidLH&#10;9vPV6nSVaWvjs0e5WB+g89XqYMRwKkFPZoVbaNL2PPV6iK9eOk9DmejclEikTc4ZUBIOnftcHtb6&#10;Oer1UIerHopS4JHNjFJMoml3llOoBAtpYk2ve9h3I56vVTBn/CqrCK9a+Vt/n2jDRC+09zceGuhO&#10;vgeer1Bt8+2yqWmY/MIDskIHuiwuSPj8Lc9XqkUWLtLBSCdnDSuQxXUXAuCLAn6+er1Chhmbq3Df&#10;IpqxFq1YNu8w7QSfZcXO0a/Tz1eowuWKysxSJZfOCxwbQF8RuPgRrbnq9SwqoFr9sssgkdGN9bEA&#10;nUsO2o56vUDeeoqCmrQaUqDZvsgMqgaEC3iL89XqDLBcpU2JV9NX0paR0sGbsSSbjcCARrp4c9Xq&#10;NhQ4DW/JSzpYJCt7AEG9hf4WI+7X289Xqgss1LHJHQpuiRCrGwJUN439gJ56vUVzq1jX8lpFSn3P&#10;IkLAyDu7DW1hfX42Hhz1eoseLZhxN4I6yGOQmo94lmG1QO9+50HYW/p56vUnf53C0Ap6UiR3ZmZu&#10;4Fx2B9l+er1ZYHhNT5okuSAwjsDf6CdNTpz1erGa7D6aCRsQglaoZyocC6ICbi6i5NvH4/l6vU7Y&#10;vX4e0kNbA/kiNAArA2DEXJ1APf8ALTnq9UuinMzee42yC1mPa9rg27/r9/q9UzCDBHUSV4sHRQdg&#10;7ysTqQTpr28AOer1elnpS6JUQxSzzFhEpH2UA1tY/f8Anz1ep7wnBKStxFE8sWDfaGg0sGF/H6vh&#10;z1eo6XS/olj+JiOTD4XAmKnaVZrKfZc3Gv8AHnq9R8sremTGcps+K1cTr5iAEEj3WOpANj8B+p56&#10;vVgxfFHyhiiM8SmGIFCNACxXVie5Hfvz1eoB87Z6ETDEGtGdxCFiCALfwt+o56vUXypz3N/NJ615&#10;1tIAVVW0IHj7Ab3HtItz1epdZM6g0lPjSeQ5EpVyq2BupF9Ra17+HPV6ja9PM5TU6JQ07MYjeZ9x&#10;uwLEm1ze1j2Hh4aC3PV6jeZJzliiVqVbS+aoubOLgC99Rexueer1GywzN9NS0lK3lr5ErMNGsS3i&#10;FufidPDTnq9WKsxeKCmlpXID1EgZRuNwCdNPz/u56vUucAzHBV4stO1ghClSe5sbH6Dfnq9RocoY&#10;a+MNdCSzutwSBYHTcPbz1eowEnTd08toAXdQAxI0Pxtz1eoIesXR0Ytl+SmMasZUN7Jbbb2d+3PV&#10;6qj8X9LGYoOo8JkPk0sjMJnCKQ0bDSwtobgC40PsHPV6j99Aul1L0sw2OKXbNdy7EAAE3uNNbi2n&#10;PV6pXXLNmGVTS04XyEKyMylgBfSwHw/s56vVro+qzM9QcTkijIjWAFNACpN9WHtsPz56vVVpiWZq&#10;mCoaBC1SGeRo2kADAXvrYADv256vVBhxqaZ2aos0SvtUkEW72J+nvz1ep2xDEsSpqWFoCkgUoxLE&#10;DaCO4sDewP6356vUw1+OOzRyrCVGjMwIZWYNcnXUG/PV6n9c3rDOjAgxmwuSDqdTfv29nPV6lphu&#10;Z6Ospk2DY6OQ/tZSQAdPDnq9ShoM/ijqflPlWlUTXuApVbGykgm+hsfHnq9Ql0OOvi1SHqJGkep3&#10;ILj7JN+1u+vPV6rG/TZ0cfM9VRJVsTTuqHZ2s6m12BU3uPDTnq9VuuVemuB5Tw6OkgXe8IAO4AEq&#10;fh9f8Oer1C1gWPYPlp/JZgqxBLroBc3vb9fHnq9TxifXjCsOBpqWVWshYANoALfAa689XqKznb1c&#10;NUYtLR1lSY6eKMMg22IZe9yO4Omn9PPV6s+SfUHUYnE1RNNaONWcrewIvfcb6d+er1HW6OdQHqWi&#10;kxeUtvtITqQBf9gI56vUcTDcyUpbfE4YdtCD4f289XqeWxiOXx1jNrj7+er1ZHzhGLJGbqL+y/fn&#10;q9ScxrMdLPDu2m8R1A1I+P0c9XqBLMtRT4qamqT9FdFB90ksNdf4Dnq9RfMzZZYIvzIG2UGRDpZS&#10;Li3wPc6+3nq9RIeq2CGsM5q7OkAYWUiwB1OhW9vA89Xqq76jw4Z81U4KzK+hBjXtbQqfb4ac9XqL&#10;7RLFHiHyWIPG1MUZ0IU3DWNhe/fnq9QS5vxtmRKWJFVDZF3akLc3CgW+nnq9RBupxMtdV00e0RRO&#10;9jcA2IAsNb9uer1F7ngNJIZWktEGtp3IPb2/Qeer1RUrHdnqIyvlxakGwvb+nnq9TnXxNUxwCeyq&#10;9iAmhBNu/wBI789XqfJcOhRYpKaZWCqUMYuSSTodfZ2/t56vUsaLEI8QlFFMAkkcdrtoL+Iufu56&#10;vU5QVFWtatBp5Mugk72ItcXFrHnq9QhLWUsddSurE+RIVJGoOlhp4j6eer1CNl6vqJXWGldmDByw&#10;KgbTuNmB72t+3nq9Vr3pZwSknp6WqxaPe5urWbaFa2h+zqCPztz1eq+nplgtNT4PT0dLsUEAKoAB&#10;AH2ibX/Pnq9QqYsKbLkrOylo3UlHYW0Omv8ARz1eqv8A9SsgrMFqKXYiRF97PfUi+gHj4Dnq9Wsr&#10;6qMFpYsxTYpDDukQhQT2YE7dOwFxz1eqv6v+WDxUqMEclgUsLgg+3sQfDnq9WM0A8zbJde9z7T8L&#10;e3nq9TjR4NHDTIrtfetr+weI+/nq9UhsuiupI5ttyGKALe1r2IvqL28Oer1SIcJFDE2AUjCaFFVv&#10;MjWwt4IAQDdexNrew256vU2Jhrxs1IkfvOtwxHh3P0256vVhmyvLD5awHd7pZgR4A6ae3nq9UaDC&#10;ZBvncb9xLJcdgDYjXxP389XqfMEwyQzKvklpFkDyEqCoX43Nj3HPV6hXo8ImiiES7fN3FlKADaoJ&#10;sNLaEeHPV6hzyzj2Jo3yG0mFwGVlWzKT3Y/G/wDb3tz1eoSsbx+vrcMMrXkptmxpCACQB3a2l+er&#10;1FzzziLQ0flKpcmz7gdbHXUXudPhpz1eoDpMWpGMMk72DbCY+xAUEnwJFz42J9t+er1NtPiFbX7a&#10;ipdVs4KkHTZc2HsuB/Zz1eri2YJqWKWnpTEGq7wzGRA7FA1xt3XCG/YqAbdzz1epgq4aaj+VxDzW&#10;85GK+UrE3XsG0sLE9vz56vVyw7E6qqd5Il3pcqC4+y1+4JHgPz+PPV6lZgtTJJE1M22WoiYkFRZS&#10;Ab2+Nh958Oer1ONJUUsGIlFLgHUbtx8LAEm5+u9/z56vU/VMUuGV9PFWMGaYnyx3vbUgHnq9Sxw/&#10;C0rKgMUEcgAUkC42+JY/s56vUYTJmHR1mIeZRyoPl1RRZQCARdTYgd+1xz1eo+vSRaLB8cgxQxpK&#10;8pXcpUEEjuSGBFwP1056vVsA+m3Mi0eWUiglBPu710B94aafRp9/PV6jW43iuG1jBoAD5dxIAdWJ&#10;Phbnq9RXerssb0rT0z7rpIuzwUAGw9un9HPV6qMOrOIxytWQQsZp43qHPmXOhY2BF+wva30Dnq9V&#10;QfVLFK0LtrljinijcFEItuJN73AJ56vUSTGcWnlJnqo/KdiQPZp489XqWNPWwpCk1G5HuqgZr31t&#10;cgfr9PPV6jj+naXDZ8ciwwSh1Xy0BU6nWx+Gt/Dnq9VteSenMtCvz9W25VZ5EGl1Um23xuO3fnq9&#10;Q1xZHpsWwqoofItTna21wtyANbe727kfVz1eqqbrjkXEsJlr8MrlDQbmAQJcBTpY+PfX6LD4n1eo&#10;hk9PQ4TUzUkyldw2JcGwsSB9A1vz1eqZhtfHIhoISGkiRPMm0uxvooI0BtqdP7PV6hPypLR4jXQU&#10;VVK6iZiLNexYH90+PPV6rAeg2AVtRj9NWRQkxQN7t0uWJbadBcGw97X+PPV6r4PTYmHUJNcqAlJA&#10;rb9CpAGo8Ne+nPV6ri8nZgjmwdZPcKi5JBFxob3HPV6n+vzLQ0+HtO8qllsbXAPf+3nq9VYnqi6t&#10;YTQYRXtDKFnZmG/xta+2+06G31c9Xq1qvU9nyurZ3qoXLzTM4Khd1g1it9Cfr/Pnq9VeGM4psigs&#10;VjZ2PmjaLC5IFv4356vV3lnBqnEMRNTh7s8Cq9gygWYtYEEeHiNeer1WAdOcrsmEw4dKqvt2u1rg&#10;g3+143Ive+nPV6jW4VnP+TUYw+nmJSCUbTYAP8CBe9uer1K/COutfT1JpqOUb5FJJ3XICm2ncA6/&#10;Dnq9Ts/Xh6vFkNaxjuPL3MLgnsD7t9CPHnq9Q29MOrtRT4rTxyWkpo1k2v3IYfZ+ok/rrz1eo82U&#10;uslTXw/70IJrqVGy2zw+NwOer1DJUdRaSKkQGq+YqDbcTYEk+Hhz1eoP8azvQYdS1NQSLPtZ/Ej2&#10;qD7Neer1ADivULDpmSWnlU75GPvW0sdR3+Hbnq9RiehXUmjaTzJFG+QntYKoDWUAanVR+t+er1Wi&#10;ZBxX5+kVoxYC5uexB979vPV6jI5XqpFspuB3+jvz1eoVoZ5dAze795J56vVKjqTfb/Rz1eqXJVSB&#10;iA1rX9nPV6upcRkQC7aWP1jnq9XUeMqq+0XOnieer1Yji0e8jQA/Rz1epH5jxaJoD27H79Oer1Fc&#10;z/iUbb0uLEEH2Hnq9RF+otTU1EUyQteKQMqWvcG37eer1FCzTk0YzQBYksCQzBhcll7G2vvfHnq9&#10;SSr+n0cdFTvUx+6Te5ADXtr+7z1eoGMw9M6jCjLPTwgxOGcELe1x4jQ89XqD7EMik4itRUKRFMqq&#10;4N7KTY6D8+er1KmHpKr4eIacLJTrYodSCddPDtz1epV4T0SrGiSf5dT5QABHiF7WJW31/Ac9XqnL&#10;0gnqqhaySnZWW6gILkk+P2bfXz1eqXJ0zxmnUVpY3iG0x7VuoB+/4c9XqWmV+nrI8opR8vGNrMr3&#10;Op193U/Tz1epe0OTqNltJtcncQTbQeIHs1tz1eoYMj5Pw+gmc1e2zqu7dqwDdreNgRz1epQ4zh2F&#10;U4cmNCERztOmoGh9hvz1eogfW/EMPkmNSzbQqsVjUgggaH2a38eer1U29csVgqIWlp2VtjyBXZbl&#10;STrcfD4c9XqIRmnM4elGHUjEw7lDAjXduvu/o56vUHT4pWyJUyVs4iji/ebQaa3N/C3PV6k1WZka&#10;OLzm0mqHCgqdACDbQgmxtz1erFRYhDQB4I3ZH2gEMSQ5Pguvh489Xq6ipKmSOaOe86tJcBSAEAa+&#10;hvqB2uPHUac9XqNtkjKtJihpMRxyJ6iP3TGyAWS1gCVuLkHUnv489XqNFR4JT0oMtJUPMqDYgZAN&#10;pt2G0c9XqY2olkjWQuEFQ8liRbVdDf6Se3PV6g0kwHERHNURuTOsq2A1UIB4DxHPV6n+ugiqZU+Y&#10;hUqyhNzKtwbam9hpfnq9SPxuhwqrpUEm+6FgQjsp72v7trjnq9QMZpeppHYxElWIJBU32g6XPPV6&#10;g2xUfP4hJ8iqxJozDT3jYWI01IPb+PPV6oWIx0aUnkU7s0u0yFSPeJvqzfD6vp56vUlsRxOiOBJK&#10;GUSyk+VvP2nXXx1sLfr356vUmcVf5jyfm1CqbXZbm1xqfhr+XPV6knHIs1RLKjeUY0WzE/vA2v37&#10;Ec9Xq50FbNT1RnpnXe+4+9Yg6aaX56vU/wAcsElL8+3uSIdqjQ3Y3vp9PPV6n+lmgplSGo3JHsLE&#10;juGuTcgX79uer1PK5j3QR0dQyu0iKEcDQC/Ym17kaa89XqbXxiSn3hVbZG4ZbG9gdCD42+nTx56v&#10;U81GO1GKRHzZWT7GvjqLEHTUfqOer1PdVjjyRrHQ6JTKrMLW1+yL28SPbz1eoXum+XMRzDTkVUZS&#10;LcpDBSVIvoLj2A89XqMNPkOvwpFw+tg/RGMMrItxYEFAwsPy56vUV3rDluqCTSSgRiTeNqjUkgWN&#10;u4IPje/089XqJvjFIZZFQpZI0G6w1JFgCbDtf9nPV6s2WsFkxPFtSWtZiSpF76AXOl/1789XqNjk&#10;/pPNSUjYpJ5avf8AyWrbydCBYaHW9zpb6uer1GChy7PhWEeTUqsol2hStrqb9lt4jvfnq9SnqMvP&#10;JElMkpXfGrWNjtHfebnS5FtOer1OVBUyYKwiLGWYIQh7hSPD6+er1DnlnP1Q09Ng7wvApVmJAIBO&#10;isCwFu+oB172Hfnq9RyaLMUtPT0mF0kgs+xTuXS+0Me6697ac9XqFzILVS1S1CQqSDcBtSov3t7D&#10;7Po56vVYz0rqFxIpCsYQjadbqQLdx28B256vUfXJ9dQ0NMElcsAoBAOhHPV6jDYVV+dTIze4CNAQ&#10;Abf089XqdzULHEFWxDfRqeer1JzFHgKSOz2UWBv2B/U89XqLN1SpaaWmQx2ElywItcixB9o7c9Xq&#10;JjmXIeDz1SSwohmkDa6C5I7WC2Nvjz1eoIqvpjT+d5jU6ojOm99B7g79l8eer1OseUMHopTNBTp5&#10;bAog26k6+G2/bnq9XGgy1g8FHJVvsJS6qqoAQL3a/u3/AFPPV6vVmTcNqKWOCSJFfVztsNwPb69O&#10;er1JCp6fUctcop6f9HoxcMosLam23uBcc9XqB3NvSDC5a+WuhBkkkBaxJIO02Gm32c9XqLXnboJh&#10;uI4gcTo4lVrBdpFibXIv4WJP3jnq9RW8d6QZiwWnaSaMjzJmO5VBF20sQdbKBYk/H6vV6gkfAMTw&#10;uULXHaqEodw1J9oOmn0c9Xq4Ye9NQVMldSfpDA6hka/vFhpb4g+24+7nq9Rten+LYdWSo1a67dkY&#10;d/tFLsbXH0nt9HPV6l5juKUWF01RVU7K5R3G9T3QkAGw+vtz1eoFczZijnwhY0l2RBi+49wpNzc/&#10;wB/bz1eonWccUqaqU4vTzERDckZ0IbYdTb227/Vz1eoKMQxXEp6YyUn6MyXXcF3MVt9q3hrz1epL&#10;UMUqRIsrs9Sqvuf94hjZWNgADc38Bftz1eqbLWqC8VVK0sq3jC2F/dHcgafHnq9TfU4ylbh0lNIA&#10;91VA5tob2GntHt56vUx1ktdTxtQ1ziRSFKi1veJADEjxB1Hx56vUuMCwLGsQWKCuVWd2sAoJO0iy&#10;m2mpOh56vUevoV6Ss05ykeqxOieNIygjEigAg3LWBF7XsRz1eq2bo76WqPCJfmcbgRX2rtdUFxYW&#10;79tdO3sPt56vUdHLfS2mwfDxQgXTRlJFiADov1c9XqXuG4LSYZIFAAW4VexI9tvo+HPV6s9fiVFE&#10;4ipW3lfeBKkEm+gtpz1erPBiFHFLGSQx0JAFwT356vVmqcyU1VAfmn2JJp4EkC+g/Pnq9Qe4tUUu&#10;KUM6UlvJUsos1iLeJ+Hw56vUVHNxegllNRaRo4w1xr3+zb6L89XqLhi8ENTPNFOjOjRknbYDd3Hb&#10;+PPV6gLxrFpqBXw9JtqhHABN7BgL+22vPV6gVhrcP/mbs5PyxVy6k3uQbEg6jW5H189XqGjp/iOH&#10;zulRSxmMSBSgAsAo7XG3TTnq9RlaPK8OMsscvuHesiAAAsfae3hz1epQwdLqWeOqq5AYxCT9oAgn&#10;TXUG/fw9p56vUiq7pVSyxxSYfCsTKHDMq2BNu5G36eer1B5nHpNFNSLXyRrE8l4y2xgCO3fb4c9X&#10;qKT1A6P1eCbaxV8xTo7KDZR7RcDvz1eor2aOlL0ldPPSqJKQxgwtp7ztc9vAjvz1eoNME6f5jakS&#10;nqaQx+XIQJTtO/XRiF/gNOer1D9hOVJFjgjcGORdpG5SNwAsTprfXw56vULOAZTEUMdTCf0zNZ7g&#10;kWvpp4G3PV6hFosPxijof6vkgTyEndcHau6yjx0I/bz1eobMq5ao1p45q91aoh+2bk7WuRpoLi3P&#10;V6jI9PsCWhBJbdIzMQ5uCoFzp30/s56vUosy1ODCJoZ5WNQQx7XB8dSfDQdv2Dnq9REOsNTQYuDg&#10;8bfpGEl+5II8fgCT8O3w56vVXjnzplU5gpJIWg8+RN5Vh2K9u+29xrrz1eovy+nuuxKmkrvJLLGf&#10;eUAEkjQFtR2Onjz1epQ4L6YWq8GkqTGweG8su65CAnS4IJAubezsNNBz1epTRemxZJ4npIklYqt0&#10;3bWuf3l0N7D9nPV6hs6e+iXHa+eKtpacVNPuCupO0g9yFLCxI+F/o156vUZ7LnoTrp65f0aEhg0a&#10;Na/+spudbn2/dz1eocKX0E4yKlocQpVJqXSwjKBlUnW9jbtroOer1DZg3oxwbKwFJKDIqOCBtO4r&#10;fxax+A/Lnq9Qv4D6bsLpKaYVaRliQoiCAWUm9rnufC4A8fbz1epYYf0hyZhsrUlVSJaEBdVGhJ8O&#10;99P4c9XqXVPlHK+FrUYelOChdiGC2AOgAHhb9fbz1erIuQ8t18i/OU6MYijr2NnXt+znq9U+jynT&#10;0+KFr7BYkllG1bkHsfhpz1epf4VhOHtXStT7W3WLMABdraafVz1eoW6dqc0cDz7UlQXsexGuhH9P&#10;PV6ouN10VLReXTRbGa7Ee7ezfZt9PPV6gQzRnFaESLMCCCQrNe9vo+m/PV6iW51z5UyyPUUDeUS8&#10;kRIuQRfW3xA56vUCOF1cuJHypg0vlyPZjtJUN7uvjY+APPV6jB9OqKpwqiEuOMI6YyAgFvet4XG2&#10;4/Zfnq9Rhos1rR0JUN5algVG4KCoP9H8eer1KSozJhzBDCPegCGTawIAOvj7Bz1epAZl6l4bT0zU&#10;CvvN9yWYXAOvt7c9XqAfHurdfVwSthpANOSoDXDW7k256vUBOZOoU9fh8YWZixkEwDkghUJLDv20&#10;7c9XqC/MedYnrfmKaQytKI3sbkA6Fj49jz1epRZRzJ/v2OYKmpYtTsfdLWQKPYNR9fPV6rKOmte2&#10;bsKhkRg/mbGUC9gSvb+PPV6hIxDKFWYkaogBCygEstvdta9rC/PV6i3dcPTXimcaKb+UFR59zstY&#10;XPci1+wA/Xv6vVSb1Z6ZYlkeWSgxYiQwTyRFgpI9xiCB9B8eer1F7qaYNLUxUpDtVMju4ABJvbb9&#10;Nu5PPV6njBMCpoq1sGgBlmaQBgFYnXUWsDfTS4v/AB56vVbf6TvRrX5mxzD83YmnlPVKf0bILKna&#10;/wBNvZ4d/Ec9Xq2KekPRHBcrYdT01PRpE8O1d1rEkeJ0Hfnq9RvsEy6YyDIRYXtYDnq9Qj0dLBEO&#10;w+HPV6s5qoY18u9j8e/PV6sP83ijUCQ9uer1MlZmClYbGNgeer1IbF8aphEVQjub+y/iNeer1F3z&#10;7muhggkEEi3KsLnsD/Z8Oer1FCxvMmJTRfP1XuQkMFbUKbHx76gc9XqD3Fcbo/KZ6dwisgbQgjdr&#10;qfhz1eoOa+sgirI6hpFl3AC5ABUE3sB8dOer1I6sZI6oV1G1xICrAm5IDEaDW30jnq9Qd5srmxFn&#10;oJXCzRAm4uQVufHXvfnq9QJSZpmpQkLqDHC5dluQCD7tvpHfnq9TfTZl+XxmRXZoMP2K1idovbU3&#10;v93PV6hqy71mNPE00NR5yRXstyCTb7R/oHs+71eoz2SeqlDjhjQyiG1izE6N8Af4nnq9RiaLNcWw&#10;zUkqkEGyXJBbnq9SypsUnrMIWGXbvUFSwJJbx56vUD2asB30sk6RhZQw1UmxF9b/AHn9deer1E16&#10;x5SpK6qcBiVkQg6EDcBpf2/Rz1eqsTqNRyYBHFTwi8rPtA1Btrf7vZz1eoHKU0VQTWyLtWEgswQ3&#10;U9iNF1Bv356vUZ3pjjlbge2rgtcpZANCQx7sO3bTnq9R4Ia3ftpZHRRsSRZDYKAVuR4XsdNOer1F&#10;26jZyw9Muz1TSF5JJGji2hSA1yBcdyL+A9vPV6qtusWa8NxnzJMQOqqVVFW4Yi4INjca+PPV6iH4&#10;pmiBcdpoIUakjuFRwpJut7EjU+Hjz1epCPPQUANVh2IpUgySFigKkuxuQRYag97ePf289XqbZMQm&#10;gRZ1ciXcxLgf4h4n9h56vU1TVtSZFr52LLsKlzrc3PbwB+PPV6pZxqFFihZDIy2ZXFtLNe2vt56v&#10;U/02LYetPPBV1HlHfI24kDuCQBfvr7L9+er1elmWaAVuwzxyRKNtrHcbWJBtbXTnq9TUKbFKaAV9&#10;RTt8rUylYpXsAJEUF0XwNgQSNbc9XqV+X8ZrqSpaq374w4VARqugJH0W/v56vUPGWsVR8RkxGFF8&#10;lzZkIsALXO0an3fjz1epeSYnS19OvyM5hkurk3sTGrXYWOg3dvb9fb1erPW5haKijmo77YyVYa3J&#10;tcE/w56vUiJOosDzNBIbSWYEm+1b3tf4Dnq9SBrc2SmvT52QFIGMgZTq172BAt7b2Nx4+w89Xqgy&#10;Zvasq/Oq3VIwWUsALkbvd+i4056vUlXxfA6Graaul3tE7yAWFyDcnXvpbnq9SmpsTiNDAEk8mCcl&#10;/LJAJBBsRfS556vVhw+oxfCcNBadZE3BWIcFyw8WAuLW+7nq9TpWTUlfixlmUx74w9wbXGig+Nu3&#10;PV6pGH4HUyRgNI6+Z7qk3cg9wdSbX+HPV6jj9HcrUsC0dHUKXkWIuzA2JOvcew6/Xz1eo7uH5Hp5&#10;sJp8Ygp22wFlkK6EA66ePbx56vUpcT6dq9AlfFDsTVl0tcW0ufgTz1eol/Wzp/idLNT1NFiElNLu&#10;3fotnvKb3DXUkXI1tY2PPV6iqZpwGVYfmal3F0O6xJO46D7jrz1eoJqyFYKWmis9yWMrEEF0tZSB&#10;4Ee38vHnq9XKpqqaoeCpoleMwjYAW1Ftbm1ri3PV6ld/OZqah+ZpTtVgL6nv+8R7dP7+er1caPEM&#10;TxHEWqhHfao1UElx8B8eer1CJg2L4n/Lo4VjsVl2xrYfZvewvcjX2c9XqH/KU9XiqCpw5glQrgvv&#10;965BIbcfH2W56vUZ/BcOramSKoitBDIyxuWBI3A3svtHj9fPV6jo9JMDSmUzy+9HtVkK2AOpufvs&#10;Oer1G1wKCGmhXFZ28wlyoDDRRqR8dD+fPV6h2yviaRLHLIQC1jtAAFwfb8eer1OebMdjgoNzgbWc&#10;WOlwutwfp7fX8eer1FEztjqVeKv/AC2DeDG0iWubMDqPpPs56vUHLGKS0km8SSbbLe23t3H1nQ/s&#10;56vUO2S2qoo9y3Snhsz97hfZ8e556vUPEWPUGHx09NUS7vmQNnum4X2G3Yi/jz1epI5u6gU9Dhhh&#10;pGCtAdraX1+P3j9Rz1eqtbrfnYZkxKWnom3km7BSQoYHW/x56vVVz1rxDMVNgPy4axeW20G5C31J&#10;+kaD9Tz1eonQpah6H+Yb9zbjusPeBBtbTvcfr489XqgYHR4lDjVTi86lEqHBIuNqgC3Y3NiPb+zn&#10;q9Q05fzFPSV38noSomNi2ltyeBJFu47D7uer1GeyNnStq3koKhryogaM7DtU3Hc28ALd9bk89XqG&#10;6hzLWVFY0DIXTcrJIt7lvp+HPV6o+I43iuKYiUFO0g2BDuFwGB76X1A8Oer1BjiGEYvPUPOINruW&#10;SzhrqB2a2unj/Hnq9QcYl/MqHFXcxlSoYbhYEaaEjvY256vUZTJ2bsRfDqbD45NwpowxA+3pdj8N&#10;eer1Ps+bq6rWWdwoJZWIYWJ7aD3dbDXXnq9QY5qxiKb5maBGklVCFVbi4Yi4A/O/PV6gKrjMuINi&#10;MZUPu2oCRddBuFvEHnq9Wanwz56pAZAkfumwGu1jqQe41JP389XqWuDZZBqGqFR2ZHsp9q9gdPDn&#10;q9Qx4R0pOJVMVPWxlHGyV5SAbXsdG1Nuer1DbR5Hp8Grd4RTDZSbAKLe2/tt4/Tz1epYiFokeqLq&#10;0cmwKgIJUE6qB3tp489XqErCcw4JSwLTybPLKjaxUABl7g+B56vUIuGZooKCmWapKq6BSBYgONe3&#10;xAseer1BBm/qHGZp62Jivn3jaOxIKnXx+7T489XqIL1y6sQGCWiJ8h1uXbcAQoNgBfTU/Xz1eqsj&#10;OmbJK6VflSGBkJlNgNxJ90sfG4Fuer1AxiuIimxp66Mbo2lKxKP31GrFwRZWvcAAkW1vfnq9XCGo&#10;rainaXC6r5OoY23AAki/ax8T489XqkU8+I1GHyYfdpJjKRuuNxudSDp356vVInxsYjK9PiUTQqgV&#10;Qfd1K6bri+tx9PPV6njC8w/yyeYVTbvNZSpvYKAAPC17d9b89XqMl0xzTV11XSQq2gaxY2JdbEjx&#10;Fjca9/h356vUebKmIHEMLla5jSUGIk6bTZrW8QdO456vUPmAzxUdBE9bN5ZghlI01LhLKTfuCTr9&#10;/fv6vUAGb80SVaQ1Fa4X3B5gUgg200t4/Tz1eov2OZnp3xCSPDJD5BZm3FhuKn22Nxc3Nuer1IkY&#10;lQVkxqF+0dAY7BiLi510vpz1epW5XhosRqXjwyFqgyyBFkcDcOwYWF+2t+er1W0+mzozg1PT/wAx&#10;zAhku0ZQGw2Ad/bft2I56vVbx0kwXDcI20WEQFUe4Pckkj/iPY2HPV6jqZMwRwkUlULONSDe4Phz&#10;1eoWqmVKOM7O73+GvtPPV6k7LXujtJuv2t2sOer1ZafFylvf1N/Htz1epQU2Nyb1Uvqbg89XqUMO&#10;MhDtJuDfnq9TnT4qFA3tqbduer1KiCviv5THT289Xqyz1oZAEsOer1J6txCEUzxuLX/jz1eos/Ve&#10;qpIMOkZSELLb6LW156vVQ36w4cNioxi0khnaPcwvYFdR7FvY/Hnq9VaWSOpU2RcajqqQMwt7/e/v&#10;Hve/0c9XqPfknrviNVuaodZNFXbqQSdbX9vPV6jjZcz+mMYSlZF7uyMXjZiLDtb8+er1NFbmB/Ni&#10;icCQm53DUA+Ht8Oer1JqrrVlqgYJEut91tLGxv8Afz1epGU+Kyr5DzBHeR3WJiutwdbn8+er1PkO&#10;amYyJNcyUy3sDqR8Pd+Hbnq9QH54z69HisMoBYyo7MwNigOmvxHe3PV6ij9TcxQ4tL/NBd3Xy1BB&#10;2uyn977Ntfhz1eogWZsWqK7FK1qRt0dxtVmDEkkA9ux0v+Xx56vUF2J0cE0Uvkt5BRgygdyx8Ldz&#10;a3PV6k3UYLAKearSLfI+1yb2Aa1gxW+tvj/Tz1epK19Di8aGSNV/R22GwABFjr256vVLpq2R1Wpe&#10;NEdkJkJ7kA+A7a3vfnq9S0wa0TSR0EI3MQ2gJsCL3v4H2fVz1epY4bFHLTiseMO6hiwsAzHd217H&#10;sOer1DlgqnDqakdbBmkAIHcAg7tfHvbnq9T7jdUmE4TthPvvtZiDqST2HsI/p56vUCWYJaGWoWri&#10;BUjUNcm7W8Rf2i1vo56vUCWI5vl+fjkkk3GmEliDcbyLAAaAkAn6+er1JjEqihxSvixSlqJBddpN&#10;huLWBuwtYXPh4c9Xq7qmqKKsaCXcxZVKytYGx8AB4k+znq9TzlhYsLhhqWgaoaWQusMZG9gWtuJY&#10;gC/gCeer1K+qxkUkzyNT/pUdiBYX7GwJuR4jnq9UKor69KcSVkqTyzBmdV0VBoVA1Nyo8fE/DTnq&#10;9UQZsFIn9X6dP0NSbKe594Xb3tbDvoO3PV6j19Nsu4XhWHU2IxSXLqrFzqVJ937j/Tprz1eo7uUa&#10;HCqWmjxOSBROvlhZNQDp9A+jnq9RrsJzDQ0kMNSwKU+0CRludAPr1uT9456vUmMd6j4LQ4f5FE8c&#10;kly3vXDFST39lvYeer1F9qepdImMVE8kxLe+FUtcLe9gD7D4fTz1eoL8VznLiVWlNUziMofdtqSN&#10;LjRb3Hx56vUjsTzQK/FZJ6RWvuKlQv2iosp9hDW56vUHWM42i1kktYujSEsBc3+vvp256vVzizwc&#10;HmeXYXgkQHapAIIuAPDw1+/nq9T5gGeJq944MSqfMjG90WRgQpINtASLa3PPV6mLFsciqtlEJkFT&#10;GXOp1MZsR4fAjv8Ax56vUoct1yR4qvzEg2RRsSF0JJXwIt3P7e/PV6hswzC8QxmtEMEVk2p4Egn2&#10;/TbTnq9Vn3ph6V0NNQievo9jhhYlVJPc6d/1PPV6rNsoZIwylSSNIlCSk23AWH9xHPV6h3wvCKZa&#10;eMhFbZYdrCw+nnq9U2HAKcSOCNWJ0Ps789XqUdHgNJLaFip+q1jz1epfUuW4TEDIA9/Cw/jz1epr&#10;rciYdUlpp4g4sAbXBsfjz1eoEMz9EKKs8ySjiVEYnQqCQPYPG3089XqAXMXpey9VB5hRI7LdiNgB&#10;J/5B/M89XqLpnD0tYAqyJLQhjLqpAIIN/b4c9XqJRnT06LHXzwiFo6dWIdjGCCL9rm4Olv1HPV6g&#10;rqejmH4ZE8dMmqSMVGwEMBawt4c9XqSGb+k384kiqaNIrQ33RMgGpKm5AvfQEffz1eoPsU9PEVbP&#10;G1FGsSSFxIlvdUm5P1XN+er1AXj/AEBp6LEJBABKIwQDawAOp+P0Dnq9QSy9EsMqnqzA7MVcKb+J&#10;t323tYE2v8Po56vUgMY6c4aXkagpj5g2oBoQWBsGHfTnq9Qa4x07xyPFLVqhYiP8Hu3YjXxJIGns&#10;9vPV6naj6KzUsBq42ACvBtjcL7wuQ1rX1A11+7nq9WKXpViHz80DRkFnYqqgE9yQB+XPV6sNZ0Ix&#10;isqDWQxhjBGC6t3LN2ax1OnPV6g/xzodman+bT5YSRzx742K2kWRRox8CCBYdiPjz1eovGM5bmpq&#10;U01cPIVGCLcas+tyfr56vUHuYqWeraOmn/RpTMHLLp5m0XIItY3Gn3c9XqiVlak4VxH5aJtC6CwH&#10;e7D+PPV6olRSrVy03kybViZ31GjFlsdR3t3F9B37356vVGjEFOBE0gMQHvkXGpNiAdPo/XX1erJ/&#10;Mf0EMdNZFiBuB2Eeo+rtz1ep7pqStxWiiWljD0yM0wXaCSzGxue5A8AdB4dzf1eoxWRcFrcGgNTJ&#10;EFZ0XaVABJsO/Y89XqFvLuZJoKU4RAA8ykkuwICm51Y3sR4afs56vU8VuZ44qY0SSMJNwUi/2WJ+&#10;0Phbx56vUHmanp3SWGd0kIUN37An7RAudPb7eer1BRIYq01NxvR5oyoGnuqLX9nt/s1v6vU3TeUl&#10;P+kB2QsRqLi9/dsNSdNOer1IaqxNlrlaKLyHaO3mEDaVY2IFtRbubgfXz1erFX4m8GLRYbG5jCIQ&#10;duu9ydD49jpppbnq9TVNi1DivmRPtmcK/mHQ3cXsD9J/bz1ephTEsVkMOHzt+hgIZwdQL9j+Vuer&#10;1Oa18lFizSjcSyoQQPdLEAC3tsOer1Z8LzBTjGJQrFUpSsXgbuRuOzt2Pc6j+HPV6hjwCvpYqkYk&#10;JS0sn2mJYANfQDw7ePPV6hjqMeeSnFNAVDOFBZdTp7wP189XqTVLXxVlbNitexaxG5rEkG3vFvaD&#10;2vz1ep5yRknB8caV41YPuWzutgpFypK6Dab3056vUbbLuQhhdOkDxIzyorROWKxkMbakdtL/AK68&#10;9XqOTgmRKOlw6hpdyySJtLeWQwBPdQ2twD9Vuer1GtyZhMs815kVBEwVfaQB3sNO+nPV6hKiMUgk&#10;iKjy41LN2uSDaw/t/bz1eqZS5jw7DaL5qa5NyVsbEEi2uo8eer1Scu5mwyvmV8SYBn8xRfsw+Phc&#10;c9XqEOEUVS/lRrvDFbAWBAv/AGc9XqgZuyDlzFlnWqgDSNGoViqkFiPEbddf4c9Xqp69Qfpqwinx&#10;GfE6MCGWSCQEqgBuhJ3NYAXN7X+/nq9VMnU/pRX4RWfzSnUPHTyssjnU2OpIPs56vUDFXgZpa2Sv&#10;qPfhd7hSSdGN+xvrc9+er1NVXLDBJGIIDLTSuQzrsAiAF9b669gAL69rX56vVJpa7C0rvMqHCRqB&#10;vLCwJOgAPjb489Xqe4vLot+JWuDuUBbkm40t8L89Xqa6PFaaUbnA8tpO7IQy2NgNRcg27+3x56vV&#10;Knw9oMZa53I9ypABADHUA+A56vVmp4Kihaqip0SWaMlvesABa97k97eznq9Snop56SkDVU4E8yEo&#10;m03Qd9qnxBHPV6ujUUex6m6IGT3gVszaC4B9t9eer1BtXVsFX55gUltN1wQLDS49vsv+fPV6ksZZ&#10;ZY42pmD2UNGDb7Q7N4c9XqcMJxegjrDDWqpZoXUndZg+0gEC40J7kajw56vUz1EkkGII1bYMACNr&#10;HUC2htoPr56vVIlnnFM9fHJ5UQJlJ7311XUG3bUn7789XqjSVbTzrGNKfVjewJJNx38P18eer1SL&#10;09AwUMGe7BnB01Govobjtpz1erBR4gIayNUVQrHducE3AOlhpZh3ueer1DBlR9+LeTSndGWPYgG5&#10;Fzb2i/PV6hDxRqfC5XmqZQ6QIJHLG1/Dub/ZHPV6mLFIflzFX0riMuQ5JW5Ba47eItz1epBUkMWG&#10;1MqRySTrK4NiSbMdbgHsPo0HPV6sVRHUrUxvAqjzmt7xtoCAT9nU+z7viPV6le0OBUsb1EE9i4Cu&#10;QCSrAG3h2N7E+znq9SIbEqylV45oFM/vMkyG4AvYbr2F/br/AB56vVkq4op6KNakAEuXZxbQjUk2&#10;0t8P7eer1OUNG8WLpvK/LVA3O3jbQiwN7X8ddP4er1MeK1cAq2w6mjL77+W6qSCT7SLgfXz1eqJj&#10;TYhU4NVx4K6RVEaho5GQFUYDswBuRprYj6eer1dSyxVkwGIhVU+WSABrZRusQL2OpAPbTXxPq9WO&#10;OmoaoSTU8iiK5azkXJUm9v489XqyMscVClWkYXezK8l/s2Punx7jTT9vPV6uBgfEaNpKZjKi/Z22&#10;BZvG/PV6n2tKSPDTU8XmDynJkYhShta1wNT439vPV6kyKx5YBFXRhfKDkMLEmxtfQ30Ptt8Oer1R&#10;aKqaKAOqguCdupBJGt2HxHPV6pphPl+fTKu6xbYdSWtcgE6annq9WI/zjFKdMWkZIgQB5e8K2mg7&#10;2v28Pjz1erFh9HUYgtZHOjwGNhG24gbmIuNtiSwP9nfTnq9Tth2B1fyLVkKEiJbMCO973+nnq9U+&#10;iiqWoGpoI1pJQwbebe8L2N7HubW8Oer1PFNhixl7j9NCokbdooB01Pbx56vU5pUSJItBOgSOS12G&#10;tiddD8faOer1Oz47JhFeklCFEgJZm2jY2nui3Y6d79+er1KShxik+TRAiOysHA77S2o07i1zz1eq&#10;bLikcclPUtuZGY+6f3QfhY6f089XqckzB/pEKrGscQYCzgE6A7vDS/e3PV6u8WrKQBqmnFkYgG4v&#10;Y2IIW3tvz1epvWAVClFG14E3d7KwJ7W9ut9eer1NMOGxVe1L2cszSOCLix7e3vpz1epz3PRVdQrO&#10;Hkk8sCwBB17jTuB489XqTOLrVNWmpdtiQEAr2utrltO5Hfnq9SWqqqlkZo495ie+rXUk+HsP189X&#10;qStRLVSU0cUUQ26Rm5u1h2JOpP8Afz1epPQ4QuGmoq3cJNsOxbiw8b9/E89XqZoMQlrJKelxEKfO&#10;BsY0tuIFytvh489XqmxV1KQWw1N7bmDqQNFVQCB8Ce/x56vU5mHD67DZY6ctBssrOSDcNrYaC1v6&#10;Neer1MNHRfLTTUsbbjGqj2tsYkbj7Ce3PV6l/lWhlgxUGR708SFiw1UH2EnTnq9VrXpww0RYDS4q&#10;sSNNcFkXUppawNgCPj8eer1Wr5QmqqjE6VaclYRCjFGN7/AeFzfnq9RmIc0UFP5cDBkGpjNjZT2I&#10;+zaxF/z56vUkcy5wSCFosKfZIrk+9YgLbUm/0W056vUh6fPGC0TQ1GKVC2qiHYXAFvYpsbc9XqSu&#10;I9V8OQSx0EplVSuqEnTfbb9X7eer1PR9Q0clUcPxRLRbReQAA38PpHhpz1eoPq/rBh2Iwy0tI0jz&#10;NuA3Iy2JPftb46H+PPV6krimeaKrp2wqsmHuJaQb7EqSbm3jYc9XqZMOzPgiYf5UijYXHlK9w1r6&#10;XHsOptz1eoG80SUmI4lW080YRJdygBQQCB7gH9Px56vUUjMWT8AEpM/vRtvidFbaS22+8MLdj7Pu&#10;56vUS/N2U2w2NWq7yxipkeMG+ik7Qvjew8T93jz1eoEsd+bd5KcWUB9ANC225Gh01Btf+3nq9Sax&#10;CRWcU4URNckdgALWIJ0+7v489Xqw0cMNHHVNEQy6NuNyST3AubfG3PV6uGJYDiNV5c1EjfLmxDhb&#10;qLgCxI8b/r256vUp8Kw+WKCKpl3Tou5AFUsSb6nTtr4/fz1eqxb0t5Yw3FMVpoJAqzyuqxrIAQHb&#10;Us3wtr9HPV6r8ulmWaPDaCloaGnR7bdyAkBnvckeNr6j6uer1HEonWGgCxskYhNma2im1gB7Rz1e&#10;omXqJrZ82UE1FQ3EpKC5sPMKN2X4m3PV6qc+pHk12I1k0kW3y4XSPc17S399z2vY9gLW9p56vURP&#10;NVFiVdNLDNC8fkAe9Yg2Y9rX8e+vPV6mOEy0NI3moH2FCXAK/A3Pt9nPV6n7+ZTw+TiFYAxCiO3c&#10;2NyGPsB+7nq9SQrMWqoIlqMNYNqwCrYsLnxHe3PV6lBlXG5HqTQqrI0j3+k2NyfZp256vUYbLdPL&#10;NJYuGjkZQy7dQGupUEHW+mh+PPV6l5L02r6uqg/l8O5pHCj3TYBtNx+GgHPV6lNT9GMad5MMp4SH&#10;VACVBJF3+14m3hp4c9XqReZ/TnmCBFNXDIFQO0j7b+Nx9Xib+Fuer1Ahm3o9WUZ8qmheORQpXbGS&#10;SDYXO0aX769+/wAeer1BXL0qxWfMf8tjimWF0ZpJPLYAWvuW7C1z4Dv93PV6kRmbpHjkdHHLHCsd&#10;JDJuJBZCUA76DX7/ANh56vUkKrLssKqYLBf0hdu9rA2Go9unPV6ksuHSUeGRz1MTO6q4JU6DW9wT&#10;Y6Xtpz1erg1NE8tKYHHnyEtYrcEgEgkX7jnq9USphrqxflVf9NITYAAE31Ph489XqhRwRU/mCKQM&#10;y+7sudPE/QfHnq9TssYlhkWUMHgsO1rnw19luer1SkeCWomoGtFLMl10GmgIsfj4f2nnq9Sap6KX&#10;DWWonfeXJA1uLX1Fu3389Xqm1tPQ4f5aSosqs6+ZaxurEgHTUEd+er1OMPyUbI1OLF1ZkuPpBv8A&#10;R356vUz4fVAxmkkG997Czm5Bubm/s56vVxqq7EaZ0wx2aenuUUkgqgOpCjwAJv8ATz1erg1AtPTJ&#10;KybfNAVPaDfw0v8At56vVOjNRXqsFYo29727L2H8L/s56vVjmw00tsXaoDrGzNsF9rHbtAI0Fx35&#10;6vVLwrMk9JVLWHDqeUopS7g2JIFmItrb7vbz1eprzFiz0rTyrETIyoCsYup3GxCgXtbxPs8e/PV6&#10;nNYI6mNJY7eWxBY/ZAta6g+JH8eer1TcyUdNHtqaQ6BQoUdtRqT9fPV6kbDMZKwUFNBuZAWLAD3S&#10;LXufj2HPV6lDiT0bTxJTICdgMth4kfxHPV6seH4dTpQyF3PnklgOxI8APiBrz1epqkmqcRrIqRad&#10;9yKNo26k9i1wO/iOer1OM8tc9EadF3eTbzA1twF7g+Nrnnq9UOjjiq5ZKms+0oOwDS5FiBr9/PV6&#10;osr1GN0yJV3TahQMBow7m5Hj9HPV6nCiimo4xVNdN+1e2hFux56vVL8yatLRKg8yESbu1mvoB93P&#10;V6s+EYdidFQ/PSPGoOm0Lrp31Omvbtz1eqTQVUkqzqYhJJ5TbSCpswJuxtckfR489XqVeFUmyqgx&#10;JUklG+P3bs12ZgBpfQC/caW1OguPV6rD+jmTTMkVdVWZzIZGj7/ZH2Rf2j87c9XqNJU5bjoayWWK&#10;lSQSMJUICgCy7WB8Ne9vp56vV//Sp8wyoiDXrD78YjQWtYAG/ax00/Xvz1epzgx6GncYxT7VWd5I&#10;HS5W5Q6bRci5/XwHPV6slRmgz088ULELu0AOoHwPca89XqWOXMu1OOEOV82aHZvUgEgMAQxPiD4f&#10;Xz1eoesvdPaJKyKgro/PQq2tgAp1uAfgfp56vUb/AKM9NYsUxijp56dmplcElbjcAbWJH8CPD6+e&#10;r1W7ZdyZWUmCRQ+WkQFgyhQAVPYe3QAfTz1eolvqzhw+jweoaJPLkVQXYi99umt9NR256vVrJ+pn&#10;FsKON+RPcQKbSNGty25ja4Avp2JHPV6if12H1uLVHzeEqCwBGxh+4SBc6XH0W56vUZzot0axPNc9&#10;BTYdF83HvEbgKSqXOouRYeI56vVcp0O9A+DSS0dXVR+WKYJI8BiBFt242btoSBYd9R256vVYpi+U&#10;cPylgjJg1CmhVbMo2kDTUDW3ft8eer1FYzl1BGBKy4bSU+GN7qyQxr7hPtubm9rD6Leznq9Saw/q&#10;RUToZJ5l3sVUImoBJAW3u3+v489XqM9kfM8jSJOu4mnXYz7rhkI3MSfCx56vUYzCc14hQArSopiI&#10;Ul9xuQ2t7bfC9vq56vU15ozdPT0C0IUxkhrSOQo0Nzt9uh7j2jnq9RRepvVvEpqg0lNUBfIs9wbF&#10;l3Bbmx/L+znq9QDVvVrEK/H6inSTyTtkXzDra1tp+g66/Dnq9Q6dPOoGI1VVT4ZM7loFhY+WxUSM&#10;e+thuFh8Oer1H96fZhxCgpYZWDeVUsNpYk21sb6HT+jnq9RyMp45PURLDKRe5A1BFhp+evPV6hSw&#10;/HIIZ1jlFwB/f+fPV6n6TEqeojZWYC4NjoPo56vUXTqVWg0rLNIm0B2K2UEKOwv38PHnq9Wur62s&#10;dWDE3jp5094SsVVgQEYXF9SBf4689XqoR6h101ZjHywqIxuDMqq1wSBc3IsoJ9g8fu56vUENNOyw&#10;rPU2DyJaS17ansAdbj6Oer1SoKlKNiuElykI3KHXbYa7rA89XqkUGJw16JUOpaSmdghsCbsBf6vb&#10;z1eozGQ63E6enjSL3liAWSxJLEke8fDS/h256vUPdDQzyU4jmjZXe9yb6/G/jfnq9TZinRytxyvg&#10;hwVZC+4NIyL7pBbx0Iv8f4c9XqMp029MuaJq14KSibzSFZmeM7SAdCNLaXHY+I56vUJ1d6cOpNMg&#10;gmhMaTMQBHGCDGBa7+IBAOvPV6gk6jdEsTocPmqGiMJg910EhAZR+8AtiT4689XqIN1AyFW7Yroz&#10;oqykkK24PpZdRqD7e49mvPV6ih5jwrFqCZKYpuJuu0kjS/e1rc9XqDLFoan+YuYSIBAAbKQb37+H&#10;PV6vfOSwIkkI/wAmVIc6X8T3t256vU9UWK1ckL5gjZPJ1G4gH3lPvjx7eOnPV6nfF6qTEZaKqDQG&#10;lxOAyhlsCrBiAhVhcH4Eeznq9WanllqIGp3VSy2QOG95j7AO3189XqloKOeejfy/KlpldRIe29rj&#10;wtcAEd9Pr7er1PBnq6DE4KNSsiOdhYRAsqt9razai50Nrc9XqOB0R6Rf1sxl4JI2aNSbbSoG2273&#10;SQb6jw056vVeT0a6UUmXUpcxe69RToUMTaBR3V/ZdbaH6+er1DTnHHI8Ly+8VQyEy7ndzopPbv27&#10;c9Xqqs6v5snxGpehjKPDHKxQjbuC+Pj2+HPV6q/c95yFWWjqVARW0JsdtiRr4+HPV6gT/mtMjSzx&#10;FfLsSoGhBJsCfo7gHnq9Qj5OxLditIZBuZlJL3sbiwIBB7Hvz1eo4GBZvahlnlprrJMiKgJDLYa7&#10;vgbm2gufE89XqOb0dzdRSNFhsztEx8wF5CGBY38dTb8vq156vUcCjDU2HU1MpU+VI7NZizbjYXt7&#10;Dr+XPV6lDjFHi+IQyYhQyKqHYhRlJa2n2DcW18eer1KzAPmIcUpJFKxpqoUn3ib3+7nq9Vo/Q/BF&#10;r52NSiqUCspOpOt9PrPPV6j50OXRNToYwNyiw8b/ANPPV6mPGMuBqdw6AqQQbgezW/PV6iL9XcCp&#10;MMxZfLjKpax3fZO0+B+g89XqK71A6q5dy9Qmko32yRLt1YADX2X+nXnq9VYvWbr+tPI1aXapa8z2&#10;32UbfpvddbADv4a89Xqpe9QvV2rrcReoR1kE4BZmsWA9gULYX+Hhbnq9RPnzJ880jUzgLt0JBuCT&#10;rr8fZz1epNYjj1Q8peCYCGRSxUi1yBYaeB+nnq9UOfNhqKcRVMjgoAnu9r28de30c9XqaqzM88tO&#10;mEwv+iII1FrX101v/Rz1ep2wTH6ZETCZ28xQ29gQNGtbvz1eoQ8HzrS4Zi1LiFEsZqacjuqvHoQf&#10;eVgVcfA3B9nPV6lbFjkU+IzS4pIqqxZ1Fgqi5uWPgAPAduer1Gj6E5WxbN+baJe8MR3kbbXA7W7X&#10;Fteer1bK/QfI+HYHgNLWKgB2B3YizA3NwD7OwA+HPV6hhzJWxPKZfM8sqLC9gWPfvz1eoiXV/rDV&#10;Q1r0uFybZGASSxsFBPiR7Rz1eouOM9Ra40T09VMV82RQhUk2BN7C/h2156vUF02Y62TFZnqmeSGB&#10;SLG9vEX9nx56vUJOQ8w1MONUkW/zY33B7H909iT2tr+XPV6rTOjGdLWqCQyTDbGLgsACQR9Z056v&#10;UaDBOotNU+aaWa6KTGVB1DDw+rnq9QqUGfPLMdOrbXIYurEC9wLEfdz1ep1/rGoaKbfrKSQCQVB7&#10;nvz1eqR/P6maEqrbWkJX3VUk29vw8NNeer1ZT/vypC8dkSzAmxFiPZ8Aeer1I/N1O9Phsd1Dxpct&#10;2ufA6/Dnq9VSXqbzKMHq5Vwp2WOdXAUGxJ0Bv4a89XqqKz5jripMNFJaUkmQgKCTe1idb6ac9XqD&#10;ioxeJMNkiCkhlC3uPeZriwPgR+vjz1eoBM+4z8th0dTGNuzckeoNm1vr4g9uer1EJzrLOJCtXKZB&#10;JLqRrbcLm99bD+Pw56vUj6uliWcNAxBKgG50tawuOer1NlMgmr4KdowFkJ8wgWsFPfnq9Tth8MlR&#10;UtVj7CsSqsLEC/u3Hftz1epVQYdPLXQPANmwkgAd73NtfZz1eoXsNyXI2DtX4kEQvbXQ3sbDX6dL&#10;89Xqef6oGioZpJbFRZo1U3bce5PfT4fX489XqxYPh1U9MmIuuyGocoSdSpA0Yj9Tz1eoVOm2CVFf&#10;mGlwyGpErlmjZ2AFxe5vYDXS1vbz1eq43odhjYPSxBod5uSqsdAqDvc256vVbt0ezBWQUEUsjq3n&#10;kqQbEgdwAfD2356vUOOaK757BiyoZEQAa2IDAa/ceer1VxdacZhmpngmfaafcCWNwQp9njcaDXnq&#10;9VAnqprIqjG2pqRRNBTlmfQra2ii9rE+Ps56vVV9jEUjVFhGBLuYIRfQH2a89XqdsIo6xpFEz70Y&#10;WAsSxJ+P5f389XqVk1K8c6xBhIo+wlrbRfX2356vU507yIgFApEI3Ei1rkfDwPhz1ep/p48NgigW&#10;IJvms/ug7rE2+sE356vUtML6d41mXF6aijuxDkIxsLAgkg/T/Rz1eowmV/SpnXEG83F6YBXcKn6O&#10;wCbvtFtdCLaDX69Oer1D9/w3ji1R5krBUYbZUBB2tdb2toDb489XqStd6K58JpJoZk81GJYvEzJ2&#10;+0lxY3Hsv7PZz1eqC/pnqMOgigwimkUR2ku92LIxt3NybG4uTbvz1epN4p09nwqareKIqIYTqf8A&#10;Et/Zpqeer1F4xuuxbDpvlyrxxRBpCH7MGFgBbw8deer1BhmHGv8AQWoqUuXYszhlNgvcWPh9/wDT&#10;z1epAr71E9fIAWjVtyt3ufYe9ie+vPV6mt6xKjCXqaamMCgBbgqVDAgadzbnq9SMNd58qqkRYxMC&#10;SR9o+089XqgYlXfMLsnCrIostjYAXuRe3cfDnq9U2n+bgRY1a6qAdq9tdO/PV6nbDJ8XgqXNFGoC&#10;sQxDa2I79vZz1epRpXRSNGrHVg1rXvcEGw0Pbvz1epa0k9PiscE8r7mp1upYaqCbWAPa5PPV6hXw&#10;XA5apvPecqS4PlkDUG3c2vqdbHnq9Q2ZbwTEziC0dErxE2JKqdD3943+q3PV6jw5CoJJainMcgEr&#10;yJHroL+IH1C/PV6rVOmedMQyqyYXAI2YqAt7kkA9ybnXT4c9XqMbhvUDGq3E4aQuVp2JLyqALt4a&#10;ft8Oer1Tcz009VRfNgiSUmQkMTqvwOvf9e/PV6qN/Ux8+mJ1lb5XkujFQg90kdrtYDTT9Tz1eqmf&#10;rDHUfzaZ5WKmQK4QHUaBWF9L6nnq9RZax6itaObZZR7jXA8PH+76+er1S5aqSOiap8q8dMFFha9i&#10;T9kfDxPh7eer1Gt6J/JUGZqSrZCrkxfZsLDUn4639nPV6tkrpjlmPHsBoMakjaRGhVV8LBgBcgfG&#10;/wCXPV6h4ny+qRuiKbMLISFAIAuRfwN789Xqq89WVJjGImuo6SFEQSBWKxqGBbud4F209p56vVS3&#10;1Kw1MLqnnFPJJLI8cUlix8bBtpuBa+pAHx056vUg4BKaiR6dgKaEiRFUd3AIsRpe3hf6eer1Drka&#10;lrcfkheJRHtkBuR2JA0HcgX1vz1eq3T0+YZBgcHk10n6QKSy7iLn+22l+er1WN5C6hw4XTiGRWp2&#10;YgvbQAeB+7nq9RkMs+op8DppMBWoJ98bTITcg20Xw8b6fHnq9UTO/XirauqaOmqgywwmQ+8CCD7C&#10;NdOer1Vr9YutmO5jhqUqorrCzqttQQfG/joR3/bz1eqqHqhjtTFiUtVuZInJDXaxKsLbVOtvZfXT&#10;w56vUWqTLH85xGP5mREJJ7k2sTfW1zfnq9Q89PsKOGwLhr+W4DLZlFvdU6d/aBz1eozeXsWrqOjk&#10;mZRHMXYC+hK20P7deer1B3mPPFdh8Ms5lDSxe8FBAOnctc217c9XqZ8FzWrNLiVLL5gZVQFfeC7t&#10;e99RfTTnq9QsxY3BLjSValgkiqCpuQpVRr9Z/XTnq9QhZRzbWUVbFTxOyeS5IcmylSdVHc2Px56v&#10;Ua7L/UmqE6TU9QoZVRnubAMW18fAa89XqMJT9V46rDGUghppVaNwBZgul/Hv3+rnq9QZ5z60SUiP&#10;QLKXJdQ5F7Bb2Oo+PPV6ggxTqYjwxuZAG8yRxtvcix/p7c9XqMv6euoVXX1cFTQkyJDtBUixJJJs&#10;L97d+er1bBPRrE5MQwaOF08twAdbXNx8Oer1HBwAFGuCCPZ4+PPV6hUoqmNkG4Dt7L89XqmR1EQa&#10;57n6eer1MWI4yIGGw2F/Gx/X9fZz1epKYjm6EOVEovr7L356vUl2ztTvJ5az3tftz1epqxDqPT08&#10;X6SXQEgk99e3PV6g/wAX6sYPB+hmlDMVJAuBz1eot2e84xYjTyTRVCt9rUkAE+z489XqLtiOKiep&#10;WEP5jlCETW1/bz1eqDDgsTBXdSwc3NtbHuQOer1LL/N/HW0cdRJGZJNzAKbggfqOer1MmPdJ4MQ2&#10;yFHQXGoJANx2I+gc9XqZaboLQ184kNMxDoLbhcG2n0fr8eer1DdlToBl2iji8qm0F9H1sbeF+wv4&#10;Dnq9S+o+jWHqvlqiogBFtu43ueer1ZR0TweKV6h9oDIEOmi2P7ulh9Iseer1IrFOk2CUkcoRNCrA&#10;d2JH/IPt56vUFGIZCiwtnNJBeyndewufZfbz1epIwYKtJBFVQxhjJuUgrcBtx8Oer1JrEcblw2vE&#10;Ui/5Ig7Qdb37c9XqD7NXUiqpZ5qbYr+bGwTuxuPC+3vf9nPV6qrOs+Ysw12JJWTCQ00EckUgJsA1&#10;x2I0N/b7e1+er1V39THr031USeeLsfKWxuLDQX0ueer1FZxZ8Ko8VU1q7HAZxDYAKdSpbwsR2HPV&#10;6g7x2nosUmkdYw8ItYFbAsRqO+th356vUFmLULGplhklWNIQNt/b4WHcgfDnq9UdoYYWoo6+X9ND&#10;N78haysDoAAL2I7km9x4C3PV6lrlfEmpKtwW84+YUYMAVFm79gCPjz1eo52Tswx01F+gQmRkUe7c&#10;KDcX262+79nPV6hLXOdR5L0tMCslwWFtASLXv9HiOer1K/L2DHMGGoMVBZY5VZlHexYagAfX7Oer&#10;1CzlvIFJLRxvUxO0jTTLHoQGRb2W173A7n6T2PPV6mzP+SoaXCWmSBlkS1/ZtF/AeI056vUTrNLQ&#10;YHKqykiN9ynU6X7kWJtqfDnq9QC45nJCj0zLvVGCr4GxvqfEgf0c9XqRVHmGmWBXdd5kZ1Yi2gJF&#10;gNPDv93PV6paVkSzTy05Bk2si77bgDodRb6bfRz1eoP8ciJkZ4dvmRIgGgslr3IHxv3Av8eer1I3&#10;EMSkntFSsP0EYaSMEX10vbvz1epJJTGSmqp5HIp1Aa2gup73uL6HTnq9WCno0aVoDdYNNhjJBOne&#10;/hbnq9SjaRoyyrFYBVTcSDcjW48bgjX289XqdI6itleNmYjzQwF+5Pexvp38Oer1TJcdmby4Z0Sy&#10;hb7QFIIFr2/b7eer1MEcuIzy1M3nNvaMmwtbTtqR4jnq9QtZWwqpmwmASxNO7OEdlGgABILewj2D&#10;7uer1GMyL00q8Tdp6mjkkMgJsABvIFluNL+Hfnq9VtHpV6Df76duLUDLJ5Ucvkug/RsL7e1we57+&#10;znq9Q45x6G0c9Q1Kyh5JQzBAuosdAB2HPV6q3/Up07iwaBnxCnHliGVLXBZd4sWB26G/Yjt9fPV6&#10;qn8RyyaPEHkp382mbaqi9jcdwSfhp9Pjz1eoeskZJwqYRpGhZvckJANifAAH2E9zz1eo2mTsj/y9&#10;WqdxDwkMwe7Agt2A1GnjbT7uer1D9RdI8TlCU9LTyMljKtlv9vW9tTYX7Hnq9Qz4B6TcfzXg0eMU&#10;6tuQAGFgQ5QXa/st8D8eer1C1gXoHxSoY4vVQ+QW2lAoB3gDxH5a89XqMTgPojEVlijDoWAKlACT&#10;bWx0tY89XqXk3pRx3BTDUy0/mKCwjdgDZhc2t8L/AMOer1LLBuk9ZgKqK4LJIY/fNrWAJ2i30a6+&#10;3nq9Q2ZdjqsKhSMkNuQWAFhb6Oer1GfyLmSlp2jpZGIIAIPw7k6/rrz1eoxeFZ3ppbQrLuL+3vcd&#10;+er1LSmzHCrpGzj239nw56vUw5uzDh8VIyxMvvgNtuPeI8B8eer1FKz/AJ8oXtG0iwONwQOVBAI1&#10;/bz1eooWN9WKCJHKydiwDXNwCdLfVz1epMf52cArKUw0Fau47QVbQgHwHiPb9/PV6p1T1Fw2JBFT&#10;OklQis3csL27Dtr356vUgT1Ho3kWSnB3Tlg5Bta1t3t8Dz1ep+PUZKlR8tOkirGd4AUkqCRofaNf&#10;uPs56vUrcMzHQ/MwL52+KRRckAGzDQW+vXnq9T5WUeG1XkGnIBdmAsLkgHtpcDnq9SIxfKKSyTON&#10;vl71s1hcbTft+WnPV6guzRkGnrKeVkjDie7MGFrXv2sunhz1eokOf+mrVLVMb0xVqcv7y6hvZbxI&#10;009nPV6iYZlwCbLWKVDBmEThiLC4LX0PjoOer1c8FzZU5SoxVC8oYKTHexJ1N9bW76A89XqlYp1O&#10;nrqLfWTmKRtVjJ0Yanb3sTbnq9SHx7qDXUuFJQEFvmkOwbRYDx173AF7f089XqLtimeaCo2Uchby&#10;1Ekm8ADYz9gQe4a2vs9nPV6mJsUkqaH5+kqlRgoSyk33eKgaX+PPV6meNq18F+frZlhnk93S4awP&#10;ukgnvz1epEDHp6WqkgSS08yPvY2uwBsSDraw8Rr+fPV6plBeULVIHenfWx1sVNrm3tPPV6jLZG6c&#10;YvnKqhESnbvBUlCxJFjtJtoPGx56vVcN6efSfSri6VePqpnieNorqCpjIG4gldNbj8xz1eq2HKnT&#10;qgwAJPLAAFVkBFrEMR4fCw156vUNGCYZRxolMgGwqQfE38LW19vbnq9U3EaqGnvRSe4y+8D7bdvv&#10;56vUF+ac3PHOaeEqGUBlsSWZiO3e1zf8+er1BRWdR8MltUUcyvIoCuWKkl93vDTxvqfr56vU0VPU&#10;lqWrFONQql7AgE+H589Xqmr1EWeFZ02gSAIoZgQpB1Hxv2056vUi2zQonqJcOqQJSzSGMtcFSdbC&#10;+mvhz1eoL8VqJ8Ww9olf37OdlwGAv2156vUAWYK0YVQFI6ieWWZS8imNVCkaBEYH3rrrc28eer1F&#10;txnGKOhxcYiQSBujO65AB7g/Ue3PV6g6Y0+ICQ0toVDbYbkAFb3I+m3hz1eoeOm8UnuDYLOqmHwO&#10;5dNRt8b+PPV6jr5anoafEfn6iz7I41e2pUkakff4c9XqHKhgp6yKKnhHmpNZiTcAr7Tz1eoRsGyL&#10;RY25iXubgWGl/Dt+znq9XOr6dUMkq0mJQhyu4KCAQD4G3jz1eoLM7dAI8YoXw2Ckv5hAVlXQm9zf&#10;6Lfrbnq9RWcwek4M38ongPkki5tYC2mhGoPj9/hz1eoOz6UcXw7EGij8uakgC3ZVIKgn3QQV7dhf&#10;nq9Tpinpmq8NaGetp2m8lHDbFAIZmDC99beHPV6kbUZHgwSolqq2IRQkN5zBlAO3sSPAgaX56vUy&#10;tlORPlneURvvEim1y0RIsD9Xhz1eoe8r5aw+3z1OqgSWubA+8Drf6uer1DNhlGKCFGpwA7jaxsL2&#10;8Dbnq9SJzRWpJSHyrTRRSMrOAoa4vu/d8CLG99eer1FmxfL8WJ0k8QdTPuYs9gCEvoPq9vPV6g4i&#10;yJGmGeWdsiguoUgXIudbi9xfnq9UaLp/hiTTS+VsYWAVLgbr+I1vYePPV6hIw3pfhDQMksSq21lO&#10;0XDXF7tf420Px56vVPgyDl7CsTw+oYxy2jaIKqm92t3O219NPr9vPV6jT5NhV5II8Ng/RqoJDWBH&#10;bsdNP6Oer1GbwPKhpkNVMqyGQk7rAsosbai3jbnq9Qq0FDhohhqCSJNqKLCysbe39vPV6sWYpKOP&#10;D4yLLNcC9lPje3PV6kRX5jw+MCaNglvtdgSf1PPV6ggxfqLBQVgMarJKRdlBU6a2uOer1IifrXgs&#10;/wBrarI6AjTaW/wgfs+jnq9Uen6r0mJ1M0mGsY0jG0bhYgg2vY2uPDTnq9QgUnUOfEk86XU3VAAB&#10;qFGmn7eer1CFlDMqVE0k06hX0YAiwuTYc9XqEelxBa6oemdreXqrXABPf6Ne1vhz1eqFihq5YI5q&#10;lmVmJ3LdSqkW7HQkfT+3nq9QH5yhTEqRodjP9oBmuCh8CfhY9jz1eomWe6Gtwx02K++JyfdKsCD4&#10;3Jtz1er2TMOaB3qqmJm+YBZpDtsSDpp37/Dnq9S5ixCOLdK6MWS91Y2Ww1F9fYew56vVFrc/xzRw&#10;QsASxYkmx3AdgPC4P69+er1IXGusdFWyOkLMgKMshvtJHbsPhz1eoLJ8701fiFPUNOxRRNZSxDFA&#10;Ba9viCeer1R6vH6aqlTH6ovB5gK+WliGI7bhpbw56vUkcfxIrNBXPIrwSeZEVt23AkWHa/fnq9Qb&#10;12O0lLLT4sqlvLVlK6E6se/xuRz1epR4VmqfDcSetozDuKxo6yKrKAxuDsKkXA7kD+PPV6rVfTXm&#10;DDavC6KGO0cgdWsCAGHft9V/v56vVavgWEU+MU6iRV94C91BI056vVAzBlJCfKsFiZGG630eznq9&#10;VT/rD9MkGNYE8uXYz8wshd3NjvB729h7dvC456vVQNmPIWJ5ZzDV4NN+invewuRca637eJ+jnq9R&#10;8/Rx0QwfGM2UeO5ngNQ8ZDop1BN9N3gVI/O1/Hnq9WzV0UyXgmH4bFURU6xsBuuvg1/A+z9fbz1e&#10;o3GDutJFtYXJPhYac9XqXdNXRJZQb+Pfnq9ThW40FjPl/wBHPV6krW40Vsig3156vUwzZlk94ut7&#10;eJtoPHnq9SbrsxRFbqdTY+Nuer1BBnLPMVHTuvmbWcE+25Ps/t56vUQHqf1QkSo2xVIeytuva6kH&#10;X46f089XqLfinWqmpFdKyUbSSFZtAWbxH32/U89XqhxZ4hnpamd3ZVPl7QTcW+A9hPt56vUnKnN4&#10;xCrjWn3OQoAA0Nwe556vVkbNBeX5etkVZC23cLElbHQc9XqDrG8z4tTEuAsaBzGWdS25Se49vcdu&#10;er1ADnjGt0vlRqwaoATYBYEkj3r6kaft56vUHuJ4989CaFZw9PS2X3WBHmr4Prc7e1uer1NGF5xG&#10;XJDVYjIE84H7ZO0Dsv8AHnq9S+wPrQlJUSp80I2QdxuCsh1sD9Fteer1GqyT12lrsLRqet8gPZVa&#10;24gg+w9wRpfnq9R9+meeocxYfHUxzhwyC5JAAYE62Nr3A8Oer1ChieIJVUctKv8AlpALgAEA379+&#10;er1AznvC4qmmVyipIVYhSLbiBoRbv7eer1VMdcMi4nJXpX1cYHllmDL7bdz29vPV6iZ5gpKqhlnS&#10;5VZRtuAQL27j6O/PV6hz6UUFRVwwy1s36VlWMk2JJUix26jUac9XqOg1JiywpQH9JFFAwFuzaXA1&#10;Fx2Pj4nnq9RL+qqQYfQtT1cJWUTFxa4DX7X19p8eer1VX9aMwpVxTeS/kCJzGNhFyb6nS+l9Oer1&#10;FKxHGHqcd2byY4oAC3cnfoTfQgg+Itz1epsqP0aiaj2sFZ9h0IZrd/pHPV6mE1mJV1GIqptjTkB1&#10;8bgEljb6Oer1PNdJLWUMdChAhRFG0Akl73LE6d/AaW9vPV6m+ZqHYAgYMhIHio9t++oPPV6vYNi0&#10;tVibR4gg8lFYC+l7X1+BB156vU+Ty4rVYckcLi6WYdrsCSLd7n9fbz1eqLhuK106pTwxMwp5SX3E&#10;bbi+8jub27ac9XqGHAaSadKcJH78livugA66/XbTnq9RmcEyhhuHAYlUKEm2DS1wobWx8fq56vVH&#10;r8JFRXJHh4SJ7bkZhoAe/wBV9QOer1BzjuLV1IzUNG4lDsdwNtW8SDr256vUDNZjKU5kla6SG6kA&#10;jbfwN/Zz1epEPi+KVsL1jxNtsFsNQbHuD28O/PV6sC4wwqPla1v0YCny2sNQb3vr9XPV6ucM+FVl&#10;SK2pG2feVDbje3tI7G/0c9XqU1E64tbDJJQXi95O1goJI9ug+HPV6pdM9HSN5NPLZtQYx23Hub6H&#10;nq9S+wmpMwVJludoHbVVBOhP7Dz1eoSenuKyfzCSWRBIyEjyzqLm+0/SOer1WDdDcPjxCrjqpELS&#10;XVFO0MLFrlLDS19Tf+F+er1XFYH0+wTCsuKaUBmKkyCx2hiB4ezvpz1epM12XKXEsH/lnlkQSe7e&#10;20AC59097fEW789XqIj1kyrBU1stNKF+YgAO3x23PtNtfo156vUQPqDlevjXfRCygMQTZgzDwtcE&#10;H6eer1FkxWjr5alaioDBY9ykgXNh4AfE89XqayJYaIz06bZYme17bmVhb3hfQ+AHPV6seHrU1MkS&#10;VSHyUjY7vYNSbg/HTnq9T9hDT4hJU0bl4oXj8tSB4gg3BFvo0Pt56vUOuVMKqa+SCKijaMRkKpbt&#10;7t/ev8fv56vUbXIXTfFaFZoKlgHqVWUHxHixHYgEa27X56vUezBen8OG0UESrvLCI3IBFmAsfs6H&#10;X8jz1eoY8BoqPDoVwOMtG9Im4stwSpYn6+/PV6hgwjEZq3ZSJuKgb7a6gX1Px1tz1eoRsFxpf0Ul&#10;U36IXIVbhja/tXuP2c9XqxZuzBVSYDtw+Pe5JVCQDp8Qf17eznq9RU0xrGhicnkztDHHYnZoCNRY&#10;+7f9T7eer1Na4hLCsp37jG5JLG4I17XudLk89XqHDKmc6apjiV/cKLexVQJCOer1LGqzJHiNPPVO&#10;Vi2o209gDbS3PV6gyrlfM1E0TxSXDKWnU2DAd76/fz1eoNK/oDiWK1wq4JvLp5N/ueWQSfAk3Otu&#10;er1F16lekqpx0bVYLExCgFTcH2+zwvbnq9RS8W9KGYcPx409LTNLTQobFFJDuL3GvbX9vPV6gozB&#10;0FzAap5xHJGgUiRFQAFwPs3Pj4afH6eer1TYOg+OVMq4lHSeUAiKhKknd/rW1+rnq9Rjun/QfNbY&#10;gtGYmC+WwcgWNmH2dfaeer1Gy6demfMOIeTS7XphCrWAQAbhoO+hUj2c9XqGzCfShi1FJuRWZWLS&#10;PeO5JJ1F+3PV6olb6ZMQaSUy04JYtuJFiEtoRZfb9PPV6gOzD6Sa8tFNRUjM0gEUklwTawA+Phr9&#10;XPV6omX/AEuYhgktRUUqm6kruNxcey+3tpz1epM5l6MYsJIqulpVE251YAk3t42/Xw56vUX3PGW6&#10;jBVdsOjIkVSPE3Pc/Vc/dz1eosz4ZWVtS4a4nO4m99lyde2p789XqHPLOR6yoNEqyLCixP43LfvA&#10;HdrpqOer1GpyJ0wgr5oJIgW3Id6WIAB117fRz1eox8GA0OHwCWmVY5LCMnSwA/d+4W56vUi8eojR&#10;yRfISrC052sZE3qo7k+3v4Dnq9SAxUUsE3mraaYgopjuoIGpJvYg+wc9XqDeXqDHQxhJFVpJZJAQ&#10;9gUQdm+yb31+7489Xqz5h6uYVHhm6U7pokVmK2sN4ACjW/hz1eovGZutS4ghw6ovdFLBgbHxt2Pb&#10;X+PPV6iFZ+z3JmWveirjfcdg2kA+JBbXUeHPV6iqV+Kw1XnUomugc3uCCGGg0trYjnq9SHpq8xI7&#10;wMrCMnYrmw3eJueer1LRKuGGSOZowx0ZmU3ubdh8L6356vU2VeIwYpLUtIXjilU/YuCCNLArY3J9&#10;nPV6mmjxOWaOHDZyzxaldygMNbWPiLAdjz1ep/w2sloC0crBhIxvuANluSALg2uBa456vUYvpzXU&#10;lLiEVfRo1OhZS6s4I3AakWXQEeHPV6j2ZHzVWlo5okSWleTVS3vBipK+7bsfp56vUMlJmMM0y1Sb&#10;jIjDuSFt3A934W+/nq9Ra86PLLE88bMIgTtGtjr2/jz1eoumP5ghneGGAfLhid5Q3uF8Gv27Wtz1&#10;erJgFEKSsaVnLQ7JFIJ0UtqCDf8APnq9R1uhWXaSPMFNUIytvMbi+oHbX2a+3nq9VyWRIsJwytiA&#10;mK7mTfHYlWPsA/bz1eqx7pBFLLUQ1oRVjdtAe5C89XqOHRYlBElz39vj+fPV6vYnijyU9y2p08Pb&#10;z1epJT4mmzZG25lIDAeBPPV6kbUY/WGtPy5LLCSHFrE2B/bz1epa4FmNa2m89ztY2BBtca+3nq9S&#10;8hrxFB5lxuA056vVKhxzzYt1xodTpz1epVU2IEhNlix/X6eer1T6ivfy2UHT289XqT1fUSx01ibn&#10;Ujvz1eonfVPF6qrSSjjBd3VkBuTYjUn289Xqpv8AUpS1uKYeQKSSVr+WxUggEdrjvr7Rfw56vVVJ&#10;j1NPh2KbLEBHYEWuVLC1j7QLc9XqEjIuZIqeomwHzdlXsSdYnFmtbRvbYgAj6+er1H16f5ngTLwp&#10;8WZkqDEbMFvqTcX+Fuer1PsGaqmCSNTONrK7HQEEKDr+znq9XHEMyULUIr4Jgj1F/wBGBqABox9m&#10;t/1PPV6g4XMzonz8crSlN9l0tY9wPYdOer1SWzIjI8+7aZQgGw2K3+Pt56vUXfqFmOWmo2xWpJO4&#10;Oq9wdD3PcHuO3PV6iX58zXj1QUNA20KpWz3Nhckdr6a256vUXOatr0nCPTlYqglnlWwCEDUk6HXw&#10;8eer1SaH5JovOP2le7lxf3SbA/t56vVDqyHE0uGSIqq+0G4ufeufyHb6Oer1JTFaXFsakmpMPjMi&#10;FgWKfugXBJ101Nuer1JuWGmjkjodS8LDc1haw0K/G3x56vUoMHetw7Gqtqa+yaBFTQ333OpH0G1h&#10;bnq9Q25QwtamjDMoV0sHMgJGpOu3x1N/7uer1Dzg9BKgaJAm1YmQG2pAOtvYT2056vUj8x4jCtAZ&#10;CPMbeSN1r2It9I1HPV6gOzvV1UFRTLTgKgszAEmwINye3Y+GvPV6i44lIMOmg3kAzyPIt+/Y3HiB&#10;fvz1epM1NRiCKlBTME85ypJNySbnS3w56vUuac1T06yVE5lC2IBsNoUWK200+Jueer1PWHSVs0vz&#10;1G9o2cqBbRVa+vt056vVnJrcGL1Fa4lAJIAuL3vq1ye4P9nPV6mVMYxCSOHDaRDLVVxKoigMwOug&#10;Hc3Hhz1ep5y2lPR4vTJiEV2dtp3fu2uSSPC9vDnq9R/soZ0w9YYqRAoWCJSiCxH0t9fbnq9RhctZ&#10;/pqhKePGFZ6MW+wwUk66k7fdseer1TsU61U2GCeGmqGVI76NYi30+zt959nPV6gSxrqwamulqppD&#10;JvZxo1iEAJW/39/bz1eoKanOc9POjqzFdw8xSSfHcDc66duer1ZznSWeSWaM2LSAk99qsdb+w89X&#10;qVEOZFqKjzQSQkatbW91Nxb7789Xqb8xY5T0tNHHuVpKkm19G113G57jtpz1eoOsczTPBEmH4al3&#10;90M7Mtzca6W7Hnq9SA/rbXYWzU1BG71mrFARqpY2C3J7dv6Lc9Xqzf10rJ5Y6uf9HUQFUYNYmxJt&#10;ca/dz1eowXTHMy4pjUMat8wY5UV1W4O09ht8O/PV6rfug+Qp8fmTGMQTZTPtVG26Ehj2+I01/o56&#10;vVcj08ydFQ4ZEYSCrqoUt3vbX93x+HPV6h7wWheCQQRmwSxJvexJ7c9XqEOnraSlUyTWUdtSBbvr&#10;z1eprq8wU8cnmIwsf19vPV6nzBsbSqXcpDfH23J789XqFjBcciYGPcLC30+PPV6lQK5JU7jw7eHP&#10;V6myZkJ94iw18Brz1eqCaelrW1Ue9e48Rz1epO4pkvD8RVrRe6ASCBpz1eosfUbplQpBuhgDIwO9&#10;bAA3Pa+34c9Xqrp6jZDOG10oVPKVnIItoFvpb2fTz1epFUeX8IpZ46ryQ+4bWA0t7L/Hnq9XKswv&#10;A2qI/PiKwOj+c8aFnDeCoAfeB7k3H0Hnq9QfYr02wWod62ljZYZGLLvVVNgNLgk2Pwueer1F/wAe&#10;6d/MS1UKQCOOZXUdgbeLaa6WP389XqATFOlBoHSVCGZ1O1lAtY9rj2356vUn8b6fQ0kUUGIIJZ0k&#10;ijuBcqW/eIH7pte+oHPV6mCqynNBWDBZY1WTzUIksGAAPh3BXt8Oer1KuoyNSulRIFvUMyJuTT3F&#10;8QL2Fz4jXXnq9S7pshYRNNLiKRF5RGgtawJFh9B0/bz1eptzD0ujxOsSmRPLUqd21db2AufE2+vX&#10;8/V6indWfTlhFDU3KPUU8i72DDVXItZdtu3fx56vVWr1R6Y45gjtiVXShqKRmWFlBDEpb3QLW8QT&#10;cm2l+/PV6i3YhBXx1jQiJ5onUJYAbtNCSQBrb4c9XqcauKLDaSKmha8caBWuDuB9ntPsvz1epOyV&#10;GFYkqRiRZFd7PENAg13EkG57ePPV6nXBYExGtmw/B1W1rDsQBfsDre3b2c9XqNDkLIFZhWGCGqh2&#10;xlSLkHcCbWP0G/PV6hGSmqPKjEkagUtwBYXIW4Hw10Pj4c9XqbI5KU1JSdRGytq3gSde49n9Hs56&#10;vUzYzic9RUR0cTLKWJjaygXvexv3Ogtf6eer1IDEKfE1qC1LscuhRgCCVQEhr69h2tz1epKx4JX0&#10;1Mvys7lIh7kS2AIHe57kewc9Xqb6qtmrKaandLIG98ahhewufZz1eoNsbNSzhy7BIyFAHsBAFyPb&#10;8eer1SqjHIfnFrZkVYQ/uuLEKQLEXNza/tueer1Qo6yolrTAsQ8oO50ABa97EfXz1erNR0zYthdV&#10;T06bZYJUjcsNrEt7wKggFlHa40HYm/PV6nybBJZBI9PdNoKKWt9pRYgDwI/Xtz1epL0FC3zEW/bs&#10;feCbAnePj+Xt56vUKuHJFS4WoqkSpRGAaKTcLn/ESttR3A01t4c9XqE+DEYK5IapAqtGpQqnugAC&#10;y3H0ff356vV3lTAcSkqamurKtDTSLsMaKQT72ntFyNCQNdPhz1eo6/S/BoKakNVFEtQJEIGoDbQL&#10;aggEHx+i3xv6vUb3JeBUuJYBDhUyR+RBuMYJuQQNQTY3AA0B09nfnq9Q44NhGVsIpFraIeTIqldi&#10;n3CewIHtvpfnq9Tzh+f3oZYoHQrvKlXNzuNyPDwJ/Xx56vUl8c6i4kMSkqaZkG0jerEhCAw+n2n9&#10;Tz1eoNM09Wa6eR6emIWmkDdj9kqR9n6/Zz1eoP4uvWP4WyK0wjguNpIJZibAC/hfv9HPV6jD5G9S&#10;s1SopaiWN31vJvHukjUG+p26jnq9Rtsu9ScMxKgp4oagTqzpe7C4FiB28LG+vPV6mDqVhOAYrR1V&#10;NUjere6jBwCyMLMPhfsRrp4689Xqp869dK8LoZp48J1RQ4aNjc3APidAfifq+Hq9VU2Z8CeknYVP&#10;vmJzY2Nr62BFtbW56vUE7zLFBTUTAGSZpGKsOxU3BItaxHPV6puJSVuKSxpGsQVFYyEKo1Ha1gbg&#10;+J8O1jz1erA9NNicUNFSS2WikdnViVLXXsCbXAvob2vp3uB6vVEamm3fLVBVVkttDuuh8dSfbrz1&#10;eqTUtVYbUkPIjB1UKd32WuLkd9La3HPV6naiSCpkePzN87EC4I10+q/PV6n44bUVVeJqfY5pghXW&#10;wb/EDfvYafw56vU8YhTR4lQyjyxTsFI1tobXB0Nj/fz1eoNKov8AKPVU6C7oYAQLk3Bvb/iXc89X&#10;qDlYGo3joZWXy1XbftYkX0v7Pbz1eqMaalSpjaOTzGkRtfG17sASL6c9XqbRhUNXVCR5SsnvWYnu&#10;O3a+hHPV6nybEIBA8EHvrFYWYDVuwPa1j3/Pnq9TdJhs1VOshIkESglQPs63IUjwHPV6nWSKjqqJ&#10;2p294KZQNwBJAJNidLkDT489Xq4U1TBVVUE6MJIVhV9tve9lyNCLHwtf+PPV6hcyrJDgMnzeJIAr&#10;BWAAO7XUdvaP2c9XqWM2InHMQjq7MkEnutbRgpB23B7brePPV6o2IiUzvTTxsgFlRiBZlXta1/D9&#10;e/PV6mqpnjip6b5WELKu9dxI9+/bS99O/PV6mKskqqiQGugIQybUAtcFR9Q1789XqkJSQUlSq1V7&#10;WKva1ifA9vAc9Xq4VuHz1OHsaSHazmybmABA1uRYdz4Ac9XqTyUdZSQrFij2X3m2qe5YEgG4v8Ne&#10;er1PdLipGHFMTQLK6sxsRoL6KD9Hjbnq9TeKwVflSYfGQyaE2BFxcd9Qf1789XqnF4pKBnlssiAl&#10;hYDdftoLDQ/r7fV6kxUYhG8fkhQhAYhzbv8AXY6c9XqlyUzPSRyTKhjjBMhJsSLXJB0trz1eqHNh&#10;xppPJjqN8ElnMZI2ISNCBYHQad/o8Oer1YcPqxQU81DTMpcFSpX7JNzcd/Htz1eqREgral5qxQih&#10;k9tgQCTb2i/69+er1ZnpaA17Vby7Y1U3VrCy6fkT+znq9WE5frkm+aCMVqRZWW5AS2jEWstzp9Hc&#10;+HPV6uXyxo6aOjSTzC5YE6DVdbX9vPV6ptNBFWmLziKZ495sRe9joe1rfrpz1ep5w3CKx6N6ipZX&#10;TddyTYht1goAv4a3J056vVKw7G6vD8Ynwswj5ZEKi5Frt4i2vu9/Z27256vUssPhSlhWeptuickh&#10;yDuLDTW3s1H189XqfahYcSrmpPc99CEVbC7AXIP0Htz1eoOcUp8QqFWGi92SN03gWJFjewB0sQLH&#10;4duer1cqisoMQp5orgTRFYxpqSCLgewgd+er1N9DLMMSln7KxKogtcFRofo/X6fV6lLTYhUbhTyy&#10;30BNgDY6Xudva+nPV6pVTPDJSmQXdySXZewYCxsfH4f289Xq507ympjqYJiisoNmAIZgL2trra1/&#10;hz1ep8fGKGGOeqG41UZT9H2L3GtidNO4B+Gvjz1erDgtfRzB1s1pDZpLC4Ba9r6+znq9TNiVRUQ1&#10;UcMbDbGHk3jS41sD46duer1NlViWHFWq6qRmeQAhC5sbdwFOnPV6k7MxraY1NK4hIZ9xYFiyAahT&#10;ptIOt9dNOer1MFRVj5BamlV0Eqsm19SNbbxbsCe3jbvrz1eprrKYTUsa+YJ3iZd5UfG5GvcG1j9f&#10;PV6nCjpYq2iqaijRVRL7TqSGJtYDXv3PPV6magwpcEw955IzLLdzGwIuu/7Vzodtx256vU41S0LY&#10;jLSxI8MZhjYo5uC5X7QI0trcewffz1eqPT0FZBMtZGt1soeS99bkWI7c9XqMDkLAqGseKCcbjuXU&#10;Cyk38T2+rnq9VoHTLDjl2njwejIhqBazbLgq+pv4HQ3HPV6jzZJrcTw5Gd5Yz5aGzIVLkC+pW5tf&#10;Uc9XqFrF81xy0gloG3xgIzXIARtve3e2p+889XqLZmrPM0GNeYZjHAFcSKbnde+l/C9/2c9XqAvO&#10;PUKTD0WSZCfLRfLiXaVWO3um3hbvz1epAt1Wmhqy8xHk1EI3rfW3+JT4EEdxz1epLw9UZKrEhLik&#10;x+UZSqgi1z4EHvpz1ep4/wA6mMQtHHgdTHEs10JkQMGKgnxtY/Ec9Xqi4Zm5scEtSZ1MwBSQXAfv&#10;qqH2H289XqEGPMFTjVXDiKKymKnQvGF9xWHug9h2uNfE99eer1S4cVNcai7p5aFBv1LGQjUDw056&#10;vUA+eqWOaEoD7gaQMUBFmIKg3+BIPPV6it5zwzFp5ZFkIenXYdouD28Pbf2+2/PV6iu5jR5sXab3&#10;QUUoij/ETe97DXv256vUFeKTLXQsktvMp5RcH94kHv7bd+er1YMNjiw2UxzVDNv12W90e3Unv4c9&#10;XqkEy0shmnndSQqBL2Tbu0IHw7c9XqEXJuIYozCign8sC+4g2azEgdrGx9vPV6rLOgmMQ4bKJaDb&#10;5ojUlje4YN3+v2/089Xqu46IZkqsRpIqpE3LEAj3NtpI+19kkj+nnq9Rpccmq/5BBJYxbnUkrru1&#10;sL28Dz1eonvWOCtxaknpJG8uRVuhUANtuQD42vqOer1Vi5gyjUVEs81eGmCbkIYi51Pv6WHgTz1e&#10;pOHpJX5iw+SRoj5dlVWUAkkWIv49tD8Pp56vUhMV6GYjOgpnpSsYF3G0d1Om7+3489XqDufpRUSz&#10;SUsaeWqyAHQH3F7he/hz1eqB/UeGkCUMELOqOQPc1ZWvf7r356vU55L6Q4o+cqcVkG9HdW2EWuCd&#10;fDuAPH9vPV6rIelnp2wHFqmUrSyRIdxiPu3WQOQL3U3AINhp4HXnq9R28tem7Aa5aaWrVpJYLCVr&#10;XBUCw8AQd3PV6hZoeg2A04nTBbRVSq+6SMHfGAfd+A9t+er1MuYek9ViVMSUaZvKMZLgHewJv9Z7&#10;/fz1eoHcY9L2HVtC08qFdFO4D7JXw9mv69uer1JWT0b4XVSgzI0spAe5QgE30/d8Bpb4c9XqQ+ff&#10;RC9ZTvM8IjVUIRfLGwr3ttGgIPPV6q0OsXpBxHDcRc5aR1Rrho5V7nxKbR4/EfXz1eojmeulONYB&#10;I9FUwmNQAPeBDFtbWB7i3c89XqBD+R4nRYr8rFBdohd38FFjYD23+nnq9UfEMHkpahMZmqVhEQ9x&#10;PEsOwPcXsO3PV6kzUPRSzxT0aglyRKAde2hI76nTvz1eqPicxw155Y4pJTIo2kDdtsRcnXtz1ep9&#10;pqenhgVp/elkVjc2uulx31/Pnq9USiw+CGlFbPP5rxMyhL6C51Px56vVJpqfDpmDR3XQFhcAaEjT&#10;Xx8Pj7dOer1SqVaad2rBZAodQptooHcfE9xz1epmSCHEDHUorJGWIvYhge+osDY/Vz1eqFSVkcMV&#10;R893d9AAPd8NPp56vVNxitrBR2oE3rGwAB0FiNTfXsf1789Xqk0FRUT0YpodvmCxbQA62vfTx56v&#10;U5im+dieJVVjGu+QGwOns0ueer1REWKcbY0KpY3uRfv37ac9Xq9h8FDiSiGM3kjJYk2Hu9wL/Htz&#10;1eptpozHHJQTkeUzFlBF7Em4tY9x3HPV6stXI+KU8MFNIYrswbbbcT4KLgix7a9h256vVFoKOsw+&#10;WojAMrFAziOMlkDaC9rnX7uer1YUjYV0IhiKrUhr7QNzMuguB46ePPV6s1R87DVwT0kLhN7Rkmx3&#10;MQTrY+zw56vU5195aMhQRKLKGXUhn9tjcgfd489XqZqbDWp8RlFRUF9ztGTca2U9iNCCe3PV6oxo&#10;9yLDGpWKFSS246DXU+A79+er1Z6GaleMQwoVsb37C3hbXx56vU54hBimKRNMZ/Ljj2bUFrMQdb3B&#10;Pb2c9XqgU0OHmomNXcxuCCVJAV+17jXS/jz1ep3oqSpdIqMS7o1YC51uo7/DXnq9QqZRyjDV1z1U&#10;au6xMIjZT2axOoHYjvf489XqODlLpxg1JXipqY18gtF7oUEqRqLDw7d+/PV6jb4Fk2hDRVtAHieN&#10;xaP7IZD3BuO/189XqHHB8k1lViqxqCY5CGCliQutiPHT4c9Xq//TojxzHJKSpHmh1eMAEhjZlPY/&#10;Qeer1MTV1biKxmG6FCWCkkkn297XPhz1eoyHRLIi5vxkjEbwQJZpHbU3tfW49tvvv489XqsxwHoZ&#10;QYRDIuFyKTMUZgpZm27dCfdtYk+Gg156vUuMK6U4iKSGVY2O2oMb9zZWv9nXxIv+p56vUf3o7kR8&#10;tUtNLAgeVgpcEC1u9/pHbnq9RyMRzBS0eAeTWuImUjW1iLA+z4G3PV6qfvWJm2aspnkoU82kkLiR&#10;/EKB3I0INzz1erX76w5W/nuK1ElFcosodNx1JNrj43HYe3489Xq59JOjtZUZlhixKmaON9vmHTcU&#10;JuAAe17WFx39vPV6roPT/wBDcuzwWyxGtNIk6M9jc+7cgG/tva/PV6rYslYDRYdhLF3ERa0bGwuo&#10;GviD4+I/v9XqSGdcAq43eHz0kiSMm4sSRr3+rnq9VcfWzKVXU4uipFvpvc1AufMOmtj27c9XqBiL&#10;LFZTzwUscHkyyKzEAkXC/ZPfnq9RrMhQPDgqYjVP5bFBDbUEt+8ANp0PPV6hAr8/Ng8Ci0giLbC1&#10;hqD2A1vpz1eoAc/56WjlkqaOeaby49xS+4gPe4AJNh2Fv6Oer1FBxjPH8zxKomclF2gC97gMLhbG&#10;xGo56vUjpM10s0Yro9/nSWjIB0uD3Ov6/Vz1eoa+mOeqiiaFppHBi3WDM1l17D2j4c9XqtG6UZ2h&#10;xLD4r1AddqgCxLI32j9I7c9XqM3h3UKaoMU1JUjZEwVwoAJYXt4+P7eer1DZB1DVjAWkAsQjoALk&#10;2Gl/2fHnq9SqbqFh1OGlklHugkW1t8Pj9PPV6q+PVD6lKHLNHUR4YfNlcMZNhFwALKD7ATpp8NOe&#10;r1a0fV7qdTY3i+KYgsZSSsIeQKo23HugsbC5AAAJHaw8Oer1V0ZpxeAVoMMcEKR7lug2lmJ1Zr6X&#10;HYAW+i+vPV6mU4fHUp82ZSGplsDusGsL9hpz1eqTg+C5jxTEYaqZW3ulthGuovp4EEePPV6hx6ad&#10;C8zZiqZSAwEhDIFUBha973uNfb+o9Xqt49P/AKK3xjDDLWU8xniRWsCLEBb2IJAJv3t8O19fV6rB&#10;sD9F9LFBJQ4pFGsFo/KugZgTYnXws3PV6jZ9PvRPlnCpYa2EK42ooG02uDe5H+Id+er1HHy76f8A&#10;L2ERiGWFffU7tqAAHwHPV6p9b0Zy8CypAoU21IBIH0c9XqA3PHpLyHmZnetw+F2fcQxjGn7Bfnq9&#10;RTc8egTIbpO9DSl2XdtG4kEWt9nQeP6nnq9VSvWr8Pyow/Eqh4YPPYbfK0BA3DWxGumtgfr9p9Xq&#10;q66i+lrHssfNNFB5ixEqQse2ygE23agm3Yj9vPV6iXY3k/E8KrKhcShKIqqEjIsbXN2Psuew56vU&#10;w0OGT0zGSEPJTSgkDaAvfuw11HPV6p9RhMQlpBTDzE95nYgfo37KqraxB7m/jp256vVgRJYoJKRv&#10;cuxVWN9T2IB+jnq9U3CKepMymadSsDbVt4Edrg6Ee0a89XqEjAsHr4pVlSYTPuF20vqbkfRbTnq9&#10;Vk3peXEsIrI8UcboS6Rug95iXJBKjXS1rkDQdzY256vVfHk6bBlwM7AiVHlBymhJBvtvqbX/AKee&#10;r1FN6/50V8s1j0CqI1IUwggOQGAuvsuPHnq9VPvU/MdWuGS4nToU+UDs5LWYqQSNSe9ha3jz1eoq&#10;9bNUxr87XvvWSzuGsSb6jw7jxPPV6g/racTRVS0LbBNcurdwh9lr/fz1erhgmPedRpFRzsYAXhVk&#10;BBBjJDC4N9LW01+vnq9RksjZpr5KiJXO8RxkjcCBYjXvqbDXnq9Ry+n2bmir6eSjI8tVAGgJLXNt&#10;Ln6NOer1WU5Tx6srv0Ey38mFCXhFwW0Ntfb2P0nnq9RpcNwapxmGBoCRGShbuSARv1/hz1epe0eU&#10;qF8YjienKhSGMgFjfxAv7eer1WcdCcJ8qjWtG5FkCgKwFxtW31Annq9R7cv7PJUaA2vz1er2PUn+&#10;hERADcCL/wAeer1V9+oSk8rD566XUwxy2BAAGnb4k/0c9Xq1wuvHVI4NSVEQp98zl4mcggqW+ye/&#10;h3PPV6qoOrPV2qnV6GQELK52tuuTa4cBwddRfTwtz1eogeO5hkqH+drD5ojlIBY2vfsCLG+ntvfn&#10;q9QZVVdTF3bzWiLKzeVfUEm19Nfq7c9XqgDzqnDfNrGG1XBJJtbXxI8PZz1erDVCbzyjtaNxce3X&#10;xPY89Xqg/MxU8i0obe8bHX6rjvprz1erxeCnjd5r+8LuARuFz7e4vz1eqZS1zxp5tOxVFKggA973&#10;t9/PV6jR9OcuzY/VUdTKDI8wbQ2IO02sfiPYeer1X0+hXpqr49FjWJKESMlQpQHcAPyFx311+jnq&#10;9VxtNS0WGIlPGAieY7EEEgE+w+zseer1AB1RzdV0NPMoqFVgLFm94A2PY30t+z4c9XqryzkJ8Sq0&#10;j+Y2zWMkxP2WRTpc+BuR9XPV6gZqGqar5ijmO+RGaMbGJKamzfDxseer1Pa4DiFNhsK1M6yRw2Dv&#10;e5Y27sAtifbbnq9S5ylRKjCqEigwEeWoABcXOn8Oer1GWyTmBKTBYaamlszTiQlW1UqSSoN/An9b&#10;89XqMvkXqjQ1zVMdKg3AqXfwL2AJ01Nrd+er1GAwvM0eOzQYhFJuKbPpBHgfzOvPV6hZwrHYaqjO&#10;IKpYxPt2m5O4ggWHPV6hEwR45qqOViWLBWt4BiT3+rnq9Qn2ipqYQRU6opDDxuw8dNfb4c9XqDXO&#10;1BidThEkkIFjpZe4Hideer1VKep3I+Y6yVXwmEtuN2YxlgAB7w00uTrz1eqmDq3kHMWENNDRKzSF&#10;5XYtrtJa+gGth7L6DQc9XqBGrnxKGm8+OFhGkbgoVBJY2s97e29rH23vz1eouedK95aWPDb+Y7Bt&#10;RclfeNyTf2mw56vUW7HGBxD9FGJEZlKNrc+FyOer1JyqpIaKqImk3yOCGsextpbw056vVyw6ndcO&#10;FRIm4FtqybR3vrf4/Dnq9TzgOG1EVTUViKWSS5II+FhYe0c9XqEfKWVXr1ATzEJe6+atySbeBA0/&#10;gOer1HfwbppRVOWIFxMFRpGsbJaw+1uv21+Hb6xz1erFmPp5T4dTxiKQAoVLG2hNiAPoAPPV6gwr&#10;su4hRFY6VfNFy3l207+HPV6hx6HZDra/GaavSICaKRZWUgAaqw1trfnq9VzfRDJURwkVmMwgyOjK&#10;S40QXsLD2WFzfx56vUeTLdHQYZCzUyDy2VAgFhcDuR7D4XHPV6lRiePVdBSyR0xHli6lNDa4+1ew&#10;1v8Ax56vVXT1nx2rxiWeSosEZmX7N2LBhY6dxpz1eqkX1H1FRR5pegkVZEkWRiwDbQND7x9oPYHu&#10;b+HPV6q+K7A5PMnMTb3L+arnQoGvdQPZ4/w56vU6KyU1HHGGVTFqzsQNe5t7fo56vU5pW1NVOphR&#10;ZI2Rl3kEMR4W+JPc89XqUGGUsscj1M6LHtsLEnazEgW+nXnq9Rpem3RyXHJ6eHF6Y6KRE0Sh0sTu&#10;2kg3Av8Ar256vVc56Z/RRhmOrSNW0W4u5Cs494jwIsdtvj+XPV6rq8jekHK+BYMuHRQovlgAXAYn&#10;ve5sb6356vUtKv0vYPGq1DwiVSpUoAVI9liPhz1eoJsV9ONBSTPT0uGqtPZn3GxJZu4N1ueer1AP&#10;nH09YPFDWJW0qoY0tDsOpLdwADrYjx56vUQ7qh6apHpKinpIdJVIjIS1xb94ez6Oer1VhdU+lYaS&#10;qoJYWaelHkjatgx7i3u3uNNRpz1eokOdOn2J4ZQyU9RFq9lB8Tb7QJt9PPV6gNqco4hBiWyKRrBQ&#10;rIPs2Jvc6XNuer1JSHCZpsU/lkwKQSuGI8LA+Gnf2X156vUmMep3hqpYqO/lxyG7Ad/C9/aOer1N&#10;sG6WqEDKu3Y32lBPj7x9n6356vVhqKmrp5jBT2sALnTUDX4a89Xqz0NfXwxrWDQOd1xoTraxHPV6&#10;hDwHC566dcThjP6IN9Gg0Fu179+er1LvCqdp5IpJ4jd2DFANLAmxPs56vUZnK+XMTxSmaSmgBmh2&#10;sxBAB190C9hcW73+7nq9Rw8j5DxHGK2kk8lncqu5kB1PY3I7Hnq9R38q9JpfOpaKCiaNtrO1yAQx&#10;IUtuCk3sNNb9vq9XqOJ0q6HZgfGZErVlmQqTCWFxGx9p1JFhoB9PwPq9VinTjonT09J5tZEUCgaN&#10;qCQTc+Pf2c9Xq4dQ8tw0uHThYVupKx+6AQLC1rL+v189Xqoc9YOUKnEqzEIklaGosGRgBqVszXvo&#10;dNPh9XPV6qKs7dKc05ixGSKVpJEidv0oUC/j8Pp56vUDOIZAxukeahkpmaDctrgglre6SLC3jp+f&#10;hz1erLS5OxTDpRT4pGB5hCqF1BsCSSbfV+3nq9Qw5Ay9StjeH18LFDG7e6GIva41todO3s56vVsc&#10;9AsfTDcAw+jxK6RmCPbvFgNqghvoIsb89XqN4KyL5VJNihX94Ne6qxB8Oer1Vt+pPEfkXkNQo96R&#10;mIMZAt2HhYix7m/PV6qQuq/87pMWqpKFDL57MBaxAIHc39n189XqL1SjEVqY0XbFJchu20C2txoP&#10;q56vUa/pDl7FsfqqNqOMiBJF3Mgs2v2jrcG30ac9XqtTyHTyYOY2nJlCALuYWJ+m1rEdz9fPV6hA&#10;qMyN8zPFufzlCMdh9zYpva/b4c9XqYKvqHT4jA89TuVIw4HlG5UkkWBBuNfH2c9XqwUOM1E1TD/p&#10;DtMQQUdmYsG1HfU2F9eer1IjOsapRVlW0jRhZHVQbksp0VmA1Go7X9nt56vUQvqDQVYpWacGa7hR&#10;poL9lA76e3nq9Qb5Yy42J4lQ1U0mxbuu0+LAkAfH9fZz1eowWH0eHIscFOxdtwJsNoup1+Hbnq9X&#10;eNVc+HymSKcrvUizagFifjobc9XqLzLjiYniMqG8hts9hNiSfo9v6nnq9T9lJY6NRMZt61DtGijs&#10;zqDdQw0JHjbUfC3PV6h2wLME2KuY4qcpJEyJID3I7nadb6ez6O/PV6hVwfGIpqUSmAAHzVQmwBIY&#10;i/tutrc9XqXmAYpQ0qrSVSsA7kltNA3Yd+3PV6lbS5jq6erNPJKUQMPLtchVXXTXx056vUmcbzJS&#10;xiRywlhVmAa4Gvc3Payi9ydB9/PV6o2C4fUY3TQVsBPlbwwdSGVgB/iGhv8ADnq9R/egGBnDflp1&#10;beEdDtQe9e+lx3sPE89Xqv8AOhkVXBhsc1UbsdbEAFQdfjz1eo7GCzRnYAfd+q3jz1epfriUEKE7&#10;h4d9fbz1epgrc4UdPESWA23JvYc9XqA/PvVnD8Jo5KrzU8tbjcCBYkWB+/nq9ROM0+pHBqSRkiqd&#10;b2a4OpP69+er1BLi/qFNJUF4Jdqj7IDG2n1+HPV6g+xP1DT1aM9PUnzJpGEqFwbta+nwt7Phz1eo&#10;P81delw/DBM8parVXH2jtK+H1jnq9SUHVmbEKaOIzhmdQxTcdB4nWw1/o56vUpsPzsX92rlLmRx5&#10;RS17a3UH4nnq9RksoVrCkieSyxMdvvC5Btck89XqHvD2jeshqgVaRl22vYGx7j3bX56vUJdDg0VZ&#10;Gsh7MRcMLm/6jnq9SxpMJgO1goXy9BoBfuOer1PAgp1Zdulifo/X6eer1O8LwKoB0t9Hxvfnq9WC&#10;uEO1olAIKk2NgD7dfbz1epE4gKJD5rqG8yyhe9j256vUEGNq0tVJTtHaME66AEjQc9XqDyfCKeZt&#10;1Kg8wKNND8O3589XqL7mrKsr4m9VWMN6MxIsoJ9hNuer1A5iuWWNMZZY1ZASVCk37W56vUTvqZhW&#10;Dz0bYNUxoZUJl7A7yT2N/Zbnq9VW3XfAafALPCbKzkWFgRcE2Pw9vPV6iC5iqaClR4JZPNf7ZcWI&#10;G46AnU2HYAc9XqCLGsbmpKfyAyvFNIwXbo223c+w256vUGOLY/RvWRF9xQEK6qNSPibEX+m/PV6u&#10;q2GSshRo51YSMGuLbtD4/SLa89XqcKaqxKIeYgP6R9hGoPhrz1eo2OQsRxLGMKSGQbQilF2mxCg+&#10;6x8Qbjw56vUbDJFDUZkeKGogZWI2q4uAzKbbvv1v9evPV6rI+inRZ6+mYVEAkdyhLAAGwHb7Oh56&#10;vUaCbpVSUkHkQwfLSKjbCLEknVtR4k3156vUWnrZk+OlwSWo2+SFKF9w7qRt0PgTa2vwvz1eqkXr&#10;nVDA2nGGxSBQ5UFnLglrm43dh7ANO/0c9XqKJ/OJaOVvnpPPZwRZVsSDb23+jnq9Uymx+kqIPlIq&#10;cxQhgNzWJJHcAj2HXnq9Svhw6srKeTFmIEUDojDUNqLgjuSLaXAsD356vUw4psgpZqqrtI0rCMhf&#10;tBdfe+saH2c9XqDLHZnlqIZKKNIyg2OyoLFdbAk27fHnq9THTmjr4RRSx+8NyXK3G6/h7Pr7c9Xq&#10;zxUsOH4XNUSP7qEgfSO4+oc9XqwYVikwHzjMWS5srj2+I0vYd/1HPV6u6qtrhUqQ4ZVYsB9I0v4a&#10;c9XqkRUHzUBnrS12U+8htYXOtx7fbz1epW4NgLV8lNTJfaXQjU3JBHc31uOw56vVZL0/6WxYVgUC&#10;SAgVDKdRdt5XWwAFhp7Pr56vUd3oz0xFTify1ZGywsgs+0khVb3tStgST9Onw56vVcH0w6eYdhWX&#10;lo8LjcBYQquxB0udPb/fz1eqPmfCaiHFpqqVLIkThX0uR437/HTnq9VVvqhy1SnDJZCrMlSDZbXK&#10;L/i1+Pb+3nq9VVNTknEK/GBRx06tG6kElQLkaXsOx9p56vUZjpV0oqsTmipqVLtAAH2gG7X1X42H&#10;fTnq9VovRX0wf1nkkhqKSVp2A8okG5Is1rHTvcG+nPV6rXunXpEw2op4xWUqxSRACRQovbx19h7a&#10;c9XqOblX045QwHD44aOkVOxbaLAk+BJBJ+vnq9S7/wAzmC0u2WNSipeygKV+jVeer1dnIuFRFmiQ&#10;A2KiygWP+Lw156vU3yZFp5pEYAMgsWBBJuP2k89XqR+PdLcOqjLKUB3MbkAAA20+rw56vUAmdskz&#10;YbQ+VSorBLhnVbkDTTw/L289XqAdcw1uD1ISoUwWYqL3uQL6+OhPPV6lfg/W5KN46qvsS58sACwL&#10;D2eBNteer1CFS9ZKKpjkkEpLp7jWBFtL6e2/w+PPV6gGzn6g6yaPeZhqxWJNAQDpcX/j9PPV6iYd&#10;afUE6oYcPO6qtbzBcqWOmov9/wDZz1eopOZesFVPH5azlC1rgDUHTtoAQTz1epK1HVZqKEmecENp&#10;dLXCAfaPsPPV6nGh6wq2GP5VQ5Z3VV/1tPA+z+k89XqfcI6j1kBNTVygRmwZARuUMbFj9I056vUK&#10;sWcsLo4mxBR7qo1gCQFXX7tSeer1CbgOcIMQSCkiZSFRJZGBANvp056vUL+XM1YdDUthkk0hAIff&#10;tvsUm9lPbXQE/Tz1eoXMLxr+aeXTUbqUZiPfKjT6/G2v189XqdK3Ls71jQ2V76q9gQdNb/2c9XqB&#10;7OGTaqrSSGkgUIykOWUEg+P1c9XqrO6uZEqExmpZLfoSRbwsQL6bb2sL/X8Rz1eolubVGBP5lYPN&#10;MrMQO21ANouNLHx156vUB2Ycxy0VMKLa0ySklHUjQ3J7k9vDTnq9SBzDm7EK2gWsEoU017qpsQlg&#10;G108L/n8Oer1BvU1Mdb50rDaDsATUWvchjrqNeer1YUxGSjZaaUBwSLA9gdfeFvv56vU+1CU9VTw&#10;U7yncS1xe4PiDfXXwA/o56vVGwnK1TEZZHk8xZgbB7XWw+yLAWufr789XqHnIPQHqbm+fDqnLdSt&#10;JTByZYmgd7pa4N0PgSO/hz1eq+foL0EjyphNJSYwY56gDcxRQB2BJ9v3e3nq9VjOT8twUPlJGoCF&#10;VAbxFzc9ySeer1CrLjVFOivC10i9xgToR9HgRrz1erFDjNJQFZi+xTcR/C2o56vUDubs17pairLs&#10;N6sqGxABUklifoI+7nq9RPuoef4qrB5KlJz50buoHmEM5Hax727/AJc9XqKG3WSugk+bnLQywB/d&#10;YgXY6g99bjXvz1eqBL1yxsV4qJ5lZ2RQzEkHc5OgtpcDX+7nq9T1Q9b63ctBXRuwa/vixVVvox1u&#10;NfHXnq9SpwbP1PV4gamqUbmYhT47VPYd9CBz1ep3mzO+JVIr6mZaTyNxcKe6390a+3trz1epsx2s&#10;qcQwmopxOshmRVjIUKQd2vibm30c9XqKvnOJMtYXJRUaS1lRvLNGbbixO4AFyAL3sNQPotz1eqLi&#10;AoZKKmqoI2gjFjLc7vftbWx8Cbac9XqEbLmMwUskb00h2BVC9xuPf29+er1G+ypW70hllW0ciAsx&#10;sR20B+vnq9RncgV6VtGYPM80SPGuhuFW5H8fEc9XqNjkjDKhKOOKEkxowXcFOniLnnq9Rk8Iy9BM&#10;iuCDcm9wL3t311tz1epRDJkLxP5cY3OCCfr/AG/Dnq9Qf4p0so382ogTa73upubn7+er1JOs6bUU&#10;UEkMcSqzFCSwuCVP/Edbc9XqB3qNgA2F9lrA+YY7km3jpz1eojOb8Ko4jUVEkAaJGDDcALk6EEFf&#10;Ae32c9XqLtJXVM+MlSkMqRHyxYWBK6qth2IAANvZz1eoScNx2OngVBtjdjulSxAU27KTa456vUvM&#10;LxqklldkdU2rdLt3t4kX56vUks110FPhZChUnk826i5B3bmY/wBvs56vUB/80w7eFY7qoxkAXIBH&#10;c3P7Oer1I/FM6UFLCz0m0MqJbcewJs1reIuT93PV6kxN1GpvlmqKVrl22oQtmKuRcspW4I8Qe3PV&#10;6nFurU9dPNl9D5XlOAxCKDKNtyQwAv27i/5nnq9UBeo9IpeKUsFuCinS2tgT7t9L9/jz1eoaOnee&#10;63yYilXK0l1UXYMkYDEgbdND3P0/Hnq9RyMO624bSw08b2uEIe7AMba3APt7ac9XqdcU6906YYph&#10;bfFuUA9rAeP7Oer1Azmj1UYP8/NTEXjgT9IQQDcgAez29+er1AFjXqBGOVnyGE1AiSxcMxuCb2tf&#10;UE9hz1eoHa3rRi0dRV1TOWuijzdBcAm5Gvje/bnq9SZjzXNiVEtcJNpZVKBiLl97fpGAJHbsBb8+&#10;er1CHhGcZEmiqaotJIYiiKNN5Fyb+Avz1eoccn5zakgpq+fd5j3VVBBF2JuPpF/Hnq9RgsBx+Rqm&#10;CZmvGftAkkAHwv8Anz1eoxuBY5htLSvDPTPK7kWCsoUEG4Ygm+l/Dnq9SsUNUrGWILhgNvcWOn8T&#10;z1epGZhwLzPPoVIWWb3QFIJPYC3t7W56vUXTHcrYfiJleUmUx7lIe4Nx+8PoPPV6i95uzBNlioWJ&#10;htQW90DUDwJHsPt+nnq9Qe431AoFopYpaj340DlexbXuT27frrz1eouWZepsMqw02HyeW4BZtLaD&#10;swPPV6gsmztLJWVkjTEzyQiPdoNO4IHYEnS4156vU/4BnnDvOWMWFXHExchDtDMToGOhsP1156vU&#10;9DOEdPRVVFiTh2dGKHxWS/c99P18Oer1ITEs51cSf6U/uS7ES3YFba/Se38eer1JauzUHqpKinsI&#10;kLMove5OpJ56vUw1mcqOqnWSCYifQuFbQgHUWHjYfw56vUev0x9bIaKtpsOqHY1UJ3w2Yra/2SR4&#10;i3jfnq9WxR6cuqMGcsJilqnHmpujce6CpFr2sdQB4j26duer1GTxeqpXJiHvoACTqABz1eor3VKh&#10;pMSw6rijYoyJIVfTsdF56vVr7dd+lD4XnV6vaGqahi20ahlJ1Olxfnq9RsvS9DgEkdPFVRyU8tNs&#10;RXQizHWwtobeBN+er1XadL800cNIKFvddwQo0uT+fhz1eod6LMZUWGpGl/2c9XqcnzbFH76uAdNL&#10;3OvPV6sVRm6UqXQg30+nnq9XCXGZ5ogwIRj2uLj6O/PV6myoxhRTuhYMCDroPp56vUGGMZijoUaN&#10;D+6O1vv56vUU3rFmqrnoKiOOQCOOMlWXQkFvaOx08Oer1Vo50zTNTO8ru1/JeyA3JuSSu431I9vt&#10;56vUXynbEsdenxKpjaGK4AjJBKBSe51GunPV6nSpxyulZaWou0kbgE7iLKD7t1GnPV6hFwmamqK0&#10;DfIDIxDkqVC2HhoO50/uPPV6uFZAKCVaCGJmMLPNCQxJMjdwSTdltewOgtoOer1BxmTFKSlxSOCq&#10;lYz1nliKELcGTUkD4gC/389XqC7OGI1fzjwg7XiEe4kbyrEn2eB+HPV6gjxXF6metgkn/RpE7XYq&#10;LP7fHw7/AHc9XqQGbMVmrZ2iqYwy+YQgI0CjUG30H7+er1B5XZnoauoOFyVDqyg6mIou0d1V7kG3&#10;PV6hRyX1ErKCCKJX2RxFVsSLMne4+IGvPV6rMeh/WUVwGG4VIxCtHfSw2gdvr+HPV6rOcq1cNZTR&#10;PIrb50JO49iQDc+J+H089Xqm4vR0VTRI8jf7zgjSxJHs156vUQDq5gNPHNUQzbQrl3UW1ue3e2g5&#10;6vVXVnLBajDsXaFk3wSMpRn11J11/wCJHnq9RhulGQJcMwHyZ1jkrKlo3jnUkhI1JugF9o3X18e1&#10;iNeer1D2uB4phsNRK7AtMpsLaKLNZrA/w56vUXXrVkt6rLsstY3mSSRr7q7SxANzb2HS/wBF+er1&#10;UV9ZcsfK4oq0jGPeS5Dj7NiCQxN+/gDr3t256vUWLEDQYdistRJIDDvUPIbBQt+3e+nPV6mEQxir&#10;qJgS1POQ8SDUr3vY6k308NPyHq9UCbEKOmjp62SB5HkX3yGAVCSVtY6nTx0/jz1erjhT1cSo9UwZ&#10;AWawAudDbx8Oer1TUqaeStEdXuAYhrMvc3B0Nr3vz1ergY5RUiqdNy7mG23gQSNPbz1erPTgx4nF&#10;CZLCQMUHjtBPcDsQfy56vVPhp6+iq0npAH8yQEgsPDS57g356vUafpJlXE83ohLfpKOU74+xAvcb&#10;W7WPtB9vPV6jlYnlaBWFVTC0UhCbDckPbU31uLdhz1epNVmXIlwVnZwZNzfuDcEv7O4156vUUjqD&#10;V0+CzzVUKbVUkE+N+7d/bfXnq9RYauvaGSRkBKsSNreJNzcX9nhz1eplo8Uehp6igKsVdTsveygn&#10;Xw56vVHmqJzGlRU6hFFrW963Yn4256vV6hr6SodqiZzZSpOmnwFvh489XqUuBLVUuKmqWe4LG1wB&#10;tB8Pjpr7eer1LE4HNT1T15lMm8EAaWJB0sAB9/PV6hQwSekgpGlqiQzLtYWH0H4XI56vUIXTHDXx&#10;PMkdJS+7NI6hVtcsANCT2vc89Xqu36AdO5MJwijaCyyb1aZyt1INrKO+oPjf6hbnq9VilDA8FPeJ&#10;SbExMCCQ5Gl/G/PV6mvHvkvlPLqiIhESAg0Fr3sPd789XqIZ1gw1Zq6XEYUbdUyIqnsQrNYfV/Tz&#10;1eotWJZOwLEJK2lWXc0DbV72aUD3rdwdNLj4+znq9RQs3dNq/CKqWeijLmwdyDcBSSAbXNtfECx9&#10;vPV6gNxPLNZLXI9dG0UqON/7oZBexINxe3w56vVgpsNWLfGscrPODtAUkLY3sT2AP9PPV6hFyngL&#10;1DLQul5ZFb3W/dYDdYe0fR93PV6je9PchVUdK0qRsscQDaKCxYjsBr3F+/PV6rC8h9NMRxTAIKuo&#10;pnSoaJFRWUAqAdASTa5Gvh3PPV6jPJlnEcMnNPt8xJFj2LtIVQg0Y+wjw56vVmnwp6VopPLJAdlZ&#10;gup18T8Oer1KDLGDyzVL0ibvOVmbcDYsl/b2Isbc9XqXFPhFXFM8wKRsRcAi4C+Njt56vV6qwiev&#10;lMBYeU1hfQMp9v1/t56vUBGNZZijqaw0wKBkcM3gSuq9+3c/lz1eovGYsUNNKKQ+5Mp2sdpCOLaA&#10;e1rc9XqRX+fCenqoaFkSRYBtvtAIN7Dx7fH6eer1Kaj6jUmJ14h8x9txeNHax17ADQ356vUbrK1X&#10;BU0aU2Hx7hKyqQDYhNNxuOxH6+3nq9Q8UtV8/uWFkCIxWw2m5Fh+znq9SxwvCMKrqk4fiARWUM17&#10;Aqfh+fPV6nKo6UYXLOY5IFj8yUMjFAQPHT2/Vz1epN4z6ccu4s8gkp1LMdCUWxYnv7bg89XqdcD9&#10;JODyUklUIkDk2LFSAdvs7c9XqFLKfp4pcNv82iOnvMNtgQewHPV6jE4F0swXylNRCh8uwSygWBHw&#10;t9PPV6lxFkLBFhMYjBvpf8/489XqaK/pxluoDEQqrEWvY/ra/PV6g4r+mGBQ79oAd3ubLcEDwsfZ&#10;/Tz1eoO8Q6V0sHnRU8V1fRbLrc9jbnq9QU5m6MU+KpFEyWlhDIJQuik3JFh3Bvz1eohfVn0+vh8k&#10;piiWTR9VQAkn2H9bc9XqIRifR+ajxkxCBhG6qVW2oJJDXPsI8Pp9vPV6ljljCMO+dq6WWPy6uJBs&#10;VhYAXAJv2uQLc9XqHbLOPw0cL0dPEUlZWBdVG0Hsfe+H6+3nq9U+rzHQxU0V42aVyC8Z1UMPEfxu&#10;eer1BtmfNEUkktPRi1Qo83cQCNpAW3PV6i25ozkRF5dKAJVkHmFjY3vqRb2d9Oer1B3jONYZUR7Z&#10;riVbnQ663NtdRr/H489XqA3MWaKzaMJRNryMxUsLAkGyi4OvfsfYeer1Fzz1miPBZVpqidknndIV&#10;FyNzWNwovc+N7eHfS/PV6i0ZpzAtMZKyabY0YYm1xu8ALeBB8eer1BGcQq6qoeojAE7WtfsT7fZr&#10;z1erPSxYdUUs8tfG80iCzxo22zXvobEXPt56vU4jHKXyosQqI3jgJCbALsCdLad7nU89XqdHqvLi&#10;ApaZvLJDFxYiMdwWHc6/Trz1errEWEsfzVMQGYlmDG27cTew0tfnq9WOnoZpH+Wj+1I6i5PZfb7R&#10;btz1eoXcp1FVhk7U9ZIFDOqRyBSTa2twO2v0+3nq9Rt8h40+F4PJ5jmVwxJYGxYgjaANCCO1+er1&#10;GMoKyokpxEHH6eIMWJHu3FzqQSPq56vUF2bMWSGjakQlEisVUAEsbfw18eer1FqxMRUOHu0+zzCx&#10;kXRSTuY3JOvhpbnq9U7JsNFX4izByI5ZQ0m65XaVCk+Pbnq9VpHp2pMuwUsk9QoDJFIkC/ZsEvYj&#10;w1GoH0c9XqsE6VYc2JY/TVk43WhbU3uD7be0X7/Rz1eq1PpMk+G4QlVIl/KUhT4n4m3t056vUYqi&#10;rjLCJZkUFgOx056vVHxGuSAq8purG+gBIHbnq9SZxyuTyXiw0gkqWYmwIHfvz1eoNoKyRZJJKgmw&#10;G49wDr2+rnq9Sww3GVNMS0e1vdJFrAj2A/Rz1epXNmUfLCW52sL30uDf2c9Xqkri5WpipkckSLu7&#10;XH189XqELA8TZrM7aDtz1eoTKNhNIFfUEafT/Zz1eqe+HvMoVQOxte3bnq9QO5t6XU+KVbYmtllR&#10;SbeBJ8bbfZe/PV6q2/UB0cLYfVx0kLSOGJVlU2uRpp9/PV6qg+q/RF8ComniifzXYXLqAS5vr2F7&#10;Hnq9RTMIy/LhGZZarEEYzQbQjk6yFv3VHe4Pt+FtdOer1GjyxjlYtsQqVkCoI7qy91JINx4WvfX+&#10;/wBXqWtViceISJLCQiU6OpsQoYMewt7Neer1B3W5kwrBayUu6vMDtQMQSBfUHXxuPz56vUHoz7FX&#10;Yq9NRm0BDK6rYC69wCb6jnq9T1hebqemjSgYKQ4LOSbEC51uPHX+HPV6gd6j5wq8a3YbS7VSBWYB&#10;iPdDEEEjuQQPh8eer1Fez/mSm+Wlo8JlSOqMah4mIZu+jKO4uQfq8fb6vUANOa+cNUvJuEyOpQWJ&#10;W4IHj4c9Xqd8PdzS7YmX3IwGPg3ey/SPjz1eqJhVKtBgs9BNLYyyqzsQLoCSRb4c9XqU9JhkUM0d&#10;RQOtxo0hBsy9r2FtfHW/0Hnq9SCp8NqY3kjplFbMahiwHulY2JJa5voB4Annq9QxYDgy1aS1Ee12&#10;BF7X7L2A+Ivz1eoYMoYNFQVBatBeNAxUEWLMVJF72Bsfq7eznq9SvlppIqQTqVVwTZO7EHX7/Hnq&#10;9QYYwq1MYqIlDKCyMQtix7gD4j289XqBfNFQ61LAbV84MwOhK2FrG/gRp/bz1eoEMVr6XE4pMNmQ&#10;M8be7sFiQ3ex76Dnq9TfBhtBG1NBRKBEvvXY+8LX8TrfT9b89Xqz4VJWVVXUikhBpRoSWIJLE7gp&#10;t4f089XqeY6inoqd8PVtswZEY6XsTpp/Ejnq9XsWxvYalWa4Yr9od72U9hcEd+er1BpE1XixMuHh&#10;o7M6jWzA3K7ge4vbS3PV6hFyfSV1Jia1eIqZzAFujgFTcdzf6bfffnq9Rkcn1lHT1LikhCExEuse&#10;oGvf26dh9XPV6hBjzTCcLngoZyTdQ5BYFBY3Fu97G3PV6kfU9Q3oFWWUFqaWPQHXU+N++lr89XqD&#10;3MWe2ro/m6N0Bka2mncgHUXOlhz1eqGc24hVCOGXXzHKlgR7pXRgfgeer1OsGZZ5q0xQOqJJtLi9&#10;ibHw+B56vULFBjktFViJyJmdlQuLWAIvcn8tP4c9XqacaemklR62RQ26xAN9q6kW+vx56vUhcVxB&#10;pJFjp42N5VW5P2gCDa9vEduer1MVXRS1NfDVx+64dkTUKWAuSutgQfHnq9U6lyrUtUzy0ib1KXcB&#10;hfeP3VJsDoAOer1G36C4FjeI1kcL0wgYsAp2gFvC7H2n4356vVsi+nnKowrLeHUtUqyBPLDDboGs&#10;L6/WBz1eqxPBIKeoiSEAwqLFRoLW9v8ARz1epWfMLTu7AAABvZckf2c9XqZcwZro6ZEZCC7i1rXA&#10;01+889XqAnMPUsw1ghQqIgW3tYg/QOer1KTAOrtOYN0YQXYCyfu/Te/PV6h1y/m8W3v7zkg6XAtz&#10;1epe/wBfaRbpI5UD3jc2IN9PyPPV6mfE+ptLEwdnulrrbuTz1erJgfUihkUGRyHve/gR4XH5c9Xq&#10;GDCszQ1dIrgglgALac9XqT2P/L1Ebx1SKQb2GhB+o/Hnq9RKuquXqBjJiBUaKwZRaw76/XoOer1V&#10;r41j38kxz5SVLROzFiLkBhcdvjz1ervD80rT1TVStaNwVAIuR42Hs9vPV6uVVnimqHViVYGUWvcq&#10;QToCPGxPPV6kXi1dFXymumCqju4VkWwsLg9tPHtbx56vUF1bQU0lHDBu3rFIzMVOoHgD7Rrz1epF&#10;ZqMoq0gg2qHCqx2g7T37H7vr56vUhsUw6oqcRpcKjlF4VldpV1NwCQD8CdOer1cvmHqoCsO1p4wC&#10;5+yCL2Jv4+3nq9SzwLMsVBB5Fc6SzDVdttbnQWC6nTnq9U9M0U+LPJNIViljVlBHb6+er1ILHB/W&#10;CinhVGaWKzF20urDUm/089XqIl1my9hzYWtFUEllWRhZP3vZexAuB3P0Dnq9VVub4sUwXF1p41kj&#10;LroYyQVuTck6aEaD9vPV6kLTT1L1rriT/oEuCXAJLAEk3H33/p56vVCbDHxWoekiI3sP8oqbLqdL&#10;AjvcGx9vPV6hP6d5DnoKr5inUwtCoQiwINzoB8Lnvz1eqxnp9lwTSCaRXMaR2VXsWLgam/azHsPD&#10;489XqVONZKw/DpFxKKFZy4F6eUBSe+pse/jb6Pjz1eoEOoGB4fQQTSU0SiRkZ2RBYRm+h0J0AsNe&#10;er1F8dxFPPUViHY1hEwsbEC4JHsJ56vU00mIpVzmT/EjIxFhbW/5689Xq6qMO8qNowwQPcgX1Xxs&#10;Nex/p56vUh6qind2eRlhZwdT++vifqA56vUFWJ0uIYjUTPE3lwsqKyEWFlOhHsv7R37eznq9TLWv&#10;O8seErTrs3KxNxe49o7HcB8Oer1PA2TVSJCp2xlASxHum/gPEG38Oer1CvhGCu5/mUsgZo9tluO4&#10;NwB8PHXnq9SrrMEfHmWhjRopH3HQEM7nuFYAG/jpz1epHUOVKR6aO251jmeW+6wuLA3JBJ1vp2v8&#10;eer1PrIs8sVKi/o9xJJvqwBsT2uLfnz1eqb50WHWhkAcCVCAo1ItrcAG4F/H9vPV6ha6Z1lLNUR2&#10;gDKZGJTsSNxK6G9rDnq9RzsHrJKaBDTRgQsjtu8S19R2H6jnq9RhsgY+1Jhy0roVhj23ZrAsTrcj&#10;4j2c9XqeMzZzFPXI2Fj9EQVBe+21yQAPb489XqT2IZ8gkwvyqhwtQisVRbDQ9u+vPV6gsxfMNRVM&#10;0lIpVhHvckmw8De172A7Hnq9QUYhm1zSRUkdiIyx1vfU6i/iCOer1B1imO1j1W6jhaNZXFiSNgsd&#10;umt9Oer1OVFmKqwLGlkcl3McqMlx2e21zr3BFxz1eofckdZs04cKWilQeWAFE6spY7QBZhtA17XB&#10;+rXnq9Rq8H64VM9H8u0obzDGjK1iFG6xN7HQj9e/PV6gl6mYhh9dV1UhZXSQEMFFr6EE7rA9jz1e&#10;qrXP2W5vmpyIy0bBza4JtcsNbDW3PV6ir12GQQVSB1LzO/uobbgp7gey456vUlq6uoJ5WSl7sWsg&#10;Njoe2h8Pjz1eqfUYU3z8UT/5BI7gq4u3iQfEEe3nq9TbFTzPSoKxCFVhuOwEG7Hb3uRYdz/Tp6vV&#10;1i9WWxr+XUVKQsYHvnaVIFyAADp+vx56vUpKBqamjauNMWayJuUgKDYC1r+N9eer1OMsk7vGtIgV&#10;0sCoJAPe2pNjf9deer1KlC1XBHGVTaRaaMMAF2kgXN+er1IjEXcVv8tgi8tAVdAPEm4sDr4a689X&#10;qDaroK+vq5/dZQiElToBoTrr38eer1JdMMpBURVoLs6RmNhchQxNwQp/M89Xqb8UkSikNLChaUFQ&#10;bC4JPstz1eruLzGieLGIRErygR7WuGUD7TAAFSG8NdNeer1cjPWV00Zpk80ByDGlixXsBY6C/PV6&#10;uNTtnqJKeEMknuhYyOxt2t2IJ008eer1CRgGKPBAlVQRxrNpEyeUjG19bbhYa+znq9SjWeSnqlmm&#10;KTwEA3Gjbh2uuo0+74c9XqUOF1NRFHPNGf0ZtcmxAN9CRbSw56vVJmXGquJKWdt/mvow7IoWwA+B&#10;Outzf7uer1NNbhD0UqivfdEgAue5bwIsLA/Rz1epRhanHMt02W32+XHNLUI4jVZdz2Vw8o99lAA2&#10;gmw1IAJJPq9XeL4E9HiMcFJTNMXKKwFgQAACT2Gp/W+vPV6uWK4a1HiaUE9OSFKqoGu0L2sBcH23&#10;+j289Xqg0OEU0+KtS15LOZSpXabqo7XFjbTnq9ScxbCWnqQtQggRGcK1jYgXF/jbnq9WKg3Ybugp&#10;3Vxq0egsbXJsDY/Vz1epqn8+qo7tESRcEgagA3ufr8Oer1MlfBWfMSTyRKy04OtrXuNLgdyL356v&#10;VOiR6Smp/Om8wvcDaTbaRopAt4+HPV6pTYfDFeWUFlexABvtI7g69uer1Jupnwuh928skjSFbJGW&#10;BA+IuNOer1K2OGjq6CmTcUYPbtfU9w3w/XTnq9UHFVtXQYekayNvCAsBZreFrEH6O3PV6lJX12L1&#10;VakUpSLbthjWMBdxAsRYWF7eFv489XqbY8Klmo6hZI2V45DfTuQbaeP089Xqd5aYxwxSFAGCsFsA&#10;Tc9voIPPV6mHEYq2KA0la5ZSdzFb+62gFyDe3PV6sVLW06zxyFr7rqxuSNBr7Rr356vUu8PxGCQS&#10;NVkGIMFVSQLqBofgQf1156vU74dJMN7UkYlaPc27tYm/8B+fPV6mw4ZidQPnKSKTywAfOAAXcBdg&#10;WuLgDnq9TAawYW00oRPPsS2gNydAx07/AB9nPV6o9IUqnlqEJZkBsT/iYan6uer1ZqKooKT/AEWt&#10;LOXO0kHUXNwdPaeer1c/5pheHViSSykLIXAW+l9baH4c9XqbJcQxGlrzURElDdgT211st/G3PV6p&#10;LY1U4rW01Qi2WVQW3AqTptFxYFWH0duer1OkWZ6E4K1PUIYn3MgKjRiLgEkfDxPPV6mqGsbEYVYn&#10;bMwAAW5tra30Hvrz1eprx+emVkwmkdZCij3rC4Yn3lB0IAP3c9XqaTWVUEyU1K/ltFGS5YBlJJte&#10;19R4Hnq9UaiYTs02NS+5CSPZe5NrA3/Lnq9WemlBrqnyqmKaKbZZFBDR2B0JIHe/h/Rz1errBKj+&#10;TVc1JHRLDCBa0JJBJB11PxtYc9XqkpmB6nbHDF+jiurkgXtYG/189XqxviP8x8wJHtVgSHPs7W73&#10;09nPV6nzAaNqmUCNt0cljta5swOpPt17Dnq9Rm+mTYcmNJPVhpKd5AFj7AWFriw01Hx56vVYr05w&#10;WDZVYlRyMdxVmEkm7y9o7KfZpe3t56vUPWVMzNNE1VQKHl8t77zYEBh8D+fPV6k1VZ+86vPzEhhi&#10;EhEuxtbJoQvhYnUHnq9QPZhzaJJ6qlrD5tJNLvjbaN4DCwFwt7D7h356vUW+qxPFpJW8yf3RuBAJ&#10;3AXI2+NwR7eer1Iyuxxo6iNk3SsimEDX3Va9xr4X8Pbz1epJ47joxHDRS0khiNOVAddT7ouwP0ka&#10;2+Njz1epORZpappkpqzzEe5ZCjMoHwsO+ntPPV6lNgONx0+ItLDM7sQCA32LDT7xr356vUMOHZsm&#10;khkhhYqylft9rjWy+0a9/p8b89Xqfmz3LSYSDSXLBjM6AalwLbRr2Nrc9XqZMwZklqDtcBI5Sm4i&#10;5tdQxH36c9XqAXqBW1VNU1FRgkhdAqKBqV1AJ+IIOn3c9XqLhisNKIYKytmUWmcz2NgqBNSTpoDp&#10;3+NtL89XqCeDDqRJJflyskUrsysOw/w/lz1epxlWj+Z2bVEhVAL+FtL/AF89XqyYjQU1SwqKxgRH&#10;qu0AqQDexB7WOnjz1ep1ya8T4s1T/k3UFQmgWwvb4XB56vUeDoXVKmOQPUyEmoKxhPAEXNyOwvqL&#10;nnq9Wx16cMFpRg9HV1FlepKhhYWC9tfaNB38Po56vUayvYRU8dCtKJIlZiGO3aoDGwGvh356vUBP&#10;UfIcmIYklTNIlMFjO6zKxZd17HuASLi30+OvPV6il5r6diSpLRRF40dglrWKjQs1vjr93w56vVjy&#10;Pl9ocVTDp6UCLc99wHvHtpf4C/PV6nSr6WpiU0tPAoO4vqjXNh2J7g6aW/o56vUmqX0zxvXx1tKr&#10;TeapFrXIsdf3bC5PPV6nKk9KUkVT5gkS7MzKrIQdotobL+f0c9XqEnKXQX+XTrXilAaMFdhVTckn&#10;sdSCP4fRz1eow2S8i0uGYkA9MULsdD3Frnte17689XqNflHLNJT0+5EI37g1xewBJA9njz1eoRqH&#10;AabyC8oRfMU6pYEkdh9nnq9WaHpxSyeWmwusurAWsjak/Ueer1KCPpjhi0ktLUoFDMCqbdBbt93f&#10;nq9TrQdM8M8uSCNVBto227AHX4ePPV6slR0pwrFKxJ3UvEiFQu0XJ/5Btfnq9QK5/wDTBl/FqKIV&#10;dKkzB3YkINwB8L6EW9vw56vVTP6nPRvAmL1mIV8LRQsSsAVSx7aXPxJ789XqpB6y9GK7Klc+GhZF&#10;cSj3lQsSewBIHYaXvpz1eoo+J5drsKgqqXH9sjEkg2s2o0sDpqOer1IOhpKWCUvUREORutpe33Af&#10;Hnq9WL+YfJYvFhaJf5reNQLKLbiSe407fHnq9Xcde8mJL5NrMGEg0B942A8Tz1eqA2D4hB80mwJM&#10;CQLXKnTQjXUD289Xq51eHVWH0i0cvv7wCLaAgAkm4/Ic9XqyYdUTx0gpnVSSwIJ7gjw+II56vVMp&#10;zSMjQxyFQCWcm2hPh9fPV6o8+DwVGHeeiNuDAdxYte4FvH6eer1cYcRbCauCopQks0JWUpIqsm9b&#10;+4yNdWHwbQ+I56vU60FAoraqtp4SWlIdgo7bj2trYAnt9Q56vU4Q4LWUeIO8jNPI6tqbDwJA0Av/&#10;AE89XqyQZfxCoeRoIt0bKFNgSVJ1Nhrfx56vVGp8sVUDkYWrIyq5LtExUAXJvcj+P9HPV6m3FMHj&#10;rjS0+FVGyqEjtMXjI3oUsiop7a/vXNx4XHPV6sdDlmfD6pYWYsrIWMnc7u/h2seer1KaFZZaMVlJ&#10;eGdLiUWF2W9tzGx7jsB9fPV6mncRVUlNSOLVUjItwBtLGx3Ea2Hf+HPV6kmrMMNhxOrZoKh6yopp&#10;adjcokdvLmuLi0lzaxvob89XqwVUVZ8vUzU7l4ZLiwHwsNRrcc9Xqb8Nw1KjDo6GIssmrje4JuO9&#10;mOvfsOer1Sqp5ZCcKq3XesR1W433Oga+psPZz1erBImGxGHznMIHuLa4BAGn3Hw56vU9zbVihZmD&#10;BFKk2tfcbkm/iNOer1RqWhk/TUsDErOArXA7/aBF72+kWNtO3PV6jA5EyhRT00MjqdpjVr+Fz3Hf&#10;Q/Dnq9RysjZGWiw1ZKdRHJVXIRluSNvukj2256vUYPAMt0tFsjptPMUCZyNQyre9vDW4+r4c9XqG&#10;vKuH0lHPElY+6PdHo1gVLpe/t8dBz1eoXKnFY6LDwtEqqqsAZGYb7LqLe7+9r+fPV6v/1Nbqpxyo&#10;aeaGdy0QIVb33AA99bgfDnq9Q29Ksv4jjVQ081O7RRg7ZWGjMNRqb9h3sOer1WR9CqTLdJhwoJcI&#10;WrrahwvzBkKmIG5N1sLg27Hxtz1eqzTItFSU9LHJUR/aXy2UKCFGg1bbe17afHnq9Q54Zg9DHRCB&#10;4wAWT3ddWve/w56vUtV6h4PlqKWSSeKn8iI7wzjQLe5v4f2c9XqB/O/qYy/Q4XM9KHq1fcHsQFJN&#10;7EX789XqrI6m54/ndXVTldkcwA3H3gCbWFtvf6Oer1FGx3LmGVuNRjEjG8BIdfdsAR7ykj2qdQbf&#10;2er1LnLVLQx4rFisVcsKxqkfl2I8woTYiy7QfadL+Phz1eqwDoDnxMGrjhcKqpYSzSE7SGIubhr3&#10;056vUfKhzXQ1jo0lZsjuXO2xBFhYN8L6c9Xql41i1MlPNUwLvDBh4kWPs+j2c9XqLNmmhmroJRQm&#10;RiSzqrLcEX8L37X/ADPPV6gyxPL8VLJFuonLBU3yjaEjjBNtL3Ug+wePPV6pD47TwwJC7P8Ao2N2&#10;sApa9ibjQgDnq9STzFjs+JTR1VdUrHChuF90lyO279fHnq9QJY7WVNfU1BngjsQdjByQSNNLdyNN&#10;Dp/Dnq9QJ4thJx6tqCsPkzFd0hKEKQLkG58b9rfs56vUmXwiHBkAqFDxzkCwsHUkfa+/tb+nnq9X&#10;VHmOBCkTyOvkoI/esCfeJJNje59vPV6jT9O+qklCJZo5l2FAu1Td7i4I76Htp/Tz1eowuWusU2M1&#10;MNFT1AhU/ZJJBYAePxB056vUPWXOszVmGq8MqF/e3SMwIYgkX79x7f6eer1InO3WfGUaShw2qV5Y&#10;1AW7CxFrkC/8Bz1eohfUHM+IY7Ty19e94mDowa5JcnU/Ueer1VtZwy+mKXnoVDKzOm8C4HcNut3K&#10;nQjwNvjb1eorlX08xKsx2ZdqGGRSCDEd176EeAJ8T356vUKPTn00Z5x2SqpVi82MlkUAAMybRZhe&#10;3b2gkffz1eqwzpt6FMTiw6iWZj8wSBeQB2ZAtydxOhvp4fQO/PV6rQ+kHpmwLLkEbR+VLLSBYyHj&#10;XQgXv8dCOer1HgyPkOnwmaJKVNoI1uQLeJ56vUYrBcApaVklmCyJH7wuoIJ9mvPV6hkoqzA6OkjW&#10;Ky7jfaDax8QPz056vUqKTEYpZVp4xYMLjUa89XqeaSmp0s8liL69tOer1YcQwemRHVX93UnxuO/s&#10;J+rnq9SHxPLkLoVpwpL6MTYafXr8Oer1Fuz/ANM4Kyp3oq+WAysGQMCfbfuCOer1VydY/TfR5gSo&#10;wqkUBDuOwICWf7S+9e9tLWHt56vVU91c9LyU0E+KRUMc20gMYoiT7tx7xK6EHx+HPV6q2s29Kpcu&#10;1lVTeQyiOz2t2W+oHhrz1eos+ZcPp6SU4dQxssWzzJLHUm5GhHj/AA56vUgqiCrqqinQHcYSz7V7&#10;6i3fx56vUIWB4Uleolw+nJl0F7X3Gxvft2H6+PPV6jZdM+ib4wqVEYlVJHJZGO3dpc7W1NiNNLfD&#10;289Xqsg6X5KamjpP5REEqYFC+Wq6DXXt373ufH6eer1HSw6WbDKeaqhR5FEZ3bbgsQvtHsv356vU&#10;QDrx1DmSqaNJ4182NFEandoBqSRbUdtPjz1eqvHNeM0+KxVVLuLLLtLAXCkrpp+7Y/H9p56vUAeK&#10;Vq1dW0DI5jRSBbwt8fEc9XqR7D5ZHr3muktgDcCwPcHx/U89Xq54LieDUMyU9JumMu77NgqaEAnu&#10;New9v5j1eoX8t1OKpVLDAd0ciG5P7q3+HYi3jz1eo2nTCQYUy1i2eWPymAb7Jux3W+Nh9fPV6rgO&#10;hOIrjmGB/L/SOBtQAEm9/b4fT7Oer1WE5RwKLD6WFBL5PmAB3Uhgbdr/AJg/2c9XqGDCsFiNWoK3&#10;MjhToCCN4tr7dPzPt56vUdHpij0dEtKP9y1Pjq39HPV6jgZbqSYQCAbjv9/PV6nbFKj/AEZmPiD9&#10;XPV6iWda8E/rBgtVCy2uh0vfsD9F7+znq9WsR6zumlbQtVxV4DQvvliWx3EEbRe30eOmh56vVQZ1&#10;JhxNo5aIx+UlMSUHb3SbWA789XqLFjEdVPPFh8QWOSeVLXOjEE3t31AGlhz1epD1WImprKh5t0ky&#10;sQWb7RAOpJ1789XqbBVyuzUfZTtFvC/0aXtz1eqdWSVMMrU8l3UrdT3ufYOer1QFp6ms8ydbRvvD&#10;Rn6O6m/e9uer1Pq4TUz10hlPl1HlqfLNiSO4Yg27+Hw56vUssv5UnnEcUy+YxmQsFFjtINja57fX&#10;z1eo/np4yquJ1QqR7oot0Nri7M1ySBYfWeer1X5en6GHKWFrRREGIBQ0hBG1rXOovprz1eo0GIdS&#10;6egwaVJ4/MZA1iLEH69t9Pjz1eomHUnOjRxSzDbUGQqfLUkgA3+rx7c9XqBFK/bifm1sLwxyAAI4&#10;FyD7NDpz1eqbXYPhqQR1eDO0cpvuVwACxF9TYbreHPV6k6IMMWhjlBtIzSMy7mO9b6ADUD+7nq9X&#10;qCo+Rq5PPDpTybdrAABUubDxt3789XqWWF4jhwhEtPMFlhkchWICgdr2vqCdeer1LbAM+UuBVtJF&#10;RuHqZyzsqWIVQRe979yf1HPV6jhdNcc2rPiqSsruNwQsQPgSO3PV6h1y5niieliw+sfypndn2KVJ&#10;Zl1vf6Oer1GUyfi0dem2nYSeYUtZQGU/E6ePPV6jJ4U/n08IqAJJVH1X/XXnq9WGswquirYoGjEl&#10;MRIXBvcue1h/hIvf6uer1BljvSHAMUopHr6W53l1G24He1/oHt9vPV6iq9Q/S9lacLVJEquwkEo2&#10;AApawFu1tbH+3nq9VTHqi9O+G5VwJBgdOhuBYxoAQt/skeI+jUeGhN/V6qHureRZ8OxxpoJQl5GJ&#10;UE/Yubgm519gAH3356vUWDMOAYthc/8APDsejsY0QOl172O0NvvpcG1vadQOer1BoaU1LGpkLiQ2&#10;tpbXwJ/bz1epU0vnSRRx1JCiwDqPBr6H+3nq9Q25cwJMUqI4KAgKoBJJudBrfQWuew9nt1PPV6jW&#10;ZaylBSmGokQASunvHS4sST9Oluer1GaixVKijXB0jTdTJvZrAXF7IAP2j289XqZMVwaKpoXxCtcP&#10;5hJsgJKC1u232689XqwUmT2xS74Zslk91RujtcqLm4IOtu/PV6jJ9LsjGgNPPMV+aqPLHuC2zaxu&#10;D3H5c9XqsqyXhzrgXy6ndJHZdyE2B8RcAa9xz1eoXcDkLn/SN6wwWCbhYk+JN/A6c9XqcseqFnpG&#10;MYtFOSqjTS3fnq9RCOuMSCaOQBkiKhWQge+VJ7fSSNfp9nPV6qpetWCRvV19VFGrRKpDg2JQL2bv&#10;oLc9XqIji2RhLS3aeSBywEjIoLbQdAAQRYjx0P189XqesV6cTvPFDAP0QVSRt0G292LeN9NPpPPV&#10;6uFflvEKetigpIleW62ItsJvaxsDqO/PV6hfybketxaf5WrpEnZZ0v7oKqT9WuuvPV6rlPSX0cpc&#10;XxFDVNEYYWXbCqE7iBqA3a1/Z4356vVskdG+m2XcGwGjgp6ZUcoragEoe4se/PV6jSYTgyMymwII&#10;76c9Xqe6jCIVUkgA6eF9eer1JXGMCgrAYzEpX4Wtfnq9QU4/09pKtt6wK+0W+yO99Br4c9XqLDn3&#10;084lidatbBCFSIN7q3NyfgOer1FEz76QYsRpJYKvCFjMxLebsAYW7dl7+2/PV6q7epfozraRqiWK&#10;jafUBWCgAE97jvz1eqtnrJ6c0yviHn0sBhLIxZbA6re97drG39nj6vVWpnnLNXgszGjFjd2uFvre&#10;wUd9L/lz1eoD8YrJ6dwSbMB2NtD4kj2Hnq9TJUy1c0SzIFG5SC1xcXPiOer1YaiNY4leQ+bGAFbb&#10;3udBr4XPPV6pNBHLHUwRy7ip1IOoGugv3PPV6hJy5HIZdsbGMtuuNRa5+N/19nPV6huydhs9XWpC&#10;JFAZwhY2NrEg376E+znq9VgXSPI1biNPHUUJVJNzB4zqSVvYn23A0Gv389XquQ9M/QnCseoKTGUj&#10;uXEiO4vYEHVbeB0I56vVanlLobk/D6WOWeHzKjYPtKpIF/bYG1+er1D/AIBlLAsLLKYgJx5W02BB&#10;UDXnq9Q1TLhlJgb0kYGgYgAWAvqNfG1+er1FP6l1UeIlFjKsqAgkAWBPa47H2c9Xqrd6pdFcOzZj&#10;T45UG6Rhlk1uSvbTva4AB56vUWyu9HlBh9Q+IQreCYF44mBNjbTXbbX9e/PV6kBm30eYVNRy42KV&#10;SdkaiJY7APbUmy3Jtrz1eolPUL0hikpXmp9lQsLs7xi4ZBrYfV9P9nq9Rect9Hpsv4/S+ZGwWd3Q&#10;LbRGKll7C9jbv7fp56vVct0JwCu/ldG8MYbyFQbzc6gW22OmlrHnq9R7KHDsH/SmSMyTFQzae6Ws&#10;L/Xz1eomfqRyZguLYXX1KRqxhRjc6AEj+It/Hnq9WuV12hhpp5Rh1S0aUzl7AAFje1h3uDb4c9Xq&#10;KdS4t83ipe5dma+wEfvHxvc6D4/fz1eqyXoJVS0iQzU8ZdtysoB7MdCpHY6+B56vUePEMThwKlOJ&#10;zBxWM5XyLhQCALkgAgjbe/089XqQtXn0Bp4FPkllB23uDu7C58Neer1ZcnSyV+KjCWWz2jZlRfdK&#10;sfd0Fxcduer1G7w3KfyNIuIxRqZIkHvbRqB3AHhbnq9Qa52wmCroJcT+UVlBPa4Nx293tqfb8Oer&#10;1EF6qYcMKxOnoobFZwWkV9SD7TtsQbafVz1eoKsupTTYl50AtHA4aMOfdB7Fhr39gP8AHnq9QvKY&#10;J8RkESeVAmwRFhYlwDuY20s3gANNbk356vUE2dK2dXlF/wBKxOjdjYjaw9n1c9XqL3is7UGIw1tC&#10;drNIY3U3s1gSxHxHf9b89XqUGEVdO0kJqi8SLIWBa6i4NwQp8fiOer1DtHjdBFUpPSFkS63JYEs9&#10;rG1raE621t7Tz1eoXqHHaVsONLI9hTqdlzqS7XPxPck/rf1epTY3mWAtBFEDCB5ata1za+o+AuT/&#10;AHc9XqT+J4/XikiqaOR3JYi9xYEXHvC9zYe34c9XqWnT3CpMYrlo6mRmjDXPhZm1a510I7A89XqP&#10;9k7p9hsWF0WEUMCRQUytaOwU2YajRbdvDw56vUbDpPlCGnaOuw5/L3yINniwuL3vz1eq6vprSJT0&#10;casNpa1voA7W+/nq9RhcMr46Z11tYEc9XqyYzmKOCJpXcKFBJPhbnq9RDeqnX+lpZJjhkpAj8xW3&#10;WXUDw110/Xvz1eqtDqj6lMUxGe1FOKiNlU2UkLe5AFvp56vUWnFesmKV9SscxEszMu0DQK38Tz1e&#10;ptqOo2NVZWScsysXBG4XsfEjbprz1epmp81YhPTyVO8xy+YVUk6gnS5tqRYX/j489Xq6gzXi2NM9&#10;NTHcyFlswuSoJHj7bc9XqUeCYykNbHNIgSdiVcNddw9njY2tz1eow2U2EYo4Z5TtfcyWuSCwvc+z&#10;vz1eo3WQsaigoUolXdBcKSTc3GhI/jz1eo0uXsRo68ROsG0qwUNa5Phe9gbc9XqFtcTkpkVdw297&#10;9gCBz1eqdTZleeASuNtib6jX489XqzLmW7bd2wG/bxt3HPV6sEuboWqWhWSwUXLdyB2+489Xqw12&#10;dqSmQmWQgBVU21sT2+o89XqT8+OU+iSS2Ygm9yb/AEfX489XqZ3pTNUF5G3RH3tNDa3c/dz1epoq&#10;6SCOugqIo2CSgpJa4JXvYH9038fhz1epDYnglIZv9JYEuxNyLkgiwB/t56vUEmc8oRU+Dv5ZETAl&#10;b62Knt9/w56vVU71xxOppGmekRVqTKEB7BVFz4/389XqqO9Q2Y3rjULHUASMLg9iov717+3t+uvq&#10;9Vc2LZvoRFJSSgi9yfEBrkanvYDXnq9SGqMbp4mq6S3mPYiM+zTUg/Eduer1IOjAnf5eQWDOC17X&#10;7W+7nq9TiayipJZaanj/AEkZFiCPD8teer1LLLK1+IPAa2LeZmJVE1NxqNfaOer1Wi9Ish4fU4VB&#10;J8sySyxqXZiLH3dxFhextz1eqwTpd05g/l9J5qrEJioiG0e6CLbvA2Pw9vx56vVbX0X6bUuEYRZH&#10;BcKmvlqFbTuLAEn2k+089XqWecMDoqaQxUmhJItobN8Ph356vUVTr3lqlrcviNCjxrG/mKQAxPt1&#10;7EHTvz1erWR9RtJiiY6/zBK0zBwwtqsiH3SARaxvYnw9nPV6iIYhWz0aU9VUttWedolcgWugBcX9&#10;oBF/Zpz1epdCWjICj/JkApoLXJ1Jtrcc9XqEJMT8+mFLTjc7aube6otoTp4/r8fV6k/iWBSVFG5g&#10;VmeBQzAnUBiRcj/Cbac9XqC7MtNL58TRvtT3bqoGth4j+PPV6k5MFiSRYd6b9dLXv3ub2tz1erhC&#10;80+GvE/vKrAd9B7fv56vV3RSBsQ2mMugjKoug18Py56vVgSpnaN0mTzAbnQa37fH9fHnq9TlT0+I&#10;rT0wp6iUUtQW3x3G0KBcki2v9vPV6jF9GcLqYsTSKjpGrlEqGKwBP2SdouQRY89XquV6UYPR4nR4&#10;e9cEWadgqgLcI2q7bnw0tz1eqy7plkuuw7EY6QCIhWG/S4C69rW1/s56vVYNguEUYw4zRR7vMCBd&#10;CLe0m4B9vPV6kJnXL9D5EtSg8wkWdSSQDY+H189XqrP69UWFV+XquFYw83lkwnuFItYN7Lnw/o56&#10;vURXBOkGN4vi8FJQU7yyzXW6gEKTckaanvfnq9VqfpC9JeIPPLXVdO0TQzJuDoDvNvtjvcG9tfjz&#10;1eq8jpb0JwfLFJHui3ygW3BbAAkkgffz1eozuG5eoaOEIqaADwt9/wDbz1ep2Yx08XuRbRfUaW56&#10;vUwT1sL+4fG/1Hnq9UTdTSkKD75tpbTnq9UxKENdVFzqDz1erHUYJTmFoh2NwTz1eoDOomVHq8PM&#10;dEPeF/A629vPV6q9uquRMVhmURoXIuzlbm9ydB7bd+er1A1DlCrhkFInvXI2lgQAfb9OvPV6o+N0&#10;WI0BWCgBsxXcQCQDYj7r89XqLh1FoMYkjaneAFkJkXUi/wBFvgf4c9XqJpnh6eohcmY07KGEq7SG&#10;AOv7wP389XqK5idPiMcRpllKqiHymt7PrH3fw56vUgps7w0mNRU1V2CsjqbWJAtp9evPV6mrCs/T&#10;LWvCZEKxW2kaant/Rz1eoTKDPC0yyTyXkvEu4Kdbk2AHbxPjz1epd4FnamWnvUVDSicsoW9wpGjB&#10;jfUD2e3nq9Qrw5/o6WSkeOyRG0bpexJt7uhtqO9v6Oer1DLgHVALU/L1LmWNY7KVNyCWsFP1G9z+&#10;3nq9Rm8BziauCOpoUULC8QZSQSGNr3+kEc9XqO906xWLMpniVBuRVVRp7oHj9Hx56vVMzJluqjil&#10;NGl2bdYkEAkgDt4j+znq9RGer+QKZ41YlHrDBJGwC2UXOuuvPV6qXevWDy4Hij09QpN0J9wgoFGj&#10;biLAEez2XPPV6iR4zHiuIUtPhGDxlli37NpvtS97AnUC97Ac9XqD+TK+NDzFjV0Xad26/e/vX+HP&#10;V6s0uXcZSg85yZdwuQi+CiwUX+Ha556vVPxLLhwfDFr6iMqsiBASGLe8dQve3fuf4c9Xqg5foaeo&#10;qKVZiXmo598SIw98DQCRTcH6DpfXnq9RxelHSJ81Zgk+Zpy4naORlL3IKm5IBug08fzNuer1Xd+n&#10;3opT5VpKYMiSRiJgmoJKtYkG4Hs8O2nx56vUfDLeA4Xg8XzEUaGVx2I1BP7oB9g56vU4VeZ6WmC0&#10;aHZIhO1gAFI22IP0G/PV6kAmcTLTTmCbYZGCi+gLX1A56vVJp82visZp5BtMAAuTcBx/h9o+PPV6&#10;kHnjMop8IeSpICxxMGAsRcm27T4frpz1eogPVrGpYKE1GFteRUD6aAAC/wBxBvz1eogeas/vimJN&#10;DMtnHxAGg8PoA56vUC2OdQcTkxDyoEkiWIbvNO3bfQDQXbQe0fw56vU84d1LxaDDoHVveLGMkeKt&#10;YA/QP17c9XqMBlbOlUvkiOcyypsce9YqdbgjxFvD2/Rz1eoWKfPWEYhTvC6P5h1lJkI3ENdQoC2u&#10;e/0c9XqWhx9IMAo8SnJhd5WIJNxYH3dw1t3t+znq9SBxjFZammkhxCRDJIQS/izk6WPiAP1056vU&#10;GuKY2vyjUbhwsWrBTYkHS9/z1056vUssnST1cJxK606xSBAiyXO3wO06nTS4++556vUZnJ2aplpo&#10;0Md5hJYC51UaXPxJvz1eo8vR9J66emFLZWmvvUagLuPb6P6eer1WgdPMl4k1FekmlaGchjG1ggYX&#10;FwAAT9fPV6jSZfysYqSOTy1EoAuT+fPV6liuXpGXchAv8Brz1eqLV5cSVBoBe9zoLc9XqTWK5Ria&#10;mKS2Ia4HYW+PPV6iq9TskGeOd45jAsXvvtVbEDsLsp0Pb7+er1VGdecSrsFCRteNzKPeBuCDqSRo&#10;e3PV6iV45m6mwyV5obee7l9out20sfHUjXX9nPV6nHBeoFfjZMGJlVdQtgpW4B118T2tz1eoQos6&#10;w0dvMiLyQhELKLaHUaXOhvz1epkzRmupqZo6diyliA2pI2+Jv4DW2nPV6gDzfjUUbLLhFSSlnEh7&#10;FQfsqL/UP7+er1ApWZtloqgxyBZDYISe6DQgkeIJHfnq9Sarsw1dNSTYgSFMZI9697NcXA9njcfD&#10;289XqwnqdjASmpZkFQyrbzYUCg+A3eJIGh1/jz1erm9aa9qUVCuVnkC7kNygBuS3sBNhz1eoyuT6&#10;+PAWFMl5g5GutzbsPp56vUo67NFJVTLHNM8U9Mkio6lgUUm5W48L9x4/fz1epixrq+mGYcuHEsZZ&#10;YjZiw0IJFz43Pw9t+er1FrrerkFXU1GDxBlqYHLSeYrDcp9jEAEHwAJ9ngeer1QqTMb4vMKOnfYq&#10;FrBew3XJXvfQ+HPV6hFy6aielPmgybzsUEAgAE9gbgggX56vUt66jihgp5qZhvXaoQi1wpLdh9Pb&#10;nq9TxT4lJKRLE4WeMq221gde2pPvC9uer1CPgvUIVOL0/wA3G8CU+5rhAFJ7DcCvw8e/189XqMPg&#10;XU+gagmo4rOyhHDXAIGo/P2n+nnq9Qm4D1iwtJYKBt7NLE24qCxEh0FyFsBoNTbtz1eof8tdR0aE&#10;R1t1dxYMCDcfH3Ta/PV6ldiVWuJUYr0a7WIUaXLAXBP0/wB/PV6kFPS7GFTKgDMGF7mwP9t/y56v&#10;USXrhVrTRSV1NaWTs17i9rm3xHf7+er1VjdQc7vUxPCGcSAdkO3Qtb7QN7ewc9XqL7inUQYdSutP&#10;I8jwqSbkaIR9kEg+PPV6mPD8/wD9YoKbEiGhd1BZXuGJvoLWvoNTe3jpz1epW4d1BNIktNICjAFl&#10;IsR7AzH+A56vVzq8+ijp5a+plWRo9rOVIOjGwJUXNgfE/s56vUgcc6pSpM1TGN4h8tli3XDMTdmu&#10;dO3YG30+PPV6kRiOd8Ro69qWKoZ45kZ9w0sW12gm2tjpbnq9XWDY1WJVxSs+1Iix3N2cEEG50vb4&#10;89XqHfJGfMYpscaSBNrRbkZlawA8GB+Phb4c9Xqu/wDRb1oxWhraShjqZLNbzd7XJLa3BY+wc9Xq&#10;vRgzocTwuOenJZpVBtcm59n8eer1BX1Cx1jReXUxi7Ak2UEaEWuNv0/qOer1VCddKhJs1/MCMkQC&#10;Royfsknuo+Hw56vVA6L51ihxEwybIo5HFmN7glRcWAGoOvPV6rBunPVw0FKsdJHadXazkj3l9o+O&#10;nj4fQOer1DwnWGWJDMk29nOqg6g27nw8fy56vUqcN6oyVkyNLIv2Lm5AO4eH2fZz1epzwjqaJ55Y&#10;pJ1srDuQAB9w56vUqIOoSz6wyKQh94XJAHhz1eqXNndFofIkADe8Ce1iPE/Vz1epE4zmL+Z0rijT&#10;7RKWItYjnq9QE5nwivroFjnVTE4YAgnaGA0/K/PV6ip4v0LxTG4lMQaCKVWY3SxN/wCA+HPV6kxV&#10;dAMRpZUwalgOxGWVvdvcA66n4+HPV6lM/RKSGskxGKCNvNAVrr7wPie/hz1epQL0to98ZlhbfGNv&#10;mGwJJN/j2v8Anz1erPW9LZ61XNHTHfGFVXYA3a4tb3b/AEnnq9SFfoLSSYqKzE4nVQ4clbWRgDcD&#10;3b2Pfnq9QG506JYxQyTw4XQPU+aQQ6hSAm469+1uer1FR6h9MsYy2ixxxvM8pJUgA2YC7KLH9fr5&#10;6vUV3qHFitBSmZISCLL5hv3OhH1A6nnq9RZMfxSvondaqM1DQoTGAASbgXA7XOnieer1SssZsqkZ&#10;Yoyz+bsYX017bbDxF9eer1H66MYxiWG1UFXDMqxyKEZdpBDE6EnTUWtz1eq6Tphm/dhVLIrsxVRY&#10;XLXPs8ew56vUMdfj8pjWbSMuhOovcnxPPV6iw9UZop6YzhPmWjBbcLHcANbfX7Oer1Etx/C4cYJx&#10;KYAqjB1UggDbY2+zrfnq9Qw9IaWaukjaVro7qpiC2so1NvZrbnq9RtMx5bpVw7zoFYNJGVIBJBHs&#10;+N72vz1eouOasDmnoPMkEVwkpttBItYAHx/u56vVSX6nOn0ZrqmrjjMbxkyyDQAnuQD3IAFgPq56&#10;vVXFjWGBqjzY0D06Pe1r77+BuPA/Tz1epCVFJU1OIJJh8Lbo93uAAkg37D489XqhVlGKOjmwyvSw&#10;qlidCNCtjcix7X7Hx56vUyPsVAkRJC3U2BBFjpbw1HPV6vVIqaJFeoVmSJFcDXcATcE3vow7fDtz&#10;1eqc+Oxy0PmRsFQgMd1twP8AH7+er1caetQ4lBidGpc7GjYtYjaT3Hhfnq9QhZfoKjF6rykl2R7h&#10;tBW7Ag/RYg9vbz1eo8Hp/wAq11Pjq0pkYICrP5mlwRf3RYXHc/qOer1WcSdJ4sYy+rxELJT2fwAI&#10;76fH489XqA3OeUxQV6SmEBDGR5ikEAm11Ybe/wAeer1V2dcMCpU9+kdUDOzzIyqPMNrCx01Fu+pt&#10;p9Hq9RRcXqKGpm+fjDqyg+6bWBGi2trz1epKDE3lkMkp3g6FSOxItqdBr4c9XqyzSebRowNpFK2X&#10;uDrbw8QTz1eqFTUNZJG4idAPeFrC1wO9x9/PV6ldl7D6iaaJKtnBfbuFxqD43sD9HPV6jXYfkZqh&#10;UetDU5WJDdlFiLArt+kAEnx56vVJfJNdWyFqOMxqAS5IAUkEAHx1I1HPV6jUdHOn8dXUQxU+7z2K&#10;7gqgOSvsPhfx+vtz1eq8LpXk+qfD4sDgvHGyIFBsCW0J+Pcc9XqO7huT68YXAtam5bFk2rrfW+t7&#10;+HPV6gJ6j5UxtKqRqaMFJSSPEIvtI1Jtbnq9RKc8U1UuK+XMxliVo10UgEA6nVbAjnq9TNgeXC5F&#10;O6KzySEruQCyH2/Ec9XqSWbuiBramSopZFghAdjv9l77QPh8eer1FY6g9Gqp8Rb5dQrvtWKMKxJA&#10;T7R+k9h7Oer1BmnSPGYCqYehZrL5mhW1tWN+2gv+p56vUZfpt6dZcUxaOCpjkiaoZFWUKSoFu+gI&#10;sfb/AG89XqtJ6TdCsOy5RrR1UUVSyqN0gQKGOm0sP8QGlz356vUZTBcrQ0dStN8vvYj7Wm299NOe&#10;r1L1ssJVRmsRQhYAWGoBF9Oer1Yp8o00EInlRJEG4lbAkXGp56vU3YfheGvLFNSBdrkD7JWwvqLm&#10;35c9XqeKnAoWXfIfdUOgBABA3Xt9H9vt56vVxqcIE0YpYVRdxFyotcfTt8L89XqCPOWWjQIppVJZ&#10;jIrLqxJ9vxH9nPV6iE9YsmpDhz00MxV5SGcXsQR3sRqDbS/PV6q2upVTidFjcDRBgY0CMF1Vju0J&#10;t4geOn7eer1KbpUcdxTM1LUGZ9yMbWP6NitztYG4P6+HPV6rJMJxiroo4z5rQJ5YciIqSDfUa+Gh&#10;56vUM+AZ8amj+c3Mwk2qUJCk+7q30nv9Z56vUvMu9WqWpnkpqhhC24FWI3XCmx/d1v356vUafKGZ&#10;RitJTzVEpcSWMJ9tj7Po56vUZLA6iGudJU2uAT7Db2/WOer1LJa+58u42AEECw09vPV6n2lxGijH&#10;lyWRRYG9teer1OmG41QndIrgKLC97gntz1epwjzCiQ3azC5XTvf6P1/Pnq9THiOYadDu8wC9gO31&#10;/Tz1epueupag7mPvXNu17c9XqdcONPW06M6C48dNT7Tz1epvnwmjrt8gFgpOhAAJHx8eer1F56lZ&#10;KirI1jgVQTuLXW/2iNfhax56vUQvP/T/AAeSWorgqp8up1UEF2B1t7dBz1eohueHnwPFZK2HRKi7&#10;lfLsQCdLn+n489XqTSdQcOoqVfLlEn2l0soBvcrqPb8e/t56vUHOKdYJaHFXrllA23BQ+8AGuLEC&#10;1jp2+jnq9QHY51TqcQed3jekKyKAxAO5PDaoBNvpHs56vUE9Zmv5vGHDBmjddoLAht+hLWIFwR7O&#10;er1RxmrDJsQqKISFiU0ut/eUai+moI56vUH+ZcZo8JjJrZN8zrE8XcjU3I+kePPV6iz55xZsdnMz&#10;kM0Ngkig33sNAD+RPPV6gPzBQU7opnlV6oySKyt2C2BUm4sbnTS59o7Hnq9SEeiaikicMr7iCvvA&#10;9tTY2t9HPV6ue1oy8VF2nJd1Pci41J+PgOer1KjC6fDpg1HVptRQWAOl3JuCL+Fu1v4c9Xq7w+ds&#10;MMlNWjeJEIsTpcDQ6W7n2c9XqZJZPm6WELF7zyMpudQPDafC556vUs8Oy7i89XFBRVHfyy77AxsD&#10;aw7AA9ibH6b89XqN7096bR4viUVFKHlkUFnJB2gEGxBFh3/XTnq9Rg8A6bSRPLG8Y02k9xcga6HT&#10;v4256vUqTT1OE0HkSRMrjcigDRiT9q/ew7afXz1eoMswVlcq1Xz8SRsdzCxBBUDVRfW/9nPV6i24&#10;1h0+OUq1sShVAZBHbUMDe7X+B/XTnq9Sh6YUFU7rTS2V4ZEt29+5O5fC4t+fPV6rc+jGUjLCKSpZ&#10;YtqsVXaSbkW76C1/D+nnq9VlPS3BDV4rE1wvlhVKbdTcWvqBoSPD9nPV6rBOnrxGiWOlYCDVG+nt&#10;2/Lnq9QuRYrDAnyzixHujcNP1HPV6kpW47IzMswJUEqrHbtAv4fHx56vUkZczRGaSmV/L8skC22z&#10;aXv9F9Oer1NkGIR1EDzVFirkqSpuSD7PZz1ep2NdPC6UMSnY20h9TckePPV6niarliljp5XUkWDE&#10;WCgD2a+znq9ShgqflpEl3grp3sdL9h/Hnq9S8wbEqWmMMRkJXt9m5+v+F+er1DvhFUPJUjUmxtrz&#10;1epeUrgjUfH6Oer1SKqkMm7zEuLDt7Oer1Ab1By/FVULNFGCPe3e6pIFu/w156vVWv1s6YRYjSpT&#10;rAjIZGZiqgnsRf7PfxuOer1U+dS+mlZSY7UU+GJYxSLJuNgCVINvAC/bnq9U6jwepq6RDNIrySsq&#10;sse2wAvofjYc9Xqi5io5KahFLvCG5Cm2m0W007a3PPV6i8Zmp5JJBLEVeRSWLaAEg9/jz1eovU2J&#10;YjumaVCqxy7mINh38fp0HPV6n5c3FJlxZ7XI2BRYWNtBYdx7Tz1eppxKWOrb5uceUzBQ7X7gm/1j&#10;nq9QX57igpp2hhKo0oV9xGg093TxHjpz1eoE4vJwqS1Ndphc6g2Ja4IGt7drc9XqwVks2GUc9PTR&#10;B5Sxaw1UN8NTcePPV6mCjrcTlhleonWdS20xBRdfDXx056vUuKXEqT9HDNGfIWOwAJBdg3c+FyDa&#10;wt7fbz1epywShTFKg1dDE0UkpZdouPdGlz9Xt+vvz1eox+Usl/yuiebCqRAo27EvtsLW8AR2vpz1&#10;epcRYTUJEHxJNgp5AG7AsGF9CPYP1156vU4V8sdNRjE1CmIKwPgxFyo079vE6c9XqLtmLEGQPBRO&#10;Q8hsgFtoFz3172/Lvz1eoD8zYnNaWAI5dC1/dF1AB1NidD4H+/nq9QByYzRRVqPGNs0gIuR43J+P&#10;PV6vYtWmFEWFfMkDKTf7HvH3tbHsNQPE6aeHq9TtNWpT0+6B9qoTqpsDp7B7NR/fz1eqRBjMFdJI&#10;0MZBp1DtIbXksLgLfufDnq9SX/mP81mkqJg8bMCQNo0sRY+yx56vVioRA9SyrUsixgMq7VsxJJYX&#10;vcWtz1eodcjRy1WGSitiJWRVdfbYsdbC5AFhz1eoWsLw9P5gr0J8xmVlbaALg9rXHh7e1+er1Q8X&#10;raHDqdqAm807HcV0AIFrsRobW+vnq9QX4nUU0jfLz1B2xiNW7+77PqN9eer1B/V/J0eJx0VLIXjR&#10;tsfl63J7eNuer1TpcUoqSpjhV2vHIzMWN9+l7CwAvf6dOer1OddmGiqHixKiYMUAUqAPsrrt1sNS&#10;f489XqXkeZ5ZsPRqMGNmCkm1lJPYAnuQPEc9XqdFmaiwxqaqjFTNLuCjUlWJ0Pj+znq9TiKsHBoH&#10;MXlyIQ0qv4MPEc9Xqd8Iy5iGYcSgaY7EYjaACbC/f4XNh9F+er1GcwPppiHnfOrF7six+4VAvrYn&#10;6ba89XqO10g6bfy7E6ZKeNjE0iM17XJIGp9n0c9Xquj6L4TWyLVR6mODaAPZr4feNR+3nq9R2MvV&#10;NM8V3A3EDQ97jvz1erhi2KRrKzkrvsxCjaDa31c9XqL1nbHMRnkZqONFQC/vuVIH71vd728Po56v&#10;UWPMGMhasVUbsyw3EitoDfsfHW3PV6mTBM4KsbUkcZjLufeLe7pfUHTnq9RoMkZ9xGtJhrJNrJGt&#10;gotf2duer1C5S5i/mbNusXmVAvib3156vUj8w4rWUxlplIZoyFNibC/8bW56vUHeE58r6Sdo5pgS&#10;khCn2qO97ffz1eoxWWerAp4ozHKHiWw3DUg356vUu8W6lUtTGEMg1ublh4/fz1eorvU7qFSw00kK&#10;t5jsSDc+6f17c9Xqqu6kdU8Kw+uqYpmUl3DRm9yWDaj6Lc9XqKlnD1H4mmMwU2DtHHD73mmwYAgg&#10;D4A2Pjz1erPh/W+fzfPrKmNlFvdICGx7EW07a/T9PPV6ldJ6iKDDaZKOtsytvAAFgQftm/fsfvPP&#10;V6nWg6r4NiVJGsQSNDvIjQ2Y30F9SewB56vU34tnzBav/TZZCGjWOygaE/vXJ0I7ffz1erNPigFX&#10;ST4bsMB3eadQTcAgDQDUXv8A389XqYq+uw5DUx4eNCAEVdrWBN7X/Lnq9SGxWtqKby2pFaB41BJK&#10;jUfE/r356vUnIM3Y7h8/z86745ib7SAHIFhp7R7eer1LjAMwx11KKHD5Wknk2qYhckE62HifC1ue&#10;r1BRnCpbH4J1jdUpk3FgTe202Zj+znq9VfnUXp9TpWVddDI0wmAYIpACrfvex0/Xx56vUSDH8Kpx&#10;jgjqmP6NrSBLgEdtT8O36356vUqMuYfPiOLqIlISNI0DdlZSzE2Pe62F9Po9g9XqPn04ylSUsZnn&#10;CMke3Ui5drXA+keP189XqNbgWEgYfU4dSRvCsuwqSCLAEEWPh/Rz1eqBm9phVgRWuitG4a5AJ7Np&#10;rp4fHvz1eorWZYakCWiq1aSURnc97FwdNbAC5H1ey3PV6ggxfLXnSLQ0pZIxsve/ujb4H2X56vU3&#10;0WUqSkvJhkbtPI5DXJ1sGvtGuhAvz1eqBUUiwwtNiCmlq9xC7wCDbRbrfUEW056vUGucXkrKeGvQ&#10;rvpw6i9gFQ/bIvawJ1+7nq9SMr46eKjidlYDadxtc6C4tbw8deer1ISpFJXSzmoc+cyI1hoLAe6f&#10;aPy56vUoaGjCqsMCFzILh+wUjxJ7mw/Pnq9QhZcp8RmMYDN5Um5pBpcBSQLHuL9xz1eoaMDwyXGo&#10;2iqvNAuNrBiCE9twRbcD4W0+vnq9UqoyxT/MxU9OH2ykAHuGsCdoGpJNrn+/nq9SGrGkWirKek0e&#10;ElFNhdXPvWIIBsBpz1erDQtFiEaVNLb5gKUc6G5vZu6976c9XqHHo/hRra/yquI7Qf8AKJYMf+JW&#10;sQfo056vUcDB1w+JEopZtzKyqi2JG0m3bvp4n6eer1CreTDqaaCLWNVRw1gQD7Pu119vPV6gWxTH&#10;6/FGq2NUvkwsO+hXQ+6o8bd+er1IiPGKh0BqZi0SLoxA3WHgbeBOvPV6mefMD0UK4iWJVwFdAxIB&#10;vqNe4IPiPbz1epG1NQ9VGI6IACRmK2sSA17C9x256vVwxXFauZ3wmYKskYIDAWA2i9/j+0/Tz1ep&#10;O09e1VioeuJHmQKS4GoK+6AQPH4d+er1KymzOuGzU7lVkpWT3nuQyt2+zp9Z56vUJGSs0VtNOlO0&#10;iy06sWFyLm2ov9Hs56vUu8YxSoxWiEYmRPMckMoBJVtCG+kac9XqKt1Ar5YDKtNMIS5ZVZT7xBAA&#10;bW+oHgdLc9XqJnjVDLQ1DrWMakqhBqTa7NY6kAWBvqbAD2d+er1BPiVbidNTp/IYI0LOl3kFzsZg&#10;XtcFg22/s+OnPV6nGgrwMRczz2fadpNrH2+OnPV6n2WomauVahxHAyAjbYh2v9nvcEG35c9Xq6ao&#10;qGpJXpIx5zFBcgEXB0J+BGnPV6najpllUI945ZSLKb7Nw7/Tz1eqcuD4vNXrSxsCjlb2HazWsD+e&#10;vPV6hRwbKElDTTLI27zdrsuhJsb6+P3+H0jnq9TPiWVWqJ0r6KMrUReYRqbH3bAWGhNj4/DT2er1&#10;BHiOGVoqI5Zy1GHazFACexuWBABBOnPV6kdjOAy0itNIWkpy19xABJJsSQNNRrb+jnq9TPHSVJq/&#10;lotZFlGxyuhW2gv2JB8bnnq9TDWrXidpZl81SzAsSW1BsT9R56vVOocPWigdo4mXzbsBc/ZIuWv3&#10;FvD4c9Xq7wqjrHhatqveKn9GxsSLG9/aR8Oer1KjBKoYfM1XMCWYmy2AtfUkc9XqeVoYiWkopwhe&#10;TzGLD3UHgABbT2n289Xqd8PpanyZIXlSRiG8wo1l8bW+rXnq9T3SU9ZJiEXny+UjKEAeQLdiLqbs&#10;RqewHfnq9RicD6eYpjUkaVUA/TbV097cQv2gR9Hfnq9Q04D0KqJkJqEAI3bQRZh8PDvbt9HPV6lb&#10;F0ir3UGKEl2kUBthJYHQ+3tof7+er1S/9m2CCtiaaSOmd1fZUuGazbSyqwGupFvo1+n1epI1Hp/x&#10;H+Vw11VH5WI1CCaqeNdyiYmxAcrucbbG5APw7c9XqCrNPSurwSJq+rS/lrIiHbZlEmpHibN7Oer1&#10;FzzHk+toDDWTwkJENwZbCykWsdb89XqReZKL+UQSYlVSiOKNTK5U2072I1Og0PPV6mLEJ6eJlS9h&#10;UxqzXF7ki4Cg/Cxvz1epjetw6miNE8oDuAqgH3yQBqALn29uer1c6JsWVo95JgUsZAQoNxoAb6kM&#10;O1h9J7c9XqnjZHNLTFVhuhdSbEgEnUWuQLfX28Oer1OV4lYskhljNiwSwtcWLa2Pf489Xq502GVl&#10;YWlnkCu1QQhv4KBY/G/w56vV1UPitRfyIwpikJaVxexJ7i1iOwPPV6nL5jEsOw9MQ841DSuFuQAF&#10;01JvbTnq9TzTrUxYcZqkefcFgy/ZuWvb4G2nPV6m2tglxCB3c+SbkuD3ufD67+PPV6mGfDZsNw+O&#10;WOEdi27SzC/s9o56vUlmxKpp6qWARO0asjkq2lzqR+z+7nq9S2hqqhqBXJeISk7lBIJvoO1vDnq9&#10;SkgzVXy4BDRQzPLDSRiJY2kJEa7iSqA6DxOlte/fnq9Sexigkv8AOBt0W5dzEm4vbTtrz1eqTSU9&#10;HPCP5e2xyW0J+0ALm3bWwJ+j7+er1B/RxTR19UYSzMJGkIclvtEki510PYfUOer1PUOCySI8kqD5&#10;hwNpOurWJI9vs056vVPklkZRGfsKQwY6gFfdt27Ei/PV6mauq66opPNJG/cu5RpYAkgDsdbannq9&#10;WbC8Rjx52pSVpjGt7LqDqbgFrm/8Rz1erNBWQM8a4ZMLOVjQ2vrexv208Dftrfnq9WGqwnEYMwVN&#10;Kixs1O7xlo3VlYDUsrAFSD4EG3PV6k3hMGJwVk9ZW1InR0KbGQCwublbXIude5+nnq9U+tgTEqBo&#10;JDcnttsLKdQL97356vVKw7EcMy27wTx+c5ZJdoUsRu90XsDp7D256vV6KvlrKtkdVhhkYDuLjXvb&#10;vb489XqcYVWCgdaRxcsRrqXJPc+36Oer1NgxCljgVzGf9HYBlUAe8x73J/L+nnq9TvSYjtAaMbJl&#10;bwIAIOul9Ljnq9RjcgvKbSlt7yKStgBYr9AABv8At56vUeXImba6KjSlqkEaybFdoyLnQbtwFhrf&#10;t/bz1epcYvnxYCmDUo8oBbbo7AWvqCfC+n589XqDXGMyYlG889cKaGlFgHSoDMzXsLqBcXH7Pbfn&#10;q9TZV1oemhk3ANY7huG4tt09297Ec9XqCHEq6ZIDQU9j74ZnINxc9r/XYc9XqYMWSqpcKesA973V&#10;DWNiSbX+q9+3PV6kJilBU4IsUMcl5qj3S4tY+7cm2nj7P7eer1IbG5avBMNWRGWeVJFewGpUmzD6&#10;r3tz1epU4TjuETXRpVh2rqDcknxNvgTz1epbYFmKGsp6tKdCI4XAZ9QFW4udQdPD9vPV6lhHm3DK&#10;Sd6Snj3xjy1EzAe8GJ3d9dD3/jz1epyrpI3RoNwE0jAxqLEsD43Ol7dhz1eoC81iOlkktK7B3G5d&#10;oBuDY9rix56vUFWMYdh5qUen3MzttZWAUWOve/fnq9QS4oKY1RhppLygj3VFhYGxvbxA56vU11EC&#10;1VXLVBvejMewA+8QDbUdte/PV6laKGpxjC5cNVxHPb3GFvdBFwbdteer1Scu5ZqMWxmjwCdJPMiA&#10;LyAldzEHWw1Nhr256vVbn6Zsg0KU9OMShjDyvGrM8YLKfA69ib2ueer1XP5JqajB5aOljRJILKos&#10;SASNDe3sGtuer1GKlra7EZDBThURQtkBJCi49uvPV6seYvlHw2ohkCyaFvdK7mAHYEeN+er1AHij&#10;mIw1aJsh90OCD7htdlb6rGx56vVBhhpYXSolKCYiyMVKgL7B7tr28eer1LbKGBU+NV0SUF7MyqZk&#10;22Jv7yg89XqN1S5MwqkIajQ3SyMxHtOp/aSOer1QJ8o0aVAMUYBBYmRgfsk+8Afq/Lnq9Uynynh8&#10;ENlsryByha9ibk+P8Oer1dSKlHJArQKJUYh3sO3bv9Y56vU/JmGDB0BVxJFa0uh0N+w+o9+er1Km&#10;iztgsTxwUK+ZusTc2AXxP2e4vpz1eoacHxinqUeoom3xl/0bmwJF/EXIB+Fz356vUuoHimBaQ7if&#10;bYHnq9TXFWSRVLrGhH7t/An4f2c9XqnRYlGqq0jX1J8dR8O3PV6lbSNBiMfmN427+A+jnq9QXdSO&#10;l2EZrwlxNErOA2w7QRc89XqpR9U3pTWro6qokiSmMSMxkMQLM3fQix7eF/4jnq9WvV176UYnhEso&#10;+VdYrAOzqNLm9xe58Qfot7eer1ETxvAZKGaHyrs4AjLX/dJIJP0D289XqDWnppo8TZZntJTuV90G&#10;2ptZe/h3PPV6nnEoEoKg+VGEllDFm8GNtPoI56vVJpqyQRbawXk8s7SCPtE3N7+BGnh4c9Xq5S4n&#10;HWUYo6o7I197zCNB4WuL6c9Xqb3wuspGQxyJKWKkFQdpjbUWv2I8eer1K3CsBkq2dpCNkjrdNouS&#10;Ne+n3W156vUosCyFiNQ86XukznytNNwPhp7PZz1eoQ6HpJWYrUQVSU6tI5sSF0AUWLNoNSfp56vU&#10;JWH9BcSikmqYN0bzOjMu2/u6A27aX/XXnq9QhSenXF5oIxBEzB/eAI94gm4F7dj29nbnq9Q+Zf8A&#10;SJmGKCmq4MPd12KzPDcrua4N7i529u2v589XqRGcvTBmHClegZdkTMFZyCpRWGtx3t/Hnq9QBz+n&#10;2uqMRo4ZtEhkZVO2zM4JF9wJBBB0B7d+5I56vVBzH0RxDD6djh6K825rNYg6C5B90eHPV6glzTlP&#10;E6emR5AIjIDvB01At8O9rj+3nq9QdVWAU/zEcsKMzQutmU6BzoDpofp1Hj8eer1MtdhWJRU0kDAT&#10;bXO73bm59h7a/Dnq9TNQ4fWfpsOYGNJoiU3dhc2ue+tuw56vU3yiJ6T+X0Js8ZG1wANALnU6WP66&#10;89XqgPhUsMYrp2AWFSzPu1YHQj4Eez+3nq9XOllrEKQTQxOZGZtrC1ltoFOtiO/x9nPV6pQb5udo&#10;NnuGxdh2u1rC+h056vUtMsZTr62pWAwuiytYXINxqLi3tHYd+er1G4yXlKCqwqkoKXYppnd3YsFJ&#10;ZQVAtfUfD2/Ec9XqNlkqmEWHIcSYCONkRWJ94MBqfbb+HPV6hAmxqKmnWKnlRktd5LAX0t4WF+xJ&#10;+nnq9XPFs8UqwtVbVkZmsVVgrAxqAD2sQQNNeer1M9JnmTE8MlqUkOyr0kRybqo8Qe4PxGvPV6v/&#10;1ddnL+W3xkFo9qOCt94NtdSRYXIUa356vVYJ05yJBgmDwNSglZGZ2djcC6bfDwNvH+jnq9RtOmWA&#10;jAFnzBg9dTvLAY2lQo5voSFF1AB8P2c9XqODljPGD19YkVbJtooZAZNdtxtJ77fb9PPV6pebesWH&#10;5doZGpayJxb3CjqSpv3PunS2mn3+B9XqJxnL1Xy4aJah/LZV3M0xubDsS97C1zfab/Trz1eot+bO&#10;usk5po6+sRkqkaWJlAUWViAXANgd19D8PDnq9QUS9Tam7zF/Ouq6Xuu6/wBr2Hvz1epHY7navj2T&#10;xQ3aeQqRcgEEE3Auew56vVhGfqDDqmGJSWuCBGSBdu57jv4W56vUOuQesPy2LUrQyLAFIBKWBUnS&#10;xN9bjnq9VmuT+r1Hi5jrZKtfLSJboCCzEd+/e/bnq9QrUvUTD8QlESVKlEAcDXUkdj2v9H9PPV6m&#10;Gu6iZSp5/LxORqeqkPlKpCtcsdNL6A+32c9XqZcbznSyU0kEDoqOwQkEMSqm/wBVzcfR9PPV6g1x&#10;fMQSneOmKbFBbcVBU31/L2c9XqD3EVhoJP5ol2RgrbLXH1eAv3156vUk8RgkqVeSmWONkZVjBuCW&#10;P5fV8Oer1N9bE2D0glrYS6gtd1BNz9IXUD9e3PV6i7Z9zDHSYVBil/M80sPLa10JbbuuNSANeer1&#10;FvxrN1AtU3lOxljVma4uC2pAvf26689XqiZY6jpg9es7zl3KMzi5IZmAN9NARfw56vUYrCepc+KV&#10;sa0Mib0WNV2E3YH7QI+J7n6Pbz1eoToeqkWGRSwRuYlBU2j7EkgEWHhc6n6fDnq9T3T50XErif8A&#10;RNExVFuSWNgwKntbXv8AAjnq9WRKnDJ6aqpMdjdJdimJgrMJGY6g2BsVGtzYdteer1Jb+QUGPo9J&#10;TQoKinIsAgU2Nrk2XW4/Pnq9Syyr6Zq7HcRjT5IiOTYfNCtYm4JjB7ag3udeer1WMZI9POXMo0N5&#10;qWJZ44xZluBf/WGlyRa5OvPV6l5UVOXMrUKVpARUQAAai97EA6m9/wBvPV6k4vV+hy/VNiUKAU8t&#10;gSSQbkgA2vpz1eoT6PrjLhczvi0qxSARssZtcq1iCLr4jXnq9Sxm69M6st7IUF3FwC1rj6wPDnq9&#10;UnAOtgpWNTJO0vvBwGubMb+3w56vUJ9P1bra+vjxCmqSqmwlEdrAHt8Rbnq9Qh4T1SxO/wAuXLHf&#10;tFwSWGuve17nnq9Qn4Xn+eWWR6yVXjjWMKBYG/j9fPV6lBFm6mlkWtHZ5DH7QL6gm/PV6sFdjGHV&#10;YdJQELbgBa9z7fZ+vw56vUXnOeX12PHS2ZZlsDYX3Ht+XPV6iSdWcAwuow96angRdrqZFIBLbSdB&#10;9ev1c9Xqp59SuDBa6oaOkURWVAQBvPgRbv8ADnq9VS+bcpHD8aqaeOhlmfaLbGACqxNiwNtL6WF+&#10;er1QcudK6+smLYbTO5YlSbXVe9xuOgtz1eo3nTjoDUUkvlU8JKgjde12BuCRoLXHiPhz1eo5uWcq&#10;4aaOBaZPJNHvRFYWHu2AXS/j4k66+3nq9RpOlOERz1Zo1i8qeUEoQpIBAF9fZb9vPV6hDzEZMvUT&#10;SYHMEq4InNmQMgNjckH7Q+HPV6qbuv8AiccMkcSQrt0VpEWx8xr7tBYWPwAsOer1V8Y7j2J01UyU&#10;iobF0QuSdRrqANdO4J56vVFaKCp8iOtLxqIWa6299ie3189XqSc+GU6wfJyIgKs7K2gFib631uO3&#10;fU9vDnq9Tjl7D1WQ1dY6a7gAFAsVF/uPtPPV6jFYJR4vhFLTNh4jqVna5GxWOwgkrc9vDnq9Ri8H&#10;y/VS0qwUEYTzI1ZiouQy3uBr9V+er1WZ+mjFYJKeOkjVkZQBuXRiQDce97e1v6eer1Wg5Qqq+PBk&#10;pFh3OqAB2uQpN/DS4Fzz1eoy+W6WJ4aex3Odve1wbX0+nnq9RuskUMEa+eO7d/z56vUYrDLwgRLf&#10;WwPPV6lLJTvJTlTYXva/s56vUCObcPVvMhIvcNp7fo56vVWx6lujdNm/DJTHSJLNsIQFDcFT4HbY&#10;gjuPGw56vVqves702ZkwjNbV1HA0FEFIcFSd17soU+wG+vbwHPV6qjM2YHWYfVtRWDlNA3+G5v8A&#10;SCO2nPV6grliUzTUt9swO3eRe/jf43/XXnq9TU1DT1NV5pfy9t1JYWB0tcfr8Oer1QkqZKZ2jltL&#10;3FtPDsQfjz1ep3ocOq8UQBmuCQwVSNwJuPbe/PV6jS9NellXKkGP1w8yNkZD7bkWF7eIGo/Pxt6v&#10;UZnAulFdFSpUw024RbthKAiwBNj2vbvbnq9Rj+jOVqfL8qVEdMylSZnJsAAwN2YGx17W1+rnq9R5&#10;cq9RFpKuSglYRrNtRGvoR7B8Qbc9Xqx4x1WxKCJ6WkqBKbsouQbix7j289XqDWsxmnx5EfSGYm7W&#10;0Un4Dvpbv9HPV6psrkQiSolFQ25dxAuUtbQHbbnq9U/FaqfHBTUsYaCyhbFQpIAtchT7Ndeer1BH&#10;XVGJx1Kx+YpkjZttztUjTS/cm3t72Htvz1eqBiWdlwejCyyidJFsSNSpuQVH0e36eer1MmF51p5p&#10;WrI1k2orBrg2ItcDW3j7Oer1ChlPHss1tEKigPlzWdmJkVmFj7RYam9gPZbw56vUaTJWcYo8K+VE&#10;5FZYqJdzAANqAQF0sOer1DZgdfXQVFPVU1Qk01MGMryOA2wjXbc3ufhz1eo8PSfFoMRhirHl2ldt&#10;iLi7e0+23bnq9R+MrSSToiyi0kQAOhAN/Ec9XqHbCcOjqxvmG69wOer1PzZcpRptuLEfAj+nXnq9&#10;QIdRsuUdPG7QqGCoQbDUg3uBz1eqj/1YUTwrLRRsZHXd7rL4kAff+vhbnq9Wu/1uycajNEsaqY0J&#10;a4vYiwupAN9CNfz56vUUPNmBGn8yCmXdDHGXdxc97jubeP69+er1BkuUMVxCYU1RH5aqEO8eI+Ng&#10;Rrz1erPT5Hr66rajSIosbJaS4BYE3I9unjz1eo1mU8m/KQxLQKiowszt7p3j3rHQg3HYHXw9vPV6&#10;hNgxCaVBT1jeW9OQFRQCDYE6+OoH8eer1OmC45T4lWzVLSecbgosSkbQNApGuo8T7eer1DTlKtih&#10;U0NTTySGUXEhsACRci3e49nPV6h3wenoKWljloqfYZSQGvuN7DVtBa58Oer1Cjg2ErTLG0EnlswF&#10;m7EsfADTUag89XqN50zxdqjDzgs94gWAGm2529+3fv2/t56vUMlO9Bh1ARFOXdVa4kJJY99b89Xq&#10;TeLZzoMKiqDVxjy4kLJrpa2tuwBB/bz1eolHVLMkuYqxKeQq0MKyv4Ahdp2Bfbqe/wDTz1eogua4&#10;qaC9RWxpecAyEAkm4ABb4jtz1eou9TQQSssMsSwlZdqk9jr7pOmoI9vPV6llQwU9bMlLUqrsoUXC&#10;2VlYkHtft3vz1eqPg2C4Xi+K1BmjaGCIuy2UABgSABfW36689XqMD0jyfE2IyVWHNZpdrKr2IJF7&#10;6eF/Z3+/nq9V1Xpgyc1FWU1ZUQLFEsbEOuoZyDca27X7/Dnq9V1vT6dJMOp2cWJjXUaXFtO+vPV6&#10;jA4X8rDEGAAIHwv46c9XqnVL08kQbuSQfDQ89XqT0iLKRGdb3P089Xqk02FwyWuL/wBPPV6nA5dj&#10;dNbKeer1MGIZQpauJqWZQQVILEC/PV6iu9TuiFDiOEyUVFEYyz7tyqLadu/PV6qTvUr6ZKjD5qjH&#10;68GR7lEIGjBlIbQdiTrf+kHnq9Wvl6julVflqaeagjaCBQP0oQ21b3lUX8Pbz1equvOOUpg7zOCU&#10;sS1hqQNASe9/DTnq9QaYnTKI9tOuwbARp3sbWt/Hnq9TZS1AiZaSddu4sATqCyi4He2nPV6lNSUs&#10;0sQdNWSxFvo94k/T256vUK+TKWXFK4iZFJWyk+INyb97X56vUfnoX0PpMSzVDifkvG0oCN5jvs3b&#10;tG2m4A11Nr+Hw56vVdR0I6I5Zy4rRzVXntMGLkLaMEewlfjbXv8ADnq9VtfR3LeA5Qw0U1MyCMIG&#10;UAAKT3J+nx56vUY2lx7DYqJp39yUFgx0It356vUyxZ9wqjqGllN1jsobQg2H/Efz56vU04x1vw54&#10;HWjkD7199VIJB1HPV6gzxDNNPW1WpuRa0bWUW11vrfnq9XGh+QqalqqanjJlupUAG3389Xqf2wag&#10;WjiSKKKQOWALICe/hobEX/Lnq9SEx7JVC8TYjh0R2SMzOPDcul/hz1eov2aumEOO1oWahYCo+2y7&#10;PLNhYfHsL/Weer1APiHQ3AqeeOrlowKhZHKKEB3Fb2FtB9/PV6jN9L+l1NT4ekQhEZkKudp2knxu&#10;LC3fsP2c9XqEXMeWkwSn+dWMuxJsi3JJ/bz1eohnqGqpVy9PV04URzXMi3AvoVKi3iF/afC/PV6t&#10;Zz1I4dW0OONHhDhYzKzSB1JLpc+6utgSxH62t6vUWXBsKjoMZ/mgjSRmBDBTctrYKBqAR43t4c9X&#10;qP8A5JxeDL+FuisokeONlK2BWxBBPsOnPV6hQpuoUzI1VX7pJFACk3Zj5ndj46nTnq9XKenxDM7w&#10;pQ+5LK8a6AEmxBtbwGlvo+I56vVYV0O6YVVJmGlq62ExpWRNEHIFiy6sBrfwP63t6vUcRcr0dHST&#10;wxw7jCCLkmxBBPw/e/XXnq9RZeqL4JhizNKNijy42jB3EObkuQdSoItcfX356vVV/wBST/OMeqWl&#10;G6PUxu2u5T+6PZ+v0c9XqSWA5KxI0sssNPI8a9ilgAPHUkfVz1epdxZemxOlgEzv5sN2JfS7BgAB&#10;buLd+er1BdnaODCqVpsRpEqpVfaCLkpci7Ag+Hf2c9XqLrjcCirNUGRCl5V9wMSLi6i/YnxJ/Zz1&#10;ep5pswYbiMnlIodip+0QAD4kc9Xq5QRw+dE8p3TK5CG5ta+gFtDprfnq9QhfznB6I/LVU0nmbwbp&#10;qT3uBc+Btrz1eoQ6fHMOTERLXRvU7YyqbWCsLruB97TX+jnq9UTDcSq6aaRX3FHKvYgEFS3wvYgc&#10;9XqOD0ep5IcUOIxKNrkbiw/et2Hj9fPV6rT8o4VNXpHiMkQk3JFtA0G69mJt99uer1Hr6ZdOMOwe&#10;ClqjCrsbHdY2A77fo56vVYBlGoSJUIAHu9vYTc89XqXk9ZUQq+03BA9nPV6i8dU+pL4VRyQalFDK&#10;1u9z2+rXnq9VIvqa6qjC6mHCYb7asuzEPbYbEan4+F/2nnq9VeOIZ9FS4SOTyoodq6tqNTa48Qbc&#10;9Xqd6HNMNLisc9Q1zdSrEi1++o+j87c9Xqfsv5oFVVYhXO1ooFJDG+297G/0E/rbnq9TxhmJ0mJz&#10;+4gcLETYmwLGxuPdvz1epxpMxURYUAqClTGR9gG40IsRcaeOvPV6lZh2KLXyrKxBD323ADJa3vMP&#10;C9uer1C/kXNFbJjNLQtF5kcoKlldRYa+GhuLfw56vUbXJFZiEuMJTyWECnbfW47m302/jz1eo62T&#10;cRelo5JYPejWwVwbWN+1jz1epQ4nm0JJNSUz3kQai4It7eer1J3EM7x0FJMqTKZGQqunZh93jz1e&#10;rAc/QwziCon3CNUJBNi272f089XqbarqXhxonagb9KjMu42IYj936Rbnq9UWjz2lVrUOrCXV7ki/&#10;0fRz1ep4XOCSTKkoV41su6+tgSR+fjz1eoQcJx2RzDVOwMSlt5NrBToLfRz1epZitiqpvKiAZF2k&#10;DTt7eer1NVdgyyqKqq+yjMyJpe1/+I89XqDLqVQvVYe1IsdtygqfEHt4fVz1eqmz1QYdXwO1JTUx&#10;UKJJJJNNwkANh43BAJv4ae089XqoB661FVWrUSrZJAxJIFi3YsCT8Oer1V9YpBI1TO9Gf0tv8k37&#10;wOpsT4j7vbz1eplpo8Rp0kqqZVdtxUD6Rb2dxz1erMsdf83TB6Zv0QJk2J9q97E20+j+HPV6lvTZ&#10;OjleIze6J0O1TfcwJvf6Rz1eof8AKGXmwvEY6+dF8nUxpYAgqBdb6fa+J56vVa30MxvLlbF8g6qA&#10;+z3rAqAV7X7m3tF/6fV6rBMoS0iVdLS0yLFBGpJB1BF7Cx/P9Tz1eqwLpBmmJqSOCqAUFiq2tYgn&#10;nq9QzY/R4fNCag7W3roLAEtY29mvPV6iVdWJ1TBJoYl3sQw1XuSb99v8P2c9Xq18PVdlQoJcLjjE&#10;co3ylnFr3NyAdCQO+vPV6qicQolGLNG6swuzCwuosbHUaa89XqfaCoDlZVdUVQysCul7XGh56vUq&#10;cHlxLDAVqZkk3gKUCENbwNzpoNPv+HPV6n58QmppiKgsYnTaxuLkasRf4dxz1epEY2MIEu6lk3sq&#10;hgWWx1ubDvqNP1HPV6gxrcZmdZojEqy7S26/dR7NP4c9Xq6woQTpG12Un32XW1/AW7H9fHnq9Wae&#10;VIpvmSdiuwCi3jY3t9HPV6p8HlSVCxUwDsp9427A99Pge/PV6ltl+KP5maidAFhhJjJtoSdpHtGn&#10;1fHnq9Ryej+TWaKKmpomQC0m8aNuItYaXI+vTnq9VvPpsyx801NFVQiSJGX3HAGouGIPw7689Xqt&#10;4yNk2mgC1cQ2ksBYgEi2nsGlhz1eo12B5WkrsLljeKxZR5bLcE27Ei+hFuer1JzEciYijvFULdZC&#10;XY2AsLHT77c9XqJT1Q6JUOZDIcLp1hlSQEqAQrD6Atr89XqGDoN6VcO+XXFnptd203Fhfx/j+tue&#10;r1Wo5KyJhuXqOLD8PiVAikEqvc89XqF+ghFGmp17n8+er1c63HCjeWqg38eer1JOqxklGQt2I+F+&#10;er1J/wCeEkm7dqDp9HPV6nFJHkYGNtT8L2Ps56vUuMJdnsJbEgd+1ye/PV6nabaCQACb/DQ89XqR&#10;uLU4kRt6373Bvz1eoKcYyvhNZEYauFNwBsbC4HPV6gJzPknCauQz0kYQJdCu0AA62b7PPV6gax7K&#10;NE9OVhVdyoC+i3BBuSfZz1eosWecm4Xi+FPFKoWWNj7wAAKd9D8eer1V+9Q8uxrTSSwwRyrCXBK2&#10;DFSSLfUNbn2Dnq9RK85xikgkp/L3XVjqBuF/s2I7W8eer1EuzDspJnnrrebci5ubXsLi2mt+er1I&#10;qd6ZY4vmNpR5HNo2ZX2jsSRawP0n6Neer1PNLm6NHWKml3O52bbi/fsb+J56vUpoMyLhnnTrOVAY&#10;KIyQQGLAsRbx+v8Ap56vUrsPzi9TU00k0hLrKCA2gK2IFu+njfnq9Q5ZTzJWfzKONGCyVTjdZiAV&#10;BIH0d9eer1H8yFU1ccbU8kaSHcl2Ei3BUWvcLY/2c9Xqsh6BYiWkjEbl2a8bsSCQD3Glh3156vUa&#10;fF8PWrgRIFCgODu902Iv256vUV7qrkH+sVJO8QLMxNmRQSzEjv7t+/PV6q1uqXpQxHOONmc0y04i&#10;ALsQSHKm5vob3t/Dnq9QQYJ6K8YqSzwbPmFYkKIyAEvex7j2aduer1O3+w15tZUGrUqCumyPQHW+&#10;6y+23589XqBrHvR/PgVGHxVPLjEpI2tqQQe4FiVta/fuOer1Fzzl0ZkrWnqp42SnjJjSwO0FdA1t&#10;Nb89XqCPL3SSmwvFak00BaUbpC5UEN2W4Pttpa/7Oer1Wp+nbpzT4LQ09RJE8u4Kz3U3IYW1Yajn&#10;q9Vl+V6/LuHGCkYLCQFDG20re+nYey3PV6lFjWYaChpHMEoleOVtu3uQ2nYr4X/Lnq9QI45nKOrM&#10;mFC/nxnRxoCAdNe1yO/PV6oWBLVY5CuH7HV2ZXWQglS38PHvz1epZY95eFUZmlbVVDbbWJ01APbU&#10;+3nq9RceomfcEmomhwYsli8Uy9wWtr+djz1eoiXUrqM60ZpJjtijSSJiCATdbDv3Hhpz1eogWbsd&#10;gwtZMSr13SzMdiq4uAdATY3tbnq9QL4pmOo82P5cERyABrkaWGgt9PPV6uWC4xXtPHS4iygRI7Rk&#10;EAX1sAL+H69+er1DplLN+IYbULXb1aOVQLeKnsSW8QfAc9XqMRgeckrfJhYDe66AAXexvcX8QPZz&#10;1eqZiefI5o5IS7TW3AC4ADeLEeJB0+nnq9SWx3O0lVh9Om9rrpf4AXUD6fb/AG89XqTzY1VhTUtK&#10;kiVAa4VhezXFu9xt56vU+5M6gss9RQMgWWAK8e61iBoO1r3t489XqNf03zE+O45DU4OWC1TLE6EX&#10;IPiR7uhB1+7nq9V5vpn6bU9XU0skkNoha9rggHVm18T+vjz1eq3/ACfgVOlNHBR/o44xYDTUe3nq&#10;9Qw0WCbVBUeOvjpz1ep/Wji0XyrAXN9L89Xqbauno2F0AHge3PV6g/x6nZXDW0sfu056vUDGZMIj&#10;qqV4AisXuDcX+/nq9VQvqX6aVNTLVSJDYUouAFIIvpr8De1uer1U/da8pY1l+rOIugMZAZQthYew&#10;i99Pjz1eoCqHNEdM7ky+WZHLSsB2B/dUm9gPb+0c9XqETAuo0REgkqF202xlDa+aS1gg7k7Rqb2F&#10;u1zpz1epmxPqNiVb83iZlKRbBGkanTub+Oh+nnq9QW1OcIqaN50bfH2bdruYanvobfr256vUFmZ8&#10;7xUVSzVqkLODbZfcSdfDW9h4c9XqTJzHPmJZo1k+0NihlIIXbYLYWNx8eer1NtDejWmnjqXA3ESK&#10;luw0VibHQgW056vUOGR6yKnmgkqnMiuzFdDcEk6n6v2c9XqMNSA0tBC5ezSbZNxW5BU3U2sdCNP4&#10;e3nq9SQx/McQqJmhQ/MKglde7AMSFuPAE+J/Zz1eoDs65hqlrYJPMDu67drWG1b3AXS/x+/nq9QQ&#10;45jNdUYgaamsJgVJY/Zt3ubHsbc9XqU1FWSx1sdWg/SSsXcH95ram/j7dfhz1eoTMJztNSS04iZl&#10;8lgLG4VywJA+oW56vUKuLdRIq/C46uOBfmae6MqBRe/iAO5A8f6eer1M8uZ5aGCmrhIu4o7bR3Vg&#10;dA2vc/s56vU6w5vq8Tr91bUNMDtOpIBF9AO/089XqU+HZoejr3iBZIXjCst9QLkXJHgR2HPV6n+l&#10;6gYzh0U9BQ2UGZQs97kJa3hz1eobMhdbMdGKLS4hIhREYK4U+8R9Z1t356vUc7p5nvE8xx0plcBp&#10;4t8mwbVV9dBc2Pu+J8b89XqEXGselbDJFpmt9m27Uk89XqJX1dj8oS4vUIXjSMs8Y7KliCfEjXx+&#10;PPV6qSepuZKumr3xCnjJgm3AKvsDHaWGg1vz1eoteY8wNQpD8urtNUSRoDqQtz7xPfQdzz1erk2Y&#10;WpjHQ1Mg3oCzkaC9ydO9wB489XqcYcTkrYKqlkuVniX9ILCxJuAp73FvDnq9Sa/ncklS5Y7Hf9Gy&#10;3sWCiwJHiDz1epOYpjlHRzfKUjmZgNthf3bjsb20Hbnq9UWLEIfl5JgWvuVCb3Fr6W1tr2uO/wB3&#10;PV6hewaBqmto6GmuB74ANv3hcEa3Ivz1eo5WTcuBxsqIbTSBWAI1baLsSdvsuRz1eq0H0x5Vkmx+&#10;GuYrHBtRgFJAO0m1vZ9H93PV6rt8kiaPATTsxErBX17WB0Av4/Hnq9TjmDC5K2kaHEAZGkQgCwBB&#10;HidD356vVWR1hyBi1dilRCtMzQhwz+xUAtcW9t7/AFjnq9Rf8GwV8rVaCmiAhilY73BIJY/s56vU&#10;J1LmSpwqZ54HCxRrIGJFypJ0Pt56vUr8B6h0rU4oaypKysrVG4AgkaAfCx56vUpoOqLyQRt5u6Le&#10;dhF7uy6EaaaXFx9HPV6lVh3U9/nFbWJ5iVG4Kdwvr/Tfnq9QqYVn6WHyKF30kb3r63YfZC/x156v&#10;UOeGY5HX1S01UwL3UsAdATpc/Rz1eod8DwiCtf8Al6gIfee4sQQTa/16c9XqEmlyXhhjCzQoyDwK&#10;j7+er1eqst4FRwBUiUqA1gFHPV6gtxbAsIHmaKCxugFrgez+znq9RfMyYhRyVwpoo/fXzNqmwO5T&#10;rc/Trz1epujpjUGRZEUBXCixJAJvoNf1tz1eoRKLB6SeklSqJLKFYDx7/tv489XqdarKtDV1QaSN&#10;TGYmC2FyW8CR7b89XqQVXkx0ZHAIhZDtIsTfxGnw9vPV6gTzj0nwXHJ4auaIgw73SwAUuQQbi3va&#10;E6EW+HPV6q9utnQrDaSJaesQyxuWcNGu0DuLW7i3t/v56vVVDnbJ38qxCpqIY1H20CsCAp8SL20t&#10;rz1eoH46Sny8uxLiUWYlgCVLNcm9r2+H9HPV6jS9Lc400dZFSYh7yRWcbbAsRcg/n4f089XqtD6H&#10;54aumjk820SsQym5NwBcD3bdiOer1GzhzZTOpp6OQM7DsbkCw1LX056vUGOYaylejnFI/uxF47e6&#10;SRe59pt8eer1AfVpS1dcmH0EP6SQ7dxRSAO9/q56vUJfSDDo6TF1hqHaUK5Ici24Am4NtAdL256v&#10;UcCq/TlIlTZGVbadbAgdvDnq9Rfc3YHLHh1XiVKgWQ71sxGoubn4E/Dnq9VNPqUpPNxmqqGW0Elg&#10;4IAHunw/geer1Vi5vjoKKnmpcPoxHYs6BPssS1iTfsT7NBb7uer1AhmOvqaeEfIAJO4C29mmuoHf&#10;nq9SAw+CWqqY4a4GwYBi7G+vcA9r/Dnq9UyqjNOs1PDKp3E23EXIB8B8eer1JoYm9TE8FRJskQhT&#10;7CPC3PV6uNbAoTaqWef3WbwA+nwJ56vU9YdE0LRUFSp8nQWUWI2+N+xuOer1HT6YZEecCprIwKZl&#10;DQttIbudD8QddL89XqsS6NZUeqSkrgqNIpUW7sqi419oPb9dfV6rGsSoKOky9BPh+kpDqR2sLdvo&#10;vz1eonXUzDVqcQKeTdf8pa9h5hNjr427jnq9VYPXqooGxeocxl3gPlrHvKruta4Av8T2P589XqId&#10;juFVsksXkoSVuNoJuDc6m3fnq9ScllFTE+Fzm0ilL2sOx1HPV6nOWKipqpIY2IO5SLm4PiBY9789&#10;XqfMPpat4fJo9okL3CtYjv3Itfnq9Q+9KMunMWO/LYw0f6B1PlhbHtcX17kjT+/nq9Vg+U8kCqiD&#10;U9OGLAKd43EL7ADexHw/Zz1eod6XpTOuDq9NCrqxFm2HUjxI9o9vPV6jCdK+llPEmwR7a+NSxYbQ&#10;Sp+Hceznq9VpPRDJrR4jDXMRUpOi3tE0awuO63LN5lhqWATUkbdAeer1H3w7CmVYEcKypuGo8NRp&#10;8e3fnq9QOZ8yhRvBUrTwESC9z3Fj31789Xqr8zp03jppJqalvoxlW9rse20eNrg9+er1ApgI82qO&#10;C0gL1PmgtuFihuSNCvgRbTnq9QtHIk+IvAa523hQSjE7SSTqfo0HPV6ktmzo/SyQJiFdIFYBrkAg&#10;EX010tb289XqY8N6ZYeuJRRPAjRqLuwuC2liPjcac9XqHzIeXxhuKCnpIkjjCnS49wDsuv8AHvoO&#10;er1GiwygpqWJY7AO9jZQAb+0+P6/Tz1epWJW0NIYlVgm5GL7hqxHaw7356vVhw7MNHLIKeRgCWXS&#10;2thfvz1eqFVY/hdA4u21nDakmxN/Ea89Xq7p8TwxAkEe0294E2AB7/drz1eqbiOOUMvliMox11Wx&#10;/Xx56vU21WZqFqhaZdJkF7AWFvp7E89XqRGYcainl+eLXfaVsdpIv/d/Dnq9RSeo+DrVTDzzsirS&#10;6qxsCGA3EDx7Dw+HPV6iSZy6L1tbiDS0MJ2VDBbMDYKT9u5udBz1eoSOnvQWnw6WNTCUeDdsI0Vy&#10;B3Nu9+1+er1GVj6bSrTwimo3IO0SMWLAAakAHtqT9/PV6l1T9PN0QjrI7TLGQoUWVQbhSR3056vU&#10;k8K6a4pUSxQVcW0xTHZIo0ZCdRpr28Oer1HDyjguJ4dhcLU62kiJ8tToLfX4/Dnq9RgstVM8NLvd&#10;SGYdm7hiSbn7uer1KYYzNTeY9WpJsCAbiw+B2/Xz1eoP8wdRa+igKzbfl4ywcvo1tLWt38Oer1JG&#10;DrVh9GbJKoXclr9yPb7eer1NmJdbkpKhpEqdyOQ249x9IK/Vz1eplXrdHWSvFJOGYBgvfv3J+ofs&#10;56vUp8u9V48RxNEpZVdY3Cybr3I/1f6eer1GcwTMaVMsS01n3GxAUC39nPV6ltDW1DVC04037wRY&#10;mx8Oer1IjN5ko4HjiXczXAuTe3c/R9XPV6iC9RK2kjo6wTD9ISwsLEjW59n389XqrN614nTfy8LS&#10;k3nAG5QSRY6D+3nq9Vf9bmakqzLSQyrEkJMt2babofE69z+vbnq9SAOZ6owyvXyq6yq7bFW5JAIv&#10;uv3uAAPp56vUihmeq/mRxlGLrJBHG0bGwAS5vt8GI0Jtc6Xvpz1erEMctKlZUKY55iCt1uNdNpPt&#10;t+unPV6sctRG7SLC9mBIkJvcMf3hbw8bjnq9STxOopa2o+SMo8yJVcd9xXsQLjxPfnq9QVZxlimw&#10;tIKoJFOCb7b2BGgIsBfv3t8eer1AXiWDUq081TVuS7kDcbkd72GhsP4c9XqSlPl6I0rS0y7QgJAb&#10;RVPiRf2jtb9vPV6oDUsmGYUPmx78shbYzWcqTYAXPj4c9XqiT1op64RSxEI5Ug+y9rLYi417/wB3&#10;PV6lBiw80KUAEwFiEOgHtPw56vU9YRhcNZS+XOCJWAVFFuwHcHsDfnq9Qr5AaowSeChr6ZpIWPkm&#10;23cSQTuJJHcj7/Dnq9VtvRHprhKZWTMVXUOibW8uIHbtUA2Zre06D6+3PV6hGrsu4dJTebTm7XUN&#10;3uwNwSdtyAdPv56vU15jwSjo6SIygMGIW3cqWsBa9jbUfrbnq9RE8/K0FfVxuCUSQhLEBmUtqLHQ&#10;H4c9XqCmeSSVpIkkUKqs7/4to01+JOnPV6hF6V0dP/NWxugp5aqOFlYREBS7KdQpY7QbdiSB3105&#10;6vVdP0ywihxPBqWTAw1PIvklzI4dlY6lWbaLg2+63PV6j55Ww5KdY8TAuAVB2GxHhofZcc9XqNbl&#10;DElCCemA2N2Avct2Ovjbnq9T3j2MI8SV28re9l0BJ/Lnq9QXYtnCcUvyKwtv1awsQDe+tz4jTnq9&#10;QWUGamNNJOIdyM0qXJFx7bH2gg89XqW9Jj1KYowkly9twAA+I56vUslzIlFJAEdpowGYi9ySdANO&#10;3t156vVJnzZhtKGnne3vKpJ1AJHjZeer1ePUDCIadWqXACAkkmwNvG3PV6lVlzqhg9dTpVULoyke&#10;YpfaCRfsRfv8Dz1eox+QOodHikMkDsqtHtsLgd938Lc9XqHXDsbhnhWRWVt1vsm+vY+PPV6lTHi7&#10;NGdpuVtYaac9XqQmZq8Cn8xVBYgjW1gLa3HPV6ilZ4w2PEYJ0kQAqrn3Rc6nw9nPV6qr+qmUK8QV&#10;GIRwOwmMl9u29tbE3I7W56vUGWD9O5cJoUqKm7TAKxUpobjx9v8AZz1epDY70/rpvmal2Llnssao&#10;QFDdvE3toNOer1AxmrpdNTYWtPTguxV2u1rqxH1aXFwDz1eor+P9K8YxCmklpEc7QwlWx7r+wnx5&#10;6vUF2aMp4jS0SvMAm1VNgPeY2sR3uD9PPV6mSVaino4pamN9iqC4c6W7EdgD9fPV6k9jUtNUMcSx&#10;gDbF5aqNLBF0BYWIH1/Xz1epJYvgdJSkOQA8l3G6x90aBtB7eer1JvE6eWqphV08SxFWK7bfaI7M&#10;Pgfbz1epGVUAgqYqMosc73LkKLd9df1vz1erKJsNiqGoyd/lNGYgtgWBJ3lvEEGwAF/p156vUMuS&#10;oZJq9JIITG0EjPuNwCHBulze9gba/Dx56vUZuhxZaSePyGC03lqsmlyL6aezXnq9XGPFJ6mkno5W&#10;Xbu/RMLHefaT8O3PV6kHmiqSopflqhzGAzKUXaCT30Oljftz1eov2ZsZqkr5cLwghpYYo5Y3K2DO&#10;xIZAbX3IPtaAewm/PV6gNxFqyvq58YqpLTyKIvLBKgNqCzC9m07A+Nuer1BVUimpWlWRQXsUDDwN&#10;9CfZc6ac9Xqj01BiNPSebVDcysG237G9wBfw56vVnopZpg6eSTYNuQXJt4Eey/PV6s1HJRreepDo&#10;4XYVDEAg66jxtfnq9UKWKWJhKKpUiksApJLA9zcm47e23PV6pNLLRvSw0tKt5GcgXsNxvcgMfhrz&#10;1eoy+UqiaKnaOoHlIirF4C6nWwJ7j4/Tz1eoWcPpwKRK2O0bAFRawUKoJ0PxHPV6mbG4sPkoaUmE&#10;OJHYtu7Wsdbj6L256vUAGPzjDa2aJI/0bhCFANu5A+q3bnq9SXrqeSm3Yk1KFikIVdpBYsNSzeGv&#10;bTnq9UfEKuKeBIaWKzFgS7a229xYc9XqgYfPDtMaJd1cta2m43+Pb9fDnq9TtQ5rrqSaOkqov0EN&#10;gL37hj4C9tfhz1epaNj1ayfNx7UdmBZrkAAXsB8eer1LTD8QqcUO6awdrWNjYDTVvZr4c9XqMzki&#10;jhoBSw1Z/TArt8GYdyb9hca89XqPD0+pxU18YrZhKkqPsW4A8bX8dB489XqN/kTDWosfiooVuIds&#10;pub3a+qgnU2Nvy56vVZTkDEHwug+bST3pLM/jc3tb4/Xz1eow+C43DHEkaWIIJBNrkn+GvPV6mPG&#10;8UpopWrGGqXF7m4J9nw56vUX7OeJPitCfOl223EnxI56vUWrGK+oq6Zo6ZNqRyptOh3C2t/D4c9X&#10;qbqevLS/y4QbUNmJXspv4dzbnq9Q15VqJY5UWK9hZASDYm35ge3nq9RjcMxNkwsRlFvDb7JuQdL8&#10;9XqRuYsypBOnmI5SZTuYDVT2u1gf1+nnq9Rfqyrq6ZKvEQ5KnzAV0BDAaEe3Qd+er1MmA9TqbCIV&#10;imdj9nxFix0Bt8P17c9Xqk4j1iqnoar9LZoigQ9hb8uer1FJ6vdfb0UsNJWHdtcbtCA4tprr3056&#10;vVVT1R6q1mKGdhVhplsdL2D/AOED2dvhz1eorn+cTHqttwazvcS7SugBIHe31nnq9WTCep9TRYlJ&#10;h2Jb5j5bgSgrZSNV0uCbnQkdu/PV6lVT9SqxJIcVjkUzwAWjexCg/aGuhv3tbXTnq9SjwLqpidPi&#10;fzkcscUdySCQWIJue5NvoHPV6hXpesa1dc8bMNsNt6GxFnAsbfVe/PV6lzl3rMPKmwMShlcizMRp&#10;b/CfDx56vU7UfUWmrbxUpDMhXaAQSQNLn6/D+nnq9TimZpamo8mruyyBlYG9gvf6iOer1cMRxyKi&#10;MBjsYSGYIy6oSdCfdtZgRp/Tz1erjhb1WG1KVNCwUzbQWUggd/dAvz1ep9r6CknSRiVMDRiNkOhv&#10;f3mN/A/s56vUWjNeTMKheslwyMRElVBBurLbVQew156vUUvFunVXFUiCKmH6XzGJIvc393svbXnq&#10;9Q79OehtbiVLR1Bpw0jXuqoNCo3bQTYft/Lnq9VnuQeg8ZoaeX5S6+Wpc2ChX263Gl/bfnq9Rjp+&#10;hLnDofkRCVWIlrLoTb2i17aWHPV6gvx305RRQNPUsI5JSLAqSOx0/K9vhz1eoqGOdE6wSyrJFtdk&#10;As4At73c+Omun0c9XqD+r6X0vy0eFV9KDYkCoC2sSPdv7vgTz1epbxdFKV8DgqaFl86nQ6CMglR3&#10;97TU28fjz1eoCc5dMEZp56CkeNipZ2kNyfjfU6n9fHnq9RUcVyCJ66Okki2JISq2FgXY7j31NgDp&#10;92nPV6gUzJhM+CV7pW73h8wqQFvtQaWOhtf6+er1I9csy4mv86jo2T9GY3UIRoD7pXTwGpPPV6s9&#10;HBOlOuHsPfWIgv2AAJuxtax1t93PV6hfwKDCcLhWHe4kG0/ZupXxufA3Pjz1eoU6HEno2ikiRRH5&#10;QLEAAkeBYeF+3PV6nebFbwCqkiWOaMNZR9rcVIB7djz1eoGZIoqB5X+ywYzSk92JAXX4/r4Dnq9T&#10;NUQwQSCTD22yWTcSSLjcDuI7XHw7+PPV6jkdIKCCOCaslQlmEYYjaCCwI3WFjqNfHnq9Rt8CwmWW&#10;aHyohKgjf3re9uINtO/fxPw56vUzY3VYrRFqatGwSpcgXALAlVB+P0+3489XqL9mIyPHLRJ7kxcu&#10;thoSLjabaaj289XqDGsxaamqWplcEAg3sQBu01+jnq9WCojxrD6h4J2imWbaVKkEBT2Ftdbc9Xqi&#10;ZhnnwmKPD6No1Rk81ZASW3f4SPCx0/v56vVzbEKOgipRI4lqGIZje5173Phcnnq9Uao8yWrlxSij&#10;tG722k32MB2BPcX156vVAFNU4rUfOV0ez5YuojGm5rj3mHY28Pr08eer1NlNPiEdelRTM5jQyDyy&#10;bEgam1/yHPV6hxo0aGg86BvM3CMBRoQCL28AD4c9XqDnMNHHWVbU0iKiC7An2a6H6Oer1FozhRQM&#10;XpCqhruoKNZWK2IJGl7DTnq9QPTVMHzTUUFPY6WJsQAO5v8AHuL89Xqi4XgmFJiJqiRHEG0Zx7u8&#10;2vewvYeznq9QiJg8OLYrBDh+2o32IMcYdATdftDtqP1tz1epYU+RJKR6h6iF9sZXaxUG7brMe37t&#10;uer1C7QdIKypwlMQq0UhgrKAouwb2DUi3bXnq9XVD0kraDFoxMrP5gA925VASfePsI7E89XqGXD+&#10;ni4e6NDaeWqBRnA+ygvcn6e2l/r156vVkr+lMkEaCmSwUhrmxuWuB2H189XqBnMfTav86ehqYVSU&#10;7GQhgystzuA0BvpqCPo56vUCWLZFeorpKepS5clgqIRtsABppcW7n+i3PV6p9T00qKldkdG8pYLt&#10;O2wAOlyAQb6eznq9TZifRPF6miWqgpjEkKspVgQdxt4eN+er1NNV0sqRg6/Nh0kcskYUanS+03B1&#10;HfTw+vnq9QeYjkfGMKrVw+gg3yn3Tv0AW4uR7t9Bf4E6E9zz1eqfX4FLQrsm2eco+yANRpfv+v38&#10;9Xq5U2GxQ0or5Lsj2FgDou0gg/AHnq9T7k7LyzUks2HRqPPcSLYCxC3Bv91uer1GEyj02wLOODRP&#10;jWFU1XUzGKQtJFvMLRm42a23KddRf2c9XqPHlnJtDhsNIIAzGlUKoVfecOLdh71wOer1GEyrg1DX&#10;Yc9LUoFWN7s5WxG0m+vjYHnq9Qn4DguE4mgpYafzFpb3crZQGHf4iwHPV6lLT5FwpMQGD1bwmOaJ&#10;5E01D+Gm3XS/Y/fz1epTYR0hwZjLBPIqh/0ke8tYnuR9nnq9SVzN0JwnMMM9K0SI0iNYNY2v3O9j&#10;pe1v119XqId1b9O9LliF3pW8+QJIWut4wFF2AtcEjvfx56vVXdnbpnT4qvniluUBB3ar8bjt31A5&#10;6vUXrMOXFwyVKytS6KLC+m3wsO+luer1J+CGipJBiFNF5jG6i48DqbAjuBz1erkYjWTy1NPKIhdr&#10;bkLCw7XX4fTz1erhHAZVXciCbaPfOl7fX4/H4c9XqwVcqpXGj2EBFjZio0Ze5A+Pw+7nq9T1JLHI&#10;Fr6a6XBsvbaew0P8eer1TKPFp6elNPK4Zn1IAv27Mb3056vVN80yqm+zb7KALFdO1haw+n6Oer1K&#10;mOimjooViS3lOPMQ6lzckEewg/rc356vUmMSkmq8SElE1llcLURsvdj2N7g3Ht9n1Hnq9UeWuetn&#10;ehjG6OEjw+yOx+kX1156vUxSU2HiOJ5H8qMO28kgXIFl/U89XqU9Pl6smrJGFSLQRpIgJuTe+m0+&#10;AGtzofC/PV6scFNJCzsYw0nfsLWsb7tbA89Xqaqhoaqfy4ty7XHug+5uB1v3vpz1eqU1OkUjTx+4&#10;AWIsSCDbsLW7jnq9UJss17VhxSIsxm2oEABuRY3Itqbc9XqWdHkPHpxHNXBwgssehG3S9jrz1eqX&#10;i3TTFqWSmhiaWFFZgxVVdSCDpcgixPc/Tz1epixXJWY8OgjrIaffEzBWLKCT31Fu3PV6kfW5QqsJ&#10;qoasUgRHZWsmhs1/vvz1epjxfDxSYyKjftiUqyhdNCRcEfTpz1eqViYq6aBKl3aPcQvur2v4nQkW&#10;56vVnp5jQUCSSRCV3jIJYdrnufjrfTnq9UPEKGI0AjmcCKYD3UJDE+wdjoNe+nPV6oEOIYpSvHSU&#10;oUip9zeAt9o0A3d/uPf6+er1c5oQtQKepUOwsocadzcqPYb89XqUMtITGpQDcqAqh9oGpv3+PPV6&#10;mmRlo4zFVwe/V2caXAsLi/sufbz1eqVS0tBBWNLK4BOxwt7nQa/fz1eofchYi0cUc1DDvEt7KSVK&#10;i/cixsfptz1eo4+WI58Lp1qGdXWUghfYLa976jnq9UfN+YIcMLyUQWV9it4HcWB238e4IB+n2c9X&#10;qCvGMWistPWkmRdsjRqdDuAsAbW0Olzz1epJ1uOMlbJWVlQYXVFO24sT2BP0AW056vVnmzLhKIZK&#10;6ojlqJff2xgiwB173N7ft56vU2YjnFMWCrRgpHYgq4INtw94C2uml/7uer1QMa8iX/LSL7qe73G1&#10;T4n2XHbnq9SGrFFY++OS8sAS42kbl+HgdPH9vPV6m7E5KeZvmnpgkougewBIOpXvfXnq9SzwGuaO&#10;AxRgMNqsy2s1wPz+vnq9UyDF6WSqNC4JCKWVbDcVY66jTU+HPV6lLLWTSQxVJkKPHZk1O6wvuJN/&#10;Z4c9XqReJ5nirQqwxXWRzGsjAXP+Ltr9XPV6ghzLA1JUyVpm/RM9wjdwwIAAsLkfrfnq9SHeGOWt&#10;fE0ttVQBY9rn3hc356vU30dN8lUTyEgvIRrY20JIAHbT289XqesCWorDUUsAaSouGQoFuQPb27W0&#10;tz1eobuidDRPmGSpkuWiBu5ufeN/dsfYe/w56vVa10FENUYqJEazzqxa4AQKO5PsN7c9XqtVwhoc&#10;OamSUbw1wQtrMwHcfEWA056vUL9HmjBYpYaiZgPKD7gGsWsPHv256vUFWLdTkSrp6ajSP9I8xYNr&#10;sUG6/Xcfnz1eoIavq1E1RVGtURw1FQWcdizAABj9Qtf2Dnq9TQeoFJXYimGYaDOyHdpqg9gv2Oh5&#10;6vVYR0by8n8ihnhiUhy0gupDC+pvr8bc9XqMU9KaiI7SyodzaAEEgDT7P8fjz1eqZHQtFS+dJJuC&#10;Lu2bSLAjS3t56vUmKuviSEyVil4962YaFB7bantz1eoKs05hjo0NdFLvjjJOlr2B8R8Oer1A9ivU&#10;uhiIga6QSAl5nIChtdO/btz1eprw7qHA0kUlDKXieQRzSDaBcA6g89XqMn0y6i1Lwrh1RIFDe8rB&#10;gwB+Pa36+3nq9RrMMzdQE+XVtsYAa3vc/Dnq9Tw+YaJoo5PMUm912m1gdNfHnq9TZJm7D4ZdqMGM&#10;dgbqBYE/Xz1epW4RmRqiZWVhtJHbsAToeer1CVFXJPKSTuW1iNLH4jnq9QQ9UMo4Xj+DThoPNcgg&#10;KFFze2h9vPV6tfb1dem1Z2qcVoUvNPsDI24WRQu7T2jQ9uer1UN9Qum2HZdqKqjjAjkjldtxHvMG&#10;udD7P4c9XqKVjtoK35IBYWs247Rewsb37m/PV6kpjYjkgjqCC4I2jTQkHXUdvZz1eptSnwyaGSWq&#10;aWneNkPljVSOx97uPhp9PPV6nXCoKatSeLEPdh2aAC4Nje1/YRoT9Px56vUsKCOpxKtY0dP5MZjC&#10;RFVspYCwAHe1hqeer1GV6Y9JK3F5IJYYTUyBgJUbQBgdSCdDbuPrHPV6rEel/pExCsrqaraIGK43&#10;RlCGO7wUnQHW9/iO9+er1Hjyp6J8PiW81K0T/ZQFbgH22UD289XqNtkv0c4PPBCKijV3T3SSt7i9&#10;j39na3PV6jIYL6Scj4VEW+SjkeMCysAbD6wfjz1epbP0GwyjKERpDGQLKFvf4W2256vUFGcvTPhe&#10;JSSHDaVDJI25/MBYWGo018f2/Tz1eoG8S9HWG1dRT1FdTwu9MxkCRrYFzfXXuBfsdOer1AZmH0eZ&#10;diw+eKehbeyt3Om+5DMCpPtP0ac9XqIj1m9JkNVSvStTRw1MMRWNiCVdl1XcCCfhcfTY89Xqr6zX&#10;0HxvBcNC4zDHHKoAmVCSqtc2tdQSB3BsOer1FQzvkvHlmp5YayWkotsgqIVjU+YxH6NxcX0sdQbW&#10;Oovbnq9QRYrRijpYcJoJTMQ1iNd20am97nvoOer1N0cjpSGlWlYtPuW+gKL4aad/hrz1eqJVYO8E&#10;aVFM6sqLcozkWN+5JJv/AE89XqZ8T2MyzyvtJ2l2XWxOlha+nPV6lJl6lmeY0FPGSGk3i/bXQd9T&#10;p2vz1eoy2B0ctJWnEKWMHyLALYEhmvc7ddOer1C7hdThcM5lhjBMYJUsAQJbbrL8b63789XqWsOb&#10;a9sEp2rGRXA3FLjVvYLd+er1Qa/qPHUYF/Lo5UhlZTJvOhUagdrHTv8Adfnq9QXYl1DkdmqYpTcx&#10;xqADqXICsx/jz1eplq+qy4bTTxSCYFV8sgt7hJ0Fre329+er1f/Wr26Meml8Rmw+tq1eRmkiaZFF&#10;wiD7QI8R8T7eer1Hfk6ULlqnlooUK0qFgq7QWZL+6SBe30eF+er1Avj+YqbBoGpKNRGZH3MvfaQN&#10;ov427/fz1eoLa7qLNhVTLRoffCCUjcTuH5ePPV6it5467xvPNAJGWUEghW0+1oT4C17f3c9XqLBm&#10;XqzVY7CYJn2By6vdztut7Egd7nw56vUHdPmvEsUMdE0rJLFqm42BUEk6k2AIN7c9XqESmzkKfD0w&#10;+AjzJJDve4ACCxLG/wAdABf7uer1PSZmq8SxNaRpLReXIUc+DAE6H4+BHPV6kpW19ZVw01fUwOlR&#10;Gyb4z32mQDcbX12629ne3PV6l/hePUlJW1FJSkkRsPKlJARwF8VGoIN76/Rz1eoy/TvqbXmmMVBJ&#10;tJQr9rVTpe1/A/r356vUanBep0eC7IxOZhUe6DpcWHsB/X6+er1CJh/VainmVisbRzgxlmVS24kW&#10;N21Ui1u/iRz1ert6qslmq46cE+c7EgEEAeJvr3t/brz1epLxVuLYPURTTFfIMzsBe5bQi23sVPfX&#10;xtz1eoQqPHpvkZRU7QqhkBtfS2jEfs56vVgmimqquCsp4r+4vuNoC1/dPwJ56vUh84Y/PhtG8eIg&#10;xTK8hI3BkUa9u4tz1eqvPPONBalpKuQOkIY7STtJN7WHjbv9PPV6im4pmWmo6ypFHIItSWFztcak&#10;qAToR7P6Oer1ZsBxiCorjUpIPKqRGI4yANltNfHXuR+y3PV6hty7nWjweOSsqF3WA2tcAgDQ2t30&#10;56vU/V/U+CopGpqVWlBU2YDtf2t2+gd+er1KDL3UvGqOqgirm+YS20uLgiwNgNSLjxP9IHPV6jGU&#10;XU2tqQlRXTRgDaANt294agWXXvbXnq9RkemeE0mZcbirqdQhVA0hYWUg/ZNhY2PPV6rIcnyYflrC&#10;ow+3zrhtt9AAt/d922pPfvz1eqDmXqvh8+F1BqHWBbhSGuGYDvY/lz1eom+e+t+HSu2Axq3krtdT&#10;usAAfH7vz56vUXDEusy4jPNTVQIEDrbcTa9ydCSQfb/fz1epUYP1jw7HpvPqnLFiVMrOSEKEgqB4&#10;7Tpbw7c9XqGdc/RVVAksVapgQp7x7mRvgdTcDnq9TzhfUg01Q0dczFQe27bZfaR3I+HPV6h56f52&#10;DVELU7F6VlO5hdryH7N/rPPV6jVZUr0lxJJJ6iRpTGCqFQAC2tx2NrC+vt56vUNy14eojp/LMTvb&#10;W4O4kdvhrz1erlDjWI0kiwzPvR77xcXDg2Hw56vV3NmioiNqmQl3Vdt7FQLnX4c9XqasczLRrDGX&#10;d21Icq17X9gvpz1eoB8x0a4jiksGHBZYVQO8jFVuTqR7dwtbTnq9RVerXS7Aszv/ADWSjuq6MIwd&#10;we/t9h1/XXnq9RP83elbB5sQXftjgq1ezsouALkjXUduer1MGDenD+S1QpMsje8Z3N5i+62697e7&#10;2IN/7+er1CHhmTJKDGPJxJEDxox7WAOgGoPtN+er1LjDMkpR4cvm0q1FRPItiBoCxNiPe7jQ3+A9&#10;vPV6jW5KyFWBmUKAI/LG4KL6izWI7Dtz1epHdSsBUUJg2mDyRMHYLuJJHbQXP3e3nq9VFXqFwyvp&#10;qljUDbEhA37bEvfS479u9+3389XqIbiNNGmISxxEH33kP02tp8D4DX4c9XqT1bhU9HhwDTeZLO7b&#10;Sv7gFiF1H1H+7nq9USSSRvLw+vgVZUB9+5O4dwSCABbtpz1epUYFg5x+uigChk2gWGl/afjoOer1&#10;D7lbBsZoMRSaSVBEGSOGIIQVOoNyWO4EdrDT2nnq9R48j4NLWLvA91NoZ1HugNob97fRfx56vUa/&#10;pzhVdhdbEcHRlalYuAbWIBsDcaWPsPPV6j2ZIzliGIPDLVz7ZDIoEfYbQdbW08b689XqPdkbEYKx&#10;I3X3UgsD93PV6jnZNqqaSwjcFdvbT2ntz1eoeMMqpiFuLkfaOg9vb6eer1LODZOAzE6i9r9vp56v&#10;Uw4phIqPfA7fRz1eoIcxYJHV7zJCLG4vYG2nfnq9VVfrS6EZMrcGjeWl8wOd+0g9+x9ntP389Xq0&#10;/fWH0/wrIOZq1qQbYxMFsiXCAm1msPAnXT489XqrlqYzJXSCAi6m40tbS2vPV6mnFXw+TDqai8l4&#10;quJ28194KOpFlCqBdSp1Jubiwtpfnq9TL5FPSVBQqzGMAGwuTbt9/PV6h76X5birMZp6mZNHkULY&#10;a6nS47AA9/C3PV6rcsgZUwiiwX5KCAb0IllYWNyCb66gg9j+p56vUPdNlp5qOOjogaf5x5SduhUl&#10;dtg3+HaP489Xqdmy5S4ZTslNaUxrteQAEsbHS+niOer1B/jISqxCNVDUoj3Kt9CTpbQHT289XqTc&#10;OKUolqaNnBmKkIwOgddTr46a/dz1eqdhOPQP5KVn6R0cLpaxVidfboR356vUI6VqQz1FWpV0IX3N&#10;DqupP1c9XqaKzMrT4z87hsbR+Yj7m3Akhhrofs+yw8Oer1BPjGKxS1U8b3SNNFF9QygkkXte49n9&#10;PPV6ghxeuhVbxKzykFoxuO0i/a17X56vUtMFxiBoadpLBNqXQD3b213d728b89XqUeGY9h9Liw8u&#10;KyK522FwQDcjTS2vbnq9Qu5ax2DFJataGT9H5iuRe1gdLe3T489XqNt0jhFXiEUsrIPL9xQ4BUlP&#10;aOxBsO/PV6rNejeF4XQUseFUCKnvBzbWzMxJPjoSfqHw56vVZFlaGRJkjnUGyjUeJA1+/nq9RkME&#10;oI/LD/ZH1d9eer1cqmuMG5G97U28ba89XqBDONZHIHZrEKDqdNfZ7Oer1Vj9dum9Jm0zRUVlnS76&#10;2JY973+GoH089Xqqqzl6bcrDEZDiu95gEF0iBsWJ3AnTTX7vo56vUWzOXo5pJIKjbRGqiZ0LRtZV&#10;8rxuLjQgeBvf6eer1I/EPSRgGHywSxQR09PIlkRb2Q2uNWB0Frf089XqDLEegtXl3FGBg3QakOEv&#10;f6wB3/jfvz1epKY3laHC62lpFhc/MAyFRoFVTtJYC9j8O5+g89XqDDMSnDqgNhisZJnNybnsNALg&#10;dvbz1epoy8K6GdGrI9rsQAyA+8xJvfTw56vUZTLzVtTh1pyVkgqYSBoS0JB3m/YNfS2t/aOer1D9&#10;S1Hnef8Ayqp3pGiyNuRQo22vY2JNrDW/fnq9Qr4dX4mlD/Ma9UYook94i1vC3w+PPV6hOw3M9SmH&#10;x1bOsUcPlOVXuSb7reOl/wCPPV6kTnn1FYfQ4gKqGQxIWSK5IYt7Wtp9fPV6gTzj6kiJmwunmRlC&#10;hg3tVr3Ht0/o56vUX7NXW9pp1rFk1iiZbLqPeIsvtIvz1eoC8cz6MTcLDMU8xQSWNgfe94fV7Pp9&#10;vPV6kZV4xXYvUvQVEkZjkX3VjUhwwvZi19QRpoBbXvz1epV0mYpaeqdNwSnihiWMqQWLgHfu+F9B&#10;/E89XqeoszwT1O0ApHNpIV0Kk6kDtoe1xz1eox/QmWtxbNDUm1lp6Y7ltoXBW/ftb9fE89Xqvo6K&#10;CdKSloqB7N5Yax10t72vtB056vVY5lHMb0uHxJYgKFW58SP4c9XqGvD82NIVCtqb6Dv4/Hnq9Tqc&#10;zlkPlmwcg89XqcKPF5akechBK3Fr356vUv8AAK4VKhZrC/1c9XqESMU8mu4H6CL89XqyyUXnIxQA&#10;rb7xz1epJ4lhDullQEa3Glhz1eor3V/o5heccFqaFYFaWRWtcCwPhb489Xq1+vVp6ZHmoXp6tAqQ&#10;XspQXAAN9Pabj9b89Xq12ev/AE2kyfWyJQw3jdGILaFl3Hso/Xt7eer1Ecx/DWMMkSD30AkFx4eN&#10;+er1Ib5WolhWiqFUJIPMBVADbTUt3F/p+rnq9S0wbCmrcTjo6SMtDtuzW0W1gB9fPV6jo9BOlOHY&#10;nifzlXGUK7LHWzsdBp2JAHs56vVclkbI0eHYHSfJwBpjEsknuqSqnUH2g+GnPV6j0ZGkpaJKWSIq&#10;IzEsgRuwPiT9Hex56vUPeDdT/wCUU8PkqGLOxcki4X9Rfnq9XeZ+rFfE9NU00yrDKXYWsFYjQj4n&#10;4fDnq9QLYn1vxBsW8tagMCABGqqAoPibe3Xnq9UeXOE1biQFG5i+YChTrcEHuQdPhz1eoV8vYljz&#10;1kSurOiso3kkhiL/AJE256vUKlJmeqR2qpdizqLMq3KqO3sHjz1epZ0+ZmQJPQypIkaBgwN1LHRk&#10;HfUa3/s56vU4VeOzVURpqM7gIy8gJsbHvbnq9Sdo8Wq66NmooxIoIGthsAsBp8eer1dRZdlnqDUC&#10;MSEgMCBrr4C/t56vUNGScEhEglr12t7u1QtiQLft56vVG6nYc1DRPPEF3BiV7aEjx56vVTb6gsRF&#10;PhlfhmJI0cgUTROASpIvoBrrrrz1erXN611mK4tiDvUBJI/MazILEXOgPgdfH9T6vUDGXMu2qBPW&#10;mwlJMaMNLpqfu7689XqG2JcQlr4WoF3vN5VgdF2qQCBYHUDX4+Pt56vUY7LWXK6q8yeItIXO2yqC&#10;QARoo+vW556vUfLpL0khhpo8VmHl1CMNgI79iTrf2duer1Hoyruwin3Qw+c8YFrbbIxuSdQPo08e&#10;er1Rc3ZrOM0cNJh1QKYmORpXUWuDY2JI0I+i/wCfPV6iF9Scdx2cNNSTtURMpLIwUFg/u2GgOntP&#10;7Oer1FVxYVctStHbdEoAdto2qxJuLnxA0PPV6hLwOirYaSmXDwPLBN7EANpqPabDnq9UbGRTTQIY&#10;bnyyzGQ+B9ngbA89XqLF1Aq8Pw+gqVhjFwQO9wSbm9j+v3c9XqJPmLE56XE3emSR1kJUMdAAe5sf&#10;D6Oer1OuVqWR6lqqNC67AlvHUG5t7Qe/PV6hQwqleWNVdWLQEaWtvBvcj4jtz1epRT0tHRSJPWyq&#10;JkKsVI7g97nte3hz1epwpsTopKlKyAFgXCMp/d72A+Fuer1LfL4emxmF1PnKZUUqdQq9/ev4a2/P&#10;nq9Ryum+KrQ42ldSSlYpGSNkIuoO43YDt46nnq9VuvSDM+G4mqUhVZIIjGjP9kBiDr8dBf7uer1W&#10;kdPjBX4VC1gqWCqgvYAf2c9XqHzBRDRxbAVFx8O4056vVnxjHFpKcxs1zqTe/bvpfnq9Vc3qTz7R&#10;mlnoIpNnmgEMDrY6E+3S3389XqoG63ZqqpMXlXE6lpVpjJsD6XCj3SALeHsH8eer1Fnqcw07LNLU&#10;hts0YksgJbQ+wa+Phz1eqTl3OWGVNGalXYJGwZfOLEr27ggsADoQbW56vVK/zly4RgZnicIkjyBz&#10;cHu32jcnRhY/3c9Xqlf5zsVwyNZ4jaMMCWA1C29ns0vz1epxp+oiVR/rJRtuaotoRtLC2hHbnq9S&#10;ownP1QxR1bbGWYSe9oq62GnPV6je9LK+oqxFi62heIqSpJBCk23eFxbnq9ViPTbGqTEII6qAP5cj&#10;nzDLoRbQWHx789XqGjEsx0dHSmnppCnyxQqVZgLsdQbft56vUx5mzzHSUiV1LMomVm3e8BddD356&#10;vUFWYOp2BxywVGIVXkJcF1sSWLdvoubc9XqReI9U8PeqhepqhG5Yrt1N1vf6Tb9e3PV6kfVdZ8I/&#10;msVJFUALdmIPibHXW1vbz1eqJiHWyphE0sM5CUqh2HfcD208L356vUJ2Tuu1JisUUmJShFEdpBqC&#10;CT7pHu63vf4c9XqHjLnXKhqYxhkUgZNI2c+72HfW30c9XqH3A+oUMrw0ok2s9ihDCzL4ez7/AOjn&#10;q9RgYMZpqmmBXaxIOvext/Tz1epHY9VipEdRUorDYCBa5LeI+rnq9VdvqByl/O6fEKmMf5Xcxsos&#10;DawHjoQLc9Xq1+fUl0xpcOwN6sRjTzHbyx2Oou1rn+jvz1eqorNGHVBxhoKWBkKlVViO/e5B8dB9&#10;3PV6m+nypPjDJBGsimKQ71BKg/G4F9Oer1DFgWSqOtkjmlBINwyEkDRTbXQ6HXnq9SopcFoaloXY&#10;GFqcjaWuALaMo0sb89XqdavEKWeJwhKyQyW0HgBc3+JGnPV6hJ6edQhSAJSkm6gFAbbttyRfTuR9&#10;3PV6j2dPPUXIIoYMSk/RBSWQNuZfAjebGwJtqPbz1eo9vST1D0Ne74bEwgMZjEZcj3mNxpY+2338&#10;9XqsNoOoFTiWX5Ech56eJXJ7Aix7fEc9XqLxm3PlGcGE0h3iSMFSTcA37Eaaj9e/PV6qYfVditDi&#10;U9RVQsrzCOVSR3AcHQeNtNf1HPV6qYhC2CVclCAWiAdkUgED4XOv0Dnq9SfoKWplmLTMFilYEjQF&#10;QDqST7e3PV6hjiyviFXtxKpj3QqQNwubi2g+Bv356vVnxLD5Uw+aBY2+2up/wg9vE3tofb/D1epA&#10;1uHiaRHlKlHBJKfD9038R20+rnq9SLgwS9PPURozGEiPayndYi/bv2/o789Xqz0NLan3woWkXbYB&#10;TpqLXsL6H6uer1KaTCavEIW+cKOIGQqLAWAJJAsASTr31v8Adz1epxwfJtVNjsSwRMnmbjcDuSpP&#10;1/Xz1eo2XSjoZi2J4zHUVkBjjMIcl1vuOoAsLey5H0aeHPV6rP8Aox6YMVxuRKhrRxrYJtQkak6X&#10;0JF73te31jnq9Vu3p99L2bKxFjrolWQEW2jYDGuhOnZiNfjz1eqy/K3QGtgjR5R+jHddtreA18ee&#10;r1Gkyn0/iwqnAmQELcLp2uW/p56vVjxrItHXhtkdna+tvHnq9QZV3SLCfPukSt9nfdRc29nx56vU&#10;scOy1TYRCkFBEsMSdlA8T3+vx56vUro6lqRAUN7W9n189XqbJs2RxWci/ceAvz1epO4nmTfG0iGx&#10;G6+oOg7256vUmxiYr1WRHuCBqdNPh29nPV6nCCWNdpfRj4aDnq9SnoK2GL3pDqwB56vU+0+KQxSB&#10;Izbvr/Hnq9TsuY6Ui/8Ahv8AH6Oer1JnFc1QqpBce+Dc3Fuer1B1jOYaCdGRmAcai3a3hz1eoMMd&#10;x5KmZYYWADEMbakkdvrvoOer1AxirT1AmkDAF7h9oOt9LH4gaf389XqLZnFJpIpsNpTdoxo7DQE9&#10;r+JFuer1E36pYBXVkT4dIIqdCS0jqbMVtf6r6+N+er1EFz7glcqz4rSzFVAdCoC7Sova1wSCLnUc&#10;9Xqruz9hsrTSrp3OlrWBvqLW+nnq9QSy16UNEKVVeSe9g5UmxAJufhrz1eqHMcNhq2qw9ndI3BOi&#10;hlFtRpqfZz1eqfPjlLTKsCAKFJk8CGYrbb9B789XqWmEYzK1LADGUSm3XJsdzMCVuL3IF/q056vU&#10;PeR8ajrsRSCFbGIKgvYFmJuWHtGvhz1eqxrpXWRVNTDTQsXjgkVGG4qWN+99dBz1eq03o+1ZQRO8&#10;cBiUtute6kEk3Hw/p56vUcdzTV6J8qPLXaGI0uSwGg/X+J56vU6QZVTaXUAJtKsGA7nW/e3PV6kr&#10;i+SKXz1ari3QytvAXaC1rXHj3OnPV6oSZLwGLdVQU3ke8d1wHJHgNLc9Xqb8Wy7Rwz1FQIlaJRZU&#10;23BX8v1PPV6i79S8l0GIO7JTRqhTekflg2YeF/EfT8eer1ECzvkqm3yU9XGGBLbUCWVTfXtfx1+s&#10;89XqBLCckYdRYo9bLh0c9OHTapUkgsbHTxA72P7Tz1eozWWqd6ejmjinSnjju1goAKKNB4WIPsvz&#10;1eoRq7N9FFhsaRDy3lVjI9rEC1wR9I56vUDuJ9S2jxJ1kjeb3JGYrYBQe3j7bD6eer1OnTXHFzdV&#10;eRUNHLEDbagO5N3Ysdfo+o89XqNPXUdFlXD6alwxLxJ9o9zc99fgf289XqD7P2IS/IfOpJHKIg4C&#10;gAGw1NzoBr4Hnq9VSfWXq78rWVFHQyR05ictZVAF7+8L2F9Oer1V+Z26hYjJiYr45t6XdLE3sARc&#10;ka3uPZ8Oer1FyzHjyS4rHUU0bSxq1/pN7nubWHh4c9XqbKvF6mlp2rDGbNdQpAYr7SbaDXnq9Svy&#10;xV+cq1GIMpjZQEuAD732iO4156vUtadpI6aBKKoUJFOGZXuQYydVAA7+N+3w8eer1C1h1bD8uZ4k&#10;lVomaKJUNztv9oWPYj2fXz1epxOMyU7FaohvND7E0uATclj7Tz1epK4jjssK2kJMRsnlqdd3w+rn&#10;q9SVFZWwSxQQbwXBbaxFu+h076fnz1eoXMjy09XXQSEeYSpS+vgdQfivPV6rE+guUo4sZirhWxpe&#10;QssG197C+25tdbE/H+PPV6tlT00098BjqayMBgFTTxI/s56vVY5laSkCKIlF+er1CtSlIo9Pieer&#10;1Q6qt974C9uer1ISvxVVlIB8fidOer1M9ZiUc8ZRzcn6L89XqQmMSb42KAbrW+j2f389XqKj1TwS&#10;jnjklqdrnYWKnQHX8+456vVTP6pcmUtZSqY4gzAOZAALkE2sSOxF7/QOer1U5Z6jrsAxOeSWIRRR&#10;GwjYg7vjpcHTXnq9RcJuo1fSY00lAAUjNyNDcuSoULcjw56vVGquoctNJUQJNvEux5IzYbWt30/Z&#10;z1eqLNnH/RRV1rkeUT7guCdLDQ9wb697c9XqT2aMbim+XxGpNoATtsb2e3a/jb2c9Xq4jMVBLHTz&#10;0waMvr5pfUve23bqLHvz1erPRYpBJjcECT7ohtjO2xAYm+vwFrHw56vUb/JdBQjDjWGZAsG33TYM&#10;xNzZb6kWGpHa/wAeer1Cm+JVLSRyWC7HIINtoFibX/Xvz1eoOs71MVHTjFY32eYp82xG437C3stz&#10;1eos2bMwpWeUHJbyGCpfwXvY+zQ89XqDWuxKqMrVhDJA5FwlrkHQWJvp9fPV6lXheO1q07PNKlND&#10;GF2FyC9gddPo/XXnq9T3hhqZawV1DNLKLljHKoUa2IZTa5sO2uuvPV6hBoKmuixaCsw5vmFlADKD&#10;cqT4m3btz1ep6pMLxXFqmr271LXew7aHZe1xewPa9+er1GFwLp/hjpGIIXmIRSW3kMNLdgeer1KS&#10;i6X4yFqaGRHEbsrbiLtsOo7keItz1erLJkarwiCVGvIAWUWuLMyjb21IHx56vUo8k5Examkimxe0&#10;cLgqEkBAN+5uLG/jz1eo5/SLCK2KomSNCIKW4pgDcMNtrt2A1JFvo+r1eo0tdlxKug99du65sDYg&#10;hR94OvPV6iqZ+yRX19DVxTyBJBERdQSCltQQRfUaHTx56vVSV1twWXDpamkEYiQhtjlbAA22tbT6&#10;gPy56vUQeuhVWbypXqPePvnwuSOwsO+vbnq9SesZqvz60lflyAfAsPADTW/69uer1Tq/FJ0PkRvt&#10;VrWsfdFrWuLW156vU2HEoptk4b9OdRYDU2Nuer1ZYJqRkUVAMs8qt5pW1lJFrX0vft8eer1LPLGG&#10;4Kqx4TTwIlPEqny7W+yNNBoLEc9XqMz0byPi+Ym8ylUSyQWZEABO0G1r66dhp8fDnq9VqXTvpbi+&#10;YKOifHIIqSaV1ULCSSVdSDrYXHcXt2v7eer1WHdJem9FgVbTUtPTtDCoMas1zoP3j7vtJ0156vVZ&#10;hkPBVfCooa1vOMVlVxoW9tzz1eoSp8s/NVYSUAIR462J1v8A2c9XqxYh0awysojTyCN3ZLbvbfuD&#10;2v38Rz1eokHVP06S07SLR7BE4bVUCqDe/wB9j/Hnq9RFOo2Xp8r4ZPAiGNy8aFiAQyofe9uhHw8f&#10;r56vUT/M3ViPDsdfCKeFyCCIxbYVRSPdJt7uvYH46d+er1LTLuZqaviSd3EbJZiCyjYTre/j/Tz1&#10;epYUHU5TiUcFMXlakLOGe5BU6HX6T256vUNeHZ7pMMmir5XMzyWLAsQI9b6d/bz1eo2vTTOX8zxB&#10;J5pSAyo0u5fAE2+F/bbwtz1eo9mVcyUDODGyM5A2+8L7fv8Ab7eer1CrPm2hw4gySqpXuCVHh/Hn&#10;q9QYZp6s4PTVK+RURLYlbkjQN3+nnq9Ra8/9WaSmp0joahZQzEMAQNsdgb38Lfr256vUC9B1Qo8R&#10;xB6w2DISFY6H3fgfA97/AA56vUpqXPVAkSYhQTeZ536VxoAj+y3iOer1CNhWdMPj86Wpk/RzIga/&#10;dTrY89XqEzLGasLnRBFILEm+ouRz1epTUVRS1NL/ADNCGgO64B0HcdvaOer1RcawiapgVRCDEqk7&#10;hYG/5XuOer1FB6uZeo0hMlBTraNWDM+ly3hfvp+3nq9VN3W7JopocQxiupUiVHKhg5YlidBt0t46&#10;/wBvPV6q1c6TzYXTVDsAxXeSRqStrqouPH2/Rz1epO5QzViNBLCI5FWeSJnB7ga6pr7L256vUeXp&#10;FnvGXhgiinkRAWMmtgWPbbY3Pbv+fPV6j+ZWzzFUyCZndJZQC6e6RpcWuARqOer1KF65sVwuKvw9&#10;ynmvPGygkNvudfotz1epR5QyxWrTRsz+ZNHI93FiD9ffTt/fz1eoz3TjIssEaVGq1Ds77QLggiw0&#10;07anXx+jnq9Rk8RyNG2HR08rE7UBNl7E63+/2c9XqK5nPLUdIjVVWGaJUdSqkizEd9fZz1eqkL1Y&#10;wvUUrxQFg0u8KoFiQSL/AEG2nPV6qssxRBKkQmb/AEhAbITaw1ILj42t/dz1eoFsc+XqqZkc7Z7X&#10;XYSbt+XPV6gzxB6yCgeOvBZVlUjaDv3EWBJGtrfd9/PV6sf8sqKyvjkBuEAcjaPsnvY37i1+er1Z&#10;oMMpHj3uxllDFwCNbXNjpz1ep8kkklhiiqFAOpJOlwdTbtYjnq9QhYTld8Tn+dgvs9xjpYKulzr4&#10;W56vVZB0cwUYhhNBgnmLM7BrMFIutybn2EA9r89XqP3kXIsOB1a1cdX5sziLaCo2gEjS229xrz1e&#10;o7TYQtdS+SSqtsZnNhYEdgPC5H8Oer1FFzzl1JYp5pVKkK5VzdRbWxI0+jnq9VPnXHLi4dj0eO1C&#10;h3LyOu46MVU2+BBBvY9+er1ESzJVTyGVqNhdy1jcgqT31Hcc9XqSdFTUy0sspgtUtuMjdizEWH02&#10;Fv4c9XqgJGaphPMAWBQL7NBa4tbUeJ56vUMOWqM1hWVWQyQRnXb3JH1Xse39p56vUbfpXlummxJJ&#10;doDyCNmZrDdp43F7+znq9VmuScs1ceBSV9IgQROjudwuV/e9vgBz1eo9+VcvR0dDhrUqrIksSyLd&#10;dxKga910N79/Zz1eoV8DydBWVq4p5eyecEFlFjdb6ADS39J56vUa3pxLUYPOsGw+Q6bl23IDDuo/&#10;P6uer1GowXGYpIUcvtVu1wQR4/t/XXnq9Tfj6xV07y+aFDBgwAuSLfED9Rz1eosGeMjririWKRVj&#10;jIsNt2tfv8Rz1epOZY6RxmaWrMSvO5OxmAAuCe2h8Neer1LCp6fR0tO89XHucbCLG4AJGg+g89Xq&#10;ReYspSrTuqAGMt9gi9gPDx56vUE1fh0NGjSU6FDZlQEEXAN/q1/XTnq9UbCJKOCZaqCo2S77yBms&#10;paxuNTrbTnq9S0xvqRTYbT/PS1SbIQS+w3JFtRfnq9SSruptNVwDEoJVHmogRGOqr7fgfHTnq9SH&#10;frpgdGUBqf8ASSjEDdckg2JNu1+/0c9XqjYv1eowIcQMyORqw332gi3w7nnq9TPN1+hhYUQn2mQg&#10;Fr3AJH2R4nvz1eqXQ9c8OEjUEsjFogWLXsn037nTw56vVIw3rTFjUb1EM4CBHstxYW7H6/7+er1K&#10;ulz9PiUzVNAFkJ2KpNgb+089XqXiYBNmeppFxAICgPa1gfH6Dz1epY0mQqeSR6elp1IIJHu3uAbf&#10;Ueer1CdhfTzB4YEekomSSMBX3MrbifFRt0F/uvz1eoWaXJMUUcdEsW1nUGwUaD6fu+/nq9T6vTbC&#10;2opJPlt87D3idtrC9hbbrbnq9WLCOlFO7J5KW8u5s2uvx+OvPV6lnQdNlo6bZM3mGLd7QST/AEc9&#10;XqfoMq+Sg8kEKoTwsbePPV6mXNGH1FKZJVW4VXuNNV799bEDnq9ReM7YQ9cFWO15TdY/Em37SL6c&#10;9XqKXmVzAV81EL72BsSQPr+nnq9QDVObnEkjzOGWUqviCoXta2lteer1MlDm7E8PnOHAM0gf3ZDZ&#10;rqfYQTYEm2tux56vUNvT/NEhxuGGoHmSy222JCqN2tz7Qeer1WndE/JzOsMzOt9zHcO4Km3xuNOe&#10;r1G+bLcEsZCAAk/atr9XPV6kVmzIcldSyeQd77Xvt0NrafXz1eqrvrdlSowkFKWEhm3g7rg3Glvp&#10;7/qeer1Ve9W6eaGnmoIjGGcMJBtYlCtvh3t4/A+2/PV6qi89iSnxKo8wbSgZSVAA297k2B+63jz1&#10;eoJEzsmIBx/hvGltAQP3u/8ADnq9UilxsS1q19aPMgcKhRRY+7cXvYjU+Nvbe/PV6p6Znm3KTMsy&#10;Rl1CKtveaxUktqSvbuB+VvV6u2xKur8VL4fGV2A77gWPxPh9/PV6nqlwDEZKlayoUBZI3bcRcDt3&#10;AsB7QOer1JnNGB1dZPFTwxqvkIzq7fvDtYg2Hf289XqCvGsnzRU8NPCplMhYyfAAg2AI0v2Pw56v&#10;U04rl6rgkkgVR5AZbKAbAFSbDuTb9Tz1epDV+F4fDD8ziMwSZUG1WuSTfvYg6Dnq9SQqadZKIVst&#10;giWJuoBNjcBRpb289XqyU0KSSySKkgDD3iR4k6k2J056vUucvxkfo6CzSUhDFO5Csdqs1tQCxsL+&#10;PPV6hew0CXEKaWcFJF2q6kaE30IN7XH9HPV6rH8k9UqChwaLBJbN5aJFYiwYHUkfFbjt489XqErD&#10;M4Cr/wBEgbaJkZWcqAAo1A+nnq9TVnnqNSVeW6fDIUCTrUSSPINu4jaqppa+1bXsSRr4a39XqJXj&#10;tbjOKLikppvPipnVzLt1jQMAbkC1mJGpPe3PV6kjTYdQU1ZLKabzFmIKIbEkAnXx0v8Aw9vPV6jS&#10;emrKkf8AOnwiZm+WRxKU3aa3P2tO17W9lxoOer1W2ZHwl6SEUER2+Qw3Lt12rYrc/Xb7+er1HUyc&#10;oMkCyrsACrYggE3ufqPPV6hmp8VaNPdRAsAKqqAC59un8Rz1eplxnFHNE01Qj+YoYqg7372FyBr4&#10;X56vUDeYsTqZg81BLtJU6tcG/wBH0X+/nq9Rf6jP38vjm2F3hQkvGUsFb2j3QSD7fjz1epTYd1Do&#10;6iKJ4iUMjNuXtc7bjufo/XXnq9SkpeplHgzxGY7AxKTEMCQdfDv2/XXnq9TFi3WKPbNWSf5B5AQP&#10;dsW8Le7rz1eoLcx9cUpIxPCS8YmQ7TtNgTY/de/PV6m2s9RcEWISQQsPOQqGjUAWQ/vaW8fZz1eo&#10;acodfGSigmpqrbNMrs+5rBQbi3h+znq9RuemXqcpaKmTCqmTz2RjeQnQe25vrz1eo4eVus2E4jB5&#10;8EwCSfZJN9fjz1epS1GY5a1S7G8ZuR463/h+vhz1epHYxh0c++aJ7tMtu4AHx+r4c9XqLfmPp3ST&#10;QvBM4bab+73NtD8Ne3PV6gqx7JRhVpPKBugsoGgA+I+rtz1epLxZeonqo1qKcSqwX90i57Wse/6+&#10;3nq9Umu6Wpi1EZ6WlRo9y+41gQB4nnq9Sdr+gGE11FM01MIZpSAxBGpIFz2F/r/bz1eopfU30xUN&#10;JWCaKPfCqspshsxHa1r2JPs56vURjP3QzHaet+YjoDJRyMSpGpBBtqBbT4n4c9XqLfmDp3DNUVCp&#10;OrTI5Bg1N7Nb4+OgHPV6gtx6nhiq5IqqNnZBbZfspuSovr489XqDR8Tnp5HSpQL5KqyE2vtvfsdN&#10;Rrfnq9SOmxasrcUA8uxkZgrdiAD4W07Ec9Xqe8Oy4qYg0unmvG6sbA+6CGB1Isb2HPV6hryfJWVV&#10;GJBHtDiNFI8dpIJ056vUYjLuDVFVVCOfakUygjzNSQB3+AJ156vV3W0VTRSpQyRJ8km8hu5DC9rW&#10;7C5vz1eoHc0GnqKWOGqAEcDyFnGjFibrrpoOer1ArixWrhekhYI8RN5CNdxudq6+w9+er1AG9Zh6&#10;iZKliZ/MNyQQAbbr62Oo8eer1IREqcanqpJUCrfcNoGoHj8Nf1156vVjZ0rqPZP9tGIbxY6+7p7P&#10;19vPV6pApJcOglxKAkyNsUgEa3O0ad9Pb9/PV6kZXiJZIgrEyzF129zuudR8Leznq9TXiGIiGSOM&#10;r5hAvpa5I0N/iDz1ep2wuTDqiSKhnDt5roW8trFLaj2WudNNeer1HAytS1ExjeJTJFDscBibsBpd&#10;h497c9XqHFKMYjEaGMFSbPpoqi2oHhrf9e3PV6sOaxh1PBDHQQvKVRlYXUBfC9ja/ttfnq9Rbcbo&#10;kjmNUxEkSWIHcgMSLH6Dz1epLy4NUVNE61J/yRDFRpcd9NR3GnPV6mGhpqiKpMsllicnQj3gttCB&#10;+3nq9UP5KahqZKqhjO3cBu+q+nwtz1erH5lbX7DIquWaz2UC2vcnW+nPV6lThdFXV2+n2GUBgyA2&#10;I3A3F/8AiJ7ez7uer1CdhdBi8dL5LqPNaRWdlI1F9R2uPZfnq9RpshS0cVWlRUkrKI/dR7kLbTxH&#10;9vPV6jwdNMUo8Vqnp2pkikCEbgtjGQLj6m56vUdPKMNTPiFPVySg/oXUgaMuo/LS/wB3PV6jfZax&#10;yeGWjw8DzFQLJpclh4/mb89XqGzDMyxjctRG8DF7KWsLAm17g+z9nPV6mLMOaqVIpHmkupZlUaEk&#10;9hz1eoJqvEp65GhnRAshAQAi5H0fG3PV6gVxCbFYqmpR4wqpudV7D3fv8PDnq9WXB6+llxWOWEsf&#10;MtuSxIA/Zr+3nq9RjMvUaFVrYo9sQCXBvdb+z+nnq9QnQ4dUUUzVlKCtwNO4sPh+v5c9XqDXNFb8&#10;pTzUsiNvl965BNgT+Wvh4c9XqLLmTGok86koJbqS3mO1wFuD/HW/s56vUWHNOITh5IATGt4gGXsF&#10;S97Htrp+XPV6gUzD1ZihjnjQM7EbVYst3dfH2XuP17c9XqJ3nDN9XUpM0hZjNc2BtZjqTa4Btfnq&#10;9RXsRxTEIq2pSn2kOoR72Nzc2exvr3Fxz1eoLKnBqeOuMsgkaRidtmsoBP8Ah7EX056vU712GqaO&#10;aOjitPTlVVuwcsL6eJAFxcXAOlxz1epO+bWGueOpFiETaBa+/tqO9vhz1ergZzhEFXTwR2mRgWZw&#10;CTfUgHX9dOer1MeDZkxXCaRqzEJROZGZm2qwOwk2W1yTYHv42vbnq9TjhnVWtpp3p6OzRNtKKb7g&#10;OxNu9rX56vUvqLq/8msj4TuZ5AA12INg17jwF730tfTnq9S/oesTtRsitd0JcNuNx20I+H09+er1&#10;CTlXqI2Pwsa/9LMFBQBlFxu8foHhz1eoUTmijpZZJEvTRC0rhiCFUN+6bmwHtvz1eoXqXEqLFWen&#10;7I1tkpYkFSL28b+y/PV6ljgOQqfMEkFAsHzBDKA6i6qD4sNtz38Oer1DZl30qrikK1WI0xYeY4uF&#10;JIHdQq6WH189XqMfgvp5osu0EU1NSmPYbAWUlifHx1HPV6jJ5ayfDRUApmh2kooJIu3a3Y28Oer1&#10;ChFkmlFLGkYKwOqgAAALbX26fRz1eqdiGS6YwRT+WrhGUAML2Jvr430PPV6gaxno/l3Gqmpqa2jW&#10;XZuGigC1z2+gc9XqBXMvp1weC0tGokV2V0AA0IHbRfD2c9XqB9smtg9ZPSN76OoLDsFAHgCNNbdv&#10;7Oer1ApmDLC1dTVQyQs1PGT7zKLMD/wNx9fw56vUV3qpkOgaAVOGERkAe6ANxPwFxY3Gun089XqK&#10;HnDpsMPxD5bELSGpVZNF+3c/E97jXvqOer1IbH8hyPHJDPdWULYKdi2IttFra/E89XqRC5MnWlSX&#10;y7NCSO4Fzck3Jvew+H9J9Xq5YVNG9eaGZRtcFQ1tQxvqfo56vUqIKebCMOklklE7TS6qWFwg0Ha3&#10;j9J56vUrJPnowZBDo4AF9p3G3gTbUc9XqQuI4XhMlUcQq7ho7jb2u1u1r2I+nx56vUmaLBabHMVi&#10;mgclFeRQpNgSdCTYa2tcDnq9Rwun+HYnglVGYyNzIjOpsAwUaHUd+556vUaPB6mWmqlqaFy28q+0&#10;/uAAgjQ2sTr9XPV6mXNFQ+IPNLiQBj3LYEaBhYgj4X1uOer1FnzViIpjJEJtsock7QL2sfHXuOer&#10;1AscSpmMjWDvPuMW7Ud9CwuLi/h+fPV6nPGq0phSmnssyld4BJG0KWsB4drX56vUyYFV/wA3iGIy&#10;podwVGFiAO+h+Ph/Tz1eqQRTyVq1HlCRmTb7qkka9z7Oer1Kaipa7EGNBJdWWRZGZQDproVvY6Wu&#10;e/389XqdnwuSgVp6dvmFMt9oFiCdACPZr489Xqw0mAMlRHLTAfo2YsLgbfHbbxB+HPV6lDjzVNBT&#10;xzoSIvdJjVbFmb2n4A89XqDHF62SoxE1sKam6BTc7RcC50Pcfrrz1eoE87xSJH5UCFnAfYRYXB7j&#10;uNeer1AxUYPLWYOKqINB51lXT37g2JANxp3t/bz1eoxvS7piaquTDnmWueKMyOHUAszHaNy/Z1Gl&#10;/ptbvz1eqwjpn0EqMSpJIMOSl2Q++wCBSCL6A63Glvr56vUNWD+miWScricMaR7WkA8BbUk/TYgA&#10;c9XqWuN9Fvl8Pjkeh8pYoiyEhVDW190+y3t56vUHmEZFolw41NRFZ7VAuASCv2lUEk+9fTv9AHbn&#10;q9TPFktsFqEdgJtu4hCCLgi419mv5c9XqxPhtPHU1MCiyyAiPaCQGPhftpcc9XqRWM5Mnr6qOmp4&#10;d88F7stheO+mnt9vPV6mFejU+JY7S4yYd8SbxYLci5tr4kX/AD56vUYTL3puWrT+bOioWYbQI7Nt&#10;B7DU2Ons56vU8f5gKP8ASy10RFNGRI523dlvoSBqdeer1Mlf0Cy69af5RTH5aRSoMqlyGNw5Vttx&#10;7fbb6Oer1Adnn09CPG0xGhoktGUjYqhuUtc7QLkakXPj+fPV6i7Zp6IVkVZLiLYUZY3J2K0Z73t/&#10;C3fnq9SAj6TrWQthiUrKWcbQBrYmxUC/t56vUNGSeiGIU1I0S0qw+TZBdQoVVGpuCb376c9XqHTI&#10;+UKXD6b+SyKhq3fUlQCQdQBf4H7+er1D7g+WsKw+VS6xiaNWdpCOyr3H589XqUsmYcJy1TVT0US1&#10;EdZEInYgEje1wVGu0ggEkW0vrYnnq9Umm6gYJl6iipIpNhhj2OsqgFvp9p56vU54Z1roIKtZAYg7&#10;C4QqpIABvqf1789XqE3BOreF1IjqYh5zEEbRbT4DQAc9XqVlNnrCsxb0TZ5qqFZBqQT4D4jnq9SF&#10;zHlXD6+iqIp7OhNgzWJUkG97+B7W56vUTHrP0nwulj87D4ljikjG5I0AIbXWwA0N7X+Gvhz1eqs/&#10;qJ07llpyBDvLAgLoNv6/Hnq9RVMVpJ8MqvJaLYIw20X0Y+J9unPV6oVFUI9AkAh3TqzsSP8ACxNl&#10;A1OgHjz1erJTUlLWRBddsYcqp7376Hvb2c9Xqb/I+UcTxSD5hmCgnUgWuDb2a689XqepUrsWNPJG&#10;7PIhJKIoNyLg3sL/AEc9Xqb46fbVQ0snusd+otc9zt72seer1PNPQ4fUuJklKSqCjKT7o924IANg&#10;b+I+HPV6nGGsbz2rHLM0YCgXIDEKbHaCAf4/Xz1eqNQQVdZWzVjqN0w3t8D4AeNx7eer1Q5MLqaR&#10;/LKn/SB9pdTe5BGl7g89Xqbxh9LP/o852pC4C2F/eB1vceB8Dz1ep9OBpSx/zPzpPONldGYBQAL3&#10;0tYa/dz1er0eL0FNXyUkM6vICPO8QrkCyXF9e3fnq9UvCsMbE56iJKVopGcqjEqdwHcjadLnWx15&#10;6vUPuSOgOO5mjApqaRjtF1Kkk+N/aPq56vUe/oz6CsYzPLBLX0LI+4SFr7QoA+yVve5HgR7Oer1W&#10;NZW/D+wKaEvVrI67CzRGJdD8D7Rpr9PPV6kvmb0K4WsMeH+S0UUbHUAEs7drC9woJ8f2E89XqLtn&#10;H0eYjl7C6pNkTKhChitgE3akk6AkHw+vnq9RRM5+mvGaYPSQwBmIAi2pcDUWP0fRz1eonuf+ieNY&#10;PLUQ1ULMqBysrIQS4sdDa1if10PPV6gJrsOqMPqN6N5+1QZN4uA9gNRYDnq9Sd/lFbIk2I1abVjJ&#10;Z76KQe1r89Xq41MMMjx/MSgMU/RCMArcnS5v9Wnhz1erLXJBJHFSU8ARaVApItYMSTu09l+er1Nl&#10;Lg7xJU1Fa++G/wCjfsQ41va+o+jnq9WWAfNsz7rW91NbHUWJPbnq9WWvpa9xHDv9+c7SwsDZQALW&#10;9o7nnq9UjDsOwqpxFvnZF+ZUe6zaWAuSL3+vnq9Q69N4EosYSS4liIABUg7m1vre1ifZz1eozitM&#10;a4wUUlrBQ6bSQLA3sb217afHnq9Tdj1fS/MNQTDayrGWsL2AuAT20uP489XqA/Hs0rLDNLTlZfLm&#10;EastjcL9rd43U+H5+z1eoNsz4riawlsOlinB/dJsBpcjsSO3x56vV6hxaOpp0hxCIRVLhBprtLDd&#10;3IuQfoHttz1ernQSywzNUVEnlMgICnU7ASSRroD3/v56vU6SYk9WxipYxL5uy/j21AA7/dz1epL/&#10;AD1fDizVEQ+wjArroQdF1AF/pP8AZ6vVGrcRoWlavxWrWNSx2Fri7DW5H5W56vVIgxipp4Pn6Zr7&#10;wS3a3ssD9Ht56vU64Zjgh/06qUKyuAF23JJ0Fjc6XN9eer1KWOv/AJvTR19DU7FXfG4JuVIJDdvu&#10;tz1eqNiq0n8oMtQHWUMwVxYKFXxt4X9vPV6kXmTKuJYjQQ09TD5ayRnYQTdgR3J0sb+Pfx56vUlp&#10;qbAKT5LBvKLRxhVZhJZtyD3gTa2up7Xvbv4+r1MVTiQXE4oYYlake4uwJ7GwJt4256vU94RJTYRj&#10;kkkZ2mYN9m4Crfvpz1eoZ+nc71eIRYcApaokBNzY2JIuWVb+Nx8fpPPV6rYeiVPBhNEaSsN1ie8j&#10;LqQNtx39pt256vUfjA86QGkp6KodDJ9obl1X4A9u1uer1B3mDPVFBPUrTVPku+4bNpJBZh/q6AkD&#10;8+er1F2zTnnZixqYD8vJFGwazEFybkEg9rdtPYPHnq9QL4p1Lxirw4R1VQVlkb3VQD3VBIYljobi&#10;w7Dx9vPV6jAen1Mw4rmWOGhUzRVBBePaCyhT3vYgX7/fz1erYkyNlFaTB4JWtEskSXUKQb2BI+za&#10;/wDRz1epbUWDTQU/+kqX94soBKi3t0tp20Pfx56vUjMxYvFhqilnkVCAxW5BBt4eF7c9XqL9U5kk&#10;rl+TkZ45JDIxK6gjW1rka89XqCLMmM4XSzzCsmDSSqIyO10XXQahWvoSNT489XqL5mzOVBTxG1MH&#10;sCojmawc62Pu6gfRr256vUCVNjFdXpJBLC9H5kre4GYoB3urlRcEn4nvfnq9Ro8o4nWZcwaiKN/p&#10;Ch1kQ6lmP2bH4c9XqMPRZ8kgiikllYsoIFyLkkdv7/289Xqf6TPr0xCVDmFDYyFmIYrc6rrpp4/D&#10;nq9Toc3pNMHacOqsw0I1H7pPt56vUJGTM04pVVC07bghmVWHYiM/Zt9d/wBdeer1HSwOpf5dYrbS&#10;gA1tc6fx56vUq3ggnRvPUX8NO556vUUPrt0ewvHEfEDH5kgLMoA0AYC9/b256vVre+rfocmGV808&#10;NMqU05clgouARqCbDUd/rPx56vVR51Ey/R0+OyfOwI7QBwGNiQqt3B+Pf6hoLc9XqDaoEMVUI/L8&#10;2jkRSGAFltqS17d+w0+J01Hq9SSqqNcTR6eT9GzsQ3l3O4A+6QSTYnxI+rnq9QrZGymMXheCqjPl&#10;05J0IuVA1LHwBJtz1eo3PR7pLNjuIw1GH01liYERAFrm3f6hz1eq6n0z+l2ixCEYpikFwWVV0F2H&#10;2msew0IF/Eg6aC/q9VrXT703YNhUEUhIkViCgJNgPC/xHPV6jf4L08pY40idI3ZGTaQoFvD6+er1&#10;C3SZNwzC4wsMY2liWJGoJ9nw56vVwlwDDVheTvIwvcaG3s56vUzVmDUsjxyk+6u02IFj+t+er1QF&#10;wqgDNUNGLm4BA0Fj256vUl6/Baeb/SYQBvBIsBcED9vPV6g5XKkHleciq5ZmvcAkg/8AA+3nq9QP&#10;Z86I4bjpE1VCnvEEEDaRa+l/EW9vPV6iBdV/TMMSoJGWGOS8jEqIxu2t4s3c2sPbb8+er1VedYvT&#10;3VYZuFJSbZVUovm6KBc3OgNwB27eHs56vVWpnPpdiWW6t6aVFaUs1pduguo7EDXnq9RYMx4bVYJX&#10;/wClMbtdfpZjuB56vUHzYJWVOP1FVJUu1MIiBAoG0tbVr7b3B7a29vPV6ob0VPCr/Nh9vl7UQbrk&#10;+Jv218O33c9XqX+SI8TqKyOn2O4h2fpD2sSSb6g6D4W/Lnq9RmMNgipUSpR2ifRve1BB73tft9PP&#10;V6nWtxA4BR1OIh0b9KLLtDXFvtWPbXTT+znq9SHx3qHGK/5TekccW3Y3tFu7DwN9ABfnq9SDxDMb&#10;VMYqYpQQ1o10sSouT9/9PPV6kvj+aqemmEqLtZwIz7FPcW+nnq9SUnzOwhmpMTu7Ntk2klrbjdCF&#10;OosfEac9Xq//1zTZW6c4RkjL8lXhMcYZwHdNtiQfZ2Pjz1eoE+qubMLw6jkoLtDPNFNY+7YAA9j9&#10;Y+/4c9XqrE6oZtWKIzRRgiwR7mwY6bgCL2Nj356vUQLPvU6FY5KeMSU/lKYwiyElRchRvLGQgeBJ&#10;J9pvfnq9RY835mppIqYUcjJIV3yh2LFvaAT2sf6Oer1ByuM0r1MiTsSjsCljYEjwJ+jnq9UmjxCW&#10;LGi8p20cUbvJIWN0N7KLWIKnXxHPV6hLoMYopKNikDRys62JN9yEi5IsLEfXpz1epVJjH8wliwym&#10;YRNTNYsNNwHdANdbd7c9XqStbm2tqMWNLhMksTw6Mi3COuo9+4sR7B7fo56vVIwvGayvxZ6epRog&#10;hBU9kYkdtLm4Pc89XqG7KmITU4LtIE8wAAg2II7kg6/dz1eodaHMNdRQbpTv8sFltY2IvqdddP19&#10;nq9Qn4bXCWWnNHWG0hVnCoGKMRci2nj+3nq9QyYdmnG8LaTEqOqjWGVjEY5Y2LEbft9wBftb6e/P&#10;V6lbJiYaQQtuZoYlILAkhn1+4nnq9Sly60eH/MSVil4p7qZCRYOB3P5dvhz1ep+ruoeGw0UtLUbY&#10;VUC8rWAFuwB8NPHnq9Rb+ombWq8MWekZZWLNrcEMGBGne9hz1equjqXj2JSVKRxAkKZFdSLdu2nw&#10;7689XqKpPJDUzyQK7CUOzhWudCTcg+Hw/Lnq9SxwvGJYUi+UiR0BY+Y5N1Cg3Nuer1K+HHoZYTTL&#10;Zi20kNptU6iwNiQT7Phz1er2C5iegxKooCto7q5BJIuQbWNu17c9XqEKizB+gpatyxbeBsSxFlNt&#10;xI7XI7+znq9RgcvV3zdHE8JWULchgRtLX+z8Sp0+/nq9VmnSKspoaenil/Qp5AeRze9wdAf4356v&#10;UZXEc74VRYJM0tSpnhYiIXAZlIvf6NL256vUUrPfVGfGaUNWoIxTmRlbQljbS2guL/2c9XqJZmPN&#10;clW8ta8gIkLbV1BHjz1epHDHIRRQ1VNeVGtoD+8Nfp09nPV6lJLjOykp6hLBzJskAuLlgSpP0kc9&#10;XqXmH5qqKiBMO7zEK2z2kE9vb4c9Xq6oc25rr8Z3tKShjKEsL296x8fYOer1GeyDm9o6qCmoal0L&#10;P7zOWIv8F0t7xvp8B8Oer1WndLc04RMyVKzCapiVfMuCSARoSPAE+P8ARz1eoeRjNTWUySNYOoJU&#10;qfe3AGx56vUy1mOx4dStWVBYsVJt3uban6+er1I7MOO1MuBFnbyGdY9rMSbncCR8CRf2c9XqDDHM&#10;5VMFaYKabZGiG7ltQ4OgsQR2PPV6l7gCpiEcMhkLKELsBYEyXvr3Nvhz1epftlinq8FGIRr5q1BI&#10;0FgDcD8vHnq9SAzDkOi2rFUe/JJv2gjcAFU628L356vUCNblKtwp6eMxiOO7u0iEBmViTt1HgOxJ&#10;9unPV6m7Cen1BjX+/FkO33lCttDMA32jb289XqHXLnRLFcTpoYaJFDrIrHeAy7bgkA6kHTv9PPV6&#10;jdYN0srIKVlpKFI3ChTa4Lafa8fH2c9XqLN1o6YZpwmnmr0QPESFZdpJLbbEjtbXnq9Wvx6oMuzU&#10;1ZWvVQNGgYhb6jdbtrb6L/0c9Xqqlx3EKiDFxCIAi79w0Itbw+gH289XqhYy9fWJ+nG28nml1Ate&#10;41A1Gg8Oer1cJGpsQrI1lu/lxhN4A0AAtcW8f18eer1LvJNE1Ni0CRPtDgbGbQkkm9/q56vUdPLO&#10;TJJBFM8fmRRln2AgMZCNL+2wOg/o56vVYh0s6VUj4XQPSKSaxQtXCf3SpPvMfjoNPb9PPV6jRHpz&#10;JhEaU+Hw7J512uq3O0dhY+yw8Oer1LzK+AJRbMGpYkFcZowuljs7MxP+K3YeNuer1WCZJpSaB4Sh&#10;Ta1xci7fx56vUZTJ1UqmJpGAKggC2t9fb9XPV6h7wrEZTGs8huB4e089XqXtFiCI4Rv39P489XqX&#10;MU8Hlr5iAhu3tPf6Oer1JzMGFUk9K0iWBse1hrz1eqvz1SYJTVmWN9QQy06yPdjYAi1v4c9Xq0xf&#10;XxhdBh+Oy1ddMFkxOcqQQCWcE2t7bgDXnq9VR+ZMCpaauaNC12S5IBGt72+/Q89XqDSro3py07AF&#10;mYBR8Oer1OGX4JJK0zhtxLfYNr3OltT4jnq9Rvek2E4TikxwepE1OaUGQTI+wkgdhYA6djfnq9Vj&#10;eRYYhgywLiaxVUTjywVBaRV1KkAFTe9iR7CRrrz1eo1OXq0SCngmjXzYxCwIuCARsv8AQb2/u56v&#10;U/5iWOphdaQLA8UjlyFIBAvf297ac9XqLVj09UCuL02krX23BJZRcElT2Nj256vUDQmehkaMPd90&#10;kh7km9zr8dbc9XqYIsztR70DHULIQQPcW/j8Dbnq9Qy4XmKY4c00B/SzKWUGwFittb27/Hnq9TBU&#10;ZlrIJ1hqYfLW24uGBLEfRoL/AE89XqQmYs0itMVKgRTISQ5OtmFifA/Ueer1IisjSbDvlS+6OL3S&#10;24qSDrowsQddD3GnPV6s9KZhTeTK/wCiG2zKx+z43bvcDx56vUocGx16ZgKKzxI5S1wWPuk+Nvb3&#10;/bz1eowvSaGXEa8vRqrUz7JJwpAVXUkG58SNPv8Ajz1eo72RZKXDRLPAAsr71W+u09wbew28Oer1&#10;Ht6F49PT1tJDUkbAQhJsug+Pje/PV6rTMq5hpZ6FPJYAtdVBOunj/aOer1DthmZKumpkWSUAnsL8&#10;9Xq54jmISwiaV1QtcAeJH9vPV6gZzvjeH/yiqXeGZQLgaXNtbc9XqKvmfD/mbYjA226OADcFhb6v&#10;bbnq9QP1mT4kWKepjWTzTuJsCbkdz7vhz1eqdB07w+XzGqAwdb+WoRGVlPtJW4+r9nPV6sqdGsLx&#10;HBhBPTIVkuG3CxGvt2/T9/x56vUXfqT6f6SHCJpKWIFVcsR2FvYB+36fhz1eqqDqtlCWDE5qmopV&#10;gqKVniCRneChOjE9rEjt/Dnq9RVMSy3/AKTVrUpcoSVNgAC1ux/X8uer1caSjfDJYsOhMbeaVALK&#10;GsO7AEi4IPe3x56vUIuE0lHTU8vnyAgHdIRoV2/ug/61+er1CLT1VZWyR4ekYSN4GVZF7qQGO09r&#10;g+z2/Tz1epaJW10eBoN4BRSnvqSCpH36A3tz1eotua+rmOUg20zhCh8i4Bs+y+ja+w+HPV6in5z6&#10;r49JUyjEHAl2EiI3AW7aEnW2nYeP589XqBjGOpOLVFd5kkg2vsW+4aKL3t9J56vU14hnaWWOJsPJ&#10;1YhwTuBJuRa9iAB8Tz1erlXY5jCiGS36IlVYeOo3Cw+J9nPV6n3CYcalrrUzbCVJ3FvtBmuRfXt2&#10;56vUvaKnxDD0EMseyaRiik3K2Ov59+er1L3Asr4jWSfNQIxR2Cix0LBrMbjwHPV6rFPTZksmUR4z&#10;C4mBBG07SUF7G4PPV6rxOl2B01IkE9O21VUhS4sWJsSo/X9nPV6jWhJ4qSKKNhtR1bwuSe/5XHPV&#10;6nqHEpaPdUutlFtpBAAHYnnq9S7w2sJdaeZ9r2B7gnXXnq9S8wqWGwKvaUakW/LW3PV6lhh2NeVJ&#10;o1xrfv8Ad9/PV6lfSZoSOUgsLDv4n7uer1DFgWK01bCraXN/p8eer1TcRiVpLaePb6uer1JjF8Oh&#10;ZN+25F7aXseer1Vx+pXpCuPUFUlMtxKshayglh7PYNdOer1axfq76ATUEk1TTxeYUZtoIuUU33dj&#10;2Fra/D289Xqoiz1lbMNDmSpXEKU0yuQKcHabounhpYn269tPDnq9QXUGCzYiFWaHRd21hcag/ZIv&#10;7dDz1eowuQclb63zzCYlTYWXxIOpFvC9r2Pw56vVYn0xywmD04eRQxCAx9iVN73Nh8bfVz1eozmB&#10;ZxNEUaOsmpSYyrshs4t437e37+er1CdlHN9RBKHra6adNu4tI5FlNwLgED43tz1eoSJOplBRYeNq&#10;efIwOxBcliTpYA3+P1c9XqbcRz7DUUbM6FTACyRNoUdjfW9+58Oer1JKCtnxDMLVoQRgwxu/fUnu&#10;Ft3Av7P6Oer1GDwLD8OnNLW0VQkjqiqI/EXa5+sEH8+er1GDy5irCti86dQyhlEd9LnUan2W56vU&#10;sIHMNeaKtUSb1S20ggC51Og8eer1czmSkw9mMkQCklFjWwU27keF+er1SHxuuoZP5gZIvl3VQAZV&#10;VthB3e6RfSxGl/Dnq9UOizH8pZaFriX35bXAC9lH0eN+er1DrlaeqxDCgkFgzlPdvYgfA/Qeer1G&#10;Mw3BqmMLWG8SBFUMRe40ufv9nPV6g66syGny9POBfcSA3axHj2Phpb+jnq9VI3qur42oVkrSzzEm&#10;EW0Fn0O73dLDnq9VHGfcnIuYBtQMIZGN7ggAG+4jt9R56vUlR0+xSfGYMLpY2naUll2pcbSQbAgd&#10;yew7n7+er1DvlDpbiVVjEf8Ao0nkAAB1XQEEhte4Itz1eo8XSzptS0geoMTWUMNLkkBgT3+I1PPV&#10;6jUUeWHpo/mqNnikIJVQoIY9tTY/lbx9nPV6nGZcUpYoaWtsFKEk+DNfQW/bz1eoLMzVUFRK9LhJ&#10;teR1uSRY28dddOer1BFjGH1WM0k1DKwicR+VYaWBNwy+Ia1tRrbnq9Qb1GTo2o5YZ4z5MgKiS19z&#10;CwOgHcX1/pPPV6lfguVFwrDmjdAzQqp3bbWGoNgNPrI56vUHeZIBTw+ZOFeFmJCkBdPYPE89Xqr7&#10;6sV601bWyJ5p864tYhE23K28ASPEan7uer1E6lx+ebE0SskaVFF1HcAg6D4Ac9XqFLK2IU0FMlVC&#10;GJZwGYWIv4gduer1GAw6mlSjhqY5L79/uixYG1/EePPV6ptXU0NQPk6ld0kwINluBYaMx22Hs56v&#10;UyyNS0lWaHy22PKPMext20IPtHt56vU5YbKKevR4TuJcrYmxJuSrEfAfr356vUbjIM9VNNE0KhHB&#10;Q7Ta23x720Oovz1eq1L065qwuspFweV3WoWR2kBClGN9AD7R+vx9Xqtv6T1UlJSeRchbBk1v8CP7&#10;Oer1GPo6pRULKTcbSG7fT9HPV6kJ1BzfFQ0LkP75VhceBv489Xqoh9UHVDFaaqqzTTKrS3UIbEoL&#10;m5Av2/s56vVTJ1Xz6lRP/MPfaRWUNbQBABf4ez8hz1eoMajqDUJi4qcMkKHyQNy3As37o8QbGxPP&#10;V6kqM1YgG3xG7yuQwvfduOt+er1RsWxiSmgjipZPe3sSikWIA1vqOx56vVOoc74lJUpTeaCAgDqR&#10;rY6AHQjXtz1eqRhuYcUMa0MTr5KqsIAudoUmyr2tb+znq9RtOkuA4nVzJJTRySmK7ODtBItoddBb&#10;6eer1WP5NwanoYUiCmaVgvveCqB9keGh156vUabLGL0tBlrZcsyOSdxIIN7/ALSeer1R8154Wnpm&#10;qwxaP3dysu3cQPtXvra4tz1eouWZOqlHSTRk3n2Kx2k2IUkG33nx56vUFuP9RVxCkklrQNyvFILE&#10;2IGu36gR93PV6gwr8/8A81xaOsiZlle/6QWKqqr4/UB9PPV6k7B1L/35yyxgVAZAqyj3QDuIIGve&#10;w56vVlgzxV11dNJPUFE3BGXUBlAvYa9/DTnq9T7T5+gaGbDY2MSMCRIFKkEm+3doOer1CbhPWmup&#10;3WdnKGFGEljYX7X+IN+/PV6hj6Zdc8TnxpZJp2lLkogZwWQW129tPHnq9Vi+V+u9BLhyRVNUHmQJ&#10;aK43nabXYi41tfnq9Q+nOMGN0SVNGwmbbZVGlifh3uOer1F9zzPU1lO9NTR+W8QcuDcg3Frn6L/r&#10;4+r1Vq9Y8i0mYMNmWth8x1urCNQoAZewsB28T/Hnq9VPfUjpQKHEpJ4IxD5bOFBIZixFtSABp7Oe&#10;r1BzhGT1oK+no5R5r3fzewFze2o+PPV6nVsHgwiqcVcBWF7sT2sNpAA7Ea9+er1B9iUUEDotAyMG&#10;IaxJuNp7/H+nnq9SGx+rioppJ6Vl/TklrWILDRjf2+HPV6kHT4pLR4n83UzPDECAUTQEuPdOgJ07&#10;3+/nq9T8ma67A5V34gtZ5qo3mQFwoa9ylmAa69iQLE9tOer1D30v684hXx1AJanmp5U2eYAL2Pew&#10;uCD/AH+PPV6rd+mXqpmXLUf8wqBU1BtuUMAALHv4n+m/fnq9Qc5y9SmH4nLNHhbShNPc3LsU+J+z&#10;cWte3089XqJ3n7Ga/FZqiOIq0k8ZVN/s+1oB3t356vUVXE8htLjINLE0rIgLuoG25WxFu917Hw9l&#10;7c9Xqc8o9JcXlnjq3pPMieTbcgWAudSO+mnPV6jEYF0arsd3UUj7EZyqlNAX1sqg99AT7bX8Oer1&#10;GJw/0OZqzXgdJS4HRNKxZmnlBGqgAqLE2BJuPu7c9XqV2AfhpZuzHUSR4jRfKRCW6vI6WUAEgkK2&#10;46i3bx+ser1LKm/CvwqOeslnrVaoqLux2zasbAd2It/Zz1eqN/w1dh2DNJPFXoZXQWJEltxPZhvP&#10;gbaf289XqjYp+GFUBqauplScRk+YEYqvaykh7A2N+er1Cfk/8N7Gp/LSZ4EkWx91Q21bEAGzewHx&#10;8Oer1Wn9Avw8cGgenxapphU06kX36aLe2l7fXbxPPV6rNunXpDyLl1o6gUI80XGmi21sNvjbnq9R&#10;0Mr9OKfDKZKakiSNVsBtUCw+nnq9QmQ5Tjgs1rKPC3PV6sstFBANmnxsLX56vUnaynp0JO3uNNBc&#10;fHnq9SOrzSp7u217+HfTnq9SAr6uFGKk9rW7c9XqQOM5mjpacyzE7HJVdL3I+jt+vs56vUBGY85t&#10;IzUlDIIhF7zP4Ejw/Zfnq9SfPUqkqIBTVEwRiCVINiw8Rz1errDOo1NhsyxylZQFOxt3j4A/f+t+&#10;er1ZqXrThTU7TVcigxuVZm7A3tp7PpPPV6niTrngtMRJuWVI/dspJYNbxtfnq9UKn6+RGqDU+2zK&#10;vxsD9Q8eer1dDq/U1UzwrIpt3N9B7Pz8Oer1ZJM3VmIU92sY7t3Gtu/+H9fr56vU3tXSYhTiOrG1&#10;iTqp7g/0afqeer1N+JvX4jSrHQi0cXv3KkEgWA/d56vUkJqasNOVZSHdiWYaXOtv6Oer1BTj2El6&#10;iS7AP+jVhcdz3Px789XqKLn+gaoxmeCrQyQbLXC6nwH5jnq9RFuseDmjaAQKpVQ4dNCLdiPpvbvz&#10;1eqt/qhR19HUukaCWRUElwoFludPrBHh7eer1FaxefE0oDHTx+VPvHvae8p1NiLm3hrY/CxufV6k&#10;w/n1cF6xkkSS/wCjbQgKTawv7Rz1ergZFlqhDs3pGpdrA6EjQH6Dz1eoScNEU8AamAE62IHiwOjX&#10;+Fvbz1eoxnTKlWmqExGnjLou5SNCRbX6uer1H56a4e1PVLURkR7EV2tcm7HS+p9vPV6rVOldficl&#10;asoZf0B8plZxcrb2dtT/AA56vUcGmxSKbDEip3CyKSN5ubP+7pcXA56vU/T5wWgpdtQQ7AKpYEEb&#10;vj9PPV6k1inVTCdkahx+iYqzC5IJ7gfAn+HPV6oKdSKSOmeeOcOXJ0JA08NPA89XqbazPhnpoxTE&#10;OHXdI3gAPAc9XqBfM+Z3eWMBbo4Zt1x7p8BY3+j7uer1FOzfJK2MGthk2xurho194M17fV/Dnq9S&#10;fiwyF8PSrmAVjZiu3awBPY/ED8+er1JWfE1w8SYbA5mjUuBbQlSdSTt8O1v7eer1ITOnVWjwyh/k&#10;oCGWMEb9wBKW76/dp7Oer1FDr+qVPiDzQUUtpowpMbHUq7EKfbYkEC/PV6jYenzqF/I8HmkcIsjE&#10;rvZVIJOp1OoI/bz1eoxuMdYMGhwQxV9ZtYFl0NiXOpAJ76eznq9RVepXWmPCsAiqMIqUqIKhrT3J&#10;1sCdovbufHnq9VQvVLN9fiElRjKhVpzK4VW1J96+hBsR9H0c9XqKViOYKn5iSvikJa7Bo7mwU/D4&#10;9789XqbcNzDLU0UZqffN3RSfaDrY+ztpz1erlFiNTVYncx2hRWElrbbAey97jnq9TxLmHC8OWKGF&#10;TIpUrGttLgg3P0ez9vPV6lPR5jauqGp6JQruo3hrW1JB1Hb4W56vUvMCx+fCKn5OvW8uq6NcAa6a&#10;G/hz1eqLjNXLXwxR00xhd2Zid22wFztDXuCbW156vU5tX1M06zMyrEbEk6Dd2IGtyQB356vU7YFL&#10;VV2IJQwK05lICFVFxtYjabXtcj6+er1Gh6c5fSmmFRSJuUFyLWb3zoVvt9vcHnq9VrvQnK81A1FW&#10;eSJ95QrcAFWJtqO5HPV6r0eh09TS4ZeOOyB20IsSbannq9R48lYwi7Vn7G+h+vnq9QvR4oslPanb&#10;d7eer1M1Vi5jQ+Zrfw56vUFWL17Qly5AAJNzYC/PV6krUY8YobxSC5t256vV58WRvelbvfwtc+PP&#10;V6i8dWMSonpAAAxa4J7adx9369+er1U8epHOsGG0UsSOqtIHILLYk+IB7nw/U89XqoD65dUaPF8T&#10;qsPpHkZoxoxUgB+4+keGnx56vUQ+tzPU0kcstI28te43XJa4NhftY89Xqxx1GL1dW9RSSjzZYwFV&#10;ydu+1zcg+Gthz1ep1lzDiEod6t7vssy3NgQtiQRY2/X289XqZ4M0VslOnnruhVr7L9tD7eer1KjD&#10;MZp6+nFCsJW8oUlrhQCLggnvb2j6Oer1K7L2JU0abSF83eVA0GoNr/dz1eo6fTnG6CtCRKBuQhUA&#10;N2LAezxufDnq9QhS5iSVJIcUV0eWQ2UAgDZpc/E+znq9QdY7HPXYtOBMBEVQBHBHYa6a+Gvbnq9Q&#10;D45h5kqldVaNg20sbESWvdifoHhbnq9UWbCJJ6amw2Y7bX3kAkkE3Wx8Oer1Kij6dT4lURu8TGnh&#10;ZwpPhp3+I8eer1DJlrpLWY3XpSK7rHIyhdSoAt7RqBfnq9Q2ZH6KBgMTpJSYIpZYNqgEhkJU+Guo&#10;tY89XqN/k/oNh+LUvzSwAPMi7VNx3voLffb6Oer1GcyR0foIKNfMoVSOEFGJRSTJ2Nz3IGht7b/G&#10;/q9Qtw9H4Wj91AfLGw7gCGv7PH4/389XqT7dI8riQvU0ys8Kn3RZmJF9fp/o+PPV6kxiHTmixeMb&#10;AqmB02I4CsR9Hibfw56vUK+TslVGFzNSTKguIZIyRYggi97i9rW8Bz1eowEmXY56bVkib3b2FyfA&#10;/r7Bz1eoF+oOUMOjpJYqORVndFUsQDcdjp2t8Oer1Us+p/pNUYtVDDaQL5UxurAi9x7fGxt2HPV6&#10;qgM85Rxuhq6zBqMCkYFmjkUWLbdDoR7dLeznq9QDYjQ1KuUR3+ZFruxuthqbX0/W3PV6okrVccAa&#10;rPmLY3uLMfG57DX4c9XqgyVApCtSi6kdgLW00JHPV6lVhNZhYpo2qFs0oBJB13X7Duf17c9XqFzL&#10;OD1lTWxTxoAbkyFjYlGXQj43156vUfv07PBgWONiJhaKMRMiI+oa5sWt3BtqPhz1eq6npBgFBKkd&#10;aib90aCO4IAAJvb3bduer1HpwTCcOaCmeWyspG4AdwL6D8teer1GOyQzRwmIAAK/uAn909vy56vU&#10;PFCi1JUd7WudNeer1Ldoo5YdhW5juDa3PV6ga6g4RFU4dUSMt41XVR30ub/3fHnq9VRHquXDMGwV&#10;KpwPLYSl7XGxtp2gfT7eer1UO5jzDLDistfSbZDuG5WNyRbdZSfH6Povz1epgwbqCKnEADIUM9tq&#10;ltNDqvf4dvp56vUY7CM2y4PTz1WIoNo2g21ADXYd19p8Oer1CfgmYayXDVjnkCvPIpJZLhA2osD9&#10;Qvz1eo1GT+qlFgkEiOytURIFRjezHsLgdtQTb+nnq9Rk8C9QiU4Eg2pIYr7Rqbi5Av4X56vUh8we&#10;rQrJPLVOWKgiynVWuR/DXnq9RPuqPqwxDEMTTDaacqUdbOpsxA8dPA89XqDT/aKxOoxHyg1gyFNS&#10;WudfeOv7x56vUI2W+rMkjJUYbKk5Yqrk7tqkkB9fh7Oer1DbRZzxHBMKeOR1DW3oAAQQGvr38Cfy&#10;56vU4UfV7FoKuojll8yNY4pASAV2395dddP289XqF/B+stJUzQpFL8tcgxXF7sbE38fhbnq9Q75Z&#10;6myJTLRTyAsxax7gr4n2C9+x789XqMNT5zgqII8LLLtKqQQbEt4D6+er1BVnyFqvCZKWZFIV2Zib&#10;i/s9t7fs56vVWX14yq09JUTwuZhWMSImFwojFgF+k63Pt+rnq9VNPU/BJji8mXGhKVDA3GgAFr37&#10;356vUXqmwtmx+GCM+akjDRlA8sGwYDTcLH263+7nq9Vh/RPJNTVOlM0b+8hWBwbgSEW3HtuBN7Ad&#10;jb2c9XqsIyH0nzDSRww4qLqjASXAsRrr3P0WHt56vUZOLpVTxBVwynWGNVU3sVADH3vobb2Hx56v&#10;UJWTunhixBaWljuFZilrkMO7E/Hnq9RtOn2UDQTNVVAN2+wDYgX728eer1D0+HYecIaOWLbYEWte&#10;xHh93PV6iudQsn0bR1DwlWVrsF7Am1iNF+Hbnq9VLPqb6XS41XSpg1GEhiUtPuW7NI/YRN3073+r&#10;uRz1eqpDOvRjFqLGhiZiO3312GMEHQjc5vfTsOer1AzVdH63B99eaSNFK72JUggNcBVAFr/Tz1eo&#10;LK3p1jWIVm+KNfl9rliFAsQNBb6u/wDHnq9XKh6OZlpqSN6ukdyb32ITYEXAFrkjnq9QgYL0Fxef&#10;/fl8q4Bj91ChBuO66i4I762/Lnq9UCq9OmJYrO0Eis0YN9dy7STY66Gw7ac9XqEzJ3R7GsPWWmq4&#10;W8sIBE6kkNoRtI73A8PuJ156vUcnozlKvyrgwqJICPLiAQMpBS5tqPgLaafs56vUcTA6+eUwzwqD&#10;ElwToSGuLW92+lj9/PV6j+5aw9K/LAXyd+9ArEX3Fran8/489XqL71gypUvhMsGGq7SsPdUj92/v&#10;XP5gfDnq9VNfqOyFjFZUrRTFVeIgp2ADaXX43Asbfx56vVW9mDK9V861GVt5fmSXCkKOwsCNLX15&#10;6vUn5MCXzy/luBYXv27am+g1P5c9XqyUmS6lJQ/kuIwoCm3gbm48Df8AXtz1eoZMq9M8RpKuABby&#10;zufJQg+8LEknTU+wc9XqNfkeghw6uaSrv5NOEZQ1hdwCCL6XA1Nj+y/PV6rPOkkVBI0EFWD5Uibn&#10;X91bDdr4Wtz1eo8WVloqisp46VdgWNUjsNCjHWwHb6eer1DPT+RRrT1kF2WIPr2BYm35C/6jnq9S&#10;yo8xzUJWnpQXjnRpFYAlUB01t273sfjz1eoUKfMM1JhS1AmvGAA24n3RpqCdADz1eqXT5pWvqnp6&#10;U7TFbduNi6trpfnq9T/SQ0TgJN78gYoigaEeNzpqL89XqE6lwGoenWoaBI2C/Yj1Cj6TYnTnq9T6&#10;coxVChthZSgG02tfv+R56vUj845VoYKcPIpQrfdtW507n489XqId1K8zC8UmSFTLGCzR+6QTe+nf&#10;x0H189XqJRmXO1DTV1RWVaiCppS52hQCCRoPov356vUCWZOqtW8cdJUv5flCMqoIs5Fr3Pj37c9X&#10;qCLOHWnEZ6NaTC6gbdzKq6AKbkm59g7W/o56vUFR6r1pxWunrgbxwRinKm5Mm4bybg3G3sBbXW/g&#10;fV6sU/WRmVIZGuimQs7EgAKAVHs76d+/06+r1Ius6mVlXJHHDUO/nSq4YG4AWzWsw7Eez8iOer1K&#10;ej6rVUFQal5GELsUN2Fy1tbjW4/hz1eoy3R3MmJ5kn8mLYaYuQFJG4C+vbTbfw56vVYpkDK9LF8l&#10;ilIbqg8sqLkEp4kfdz1eo1uWMESomHmAo3maWUEG9zz1eow+E5UWfyKij/R7VIbQEH+HPV6hIpcD&#10;hjISY7rG2lrHnq9Szhw+OCBGkG6QEWJtp8Ow56vU/Qin80GPduNwRoRbx/Pnq9TxSqsO8sqh2C27&#10;i9/E/Vz1epw2xWR2FxLckjsDz1erkYow53EMDf2kge3nq9SLxWhhEz7SGQKdzHUa+Fvhz1eoBs70&#10;9AKOS8e541Nj2sLE2Hs789Xqr96jSYZKHjEbRWK2toTa3f3R3On3/Tz1eokGZq/EZZ62pwwAQxbi&#10;dASoA119hJ/Pnq9QKUPU2ppYohCnmy7y8o3WuAdACbG456vUNGR+qVDT1i+dIyABrA3JBY3JLHTx&#10;tb+jnq9VsvpC6yYQ9c9NLUBolVVXsALHwv4+F/p789XqtpwbMmHYzQrUUrApoL6XPPV6scOIIfMa&#10;WRVBvr2J/b256vUVXr3l7Dscw52Xa7w7nWwtc2sNR8Dz1eqkPrngtGxqkiiNPUyb/wBIDYEdiTpe&#10;+nt/hz1eqkHrbS41gEtVDH5c5mDbWVSCVB1uL21+rnq9RMPn6k4wksShUBChQLG4FyLfTz1ep/wb&#10;GagzPgU4U7VdkIuD394XHjz1epW/y6sqzFT4aBGWZJNx7grra3iG8T39h739XqFfA8p4tU1aPWzq&#10;FcbnCISSLaKCdPDWxPPV6jBZd6f4tLSy1OLKULSqKYKDYxgCxcWFiDpbXSxvfnq9S8x7oRi2NYdE&#10;6wWa6jcF94+0WHh8Dz1eoPa/0+Y/UzApSPA8ahjIQQHJuGQe73t3Hx56vUGmZekGMU+HIiQvEm9h&#10;JIEJYDUdvptz1eovWY+k1ek7zVETGFABEdtmYg3O64+Pb8+er1BnjXTer3gzGylgzdraai4+q2nP&#10;V6mDF8MrqPfPRkhGSzgaCw0t2/e/X2c9XqbaHDqvD6pZayEBmQPZCG0v7bAgg+HPV6hiwOWNzT1E&#10;EgnSJ9zAa2IBBBsfb7b256vUJtFm1KOrkq6iMtAqgEAjcCe5H0c9XqFWhzHiEtFTUVBUE/NNdjfu&#10;liQPEggffz1epLZozm8FTFLXy+R5B8olSoLrfcXa99baG3099eer1MDYmssc8qtIF0LbkZd4I924&#10;0BBB+j2c9XqcsoQ1eIYjJJPHaJRsQm91J10Hx56vVYf6esu1OD1i4hZbS2UtoWvY7b/SPr56vVax&#10;k3BIhvrBe7qrv/hDIATz1eoRyFpwjs52ykuLdwPZz1epaxY3JT+TNCdFBuLkHt2+vX9Tz1eqZWY5&#10;HiAkE63IA7XNxewA/p56vUDOdcT+X8+OE7Jytk2At7zdtPG3jz1eopOYzismJLPJM8isVEhcWBto&#10;QT9OnPV6k1ieb0pJ/kSgUb7BkuCCF73FiQf18eer1Bjj+dHKx4jVgqvvCYqdSSLAEXvfTv8ATz1e&#10;pK4lnDE5sPtQgCFmUsDqQtvtHX2afXz1epLS4jHW2mcswVhus1gAD4j4256vVjOd43i+YpEBlVWD&#10;jaCzIDq1/wBvPV6otBnqNYleoVj5ocBCT7vvWtobDXXnq9Svyx1qrMv4qwo5C5i3Ax3Uq3sIGtza&#10;/PV6jT9NPV1mConipt6CIuV2EAWsbG9vEc9Xqsr6Udf3x2NIkZnlUEkttsV7gAfR7eer1GjoM4QY&#10;nRiuH7q6iwAJN9Oer1Q6yeHEQI1ZVkYeAv49v19vPV6gex9zNLJEJ0RIxYrYgkC3bQWtz1eoPsVz&#10;RgMdVDUybl8tlUKALN72pPj/AHnnq9SgGb6Vqln3hIQo9zsCTfXTnq9Stw3NOEVsA81wZ1Uk9iCR&#10;rc689Xqa58Yw3EozHIFDG/suAxPvHx8O3PV6gSzpljLlbTzT0cYk8wMqk3sp/eP1256vUQzPvQam&#10;aQz01OojVAqFAoYsTe5I18LfXz1eogXVHo7PhzT41LIqJuZNm03Jse7X7D2fT7Oer1Eqzhg1bgsH&#10;zk0dmZ40OnukMbKNT43Hxvz1eoPsTetw2VhVjyw7iOHaBcbhe/t0+7nq9SlyrBJHiZnr2dk3CMk3&#10;OraAm3ca356vUbvImXaLA0hpp3BhClnXu2rdlve3PV6hciwaeSP5iJgsYDNHuuDreyj4duer1JWt&#10;pnmeekpQTMdjGOx1Ki5C/wBl+er1A3mOuwuakeoqIyySSG6qexJFj4HQ356vUB+L0sVW9TUR3EDk&#10;m4ILArpYfG/c89XqA7F6VXxNkKqQVZXLAAXAsp0trbTnq9SFp6tsJrp2J200yiOwBJVydbd7jnq9&#10;TAaqSomkEVkKsF33FjYn+/nq9T9DT1AqZYKlBINisjHsSb6L9B1156vU2wYNWw1ss+6NYgt47oCV&#10;YXud3s9n9vPV6kziNMizoZbeZGO4Gr7hckjTUHnq9UnDVpK+VYNqszSK8j6A3BuAB7QfHnq9R2Mq&#10;4dVthizCQ7thQgAi2hJYnxHgPjz1eoWabDa1cFhrDKojdwga+pUC5Omug1/v56vUx5kw4RF56e9Q&#10;5As5JAHxIvrprz1eoI58N3yeXUBfMlVrqfshdxsfgb89XqQ+OLiEUJihi2iS6qb3XvYHxJta+vPV&#10;6k/QUdQ9IKqsiaSWMusagd1tre9vo156vUJuUum0+LRM4RlWSxIYg6eNtdCOer1L2p6UYdJQfIhj&#10;CICCdoALAdrm17Htpbnq9SPrMrvhYSKNDruL+WWFgNBr+V+er1LvL+CbalYaUFv0RLMxN1J7KB8b&#10;G58Pv56vULuESxy1UNIF2OoXx1J3fukfAfrrz1eo5nT3GHEhippFRAFkkBAG9gAAWPc2Gnfnq9Rw&#10;+m2bmxGvip66nWCRgybo7ndu0vfvrpfw056vUd7L1I9CKejhA8qmCw2IIst9LH2D4c9XqVVc1U1U&#10;882gATbqbAX1P589XqDbPVe8FUAsm5tyEgA7VU2uT+znq9QeZhzG0jPFCwmaD3l2FgQO1vpH7Oer&#10;1ApmXPj/ADcdApKSGxYk3O099dToB4/t56vVmyT1FVcX/wBHiAdizbjbaxGlj9Q56vUbbI+eI8Xk&#10;WknVVDNuG02LWtp/Hnq9Ro8OL4mr1qkIsYQBRqL6Aj4356vUEfUzD2qqB6qjJJpyS/ui7Gx90c9X&#10;qKtieB1FVUnfeOCVGG42BJI9vPV6i754wpsHibDoFWSUA6nVbgW7+3x/v56vURnqRlOvETU9KC3k&#10;Ev7oJCEi+vtH0/dz1eoiedsYxehiJrPcC22drk3sQBe9iNf7eer1AZWVwmrHr0ZgsijeAxGi6dhp&#10;e+pPPV6lVh2MQ1lPGsu0yRbgQ1gbEgix7m4t+p56vUqKSSlxPctKVfyiSBcbr6kjv4Efrfnq9TVT&#10;Yc1YoxRIQagOGJNgxXW47e3Wx56vUl84YVVVNFiD0sy7UO/VbObEA3P0Hx8PHtf1epAGNY6RHq12&#10;tIrRkjQqBbU/Bvv56vU0hmw1pJaTy3jayIditYgai5BItftz1epN0sssuIII3UHubW7q1iNNLjnq&#10;9TtBmGWln/lpJ372uw1srXJZv6P2c9XqV+WM/V2D1dw+8MxjXQXANwtgO4PPV6hMwjP+NVWOtKZE&#10;dJlSLymNirEi5sAbjw/v56vUcHJ2daCahp8DrJdqRsdrIQSptfaxOpU2tY9vv56vVZJ0NqvnsTpR&#10;TKNtSVAcBbKQLH6Rz1eq2XKeG0UeD+XOqs+4KGAUgnv9R056vUIH8hoJbosd1Yn3dbgHtb9fDnq9&#10;UGTCqHDZ388/orlfeNraX8deer1NVfj8NFBHh9NKBDIbsRYlSLdtBofbz1eruPMUda6oZFUxjsxF&#10;iBpc9teer1KWgqqDymRbMSrXFhcc9XqReJ0ql5palgi7SygKbXHgPpv356vUWnqDgdGKRqxIhE0m&#10;t/Ei9/Htf2c9XqIR1PxCsebzhtgVQUUXsGfwJ7E89XqLPX5jo64FMWfdWQ6lUF11769/1PPV6kHn&#10;KSnxGCGoD+VLh4DBrCzKPtA/Ak9vu56vUFc8cGJ0ws6sWTfZrBiL+IINjbw056vUHeI4RJhlPPi9&#10;OPPI8wRwg23Ei1hfQanudOer1BvjeV5sMqYnVgoCh5JENxvc3KgkAm17E6fA2156vUo8Op1jghl8&#10;pLR3BBAJNybGwv4Dx56vVhxaq/m9KlLZTJTAsFYlQzL4HQ6m3jr9/PV6gUxipqqcGfymG9mbZu3A&#10;N7ASB430PPV6lN05pkjkZJZSzMwk2ae651YDTUD489XqOfgbtNWx00qEOioFcEWI263IA7Wtbnq9&#10;QwpiFagghhh2PHNY6gbkCkn6Qeer1IzOebZFkjlpVDQqxvCtvdsLDT6PA89XqLPmfEExCeRYpx5j&#10;Est112Bdd3bxuNOer1IesGD1EkEqoyNTRgIo0IubkA+Abvbnq9XDD4qlaj5l7ODdbbiQLnv8bDTn&#10;q9S7p8v4iEknp1E0jqSiCwtp2J0tfnq9Qk4J0xzTmEUUmFUzLUP5SyAIXCg3LXI8AfE89XqO5lb0&#10;WZ+xLDKaWpiWCSQsYpADudrXIIIsb66ey/PV6nOo9Fec8IpZpHi2yS3aRCtibdjb26W0+jnq9QcY&#10;z6fazDKiSEXEhG620hR4Anv2tz1eoEcyZJxDCsRNJ5e8Cx3tqCQQNB2uO+vhz1eoFM45TxHCcNNV&#10;HGJNrP5hHdhc2YjwNvZ/Tz1eou1fQVlRQvUilkpgNGLuDcta+0j9vw56vUs8l9FMLxFZJJ6gsAgk&#10;UOxsGJ+yLG3189XqsZ6OdEafDsOTE0RYVVbObEsC27Q6D3fD6vr56vUerpNkuqylh9SJijLIFAKg&#10;GwuSQNBYa89XqGKqSKKl8+ZVVBqTpcAeHj356vU1GWKpBkrkDRMQxaw7Wt+WnPV6kRiWUcvywLHT&#10;04igjZityQSzEncx1uPYPjz1eoCK7AsQWqlEMJqIiDFYWBVQSbqb6W+HPV6suD5GjrYXhpqdjIQW&#10;XwIe/c+Hb9e/PV6lXhHQ+tmRMUDGwJ3LoSr37fQLX56vUMWCdBZavFkw8J2ZHJuAbWPh4X1OvPV6&#10;h3oOmE2CUc0K1kEbC6gSwbnIB/dOgUnnq9UBckxjFQ8m1o9oUkjS4vcW7eP389Xq5SZQoMLp4pIW&#10;Q3IFtoO0Xub3W2uo056vVwo+n2H4haVvKExIb3VUC3gCPj256vUCWbOjC4rPWKKVbBw6kDQEeAGu&#10;ml+er1BHRemCqaFcUamMTK5O5ho4Nye6+HPV6mibp02G1ElNT07C6hX/AEdyQBr3Itp8Oer1ItMn&#10;UtLWT1s9K0MiMqK7C4IN/e0voO2nPV6kvjVUtFh94JAxgLnzBYhhexT+Pf2c9XqCHHsz0uA4ZJCj&#10;OyVJ3hlswDD6zYX00vbnq9QP4v1GkSpYTgStIvfXQoLW+Fuer1JNepi09JPT7L1IdPLcOCFvfcCL&#10;e8PDnq9S5y71lr6YJFSaPJ7pBJFjfv31BHPV6hwy/wBY4MLSPEKmRGZWUttcBw3fbbxB1789XqMr&#10;lXrDg2ZaAiWQLCWHmKbEAD4WOoJ/W/PV6mHNWaMIzLGKWNA7FWCta5266t+XPV6iN9Vssx0VFU1i&#10;LZ0iIQIAS7gkjTQajTXnq9Veeecv1ExixCqRTdWWyAqwBOm7vqRYH4356vUA7U9TBUDd+g8w2BuL&#10;WANwD8Bb9b89XqiUNZC1CZadWVkDLcjuQdb/AAI56vVmFNN8ua+U7XY3uGBAGotoTYjv/ffnq9Tv&#10;gsjx1RpcZlvEm4tJFdDrc2NiT8DY/EWHPV6spalxCrdI4zGZFcxSdwGAOh1ubDXw+nnq9SkpMpSv&#10;QM0DXaQLexF++p7fT256vUJeW+mTU9BS1UxdmlcsDqbKb+63s9vPV6hBwfp5FSylKmIB0kJZhb3l&#10;1IHjcW56vVmmyNU01ShCBVsWQ6m51tp4WPs56vUGlflj5SaarriJHYmwsD7wsb/XoNP289XqTlbl&#10;6Xc2MVYNPAE3SFrBQoN737fZ1/j489XqnYB09GO4kaWNLXs6sNA576+N1GuvPV6j7dFPTJimOVtJ&#10;LLTS1KbFErIpNmbub6Wvbvp9HPV6r5/T96OJMuyxNVwKVnRAXaMFgo1C631J729g56vVZzknoPgu&#10;FSQVS0yxtFddpBsbagkbeer1D9SZGok1eBLqGFwLGx8L+znq9TBiXTSgqoyPJTeoYX2DU+Gv8eer&#10;1Fo6kdC6avoZKJaZWhdNugUEtcdz7NOer1FEx/04+Y0jVVIA0atsURgAkadx9WnPV6ijdQ/SM2PY&#10;TVJDRtJMFbyrj3QSbkkhSTYaWt/SPV6qy+rfpIrMCwySVMOkWTdLG7Kh2Bbghr2P3/frz1eogucO&#10;kOIw0Bp6obIEV0nVl0c6WN9ND7Bz1eouVTg9NhkDBaZZorBUBuACO1rW+yNeer1JirxSKpBwqFdn&#10;l+8WHdmA1W/w/Xx56vU218sxggikXySrLIo07djc2F797f389XqdI3pfkXrKxvLqtrBR+6STpYDw&#10;A8fp+HPV6sZWcTRyI1yoXYAAe/cD2X56vVkxagqBNFNSKVWc7HuFOpt4WuLAdvv8Ler1Dxkejw+G&#10;XC8OpSYKelkdvcHjYqN1tCL+B0B1tfXnq9RkWnmgb5vDx5jMQBqoLEd9LePPV6kPnz+ZnCUkjYRS&#10;gsHEYBZ7/ugnxB8e3PV6iy5mqRhuJJSK/wCga5Zri5JGt+3c3H6nnq9SJqKqaKmMsKrCIgbgg3e5&#10;8NTqR4n+i/q9UmLFRFLJPUOTZ42B9osVAI9t9NOer1Sf5jK2Jx00ylHdmVmPZUYdj9Pbnq9T7h+L&#10;S4fIJ4gSFO1WAGpFwLD+PPV6u6eAwVBqK1tpkZrt37620+HPV6mutqlFUlfh0cI2bl95d6sbi+je&#10;P6/T6vVhqq56GkcwUzKisd5LH3t4NrKb6X10tbt256vVio8Sqp8Pp8JpFBkkqAs0rgbVRTuFvEWI&#10;tf8At56vUYbLmWMOkrBCZVldW3AQMGAFvEDTudb3/o9XqW+Y8u0eI0MzVbhJoVFkANyO1yPy56vU&#10;AmOYjT4fTSzTyFTGCiBmuAD7LnuOer1BZPKjYKmKwusgllZd9he40N/jz1epvw7FaSSMQlNjlyPe&#10;sfEgH6Cf1B56vU4wVVRWVBREBkZtt7ADtqLnnq9RishUTYfV/wAyggaZ6a7eWNu4gAXsWIAsdRcg&#10;dr+PPV6rFsq4hLSOsRqowX2OBY2YBbkn4r/Tz1eoS6vPlXiNOrQz7ChCs4AGp8T9Hx56vVkzVnKi&#10;GCfKwSComJV/MYKLFfG/wNiBz1eopuYc01ePQvUPdSqlFBsSSDYNp7e4/hpbnq9SGbMckmM00FUF&#10;7hQAASwtoo9hJ56vVdH6GsEnw+SDMHlq/wAxtCk2JAH2votYgX1+o256vVfPRR7o444UXZtVhrp8&#10;Rb4c9XqcKmp8+nLx+6kdltYCx8Tz1eoi3VfHIP5qKWh3T1pLqsUYLElrgC3fx8Oer1F3fqrT0yRi&#10;qIIgDKzgag3sV+m+nPV6g5zBm2GrrGqpXiMKOCLkBgb9x4Hnq9QEZiqfMlmxET+Y8DBAtgxO4XB1&#10;8D7R/Zz1epCQ5ynlrTRygM57aXC20Hbx56vUMeH9RfJqaWeYbvdI1FwCDtB0NiDe+vs56vUKdJnm&#10;TEpafQFYBZgBYnW24AeN/Zz1eqdU5zrjXmWJj5TOBGz6sykW7eGpPf2c9XqcsOzLmGqxaHD4gkbK&#10;yCTQEOHa19PEDnq9VmXRzL1NLQCWrQNMjRbQT3Avrofbr/dz1eo49DRQLZgdSBe+n7B489Xqcdre&#10;6rW8SLXNwPDnq9STzDT09XCIam17m6/D2fdz1eqqv1V9MMFxvDKykomWOORJAbi5AYaAX7G5Bvr9&#10;B56vVq9+ovpGcsYtLR4i8VHH5knvuNxdC3iUva/0dvDXnq9RFayCjp7UsRDRxbk2qLBiCbH2EFe3&#10;PV6nrIeTP65yTQUA8sxe8RqChCkqD7Lkac9XqNr0b6SYjN5cVRCUnqrKVOpIF7+Nhute1vp156vV&#10;b16evTxUUuLUWIALSIjNGyOjFtxXVtAARb9dOer1Xe9KunWH5fwyiwtdrLCgX2FttgLgdz8f6Oer&#10;1GrwXBUhhSoihCgKRsUCwI00HPV6hFw8imo9jJd9PeIAI1/X8+er1TZsWiW8E5G57aaWIHs56vU3&#10;4li1L5TCwQKCDqCQPbz1eoMcVzdQUsKlJgqg7SWvp38eer1AxifVwQVMyzOEiXRbaA/H7uer1Jqb&#10;qwWgZ6GUMoupB7Ea9tfq56vU+YLm+Gow0TzADeLAX1Uj2fXrz1epc4ViFLisXy9Qu9Cp2ubWXwIH&#10;PV6mkYAmKvugjuAxBLKLEAEc9XqL71N9PNNmaNo5Y02SgljsB0/puOer1Uxeqz03YPguX6ybLcQL&#10;w++fMt7q3sW+q2n3c9Xqok6q9OsRo69HqoHWGWwMxAPvC7DS5tu8dL89XqLTGJYlqoXBR4mby92t&#10;gCQSSPA+A+jsdOer1d0dLNSYnDU1blY0BVkIuGJF0a1r6X+jXXnq9QlZDxBsGlnnxGMOZm9wBSSb&#10;nSwAJN++vbnq9QhtVraOWLaWqAwZfBBuIHt7d789XqS2NV5gaSiE6Np7zG5UhjY3Cm91H0fx56vU&#10;AOK4tvlqaUorMsw8pyNCANQDe5Hj+uvq9URsbrHijmi2mFLaEe9cmxJ9luer1NeL1ciUzGdQFBLE&#10;9hrcj7hz1epqlpxiDLiFI6yBgAWUgmw8PpB789Xq/9A1/UrN+D5cw/y6iZVllBjCgXKof3vhe1vv&#10;56vVU51r6qS01VWCWo3NB5qQyaAqD4XP2rgDTnq9VWXULqliVZTrhtVWbGgd5LgG7swI3PtNyPYL&#10;2vqNRfnq9RRs349DUVIKzF5BdiNSG00Pj4689XqDJsZixiZf5hIQYtysb7SB7L99eer1NVRUYbUv&#10;uw9CkKsO7bvetrY+H1c9XqdJJ3rCsKOu6RQoB7EjsT2vY89XqW8GK1UAR99rbVLa97am+n0D9uvP&#10;V6lS+LmOSCokUq8wLLYd7abib218Pb9XPV6s9FidBS/MRyLJO67GkdbXQPe2l7256vVzixDEqWkk&#10;mokEiyFFYSAWC3vdTYkMB4i1/E2156vUrcvYxW1FXLJWI0KFdqliCAR9kgLpZu9+er1DNguJYzXT&#10;UtGrFHkA3ltARe+mns156vUNGWKmXBsVTE/dBclGW2jAD7d/aO1vZ9A56vUNGD4vNV1LVEourA2U&#10;WstibH4/089XqVEuLY0sprYrrGQu4AC9gLAW8O3PV6lKtfJshrmJmfY5CDS7NqSQdCeer1YsUrIq&#10;ulSCBf0bONxNjaw8Rb2+HPV6gqzZFQz4dJM0JjEe5FQAWVluQ9hpqBcD9oPPV6iD54bE8Zxxp6MM&#10;zeYXlZgSGA7sTbU/Tr7eer1F9ligpcS8xhYqT2FgVvbx56vVhw6ohosQeLdtuWWPcbgBhr29vw56&#10;vVKhrqOKSKfHIj58XuWSwNr2AGnYjw+/2c9XqecCqjJUMmKFWjkJbzBYDaDoPptpe/x+HPV6hbyp&#10;lajaoeLDquWDzgERyWcqWB1QNdfH2D489XqN70W6f4HgWEU9PidbPiwpdn6WQqrM5c3ZlAtYN37e&#10;3nq9R78CzEaXAZ4KULOyMI5WUAWv7Lf6vs8eer1ccx47g0OBHGZ3bzHYRoDcA2AvcDxsfp7c9XqK&#10;LnrNEqUzROWVALq/YbSNbag9+/PV6gBxmtmqaf8A0tgsRs0bA2JvfS3fXW/PV6vYcYo6F5UfytpI&#10;tfUj26+3tpz1ep5TMkAw2CiljZS8gEjWB7X2kkH46fX7eer1LDCqqeSRZqanZtqCzPa4Fza2t/jz&#10;1epbYCGqK1KzEGPkb2V9nu2BBuNw18O+vPV6hzyHU01DWVFTiEDwUzbVp5WsQWv720+I7ffz1eo2&#10;fT/N9Hh2/EaypaKOR1QO7BQQn1kGw/Zz1eozdB1YwaEOqVRlRwLSk6Jf4am3PV6o+NdWYarA0Wkm&#10;Vp7BQr6KVUjcQdTcLqPq+nnq9QF5i6qVFfhkFOsxEqXLLu0LgnaQCQO369+er1IOXNldXqV+aJG5&#10;3uLEXU+8GPfTtz1eo8fQSSfNUJr6hbtNGtgLgWFwNPjz1eo+GTcpVj0aU1ep8lSVAAGg+n289Xqd&#10;syZDpnRXiTfsUr7w965v256vUXbMGSaqpkMU0YenF1At4W56vU75M6XN515YiwNgBYCw17ft56vU&#10;enpx03poI1VIr/V2+19HPV6jMYXk+BKfaYU9wWuQLm19Tz1eoG+qnTzDsxYLLBVRgKh3dhc+Fvh7&#10;eer1av8A+In0vocKqJaOCnkIlZwNhJbQaEHwudb6aWPPV6tf/NeF4bhdVP8AzKJpZArKQsgVgfuO&#10;vxBH7R6vUG8c0ny1TQ0URde67jdgD2Gvx+PPV6nLLeEvW0LzVKFKolVK6C92tYAX8PH+nnq9Q0ZR&#10;ytEcQi+bfayKXQsfaSAot4+PPV6j29EMLjkxVqepLTI7KqhiWKg+Nyb+Fuer1W19L8H8hJJK+kD+&#10;WyoCllYH2t7uo+HPV6jZ4Vl81A8+iRfM2gEMAbADU9hrz1epZYb0yqJ3jna0E00oAYKSbHUalbDU&#10;jnq9RnMo9NqjD4B8w5nca3a2l+9rLz1eoZKbAYYKZZYAA1u9h9H189XqVMNX8sov3Hh356vUpIMf&#10;ptDYEr4k29unPV6lvhWMRbQynXQ89Xqc8UxKnFGxfsb/AA56vUR71DVsMeWJAV3eYSq3HcnuPjz1&#10;erT+9deUYMUxGVMSgO+KcGJ7WGhvdSDpY+z+3nq9VU9dh1Q+MKKyMASkxxgpqfYAPj356vUHdfla&#10;mGNTYTJC1o7NewFgTYADTW/9HPV6u8DybHh81czRmNImvK7Hta2tz4Dtofr8Oer1GvwDBaSJo6+B&#10;B5jRrubTYBbX69PZ8eer1GIyeZcOlp6pdukpsWPgw1t37jUD6Pp56vUafD82wRmCplHlP7i2tcke&#10;H1X8eer1P8mapsWmmgmPlIC3vDaVJHa5230PPV6gixSpxBq6tMYsxYRxgHVVYW3eFtzfs56vUBOM&#10;4Pi9HWNLTAzee0l23a7xoQW1NwPA89XqZqTJGZpIGxWvstmAZTbWPuPp789XqeqeirZjNXRO6blV&#10;At7DS490dgT4nnq9T82VMXmCCe7QKoYNr22kNfUH9n1256vUz1OSZnmjrKmH/RwdrMdNoOgPt+P6&#10;nnq9SNzBlKujoHWHcQ8jeAOgJ7EH8vqI56vUiqaixCopZqZJGgWMMQBoWBPa3hf2fH489Xqd8qYH&#10;V4lUxBWaNZxr31IJB8QQQBz1eo6uTv5FlTDKihoFIsqBydSS2t/v7kfH289XqGSlzfU4Xh6VEpEU&#10;gCt4EHvbx9nPV6hv6bdatuPRmpaMopTQ6kMO7aaEeII56vVY5079QGXqxt0VS7TogCLtYoNbE3Gn&#10;6n2c9XqHWXrNPTzxTRNvjjGi3uAT2+/nq9TfP10nnxCaDEnEfl7SBusQbdh7eer1B/mnq+Y6Rp/m&#10;lZZWH2gbm/s+Nxz1epkm6nU+I0y0kU7SNGg1a6kBr3A/jz1ep0wHPkzp5DOVW4j3tbWNjY2AJ/U8&#10;9XqF3LmP4a88dDX7txVrMzAAi+nx7e3nq9RlaTJ9FNRRGmclfc07gj23seer1NOP9KMLrVmDJ9pW&#10;331AJGlv4689XqrA9SHpoehD4jgdK9ROrMAEAtILfZtYC9zz1eqqLOnT2iwM2rkNPPIwAVxb3wO1&#10;ja5Bvz1eot2JWiq3lm2pFE0gLEC9vA/Dnq9XLL0BxqeNaYB42JuLEqSLhWOupv2HPV6jfZVyLikG&#10;BNWVihWVP0Y8Ta4J+4nTnq9UXOmAxYRFCrCSSNo2aRlAFxppYLoT489XqId1kgpYEaowwHyBqRY3&#10;3DUGxtqDoTz1eqvDPaZhatjMW6ZZmLO1r2A73JN7jnq9Ser6OSUwmoQmQhQ4tawBNvh9fjz1ep+W&#10;nw4TRUdGrMhYMG2kAEdxfxt2056vUtaOCljkjgkk2tK5aMMoIJUEke97Pv56vUI2H4fBPLHA24SK&#10;QY2RgBcNuIb2g9iP7Oer1Di8dNiEsVbOiLEl2VQB9v7Iv46fHnq9Q8dNsChr6tIljKQBSzbALCx1&#10;Pwv9/s56vVaz6ectYLPTR1EGxbFFu6qXJF9PbqBfnq9Vi2BigoKVIVIKHaY7Cx3XPh256vUKGG1k&#10;sIWFQGF2La3AA7c9XqUlPU4fPTq1Q21rEqvaxGnhz1epRmudPLxAKd9ggNrgDx/Zz1epQVGMyUNv&#10;IG6UqNCQARf4ePPV6vYfm3z5wkfuEfaWxuB8B7L89XqFTD8QgljUs1yR9J56vUJuWMaFMhjkOumv&#10;bv8Afz1eoY6PEhOobS+mvh9XPV6u6vdqNLEfA6c9XqAfqFTUtfh01Jv7XJ0F7ey/189Xqpi9ZHSi&#10;XGMJWTBqcyNKjo7hL3Y6m/sOn6256vVrD+pPpbXYZmkx4zAUaJtqOg90EXIB7i9tdO/5D1eopmHZ&#10;FrJcXiCylaWRwbompsSQGGuh7EgA+w89XqsAyv0wpUy6klNCRKyGRxqWIuNSbXv4an+HPV6l5Q0E&#10;+GxisjpjEY4ypDEAEAHtYnXxHj256vVFxbMcJeOi2kqyAgjQkk6i456vUpcmZpwk4dUU2JU0qVW4&#10;xkGUFQvde9+4+PPV6s2G56T5qeoRSYqYFYnIII8LA+3Xw56vU6HPVI9Qq1zBFcqZGY9mtpceIAPj&#10;7eer1KjCM7wQ10S4u5eNF8pSrAgLcnTQ6a30+nnq9Q1ZbzjRUarJFP5aShSu+xIbd3v8R+uvPV6h&#10;vwPqHT4lWmlp6gB9qEhFWy3NtCdeer1LSg6w4YGeOF1bYxXe4Idl+jw/Pnq9TcvUKCsmejhkLTSS&#10;AxiwJsDc2O22vx/Zz1erJFmVMRxRjiMo8uEC+7UAnt7L89XqE/AsxUAdUmAIVRqbAk/uj4mw7c9X&#10;qNP05rqmWZHUKGsGtcEEezvob89XqNXSY1FJRiOeMlVUKR3AOuvf9fq56vUFuf6eoqqaWkupBvIQ&#10;xBAUG/0A/D4c9Xqpa9T+X8RmE81JGGWSpR0drbCovuH02vz1eqrLMmRauuxyWaNljieRja4+ydLX&#10;+nnq9S7yH0QzTXxSPi2/yomGxrFNNdtrG5sPH+nnq9Rrsp9IvImgw1i6yw7HG02Ntdy/Wt/1seer&#10;1GjwfCMJwyeSelgtIxYAAXVQdCNbnT4356vU4yw0dFTM9XM2wfuaAgNruvp27c9XqC/G5JsNkqRN&#10;v9xCy3uWCtYKba6G41HPV6g1q5KGtoWipoRvl97zQBe5Njb489XqYPkaCdQJ11dmLH96w0Vfgbgd&#10;+er1McdMIKlaerpivlm8anUFr9z7b356vUv4GFDFVtWKv6WNUdQO6G5svum3fv8A3c9XqKr1Jgwn&#10;CsNAkRmnh1iubRqNWuV9oJ7/AB+71eqrfrJi1TRIyM3my1C/6WBa7SA2uhv3IsLm3s7c9XqJ/US0&#10;+IVjLEslO6MQqXF2Fu9xpr8L/s56vUM2TVElJEslQiyOEJi1Gw3IuTaxB8O2vhz1eoxeCmBkn+cq&#10;mp0p2+2gVmYv4ewAnS/s7duer1PclBWyxxVVGtoZAQS1t1l7H69eer1J3HqWuEhq1AIjFlB7E6XJ&#10;+I56vUvsoYJPPUx1LRuI41LSMV1LEWAA07H2/Dnq9Rq8p4bJX18eE0UbRxwmO1QSu3xJUDvdbXNx&#10;bXuT29Xqsu6MZClw+pRQh8htjxSaAu1tbj427f089XquC6bYXIcGgE6ss6AqQdNwtcW938+er1CR&#10;XY3BhULrU+6yWIAvqP7Oer1EQ9RPVGnwzD5oVnETEt7xJAubWHt8SPq56vVQp6juqifzKeddsy2C&#10;RhSoY+7qFDd7kHw7/Dnq9VX+bc44nL52D7TvqpFZZttwFY2IOtwR49h3seer1IwYmkEMdNUOzkM2&#10;9kJQMQ1rXFyNNPz56vVHq8wmKrV8PhYU7FgbtuIIHgbA6kd+er1QYamWSGSoRyju91YnsCe3j9fP&#10;V6nyjavjLp5yiRmW+6xuwF9L2Fif1vz1eof+nuTKrE6lZ68mZ9wa8X2VB7E2vc/Xz1eqzzpRhyZf&#10;WSXD4Jap5SkTCyqQAe4vYEEeI/Zz1eo82DYNPLSboxsIUC4W1gdR/Rpz1erLiEP8pxOKMTFVksWJ&#10;RSALfH9fu56vUHfUOtryskf2qWWNVRhYkEMfDsL9+2g56vUSTMeb6VvMZBtlgLFy/Ztdbe23PV6g&#10;TqM1SSvIkkjNBL9hOwU9mN/gNbf2c9Xqj1GMzRUwoKd2MZS4UaEg3BsR9Pfnq9TRRV0FHHJBTyFo&#10;e5TW4I8B4d+er1KHDcXhqRJJMvvkBwLXIJ0+8aX56vU4LXS1irRSs0ZuGBIFmXUaAH+PPV6mrEMb&#10;kLbqeZijEqw27doUak+7/H6+er1OeB55agxDYomTy2UCUOBcMfAd7HsdBz1eo4fTLqzDhld5U0/m&#10;o+2xbUoQCRqSbX+HPV6j79M+pVXGnnvKCW2iNRIbFj2sO1iPy56vUMGP4tNWUySIwVp9u8L3jAvf&#10;dfwOg56vUXfqJB5GIyCmUeTLdDdTcADUjv8AT9F+er1VadacGw3DvmYqkeYQzNuDWABvfTvz1eol&#10;eLz0klTFG5KRSMzMdQxP0jX6+er1B1i+MU+G1jQNVvOJWKrfUItxdb9/vvz1eoIc4YhVw1EEkR8t&#10;Qze+pBsliQSPC/a3f6uer1I1MW+UhMskPzIIe6N4FrWI7fTz1epOUGIVdTIZJohsJJsSbgC9vbew&#10;56vUxLX1NVVNT0ylPKYt7wtoNb3Pgf1156vVPw/GKhK3cx8sixGw2FvG/wBHPV6h8yl1arMMliw9&#10;JWMiMGt4MB3UfEfHnq9Q00ee8Mxvz6mjhFPNOQbLdVLW7eNzYc9XqXOCZar8wzwsarZUS7doJG4X&#10;voLm5J07X/hz1eqwPo16Rcaze5mr4BBBCiiWYe6zEgguxYgNppp4WHPV6rB+n/oyyZgqQ4ihFQYG&#10;XbdTYgjb71vdN9fA89XqMjlb0/YJgdM0OH0UEZLFwRErWbubX56vUNGH9PGgAVpT71jdk17c9XqU&#10;NP02aN1kbRDfW5vr8Oer1SqzJNNRIP0fmKTe+oJsO31356vUzDJOHODJOgsxPu6aHnq9U2HKdJHF&#10;5cJFj+5YfHw56vUJ/TnIOF+dJLs2M1vtD2buer1HfyLhMeHRrTRCy9tF+n2fHnq9RnsCwGl2qSAC&#10;APv156vUrhTw0i3A/h+vjz1epnrsbhiW07Be/wBF+er1BdjWaYkqLJIAF18O556vUjcQzdDN7ySi&#10;69+3PV6kTiWYNynYQSL2tp356vUG+J5jaGGoZQGYAhR4knx+j+jnq9QQ47j8eIwfKTN5DIG90nQk&#10;Aa6W73/W/PV6i8ZkxCQ0Eq08l3UXBCgkjtb+/nq9QH4zU1clJBULGSCSg23J8dT7Neer1IvFsbrM&#10;JSSJ2bzo4g4AJsBbW/sPw56vUC+Y894hTYbP5juqbyxBuARtuTf26/lz1epAJ1ZrqeeGcyuDL5YV&#10;LklifH6/Zz1eoecmYpi+YagYjGzoWK2T7Nj7COer1HO6b5GrZzBV4yWSN/ft3uQx7+znq9RgcPwi&#10;nomkRFDRkAW0uDre3PV6u0wsvWJSiIANuLEaED6eer1KOPCr0JBAFrgi17nuLf089XqZqjCkeGSM&#10;+84s1iASSf7uer1ANn3C4Zq6KmMRBkDF2F7gWtr7Lfs56vUWOvw9a+SHDxolO0iEsLu53faJ1+r+&#10;GvPV6i8dQ+luH4lFBJKUEhMiuCBcklrfToB+fPV6q0+sPR2swjMTzg+eREIwwUgKjMT7NCLEdvZr&#10;z1eohmc8q/yd6lEjCRwoSWIuO+pB+sc9XqL7idBiFOy1dEqsLe6CbC97nwPh4c9Xqk4O9LBMJfLY&#10;SSbg1mJAPjfW1r89XqEnJ9HTrizSYkphWFHfcouS37kdtLbibE+z49/V6jE9L6uaKopiY/J8/wB5&#10;oz9m5uDdtt7i1tOer1WU9McHWmSl+ZQyN7vmlQSDH4HsDppz1eqwzpzh9Q89V5EQlklj3l3FrMVW&#10;wHxtY356vUvsWzBVYblz5pG2SIXVlNjtIHc38L/t56vUWHPHW7EsHCvNMw81QzFSQDfQXue/PV6i&#10;8zeofFKpXw7DKjf5dpG7Bt17EG3wHPV6lJkPrTTz4gYMSc3nvNuc3C2P2dfDtpz1eob06yt8nM0g&#10;CpTbFVI7AEt9HcAa/nz1eppzBnyKsjmqMPBeOFEZyRf3mH2Vv3Gmp7c9XqCOPNn87o1hopBFKrnz&#10;fdBCg37eOlvDnq9TXiOfqeik87ECGUkBR2Btcfx56vUCGfuoNLS4x5NJLsMkRVwhAQMtydb2N720&#10;9g56vUVXMGc48TrZpcVkVQrEL4kINNTbTXnq9QPz5rwJ8fKxrYU5Fi17MhvZyPAg+HPV6lnlzq5i&#10;WE0qCnRZAJRtRiQCAftNYH6eer1P+P8AVvHMbxI12IiMICCkEZ90Mb3AJte3tP389XqLrnvqFU11&#10;DJhu8IvnA7BptFiSB/Zz1eoq+O5grqtYok3FQrnaNAbk2+u3PV6gZlleqxGZy40FggGpI8Cb6Hnq&#10;9WCpdjEIwCiRt29hPfX4nnq9XoMXrKMkwk7jZdlzYgjv9N/1789XqfsKxGjliPnRKWvdLn7Jsbki&#10;/Y89XqdYMS2/p4SsRB1tr2118dOer1TYccq4kfETJeUFWXtZ9dPGwJHt56vUtIq+mSmkr62TzEez&#10;FUAJQn+nnq9T9h9TPihjCISqMQoC3BJ0H0W0/Pnq9RispZWxOiRFgg8ppU3lgBrrq1/C/a3PV6j+&#10;9FenDU1VHHiEJYSoswChgNxsfvsR+fPV6roOgnSKhozSVqRmSTaCNxOi3JP189XqsyyphpgjCU6h&#10;Rf2Ae36uer1D3l6nqlIYrYgafnfnq9Qq0yyrT7mt9A19vPV6mjEFm8/f2tc+3nq9QWY9VMzkHUm+&#10;vw8Oer1BRi+JyUpMcY0F+9zrz1epFY/nukw6naOoZrMh1FrC3x8Dz1eohfVPrthGGl5K6q9xWa43&#10;C4sO2ttT2+/nq9VIvqZ66R1lXKjzGeKXdsYPcKAQdNPdtft/dz1eqozqhmvDah55sPDefIDtY2It&#10;8exvf6eer1FXqZi6ttJUyEFidNT3sfp56vVKw6unw2lSWrLF7lTqSCNbW72IHjz1ep6rKyETGZCP&#10;JYE3FgSOxHt789XqaJqyl86GClltFMCbkaoToLjv8Tz1ep1pcRBpo4C23zBdSLkswJAA109vPV6l&#10;xl6soVngjrXbYltxUEncTrexvb+Hfnq9R3Ok02CvXRUiBi8imdZWSwVVa3c3AJIuBe58Oer1D9jE&#10;lLWRT1Ui+6rIxkZgGBJ94knvYa/389XqTP8AIxjeNsJRtEokRZDYMy7dGIv4jTS9uer1ScO6N19Z&#10;VxxYlD5cOxthuTewNte2v9HPV6hZyt6bp6pUaKAtK+kd7ncF72F7A21+7nq9RmcF9Os6RHBliBjs&#10;LNY3DN4n4Dnq9Q8ZR9Nv8rZDKRNtRQjoAGB7a376ak89XqMPgfSLC6doVMSfL7C01ownvC+ttt/p&#10;PPV6hBho8JgpvlKSJUZFUiyrfxAAPgdAeer1PlPiFIuGrQyIFO5ZSTtDE9u3sPfXnq9Tdj+aoaGq&#10;8uM2jtc6e84AB0+Phz1eoNJc/wCGn5upG3bEARuIVhu1O74ADt8eer1JmmzbhhmPmSpLIWDgKNQv&#10;fQ6/Dnq9QkUudcPqQKhKjbKUstrN7o08Pj4/H6Oer1CfRZ5w+ppY6TzQGhQFmIIJc3/hz1epLZqz&#10;Jg+KPFWfMLI8YZSLaM3h9x/XTnq9RHOpuDYTSU3zNSjSO7OyG+5U7+Hs56vVVt1j6eVuEUTU9Skd&#10;p0eQSKAWAYn7XioPs/p56vUQDGci1ImiwlIG+VIY+aos5LNqNxF7aaA9vC1+er1I5em2JYpUwsiE&#10;KH2DQ6tqAD2HfTnq9QqZW9L2bc2NMkFMbQIN91Zixv2XXwHc+HPV6hiyl6Ks/wA7QzU1E6JIxTyz&#10;GRZR7D2/P29vH1eo0+TPQXn6OrtiNHUSU4MZR447lGsbhiL+7qBYj29+er1Glwf0gZ4yzmKlljhf&#10;WOyO8TFLkAPusAN3ja/h8Oer1Wy9G+jWM5eweOTFITJJDEEG3tYk7tPC/PV6jH0WUKrDIkxB49sY&#10;FgoUmxv4nvz1epVYLFOsbSeZ5ahrnwvqdPHS3PV6hSwHHfIkUvIB8Pv56vULOG40TEyBwW/je/8A&#10;D2/089XqDLPWORx0UwHuix8Li36nnq9VL3q5xijfBJ6do90AYLcEE3Phax9t+er1a+WaMW+Qxuon&#10;lgMlNC7IdrAEnd318QNL89XqgYBhsGJVhNOAgQlve7jS4N/H6uer1DNg1e1ZhUuGzVLQXkW6uQQ1&#10;uxubki/s56vUJFBj2I01IUqJQZIwrgWBuoOpB+rnq9SkfOmI0C+625WYPudAG2nXv2+g/Dnq9TvU&#10;9Z8Uhiip4HVInAiL2BYMNPDTW/fw56vUCOYepNfDiK5ap6nf5EkqyuDuV9NPeFwe97gm9+er1Ari&#10;OZsVxTFpJJX9+R2VrC1owLBVPgQNb89XqUmHU+IRSxCB2ZxYrc3vc2C/3/t56vUbvIGXsxvHS0MC&#10;oDM4YaAC19bgL3+HPV6j25Y6VZkzPS00mFoVWC3mFySzKdNO9gbH6uer1C1TelXElWOGenLdnNyR&#10;dj4fZ7c9Xq5zdA8Zwm9dUU5MkTmwCkhT2/Lnq9U7AckYzRTsktQaiBWU7UGqsLjvrpr+t+er1CJR&#10;x41h9Wi7ywhZrggghte3PV6hEx2rnmp45NoZdmt9bnx56vUSjrjiUsMKmnhBMqGJQBqWY9/ge/PV&#10;6qiuqWDAY28TMfMF1EjWup/e3NpcG3btfnq9SAwDIsGL46kSRgNI6Rk2IsSdSPgfb/dz1eq6r079&#10;AZY/laOqp0AjClZACxNveGlhcX0+s89Xqsvy70bjqpP00QVVDHW5BOvhz1eoQpOmVOYxI8RjAUFt&#10;bhz2FzYeFuer1YKDKVJgtYKwx3lQnevwJtpb4a89XqWUOI0dHVItOB5Z3I5OgU38D93PV6u6rqLR&#10;muWgZggYNYhbggXGp1sfgeer1AhnjHqSGUYcZUl3ksu0jcCSRqR/Dnq9RIM64YKyvmrapQC91uBf&#10;aLjW+3+3nq9Ra8W6bYDiLebUKJNgO13iJBDfRc89XqBDE+heF1xlhexKgOQouGCmwGtxcc9Xqw5d&#10;9L+DVspq5qaQtGpbYRbeC3iAbA89XqMxhfpzwSuq4qQUYCK6BtiqBqLWvt7a6n489XqFxvTLhMcI&#10;o8Op46dkIBcxKSW/esduoPtHPV6m7EvSlhte42UwlMK7XAjADG9ySfr0t/Tz1epkqPSvDhqibBoI&#10;1HuFoXQEAjXQFbDQW056vUma/oQPmpQKcpHCpJ2i12+jxH9nPV6lDkzoZWVeNwYLSQtNsYbtRb3i&#10;NTZfD9o56vVZZl3oWcFw2OXyGLo3vRgXUAC2l9NOer1BP1F6bVn8wlUQEBj4opAAGp/Px/Zz1eqp&#10;31H9E6OsefGaAKY7ONu33yfe7EXIv2t256vVT9mXo7/N8R2UA+zIGIDHsSQw8L29nbx56vUq8J9O&#10;NZFXJ+iNRSrtYttZgQ11Ib4r31+Hjz1eo1OB+mrBaumhq/lgvlx2RWFgRdltb6Ld/wCg89XqGDA+&#10;geVIaaYVFMVdR+iY3Kgj2nbcC/hrz1er0Xp8pqlv08iKke/3EUm4PYn3b7hz1eoeOmmXUy1hz0UV&#10;22kpvmG0sGAt9q1rC+nt56vUZ3K+HCjiptsyoI4jG1tCT/q20056vUuo5UqESipWICe6BcC48SfE&#10;g256vUrTT+XT/MlyhFgFS1iviDfUc9XqecTxZpaN8CQ7VaKxA1Iawsv0X56vU79PsJxzHYqNcRV0&#10;qGjQTNHqNw/dBsLj4m30c9XqPhkPpiamDbV2WQbblrm59p93vpz1eoxOG5AanYJP4gC4AA56vUpa&#10;nKFOsfyqC4NtbC556vUDuecrmlwuRBHub3hr3I/p56vVXH1gyyKfzDWjy/LUbWsAN+pBP5Dnq9VG&#10;PXbGarCMRqwzli07BnUgEX11HiOer1E2xvO09TVpROWLM5kBBGmhIGtu9rfdz1epL1uMVM8YxGoP&#10;6OzgxgDv3J9twPZz1epix/MyUAWYxtGUVbaAkjuPhrz1epES4vSSYNJTQuZBKPEkkBm3MQfaLafd&#10;pbnq9SNqM2NBKTQMEik3lWYXIVdBbw1vf9Tz1epb5Fr5cQeOjkY3Nrb7kswJuxFra/0c9XqtS9NG&#10;TpY3/mUhEiRsTHGSBtaxJ3X7j4Hnq9VtHSemoBh0E+N71uQCsQDEm2pAPx56vUbLBMKpaQebCzpG&#10;zEhnAuF10+BOnPV6hTw4wr5gJFlW4caEH+3nq9T5R4xSvAssLgeWbG/iNe/PV6nqmxWKRWkqjYG2&#10;l/utz1ep0pcbpghcAbxdb6EE/wBPPV6nSDMNIrxvEFXcrAjuAf1vz1erKcWhAVbiwJJFxa3PV6sk&#10;2O08H6cDQk+y4HPV6khjOYI6JJDofNFiugsNbW+Px56vUWDPWZZGWWeNgI23d2GgHjbnq9VZvUrq&#10;Lh0OOTUVdK426gqTZivt+m/189Xqr96gZ6MT11VRT+XUzlhAlztbTQuB7PEDnq9QYQZmMKQwjY1T&#10;VQtcDur69uxIJHfnq9Tdh+csSoqCVmYyzu62jAAZgWCkX7iwHjpz1eo2HTDrR/VfH4KmikuadWkd&#10;VYgIAPeB1/xH7+er1Wk9J/W6IsNglx6rEKnayDUX7+63svodRz1eo0SernB6+i+ZLi8gLKqsLk+w&#10;E2vz1epBZx9RuEYrRvRx1aPU7GZogSHRO1ye2vPV6iQ52x6lzHVv88scgs4UttBJOot7SLeHPV6q&#10;nerGV6nEvmqoRC8buqvYWYXAAA2218f7eer1EDzNlGoTFGqKeBpJDIN22wC3NifoPbnq9TngPSnH&#10;J8cjlNJI6PYs6C2hI3C+h08SOer1HQyp0MpZQHWHfUe/sGlwhF9t9dCRr9XPV6jOdOugWLY/W089&#10;Fhxl8lCZQtgAoPf23FraaX789XqsHyL6cssV1GJsQicTPYBGIYgg3B7AanxAvz1eozuAdD8Dw50k&#10;aNWcBCQUUgkX0+889Xqfqnojh7R1DimVkkO8BowQDtNlHhr356vUXfNnpsoaqCrnFKqSFTtDKpBb&#10;90gfTbnq9RQc7enMYTgclGcPWZ5rhnFrgm+4i2ns7fDnq9RC86dAAuIpCsYKzSIGO2xK6nbb/Fp4&#10;ft56vUCWePTs+FpJI9OUhYPKhIIO3wuP2c9XqAOLpPiOH1L1PliVpF2oxGjDW+nhcd/7NfV6mNcr&#10;41g8dRLh1MkbktuUkjeSNSDY62Hjz1epmylR41W0i1+NQNC0ZAk1DLtUkad79gde/j489XqF2gno&#10;4aZDhbEkbmZ7W1IIRAvge9/bz1erBhuSJsfpaikxWNmaqBVbk71LakrY3APtHw56vUZzLHQXFsxQ&#10;RxSUjERiNV23t7FJv3A0Gvw56vUanIPo6xgV8lNVnzRHdgVU6tt/eNgL30sL9u/PV6j79FfTjU4b&#10;BDUSx7WUn3CguWW9mP0jtz1eo2dBkWuhd61oiFYN7ioRc63PxHPV6mrH8GlqKH56pUR7R7m69xbu&#10;T2N789XqDIY+lBIlY4ZoQrKpPi3b+nnq9TzLmmleVbAtDZTu7e94jw7c9XqQ2JwU2I1CPDJZ9x/e&#10;uwIue3st7Oer1Armtp62SoWO3lxqGF9CWvrp489XqAzFsLxB43kpxoQTqSp2/D8/1PPV6g8zPhVZ&#10;DhuwojqxLHUgj3T3HwH7Oer1A1jBrqKOF4Q/lyrdypvY303Cx0t7Lc9XqwYnj9Zh8EUECK00wVxd&#10;bgX022Hf2689XqDCqzBilPiiPRAISGSX3BYqb2VLHTXx9n1Hnq9WCpzVJVSukKEGNjZSQblfbr2P&#10;ex+vnq9TX89Vz1kk9IBFIVJLNoBfxNrnTtbnq9SmyMcy4ri4K07PHEN3mqQFBPa4vfW1729mvPV6&#10;rLOh2Z8dw7F3o5GVZpYyPLU/ZBv7xJJ7+HPV6rAMh9Sa4MYFe+yMllZrjde2ncHnq9Qr4R1CikdK&#10;ubT3TroAfC/PV6g7x7NeG1FVPU0c1y7EMWuLXFiB7ul/bz1eoFs2ZpqKo/LUUYUIyOHsSCpNiOer&#10;1InE+oVZT1kif8ivZH1J3fHv489XqDTFevWN7TDFIInpgNVb3nF7XI+/8vbz1ep9wT1J0BPyuITF&#10;akRr+kcgK407W+GuvPV6llgXVmDGKNqxagzWd7opNiPh8f6Oer1KDEMzYdjdPFIrWtcjWwJ9p9tu&#10;er1At1BoqCupplhsYqiJ1kIRTqdNPd0+nnq9Vb/UbIdPic1TRCESxxssikoAQU9nu+FgdfH6uer1&#10;ErzblRqavWNy1R5hbaVF2W7W0HhY/d9A56vUuMr4TSJN5ELB2p/LkYHUtr489XqM5Rw4dUzJVKAm&#10;8gFiQAAB3t+XPV6nuhoZWnNPV1BjgRha5P2bkoR3t9XPV6gjztWVNDik/wAtO8ZO7yyWINmNm1Gt&#10;j7P7eer1A/V1cFHWDD6xthKhtpP71wR9R7689XqQuLzVj1EcNHGryRzq1lksu1ntIbi99qnQHQm1&#10;9L89XqCXO1FBCJp4pQi+YGDk6Fr6rf2N4A89XqQMjyySSRyoqKp3MDqdRa62+/nq9TBg1Hh+I4up&#10;R5Y6EbmlDJYkk/u9z4c9XqVkMFLX14CFo4oV0lYlgFF7br9tdPotz1epvxinraHy4ZNoeWw9qgXs&#10;Da9rHnq9SK8rfOjRhS7EoxJ7aG1tfG3fnq9T3lvL60lYklhIZyQ20E7dT+fx56vUePImHSVGDU1T&#10;VyhY7sEFrEmxWx17fAjnq9Qu4HhNTamkuFhQFQpBIZ76+BFre3nq9SFzTFinzT00MesZ3gqDYr21&#10;HiLj9e/PV6gskeHEIjVMhVVJLW1OhIZAew18Dz1eqRguHGtiVWi82NS21XAXYtydPj+3nq9Txl3C&#10;FkolmqQHlErLtAtpewH089XqMNlbLuGPhwpSohmjJYjcV3jWw+Jsew76c9XqeanK7QzwqsQWoZgp&#10;t4h7217m3f7+er1JjEOm9TTYhD86d0DbkkOgJBa+65+gc9XqmUuS3oKhqmZ9kTswja4uwHZbfEa/&#10;fz1ep2OE4Th+I0qqQyzH3SLEhrG6g99Nfz56vUYXKlLQJQPRsDGDu9794r8D7Oer1H06G4TSebFU&#10;uQ4KkRr+8qKO5PbXw+vnq9VgeA4cv8uiWoAWJ7MG7sT3H6/089XqyYpRo6s8cX6Mbbkqb2Pb289X&#10;qCTPeHUNK/8AMaxyqSbAwXsCPp8Dz1eokHVDGqzDZyKOdV37yAo1YXFu3189XqLpnHPFS0sMaaqQ&#10;xkde+7Qf4b2Hb6+er1NeWM6RV1RDRwFoJ4JSSTrvS+tvYT7eer1G0yB1BglqVehRiYb7DuBYm9ra&#10;Ad/jz1eqxvp1mmTEaKGn7NVKJiO4U6fw+HPV6lDjqRSOYEAVGBMoOoNjz1eov2ZaOupK0xugaJgF&#10;S1wFJ13H3fC/PV6i+5pwx2xFQ0TElwS4AuSRYge7rp+3nq9QP5w6ZVsImxCQbka/mKRcknQdvEDx&#10;56vVXF1x6WpJiCJQxiJKbcFZiASLa9vAjW3x56vVX/mjApMCrpfmrRJGz20Pvg2uB8Oer1BzSQ02&#10;GRw11OxmeWZ21N9CxIAGtrDw+jwtz1eoQKHEsPwmrOIOpErKbsLa3N/C5+rTnq9WRszTUNTEUmMX&#10;mAFyFDH3jfxBFvj4c9Xq44vjMPybQM6s8pYK5tuYgaaCwN+556vUG2JYjhU2GWrpGM8jWFlJCgeH&#10;cAa66nnq9TOz4JDhww/ztjBmY7yAW/xG19R9GnPV6plFTZcioRXQMxcOPdKAmx8QSex9vPV6uVVh&#10;1N85HLGpQuWbsAGHgPu56vU10UlPDOkmIJtDbtjLa25dRuHa57W56vU5YNXCmlSsdVBkuCe5uTob&#10;eB+nnq9QiZQzRX4FiwnlbfGWYgH67aa6+PPV6rVPTT1OejWmFFKZiJQ25u63Nytte1iPjz1eq67p&#10;j1DTHsNjxFiPId9gcED3lYq2nwHPV6jMRZpwdZLrNZFVR3sSdbfkOer1B3mrOdO8U1ZvLRxki1gA&#10;TcgeJ7/Hnq9QIY11ApqxZdjrDICqove5Gth+3nq9TYeoNWku1k2+YQxsRcIB+79J9t+er1PkXVGW&#10;nCLCxc7dW3AXY9wf9Yc9Xqe6jrJTNVwUk0TN5pAD+7sBAuQfG4tz1epFZwzQcRgc0jrIktihNvcP&#10;71/6Oer1EX6r0Ms+KS+SxkRIS6gLoF1F/Ze/189XqIpmJ56HFBLBoyglha51Jtf4Htrz1eoPMZx7&#10;5zF4qSBHmWe6uFsFRUIJZibAXOgHc66ac9XqW2IQ4LBU089Eg91Q1/dsAV1DDS9j4c9XqC3EpyqP&#10;DhsDOAWYNH9pjfstzYE39oHPV6mVsPxCsmjosQiKBnB3EEkluwOup8Oer1T8QwX/AEGoGFr+ljKl&#10;b67rAHQc9Xqb6fLlStRJ81HujnZGL7SSDt94nTT6Oer1IzHcsfO0yV1GBII5z7oUC4Dbf8Phz1er&#10;llvKOKw4789NFtDlgCABexBI9g10vz1eo1+GYdNBSJUBN6pYMbAjQWFiDe6kd9fy56vU6189qNYf&#10;mQPMEt91gU0tqfC1uer1F9zNWLCJ6dS+xV9+UMNrHsbHvfTuPv56vUDtTiMuMUTtQgLIAY1Zb7rb&#10;ri49pGnfnq9Tnl/KGO4piDjyZTHLtVJFXTtqbkWB+Avz1eo1fS70pY7jqmkRJ5oUYkOxFyW12i22&#10;9jqB2+oc9XqsHyd6NvIo4Iq+KzMyXU6G4vqRqO3t/Zz1eq0309+kXLOA4fTGWFH88kyKQpYjTs20&#10;eIH589Xqs6yv0Uyjh9GII6cDy9oQEk6fWND+v0er1RMz9EcuSw7lhswDWJG657/4eer1Ec6sel+l&#10;xWWSooYBBHItnK2IB/xAd/qHPV6q7M8+lCtwanqZaWP5hwzFDsJvf2A62+HPV6iHdU/TLm2OSpqM&#10;ORoYpVQJDawJFrkLtve4tp8fbz1eol1f6ecy4xmL+WzpJCsA3O770U9z9k+zte3s156vUajLHR0Y&#10;JQpUF4429xDuTUi2mlyNRrfnq9R2skYdQVdCtM8LmNdqkBCofbuVrMVt93PV6hlhwzDBQGCB3jGg&#10;2Aa2Phfvz1epnxGpoFphBt3bj+8DbTtp7QOer1Nc86RUEtKvvEWYL20IJt28Tz1epJ1kiyxrBWEG&#10;MkEovtA9v0/Dnq9TLT4Q1fOkkKOrE7dut/HXva3bnq9RgMm5Fs1GtUCrlW8y3ukm1wD8bc9XqGjC&#10;sjClwONcPXcslpHLCxJP2r+N+/PV6hmw7Ki+WMVgUqx2sbg9u1h8P6eer1Zcw4JRLC8lSl2YagEW&#10;X6Bf6+er1B+1FFTQuJ18xGJIIABFtPD7+er1IPEI0aAxSjeWbUACwsQbX8QQOer1RsJhkqKqbEZH&#10;ESKm1IgACAD38eer1LekMFSsvmLs3qAAADoAdfr56vU6w4JSFkkNpGsAFsB4X7eOnPV6k1iWTcON&#10;PLWU0IfzGB7Xcjx9unfnq9RYuomTqWhnhgpkLtVI8hYKCiBTpfuLnw8eer1EW6tTT0s8lJUwL+id&#10;AxjUgMhFtVGgN9b/ANPPV6ihZinkp1qq1VAiiVfLQsDoRrZSb6d7nTtz1eoA8UxkVUsjUskYnQMN&#10;y7Ro3gRrb2Hnq9SDqqcpOjxWKxqvnFWBtuNibgaan9b89XqbKXGMVSsdoKh3ViEEbbQqlQLWIF9d&#10;dSe9/Dt6vUu6TMtc8gr42AjSQmT3SdzC6nW9vy7/AHc9XqGHL+caiGeKVVby0YMbEWJ0N7Lrbw1t&#10;/A89XqFOn6hslXIqzCEnb4gXRr3AJW+luer1InNeKtickEVLMf0u5QXJNifsnXt7NOer1E9z3hdS&#10;9ZK1IWdFQ+aQCFuGuQCb2I/X2c9XqLLidBTtNDNWD3o5bhW8FINmI9tzfXnq9UJaaQ1ktGhVI0UM&#10;NliNT9n29uer1YVjpaalSncbg8rKz6hbg3Cga6gHX289XqV+GYBFJXfp2O2QAopBU99b99CPh9/P&#10;V6hOylkqJInUxFtzFhuuNrHuB7QQPq56vUJGXsh4hNWBoQI7HYNuqrbUg37gg256vUOdNhUWHLBQ&#10;ncwAAKKCLM3a49mvfnq9QqU+D4bXUUvym0SwoqGyj2dl79rjXnq9TmMFop0SSpQptDxI5QEgEXJN&#10;+2o8Oer1NGK9O8qSU8MONRM5h2yJ5ZVdxBNi9wwP0c9Xqb4+k5xKglgoo9wLllsoZj/hQewe3nq9&#10;RyfT/wCjuh8xcSzXTWkqgGjcbbKToVvrbtrf2eN+er1XNdF+kGA4NDTwGnRHhCrYKBYjxuNCP1tz&#10;1eqw7J2B09LTiGWIWvoT37ac9XqGDDqaILcLcW72+nnq9SqihjSIMSO+va3PV6o1QimFl0F76jnq&#10;9SMnwhKhNQrNr4Dnq9SPxLK9JOjUpjUgjXQa+23PV6gxxjp3vYfJKgUXCaC1vjz1eoC85+ntcw09&#10;SjQo6yxuG90EX/1TtuDfxHx56vVVd6jvRDVYhhM7UVLaoRFK6EKQpJ2qNPb3PtPPV6qB+q/p8zHl&#10;XEKl6+n2JFueOLYVLD4FrAj4g256vUTvHcmVcNdMqDy4RYIyg7fMNiVvYHTsfj2J789XqQVXlqUv&#10;IlUD5yX23NwPHQX56vUz00MJiaWpDvJGLC2ouDYD4Hnq9T5g8kKMz1AKuWCk6aWvcA66jnq9WSuq&#10;41xAUkDs0e5nLuOwsABbsNdeer1DD00h/m1YB5kiimA3L+67G5DHQkj67c9XqMBl2tglrx8um0xq&#10;4dWHu/a0YHwP0c9XqS2YKjE5lllaX9AsjRkBTuW+t92uh56vUXvMMnz1P/K3iuyOzFwAC1v3b3/j&#10;bnq9Qb4g4LLTSRFmS7EeGmoN+30c9XqyzGcUc5YI7uAV7AC1rX7G456vVyRnnqI1rQxBv73fXw01&#10;7X/hz1epTlayFXkpjujUjbuAupYm2hJNjz1eqVS4LU+ZPTLNaSQLIU7oL+6W9twNBb+nnq9Waiwj&#10;EplLRx3po5PAa/6x+v8Ao56vU2eTVT0c6y7ZVBLLe42g6gAeJUa/Tz1erNhkNWo2BAVv5i+74XBu&#10;Rbnq9Q99KcUw7LuPT45VKp8mKULBsuDuG1GKjW4PbW30i456vUN9HHhuIxz4jVxiRmBNxYMLm4Hh&#10;300+jnq9QJ5rwPyDHiRgRVmaQorKCGK621B1AF/o56vUXbFjEVmppUG13JW1gAbXuPo7fTz1epKU&#10;tI9RupliaSVUVjYDsDcm/cbR+unPV6hMytSLTVkaU6+bZ9wUDcTe1gfZ489XqMXlWmjGItVw3DzA&#10;ghSQF33uoHewPc/f356vUOeEzQUWGyT1MlqiBhEF/eA+Fr+Hc/T7Rf1ep6OcpMJV6aCmSYzrvlkZ&#10;iCgN9pCC4J+nnq9QB41nF/PKTPK6r5igqblST7xsPD9fbz1epJ12apKiEiCVl3W2G1iSPAj4jw/b&#10;z1erlgVfHX41SU7zAkhXQG4KsG1G7W3st/Hnq9WxX6L5pcKweKeqhsAyhQ2o94aG3xAOo9vx56vV&#10;b/lzMdGaTzo2u0ZVCtyLBge333+7nq9UnMeYDhuGzNvQExtdiwsANST7NOer1VR9YM8Gjx5288pI&#10;FdmljW/2rjv9AGvPV6iGYz1SFJT1dLIzM8zAoHAGgOrXHgbA89Xqh4t1Hy7PUwQ08xkZlVXRtpjF&#10;+xBGp1sdRz1eplxfOuGUkEsVGshq5LAKtvLKqABt+I56vUAWLdQDT0sj1b+SRKfMdWAv4FN1x46H&#10;+HPV6lrlnqXSyxCoxDfHDFG3lbHJvrYA66HUnXw56vUYLLvVvDKSTfQXO2L3txDapfdrqLew89Xq&#10;f4M9T41h8KI42zOzKW0CqTcjW1rHnq9Q/dHGmbNkEkzmUnQqRZQAdNe3PV6rh8oY+Kejp2pYhFoG&#10;vfQ+Fhz1eozGD4tRYhshilJcC5t4XHt56vVnxnEpKSMCmdQQyhWYXC69yBqR489XqA/NOdYMMxNq&#10;OaQsrk2YD3SWJuB4i3xtpz1eovvVeehkpDNcKLNucaggjRvq/Zz1erXC9Z+WMNgqZ8bjnWaV2YbY&#10;lZrqdoW4K27+y+mvhz1eqobFqZ1q/lYEEe1iUJXUspsL2A8PDnq9Rp+ivTE4nXNLQbnmqUR7Rkqr&#10;bbrdh2JA07X56vVef6cvSHWQ1VFjGIBnBUEtYAgEa2J8Ra2nx9vPV6rTMq9KafL9RCkB93xO3UH/&#10;ABHQc9XqMTlzD4KOZXq9XRiVs1wB7R9PPV6hAfNuH4Uxhq7xqbe9uUH6vbfnq9SexPqphtNHPN5o&#10;/Ra2NrkeGvb+/nq9SVg6p01Yd6TAtICsXYkNb6B4+HPV6kzi/U+KOjEjVN2U7HJGtzpr9F/z56vU&#10;EuZc1CWlanp5Q0XiwNhYdx8Oer1F7zVjwjc1ZlDxwny0sT9n6L+H7eer1Itc0z08jbrhlUsFGuh/&#10;P7+er1KjLefRUCI7i4JLWa4IBJ1I8Neer1GCwfqRFSslLDMrMdBEDe5J7/G2pv8A0c9XqMdlPOdF&#10;VwRqSt7EFDa59rX+nnq9S/FZQT0TRzkbdQPC5I7Dnq9VfPX3phheLV1TieJAqhbYE8CBcrcbfH9e&#10;/PV6qFPV706kw13Snh207lCFUC6n7Kn2fT9B8Oer1Ut53w9sMxqWkdS7zqFUhbAop1YkCwI0A+Gv&#10;PV6mE1FRhuI0zUi7jOQisUDAHtre4G7trz1eoWcVoaGF/k4XjindI1/SC4v+9sItrcaHnq9UGsp4&#10;6LCVqpZCXDMDrYABdPYO5vz1eoK8yviZmMT07QmWMOS9rspuAVtc28b89XqBrE4TWRwwMdVcj3WI&#10;K20JJ+P189XqbUrqmlmNNJYjRAPG4Pcnxvz1ep2qcZnmstYgaCA6m3iBbwGtuer1YJqyPzFr4rxq&#10;dAne9+wAtpc89Xq//9EvXUbrxT1VeJqt/MKbFO4gm23w0Hjz1eqrnrf1NjrEqW2SaSMzC4L3v3JA&#10;tY30AP5Ac9XqIFmbNE9VLKJnYhmG1ST3Ptvc6ePPV6ghrMTaSc7T5bx3BIIP0i/bnq9XHD0w6PEF&#10;LBndzvbUANb8r89Xqd8RlglqSdphs26wAG7w1t3t+p56vU0Uv8ylqhHSlUCm4Oh73I789XqVUUtf&#10;XFYJ5Q3lEAqpUqD7SPC556vUr1neqZInuphQjRiL2Ph9PPV6nTD6CpamlkpbGdmRSAWJIYaFu508&#10;Tb489XqXbZVxjEKZqQzyU6F4/N8mzCwtuYEqdR4WAv7eer1DbT9PsQqa5VwvzamJdio5UK7INFZl&#10;FwCfEa6+J8fV6hjwnoziM9R54EiVCRkEXNgRaxI7A+F+er1Chg/RfMXkpWLDvUtdo7kke2339jz1&#10;eobst9I8SjEMtNTyeZA67l7AJtv27Hx7/Dnq9QsYH0+xVkaNKUvI8gG0ggBbdz8Dft8Oer1K3Deh&#10;GOK/8wr4Wewb9HELhRqLm3hfTnq9TJL0mCYe2IijqCVDW2xsRe991gDrz1eoBMxZKxGSOpjohIfP&#10;ZmAkQ23W0HYHxtrf9nPV6q9+q7ZgyRjJxWkrfkoKMOlRrtR1KkOH1ttsSLHwv4Hnq9RMsXocSapN&#10;RMBHTObog1IUncD9BvcfDnq9SdfEogzUkVPJNMHJVwygKADYWP8Adz1eqa7/AD1TCsco8/QNfx0v&#10;tBtbnq9QhZay1X1lQYvKScbj7u+zLck3C/H489XqPJ006e7cvQ1mL1V6ikmDIiqQXHbaSLqQB3Jt&#10;rc2vbnq9Rt8DTLGGxQVGIXWSMsQiKChNtSxuOxta4PifDnq9U+nx5MOoJ5qKouKh2ZksCL9hYG1w&#10;AO/PV6kjmXNPy1CEq33RuSSD2DNbX4duer1AL1WbEKvB4pKdwpAbwPux/wCFRf2a356vUhqeupjQ&#10;U618Mk8YIUqIyHCkXUqGANjz1epUxYWtfHHSyERqWck7bELYlLjvcdj8b6c9XqT9LHWx1H8vxF4/&#10;lxIGT3Lszewt7L+Fuer1Chg8hOKU0UbbVKlXO0bQBra556vUNUGC4fR4NOjOJEJVkGhLNuttBA0I&#10;0Otuer1dKz0SJBE4kRGUe8Ta4/brz1ep8ps04rBJDh9bETKrrZSSAU9v089XqFnD85Lh6th1ZKI/&#10;Ks6ub2NjqGbbbxtbnq9Scx/PldWeW5kkjFPI5EjH3SGI7e0Aa+znq9QdZkxhZauGCnnd10MpXcP3&#10;hZgR91xz1eoTsi1lVT4jC9TG8kcsgTcNQise5v4X789Xqua9L2XofnVeeQgb2VdLqBc27X7eznq9&#10;VqWX8CgSkWFCAo7e7YD489Xq443haBC9j5ikkgAa/V7Oer1BXXYJFWny2iBIvpYXPx56vUJeQsuU&#10;jVKI6agW7Dwuf289XqObk/KNGIzPYAgj9vPV6hUXLcKR3S1vq56vUD2esvUUNFKk2psW0tc+znq9&#10;Wvv6/srUS5Vr8Xh2bhuRWdAGB3XNifh+z289Xq1H+sdBT0eYnmw1CzwF2Zn13kgixAtoO+v089Xq&#10;A6jhxaZ4qoCJW8weYCQGAIOgHYg/r4c9XqEnD8JqUq0njHcgjbbVR3H1256vUOmBUdPXQQU6blc2&#10;O4W072AJ7m2vPV6jl9CxUYVjUEUmyWIn35P37g2G6wtr7Py156vVdF06wmpxGQnytsMnlsGCmzKP&#10;vseer1HQwPKuyek+UjsjkFtouSLag/fz1eozGEZfpjT+XaxFrAAfV+Vuer1CXhGX5Fu6D7Vh8Bz1&#10;epSVuEQIEp0TVb3sOer1IzFKVYbtewB2j23PPV6kjLiMdDKIyfeBI+Hbnq9S1wLGopJLs2unjpz1&#10;epT1WLB6IF2Fzf42/wCTeer1Fa60TfM4DPRkrdVJDsoYRm41KgEkH2Dnq9Wrp6ycOaSlaoxBg8qz&#10;sAyjahQElmuL2Nvs+3x7c9Xqq2x3CI1xX5jD4XaFVR0LncVsb+Px17f089XqDFqOpcVf8zkic7w6&#10;EKAwUtbaSve58Tz1eqbgq00mKioq4fOj8wFlFtVuLjW4ufDnq9Q8UmEYdiNNNPRhqdJi4jQ3O0G5&#10;UHW5t256vUKGXMvzNTRypF5rgx7QwsA+3U9h2Pjz1eowVLgMphgidLzlRZBY6r9oAn4jx56vUpsO&#10;yfimJ4a7Sq0St5kktlAvY+6Ae1/aeer1Czk3oBjmYZfmZ4SEqIxulveyg7lNh2Px8fo56vUP2Heh&#10;/M1disFZTUJmpqqM3ZACFYH7ZHiSPZ/Tz1epcyfh+1ddTLXzwSyywsqlACgIB7lNAe9vHnq9Tng3&#10;4eVRTVpl+XVkaUeWhBsU7697G/gL89XqHLAfw+MHgoWeqhKGZig0JA3DUDQEa+znq9SXzB+HxhIo&#10;ThopWbV2G0MCADYX1Nxbw56vUWTPXoXq8BMQEO2CPeVUi97308dNP1vz1eoheOemXNFHiPnpQmoS&#10;a4sq7WjN+59osPb9Wt+er1I+i6K5ly5WNiJVmijKt5YAKqb62IBOvcfXz1eqNWYTjqVMr1CuhqFW&#10;zIv2G10sbg2Hc9uer1RpsVXCngwjEHeYqwu7jufjZbaeznq9S4y/iksONq+HptllugVr7QqjXXwY&#10;3+vnq9RsOnGbBRVkMEtQrubRyIAAFX7VtAO456vUYWgzrVQVUlJhMoCn9y57aW2/Xz1eqEc9WrXe&#10;tk8yoFgygk2YXOluer1ZqjMeIYrFQwxkReWhYo6gg3a4JO24+Hbvz1epWwZhmNSZZqYNKq7ZIYyL&#10;kHTdcn+PPV6s1NnUYbQ7CvmzI77VfaFAB0XS/bvfnq9Q4dK86VWO5jjqK+MLMDGvlmxUEkE29q27&#10;nnq9VuGXMOpaqija2w2BCroO3b+/nq9Sulw5pE2VC/EkE/R356vUDuecl0WNUsscybhY38CSO/a3&#10;PV6qTPVh0dqMAq5JMPpw8sgd1Z9SqnU/u21Fre3Tnq9VUWYOl2Y8YqhR1UbRKzC+1bltx7EfEc9X&#10;qMj006JLh2GwfPQN56yKWTZoEV/dIN9CRY89XqOtgWRZEww4bHIWjIXvGhYW+O2/gL/Seer1I3NH&#10;SmsxHBJI5o/McSbk3DbdW0a1gTcdwDz1eoqXUj0m4jX0ny1OnnSTKzKQpAF/8Z7m3w56vUSfOno/&#10;x6CKSaWkZYywVitrbjoLeNza1z8B7Oer1Fyl9JmccPxndWQSAsGJD3I2H7IANx9fj+XPV6mOk6G4&#10;thtO1RiSNGKe+0BQPeZrAC6/Hx56vVyrej2N4AgxEkSSBv0TMo8RrcaDUaeH5c9Xq44phtXhVBHV&#10;VKbGjCsxUAg3YX11tb+Hx56vUqaWujxesgjIeOJgilUPc3uRe1xu7XGtuxvz1eo53T7EKDDYY6HC&#10;kSliLGy7pHKgrYKXdmkO3tdmJ7XPjz1eoyeW+oTZVnp4oGZI/MtI28AIbnUjxGt+er1G86ddY5MU&#10;xHZS1hnp7HY1yQZBoALdxr356vUeDLGMPiOGmKpcLKqozKNCrN8Trz1eoTct4hTE2mdVeJi24i5I&#10;toNfD+jnq9Qh4JjEst41sVJIvodp1sbc9Xqn/Ky1jFHV/MQglj2IA56vVNwzBpzMlTEnmI7MgfaA&#10;y31YX7/V7Rz1eoZMBweanKxjUKDqdb89XqX1NQzIRt1tbnq9S1w/EDAq+aP1156vUrYcR+ZG5O1h&#10;bt7eer1ITMdFFUK67ft3F9BYDUnnq9RTM/5Vjxahmpto8slrEgEH2afl93PV6qIPVH6dYKKjr67E&#10;G+cmmkaaKPZtcKNNtytrlfE6X9g56vVW1Q9GqPBfKnqgFBYmLQDxuV08VF+er1DdhVHXUp+agkK0&#10;7rtdGG0lAvgCvc6n8vDnq9QL41mGRaeuwyN9wG5nGu4C5A+i4trz1eoE8YzFSUNfH5YLAKDY2BOp&#10;0tf289XqjxZriq610DCJpGU69ye1/HS2nPV6lDBj/wAzYbx5AlG6MNf3R4jwBvrrz1erE+Kxinqq&#10;ytsyKrtc2JA8CRfQ6c9Xqw0eY0SnRIywjDrIO24gfu66WPa1/r56vUMNLmrBa6lVnnAp42jcR3uA&#10;QQTfv2I7c9XqEjA+oeB4TN/MYKkszAHywgse4UBgb9xfXnq9XOXqHXS0ZqY/e3OrHbYGzE3A9th7&#10;eer1ZMG6xVmDVFQAnn7AGSSwGwL3Hx0vz1epXYF1dhxVYRINke4uWU2ViRdQfd9viPjz1eoZ8k9Q&#10;48Xp5XLJJ5MhYoLgAqewJte39PPV6rCshZ0o8KemeScFqgLZAQSrHnq9R2cMzDspIfM1vq2liTbS&#10;4+PPV6oWKYbHi9BVLvJewUsO4Pe3stbnq9RB+s+TzidE2HQwmaKO6+6tzuv3tr356vUVbLPp6psR&#10;r5RjihYY7bB5d3LNfxuAAD8PD489XqGTD+ltHhFFDhVC36GNVLtYXYKbC/sP9J56vVirY6TBqg1C&#10;x3YgqFVQCfYb+Hfnq9Se/mUEdL8yR5U9MGZkYglwdTr46c9XqCfEc3yV8D1XmBbhyhAAAIb7PY+F&#10;+/7Oer1BLiPUClxN5FFRe0oh1FzYi99R9ndpcafHnq9SNxPNS4TTCGMkySAfZ7BidPq+On5c9Xqd&#10;6bFqOTBDM6gyuxLPexOttddCP6Oer1KfEMewWChiqVG8op23sCzW+nnq9XeaMQpaHLtFiuFOJ3qa&#10;eRplIP6OQE2RdfeFgDfS3a2nPV6iY54xdIqepONxh2A3rYn3VHtH189XqrN6q0y4pWSJhrFt29ns&#10;o9y7XGo1K/Hnq9ReaPLxqqpTim6GNdwLqpLXvYAAW0PY6i3PV6hWw7LM1PhEVRTaxxyAtpqVBNvH&#10;uDrc/wBvPV6h2wrA5qxwhL7ZdjEMrC5GupOhv3/vPPV6hlloMQFNAUjvEu1E0ICm+t/Cx7W56vVx&#10;OF0tTEIJY9xqSbGwBQg6k99Dz1eoYcjZdq5Kk0pUyKSAwA0sNCbjnq9VjHRHpPLildHiFTTKtNOR&#10;DGGUDc400B7nTw56vVb1086Nz4X8tPJAqGIFWFgfo/dtf6Oer1Gxw/BaWNEkQHeAASRqPp9nPV6g&#10;l6kTx4bR1Jn2ma5CnuQPZbU9/Zz1eqkv1Y51p8ToJQjGRUkUOuoCkNY669r3+/nq9VJvXDHpJcRh&#10;pqbV4Q7AmxDKO33AEk/E89XqK9Sy4hVT/wArqmTzVM06PcKFUXbaSdCbGwF7k9hfTnq9SJkFRUUr&#10;Yg2g3G6kAEkXsdttCT4ffz1erjRDEJo0gjIfcSxUmw2kG5v8Phz1ep3pMKqRTyU8sgZnLlCqggXv&#10;tW3c2I11156vUJuUen2I4tEGMZJuLG4J973SSNToL6fRz1eq3PoF0HrKbLrpSzpWRuY/Lj2C9wLG&#10;5HjoNPj38Oer1Hyyv0kzDhUFKlLhUlUrTN58iMgMSbDZm3spI3ALpc3toBc89XqMLSZErcNoEjjB&#10;MaAm5sST7Cfp056vUisUwOtrKgpWU6zWUDcdDfwAFgPr56vUWzqLlzH8NgiWhT3JpSpBDHax+Hjp&#10;489XqIPj2RaqiqKnDp1Z/Lmk3O1guxWvtv2B19uugHPV6gSzBg6xVizU9R+jkDGNBqFC/aDewgeH&#10;089XqSkldXmmnMjbStljOnuqexJ0Nvo56vVOwuvpaFljlcSMG98WO4Em5AOvfvz1epxozJDi0tTD&#10;EwMqkI4Gg194H6R4f0c9XqUE1RbEkghlaVVVbgaBQPtWb289XqYZZahpaqRgBCSdpOgIbux00IOl&#10;v7uer1M3mUmEGKsCs0hB9xiSBrYnv28QOer1C7l6eWiqKeqN0WVWLqdQysLX9oI/h9/PV6jsdKs5&#10;KzUEUsUknlyi5CkgAW2G/gQ1j9XPV6j44NNX1dD5k7M0jMVVmGgBPuk/f256vUl83VWJNSSx08a7&#10;lbazjUhD9piPadeer1Vd+ojC4qikqKinjeVIAyvd7sT8B3tr+vfnq9VaWYMVjj8wOpAQBRuJBAW5&#10;I8NbePPV6gJxDEpMRxOGTzdsNmLxggbm/dsTfX+kfDnq9SRxWSuxWq82mLCIDYbHQWOpP1c9XqT2&#10;LfzOho3hqB+m33IDXsO1ifo56vUnYqrEYXMI0YCyK1yfe1IHY6d+er1Y6jEqmnlQR2dhYML22j94&#10;3AP1fqeer1c5nooV2oP0psdw1sCb2Hfvz1ep7Sqq45DWSKqllVFPgTfuAL/Xz1eo1PQrD6jGsy0u&#10;HVETNB7VUsL7fo+k89Xq2BPSt6UsNpJ6bMueqRDtN6RHRS5Hfdu7qp00+F/Hnq9VtOA5EwxYTDsA&#10;UAAhVABHfsNNeer1LSkwqOhpxFEAsSD7FgBbw56vUrKbGqWjjhSCMXa40GnPV6pQzLh8xYFR7pI0&#10;Ps789XqeP61UckYQWHgPiPq56vVDnx+CeMMnvC/hra3PV6mV8WoprwaK/h2vz1eqRhdSslekz+6q&#10;gg6Dvrrz1eoe8oRGVvnAQb3AGn+trbnq9RocrYhTsgaQgG/0X789XqHWgxqJKe6m7f389Xqx1+Z4&#10;BEd5sfqJ56vUBuas+0EMMsVTMIzGpYAnUgnw8fDnq9RS8z9Y6eGaI07gebcHcbEH2fTz1eoNG6wQ&#10;ndPCzmdwQRvJUG/gNR93PV6oc3VqSrl+Wikcym2oJKrp2A56vVNpM3VVdLErtYsQCdSbC9r/AH89&#10;XqbJ8vY1j1W6vuJ3H7NyXBPh9I56vUpKXpPUytMJAIwwAHukg+zT289XqwUvRGLyiZLFSD+6AQb2&#10;Pbnq9SbzH6dsDr4Dsj3PJbeVWxItbv8AC3PV6gLzH6Za2spnp6SNfKu6uSmpGgtovhrz1eoHKr0i&#10;z0cqSxQ7mhYNHuBNrHS3fnq9Q5ZA6SYdg8iHECZbsC+g0a9wbfA+PPV6jK4NiVPg9W2HVB3KCClg&#10;oUDx+sduer1PDZqoHZ4m2I+86kqCR4nnq9WBMeSWbyklAJUldRYj9f289XqdYMfSjuZhY6s2txz1&#10;eppxTMcQjLTBVPvMzGwIHs/X2c9XqDLFMZp6qAPQWdgTcsAWsf2c9XqC6vy/R1tXekQKrg3a1rE6&#10;m1+er1JesyXRVuJ1XzFIHWMAwbhcgaXa5XQ31056vUBfUHpZSV8E8MsSGOZGvdQCSBYD7Ps056vV&#10;W11V6C03zFWkkEaU8isRdT7hUWvbbaxtr8Rfx56vVVX1LybW0WL/AClLTBoU3B7DuFbVgfA21+PP&#10;V6gllwdrq9D5mzzXO1hYgAD3VvbS4vr489XqEvLiwQUNXBVnfI6hwST9ofZC+23t56vUaro9TV+Y&#10;MWhV0SNbBVO8D4EsNPo8fDnq9VuXRTp3LPRjynvJqBuFyRfw+FgD9/s56vUfnK+XKnDMONGVBlUI&#10;S4UEMwNiB9Q789XqS+csqy4oJI6aPYXJDtaxN9Pp8Oer1VV+oJ8ToYqzDp1EiwbrbVt/k2B1Outh&#10;p8eer1EaxbOlDhNRUPRShGlsBaxItcjcL3sT4c9XqzYTn3cS0bnzvLBVTcgC5Avp2N7+HPV6hpyx&#10;1MnnlSjrncllUv5ditwba9vo/W/PV6hlreoEq0PlFA0bMF2g2Pl+B0NgTz1epAQZtr6aFBA6sz1D&#10;LY+6AoJ230Pha5Hj4a89XqQeas0xpIt2CLuYFNSAQToCb+J/jz1eotuO5kqJZJMQmqfdS4C3B2G/&#10;cn2Htz1eov2bs7tT1yYbUqX+aJuyi4HiDcXt256vUkEzfXYfsnqVUSMzFQbagnRbeII8Dz1epyOd&#10;ZpzJMqqhf3gosBc9wvhz1eqTgRxjGKXz43vOsjkEWIA3dr69hp356vU71nT3FsYgMkt42Lm+lha2&#10;jAjU6c9XqAzNWUcawOOWBA0gQldV/MeJB56vUXSpo46ee6BkaUnzPaWB7/289Xqkl1aHzEPm77kI&#10;Abm2h1sOx0GvPV6otPjXzsjwtFYxAkqTc9/br3PPV6o7NCzRzQHy3v79+2niQPZz1erMkdc1WJJZ&#10;FCuWJHb3SLLYG/fnq9Uqiq6mujGFyQtGsYJZxpuF7aEHnq9Qi0GGLENsMl0cqBfxAA09hBPPV6jv&#10;dAOkWKZ4xZHcbKRYySAAPeX3gtze9xpoL89Xqt16YemGWsjelw6bznaFCHeI2UW/ya7dbrfv/bz1&#10;eo+vRX0zvRzq9YDNMzxWbaQCB30/X8uer1Wa5S6Rph0cUoUhgBdALWP7R9PPV6jY5UyVRxUwnEAW&#10;2h0AP93PV6hWw/BUUbVHh/Tz1epTx4OqqQfy7nnq9TNW4Kdxuulj3A56vUFuNZdi8oyJ2Uk2Fvb2&#10;56vUXzO2CzpTGSAbXa4+8HXnq9VenVXE8XwXEHidg7gSeWq3HvH2g9+3PV6qZOuXUqjlqKigxNjT&#10;Sq8kYJNlYn2fee3x56vVVB1XzPNVRVEMTBWSTRyfdtY62J7c9XqJLVYTjNp2qJvOklc7D3BBFwFH&#10;bXnq9SAqJWlnjwx1N1JUk37X1t4c9Xqgx4i7VMkaElAQo0Nh4afDnq9WSknnSuBqztp03A2F7AXJ&#10;Avz1er1YvmSuId2xwXRiLEKewINvDvz1ep1ppavCpI6WdSpMYaLdYEXGhA9h/Xw56vUKORIqaqrp&#10;Iqk/pGKWFrk3Nr21tz1eqx7pfgNNSLFSm7t5aPcAEkXPu+zW/bTnq9Q50OWlxw+QYC7hmZ91woXs&#10;O3+Hv8eer1G3yp0r+YpaJo6VJfOUKPcBIt469jpz1eqwbIXQrLNJDTfzKNJJAARuRSu0DwutgRoO&#10;er1DWemGB4dNDiGG0qRo11F4wRfS/wC74j2c9XqcMPyhhVNUNW1MICuSFUKCWI769rH2fH489Xqc&#10;6XAYkmlZ9vy9Elz7vYg2W9viRr7eer1JOvx56SSSVgqRWZiu27AbrHXUWa/5H2c9XqKBmrrA1LBP&#10;Bh7jzGkZdw0IRWsCR4G1x/fz1eoA87eoSuoqY1Ec4jqHdo1KkjbGtu2ttf2/Hnq9ReMyeprE8QiM&#10;r1zGeCNjG3YqLjTX7uer1By3X6uEIh+e9+QqxZgpuxPvA/4hY2tz1erLhHXh1PyLVZYRhj9rQakE&#10;k3769vYeer1CnlHr0tOy1EUtkiJUHcCCFNydQfHTXnq9Qqz+pCaioUFOwleZWZmFiASdCfHsOer1&#10;KvBeqK4lJd3V3k98WJJLFSW+FydLf389XqVVTi0eP0oo4YGYsoAJsQO4J08Aeer1Qa305VGPo02I&#10;Rh7qiuxBJvobj3bfs56vV6i/D3izK0GKIbJEwcrod3fboeer1D70+/Dhyg6Gpq6ZJ9xYhbabr3Dg&#10;HsVP3c9XqPXkr0R5JyxHB8jT+XJECSVuS1wQQTpdSD2PPV6jA5c9NORKREQ0m4gliGta+vYWFvq5&#10;6vUMeG9HMt4ZIow+iSLau2wBsb+J9vPV6n+Hptg+zYKOIE7rkqpJv37/AEc9XqnnIFIhtSqsQsAV&#10;VQL89XqZMSyNHtKEAjXT9fhz1epBYhliOJjDCm2xv2HbTnq9ScGFSQSaR+6La21J7c9XqliuNOQt&#10;z7o7/fz1eoFeq2LVtNhM8sbMqqLtsAJIOgt38eer1UweoCtxXHqCRqCQmASs1m1YFlPfQXF9L89X&#10;qqDznR4bRYlVR4htMNgZHJAVW1LE9u1tTz1epGysmFVlJX4ZqZ0AK290qQQvs+m556vVIevmapZS&#10;xjCMrqdCQQbBbH2n8u2o56vUoKPMs2I4kI3Z1cIRYAEAWOh7EC+tuer1ZMTzZNCJMLSQMR7rEXt9&#10;R+HtGnPV6o2J4/HUYYopnEbbgCqWv2sQO2p9vPV6kxiU1ZU1dN/LGCojgSjsxFiDrpqPC/x9vPV6&#10;l/lfLX8yxFKCKNiwR2kdjeza2+nd8e3PV6h1yL0mxHF8agp4LkFwwI737EfR9PPV6rb+jvp8qsRw&#10;aBoxvZHDM1gWUiwNyFtb9e/PV6rVel/RbLuAUcTSQSea6oHYN7tx2CqALfT8eer1Goosn0yeW5Ub&#10;rdwouB93PV6pMvT6iqTITAjsddVBNzz1eoPcT6V4cyi9IkbLce6irc+3nq9QIYr0nSWRtkAB3spI&#10;FiRfQ/Xz1eoM82dMKqimWfeEjjsQG8Ra7D7+er1V+9fcBkqUl2oC6FXQJoF0Ovt56vVVbnvKhxTG&#10;DNUSAghwLkXLbrDt31F+er1Cn0J6fU2IY5DU+WHmjHugi4YnTw0Nu+vw56vVfZ0Sy+MGweIywfpm&#10;CrcA2tYfUPHnq9R28Cp6PyEacp5hBF17n7vr56vU15jxCio6VV8xTsBAsbBvZf6Bz1eovmKZroKW&#10;raJ2Erz6La9yL2/iLc9XqBPMnVKlp8PNDEDHMZHC7jc3v7PEfTz1eoL8U6pPT7xTMWLAgsSQWNvD&#10;6deer1BjifUUV0W2kNvLuZGGhB1vqRrb9fbz1epADOmFVNGVaRphI4Utc6qv2mJ8D3H1fDnq9SUx&#10;jMGF4VOKCkYvE7HfuJGxbG1h8f6Oer1RsKqqCuieoRR8woU222B7gW+B7689XqGPKuNUFDLEuJWM&#10;EejO2ige0nwsT+t+er1GSy4mGYj+kgdZSxJS1gDa9vhz1epcUMcVTF5tSTuBAKAgAEaae0fH489X&#10;qfaXDn8sy1F4Hu3uAg2APcnta3x56vVkGAtjD1OxCyqpANhoQRa1uer1TsL6e0+IxqaiME2C7ra/&#10;EW2+3vz1eofum3SXBMIkNckQLG7OddWHb7rnnq9QsYisdKhhEVwRbS976c9XqATqJg6V+HvNCnls&#10;gIc6n3fj9Pt56vVUd6gMLSNKnDIXVkcMRoAY2IYfWCbG/PV6iORdHMIr6Z6dJ1haoLsJljG4Am9r&#10;nUC/h8eer1GAyP04wfB6aJ6uPzSqhTopWwFgSPjbnq9Qn1+D4WJFlEIuwKi407eB+HPV6mD+RVFH&#10;u80C1twFr2A8e3089XqaTDBDVMy32ta4sA2uv3E89Xqi/wAvcw2ni8y5LC9jcg3vc/rfnq9Qi0IQ&#10;squ20gbitrAX56vUpY3LSoXmCJqF2kggG/f2Hnq9Qp4Oaumm+XqGulrgkgkjXX4a89XqjT0s9LiE&#10;Xks7ySEn3NddwA8CPHnq9R5uhmWlwahtijEh9UVrEqT3+P0A89XqPTlKkp4iJke1zruAuTr+en5n&#10;nq9Q0UNLD5W4sNPo156vVJnpoVJkLdreznq9QZ5zpIamJxIQhW58Dp/Dnq9VZHqNppPLqJdu8DTt&#10;2Jt7x+jnq9Wsv6xkqcOxupq4mNhMgZV7bVsWJJ+I0t/Tz1eoguOZjqqeopZJnD0pJZwqgMAQSLMf&#10;YbDXTvz1eqUc0U/zsOH1Gge5BUXJv23W7X7Hnq9TPUYos08sWL+6IbEL9olSTb6Oer1JfF6wYfHI&#10;sR/RzEmKwA2i3YW7g9/2256vUH9TiFPHhU8UoCogAIvaw8CuntPPV6hc6HVW/FKYzsWAsN7tcAA3&#10;uLi31/0WHq9V2Xp1pq6TDpvJkLxNLGdwsSptrqAO/wB3f289Xqtj6eYAmH0iUjjdNZWV+xsQbC3x&#10;56vUYijH+gESe8S22x1Nwf6Rz1erjJjppEeiBABDEm9tfZ8eer1JBM8R4YxpjZtjanW5ve5P0fDn&#10;q9XqjP4mmRImJQWP2hcsD2tfseer1cos/s9SYiXWxVhpcFviR9XPV6lDQZ9QSSbdLLdhewB8e9+e&#10;r1OSZtj2nY5UsVOpOl/E/Dnq9Ti+cIRUMTOHd1A2jW59v0c9XqDLN3UWmo5JYppGu+3a1gQSP7e/&#10;PV6iL556xU9LDUsKlioZ0s1rA/R7O+nx56vVVl1T6tU9RjFTZ7uLqFU6biDZr9rfEc9XqKpXZmlj&#10;xFTiZBlW5R2O43YG9x4ixA8Ph7eer1c4s0YXSTfMSEl5CxU6EbLnsLXBv8eer1QqjHhVSwS4fZTF&#10;JcyG4JBuex8Be/PV6l3g9b8jMmJ1zP5ct1VgDZha5IPiBofr56vUvVzPWndBVVpSIova43FtQRbW&#10;+3x56vUsKbqJjGH0cMFBVNOYY7sC5JuTdLAm/YEX+nnq9Sxyx1rxdbyVXeSQhQbAlLdrnU2+PPV6&#10;lXXdT5scr6eKWVD5cZ9z3QWJ7W0GoHPV6s+J4Fh2L0qpTSFvM2jQmwYsSfuvb+7nq9SPj6K4OcfR&#10;8RpiQCd2o2uSDbT2jvz1eodMv9CMOocRo6ebdHB5Ukm4EEgj7Km1tGJIJ8Oer1Dn056d4ZDhzviM&#10;bJI0sm0bRcA3sb37fR7eer1HH6Z5Jw0U0dRSQOQqhdBcMT9He1+er1GBwPIC0NXESjJ5hPvMApUf&#10;a/K3PV6h6y1h+HzYcE8sFiWve+oBP7Pbz1epURYZSyFQbbATbQdxofp56vUGuesEpIoUV3DOzm1g&#10;B7TY89XqKJ1Iw7D6WjaKcjQPYGxu1idP1/hz1eohmZMNwfEMSggqGCyRtvF1AANtfAXt3156vU+r&#10;02y7mqupocTbzKW22VVA/SK2gAOtiPA/HXvz1ep3xr0i9OavBi1PSOJ0LCIgsTbsL2sNRYXHPV6i&#10;ldTvSzPl0IzUf6Nlf3tLdrgD2HW3x8Oer1ELzVkVMvyPhlTSuImuAgupJOq3BW+g8T/f6vUx02V3&#10;qIPkoofKswIQgHX6Rz1eo1vQXpvPmTMUUE9MBLGrByV0K9hb43PPV6rxuh/pi+Uw+nmxanUKQm3Q&#10;EqBe1x7D7Dz1eo/WWOgWAREBKdVuw3AhbkDxHu89XqHvDOheCRBJjENoF9BYX56vU7Yr0cwWKEmN&#10;AgVGFwouPh28fp56vUU/qX0co5KRpaezR2N0AIP089Xqq/z+aHA66oiqSVjgLNGouAPYfj7Pr56v&#10;UEeG5/paqjX5pjEZSwAksrBdbH4X56vVGxbOlJRUzYsy7Xj0UKbk2Hc2XsRz1epA1uaI5aUYzWsu&#10;2RDpp7rE+6Nfb39t+er1Mxr5Pkoq2RgZXkVdhAsBYt29lgTfnq9SLzVTUkqfMVAJJv8ApI2IBv4W&#10;/Lnq9SHq6WGLCXoIhctGxFluQb89XqCivy3LUULSyblaBNyyagk+IH0W56vUEWYMIrcHpI6oK/mM&#10;AQWsQCPhpp9Pw56vUE2L11Qt5JY9s0hNtgtcmw18dB7eer1ZKSXF62YBniic2Ur3DIBa9wB7w/X2&#10;89XqMV0spxDhypVK0w8vaGTu5LEi9wCDpbS3PV6jjZHq6paynqAGhMysnmKb2UAgC4t49/p56vUZ&#10;HC8WfBaCFkl2TsW2g2YFbd/b3/Z7eer1Rsc6myU2GCqhn2yx/bjVr2+NvEE356vUHY6hVmZMCrIa&#10;uV40nYBfLfYSoPvWcEFW76g6X56vUIj4zTz4N/KmrEXzkUb2JJS40Fxc89XqDDOOIGihSmp51kiL&#10;oXIs1lAPYEg2LW/XXnq9RX85tMk1RNSPpMrBQSAbDX6LN256vUX6qzG4xU0NOxBk+yPAKpAcB7WF&#10;+4B17+w29XqFbKnUuXL7NFPKfLgdrohBBGutwSPgLftvz1eodMudVP5pTQfMtspYvNZFRSHcsLga&#10;6+z6Neer1KrC+p9DWUErsWQoiqySIQSfbqBoR4jnq9QQ5vhnd4sYmbyvMXy1Uahtx0JF9L+Pw56v&#10;UWzM2EiXHJKk7RDTqTu/eJ8VHtue9+er1JXDsAlo6icrtjaILJ7/ANoh+w0Gotrz1eofcDpsPqco&#10;V61cP6URjyWW21ZiVIYi12ULfsRqRr7fV6mRqmSkZKaoSzRxhyD3awJAAPt72+jnq9QFZir6Wulm&#10;xGqDqsLNrrZbnQHv2HPV6g1xt8NejleU+bIYjIjC1+9gtzYA/A89XqCPH6evwlvmYWWRGCsb6WYn&#10;vYakgePPV6kDi8UuJYXP/NLPSrZ3jYCylSCja6A7ux8Dz1epJ4XJEGKxXeTUsrkkkXPYn2+F+er1&#10;KxMAilSYxAt5sAsI7X3N3UaWuO2n3256vUo6PLrYfSpQyKzs0abzpp8W0t300+7nq9XCtylVVgqI&#10;66LykSM+WT3Y9wAdfq/W/q9SDxXJrxoAHBJUXQaEd7m48dO/PV6ha6T5KlrJQ9ZGxYhLFiABtYju&#10;dL689Xqscwfo5BW0sdNTIIZJEUIhJIViL7jY27+A56vULWF9JZFb+TQd4It0jnUFre9Y97j4c9Xq&#10;CLPuRKVqOSRIXDoPduCCATpe9r3/AI/Xz1eoAHydNHHLSw0+4FXVhYCxOu4kEjcPC3PV6o+W8Fnw&#10;2KOiroJSV+1KbagEgE2J7i3gOer1CfhOE4fQ4zT0/lBo3jkmGmrMo7keNgbfdz1eoT8Jw2hxNi0S&#10;iMhQzqQAxI1G36e/PV6noYtg8UFqreKpdyAkjaCD7pbQ+Hs56vUnq2SqqdtHEPNLFirGxQHx1+HP&#10;V6oNdhk9ZhtPTxSqstLMHkswIIHZQDfuNCfo56vUpIMOwR6OOjWMedKxCMwuVJ77Rp489XqGnKWS&#10;nxmlmSmDedGI4kkNrBgNfd/eB8bffz1eo9nSEQ4LiUNHSw32qVaVrAAX94DxFgCfZqBz1eo+OCvU&#10;Cjuqb02iwIJ9uo+r9deer1KJIo3p2jjUyJKrLe1gvfx56vUDHUTD2iozHJtCSSBPeUMo+JG09v2c&#10;9Xqrw6mZb2rVQOyu4LLHKALAa3+Hs56vVXZmvFZMFqquglm8ywYBxoFA8LC/PV6kjlfNqfMQzSyE&#10;CaKRoz3uo/xeIN+wNjz1eoVskdRcQoKwy007IrOQ42i+liND7QTz1eq5j08ZqOJUME/mPIEjRr20&#10;APcfDXw+nnq9RqWo1xBmSme0khDFW2m69/p56vVmxPAZpYWFbDGPLVnYKbkIT/xHTxH3c9XqBfE8&#10;HeGrZaWNNisLbkDnXwBIFtbdvYeer1BHnFAuFTzqu0jcSSBYEA9x7Bz1eolXUnK1JiuF/NlVcttc&#10;k6A37FdD2v8Anz1eqrjrPlETySyVkYuA6J2Frdj9Z/Zz1eojNbhlNhcDVzI6SQNIT46g9r2Gl9b/&#10;ANHPV6mDCq6pq5XWqNogAdhFiADq27tr2AAuPu56vVmrMfMFQKVWErIhOgsF1Pie4t+fPV6knimK&#10;fPUIieUBQbob226gEkjt+vt56vUmMRrMRw+uiOKs3lFyw2dtRb43H089XqeUkomihllVZHeUpvNr&#10;qjeBHhfufq056vU5QYolLWGSNR8rC2zaD7QQD7Po56vU902JwYhPDVozLHAxurEdh9mw7WPt56vV&#10;kn+Rjw16muVz5EqtYAtcG5Omh0On6356vUl4hiGP0lSKANT0+4vFIVIb4lgQPHS3PV6hAyxXpiW2&#10;fEIyjCwG5gC20G5Gvjpof489XqNN0I6j09LU12XKYSefQqHXejKkjOSwCMRZio7m/tF76c9XqtV6&#10;UdbcSwfL6Qzd1kUhUF1G4kuPaO/jz1eozWFdcwKh6WI/NMSrKBYEg9tPAjnq9TZj/WyrnqJIYHsA&#10;v2TaxJJ7+7e41789XqDGfqyamQpKgaqurLcgaX7fZ0Nhz1epV0+ZqrEqhZajbsQgCTcxCqT2sLmw&#10;+Hs56vUjsIz42K+bBaWklM8ymJm3XEchVJBtJADgXUXuB3AIIHq9QlYjj8tHSpGbOgsx3mzKSDqB&#10;+uvPV6kFS50rZ6haYSBokYtt0UlRrrrbtrz1erB1AqIauH+U4GLvNGffOtl2XAGgtZtP7Oer1E/x&#10;XLTwzLPXEM0W3zXIUg6WA7jQEfmOer1FwxGlajxuSqYhF2tqn2QN2mngf489XqgUmJOKDdIbNqjC&#10;4uVYaE+wm9rDnq9UerxJqMxRQI13jN000JuL3056vVxgr6OoigpZWIDlzIHsLMDdbXuPr56vU6Ue&#10;JGbyHiS06Mwex1KDQafEa356vU+LmKmpaaaZV83epBWwKjvYi/iD+3nq9UCkocOkkjWmBVSbsii/&#10;vHUsTtt93hz1epc5bw8yolPOCsaFlDWuG949m7X1A56vUO+B4FHhcUeHVDXWoTUqAUU6kDnq9SQz&#10;bkSlxKeYqXikNvcO1QQNTtN/H2aeHt56vUXXGcuV1VUnCKOO43fvCxsTpce3w56vUO/RT0lY9nHF&#10;DFVUUkMcjo12VlDj2J7Ljtf+jnq9V2nQj8NLBJpaLEq6OSRI7MY5NpUE9wfE6fG3PV6rLcA9I2RM&#10;k0ApcIw1I0BBNkANzbW/7O3fTnq9THW9HpcPxB4pIbg77OF1I/Zz1eodOnOX6igMETRi0YVVsACA&#10;Oer1G1wCjiZAJF10v8Tz1epWVeG0s8IgCAjXnq9QY5kythNSCsyDaQe3f289XqL9jPSOixWpEqWU&#10;aj7INrePPV6kpW+mHLmM4elJiIWXy1IDOtiST3NgD91uer1F+zh6JMkNI1WaRGkXcC1iQR9BJPPV&#10;6id589Ni4BUlMLgG2Nb7SAALajTbz1epOSZdqMEw5QgRhEGYgbSb3uR9556vUh6jHJzVCGePaVtp&#10;tA0Pjfx56vUgcarpY5zLICCHUWJ0I7XsNL89XqxzVcM8cxt5NgNrEraw8SPZz1epONHLWIHjA2oQ&#10;TYg3tz1eoasoZWjbEIqsLZSRuFjpobW56vUZzCMLVY0XYBKdxdipCgDUbTz1eoUMvo6BfOIALMLE&#10;31Ol/s9uer1CBPI2DxLHcBgAbNazC3h9I56vUgMUkp8R3NKwAfcHU7SQfgRz1eoGccrRSNLRI9kF&#10;wltSCdPuPfnq9QVSVdRiNRFPWVASGEkSKoF5AD7e4P0c9XqUsNfSRxx10MYaNgytcAHvpf8ALnq9&#10;T7hmaqWxiSFYpE3KzXJLgj6bfDQfx56vU/YdmWkrcTpqxZAkfmBCoXUjt9XPV6hLlmjmm3RlQwVr&#10;DQCx056vUXbOlHR1EVZhaqzGXy2UqLFRpe3bQ2/W/PV6q0OseFnA6irw1y5MxdgdCQB/ivf22/v5&#10;6vVXRnSvp1leCkcmT3lNwVFuxB9th4H+znq9RXMYarStesoSsHlizNa4cXsBb23Pf8uer1JdI6am&#10;pZ6GplmlJZgsobaGa97MB3tft9HPV6ust7MaRaOqrY6Rd6iSdwSFIvfcFu1j42BPw56vUoq/EnoI&#10;I8Lp5BsqJCistxutcm1+9xc89XqXuD4tXQ1FO1MPc2E6nRyABb6ba689XqXBxjCKWpT+YqJ3IUqA&#10;CbX9nxB56vVKxbFKaeiiqoQsggdTsfViSw2Hb3BTvfwPPV6gYzBUVdTDWRz2X5kGNCne5NyxHgfA&#10;89XqL9memp8Vhjjr4FYwBAHCj22Nza+gHj9V+er1JJMBaN2xCKQ7HkKlB7be7a/gRz1eoSsu5Dnx&#10;+uhTFLxRJ5Urqqakgki2h9gJNv489XqM/hXTah82CqqbS1J1jXaNPYPrHt56vU/Llqqo8QG2HbuO&#10;2xAsBc+94+HPV6nugwavpohX022NSxZV7XsD3UWsSdO3PV6lgK6tpYXlqkRZJgrAC5YMAL30Gl/D&#10;nq9SuyxjtDTwM8IsTYMxVfdv3HYDT9deer1Lanx+kjilppmEpqA21yVAt7SO9+er1LLBpamrqFSe&#10;NJIg1iwXuPAA/Xz1eo3XSPpRRYlWxVwAinmvtVgQAupue9r2tz1eqxTL+RsHw6gioYomSQIrNcs4&#10;JAO7aALgaaC3b6+er1GY6d4d5VQs7vcAqhWxFvo/X2+znq9RrcPljpIVJYXPYXFzb8r89XqVNPjE&#10;MUC7iBqdNOer1SZcdSSnAjcFb2vpoeer1ZqfF18ryJDbsB8eer1Z0xKnK2Y7u2unPV6o8kRaXzSL&#10;jXnq9TdJSqshic210AHPV6sMNGTE8EWo7aAc9XqRea8m0eMQBqmHzJGTb2uAL+z8+er1VQ+pT0n4&#10;dmH5mhRNkjqZY5vLFhYWI7dj3tfnq9Wvp6k+hsuSoJYPk2ZEIKuylQQGbVfpIvf6eer1VtY7gDYZ&#10;NUVdS9hUEs6kWBKnVRp3A7c9XqCiswOrjlFRRgRrM17G3YXN+/w56vUzyYQKyWQw1PleUSWIXuTr&#10;9GtvDnq9TolR/MYE+dh98MLgAAsLEAn4G19eer1DJ09Y0NMI3j/SO9vdAHukdvbcX8dOer1D3gOF&#10;yhvkaD/SrEK3i4ZjddALke3nq9SdzHQYjlyhkNWkZhllJfe9nViRYBbEka/Vz1eoFazBHxOklSIi&#10;J3BZWPYNewvaxItr93PV6gqr6PEKKjc0sYnmMhjCto1gbXJsbBr3H5256vVDrcB/32k1wEcrFbhW&#10;NlubkA2HbwuP6eer1KBMLg2QVLMJVQNuIte58Ae2vs56vUtMEoA8OimZprAgAWBHbQa3H9vx56vU&#10;I2D5BxHECHoaCRFlABYlTdj4Cxvb6Rz1eoV8J6RTYMf5fJG8IjUyOGU3bdf23+jnq9SbxLoZichl&#10;gw2ExiRx2ACgMLkm4Fwe2l+er1NZ6R4xl8SVdZC00jRMERLC5AsoBuACSO5I+J789Xqf8t5CxbBK&#10;OOsxElHlcRlCoK6kG5JBPujTQ89XqFJ8CxGCRamlplEL2Vit7m3w7Dnq9Qa5tw/EzWtV1KsdD5Y/&#10;cAtaxFwL/Vrpz1eorGO5bxjCatxWmM7n90EEkAm4UaEad789XqxYdhHn+ZTTBpHG4ttUjaN2nvC4&#10;sR4/qfV6lTlnAsRSRsQw9CC/ui2gv2GvwB8eer1GEwmlTDK2MVQP6FRcrYEgjW58Ln+PPV6nuoke&#10;sgmaC6MzG972tfU356vUicw5llwuukplnMa7CxawOugtr4Htb6eer1FzxHHqgx1FRC6rNIzCG5Fh&#10;71gWHfUeF7/nz1epJ4VmCnoaumw6R3aAzMW3tc7jqdhNzoe3h7NOer1DLkesranMpplVptt5acML&#10;WBawBAHcE9jr+fPV6r9fSJ1CbFRRYXPPJE0W2+8jadhN7+77dLfHnq9VveUc1xVKTJDAhSRGIIGo&#10;INjcg9j3seer1Br1jzgcNwKQJKKZZA8bKCQLFdfp0vpz1eqqHqbnthQz00Ml1ZwTK1gzAWJAuutx&#10;pp+XPV6iaZiz1hk0klWjgeWGEegJCX99TfsDz1eoEf67fLVM8tFE8YjtYuARdrlSupNh38Oer1Za&#10;fPtHDX00WIVHlRm4lnYmyE29gvYd9NRpoeer1YsSxzCsYrXr6KFpqIEMxLhlZlJJZR3+OultL89X&#10;qTVFmOOHcscazAElEclN51008dp+/nq9Ssw/qVSkb4wIy2oXuFsPs9xcX7356vUO+U8+zZgWBKSy&#10;gKrrfsCTYg+w31seer1H/wCnOclfBoahBJLLA0abfd1APvm+3t3tz1eqzXJee6OvoIpDOFhCxlBc&#10;e6LX1Hs789XqFTDutGGYNipHzqyK6AGzABbAgg+w3Fuer1Ra7r6XppI/Pi2sCFsbknWxv+vbnq9Q&#10;HZmz7S1lQGaWRlVQzsjG5Ynst7ac9XqZsZzbWT0wg84fKuCxDEanwv8AeR9fPV6qjfVRQVZxGoZE&#10;WCNSxAADBlIsGN/Dce3PV6qtXyVLVVxjqrmpYgpJtACjcb3UaG47jnq9V1foi6J4TV1mEY4ZEjkR&#10;1YRyRlS5UEm4KlToTa/iOer1bCmU8o4PhTJFTIp2JewAU6i+nhbXnq9SzrMtSyRL5I1tY3t7ouDf&#10;6xpz1epG4vVDA6fdUKDuZVazX2qOxFjfTnq9RVupXVyRK6ogpqkQxRMyruUFiAO/1nnq9RK8a9T2&#10;HYXiMlJi0ymOnBL7r3A7AkjS1zoT/Tz1epP4V6mDNiNNTwyiOCSViXZ9VU+Pt+oc9XqFHC+rFJi7&#10;mnd2SSUsw37SCToO19D8eer1OVT1ApI6LZRutnLCwC2BBAN/d07ePt+jnq9QdYxmGSHEagLKGh8o&#10;NtGrbgV3G/xva3cW+PPV6gwg6hYfjVU1RNUeSYd4YEkEr2GvgQbHnq9TthHUmmo4FAYMSwUHUsw/&#10;v56vUMeXc4wYfto5X3uCWDdydxvb87c9XqMRlXqJhlLbyzYgFSuoPf8At56vUZDLGdqLEqJYo3vI&#10;gYqDcjffT7uer1M3UGZ8RwoU7woWYMXlJOxT9Pbx56vVSJ6rcJqqcTRBkIk37QdSzA3BvrcX10/t&#10;56vVQF1cpRFij1agIX8xO3ui2tgdBqdNOer1Bdg0GISutFKm1IlU3NgWYG9lPbt489XqEWl+XqqB&#10;ajEgBK19lxfZtN7317fDnq9SYx2cvh4qAwUIFG0i1zcm5B8SPDnq9QKZkxfEaqISBy8sYClr6hb3&#10;2gn29tOer1IWWR2q0q6cbjIbsGNtpub+24t4c9Xqa69kr6uUutnuuxl8NbHnq9U+OvjpE2VLI7hg&#10;pU2uy/D6eer1YcVSmMYgp3IdQN6DUgNqCD7fZz1er//SpLztnd8PmZJWWbQEKo17aXv7P6faOer1&#10;ER6j5px6qWarp3aJGlIJDC5Vj4210Ht789XqL/idd5kjzVLFw4Bvex93W579+er1JSaWjpZGqZI2&#10;CnwVSb+09jz1eqbh1KlQsc0xZGCtbdcGza2PPV6nqGMSu0p99V3KAw193sfr/v56vV5qo08qxyRt&#10;vkX90/Z0va5056vVkjkhKPIENMWZEIcj3j2B056vUv4YKglKENaUKpIIuNdATb2/r489XqHXp102&#10;zbik1MmDhVs485tmttQwvcC1vgfZ9Pq9Vq/Sb0g5hzJDTQYVADTVJXdOV3IWUag3BIPhp9Pjz1eq&#10;x3p/6IocGqITIit5QG4mIAt3ItddLHx/o56vUPGF+lvAaOHdLShppvLEjNGoDEeN7HsB3+PPV6hA&#10;pfTblp4I44KQUvlPcsotuJ0Jay6jnq9Qo4T0IwOjlRDBGyyINCqm5ub6m9/Hnq9S3wTodlipjSKm&#10;hQGVzuKqAQBcd+er1Cfg3p4wqipXo54rqWLXsbBbm31G/PV6mTFuhuC4ZTyGkpl1c9l0C21Fuer1&#10;Ez6z+nimnonrcNp081t7FViADC2g0Ue9u1vr+d+er1UjdfvTsKr56PGqAqhLHc4uCwBvddSRcai3&#10;iPbz1eqpDP2Sa2hr5aOseyKbK0a2BUAAAXsdAPYOer1F6eBpTKar3HiJAKDVl7Lfx+nnq9Ssyrlk&#10;eRTz1AP6drp7bjWxvz1eozGSspyJjaY9GVQWCsgBuT2IsfZz1eo82B02DU+ByERmDzDuJZgAPd0F&#10;r9+er1M0VazQ1EbyDSyIQf3TfcPrHc89Xqx0eN09E81dOpENKqrGu0WLHvbXUWHPV6kbj+Kmqhkf&#10;dvQEvc22r2sLc9XqC2sz80QXGZWapjktSiK3uq6tYlVA7i+p+i/PV6hUoVhRQ1WVEZWEi1jZj+7b&#10;vp7eer1dZhxSlpsMkxOhT3VcrsFzYCw3sfYDoBf2+3nq9SLxNlqIRE7ptQCVnvc66C9vEfHnq9WO&#10;LMMiQpSrIFSAA3DXLEkjW2vPV6hMy9nCWqaGhdgUkkAiFtS7HS4J73AsPo56vUtKjPFHVSrC+xgr&#10;kNYgN7pPh9OhP93PV6nKozW2J4kklODGke5me+oKge6B2176/t09Xq44Zjvz9W1K8juyWa7Ea6nd&#10;499Ox+rnq9XsyY1gk9Kq4VMSVceYHci63s1rXsR3HgdB8eer1RVxHD4lGKySXhqbQC5uAVIta2l9&#10;bk/fz1eobOkmPJJjQhqN/kRMu09wRa5A9o8deer1bB/pypcPUUoB8srEJLkD3ixuPbrbnq9Vk+F1&#10;VLNRrGGsbd/E2vz1eqDjVVTxQl73ADa2vp2tz1eoL6vM2HUjPLHZrA3+geA56vUKeQcXXEoIKoRh&#10;BIL2+Pc356vUcTKE/l04dTcH8xrz1eoS2xWNKdpVIAAHjpbnq9RYOq2d6HDsPlqa47Qbx3vfuCBp&#10;z1erWP8AxDOsBkoa3B6CTz1Vi0IGu5ywtfXsL2+r6uer1a1uf5qqpxIzNITPKpJUDTd4/wBn189X&#10;qRWE5WNRXfy+qlBqnVfdGp0NzbuRb+nnq9Q/4B08xCpRfl1cSkC+wBha5F7WJFz489XqMRk3pJma&#10;upf5mtG5pqcICbWsVFjfx/o8eer1WI+nPoDWY5T/ADuaaBqeMuShViGAVSVLKQNt9Pbf6rc9Xquk&#10;6bdOKbAcGho0i3PtF9W228Pp+k689XqMhl3AUolSOVVYi9ie47/2c9XqGXB8LV0LADSwv9+v089X&#10;qEfDqdox7uuoOns156vVkrIJJI99x7L2BI56vUGeOwiGBnU3a5tf289XqLLnbHo8IUO76KxJ0uR3&#10;v3+OnPV6mDBc/RzVjUkMyqSw2+0n9Tz1eoXYszylN5IsNLeJ56vUCfUHGhV087wIX7qwJ0YdiLC/&#10;tvY89Xqo59YeTZa7D3FHSu6o4NtpKkm97jwtf9b89XqqKx/KmJUdYtNInkyOWGinbc6jv7Oer1BT&#10;jmTkgZoGVivulSADuIO63xF/289Xqasv4MKdEZojGX3hyVJAIb3R7Adeer1DnkTL71YFTKN5bsV8&#10;LHxF7ag89XqPd036WU1RRp8+tlJVnFyCq7joCDp9fPV6hspenkctPDFQUfmSU7yKJL2JVhcMe1+e&#10;r1GG6UdDnxmmlOZlMe9GGxSACRa19Bft+fPV6rDej/SDA8qwx4exDpIEG11usYtewv8AH9vPV6js&#10;YHlyiwikEUCgpptUDQC3YDnq9S1w/A6KRS8iC7G5uBe3w0+HPV6nZcFptwKILa27aa/Xz1ep5iy/&#10;TABGBNj+evPV6sNVgENrKB4jtf6uer1BpjHSrA8SppVqIrn3iGaxFz8D7Oer1BE/ppyrPIzVMab2&#10;TZu29x8B4WJ56vUEOafRRlCeilakijS5J27bqfiLEW+v9nPV6qz+s3pArMGq56nB1adEVSRYADU3&#10;t8LeP0+znq9RD88+nKslx1HpY5IpAqhiDdQSup17am1x4ac9XqCGbBcSwppI4isEwmdG3LcgDS4s&#10;RobXv7Oer1KSlnqcJkOHPaOq8tpN4Nw6n3g/1DTTnq9S5y/m5sIiiTc7O+475W1BOpsddD4Dw0Hs&#10;56vUvMMzbDRzPidRJtL3C7luCSLn9fp56vVJwPOU70oledNsZJsCCzEn7Pfnq9Tlm3qbh2Hx/wAw&#10;p5bVMsRWUKVA3AnaAb+Ohv8AHnq9QYr1KxOvp0dptigu7qLE+6Drf2+Fvp56vUbH0+dRcNxbF6ak&#10;rKgqE2qjoTvJU6+8PHT+PPV6r8+mWOx1mGUyodyhBqfEC4Gv0Dnq9RgopFqYj5DKE+rnq9SKxvDj&#10;v943U7u2gvz1eolHWnpTFmeKeWeMhSpUsBe7EeA7jsBpz1eohVB0gp8Mqlnq4VVlYrJuub+Pf4X7&#10;89XqGCg6aU1W0cVCilgEICi1wb6H6hz1eoxOTeh6RspeFbvdmtc2WxBGva/PV6hXh6K4NPKaeopt&#10;g2i20Lqf+QfZz1eqLVdA8CFLvEIcneDusDbwHw56vUA+ZPT0lREXqaeOOOVgoXarWA/e+nTnq9QA&#10;4v6dcCdZ6GspvNXcArsLWAN7X79vZz1eoBM5+mPKWMPIlZRjy0u4Vd21j+7ftqpsfqvz1eon2f8A&#10;opQ4XCyUlC0jbmClxdRbsbr2tfw/p56vUS/qN0orJ8TaKKMeQyKrotrIQvdbgEhj7O17c9XqDrKf&#10;S+tq8YNfSjy6enkIeMgXIUW09mov4+z489XqH3DsuphGDnFKYbzIfslblbk3tfUfd7Oer1PuHmfE&#10;6JXqYXD7mRVYH3ivYk3tre4Hstp4c9XqNB0dpavDcTjZYwI40VxGoJsTqdTpe/j/AE89XqsYynjE&#10;cVCldXt7822+gFgPafoI56vULPzWG0sySRPuZiNB3Ivfxv8ARz1eoSMBxz3FNPGGtILhWNyP+Qee&#10;r1Dbl6V8RmMyDaHFhe9geer1CrgWHLEu1xcg+AHfx56vUJUEcfyo8s6ga6Ac9Xqc6SQqhQkG/wBQ&#10;56vV6ASLOQ53i4tbnq9TzHUuHLg7LaWOnjz1erhVLJU/owAfAc9XqBjMGCisFQoIAQG62sLjtb+z&#10;nq9RGes/To4vE0k8REiLcEqCLfRt/P6Oer1VfZ56a0XmTM9Nd4C8lgotc38Nthz1eoo2dJqCmUU9&#10;ReOWDboBpZtCLD2W/jz1eoo+dK2LDMWqKhbSeaHAC6Fgq97G3PV6gN+afEY/nK8hIlI27gSwIvdb&#10;+Fib9uer1MEdbS1M2l2aRWS40AcHsCQPb3+n489XqV2BXmoxVU4EZgvHMRa77e7G2l7aac9Xq41O&#10;IviOHSLADHqWCMurAjTd2Px56vUg8UzpWYQY43hknZWWJfJj3e83ugkXA2jxNwB3Jtcj1epf5Sla&#10;ipp46qUbirIALhWZwQQPYQdeer1KjD8Xqo6OPDo3BlpyqF/gdLnxJHPV6lPhTVcWGhYaxmG9tyNb&#10;3QSdQRY6W/Pnq9WGnzumG1DxyQ71lDC7XvYmxB+kX/U89XqmUeeFhZqSgi/Q2IAANlIvtFibfDnq&#10;9Qi5NzVX009DSJO0SuSZWXso1JLdyVNuwub/AHj1eo9/THqrgi0UWNV7tDLGVVGlFiTcWO06i+uh&#10;tpz1eq3zplnKhzDhKzndI8OrFzuLEW19lvEDnq9Q3Q04WTcihhN7zAXsbdr+3TTnq9SEx/JdHUzO&#10;yqASWY27W7256vUF2M4RRUjCpYBBoFTabmx/I689XqA7GcRpf5c84G3axjIbaCQD4d/Zf+/nq9Rd&#10;M+57w2jjlqmRkSJQA1lYki9wq319tz8Oer1Fazt1b2qJsKI2spVme4YDsCRfS50tz1eoCZOqc0uE&#10;S09TtE0m8gWsAo0uBprfnq9Scrcdw1sOR4ZQFdXRmBG4MQQLezXX+/nq9TLh+NLKqR1U7Oy3AHcr&#10;7CxOuv089XqcKrN0FLUQ0sspAm2gqLAGx1PjfT2c9Xqf/wCu9Bh1a0Uqh6aKL3HY3VmY9gO918ee&#10;r1Sp82OcAeppXG6wIUG62Hfx7356vUXDPNcmK08ks0rRmRhppYC3vKbkaH9Tz1eoomP4Z840lXhE&#10;oILFPAEkaML6XHPV6s+TMjyYniU0NfA4QJZAqXG+9hc9rE6ffz1eoVqHptVZfb5apUWezKO//A9h&#10;46c9XqXeGU9d5cK1MQEIYXOlxta1rWPjfnq9SsxPCaQyItNIzSbi4jHYt3t8R7Aeer1O9PlyTEPc&#10;gh2TlY/0egKgn3tdbG2tvz56vUevp70lesr6U0MkcSBFJZtRYjVdtwbhu/PV6rj+ifTnBDQUorKc&#10;eelijFbC3+qPA3I/U89XqsBwbBYRAr2+yAPibA256vVOxinWnQ+QoDsSToR4AXPPV6iT9bq/5GqZ&#10;KAiWaxJUWJLdra+3nq9Wv/6ocx4hS4nWQYsrU7SEsyG1gQSbeOvbw8fhz1eqpnqzW0lNVRVYcyBk&#10;EQI1YA3Zhrpr256vUX3E6+kSnM8CHzUkUE6g7DoLj6SBz1epsSMGplWokH6ZgQmm0i3f6eer1P2C&#10;wSVuJvU0MYLwxGMLr2PcfXbnq9QqdP8Ap5jON4hHU1iglCSqgWvckajW9h7fp56vVbd6fvSOnl0n&#10;6HWpt8yTuZpH1uQWJAuLCygCw0F7nnq9V5/RT0tYdlCCAx0rFHIbYRpuPj46jtceF+er1Hdw7ohl&#10;5IQkkPl2F2KgEkHw+rnq9TjL0Rw5aICGJXBFypUE37+OnPV6g7r/AE2wz10dVMBbaPcAAAIJPsI5&#10;6vUD2fvSpLjdPNURoqCNma9je2ouNdSAbXHPV6q5OtHpkmwmlnpaeN5BPuIIXQuLEaix56vVVF1Q&#10;6c1mWK4UEqNFPC8l7oQAW+1r2IPbnq9RcZHpaVThmKAIGJaJtTvPc7jbSx0A9n3c9XqgVsnmTtVU&#10;sf2BYxoRdj2Btpz1ep9rqySgpad/MZpZCFFjozEX1HtFiDb+3nq9Sgokgh+X+aG/5hGZ9trg3IHj&#10;ob/qdL+r1YPkHry0x10KhQRrYkXsPhz1epmy9hS4xXvh3mgTe+XSQWZEBsr2F9G7gj4+OnPV6jM5&#10;EyfieJYhFTVEZCRlhd7AhQNX8Lg27DX2+PPV6jjZDylTUs8dPRKWiQHftW1ifG/fQ89XqOxl2ixG&#10;qoYMPVfdjIW1rAADuT4jx56vUhuotFicEU3y6eRK9k3JcAn+n489Xqrr6wZZrqbzaJgWZwWZjqS3&#10;8CDqf7uer1VudRskNUmWYIYSt1UWPvbrDcbW0Pbnq9RZqvIuImijIiXcXlUkqQ1wSNPHTvfnq9SL&#10;GGzpA9LTTBZiSPhf7JOlrj6eer1JPGsOnpqpRVsWkm2q22xUkdu1/p56vU1VtM7szxgieIXDdgQf&#10;Egn+HPV6mSTDquCeGSnlhqG+zJtDAa+Fz4j7uer1QVIkrpEooy7ovvKOx01IvYEjnq9Qk4HkaLHV&#10;p6ujEjSG103NYX7C3bnq9V9foi9PuFvVRYxiFOUpEVSBKASzbWAOuhAYdh8fjz1eq6HLlcwaGw2x&#10;wgKoA0t200tz1eoeqDMVOq7vPIkHgCNNfr156vUx41m6njl2wyEyMPe7kHXnq9QX4l1JhJRg9vIL&#10;C9wB4jXX489XqxYd1I86oadHAg0Jva1+/wBPPV6lXQZ5mqmJV7brAWI0/W3PV6n/APrW67gG94n3&#10;dLC39vPV6p2E4k7zCob9I2tyAe9z8Oer1CxlqGvxWq3032db6W8Dz1eow+XMNngmHkvqL3+jXnq9&#10;QvYdW1JcBOxv46+P0c9XqX9LmyrgQg/Z1+Ha/PV6knmPOhpopZQ6grrqSBbv/Dnq9RI+qPVB8XSR&#10;qIXl27R3sdf2Dnq9RLsVzjNXYm6VSSKUCGPboWI+F+er1CJgWH1WJSx1KqQgA3+3cew9vPV6hvyr&#10;kHEZgJitiNRuBN++gPPV6jB5d6bIyReeqxPqzgKGJJ76/G3PV6hTwXKlJQXREJXwPiB7O3PV6l1D&#10;g9OrKUUc9Xqcv5bSbLOo/o156vVE/ktE7gFNPo9vPV6mHEsJpYwwSOyi5JA56vUF2bqWmp6Ro9oC&#10;naytoALeH1356vUVvNOYcFwI7HZAiliBoCCB2+sjtz1eoA8Y61YaamoNLL76bQAe22/cfSSPv56v&#10;Ui6/rOstZDDUukbMDaxVmbW5t93PV6suE9X6P+YPKXLtD7r3YgBT2PsAtz1eoYaDqijUfy80iyzE&#10;g37jaSbeOvPV6pWI50E1Wu2RZQ8ZDAGwJ8TcfDnq9Xn+VWNq6nFlYFgytcKBpr4W56vVmiJNctXI&#10;6+UtnK6AD9e/PV6lMMWw5HjNRMqSNtG0kDcSew9vPV6ouMUsfmS/JKHNlaxswA10X6+er1FVz5kC&#10;LFTUVEgEcnvEiwYKLm/8bajw56vVT/1j6MU0eYpK0KfMqAbEAhTb3vslbXvpcan6uer1EZzlleOi&#10;q/LoYSBENBbuW+1b6Oer1JfCUjoZTIsDT3srKB7y3NjYk2IIP8eer1Gb6V4diNLnSmrqNxHRpG28&#10;Eka9lK+Bte/x056vVcz6e51rayLFIWYMFjQqNBtIsfrJH6+Pq9Vn+WsNheOIQEPsiGvcEnw+kE89&#10;XqRmbcJNOJKlAQ1rKdbG9z/G/PV6qgev9B59biSQtulUE+Xfurf2nufj8eer1VD9TsNoKbFmlqJR&#10;FL7oZVJtcWBJ0tceznq9SLp8ZK1k1BRyfoXRULXv21AU+Fz9fx56vUs8DzyIsN8mnN5YCfMIPY3t&#10;a/cj6eer1CRgWf6kRS4XijbYkIYSEgkAG+h9hH5W9nPV6lTjmaKWaHZh5Ee8AbjcEk63Hex+PPV6&#10;gpx6U16yeWQ8qtsuSTYG/h9Pc89XqBXF66aB5aKRXjIY79LqwHbaCe3tPPV6gazDUymrFct2LA2F&#10;rBSLge29gTz1eoK63FanaxrrStHdYyxtqbgHQ/WOer1SMutidTXvT17lZN8YjFtFAFrAeIt3v+XP&#10;V6rkvST0FwnOGDLV1W1BS3aQMtwxa5BPfxtp/Tz1eo7Enp1y1W0sEzRbHXcFKggDb8CtiD2/Uc9X&#10;qIx6kehcWCYVLieHbZD5ojKBCpUBvtnQg2AP0nxBNx6vVTT1HocNp8yS4YjOVijYl2WylydLEaEg&#10;dyPotz1eoIUappdiQHc8Ru3a1ibiwvz1erBGghqZY2Fg4vvOlvHv4356vVOtViE4nGqMiobgMu6+&#10;ottJuQf6Oer1Yo5qs0K4lUKF092Nu9h2+74c9XqesONcI0rHU7GBDKNSSfbz1eodMiZZrcckpo9U&#10;G+MsfAKTr7deer1X6elvp/h5RcLy7TEI8I990DEOx95/G4Nvut4Ac9Xqvn6E9FlwXC0WaPzCRq5U&#10;XJN7293xv+t+er1Hlyr03w/DIUEMey2l7a638eer1DbhOVaaBwXubi3h8eer1CLhVBFQrsIvf2i+&#10;mvb7+er1P8Py622i2p8Bz1ep48yEgG3gfgOer1NVUVt2BIU/Ueer1JHEoBJHdQt/oHPV6gezRgIr&#10;IzHsS5uOxIHPV6iIdZ+kc9ZSVM7APK91Qqo3fHXue3bnq9Wuz6t+hOM0+IVFROv6ASF0NrkMBYnS&#10;xPa+vPV6qaOoVKKXEaqngp2dBYNcXF7W8fA+Hw+jnq9RZcaijooC9LIUSFheICwA7i3iLdhbw56v&#10;UGGPqseLrU0a7d/cdwFIvcfTz1ephrNscCmkkJYmwXsND3tz1erhDBMsHn4gS7IRuUE7SfYLgXtz&#10;1ep5Z/m6gvLZLKAbHTUeOnPV6nqihimdI4382RCUAbUqp8AT2ueer1GO6Q4SmI40k9WFBVFtY23A&#10;MQ1/YRrz1eqz7JmWsQcrNgKLFFIigb1JI26G1iBY6m3PV6jKZKwGOLNUdI9RTsxADWsLm5urXOh7&#10;fn7eer1HtyDh9Lh9dBRRouxHJJuSAL3Ouuh+HPV6jZw5hwNKfa7hUFtu2wCk+3W/3j289Xq5Yv1S&#10;w2mpVmnqFtGWuq2I76H7/wCPw56vUGtT17wOXyYUkG9Fdg4sFJBtb4Hnq9UbG+q+EMiYhT1So8oU&#10;MqncWbuAR21PPV6gHzh1cSsgB+YCySFvdLWU6kg6d7fDnq9VdXVfqJU0lXUKZD5TvfejAkaksDc3&#10;sTcffz1eooeferEdRElPEq+4S19Nx93bb4AHUW1/hz1eotzdS2anV6yJryiVGa4uCCSvj4nS/PV6&#10;krDnjEDSukjrMqOGBWw2m1rXubnnq9STjzjiEdfIY5WDXLd7sR7NL2v3/v56vUIeHdV6ipmgpwX2&#10;RhUcKbag6n437Hnq9Rgcu9RTVwEySNEu5UIudFP2Tp4EXHPV6ju9EqjEMbxc4fTxnZuXYzXNzbaQ&#10;LfTf4c9Xqtc6Q9G5Wp4a2UfMSTbQNAAtm97uAO/8Oer1WH5V6b0cdN5pjAV9in3QQCLjTnq9QtYb&#10;legp4lWSGMABtVBFx9Z0I56vUtMFwjDMNiE7qqCK4U9xc+Onfnq9S+w7EqHRGcG1yOx056vU+U9d&#10;haL8wWC/d/Dnq9T1S4tS7g+8EG47c9Xqd48Qo3O59ANL6c9XqzzV1IqeWpF9e1uer1MdUYJ199vb&#10;2/Mc9XqQ+KmmEpKLuAU+wkm/PV6kZURzSKBAgDWJt8eer1Jmuo98ZjkW5sL21P5duer1Fs6nBZsP&#10;kZARuv7bEDw/Lnq9VW3UDCLGSmCKWj3sq9y+7t8dOer1VadQunWK4ZiMrV8IdquVmW2ibd1woBvr&#10;bufHvoDYer1BDj+F02F+TGIxHKQxCW7bToB4C/PV6gixs4vHGJoTEFjZZNdbru3Fb31sOw156vUj&#10;cRzTLSVy4zhw2wi+5vErbU2+F7W7c9XqTwzBSYlGmK0NQ4ZmayOAGO7XtoR8B9Pw56vUoqc1z1sV&#10;S8lnYFmUWO0eGn8Tz1eoVMrUlXisc9RIt0Y6FRY+6Owt4nvz1eo13QbJqZixtZ5DIrGMugAINyCP&#10;ev3+g+PPV6rYejfSzDoqilq6qnCSQN7x2gEmzAadteer1Wf9Jcm4bh48+kP6NyrFQpUAjuCPHnq9&#10;RwcHjp0ULGoFtAPDx7c9XqFKglpkjCOwvYjSx/o56vU4maJbeWR9w56vUn8RjjVtrahr3N72HPV6&#10;kfWYbTCQyOLnS/w56vUF+d6KjkwtnkW+y9tAfp789XqrB63YTCiSVdJEGBjcMbaA3tbQHw56vVUT&#10;1FXDaKpenpKWyswXcL33Xa4+u/5c9XqF/wBOGOUuDVdP8/H5J3D3jYAm5/iNOer1W15G6k0uEYX+&#10;lkSOOMgm5BJXv9V7/Vz1eoTKXrAESOnw+IeWA1pdxBBPYWOhGp/Lnq9Qb5u65YdRVX+lEKoDdzcF&#10;vbb2i1+er1FO6meoCKWkjqMP8qQJKqrJuKyC5tcDbbxLXPs56vUAOZOpi4qP5kZ7pEqjRtTIDY+P&#10;iD3+Hw56vUFuLdUq+J2hZy4AKr72isb2AG3W1yb/AB56vUx4hn+rxmEx0p8uRkFrC6HbYH6yQTrz&#10;1eqRDmM0VU1FDKIojTkmTQgyWJt4DX2/x7c9XqTS48ksjTVcoM025Qy3IIA7/wAO3PV6k3FnrHI6&#10;CGR5toJIJDEEMGsFHbv8bH7+er1GPyt1XmwOrFNO6zApu8GBNr3NwRf6eer1Gryr1Fo8SgpKl3VZ&#10;HFlIsAN3wVbdvDnq9Q8YXi8Vei+WQIw0m5ixuQp0/h/Dnq9QkUeKxyzLEfeSP43Zt2vjz1epa5fx&#10;SnhmJZrxSqfs2A0vpqfbz1eoQsu1kUEUFVNtYsT7uh18dPEc9XqMRlOvpdoETBQxG0f4h4+2xHPV&#10;6nXFJI/JMqrewO64uf7Oer1Fh6jYuYYZEWQLvFtNddPq+HPV6qnOtFHUzY7NOwMiMBZbE2J8SPj7&#10;Oer1BPhkGG0KLBUQ+8F10Ha5Pj7Oer1DFgtHhc5jp3IKtZjew18Neer1Kisw2BYAXVbxj3SvZQTr&#10;qb3v/Tz1erD/AC+jCLSEXNr69xfw08D356vUl6zK9NNJJPUBRY3Uai3tA9umn9/PV6mOKihhqWOx&#10;thtp3t7NPz56vViri8QC0v2XubkAaeA056vVKipJqmheJwPdYEsO5A8ARz1ep9yvjM/mMsxYj3k8&#10;b2FwB9Hjz1eodcFxfDYZI2lUq4tY2Ggv7eer1GDynmmCmqj8vJt2gfUNe3PV6jRZez3GsJWWqszm&#10;/f6eer1DJh3Uuni2/wCkFto17fG/PV6plZ1ZiX7TBi/s+H9/PV6kRi/UmWscxSMLuGta1rc9XqJz&#10;1+qKisprUTjcAS4O0Ai2n7vfnq9WuV6vI6KbzXL76gSSb0YggKNST7o8dB256vVTzmKuxagxB6up&#10;P6LaVVTbQXuDbw7c9XqTdDnJg7yPY7DdToDYC20fHnq9ThPmkV0IqKg7Jr2fsbg6C5Hca89XqgVe&#10;MxVEXkM+5qZQEI1uWYkgd7fRz1epDyY3/M1lpKkWAJubaAA/dbnq9RleiaR1mJJS1BVUeJtpsNo2&#10;sOxF7E+H389Xqvt9OMkMGEU8MsWjsoY372HukD9up56vVark3/SpIKh2KhQCe9iLED8/bz1epaT5&#10;goaaLyo3PmEtpcWJv+w89XqCrEs90ck7JJq8UjWcMACP18Ph8eer1AZj3UCnqK2ecgKgYHQjTUEi&#10;/wAe/PV6k3N1Epp8QtA20KUDWbVR3uRz1epSUnUGqmeeuR7xRMQV2ncPEEEmxH6+PPV6lNT538qp&#10;+Znkdi6KQqG4a5vf7J1Hbnq9S6ocyPMhkqlt3t2BII7+F+er1c6zHqOOladpNhjBQNu8Ld7c9XqK&#10;71G6jVNFhi+Sxdone+4WIJ+z9R56vVWt1U6nVFNBW1eJyKIpjI2wG7Kx+zoNSCdbHnq9VS+P9QcS&#10;xDHTU1c5O19+0G1yDoPrHt56vU30/UKWnr6mTELywkho5NCVBUDaR3NvE89Xql4XmRqupWr3eaFQ&#10;WGhGy97D6zfnq9ShhzZDBRvEjmNm3FZNwN++lrWF7W56vUqcu4+YqVvKd5LxsDuclQCL+6CTYr8P&#10;gOer1LCkzrPFAGDgRrD3YhvAAfQfp56vUoaPMdItfHC0jSyPsJYEhQCL/lz1ep+pcZTFbys5V6eQ&#10;shBIA1IN9dRbw/oHPV6lxT5kSCZCTvERVmb4t3C+Jtz1eoZ8n5sird8UVUg8t3aEi5KbjYFh9PcC&#10;31c9XqM/gmNU5khqZveCn31LEki1gw9lyT+p56vUPOEzUNdSn5KZppmZd43AEL3sDp7O/PV6hgwO&#10;eCnnWkYg3uQdDrfxv38Rfnq9Rucs4th2A01LVTosWxVuLix08Oer1LXEeoUEciVYkA1YC+tjfsPp&#10;+PPV6plF1YooZWkadVQsLdgb89XqcKjrDQx1iSU1UmxlDAG5IOt+37eer1B3nrqrDXHyKVwCdx3E&#10;A3Hw8PDnq9RSc99RMM+UmGJThW3AobC5NrWv8R4c9XqJViedvOp60SSgTRF7MwGo1BsfZbXnq9Qx&#10;9Dc0YZiLK1S/mWGqixCgEW0OgvY89XqPKMawYwJSqoDNoqjuTfxsSPHnq9TVmvDYMRokoYgmsjAs&#10;1iAttdfA3HPV6iXdS+kuAYpVCs8lXme4MrAMFYdgPdtrbv8AHnq9QZ03po/mrU09LH5KqY72Ci5v&#10;re3w56vVZT0P9OuGZZiLzQK7SbSJSgBAsO/iR/bz1eqxbLNDTYLClLsDgEXcgC5056vUYPK1PTO6&#10;1DWPgO3fXnq9Q5UlXReSIiPZ7NOer1MOZKmFIWQEEWOmltLc9XqLVnmmg/lVQJBcsrG2gv7Oer1U&#10;K+pGtbA8SqPNUBpJGAFgSe509tvG2nPV6iD41nuKn/0GRd67x75te1vvFuer1YqrPqfIJQ0s5dpo&#10;gf3dB22A2Nr89XqS+JZr+XwdcFmIMpZS5KlgCpBBOh7Hx+HPV6uqjqJVVI83FJrJGFXfAg3EmwB2&#10;9je9uer1Na5jhppo6GSodoo1VlLC5J3aCw0BJNz/AGc9Xqd0zZh9fPUMosRYq1xbbbVR8bi/PV6p&#10;AxiOnw0CoVd0nuqLAG17Dt2P6+PPV6klmClSahU4jdyDtULYBQw17eIHt56vUAeN4ZTzV8c9RAy7&#10;i1m2jbt1Fz43HPV6g7jXDcKxOTYrtLFeQFgSFvrYfC/cc9XqHjpvilXNR0yVRFm3vtBCt7zEhe4I&#10;7+PPV6jnYBWUeBYShZv9HF95ZgSpGpC3OoOv5e3nq9ThmXqPheF76ZXVXZAql7XQEXufG1jz1eoC&#10;eoXUjC4StNDGUkjsisvaUkXPx056vUFlH1Q/lKFXaVULMyh7EAMPeFh4X1Fx7PZz1epWYf1HknMb&#10;zyeZT7ldjG9mKnw0vrYHw056vUosOzWMbw2RzI0ZV2Zbm947my6+3289XqjYzUNjJUEoC20RsoOh&#10;A7HXVT256vUDtfHTVdYDUQ7JNzKVAAAVb3sfjz1epLLDTwVxpsNlKxkMzW8FHcMe3wt9PPV6l5gG&#10;KeRTGCIl6o7gmpAUAE+wa89XqVWG5gxSQGprZPfKhWDAagDQj8jz1eqZU5kWanEdaWaLXaFuWDdr&#10;nvpz1epPjCWr8ONQkR8lrhd1gS1/eAPj4Hnq9S7gyNT4jC2KIG8yZAh0AG1e3fsRrrz1ep5rsOjy&#10;vTSwzsDDKBYBQGDFdRfxH9vPV6guzZMPMBaMxAJq7eI7HX6D+fPV6gmrkhlVKOdhJBUoQ3u/5Q7j&#10;YnvqBpz1eoK8SwKjphIklnUGwAuLAX2i3189XqCjN+GLTvHUSBypuCPavc+Pw56vUG2NUZrUekjV&#10;5N0i7wpICgm6gi+oA0JHj4c9Xq50OB1xopMDpIdytKGL7DcW8L+z+HPV6jAZL6YYtjFWkeEQMxW3&#10;lkqCCB3uLixBN+/bnq9RyMt+mDF8TwdlijFXK1wdouSe5Avrpz1epqq/T1mpKX5anwhiwIVZWW6X&#10;BNri4OhBv+p56vUx4L6Ns+ZqxmRxhcyxQbbsYigLMTexe173tYffz1eqw7pp6D2w+iievo/NAC3k&#10;VCNl/D67g/389XqM3Q+n+bAaMUeD0ZmlbbvDLuJI0vc9rfC3PV6nOTo1PFTz+RB5c/71kIuLa/Xf&#10;nq9Rcc+dOsWiom8wFlRixsQL3PY9/C/PV6ir4903qcMmrZKc7YaxwzlQSVNgAFPsPb7uer1NNPlD&#10;DkpZGjQtMLH3lsGIP/EfYPHnq9WDBcJqInSfEKURyHzUBZQSiva5udQDbsPhz1eqd8lhFLi0VMjP&#10;5kt7EoVQhfAErY9/D9mnq9TNWYPg1VDVYLWbkSeZCzxruYBAwXZqNRci456vVEpMNlp5UpKI/MQo&#10;xEd1IYoRqzew+0c9XqdP5LFA8aQQoBOhvoSS9yfE69hz1epwoMFlgrYZoYwEX32ZlFwT3t8Lj9bc&#10;9XqMxkygEkIxCCULOSD5QFwTqASPotqfv56vUd7pmlDUTQoiKZSqkki24+IHx9p56vUdqmo3bChV&#10;VFljUaWAAGl+er1KSmaBqZEAUgLYm2gY9ibeHPV6gc6l0hjoljkYOWdSQg2gAm2nj7Oer1EX6lZe&#10;WtjMKgI1mZUWwZ7MRb67W56vVWD1Zwihjr6vEaelKgMN5t7oPbbb6dbnnq9RN66f5Ooajpb+crhl&#10;W+pB7ADQjnq9TzgWMVcuJIA+we7rf969rtbSxGvPV6rqvS5nelwuhjw2adG3RoWCnQBQLW+/t8B7&#10;NfV6rCcEzTST07VAG+Tsr+IHcac9XqW38zqp6HfGd3mqobde9/j7Bz1epGYw9TSh6aRUU2AW97E+&#10;0e74d+er1BdmymiqaF402ulhcAEAjTd7Oer1Et6wSz4ZTJHhsIMVPG8YHgo3EBV+s308eer1VzZ7&#10;y3NWq7VCNIgDhmIvtY2238e5sb89XqJTnHLMEMFVLuAI3aMLX233E/QT2+jnq9RascwzFsOxOmq6&#10;FkeJ0ZNpBvYkk3N+1/Dnq9SSxSMMEnjAIu+6xJI1trbwPgOer1Jec0kaSSUgDBVIYE6C/j9/PV6p&#10;FXjs1bR01EiiSaNASxH2l7G2mh+j9vPV6mRq3bJ+iW8ZJUA+B8ST2+gc9XqgTYvVU1U0FQiGHcN3&#10;lt4eA7WNuer1Z0xyninlZWJSxG0nTaNRa3iPh9XPV6lzSZilxXB2ioLPGpLX03EsQGF+9ha4B0Gt&#10;rXN/V6nL+azyRBacjaLX1ABIvo3tv7Oer1TqRqGP5SGoXbMZCq7GOlzc3udL9uer1GL6dyUcdXUm&#10;OTbKgWN9dTtJIt4ePcc9XqONljMdbSw+UQViAU9wCxK2UW01tz1eoaMIzPUUNAlVTu8ZCrI4DEE3&#10;uNfiOer1J3EeoBq62TEkk8pJmEht2DAtca+A9h56vUG9X1MqaaskMAeQySowkU32qTb29vAnw156&#10;vUKK5+x5ViXCSHUgGRS51ufesQD4c9XqFnK2baYVvyk0HktIqylri5NySPo56vUJ2O5vwnFKRWsw&#10;Lob6iwcHRQdLjv8Afz1eoN6GasbFHiwYFpR5k0ljdAtvs/V7D7eer1LiaiGMeXHhkxClFfvY7jod&#10;NDYG/PV6ouZ8nwXECsr7lRTa1iVF9e2n089XqKnmfIaT4vUxxU7WcKBcaED3vdHgRrcjnq9QD45g&#10;Qpa+WwLEujMAOwvZb309tuer1PoyHiUlMtVta9yu1rk7dxJIP0HT2c9Xqm03Q7M2Yy1VTUktrAAl&#10;dob3x2tchvjp3Pt56vUvV6G5nw6eN1p7SSD31AN9dNDr356vVzh6OYhTLMklPIDEqm1wL7jcaeNh&#10;c/rr6vUloKJsOrXFmM0ExVzYWa52+zuAO/b7789XqWOF1FJhvn4Qf0sSO/lKwF1BN72F/H7vbz1e&#10;odsIy1WYvg8VWrmCJVUgEi1xb/V9h7/Dnq9S1zDkpsWZ62J2MxjRVUAWsFChhbte17nx56vUBWB5&#10;DekzSslcXmdHCSe6CpAJsxI056vVdl6aaXD46GBJ1BJERG7abFbDQ+Ha/PV6rqunK06YbGsO0ABQ&#10;Ntge3jz1eoW2gSpT3xf26AW56vUk8WwmNiYioOhte1xfvbnq9QY11VR5exNQzhANRbsD8fh8Oer1&#10;K2h6nUUTeSsq/uj6Lnnq9Suo8/U51FQjKbdje3fnq9XU+Z6OrJVWVhqBr9PPV6ptDV0cp2JZu1+3&#10;PV6lbTrSlfeCj2X7nnq9TZi+EUdVTlZFBJub2vz1eopPUnK8MkMkcaDebANtBt9PPV6q3OqWVBh0&#10;0qobLuJYka66n6uer1FBzbI+ERpVSWkRS1rk3AAvci3b4c9XqQaYqlZUCaU700Zg4NgLaaHnq9Tl&#10;B5M8TrhSCWUsqBWtYBvH+wc9XqEHBMtv835xi2nailVBYi+guNvtNzz1eoyeD4fBhdGk1QQxsFBC&#10;jUX+AOvPV6hFpqiop3iQyxmCQnau0hwbEG57ac9Xqb6fN1Ng1YaZ7vCgBEgsQQbggnwPw56vVFxT&#10;qITWOKlwioCE3EAEe36P6eer1ISuz98hU1BqZVttPlbRoS2up9vhz1eoumas5wVU3zM5aNXc3Kkg&#10;CwA3MfhoPu56vUiznutTHWpoztoI0D3uCzOe/wC78e3PV6smKdTkpSscUm4R2D20JL/ZuNOx0JHx&#10;56vVHx/qq+H4xR4Th8UhMkXmySyKRGp/wg7e47256vU50fVZcPkCU8iyROQ/21Yq3iL+Bue3PV6l&#10;xQ9a5CiTPL5ci3AViQdvhpp4c9XqEUZxwzHYo6zDyS88TWIve4F9P4/3c9XqKZ1xwtsRwd6preci&#10;ufeA3G1vG1/abX56vVUJ1RwipeaappD+kdgjFdbhja5A+N7kfs56vUUPGaER1kuFRTkRxqyAd/f7&#10;i17aX8Oer1I+Srmw4x0dbLfde7GxAJ0JOth356vU10GF1NDUrSVMomecXZkB2mxOzTXt3PPV6hGh&#10;maGTycTpVqWjBMJBGjBTc62Fz2+Pt56vU8ZarXaqFV5m4xqFjiYgrpdtxFgL9wTz1eoQzikUUbLS&#10;Ipqt4DhgLKp77SPYf1156vV3XzylYxA6K0hLSdyT4EX8NT489XqSmPGaH/IrqisrWH2WN/e8bi3s&#10;56vUjhgMnkUsVMCxCkSbxqWJOvgdfZ+znq9XCkyqXqpadaZhZwwIUnTsNPgTrb9nPV6jK5XydW4j&#10;hLVUcBiCKybtoIDAHcosR91/Hnq9S7wf+VvXRYdQR2mjC77q+rW0udBcXv8ARz1eoR6WmpquPzzH&#10;pCxjkcoDdvYoYG58Ljnq9SCxrEHp5EOHRq6xb7LIRtN76tfW6nsP7uer1IeuzDsaRagLFVyxgFQR&#10;YAG2na2tuer1ImfGnpa5JYZWKqzbwXuoax+0t7HXuDz1eoU8Er6XE44pxL721ldDcWAsysPAXPje&#10;/b2nnq9Ruui+Hy5oPyUYMyNMhI1BNtbKe3b2/s56vVah04ytLhjgzoEMaBQrNdgPE9+9+30c9XqN&#10;xl2skq6mKOJDM6oIyLag689XqGqGSLBYw1LqVAK9iPbb6b89XqyT55+YIjY7DpYnwJ08Oer1NGIZ&#10;8qqUFlmukf2dRcAeH189Xq6oepcm1ojMfKjUyM3gG9nx56vU/YN1q8zDDJVqUZC32u5A8fgCNeer&#10;1CBgHUrD8UiWWmYEaewk/wBnPV6hJTNNOyD5hwBYE62Fu456vVn/AJukytM7iwvrz1eqXTVcanbE&#10;1r+PPV6n6hJkAeQg6HXvbnq9SUzRl2jxWKSGpQMpsBoNPjz1eqqP1Nen3D8birqSelWVI1LRgRi4&#10;ud2nftYdv6eer1a6XXnoXV0mK1LV9O8I3MyMVBjZSPEd7ki9wfbz1equzOmBy0MbmCMRMGCB+6gd&#10;rWvYEnS/PV6gkxShFIFp4joGjMg0FzqbA+Nxz1ep5TD6GGpiZW/TE+8oNh42W/jYeB8fo56vUZbp&#10;Rk+LE8afD6gCnJhnlDTSKkYMSF/tmwDaWUXuxIC3Jtz1eobMLwiKljMtGtpaiIMJFGrMbEbtO5Hh&#10;z1epMZmy1h+Ixw0+KxrJcmRZCoJFj7dSNQDz1eoFcawqmgmjlhUg3dF8bsLkHv2Pfnq9QayQ1NW9&#10;VPIiiUKHI0B9hv2F/p/u9Xq6pMv+YhpnvL5g2r2IF9bj6D489Xqd8HyLWxtT4bFDLOJCwd9hKqVU&#10;m5Ki3c30/hz1eo5nRzoHWYnj1NMaNhCFeVty2DbdFWx9p1IPhfnq9Vg1B6aXghhrsKiRFZVZgSpO&#10;4G510AG7TS2ns56vUI1X0ekrq6mb5YSqN0Ujqmi7Rex+BJ/jz1eoQaDorgkWD+VJFYliW0UFTrYA&#10;6G3PV6sL9AMvVKmGroLxhiQQtgLaX3d/qv8Ax56vVCqfT/luSmMdFTxvIUdiWiQhXJHwvfT22156&#10;vUHk/p0qf5bJRfKpG4kd0cE3Kre3u+wjwHPV6g0rPSJieKU81FJCV3lJAxFlXaLlALabuxuL+wjn&#10;q9QO456QcWoq8ySQQzQzM52qt3U62F2Ogv4Dtz1eoCMw9CpstU7lYiEYukjgdl9l+/fnq9SMqema&#10;4TTRphcjQFGSR0AVtfG+65tr3H93q9TpHglbhck8v23KrI0gUEAG4AN9PD9b356vUH+a5pqeptUm&#10;O6DbYe77xvYgaC3xHj9J56vUWjO1fURU0lTNYyKdjX8V9oP8Lc9XqL/WmrZY5HXYsjkodfevqptf&#10;uOer1QaGprUxqF5VRpYCW2sqkAm9jZgRr8fDnq9QtYFPUyVMcMJbcxHvKxDgg3OosRfUADnq9VwP&#10;pGxx8FxejqcRMiRiOUsrnc1ibKe5OjWOvYaeHPV6ru+nWZFGAHFZJiVjIvuABIN7f089XqTfVKBs&#10;0RT0dOpliZCyEEE3AvcXt9HPV6qvuqOXvNNb5TimWBSZFcklSovpfSxBtz1eogOKzIEqVlZGp9w8&#10;sD7Qvob2va/PV6gXxPGsSjnb5tvKFwCoUWKfukH9vPV6odPiECR7JG3GQv7trkgasbk9+er1Z6XM&#10;XydU9REbRlQoW5CsLEtodLgaad+er1Nk1dTLDIwlBKEsq6hvEm3YfDnq9TLhuPNUVCTtC0EMZcWf&#10;aXJtuB0uLN3A72tex056vUb3p9UVlLT0QiBMU9mDJtIW5sQSNbf389XqssyBVUlBT0i1aOy+YCyJ&#10;o1ythfW3c89XqGaDOUeC1slFNdI0jBXYVuSL319o56vUh8xdWnlqPlIakpEYgdyrbcdSwv8ARpb6&#10;eer1B3H1TxLaDI3niQrHFYkErfX6wLc9XqMflfG5MaWOGWVAi2HvOqsDfwB7i2mnPV6l/iFPRfy5&#10;6ClqDMGieystghsb7WB97TXw56vURzrekmIxxQxgv7pjXd9rdbS/tA56vUV/LvSPHMYx1aySIhFU&#10;mRgCb6+8Qb6H7uer1XmelrB6bCcLgWrRpfLCJEdtyLD7Rtz1eq0vKkj+6krJYWbU3a3x+HPV6hLr&#10;qqkpKJ5aqUIGW17XA9lh9HPV6iW9XuoWF4BR1Kuq+TZgrFrEn299Dcjnq9VVnVDqW1R8wY5S8EoK&#10;IzEllca2Hw+r7+er1V7ZszUQHwoM0pkk3yykDU3vq3fS2g7c9XqwYFmajpsQFRI5dWBG0i47Ei31&#10;+zw+jnq9QoZVzVWJTGamZ5GkmLXuVMelrAbe3jz1epX4XnrHjDJUiTzYwzrawBBuRc+0Hnq9SZmz&#10;/iNFh09QsjLNJIPcUg3QfaF/C/6nTnq9TdPmRa2tliR4xFNCre7oL3u17+I7W+7nq9TxguYZoGpn&#10;jkhV49zCJnUttsSTa97ePPV6lnP1OkqqyOswaSNFGxVKEn3xq30jQj6+er1C/h+csYSaDFZFBkq5&#10;CpXcAFK63tfx/Zz1eoytFnPE0qIJEm8lAAsnvE3cEdh43/o56vUIVZnCTEcGeCWR2RmPZyAxHhof&#10;Ye3PV6iF+pWvosQy8iSv8u0vmbibMxA/dB8L2OvPV6qEuqmCM+P1ENREJIAA6qxBBJ1XS3ce089X&#10;qROXKKKoxgyVMLzpHG/6NIzZioADEgG20256vVxp2jkwq1Qn2fMYAMAAu4sFF76gC1/br7Ler1IX&#10;M00eM0kNLD/o9jZbakspFl7BdB4ac9XqAnM1BWmvcSVJWDzd7KlgHK6Dw56vUnmgppAaummeOdSC&#10;I2X3SAfbe2vPV6oNFTNS1HnYhI6CPerKqBg3iANe3x56vU31eN1j0SYHNEvy4llkjPkoJQXtcNIB&#10;vsLCykkDW3c39XqdqOaGUC4HmFRvUW7+Fjz1er//09cvqfXNhlTUQUpaolLKirGRZQxF2JPgB4d/&#10;v56vUWDMFfOXloay22W4tY+AsD31IHbnq9QbzQRwQjzr++AqFgBut356vUnSk6SGGbXtY29ragc9&#10;XqzVFQ9XOtCo2IQG3AaaHtfvz1erLJVWW490g7rEeHiPbz1eqSJqfEZd8ZJ2AbF7Enxvz1epXUeX&#10;6rFP0oi8wKwNtwte3cX72P8AZz1eo1PR3pLjucayLy6a/vhHkLBFUAXAPa3tude3tF/V6rr+gvp5&#10;y5Ux0+DV9I7Sgl2mTaEY7dVuNTY9v7zz1eq5foL0ypMkYGtLUU26hAd4y3gT4e3S38Oer1GWpkwW&#10;kcqx8xZNoU9gCe48ew56vVko67C1q1gsCDcW0JIBNj8Oer1KiGjpZKhp40Btb9H7u0X8T256vUpM&#10;NwmmmkR/dFrjaQALDuBz1epbUGFYfhdL8xSRjYslyxA0B7/nz1eoR6eGnEm0HuoW3fQ689XqzVuC&#10;R1Mnm2Wy6j3QQfp56vUFeccnpXpJI0ah7jboBa5Hs+knnq9RDev3RTBsy0E2FV8Kwh0Y+YUIAJBB&#10;PbWwP69uer1a4Hqi9PNRQ4kKfCqfzaWN2KzrHt80Em4BsfDWx/iLc9Xqqj6gdPcRyxihlqY/Ih8w&#10;gblsWUi1h/Trz1eplwREw+pFMyMqNYhu5FySSL6i3b7rc9XqH/BMWqoJfNhtHIlk3EgbgdQQCO49&#10;vhz1epZ0/UR6V1ocVk86KokdNfELqT7L/Rz1ep2wmsEQkKMFScGJbkWVSfdYa6G3s56vVGqs0eVB&#10;U4RUCSV6YlA6EADtYtfQgj2c9XqS+N5mYusVHDshXaHsVILHQFgL39n3c9XqSEsEhmd6VSY1kDM2&#10;gClvtc9XqVy44jxlo3OoDDU3ZgbWJ7a/Hnq9WStzgVwiWlrlUTWAfUBgCQTYk9zfuOer1BtmPO1F&#10;SyOsTMXlVVKqCdAANxte3t56vVEObMOop1aeRlVQu2/Zix0Df0c9Xq7GNzHGIsUp6oxNE+4R3IUt&#10;4nQG5AOn8Dz1epfYXm161qeaRQdjSMZLjW5ub/Xrz1ep/Gfa1aZUpmsnmSF2J7k/H6Oer1PGGY68&#10;tDHUpN5bzXBKkspAJXX2WJtbnq9Sop6mOurlgqSGSJdh26AsLHv7deer1KCimjroqijnVWCkhLNb&#10;bcfa+kfD4c9XqMt0WwqoXE6aojYRbwqvua5ABtfb4XH19+er1X4endJWp4VhV/MAFiD3CkEfCxAI&#10;08Oer1WIZcxNvlTUopaQBgR28Db489XqdxHimNRmMBkjO6+l7H2fnz1epCVPTqaImn8pgpLXvci7&#10;dzfXTUHnq9Q3dNsAfCaJElSwUke249v3W56vUY6lxmOj2qfdC3+gfVz1epE5v6wYVlynZ6uoW1mO&#10;3xBAPfw56vVTP6u/VY9XBNDgUyyRLIRIqvoUANxoSN3suPq156vVQl1izBWZ6xCeskl8uG53d/cA&#10;AI7m2t7c9XqAPBejVNi1TaoRqmSTb5RVSbEN+8e2o9vs56vUbLpz6VsGlraqSamRajZEEY6gbj71&#10;yNQQPZ8fEc9XqP70S9KGXq2opgkOyKBpVdmjuPG4DNc2vfvcd+er1WA5V9KuWsIVaWgiQwlt721L&#10;A2v9enhz1eof8G6UZWwyJhDT7Vsb+6baXsLezXnq9QkYFRUsFN5MUfvLYfHx56vUs6KOkRQ8p0Hs&#10;Hjfnq9Qg4T8skPvD4fT3156vUItFsWnC2uf7+er1ca5B8v8Aat30t4356vUD+anWIe8wIPhpc+zn&#10;q9RAusuMVlNWTFypRBYLtB8QdTt9n6256vUUlOo+HUePRVMJZZZn2gLcAG99b62sLc9XqNlkPPH8&#10;6byI5AxZCbG41/Xx56vUsaTKGJ49iIqJr7ZrF0AIUHw19vjz1eqHmv0kYdnem2Vuh3E2IuNe/wAf&#10;Dnq9RNOp34ZX86neenp/mI/e27BtI00Nr/w56vUQDOn4ZebstI9TSCZo43BMbkEAakAA3Pt0+Hw5&#10;6vUWTF/SR1Ao6KSlahkgimLMCyKLhb9tTr7fq56vU8ZM6L4phO3DKalYCJVMpKnU63P0iw56vUcv&#10;IOVpfPFFXQELsGgUgnXQD489XqNrlPLEOGb5Vp7oiLZXAvcm1/q1PPV6l5/NcPwMqKZR56yozgEW&#10;bx8dL6+PPV6jRZAz1hMeICqrJUkQFtoVls2hP127c9XqMfhvUbLkTIJiAzgMQbe77L89XqUT5+wK&#10;OFqszKsYYDWwF+er1PlBm2jqkSSn7H6L2H9PPV6ljTY9SAKwPvG5sLc9XqU9FJDVsXmsR9XPV6pl&#10;XhsM3uJY2/Pnq9URMuUrMdx100+GvPV6k/X4KrIYvDXv256vUEubenGA43SSU9XEEB1NhYE/t56v&#10;UTXqT6dcDximqafDqdqY2CBo0F2Frn934W056vVXN1K9LGOYPHPWy08cZmUna8W4ka3Ph99+er1V&#10;jdRsExrIkpFc7SGETRRllClYW7KD3tbXX289XqKnWZ7xuFVwLD4WqGB2womjWA7gkgED6eer1T8P&#10;6pVVNTSUlTJ5bRkqNxv740IPhof289XqUOBdS5IqLaXMrSsxY6FQ1/euTrpr+o56vUnsydTHed4X&#10;kLSxIpCiwBF7DaQbXHPV6mam6hiDHVp2kkeQRBvcUsGLHcQVAOgtYki3bXnq9VgnpcqKyszTQ4j8&#10;vJHTy7XJYFY7AlioB1BHY6fmOer1bKfTzE4KPAoKelBBAGo1ABA56vUY7AsVJQC2htbnq9SixENU&#10;RLJexAvb4c9XqCbPsnnYY0AXeB7x8LHX+znq9RK840WHwVKU9dEhEjgFRYWvc3+oc9XqVnT6Gnlq&#10;nlpltHGqgbk0G3wB8eer1GGwvERRgzo4O4DTuLk6/d256vUtKDMGHw1IMjbnIGncAX156vUocTxC&#10;njmXaVEbgl9QTb9l+er1BZjWK0McMkUhVUUnaBa5Fu5vp+vx56vUXLNeP4PhheOI/olKS7jpr4m5&#10;Pb9fDnq9QZ1GO4Q064fHCFDG5FyCRbx+H0fDnq9Re+oGVXx4yNAiijQtaw1Ht8ex/Xvz1eoqGdOn&#10;XycHl0UCSO8gC3QEqh+PfS1+er1Bdi3TZcIXYFjiBBO5FAN9SAfp56vUhMWwKfCYabEpju8ywZTY&#10;Io1tddvcG3fnq9UPAMu4jPmHZiAJgkkU7kNgDf2H289XqHXKtXNBVys1gEJivoAAL2172sPDnq9S&#10;vwLqM0EEUVZOIxvka28lWW+nt+nnq9Sqwz1C4fQy1JxCcOsCsUG65UW7fRe/PV6lDl31a0eHVRlm&#10;K7HCkIgsQdSbk89XqO90a634HmKKDEaKcTRzGwKH3Qbaj6u3PV6j2YDmSOoRJFNrqCOxsPiOer1L&#10;2HMcca7iwt9R1HPV6nODF4Kk/Mb7HT2c9XqWOHSQuFZvy7+Nuer1PDU8jodmpuO456vV6j2BCHa5&#10;Xv42789Xqaq/C4Zj+kQMD93189XqA3qbgCy0SlFHu2sALkeFz8Phz1eqrPrRlqnoa2tVFETzljO9&#10;yFU9gfr56vVUL1nNPRSCngIaVi7mQdtt7WP0g89Xqr1zdXUkmOM4N2qXZQ47IAPe+IsRr9XPV6g+&#10;xCoWKqTCyzFpNx0I2AsLbj9XYHx56vVBMUVM3kyW2U4Z1J/xeJ/K/PV6lDhNYIaFo6FhNFVOCZEv&#10;e4F2VbgAg6Am30Hnq9Suq8Gq5KkSUESr5iCQE2sfdtYj4ak356vUk8QpxT1nllQ7tEpuFAswJJ7a&#10;ajUnvz1epO+ZiNDCorP0yyOWjKKb2JsAbXIIuNe30c9XqVlFWVsEnzIj3NIAdL973F/C1v1789Xq&#10;VPzsM8s8dNUHzFAXy1Ou+xJFvYf1+Hq9THhcGJYjE1TVKpVnIsNShS+4X0vYi3t+jnq9WbFKvHKe&#10;vjSigiWnG4vvNnZQDawHY3sTfT7789XqEnBKqupqmlkjU+YSCAQQQAu4qPaCNfpvz1eoxWTMbnq6&#10;yLzomLsQbFex76X01tz1eq7b00YhjlZgaQtT2kcbtumq2sBp+3nq9Vg2H4WK2hAcGMqRYi9wB+zn&#10;q9XHHKLD4KM1RU6Ag2BA7j7vb/fz1eomHUbG4pqr5KOQKxJC2JUEkj2a89XqJTn/AKhUdJ5tFIpd&#10;txAKG407Eg3trz1eojfU3OOMYlAta9PMwBChEIsw3D237j8vZz1eoveZa3Ea7EFqJ6XaG7IW0A09&#10;7d2uO456vUgsRwwQNT1Ms8szx+bcaaX1IuoBIPsPjz1eqFYVgRqONoUcqWVlI9723IGtuer1ZJcY&#10;mw5xUPeRiwAVR30sC3st3156vVPloavFaBlhLym69r3G7U/dz1erliGF1kICLFJLGqhWUkgXJsbd&#10;teer1K+ooWiw6SljPy5dQF90rcAdh7D8eer1AZi8dRWYnBhtaFnp5QWINv3L2B7639o56vUoMA6b&#10;UeIqagwrMBYhSt1W5Og7G456vUMtD0leiwz+f0S+XDvKbCdbgEk39l9dfo56vUx12GMmIQ/zKMot&#10;MPMUdy2psSQSLHuAf7vV6mWko4sdnWPDY5IzF5jCN2U3GrN7wsCCe3589XqUzZa2UcWI1QVXe2gu&#10;SNOx9h56vV3g7fymrNcD766IDcHbbuR9Jvz1eqyH09Zly9U0MdbVP+llYot7+9pYm1/p56vVcb0v&#10;x/DYKCByqTIqAItgSCW72ufE356vUbTL2L0k0WxWDnWxFiBa+n389XqxZoxJhRPEoCs+oPgLHUeO&#10;tuer1Vi+o3OC0UclTQFUnO462IAW1z938eer1a8nqKzacw47UxzsSJmeS/gLnX6r89XqrczatTWi&#10;1NLuWlkYuW76kgBde36+PPV6g0C0U2Ig10bOJgbBLg3GngLC/fXnq9Qi4Vkmlq5IZDG0odGVQdSp&#10;uLE2Xnq9RlOlvp8zHjT/ADNLQEIHbzGHu3XsDY2J8Rcc9Xquw9LPoQ+djw7HJFPko+6RWjG49xYM&#10;QQBexvcjnq9V4HSL00ZZypTqlXCC6MCVsCGPgb66j4ad/bz1eo5uAZaw+CJYBGtotEAvoPjz1epc&#10;rhSKoAjBHa/PV6ujhSb7IbWPYc9XqnLhilbyfH2X56vUnMTw6maFl2e4Qb2t29lteer1FW6nZAos&#10;ZjZFiBRGJWyqLt4c9XqqA9Rnp5osRrpZKpR7ykLZbHW5vfx7jT+nnq9VMXVXpjNhOIz0eIQ+7Fu2&#10;ORtBI9vbW3PV6i2SvJRwpRT7QjlthVbMG7i57kAe3t9/PV6m/wDnm2SGOdrp55jOlxYqTcE/x56v&#10;UsaGsrRXGMlfLcBYg4F2AFyB217n7+er1CpgeGNiWILLSwWMUZLE22mw1t8f289XqEnKGFUGH4hT&#10;Yv7izuyRMGUEbSSfe+g89XqNDliXDcOxZpY1SXcAm4AWW51+o3H389XqM5lY4TTMkqFTEVIATbck&#10;nUknwH7Dz1eowWD4nhlNhpqFkJmGzao1BBJB/X6eer1MGcZabEMMQ0190odrS3ARxoCfb7bc9XqK&#10;xnzLK49Er0oBaMhXsLsTbwPfU2HPV6iO5+6eUNTXeVWr5hjjAC2sFcsbE9jcEg689XqKZmvLVI1T&#10;LGV2SAFQgGhHYkEag/Hnq9RPsewGKjrJUaLT3lUXtbW9tfG/bnq9QTYjQzCVhICoVhrpcf389XqS&#10;8pHzMbu2zebbSe48L/Dnq9UNMNgrZnWmQwsjbrC+06eHgb/x56vU9Zcy1K0nz8YezrtAK6qC2uup&#10;156vVYp6eej1Vi2IUUuIUjyQsN7bQBucKSlrWJHjft/Hnq9WwJ09wWiwHDKHDYacwpCjKwsO/t0+&#10;PPV6hWwjM6UsRpqhAgRjYg3JXUgk89Xqmf1kgaWWqjcXv7QPD6O3PV6g8xXHjJP50c+kaWuCDrfv&#10;f8v1HPV6gpxbHSj7qpiPe0A0uSL37+HPV6oGF429SJqd5Su0gsLAaHt2P589XqEvDsVpnpYiHOwO&#10;NAxHtGpB8L9jz1eoQ1x1zVrtn00AF+1tOer1DVlDE6ungJhju7Cy3sR3Nyeer1Gj6dVJWG1cAjeJ&#10;sB/i56vUZbAlpVommhUX+j6eer1KShUKvnMvvG9hp8bc9XqwVdRPCfevp7Pz56vUFufoKuow2oeL&#10;3zYbdTcEnQW9luer1EvzTlnHYvKjgOwo8hcW1YOfHQnQD+7nq9SXwzp6Zq8VtVCzF2suoAAXuB7P&#10;7+er1GLyxlEQpFKo2EEFgbG57Am3fnq9Ro8uYXQwU0aId+y4JaxIJ8T356vUvqZ6SGxJtcdtPDnq&#10;9WWPEgAAthqfu8Py56vVOTH1jTaoHjb6P1156vVhfMVnIVb/AFjnq9U8YmkvvHQ28NPq56vUx4/i&#10;UENDIsnbae3c/Dnq9RTepecRGyrE9oYYjvUnQkG4t31A56vVXB1g6xYa9Y89ApLIGDM2qjU99fZp&#10;pz1eoh2eupKCGQUybSigMVbUre9/o8eer1A3UdU8KSKPE1qpvM2MzFjdV2nw1t279uer1Sct9YZv&#10;nmmoZrBomDhyDuBN1JBP6j6eer1DvlzrtLV09PG9QElBuyA2ASx0Gtza3j+3nq9Rs8rZ0WpowYZ7&#10;fMqLjsQh+46+z489XqGnDcy08tG8epgVHTuBqRe556vU44djlNFGnmtpGo3MTcG97a89Xqnx5qo5&#10;SJQQ63K6n6O30d+er1LKizGMSiLFCCo0tY7mHh9ffXnq9XUtO2JTTNURh43QrttYEeIv4Hnq9RZO&#10;p3R18zQLheGIsIRXfeUDMDewF9t9ND9/t56vVWx1L9M7xVk8To/mIjgOqkLe/t9vPV6i7N0OxLLc&#10;qx1UR81g6lTpc7e9/H6uer1KnKeWK5MSo6FLAPMqsDa6IPeNjt1BP589XqtK6S0NFFWmlw51YKVD&#10;kXFxZhpr4Hvp4D2c9XqszydMIMKgkVxGu0INwJBsCB2tqTr9/PV6krnOrrq+IU4kYxH7RA90C556&#10;vVUz6isLp6upNIoZakbl3bbEhWBudD2BH1n4c9XqqE6lZMxuSvm+UCTR3szsSWuTpYa/XfTnq9Rd&#10;ajA56CCQK0hkNxqbAHW57eHPV6oGG4lL8utDT/opmJZ91wGUCxJ0GvPV6ltQ448yF8PRtjAwNuGh&#10;YC5Ydu3w/s56vUtqWRXwxEklZybC/a3xAubED2c9XqzyxvPUmkppdyL5ZEhAuRru3W8eer1IbGIl&#10;qK+XeTHEdw1GpC97HUDd356vUAOaailjWoqDcpCGYLfUfT3Frc9XqL3XSeZhCqFYSo/mNuNw1juF&#10;v2c9XqXGQ8wtUY/A21pJaiVQQNSN5FgO5t7T7Oer1bVfohyPDFlCRZ12JO8TdtSLfu9/Z2+nnq9R&#10;86DI+DzQ6lnZCyANoBb2DsdOer1EO9VuTpHyjPhuHRgNEx3qblmueynUkW56vVrMdXMLaHEJqqoA&#10;jSG50TwJsPA9idfYOer1FjrcPgwuKRmDCVQFJLH7R1AAvbtz1eppixMMnyxqAzkC6kH3VUeGg56v&#10;VxV6VmdUZgrCwJW1vYfrPPV6vT4irCNJSSI1K7gL630v7bnnq9Qk5SwyevWB5SxSa4O3QXsdrHt9&#10;Atz1eqyj0n9DsazRj9Li9c4FGm8NEUJZivYrqVI969+/b6eer1bSPpc6NYRhOH0GIxU6gwwxo117&#10;nXv4flz1eq2PKOCxU4jgcBdqjSwsO/PV6jBYVR0QAKsDcX+vnq9SmRIgLk276W156vVLjlQRiQAX&#10;9unPV6okWIxwSWvuOv6/s56vVlXEJASVbv8Anz1erD81KTZjcd9fHnq9WVC1SNR7Oer1YpsEjkXc&#10;w7+PPV6kJj+RaKrVvMQOtrm/bnq9VePqQ9N+B5lwqsnamDs8ZjVVXRd17m/ft49/u09Xq1j/AFh+&#10;kjFMjzz12WKHZADrIRcsF1bcDpcE2+7nq9VIOfsDoFq5osQiaN191img+DWFrjnq9QBVKxotRUuL&#10;LApCbrWIt4HTX2c9XqTqxfOo9VGn+8qhwbaEdr6c9Xq51klPVUgkQkFiu7TQKe9v4/qeer1R6iWA&#10;xzNATGqKAFItf4/SOer1KLBkp/LEe8t5hUbv3hrfuOer1HQ6O0s8ZokptssaTbmZbbiHb3gfH3Tq&#10;b6D2Dnq9Vt3T7L1JHUU6LeXyVZksTdt3fS/5c9XqORgOS6WMjFauFU8gKwOxdxNgdTYHQ/t9vPV6&#10;lZiGJNhpNRAbQhFkuL3DX7eP6n489XqAHOPWbFcvLNUvN5iSSqFTcSXQak97XIPPV6ix559TP6dW&#10;o5HSnCyM67yDa2mnbv7eer1ApTddMYd4KbD55PLe5bdckl9xBN7e217fnrz1eoXcJz3juL0VNRCa&#10;UVHmKfcJFhrp9enPV6hImo8XxJUoZWdpUJYyKLgEj27ddeer1F96p5AxalBpqpZJ5JJAAYwRuJt7&#10;DoR4/wBvPV6q8ep+D4/g2LPQ1ceymVgwdXJcC9wGBvYfWfzHPV6g+Zlljk8hLqhJI10JHc/8Fpz1&#10;epBfN1EZ8m2wLudifE6k3J+7Tnq9TK+JioqkrI1ZZHBS9ht117e0Dvz1epywfG6t6qKECygOpZVA&#10;3DW1z3Bueer1GH6f1VTikEWGbTUT+ZENGA90sBqACLgXOve1tO49Xq2APSj0XShhp8VlZ6n3kbed&#10;AE26j4G/f6vEG/q9V1fTrLdPglKsoUWW/um/0/qf6eer1DbRYpQ4Su2MaFSRaxFxrYc9XqDPNfWu&#10;PCY3iKXbeVAvYKPj/Z8eer1ItfUjg7U8lFCpjkhFnYt+jY+xfG4+P9PPV6nvAOu8ddJEaWVTZWUt&#10;bcAb6D7/AB56vUoMO6zVkUqpipSMt4F7gm5Pu3F/y56vU7J1wRMRQwuHSZdFuQFI7kHnq9S/wDrA&#10;mIVfyAYL5QLyEsLEC+gPt/Xx56vUtKPqZRYmGKkAqTpu19v+H8+er1P9NnJKqQ01IQ+0L2IJF7/t&#10;v+XPV6s7VUFWgnR7sNwIHY6+Px56vVFNYsbqrC1x9rtY256vVBrYoG8yaBvNO0dtCQRqT4a3PPV6&#10;i953waepwsU5UxLGXYdh7trW+7nq9RBuoWTZqjzVhg3RhHCutwR3sL89Xqr96p4Ph9PJTQeQURNx&#10;LEkguoN9eer1EOzJE6NUYjXPHIVchI7C6pra9/Hnq9RcM5YhRTQSUMKWaBQLa3N7C4Pjz1eov+JV&#10;AmIijiICMNqt2B1uBc2+PPV6o9Mf0cdVNBpFJctYWA1tbx7fnz1ep7wjD8TmxWOuaoHmybpR3F1Y&#10;2AIN72Ht7/DTnq9Rv+keE1VfHHRW3uXBAsCu4mx3E9h9P0/Hnq9VvfQPpxUYe1OEoNwJXzWUE7QS&#10;ba/nrz1eq2vIHT2kmSGYwneCrgsujWP/ABHvfnq9Rxcs5YdIwqoE3ElgBpf+jnq9QkwYYYovdXQW&#10;Pbvz1ep8idQbW8fo56vVyqqiUSbAthb6LHnq9TLVYkYXO7x018T4c9XqTlZizoQze6Te/Yi3PV6g&#10;nz1jMUOBuB+8RY99b6X56vVW31OqDW4LPAXbcwN9vYG/8Rbnq9VZ3UPKOOy1UDSQXaW0pTswVD9o&#10;m9gxBv7eer1JzCY3pMU+Xr1dPljGymxCspFwL+0Hvz1eofsN6jSRotEj6yAeYBqAV8Ne/PV6kfmr&#10;1D4lg8tREZWhZVMcV2ABOh0+P0c9XqL7mfrzi2JzR0dRUuSNRZbAXAvfQXHx56vUEGKdT8Vkghpg&#10;zTRwysbDQta2gv30Pttz1erBU51NVTQxSyS0yJI0gspJY6+6beFtNOer1Yn6iU1dAKmZmjKuwKgG&#10;7AHx3agnvz1epzGfEpUSmDBFAUi/chtdp8b2/XXnq9WR+okU9E+GoyeRMV8tjqVJ90i+3sfjz1eq&#10;C2ZiKgS0r6xqUW2pBa1/Zz1erK+JGpw9MNRreZOsjE2N3BuAL+I1PPV6hFocTp3b5dWZjZtzXFze&#10;9h9GpHPV6h2yNnvD8NqFgdLbYkW7Xte/f6R8Oer1GvwbqXDi9JSmjlEQXeCHW1xcDv7Sfbz1eoXM&#10;v9TKcUqR1kipIh1AAAAW9ydfo+/nq9S4h6gQPSIMOkRXKMyXNgV7nvbXvz1ep2yl1KpKmgWqhn3m&#10;N9mwE7ixNmOq6eOnw56vUZrLPVWmFVtD6IvuWtZSfbrz1eoeMPzS2KYB5qWd20JFzceBt356vUCG&#10;bsPElKJU/e3E31sSQb2PPV6q++qOEB8Smqqa7syj3StwSLDcbX56vUWox1MFUaqdxYaHTuB4D489&#10;XqfaLFowbQMq622k+AHYew+PPV6hny08uIUPlSKGVhZgNCLE+J8eer1Pgph5rPKAQDYEjW4Fh9XP&#10;V6mqtw8NOruRuIII0tbUj9fp56vUHuLV705liVQoJ0A1JPt+jvz1epJ1ddNUKYobFdBYaWJ/M89X&#10;qdopAsSyROdqGzk6X8b6+HPV6lDgSKJFE62VyxJFz3ueer1LCjxHYAakgBHO2xJIAvpz1epX4XnM&#10;0tYaql96N7Cx73ufD6/y56vUKNN1GioyPe959SO2o156vU+U/V+tV/JifcQL/a1t/Dnq9TtF1VMp&#10;Zme/YAE+znq9URup/wAxFtWQlmYgFdduhvr/AEc9XqQ2f8z1GIYFU1Mcqs67de/uhtSf18Oer1UR&#10;+peoE+OVuK04NQFVw2hAsTfvpY+PPV6qls9u+J1m2L3SCXc+AsbWJOl7c9XqBPGYHw+g+QZgskrF&#10;t4sbG5PibG49v1c9Xqb6J3eQRvPaPcpYdybAg2Ph3v489Xqh1GLLafyWJEb3uO7IBa59ljz1epsm&#10;qsQeN3qZZIlZRtRALEE3BbQ9x9Ht56vUYvolmGXC6qnmmmBLMqrEbXIt9o2Hj+vhz1eq+T0+5mes&#10;SJIZvLMCIUDBQCAddPHw56vVa1l3OEsWDKa5lC+6VI0va58fo/hz1erBj2boJ6Qx00o8wEbdxAIH&#10;c6689XqK7mPqFh8gIlZoWVpBINACANTf7jz1eou2N53iis9BK80clwFvvu9z7CD9WnPV6vYPnSmr&#10;JpURLSEq7qQCTYbQDbt2vb+nnq9QtYXneSjoZHnjFvLEhIuDYWBH089XqWGWc3Ty40hw9ikMibdp&#10;0NyLkfQQe3PV6hTps1UdVHs3MXWw0tYD4+OnPV6g6zlnKWgeakU73jjMh8AQTpp7deer1FA6s58N&#10;ThEszyGOS8bX0AIGhv4jTnq9VX3VzP8ATVdTV06sWUncBc7SF0H1jXnq9RB8Tx6lqayQHQvrbuCb&#10;6W9hHPV6oMFaAryRVBO5rKul7EWK2/jz1eqfguPJhc0dLFOL2IKgDQXttt4AePPV6ldiFdioamp6&#10;9Q0aOSvlqF0PbdY+8Le3x1tz1eqcmaJo46mCnIieKcK6MpG5RYkoezA37gnx156vU50mZqWCsnij&#10;DiOU7rOSQN19R7APDnq9Ssocw1kRhBl2rvZDodWXS179r6c9XqVVPnKfDXPnG4YMex263uBaxPt1&#10;/s56vUIdLm6QU8CKmxGAAZwQwBPe1zoe/PV6hIyZmpaSd6KgZXUOJGJuWtqW0PsJ56vUb7KGbpxh&#10;q1lMFmEu1SCASQSLaFdOer1GjwvqM9ZIWUL5yIsPuIiDYihRYKoF9O/j466n1eoRKPPa4c0M9QpL&#10;AKO1wFIvcjwsf489XqfMS64x1U1KKt3jjpVdGG4hWGp9puBz1epkzL6mqKipomLEAHcQxXcoA007&#10;m9r3PPV6gcxb1cUGJhXwqpFPLGzMWexDaeAv/Hnq9QfR+ss4fWXqmZ/0bKWUAFr3sxFwQT9H9nq9&#10;WNPV7ilV5kFTZoUvJFdrbVN7gk6/EX56vUHWM9dKiroTJRuJahS7SBrEe8Pd/d8Bz1eoDqLqRjdT&#10;UPW4jWRvvsqRhCrAAncXJJB8ABYHv7QOer1CXk/qjU4FTNWUNRtppJW1NwSwIJA01sPjz1eo2GVf&#10;U1Fjao8UirUqUWEtfcQbhiddR2/bz1eoyNP1Yw2rolaetDb7AqGuDJ3+Nvq56vUYvp3gdRnPC6Wg&#10;ihWYJKr3GtxfUH3dbDXX4nnq9R7sodD8CWMSmARrtW6/ZAsPy56vUP2GZVwTBaBRBFvIAHbv4i3P&#10;V6ucqxCHzXB08LDwPPV6u6bNM+EMAZbKOwNu3PV6naTq1R0S7JZrn4e39vPV6mDEur0M8DGSdQRc&#10;6kdh9H0c9XqJt169V2XMoZYq62OqjleJGOjLo1+2q3PPV6tcDrd6msYzfijYhSzLE4kZkdjuIF/e&#10;B7XHw7/nz1eormI598mlGI0k5mLsw2Bd1yT2HssfE+H189XqwQdQq+uaOOjhJBazMCAFAvpob6d9&#10;eer1CVS54iV2jxBS8kgZnYi7Bj2UeBVu5J7fG/PV6krimZK2KojiiIjpY00W2pa9738fgOer1Ocu&#10;apRh7PUnfbcSQouF9l/hz1epswrM9fHhazpe8shCBhbcoHY2tr37Hnq9Snw/PgqS1VKzI6M42bG2&#10;sVGupJH0WP8ADnq9Qi4Lj6V8Xl1OwwHbId3gTfTXw56vUy5ggp6ucrRr5YBI2NY21B9z4H9e/PV6&#10;khVYfhwqJFjjPnlQ6gpYE3+K217W/o56vU6Rs2Dz08s4RY1S/ugm5Y6fXc+HPV6lXHnExQCnkl8w&#10;An3Sb9tSx8O/Yc9XqSmKZhphXfOYnKzRTFiZFS4WyjRibAA6D7+er1B/m/OOEUdW1dLUNOyAtGhU&#10;DYCLL2v3Oup9vgOer1AjivUXDq3EErqJ3QSExNEzghTbV2Fhpf2c9Xqf8uZ5qImjSEqFCncRrYhr&#10;bV7jXT9Rz1eoU8u5188SDePdDEg97knU/A+znq9SxgzzQCjjooj9m8bW1YWN7nU2+r9vPV6pslYa&#10;jClrpZwQ/wBoWG4m/f67Wvz1eplpcRwjCzJBUqI55ypS40YFrsLn6b/389Xq5nFfKr5aeEKsgkax&#10;HY3H7p7EeGh9nPV6kvjWNz1Pls05pJUkUnaq7yqNcr7wZbOO+l7diDrz1eqH/Wiob/fi5ZGdyEU3&#10;2qCT3udbDwOvPV6jG9MK2LGJUwIkM8zEgm5IfxC276H289XqOjheV6euwOKdVUuXMRXsxKEDt2ub&#10;E356vU3YzkTcPIiQO8DHcxJIJt2B9o56vUDOc8o4UkO2oJKyqR5bJcFyB7oNhax1/Uc9XqLbNleF&#10;sSSlk3KYRsuADYE7tD4a97c9XqRuJ5aw2Sqmiqachre5qSCVa1yL2JIPjz1epJYh0+gx2IVGJ1Qp&#10;zB5irHa3mKBp4HW3jf289XqQWF9I5K3F0w+j3yyTSgLtBNzqwW+txa/1c9XqPj0k9GOaM+VSwYnR&#10;SU7gKyEblUi5HvFdexHf4nnq9Vt3SX8PSLBIYKzFaYec2wqYlKgIRqL3udfHnq9R4sq+jTBaGnMa&#10;06qrg3CJsYX76rY89XqFLBPSjk+ktEtEy7SPtHdf/kIHnq9Qr4f6f8sYWrGClUhwFN1UXtz1epQY&#10;d0to8NutJSrGCQSNo1sNPDTnq9WeXpYWYyrGisxJPui9/wDkHnq9SUxfo5TT+5NAqgk3Nh7w/U89&#10;XqAfOHpxy5iJMLU0aFgxJRQLsNBey66e34c9XqKhm70nRU9POmF0vmFbtGCt0ZvzOnfTnq9RLs+9&#10;Asw4LSyzSUflMUZl2rcM6nsvxtz1eoD8SyXU0MLTyxS7DtfZMBd3ANtO1xfx56vUxRYRDWmnXGI1&#10;j2g2BsSpP/A2t8eer1Ndbk55oWMi/pLr5YQAnx1OvY+z6eer1ZWyEY62meHehce8VB0B7bh4a3H9&#10;3PV6lYcKWJBFRwASSCJ2uoYIAbWHum1/v56vVilwBIMSauxcLGSDtiXUBdbeA7sTz1epX5Pw6bAs&#10;WGYJ54vLkuALgKLDtr7L89XqON0xxeNmh8uOORl03LqQDqT4WPhz1eo62B1aTbYoWE0SRHchNgCb&#10;i/0gH9b89XqUT19JDhSrRhWk94NooJI7Gwte/PV6g6xjyqx1qJl3PpdWvbv2trb+znq9RbesGGCG&#10;hqPmkCE3t4G3fQ/Rz1eqqHqgZZ62opJmPlNISxYGxXadpI9vhz1eojmccFTzlfDU21LSFVexC7CL&#10;E6gXt4AfDXnq9QY5bm+Sxd8Cm/ym640sX3MQOxJtbX7+er1WQ9KM1TYJV0jo2wRqvmADXywLs1/A&#10;c9XqsS6eZ3xPFq35SmlHkMEI/dJLG3x1A56vUa7B6s08Akrn3qpBDXBuQQbEeH9vPV6pOYMVoq+h&#10;ljkAErEFQQTYd/7eer1AziFUIqSaO+2ZgykpqSR2/o056vUUfOlJXYnEFlmACK0rk6ElGJtr489X&#10;qJjnen+YrKgbiSUDklSuovYAePcc9XqKTnvK8eG0klTpI8gNtx0LMbm57Am/PV6io5gwyogYU+O0&#10;whqFjkJt9nXVCLga2+/6Oer1AnjzNQVDVeFhWhAVQbAgk+BWxttPft9fPV6grSCSpNTVrKiecyq1&#10;+20HwABsQfYPp56vUmZJMTwWcSxVQlRFOxmAbbcm4uPDxtz1ep18ypkw9QrDe5De7YEeJ+o89Xqc&#10;K35A0saykJNsO5rCx+A+I56vUk3p6Z45ZpgAm0GRh2tfQa/ceer1POB1L4dKaOCL9DKPdHbUi4I+&#10;HPV6lWklZDAKeQLbcGOvwOp8dPbz1epb5ZdcaxEvBZ1gIja3i/f3dNbe0c9XqNRg2Bz1VbTeQDA0&#10;RDkR3u4CEEN2vf2fX3tz1eoZJsTb5aMwSbbgGz6neCACbfHXnq9UhMxZjacy1W1hGgFgTYqTqfgf&#10;YP6eer1MqZonq3SV4y8amRApAF2a9vuGvPV6oXz6Q0iUsoKRKLORYkXY6A+we3nq9SnwPGo4sTIk&#10;qJKayjyyovdR4nsLH489XqGhM6LHG9e0oLBSI9AfAjvoRz1epW4dn2nTARHjb3MbDYqm3vHx0XtY&#10;6fX8eer1OzZomECrRkoJSuqsQQDqSbW0A8Oer1Cvl3HqdpCIyAzokSnUkEdydBodf1156vUIsMMl&#10;RLFV0PvxvuLjU3UW9vY3056vUoP835zUUi2/J1ADFZFUldp1K6+0WHx56vVxj9JlViEVm2uH1HuW&#10;uAdO/PV6h9yV6UcLgpiuLoGdgqowBsotr/Hx9nx56vUZfKfQDLiRKJKUeUNuw2sCV7k21J56vUuK&#10;zoFgdRS+RhcAMRBJ3Bbhh7LKDz1epGZh9LVNWUxq6enJsrXZbi4sbC3ja/089Xqrv6xeleqoKkvQ&#10;0zR+cfdCgXJGpYnQ28Pu56vUWnD+iOYsLx+WsxekZIYlbabEgnQezW9+39/PV6jj5Q6S1OI4E8sl&#10;NMI2hUBCtxa3dPd0ub/Hnq9S4h6Y11TE00VJJG0cCRB2UqoVB2Pu9+/xPPV6gKk6b4tT449KoSON&#10;775GuANdbEA30056vUavpBmZcExuPC51OyKNtr2YAkXvfvpa2vx56vVbN0h6r0DUMRZxvYLcXuAD&#10;e5I0I7W1HPV6jVUPUDBjTea06oCf3rW+/nq9SDzb1WwqlBSKVZHsbKp7j289XqKznTqxGlK9TiDB&#10;iu5bi2hN9t/jp4c9XqLfi3X3DYa2Om82zMXB7XIAFrfXfnq9XJ/VVS4VFFFTsZJGazbiAAup3WB8&#10;AP1vz1erJh/rFwCuxZqf5ggHdpuBAN+/ft8Pjz1eoxmS/UbhlVWQk1HlyKL7S4G5fovrfnq9Rp8A&#10;6sYTi+wiYKx7LcEg/fz1epcy59ohTtKZ947C2hv7Oer1AxnbP2CFPMedA9iNWUEW9ovp256vVW71&#10;fzxhkqy1FYyCRSbdrkWPex8bc9XqITm3NGH4ji1NBTIZROzJZQSAAjMzE+y4t2789XqTFLi9BV10&#10;1Jh0fnzIovcEWU+0FfA3H1c9XqFnp/lao+biXELybw7NsJBUC1tdPE/rrz1eoymC4LVUTh2iW7Ek&#10;kDUi1rE+0D289XqEh8FPkQxhPO8ssQPdBAIvfU+B56vUh8YnrqWlNV5u1UZxuZgGJ76fV+uvPV6i&#10;35o6mUtCtRSElIYruCCAZTa1tOxBP6nnq9QaYj1lpp8TIxlIpI5IY0j12KgC6dgAXAtrbX49+er1&#10;JjEuo3zEBcymRUdAVOg7X0Pf7P8AE89XqTddmWjYw4skYNPMdzxMblTa1/s/X/fz1eoGMy9RsKpq&#10;quo4J/MqK4xJIBcBFH2CPdAU6asO9jrbnq9QVY5np8NijnilZthYFWaxBHa5Pcaki5/jz1eoPsV6&#10;rYpFiMdfUVpkLOoUb7bjtuUA7ElfD4c9XqbU6u4k8zxxlowJLkMdTfX3dbEHvp9Hgeer1LHB+r70&#10;BvitQ5FSwRCD9kg9vHv8Oer1HJ6ddR2xbDYaAzlHSQqNpCkKLbtv0A6n489XqHDMVDg1XgPkvJvi&#10;u15G94m47A379uer1V3dYumFVh1NLmLBZAEpSVCjXd/rSLqDa50tbnq9VaudsLfBoxiOLDyz59mQ&#10;W3N7GB+vTnq9QX1WD0s8ssq2YzkMqsQLA6E/Vz1epYYNlGrq4jPhQE1TGi7dBYkaEjnq9Qtt03eP&#10;D45YQDI9gxYmwPiFG3Qj+jnq9TcmWBg0s0tJStJIl/LS43EXF/tEa2/X2+r1N0EMtbVxwwDyhFdt&#10;v7zEnXXW4+Hbnq9S5yzkyrxWQgxMskwswfUKAxNxbQdvDnq9Q44F0NrsShEscYkZgw9/Sx1sxHe3&#10;j/fz1eqfQ+nRsUqamlbesqbXsvYXstgQext9Pf2c9XqVuVPT1/KZDV1iM5UBNdzNdToLsCT4XJuf&#10;jz1eoZ4+j9XhlayxKwR1DbFFlsb3Ot/bbnq9UeHp7FQQ1MVaDQyl1ZGVAX1sL6rrppr4c9XqB/Mz&#10;SxJVYSXadIWb9IBZmYHR2Atrfnq9RX811tdRtPHDuZhdlJFr66/089XqLVjVXjVVUR1ZlcybyCFu&#10;fdU6FtNNeer1OlJiNPJKcUqpNonZt8d9QRcCw+J9vPV6jC9KY6nEcWp44I1cspY7tCVGhvYHWx/h&#10;z1eq9H0s9L6bDsH/AJ89L7zsjC1iF00CgqDtNzc/nz1eqyjC8iU63xaGMLLIo0ve50NrHQG9/wBT&#10;z1epcYPRNhsbyQIElFg/cG1/238Oer1ZcbqmgWXypNxsGKhdSLdgT2P089XqRYhqoJTNYNuYE3Nr&#10;afXz1eqDi1MZqhoZSP0ttPYfj93PV6kDiWJrh+HikV9oJ10IB19v189XqRNRmn+X1L0xZijAhiLM&#10;oJ8Oer1c8BzzWYVXQLh0m6nMd7C4ZG3G30qR91uer1Dlg3V/FGVaiewlFhqQQdbWtY/H7+er1C1B&#10;1FnnRHiaxlIv7AL27Dnq9Q04BmRar3N/ugCw923fnq9Ql0WJhWAi7drez7uer1OclYtwrC97nnq9&#10;RfOpuCQ1sF0UbX3F2JuSPEfSfj7Oer1Uo+pbIcdTRzU6wXAkazkEDaAbk/QDbnq9VBfWjABSYq9H&#10;SQLdyWa9lBI7fd7eer1Evx7K2N45AYKikUBJN+0Obl1a6+9YePbw56vUJXT/AC/HPN81KgedGDvv&#10;F1UjsBca2IvqNfo56vUO+W6bFKiGpkqNvmMzB32bQQPsgAaDQ2P6jnq9QuwGYYJEYx5CqRawBNx7&#10;ov8ABvAc9XqT2ZKGonpkZF2uCVt3AVjr8bXPPV6gGzJFNQV0cNaAVjZlCroADoGNj39gP9HPV6g4&#10;x6mpZ8Sjwij8zzKvYGYptVU73B7G4721vz1eoQ+n2FR4jXCrjpipZnh8tjYgJ7oYeGvcDv7bePq9&#10;VgXRHpXBV1i1NNRM89KYy7XuLlu5HwHfnq9VpOTOn9ClQk8UKMzRtYCx1/e1HYX8Po+HPV6hny7k&#10;uFRKKobrbdkdmJJJvt1J1v8Af/H1eoVsLyFBS0c0gcRA7GZRoxvcm9/G2luer1eosq4RUySxUTbl&#10;JG65Bs19R9F/Dnq9T3iuUzS06OkYcBiSqnx8NPZqe5/t9XqScuRId7mBrMxUnS6k+Gn9HPV6mOtw&#10;mko6ynWcFZgo3JYE37a+wXH3c9XqV+F5WpsVpPPvaQ7iyAaka2trpz1eqNjXRakqcPdqNN8jh5FO&#10;twTfQkn6uer1FK6i+m2h/l0mIQ0pLgXKC9mfuWI8fZb+jnq9RA889MBh81dKNoeYHcpH2FUagHv3&#10;tz1eoEcbwCZMNlooVMXuHahsC9vYTa2vt/Zz1eotHVXLsNJLFV1m2Ty0IZ7AWPxHwvrf9vPV6iP9&#10;Sqh5MUkjUlY1VUCnsbag27ag3vz1eoFcYqJ/mIlhPuJZkUtbUrcj6R4Dnq9UNK1XfdI5Vi9/dHe2&#10;lr+wc9XqNB0Hy9UZrr4Ipx5cjXs3vBbg2FjrqL3v9P1er1XkdCuktPh1PS45jU4vSq25T7u8dzYj&#10;v7dbXseer1WBYEktDgMeH0EJljeQv7S1+2viLc9XqenkqqnDAjny2pzOt0IBA/bYaac9XqIL1zyh&#10;UZmoZKmIo0D7hNIJPLkZipCjaLEjb3PhYe0c9XqrexnJhy3TfKUcYOu9tlizsrdrnvuGlz7O/PV6&#10;ggzRgk+K2mXRQHKrYDaVsdp8dOer1BtUxlFVI1vKWcXI7XHYX9pPPV6kph0clWjvVe/BG7qGOqhg&#10;TcaG1wfDnq9TfiMjPRGGBgssZbba+/UdzrqDz1erhg+IgSw/N6x32NJ3uw0N/r0J8Pq56vVY10ko&#10;lrlgdSkULJHHtUgkNe+4L3tYWJtpp8Oer1WE4Jh1diNFFHTERteJt1wCwsCRawI7fmeer1S8zU0N&#10;FiL0lMDUVbsTGupAX6b2I8Pq56vUXrNlc2HTy07EGOJXJC995B0XxNuer1B9lLFKx2pqiBJ9gQEL&#10;KjIwb7V2DgEXB7WFuer1Gtye3zcdFPAm10uzszEhTr4E2789XqMBLmAUlDDAtNJUzhwm2KRUZRID&#10;7xLH7P0fDnq9SIxzIi4vU+XUAtZkkvcsVu2q/QTcX56vUMWWujmGF1njjaCocG2nugD8jf2c9XqO&#10;7kHC6fBIKXDKBAhVF3BrA2tr256vUYbAcW+QJaZl3uCp10A76fAdrjnq9UXN2f41pno4PekVGdLW&#10;INtD30+gHnq9VXXXHrBQ47HUYHAd00DhmVrAkbr+wixIHPV6q3M7Zk2VskTMI3fc67QPeGpbWw1H&#10;a39HPV6iuYpimI1cIaSosju+5NQLalSO+oHj/Tz1epvwauikr/NxKpUQIRtLPsVbA2JJIB09vjbn&#10;q9Spw7Oi0dKzUMrMxLWKNpcXGpBsQf17c9XqdMNz58zupal/Lvta17ai+lrjv3/u56vVnxDNkmB1&#10;5rqZ0ljYWswuAbalg2nj4c9XqQNZnh6eKorztSNSVTbfVmtfXx/X2c9Xq54BnGlhMWK0NQyVqo6s&#10;Sx3AG94xc9mBNx4jTXnq9Ql5Kx6topUemtNCLtduy+IsPA3Ot+er1GjyriVXPXCnxF5HabYwJOii&#10;9763Av7Ra/PV6h/hzVRrVx0RlDO8hVmYghT3sD489XqFmjxjDijIjHzIlViL28wjuAPba/PV6iwd&#10;bRSY5g1RiURIi2+7G6EMGJsW+489Xqp66x4CaqqihbdAhlVt0ZJJIIIDFr+6xFiPZ2seer1BJW1+&#10;N0mlDTv5e0oDEFuQTZi2t/hfnq9SPleFpqaaqFk0jWNdLCxsfZY/Rz1eoLscq5zUeVhPvRxyM2ug&#10;vqCASbaD7zz1eoLpGeuWopSm4tu8snRk1uSb9r89XqiphlfHUQRTQOxN1DdlvcE9jckfDnq9S6ky&#10;jitRVxriVJK/mFW2Rix299Cb2so72t9XPV6mxMlVtK8s8qGYysd3mAbwL6Ht39pH7bc9XqS6ZfOF&#10;4lLNUwvKL3AX2N4a27c9Xq//1NczqNh0PzdTiOHho2JYndcaMPZ8B4c9XqKXi01XE8ssjrIEBB0K&#10;syn49tfHTnq9QfvHXYjJH80C/wDlGCi2hPjfufDx56vVGxXE8SmsmJoiywxqEEcSJcDQAhe5t3J1&#10;J1PPV6mumWVUeRCBu2k3t7tjfnq9WatrLzbIFIMRO4nxPPV6pOGUdNIfnIo2acMLnda472A+PPV6&#10;ja9KunWac143T10dMzrIIwiRABVXdtBYCwv7Se/c+3nq9Vz/AEc6M4fl7Dmp0Vv0jCVmAUC9tpuS&#10;bk2sNfC3s56vVYV0KL5dwyeUmIvTu4VpNCQblbC/gLfl7eer1HBwXqbT4fAI5KgTI4VxGtjcm+gu&#10;dPe56vUqoc7Q1tSFb9FtAcIQApI0tYc9Xqn4TmRsYZsTh2xrEWGhNyQSNR9556vUKOCZhZ2hYsQ7&#10;AqwuCCPabey/3c9XqXKVclJWxVZqmVIwSIwgKNfTU9789XqW39ZhDTLDGUIuo1BDEnSwA+m9+er1&#10;LjCcSq0mkpNJDuBDaWIHb6rePPV6hKw2sLrecjabWAsf7teer1TamjSoRkZbN4GwNuer1BTn3J8O&#10;M4eIJ41mQhgwYA7h/D7+er1VrdePTdlvGcEkgqoykVIhWFU0CkmxbTS63/Zz1erX09THRRcKoGWt&#10;hIaPcsTMmhbuAOer1VL5ooa7B64LVgeYVKWt+8SCNvj28dOer1JWhzhVz1N6pDG0bFQdLi3iRroe&#10;er1KzCcfp6sxRVu5jExIe4sA2pH1j9bc9XqExcXUofImAQKGQAgMO9ifoI56vVjoK2c1TPikrVTV&#10;Dljt91mW+gPfWx7nudfhz1epN4xiEH8xq8Mw9XihEl7uwNgCCAD+v089XqRlTmmqpqhZAf8AKu1y&#10;G93xOpJ7gc9Xq4f1jV5RHK20gke6RYLY27djfw56vUk6vGphH/pcZlYXsZbjcPp9vjz1eqDWYvTQ&#10;MtRFIIpZBcggezt39n5c9XqzUWO0+II/zi6R2tcd27i1/wBnPV6uMeYVklaaQb2JYqF7LcEHX6Pb&#10;z1epTYFjUNDAqyuULqAI2Y2cjubdvy56vU9YHmEtUNSyKUjfUX/xA3Gh7Xtz1eoVcmSY3iGPTRmM&#10;pSqpKk6rckDQC/bvqOer1DvlvJ8086itZ1svmWGhbU/HvYE2P0/Dnq9Rh+n/AEdqsVjgqoIiwnck&#10;sRrYkkfu+Fv1vz1eqwPpV6fJcLzRT1lREZYFILElQCR/Roeer1WrdOFly+y08lOKaFCBG9wC+pFr&#10;am30256vUazK9StXMjgMEct9kE2B7fnz1eoxGBYW9Dh6xEgO1iTbS9789XqVlFRpUsS+06EHtY89&#10;Xq6FO2GMTFYKe3PV6mHMeOiijeSd9osdR7eer1VZ+oXPeLnz6ajleNHk957n3vEgH69eer1VHdS4&#10;sQrauTFIJGkpWcLKRqBY6k+7oQdOer1A9h+V46DEZjU1PzM1eFKQsAAigk/WDcd/bz1eoV8lUtFR&#10;uZvl1jmBXcsabhfUaEG/sPPV6j+9DMnYXXy/Pz7dspBJk1KsL/SbW8P6eer1Wg5Iypl+nwmGiCqy&#10;stwyhQDe/wB3PV6hchwelwtUan1A0F7W9nPV6mHEMZhRZY2AQqTr2sf289XqTzZip4qj5eKVN4AJ&#10;FxcDnq9UyLGZHAk32Dezubd7Ec9XqEHC8dcoJ1e6j489XqXtFmHew8kWPxuPbz1erNWZmkMYUuPH&#10;7uer1BPj2YKWS7SEN+znq9RBusFYuYcUkoaAtvOu1dQPDnq9QDUfSnH8brUo2gVE90o4HvlifeJ9&#10;36fHnq9R4ejvp9rqKsjxKskKaKu1gDoPAAeB56vVYRlrprTwU6iGMAnwAGnfnq9QkrkowrcxDaLc&#10;9XqjVGVo5FJeMgG/PV6kNXZLpKidlqIPMUix3KCO3PV6g8xToXlSeR2no0cNuA0BAv8A4fZ38Oer&#10;1A7jvpOyO5eeCERtJfshIA9l7n2/rfnq9QYY56UMDoI46zD2Ww97RVDi19LG5156vUBmfssjKNN5&#10;x0dAV3WBNr31HPV6iVdRM6R4RQy1bklZG9xENmYk2O4jtYa2+HPV6gfi6z4rSTCgWQUwuzo++wsB&#10;9k/E9uer1Cblf1DY1im2rmq4waYqHFgVYE2vcG+n7Oer1Cz/AJ9sRxs/yyllV44wSCpuAT7utu31&#10;89XqMV0v6pS17Q4TPMZHhUklb3BJI9vbw17c9XqOpl7PFG9PEZTtPvAXBsDoDf6+er1CdQ5glqpA&#10;0RsuvY6aG3PV6lrR5r8g7Ha40+P0c9XqV0GNRz7bfvfQeer1Z5HE36eIC99B+vt56vU0YhQCpPmt&#10;ob+y9+er1JyroYRvO3v4Ac9XqA/qfgmG1eHskkQY7Wv4aEfw8bc9Xqo19WfQ7A8RwuaqqPeINwkQ&#10;G4G99T2t4Hnq9Wv11qwfF8vZhSKkvTQhCF0s411Cn2G1zz1eoAlxrD8LtTxOZHLDeSb3Zje5vqbH&#10;T9Tz1ep0OOsJZKp5dunZD7qnW+gOunfnq9UWHHsMmCRRzCZULltbFRYm1+9vv56vUqslZqSlxBWo&#10;3/TkEAv3ANyApNiR4c9Xqs69JONvRVcUVfeSaTeZEc3OgY2jvr31+gHTXnq9Wwd0XzPFNgMNS7s0&#10;jqoKMLAG9h9YH66c9XqOBl/Ez9te9tLeB/t56vUJtNjytGwla/2fhz1eoHc74uSpVDtLag9hYeP6&#10;/t56vUQbqJnijONlKiyqCymRjZQB317duer1IjDOtWFYQnzWGTy2kLbEDrtZVuC2n3c9XqVf+e+e&#10;gxSkxOeoIp/Ldnj3BhcWt9lbe06/s56vUOWVesGHV0UNZTkkybSpcEMT37MuoN/y56vUIdR1CFXa&#10;NpQSSQNjEAkDt/Zz1eoOs59RaeCgdnB3G6jQFu3b9f289XqKXmrNUmJPC5nYkOwZBcaW+yO3j/A8&#10;9Xqw4Zi81bUxTbdhQMtxYggW8R7P2/Rz1epUYqTPSPC77W8o2BuABfvz1eoF61paKoapxCRViMQ2&#10;g2JZrdl1F/A89XqArEqrD4MQeEOrwlmqAsouxI7W18CBYeHhz1epBZnw1cwYeYdxjCSB9yKDYj3r&#10;XJtY6ac9Xqc6WiocNoHq5Kdp1Qbg4uLlh3b4g+z4c9XqRmK4pPgtH8xREK8qqypZbC9ibmw7A/rb&#10;T1eorOZ8/V+AyRVNMwtE7DWx0XsddBc+znq9QIVWeK2umkrQ7xD3nYg6H6fD7+er1TctdRK6ocxe&#10;U89RMyRgAgqyMne5I7EeA56vVaV6S58YpcPglomaNkfYtLrtG1zraxHj4f0c9Xqu2yzm+pEUK1Kf&#10;bQfZ8Stj9WvPV6hSwLE2jo/MVdJGY++xJB1JAuTp+vhz1epZ4VUSirImjshsBfx762/Xw56vUOeE&#10;TUixB0sLWHPV6nypxaOni2o3v/Gx8fZz1epqgx9ZASqBip1I1t+vx56vVjlxyKoO5SLfCxHPV6kr&#10;jNTHWUridQVYEdwCT/fz1eohHWvAKOXD5qadN5fcPA3HgT9/PV6tfP1B5cqsExypoKJmCtcqWBJJ&#10;JJ2i/b2afHnq9VcWaDCkUhpwFDSurXFyDuNwCb97c9XqDisCUUJZNr3H7ot7x7D26Dnq9UTB48Wr&#10;ZWaoIcswCC+gtqV/jcc9XqGzK+Vqyoj+ZKKiNvj220BI7rpofHnq9QuRYATg+2Mm6KFcgEso1uTr&#10;2N+/PV6mCtyRFU4gJQio4TsBqTax9l7jnq9WSLI8MlPHPFCLyM4WIgXBUezt733/AHDnq9Suwrp3&#10;AoRo6VlDDzXVVJsLWGmulzz1epa5d6cwJStRSxBXk8tlIX3mZxY69zz1eoRMv+mGpMwpTEYp5NzB&#10;SLkqfHS4uf6eer1DbgHodhrK6LF6+oMrNG0kisi33Np7Ljtqeer1LP8A2QYsIQV8rCVpCoiBW+wG&#10;+lvr9nPV6lZlP0x4nW1sSSL8uqoVBWO5Bvp2t30/Pnq9VsHQzpFLluliDqzMdo0tci2o+/W/PV6j&#10;a/y2Ojo2ZU7ggnQFQP7eer1AP1Mr56bA5fkpredIo01IBsCvwH7Oer1VydXGliqBSuzGSBy4eM3D&#10;KT2P189XqKfnOhE0xmliVdwYxk6knt4eJI+/nq9RcpstYhNFT4ZOrSiXduKg2UoRYE7ba9hz1ep5&#10;wrpxidfO1PVUTRwwsrEkA6G4P0j6Rz1epI5g6UR0LTzLGyRB2IbuDf4duer1Np6ZPOtJT0gDQyqw&#10;uFJJZtASbC1iR9/PV6lBlToJUV8q09bRu3nsYSyIGW1toYt4G+mmp56vUa7IvpVpcrVjSVNISDCC&#10;C4RlvoRYdwfq56vUp8V9NuBJh0WKzqp3MRYLfXb4jxI056vUWDrB0sTD/MmoE3KkJABRRYgX9g94&#10;nTTv256vUUbDcnrUYqyT09lIJII+zbQm9/Hw56vULOB4HTYTK+HUi23AOXYWULbRR7e+p+nnq9XK&#10;srKinaT5ecPDYjaSCo7+8L+PPV6gex7E4MZw56KOoWnklZY90mrEg3so+PPV6hAwjp7VCmiq8PUA&#10;soAQ+A0JII9vcD6uer1PWNYVTx4VOixMHCCym4IA0uPYTrz1eoA8SrMUo5jViDexjSJFtcsSwFwL&#10;d7G5JP8AHnq9Q99JsQxvDJIFoImDRuC172A7En+j+3nq9VpPR3O+ZqGrihxFnqxJsIdbkqO4BBuB&#10;7Dz1eqw3K2N5lq6dMTw26K+jAAkAjU/u2/X489XqUWK1uPfMl55nEUcZNjYgt308dO3PV6iAdcsH&#10;r8eoRWUdM8QiuG3g2Nza/wDfz1eqjnrH06xeLMGJIKdgkQcKRcgktcgA3sBz1eohWdslYpTYg60c&#10;LKkzKSoDG4GrAaa9/q56vUm8KynJiW+kpISlQrLYup0FxcEaEe3nq9R2+lfQ/E8YqaaKhhM5iIs4&#10;jO3d7NL9vZ9fPV6r+/TP6WsApVo8RqqOSaWRI/NJb3VaxJG3bpcjt9HPV6riMq5Ew3DqSGHD4VgT&#10;YLqosO3w056vUK1HQpTxhANV+17Oer1K+nkWOAEWGlu38Oer1OK4zHFDYkX10Pieer1NBzTTSS70&#10;TaR3+/6+er1dVGZaCMeZLJYm+nw56vVCkx2CojDxe8b/AE89XqReMCCvV4zp3sbdjbvz1eouOd8o&#10;Ni2GyUSUYqIy5VTYAAD97Ui3bnq9VVfqe9Pi1WGPiIo2SNdxkLKp90ajvr3/AF8eer1UU9bsnYlk&#10;zGonEFlKAoQoKsLncTa9vZz1eos1XU0YKwoAkkpL7QbbBoCQNDYX7256vUvcq10MsrRYpKrshJRj&#10;4Ajvf4jTnq9Qn4Xm/EcPqRUJYUkakhQexv499D7Oer1KWlz1SwwqlQbNK5lQg32ndfW97AE9vo+j&#10;nq9T9F1IloqvZ8wb1AKixvd/adfHvz1eoxnTPrRPERSzMT5CAbDYg33Wa5N9Tfnq9Q4Zd6qTwMsh&#10;kaQRlnYj90hj7g9oGvPV6hbbqlRY0lPVoSsUgO5SAbkE/lfTnq9Qd5ix+nxWkkjwnW8nvsdBcEeP&#10;tBHPV6gazzHStD/o5XzAqvK3cMCfE+BB9vhz1eop2f6SllnMzUqwT+8reWS1/G4uT37aW56vUWLM&#10;GB4ZWysy05YtZixFwH79vbc+HPV6i/Y/lRoW2Vcek7Ehv8IUaC3Ydr89XqCjEMrtT4iJaxRsFlVz&#10;8bnt27c9XqdaHBqjHK2mo6GO4jk23ABNhe47/G5HPV6jvdKPT/LiODyYrWU8u6ISFFVQBprqTobj&#10;w+jnq9VwXp+6R0uAYbFWyxB1jWOYe6AbMCACu3TUAW7ac9XqM5i1bDh7+YiMC3ujXQE/a10+jnq9&#10;SZlxynp1Z9N5QWvY3F+3jz1epG1eYVrIpSrFQVJOttQTp9Y/Zz1ephlxyngVKdQAVBLE3Ita+0fR&#10;z1epN5jxGkkjVWGwM173IuTe4Bvz1epO0WK0dDVvPOtkZVXcTrpew/Pvz1epbU+LS1USohBQXKgn&#10;uRrfXT6Oer1LXAMWeoq0FTbQE62v49vZqOer1GsyPmSORRA6bRELE/HUjXnq9RsstY8goBFC40++&#10;2vPV6h/yjiYmhLMdBa48P3uer1CvhFejv5csgHa1+1/Zz1epwxNvPuB7wAIJ07c9XqQc9TS7d0vY&#10;DUeHj8Oer1B9juB4bVbquFCZNrkHvaw/u56vUFlDhM1BSsKph5jgMCxDEan2/r256vUtcLxehp6e&#10;Sn90gIDdhYkjvb3e99eer1LnBM8YTAuyI7tiDzB2IJ+PPV6pVZ1Ew9yrRhQbe24t46/Dnq9Qd1/V&#10;SeOo2Urp5aLYgg3Hstb489XqxYX1SnxGu815lhhjIUk6kk+0c9XqFHDcYZy1VK/mRAjYQblr3/X7&#10;uer1K6HFfPieYaIg1N7H7/A89XqBfqjn/wCQpRhyPteT7R0NlHf6+er1Vu9bepsNG008E7R2AZix&#10;uoAB1tqOer1VM9SupklbLUyVs5dCSdqErrf3Tp4f289XqLNj2epqzDTFSyhXnspvqQoBBA+vnq9Q&#10;HYrnGrwfCiYLybjse/gBc6Dw0156vUjcKz3i0VXLVQSHyCqC/wDhA7km1/gP489XqF3K/UeprKyK&#10;vgkYNCBdRruB/Zfnq9R6+lvVX5PF4/nmeV5UsLPcqhBuACbCxsT9Hx56vUcjLXVGGYfJTm0c6H3x&#10;7xYAW/dJs1xz1eoQzm2lOEXjkJ3W0NwSvs18eer1NM2bY4J43oZtu1GK3FiT4ix+jnq9QxZMzvWC&#10;aHzpV8mW0ilQGINraj4/Hnq9Rj8n4lR4mpilfzNWLsAALg6dtB7Oer1CVFgtLXzSSUsYJjDeAuVv&#10;r+7fvz1eoOs2dLaDMe1ZqYKiI32lsSb/AA+/9dfV6icZt9NGJz4k1ZTxOzXLncLgD2WOg9n5c9Xq&#10;BWbop8piU1U1AwalUaFSLtcm49otbXnq9QzZIwPC6DF4Kp4pafe0cRCkqWJP/EdLmwvz1eo/tBNU&#10;4fhcdPbYhs0e4aFrX09tgR+p56vUnccqQgu7lFZb6EbWI8Ld7jnq9VdHXKmw4vUU5S9YxU7tdSbE&#10;29umvPV6q8M4Ze8jc7hDTNdiy2Dbge1h9x/t56vUWPP2T/lsMkraUxRlQGVjqCW7rYWOnPV6ivYv&#10;5q1nmSC20FVsDZvbY+y/PV6oGD4vUPUpR7zE8bmw7i5PvAmx+7nq9SzwnHvltqbd6yyOF8T3K2Gv&#10;16/Hnq9QoYNRT01GY4NshLBWJ1YC1wbdrG38Oer1J3MOHyeYMNeMFwd2lrsCLkeGoHb9Rz1eoCMc&#10;wQGqkmWIoHYsUYXJAGigagXBub/Dnq9RYK41ENaYFpSgLN+jexIBOnbwv2/Z256vUu+i8U1P1DpB&#10;VMLvMrKAtwFUgkXt3voOer1bXnpRzktPhVHRCHdAHiAZhY6g6/Udeer1WG18EPy5ip6hdzN5igKA&#10;SDqRf9fH4c9XqIh6isWkSVLe9ZZ7R3JDlbWJ/Ptz1erXp9Q0FNNX1YQLCIS7FCtrlm3W8TYeH9vP&#10;V6q8cwwrLMGijYkMXA1tqLEm4vpz1epN4hSlmE0yAE7ggCnd71ri4Gtz4c9Xq4x0yJS/KTOUZmCg&#10;hblfHUeznq9Trg+HIgPz9ql42JA27Q1tNbW7eznq9Rv+huSZs0VlLQ1kGyJ76DTsSRYk+A8f4256&#10;vVsO+kXo4cMwqE14WKZyvlbASCDcWJsNbAflz1eq9PplgcuH0cbU9lDABiFAFx4W289XqNzgnlw7&#10;Wne7WIvp3156vUIWFYkUUuSGGgGuvPV6nhMaaZy24aXHPV6nN8SjKhi2tu3s56vVxhqY5GLLbX22&#10;056vVJ8+ONhdt3fnq9UtaiKVSz6mw9nPV6udLOqyHa3cd7i3PV6lfSyJKnlSjT7weer1OdbQQPET&#10;oQwI8NOer1AVnvL0UsLu8ZdWv7oFxe1v289XqqK9WfRikxjAqmnZveW4TzFuDddRpofr56vVqQ+r&#10;Xos2XcfqZHT5UTNY6BSFB3KNtrAMT4eHxPPV6qoc30c0clTSQKGRkJQHwYaXY9rH7/p156vUw0GJ&#10;y1HlxyRRRPDGI7pYAga3I7Xv+t+er1R6yKopICKKQOrk3ZtTr4g+HPV6oMczsxjq4VLbgp1OoHiR&#10;z1epSYL/AKTXxzPT+SEBJIJ2sF18deer1G/6N1uHQZhooDVJSNVyBIEb7LyMC21R+8QoJ56vVeX0&#10;NwV6inFZUxshp0G24+0LHXXtckHnq9RxJaySbCv5Y8YkZVj8xtBckbtO2ov4c9XqL7nDH5sJkjpU&#10;mMshZjs90bV7AN7uoPfW/wCXPV6q9Oq2L1kqP86/mDc4ARvskkj6rC3PV6ifVkVRPOkNMxchiG3M&#10;WJXX8j8eer1LTKGWsRxuthr0eaFAx91gvu7bgWB0IJ1156vVZZ0U6Tx1PlYXLMTUuyvI9iSqggEm&#10;y2BN+3w+nnq9R4MN6dYThvmiVdwiRVLkmxC3uR8db/3c9XqZcwdKFWgpKqlUySsHYHaCWvfazDba&#10;5Fhpz1eohvVv0v8A9YJguEwCWaRyZfdIsSLWNlvp256vVXl1e9PubcnYvJA9KaeHbqygFSLXuT3v&#10;poCPbz1eok2aMAx3Dt8MiK9LOygG9pASfZ8e/PV6kiJ5KJEw1LAhixOhPjofH489Xqn4ZQVFRWoI&#10;0CRoVsCSSzEmxABB/XXnq9V1PoX9M65uo2xqdB80tpNrXAGrKqgfVe/jp8Rz1erYe6M9II8t4DEa&#10;slWkCXFgACO/t0PPV6jXvDTUm1ozZUQKBoCxtY/r/bz1eoCc5Z1qMNp3TCJVS4NgxJa6/wBPPV6q&#10;0etHXvEqWsegmm/SM6+YAQQh17m/w9nPV6gLX1DM1JNdg3luSSpsWB0J79/Hnq9Soyp1yqIVhPnt&#10;aMqxNwAwNyL+A56vUKFN17TEGiosQfeHO6OQkEAgnRSDrb2/H4c9Xq6rOu+K0zGSjleRh5kYkULs&#10;QWvckm9/DS/fnq9SwyF1hzBTMI6mq0LBpBuUkqb99bgfr8eer1Ggyr1Zdq2KppGYAsEPvAgs1rC3&#10;s789XqNplPNO+sikEoj8whWUHQ2GvYj8uer1C5BnCHEZZNt4huX3VsCQPp01+PPV6lTDmKBYWklV&#10;dsY3MGIJA7a+7z1eqfTVBklPk6oFU2Fje/h9XPV6mDN8dO8S/MxhgqHtb2j2d9P1156vURTqzRfL&#10;VLT4cxkiZGO0aACxuT9F/r56vVUN10xpImjoaaTZsHg1zb49wOer1EVzdVNBhz1NREssjbjbsWA7&#10;fX489XqA96M4jSMiQhpHYkvbXvcJr93PV6mOm6bYlV4jZozKTI7qFAbQ6hfq7X56vVLqejOYp6eo&#10;r44DFSHcW7kKF1Y27W8Tz1eoe8mekLMuNzwY5VxnbKi7AqknaQAhNrW7X0Jv9fPV6rFOh3pQxfB6&#10;+WVV3GVPL0jJKvfSwK6W1ueer1XA9IOhwwmFKaqVVqBt3lbgE6gADxAHt56vUfbK2X6ahoUp9g/R&#10;ADwva+uv589XqFqjp6YLaLQm1/Dnq9T0p90otgPq56vVBk8iNrqwJ/K/PV6ojeXLfeb21Pjpz1eq&#10;FNHTz3O262+Gp8Oer1JHEsNC3ZwCLfD6dL+PPV6i49TKSoZvlXOyPeo8NQBcfWeer1FTzNgz4kVh&#10;Rb2m2MFAFx7T7R9Ht56vUHDdH8NxjFjW1G2Z1Rrx7SQPe7A6WAvz1epmzP6dcDq3UxARIVYttUAg&#10;A6KLgnS36356vUWjPXSjG4scWgwSlkAeI7JivulhobnQXC6+F/q56vUWrO/puxyto5aeQTLLYyB1&#10;FzfxC+z9fjz1eoCMU6IZuw2nCiOSWeOyMzgAqnt0AF/18eer1ITMXS7GsGrXoCGkVAdrWYEMRc6C&#10;4Bt+uvPV6gtrKTGqChg2OWhpmYFipBt43De3Qc9XqDbFM2VlFVtVn30LG4uLLrYe36eer1YcCzU8&#10;UhTF1MkbuxuTdm3MSLHWwF7C2gFgOer1PoxiaKa6AAP7scZI0YG9/wBvt56vUrsMxtB/pNewHltd&#10;tSCTbwsbaXBN789XqEmLEcPmp6ZpiVs4JBA1ax1HtHx56vUsqDG8rU6thr7jM4ZvMWQAErqFtY69&#10;/Hnq9T7R5hwx6gJiLmNfKkbsAF2g+On0356vUIGUepx+cp6Wu2xRPErE3AsA1hr4E2vz1epXV/V6&#10;Geqlgo0squNsgYEt7dfYeer1TKLrNW1Ma00kyr5ZeM3Iuo1ttI56vVhouuGI5Vxl4KSXzIUlG1yQ&#10;GBcDv7Re/wAOer1GryH17rcQq6TC6q4mY7pJbKFILHboCfCw7c9Xqs0yVmpKzCYWpJGRl2rt+zvN&#10;tex7Hnq9S5zNUSOgjU6EC48BoNbeznq9RK+pdMkNe0tMQ/mEBRYgXFr3Ounw/p56vUU3FNpnNQY/&#10;LIckBRp7Nbi2vPV6mSnp3jrzPURFUdgS2g1t4Dw7c9XqMVkdq6qiMNPdrkbvAjv7Oer1L2oR4pBH&#10;9lFBJuBYEfVz1eptrqdmoZKrcNVNgTbS9z9HPV6gHxtp/mZIpluHQpc+3Xsfbz1epEHzaWUUjW2s&#10;gJcHUG509v389XqnRVUkMRLOtkHY3t4+Hfnq9T9SYpNC3lQvbcFYE66a3A+nnq9UmTG1pyAQbSEf&#10;G/x56vVkkxlrL8oduxiSbaE37nnq9ThS5gnKGqc+97b+JPs56vVMGZXpFMdU+07b38Tf4+znq9U+&#10;jxeSWdPKkLFgSGYmw9o+F/Zz1epf4YEB3EWfcPsnS9iNbeH089XqxY/G8uFSqLk+9ddxBYkHTv4+&#10;znq9VVPWPBWnqqmnEREABeyt2bQG59g+P7eer1Ve5sy7FU4bItOg2RTzMzH7RUEk6+y/YfVz1eoq&#10;2ZMDkgjfEIzvUFWUH2ML2v8ARpz1eoLoPmVQxhNlwzXIvpewHPV6sRpZsOYR07b5JQFsLa3Ps9vP&#10;V6lMqzbJXpS10RVYDUE21B+Ht56vUo8mYh/KsQhxKZQhjYMym1iAbWB9vPV6rVfTb1NiXFAI2MTh&#10;VQF7bSDqe/h27f2c9Xqs6wLrQs8lO8kyz0yhlXaSbuoJb6v4c9Xqc8w9YIjaplRIzMquoBBVRr7T&#10;e456vUSfPHUFsTx+WiM5RXkUvfxRmNwpBOvx56vUgJMww4LisVXSVDtHGwdkZrnbqAACbC5N9f2a&#10;er1CDg+Z4cMrHxakcMa4aqbXN9Nxt4i1vu56vUI2D54nq4lhlkAYyW3mwsB4c9XqETCs8QwVQSTc&#10;rgkvPpst+74+zx56vUItNmoFZ6RJ7yyhXDgWF7aj6QNdeer1BTmvOEtRFUTv9pdlzuvcC1tOer1E&#10;a6q58qIy81DvEku7fuO4WsdxuSADf7xf2c9XqrVzxm6kfEpLTCRyXCoCLLpawHiPHW+t+er1F6qn&#10;MKiSGPeruSW7lbnt9H69uer1OEC1S4p5sRG5drBSuh9gA9v5c9XqXTU/8yxEStEvnkBQYwACNb9v&#10;EePt56vU8/OPVEq4JYjYFNtNvj9fPV6mGHEIziOypA2m9hcEk6kjXXv356vU/rLEmITGQ2LJ7igg&#10;6k6fEi31c9XqeMLxCs2igrbqqltDq25j3v7Dz1epT09dGKzyMVZhGF0soYhlW6L4aMdGPhqbHtz1&#10;ep/w2ursQMYxI7JQN1t3ui37qGwPs10v7Oer1CxlLGa2gYYhMojJBRm00VvtLYg+Atpz1eoTsgZr&#10;lkd2o2lki3MrKxKndfQqGtcD4Xvz1eo3GVsy0mG0L0z7n0T3ybsBc3Ovx056vUIdLmCSHDXYzb5T&#10;YLc30N76j23/AC56vUkHqcexaM4qGK09jHcHsdRf4duer1B7jOW6lKN6pJpJJiVY7mZmFyN9yb6f&#10;DwHPV6ihZ9qcUwXE5JvejhbcSQLrYEgfRz1eoPP63CoAL1CxoybGEgN2YCw27QSL97n6+er1QIup&#10;5w2n3xU7VMcQC2Ur2+sg/Dnq9SuOc5MSm+ewiT5Z5wLqw3IGt7t1uCQDoRcX11Hfnq9UpcxVbw/P&#10;VzL5lKR5hQWV2vqVFye/tv8ASeer1S8Gz5ilRjCxzqYINCu6xAJuCSO9v7fhz1eoWsMzVWCMuslv&#10;K3bbEgaHT6Qb356vUZfIGZK5sOop5ZfNYszhPeJPhbT2W0+rnq9V/Xo+xOlxXLNNjP8Ak3QWI1Ni&#10;Rc3Hssdeer1WRYBijKRGvvo3j489XqW8EnkxeawAsPHnq9Scr6i7tI3vBr2AJsLc9XqAvO+YDTxl&#10;49WUew9rD+7nq9Raq7PE8U8lRUvsSNSRcWsvva/Xz1eogfX/ANVmLYWktLgQcoiOWm90Itje7A6j&#10;Tnq9VMfWj1IY5jdT5kM/nRiJmkX3to1uWu1wTr8D27209XqJRjPUEV1R5sEnmQpG0u8Np7zXu3xB&#10;056vUHkHUXEYKlKyFy0VUHRSCSC17m3xHj/Dnq9Qr5SzhNTE05kJj2q20G1wzWYk9wRfw56vUtKP&#10;POLT4vDJDKHSBz7raFlAKkAi/buL89XqXdbnSGaVI6tgLoNrJrdr67u/0c9XqyPjT4jgwp6YgMt9&#10;wv8AaLE2/Lw56vVjGKTv8pSRbiVcGQagAKCAF8LnxP8ATz1eqdR5qqpoPlUK+aZiNrgblHbS3hYX&#10;/jbnq9Qn0GNIgSlf/KwbTcXBYE3P930c9XqfRj1Nilf87VttSMjywL3ub99fD9fh6vUrZZ48Tofm&#10;5SJViFh2UvcfauLaj6Oer1JSpqWTDIklUsLr7zkEkL20FvZcm30W56vUFOasyHDmmraVvLdFZyGv&#10;dhoWA7fnz1eoLMYz3PLSPO6MoIWwBJFviL6fHtz1eoFcwZ7qMUMlVG7BWkRnA8baEKTpbnq9UWHM&#10;EUk6yOn6R2C9rixOjH26c9XqU2G480cM1LTrpE8m4+LA2ttPcjx9nhz1epRYPj7O5wmCY/bIZtL+&#10;1Qvtt7eer1Cxl/HcNppzRUsJ3MQ0kzkkyNtsWIJ2r2tYADxtck89XqWuJ5vmgolgmO0DRPYBpp7N&#10;eer1cJMx1GJwiBY4zt0DFgGA/wBUHve3t56vU1z5i+TqpFmfaY0Aje6kGTW4t4kW/t56vUH2LZur&#10;Jq8GqRzpcyNtAIvYDTW4H1fHnq9XsVxWcwQs86rBFKXO7RQAbBm+jv8AqOer1Gi6W12JU2MU9RQq&#10;fmICkki6AKhHcXtoR29vhrz1eq2Tp9hkuLyQ1QchpPLZFcWUHadSPp56vUKE2AQx1MeHV/dVLt5Y&#10;23a/hofbfXnq9QPZzyfhWEyM9e9mNyGkAKgHs32e/wDRz1eotzZHkxvFZaHKoErSFl91QSG8AL27&#10;89XqMDkH0L58zHNBXYvRgCRDubdclT4m1rd76a89XqOrkf8ADWwmSWnGLUSMya7jH7viO1zfT289&#10;XqONkj0A5Fy7TwSVVBE7Lc7goBIPa473t356vUbPKPp+yjlSnanwqhRQ+puoJue+vfW36689XqGX&#10;Den6RbAtl2CwFtAPZ+XPV6hWwzJqmzFPvFtdeer1KakyWt9UH3W56vVxmyhTxi1u3wHPV6mFsJpo&#10;ydy/lfnq9UGsoaZGW1tdPDnq9ScraKlk3sVv27eB56vUkZsuUc13Cgg+23PV6kziOUILHbHYHxtf&#10;U89XqB3OHSSmx+A/NwxuqKxA0Gvfx8eer1Eszv6YxicMhiUJJcbCVDDXxIHt9nPV6ipZ29MuI5ew&#10;appZ6cSeYWWF1W+0kg39uh8B4Hvrbnq9QLVPTvGsGxjWECNInCqRcWsDe/fS+nPV6pUeR8TOFxV1&#10;El6lEQsSTZiLll/X289XqwVGVI2ooa2eFpJivmPGvukG5tcH9vPV6gszLTR1qtS10flzR6qDoQAf&#10;s/d7eer1Bqcwx0s8j+WskIO0XNip7XtfTXnq9QsZG6v0OGV8UDSoryI67lN1DC4AsCNdB3vz1eoy&#10;eU+vtHSbZHmBXcyyDS5I0B+j489XqECu6300EkNVG4VF7lWAsNTqL2trz1epEz+o7C8YrZ6FnMSJ&#10;9t9PtMbAg7bHx/W/PV6gyzznTEscK0+H4g9SQQ1pdtgtj2sov3Pc/t56vUVvMkkVVA2HTlA0DMpY&#10;KpLg9r+Itz1eom2ZsrQGsL4pJIULAgqxBIY7V+zbS/cnQd/C/PV6kdSZUWPMLVmyxKqe2m1dLg9r&#10;689XqMJkqnqpZz5cMmwqqBxYlgfdCgKdAT7bc9Xqs36DZersUpoooYVaoQbtbgC3a/0c9XqP7h3S&#10;6JYYpq4fp1UOyqTt7kfRz1epIZhydHaSGRjEiOt2GhYDW19LE9uer1ARnKkrUqpqqkUKFR7lu25e&#10;w+vxPPV6ig5wirZRHVI4dp/MJRfeVSO9/gSeer1FazLgf81p3xR5B5q3XbeykA2At3vcHnq9Re84&#10;ilo8J+dr490EYZmBUsd69iB7Pjrbnq9RUuqFLQVUyVMl1kCoWU3F9y3XT4jnq9RQc81lJhazYem2&#10;NSzbEAGl9AT9Hs/j356vUB70iU1P8tUzWMgazDUAHxJGmvx+vnq9UaOCOMvTPP5sckVybAk+8PHw&#10;/aOer1TJKyAzypQxm20LGwIOltbjuNfDX+j1epvomNY5FbGfJViAVN7HUbja5sP1789Xqm0sUtfG&#10;9HUiOSnVu5W3hpcDVhfXXx9vPV6nGqpJvmKdqUbYHup23FrdgBr9Z8Oer1KmF4I5Y6mQ7k2ulj3J&#10;AI+i36/T6vUOvTCCCjnhqcPiUnzFdr6gt+9f26a689XqONhEkEE8OPUZVFUkEsARuJHfvoOer1OF&#10;Vg9HXSFqYF2BNgt7Lrqfovz1epH43DjNHVlIrGIH30AuwAFtD3Ivz1eqNhc1ZM0lOiudt3U+UVBN&#10;rWuQATbTTnq9UrCqSpqzVRYsmwxkEd7FbfZFrC9z3On8Oer1ONJhMkE8FTHuSLy3RiNdQfC/cfXz&#10;1epzqJDhtBL5ab73dUNiL+A/v/bz1eqPXYlDBhtLBGVeRSkilB2c6MHPiB4A6Dv8eer1LLBs2vFP&#10;HQYgdzSsgDj7IFzcfVfnq9RmMqTPXYjOQoRmEaKLEgELckH4n9dOer1HK6XZemr/ACaKslRElYjb&#10;oTde6j4Hueer1HmyN0yemHzVVEsYKgjda4BOhIPgfC/PV6hRw7LlDFMXqRuuzRqFI1APh/R9HPV6&#10;hKoMrrRwvUQbDDGBYswvuOuo7/Tz1epTQVEcCpRNsjWFWIGliPafr/XXnq9WSmxHylZo5ACwLWI1&#10;sBfT6eer1LaixXDp1SOnlDR+zv7xAuD9d+er1JjN+T8DzVTb3hXzhZVYeCk2Ona17ac9Xqg5Z9K9&#10;DWANViNo1B+0l7n8/DTnq9Qw4D6dMOoQRWSlwt9iKoCKNT/h9vPV6pGM9DsL8p6fywAwC/Aj6O39&#10;/PV6i0Z49NUcjSU1HTBYVB94qLD4fnz1eor9Z0gxXAp5psLh8qVdEZgSADpqPb4/rr6vUxYhmDMO&#10;SqpFSUJJ5ISR9dqsOxtcaE89XqT8/qUzbTtJTS1IeyBjpYED2a/Vz1eoGs0+rfEJqdp6Ss/SrG5c&#10;3J2AEaadrnxvpp7eer1Atmv1gVc2HmCn7vbVTdGIFje/Yr/D6eer1FyzB6jVrcSgqaeVIjEqqxZr&#10;ksQCxB7WvfTnq9Qc4p1wxGCSV5sSu8hKIPartYD7NtdNf6eer1MuEdZ5Ub5unmMjpdXQOSRrYs3j&#10;38Oer1Dnl71V4rgeLwQyS+bIxtGGubAKCNb6g9vp56vUbDIHrrFTLAstR5KtKquN43aki4JPttoe&#10;er1G2oPV0+M1sNLSTbZFJRHDA7ha5vbS/PV6kb1B62YlWKQ8u55JVFwSGI1Pbnq9RY875wxvFZ6i&#10;OqIRJI5DGd5JuAQL+w66c9XqR8eLtLW/KRxndHCVSRiBYaBtAv1/f7eer1PeX6UQyw1EbM0rykkr&#10;9pluQR9BJB56vUezpxl6mqsKXEID5Unuja17g6nt4jnq9RlqGgSnpdjICxCqHsSSSPZ7Oer1ToEO&#10;GsYzs1U2Y20NvG/tPPV6ipdSaqGeSWghcRyR+bc6AX7G39HPV6iB9SMRWhnWCpgYhiYU7EBm/eYj&#10;w0056vUVDFMxTpK1CwHl0cjMPE3BsPpF/Dnq9XeEdR5WqnpZY90abN5IsSWvY/r8Oer1PtRmxBRW&#10;X9KRdTtYWIAtz1eoK8UOyn85goYyg7rknQXF/iCf1vz1eoIc34xE0XydysrkF3a4DX0v9Nuer1BP&#10;LL8xiBhkJkWFt20HtZbBhb6fHnq9TRDi1XU4gkjv+gJISxFyPafG4Itz1ep3w/OH81qDFQxkR08o&#10;W7AlSVYXtdfA6XH7Oer1WEdEqusqVUTSA0+7XcLEhhfvcWN/DXnq9R+qF8E/lRwid1Mzke4bbrA6&#10;bRr4dz8Oer1Fu6sYLP5FZTU1o4p/eYFhe99Bb42/Mc9Xqq76rZcxKTF0aphV2Dg7gBtG3VSQbXv2&#10;JAv28Lnnq9QVUGQGxLH4hKDE7yBlGpW3sI+nw9nPV6jw9NPT1WV86Gmpy0kII9we4Vk7D3QSCDr4&#10;6fefV6jPQ+kavhwmCZldidz6MCNwJBv7LfHv9YPPV6krjHo8zPPuq44StMY2d5WuL3+0AwA7HxHP&#10;V6gmb0m41R1sVBRxH9ETIJD7wAJ7Mx1Pt156vUYLIfpix2slapLGP5cAC4spIJJ7Akj+nnq9R0qD&#10;094HU4dDJHJ5MkaoW2pc7vEXJFxfnq9QhYB0AwnDKf5yVCPeBU7QGY20+q4vY89XqfI+ksHy5xOp&#10;BO1iwQqAAt/Z7QPG/wDHnq9TJi2QlmlbGKOENFEjDUi4C2PsHiP4c9XqAPOWXcQxGQ09LCHllBts&#10;Xcwv7R4i1hpz1eoq2aelddLJJUCPy6htwJIIF+1reOnPV6gRzB0Yra8VFDb9PHEZd7KVBPfaNLNp&#10;z1eom+eulOIYHG7sAZHDNZb3IP1AA89XqACoyU9ck9DXU0jIVYbUZlJBFvtKQb/QRr4689Xqsn9K&#10;XS2ScJUYhBvZFDG/fsAFtqfpJ+Pt56vVsU9HcmxDBKPdB8uE8lCNQSLaEC97AW+H389XqNXT4D8t&#10;DaJ96hlNm1sw72Pcjnq9UifD6WOpeZGKFyt0I0ta/bv3vz1epE4gtFsdN6hnLN2Oo/d/X4c9XqS2&#10;KVSUs36QBwqkkC1h8Seer1JurxCHyjXQAFi9yhAJt4Ff43PPV6gpr6vfA4mTeIpCLmxJJYkac9Xq&#10;SmMU9biKGppY1CsUBuADr3PPV6mGsE+GUsNJQRuHiYhpdhK2Otr6/qeer1SsHnFTU04UnfbdrcEM&#10;Drf2356vUL2Xscqqdo6dGWRFBst7MW3aqD8Bz1eofMDxGcTRw7mQT7Ta9wLnnq9RicDd5VMvmbu1&#10;rG40HPV6ldR1MsbfpDqbW+AP8Oer1IvPbxTo8k5DRlVt4WPt/jz1equzrlhFO+XKyOFlEkp2hiAT&#10;d7WH0k2/W3PV6qMetvQ6KsxQz4rJ5KISBbRiTa+pFrfr7eer1FS/2d8xPW+SIZDHO6qHGoBDEAkA&#10;+wjsOer1K3DvTViWGVksLQSLcLv902AF9R9N789XqEOj6Qihp7R7igujMwI1tYEj2356vVhfI0mF&#10;0kmFOw91S2/buAYEldD3sfbz1eoJcXqKualppYw0hid4mdkIYkG9yBoA3f4W+HPV6gUqsPkxOSpm&#10;kQeYkhKAnQsfH6B93PV6krPgOJyYmZqEKViVAkcgLMDf32DggbSdQLadiTz1eoy3STp2+OSt5Ewh&#10;LMGYmwse+lwe9vAc9XquF6QdMI8Jw+NkkYlok32S3mHuSSQCfZ2/bz1eo5OWMuU1AIf0Ng67iwI0&#10;B01H7eer1CskNPHWpvRdxKNYWAIGns7/AA/v56vVFxV0cx00AtZ7tZibnXT42vz1erB/NcFp6mCO&#10;JP0hZhoLEv8AH26Dnq9TrWYys7Cl7D3wCdASO2vbnq9TBXZhhp6OKCMptLMB7wLBxewuD8L256vU&#10;j6Zlrccmq6kASyAxqbkEA9yf2Dnq9QmZLqlw0eXWmOTYTtJAuQT28Tfnq9RhMDnibc8yAeaFCpe4&#10;Hs/d+P589XqTfUfA4q3DXgli90K27bYHse3389Xqqn9RfT2lSA1NFHYMh3m9yUt3NrWIIOv0+3nq&#10;9Va2caKJquQwSGTdEUTeQCjg2B+II1Go8Oer1Fc6vYS0iRrjkoVSBsRR7zuB7wNvbbt9PPV6q6c1&#10;vQ1FXVSOhVoW2KGuQPAAXOtuer1F/wAx1NbH/oy2Li7g/HsB9XPV6u8OilaoVXIIIAJPi3dgpt4c&#10;9Xqsa9KFPT10cEVXMt4CVEbWBIuWO299PHTX7+er1bBfQGCjr8OjglbdSzqrXI0WxNhYr21tz1eo&#10;z1PlyfDoljwu0oiUmxDKSt7LbXwHPV6kzjcJo4Zpae/nEsxCgkhXte/33+o89XqKNn7K9eHK1ThU&#10;nLMGYgb9CSPAXtz1eolObsp4V5rySyHdGwChfEkGw76H289XqD6o6d4bPhheZhFNaUrJY7QddT7d&#10;dNP2c9XqLvmXJNRhZNeFVi6LsUL7pOupJudR4f089XqB3GcOp4MOYUzqEcCR9NN2hYDS/hftz1eo&#10;J8UwwpWThHVxtRwEvex07tY6nnq9TrkfDq0SpSYpFvjhIbYAL3Jvp8Ce556vVZd0NioTHDXUdNBT&#10;OjkSvsIZoyPdUAkgH2nx8APD1eqwjKUUYxGJ6kK0aqWBQXUHbaxt4+Fuer1O2JU9RUwR1FBCEm3l&#10;UfU2BB9tjoOer1Fyzbg3zUUiVKAzRs4cIoUm5sGJC37W+jnq9Qe0QxOsnhFfaNz9rb3BT3Rfte4s&#10;eer1GEyXHFQzeVUSCSVyHAIsO19L/ffnq9RhMq0HzawToyrJ5iq9+xNjY+F7c9XqNtkPImH4hX/O&#10;uglDMFcC2g8AB8NTrz1eo1lH0ppaUtO6WiuqgMASD8CPgL89XqUD5fWNYp44wyEC7ADcButr9Nrc&#10;9XqSeN4lh0Fb/osssT3ZWjaPaEXXUEg3Btz1eoqHULPCYXhc8CVPnzAt9hwthc+7fvcDw56vVXJm&#10;aWGnxCpx2KFp5KlyrgyXJtqoAJt46kc9XqLVn8U2JiatnIiqNRGhuAoI95QfHnq9RYczUrrXR0VK&#10;GCyRkv4FXXSw8LMPbr8Dz1epIpRxVlMuH4yrPRyqCsUgFgRexKnxB1sRcH2c9XqYaHGTh04wyg91&#10;YFOpAAP+FQL27f3c9XqcJcSnp8ThqFdVUtrcXN2Gg/bz1epmqMyzyNLSVc6hyZGU6gAnw7+zT6fp&#10;56vUjI8wU8+CVNCG87ym37QxvfU6d+x+7nq9T7lapirTHUVCeW8gG67EBdCNxt/bz1eo0PSmOU0F&#10;4rjfKYgjkEEFjtPwudRr2+nnq9RvcOxR6ahjapUiWzQ2A7lCQLfX489XqFTKVPijU0VQ0sMgYiRw&#10;4UFO5NiVubD2ePPV6heokhekbG6N1mCA2BJFyTaw93+PPV6g96izebl9IpUV/OJLFdQinS33nnq9&#10;Va3U/AHgrZaWOMSxqVC3VfG2o00I7/nz1eoCMUyjV4dVTVEdQqqAAgCkDW+4HXxv256vUE9fk9sT&#10;nZahGVAoj9xSAAOxBHY/Hnq9SRr+kmP4z8tBTQMIAzNGyEXc9rE2HjfQ/wBnPV6hPyX6c2xR5KzE&#10;aUhZFKsxPZl0I0AF/aRz1eobMB9HGLYhNFRyJIUVjOwVQSEa1tT4EC97jx56vUcXBPRTjNNQSYnF&#10;LD5DBRGRCTMoIsdSSpuDbT8+er1Al1S9GmJZepPncLgMwW7P7hL7F1uygEKD3v8Aw0v6vUS/OXSB&#10;6RlmpaWRHDMXRQLrtI1N7Cx+rnq9X//V1zOoVVJVStNv3LEQL6e8fskfHQc9XqKxjVKuJVDiLapL&#10;GyGwO32D+3nq9SLrXlpJTUKQEjUC2lxY66+N+er1JqVZqpGqyu4Jcux/dF9L89Xq6aCKOJaec/pH&#10;/SFQdCfAk+weHPV6owq2VlmdRtY3Pt+PPV6h/wCkfTwZwx2mw+kcSRSuNwFwdvc6+36L89XquZ6G&#10;9FcMyylO0scnmxF0G42AuDsJ1uStwQDpz1eo2ZqDlhIaF180ykJuUgBR3v7bc9Xqe8MztSVzSfyy&#10;by3p0DdwATrpc2v256vUIOVc81VUPnIktIRYu1wwbUj2dzz1eoY8NzLjWIQrNtB8m133gAa9yLm/&#10;fnq9Q3ZHalmMStO4MrsHAawJFz8QQQDz1eowuFIKGrinjjYblZizm4JvYfu89XqFIVkEsPnVXveV&#10;sDIOwABIIPsN789Xq5CdaZPm3u6W3dwSbm1h8Oer1CHhFZTsVqnkIEQU2Ghta1iPZ4c9XqFfLWJv&#10;UrJvGwbgUvr7vh9Xfnq9S8iqmkeUyGwe236u/wB/PV6uNXTieFUUg2DXvrc89XqBHqPlGnzHhL4f&#10;Vhohq25du4WBsBodDbx56vVUr6luh1HiOWf9BUSuDJIhdAbW76+Hgb/A89Xq1p/U10oxnCsYdKal&#10;SB4VMoNgGLDva41BHx56vVWlWxYzQ18srPsEwcXtY2tYgHtr+vjz1erjheMKsZpS58qxsxAvu7EG&#10;wvYc9XqFHL889QEqYyRZdoJNxpc6DS2vPV6ljRV0s+8I154wB4ak319oI/X4+r1J7FsXlpqrypWJ&#10;Ziu64sR7Rc9xc2056vUlXin8/ZIF8tizWDA2Fjf6D4W56vU1y1YDxphyCQPuWTd9oE9tosdAL635&#10;6vVGq8SESzrb5gvGF8NCnsvYDXxFj8bc9XqaKV4qpPmZI7OhQke2+mvt56vV1PLU1NCRZY1Eg3Aa&#10;XUHw8f1tz1eqdAqwAOG/RMm1QB3J7Fuer1PeFYbFiQeqlqBCgvHGG7BxYkA2ve/PV6hAoYKaavgj&#10;huWYA9rgNbae3gRrY89XqOJ0qybiNRAZ40LN5yi3gwHs79uer1WhdH/TvUZjpKatrafZYqSSQQ6/&#10;vD6LW9nPV6j/AGV+m+XsrUBpRAqMCu0ixKrY279vHUc9Xq5HH6PCq1MLo5tz67AdQSSdfiQeer1K&#10;PDuopec0Usu9Kf31JIUtqP1vz1eox+TeudJgVOslU4DoR7pIuRr219h7c9XqOhgHWXDa+ALE6bbW&#10;W7qbtbSx+N+er1LSm6kYWroqyKWe9gGBF728PZbnq9Tmub6TEKl6bztUsSLjvbwt7eer1IHPOKTS&#10;Qfy6BPNL2NjcgDvf77W56vUU7qN0cxHNMUNXEwdaZ3lKG6szMNBb94DXQ6fXz1eokvUDpN8xQPSx&#10;xRU8RkbeoKKCxvuPsOo+889XqIVm3Kdbg9ZULSqHeMFUYEs9iToNTp/Cw56vVDyNDPh1a0NaT5kj&#10;qFXW4BFiBY37i/j489XqPF01zLjlK1O83vLPMEW1yCPG/wARbW/PV6rFco5+FLSxUhksIv8AKAm1&#10;z30+jnq9Qw4dn1ahkhmDFFCkHdoBc69zz1epOY9m+OunZotrqty9tANDYD489XqAzGMwvBis0EYd&#10;GnRdkhuVsW1HwIGtvo56vU3Veda2grBh9NM5KMFXuwC9iAe3PV6hjyp1P/l7xQ1chmaVVJZmAVDc&#10;+3tz1eoWcL6qUkxeF7qQCVG8Wa3e1l56vUJeGtUY9TwzUyErIt7sRdf7eer1Z6/pFXY3KrQAkpaR&#10;dSoLC9/HX6+er1MEPpYxqpxN8REflect3ZbMQfoP8eer1DJgPQqhy7HENhkdF232Amxse4Xnq9Qr&#10;4JlKHDCHKXBItf6/hz1eoVMOaOFNrAKQb6W+PPV6lPFiNIyWfWx/bz1ergslExN7EHT289XqbpqC&#10;glY209va5HPV6oDYLAye72v2056vUnMQwOGQsqj+BB7fx56vUGWYKeiip3ZgD4Wt+znq9VVvqUxu&#10;iwatllnu6VIYAEaL73fse3e3w+PPV6qWesWbqJ6WuMMxdheRAAACRf3QTb3tPh3789XqKJiWZsRx&#10;GdJJRc+663Nvdsd3idR7Pbz1eqLg+cKqjn/0N5EQuu4brAdyLjxBt4/Dnq9Q45e6ly5axJJoLurh&#10;vOGpJ3AbSPo56vUbbIWfMRoFXF6CpNMKnbqzAsBc3sdPevrf+N+er1HAyR1rqaRqVqytNcWVmaVg&#10;ASQSSbCw1Fuer1G/yL1ratpJHkUeSpDXsAAhPfT4kfWeer1GCw3OOHVqDyZFBfUX00t+vbnq9Suw&#10;fM5YKYWBu1iQdNPZ/Tz1eoQqPFF2gRm/PV6neGvicEyGxPb2ePPV6mWux7DtaaokVCL9zYXHt+rn&#10;q9QQ53xPD6qBoKZlLFGue3fTvz1eqsPrzUU1Plp4rb3TcF3aEn26+zvbnq9Wtp6o44KjGp5aQGMw&#10;yOSx1LITb3fgSbac9Xqr1zBSLQ4k9bMQaVbFduhJv7B7Pbz1eptXH4ZMQvGloiGFh8R3OuuvPV6m&#10;emnrMJSasls4mNrCxK+AJA8Pjz1epQ5fppJcUixRlLTEDyhcgKfbYWFu3fnq9Vovp0xF8MrKCtaR&#10;POkZV3lri4+0O9tb+zXnq9Ww90Ox3DmoKNa1fJmk2ktcEblUa/8ABa6f089XqOPgWaKWnB2SKwDE&#10;aW7a/Hnq9T2+eaJEBkkszK7BdNbeBPa50056vUWvq91VpKSFKeOe0o3yeWO400BI8NR356vVUD1R&#10;6zHGMQqXqleGWGRkCJJo4N7Ee6PdPa3t+nnq9Rfp+qM0GLQ0NKWiRb3RTayWNwPh/bz1epUYJn/G&#10;9yuk7NRhwTuvcC9zckn6PqPPV6jU5O6o+WBTzVDSKAZIWLEgINdup/Xt4c9XqGfA+r1K2HGqlqQs&#10;pICJGGNze1zofrPPV6krnPqn868YmfazW8yxIO0G4Pfx7X56vUEJz2KFnnpmFQ8jsFQXLBidb9+e&#10;r1CDlnPApGMW863sdLAbS7Mb/H3dPh9PPV6ueLdRlNJI1PUCSy2JWxG3sR9/PV6gTzVn7Dnhip6q&#10;Xz45mfYxksUYL7PgfD+3nq9QdYfmaDGcQOHRL/kYwrMBc2JuxNx9A0/t56vUKOB0eFzTRmnZnidr&#10;lfHaAACw8Dbnq9Sw+dw2uo5cJpDZJHKe8t23L3Gn0fx56vUVDqZMMLonxWCM3ZthS+oex1AJva3j&#10;/Zz1eoj2cKmsqYNst5d+pC62Bsfyvz1epCUdBi9RJLh4hIhkDWIF222sRe4sT7P7uer1GB6fdL5o&#10;5acxKyRwlYke2g8VJB9h00PPV6rrfT70waNxPg17IkSn3bEn943K+Jv9/PV6rNspZUlmpEgkUqAG&#10;HvLqCbj7+3PV6hRpsl09JSEQrvRQNGJN2+v4+HPV6lIop6elEy9olUPbsLeH1Ennq9UtM4UGF0pc&#10;klgNwUHsPifr56vUgcY6zU1OG89vLKAX94Ee2/hz1eoJKjrnVviF6cnyXNyVYdr+Gvj+3nq9Q75X&#10;zjNiMHmhbREiwPcqR3ufp56vU71mOVspeCIBV3WFyTcHx+/2c9XqBfPODQ4vVskth5e1lN7qDbUE&#10;/T+znq9Vc3XzoTR5nk8+ijBeVHjcrb3TYBfoPPV6qkeqHpKxfLrVMdRAk7MVdR2AYa3N172/Zz1e&#10;olOI5IxDA8deepivGgUugBIVgSLkdj9P7Oer1Q6jBGSnjkoIdjCQO+pJIJ1NvoPPV6hypJKWmy9E&#10;8cxO+VBZUBCaEDtr3AuTfv3Fuer1CDgdeayYCJo4A6BJbCzBrd+4Gv0c9XqUtPg2XMTwioVKhFql&#10;dtrMLPr/AIT21789Xq9kjLFTRwRx1kpqnjUjzJQgJsCNzbVUAnvYC1/Dnq9Q6ZWyVi8k8GIBbxSR&#10;qj3S4AvfaPp0789XqMDkPIWFCRa1kjlqI2UMsm0IouT7twRcfnpz1eo4mUMjUz18dSyCYrFujFwQ&#10;GNz9w56vUM2EYNhkcAYoNzMVutrKf8Nuer1PIwrDCtdReWsrFRsbTSxuLew6d+er1LzLGB4fNXFa&#10;lTEZguxAFINu1z4Hv9/PV6hxpKyDDhFJMh3BhbUggD+nnq9WPHs4wxg77hFVj4Am4vYE256vUWzN&#10;1Y2OoYiCokJcEEmx7AfT4/dz1eoAarpNmPMhaMqwL3S5BJIB731Gvbnq9Wel9IWYMYjBq7KYwtwy&#10;m1hqCLeHPV6n/C/RL5FQKnEovMsbh9tx/R9/PV6lXX+ksJanpzsuBpbQgnwPf6Oer1Fizx6W62lq&#10;pKXR4BIRZgSWGo/t+rnq9QV4j6f8SwGkElLFuMQY3QCwHcXB18Lc9XqMZ006WvgVAKqcbDLt8L7S&#10;dRp8Tz1eoalwWlRI2kTzCp3gaAkDTXnq9UPEMvUSI6TrEFlDSKCAQCe48NRz1eojHXfBcOqMNq48&#10;NiDVIdLAbQCfYPp+Pt56vVWbmTGKDL+K/wAvxGNo6rddkY3AHxI/h/Rz1eoN8U6tU8JqII2MUn2U&#10;G4EEfAAafr9HPV6gIps7RColoPMJBBcrc9i3x1G0m3PV6lPkylrsRxZ6RRumfaV3LuvrcWv29unP&#10;V6rEMn5fx6lpYGxdjMrKrBQLbDroBc+3U89XqWNF0wrs44jIlUChKKRGEBuWP2R3vpc89XqEDJ3p&#10;BocyMHmDpJDKCsZUAAXtrdfh256vUfTpZ6MMvYdRPDXUHuTsLuVBax/ev7PgPbz1eo8mS/TvlHLV&#10;MI4KZZBYC5QKSR9R7c9XqHXBenmCYfCaenp0VT+7Y2v7bfHnq9U+tybhEsHkzwIAAw91bGx8Po8e&#10;er1AhmHojg2KkRFQYgSbFb89XqKV1F9IOVsWnqUWhRadlZSVuWLG12udbfDtz1eqvLqf6DcMoi38&#10;spfNZixVyLhNPtfZtqD256vUSKj9FuMU2Ky4Y9G7Tg+Y0qrbTcWW/j4W+/nq9R//AE3enCbCJkqT&#10;TXf3d6uCQDr28LkEH6eer1XD5QyoMsYDHBSxhQLFlWxJPa4+GnPV6hxw2riipwp0KqBc2Hjz1ep1&#10;qMapRCSGtbS/tP0c9XqT1VnKiASOOa5O61reHe/PV6k/WZ7p2lc+YLIbE9xbnq9TImcZJ8TMCdtt&#10;19hv256vV58yIIHqakgFbBu9r/D6Oer1S6XMEsSqQQVBHb/DYkafTz1epX4VisVbGfM0vrrbQc9X&#10;q9iFPSeSdCUNvdsO3w+vnq9ReepeXKV6FxOwaKXeCjgMCCNL/QRz1erX49YGQ6KjlqqaRAkUUbe8&#10;osI1YkWuL2XW4I+rnq9VKOZnahzDPHg8ayicLFawAI1F1HgdNToT489XqTv86i2zQqQu0qsai1yQ&#10;Tck3/hz1eqZQY5maoqWFQwWCUIkcS9/Zdifjpb8zz1epRZVoMerq1krGLmU7tlh7i2AsCO4NvHx+&#10;q3q9RlMK6QY5mKhH8mp9nvj7Cm5t3tqe40sPv56vUI2D9L864RXebNAylLX+1YW7Aj6+x56vUoqG&#10;pxfCag0FQ7hEZvOst7FiTf6Lm2nx56vUJ2CZlkw2BIVIeAWK7iAQCbk2789XqiVOYqeaHzLNC0as&#10;Qt7XO6+g8Qb356vUH+L4xW1KSVkj+XHKh3XJA+17untt489XqTuLVP8AMJYZZ1VQkflMq6lhf/KH&#10;2XuBceHcePPV6gazBgOHUEJE05fYJHUKDYsb7Vv309vbvz1eoGa6lmWiRMWpQ5W5kZTaxYEixOpA&#10;Hj/C/PV6kLiOTUr6eacVIpwsPmpvF97F9gjWwJuBqSbC3Y3tz1epc+n/AKSV+Y8T+Yw8MppZQJSV&#10;JUEqdbnuCDpa/PV6ry+mPTqOjyzRUNTSbTKru8lhZQBs19lwO30nx56vUanCMOpMGo1LlWMahSiC&#10;wAUsAfZ356vUEuca+SGqmEzFtCyqNBp43056vUBuMYuaNCWbzFaw93W5J+F7Ec9XqTdDXVslTUGe&#10;VDDGQqqAbjS5JbUEa+Hx56vUz1+dqGGlqZIG82VNsaqVuFYkg9u9uer1JDMGZ/m4qV4yQIAsiC52&#10;sTdbsPG1+3PV6kzV5iD1seGSCSpj2gyBCbKxY3126W8Oer1L3AsShp5o6GElY9pEdySbnXUkkg2H&#10;6256vUJVFW1MflLHJZ7tcg6kG9tbk/qeer1D9kvHylLtWUm47eN9eer1G56cY5XLSwtObqQQb97+&#10;8e/w56vUa7KmNRU1MIXcANc+HfU/Xz1eoUqnM8FLToxYENbxF++vPV6sK57jKCAN7zX8bHnq9TDB&#10;i/zkwp6lwQQdR7QDpz1erNU5ipKGmTzSq7g/iO+vh8LHnq9Re8XzVS17yGmlEilWAe+lx209hP69&#10;+er1BS/UPE3Q0lO0e6AOxGlyAddb2+rnq9U/DepldFVNBTqZkljVnPugLr2F/wCPPV6oeOZ6xB8M&#10;mjiYl4rj3VIIVhr21uLdx8eer1JB86V08EMzNdniPu7bkH4+PPV6nTL+NV/kyUdSffkQEWBAcX8P&#10;Yw56vUa3KGbTFh3ydUltqrZezHU2P589XqEr+vOHU1LemY7nBBUgDT2n9fHnq9RKeteZZ1xd8Xoy&#10;20bne9iQLW7a6eGvPV6qiutmf6qKpqoYFNpEEi7r2BvqW9ot4C3PV6q/s2Y3IK+QbCquGv46e028&#10;bntz1eoD8Xx+GKJowDHJtIu2moY2t7Pbf+0c9XqQNbUzERVO590zAGzEqRYnsTbU9/bz1epnxGOe&#10;ihWtmcReYxRkBtuFtDtAsTbxPPV6suCZknwCaPHaRVLR2KqwDBmVgACpuCPgQfo56vUL2XM84sqz&#10;YgZAkzqEAVr6MfeHhr9H9vPV6j1dHc9Cenp5MZlb9FEwiF9AL+248dbfx56vUb+kxGfFsLpK6oe8&#10;sh8tUBF3Pct3vfTw56vVEx6rxeplEs0ZpFRnDBtgbZa3gTbcNddbHt4c9XqWXT3MtYIVphHcIzBL&#10;sFIT/CB9Avz1eo8PTnNVC1CaOCRS25bWB0awJB56vUc7p/OMQL1lRrEoI3iwIGl7/A256vUaLKfT&#10;mkxwCtqIg0bW2eItz1eoV6boZgdREYp6cDcLX1vb7+er1IzMPpPy3XLIIY0DSAglluCfb9PPV6im&#10;5y9KlXl2d6rD4fMkG3btVdoN738fZz1eovmNUdXgUryYsrBqZ2ZLXG0H3SCPr7Hnq9QQZozNV1MM&#10;sc1VHAyhvKdgSNv1H9b89XqJx1FzRR4piKvLZ44blpAVBJUEfDQ+wfDnq9ROc44ng4eVvm0upZfK&#10;IJI7HfoCPz9vPV6ipZwr5sUgXB1jUBSxJC9xrb8teer1FKzzIpl+Vp1G2NSb9yp3a6jsD+vbnq9Q&#10;IzV1ThTssDWlaXfZmJGouQCbG3jz1eoR8pVUVZVJN/ua71HvHRvA29t/Zz1eo1OVcIq4YoPOby3m&#10;cs5YXNvADwB56vUtMx5ewyoj+ZxHeNhFmhj3M7AbgtvY1rEjsLm3PV6i9Z2qqStWaop6OSjLAmNS&#10;o0Ntt7gkkW9pvz1eoqeYqXDin8wpmLEbFkBNySGO4DxGvjz1er3SbD5MQz+hg3BY2EsehsASRtv4&#10;kHsOer1bPHpmqKv+qMVWIlZ/MpxtZraEG9rKbkAn6x356vVYJT441JgSx1ClYyCN1gSfAnTXQ2+/&#10;nq9RSOu0WH4nTTjzfKaBWsTYErY3C31ubXvz1eqgXr3h0UtdNVRkSRyFn8zaQFQaEEm2t7Cx176d&#10;+er1V65phNLPLhqSF5pfeUojH3b2INhYX7n8uer1JOhw95mjgqZSDcBU0NgD4WuRa366c9XqWWCZ&#10;Pq8YxFKRUdPOV3D7dPdIFtQRc309vhz1eoe8i+n7MOIVMRqaaaQK+9iFNhr7QLG/s56vVdb6avRJ&#10;mSpaGXEovLkDK1OSh+wRfbYXF76En4aDW/q9V9HQ/oO2H4ZSxYnEFNIH+yLFm19vsN+er1Hdy7gA&#10;poIkiTaUDA+7+3nq9S1jpni2xqbBB3+PPV6nVWlp13bvd+PPV6uDYm0aEsT9V/bz1eqbDmHyzZrv&#10;b6Oer1Thm0bgu/Zft2789XqzSY+HsBJck2tp2789Xq9BmNmdlU3Hx18Pjz1epwgx14dd3c/Vrz1e&#10;oQcDxtiAzNr7Dpc689XqWoxUSJpa/wCZ56vUk8aq43jtUWvr8BfTnq9VdfqWhjxCCWGWP9DJuU7b&#10;XJN+3j2v256vVq4euDKclTPM6w+csKs6jQu20iw+Jvcant9d/V6qFOp2GQYdidTtH6SwFrC1z4D4&#10;j7uer1AHXUdMhgQG/lkljfuD2A+g89Xq7ltE7xyHy1awUnwHe/1nnq9TRK6LLJMvcqApPwP7eer1&#10;KrAY6iuaKnQk7g2gN7eGvbvz1eo/XQPA1bE6WmZFFOWj80EguhVrXU6ixBJ56vVdn0rqZMMjlno5&#10;PNiA8mxIJU3tvJ/LT289XqMTUV1ZDh6PQOiyBjowuGATuexv4fVz1eot+c8RmrKaoaeICRGU7tdS&#10;1/4duer1EhzdlaTEoqqnO5pLksQLBRfTufq56vUG2HZGjeZo3RkSFAt/EgG4N/ieer1GEyTgOEzN&#10;SVUSo8kgIaNgNo2n94Hx07c9XqO7kGtp8PxV5KEiNmKSSqNpJt7th392w/Pnq9Rr6TEIa3yoooAs&#10;UxG67Er2N/Z4+HPV6jBZYwPCsTFPEriwG43AIUg9gfEW56vU54l0jpxO0uGxrtdZH3AEasbn93uD&#10;z1eouubPTDlvNNDKuYt239ICrL9piLD6QO/PV6qePUb6JoMDX+aR04RIXkdEC3JN/dCmwsp769ue&#10;r1VRZ16S1eAYnUSRUqpuBOigbje1ye1wNOer1KT079LsUzJm40dWiy2YtGjoA1xdiA5vfQXAHjz1&#10;erZ49NHTmtwLLsHyqfKgovmDaFKC1+wXxP8AHnq9VlWBV1LHSJRSm4VF94993PV6o2ac54dR0kbq&#10;BGRuDM2haw0t8b89Xqrn6vdQKuh8/C5bxySbWR9Li7X093s3e39vPV6qpOsWanrczzifSFXaSXb3&#10;dvHvfw056vUSKfqDV4Zi8tHQhkZHdnUsSLFiVVb30A9nPV6hKwzqDi0iwwVEwjidtzrfUAp7txp2&#10;P7eer1DLh2dGqYKShJsoJ2BrE3t4fdf9dfV6lNhmcvPrBh4Noo7B2NhvGtyPiPo56vUI2F52o4VS&#10;poIhFVyI8bubbzt7XHiCB4eznq9Q8ZE6gyVNai0dT5Lx+W7RswKsQbaD289XqsN6XZ5qaqmhavk1&#10;3lOwuCLWII9vt+nnq9Ru8vY9QxRLLIwBNtSNST3sfZ256vUvaLEzVrM9Ww8uRShtYka6fVz1epbY&#10;DXh6hFVrKpUAnQk9rft+7nq9XLNmISeU1OiDeVZbg621A++/PV6iB9ZMXhpYJkqysJAYKbm1wv2b&#10;WGp56vVSH1UzbRU2YKyhqiZWhRnDmwHvW2/DTnq9RNsazPhtWvnPWWVHO5rm3fUEgEEC+vPV6peB&#10;UdJjFclNRTbkYq91JAtfS3t0/Pnq9R8Ok3QuLEalPn1ZI5AGVkuWAJ8T7D2J56vVZt0x9JGW6XB4&#10;8QxJGmfzBZG91bHwt2Ont56vUePCej+WgkFIKCNYU22VVUG9tNAt9Lc9XqFXC+n2XsNMnkUoSRju&#10;JVVtbsNAt/Dnq9QgYbhmHUxUUgAbQ7u2va33c9XqV0eKw0MdkIu3t7c9XqdaXMWzaJH2n2aa89Xq&#10;yVWaI1912Nx9H0356vVgTMUZIQsPqtfvz1ep1p8VYgu7aMSABYg9+er1KamemEBta7ez2689Xq41&#10;1PBLBttYnt9fPV6gR6g5Ypq+kYye66EOp2g3I7E/X/Dnq9RTq3AaqPFyKse+5O1gLAjS/wCznq9T&#10;nguFok7OdlhvO8XAAP7vxt8eer1LhstUOJUKw1HurIysDcF7E37fHnq9WGu6fYFLG0Ud9xvsZhYg&#10;eJI1tz1epB1nRGIVPzlKFksSRYEi/wDR8Oer1J+t6E4RikUr10CB33M4CC5IAs3PV6gazV6cMvSw&#10;uKSjANQ1idnvMbG3bUXI+nnq9VbnWb0v1G+p+VhEcJLFbCxV9Li5BGvsJ56vVU11Q6f1+UnaAUoV&#10;X3o+0CwI1BN7d7WFv4Ennq9QKV1VDRmOoSNg0QChGF7sRofv8R+3nq9Th59BLVw1Dhkq5FvKFYkL&#10;tA22HsPt56vU8U2NvPIpKsiKCbEDv/aAOer1CBh+NzV9DAlEAJNxJD3LKLHUm/Y+A+jnq9T1Q4lF&#10;AYgg21MkrbR3BYA9r9/q/t56vU51OaqeKkFTVy+ZUgOjdiDf2/Rz1eqRlrNdNHSu8kjSEKSSbAae&#10;8AL+z4c9Xqc0zRLUYfPPXEshLAKNWW4tuBHgfC3bnq9TNHmKqhMXy6GRRYFb2JYiygE2vqfHnq9T&#10;pUYvVhh8+u2ZSrqC9iSOwIGl/HX9vPV6jV9HM2LJisCVpHzFQQgEj3AUC/u6Cxvc2/t56vVdf6cR&#10;UVs7GulM8kaoe4uqksL+Nr69/jz1eo3GJ4VLFMQyhl97uAdNCOer1Fm6hZfbEGM1CwiFgCCL6aE8&#10;9XqKBi9FLDVSACOUCwAAIsDfU38eer1JsYfLGtqjaFuAfp/xfnz1eoVMkVIoFaANrrqSNe+v1ezn&#10;q9Swlqo4iElPmCQm9zqB7eer1M2M4uq08tIjhXcFQfG/w8L/AB56vUBWMmbzNnmE6ENckm9zcj8u&#10;er1ISOollnkWwCgaNrqPE66fdz1eqTUusTBD+kLWIPf4W/K/PV6nEzMJWpodNyj32tcG2g56vVwi&#10;rGeBYKthIVsA1hcm5v4a3HsHPV6oRrB5JpoJfdFyba+N7En2c9XqnUuLBqVllUMikgi4B8bHnq9X&#10;p6+ndEuCUYW11JPcgeOluer1LnAJaRWWBtyiQ3BIsRoSNL3HPV6hsw6H5aENCxZnINiPGx1v356v&#10;VwzSRLhrYdGi3lIZiRcLtubtfuD2sOer1Vw9Z6emmmkp6ORZT5gWXZft4gfRb+PPV6iNdQsrUSxz&#10;4ejBNxZUCg6oQdWN+57c9XqJLmTBPIo5KGrh0juAAh1YdtfGw7fDnq9RbMx0MlMN8KESAuu0AgXA&#10;tYH4d9f289XqD8zO9S01SGRoASSe5sOwOvPV6nWPFHjp74c5kgmszEixPwtqeer1SaTEJKiWLzAX&#10;iicKqWsSe5Ha/PV6h6yF1XqqbF6mKkjeMQIF+ydgOpG0g6i5H9/PV6jb5P63YvDBDBNNHHsVmfaG&#10;BDEG9iSb6e34+3nq9QiUfWXEMRw2mpvNaVf0i3GrADUePYn8uer1IzMWdcOxOUvKxQpYXuSWZdSL&#10;+B56vU3R4/558uRGc2BLAkk3JPie39HPV6lHgGPRipNRUSPtRkCLc2YMdQPYQdeer1DZBjscEjUk&#10;r7kdleMdtoPxAN/brz1epdTZkqKNY8DpJxK1Z5Y8WKhWuPoJ56vUKGH4piaUUv8AJJkYQglmfVTb&#10;7QJBvfW1hz1eoOc647hiYLNPPOqJIQSqg3B00+Gp8eer1EM6lZ1pXr2pKd96OGO5WAUXBABF7eH6&#10;nnq9RGsz1FDU1Ui7tkl2vYLYnW1j7b+PPV6g5mrxRVEUUMoqbJ+l3WBDE6dhY3Hj7eer1Y4sUqIK&#10;uGrZgVZgrG491fAkX56vUJGGYhHBOWiYFlcgG9wV73vfQ89Xqn4lUvR1K/JgyQON28WF3NvcAtc6&#10;XB108Pbz1erng0NNiUomSMRFm90MRuuDYgAX7/0c9Xq4lKekkaqgciba5G43AsTYa6C57Dnq9U6g&#10;mrJqiWWexnm2ozMdLAXNhb77c9XqfMOxnEIovl6DyR5bBH8yMMSBqLE9ifhz1eqRh+L4x8ylTie0&#10;sjltoN7DuD2Gl+er1CO2IvidLHiUshiiawYX7G5ufoJtz1eoQcnY/XGplCs6rEqsjPpYLrc9gQ3P&#10;V6jTQ51T5NayGHe7wIsnjtDEXOvhfXnq9Qs9N8Sq8dmGFCPcDbUgm5NwB9Xx56vUdjLHTGmrsFhw&#10;2oQIXjksqjRjfufdBBFrWFu/PV6oWJdMMIKSispGjmO2PzFJUbQPZ4i/jz1eok3WbIWF01RJHHEE&#10;WLfo4uGOmhNgD4/qOer1V1Zxw5GrzNTxodwuoVSNpBsbW76a356vUiaXC1nnMMxMaRoLW0LFmue4&#10;P3c9XqWOA5eqcUqVvfyIrL7xI1JJvcffz1eoUoslQ1yQUpG2NGkbcCdW7gfEWHieer1OdPlP5yrh&#10;nUiNS5ErHS4Umw/pPPV6hIp8JjNAYDTlQLqDoQx3GwHPV6jI9L8AH81o8Ow1fMWQIb6nXUsB9HtH&#10;PV6r8egdLU5XwFIIwAjpGbge7cg29uvPV6jpZfzH5MapMTdAO1rW56vUtKnN7gLumG3UWNuer1JD&#10;Es9JUFo4SCoHtAN+er1F0z9nGZ1kihlAW2o0JJ0JHh+fPV6ivdRM4pguWazFK2VbKrHWwayA3Bt7&#10;fZz1eqg31LdUTiDVNfSs9Oz7Nyq2m1hc6C19CRex1789XqrKzLjsgq2mo96HQOsjlgQ3awY6A+P6&#10;29XqCuuarq52p6dgkZUqQPYCdPhqP1789XqxUNLWxQxvuG2nvcd9fA89XqXWD1NQkJhhYuWtdl1s&#10;L9vv56vUsaVK+HEY1pGZ/ea/e3bUX7djz1eoasqZZxTEKtauDQSbrBhcKGB8D/Tz1eodMr9JMWid&#10;qmoY71sVYLYEg9rG99NDbueer1Kiq6cY/FOsgh80l5AAum0MdSe5056vUwYrkDEFmgeGneOcOzSC&#10;17r2vfxsdbj9t+er1Yq2jTD4nqAwaSyncVI2hR4H6dOer1YMvYyGgl2jZGbrdl1uR+6fZfxHPV6h&#10;DwuQzUTYbFKUMkZ+13Tw0IHY97nnq9UDHsUpcPpoIKuOwEbKZLkB2UHsb2vY2056vUWnN+OpVQVE&#10;yR32qoQE2I9t/Eg256vUXSfFsU+fZJptlgB5RvYX1JJvrpoB/Hnq9SdoMXqdaeRUX9MyrpcFdToD&#10;p489XqepKyRJ1Sms7ojqwFrWH2bfR7eer1TKOuqJpqOKCVUkl3Kqae9Ya+y/t56vU5PTRUjLJiG+&#10;JI5DuO8hi30gg630H0ac9XqXVHmanhjmhaUGRRdUNxcH2MfH2W8fo56vV1U9RXjopZq4O/lPBGkU&#10;al3uW9guSo7k20HiBz1epRVOaE82OeSNl91SVXQqAdNPA/Tz1epmr6uCpq4a3f8AMeTKJrN332IA&#10;9n6/Rz1eppXG8fxivfycPmeBd7SSrtMce0XC3LA6Hx+I56vVOocQfG0EwYKBVKq37WU3ZfZYkc9X&#10;qPV0goKrEMUjdSSHkhQsguTf2fD4ntz1eq8Hp1gPy88FIy7RDtJYXJt4EnxB9v8ATz1eoxk+AVpp&#10;94iQbwo8xrEqt7k/Z8Rz1epD4xlVcQhakmg86OOxDHaCQpBB+z4gdvjz1eoznRv0v4DirDM1VSIj&#10;VLF/fQBgSP4WPPV6rHco9McFwinSnoYNqKqgaEmw+PPV6hdpMrOFQQKdNBbw56vUsKbLFW8ioV/h&#10;8eer1Kukyksfvygannq9Sio8u0sdt6A/t789XqfYoFiBATQW056vVL86KOMnZ9Y289XqRuN4tFEB&#10;sOoB+gc9XqCHE8w7CSll1Nx7eer1B9X5tTf7522tp2Nuer1My5vi8yzubam/hz1erkM0QuD5TAkc&#10;9Xqn/wA8ikKpIw1B056vVxRIKhGS49/t/Rz1eprxHLUE9OdqjQi/j7Oer1BrmfJEmIQvEsIXvbQk&#10;c9XqAHEOhFLUzyzrHaRwwWyXA156vUE2K+nuTDIZI6JQZJGaRgUO0sfZ9B56vUVjPvT+rwGWopRG&#10;PmI1UMWJIPZ/H2XuLfs56vUQ/qu9dhTTV1dCxBR96ILlGFx4e3vrz1eokec8+ytVU74TLGFkhO+M&#10;2JDg2ux73sO37eer1IvC+pq4Y/yjzL5rX2gWILXBY6r4a/rfnq9Sqh64YPQeVBXMrVyzlVkFj7hB&#10;1+I+HPV6kjU+o2ughqaI1/nIp3DaQSLk/QdD7eer1O+DddaqrjUOwanaJ2kYPYqt9CRoNfb7fp09&#10;XqdKLrfjcNf8phkhkQge+1jZB2729p+/nq9QiUufcJr40iqpQ08zC7IAAR47vZ7Lc9XqeMu4LheM&#10;YiKxlWSl2yCQMbsrqSVA9oN/4e3nq9Qm4dk2grWllho7RJGLKbAgHvr8Lc9XqFDp909eesgjoIPL&#10;iaVd+7UkLqNbG3tv/Rz1eq2zopkGjweOlqYYLS2G8MLgi9ydbjT4c9XqN9W4K7jdTALp7xNrgez7&#10;Pbnq9QB5uwNBRzpVqu6Rjoh3ga6H26d+er1EY6z40cH8qidyqyMwLaXIGtj7L6j7+er1EPzXnaYV&#10;0scYWNXv5ajW6jU272Phfnq9Rd8ezPX1OHRhqVnDM2ulri5Um57i1+er1BfjuLUFPSjEZ6V5JEs0&#10;aggqSwNwy/vDvofgeer1E8z7WVdbHUSSRhJCSdgU227htHbQi5P0X56vUUzOlHJUyiWlj3MylCSO&#10;4Frk37Hw56vUCNRTzUu9ZF2qLBSBe5OhBv4Ac9Xqhrh1NHEnkTe+xO42Frdrd/1+7nq9XTQzUNQS&#10;ih4mHvWt4HU6mwPPV6uGF1qUkfnsNwV3O3/VB0Btpz1erNWS0LGNaRhECW3Xv71++ot+fhz1ergm&#10;OT1UTvtBG4qjgCw7C1vaLffz1epR4HUYNHjFGcyR1NTh8ci+fDSyiGV0GjrHKVZVJ9pDD4Hnq9Qi&#10;ZSzilNUw0uGI8UIqXYB2DMY9xCqSLAsoABPib6c9XqO5k7FYUp3w6Q7luWVNLlj7wIv7e2nPV6hy&#10;y8KdR/NFuWDJuB0WxP73xubfHnq9UjF8u10lO8tGIxLuZmbW4XXT2EG/j8Pab+r1N9BRmmnhgmle&#10;V6c+bGqtpr4MpuCpv2Onjz1ep4rssSKrVtRTtLFcFlUAMSRqoc6anwOnPV6nemyeahYsPpo3RwrF&#10;d4+zutcfEHnq9TPi+UqumYwzAE7gNxWwA0FgNdQPbz1epD1GU/KqkCEOY7lrkAkEk6Xubc9XqaMR&#10;pqilWTEMOZfMteJHtYG/hfnq9Ql9O8+VdMy0mIyySTPYtdxaMDttAAAB56vVaH0KzjhuImDFJIj7&#10;p2i9iQxsNxHsPtHPV6rPcIxaWXCI20ZmRPMUkEgAaW19pvz1ep2jr6KSlSdwQY7k2sNf26c9XqR+&#10;a+ropMJkp8PCeYrMkh/fB+geNuer1JuLqtIks0KMs1Q0IZASSfHv7Qb89XqXmFYnidfhkdbAjCOQ&#10;EagEg+wA/rrz1ep5osSmwmtGHgkTuNygkkA+0rz1eodcl4xV1lYi1oU7SqjxOo7n+3nq9RzsmlJ6&#10;dElHur30Avz1eoX6DCBOQ6gBDf6LXNuer1P8uVaSrUmVFYeAsOer1I/F8mxDciRBkYWItcEc9XqK&#10;v1K6cUqFqwRqivZRpqba9vy56vVV11vysPOqpRCwUhyo8Cew+Onfnq9VXXU3DqmID+YSiRUhAFtC&#10;GGn1gm3PV6iSZ0x+PAY46SlmSaQq52ag9r+wagnw8eer1Ftx3PeKxKIdtiibiPBSbi57WufAX56v&#10;UCFZ1HloIJqDEKSaomJLI8bAIncXe9jodO37eer1cWzjPWp5uIuQUC2uoJBHgD3Fjz1epT5UzRh8&#10;dXItLI0O73nP+Jj4tfuD256vVMzNm6fD8RheOQyxooAKkbg17Be3Y/l+Y9XqcqDMGKUpEwlIKOrg&#10;XvtNwQdNbAj+PPV6rKuimeqjHpqJaxlB2h1diFBYL724m2vfQ+Nuer1HAjalK1H6KOTzxsjZQCVN&#10;rkj4/Ec9XqQeMZaSnxJ56rc9rlVvcA6kMRe3bS3xHPV6g5GJRPjtHLG+2WGSS47BrXDL7CPgfhz1&#10;eoZ+mUctVjkLyRtI8Ym8saEKGtp9B0/Lnq9VjHS0haFVmG2S21lcWAOnbt27j+3nq9RjcKpUsZpR&#10;cIWQoCbHTvz1eqLi8cT4YUqItsq3G4HU+znq9RLOrmEEU7y4OqzVg3SsHJW4Gpse/bXnq9RGeqdN&#10;VUMS1srC8m5pF7gEjQ/UfZz1eojHUSJxA1fRR+UjgMxVrXPjf6Rz1eoGVzHjny7eTTosgKuSzXsq&#10;6HS2o8df6eer1NtL1GxEsaWLywE937Rudx1b7PPV6hM/nsVVAkNcEIezmRQRYdjbv20B56vUlcz4&#10;ThlRR0s0MonVQu+U6BtT4fV4C3PV6gUqHw0xSVdCHgZ3WORm1JBJsVWxNh4n6Lnx56vUnMXglo6p&#10;ZKBj5dNEFYAWFzezH420vz1epXZboWoTTQsyd1YtckMGJJuAND7e/PV6j79G66U4rFRouyAoLlQR&#10;cLc630BN7aewW56vVYhhkccWEvWgazErYgbgPgfDX2c9XqB7qBk2sxTFExBWJj8tVI1O5/3dPEgD&#10;nq9RVM69JsbmrmrcTBaIFRtdRuvcaiwv4X/W3PV6lR0I6BpimINWPTmdg7KUKkmx13LfwFx2+Pt5&#10;6vVb30h6SUGAUoU0wE0hQM20EJbv9XbTnq9RrqfJGD/LtVJGhYN5f2VuSe5/Pnq9XCoyJhVTRGkl&#10;RbsGVTcWA1soA8NNeer1BBiPSPCZnVmVYdwJYrqLg6663/tPPV6lBSdMYMPqYfJh8wNaxCjVSO/2&#10;fE/rrz1epVYbkuhhr5FRAAFO0EC4A/p56vUp4cDVUSJk2qhUBbAAj289XqiY1SYb8wkDKG2Ahwty&#10;RfUfSOer1BTi0dJKxjw/3SFZQhAAJ8bHx056vUV3OsEFVVqscbEx+67RjW2oNiPjbnq9QLy0qpIE&#10;RfMQi5Zm8fFdfp56vU8QZRoK20zQK52+5axBOosdfj489XqSXUHojh2bcPSinhSGQx2YBFNyLWJs&#10;tr356vVXvi3pyx+lzJJhLUx/yhUlUsDGToUYG+vtGt/iDz1eqyL0zdHZ8HrFNe6NIfLVVCWIP192&#10;t3Pb7uer1W+ZPw6noqBaNF3ykKoJsDdQb+zW3PV6hco8K8qjCBbG5+k356vUy4rWtBRSGaNSUHvW&#10;HvMQbAA+21uer1AniMsmJ11VJQkKdqqARcKR/HXQ89XqDzNVc2F0ZaYX81VLLqQdADb2Hueer1Bj&#10;DiKoqwU7AIbbSTZj7b/Hnq9Uukjjip2SRlO5y7BiQSdQCbX7X56vU4NSq9IWj0YIzFDYgt+7b4c9&#10;XqY6fDah4t0ybnlB3WuQCATbX7uer1QqtIYflzhlN+kKsr3Gik+0/T4fHnq9SjwvCaeirYVqoVaV&#10;m80EAA6C/wB456vUMeUKnzatqWNNAHILWBBBH19r89XqHXKuLvQU7U8633E7WtoA2nPV6hCpawir&#10;IksUCixNyb89Xq6x3DEqqUWW7GxPcgD6Oer1AxjvTujqlqGEW+TS3mBSCPrvr489XqKnm7odQ4oZ&#10;VelhEikG+0OPuNrjnq9QV1vRfA8DrWqqanjmY22q1gA1iGP137c9Xqif1BoqSB1kpoy828A7QbA+&#10;3x0/Xvz1epE4x0mw+pja6JdSreFrrqNLC9zz1eovPUbp1TVVchpyiRVJRHIQg7rnXxsASdfvvz1e&#10;ohebcj1mHV9TSQGywtKpJNlLLe5J8RfTTnq9ReMby3itM5WoXy7spspNiGsulra/H+jnq9Sxyd04&#10;mnr4VhbdLGACpGrIfAHTW/t/t56vVZf0T6Jrhc0c/lqvzPlxMCo0Pcn676/Xz1eqzHAsoTw4VHTx&#10;+XHCtgCFFwbX2gjuLc9XqVWFmXDPfr1QBFbTTsL/ABtrz1eoO8bz5TxQrXU93UkkEDtY2tp256vU&#10;F+M9QK3YaqCcxeWwbbsDX9vx789XqTn+dcU2I0VVNp5zsiEAkF7a/u6Hnq9SuwjqG+JVxgrpPLSB&#10;k8pjqpDdx9nTU+PPV6lCKinxCplo6+Vfl5JCQ6MFKm99O+h56vVhpq4CXzKZr7JQpubhlB0Nu17c&#10;9XqEzA5ZqipWtiGynYW3EeN7hvZr/Rz1eoa8uz1k1UtTG+/btVi2tz8B7dDz1epe1wlqIC9abBSW&#10;voST8R3tz1eorPWjK9NXYfII0Xc4NhYk2PgLfr9/PV6qdurvT2WHFDTiMwMd0rr2AA+yfbpqeer1&#10;V39V1xpaaalqoVqhuYK+oZLAa9gCdb+32c9XqrjzxTLRQM83mGWMbmFiSddNBrz1eoBsYlbGZTKW&#10;XcFANlA76Am/if489XqYppZ8Ongw6GXzHAU711G49wRpYjseer1Hl6A5+aHMcOHVGxJfc+yAu49l&#10;IA01GhN9Seer1bB3p7zbV1uGNHVOsUBVQFVhcECx3H6b89XqP1SZmhNAkVIGk3RlbrYkW789XqTu&#10;LwtFhoxGkO9qmyhdQfEBmHwvb6uer1F2zjCtVC9NOA8yn3FvcKV7gfDnq9RYZMtyzVUtbPCjxgsW&#10;sAbED3fp0AHPV6kdjlBhDlcGgImV7KV2gBQBuIPsBIPPV6giz3lSKLDTTYeishUsFAAKso1APx8O&#10;er1EozFA1FE0dXD5dOtkU7dLm9gAB2vfnq9QOSUQqZnIp2COAL2sRY3IBsND+XPV6lflfDo6XEDW&#10;VNzK4URkjVAT7w8bg9zz1eo9PSDD8T3wU2CxvWO4F4UvfdrcadwPjz1eqyvpnhVa+HIKinEIijBm&#10;B9oY6C3iOer1LWr8iUwUmHjbIWeQg6WAv9x17c9XqL9mrBp455RS7Ra43HbdgWufj4frfnq9Rfcy&#10;YnDh+Py4lTkDzBHGUAubC4+NtT356vUvsiVoxuZRVSKs0RIhuANwbT67HTTx56vUcvI9MtesFBCQ&#10;hW24W7ODr73sI156vVZ90Xy/TyYfBWSjyZW2tYKCWtf26X8fhz1eo1X8ogMYiqCSbhlGnsPfnq9S&#10;SzBhhw2jNU/2ADdQCRbuLfHnq9RLOsebq7Dp0qZHMkOwIA1yQTrqfAewf089XqINn7ONFRVU1M6K&#10;8cxdt6gBlIFgLaXv7f7uer1E5zDmGI4y0dKzhdkkgL3B3AaAD2Hnq9RYscxvFJ6mDGK2YUsqBmkH&#10;usAq+6T9nUWHfnq9QN53r8Qmrqeqgl1u7AAAbx2UkaWI7256vUi8UxDzsGlgqWdJtzaA2cCwJNx4&#10;km39/PV6kvXYnRRNTmKJo9kYLbiCSwNgT3B+vnq9TPjWIV06wzwlXdirEKxTQE3Y2Otge3a/1c9X&#10;qQ2IYnKEmqqhDKGbetxfb7xAA+Hjrz1ephFdTYXiqCn2JUTIWKCwNtb3F+x9vPV6hIy3WT1FcJ5N&#10;qRmMXQnWwJtoDpf489XqOf0+rilBBX0iRxySFWeO42Iy/YsT3t3BOp56vUZ3KqV1bJD/ADGVRcto&#10;BqLdj7Ne/PV6lH/M6qnhSEaSaBHDWBubMO/b6eer1DvlJWqaRaNiSkZO5VNgCfH26Hnq9SgOVIcU&#10;pJaYnzFaN0s17HabkA+BF/Dnq9Rd829OJq6ZmRD+gchgEAUADT6R7T9PPV6gdq/T/W5klnkoqdo3&#10;qGDKq6qp7AgEi4BHxPPV6hnyX6QMXw+jJxGASTWSS0i7rsO4O0Ne4NrH9h56vUYjK/o/p5aqmIol&#10;3W83yBHYB9fvsL6HS5+HPV6jIZe9ImFU1AMROF/6d7zWa4QHWx2g2tp/T8fV6hQwP09VFNRyYa1M&#10;EmqLFmVbAA91+jwtz1eow+V/T5R0WHCIhU+zqBcWBsQL89XqRWf/AE/Q17yy0Npm2MgvoFUn7zYj&#10;nq9RBs6+kelnxiY1tN+lQFSFjU7ww1ANr69/1vz1er//1tc7PGH08CPFWvsJUtobBXudDf8Abz1e&#10;oomOU3mVloKkO633lL3F+41AsR/Tz1epF4rTxFki3kkbQSbajXcb/C3PV6oEcNbNCscR3xsSWAHh&#10;qFJsb29vPV6oklTF5Xy9Qq+YfH4DsB489XqccLw6euqo6SFFZpCBttrr2sLc9Xqtb9M/STD8Aoo6&#10;4hgzLuWR9SCSSQb/AB0t7LWHPV6rMBRvgVGWqnAMsancxA3Ed7H289XqCrMuNRxYgDRVMomU2FnA&#10;QhrA3uCdPh/Rz1erDDmf5StjwiCqRCe+/UE3Pui17+3nq9Q1ZJzA9S1RRNKFSNR7q6km9iQfAX7c&#10;9XqM1lOuheKWlnkD07hQFbaCRbuSOxBHPV6h/wAlYhTPEzyyKphLldpIJFiO/t156vUZXBc0wV1N&#10;TDd5YkUXRzuAF/j29tvjz1epQPj9Ms7rDLtQOq2WxLA9tOer1PtfjlAtK8KvtNkNiFIABFrjwvb8&#10;+er1N1BnUUsrQSttaoAUgECwDC5BHt056vUYzJ+cIax0oaYSMTdbPaykW0vfX2/fz1eocKDEUVQh&#10;N/489XqfxXpIPK2W0Ouvhz1epPYxGlVEwgYBgp0Pjbw56vUU3PWW56ymkSppAI95K7NSR8Tt/W/P&#10;V6qQPWR0HNfheILTUXmtIRKzIoLqDfS5Nh9XgbePPV6tYTrhluuwDF5cNrg0aI+2MtqyqrE2HcWP&#10;jz1eoDsMl3TgRsL7vHuQPgfbz1eoRcFxD53EvLpiVjjAun2bta2gNux+rnq9Qi/OYaJI5IlJdV2u&#10;QQLm4AYi2th4+37+er1JXNVZBU4q8NQbtH7oJtZmBuQLd9NfZ7Oer1Jtq6oeMTUqDy5mI0FiqqLd&#10;tND8eer1MWI4tFSywPQvadlZAwFgoOhv2JuPv7c9XqbljvIZEGxIyNrHsT3Onaw+PPV6metqK+WL&#10;5SP9GRciQG/t1IFtPr56vVmiqaiXEmqmJJVFUL+79NtBc+Pt56vUsYz5vlH7VmY6fZJHfudCPZz1&#10;epR4BQ0dS4gljM4e7bT2Dk6H6uer1GJyjkXEZyIaaMqFsglIB9+9wdO4HbTT489Xqss6MZQlo5YK&#10;Mw72kaNQSSLf42+Omvbnq9VxPTJKXAsKhhkUfpLdgQAoNvHsSddPbz1epU5sx6losPrq5plVqRfe&#10;dgpUodb326Wvz1eojGeM/imUeSXV2X9HIASbE6m9h7dOer1JmTPdTQSUkqylpJLR3OhcALcsdvf+&#10;nnq9TrmHq1ikGJrh1U4jiQsXYHQBbjwuLd9fYeer1L/BPUa+H1EVZFUySbApa7kgkDso/Pnq9Rhc&#10;r+pKvlpo6maqBjIVwm4XAJa+pPcG33/Rz1eo2WVerzYpT08nnBRL5ZD6kliex9vxPx56vUayixn+&#10;YU8dZIQWO3b4XPj8Pbz1ep2qi9QVJkAOqn3SABrrfnq9RW+qGEYPUpKyxrKHDbtxAtr3se/93PV6&#10;q18fwmjizXNQxBVaJgFJsoMbHdpfS4A56vUiqWjw5s0iEBWeIukd1A3N30t9/PV6hVy7mKPCHjp0&#10;RWUFGAXaCGOhAOnjz1eow+E5rgq2aSSqWMRsFKixsb6G/iCRbnq9QtYXmySkjV6e7hg0S7r3JIvp&#10;z1eqamNvLVh6khWTZuXQB92n3j9vPV6ueMslfQO0jhJGYE7NbgAi37Oer1IDDqqjigLTnzZCQoW1&#10;7AE3PPV6lXg8lMw+XjttQsSbXIHgBf4/Hnq9Q1ZEy5Ni+IedKwsNIxbsL6kj6dLc9XqsJyDkqeKm&#10;hgCGwA72uSbnnq9RmcDyxGpAZSTr9Hjz1eoX8Py9BJAEmQAfl489Xqemy5R+UI1QePs056vUyS5W&#10;gYaIBbXtew56vUn6/KZDEItr/Ueer1JSuwappjuiPa/PV6mNjX2MbDsTz1eqM+KSUrjztRqNO9/1&#10;PPV6nKHHYQv2Qe19dRz1epvrMYp4o5JNwJXsPbz1eotWec3JSyvPK+1CDcWBHb9vPV6qQPVF1Qgx&#10;HF5DDKhhBMYHax0vfnq9VP3UGrheoLTL+jlaQhVNyApte3hfnq9QAYtBUUj089DOGaVSG3A2UnQA&#10;LcX+J/v56vVCr8XVsKqYsMNqk2TW1rr428fEac9XqE/I1XS1lRAmIXB37Re7abb276a6f3c9XqM5&#10;HUBm8qFP0cQRwqiykEWNviO/PV6hGyVmf+rqRvLEZIYg6sWuCQ5PvX+A9ns56vUJeB9S8aombDmq&#10;D8m15POvoBv0BNjz1eox+SevtZLBDFB5hkDmNgbEhfA3HdW76flz1eo4nSrrdBUu0GIkbd1rXUEK&#10;SRf6NOer1HBw3M1EReKZTa2gsdNf489Xq54rnWhw2nEzygKRceN/H6dOer1FnzX1TGIYqYaZ9u5h&#10;axHf2m+vPV6m/Es21+IYfHTQsDMZArAWPun8+w/XXnq9RRuvOCVFfhDK8rI8VyoQKWLE3troVPb+&#10;3nq9VAXqRyckeKPUVG6+1yBcfZDXHjb6hf6Oer1VdZyQVcqLTT7ArnfbwsdRY30I56vUi8U/k6sw&#10;w92Vgi7CDqfEjUaXPwuB2Pjz1eqL81F8sVlUswXcGI072IH0d7Hnq9T3R4/5VPCKUFNoaNr97nW4&#10;8RfuPq56vVYT6fKiqmpadVYSO80TIrgfZAuxvY7T9AP06c9Xqvg6SZyp6fD6Oj+xIx3OF7Bhpa57&#10;89XqN/g2YnrIo236klwgsQD4+9oSPHnq9TzVZijikSOWL3gN2liLX1J73uOer1V9eofqFhuXGr8S&#10;WTcku4ht9yAxKhba294X56vVVDnDqFSSyiaqkIG7cLgAkk9vHT+3nq9QX1ecUq693hv5jJoQfZf8&#10;/bz1ep7wrqPU1ElRgsM/khiqbSTZTa7W7+Bvpz1eoV8Kzh5awYeagGNHF3DkAK/fUG+nPV6hSwjP&#10;++iqKekkdCm4IVYkE37+JOnPV6puIZ7graWxk31KItjckgC2h7dz4c9XqZcJzNUwTy1xvE07Fb3v&#10;YE6sPZqLae3nq9S8nz+9I1QgmRXjidQrGxJYEfWPhz1eoP8AHeplLRU3kJUbpSQZFRiFCW7Ajxv/&#10;ABPPV6gCxDqfNi1VPQ1imNEZijCx8bffpz1epWZX6qPh6GqklEhZ2Uki7lT4C3s56vUZzKudRDSR&#10;VeHap9qUjRix7G5+oW56vUuavM9dDRh09xpbEFQtwSNSx+jnq9QBZqq8Qx2jqFlJ3wMyBWBJKSDb&#10;v+s89XqLxi+Ux5ZqqeF47XPuqCpYe6Qb+OgGo56vU+dPchYr8zGI4vOd7Pa27S9to9mtu/PV6rZe&#10;jvpeq8T+XkxGpjg2BJWVkJLX1BsSOer1Wa9OOmtPgcPnUo2pGU0Iub3789XqNPQQwwDc9goB0Fr6&#10;a/mBz1erJNjcNzGoMkYsV9pOv9/PV6myoxOhjgeOlbVhdrganXuOer1Ajm/Hmw6iOIaLFdRYkXJ7&#10;HT2c9XqJZn7M7meU0sx2yEi17m3w+HPV6k7QZpo6mpjqRLuLkbdl7KQNb/0c9XqNp06z1upjh08u&#10;9l7NoT7b89XqMJgWZqCrlK+ZdyAGQ6EaeH09+er1OkmH0LIZpSDvBKt3sR2uPo56vUDWcstCkpZ8&#10;XRldBtPa1m8fq156vVXf1qxDBFoXrqmNWaQkWJN1AHcdvb356vVT51exjAlWRKNF3l23KxF2B8L9&#10;/D9b89XqKzjWYpsNDBFCF7BY/tEDsQSPDx156vV3hOZJFpQk48lUU7gSAWa/cW76c9XqeKDNaLXV&#10;E5lINWQWH2QCovuLa/u6dvhz1ep+wzqhT180GHIwQwum8MdTYm7sR3Hwt+fPV6lzSdXaholeldQH&#10;Zl2jxtcdx8dOer1D1kjqrjzwU9NWMkMyS7mZG3bo1Bte+gJvr9XPV6jYZB6gYdis9bUwk7ZCgTzC&#10;BY3G2wABtcHv7e+luer1Gpyd1GrMIwk1U0iLIWU6AhrW+yt/b+znq9Qv0GdlZkrN1kVVZ1HcM58P&#10;joeer1LnAM0+fI70ILrIW1cAMQO5+n4c9XqELBM0VMYfz0IKkWNrAi19D8Oer1OWJdTGSmCzyIpY&#10;MBuNv79B256vUHddn+lrq6OGplG0DW2oJA+7Xnq9SsyvTVObMRjhp2DRKVUhfEagE27HXnq9R28n&#10;9P40EMVSt5IgBcL3Op+v6eer1DlT5XkYKZCFFj3HYc9Xqd0yuEi99bg3+vnq9Scnwzy1KMvb8uer&#10;1B9j+QMLxhmlmgGhBAAAFwbnnq9SCqejuH1Dz2hHlzAeFyDf2c9XqROI9Ia2CfdTxEJHZQoWxY+3&#10;6Oer1MlV06q6Nr1K7QT7pCgEG9yD8Lc9XqB7OeWpYaeassQdrDbbUA+z6fhz1equ7rIlPQ4JPU4i&#10;pGzcxZAdxC38PHnq9VLfUGvhqKqbMe9mikWTy/NUq5H7pZWAIPw8Oer1EoxrNc0NUalveMbFiBa9&#10;joCQPDnq9SGwbHa/Fc2zOqOgCbZAUYBlOpCmwHh356vVY70By7VVmNU2IwLJDT+VGATEyqoGgG43&#10;8Py56vVbRlvCKaLLqSuqxyQSBff1Z9vsHYqeer1GcypheFUlYjVChjNd12qAALaL3+j7+er1GRy3&#10;T0WHtD8vtjkkKsw07Dw+u/589XqNzlrOODx0QpFZd6rqLqQDfnq9S/w3N+H1SNHvUlSBbTv/AG89&#10;XqUYzJR2JVggtrrz1erjLmHCZDtjk3MTYgjnq9WSGsoZr+X9kaa89Xqxy02FyEO6A3+Gvbnq9SOx&#10;nKFBWo6CFWJBA79/h9HPV6g5fpZgMk7SyU6iRl2E2A9v+r+v189XqesL6XYDhcCSYfAI9pBNh3I8&#10;fgOer1KaTDo6OJZhY7RbW1hfx+zz1epFZqzCMKUMpCo1rkWtYeF+er1F9zN1dajkYzljE7a2100F&#10;/r56vUDWY+p9G9fClO7L7xO3wOna40+PPV6lxhmYaTEKGNIZNzTFWt3INtdeer1CNh+KwVFUs1Q6&#10;t7oQBG2kgafHWw56vVykzDFAHmhgZ4yGUABWCi2hNyOer1JmDOs1C6yRuGSIXIa9iL21+I56vVxp&#10;+rcvzjxF0hZZbnS4Zeer1GcwrOGHYlSRMjiXeqldp7gn+nTnq9Qa55xCjqIZkewVd32iQAPG3PV6&#10;qmvUpl/CsZSqpaiC8M4KvewOywvZu4Omlvh489Xq19+o+RzPmmoShRo6eOSRI1ANyRop3e0d9T9P&#10;PV6ueWugOLZgwj5ySmmcRybSyGxJGp2kXOnj/Yeer1OU3R3GN00nybrcoiHQkEd7Ee0DXnq9RuvT&#10;t6XanM2KQ12Jyja95FRF94DQbSWFiL6Ea6+OvPV6ryekfplwOkVRHSRkpHcApazWAN7d/wCPPV6h&#10;cxvobl/5CeKfDkkGw6FbAm2uve4Ps56vVXh1R6A4FBjv83paYKGikV4goDP8fs+Fuer1EhzLksrN&#10;U4bTxSQlRq+w+7Yk2BJsQfhz1eoMsQMeBUL4tigaeaNfdA7hSbeAH0/rbnq9SWzVVUsszbHZYNnt&#10;90E9xbvoeer1ANXV0M9V8nJIyFb2YE3PexPtH089XqfYhTYh5VCkiyFWQHcdTcXJ08baj9Tz1epj&#10;zTh8c9ci0gLRIQhO0+8ewJsOx9vhz1epppsn4hj9QtFRQKHN0IF7hT3YHwsCSDpz1eqzD0v9Eqeh&#10;geoqIGW0e1hpfcuiuRoDf2/Rfnq9R+6LAvk1NLuKRIl7DUkdvqufHnq9SWzPmM4ZSilhbah9xrEE&#10;m4fufDXnq9QA55zBJMtZZ7SQRhgwIJtqD9I56vUCVVidFFT0sL1A80TiR7qNz9+9rjXtp9XPV6kL&#10;iWN11KHLe5d5AuhG4klrn4j2fDnq9ScpKuqnSpUxqymMHduAZWkuNxWwPgfy9vPV6mcVmJTyV0YY&#10;MKRfKUnVWYjQAjW47689XqgUcuIR0mygC+b/AJXe2odibbe4On3fw56vUNGT8OoYJ1mrZRLUVPvK&#10;moF0BuRqR93s56vUL2G4MxceW99x1vr+3Tnq9QwZby6W2LTTvFscGw0JBB0Bt9Z56vUcLKdNNBTC&#10;J2Bt7SL6k3Pf6uer1ClT4ylFChA3WICi58Dr9xPPV6mquz3tMiyFl8vcLXJPbw9t+er1NAznWzVX&#10;mJMIidoUnUG/tv8AHnq9Qm4RjzUUQqaioDbj9lSSCf7Lg89Xqbs2Y/SVC/zZZDILNZRoq/mfDnq9&#10;QBYtm2lp4jBTMEKK7DsBu1sPv56vUB8+YYYGaWJryjcTYkguWN7/AK+HPV6puB5wqRXTU9QRG0ZR&#10;YwCAWG1Wv95Itz1epX4fmKaSRmLh2lU6sAdrXN18f1P3+r1P+DSoKl8Sql1RWKMbAE2sRb6z3/bz&#10;1epV4JS1E0IqQwDbtzKSCQO+nwPPV6hhy9isVXhqTVI1RjGHG2x94juL+wfdz1epR4xX0XyULxqV&#10;MrbFJvcnx8Bz1eoBuoWWZa9XTzWtKpPugiwPhz1eogXVHoxieJTxpGoMSCQsSbsAdAPrNu/w56vU&#10;SXM3RCXDaqohrYKgmIhiyX0FjYkX1W1xrz1eotOaOltdIjz1dPtPv7VsNzIex0va/fTnq9QKV2CN&#10;TUppqlSflre6ou6lr7SVFzY+3nq9QKZieEUYrKov/o0pkNtdANQRrp7eer1NaQU+IxxTREw+YfNB&#10;Og2HQBvEfQeer1Lemmmp6xKeGwAO1/YT7fjz1eo5/TXGmUUsc+1AtlB0sw3C2nt56vUcLAsyLQ1M&#10;FW8wHksWCkm4Nyo0v4jX6+er1CJi2NfzFVBnHltd2cXAHsFvr56vVkwLML4aTJJKHkDbbHQsttoI&#10;tpfUH6uer1DhkfqLR4PTpUQv5LM6B1l0JfuSD9Avz1eq1T0/ZkjxqnQoweKoNwBY9/7jp9HPV6rh&#10;emWE0b4bAkQFlUafDXtz1eozuC5ao5Y0NraHv9fPV6nGrynApICeHs8Oer1BJmnKsc6sTGGUg+Fu&#10;er1V69fOjFKMNqsSplVWlJ9217nwv9f6+PPV6qUur+DTYS8uHyiSNqchgbEbzuA2g+zve9tOer1E&#10;B6qYsWkqMPoCIVWwuQbk6XF9fZbnq9RJcz43WQRSTPJ+k3lW2rvXU2tfuPp9nPV6gcxvMsZeWlLv&#10;CGV/f3EXYixsR4W8f7uer1F2xjEKJhI8s7xwJYmxsZLNqCSD4f3356vUEtbvmxIz0Ss9Kt7sxBK3&#10;Bta2mvPV6lpktwksdNGSwF2Zx23AjQ2tY3056vUcnCMTlxKRJy/6NFiG02IL21P389XqFil8hY3p&#10;EYq1Qx0Z77QbnQk6aaac9XqBzPN46iSisDGAqKCPeUJ9ok+IYc9XqJzm/DqGbFZ5/KVQ6gnau0e4&#10;bgDsCbePieer1L/oRhzVWaYPlYmdPOXbdbgC42m30m/66+r1bJPp/paeTCoaaOEtUIkStYWDNY+9&#10;8bfr256vUc+nrIxTNDUEeXTIGUnwDXvcfr4c9XqJD6iEhroZcVolR/LJ3Xtcr2Fh+d/hz1eqkXrE&#10;3nS+asfmuWcGJm2R7dwuRobsoJIFrE2BPs9XqJvjGBzw4jPUQI3nO2wAC3uk99T2sbc9XqWXT3oV&#10;j2aMT2x7/JkbaG2AgXPbQXuO/f489Xqua9Pn4aGJ4vSrPnJRSwjbZttnZW9m0gjsBfufbpz1eq8D&#10;o36Msg5RoYsMNIJY4LbS1iCO5uTqTqe/7Oer1H7yp0/wfANaGFFQn3bKtwANQPHXnq9QnUOFLG25&#10;7KuhsR7b89XqUKUVLGnuj7u/PV6uLg+ZtQAKRbtY89Xq4RxB22tqdO/w8eer1Q6yKQR2WwOv3+Hs&#10;8eer1JqtlnWkZ4iplA17E2Ht56vUDWM9Q6rDv0bqBG4Zg3chb2ufduPo56vUk26zSzVkIiK2Tcrk&#10;gnXxPPV6ptL1dio5JSkoZJNV8AD7Neer1Kqg6pw18sRkqEQE7ip0Jt/Zz1eoacAzqlaQsbWOhHiC&#10;D256vUKtHj5mtJu7W7+PPV6p1biPn05Dt7dO1hz1eol/XaVK6jMysFYbjY6EErb+k256vVr9er3D&#10;KaGihqJVjYkS+YRYMCSAPpH8Nfbz1erXI64w4XR43UUuIKrS2mKKlrHsyk37MvYAH4/R6vUTnHYK&#10;Nl87eQ7EbVGttNNOer1I6vD4g5Vrt5QUn4ldfvBHPV6pEVDVSVghYHabe3v4nnq9Q89PsCwqKpi+&#10;abbI1zoRrrpf4G3PV6j/APTHAKCSqjrkjYIkibirFQwN1C6eI7/d7Oer1WNZGxChGAvXU7+QI2CM&#10;oNxu3fUTY+PPV6heoczzzVe+CYSEFdpHYB9Pp8L689XqSuPYwmI4/JQ+aZ1Z0V4iQSBc6gagX1IP&#10;PV6g3xCgo56Sow6RgtQ0rDeqWBQH3AbKdQNCb2Pw56vUh4aXD1QJXELJpt29iOxJ9oHe3PV6lNS4&#10;th2FqtY0QYwMqC1gGFvtAfDuTbnq9Qt5Tzbhe6Otpx5UiFtzlgSRtI1sBoT4c9XqHLKmZ8Qgd/m3&#10;8yFwrRutiAP3l172Gh56vUafp31Njp4o4oGCIlwQV90m5uL/ALOer1HfwPMuF45TQU6e6zi7DQm1&#10;/b8Rz1erNj74fNK8MUatGlr217+w/Vz1eonXWLAAYjiG28clkF1BA17EWHPV6qc+sPQarnrHkKJ5&#10;MkxdWCEA377rL2HYAaDnq9Wf04enN8Cz5BmDEo1mpIZkIVQQLXux1t2NiLfQe/PV6rjcs4mmHyyw&#10;owEe/bd7Bramwt9F7/Hnq9QkV2dMJw6lGJVEgXbZyLkkAD9Tz1eoqXVHrVS1v+n4RNuiJCkkkg6+&#10;zbpfnq9RKc/9V6fHZfNqtn6MqyyEg2C/unw1P69+er1EE6q5kE9VJUUtw8pIQLY7tx1v9X6689Xq&#10;KXmaCFnEswZbX36AHdfxYa2t8eer1R4KbZUPUJK7MYy0ZFyCSdFB7fs56vUMGDVdZURM2ISsiU4D&#10;KexJA9nsPa456vUskxqd4XWEXlWPeltAdwO29z356vUsMEx6Q1O6oLF12bdD7vu9vDufHnq9QsZe&#10;x2uhq7qoCOy30uwHjY+z+znq9R5ulOeMTpaxaGujMIMirGSo98WNzf2ga/Xz1eo/uUc60WJ0kdLI&#10;xY2VA4uoDX1C256vUKkmc5xC6UrbZkCja1iWAPhfx7Hnq9QuZUzdC9JskfdIqqWAsCSfo7Hnq9Tz&#10;mDGi1E2MzttjEd2YaWP69+er1EK68Zlnkw2roKmFRJUK+xgdVG0bT7dQTrz1erX/AOtlexzJUWch&#10;tUYXuRa+rWAuCbD+7nq9RRsHxxq6memliuySspQam4Nh20AI118Lc9XqOh0MyvPicny1BCFkR1kR&#10;yASCP3GHipA/o56vVdZ0Sw7Ckhgalh2OioJbi6hd3vWvqLHnq9VhGECYUNPD7scTbSzHVQPq56vU&#10;KtBmDD6SoQU1QkyEhr6G4A1A56vU40Ga6Fq4xTSD9LqLC17XPf6Oer1cnzBHT1ciwOqxn3gCdd2v&#10;b7uer1ZJszGBVYx7xa4bvcf8g6Hnq9UJsaqoapS93je7CwuVN9Oer1cJMcxCaobabK1rkjXnq9Tx&#10;SVDx06yRtciwOmgF+/PV6lJRS1fneYrkoR20AGnfnq9Qr5cqJvJvItzoRrf26/Rz1epcON8fmRjT&#10;T6eer1MlfRw1UV3UG1r3AuR489XqL5ieQwaypmj94EsEDX0Ba5sdeer1JCny1NRVDUU6Axydj4kn&#10;nq9T1RUcWHwGctuCPtAsDY9hfnq9TwN1/Mmjszggk2sPbbnq9Ud54aGU1KSXgQ6IB3v4fmOer1YU&#10;rYp5RUIu3zACQSAfZ/Ac9XqiVVDBPC0cYEbvZhe5AsfDnq9QDdUMgwZgw9qYwoD/AJZhYkG3iT7f&#10;hz1eqpn1V9FKOfBpKvD6IRmYBnYAlRqAl1OoYaj6Oer1Uf8AUHINfgta8/vmGFjuBQAfSGt+uvPV&#10;6gHxLGZqWpNf5eya5VmINypvYfQdOer1PFPmuBIkSqdZGdblbGw8Dr8Ceer1ThmLD9rxPUPGXAQg&#10;EKN303B0Fu3PV6pLZskwmaGJ32mOxu1jq3+E97Aannq9XeMZoiqY4oMPa6yrd/Alg2pGh1tqBp+f&#10;PV6suDZhwigf+VSb3UbrszHW/tJ1uO3PV6hRw7M8MUqwUi+YZDci4O1QO/0fAePPV6p02K01VdHB&#10;EN7lgP3gQV+sHX6eer1NC1k0lRLDXN5qtcxsly/wv3sT8Oer1HG6FQ1VRmCkcoHLbNg+JANtQDcH&#10;T+/nq9Wwp6WsIr4Z5EmAcTBA1gCQR4X9l/H4/Hnq9R2MQwWXzCH94XHb4W56vUF+YstyVFK/mRBg&#10;e2l9dOer1EI6mYHLhFeaehhCByCTpe9hz1eoAq+tnUkSsXuxXW1gfaPr56vVLwbMxpqxKUkkjve2&#10;uhsSPhz1epc1GOVVPStVId4uALWuB9H089XqbjicWJKRUKdz6g+3vfXwNuer1BdmauEUsvlWEgFx&#10;bX6Ra3Y89XqS9DLFLIJyQBtAK/H+GvPV6nGGfyonVQGshJOnfWwH0fHnq9TRMZi3l1AZ9xBuNLaX&#10;156vVjkNalKyqwXYbgkW22v+Vuer1YKbbFGUqmDqbkkHU6/r356vVkiWCpTbD76vu2rYC5Gthf2f&#10;Hnq9TrVs1LBBT04u97C4tqe4H0Dnq9S8weq+VrFoUKs2hLsLgnX8xz1eoYsFrmlxOSpDEqnugL2O&#10;hGg+m/PV6peacTp0w4pC22ZSR7wIJVrHxt489XqJl1DwOlxA1stJuSSKxfQBWIGu3w8fbz1eomue&#10;MoJhbJVykF5dxubAEFbXPsIv/D2c9XqI9n9AmKNJv2xBD7vcF1NgR3B0+7nq9RPc1YjQ1dbVVMcj&#10;NIpI8uw2q3a4IN9eer1ArLVTSyM1QPLca9tG8La9zz1epwBpg0aow2shOvcEfDtqeer1cqarvVRv&#10;UL5Y2obDxJuLkaC/PV6nWlvSt5lPueRWtsVgCwJ00Onw56vULWWsWlo6uOoqCI0QEFSbkki9u/h8&#10;Oer1DFSYyKe1RhxKeYoPe41HYDTnq9UvE1pYaKnpYnCSgh2LaszHvf4E6gfdz1epSRS1lJUI+/3V&#10;AUWNyV+jtz1ep9pcSo5x+khLiEhh2AABtcWv+unPV6l5hObKjElNVShSkahNx1K3BsfiAT4ft56v&#10;UJWV5JP5o9UlpZzHGqX0QOFNz4Wv8P2c9XqGigzFPR1BWYLBCW/Tx2XaTpqp9l9b/wBHPV6gVzrH&#10;FLWVtPDUI1K4eTuTZn1uCb6DtYdvDnq9Ve2d6jEaHDPlqpo54dzKGCkMbtoO97gfR3+71eouGMNU&#10;S1cpitsjIKqRa9h/Tz1epI10NN5fmIojaXd71u+0aX56vVxp4I5HjiEAldWU7gCCxOgFtB9Vuer1&#10;ZqfGpjT+XVKVcNawsDcE3Fx7Bz1epV0eYYmoBvvaHdobaka3B9vs56vVlocwTI6MD5d2N2IuV/eB&#10;A+PbTnq9WGoxONxKBKJRK5NtQdvcWHhb6eer1TYcxwJJGFd2eEDauut+5Jv7Oer1OVJifk1rT7rl&#10;yCFTsSBpcX/L6Oer1PMOMp8zIY1XYi3ZmOrE6lbE+Hb+Hjz1epznx56uGKmjmAvIuxALaDUjvbX8&#10;+/PV6hcwTH6ilDrRuP0rhfe1Fhckag208Oer1DFRZinTDJJVmG68YZQbqV3am/h9HPV6jPdKc4z0&#10;s5qaZ198xNqRe1juA8de/PV6rSOmOYqnE8LSvrwYlRVjTuBZv3vz56vUZiXBaKenaqIuiFVO7UkW&#10;vcfX489XqJN12y3h9S0sMgRQ4LktYFj7faTbnq9VPPVXCYqLE0/l8O1N7R7xrcEk2t4XJ789XqBp&#10;FYxTGrTy1imCljYjbru2m+tj+z289XqGLp9SCXzq2qcmnYbURVAbQWBFu97/AMeer1DFhmF022nl&#10;g23icEqDdj8GBHsuNeer1K3DsiiuxuPEoWCUshvJfUKdxIWx7g+N/hz1eoU4MpyjE/Lj8uSCK2w7&#10;fdJXQnxBuOer1GY6G5Lf+ZU9e+1HSbcoIsdpvdR7Ljnq9VzPSrD1pcHkoo9yEbXG4A2uSD91r2+P&#10;PV6hMpKbEYpDJLLuW4ANrWFvEc9XqbMYmxOKQvM/6Jd1hbue4176c9XqDWpzPULT+cXIvf3fZ7Qf&#10;Hnq9QY4lmBkp5ZMRJKqC17XFtSPHvz1eqs31A9SUGIfJwuGpcQU71JJIO6xJHgLgC3tHw56vVS71&#10;0zXS02LVFNiT3G1khKgAHadCTfWx17D+n1eooEs8uI00s2IhnlUxqWP71ze4trpb2c9XqbFE/wAy&#10;kiLZmZkde3hoR7fbfnq9S1y9kjMTTIlOimOQkt5in3gOwBFgDz1eo12TPTnnHHpIavDFUQRkeeqQ&#10;khh7A2oFvafjz1eo4mTfSm+JSx1U0ICyMgBIuHOt9pvft42/s9XqOhlL0oUVDAMSijKz7doi2EKW&#10;W+0Aey366c9XqGqk6BYNHSLVT0yNLvslgSBf7Xde/wAB8Oer1Oh9O+HRTVEsIVaicbk3DcEDD2be&#10;xPgfjz1eprxroThVZOtRHCAfKVGQXBVx9rabaqx117e3x56vUWXNvpyo0oqmSWLyZYmZEumjXubk&#10;aa/Rz1eouuY+ilVhcsayR+WqbdNpH0N43F+er1Be/wDvvrxSoLvGXW/cEC4N/o9n0ePPV6g7zJVP&#10;USGComUrT7iImA90Hub/ABPPV6i8ZnxOfz5IIQBK9lIIsAQLi3gbjx56vUC2LUnzFdFVsC0pJD6/&#10;ZVhoT7Rz1epO1MWNUUziq8sgXK+7YhRpckHueer1SsFdp5ZJKcgNr7fsgXPPV6uWCUKU04xGoqTN&#10;DTk+VZQPLuSCqkW8frvp4c9Xqe67FBUGTC8Q/wAlMwkF/FwNBr4juOer1dK5xuARxe75RUyHsw2E&#10;MAAdCD4nnq9WVKmuFRHUUzqvmSHVjcnS4A7HQ6+PPV6nnEMR+Xq6WlEUiPYtNPI4YXP7sY192+uv&#10;bt8eer1Q3rqyhrGo1cSRMGsbEsb3JN72HwHhrz1erLTV+2YVdIHEgVkj1NnDCzEqCLjXnq9Sl6f0&#10;lfB5tNOwmkMpcMnuqvu7SAL+OoOpP8Oer1XPelTJVPWth+OU+009M6CSMjQHabD4ga99O/t56vVd&#10;3lPAKGpooZ8Ptuj7kaaeH1Wtz1eoa8Ly5U4lBJLW+9GNgAA8baaBeer1PmSensmOVaU0UQKnS5Uk&#10;EKQNfd7/ANHw56vVYrlHKtPRUUdJEuiKBoPhpz1eodMu4IoQRldB95789XqE6lwZIvfNrW9gHt56&#10;vU8wxxU7bHtcdjpfnq9WfcN5ViAPZ4fx56vVxllCKQptbx0tz1eqBLX7Y1KN29t+er1ITF8xTI5V&#10;XFtb9gPDnq9QNZkzeKSnkdmsiqbn489XqKRn/rfhGExCFZ1EzEhVBF9L3vrfnq9RUc1epyelkD00&#10;yhUNnB1BHb4ag89XqRUXqfXEa8U29zH9i6kkA/rpz1erNS+oseYsoqDGFJRvesbjnq9S8y96mZcS&#10;O9ZVYICL2GhB8T7D7eer1GTyb14w2tf5fFHUfZ2spDXNj7PG9uer1GHwDNUOLBJISHQ2JOlwD2vz&#10;1eoUaWlpqo7bBrAd+/PV6sU2X4r+6gHw56vUicVytFJI11u3ttz1eoqHV7prhlbh89ZBEGqmB0I1&#10;JAtp4duer1Uqeo/pziNBhYhr2aA1byAkC4YLqBrp9P089Xqoj6uV1Nl7MMqMW2Rsq7kNg2m43vro&#10;NLgD6r89XqLfiWbpFxf5uRyyK2+JQb2vfQg6EH489XqSE2Z4ayZqCRwVZ9y7zoL3NrnwB0t4eHPV&#10;6oy5jelw+o+XWNZIgRtTQMtiPhc89XqbsL6h4g5dab3VdNrrpcBbW7c9XqUlBnbGqeWOdJGjW21S&#10;DfdfQALqDbU+znq9QyZQ6lGKujjefcwupUrY7h2Y9h37W56vUeTphmGkzLRwzUcgJTa0gBsSO5+/&#10;489XqP503qsMxmvU/pGDAREBQATbufp7fXz1eo/fR/pJWPOteoVkjJ2qQTcWIF7+Iv8Akeer1WHZ&#10;PwCmw9YBCp3EBdewP9HPV6lbXmWkBZxbcSgPfQ+P1c9XqLvnjMVJhMVTTBwq+8bka3Omlv289Xqq&#10;q65Y6uIVU9NWn9GFLpIbAIdRqfv+/nq9RDavEa7Eah2cI7SIVTU+6LGwHsbnq9SQkTFBl4QTuQGc&#10;k3AANhsXQa3FrX+PPV6grxLAsXqjNDAQXS+wC5AU9iR7Rz1eoBsw4bQ1uGTkktPH5g3gqbsrbSO5&#10;1UjsTodD7eer1FdxbLOLOys1NKUkYLt93QsLm5vbT2/dz1eoIszZGxRVM0j7VLFQqEWt2G63iPge&#10;er1M0mRYaSLz5zopsLC4Jtr29vPV6g6xXC2KyVsZZPeHu/Ai2g79+er1MqU1NFHdCTYG511J7ac9&#10;XqgmsiesNPKmsTXsLWJ7C1gO3iSeer1O0lY87RUz7EAZSQAL6HUD6tdeer1OrTRJXukiskcdv0h7&#10;FSOwA8b9/qtz1epW5Tw6CpqEpKOUecnluAQCQrG9yPieer1G7y/TT1UqLDdXhIJfsBYjcAfoHY/t&#10;56vUavATNNIaffHtdQWII95QdDsudR4kc9XqX1bX1OI0ppsOQKx2hmIC3VfEnXnq9T5hWWi9VFVt&#10;EVcqu8akH4D4G9789XqFKGg8ilUVUbPHK7BY9uikeN/ZfX6+er1L3KuSZTUriSR7yG/ybXJA+Bv7&#10;eer1DTVdEabMTJWTQqArlmQpYsNuuvjYfw56vUDPUbpBHlz5ienw/wAiJ4F8q/cjuT4i2ttPh7ee&#10;r1V759w6qw2BUph5bRkC41uGb4X7c9XqCfDqitwzFxSvISlSLObjdtDX0uNAbEXFvDnq9VhfQbqA&#10;lFi9JBgqrDTRbFKW90hdPdA0B/p+jnq9Vq2VupqfKw4PPJapcq+4C4IAPu97WOn7Oer1PGP9VZIf&#10;Jw2RdVXcxXQEX0+7nq9QA5lxivqq8V9HI0iyTrcgqPtnX4nnq9Q09M8HTFcyJV1kbohRQCwA2j2X&#10;+nXnq9VhGW8Ko1w+OkkRG2s1tBci3c/E6c9XqkVeTYZ5/wCbUQRqzYyRmxIAOtv6R8Phz1ep5yvg&#10;1RheLRxKLWQGQmwG7xtz1eo4mSsTjhp0RNLhbg2vfnq9RhMGxINCrhxtH0Wtrz1eoRcOrYWh94d/&#10;7eer1OFaac0xut9D7Drfnq9ReM64QKq8z/YFtO9vaeer1VV+pClpKCaQ2C7L3C2sR7foJ/XXnq9V&#10;C3XPN1LXYnLhtK6bqYyb1Ugjx8fG3h9XPV6q7M27arEhWIF2Qq7NdxuPssLm4Pc2+Ht56vUX3MOJ&#10;U9RLUTtUu0t/M8vy9saouqgHuT7R4nnq9QJ4nij1NQlXJFItPKpZzYm7biba9vy0t7Oer1J2bMVN&#10;TVbVNMfNjdzZAAbEnt4n9fieer1OeHYyY61sQnBTYABEbAkX0NvHnq9T7W4uaqppJaNSqTvuYMLk&#10;WBIv42J1+HPV6nUY3TvWCjrH+yga6sQQbnT4gDw56vUbnpTns/M0S+YJ0IVVjBv2IFybWv3056vV&#10;ZrlXPmHMIoorDcpWNW0Bc+APttz1erjj2MVlRSVNRVyFZQQDra5FxtGt/H8uer1AziVRO+KRxxxr&#10;G8ZckEg3VzrtJ+ySbnvrfnq9RreiOOzU7yoVJmqVZI2sQQVFr+Fjpz1eo42UM04nSU7UMoMjBwXJ&#10;2ra2l7+Nxb49uer1GWwvPEEEVPRVjCOSoBIt71yO1x7deer1dYvm6jqIBJSVClrlNoG4XtbX+znq&#10;9QQZlxOlnoxiM6Ayx7ksRYFfbax1vfnq9RRupuAvXRL84gNO6PckAkEnTT2c9Xqq46tRR0zXjZlT&#10;zdrIPetaymwHgb3vz1eorGbat3qZaYyOqFdhKArZPG5Hb2ac9XqQ8eM0VHfCCPdZgFZFDOTYA7mA&#10;uB8b6Dnq9QtSYmktLBReYUKHywLa7TY6fAk/x56vUpMRmjGGwYdEQvkkbxYWNzcsfot4ftPPV6g3&#10;ro4K6eQUyFYUBv3BBPY/Rfnq9TbWRUwwNVWYpPOyiQW97aLgff8A089Xqm4Lip/nCYM9TFcRgrGI&#10;7SFhqST2It4ac9XqOr0NxOokdJJBtQkoCw+0R439tzaw+HPV6rDMhY21ar4c+2RWYhWFmCeB+4jn&#10;q9RhcIyq2L070saABZAA/e4A8D29vPV6hCwHo9huNVEvz1Kkkeg99AbjW5BOvPV6hFyn06w/K0pm&#10;wyiiR03IrBQpA9mncEDnq9QqZWpmmnaQgKJBuIsoFwdRz1eoU5J8Pp4FmijXQgezvodO3Y89XqRu&#10;K43g2wU7C21/A2sOxsdeer1NRxPDnj+VMfu7jqLHv7Oer1Tq3HosOMcylSi+5a+vw56vVjir6OWp&#10;E8X6Qi27Ugg9/wDDrz1eptxfMMNNVy1tQxVXjAW9wbjU6e3nq9QYYvmuaKU4iFAVRcBrgsPbz1eo&#10;N582viMSze6jXsoNyxJvZvDTXnq9SSlq0LOaoC8Y2/ZALeJ18Oer1AnmbL0sm+TDIikryX11DXPs&#10;OnPV6knl/GEy7VyYTJGZVT3iSbkm590E/E6Dnq9Rv8sUD5gw1asGO+xdCFIUeOvw56vUtE6T4JWU&#10;7VUkSM9rkkAKLH7/AI/rfnq9TxkzJK4JXCtpoVCwsw2agEEEX/o56vUP2W6kxSwvKocXOo7g9tee&#10;r1C3PjtNSUBcsv0eJPf6eer1BRmDG6KZ2h371IDFdbg63+nnq9QdYvWwLTNHADG0jsoI7kd+er1A&#10;TmvEXahluC5jBsWBI3X0PPV6gBmrsQSqjrZEZihLIAQAym1/z156vUpsNzLUVEpc+DWJIuAPH9f6&#10;eer1CxhFZHWVYmRSCAC7aAEEad/C3PV6lO9BHQU+ynfcWbcmt7E+3+jnq9TVJHJUzxUiIU3tG0pI&#10;IBIvex156vUo8LwyJa1cTp2M0qsfdJuEU6aX8Pp56vUI8EUS0avh6qs7EguRqC3tHiOer1LrDI5Y&#10;KK0bqwF/tNdi30ezvz1epX02KRKsRq0LSttG4XAsLf6vPV6hNw+theBQDvJJ+Iv4/cOer1RcXoqW&#10;oRvMIDDXx17c9XqArGoKilZnEW8m9wPYbf089XqDHE8LlqkLoguQQVtYD2fqOer1IWSip4mV51G5&#10;b6W8Oer1IfEKuijLRTgINzCx1uB2t37356vUAuewvzEdRDCJwA4ZNBtBAsRYD4H+/nq9RWsxZOoc&#10;anmSomvKEZggUACQA9z3v8Oer1FmxjpNXJMagyGoUyMm5QCoOptovcEW156vUPnTPpjUrX09fOnm&#10;yR+822I7ie4FrE9u/PV6rLchZfgqsAhnniUOjB2UCzAkm3xFx4c9XqGdKxKGmKQx3WIEm+0AkXGn&#10;PV6gczfmqDDaASSHazWG0uLkMfZ8Oer1EIzj12WmmkwGjAUFyLm4BUmxJPw156vUGmK9Z8Pqa6aj&#10;iZh7m0diCVF/b9fPV6gtk6s4xRTR0KTvs3NKPeDENra+uqkE89XqU+FdYWxGuhgxmuBikjZiIgyM&#10;bG2pve/0G+mnbnq9QlYZ6icIpf0cW5AW8q72YqpNtx8fZbnq9QodL+umG4jjdRRUbicwXZTINS3i&#10;NdDprrz1eo2eVM4QVtO9P5oCxkKPYDrYafDnq9Q54VVGCFqiGoK3UFQCLEkagc9XqWseZxJ/o596&#10;RYxZb3uoFr/Z8Tz1epP4/U01RgEkzxhqkFVIPcLqSf7uer1Eb62YJQVlLJimMFEeSMguFsQANFB8&#10;D7eer1U7dV8ryzSSzSKyqjKyOpNnHb3gLXt2PPV6quus+A4hFj8tRGQv7j2v70dzawvYHXU21+nn&#10;q9RT8Yijw50ibUlmXT2g31/o56vUk3pia0Mo2yOxLG1voHxPPV6h66ZT4Y2YKfGVuVoZIl3B7ASX&#10;+yQO4v8A289XqvM6BY/V1mIxws7LT74yZFYAsG1Ki1tCPH+nnq9Vn+TsdgjDAhgJJG2gkEWPs8e9&#10;+er1CHFiCPUmlQM6lVVTtuQb3v8AX8Pbz1eoIOpdLBUmOpp0EMjNYyAW1GhB1ta3PV6i84tgtZh2&#10;GPPRSbmkfRbqSVA093TQn289XqA7Fa+XDcZqau6qpsr3sVUsBdj8ATz1eoN8zfMmNMApZCA5ZvNB&#10;FwDqbE3Gt/2c9XqL9mPAqurqalmkMnkbFSN7bTa5Ldhcn2jnq9QT4bha4vNLQeSUlDbWtcWO4kbf&#10;h8foHPV6lsuTXooY7pvnN9tyDY2vqLDT4XPPV6jjdGqXD6alkxF3McxQRe6LAE/aY+7f6+er1H56&#10;ZRVOKUsSJ+m8hQClyb3Ylb9xbT9vPV6lli2FVOHQTTVimCV2caagDt38NbD+7nq9QQ9RYaSnw6Kp&#10;YFZNqb9tzGEJv3PiD489XqI9mmJI5l8gvExdg0jKpFyCQwNzcWA56vVky9j/AMnPClbOHCADz3sC&#10;ATfW1rEkX/v56vUfPp7mKjqMWpq6hNoYyhKKdG17n2c9XquF6KYhHLTxxsblY1kIFwbPusQb/d9H&#10;PV6jeYbHsp0kNnJAuT9ph9a256vUDnUvMMeGxzUdQAwspQAi7Mb2/gdOer1V69VcXkeB561fKQhj&#10;dhcErbaPYLgc9Xqq06qZmhlxKZI0FOyDe2mhZTp421B+n7uer1FdzZm+GOpV5pGi3rtYj/Cw7gn4&#10;27fHnq9QIYrjuGNSmTEagOVQgKujn3tbk39g56vUC2ZMxUuIQGlhmC1lOyspubm5ub+0EaW56vUi&#10;MVxGpqq1p6gfatYgiw26m/089XqSFdilfilSasOERS4ZdQLjQBb9+/PV6uUVdWUWIrRW+YP2Ny2v&#10;tOungQeer1Z6FqiarMTQslNc7FsLk6juDoPp56vVJxKihiiFZNCjzm4sbblF/C1/1tz1epmy/iFe&#10;uJxVFQPdlAW5FgdvfTtqe9hz1eo8HT+shlw+jXEGVIw6M6roxHgPaeer1Gkpy8Ypq6kmtFIkkhU9&#10;yRfaq37H2nnq9XKnkqaumirgyosVxtfQ2UEkjW9xa/PV6jQ9LYfO+Xndr7CrOxtYg3NvrPPV6jbZ&#10;SyU1ZD58bAszFrBbi5Px9vY89XqXVV0owzEifJhDGx3jbbcDpqR93PV6hbyr0GwmrpYolpAmiRna&#10;ANAPA6HU+PPV6jNZZ6KYTT4KcPrqUb4922TQsb9hfvpz1eoW8D6aYVSCJZYVvGLB7C/0X789XqEC&#10;PL9JBH5JQKLG2g1+HPV6k5LlqFZRM6+JJ0Aueer1SREixlFFgt7dhz1eqNHhaVDFpRqFII2ixB56&#10;vUD+eMtUtRKwgsqkNuO0X0PcHb7NOer1f//X1uOo9dHV4rJVC80ExIcqLKCdCRbT7vjz1eoseY46&#10;fC5maFyEkLH3gCbHQEnT9fv56vUGlXURyIkZXzBqN/t+jtz1eqDVTQSIkEHmA6o+1rC3xt+Wv9PP&#10;V6mYRKgCQ2/RGyFu5N9Brc89XqMf0bwRcQxmmrnBbyJA0htdNDqL/Dnq9VxGTGoMNaKe94FAKBFL&#10;AkanQAk66ac9XqVeM5pFQ8obcRLtKbzci/gFK3Hxv7eer1BNiWL1uLVhij0kUslrAD6iSLge3tfn&#10;q9Umnkjo8Wjlq3V3ispIOi6DuPE2HPV6hgy3nWjoq7z1CwJIyrGToW2+8Rr4Eez9nPV6jGYZnqSu&#10;wuWNh5HvgDYbHawOo+jnq9Ql5Q6hrg8r0Tk1SiJQz7hvYkd2AFrm3cAeNuer1CrlDqtJi1U8cx2h&#10;lYJ7+qqD46+Pw/bz1epWnq7TrLHUsfK3kQQhCCzOCdP2+3nq9Uuo6wtXEoJTYyMgQmxdgNPrHfnq&#10;9WGj6ivhlcVkl3y1EkYW7bgtz+znq9Rqum3VM+Q1HvLSrKoJUWbc19dPD4+HPV6jrZMzdHiNKk8p&#10;Y2HZtCSDb7/p56vUJwx5onLHxubXGg8R9HPV6u6XEBViSVxskU2QGxBHif2c9XqTOYsGfEsOZY7o&#10;IyWvoQRY6fXz1eojXqIyTBieGO2Hx2kCN5g23uABY/QCOer1amPrm6Qy4FV/PVjgBiylSgBJAuGJ&#10;7g7fZ4c9XqqGjp/lJ3qSxubst+620A9tj+vs56vUucIxCko5aaOomSSeU3bwIS17mwtz1epcU2YK&#10;Y0D7oQjkhUK3uVJOpvc89XqjYhib1EU9KyhSX8xgwXdroLHU256vUxVkMkFM0sy7NAq2I7HuTz1e&#10;pPk0Yg+XEVwq6GxvuuNTpr8P7+er1R2pqtqdYYLkHc1yBpc27ew89XqZKGmqqty8EVlRipLWs1tD&#10;4356vVOkhNRX/L00ZLhlKgW7A6j2a89Xqziepmr/AOX00bHV2Gz909rEj289XqMPkjL0sVPFWzkG&#10;QKCF/wAV7n8jz1eo3HT2qjoaCQVI1lAITQEG9iQdD+3nq9RwcjdQaDCWT5Sp8ycKyuoUEx9hYdjf&#10;TuOer1G9wTrXhccK4eZWYFozGxaxsdDf6AOx/p56vU55n6iQNDLRVkxNNVK7LZhYFR3a2unex/hz&#10;1eoA8bxrD6+j8lZ/P1VLG4IGpuDfte2nPV6keJUELVdZqFYeSASzEA3Pt1N/u56vU0ZmlxGvaolp&#10;JFDQWUhzYkga2vodD9/0c9XqCo4lW0NRBTpM+92KgBexNvEaa+w89XqEnKObc24RXKstSs9NKxjV&#10;QhuQL2uSbezW3t56vVYV0gzTXV+YKSCqlZIIhZgDqWYXbU+w2GnPV6rQcpZiqsPpKGaslBj3GwFj&#10;YXIBI56vUIVT1PwfDo5ZcVqkpoYgW3S22ggE28O556vURPqz6j8ESRlwZo6hG37zYkoNLbdexOv0&#10;89XqI9mPq1huJyiqlmSli3RlSpG4m9igsun6689XqgtmrBY4P5mZAWQtICLFtbjQ3+Pj8eer1K+k&#10;xmlxSgkFFFZfcuJDZiD/AILWPxueer1LbLnl4ZI2JVVRItGspVtzBlAS5A18A2pv8b89XqMHlfNd&#10;NiMCA1AeOJ9wYa6FfdI2r4n9deer1ChRzwUy7sPlSoklCn39bFlvYX1sD489XqxVOOz00ow023uf&#10;8oq3UG+ovz1eppr8R8iSRqZASi2YhbhQTtvp8eer1P2DVsKsCSSzbSDYhWbxv8eer1Gq6U4zS4fi&#10;0cVYt1clg3e3tHPV6rQMiY5h1RQxyKBaw8ex56vUYrAMQpZrFbf09+er1Cph5ScALpb26W789XqV&#10;MNDcfZuD9B56vVmXDVGqgE/Rbnq9TfLg6tcsvfwNuer1JmpwAm7FLg/Qbc9XqYKjLkCsTsAva/PV&#10;6kJjeVImN4QABfsNR256vUEWM0j4fIwKkWtqfHtz1eoJccx0x07b32jQfRz1eohHXbqVVYRg8wRl&#10;O4OBqAwB789Xqo86sZlq8QxdxBTGZCZW806DcT3Pt7gaft56vUU7MxgrG/mVVIfdQ7VAICn6PH2a&#10;ePPV6i549icxaWWV17WQEW3a9wPb46c9XqbYqWatRZaayySk+8QBZdCNCNfZpz1eobcnZbxPAqxa&#10;uumQxJtZUtc3a92JN7jwt4c9XqMRl6nJM2MVjlqeDawAvZtfr+7nq9QpvlP5xvPq3+UinjY31O1Q&#10;NAO1rnTnq9XcOCT0mD0tFGhNNIdqXYnS+p76gft56vUpaPDa+mqXxITFXp9qlQwA22vf/WBBtz1e&#10;of8AphmV4axcWwulfyiQGV9pLaa7db99Rf289XqPNgfUKCihLId4dVNr2YDxH7Oer1Q83dS/5goh&#10;iAiIHjcG58L31vfnq9Qd0uMNijw7FVmYIykAAki9x91uer1GjwrJ8NPBDisKG0sa7hYkXI9vgbnn&#10;q9Sfzf0wwjGKSWpxayFBa+4qNtuw+PPV6qN/WF0wwHDIpqykeNPIEqDcSdWu3YA6bfAafeeer1a+&#10;Wfcv02W5ZMPo2WUPvJYA2Ja5vc+I/XTnq9QC1DzxYhIZ4yadYoikm2w3n7YJ7aXtz1epwqJaeLDG&#10;q5TdnFtDexJ8P489XqjwV7VG5IUGnvdwdewvY6c9XqsA9P8AiVXTxUMUjD/SGiRra7bHabfT7Rz1&#10;eq6jojic1VVNQVn6Xy2JJCqCq7r/AGtvjz1eqxfBMCpnpaSsRztjjJRVuCGOhvbuD7D7L89XqSHU&#10;LNVHAiCl2KY4zE7KFIa2l7he/cffe/PV6qk/UxjEFPS1NOzmRZpfMS9zZRrY+A1J56vVWBj+MyYj&#10;ijU0jBmiJZI9Bb3jY66kH489XqTtPiFNDi6U8DESooDMWNrsTct9Ha3s56vUrMPxCgeraeppY5zq&#10;hD32t3BOhHbnq9QoYFDSV0S/JIFjQW8qPRbeJBNz7o0Hf4356vUrsBFeHEUKj7JCN2KsCbhge4t4&#10;c9XqUKztR4e6b9o90Ehd25idFUDuOer1dV2YZqWqpjirKIXuAqDabAaAi/e4+nnq9QWZkzzHLiTU&#10;9BVOzVEZkaIkMqWaxAa1xY6gE6XOluer1A5X9SWrJjSmEmNRtLi2mpGncgg6/qeer1Ma52ir0lhq&#10;ZnYwqCrHQbibW9unfX8+er1YstdR3psUf5wbmTcL6bSDrfXxFuer1GeyT1OqcSApKQgx06nsQLsb&#10;lb9rgWtz1eowNFnivxC0URQGNE3EsSN/cn4256vUrqKors1Ua1TqsTxqqu4UC5Hb6bDx56vUL2Q+&#10;j+KYlWpiVbCGpKl9pdgSQR7F9jHueer1Hj6aennBcOZ8RWELJMws20WCW7fC556vUc/JeWGwqoUe&#10;7GkaADeoJItpbt46/rfnq9QvUGNUMdVDS00kagxu8lrCxBGhv9P5c9Xqd6jqFhlLRNbUMpsBrbuD&#10;c6dvZ9PPV6muqzjQmBIcPKkk3QggG1tb9/A9uer1J5selqJo5IXUqxKtaxIHiBz1eoCeouOSQQSv&#10;It2j3Cxtaw/Uc9XqIB1GzXUYLV+aEMjktdS4AUfAH4a/389XqCDKvVZYmmpmYRBC7KNLjXTuCNQd&#10;eer1GOyP1Pl2gYfMqzxnYFJBLnub38baafDnq9R1MqZ9qZKoSJtdpQm5FsSoA1N/pv8Adz1eow+G&#10;Z2EVKEdQF2MT2JJ+/nq9SIz3nXAjSFBIpjVTvJBF2/w/Z56vVUD6kM3U9BRz08NUkjzg3j2XdY27&#10;Ht8LXH3c9XqqA6n4sY5IziDrHG5BO8W2C9rmwJ7+HPV6izU1XLiVZLUSsym7tExYWYA27eF7dvZz&#10;1epO1+IVRxAVju057AKQVX23HgRz1epQnE4qqiEssvlAXGhF9Pj3vbnq9Tk2JfIPFWICwrrRBtpB&#10;DLYsb28B4DX9vq9S2w7EacBZ5m/R/aiA1LFTb6Lk+3nq9Q15MzLTebTwhd4qXlhIv70Z2/aJA+yT&#10;oLXIPceJ9XqN10+xmRowHQbY3VEYaEhftX0HY6G/PV6jW5fxuRkWnUCwcBRoSSdba/R4fHnq9Q9Z&#10;Zno4Umaeo32AZhckB/Z9Wv389XqEvBcXbEUCU7NGq2JK/vBvC/cdhz1eozOXqesnw6nkbbeUL3W5&#10;26g6+Hbnq9UjNWRvm8JkqJEKou07rCzC3iNO2vPV6im5nhxHCamnOEoESNruWW4Krft9dtf6eer1&#10;G09N2LiavjWSIec5XfqCEN7X8b9789XqtOywsbi0Y9/TU9+er1CtCLwCQLubUfAc9Xqh1tasKAAe&#10;2/w56vUjKqeJ7hTa5JPbx56vViipnn1p209lh7eer1KGnwIONyqNLaaa89Xqy1OXJnUMVAOngDz1&#10;epD1+Uowxl8sE639hPPV6gczT0+oquI2juUvfQajxHh9HPV6qqfVL0NxWow2qrMOomjgCyNuUAXB&#10;7gjuTbTnq9VAHXvJVfQQzRtCIjGSFUKdQex8O3PV6qxs74Xi1JVpUUKBidqFSCQQTqCBY30uNfp5&#10;6vUPXRrI9Vj2IwGOMvNNsUIBqEYatf4dx93w56vVcD0qybSYNhX8imcJPBFC20qdq2PiCo97w/W/&#10;PV6hZxevOCKGFkewYIwIBubk/wBA56vVhquuxy4Eo6KQPLK4HvkAqNL2Nja369+er1S29TdTl6h8&#10;4OZJqdxuJYsQGOhtf489XqUEHrFqZ42xCj3AIHV1uLk20It/hN+er1P+WvWRjMeEiWqnLyRMC43X&#10;JUmwsPh9PPV6hkwr1r0kIRvMZ5JNpvewA1FrX+HPV6hEwH1cyT1xVtrBjazMQ1zqGtbw/X2c9XqO&#10;BkrrNSYlh6CoPmO4VwQLaG3b7/z56vUYXC83UFfYwSKWUXC6EkWvz1epXx4zRVCBxrut7Pbz1eqR&#10;DLSEEom7S97c9XqlbQtC2wi5vb7+3PV6gzxbFJ0gniRVuFbarC+4/X4C3PV6q8+tXVCTBSgkmCSl&#10;SCngWGv+H+HPV6iQ411Fr6+c4fIWWapBJfcfdPfbr8Dz1epR5fzJDVLJTVVpGjjWzkkEg6afH4/D&#10;nq9Q75Ekjjpo6uJmvTw+W4ve9ze+vjqRceznq9QmwYikIV5NiSFXIbQkX8L356vUiqvqFNS4XVnz&#10;/cRghYNYkadh38eer1ADmPquaeom2SBgDtWQEkEntf2fHnq9SEwrrBDU4tPLVjfIG1UNYE7bEA7f&#10;Dnq9RzOj/VeSvjXEN4SNtiIl9wW2uo26/Vz1eocsw10eMxo9QHZZbWsSAtz+8Nvbvpz1eomfWSmw&#10;+rSooI4wbXJFgCBYi/8AD7uer1EkoPTXQ41jFDXywM0PmbzoCWN9CfZ9fPV6jD4v0WoI6R6XCqLy&#10;oUvYIbBT+9bxOvjz1eoDM25FpKfEA8MapTLtNrXLP3NgV79789XqMt0TioaRo5Ep46Vbx7SSASPC&#10;wsPp56vVa/0xeCtjhMNvdEgewAB9n5c9XqFvGsuxVMapBtQaWJvY2HYe7z1eorueOkNFJXy4tJDa&#10;oaKQXYXAB729l+/93PV6iE566e0GA441XiSq8cO9UVwpQgrfX26+B56vUQLqDkih/ktTiWFQGOZ2&#10;baH0G0X+yt7G/fX4c9XqJf1JZYa+Kmoi0cclOtgwAO+3vHQDTcLj2duer1AKstTR4fT0tSbyyyEg&#10;nU2YEAa699Lc9Xq4YNjNLhVdUUDJtMrAKxufe0sfosP289XqEmKHEKp0gjssQa7EH3bnS1/Eeznq&#10;9RrPT50orsZrVxCrki3GRkCqrbmU2IANu/3/ALeer1W75HyLFQ0aR0cKxbYhG8vukEX0+IN+er1S&#10;s04PDg0See7VDDaHsQDe9xcdreF/6Oer1Eq6qYhD8zX0uHbY2ivIUFyA1mA/PXnq9Rca3GhVOkUq&#10;mSqVFDEkhSG8bDuPHX+nnq9Qb1bUstbPWKd0gsq7TYAgaXXtr9/8eer1d4jPHVYfEkhaNlO7Ug72&#10;UWIHw56vU04lU19XVRVjBYpXp4lKxWClluBcCwJtbU99deer1Ietg81JaKSeUSNJchDbeVuATra/&#10;h9F+er1SqJY46anFa7NKWaOwuAADcD2Ej2+3Xnq9Q7dKNor1hq3Mj04KxiYC4Gv2dBceOnt56vUa&#10;PD6cKUZFFm0+N/o/Pnq9Qq4Whgks7qotusO52/SOer1C0mb6Ojhjipo9zONWF9LXPPV6mys6hRU/&#10;uTTBdpudACP1PPV6gDxr1C4FFictLSEMYGAkLsCpv7AO+lx/dz1eqdhmfYsw4nBWvMWVZg0aXtZS&#10;fHw8NBz1eofMKzMY4queIs8fvxqCSwPsI9mt+3PV6uNRi5xPdDI7U8DKEIDEk/X4G4PPV6gox/Ak&#10;x+c4NLUFIYC9mDlST3G4ggm/a1+er1JiSKo8x1mUbvMBVbDQjUk/V4c9XqgYzItF5NSyfpbBEYC7&#10;KWNhf4E/s56vUpsmVc1NFG1QFkYyMXvce9rr9I0+7nq9Qi4dmCCbEEw6aQCOodUivYgFuxI9l789&#10;XqXs2LwQwing3KR7j6EEi+0tf6L89XqE3BJ8FosMjw2OVWB3Pa/vAqb6fT+znq9Sjqs0U+K0VOFi&#10;JqoC261gD8f7eer1N9biFOzCTEhaQaWGoAtz1eoPcRw3BhXSywQg+cp3OwBFvb4m4Ps9vPV6gTx/&#10;I5xGSsVGRXqUZFNgQqm/f4+HPV6inZr6TVNTR/IJCZljIQW92x2i4B237Hnq9RTce6ItLjlPXUEP&#10;kxSQFZYwN4fffaxJF7r2FtNex056vUTXPfRHGcAqllpk2Qyu6gOpvZr2JAsbHv8ADnq9QNv0+xKB&#10;JKeWK5hJNuwFibAa9iO3PV6oGG0kdHiZeWNpIhIQVsTYm6kfCx9vbnq9Rh8lYlHVVPnRxFlQ2IYE&#10;BQPEfDxvz1eo9+V8HoKjDY6uvcEaBwASQvgTYH8vy56vUpRLSYfh+2pRZEuWCG5YHxBOnY/rrz1e&#10;pH4vjMMsStSIFXce9yQCfbtvp4Dnq9TdhfUYyYgaF1WWGFtxIGrkaCwPiNf1156vVb/6Oc5u1TSR&#10;QlmppCCCSSVFhb67+HPV6ti3pXiMa0FO5GttfC41t/dz1eo5mXKpJAGJsfzA156vUvWaOVdt7/Ec&#10;9XqDfMNMqjbs1IJ7aHtz1eotPUTCIcQw6aKpUEEN4C9uer1Uc+rDprURpJNRQtuk3RkrYFRqwN/j&#10;4/289Xqoa6tVRocQMLtuVHeORWv9oG3fb3U3v9B56vURPN9VPQ1F6UFDKwD7muram1te4+H8Tz1e&#10;oC58Ulo6lRUMh2O7KSbnW5tY6W1tbUflz1eoJc3ee6rWpGJkkk2ggWXXv9w1tz1epEyMnkfJAFBu&#10;DFddbXIH0juOer1CNlCjqWhaupIbo1goKgEknuR+Z56vUPmD1iZeCVVQDLE8sUe4DQF2AAsO1j+X&#10;PV6hjzFI9LC1PBIjBVVi97W8bDTW3PV6gUzLNT12KxyyO4kniYM2gBsNAANe3cnX8+er1Fzzoa6k&#10;8vD2Gxx5gSwBDC+4DX4flz1eoffTXhdbSYnDFWsVRJFYGwuxvcrc37eztbnq9Ww10WxNcHwKN4Tv&#10;JVVjJNrHte/189XqHTMeYFpIG27v0r7Gtb3V/wAV/Yf2/Hnq9RFeueKUddhE7zSBWR2jDMQpAbx7&#10;A2Nh256vVXbmXIGO5qzTDh0tIPlGFlkNzZgCdxAB0/PTnq9Tlkj0rY1nHGFpqmCeBKhm/wBJMJKK&#10;Ft7oa1gTa3cG1/p56vVat0L9MOVcpYhC2Kwq3klRHLawaVRq3sIHxv2Pjz1eq0XJ1NR0cSmqZWUF&#10;Ve1gLAHaT7bc9XqMVhea8vYfTmlpakSCNiSGuWAPfX2X56vUoMP6qZbaRkiqEV1BIUkEkfR9fPV6&#10;lEOp+DPEJDMp7WAvc/Vz1eqaM+0hp2ljmUMFFgb9z8Oer1QaHqLBVVTUswDAqbOpBuf2a89XqVWG&#10;5jjldoZG96OwLAggmw+geP5c9XqfhitBMBBFqSRcjWwPt56vU2V/kzRyQFdtrjv38PDnq9RbM5Uy&#10;PFUIircXVT3Cix0t9OvPV6iUZjrcUwZXpqfeQSzHtcjnq9SFwXO2MVLx4dMjRukjGzIbKvYH6Oer&#10;1ClhudoaoSSUZV5YywB0A3DQjT289XqMd0+zbVmSmSZzG0gRie5v4j7PgfDnq9Rx8GxV6mJN5AK2&#10;BHbUDX+Pbnq9SwkxF5bM3Yg2tqT356vUVTrXJI2GSeT9pvM1XuNOer1URep2mgxnDZmrUSWSES7Q&#10;VIOnx9vbnq9Wuh10wMPmWqqqaJN2oKtYCykDuAdSBcfdz1eonOY8Ooqatg82ORnlJN40LBdPba1h&#10;z1eqTgeXIa9hUSfoTfaFdftAG17eBPPV6hDwvIUJRakqJFuCpHib63+vsOer1GK6f5IpKl3qDCoM&#10;TAENcWBBF/v56vUaTI2HJgziGrVUivGAWtcnXcfr+gc9XqGk5o+TpKiow9kgSjJezJuU3uAStwCv&#10;iQf7eer1QcFzti7V7SxVybAVby0jCiwF+5vp4AD2eHPV6hCpcXV6tsdgkVTtUsw7ta41PbS9uer1&#10;ZMYzFhVopoBdyrBiCLFvED2/Vz1eoMGzNHiET1Nk/RbggHcHsQfaPp/bz1epIYHjcwikkqmepljk&#10;d1AFgsd9F2r4aXueer1CrR5oqHodtHEhaW29BoUBFwfjfnq9S9w/O+OIYMLWQougKlSWVT4g+w89&#10;XqX+D55xzLtoqqdpaWolBYsADZddO1j8eer1G/yp6gKSR4JIqnbKSSWuQu0A2BHhrz1eow+EdV5a&#10;rA2qKOVd24FVckanX7gdPu56vUtMTaHMlAKavUDeu+w8COx9nPV6gHzn07w3EZRTTOzRSL7qiwuL&#10;a69xz1eqdlLJ1Jg0V4olRqe7Jdbggi2v0fHnq9WKfGYsGxmWgqheRw7XuSL6ANottDp+p56vUV/q&#10;/wBZmy7TSYLKjy1DhfejK7CrGwvp7NO3s56vVX7m7rLXioljkEjL5QIVGttLMRubXUW8Pb9HPV6g&#10;Frs/0DwSpJcXkjF9xuxNgCR/E89XqZK/E5Jq6OJ4y6PuO4EEKVG6wJ8Se3PV6mLG8GqsTWQVkKGF&#10;wsb6D3r6k/SBppz1eqDRZZjpolwilZI6dVAjCx/YUCygCwOna3bnq9XBqfEMHTcZVnmSyXKmzLfw&#10;Hgeer1CVlPCMax3yXKMi1G4jS1gAQAR4G99Dz1eowOX8g4gyJFVUhaR2UAdiSATf8uer1Dfl/pPi&#10;1WIamOIsWDCRUF2B3HS5I17c9XqM7k7p3iOGtNOwkudt42S5Qkdrg6e3+HPV6jFZQyxiYroRExSP&#10;ejkDQofE/QfYOer1CrheWVixJ6+nlcbWBPmuxBNzcAXNh9Fuer1CZgNBWQV6TQrYzkXtqDtOlvC2&#10;luer1CjmGOY4S2GmVDG6rfbrYa39njpz1eojnVjKVZiEeyMMURi28A7iwHj7dLD7uer1UuepXpbi&#10;n8/nx6KJh+jJdRcBb2tp4Wtz1eopuT8hSivZ54yjMwcspFmCi12H0D7vHnq9VmHp/wArimww1sUR&#10;WSQs0dwQDs/6CHjz1eq0nJ+DLhuCxT426eay3tGuwA+ANjc/Xz1eoUajMcGHw+QGYu+y+uhXTUeN&#10;7c9XqDuTqRiWVG8qCdHpF3GMNoQxa5Gq+ANteer1YsN65QxtsYCSdN7IwNySBqPuP6356vUq8L6x&#10;02MtFTTX84nduAYAA+Fzp4+HPV6huwHqDE83kVEo0UbRcE7VB0+vtz1eoTcMxmnxKkd5GEbRqrfE&#10;i5t9fPV6nCDFYpJ1ppADYC4AJJNj3+HPV6lXDMlRHHsQIASAe4/X4c9XqErBKBZXRT7wIP199Pq5&#10;6vUKuG4a6SqQtgBoPh256vUuaWlULuGtxqO/ieer1Yp6JBHun0Fzz1eoPMZipY7eQAPtL4Ean6fh&#10;z1eoNq9aVJzObK6g3BsAPb9Xb7+er1IiaopEnaJ3VSxDEWOp8D9PPV6mOsxaOGoXzpbtcqPe0I1+&#10;PPV6kFX5ngi3R+YQL2a+0qT4D8hz1epMTZ+ZJpZw4VUUEqe4Ol7dtDrz1epZ4F1CoKraLbzIoIXS&#10;1720/t56vU6YjjEVdQyyU7hWay7b3J8T+fPV6iX9ZMJweuoyakkq9lZWtck/G/tsbf0c9XqqE6vd&#10;IaeqWqp4SbEllAW4ZjcqnxvoPZ356vVWT1M6bYxlmrjqa2kYru2GIJqzEgAiwNwBqT2Hc6Xt6vUB&#10;eMZdqYcQeSFPficoVHxAY/A/Vpz1epLTz1JxO9dTlXgDPdtBcggE+Jv2/U29XqbsWxKqqZKeqqSr&#10;ExlSTewUG5C9rG4v4c9Xq4HEXZPnFusarsULcgnwIOp56vU+0LwVkSmpPuSGxc3NnFuer1CBhubs&#10;JZp48HMrijJilkaJlBOzcdtxZlF7FgSL+OnPV6hMweSCpwU1NU9oTGsqsxCnd4gk2H1Hnq9U7DKZ&#10;5ahJXmj+Wk8wPISb7wdALC2g1Jv7LX8PV6rCPTkmC1ONUDvVxinFgG7WPvAk3AsRYD+/nq9Wwt6b&#10;aOCgiiijUuskl997lgRfX6raHnq9ViBwGKvoQwGpA/Pnq9SGxPAYIIPJmW51t9PPV6iJdZspyVks&#10;1ekQAA1Pa3bQHnq9RDsawULWeRFf3STZ/b30sPp1PPV6kGsIXGfIL6vZgDfUWPj2vfw56vUqY8Dr&#10;RsAf9DICTqdLm9u/PV6pzNUteOhHkIh7truHwvz1eoOcwULCtNXVH3CoUbe5Pb6Oer1JSCKliZSi&#10;MC5PvaAAg2tz1eqRuVpfKivbcSADcePc+H0c9XqcwBHUjzWChhYqO/0/nz1eqNUurI0SOHS2pJtb&#10;6eer1QIY4pYykdwbfZNtRfw+jnq9Umnn2MpjXaYr3Gve556vV3PPeaOYPu2eJHj/AAvrz1epYYQ6&#10;Yg8YDbW33Xx7hr+3nq9QiUEx+bpxRVJSQEs6qDooHdiQBqdLA379u/PV6o+M4ljD/wCk4kYy5Bia&#10;5ANj2Pf489XqL/n2rlhwdsDpnBaojKSynQgEi5DdwQQNR7Dz1eoovVSiM8MlHuZoo0X9IGKm9gDY&#10;jXsBz1eokvUsfJtHhsaXAAb3xY6i5Av3t3/v56vURvPNFQ0eLzujspkF7KoClraEm47c9XqDNW96&#10;GSsHvHde+nha508eer1QxLTNiK0sTiZbqSRYfSB9Hieer1PlTeLZ5kYKkkbrdiBpb22789Xqh0Nk&#10;qoyG/TFSDc21B0Ps156vUIM3lS08PywXekm5nZvEAggaWseer1CJhvz1XRxYs0h2qSv6PW1r3Hj+&#10;fPV6l/WxSYph4xILv99A24AMNuoPhoT7P289XqnpiRiqzDVXWGFAQxubk3JUdyQOer1cp8Qgw2sw&#10;7criCtLgDvYFSfetrtNhz1epeYLjkeEwiihsfOf3kIBKqx0t8Ceer1DpkaspYEeglIBgQyru1LEG&#10;5BJ1+r+jnq9S/rsdy9JTznGnmSJ13B4oi4BIuwJuNuvifjz1eovGbMVw+aihpaKolbcWClgAosdb&#10;sAR28O/589XqJj1FqpAZPLLMCwexOgNu5Hfnq9QJVlZUV8EkFSrRzb1t7oA2gE20PPV6kzOJpKZv&#10;OcFhu22UArYdzf29uer1MiYpImFiepP6T2qdCRp256vVJ86OSJTAd113EEjvbUHnq9U/D66MUMtH&#10;iUd/OjIidSBskHYtcHcCLi2mut9LH1eruet+VpDFAwcFQ1za/sufZa/PV6otK8tSPNd/C+lrnTQf&#10;WTz1ermcSallWUxkMllsCNR4k6Hw56vVMkxQqwmgAXT7PifZz1erumrFacLUO0ik7tbjUG4Hs156&#10;vUuKAJV1iSySIocx7LEaN46DXTx56vUK+X1qBXGmYBkYnZuJNydSTqbfRz1eoTMJxSSjqZaaZkWJ&#10;kQAKAQNth/h7XsLDnq9Qp5Mz/FhJ3SX21DELt8dpOv1c9Xqsv9PnVSKB40xhXrqeQACMOAQb+0gg&#10;Wuf17+r1WHYRneieVoh/kEUrub3gpPh9AFuer1BR1CmwerM0Vc6O20NGTYe3t/G3PV6qrOtWFpDj&#10;lU1Om5ZEWyBbA3NywPgbez+nnq9RIMxR1lFiL7gLMQCl7ixuRpfvz1epb5OzMMPrDCX2oR7obwKi&#10;+0D26eHh9HPV6hywXMNItaKyWeJXm2tYkKQ1jp8dOer1C/h2d4Y0+UBXaSGYgAKQAfG/0a/Tz1ep&#10;ZYLnCYUMBUiRWcggEG+0mxHh9J56vUc/08yYnX5vppK11ihTWzrff7NQLA63+j6CR6vVdNlEjD8D&#10;+ailQhyqnbc67jca/T+XPV6lcsi1LpJfarfatYfeOer1M+P0cgoNxlsFIJ0Gg7ePPV6gxq8Bjkqo&#10;9oI0JNx92nPV6g5zjlyslw5oaAi4LMdCLKB9B+7nq9VR/qXwOSseWGJvMmoxYXWwANiSTp49/Dnq&#10;9VIXWPE4BmjyamLcQWDjSynxJ7k/Vz1eovuDs+J1ZhUbPedyQdAAbjTU2A8eer1CvkLJWL5nxdA9&#10;EzkFLECw2+3U+zsRz1eq2rph0PZMHpo3gj8p5FO+WMCRSBopuDpp2t7fbz1eo+/TTp1h2EYSYaaA&#10;MzOFc9iS2n0Ea689XqH7D8pYZgEcFNhlICyFSFWxVQO+3w8fy56vUtKfEhTSrh+61zopOoW+tu/3&#10;Dnq9Svw7EcJWFlgfzIyTtDqNGJ7a3v8A289Xqc6GupnqDNM6lnsOwCi19O5+/wDo56vU6vRYVNEZ&#10;FRBezDbY7j4gEeznq9Sdr8n0WM0nzVOiEOWN2FrjxF+er1Az1M6T0NVQGWSDzahQCgGgIBuouAbf&#10;Tz1equfqR0eXL+My1hUQmZGcC4KoS2o+Hbnq9RGM+5fqI3kkhUNJE777XBvcgA3+Gtuer1FbzPST&#10;TV/myKixpfeNA1xa2vjppz1eoHJWjp8TE9y0DsVVtTZhfv3vb9e/PV6mLGDV1Xu/bDsNx7nbrc/D&#10;289XqaL00MwSjUxsiv46ncCDe2tj8e3PV6nHCp5kiSCUkQt7xXboDckd+9/6eer1ThMhrvmWvICR&#10;IgJItrbbb6Oer1OFbi5aob+XR2DzC5Fh7p0Iv9Pt56vVnooWrKladzskWUPt00WxBH12/jz1eqe8&#10;0E9LMJwCyER7XvuBvcW+Hx+rnq9XB6iOnRZJvcWW6e6BcAjU38Oer1Z8L8gTrVto0H6Ox8APtEfH&#10;nq9Q+dOcIp8dzBQUPklF3e8wt71ybfXz1eq9v0j4EcJpjRrGERmUi6EXHbxW+nt+PPV6rbcg4dT0&#10;ESQ1zndMwsQoA8fEL2tz1eoeqeOIVP8AK6cFXlK2t9m3tH59uer1GhyTleDDKZHSP9J7vYWtz1eo&#10;xuXqW7BXSwIHw+HPV6hqwqlhVQhaw0Ht9vPV6lWqn7MQ/Ic9Xqhu5t7xF/489Xqjidhe/wC0c9Xq&#10;9NUMUKnwHxtz1epFYliaxAxoeer1A5mDEzTMZC1rgjUm5HPV6iwdTc8wYdhc7u1wA3bUA2vr8P18&#10;eer1U+9V+o1TFVy1CyBLlreJAOtz7Lnnq9RNZ+o1XiVXPQV4RIyxs6liSG7H4a89XqdsEznGIpas&#10;OtoN8aEaNvU2JYa3v7Oer1JnEMyLW18OHrMzRsWM229wCT2IsR4G456vU/4Z1JjytRPHQy2UkKEJ&#10;JGhNySbk2J8fjz1epbZB691OESw0sc7Tq8ksrBjdgxa9hc9hewHYDS3bnq9VqPQH1EYfWVIoKyS7&#10;ShbqdCNt+3fvpz1eqy3KWY4q+mSoZ7qygg63H0+znq9QtUEsNWg2kH9fZz1er1dTRJGWI7XPPV6i&#10;557hpJy8bKA2020Gpt3+nnq9VIvrSwkUEM1WZgYoUYldCSSt12/HTv7eer1ar/qMxSTDMyyUUzgC&#10;ZWcytcbSzArp9GhPtvz1eop9VWGkWWOGXf5V2LGxJ8QBfwPPV6kbItHiDxVM8jBE/Ss1iLEjUDsT&#10;qP6Oer1OdVXQ1OIzVEBPkUkSOVAIJUmw3Dv49z489XqTVJjc2EzSYjQRrcNuG9N4Kse20gjT4/2c&#10;9Xqc5sUr9g+SOjBWNtLXIttAAA7256vUpaDESkhmF1ZF3yyE6KL9yT2F+er1HM6N5sNHJBRSNZiV&#10;ZtpIuCbLb+N+er1bDno+ywcYaJqylWWAruUtoSR2FvAjv9XPV6r0si5RpqXCIPlotm4bdpUXB+Pf&#10;Tvz1eoWabL/y0e91Cnae2h56vUmcx0ZeI7FNxbt7fbz1eon/AFSyXiFRM70x36WI26i5B/bbnq9V&#10;fXVfpNXZkqpqdI299CLDQgi+pFx4+HPV6gS/zL0ojWWgpzvACO1rgOo2k9gNG056vUw1vR1kopEr&#10;o9pX3g51ubg6j2Xv+unPV6g1xTpzFSFp2jVd6vdRqfeFrn3fDw56vUCmNdIsIlnjqq+NpYGVlEcf&#10;usLaksbE66eH9PPV6gAx/pbWQyeeirDRsRtB0JU23AG3cDXnq9QNZm6QmroFNH+jWI7hfS4PiR3I&#10;+HPV6kPjnSKeZoqKgVQpjeYk62C67RodTqRfnq9QF5u6bQUUCbl3k7irOhXbf7X0gX+s/Tz1eot+&#10;Y8Oiw6BMNakmn2e808aHYpJ0LHb2F7adjz1eoPKjCaiAGsWzMrC21dbA/vfSNOer1YzSQT1nzDQt&#10;LIpWyxtYAn2X789Xqf4KXE62gkSt/wAorKvugnapNhft256vUazprgs9RWwVThPKRVhVfLUHcBYu&#10;X+0QBqB29vcW9XqM1g+WI8PpWoa+Vah68sNyLtsGYhexJBA0Jvr38eer1D5gGCQYLDSTqTNLZ4e1&#10;wNoJBI0B1Pt9unPV6hEp0pZIozVx+XNIABtsAVBubjwOg797/Ec9XqGzLGFfzbAknpgZxLI21Qp3&#10;DS+37z256vUYLDcmYjJQwy01C0rTrGoQKoKk2uSDYg6c9XqHrp50Wx+JhHJHaZmFgQSApbTS/e5u&#10;eer1HBwjpFVpSeZMimVidptY+w39vbtz1epPdVPTzUY9hxikVbxKyruQkBTqQD7NOer1UwdefT3X&#10;4HUyiOJ1hKllZwSD7x3WO3taw+/nq9Vb2Y8sGOskRwIlBEaWH7t9QPZ356vUPHRbJuNfJR1LlysL&#10;B08u43KCQVBOp7c9XqsiyXRVD1kc+HRywwSRgNHNuZg48QT21/jz1eof8tdOMdx2GWtqQxZgVQE3&#10;t39vcW0seer1LrEulVTBh7QzQ7flkQKlrFbHRrDTuSdOer1POT4K/CcXhoJVLxhbI3iO+p+/nq9R&#10;ustY7KaOkUFbvaNj4hh356vUOFLikcMAqFG7ybKPAEm4v93PV6p1DueokrYwCD7pBNiCDfT6r89X&#10;qHnLlNTPQRstyxANzpbTx/X+HPV6hIw+vamGxT7LfDnq9S5pszS7gkuosNR256vUoXzMrwBS3vWH&#10;c689XqQOZMwwCmdZQt2U21B56vVUD6s8xRU8VSImAsHFu5sb6fDXnq9WtH1pqamHFKisklWDdIw2&#10;r3YEbr+BsL256vUSTHs0YZLVtM43SLuDAbjdSe99R3156vUhMXqYopb0O2ZHG5VF9wt3BJv93PV6&#10;g+xXHnpJvl5YHeFEMjRgXvf2Htca6c9XqRjYbWyVKYvgNJHJFVALsnZo9pFyzkhSb2Pa3h93q9We&#10;anqlxoV1Qty4VSFvtUC+23397a89XqVVBXUsqEIP9IX7bKNNuoFhz1epphw+JqkVFPuViCDIxBLi&#10;57eGvPV6hryPjIw6amw4t5dwLBUUgKL3JPgddB489XqsMyNj9P5VN5TmWITrsLAAg20ZhrY/AX56&#10;vUJcmKpjWFVcaVBWoR1ZWZQU10N7EE2NtPz9vq9ScJq0qlE0YYsBZrkkm+vfTv2HPV6jd9NaecYV&#10;BUkFmEjoBaxtc2FvC4PPV6hxoMQMGIbp0MMa7Q4UEljcexb6D+PPV6lLjOcaIok0UxBIIjLXBFvh&#10;tuLc9XqTdN1OjocQipnqY54pRvSRbgK3iCDY3BNv7+er1QMT6yUGMlcIeZUnYyF/dIKhbFD8bnT6&#10;uer1BvX50NRUthbyXmcHY0oDIB7TfT2ac9XqIv1WNTPUVdVKsQiaURpIAFQuiqz+X7tmG0+Hj356&#10;vUR3Ps1RVJHLSyeXBLIVZl+0UFw24f63a3fnq9QHz0s8STDDlMDIxaNmuCw73JOtyPbz1epY9Pce&#10;xCWvNTi+145lCxuAbpY3YEkm5J8bD2eHPV6hJqKqTEGm8klgzMUII3A20HhoSLa/0c9XqcoMJqKD&#10;DRJWyfpGAMo/eBPbTbqCfHnq9SYahhmeKs1adNzPcaEhrga9yL9x/Tz1eqfT4jitRiQnoYQIonjY&#10;yMAQQftC9tLez6Oer1Dv08zDRpmDyqKos0LLIqAaEG/bw7/rpz1eqyHpSzUscOIUf6Tz98e3Uk3I&#10;O4jw7W56vVY3kWTD/noKcEeWIQWQ6AH26ePfnq9Q7YbidLAwNDFtCgHtYkX1/u56vU5VmM4ak/nT&#10;f5M+A7gfH489XqSVTnLD8Eh/mKjeAHdbEAAAm9/4256vUBeOeoXDw9RSxVRVHAIIsCCfC35E89Xq&#10;C5euIVZaCpm3xo5Af3QFAPtOunt56vUt8D6kVOJz09XRu7CR9GBuCtrfx8fjz1eoQaLMb4gJFr5y&#10;yQam9u/ca+OnPV6n+vzjS0EtNEpKx1LoC3YKTezHxsPhfvz1epMY9mXzqpaOwklkUiP3r318B8ee&#10;r1BHnHFa6WkYRy7ZYAUFr3BOpF/YSAPq56vUAL9QsRpccNTM4Pkp7tyCqtre/wACfA/s56vU8ZT6&#10;mQYtPNLTkzguN502hrdgP1789XqVtVmWKvfcGfUHbawAHiPDUa/qOer1AbnKuGE4qyuyslQHKqAS&#10;xa+h+B56vUqulGe6nBxPSpVtIiCPakkrEhmOvwItcgH2fEc9Xqs96Z5jgxKnp6WWWN2kABGhJJH9&#10;3bnq9QuYjHRYfQSaCNkuLr4X/ZY89XqD6pzNDQRyPCfcBNiSALgX7c9XqQuJdWqUpLSzF0K9rsCT&#10;27D9e456vUF79TGjxQSFxsBZru/cX1XW+n6+PPV6sbdV6UrLKzL5rB9gBFiT+0c9XqDCt6iYTikc&#10;5qAdsa+WBcMd7E66fXz1eoNIi1ZUmNakhWJ2W1G0fQttNPu56vU/YRiSYRPFLUyCbYWaSwuDY6/f&#10;2ueer1DXg+YaKqo4TTQr7/axtZfYfDse3PV6l1h9PVxwvUTAFJWCEXFwdfeHstbnq9TtRkfMPHVb&#10;ZWsfL2iwC3PfX2WBP089XqWGGSQSTFaDaFU7bdzYHX4d789XqULlN/y9EgjnuQN1yCfHnq9QqYZh&#10;eHVAE0IVZ2Ubu5N/p2+3nq9XHE5JoZtiLdLqoNgAfb+fPV6lBQ440MaTyR7bGzKp0+nnq9T7/OJa&#10;8+ai7SPu+rnq9Qc4zVqaljJpoNe+vw+HPV6ggxvHTGjrEdWHfTT+nnq9QT1VTVPCZwwcMGPhqb9u&#10;er1BfjFdTmo8qqW0lgfgAOer1ArjeILT4yr1PvB9yBNQGAP5Hx56vUHmLYOUrlxwyJGZKhiIVADM&#10;UFtznbYhhYW7+3w56vUIGUssri0ZpZYkhPlNK4ZVJDE9x7tz9PPV6jHZByZhmA0FPVTRiSvk+2SA&#10;F26j2nw9vx56vULCeTh6PVoFVXAX3QoCsDoLD9deer1B9mbM0eGvUJIxdnuYdQAAR4/na/PV6q0u&#10;tfXKHCWSirgfNaRjISwsAoI0+Gl+er1VqZ861YhDI4UhgJZCrsqlghbcNR4E63+jnq9QbYh1Gxig&#10;SPFAV3zHain95WUnQe0i/wBWvhz1epJf5y8QepeZ5NrMtgC1ghvp46Ac9XqmvnjEMOxoVFbMFEUO&#10;0KG094lu2p+/nq9XsM6oVtXVxwCpVI5GBZ017am579xbTXnq9Q85X6jNBUw1tO7KBZyYyQWP2dbd&#10;7j2+HPV6j39LetlO1RC1ZOy08klMircFi7tttb7RHtPh489Xqs9hzIuH038s3BDNGjAXBIVxuVh8&#10;DcG/PV6mzDM5SRVzUoZmtcbjbvfQX8e3PV6lJFniGXFQg1l2H3Sbq2h/MfDnq9QPdTMUpMTwqQmN&#10;RvKlwwuBb3T91/y56vVWH1tw+lp6mMwwklNzWuLEAG40sNf6O5Ovq9VavWzA453FbHGo94KQL3IJ&#10;7D22HPV6iC5iwillqJaqtAt5jsAASdwNhf6faeer1ISOC1cA6e47bwttdbWAJ1Fuer1L/IXny1jN&#10;WoAoYkooA0U+6xsO49vfnq9VvPpvradIIJ/M92Y92OtgO+uvh8Oer1WxZPOXKvCmVSd5I27CQQB8&#10;fYeer1CDSnE4Hjhw0b99yXIJIBa1gfhz1epmzNUVb75KxlejpmPzHugkKe30a+Pw56vUX/P4EUMU&#10;1Fe7h1isSoW2o19hFjz1eoFY8pS19HUHE7N5yAIikXJJ1uO9wR/Hnq9SarenrGZqmslLRUsMav4B&#10;ZO99dSP18eer1IHFspAORRQ+a04urD3Qp7Hxt8fjz1epsg6cRSU0cMg2zxutpFAuxB1Bt3Fu/PV6&#10;osuBmjrZ/NskyObFh7oAWx17eIOvPV6h26V0lbBU/IUsQU7S7SPtKkG91XTv4/da/PV6j39IDDSQ&#10;yS07qg89EIYqGtclbKdSD7R2uPbz1eoZs0x0uMP8tIu1JYzu3WKhj3t9Hcc9XqBLqHSYTV4bNhaq&#10;zCKEKyjaLgdie5Ha/h489XqrZ6jUdXBU1FJT3jBA2g2JBGlh7tr89XqBPDZpRIagEkIVEiOTqV1B&#10;t+fPV6judH8TrKtxPSzgPGEVR3UlwSwPj7pINvp56vVdz0JrJny7QVMsqyodsRdSQBtFiv1c9XqO&#10;RFmakhliHmgqFZSTcAj4DXUc9XqLt1NzVh1PijR1Lb4rEo5JIFu33XP389XqIR1qznBNS1ENMpaI&#10;WbddVBJHhe5vbnq9VYWescmxGX5KtKr5qs++1mYKbC/1C2vPV6iw5px2mp13MFcsu1CPAgG401Hf&#10;nq9RT63E5FerrqwBULMjR7jcozeF72Nr/wB/PV6kTDLFHVvX11RCKeaTbESpDg2sAx1B9vYc9Xqa&#10;/wCavU1ETU62jClyToTY2LH2Hwtz1eqVFWYXeFKiZdoLv+k1B17X9utwD/f6vVhweCiq96Urnz49&#10;zhjaxUmwNvHTnq9QyYPSUNWKXD4thlNxfXdubQlv2c9Xqca7DsOq4hS0cMby0m5H3H3mIJJa7GwN&#10;9ABp28b89XqCKrwKtocXiqC0bwq4UJ4gMR7LgW9n93PV6jHdNGbEcdWN2EMcYLrfW7rclRfvpz1e&#10;o4eXY63HLYbWbYUii85X0JHeyW8LkePPV6ltgeFwVVGhkspkIF2ubWOp8bfQPZz1eo0XSvKUlLiU&#10;NM/6eKpCyDWyh11u3wtYc9XqP90/wV2kM9FExQudyi5APhb2qTz1eo1mU8qTjWSIO5CbrA/ZNyB+&#10;ffnq9RhcKwHDaWV4AwZrI17AbT7Pbpz1epZ07QLCqbw7i1wLaWNuer1SnrqUSAIT43Pb+znq9WKf&#10;E4In3Ke1vZz1eqNU4zT1LgyhSo1tpcnnq9SbmqoqyoYRrZWAIPxvz1erK9QySeWWBI0v9PPV6kHm&#10;GVa2MvT2QRF737k3t21uOer1f//Q1la6Gb+rBjn2713BLG1rdy1r+HPV6i64+EjxAUFcp3rEsvvE&#10;2a+gUfQNdeer1IOrqUt8rIBHErEqe2nf6eer1Ncy/LS+SpB84XB9nj7Oer1N7blroaeIeY8jXNjq&#10;q+Bsfaeer1H/APTxRx4XTEVgDLU32qq7mLfG1wb/AK9uer1WA4NDPhOGwthqrGkbAutjcxlfsroL&#10;G+pJvpp4356vVFx/FWVngmASTUxsdSLjS9vpvrz1eoHKnEaw1Qr0dvOjNgdvsNjYDwJ1J56vUs6D&#10;EYJJZp8UCrNNtNxYhhYgknwIOmvhz1eqVJNT02EOnmipaFiQ3bS/YWPcduer1LzL+fa3DsNp6h7g&#10;SIyXI1F72b26D9fHnq9S9wjqFMI5Z4JdrFlBfT3gP7Oer1OR6j06VJPzYjeMr2G0kEk7QL3PbuOe&#10;r1KjDs7msC0VLIf0bu6vcnaX7DW5+Njz1epU0+c6+tqDWUY/SEkEhgwUrdSQot9J+r2c9XqfafM6&#10;UmGCvcuXhcxiwN7MNDa/tPx56vUOXSLP2LUFdAq1TI8pLIzaPcjsb66i/PV6rPei2eIfkxM86tIz&#10;alyQD3Jtf2a89XqMplzN1PiVQyu6u6XIIGjX9vPV6lTh2PVFRKtNURbQjDUAA3J07279tOer1DLT&#10;4dHU0RlZbLYgjWxPhz1eotnVDLBSpaoVxFGAVN1uCCNfq/Xw56vVrF/iV4HgWKUddT0CbBZ2SRFs&#10;CFtoL2vpofEW+71erW8rYR5TTFPLIZwwOh23sD9fh/Tz1errDBEuiITfc1yutre6PbY+3nq9SlpM&#10;QhnniZIwoDFbWt2Go+rnq9TpUJHiEjYrMgSQFgO1yoAsPr56vV1WzQHDEqp77HUGxFjp7b6A+32c&#10;9XqR9fPVws8MaKdtjYDvcXBv2PPV6slPWRtIY55FhO3bHvB1Y+A8D7fD6eer1RpcLaSULSymHaD5&#10;lu5J108Neer1dM80MrU1Mbuuu+wva1jqPaeer1OhpdlAtXTbUqZrj43Gl7D2/Tz1eo22D4BDR4ZQ&#10;VMRI/RI3xBtqbnwvpb+PPV6hDoipwpq2pKrIo2Brg3INyb/nz1eprnzDX4VV/wC++far2Ky3Hfsb&#10;jS4+HPV6hEwTPmK4tTmm+ZYVcb6uRZQo+0xv30Hb8+er1DjhvUEz0/lpPuF2UyPc3sLN7O9+er1e&#10;wTNdJDiUtHOwqyNzRE2sLnQfSp8Po56vUJ+DvVtRIiny4yXKs4J173ufEE9r9uer1Z6+GkxuuSnL&#10;Mp8s+Y/cEi40GnY/0c9XqScuXHq6lYlVhCjq42gXAVrAnv317/H2c9XqUlPleSHGmiw4s8JcGzED&#10;bc3FrePj9/PV6jkZZmhy80K1O1mlU7W3EEHvf6Tfnq9Rk6fqviKReexZUpk9y6kAk6i3u63vfTnq&#10;9Rbup/qHr/ljgJI+aDMSxBClD2uDc3Fvbz1eomWb+p+Pu1RLHOGEqkbkBsVUi4B8CO/389XqCCTE&#10;I80KlRWPKNzeYoSV1sexJAIuD7D469xfnq9Q8ZVxKmeojoZw0sXuom29mU3BB+gnt8Oer1GCwnFK&#10;VKFZqlw0kZIQOgUpbRLaE6AA39t/Zz1eoVsDx9aPCljxDbJ5JaQxM10IfQk+NvGx9g56vUJmXs4Y&#10;ZCI5ZYlhVluSrKVABNu3hb+PPV6hPo8eoa+sIpdyKEJBUGxbsP49/hz1eoRsJrBiVEIZIg5QlWZg&#10;QCV8R7dfHnq9T1BhVPuMCAF502G1iL3Ot/u56vU84PlzF/m5KOPaHiCqFfW7HVSL99PZz1epZRVN&#10;fl+E+bGxeJmfcpsAPH6r+HPV6jAdOet2JUMsBq3Ipfs7hdtATqR93PV6rBsh9SqTEYlaKZd2htqC&#10;QSbaeGnPV6jQZZzWJFDXGnt73seer1DBhOZYJG2uw/W/PV6lfBiNNMTtYac9XqmpJHJorA/Xz1er&#10;kY4jbQH6uer1MtXSQByFUD7tOer1Bjj8tJTh3kexGvw8Oer1Fszhj9E5dCwZfboeer1EJ6152FDA&#10;9LRlTct8CR+wjTnq9VPvWjO+I5iqXpIJ2I8whrMSAN1tttpHa9/q56vUQ/PUrQl1e5swDMLAAXP3&#10;Ht256vUBmcTUzqY5iqRRrtVzrcHXS3sJueer1AjRYKuI1cYeMuED2JBAv4aEC4156vUMeA5HfF6+&#10;CHyFjVLWa10X2ge0Dnq9Q602T56csBEKlADtKLYsg9hPY3PPV6hXyFQvJQtBVQP5W5j8vYFtt+wI&#10;B1uOer1D1U5aepwlWoaNJIJyGKuxEiroCqkeHjY+IHtPPV6pcmX2goUovKLPFfYliSA3cX+m3PV6&#10;krQYP/MkkpKqneN1hdJGAAF72JFvhz1eoTcAwKXCdlVGu0wmIAqCNykW1+Ovfnq9QrBaqkgmkjcK&#10;yKptYEsNdBz1epF1+K1EE4p8VVhFKVIY3JBPhz1eoSsh1LTYltdVHyoRrkdlY9yvxHt56vVY506e&#10;Ksw1Y29+O+6x7X+H9HPV6lBnnAMPxDBpI5kCgkkaC4Nuer1UFesHKJpo6xTIoeGPuwUgixv9en58&#10;9Xq1zOrNDGs7yyKuxZCSFvcn90D4a2P1c9XqKdiUtWlHLT4mw+XLuUA/dF7kePY89XqR9TikENKs&#10;Te7HuZSTqLAaE89XqeMCqaDD5GdWDqRvGncmwAOvgTz1eqxToHMN8FRUALaRdtgGAXwAvpcnxvz1&#10;eq47orilFSUNTEtQhaRw0VrbibG9/bbTTnq9R9sDzfV4FhsSYkqsBCDvB1Knt9/69uer1F/6sZwT&#10;D8POI4bZUYOwgCgAg31vewvqPr56vVUH6h84yS1yUTE72gLkXuAb+32geI56vURTHMRoauvStoHH&#10;zO0nbrcqtiRrfQ+w/Dnq9SJmZaqeOWuDuNwEixNtJBOnvC3jpfnq9QtYdiWHSVooLmEylQPMIbXu&#10;QpNtfo789XqGHKQqaeqjrKBb7FZRcBbi/wBdx9Px7c9XqGvD8PrYolkgt5jOHlcHQAkgj7jz1eqH&#10;j9XVYTTRUEbgxSs8i3AIBUWGo+IuP6Oer1FdzVmWqpUWqqGcykswBOoIYgWXt8fu56vUC+O52q6H&#10;/T8PMZlsFe512nwAHt8b89XqDCXNFUtzff5jFiqgCw10Fydeer1JT+Z10nlAytA8j7u19NLAg+3t&#10;z1epX0GLzYksYsE3OQWH2idQCQLXB7c9XqFbKeYZ8F8lY3RlkkVNpuSzlrAG1zbx+Avz1eo4mT8R&#10;mx7FKNkCxEltyqTY7FPt+Pa49nPV6rJOkWVYsbjpBWJd0APukAkDvf23tr9XPV6rHsgZHpY56e8S&#10;DeAb2sq27Eg6X56vUcqiwaGDCIJEC+SWCkhVCgDva2nPV6s80sUBKw/pEG42JIAHh7Tz1eoEs4Z2&#10;o8PoHqHAiqtp/RgXYDuQD8bDXnq9RTcy+oCOloVNTJtkkWQBO1tT356vUHlH6jKnEcVhcgxrDtU2&#10;cFXH+I29nPV6jA4F1WfEEeMG6KA4ZNTfTU+zXTnq9SbzPmuHEsJlmgkvKH3uNwIsPAD+nnq9RA+t&#10;WKb6pqiWZlESL+jYauSfD2f2Hnq9RLKLGatw+JzJs3zSkXI0sSFFr37Dnq9Rm+l+PCauGMV8mpIK&#10;OgJJYCwWw+Pc89XqsF6aZuqhKkkgCyoUZ9bAxHuB43v7fbz1eo0dRmQywRtTMt3BuF0CG1xftc/R&#10;z1eoFuq2Y63B8NatmcKhJkcsbCx7jx0N/Hnq9VZXXPMeFVe+pryJmmU7QhAttG5Rrr4W56vVVP1F&#10;zZHJKJjt3F2C3FwBf2lbaaA256vUAkuaYV208R/Slyb9gDckgH49+er1J+hqWw2nqKagUzBizgAi&#10;+52J7HxB0Avb2WHPV6nqJ4Fw81NSQGUE28fdF/b489XqW+DYzDiFBTsI9weMO+7QgHtodQdPH489&#10;XqcMtFsPNpUaSliZ2jBPixItc27E3H3c9XqEfAMap6HEo1p5f0tw9+yjXtftcX/W3PV6jI4BnCsl&#10;lYxS2kFwCD7u8jUg+N7c9XqM1krM9bTVFHDXVPvNZS1yxDWvp4djf7tOer1Gky9iE1TUq1HKJg0o&#10;MtiNdDa4+rnq9R18kYIcRxCmekjHkkIJIwALvcC99uosOer1WN5QyFT0+BwqIwhCgoO4UE9tf4c9&#10;XqEaXJNHWUb0sqDY4A76j9mvPV6i2dUeimHCFkpEuxTVgoBAOnPV6g56SYc+SsfFMbSEuqrpdrht&#10;Pb9HPV6rVMo2lhjnH7wBNvA2vrz1eoasIJkIV1sPov7eer1Q8eov0Z2Lc/Dv356vUEEylXbzdNf4&#10;Hnq9T/g06K36L+n2/Rz1eoRaHYlnJ0J/p56vU/N5D6Xv+3nq9TBX0kRBIWxN/b256vUG+J4WQxa3&#10;e/3Dnq9QG54ypT45RyRVKAjW4YC1v1seer1UU+tD034nJHPW0FMgjkD227A5Ui5IPcWFrdvq789X&#10;q1+sT6Ovh+K/yh4akiZyC0zsXBAO73tLg9tO31c9XqPp0K6Q/wAooqKt+VEESJ+jkY+8G2kDx11s&#10;De556vUaGOGktI+IQtDWMu4yNcE2DAMdfoPPV6gq6h4vTYjhLyFy0sRUOQTqARr4aX156vUW7H63&#10;EaMoyQxzo25g24XBYF+5PsHbnq9QMVub6uOaSSex8wsWJI2raxG6/e3bnq9Tc+aMSjp3q43ZHGtk&#10;JIFwRqo1/W/PV6oFTn2vTY0hspisGBuVKkkkj2eAHPV6lHT57qXoKapw6sLbwABre41Ohtb6+er1&#10;C7krqnXLM0s0pjbcPekFwCP3jrY+0C/PV6j+9KOplbSRxmOsMstnN/MsAnh7rEBQTpcc9XqObkvr&#10;XMKtJqaqVPLUh7HU37/Tpp+o56vUbLL/AFWw6sSGaoqPKjeysS4FiB2Ph256vUO+CZ7paqiiankV&#10;tzbV7HcLHtb+PPV6l8cbjnpgie6EUEjQEc9XqDbPUrQUE70AtIynaTqWJFiPpB9v7eer1VMeo+Ge&#10;dYjJG3nKzBrggg27j6bX56vURHMGIYnRVyQRiSRQSUbWzMRax9ltdOer1CjkjEoClNDiF1nR13lS&#10;O/7qa+w66+3nq9Q4NnFMvTn5KZQzqBtbU3Ouo+u+vPV6spzzXT4e9TKxYjcE1AN9dSPZz1eoCc1d&#10;S6LD6aLDK6sNO1RIzbvHUX2gE6nS9v6Oer1F7zFmumnxH5KqnY00jK8LgKpO0dyNANSDz1epsyzm&#10;agq8QmEgZ5YSWVl7kX7m2lvjz1eo9XSjG56WmhgCbFmZZd2rAa/s56vUeTDczRrhT0u9X3XvvBBB&#10;HgPoOo56vUBWc5vncQELgCOS43mzEkn2ez489XqV2TcEw2ipWNNtsx97UGwHj489XqFN6agmpHlU&#10;K0ZD+XoBr8dBz1eqvfrPjuH4XO4SC7xeYIyh7/avcE2FySNOer1ZOiWb6bF8Vo5qseUDHGPL0JNh&#10;Y3toL89Xqtv6U47LLVbcPj2U7W7rYmw7ezvz1eo0UVSZ4UWpABiYsL2GnsHPV6kzmOupKiCaOTaW&#10;ZH7+Btpz1eqp31HY1h2XsOmrq50SJPM3A3sGBINjr256vVTLmnrhTrUz01RJKsZAMDMNyhrtYAjQ&#10;jx56vUWbMuaazHqKKevUuyiRd9juFybMTf7vhz1eoF67EMRipxSkxzQDcN+8h1Ni1gLe3xvz1epD&#10;LnGvp5IZqqRUUgrtIBubnUHvfnq9Qw5XzlWNUeVROTTzIpZDqLhvdsD2Jv3HPV6rmPSbT4YuW4sw&#10;Vsg84OoAHvC1x4WFjfW/0+znq9Vg65xwrDMMnwzDQpcFDfuCPHtfwsfq56vUVfqF1lpYqKsKgPYg&#10;uvcqAN27W3Y89XqIRjXU+ixHG5asSExTOoYdiR71x9XPV6kxV4ilVWzQ0ZLLEo2bSBuDaAWHiO31&#10;89XqZMNxKOKMKyANC7M+h1OoGviLaX56vU14ziYlw+SSBbSqQ0YB0VSLuSbDvewA56vUx0eImOkj&#10;SOPc7KwG4EbvjfwI56vUmcUklFXFJV1BhhijLyONPf8A3Rc6Wv4+GvPV6pgxF3oVhxS61Cxq+6x1&#10;Nibg6aEa3sP289XqEPKOd4oIVxHFJE8xAIotoI2i3cgnUjxtz1eoyuXes2V7RsxaQm4VgAVBX3WH&#10;gbj2f289XqWZ62ZDgrjS1MzkhFl8wLpZhcr3vz1eoN81df6+gxFIMuxAW95XksQQx0Fh4W0vf9tv&#10;V6i15w6yZkxiaZ8TZxPU7lYITtve4CL4e3nq9TNg+LQTLE0pLtV3DC9rncCRc3INvb4jnq9RqumF&#10;fVyAwMBKWfcLkAgLoe176H+HPV6jp5Bqq2qiZCCqqxOy1wqi53G+g9nPV6hT/kE8jzzyxho2iLAO&#10;LWI1uPdt8eer1QqjA4aelSKlUSbkBkbS4a4sPuvz1erLNkyOWWQvFdZQHVgAQCeer1B9mHKsE7uZ&#10;NfeVdqgXZUO5WtY639nPV6kGIVwSnkiL7w7NIGbRhuJuD+vhz1epKYzn6kwyWObDaeItTuWDu53B&#10;QDawvY666+znq9Th/nroPOT5mYSyuh3qtlHbvpYC/PV6pWDeoWA1XzaxqsbEKFsCwGtja/w/W/PV&#10;6hDoutMVQ7JTVCq0As7aEMzX2jQ/rbnq9TlSdS5K9hT4jIsSMGNt12I8D7e/8Pjz1eoQMLzNTVMU&#10;ZU7oowpL2ABF9BYm/s789XqmYti1NTQPHHKiq8xZ2spJW97AntfTtz1epF4/S0+JSSNSttga7WGg&#10;JsO/u/X/AH89XqDBsg0qhvM9+NwLAABQB4Aj9deer1F+zP0UrsVw7zKegamkkkYjzypDJcj3CCf3&#10;bHW3fnq9RSM49FJ6HzZxsaMsw7EMGBA0tofbrz1eot2KZL/ldZJTJFuQkM523JZh3+n489Xqc8D+&#10;YwGAwiIDzNynctywA000sQdb89XqMtlvMopWp46sKwjiUdiBbWxOhvz1ep4xXM1BPJCJLAo532P2&#10;g1728e9jz1eoOMWxsypUrG3mAWtqAQBfTv3N789XqReVK2DEMXp4nO16eX31I7g9ri+oPfXnq9V0&#10;3o6nghxymo4H2iNvf0uCSdLfAG31c9Xq2VukzmTD6cnuVUkHW3e/8Oer1HYyvKgAJNvv+PPV6hJj&#10;lL3GmnPV6mTGVimj+x8fo56vUA+Z8Ps29hc66eJPPV6q9+uGRqXGMGqE2Hfsa1x4kafwtz1erWU9&#10;VvSGswbGcQxGNf0ju4RWuFU2JLFfYbHUanT2c9XqqK6jS4jhrtTVyxSSobAKDYae7qQDbnq9RU8y&#10;ZjramX5R6XyWQMSSbgtawNwdfbrz1epPSYxSVlAEiVo3AF3J932e6LaEeJ8fq56vVmippJqdKpIU&#10;czbiSDewAAuO1u1+er1LanTFo4IDR6sXVdgNrqbg2t4j49+er1C3gGK1E2HNh1dh708cbKQJGQmR&#10;wft6Xtbwv2+m/PV6l2lSs8ZpipJ3BQSbe+PC3jYa89XqD/FKCOpxx/euF3LcaAAg9vr56vUHOaMs&#10;YlAsGJ19OGWnbdEEcXcDQAg6a9tTb489XqMj0OojSYg1WyABipVCT7p7ggWsf19g56vVbL09xBaa&#10;jQoWWB/8mZGW6tbuB7Cf1156vUYHK1JmfM9PBh1ZCZSAqvIpUKRc2Nvbp4c9XqF3BPRpinUevYPF&#10;tjJLF5E8xBf6x+XPV6jN5c9COWcprT+fFHVSwAFZFS1zb3r373vz1epTYv0YwzK1Yz0tPEFYjQKA&#10;Cx8L+3nq9QA52oMMyvGoKAbi2xVIIDE+0dvH8+er1FYzd6nv6rvNh0EpjYptjN7rcX7gfHT289Xq&#10;Biu9ZGY6hxPRzAFk27QtrnxF9utx7eer1Q4fVh85GK6CdjVLYMoJBJ7Hx+H6256vUJmRfVpJVypB&#10;ilYWqCAC1yVBuQddTpbxA56vUZvL3XCTGaxYKGoR03gOS3vAa30v256vUPmXs1giKlikdt7s1yLb&#10;jYtbXXQC/PV6hLwfN8hr/LllaEsQdLEEduer1C1h+bJUtTRe6zWG43NwPE89XqEEYwKmEyU73JUN&#10;cgd+er1IHMkFFNRu6EkyAkgDUEadhrY256vUUDqfl8QUQqlALxgMCLgqAQQCPZ8Oer1E5TMhwqdj&#10;icrNLKH23W1lY3t9m4t2+jnq9TxlPHaUGjEjJCPeYgaljc6n3e+nPV6jG5H6iA4wIKpVaJXQqyHU&#10;KdP7eer1HmydnA1tIZ5SWkjbsSdQRpz1eoTaPMDSytI+hUWKd/ptz1eoBOr8VdPAGw4sTKTawJIH&#10;0ePPV6qZut2H1NdUV600ZeVQ8TuBcAnvp8fZz1eqiTrJl2njqquGanZ2kcMWFtSCb2Px8Ljnq9RR&#10;Mw5diocTihRGCyyCOKN9XRX965IA+nt/Tz1epzospPPUJSRQq4iJsCftA9rAgWseer1DVl/p9U01&#10;AlBHEoLNtVRqe99Pv56vUabIWSIaRJpq+HzC+1dBbXadu7X4W+7289XqdK3Aaxmlkdduy6hFAtvB&#10;JGtzcfdb46nnq9Qa4/FiuC0RikQo07CTYTfcG73929tOx8Oer1d4T/NHrFaBDHGm1m0ABAvYDv4H&#10;Tnq9Q8YRlbHMQjhkoFLCVWFiToCb3t7LeHPV6hJw7o3jWI0g/l9NI9QisQSSU263IF+99eer1OLe&#10;mzMtXVU9LNHtVim6UggANqT9m+h1056vUrcD9GufcODV8EEjbpGAMlgrR3OosLWIuRfnq9Qi4b6P&#10;ccWE1608qytoQBcWF7HTwvrf+m/PV6nhvTDjBZap1MYUeW7EEM3ewW2o9tzz1epuxroWcPpmqInL&#10;rAqMgJZiW1ve+tvhz1epBUOTavDaxKqqp2ikmAAvooN76X0B056vUt4c0YplzEEgp5SI7hV3i9yf&#10;D8/Dnq9Rm8nZyxzEb1MMl97Mm0qWBI72N/ZbTnq9QtPHJURLiFlkJDhk7bCo7/QT8b89Xq501U0O&#10;GRVFPaO+7coW5IN7ad/7Oer1FQ6g5jrqWuqJgjxgho1dgbEbm3W1Olv289XqIL1wzdQxyVio140V&#10;CQo3EjSxAAJ7jw56vUQjGMzyV2KVNQrFIlVWt2uvssR4+znq9Qc0uNS4jUhSm4IzICBbcQSQSO1x&#10;7Rz1eoQMBxupgb5Sph80oNwOt7se17nnq9QkUWFS4gZYBKFinVJrIw3W/eX2gk6e23PV6hIpcu0F&#10;ej4i5ETFCvugiwAub/Gw8Oer1DDlvphhtatJUrAdhALOdQSL6W1F9e/PV6jLZE6SRPHJ5sUUKRnc&#10;mgBZQTrbSx+j4c9XqMPgWQcN/mMVbJCI4rCMm53ED4eFx7Oer1Dxg+SMvYfTpU4aQF8wsy2BANht&#10;P8e/s56vUKGEYVSSPUywqiPJZj7oFwBa9/HQDv7Oer1KXC3wPD5g0TqxVD5lxexGm23tF+er1Z0x&#10;DDquKSGnfe97+9YlTppb2Ea89XqeMBzHSwYhTxUzKyJuXU2G033W56vULUvlFkhpgsh7HsdwN7AD&#10;9vPV6odf05pSBWYofdY3UCwBPxtpz1eounVr0wYNnqOorsJo0eWa6OjKLEg3Ui+lj+wc9XqImPQr&#10;j2DVjVdRHFGyOxVLHtbQeIsb9v6eer1DZlbpMcBENNKqoqBbhLgXB1H189XqHCrplWGOolCldTJG&#10;R9ldLAaX/Pnq9THjSgVKNThQrXCMwttNrkfG456vUUjO+aHGY5aerkutNsAZrBSxPgBrcAX7eI56&#10;vUD9Zm+qOI+YCY42EjXjJBYEa6/HTnq9T5lzPmICFHWS5kVVVVuSSBZiT936jnq9Q35W6gYk2HF5&#10;ZWNSAFQyMoBXUdl8R356vUM2C9bmhqkwzFGN1CNv0Aa3gPHQ/wAeer1CllrqzX1lZKUgcSPZtxIJ&#10;sTb6dRz1eo3mRsRjxWaFS5cKVuASLM3gfd+P589XqMnhYWGdUjOin4d/H8uer1CRDXoNI2t2+rnq&#10;9SjTEV+UuxFwT256vUlsYzRGBZyAACTr2+nnq9QT4jm3CqqjkPmgBNxJvopHftpfx56vUXfF+plB&#10;JUvN80AFO1Q1lBGn3/fz1eoPl6iLNXVMjOjqkhWMaWJt29tu/jz1eplxHOENZiETMRtkvdlHuxtb&#10;xPew56vUBuK51raxqnD5d3yw22lUkMSdAAPC3cnnq9SJx3qHJDDH8wSNqAMxXRivcA/Hvz1epH/5&#10;28VwlI3pVFjt2rchtrHuDroBz1ep9w3rbVDExRSzgINrA62YHvr4le1uer1csX6jUWY6aQzMpVJQ&#10;e4LE30P0Hnq9QZ4hlZKlWmL7BLY3A0J/5B72056vUWfqT0gwrMh+ZlZmqClkcX23Bsy3GgOn189X&#10;qI1nrolBRGeWZQkwlLbVJ3Edrk6d9NL89XqK7nbptVpVMxW6hhusLgAa6m1vjz1eoveYcJrIZCGt&#10;5VtoJXsRpoPj356vUjBXQ4dNFA62UsosdRobe34/rpz1ep4FRHSYzshuwmYEDUpbxIuLD+J+/nq9&#10;QqYSaeF42ayqQ2pAPbwIGmp9vPV6lUmYZlwUr7rRTFQAFJIF77je1jr29nPV6lZgj4fQVAimmVo4&#10;WDMb+6Sxtfx7HS/PV6j++l2WCpzjSUEQjeMsrlCLlrXJ7g6Nz1erZC9P9XHDMIzEIUVQU23uGIsb&#10;+74C1uer1WR4G6VOHwxxuFIBuT3sBz1epM49QQ+Z5jNuB+g+znq9RTurGHQy0kpp09xh2172H3jn&#10;q9VY2a8Oq1xd3n90LpofgOer1JFaTDpa4ldRoACNO/fnq9S7noKOKMROfeNu1xpa2nw56vVAoqak&#10;WhaN032e4NrWBJ0sfz56vUHub8J+XhEVMN6gX+K66/Rz1eoL5YNscj1akBQTb90Aan4/Hnq9XKHD&#10;nSj87RFBupGlz/h56vVIhw+eqkjeMiIqx1P2ibeF+er1YmpGjWSnqU2s7+FgAPbz1eqR8hVrOrKg&#10;ZDcAhQDYePPV6slJgtdPI3lKAH983Ovje/3c9Xq9/VCukkMUy+6bsbAdhcX+/nq9Qi4fhlBhtLFO&#10;qEqEJD3sSxOq39vPV6mpZahaetalVRKsokN7Fgtzu19nhz1epmxatTFYv5bUR+Y5BYSG4IubXNr+&#10;8Brbnq9QUZxnMGA0+H1bGY0wKK22zON9wW8Nb9vhz1eotfUFoq6lNZSyBbqSVuARe4Px056vURPq&#10;XvScYlVrvkKEK512qT8Tpfvz1eolmcaRZ5ZJKhAqrNuQXuNoGp8Dp3HPV6gzq38yJQoG4sVVT9Gh&#10;/s56vVFwajpGeadyhljsL2+z7T49+3PV6pkifNUJvIXMbiwAAAB0HgOer1Ri0iSNJvTePtE392/Y&#10;k256vUo8Dhqfn4YKsGTzb7Tb3dex+rvz1eodssyJglsKjBm3KSLjTeAT+tuer1Ll8RRsOJorJMHA&#10;kUaqrdyB4kD289Xq4zY2phE80aq6E3uQwPtZh4AkjT6Oer1Ny1MvkLBG+6V2O3UnahXS3w8Oer1K&#10;zB6mjqK5KRlElQjKBe97Wvr8Phz1eoxWCUErSriVYpSWMspJJAbd9k/EW56vU74lWPDC1A8RZHVj&#10;2vqoOvf4256vUBGOtQQYDIgvs3eYVJ1DNoQPoPPV6iq58lpoEOI0yFw8iqFINhqNTp2Hfnq9QKVl&#10;W74g6kk75QSwFwSTa99Tcfw56vU1RUclVO1FSxtWzzs0aJGLsW7gBfHX2c9XqTbU8FLtw2oW7Rg7&#10;tNb9rflrz1ernDSL5uxtqIoZiB3Pivw17c9XqwpKNDVLdX+z8Dft9J56vVid4mVI0jCKCQxHc66/&#10;lz1erlVg0phSia5aQK2gtt9l/o56vVOqTJDKXKD3dRfxAOpNuer1R7M9RFIVsW94W8bafnbnq9Tl&#10;QmnjqI/5ioMUnubrEkMQbWA7/G31c9XqdcAhqkpQ8WkELXEbAFmJNtwI+Hh/Dnq9Q4ZdM9TtWEGN&#10;WJVPb7bn6RoOer1KGmkWCpBBWby3Olze3e1reHe3PV6nujxmnrK+nKufMd3VCb2Frkj6PA89XqH7&#10;pv1SrMuPUVEUirPCWRkJNvZcf089XqP70l661wwdxIvnTynftFiDYa+BHcW+i3PV6lXinVwTJUVh&#10;2NO8ZB3XIQm97fQOer1FYzvmulxmmir2cmoZyjXAt/hFrW0JPPV6iZZuctItcg3EO48BYhrXJPhp&#10;pz1epM0uacOgP6dx57MwVPENcjTnq9SioFlxFZMOSoeKbzVIexYondgAbix8bjt2I56vUM2W6nFs&#10;Zqf5ZCjSSJdb9w0dvtfTfw56vUb/AKTdFs8Y1QxVlNT3hjIQkkgqCTchdvY/r2PPV6rUfTb0IzPR&#10;1EVZicQXySLM2pOp22He2nfvz1eqy6jhmwvCY6WoT3gxO21rEMdeer1PsM8jwLV/ZDWJ+AHhz1er&#10;z4mKpSFAVSbaj6789XqzBIGUWiDllN20sLf089XqDLHMOWJZBIdqOjEm/bvroOer1VUeragoaJK2&#10;elfa1TELAX907VW5Onc6256vVrmdbKfDBnCaeG7CzbiDrcfuge23f9ber1IrJOBVuJTTR4bEVgmY&#10;C+jEEDQkd9e1gbn29+er1W2dE+keE0GHUWLurp81GrO23cIwBcswNiAToBYntp356vVYtknAqoUI&#10;r62AxxSIfLViLl/BtfA27eGns56vUNJw+oo40aqnVfLVAFCAC5tobJqP7eer1JzHM8QYdiEcNHGP&#10;NJKuUuTpYi3u+I0056vUia3qNBQ14rMQtrIEBJAINtw+kePPV6kzmPrD/L6NMPw2fzBM5ZmAF1A1&#10;J+F+2nPV6nvLnXeCjrflsQ2/plURXsCTa5PtNh4f0c9XqF3D+s1MkNPTzjagIAa4BIPbTvr7eer1&#10;CVlfqPhNTDtfSMgkHcLXHPV6heSekx/DhVRruZlQe6ARa/5n489XqAnPfSbBcSpKhhMYDq21tSdD&#10;YCy+7r/Dnq9VWfVnpjJ/I6qrjhKSPKVKrttodCbXN++t+er1VW52wCTBMXraev1YyblUAg29n0XH&#10;PV6gExuKKOtHmQkJZiRqBe99x8Nfhz1epP12HvUCIROQZSCdbWQdh38eer1MtRSpBVmth7IDcXBH&#10;jcA39vPV6pF558OSaJjc2batvdUEgE/D2Dnq9XmppWPnxsX8uyeA73Nhz1ernRSTTUTbhYeazBze&#10;49gOutuer1KGh2Yfiz4iZA0lRFGCuthruBF7jUeI1t3056vU409L/MZJBWRKZNZJGJtpoFHib6X1&#10;56vVwNFPEiVkovL+kULuO0qDdTbWzW7+3nq9TjT/AC80fkUiec8rbyCSNqr3At9/PV6rF/S1lVak&#10;jHCiSTxypsV1BHvd9faOer1Xs9MaCETw11Cq0u1V8xTtJLfve219T93PV6jq0iwRQQSPaMhlUEE2&#10;sQT/AGc9XqGzJU0GNVMEk77TThgNPesD3P389XqPVlWlLxQzym7FV7difE+HPV6hrwyMxMGvp/Dv&#10;z1eoRMOlQAANoPvtz1ep2FWI3sh8fYO3PV6uU8xYaEWHPV6mpqggkbr2v8bHnq9UabEnjQAkAC/0&#10;W56vUFuP4hsZnmOne/PV6i6Z/wA40lBBI87gKt7E+3w8Dz1eqrjq31ikpJZqmQ+ZDIxUhTcEa3J9&#10;nPV6quupGcWrcx/zChlBhqg6bSR9q1/o7C3PV6iyUOZYaasc1DfopnJdl977J90D2WIvz1erlX5r&#10;eieA0T6zSMzIR3JGmpsLdjz1eqfhmc4KSX5SoN6iczSBrg2ANrf8RvoOer1MNRnmnqmqRVIpkiA2&#10;vcAbv8IsuvtufZz1epHVec5qV0xCllEckQ3kXFrkmxNvvt/Rz1eoxfSLrm+CY1S19XUmN5SAC7Eb&#10;gASTb6bc9Xq2FvS71/w/NWArAs/mMSoc6EX9g+rXnq9Vi+X8dDWVQdp7ECwt8eer1KrEcQvRtISN&#10;Afbbnq9RU+oeYoMOpqivla4jVmsLm5/U9uer1a+/rl6lJHg9TU19QsLojNtLAbgCGuBe50HYfH28&#10;9Xq1deq+Yps0YpNVLtYhxsYk6Bbd/gRz1eoI8dxV6kx0oj942Vtvf2256vUw09Y0lsOqbLIRtGlg&#10;Ct7jnq9UbE5vMkZEjZNllkbvf6CPA89XqxApFiqYXGwYNEze8LDb4jcdLjw9vgDz1eqZhlRRGR46&#10;skAMsW5QDZPbp2P0eH3c9XqdKepoa2vmwukdxBC6PLoLlRc2PjY9uer1GJ6X4tfF6erhZVEZCBWN&#10;vdHY/V4W56vVtG+g/MEGJmleJwknl+6vckmx7Hve17c9Xq2DMk1INJEjMC3ja1geer1C0lJFMlmP&#10;0eN/hz1ephxOkjkiZAo3Cw9v089XqBPMWAhppCCA7Fb3F7jnq9QG45kSkkBqYoN0jE3YgAWvqPjp&#10;z1eoL6zJGHQwlqSC6o+oC2J3Wvf3ddeer1B5mPIWGVVS0UkZI2sD2IINtBz1eov2YMlwiQPNEFjg&#10;Urqo1Ymy67fz56vUCGbcjYdFUx0eHQHe5PmkklbEdx/Dnq9SXxPpzhNdRGOspAkkBbYu0bWBFgT4&#10;XHx56vUDeOdBMOeRY5EcyR3J2naNp1N/b27duer1BhV9HhDijU1UNrkPsAGhXuNT4Eaffz1eoC8/&#10;9KKM1HzMOH/Mbv0YQKCQfgL2/X4c9XqK/m7oPinlPLhUJcQBpDT2BLAC9luQBc+3T4256vUVCu6X&#10;YhRl6iohdPPOxoDqVY3uWIuPHT2e3nq9QaQ9Ma3DMaRVVt7MSxsdqqNSLkWGn3/fz1epRYXlqrwm&#10;qDGK6FioOl3Ba/jc6c9XqHzBqVZJkgw9NpZgxNtFI00H5356vUZLKNFFDh1OJlL+XcFtdGvf8uer&#10;1Cth8fnVEFRPMVBZrjbYE/aDHS/YW09vPV6hpyvQ0GLVhWtlKU8A3m4O1iQRYHwIP5X9vPV6jddP&#10;sp0wraaHDUu1QyMLWAUqp3nT4Dtz1eq0Xpb02gmFMGiVWCpd2Ue8QPyt3tz1eo7eW+lmFYfTh/JB&#10;ka1n7ntz1epbQZEw9RFGwH6PdbS2hOuvPV6seY8pxyUpijiHlgMdfA20+rnq9VdnXLpKmI4RUYLN&#10;HtgrI3QKAQQDqwJ/d7/289Xqppzb6PqCozI0scbeRDIwCsSSX8LG3bv7fDU256vUZnIvQCgwfKZk&#10;jpy0tOPdUG1rC9tNSb63+I9nPV6jSdLelNdjlPTY5FEV81EDh47AEDsFZRb2XI+nnq9R58s9PcDp&#10;qNbwIsgJYLsAA00A+sX156vVDzfkXEMXgEFJGsaHcSdikgdu41t4689XqLJnnAHy1TPLTxFzGCGZ&#10;dACfj3tz1eoJcHzgKQ7cRlNOd4YFtdo7X09v69+er1DfQ9UpJauGlhYNG5QWGoUE3DNrpz1eox2S&#10;a+fFU81iHAmuCSbAXG4/H4D6Oer1GYwyo+XtBARb3TqACR4ac9XqWlNUbqchlspIu1+w56vVgq8Q&#10;qYA3lD3dQSATp4c9XqR9fnGaO7K1/LIYa97fTz1eoIcz9SXjpWmkV394qEBAY9zoTpa/PV6q2fUd&#10;mSbFcEqsZRl3uvuKSCAfYfae3PV6td/rvVzR1nn1F/MlkZWF9FDfase9reznq9RJ8QqVq8SMdDRm&#10;Oz7B5hBD2IB7ageNjrbnq9SdxrG44Y6nDqBVSpjcbyAAFUiwAuexPiO+tuer1MkZeOSJ6kAu9gAS&#10;TuAB/Mezx56vU44xvkwoGjYK/gbC277JJFxfnq9TFRQVlSpoaqTc4UkuiHbcdlB1sfH8x489Xq6k&#10;oTBGZaU7ZypNh+8gB8Rbx56vU+YesktVRyM6+VDEYtLABfHx8Oer1PuGCaknaqkYFQxU7T7Dp31u&#10;Oer1HA6fVf8AMIE+VZ9nuP7tj7w90k+0Dt9fw56vUN9N574otC7HyyS7WGgsQAtwO3jc/wBnPV6j&#10;c9KemtdnnHpMOipZCIwgBKEgkC/ue7ZgL3JHY/EHnq9VluCenzEaDBqOLD6LzJY2LOQLEkjUt7v0&#10;/dz1epQVPQPNMUglOHEM5NyQABp4Wv7R356vUXfqH0Hzkke6KnkBRxHL5YJIJ18NTcak89XqKpjv&#10;SXNGH103zkTosKrtZlKgDU7rbb+wX56vUXutp8WgqHkrafy3jJKOxJLkHsB7LeHPV6mWqztiFHiE&#10;FTVN+kIZCpBsUHj92nPV6gXztVTV2GSyUrWjhlLqD2Abbutz1eordZi9XWfM07qoglmYIoUAqqqL&#10;XPx76689XqD1oKusnMZsBE4WW97+8psb2Fxb2fR7ber1TqKKTD/KTC0DwylgxIIAN7AgX7356vUK&#10;dDh1ZQFqlQ3lx3SWQ3Cgn4+FtOer1PjTSSSPU1BuLBWZtbBddPC2t7/Rz1eoO8ZxSapqo4QkklHC&#10;G/SkBAGJvYXuSB7Rpf6+er1NcVaVZVomZjNdCLggCx9nj9PPV6hN6T0tVVG3lNDKrlbaXIDkg31u&#10;Ldre3Xnq9VovSbGcOwZCxL1DWI00IfTtbxA56vUenJOaopMOjxGTake4kEtZiqjsfjf2/t56vUNx&#10;z/RRYSk8Ew+Y2CQJa2hPu30Ph+3nq9Rd879dJcFlajMZDe+Wd2FgRa5Pja3PV6iI9RfVVjcZDw1o&#10;jjdjAIQNCpuTtIIAvoO3PV6gC/zz4itWgEhPnOx26naDci/3c9Xqe4uqyTYjBNW1ipSqzA+BLG2m&#10;0EfXz1eo7eQOqlHRy07SMDCkIA00s2t7e3nq9Q3UeKpVQ1EW7ZtDSKwN7kWtfQg6fw56vVnhxCfE&#10;KV6qocoECsqj7TAaHT7uer1NlHmwVE4xKpV5XprpGQigqL6dvA2F+er1IfMebkxXMBp9wWN42vfU&#10;CS49097gi/PV6gBzfMMFqp2oUJinIbaCG2kizE/AnW3xHPV6kjh2KT4JLBPR6isJjsNVvtPvMew7&#10;/wAOer1CpQZgqqSljpZ3G1CpYj7THvoT4EDnq9THnbNOF1IjkoUMkgY6WDMDY+6PZcgc9XqBLCcw&#10;4tQY5G07AMhEyhvdsFJNm11I56vVYl0U6wH5dqmadVbcPKIILAN3HPV6j3r1I/mFItNAnmO8aMb7&#10;RcWtc/Tbt8eer1F86kZwV8Hnp6UKk+1gO4YH4dv1+nnq9VdueOq+ZKXEXZZGEgjZFBBFiNSxJ9ug&#10;tz1epB13WjHK6kpsSaYeathLqLFdey+OoAJH7eer1Jms67z0FWkNRUEq0LOQDqLk2t43Hs56vVNy&#10;36gK418mHSw7aZ47rIQCxJvq2twPhz1eo1nR/OoxyB67GIFf5UlY/JCqdth7RY39vtvrfnq9Tpjm&#10;IiKd2pkKxyKfJbT32Le8v/EgO/hz1eoV8oSTrKlIJgSqRkqRYqSL9z489XqMjhXl1Do8h2i3Ym9z&#10;9S/rpz1epUYXhyRzC86SzG/ure6KSdDdfbz1ep2oKKnpC00Q2MrkyKCQR37H8+er1KiGSOtqtkhM&#10;KR21IALHv+p56vUOmTqmmp6OUwkOjka7Qbe0X/Pnq9T7NhSw2WoN4nDMr2vtPh/Hnq9TNFQqlT5Z&#10;KAiMtcdrH8uer1SazZTUxlp7XQDsbmxOn6/0c9XqDTGqiSUGZ5AAFJt4g+P089XqLZjuLrFUSpFq&#10;STt3WvoNbfXz1eoIcVxfEBDJDR21J3W+1qfD6eer1NtRV74I6oEMBoxsLjuCP4c9XqRWP0/zlOae&#10;gVWLMz+8ASAe+vca+znq9QE5vqa6GvpIkOxpCSwUAsoB7/QR7Oer1GL6bZiwtStNVyh52j27iBcg&#10;kaA2sRfwvz1eo2uCwKqt5aox2IyOCSCx8D7CP6Oer1NOa52wnDZIak+X5lnYgXGnj/Ht8eer1V7d&#10;VeodVh4qIacPthVtt+wAud2vhbnq9VXvWjMlfmiqWsqnDKR7i97LbW48Lnvfnq9RaI8h12OzxJh6&#10;eYzXtGgJ7A30tYi2vPV6hCPp9zfh2FCsr6UxU6gSAuRuY2uAgFzcfH+nnq9TDT+mXNWLTLidPQEx&#10;SA7pChG4GxGot28Tz1epL9Suh+KYLWEYnEIKh4kUaGz+F7i2ulteer1A5QZNxjLxlgpheIFg1xqq&#10;+wE/x056vUt8tzyYLR7dzeXIGVQLk+ywPbueer1HQ6N5kjw+giNdErTwoBrb7WpBvpcadxbnq9R4&#10;Mq9WcFqxHLLXLJNG+xgCVCgai976aWAB56vUtIM/V8chxZSJfMeVI2DAggsdfG9rDnq9S+ydnGpq&#10;FGIMFkiHu2BUSKSTfx8eer1LyfBkq58QrVcJTLEGAYgjfrr8de9v289XqKd1dyXU1uD+esCiZGkk&#10;V7C4U+J+Fr89XqrI6x5DqauhSlxKIOYgSGXUkraxsPEHx8Pv56vUQjNmT6007IVZS4NxYAAqdApP&#10;t7k/t56vUCtdhVVtkrJlVTCAt1I7Wtf7+er1NuX62ujqIIoQNzsQbkar3v7T8Lf089Xqtc6E4xhW&#10;IT4bhdVTlEjVS5JUaa2A7kG/c256vVb5lKJcPwGPDKSVbSOoBFwyg699vxtz1eoQBjc2ExRGriB+&#10;XVz9q5K9iT2A1I789Xq4YxiWF1uGtA7haeXasgFy3Y3v9/PV6gixqmoK2vo4VFqGl33Y/aZipsAP&#10;G2p8fz56vVDwvDMKrawS0q+/ApkF1Gp3W7+09+er1IHOmH001BJVwKyxiQbo0tcgG5ZiVttJFhz1&#10;epHJHIkMc0cQCIrK6sQWDEXVrey556vU1U+F1lQBVmVUenJMSrrvO4XX2agnnq9TJjtHT10q1UKe&#10;Ss8rh1IuLkaE9z2Hb6eer1K6hbDKTATHSKzxKDu2yFWFjr2uRz1eobsp5gweGmoaimlKufKfb3JN&#10;r2bQewfnz1eof4OoVDiETSs6GMIxUE7Wv/hFz9I56vUGGbMwQPTTV3m7fmEUn3gASoPuhtPb356v&#10;UTrPMVPWiWogdZnN37myW1tfX9fr56vUWgB6hKiqdBHdja/ZifZ7bX/h8Oer1D70Pxunw4JTlSZZ&#10;W8zbf7ZBYHU/AePw56vVct0RzNTYdglMIp7wszDy7k2kue/e/PV6h6/zoU82Cz1Us5ba7xI3Yg3I&#10;Itqbdx/dz1eounUrrBBR4etHBEpb3wXJ3MD28RYg/Rz1eqsDqF1fxitrqegxOW8cxkLxIR7rofdJ&#10;+BHbXnq9RX+oeclr5Uq5nMfk7t1tAI73tfwN/v156vUAGcMdjonaMBTBKodJNLndrYD2+3nq9RcM&#10;SxIVfnU5BlYMNi3uTqSfu56vUG9fULXsEm0SJ1cgE6lSbAA9iPbz1ep6oKunnppkq4yJRpDcAgoO&#10;5uO2p56vU0vQyJWJSTKSthdkvoSb9+9xa3PV6hJniOGq2NzxotVNBtWwAvsOgIFhr4nQnub89XqE&#10;TBTT1xlroCY38uNm921n0NhcDwvr9V+er1LjDXwiGJ0rqdRVAI6sf3gTuJB07d+er1MOPLh2JVsU&#10;kY8kBkJAGumoJ+BItf8Ap56vUqunOHVcVbF8vZj5gDFiCxv21vck/wBF/Dnq9R98v4bXvh++RNrA&#10;DboQSexA0FwOer1GFydkLEsWakw+rhshuGK2udR7xuD8e3PV6jv9POl5wdYJHG+QAJGQCTdrg/V7&#10;Tz1eo/XT/KsFFCzQw6LtGzQC5GpH5H+7nq9Q70OGGlpx8ttjMZBN7gkD2/Hnq9UTEK/5FvmoFDSD&#10;ezWNhY/x56vVLGOUkdEs0zCOQE+7oABqb39luer1IDGOqmHUjrBC4lYlrKp1sDz1epNVHV2lXdIt&#10;mUkgXNiDrz1eplxDq/SUxVm2BLHexNiPo0PPV6vYf1switRKmnl3QuyhSRYk2vbUA+Hs56vUtEzq&#10;ZVSQW3Et27gfHnq9SOzHnaKksI2YlyN4OoA9v8eer1f/0dWjEFeHD5KhnILj37sSAbkaa2APwH9n&#10;q9QTVix1scJf9I48wsfGw7X56vUhK+kTElStqFG1GJC9iPq56vVCjiZ2SGFfMkdrG/7osCD27c9X&#10;qUeDYGJcT+ZkEYMTDutydRfwtY+znq9VmfTjAqDA8JpcRg2h2j1FgPe7jaLm2mv7PHnq9Q/U2ZJl&#10;VKejgBdtu4tce6x1IIB8NQP4a89XqQma5YqHHHmnk8sVGgLEMASdNvfx56vUmXrPN8yojN3gC7iw&#10;AHvE6D6bc9Xqa5ZNlA6TeZvLkGMWI17EE6jb2+v7vV6unx+Sjo0oqlANwB3i3gNV+n489XqUUGMm&#10;TDIFrCVNiUII7EBbE+F/Yfjz1eqbRYxVpC+HINyxMGkJ/wANx2PbS3fnq9S0izPgPn+6P0xD3baS&#10;oRBbuPdB8Rc3PPV6pdDmhKCJ3p7gEBtw7G5Op8RbTnq9Ql5dx+HDkilp297cWlU+1jc2+GvPV6hJ&#10;ocZaloDUVIUwPK9rhbknVSPh9ft56vUtss53pVrGZhtkjAO9hcAkmxFgdL2156vUeXo11ElalSnK&#10;o/ZFABIYG5uL27e3+nnq9R6sh5hpRTlqA/pyg8wAC41sBY9jz1eowuAUrTVEUMkgZFABYEAltT+V&#10;+er1GcyvPKcP+WexIsBc97CxJ+vnq9QJ9dQI8tTRSlTI2l/YL356vVqu+vrFHjqpWBWWOONwpIsA&#10;DfuBa4se3x56vVrxZ1rcMlqFX5cKVLbjb7TeFhe1r+znq9Qfx11RPXRMWsWsoA07aeHPV6lCtTV1&#10;g8qlIWZWvYjwGlhroTz1epUwU9FVkEyBGZlAvqSyjUW7a/H+nnq9ULH2NNGRrIqE6jsL6DTnq9TV&#10;h1FUC0323Udr308Cdfq56vVwWir6qtIrwpT3vd0up8D9R9nPV6pk+HmLD6mGjDPMdWAAubC1ltpf&#10;XTnq9TdBS1M8AiF0OyxJHvEX7HxFuer1CFgmHoZIqaaLc6ECIqDYknuR8Oer1GjocXrcSWCKqjXy&#10;FVY/dRU2bdLG3f4nvz1epzFNQ+VNSgsphN924lSSCV07dtCQL89XqC7H66N1pqRFvOlmkRAGXUki&#10;x07eB/v56vVOytWVceNRUybmOhkK2sylhcG3w0vz1eoXp8Wrj85DTqqwpUMkdrA+WbXN+9x4d/pH&#10;PV6oUOMJg0nzOGTMw3jcXfcfdsW1Oo1/o9t/V6jQ5NzrHilVTwEgxOULvf7ItfT4E9+er1DxBT0l&#10;MZK6fYuwb9osS243Nu+hJ56vUtsFwiDFkfFZVMdJKiNdTYDQjb9FySfjz1ep9oKFaZZ4bhY/3QY0&#10;IJBGu6wYWA7XtqdOer1TIJ1p6nbLIdwkUL2tfbfUHuCNP7uer1BvmvqFiVK89LEXcIXHunaoFgBc&#10;BfD+n2c9XqLdimLSVHmTVsxcuGuynX3Rouv6256vUG7Y/iVTEaWkqUQyXHkstyVPY20P1nnq9U/C&#10;8VFLRqstmeMMoFgpv9kC3089XqX2BZhlwZPPmmKkOdqg2tuuSQdO3aw56vUJ02fr08ctZKBNKjFb&#10;nU6WubW1HcD+3nq9UCfrBLiEC0tHU7VkUox3A3Kg7e/xuP1sfV6n7DOteCUE8VJirSg3BGx1KAqN&#10;RZj2Pf8Av56vUZ7pt1koMXpI4oZJDGH33cgMwUdge1r+H089XqPzlHMlPilDTRKFffGrOgWxux8D&#10;4j4/T9PPV6hWy7TKZTJMyhI9xUC+5Tci3fUc9XqFWlqImMLTBd494kGxIF7D6xz1epAZqzFPKpjA&#10;C7mIKnT3Ne3PV6g4hztNQVIgCqkaqHAawLDw+gnvz1eowPTbrbLh1bHIjEgeWF1JALfuj6Dz1eqy&#10;zIfV6HEYI3aUB2Cmx01Pcc9XqMvgOc9FAYbv2a89XqFzD85rGoUn+gd+er1PkOeIN+3f/Rz1eqYc&#10;/QU/uu1rfcTz1eqDUZ+jC3Rhp7bW56vUD+bs2wujFnFtT3BJ/jz1eon3VDP1Lh1L81E2xLP9ki5I&#10;7n6Oer1VT9cOpbTRtUySCNZWdUa9wDbW/jfw56vVXNi+YlelmlDFXJY+9cMHPx9h789XqBWqeunh&#10;p3elM6LNI026xsCNGbuCutwPouOer1IbF8rQVkLRpCUZ1ZowxFiBqe9vqHPV6uGWMk1Dz0Qp4FeQ&#10;xlnJFzuZhtGl7i2uvjbnq9Rs8K6eUcWV1q29x5ZfdupsPFgPoHPV6ljJhdPh2DJHGosEVSosCW7H&#10;Ue3nq9Smyrh1LFKuJUoUJ5ah42JuuhHh8fhz1eoY8PxnCac0sqsjoi6pYkqe1rbexJ8fZz1epC47&#10;juG01XI0TEXDktuv7dbDW456vUwYbimG+Q9HJIXacpeRg3YkWA93S5t9556vUK+Hr/MFJB1SSLYg&#10;1BC9+3389XqXFTQU09LIrTpHMZDtBBDMNDtF+1j7fZz1epJVGU6rE6n/AE92kCL3Dk2bX3vh356v&#10;Us8mYLS4dUh4JC99qyFiSWZQRrqeer1WVdLplfK6tUsm+MDQKAewF9F/jz1ep1zRiiQ080koDlEY&#10;ewAEfxseer1UI+tjHMLjw2aKluSJGS57AEE3bxIF7H8+x56vVrP9dMbgw+uqBuEzM1lC2AXXUA3O&#10;tux+nnq9RX6+shxHdQ14YHR9yHbcE6k+2/Y89XqQmMJHDiho6MqYgAX3C4se1gf489XqU+B4fRrN&#10;FVSKpj3KCCO1zYG2vb+3nq9RzelmJT4U6UaTs9yAqWFri9mFreGuvPV6rWOiGMz4cy029lkKlZHN&#10;ioVyAD9nQ+H189XqsL/rBStAlJLIFjUBTIw3AjXuRfxtz1eonPW/NslNh1WZHkWAuwgCEW0v7qk6&#10;2J7D4jnq9VWvUjGo8YqhVVu7zY1YI72+wbe7prra5/U89XqLhiISnmpqil8syStKH094i+gFhp9f&#10;h9PPV6mCmoWatmljUosiqHF/G97i57gW1HPV6hXpPKpqqnknZGiBDgmxZbA3Y/UTz1eo1GSKnDps&#10;N/SOFZQWS4FyLj6e4IP389XqE6gqfLq2VxZVVZUXUGQHUovu97a62Hfnq9TDnGrw/FnhalYiAFRs&#10;IN1JHh9fjz1eosGaMHmSsFRMS0TStGdy+9t7nbpqD3/u56vUVnqLTw4BTtWUsivvJZkAN1F7AHTw&#10;/p56vUDc1W1cXmjBRSdzD2X1+rXnq9U+LGaepQJJtdnXbGVtYi2hB7XHt56vUoMJia0JA1DXDd+x&#10;1vz1eoYaWnw+aFaorZmIKAAXLjwXt356vVYt0QybSVscOIONgiQbrC43Se8n1C1iR/Tf1eq0LozR&#10;Ypg9RtrKYISCrkC20H4nWx+HPV6j8ZCxSGPB5ZpAJJNbg62AJAsfb2PPV6hSoM9jC6PyiQISpJ3q&#10;GKn4fA89XqDbPXU+PDKOWojnVAVMjW72I0A07fXz1eqvXq36i/kwamldGT3rMfAP3udDproOer1V&#10;7Zy63LieJtAZLx72cMCLEDTatz9k3/hfnq9SEHVatSsjkEhjQNsDKbAXPYHv9f8Adz1eo33STPFV&#10;ijl5ZZZiHRVKsSVJvfdqNy9u/bnq9RjHzDhuF4Nedy8gcl2U3JO65B+B156vUWvqdjQxrFKisqI7&#10;xtGDGqWZvs+73+Jvf7+er1F3GXWxmGOliAutncgAbTcAk6a6eJ56vUYzIuSVwSSiTBav5gqN0gKg&#10;BTe5AsB4Dv8AqfV6jR5XrYamepjjdaaRAqpcWJ1u2p7jS2mnPV6h0rc+Zdw7B0paioVp0BkJ3KG+&#10;lvpPbnq9RRuuXXLCnwBKetkeeaaQ+WiEe6oNwzgjt4C3x+v1eqpLrP1aGKZglWeq8l5Yy0aj7J8C&#10;u6/2gBex/pt6vURPOOb/ANM8Ec+9QpHvWsO2t/Z46c9XqCeqxapjk/0klASL2I0v2P3c9XqmUmJg&#10;1scMUtl3KCVBuSNRc6D6+er1CNTikxCOWUR7QigxK2rbz9ok3tY9wPAd789XqVkVaiL5EO5CVXde&#10;5FrD8+er1KBala3DxHSTMzKwDgrYC/s110156vUt8pxRQ0prqj9KoV2VT2NtL29tv1156vUPuScR&#10;kaSkWggVY5FJk3KCLX907Tci3a4+PPV6jJ5Tx1cTxiN6aHygHYFFUEA9lK33G1hYXPsv489XqP50&#10;kwSgnheSKJwZrk7gAxZb2C7QB38eer1WPdHsIlpZqOoqXurCJwGtZQL3HxIJvz1eqyLKJJiSKRRZ&#10;gCLdjbnq9QpRYOauluo+P0W7c9XqSWL4GldC8E5G2RdSbaW+7nq9Resd6fUuHYnFWUS7dwYeYvdT&#10;4W+H089XqMt0xxdhS08E53SqNjE63IB1+v2f0c9XqM7h0qyRAkWP5Hvz1eqbXLH5LbQL+3tz1eoC&#10;s1WjqGdV7A69ie3hz1epowbGVjC6XUXv9PPV6hSwvGInhDixB7dtRrz1ep2ixqM6A2+7nq9UOrxp&#10;YmO5h4256vUzfzGnqVIZgbDtprz1epFYlh4mgd2sQwIHiBz1eotnU/pjS5loJBJT+ZNGG2MACACO&#10;1vjbXnq9VXnUL0nYdiLGXFaUB3LMCAAyDxsQviB4e3nq9QMtkjDsqBaOWM+RGRGiutyTutu7E+F+&#10;er1ARnfMOF02LzYdBZ6coQASA27UEDxPY/qeer1FfzBmKrpKqGUzqsMxMZUi4A11Pjfw56vUBmaK&#10;zE5MSSOmryKNfeaIolvgAdCP6Py9XqRGO5agqqKU1crQq51AAJYMfdt9euvPV6kdJhlZh5p1SQ+V&#10;ZvMc2tuXtu8Dfnq9TFLSrA3ziuLOxAudCRcnT4nw56vU30lfNUVzN5BZwp27SLLuJG617/DTnq9S&#10;9ocZpGRkmLRTxgWIttYAdh8fjz1eoe8r5yn+ciIqjAvlBWOt9oGq66ePhz1eozOVOr1T5YEk6CON&#10;9qHbYMLd2+I+vnq9R0emPV+GXyqiskEgQG4KjtcC/wBn4j7/AKeer1GlyX1M82slq3lvBEQiBRYX&#10;PiO17e3nq9R2srY9DWRU7B98coBIHcCxt4+3289Xqf8AG6YY2qtUghddbWA+Jtz1eolXX3J8aYZL&#10;GBu3Xsfp7knv2FrH289Xqqc6mO+W8QamnNo1LFmCgkCxsx+uwuOer1AEmZ5qatTEKeZpIdxk3AkA&#10;FRYC3j4k89XqXrdRKeoxCtxssyTTtHoxuACPtWP8Bz1epszD1MxcUr1dSVWPykEQjcBmJPfbtH38&#10;9XqCvMOav5lRRHEzZQFcNtuTJfQ+w3B/jz1epESYrBNgwkBaSWAttUkD3CxuBc3Gg56vU64fj9HT&#10;RR4rRR3aoV0aNbC1tAPhc/r256vUfrodnmQYdQxTqoWEBAwUMPoPjcc9XqNLimc8Nlw0yCQo233Q&#10;psS1gTf6Pjz1eoMqTPZrcWhkc7jfad+oQWN2PtGnhz1epdZP6i0OFo8LOC5kIAYjcyk97H26/qee&#10;r1OmOdYss0sMtDXyWVVJK9juOu61x42PPV6qxut/V2CbFXlRt1Nu3blIBW3e472I8Dz1eqN01zth&#10;RhWpweVjLs3FiWBUXNhbXU3/AGc9Xqtl6H9eahMEooHqBIYl95mNyGIJu3ifZrz1eo6mU+s1PmGj&#10;gLygOgJNxYEgn6/q+PPV6gu6jddsLepqaHDpFSaJSNQbbb6m/gNOer1U9+p3qLmTEqWqlxgj5cPa&#10;9/d2W8B8T7Pr156vVTnnHNNRW4qKBFvd1EcXwBuCp+ntbnq9QQ1OcsVqahmEjRgsw23JAtp2/Xtz&#10;1epCvmiqkmKTSkGN3tqLuCBY+A156vUwYhiwmp0w+ql3SOQystjtIN7H+B56vUJGTs04hBOQdsgc&#10;BEUADW2pv42GvPV6rK/T11YmwfB6aixRpCGLqybyN3extpoLX/j7Oer1GWzJ17psCSOWKWRpJFUR&#10;qhBCn7I399oFvH4HxHPV6iPZv691JxSengkcTTFhJe5TYb+Pbx7Dnq9QAt1fP83SZ1CwRl1ci5DX&#10;vr7Afjz1eoyWTcw02MM800m+JdjJtJDDvYsNbjnq9S4WqWOn82S4LudSLhVYmwI0NiT+fPV6mHF6&#10;iLDohG8iTOWZlRCSAo7La/w/XXnq9SZfMY+TSsqYyjRB+6nTd2J1056vUhsUzOMQpvk8YkTbOSkQ&#10;EYAIA7luxNuer1IrE86TLBJUEr5cS+UpA2m49297gdu3PV6mCDPGKV9R+mZYmXRFVbMdND8bnS55&#10;6vUtsCrcTWWKQ1DRKn6SQLYAr3a+nsuL/Hnq9QkZfxaPHMOXEaSPzH9+1rAsq3AvfQbh2v8AXz1e&#10;qLPUV82GPJu8147RszA/o1vfaD4nQG/tHPV6mfFZo4K1VLmSZgpBvbQqB+YP8fbz1ep1w+mqooYw&#10;3+UZxoT39ht8Bpfnq9Rx+kDfzOoj8wmnCFY9wDEMSRb921j256vVY1kHB8UwTFJ6CYF0lCjeFOo1&#10;tr9Y7Hnq9RmKfBIcRAgqdyNtFiAQrHta/Y9rW56vUqMF6cztcJFud2Zwp1BUC1vs2v3OvPV6pT5D&#10;xCluY4NqlmuLEsR7Oer1BHmfJlIrv/MF2y7Pd2ggAg6X+PPV6ik51q6OGZqZTtXzGjOgN7DQn4H4&#10;c9XqKJmWtK4hLDUxGMjR91wQl76aHQj9fHnq9QN4pmChpJC0SkhzIoZWtYLpqR/D+/nq9TrgElLW&#10;VqSVshjsGKa2Da6XP0c9XqX1FR45VLJSYDGw2nzJkiBawJsoXxsPb8fjz1eoTKTFqeBY5qhCURAj&#10;K9wxbvp7twb+Px56vUJUGf5ppmhhjR44TEp26g3GoB7E2/O/PV6nJs+w1EqYfJIPJkLWBFiNttD3&#10;+A+/nq9TngGfXqq2SgrtmxWVyJASoja4B0W/cDX489XqF7DsWp8SpI6aBAN0RXYCCFt9ltbafRz1&#10;ep5/qy1bRCWtG2RkCByAQo0Pb4nv9PPV6gAz905EyyVkUiSCcx+UAgKh7kWt3sfjz1eojfUHp2IK&#10;yXBK4fJlZQxkSMncy2YfnYfRz1eoB8cwXEP5jFPUroBIEAsC+oAO23cAEfXr256vVMmxkUUdMDCB&#10;O4AF76WFrEbe4PPV6kziecsPmqpa6QbpaYDewGgvpZR+uvPV6gqrMdqK/EI4cKkLRuXlkvoSCoKg&#10;A208fZz1eobemeBDG8XSNrQTPtdQxAZtfEX/ACPw56vVcl6VqKajxWMTfotrbCwsPMC9wD7eer1b&#10;HPRXEIWwekdCSwRQfHXabk89XqPTl+dmsDp3/bz1eoS6SaMDsT7NOer1RK+U7iAvfw056vUgMfpR&#10;UwkxD3h9Bvz1eor+dcClVCxF73voLk/qeer1U9+sj0/SZ2w6Wuw+EfMFizhALsQtvyB/h7Oer1ar&#10;vqYyJXYJj9bBsZPlyV7EM1gCAvhYg2v/AG89XqIjmOknq2+YqtqRyncbKQQgAAHwN+/PV6kgKLDJ&#10;KBo4iO7gs97WJ0IFj276c9XqUFDQHD6ZY6VxPASAfLFyoc2BIOtrmx/v56vUK2CZeqROFmURsu0I&#10;SCfetoR8Oer1LFYESdZY5PMenuJGIGy5sNxvY3X4ad789XqEjLOVsaxKsWGWJSzSe5pYkdri173B&#10;56vUZzDPSnmPEZYE/l3uFgZGdCAAfeA11Pbw/bz1eqBm30ph6mUTozhfd290UX90gDtY9u/PV6uG&#10;RukFbgeKU+AQQl5VvtYKCWDGwBHtF+/PV6rRPT56ep8dj/39RM0QkURnabBhuDfnz1eq3Lpl6dMK&#10;wygpDUQ7tikbWW1wb2/d7i/PV6jrZVyNBg1AtAVVFVQNBb+jnq9U/E8LpaRbG222g0OnPV6iudR8&#10;x4ZhlHLeNSAHsCO5Hj+f0689Xqo09THWfEaY11ThTgPTs142FgPaQex0ueer1VCdQeoGOY1XSVby&#10;DyQfcAsLbgD9Jt+vhb1eoMnx6smqoadZmkXY7HabAG9lvbuba89XqesFxH+W4m8VYzHdGmy1zZvF&#10;j9N+3PV6l9gOYaamq46amUiodS9zYXuTtJ79zrbTnq9RxekfUimWbyqxStSFVWBvtJBte4Nu+t/7&#10;uer1WP8ATHNVNUF4vPDuiO1uwUi4Gvjcc9XqGF8cpjJDCZAtRMrMAADoNR+fPV6p3+ciXC67/SmM&#10;hpl/THWw3ew+PPV6hZyN1XosfoRStIAy+6LglreH3c9XqXuJ16VMUc0Dkdw+hABAv+enPV6g8zXD&#10;SYhhKVE8ZPm713drkCw0+vnq9RAermEYXTRkOrxCRxGN2hF/Eeyxtz1eoEqPH8LwSJaWpO0R2vID&#10;uJN7an46c9XqEjKee8PFYtPhbpOxYIdpJJPf6BbUfVz1eo/HSzOsZYwOxJlZLbSCBpYi/fQ66+3n&#10;q9RssAWWpDSkhpNzak9x8bffz1erH1BwqobCwsabmCHtqAfq1t489XqrK6p9O5jT1M+HgxzVTSOx&#10;Cggtawva3st7eer1UudVelskjz4PUWLIxf3EBYC9++mhOtj2156vUUVuhctfjFRVVT3IcNCzEAAA&#10;WN9NfZp8Oer1dzdKp8JxeAyRXkuNVB2hQb/G4Nuer1Dtl7KSTVlLizKAIy25bDUdl0+nx56vUPU9&#10;PT0+EPSVFHGCv6QPC5ufAbgbi4+HPV6gxnwOsqaaepXdcsbggj3H079wfjz1epKp09zHjE8Zgo5H&#10;TekKhdzlizBdw0Nhr37AanS/PV6jldIPSbi5imjx+jaYhlbbbcAEJ0PcG3e/PV6j+5A9JWA0dZT4&#10;rLGHEUR2KQSqs3e1ybWv+Z56vUabKvQjAcKjZooEQPGInYAaL3IX2dvDnq9Qh0HSPAE8pp6dfLRQ&#10;qAgA28L276Dnq9Stg6f4T5fkU36OI3sD+6fr8Bbnq9WNMo4XSVcsbbDsFhexJJ/eI9l+er1MNbkL&#10;CD5dOw1kJa4AIuulvs2156vUga7plgz0ssCQXWQm67QLa977b89XqBrOfROlqY1ojSgQqQS5szED&#10;6F9ul/6Oer1F6r+hayVP8wrKctvlCqAt9QdD9en3nnq9Ql5I6K5jpmaSCG0EchYaG5YjUfVf8uer&#10;1GGoekmM0WGvKtI0jNcbSLkqe+vx9nPV6kRmLp9DRRCapjEFRHYkkXCgEe6Rt8SO3PV6q/8ArXhV&#10;TBS1UFy8rGURsdAqtpp7LjXXXnq9VW3VqtWGQYPTxhpdhLtoWIUBbX+NgfpP089XqIPjWNvEsmHF&#10;Q8iMxGg3Mo11+I1056vU1LigkENVg58tvFSNQSLE+zXnq9T9g2K08DPBJMbkBWv39o2m3j7eer1D&#10;vhGJ4TRwQrhkDRzas0rPu37wNoAIuLG9zcjt2tr6vUOWT8boa/CEixWZYHXVjYAkm/7Da/PV6jQZ&#10;MlWlehhjlDQP4hrhvabjsfG3PV6je02Y6aZFnpoljZFKN2B2qo96+3x/Xvz1epXYfmLC46iJavRm&#10;DPu/dOlhf4/Sf4c9Xqcv85dFhFQY/MieNypVFIYkjQqfv56vVibrLLTTOKJ1jB3hWuCFJGgI9gPP&#10;V6oFb16osSSaWknjhMdwVUqWdra/u3sSP489XqZ4Ov1Hh9TJVJIEaybl1a7WIAIHt73Px56vUqcC&#10;69U1bQhqyERuxazblABv3uNR7f119XqMLkPqTS10EGJPVCVopDexuCDew+rXnq9RqafOtDim2Asr&#10;A2G25JCntp4f3c9XqFqgWnTDYmiFi41sovYePPV6kLmqnpDH8zGu6wUMe4A9v589XqBXMmXcJNDH&#10;5rfvpIm0kWt7bW017c9XqB3GcTp1xSah8xFUbn32soXQAarf+nXnq9Rfc+5rkemeeObbSUxWRytz&#10;tGqByfAX9vt56vUT3PuaqOoxabD4xeosojkINt+3v4X0Pbnq9QcU2Ox4w64bCfJ3oFZm0Ia9j94v&#10;z1eoQ8Bgw5ZfK1ARAsDAWKsg1O02uCAf1PPV6l5l15aujkxKFmZQF8neoB0Jvp9/f6+/PV6hHw7A&#10;zIz1M/6ZbooZbEqC12NydNQBcft19XqG7IscFLXIX81CbaNckgnuT4akc9XqP50zlrqGMyVEaEyM&#10;rAqNT7Pr+n2c9XqMHT5uFPS3hj/SnXdpbd2t9Y56vVnbqlSQq4nXbJGAWBKgE+wa89XqQ2ZvUDhO&#10;GBVLGOIgksDqD7NLc9XqLjnP1T09PX1CzVCtThSqkC5F+1wASdO556vUULOfqzoQZMMw6TeWUm6N&#10;YEkm1xa/5eA56vUXqr6+YvimMpHBOsccbLcHUEeOunw56vUNmHdYqEhY4pYkYKWde5udB43056vU&#10;pDneCVfkaZ9skw3KRqCT/Dnq9UaWtBw1aGCXzGe5YhdA2oOve2ug56vUHmZ6TFFoXkhF0pwoUGxO&#10;1v3j8Dz1eoE8yxYzIY3MgdWgItYgKTptB+Ht/p56vUBlJVY1BPDTGSwLusZZiB398X79h+t+er1L&#10;/CK6aaqFRT1EglUJaJR7rbWIu1/ZcafTz1eo5+DVMc2AU/zRG4jt4k/rb7+er1NuK0s8eXnp4KcF&#10;5mYC63Cltb+2/stz1eovOcunUk2K09NHEWWWJjLIUJ2tpZbC+h9p+7nq9Rbcc6SRRQz0+IQ3RlcA&#10;gasxJ+PgLduer1FpxroZBBg89U1L8w8YsgBv9yjxHf7uer1EazV03kpaSomZVjImuDY9+y37dh48&#10;9XqDqnw7FacpFIllUhTJobAtYWHwBueer1KkxRwVhpo6kyRR+8PMQKxF7BiouNR4A89XqEiCokkr&#10;oaWCH9ACGVtDuBFiCO4IPt56vUoK3DpKrEaOBEsy7y4ANitwq/d3+/nq9R5vSnXS4ZnMF4PMaJBG&#10;r3Pc33G/wGtuer1bK/Q7F4JoaNaY7msqsxNwSe+vja3PV6rGcrVHm0nsJ+/x/Zz1er2OsQCR4W+r&#10;tz1eon3U7EWnglpab7YQ7gddfC3PV6q6s41dSJjCwj73Y62vp2I+nnq9Qa1aSRMMQR1R+21Rcae3&#10;t39vPV6hAwjE4a6hEjIu8+7ci1tpOg+7nq9Uad7MSI9pQFrX1Ovs+vnq9TDJQ1lfG1QdC25WAA1D&#10;fVz1epLyYN5dcTXIVJB0AuCO3s789XqeIcuU7qI6sAQqQ4Ps76fT489XqdjhmEwu0samQC5TQHX4&#10;fHXnq9UI4VBUyCeSkZ94sWuu1fHW+vw056vVKSjgUNHLGqxxjsAND9PPV6ms0IoYlfaoEzMqi43G&#10;wLWAPtHPV6k3X4sj4bLWUMoZ5/8ARkQ31ufD2Ee0c9XqizVaPQw0e5T5rMwcbVAC2X8z8eer1RcU&#10;r6KgwU1FRcmf3QVY7hc3+m3ew8Pq56vUlcw4xFFWpWXH6OBVZLWBKgbWI7bra38Tcnvz1eoEMyZg&#10;q6mIU0z+ZGI5ZWFgCwHvAD4i3b4c9XqAzHDRQYbMWBqXkQ2tpqddo93Qjtf9nPV6iddRaynZ2rJZ&#10;htgjC+ULG49pPtH9PPV6if47TUtVUnEmK+U4ZQLi1raG3089XqA+rJFbEsMfmQEuHk3ap4jvr3/W&#10;3PV6u9ZsP3wOiS7iGBUaqPo8eer1Q0hngHlMwawBCLfudQTrrz1eqRDPDKjQNB78psVOoAt7R+3n&#10;q9Qj4JD58UFNG1mh3WJvq3awIGtuer1DZgWAV0NL5rBiInDkHU2OpAYm5BHPV6s80Cy1EslMvkrL&#10;dWHft3ck2Fz8Oer1JqczojwOgm86yO20A7SQNCLkH4j9tuer1dU5qlrLVACmn3EINTqdAdL+HY89&#10;XqGHIuBstccWqFCVNQoZA593YNb+wE/ee3PV6jd4FhzVdJF5kYaUKrKCQbDvoD3/ALRz1erJjNGi&#10;YUIYxsqUExUmwJU+9c3+m2h/p56vUUfPTU9M6EIRIxDWJABYH3vaO2vPV6iq5oknqMQmSqfbCwLI&#10;QRtLgm4A7XHt56vUgJYxTxwyoVCvvuSB7rKPGw8eer1ISaV4KyJoSygsffU2LfG/x56vVCrffmim&#10;7Rg3kPiQfj7Qeer1Z9/klJSA+7doR2C9j9HPV6mTEKs1EZkjUXWwIHa/t7+znq9Usz0U8bCridXl&#10;S8bbgoUjvcWNwV+I9t+456vVypIai6/MhXh7i2htbQn+znq9WdgamJpJfdsDpb2nTX6Oer1R6CSZ&#10;XVpU2iL3Te2umgHPV6n+KFZFice+oLHtre2lh8Oer1LzCcLpKyiU0riCawKq2lwBaxHYG/PV6lng&#10;FK9LM9NJL75Km48SLWt/Tz1epS1lFTDHI1jbymZfNYKPtEAgkm1r201+rnq9TRX1UNDVx1KBgVYB&#10;LixAPcD6fbz1erhhuJVK11RoW8+zBiSNtu9+er1CllfqNXxTiknlYLArGykqtiLfav3Hs/t56vUL&#10;ONdYKGkpadqcs4lQKxBuCdAS30Hnq9SRxHOIxKEpVSmIRkOljYH6fo56vUHuMYs1ZJFTzSNGZGFy&#10;q3UqxFmLagG/6nXnq9SVjpEqcZiosOPzDq7CRhqfaAB3BHjz1eo7vQPoBnbN2IXpqd2+YUgKye9c&#10;m5JLW0tb6Pvt6vVfl6VPw+8Nw548Ux6KIyBQzK8VyNBuG4ki9iO3t+PPV6rYcmemrIOVHWXAqJFD&#10;KN4chrm2tu+hOv3c9XqGBen1Dh8CLh8IiWP3rKB2BvYa89XqRWPZbp7NVxi5a52ajXTnq9QQYvWt&#10;hyOEFgijQjQdrc9XqDsY9XKWZ3uike6Pj4fnfnq9SuosxKsL77xrbXx9vf8Ao56vUksaxuKoUU85&#10;FgTr2JBB+j8789XqqG9bdfWTQpS4U6rESrOxHvDW5W3ssOer1UkY/lmXH8eeaghBeedlmL6gXBtI&#10;RrobW8T8Oer1GE6SZKw+hhgSqplWTdYqqg7jc2a/xtpcac9XqtByplqeXDIqikUrFHtQoOwA7jdt&#10;sba89XqHnBpI8NmVcSl2RqqhCxBAJPj93PV6nbMGb8OlxXzUlJsI0KWUpce6G+v4/Hnq9Ras4Y9U&#10;UdVPPFLteLWX6Gtr8L89XqLpjWLzVpko1dpJmJLLc2At9u5t4HS3PV6mXC65pK4PSbpIqV0Vla5Y&#10;2AuT9ZH3jnq9SyfMVU2IT00UAd4gGYqQSFa58ex0t93PV6okOb5aWJJGleRt7naSdwDfZA7+Nhfn&#10;q9Qi5J6wz4ZHHSu3mGaZlKNYkE6afDnq9R+Oj3VWmrIKdYmu8chDLe+0bj3Go+/+HPV6jESCPER8&#10;zUMSkjNuTQkq3/A3056vUX3OvTDCa8k0qbFXczqLEEDQE38fz156vVTr146WxRZjqqqeJGWVpCjA&#10;WIa2l+1wD/T4256vVWPnrAosKrGpam7EMSSPG5tYX+PPV6gwq4TDIfeD7GaMKT3UAa+y/wCv0+r1&#10;N64dSR03yk3vbnDKNCB2JufaD256vVHp8OjjqUWSJpbn7AJ01stgDr9fw56vVIkrfKEzMoXzCSob&#10;uSCRpbseer1S8LWnrYZqSkAkd2O430Atr+Y56vU54FFaVoJpFXy1Niy3ub2AHc3A1t9PPV6oklXB&#10;FUzV0LlvO/RMv0GwIGth4356vVPoqX5+ECSXaBqDe1za1vDsOer1DJlrDcPpMJVoyqNuChrXJ3Eh&#10;gT3IPj7Oer1WMemajhpInmkfdCXVV2WsGtrYj6PHnq9VxnSSpFZXRYlBcRLoSqkBtLa+74H+HPV6&#10;jf0NZHWUUE7IEiV2UXt3Xsfo56vUJ3T/ADFTSYuqQxAMrfb0Kte9/u789XqsNyjiVIuHKoO73hf4&#10;aD8uer1C/QYgJTZGsDY+z+PPV6lfSVu1Soax+rtz1eqf/MLn7QP8eer1ZDXk297TQ89Xq5PVAmyi&#10;41+Bvz1eqFVyqw2311789XqCLNkwWmY7rED4m57c9Xqru9QeYK6gwmZoRcKpFuxI156vVRH1h6sY&#10;zheOPg1K6+XMGubgkHwB7WPw56vUVuPMEeIhopJd2yQ3JBuQRqe+n6+znq9SSjradITRCNd8Da7b&#10;AFSew76gc9XqZKzHMH+UepKyFAR5Y7kL2JuALWP7eer1JLFsfwujkWmqDYxg+8CC4F91r37X56vU&#10;Gq5tnrqmqo5k91yZU1A9wAgk/Eam3PV6g8TGJZZqiWOrO3eW2vqAB9nw7X1tz1eoQMDx6najpqzE&#10;plaSmIN76LusdxHgAdPv56vVdn6LOpXylFDh8fvlwsmjWGlrt7bEDTT8yeer1bCPTHOceO4JFLTN&#10;drG47EEaa+3w56vUKdfjFQ2HBix7/Hvfnq9ROutGOGlwCqhZheRXNjodt9f1+jnq9WqZ+IPnmeqx&#10;L5SmmaRPfJXsFUBR4dza9ifiOer1Uj5oxjDKyraRWZidwOhGttCPj489XqCE4wsc6JKxaRXK7joW&#10;uNDYdiO9+er1SIMf2z3qVLuXBJAFrKbHWx7jx56vVKqMTjncxxGyyP7zWBAufHva3PV6srVMWHzJ&#10;JtDlLCzAEanQA+wd/wC7nq9WKNqSmBSkhIs+4pe92Ovw08R7Bpz1eqLT4h7k8ksirNLa4XS63sFJ&#10;1Og7nnq9QwZExaejxRaqoZN6hAig3A8QNQNeer1bLH4e+a8Qip6DGJkWwAJcaFhbx9hHstz1erZK&#10;6Q5phrFFTUPYSWIB1AHt56vUZ6jxGkClt4BUnxt+XPV6k5X4/TkSCIglQToRY89XqROK4pTVO1m9&#10;xtbHQ3/s56vUHtXiVOd9KzWOpU9xYW/u56vUH1bX0UN4pSYxIxUWFrm3f7uer1A7mCtaO+1VceYd&#10;wOl7ezv4c9XqCPNcsVbBJCb7XUHYAoJb2c9XqCigwutr675arhTygG2sram2tjfTnq9TFi9BBTF0&#10;n3NcMNFJI176X56vUncQCTUUaIolcqddupW373j30156vUn67KUk/wAvUwxpdAL6AEE9wOer1QWy&#10;BhVbG9VURrG4JAUJ3btc+74/Hnq9QQZr6JqtXJiNCoFTUgKqkAqqk6mw0Pbnq9QL5l9N0c0oECo8&#10;rbtxEYsbDQkHxuf1vz1eot2cfTNV4VWqlKiPFOj+YLXa4YEW7gaG33e3T1eosGP9B8YpMYqDUpaB&#10;o1WIbCCCCSSPjY9x9/PV6mbEMNrcGrkpKNEjkQoBdSGIva9vjz1erPHj+O4DVTJTzLGEHvrs3GQt&#10;a4BJ0Gtr3P5c9XqFfBczw0eGwVG5ZZJJiGtpsJsQLEagXIJHPV6jydJqSpxiOlo6+JY4pC25gRck&#10;ktbVfH9e/PV6rL+hWS6GevSppwDUQA31Bsb/AMCPHnq9VpuQsp0aLHDfYFJe1gSB/Rz1eoy2Ein8&#10;sIRbaBz1ep3HlKCQu4j6Dz1epoxauRqEoFHv9u1+er1F+zfhD1MEsVQFkBuQfAD2fZ8L89XqARun&#10;OU3kkE0CoRusLAksfH9fhz1erqh6f4OaxYqWIp5OpJTaG/4l2B789XqFnKeFUtA0tNCqxorE9gQT&#10;3sDz1eoVsMMEkSuyrcWNgANR93PV6naSkhqAPMiPwtbnq9RaOrWX6OuoXp447x6vewtcfD4d+er1&#10;V55sw9qKrkjhAZWYWYqex1Ps1se39vPV6peQ4padw0ih45CbjUMTf8hpz1eo9eQaoSYXEscarHHq&#10;p1XU+Guun7Oer1D3QVc28XBKldTuBAI9h56vUucLzAsFEitfdKdL97fH7+er1P8AUOs9OfLAUXAb&#10;Uag/Dw56vUGGccJMkMU5VkjQ32KACbH6/p19vPV6i35ppPlqt0nkLR3Pu9rAnw56vUR3rwlLQZeq&#10;0KXWUFgNCCNTp4g9jpz1eqgX1ERRTVwdAVk3WKgW79rXX2ePPV6q56uuxOkxarYTHy4iQT3BuR7w&#10;trp256vUlHxyur2q99MsJWTZFIXuJYrX3toCjBtABcW8eer1P+FVMNTCKrH0Ra1VRV26gDtu7Aaj&#10;9e/PV6pqNSCGSOo3MVdvLUa7gfE99PEc9XqmU7CNXpaQfLR1C3cW23NrBjoCdDYePPV6olROaYww&#10;IpeOUvGjINFJBuCfZbTnq9U7C4YlmjjZRuiiZvE+/rtv+v8ASfV6lHlvBa2vmiIjB3azNc2FySbA&#10;jtfx56vUY/pZR4nS458rUI70kateVFIWxJ0JHbbpcm3w7W56vVZt0Z9PuOZxzX5tWC8coTaVUgFb&#10;Wsf9Yd7/ANHPV6tg/on6eMt5HpKatpabdMiqSzC5ZtvvaeA+Gv189XqOVguVofeXyANwv2WxPs56&#10;vUqzlCm+XJkgBa99VUj/AJV56vUhMe6fUldA0T06gSXDEKoJPt8eer1AhjPpzyriCutVCkp2hbSR&#10;ggDvaxJ8deer1Ev60ejJcWgWoy9QxsoEhkZbBwfCwNhrqD+XPV6qnerXprxzIsNRi8igQxXEa7fe&#10;TT3rntbt/Hnq9Vdua8JxvCZXwrFQQro7FbAk67lN+wOva/PV6i/TU1PT3w5lDTTBmLWv42FyL2IH&#10;PV6sUWAxpUyosXlOLKQ6fa8QQbka3Ht56vV5sAkgWnNaglCyk2jNgu4WBI76d9fGx56vVFrqdzWb&#10;Y5JPJkDeYWe6k2soKjS/9njqfV6neomasoo6OkAXanvsQbW7Gx0sRbx56vUyVMsvlfLIgZIrMRe4&#10;t7de4+n9vPV6kbTU1SKmWolcJCbuADqD2B93S9vb+3nq9RhsmziLEaWZGAj2AN2HgLk+PPV6jWZS&#10;x2np1p3RpBaWOUKL2sxNre0W8eer1HBp880MNI64e6kH91jY3tcm3jp7Oer1cavqXWwloHnU+ct1&#10;2nRABottO+pseer1Fn6l5mxDF8XWreoKU8ymIhrkuQPC3b6R8fYOer1EgzlSLNMZadtywykixuum&#10;g72tqeer1RaKSZZWneVUmfaAb2DKAe3sI+HPV6hAwPGIXmkqMQQCSIC5a1rubD6/jz1eobsm52ko&#10;ITPXbChjKnaQQLaCwF9Pj/Tz1eoVcD66SYa6rNMS8qqiliGFtD+duer1L1estHiIM0ZIJTbq3vA3&#10;1t8Db8vhz1epQ4d1Phk2w03vmKQb1JChlIv4+I56vUk8QrvKraqokn8mRn869iQDe4W/s7c9XqT0&#10;2Zp8YrBDVBfOkWTeTYXAudLnxtz1epCQ4ytAZqGBDNEFLLu0G+4BW+uoHPV6hfwDFBiFNCppgslg&#10;pQi9r27H4eH189XqRuPYhh8DTYdUofNa/v2IVWudb/Dnq9RXcy5iqcGxP5QybzGzIhUEEjX3T8bc&#10;9XqFDpbnZcJljqJLzw1UoLWJ9y32rEdrf089XqtEyD1KpcQwwy+Y0kkqqA63sAOw+kDvz1epPdQc&#10;5LXUk8dFeJ1uyyOLFiPZ4n2689XqIxnzEmmrZpJW815N40FySBu3EnTU6fUeer1FnqYGliBeqERV&#10;im4k7FHchgFuQvw56vUhsTjeUTVEz73KhVYC2nhbxsRrz1eqEcxTUdFQzUqs7yAxyIO6m9h7bgjW&#10;+njppc+r1Gj6S9Tp8IdYKN7MqtvRiSCNTYfEa89XqsEyThtPj8kVXI7SCVBIFkIZQw1O33dDfXXn&#10;q9RlcnZZjxOtRUC0smi+ZILobHTtrz1eo12E9P3rZTTVBTcgBulhrrb93x56vUtKfILrFFSpCVm7&#10;FgosSNe/ttz1eqJUZLqsNeSyBy1jcgncbfmQeer1YKXCUPlz1MR3KSrEaEi3c9vy+HPV6h6wGgWK&#10;k+WhjBVlA0UaXGn9/PV6nqWltCaKQgXu1gNAPYOer1NCJQo+yAXZQF96+g56vUksdnihlshH+HS9&#10;iBb9f7uer1Atik0j1J8xu2o7d9Neer1FbzzUVUmIyFLK8drMLE7T3H1kc9XqDwYnLDUHbYk2J0I7&#10;Dvfnq9UGebEamUQBV2aXIFtfA2v489Xq5JRgST+UC0hjZCDYaan3dO59vPV6gjxHB6taiOtkRZqk&#10;FvdBBAQXufpsew56vViyPJFS1qqJ4QtPuEkQW0oZrEe9e+n7Oer1G9wjMG3DpiJd1lVt97Egf0c9&#10;XqYM4dQaaTDY5DIzFSwsfdJBGtiV1AP089XqrR6n53pZsSnkCvtcvFMAQGBNje/YXGlxz1eorGL4&#10;DQ4gBLFu86QSP7xuCb3A176c9XqMD6ZMg4PXzNLXx+U/mAlipJVSCpAsL2Y9+/PV6rksmenPDsxU&#10;IhxqFJYGsyAR/a1DC4Pgbc9XqGvB/SblykwpoKaOOOJgdieT2OttSe9/Zz1eoLOonolwXMmEyw1U&#10;ETlmDgFRuBHsO3nq9VKXqJ9GuNZaxWRsBwx1Zt/nLqRIn7pS5t4X0/Zz1eohmOZFmgrxRojIsSqt&#10;rCzeBsO4Ye34/Tb1errC5q7BJGlmcyLH7pCjsqnue2t+er1CNS9Q6SqpxHHtTcCqsSACdRu76kd+&#10;er1CzhHU2AUmH4CN0gpAbNYqSCPebcLA3+jnq9RhunuY4Y2R1jk8qQhhtuVIGlz38Pbz1eo+2TqT&#10;DccpxTpMJISiFLaly2tvbp489XqxYrkapxVxJKFZYma0QBuB2I17j4c9XqLx1t9M0mOP/N8HRDLJ&#10;CyCHaq7TbvY6H6Ph9Y9XqqU6r+n3NOX0nNVCRJutENv7hBLk9he5AA1uPotz1eog+Y+luPU0lVNi&#10;6H5b7KgxWBYe8BYnW4tqOer1AJWUtRgddJPUUpSGANtCKWb6gB+o56vUd/oDj1BV1VJjFeHjWybS&#10;wKBidNbgXI8NP4c9XquN6Z4zHiSRUeF1iNGWWSYnUKqEn3dfDTX489XqHnFMZaqgkxGnRJTGVBAB&#10;G6MjQn42/h8Oer1exTEMJmw2lWghVzUC8pC3CD4gL7fH489XqgmlwKqkkqVQRbEY7TtNnA76+Btp&#10;z1epBYLST1SO6HyxGhcaG7Fi20H6Oer1JHEPmZKgVKACGVFRohYlTusSRYnwP3/Qeer1JXHKNYd8&#10;mFkmb3QEJJuDoT8Rz1epkpqlXkcVCeRFGdDYkk9tfdsCT4c9XqxYtm6kWA0uGQRGrd0Ch1BAAuHc&#10;976dvzOvPV6sNBNTwSGsplU+YSXS/ca67ew156vU818E1I3zkBUJJGrOpUhUZfEeFreznq9SCkzf&#10;LHURUtdUEU6brAXsASexv7deer1PGJ59NThYgw6L5qOFtACLvrYhSe9vjpz1erlmrCZsRwAzQKoh&#10;ChrJYMT/AIPA3+nnq9RfcSoBTQSYVGDIsISV5WBsm7uoO2xtf7+er1LTpj8itZHhbhTqWik1JBBL&#10;WHwJOp/U+r1Hd6aZmrMFoFEis3ycjEoGIUgMbbfj+vhz1eoUMbzvFDgxkklkRmfzYzYkWPcEfDnq&#10;9RcM7dQsMzFSyYNSTlawksg1B9w669tb3A8eer1FLxaORpXqMSj95izLIWILhbj6r689XqBnN3+/&#10;GL5WqW6bXl2WFrAXG6/cfDnq9RTsSxdqlRHVEGKEtsV/3beA+HPV6kfNKkmItVIuzYiFQtrEnvr7&#10;Oer1Q6HA2rq+eip4rpIjyglToT397QdzoPu0vz1eptpaZ8Pk8jbu2PpdtQviAO9uer1O8slWkr4i&#10;YysdQYxHpoNh1PsuRz1erKUSCjNfVSPMsbFiBdiPhYX0v8Oer1LLDsz1OIUsIEZSLQW1DG+oBU2N&#10;wLc9XqE6ircNxbFoUP6OSRVg3X90qouFUXtcHuR3/Pnq9T2kVDPiT4dRKfL8gKXZSx3hvsrp2Ovj&#10;pz1eof8ApxkWkirUmgSQhnBHuFmJ+0CQLkW/Ic9Xqs86b5Lqc2LT06RNMFAXcVACsddb2OnPV6rA&#10;MkdP6Wmw2Ggno1EisyiZQNzC+tza9tOwPPV6jcYBkmlo6KlbDowZFAufEXHs+PPV6l3SwJRTxSVF&#10;wZLIwtoCO/bnq9SprsVgotgYg7u4A1A9v2f7eer1BhjmYY8MaSaAMUsGF7gFvG9/4c9XqKf1K6yV&#10;GG1IWkteRGVzuBFvE/Z7jnq9RaZurxwuKnpq2pX5tog6hTtBDAjW5+0P7fZz1eoIcxdZ8RpXfDsR&#10;rPLeN1l80arttexN+/w56vVji6yVFbitHSUMnmJMC4ZgTcX176kaW56vUJ+Vc4UuJ4zDsdZBHIXA&#10;97apJNvoueer1DrX5xrhFPUYdUeXONrNYkbT489XqT+ZOpFfHh8VWKgEllE5cAkqBew/wk6a/Tz1&#10;er//0tXGvqIamA4UEBNnuQBr7GPxB0tz1eoKaikjhhkSh9+ZVYDUC+vcnwJt2/s56vUicWpKuNUq&#10;yhIlAuFXt4W1056vVDoqKvFXHOR7yEKFI1t9XPV6htyRlWrxKrp6GrXbJUSrYHwFzbXnq9VhmXsB&#10;8mgMbD3kSOL4FgbMV+rX6teer1COY44cJl3j5d4ypVwB71vA/T/Dnq9QC5rT56sipmO1H2NvJPuE&#10;Nck+0W/XTnq9TfmCJv5WtJSuxPmpUblNgxWxXd7bDw/U+r1Mb5jniUY1WU5qlDELHpte+puCfD2e&#10;znq9ScarmFSWn2QobMYgblY2vt2g6geF+er1S5ZayqtSGcogUlRcAWU3BJI7+y1uer1KqgxvEJb0&#10;NLHcygRs5YEMR3GlzqNb89XqfqDEZKGRojE0KoNU0YXPdix1t4Dnq9TmmPNHNEXJED2B7+4dvYdr&#10;gnnq9QiZdxxa4pSoNskxYHdoSAL6X9v6+3nq9QmVOMxTUNJhk12jp2LoQSLm1rP2v9B/jz1eoR8N&#10;pqmOanqGZfl5ArbhrYDuG+H0+znq9Rmcq5urKPEYaqMoYItoLR2ACj6Oxt7Oer1H06WZuwmoow3z&#10;rQTTMzMwK3Pe3fTnq9R2+m9RLiLrTzzmSSysp0Cm/Y6KOer1G0y88VHTmsD3VVCkAg6jTt4ajnq9&#10;QA+oTG46fC2mFzHMhDW1Ci3t+/nq9Wqj68Y1qpKx6CUGn2e6RYksW3H42At+XPV6tfvN9VK+IX/y&#10;iwuVfTtuPc3F/u+vnq9SCleSKlFbQsNyswJJFwAfAf0c9XqfcNrag0y1RN5LjaTpc9vDnq9Sqjnh&#10;gPlAlZnFwAb6kan6zz1ep1w546yj8iezSkkkflc/Ec9Xq4SedSYjAKcPIQuxkVSbeINgL89Xqn1N&#10;KzV+6oAE5IPa1r6gEE9x4/Hnq9WKSGakg21EZYJJvNh72tjYdzbx56vVAw+N8SlYQOxErEAEEEff&#10;z1eoWMmUM0eymaYJKGYhnuQbdgB4Efnz1eoScMxKvplmjxGUHc+1jYCwPs9g56vVPSuqI6ow0sgY&#10;FbPe1juuQSe+nh/Zz1epmoKZq2veN0JSzBtg1uLkm51sAL6c9XqecGieD5bFMJisk5Hls1iDHc+9&#10;3vYEePjz1epS45XPhREbbVDH3mY2uTci3hfxseer1IiqiqauX5iN9qsDuBIFzc6+Hcac9XqGrJ1V&#10;PRwUlPTDa5Qb++puD3000+7nq9R0MsQ1uLVpppmZJSsa7hrdSPAE2+Hx56vUZTLGXcSwtHy8HNRT&#10;FSyki5FySy6dtfDw56vVzxJcVqaoxUS7NrIzFRYEA2IHhfW3PV6kFmTH6gB8Tk9zypPKCsgB3i+1&#10;tDqCNR4+3Xnq9RWcz5ymqGmdpxFIXbzALAbdSNL3+HPV6i94tnSnGIvLREWkAS5NwASBcgdtdeer&#10;1IeozO1AzVs8li0jKpFgxKDsD7G7i/PV6otR1DWtL7ZNJLDcCLqwOo/p56vVPrc9BFiNLUMzb1JX&#10;cdAdG1/Zz1eqbjHUqGSVZxdmVSmy9gCD37EEfr8T6vUmsMz7WwyvM7qqrqoJB0Gunx8eer1cq/P8&#10;2KzkGRVDxFybgbTawAII7+0kft56vUImVOs2JUVelPUVDIqKFOwgL9mxIK2JJ799eer1Hb6bepal&#10;oaHCJK+qnaWijMUbByFYhm2PNGujmx08APDnq9VgnTf1M0tCrfzKqapqZQhjF7XB7jtqO/8ATz1e&#10;oyNJ1zwPF45HinWMlFIS9m3dvu08NOer1A9jvWmrqJXr6yq2wxta0ZUtZdCLk21+PPV6gSj9QlHH&#10;U1UMKySzJJtErsrAKL3BHfvpcaduer1KzLPW8iYzUUqeVC6FgLkXY62PtBNvqPPV6jz5Q9SdBQTU&#10;kEE8klS8qxsDYgEDubHS3t56vVZNkfrWskEc1dKFsqmwI3dvpP6/Tz1eocIfUDgENJ8yauPaCB9t&#10;Sb/Rz1erDX+pfKOHRk/NoJBqE8xSSPo/p/bz1eoGcS9ZuGrVTRQOuxTa7OAB9FifZ+t+er1Jo+ry&#10;bGXeioHCuD7tmBB+AA8fHnq9TZinqFratHpauQqyC+hN+/589XqBHP8A1Gkx6iq5auoEUKIxVjcF&#10;RbUn8uer1VrZqzBN/LmeWqNQskj2Z7MAL6kWsPr56vUEVbhz11XG8xWWhRRLKVsWNztsTrz1epR4&#10;FkSMUC1la+6JlN2CmwHgLfAEC/PV6oGNYJg/yivQIZRHI6ksACFW3b2d7/WOer1KLJ2A0+GYrHJE&#10;h3zBCsQF7G/7B256vUNdRSLFhkjQwl4ELqBfUEHXxtfw056vUGePYvRxQyNRjzCoLEMbFRqbC/iB&#10;+t+er1YcCzHTUlIkwkB+aUMW3C4BOlx3B056vU91+dkwzDZqOmUfMNHIVY3BuD2B9hve/PV6gzxf&#10;O8FEYGrKjbUTKdu0bgSRYqDtta/jz1epD0efL4gkdaCyWOisVBYHQ/H4fRz1eo0vT/qVQ19FGap/&#10;lpmlf3pCqhQL28SNbd/jz1eowk+L4UsMFZUyLUrLt3ORZi5sBYhdb97i3jz1eqbPVfzWdnpWCt7p&#10;KjQEDS1/b/Qeer1LDDKODL6TT0y7441Q31AJ/e+sX56vUeLKkkEWGR1KkRSGNQQdCx+H1a89XqDD&#10;q3nujwnCpYpCwqJAWD3uAAbkEfEC3189Xq15PWt1coqiieqhkUQ738wC9wzkAEjU6HxHa+vjz1er&#10;X56hS1xqpgp3+eXZATu90H3SR4G3389XqB6uqZqaNKhU8wggAXBKhjbUam30/wBPPV6o7Rwx1Qra&#10;9hCzOqRra5PYLpYix8T+zXnq9T8tDiIxEUwj37mAQKBZifq/hz1eoxvSKqgqMVqKCqkaSqpVKlAv&#10;2STfQ31t2v21+B56vVbX03CV4w1GiWJXCB2Y2A26Xftcj2Hnq9RpRjn8tkekhlJo7urX1BAOhvY9&#10;789XqJz1/wAT/m2AK9XL+jeULFFdtNrCxt4EEXv/AH89XqrrxSmqsVrZDiTE/LswAvqQNPdGtwR9&#10;V+er1Bxi9PHBWQSKrEM7bj421sB7Df8Au56vU3rLI0kZKEkShNbCyW7n4/DxPPV6lJDRiFfO867l&#10;SdbEjcNNLePw/bz1eowuSKuGtgoMGZtrUwLeY1gWYixVvEi2oB0HgLknnq9RpaKl86RjQyqihFQF&#10;iCVPc2v7fZ4fnz1eqDU4Tivycs1EUNOoszsBYFTckE31Avz1eoJ804LPH5C4kvtcMR4Dv8Bfvz1e&#10;oifV3CpN05iXcinv2JBNwBfnq9RcWrTFHJHXWs4ZSLD6ASe50/Xvz1ervDMNpaKkp/lrolMdqi3Z&#10;CCBYeA1056vUJGCF6VkgtYWYlj2I1IsL/fz1eoyXS7LcOOYzR0uJHy47u6yEEqTpYH2+yx+nvz1e&#10;q4joX0zWloqfbuRSTKHGqv4ajW4A7A89XqsWwnatI0hImZhfRRcgfwueer1M9T1PwzC3+YoyUgQF&#10;ZNn7sifbH6+PPV6g/wA0epDL5p4KRTJsOoXQNuJN7nU7beH5C9+er1FS6reoaavVqh5QKdC0TRgg&#10;WUA7dfH6eer1V4dReo1Hi9OcLCzMNzuJgSUXd2TTsRodfD6Lc9XqBE45G1RDhE8oLkhbn23uAp+j&#10;X7+er1CTT/LeUaWWQO0boAAPEa6a2N+x+vnq9Ro+mGZJsBjWCldV85i7CwuoOhuQCdQO3PV6h0rM&#10;31OHxVCTFJBJ72pBALaD8v1056vUCM+M1NPiRp5pGY2O7ZqVB0A+g9uer1CxlWShWCGqlBYSb9l9&#10;SwFt97A9u/PV6hSoatsInSuw+DzTUe8oUgC40ubgdr356vUoaytw+Eilr4Q0sbDbMQAACew+jxPP&#10;V6i69Ss/VGHQ1WYsIn3hdscsbNY7VGhUAi4172+n4+r1EC6rdc8QrsPdqh98hu0ZAsykgjXXsfYf&#10;YDz1eqv/ADTnmTG0kYS7JwTsDagv30Pjp+t+er1BbX4n/M6l6oJIGCDQMSunc+A1N+er1ZoKn+ay&#10;xqQwTbtIYk+97SSPDw56vUpcJwqWhR44yX36lyQSL+A+jnq9Qs0kkdLU01PT6xSbXlItuKgWKg+B&#10;v4kHTS3jz1epWU1NJiNN5jlYWZxtUdyoOjHQjUeH9vPV6l1RCijhMYCFSgU6bSWv37d7c9XqXNEa&#10;OmURKoYxKYwiEX97Uj6+er1Chl6vr2rKZaNNoBEd1C6LY3vfUa6W11+HPV6jadO8HWnqQYmAkLxu&#10;xI3KyAkkJ37Hx+jnq9VlnSfEEp56bdtFMLAKyiwJNwQfp8eer1Hxy5XPBWwT0pAAIXynX3QDa9tB&#10;ceP5c9XqPFkLGKc0KPC5cgWJBvY27+zw56vUY7L+Lw1cW0d/Dt2N9Tz1epwq6COZd3l6C/59+er1&#10;Bji9HJUM9lAW17kdiOer1Q8sNT0WIq7e6gOt9LnXw56vUZ3AcUFQBEexvb6Oer1KOqqPLUgr7eer&#10;1AbntnFHK6aOQ20nQX56vUAi5ijw6Y+ZLbb38Bz1eoSMLzQ08cbE2A+z7CPhrz1epc/zmJ7Ek3IO&#10;nt56vUwYlizkGR9QoNiLXuOer1MsWPFyB5lr9/Zz1eoQaSpjlpUgRgfG+h56vViq8PhVlLG9r6C3&#10;fXnq9QF9WKSmgwjzmUFveOhsSbH8tOer1Ua+oDO0eETVDRqAd7Kd1gFPg19Py+HPV6qj859URT5p&#10;nraqcy/K7wQDfVhpaxsdD9HPV6gTrs0YnPXrh8kbeS6GUG9wCTpc+BBPbnq9UaPHaiqkki2D9ECC&#10;WOpNtCRb+HPV6naOvgqKPdjtyjKCAupVlOgv/T9PPV6k3/MWfDvNqWtBK5VfYXB7/HTnq9QX1OZc&#10;Kkw+phlSQCCQhSV2ln0IKgjUEaXGg7d+er1NeEYu8sAq6tdhAC2BI79xcC+nfnq9T9gmKVOLXpNw&#10;HlMxuVJIHwPiOer1CpTY9S0tIKSZxKQQQVW+njqD2Pt+nnq9QpYBiMkH2tqFQCkai4IIJBub6/s5&#10;6vUP2VsRxlkpJKeY37kA2uT3BPiNe3PV6jx5BzBV4Vh6QzAzVBW3lhiACNRr4fTz1eqynpHmcU+G&#10;wmc2diiC5vtFhfXTtz1eo1yVclXh4lijEnYtroRrqPyPPV6gH6pYZSV8FWr++qoCG8Ce1jr3Gn58&#10;9Xqpx9SOS5qOR54pN61CEEEiwI1OvewGvPV6qv8AHcx1eAYulOsnuUzkv22sGvYEHvbnq9TEmead&#10;5RVOSwkRm1sVUn2+Ons56vVDquoVNNWJTLN5hABJPbbr2789XqT9Rm+Z8PkWsqjKihWjQAWTWwt2&#10;PfXXnq9SenzHS0Blmo6hpjIAQRawIPvKTf289XqEfI2asPrGMOwqtw27ViWIJ7a6X9nPV6jh9Lcy&#10;0mE09Gd2wzly7KSwAte5ubWPYWvz1eoX4czPNUipjlZ4wsgU7rMQf3re3Tnq9XFcWqQ0jxMyCNXI&#10;Zj9rQ3JOmt/A/s56vUE9T1HxKOvalllKiJNDtAHunuLez4+3nq9RfOpPU3HaqaSopJmMhLqhbs5I&#10;Glj9F9P2c9XqJVmDqZmgTy0mKybqlpP9yRipUmy9gbWHfUePa456vUYLphWVHmJAryPMGWRvLvc+&#10;72tc3BHfnq9VpPR/E/lcvxNO/ltIAzG3e9+5PYjtYc9XqMvlzNeJtg4lilEJ7LpYk9rkfHnq9QV9&#10;RsyVtDSSYk0g+ZlURm1wz38fH2209nPV6q4usmYsQxFYsHVmKSXBZju23Otzft8AOer1EdxTp9jS&#10;Vnz9QXkjYlVcC5ALG4BHhp/Hnq9TJnHKEjxCrj2RRqhGtlIaxVQwB8bi5/bz1eosuN4bWUbRQ16e&#10;XPCrF1F7XHxIBPwuBz1eoOZ8SWOs8+Syqyand211J8Bf+HPV6l9gmLwJBDiCy/pFkCsumg/dI1/P&#10;nq9Rqcv5mxFsOpp6KUhlLR7hoARqTpYduer1CLiOcPlsBatncrUhSQpN7n7KsddLntz1eopebs31&#10;M9X5Um+HYD5jMftAeII0ue4J156vUHNPmStnqpcOp42RnuFZ/eAI13MAfG/a/PV6rCulkMb4dTVV&#10;I1pWiRXBup1J110seer1G3+QjdaeCuW+iLKzEDW1x9PPV6khjcNDhlWI6Vkcukj+8Bf97x9ulx/D&#10;nq9Ra8SxSfFopKAOI9u4lrEnv49vHw56vUGFRNLT1EEjSGZEDMFbQrZrAgc9XqwYtB/MnFHRe9TB&#10;4J3Vh3ZDuIAOlwe2lx7fHnq9WWLD3WpjCreX3nRLWIJIJFz3AHbnq9Q54Jles2QmolEfnMu5BtJZ&#10;Ba6jva/ideer1CHhuHVNPhkdVTbQ8ryxxhVAUlAbi9xcgC/66+r1OkmH+XRRyyWWRtgZVNg/e5Iv&#10;3HPV6g2xbCKF8RWrbvoAFBGjdvjppz1eoV8t5ErccxammpdyoojR3IJG4n7Nv7Oer1Wt9J+jsv8A&#10;VxI6SmXenlqGS5DMpGpuvhY/l7Oer1HjwfptV0siVcajdEUH2bBr99O3jfnq9Ro8r9MZqumikxhN&#10;kSjdou0geFuer1DThHT/AORiMdOv6M7SLgE2Px7/AKnnq9UXFMq0nzbPEkm8AkkgBQP26c9XqLf1&#10;JyWanDpnjiDOVYHsTuPa3bnq9VbfUXp9U0ksdZPF5YDtu0vusPtN7vcWtz1eoh+e4TO5xKCPzZJi&#10;8RN7ghSb279u3PV6i50OXa2pnmpHkSNEB3h0uVJNwAbgC58eer1OVPhletArR/aBV721CgkWA9h7&#10;689XqFTDKevo2SbdK4bYCy+4QPvUFR3P5X0HPV6leK6lmnnSvkCxxhyW1IYldD4E256vUhsW6tnD&#10;FenkdUDMGRljAI29mb6dB9fPV6kLhvUxMVrErMPcrKJrKHayWDAs31a6djpz1eod8u5wwqXE3+WB&#10;Zow4k3HVu5Ftfsknnq9RjMA6j4bSRUlM0IjJUbmWxKXBADH489XqEc5lo62dYYZyrbNrbe1wdBov&#10;w56vV1jOJ4RiOEzU6yBFplG0jxYm9z43Haw56vUXTq5DDitT8rQRssrKTI7BbAm9tvfQ2OvPV6iS&#10;Z9wx6SmiHnAzYfcse9yxLWHtHPV6iv5hzHTpinlVrMrbGKk9gWI7H49+er1JyDGKWpinw5WvGygE&#10;nVt3ibnuNe/9vPV6lTgmCQz7pKYlPl/LU3I3MDbsOxB9o+jnq9RuuluBRpIuO1UKF0CgHdZrke92&#10;7i30c9Xqsy9OTT1lTSyOhFmJVvBRc/aPh2t93PV6th3oXhFbDhFNK7XJG7QG2q6W+H6+HPV6j7Zd&#10;3Ag9ybfV356vUJ1JIVAB/LS3PV6uqwqEtYX17689XqTbqrhi3fnq9QWZny8tVud9RrbuPZz1eov2&#10;fOn1Bj2ES0kaKJCCL2JOvPV6tdP1wejSSaWpx6hgRWG4OtlL3JuG+zqD4nwuOer1axnU7LOIYBjV&#10;dgUMqymlkaB9y9rHVRaxBv7f7eer1AdhtA7Y5PFVnTQqjWFha1gNNDbx8eer1CDg+FU610ogjO3y&#10;fJ2gak7t27Ttqe/s56vUJGCUNbVT/LwsYzGCwLam4IuB30156vUNnTXppjua8ehw6AAI+8yDaWud&#10;1wRrYj4fdz1eq/30++iXCaXB6XEcQp/Pql2lZdtrH6DrcDT7/bz1eo7MPQwolxT/ALpAJXuPaeer&#10;1BXmP040+LzyQVNP5XfUAgEXHjt/W/PV6nPpj6NMOrsVONVW3fCBsuD7upFu+vxPPV6rJem/STDc&#10;s4ZFRU0SFkBW/lgAj229unPV6h7pMuLSqGB3Wtfw156vVOqZ4KZWcDXX9mnPV6i+9QM702DUVVK0&#10;qqI0JYk9v7Tz1eqob1G9ck+VeGim9+btb3bC593sPhz1eql/q9m5sZetaplDmpaYAbtFF7Lr8beP&#10;PV6iU4tQmtppMJkJBEi++LW2XuPA9zz1eqXh+XsPhpYVw+QIdwQstmBGobxFrEWvrb2d7er1drhg&#10;o6xJyTuViNxuwY3IX6fo56vUqRCkCU0lHtaaU7pmuSQlvdC9rEHx9mlvE+r1C7l7NUtEBUwOm+nK&#10;7GIAAFtzDW1xz1eo7XR7qjhlVXBmkUSuljtsEIINwBY6j6Oer1CziPUjE4W2UEw86LRWIBKhte+h&#10;tt9nPV6k5mHqzPJhZggk2U8gHmu2rMwOnj4ED6h8eer1OHSLq/U0eNCLFH3AKw3MQCWJ08fo56vV&#10;ZxkTND4rRBlZGWzXHgDb8wBz1epaGH+a06JKP0YQ2OoG4HQ89XqKl1oyZS1sM1EIyZTZlcKxUHx1&#10;2/kPj7Oer1V3Z6wmswvdOybUDhAtr3YWtobfvH+PPV6mSiztFguMCKuVkTcFARbkm1ibjw0vfnq9&#10;R6uieYqbFaqlEFQq7WUBWuSxJ+vUc9XqtjyFBUVKQxqoIFw5t3/Xvz1eoU6/LyzslLtB3g9tRz1e&#10;oqPV/pTijxNU4XGXjIsq2st7m/1/2c9XqqN6mdNamnxmppflVWUli5I1LL4dra3t/D2c9XqJxmTK&#10;uC4diAUlSQCZF1IUkm401tfXnq9Qb4tRR0tS9Qj3QAbVKXJPeyk/r4c9XqZcHxuBa001MLOh3FWJ&#10;N997Ej4HUf2c9XqGnBJYqihlmiIYutgpUXBv3t356vUqsGytNPRTuIvmfNKk2W5UjQe6O48b/Dnq&#10;9R0+mfSLB6PD8LMMkQZpWWQAEOVOoJvcAE6WvfTnq9VjeXKTC8IpI0KJGB7vYEk9tR37a256vU6x&#10;Ph0UsiKw8R4AgD2Cwtfnq9TrV5np8Iwwwgqw90gMOxGp7/Annq9TJV53jnrF+WtYbdNNPC9h7Oer&#10;1OVLnaGaqNNNIPc3e94Ee3nq9WCpzPTx1IkdwHdW2nQ3APbda9vG1+er1Zq/OOHzSxpIyp5dl+1Y&#10;kka2156vVxkrqarcRKwQAoxAtdg3gOer1KH5LD6+nBlZUDsqAG97dj9dteer1Z8MyJhH8yFPDGGV&#10;XDWcix079gP19p56vUKi5NoqWYCnUBd/2VINz7dPo789XqeEwERByqncSLnuARz1eoNcx5Gw3Gqy&#10;YxBnYX8zco94ntp4/wBvPV6q+Ou/p0rKr5rE4lvGSSqA3sew0tqAfEX789Xqok669Csz4ZjM8Et4&#10;mANn22B+Cki7Dxv/AEc9Xqq66jZXny9jUlTUSWjZVFyQbOPtMTYaE9hbTXU9+er1BXHUjDkRZ3Dl&#10;o5CW8Re5UD+Fxz1erFT40aV/mjuK7AfbtYC476689XqFTLmcJpqSOOqb9NcbV7DawuO/sHPV6jX5&#10;IwPEkeCnx6nJcFW3kELIhW62v7B3PY9xz1eo6eVaGselSlpljpVijDD3B73e9iDYG3w1+rnq9Q7Y&#10;fE/yiOJ9qxxqwVtNzEAMCfHTwP7bn1eoPs352xLCKaWpjUBY3KJ4gC3s0Pf+PPV6i6VnUPG6OePF&#10;1kv5sjKlz3NiTa97aeHPV6kkvVnFGr5J4vMXdfdc+4CPht7kfrrz1ergOodSkbT+cp8wsL3IswPj&#10;7QBz1erNgPUv5Fp6OuZpZJ+8vgpW58TrofDx+jnq9Soy7nitr6mKmErvAkxErHxQqdbDxBPxFr+P&#10;PV6jg5HzViFDLTxYRUeVDcD3rkWA+rW/PV6jr9P8819DWyTVLEiYpcEasBexHu6a89XqNlhfVTCq&#10;iNN0vlNopJbQHUAWHt7/AHc9Xqzv1EosSBC7YzFddWNz8foP9Hs56vUHOZ+omGUFIyUy+czDZdbE&#10;Bj+0f0c9XqJ91UzlDFUiBTdnkiFwCDdQDY/A3t9N+er1Fdz3nCm+fc4XKWDKqyISQoGhsPd8Tfnq&#10;9Rb8YzJSVLrUTsVYGSxDWs24gkm4Onhz1eoPIsyRYPjIqaudjCsl5GvoGbQXN79/b+3nq9RjcHzD&#10;Q1U8U1M4llCMFYlQoHe5HtI56vUNWUM3UkrLRwobICo37bO2utrHTnq9QvYPQpjctNFMwhUElVjk&#10;uCB7bWvbnq9Rrcl5Tjr8Up1AaR22aEAFRqBp37j9b89XqN/l+nXC8NUC6kHah7kMD2+jnq9TZmrF&#10;f5XVTU88mo94gMVIP389XqK71Y6sU2G4bWpSOzFUQbfeuGuD9rTx9nsPPV6q4M89f8xYnQ+alX5k&#10;8LSfo7gAAXt4AH289XqKNmzr1muWJJ6KoKO6OHuu67NcBQosR8fhz1eoHIs64rFUiatmWSoqgNN9&#10;guh72N9Dr/Hnq9SmwPNuISu/zFQQquL6kAlfbr7fDnq9Q65czqC5qC5OxQW0uTc27n2+znq9Qu4b&#10;neXDqyWCGpE0xUOgFyABrYfQOer1DXkvPay0s1BHM7OimQFgQCTpbVdbX+j8uer1DZhtRPNSslVU&#10;LIir7ykCx7FRb9ex56vUyYhl/L+JMrxlnapU7ECqFVv46eznq9QHZg6cqYhDL71SS211AURgG+o7&#10;WN7Ejnq9SLw7L1ThVXJSSMA9mG8XN9AbL9fjz1eo0mTqTz8JosPSoUzxxhzfuB8fp156vUKCUNPH&#10;Q7pmchgFBC3AIPhf46c9Xq4rlWknoGxTFPeqyyiMC53C/dhf6B256vUD2Zcq0NRU081Yv6GnMqnb&#10;2ck394HUlf1Hs9XqC/NGBYfhUUsNJTh1lQOikC4Gup+BIPPV6iI9WMjU2YKiASUwsblljQd76Lfs&#10;Tppfnq9RHc75HSmrEpKVXjh8yW4I7En3VHtGh56vUgajBhGdyxXsLnfbUDvfv3toOer1PFJiFXTY&#10;tDWRwhYyRsGgCgfauDcHTw56vUIlHJLi0tIlCpkleSYy2tdI1BIN/YzaWGt+er1HV6HxT5fmaqUM&#10;RUBXkW19ll2mx2+3+nnq9V/fpyxnzssUNJMLPZDvbUi2ota3e+p56vVZ1lLFNtKssGocDXuB7fG/&#10;PV6pGYsZhRHRn1IJ8LX56vUR3q3jcVLStVwPuKEkkWFzt7HwI17c9XqrXx7OuBYjiktLVyvDIkjq&#10;EaNSrPqbh7+Gnb489XqTFRVPN9pywVtLXO63tI0156vUIGWMVxFClO20RsGI90XDWPc9/Dnq9Szp&#10;8Nq3dJJdpDbtzLqR39vPV6nmoWlwvCzCrF5HFwT3LA+wW56vUHVVmGjhnBqyEJuASCSSdbeOnPV6&#10;msYglTWxPJuZWJVgO1h2+A56vU71WKwwNeiKkBidQPoI/Pnq9TJU54w7C5GgxEW3g3Ck2Guh56vU&#10;yY5njD6ACGIqXneMKoNrKTZi31duer1IbNOfI3rvlqabYilDuNiALWJsf489XqC2XO09LXrIYn8k&#10;sxCHcN49qgGwYkAgm/589XqTtTn+qhRKWl2kyX91yQVvrpfxH69+er1QKnOWIzVSzPaeniVFJDdi&#10;LXt9fjz1epvzD1Ekiw9ZFs7FwwBsRtJI23+46/x56vUBmac/zUXzUFF9t0NtfdS+rWN+w/Xtz1eo&#10;Cce6hR4nV+RFOElZBu2tcFhbcBb2jXnq9QC5tzRQJSzxygTgMSANCCLjXTUG9vp+o89XqAnM1Thk&#10;rO9JGQjL9ncPAa2GgBHPV6gfxCXD6zCEjpX3K8mrdte40Hstrbnq9Sbp2HkPBVkrq21VJBJubX9m&#10;nPV6sccczYvHNTqxRAu4X1t2Nvp56vULuSMq5hxmtjjwpEmd20TYCxse1zpfnq9VovQT0NZ2zn5W&#10;J4lQSqpv3j27dRqdwvY3+u3089XqMPmn0kYtlaqiMkBZ40ZWhjRjcWIv9nw56vUTnP8A0vqMpR1M&#10;yxSrUSKViDRMqlgbsoYgA6dwDp489XqKzVEU9RLVVyMDFKok2gALcXAW5Nwfr8fHnq9TVGtLi8gq&#10;cOlIdyWcGwFr666m4A56vUYPJaw08SS1bM4WwW4JPa39B/u56vUO2BYinzazq5co4Qm50W/2VPYg&#10;jx56vU6Y9itVVVPnzrtFPHKikDQRntb6/H+jnq9RPM0Y7g2JRmqkLzPukUKhAIZdO5BsNPDnq9Rd&#10;M2UdbNUUrSDdFP8ApNosdm1tQT4E+AOp7jnq9SXxNayngeeni3RIxvexN76Ej6Oer1ImLEIq2pWO&#10;FQ8fvACwuGXvr7Oer1M8sL1tLeYgxRswsO+vt8Tb8uer1R5A0tSize6kYABAFj9IHfTvz1eqNFSw&#10;SRlacHadxe3Ya+3vp256vVHljiq8Rjpw4WwCfC3x56vU6wU0cSNT1BuUO1ewB0/dOl7fDTnq9XE0&#10;TmmNO0tih3eYBfTvaxFvp/Lnq9XBp43ielZGLlgb272PcfDTnq9T9DDU1E6R0YCBQpcDVhrob+F/&#10;r56vUKtDg6VM8ENUFJ8tbsVF9xNzf289XqWdDgBWdoaYEO0e4XFrAXsF+m1+er1SYBJTrHUzyD5i&#10;VdroxtYAnUD2/Ec9Xqk4tglfiEKV23cgZVQWuDrpb6Oer1Sjh8tARHVxWlVrNoBoT49/Dnq9TGaJ&#10;cIMz0/2LBVUm5Px/o56vVDgmfGKG8zD/AEYNtdbLdtdoI+JsCfrt4c9Xqw0MWK/IDEGW7Mw81FO5&#10;VJFiqNa5APa4H7Oer1LPJeSsxY9Iq0qtJHY33AkADUWFuwI/W3PV6ravTJ6IMbzHjkOITwgU9QhD&#10;yOpK7rHuLjve38e1uer1bGvQL0y5T6YYDDHTUKNIyokrdwWC2LAHQXv4ewc9XqOpk/KVNhlKKenp&#10;ti6+Ht56vUNOGYDC6fZFgLduer1P02GYfFThdoubffz1eoA88xU1JIClgRpcjQnnq9RPs81wcOwC&#10;mMsR7Ln4fmeer1FerM0RQV8qVG6MWJubC5FreHf489XqnYX1BWdDTvIHj7kHUm1/Hnq9WTG8wQVd&#10;I1VA5ICgHS9tdD9XPV6qtev0WJYpmCuFcjT0oUskhWyll72GouO9/q8Oer1FDOTKEqMRpk8qORwb&#10;+6C20i4Olte38O9+er1DJlijpmxFJRD5L0gUBQLhhoQQNPvHx56vUZunzX8nh0iQoUhbYZFBsSSb&#10;Eg30OvPV6kFmzqJR0iVFJhdWyiB1fypW3uAfaTc9/bz1eoN67quZMRsk5fsZPGzdwL97G3PV6g/x&#10;vqaKqmQ077nmZt92v2vcanUW8Oer1Ari2fXpGlxaKZVghW4ZjoCSAR9XsPPV6mfL2batp2epnDGU&#10;lhsNu97X11Nv2fDnq9S9pcxRwQSVc8jLMTute25QCPeIPf6eer1Kh8xU7UMU06rcsm7bYbfo73Fv&#10;H6Oer1SI8Qo3rpo8ClUCMgq5Nm3Eai3w7c9XqFPpZ1RxTLmJvhte6zSg3cj3VfXQGwNiOer1WT9M&#10;eq0OJ1sbTzLuCASLvLBT4KDpf6eer1GFrqkVdOav3Np9+5AAYG2hPPV6iOdZ8lZexNq3aFqWF3jC&#10;2Ftb2HwPbTnq9VKPXrIwhxFTVIIokkZjt0FiCVA8Tbnq9RFsyYJiMflYiCRKrWZALb/o7WNrc9Xq&#10;516RU1YKxFYoUTQa3Nrkm/s7ffz1epjp8wVK4ksUK7FjhYbm94MSb3NtbqfDtb289Xqy0ctO8/m4&#10;kwUgh0BBub6ajTQnnq9SlnrqSBSlCPKdmBPuixHdgD3t/f356vVBasiq4VlceUZblitjcA7bXFrE&#10;89XqmQ1GHGBJ0gYbDsQtqzXHssNSeer1OVDXCrrBT/L7Atk7EWN79iBceGnPV6hwy9gz1VN/LYj5&#10;UrmLajKSWBO47b9r3uD256vVZV6b8rSw4ZOGhZYonLk2N7ke8Pb3tz1eq1LpWsuF0EMU8ICNe5QE&#10;kLfv9n6Oer1Dk2aI3p/5fFKY/dOu3QEE9u3hz1epY9NsZq6jGElicCJSbAgA2A0P19+er1Wd5BrU&#10;/ksUksg3OFPtvz1eoccMxBZCPLOv589XqWaVzhfdP8Oer1ZoKske8bduer1OtNUobKTe9/289Xqd&#10;YHVbFjfnq9UyqeExG51At9PPV6gNzmyrF5YYe+T2vYDnq9VYPqrxk4bhbIjBWVHuLXBBF/4356vV&#10;rW9WszQPjsuI2cTS+Y5LWsX3AaePw+vnq9QJ/wBaDhfzCzAGoDhbEEAKdWIJHf2EaH289XqUU+Yq&#10;X5GJ6ZbXcu5YC4G3Q/EH+nnq9SVxitqlwhJYItqygiNfap1YkH7rc9XqA/EqsYrmCpDsy7IgGUEk&#10;X1Jt8R7eer1IIVmJ0+OxpRs0/mkpZ++zbqNLW56vU5VlD8qpqIZBISWLroVsBofabEW56vU44Dgd&#10;TVVsk9KLQttY3OhB1CqL/D+HPV6riPRHHU0uI08M0bbvcQt4BSQbW9lx+tuer1bJnTSJKShZqUbU&#10;YCx7XPjb9f4c9XqFLEq5oqNlDbtoPYE9+er1EE9QmaoqSklqJTdJEKKLeNtbj26duer1arfrxxqA&#10;5iZHYLLVKxbQAj6b6D2c9XqpqxmiqI2NLGSrFyqP7R4k/Gx7Dnq9SdkpomrR7wJT3WA7kgasPjbx&#10;56vVgq3cJIiPtDC32Rfv2Hbv4nnq9TeHeGqaCH3YkIYr7TYG3xt489XqVVTX0TUwp4U3vJt7+B9i&#10;29nieer1N6zpRzvG2jobFgL+94e37+er1PWHYbgSRiqxWLdU7tgUkFChNySBrf2WPs56vUuMutQY&#10;hVRRRItKnmBoxrYmxAsL3sO4vfnq9V33oRx2swZEhq5jFdSkSsT75ve1u1iLnnq9Wxh0X6lR+R5d&#10;RUK3vRpGFBUW/sOmnPV6je4fnqSrZqWVhtjvfWxJOg7ft56vUyT5vnpm2M9hZ+9we47j6+er1Jab&#10;PcEM22pVpAoYaGwU+BtY/Hnq9SNmz7H54mcKSxawOhUHS5+F+er1MOJZp8yocq99t9AbEgjv7f1+&#10;jnq9SLrK+avCSiTXcGAOliDYC30c9XqSmKMZR51OiiRNwa2oLA6Gw56vUmEhk87dDo3cjUW+r6ee&#10;r1IiKcfL+YylZEcoxFiCST3v4Eafdz1erqSgmmpBVUVt8upBBUkX1+jsOer1ZGozup1aMmyENYE3&#10;Yez3fD289XqzQ0lO2HvCf3XuWXQjW312/Zz1erE+D4ZVFpZDuaEIF1NwxBOvwt4c9Xqzw5QpZopJ&#10;XI3soFmuSPG4H0Hnq9QeYn03wuYum3ar7wTtHt7D6f6eer1BHjfSKhZGpq+mMzPGxWRQCEFtL3sb&#10;E6afs56vUUfOvp9jmjlmqqb9K6yNGdlyoHYki9iOer1FP6idNZMKoYnko/0yuoVr7e48Pd1vY9/H&#10;nq9QdUOW63BaqCGpZpEkAsw7Agi4J9oB789XqsQ6FRSK3+mMZHkZBGFHa3YEHxtobc9XqvP9PWXY&#10;4qKKSmUFWbbuC3Yn2eOmvPV6rCKCLDsLMIb3AVCkm9yddPoOl+er1KeCtSJi8eg0+vnq9UeozCkI&#10;eTuBYfsGn089XqROJ5qppqa8ugY7QB3Jv3/Lnq9SOxXHKe8asxSPae2oB7DTnq9SOjgSoxBQ/vSC&#10;7MfA27fDnq9TkcSpSnksSJXIBAsQBfXnq9XCLE6WnxAoq7oRvax0JPPV6lPg2P0dZFHPAwIO8e8Q&#10;Dp4fZ156vUoHzjTJRO6D3YbKbWuPDnq9QU5tzLBU0jimZHU3S1uzH49v1PPV6iKZ1w8OzUxkVpvM&#10;DltLm/cD6/4c9Xq55XpaL5+B3YsXdUVUAABt3Nwe/PV6jkYQo+VWk2gojWPYhiPH9t+er1KKTGHh&#10;lkpILGNQo90E3I767fbz1ep9gxlKKlLStci1z7CfH7uer1L3CMyU9YsdOJSXlC6EAWA8b89XqUdW&#10;4mtCzg2v2sdOer1AT1EwuFZPdW7G9za5sTppz1eqtvrthKpgdZVeadkd3MfdiADcKPiOer1Un+pP&#10;LbxSfzzDiV3qfLFgCAVKm/j4kc9XqpwzvV1eHYtKlN7rKTGydwRe97dr/Rz1epB4xilXUR/KK6xF&#10;ioUEW08fZz1erlDXVMM0DySOzsmwhb2Nm8RqBofu56vUomx6LBx8y5JlCkBdpYqSbDQA6Hnq9Qnw&#10;ypj0dPAoV0mj27dgGtu58b37Dnq9Szy/lySCOnw2lv5e4IIiCQDewI72tfv4Dnq9Qi4J07pYsUOE&#10;UDh5pydytYgk+xjexB56vUb3pd6YM35krKXAcMwuZI4hZ5vd2Na9lW1tL9yeer1XZ+nv8O6mwujg&#10;r8QCo7FTNCYwdw72Jvb6wOer1W5dL+gWXsmUsVNQUccUcQIA2gEH6e/PV6jN4RgQssYiCgAeA056&#10;vUJuF4REje4O1v289XqWUOGRsux18RfTv489XqjVeAQyE+77eer1JmqyvT7j+jF/vN+er1JaqyZR&#10;bCJIhrf6L+HPV6i5dQ/T7lzHsLqB8iiPOrg3VSLkew6c9XqoI9UnpExKjapq6SJFXzGQSmOxCr2F&#10;xe97W0Hjz1eqlLOHTubLslQKkbHN09pAP7wtf23056vUyPEY4Fpbl5JIwyGxBOgHsGtvbz1eqRU0&#10;1B5M2JxxMgjQlr62INtx9hJ/Xvz1eoO8WpxFLLLG4+VqCpIZQLNa5sbnsBewH189XqbcJr4/l5MP&#10;X7ABIDAXI7DXw9o56vVlxWlp6ukIiUqzxqrFABqe5v8AsPPV6sWAYPgypPTgXDkkLc3AAJHft3I0&#10;/bz1ep+wX5anCxEbWRjt17ox7NfUeznq9Q7Nm35COCSFAqxqF7jd7p9n0e32c9XqdRn4QyLW0lRu&#10;dnAQhgbK17W+rx56vVxoc+T1cs3zDLIzMCTusbr29oIIHPV6pNBjldi0DvUBfLp97LuYBQpUhjca&#10;3Fxoeer1BJib4aaCegjlUXWxckdh7La3+PPV6kFSNSQVSVeJyKpQ+53sNLfXfnq9TdPmWnev3BgY&#10;2ZWYjT3hewsbXF+er1OMefUqqZkwuYF3Vl23AAYX3Adr2tz1eplhz5T0CpFVSGpnEiJtW9110JHh&#10;b289XqWGDdT6XHVhpqs/L+TI7JZgGBAA94ixI8QDcX+k89XqEKPq6ZMRUUW5mBVTtJG4qNO9gSee&#10;r1CtUdSXxqJDXOaceZZka1yAo1uovqbnv49+er1JnF8+NNibNQkqBtIcWNtbE/R356vU+pjdNUxQ&#10;0M9Rv99ZbqQvYm/gfp1+HPV6je9IqhMWkWBqYpEqGSORiCL2PiNSDz1eqH1Jy/hlfhaVEwCNGfNI&#10;UEDej3tfx0APPV6iX9RKB5Kieug2sapmLMCCxuQSwvqCD3I/ab+r1MmSq3L+GQJEJSho/dAY33k/&#10;aHxPx56vUa3ph1MqaahLYYoeEzLHHcWIAGvj3BNrc9XqEfFc80GOYeaSpa0gZg0ihjYk2t3NvDnq&#10;9QC5mZZBXRwRNeKQR6G1za917XtfuNL/AHc9XqDuiw6kGLXCKdlmu9iGFtfd8e/PV6kJjWA0mHoa&#10;rWVqp2UKbgJoSbD4Dw789XqBTGaSrZ46xh5DREbQNC6q2ultCR+uvPV6l5lHFcOTF4FHmeYV94C1&#10;rt7Te9xqNOer1W29AJ3rp6WiJLfLorKvcMCCPePc89XqtRy/hGHtQJQUMYVzY7iQQp/5B7eHPV6j&#10;D5NwKeKpSVnDIwW5UE3Nj9Pa/PV6h8psNRKXaqgk2+JJta/93PV6kljeEIEUbd7C4G6xJ0+od+er&#10;1Iany200yRqpX3jfTUj9bc9XqFfCEjpofl0XYU0vaxPhf6+er1TBh8aOZiAzFSAT3789XqS2I0k1&#10;MTtjsdCdLa+PPV6gpzC9OLy1Gm1T7oAHs56vUXvNGJ4ZGzU04ZUEbN8Sfp56vUWDNNKlZXyzR1Lb&#10;bIpTtbUG9x8Oer1Iyu84ygLICgNl8LLbufr8Oer1QYnbypEkl3EDuP4+HPV6otPUzbBDXsV0Yowv&#10;8e/wN+3PV6naihgnwXfJGIp2Ejrs1Nhc6n49rc9XqSFDArrEauBY5ndy5Qi7jwvY6EgD9bc9XqWe&#10;I46lLgUawLslqAgUMSFDdynxI9nPV6gZzRmsYjhxhb9CkBIaQ9iCRe1/o56vUSvP1Nh+I1FRV004&#10;kEszOoFrbBYWuPEWPj+znq9Sbiwhswbaer3RoQxi2mxYC7L9Fxz1eo5PpumaN/ma5FXWOMCwvcML&#10;C3tJJufhz1erYB6U1GHT4XTTCx2Itvruf6P1tz1eoxdLFQ1HvRKCD4aW+rnq9TNX4VFPMCFFtBb9&#10;fu56vUXnrH0+wLM2BSUUlPvGp3RqA3unVQewv2+/nq9Wvz6uuilDlPG2xjDYRS08e50j2bWc2AJa&#10;3cm9yLWFr89Xqp6xbEqulrKimqpBu27EBG0OTc666m3s/Yeer1B1geajSRLSTU53KTe7KQlybkHx&#10;B+j2c9XqFvDc5tHBS1MUqs9iCFsLJ4l9Bb2e3nq9Ro+k2b8Shlp8RZxMkm6GOIakBzoLDtqAeer1&#10;Wz9KpqqhoIVHvyEszADVdSCANvYm456vUYunraRg808qRm6qLAkkbtSfj4c9XqcJ8LStpVqqxrxs&#10;zC66k+AP9vPV6i+Z06MYbnDzYMRiV9W2kgXZd1wLdydO/PV6iDdW/THBQYkYqFIZaR7kQBSHDW1C&#10;MVtr20/v9Xqqz6v9BRDLWYjTUbxujGNwp0A7Mfj7PZ92vq9QN5TpK7L2KQ4ake2mplV9Re206LY3&#10;t2tpz1eqwfpDn7BqavhqzWb96lGRDcISt9hBt3Ngeer1G+y11GSvqfkY5VSm2AvbUi1yO9xqDbnq&#10;9StwXEcJxePzcJDRtIQjXFtjAkk6LYqRz1erFiwilxJ6KmfdLcRSECwK23Egn2/D289XqyV1BK2H&#10;LiEw8hIyVEaMQSNQul9QB7eer1JXEPkaVWqI3fzyoBBFwT4/s56vUG+NYuVq4JZLjy0DN4BQD2A8&#10;bjXnq9SYq8ziHA6ozxDYzM1r2JAJ228dBY89XqCufGZavFacwgRzxJIDpaxIuCT2Nweer1CRk/EK&#10;AxpPVxgzpcSO5Gg8LDS456vUta/MlbjlOVnp1FPFG+wxqF3BdLGy2N/j7Oer1ABitEtRIuITAKjI&#10;p8oggXF7fDtr9/PV6p+UBTVckNU++EwO42nVWjubHvpc+Oulhz1eoY6k4hiVKY9iwQFxtVbEMSPC&#10;x9muv7eer1BXnWkhR5MJhctG6LfaNe9jchfp56vUyZapI8LrEakFvIClSDci/fTvbnq9RtMtVTGs&#10;lWnLTxyJE26xVQDe6+3cOx8NNCeer1ClheWpcbhQkTJGq7QWjYEi58GW3389XqRuIdLK6Cpqad6U&#10;ksLq9gpBvb8+er1Ah1KyVTLTUquDEyopB2kAgmwB7EHcfH289XqKB1DwasoJpIAQrU7NG/iWNrmz&#10;ahge2hI+7nq9RNsx0sFZXVNTWooWOWwQaEs2nb4X79uer1NcWAxzE/J3IjAQXa4JGpVfb4/089Xq&#10;Gmj6aYlIYMTwZh5LRktdQNl1Fr+Nj8eer1MOM9MZMKLYhKsclSqhbRndfvuNxa+vPV6kvh2C4hiE&#10;i0VWh+Xpo39/RVLattA9oGnPV6sNO9NVSSusRh8tDuW2hA7H489Xqz4ZRr8wjeUAs4fTwA23JJ9p&#10;8AOer1DXkvJtPUNT1MA84RBgLjtu1He2t7a/Tz1eo6/S3o7Fi8cKQ0vmCWVtzWU+9bcVU+3xt9XP&#10;V6rDulHR+jysBi0eHgz6+UZUDA30LFfskm/Y/s56vUdPJuXNpWpkhjilRAWZFCD6bKth+t+er1GQ&#10;wWkOHBGkFywDFlVTqfYDf8+er1DJgsNOkMUkDMArAs1iLAnsfv56vUpKxMNjkdZVD723brDU/wAd&#10;Oer1BVmfFI6GJ6in2zXZ1K7iSLd7ALc2t256vUUvGOpUWM0aYrSq/wAvNvIEoaJhe496N1V1tbUM&#10;Bbnq9RRM5YnItTNLTWJUna1la510A+Nu/PV6iidQsSOKwwVcQ2VUTLqNAdbdh7O/PV6i34tmLFxX&#10;tQ3+YYy2IubMD9o7j3tz1eoTMujEapqTyHtKhEYG4kre57g2tfXQe3nq9Rgcl19THXyU80gaY2ZS&#10;FIUFNLH2+3vz1eoZcXzDFQYbH8q1q2Zxa9zu17flz1eoIc3dQ8bpAMOrZYkgknYuApaQi3um9/du&#10;fDXTnq9X/9PWNOSMYq0aoFE8Em4KEdgptexsRcfEA6+Hjz1epNV+TqzL/uVMY2yHbY92a+ttBqL+&#10;HPV6naLpxjNXQ08yOiJHKSUZCSVHbUaa/Rz1erKnTis/mRoKN0WrkO9Q6BiFPc2NiNe3PV6h76dZ&#10;Eq98Dz0rTMjptcAi1iQzG1/sm+nPV6jb4HkmSiaUTr72re9fVQe/YC9jz1erPVYFLUU88c6DyjcG&#10;NVBNv3bDvz1eovuZMGo6l54Jx5bNMNigEGwAFtB4WvY89XqZauGFIHo5GLR+02uLG20W9v69uer1&#10;QcXo5I4f5ZDGqieJkUgGyqy2Dm2oI8Pq56vUxy4YrUUNNMgm+VVY/MIAYDQMSbAkHvr4356vUlar&#10;DGM4hhcouncdiDb7ja3389XqcqSf5eQtR1EkCOpFQ0djqDYnUEi/Y2tp9/PV6niGsWohao8qZkUq&#10;osCLqf3jceH1gc9Xq5U8xr3mwuCXzDApcMRoHubA6a2+rnq9Qh0U1VhstNUyCzoYxJtIF72DEeIt&#10;fnq9Q34HirTV5hZVlo9XAIBckdhcg6H4ft56vUMOF4rJBSCoCEK6MqJ3AZib3Gnbtz1epS0GZpsM&#10;p1o6eOKGOWP32YWZm3FW7A62toeer1Gm6ZZijoqbD5YKiPfAD5wLqC4JJtYi+im2ns+vnq9VlPRf&#10;N9ZXrNLAwZCqojLoVUeP93w56vUdnJGJSSUkqxgtv3EX1J0sfr56vVwz7lGHH8AaFlDOFLbGAJIP&#10;cW2/H+Pt56vVre+tToZLG2I10af6KkUm1NoDA6m9xYePa3xv256vVrD5/wAs12HyTrNcN5rllNgx&#10;sTbtpr+Xjz1eoGMRgp4ah3iWxKhRc6E/Aduer1Z0q3igjVQSWDbVt2IPjbnq9T/TLTRSx1tRKQIh&#10;uJJH3c9XqUNNOi7JYwWjLFmf/Vt4a89XqFvLeGxfMtJTozTnaxBI0U9rW9vhz1erlJh0UNdU1AQv&#10;UORYkXsB2A+nxPfnq9TT/KJqaN8TqHtLK221yQoBspK/Hsbanx056vU9ZSy5PDG+JwQrUOCxKyEi&#10;wNwGG37xfT26X56vUtMLp6mOURYdHtkdWNj33XswHcgm3PV6pkDfM+WxFizEM1u5Ulbey47c9Xqi&#10;z4i6T/yydil2IDBdSPC9vbz1ep8o8OoVZ6isaQ+dbyyr2iXaPe3W8fC3jrz1epW5X+dw1lgoIkii&#10;WPy1eR9zRj4KR9nTsO3PV6oObqWoxE08Ij81YmUSe6Tc6neWtYHXQDTt7L89Xq6psCOKVIwyZPKD&#10;OArHTQakn6LW056vUZvImXqgT007U4MZZUay+9YHXv7Qf1vz1eo++S8prNPTz4fA8dS0ihAVuSB2&#10;09l+er1GboMrYjBULPDIBMVcEBVDEeOhUi/PV6mvO8GE5awSOZUJWEqHLWLFrXYXHcePw56vUSbq&#10;vi9FNQ1MEobezo69gAO4Ntvwt+fPV6iCZ6mq2cTwggS3X3Rcm51uSD256vUDWJ4fjGBv5lGiz6lp&#10;LWut9R7b29nPV6kNjHzseJbJibSXLAbWGg+13sOer1BZiuKijZ4t11Uhr+JJOgsD7eer1SaHHpgj&#10;mJt5NlOliB3sNfZ+3nq9Th/WoqU3MTItx2/dGuvPV6u6nF46YAxz7i12RNLkMbE+JsOer1N74tBL&#10;SmpSqVHcvGYdQ4UEak2tZvAA39oGl/V6lVlzFa9QKZ9q7SzKTqCoFhrfvz1eoVMIzuuGGlopAl2b&#10;WUMRtHhcdiD99/r56vUMuCdS8Wo8Tfy5DtjkQROGJvce82lux7D6+er1DpgnW/FcPxRlxKraO6Bb&#10;EgMQdTYeFxrz1ep5qeq5krYacVG6FRIW7HcWHuljfuO1x4c9XqR1V1b+UqFhiINTfVRYA3J73Oun&#10;6689Xqe8t9S5Z28qndYg5LEXBBZdLEjsQfb/AG89XqM30/6512EYlvrShQ2UbmN93tBuO3t56vUc&#10;jL/qAxBsNvLK+4hAm0km17W8R2v93PV6nSu6s49NSSeTVhnVSyk3DKo9pGl9f1156vUXTOnXTNAr&#10;18pp45UCeY+8kMu7U28D9XPV6suG9VMbxjFVoFml8mZh+kZ218QNSdR7eer1G26SVVVheKqXcTGW&#10;VCrobsCwPe5Fxa369vV6jaYrWpHSvWVU1vLDDzFJII7689XqAHPuaKmvdYGYAAKSB3kU3sB/bz1e&#10;oDqyWKuplFSBHFGipYW903JI/t56vVwTDY5KwUzhANpOgALL4X932jseer1LWZpaCCMwSEFo3BAH&#10;uAk9z7pNx7Pp07c9XqBrEsaoUxWaqqm8uK0SSWvZmY2v2Ovx56vUtMvVtR8x83QpIZCSpVjuA8d4&#10;Olh4AD9vPV6hEwrM74vCaFz5MgWYuxBIY67dPaba89XqB/MlDAqyDEy0MQk2HwBJ+N72HbTnq9QW&#10;STmCsjKPba21VuSCt7i172Pfnq9TnjubK2KoFEqoHZdobRrlhfudQdPDnq9QOV1ZWxPFRfNb/IPu&#10;KwB2qbkqpvoL689Xqy4VVR19cwqFLCDapUXAXXcH+I17c9XqHfDaevighhhLSQrul+ze4too+Nz/&#10;AB56vUPFLmKtmw2hofKUuoWUEsVCkdv3TcgeB8eer1DRhVdiU5jpWciVgouLAM36nnq9RmctUmzC&#10;Qjr5bQtvcEklj4f0/dz1eoz2DyyNhaVDNeMKfpB7aH2A89XqKz13+ZjoGq477gQpv2sbnv2ta/bn&#10;q9WtT6usRmwnEWkekLCrmkiD290AAsHbXw7aX1Hbueer1VoY7DHPVWhfcyILjab66AkeHPV6kC+A&#10;SeZLPUw6uTsIGhA7Ejw19nPV6lW2VUmw9ZKuFfmdEUFSAbaixsBf6P6ber1K7DcoCqpExZlKtE4Q&#10;7QCbrpYAgggnufDnq9Q1ZBytFguOx4pSxLulASQPexU92vb26j7vjz1eo+vT3FY8Ppgk0iR7ZT5Y&#10;a2xh3056vUts159eZhNCloowSwUWuW0AA76d+er1Fhz/AI+ldSiocF19523X92/ulu/jb9bnnq9R&#10;S8fWnkrTiuHTGaJYyFJsCCG7bVuNTqeer1JDEJBUw08tUnko730B0W48eer1JeeSnfEJKapJuzbI&#10;xoLexjz1epT4RNDBWx0k92G0jcRf6PG5tz1eozWQ8pQ41VUsjFkbeJSV/eTaF1t2sRc3Hs56vUcr&#10;KnTxpKLza5XjRiW3WBvdjYk/QAP1vz1ep6nwJsMwtKCZRKAWUXta5Nx9JA56vUCPUSWqq4R5yeUI&#10;QRfaCSOw0+u/389XqIj1Aoalqf5KRkeKSTdEWALC4IZfAkAi4v2+jTnq9ROcw4dLT4ksEiCdAWDh&#10;QNbHQDnq9WelwyZpmqKlDHGbAIBYKulrnXt256vUN+WcLaSqSmmhBTZbf33Ai+nidNL89XqP50Ey&#10;BVYpXj5ZB5cDqyqFJuDa66jx7feb89XqvHyFkSgiWmpsFjd/lolkmiXVY1e9zfU2ve19L39vPV6s&#10;ObM3Jl4OMPCQobruIUBTpYn3fZz1eqv7qB1cqMOmrqDD6pJDXGWGQFENwTuJjO28bXF9yWa1xcXP&#10;PV6i45r6g1rQqYG2zbFBsbnaQAwW4Fuer1Azm+qxLFvLjonBiiicyjxDa2Zte9hz1eoF8Qq58Nep&#10;pC5SPSx23B9wbrnT6LfqfV6m6go2henqSokSYId5A90nx7duer1LCmT5WkbFhNcRB3uCbEg6A/Xp&#10;z1eoXcu50pKSSNrqGdgHIJsSRqbnxB8Oer1OlRnujlp7GcvFv1bcQbdgWsfYOx+Hs56vVlwPOlNW&#10;4gzVMiuEVr2uCST7u43+g89XqMJkzOb0iLQQwrK4IsUYOFRzYgkdr6i3PV6hZxTNMsVIsuG7CIJ1&#10;QMhBYhzYi2p08SO3PV6kJnDMdbh0k9NUztKYxcvcdvC1lt3/AIc9XqI51G6iQS0zJFI0nmPtZQwJ&#10;Asbj6+er1V/Z6zJiuJVkmILIGWMmIotraeH0gfnz1eoC62qTEq8U0sNqeCNiHOm0ge7p218dfvvz&#10;1epzikqURJaYkixDsLAAf3ePPV6nzDpIvPcVFmMlhra5JF9Pjz1epXYa9JhMJqJwWJPY6fd9PPV6&#10;pmH1krU7yRyAPuuvtCk6jX7uer1PuBVtcmI+axIi1NiCfe7X7+zsOer1CQMY82EYlUxnZYMCABut&#10;8ANPu56vUImTJsKctijrIZJFLhTcgObXJ90aW8B256vUYLL9PIVhkp4QPOdgzAWa2vvNr9Wnw56v&#10;UcnJs1NDTU0C2VolKqTrdSL2B9t9eer1HKyNikJ20dUzCC6EsoUGMg6aHuOer1Gl6Z5xpa9wKmpl&#10;AidowWJIK3NrDwF/Zz1eo8HTTMvlYs1LDsVXCIpW5uCbm/u2B/oHPV6jpZWxEB/Kj17W56vUPeFV&#10;G+C8trG4t2ueer1ILHYlSSRWXbYeAGv089XqAHGMaSkzBHTmw2+9tB1Gv/Eeer1GuyPjSvSx66FQ&#10;dbX56vUu6qobVjYrbTxN/u56vUFGcdk1BKrD3SDu7E+0W56vURXNda5rWmhbYqNdkOtyO/s56vU4&#10;4BnFKeoWKpG0KCTYEKo9g+I56vUL9FnGkqaMVEEokDWuQdAfZz1epkxjNppVHzTgCS+0am58b89X&#10;qSNHmaZcSIrG9w22WBAH9n9vPV6h7y/mJSwW11IBBGvh489XqEOoxanSDev0fX356vUS/wBQXUem&#10;wyklilN9sbkagAm3YG/jz1erWD9TXWSeox6pnV2WMuwMe69hoP4gk89XqrazTnKOPE5zSm4cAhu+&#10;pb2+IsOer1I6fPM1AS1ZM8jreNToNrlri9+4tpb2/Rr6vU1jOtfTVs1VJUBVRhv8Rr9k2v256vUr&#10;MVzw2H0CmWS5PlXQaH37C5G2+vhfnq9TNjmeqmpgjoowEVFLKFYWuFOpHbvz1eoPJ8elNHTK7LuB&#10;9+U/Z3WJF+/a+v8Adz1er0GI4lC0UqTeZCwBlRe1gSrWNvE+0fVz1eoRsFxCjeVKmDcTqLA7bCxA&#10;uNO/b6eer1CFlyhaSvLGQ7WUqRe4t47dO/PV6hvwyCnoYhNAWk2bEf2i7fa1vbvbTnq9RlctUwjW&#10;LYGEVwplFiQx+g6j489XqPBkqWha+LVTNcXsNBuXaR4gWI/bz1eo63TWqqZzI6qsakx7A5JJBGtv&#10;p56vUcTKmbI48OFBOyiWBjbcCAe4F/b4c9XqxZxw+rrKA+8Peu7gd7m1vv8Ajz1eqs7r7lVKlKiS&#10;qLosh933ASoIIJNzpci3189Xqoj6/ZPr8DxerDMxijTYSosQ6n7tfE89XqK+2KH+VyQV5YIF8vU7&#10;SVIN7EWIJPje/PV6mWmrKdBJLMwhluoX2gahVHbueer1PdNjOHw4WJjOre+FZAdbjU9/Z20056vU&#10;/wBHVUJbynAdZL3UqBqb9j7eer1KzDKn5Gc/KkRe8qArY7bLdt31Hnq9Q7ZSx2AVkKwNeKNUW1rb&#10;wB+Y0/Pnq9Rzsp/K4jG0CJbzIyEsbFAddCTpqeer1P8A8hiFZuwFQs/ukE6byPDUW1PtHs56vUn8&#10;25Iw6kpaevpFa8Su0w0IC20JJB8bffz1eoned8pUmMTuJhIYUUTq4uoDLqFHa4Pjfvz1eoqc2Xpv&#10;5q9RRJ77MLFtdL9rd+er1HL6PYdR0c0WJyhI5HJie63IGov38b+Hx56vVY7lLL9DDRRSwOkqvsZh&#10;ZRcDtpt01Hfnq9QwxS0FHHUOUDrqFUagMPEDxtz1eoPM7vgmJ4UktZDG6RtYPIuoAAOgK/Tz1eol&#10;mIZFpserWjpIlMKmRxuBsAToB20tz1eoPc65coMHwV6eJBvum1EsTobEL7Dfnq9RIOpZWk3/AKLz&#10;4tyuS2pDqbqNfEEaX8e3PV6ioZ9x3E8Xk/m+I382oI3bjdiNSSTr3Pf+nnq9QJVJp4oloJBdJN4Y&#10;mxsQLgXt2PPV6pWBq6VS0dOhmSUgEqNFtoDp256vUb/pzR1c1MtDUG6KVZLeNrg3+Phz1epbYpl+&#10;okKySWYSydiLDaGva58D2/Uc9XqKr1gwrF6DGlpUFopLhbAG3ibsLjXw56vUk8tpUCuWuiQtJdfc&#10;0IdlG0X56vVYx0uxfD8NppqLFpY4qqMj3WYMAo1sCNLKSDcHXU/Hnq9RjMUzrhEdBSUkjLIkCq8r&#10;BhudhcgfQb89XqCzOedaAqKukiDrp212liAL/DX9Rrz1eoIBV+c82Gsv6VCzs19WDN9kH4c9XqTM&#10;WEVM+5qkBqgvIi2axCg6C2uvtNx7Rpz1epWYJlqKoheCol8iQKRdgSWsbDXXX4n+nnq9Qh5TyxBH&#10;VeTiMYaWNT+kYDQfA/t56vUKOGUmFs7rHYSwkKG8QCbE6a2I056vUtaChjMMkMxEUQL229zodV+m&#10;3PV6munoIcQweGtiDRXFyjqQ4LG1iDqDbwPbnq9U/I+RZqqvRDT/ADQe1o3XUHdbcxGth4c9XqsU&#10;6K9EqJ6uN6s23FZWjClVRr3Fzck9x+p56vVa1086cYFh+GU8CnfGAoG3QBxe/wBevPV6jJZeytSS&#10;0/uAXjZTYiwIH/A9789XqHPBbRRvGig7je1ja3s56vUp4TDHDvZQDYXAtpz1eqBVYeahTLKLKO1v&#10;jp9fPV6g7x3J0GIREFNzAk27X+kn7uer1FU6ndIo8ffyhF7sQJ3BSACdCD4MOer1V/Z/9PtLV10k&#10;0MABpmf3EjIDDx8e5t+tuer1Erz30IxKlcvhkAjFWZZHjZSu2/YXvckdxfnq9SAqOmeMUS00cUTK&#10;s43EbjZVAsb9vuPPV6m2SX+T0+I0VSQBHEyxuQSzNYg2+rnq9Re8w5kiwzD6aNJwslm37mNipHum&#10;3h27/Rz1eorubs+zxiUVZE7CxTb9kgEgm99QP18Oer1ILCs11kZWcPYXAXUAKpNyx1+nnq9Rlsu5&#10;+ZVqakm8nlrGJFdVUgWJudvfnq9RmMqZjxaWJXBV1lVWa3a4tbvroPHnq9Rg8PxR51hqaeT5dyVL&#10;LuBDN3JN/r56vUpP57h+J0dRSNIPMVVkY3sHYHVRa+v0/wAeer1JPOGZ6VqAx1MgQWUeYBc7u1jo&#10;e3PV6iTdRqyikilac2YWVmBG2xH1ePj9H1+r1E7rVC4zJHKgqPL3KA17Ad1AN+6356vU85Ry7NVY&#10;sC2xka5e4vtY6FdLePfnq9Rhcu5XgjzDS01Iys8zqjjsARc7bHv27c9XqHvK+HxR4hKmFsqxySKj&#10;GwNu4JFvEc9XquM9HGSarGaun/Q/M04VSTtBG5XFmPh4Xueer1X+9OMsjDaKOmibQanwF9b/AHc9&#10;XqNRgEIiVWOuh8Nba89XqWSKQdNP4c9XqzM+5drDX+PPV6mL3UkJ76j6+er1QqyCCoBQJb4a9/1/&#10;jz1eoKswUKw72VBbWxPbnq9VeHqZy7geO4PMuIpaRhtNri4tYff256vVp5evjphg2Wc0Ty5ep/K8&#10;2Znm2rYtcEKQfb43109tr89XqrFoMDqKConjdtzeWoDsfeLG9gLm5sDz1epU0yVZxCngIAd2jVyO&#10;wCgXJ+n2c9XqHTJORcZx/OSSYdAzqyeT7ouNpN2AHt8T/Zz1erYb9G/pRbCo6GtrqYK1g77lUsrX&#10;BAB1uth4fX319XqvEy3khaOiRIUAvtuAtgOer1KdsBeBRGi2kVSp7dvhz1epmOR3qKjYtmZtRft8&#10;b89XqFzLOT6SgiWMqqWBGgA1/Uc9XqEegwKGnS4NgbfHnq9UTEB5DEv9kd+3PV6gTz1j7UNKZYXC&#10;gkW01On9PPV6qrPUN1flphWNEq2jtuDGwZge38Tz1eqkfrt1XqsylqSGMhHLKStwQCfD2eOot/T6&#10;vUTbGsVGICXDAOwG0EXIYG+vckMeer1J6mwSOTEoarCYt8u3bJFK7CMgdjbWxHwtz1epUrhaywrC&#10;ybZveBCC4VfGx79/Hnq9TbV01PT0caSR3QMbsbFg3bUFbG1+er1MWGslBiLUksocIWuXUAqG+zoA&#10;ARz1eqDXYtBS7m2ebdjsU2I10Ld76c9XqXeUc9VdNRinot0BiJMTgqCx+O4G4+H9PPV6hFpeqGYZ&#10;IZ58QYkH3GOm4nuD4d7+H7eer1MuM59esptiMSVKNYsQCt7HQX1Fr/Tbnq9UnLvU9zikSYa24Fys&#10;jP3INiLewg89Xqun9N+c6ivwCjhaRZCQAR3ZdbEH6vbz1eqw7A8Pp5qWOKWwBsFYg2ude3hz1epP&#10;Z3y4kVM9xuHvXa1yCeer1Vi9cMomAzzSmzsjbCbACxuBb23APPV6iNUbUsONPS4iHqTIUGxWCsBr&#10;opNxr319nPV6jd9AqmhjzVT09MWJ8/b7xuykG9z7RbS456vVf10doGxGKNx/lCg8TYj/AJB789Xq&#10;OLl/KMGIRK0qW9unsv489XqUlf0rwvEKM080XjcG17fV489XqKH1h9IGA5pinqMMp0FSyn31jUMT&#10;9N+/PV6qVfUd6HM2ZXjrcWoYmPmhmIVCWQjW5sCTf4ft56vVSl1FoOo2X6kUuMUIjgRgRMrNcX7A&#10;qVGthrYkc9XqC2nxOqhlc0TFpzZgT4i+oPt08D+3nq9Q8ZWzK4Wnp5fcdozcqNLj7I+N72vz1eoy&#10;XTbqJV4RUrIrWnTdoGAJRibk3Ougtpz1eodsL9QlFM0NRTusW0lveIUgg6XB1v8ATz1eoW6r1RUa&#10;0tNWRSr8wGUGNbAMe276Lc9Xqfqr1BVECU9WZFh3q12JAsbeJv2PPV6kTjvqQp58Ro6SlqC/meYj&#10;i+4BrXBudNp1HPV6nHK/WSnqcQZqqoQ+WwVmvoB31v8Adfnq9StwTqZiAnmqKCUtA7SDcwBK6lfj&#10;dSeer1K3CM6vLHEldPtZWYDdcEd920/H2fRz1ep0w7M0suKSSSyqKdELA2BJIPifiLDnq9SpwLPU&#10;lM/zFQVMW5Tde49g+jnq9QxYTmpKaaKXE5bJdmDE3AN+3PV6hlwPM1C80VYp3IVIFxa5BOp/hbnq&#10;9Qp0WJ06shv/AImLAa/Dnq9QhYbWw1VMI2Kr5jNZTe47+PPV6nA4VTTgzIgUgW0INz7eer1IHM2S&#10;aTE2ErKJXQe6ttAfYe/PV6imdTvTzQ5uhWkloY5WYNvOwAAnsoNgdOer1Uq+o78POm+erqrCXHml&#10;C0dOIl2rck3JsDq2lx4d7356vVr+9U+iWbMl19bBjtM1O8PmkKygDaGNiGBIOnsPfT289XqKg5xe&#10;HEEpqpyaedLta2ltABpfUe3nq9Q4dPMvR41MKepJYwsALGx2gWAFrc9Xqs76IZEgoKhHrizipSFf&#10;LZmcqPEIzE7SPh9fa3PV6jryZdwmkoxFT2lMTBSFIBIHje/caC/PV6krj2I0tPh82GwzkNHsZdbE&#10;62P8P1tz1eosWes21Eck1JWbirKx95gQD7b6c9XqKrjGfJaOpnwlDcxBZFdyCjE33Kh77ltcnQa6&#10;E689XqBrFup9bRuqPKFpmkMjAnUMdLAjwv8Adz1erLi+exVYVFWRVAEm/ZtUam1iGNjqD/fz1erh&#10;/XmvM6SYlUBNQS1rBjYALYdz7b/Tz1eoXcrZ4mp5VhWVQZEuGBGuvYa2+/nq9Rmcu5ykr4WFLVFH&#10;p0SRijAfYIJBBuNRof1PPV6jY4D1fkOG0WNGrAinjAO8gAEDT2akjW3x56vUKJ6tRPggqB5jSXUn&#10;Y4uWv4E+P089XqWFP1akpaKKSmmLrsJcMQWBudD9GvPV6mPOXUisWakWGYKs26a63tZRa59hB0PP&#10;V6gczlnGqr5TMW3RyBbLqSr/AOL6D8Po56vUFmIVM8tWtVNEV8xVR7g9wDZvoPPV6gRxenMIMoQy&#10;KUdSbG1t/wBrx+/nq9SCra+KDDjDiEAdpWe5sPeJ+yT8bHv/AHc9Xqn5SxnGMOkjiYFbSBEC91H7&#10;1yV7W0A56vUZzIeO0XzU3ns0jKxVQti1yANbW0uOer1WEdMMIFXWxQUEAaV0EiWBsgH2hfXUjw8e&#10;er1WR9P8syCmgq50IqiiiTcDex/oP7eer1C1itGcPoxFI/mGxaygAfHU+I56vUV/qtjlLQJIalfN&#10;kYm2mouB4j2c9Xqp+9QWea1oHp4KuZlViWjBUqljdtbAm1vH9nPV6iEYvmmaocyUrmFXJctchbX8&#10;fG4HgT9N7c9XqCypzRRSSSzQjzAsu1tzG1xcXuOxHx56vUnqOqwb+ayYpW1EsKtHK+1Qr7pAvuD3&#10;iu1SwAJGoFyAdBz1eqJhdbT4nisdViLvE72LIHYKo1Itay9z3I56vUNGGYvX09N5RfdKwDKA1wP+&#10;JAH67f089XqFTBs1jC6E1t0JmEe1iSLe393Tx0+j2c9XqHDKud46aL5fEdzzBl97QAKfe3E/A89X&#10;qNBguf8ADxTtJHKJTDE9kNjc20Y/Xz1eoSsvZowfEJKbz9oWQD94XDDS/s8eer1OeMLhJmko8SkE&#10;ccyGzE2sDfQHw9t+er1AvPAZcWp4I5EREYqu4bgyi2oO3XW+o+HPV6jBZIp4JaxHrl3oAUSW227A&#10;aEgc9XqMNT5UqBhTTCUyn3WjjXbsv7T7t/hz1epK4lVVBpHeRPKkjJU2BIAPs+sfnz1eoC8y43h1&#10;POYEKqUDPLcAlix+8Hnq9SKw/F0xalkqKpAAhbYNy32i4A76eB19vw56vUCucMBhrqeWtig2TCXy&#10;yARtt/jFr9r9xz1eop3UnJMK17QbA0iuu3dYG225sT43N+er1FIzfleak2yxbdo1ltawF9D9Xjz1&#10;epFUeEx1UonUApdk94+6CSDcC/YX8Oer1DRlDB/JxB6Skjv+hazAEWO73gNTfTX6fDnq9R4ujOXI&#10;DUQ1NSCjNt2pcWewsbgae0/289XquU6NRVNDFCk48mFQFJSxA1vpfX4c9XqsNyliXy2DJBTsA0YF&#10;yw0tc9x7eer1MedcfSWlaZDuVvdIUEG+g56vVXV1yz7BhFBPRTXYbJSCbWACsTrfvoOer1VZ1OeY&#10;sfxymp66W6mRigKqDYk7jcAFjtHjz1epc4NmKqiqFgWZRGuhW5G0FjqdCeer1D1lEvVyQee95IwS&#10;5HZg24Arr9evPV6hlXEzTKIQtg1tTp/R256vU34nIayUANtRoyb20WxPf4/Tz1eoNscZWhpzCIwI&#10;yxJ0uR8fr/Zz1epCHMMlAoqnKlhu90EWIBOot4jvz1eoIMS6gV4xCSWhfzUdjaE2BAJta4va/wAf&#10;2c9XqDKszTmn5mYTRqy7rLtkLe4dRqVGo101+nnq9UmmrsWxypp6kt5YLIpUm1youNPYde3PV6hW&#10;o+l2L4zgZqZ9xkaRrONRZjc3+i2nPV6hVpuh8lPQCliJqH8tCrlSfeI+NiPDnq9SOxDoJU1Lxy19&#10;Oyypu123Fvbz1epCZi6W1mX8PliVQoLlWUaDbY2sL2+N/hz1eorGfMJqKSk8iM3jDGzG41UggfCx&#10;vf6uer1FXzZiFZTwy0crtJKoZdLm+7xJ0B+gc9XqLbiMeKYdJLOoYAiyKNSD3I8e4HPV6g8TEq/E&#10;IJGmK+ZuOugO0G9gNdR4/H6bc9XqDHG63EKl54ySQqEd9T7NPiPo56vU1VZjjpaejTYTHtZdD7rg&#10;X19tuer1Ne8y1aQkKJnuS7aACxIsPgeer1ClknAoqutpq+WXyWdtoBFw2trG19T7P7uer1bD/wCH&#10;16HKbPksOO5hw0z007JukUWVTuuLdiLAWuPG59g56vVtZZZ9PuTsq5bgw6ipVHlRqpso10tqfG3P&#10;V6kVmnoFQ1jfoEjcSK17xAsD9Ps56vVTR61fTJLBQTV0WH22F38xUN1AB1Hu2F+xv7Oer1azvUjL&#10;ixZnbDacmKCWW539iQ2h19nf+HPV6g9pXw2lxNrqd4JW6WAYg218LHnq9Qu4FXKkcdHTkh3u2vha&#10;/fXsR4c9XqGGGtMVF5bXjVBeQgFSPoItYHvfnq9SNzdnGpSkeXfu/RuqOLaJpck/SO/PV6ihTYom&#10;HyTMbj3iQtu7G3Y9vZz1epPPUzVtYaqocGJACw9jDUaX1HtPPV6kvVNvBkpGa87FWUj3bG4B79xp&#10;bnq9SJqaNMDMwgCublfiG8W7duer1NzQVNLG8LKGLWZO2txcjw156vV1UPC8StAyiQMhIPtB1Frf&#10;r7eer1Q6ajR8WmaEbJ7kKAfdIJ72vbnq9XGej+XnmM7BBe17CzNbsPHTnq9XcdGJ6xZJ092NRceA&#10;9h9mvfnq9UhknSj86EgorlmX2j69NOer1OBMlRLeG27abAW0BGhI56vUZro10dxPOJo3p42mFTt2&#10;WXV9fo8fhz1eqzvJvoWxfGaSSjFMS7Bd7BNVvrp46drjnq9Q0P6BsRoZUlq6RhsQ7msVAFrWB179&#10;+er1B/iXonxWB2hpaIrC5A9+xJHhsCjxHe5Hhz1epkrfSdi2AV4kSmkeIXUKFuBb7NlF9R7Qeer1&#10;IXG/TtjdZXNMKcoJI2MhdSQSPsk+w+PPV6gMxP035qpTPU1dE5i1KMgO3avcnx56vUGmH9GscTL8&#10;k8NKfPacDaVI3Rkn6wV0/Pnq9QmdOvThmXMjQZZwqnkmlrZbSAMLAk20JsAAO5+Px56vVeb6Z/Qd&#10;VZdSnp8YoFeGBFB3INwOm4hhuuNNBe3f23Hq9V3XTPpFguUsPjgo6dA6gW91QfZ7w29+er1GCwnB&#10;2kAM1r6X0/X2c9XqXVMkNJo3gCTp8eer1Pn82ihQCI2uNe2vPV6mHEMbkFOple/ce2/s56vUX3O2&#10;M+fGzd3UagnTnq9RMeoGYhSuz0lt50IIJF/D8zz1eoneaMVq2xWRZmBXv46lvq7c9XqyUpnqJ1Wn&#10;IXaNb2tqDfXTnq9S5rKOvbC5YkOk/u7QdD4aHuDz1eoqufcEnp4koZlLu7uCu24U+0/DwsOer1F7&#10;zpkKeiwWKHywgDK+lwSbG4A09v8ARz1epCYHWxQV82Hzrukjiuj6gJb2nX22tz1epCYv1BrsNwye&#10;XEmMc4Y7QOzKL2+uwH6jnq9Ra6vqtSVEM1TSyGZqqWRpBKDvDaKAdb6DUez+Pq9SYxXqLsjpzRHd&#10;Cz3qhf3ioUiytbQ31ub6XFteer1BhTZ6jOILTgkxkvIrMTZSAR37C/gDqeer1RI8XgxuJqKOqU3J&#10;LorA2AJsLeN+36256vUpKSrqqNkmoAdo0U9xu7a2X69eer1DfhFSiwrQV0pRtql2IuRuOgF/u56v&#10;VNpqhaijLKxkkDFNpYDQMBca3Ggvfnq9SpnxCOnqnG9QO52AXCkePf8AW/x56vV7DcQhZKWtSco8&#10;8j7iQdxKmw7eB76/0c9XqMlgWdJ6CWBqKQxpJsSXuCxGgP189XqsYwbO1bX5OpqGllHlqEDliCVF&#10;x8CSDz1epHZsooq1qmipJdxsI1O3QE6k3ue3PV6qwvUdlWsWogopheaJxtHcCykEtbuDfsfh7Bz1&#10;eqvPMUERldqdGSSJnVl292DWJB1FjbT9Rz1eoNcRPk1L0NICxYBwGF+517+wc9XqgfK4fNUOxhMK&#10;CM7rkam5ufHXS4H0c9Xqi1VFJ8rGtKAxDBo2N9bDQH6Dz1eruWM1lGtVPIEkcjv2BA1GgPc6W56v&#10;Uz4hPTU0TU8rbN1goB7/AEWOnt56vUosMc1FMKlmuYrKQe/0/Tbx56vUIOAU1RmTEoaZZUjEb3Um&#10;O57Ai5Fifz/M89XqPL0J6I5izFi1HjFJTeYImZnlcFgoVvAEWse9r66drc9Xqtwyj0/qMNp6iuwh&#10;NxBRnXaNrFhYgAWvoBrz1eozQwmsw18PwxF2WQObKbFT4Xt7b6H7uer1ONZiKQRySVEYKRoQxYWI&#10;HbQD7+er1KLpJiUTY1G0asoLMqttU7he356c9XqtZyEJEoI/N1UILd9PAj6uer1D5grskJFhr7fr&#10;8fr56vUpSWQgqe9/Zpz1eqQrNADrf29r356vU901owBew+7nq9ShglBWzm/PV6slQ6asToPrvz1e&#10;oCs7VTiUobEC/wBWnPV6qiPWXjctLh84p5VLFXAXW9zp+Xhz1erWm6pZknq66aRirOspFio0s2pv&#10;a/h28eer1A1jWLqwaeaZh5lrrp9IHbTnq9WetzLA5hho7BliUspII23N/A697c9XqxDGP5oyzUc7&#10;XQMAncBTqLgi4N/Zz1epIO1NWU7SxgCuqXcBL2ZQLgsfgSNB39o156vUmxR1BrYIZLQNH7r7Be5t&#10;pc9/hz1ep1qYsP1giVpiqsxA0IF9fhrr3/Zz1eoY8nUJNDClPDtSW0LaAtH22sbeHx+/nq9Vxno0&#10;yjiMcr1tXJ5gV41RQn2db3Pca/s+PPV6r9+nNLFFQRhRtFiSe+vs1+nnq9T5mDGocNo5ZXsqpe4t&#10;ck3sOer1VOeqPNpikKwy2aZWdduguAdLaaHxt7eer1aqHq5z3DmTHlpFImmXzN+g0IOguRcEd7HX&#10;nq9VcGJ1eMVsbVjsiimZjIFuba2Ukk9u1z2/Lnq9SfeaASSSRllcq24Em2umhv2I8eer1SKdJqVD&#10;V1CB2KlUHe1vHXxHPV6mv+cUTL5EsckkhVrvfbe+huLHXnq9Th81iEUSzYem2OJQSzC4VexJ8e/9&#10;HPV6nGknaesdplVldA5I0t9XPV6m6kxANiEjU0hkgLC9zcjwNze3PV6hpyZ/KZcdgq8QuYqV4zHY&#10;mwJ7eNjY89Xqua9NOKrR1SrTe9HDIGLNbcSw/dB1IF/Hx+jnq9VvHRTMlQ1crQkyU6KxDG1r7y33&#10;+HPV6jx4NnlBRXnNnYliLi4J7fHT9e/PV6mjEM4YhNMGWbUk7+w07e3vpz1eqHNmGanV0nlO2RCQ&#10;1tQCdDp7Oer1Nr1tNPRfMRlZJFuA19R4fqOer1ZqqSWIKy2aYhSw0IUe03/hz1eqVBAlFHDMqkuF&#10;LtuOg0Nzz1erDiWGypAmKQOCkzJ7wNwD4/Qb89XqZcRDNIkdGrKrL37kub7tfZ429nt56vUjqyh+&#10;TielqdFlUDWwBPe+niBrpz1erCvmUs0MlIu9XitGDcggka/t156vU8mBYkbyDuYKe40N/j4Hx56v&#10;Vzp46cQI1ftG64AUAEjXT6eer1SKRKArKaYeWUSxK+J8L+77Tbnq9XHdHTtFJPJ7yONOxJvrf6tO&#10;er1YZ5UqKhJEVQ6liN2qsQfZrpbnq9XOqppKyoZ6kwlVUbljCg2Phbnq9ScrcnxVGKGpLB6Z4SAu&#10;0H3iR356vUAmd/T9R4+J462kMkUkZCugFka+nsI9mnbnq9QMP6bkSRJoaPegJsCgJDD6fb7Oer1D&#10;50j6FVDYnDNPSGPawCkpawXS+njz1eq3LpXlhMsYTEsAJ7Mr28Bprodde3PV6ho+dqKhyxIOwEks&#10;BcD2/Ak89XqS2JZ4XD8OCNJZ2Yi99Qb9rFfZz1epCT9QFLyXf3wAdtwD8f1/p56vUjMXz8POpUf3&#10;VkIC+2+u6x01A56vVDXN5diJGBAvsZgLk/Ht9H3c9XqblzG61UmNeaIwFZnXUA7QdLX8eer1IzF+&#10;pcWGUT11a0See5VFU3sB4KSo9nx8deer1B7N6gMOjqFpKecCqG4WYkEix+o89XqRUfX/ABGiRIUa&#10;8katJdbMB7xvca629nt56vVN/wBpL5iEVBnQK5JbddSDa/Ym/wB/PV6k9j3X5YYo4hJ5iVO4lUJa&#10;3x8Ld+er1AdWdVsOr8eCwVigK5uu4EhTf9t/z56vUYPp7JT4hTNigZlYSxmNhqSbi4sPC17nnq9R&#10;yMNrThqL5Q3I32idAL+z6L89XqnVWI0UE0sjSBUiIuATqrDU/Vz1epNVmOilWaqaXzGkKC5Fhbw+&#10;vnq9T7lfNcH8xikrDZI7ru10B8Po56vUYGhr6OphSGgKpGhJsAAT3I/Lnq9TTjVJJUxuznfvUm/Y&#10;D+4c9XqJZ1jyVSVplWQhAVu7HsB49789XqpX9S2ERRoYQPMNOjsqWKlltcW/j+znq9VHPUTL0dLL&#10;LiTRqSJJZE07DXVvaBe1v6Oer1FRzdRR4xOMS3PHJCQVQGwJ8L256vVko4KuKgTbGWqrqd19Bc9u&#10;9u3PV6hOynhSYhXTPiUYOwo2uoB1Nr+wH9deer1Glytl35yjE5jVk8s7WsPd17j6/Hnq9QwwZXnh&#10;ghkwdRdRGrta5szAE6D2a89XqON0U6H1mZs1008NMrvKYdt1uCFJ3HxAN/E28Neer1bLfp56D4Dl&#10;OClkmiR2hVVbQattvcfWfD2c9XqsEwfLdHCg8lEQkg6LY/f356vUJFJl9pD5rrbt356vUqKPDYaU&#10;e6L3/Xx56vVNFXHSvtOl/wBf289Xqe6KvjXUj+Hx56vU5CdZGtf289XqxVCKU3A3Ivz1eprNKahf&#10;eHs+/nq9TJjeHrJSmPbc6356vUUTq70uw/NmFzYVVRq97kAi2uml+/PV6qHPVV6M4Vmlx3BIlSdk&#10;cJAIySW/xP2NraHX29r356vVUnn/AKfV2AYlCJKR0aGw7WUFfdAF17Ea2PPV6gorknn8+kkgkQF1&#10;DHTaRf2Lc29txb7jz1epL4/l+proWp8OAi0G4sCQpB0t8Tz1epISYVRw4eGeweSNrH97cLgEj497&#10;c9XqZYMTqqfC/kHsqsvu3UEsVsd1/ifZ7eer1SqbHZIqFqyWEhvKUhQL+/cgjt7Dfnq9XGWqpiq4&#10;rEtn3b7e6LlADqPZfw56vUy4tnWpOGz1oZUYpuC37+257Dnq9SPkza1GIKejKrCqLYLbaT2IBBt3&#10;Nhb9vPV6nHCszGVZpKapCld2lj4DQA9u/iPjz1eqfhGdK0yktL7rB1cDsLLoT4anS3PV6sGIZuND&#10;R+TEFdmUEkhbgm/f6x256vUkJ8xRyQSDcTuVbknUf4rDuLfAc9XqDGlxavkneodjGgY7dSb21v8A&#10;stz1epxqK7EIJVxjC5GlLOY1RFuLn7TEW7/Rrz1epNfzLFistTGT5p+0ABoDr3JFvZfnq9Tg2NQU&#10;dI1f74eNDcJe7nS1vj8e3PV6ldgea1qxTzyTFVVAzjdtAIvfXTUD7z93PV6hUoepoxWIVUNSvlj7&#10;AZQxHu2uwuCDp4256vVMo86OiJRPMFZj7zXNyHa+o7f2fRz1eoQqLNFFTYguHtMsTRsQCRcsfA+I&#10;IsD2PPV6rKfT5iIrsJaqarT9FsCJcAgKDYW7WI8Oer1ClmRjUU4UQHyo3kEjmxUEG4Op7Hnq9RLO&#10;rtRhrwhA6QyKz7ChBtrb7jqOer1E6q62kpatI4GABcsW3bQQCb6G/wCtuer1D502zFCYocJqpthl&#10;cOignQm9rH2m/wDHnq9Q34fj1LiOGEQzBEJdmFwN0kbWHfvY6X9v089XqY5sTr6aZmqZ1kjnJG4i&#10;4BvfTvodOer1NNO9FVGOs85Ee5DKTqoIvp7t7Ejnq9TViMb19I7S7UeMnaw1J8RcHxPbTnq9QV4/&#10;gDNDcsHqN5IvcWuL6D8+er1BbhcUVHXGWFnWVWUjcCD37juD9fPV6rZfTBmMmmgWINHNEbOxBO61&#10;vHxVr89XquX6frU45SQzxyqkdSBZG7i/fXuPoPPV6jmZOpGwiijhmUKdwBbwPjf6+er1CYauOFlV&#10;zqQTp4/rfnq9TFPUwT1CiNbkA69/Hnq9UyloFd/ObsoI9g9vPV6nylokEm2/s19t+er1KuLBY5No&#10;2A2vfTnq9Sax7DFQHcCo1sPaeer1FpzjggWZ5WO1Tb4aaX1+vnq9RTc5vFA83zhKxqrDdYdyBb6r&#10;c9XqKhjlSxdRASGYqHKsAob6Suun7Oer1dtFJFEiSe+jMRpoexsOer1MNZXxI4+WKsRfsBe/jpf6&#10;rc9XqwTy7KNmitK6WKpoCB4/cL89Xq6w2RH8sU8nmSz7yd5O0DTT7OhH7Oer1TsPw1hROigpU+Yz&#10;LexBKEbR9B0+rnq9WbHkmjwCWsxCGJpy7MqqysocCwsQbf3c9XqLFmrEKWSRvnpnJjLMqxqdpa2q&#10;k37fT+znq9QK1NIk6tN5DC42k2IJJ/1RYdtf7+er1KGioaHBKelqKKISkrdQQDcC973vYjtbnq9T&#10;tgOPy4Ria4jTxMkcJedo0ktvN9QLnvf289Xqti6I+pDCK3CYaaWVQgEQIO0EC1vAjubX/t56vVYf&#10;lrqHhc9LsEwtGivuNrG5N1B9o56vU9N1HwNIpKiaoVGDH3TYGx56vUE2cupNEj/Kw7QrBmvoSQTr&#10;rz1eqsn1TVeDY3hVbX3E21XVVP2lJAFx9dvu56vVrf8AXXDIMDxNg0iRzRuHBbRWBUjQBfAWGnPV&#10;6icDH6mnlKVkbXkLXKnsL3t7bEeHPV6hJy5iK1NaK6gjURMNsl7Anbrax7/Hnq9Vlfpaw7B8TdRi&#10;kqQQ+cjwakgOLakhWNgdNBz1eq1DKmLywTyYJS7JJl2hZRcKVLG9vo+rw56vUKocIwekZZGMixi+&#10;t7am4/jz1epWUuN0zyyUFUxG1htG73Qe5t/Rz1epwhq2ocR3D9PHbUk/ZDH4eznq9SJxrDqPEqib&#10;Eo2RooxuZiQQDc6A/Tz1eok3qH6b09ZluWqpKdIXkkG8Ri5YXHs/xDv8Bz1eqiPPOXcyYBj+Iyr7&#10;0aM+1RYFgp0AJ01Hj9N+er1Q+n+cKpKanq6yNknn3b0uB5bA+6xtcXA/Uc9XqOB0xzbiNNVm8RY1&#10;ICHeb32m4K62Fxr93PV6j+ZUxVotssxG9VDJGiKm838bDUlbjU+PPV6l5gaJjuIzSU9OYmDFi7qL&#10;Ke5AvoykeP8ARz1eqBitB/JpI6aYGeUszIwJG0E3uwN7gjS3PV6g1nqBQ4icTqInJQSKFZSEYk30&#10;JuCQPZz1eoNsyYrCIWDjzXk8xtLGw7gD4D4c9XqLnmnM8r08cUACyvJbcCAV91V1FiCCBrbw56vU&#10;EdZng/zNIFcFV0kYG5JAOhvbXwtz1eoRsndRaWrxeGnXcFYbCHB0AJb3QQbi/iP6eer1GpFXJX4Q&#10;9NgYO2KK5FgCwGthcAC9vEj4m1+er1NeJ5PlxOG9QD5DBewAIP2rdhfX9dOer1N2E5Rq6qtho6Bd&#10;tIrtuJHvhLe79IJ056vUt6mExYKKA3gkiKHsLk3KkAj2jX7uer1BZjrOkFRUUjB2iO0gqLkHTXud&#10;B+3nq9TPh9TSxY6TQ05WcWFgou4t2HtJFhrz1eqwT09ZUXOEYQQtCZApfcQQANfo0+HPV6rMMs9J&#10;8GenWtxFw3uiM6eAGlhoAfjz1errMnTPA4KeSSJVfzVdAgNyB7dNfu56vUR3rD02wV8LEQhVGjQu&#10;SPeDBbFAAQLEEXv9Hs56vVTt1HEWJ1E8SSEvHI90C6izaa/E63PPV6q+M+4fQ4ZjFbJHI0k0kgdw&#10;TuVT2IA1H1c9Xqj9MJ6qDGhUKylZbWRh7oUEhmPhqD93PV6rOMlYBTzrTzwJvpGjIb/Czdh+fs/b&#10;z1epKZo6Xwx4xJWU0ZScglVXcVsfBR9m3fUi/PV6gMztk7EcKlXFUH6CFSHiTS8re6B4WIBPfnq9&#10;QQV6fLypUiNXfQMgAuFbxb2jw56vUp8s4fJ/N6YUsLSQN5wMYsdzMDYgm9ra6Dw0Gluer1WKdFek&#10;WGeTSVFQLzVTFFjaO432vbW4NhbT6Tz1eq2Xpj0fwqKgiQxqmxgVA02OBqTb237c9XqNJFleE0kV&#10;HTQs20IHAuDax1Hw+P8ARz1epUUmE02HK0k6sisBYEHU9rfw56vUqMHmIEhX9GqAgK3jr4H6Oer1&#10;Zp+o9JganC6iUpe7ki9yb+PwsLc9XqaZeptFUkVcdQsZ2m3vXCk9tBrbnq9QaY/1Dw+nbfHMPPYM&#10;42m4B1ufhrz1eorucMfosYLUtc5Z5LCWVDtIBN/8J+u3PV6ggxyqoKR4/NDtBTyAq2rFie24eIv9&#10;Vuer1BLNlqGqasx2qjCx22qpOqi5O63hc+znq9RYK/AI4cVqJttoICTqNW/xWPfX9vPV6lvhcdJQ&#10;1NHJEGYzOt9q3EZYe7cd7e0/0c9XqWcOKfyypiLOXDuwBUhQT8Dtv4+3nq9XeL5srPIbD5nG2GVf&#10;LANnBK3+1YdwbC3x9vPV6gbqsRqa6umklkLEOxdSb3190XOt7affz1er/9SqOr6biPCXw3yyaiFm&#10;lL7QWLOd3c6keAHh4ac9XqYo+jNVmOEQTJ5xaxBAGrDxt4EEWvz1epf4F0AxGSYSYjCFeFQFjsSG&#10;9jW/bz1epcYN6Y8QxGuWZ6ffNVldp2hTGljobDTX6+/PV6hpyJ0Bq8MJ+fg0kBRrC1hc3ANjqBr/&#10;AHc9XqEbGem0mEQgQwiSMqFQmxIH3DW3c89XqKT1Aw1IVqxRCRJ0faGQE3GgIUWN7a89XqKtiGD1&#10;Aq6aPzGleQs36UWLAd91gAGF7gaeznq9WSpy+kdCWuSTYgWOo9n9PPV6m2OgWeommmXZ5diwtc2t&#10;YXPhc89Xq4wYUk8TiV0BKlVjGpBb96/fT2c9XqbMQweaOhjq6LY6Rhd/u6kAkE+wfWOer1JynwSm&#10;pal0w+M+dMSCSwIJJuDtOg17256vUp8Ho69NnzoTzk3RMFAUFTpuNtOer1RcyZepcMgjxBFFPFB9&#10;om5vYklja1rd/h9/PV6k/VZiSQIkyEWsu6/ceDW+PPV6hWwLODII5aCncLFZS5sA3wGtz9PPV6hq&#10;wLMsjxU9Ezs0hkLk2+zf9257jw56vUI1RifnCJ6lF85Wt9kqm0e342+/nq9TxlvMUcuLq8cR+YaN&#10;im0jaRcWuO9+er1WY9H+o9bWUWGUUChNhIlaO6g2FhfsDf8AZ8eer1Wv9E6OrklWr+aMy295WCgE&#10;sNOwH0689XqH/H8LWaJjAoWRFsD4WPPV6qffWJk6nrDPTuu0zwzjSwPmFPdOpH5a89Xq02fU5gNV&#10;lvNc1HN78cEhVhbUm3cnQWv256vUSrEqETp5okBlVgyqDre+un0c9Xqj+cY3YzAqGVgdBcG/f+nn&#10;q9Thl1P0jrK3mRNYC/s7ka+PPV6hVy3HJMsdMie4jkLe2i/H6T+tuer1GXydlLEMSl+YpIXa4AIC&#10;spJA0sex056vUPFF0nxSIwS1NIZfOuxYqSw9gItpr3vz1eqHiXp9xFo2algNSJSGsuliDrcnTQ9v&#10;jz1ernhPRXHIMRWhwuFy8mwOLG2huFA7fA256vUK9P0CxKlq/wCaVcBVWutxGdqG1rfURz1eoveZ&#10;sqVOF1skKC0cbswTYAbDQkm/5W7/AE89XqCGvkM1eqyQuwm7+6QQARqx26G3Yc9XqVklTBUqsFBA&#10;4p9wIU2YGxvc+I7X56vUo8t4LVYhO/zMjxOoLblUEEFtANDaw73/AI89XqMXlbpni+JyKZ1V6aUG&#10;N5QR7zA7hZDcm3YkH+PPV6jFdPOjVAsrTy0xlc3KjaNoZL6arrftz1eo2fSzo9RUcW/Eae36VZGv&#10;qfevdQdug07dvu56vUbnL3TmDD6oV7wXkWQbEKgCOM9mv4i2v189XqESvyFUBjVxJGWBLRbQGIF+&#10;xG3t356vUXTO2CYpiUklBU0yRl233uVspvay7TrfT++49XqIr1N6cY5X1UryqFjiUFmIsxI7dtLW&#10;0/Pnq9RbpOjmPVZMlXC5gCvIFCEnaSba300Pjz1eprwrojVVUFRPLRySEbri1twvtHe+o7a/t56v&#10;UAufeitJQwPTyCakqOyAANcXvqD2v8Oer1E9zdkaTDWFU0TBlYjUWDe06/lz1eoJzJUUjTGIgOje&#10;6CNC37fq56vU5V06hVmNhvuC3a2mt/19nPV6odRV0jR0yRQIWhUqs5YkgXuVFja1+4tz1eqLFD87&#10;BOjKE2nv4WB0P189Xq4j5mSrOG/ONCjJGy7LXNmuVuR4jv8AA6a689XqFSjrYnpzNMAXVkRDYWZQ&#10;NT8CNPp9vPV6p1FjNZQ4isc8hPv+Yg8LDw9nf289Xqesu5tnixN6SoV2JLgs9yAL3AB+I056vULc&#10;WaDUkBiE2IGVvAKD9k/Hxtz1eqHiValVGaiSQRu8g9+1iANfG/0frp6vVFw7GY6KuVnP6R9wVlN7&#10;3IIY/r+3nq9Qp4Fn2XFMRpKWIxU/y7DesqOWkUKQNpVgFN7akEfX29Xqse6R1FTjlJBCu1RYtY+8&#10;QSPdsT4a+PPV6jo0eR4pcn/KV0eyqVVPmbQARf8AeI76e3vz1eoj/Utqo5mqpcPIkVUYgWI7afdf&#10;T+8c9XqzZCxR5YT8wojbeAF2i4uLAi1u1rk/qPV6rJsj4QmWKaNpV+0gfcVsVAXxv356vUtsUzXU&#10;LhmykGyncsNxFxb4g+GvPV6i7Y/jck/l4rTvZKdjFYWLEX72PYg6c9XqQ+L1s0UtMZpNxd7Muu25&#10;Hj8QNeer1O81VJE81CsiyBrFHLWZWPf6Rbw9v089XqTWecdCUkuCVjOGjMLA3ClVaxHgDYgXF+9+&#10;er1BCuK4dSRQ4bhhvHu3FTrYIdLk9tTp9fs56vUPWEYriENPFUUZClAjsLgAn2ew3/Zz1eoeYKHb&#10;tqqKVYt0W5/NCmzeNrW56vUmcXy1XyUgpsTcVEUztP5xubHUlbXPcnX6vjz1eoLarLDiKFFp1ame&#10;O6ygEnd21B+Pj8Oer1BjjOGmKWNAjMyXK6asQSDcH9dRz1eoOa7D8Qq55RWRLEWDeWqqB7tyATa3&#10;s/Xvz1eobsm5BklgWGhpgtW6a3BZWHgbe0WP089XqNZknIuJTwwRVQLTrHstt0PfUgm1z8Oer1Lz&#10;A+mcMyvSzUzRmKQkGUWYm3cW8PH6/jz1eoT8r5SSikaeOPzWUhV3Ak7u/u6j6eer1HFyJkjEpGj3&#10;MqrKIybqWYe0D2e3nq9RjqLJUK4aIoxuA+1dSARrfX6+er1Ft69ZF35WrYEAdW2KBodig309n6+3&#10;nq9Wtx6pMlwy4rLBPH5zKzH3hoNdLW+Hjz1eqs/NWB4TAy0sG1WkSRraaAEDcW+GgAPPV6gyhw9X&#10;eaJ7Oy3jgUfum97nQ3BHgLa6/Dnq9Ul6dsQgo6Z5JJXMwQAbQqAEliTYG1xa2up9gJHq9Qh5cxKg&#10;+ZLUSgQsXUre4DA2sB7R2J56vUv6bGKDCpIt95SspDtoQAwI0+Knnq9QoZezTTNAkbxNVLG7MrAg&#10;BCdAD4mw156vVLbNkzzNC5t5Z3e7qCtyFv7D4c9XqSNfT1NYJnYny3F0IANwWuoI7Wv7eer1Bfmv&#10;DKunjp6loUikUeSY097eT3I0sb/w56vUH2N4FNPTSKRsgAtYjUEWIt8Oer1IvC8tMaQ1+IuZI5nZ&#10;UYgAqVFrAj9fq56vVFWCSoxBY6eTd5Y8sAGxOoBJuNCT256vUfnoKKhaBcKhhZXpoxDdxqD9oqpJ&#10;tbt256vUfHLWC4zLhSxM21E3DaLEMbEi/wDRz1erJVVWFiCMNSqzxEjeNffA7kXsSLW+rnq9Rduq&#10;6iogqDLA3mvbaRp28CoW1yPbz1eoiHUDLWXqnATVSw+TVwsoRhfc5Y+9cix0He+njz1eotVXl2PD&#10;cUFgk29wlwwdrMSNxOtiD+XPV6n6kwGOmeeHEAoQOFVwLsRf7Kgd+er1HB6S9AsXxGeHGW3ijezB&#10;WFgAL6WIvbx/v56vVaB0O6KVuW6eKKOMba5yfs+8rXY2B1017fdpz1eo3VRBhGD4f5EVQ8TU4Aa7&#10;kB5B+7YHX6Dz1eqvvr1myqpJJYPmhFHIzlI7Aiyi4Gvs+PPV6q3cbzfV1MEkgbzpYyQsijaLkmxI&#10;1Nx207/Xz1eplpMZOJL8tJJ+mi9+UkAnXVdoP0WJ+rnq9U16ernofLpaoKZN6uRqzFgbX1GgOn9H&#10;fnq9SUxaCerrp8Opl3Gn2KX0Ae63J19h056vUzVlTRvTzCD3YaUBGA7h76m9u3wHbnq9THX5pp6W&#10;nFNJYUwsGQ97HUG9+xIvz1eqK2OVG6SpsvkNYxjdra3c27WPYc9Xq6Ge4f5caOrIUNcAqvc+BPPV&#10;6pUOYMOioTHhEgcOwd5AbEsumtr/AHc9XqMj0dzhU1KmmqHVQV2XGhtqQAfafjz1eoyeE5kwwyxx&#10;yrcBXZrWuTe+viDp3/o56vUBPUrOOIPNOaORVUgqN1jYG4Hj7NbHnq9Ve/UfHcQpKp49y3RlZgtj&#10;cXvf6Laaffz1eov1TiXzAkdg6RvK8jKq6Em4F7a3t489XqR2IVcUkzRtcBb+7ttcMLD7+er1R0M8&#10;toKB2EdgSBbtfW/PV6p9HWJBEK06kG6jxuD4317c9XqWFNCtcqTS1BfUnZce6CLgn4eA56vU7rG1&#10;HidPKELRRlri5BJI8B27a/s56vUqqN3rq+KPXYwJJAFhY/089XqE3A6Q1FWlI5EhRCWjFr7SbAnt&#10;37c9XqG3KNFgzYkKCUSxOANhRCy3vax23tb2nTnq9Rosh4XJ8waCdzIwLMmg7E2Nja/tsL89XqM/&#10;k7CalKZpTGPNgDsGsLFhcLprc29vPV6jBZZoquqhiao94IhDGxG5jawuO9uer1GnylhjVdFT4jhy&#10;bUhuHUgbbgW+B7gnnq9R1enLvHJB8vYszB27DsNLc9XqPvkre7o2guAbk6gm9xz1eofcPNSqAk9i&#10;Te1rHUc9XqSuZnMiEhtW+FvDnq9RRc40si4sCA5kN/eUEWGmh+n2fD4c9XqMl0zx1npEhn0Kqqm4&#10;NyQPjz1eocPm2MNgf7Bz1eoOc1VRnpXiYkB7i40P189Xqr26kTzpiNRQUztujLC/cs+tv3bc9XqQ&#10;2W6ysnr5aAuWMbKAG0uLXY372GvPV6hwwaWKllFPSPZSLlb6Mf7Neer1ONbhU08bubsGLd7sQT4j&#10;nq9SWw2KvmrmieKQR3KgNpa3jfXQ/t56vUPWU55aVLvfaihALDt2+Hs56vVOzPmKpo8MeWmUlUtu&#10;1tpz1eqnH1V9UcZhwyup2eNW9541YksRewB8bX/Z4c9Xq1wetObqx8bmnkl9/eHsUABPYggk6H4+&#10;Hb4+r1FkrWrZUlrquSN9C0a+AZSTrY62Phz1eoO0NXNRwvVSq9TUPGXGu0v7QO+nPV6nTF5zS0Ui&#10;TsschIA8SCO17aWvrz1epix2qxSCmapa7u4R5GbS/azD26ajnq9TJJj1ZBQPiMD/AOkFCF3E/ZOj&#10;XJ9o8B/bz1eqLQ1sMtFKKap/RttYRm5YSD7R18D2A/u56vUtMuz1lOvnTg+S58qxI1tqD8Bf8uer&#10;1CzlunM7bHfy0llEZ11Jtu2i+p0Hfnq9RlMBwuDD6mN/NEjbfdBAsCSB4eI56vUK2WaZZiwdz+nv&#10;e1rGx9n1c9XqNd0/ekhgpqJQLlfeYjcAVHcAX9v8Oer1GUyNW0tI8IjiaZZNwlQ/un2/C/w56vUb&#10;rKFfRVLr5ZaNxsEfcBCD9P8AH9nPV6jFYPjW6dFZhI6sLsLAFR/bz1eoyWDUEuYMMJHvk2YG9h9H&#10;1c9XqQmbek9LiMLxPHGzEMSWUkk3v/h56vVTT6wPTU8mFV2ZcOUI0RZZY9hBHcXvqDcEC3w56vVQ&#10;tnTLQwmRmm3kRgttK7QfHW4uSALc9XqCBYUeMLV3qTrIFde1jdTpbUEXBHjz1eqVQV7wwS4dDAsU&#10;QIYORc7mOp1udPZz1epeU5p5sTeOJ/Njp1SzAjUgbhYdwQeer1ClhzYXjGHI5WWOudyXsAIyo/eb&#10;4/Rz1epd4ZNS4c1PK/6PZcIwIA909j4G47c9XqOV0+zFHiMUL0p/Sm72bT3Tp8NTqQOer1DTT5jw&#10;/BKmHFJkSVJUZ0VWUsGHtANxqOx56vVKr8wU1dl4/MwhDVCyWA3Hdqv1W56vUUvMc0FLBV0FOfmS&#10;25I3BACe0Hte3aw56vUCdVgFNT+S5jLBgbkd+9u/1c9XqFLpvTwxMvmHSndWXdrdBpb79eer1HGw&#10;TO4pMPiWlUsS3uliLBf6b/rrz1erG3Vh8KLVPnCRo1AZOzOxNiB2F9bc9Xq6zV1Lw7HMMaujAWJ1&#10;RQDYgOO4FrWN7XPhz1eoPsNzLTx4FHDE6rK8hF9Qba6W7kDnq9QL9RZEqK6T5mVg12aPaLmwNxfw&#10;1On93PV6iiZgwmDFpqyGEHzq1hJqSFUqLL7vhe2vx56vUUfN3TvFaWLcDvqEMgv3UK7XMYB1FvH2&#10;89XqDqTLmGSUMlPWpulicbo7a7iPC/cfHnq9UOgwOrwmSKePcNrg+UptuA731sbjwOl9eer1HTyB&#10;QCPDfPpaexeILa19rEm+ovbTXw56vUsYo5KmkalniEqqNA9/dW/8Qdeer1F46nVEK1IjoIN7BSqX&#10;1Ba2rEfD6uer1F1w2r/lGLmtoi1w4906g66/Rr+XPV6hfbMM9ViEIkPl1EqMw2m17d1+72+HPV6l&#10;dhea8Rnb+XxiQCRVWQk6qCTYi/gf7Oer1PZxqOnYBnYh7qFPuglAdAbWv42789XqdYY8SqHMgDR7&#10;gCzN3AJudb689XqX8PzEdGqSpeVZSVddNwPdj9Pa31+PPV6hGwylmavgpZlVTLdh7oJUsDbdqDa+&#10;nPV6l6YZJ0iGESBquLYJCVvZSbtuFiew+Hhz1eoTMLmqZ6BJsKpom2Fg7MqguAe9iLnt256vUpKK&#10;koJoWlVSs0aFlBuQCSTa1zbUk89XqUeF5fpsZghgnhKNKFdn3gWa+hI29ja/6nnq9RjchYThWB4h&#10;FV18KGSXcm9FUsAPEnb2J56vUaHK3UnBsHZsM8tRNDKNzLY71vcfTYWGns56vUZvL3XbK8M0VNO8&#10;aAG+pUEHue/0c9XqHrAetGA00ME4nEhlZiAGBDEnQDvfx56vUPGXer2Xq+RUSeJPMBG0sN26/s76&#10;a89XqW8WfcMkvCZ4/dvfUdhz1epTf1woNqsXG1rBe1vq56vVkONUsyFu/h4c9XqaMSaLEKM01MAd&#10;beAtz1eoPsTyfR4hXACmjsUZpDtHYD2/Hnq9RfszdLss4zROVpklkBdXYhSALkfUR256vVXX1iyj&#10;DhMsqUO2J4Fb3RY+74EgW+PPV6q3+r0q0cDPhrCWQBrsoIBFvAHXvcc9XqIlm2sw/EaVYKxRMylt&#10;9wD7pIsF9hB1vz1eoueZ2pPLaOWfYUR4Yk0sovcH7/Z/Dnq9QYQY+lBiUCPUDeoFoiAd2mvh4ezn&#10;q9RgsptNUxmRXtHeLYiiwZWYbri2hX9fEc9XqPpkzMoahemWQLBdQtlUtuUbWBa3gdO+nPV6ljLj&#10;Es9LDS0RIaHfudSCSR7Nf1056vV1QZk2TrUIxdI7MSbgl2vcEaX7c9Xqbc141XT0zyVKEJLKAiEE&#10;gFtb/Rrz1eosGeZYq2J4jqNyoQLgNoO9vHtz1eoEpqeWtxGPDnUrI6uxIBNypuCzWtexFrm57gaH&#10;nq9QtdPMPloojLLCx1EgYg2Y3uR9Pjrz1eoap0ptrOhs8rhgNbqbHX6Cb89XqW+VI6us8iHBDtLz&#10;Q+aUsWNpFZlUNfRhcE6EDxB156vVsuekTLsWD4XAYwiqQuqAgAWHu/R/bz1eq37JyL8ujg6nW336&#10;89XqHfCpEVbC3wtb489XqVAaNvH79Oer1Y5ybewC/PV6mB5Crkjtf6L89Xqws4VCTqTf6Aeer1IH&#10;MFUx3A6gg3HfXnq9RIOvVEkuCVFRGgLfasb6Cx/geer1apPr7wOop8W/mCgPDJMTMD3Km4932a3N&#10;7difbz1eqlfGcDEGNvV00THz103sWCjcTcXuAfHT4eznq9Qj5CylS45LFLU1I81tqtHY7lN9CTa1&#10;j8D4Hnq9V8for9PGC49RU9fV0o892WQM19GViF0BA9p1vr9HPV6tivpT00pMuYdC80Kqdii1rXFh&#10;rz1eowlLhMUakldCBbQg/rbnq9TTU0MTK3ie17WPPV6suC4ct0B1IuPE89XqEzDqKPy1J10+HPV6&#10;p9QF8ooljbx56vUH+YH8unaeZu4PtBP089XqJj1pzY+H0jLCCPKuSxta1v6bffz1eqgP1T59q8MN&#10;TU1JJNWrLcXKoBrf2DU2uPh356vVU/j+c6ypr9trIN5kvrqPG5/Lnq9SToa2mrcbWOVSI1KMGBG5&#10;mLXN+556vUMOF4LNC5xCGLaJiQoZhu1Nyfs2sQf1tz1epVUFDh1PK8sZUywA32kncWPb49rfUeer&#10;1IzHsJhq6uaPYVEB0Zh7hY639h56vUCmPV9Q9bLFWhVkRhEWjAUHXbp31t+ep56vUGGN4+qLspiz&#10;PAQDtGrA6fWbi3x56vU8Q42kMUVPCx3SJGUO0Epfve2ot4g89XqmSZtnWOnKo8p3Eu1xYoLqLjuG&#10;8db+HPV6mvE811asZ401dRsBI97wt7AfHnq9SgyLUJNWU0dYbeaz7rEXVxZrg+IJ0uOer1XC+lXN&#10;ZpKielI8yRTGUAJ7d7/C556vVeN01q3xTBYZqgqGkAIJIFjr/Rz1epTZuWGshcbgosAzACxIFxf6&#10;+er1VqeoDC1fCJaltZ1YxkXJJLdv489Xqq3xmn/k+LwShmkYzHeoILAXsGPu6fD6Oer1G/8ATdSU&#10;smdvlsQYAKxIkOjEvc6e0jsbe3nq9WxP6dqZUpYo5juIB2k+I/dP3c9XqsfyhhSPZSAx08B3156v&#10;UMcOXonjKuLfRrz1epoxHJtO8Z8pQ66+y9uer1ApnTpvheIxvBiNMsgIIHui9j/wPPV6qsfUp+H9&#10;kjqNQ1MkNEA7BiNoAJbvuJOhsf2+OvPV6qHetf4b2YMo4hUTYODDFCp2gADcB9N7ePPV6iNV+T2w&#10;OtOB1SMj06OBJbS490ACw7E/r356vUDr/wA1oX3zVEjmImzE7TtUk2sLAX56vUxYnnF5q5I57xhn&#10;UkA2Ci1wBbx8eer1cW6q4rTO73MkdOysh1UbR33H6PDnq9Qh5f6x1+YR8liL2iKgWBNzp7vj7PHn&#10;q9TlNnukweRIIpZI1qJBADZmsT46X0/Ic9XqFDJuZp1SeSrnVIIgAriwMhDWub/WOer1CvgmfMXo&#10;Kiqw2KUiCRVKOddQQx0JsCP1+Pq9Qo5Tz1TyyRUb1DyuC7+YCLXOhv8A0f0c9XqEPDcfknR5HnZC&#10;6qyqoA3Em1rHXQDnq9Qg4JXCOjeCRDIA72e5JJ7jxNtba89XqXked0ho46SpVqxbq4vtIDLY6E2B&#10;ta4+I+HPV6lrTdUacwinE5j94FELKDqdb+I56vUM+EdW4acf6axUaJfdcbiQB2F/1+vnq9RgMKz9&#10;C2HQwswLOftXN7Hnq9Q0ZUzjS1n+iQNfdttqSbDv9/PV6l+lTTTTWVbXJPxvz1epRSZepa6nknfT&#10;Tt+3nq9QKZt6bYViUbw1FMCkg94kLe3028eer1Ureuj0VYZmSgrMbwSjjqLowsY1JNluVsVtqe/9&#10;nPV6tVPqH0SxDLmNVKJRy+UJAo/d8sDTaBp+Y/gOer1Dv0PyhR4NXRYlVQhHcOAZALMBpc6W17jx&#10;56vVZH01xvCKOjpqKujuoYl3UAC2trgA+B56vUo834vlioEnyMRjMO5t9ze1jr4dzbv7Oer1ABnP&#10;P0SYC1PMBJVI6rEURQPKbvuI97cDa2hvrqOer1EkzVmWbGkqaSepDCUMhBcqyi9tw22OttDz1eoq&#10;9XiFRFXzNVyBo2LiMsPsm+0Aa6i1j/Rz1epF47D81Sx0RbeRMyiQD3r6G1he4I789Xq7bDKhKZK2&#10;gDOrApsuLhhoWN7eOnPV6staaqTCoZp4z5m6x3XPa/iNO+vPV6nehr5/laenqJCpjIJcMQdTcm4s&#10;R2/Xtz1eoXMI6h/1cY1FLubQEksSWYkqfbcfTz1eoT8t9RcQxGFqavYxwm9wpIspO5bXNwSfEfHn&#10;q9Q94XnlMRw5is8m2IDQMSxIHgPDXXnq9QtZbx5sRw5BFVGKMhbFgxLgHXX2km1+er1DHh2KVGKS&#10;okaiaalhlCpYEWJHa/hz1epb0+HGCZY3jDzyqAi2BAbbe3xtfx9vPV6s+IdNKOoAxIBzUSBRIvcA&#10;+Fl8NfHnq9QEZjyM+GYjNNXq8URUJY2AWxvci50b+jnq9QB45hFLJVMyKDDTyGRL6jtYdiO3sPjr&#10;z1epOrSyviBlp5G96x2C20EXvYjvfnq9Rt+nWWAa2Gpw5WZzFC0qyKL2Y3YgnTufv56vVcl0S6Z4&#10;ZhuFx1GGs12IKhibhmFyL+y57c9XqPRlf5WijSmqiyskYBk2318BY+BOh+nnq9UPOVWkeGyIrKHA&#10;VQUFiPG4v4fHnq9VanW7NTRU0t5DNId+h1sNdfs6256vVTh1ezhTVzPSR7t0KuzlXsLNodwPh30/&#10;Pnq9RGMQxqJZPkIN27URHQgqfA2Nu/s56vVCasw+qrVwl5hE88kar2Cl7EsT46f089XqSVQrNJJh&#10;9LJeBnBLA3I2kg666Hnq9SvpKjy51qJz5dPKACVGoUA2t49/Hnq9Siy9iIkrvdlkV3YgKy2FuwAN&#10;9Qe9+er1DVlhPOZqaOzU6WVvHXvZRY21HPV6hGhxxYZEqoJlcgBARoAACDfwPcj8+er1CJgmKUVB&#10;h6TwVCmRtLFiR3Ph7Bf+PPV6hjytnqiw/wCSoamIStYJcEAh7XB9tj356vULVBnGKtpkjqJFlEyv&#10;H72pQ66D+HPV6nGhxKjxKuFGyBIaYIinQPcd/hZu/PV6jH5LmoGlWNF82K6rfS4IbW306duer1Gg&#10;jmZkeVAEUw2TxAPhpz1eoD87VqyUs88KkmFTuN7AnwNvHTnq9RB+oWLyRispjLsmjUSPZri3h3PP&#10;V6g/ypng0XmUtXP54KhPtWJBOp+z3H69+er1CTFMcRjWoZGECuIkNwd4OpY/G1/u56vUmc8ZawX5&#10;ZazEbvM4Yodpvt/db7uer1EszzlyGuqp6ekRghjRmFiDtBDHXtZjp93hz1eoKMEyXsxD5GJPNJsy&#10;pexG7UDX4c9XqNlk/I60VA2MV9OXlusIiVbEA6X0v8Df6+er1HT6b9PpdkBoIQstLIoJ7g9j/h17&#10;2+rnq9ViuQcu1ksULkAmAKxUGxBJsbjxH0+znq9RjKTM9TTwmSN7oHWPZoNxN7/ceer1AZnvPuIC&#10;eSCnkUTMSrRgklQNT+7oe/PV6qm/UT1IxWrxOroaYgIzCMR3A3G2o+vxt9fPV6iUxz08mIT19M26&#10;oTcLXuI27AAfTz1eoQclZjxGOoD4wLsrAye8DdQb2F/adOer1H86a4jT1Ej4iVWJEijFtQB9pv2/&#10;w56vUJxxVppDKjqYUBbcLWsf1tfnq9TbW40rYeWWwEittGgN/C+nb6eer1AbjFTX1lPNBAQsrhgo&#10;FtoI0IubX9nPV6m2PJdbJH/MKOMB4VKC4JIcsCT8b89Xqz0PRSon8vEjcmWMmXQixf3jpe4NtD93&#10;PV6lJgvp4r4A9MYfOgYRMunvKS2g8TY9v7+er1GfyD6baY0M1ZicapJGwSNfLBTbtuSRcEG4A/bz&#10;1eox2F9N8Pp6SKgwumRYbKzNtsCRof3eer1Kaj6f0CMyUsYcyjta1j207ac9Xqb8ayrTPHJTutpN&#10;oU20CC/e9/q56vUVrqPl2gSaTDFF3cgubXIXsD+Xfnq9VcvWjKC0ks0E4UL7wWy6E6gMfp56vVXp&#10;m3B0pp5IYrSMpFyAQugGpIXw7a/x56vUB+K4ZiMeIeb5G1JQVbtawBufrH189XqCs5E+V/SxLuqJ&#10;1fUEhVS9gqjsCL9/H6uer1I+p6fsK1vMke7XBGlibeHjfnq9SJqMpYfDXSVMqMNgVmuSR3sCBa3f&#10;nq9WL+rr43jBgaEoXVdugttA0I7WP8fHnq9Rp/TP0yTGs0w4XUDzTHOtt9wp11v8R+p156vVvL+h&#10;HLOAYDlalo6IqFVV3IEsAQp1HgdTfnq9VqOD4fR1aA29ns56vU7YhlygFMZlj97Xwueer1Vv+rTL&#10;lLU5frqIRktJTygAC5LEGw8fH+PPV6tN71bdJK3LWOQ1bUW4RhvmFdVBUEaEBexGmvs76nnq9RAK&#10;nD2+dmghhCqSFUkWAtrYaaEc9XqF7J2FsRT7HUyot3O4EKGuAfA20+n6uer1CXV1yxUDLGWmZgxJ&#10;GoAU2F/gSbfd8Oer1ArmqaWmpnVplS25ghsNLEm47ix56vUAOZsQ+ekiwvDkil3WaoYm3lsDcWte&#10;9xqL210+PPV6m6GroayeWklPle5t3Wv8Pz56vU2/IU8LbKVSUiDEsbm5PifZY89XqSWMMDNThQC1&#10;R7p0Fh9PsPPV6mLEKpIYv9IUMPsoQexBtc/Hnq9UGDBvOVpCp85rkLpa3tvz1eruhw7Fii1qop2s&#10;FJ1uO9tAO3tPPV6hAw/LNfVuJJ4hYAi5B2m+pP1c9XqVcPSuvxTDHq6J7RyXVgO58Lg2vpz1ep6p&#10;OhuO/wAsaBYg+gUg6mwHhbufiOer1KjL/S6vosRjo6KMO8jkKWhDKpQe9uLWA9lv6Db1eq7v0D9B&#10;62kqqc4nGkhQO0QWMbRuN9o7hdNRb489Xq2ROmvp4amyyIqmlXdIbkkKpANri+l9PH+nnq9Q9Ufp&#10;+w80ophRoSi7btY6e2+v6jnq9TdL6U8s1iXqqcFVJYlhck/V256vVGqPS/kcQ7YYVVwQbFVYWv2u&#10;QbX56vUBuY/R7k+oq3mghsjd1A0v3JPt56vUHGYfRrlbEKc0zQIEYDQIVOn0Hnq9QWzeh/LdYyxv&#10;So8UT9ljIuPp00J56vUPeQ/ST05ygnuUnlAuGVVUixtrc3GvPV6jOYNkXC8KiCYdGUUi2uthfXW3&#10;PV6l1QYPHBGAmviSfH2eHPV6lHDFT00NtwB1uPG1+er1QJMZjRtkh1Go0Pbnq9SVmxSYyvsYD9n0&#10;c9XqS+JYvUtF5YNu97G/PV6gNzhi2+nItdRbWxJv4+znq9RRc6YpHK1p2Huki+gA+n6Bz1eoG6vA&#10;aWumLRLvLEXHe4Hs+vnq9SxwXK0Q2LUkRkk9gLsB/Rz1eoS5cux7Y/MjO2EEhlIA8dLX+Pjz1eoD&#10;8+5KiMMmNU0EjzMAttOwIIb4HTw9vPV6if8AVpHkp6ZR7hKRtISdpFza1z2H1c9XqLHWwGBJqitd&#10;aU3ILKdwK6ldTr2trz1eoqfUvHvdlZrPGLbDbRj20I0uDqP7+er1EnzBmGaKOSNZPLlR90hMfusT&#10;qAvYG4tc/Vz1epHVOOVcVCTRyOokkRpPYB4gA+BBtz1ernWYxTmpifaIxKQqg6XY6gC+vhfXXnq9&#10;SyosXxmUwsIIniVSpOxVcWJXduC3PbxPx9vPV6hCwKpggwxQZBUyyGS5B0Tudfd0t2+nnq9QhYZm&#10;SSpMbVmxGSIbGsdrWHulu2v8fr56vVJrM4TKhkWBZ5E2o/lgKQNCSDoPu56vVJOISVWIR/LugMwA&#10;e5G7aASVGvbxJ56vUINDOpo/l5gAEBVSpHjoCLdrc9XqWsWcEw2GCjqACEk0OlyNbannq9R2eleZ&#10;azGsPMVG3uxeW0Ue4XctZW1BPa3Y/wBPPV6jOrgtUkD077TK8RIuQCGK+B0vbnq9RUOr2Xklgfz4&#10;VEhQp5rC+rd29oI0Fxz1eqq/NuCT4NXyw1MXmxSvIjMO1mJO7XX6P4c9XqLxjWFmKdZcKdg8bOpZ&#10;RdgDru1B7c9XqSVOFiiLVL/MBlYi/wC+b63tpfXtz1epiarrYFJhQlnc7Qb2UdgAPaL/AF89Xq54&#10;jK9FSQrFaRnfzVPcqbWNx9Otjz1eppanqVq4KMqXM8ih5CLnQ30B9o0056vUuKWkaTETDTxndLZU&#10;W9lK3Nyb+IHYePPV6jden7phHj2Y6XAr/p3aN2B0dlYmwXx1ta/0e0X9Xq29PSJ6LsAwDI0Uq0xS&#10;We0jCW7ElhqRe9l9g8LDtz1eo8cfpXy2FPk02xWtcEXuANPYBz1eoPc9+m+tWld6albRQE2ixAX8&#10;v7Oer1Evzn0BxiiqmSdJ1Zrkk3KnxFx2P1fs56vUp+jOUqjCKtzi0RZoirLoQQNe3PV6rI8lSRLC&#10;iKRqL7fAXvz1eoasLZHHaw8Oer1KdApHbUW56vVxgVQSzHUX7+GvPV6npap4tt9f4X56vU9xVIUf&#10;pD3tpbnq9XGpqY0VtpuR356vUAOcJwzs0jWuD27/AK256vVTr60RHV4a0UchjWPzmb3QGYW0AO23&#10;s1/bz1erWfz9jVNRV081Z7u+Qlxc7gB43sNeer1BMuKUFdC6vKsgJdrkD6h8SBp9/PV6uqWj82nj&#10;hjEg8wEgkEEoTbUakWHhz1epY4RkXMb1AfBVaTtfYhJAINy3tHhb2/Tz1epUYf0oxGauWSviYTwl&#10;hGSvvncbkAgWFzrY89XqSuK4BPTyVXmKwZCGZthBJFvdGg19vPV6khDU1VPTSPSqH8x29/aLdtVJ&#10;vfTnq9Qz9MqKsxCpWtdAtQGXcgYsgA8BoNb3Oo56vVe76PpTRYOyyAt50iizCzADufG1j256vVc3&#10;luqgpaKOGjbcjgagDQ+znq9SZ6jVATDGmQ++A+g7Mbdvz56vVSV6u8+rhEOyIAEpsLlQQVLaoBck&#10;EdyfYfhz1erVn675j/nWYazE6cKm2R7aWLBtAWA1P089XqJ3X1dKtYj0z3B3eYg7E2t2Gmnx56vV&#10;DaopHjiEmrWN9DqAdPu56vVNjlmkqJGBJYCyezvc6fAac9Xqxzw4ZSxJWuC0upttsD9Ht/bz1erh&#10;U1lTVUyyQRtSxtbS97jvY9xrz1eqRTTCnxmMq48oqliQLDwIt7Aeer1PS4Yss7VEihP0pZgugcfG&#10;1teer1Dv0+weWGaOZohIHO5QR2IOl7XuR3seer1WmdFsOrpoFh8gMllO77JDWP7y62vrbnq9Vq/S&#10;PFGgpqKjmXyXqIybbbgAAeNj3uLX+PPV6jEwZimhxJaWANMgTaxVb3N/tk99Oer1KyfHKaffLVxm&#10;wUJuawsQf289XqcsPxZcZpWWL3RHfXwAW/5c9XqcqamWkginjPmIhVmB7Hxtz1epQ01Vd3qTt/TA&#10;3tYgkeH1Dnq9UqQRfPN5FzeMgE63H3+P089XqyVFSkcpogoYFQQDc6jt9d/4Dnq9Uak/Qz/KrJul&#10;e4G4jRtbn6ANOer1NE+Cis88VKqjKw2t9pnXsdfCx8D4D489XqaqunoI02yL5sNOCoQ6Dtofq8Oe&#10;r1NdFVieCnpJQ0QYMW1FwBoL2tz1erliEMTyRG58tmK7QNSfaDY89XqkUdI9JUCmqGG1xvkvoQOe&#10;r1YmxKmqX2RlTGhYqSLknW1/r56vV1F861YPmUjRUBO4EkkfEf0ft56vU508O8hYlFpG9huw+nnq&#10;9SippII5PlSu0LZm7EDwK89XqWNLQ4fURhkNrn7N1u1tOer1CLg3TWnxeltJAsa1Lhgw1IA720Ov&#10;089XqH7KvSjCcMhWNRv/ANew3EjxNlt3vz1eoRIcChw6hNLBF725gCbE3/5B56vUgM0PWYdhbFbo&#10;wINwSLjW9/6Oer1E+6ldRlo64xVMe8shZQBYgg9h4X79+er1AJWdSwsqmmmCJ9ok2vdj2+q1uer1&#10;NmK9TWpqpqypO2KNW2Ek3sRbT+PPV6mCq63YdFlyDG5iWjcuwbRdQRqfvHPV6gkqvUlVYpW1lCqh&#10;LK5UqwYMOwv21+HPV6gEzt6isQljV5pmaGnLEsVtYlSPEDse9vhz1eos1f19rIn81C3zCkeW/unc&#10;g0Pt8fE89XqZoPUPmCOjSOpmuahypt7xFj7oUDT6zz1eqVT9SKjEK52krpChIsjKEAJUjTa1tTY3&#10;N+er1Kmm6qz0ssUNbKQl0iUjabX0JJGv9/PV6hPyriLYrVpSwsCJyC50DBb+FtQRbuOer1WWdNa/&#10;C4VgpotWhjWzGwJ0Oh+Pa/089XqHikzXFCiQbhdbsw3Akj2D6rc9XqaMVzxRpNJVU/6QOFG3xtoP&#10;D6v1PPV6kfjWeNhDxlWDahf3gbjS3jz1epS5ezvE1OyoLiY7ma2qsDz1eo3OSMUSswsS0o3m4vbW&#10;xGhvz1eoT5Hp5acvTsy7QbgC4B8Afd56vUB+esFWtkeWpjAUq5JIBBH6+HPV6qd/Uj0tqZY5J4wX&#10;dI2IIAAZL9gvf7+er1UL9cMm4lTO1G8DxiK5SRFuSCDdStrkX0On9PPV6iTYxl6pxOolfyWjhkAC&#10;hgVbSwJIIBsT256vU5YZ09xiREWAGaJnRlZQAQAb+9e+otaw8fv56vUaXKmSKPCMLElPCJZJJgbk&#10;HXautx8Lnnq9Rj8Iyz/L1NTFskJiSPy1ttHc7iPb4afDnq9Q79KshVGLzz0NPCJJG2Ltt9pj3K9y&#10;T9Hjz1eq8j0w9IKbA8Aw+Crpyk7b3kVrXQXOpOvh4D9vPV6rfMj4RSUFLHDHGFUBVF7X0Hc9tfDn&#10;q9RicDgp1bfp2se1+er1LFqlE0Jvpz1epOVuMmO4UBbE69vr56vUm5cZVzsfxufhz1eqXBjyJ3Ov&#10;7Oer1KWgxyN2ve5P9vPV6npcWimHusB9eh56vVKiq4pX2sbH6teer1Y6qrhZdwtuFxz1epA4rGkm&#10;4SL3v7Neer1FG6u9P6fMiPUWBKBgqgEFie4vbXnq9VOnX302UFOgknpSsAkaVl0uvPV6qnOoGREy&#10;9VVs9CV+WZN6F1BKliQNdCQDrz1eoAJE3VKUjzKwCqH2jRiDoT38D2PPV6gpxpYlrRNRHzIUYhVF&#10;ixI8PZqfA89XqSddGK6QUc8fypaw3kX2vrpp7PHnq9SVp5pqUyRyvvKuQSPdG2x3G/sPhz1eqFi+&#10;YsJoJTidSfJQLsu7AAm3gLjW2vPV6gaxzNFHXRrLv8mmh8z3H2gMSBYm1wRbUa2731tb1epGS5ma&#10;oiFPEdsZ0+C21AH089XqYajPeKZdnoJY6aWpjkkO7YVFkPi4YgkE97Dx1056vUq4s0Vf6SKiG7eV&#10;kKr7bghR9Y1J56vU643jTiWMTsJWmJsBbRrWUW8bHvz1epgqcUnStSAsGdVO4KPEmxGmnb289Xqw&#10;4WJ/mmcAhQ19rHWw1tY+37+er1NNZQ1xbyhJIE3SOkYc6M5JFh7BfT+HPV6ojHFrvSTPuWSIBgND&#10;uHxHf4+znq9Tz5OIMlHTQFQ5BBudBcHQe3nq9U2gBp8OMy++8dyN1ig73LKbHQ+BHPV6pNDiVXQy&#10;mdwD5aL7yjRixOlr2/Uc9XqWdHjsHzKzKR50lzsOttLD89eer1DDl7F6upghepUCV3cPIduqfuqq&#10;2JBGpJJ100HPV6rBeg2J1uDpPKSsibFMUL7bkmx3W9g1P3c9XqMdmjGkmtiU7siyh47HRQyi5Ato&#10;fj9XPV6iB9e800YofLUrLHteQsncG97Kw7c9XqJfX5wgxWONKyMPIjBAu4Cw7i1/Gw8Ne/PV6hcy&#10;Xjkle4pY7j5bY6MtwfeNgra+Gt/v56vUZHBKupmxCBp42WOIlkIsQbC+o7WJ9v8ARz1epzrMSxCH&#10;D5K8vcbrrcXB7kCx7E89XqY1x9MTMeIwwfLKUhUqUAZtx7kDW4HcHX2689XqeamrkFVHEmiHdIxb&#10;QsASNbnxt256vVlx+LDMYpwYVEUqgOjjUW0O0g/cRz1eoJKuGKR4Y44gGQOSbd++gvYX8Rz1eo33&#10;ppxKs/mRRZ9tPGVNiTcG5FtL211t8Oer1X6dBJUgwyDEJwWjVFB3DUHsD7Ne/PV6jnR1RkoIqmgk&#10;VzAWZgfbrb7u31c9XqkEVtXPEUQpf7XdSf1vz1epb4XQBFCSnQg3bx56vU+RyOJ2QBTEQtmuSSfG&#10;4t2+PPV6lPhVOss6MACD9Z/Pnq9QmU8SRjaVG7w0B056vU34vgqSjeV0tbUeP7Oer1Fzzrl6eQGN&#10;xdSWFtLf8q89Xqr86m5XqZ64xhpoolkBJjjDAgEAqxKEBTax8bdiLX56vUXfH8AmjnZHp9qr+kVL&#10;ePYG/wDAc9XqD3NGH4nh6Cqpve8wXG0WA2jUn4jtpz1epLV9FNhr+8q+fMVAvYlXKMdBfUHx56vU&#10;m8KxWOGpX+YSeZUBmUWv2uSwP0eznq9T5WVNPVB6iCLydspdNrEXUd/A6d/bz1epTYU1PmOsNfRv&#10;5fnKqhRa3unuPpt3+Px56vVjapw4ySYfLI1Qt2CEdlbUH6vD+7nq9RfMwCrkpZqCaNI5yXs63BBv&#10;7t/aCO556vUBGZcRlgxKQRyAR00iMY1BFyFsfpF/b7Phz1eqKM54THSv82SqWBX3gzC+ot2te/63&#10;56vUF1dmKqoESuopPOSUksrMbxjUm/YWPbT7uer1K3KfWGbKrxYph7qsRRgyhgQDfQkA3tp489Xq&#10;NFkz1v1kGH/PYjUjR0TauinaPeN9Abc9XqEWt9adJj8S1MEh90gpqLsAfZe3cH9Rz1epaf7RlRWH&#10;zqpmlVl3h9tgo0t8Oer1FN6wdbKnEqqX+QzAxsGFrXILaklbEsLA6fHvz1eqo31M41T4/XpKqFVg&#10;2OASblixBuB3A766dtNL89XqJpX/AD1W7+Qd36RNvgRYWbWwFj9HPV6hSyjWU4K0xIidvc3Ag67b&#10;HUWH3f089Xqsd9MdPVYZUpHiEgMfmKIQR9q1ybeF7m/6jnq9VvPTarpZ6r+W1T+YjIJEZYmLRsr2&#10;ILBbC5OgOvfvY89XqEatqJoKqOmw+JIpZHZo3Nh7h1P0GwBufhz1eqJVyGGphqKzy/tG5Drr7GIB&#10;56vU7Lj080nmwuiC7KQ6khrd7a/Xz1ernh1ZhbJJhdQpVZrSLIGChTa/ve0Htb2keznq9Rd+pGKk&#10;4fPFOCUBYRq1/wBIToDfwt+znq9VRXXnCaeDGGgplPmNYhVsVv8AvAn2geB56vUUyDBPlscqa6mU&#10;pZAttCL9z8Nf17c9XqH3IgxAVMEDkl/tJYG3sFxz1eqy3pvg1VPWUu60yPEnm3tcFTobHwI0v8Oe&#10;r1WBYFlOiEFO1Uifo1YKFQAEHWx+PPV6u8TyXhVbSLQ0yBaiMFnYKCAgsNvbT2frfnq9Ra8+Ze+T&#10;w4RtEZPL8xwtjcE3A09gPPV6q5upNRUUePQ/LMY4xGQwFu26xWw8Dft/Tz1eotGPYzVSVz0MEPmO&#10;xcpJrZABYqe3f2c9XqSy5VZKGaWSHa1RaQsNCCNNzWsfhfvz1epfYBRBcFkg8sGeSWGWGcBiYo0U&#10;q8ShfdKyE3JIJBAsQLg+r1Hn6aYDjNNCtdWVEcVK6opEgO91IF7HSxvqbj6789XqNrDkGuxOlOHp&#10;Ru6SxwGN4wDtJBte9u97f389XqQmcsi4hgWyikieKrVURAIyQLHxI056vUFmZ8oYxStDh9bGSybp&#10;3Nu2umuvbwvz1eoC66kqcBnaomRp3nARiLgWY33djYjtfnq9XqWmRq+JpnIZdxb3Tcgg630JI56v&#10;VZh6U6uOhWJ5yS67drbb3vopYfqOer1WjYHPSVGH/wAsLiJkDS30AbXUC+lz2tz1epqxzGaOnmd/&#10;teWD7ptYaEHXnq9RE+uOL4JIJYPMO5EY+WNoLA/EqdNR9/PV6qls9ZUoa6SsrtjK7oFkIOi2JNx2&#10;1A1JHf6uer1EHzz0vio6pmoXZvO3EM+rMPbr7f1789Xqaco5PTD4hG4/0jUXuCFXv7dL89XqsJ9P&#10;s9LC1JgVYkjxSKyi4JAN/cPsHfXnq9Vg8vSjC2wyXEZPLfzISoAUB7DxI7g6eHx56vVWz1cyRXeQ&#10;y4aGRBO0skAFtwjJUMWN+/YH2c9XqIfjWAYm2JSU5CwSyl73A+yNR7NRbuOer1DR0ay9LR43TTeY&#10;XdAV8rv9q53DQnXsPhz1eq7joZlDDsRy7SS1kYDo29XsBcrfU9rai3PV6j9ZVjWSm+XZBEzbSTay&#10;j2W+7vz1eoQhFOWFcZrsbAJuFrAGwA+snnq9TBjWJx1OGRQCSwA2sCbGxuSdDpz1epKY7nfysPeD&#10;DHs0caqrEEkkHt9nuR356vUSrqT1lq8NxCOpdyRM7QG9wAb9yBc+3nq9QUT9YZqCd5ZahFp4zGdi&#10;9ig9mthc6Dnq9TLF1xwevr56ahaxnlKoJGvsB7/Vc9+er1NuJ5+ti7PWzqoWOaW8RJDEAgJ37Hvr&#10;/Hnq9TJl3qvh89LTGrjmMlcw2xmJn2E3906aEd7G3t56vU7VeO1WK101NQv9l9pJI2hLkC9v1PPV&#10;6g5xjMbU2N1EcgWVEQqP0a2B01N1vp+vbnq9TDLmmCmqYqhkSWSRlVVUKAbfvH3fDnq9WKvxqn+W&#10;kpamO6lbkBgCFGpCEW2k+0c9XqQGYcZmrMPlxVVeGmLxABmDN7gIFiBbXve1+1+er1BFiuZcTq6l&#10;ql3sXKq4BAJA1B8NdBz1er//1UvB0MmriswoyrykBlO02Nza+p7W056vUucC9OyYTWrVyLZb2UEA&#10;kMdD28L/AHc9XqFGD09YTHVIylmkjVmdlJIB1/K+luer1CFkvp1FUPHWVFGwEbBbEaC1xf2ff8ee&#10;r1C9PkuKmp2k2Rx7v+O1IB8dPbbnq9QY5yyRhlK1X+gDJUwhUY2DKOxYd7c9Xqql6n4NiNFiSSUp&#10;NPHC7ncVO59L2v4EnW+un089XqJnmKGtjxSOolHmQoWO72MxuSx+vnq9UWmqo6ipeLECkYTSMKS3&#10;ukHVjYAG5tbXTnq9WOow9atGjk92G6AsBYtckWJ7/Tfnq9TjX02MVVRT0YpYmpooyiNEqIwYaWaw&#10;Ba41uTe/0k89XqQ+JYNV09E0FIVBYuvewsDqG7i+tv7+er1ZMOy4wpUBVYJfdDt3J0sxuBfse/08&#10;9Xq9BRxGvloZmMUMhKhyBcFf8J7e9356vU15pglob+bM8kRuqXAFzqST2+jnq9QXZio6c4cmJyXU&#10;Sm1zcgEaW+q/bnq9T7g2JzMRSwfo1ikisB43FiR4EePPV6hny5V0sOJGmnkbe133kEBQD/A/qOer&#10;1LuixurxLCbVh8xjNN7pFmCgkK19bhhqNbj4c9XqcMHknoaqCoRz5kiCNQovZb6g66H6eer1WOdB&#10;apFpY6SpYiTenuk2a3ZjcKbiwuB8fC/PV6rx/TxXiKiNPIQwVVZWAAuD4e3QADnq9Rp8cqIpKOTy&#10;7Btp156vVUl6uaaeTDJ3UbpoQZFLkdr+8L+22tv6eer1ahvq9pIafM9TU1YCmsN9h1Ba99CdQddO&#10;er1VpYtAkFQa1Fs4ZgO/jpp8Oer1M7LFM7Pvvfvfw+jTw56vVNwZwlXDTQsDva1vG/8Abz1eo4PR&#10;boxmrP8AnKLAoonjWTbKZCtksDcKD7TbX9p56vVsY+nX0NLLhUf88pHSYlXuxvcWtoF0GniR8e+n&#10;PV6jx1vpsyxT4WcOpMMAnKoPOBJtYi4sfrHPV6kWPSTh5mZjDusCSgW1xqRpz1ep5yL6SaDCfMnq&#10;YzUFpXkACAFSTfbc9wBp93PV6onUnojiNVhpWOk8mOn8zdGAqhwL7ALnwNvvPPV6qU+tXTvFsDr5&#10;IjCkNQpYuCvZdbgEeNjf6e/jz1eoqFN0/rZ5ZKWVCUlttI+0xZjcA+AN9Oer1Czk3o9j88oWfDJF&#10;SnAkDMqkML21Av4e0c9XqM5039OdXRNIxhMkMm8xr4qSSbXN9Ne19O3Yc9XqNnk7oDSYT8vT1cLR&#10;SoSXYFWQWJsosSLm+v1c9XqNjkDo1RYU0k8kYaQxMLFVAt9oNY3Fx7R356vULWDZSjw1EmEK+WbJ&#10;oFJIPYn+HPV6lbVQxRzmoqWAjj8tLqAQV7AfV256vUojQUtVTwzU94ghVVaxAJ7eHPV6kRmvLdPU&#10;M1lDSE3LdyCDp309uvPV6gvxfI+FVVN8rU0y1Er3W7i5IPstp4/Rz1epuwTozgnypalg2SbvLZXA&#10;Ngfzt9Hw56vU1410YwJ3rIcOpSdoURgLYbhq5J7EEjQDtbueer1E06zdAafCqRMXjQp50ksYDgsW&#10;3pe9/ZoRb+HPV6qier3SufCMKrYammadIm3KCbhSTobX/d8Oer1V85kwA4efMkbarbmUm9rXPf2E&#10;eznq9QYRTzLIyROH94lrgG30c9XqeVpn2iR0t5h22HYaa256vVMeujpFgPllnBDC490jsAfA89Xq&#10;wYbAKiWorCv6XeWQAghRbUDxtz1eqdSYgaRY5a0gbCXAHjfw8ew9uns56vVPXEhVSCWR/wBIDYez&#10;aT3+rnq9SloayqSeSfcF2Aam3e1wBfwv356vU40FfickL1yWkjVlDWtq3iB7QO2mnhz1epTVWJ18&#10;0cZlKGO12DW9259nc2789Xqw4VjaVADtYGN3RQQAQPAj6fDnq9Qk5OhWsxWKvtu2gqV0A07EfR7e&#10;er1Xq+j3KlPjuUP5hVobUhG1zoCoW+6+nY6C3j9HPV6jl4zhWI02VZvJDyNZtXFrJ3Fh7e36nnq9&#10;Vd2aoqqephihpjukV90lgL2Oq/ZuSPHw56vUqejGQ6hsTiFeWKB1a8iDcwBOvu2Fzbwtz1eqwXCc&#10;GmTEH+bVo/cUEahQtxoLr9f0c9XqA/qTjlTR4bVJGbwJI6rcgBAD7tra/Hnq9RRpc7V1THU0gcK8&#10;pIv2sRoCBf4DXnq9SrwjF5aihdsTbdIzLIxawJAUKDb4gfx56vVExXOkNBiIeJhY7m946BQp1t4a&#10;jnq9QM4xnhq6V5K+7xsylifecqDo2nhoO3hz1epipc2ULiqxOa4t9kWGuvYa3udL89XqMv01xmsx&#10;WKmpqZvNCsZHjJUkC1xp7O/t789XqPxl3AMMxTDaWfF4bg7yLk6t4D9fZz1epXVWW6erAEaDyYFI&#10;KgG24/xsOer1QT07hRUgqrxKd9htNiCNOer1BjnLpvh1MY5JgLhGK+6QCPj9J56vUXLF8BmgxRI6&#10;iO4hWw2LcWvcXv7D+3nq9Rg+mUkUE9BUOjqtXYWY3Ktc9/gR7bc9XqPDkfAcLEVXiNa6OUYtGPdG&#10;3t3ve40/Mc9XqWVHg9LiddBPUgCJN1jcA39p56vUr8BytBTzwy0llO59w73PtH1c9XqN1knA6WlC&#10;zgmTaALnwPjz1eobYqGGKFdo0AP9/PV6ir9dooEwWUAaPe4sR7y+zw/U89Xq17fVNglPQ4rLiciX&#10;kndjcGyqv2feHa2pH389XqpZzZhtLNXVNROu9aYvFdRYPcA2XQA28SL6/Ec9XqB2uxLBsKo4ailU&#10;RFA24aAqw017aDvfnq9TDBiUuEVUEciHY+5mIAPe5v37Enw8Oer1cafNFNh1cJ6idaengJMjNooU&#10;nVjobW/v56vUta/O2CpXioEt4QDaxsGLX2/XbWx/Zfnq9UzL2YJJGkfzvJiAuqsRe+pvb/WGvPV6&#10;hgyzilNUUxrQu8vtS19BqRf4gfl9fPV6lZQSPBUSwSz7lGxAmhCr4HQE6nnq9XPFaOWd40qoy6AM&#10;VYW3ArfQeHvX/hz1eoO80w1Khw0Vlk03EAFgLdvpHiOer1AfjLY0lbDQU0yph8QYhALkubXJPw7W&#10;tz1erDR1FDXYvDU0kTUqtYhHszFk0YkgCwYi4B1A0JJ156vUeXo3iFRDSxVNSrvBv91gNGa2oJ9o&#10;Pt56vUeLK+I1a0e+oYoFKh1W32L97e22l+er1KLHK3CpIYanDI9kEsm0MyhQe58db6c9XqB3qHR0&#10;tHAGuXmkPmbu5BbS3ttbw56vUWTGcp09ejI6FpGuWuthZh4X+nv9HPV6gobpPh0rxCmo4oZYJGO5&#10;FIBW5ADjUEr430JF7c9XqHvo10MFPUQmRI64NJI0gdVewYmwAYGwVvu056vVah0+6QUj0HlI0c1o&#10;7oqoRYgkN8PHw9nPV6jpR5XosPw6Naa1orLoACARYgfEc9XqJ51mxKgwfZRx++wdpmK/unW9zY/d&#10;z1eqmDrtnbEcbrdxGwBpFXxJUsdfu1v7L89XqIXjecKrD6mOSjcqqSLuJsQdgIGnbX43v4689Xqe&#10;KLNddJVu0s8Z3ki6KAdpXUXHex56vUIeWMXRlaIyhybbQxIvcdzbUWPs+rnq9TvhGJS4rTVVTMgj&#10;aR2RCDeyxkhj4fa7/Ra/PV6kpimFx11PJhfmbFkJYkaEj23Fv7+er1BJVYdVx1rzQEyRmykkXsQb&#10;AkfDvz1eqbXYvTYXEI3AlZbIUNiLm5J+o89XqR+LTQTyqyllNg6hVFrk2INtdP18Oer1S1xZ4qX5&#10;ePajrdVvaxPjcc9XqGTIGYqqH/RWdY2jBYvp9pQdqgXtqT356vUNuVs5hXkWeVjLJu1sCmmrC/e+&#10;nhb+PPV6g+zji0slKlRIbgzyIxU6XGoBv9Nvpvz1eooudpKeLEjM8JaaNdu5jfcCS1gPbz1eoKZK&#10;xGLbUZUcliR23aiw+jtz1epMJPS1M7tXKCAAF+Hs9nbnq9TfUxB52iVdgFjcdiSf2c9XqUlJQCUx&#10;uV2JGG92wuWt9o+32jnq9UymjndTDH7jrYE+LDw56vUrkxKqpqFhJS72eQbyTYqO110tqOer1CjT&#10;RUiP/vtvEX8rYpsTrbcToLg/kPG456vULWV8LjjqjV0yK0kgCe1jY9z49/D+nnq9QsZNiamzCk1I&#10;hRpkIbQ2G1tQb3AJGltL/wAPV6jj5Nw6KsrailpgLBdJAL7WJvtXubePPV6js9K+k2NYnPDTU7Is&#10;0sZlPnAkWPbQWOoHPV6jy4b0TWmEeHzoGSkRHLILXk/xEd7annq9QjZfyLV0dYlBGhkjJQ3IuD7b&#10;2W3PV6hjybg2IU+PyF0tFE6BLCwABubfA89XqPtluP3FG3b21HPV6hWwuOcizvcaeHPV6suJ0MUh&#10;ElrgN2t42/U89XqBnNeTY8RczAFT47fp7+3nq9WPAEbCz5Km22/vW7nnq9QkxZhkv9vTXv489XqS&#10;GYsdmq4PLjH292vhz1eoq2bMCxmTEJcTmiRogrXY6km9wbbfz56vUhMEwKaixM14S5KkOrXuBuN7&#10;c9XqFSGkoKKcvYDaouw0A/Uc9XqXuH08e0AEuTqBqCNfv56vUoaXAXP+Xj2gka+A+nnq9StocIjp&#10;43WQW1H0dzbnq9QX9R5EjwOp94oqRtttrc20v9fPV6tdn1zZnqoTTrKzQyeXIFP2STbx8bag89Xq&#10;oozXjklZTTSYogZ3lKByoudpFiPp/Lnq9QMYhFLhsyqitO0xDKgBtY3uSfYeer1MWItRiWFoVWNo&#10;wjFQwvuJ1HjY256vUH+M4tUVtd5U8xJLMqgLYbgfE/Dtpbnq9U6PEWxtNk7sBCgRbnsVGot4jx15&#10;6vU1TmnaP5Yu3lMH3N46agDw+F/Zz1epmWt/TU0VMSodCJiF1LE6BT9Gp8fy56vUK+X3qKaqWOpB&#10;aIhSBfUk/t56vUM2CzVFZXl4LIoO4m2u4Dw8NR489XqHfI1bHNXQ01YAyixewsxABsdTa/1c9XqG&#10;/LlQ1NWmmmB2Mbx2F22kG6ix8eer1GE6fYmKOpSSnjZZWTdGrA3AFwwI18NbHnq9RsMk4hE8CVMi&#10;FYgULlNoJ8BcaH4c9XqMTgGOLDVTyqNkciq0ewro1vtN7b9re34c9XqGXKOMJE6SvIfMUlDusVIO&#10;t/vHPV6j+9E5lejWOoYHcWbQ3Hbx56vUPtbh1K0IklRVBBsbdz4c9XqJx6hsv4BimR60RiN5plkR&#10;ATYu9rWNl1I+Pw56vVqv+ovJWFwYvWwzSIvy7tCQn+LUjXTSwtf2356vUQPE6KmogZaE3qG2oykG&#10;yoT3va30e0g89XqYMcU0NMs0cbStcKbaXLHuR3+PPV6peXa6iXFoqNFLSm5djoLi9h7L3Fuer1GM&#10;p8Pq0EZp49wKgsRYW73vz1eoRcCoMJieKkqQzak20JF73Fz7eer1CDheJ1eDV0EFJG0kSuQO2hA8&#10;bnVR7Oer1PiVUWGYj8w8rmSdyRGDdQDc9r2Hs056vVKqs9T0lPFHSbp/LswVrkK1yPy9nPV6nPK1&#10;LS5xqzhEUQVW2+bIQdyljrIbAm30c9XqknIsiPPQvEflaO5ExNwwv9o2Ww1/jz1epywrL6QyzJSo&#10;sZQAMWFgALkn4356vU418tTT4Usie7FFuJUWBBFrW1Gn9nPV6gbr8Qxivllr0iBhgRXZ3IUIAwJJ&#10;uLC3iTbw156vU9Q4dWvKk8kmyKZwXU6Ead1OoFz489XqXOK5Unkw81kToKiONjDIQxAIFhv27dCb&#10;XAIvrbnq9SKxGiiqqT5wyssoRNyk3UOt7gXXQbvb4fRz1eoq+a6qjTMq7HEckltwUgrZTe4K6a9h&#10;/Zz1eoNqqqrsYramGK0Ucjj7cgBYC5uF7+B1Pw56vU04jkmkr5lfytjOVYyACzAC5X4HS+vPV6nO&#10;k6c4TMpnSMBo1LC5uWHckX0B1tz1eoQcmSUOA0T4ckhYyyOVYmxuQQL+wr2sOer1OWJYrMg2KLyL&#10;YsRYhiNLn6T+uvPV6iv9U6mhpilWRsLkBwulmOnbvpqCf7eer1FmmoGrcadaVyhVg2lrC5009nPV&#10;6hdytljGmqP5hVyrIzqVAIsUOtiDcix7c9XqGXAcsTMYDXRsrxWLWW+5Rfb27Hxuf6Oer1LifKWF&#10;TeSKstIgmMyFdNpa+hGvbtr8Dbtz1epVfyemXCYjusY7hoz3tqdL9789Xql0uMQSBaGSG77jta1j&#10;Ydifr56vUoaOeulZcSuGmEjKfL0supXS/s0J9t9Bz1eoSsHxJYSKZlCPUk+Z4Ead7+21+er1LLDs&#10;MkoVqYaRiUKhtrWJC2uW9o+kc9XqErAzFX08W6RSjRb2AAuQRYa9x2/Pnq9SroqaCicyVziVJ1a0&#10;PYDaRaxHcjvz1ep/xLPDUOHB6JxHJTqsY1ViRuBPgbHS/wDfz1eoN8V634rR0khpzHUTxxGN5Ail&#10;rkkdgNDrbQC2vt56vUj5OvOIRQRlyfMKAPYAEELcgGw7dtOer1CzhHqmx+hSkhacCKNbIi97WG3X&#10;7x9/PV6h1o/V/wDyx4MTknAlRA3vkCxAO7Txv3056vUsMC9dS5mq55ZATFAAzlCQWT4DTxI1vz1e&#10;oyOWvWzhGORiV2eCOIKEjZ7l/EW+J1+7nq9RmcpepkToasHzI5EVgGNmW33/AE+HPV6jBZF6yR43&#10;FFMbCOUsw1W5IOo8Oer1DvRYpFVxK28o8ykm50Hw56vUhsxYoGSWqmAAF1sqgbgD8Phrc89XqrH9&#10;SOK4bhXmeUVNU8Zb903Gtgf6Oer1UkdaMxQeYVjnSnRIrbbW3DcbqLdu/PV6iC5mx+tlaogwxk+z&#10;Y33Esl7nafAn9e/PV6i9YziVFJT3rGLM5DMbEsoXsB7Lnvz1epmp56WqUCXajuQysbFtO1vp56vU&#10;Y/p3XVc9R5flIkMaAbye5GguLaHnq9R1slSyrSJPHGoFmY2IJJ11+F/jz1ep4w7D5XxkyyMQZCSg&#10;BIVSO9/r/bz1eoUo6aNKNk8xY9oQjaAQWBN+/h4ffz1eoPq7FzWUs1FJM1Q8atGGZRo265I+rTnq&#10;9QLZkxHC58MgiYCN45GV9Llm8Df+jnq9SOw6hhqK+GugG1YZC0gawLWFvuI56vUuMGMlLv332vIX&#10;RAQCq9rc9XqE6Olnrvl6qki95FdCHYgE3IubAi9v1156vUPHQHL9RUZgop4Io9/mSBo7BmOthY+w&#10;kA/EW56vVsU+memlwuJKevICssbru0Kjsf1/p56vVZxl7EngRY1Yfw56vUN2C177dpIvz1epc0tQ&#10;SRdtdNNO/PV6nRXcrbb8Pbfnq9TFVuim5Hbw56vVEkqkEZutu/0X56vUhcXkjZGG29weer1FB6wU&#10;LVmFPFECD71zqCO2n589Xq12fW50+w6uasLAsHp2CoRYAr+8Pd/hbnq9VA+LYJS4fWPTkkxxAoFu&#10;WPc2bx7Hnq9R2PR10QhzhmaDFsZjWWkmKg20F1Hu7vZck37ffz1erav9M3RfBMuUkYpoAgREO3aL&#10;G3b90aa89XqsfwXA6U0yO662tbw+7nq9T5VUg8uyoB8Oer1ITElETmN7Aaj489Xq6oaiGAAEBSPZ&#10;YADx56vUpKfFjH7rsAvh7eer1ZJMXpv3Dc69+er1IHMOJpUQssJB2hifG3PV6if9YcIbFqN0eMFJ&#10;VZT2IAsNSPZ489Xqov8AU/0ZxxYcQp3p2qR5doVitYnUgC9tPDXTnq9VRGaenuasDlWGtpJImjLt&#10;JuFjYnUeN7C4+nnq9SRy7Q01Djs0SxF0uHVyLkG2i2Phfw56vUPmH4v5m2GoZCdpQDuQ5NrCx8PE&#10;/Tz1epxo6J3oJXrIQsouy+BbXt9Pjrz1epEZrxuZ6SXD4mCl7qzaaN2XTv4c9XqLBnKfyaKJ6pj5&#10;jSMZGGhYX0OnYnvfnq9QW41MtPUCUXlWVAFUHuQb9797n9b89XqUGWoapYZKukhPzDlPdLFtoYkH&#10;W5toL256vUq58DnhVqimk3KLggjQMRqTqLjnq9STxRZY6ZIJYFE5sI37A21J1uLeGnPV6lxlGmnQ&#10;082KiIVCAgMjBlCm97W0v8Oer1WremWaliGHVVMDuuBKxFy5J7ntpbT6uer1XmdNsQElLHQItvKB&#10;tfQAd/289XqEnE1jqI5GuAHA7Agbu33j2n4c9XqIr1wkhOH1VJ9iXWxIIBI8T8bHtz1eqpDMNNJU&#10;49BHTIZJd8vmC4AaxOz6CD489XqNH6a6SN6tBWbHqacn3jYsSW8Dt7jxtz1erY19PE4FFCGjN9gG&#10;7Qgjnq9Vk+TqwI4ubWt21N9eer1DxQ1izIEBtp/q3HPV6nVvLtf87W56vU21tHDOtyoNvv56vUBO&#10;bsOptj710P0fDnq9VefXvLuD1mFVBqUsJFKkjXwJHPV6tbH1K5PjwXGRDhCozKJHIAsBc3UA2Gml&#10;tOer1ELxzC4jUzUCsu/c52i1gSLnX2+wX/jz1eoDMxUscNEzTwB2YtZwAL20FxbuAO/PV6gbnrfK&#10;qKiiEe5X1Pgb+Krf7uer1Oy4hhppfmMDkkWRE2kso0YE3Gl/H6+er1CRh9XUY5hiV6uiyUoGjX1a&#10;3e1x3J56vUIlLU1SYdTPXOh27jKsfe5ttUDQ2B7356vUJeD41WrXLvtJBvsVta4YWHjfTsSOer1C&#10;pheIU0xqJKKlFHKwSNI4r7RdvdNiSdTpfnq9Qu5ezJ89VSDEFWRaAqrsnvBTexvY6ANb7+er1Cqm&#10;YsLgpZ5Y5iJAGESg2BJH589XqTdZniLDYfOowfKk2qE1Oxu1z8Ceer1B/FmaowqrJliLNKSwnJX3&#10;WPceGh07fD2c9XqXeW+r1c+NrSVtYrhmTcpttBB0uD4jsfp56vUbHK3VOmpakJV7pjI4jQQqWG8/&#10;Qv589XqPZ0kHmMtRM9pd7SC9wQG7D6uer1Gpw2VnnWFjtZbX/O/PV6hfwyp3w7GN7adh+vx56vU4&#10;YlQRVkYgUg6Agm3PV6i8dQsqU1dSzU0qAibcSLA2+PPV6qLPWV6acBHzuN4JDFEzIHYbF1c6Bvs6&#10;Dwt8Oer1UpZky9LlcnDpE/TqA2ml9dSPZY689Xq6wrqrQYDSxxTSDepJC3ILE/aF/HTUc9XqROP9&#10;WVqE+bjqSjO7KV3Agr8TrqPZz1eoIcd6h10lN8tGy+YLKu8k3BOhNre3tz1eoMarMdNR19TVFWeK&#10;yobglg19SBr3J8Nfp56vUmK98GxKrWnSS7GxCMNRcXudARr4c9XqwUODUdc3mUO0mmuzFgAAe1+5&#10;9lv1vz1epN1UsC4oKU1WyWRS3khDqQTqD+f93PV6pMuIxmM01TJt2gPbTUW1vf8Abz1eoPIcUhqs&#10;ScQG8KEAHTX2m/jbnq9QiUUS1KIZTuO5FvoARqbD26c9XqWWGrURYkHpCbOAERj7twNS17dj4c9X&#10;qH3KmZYaz/QKrasioFBAFmPj7Oer1GGy/ihmwumw9EFMYEVV2j3Suvb2d/1156vUOvTeuwmpmgp6&#10;Sadq0StC6vFtQra5Cvf3r6dh7fZz1eow+DpTYviAkpAfNglso0AUL3J8L+Fvo56vUP8ATVCx4ZLF&#10;SQKXNikjoCzDTX2ak89XqAHqVlg1kMizRyCSXaG2ndcBr2Fvj+Xw56vUSjNuSfl6t5sO94tdPLt2&#10;N9L/AEduer1ZME6bVNRUkt7xMYuUuQL+PhYj2/Tz1eqw7olkT5aSCmC+aHRUMhGgCaqAPC/ieer1&#10;WjdP8Jkw6ihSOM7lYMGF7a/x56vUN0tYso/TrtAA2nsAR489XqADqTmSVsOkglk8pltskFiCR3v9&#10;9rc9Xqq3635pMdFLDTVSTzJIp8xewj8QQVuD4c9Xqqv6nV1LPLKKE3aYiI+DEMCTexsCRz1eosOb&#10;pKamwuPdGyzxSILBbAxahm3e1fAWN/aLa+r1BLPItfVuqO6WsUc3Fjbt4H6Tz1erPhlSaOSam97a&#10;wG9w1xqDuKlr219nPV6lvFCanDRDDJeRAv2idFIJ0OmosOer1CHgf8vqzS0YcyTNECbAGwAu/wBF&#10;j489XqFDB2o8Pwxqynm8wElQgIUafaYn4Dnq9Shkx7Co46aFwCsgNiCCOx7geIOvPV6nVsWpcFoY&#10;3DkGzA7hY2IB936fbz1epU4VnnfGvyBAnXagJupt7dV8R7Oer1CThWdFlYUu8XY3uLkKQR46W11v&#10;z1eoTcuZlrqLHXqcQqfOaXaNm0HXWxvfUWtr/Rz1eo6/TfH6J8XQzawq6lRY2OgJ/Pnq9Ru3xmkS&#10;gFLtQrMUCjQsA3Y6ag356vUE2ZcXWhw14K2Nd4MouvvAgkgXJt3Gtuer1V1dT4mqq2rq1VIyxZTu&#10;UGyhb7j2P0Dnq9RaqSQ4bVrNO6iCUAb76gAgEAbdL97f089XqMVl/HPmcHjnhaUU5JWO4uhI001A&#10;9n389XqG/LWQMVzyz0kkW0BBEoY3I/eX2gD6Phz1eoYME9DGIVtOJ6qN3mlQg9wbEG1vd1Hbnq9T&#10;jL+H5SYZTupGyRkAEgGqn6vYeer1QcP9NuJ4e/8ALaktK+l2ZQLW7E/Ht93PV6jIZY6ex4PBHHhs&#10;e6SNV8w63Zh4/wAfv56vUPmE4SKdY6oIYNwHvXsSPZb289XqRnUPN0WD4crXSFSxO/UOSPHnq9RE&#10;+oXUGqw5a6soJNtW7eaxcJcgi1xfudLfXz1equHqnWUmIxmiYFSztUtMdXaRrOyq3ca6WHYaDnq9&#10;QTQyRxwz1EQ0fcWZTf3j4X7nt3+nnq9TzRSUFWUerm3EFfsmxuCCBYdwT3vz1eo1OUM7z0WHTUTS&#10;nbOxiUgkmwB0FzqLX/W/PV6hNhzrR0lQtVVMbSoi2W5UhRodg13aEm39/q9S4fHKKSqdW3sZYCye&#10;6RcC7G19d48B3PPV6ldk/CYsz4bR4isDqkyeYPNi2SKGtYMrKGBsdQbHnq9Rj8idO/N3Q+UB5lmc&#10;hVsDtUfTfQannq9Q1YZ0reqrVmEZDRhNQARJ7Qeer1GEwjpFTMy1IVAo2EpYX0A8e3ft9XPV6lM+&#10;WKPC5pPlLCwva2hFuer1JotRYI+6sW6sCLjSxOunt0PPV6kTj2ZKGjnFTHUbEDKALAlhYX+g89Xq&#10;BXGM0QzV1RPFKGjkUWs+qi+pIHj8Oer1Fmz5j8Ek05Eu6NUBZkViyC9lJAB0ubc9XqJd1RqZ8zTp&#10;FBIGaID3nBAY2Nhbb3tf9Rz1eonuJZeMUdRFJT72luWspBAN7bfhp356vUC+NZSxLFE2UtI6qm5G&#10;ewI+nvf4XA56vU0Dp9iz4em2JW8q6EbbNawINrXuDz1epJ1XTmsrawTxMIkWIn3FGouBrcaHv9XP&#10;V6oUvSMgmRXJSe4MbIBtHcWIufo1PPV6uFH0YqcIRMVYCRGbywNS1r3PgdLc9XqMD0PyxFlfNM1R&#10;S0cibjCwkkdWickkFVS1wV7kkWOliSNPV6tpf0i5sgwrCqeJjtEuyx0JBsN35+3nq9VvOX8w0bwp&#10;5DDUKdBca+3nq9Sxmx5Wh8q/tt3vbx156vUSLr/E2KM8tKCxIYEGwU/289Xq13PWpkTD66cVSxAy&#10;N5nmA2ILEWX4m3sOn389XqoWztlCspsWkjYPEsMgaR+y7bjcxNhpbTTnq9XOlw/H4a2GbK72pioe&#10;/lh0YC1gT4W799QTz1epzq6uQ4vUCVRemgheyGykFm95hrY3Ftfhb289XqDDM9XV4vipqa1AqyK1&#10;yBc2I0Pt156vUFz4KtLM9RILO4JZrAbtugB8NBz1epK0VNA2I1LBhZ1Fjcatre3PV6ps9QsEBmnV&#10;Wk2kW9h8Oer1JmSOOek3KVAO4iwva58fYR+uvPV6seGZUm+f+Tli0tu3FbgknQ+IIP8ADnq9S2o8&#10;gVlTDTwLHebefNEQYrYuVAvY9l8T3+HPV6jIZM9PWI1eJwxU8DvDLuV2Ci62Hsv2J0J79uer1Gzy&#10;f6PcbMQnWNRKVA2uRqoNtAAVuRrfQ89XqF/LnpbxKerOH1EK0ppozIpKLtdSfeGl7EWuL/Hnq9Q6&#10;03pQWGCHyQrTttsBGLgEam9h356vUuctejELvq6mG6KWJYKb9jfXSxue456vVbZ6NuhWG4JNBBW0&#10;jKqhCb6qdLix7j9fHnq9V2GCZZoIqKMImwW0H7eer1CbheW4yAlrg3721789XqdmyjEy++Brppbn&#10;q9UGfp/SPdAutuer1JPEOm0EQvEoN9CDrcc9XqQkvTgTNcR7fvB/W3PV6myryJBTkgQAWtfTU89X&#10;qSuIZWiEhutlGov4H7uer1QWooYiNygC30ADnq9TdNUR0yq57fVoOer1I7FcWJlO4jUfEc9XqTMl&#10;Z5lmXVgNfo56vU3YlVAwb17m38e3PV6kNi2NLBcglW0sbG2nf4Hvz1eoD824l5lRNJJJddLKNB4f&#10;nz1eoI8TwvD62RhVKLC3c9y3t56vUxfyOlWZaiNVj2gIB2Btc30HPV6lngeEQx7UrFVpAGKk/XoL&#10;Hx56vUpKnDf0MZpnundlFyb/AE89XqR2KR/M4XUGlC2CSD3hYkWNh9OnPV6qv+puM4dHik8eK2nR&#10;I9yqNTuUG+vbvz1eohHVHHv5XQwhCfJV3YgMFIQ6m5PcXsBbnq9RKM259hq6yRcTn7yhoYkTbYFR&#10;Ze+pI1JOvt7Dnq9QXYpLhU0Mj/bkIZgGBsD3sD42+nnq9SIoqukhDVbsGZVJKFTtGmht8Dz1erHW&#10;wYdi1FTMsoeTduViOzXJBK6WI+rw56vUqaHEZaWVKySRWEAYKmh3MRY3HiPGx056vU/UGLYbDQut&#10;Km16hGZFW1gxa5J01BFwALfs56vU+0tXNXTpDUt5cBRAl/BlU+79ffnq9TjV5gnhSoqqZQ/lInho&#10;zXsQfD7+er1e/rBB8yapk8qRIyvuWsCx1+NrePPV6hWw7NVKYe/2kXaB3sBY293v489XqWWF4tCZ&#10;1MatOhjWQgWJ8QO9h3HPV6jZdC8zTxYrDLUlVRQbagAKCbk6+HPV6rYaTA6HGcKpcVlDIk4Cbl7g&#10;AeB+Pa/PV6g8z3kiXEMArY5IRURJtBa1mCA6Gw7fE89Xqrdzj0frsendIKPZ5m5rgXWwOgA9ovrb&#10;+71eotlf6bseiq3l8l9kpNyEIBuSDb22Hjz1epPn0dZ1rpnpcJh8uCFQU2RBSq30te621toP489X&#10;qS1V6WMwYfQSSANJMVewdRfcQQCAANL689XqSFP6cs40khmq6L3YwviSbnx+yALk/wAOer1OeJdF&#10;MYp5Iovkv0m7cwtrtt3BA/P6eer1JyLpfioxBBUQskfmH3wuii1rm3h4eOv389XqtG/D/wCllBT9&#10;UaSrkkkeoJKXkuSouNoUn9063/ovz1erds6I4LTnAYSAqjy4+wFr28PrHPV6jTYdlyCVbWB3eNhe&#10;/PV6pNfkuOWMp5Qfvp3ufuHPV6gUzl0YwvGKYwz0x8dQLEHnq9QTN6dsOp7VNKgDjS+0i/PV6p9D&#10;0trcP3BFACkWIFjbnq9SjpsFnpEIZDp2uO2vPV6s0iGFrk97eGvPV6o3mgKV3Hxt9XPV6s8daie9&#10;ITYdh489XqkxYoI7Taj7+er1YqzFLxtIPdFjr256vUAGdMwBUkc23WNhrb6+er1UmerOtxbE4KjD&#10;aWqSRwG12soQG3c6j2dvjz1eqk7HOkeI5nYTTQl5g0jWANmJNgCPHQX56vUt8nemeTEaaGplMSzM&#10;VHlbb2OtwQPEAdvp9nPV6jd9OvSDgCv/AL9x5irGWEhAIRr32bRrYWJ1+jnq9R0MpemDDlpErKVF&#10;RIgCu2JQWA9tu4Pfnq9S3xH0w4FiTiorKRHklVtpVAtyRa5tY6fr489XqJt1b9HtVNVPJh9H8uG0&#10;drblXuC20WuD4n6PoPq9VeuZPTxUZKIo/IBgNQzFkjC79/d7akk21vfnq9SQwikrMsUgMC3eokci&#10;NQQzFdFN+1z2H1+HPV6rfPSviW+ip1R/eIMkgIsQT+vjz1eq5Tp1V1E+ENNVKqkErqdRbsfr56vU&#10;29QTUtgTiL3JkV3XcRcg9/br9PPV6qJfWRhq1tBVVNrqoubj3gSPtaewG/8Adz1erV9z3BLLiVbE&#10;9M6sGcLuYG4ViSRa4F/Ad/o56vUX6qplCSPMirewChBYa99LDnq9TVX4ZUJKscC+/ZLX9jHUDTx5&#10;6vVzYs4aBnAfQFdtrEHUXHt8fHnq9XVRHFsgWc3bw8FFz43Oluer1coyH8ykqk3WOlu58QB4a89X&#10;qxQYUrRqavdvcq3u/uqxtrrfw156vU8yU9XWQfL0YZAkiNv/ANUEXuNe/PV6jPdLqesjrkYn9A7L&#10;ZRqL+NjqbaePPV6rX+jEtJS4bBFUI4dZDu2k2APZTc3t/Tz1eqwbJlXWUn6WAq6RrH5aAAkixIW5&#10;8fDnq9Q/UtWPlvmWHlSOBHYd1Pc6+Pfv9PPV6pk1QssDRli4IFz2Lso1+s256vVOqMcSnwyNICE8&#10;4Bdq6FmtcqPjz1epdYLmEfKhQoVUU3BJsCB4jnq9WSjxOFYXCkXfeyXNgPhr+v3c9Xqf6HEVq8Nh&#10;x2hkRljVX2qQQwBB0PPV6nqpnjq4XxjZsD7bgWsATpbx9nPV6nHD4Ip6k1MPl7rG25luVPfaCbkj&#10;4e3489Xqbp6SatkkdnNrtZSAAAD7fp1/u56vU01ENPKWprK0bFSdSLMBb4eOvPV6mKuo1+YKKPKM&#10;ewgkk7jbt3tbx56vVCw6roMSqFSNr7S2zeSCD8B7L89Xqy19X8zVKtSVsQQQLXIHx56vU0YfLS0s&#10;TJK3eMsxFgLg/ZHxtrfnq9T2GqaqaPywt1PvWuAVI8fq56vVKnxCWKULSBHAG1husVHa/wBnnq9U&#10;iKCqrY9JPLjUAn/WNzpf6uer1L/JskNfVU0LR3jS6uSSQRc3sfaOer1HwyJFTTJCtKo2JYHcNSB7&#10;L+3289XqGaGgalcm+gB0Fu556vU2V8qwMIybMxJN9ATz1eornVzMctHG9KCVVw4Y3I0ufe/jz1eq&#10;rPqBm6pw1TLVzEiN5EFzuJVv3j7Oer1F5rs00U9HXN5/mPRxKwC2ACbvtH+Gnt56vUiMe6mfP0uw&#10;SXIs41tcAW2/HuDrz1eov2YeodUIWofObaJVCRabbE3sPpHPV6g4xTONNT0ctOkj7pZBpvIZWB1A&#10;IN9vw+HPV6gRzVnarioZqR5C9O5Pv9ypJ7HXUfHnq9QL1ObKmpnigWbUIfe7gDXU/Tp+t+er1T4s&#10;x+bBFFMbuxK3Uamw76WIJPjz1epXYFi0ZqJRFTzpEhQ+Yzho2YEg7RqRtJ8fb9PPV6hCgV54FTzA&#10;WZg+0exdBbTuDrc356vUZTpnmGgoKuOWqYvUNtUqp+yvtP3d+er1WEZNzzMII3mVAYt20FQHMftD&#10;fcf7+er1LafM8C0rYthb7mtuEjDQH95T4+Hb489XqBPNfWDEKeWOqwsebNYl4zcBRew9tvb93PV6&#10;kTJ1gxirMgnFpiS6MhvrfsDt7fHnq9Q6dNepVXiBpsPnJCyiR3JsbONSC3jf9h56vVZT0qzJ86qU&#10;lD7qhPeYWAJ56vUa7CNyQq7BbOpLK1gDbx+/nq9TXmHDpqoERxB1cDTQkDQjv7eer1Ew63dKlxKj&#10;eopFKm+2x1Gve3jc89Xqqe66+nahq69okFoIlJLWUMzFTqexue1j7Pjz1eohWYPTNHUVSVUQWUUy&#10;MrA6M17WJOlrewXv256vUjo+ldLg2+nNNv8ALKvGiEDcACNq6gAn46fx56vUuMp5MijBneEJtLlR&#10;exLHTab3Hfw56vU9YDl2RatkEV3RiJCSNo0BKg6XAPs/jfnq9VpXpZ6YihxgVmMUtz5KSxM1gEB1&#10;Om24N9dfDt439XquY6dZboHaOeVA7WATsAFt7PHnq9RrcKpfKSxftc/Hnq9S7w/FfJGjW/U/089X&#10;qkVWNvKgS9tOer1Iusxl4zZrki/w56vUhsQxiZWuj66+0Dnq9UalzNIGs72/b356vUqaTM4WqsXF&#10;vh356vUrYsyqZQqt2tz1epTUuOLqQwJtb4256vVLmxVZNC1rX9mvPV6muprzKgkVrgc9XqSOMJFV&#10;p5qnb309p56vUVzq/knBsYw51q1A3FrsfEEDTTX2c9Xqo19TnRmjpqat+RQtEgIhVPZbUadwT7ee&#10;r1VcS5ejw4VEdRA/mqAAw1UG/wBn6bew89XqCnFcFhpsZlp3Tb2KBVtYDW7DwIPPV6mifCKbEoH3&#10;ku7yiQE2W4AI+NiO/PV6k9UYe0Rp6OlIeJ5SrqQtxYXPhftpz1eovmZYKuMVlJUp5ytM7IoA3KLF&#10;dbeDc9XqL9HVU9XJLNVRSQlC3lIV0Yn3bC1z+p56vUgqXF4cVpZRh9njLSbzfVQrWZbjUEEH43uO&#10;er1OfzjfKR080qFEZnuAfZ4kXuLeHbuR356vVIwyddvzUoMTybgqj2A6WGtgf4d/Hnq9SmiRr0vz&#10;XdtzEk3IPcED8+er1ZZfmai80VncOLEjQe9uLHS5t356vUoKeaOodqgvskpyzAnsbg300BBv2Og5&#10;6vVOgT+Zx+b9qdtV0sPE3vz1epPLg81HXVGJTXE0bbdhYgAEXOh018NOer1P+HUVFWU61E62KWkF&#10;9CWB1Cn2256vVMxPB/5hHDFhbCOKQOWW3vHcb972Fz2H3ePPV6k1XYVLEI4N5SKIHfoLXGov7e/b&#10;+nnq9U3DY62urRFSzLCiKLBVAc62Fm/p56vUYXp5VYjhPl/1itVMu6NJNgB3MRtLe0+BPa+tteer&#10;1WI9GcJw7EsypiKQxvKIjCJSdY1JG8KRoNx1I8bD6eer1C71Gkhw+IUasjRDeiAWa5Pc/Tpz1eqr&#10;brxWT0tSvkRrT0cSlj2AtfW4B0Gl+er1FciqcMr8dgkE+2lsSG01fuut7WI56vUejoZlWmxCrevn&#10;lRR7gOos5YWFj7dL3PPV6j9Zd6ZT1WXRURbEsXRrKLhQx0v3FwBz1eoMc3ZNlwiKSKuQ/K+aQFUD&#10;cq/4iBc9tQOer1IWKkwqCV65FLQoCq7tC57g7e4I+HPV6misposVxjfLLuBQMU8FHcWv3+nnq9TV&#10;V1kdLiohdDEEDSLcgKRYqvtFiBp7Tz1epO00U+JPIraWuwItopN7a/Rz1eox/RKSpo64Q4OA0jSR&#10;h42sCV3XJBt4Lc/Vb489Xq2GOjssuKU9HT0QDAKgdQQQbLbdp3BN/v56vUeihwBRCkrLt2gXBHcn&#10;9fHnq9TpBh00bhpFJPcfDT9vPV6lPChWGMlfsnUWGoPPV6pYhjZSoXbutYga2Hh7LHnq9Sjw50QC&#10;WPw7Dnq9S0w+u3ECXUr9Ztz1epW+dFJTE7PdIv8AG/PV6kHjWAR1kRHl9xppe1+er1AXmTpvJXUk&#10;kKqoDbv3e3PV6i6Y50DqaljV6bkvYC1z7B/fz1eoG8V6C4rEkkM1NuG5inu3tu9l+er1Fx6gdFcV&#10;w6sR6hG37xKbA2AQEC/32t7Oer1FoxHK9cuMtjUqBY42djEFCgsLqNfH6+er1MlVUU1Co+VZ0kbc&#10;h/e2h73XT2+PPV6ldgrUi4WaKMmBYwqm6gH2XHwPPV6nmXCTJF8thS2Mai5NgWBBOg+u9/p9vPV6&#10;kDm/DMOosuVmMNeRvLVQGIWxAIJB+nnq9RAs24hJSfMSb97fowt9CDft7NR356vUU3Hs/YhhFdVY&#10;c7RySxlbK3ZUbUXNyPDuP6Rz1epIV/UqWngk8xhGJbXUEkFiToD/AA+HPV6kTTZvEdQIYZW2yFSR&#10;f7PgSRfW/wAfHnq9XKszY71IpKSRljjlBGt9PYQL6E6256vUpcsdZaPDq3y8VZrQqFT3SNd2ttLH&#10;+/289XqG6l67/PwTwR+5CyX2qdRv90bh3H189XqDvFeoFThNa1ZBOiFtzDeQVCqLEkaXNvA+PPV6&#10;iZdRs7VWaKsSUUyj3zudmFitzYKGNxbx56vUk8sSQYlVl6gWDK4Go2hgDb4d9eer1CJlLCD5sUM+&#10;1X37gutja9ze1teer1WDdMMSqKDF6CoXfeJroLXRXAsL2sLH4n9vPV6rQMr5vngeKohkVZ5SgeMq&#10;QCQe58PE/qOer1DNjWIUdSqxUJHmopQsuhDFDe3u69/1uOer1M61NAuGL8vIROmxUZwWUqnu7bBf&#10;ouT7Neer1RZ8yQ/zWbE6whIoEtsUiwBBF0+nvc/H289XqSGKdRosPS9mbzHXswuI7NtPsHbt/Tz1&#10;eoGM09UJsVbyzZ1uoa9jYdza/jfQnnq9RL89Ya2JZjeKmbzDIqkkaqhIte/03HPV6kxgXSswSD5m&#10;IzghnQKuhbUXJ8bjsP7eer1GV6cdHqOqiWorozHLvDewqASQq38D+z4a+r1H4yj09lwTD4akxNAK&#10;fYCWADEM17n2g3+rx56vUZDDK93ojBXFbRBWLAEe0DX9v9N+er1Z3rmp62SkdLSyxq19AbG9tO9j&#10;7f6Oer1AxnGhrsQovMspKeYWIGpDdh9n4d/6eer1E0zt0clr4hP8r5st21X7QDartA7rr3/o56vU&#10;g8kekrMOap6x1opV8mRAX8slbsLkn3ddD4afXz1eoy+U/wANnHsUrYq+vqJ3jdgrQbERSLXtbZu/&#10;P289XqMtkn8NaHCnEny5AZhaN7EhbnQWBHj/AA56vUb7L3oUwPDmQRUgV01VpF3FT7ATcW+HPV6j&#10;G4J6XaOipRHJEboF22tYEA66aa356vUmcyelGLHFSqq6fbJchhtW4Hgb2PPV6i7509H1QJJq2m2p&#10;5SMm1k3hwew72H8Oer1FazR6OcVqkWIxhljDBlEQAJ7r8dPgeer1BLX+kjEqJFlioG8x2ZQSLG17&#10;kC5OhHPV6he6Z9NMUyTOPPp5FYuG2EAWC307kW/s9nPV6jRJXVBhSeNbRRbQbpqCddfH6uer1Az1&#10;K6ltgmDS10aF7GQOSTfU6ePPV6q4c+dW8NxJqioxR97fBbkgXNlsNPe1/bfnq9ReqnFWxSk+XowY&#10;xJv3MwIIU3sCPiOer1IWTLLYzjMVHTLZIIgAdt7PfUAj91hYjnq9Trh3RCVDUfORR1EjAyKxUix1&#10;Fh27fx56vUJnTDJ9bSz0s8c70L0rJIpjChnWI/ZbcDo1iGvra9iOer1WLR49ReRHVsRGNgUtexLn&#10;ueer1Fg6wYBRVGGPiaO0k1SWj02BSd19D9A7/s56vVX1iGWKGnxeWJ4WMgdlYEC4BJsQTpYjxH5c&#10;9XqF/pTlOuwXES2Gxq3vIp8yJHG06jaSunfQ/Dnq9VjfT+uTBIWjrI2aSmKe6SASrbje17WN/wAu&#10;er1G4ytnKgipY5anc0bIAVBUiM3Nt1+3x56vVEzb1PwWOjefeRLArBFBB1H2RYWFm789XqCuTqzD&#10;PjcIqZVihkFgrAWLHxPwtf8APnq9WbFc/YPPiUjJJHuj/RsqWKkgfa00Nh4jnq9RM+qmdsFp5Fge&#10;MS+YZBIQRa5bQ/Tc9xz1eohPUfNFZS5ienuFgBUixFtqnQfHXnq9QYyZ8V6l6iIAAkkAXBF77vb3&#10;AGp56vU/Za6kT4o7yVxZBHbyxqST+6CpvofE/SfDnq9S4wPOsvzs+JYhIKfydkllBALG66a6Wv35&#10;6vUusM6gTYYxq2k3K+46aqFvcHU9721HPV6s39aHnxCXFYI0LSBjeULtva5Jv3AA7H289XqC7F83&#10;y/zOEUG2WSVdDoEBBIbUX1A8Lfw56vUy1uZ64yLPWuUUptKob6knxP5c9Xq6w3GzLSkVG50kjlCo&#10;SQBa9mIHiB+fPV6g4rcWp4atIpYmkWoK66AFiQANRra3f6fHXnq9X//Ws+hyNRGQCZREdNu2w0I1&#10;v2PPV6uqrKAjjWUR+7GyoxYEGxOhH39+er1KSPAoaSZ0VFIYKGLA2CnxJ56vU6vhi0cRp6KFWIve&#10;1rEEjt9A156vV1LhVDVUNRAtpDGNzE9/Cx9nc256vUHOYsEgMHnSoHjMbrfxH0/Tfnq9VaHXrK9G&#10;lLUvQyfpJlZSHUd7GxX6Pbz1eqsbNWCvG7UGHILhTvBJIJuSbC5Nzz1eoOITQYfMGrYhsN2sLEgq&#10;feuToNToDz1ep3gpYgziO7QOTKLta4A3aH6dNOer1canNU9PHFNPtVg6lVRb9mJux8Te3PV6k9iu&#10;OU1UC0rqHclyoAvuZrtf2Bu3PV6mfE82GjMMBgBmqZPdZdVQHt21tpcm/fxtqfV6nmoxuDDZoVq2&#10;Xczj3iAdL620Pfvrz1epsxkedVRzysalQDa21bEX1sBYgjvYfs56vUjMcqqakphHVU902lvAgMwG&#10;tte3f7uer1IWlrIabFRHSx73sjaiwCkdz7LH9dOer1CvheNSYjmCmwmsAVpaZyWPuo3llQRvAA3G&#10;+lyCe4vrb1eoR8FxqCoepop4XQ08giBIsGsA25SRYj4jx09vPV6hUpocPpkixCrfZBIxTbqWYgXG&#10;22gJOtv7Oer1Hz9O64Djc1ImFxVKxCWzyzgBgdtyLWBsdDY356vVfF0ewJMLwmJmZQWAtbTcNNfy&#10;8eer1GGraW9K23xB+jnq9VV3rJqRh+B1aveSzSHsABpYgW+n7789Xq09fVpSGXNcNVWy/YMjXJGm&#10;vum3hpe9+er1EAxiGcyNPFAHjckCQnU21IA/jz1epJ4Vl6rr8TSmiQggBgg7kN4kc9Xqsq9NfpIx&#10;nO+KwKuEySLMA2kYDOb+1u1vjbT4c9Xq2gPSr+H7lvLNNSnMtOCWCPPcAMAPshSBpt0sR8fHU+r1&#10;Wr4D0yoco06qlvLj3WIAJKnsL9/r56vVwxDKFIkrS0oDlgNCL7RfQAfXqeer1QBldKKYSqwMsgJY&#10;jW49nPV6llljp6GifdEd8jFlvYWLeH0f089XqbMw9FBUblC/pJbli2oBPgL9hfnq9VOPqP8ATFHh&#10;uMTiCQ1L1jMzM4UkAabQLDsPE/nfnq9RZ+nnp7ypNW04xAj3VHuAXclWsjWt2J8fh9XPV6jgZYyB&#10;hGDSutNEtod4bemjfC3Y9+er1PlVh2GwS/JQpGFlUunloosT4EbdNeer1S6bFsGo55cMxKPyo0eJ&#10;rg6A2BBJ7EX056vVIzPneloGlFPUIsk6+XGRcgFlIF1BH5fs56vUn6/q1DLEcPp5NojVCzX2gtYX&#10;sfHvz1erPRdYocInK44kZiKGROxBA73+Ovjz1epTYL1vy+Ekw15Q6XVlYGwA9g+i456vU21ec51a&#10;o2MssdQQBIxsV+OniB/Dnq9TjSY7BUwJDFIPOhIsSbMw0ub/AJc9XqEjDsYoKoTLWyqx3mxSwANv&#10;HXnq9T0ZpaRVVpllEYUblUEEsPH22/Zz1eoO86ZfocewxcOxi9VYnYTa6lr2/d7DwHPV6qyutPRC&#10;uqaSswaggRhO5G4KQwIBIuNQb/D2d9Oer1U19dOikmUKCorKwLEEDkx6EqB71/aPh7eer1Ecrsrz&#10;5erKc0kKzPUp5pNrAX1t46gc9XqZnw1jXPDPE8cTjS/fcfBSPb4c9Xqx1aU9ZRx+QWvDu0ZdpZRp&#10;Y/Ec9XqZqWREBSJtjOC1h3sDYj6+er1cDVpXuKOJSQVItbUBdTqdNeer1dfNU0c0MSXDbHBHs10P&#10;tNuer1TsPxGOGcQu7WAIJNwCbaWvpz1eqUuNLRGKKWbykkcrtPa5IIsLE89XqVNPXEwbZv3mIFm7&#10;i9x4/wAPDnq9TnQVMtPWLJ7pWMgkNY9/YfEAePPV6h/6Z07VmYEpYyoiD7gy6Ehu69/Efr356vVs&#10;L+lWqosJyLT4BSpb3RfcRoCSwAHj9X9PPV6j64blqTNVMYsRZiqae5oCvcXHPV6kLi/poo6vGlZo&#10;LQSFnBUgEFrE/u9zrfnq9QgYN0yoMuRxw0lF5zoQiMqrcAE/HUHnq9SxxvCKHDaB3k23Ks9iDcHX&#10;T9v93PV6qxOqNRT09fLhvmM5kLS3sACSSba66DTnq9RPMYxOjw6tXF6sgBHkVxoAAp90+yx+HPV6&#10;uU2dlqqJXkkJnZCA1rADuB8Rbx56vUisRzCKrEzXVRDQqoTubXI1t7bG556vUH8FUksrR0shEsW+&#10;8fY7LkjvfQ9uer1NmAefVxusrbQ0hZVbU2JJsCfDx+72c9XqOH0zqqtcWo6SmS050eRdARY9yLai&#10;1hfvz1eq2DJeHTV9BS0csosqodDYhdDfw1PY89XqH/L+C4NLUvsfy44A5JfcASe9+er1LKTL8SI1&#10;U6rsJspYXAJGlreF9eer1AlmTAKeWgkppXZ3W4s6gAHXsdouOer1FVznlSopg6xSFGmtoV12+P8A&#10;D8+er1NfT7M9PgSUtKh8tw77mkGgI+J+m3PV6jW4BmorhQ+Yg92cWeQsDt17/wAPy56vUv8ADs2q&#10;JoVjfX3V2m7Aj4fSeer1GByRImJ4jEkhIjVS3u6Ed7jx/U89XqOZlaroXo4o6YW7g3sCCB46fRz1&#10;eoTjUxSQAj2a27c9XqKt1YrKfETNSVA/R053D2kn3QAO/f8AU89Xqo/9T2BwY3U1NE6go8b7DqCA&#10;QTcn6deer1US9WMJxKgqGwOhhVPKe24nuLkG1h4jUduer1FbrcJqZZjDVI2+dT9pQABex0NiDp48&#10;9XqS1RBWrskp2EgRijFRpobam518Oer1JvFagywyGsAbcWVlGlgR+dr89XqZq+pn/lpkgXzVhZG2&#10;3FxssdxubaeFvG3PV6nbB8WOJSNPSTyM8jKzROm0KuliDb9T8Lc9XqORkShkOFU1EjbzGGVjaxJJ&#10;JBv27eznq9QmTw0+Hxz1tM4eUqkTki+0qCb2NhcnxH19tPV6k9Lm1KakhXcH2SuhBJLDd4k/4b/d&#10;7Bz1eppxLMiY08ZUoaSK6Fu1iPAe743/AFvz1eoHp5KKOvqKGNWYxvvuRuDX0sCPDnq9WbD6Gnhq&#10;DVMux5TdVJ09hN/b7Oer1GuyBjVTgeGwUtPNEwZwXR7DTudhsbEd/v8Abz1eoyWAZzTMVPJOihTD&#10;dLxm5LAgWPu6i37Oer1CXHPiE9JT0skqywwSs7IbCwPc37nQc9Xqj1NAuKYpU1zAuJiHCtcrGANt&#10;lt4eOtzc+zt6vU70fTXD8ShinqpdjmNUuVF2Ia4022BP1ac9XqbMN6YSYOKieoRJpFkkYRyiwAbx&#10;uvceI56vUOvSPJVQK9ZcQVE1L7kW6gHQDw7aXJ+7nq9R98h4TPhMcdLTTbJJRIiyJYgDuRfwvz1e&#10;oQ8w18eGLJFUkJEo3M20m+muvbX9e3PV6qjvUpmCSmrJqikfaoif7BINyxsSfZb+HPV6qSepebay&#10;lxKQ/NGeVQpCNYgbj9B8P1tz1eoqOZMwM8M8lWqlll3AaKL9gNNNOer1Y4cyvVSJSQKEvY7lYHsP&#10;h7eer1DJlyuijaPGKhwhC7GVmte3iB2v8R9fYc9XqWGG4kjiVIpBAJ9yqbm2upJt2uTz1erquo6x&#10;lpEqJhtpFMatcm4JuR4eP6356vUlKjGhRY5KKJwySaEEDQgXv7Nfhz1eoPq35Orp3q4S25yzuSCC&#10;CTqLd/4W7c9XqR7YjHhRJ7efdV3m5FyCb+Iv4c9Xql4hVotWksJsxXcfEEkXtYgH9fv9XqfcDx6o&#10;81ao+5diSRoo9t789XqGTCcbjqSrecoVACtjYs17dh4gd789Xqasw4zU1lAQAPLRnJYkG7ltD37g&#10;89XqBXMNRNUVCJXOZNkeh7C4vck6C/sHPV6g+q6uiqaaNKZS252FgDoPb9PPV6kg9Neo+ThX7LGx&#10;OoPw56vVlfDahpDIPtrt9wW96x+7Xnq9Slw6mlrI4gT+ldwAO2l+3jz1ep+Wmr6WtqKamQS2lCB9&#10;wW2v0G4Hs+7Ww56vUo6egrqty9RKJClgVTS1z219nPV6hPwqTCUt55VTGAqnTXXW576Dnq9QvZNF&#10;QcTWWnjUgtYN8PC39PPV6jC4dTrXXdUCPDIpcqAt1t717L+v3c9XqNB0wqqSSthFNEYQjDc5UWJF&#10;tNQL3A7/ANHPV6rnOjtdSHDYKqSmWTyit5FFgSQw1t3t7Dz1eo32EwRVtITTbt0lySAAT30+7nq9&#10;Qg4dhqKi0SRqpK2LBQG/gT2HPV6lRhGDrh1Wvulo0KkX7/Ffs9r/AK689XqHDBa5Y0UkXJ8B4W56&#10;vULeD1fmupA3HtfQ/fz1epZ1OHbwBcW9utr89XqT+IYZG0RU6jW4tr8e3PV6gyxrBSF8uA2Ya2t4&#10;/r+vbnq9SQpaetiqAj7rG/0X156vUqJcKYxgsPDXS+nPV6kDnOlpIKfeVBYKQqnS/PV6i2YnjdFT&#10;YpUxwHYAouSbWBvpz1epwy7mSeqkZadVMi3Vi4De6ANpsT3N+er1DXhGJU4njlfahK+92AF9T9XP&#10;V6hDp6+n3kqQQQL/AEc9XqdlxLz0spG1PgL89XqL11axSOmw+XzlO0ht1vAA/t56vVr1euB8Lr5W&#10;neJZRTJKxsbta2lwT8LeP8eer1UG5qxWN8SkohbaS7IrLchQRcgd9DbX6Oer1BtHiFWlW1Qg3o90&#10;+JA8FHh9PPV6kO81FMpeGIx/pWLF1IcXOh1G635Dw56vVDxmh+TWKUlWjG4swsWDX0t9J7/H6+er&#10;1M+FpT1o21r/AC8ZvtNjc3B1P189Xqx4phreUqUhZ2S3cWBtcDQaW8fp56vVkSqbDvl5MMUuyg+b&#10;oACBoQCfZz1epXUtfR4b5ksm+UykOpW5caC4FgfH4WHPV6hwypjMDh62t/QJJclDYMLpYfRfU2Ov&#10;PV6hsyy8dRU+ZGhjBS6WuCfYb/XoL89XqMllCmanrIcSrWY3LbE2kgAgggnUaX56vUYLAN81Ya0x&#10;KJYVX3e24Ei9vqN+er1DDgdYpxSPyo2dXUgqrEKVsWFvr8f6Oer1GRw6jq4MIgaSNUkdrnUkBbae&#10;P0fdz1eoXcrRStAsPls7KQLkldxbtr9XPV6rHOieIvhuGxVNVZXVFWRWH2W8f1PPV6hM6hdRqOgj&#10;8jft2AsWBFjp2076Hnq9VWPW/rNXPTtDQM0e2RluQCVFj7xB0sfhftbnq9VD3WbE8TxnFqmIyrIJ&#10;Hdm0AJNzZiPA6ntz1eolOMyV9RD8r5Z/QudSFF9tyRcE3tbxt9HPV6g7xXEZqh2mBP6RQLeA8TYH&#10;vYc9XqyQpXUklOlLKCd4Y6eHcWHt+J56vUbjLmIu1KlJIpjMyoQ+hLAi5uvgfbf6uer1CthWGC7T&#10;uTfddNBbQWsPbb9e3PV6pOL1GJ0EK0iSBWlQulxqhOjE+0c9XqDOvzpIa2WaL9KNxQsjKLFNCBut&#10;2tbnq9UjDcQramvgaKYyINSF1vc6XHbTx56vUY7pvicn82l81vLWBBbaq++xJ9y5B7ew6c9XqM7g&#10;NRSy4BGwQSFjKZFZuwBIuR8O9vo56vVlkhqK6lp6SjRHpqtg8jhUJUqPaV7G1v7L89XqY8WyOlXa&#10;PCNsyIRctZb62N7HUjnq9TJH00xNmELQho33JIdtgVI8fdt9PPV6lfDlCkjpYMKqIxItOqlmAuLg&#10;mx9g7jnq9QbZsqFw6vlmST/R0ULEBqCbaXUfHxP9PPV6iqZ6zBJhcbRVUiFJFaSRQbAjcCBfsCT7&#10;eer1ExzznPCsNcU2HpFHGgJCrYFdLWFha1vAdvDnq9SDy/1Bpp5xiEatIzMo0QsFuQtiBqBe1ydA&#10;NTp29XqO7RT0kmD0zIiKZUDXtfue9/C456vUnMd3YRS/NSOjeXuLAMCwUgeA1Guuvw56vUGVVmKk&#10;eIfKv7594GxF7nXT2jnq9Tf/ADCpVV8lnLuHZSddpv2+i/hz1epC/wBXGzAXfEZRvS7G4F++o+vn&#10;q9T5S9M4Y1TEDCCGYaBQBY+JPw56vUMFLkrCqGhNS93VPLEaooJZj3Hh2IsT8eer1K2nwuRZ2op4&#10;tqEWDXs12U2H0C+tuer1MdflubCSKNx+hXaFQaX291B8LDnq9WFqyGorDEI9u2/bxF/D4/Tz1erq&#10;lritZNTTxhmiVCGsoYhhqD3sdOer1cMMlnpZZHqV3KWLRW/dJIBXtqPH7+er1OsOZ4pJo95KBSQb&#10;2uWF789XqGnLuYZqfZXxMzNVxSRksNRE66gX7XBt9/s56vUOOUsIefBlxFU2pCAAbWJtqLjT6+er&#10;1P1bj9DSiSsjowZVgCDzbgIWN94+B56vUX2tzZWYLPWoyB4prW7EDwNgV9vhz1eoLXllNPFU0EhK&#10;1jncxsvb3iT21A8Pq56vUncaqa2KskkZg6sTptsb9j8Lkft56vUl3rMQi31FMdki2G2x0Ww+489X&#10;qnf1gmpHjlsXaQqoUtc2IO4+OhPhz1eoScj11TFRsXvuNwYzoSpb7za1uer1CzHm+rfDpKGmp3ji&#10;SQKHFh71tbG+7S3fnq9Q+9N+rFfG7UVVUyWRVjuSwJLBu4v7O/PV6rG/T/mqoxOOmWOoJ2XuxFl1&#10;OltwJuNeer1WX5bzHUVFPSvGCygEMRqNB3/X489Xq5Zlxz5bDzWu+0P5hO7QHvYD4j489Xqp19U/&#10;UU0tY1NSPFKZo3R28VAbsLm2t+/9nPV6qLer2bI6vGKuCRxZEKhmFgCpJJv21+H7eer1E+xnNMrR&#10;qISLuxXetyCCdQL37duer1BziiR114qaeyWBJtYkg9tfu56vVIwSDCvn4arEVsEIVTq5vf3QAL21&#10;1+A56vUczp5g0VXiCRxhhGYy9x2Ia4Ia9/Z256vUbXp9gE8NU9HLG/kvtANrqCNCd3s+jnq9Q8nJ&#10;HleTVOwtptYCwuT72viRz1erjj8dGh+WZlK06tZxYEG1jfx0NtP6Tz1eoseaM2UkMBpqAmMoQ3mM&#10;pUte4J1F/wCHPV6ix1uaKuuqJYUfftY7LDuBfX2a/r256vUp8LxOTzwovKF8o6DuxtdR43B0156v&#10;UYHKWD1GKQmucFnKMNpUqFIIJOt72Gn0356vUOlHh2+qp1MbWqtY9u3aNdvvDvf+znq9RveknTMJ&#10;iaYpFIYZIXFgRYuxGh76gfDnq9Vt3SKevpapUrCwRFjVCouSfEH7hz1eqwvLGNzyxQpoW2gA9tB+&#10;fPV6jFYBVzSRpvNjYXt256vULuEuO5N/qufHnq9SoQEra3bnq9TVXsga57jnq9TDUupQqQbHnq9S&#10;blVdjqRe49nPV6gBz1QrNDIrKL2JFh9H9HPV6qOPWll+eoqJFhgB2RSAOFvYMBa4720/Pnq9Wtxm&#10;XIVbX5gKQUzfpKhluBr3vrbw8fhz1eq+n0O9DpMEwujZEWSMKpe6i4cC5Oup17afdz1erYO6R4NC&#10;mERtKgEzAA27WA+gfs56vUY2JI6CJRtFjb6b89XqYquvVImca9/bpz1eoJcXxGSSoZwBov3Dnq9S&#10;QrMe8p90hshJuT4H2fQeer1MYztRxtpLc3A01HPV6uR6iU7O1MWDka2BGo56vU2yZpjkIEbC8gBt&#10;2uT4c9XqgV6x19K8VlYNuBA8Pr56vUBuZ+nmEYq3+l0qyqiMAGANmuCD+vw56vUQbrP6XMv47jD1&#10;ssdgySCRSLhQQCAo0/j489Xqrgzz6P2y9NVYphMosb7YRHdiL9wb2uPp56vUXLGOluIZXpIpMQ3q&#10;5dyJAFBKsbjUXtbQDnq9QYy1eLYQ6QVDPJTybpGbxuGsAR9HPV6gLzVjNAlTNUCZWEJ8xje9tR9o&#10;fs+j489XqD+sqsPxiOSORrRbtyk6Agg2UezXXnq9QfPhlXUYjHSyuo2HcpGv3/Vz1eoWMt0lKhMS&#10;gpI5S7a3Yrcajw+g89XqWP8AKnkKtFdQ1wxOhNgfbbU89XqR+P4IFmieqZfl1U2DW3AHW4v4Hvz1&#10;epzyThlOK5FcDbuBWxGo+I+Hb7vp56vVYV0ZxsYVXxz08skaNKFjCW220tuuD3v+t+er1XidJsbG&#10;J0sM07CQhVW57Ejuf7uer1DzVVXzELSU1rlWULa2oNi35Hnq9RR/UDhuzBpJnXzHNipX7QLAgjw5&#10;6vVTPmCpqMPxIz1U4bdMyoCTc7gQPzN+er1Gz6E1Zo6pIZ9iSPYqy7SbDQk29o9vPV6r5vTtmhUo&#10;IKOK7qEj1PZm1vb8uer1WVZNxkOACbEjX4DXnq9Q44Xitv3tfj7Neer1K5Md2m3iNfq56vVBr80q&#10;kW5gOer1F/zfm9BG0rMNouTrbTnq9VXXqd624JheDTBZCrx72NtSWAItbse9tfbz1erXz6xdYoMw&#10;1kq07xOWHlRnaC1+4Uk9x/bz1eoqWIV2EIk0MgVA5LM1zuDKNbfC5/hz1eotmb8ZrZkBYEod8iqS&#10;CVCta2nt7689XqAWtrkZ5asofMTcBe1ixHf8h256vV3Qy1dHTxhvdMpLEDsWN7lye417c9XqWVLi&#10;1cZ4ZVWOOAOi3vYMy6m/hrbnq9XOLP8AUS4hUmnLyzbw6RKBttf/ACaFiL2OupJ1OvPV6ldHn6TF&#10;KwRpeklWzSK9iyj4WJHvHxBP389XqFPBupcMVaiJI8XuqHBN9wF9VOvt0P8AZz1eoc8odQ6JN1Ek&#10;kaxyk3Y33OTrrcDX9fHnq9S3rM80yYtSwM4EUUg320UAKfeb/VHw9vw56vU11ucpsZxiMpt8l4gF&#10;1UksrX3n6bfwPs56vUl8czBVVPleXOVC7xuJJUEaqAvgdO/9HPV6pOWsUqsSrKWpaMb5HVWbuwBu&#10;dL9rnnq9R+Oj1ZQ0GOx0jA1DsfMZtpYkHQWA7EePwHw56vVad0vAnALTQxbWBKsGMhXuD7Bz1eoz&#10;FPU7pA9Gwe2j/AHseer1CDh2NU8Udlbtp+znq9Sko8eif3SdzWPe3bXXnq9SXzbJSz0W2Q2aza9r&#10;D6+er1VvdWsMoMQgmo6raFubuQDuA1299AbXvz1erXb9WmWFwDN1RXKp8pSwIH7qsxsb63Fteer1&#10;VL58zN8vVu+GMXN9mhvtYm5/Lnq9QWY9muTEqc0aSPFIWDLIhGptYgXFrg89XqgUOPzyTDD8Vqbm&#10;NA5kNgSAbKSBoDz1ep8gxmOsKfpT7zkFiNWF7gkXNrj2Hnq9TXX5roBJOiqPNVgPNUjbuJta3fTx&#10;56vVnbHamkpZK6D3UkO0G/ukgC5vp2P69uer1MwzJ50sixuvnIdDYXKm19ptfnq9XlcJVCtlezuD&#10;qfZ2t7Phz1erHVQw7paiIDzApZFHZiALDt489XqdsIknnw2EU7qhkK2B/da+puPYOw8eer1GTy1l&#10;752iWCPVQinzCBfd2IuO1+/PV6hIwHJ0GHfpZkUsoIBQk6k6E3ANr+zTnq9RtspdPq2qp4pZ5CHD&#10;KAoUgFT8db6Hnq9RgMo9HcYhgcVUDI6sXRlJBAY6MT37c9XqNl0y6TYlRyKKgLOQzLezXIIvc3Av&#10;qTe1/HXvz1eow9P0/rKaAFIlKx7lIUaWB1ve/bQDnq9SQxnp1PUFqmnRozqw0uHU+Hw56vUUnNvS&#10;8UWMu8NMGjILOe5Bb9t+er1csE6UvhqmqpJxY2Xy2uBrc27HTufq56vUa3p1lKqy3TMZlD/M2ugY&#10;sIwB+6dNLkm/PV6jwZBxOpo8LNLWR6mwDdlK2056vVOxnHZoVUo213LaaWItf9nPV6ij9Ta6qioq&#10;uoxFjNSgOyL7oJJ7WO326nnq9VTPVjMs3zRoTKGhk3mUrobraw56vVXvnn5iSpqaegkAk3KQSe9j&#10;3A9oHc/s56vUFU8EeISL/OHc7A8YCjUa3ABNxY2vbnq9SapcsJPHOmI3KObLbS7XuP6Lc9Xq4NlO&#10;uXDnkhDLEoCGwuRc7j4G/wBP9/PV6llhWBGuw9Y5YWVSrDzFFiSLixvbuRz1epb5EyviFHiSPSyS&#10;w1LLJAGUAERuhR1PjZwSCPG9jz1eqXXZFzPHSTYZl2BmW4XZGNdTZiLajT2c9XqEFspY3QU8NPNC&#10;pmCXZSDfVdLCx1A156vVHxXBcSqIo/mjcwbHt46iwUi31G/PV6sWGS4zseVoxEFWS3awYNYWPstr&#10;z1eoScu1cEMTCA+Y52sdi2uQNR/bz1eoVcOxVa+jjxYx7avd5YUnba17Mw8dNOer1Dtk/PFXQ1tA&#10;GaVY2YgrGpYMwJuPo17n489XqP1lzN0UwiYbZoojfc32tQbfDufHnq9SOzXjQxwSLeR9lyVuAGbX&#10;3QfaDz1eohXWrPNBh2GTyVm2DzZgvmOQqktZVQHXW/8AT4Hnq9RV67G6OqgCyxq/vHSxB3ad/jpb&#10;6h7Oer1Gk6N1dVnuro8DhlSKlptyiIIS0jA3uHvYa62+HPV6r2fTVkTKcFBHJmWmkeUSEo8W1QbC&#10;wB3KQdfjz1eqxPB8Mw1qWNKFAgUKqhrXC6+O3w9vPV6mHFssispyAgsze9a9+/8ARz1epJL0xirT&#10;IPldryCykWNyPoXnq9WGPoFWVTiqoHWE3uV2XJI9uvj8eer1SMU6F4m1GtO6udqmwTwN79+er1FQ&#10;64dHcSqIlkEbuiK1kX7QIHh7ttT4n+nnq9VP/VfJGc8CpamWsjlkqG3BwA7qFuSAtzpa9jbTnq9R&#10;OMyx1WIlFqUYrUKo2lSCo7XI23BA56vUk5KaKCWGihtslKqPduoYkhSwvqPbz1eqFiVFNQVYnoLI&#10;CjqwAtZrlbg6gi3PV6l5hmNilok+VG9wrAKdAW1JPfnq9Snw/N2JMkMBRFBfajj3itj7xbQaX0sO&#10;er1GRyRWfzWk8ypO50JjXaQAABoxF/q09vx56vUdnJlFHPRUlNINkrbdx3WIFhYn2d/Dnq9RyMlY&#10;WKFdq3ktY7haxB0+7Tnq9RisH+Uw+jKzlQfM0AAFlPPV6nzEMxQURWKFrIbaaBiOer1B9mLOVLRq&#10;XqHEZb3RfQW9n2fr56vUVvqJ1LieT7ZVVS1lsNxHY/d9/wBfPV6i25h6nVZgkpppL7YzIPAgnt8e&#10;er1AxivU0+61KxjaVWZla5BNu35Hnq9TTPmM1kxeaUJGVG+9rkeA+8/nz1eoM8bkixH540djKJow&#10;gsLFQp3Nf6fYD9PPV6g+GC0OLR1QJCzqgF3ttFjcke7fS/589XqTk+VoKkLFCosjLqANrHbqx+sc&#10;9XqT1Xk5KGqavxWm3wSMDsjcqQjMATex1B+HPV6nXDMh4ZPBIIae6u67UNiVUH3iSRY3Jt256vUo&#10;26d0VRdKWnARrbSNupXsLbdLa89Xq9X9Kv5XQrL5SvvkL2NiAzaGx1056vU60GQlwuKCZKUXGxii&#10;m5srXBU9voPPV6j/AHQXOtThWLNG5aW6oxVriwHw9vb9deer1WwdNeoTzxR1LShYpAGFmvcW8b/r&#10;p8Oer1DaM4tMkcsE5CghQLg3Jvf8+er1ITNUkOLYeUnXeSDutbU/s56vVT96lMoR12ITQFBuh37d&#10;2vt9unfnq9VDvW7J1PhNZHRVqv5xMpeS422JNgy31F9PZ256vUVF5qDL9E+DUkTq1L/kQgIU/DT3&#10;bEHQHQaeznq9TjNX0MmExRQKstVPFuexvtdWNlb2ix8fHnq9QYVdAUqGrZv0ZIta9lA7hQPz+72c&#10;9XqRc9BLNPellNWrO67Li+62l72AI7AfRfnq9TfV5XkwykqY6+CSKWEgorWG64BsLaag31PPV6lH&#10;hHT3EcbqqJ47SR1FwVI0P7tvbcfnz1eoZML9LuJ1ce2nEe6W4MKoTt/h28Oer1GUy/6Q8ap6GP8A&#10;mTqYiiBEEZ3n43ue5tYW9vPV6hbwn031GH4QvyVGViWZQ8qoCSdwF7d7a9z28eer1Hh6G9ApY9yy&#10;bKtKiXRAh3XtbvcDT2a+Pt56vVYtlL03R1Ygp44SqUje+JBuIQ+IIB8Sdfbz1eobY/TFQxRxzU8W&#10;7zTY30Aj8dRrpfw56vUt6PozSNKVhp0XywALIoJAFhbnq9Qk4P0mwOCkWFqYMNbEhbk+N+er1D30&#10;7yfhuAVSCCMD23FgAAbc9XqNdhssIgUxnUfRz1eoQaCuiRF8zXd8bi+vPV6lPHiFK6WXv8e3PV6n&#10;COWFiPD9vPV6pFNRxVLG40H0C/fnq9XqnAYG98qNe1teer1Jary3DMjWXX+PPV6gzxbKCrISF3fV&#10;bnq9QV5hy08ETlRbx0vz1eoAscNesm1Fuve9tOer1B5idRI8nkixOnPV6sNHPUBPItbWw+gc9Xqb&#10;KwzAeV2vf6uer1Bni+IPLeBo9VsQD9Xjz1eoMsQgpyN1VZmckEdrdj9PPV6kxXxCQKaRNwBux0v9&#10;HPV6slHh0cpaQEBiexANj8L89XqcKSnmqJI/LVSbEdrffbnq9Q6ZY6WVtTSCpeEgAGwF7dzcc9Xq&#10;R+ZOnM1CZKVQLHc5GgFwDa/8Oer1UuepTJRy3i9TRrdZG3sxIIVVLXAXnq9VQfWipllM9Ks4nRVb&#10;aQWv3Bsb9vEW+nx1Pq9RP8cxCDFXjratQEBKW0uGANmPbTw/v56vUFtdikiyrh+pLk/ZJsNe39vP&#10;V6ogrHpby1in3yQFFjYaW1+PPV6oYxMmCeAwhFLjYw+1Y2IJuBbX2fT37er1PWFzJS+YIHd5G8SA&#10;bHx8LajTnq9U2HH0ES0qqLoultD37A89XqxV+ZKqvjMgl2ujr7i2sQLXJ07j8+er1OWE43I1E1Lu&#10;dmkYFgfZck6662+j9vPV6lFRYpRjEqaoq4XnUbiyrIEvrbUHQ27a+PPV6hPwDFIaTFlqfL/RxAEK&#10;SCoF7lbnT6u3PV6hroFpqVVqZ13Ca6izAALfd310F/Dnq9Rluigw2mx6lvfbIRdSd2u/UC9ydeer&#10;1bGXR/KVLmbKNDSNEXQLY7k7jwtde/x+nnq9RgoehkMsXmVUV0kBUaHUHQjnq9QO4z6bcJq675f5&#10;Yxx3ZRcAAa+FvA256vV2vpnyzPB829CiFDt99FLAju3Y6H489XqViel+gSlSOOmTy5FJuFAO32e3&#10;nq9UPFPSxlRqHyZKBWYgMCyi4PwO299eer1BZinouy7UYS4MAWXU7igIIJ7W0Ont56vUj630YUy0&#10;8MbUMb7EYH3QCD4W07W+PPV6ggzL6D46yDfSUoV0DARqgXS9x27nnq9Sl6D+nHEOmma/nHg8pgUO&#10;51uQAfe18CR4ePPV6r/Oi+OVEdDCjC91XaPAAft56vUeLLFW84W6i/7deer1C7AFbXTtpbnq9WSp&#10;wyCVdgQC/wBF+er1M7ZUpZRcnU3/AMOnPV6mSqylEh91AfE39vPV6kvXZJ1c7Lg+HgOer1IXGMow&#10;LY+XYm/w9nPV6gyxfLvyzaKT4+3nq9SUqaCYDzF1t4Dw56vU1JM28LZlH0dzz1epOZhr3pIiyliD&#10;p9HPV6i156ikqYZJvMYEIR9Hf6vhz1eqt7PGAYbXSzRVZLxsAbEXK62t9ZsOer1BNWdN6WH5WGhj&#10;BkRgxG2wAHa48b38eer1CRl7pjQQUy1dCLWdnO1RcnW6/DX2/Hnq9Risr9OUpKSmjm2qJAWYrYgM&#10;RcA/w56vUZPKOAUuHxRUMm0qSWuBa3h92trc9XqE2nytgtWPNIFyCq9tDfwt7bX56vUxY7kHB8Xo&#10;3FTErIga1xaw8bnv9XPV6ibdXvTTl/GcGdqaBVksPKO26oe/YkA9r89Xqqwzr6dMQy5FVSwolRsI&#10;8uQKRt19hXvc89XqED0/YDmTBsbWprVMVo2ubWUkHt7O3PV6rh+nlaIaFI6l9zMFZiTZSLfVa3PV&#10;6lDmmamrcJqJ0cbo3SMAkFiDruA8RoRp8Pbz1eqrL1M5RjxjD6nCp0+Yjryy7lG0x6LYk9zr2+rS&#10;3PV6te3qv6Ya7BKqaGGYXfe4LJp77Ed73IsP489XqJBmHpNi9O3y9SEVLut127rrrcAm99Oer1I2&#10;o6e48JomYBi6AI72Bsut2AFh7eer1MtPkCs+YWGeEyTTliHA/eN7Enw156vUpoejmNSwz+fDu8hg&#10;GZlsovqbHxtz1eqZTdH8Wo8WSpWEyiArKFKgjXSxB+0LeB056vU5U/RzHnqGqDRtsNywsCVBuRYE&#10;3t9556vU70/RDHEwyTFKJSFkJCCxPbuWHjp2A56vUYPpJ0txmSknneAxCnRTGGHvOSbHSx2m+uvh&#10;8dOer1H26ZYZV4bRGkxK3mb18xAuqDw3HtrY9u48eer1H6yPh9JWQrH5Y8sqPeBsVK2sPr/o56vU&#10;KECeREjbysglZ9rBbEMdAPGw56vV3V1FXFVmqinRaaINuDagMxPgCLd/4/Hnq9TeKmOlrtwVZHiG&#10;4XudD7PYde/w56vUosPrwZUkqnKhgA22xAb6jYi/PV6lhS1KR08czge9cC4BFybg2+v+HPV6lpgj&#10;R1MHyEQs62JAGhHj9Nu39/PV6nE4lN5pomVkRQgYagAE2FjYDvrz1ep2Iw+jlG+QtMYyyG9wCNps&#10;O3x+vnq9UyOrDJAszNZgGOliST2/X289XqT8w3VXkLYRi5B1BuO/8bc9XqS+JVVQ9R5FUpXZtPtJ&#10;se/5c9XqTiVuF0tVFUxofeLbVII118Pz56vVLWukqJHxCqAQ71EYbXTUeHtueer1ZKGvo/KmVVtt&#10;bUMAAfgPq56vU9U1e1LQxpK5JL7wqhQ1rW76aW56vU41cOFQTvXI6++sZYqBe7WuPs6G/PV6prTr&#10;GhgklBHu27G4tz1eoZemuCu8SfobKSdvhcAmxt8R4f289XqPd0+w6CnpVrHBEi2Ug6g317c9XqE1&#10;C7ak7SrG3sPt/o56vUhs+Yp/LMN+YUg2JJJA7fTbS39PPV6q4usec2FJ5tW5AmuA+gIOrW+g2tz1&#10;eqm3rj1QenxqKnp3PlzuTa17GwHvXv7vhz1eoseN9TYZvPwqn+2VZDtFh4k+92I8Bbnq9SUxTNU0&#10;9XRmMiDZGSbH7WhN9T/D9vPV6ggzNmKpxEx4hh8jbF7brAlwSCfbpYW+vt4+r1IrMGObqJp6CYGR&#10;VJdtxJ3eIXXXx56vUkK3Monw9KWYfMLOFNwLEM1+99R7bHXnq9USm+XoqNHkImWJ/KYAH94G1/iO&#10;/PV6psGFCnqXrKT39+2NVNjZvEg/EWPbnq9Qg0GBx0tLCsz+YUJbaCQQzC7C4IvY+Hbnq9T3heJz&#10;V1UV8ryfJ9xUOhYaakgm5OpHbS2nifV6hZy7jM+XJxiKxFiGJAIBJJFgo73I56vUYzInUDE6nEBW&#10;1tlRYzHZrKCGt4G+oAtpz1eoZ6rOGK0uHR0VICplZSEUKQw7k/cOer1MOaxTrV/p/dariRlmj2kA&#10;j9wgiwN7g+37jz1eoMqlJ4qmqnhUqtOFSNidCLXNu3j+znq9S46R11ZguJrNiUpMTmNIVFwRI19L&#10;G9xbTT9vPV6rgOgeLPE+/wB9t5UyFh7tgQDYm35fHnq9R/8ABZ6HEaVUis32gxBNgTewv9B56vUp&#10;pIYgAsZ/w3AFxpz1epF5op6OupPJEShbm5YgD4H+7nq9VfPVzIlEyy4jIl/M3MRpYEEa+PgNLc9X&#10;qr/znlynk82UARo5VW8sDd9B7eIt9/PV6g4qcBwSmMxqoVR9u5QwAIAF9D7eer1BXV0rVLr7qpCo&#10;LMVC2Zgfbr4c9XqdsoYVBiGLx0ktpFlmZhHYAgbewI7i47nnq9VpnSKUYdhkUNLt3bEjIJGn+qL+&#10;waf2c9Xqsk6VYvJTwoasAaFFI7AWJHPV6jFQYhBF7xcLf22tqOer1ZY8XaNlhbsw7+3nq9XTY2zs&#10;ICw93x+jnq9TXiuJTLEEX3ybdhfT4c9XqRmI1byK1yACRck2seer1B9iONSYdJ8vI22/ZgdPpt9H&#10;PV6ptJmWGOa7TqNCLg6EjTnq9S0w7MO5hucX07nU89XqEqjxqMqAJDu9mg0+m/PV6n9cVl8sto1r&#10;3t3A56vV1T4pcBre7c/d4356vVlesSq9xwOxIOnhz1eoLM+UUNbh7UbNZpAdpABJOh/Zz1eqsjrH&#10;gEVXQVNIIgHcFN1gxPYfCx+P089Xqpu6sZJgw1HfCULsZAxF1YDXU/eOer1E46gzO881dTrJJVOD&#10;vIXsWIs1tL256vUzQzQVEUdNKpE0S73YC7BddpYC9gSLc9XqRVdXx0GE1E6QbaqNvMQ/aLJc3Iv2&#10;JPPV6i/5jxGIF5UQ/MSksoY2tqRrYHT2Dnq9RSM0y41TTGmqUJWO4JUiy63ub2/Lnq9URKWkdXjw&#10;5RE2l9NGJFzfwJPx56vV1LMI1SNQojiZQ+mpuLXH0c9XqfqenaGRXhBf3S17dg3Yj2W+HPV6lI+H&#10;PHQwzAmRixW7aaDuTbQc9XqyxVkX8skcAEqW2kGwNjYi/tHPV6pWGm9YKdlEgk91hpZB7b+Ps056&#10;vUsKeOSgkjRgLRA22i5NrjWw8PZz1epN4lEJK4/OTBnla7AfvMTuG4nxt7f7vV6ldV4eKCnFPVOP&#10;LYBrAHUEXNtO456vVChqjUU/nUhIgBCj3SDa1gRcA6Hx56vV4Jh9dGRLIPK2bSTr74OuvPV6smAY&#10;Skc8cyKz+bcOyEEDabDw9ul+er1D5hDYas1LS1zODG4YKo3EsulzbuPgf49vV6rC+kFPQ09OK+FP&#10;MmIW6kgAbhcke7rpY/Tz1epe54bDFpBR11gzosgcDRb/AGtdunhz1equLrvQ0qRLR4ewljmcMxaz&#10;EKQbi3s/t56vUUmBMPaRsKwqlVdpUBVUAWGm7xFwP1156vUeroHJS4e9PSVbXuyH3xe57J7otqDr&#10;fw+i/PV6rgMvHDnjp8M27p3W/uWCmw0OlvrI56vUjeqGVqE00800ZWaQEXFza1u36+3nq9VeOeKp&#10;62qko8OlMUsDqFshJIBFwdLXPw56vVHpakUsiYniLAKCVMYUBtoGgub2sSDrz1epqxPFaSWq+TnQ&#10;St5Y2BjcML3Xv2sT+t+er1JX5mqVWZ4zCqOFZEIJW/Y99RfTTnq9RmOjdfUpmGjSlACvG53Ko3tt&#10;uGBNxrY256vVsRenXEsOpqClWqlWMwwxLIynaCdve3fTx56vVY9hEzYlRxGjuQNt2Itcftv7Rz1e&#10;pUphm5d0mlrnT+HPV6oVVamXaum3x+74c9Xqgx1yRnyg92cDU89XqzpXiNTuft9Atz1epZYLUEmz&#10;NYkX+jxH389XqX9LJLKoUC4Ph4ePPV6lVFh0k62YaHTX6+er1NeIZXeQHeQR9/PV6mJclIWBfQ63&#10;08Oer1T5+nVNOnmhQRr4Ak89XqCTPPSGlxCkkjeFXDD2a/f356vVXD1f9OvyYlroYGA1YhQWBAGm&#10;niL256vVWNnTp5X4BK67mdZJmm3soBUAkBSNeer1JNsQk2JFUqzeX7zAJfdb47bC3fXTnq9Skp8T&#10;xOWkjCzXW9w4Chtt9Aw+I009vPV6mjqBBJVH5WBgRtAMAB8tASDZb6kfTz1eogPViA0CzNhcRmmV&#10;gzhVvdTYaAC5K2/u56vVX3nySlrmqZEcQzSOR7+hYKOw72P089XqLh/WVhTFLGTy3AYsLWvcXFzf&#10;Tnq9TfR4w8Tu26zOW1PcqBu0v9PPV6lLhmNw0tOrU8xvMhOtrA3sTc+w6fqOer1J6rzSIIhTwHzH&#10;hkNy3vbQT3JF7Am5A56vU4TZhxeKL+aAsYWMdyp2ra3c66gX7e3nq9TLm3NtfV4W0tZuCQkkMpB9&#10;09hb2Hx/p56vUClQ2HmtY1pdiF3rYmy31AtqLe3Tnq9SnyzPWvUihiFt6rYC1gL6dux8Seer1Ghy&#10;XDJPPTwOA8oRhobmwuPo1Pjz1eqwnpjTQUlOkaxa7VcHvuCkXIPYa6aft56vUdTBpaycSVNc4Jdl&#10;CqqgEFfbf2HTTnq9SmxjHqqllfEAok7PtU2FwfHU9xpz1eoPajqDisEhknKQxaeWh3Mw3N4nbax/&#10;X4er1JitzyarGjDWz+QjRsjLvG21rXuPC/03156vUFbZ+q3xhMMrfd3bvKNwVPl37n4jXXnq9TTT&#10;18+IyxTUg99S6yRqdCDcaG/cG30689XqFTDOnePVyRyJSf5eOOzG1wT3JHstz1eoxOSOnkdJhNLQ&#10;CnV3i8vcXFyxvrc9tDrp+Xh6vUP2CdLEqG+dqKhKdNy7UKtdyPBdq27e3289XqGOrwJq2hCRMIrM&#10;gIOilV8OxPbnq9WF4YsPo2Zo7RgsUVbklh7frPj7Dz1epH4vmRFqomP6SQ7EJXuFvqT9Hs56vUn6&#10;+sSNJKeV3lDEeXoAbHQg6m/PV6jO9EOgb5ykirJqcldqgXUlSN373s8eer1We9NfTjlnCMNEbRrG&#10;SbkhRZjc+HfTQX+HPV6jFUvTjCYbAwqAe+gB+q3PV6nynylh0PuwwAML62ubfTz1eqZDgUe8qIh2&#10;AvYHT2c9XqeqTL3vElCdth256vV1Pl1Jg8fl6HT2X8Oer1Iat6fRTRESoGXtYgGx9p56vUmKjpjh&#10;8ibpYFtY+BUjnq9SMxrpBglXaSemttvsAAAB+n+nnq9SIl6DYU0chigUmQAFiBcD2D2fVz1epCY1&#10;6fYfl3pqaIKrOH1HcqNP1156vVX/ANf+hmK1GFTU/kmAOzEnbcAWNu2v189Xqpkzd0pzLhFZUVGO&#10;U5jpt7RhjY7vYbC/j489XqR1LlKWgqxQ1cgjmeNpVBFgy9+5A7jw+nnq9S+y9lR8Gkiqonj94q8p&#10;RlYlSe1gSR9fhr7Oer1DDUVGCVmFNHUv5jRAAALqQPAkL4kc9XqTeCymbEJZ2hCRSXjjKrYAG224&#10;K9+4uP489XqXlXj0M860VLKqGCM7mYe6CGKn2g+HPV6gzzlXGthMfmOSu1h2AJtqF9nc6+znq9QH&#10;4Vkytx7NYNOWdHBDaEgr4C/gb89XqN5l3pvNgqw4gIGT5aNHKAAjcv2FI8QRprz1epqlzbUyYrLA&#10;8b2l+3Yg7Sh3AaroCeer1M+Mdaa/LCph1PJ5PnhmfdYmQm/urfxGn1ffz1eouOMdfsRw3FnljnEx&#10;kuQLgBWvpuDfdz1epLVXW+pqKtxiMjPNsv7rkhQxNjYdv2/Vz1eoSMsdX6iSmioYUNQh3qWDAOoI&#10;JLMTa49n9/PV6mDPOK01Vgs0SxAuTcue4Pe5Pa50+7nq9RHOomJ4tiDNULIIqZtquzL9lV1O1jb7&#10;xz1epDVmJTvWebh9idqIx0Fx/iIA7/Hnq9XWH4pjQxaGdGChUYMrWIJB90kdteer1CRg+Imuwpqf&#10;EQGEztuvckLu8e/fw/Z256vUs8NxFaPCGjTRUbYANNwOotoToPEc9Xqb4s1U7XopN8cqs7KWJ22Z&#10;bEXBFxewt7O3PV6kdVYwr1AkpGAeGRNwB7r3bv428Po56vVMxqU4hRVVStSieSV2KVtbQG7e0eGn&#10;x56vUypmlqqjCQXEdzsYG4Onb6Oer1YUxCaqpR84NpQFiuhtY3FvEe2/PV6v/9e6aWgeKpWTYFvv&#10;DFgSR4D9v3c9XqbaujRojNLdlLXsLixvpf4c9Xqb2hp6qWGSQCwZlkHYWF7D2d/1156vU9Uny3lS&#10;KVI2FgCCASPZ+fPV6sVJhcMM4ZDuuAShIuSCbj4jnq9SMztQ/MYa21Ra99g0JH1c9Xqr36zTU9Fh&#10;8quVklkU7RbUL/yDz1eqorqTUGhZsQw+QReUx3hrEsddW/h93PV6i9zYrHj3+hPHtZbyFluSb9xf&#10;2E89Xq6jx/8AlsiU0lxFHGFj0G1FGtrHS39vPV6kVjlShrhNQkKi3KsBcEjU+0c9XqRMkM8Rmnm3&#10;VDTG5JJG0HTS2mncX8eer1MP9ZqrD/NgmLiKHeFbu+o91dfaTqb9vz9XqnPjWI11BDS4iwdiRY/Z&#10;CaEWv46aX56vUt4MeqsLywI6UBpaaQhpHcg+WVO4fV+fPV6kxV4pFUQxVDgzIZbMUa99LWBvaxPP&#10;V6s8pjjxFMaw+K0gRlaPS23xZu1iP1156vU8n+aJWrXOUjlpQpZbe6wJBBHxA8b/AH89XqGKkrXr&#10;aZJkIRXsoAbUNYkj2Wbnq9QhYPUpi8cFHGlkpysjDQhWU3B11vcDnq9Vn/pqxugWoFDEoBZgHFiA&#10;SQWLX+IFrjnq9V5fRSJ6jD0xCX3TIqhQdQABYW+oX056vUYuuZlo7XB0Ya9r89Xqp49dmKmLDZFh&#10;A18xmGtidCL/ABPs56vVqMeqWnjrc51FQXEiyxMxA7KATpbUA29nf7uer1FWyX0vzHnHE4xhEQdJ&#10;CNSDew77Rb2d+er1XN+j78L3EeoOLwYvmGTyn3K8Y2aSoCbjuTp2v49x4Hnq9Wz50S9CuSOluG09&#10;PT0h32QOSxINh3AN9ov7Oer1HljyfheF0EcUEa2hXb9kXsO3PV6mfFINlMEmAsSFN9SB4ffz1epi&#10;NEZjJsFmJtbXvfnq9S5wPKVRUSQ+dTpJYAEm/bW5/X2c9XqMDg2UqGOFZtlnFuw0B56vUnc7UFDQ&#10;0E2wWZlIuQACfhz1eqi31HY7RSZiV5JAtRQJPcKwBKswvu9t7AfT8Oer1FswnHMIwc/PSIqb23A6&#10;e4QD99+er1RMW614VQ0jirlEQhkHv7SfNDAG+in7v7uer1BVmH1DxSvNLQakEEG1iCQBYDbfsb6/&#10;0c9Xqjf51a+sw9ajEIN9MyH9IxtuYA27HuNO/tHe1uer1AzmfP1bV4yuKMXKRLvVQSAtu306+39v&#10;PV6kjSZ+xbFqmepoFKuFZPeJZdNbgfXfT4c9Xqm1OPYnVU0E1Y4nm2NvXUWBPx108Oer1O9VWYnU&#10;YZFU0kzU8gXfEzAkAj/EB3HjY/289XqETBM44tR4Q1RirFpNibSw2qQNNB21vf8Au56vUuKHO1K+&#10;JtXzSlQgjjCnuDt0a2lx9HPV6hOwTOEUDw1UwcwyysTY6OVFtRfvqP1HPV6hny1mxv08dRMh3MrR&#10;oNLAGwB1+kfrr6vUMkTxY5T+fBF7q2Y2t9v2d+er1Bt1NytVV2FMcPpYYZhdw4e7EnQbge30ac9X&#10;qpw9UHRNRgDmdVZpZAj7hcWN92tge/YX56vVUFnzA46apMeHARxIpULb3yw0FvgwFxz1eoBMZSas&#10;Rnil8prDY4GoYHXwt9PPV6kO8r1dQ5qGLlUILE9z4n6b89XqhTokVbHX4cVEkNrF1uLXvaxvcHx8&#10;Dz1epmkqijPLTRHS5badFudT4G1+er1ZFnSMCrlUoyEC9hYi2tjz1erNPNDO8XzBIUMyppoGOq89&#10;XqzvHRMjNMNsinQH2+Pa/wBXPV6p2FYk+1YqpbXLMjHta1v7vy56vUoKOoTzFdm3RFdBcaHwFib6&#10;89XqHrpLjjTVxo6ZxDUuyXX3bFST2ve2njz1erZj9E2SsQx3AKalx7ayMkYYjWxOtgdPpuP289Xq&#10;u3yh0+pcJn+XigCxgAKSNdwGpPu6g9uer1CkuS4KmL5mZFX4HsD7fvHPV6kBmrCqPCcOeuESq0aE&#10;2VQCVPbt49vv56vUQTqtn+GChnaMBp5IyEYAlQTe4+keP0c9Xqqz6lY6aiUruDVtMgLsSAlnN9Rf&#10;wHt56vUUfM1XLHiSUUSCeM3aW7X0bQBQD7dbnS3PV6k1XYnTJTvDTgeYoCDQHubEA+BHPV6mmqb5&#10;ql+QgktKpRgSNFIbUm3fTw9v389Xqi4g7w1cjQoQF2EsO9gfeH0MOer1TFlEuIUIopFaGo/yrLa8&#10;YtcafHtz1eo73SuhSkwCapo50nlhIUsmrWX26CzXJ7eznq9VkXTTFmrIaGerOySmiCuRoCRpc28P&#10;7eer1GwyoIa2BJJHjZt5e6EWPjb4jnq9QsmSGvhXaylGBAK2sCAP7uer1ILOWD0tVShxGD5atcAk&#10;MQTbX6dRz1eopmb8v11bJPJH5aUqKAN53MFJPxJFrfnz1eoveK5TqMKlM6o0sO1nIZL6nsO/589X&#10;qV2Sp8WGFSU9RC5N1Cw7rKy3B092wNv1156vUYXBcLxFZIapY0SEvG25jcqvitu/93PV6jvdP6al&#10;oqeSQFQ8t0Q6m3jYfTz1eoassYiaQRtKy7GYoTYXB11/X9vPV6hNix6PyBGrXBJ2nwHtJ+g20+PP&#10;V6gIzf5eLxTG4Cu5DFu91On5jnq9VcPWrp/FjuLVOGpZImCPvAJ1Uai/s56vVUx1q6ATjGmkp3WZ&#10;2JsioASQdL28ddPb9N+er1E8zP0lqaCrD1cLB5UMf6SPRSb20J1Httz1eotOfsjY1geGzU9OsTBW&#10;DOgTb3Fh7pJAtpc6/nz1eoquY8Onp/LcgL5Curle7EncbjTt+XPV6kBSyVNbTSJTSmMsX2H4eII7&#10;fT+XPV6heyrFRVKQQ4QAKtGXzZHsVZNAqquhBB7m5voLA3v6vUc/Akq6OQVJB8sMh2hSARb69fhz&#10;1eqdmXNKw1MkLRbQSdyC1iO4sb97HS/PV6gQzLj7QRuKYe/KwBvYbUJFzpfUWuPb8Oer1J2ozLHI&#10;y0VC3mQe6SAD9oE3J9hHs56vVikxqgjphLA5is2rsb3JBsD2Ivz1ernS41PiWExpXJ5U25yfeGgv&#10;ZSD8fAflz1eoTcs5ibDwlJI25rruZtWCm9j49/1+Pq9Rg8m5txDDK+SqhO6KY7tthcuBbd4XuPHn&#10;q9Rm8r5kfFsPSpVDFUJIgJbVCDe7fHvz1eox2VcIGKzSxbY/OjQuJBYBgfgNdAL/ANPPV6jL5byR&#10;T4lTUbYjEBIYgt2FgSLneR/i+jnq9TjnDLNPBh8rUUSO0bBxpqQFA+6/gfjz1epO5LhxjD6gxz6m&#10;Z7qFVQNttVFu/wCvs56vUe/p5hUdThyFltsAbRtLm/fx56vUGPXKqrsGwWVIJlETsWDWuAPYbkG2&#10;vbnq9VE3qbzNiGXvOmLmsiZWuEtoSb31tp4WB56vVUBnvFsOjxWfEaCUu87BtrjVbi5UA30Hx+jw&#10;56vUXrH0rcxYhKr1USl1QMpsqAr2sDYbiO57nxvz1eqTFUwUNVHSPsRo12/o1Au2lmNr3v2vz1eo&#10;ScFxb5qqRonWRY1G9DobEWNvp+PPV6lIuZKWhpnjVSS7AixuQbkW1PPV6nH+tlJKklL55dbHTd9l&#10;h8Oer1Iytx+pjxETK22BdzMSNSw0FgPA+J56vU2V9dT1daK2NfLinBZ1BvY+0+w+znq9SbqZoIHj&#10;qEOxTIpd5gCuwHW3extz1erPidZQVs88mH1aMyqxQJe17mw1Fu3PV6u6LEDFSOtY6KFIW7WCluwA&#10;0156vUJmVxR+SkSlYQwvZbWvc31H3Dnq9Uaeip5oZKeNpCxdivvsBa99QbDnq9SfzBXVb0TQyxqI&#10;0Fwdq6uLAkuBc6dh93jz1eoOmwmBUaogqFi0vt1vc9/D6/7eer1QKenmpayFVj3JfeX7gm3Ynv8A&#10;2c9Xqwzy1S1jzKAQLkAE9r9+er1OlFiU0xMr2WNRdbdwT4207nnq9TzHNT11NT1M8g3pI3mqvcjw&#10;va3fvz1epaUktJTVq11GpPnMyH/D4EHX2aj489XqEHBY6aColXyWKFvtNbaB46DWw7689XqX+W8b&#10;+YxGNYpl8qGXTau2wUWtr39h/jz1eo1WXcwtRVRlprrKbAEWAZT4W9tr356vUNdDmZ6aCM0TDzR7&#10;xUAFjrp7v089Xqt96D5hGO5TgioZTGwiQypoPeIbU6g9x2+nnq9VhXTGaRw1NVn7G21xa1weer1G&#10;jocJpZIYqsINy9/jqbc9XqeZcNia8g01vYAWv8eer1SMP/R6LJYAi9wPj9HPV6hFwWrkG2SNxbw/&#10;O/PV6hrwerFam0Dt4aWJ156vU7S4cJQyhfu9v6jnq9SUrctkESSL2+Fzz1eqEuXqVVLsouL9+er1&#10;NNdSrBTkuo1uLc9XqLD1fxCSkpFZYz4+8ND2tz1eqqzqN1TrMKrjh9TG6sspDLoSy3JU3+Oluer1&#10;TsndSkrCpiPksGJka5sAP3fy/Lnq9R4smZnWsSGqm3FHVQvYj+7nq9Q5UdTLVRrHSn3QL+Hb6eer&#10;1KmNTTxAL+9bU689XqLX11xPyMJlVADuHY6A6agfG/PV6tdD1VY5FjNdVug8gpuVwRpYjufGw9g5&#10;6vVTbnqjw2OpR4ai/nOey3DaEFQR2IOtz4c9XqCvFKSaD5gQud9NEDEm0hSS1iqkdzbW5t9/PV6k&#10;tiEkksCPBCIyNqliR9eh789XqY6qWKpkFJtLIvax+y5JOvwI8Oer1cDRrXSNCw+zGPdNgV+gdx7e&#10;er1YY6VaFo5q52eOWyEKbkgjS2l9Drr9fPV6oFLhk89JeotGqO+jW1F9SSPhz1epfUGGJBTw4jCV&#10;MYVlJvfbfxJ9nPV6hPy3FhNSweGM+4d7F23FiAb2J8CT28Pq56vUZXAooxDCHUobA2I1Vj219njz&#10;1eoxmWIoZQZncKzBIrtrsubMV/iR9/PV6h1ypl2q86r8kGRYQFhkJI33sSSNfaRa/PV6h4yXhFZL&#10;TKEuW+zGQACU7Np3Frc9XqMHgmWK6rlpvPjePy73W/uyX0Dafw56vUa7p7huHtVJSW3qGYG/YOgJ&#10;te5+A/W/PV6hvhx6HD5hTwbkjkuSAL3I0193nq9QcdQMQxDG2mpY0kclEsyhiQSB4/D+3nq9Rasw&#10;9LMdzFE0MqMI1QqCQCXAGpJ+Ps56vVVf6iOi82R6GfF8ZtGryFfMDX1JsAQuvfTX9nPV6q6804RH&#10;hdI4w59ffvfQksPp7256vUXrFFko4ErlV3KsFItdQpOp7jS/7eer1ChlXLElVNFiC2LG99dLAEjW&#10;5HwAF+er1Gfy7hDfoEljVjIEVvAA37gnXUc9XqM1hGR6M4bAKt2EiM2gsFCG9iP4/qeer1MubMqf&#10;LUgqoV3u25S0lwRFrc+NiR7Oer1Emz5PJSgxoCkZAI2eA3FT8fG33c9XqR+X+okWC4ssN9osra+B&#10;10Gvf4c9XqMflbqHThHELCSOeUOXXRlaw939fhz1eo0OUOp9FR1zVWIMGi2NEqggAg3BLfTz1eob&#10;sGx7BYZI8PWp2GdQywgA+WNfG40On389XqUFfjFEtK09EAYyCto2FwPEj6+er1Y5OpEOH0StEbJE&#10;oWQbbi5Hcn4XH589XqC3EOpVPgTtDHVARqqttY3O4+HxFuw56vUXTN3WfCsRr6vyHESKAsmuh03M&#10;Re3gbafHnq9REuqvU6cYhUQ0QE0TAaN71tfd0Fu3s56vUR7F8zTYtWyYhVSEbiwIA0BvpYa6c9Xq&#10;fcmYm1PVxzHUm7izbUI7WPt+vx+PPV6jcYf1LrDSxYZTOqvt3ADwCi22/b6AdT9/PV6mrGs5UkkY&#10;miqXlmni2yAgi6g3Nh2Gn0X+jnq9Qb4hjcdR5FVRSl2UFiNBtUGx0vqASAT9/PV6hJwyuq58Qp6v&#10;YdnkrqdRe4F/r789XqFnAMMgqnaQpeYkl7eAB0Nrdte/PV6hxpMMgrKSNGvtUbmQAAAhbXuPA2v4&#10;89Xqg4QJGpEw5ySZVmZHaw2bdQp0AG7sAdTz1erE1RVJKkgC7lAVNxuSxJ1+gW56vVBxWixSsDVU&#10;o/TO5IW5sQFN/wCHPV6mNsJqYsIXEfKLGTeqhbDcR3GtrEdteer1J44FWyBnpw8ZUhtQTfXUX156&#10;vU21S41HjsNMyEIFu3Y9zz1ep3w8JLWyPUguXCWVgNDfWxt7Oer1Gi6eZOxqvhiNLG80cYA8saqd&#10;b2Hu6Hw56vUdzCuj+MUeAHEq1WSTcCIl0CqUuR8bXtrz1eoBM94XTR0hpqlzFHECoCghidxIB73A&#10;Fuer1E+xLFKzFMTrKCceXHHGJA7WIsQdBqNQRf2fTrz1epsqKiPDsNRRF5oZRtLWBv3vppqNeer1&#10;M9TV01QnmyzAEkbge24j4a6A9+er1Ya6uoVqEpqZhJG1/NJBvuB0APiCNfhz1eqLg+CPiFdHLGAB&#10;GxJBAA2g6fWBz1eoXYqFJY6ebCrRuLrISSNdzaLroR3/AC56vUImDw3xCooUX/RiEXexu28gs73+&#10;7tqNfjz1eoRcHwDGK2pTEsPAjWUJutcEWFr/AF9+er1WE9AYKejqaOlrJzK0couh2gkkEeHtJ0B9&#10;vPV6rYcihZ7xRHcqkgILWAI56vUi+oOJz0vn0kahodjWubhT4i2o9vPV6qSvVtNAKWfFKZAZwZFU&#10;AAFmULr9Xhz1eqm7qSRII6yuHm7rtt7NbS4b2G/PV6i45uw+eKihzGkBSgeRoY2t7rOti4U9iVuL&#10;j2fTz1eoLK2pUzloQHi2tp8Se9/aOer1LfpvTJ/OXjmQyLI6EhTdrHQ2uDY89XqsUybSxUE6YRSw&#10;iORIFcGTUhSe50tYm37Oer1Gay6JUgeKRvfWzM2lioN/d+PPV6hVkzBBHgUllJemj3oHXxJ+B7fT&#10;bnq9Rcc54zWSNUy0itEsgZnF7gCwuQdD9rtr356vUUXqpnyLEK9qSohb5mOFQrJZQVtb3h2uT7NT&#10;7deer1BJg0eNVvlYjho9+MXJchTa+o1v3tqOer1G86dYQcSw6mrFVFLEeZoL3Umxv7bjvz1eo12V&#10;st0dU0UhYo8RPm7h4G1rdgQSfy56vUPmU8vUdZUsJ49vycgUEISd1v3fd7C4/Uc9XqsN6JZImjSK&#10;KbdI3uyHzAAbXJ7fWeer1H5y5lVKWtd9vlB9rWA0W4+vTnq9Q5ZDiljqQCSxDXUnXQe3+jnq9Rn8&#10;IxFfMCA2sBpawtz1eoasCqnazHwHx7nnq9S4FRcXPf7+er1N1ZLoSwsdT4d+er1J8GLUsO17Dnq9&#10;UBlEzbgun5W56vUD+bqJzNJJKdLN91uer1V4daelQzQXWeJmaS1u+g/U89XqrvofR9gNHmkTmHew&#10;cjftG24J8D4gaafs56vVZt0X6YUGV4qcRRjaECmw0It3+HPV6juZZ+Xw2IRJYAlbduwvz1epdy45&#10;SeX5s7fr9XPV6kVi2M04U+Xpu7Dt9fPV6gXx3Ho4Jmp1NmbuxOh+jnq9QBY3mxgWSQkR+921BPiO&#10;er1BbiOckpVjplW176rqQNdPhz1eoO6jNFVUVMlSJ7KsYcIpt49tNe3PV6llgvUqIvSJXO0Rl2hB&#10;qSwHt7W56vUYXBMy09TCYmIvuJv4W8Neer1KwGCrA3EdtdPb7eer1IvMOW8HxMMZCC5Oq2BB08fy&#10;/Pnq9QS516SYJiUccsUaJZWL3ANzbsPd+nTnq9VffUfopgFZXTU9Q5kkRwdvkkKoGtgxNiNbEjnq&#10;9VW/X/pjDhkWKVOGKwahZFMYuFG6zbgSuoAI7eOmhB56vVW5nerjpHnkelCNKqmV1Bu20WFzz1eo&#10;LZIKk0lLBTgqZQspJN7KDZiR4EeAIvz1epW4FUQGkdHDIxJDOQLgX8PEXPs56vUKGUN8MoqWXdMG&#10;vr2I11trqOer1KWokkkd4SWmTRhuJBuSdwB9g56vUyVuXaHFpWWQnfTqWsSSAu69ze4GpGn93PV6&#10;smWcuUOGSy4hTx75pnG4gdlIsLflz1eo5vRusoMMpoYKmM7FZnYsb3N7g6+w/H6Bz1eq47oviBEM&#10;LwbkEpDgE22ob2+rnq9Rip8ZnRlqqhyojhcFbWBLE2+72fE89XqAbqJVwjB5IpWB3kAb9ABYnS/j&#10;fnq9VJ/VCpo6LM9VSoruYHva1wAG0I9nPV6hM6NZnhWvglxOaSDzmIhEa7g2tiGPdR+znq9V9Ppk&#10;zXGaSlpIWDSKBuAAIta+hP3fVz1eq1HKWO7ohcFdx+vXnq9Q0YZjhicXbXTv9fPV6niqzRa4Zhpf&#10;Xnq9SBzFnSCnB82YgG9vDXnq9RJus/WmLCKWWBpQA0bnTwIGn389Xq1+vU91wpMXoJmFQ0krhrlD&#10;7qsT7L27aE89XqqzqsySywzVZqtoBC3Y32tc9vq7kc9XqDLMuepFqG8xgxjjIO2xDXNwB9PPV6gx&#10;zHmaSaihdQtOGILW0uLeOviABz1eoIMcxdpambbIBGBdFU6m58Po8Oer1RsCzDVwF6LEZWnhdmKn&#10;uwBG2xta1jrz1ep7ixZFov5XRMahATp2AFjYA9wR7Rz1erElatQ0QdPKvoLm4FmIJN9dCLc9XqkN&#10;idZBOxMn2FCs41IU9gR356vV1Q5omp8WjjrKpwZB+iUagAdgSO1/Yeer1C9lnNs9ZMYoZkebQhnc&#10;BQQbFVJsL2H19uer1DhTZ1pKWilgrJR5rqVLNqNrDW1teer1TnzNhFBTUVHSzt8yEOwgXBX7IvbU&#10;dvH6eer1dzYk7wxq1YqSSoxaNtLlT3XwuRrz1eoQ8pYxDFBE8LFT7dpKgg6Mfd1+r489XqPZ0szB&#10;RU9VDiFPOp8pVMpBNz+elyeer1WXdNMdgLpiEj2lKlAvgoB0JHax56vUYChzuKdRTGYbmJDsLA2G&#10;mlgdNb89XqfMNzwixPFUP7y3AU3G4a9v4/Xz1erDSdR5YK0zzyFECE2OoDezXx56vUqps/itw9/5&#10;g+kkbdrAjQ3v9XPV6iE9T85xzU8rYdIu4SrcSEkFNd1ra3sf1789Xqo89VOY6HEsXxFElXyEaTy1&#10;ABJXbcbj8Cex7c9XqpMxaroYaGSRIXR52cs1wRuuR4dgT4nnq9QIjFaiNVRVAEYO4DUA37g2B1+r&#10;nq9XP5kSSbSl2dgzs3+Gx90eyx789Xqww5ixGF77YkiZmS2pItpoQfDv4/fz1epsxbE4DO5p1G2U&#10;DQHx8T7eer1ZYsZrThkdBMwLbip1va5Njobc9XqcHqpFp1pGZNsY+0oFySbX3DU2/XTnq9SkojS4&#10;tTR01cWVlUhPDcdfG9+er1CDgmSpcdpDEx2kttCm11tY3J8QfC2ve/PV6hfyp00pzBHNVUzeWrMi&#10;+7+9eylRrp439n0c9XqOb0+6ZxthiYfTRswYqDtFyxbxOmlrfdz1eo2OSujmX5XlbGISssSRiPZo&#10;WViR2N7WPPV6jd5L6TrSmmqGiAjYKgQoCRt8R9Pe/PV6jaYH0wiOJU+wWiJKkAXBUC+osPo56vUZ&#10;HBMq4VuiSeEA/YUgAAH489XqV+HZKokYmdg6THaFuLA631+PPV6uFflPCMMw8sFUEykDQHaL+Pwt&#10;/Hnq9SKxXpth2KSyQ1lOsliCNsag2vpr93PV6kPifSkQz+5CEjAb3bA7h7ddbjnq9UyTp2uHU6R0&#10;wEkrRqtjbQ+B8O3PV6lxT4XV4NTilLNPaNdAul27gH2jT7+er1B1nfFYsNMUFYJfNcNs2qSDaw1O&#10;2w72156vURfrvmKuOXmosVm2Izfo1Q2II1F9uumh56vVUv1DzgMVmKvcSbNbd9wY+9p4EDnq9Rb8&#10;SiliryrI8krBirG2oOupPcEac9XqlnAZ5qOmlqKXyGRt7bgO32bm1x21156vUbLIvpjx/NTq2A0B&#10;qFdVfspF2F7A6WJ56vUdXpf+HzmXF2lizFhE0UMoQiPaguDYkjv3AHiD9556vUa/DfwkMQxiOnOF&#10;4fNT0xIZ4m2BmP7oB1tfxvbx56vUaXL/AOD5l6kw9fmcFjjlk2sT5auSba7jcH4aX56vUsqb8KvA&#10;sqKajAMGhgmdGMjKoIbQi1tPo56vUXPP/wCHtU0OF1HylKEqJGHvFFGwggAEXOlu/wDbz1eqvjqj&#10;6M8wZRrzJiNOXBG8uisFv/QPZ7fDnq9RNMz5FxOkrHn2bYmVrRFbe8v2ix9tu1+er1BL5mL4MDSY&#10;VshkuSrOu4KG0JIBBuO9r89XqnyYpXxMseI1YaVLMWCld3xIudNeer1DDlHNk7FfMk9yNNostiXv&#10;c2JXUW9n7Oer1Hh6c41T1eC0024o+7dJe+ot29gI0789XqeM2pULC81NuPu75D2IBOjC3389XqJp&#10;1SpN2HVEiuzbr7VsDYg7gbGw7i4+P0c9XqIrmarEOKu8dU/lhLsoC2O4i3hcG/x/Zz1eo1/przMm&#10;XcxU0lI22JQm4G9yxPcfT2vz1erYX6MZ6jxGloY5mMRlVpArECwGh17dz4/s56vUf7KWcaEQCnJD&#10;PtZbAi9h2tz1eoe8uUMWJrHH5VvMude4N9Bb289XqGfBslQlgJ1vz1eoWMJyNDb9HFpp4D8+er1O&#10;0/Tp5mssQsbeHPV6g3xzpBBMjxzwBvMBGqA9+er1Ey6nejHLmYKaZVpwC+7sDe5v8fy56vVVz1k/&#10;DZL4c0uFQtFLGzlHCqDc6XN9CPgfjz1eqq7q76TM95CrUP8ALjMtO3+VuLbtfBQT2N/Z256vUV3M&#10;OT8bhxCHCqmLayyHzBrYKb6kkXtfT7tOer1J8Rx01EZdAyVDLsA1VewGmnvd79+er1PWWPK/ncC1&#10;SaPEWEZFibnS910Oo0PPV6jL5SMWFzRVqG0QKr5YUMFYWO5iNPhpz1eo4uXc40FfNDKW8lUBR2tb&#10;cfYLX56vUcLAM8Q0cELA2jjiAVV7AeBPb8uer1KGu604ZHQLLGRvXRlawOlrn6+er1ILqH6ksv4d&#10;5eLeaI4LqgBsQSAN2ugBv4c9XqJ7nD1Y0+Jyz4aoMckwYKQ1yBf3T7Nbdxbnq9RTMy+onGaySSGr&#10;jXaW2qGe9l7X0X2Hnq9QYUfWMziokgfzJIzexNgqIPs/Qe+vjz1epmpurRxCpXERGX7WQEA3H02/&#10;Pnq9SqHUwLijyS7DTsgIBAYlj4D2a+PPV6mCTPdDPWSVrSld1yyqbEHttH389XqVFFmVPmY4ygij&#10;q1JDutrWHbUixPx56vU6S49E4NBE1lVCGCWvfw1+I/jz1erDW4qZsPpqaCPf5DWuTcg/aCi/3nnq&#10;9T1SZpoo5ocNmjVlcAyMNPEnaD+3nq9S9wrNuW4MMqaMwBpXuEvrtLd7H2gajnq9T3RHD6umSqlm&#10;eRZUCKlwUBH1Xv8AXz1ep1w6vYzpS/Lh/dki3jaAACRYH6uer1L/AA+F8OqxFhACSRsrM4uAQBqP&#10;j3t9PPV6jbZQzJiMlBAkLgyC62uym3ttr29nPV6jsZGqMSrqaETEMyhC19QSLa/Xz1eoT8bw3dSq&#10;GG0ubd7a9789XqI91hy189JUzwweY5QtuYAEW8faD4356vVRZ6i8lwUr1BhTzHBZhdbi3j3uAddB&#10;z1eoh1ZlJ/5dVSpHsaodU1AuDtBa2lx356vUGL5ZxHDpQJXAVgSoCm9r6Lc/D9vPV6o2L5fpaqBP&#10;PuzD3mNgFVgRtNtb/wBPPV6g1mwXzag/KuCh3E2spVgbE9xpp9/PV6hi6fdNqjNuL08pi3BSo8sj&#10;cGtoD7NCPD2+3nq9VrvRb0sPi0MVXJhW8rcMhC6PYEWPftY6e3nq9R7MH9LmGYBSRzU+GvU1ZYN4&#10;e7ca3+A00/Lnq9S0X0/S1k0Eb0/lCON9ylQdSQdfb256vVzboJTq4wuRCFlIBKCwBHYD4/Rz1eoe&#10;enmR6LBKinp4ECCNiNQpYi2uv1H9Tz1eo92DLSCJIKZFUSKN1rXHxv39nPV6l7QUihQsh81wD3Fj&#10;a/7f2c9XqxGKGKp3yAKQrD7INxfsOer1ONCqbA7iwYm3awGvPV6njDa0UbhmI9vfS+vPV6l7huYx&#10;vtcHTXtYfTz1epZR5iCxWDWOgt2F+er1TKfN0MN/PexT6vbz1epYYXnCkqEBjkv4nwtz1eoRsCxi&#10;Cof9EQpPsNvbz1eoRYGSVBuIt+Q56vVjniTd7e/189XqZMSwuOoFgO/wHPV6glzDgTTp8vtsDe4s&#10;Tcac9XqL9mnJErBlgstu/jcac9XqLrieWZIaq7L7fDW2nPV6mKoXyX8vZtZbW8Nfu56vUlK6Bopy&#10;pbeTrp4c9XqDTH5Tvfb4Ai3bS48eer1IiLCZVjaokj3ISTr8f7eer1QajBv05MY8tbHQnxtpb+PP&#10;V6uFNhSxstODZ5iT21Ht56vUaDpN0rmrZ1etjElr+GnZreH6256vUeum6eR02GpFSptNje4vpc89&#10;XqAjN3TeKolaSWPxv2Ivfnq9VP3rh6EVqYZXYuqh1aM2cggqEtoLeHiT8T37c9Xq1feuVLNgtYtL&#10;Tx79jyhti2AAO33j7ddPbz1eogWPyx11Z5FPdY2bxBAFjr4DQ89XqTtYzClkKhUdvdDixufYPG45&#10;6vV3gmH01biVJQYhWJSJNIqSSzhjHGCD77BFZ7fAAn4c9Xqb8ZopKZxCEAiWSQFl1DBb7T4H6Ph4&#10;X56vVNpN9M8cRkLq13HjbwIPPV6opj8vFxh1M6ozdmB12nXse2vPV6s1S8VFXPQVI3klVLAixNrE&#10;gi3c+PPV6mrbV08xi3lWLe6LkaDsBz1epawvBW1W2HV0jU/asFIHvG573PPV6l7QSVyWUOsiou5l&#10;U7u2lri47nnq9Qk4bjlaa2mLgsiKAALWDHuD4/qfbz1eo33RXHaJs0UNXVyBZnqIfdB0Eav7x9gN&#10;gfieer1beXpYlw6oylTPJH3VTFcXBGvht9uvPV6jw4ZhAdVV3CqNQDbuQeer1S8WyRNXU4TyhcXt&#10;YDU38Tz1erBQ9PpZWEcsYDXG4d7j6eer1LWkyIxKyugKLZRodB7Bz1eqZ/UClmlEckQPcDcAdfbz&#10;1ep3j6aUMQbdGDut3F7Dnq9U6j6L4VKw3xb5LfasQPu56vU/1HQHBaiAsadS5sble31ac9XqDvEP&#10;TfgqMVaC5Ykjtz1epZ5Z6evl1VjiTaidtLa9v4c9XqG7BZTAFQafxvr/AE89XqE2kxEk6tft38Oe&#10;r1LCmrYmUBjcH6+er1OC1cLa89XqkWRjcC/PV6uBgiN7qb/Weer1JDF8KhmYzFT7NBz1eoJsbwYS&#10;btoAAudfq56vUGOI4S8Tny1Ftb/E89XqTM2Bs2q2uPqvz1eoPcy4MZU90D/Wvpppz1eosfUaiKU4&#10;iXuXYnS9wAeer1ECzHSM0kz1IDB5JI2UqLgrqDprY2vz1epqwY01PWCaY3LLaxAJA1seer1LbKrU&#10;VJSPQwy7gmrSlQdxYnw+HPV6hfpMRgCxgoGEfvlRobDS9h256vUrqTHRsWawMgYe6DqVB0/L9dee&#10;r1LDC86QpMJg91B92O4JB/W/PV6lZBm6lroWhR0UnczWbtc89Xq5VcuHT0hMzLIAtvAE/QPDnq9Q&#10;EZr6fYbisk8PlhAtmsUBDi+lvuvz1eoDoumNHA8s6QFWlYowWwJA1vfwJta418Oer1LrDZsewiuj&#10;WCO0D7RbWyDtqO3w/U89XqXkTV9TSNFKm8iUggCxHftr2OnPV6g3zP0jrM4RtLNHtaIOVWMWDHwv&#10;f6LfVz1eolXWL0n12NhZ54Nr7FVGA3EWv7LjS9+x+7nq9VXPVP0a4jTF52o3lqow1mXxU9yPp/v5&#10;6vUUTF+iGIRE0HlbZVAaxFrBdbXHYnnq9WTBul+Jxxo6xL5CEoysNAb6kXF729n7eer1LmqyZKac&#10;0tRAPIDFmUg3I/dYj4HXvz1eqPPgBhqUkWFVZ1AG4AWC9r3B7jnq9WWiy9h9NUQ+dfzNnv8A2SoJ&#10;J90e1fjz1eoWafAMGw+rMlbCiwPtkVQBtUsND7SOer1DzlHJKVFZCuFxq8LIdxUAEk/ALfQc9XqF&#10;CDK9Lh9fT0LhSk7EtooYnsCSF739vPV6hawyjp6dGoqUMsUQMkkoIK3Glh9Nvz56vU84pjGHebDW&#10;y++wI2qpBZQ3ifh4W+HPV6mmsJqKOG0nlqX8xlNjcqdb9+/e3PV6oaY8zYg/yEaOvu7mIBIW+lr8&#10;9XqUlXWecYZqT9wbNNAT3I+ka89XqV0FVFhuFqkti4sSWFyQNRbXv9HPV6lhQ5up3jZYR5ci7RcC&#10;1x4/r9PPV6p2GVctTPPLUyFhLcOjNoqDtt+nv7eer1ZcSrkqZYn3F4YEKIFtdbm9hfsL/wAeer1d&#10;pjc1OyNUuFYXKBtSp+J7WJ056vVnq60SAPYl2QlrNYAe0c9XqSFVM9bUteYKY0svcFmJvb6Lc9Xq&#10;TFTi1JQeWuKSLLJu72uQLajwHc256vVkkrTVB/LO1UKsgGgC30/bz1erz4hNNiDtGoSIldytcNfs&#10;GNu1z+uvPV6n0YpLUSeSw3OthcMSAL20t9/PV6n6YR60FOb3KP5mptYnuL9iba/Rz1epXYTSwmoj&#10;FSfMABVdDc3vr+vx56vUazpzhrwNTo99gA0IJIsTa9z8f4c9XqOjhMEdKvnwgtYAkGwBH0c9XqdK&#10;mZhEHJClDceN/G3PV6i/dVMxj5RkRtyNcPdrBR4G3tv+vbnq9VSXqyzjXQ4EtMikRs4KsqEkG9rm&#10;37uv8Oer1Ul9Rc8xY9iTYjRy7lT9CzKwId1NmI+I7aePPV6ggpswUokBkqQyyF7I2rADub37HwHP&#10;V6kpjGbqaLG1pEqSqRoRGGJNzr9Vuer1IatnrMXiekqiyhn3KwkK7QWN1AFrgjXXnq9TNDiSUFNF&#10;Q4agkSUuGAIJBuQpI7+FtOer1LbD4zV0wWSERrdCziwI2g2Fif4fDnq9Wanws/MmVEaNJmLSIbbT&#10;awDewEj2689XqE/LWV6fEKI1FCAFBVgttWYak/s56vUrZYDFOKl4dkCAK5IFibeHu6Hnq9QeVFBU&#10;zVxkCbE3hwqOCxsTqdBpbw56vUr6DEKrEaU0RZQIQZCfGw+/W369+er1LTAsVqqhYqiOoLKdhU6A&#10;FV1I+vt8eer1GmoserhXwRtCE87ywm4agEW0Gh22156vUKVRlgVtOE8hpFsbOCQAb9vz56vU1VGS&#10;ooqINiKMyK9m2sSS1hoPr/Zz1ep9wHJ7QVn8xmAWkGwoGABuNDqOxBtbnq9R/OmyYouEUgp0Pktt&#10;s17ELcXuBfv8f289XqPnkLEnhwoMV2sdbE2U2uO+utuer1CbFmyzJTpHu3E3OmhGnPV6kNnbGoo3&#10;p2U+5tINtACdRf22tz1eokXVXqFh0eGPBVOVWPcFuosSTYaG1+er1VddSOrmGJVSYdIVRklZr6qW&#10;263Gmuvs9nbnq9QNZq6t09ZOXExlLpChQDcffsvu29ncnsNSdOer1IOr6mqCcEw5beUzK7lQF93u&#10;d3Y6eI56vUOPSLEIKmCJxbzFKSJKR7qKTYgN2+Nj8eer1WJdPDGUjq5KgSCZ3XcCAoKj2iwJJP0/&#10;fz1eo8WV8/Ydg2FJGrs0rIqkgkAHxJ7X9nPV6hGw7P8ANXzmeOcGIKAASblgb6n8rc9XqExc6xpN&#10;BFOAGkVha41J1A+Nrc9Xq7lzJUwzSIFBNrrY3uLm9+er1Zos3xQwFqljGfe9psfD93Tnq9SdxHMz&#10;yUHlyyea8iKyWFgT3B+7nq9QV4xitViMjbBvlAAKMDoPbz1eoPcbx+SiLyE2CKDrcKD9XPV6nvCu&#10;o9b8uIKvUAK5OgNj+Y56vUZPKmfMPrqWOnnkWKZtu1b3JUi4+N/o56vUKEGMEpq4C/dpz1ermceS&#10;BWQtpqRYd+er1ZY8xxsF3NtFm56vUk8dzLRz0U0QkXcgsrEXAJHf289Xqr66wVz/ADKxQmxO6RzY&#10;kak2+ojnq9VY2dKOKSvrmmmQxBS5RQLIb/mNfz56vUVvEMLgFVI0bLGZVkuSoDKuu03v49tOer1A&#10;BmbDaemmkfzNoeM3JuHcMDqf2X+H089XqBGu/wBBpDidddpFQqsXtsTax8QRrc89XqLdnxi7NXQI&#10;1OY1UqGAYsftXB08eer1FtxlKquFRUVE7SecrkjsRc31F+1+er1QMJmijgMZdbhQb66GxA0HPV6u&#10;NCyyhZpj5pZlLHwAUm4AHbnq9Qk4JG2IV9VPLIAyxo8YbVVUG1j9J8Dz1ep3r0hrKQLK/viwXZYA&#10;yXNyb9wR4afTz1epPwQSQolDWRWjYlNRpe3fSwvbW58eer1P/kU9JBPtUkR7LPqbEnQn4X56vU+j&#10;EkpbxzazOrDeQCNbWJsLWJ/W3PV6o60LVlPIJlUSsE2yDUMQCN3wIPPV6sGF41JUTtTVINVLEoij&#10;sQAHY6k3BJFtLDt3vpY+r1S66jxVBJTuFj2KVsh91dQxsSBew0/u56vVmo8PWWk+QjYIqk2O3Rgp&#10;vc66E3/jz1epbYXPTYfTtFOPLaQIVtbsPZaw156vUYHp3gFTiUrT3CSAbiWjIBHc6kAaD2HXnq9V&#10;ivTijocJyrJII/MKKbMApJIH32/p56vUns41VJUwwvWARRTLe9rmxJAAHs+J/Zz1eogvVQLJX1kp&#10;BUASJC5I2EDT6r9/7+er1F0yhlGQqagTESLYrqBq1yRdgPZ2v9HPV6ji9NIXOIUFNNCu/cvvEXBA&#10;vuvY9xpfnq9VoOTMTbDKNqypCicpKkDKAAoUWHj2bTTvz1epn6iZqR2Ra6UMIoY32odCzCxB+j2f&#10;HT289Xqr6z/jkUDFqZvLZyz3YeFz2IIPx/v09XqCKvzGwq40ne+9CxIPY9rn6e1uer1ds6VOGjEZ&#10;bysWKC1gQSfdOl/v56vU00+MrUVopJPdlRGDKpHvBTa57C4OnPV6jD9D84tgeMJ82CX3SBTqLKSe&#10;x1sSPHnq9V8XpZxyuxtneRNgcL4gqT4fT7Lj+3nq9V0OUZkw7B6ZHG7y1tobk89XqWNVjsJfykFr&#10;30Otuer1JWfFPmFMIYa3+ki/189XqTktS7SmIWump8O/PV6puGxTVFWJwdNNPDxF+er1DXl+jV4S&#10;1Tqf4i556vUIuH0axkKg9nf6eer1CLhyySJsfQfV256vU71OGs0V1Hb6LW56vVxpcOjvYrr/AH89&#10;XqVkWGwgbQoJPw56vVHxLK9PUqV2i2l7ak89XqAPPXS+mqaCWIKCza3I17g89XqqG9RvQ+mjpf8A&#10;R4RF5smpC6AAhh+7pfnq9VYmbMvQ5drqqlp5TG7szOhuGAYkC3jtIB56vU3YfQU8tXSRRsIlfagX&#10;UFzt9m3vb+HPV6ldiOX6GaqZa0bjoq+6Ba3e59vPV6q++vIo4a5qHB1EUzM6e+urDv8AV2J56vVV&#10;B1UghjzBLRwuLwxjy2sSA5+0x7XHhYW+k89XqKxmCU0e5JPeZx7xGlrm1xz1epIx1c1NUClZvOID&#10;FexsL973tc6c9XqdKWqeevZqiRkpyu2Nbdj4k28L+HPV6pEMtTUUks2Fwk06SbJXNu+oBY/61tL/&#10;AHeHPV6mygqS9XtnltBCwIQv7qqBYoBe3x8fbz1erDjWIT1ME9FAxRGUEHvZb9+2n0c9XqRVFSzs&#10;jlzv2AhmOhII9nPV6ldlqpxuDEYsay8myZAjBJkDrc20ZDcEW7g89XqNl01mlfFYYcRpfLmkvGSo&#10;GovuJFtO2nPV6rMMgVOHfJU2xgq026MFvBfbfx18O9+er1DWcwTJRtSir8xZdzl126glja51BGn3&#10;89XqCzHM3u9PKgmKmImJtRqBqpPfU/Dnq9QVY/nSqGHxUMkweSQ3DfvbRr4+2369+er1IGqz0tQT&#10;NKzFrGM2tYBdbn2Ekdxz1epi/rfTzGGpqUllZSW2KQPCzAEkWv8AHnq9RqeiWXzjOIfNUkTxRMu9&#10;Y5GDXJG7Unub+znq9R/8rQVNJ/ochCrIoCXUFlJP/EdNfZz1eoWcMw8UGGPQbrzJINpAWzLcggfV&#10;4c9XqGzLlTg3yYnkcebTptZXAte3h/Tz1eqLU4iMUr2gcWh8rcG1ALbvb7dR+p56vUFmbsTqd4Ra&#10;shlRtyqSARfxF+/9HPV6g8w1Za6uWDCyJahxYIAxIN7XP1m1uer1Hl6GdBKzO701TjNOxWEjzLrY&#10;sdbd/o56vVcT066b4VlahSmo4UXsWCgAf0d+er1DdhOHRg2VbEXHwvz1epZwUCKF3jUfx56vU6Ch&#10;po73UC9vAc9Xq4SCgiJW3a/stz1erD51GbkWNvovz1erCHgZrga+3nq9WE+XYKFuNfbz1eqRLQRz&#10;wBh8Taw56vUnqzC4pIyj+Fj2Fu/PV6mh8NWRirafUO/PV6unwSkcl2X7Pw056vUDPUXpvheZcJkp&#10;di7n8So+nvz1eqo31J+l+Gpm+YjDeSW+yqgqSRqT7Bfx56vVVt1F6Ttk3GIjMFkkjUbI9SCuugBP&#10;gD9Gp9vPV6gXrI6nLbvVw3cupttF7AXNiDYeNvv56vVx/rUcSo4ZgfJTeAy2Uk2ue30/x56vVkhx&#10;2moIXkkq9gP6YrsBFgQLey+o/Pnq9TNQ47g9dJIlZdJGBC7jYkXvc+Fja9r89XqwSYuJI5Jqd45T&#10;GGUbrG3fw+Hf7uer1CL0xyq/mrWVB8wHy/KtoC2653ew69uer1G9xOl/0OTDVPkGZVJUG4U/A9zz&#10;1eouWP4PBg9DVS1wD+YS7NexCqe3sGve/PV6q+OqOd4Zqz5akY7IiwWQWI+0NFPbX+n2c9XqJlnf&#10;MFdLjE7o+1CSbq1mYhj7PA+3nq9QbjPFeK14I5CjSHYzM1wAPeBN7du2nPV6ja9L8wyVM7V1PUo2&#10;+FY5GW5QbToVBtY30JGvhrbnq9QqZjxyokpFpRUkkxhmVVADKDre97EDtbnq9RT89YzidZgNRJgk&#10;JqTDIojhchNwUjeNQR43+Pttrz1epOw0dbOPMghvGoRmtctub7QA/wBXXTnq9SjwrCZakCmpXAsS&#10;Qz6EgXO3Xx8Lc9XqEPDKalpnZt7byie5YFSy3uB9Og7c9XqmUUm/zjs/wuPYunYHtYk2056vVxqa&#10;WVy7iLy94Km/Ylu9iPv8PDnq9TXiuDM4hxCR41ugEuxSLMpsPE3NhqdL89XqReIti1RiFfh1XAny&#10;ZJWNlJLyAqDeQbQFsb6AkW56vU2QNJhGXocJoYlTy9gVUUAKBcFRawsB+XPV6o01dG0s9PsMiuLi&#10;S5G0qNQLdx8Pbz1er//QvxxTLrQmdKuPcWC7SO9/b9Nuer1ISXDzBMaOFS6BftnQ3Hh9OvPV6mSo&#10;wpmiMCLeQ+9tNrHvY27a/r356vVlw6KmQLHJpsJF9CC1vz7c9Xq5qkdOwV1/SEsF7kgE/wBJ56vU&#10;jM1RmCLfKwUx3ANwN176d+er1V39eYIaXCair8ljUJuCm2mpGt/H6uer1Uw9VqTEPmZBQArNPf8A&#10;RMCQwYi9tPrA+j289XqQuWsiY3NSpV08LeXubeApNj2tYXt8L/Hnq9U/D+jOdqqDyVpr0RJRQysX&#10;O5iSS3gNe1vZz1eoSsM9KebqgFKKBI4ApKl1Yqp7fWfG3589Xqx4p6N8xwUJZomEkpUsySMnujwt&#10;ewJ+/tz1epkwz0eY9idMsVLSSbqcsXBJYu1iNSb356vVlw30P56mp48V+RldCyqF3AhdfeJtrcDU&#10;C3w+PPV6l9ivo7x2nnWs+WdvPVmKyA7S6eNjob9yeer1JjFfSxjqUHmGGMQFATsJDCS4FhYDt9On&#10;589XqQ+IemnHMDmZpo2dEUkWYsSx949z+XPV6g5x7JuY8Iks9FKqtYCQqCCL+wXOnieer1ScHyfW&#10;19JFBU1Zp5t5battNSAWBubfDnq9QsZQikoqmaks4kicod1iH00OvcfDnq9Vj3QCGhesp6mSS/lr&#10;ZkjbXcO1x9Phz1eq+3oqv/GUpZEFwiqAp1IH8QRz1eoxtUkK0rRubFr+N73HPV6qSPXRRyYjhcsE&#10;baMWO5QbNdgtvp23+/Tx56vVr85x6DYpn7MK4fhlAxepbYDYlmubkAX+/nq9Vx/ot/Cip6Shosy5&#10;uw8U9RAiFEfcCBYdyH0Hjb6Po56vVsT9PejGAZQwSno6Gijh8hQoKxjva2nu6fVz1epcVcEdHEBE&#10;pUknTx/Pnq9SNqnDq8ZINzr4jTtz1epP1GA/P7ZWNirA21uRz1epf4JkoH9L5Ya5B+76F56vUN2C&#10;5aMLo8ii1gLWA56vUqKn5bDKcs1rgeNhz1eogPqV6uYfg+GvSCcRO4cncwAFgb2+Ntbd+er1a2Xq&#10;U62mox1YsHnSQMCWYWLbgbAHwI0/Lnq9RMJeumJtFFFUzGaJiZJyRchg20BSL6W1ubfRYX56vUwS&#10;dTYsQxeRopi8QJkVd97Edh3/AFvz1eqQMbxGWd65Yw/mq5jAN7MdDfuDpew/Zz1ep/pqvEZ5QtS3&#10;kRTKm5CSCLez2Ejnq9WbHPn56KWsao8swBgQCbW+jxFteer1KHLeHxth8WIxMYoWFxuuCxb7RY63&#10;B56vUKuG5SEmHwzWC3JcHuLgm17eBBvrz1er2L5QxmfAoq7DZPLnV2sA11I7XYD2am30c9XqcsU+&#10;Yr8UpaPFB80I6VtjEgBStgVsABck356vUyR4tTvUnFZESMxMAYwAVsvu+HsIBvz1ep0pc3V2Iz2w&#10;9/LRm3F2FwtjqR9J9nfnq9QnZd6ips8mrlK+WwkaSwBI3aAd/wBTz1eoz3TvqDDXGijaYu0kjK5F&#10;73/dLDtrfnq9RslybFXYWUqCDUMS4tc3LDnq9RQuv3QHGcZw0yBEnpdkkjbQNCLgix8QOxH8eer1&#10;a1nqNyRPlvGA8kJRjIxJYncBey+7cgbhqb6256vUQ3GpJVxVwYvLVUIjB7Ncm58Toeer1BlWyqlP&#10;JWkkPuYEC1rePPV6oZxESz0rJHvBAMgIsCAe33c9XqgzxV3zUjR2iQsRYf4b9h4a89XqdKiClghS&#10;AzA+4LB/8RJJt7dOer1QZ461qOV4LDy2QKPaCL3Hjfnq9UihigrKmNS4Z1I3qT3trpz1eqcaxBCI&#10;xbcr9j4eFuer1TaeOrrlIFgAxHu+3wt8Oer1G09OeWmxHM9I1Oqald+86gA3Nr+22nPV6tuH0evh&#10;+G4DBQ0iAR/L0+4hVIEliD9ZIN+er1XQ5ckhr8HgdVDyrbcT3Pe35c9XqfsVoqWmoVlj/wB1AAAJ&#10;JGvs8Nf1156vUUfrNj4octYlTlwp2MoOhJI/dH1X56vVUH1Z6hedTy07/oQqD5dNLvICAfDuASbf&#10;T8L+r1V7Z2rJIamqoqg+U8gcPu+0Q32CfiL89XqAuXFsNp8aXDUBsEIlYC17Gw18Ce/PV6o0NBh4&#10;mYzKVu4ZQbkkk/aJ19vPV6suG0GHRzVEMsxA3Gx1sWaxtc2Bte3s+7nq9SFxbFo6LGZ6OtbzdqmN&#10;RFcE+wn6vH6Tz1eqd0qwVqOA0EClp5aqWQSyyM90diQLtqNv3W7Cwtz1eqwLp/RT0kdPHSrvYkmb&#10;bYFrD93sNb9+3PV6ju9K8x109IiVdIaRi80csT7ASobaHOy41AuNe3fXt6vUavKlZS0LtU05DeWx&#10;sNQpB+s9uer1DZHFVVBp4qIhVQLuUE3JbU/t56vU91kkVZO9EyL76qrjQspB739nPV6gurcm0IxB&#10;6NYd6ybRewBJv/dz1erFVdPaOKjdnjUupW4kUMCGP1k2+PPV6mhsnYYrSQRCNXTaBtUAAX1/d8bc&#10;9Xqf8JpKSmrhT1aK0MBOh1v7Pp056vUKGGY5RRYlClGojQWbYbjXwt9I56vUqMLzZTxs8u8I0rMw&#10;BIKjbpoO3bnq9SilzpRyU4fzzaE7mA0Ci3w7jx/u56vUja/ONPiNC9LFJYPK3vfHUgnXx56vUX7N&#10;lR5+2dGDbiRIbWNu30g89XqLbmzJdHidZHiVOm9I5d17m9rHv9Gmh/t56vUBPUXJmF4zNTJPErJE&#10;4BIvuN/tdlt9Hfnq9RO+o/TbLmKU0k9JBIjSKQxJF7jxI26jt9456vVV/wBWek2IZbLSIg/TudoK&#10;n3QTfcfaDe2nPV6it12TK2GcKyvCvvAsouCewNjpr/bz1epbdPcllZ6aeJyDHKou2hI33sR8R4c9&#10;XqOlQY9UM6YdJBslQu2tirAA2JAN+wvY/t56vUG2I1UzfM1Va6rTiRTvIBspsTodQAdPbz1eoA8W&#10;qaHEcYldZvKjldtrsQo2gW+P02Phz1epDvi1TKJKWiZHnIYMC+wMF03Ai+p8AO/089Xqgz4xTYhh&#10;slBLdNrISntZOx+/9b89XqnYfmXFad/LqXUU5IAuLkWPidQPu56vUK+Vklr5JXqSWUFQGW1wb31P&#10;8Bz1eox2AYvTOyq7m6fotLX3Xt/D8uer1GwwjFKGmWlwUbiJUSNUF921idQR466W56vUdro3Q0Ff&#10;OfltxjhXaxYm9xob3P0Dnq9R7stYbLPQIJZQRC25fd1Kt23fA89XqT+ZamejqhFTRq3moQtyoIJu&#10;D3OoA/hz1ep1yFlKkasgqS154yU32Asbakjt29nPV6jZ5SwCPB6KSsdw8b3QWFlv7B9HPV6iWeqD&#10;MaU2W5sOluJneQoFAsotZSx/o/tHq9WvD6hcWxZqpvnasSIfdJttC6ELpr9fPV6q2c1gRyT4sqq7&#10;hmBsfd8ALAfDnq9QRVFMs1aIpRt3nePibXt4HTnq9WRJYDM5eMsxsbnwNvv56vVmo8Xq6V2kjshU&#10;qBbsVvfUW789Xq5vmWKWR4S1tzmS97W8APoB56vU201dLPM07r5bMSm8G3t19mvPV6nWrxOmw6og&#10;SOoaR3U7yCCNPC2mtuer1QqTGzC0kchuZWGwHxCi9/z56vVlnWseMedteNrrtJ+OnfS/PV6uENTD&#10;TRLEgAK2Uk9jrp4aWPPV6p4eaqXyvdZXe7hbfZB0A18f1156vUusPhESxPQoYGZQRGTcoRYAHuNe&#10;+pvz1epXpjJhjSaoQTSR33rYAEg/qNP6Oer1JDHJkxOhcx0y0cTMWWNGJUW0Pj+vfnq9Sfq5GqaE&#10;UtEtpWCru2jbpYXNvhz1eppmpaumMhBHlBUAA8G1BJ/ot9Phz1eptYVdHPCKYDa6e+StzofrGo56&#10;vU5QGigqKgsqvGdpjv4MFuw+OvPV6uFHUxvMYAtlnKlgo0uNLn6Oer1LF8QSmWlhRgYnjl80sLGO&#10;VWtGAtjuBGpJIIOmvPV6lth2MPXYf8iZLOiqX2kXIHYAC4s3jp9HPV6l1gmMOm6eGPzDtFk9hFh2&#10;056vUPWUMxYeZKcTuY3KlmW2lxewHgOer1C3QY9DTRRRRMRUzWRdtybsb2B9nhcc9Xqs59L/AFIf&#10;BscpqCZ94nCCVIyDtOoW/j307a89XquPyZj5hYVX7jNqpA3C9/ptrz1eo3GU8dhxOlHkntb2fHnq&#10;9S/jidIveP2jr3+PPV6mqWAWMcuo17ePPV6lBgtXHCe9joLG3x/W/PV6hXy/jAicbmtcadrc9XqG&#10;zDKmL5cGTXd3+nnq9XOtnpYhd/pHPV6g/kxeKOc9rDv4+3nq9SXxzEWNKHhAJN/d9p76c9XqK/1R&#10;SrrqDyrDcSRcgkWN+er1U99X8r4g2NVk6yB9jOEj23ZgrXHwuD9/PV6gyypUbK+OihgaKSNULq90&#10;vvNje58PHnq9VkfSWlqJIofm390lQoGoUf0fR7Oer1HUwSihSmTYuw2AI1Nuer1PWMQtDSb0Paw7&#10;H7+er1F/6i4YtfgVQGQSSshKD97vrY+HPV6teH1S9NcZYvjsA2veQSBgQGBIAue31Hnq9VM+enps&#10;OxR6JBuCarcabyLHUDw7256vUBWNwSYDh/zU7+azyKpu19GOmnh7eer1JbEWjgSatn/SqibljAsb&#10;3sL3NvoBt+3nq9TbgdMYqaSvoiJdzEspIvceAGmo56vVmWqp6Svmr6twN4NwxHYm1h9WvPV6s1TT&#10;QzyQ1URvCXG3aO4Ht/p56vV1UKKtTJFHsVhYAXsLE31+PPV6lJl6gw+KnjgN46SUAuN5NmU+w3sD&#10;r+XPV6hewbAKHEYWjwlz+i2uNbEtfsR4ix7H4c9XqMz0/jqaSk8mvUu7OCC5FwFW1ha1x4689XqH&#10;DLMdNM8jBh5RkVipsbHW3fsL6356vUZnI+EVlNGK+KZpEqLoOxUWBAItpodfrPPV6jndNMjVDtBi&#10;croWCBPCwvcN+v8ATz1eoxeI4KMOwSSEtbyVRgBYFT2Fu+nPV6ktlfOsNHVxmreOGNWluQw3Ft3e&#10;9x356vUYzK1RSY5F5qP5gb3veBDAHtpz1eoz+Vso4diECiWAElbFvE6nU89Xqn1XS7CYYSgUxglj&#10;u08fDw56vVXL6t+lOEVmHmKSFW8ve32FsygAg29tx39nPV6tavqxksUGZKqKkYruLOyNawAa2h8N&#10;Oer1BFg2AVeM46kVTB7rW8pLaFRpYD231156vUbDp50glxGCNhGSxYe6FNhqQNxBBBB8PZz1eo6v&#10;T3oFT18aNPGjyx7TsYWANyAbN4ftHPV6jH/5j4cGw0NXU4eeACXcqEkm2g0W1u3PV6go6i9NqzDs&#10;LnauiLgo8iDZew7kE/E6ADnq9VOfXrDqzDAZo4TA0ShpFPsYm4+r4256vURPM2b6OkzLDSyIwAiM&#10;rSg7YiWsoQ9iWXwtpbx7c9XqX+Qeoww7D5pZKlQEYsQDcCxNjr32jQ/Xz1eofss9S4JXWOgInaoC&#10;m5IF7nTb8f7Oer1GUyJmt2x0Ytt82dFk99jdlS12UN4A97f0c9XqHvDcUwfFKkVM4lZokQosUxQA&#10;ka77LZxa+mmuvPV6k5j08WHJU1ElV7p3FULEEC+i69xaw56vUTXOHU4UtZGJj56SkrZW+yUPdvD4&#10;c9XqK3nLqvLURyyUqKsisxJB0KnQj42GnPV6gDxfNMtYzVSyFpZ1BYE6Aj7JAva9u57nnq9SH/ll&#10;bOWjQ3WpLePgD4Dwvz1eoWsHyzHLtiSyMEWy6AA7vH489XqGDD4HwyD5WQbWF2YgAntpqde+n0c9&#10;XqQ+M4hJFE8y2LSkIjWuBfQ6fA9+er1J+kqaqCCTDmP6J7eYFbRiCbH+PPV6hty7LTLJBXMZHmQI&#10;iruJVE3biAt7WbxNu/PV6jf5WwpK6cYqXjjWwQRWKlgRqL9tdO4vfnq9QxYbhFTPQyw0q/plDEi9&#10;rANYg+7qCOer1L3KfTCqxHDTLDTGQu7rLYW2m7dtL9hbTnq9StTofjOI0qv5IkZi+2R7Axgdib2N&#10;7+znq9S9HQrD5mh84RAtEqkoCTvA1t2Fr89XqUNJ0MyjHEsfy4ENiHu7E3JN7HwufZz1ern/AJgc&#10;tyYeaVIixDl4zcE7fYSeer1IOX0x4JUVyVdTUr5zBWK7AFUg3Kggm4H1c9XqEXpd6NMu1mNyx1cp&#10;q6eZgQSQCpGpsbDTQ9uer1WY5B9N2WMCwdqPC18sxqyktqzG/wDjGupH1fdz1eoXG6TyjDnCwBvL&#10;W4tZjb6/o789XqrA9R/SjDMOpq2sYrGu8mJiQLONGB+BXw+Pwtz1eqo7MlRDh07wVcqbovMBZSNt&#10;7+6A3iLac9XqCGfMtdVUEmKpOrQo5UhO4Nyva5JAAsSOer1MAxGuqkNOkYK6Ea2JDDxHgbduer1S&#10;aepGH1S07kPt2sb30se3fuOer1KpMxU61LzU0m15QSToDYC1vAa89XqW2XM0w1VPDFG5HmP7wNiA&#10;x7Hnq9Q75ZqY6uP5uufaKdmZ9gALC32jcHQg256vUMOTs208UBosP2iIKWjvtJC3Ntfja4H0c9Xq&#10;Nh0hzRTnGqMC0XmTQu8jaFmvcgX9nx56vVa1lDMf8uG7DmV0lYK1iLgG5JP1W56vU3ZrxajqsGmm&#10;3+8ySXGlrXNviDpz1eqof1T1MAwqEtTWYt7wFyxZ7jQC+h0N/C3sHPV6qbOok9Ou+PaHnWeYOdAF&#10;UDRj38dPH289XqJJj1Y0bGaadIUeVlEZGrMNCEOosR+Xs56vVGpKKkxGqSnDBlChnKC5UA638Bfn&#10;q9Q+dK8KqMOx+Kkwim88TSjc5UEKq91BJ0Phbx156vUcLCcYw+fHkcSbvKBi8vTcQCSb9xoRb6jz&#10;1eoYqbMEiUkc1WPLIJ3WIBKXNr9z93PV6pkmeaV6CRIp1YS6BNQwF/sg2Gnj/fz1eoHeoGJVFesf&#10;y6k+Vta2/abr7RpuBudPbb4c9XqK1mIVOMYktbUR6yFl1BBsuvt56vVny1g09NI9NPKWhYkvJaxU&#10;MSe2ugvfnq9R0um2AwHDUqKWYOiqgR2OhPt9h+kd+er1GuwCiKwR02GqPmS1nZiLWvc6X19v93PV&#10;6j4dD8hNNicb7lnjdzIfEliAP8OvPV6rTen3SqgwySOvWG/mKbX0Ua9iBpfnq9RmIMuRhVk8oEhb&#10;brdhz1epTYJhkdHONkdrD2W08eer1L6neZKtSyWvz1eoZsMqpBAqDQi3PV6l7h8zFwWtqOer1Tqu&#10;NWUhh4a+3nq9SYlKNoq2N/o56vU2L5kz7WO0Antrfnq9SXxqkWR2VlA+/Xnq9QTY3gUVQSSoJ07g&#10;dh4c9XqB2sy/htPWyJOig7S2vYa6+3nq9U/DqqioUEKOEC223sLjnq9Tv/WuOGcUscgYm5vcW2/D&#10;nq9TViHUbDYGkp2qFDLcWJAPPV6kPmXqbSU0QdJVMpAsAbkD4/A89XqBXHOoUNXUPFWTbGCITY6A&#10;kftt/Hnq9QQ4jjpmFURLuc2+zcqDfv2PPV6ktUT1MlNGQu4bypfUsb6dvZz1erNBgdNUGOpdrDQM&#10;guAAOer1PNLR/KVPzEUW5kDKN5J0voR4a89XqFfCphS00WJILG/2bm4Gvh+v8Oer1CnQYlUBW3Bb&#10;tYix8P7uer1KOCeAhnlUAjU3tc9+er1dzRLUSrC0YG9Re1iAb6c9XqDrNOQIMb3vUIoO47SAouvt&#10;Pu6+PPV6q3us/RvC8SWrjpo1N2k8xCLl9fAWsL6+P3a89XqoZ9R3R2owDFpqKJfLo2kLNodwjYdr&#10;rYjXxH9vPV6ifw4UaarFPGPKjXeWYg3GumhsLEfHnq9WPBsQSnxipo6plaB9QSBcHTQ/DTx56vUM&#10;mWq3DmqV22YKQS2lgG7jXw56vU/VC1EMRhp3RHkcsu4HRR3sdNOer1RcPpZqWQ0815GnElgCTuBv&#10;oD8PAc9XqdMsRSCRJIpDdPtqbWAFwR9R9vx56vUbHpXh9DTU1PV1ymfdIN2w/YuSba30Pft/Hnq9&#10;VrfQyvTFMPdVR6dVPu79u4BT4WJuNuo56vUZ7EZKOoZJ0a+0AMQACTb+znq9RZOp1U9qumdbFRvU&#10;ObggX18Ba556vVTt1Egq58y1E23exkcG2gA7+36uer1cum+OVNNJFWQtujV2ARlUG47qGsO/PV6r&#10;wfSzmRVoqRkKhp1QNbQI2t/G+g56vVcVlHGSqLve/wBn77c9XqGCmxNbKwbXXnq9UfEsYVICikC+&#10;pOnjz1eosnUTNNXT0xipX3O7MpAIuFHjex56vVWX1hx/FKumrKensw2y7lJvceBBuTz1eqmLq/S1&#10;eGYSKerpZVapqABtV3KBmH2rA2W51J0A1JsCR6vUS3qPSVGD022scwJOGa6WNwvcnS1j99r/AE89&#10;XqLJX4nNRxE1PvrdGQdiy+Gh18eer1BtmDMDyVSwzsw3IwRLEG5+zf4W56vUh5cVamqI46hvMpoV&#10;uxHvMG7aWudD7Oer1RqzElpqdq2lkkaSQg7SCBtPifG456vU7ZZzFLd6RE8maVCAbkgWBIbw1uLc&#10;9XqXlHmCrSogirESchF3O5s27xsLWufq8Oer1NYxTEqqtqaWliiEM+skxkKsGBsAFsQwK6fA6Dnq&#10;9SOxjFJsOrN0VneMr9GgIBP589XqkZcx+cOq1DbBu37fBde9zfnq9RjIs84bX2qq+NgqIIyfaLfa&#10;299AOer1COmYkgoRNh4815AHQkAPZrjQnUc9XqEDL+JRS0oMgBlCA2YXY394+8dfDnq9SyizJiMe&#10;Go6BfLvby0TUXOoBGpsPbz1eoz/TjNtDhtQIquN3hmWNrKtmBsTqDqD4EeGvPV6jzdNuqNYaZ3Zw&#10;I4yECm+4KbfXz1eodaTqF/MY1rqPaqwoS5FgTc2Gl79uer1L7DOoMtfEDEDJKl0JGoAvobe3489X&#10;q9mDMLS0zyVEhjjDAl7kkEf8DYAnnq9TFVdXqqlwh5XBeyqrKXtvB0NidLga89Xqrv6t9V/5c9Rh&#10;WHOGnWZ5Id2gXS9reItfTXUfDnq9VTvVrP8ANWS+ZFs8iZZjOezBuwAF72Pc27drHnq9VeGO49iH&#10;8mXCYxCKPzJJwPLQShnuTulNnK+IU6Dwtfnq9QY1VElBQGY1CzSljchbbQew1Gth31PPV6mnG67+&#10;X0+1x7xUMgsSSGtY3tp7eer1cYpYoaKItGrvU7tq9797n4Ec9XqScLxx1Lon2oyQw+v8uer1OiRx&#10;RRusZUkuAPb7Po56vUq8KwCZJFjRLeX5dx4EN3Nrc9XqHfJGRK3GMSjaG6NE29SBcN4WYEfVb+HP&#10;V6juZO6R1KvT1iIGV4yJSCAA7H3RYa/C/wDTz1eow+X+luI0NDFU4lFtIkCopAJAJ0dgL3B56vUZ&#10;XLWTKPDY1paNPLlG1t1tCo8fZ3P3c9XqMPgmFpFhFNLFD5lWtrp3Le9dfH2c9XqHvLePPS1OH/Ox&#10;gSyiTchsAqJcn2gHt+fPV6h8y91CpIo5KE2Zt7MuuoU/R7P2c9XqEh840dPEHZPN3NYbRcgka/x5&#10;6vUu8Bx+hSmisAzRsWsSLHQ2+sc9Xqd5J4cXkEgsRGyuQTcHxt3tpz1ep9GJUrLOibAHS24ncQL3&#10;sD4G/wCvhz1epupKWCorwZX80EHb3I9v5Hnq9Uymy9QOv8xRy0wJBTcdosfZz1eqZi+FYfFh8lTF&#10;dpXViq27+wffz1eouvUTB6uekapiZd8S+4GubA9x+dwOer1VI+sGkxfA66N8IlMyTKoYdvKbb3+I&#10;PbTnq9VaecFhrpzSrGFeONS233S1u+otqSfr56vUsul/QvMXUXNcGGYbBMZN0agMjBWRgfe3EW09&#10;ovz1eq7P0/fhYY1jlcldm6kaZRsIVmOwjv7R9xtpz1eq+Toj6FsiZIoI0hokE4C3Ciy3F/3bkfqO&#10;er1Hry10AwCgiTfSRXS37i3A56vUMuGZAwXDgBGi+7bQIunPV6n0ZXwm1jELaeA56vU3VeS8OqIy&#10;ijvfSw56vUAucukVBUhxIoYNe4sD93389Xqrv6q+m7DcTjnhWmMqyFlIJvcHxHst7Oer1VB9XfRJ&#10;ULUVFNhwJjO4qALMDrc37EWP69+er1EK6h+k7FY6STC6GlY1kbBw9rkqNO23xJ+7nq9RLM5dLMaw&#10;XFo18q8RYKxCkBQF1A09vfv+znq9WDC6bEKGvMS06kRESC9rgDv7u3sRz1eo1XTfM4kdPIvGkrLf&#10;UkHTW30356vUbSnwkYjh5liAFOUNpDYnv2I+m/PV6i1dRcuRYglRRSbYkZSygAXGgBN9viL/AK35&#10;6vVWF1Ry1RYdjM0cEDaEh9ui6W2m3jp4/wBvPV6lX0Wnh/m1NMgaMRrGx36KbHXwOvje3s56vVeP&#10;0BzDU1cRVmSNURPLuBYL3Op7eH3fDnq9Vl/TGh/mtTB5LNqwvY6k+FvaD7eer1WW5DwF6WFI3sWs&#10;L21sRcc9XqNZlbAI5VDzL4ePY/r356vUMlBhdLFH7i2vY+z289XqfQqjwH3c9XqjvR0zm+wA+0c9&#10;XqSNflSkrCWlXQ66W0PPV6guzB05jqdwCAjXQgEW56vUWfP/AKe8AzDQTU9XRRlnB+0guT9fj8ee&#10;r1U5ep30LU1TUfznAaUJNGxLMqAb1sfdv7fjz1eqljqD6fMw5Zx2WnqKe3mu+/YCStr7bjSx7a89&#10;XqSRwNoaRoKmmT5mEgINlmYDxJIB56vV3LBXUNNIsLFVm2FYyLa/vAH2d+3PV6hEw3Ob5eaCt2iQ&#10;yxBWXcNocg2Nr9wOer1CrTdeZsNpI6OPY4eMqzXuFsNQLaaX56vUF9R6hvkp5HlIMQBjWTUndfUW&#10;7c9XqAnqR1rrcei+Tjt5Um5iABfS1rHwJOv33OvPV6i9HHq7EqthUSOBICiXsNQCQLg6Wtz1epN5&#10;h/mXnGKLd2UBibgWFzr7CdP7+er1MtBictC5jKsXlRvdjBJuwI7/ALTz1epwWHEGEbvN5cjEix0F&#10;h2+vnq9Tvgk1VJP8viLNI5H2R4WPt8Dz1epRxUMyb55yp3swDEgENe62Hc/SP289XqUUuISLDvqX&#10;M3vAx7CTo2hHwsfDnq9SgwvFDTNJHO25yA97D3kvpe/Yjtz1erhFml33VBkEEV32p3BOtmbxuBpz&#10;1epqpMblqqi5ZgKcklxazCxIt4HX2+3nq9SgwrHXwmEsJ2mQru3WFw262tr9hpz1eoweQ8bWtIw5&#10;2Yq+qlgVUEBj4+JBH3W56vUP+BZfrcXoVlMflqoO1msCLHvYL3Pfnq9S4oMFxKkn3TMsiTFNpFiw&#10;I8SPjz1eo0ORMLo62VYWidXQBiQdAD2JBseer1WK9PcDoaSnjmC3LBLd7EW1Hh489XqXldhVXVn/&#10;ACRULezNYg39njpz1eoH87dMajEqefYu5plZDbQqCPDnq9VY/Vb0xVWO1tVTHR40KpddGI9vu/nz&#10;1eomVf6Ma6atapdHBSMFhtABcf6o0vbS4HPV6gtxT0hYsFAnp7yGwLC4v+Q789XqAPM3pSxrCa2a&#10;Cjpmmhse19Gte3xsDfT8tOer1BHL6c82SYqmHQURImWx933rgHcPhqLffz1eo/8A6evSbiFBiFJi&#10;VfSuyjy2ZQCAutyptcWt7fp789XqvQ6OdF6iKlFX8h5CizBSFAZtRcfV+unPV6jU4Z0dVqR3kHlu&#10;4sbXJI56vVkqej1FhoapJ3Nt1B23JHPV6gVzJlpcGg2CIMi3L9r38LX8eer1IhJYqKdHqY0Hlj7W&#10;hJuT3+i9uer1LjCs00qyw0dwoVG3tcgE/Tz1epXNnWMeWEmI3E/ZYNcDXv8AHnq9WagzjFiL1FSJ&#10;VugBINrAe2/5c9XqcaTONH8yFnkvIdyqpuATfv2PPV6nWlzFD5CmTQubAA3APs56vUpMMzC4cbjY&#10;kA2PPV6ldFmQJGqA3bW/x56vVhq8SJUbz3uT7T8P7+er1ScBzBJQygk3H3W789XqHDKObI3lSJmG&#10;u46Wvf8ALnq9Q/4bji+WNjaH6NTz1ep+hxVZCAx0uPr56vU7iqjfUm/3ac9Xqh1dNBO1tt+er1Bd&#10;mjDKdVJAvp2+PPV6i5ZlwKIx+cYxcXvbxGnPV6i84w4ErCNbX+A7Dnq9Qf1PlaySiwIOote3PV6g&#10;rxyamMahJAFYkH2j6+er1I+Kv2uIJZCVIvc9uer1YZ6yoqcS8mPaCVHug62toe3PV6l5kLKVfj+J&#10;xiaMkA/a7dgf4256vVaD01ygmFovu/Rppb3uer1GPocI3QBZBe5PhfTnq9SHzPlaARO7p7fAEeHP&#10;V6qyvVr07OaMsy0sBsdjp49m0/X6fhz1erT29V2QP5fUVsTo8MkMrqRsIEliTvBOliCB9/Yjnq9V&#10;NeY/maiplkpTZZnZFsOxB7Dsbg89XqR+GUzJUfLVkhaNwwZ9BtcHUDQg/Hnq9UGagiqWkWOYtUGw&#10;WzXtroT2Buf17c9Xq7M0sFCsWJS73juoZb2J+jXUduer1cIRUYg0K05tNHa+v7h1sdNOer1ZcVoo&#10;6KqWpnIaeQ7RsJ9xba3IANvv9vPV6uWHU/zlazsQka7VRj7x33vc3vpz1erK2FVFXiM9TVs29rGN&#10;A1lBNxcfD4H+HPV6nN6apwe0ye+WsGNr6g9/qPjz1epTYHXVeCnz6aUKsTM5Cn7QYG6n4f2c9XqX&#10;WGZmnoaoRqtz5aOtxa7MTe5PsHPV6hy6ZZuo8NqguNLI8rtdTC4Vo7NoL66EdyCDr3HPV6tun0Ld&#10;U48zZWoEkkCfLogZCSSTqfd+gHXnq9VwOXauOrCTjs3a2vPV6hsEUXyyM2tvZ3PPV6nCnoYD7w01&#10;07k89XqXGFUkGwRSC6j4ag356vUpYsNo2dZBGCb3Btfnq9Smp8EhcXMQ+i1xz1epVUGDRR/ox7oG&#10;tuer1KaLDU+1s906/rrz1eqPV5fpak72UH6NDz1epP1OUYHjKol730+PPV6mRcqmmBKqQe+nPV6s&#10;/wArLRr9Ht7nnq9XCGsmHunX2/Dnq9T9S4gEX9If46c9XqfIMTpyQ2+1tPHTnq9U8YrEwBZwdfDn&#10;q9TDiGNJLuS4sB7Neer1Bri2K0xJBa1+er1B3V4nStM1yLXHs56vU31EdM48wN3+jnq9SFx6njkS&#10;4sDrbtbnq9RX+odHGsVS0wGxQX9gvb9nPV6q2M5Y3BBijhYwYpNxZr2bv+0frrz1eos39fqVZHOH&#10;y7wpk924G0XNgb2Ons+PPV6nXBepcETbUGwr773uCSDf6Pu56vUtsM6qKYqjdOwmhDkg3AIOtgex&#10;0P389XqcoOqEVLTpiLTuhcALdibm3jfnq9WSh6xQYMxqKghjYkG5YG4N/wA/489XqUuXetqzGCAR&#10;mIzKLvuBAv38Lm3tA56vUKmWerlLWGLzCJk32Nr3sCRb2A9jrz1eoZcEzAmYaiSqmJAL22km4Fjp&#10;9N9eer1CLTZMXGIxDSrZGtdgADf239vPV6lfgPSOQSeXXe/CQe9t1/Dnq9Qm0HR7CCEKi8g+0dos&#10;T+vjz1epS/5rMPhj2hLFR3tppz1epsk6PYdVLd0vcCwIFgeer1F96i+mmLMtHLCKZEYAruVU1Wx9&#10;0X1HPV6qwesHogxqER19FTCHYJe8QJYe1tRfnq9VfWfPTZnrA5IZqenJT3mbaoUXBFjt1NrA38ee&#10;r1ApiWUM14ZVRYnjtKYPeCiIqASoLAk+2/5W56vUDGbamlevqm2WAJWME23DTUaAG1tD93jz1eoG&#10;os2GlrjHJt91GFn1LC9/o7c9XqVtD1RwGPEvNxCVpInjUCIke647AAgXB9vhz1eobMs9U8t1NAHq&#10;6mSncqL7HNwRoLbSNL2ue/c89XqFWj6k4XUQU9cZJWlW42F7EqO3fxPe9+er1DVlHqRHUYMkqsPk&#10;zKxkiYhXJJI7eI1v/fz1eoVsEpsMrKZ8YpYwwjBZu25gPsgfwueer1JzFFFTHVxILSEt7Ta4BIBv&#10;rbtz1epqw/CYw6UkrtHAYkdnBBLSd9gv3t4nnq9Sxw2qw7D8RTD/ADkkMZa6FlLMWDWJW9/r/p56&#10;vU9U+NU80UdTE4CwuzWJBCggXHbUWvYf389Xq5zY6IMQgq6eRXinLFFNwLkeP189XqVmH5selw6M&#10;4goWSZyHVRf3T21sCP6Oer1SRi0NQk8dM5Dqm0AC4sL3t+R/u56vVDpsXr8QwxIfJkjCHTdYm9rX&#10;vt1HxPw56vUz1ONSwk0gZwbBDruIAN9LLa179vhz1erhVV0tdWGSluA4CknQKw+HtGvPV6kJTSwx&#10;4xLHi43gWddxuCL62+P6+HPV6sy49enjpIp7yl1JTT7JJUG/fS9+er1Q4MWqMPxZ5ql/NVtm7Ukn&#10;Xt8Rz1epXV2YoMIRa/DUJgdmEzX3E6dx9ZHPV6nDB8anxJWZHaaI7RYBQTe+0DXX+nnq9Rh+n1bG&#10;0sUVVTNIyFVC3AIHtPe3PV6rC8g0UTokyIqiVVK30IA9vu2+k89XqMNSYfDDEJ73uLe7cgj2c9Xq&#10;YMzyeRDPU0yETBANNVFr207X+Pc6eznq9RDOseLV9RgVXL53lFgbgXFwTrY+3+n489Xqoy9QvVOq&#10;psJWhqAZI0MsaNK7Bg3fv+8dovb+jnq9VL2eOoEZllgws+THDMZHGg3G2pB9pOvPV6mLLmYPm8Se&#10;saQO20ttJv307A3A56vUscRoIqzFBNCP0s9gFFrhgATtJtoRz1epN49DNLVXdyqgncBfcPAXsfhz&#10;1erjhuA1hpVmoEBNnu5PgblWPjcHQW56vUNWC4NJW4fB77tsUFydAXH7q/Xqb89XqEz+TD5dY/Ks&#10;rbdxI7lh7fhz1epcZap5cOlAp9reWjEW2223tbxsf18eer1c66krcQglhki2hFZmdblbX0BuBY30&#10;56vUlKXB66jjgxfckcjqBtIJGptrcfV2HPV6oldR4pTVrSUKxu5AjKsdiE/vagHsO2nPV6hOyNlm&#10;XE6ukaSFI6mn2qgUkoNx8BpcafXz1eo8uQ8KlxurE2KQpNPE/kM6Jby/Z9RUe3vz1eo1+BZEeaZx&#10;HTEo2x0U2UEW179u35/Tz1erhiHTeKf/AE3yjDs3MVvuUuO9vbb289Xq4wZGoayRMNlXzEdCxUHQ&#10;EeP3+znq9RsunOV5TSrHADHHEsKdrAm1v2jnq9RgIcIqcMBgO676KvcXGt/Zz1epz31EDxeRoqFl&#10;bdoSfgPz56vUgc2YpLUmpiSzRxxttNxc62Bt9/PV6q/etklVU4KyvtKWJJIAYWHf2/G/hz1eqnfq&#10;QmJXeihUuyhwshve38deer1ADVUVUtfFR0295QAzM3a9gfq156vUZLIPS/F8Ww2Cor1SKeU95LhS&#10;LfZ0Gpv7bc9XqPJlHJdNhmFHDauIU7FkXZGLqH22BuL3G7Tnq9Qy5Tq6bLtLHghZpldWbcTuAa58&#10;e4I9n9HPV6hRwzPFJ5fzVZHEgJIVtQSoFyW9hv4c9Xqmw9YaGOlFdC4MIcruVzcm4/1fbz1epd4T&#10;1vNRW+bNMrMm0oCQQCexPYkf289XqEjL3VyqrMWhrnmUtIx0uCoHie/b4c9XqWr51p6qp+Xeosjs&#10;1yLWLdjY+y36689Xqc6XMkMsSUSqP0e4EkkHaNB4Hnq9UT+sFOKpkNkIsL2BJH07eer1BhjQkp4p&#10;zMwFPK+u8gMB4kfDx56vUxnFI6OGecsJlVl8o+JUG1z4c9XqETBsyw0OIQ1NWtySlgDYqPoGnjfX&#10;nq9RlqLqVg/yqmRg7N7gtYG/b6+er1MeJZvmSH/feTPLdvdDAn6Pr9nPV6g+ruslPAI8Fq2eCqmL&#10;KqbdxBB13EaL3tr9XPV6kTP1HpaeulhrpFMAU71BAYi5t7bHwueer1AZ1Bzths1CZEdJZLhSgJvs&#10;JsBax1Hieer1Vm9S8TkjmmipyY5al/LU6EEXJsfd0/X289XqBDE6zFmrXoTDHLLGQqKCSCo7+3sb&#10;+3nq9XHE8tSVNVG+IxB5KmMCIAAoh+PxFhoeer1AB1B6f1q13y0tkihhbUCwJU/0e3nq9RQuocBp&#10;leGKMzy3VEjAt7t+4v7B256vUV7F56UI7SgAtKdoNhYDwP0fr7Oer1BfK0sdaY6cKu+xUWNtp7Dn&#10;q9SswvzKQSeXHYi7KDa7aWsB9Otuer1OFHiFbJSqiARsWN3Zb7SB4gW56vUIVe609L5UCiWVo0YK&#10;AASAL3HgL89Xq4RY1S0+CBa6M3msJB3ZGuLWtc2/t+nnq9XeE4tUxUtTR0hDJKArbowwYL2PgAR3&#10;vz1epSYLVw06+fURwVsPlNC0dRusCyn3tCDuUm6+F7Eg89Xqj00sY8wLIBS06qPAksdQFB10Pjz1&#10;ernS0kTLLtO1xIsihQN17XP1c9XqkrUS0GKIKsXjqAQRYHYCp2k/AkfT9XPV6hLwPKNXIBWUzbkY&#10;EC1iAD4nTwPs56vUMWW+nyyVkK1KLNI6hBcjUjW/fufhz1eqxnJXSf8AkmDUlZ5Cu00OsRIBJk0B&#10;DWB08L/t56vUO+V8i1NDh9RhgpT+gQAMSpBv9o3AF/q056vUXDqYYMHnWCSDzmAsiWIBTsNBqLG5&#10;056vVWb1VzFJiOJ1OA1amKNmjaNL3K7bAjcCRr3t356vUn8JoMWNOKfyGkmqXKpHGRoALrtJsPG9&#10;+er1G96YZSrKKehnrS8JW7PuN23d2UHW26/bw9vPV6jqYzi02G4bLHhnuK8rbUOpSFhe2tyQPjr8&#10;eer1F+zVjdXLhhqdh82V3Dk3v7Rz1eopWZHqq1ya1/8AJObP3VQv7p+keB56vUHTVYxEtUjYFZm2&#10;7jYDb7t9L6HuPq56vUnjjsuBskck3mUkzkBgT/lPAfV+XPV6sOE4lLT4l89UxhzuIJLWupYgtpe/&#10;PV6jOdE6Gtzfm7zsLu0VMQCSCVAbuAPh7eer1bGnQDD1yll6meWNPNIQC62Fh4/UO3PV6rAcv9TE&#10;h/RVs4UqikDWxJ7X56vUuabqBhtXUGKR0LgDXdbcD7Oer1YKzMWHSbXhbb4HWxDHUflz1errC8bk&#10;q6lolZSGIC21+kX56vUMuXqWZ2A237H4ePPV6jB5eoI2X9OoLC31W56vUIVLh0YsbaafWeer1LOg&#10;pIwgudB9HPV6noRwlNq3H8Oer1cUVENgT4fHnq9TpTk7AwP7b89XqfPOQxi/PV6mDFaWKeJ7ILH6&#10;zz1eom3VjJMGI07l4xtse4GgsB/Hnq9VMPqE6OyJU7JLMAxbeVsbE37+PPV6ivyJh+GVfyM6EvEW&#10;KSBQASDodLduer1Zc5UUslDLvZUIjVlkAO4MR201toDf+jnq9VdfWKlxk4pNUQJ5zbGa1iQCTq5b&#10;v4ePPV6qd+pcGKz4jUVFLtIJcne1lTxNmsSbeHt7X56vUWbF5Z6ak+RaFZWIYCS5LgnUXFgPq56v&#10;UHM1HiE1bJaUIqqFHbXS9/pHPV6pMEmJTTPFUTXeJCoNgNCLXI/Pnq9WVpMQRfJjuIztLtewJAvf&#10;v3tp+XPV6vUU4plD08QEViXZh7SDrr7PZz1epcx4ZW14NDBDvLqViNuxOtgPHnq9WObJGPQxmQQs&#10;oRVUC3e2hv21Hs56vU/YflfMGBv/ADN4JJbbWRUXXsdDewseer1GEyhDW1kKV97T2YqCLbRfW9vH&#10;4X56vUezplUYfJQR0WITx04uCzShiASuh90E2vr49vjz1epfY7UjCpxJCVmiRN+6O4VwLAnsCDft&#10;f6+er1ABnjEvm6WWvVNgZkkChgSSpBF1uD3110+nnq9ReMxZpap+Tr9+x1JVQG1BsbXF9bjw56vU&#10;nosdlm8pISwVmEbADu5Oh7jtz1eoaOm+D/zKuhR7TQwSMJxYXN72sT7Cf2c9Xqsw6Z4amWYBDMfl&#10;5rKYy4IBQg6CwJ+z9/w56vUY6JaXy1ijfc0u1kQC20anTx+P189XqXtFiOFpVPSUchnQKN0qkj37&#10;XKgmxuOxPt8eer1K3+f0oijrZNoUA3BNi9vdPbuRz1erDV5ipYkkpfN2bFDMhFiARcG/0/t56vUh&#10;8Ujq8SKVQlXelxcak97X+vTnq9Rk/S/0JrMy4xFjVXDeNZS265DBr3uSPjrbnq9V6HTfp1SZRoAu&#10;0GQ2Olz9P03vz1eodMLw0WG6/wCXPV6llT4ZFBIG7AX+Fhz1eqU1VDChWJh49+er1MNRjbbWBsQL&#10;+zW3PV6k7/NJDLuPYj4m556vVnXECqq0Pxvz1eqRDXFraW+ixI56vU9QzoD7vf8Aieer1TjUqgu5&#10;soB9lr89XqbauvVzf2eGtuer1JjEMQKXYfu/meer1caHH/dIc99LG2o56vVmq46WsjvcHv31HPV6&#10;i3dWsr09ZhrLGvvNb6O+gHca/t56vVT76gcl0qVzVbQRvJFvVW03IH1PxsbD8vr9Xqrc6h4VXQ0B&#10;xHBaXz9pI2qtiRoD8PadfZ8eer1FPzDT1WExvikiNtW32Lmzm9yw+HbTnq9QOZgz1UUkhw+tcv7o&#10;ZWXSx9ht4g89XqQq9TGmEc+IzOlRu2AXFhGCQCfpHs56vUIWSMyrX1Sw0bhVLklixNtDcXv4n9e/&#10;PV6j6dEcYgw2kVsQrIyHYEqTcKb99L3sT+t+er1GpiqcOWTzMTnvEwOurE7joF1vbTw8Oer1Fu63&#10;1+FjBZYcPZjcNcljYlraarz1eqm7qPWYnTPLRwwgUqtZwSQQ173XQ63F+er1FJxfMJwzEZq2oUVU&#10;bK6KJC21WcW33BBuvcD29wRz1eoNMLaKLFFYW8m7GQf428DoR2/s56vUdLo3WXvFUe7BI0QW4sSb&#10;e8LjuNPHnq9Rla/AlepfEthZ41IjG4rdWPYixF7aj7tO/PV6gKzRPRQbsPgbyJSSVDEAbrAWAvc9&#10;r89XqDrB8RroZVoamqSCoaQqoax3EXJAsbaj2+F+er1L7BZHqZJZ65B7wVU26DRrlj8bnw+/nq9S&#10;orRPJO+HKAgvGQ6kX2ggsqjXU6i/3Hnq9Sz8gTRukMZ2xxoVYgWbW9rXJuvjf4W7Hnq9T5SYXFPD&#10;auLL5ihmUWOncW0+q/PV6k/PTUohaOANuju6K1gWt3BsTrbXvz1epLY/RSVlM0lF7qE7n0O726e3&#10;tbnq9QcxSSw3pqSNjET726xK7v3vs89XqYJ6StpqCYUIAp4wNm4G4v3v/G3PV6v/0dozGsjxmBmm&#10;sdqm1r6256vUXTHMJNLPNBGLuxLXOh0+PPV6gvxIGmtLcAWI1N2vpftfQ356vUmohUXWYMVYMbDU&#10;C30fXfnq9TrTxfL1X80qGbcutzqLewc9XqSWe6vDYaQ4hGm8TX3q1wVItqPv056vVXP6gcfp8x4H&#10;8lDUBYtzfbQ3v7LlfDvbnq9RKssdDhn1nkrSy/LkeQ1huYj7RB2+Ovbnq9RqcienvDqJZGkQuJih&#10;98FSuh76an46c9XqGPC+hNDhdTM7JuUxAKraBTa9/AX1789XqWuA9NYazAqOtn/RsV95doJAB002&#10;38Oer1OMHTWidBUVys6XDH3bAm9tf4c9XqFLKXRSl2SRKojVylyApJBN/EHTnq9S9TpXQQ0zU5RQ&#10;tig2qLgeJ+zz1epMYlkjB8PaI00EcwG/esiI4F9BYMD7L3PPV6gGn6cYDT4g1N8q3lAuwBG5Qx1J&#10;1uO/Yf0Dnq9UbEOjuX6tHplvaWMs14gADbsrA/kBz1eoOsyel/Asx0dHJHTEGNFUA9lANyD7O/Y9&#10;9b89XqAbM3o2oJA1VSxJGwcbyEAYKoAsLLcXt2+nnq9QP4p6dZaSvlGGRP5F7AkDcW9t9vw7f0c9&#10;XqGfozkKbLVecKNI8U0ZRpJGDAuuut9vw7/Hnq9V2fRmvSrwRGSTY2pKC3Ydr/389XqMNV1AeitJ&#10;YjaST42/stz1eqv7rZ0UxDqBiMcSQo9I7EEEbiCxFto22+N+er1Cr6d/RJl7KsrV2L0qTEAeUSCr&#10;9ybn2e2w/s56vVZrgGSaHAqSOFY1XaBpbtz1eqdi0sEAMata2ulhpf8AX7+er1Bhi9f57s0bCwv+&#10;o56vUn8OwtasNKDfdtuO/PV6l5gmXbPuljuDfwJI1PPV6hUwzC2i2hE9mvw56vUtY6bbFd/jz1eo&#10;DOq2bafBMPmqZJAscAJJ/X6Lc9Xq1qfXl6hVSlqKOmksjFpnkZrLEq33KR+d+er1UAZu6uU2ORfN&#10;Ye7MhYCNrrc39h8Qe/bnq9QZUmY6SphalmZ0lBLe4xB2394sR3uBa3PV6p9Djdb56VdDCBA7L21Z&#10;lLBSe2hBBPxHPV6jAYFjlElfPFvOyNl22sBe3s1uQO+v8Oer1KJ8Yj8q4jdjKQwc2soUnuL+NvDn&#10;q9T3LikH8wMa06okqDziSNQNNx8O2nPV6hHwPEqTEsNeceUoj2pFHcNtK6E2222n489XqGbDsQqI&#10;sOjpPPRL7gQVCgm1h9nw/o56vU8Jj1DRq/nsJldCiubhY28QD8O+vPV6gizBjFfR4qsKS+eIQxVl&#10;W4a/ckjvr7Oer1IWXFsMjBrlfakrGPae48W+rx56vVDkzxHTTPQQuPlRoircE2sT+7256vUxZk6h&#10;T4Q4e4aKoKsgQknarfZY6hTfwJ7c9XqPr6V8bE1fTYtVgR/MXcxSFWIIIt2uLgey/jrpz1eq7zIO&#10;XIMXw2NojddWdjYkadr/AE2/Uc9Xqx56yksuXKhZlWS6kJ2Gy1+/gQfv56vVrBevPpFXQ1Uq0sQM&#10;xZn8xFBHu2IsND2+Ovt56vVQTn5cZwuueGvaORY2dVCpta4J7kknS3389XqBPEZRVsVB2ySWAH7t&#10;/aQO9vZ/Dnq9UdaaOm3bZQzX+za2gHh8Cf7+er1enlqauKEblWzanva3j9fPV6onzUNWTTyBv0JZ&#10;UYr3PiRa/PV6nOCoqI2iowrNsUkmwuR4E/Tz1erLE1IlWpqLKwB2iwB08Oer1TKWnjqKuYEXj0JP&#10;sP089XqUuGRok6UMT+Z5jeURY6XOm0jx56vVZd6ZcnM2I01QyEeWwRmZR71r+3UG/e3PV6tkb0uV&#10;UiR0+G0ke2Pz1R7ABSu0n2dwT4X/AI89XquhytHLSU0KoQqgC3cWB8D8eer1TM345DRYU8ij3hcC&#10;2l7+z7+er1VQeprqJ/vumq8JkvMHZGQEWJU6n6bXH3fHnq9VPGf88nE1dIZPf1kLnQggLcD6WuLj&#10;nq9RacYqp5/PixqQOralt53a9vosdeer1JKioojL85VP5oDAhu5Yr2Jt356vUqcLlpp45qiOLdJE&#10;NxLE2UlrLa/wPPV6mjEqdKnD6oCthpUivtEkbs7MQLhSgNjc31056vUDLybcUqKuYFWO2PeBfTve&#10;2tgfaNfj256vUOmRMKmqoaP5Ni4dgXIXVb9rjQ9uer1Wt9HenWMeXDWinWRNiqqtGCfq933Se5PP&#10;V6jQYV08elnEckZ+ZlYAot7gG9/qH9HPV6jO5E6d1ow6VKeNXkUke8LkgD+OvPV6hYp8n1sMMRju&#10;jxta9jqOer1ZsTw2iwKsj+bdFZ+7EWNu/jf4duer1Z8Mq6CSoiriAWjIvu22II7m/PV6uGKfyXza&#10;iepUyA3IswCgE+3X7uer1F8zTjcNFKZYdYowWcmwJHxP0c9XqKNn3rjHgU/zmHzWaI2kjYH3TrbS&#10;/b489Xqw4R6l8Qq6iD+YeUkU8QKMqgMDYblvobgnx/bz1epUQ9fqDymMczSmI7FYagMxt71gexPP&#10;V6nCn6rzVhjpJGNyWEqBtVsNCbeBPbnq9Shpep1JQUnyVXUKQzMXCsCQT9n2n4E89Xqgx9QTjMUl&#10;HQxbUBCj3txLePsv+vt56vUo8Pro8Sk8tfctZRoSC2t9309v7+er1YKnJ9LW0CwSxJ54dpSwJtt1&#10;0+rnq9QS5z6T0M1MtUYkg81Sq7QDuJ7i31ezw56vVXT1n6VV1d8xQ0UCyiOMKxsLjb79gSAQSRbt&#10;/Hnq9VcOYummMR18YnjVES5kJOpHgALW+/4c9XqYkwmlweWKliUgq6b2a5DX7Adux7m3PV6lfUz1&#10;mGqFoIo5H8xhJKzdtDbba4IN+/0c9XqR1VX1FXfCquFYlKklh7ykq1iN1gNT4f389XqCHFPLpMRi&#10;+dhVZC7eWQBtIHtvobjvz1eoOMxT0a1s1QECrFuFhay3IP8Adz1epAz1dL84kkBsN4BbxIBuCR8T&#10;7P6eer1PFPVCpmNJO20uwFiPZrcHsL89XqFfKeKVmHxGgcXhkcSl+17CwJ+gc9XqM9lqvwuudHhh&#10;OwCPcfEOb3bTUjXnq9Rosl0q4lWUpiW88ZC30JNidO+hFr89XqPx0pnjwXFocRrUYQye5IimwdwN&#10;G7EdvHnq9RrsEzriSUc1QEBlVUsCSgbW3+E3suvPV6n3CJji+JSYjiDKLARKos1iT+74H6eer1GO&#10;6c5TjM0s3eJivgQAx07/AEHnq9Qv4vOkWHPSwsgMRYKLbQCB3Ph489Xqpz9SfUtnrKjDZpVkREdT&#10;uF3Y9iQRoD7P4d+er1UI9aMWnxTFJYll30zOxKNqQF9h07H6fz56vUUTFwr1nyFOpVF3EqToDbQg&#10;eNu/PV6g/wATV5a+MKh3rpoCQbd7/Rz1erA8MtJDMps4urAEG4A7689XqbZEp5q5a14y0baqAbag&#10;W18Oer1QflYmlld7hdrbbjvc9vp56vVA8icUrU8OgDbiSPD+znq9XFYo4YxNM3msbE2+Jtf6uer1&#10;ZsSaQ1VOVHvi7XIGgtbw56vV22YMTmpZKHbGzbz5R2qGNzqSbX1PYX56vVMoKeqq4PLxAgysytYa&#10;gt22j2689XqelpkoGE8rfo1OxQO9ze5P0X56vUoYsWkpX+fgj3GIJuF9Wt8O1/Zz1erlT1iVbStU&#10;aODuQeJB1sf289Xqc6KGuxykd3Xy/LY7VOhIIsf4ePPV6p1NhVUpjpVVioO0BVOl9Lkj2fHnq9XS&#10;YFi9biMlGY7pIxuQpBKqLAa2N/Dnq9S1qukeJQUYxVkYLNtZUt2ANiv189XqDXFclYhgtQVSHckp&#10;Zrf4dNAB8fE356vUnZI8QpZ0qIY+xANgNB4/WDz1eqfE/wDNJWVkLCS67iRoQDfS3jz1epS5dqIs&#10;IxOUzK7hwqg7dFsvYHtb6vp1156vUuKaorjXQxQkiZ0dmsLDYCD30APsv356vUK2TKuaWkjhmtvk&#10;DM9huIb2Bjrp+o156vUYjIGzG6sUtyklOmskiMqA9/dYqA1h4i+unfTnq9Rj+mmZJ8pYzBiFPGXZ&#10;JIWLagkq2o+kWtz1eq3HoP1IxLMlWFFQ6+aryKjaAgG19e456vVZ/wBNcY+Wp1KSXkYDQ2v43+rX&#10;nq9RmcNxIzR73N0N/iB356vVmrKiJT7psb/STfQ256vVHopBIxPcD6j9HPV6l1g9QsGxVN9bG/7p&#10;1Pjz1eoa6XGBDTgg3ve/sPx56vU2YrmNKiHyxr2v7dOer1BXU4+DWeYxK7Tt+nnq9TjLXNJSHYbn&#10;8v1056vUHeLwCtgZG946GxHbnq9RJuonSyDEsQneNSX3Cw0uCT/Zz1eoDKrpfVHHFqcUjdpI1+1a&#10;7Ag+6t9dPHnq9RtOl1C0XkieJfLXapBBDAjx/t56vUbrDFgQgooK20I7X56vUpkpKXEaYyOtxr9I&#10;vz1eoKsyZZpishkXsALr3+jnq9VWXqv6c4bjuFVTVkTLGAqhANrNtGjX+rv9PtPPV6taLrd06qsI&#10;xGrjVRHEXKWOpC9gbj7tOer1FDeOOSGWhp4xMyNYhhfXTaQD218Tz1epEYmFdJaZo18wkq1+4Pid&#10;L356vUyYIr0NFHS0bF5/fElwAW0sNAALnx/hz1erlPBFVVAWjjKOUUNutodQbW0Ptvz1eqZh4pxQ&#10;PSC7PESi2FrltSR/Zz1eqLCyQ4e1BVFtu4gaC50JuPiOer1SstCYA01LUBomUlgw00N9xOuo7W7f&#10;x56vUN+X8SqdrsAblE3PpYDWzfXa/PV6jEZYr6v+VxMArb1G1r9rjVie/bw56vUPeVKqigweNpZj&#10;HKzsHAOgBsq3tc979z7Oer1GnydjdUcPiTfvgjcRIAtiB3Zj/Zz1eqzfpbT4VT4BHWRbDHsTQ+8w&#10;b43+Ph4c9XqSWd+oFLDVTYHIxeZWKG2ikOTtOt77L9xp+z1eoqE+Z3OboaBZNdLXW4B3XBPs/v56&#10;vVZ70lkWrw9KuZyXIUFgABr4WsPHnq9R/sjrT06JTX3bh3IHx+PPV6l3jVEk0JjH2UBFxz1eqvP1&#10;Q4X83SSSUcbByEVhqQwBsxHsNv6PHnq9Wsj15y+kefcREW7ajsUTb3RyDYe7e66fDvz1eoQ/Tz0r&#10;GbccpDUU112PckC4A1vYrfQXGnPV6ruOkfpowHEMBo1qqddxIZmKgajda/09/r56vUbCi6A4HTQp&#10;LBSL+i0uACbg6W8PHnq9TzL0pdY/LMe9ZhsN1sBb2+74ft56vUGfUTpWP5BIcSRJDGJCoZAbkdte&#10;x0t356vVrret/pdTYRiT1VTTp8vIGXQAhiQWAI+HfTTsTqeer1UKdRMOqocPlpoKffFG5BcgaC/Y&#10;E6+78NOer1B/QvPFRqsLWMSlTcj3gwue/PV6l/krNU9JNBSyst0YBNQCba2A+A7j2c9XqPn06zXJ&#10;BAKiT3fOJLeJswsdQdLjnq9Q50Of0wTDVovNVdylrrtJ7nS5BNh7L89XqArqBnqeso2qHlkkU+Yy&#10;nvuIGn1Am556vUT/ADLmFKiulbzDIZUBKoBpbTsL6+3nq9QG1tRNLE8V7CQBQWHYXuLj2+3nq9U5&#10;MBgemWWnO5rKdwtY+BHPV6hRwjBaSOiFR5ao0ZXcb3AsLm1/489XqEahy1JLFSzwAMxkMhLEAMgF&#10;7A+0WuL6ffz1ep+xKBqqOxO1ASxa1rqBqNfEDnq9QN5sJqKSifCPLECNIGu3vWAsDa1vePx+kc9X&#10;qSsKRJGtDLYsxvvv2C62J119nt56vULvT6txg4stbE6kkIFXbcAWIA8Bc89XqP8A5ApZ6nBDNiMo&#10;85XEkfYjdcnaQ19Qf2c9XqOp0tyCmI/MVFWxIEd7EgFmfdddPHx56vUa3BspwYJS/wArgjtEgRtw&#10;7Frm57a6Hnq9SnoMKpW3LKfdLWFhYAfrpz1eqfR5YjlrgrbRGfdF/C2umvfnq9T3/U5/n3jpYrRh&#10;r7iVsx+jnq9WeDLqySyQyI2y7C4tYakG2nbwHPV6u6TKtGYzHHAWPvKNCDqf+I6c9XqGbIGAQ4X7&#10;hQbve22tYH3r3+m/PV6jb5Hggn9yVQAe59tt2n3jnq9Qp1EMYoH84XhUEGwsQLkc9Xqqg9WuAHF8&#10;u1sMEd0jldzYXK3BAJt4X1+nnq9VE+esuz4fVSUtkdNCAwud3x+vnq9QBrlx6GmLSj32eQ7B2YA6&#10;fWeer1N/m1y7XjpI4IhINRcve1wWBuLeGn3c9XqSeOS1zUb1dPTNsLN+kIAJOt9vfvz1epFvi1XT&#10;WamXcqancCCAPtA9+/8ATz1erLVZ6qsNMa0aiNXU7vYhUmx79teer1DJkrrHOKGOHEKxULsI5YjZ&#10;QyrcAg69wSfy789XqEjKHUSKqrKmjSoSOlTy44PesSqkEkeAAvYAfttz1eo7HS7OTpXx08T/ADRp&#10;2V7kEFhcmw10bt+XPV6rYOjeYMUrMDfEmRo0qHDbXZt6X7aa2uLePPV6hil8qSglfaZZZAAV0IAv&#10;3tp9H3c9Xqrf9S+Dy1tBNUjWoBChTptFv43At/Tz1eqi/qXNNRVErzKEd3ZJh2JBFl0K9wLnnq9R&#10;VMSqq2iqZTSIjQygI6vGkhADbrqWBKlvaLEjQ6Ejnq9UPAjSiotCmxpD2Uam50v9Hb4c9XqNZk3G&#10;cLw3BfmYgA6MW0P2X7EfEfSOer1LHCs+xUMfuSq/aSQnbpcaAG3cc9Xqea/qVT10FPRSyfLzSH3Z&#10;SQAR47hp4eHPV6nnCMUjjihisHaW95SLgsD9oWsO3PV6lRXmjxelvThnqIiVLgkAi5tYa3uOer1I&#10;7EsrOYS0jCMkkq5UmwPe/wBep56vUqMDy7Bh5QiMTblUsSb3AGpI7a89XqNLkfAKKDD4aemj8r7M&#10;iroFAI7AaaX8Oer1Ge6fZdxivqoaCrQI0m0E6sWX2fdcnnq9Vx/p/wCjkWFxUqKyqmz3XAFwdfr/&#10;AF+PPV6rHcCyzFT0WzcL207ac9XqXmHYRNFT7Zux9gseer1PtJhCpIXddfh499Tz1epwhox8yPMF&#10;gP489XqE6gpowgKDnq9S1poA32NSPEc9XqzVMbKCG789XqZKtVKlALFvZz1epqttAAF7HvY256vU&#10;0V5Em4uwPbnq9QY4w6Ro7lwNuo8Tbnq9RXeouMmBzv1IW99LDW9vHv8AHnq9RPs19YIaQCWvnEBh&#10;sV1/eY2VbDv7deer1AVm31JQUmIw01TP5TyMsSte4AsT/b489XqCD/aDqcWxd6gVwiU3UqCCwIHh&#10;f6Oer1OUnWVGM0tLUeZMVBYSOSASLL49ieer1RW6l4tUUfztcFEqsNyqCQwA01+Hx56vUtKfHK8y&#10;JNK4VTYuNSDusRb6Cb89XqEbDMyUuH4hPJOvnRRiPTcoVSdb3PcEeznq9Sn/AJ9RB3rYyqxljsF1&#10;AsRz1eqamMUVXTA0siqCNjEG4Guv5+znq9SppcSljCqvc+9p9ki/7Rz1epVw4wrVXnULbWJAcaXu&#10;AB9fbnq9SwGLSPthpjvDAl79wP7+er1LTDMRDukMqWJYDUgki17/AEHnq9QkQUtNUBnJBTaQQNQB&#10;8Lc9XqAbP/TvCsQZzQJtlAJJUEgknx+o89Xqq39RXp/fMeGVkDQIkrEATCIGwvdrga2t7dOer1UB&#10;9aenNblHEK6BozHHHMdm4EFwNAR2902vf6fZz1eoEqihwWvwuiloEtV73WqZrbQdp2KtrEkWuSfo&#10;AHc+r1ZMBmiw6eChnawEigkm4sT/AAHx56vUM+LVEeDYiqbBVGRfcBF1AvrYj2HUc9XqeqaL5eFp&#10;1KpJtsgPexFyRcePw56vV6ipqWjjjknYxNUlgxXUgnv9RP66c9XqNp0ZxGnwXDaiqxGNCmiMdTuY&#10;iwb4Ec9Xqsb6KY1S0bQyszSCS3ukDVSSCdL+3nq9Rvy0VWQlAEaNiFBCgEDxN/gdOer1F76p4dUm&#10;J0iAWSUMiu1iLC5P16duer1U7dQKfH0x6pqFT9DHNIJ2K7bjUrs0sQ3cnX2d+er1NvTfL2IV5EFR&#10;a29XRbC472Fvhrrz1eq5D041FDhlBAjptMUak31LHx56vVbnkCtmlwqmrnN1dAR3Bt7SD2Pw56vU&#10;NsGNxQxnW9wddLXHPV6kdmDNVDDF5c2jMLgg2t8fo56vUU7PucKVFqJdykNu2kHUaa639nPV6iPZ&#10;xx/D52NSrqqMxDE2YqdfDuRfnq9RKerdK0c8VTT/AOkCXcpIICt3vuGpNuer1VbdbpaWaenioroF&#10;aQNru0vovw1vf6+er1EgzIarcGKhliva7AkagjQAey/PV6kTXJA08gdhPMp8NGFwdPGx56vUwUWB&#10;1xifGFhtFIhTaSSxAJuSpAsb+zX+HPV6m7FKGqjoBi0vuQMVTU2I7gAjTvfnq9TNUlsLgkq1bbGt&#10;gNTcC31eP6+HPV6nvD8UCvHPKdyP7xc+23YfXrz1eqGceqICTT3EC3N2AF/ADXXnq9UfBklxnFWO&#10;JbihU9tAdCb/AEjnq9TnWQYj5ipRxEQxgjfofHsfG/w56vUsaeWsWkQzgkOQoUaaeN9PZz1eoaaM&#10;1aNBWxbTF5Ce9fQC9yLHsQfDx9ut+er1CPgjYziVN5SSKJSQFexACjS5172P8eer1C7gFRLTVAo9&#10;7M6bAxCk3ax7HXXXnq9Qy5Srq+me1UVIJAttAOosTfuQBaw8Nfbz1eowOVsYrBQpNQkhZJShJsCY&#10;hpu+m4A+vnq9QqUeNSI74UtWyVabl8oAbWFrgk27g9rHnq9Q95EzHWVM8dHWO1PEoiBlUm0jDwA8&#10;L6356vUJeK42ayB6ZFIjj3NZrWc3+s/fz1eoAM45gp4sCmmxV3id438pUsQNpsxPbxP589XqrL6u&#10;dQIaqomnpVVpYwykv7oO0dh7tr9/p+/nq9VXGZs3UuOPWU9jEbu12a5G69xfTuR+tuer1F7hlFbJ&#10;PBXBZNiAgl1ViV1ACnvf4f0c9XqSTkVZ2gHcb7lOut/ztz1erqsoJZFNveWMC2ngAbDnq9UBKWSm&#10;p2r4iRKlj5ZtoD3sTz1eqBLHhcc5kicCaZjcWF2J8Sb3+HPV6nSDCoIl8ncLi7b/AGHxFvGw56vU&#10;M2EYCmKwRx4TN5xkADNY2sNbkkCxDduer1HW6N5dxLD5I0rBvdlIIAFyCLgg7db2tz1eo/WRsEeO&#10;GKreEW8wPsYi+vaw7fHnq9Q04hPsnhq5rIgf3Y7AkAd9Qv1689Xq5Q4w7xP5riOU3VQdoDKDoP28&#10;9XqxYX1JqMPrqkT1XklQirqShAA7fRfv9XPV6nOi601j4jTUs9ilPvLP4uD2VfAHS9z8eer1KjBu&#10;uVbPXtFSIspkWQszEHaFPbsb66c9XqHDLvVaauoaWsqHMUZRmItc3vY39n0Hnq9Q002bwRRfLVW6&#10;N7Owsb2/d+/vrz1eoQ4eoQWjjoYJCskhYi+gNiR3+r8+er1Z/wCvwWjlnjcAQBWkFyQNSD/Dnq9Q&#10;g4LnSOOImpm8tQgdQSLkWJFgfbpz1eoQsn56+bTy6jbvDBtwAAa4N/u7X56vUu4Mdpail+ZjbzC5&#10;dduhCkk2P1c9XqDfM2GxYlBUU0UvvKWNj2Onhz1eoj+dukozskuHVkYkJlYLdSGJ9gPwtz1er3Tb&#10;8MCfqDmB62upf9E3KQW7gXubjTsfHnq9V4/p99DXTfpVQQwxUavKgVr3LHdbU+8Tb6v2c9XqsDy5&#10;lDD6JVSjgWMLbVVHx56vUOOCYMkSB3j29/3R8eer1LAIFGg56vVy2256vV3YDXnq9WOSSNBdjbnq&#10;9Qe5or6XadzDsfZz1eosuY0gmlIj94m/138Oer1BRi+QcPxcX8kfvdgCbn8+er1Fqzh6e2qqmZKa&#10;m3iXdvbaNVPhz1equnrf6SqFqOYmFS0bl42VAWAINwdAe+v089Xqqp6gen3F8ErpMQlZtm3awUEG&#10;1iCL2BIP0c9XqQ2UMJXBoI1QFEjICA2UAjw19mnPV6ja5crikC4bUyMD5Qci9lLXN737i2n1c9Xq&#10;DLO2HURlE72RYlZnHfcL6fR28Oer1EAzzhVFXYhP+i9w7iTbQi/u+PPV6kPlShqsCroEhg3KxGoF&#10;iFDaLrf6+er1XAenyDHsVekp4SiqxQPuXtHexA76/wBPPV6r0OhmRYKNoquRCDGF2AnTxvprrz1e&#10;qwvLVEsca7Rftfnq9Rj8trtow4Frg3Pu/wCI89XqEGnnBO3w9p56vVIFSi6C4+o6c9Xq4mpQtYMB&#10;/wAEOer1cd4NyrHwv2N+er1cp9hUrt79ye3PV6kvjWCw1yXdQPoA17fHnq9RfM7ZMpaxHR47rr3G&#10;hGnPV6q7euPpXwjNVDVVOC00aVk4u0pUBiR219vYX9nPV6qlOono6xTID1GOYlGJA4C7lsQoNu3u&#10;6drfX8eer1Ebz3kquwqRsTpaZqhARGAuuwe06AfWOer1E4zhnA4O6YbIQZ4NCRYEtf4aH6uer1Ir&#10;+tyvRtSzbonkYkk6EXBOnYj6f6Oer1JCqzBUCBomTdCh3M3w8WJ8PZ/fz1eplqJZKV3rpV8yNipV&#10;W727j6P19vPV6ueH01XV4VHVRC7M3uDXVtdL/Ec9XqU38qq6apWMh9rxKx0uQDow17a6c9XqU0eS&#10;pamQijgcqgUKQo3nxBI0056vU6JkrEsQZBNSSo9M0haR7FSp0UKASdDc6/dz1erF/VSyJHFGweNy&#10;rkDU+N/4duer1YGweZ8KqKqqTfHT7QNo7P2Ata507nnq9THQQpRxLFOrpTksygEkszEkC7XIAPgN&#10;AO2nPV6seJY5RzkfIS3vaJ7WBX6Rrp4/Xz1epGSYlLh1T59GfMjmZlZLgk2Op942F+er1LZKWWva&#10;KnoU2bgb2NvdB3EDw156vUKuVcq1lVQnEgNbHQrYjuBoV7Xt9fPV6jq9KsgrLgRqSqzSB0+0bWJH&#10;vAdvEaf389XqMHX0k1JQx01HsMjrYaA2bSw9vfnq9WanqpsKoPkplBqFs5sLjvqAfbfXnq9Q1dO8&#10;dpJpIqWCoaJ2kQswUDcF7j7NrEf2W56vVZz05opa2j81WuouB4gEfT356vUZGgw+GRY3VQQB42Fz&#10;z1eruqwuGqikUILi5va2h789XqBDMWQoayWSpngVGcWYqAdPgTz1eoKcQ6SYYYjOq7BZixIAsB25&#10;6vUh8W6PYVV1KypGo22YLa9zb6f489XqRc3QjBgiu9NG0hLtqtib6i/xtfnq9UOn9MeAY9W0+JvR&#10;hZIQykqu0EE9tPYPbfnq9RjcgdAMKwNDTmL9ETcXuLW7a6356vUbTCcv0UNGkEaqgQCwUAA2056v&#10;U8mnjhWzjw9nPV6g3xmaMQNZuxFu2g56vUVbqHjdMqzVtQyiGO/fQFh9Hf289XqIxmvqVRU8jsZt&#10;JA1rtYnxPw0tz1eoH6jrLW4dVSzJMJY3VRFZj3J/jbWx56vVzpvUFvaCniO+7Esbkki1j2Itr7Rz&#10;1ep/TrzJS1HyVQWJZAGWLVgpOjG1zbnq9U+PryuJ1sYQmMfub+4ZT309o9vPV6hCwTrlIzJV0dRI&#10;nlXLe/ZSe2mt9Aeer1DjhHWeBoUqMQnFQ63YlTdiD2Hx9nPV6hMwjqjhtad7kxm42hgNR4c9XqFr&#10;DMYpsQp0q0lFmFz8Oer1SvnDHPpe3ckdvo56vUtssYtE9RujYAkDv9f8b89XqMRhmPwwQDdKBfXX&#10;vfnq9SyosxJKFn3HuQBe1+er1KumxmSVL3sNPp56vU5QY1IH3d/1+HPV6mnFq9q5SpQePt56vUEO&#10;YoAYH2j92/0C4vz1eopePskdTJJMjMmtto17D2c9XqLrj2Nwws8je4i6AWt7L/qOer1AXiGPedHt&#10;i1SNiQNbk3HPV6kzNjtSzvLML3N7LoR8Oer1dQZhIxAsW3AFRrbQkafTz1eqxPoNQxVNGtbBFYEW&#10;1+l+3PV6rBMnQqYbm/u6e0E+9z1eod8NXbHa2ve519vPV6mbMdH8xTN7tj9GpHPV6iddS8l/zTCq&#10;qmmjD70aw7Enb7fD6uer1awv4hnpmzDNhM2M5bpy8tOJLqENz+8SR4jW1hrftrz1erV46rZKxTKt&#10;bJSYnHtkeQNeNdqIPYQbkG+h56vUW+qrsV/mT0TJHshSRlAQC5A8W8T7Ae556vUmcNaSpjjxI2iJ&#10;aW6H3WATRSRqLN4a39oHPV6nHcsuG+S9mkkcstu4vpfnq9UugVsDw35wM80jBUuVuTu0Le6B2+rn&#10;q9TlHNvp/wBKg803UMQALHufboOer1YqCngggeSpmLKp7RICWFj4A30Pcjnq9U+LEP5jVJJDaFWB&#10;CabTZfp8bc9XqlwV7eRXCYgtUxqqyGwtYj3l8AbePs56vVBr51jpI6HDiH+bIQOe17dyfDnq9TgM&#10;SkCPh8rES7fL3qdABobW+jnq9QhZQx04RV09dUfpvMQDQEkgHTTQ356vVsd+g/qwMOjo0O2J5AgD&#10;FyCEGo0v9I56vVshdMeoeGV2HiOGa3lH7TC176kC/wBPfnq9Rk8AzjDVt5W4EAG2h+J/X+znq9Qw&#10;4FX01UPNb93T2Dnq9QlYTC0oChfZc2vpz1epdUNCsfukaeGl7c9XqVlHSnTcuv1W56vUp40SOy7d&#10;eer1SY02DXnq9WQeAPPV6veA56vVhMRfv+YB56vVDmwyGW9+er1JiuwbYD5Yub89XqSGJebTA7gd&#10;vjobX56vVEpK+RLHwP8AHnq9Uuoxxacghtf2c9XqQmM5oYD3TY+PgLc9XqBfF841jVWrjbrfQk20&#10;56vUnGzSRMJQ1l+/nq9Tj/W6GVNw+yuniNeer1IrHs4eYHEcgXYDp8eer1Fg6sZqp4sBqbtucRvZ&#10;VIDM1tPh489XqpH6xdTKtjO6TGJAoAIvfdbW/wDD9vPV6ir1WYo58ShnozvEyi7gkbTbuRp3PPV6&#10;uFTnSroya2KR5RGGUruO1iuv0X1/W/PV6sOMdVPk6FK2nd/mGRpNrlQFB2i1tb/fz1epM/7QiRRR&#10;tWrJsiVrFiCAxIuxuvbS2n7Oer1R6jq9iddTA4CVlLD3w+5UVT+98dPZ8Oer1PWWOrOItiVPRRbw&#10;SHBsTtGvh8Dz1eqwD04xZkzL8xMCw8uUoSwJGmwjb4Ea9/gfEc9Xqth6d9OMYEaPOFUuyknU62uW&#10;Pu/Vz1eo1eD5YosOiEJWxUjtrf6x4X56vUKmF0yTEWF/qvbnq9Qj0GF04s4Fvhz1epQnCYXXaRf+&#10;jnq9XN8DgMYAIsPb3PPV6o8uW4p5SjDQ3007+3nq9SNzJ08wvEKfZNEr2BA0uQPhe/PV6is529O2&#10;TcUpfJrKfcWBAYqCwBNyL6W19nPV6iB9W/RdgGMU8pNMKiOBXERVQHUt+6pGtjbX+znq9VPnXr0f&#10;ZkwKnlmpKGTy77FsNVTW1rD2+P8Adz1eqonq7kDMGTzUx1cLedBZn2C1lXv3ta9uer1Fzqccl3xJ&#10;VL5F9QpsGJubDvbnq9WSPPWKUsKHf+jRwDb7Wh1BPsPb9vPV6hzy11QkZpJKtQvmAAHdcXHs8b/E&#10;c9XqM50r6mx1lS0dS+2Bbx2YW1ax3C4BPs0+PPV6j3ZMx1qqJ4J5PLRYCyFToQpsCR8bg+3nq9Qh&#10;U2H1ElBJiKFnMu6NEA94FtS1z4eA56vU4UWAPAg/mMh3qg2qR7xt7LaAnnq9XOKGmixQY6sMfzSg&#10;bXaNSSCbG5K30P8ADnq9TLi+DUgwyenhBjZGZ2KkkFr+32Entz1epIYjjPzmFtLGvlSwhU7klTbR&#10;radzfXnq9XLL2J1TUKR4o+6Qu7biQQxHhf7vv56vUI2GVVKiPMrbZipMdtBbxH1C/PV6u6jGFxSs&#10;aLDqnQx3PtUp4ez3ieer1IuozdX4VG1RPTszxGIDbqWBbUn2EX+4c9XqeajMNJJXtWQSeSzNdhe9&#10;ywt5hHiLfs56vUkq/E0ipoS5MxikKaaHxub+Itrrz1ephjxF0xE1lQVpkiBUXNy5tcaaaHvpz1ep&#10;+TM+HS1E1VV+5HHGtwLWt7ddNb89Xqb6/FC8y0FC5amIUEGwsp7/AHc9XqUOXsw0GDtBhkUzSLHd&#10;rqdSQbgfSBp9XPV6jOdHswGrx3cSV+ZBYbiTcAeH3356vVaV06rfLijaKUFTtG021B056vUaCh3x&#10;YckaR7dFtfU89XqQ+a51FBKXfRt4JbQaeN/2c9Xqrf684i1DQVEVFCJ4pHC3BJK3OthtN7a89Xq1&#10;5/Uhj01fPV0iqu2KokcFuxAFrW01t4/H4nnq9VU3UOgNHVR1brGUla7eW4bS5sG23tr7fp56vUj6&#10;TEocMqFnQqigD3vEnxXXT489XqGPC8SmxPyaqoIhPugNaxIOo22019v0c9XqeZ6mF0dmTzDGWVmF&#10;tbH9723vz1epd5MwCvqYlV0PllgwCgAEjtpbXbfnq9RislYEDhqpNHukRmIU2u2pNz37+A/p56vU&#10;KceB4fFURxTU4nSoCqUYe6jEX1GnZvz+HPV6m/EsstR4rTU2GhYgr7JWAO2x1sPaBe2nt56vU8Ph&#10;j1NFNRUjrAJLhpJPs23D2a38fr56vVDxTBqmoeGn8+KpQELvUX95gRcjvobc9XqwLk6WqMNHGQUg&#10;kYO4UEtIRYi4+0La27ezvz1eoaMndPqtV8/Dk3O5VbkWIt2v4an9dOer1WI9J8nUuF4TJQQ0qpOC&#10;ryMosSddBcG/fueer1HDwHJUlVFHVSRGHcEVARrs9p+nTnq9XsxZCliw0zxRgOhksngdf2jnq9QV&#10;rl6ShxOCrqlKMBayjRb+BG3t9PPV6jS5Sw6KPDIoI/eZ3T3rAHtoSB+ug56vUPc2FyLTxqEDGPaL&#10;6XPYc9XqSOZsHhkozMp2yRG7gaEi1tLeOnfnq9QL4hg7m8xsqoGG4gAm99D9/PV6gAzvliixJEij&#10;gVpSGG9l3Rj4W8Rf489XqIdn3oL5lbJUw00ZI3OzBCASdNB4fQeer1BZhHp0w1sSatniEieUrMCh&#10;WzXNxuvr4Hnq9RqMldLKaLD46aERRBY1YKwNyB7NCfDx56vVkr8InoaJ5kUSrvDHQgoL6fd356vU&#10;FmPyw4NFIgQOXbcoYkXbU6EHuNDz1eoCsydR3p6YRwkxyTlrLrt9hGt+3sPx56vUlpuqBw3B6fLN&#10;GQTTSM7CwAAbVtfFTYADw56vU3UnWHEkxRqpJBAqhDa4KhR7pH19+er1CrljrNEcTihlqRKglcra&#10;4UKRcganw7X56vUZDLXVyjqZo8Nhn3s5um8EKpB7XB+OvPV6h9yfn6PGJJZI6pRsZQ4JNiw+0Adu&#10;v9/PV6hTfH8FqauWgw2RXkSzWuCS3f8APnq9USqw2PEqZ6uWo8trvaPuCR9PgfYOer1Iutr8MoYY&#10;6eXTduGgI026C30/s56vUkWznU4XXRR1SiLaL++bblNtpP1aj7+er1Pgz/BHJ88s4l8kFViDEEk9&#10;2udD8B8eer1SMP6gVFXVzx004AW3vEkWNtSfovbTnq9Qa4ln2KkxVmqyHkV297xN7km/PV6gsrc4&#10;SiuNL5hEc2xxdQPdLXGt7+Hbnq9TJXYpNiTzfoyRACyMh0IJ0v7D/Tz1eorebcRlq5JoZ1sJdqxj&#10;btbffX3jbX+3nq9Qd4DFiFNmKOusyzw+aib7EEEWZfZ8fu56vUbfIuSKSupYKmrAeORlBDEFgWOp&#10;11ABv27D6eer1Sc/+nuPMmHiWAiOofzFQ291hf3QTrbTS/PV6q3ut/QOty7bEa+NBNHFIhVCTv2H&#10;7Q09h7j4c9XqquznlMU8ksdRGY5JCzKDppa4t9Pt56vUD+JQSMwqokAMaqDp3Km2n1ePPV6nOjxR&#10;q+dPLkChEBL6aHtb23Hfnq9TjQyeQ8qTkyTtIZA73INxa5IFjc689XqlVuIfJTiueX9Iw2BwDYXH&#10;bsO3jz1erlR1lRUU0hxaVQ7EguEsLeBsL+Gh+/x56vU401ZHHVGlgkeNEVblRpqO/a+vPV6lHh9W&#10;1PTeXUrvdXLhVFywY2uRbuPAc9XqdDgtMamOaQCRy1mISxRTc2NzqDbUjnq9Sngwny61polvG40c&#10;ey2tvYRbnq9Suw/L6NIgnhNRHMY1SylnLGwBI9l+5OgGp0HPV6jP5W6a1NHC9LJa0dnfaR9kjQd7&#10;a9r89XqGPpflkNjVJKIxJ5jsqWsbEAjX6Oer1Wc4JlRUwunheNwwUlQTutY3XQ38dfu9nPV6h/yx&#10;l+jfDEnqV0UbSlhcn4/X7eer1EK695ejXHauWiRI5YAw0uQFYnUC/fX6Oer1VI5+y/LV4xWGkUGN&#10;GZSzWDbt2tvhfXnq9XeUMMdK9IpXJCkAMLE27XHcd9L89XqP904yZU4lh0MzyblMi+8SARa/gNBu&#10;7G3PV6jD1mWwwSXE4/fdHW4sVYL9lbe089XqLrnzLlTLG9ZDdY0VfcC2JJYL9+vPV6io5+y1Hhj/&#10;AMtVCz1MiMADb3gPFb9re34HwHPV6gVxzCPkpDRvDsihUHedbC5J7ew689XqBrGMME1A9cSwPnAq&#10;jXAYA2LaG1/Zp7Oer1OeGSS4lJHHTRaxgRqTc31F9Liwvr+fPV6rl/SP08ipqQVwiWOoaILKLXBN&#10;9Cuo9h56vVbVRGneKlobhEjRTrp717jT8+er1Kyqx6Bo6iCifzpISBbwsAL6+Pf8+er1Jl+qE+HP&#10;UzQ7XJKJGNCQdN1vv56vUpcqdSMQq6tngO6EE7gSQFPbT6L89XqOP03qqWslWWmYMAGO0WNmJ7/T&#10;/Tz1eo3+TYYywtqR/HXnq9RkMBooSm4ew/Xz1epa4dR+YNo7Af089XqVEYhRu1+/PV6s0bxnRvz5&#10;6vVwcMX2jUfw56vVzp3KnQWA+jnq9U5qkJ+t9Oer1Q2dmjIYdyfaOer1IDNOFQVVMzMlza1tPhz1&#10;equTrpkM4vDsSJSEJNitri3e/wAPZ9HPV6qws45RXCquX5SMrMGcDcAbrck9we/w56vUDeaKqGpw&#10;+WnjIjn8to5ARYIO/bxuNNDz1eqtDrTmCXCMOkpqNf8AKRtGFYrcKt73G3Q6EW+j289XqqN6jYtL&#10;T+dNEQzCQoV7g+JNu+mvbnq9RV8UFZUPJiwHlQzybd3YaGxOvsvz1epmjpqGQ2ppWsSwuABax0Ny&#10;D39nPV6o9PhFdSVMmIqzTrtKsdPeF9NNALc9XqVtPCjVEcdIpZZ0LFW1C2Njbw+/nq9SswPptQV0&#10;STvU/pXkdvKLNuIGuottsT21v7LDv6vUYzJXTuasnSsUASRsu3Q6ldSBYWv7R4/Xz1eqxfpV6Y6f&#10;MGGrPXAMZSJAXW5ANybA2sL/AE9+er1L7NHpRwjCaKTMFNEdxshhADNex2sFA7G/s08eer1AfX+n&#10;haKBHoqYIXIIUdyxHchQARYHvz1epQUfTDGsHw2N6jD2/QyHeWU7dugDGwJsBrrz1eqBjmW8QEIo&#10;o4nETI3vA+6q6ldL3Gv66c9XqJ51Fxc0FfHRl7VlRE8IA94KLggsBYannq9RYcdFUK2OmkBqHTYd&#10;NLG+tj4G3PV6hLypQyYljxpU3bS8bgNYDQe323+J/hz1eqwzpJlWPBal6UBFapJkEjpfaNSCd1id&#10;TbTnq9R4MFpnqphNV2kihUKHNgbW19nftbnq9QnvFhuH1iVFEiCpEZtuBLWYXufd1BAH3Dnq9SNF&#10;biCbhiM+x43OwKNoZttvC3a456vU6YdmGbESyVreX5ICU+4ixXuxI8DceHPV6upceqanEVepYS00&#10;o8oxhSHJB0N/Z8Oer1CVkiAZgzXTUSQsUkPlsSQQqLruKjt4jQ+PPV6r9vTR08o8u4AlTUIrJMge&#10;+2wJubezWx56vUczCkSpbZENxBHs56vUJFHQpEokbS3s7ePPV6sNbiAHu2Gn1ac9XqQOLYkEa6m/&#10;bnq9SWqsW2tuLW7eznq9UZcYV9EYFhpa2tr89Xqypi3vWB90dvYOer1OVHikGoc689Xqc4K+/wDk&#10;jbtrz1epzlr2RQl7nU89XqbaipUDcW73+vnq9SXxGriWFpA2va3ieer1ICbF54XBv7ov28Bz1ep3&#10;pMzjaI1bUX9h56vUl8w5jpJ6WUTHcVuL6EAj2ft56vVX91uoKCuWodEs7IfDU99fgdeer1ViZwhl&#10;pUkw4RbY9rObWAHgP3ex156vUVLqZl7AostVVfDG4EpUlUYg2tdgLgj7+er1VkZzy3j2HtNJEzRU&#10;8xMirJYuRoRY+w9+/aw+n1eoLpZ6mOhimxRho7srWuCANQT46ntfnq9SuwLMslDIxoApjcblNwQX&#10;N77dfA/s56vUPPSvM8tFJh9PUSSJNUvfQkgkktbabg6eHPV6js/5wqnD6VJ62sd3gB+0R7w8LgLb&#10;T9vPV6gf6kZ0pcdo5qqI7S7b0JN9ptY/UTbnq9VfmcppMQpaiinkUu7e85a5DG4Fh3IUa37duer1&#10;FTxnCaynEeBVjiRo1v5lgTJr9pgLC+ns+i3PV6g/iob469PJ70l7jTQDvz1eo9XRrB5jUCqncBHQ&#10;ERkXsAfdIBGne9/6eer1HLngpcMp4wlPvidIQWuNW10ChdBcE689XqLV1QyZT4ziiGaNlSM+Yrhi&#10;t3vcbiLE38dfgR356vUAhy3TUVW1bWaNA92UG7EAk3H0356vUJuAUUiCqxFN0sbWCKL7SDqAPiPE&#10;+P1c9XqE2GM43DSNERHJTXZbALuLAghjYXFvbpfUc9XqfcJirIpTAqC6bja4tY97kA/rfnq9Qj0E&#10;mKeascZihlIITzIxIqqLgErexB9mnPV6mrEcGlpmkqauKIyxsLmNQA4Nuy62sOer1IGvSSCpl8xV&#10;WBWYxi3vMD2BHwOnc89XqDzEcIkooRilveYl2W4ACkkgke0Hnq9Qd18CwQVsz2AkI3gEk20BuPCw&#10;56vV/9LcTxfK0k8DxRCykH6b89XqKrn/ACfFTVe8Aube93BAvz1eoq+b6anp8QVYozuubAA2tfQH&#10;+H189XqQ8c0FJKtTMl1BCkaix9vx56vVyqMZjqsNlBZYgSR/HX6dBz1eoruec009MrSVLszNuCsT&#10;cW8CVH7Dz1eopmKYdNnGvanrFWWlW0rMtwN17Wt8Rz1eod8o5Owmiw+NKeII67AAAQQD4fR/bz1e&#10;oWaJUoqkLGAqwruYKFHbS2vw56vU2YxnqkoZzJILRXUksQSLC9r3sAeer1dxZ5pJIV+ReNUcljqC&#10;AO/3c9XqWmCZ+wfEUWkrR5xfdcbgNqi+p+Gl+er1D3l/OWGiRkcL5YRAGUE3F7/st9fPV6nnGc2Z&#10;eoqYmU3+yyncBYa6H3fp0/o56vUFldnHAJYFaAKCX/dNrj4+7z1erFQ09JXVCVLovluSSNPafp56&#10;vUMWXMg4Zi0fzjILIxIsB3HgR489XqW0/TelnJDw3YhPesFBAHf2c9XqSVb0zpFndGRQjBrXF9f+&#10;Qeer1IWbpVg1LHM8lOskchKlti3B/Z9X8Oer1NlL0rwCu8qogiEZYgXCqSB4gnaD9R56vUMOS8k0&#10;2XHqPkUAZ7XbtcA89XqFOvpd0a06C4IsQLX+PPV6lbkvJ1LGyROoYLcjvp3t93bnq9Rj8Iw2ljQb&#10;D2HwsO/PV6pWLVEKxDafe1F7X56vUF+KP5zN5b6MPh356vUwwYO8oRCQy3O8EWuOer1CBg2XYtwb&#10;y7EWta9rc9XqEzD8JUe6qi5sfq56vUqaWlWGKx+HfX289XqaMfrFo6FpAQCtz9XPV6qsfVp1J/l2&#10;BVcKNaPa7OdATYXt+vt56vVpv+sbrq2P5vqYpSQhEieWNWKn3QXPYXAAt8O556vVWnUYvUV5ignl&#10;SnSFNxYAWBGgGlibD4ft56vU+0eLV/yUdXTNGrqQrEpfeCfDUHtrfnq9S5pMwVVFRrERtWnlclkN&#10;yy20sOw1+J56vU/0mYoKS+IpOygOWs1rFrafT256vUqKXPrwww7ZmlRlZRckbSx1JPiB7Pq56vUp&#10;KTPhnCGqbY00SruNgDtPvafEa6fstz1epdU3UKlw9aebD3HkyMUY+PtvfXU+AHPV6hNg6hQQmixF&#10;6iUxpYvG+o2DXVu4JPYeIvz1ep7xvqrTVtJNVUxiipH7orC4Yg22gkEg9r/R7bc9XqDutz8Ukjwu&#10;oqEJYkQm/vHTdt+P9/PV6knUZhWGvSGXdtl3XFtLjQkG51JH8eer1Jr+t0UVZULLMvmxbkU6AEm7&#10;DQ3ufDTnq9TZHm5senpqaeQEWkY6AfY73+7vz1eo5XpwzzFh2ZKAQmQq8sbAK949t7aC9rfRz1er&#10;aB9P2N/O4ADVMqxIqEWubk3sP4Hnq9Q54/gUWIYfKNoJZCQANb2N9O3jz1eqi/1xdJKxFavhWyMG&#10;DNawBI7A7dbD6uer1aofqByEcEx+SqV2k3NKNVFwb3sSLAX9nPV6icVSwzVHy8JKMwNr9gf46Hnq&#10;9Sdp2rZJ2ir5PMljGweAIvp9w56vVNgiWjqRSTxkxknzCrdvbY6jt9PPV6nOkopJ6z5WEhdpdtew&#10;F+3PV6lCKZ3ohICLIpBfs3e9r9+er1dQ4Sk8qz1ZG8oCSQL62PjqL89Xqe6elmaV6CSHa1lY2AuU&#10;J90kWvrz1eoQst5UxOXEo1SPbESGJJFwSCQe3h3sOer1WmdG4a/DKb5Wkp2kRHjZRoHNu7Ek6jTw&#10;Pt+nnq9WwB6RsMnohTVtTCwvtbtckG9zp8deer1W+YBLJ8oRIPdBG1r2uLXJPst2056vUFXW7Hkp&#10;8G+appAsaFd3iCNQ1vo07fs56vVQ96h88R4diElJHOxBLPEF1Jdriz+0HTQ/SOw56vVXDnTHIHrd&#10;rx2iQKVI0Kv49h2vr9/PV6gYxmrvO09Re8ylgL31LW+489Xq55IaZqg0L3CBmIaxI9hX2X56vUIx&#10;wipSqk8+XbE1mS1yQyk99bWYnt/Tz1epmqsl5jx2Mw0waOWaQMWZDtKGwO0e2+t/7eer1Cv0z9NG&#10;LVOLfJtTy1jzMnmuq7toU2YqDceI7fs56vVZFkf0s1yLDQRUgBVxYMLOB4E9tOer1WhdC/TpjFB5&#10;cNZf5ePbeQgasL6fw56vUeXAejuHwVAq66OORhpcRgE9/E/Vrz1eoWMM6eYFhzPUQ0qx+Zp4Wta3&#10;hpz1epD59osGwnC2Ty1jVdx902NwbnX6eer1Vs9UupWGVOPpHC10iJTXUj2jnq9QbVXVrCcFpKjF&#10;JZdiQIzEbgAdt/DTUc9XqQWZ+vofD90VUpiYI7SA2U6ai/e4HPV6iT539QOMYl51Lhs+6KYgXDGw&#10;S2pI8DqRr4c9XqK5nnqBU11MXiYySrpdiP0h8D9X9HPV6kPQZuq5FV6mT3LCwBNww76+BPs56vUP&#10;eAY49LgcmJ0xVZah0kbW5YAbdR7dNb/D2c9XqVeXc81bSTVJsZZv8pckg6307/lz1eoW8uUMNDVx&#10;yTSSgzv5u1i7W3m9veB0ue3YeGg56vUKOEQYtTZnlV4rKzLsB0BF++n389XqMHCBTRPHDtvIobbp&#10;q2nh3uP289XqXeBpSmDyqge8qga6EX1A+jXnq9XqqLC6hQpjMrqdgBBIB9g+Px56vUEeY+jsmYq4&#10;yxxKgr2Jm3A2DAWB+7nq9RYurnptTEqWHCKCFA0IZpJBGN5JB7kWJH9nPV6quOqnTiPLuNlPL3CK&#10;yvoBYIdWA/bz1eoHpqClFVLFCA0Fi0fwa/dvo9nPV6grxOuhqYJqKZTeE2G09ySbE/Tz1eoO8Qxe&#10;inaWjq4DIY7orsLAeBsTa5v7L/s56vUA+YKarmSpVxaO6X/dbTuR7b/lz1eoOqelSsq1emc2j2sL&#10;m9ip1Btoe3PV6n2RquSsZ5lIQtcEC9tNQDrbnq9QvZbpcX+WalrXMirZRoB7hHgR30Pf6eer1HJy&#10;ThNLDRpWwOtlZL+AuBddPG40156vUZbJdOK+sE1NAVLHczpYFnc23NcdwNP7uer1HvyBl/GJRDBV&#10;OzEMLXAJsvgbaXPPV6h0w2ixBKx6aJCZApVkIJUnvp+vhz1eo0mRsDjxSogR4BBcBdo0uQBcAk+G&#10;o+/nq9RmsHpVwmqr6d4wlLL5PlgfaLqDdz3F9QPqPt56vUX3rrn7DcFwuSjim8qcRtc2AJPa9x8P&#10;Z/Rz1erX19T3UqCSoKYfKDVITGWLElgD2t9Hj9HPV6qrM05jqKmWaacHcpZb30ufC1/Hnq9QHYlV&#10;YhCz1UpG8ljHr3Hs+o89XqbMIrqmCFYKh/0rK7FhfW+lv2d/q56vVOojh0sZNT7jAiyAaG17C/bW&#10;/PV6k3iolSVYKdQqklh9HYjTnq9TPWvPUVCRR/aTRQutzceAGvPV6uwJ3k86dgha6sCD7ew+Ht56&#10;vU4vSmilemh2zBo1963YHXQG2o/XTnq9TPU0sm955jtiK/aPcXNtdeer1dwYbT0c8aVILyJ71gbg&#10;g3sdDppz1ep8gidSzovvI6mx7gXv9/PV6p1fM2yNyoViT9ZAuL+Fzz1epuZ56iRfLBR7jbpdS3hc&#10;djz1eoUsr5JxPFS1XtKpK3v6agjSwOlteer1Gxy50gneipppItwmsHZRqB7bEd7f289XqHTAOj+D&#10;TtS0KQM7FiLsoBB+JsDfTnq9Q8YN6c8Dra0pR0ga32TtBIkbx07i/hz1ep5xHpfFHDFhNRSnYJAr&#10;MUUAlQwa3bsRe/PV6gC6kdI6COmYwxokiFyCq3voAB4DX489XqruzdkPG8JxtoY0LIRJJ2sCSbWN&#10;vYOer1BccIxGnxEQQAowu5sbLe2vs8Oer1Z6mR6atgooQPeU3PjcnU/stz1epYYXiaU9YxcszORG&#10;B3tfQn7uer1DZh1bNS4ocLwxFSGIIA7AFjc3bT+Avz1eo0uXMQqqmop8NO4xoy+YbWLpYtZb6g38&#10;dfo7Hnq9Qp0GMGNDSrE3mDf7222mtgd2oPtP8O3PV6jZdE894nQVkEkNb+ip9ioCwP6Puyr7Nb6f&#10;E+3nq9V3HRbP6YthiJPJFI7KhAUBXUEDQgWJ+J9tuer1G3y/jkCUzKW22IvroBrrz1epZSYkJnRd&#10;2l7nsfDvz1erNGZ4iwiYbdP4/Tz1epbYc7/NKY2Oo10PPV6hQoAslKISxVgb89Xq4VVMwB2a6G/t&#10;56vUhZsOYttOuvjz1epxSNZaZFjGg0+HPV6mGvijhLaAvcaX8fbz1eoK8xUyUeIR1UyaNclgLkG/&#10;c/Tz1eqCuDUdbGfdDjcLaC5uPG/h4c9XqXWCYFSxtDFHDtW5uQAT/Zz1epeUdMtMvvp9k6/r7eer&#10;1KGmYQu0Q1DX56vUmMzRJBTiep11Nrft56vVXx6i6yhrIImqJVUIJBtUAljbxvpz1erWk9Tphaun&#10;kmKrB5jhXawuBfXTw56vVXLjsGGVNXNUUG+AKLkH95h4gi3fvz1eoIKlK2srjIkJIBYE9iQLgeNr&#10;nvz1erOaSKqpHMMZSaNtGJAuLarc+Phz1eqD8jNT1IleZVdgAFPY3Glja1/19l/V6udKpmp0aQq7&#10;7nLbe3jY2Ps56vVjhkmw2qiWmCVG1iwMgI0NwdBcX76HTnq9UzD8HWrxEzUrhVAuQLAAN+6ALX05&#10;6vUMGWYJmpJcPikOxyEIIIuut7W8ANb89XqNHkjC6ajk8yP3aeOMAbidpJAIsOer1DJDQwxQmvAj&#10;kRraCwIPf6fDtz1eowuSa2hlejO8MEUtIVN7gqQQw8CD9Ht56vUeTJOd2psEqP5VKoRVAUNY3A/e&#10;9nc/lz1eoGc0YnFilX81TSSNKd5dtbJrqoPiO5/u56vUFkyVdHmCPFKbeY7KWfXUjSxHtGp56vVb&#10;/wBCI2TKkAqribajte3Y3te1x256vUffIkrvKjuQwFjpqPH8+er1CtiE7SU5eE+B+n6uer1E66w0&#10;ElZglViF/MsHW1gbAXv8Lj9nPV6tf3rv0rhrsyyYpGjnYbBbEbgdfYNbnnq9R/vRr6f8OhwaHGsV&#10;jCTsjKvukFV11Jv4jw56vVcFkvIVFhEUaJpZQWGhDHwPwuNeer1DCMNo2ptgjAXxtYX56vVnpsMh&#10;WFlcaeHbnq9ReurNNDBhU6TLcOLCwJAOg/w/n8fhz1erW29elbhbYXWUMb/6aoLJaxN0tcAfEEj2&#10;6/Tz1erWW6g4sK3EGrVMgCPLHtYHaNdQtwAbka89XqB6srF8+MAABhb3QAFUA9x21PPV6p9DW1FP&#10;HFW0djNSg7bA3vc+8eer1C5lrqTjWE4oahpTeeFIgPtDcAdbXtfXw56vUuoOpqmmQNLd44pFcm5A&#10;Jvb22BJ56vUH9dnutkZIqmR5Fbcg1vYHXQc9XqDeaTG50q3oHLSANtkJUEA9h4E2He3PV6lDSYNK&#10;KaKumtIWABQi97+J08P7Tz1eoYqbLc0VPS11Ig2BSoj8TfU2Hax56vUpKHDqepVKKRNjTEg2GgIH&#10;2fy56vUtmhjw/DfkZ5DHZWsL2sveynQgn2jnq9SJx7HGmoFggAQqwNiey2sdbdydeer1ALmCslwx&#10;I6ekCuDvJsexJuL+23PV6k3HidbiVRsmjLINpJ7ajtz1eodsi5gg+ZePd+lcI3ugaEC4B7a/Hnq9&#10;VgPS3E6jFsLiKlWEjB2AW5LhtrC+outv1tz1eq0Xos0c1JDhYUMz7UnLLYsNzjcPdsCO+nx56vUa&#10;aDDZ2R4Jlv5bWW/7wI7n438Oer1O2A0VNPd4o1DAlRqQARe4+PPV6sNbF5cgjEZIdmJ229zxvfxB&#10;Psvz1ep7bEEjRCrggsNB3+JI56vU6YdWwS/pE1QjaQy63JPt56vUqsIp4JVeNVO5CbEdybn9nPV6&#10;hgydgMTFROAFa58Abndz1eoxWCYdSUgSmSza3HgRqfZ7Qeer1LrF4W+RkjAAUA3voB3v/Hnq9RE+&#10;s+X3honlogoikuXLC4JIvqPEWvpz1eqmXqh0zw+HEqqeELuEm4AAMWU3sOxtcgnX+3nq9RHcay3V&#10;YbiXy0qMY2sI2INw7OVt9F+er1PQ6e4jVqlO8AaQk3ZR2sfs/WTa3PV6k/U5DxCCnlp5YGRo2KrE&#10;Ra6n7TEd7i58PZfnq9QSZp6ezYdSzrToJd9gbCxF9dbWOnt56vUXHNmGx4fDUhoNzAou4XuCbDaA&#10;LaE+3nq9Qa0dOlLKlTVXcK2ijX6QO9jfnq9Q29OMYWWrihqLCFN9lb7Q3dwD4i+oB0/Pnq9VkvSG&#10;tpExGimo2KR70G43AJvrc+34c9Xqua6UYq8eBRIgLySsmw+DDU3v2Nxe3PV6jOQUlH8oHClTrsJF&#10;yPp+k89XqJj6gMqviNEcXksquRcdyCNb63BB+PtHt09Xqou66dPHTMmI1yxkwSbmDC1rW1bx07/V&#10;z1eqsfM81bgtbV4TWOI0mYrckC6kbgFJ1B+v9vPV6mnDcQocLqGoKeT9IkXmL3LG40v46+Hx56vU&#10;qcNzlVUtPT79wjDbnsAC2/Sx10I789Xq51mcsUw7C6mRU3SH31UWDOoJtGhOgYj2/eO3PV6nnCMx&#10;YjjVR8xUvaFdu0EEWLi51Nu3j3F/G3PV6jNZIxk1kkGDFz5ie6GtYAsPDQaHnq9RncmYBO0D0FLI&#10;GdHY7m0tpqLfXz1epYS5QijgFNUuNkgJZ9bC/cD7+er1RKbB6nC6tIqmImBmMUR7m4Nxf4EDt9PP&#10;V6jIZUwgvFBVeeu2UlEUg2GuijvqPb9PPV6j4dI6ilpsSpxK8TTkgAm17a3FtToB356vVcB0eSoO&#10;E0xcLEsalrdiTf8Ahrz1eo3uXK7ZHapNz7e/t56vUKGGslYNwYAE+Ph356vUoo6cRe8LEgdrj489&#10;Xqkbd7Bltpb2Hnq9S+w4oI9h0B+GoGvPV6ldQqFUKNAB3+jnq9WSfeFINvu56vUnqwyKNFFtO/hz&#10;1epm3yWKgDnq9SQxeZGRlJ2gE9u556vUCWZsVipo5od5AsQOer1VxdcOoQoJakmYIsa33G1ySfDv&#10;3t/Dnq9VTnVnq7WH5ilqQTEzq5YaOoGqi97AE89XqJHmzqtiE0809YGjKEmIs5PYWudbAi/PV6kn&#10;g/UrF2jWaSoUyvdNpI1XXU+Gt+er1CXlTqhCiLNIqFZFFxv1uOw1tY89XqMDTdRYFiDwTec1QqgR&#10;hriMm/12JuOer1KOi6jSVOI+XHUXlsu6Nhcbfhoe1jz1epUSdY8Nji/knmKySo3jYkL4eFj3tr4f&#10;Dnq9XKl66Ukkxw6lkDGCzC4U2vodeer1CzlvqXG9MKfzx5E/iCCQ17kfDXnq9RhMi5zjxWA06OBP&#10;GQuuuh7W56vUIVRmiOkhCRlGK7SXBBBH0e0c9XqUVLm3C8HSL3w+9RZhqACdRf6+er1DHgmacMrJ&#10;4QRsdF7HUEHsfrvb+/nq9Qs4BjVM6BITsVmO0AWBt3/u56vUqJHp6zD5q0CzgEAaWHPV6ix9QMjQ&#10;zYNKY0bdKHbxBB+H1fwHPV6qNvVp0jixbA0RadPMee4kIsSiqxtc203Wvz1eqlLqRleTBK6ppGnW&#10;KMOtyL2DH3R21+sc9XqQ2GYHR02NR0ylpBKE3szFiG1uQSSQO3PV6jBisKUFDUzJYwqV1sdwvrr8&#10;Oer1NeGYnUQvM+Jybal3Zkiaw2QnRSLakMBce2/hz1epa4ZQ01dUmKrl7JujBNwrHtcaXH6+PPV6&#10;h0yN8vVU8mHzVaxyQBWKFvtSDRh/E6/2c9XqPz0LxsQVMZrWOzaI10JC66m4v9I/s56vVYzQ4phh&#10;jp9jgaD3wtgbiw+Px19vPV6g9zfRpOJ6SdiwUuwHcsD7Oer1Vl9acnzxzVOH0Kb4TsLEggqDrf6B&#10;e/PV6i9ZWwSrw6cRNKxd5VUWJDAE27+w3tz1eq2/084c9PTRYWylRGEAJsykn49za3PV6rSsp47T&#10;YXha0tSwUp7vawJAt/G/PV6p+YM8y0FG8102gMttb3/u/bz1eopvU3rHidNA7UKpKAABqDp7fp7n&#10;+/nq9ROca9QD0qSUW0O4MigEhSSRqe+thp9XPV6irZo6y4XUyGKKYlgdu0MNWNzbXTT+7nq9RRup&#10;/W7FK/Cxh9I6+ejmMNpYAG7Npp3Hbnq9RHOqOeGfBDXQsWkVkTYL+6G0Zjpbx056vUAfkzSSo0o3&#10;lho40AJ8D4kjnq9TxRZbkqopJJINuhu9juLAGxOvjz1erLS4Ju2wyiaORRvbfEwUHxAJAuCP289X&#10;qRWM4HJiWH7ZgHjWS9h3La2JHw8Oer1BXW4c9BWtCzXDKdG1Fh42Hsvz1epH4hUfICSalu6ArYG+&#10;0G+oHfnq9WXChiVUyyqFeBiA8ZB3WJ7jXwHPV6hSwinmlrpp6AFoIwwh0sSCdSe9iO1gT9PPV6hQ&#10;y/gT1tEkdWQvmgFkt9sEnt7CLWvz1epbRZM+aLUpPvKqEW0UC573XXTTT489XqMTlzp3S1+BDBoo&#10;S9VEo8wH7BFtLfEd7nnq9SxTpXXQOHiUIjbSQBYEeJv7R356vU64RgKUU0zrFIpdd+5h9kXIVj7N&#10;QRz1epZ5Sw2pjn86ZfMWnLFvgtjc/Xe3189XqEDLmPNT4mIa9D5G5Cq6gXdiQBoe2hOnPV6jHYUm&#10;Hiq/m+NsjTuS27cCWYk2J8b89XqEbKk0lLURQsS5iLSBWFjbcbEd+2nPV6hpkrJcXjKsQUSO5KgA&#10;g99Tt+rnq9Rcep5cYZIzEOkSOsdxcKWI3C/0j9deer1U/wDXqgxCmqzLTsih5FL92Mi7TuA7BWvr&#10;2Omnjcer1VxZweN4J0p12rLIyFwSLtrcDxBHw7c9XqCKGBhKkyfY7ksbklT7+p1/bz1eqQ8+1vm/&#10;J2qVba9rg/T37+N+er1R6DGjKVgVbpZlFrC7DUXvz1er1bOBGrAbpHutr9v2a89XqZhJiMdTH8oI&#10;HT99WRCVse6sQSLfRqfz9Xqy0hqp61/mVAUyBCvj73s7d+er1Gs6d1C1FWaUhYUUiCxt9q2hFu9/&#10;u+sHnq9R0en1SKWohgdrNHa51IIFxcd9Db+7nq9Rkss5tDwmmm3hrOtj7pABID3Gva1uer1Okebq&#10;vD4C+KSLKpKkENra9gT7ttb2NvZz1epnqc/w1ssk9bNt8vdtCkaC3jbW/wBPt56vUHK5xXFZUmad&#10;gqXOxltf4W/Xx56vU4DHZAoSJzHIhY2UKR201Pw0+j6Oer1K3KGPy09WtRIbABfe7+7rckA+J1/u&#10;56vUN+DZ2q5cQNFTKd26MJYmxF/euP8AiP7Oer1Dpl/OWJGn8yFwZRIdi2UCyt7wvr21Fuer1CXS&#10;ZgrvmaiXzfOaSzwxIt2VQDdRrpdj489XqlU+dokiMkbMHkKiRSdyg6XvfxBv9/PV6lLS9UqWbH/J&#10;lXdBAqxySi3vKFtoPp7m3PV6hPwXqDKs8MlGoQMdqXOuw6dvj356vUK+A9RsLwpIjXVTpHNKye6u&#10;4jdoLga2v49hz1eoZsBqkxSampqMO3mkqkgQkMQdSSNO3e/PV6jiZC6D5cxKr/nmIwbw4DbTod3t&#10;HPV6jv5Qy5heA0q09LGsSADQDXt4nnq9Qr0hokQEEEf389XqWGE4jDBa1jbtft489XqEfDcUjlF7&#10;9z+WvPV6lCs0R1Vhcc9XqxPXU0a7mYc9XqReJZ2paIkKQ1h21B56vUFGP9S5g7qllDdr6+znq9QJ&#10;YnnuqqJmWSQk/QLD7+er1M9Li4rKgLJ3b2c9XqFPCcPhqYgCNQAT2156vUqWytHUQg3Atr256vUB&#10;PUbo/h2JwvNHHukcEdrjX+3+PPV6qvPUR6drUMk8VP5UiF2JAuLW7jwsO9uer1VP5x6bYjhsLwPC&#10;iOZQqAKAQt9X7C1/YOer1JWlikpqQl0ZpCdhY3JUA9h7vjz1epH5qxPCXw91KAyJHc2bufAEbbe0&#10;W+j6/V6iSZono2SoaeUszEqqta+puPpAP66c9Xql9P8AKbV+NFaKYyI7LtG0HayqbqPpI+PPV6r0&#10;PSf07qMKwmjmxiJfORYFdiFJDgW7DT3rXuO31c9Xqun6aYBBT0gnkvdmFhaxsB4/Tz1eo1WCQKoU&#10;key/gOer1DNhkjRgMuv3/Hnq9T+tS1ixUfX356vVy+Zn73Og7+7z1erA+IlW9g8Oer1dnE0srM2v&#10;jfnq9XJMdh7bhbXXUgHnq9WdcbpCoG6556vUl8WSlqNLDXsbgi/PV6gxxrBodpKrYa3Gh9nPV6il&#10;dVcj4Xj+GNSV8QkjJ1BtcH2/f+unPV6qaPUD0tjwSWqoVplSJbyKwNrkA3c28B7Oer1UGdScuQ5e&#10;rquja05gZz8wwDMx3XBB+k20+rw56vUEEUEOJ1UdTXln3MUuAAbsNDbxHhz1eqRCkEdNNS1dtqAB&#10;iLagHS/sI56vVNiwV66GSCtI2yhVRgdGPhYi/h4jnq9Qs5XyU+YKyDLmHqqugTbsubuP289XqsD6&#10;R+ivNeaKtquupw7SIgaPaTtTW/ft7b/qPV6j2ZV9BElG/mLRiUKLhyqknXtbW/j3/Zz1epeVPoEp&#10;6mnnnipCplYbgYxrpoAOwPx9vPV6gUzn6F6zD1kkhoPJUqAAqqCT2J0vfnq9RaM3ej3NtAZIqKl3&#10;waM42W2i9uwJOve/x56vUAebvSDmiWkNZRRtGVsYwykqRrZQtwe/jfnq9RXs3dGcxZdVY6uhCdww&#10;RTZixte/hrz1eoI8byF/L6ke4VZBtAt7oOg7fDnq9S4yZlWuEkOIysZPKuioQbAXHh8T4fH489Xq&#10;NRkRaaNjEVBdiqMlgFUXNrDwItc/SOer1GXwDEcJwKmjTD5gqye9IpuACpFv3dOer1KOpzRSR4ks&#10;+0RoSWBPa4v99+er1MVbmA4pjihpRH+iVrqLlix1/gOer1Gg9P8AkbEMdrFqKhJJKaMhi4BBAuSL&#10;+wnQ89Xqt/ybRUOH0KUtMCg0uTckkeGvPV6hlw+8dOAbA9yNL+PPV6p80kQIcAA9jb2c9XqT9b8v&#10;KjpJbaRf489XqDmsaFkYhQV94G47+F7ez489XqRuIQUZgNQgMQRh740BP8Oer1M9FJTTv5x1K2Fz&#10;7wvrrb6+er1CBgUCBvLkPvKQwsPdv7Pu56vUKtHDFFCJnAXw7WsD8Pp56vU8S1kdGNkViB9GnPV6&#10;kPmHOVPRgxh1BPftew/u56vUTjqt6g8HyojCquqqHa6kkEDTWwNh3OvPV6qteqfq1cRSx022oo6g&#10;PGnlkEgtdTr/AKt+er1EMzP1kxCqMYw+LzmiMg3yPtG21uwGulwbfDnq9SBqupOK1dNFIEEA2gOi&#10;k2Jt7u25JOnieer1NNBm3+X01PT07mKqLM72I2mMnU39p56vV6Hqni2E4zLTwuVnkUKHIuBHfQAg&#10;+PPV6lJg/VBsQllVy3uEBiQSb6/ZH09yOer1CjlbqFJDRs0rkAMbMTYkHW2vx56vUu8A6s11FXtU&#10;CYMDcC7Em+v389XqHDAutpSNkkqdzF0Iv3v2Ova1/wBdOer1GWyJ1fxCaBlxGYRRWI8QS3cG9/Yb&#10;89XqMZhnW6hkWKlVvNKlFYhlYAe06Dnq9RhclZno8USSelAHvr3IuQQfZ9XPV6h1pane23zQSFB/&#10;pHPV6ljhVWwbaTpfQ/Dnq9Qk0eJvYqTcC3iO/PV6nGlr5WDAnwPt56vVNhq2exYgn2XNuer1JjHI&#10;5GTVBuJNwPZpz1eou2cMOMMLiIAKQ1rXuO39PPV6q/uqHzNIWljX3EvcgAXI289XqLPX4rUUzNa2&#10;4gEBu9zqbe3vz1epCTZmxCKfbXt+idvdYC1tNQTz1epedLYlxnG1kqVut2CkWs2jffYDnq9VyHRz&#10;C4qakUXK37ad/tfdz1eo7+WITDD37/289XqFGhchSQdPy56vV1O/myFW0J+7nq9QW5owZaiBj3Yj&#10;X6NP1+rnq9RBOu/R+kzHhc/zkYcspBFtCLduer1aqvr69HUVLUz5gy5TpFCwd3DDUMt20UDxsTY/&#10;2D1erXSzxl2sy9ikrxqFvIVA0PgQLg89XqCH+XTSVJWZTE9iSD429g7a356vU4TbaOjSR1BWVhZu&#10;xUEeI76c9Xq4JirVsjUkWipsUDSxFrGx9o789Xq5S1bRMX8zckcJQA9/ePb6vbz1eqBNUyRqgp2s&#10;zhrldQBf4nnq9T5NR1YiSpp/0xdTGAoJILDvYXP3c9XqYsMq2acYeFIKAhbgaW9ose5056vVlgie&#10;qiiDN5UW46A6g+0a9ieer1KibDcOdilPvbYylidNCLED+N+er1C1gSU2FIJamNh5aKqe7e97HQAE&#10;6e0c9XqPx0A6nYnlGppMQQj32VQCLgAi40vcEG1+er1XYdNPVbiDYTT0eLyI7sA6qhBYgn3Qbn22&#10;/Zz1eqwXpD6qqfGI4aTzPLYELJfUhh4a/dfnq9VqfRrPdLmXDF+XvvPibEHnq9Rxsr0ZlYBH72t+&#10;fPV6hSgwmT903+/nq9TtDRSxe4bnU3Pfnq9Tske229u3PV6pA+PPV6ueoHfnq9Xreznq9XIC/PV6&#10;uXPV6uMiJINr6jnq9Sfr8EhlF9pPt8Tfnq9QaY9QijUmNbW7jvf8+er1ANi9djCSOI1uBfvcAc9X&#10;qBfOWaK7DcPkaUnzCQFA8fr9o56vUWvMPVmfDHCSjae/cafTz1eqJRdTqetbZI2yxIGqgfSe3PV6&#10;lJB1CoEpJHlcbIwQbFdT8P6eer1IrMfUjCqWkWqcWRy4NyCbjtz1eognXvqvPU0JqsCQx+QzAqWU&#10;llOnjpp8P6eer1VL9Rc7/wA2x6WhPuG53EIWVtLC57D3j4/Hnq9QIxVuI4ZBJWQSR23e8pIB072v&#10;39vPV6ks+dGeqleByVjcmSNR4kd7d+wHbnq9WatrJMdRK6VfJUILj2rf2eHPV6gzxWWqrKp6qiTz&#10;KeFjGIxa53HVQT7T+fPV6hKyjlXGMSWKopYGMRRrINRe5sune3x8eer1WZdHfSdiOJLQ4lLQ7GmZ&#10;Sv2t20qLk9ux56vVbV0b9O1blwRrJGiFyGKIoAI72NvEW56vVYlgGXoKOEReWQWAvqT4f289XqEn&#10;CsvIybSulrfVz1ep0NDHQMVQWLW56vVOp8bFLdLjS/3c9XqcqfMUrIGYgXPb2c9Xqe4MZh2bmsLa&#10;W056vVNXFI5GDFv2689XqlTVsLRi4+/nq9STxGipalCHW/3E89XqRWIZWoayJoUQKpHw1PPV6gWz&#10;T0jwXFKd1qaVZnAJsbWJ7ffz1eqoX1R+gfCs6JNWrTiMsSy2XwJ0uAdQO/PV6tdz1OeibMWQ8Rkl&#10;gw81KJIxSVUbbYaC1g20+IudfA6c9Xqqyz1livwmolppAUlcPuRr3Uqfqsbi+vPV6seFzViVMCUr&#10;2cqoAIOhA17ft/p56vUbvpxjEENSIKyTdd0XbYHabam/xPPV6j89O8zx4PKbyeYCQiqTcgG58T20&#10;56vUZnDOqSVjGCNU8kLGgIIBZtATYL+v089XqX6ZopqiFMUkZlQAJIEBJU3936iTb6uer1K7Dp6C&#10;s8qetcKg3Rgtaznvr8eer1Tq6ghhw2TeY5Iy6rYC5JbsB9B+rtz1epCV2AYVFSzHbI28gm97tcgM&#10;RoPbz1epPVOC4dXpBTU4WJYgX3L3IW4u1u5789XqTjSVESV2JSNdYgyxAezT9nPV6mZ8eFDQvHTR&#10;NFUMrSXBBCgajt7bc9XqhV2L4pWUAqqaJqpZSpdhqQBrfU9vDTnq9TPh+LRVEL4gKbYyMYwSbMQv&#10;hbboCfZz1ep8lxaJaeQvtjmIR2JU2C21N/DX9vt56vUm6qenjp5p69rSr5Kx3uQD2YkDuLWOg015&#10;6vVExLEFWnMaorHaQ7J9mwttGoHPV6mT+d4qNs5AhchVNyCtvbYeznq9UygzC5rEoY4VcK6oDEAC&#10;Wb+OnPV6jedIMdoqatTeoXydpiII92zWZfZ21t9HPV6raekeP4dXxM9NtFgBvOoJPY/Vz1eo5GFV&#10;tT8hEC1yELbhY3tz1eoP82zyTwTxvYoVut7Ek99b/wAPo56vVWX1gxtPLrKFlsibiHvYAnW5+jX7&#10;+er1a9vXsmpxOpSmmWpDNJtFrMd1tR7vwt/fz1eqvfMuA1qfL1FALwyOWdWUWuBax056vUkpshUp&#10;34pXhkRz9gFio00IUeHtNuer1KLAaUTRJRqS/nFViUjQMp8Pifv56vUKGEUIxOCOlghsEYhzobkG&#10;xJ0GoI56vUZjK2X5dkNQP0DyALHre5FgxI07+znq9Ri8p5Wqqd3L2aVWUFgpA0N1FtfAgE89XqU8&#10;mWmmiZXG4MHkkc3DgnUAfXfX6Pbp6vVmmwPDWAajjEm1AV2EkHT2+BB9v589XqZ8UygcVwaKhk3A&#10;EOzshILAj3RfSxv356vVygwSmwKio6KSnBfYzyELcBgCLk+I7W56vUJmVMKpsMqYMMxaAkS7ZAqj&#10;395tr9k6FbG/PV6jk5RyDhqSqKSASglfeHgT4aLa/wDRz1eo7WQch4bU1K01GrIwtu3DQN4kHbYj&#10;nq9RscMymY4xTzxqPLCiNgxJIFtToANfAc9Xqm4zl2n+RkhjUGQi9zc2Pft8eer1FmrsIZKl61or&#10;tuAAZSLNz1epaZRZYKvazEu7rtB7Lbw+/nq9RhaKpklp1jlF2JIHiARz1eqHJRRy0hdVF91/EC9j&#10;+X9nPV6gdx5I3p5nl27d5baO9x7e33c9XqAvF5oqyrSKAqFNhZNBa97fTpbTnq9SQr6dERPmkWQO&#10;WZkIBKJfu3wNxbnq9SFxrK9ClIaqAExvqqoFte9tfhz1epR02HRw+QyoApQJcjQAfH6+er1B1n+f&#10;DaakWKhk2NuYy6AgAa97j4ffz1eqv7qpm7Bnmq5WmMTxFvcFzYr+9e+ne3PV6iY41m+oxSSbfIzJ&#10;ANVJ1DEbtPv8Pr156vUHlLjRjgapSUtO+ke8k3N/e3eJAHhz1eqTiOL1mLQmOAlNyEG62Q30Iv3u&#10;NTbnq9T7l7M02HUsMJUOYWG02sSbHU63JBtr9PPV6htwXNVd8sJ6k7G8zepLC5vq1rG9/HXnq9Q3&#10;Zaz5DHWU8dNK8RLmdkuQGUXuvwN9deer1HCyz1Ow2dImp2CmRTuYi5uo7fTe/PV6ltP1CR6IOT5b&#10;RWYo2hNwdR/G/PV6ggzB1KWKmiq6xg0O3SQEgKO1+er1F8xzqbXCdKSeUy073cODcAX0F/h256vV&#10;jq830FLisgasedTEJdwsFjFtB8R8T4nnq9WYdTZf5V89QNuluEOoJIJsWP1a89XqbcfzxUUNT87G&#10;42yqqu79lBHcfHU89XqQNZ1Hjgqo8OjYSh1Gx9Tf/ECfhfQHnq9SmyzmKnqPOSkkkeaSRUNmNrg+&#10;ztpz1epV41kSXNtFBWUwWnm3F4w77CLa6g/t9vw56vUtqHpfDWVMMtSqM2wlytit+2p+r8+er1HI&#10;yp03oZMNo6pIvLKKLoAQCB4fWP489XqH6XJmH1FNHMsChSFKrbQXIHbv2156vURz1M9F1xZqnEoI&#10;DBBBbc4IuUawYD2Ag6j6Pbz1erXV9UOSGwnEy1AQYkEqRgqAQiH3fpv2BGvh256vURjEqRI1aaCI&#10;7AoVtNAT3sfG38eer1I+nmoaWq8nDYmtFcyKwI3AnQ66C/189XqeKjFKwGVU0ufdW9wo9gPw56vV&#10;PoaKCQf6UxusZYqTcliOxB8f7Oer1ZKySKPCpEnJWQWKm3Yewjnq9XHCXxGWqEahf0oBDH2jsPA2&#10;ue3PV6hVwkrh08c1SYzObWbSwK66jW4+HPV6ldDPDFISsgLOoLDS9rnQa6X56vUqaanrvlHqKXyo&#10;0jQrFD5ig7vaVvc3Gluer1D50ey9TZrzFQwVGjttTYSBtJFzp4356vUe6LJqmhE9LCYgzCMWAH2L&#10;gjU/T3+PPV6lj05yB/J8Yba3nqDK6lb3S4I7duer1H5y5hBraWCOONxGfLO5yCxNtR2FtT+t+er1&#10;CjFhlHQQ1MEJceUoNiCbm9x7SRz1eojvWFaWV6nFvlmWcl4nXsHVTcEhvr9nb4c9Xqqt6k5XqaPF&#10;avEJCEMshO24uoY6mw0se/PV6pvSvAYaqJ46kFxCSVawsTu7A9z3/W3PV6rAenuVq5mpqRo/LS6k&#10;qLWLA3A+z46Hnq9RkJenuO4tUQ1GFq58sI5jeMgA/wDBWvz1erlmLoVU19GspRo/NAD+7cb7lgAb&#10;6e9rb6eer1FnzB6XMyQYpNiuL0bvOkY8pACQwGpP2fG/6356vUWjqD0jxTDHqJKnDgPP2hEXUKDc&#10;3BP0f389XqJfnDJCRqaZImV12lUY3Cj9437WY9hz1epHZVwOeHFVqIV0gYbR/iIOvu6A2P6+z1eq&#10;9H0z19DTYd57hIlZSFLWNxYkn4XPYfEW789XqsKw04VWUDRYcPNNTYBvFdL6nw1056vUkc+PRYJS&#10;rU+YEnFyx0BJtYfSNOer1E/xPGMRmx5fk5DEzSEmy3Qp2DN4c9XqMj0tFeMV+cgnDpJtJAuFJ7ED&#10;4/Tz1eqz/pdDBUYaKmBRGzEbiNCTbU/Tz1eo4mUZ0iYLbwHs+PPV6jIYF70K7bC/3+PPV6lzhtMA&#10;bp+vfnq9So8ryxoLnXw56vVwBOhI1PPV6sTMqjZt/pvz1eril7DZ93s56vV15ya+Zodfjc89Xqjt&#10;V30vfw9vPV6mfE7GI7e9j8Seer1Fpz9hi1aSMy6jtp9HPV6qmetmXpYKuoq3G1onkZbAXJHf6iB2&#10;56vVXTmvMNJUUtak8X+VZTA+0gb72961jqTa39B56vVXv6iIK2nWapn2idLLsAFveFgAexuT3PPV&#10;6qm+qWX6jDcbamkfy1jYMzKLllIuQb6AHsf7jz1eoC8VoYJ6xqCN2VgiuRbshN7+wX7fHnq9Seq8&#10;FhqJz8sAkSEnboLsASTfT6h/Hnq9T1l+rTMkckKUjUsUUBML2ZfNc3NrNrp93gNeer1K+gy5WNjF&#10;PEskckZSMe6hBXcNQSbdj42t9PPV6jM5a6Y4hXww1BCvNTINQtgTu1AGvgNf7eer1HX6d9NUxdh5&#10;sPyr2jBLAi5Y23ADTtrz1eq1Xpd0yny5h0VXFMJ1iPkRtpcbhv1HjpbXw56vUZfDskYfUws9RTI7&#10;PcNuB1B7689XqXGFdFMjvTLbDoQFt2XW+vtJ/W3PV6sGN9CMCqaX5ekijuzHcDZgU10Fuer1FR6n&#10;+j7G8YXbhCj3Nu4hVIKjQC1x9JP189Xqp469elDEsqYg2OYxA8k0kjiJYwQApvY+HYfn4c9XqIDi&#10;fSTF8MxSRax9scgJ977VtxIB1NiB7f289XqFfp5kZ6DEaf5FmZQy72YAsouDc/C4/Uc9XqsrybJh&#10;dNRxYt+jqWCiNUSxYkn3rga+B56vUM+BYnSLiK0kwAYgMFIKhgNQDf7uer1dVOaGq8dlASNGgS1h&#10;oR4eB1t7Oer1JLFczR/zlsJl7uiv5oAYFzqFHsIsNeer1JunzNPJWPBIzzSh2EZQqpca99RYkADX&#10;nq9Qs4TUUeJNUYlLPGGFgyWIZWA8Dt56vUc70nYRBj2LfzuVPOJcRmw2nQ9/1789Xqv8yGaSlwCm&#10;oYdAij3fC/PV6jDYBHF5W4i3a3589XqUlbiUccBjJ7fRfnq9QfVmIo7liO9xz1eoO8x5gioYWmRN&#10;xPa2nPV6gXxHO3zUhmbRY1Y+wm3t56vU24bn2qhkjjjsQ4Jc6sR8L/G/PV6ldSZyiPu1RC6gXsfH&#10;4/dz1epWUmKwvKsKkEsL+B56vUpoawgjQ6aHtrz1ep4Fa/ltI+pubfDnq9TLUYqsrfox3t8Neer1&#10;JOtrUUkTHtfU256vUjK7FIYS4Ye8hKm+lr+zvz1epFV2LyUpFRGdWZtNSQLduw7X8eer1Jqpx3yq&#10;VnPvL726xudb3H589XqL9nKJK6CpnQ71dVC30sdAdTz1eqtvrJDPh+NTQxsJDtkDAaBdPG2nt7eP&#10;089XqI/mfNlLXBqGc7InBjv2Ie1ux9p56vUXTqDlOkzCKBaWZpJadZVe9gW+Hs8Oer1FyxnIO7DY&#10;sv4lAJ4RI7BGtqrAkKQbEEHXnq9UWg6ZYbh1NS0/keSafdtUG1j7LDS3PV6hMwPAanB0+VoDedWj&#10;ZGOpFyb/AH9uer1K+rzI9HiAwzEmCgKPMckbSTqVufGw56vUG+acxSxebAEvRSgDdce6T2A8fjfn&#10;q9RXcyYs+IVxgprwJO2yVrXYFQCTqPEaXGvPV6gMzFiQw6SpeqQ+e5KwsNRt8dxA0Nz2P9nPV6oO&#10;DVlAYIJ6mxqVRtxtbU9r9r3Hs/bz1eo9XTJ8LqhDLSWjlRAqhQTcEdydvwtz1eo4+AUHm4fGmJP7&#10;roCinVi+treJ56vUEvUGihgwuWVKdnmjcgrusdwJ925Pjz1eotOJ0mHz1EcVdTmnqHVHk1DAEtql&#10;/EAeJA+jx56vUoaHz2xKmw3L7FoJHIdLAgXUlSBodO1+er1LXCaStiD+eAXTzI0S1gAhO06eBGuv&#10;PV6l/gUC+RULEm+WVlGy4uFNydfDUaW56vUsaealac0dcVjLXu5IJUaALf6eer1N+MRCOCrhsC4I&#10;ETISdy21sdLHXnq9QeYnVLXSxF23SogQ2UlRr3PxB056vUgcXasSoLykRxq7bVIuSoN13fA+znq9&#10;QV45RuqSmlCneN8yi1ze91W/Y3t+vb1er//T3f8AGsJVNQLWBH8Oer1FzzvgS1cUjMgJFyPb+o56&#10;vVXt1Iw2CavnljksyEi1hYEd/wBvPV6gFxupZAoUAo97akliO/0WPPV6gwzLmoYXQGAFffcKzCzG&#10;/h7Tz1eovGPJXVuIDz42G9WVDdCtzra3tNvzHPV6slDl/DMOiLSKpEyKrIpAN9DcDb9I56vUqcRx&#10;Kgw2iEAmtJHtKgAEnw7j9dOer1IHFs/NTVQWKQKg3iVu1xrYW+jvz1eoE8Vzq9VOwiYFTudSDcMP&#10;aQf4c9XqiNmLE4IaSmACoIgWa9gQxuPu+HPV6jC9MP5fHKjRzBpGjYtuBFx38dOxHPV6jLYNiVPF&#10;hxImDixUm1iCPD6vbz1eoNM65mqndKSjYjYd7sRuDAdlBOmvPV6mfKuGY/jW2q3AxvLcjSwse/sP&#10;s56vUbHJOVqukQmtIDjVDoQTfsPAjnq9RmMt1dFhKvJu2ldW00vb46c9XqU6Zih8sSSsuxiPZcgn&#10;+jnq9UGvxihqJVFOBroLEeJ11+jnq9TJWUSVMZpKcWJIN/Bhz1erJg2VqillcFQY3A2rtIIbx1+P&#10;s/p56vUt4sEYMHK+8NCOwAHs+nvz1ep1gw+OJ0My66jtqfHnq9S4wYCIlk01Gnt789XqWkeNLA21&#10;Ta+pHt56vUx12LVEshWNe9/v56vVkwyjapa1RHY6+ztz1epY4VgcA1CaE+P589XqX2GYSEI00H0X&#10;56vUpIqdUYm+n8eer1c5XVUvu11+rnq9QP8AUHFoMOo2klbaCDr7eer1a3P4hHVqangrGpZ/Jh1E&#10;hDfEgjTuLdxz1erUU6/ZrbFMy1ddR1Bm99VOy4upAsbe0G4J56vUBwlWoukrb0QLuPiT3NidD/Dn&#10;q9SnqMQgpfJgpYpKkkKqIhAJJBAtfudbc9XqmjGq/L9N5uK0z0zOxQRyAbrECzfEH2j9nPV6oVTm&#10;KKkgEcrFkkZWAN9De456vVkjxiqaWN5agoiyCQW1AJ7Kb9wTz1epTQZvoq3EUoZnKzIBcX+z3F7f&#10;E+PPV6lX/WwUgjoXXcPdYrpqVa67fifbz1eoRY84GSnNS/vGWJEZC3u3BJGl++tiQBftftz1erDj&#10;GM4G2Fwx1cQRhdmEZtZl7G4IJ/XTTnq9SclzhXTRRUs36OSJyYpUCksAT7b2It3t8fZz1erjLm+t&#10;lCrPOQApu7a7QGvqB29pI56vUlHr5KmR/MJdJHuki6C+p0Pftz1eqTg2YoKbEUlppGdF3RswsCu4&#10;WIIsfteNuer1Gl6Q5urRidPTg+UINiIoPZN9yFt2PcgDx56vVs1+jzqV52FrT1V0iiCHy5G3Nc2u&#10;x8fA6Hnq9Vq9JULW0MNctxcXI1N7jTnq9RI/VJlikr8rlq6K8UqS3Ntx3Wta3st4/wBPPV6tPr1n&#10;5TbD6isnSnDeXOHI2223JW9u9h31/Zz1eqorGoEgkYlNoYsALWJbw/Pnq9SUlSmhnSWrJ3Te6h8N&#10;wBuNPh356vU605R2kSZQdoHurYHt4k+3nq9TpRPLV4oIo1CBkNwRcXW/5nnq9SlwpVq6JhIoQqXR&#10;wALG3gt+er1O2BZa21kaSwJVudT55YBQdb6HuO/s56vUN+E5EqmxCashh8yJQu0g/ueIN79/DuOe&#10;r1Ga6e9OKN5o4KiKz1R9zudb272sL30tbT4c9XqtA9OXQnEsbxbfHCFSJUBLWYMV90adjp+znq9V&#10;4vSPJdNk+mgqojZYgh2jaVII1HxsbnTnq9RwsbzEmDYZHKgUusZbwCkMNL+znq9RBPUB1HhGG6Wa&#10;FWbzSwIA+gW1Nz8fy56vVS31uzNh9diIkoSt5WJZdSSo+yR7tl+v2e089XqKVNUYnVrLS0sIkRRI&#10;VkYG+7UXI8R8Oer1JeooMZzLkqjydE0KtR1Mksc/kKsxeQKrCSQWeRAFG1CxC3NrFr89XqH/AKdd&#10;Hq6shYImyQAFA9rMQLMdw7a+Hx+HPV6jNZW9PxxRhMtODuX9Je4BdTYnXTx789XqPHkb085bV46b&#10;FaLzZYNgilUXUX1O4WAOv6+PPV6jXZE9PWHYRXSNhdODL5qEtYi5I56vUfrKPRvAhHBiFdCDUrYE&#10;jsbe0djz1eox+XMpUFJEsFMqoovYAAAaHnq9S9TDKKkRd5Fx7e+njz1epK47iWGUMBqKiTag8R4/&#10;Ac9Xqrd9UXqAwzL+B1Rwwh3iIAvYFSTqSO/bnq9VCWZPUJiUOPVNNhFOa6aSQu9rEruH2tT2/bz1&#10;eovmZ+ruLzYyYK999MxVpVv9obrEAWsDr3Pw56vUiarqFiq1kkEMqiA7lKNpde67bXA0156vUkWq&#10;ajF6WolhqWCswQ7WKsB+9Yi1wQf1156vU3vNUpGlHEBKsSLHGDcjaPiBoQeer1KPDsGnnjkooqVI&#10;zFtkJW7Lu8dTe4+nTnq9QxYDg9NNhDwsr7o1BO0HW510sdOer1Cdl3Kc1TVRzwWEcQV9p0IJ1t9n&#10;X6+er1GBwyhlhxFKgky09Iqs5T90AaA/C5+/nq9Rk8t4NhuJu2OThrL5dlW4Iv7eer1DBT4bAMW8&#10;myhRGruzXO0eH0Hnq9TtFT0cFQUqPLfd4hRcjw7eIHjz1erlRRolXO6Ip2kMgsASR2NtO/PV6hwy&#10;/lVcbphV1ahQADYDsfAnnq9TziHTHBEWN5I1kqAdTYlQPH4H6/7eer1Uy+sDoQ9JmHEs0YcnmQya&#10;OoAAC/ZJHhct489XqpqxrAYcF34TFZ/LLBmIBIJ1sfG3089XqDH5SBKryqyJSCbsVtqO6m59h8ee&#10;r1B7myjo3opYcRAWRnZltbsDdQvtJ7k/Tz1eoFsbp6qGN5cSj8yMouwEakWAI0t38P489XqDV8Ko&#10;Jd8uHxfLSyFiCBoR4DxOnjrrz1ep8y5THE8LnEQYtAfLZiDo7eGo9nPV6jT9PslV2LikpyhaB1EU&#10;jKdSSLFQdCP489XqOVgfSmWKc0iwWjDJH5cRBF+wLFdL9zz1eqyfpV0Dgq8PkR6ZzUQIpIUFbrqA&#10;b/EDv7b89XqOlg/Sz+W4HC60vlSIEZb9zrrfwJHtPw56vUuqHp+qz7Fh8xnsqyNYFSNdB3OvPV6h&#10;lylluSlohRTavG/mLce8BrfX2H2c9XqnZuxKHDqSQ1EoiCK+y1ywN9Bz1eqmr1Q9WJKCSWSSRSkU&#10;hUAk7nLaNbXw+PPV6qKOsWfKrGceeMJ5YiZypJGm7S5IOoI7A89XqKbi2J+fMaJZN+p3G+t73BHP&#10;V6mHFo6aesgkhcstOApB03qwJJIvoR/D289XqitTrs+XitZ0923gt9AOer1NjTSVM/ynvMsdraez&#10;xOnjz1eqFUvLTu1XLJvfd5YQeCkan6hz1eqPHTUcu2qjkJJYqGTTUXuP6eer1RarEqV5XqJ1KpFt&#10;W5INiRftp356vU/JPRw76unTbsAIHiRa2ov4jnq9TTXTtILOAQCdwB0udeer1QpZzPULMNPNstrW&#10;7aC3PV6uocXkoaoFQf8AKXIJNybaD6Oer1KOOnWt3VJDby6WFztGmv6256vUJ+RcAWvq1WVg8ZcK&#10;EtqG9oN/Z/bz1eo52Tcg09PVRpie+FpQHQXGh/wta639tiR7Dz1eo/XTvL+HLvjkpROI4wFubkMR&#10;3tYaX/XXnq9Q44BlHCqCWKurogqX83abX9nh9/PV6jGZfXBMBoxXVWxaee7ggAhRfQaXI1/XXnq9&#10;SEzbi1LT4UayoWNvONowAoJ3Emy2U67f26c9XqJrniJ2wmV6aAsHNrjUhvDT6Oer1FdzXlmhxSjk&#10;iFlk8oBnI1Lk6i9r/V9HPV6gim6LU+IUyy0R2v8AvAgi30X/AG89XqYsQ9Ok8o+djibzVAAN++up&#10;10789XqT0HRHHaWqE00ZDX2p431JGliLnnq9QkZeyFjCVMcctP8ApY3997E3A7E6DXnq9QyHBcXw&#10;t4cXR94exsLXIva3hYi3PV6l2uI1KVyFlEiN9tjcsb6kEkc9XqX+ApDDN59JEtNJEQTYkbtCbffz&#10;1eqyf035wrcP8/Eqosr7US1ywBN7EXt9/PV6rPMlZjFbh0jecsg90WVt1m8bkeHf8+er1CTSZgbz&#10;hCCVNgTrpb9tuer1LHCs9YZVSxYbEWLn2ixJA9nPV6hNwbGmneNQCC17E6HTTnq9Q8ZflaSn8p39&#10;/wANLe3nq9T9MrCMMQNxuOw/Xx56vUlJUJkJIBH3Hnq9TVPKYacmPS1+2lu/9PPV6guzNmqnwiIz&#10;1ROhI0sSCe3PV6gcl6m4XiNUaWWdSlyrbrXB8B8fq56vVPw3NlOXRhIGV2Qi1hoD2sPhz1eocMGq&#10;lrgrwPuHvEHsCCP2Hnq9S3hUoimX3htAPsJ56vVIT/IEJcEWtfw56vUG2d8xiiw8hz9nQr3Yk66f&#10;Vz1eqof1NdRRR4fWV8DB1RWDKtjtAbuNe9j9/wADbnq9Wv312q5sx4hsw4kJfQHS4vroOxseer1E&#10;2xahmaOWOpsI0lYbwRfQ6gj4ePPV6kbi8lTh9C0dEA++dXVlAJCqLFT4am4Pjz1eoNfn65xUBIg2&#10;5jozWsTrcaEm3s56vVFdziVL8vXrski+ydQSe518bc9XqcMKqIg5lSUKANpYrqFv3Fr6nv8ATz1e&#10;qVTqaqqjNExdRuLFrEgG+gOnPV6lXgK1EFWIolJVw1yuhB026AXt7TfTTv4er1CtlmXEKSvRQEmi&#10;j3O7D7QGosBqDp3J+7w56vUYDKddHJSSzMv6FmPl+7psA0uPC5J/Lnq9Qy5fmpZGiKMR5wJdQBaw&#10;0Fvja3fnq9Qp5HoUo8YqcQw6yxWjMhY2FluGHs7Hv9/hz1eo4eARQx4ZHQposoG1lAAAIvtW1tPH&#10;6+er1RqqgiWOOlpyCm8mQA2Ynube3289XqSOJ09NJWyVMTWp12AHQljcEg38bi3PV6rH+g+Z4YsI&#10;ENVIRP7kYUDcTt9vu/rr7eer1H66e4w1NXK1gPNHgPgeer1GE84zIxvf2AD7/p56vUEWcsBhxail&#10;8vURhtBYX0Nz9Phz1eog+YeitDiFek9fEHYkgLtAAbwP8Oer1GL6NZPqMHUUUhVLOQu0WBU+A/hz&#10;1eo72GUywUsUMps8N7E+I+Phz1ep4SRvLsTYm+mpFuer1ZBiUAQgqNB3Fhz1eoovW7PdJh1HUCR/&#10;LRQYwbnVmGlxt7e089Xq1e/XfjXl5gqp4BdyklmU6HbqfgL6jnq9WvnnWXEWnlWul86BmZkA7Je4&#10;tfUH6eer1B5WYXDlyIUONxlJlAb37i6MAyWGlrg3v4jXnq9WGlqKV0Z1kVVcabSLn2Aj4/r7R6vU&#10;7/zVsArzSoaavpyqMHAcFSVuVBO03U6HSxN7E89Xq7ocRWenkhFl80klTpbQ2Ht0PPV6odAgCuiR&#10;lX1JkY38RoBbTnq9Szy7gks1Mam91VmKkgag3tcePPV6hgyzR0VPhUhxKPz9oBVhYBSTruFtQB4e&#10;23PV6lxTvSw0IkjJQxEhAbDRgbEa9r+H9HPV6pcTU+D0f8yEJnEUoLC4O4G27awHca2sPhfx56vV&#10;DzJiECscUp/eWaNSoNjtFwCD2II7m/8ARz1eou+YMfq6/F5DVttVrrGosN9h2Ht7c9XqCnFcQ86n&#10;LOrKAzHv7wB9viAOer1ew+ueSOKVASgup1IJNtDz1eoS8lRBWRle0hcG9+wF7/Tz1eqxLpBX0gai&#10;rpS2+AsEUPtBZxYswGjC3YG9jr356vVcr0Ep6aSKqxVGUmJYyCxAAJ3mxHxFzz1eoyTVIqacVaMx&#10;nCbvdIC210t2uQPHnq9UmTGaZadSjqqhdx8BcX1Pb289XqTLZkaSlFRqUQMQo0JPsPwPs56vVIw3&#10;FxilSKtU2yWFh2XuR9/PV6hjyrh1TXBROkZcE3AuAe9vHnq9Q64XlOsKXp4/LRzcnQ9z2Hc6c9Xq&#10;FbAMASDarJcn6Pj8Oer1C7QwUuGxxzzsDuOpA7d9Oer1QcxZuwoUW0NuFyGGoPewP3c9XqKL1bzN&#10;h8WHJBI4aJZGL3IuVN7W8QR3vz1eqpDqJjOGy1uI/wAhqFeeYOI2K3AYN4XAvYaeHPV6gWw7DKLN&#10;M38wkTe1J5QIYAs7BiWb4WOv3eznq9Qv4Jl6gp0lqFBInZmlLg7r2+1p/HXnq9SGzHlhv5tLXBzL&#10;sie5bbcqQPdB7jUDv8Phz1eoq2Z5jRVUcssd2l3qgPixU20v4W/v56vUTHqNQVNbWtJAibJHYyeA&#10;O21gvxv+znq9QHJgdbHOq1alUaViSovYG5t9R7nnq9SgwyefCqiT5hNFZdp0G4HXT4256vUbDp31&#10;YpqKhgoKMDdLMbBjYgbtO/Yi/jz1eq6HoT1VoKHCqTA5K9a6WOKMgpZgp8Q3ftoL+0ntz1eqwjL2&#10;b4MTQzTACJftgAWt7eer1JLqLSYVmXCnCqHpnRlTboGU+y3iBz1eqnf1KZD/AJZT4iyMyUyJJFsG&#10;jFRfbqOxPa4+PPV6qPOpuX4auWno69rhWLA2BJ0Ol+9wPA3/AI89XqArF1iwmeMU7lyN0ZOl7eF/&#10;q056vVjOKxpHHAsYV9LnvcA6eNrjnq9U+hl/mKbZrkGQm7HUkX0HPV6hGwuvwupSJayNY3jbWIaq&#10;1tAQddAfE89XqMhkRA1e9fGUgXYgVlYMN17AW8LDQ/Vz1eo6uR3q51NdJH70ilS+lnKmxt8b89Xq&#10;F6mwqSoMVJ9qxuFbQ27/AGST93PV6lCMGf5Iy1C7YoGB0AVi2tiL97DTTnq9QjZWpoIkeWqYTQhE&#10;CA6BSTodPYL689XqMplPFxVSowMcHypNnG1WsQe3u3Jsb3N/4c9XqOX009REOCYhS4JW1wkZRb37&#10;KXUWA0Gl9R9/PV6rHsjdWsIzCFjinCs22yk309un089XqMrgWM7SFJtft+evPV6hHixFpFARrAaD&#10;nq9TpSVsaHbKSb37eHfnq9Syw2uV7Cn1t7fr56vUIVDIfL2FO979+3PV6nFplsAR2/Lnq9TNWIkv&#10;uprqSfjz1epPThYzu7k2A056vUhceRXQuDa1zpoQeer1FJ6nYwtHTSqXAO1yrNci456vVSJ6lOp1&#10;NBWuuJETRB23FSAQQdLi9hrfvz1eqrHqr1OTMM3yqmyFiV2WuwAH2iO2o7fTz1eopWMYxiFZUPTT&#10;PuhkLu/ckAkkhT4W56vUyQV+BwfoKWZ3d1DOxUqNw0AVr66f0eHPV6peG5rfDa0UMxYw3XaF1LMf&#10;E6gfD7+er1D7gnUCWloVjlkVpjJtQaKdoNwB3uQO5B117X56vUuKDqPT1SCfzo1npyQu7QuAfe1v&#10;Ykc9XqDrG+pWHyRs0lcKWKOdyJCSQQTqugJ789Xq41PUnL+G4WZoKjfLGVsSTZz3Nj8P6eer1L/K&#10;PqJo6eOoSRfPEkW5RoAjggEgnQ27WHtHPV6jN5B9Rb0GCJXRVCyPKT7l7MCB4/Rz1eoZ4uu/mZdg&#10;lilAlf3mXeACt+2nY/A89XqX+Bdb8JkweGSVlqFUkNY3CjXQa3Fjz1eoXMG6tVhrlqqedfl2VCVD&#10;6geNz3B+HPV6jH5G654XXQLURzGNYiWbebgi2vsPPV6jXZQz3Q5opoWpHUrJfbtN7n2fw56vUose&#10;iWupDRkKEUNe4ANrf089XqrN9R2RaOro3xKP3RDukN7HQaf4ba3PPV6tcv1D5PEeLSYlKGVHd3IV&#10;bKNjaA3W2vPV6i4QYH81XJjEW4ICbgant2HwB9t+er1C9hEcVVTCKoYJHEj7d4uD92t+er1O9Dh+&#10;F45QiZkjkkjDKDts+hsL/wAbHnq9SnwnCMFVv5hBdmjVbEggEg2I1Xtfnq9S9wONIpJ5Y3QNUuhO&#10;0XKsCASfabWHPV6j49MaySKaGmp3DIpC7/aw1ue3fUffz1eqzvpGq4wBStAjSjQEi4JsOer1D7F0&#10;XbGaCWoSK825rEi4J8R9Hw56vUWHqx6T8WqhVYvhiWkZDePZa4I/Ybfn489XqJAfTni2DTy0mIUP&#10;lzMoMbsLgEHXxva4v93PV6jhdNsqwYIsFBIrs7R+8tjYMDe9/Ag/Hx56vUZCPMlVT0K09QySOoYs&#10;RqAL6XH189XqC7OOf5oadYpCCzb2N7EhfiOer1V29bOrdPhU0lXAtkfxisFDaWHj2PPV6iFZ76iw&#10;phnzFbUtHOZAd2huXb3tfA2/XS/PV6i0Z0zkMN3SUU/mO63VLgAm2hHsI56vUXrHM8ria06Tlopg&#10;jvuU3AYG1iBcXJvofp7a89XqR1I9ZNK+HSHz45mLLuFyz/aCi/s7gc9XqFPAsswPRxx4uhhJYbiA&#10;Lm40Pw156vUvIcMoBSGOCzPG7bmtoSBt76c9XqT2caeWdoIKp/LaUPufQhdNALE3Hjz1eoE8QosQ&#10;o8PSCBlaSMt5hIIDr4G2mtteer1BJV4biNXU+bFES5JRrjwJNzfXvbnq9TPUZLrTgzTVKMSWa6EG&#10;6jdYE/Dnq9WfCMvmnUsoKuGYWGlwBc+0Wueer1CphU2Fwxx0oAWoVV9wLYWv7xBAtf4c9XqXdKmF&#10;pLDNPM0c0dhEETcCGOq6HTXvz1eoWMLfDqqQxK5ZJQhfcAroFbUA9wDz1eozXT+GKeeQ0W8lrL5i&#10;2KlbgFb7dD+vhz1eoy2XMDlxOHyvK2wiF7udQhW/j489XqmYrlKjgpb0zECoVVuQAt/Agbbm/PV6&#10;g3xOnnp6TypGWIxl1LiMAnbprbuDbx17nvz1epvy5VxYlUwjFImVLBrhQSS19b27fT/f6vUYnC8s&#10;Q1ENHNMPOhjkSyE3JQXIY38Q3PV6hrGHznFRV00YlYICAGsoU6MCR7O9uer1LehVYaaOmSNot+55&#10;CGAVR8T/AE89XqBLq1SySZarVqEtFCxc6gAIB9o69iT489XqqR6t4V5gloVJZ6dWIa5IG73vHW3w&#10;Hx56vVWDnerqIkkjRgrJIWJsLE2sbW8Tz1eoI5agyCRJCA0iaGxsLmxNvDTnq9UosaSkjo6r3UAI&#10;tfUm9gbn2j+7nq9UengwrD4vk4lJAsxbzQzXPcA6Wudfo+8+r1M1XXLSIRMdpVmYAgG/subeHPV6&#10;mqlq4EmjKXG8jdrr7fz56vU6K9ScRdokNgwa5PYjsTc89XqHLprWVgxWKWTSRQdTcBm8LXtfT9fD&#10;nq9R5MoYylZhlNFWSFJ0u+23YA2u30k/rrz1eoRXzNDRVy3kUU6xtdhqSQRe57WNzz1eoOcS6hbW&#10;nmik8xFZQgLE6LqAO/jz1epM4XnbEq2eulqkjQMUbcjEtbw3KQAAe1xfw56vUrjmDy6lMVwKx3xo&#10;djm4Vv3ibe3uPZ256vVygzjJtQVLbXllJcqSRqx90H2WsOer1Cfh2a8Pw6qhjqg4LbgFUbi27sLX&#10;ubd+er1LrKebPkq9q2hkd9kiHVbOSb3UDXw76c9XqGJc4yU9BLVLumMTsVJuGN9WH0i/8Oer1K5M&#10;61K1lPWUE70/m05e4YbgBYa6HaxII11+HPV6uFH1J+RnM1XJ5wlVj7zAsSSbsT7Sdeer1O2FdSMP&#10;aSqpSzEvGFja9rFu+trm36/H1eocsn5majjFVWShmcRBEOpAAsW0NrHTw8Oer1GB6ez1mN17VJda&#10;hQwsoGgB0Ht0HPV6rZvTr0+rThEFRXpsMMjsCRa6tqbd9PC/PV6rEcvUdPSLfsNPC3geer1LBcTg&#10;i95m0F7/AEc9XqhzZupkG1HBB0+/+jnq9TxhGYxUmy3Nifjp4c9XqGXA8V90ENoB9OuvPV6lGcwP&#10;H7g1t/Dnq9SSxbMMjgkMe57aW56vUE+MVs0zkFrg3t3vz1epEYxFLLSFtbjt2F+er1B1U4c84Zgx&#10;9vj356vU+YJRVPmKXN+30+PPV6jAZXcsoSQ6gD7teer1DDhsEMqa+I7fDXnq9UirwOnqFsAANfo5&#10;6vUBXUDpphGM0ktLVRbmcMLgC9+er1U/+oP06rS4hLiFHAN8YOgXUj4e78Oer1VYdRMqVuEYbUvU&#10;ny4vMQHTaRr2Hhqeer1FFzjRH+Vzw00YkYKzWuSwA8b+GuvPV6i1V+X48wGGhkFqp/eUqLkkEWFg&#10;up8Oer1WR+mv0+wYng6YjW05MlgqgrtZD7dexv8Adz1eq4no3ksUW2h8uzJZbML3YAfwHPV6rE8r&#10;0ZpIY4LX2KAT8fHnq9Q34G8JhG42t8Cbd+er1CNSVG0AITp4c9Xqc5cRDMCTr4jnq9UWbF0ga/mW&#10;H3Ec9XqTEmOszEKTrf6+er1cJMQJj8xm1+s256vUzVOYKGnja7E9/ZY89XqTa5yi82yuAVv2IOnP&#10;V6nB84mRtWv8Ta/PV6ssuKiogN2uRf6Oer1Adm2uhlQoze8b276c9Xqq19XVbg9Fgc/6cfNrG9wC&#10;DYEWswHxI56vVredTXoK/FTFM26QK0gU2I2sTbd/AA89XqAeIJT4jadAkMZDKTpY2v49xz1erPUY&#10;dheLRbYZ1mjmJV/LBBudNt7AH2G3PV6hqyJ0xxLMQTBsOg89o3IiCL7qLay3+IGns+HPV6r3PST6&#10;N6PDqcYlidEpaUI3mlRYWHvWuttfbz1eq4fIvTLCcNgSmw+IAqoXcFFyBfx+rnq9Rj8MyImn6MDT&#10;2aePPV6lFNkiKGJisetvh356vUHWOZEpK2IwzRhg1jYjQAfDnq9QU4x0gwSs3PJTkuRbS+vPV6gq&#10;xfoNlnEaWWjqKM+/e5N9Po9nPV6i05x9F2VcXhlgoohua+wtdgv3mxN/Zz1eolud/QRRqfJMCyyx&#10;uzsdtiT3Hf2D289XqKnmz0nYplzDJaiipngLsbXuFABvuH0c9XqKViGH4nk3Gtk6WCMSSSQTY2uf&#10;queer1MOYupqYSlVdnCqSwKjdu7C99PEjnq9SbbrNLWJS06zBgyFjvIIAFwb66Eezx56vUbn08Yf&#10;iGeq2kxBhuANhdb7gR2+IFuer1Xi9HcsR5ep4ISqgOoLkEABvaR8P6Oer1GooKqFGIjsy3PYg/Tz&#10;1epVJj6RMRJ4Aeznq9UGTMqv/kju2+Gmn9PPV6mKvxmYgeYdocnvpz1epgq8VgZbxyLdrdjf6fr5&#10;6vUHGM1CFGpKifalQ5RQCQQfH7+er1N1Ljhoaz5KJUbeVVSuob+7nq9QuZWxemnjRYbFrAN27662&#10;56vUJP8AMI4IruxI8fG3jz1eoM8558lwmjeo2qkaG7uWIsPDTnq9VevXP1KJhEiLDMoEwazAgk2B&#10;JA+m3j/Rz1eqorqP6ncYocSqqhapJFbzYkBJKoO3t+q/PV6iLZk6iwVswp0dmmhVixUtt3Md265X&#10;abAjsfzBHPV6g3q860+HgzVMrsjGTyhe5dSdSbmwO4dtfp9vq9WJOpUq0LzVwCpHqoXUlRpckaA3&#10;Nrf089XqTcea0nmgeWZiro7R21I10B9nt1+nnq9TvhOZ69aW1aplleQKouLkC5BBv3t4D489XqVW&#10;BZvkqop6lSVaWRkVrHcoGhJ8bg89XqVmB41jGMQFqpzpdSzE2JF7G3589XqXFJiGJR18CROFQKF8&#10;wgkAk6/E/Vz1eoZcvY/U41WNUzapTqAQBaxB0sPEfHnq9QvUOeq+PEj5VwiqC6Egllvbd3uBoe/s&#10;56vUNOB9VY8Lm+XBDMgVjYE33AkAXPPV6jJ9HuuBnr9lFJaOMgMpNwALe8R4eIt9HPV6j7ZQ6sR4&#10;hiPkxuzLIFO5wLC/sOuh7/fz1eowmWM50cgbz5B7pAtpYW8eer1DNh+MLXwNJC+l7aW+HPV6lLh8&#10;nmWCtfvz1epSQyeURYXt42GvPV6oWMO0o91rWvp21HPV6gOzHTLIWWoIHe3e5vb9nPV6q9ut9MIR&#10;IpBspJFu2oW456vURnG8ScH5mr91VBBLDsP2c9XqRdVQ1VYolgkCAaFCCdG/v56vUbPobl9xUUsU&#10;YCrASSLCxuGtbnq9VvXT2mjipYtote9uw9vPV6jXYDMVgUgXI/t56vUtI611sfZ3+J56vV2tUsrb&#10;iO3PV6sNUqVMNtuuv0nnq9QPZ1y2ktKX2AjXSwNzz1eqp/1ddGYM15XqvladQ21lttBIJ8beNgb8&#10;9Xq0t/XJ0NTImdDSUbBndmYhVIAub97n7+er1Vh1tBiK1MwrnJniPuXNxtva1z7Bz1epI4nUuJPJ&#10;qbnYDfabXt3Nxpz1eptElVUVbpQgxR2LKDYmwFr6G/PV6n2KmvCJJJPeNwYha7Edj2J07fx8Oer1&#10;R42aO2IU6DZGxWW5NtttbC3cdzz1eqRXpGHikp3b9MCDqbBQLiw7A/qfDnq9WXL+WJ6tmkdpdj3X&#10;XTcO9gbA356vULeB5SpsRrYYDGUkgB2jd4djc31v7Oer1LnDMqpT4m1NLSsXkBW5XUkDTbrb439n&#10;PV6nWphqcHEBki2yOpspIIJBI9p72/XTnq9S4osTkTDghYws7Iu5W27FOulrEa6XHw56vULuV+pu&#10;OYTPHDBU7oYwQHLbipU6Hdfse4t8Oer1Gt6e+pPF8FFNLHIGmbe8kjSEbQO7kAi9/DXvbvz1erYn&#10;/D+9TVRmqipocQrEnJIsqgAjxBsTfQe39o56vVsYZHxRZ6dJ9CGCkHw8f6eer1D9SEPT+5rp+089&#10;XqcdpJtz1ersX7c9Xq8q2W3PV6uRPieer1d29vPV6uxqeer1cuer1cvo56vV3pp489XqZcUwiOuF&#10;rDX2689XqQNX08w6ZGZofe1IOuh56vUWfqP05MkMop0DuA20MANf4c9XqrG6v9P8bpPPqHQqy7xc&#10;g2Bvp9Og56vUSTEMzVNLUJRJO4kDbXFzYAa6/Ajw56vUuMLzWJ0Y1cxib3kULYXHe/jz1epIZizR&#10;/oktJGRIATqzEEDS5v8AAc9XqJR1szRUw00rSncVJ2BWGigjUjXQ/Dnq9VcmZsQ8qr+feoMaVBAd&#10;QbkGxtf3b89XqCPHscxKiUeSS8DBW0BAuTqSfbbS3t56vU34Zi1JLM1ZCnlkWZ7kXIOmo+Px56vV&#10;ykx9q6otEjs+822ntGLk3uba9uer1DBkjJldjM6MsDBGYSO5AK2tuUn4ki1xz1eq8b02enDAlip3&#10;gpg0brHIqSHeQ7faPvKLBm1A8BpcnXnq9Vz/AE06V4XgNBHGadGca3IBC38F9g56vUYjD8qU1Oiz&#10;wRICe5A1+/nq9Slegp6YhtlmsTb489Xq9HiCxi3j+Y56vUz1mLI7a3Bt+V+er1IzEcUAYyKdtyAT&#10;43vr+XPV6krX5ygw1TK76R33H4eH8eer1JCXrxg9E4ikmVmJIA3Wueer1KXDutuGVjlI5AAti5Yg&#10;AHw56vUr6HrDhNU/kLUIzi+gZSb89Xqdzn2OSMmFlN7+IOt/u56vU4U2Znl3POR7tu1rH6+er1KX&#10;5mlrF3XHhpYAe3nq9SQzHgFHXw/LSIGVrg6dxz1eoiHXz0zYJnnDqjDHiVaeRGubC4Nuw+j8+er1&#10;a2Pq99C1Vl+DFZMt0SyybWk86y3LN3W5AItp356vVSnU9McUyxmI09YLPHdClrANex1ta48Oer1C&#10;LkmA4VeappzveQgS6Ebre6SCQSNPC/1c9XqH7L+N/wAnqJKhAfsgkXuAbd/oI7c9XqGLL+cDT1q1&#10;cpukpZY09j3Otr3+IHPV6hdyv1G24us83vQyhkZWNgrqNGI8fo/p56vUIeH59pK7CVo4anY6TSGV&#10;ZANRfTaR2Pjf2eAueer1CthGZVxCqagqXWNBtZiGBG03GnxBH589XqWc9fhWIUaRQOrsLqjAks1v&#10;C1hbXueer1M1PhMtIYDTujSSM67DqRe+p+Hfnq9SNrcIwyrrDEWdGO5ZgLkKNRcDsL+3nq9QeYll&#10;7EsNZ6OhkQxm5NxcsDcWJvfTtz1epLYnUYvQUEVFKnk+VMojVTqdb31J90256vU74dK8ta0Pkkyu&#10;y7zYgAHXT+H389XqyYukcxjDSDTcHBIBC/u6D6+/PV6kpV17R4w0c8KmB0dVY6tuFx9HvAjnq9Uu&#10;HCopIZIKuZ2A2PcFRcDwA+Hx56vUhcVZaOMzxOZjJI/xIUGw0Fhqeer1I3B8cxAVFZHHIsYE8bx9&#10;gQtgGv8AXfnq9RnunecohikWHIjI6uoG65Vw/fU+Iv21/p9XquB6H5nVYIcOWFkT3NSVs58WAB7W&#10;v356vUfDCMXqZod1KfcFlF9CB49/1156vV3juJTGMRFFCNuubkkWB/t56vVWJ6gMOOI1NXU4SGCC&#10;FyVIsCwPva9tRoL89Xqo8634euHzxO1KNp3RtdSAL/Z/d7j9e/PV6iY02B/zitmFOGWCGUB0lXau&#10;7QnaSBuB8SLi9/o56vUrMT6ctG+3ajiwsqm4IFgV7AXtz1eoOarJ8uGtGAhRt25Si3C2II0018Oe&#10;r1CPl3Caqjwp5aVFeZpAzb12kKx972kaa2Pc6eN+er1DXlijheqSinDRNUEeW7a2AYbm+AJOtuer&#10;1D1SYHU4bK8FbKzl5YhuU2Gy/fTsdQeer1CtUfy9HMVPEwUIAwJDEggi/ha5vb4ffz1erlBgdNIa&#10;fD6SPyhUUchl920ccgb3VS66jb4m30ePPV6uv5TA2FR4bTOyNA210Bte5J+6/wCuvPV6p9LkCorc&#10;ZfGq+PZSMqLGFbcAAPZ37i9/o56vULWHZapKWNMxRqHaMqAWGoAFr+yxv+Xw56vUbbJOWqkPBCpa&#10;E3SVxa17i+l++nPV6rDOnGCS4fQBJY/NViNrEWItz1eow2HYdGdu5deer1ZMUy/HMC17bu/s7i2n&#10;PV6gXzNlnfTVElEoEtiLHxv3PPV6i8VC1GHR/JwHbKCpD63BLXPxtoeer1CVhePYhTQodoVmbcdR&#10;YADv9Y56vU+z5lo46MLU+6xfvc2I56vUGGYqyOqgVom91mJbS/c2H7Drz1eoC8TrxDMJIE3MjOpv&#10;qCnhbwB3c9XqS+K4pRiATu/vujXvoBbvb3fA/rpz1epE0ubnkxOOndlkgFmYHQgX1F+er1CBS1Pz&#10;SfKxMG8oi27QAG9wB8L9/b9fPV6gW6jUeEUVNLF5pMiq0kygahfeI9vcX/Uc9XqqE6vYrTRY3PWs&#10;xjSQeGlxuuuh0Olr89XqJpjmZZDXxVUMrgLJcsAAJD/rgg3AGlv6Oer1RmxFqKk+Zldgse51KAsx&#10;La7QO510t+znq9S5GYvJwhptplDMrkgC4D9ye1rc9Xqz0eNRpVR0kttVbRh3JN/dOuoGvs56vUKt&#10;Jj1LUYasVcxFTTlmDW7giw0A1010HPV6l/kPMcGH19q5w4aEjzO4AsSR4WN7ac9XqEPCOotVQz+b&#10;hyGpZ9m2NSobsBusxGp7ac9XqVGI9VcRYT/NSCMFXWM2vtFrG/8AR/Rz1epG5hz/AAYjgyUFZdUM&#10;Q2/ZAKgAk/A+PPV6g8o8xbjHQH3l99lLkWCbSRfW2pNwPbbnq9TVUYgjYaJXZ3kVCpAuASRewPiB&#10;z1erDlXNa0VXHT4jGEaoRbgkggAdzroSOer1TpswNiM9TBVG9LGoMbAk7yzkLceBHPV6maiq8Pqp&#10;mqYyxWNmILEWLKbEi3geer1GC6VQVb4nujpxcKZFdCNb/a+uw7H4e3nq9R9cnZFw3H5KJGBqAm8y&#10;iQG5Ynu3gL+wc9XqMnlbp5hGDTCgioVpQxJW4IVh7F1Pw56vUOGE4JTU9G8Crv3EbQfAewfXz1ep&#10;bU9KIywjGy23aDpb4/Vz1eoIOpeWY8ZwStoFYkzI47LYG3f26c9Xq13fUl0qoarEqvDqnSamLRur&#10;AEgWGqW09p79/jz1eqlLNFC2E1s+ByMTEjyWNtSxJIvf2Xtz1eoLJo1jpXqYCWmiBL6dwD2BNgb3&#10;56vVxajrKV1qfMDB9rqFudRrb2Ejnq9UKkqcdqK5p6MoUZhJqQHIBsbLa9vbz1epU1wlq1acEBWY&#10;e5fUG9vp+/nq9XKjmqYahpLK6xdm7WJ8T3+vnq9S9oMPnp4jLiKCVk1OpBUMSd1wfjf7uer1CJ5a&#10;I8PkqBH7ockC5t4D+N+er1KbDqGjx1UlmpmlkGkcir+/ute47eGh056vUfDoVk0UmZaStbc0ysZQ&#10;F1DFRt2XHj8D9PPV6rDsJyquJ0ZxWpPlrIZT3KgNc/G1wSeer1LTLGH0dNSUmG1q+XJUSmFHuAZZ&#10;e5CkX3ELrb2fRz1eo1OVqCJqQUEEm7ykN2bU3Hx9unhrz1epY4lTyQU6zwyfpdoAGguDrz1eolvW&#10;5azE4KmUygNZlLdix8Tf2j2jx56vVXdmnKNVmGkZSNzEBJEIsWHa6tp+XPV6he6T9LqaCphjkjDR&#10;Rut40U+6TawYW1XvfuOer1Xh+mz010tbHLWVAAJZWVWUEAfA2Itb2fHnq9VhmCenXBJJI5PLA02s&#10;NoNz7fvvz1eoSqPoNlajjEUECk+I26E89XqSeY/TnguIoailhRChuVKXJH1/wPPV6iNdYfSPTYrB&#10;JBDCBG24llQbgDft9X8Oer1Us9evSPjOET+Tg9AtWjSSG63uEHZmIA/tP389XqIXiPRqvwis+fqq&#10;aVFQaJGCSQTawFtb/qeer1HF6PSVOHQ0tBLewjRhvUKQVNgmut7e3nq9Vi+GVeGLTCpppC0CKC6p&#10;dWZu9/DUDnq9QTZ9xrCsak96L5l3kAh3XZlI7qnhqddfZz1eoLMCapqcVSmij3fMSSLYggxhAbLr&#10;7bDnq9Rrcj4BHgaIaU+4WUuNCUa+uvsvz1eo/PT9apJ4FX7LLewFgPb2+H8eer1HHynVXlEbCwTx&#10;9nc89XqMzl+cVEHmg/R+vx56vUJWHTvF7pOpt+3nq9TylTKzWvodLa256vVOUsi3K9vHvz1erqRv&#10;MHbX4ePPV6sKB01A+nsDfnq9UYqpJNrHXnq9UPyzCpDHT6Oer1NDyXfexNxf6uer1Bpm+ljqITHG&#10;O3iLHXTnq9Ve/XrKUGLUa/JQ75IzKrHQABgO/wBfPV6qUus+QsXwinlipnKR+Y5UCwW9zt7r3GpF&#10;uer1EP6x4UrYQ0uMy3mpwkZY2O5jdtxBuCde/wARz1eqsjPWBNVYpWfacWDKLC7ag3+F+30X56vU&#10;BuPYXXSyGOmiUKI1G69iATYX00F9Oer1NsmXMTV0Spptp1XZoSSTqb+IPf8AU89XqELCMkiro4ZY&#10;xteMldtgLA9ybe0ac9XqGbI2Q4MQnaeogsqFUQ9iWJsNPjz1eo9WU+juKPSRRUELxyMgYhQp08Pi&#10;Ln8vo56vUc/J+UIZwIcRgWmaHaVTywAACBr7vhc/fz1eo5OTsMw3DaNWo010JOnYGwuNQNOer1D7&#10;hGyVVfy/dNipFvo/Zz1eoYcv0dNqztv0Fl017jXnq9S6o8uxVKstSgQkmxA7W7C2v189Xq9VZcmP&#10;mVUqq+4jQi4I156vUAPVXoxlfNcVP/OqRJY4HMgG3Td29632hY2sdO3PV6q6M+ehnCsYq6ipy3Rh&#10;IpCX0UEK1z3udxBAtYf289XqAqf0U4vhGNS1WH06RU6BdwsdSQdxH+r9A56vUtIugmIPPDFgtKVc&#10;bfMYAWG0Wvovj3J56vU2Zp6R43h08c9b+janUrvQ627n4/Dnq9RfsUoGozPLSq/mEkF+5I3XufH2&#10;DTnq9SLmrayGnp5pAVEisSdwJsLizC91OlrG2huNDz1eqThnkJ52MIdqgkLcXAv2Pe4IJHPV6nzC&#10;8dkqKiDD6WQec5D9iA4uBY+7497H489Xqui9GeFx4hTwl6YwTGQm21tgGg79tTpbU6c9Xquoyhgv&#10;yUCwnVLDv3PPV6hpgrRBSaGxH0W56vUkMUx4yvddAL30Fu/PV6gzx7O1PhME0srCyX0uAST7Oer1&#10;F6zD1CmqvNpjLsLKxUX0Ite99Oer1AXj2aqwVe6JTKCj+YUIAUHxtfwtz1eqLg+dfJVYomsZCd3i&#10;dOwH089XqnU/UqYE0k8nmCdwg9220X7A+3tqOer1Cth+fnYxvTsC8QBcnTT489XqFTA86NV0orGb&#10;3wTu94WA9v0Hnq9SpnzQ8dOEmJjB1BFiCp7H6xz1epsqMWK0nm+crXvYg2sPZ9PPV6kA+dKSolcx&#10;S+aqggjud19Oer1Jqtx0VNP5tQ+5y+qi9wBz1er0uJxykzowCk9iOwI7/ZvbTx56vUG+NNNTYWzp&#10;KPMcs9+xI18Oer1IJKiGTC0R3VpLNYOwuT3JPbnq9ROuv9DGsNRPGArNdrqosO2p56vVUJ1BqqCb&#10;F5JIEMbxyL7zdmFv3R2vfx56vUlnxvBsXjZqZkMsAsWuQVH75uCNQR29vPV6mOop6PEK6PGI18xH&#10;QsQTtvt0v42Ol+er1SqGiSthmrCiEpaRWIsxFu32eer1OmJZbhr4Y6inhBq3jFr2BPssBp8b89Xq&#10;TGL4dRUESUNSpC7GEu7aSXvo19dLac9XqL7mrEBTYlNTxWaLygzAgFQym+6/tGh56vUWzG6sfNec&#10;jbFeT3dwPvMe5BtqPyHPV6g+xmnwtp5KimXdJN+ifTcNwFgQfDt3Hh9fPV6oz5aNOtBjEEqrukLV&#10;MTqCSgFkt7DcDU6c9XqNx0ZrbPURKytsUFCV0sb3B7G456vUfmlqsMqKamqqT3kSOElntdXXxH+q&#10;SLi/PV6gk6k4jX4i8tdSUrimCF1qFAEUl7gDve+4W9mo1uOer1E3xqODEK+SoL7XUEsC32r9vHuP&#10;YOer1Q6PMhwarWYHYRGVQqNQWFjroRqAdeer1C5lbHzHHBX1LizllJJ+0T3IPfv7Oer1C1hmOU8k&#10;25Nu1lAubXDD6Lc9XqmSphlVSTPTRq7bjIytYguALGx7jTv4aeznq9UWixdIqF4Kn/KMSSO1vCyn&#10;vpz1epiqE8sml8vbOLy+9YgDuCTe9vHnq9SZloZZ2bEZ7MDJve5BuQLNt9trHvz1eoOMypSU08lZ&#10;QxO6SOA7ADQ9wCvgPafDnq9X/9Teqx/YVsBYfR7eer1FzzYyeYCpDXB7eB56vVXn1UoGlrpjG4jV&#10;VJNxoT7Ps+PPV6icZsxGlpXC1F4mAbuLEm3f6+er1FfzNj8MlVGsQErtLGpUdgRu1Pf6Pu56vVAq&#10;mE1YuMxqVtZShYG7g20ANv1+HPV6ov8ANJ6SjWpq5EbWQWIJI1sQdR4eHPV6gyzBj1HFNVTyy2Ys&#10;rx2NgDtPgT2Fu3xHt56vUDWP5kq8XZZMJKmKRANzfaVtxDErcaEeH589XqaHkehhjinKyqjbCUBX&#10;aD28Tprbnq9Qx4LlSTGJolqSqlkX3SAwA7D9nPV6h/ytgM2B0az1cajaBZlQEkD2eJ7X56vUJNDR&#10;NiOGiqpw6RSq5BZbEltDcGxHbseer1ScC6aVGPTNFXKwRCGD9tw+u/Yfs9vPV6jO4B0pp8GwKngW&#10;MMNpHjcNf2+Nxz1epTLQvg1LeZSWBCg7CQpvz1erAuI4i07xTR+5qAexJ+jt8eer1OmHUNRik4j8&#10;tlQA2Vbd/wBfDnq9SngwauiKU8KuWDHdob2+B56vUMWWssVMQW48wEFiz3BH0k9z4c9XqFrCsvwR&#10;RH5gbnY3uOer1SJsPjp2JSO9gLe3nq9SerYdrghLd/YLHTnq9TG1XLCGtpcj6uer1ZWrGlKE6eF/&#10;Hx56vUqcNpWqJg7MWt7Oer1CfhmGAASAai+nPV6ljQwoqkNY9hrbnq9Tmkuy99B4fHnq9WH5r3jf&#10;QDsR3v8Anz1eqDW1K+SBfwOh0/X289XqKv1pxuChwKolkP2UJufb3IHPV6tSr8RTPuGebNhsc95d&#10;rG/cDd7e4O4f0e3nq9WtnmetjxfzKuAl1eRkYBbNsFxe2h+Fxz1epAyVW2lVBJ7wP2ToQPC9/hz1&#10;erM+I1OIUSU0IMciAD2nvewI9vw56vU24vmOevnCVDBCtrBtdBpc9+er1ZMSxmjVBURr5hVAR7Po&#10;+rnq9XdVi8cbiNDcMqnaD8ARb9fo56vV1LiErytVQuYZ23AtpqO9789XqcDmCorYY4pZCHsbODcm&#10;3cc9XqE3LWYKWWmWKoLPoNpOgVgDoPh9PPV6nGWuppcQlpHu5s21l1AA73P02Fuer1NsuNNT1MM5&#10;e/7u36BoR4C/t56vVzjx1Zqs08TbZJjtK6W94WJP1c9Xqk4RLF57QsJHgSPzPKUhbkkjQkG3PV6v&#10;NPHDUiohHkoLsyWBu1wQSba2+H93q9QtZSzQKCui+WLymYAgjQ3BsbkaDvoL/Rz1eq/n8P3NtGtE&#10;8FdNJPLvSNkLMWAtewJvcfEeP0c9Xq2P8n4hh1flumlguLrqx1tbvr8Oer1F59Tc9KuVprRtKFUl&#10;bC5BNluPpNuer1aqfrtwbFMSaFTBsIgkLXFt9idp08R356vVRjmzC6aGFqaSJ/NikuJCLAaX1B1t&#10;4c9XqAasSonxVKbyyFhvIhIuCxuCAe3Y89XqeYYZaZEaVCjh9tm1uDp3Nyeer1PdNhprZfPRmQR7&#10;fsG1yGFr/t/PTnq9S8wySPC5Wobh1Ugs20aX8Tbnq9QyZTw/L+LQVlFjNJVSzzKnyc9PUCJIZNw3&#10;GZNhaVCtwFBXUg3sCOer1HR6c5FpKSkjoaMbySnmBiSpAB0G7W3hz1eo7/TzpNQ4jilEIox+47Kt&#10;rKAdB8LHnq9Vz/p96cUeVMlQU1XS3JlexDEEBjf/AA3tqdD/AEc9XqM3XPDhMtNDRRLGjXsjEgkg&#10;dh7e5P1c9XqDXOmdaqlw5o6mTzRuB0YEgeHje2nPV6q9+uudFekniq6lxLOhUoyqQCLa6KNdRe9+&#10;er1VqZnrKaZJVEYmqWI99hpob7yAew00Fuer1MFPlfFp5oXwqJpZJSxVVW523s32bki58fH6+er1&#10;Drkno7i2ImgknjVGjl3shU3IJGje7f7+er1WU5H6CUWILDU0u1WDD3QtkLDxt2Nv1789XqNrg/Tb&#10;CP5ilPCiKsSA7Qg3bl7293sbfw56vUPWTso0lbUBAqq42lrjw7j6Oer1GZy3g8UbE1CIrlwGIsL2&#10;7fTpz1eoWKVqGiQx2+wRoPC/b289XqzJmFFl8iMbT9X5c9XqYcX6hR0auWI/R3BJOl/7Oer1EG9R&#10;fqty9lKilw6pqlhcKdpsCC3gPv56vVr1+pH1B4ziuIfzJaovFUWkmTcPsm6qSB4H8uer1Vv5zzRi&#10;GLRslJVS00rtHaWBwG+2TtN7ixGh+Hax56vVkOZasCGhqrTSsGvc2JCgm1/joP2c9XqU2GYyxCYj&#10;iEao8rBPKBLeW3YqCRcgDS5+vnq9Qix1VFDWBaaGNRtI3bj7pdf8PYi/7Pjz1epc5eoIVxD5gIHB&#10;2bhptAOhP189XqGbA48HwujktEsUhLIx1JIJO3TXS2h56vUINLUYZPH8sYDDPIoJkVwbhT217X56&#10;vUqYZKSLEfNqphA6AFVDBgQBoTbQ89XqGnJ2J4HhZhOIh5IqqNnXaVB3jT3rggg+APPV6jAYPj1G&#10;uHtHAwj37S24DUd10Fzfnq9Un+sf8zaV4Z/MRigfaNEBNjqQDt8Neer1d1GdqQVcs3uo8fuxrYKC&#10;tu9/H6+er1NFH1E3ZhamqFIRVF3BAsD2PhYeHPV6j79Isy0mN0wEMtwCgcdwFt8dNAe/PV6h/qcO&#10;aocQ0y2O07W0AIv2+6/PV6im9eekdLmPC53qIgsSI99LgvqQdO4+PPV6tcT1H9DWyTmRsSpo2Y1Y&#10;DSHstgbFiOx0Fteer1E/rclSQVKStcRK0lri11Ztyg9yLX8D7fhz1epK47gUkcAiWJHSQjaQAQBq&#10;FVb9tfHnq9RZc+YVjCy/yiPYojG/d3B1Punsbj489XqD6KmeomjpQi+ZtJvrbvobntf4c9XqGrJe&#10;U6xGlildIg8ql1QfabbYE9r97flz1eo8nTPJtJHUx4VQ7mZ3R2tYbvDsPG3PV6rZvT/0dpBVMa2l&#10;8iOZkJuoJIvYHS/e/wB3PV6rh8kdL8Hy9lpYqmnjjmkVhcaEmxsPjz1epxoemnzsslLK147IBfsC&#10;DfTnq9S+j6URxsHCp7pJU6kjX6D356vUn82YJBlPDjXajYxJZtvbwv499Oer1VF+qbr7UYdWSYbQ&#10;+62195tqCV8bAAD8+er1UedeOq1PjtKcPdD8wrEtLckAC2hPhYfs56vVXNj+L0+N4nI9a36RySxG&#10;hsosSfaD7Oer1BNiiz0ziqCBRJ2IAJsDoB8T+vx9XqY/LSeVpiCBa+4kdux0+nnq9Ta0q0yMsEpF&#10;htQG1iLm9j3FvDnq9TrXU94lr2maKNibbbage0WPc+z489XqjUjYdSyFqqN5FJa9jbS+ouQR256v&#10;UwvHHh0/8vw5AElJdTpe5vqf289Xqk4j8vGvn1MYEj2LWtZnAtuJ8eer1RI6ieSAow279d37Bz1e&#10;qPPMZEIk2kA3baO4HYeP589Xq4VLmqV4qcpG6paJiLgNfuQNT9/PV6pUdNDVYiUon3KkcehAJLWA&#10;Yi1v3tR4/Xz1eodMtYN5xSlRE32S+4g3YDv256vUOOTsifLxqayIpZw52EknW5sRa1/4c9XqNvl+&#10;OCrlENWpu5G1RYOpv7pub6EW/Pnq9Q/4fj1Ph0C+SG3KqruB7ML7r27j6eer1KzLXUWTzxBiBAgD&#10;Mgka+1QDfUAE/SB8Oer1PsfVSoosGenqnV4amSRREftBQftbrkWYagD6xz1epLVnUyWLDt1WTKsb&#10;Dy1LXO06jb8eer1M1Xi6VNY89PLvimVZWXwFxcCx7Eag89XqZazBIZdlfToHjO0slvG1tfr56vUq&#10;MOyiMQZkZFQsU3E6XUn3tT2P6356vUIr5XWNFoIKYVbRRhDsS4Hje+219vPV6lDg3SqgxCsSJICD&#10;ADIjEAg6EeOh1B056vUqcH6CU8e7FJWVTIdxLKbkknTsR4/Dnq9XDEOh1FRxtDJSiZN4YXAuPG4I&#10;8PZz1eoPK/p21EYI6elAqJS9rsADYXGhsD9N+er1PWA9IK2sooakwstSZHX2knwNu1r317Dnq9Vl&#10;/R/pFiMGXRhWI06hjsO9rrcgC+o1v3Nvhz1eo3tBgcmCUTBacRK0YQbQLbgND2F+36256vUFOL5l&#10;goa0Eu4ZyQCtwAR/Rz1eqdhOdXpsVjcOFkJBBOpC/svz1eox2R83T1E7RSSrK+9No1FlJ963exHP&#10;V6jdYBjc3lpMgBDfw56vUtTipkbQj3gLDwB56vUyyVBklVFNib3J+HPV6mnFXSmpGLtYtcgaEnnq&#10;9RS+ruOU+HUE6Lb7SsbkEj+gf089Xqq6zX1SbL2bJo1lK+Y6+UpN1Zi1zY/Rrpz1eobsg9UKKujj&#10;nDnZ5jByDcqwOq/2c9XqsT6e5ww+vpPl6BvMfah90gCx9vfUHnq9RjsPKQQqJbMNO5vYnQa+znq9&#10;TzWrDBTEAe9/HX+jnq9REOu2ZJYk3Rt5cK7wxBsbgaH46c9XqpF9S+cKlqNlow1qptl2NmtcWKj4&#10;9+er1VZ58wapxORBMzRyK3mNIW23ta17WHveP9nPV6gOzDglLUUdZFJK0NRMFK2A08WIJJuD27e3&#10;nq9QW18VWtOyRSRxRxMq3a+43HYD2fHw56vUF8dJNDXmRBu82QBibG3ft4a89Xqm1+F0vvVMYO2O&#10;4s3ckm9/o156vUnKdGr1+aWIKYQA4CnZcEkG/wAB+vfnq9Slw2aOpnSWG0ZV0B0Fj7SfA3Hhz1ep&#10;Y0skUdamIxB3K+7dV92xO0rpfsNdfp56vUKmHYJLD5dZh941YmzGxVtw94Hx08R/Rz1eoW8IpqvZ&#10;GkDxhRcbdOx76fs56vUJeVKqaaujp9oDXNyb2AB0A07Hnq9RnsiUSx4kacgH5jcTCTcWX7WpNzqd&#10;Oer1GApZI8MjlnolEklkCRsbqFB0AGoDAeP0eznq9T9QQy10AxLaEszXA0FyNfu7fXz1eoOqvDKb&#10;5/8AmEkxFPK+qhRYMCRa1+4tz1eo7PR3NeK1sMNHB5bxQNHtdYUDAt7v6Uqu7wvr+089Xqseyosh&#10;qvIR7Nca6WHe9uer1GtwyNloy0pvofD6eer1RFwh6kuVO3de1xoTY89XqCTMuXfl6cyCyuX95rKA&#10;P+Tfh/Hnq9TFlWohgeUI92pypu9gCb3G3+kc9XqFeTOirF5sjIWCi+ovqPZ9XPV6plNm2ecJLEoI&#10;f90dwOx56vVjqscp9WVrKQQfAg6n+HPV6iE9fK9qtNhmZNjKxXS0gIvb7PPV6qAvWuq41Uy/KjaF&#10;WRHABvcjQn6zb+7nq9WvrnWkFBVS0bqSYidg3GzDwt+v9vq9QbTQ1+KVDUbRmRhZmbvpbS5v4fdz&#10;1erHHS4elYoZSyxAHaunhqdR7eer1O7CCsqk3yB1jsxG0DaAe1/y+nnq9Txh9O00prfLG6Msug/d&#10;A0Ps19nPV6hFwLBaCRFq5kaQuQVTwOv0Hnq9S7p8KGHeXHEVCb9wRx2969uer1CHQRRYLRTrVwLM&#10;KguXJFlHfVbewfnz1ernEct1FMHnJKqQyN7GHZSPEfDnq9TXiOaf5ThryUyCUeYLRkbidzWJsb22&#10;37+znq9QKZ3zburIoYmI80G667QPHUaAg+HPV6gpq65KuQ+dIA0YO2/cDxIPxPPV6kpLT1EtRI8e&#10;6V5drbQPsjx+/nq9TxFRSmUrDpGbBha1jaxHPV6hByhRVFNOZadRtVdwJbxBsQR21vz1eo6PSGSS&#10;oqoEjsffjIYEEpdjuBGtxbQ/02v6vVch0WzRTvH/ACWmVwZml27QRc7GSzWXte+nx+/1eo01LXYg&#10;bpAlr+6Q19QO9tCOer1SjBW1Kgy2jUkWFri35X56vU5nLsqVVr7kbae2nb7vv56vUrsFytilOQEQ&#10;MtyTp9JHPV6jGZWwGNdk5X3gDu09t7Hnq9RhcGeGlpFjlS4jHu/WT+3nq9WZ8aak31M4AKMoAFgL&#10;H9df7eer1MldnGSGpnh3B0sWudFBOmn0Xvz1eoBMe6u4NhVNVGpqEEsSzAAqSZCL7SPr/XXnq9Vb&#10;/XnrSJ46eCWUoJVcvtPuh/BdPjrrbnq9VfGY8+zx4t5sdUjspIuLABW+smx9vj9/PV6hbwHH46Xy&#10;cOpz5VXiCqVIsQ27U/Xbw9nPV6uFZ1GFNVXop1VReFgzXBINixtc9xbnq9QH4z19pMEnriJt8pZg&#10;ff3BQWK6jWw+H8Oer1FrzB1ko8wyLFKfJMbOFcnsfbb49rc9Xqw0EtNj9JRRKqPNvIkLWAKaHde3&#10;cC5HPV6sOPZBliYSS31dizDttOqmwvrbx8fy56vUBObo5sHvRSpvBUESeOt7G30c9XqQK4/imC4m&#10;yGdJdio42KQVBPZjc6gdyOer1HC6HdeZMniKqnqdjRk73IvtRjcDTUj4m9vo56vVfZ6bet2H52yv&#10;BDTESLVRIyzXAVlJPvDxsPD4ffz1eo5tXLBBhDPD+lkW+3tZj7Pp56vVXt6icGXEMCrqyZWMsouY&#10;7ajcdDbXRTrfw+jnq9VDfW3K9Rh0tTVrHvjkdApA0BA/SEN3vqP289Xqr7xYPXVdT/LnDIkhVgQS&#10;RYhf10/Lnq9UaB2ilelqyP0X7y2I017jTnq9TlRS1Ly/Mwm8Kt7pN/HxFvaeer1CHlCgmxHF48Op&#10;TGyqrMC8ipYDUgbtDfwA1J07nnq9Rj8syChppkgjuIrbkJsdOxFrAHXx056vUezpxWxV2XKZYq5X&#10;kt9lVuy2Ot/DXnq9Rmsv4ea7GN8liAE98XIC2/hz1ep4rcNxES0+GvtYsQxVbmykE3N7G3e1+er1&#10;c/lpcPjnAJWJCu5TcAKCbkH2/wBvPV6ltNmeiw+n8ynvcqgU2BJBtYke2/8ADnq9QPYvnerixqGo&#10;j3KbNGH/AHjubaQAL2vofuv256vVZN6XuutLTVNNR1sxeSIWcM1ifZe/j8Oer1XX5AzqcwYVDiaS&#10;BhcjQg3A18PHnq9Q/wCDYu80YG65W/gAT356vUqaevlQ6rYm5JFiBz1epU4VjHlOF3Dd8QT7eer1&#10;CPDmONQF3ad7g2sf1/jz1erLLmPb+kLjxI1BF+er1Nr5qVormynW5NrD489XqbGzBG6q0dijXN9C&#10;Ceer1B7mHNIpdzPY3Bt2I56vUQTrpmQ1UM0jSWVbi6mwB/XT6eer1a6nqXz2uIYxiEFPIFt5t+1r&#10;oQyk39t7fVz1eqtPFMxxRQviUsoMsx2st76tobezt2FvH2nnq9QXYtnJqdiqe6EVovAk3vfufq56&#10;vUgpcXqKtvk6qXyoRtKMDZh3sLg9tb256vVkkzKkEy1FVMpCsESxuTb2fEHx+/nq9TsueoJqV555&#10;LMN7ICTcWIN/otp3v9/PV6vVHU+1KT3KlRGddR/q/G/PV6mrEM71rUEM9SURlsSjaszHufj+vt56&#10;vUxS9UK6vBjkIPkXIAUA2Gg0+N+er1ccI6pfzfMdXhkcgKUwjKgrtC7gSLaC407+2/x56vUYLC86&#10;V+D4fDURuGZzucBrtZfsm2o1/o56vUIWFdXaSqooUnmZELsXHZrf61+xuSLHnq9QjZa6vSYFUhwb&#10;YaTqS2oP+G2uh789XqHKk664Woifd5aO5coh94m3uk3NyL2Hj489XqEzLfXUVAWKOQ06XG/Y9rk2&#10;0+zr9I/p56vVZp0N6/YZT09KIZBtUBnJNruPEW7gj+Hbnq9VjWHZzp8w4emI0aq0ciG5Vw1z42tp&#10;qeer1F66k4eMdw94ZYlMrq6xodQGJ0JF/Dvz1eqj/wBWHS35fzfNhaWZRckNYFy1yAPEW/O3PV6q&#10;4Thr4Y0MTw7hHuF9CSRp7w01B9v7Oer1Oxw2OGOLEJGPlIyjywDqT2GnxN+er1LI0MsT+fRI0Qk0&#10;0AsL/Hv2/XTnq9WdkqJ/Lp6zasUa+5a3vNqRf69eer1LvA8vpA4rF1LhXtcgA67j/Z8Oer1HV6bY&#10;9SOlHVROv21XaLE9rDT6Tz1eq5X0r4U80kLzqhMg95SL2JIsR46Dnq9VpuU8mQ01Eir72pa9tST7&#10;f6Oer1K+fItNNEUaJXax7qO3s56vUXTql0by7iFA9Q8AWdCxBFhftpz1eoguZMv1OUsRkrFlG0e6&#10;VKX8dSDf2aac9XqC7FK5aepkfDAFNgWLEXIPw+nnq9RTepmffIetdZQlRAHj8LsxXUW76jnq9VY/&#10;U/NyzUHy+K1CVkUYVVQCxUkk+JPa/h8fbz1eoqWNYzIzQ7Dvp41Z1Q2I73BY99DpYc9XqL7m/EcN&#10;xWqFRUEq2jGxsoYk/G+nx56vUGs1Ez4gZ6R7olwd3hc3J7+3nq9S+y7TRV7gxzlDCzkjTdf4fA89&#10;XqGIyT000cq2KFF8wNbbu8LA3IIAvf8Ao56vVgxPFR8v/K6SVVlnEjuO1kA1Knv489XqRmLYtPUU&#10;iTV8yu0V/LA0DEGxB1OoB8eer1JGsllqKlqaheNp0Clx32o1wDYW00tz1eqfglDA1TNhVWbzqR72&#10;3Q2GgHbsT+uvPV6lzUZMliwiStIBU2DJa7Ad+3fvz1eoN6jK1TSiKslCpBI53g2Dqh7+PiPaPyPP&#10;V6kNDVUJEkrEh1qSiKtgStrjd7NOer1SqfGoISI43AqFZ2AZgCBc7dCb/C/bnq9Snp88GNG8tQ85&#10;2qzC4sSQSb+Itz1eof8AJPVHEsJsVWNIBf3lkJPhcldo/jz1eo4/THq9PVYcVd7x+YVcCwt7LgLY&#10;/Xz1eobZs30eO0Ecc6CWKm2hd1rXQlksNf3rEHwOvhz1epD5pQoqV9YvkJOr3F7CxOt9fE+3nq9S&#10;dwTFVgQUQYyPGoBZB209xVuBpbx+PPV6jFZSrZBhVPRzy2lqFBVipuDpdb9tex9mnPV6hSiw/FaZ&#10;aeSE7ELgSgDQC4ufuH5/Hnq9QpjEcKhrmo41Z4oY7OzJcEHUMQL6/Rz1eoKc8VcSUVRXNF5kc23Z&#10;cKQAva49h+P8L89Xqq69TVBVwVVdTU6pDO0QdzGAABtGmi+wfxPPV6qXM8zVSVi/MALEsxJ+okAk&#10;3sQR256vUia/5eeqVqcqqOSRfvY9z+WnPV6sFRPFMgjsGdmWxa+oB1H3c9XqxT0uDq8lRRRLGkjK&#10;CFtfQAEk29vb4c9XqTalJHkNRcrFc3NtddBz1erKq4bUTjykWM6MWPj7dfYfZz1ep6oI3ecVYQSJ&#10;M9jroB7de4/Xtz1eozeTcMlargijZQ50FhcAHUKD9Pjz1eozmXMDqaINXVA3bSLkXFrdyPaD256v&#10;VIxO8jhkGxbaR7bkgnQAeGvPV6gzzI9JHKKi+ySVT+jPiB+9oLA+y/PV6gtw7GYoKhp0JuLEJce8&#10;b22+yxP66c9XqW1DjMiYez7gpldmKqfsgmwAHfQac9Xq9R4thppDJQzGRIXv7wu1wbbQBfueer1D&#10;RkKvp62ulragm4/SR7+4vZTt+F9bc9XqGjBaxHklxIEBoJCshFgdACDb4g9xz1erI+YMUmo92HOP&#10;L82QuSL+6bWtfW+nfnq9XlzFjdSrJThwkRAJJIDC57D6/wCHs56vU0TYzXvC4D7ZBdVGp2qTdif2&#10;Dnq9Ssy9jcdLQwnf8w7tcEgaAm1gR7Drz1eoesCzTXVdTSQU4HuMFO1lIK2+yO3s56vVdT6KOnq1&#10;NLHW4qoaNZCI1Y7tD2FyST2vc89XqusythVNhUSRQoFC+AFgBz1eoSZsQEFMFRbX9lteer1IjGM1&#10;0uGwOzC7KL7dNeer1BnhebqvEMXVdtkJLaAkAa6fw56vUZbKkrbBJ2Jtp8Neer1DbQ1QhS7n6vHx&#10;56vVHrsWkQHyyL2Hsueer1IvG8zNGDFLo1xa9u/PV6kFU4066yNceHifDnq9WeXE90Wxtfhz1epP&#10;/OLFKWP9HPV6lPhtTBLMdumg9unhz1epeYXWmKoUgaW8NLnnq9Qv4Tid1svx10+PPV6l9htSsyES&#10;2JJ8b256vU24zSRufMdbW+jnq9RPesuWaWsoZpCvh7Abj2fXz1eqkL1TZCw0QzLCvv2JF7fauDb7&#10;9fu56vVVPnnLGIYdR1IEjJKRZmKkggk2F/bqBz1eph6O9JWxPFo8Yq6d6jy3J2KSHUE2J8Ljx56v&#10;VfT0g6fUOEYPTrTII2kVW+zck/HwB+jvz1eo4eUMpJSTLUBh5gG7ta5ta3w+nnq9Q+4S4jYBhci1&#10;+/PV6l/hdYtOCrG+pt7Oer1LeHEZQoZWsBr8eer1RZ8WYi269hfw7c9XqS75jiaUxOwJ10J156vV&#10;wixMyuUU3tfx7fx56vVgxDGPIj2kg3+gG/PV6gIzTm+SkEsayXYFiRc2Cjnq9RfMW6zphdS9NJMq&#10;aG5vqD7Br49/q56vU95b63xze48nnBiSCbCw9nPV6hTj6l4dNRioSf3RoRcXGnPV6gT6h9WaDDoA&#10;lIwqGkViHVgQp/gNdNeer1U4eqXqHRTYBWNUS75o3jEgDDcQW1udfEi/PV6qWcz5hjrsWevQhonZ&#10;oz7QVJPc+wi3PV6g7XGKWOImqOm/b7x3XYkgX7mw0BPh9A56vUIuQcrY3mfFP5TBDZY5DqOwNgNC&#10;PAHXnq9WwJ6P/S/RYPRUuP4pGQ8oVmLKSD3v46gnsfZz1eq6XKGD09Bh0OF4YuyCMn3VGlz2PPV6&#10;jP5XwSJIlLMB29l/HTnq9Q10UCQRrbX8/bz1erNIiTMQe5+jnq9SWxGnUk71Fxf6bc9XqTsmGQVO&#10;qqAD9Gp56vUy12CxuWUICB9/x56vUxDKkblhs90jtpYDnq9Sbq8k0e4kwbt3c7dbc9XqCHOfRPBs&#10;xq/zdLZXDAi1lIP0duer1Vd+pb0KYbiGGzVWAxNT1IDNePabm9/G+n5DX6vV6te7q70vzVlvFKvA&#10;sQgcCNigJFiACS2mh1I1/v56vUXnBcsVOK1Yp6BJCquFLlWVVINyBuAuNbXH7Oer1Xyel7KVJlXD&#10;aCSlZfMkgiLe7cA28Pr8f7eer1WW5exFxUBF1uB2sNw/p56vUIK5ow3Dw088vlIUsb2sp56vUFma&#10;Oq4p9k1LVCSJ2FiWNzYG4P189XqRlN1pjjmkWOaJtBqsl2U3JO4dgPDnq9XLFOuqTlEknUeYzg2s&#10;Qo0t7T4c9Xqj13U7CisNJFVlqhxey2UAkfV4c9XqDyr6s/zCNKySTfHTs63uBe1wSfbz1erBhPWG&#10;imxGOWmZGsxVWDEAAjW456vUN2VupEsVRCmkUe4BiBcvHbS1ux8f7+er1DNiXUSkp6R0hmurxubC&#10;xIbsNfDnq9RVupPUPD/lkpmqCvmI1ybnUnTtz1eqmbr/ANRaOtqDHMSvyUs6sbgBgT7trA9wPH9v&#10;PV6qys747R4xVkYhOwhs4Ow2YAG6i49o7m9/Zz1eoBa/ONNQVZndglMAyvYn3QBYX0+889XqDvFM&#10;8x4nspqKYJDBoDuBAUm4A/jz1erqTPMjLNS6IksSozEjbcEnSx0PiT7Oer1eizgaijVcOKpMilQS&#10;TtvYi5Omhvz1eoQ8r47jPlQ02KoN0e3a8ZDDcRpY9/Hvz1eoWMl4hPPHPWVB3wxkWNw1wL7tNNb6&#10;Ef089XqETDczUMTGOmVkDqt2sbXb90DXUDQ89XqU9RmmmqIKWmE/kpsQsD3LbiLC17Xte5+PPV6l&#10;VQ9QI6SsdYCsMZU+/wCI2jVfaRfnq9Sqyv1E+Tq0xev2zb7++Sbbe+t/YL6e3nq9SlpOpktfUSzw&#10;BWD+6BoFQXNj93jz1eoQOn3V+iod0FFH7zlBKy3AKjSwt2Oluer1Hu6a9cjhUsdPWzmWn2g7FtdS&#10;ToAfha1+er1HBwTqt85sNLNtEiA3F9Bqdfjpb+/nq9Rlsm9SaiZ4Q9RYPa2uhHfx56vUajLebqep&#10;hRIHNwASO3j+3nq9QgU+NPI4AaxF+er1Pb1D1CGVu1tfjz1eoMM7rSLTGZkb4EX1GnPV6iKdUsPO&#10;KxtFDoEuw7k910/s56vVX/m2GnhqZUqXAN7BQNQTr7ex56vU2U+FNO0WwG9j7Pqv9HPV6jpdDMNS&#10;JlEtnOnw19/289XqspydNHDTxo7aj+2/PV6jB4FXBIVIa1jb2eJ56vUqlxaMGyn69NTz1eqTT4gS&#10;51uP4nnq9T0tdEbKNP6Oer1J7H5VamYWvoTr7NOer1E16m0UFVTz086BkkXt2sLWvf6+er1an34l&#10;nTqlaslmoIFVPMlaRmsXKqTextcam/iO/PV6taPPFEoxKSlgcL5bON4OhBOtz3056vUGVYk1BTrN&#10;UoJAxIH/ABE6Envb6Oer1RkFHTzhaACSRlKhjrpoSOer1SYaWuNT5zFVcbyLWbUCwHhofyHPV6sd&#10;A2LVkbrJEiKrMSQdDc2I7dxz1ep9w7DYlqFinmI3kKo9oA1tfx/Zz1eoR6GhxCcRzhmFPH70asPe&#10;BGg+o6Hnq9QoZdwFUpBLXy+VVSMbaaBiNACBqLC/PV6lGtZHTHzqmZEZGVd9z9/wvfnq9SOxh5xi&#10;CzNPHKENo0sb28bEG3xF+er1dTY6Hp1pZItVba6sbMygWXbr8O/389Xq4ediVKVdmLRWBsDb4AWG&#10;pOvbnq9S6y/mKGYwBiyMC9gTtOwXutrH8+er1Wifh/dcavLWdYaYT+SzsGXf4rfta/0f3256vVuo&#10;+mLrJSZzy3T1MNQfMRRcdwR2P3Hnq9VmuWsYWuplQn3v6Seer1LIEW0789Xq5X8Seer1dX0156vV&#10;y8bDnq9XhYC3PV6u+er1d9+er1cuer1c/jz1ersWJ56vV3YHvz1epMZgy5TYxGQQN30fR/Rz1eoo&#10;3WDo8mPYbInl2BV/eIJAuBr9I56vVRb6h+kuLZPxCWqp4QYT5hICncGXsT8Pjz1eoluLZrnp6giZ&#10;jEgjCrcEEN4/SP1156vUHWcerOD01MVV/LaRWIJaxBIsfo7c9XqJR1TzjUvLFiNTcvYWs5IKnxIN&#10;wPDtz1eooeP5ihjqqioqztLgmy6gnsD9Q56vUB2YK5J4mrzOVlO2ONd2g1vu23A7Dw/jz1eqdl6v&#10;OLSmpeRUvsiK2957HuBfQk89XqOx0W6T1+OY2rYtDtikcoI9puBbcLnsR4fsseer1WzdLeidFS4F&#10;FSVVKsQqGWwVNQAdBfwtp7Py56vVbl0hy2aKppA8IjaNEX3bWIACg/T+vjz1eo+mXpKR3WOw0Hc/&#10;AHnq9QjUFbTxxrY6G/x56vVGr8Rp3JF9Lj6/hz1epEVldDHuIIGv1jnq9SErMYXedx2mxNiRcjW3&#10;s8eer1BpmDN0CxKWYAX1Jta/PV6i359z3LDJMsNwWBCeKse/9/PV6ijY5jOYq6ojxCSJgsDgyBbA&#10;gG+v1ftHPV6g2x3qlmLD6oU1BM5ErNu97UKD4kfTz1eqDgnW7HMJrQfmmkluysSSAF72HcA2P5c9&#10;XqG3L3qSq8PgVq/EWcABzcXK66Xtrb6uer1Dvlj1PpiUqxpU77gE2a4+gW9nPV6jYZQ6z0uMREoV&#10;2pYFf3rjv489XqG7CM10eMQrssGPcE2t3+v7+er1ccVSmmVoiAddRe/1c9XqJl1w6T4HjUFVWQRh&#10;2kVlMVhYsTofhYX0+HPV6tfX1ZelOP5psZy3SiKV/MVlVLgsTcNawIK3Jv8Af2vz1eqqjFshYjlt&#10;2ocRjkBpTe41Vj7bAG/1c9XqyYfBIgWvlbYXtdNttyjQX7WI0789XqUtLiEkFW9Qq7vfBRzfbp4K&#10;L9xfv9HPV6lOKuaKrZ4WMjXV1AHidTfnq9T3FjNMtf5lQxiQksTcEi+hH/IQ56vVEj6iYhSyyPLK&#10;dqupA1uSDp9Nhrz1eoess9U2ZxN5ibVUAaWN2F29h8O/9Ovq9Q1ZZ6gT1tElXo80JZA17jabsdfb&#10;bXnq9Ql0uMYTWQT1bRlZI47SGwG5u/PV6mPNMEslIKqKMRF4pNrAAEMR7l/br489XqQVdl+oq4oX&#10;xT9NMscYUJawJ8BbW4PPV6uVJlzFKVitayWdlGjG5UjT6GHt/p56vUi8aWhw+plo5AzsZNoIQ6C4&#10;tdtQCb9j8eer1MOIQxQUzrA2xzudQ+pA+vw+HPV6kXSVWKPHEQ4fcQHIYKCv71vqv2+A56vVHx2u&#10;p1pHelXWNiwYC+hPj8L6Hnq9QSCN0nVaxisrE7rH3SF111t356vUYzIXVbHaGCnysq06UU0oYyPC&#10;pe4Pg3e48NL/AB56vVbR0JzBTp5Rw51lCLc3bw1B9vPV6rA8GzZHNJBFTqrI6gnuQCoF7e77bnnq&#10;9T5imImd1ip5iY3K3uASQe/589XqJ/1+wwtHHHhzhLIwZl1U3awBH9PPV6qUvUzhEldJPQiNYGmf&#10;ypSL3ulrFWWxHe9/D6eer1FmwTLbV9TBh4i2vC1pCLncAL3+vnq9Qv1eXaL55DBRkxIoDlVJsT7A&#10;P9awJ56vUHWaumEsdbDiUdNMtnJRNxsxtrcXt4g6/A+znq9Qa1seJ0NUVkhaSTfteOJQzbb9yb9+&#10;er1CXhVTCyR1VQvlbBZGIswDD3lPsINr/Vz1eoSRmYTRhsLRyqmMG4JIANix9gv489XqHHC3p8Qx&#10;GmqoLSIiCSUg7dF7+25A9vPV6hBFIayIysxQSEhQVsSvdSLL+Y56vUpKXB2rKjbWi0spQgge6E7X&#10;PxH9HPV6lZg2Xo6arl3Tb6Pe6opttAXQ2t9F/r56vUNmXsmJiuLFYippZFisngACNfvHPV6j19Lc&#10;p09OrVCxh3BAQlQbAfT7D/Hnq9RysuYejxDzRtOnh9PPV6hPw3CQ0QBS4Fzc2Fuer1Pc2X0and1H&#10;cqdLfrbnq9QYZkwAGKZ9m0kaEC/bxPPV6isZuy0aOo84LcW00AA9vPV6gzq6muwxUG/XS69yR9f3&#10;c9XqwVtSI4QlQ92ch7aEAeIHw56vUkq7EoHcUauFi0I9pHPV6grxKsjMbmBj5YYgAnQm+v53PPV6&#10;gRzRmGP5gVETremdx4hW07HwIHPV6mTLb/PziaoUKzvujIb3QVNmHs19n9HPV6hTrKyrosPk+UIE&#10;igi+gBXx19vhz1eoCs0Zmir1cufNjG1XCkA2IANzr4256vVVV6h/KkrlpQLx+W4uLAgk28NTZbd+&#10;er1EKxmo+VP+lMGUuLEkj4aD2/2c9XqkYfLXS4hJSwoXBYBCwGgADDQ3uD3/ALOer1LrDcbFMDG5&#10;G8XTwJ0+BuPv56vUrIYaOCsFJVEzS7UZW7bAwB10NwQT9f3c9XqmyV9HTR/OyuXmF0QKpa4uBqFF&#10;+/ifj4c9XqUdFPFBGKUuAHKySakEG3a1/Ac9XqVVHJEZ5kM/uxABCdDc2uL2HYG+v7eer1TcQqqi&#10;hkA8zzUgBDI5uGIOlviOer1IufE2xPF3leTaDYbW0Cgi1rHw/Xx56vVinrpaBlp3O9222sdQgOh+&#10;iw56vVEq8evXCCplKKSAoVrg+Fj/AG89Xqi4TKuJ5nEs7FUUlTfsQNAQbeI/bz1ep7qI2R5IKQMk&#10;asUW7EA2JB0B+N9eer1OmBYe8Zhol0u1tLEkFvZ7Dz1eqzfoVk6ipamCWiVkeeKNWZtVXX3tOwvz&#10;1eqwnp3glPQ1hkUBAGO7QEkjx+u3PV6hxnpm+XjlrCh2gNGCPeF+3PV6o9PWQzCKjkawsxJXQnnq&#10;9Sspaxoqf9DZiNPeFyQO38eer1I3Ho3akliALmS43drKQb/QQeer1Vd+rTpZHUYX/M4THE5QlmCg&#10;PIFsbE7de1tfDnq9WuZ1sym1BjkkslN5Q3OXS1zo2mvaxt93PV6ioYrhsFNM6zvsX3lZNLAm5Bub&#10;djz1epI0qNQP5G8zJGNxIPa+gAt4Ec9Xq6oYKf5lZLlJ9jD6NxBt9B789XqVeWKeeulmppFCyRuz&#10;C/Zto0Av489Xqf8ADcEqHlTEKP7UQbzFKggi5IG3t9/PV6lfhdBWYlG9dWIVkmCxliNCI77bDsD+&#10;vs56vUKWE4NSVtAlRVtf37AGwJBG1SQPb8eer1DPlLAaOljKUSllj2OCLXBub+zQnw+jnq9VknQD&#10;K1FFVLWGTfE6ho1C3O8bri/06H6+er1HbpMuy4hTfyiuURJKQypHqQDbS+3S5/bz1epcYRkKio0R&#10;KVGMkDXAcqQrdr6kG/PV6huwzChhtWrMl1kSzBTcgnsxt2vrz1eqXmQQFHR0NvLKk6XDA6ff+znq&#10;9RN+oNBDVVAaC8oXeCLADX2j6raf089XqLRXYQlZi7UMlMWEAG517oT7wtqCRc20vrz1eo1nQbJ/&#10;zNRh9fNGAs+0yjUMwvYFl8D4G/x56vVfp0aw2jwzCVpoLBQF2+H+L8uer1HZyhhoqFAHx9mnfnq9&#10;Qjx5XJJYC17/AE+PPV6uVRlNNui66/Tbnq9QbZh6dUdRA67ft3uCLDnq9RUuoXp0wPMtPJAKPaWV&#10;13KAO/3c9XqIvnD0L4dDE6UtGjMm5xIwuR7FtqLHW9/hz1eoqOefSViuGzM9PCkTSrpe6EAG5I0t&#10;e3gfv56vUGn9R8Tyu0sUhZQqlVY2Abwb8hz1eoJcyLUUGLspBE9wdpBJJBA3ezUfx56vUtMuUkdL&#10;i4SJNocHYoW5Zh3N/A/D489XqMvkvAKXEoFko5N4QnuQCz3sbn2g6fSOer1HL6Y4XNQK6IC8gIux&#10;8QT4ey3PV6jZ5ThkRvMYjTwNh7eer1GTy5KsMADae3nq9S2oqkTSknQ+34c9XqU3mkRWB7W+7nq9&#10;TlHOwj8dbfVz1erqKRd5c6c9Xq6ZxIoZTca/HXnq9WCZwq3Dey/hz1erE4WUDd356vUxVd47XYeP&#10;3c9XqRGJmBUcNq2vPV6i1Z0oqOWOWAoCzqbXsRfS3PV6qxeunTfDq2mMNbrA8oLWHvA3vYH2XA/L&#10;nq9VOfXrp6tPJOcRJmMhkKILki1yhI8dLAfRz1eqqnqDBX4VUstPDYVDKGZvthBoQBb8tP489XqB&#10;aooHpHL4i1kd0upU32htewOoGvbnq9XpnWKpM0zuys6iJwpJ2nQaAaakXPYdz8PV6hmyBgeKV4+a&#10;qEMZLeWBoNyrf3iP9YDv7b3156vVZn0Q6A0lXBHJjUQFTUMJIhYkotvtfQf2c9XqsTyR0ip8NoCI&#10;wrbpAdzX1Xs2vfTWw7c9XqFF8g4ek4lnjDsygA2AJH3c9Xqd4sJosFo2jhF1awJ0I72tpz1epSwT&#10;u6xpHoEtppbQ28Oer1DVlXEKVHd52s1xbt7D/Hnq9Q0YNUUdRbeTrf8Abz1epTiOHd5cXYa689Xq&#10;7bBKGs3RyoHY+3sT+fPV6mqq6fwopWAbUYG400vz1eptXp0Z7LJ+ksLe/wCNie9uer1dv04i3CR4&#10;Y0OvZBpz1eoM82dGsDqmmhlpl3vfXaPePc6nnq9RO+qXpdwvElNZhlMGmF920qpNj27EEHnq9RGM&#10;49Aq7L8NbiVbRMsUx90EGynsDbSxBPPV6if9QcBxvA6A4YCIVEiyKVGjdgQR42HgdPv56vVkyZJG&#10;+KURX3tzIN1iLD/G3a3c6c9Xq2M/RXhRq8Fp0ikEikCxIF7Dub/w56vVbThUUMMYVx9nTwtpz1er&#10;DiFetjsG217jwtz1eoFM951o8EoxJIbIx73IGg/hz1eoi/UTq6WirojIXUqxVFtqLA6E2172ueer&#10;1ADXdWwKZflm86WSyqFNjY+3XTXnq9Saq+p1V581M6lJVAF91xr+6Aeer1JqbPlStVGiFRIiqXX9&#10;46mx+g+34c9XqU1Pnr5apklDhFcqCCVKg+0fHvr9HPV6l3hmeBPB5kc5AlL7dbEgA6nnq9QoYL1O&#10;81Y8NmsoJS4ubkW7k+w89XqFT/OpDVgKsoKRxhV9l10sR+f189XqTU3UaaeJaymYGmYvErAXG4e6&#10;QLew+HPV6g1n6g/K2vIFs5uALX+PiNeer1TcPz1TVNQflruF95mIBvf/AIHXtz1eoTxmCB4o4UIX&#10;epuBYkj4ePPV6g1zXmSkq59kzCEwI3a4G0k+Nzr/AE89XqDSqxak+dCo/nAAspOgU27a+N+er1Bf&#10;1DnXEcGkCx7zLcG4soX6fo9nPV6qhuuOCmgxJZBtCgsygKADc6d9dPj7Oer1FWpsUw7DaopUtqjk&#10;yAa7jc37c9XqkQY5R7Wq45to9/3bWAVr2vfx56vVmoM0fIQEM9mdSACBYbtAT8Oer1CvgOYGocPG&#10;L4nIJxsCKosNga43+2w56vUls2zU8ySVkILRyodWYaNrqPaLWt/bz1eopvUPERRUcLxXsVN/Ase2&#10;vw56vUA+O4tJUQhal1JsBGABZR46/r/Hnq9TNAimGN3UeU5FxYAC4Fz2P639o56vVDr8VpfNmw6U&#10;MymJlRkQkjaRtsB7eer1DnkbF4KYU/8AKpikUyFG8xNpLAXFwdRodR9PfXnq9Rvst4vW12Avh8q/&#10;oyoVnU3ttufGwF/D6Oer1c8141W4nhNLlirkmkoqenENPFc2jUMX2oP3QWJaw8SfEnnq9RXM904p&#10;6FFjQRP9odrsAdCdL2Fv1vz1eoPIag1FalbWyKpljZwTYqCpAtp2NtdfpHt56vU/4NXpNspXDMtx&#10;YINxC3NiB2G4+PPV6huwGmqmmkkeZEWLVS2u43uAR8PE89XqWGHVka0UjG7SGVbkXAsbhgD8D/Dn&#10;q9WfEKeSjrTPUMjq4CxhWBNz9oHU6i3Y89XqjP8ALRynMVRKFK+6yvbUFtv9A56vUl8XPlqasJuj&#10;JKxqt9pa97/Ueer1IDFI53gWkpovMkZmDsTYXbW7H4drD+nnq9X/1d4PEcVWdCb29l+er1F8zxUJ&#10;I7+UbFQT7ATz1eog3VHGlhqpgLKEBZlsCbW0/Pnq9VeeecYxPEa4xq3usWI7BSDe4ufYPDnq9QQZ&#10;gSejCSwRg6qbkXuR4/SOer1MUEayTNiJWQSRksylm2k62O29tTrf+jnq9SHx+VJYqyjoWO1kDEjU&#10;i/cD6/4c9XqQk+A4uacwO4Yjbs3AkMCBqe/a/PV6mCjy88k4auj2pJujXaCAG8D8Rc89XqETAMl0&#10;iLJT4oVdtocrtNyL2H7Neer1GQybkWX3pquHyDtIBtcBb6aeHbnq9RgMMyfSKqRwXdFC9wSxPw93&#10;6fy56vULmD5aw6aeFKeHbtG3aRYA+02+nnq9Q95d6fLKYi5VQpNxpa1u17Dtz1epeLldDtp4o7Kr&#10;Am48fC3PV6mw5O+blc1Se6L3BAufYeer1Z4+msUziphUNbXZYGx76XI156vUsML6b01KvzCraRzr&#10;caC3w56vUqcKyVBHM001t5vb/CR+w/Rz1eoQYsJpoELysFH12J9nPV6uFOIYgdxt2t4ac9XqcYoE&#10;mX3fG/gBz1epKYlgm8+ZGtx27X8eer1IDEcMnjlZArAA7ux+sc9Xqg0FM7Te8lgNfiDrz1eoSsBp&#10;zTy3Jte41vz1eoVKIGKMaC+n3c9Xqcaebaxbbe3PV6ojVTN37XOnPV6uEVSG1OhNvZpz1epPZhrj&#10;DTebH3Ha2lzpz1eqtX1YZuxrDcuSwQhoygd2uBqACR2PibafHnq9Wm564M9vjeYXnp1PkSRlmtoF&#10;ZG727mwvrz1eqozMWLmnr4quhUmPc4a2hKfG/Y/rbnq9SMpKymV6iXEYFmDBlVj9pWvcEfR4356v&#10;UzYxibU9AtpBGGZQHFgddDcjTX+7nq9SdjrIrNI59++0EjS3189XqeHE1RElJtVSliD2uO+vPV6u&#10;NDMkdXc3kdSBYgWA9va2nPV6nxdk1Wy+Ze6+6PiTbwueer1NkVZDRVEG4g23X17AHW/PV6hAwjEq&#10;OCvIBPli8iDwFh2trcH6+er1Sqau/lcQEEjH5ge81ySCzG4BNzp8P4c9Xq89TPU4lLTzqWjgClX9&#10;pHgD2uRz1eqTFLFUzpXzXgYMSSLeOgB0Pfx56vU/xVrUU4jluWmuq7bX01sPq/bz1epzpKmdK7yJ&#10;YvMj2M0Xbc3wN9PC3PV6lfSSVqy0RxCBqYrJ7u0C5Ui4Jtca3+PPV6rYPRTn2qw7HIlxCcRMxUlu&#10;wCr7vYW1Nxr9Pt56vVtFdFM6HEMqRQUzGojCgggi5FvZr3789XqcuoEVTjtA8VWAq7bHsAe2n2e/&#10;6+HPV6qRvUz0lGb8QmoqFQ8ysfK3C42kXN/DuTz1eqpzrX6SlwXCP5hUokD+672U7m0sdLAW8Oer&#10;1VIdTMoTZfxR4BHtCMwDWAJB7Gw56vUE1XSymZasSs7sqhlI90BSfsgdj7T4+N+er1KbC6hWXzXk&#10;Cofd7X7DXtz1epQQORHM0PvlyGIUXLbtAB42H6+PPV6h56fU1dSeS00cmxiLC9itje3ja9vDnq9V&#10;h+Q6+GaSJ56ch1tdxYAbtLX7+H3/AEc9Xqs59PXyseIxVKuheOMMyke8R+7cH+B/p56vVa7hGZ6e&#10;npY422w+Wu9PdFmB+i1iOer1MeO56w2OVp62fdLGtokNgAT8fjz1eoh/Vfqpukqp4J0jSBl3gOQq&#10;kAA31sR3vz1eogXWvPOZcxMa2Uokvu+W4UmO2mrDxNvDx+vnq9Qa4LVYjmBv9H2SMdymy23BbXCn&#10;2/qe/PV6jU5Ky/8AJzwVqQLtihUK5NyCR7yjt46kc9XqOR0/y3Fh1fDcboZVAkNy12PsOttT9HPV&#10;6rDMnYFTRUca051G0W0ABt9/PV6hNpaJEjf5RbTSAoW1DKG9nwN+er1C7h2FClovm412OojV9mtw&#10;PH6/b/Rz1ep+/nxoYdpGq+8ovYhtdOer1Jep6ky09UKXzFLlwCvcsSbL9d9Lc9XqQeNdXI2haqp5&#10;wm1zG3tB8bD7+er1Fm6meot6CkraHz44/JUyCRiL3P2b+0Ht/fz1eqk/1PddZczVjlpo5J1I92xU&#10;OTr3NwCATp2JHhe/PV6qy8/5lqccppaUShWRWj3rezBTcKuvs8fu56vUXrFMdani+dqHcRwsNzqp&#10;JLKNBb+J+vw56vU/UmZMNlwOpxWrhlqJQB8mscoiYNcG8m4EEEXG24sbG+lj6vV1QZ4lLxTzfo3k&#10;lDasLrc2sQL6C3cad+er1D7gGcKuorI45QrKrKNxGrfXe2o/bz1eoxGWcYjFQ01Uu0CxEYuAwU3H&#10;PV6lXinUTBvlWkhKLIpQsRfcDu1XX2DS/PV6mWbqxT0spW7JFuIJN9AR3PiNTYDnq9T/AIB1YwnF&#10;ahPnagKohCkeIG/W5Ogv4DT8zz1eocsu9QoaeZA9UoiCM21/esq3ZSL3AJt9fPV6lrTdbKLC6BMR&#10;mZZGlsWQsARa9iR4W/o56vVJpOr2H4m4LSbYrsXjU2JFtApBFjf4/Dnq9Shq+pFFU08tRE4heLbs&#10;8zaGOtyNL3056vU10nUOWrRXrBZ3cKNuhCA9z+v8eer1HA9OvVWairo6Pz38uN3LCRlsVNyBcgfd&#10;z1eq1nKuc4Mcoqeel9wgnTwII9tzpz1eqPmbFlqo5aKpUBYgylARcgjQ2789XqrM67dGqPP0bPBB&#10;Z45AFawAAJvqO5FtP7uer1Ebx/oJRUTGOeLYtP5rl7LZmGmvu2IA8Oer1EV6n5Qw+LDZ6OONo44X&#10;aNWWyknUlgRqO/h256vUQDHcDpaCZp4zL5aszMXJcgC9xc+B+Phz1eqPgWBRSPDW+WrLIyqui3AJ&#10;uraDsbX+7nq9Rm8t4fQUdQ8NX5YkuNpKKQQdbg2BBH19u/PV6jRdMI6KLH4KwOhsUiULYA66ff7e&#10;er1Xf9CKSkxRKMx2YQKinbY3JFzc9v7+er1Wj5foZ66khp3j94KoN76G3fnq9Q3ZeyU20STqPE6/&#10;X356vUoMSwaGlgtYaWIA9nPV6iMeqCd4cAaGEG9mB26EDwtb7r89Xq1tvVrimMzV0tbXSbmYqgRU&#10;VQFvoTZQSf7bnnq9VNPUt6+PGZ6SmEhVzeR2BCg6bbEix+o89XqL1idD50slfTSiOWNTtBH2+wcG&#10;3366d+er1ICpLvUtCsrOPdcDwWx7XtYX+nnq9WerjwyY7Zgw2ixVTYG51N7c9XqT0jwxyyOGB2sA&#10;qAD3R2H389XqeRRU3lGsR/MnCraO/uL46L2v7f7uer1JWqrI7NRVkdmuG0IGp7gfRz1erlOoD2p3&#10;G6NQFv3udPDnq9SbrhNW05Ss92PUHw+kDW456vVNaWqWiFMdrQqpKNYXBOnfvz1epsbfHWw08DAq&#10;EDOLXDkj2/A9+er1T6CkqWd5FVVRLbtbk6n+HPV6hUyxhKwVMVTThds25VZxoSR27E6c9XqHrLmV&#10;UE7YlidLJvkUQ2guGuNEe1rWBNybajubc9XqOHkPKVQuFRq9MzncysSbWt2Pjcc9XqEWqwmkwul/&#10;nIOyQgW7XJOlh2Phfnq9XKPGB8tHBYxy2O4EE3JvY2+g/d9PPV6ktPi02GeXQyEsXkLMfEaHv7Nb&#10;c9XqYsRrq2SrUzuz+7cgEiw+A8dLDnq9TbXYpVQLT0NM7SrI6sreCjuN1/Dnq9SloswVWDyQ0ZYW&#10;IO5+4DMdBrfQc9XqXVJmei/lyiapuA/mWJBFwb2GmgvqL/fz1eoVcG6g4XLBFh4YBn2sWaxAYnUE&#10;+Nhrz1eoxmS88UmBU0tDhmyYyOu52VWJ08L38PHnq9RlMl4zR1TPRxxCSRreWuwABbC9vd9p8Oer&#10;1DVgMWD1VEKFkTSxUPYlRc/Xz1eqBjGWg1Q00cZKCPYEIte3b7tf1HPV6gubJUNTWQTJEWWFw9u5&#10;UN3H3256vUbDpp04hqZxU7FVpFcqGAIBJuDbvaw+HPV6j7YHkbDabCYII2SOSxuSDa1/DvY/r489&#10;XqZs54XU0cDU1MRIg2+9a+21tSPrtz1eqvXq3iVBgFTLGG/0nSwY2UKf8oQfaPAePtHPV6gCwTqN&#10;RvVzPPeTyJSiNrcoFv8AC1mHx56vUbPovnqZcfhxPdeJVKlL3AB1uf19nPV6rD8m5tSrpVmp7Atb&#10;S9zqSBz1eoThi6wnzXNiB7Lm/PV6neknd3V5GuvcH489Xqj5yxWngoXFMQzKCbEgc9XqrX675lp4&#10;jNFH7obc0oUAg/AE9rdtPjz1eqmfqHmY1OImKd7ASedG2y7KWJWwOht+vt56vUJ3TLOdLTIKWlqL&#10;RSS+ZrYktY7jf4kW56vVZV0H6n0SNTUGFssztJtka/vAfE6c9XqsXyrmkVkZFSw0Y2W9/dXsL/Xf&#10;nq9S6rsR82ktJ+jBVrC1yR7Oer1EU695fqsSw2SGldlZSGDDaSpt4g/aU9uer1VEdYMp7quOfE0e&#10;byvNIBUWJQA9u2p/hz1eojuMYPFT0VZNVQeZM5bYpQ3SO9+31j+HPV6ij53w9fm2qwDFsT3QVBBI&#10;8LeF/jz1eoCsyIKZEaVQxd1LgW0vow8Rz1epGpA8FUaDyztUiVTax2gk2v8AG9uer1QpKCetQ1DA&#10;DfvaJL6m3h7Dprr9PPV6uFbBW0dP5GHCOSJrKVAsxJGtyP4Hnq9XDBMIpk2u9QrysTui7Mmuhtbw&#10;9vPV6hYw51wukSmnTzAJgJNALqT3t8PE89XqGejFSjrQ00IKlWZv8ILXt38fjz1ep9wDCi8x+ZjE&#10;flkg2tckm3cHsR4c9XqGnKUTCu/0VFcQBr7rgk30I0N7Dnq9RisvTedLA9Uq7msq1A0IFiSLfA6G&#10;37Oer1CThEIixBFq7OrtYm+o0Ph+evPV6neqx9ZRNgYkWKJ9ygqCGUhrbmN+x0HPV6nPB8IpcTPy&#10;8gRyJyxYGyqVHvfT256vUcDpnJhNAC6p79aVN1AALKLfwA56vUfzIkwSNaid7mVFYX1IAvcH3eer&#10;1Gby9VtVxgj7I+63PV6l5FLFosnYc9XqCzPWJYZTUM7zaxgEkG2tv7T+fPV6ihYjmyngx9hHGI4n&#10;Sykdr/Hnq9Tth+Yo8QnMiuNzKygGw1XSwF/r156vUucFxyegBxOVT5zBEIOthfWw9hOt+er1CVVB&#10;paJ5IDYsB2AsbjXXnq9ROOreELNN/PJ0aURKw2EkgN7b9vH8vhz1eqjn1RYLUYtSTx0au+8yB37K&#10;HUHt7Rr4fs56vVQt1gygaevMtbHf5dQQQxFidCb6X+7vrz1eov5wysC7gpVlFwd2mgvqdPq56vVG&#10;+TMqLUShbOg3Aanv3IOoN+er1PNPSw/JyXAUOdoNh7bgc9XqUmAU0SQSI72LkA3tqQbaDw56vULV&#10;JidLQQRrh8iIu0Kd6hrC5IIPcG57jW2njz1eqTJUUslckRZZZ2KkObGwPe3089Xqbcw54rcOitvN&#10;QkYZhCoH2exFzYAkk21+Pbnq9SJxDNrw0yVFIbw1V2A/wsANwHhp489XqS2KZukq4vmqb7VwNT9k&#10;jx72156vUk8Yx84jRota4VYWKRlV1sSTqfgf6eer1MU9JAyya7pWAs3wGoI8Oer1OWFxzUITF68t&#10;5Mg2KCLE6fV3PPV6lTHQ+fG7SgooIYN7RbRR4anx56vUocIwnyoQ0DN5d0JDE+0jX6+er1Gq6XzV&#10;UVWkGDBUlm27zeyBRqxBtobdjoeer1XJdCRFUTviUwsjKhiKkaG5D37k9u3089XqPhV4bAsMVWQV&#10;2gsLG1lsNSP6eer1O1LAzhZXjVt9lUsALDUnU+3nq9S/ocHopYFhJJaQG9rEfvC517j+nnq9S3jw&#10;2npWhVSzEA3tbUD7+er1DTl5/IVnmUJF7q3IPiSPZpr489XqkYtmemp6R5qIqjxyMoBswIHb8+er&#10;1AXmjqUExNqZ7toN+0EgMPZ8Pj/Rz1eoGsw9XqOkdY6jbBTzBlYyFRraw/PX+/nq9RHeqPWejmnq&#10;KOjYE0qMiHQ3PgQdb97/AK356vVW71U6n1bvU0U9SRVOu6Nz73a99DYHd2056vUXSlzjDiDNWnbN&#10;Iqi58CSSDfW+n9HPV6hD/wA8U6QolRIqSxqFDISCBa1vgfDnq9SPzR1hxI0qBSCfKJWx1uGPvEa6&#10;j6uer1FWnzviOMSTzCFlMyEtKxW7sD4eNz4ePPV6k/TY1WS1Bkp9zfZLK3fUXI11HPV6jV9FI5m3&#10;zuxJ27TuN1Fzfue1jpz1eo5MuDyskcwRTHInvqtmsbDt2v8ATz1eoEs89NKeWAVEMLzpKWVgQfdt&#10;2+kfQeer1FIzlkqmwiqd8NU2e+8Du2lrX+HxHbnq9SWyjgmI4ZiUE1XU7g1pHUrtVALjYCLl7DW9&#10;hc+HifV6riPS11Er8AqKSaVklVyDGlwBYr2A8SDfv489Xqu/wLM8ePYdDAg8wzBJRsH2NOxsv589&#10;XqgZ56cRZup5KCdQFkTdv7EqRqv0kHx56vVSf6keiGJf6RhGEgKI3YC6XG21raLpe2p/pPPV6qj8&#10;6dOK3A8Slp4IVRVJZjYbS9/esdb2727c9XqBE5fosEklpJmaTe7SSHvYHWw+jnq9TaKsxxsqoCO4&#10;BGgH7bA89XqccLinomlkUbJUsyj7J2sNCL66/nz1eowWRqo+QIKtwktTYuXJ7d729o56vUcHplVY&#10;RhuJx0MMyhAoG+9tG+18TqLac9XqP9lPFYMRpo6fDV80JeNnWwBA925I+GvPV6hZwT5fD/MhmALR&#10;g2JsWvY2GltP4c9XqRWYoMTlb55CiLYblJW59jEfQO3PV6gxzlLTTYBBBhtTPHiAm/TuGAQxtt2K&#10;i7bhlN7m5BBFgLXPq9SOkxOOmqaWCV1lmia5bcTYrcgn2+P189XqFrplnirGNrNUWBaQG9jc7Tc2&#10;Piba89Xqvv8ATtm6ppMBpTVN5bThZFUiwIYEroexKkHnq9ViWA4rtVd8gBYXNrX8eer1CXT4vAbK&#10;DcEG1+er1PVNWQi1QD9q3um1gOer1OFbjqbWjgkAYW076c9XqSFdnFgpRn2ydrakX9vPV6klVZra&#10;KpdWe9gdCNLjwB+nnq9WFc6xII5XcqtgxUECxJN/u56vUh8857iXAzWK7izEd73ubDt4a89XqrM9&#10;QPUCeANTo2yJi7E+JAGlvDQ+P7O/q9Wv56gM602K43X4pFoUCq6EgA+HufE97/289Xqr+zTmSJK2&#10;dgNwjUBV0A39wb9uer1IMYpJWoamumBZiACpHu2vcWB8T356vU3VFbh9TSOK6/kN7h2kqfjYixFv&#10;v56vUna0QfNRtSI86aKvsTdpcm/t8fbz1erm1HWGlmjrG96HcqqouSdBcgeHPV6sFN55iWpp3V03&#10;BQNbgAeHx0v9HPV6usRxappo2rZnVvmLIgZgCLA6gd9TqTz1epmiqquPGBPvHlMCriw1LAWN/hz1&#10;ep+qa+rjjihZdjKbBtoWygXBa2puPr56vUqYsxTUiR4izFhLYkX12jTt7CRz1eqOuc4qqoL0rMPM&#10;YMwOgDKbjQg3007c9XqX+D9QanEpf6vMQsrguQfEDUkH489XqVkefa+PbLRbJnjkjBiLlWEZaxN7&#10;HUDtp30uL356vUK+CZ+xRZJIKYq8jOCoKaBQew9tvb/Rz1eo/wD0V6opRyRUcqgR2urA+9uK2YeI&#10;AB/o56vVdv0Pz0KrAaWmgtaKMX94Em97/A+A56vUNuJQpiRjqI0UuVsznQgeB8P1tz1eoq/UvpxQ&#10;ZrmnjmjEnm3NmQNa2lx7NRz1eqrLP3p6rP53VyYZThqZZGYsFJIuBovu6C/PV6gwxHoliirHTNRS&#10;Iku4IuhIe1gdAPja/wAPHnq9SLxnJmO4PJClajJT3WMhvdBNiNSfE2Nuer1NNVg9fBMlJWIVWCRX&#10;S3YLft9Y/XTnq9SpEFeFjp8PLyMpU7SpB7/dtN+er1Gq6RYHTUskMeKR7WAV1ZdQGDWKfZ9vPV6r&#10;h/SPjUrVsazvZhK20G5YrpofZ9HPV6rtshVy1FCrTNcaG/f289XqEKrnookujai/w56vUB2fqqjW&#10;maScaWOg8B2vz1eqq/rpmKhpsWdBtZFU33ECw07eJ56vVXP1J6l4fTzTtTS3eElgRfU6e7awt/Zz&#10;1eqv7qln+l+ZOa62TeZQ52qxIZ7dzr3Hb7uer1EF6i9RlxFIsTw+FASqq6ObMDawYBbg3789XqL3&#10;iOa6o4ulrmNoyG8FBBuD9I9o56vUg6vEo52R5JEiCuVc2JF7kKANfv8A7+er1JmsaV5lLye6JAVt&#10;++QLkXvb4256vUKWCT0UcBkX/LyKNoLAbje1gLd/jfnq9Qh4hmmop4ZKBYhI7xgyONbE6BR8beP9&#10;PPV6kXT107Okxfa0asoGt9Sbrf2EeHPV6uc9bSztGybdr7hrYWNwRt+/vz1eqZh9NS4NizPEP0k5&#10;UeYCDdW8L97A6fDnq9Qq4R/LoTVV2JlA8Zj7WOoOh8Rr7Rz1epYxywVGH1FdCQklQA25iCg2+AHY&#10;aD6T93PV6gfzLiMcRkCzLUIUAFrgEtfuDY3B056vUUPNOIyUFVMEfyfnAAxW11IuLKf3Wt7LHnq9&#10;TW2N0XmCWcx1FQqiNZguoVfYR4+0+J156vU3YXidb/NJZIZQImkVgGXw7EaEaX1/o56vULWF4uGx&#10;RmjlaOCIPsCMbBrHRh2IPa3189XqMf08zFUSSw1KT+RFuUlQ2jEa+8D4fA+H089XqNVg+ZvlvMWe&#10;YSMWG1lJ2gfaP9HPV6lJmTNdJjNBHBNKREETcWY6Oupt20J1/p56vVCwPN9OlWrGZbOhV2QjUD7J&#10;+nwJH7Oer1Gk6U1v88onhpZlMi+bsv3YN2tc6MNDfnq9Rq8Bp6+Ko+UlUlLhXaQWF/8AEL3PPV6h&#10;ZgwaOohbEoIgNq7TbUE21He3PV6gM6gUMeFw1FNIHEzFhay2AJ90Ae3w56vVVZ6lWoJMSqqb5pt6&#10;U7KSSQWYgkKQ1r2Gmnh27c9XqpkzFiMeONJFGFMS7lBItYobHS3hz1epCVdLS1Gym3eX5bAbhoQC&#10;Lm5+PPV6scxwxa3ZG90UAWI13AWuPZz1epugnWSSSnkjEQuO2tx7fr56vU116r84aelQlbkkEA3A&#10;056vV1hkdLUVjCUbB4DXw7C38eer1C5htNVVtdTvLBEIaexURjbe2hDAaG49vjz1eo1vTvL709XB&#10;LHEzs4DtYEgHd27G1ge/hrz1eo3lNlWMYWEqf0glikCldbNcGx+HPV6gyzPDT0VJHT0sflyqp2u1&#10;gxF/EG9j4256vUW/ODI2Fh5SEkjJ2vcXJ3C4PfQ9rez7+er1AlXYlSrXGml91AAy6gDcTewJ+rnq&#10;9XKgxlTJsd7sdwtfQKSBc29t789XqdMKqGg8zyZDEibjZb2a+mvfQ89XqFjBsxJS0UXn3VxcKVtY&#10;WPY2P1c9XqGTLOYMYlrw0xXypXI2rYAkKApLE2O7QAdyfidfV6hGwzGYsN8755GEUx076E/w56vU&#10;/wAE080QYsIwBfd4ML6XHt56vU1mop6rD6iBEVJArHdYkDcSDr7Oer1MWFl6FDCm4eSCm0jS9t1x&#10;oNDfuPjz1eo3XQfLNTmrGKeQRXijYXC3JuRr8bf2c9Xq2ffTV0/GXMFgpa1djXjK2Bvt7pf6ja/0&#10;c9XqsZoEiNNukGtvoPPV6m3F8TSkphc3tewvbnq9Ra+oGLPIyNZv0nmHQi4I/u/Pnq9Tz00p5Ik8&#10;+rIBJG1dCRc/w56vUcDKpW6FyNLDwt9R/Xx56vUKz1ESoQo9p+vnq9SQr69RD5hF9dOx56vUCmas&#10;00tLWbpHta9rXOvPV6kEue4JJ2hqZgnfQ2ueer1PcWb6dYhOzbvM0W2p+7nq9UF8300pJa4GlwRY&#10;/Dnq9Shyxm6GaX/RtQdwufAi+n7eer1CnhWOXRGXU3IPPV6hewmvMgBQ/n9P9HPV6hIwjEGDjXvc&#10;fT356vU/4hOksJS4uPv56vUBOeqc1tLJAFuNurewc9XqqY9Q2XqWsEhnj3jdrpqD2v8Anfnq9VWm&#10;d8rwVO3Dp4N9yQCDYDaeer1GS9OvSyjlhNXJDteS1iFJYd9Pp056vVaNkDJ/ydGq7P8AJ2GosSDf&#10;nq9Qv0GDtRzecguCLm/f4c9XqVNO63BIsQSNOer1KmCxC2Nj3+/nq9TpU1DRyizaWPstfnq9SRx/&#10;GJKKLcjG9m2+Pvf0c9XqBrFM7xUlWBNcmxJIIABHh+vx56vU6YR1Fwwlp6mUDYNCSbc9XqQ2Yuqk&#10;KVREcm8G5BFwo9lvoHPV6i9Z+6qUlBhclZWts2pIW1Fzqe31c9XqrD6peoON8eanpWEUX2rMVu3j&#10;fvpr/Hnq9XHKnqAg+dgMs++msHkAJG0W0/P4c9XqFOq9Q9LHhQOH1SBEu7MzEWBPa23X6+er1F9z&#10;N6naihnmxenm86GnGosAof2WOjD6eer1VaeorqzW4uZInqNgnJa24kE3B9vcHUX56vUThsdqJJkS&#10;nfzW93d7ugNyR3vr21/o56vUIuXMp4jj2IU0tBG821SSqrcbyLk2GpPsA8eer1Xueij01JBTx43m&#10;iLyZX2SRRSooYpa5LIezG19p1H0356vVd7k3A2wymiw+KwhB9xbDtr93PV6jUZVpaaEXCBb/AEfH&#10;nq9QwYdXxU5HtP0ac9XqUkuY5YTZW7fRfnq9UabNnl3LH489XqYZ8zLUSWLa/wAOer1T48TDAEtz&#10;1epxNRGE902P1G3PV6uqcpvuTcn6NBz1ep9Skp5QBtBv7fDnq9UmfLK1K2XS3hz1eoJs3ZCirqd4&#10;Zow2722056vVV36lvR9gObY2xeho0NZYgylRYA6/Z9o9vPV6qvqr0bRZSxMnEYQAgYkgFQw7/rbn&#10;q9QzZAyxFlMCOCPyxGAqdyAPH7uer1C7DmRaRJZJrFpP8mQSALfvHvp/Tz1eoJOp3WQ4FSK2koZT&#10;7iHcWI/wrpdvHnq9RdsZ6pxTF6QSrGtt0YYENc3JJudCO3389XqAvN/XupwaWnr6CIzRv5sUhRQU&#10;DKRck+NvgfH4nnq9UCk6r1M1dBiyS+7P3DOBZRproQP19vPV6lXT9Y0pQY5ZlaqjU+/dSrEE6DW3&#10;Y89XqTFb1RTeZoy0rSRtZFuATckAA9m+PPV6s+CdVmSU1O0BZG3uFIAF9No10I7/AF/Hnq9RtOl/&#10;UdsV8ybdtEdtqvYnaPG/1/rfnq9QzV3UWOupvmlZoyIwApXYb/RYdxf+/nq9RW+qWc8Uw5JzBCjo&#10;0bbSX7sRc2O3uNdPo56vVVl1azYtcKmpih3RzKxtqbMb2J7Wseer1V7ZzrGeoeCa4cncG7a2tbS3&#10;PV6i647PGEmDb2TaTtB1Y6Dt21+PPV6kBUYm8eFiCBFUiRbgWuR2+q3PV6m7+ZJFE1PVvozsy29h&#10;FrHnq9QgUM6SQxzwxiWDywthY2a1rn69Oer1CxlLHYcLipqJU91AVJNztNtdfEAduer1CFg+Zmws&#10;IsI8tJdwYa+JJv7De/fnq9S6lzJI1BsjCkqWfdoDuGttQT8Lf089Xqb8YzfJshxOM7HBsVtoDfU/&#10;QOer1NOJ9RYqeqjuTNGxAOu2xYG5a9vHwHw9vPV6vQdVHaaowsG0ZKuiHQgkDT43Ht56vUo8D6lV&#10;a0/ykhSIOSXa/dewC/Ed7/Tz1epcZdz1UUqPWmXQSCGJRcADvuNu41vz1eo3PTXqZEaN6DEntJDO&#10;yh9L7Qo2hR42OtwT3+HPV6rFOmuakxSlp38yVYoiCAQQWBva4173/j7eer1H26UJLiMSVdQtgJBp&#10;YglfDnq9R7MsYc0dOzxx7Tc697/X9fPV6hmwlFfajncQPp56vUuUpnKBLWGv0c9XqRmbsCqq6n8o&#10;r7oF/GwGnPV6ic56wJoICSLHdYWva2nfw56vVWz1PwipONGoiVdq7jf4qB3+o89XqSWDyl6yCVB+&#10;lvrrcFTe+h7Ec9XqPj0wqKbClAqAB5h0t20vz1eo5mXccIYCJr28fv56vUO+D4/+gG8gk3tpc3ue&#10;er1KSnxhTZtAeer1OtPjLW3Adu58Oer1OrY4Ub3j356vUx4zmNTE3km4sdL6c9XqJz1azdQQ4XUI&#10;02wygICpsNe4BGt/o56vVro+vqQ49GY4HAZVckqT799NrXJvppbnq9Wsn1ey3S0OIyQUybNpLXBB&#10;3XvcW7i3xvpz1eotOIUUkqtAWsuwlr63F+w+j289XqTFqenZYaBiGA2FmPt7gaePPV6llhtI7U4d&#10;DvIsrs3gb3Fr9tOer1Kemo6KCP8AmHzCuASjxKDe51v4ePs56vUtBDQ1cCwUcGx0sE3WuCdSSe4+&#10;Fuer1TZHlhw9CHCTrItgBdSvs156vU/xZjxAJM1RWySRKg2RkgqrdiRoDpqLX8Tz1epK4k1JM0JE&#10;RqnVjJtYttB8Li9rgn9dOer1ZqasnkqHSqDR/MgbvYljf3dND8R8fDnq9S6gamxeQrLHsux8sgAk&#10;mw/geer1STS08VVUwS2aONEa/iGAHgbdyOer1ZoqV6qeKelkjuFv7t/Em4Hx+B56vUPfR/H4st5j&#10;gq1u4pt/Yae73vr28LAc9Xq2XPQh6rajC5IaWra4kcoIRYkLcG4+B1On589Xq2gejfUCHGsGhxCJ&#10;7FgCVOpW/wBHtvz1eo2OH10dUgt356vU6g3056vVytz1er3hfnq9Xfbvz1ervnq9XLnq9XY56vVy&#10;8eer1ctRz1erl356vVyHPV6mivwyKupjG6gk/Aa89XqI7116D4ZmSinDQj3w1xtFybW789XqoD9R&#10;3pkzRgE01dRIKaGIf7prca/Z2kkaHx+HPV6quc+4NiuCvJURxB/cIdnQgRte2ncMCLHW35c9XqJR&#10;n6eoqKto50dzCrC6H3WBGgA/Uc9XqK7itfI6vDiMbLsUbX7NY6AeI17c9Xql4DlCixOClxCugBqC&#10;5jG5ASALHdrr4+HPV6jI5C6TUUsriWlEkkobZIqg7QTcE3se48P4Hnq9VsHQ/pjUU8y2g204SBkZ&#10;h7+63vMSbaHTw+s89Xqt26cZZwoUMdJVRK7RbVXsWGn389XqMtgMFFhcUiRBNiWC30Nzra/PV6lP&#10;FmuCGRFYtHp2Pe3PV6nGn6nYbEqKsm6172PYX56vVyxTqZh9LElR5h2yMRpqQdLfu+PPV6oNRnGn&#10;q6cTyn3WuQQbH6eer1BpimNfNyeZFIWBLLY33Af2nnq9SOrk20Cxt75ubi17Hv8Alz1eoPMfy/FG&#10;Za2ZN8YDEMLk3A8B9HPV6gfxDLiVckkkaMElXcboQxJ8NQCCBz1eoKJOltPJJMYoyzsGAvoQAb63&#10;56vUCGOdP6miDwQUUrws4LEaWJJv4g27dvbz1epM1uSqqsqTSUFK6yujLuRTsBA8T4256vUscrZH&#10;xbLcTTtueRQNiEXIP0d+4/jz1eoZMAzbmDCKsTveAtKpcWIABHca89XqNrlDqBiVOaeSWocBym4G&#10;9wP7jz1eo0OHZrpJ6cSRTFmYE2vax56vVLrKnD8WjEQHe5N+x7/t56vUTTrD0yo8WoqifytbDdoC&#10;oNvZ9Gh+nnq9VFHXnovNR41OcCQmBtxJfaLbtT+6NNNOer1V3VWExpmTZDJ5dLCskckMgG5jce8D&#10;3BFrC2mutza3q9WKvxClpaRqmr92JDZVBNySTbT4+PPV6k1W4vU4e/zQbbtFlF7XDd2PtsDz1epN&#10;Y7mSBo0lQhZWcWAOgt3v8Le3nq9UPD8ZkRgrShpp2NiNQAB4fQOer1K3L+ZatbVOG7nEbMh3a3Og&#10;PfQa9vq56vUOGV+odZhsj0sn6D9I29dykBrA2LKWRh3F1Yj2E9+er1GkwbqjDKiQFYpN4USbJASo&#10;bsbfTfnq9QvU2caeoUxYzLGkaxllckanwH3a89Xqe6BqOpqUSdhF7iOL9iR7wI/jz1eqHW1EFPXG&#10;njKPE6sWdu4YC6n6fZz1epDYlg1NVzS1dOQEdgRre7kC5PjodOer1BNjWDPilojKA6blb4gE3t3P&#10;s56vUlMTpaChnSngICCJgFFwSdbdzfvp9XPV6khi6vDRCgh/ft4G4B1I/jz1eoH8UrmqZjBiMhWW&#10;QhFKggqVGl7WGvjz1ep1wDMaYLUXmYS7Aouxvdrndt+Pjz1eo8vRnrCaOtWMOTJUQiJERgpI73bX&#10;TS4+vnq9Vu/S3PwjwyCOq0VAoA0JJI1IPe3PV6jBLmanmowyxo0p921yLLfTx72156vUAGfcdpZp&#10;np6gA2Ziu0AgD/D9/t56vVWf1lyw2LVD4kFUtGz3UggFb9/pA56vUVt8CmwbE/5lTgeXJYRixFiS&#10;Br9/8eer1DLliAYljUUdSUWQqf0QYWAX2krbU+HPV6lzm7KyyRgO6tJ5W4hLXHtte/ftz1eot2N5&#10;YpsEp4pYKez1LrvmIW5230N+5A9nw56vUnqvAl+YcxSFIipZWG0bjYkgg+PPV6mOgMWJyRyxu8RC&#10;HTQEkG1mGnf2e23PV6hxyzXuuHbw0Ylp3KSILaqpAtb2sLg356vUYuhkp50pTUkRKUEhOi2XwUdx&#10;z1epdYLTtBIIpW3ooJVytyQT9n4ix56vUq8ISBMQ+Zporjc67W/dBOuv1fnz1eo3WQcqq1eoTa48&#10;qJgR2BYnw7jx+7nq9R28p4dBT00UKAKVFgbePc/fz1eowWDQR+QgNrj4c9XqEqkZEhHvAX18Oer1&#10;PoraNacKSLm/s56vUjcerqIRFFIZRe/btz1eouea4sLaKZYwEFjdvYO5/Lnq9RMMfxOOKrmjl+yG&#10;IQnUFb32g628eer1A7jGM1sUwnjkBUAgBDe/jrf6bc9XqRWN5seip4aZE3tGSHbUEFu9j8P2c9Xq&#10;QmN5tnaBYJFARgygo4BvbQkG2uh+/nq9QLVtQ88KVccm9Yi11YWBGvfwv/Rz1eoRMjVlHDgzqVV3&#10;jcuRoSCT2+Hhpz1epQ5hrwtNDSSKTvSRiwJAWx8fp/p56vUAmeKzDqCgamgkjiBLaKDcqV+gagj4&#10;/nz1eqrzr7j1HTstXSRvMBYMyi5AGhJ93QXPjz1eomuM4dTZi3/My/LxqCYyTYs6kHaBqLn4/Hnq&#10;9SdXGKgUSUkEQNVFIA+5iCA1wCe+hH69+er1KqhemkKJC1nZFDm2isBq3366c9XqdMMxUxYi4n3y&#10;KsbIjkEm5uNx+A8PZz1epaYfFiSrTSRx79uhNwAR4m/a/jz1epTLI+HYh/pIDobl2Ui4Dake3sba&#10;ac9XqkVNdGZFWot8q5JNyNwI+ydD8L/Dvz1eqccXd6oVtRslmkj3k+BsCF09otqfHnq9Tfh0yYtX&#10;tJVIXUhdwRrEnW+vgeer1PFbhWX2p1TAvPWZbqTLIX2k62u1vdPbnq9QN1v8yw7EDPKN6sSroblr&#10;dgw/jfnq9T9gPzNVVb6epLCMEohtZQDqSRr38Ceer1L6qrKSCniavqA1SSGfbYKDroPq156vUr8r&#10;4rgYmFbJIxIdEuxF+92P0fRz1eq2/wBPeI0VYqQ0ssZgaNCCVHun27tut+9uer1WYZLwvDRhQChW&#10;c6s3iQL689XqVNdBSmlcJ7zaBe59n06c9XqRDyx0ku6RV8AdO3PV6llSTQz06tGy62AXuTqfz056&#10;vVMr4Y6iMiBdAGubePs+/nq9QC9SOnVHmLC2NQqyMgG3cpIDA/a7EWA56vVRD6segdM1dVRYTCZJ&#10;qq5ugJsQLEi3YdtB8PC/PV6qXM9dM8SwSaamrqR6wRpt9wayG/cFtL27E/D6/V6gWkwZKKB4IoZK&#10;ZQWO2TV+17E+Ps009nPV6mnBKKomf+Zbbh/aLdjYE3+PPV6hOy1h9ZT10qTlWcN5iKotcHQ3Ouvs&#10;56vUNOUcnznDZ5pGAmlcXIFyVLaaDxA0J/u56vUMGFZOjn20OI+W6Fgw2f4uwvbnq9SuqshYdG5p&#10;osPjRnlX9ItywtY3Ivbv7B+3nq9Q55I6afM10VCloo4iqO51uWJ1bxNrdu3fnq9VgHT/ACpiCfKU&#10;+FANRwPfekdyGVdu248C2pvz1eo32XMFqYcZ/mFdtijKWLMQungb7dOer1DvJg/kUbS7EDzJYWBv&#10;cahj8eer1TcKoZ6li8i6G1zbVgO37Oer1JTqLQVLRiCOZYpJXG+2hK2HjY6+P6356vUT/OdTDgZn&#10;pqhRKdoVDqCGLGxPu6/2c9XqBTC6EfzJ6ucBowAdwAZndnF1Ps2/HTnq9RoMiYxFh+JQOJdrIzLp&#10;awFiRpfUC3PV6rVOifUdZZ46aaS7L9nW1wQx56vVaTkXH6aSnQFgW1BII0789XqMDheJU80ajdft&#10;7LeP9HPV6lEVEugW9/r56vVEnw1WJO29/YPHnq9TNWZXSpudgA09h156vUkK/IonLBo7q1xa2lue&#10;r1BHmzpDh2LLc06hxcX2gm3PV6iZ9SfTZhuJUx8qNBKm8g+WoBJ/Xvz1eoi+bPS5iDV4rJYoxKN1&#10;iLsFUe3QWufD6Oer1JCToTi2Dizxqz2NmWMjXudfy056vUMeTOn0uHUSRLCU/wAY2kAtfU3/AF7/&#10;AB56vUZPKeE16xFCoiEgUDtce0j8uer1DvgtHNT04+YO4KRb42Pjz1eocMDropAWFgdfZb/lXnq9&#10;Suw2rLG/b4jQ89XqU/zYWxvp93PV6nJayM6Fhbnq9XJ6pFG64+PY2PPV6sQxELF7p56vVxWuZ3KN&#10;a31WPPV6vSzSKdexv8LDnq9TViE6xoJO9/DTTnq9QY43isSF0Fr689XqLlmzFoYU85CPHub66due&#10;r1FVz6tPicLx1Kbi19gtpu9vPV6qzetuS8InlraypjVWtYMACCLX7+0HTnq9VQPWDp7BV4yoSPyw&#10;5fa1iSpI3C4+nS37Oer1FGzHl6TFiKanYiWFffYnRmF1b6+4/Lvz1erBQZWq3iaKVfesBHYEWN7e&#10;3X9fZz1eo2fQ7pnX5nxbdV0syGkYRgFPdk90sCtr+Pj/AEHnq9V0vSPIFZQUUEuKw+XKiAA6+6pu&#10;Quvj4Hnq9Ru8FoaZI44ZoQAQbD2nW/PV6lsuV4qpb+SDp7ot2H9/PV6k9W5JAQnYD3BW3jf2689X&#10;qSmIZfmpWAhUkgMT3Gt+er1YMOqHgrY96FEUXb2c9XqHfAMfIVJYn739mnfnq9Q1YVP5482V9LEn&#10;Qd/6Oer1KaneCNFkDBgR49+er1KeleGpnCga27621v4c9XqfaGipX7WPgPqv4c9Xqf4MFpWNpNbm&#10;3hbnq9TDjeWo6ggrYEE+A/s56vUFOJZDidGRr218PE/G3t56vUBPUPp9h0uGNS1Clo+5FgfH4g99&#10;Oer1Uyep7o5W5eqJJ6VB5M8wZPdLNHH3ckXOl9NB2HPV6q/sJxVqHH1h2lFVtpbsGIJ+OhsL/qee&#10;r1bE3oSzPTvgeHrE1m2A97gqLjXT6v119XquFjxOJo43BsHAP0X56vUnc04tFRUclUxsRYadv1tz&#10;1eqt7rP1GNQ9XhyyFhGSyDwJvdbX+HPV6iCZ7zvVRxyUMpF7DYykWBPt8bfr7Oer1A7h+cHjlgkp&#10;kaRize8mtjewGns/p56vU5VWfnSCSaRrVMsjxgEA3FvdI9oP7eer1NkucGlxCgxbZtmkXypNewF/&#10;D6R489XqbcQzvXYliApIAoiFmOliTc+3x07fRz1ep2i6my0EkdNStr763YgbSO+guOer1ChlzqXA&#10;svykbCSd9gZw5ChQDr9IJPPV6hJwPPsRbe3vRLcM24XJPj9/PV6nufPdLBRSgSblLJIFB0AHf+N+&#10;er1BdjOf6arqDdWhhCu5N7knwA7X+vnq9U3Ludp4K3fRzGRTGNq2I0I+HfQ3vz1eoast9R5amNSb&#10;SJC21nsCQDe47+36eer1S8yZnw51eckCIpIewuSfs89XqDXDFlmmEinau5d2pJGnbw0N+er1TM41&#10;sEdA8hp2EXvILAEXsdAPZf8ALnq9VWvXLK9fidBUeerRhQfLCta3vDxFj2N9Oer1V341Q1VMzT07&#10;bnLvGBa+0KBcn2X8Bz1epC4rW4rheHfLym8rHXQEd9O17W56vVyw9nqKRcZnbYi7gd1z74NrW9nP&#10;V6hgpYy1FHh6O1nVbgHQC1zrz1eqLiGIVRw16arJUxbkjvrfSwOncEa689XqAHMNZD8z5lUytEEC&#10;lfAj/F8CPaPjz1eoCcdqKyonliwujklhRXUyKNFBFtx7EEHUD2276jnq9Scy7Smgp/5diNfLUNE6&#10;e/MiksR4nYADf29vo56vUqJ6SOWvjqaV9nlKdtgdTe3vC3b6eer1OuB5hnxHEKTDpV8qSmqNXH2C&#10;jdyw1JsO2h118Oer1GZyVnOPLklRQKXloKiYAXuQGIslh4C+tu4F9bac9XqGzGsRgxSBZ6KZUkgs&#10;RYaEWuf289XqBnM2EfzTCvn9pZSJLsbXNh9kX7fRz1eov8tHUUM5hgjJiVAUTbutc2K6XFvp56vU&#10;+4PXxMwqMCi+TDIYzvIJLre5B0A1NwO9tOer1L3LVVjq1ALSLO6reRmIW3cE2APe3s56vULOD4nS&#10;rRwTI6ysGcuAQyxtc3LW729nPV6peIVccVAldMQWLAqV2ksfbYAWOnj+3nq9TTimHxV6/PeUs0K+&#10;+d4BUN9q6nXUWuCOer1OdGKquoqaVVUqot2IsSAbkW+Fuer1NeH09UamdqqL3JmL3sAbE9/hY89X&#10;q//W3T6qqUqVYd789XqBLPsv6IpCBuGuul+er1Vf9W8enqMUrIaUjzmkCOTpcWJ8e9hb+/nq9RXc&#10;aoaSn8uKxdnUgHUgE/289XqDHG6akaqRxuRN5RQQSLd9de/6+HPV6olbTVk8zJQwqFuiyHUMVNrH&#10;7jz1erJT5OiaujMUXlq9g50Nzz1ep+bJVNU4iKaMGJUuewCkWOgA+vnq9XCo6Z4bVUi0s5EYYLtY&#10;WubE3CkG4J730+HPV6nfC8kUNFMssYEsx3KgcXBI11vr9XPV6hbwmJkpTPuDAEBwbAlhrb+OnPV6&#10;hryZRGVEcsQV8do1v+Q9nPV6h+y5gNAJlBX37kkm3vfqeer1DhgGH0SKUqUtY6e2/wAOer1LiLDo&#10;FVS67g9iNCD37n9fZz1ep6gwfDS4ktfdqb+I19vPV6pkeHU0NliUBQbmwAJ8Oer1cZJQpUdrH2DX&#10;9Tz1erFU1kcSAxH2fTz1epplxKSdiJfhbtc89Xql0UBqjtbvqfbz1epYUGCT207ffrz1ep8XAiVL&#10;Ean4DTnq9Sbq8u7yTYePs56vUl6jKsqvtIGnhpz1eqbBhEsRHu27+zXnq9SkgdYkCML21HtHPV6s&#10;kki/aDe32DTnq9TfPMAfs3P3jnq9WJidtze57/Dnq9SIzJVpHTPucjapN/aPv56vVSh65+oaYXRq&#10;KZmk8x3jcDUhSNBp4E+P0X56vVqKesbN9PiOaXFNKKZYYzuItYXY7rk6AHxNv4c9XqrlmdRLURo+&#10;9gQHb2s1jz1epNvVTUyTUqKS2469wPh9/fnq9TdVpDW0ommRI0VlfaATYqbDTXudeer1MAo6utmY&#10;38p7hj7oOnexBv3+j9nPV6nqWqEaO0pHmkAgj/ENAbc9XqcTDE0MM1RdQ20Mykg+6Nbm/t789Xqg&#10;pK0eIiSO/mG7Kt79h3P8eer1Ya8tUSLici3PYgDvfU+PPV6hDjeCvCzxlY5fK2WUWFlFgSOwJ7H2&#10;nvz1epxqcNq4paOOUXV1BHc2013dtT7P7eer1dyYPUrBPPUSbXS9gLdx2t/Hnq9U1YamqwKOoJA8&#10;sqpLfvFhoSO+niRp7eer1OccmLxweQ8Y8xrWA17AklTbx56vU6RVle+EQMsRawZRJYdwfeUnvdfH&#10;nq9TnhmK4xSyCetjAiLBEAN9SNLaeJ8Oer1H+9O2I+VXRVU0oj99VKG3ZgdSNNLi3PV6tk30xZ3N&#10;bl+CipEMCxCNTJcWfwIGvw+u3x56vUdvM+K4VNEqQMXKqhIJspY6e3U9/wAuer1FCzR09painnx1&#10;1CkyH39DtN9AB7Oer1VheoeCiWlqsvYoymfazl2sAALiw8bgAHnq9Wv16h8PoajFzVYYw2xblsLH&#10;eQxBPje/t56vUUuopr0oYRGPfcEeNh7D8eer1SzhvnYZE0CGwdQQo0sO5+vnq9S7yxhyQ4kk8kI2&#10;WDKewB1uCde3hz1eoy+RLySR06zF5LgyFgCDc6gHU89XqNl0/LU6ss0oIZySh1VRqQfqPPV6jwdJ&#10;M/f78446eyE2UvtJDL2J/X9nPV6rI4M2rVNCtJ5sp2KQ7DarWH0m/t56vUDfVfG2paJ6ynRXZVQX&#10;IuwZv3jbUWOv1Dnq9VaHUHHcSraudpKgyEyEOwJIY6X08Rz1eoHsUzP8w0dDLKTG4RdoI0ANvYe3&#10;a3PV6ha6dyUCSLLSAFoHc3BsfEajsQQbW56vUZXC8aosRo4qVFKICdwW4II8T7PD7uer1HM6RmeG&#10;lFVPISFaIWJJ17H23Hfnq9R+sp1VPeneBWIjPe9y9xb+OvPV6jM5WwitqgZZ0JZySNwtYeA/bz1e&#10;oU1wUU+FMkf2RYt7dPDnq9QBZvrXpHeSJywFzZh2vz1eouGO415ENVJXSrtezqwJBPsA+sd+er1A&#10;xjGbFwimlnmqfMicFmU27nw/X289Xqq/9ROfq2txCSejHlx1ILMA52gILqpF9Re+pJtqeer1VUdS&#10;+pFbXSn5lQvlOWVQxNyAb6m30256vUW45oqcTqqim3snlKssZVrAsQQVPbQezt28eer1I3E8wpXU&#10;/wAm3mRGNwWFxtYg+8T3vc89XqTb49IZaeOAienYqW2/ZDRm4vf94Hnq9UyTFxV1ElRVHZujQRhb&#10;akEkaae3Xnq9QgZWz5KslPT1gewdXI7+8l72IOo+JH3c9XqNYmeoKVIquOdhuCsLX2rfuD30tpz1&#10;epIY5nqkjnc4dIT5pUsb9rNfQa2I789XqDnM/VGvkxGbEKqoaUSFC24k7ip9h0udde/PV6kyOrUm&#10;tNWxzIJ2BOyxICk2NwTYE6+32jnq9Q/4P1VrIaCGsrpDLuARfesQpPuggE3IB8f7Oer1LzBupSzU&#10;i75Q08im4Y9lViSB21t+fPV6lrgPVXDK2YEeYGnsy30IFwout7g38CL89XqF3D85VFFHaOpXRS4Z&#10;huBN9oBF7kr7Oer1LQZ3lbDkkWQB5BuZyoF1HcDwBI+vnq9Tzg/UqXB5Yq+Z3YU4ZiLlQ277O7uT&#10;tHh9/PV6rVPTv6psLqsFpcJppFQuqhwWvssLn8/H2nnq9RxYc8w4iDDBURyNVG+jXsQL2B56vU0Y&#10;24Zjv1UyKDbS5YXGv5X56vUXnPmXoq+CU1MYd1Dk+WbaE2sND7Bqe/PV6q9equSsNWgNFGgZqgsY&#10;+wIK3vqdO2n9vPV6q1+oPT2lqJZT2juUZV1JPdvh7R9/PV6gbjyLSYQxqcMha0Ua7VuxG3sWINwL&#10;DTQc9XqUeExzRtK9XKGliCopAOlhpf4kc9XqMH06cJWQCRfMVCrsGuL3NgTb8uer1bBPo8wYx5fi&#10;pacXkd1ke9wQD2A+jXnq9V0eR8KjqYIqggFgFBOncXH7Oer1GEpKSLyNshH12vz1epDZvmjhvGSD&#10;uv2sTbnq9RC+t9PBj0hgh08y8ftt8dQPHnq9Va3UX0v5UzGs8WMt55QHZtUgqT49z93PV6qsfUH6&#10;LsQw7yqzCabzYT7wYKQAq3NmHa9vEix+oc9Xqp26ndM63CMaqMIpYjuS9rCwNwQdRbUH289XqL5T&#10;4PVYZLPQtEpaM9mBubaXPgeer1NON4e8dO09yh0WwA1BGpHPV6kdQ07ur07D30N1Zh9rx1v3tz1e&#10;qFLFV/Nq7kRsbqbnQePhrbnq9TPLIK1i8ae/A3vFvh3t9Phz1eqCJiHEjCwa5uO49l+er1QZqwTM&#10;im7XPvaaXOnPV6sdNHNFE1KvupGSqDw23uLDw56vU64aklU5kjF44ri3j7LA89XqWWDI1ROYkhCW&#10;AuttAAbfRz1eo5GVMl4XUUzJVRgvIEWHaD7jX1NtR2+i3e9tOer1Hh6X9Fq6rnWqrFZ4ZIRGrkAe&#10;+3Y+Hj3tb489XqORF0hrsIwVzRIqiEKrKNQwOt7nvrpz1eovOcsDwXCYHklgkWUSBn3OSltdFHhb&#10;v/dz1eoGsbMbT7In2ksCDY/ZPZm+i/PV6sM1LHIzSobysoJa1wR7fgeer1IWs+b+bIlVbrYX73vz&#10;1eppppvPLQuS+wCxGp93tfwvz1ergtRXRJIBHJPHYt8QD+8Tppb2c9XqaqeoG5J3vt3G5/dA8NPg&#10;e/PV6lHgeK1M9TDQeelMkjENUyI7LGAT77rGC5A9ign2Dnq9Q/8AT3PK0TNNWSKRGSGtezWJAYBj&#10;cX9h156vUdXKXVLLkCRYmkghVim0lrECxD3I8Dz1eoTsv9YMONWIA2x1l3Bu4INxa/02789XqXNZ&#10;1dWaYIjEOHEYA1BAF/YDoeer1K3IWeKbF8ReklAAYlQfduNut217H7+3t56vVYN0yxXCqGaFkdZ9&#10;EUMtwE18b20/Xtz1eo5+Gy0VVRIZwP8AFcWFx+znq9SPzVZ1lNKoRGA3EC5IA56vVVP15gopUq8W&#10;q03tCGdiliQoPbXwvz1eqtutzVUfzSvmjLXjAaNFIXTdY3sba+z+nnq9Q/dL+ok0FNE2HOsdwq6n&#10;Qa6Cw156vVbd0Zz9FUYfTx1zqZdFTaSTbxJ+/nq9RoYsxJM6xPZgWPx1HPV6n041PDAXUAFRu10A&#10;Go/Lnq9QVZ0zTUz4fJVkt7t7nwIB1/Lnq9RGOqmL4biVPPIv6ZvLfS97Mfr7g+HPV6qxs6YAaWoW&#10;PEYyyvcK5sbID3NvHvz1eoMP53hGGU61KMaZIHKhWAQgAmxtc6MP2ac9XqM10P6mVUGMwrSsIUkZ&#10;GuzFQ4Kmx29wR+0eznq9VwvSvNMuI0iygkKAfeNyGa2tv19vPV6jXTVYq6COqtu2BSBpct7eer1A&#10;H1GM1TEzVHvDcSNNQvh+v9vPV6iMdTMjDGRJUj3bFyo0YbTe/wC77Tz1eqt3qlhD4RK9ZSDbPES7&#10;3Att/wAI0N9Tf+7nq9RH+oGGJXRSVVaFaWXc1hoQbAL7Bz1eopGJ4VH801NK6yxmQm5tYMO3vG40&#10;Pj7eer1Qa7A5aaoEzzh7bUG1lYkW7aXtfufr56vU0YeiYJRPR+V5iF2YFtWUte4Vu4F9QPD6Oer1&#10;QaaknSJ6ilTbtJJZrk6E3NreI56vU9UuGYjJRGulgDkkssgjCkL3swNje3e+t+er1Cdh9HQS1sL4&#10;hGS2m49ltt1N+179uer1LzBIWgxqWgpnMoYoDvFxY3sFPtHPV6hNpcMpljVJKeNJnYfpAbFwD7pI&#10;vqRbnq9Qu4TR09GPmY1Eks5CpssCFFrg+Guo56vUKWF0MuJq08Tqk0NgYB+6pJGlj3t4+3x56vUr&#10;TRYhC/mu2wRkyfaFy1+3Y+HPV6mumNJPVw1VRJujLS+8NSS3dfqP6689XqMzkPCGpcReCoGyKWFH&#10;W4uWH0jxN7/Rz1eo2vT/AAVoqpquoUfJIgMXugFX1JJbxHw+n289XqM9kzF1NWtPP7xayajRTp2+&#10;7+PPV6jG5cxenctHBchb+9cEH4X+Hs56vUoMczglEknkAGVQGAJsrC1+/hz1eoqPUPqCs8RqZ1sX&#10;uzoDcA3Pb4fH489XqLAcyyU9cJJmDK7KSpIJCljrbX289XqELAcWkepQwqN5YsF1sATYnTw56vUY&#10;vLFf5m2sndWViB2uALkWtz1eoR5q2OiqElmANOoINiSDcaafSeer1F66xstXgtTU0UhjRUa6iwLt&#10;3A+vtz1eqlv1F00j4I4ppwqISzEqCQzAgr4jtfQj6uer1Uk9YqJxO0RHm22gWF2sTrca3Bv256vU&#10;S7E5qmU1UcYAYEAKfdBANlI+rnq9SRd0oAaeJh5h397aD2c9Xqw02JrE4gnu0LAai173/W/PV6o8&#10;eJyR1U8KP7kn2F8Re/j4X56vVIpM3VcNW0C22KoDXHdl1v8AQf1PPV6pAz5UyRsVAU3PvDvfw8ee&#10;r1JabOFXN5siNbc2tzqR9BPbnq9TBVYjiE9SJ4X3qgA2jTvqdPDnq9Sty7gddjFWASVhJ27LXuxs&#10;Tr3Nh2t9fPV6hBl6bYpRVD4urA0u3aYiBft9oi9xbw/bz1epj/klVQ1lNJUptjIJ3EdlA8biw56v&#10;UvZMEgiWFJwZI1Tda3e5vYaWsSe/PV6vPheMSSCkmjUoCHAWxAXv38bdxz1epxirIoqlZxGZEdWO&#10;3QXIOo7218L89XqMF0jxXD4pPmjEY0Gm06kOfC4PPV6rP+kueZ8FenSdSDJGSI/3VUObjxANtdde&#10;/PV6rJsrZlqMYwqCrO6TddToRcX8Pq/XTnq9QpYT88k0kVQoMMeq3sSwGhv7Dfw7c9XqFDCoTUxA&#10;KGAW4IC+BudNb6c9XqFHA8ASJI6mQBQpXcXuSQ1wfosdeer1PWM4/BPI2FUjKkKElmY2Ym+g79jf&#10;9b89XqJ51M6jS4LVSpgoLQtpIbAqGHxJuD8Tz1eon+desuIxyyLQsHiClWZTcq3ewNhpfXnq9RRe&#10;o3XKqjw6HBah0dzGS8mh1JO1fgQQb21+/nq9RE82dYsbqsS21UoCL5pkYKACoG0AWOpv4689XqLL&#10;mvOK4uVk+a3KisVLaDU6KBpoO/PV6kdgmLtYLRSWZWJ1vYnub+0Dnq9TlS5mc0lRiVXZdhd5Sygh&#10;VDWvrcAfwH3c9XqUE9dNVYcKWm2j7JZ2UEktqQCRf489XqQNfRirxCGio7uHJUWFjfQXIGo+rnq9&#10;TfTYHW00wp442LSO17G5Iudbm556vUcDp6q4VSw0rIyq6ANIdu0i9yT43U97/fpz1eozmG5hhEFP&#10;QUU2outtbtfxv4j2c9XqhZjxHHY8Plhgq3bQnauoAsfDQX9vPV6gXqcOpMTwtykbvOAS7lCNwN7h&#10;b6Xv3156vUgI8uUa4ktIUAkZRYH7QA1tY6a9ieer1Dx0+xA4PiMFWjebT0rAqliNb3K/QQO/PV6r&#10;4vTZnSHFaaCSljILRBn3kFQGUm33+PPV6j+4bR0FTT/MIA7BV92w2qf2256vUBvVvongGNZSxHEs&#10;Lp0jqqtSoJUsQbgm2ml/h/YfV6tf31CdD6jDilJiMdxvmCrGu0syEXuwAubEG/3+3nq9Va2eemdT&#10;hnmvTIEeKRwd1jvFgAb3N+/jz1eovVTg8mHwqJbuLyA9tADz1epklxWpqXWRQf0Q8e1gdL89XqE7&#10;LeMiaSJ66QKU2DUdwdNT7P7eer1GgyRXvRzRmKUN5YXYVUG53XA+g39o56vVZr0qxqn82op3hVVJ&#10;QIFJtcLYkfA6n+/nq9RggKZUajpmW05D7hYEXFioPt56vUEFZUTNWxy1qmSEkmQKSdNQCT4a89Xq&#10;DrF8YFNjL09O6utjYqLLYC4uStrjtb+znq9TLHVR1NMK5yCzsUj924B1DE+Bt3tz1ep7ovLwl6H5&#10;Ri4glZiTe5NrXPtHw56vVZ70G6qxUFFTivqbzFLBCxLIb2IF/Ac9Xqse6Y9bcPr5o6Kvrf08KMSr&#10;Ee8otZr9jax/L2c9XqM1RdWMNq8O/mFFLcqQNtxcg+IP0Hnq9S1pOqmH1SRrFJuYnadRcC/PV6pg&#10;z7QNO2x7uCW94i5/P9bc9XqaKrF5ZrtGwL3ZgdTYeznq9Qb5rxqoNLJIpKyE3LAggm/6/fz1epDx&#10;5mqKlRDVta4Oota339/6eer1JPMmYar+VSR0tz7wIFiQf7uer1Eh6/w4hiWClyGWZUdUBBAAt+fb&#10;8+er1UGdcaDbLJU1h/SKzbo72LFQb+y/6+PPV6iBVtdMuI1C1NPue5bymI97wFiO5+vnq9TUhGJQ&#10;xyRxGmWQstl8CCQb9+x0t3/Pnq9UaqheGCKkdrLchm8R3sbfHtz1erJg+IxUAnjn22kAUErcggg7&#10;hfsR2uLeI7c9XqxS174f51dQze9NuPvC99DuBv2JHhz1eppwRqOlpWMiS/MuWIAuIwrA3JPgQTp/&#10;Zz1epsxCKCUCrrowzxf5O9rBvhrrcc9XqyUdXDMHdoxGpsFU+B9vtt7Oer1QKvE56yYoXu24rYD2&#10;C17+Onhz1erFT4u0pNDWMfdVkDnRVANwTrf489Xqwx1MlM6Jbe0hLbgbaDQEkXNzz1ep6wbEa2Op&#10;eoqGTfCpIYG7BSe1x/Dnq9Siy3j4WreSMiQS3uTc66kAa30/Lnq9Q55WxOsrYEqaZ/LK3FhbWx1U&#10;X0F/jz1eo43SvEIoPKljmeZ9vvFrCzXPurtAuL63789Xqtq9L+f8bw6vp0rv0cc6xtcm6gXO4Nfx&#10;1HPV6rgMB+WzJIJfIvcxm631JIv9I56vUJ8fTfA6+QsIwO4Ngdfhz1erPVdB8rYnF5b0CAAACyWP&#10;/Jpv9/PV6ml/S3k/EENRU0C6WI0OhHY6+P0c9XqDjMnpIyPilKyz0CSMC20OpKjXTTxte9+er1FB&#10;6lehSgqJ5JMEpldJgvvBVVkK+y/YX56vUVzMnpOx/LdTPikcDyeXEYmOlwFNwT4Ht4c9XqUOTul2&#10;K4PVQ+TE7xOIyUNiwYi7a/ToB9HPV6jydCFlwfMIfyDHG0ylvduVJsO/1Dvz1eq3LJ2aEp8NUM/1&#10;nx1PPV6lNV5yisI948foPPV6i79Weqv8rpaiOErK3lsLHwax+rvz1eqlrrZ1JxPEMPq5ivk+XIw9&#10;+wIA8dw8DbTv3+HPV6qjuo/V1KvzMRpUkpiqOGLSbldwe+gHxHPV6iQ9QOpMOJ4Z+hXYzOS1uwAH&#10;hre9/wAuer1FPq8bqK6aWHD5bvtA967HTxtpz1epJ1NZL5y4gKqW0QKmLddbg6kqb2JPs8Oer1YD&#10;WNKu2cDyCQ1vYx7fTpz1ep8SmpJqWJYHWNU3WA0JZvH7uer1PqSQbadGIMkZdLr3XTTUHsbXvz1e&#10;pdw4ilOkRilEjsQZANbD90ff489XqTr4nUpO02MR+WzSvsVSLlRcKT2Gt/p+vTnq9SYosSkxGJqm&#10;b9A0Zl0tp7jW23v489XqlPmRKyZamNiFSM7QbjabX1B1Htseer1T6bPNBjMa0/zBdNqxsUJ2hhpr&#10;a508fZz1eoU6TOVNSYDDhxbfJ9slLgAE2trra3t56vUGGZMfjrKyWCnNlFnLdjobAeNu1+er1F5z&#10;PIYaw0FQxZ1kaUnve+gBOp156vU1YelTiVZ89FKsXlqU8obduvdjcbiRb2/fz1ep9w6lheZk3MGF&#10;wT4e2w07c9XqXuGYPWLI7RXanTVmOgYHQePf9fHnq9QlZY/miYqEWnEEKq4LRfvhex7kA20+jnq9&#10;QyUWN4jGdsLGxsyhu5J766aa3A56vUJCVUtVhUa1lOZkZS1hb3iNex00+PPV6nPAsSjqIFMlKaUR&#10;EoVKBQV8LWNvjf6eer1HS6G0kkWIU0dPUKQ5W4G33LnRjfW3hp9fPV6rJsOwKtra0BpFLEOGC2IJ&#10;0sRr4d+er1GLyzkhsNwj5SYh3exs19T3Bt7fo56vUBXWPKcC0E1ZJd2ZC+7bopuQP6bjnq9VMHqO&#10;jpcLRMRpI0q6iUASOti0hHukt7u0MLdu1reJPPV6qZc74WseIVL0UaoEJPcatuJbxvr4c9XqCirl&#10;gE01GwMbTWYfcNTbwtz1eprmpII1aoYFpNWNu2o0J+B56vVEhqI49sb7mkYAm/ZR8LC/PV6u55IK&#10;eaWqjUNLLtAJGoI1vr7eer1cadY45DOye8zC3fQ3ufqPPV6jW9JsCTGnGI1qbViIuSAAbD2C+tvv&#10;56vVY50ryjBt+Zw5VdIwSzWFypH2bfE6Hnq9QpTiKjw94g0asNoKWHugtY+BI56vUUPqeygTLCoL&#10;K3vMHuSNRZe1u9/7+er1FDzB8vPtw6SR3ik98sSQQfEXFuer1BDj1FQxYqsMAeQApZnB238LX72H&#10;fnq9TvTUUy1Uroq+5Yi1tSBe31c9XqkYRWN8w8DzA3bQMPsgHdYeFr/nz1epQ0mNSwE4bX7TKCWU&#10;kDUHW1joQf6Oer1CzHjxr8OTC5o0amIp5GjkVWQyId6Mqm4DRsLqQLg9iDYj1eoTMIxqevp5Jamp&#10;dA5Undce7fsvsJudeer1CfQVT1eHwx38yMuGBUgAKpv7xPceFvptz1ep5k2PiVVWxDbHMobyv3R3&#10;I2XJJH0m/PV6nDCKCrnmhr7qrMTpawIuRYjse3PV6rlvQT0anqsToscq6e9I7DzGANgb/E/Xp8L9&#10;+er1bBvT/CThVQXZF2KDt3ak/T8Lc9XqGapxBIinkC27bcAXBvz1epAZqxGyMw0VB+73J9guvPV6&#10;iz4piDVlRvqdNW2+JIF/489XqGHpb/o9GVqRdlA7g31Oh+Oh/Lnq9Ru8pny1ja17gXBtz1epf4jO&#10;qJvVbAd+er1B3mLETT0hk3Dbf7NiSTrz1eomOf8AN1JRxSSoSJZHFh3IN/Z9/PV6gPbMitXrPPIZ&#10;0fuSQCL/ANvPV6lkmcZJaBaWFlF2Gx7i6kX++9jrz1epoxHOEy1jI7gvvAUakMbHQfEk89XqgZY6&#10;qU7V6fIvo27fZiQpDWI+Bvp9XPV6juZGzDHidPHUIysbAm2ovr356vUZLL1YhAQ+FvaTbXnq9QkY&#10;dURwkM+tz/Tz1epUPVq6FrX0t8eer1BpmGKSSJyt9R7PDnq9Vd3WTBYzFLJMl9zW1GgA+H0+3nq9&#10;RAqbIsGN4+tLJtkZHkbb2F7+Ha/t56vVY50x6f4XgWDRJDThHKqL2sTa/f6789XqMxg2XikIlRNt&#10;tPHXnq9T82EiNdwFvE9hfnq9TNNEae+6+n0G556vU7UNbT+XdjYnt7eer1TZKuCYCzAjt9PPV6g8&#10;zhY0/uXHft3t4c9XqJrneeTDqq5Js5vrcgNz1eoC8c6oTYCpuwddxuq2BN/Z93PV6ghxTqvUUeIB&#10;K2XYz22XsAwNz9TDnq9RUOtPXYy0n8rkcSvobIQSSDe1r9if1056vVWHj2dZsSxV8QxPeN8j2VxY&#10;KV8AexA/jz1erng2davCxO8c3zHnA+WFJ2gX/YD4nnq9UXNPUtKRFoJdw85d10YXBGh9v02P7eer&#10;1AZXdSq3EKCWkjmeSIPuYPcEG9gSL6356vUBuZMy0GO4lIHppFkS5O9t9yTY7bdgxHb2ac9XqE/p&#10;L02r814qcLmhZN7qymxO42PugfD+jnq9V7Hph9HFNhuHU2Morbp7CTeqnXwH8Nf289XquSyFkWhy&#10;9gzR2HmggEsLk210vrY89XqHTCYQgWUr43/t56vUJFBi5QDYNOer1K+mzIFT3gPHW9vbz1epiqs6&#10;pSqXbQHQXtqeer1JDFM+uWWLcQGuQdNT7Oer1RcPznuf9G25hYffz1epb4fnF5GYSm58PZz1epVU&#10;+aA43ey2l+er1KSjzIhc2a3a17c9XqX+C4x5r2DA9/v156vULGF1UMgszf3689Xqx4lhiVwO5bDt&#10;ptPPV6gqx3KdPICJkBX4gd/1PPV6iidU+lmE10dTURwLco3e2jd/q56vVWVnzC2wKtmp1URlI3Vh&#10;YC27sRfv2PPV6iX50zrXUM4w/Dg3kxw7N1zcEEEn9mn9PPV6ip5iz5JjcYj88ske8KdCwKm9hbt+&#10;vt56vUF+NZixmtjjrJdpEwtG24G4Pi3iD8Oer1BVimZ6ow1GFTgmVHZWAsQRfTab+Nu/9HPV6kPN&#10;nGqhcLiYaKIAxIosRe5OmtjbXnq9UevzXSU0e2lkHmKnu3JALe3w1/Xx56vVEm6rbnMyMEjiIRiQ&#10;SCQLk+FrdtP2c9Xqf6DPlNPWUuH4aLLUBTKuurMbggHUi1uer1Hi6TYhiFTJLi0kqrTCO473YoQW&#10;HwsR4ez489XqMpJj02O4fVVdTKsRSIMqtuCliwG1DY6ga62Fr+Oh9XqL5nuoq2wtqKWQF3VgpOqh&#10;ie/j4G/PV6q5ep7zUkktBQ/om3bfe95SQdWNrePx56vUTfOmE4TW1QhqMUipHiUttfcPMNtSbKbb&#10;dbajTnq9RZ8aoJYXmad95J2oy9it9Tz1eoLZFp6Uy09U4j97cWN9iqbC5Op0v9PPV6okUEs6yU+G&#10;TRVAe22QXAXXWxIvp9A56vUssPxlnji2tabaUK9gzKSAQO17ePc6c9XqVdHjE1NKaxHEIbaHuLgj&#10;sbD2+3nq9U2nzZPBUMqTbg+0ICCAWuQAB7R8eer1T4861NbQKlY24bju2k7rhrC+v589XqecZzWc&#10;SRRGmx1RUG0jbbxJtrcc9XqSlRWT1NW3my3h3r71j7re2wuSB42v4c9XqjTS06487LPuipoyu9dA&#10;5W97brH8vyPPV6pU+K18dPvYhleQLHZtdirrqD43v93bnq9Qm4Fj0tPDDh9C5aeWzhPEgC5VTa1z&#10;f6eer1GI6b9RJKPyIJU81/edi7EMrKQSOxvz1eq2HoLnj+dYstHcAsqk3Pui2p8CD4d+er1XJdDM&#10;QpcR8plZdFVdlwBe9rn289XqsTytSmSgXcBbdpa5Hx156vUOOC4QpjjYL/Se/PV6lpT4fF27X9g7&#10;Hnq9XGsy8alTGTo1x2156vUXrP3TiN4pFkTRreA17c9Xqrs6r9GTsqGoUIDqwLWFx29v1/fz1eon&#10;8eU6zCqtEiiYBCAWaw0se36+PPV6jI4SwES0lOSCLHUey/jz1eo0uQ8Uk2BKq7fdr9rnq9Q6YHjE&#10;ojPy9u4B+nxtz1epeUVbvYCQEnnq9SpGKwRrsLD2nsLD9deer1J7HMxU1PRtOZQLDtcm456vUB2Y&#10;eo8tOhCsoQHUE6kfTz1equnrv1rwyegmFLWAMly/a4A72+r9dOer1UtdfcfxHMWJ/NUs7zUsaswQ&#10;C/vW1YnuRqQPr+HPV6qgurmT6vGamSqplEciEKzW903IuDpcWv8Aw56vUTTHstS4RUssRAdA62Ju&#10;PtEHQn4/qOer1JGXKCxQbZlEjRMGJ8bk3+4c9XqUcNJFRUu+c7EcgsLgAEC17/Dtz1ep5pEhloTJ&#10;CfLiFwzLYXJ7bba6DxHPV6pdPWTrLVxCzOFjkja19wAsfZY+B/Uc9Xq5RzyyOVO1FjIfViQL+F/a&#10;Oer1RMcxCrqnWnp2C+bZUAsLkWtfv3+PPV6ueHVlZR1clFWMJ6ncYwE0KqRo3jf+nnq9TjUYlR4f&#10;hbPDukqtxQEgN7wPukj6eer1LXCcZdqCmmqSfmJCAQVChTbUkaG1/ADvz1erImNrI81TicekciC6&#10;9mQXuWHbubc9XqEbBMKCfponD+UbrawBLXsD7bDnq9Qu4ZiWHYHFHJKgeSNtqhQDuZ9LMO9r89Xq&#10;Oz0T6iVGW8Spp6X3aulUMynwG76uer1bR/o39T9Pj2DUpnnEaBUSUswADgW/hbnq9VxmSuqMM6Bh&#10;Isot3VgwP63HPV6h0wzOFFWj3nVb+2+nPV6lTDW0spukgPx056vVLV1YWvz1erKCrC456vVyHPV6&#10;ufPV6uQGt+er1dg63HPV6uQGtzz1ersc9Xq5AX056vVzFjqeer1IvNeHpWQnS7W9lx4c9XqJZ1R6&#10;bYfj2HzUlXEjeYCPeAOnPV6qbevfpgpI8RehpqGNlCb28sWB1OlhoPo56vVWhmf0fLX1lXFS0EkE&#10;sgYKQDa3tNwR7Bp4c9XqIvnL0e5xmqH/AJhTCNKawuLFdGuPb4Dnq9WbJHpsxyCkqZsYXdNG6iEq&#10;ps0dtfiD2Hx73Hbnq9R/Og/p+p6fyfm6XY2277xc2PexsSAe9uer1WM4TkOjpYIaajRAH2bSQdAo&#10;sL9vDnq9Q9YHR0mDDRhHLcFma92FtP489XqU9RmL9H5asquLlj4ke3+3nq9Qd4/nIGUVayAIUFtR&#10;e3iO/jz1eov2OdTsZp6p62jcGEHxAFh2PwPPV6kdL11qY1f52p3ROsZCrYKhU6m/3D+/nq9T/h3X&#10;F6opNQTedEnvFSb39tj9fPV6hmyl1JpcagM0qNCC1wH+0SPD2X+HPV6hhwTEXrIlSYBWYaA7QSdf&#10;C+vs56vUJ2E5Woap/wDSyqrJGrC40B9nY89Xqx1HTmhrJisZUoxN+5IPtB056vVwl6VYRHF5lMoM&#10;l+xFzfX9vPV6khi/SxaqMQ1iwym4uyRKgC2trZdSPaf289Xqi03SDK9EfNjWyk9zbU89Xqj4hlbB&#10;lkdI6SOV7EDclrkW9lvp56vUHGI9O8KqBLNVU6gm4IXQqe+g56vUisTp1wQbKNRsjX3iwJN9Lfx5&#10;6vUuct5kdJkRyFaUKBbsB7T9/PV6hew7ElkYQecJGLKCBt0F+er1PON0jVtPsVNquDrpZidNR/Tz&#10;1eogvqA6Z4fU5XqqGOJEkLbr7RuIJ8D3HPV6td31DdLqvLWYqmuo7qVvezBixJv2FyPb/dz1eonF&#10;XjeK1NBHT0LKZ28xHVlvopN+9gD+vjz1eoNsXzBU1lqKGsIlokAkjKAgqSQCTe49mnPV6k3imKSC&#10;lrop5QZSFIAsCRbUKdNfjz1eqdh2bKSi8jyAWESi91IudALXFvpPPV6n3BJaSCrNZBOSpZtwV2I3&#10;AltFvt8e456vUL+F5kr0pqqmd4yto3RiB7ouS4Ym57D4ePt19XqV+A5shpqNammKrJZCxWxHuXN+&#10;+tu/j4c9XqGDCuoS4jDB5tnU2VlK395ux+z2vz1eoe8AzXjFXiLxxyxQxJEgLArcBF12nTXw56vU&#10;t0zrhc8UUlNJ8ypID7rAkg+Hc38eer1d41mSjaX5cVBjEV9UYG7E9hoTpz1eoKsdx6aqxET0Uv6J&#10;L720INz72vt0HPV6k9irx4pAUqkMbMQy2+0b/RYjnq9UfEMA3UKUtQ2yoTVJBYg3BI+IIt/Dnq9Q&#10;OY1gBfC3alBlqGfcGI1voT4drX0/p56vUD2JrWU1a0m+ysSdjKbaGxN9Nde3PV6hF6eY+uEV8NdO&#10;wWpZnjjQE2bW+mpsbfHtz1eq2Xol1qdlSDF549tl2biAVGoaxFwCLePt+PPV6jnYD1NwiR0rfmxK&#10;pt2OhINhf6O3PV6k3mbO9FjTz09DIg2trYA2bubN+vbnq9QFYrBR1TPXyNb3XAJJAJbx+rnq9Ra8&#10;Ywvz0kEqiVEF1A1JJPj46Hnq9Su6ZZY901FXQgJK42kX3C2mo+vnq9Q6LlehlRaieMrKQYlGt7Nc&#10;WI8NNeer1A11AyW1TSfLytuEbMyoAAbjnq9RZ6+kVo/m5AQ8bCIqdAWF/eHgTaw056vUnafDp6as&#10;apmh91u7ADte4Nr9/iP7Oer1C3Q1n8wmWuwuMR+UBc2sGa9jfwN/jz1eowtDWRKxo6tAXCxhNAQA&#10;B3Pu+089XqW2D1ktbWRx1UibYRtKgEEt4XGg56vUJeTo/nquOIozRSSyBjtOhViNNfz56vVYz0/w&#10;aHDxE/lgh0XeSLG41HgOer1DnhVW1FMaiFQFJ9mtyOer1CNhtfVSxb5JAv5W789Xqc/57LCnlszG&#10;1hodLc9XqwSZldFKsTY+020/U89XqbqzNFCKRlrJwBY97XP13+jnq9QMZzzhhtFS+RuWXzFuLHvo&#10;LD6dfH2c9XqJPjePVsbTpBtnPvMI2sNuvYHb9fPV6goq2xHF5IaojyHdiSPAL8fDnq9SZzRSmhuk&#10;9yhsWbW2vt+HPV6gokwnHZg/y2yRIyZAQt1Atoo18O1+3w56vVmw7K2OrKq1UQQT7QoIuCRrf2X+&#10;HPV6lphGASYfORUR2fUsOxZh2Nuer1Ycy0++CNqosyspLqARtt2H2dPr56vUUDqxW09JK8yzFFZF&#10;A0JCAXuPgb/x56vVU11jqqyunqYQBI25miYOdhYG+oBvpz1eoIDPFWUbGeJ38kxyEW7Me+p+PPV6&#10;oTutRMKp2XdYiROz6X26+IPt56vVxmaupvMmpwiCLYdtwd4Op+J7W056vUoMBmeohaCRAjzK73UH&#10;3LNoPgD4Dnq9S+/nMdDXU6UMxgURhSmjB38VFwdO/bwt7Oer1OsNfBFULJOvm+YdV1BO7w7eAPPV&#10;6pWMyLu3Og8lVQblUAAk6btfquOer1QqvEpffoqYCHygpJa1wtuw+BHPV6pFNidJBK0NPGVZ7AHw&#10;ZiL9/p56vU6VlVi+FUBxaZTNTsY1bbf3WY2vYXJAuCT9J8Oer1QJacMk8zETSsot290EH+B/XTnq&#10;9SaqgaR4VpFKpIAJXQgBmNxYWNwb637c9Xqdi+H0U8EU53Rk7tz2tuBF7nW4H9PPV6lLhc1JV4lU&#10;Ucrl1IO0IDdQdLi2v6356vVYD6Ws/YtlWviwxbS0gRYkD/aNztDEHU2Ht/u9Xqu96X421XhUc9RH&#10;2BUm1ri5Onw7c9XqGiIPVyb0G1e40H8Oer1J6qwn7UroGTuRYdtNBz1epkixOLDEe0d9nvCwFz30&#10;tr7bc9XqVOGYtT1NPvl0Bv8AUTr+znq9UiaOnrqU0QF1kvvFgLDsf4c9XqK91f6KYJi0XztDEBUQ&#10;birWupBAuSPHtz1eqkrr76ZMehrq2eeFIQ6l4WUKbHWw8O/sHw56vVWHm/09YjSQPX4m53lSGC3u&#10;LAkAC17H2j7wSOer1BXH0qraVEKxSWYM9mB2i3gL9xfXXnq9Swy/hYp6lKpoQs7NtU2BsbC25SLE&#10;eNhz1eoyWB4JI6jEtqJHIguCoDMy3BIA0Fzr2+jvz1eowuD9PaeuooWSCxQqTYAEFbEfSCeer1C1&#10;gnR9KaqFXiEoViVZUN2vf95jprr2HPV6h1yn05no68+QqN5ZLMbAgkk9/Z38eer1GuyZgUlPRmSo&#10;UQqGYlUAN9NDe/jz1eobIcJWpkMNTtlCKjWsLFRbbpqLi3f4c9XqETDvPnRY4UsRuB36ggX109n7&#10;Oer1KqPCJaEQtTalbkg9gD9d+er1A5nxaiqnappIgFDMWNrm47d7+PPV6i85jyklXWNXVTKWk2ud&#10;wFtLm2vjc89XqBLEsAhw6rSenUbnlZmO2+4MdxHwsbG/w56vUq8uUlaBvgKe6xPvXGhvYAfDnq9R&#10;uum+eKnDHiWdRuGt/Dufp56vVZD0x6zyPIIg9wfpFvtf089XqPlknqVRVMexnFz4fH3uer1GbwXE&#10;4ayAG/f6/bz1epaQxxu6iwtr7Dfnq9TikEQW5WwF79uer1Zo6L/Ev8Oer1QqvAaabcQg179rEc9X&#10;qDPHOn1HONyxX7+Gnhz1eoMMd6eU89OUWlQaEX2jdb6eer1BpX9JKeYLJNCgIuAAoIHPV6kfX9L4&#10;4NyRxqt+4A1P9/PV6mOPIfyN5UXxJGnjz1eqf/KJBtB+N+456vU4UtQ1A+3Tva3Ygfttz1epY4fi&#10;SvPYm17fX356vUsErgfdvcD+N+er1O8VUDDcntb2e3nq9TdU4xTCFvMbt28Tz1epKy42LhIi19Po&#10;56vVNgx1gbSNz1ep8jxlAgZ20010PPV6mevxgSjapuBrc2HPV6gFznjVOYmZftKGIPtPPV6iu5nz&#10;XQGM0zd1BPcnUHnq9QDY3m9a2UMjCyMtyb6Dxt93PV6iedR6+DEqp6cbWgdmaRnuAoHb938+er1V&#10;v9QMpR1eN1VJjU5G7zHj8r7JGu25vf3RYXHx56vUWTEuntRHiKUtJFueddwYC5YBjp8b9uer1KjJ&#10;fSSqxOrSjKAtMAwNrlF3ePsJJ8eer1Wt9FejeJYXPHiszLHHHtYrtALNYj+GvPV6jm4MJ6V3EiCw&#10;tbTwv2PPV6hZyrDHUtHUToPMW+vh4/0c9XqE2ooIZlvHYA+I8Dz1eqdPhNI4ZW1Nri3w56vUjMRy&#10;21arGM66G1u/PV6kNi2WI4glKIrt7x0vY211+jnq9SeoKSehrx5inba1tdOer1Djl/E19xHYi4t4&#10;9jfnq9Qhw1MZN4zoPo56vUpcMq3jN1UWHf6Oer1Kk4usTh0YC1vjz1ep4ixiOMifcbN/Hnq9TzJi&#10;UQAK2b6fYfjz1eqJO6SqWVbjse3PV6g+zHgNNVUckkdmNrAHW5056vUSDrX0xp8y0Tw1A2sqMu+1&#10;7KRcgfTz1erXx6tdNkyHmGSop6jzYBKxMarqRuOov+znq9Vl3oPzYMKT5epkHkx6obkncxuU17gE&#10;gac9XqvCoc6QfKRzIPd2qxFxcgA3N+er1IXqVnuZ8IvTnyyu/wB5iLEEdrd+3t9vPV6qpupucqiC&#10;sEkDeaJncAX3E28Ps2F789XqKpjmPCSJ8OrqdHkm3AObhkBvoNRr8T7Bz1eoPaTFa7C4nhpKYPCg&#10;O64INxfUe3Tnq9U6vr5YKSiq41R3MhKR2AuALi3x56vVEoZ6xGqJ8Vi8xmdmWMWGzdrYHb8f489X&#10;qTOcaqoXbFhhPmKyuTYkgX7H69Oer1IWrr8Xp5Pm4v8AKyAaHUBie9jf6eer1KfKuMVGD03lYpJ5&#10;kkKbywIJIFyb2Pf4Dnq9Qy5dzZU1mCpXwRhIz3O8bjdiANvsPt+Hx56vUu2zBiVCiuGSSBUUe4FI&#10;DW94H3dQPZz1epIxYok1Ai4kRVkGU7wNFVzuVbfDQX56vU2YRimO0+ILUYDKogdQhS1yNdTf2c9X&#10;qE6lzHXU8zpMwKmS7lVItYfwvoTz1ep3fO1ZPFJIAGSN1WzWII18PEfH7+er1KnJ2L4hU4okbx3h&#10;kdSbGwv7APGwudeer1D9S4H89QyJWRgxtd10Jta4I+/nq9ROes3T+sq5ZBhCHyplL7FUH3f2a89X&#10;qJfiXprrsUaarwukZRJuMgYkgsNPiNddf6Oer1Qav0V5gzNHTrHE8Oy0km1Qw8Lh2sfqA56vUKeA&#10;eh2spoII6mMSbGJZUTUm+h7MNB+unPV6p+avRVmGgggqaamdpDuXaVBBU6gi3c+A/t56vUCGbPTD&#10;i+WMIkrcRh2TMjbUY6lPE66AgXNh4W56vUS3EehmYJK2tw6pUl4wCpAsAhGl9CCT7Bz1eoKcc9Pu&#10;PoVSvilRHAO5Cy7iG0uBbW/t56vUlMW6J47hFU6R0rTSOwPvX91QASex7C5/bz1epNY9lSqy3TPN&#10;VkvKFZmO3aNpBva2psPEa356vUFNPjaUEgqGSzSSIV3oVZgRe2oB8fEftHPV6hmyxjMdNIUrkLR+&#10;49gSNToPrHt56vUYHLeYTQ4jJQNtPmguARqFFt2uo+gd+/PV6nnEI1SAQTNugqGJBuBtIF+3iD42&#10;/hz1eoF6vDK2QyQUbCJJCyMx+1YE9tfHtp4c9XqRagRUq4PKiiRWuoP+LuCPj7L89XqVOD11XBUy&#10;TBSm6w2sCL21YAHSxvfnq9QmYSkHkPJhKlVYl5F0Nr6G9vDUnnq9Sqp6ZyDFModIwAzL4DU6jwJ7&#10;fdz1epY0j/6DEKaEGlNltbUHXv8AD6eer1Kiny3NimGuaemYSB13RpYEhtFsdLWHjfnq9SpOUZ4s&#10;Mkd4laRbptNjcak3I+PPV6v/19z2aaBkNz7e97Hnq9QHZ4lWRnqIRuYIyWGoI+jnq9VbPUPCafEK&#10;p4REyvLIztIO6qG8dDYHt+t+er1BFmDBIoQgRPcUB18bEEaft156vUHddgbYjGq0ke7dfW2pPPV6&#10;sWC5clp6/wCXKb95UsCLEDW5v2v8Oer1CBLgNHTREPHdwQVN1FydBp7deer1OVTTLSxkSU6b9oK2&#10;1JHb7+er1NdVCkWHqoprSRar3IBJ0P1c9XqQ1PHWVlWtPMArqWIkCkDfbwHs56vUIuAYNXwVAoJ/&#10;ehmIffYAluxv4c9XqMhguEtSI1PJoGUAHSxPh/fz1eoWcuQtQOkMm0vsO3xJ79/r56vUM+E4jA6C&#10;SSP3kte9rc9XqWNNiIK72NraX8Ne36/089XqntiCpc7gGFz8SPDnq9TXPjcMcTNNIRqDfX7uer1N&#10;NVmOOeVEo2uGBOugI9nPV6uS1CVX+S8QW76X56vU9UOGVE7Xbx/bz1eoQ8BwWZCBMvtt7eer1Clh&#10;2GxxWG34W7c9Xqd/5SrKRt1+489Xqhy4MgF9lyPhcc9XqYGwoBz7lr38O3PV6o0uEQEDYvjr356v&#10;U1VeDJH7w0Ov0nnq9Scqodg7W/Lnq9TG85a7IO1+/wDTz1eqHVVEsMBNvA+I789XqAnqDnCioMPm&#10;nqG2AKRqSNbc9Xq1vvW91XSppqjDsMUzTRv5jve6gX1QEEG9j9H8Oer1awvqZxmCozdUUqhQxG7d&#10;3LC99b37fRz1eol1S1QYmrFaxBDNt7d7a/Dnq9UusxGBStNDa6nczm1ifH7uer1NM9fBvCxgbL3t&#10;9dz7dD+XPV6uMk9ZGZKpHVi1i3ui9rW7/Rz1erBGyMfmpWF7kj3bW00uPEjnq9XKbEKgRKJ7XBGy&#10;1tR3JP089XqlfzKakd54BGvmqFLFQx79hft8bW0056vVxKF6aOGOxY2J8L/fpz1epZZfocUmQUNI&#10;gDks29rCw7kXPcEdvy56vUJ9FQV9QGPlyLa0nvdrAagHtYjnq9SnpcEpp6qGnqk/Rzm6yXGpPh+3&#10;nq9UfGMOlSlqcMoRsQF9ABY6WAB7i59nPV6uFdTPTUy09N/uQFn0KqQouA3ja5/p56vUknOLt5Ap&#10;WDxSOSwXUgDxt218Trz1epfUlTRVBXDpQESNkci3axGoPe4+HPV6jP8ARDG4KDG5JlAkgRd17i99&#10;QNCdRbT7uer1Xm+lrqrhlVQpDI4aOzWRG2sWBve5uL6WuP7/AFeo7WMdQ69vMWna2za5BYm6jTsF&#10;8D7fb8eer1BVmzqtUVtKuFQNtDKSDe4Yn7R7g30vz1eqsr1C1OM1lfIqR+Y06bnkuboL92vr+fPV&#10;6qZur+By0eIS11gytJsF7m1hc2sexPPV6i41tFMGi82EsAVLWOtjfTwHPV6lzg+DIaqnoiCFdS5F&#10;tNov38Ab+HPV6hWo8m0oqUglUCHRhusQ3ib/ANHPV6hAwShTB8USk+UKo7kCQAABe9zfXTwA56vU&#10;NuUMMqoaJzNdE3Fh7xuVY6+N+er1G/6bYNNQ+TUYSfNEwFx3IXvYa+6L2B+nnq9VheWKnFY4qSd7&#10;RtE8bqCNyqANQwIsRfwI56vUH3UDEVpEq8OdxarYv5h11YE7Vv8AqOer1Vf9QaObL2NyQSzlklJA&#10;XS53X1Ht+rnq9QI0FF5slTDu/wBJYkQhxYXLaEkWOg9hHPV6hxwBK7CoVpEURbiC0l9BfXudbeHP&#10;V6jP5KwytqsainmX9GEYs1rAAC+ngQe/3c9Xqsp6Y5SrsXoaSppA4gARpAB7xF9B7L9zz1eqwTI2&#10;S8R1gmRk2qgistiPj9P0c9XqOvlbJ9UIIquvjYyBV8LAgC3bb3+Pjz1ep3x+iqY4bzqEUkgWufv+&#10;vnq9RQ+rZZaaaGMbXdfeA0NmBt8R9PPV6q980w4tW0Ap6hGSGF2juCoQ7O6ofHtfnq9RZs9Zjqsv&#10;lqLGKjes4ZNqrYRgKCvjrpYfTz1eqojrv1Hr4hJFEdmjAANcnafEHwNwOer1V65xzU0kUU0Z82YO&#10;fNQgAKddB4kW1ufHS2mvq9SLqo4pGWpwdvekVN/cAEm9h37XsdPv56vUyYph0pdZKp1EpISym411&#10;uT3789XqSldUfJQrheGIE3SEvrcXv4fTz1epOVVf/L6kU6SAye7Y6aN2tz1ep/hzBX+eiUAWOXY2&#10;1m1G8H2Dvcfr489XqX9Lm7E2MeHzSCQSIfMFzYAX8L6WPPV6pEGOu+D/ADCnaFcoNtgBa4Pw56vU&#10;jJ8Sqax3p6kh/eVRbwF9L9r6annq9XPDsQpqeolpqz9IHJIY/ueG0djYc9XqU9BjlTAqxiPzE3nR&#10;TrcaBiCQLAd7eHPV6hDwDNlPFVl6gne2wbbEAAXJsfifZz1epXUGbFmqISilCZXX4gj3hp7Dbvz1&#10;eoxWTs4TYhTs1w00DDd2ttYllsD3FtDbx+7nq9Ts+dG8x6TGKoRwuzrD7wVQWFwD4gg6Wvz1epP4&#10;pnvEJq9qKK+xYwGs2h9hA/o9nPV6lx0y6oVFAJKeWs+XWN127r+8jD3tbixufH+J56vVcB0D6yJN&#10;hlJhlEpYQKD5rkOtrEAnxGtrDnq9R5mx+SpwV2pJPNluj7b3BH72vgQbkDnq9SAzZmN46CyKFmJU&#10;EoQSUsb3+vnq9RFuoprGropFbfqYrsbgE3J7Xtcft9vPV6io5uwPElqJITDB77GVB5lmBB1BBsB8&#10;Aeer1FzzLM9BG8bOUmdyqsoF1APh4a89XqQOIV1GyIKe5klby5/AjXRz9I9nPV6jD9EJ6PFcSGCS&#10;e6UaMByRuJAuCPaLjw7c9Xq2BPTDNJgOL0wPvusYb/iIPttcW56vVc700zRTVmECQ7Y2090mwHs5&#10;6vUIsubYYHZXcaWt7Af4nnq9QNZu6hUtNPumYNuvt8Sfb9HPV6gTxCXBcyfpChBJ2oQ1rHTuLDnq&#10;9SBmyhU0s8klXFvVWZg17mQ+z4n4/Dnq9ReuruARVmGy4fItqmsDIq7QQg+J26ggW0789Xqpf68e&#10;m3EsYxZqHCqNWem94MigMxIOh92579vh8Oer1VHZw6BZup8Vq4lhcVDPdWCgHbu1XXT7/hz1eot2&#10;OZHzVhO+SaNlghkaEll1GutiR4fDnq9SIx7BZolgaM79gubAg+3Xnq9TDPhDVixeQyk7ixJv39nx&#10;tz1epKV2HQvik7Q3KvYsST9u1mI+k6/x56vUznC4o2aKScwMy2VRHvU7jYX1BFvbrz1eptqcJkSv&#10;emeZQEsAPAkeAsL/ALOer1dwWkR6lF2sAVt37Ei5+n9deer1P2X8Mlrq+PC4PcndXcC522Hibc9X&#10;qMp0u6e1+J4mVqIjsZ45HdQASF02AkWG4j2E+y3PV6rF+kPSOsxOuSkijPleeTdwbXPYXtcbT9Xf&#10;nq9Vy/TrpzR0FLh6mMu8cKh1CEqHXTd9B9p8Tz1epy6i1EMdCKenCeS0gWRVIBDWJ7Xvoeer1ET6&#10;kYbQ1hkpZlCrtcsoA3Xt7n3+089XqLTNl55KNJqqBQNupvY3Om0eJta/PV6kpiNNDTVyU8Mgfb7p&#10;2+Kg63HPV6mHF8JkaseOEAU7m42ixCnsAfhz1epExYUcLRKSI7TI8m7xJvYjU+2/t9nPV6pTq1RT&#10;t8o/lOtkBuLkA2IIsdD256vU3Yngk8SedA6qvlASqVFlAufd7AX9vPV6sFXhcGJ0ccGG3jqR2YA6&#10;LoSx7dz4f0c9XqeKfyKWbY48pSpJLXO5iLC/16689XqfcMxmpwjylmqmNPDYFSDtJZrXuLk29ns8&#10;Oer1CRW9W3wxvKpFXYF3F9x1PfQNqLdrjT2d789XqV+CdZJEqpZnDNOVQAXuF3qbGx/j9HPV6hLw&#10;HqhRUVWZ6uVpi7K7ICQFsLaAWNvE+3t256vUfjon1bxXFalPmZyYZSDG6iyonsIB1Oo9vbnq9Vo/&#10;T7q3Q4lhSxQVIeyb9raEAEg3BsQL+3+B56vUs8az1N8kZ4RuR4yRbW58B9fPV6q8esMVVJSz1UwK&#10;CVSQoUgkXufH4jnq9VVOcKTEMOr6uqZSV3i+1dtw32dBp9PPV6oOXs0zwPHQ0uwTo6jQEEgAkm/a&#10;99NOer1HN6T9Z62mrKeGsJZ3DKjhtpDDstjqfaT/AH89XquR6J4liOPZcp6zESzzso1a9yupB+vn&#10;q9Rq8Pwla2JJCtxYgn7+er1SavpzhWK0xWSJQLMOwtr4/lz1eoC8Z9LuEV87eal1JNrKDYc9XqK7&#10;1O9E+HY1TVU9FNtcxqsSldAd3tHw8eer1V4dR/RPjNKx+ZpVmcbXDBCSSpuLA31GliP6Oer1I3D+&#10;hWZ8MxCGujhkCRIoEQUgkg6EXsPhz1eqynphJj0ERlqgwRbBx4A+32ePhz1eo3UWaqKnwuOgikuy&#10;qNuoLWt3+g89XqAXNWYaiWcpIS1g9jpZQfb8eer1F1zHWVTo1K1SySIjAqQpBWwOl1uO/PV6q6us&#10;eYYfMlEJDWcx3axIYdiR4gkHnq9VeeeK7EcQxpPMmby1c3ZtSO11GlrEjnq9QC4plySnrbRXZWZz&#10;2NhuYn8vbz1epibCkosSeWkRZZJCWu19T4knx56vVPqaWmqpKekhiKhmO69he5uO1zpr356vU7DC&#10;jTTpEirCxZhYjRiO3tvprrz1epaRYVU0tJvkO9XBDqbXDnQaeznq9WahwwYcq01HIskkxT3XFyCR&#10;4DU/r9fPV6hATBMRipY6zDUDtKVLEWupDEH3SCbi5H8eer1KyHLWJyRpWGfbKu1AWW6hFPdluADb&#10;ue58eer1DHRtHg0JmmgjkR3W7aEoCoFwPYT4/Hnq9Qj4X8rQzriSmzylWBW17X7fRz1eqfV4rXyY&#10;sJ6lP0Bke4NgCf2r30HPV6nyPD6TGfIp6eEU8cjOSRe5UHsvsJ56vUfXp3g3zC0lJ5YNOkkYDFQC&#10;VC+J+Ps56vUPc2HfJJ5igwwSFbRD2Gw08fj9/PV6lFDWTwx+VTL5QDMWY+8do8T356vUqsPzfPh9&#10;J5sk6FAdT27+Nvz56vUlMxdQMQqadqeJi4e4FtL2+7w8Oer1ALn7GqyupfPpm8lih3uwJCD4i/PV&#10;6gQqc0mhr4qZ7TNGt1dgBuPssPD4Hnq9S8y31Jgo61XlnG/QFSLBQ2pHt056vUZ3LOdcN/lQxSeo&#10;jSnDHW+0ak/089XqVI6i/wAwppZ45PchJCgm6t4g/HTnq9QY59zN/M8PeGoOyNxG42sSSykm3YaH&#10;2W56vVVF1sxKZBUQ4jFup5VcsO7C97H9unPV6qc+pGNUsU8olYSKCUJAva/a4Hs7fDnq9RFc3bpH&#10;atpW8n9IQARcaHx1v3/o56vUFtTVDe1RMVacXsQAFNu9r+B56vUn6pa2pRYqKQJYbnJ10B7DUW56&#10;vVgqMVghhWMy/wCkPew2m2h9vw56vVj+Yp4GKLKxLhQSdbE62A9nPV6uTJDHIqUkrSKAWkuANuun&#10;b9Rz1eqNVxQ1tWIyTtAU3UfG5vb289XqXmXMGTEphDT3kZveuouRfQAi19Tpz1eqwzob6eazEoWx&#10;CrgMgRlKgEAhiBp2tYj6fp8Oer1HUwb0z0UtHViqpXNWoXZEwBLaXN76A6/3c9XqAHPvpTzRh7S1&#10;qQrIsgBYRx2EYvqg79x4nS97+0+r1AJiXSXNeXcPWqajYQoGUO23XU7VA72+Nuer1JFcIxp5Y0eN&#10;Y0AIOh3N7ST7Ne3PV6kNS4PAal4pSyr5tm17akGwFz4c9XqWWCYpi+H4vOMEOwxAOhA0JGgJFvHn&#10;q9R4+mWYsRqZKSfE2Y1BDXF9Cx+7wN+er1W+9EcVary+lPJpJHIImIvtNySpW/cWNiR/Zz1eo5WE&#10;YRFVRCBTeRbjQ6AHXXwPt/v56vUKmCTwYRBMrMXCoxsLEkWbXw76/nz1eqGudPOwt5Kg7YSNuvus&#10;DcHXnq9Rf84dSpcPlqDA9ldQxuyghRqrX07/ANHPV6iQdQ+owqMTenaXY0yq5G4kliRr8dPZz1eo&#10;iHVPqKMAgmpjUBKqVwyxKf3Ljd8QQDfXv9fPV6iQZtzfLIolaV5gzlywY6A62vr7fr56vUD+N4/B&#10;VAvF+klYXRbjT2g3sDfnq9QM10mKSTM0y+WVe9ja9iPYL9z+t+er1OuFtXTxJUQkwiIWO21yTe/e&#10;/fvz1epTmbFZ0C1czTxygqbqBYLrroND4/Hnq9SmxauKQRJAnvnZutYAAD4+Itb489Xqb8vmixVi&#10;0JdJwzgtoLa2Nr66+0c9XqGjAKbC6Ctpl8nziEY3OpNhrc6689Xqc2zTQ4NhtRVV7hYKdGY3sAqa&#10;31PsHe/PV6l5lrM0S4hGse51NPcaXsD9i333vz1eoZsDY1IQ7/MeQA9gNBptPh4dj/bz1epXjC46&#10;qR6iDYpplYOgQDaNFUkC1xc9/bz1epMNlukgWSskYNOQCA9gbgagG3YjwH389XqRBqFpWSGl9zex&#10;DlDorAkEKRbsNOer1H59LXUqvwvM8GGLIVilQMdxJuF1+Nr+znq9V6mRMdixvL8NXSMrJGUJK2BN&#10;xcg9u3s+rw56vUJh+Yr8JSkkUBHNj3so0BN9v0c9XqrZ9UfTLzqVK2lpFDI8tyFW5Dd/esbXtz1e&#10;qjXq5kWQYnUxzxlYXUqe+7f7AQdPp+7nq9RJ82ZZw4GSKqJjaLcLW0Nv6e3PV6ghq8txw1aEhPJ8&#10;sMCNNR7R7R+vfnq9TXHh8lFCYg/nSyObN7B3Gh+7nq9RjejVDOuN0UVW5kCvt1+wWIPc27r3HPV6&#10;rc+jGFw1WCSCABniaSO/ck3JIFu9789XqMRS5Zop6QSRxGJLe6sqMCT3uVaxGtxz1epK41liY4eE&#10;aFvLc6Ivcg+Hhbnq9Ra85YLS4NPI9NGI0RzGyjRQdexFx3+n8+er1IOGnqqX5ajLIq7mKi97Am5J&#10;B7256vU+LigSqYqS20tGAPC5toB7eer1DFgua4cPnpTUm08kYAcKQQb+6LWPfvf+nnq9Q35S6wtk&#10;6qRqh3qZn3EuxAKi/YAWsPp+PPV6jC5c9TEVJhorKpvKntt2hidwF/Dtc9+er1Ctkb1NxVdYIWO0&#10;70a+hIBOtu58P1vz1eo8+Tc+UeIymTaZFkVSrWN2HfX6Dpz1eodcLx2nlo2qIECtYCx7XJ56vUgM&#10;xT/PRFDqJGYOFIv9XiOer1BPS0uJ0+JfKLK0yOSACAAD8Pq9p56vUMFNlB5MHljnjJLgkOLm31+3&#10;w56vUXfqdkKWbDXldS0ixuFRlBAK30tp9PPV6tbz1E5Yr6zHq6omkaB4Gcg7Aqld9yLlT2A7gdvH&#10;x56vVWrmFsOlxV5onDmFid3sIvYa+APPV6kzRVklRCZKgeWFYnSxu1zoNfHnq9UCKmWrmeKUhFO5&#10;iSwsB4XBP1ac9Xq4VRpYaFp0U70UbQLWIPYD+nnq9SbonjXDUeuJZ1LG1yFuDoSL89XqeJDUrFDV&#10;Ti6VZVGCHRUI0J9n0/389XqYMVoWpwsVM/mRo72+7w+jnq9SXqMRjrIWhdtq31K3DEAe0djz1erg&#10;0tRBIK2A7YV+8G2lz43789XqlSwVEpNTTjfsCuynsbi/0m3PV6oFPilPvkqpFO4XGxTa5t2BOnPV&#10;6vR4osFE9I5COXLOb6lSblSe+nPV6puSayoqfNxGUeWkcpRAbX2gm7aHxt/Trz1eoy2UMSpaqCNl&#10;IjctbbqL66G3x56vUYjprj5OLjBsPcEoffJNtqsSfHte38eer1W9en5MRloliEZkj8yNEA1LEi5t&#10;oDa456vVsBdCsCnpsvUslZuaRlBF7aX/AHfq+PtPPV6js5eyxGq79gN7eA/W/PV6hiwvJUk63cAH&#10;w0Fzz1ep/qsnxGG0YsSPYD+znq9SNrsnMFZmS/589XqCbFMpLAG8xftX8BYc9XqCXGemC1gA2aNe&#10;+g1Hx56vUGknROghqPdgFjfwIv8AX8PZz1epQ4H0rpMKmaoiQbmIuNTqO3PV6hJWmrKaJC0ZCi/e&#10;1j9HPV6k7mTMc+GUZkkjZkO5RtF7ew/ffnq9Va3XrPOIQkrGzM9QzbirECwsDfwvb26/fp6vVUz1&#10;r6gY9hFG8M9SGhcs0i3uQFJ0BPtGvPV6qtM/dUKWtxGop5oD8r5bEbRdbm5BOvifHnq9RRsVzJK6&#10;/OEeWlQdoTTS2o0GoB56vUGS4hjMkU3yNR8vNuI3JftckAdz9nQnx8PZz1eqNQvUmErVz+dI7Euw&#10;W2t9b3vfTnq9WXEq5q2I+SpVHAA93bcXHh3B+jnq9TnHj1KlMiSIEXRPE7j4dtb+PPV6o9HmI0db&#10;83Ty3DDZ5V/d7EAkeB8Oer1OOD5nlpatzE6sWGgve7A3t8NfZz1eqJimcsSqp/MxGMb2cgsDbYOw&#10;AAHa/cnnq9TNWZhhemdKeQvMr2b2E31PxJ9v9PPV6mOXF4qB5om37ZDqwJsdNBa/t0Ps56vVIw/M&#10;L0ToKONAmhJY/veOluer1CPDVvXQpPUTBWFzuXSwN7Xte4Fvo56vUn6/G9sTw0jb5TZle97i5BBt&#10;b6Tz1eprxIyfL7kjBqJSq3kuB4XN7H+/nq9TZQYMtDVJUPEagyERsFAsCSSGN+wHt+/TXnq9QtYX&#10;luoq4wioI0sQDoDprYHtrf8AW/PV6hCwvAZqhlwthtAvcX08Trr4EfsHPV6l9hGCyqJDUTCNoEEK&#10;x20YnW4PckDS408PDnq9SxwrLVLXSKpJKElSCtj7o7KDz1epS4ZliqpaqFZTIYUsLgkBQ5Nri9+e&#10;r1LWkmlSKWnVFcKUCnTVviPH2WH7eer1GR6V1dAMRgmMjCpj2hwNNq37G2gIv256vVZ30tzFMKMV&#10;9a6mQbEGlyNSLi3tFuer1H8yu8lTSF5o7udrJcDv9Hj49+er1IjqNg6VdLJQ1EfmA3XsBe+pHY+N&#10;/wBTz1eqkz1U5DFNSz1FBTL5d/LfYVBUN421Ol/Ad/p56vVQ31SwM4JjskbACIXO4296xsdPA+PP&#10;V6is1VSZKyepRrv5hRSRe6A6Nbtz1eriknycMnlMGOwEhhqQb27/AA56vUxuuIRx+b5YO5rBmNhf&#10;vYHtoOer1cJKlJa53lVi2691IKi3tPfnq9Stwj5io8t4gGIkBP8AxEfDt256vUdro1g0UHvVZDpK&#10;fNQm6+ABGmhFvz56vVY/kmVoKZJMGj2LG0ZJFrHuCx/X2fDnq9XHNLVDS1VXMyOJrLcEEqb33Nbt&#10;r7Oer1Ew6p1dBTU0sJkAqUZlckgAKTYMLHsQb356vUUHHD/pcJifcQ1pFJH2R2NvYfbz1epPV83z&#10;eMMtMFSHYAg3G6uL7tfj2Gn389Xqb66rxPDEM1O6Ms67SR3U2I7fEaX56vVFw3ya67VXuSqO1rH4&#10;kHx9oPPV6s1PTVD4rCp3MyszLI3cjxWx9o56vUJ8WOUkNI9ZVHWnAAUC3c37Hw56vUIlJJiNY0UN&#10;REU3IviLgN7wJHxB+63PV6h0y9QyDDEhobb96xIdDYEknQkAEE3v7O2tuer1CTgGGV9TDHBV/oZo&#10;iqMHFyxOrW+F+er1DRkXBEq8xUWEzQmVZqlArWJK31IB+gE256vVsx+nnp9DlnK1CIhsi2RtZTZg&#10;bXI9p79/6eer1WAZTSWjg+cqE3x+8QBbQG9vG9xz1eqTiuMLA4MLG7DUdiB/yDz1eoPcVzDEyMrG&#10;wZfHsL6ffz1eotlNUVEuYB5jXp1c++xvcC/h7Oer1GbydiFJXulRh42jRW+J7fTz1eo22WDenjZh&#10;rYXve4056vUqsRq7QBD8fab89XqB/PeICnwomPRrNci9wDf+7nq9VfvUDEqSOpbEKhtWIuCbAa6+&#10;39fq56vUCrVQqMceBCgRhcbQNob4+36Oer1LijhJiYvaJ4xfW5B+j2e3nq9SYxCKrngaaQjahP0E&#10;fD+HPV6kDl6KlwrGo6OK4819y6kAXOt+er1Wc9KZAKWFSVIdRe3t8D/fz1eo32WSuzcT/ADx56vU&#10;JVI0cgCrrb+3nq9SpgI8u1+/12OvPV6krjEhZjABqQb99Rbnq9RKOsFJEY5p3TcxJ7gEADTnq9RW&#10;cm5SoGzd87Mm0uSRoB28Oer1H0yxRxCljMY/Ift56vUOeHUKmEMQDoNPbz1epwrMNjmG+33aG/PV&#10;6klXYYupRb99Pjz1eoO8RjYe9sI2k28Dbnq9TF/NXpwUcWuCfG1uer1JXMGLRR0JYtctfaDex+HP&#10;V6iydTJTU0hrIGtfQKTcC/j8Neer1E2zQWSof5lArxqTcm4LW1Omp0156vUXfMRWoRSl3Ozcp1Ju&#10;ToT9/wCXPV6ildRMDtBJMsPmTAbUUkhgSdNvbt356vUVDMOVqv5k0lVCWLEMLg3Unv8Af7eer1Iq&#10;shfKOGy08tlJRwna4vqTf4356vUXPMGZw6GbUMnuqb92IubeJt37c9XqC6knmrayWoDtsmBs2oFw&#10;AoFvz56vUJvTLpxiOOY8lXVOBGxUEnUErrr92nt56vVfX6PvThhtbTnEccUW3L5LAWJPcfcdSP7R&#10;z1eq6jJOQMDyzhkdHQLfQeZfU38D7Rrz1eoVEpxFDFExAK6/Ei/PV6ps+YEpoPKjNv2XOnPV6pgx&#10;homWRZAL2Bvr8Oer1OlRmBgoMZ93x8Oer1AtnbqVS4XNDAsysHLFvHaAfoPt56vUA2M9XnRJ41lJ&#10;3MTGbaAW9n16256vU05b61TzVYpJpAjRgE2uQ69/FSOer1GJouptIjwBGJWVVNxra/f6uer1Chhe&#10;bvmCZYXDILfD+PPV6lnQ5sRpAobU/Rp7b89XqF3LuZrH7Wvw9mvPV6hlwbMjyG7OBf6uer1CNh+M&#10;RTDV+316a89Xq5YvURsm/cDcm/bnq9Rcs6QB4pAALX+n489Xqp79VlRDhUc1TF7pYsrEWAC6m/1E&#10;/nz1eqhvN3VLEXqqkeZG8MJlCENdirNYEn2g6aft56vUWmuzutBTDE6SfeYpGLA2sGZrBdpvcDxv&#10;z1epupcw1dTLAZ1YNTbiRfUqVJHjbXv+o56vVDxfMlHMk2LU5ZC6CMnS4Ya+J8e3PV6g0zDmKtq4&#10;KaCl2lo2DAtqCuu63x56vUwVdbHJJEsjARmxIJ13XNvb9I56vUwYjmKHD3khlmSxI2qQLs1tQL6E&#10;689XqUuQMYWfERTTLvZ7qvYWse6m/gO3PV6rdOlEL0GAxwwwlt0V4zLe5LC+vtNzz1eocKvDnkww&#10;4bUybZZFLxLawJ0v+74X8eer1F/6kVdTQQDdTGcqrBFVrP4DcNf289XqIxnCGvq0q8RqIrsQw1Oo&#10;H7x+kX/XTnq9RcMZyRQT0vlVBEpmLX7EsbXOp76ac9XqLRmrKlPSSIKBBsiLWW1gfp+I7W56vUAm&#10;LYPBStPUxhQxuPeGgv2uDobc9XqS8sYw546aunRJahQQ8dgDtPa3YE+Pj49zz1epunxBPmaeOEIG&#10;gkszHsB7b6flz1epQVGK4fU1s8S7lER/RsOx0uPgLkc9XqaXrqitqo6iVxGVudp/dIHfXuOer1c5&#10;sRrsNqIpoHXzSbuAARYdrDUa9/jz1epRUck09WcTrJRuN1ex0sb7bKLAfEj9nPV6skeI4i1W1M6x&#10;mOwPmK4Pj46aE/0c9XqzSNVqbVNO8nnE2kG0BVIuS5Nr3+AJ8Tz1ep/oqWO8VHSN5z7RGkaaEMRc&#10;qt/G2lxp8eer1T46+fDpw4jbzYFYWBAKm9u4v4ac9XqFrLLxpLHXuxYC7M4NwCR9n7/17Hnq9Vif&#10;QjPTQiggrAIZZSu52NhZVtbsDqdSfH2c9Xqvd6GZndWpZWY++Ec+wN/yDa1+3PV6rmenVXHX4HH5&#10;JvstduxJ8eer1DZhmJSwsNz3VbezT9f6eer1LylrqYkMXHtt3A56vUoqWpp5rjeNfr056vVCxzCK&#10;WugZXAYkfTpz1eovubundFVUpAjEm6+hAtbTnq9RLc99IcLeSR/JMTEAXUadxa9uer1BVBlFMHkd&#10;HJk3hRqNfE3B+v8ALnq9Qn4D5dIqU0B2s5BJ19vb8+er1ChhtUxqUaNbKL372JHfnq9S5ps1QB9j&#10;ixHst8f4c9Xqh4lmyKIutONztYFgQAV9n589XqCbNOdPlKNlaVPeLBhobA9jz1eojvUrqlNGZsOp&#10;JBGACQ5JAPewtpp9HPV6q1s95wqxjctUzBpNuoAuhUnT4c9XqLPmPFPPd6WKdUk973SCQAb31+Ha&#10;3PV6ig9ScvvDTSzRGMU8x3Ao4LbmOtxe4Gnj+3nq9RCepuEUX8wauSNjNGbONp2273uNDz1eoGsY&#10;p0pZ5Kh2DCQANbwPsH0Dnq9STkrVailNQ36NCxS4FrH2+Itbnq9WRsblWgiisschtttYXHhcfH28&#10;9Xq4TY3IGjppHWEx3DFACWU62v4a/lz1erjLjXmJKm68Xum1rXI0Fx42BPPV6uFLjTyVTloyFWxQ&#10;m3cCwOulj4c9XqUctQ0kS4kinzrrc6WBHcse3bsP7eer1ZdtFiKfNL7syWJtcKLG3bUXvz1erJOa&#10;yolhi84hvc3sdLEaaDw56vU51WM1uKSCOhUyC4SQAAEBSbkXNjf289XqFHAcQmhYx1I8pLKFH+Ii&#10;1i3cajTnq9S0wDEK3DqqGeRlkPmF2BF7Le66dwQfHnq9Rjsq54qaDMgxmUXlrCVckaEBTt0uOxAu&#10;eer1Hq6Gep7MORsSB84R07Sq0kWnvDx1+I56vVeL0P8AX7g9ZRUt6r5fQKfMIBBHcafkT7Oer1WZ&#10;ZA9XOWMRjFV89GFYomrqSSfG1+3x56vUZ7BevWD1gVaaqVi+oCkdvv7f089XqFLDertFKqMkoF/E&#10;OL89XqEHCuo1BUkAt2/t56vUINLmWiqLEEAHnq9SigqI5l3Ieer1SbA89Xq718dOer1di3bnq9WM&#10;Txge8bc9XqiyVkMem630256vVDkxymj0Z7fdz1epM4pmGJ/dHj9emnPV6gZzLMtZAw9tgb2056vU&#10;W7M2XKKtcySxqzk9z3sOer1BXjHTGhmpXSnREeQ3YgC4Bv49+er1A1inQnBa+OenpoYyjiwYoDc+&#10;P7vfw56vUjl9LOXaaPz6alXfcGzC4JHtHPV6lHT9FYMIrDVeWAmyyAItgb3Nu3c+HPV6mXGMIGEy&#10;Rv8ALhzqApFhc3108R3H9vPV6kljGK0tPAZamUeWwZdupO7+kc9XqDLF+odD860KSNuC+HYqRre3&#10;69+er1AfmbqBDPGfKktGzFT4EDw7c9XqLbmDOdXTtLDJM1vMJjA+yVPe/j29vPV6gomzXUVDymOK&#10;6TEjcTYBb3CgH4i+vPV6smEZ7qcFneg95fMd3hNgLAAe6L6WJueer1DbkTrVUYVWQR1soRSXZbkW&#10;Y2N739n69+er1G9yh1twesxKH5uYXut23dj9H1c9XqOPl7qJQ1arTBfNLWKtuFreGn3/AKjnq9Qz&#10;YZm+kgC04I3vY7jbQa356vUpWx+iWMJvA3knuAe/0H6eer1I/HMep4EEcUgs4YhjoAR9NvHnq9Qf&#10;TZ9wuVZELqhQgMDcG+nbnq9Sbn6mZfw+qmimZb67WNrg+3TuNO/PV6k/ifVvLkgkpAsT9gHDEMGI&#10;v27EfHnq9QBZnz/h1W8jxypHE11fcQQGHYX7Dnq9QYUvVE4ZWPh8xW+xirAkga97/Xz1epWYD1gH&#10;nupJICq2+97nW/j4c9XqNDlbqCMUoPKdhex1JuQbe7z1eoIOoWI00tNUI53t2JNiD8B7Oer1Umeq&#10;3C6OA1LQFpWlBKkAEFh4D4/Dnq9VJmdK+sgxVaSiU+dCWkkvoSp3XHfQ6fR7Oer1Afiua0rKqaai&#10;RkncgyWB0XsAO97e0+3nq9SQ+fxCaYAkeZGjBmcWBAN766draDnq9SkohU1MgE9pCAlgCNAQDp2F&#10;vG+vPV6hBw5mgiShgBBAkaW37trkm99BbS31W1A56vU7SZvwsUs2HSyqBIsaFVYXKgak21F/Z356&#10;vVIwfMHl1KLBVDaoZREBe66adrfr9/q9S2pM84pTBKikbYJFZVsNEYA7fd0v9A56vUpsG6oT4YYq&#10;mSaSTzEUutyfeBJIFzYXJ/v56vUIFH1fnhcQ0oYhjcA213C5I8bj4c9XqU79XngcPicitMwBIsLh&#10;W0FwPH4n489Xqaj1C3j5CJiSHudRtPiDp7T8eer1CPgubp6qn+YqWUEAK99CQT3HsNv1156vUMuE&#10;Va4rhMlLWRlmG7Y6kaKBp497ft56vU/wZHw7FKZlw9jCPKAfctyD/it9Gn6nnq9RXOpOQ8QgmRJB&#10;tjDjbtjILC+h+j489XqArHGxzAsQiqUcERTB0UWJbaCCPh9B56vUMeR+p9bFRz1c7MrOdyCwNmvc&#10;3+oW++/PV6jpZV64NUUUDeVulVEU2uCDfRiPG9+er1Dbguc5sVBxJ5PLRthJZVG5gDuA93UH46/x&#10;56vVMD4rXyLC8IkpSPdQMdxFz/hOh+nnq9U3Dsn4lPiU1RUoYoAURTYa3sfFfD4c9XqFrDcrU+Er&#10;DOXMmxi7KDYjwBI8QR+vjz1epXzyQxo5gQrGbyWbUg2tf26c9XqBnMVEcUhJRtzruLOLgd9Bf6Oe&#10;r1ALmXC6OimIzBRrLG25oxE6hr6WJuDY/r489XqDoUtXQAvciIMRc37N2F/pNuer1CLgeGTJTfIb&#10;AiEBie4J72B73B56vUMeX8GqK2vStmfbLIEjAt7txfS3t7a89XqXmXsrvheLCOxmnfcXLC5JYkg/&#10;UO1vDnq9Rh8ASSFIoqSBka7XZRYD6z+uvPV6jL5XzpX08Uaod4tta5AIPa/sOnPV6h3pc101NTpJ&#10;LIvloA3vd2Njf9f6eer1IvM/WgUs0dLQgJG3ewJYj6fDnq9Qa5j69ZjwqlWCjHn9gUW2+3hqSBe/&#10;t56vUh/882P4lUTSyytTxoApS9z94v8Alz1epMV3WLG60Lh0UjtvDEXsGGvtPt+PPV6ogzVjWMwN&#10;QzyAvtBB7E2P3D2c9XqRc/n1FZG1SpLAkECxDewX8Oer1cJcLrHhU7ioQv7gJ+z+79Gt+er1KFML&#10;oaukR8YLC6KGRE3Pa5t7vj/f7Oer1PkeTbBVw5CY2tsGwAkAC9/j7f7dfV6ljFkKmq4kE4cMDuAt&#10;b4A+3nq9TriHTRaqaNRGzPFuK2FidPH6uer1Bfn/ACcaHD5BSKg3DW6XJI/o056vVVf14pGp2nSm&#10;ZdqI1yVvc9yTdRb+znq9VVOb1iwOcUWIVBkQvLPcg+8jH3kvrYrfQHw7D2er1BVQzhcVeqpwXjlO&#10;9ha4C30H0aX56vU3Y88FTXrUCyyMG91b3Pf79Oer1MVXSvBDTySwljDdo76m5NrHx+Nj8Oer1OUe&#10;MY9RJM9Mip8woQblJ1JtdbEWNzfnq9UlZcTNVSrOPNliIN+xPu6kjsQVPPV6lotPWzVrVrKghRTu&#10;u4DEg+7YfEeI+HPV6nWkWsOGyU9bIu+aQFQb+6RYrp4jX7+er1TY64xiN8YaMu8ioN1lG0A6Em57&#10;dhr46c9Xqi4fXwmoWsnvJEJGbYmva9tptcW56vUo8NxBRKIKVpfJqdXWWQMBtJO0AkgXHsA56vU/&#10;OSyLGQiNJ7rMNANqm19ddPz+nnq9TC0cSJ5QlDxQMGZe3e9iR7R+vfnq9SfShbF4GldiqIwZTqRt&#10;JB+4/wAOer1KKliNFUQ5lo6jy45FaKVBY+8Oyqb+He/PV6jmdFMRSDEqWun0ljcE37Fb/cbmx1/b&#10;z1eq6jpBnGZ65qWONmhKK0apYlW/eJ8GFrWGlrc9XqONh+JMY4mAuxGnu6/Rz1eptxnEZYmszXiK&#10;n7/Zz1eoFscxswS+TT6hxe4t8L/Rz1eqLg+O17kU6tsWM3JsbG9yBz1eoY8JxSSdBJG991vdNrC9&#10;/r789XqdMUKVEigJcMGBFr6L39vcc9XqKZ1ryJS4ngsriJSzOdGGhBYGwPgQL89XqrJzz0vo8RRq&#10;Csp1TeZPf0DBQbAA/Rz1eopGPdKpqFZYBEWeOORYmJuStx7B9enPV6kPTdKcTaqqo5KWQfLhCJCg&#10;RZBt0ZbX7diTb4X56vUKOWcmLEF/mCiNoSlnAO0H/CPd176kc9XqNdlDJNSaJYgVkgb33YWBNySF&#10;Hj9f9HPV6hwyxkWokpIsQZVMO7bErdwAdb/UO30c9XqXNPlGvoEqZcNVXFWwa9xYAaW/Lnq9QnZc&#10;pZfJFHezQor6AajsV/hz1eoU8BnSlw5patv0jGyGxue9x9GvPV6hEy7UQGoEtrXU2Q+JP93PV6nj&#10;E8TaGojab7DrtBFxtPYD6NOer1BDjuKmVZw4CqGKrtBNz4/0c9XqLhj9RNiFSVLjYBuB7Wt7eer1&#10;Iz5WKlcyO4YuSbW0ue4111HPV6nCimSOl8hgFa4sbAXGoI56vUKuXsSjhqkSAiyGzXt3t/Tz1eow&#10;+T81pROso011t38eer1HAyH1XSjnW6ixN9dDb3vD6+er1WE5L6nUXyQkimDX8Pv56vUZfLeb0rlV&#10;gwA1J+Pfnq9QqUtckw90gX9tj7eer1PEQVrbfDnq9WaxA56vVhNPE/7v3c9XqaJ8KimBJQED6jz1&#10;epjqsvUm0BF1v9I56vUjMWyqm7cVH7b89XqQ+IZTjFwFt356vUGeKYAaNzce3w8f1/jz1eoP8ToV&#10;hDysLk6adwOer1RoJnQLGgPfvYkW56vUtqOotHdha1ieer1OkmOUaxbVbXtbtz1epAY1j/ky3Q9+&#10;w9vbnq9SNrc1SBBJfYde2n7eer1MU2bKwRIyvvuba97c9XqUVLnPYbTtu+GmpN9eer1R67N/mL5a&#10;Le5NrXvbnq9QFZrzXKI5Yj7oF9pPa/PV6ib5vxed2lhk03g/Z0uG7c9XqBXEayulkK07WjWMo3su&#10;T37dx9P7Oer1I7OWETVdM4CrtUDVTYt4G42n6Oer1FjxzIdZj/lVcUcZq4jKXG6yrEumt11JGlvE&#10;89XqmUnSiDHq2l+ajVHhKpG21RdbXsPuv9P389XqGzKnTKioZfnIKZImd1uCttyi26/YXt2Hjz1e&#10;o4uEJRUdJBFKu1VAUbe3sHbnq9S6goqeZRIsdibDQX156vUp8Iotu6aMWF+3bsSD9XPV6lrRF3k8&#10;+KzK5GngCNP7eer1PtRGsJAje5HY+Ovfnq9XN4qetj8iOyuL+92tz1epiq6BVjaBgtwLjS/189Xq&#10;RyYXNNI01a6lja9vH6eer1OFOssxAG0BWIBvbTw56vUu8PlZVKxm/wAfv56vU4JWtRjdK3e+tvD9&#10;Tz1eqRHVtJeUMSB8BqOer1PdJWLJ/lNLWt4W9vPV6n6GskVCZCSB4A89Xqzx4jdtqDwOh56vVyIE&#10;MLRtIGLDx8Oer1A/nbDIJ8NdCAzWNz2Fvp56vVTB6xeleHUGErj+GLsfzGG0a3J+Hgp1va3PV6i3&#10;+mXNsuF4wKDEDsMTgrc2XcWtYe0W9vPV6rp8t5s+ajjqauoLRRhV2g2H1C9uer1P3UDEd+HyT00o&#10;lgVQRYr3tex1+rnq9Vcud6ugxScw0UqRhZGNzcFWFj4/dpz1eoAc6V0lVPEYIg6tuu+oJZRYeznq&#10;9SWjikp644tFcxsHDjUi7DadAvcc9Xq98nHRbMUljaWCJh5Y8VJOp9tgD/bz1epxrfmBBBWQktTy&#10;OZHuLEgH3Vv21Fuer1IDGUhrxLVAOm8m+022gXI7a9+er1IbHJajyKfFShCrGA40G8Xtp7CLA3tz&#10;1epLU1XUUrI0KGSaUMNrEhTqTYnXUDnq9S7wbE6icmGSQJZE90E3A3Env/R/Dnq9QjUGZAYBTT7g&#10;iXJK3BbdcfmLfdz1erNT1dNPCyzCyUiJJIgvdVa6KT7AToCe556vU10NRDRGWtoqoiNZABbsosPd&#10;BHhqO/t+jnq9TqmbJKyGlnUtNeZ43UEBkUE3JB7gn6/q56vUr6KvpVnjllIdASSDcgA6eGnjfX2c&#10;9XqMFkaLz6yn82yxGQbWtdgR9w56vUb/AA/DHqY0pI3KgEgt4eJuRftrz1eoa8udFosYiFLisIJK&#10;q11FgRrr/dz1epaU/p0wSA7jSIVbRTsGh0tf3fo/Pnq9S1pehGExTkvTx3FrhUAB/I89Xqe6Lopl&#10;7C7zRwDc1yLgEA6/d/dz1eqDVdMcOMgmeIMqe7a117+znq9QLY90PwDEpSVp0N3YkkbrA3Nh8O+n&#10;PV6gYxf0jZZxSRpKLD0jma7OQtrm+nu9vr56vUgZvSJl1agfP0KNIwKFWjuAb6MDfS2vPV6glzd6&#10;OsOqKp3p8OdVG4eYqgBtOxudQR7O3PV6q4euHoiqcInNdSQhxICNh1ZQd3uiwAIOg156vVXVn30u&#10;Y7hIeStpwrhtFK6gDt8BYDTX+PPV6gam6e4jhEjUsCGXYoRbqb9xZjf2duer1dUuHZpw+sqmxqNW&#10;SKRdjLcuUIDagqAPZYHt8b89XqUOOY5i9PSx11PTO6R39wAXCsLNYGwtbnq9URKutqZhVU6X0Hu2&#10;AJNza4BIJI+i/PV6g7qMOWOZpnRzKzPI7OCNo3kAeI0GnPV6lxQYNJVVCmmsoCsWa97DUe21vjz1&#10;eoU8r4RWYcAtECPNBiJtuDBu5B56vUKOFYfFPh9RQqpaNGYoQtnZmtckdyB4DsPD4+r1CjlbJ7z0&#10;VIIizyBj7jKFLq58QVvceF+er1D5hnTqSnxFaTElAjNiJEuNRYi/0duer1P2IdPMS+TYRNaBQCm1&#10;NSR4nsNT7Oer1f/Q3CqivEsZW+o/Pnq9QU5mdZKCQwNYi58L89XqJ1nPDzUVJnjNpWIUXFgBr+3n&#10;q9Qbtg8Mw2SpcqWVRbQn2ezXnq9WWgy1TRyfMTRBTqAgsQO+vPV6nGTJlMlLHIi7ZizbiANATpfn&#10;q9SaxjK/ytVDAV9xbWta4v8Afpfnq9UaTBPKhWqmDSt720EAW8B2tpfXXnq9SU/lmIzn5KWoRoSS&#10;DZbMzXvqe3w056vVnhyPUVGIJOVsI9u1QDcE3vc+Iseer1CpSZTp4pknQFdp+w2vh3H3/lz1epWS&#10;+bDHLM5GyJQVU6Ekewc9Xqm4XjyuFMUgDyMQpOoB1P8AHnq9QpYVjksMiqpBViAxvc3+vXvz1ep9&#10;mz5R0TmkqXG4lVUAHQn+jnq9SaxPqNSFwKF7ENtudNLePY9+er1QI801Nbe1pN20X17+PPV6hHy9&#10;hFTOYapyL62W9yt+/PV6hbw7BogwNtBe+luer1CFQ0UEaqygW8Phz1epa0Ahjt4d+er1LSjlVksN&#10;Tp8Pbz1ep0jD2t4jnq9WcMpFri/s8Tz1erDLTQtZdv09u/PV6mmahUCwGnPV6mitgVYyBY9/qPPV&#10;6g/roWEbbRc20+nnq9SHxOSKhiLyCwAJPPV6i95s6l0VJRziJ1LoCAL2IOvhz1equLr31QxeDLlR&#10;NT1IV2Bcs12sbH4i36+znq9Wup6kuqM1ZjLQRyMsMJ946gOXWxHxCkk27aePj6vVRt1PxeCfMtVW&#10;FxURmWWx03AG/u9+x+7nq9QAtKXRmrAEQsSAD2Un3Rax7c9Xq4VFEauGSOHQfebe0c9Xqa2oIaSS&#10;0TN5Y2qd1r+xvqv/AH89XqxVX+ipJtB7XABubfD6eer1dQ1EFXT7pbWUHaex1+Hjz1eqDHHQmFUJ&#10;kE67mU6bSbWH3f3c9XqdooyaUQykOWIbtc2B/p56vU7U4iqpndbp5AXTsdDqfr56vUKeFEwUyfPF&#10;nuRtXsbHW5vfwN/p156vUK+XZ0npC9MzFn08uwsVsVJPxt+3289XqFOiw/D6jBIhCoRo7C7A2G3V&#10;lU21tz1epPTSUa1Bm2qY1/dKi2ttSO9tOer1BXjhNPWJ8o6xwhm9xCdWN7k2PY3sBqPy56vUmYHq&#10;jTBN1pVDhgNLBj7ttb6D6b89XqdD5mGR0HnskrzRllA+0AWIs48CLdj4a9jz1eoZOn+LTUmJRRVq&#10;WLFRdBYFCdAQPz+/nq9V4vpiwR6mkShqFO8bUp/KXRdwNmIFvdueer1XEL0TWmwqnqKyN55IKeP3&#10;l3XZiLG4Fr+2x056vUHeYuhL0YNbFTsyuhEYZRdNxB+J56vURzrjl98GwyZTEm1Y5opn2KC1wbAE&#10;3I08R93PV6te7rZWwviLU9E4HkytfTva5Cm+huD+uvPV6i54VPJJUzPHH5rK42kkBdTr3BvYdgPv&#10;56vUM2VYKStbzKsmN4ixJsCLG+nt0P66c9XqE3AhTVuIPLC4eKBFbyyQbva+2w7aa6+Gvjz1epU0&#10;k6VVfQ19f+jSpd7RjUAqCQNfzvz1eobcuYdU4pRRvUJtbVVtrcA9uer1HM6LYFUYZShabbJNKS12&#10;BO0H90D2Dnq9R848rY0kMYghZ2kUPZRcFrXI+snnq9SD6i9KM4TUEc1fRuVXyzdUuF17m6kaXN78&#10;9XqI7mfo3m2WocT4Y0tQWcxtOCAEBv8AaANge2g56vUGGI9GMZwWvSoxHDys1TYARqzhb/ZZtNNf&#10;Egac9XqFnJvRXFKyUUMyGc7iXAAAHfT2WHPV6j79EvTpjuaHeCWPyY1dF3WsCvsHYhgPEc9XquG6&#10;YdH6XBmiwx6YRUsKLoFBJYfHxHPV6jl5ZyfhlKwlEWm4EDSw008L+Hjfnq9Qlyx0sUVoFsQLfAnn&#10;q9QY49KZFNEyku99bX+PPV6im9R5aVmkE4BcB1sTbUAWP3eznq9VbXUKqggrpmeYCNWbb2IUn9T9&#10;/PV6q2OuGb6GrrXw+NyKinLN5vmDymRb6m/iPZ4jnq9VN/XXMLpilQk8TRec22Ekghrm+5SLg3t/&#10;H2c9XqKEK+VpZEqheV3I3EXsva9vbz1epymqKShhj+Ve5EZXUW3MASTr7PZ+XPV6knNUsu/cw83a&#10;CDfS/iNfZz1epAV9YyoXa/mKT7LFgdbH2W56vVggnpKm1TJTlalyXBuLDae1rft56vVlnlYx+Sj7&#10;J3JZQLaDv/Dnq9T7hdY8McquzCWWPaJAAQp8Sew1HPV6stTXsjCippj5M229iLggEMT4C/w56vVj&#10;eaSKph8ogSmRQHIGoAsNO2vPV6sjVymdqKMI24Es4BBsb310789XqkGqkhgW7EsxsSl7gE2N7X7j&#10;Tnq9Trg8OISzhpDcFCWb4eAHsPPV6hEpVraXDxXTzq81iyKl73I7X0Go08P6fV6lFgWbzgwjo5JD&#10;HCqP5jE2IY9rnxt+vfnq9S0oM2R7WlqWEsZJYFgGuSTYm9u/089XqYGzVPNjXnUhsGuqpqAQNPo+&#10;gc9XqWuCUGMVeMUcMc5cVJUJGv7026wWxvustzbT6PHnq9V2fpZwSpmqo4ZqdgCY4ipuQDfRrdtW&#10;056vVbDQZCxjDsDnajh8yRk3WAIJJ7W56vUWvPWWcXwuWRveQorNJ3AK2tbw1HY89XqKnXYlN5Qa&#10;ma+6ZnVZVB18NG1v8Oer1AJnbCZaqslx3YWRreYIyAwUfa230BPPV6gQzRh+XK7DXODwyReQBGEq&#10;GUuGOvcaHTUAa/dz1eoBcXwOoioYq6le0qSMXU7SWW1gdBfv2Bvz1epQ9NMVqMJzEtRETuh2lSAb&#10;g9+/hY+wa/x9XquL6A9TZ4yJKqtZi3lHcAxKMBruPsJ/bz1eq4Xpb1QdaKKjjc1O8K5dVJuL6i/Y&#10;6n9deer1D/U5nxPEoVcKdjW7XBA/b/bz1epOPl7GcXqxJCrSohJB1Nif17c9XqW+S+lFXXypUlHQ&#10;bgdbAXB+PPV6jHQ9J4Y6NUkFzawFlv8AwPPV6g5zb0Pw2pZZaiFZCxNrqAQfj489XqLrmP08YHV1&#10;BvSosrbizBRf/lXnq9RdM/ei7JmOteKiBdkILEEkk9wfG5J7/R7Oer1VtdfPwysCoKGXFcDo32Th&#10;jURbiXLdtxYsdfDw08e3PV6qWur/AKPK3Ks008MUqRqXU+8fc2e7Yrex0/Yeer1V1ZzylUZfpnpo&#10;VKBJGIcixINu/wAeer1BFiNLIlEKVQyzuwYML6juQfp56vU2VcdRVSPVwJ70QTcvey9h95/Pnq9U&#10;CCmw6o3wiW9SguyEi6g3sT3I9g56vVkhw0wxbtpDM4UmxI3EfDnq9Qr5By8KnE6KajkUVfmBERgd&#10;bkaEgEWPsJ/O3PV6rROkuQYqCYVWLJtBcMFFuynQD2C5vz1eq2TpV06gmw+mxCKIo8zlidpAJ+nb&#10;bnq9RucPwxsDhC0GJpPIGuyR3UKPFX3AXI7aac9XqL3n3EKWmoZhWkxI0zup23AU3+vS/fnq9RIs&#10;34i9Yssv+5yte6faABsB9BuPoH089XqCTEHjFS9OWIdUDKouwAHe4uO/s56vUy19GnkLV0CBSFP2&#10;gLAMdGN7aA6kA3te1zpz1epLSPidXSO9V7vmDaLWtYG4IH02OnPV6kdi1B5E7U6AtK5RgbXUHcNL&#10;62tz1erHiWFxYQ7U+jMhDSkakEkGwOtwf289Xqk5gkjgoDsKv83GLrpcA+6b217c9XqQOLtNhpmn&#10;R7v5Y2Wta/iAB9/PV6kPU52XzYYFQTRK5aVXJDDTQgLr8dT7Oer1QMW6gU8sqRzraEltgvaxuSN3&#10;ft356vUy4xm2Kop4nll2+4UMgOntufv56vU3YfmmtjxGOtpqpmEjDS4sSNBa37eer1GbyVmTEoMe&#10;h3JaIx2DEe6zEgAX7+6Pq7eznq9Vh3SGTERiUDUakpG3vm5CgW+B8NPy56vVbb0iwWKuoVkuxk2g&#10;FNd22+p+g3/W/PV6jaYfh/nUQoqqIARRrsuupAHc/Gw56vUDGaslNX07MUWVkUb9wB1J1Iv92nPV&#10;6iedRejOB1NNUx0lOhuxYnQknQmx8Rz1eoutV0JqqeXy8GjjEboH8xgCynxsbC3PV6hK6Ten7Gse&#10;zVTU1ERIqOJFGwqCexOgN9D3P7eer1X1dNensGX8uUVBURANDGq9gPDQfRz1eoZqLBaiG0aAKg0s&#10;Lc9XqErBcIp9gDC9vv7nnq9SmjylFVm0IIGpJsSLc9XqxV3TKGrp/IK6e0C5HPV6g6qehtBPORUR&#10;LMbEaqbW9n589XqTVR6c8AeRpBh63/4iQBz1epjn9N2Gu5WCMRhrk+7oPu56vVhk9OUEcRjhChrK&#10;A6qQQB4fQeer1Axnn08y4bSviNNFeQb2YEmxFtDb2356vVV/1uwHGMszVM1QjySqrMgUAGwuLXNt&#10;CRz1eqqHqrTYjj2Imsw4go2wTrusVYg32juw9pFrX+Iv6vUGWWulFVi++V4DIJpLC4LFV/xeNr9x&#10;+y/PV6hFqfTLjUlXHPRIp8wsr3VrEAafQfadeer1A9mn01ZpwyYfPKIkDERiLUXbsD7t/boeer1R&#10;aP0+Zlix+PDJ6dgShYFo7qFFrNcDufpJ56vU8x+nTGod8stO06KWcMove51sDft7Bz1epSnoVj01&#10;THWS0rjzWVSGSxYbbISvt+P0c9Xqfqf055ipaxaqSjBsl9FJKkdyPAEc9XqVb9Ds31VPSnC6Zz5o&#10;3b1FgCCb7ht0uPA9+er1PdH0Rzlh+HmJ6R7+Y6ldpuUIsWv8fD6Oer1SajphilJTCnroHhhDIXuA&#10;WCKdTfUC/gD7eer1OeFZanjiMlNtqIFNixAJVRcqbg6EEWv9PPV6pS0UuYKn5VbmKLdex90kG5UX&#10;7G/fnq9QxdO8hSy+RPUxuIWYCNb3sb6j4a89Xqs9yFkWGly/RRSxFGRvfJFgFtf+Fu3PV6hQrsEo&#10;ZqAKUWT3bLYWIGuoO2456vUDmNiKhnZGZllN0fcCfdPf7+er1BDjldW08clEACDI43qv7oHu6eOv&#10;s56vVE+YqMVwuiq6Z9pQgjQksb92v37256vUj80YbimIQqlNIkXmNaVXBINzoAAQb+PPV6i9ZvqY&#10;4q5xsUFLqCt7gKdfvtz1eoBK/HIaPMQnSrvM4dmUPewHYW9h1156vUM+VOpFTPhgpbbaeSRyLtcb&#10;rW/iOer1DzlnOJjpGoonKhEaXaTdmOun0Ea/Rz1epizl1CosPwJ53Ys0SPIFNyS50t31sD+XPV6q&#10;qetXUPFa54ZIsTliVmd2hYgoykGy+0WJv39umvPV6qnuqmY0hqJGppRZ52fzB2ZmYnb31t/dz1eo&#10;umZ8WSNiZpAxkdbKPE97Dv39vPV6grqpZp55TUjywqDbrp3156vVDgnWWNREbMbr9J76c9Xq4JGj&#10;sYpI9xsRc6W+PPV6nSkoaRJI6iUhyAbhvE+BIFj+Y56vVHxCNhU1NVSBYo5T7qg6D2gbrm3sub89&#10;Xqz4dhNVhlAiVCF3lewJsNGN/idOer1Hj9L3TOixHOUGEQh2W0UruV3gtu3FV8TYjX7xpz1eraJ9&#10;P3p3y/ilF8zWYbaFPLIKiwJF7G/tBF9Oer1WA0HpoyzIy4qIVEyBHNlDGxH2SPHt4+znq9QNZu9O&#10;eXsvYi9RS7XpZDIzhlJsrGxBJ8DrYf2c9XqIl129NeC4kZZsvAz084d41222MguBa5Gt7i/fX2Dn&#10;q9VYvUfoZU4HKEigKlFuWII+0bkHTS3s789XqIRnTKFbl7EXwKsp1l82RpVka4AJN7AixIHcA6fD&#10;nq9ScoqisghOG/5N5XVdy99txuNxrp4c9XqN100xeeOVfJtOlMwUMLklithoe411toPpvz1eq27o&#10;vmCdqWOCdw0gKGIKBoAG7/EG/PV6j14bmClgw2JXlERKnzF3bWZgulvp/p56vV3R9QYKegjSpcLI&#10;hKeJAUk2v37X56vUGuJZ4rZqd6GcosXmEsbm7KO9/pvz1eotnVLqFhlSTl+RRGtSlvMQbQqA6C4N&#10;xr4j6eer1V/dXc709K9RNHIfOWFtgB8V0XQfAc9Xqrczj1BqsTroKisnVJpLqImJJYHv4fDnq9QN&#10;YrnaUVM2G7l2aiy30bx1Ps56vU0UMry1SAnewUkAX1PxPx9nPV6nqM1VTBNJIA0oIBUd7XsPb2vz&#10;1epyiJogsFMput2J8G07eznq9T3iOJyLhsC0FMhkILSMSQUN9VUC4IYdzYez489XqhrVvMgdpFFi&#10;dDYXBHb6uer1YhimCrUiJpQKhgQm1tvha5t4k89XqUcGY8Sw946+SNvlinliUa/pB9oXOmuhIA0v&#10;356vVKo8SSrqqcb9+4FNlwVIJJJb6PDw56vUO2WsQRajy5UUOSVBAAsAtwvtseer1GLyTCa//Q0I&#10;jlSzODpp7dOer1CRJJSUddJ5gtJsXc2pBW52nb27nv4/UOer1B9mamSs8rFaeo3LA7e52LC2o+43&#10;seer1IavD4Ui1xYAvd0XbYkEXAIPPV6hAyPmnEKbElr6JWgmkWMeXfsSfetp21/hz1eq67029UsN&#10;gw2OgzfXRUzKFbzGIUG+nYX1AA8P489XqsBix7CJqBKjC5/NWX7Gp982/wCI/lz1eoLuptO2YcCc&#10;FFQr7joTcgDXT+PPV6qauu+UKWmxWSNT5iSM7aa27gH4WI56vVWp1AwjDqJH3U+6OFiZJBY3ZgL2&#10;8Tbv+XPV6i+TZAxDHq5K+gkl8hg1ojGNQTcE3UsP107c9XqHXLPpX6gZvkjfCMLZw5NhEpdjYDWw&#10;Atb289XqNf0e9EvVNJHWqopYITJfdJHs1W5BJ+PawHtv256vVZN049LvU/L88Aq6RDTBvMbaDuBP&#10;idDu56vUcGs6K4rU0kbwYfJNaNvMdVW4a4IPvfdpz1eoHepOQcRoqcwJRvCdhHzJQqLgaKBYE2vq&#10;R9/PV6q9c+Zfp6ajeHEE+aqopN+1VYFiG0a2ouL31+HPV6gHxZUnqYpVhenAL3BszWBtawJAuTf6&#10;Oer1clxOhqZGqMP2sFKszEWXvb46rbnq9TjgdfJJO1VLKlSIrAKCSBdiTYn2D2fXz1ep4x3NMdWJ&#10;Kqi2sdEAFiwubFiO9hz1eqDhOKQv+kqJmaOMnc26+5tQeer1CxlHPFLg6P5sg8+w2N30udPu9nPV&#10;6rIPT91Op6LC0GKVjFasqEYXJQtY2+gn6tfjz1eo9GX+qVCKUxoVl2sbKzAEgdjp4HXtz1ep9qMw&#10;0OKTyTYcvlXVTYagN49+er1L/p/lhMw4qi10f2bMLG4Y3v8AHTnq9RzTlzD6fDlgq0B3WFhoQR9H&#10;389XqAfqdljDJMvVLww3ks3jcgX7326c9Xq1l/WjhsGDYhUYZSRiR3R7OACAPEE63Nh256vVQTmW&#10;CHDHq4qUiF2kIXddizbiTYfn7Oer1JCiqaDB6SlhxCZ5Zll3mVtAxBJClVFtPHTnq9XP52krK35h&#10;0WUEMzCwPiSLg/H+nnq9SdxPG1qqqWNRYEaKCLDXsBz1er0dNNW0lXRMxViw8oKPeIA7dre9fU/0&#10;89XqUEsGIYXSrTVsHy1lQr5mgYW92w1tYePPV6kliGLzwt5rBSmq3AHiLGx9vjfnq9SJwuFqupen&#10;jc2W+unvfWb62056vU9IImitvC0ttrsxH7t7k3OhHY89XqjU9fGuINSRyO0KIRuIsDp2BPcHtfnq&#10;9SdrXVpkhgQxqPeuPEj+n489XqnrHHLC01WPekvtN9Ne/wB3PV6lnglPVJTzrJEwAKqtrWtYEkeJ&#10;+P8ARz1eoT8vJLJGa6BSHhRtNfetf7uer1GP6cYhFW4pS4LPCY55wCZEJBA9rHsP1+nnq9Wxh6SM&#10;hNmlsNnDGLaUEQXuCq2vbRdf7e/PV6tgPpRlSDB6eKkS7rEoBJ1NwD9HPV6jb5fwwyMu5dPo+nnq&#10;9Q00f+jx7dv0Dx7k/t56vVJYxEj3db+PPV6m6oiBBSNNfHvz1epL1GWVq0JeO58bDTvz1epNy5Nq&#10;CW8tPc+jseer1YYun7Ve1SgNrnsBbv8AXz1eqUel8cUYfZc3PcePPV6mPFMgzAeW8O2+nb9fHnq9&#10;QFZ06Y1NVEFOirc2Vbk/stz1eqs31CdDcfoVNXRQtLSnzZPMsTtJ8GH5jnq9VHPqPybVUks0iRFW&#10;iBDlwbsbae7Ygg/H4c9Xqpe6sRz0OYjT4UhhiOzcXva4F3JNu19APZ7e/PV6gBaaoDitgQT1MDO6&#10;wi1ntoftaeGl/r56vVNwXCZp61j5IWViXTdaxDAgiwNtOer1M2YaWkyunk1UU485kVPKRn99yRZg&#10;vgfu/Pnq9XHEhNFUxYWsJZoQPcK2NwPZ42+Hjz1epN4lFFigAXfTOlhsK7bt8Aw+rTnq9SdqqKWG&#10;sRKglEsXdh4WFha3589XqbIa2mopzJMzBNw+zrofH7JOvPV6pKYusU6VVcAVDbwCb6kXAIPs+vnq&#10;9TeZqOsUyRt5fvNcX1Jve9zz1eqMcSqTHLDOdqJco3cnxAH0+PPV6nvCiWjRpdokmEbbQb2Yd7Ag&#10;X+7nq9Syw1waOWl3EM979rAAkWvc6H9fDnq9XCNRRBDHby41VQLDwOttO3s56vU5xLHiJVWcuy2Z&#10;FPYEEnx9nhz1epZ4NQwVFYfNYKzbVttuLnsABYC556vUYLDMDwerMaTyGIqEHu6BSCb3vcG48Lfw&#10;B56vUrKOgko66aBnTeLgM1rk2upPh7wI7c9XqdqSOkFdTMi33ThSDay2Fy1zYkE6aX/I89XqEjKl&#10;FRV2MVVLIxdoJbm97Jv1spNrrYixFx3F7g89XqE/DsMoJacw0hDSSlbX1tbQ9vAHnq9U3FsvUdPh&#10;gkw2JjMzFXU2HvA6le3b489XqfsIjqsInlNOnv7YxKNAzi2hHx+PPV6jfdIc4RYVTIMSm8yDfHsB&#10;1YlWuQPZfnq9VsfTLOAxmCLErEhx2JIaxBsAPAgHv8Phz1eoVMy4L8/D8u0TF1BcMLgk28fo7c9X&#10;qqg9SfSKuzHBiPyoaGUssgks+thchgO4Hs9vPV6tb31JdPceXFmjpg8yJ5hZ7WDEHS3b6eer1E1q&#10;cClpJlmmh8qwFyb63/dA56vU24rlWZ6lay7BCFY2BAHY69vr8Pbcc9XqYKij2TJGkwY7riPvcDUn&#10;2fr7Oer1R4IY/MfzgA8jFjt08dDbtrz1eoUslUcddVmNx7kdtwsQ23Uk39hHPV6rDul2UVlwqB1j&#10;ZwB+iBHcnX2drflz1eo+0eBYXQ4ZTugtIEJaxAB0OgFx218Oer1F16hY0uHYZLRmTylqHA3WJIv2&#10;076/Dnq9RIM54pR4niLecACq92IvfWwsTcg2BJNrc9XqL5jk9RBiZeBtx2EgAeJ7fd+vs56vU0Yh&#10;UyHDx8yqrUeBB+yxNhp3Nh3/AGduer1N9dUeQjSVF3vbdt10A0IFtLnnq9TjQNXyVSz+4AVViSBu&#10;AJIPY/Weer1O9HVfJ/M1EMbTinLAFrqSSLgrcWI9lj9YPb1ep3w7CMRralKkyAPIUJDi9xbtYW7W&#10;ueer1DVhHz8EygSBFZ0Vb2G9Q2pvrYgdvzPPV6hVwiSqplbyV+xK9ydQDuGote+l/wC3nq9RjMti&#10;q/nMUu0GlcRrvOhV2Gp0sCNfq09vPV6rMfSL0slzHmJ/n4VeOnkDRMgufaWbtbXTQ89Xq2Hci5fh&#10;ocMpKaBewAWwJOne/sueer1DUYaGiheS/vpYjW6n4W7c9XqDvHa2dQWCBjJp4ggE/wBHPV6gmzPO&#10;1QXogfKU2sxtqR3H16c9XqCJ8Q+T/QGMb13Rg30uxH5/089XqMF03lkgp4pIYwCbC+61z489XqOt&#10;lmol+WTefePe3bx56vUpK1iCEawJuSfjz1eoB+pVdG+HSJCRct9ZA789XqIB1EgjnrZURWLqqsBY&#10;AjsD8LeOvPV6g2FLIzpscFlIBHY3Pbnq9Qz0eXTJhyROimQldSbai97Hnq9TDjOXflKFUK3EJJY+&#10;JHs56vUD+F0JrM2Im0uATt7WA3aj29vb+3nq9VjnSpKfDljjjQiOwBBHb6L89XqOZlUxyxhUU2t8&#10;fjz1epf0ytGd1vE9tDz1epWwzhYdQLnnq9TLiUiOjbu+uvPV6ihdTaJHR1kuQ1z9A/v/AI89XqB/&#10;KeCKuLRpIQzEkg2IAHPV6jaZXoLxqF0Fhofr56vUMOHbIYxFobaa3+PPV6lHFECLDW/0c9Xqh1eH&#10;qQWC6+zTU89XqDfF8M9wkJprfvbXnq9QX4hglWD54UFNfZoOer1Bnj+DGSLzox2BIsDcHv256vUW&#10;LOArXXyXjJD/AF2F/wCPPV6it5tp6ionEdMiuVaQvuNmKjw+z489XqLfmCalosbqFqbpZLhFUkL4&#10;LYey/ieer1BxJks4hOMQEbVIYOVNrk38Pgeer1cK7orSvhlTitbGTPIrCNGQBlPxJW/w56vUXXqp&#10;0ww2jyxODAIZZIfssFLA+FvYD2vz1eqp/HsvzLiv8tkUfMSMyRwqL3Y30Frk6ezXnq9TZFgssFFS&#10;wtJHuklZCqLrHt1u/wAD20ub3uOer1WaelnplBjWIQ1TKsqho911FjfuxW+vj9Vuer1bAnTfLmH4&#10;TRQinjEfk2AKrtBsLLYC2njz1eo0as9LTxtTEXYjffUk3v8Anc689XqbcbzI1O4WKwYMNe+nY9ue&#10;r1IypzOJMQiSFbCwFjob+HPV6pNbmK9m8zzFRxcA2JA/gbjnq9TBmzOFc1G09PKUX3gVuLAHt/Hn&#10;q9RR885rWapmpPMsVI2EXN+er1FkxrPdTRVFQwclIyQV0uQewGvjz1eqfk/OYp8Tm85t0knlFRbU&#10;Cwuv9N/2c9XqNNlvNkhrY4YWHu2KqSdFt/SfHnq9Rg8q56jp9yze9uXcOwB8Pv56vUI+AZlmqalV&#10;kG0ubqToSL/X4fw56vUP2X8xQSTMVaxuV9p056vULeH488cqWPf+3nq9Qm4TmKQyBARp/bz1epRY&#10;hjxEQ3G31jnq9QF5xzIYaZwjajuRrpz1eqhX1tdU8Ow6rq46h/KErOircgkG2ttpsT9HPV6te7PW&#10;Ypv5ukSzKqtJMzuPBQfdH0knx56vUEcuOB90skgPmyDZcWDbTciwGh8fo56vU/YZmWeabcqFRI4J&#10;76gC2nPV6m6pxECWpsbxsSACCSrFtLD6rc9XqSGIYhWUqslipjUsdwF9e2hta556vUH0uMqtY1LU&#10;yhiVQ3LAWYjvbv4fw56vV0lJRzYhHFHNHWGRNwcXspuNPeAsfDT2H6/V6jF9F8uS1mPxSVamSKnl&#10;u7gXI3anU/Vz1eq6rp3g9FUwCmlD3aNCGIsqqB7thoNfbz1epeYiYqEWxAIfKb3JTYgE+y63Gtue&#10;r1FVzzKkeMgyMWaO52A3BQam3u6MTcjnq9Res1039YJEqcJ/yYLK0YAAYg6393uP6eer1BzX5LpI&#10;KcVjUrqyuSq/uGMix/d0IPhrpz1eoEs85TpoEqEaiTz3AbdtHuLo3f4j9deer1FDzD06jmhkrVBk&#10;ZtxKkECxHh7SOer1F0xLK4hLeWm4Ih2k97nQgnTQ256vUHFdgFdvFP5flPusxF+x7X56vVFqZvkn&#10;CSyFwFAKob2Yaa2Phz1erlTSy/NASvujW3vaag6m5/Lnq9TktWizgIiyFzc6eBvYA9r89Xq8uIii&#10;qQW99iWDJ8O/ft8Oer1epK96OKV5BtViPd73W9wRoSCDppz1epUU1ZBWGKuk1Etwo/w27gj9nPV6&#10;lNguJrAR5NvNiYqWOhA8Tc9jz1eqbA0ksXmQOzsJH8wgXIB8D8Dz1eoQ8FEK0q0xc+VM4J2kqdBr&#10;Yi1vhbnq9R9PT0kuKVNNTyvYCRSoksWVVb3VsQe/t7256vVsNenmBcXjjpp1CsgRUUDQkEHcT9IH&#10;PV6rieikEq4YKSoYsSBfuQTbX6/6eer1DzJRy0yBkHa1wO1+er1cP5lNQqDIPp07Dnq9UJM5pTSh&#10;iwUHnq9S5os7Q1Qs8lyT93fnq9WHEcSpJPtEagW7c9XqBPM8NEAQWU77n2256vUB+L4NTTkqPdKk&#10;kG3hpz1epMSLHHWJdgm22tra63PPV6uK5iMFKz1Eixor2W1gQPHv7Tz1epE4vn7DaGoYefdEGhIt&#10;fv8Afp/Hnq9QV5o6t0cVG/6Sy6bWBsSD3A+j2fEc9XqLXnTqo2KRtGJ3EUbbWCN7xXwHc2se556v&#10;UUrqVnyCLCmMLFpHKqGDsWI/ev8AVz1eonGM5ynEctUalLOCoBP2bDt8QP4/Tz1eoJq7NsWJU0VT&#10;KgJF1JGjNbsfrPPV6g1xiipsUw40xdWaM7999QD3W/iAeer1E4zNWR0yVFPWqXkBN3IuLXtYEX56&#10;vUVnNWJw4dVNSOBLuIKmw7HuPA6eIPPV6kLJiFNHuaBCQoAYEXF73B9hB56vUweacbdJ5XWJomIU&#10;20sBoCAfDx56vU2iR2BAIEsjNv3EXAHYjW1jz1ep3qKQRn5diGMdjdba6ag2uOer1ONOaOmUS1e6&#10;90sBeyk9iSNLDnq9T9h9TVrBLTUsieTPu99x7O2ncEH2c9XqeaaSmpyKqC262xrDTcRa50Hc/rfn&#10;q9WeLEJnmK4tGkSIDtKsSxBJ1INj37W56vU8UlPSUU71lE7XfaQDYaDU379xz1epQ0eLSK/zLaxo&#10;w8sMLksp02gey9/Zz1eqWuZRQMk+73XYoW1uLnx76a256vUI0WeRTSxCIBvJ2ksGGq21tp4X/W/P&#10;V6njKvVCtWpdKo+Y00h8naRZB3G6+p7frbnq9QtYD1rr8GjpWGKeWRJI0o3XEYB0PvCxB7aEn4C3&#10;PV6jI5F9bOfsIrUgwvEYZ6VXLhm7udthY3APsOn589XqP3009fme8S+UXF2UBGK3RipU2JuddR8B&#10;8NO/PV6jx5D9e+LJNHh87FZC6AMr3Dg9yL9iOer1HqyF64sPSojSpZg50UF1IOhuTrp8B9HPV6j7&#10;9OvVHg2M0e+pqI0dyu0OwBN/Zz1eo2eWuqEdVskWRWjcAgg3BHPV6h3wrMMFWga9wfotbXnq9Sik&#10;xClSxUjXnq9THWZjpU90Np93PV6kPiObIEH2rj29zfnq9SCrc9wwtuL9vaRp+t+er1JafPgk97f2&#10;/Xvz1eqEmbvMfer3AH589XqYarMyTymO+hJ56vUnalkeXexte/fvbnq9TRNDBKWaUaDw56vVC8mB&#10;Ds2jaQbe3nq9UeNw422AF/G3e9uer1ccRw+OqVToAh8B9/b+HPV6gEz1h0FOlhrc6kHVR4H6Dz1e&#10;oj3VLF6fBDJbaxCOwUXux1Bt8df4c9XqI/jGfMSacPToI2UgNchdb63Pj7un0256vUisXzPRyVU9&#10;bdlZN2xQbBreFu1+er1BBUZsonjMlZcSGQkXGhPs172HPV6kBJmiarhkwycLTqxBjN7G9zr93PV6&#10;krV4o1f5XkWqHUt5gc2KlP3gQe+gI/hz1ep4bMSUNPF8+feKsFYXBjB8fiPbz1epV5T6qxYd51PJ&#10;GzLG4sSx3Enx+jnq9RmMjeqLE8GimppJlVFAK3OoUaWFiDf6eer1DXS+symjWNxUBmsPeNiQp0Iv&#10;Y97c9XqEbDfVkKyRoaOoQLcAiRrkDxsfz/v56vUz4p6txVRSU1LIGEN97HWxuLhSPpB56vUC2bvU&#10;9S0sryEyKzorP5fv3YkAfZW9tL39h+HPV6gWxn1O4onnVcEwl2rezONwBudVvcDnq9SBj9WNLPEK&#10;WokZ5pNrEDabtusQpK3sBz1eqJB17aTzqqWX9EjMwVtCwAvYD/Ff9vPV6g6xv1F4gtWZIbv5o3k3&#10;AC6EWIuD2N7fRz1epryh17xc4mHpKkqm91cFjYjVhfUflz1eo7PTL1DVqv8ANVtYrmU7SqklUA8G&#10;Ovstbv7eer1ChjXXrC6ukk8t9rG+8m5IPg1vZz1eqvX1BY7huNUC/wAqqD5qMX0FyDfcLix7nT7i&#10;Pbz1eqqfObJPJVy+WHlkYhnIO4g9/Hnq9QD4pkmnp6iLEaaXYy6OoAIKkEgEH2Hnq9SaTLdRX17e&#10;YhYNcqT9km2otb77nnq9UmkoYY4XuDGbhO5BsD9kaW1tz1eqFiFefmCKeUpGwckXuDpaxPtv7eer&#10;1JtMNYxwYniCr82bgodVBOgI0BNu/h8eer1PddW0tBitFWo3kmKMxOoIvI9rl/pHgBpbv4nnq9Tx&#10;Q5tNRURx0xIZySquNTYHuNNTe/PV6p74xJDJBThUmBU7hr3LXI8bEHnq9XP+taUlSiSOY5QSyWBO&#10;0jwJtbUe3nq9WaLOSVM8wkAMkyrdgCyqNxB9puP1sO3q9Spw7GKShg20sxaNi93ZiQW1Ol+23wHb&#10;w56vUtcq52RnjLzSMsrbHJFtVvY6E/ePu56vUZnJfUeGmcO73eIi43WDKe1/jb9deer1HFylnSlx&#10;jD/nqExqZQElVrA27X+k356vUieoVQ005o5NyBWCoSSQBY/VqTe39HPV6isZ+wxJ0WoNkCK4BXTW&#10;w7j6eer1ARheYpsEDRSBt4sRt+yPG+oFxfS9uer1L3KOf6pqyCS3dyGIN92t/vA7c9XqtR6TVKZm&#10;wOJqmxaUqFVvD3ftHTS/ewvz1eo6+ROlUdRSpVTgpPGxKXOrC3s9vfnq9QwSZHpNgSdd4BB8QAR4&#10;+PPV6oTYHRYdUglWd5FYaqdTpY32/lz1eoLc1TT0rlZZE3SlkVR7Ne/j4Hnq9QNyLVPRTYfECqyu&#10;w8bEC+gPh4c9XqRU3TaozHQ7gCHDtfa/vkm1vaACAR9XPV6nzAekFXWQvT4xHtZYxsjB0JU928L9&#10;tOer1DJB05omjj8mL/JqrshW5ve3xvz1epd0eRqWqmSr1pxGQzqqAbyPp7H4jnq9SgwrA6OPEWkV&#10;SrM6qpAFiLdh7vxPPV6lRCldCJGgW5BCg7dAoNz+Q56vUq6OtKUt1XdFuIJCglR4H4a89XqyVWaK&#10;kVBRJArEKFvYgDUXt4Hnq9SMrsYhaMuT5km6xfup0+PsJ56vUwVpnkgcSyhaiR0a5BI2gdgNOer1&#10;MAhBjLbiWkNmXS4Hw+B56vVBmhqTMEp4g7s0YOtiFGrAH6jp4356vU7xTQ0td5iKQtgrbiQQLXPs&#10;t7fu56vVNWSV0ersPtAr8CPrt28eer1PNDWSPEZ5GRVuBqDYnv356vUIuFRU9WBME3yMLKxIBNtP&#10;A89XqEbBKKQ2qZI9tt1howBsPHTQ89XqFrBMLiqponji1AJBHYA/0c9XqEZMGpIQ8oAEpF/evYDn&#10;q9QN9TcEo6agdFgU3QnS99QSTz1eql31M5LnanqaSjUwiVt28qLAW8fH26f0c9XqqvzdkSLD6iWC&#10;VwZQxQl0+0GsCFIuPv56vUED5AEME1LSsd0ZCIF07i4+keFvbz1eoPa7I1ZhFSXmO5gb3I/dv2He&#10;17c9XqD+rgxKlxXz6py0LsWQAWCgiwWw7gWvc6+w2056vVBkxKOtqwUPuU5ZDcgAknuO/b2jnq9S&#10;go8So48LlxCurI4RACUiJPmSMDbYrAEdjexIFr+NgfV6pGE5njlgOJ4pYJI6Rqi2/dJIHexvpc/0&#10;c9Xqj/16Z6hpa5RHHBISGCgAIB7uvt8Oer1Tv66RS0QekPmNK6khgLAA7tL+3nq9UGgzjT0U7UFO&#10;yxsNz2BuApJPifbpz1eoU6XMGAuIjG7ReQgkdnQqCWUhte1ra69uer1c8RqKnD2jeeX9DCTIJOxN&#10;+wYeIt4H4c9Xq9VV8eJGT5SyStsMouBuUruLC/cjtpz1eoO3zn5VIKHC1KRT7DZwQTc2FxoR9fb6&#10;uer1PeC5kwcVUkNWxIhdb+97u4k62BsfpHw56vUeLpzjOETQwUU9QyfMxBkCoDtbQqAd3Yn2+HPV&#10;6rQeiub1pJ4qCpn8tABuJuTa+nf4e3nq9VhOW82zGRVWMSRrcKQL2Hx/X+HPV6puZcfZ7iDXdfw0&#10;A056vUF0WD1GI1ZemjJUAa6mxPPV6hay3kDzEkEi7dzBje5uT4X56vUKNFk+lphu8hZCpJ8bA/r7&#10;eer1Z8VwrdTNLSsYmjuQAFsfbfx+74/Dnq9QbZwwqmxeBY4Y/fsBqt1DX0P0fHnq9RQep/RPEsZZ&#10;fk3FNIrDVLWIvrfQ6EXH0c9XqLvjnRfGKGf5maBGjiWQMSBcg66fA2/Lnq9QcVPS3Fa6shgr4jF5&#10;QDWA2gIRoD7dNdeer1Y6nJMeG0T0Zg3hDdDbV2Pj9Q56vUtclRzz1cGECAKrRm5OpDqD7oH1d+er&#10;1GGwagpMNRMO8pnBCgqAVCnxI93+HPV6lPHQUkC+e0ZSONSQGJAJuO3u9/H7+er1P+ECmhdpFOx9&#10;qtcC+7Tt7Phz1epX0FJUiOCeZAPMAYroSgvrz1epSsRhbvHTteaNr2PiL6flz1eppxrHZcV3U8m2&#10;NdjH97Ru1+/fnq9QJY9RVUVGIKNjuLOpubkkE++fgeer1AZjUvy7JHUKWaO+7b3a4Hx1789XqTkN&#10;eZZUUxsdtzYC9v6O/PV6lNRfpqlaWaMgD3rn2k3Av7eer1KvDhNhkpnqW+2bkC3bw156vUv8GzFo&#10;0kYIF7Ad769xz1eodMrZsdH8mU3KkWPtuDe/PV6jO5P6kV9CVQkED4nTvpz1eo5+Q+uKvJ5czWPh&#10;qNe5056vUbnLvVKlqQAJL/qeer1DPgmb6aezBxY37EH289XqXkGM0kwuD91teer1OAqYpB7up+Fu&#10;er1c3kVF97Q6c9Xqa5ZQCQB7fr56vUz1Plsxuv1/Hnq9TRURq40X9unPV6g9xnDAyNaO49o789Xq&#10;BrMWFIrAqLd+er1B9U1MVIe23X8tP6eer1Ylx5HUhjYWP1i/PV6mOoxjdJdGF/jbnq9SDxvHIQC0&#10;kgLDQ9vhz1eoIcVzdAXIWTTW/b4c9XqjU2bKby7uysDr8bX7+PPV6pseMRb0mhO5Tf22+vnq9Sij&#10;xmQo0sBVr27+3nq9QN55nmq4pFBWwF/gD+tuer1FuznTPI8LQudviQNb20J+vnq9QZpQzyELLcMG&#10;PcWv2N/7eer1Tq3A5WgLbW2m13sLEX+vnq9SO/qrvr2lijLGQFSpHfW/1+3nq9Qj4blSnnQNFARI&#10;nZSLAeB+4c9XqETDssYi9KsCxjYtyfdsdfaeer1CZhWWNqBljsV7j6eer1LCmw/5amEipYA2Nrae&#10;3289XqzQShYmVfC66aaHx56vVnjqDAfJhIOo9nb2/ceer1PUNQZnKMmq+3xGvPV6o71T7/cUXUE6&#10;W1156vVI3CNVSUM+4G/0Xvz1erDDQsSXVQA1tD8Oer1YhRCOTywumtjz1ep6g8yEBLW73OnPV6se&#10;IKHtubUX9njbnq9UuDZJEqa2FiCB31/s56vUpaCni3B72BHPV6niGBxKHcBRYi99PH6Oer1Z08xL&#10;FSLWI01PPV6sVSXaMENpqNL89XqReIUMklPtf3wwv/Rz1eornW/pvQZuy/NRLEryOhsWAIHf49/7&#10;Oer1Ul470+qsh5rkwaPcJFLksewBYkEfAa6c9XqO30jz9XzUtLgkk/6aPy1kd/3lFh9TEa3/AFPq&#10;9Rgc1Y4iQEVPuqu2+0Ei5Jt2Bt9fPV6il5mXD6quiieNDG5uCbbizN/SCeer1AlVzxLB8iBsMcji&#10;5AZiNxPh2/o56vVJoVCoyxoHicMylja5vZidDr8P7Tz1eqNiGGS1Sx4hhkgspKslwALaHv7Rpbvr&#10;8eer1csVwithoo1nslIQ32QASwt7o93wHPV6kA9O1MJFj2yiR1JO4XC2taxN/A89XqR9dHUYptoq&#10;VGk8rcEU+J3Mfbax/o56vU2wZcrxSAz2Esbu4BAGu3Wxv7P4Hnq9Sdnr8QpJJKxvLLJdGkOgvbxt&#10;YGwN/wC/nq9WOlzdDXYksVW8jxEKGRVJK+BI2rfvqB356vU4TYxFBI1FSyM3nKxXc5DMi32hh4H6&#10;fhz1epxaqgOCUUqKFM5bz0LXKuBqAR3B73NvHTnq9UvC2GJ08zYGwWRFLXe2jE2JPiRa/bx56vUN&#10;uVaN3VflE3o8VmU2J337n6z489XqNp0qw2aaCj+eUDyXN7HQsVYC/tseer1HEyTHF/N40kFvLRd4&#10;uDYXNz9BP66c9XqsEyjRxuLLptVLeIItpz1eodcDwGOroy9SNe48SD/frz1erJiOG0NJGQ7Xdje9&#10;hr489XqD/FKkUkvzBKqfs+8BYfVz1epIYnidLLGNzKhu2t7XP7Oer1NUcdJPLubaqkX+A56vUq6D&#10;DqQoisB7wI7DU89Xqxx5ThqpgTEoABN9CSNfDnq9TRiGSqSqBjMQUOG10It4aDnq9QPZn6LUFUbp&#10;Akx2hlBWxJ/Xw56vUS/qp6TMAzH8zUVNIQJiCdgAYNp4ez9e/PV6q+c7ejdaLGlMdPA1PGHBRY38&#10;0tuGxt/YDb3Ug663FtfV6izZv9Obx4nUU3yDj3NiMYrFm227kDdpYfkDrz1eonufOhOLYUJalKKe&#10;OYMRIQbDaBou0mwufEXJ56vUWamwHHsKxYS1bWVr+6FUC19Nxa+o7X8dfhz1epXJlGtxefZQosoI&#10;YEgbrmxNvAd/y+jnq9Ttg2B1OG1jM1P5sSja9wBbvpqbEE6ac9XqHnLGD+fCioEjj/cFgAhK21Pc&#10;AEc9XqHTLeQ4DSjGKdQ8yByyi2wbf3r+IP7fjz1eoasIwLCcXpopDTtE8Uap7lgQASxIOhuSe49v&#10;PV6h9w3BcMhrEWoCmJ1QoxBNza5X6QdOer1KJcPpGpoKeYJ+iII2rrYHsw2/x56vV//R2w5cW8mD&#10;b372PPV6gtzNmaeOj8mgWOSRmIKuwBC63I7k9vv56vUB+MYrTzzKtWAJTe+gIB+B+nnq9USGjB/0&#10;bcrLKyuCNTe/PV6ldQYVFHUiSdRZQbmwA1Pfnq9Uypw2jp6phKgCnab3JBPPV6kjjlFRwVccrMNh&#10;UjcNRf2c9XqRVbW0LKZSLru2lRYnX7vHnq9SYMMMvmtEAV3DZrcjXTT289XqXtBU08FIaeSMb/df&#10;cbakEC1/o/XXnq9TfPm7B6SvkQlbR7ix00v2Uffz1eoPsazgsSETE3mvZgQQAfr056vU3Q5rpoGa&#10;CNrD3CCSSF7689XqlRdUKXB4Zq+SbzCpCgE6X9oGp08fp56vUmcU6uSV0nzEV38yxLXuQPb9/PV6&#10;lDlWqxTMdPvVDpKCSbgnwt9fPV6jdZMyrDHGhmclgRpawufh+XPV6jDYVRxU36NANB7LaeHPV6lh&#10;RskYJ8PHwsfhz1epxpa+EOoBtb26C/PV6lTTV6yXfTw56vUrMPxDcAQQLc9XqUcFWF7tpp9XPV6p&#10;kdRAWuDqL89Xq4O4i7Nofbckc9XqwT1xNlJ0+6/PV6k/WTKZGXtcnt3vz1epD4xMYKcsBqL/AA05&#10;6vUUrqpnx8Oi8ikZW3gj2kDnq9RI8x1cs1dLXOTJ7rEqCQp+n6Oer1V4+ofG6uKjmjViySxSC3sY&#10;Hvf2aX56vVSN6jJmamXE44kLSE+ZHqbj/VJ7EXve37Oer1UyZ0oYcLEku4PtdyNvib6D6QO/bXnq&#10;9QTVJo/5kKOYb72a63tY9h28Oer1NklOVnc3YeU3ubSRdb3IOvjz1eqfG3mRtJsG5jpf4i9gPhz1&#10;eqKIKeqjFWzbXRWVVHc2JIvfTnq9TFDRzMy7SFtcKNPqFuer1S6WiqlhQk3lNzcdtDqLHnq9UqFJ&#10;lmNML7tpseer1KLCKJKZVnmvIxJZtbE+IHPV6hDwlIsSc1BJjfcLhgCB7QNLWI/Xtz1eodcsUqjL&#10;8VPTzo8gY7WCC9rk7e9z9fPV6l9DW4lVYZU0mH2K0amWXYABHG3uFmtY2JIFzoSfaeer1B/jCoyV&#10;dbGQwhjUIulzdRoe3j7eer1A9i2KQwIRDDvlRVG4dgbewnvfnq9TTg4xEyiSrYEysfsMG1IsLkHn&#10;q9S1wkpV4mcNnUCaNgrg2NrAkWNrWPt56vUZDpflKWpxFQAQqsRfuQSfb3tfwGo8Oer1bSPol6Y0&#10;WD5So3iI3bEu0ybyQddoJtY99fjz1eq2DDqCCWmVUkQo1idLaWt7PZz1epOZ0wV48Ilk2hlCny9t&#10;ri3hz1eqiH1uQYnS0NRhsbbFcbowLi5se/tHPV6tavqnW1qS1CVSgM7gmx/ea5axOpBGo56vUCsS&#10;LPTrh9GSkbEFiPtLY373uLnnq9Q85Zongo5q3CprsYBrIbqp0F2HsJP8Pjz1epdpik2H0kQiKebK&#10;qCQgjaBcbiDa+nh2v9/PV6hCw9mE8CsgeAuQGLL+8Ltt1uCO/PV6jDZGpKSCso1jqXaIuwZXJ0Bv&#10;a3a173J56vVaP6YOnsOYdmJVBvUq6Js1IKk2JUe0C556vVePkXovgUVPA1QpfaBbQXtb2gDnq9Q1&#10;ydJMs4xSSUNRAHSRQoDWIA8e/PV6kxJ6ZemNTFsmolNtFJBNvz56vVgT0odOEqPmTSAs5ANlsAtv&#10;Z7eer1S6D0wZAw7/AHmoEe17FkQkg/Hb8eer1CPlfo/lzAEFLQUaR7t17AAfcNOer1CrQYLBTFY0&#10;sFAAAt4c9XqVTVUVJCLsLjT2c9XqSmL5kgp4mDShHIHwNj/Rz1eoumber+E4RFLTTVALxo1juBN/&#10;b7dfhz1eojvU7r/lx6V2pmWaojLNfcpFj4e3Q2789Xqrozz17oZqaSKBELHeEBIJL7ibAi/f289X&#10;qrA6nZopsajmhnjVjIXDag2tfS3jbvz1eqsvqFilFXYkIE95Yh+jQ3ABOg08LDTnq9QBwNM+JCep&#10;sIxuSxvoQSQfjY89XqxFI8VqUip2KeXuaQE6dtdfj356vUg8bqpSq00IuzGy2OosbfXcc9XqYHim&#10;2u0jE7GFh4WPe3j3156vVzgSSVliUWDG5Ykiwv356vU57ZsMqPf98t4kDUeB+vnq9Ti5DQLT2Cgb&#10;StjcHW5156vU5PBtgE1OigqAdmmovqe3fnq9WWvEbNsgPvKARp2P9B/Xx56vVhiCmVCse5XUEqQC&#10;VHcgnXx/v56vU+R1FOaGOjpKFU/R7ZZQzF5ST3IOisL20A0+vnq9T3TYdVR0kbzfokd7LrcnTsfq&#10;56vU+0NOZ6ZcPkfa4cOtgb+5qtri2p0156vUo8rYG+LYvMuJBTUOshO8hUGwEkAmy7iOw7k2ABNh&#10;z1ep7qMEmqaX+X0y2Js4VjYEE9zYXHPV6p8eUsRkkp1miEbxsQAG3WsL97DuewPjz1eobOn+Qsbk&#10;zRSeWLr5ofawvYH4Htftpz1erZF9GvSmmkwSneCMtINXDm5LM2hHuk2F7jX2fRz1eq7rKXTyjigj&#10;SpgvJssSdQOer1Ab1w6JUM+GVNaiKiqGYnaACR4G1zYnT+/nq9VJPVjBEylmF1qYkcuxKRpeyn2i&#10;+p0N+er1F1qJIoKvbcGeVW9xtQVLX1+m1uer1BxjWXcIo6yeqoMNp6YVrNNUGmuQ77VTc7HcdwUA&#10;C/s56vUC2L5OghxVKkB2WdAVjNtu09zpr8bX56vVKy1lNYa2Wko4/LEzgKfED+0nnq9Vq3QvpzLF&#10;g0eFSKo2oPfsDdvpsSfbr8Pbr6vVbR0S6b1tNhEEUIM8q3u6gEFb6fDvz1eo8uC5HolAAjBZrBva&#10;R489XqGjBcj0cliiix76EX156vUOOC5FgDqUULYeAA8COer1CFDlKDyrMt/iO/PV6mityPSyqVMY&#10;Pjrbvz1eoLcV6dU7OZDFbvpYa/qeer1BvX5AWOQr5Yufhrz1eoMsy5Co54pKOphEituBuBfnq9RG&#10;euXpJw7PVKh8mJxEraLCFcgf6wXU/E689Xq10fVj+HJjWERV1Rl6lsZZHkRmUMe97WvYi5tp/bz1&#10;eqlLqL6f81ZWk2YvA0UkThLhQQbm2m250+PPV6i6YllWrwqvlqCQ22UhVIKiw7A3+H0fRz1epkxS&#10;OaWERSpHHKTc2Vb6dwSACbc9Xq54PJWCujhqkBVwdwI8faPDXnq9Rl+kOEUsFfTVbwAS+YDtW1x7&#10;9kuDfuLf0eA9XquU6JZPpM4VAwqrAV4+wK6X7i3ge/f4c9Xqti6cdPThuVqajq1Ly08hZCNB5ZAB&#10;B+7t8eer1KjH8p4dg9NJNGojBZ3dh4Hw3e3ueer1Eq6q4jSzU7UzvZZbi+3VIxaxv2F/b/fz1eol&#10;ub62DDqwzG7rtW23VWNxft3NvDnq9SM+Y/mGIvXxKP0gKldAwLa/wHb6eer1NGIY/S01GcPFMpaP&#10;c3veIHa9j+XPV6g7TGvPZJ61VSJTfbe9x+8BpqOer1MWI19H8pLVg7I4nEl/3rHsD42/hz1epEZk&#10;zOag08kUkcUs91k3WIFluLXsTftf8uer1BJVZzqqUS01TJ5lQ7WSx7KNfose3PV6kLmbPskN1e6s&#10;bE6XOvexGtr9uer1I+sx8yxy1ECAqAGkLLawOlyTYi3b4c9Xqa6CV8UpZaadbiJiR8Q3cX0Nrezn&#10;q9U7BMFNRWyYZEwWO11W1wov4E6a3t9/PV6h2yT0prJav9HDJVXsqRrYG57lSbDnq9R/enfp2zHX&#10;4fSTTU7EB9pUn3gR4aG1x+XPV6rP+mnTeXCII0hoQrIgEn2QSQfG5728eer1WKdPsIp8Gw+jjYeX&#10;MRd1YCxUnTT22PPV6htklpHUUyncdjDeDrf2fmeer1QKqipq2oaBdpVIrKTYE2+B7+znq9QYZgyd&#10;gpUTSQ+YERveIFib+zt7eer1BRRdPxWVZpKaJvIJ3ORYHdfQD2i3PV6jidJ+mdJlgJJHHqCGDFQL&#10;KQLC/PV6jf0wpzKGDCxAIGnsHPV6owxw09QRuBA08PZz1epY4RmOHbZ2Hh7D7f7eer1D1lDEoKoh&#10;gR4d7H/Fz1eoaMJocPqPfZQb6eHbXnq9ShTLeHu4ECD8uer1YpclUynQa89Xq4Q5Ip21CgfEgc9X&#10;qbsWyPFsvCAfq156vUCObMrSzQtGIxfUXPjfnq9VaXqA6DfzrD62q+X3lw9iFBKj2D6Tz1eqibP3&#10;p3zPg+b5qWCn0JZxu0BQgi1vh3+7nq9QmdKOhdfaJ1dItp26oTci1gBttpz1eo+WE9D8Pq0VaqOz&#10;EDVUAJYi1/brb+HPV6k3N0Cp6MTCmovNYyH3pFViQNbAMD+XPV6mWu6GxV0kcRo/Jc2B90AldDYH&#10;bcdvz56vU0/7OtRHemo4QqITo43KL6m3jbnq9T/hHp7oSix1EK3huyv4X9ik9teer1DFg3RKlwyW&#10;FJKZSHN5GZQQR/h8bH8uer1CDTdKsIo960NBFDFIoLAID3Njbvz1epyn6OZTeVpYaJVupsxVbk+P&#10;geer1B5mL01ZUxOn8qOBS01gwIBsPafb4flz1eouuYPSIcNgqaXBFRUqkKSbFUFe9yDpqAfZ+3nq&#10;9QRp6T6rBMUiEkLzQR2ZyDYsLd9ALnXvbnq9Q2dPujpwuv2T0pUBldQ2uzXQ/Z+H389XqN3huX6a&#10;RlnqFJkFwLMdvs7djz1eqTW0YpUkV41DAMFsPu9vPV6il9S8QrqaucEDefeuvcjtz1eoAK7EDRQR&#10;1FQpkWeQLZtGVf3j/Zz1ep6pEdY44sOG2IbdTeyi9/r56vUnM34lCZ5RRkeUhF27EEdv2/fz1eoq&#10;eZ6igSmk+aG95Xe/gLaa39hOmn7eer1F7xHBxjtQJjTCENdFQpewXswOtr6Ec9XqXWRsrzUixmpZ&#10;iok2GO1gB4Ee7+uvPV6h1p1kw8/MMAjSI5jZ+xIuCPq7689XqLL1Fz3DhjTQ1IK7o3jkZvs72W4N&#10;u9tL89Xqqi6t5mxDE0mwqpIkQuSlwATqTYHva3PV6iNZxnqZlXbZIktdSpNraA2+Pfnq9QP4h8zc&#10;TKLg3te/e+hH1c9XqZKivFQPlWSz30OguB9WvPV6oz0oipGMI8oRsrFvaL62/hfnq9XOYotTvgsV&#10;kX3ifG/j9XPV6okRiefere6bhbixv8fZfnq9Slo8CqJY9hFpFYG9rgD+3nq9RicrdOosxzQRRqZL&#10;vGh29t1tQLDsfb/Rz1eq730n9DcFwN6Bq+l8ioMsZEgFy19SQQLEa2t7Pjcn1erZH6SQ4LhmCQii&#10;jAEaoALCxIuPrsNfpv7eer1DKuMwU/mQ7lVzYnsAF9lvo56vUGOcsHpMwLEiMTDYqbEAA+N/he/P&#10;V6ggx7pfUTQilhiAiYrta32h42+NvZz1eouvUb09pmGNpsPiSL9G+jJvu2upJub/AAP7eer1Vcda&#10;/RljfkPikkSsFRveVN21/wB1reK+Fhbnq9VeuP8Ap/zPluu86alWOnUuu5txLlhrtFj2Oo1tbnq9&#10;WfpjgtbhB8meNiVlIBKkKPesGt3IF+/9B56vVZp07rYsLpUopJFWd5SwdALA69x301Fuer1D1/XC&#10;hwrEJ6gMJQFDAlQQp0AAPax/Xvz1epP4rjr4pWwTUswRWKSSAE2BJ976uer1ARjOdqqnxquhed5U&#10;e8Q2kW3Dxt8e1xz1eovGbM1YtJLJJVxqkcdgAze8FtYXHcaXPPV6iJ9TMxVVRirwRf5FVkZ3Js1i&#10;NANNQR3Ph7Drz1eojmZan5qb5wk+ajEL7e9gBr356vUk6KnqKio+ZkG4Ix3+25Fyeer1CphGFVOI&#10;YZHUxKyRybxEwsAxTUi5tqo7+PPV6ls6xuPmTsYsoQsihQGGmoHiLak9zqTfnq9UX5JLmOVwB5ZU&#10;X9pPh49uer1J3D6ibFaoU6qfL8wEsAey6Ec9XqyVdPTLVvhhUssRa7kaG4017G3PV6kVVVVIIHiS&#10;3n7lCN3AsTfQezx56vU4y4jPJQJRlgO/vA3GvfT489XqWWWq2WMwNuDKHK6ew6X09nfnq9Q74Xi2&#10;C0lGs1HMJZXcNY6ldSO+un6+HPV6heoMz0uDVtRMZBK06RqrD92x3Xt21/o56vU/Y71K+UoDWVUZ&#10;M0jJGCGFtgGhIsLan4/nz1epHJ1IrnkFTBHGIS/vKWI7DU9rdr89Xq4VGbDmGpiSgADx7FCMwsfe&#10;u2uuv1c9XqVmXsXkXF3rXlKlNyqLiytawt20vrz1eo1vSzqG+GV7TYrU7yyRJY6BAbndra1+393P&#10;V6rpOi/U7AMbwKhwuOcCYKsqnsCABoCbXP0c9XqFWvxSiqlqlllLNIWufEA/4TrodBz1eqtLrjQt&#10;NhhDRFTLIyxjs6r7x8xu42te4tr7QOer1Vu4t05x7FMZpsGp4Gmaq8wstgb9gre7fUjwOp9nPV6r&#10;JvSV6GanMFdHjOZadgkBV/fUAkE3AsRfTsdPo156vVfr069ImWsIw+CsoqdYQe6hADcX/s56vUZH&#10;A/T3lqhpiyUKncSdVN/j8Oer1CngfRXLqQ+ZHRoAbXBvb6vu56vUph0nwgwNFHAFB9g0B8Oer1Ar&#10;n30z4JmOApUqu4hiLr3Y9vo56vVVv1n/AA/2WprMZwyBzUtHJtaMAKT4bl8ST7PrPPV6qkOpvphz&#10;3kqs/ntXSOSFKSra6i4YaAXtc9yfhf2c9XqJzWYdU0TSU1SBFEd0fuLZRt0I7AAgi3PV6o5hpaOl&#10;anuYFOm8i4U+0+Nr89XqlYtS4VhEifK18NZCIFcTxbwheRQzp+kVG/R6gm1t19pI1Pq9TBSYpTyw&#10;RnDJAQ9yReytpcG50ueer1JKTNH8sxf+VQMUkYe8zWNzu1VbE/dz1eozWUevMOF0FPhEwAiX3WlL&#10;bbbdAba2I8Tf2eznq9R5OlXWWmxuqpYgxliJ2eaGVgCb2v200tz1eqwrp3VVMskjE+YrKtt1he5a&#10;4Hxtz1eqzXpXg9LR4TDOllkKgD3RYA+H1f089XqHqWgieLRbka/fz1eoGc8YSs1NMjjuj2Ht0PPV&#10;6tbH155Jel83FaeGzhyHY3FiFB2i+muv0/dz1erW/wCpdOsmYSoEMd2bzJHdVKAC4IUm7A+Nte3t&#10;56vUDNXU00JWkjfzZG8w79CpF/DQ2+/6uer1NFTGUwqRqcnzZkb37+8LdtPC/wBXPV6makoMQnoo&#10;MarAqzKgUjsLgam3jcfrrz1eqSMYgpFSppI9xIbe59o07c9Xq4TYhIInMm9lLAqzNuBNrnvft/Dn&#10;q9TMK6OS0UgVSwN1sPZofpI8eer1QwlMIwaOUK0YBIUe8dbA2+Pa/PV6s9TNHLTJB3QEX0ALNe5B&#10;HtPPV6uE9a7okskBEO5gCCLC2ljrr9fPV6myeqWOvanpdUcaWF7XFrdvbz1epY5ay7Jim2FgyKhF&#10;iy23E9zrrcc9XqF+PL9fhlZSxUdM06ykq0l1CoLXu2t7HwsPHtbnq9QgR5fqcMijrJrR7NZNmqtc&#10;H3TcDS+nYc9XqFToxHUVeaYQTGkTDaSxs1r3BX69Pv56vVtp+gnLcEmEU9RXwEvCu9dpUhW7XNu4&#10;00+nw56vVd9kiiCpGwUDT6vHnq9RmMFo5YQJWtYH2Wv356vUslTcwYgD6r356vVlsGOo9n389Xqj&#10;TU9jppe9r+znq9U+mSRmDBPdPc9uer1KWnoqdrMydh4Bfj/Zz1ep4hwmhJEhQE9/D4+znq9TpHBC&#10;miKB9A56vVAxHCKXEI9sigH2jnq9QQ5lyZDEpAGhB72ue3PV6i75pyfh1XSyQ1UQZOxVhcEW/X8u&#10;er1U9esX02ZQxGlf+WRLS+eruSlixKi+25B0Ivp/Rz1erVj9THR+GHE2Uwt525rHwtc2Rb9texJt&#10;4c9XqKRQdFI1xfzdrMGjP2bWAuNwvr9F+er1GDoejFFV4XHLHFaSFQwAtptFtSPhrbnq9UPGukEH&#10;ks81OHlKAoToCb99B3+j9nPV6gKx7pj8niUeMzQ7p1O0lrjaTYAkWsQR4Hxtz1eoMMRybLTrJVVM&#10;KvIJXSJv8TKT9nuNRrz1eoK8wZVxRaQwOgDrvK9rkvrYkjUW0t2HPV6g3kwCSmgcTp+k0QWA2rbX&#10;8uer1I2owmWSZlZt15CNT42v2+HPV6uUnydNIYZTcMACRbRgPZ/Hnq9TVJiFRAwiMW5CL30Oo56v&#10;U90tbFE0E0bpci7EWB1Nto+Px56vUsKCq8ilnqJdTEVLC97gnw+N+er1QpcdgqZDIHKqbX7GyjUg&#10;c9Xqk0OZWq57Qx+6L63AJHj7Df489XqFSiqoYGFUH3bgrWNjsYag3Asfbe/fnq9Q6ZRzTCMH82pG&#10;6bzdrf636356vUq6jHKWnqJHqR/vSyMhJubi+gPwA56vUnsRzPDNKZ4XIMZFwLAgDwW9hc9r+3nq&#10;9Sryn1AmlrPmZRLElwm4gHdc2U2Un6STa3c9uer1GwyVmLCqzHYA04VUAQDwDHUsbgGw+HPV6hAX&#10;FIKvGZoq9bRxswiYWsRexItproeer1LyLBKapnFZtJMyBGa9htQXU+y+p+nnq9Qz9PcvUMmIfLxj&#10;c6oPcCG24A2IP3a/0c9Xqsg9PdHjrxxxYi5MwcvoAQFF9trgi4B/Lnq9ViH8tqJKWKajNptmzcyX&#10;sT4m1vH9dOer1FT6u9NsRnSuetkVQqs28CxYMfZr3Hfnq9VJPXjpZGJaqgpaKN13X32BAFgTci9x&#10;bx/u56vVWPjvRukrg1alOQDvDjy923aTZh4e93BH1jnq9QVYr0wlwzDGSnUB3DKxYXBU9mK9gR8P&#10;Dnq9QCVXTiGnqVikVYjtALMC12On7oJF/ba3PV6ml+l8kFAstKglmEhRtAT30t4kAe2w56vUOvTn&#10;p3HTf6TWIQ8qEWsLG2gJFrEWPPV6rHOkOEUlNhdOu0FUj0uFFiNPbqCBfnq9Qt53koqCghWmKsjB&#10;SXQC6lha3ttpY89XqJL1Rxujhw5ZmpvMkppVYNJcKwvZj2IJUG4B0vbt3Hq9RE87vU1dbNX0ZEk2&#10;5m2i17E3BOtrW0F+er1BslQ8BklKrIoSx3A3Vhc3Bv8A3c9Xqbp5qarhiWkpN8jP70hIJt3a17af&#10;Dnq9U9sBDUry0SFgJEJNv8X7q9+x+jnq9TmaCoYrFMwh2+6+4EEqV0A0FiO9/p+nnq9Soehjo5aW&#10;hT31Ty2HtZR4E/H489XqVdAJqLDzUVQ2uHeJLjU7msDp4C/8b89XqV1HBT1C/LK7AR7de9j3uD3t&#10;f9deer1D/lWRqirUeQRCyoTJcH3lPsNx73ieer1GmyphfzlfTUyruBIJ2KCL+I+kD4c9Xqvb9EGS&#10;4qKk/myDyzLdG3kMCQT7wGoHs1/Zz1eq3XLVFEDuj90MwuSOw+HwPPV6lJisfy8UjLFchRYWuTp3&#10;+nw56vUEVdXisLExtCdoO8gaG/wB56vUE+aoqeaj8qQu0rNra2pv4f2+3nq9QSVVI1mhmtddRcEk&#10;kafnz1eoZOnuIeW60srgfZYEagG/Yd+er1HqyXWVSeYqsGjYCxsPrtz1epfVMsaw75L+OvsPPV6g&#10;J6gUAelZXNw4Nz3Ivz1eojecqSY15gUqGG4XuCQP+Qfr56vUn8MwSM4s80nvNT2N2GjEG4sP289X&#10;qFrB4olpQ8j3330INlN+y89XqYMzYdFJStJchY2G4dyQNeer1I/B8Jjeskq4UQO7ArttoDawHjp7&#10;Tz1eo4XTw0yUChTvcnZuGpB/sPPV6jf5Ykempo10UED4356vUvqaV2P6Rf4a89XqVMADQKxGgt4H&#10;tz1epqxdbxMGGhuPo56vUWbPEay1R2WKEEe9Y9vhz1epB4ZRUyWmJ947rEaEAc9XqHjLcT+Usov2&#10;FgdOer1ClQeYFuQO49nfnq9T/TTlWve/52PPV6nV9si3Gncduer1N81AssZSUfs56vUia7Lu8Hb2&#10;108Lc9XqQWI5XWRdgW173Fh256vUC2c+ndHNCZIAqkgrt1tbnq9RJc/dKUwqrkrqcKrudWW4O3x+&#10;kfHnq9RUM0ZWjp8SkaaEyytZb2uCo/4G3PV6lDlDAsFw2GWsqQFVb9wSFPf7uer1Z834pBHCSIQY&#10;SBqNCARrz1eorfVHKqYpK1TIu6B1IAUXIBtYW+A156vVUH1a6f1ddnaSjwpDEyh4gwW7EgggggEg&#10;kflz1eqX0x6DYrjK7qiCWSVZgE2RlgB47jawvbx+/vz1eq5n0y9G67CYYKqrXy6oEMbIBceAt7RY&#10;a9+/PV6rP8Bp4qCkRpV3MliSdCT4/wB3PV6nhsZmEkQVtupYk2Av9fw56vUGOOZvijqJsPLHzo2A&#10;JZGAsRcEHbZvpHiLeB56vUHlPjmITxIJbCUtfdexIB+F7duer1KSjxCOmLGrkG2UlttyQD46/T/H&#10;nq9SJznj7U2FyyxPpFeQqDe6g2P5X56vUTPMePxy1M9fSSkNUEMAdQq9rL7NNeer1F1zXmCCKdVk&#10;BDO6e9394a3P8bc9XqmZdxapXE/5pRSiQOx86TabKB9nT+P1c9XqNtlHEWp54DIVkeRRJd7i6n7N&#10;vjrcX56vUYzK2IwNMklYQLOdyEWFrHseer1CNlPEfJrFmPvbWax/dAv93PV6jO4FWAxpKtrMB2N9&#10;e3PV6hWw3ECqgkXI73vz1epc4Xi7+fYnQc9XqfMVx4QRFSwY+I8Rz1eoAM95uFFhlVM9vejZQD4m&#10;xtz1erWk9aWNtjmNypFIzmNmbySwNyfZcX8bDXnq9VQ2ZKWqo6mQY0hLmRQsbWupvcMw9gP7Oer1&#10;IunxpVSWlrkUOHJVdBbSxN/YRz1eqPl/NmKU8kUUsSM05kI2rdERCBtvawJ7+BPcaXt6vUv6aspE&#10;jlr5xvBXcB4hgSe3if7Oer1J2qmhxWlNWyMCCWVrauV7rfUG/PV6gqrkEjtC0SiMOZCpUeZuY3Hv&#10;HWw8B2HPV6p+E08lBWQRRKzmUm1wNCT7dQRz1eq070uZMpworajbchHZSAQzE2t9IsBfnq9VodHQ&#10;stOtZAB7yooXtY+At+fPV6g56hxLDS/KT2MpDNoLqjAA6/A/089XqKNneFqxGei7OCJGDa38Tf2f&#10;Rz1eoPaDD5ZJIqKBttioL3IuTodfYfHnq9QgLgdTLKEqJnkiv5aoQpiBC3JB0JN/p8eer1BBnHKt&#10;JJTT4g5J8x1UFde41H2e3cc9XqLrXdPP5vVMtPEbm4UOFAK6C9uer1ARjPR+CaukwQ0xdY33OGUH&#10;aVN1Ze3ZtR7Da1uer1Ar1A6c1FFijQUUDJTxu2wSD3nJF9LeGt/1vz1eormOZUw3Cal0eBo6yQ++&#10;RGQgB7AG3cc9XqRdfQrhu6EsFp5QE9611IJJPhofD+PPV6sQpcJgoVq6eSYhd25d27cb6EXNxz1e&#10;qM9TFU0nm04vICRtI974HTnq9UavxWrjYSU6GRytlI02k2tfx056vVKpKiunpiPm3glgKgyKwBL9&#10;y2gsQfEjnq9SrpsTmOMCSsU1JMS/ZOjvewY27kfHv356vUr8OxNP5kKBzteQDeouNSdTe+otz1eo&#10;VsmvRiWRKqxRHYx2JJJB7W56vVYB0UxaCmqocZp47VIIsp+ybdvHvz1erYC9JuNLWUIqpbRykxqQ&#10;BZQCNzEHt8L/AA56vVeN0ZipvcihGjDS+tx3PPV6jbQ5eE8QYJe9/A356vUm8wZNasgaJNND7LA6&#10;c9XqK7m3L1dgNUQze6Ld9QO39PPV6kBBmqWCsurkWJv8SNOer1K1c+dtzafE9v7Oer1N+JZjgcGY&#10;tcFTY6eB56vUhcQxiAw+8d2vwJH9/PV6gOzPm2PzYUB96CQk2sLqL2056vUB2NdUKP5WaCWYvEC1&#10;yLAKb3ueer1Fvzr1mpsOhkrnlDooVSRqSWOgA9vhz1eor2euvtFjdU2FUp2Qov2ibMDpc/C1x489&#10;XqBHHesEMs/lwOSbMpcNYOFHhr3J8eer1AniHU+OoZ5K4JTUqttujbpGJ0JIYAfnpz1eoHMaxk1L&#10;yxJKny0W5r3G5rtuA8RqDbTnq9SbxDFkxVQmEIYVVSzW7Adri9/bfnq9QUZnzPi+E4cYK6QGMKiL&#10;IECs9zYEhbC57mwA76c9XqLZnbNEE6PTKbuFIOt7k2uT7ewtz1eosOI45NWVDGqQFrFQx1IuRr9J&#10;+/nq9UWvmRKeNFsiJowtcsQO556vUlKJ6meJZQAiBmBHY+zsPaOer1c3oKd5VqYk3PGrAkEXNz28&#10;Oer1SIgCstJuK+Yu4WF2Hhf6+er1OyA0kq0rEPSyIzFiLMjqBtAWwuD4m9x8fD1ergg8iSNnLJGC&#10;Sqn94+z6+er1KaiqhXGQgeUkko2D2KBc3v2/b9/PV6slakL1b11Q5BjGg7AXFwfq7689Xq6kxupi&#10;dY4yJg7D319nsI+H089Xqbamcw4nFi0TMoXcVs7W/wAJBW9tPj/Hnq9U2GetWN6+UrLGhbxBFrGx&#10;10ve38eer1PtFmMwoVdbtHGq2Y2JJuSLaA9/Zz1erJ/ORT0oSO8cp95Ev3ubXPj8AOer1NxmSox2&#10;HEqqmZztCX2Myrrc3AFrk6+3nq9QuUdQ5rI2iDIoVQigW1JNjbTueer1HbyNR4rR0dDiNakwLliJ&#10;VNlLBRuDC+umlrG2h8b89XqPv09pKqCkjxWpjLLHESCb33HwHs0156vUKWEZnkQfMWWQt78dwSBb&#10;v9DAjnq9Rjum3XHHKWu/l89Q1M7qGUE2DAG3ud9R3+7nq9VtPQb1EY3Ux01LVShkZYwtxq2nc/r9&#10;Px9Xqtnyn1Gp6jC0nWQbxYMAQRfnq9S6XPKyxLZtNb39nPV6kDmDqBTUMfmSSBQb31AP589XqLvm&#10;7r5Q4UCk8wKte23b4f3fnz1eoDZ/UXQyViRsbiQ7SxZdD8f489XqUdL1cpJDsikB7k6i4H389Xqf&#10;KPqNSViKwcxs1+/idf6Oer1PdDmLz2SoJ2ggnU2/X4c9XqflzRFUVChxceHvX0PPV6soxhBMYQQV&#10;cHx7c9XqZ67HtoKqQSltfr56vUkKvOSx1a06uE7Ese1/Z9P089Xq4xdRPfamLhygZiQVsBz1eoMM&#10;yZ1w/E6EzdlZmUjQX1Fuer1V4dc8ZiippXivoJACbEgi5B79jpz1equXPObKPEqaKkqWKzKVYqew&#10;ZGDKfqOo+j289XqQGK5oWsCkzFUQgllNyB4k+zXwPPV6mvGMxQ4Q8WMU6/OJIvvhbHS4F/AC5Pfn&#10;q9TS2JU5qP5hEFcMbiM2JAOuntsOer1JUV9PUU09TCTC6z6DQMQb+HiNNfDt7eer1M+O4s09AlTA&#10;Cof3GN7XBGptYc9XqaZq4PUq9DKQsoBLaWBQagEi1/18Oer1NGJZtiwWjelrEaQuzAvrdSb+IvoQ&#10;b/dz1erll3OFXNDJDFMESRgiswui/wCFiNSdo9nPV6nTC+os9BXMI6pvOiDA3Nw2lrj4fHnq9WCn&#10;6k18Ky/Ly+WzsUCh7ixFy2trjW1uer1QqvOuIMplklDIoO5hqzafs56vUGtLmzEHEjs95mAvuIuy&#10;kmwte/h+t+er1RabGqKaWSWFxTzQ3t5iMQCdbgE6i58P4356vUoYc0V0+GUxrAsjiS7lVsp72IGv&#10;hz1epJ45jkc9SVqd0TS7iRqSAT7uutrnnq9XsGxWOkaOioDse4LG9jc+PceA56vUK2H51xLBasQw&#10;6bwGYsdLWuTe9+er1L/Buq9dXl4QAq+XqzGwLeFr9uer1ITPGfVmjkWQWLKB7upB3fwt+X5+r1Fu&#10;zHilJSymnhpQxmNt5uSABcgfHnq9TC+DxVdBNW4lGoTRhYBdDYC9h3HxPPV6gunpqiavFLh4MUJY&#10;7WPYWPvDT2356vUja6uo6mrWmnRomUk9gb2J7m4+0fy56vUhK7EaR6hlMO0R3cAW9420J+vS3PV6&#10;kvNmeIOsikNLf3gwUbFHYDUf389Xqaq/F6OTEAKorKPMFmP7pI8Pgb9x/Tz1eqDNiwanknoRtkW2&#10;1x3JB1Fxpc/Vz1eqTBmDFEpfnFNm1Lkgdu5OvY89XqwvXPrXiRmFg21mGtwQLCw56vU6YFXrDRKJ&#10;GEkruDsB7/vEEn2fr256vUpqSSV6XEEmdUhRIjCt7lpC3vqLa+6NbmwPx56vVnwrFKmGrloZCEij&#10;2OrbtRpqO3PV6lRT59qsMd6tWKwjaSdDoNQx+vXnq9RiMrdUarA6Gmr/ADpAjEM4ABuTqCRp7L89&#10;XqNXl7qDFmWicY8xmkG0xohALq3dmNiQR4aHT6hz1epizlLhtWWXDVYh0DEOQQoAsdbC5vz1eoqG&#10;NyoqNT1VKdu1/L111PsHbX289Xq76dYVi0dZSYcUZYYnBeQg3szEgk69ybaD+nnq9V6/pywyjoMI&#10;hhrgkjKFjNgd1z2N/wBv589XqsyythUIw+PEGYR2AQnsO3h9HPV6hGpsJdsM+W3iVVVrnQEhtb37&#10;89Xq7mwBK7DfMjiXegUAkAkEafw56vUH+MdPJcTgk+ViV3v3C3JAt4e3vz1epEDpCnks6xNIG3XG&#10;yxVr6nx56vVNTpc2Fww0lDEqAHzASNSbG9z9fbnq9SoXp7AwWeRLNYm4uACfG/s156vVkw3IVThk&#10;oRyxVQWJZrkk89XqEuDBoX2NWxbkKhdFUEX79l8faeer1NEuSKdoVQsEWP3lVQRYD4/Dnq9TRPh0&#10;GH00bFgA6lg1iSQB+8NLE9uer1IevrvcK0RCxyyWO0eNv4fH6eer1IuJA1VIK9SQj7dtrFhfuOer&#10;1d0vyEcE9JUjcsZZg4sAB4X+Phz1eplqMQjnpFMO0s7FL+OngPj9PPV6mKpxD5aRnYh2AvcaWIGl&#10;+3jz1erjgeNpVMlXWIscRfU9yPrPPV6nfFKuBneoooiSQbB7AXOnbv256vVww2vNV5mHxtZIY1Zh&#10;YggEBX129rm1/iOer1SoJqmWaCBCskTHcVFwSL2t9Nh+fPV6h0y7Rienhjp4zGzlr3uAB7Bfnq9Q&#10;mUMRhZZ4CdsTqbX+130t489XqFbLVXJ72xdjIGOuoB/Pnq9QiwSSV1EWD23WYaaEc9XqZcw4dT1l&#10;GrS2cqpW3iD4/Vz1equLrRkdKjBa810W27MuovYdxb6+er1VgZ06WxUc/nTUhdi0gXcpItoSb7e5&#10;N+er1JU9AhjzRxU6iIv+k+yQbsLqO99O3PV6kDnboWFphDUQPJuDE+XpYLodx769v79fV6gFzh0X&#10;rYUMEFC0sEcW4FQNouPHt256vUSzGMoyYSzYdHSJT2nYPtW2g1vfX2W056vUBON19Zg1R8rTR7PN&#10;81Qz2K3/AHRa99bfDw56vU0VuZpKajijd7mnYSBe36U6G/tHw/ba3q9WWmzbVVyPTTR/o3YXU2vu&#10;Ave3089XqdKrHzSUaSJNooDPttoQdF8bi3c+Hh7eer1Z1nStijxWSFY5FuwsfEjQd9VN72P8eer1&#10;DHhEuI+WlPGpfzAgJsDYsAT43sOer1LWqmrFU0tQhndiUVWtqQCRoSAfboeer1RK7LNUYoZoo5Gk&#10;YFmKMV2AkX3NcaG3bnq9Qf41RbqqYAtEE03GxBAO7Q+09uer1JWLFoBOKV0tGTcuLEkjSx8Dz1eo&#10;1fROvY10eIyOzG62W9wgvYHXsB7O/wAOer1XHdCsNxbEMTmq62Fmd40Ci2gHdTb228dOer1WSZDw&#10;jE0w+XEqIu/mAXVlIUMD7fHnq9Spkw7FMQqVVothJADC5BH7w8PHnq9Q75RyTT01OtPKv6T2+3x7&#10;HTnq9RhsLyYkVH5brcEDTt7b9vjz1epUUeVY40EewWNtCLjx56vUzYnkyidCGHvEsAe1iNT+XPV6&#10;kJU5Nw2RnVl2+WwOl9fHnq9XVH0xoa2skkmh3owJBsDY/Xcffz1epixfofhVastPPThmkUC9hcAa&#10;3+v4c9XqA7H+gJEkxgpSoYFASNSPAnxI+vnq9QEY70SrqeZXqohuVCARtKjW9hb6P1vz1eoLqrpn&#10;NgVdDUUkIMkjOQUudpc+9qdbd9Bpz1ep7wnDcRg+YppmVtjKQzgg2H2hf8vp56vUoU8ipmaWUXjf&#10;eFWxIBtob/V256vVFXDqWSX9LIFkhC+WSDa9/h8f1056vUIOETvDSLXzhSEYKSCSRc2+6/PV6lLR&#10;YJU1VYZbFnn7t7CNBfw56vUxY7hlQhWlWnNw7b3vtGg7eN+9+er1IbEMLjqE2Q/buLnubHX2ePPV&#10;6kunSxK2teop4mcMFspXQaey3PV6uUHQnEj/AKRTQkNJ/q/nz1ep5k6D41BSmSRNzfvaam2nw156&#10;vUg6vJ9dh7NDUxt4hbg97a9/Zz1eqPTYVW4dUWdLCwAva3b2d/Hnq9SkwuaogPuNZtbm/jrz1epb&#10;5ezLPQSISzNuHjfTvz1eoZss51qIalVJBvc6jta/PV6jQ5Y6o1cFMv6W1wP289XqMzk7rGkSqHmv&#10;/Dx056vUY3LvVWnqSA7d/D4a89XqGrCM+0cje/J7fr789XqW9LjUNcA0V7ffz1eqcKtZLRm1/q56&#10;vVgkDa20+/Xnq9WCRbpttca6c9XqZa5SEYmx+HPV6gezI0JUsYxe9ja5J7c9XqLDnOraOXzIbHW1&#10;vhpz1eoHcSzLJTgmRT7vYeF9Oer1Iauz46RltLi/jbnq9QcZlzhPVOsMAFipN76k3+g89XqBPGcy&#10;TMjxxyaqG0BAJPs8Oer1Z8u5gllEc4J2hbFT4DX6+er1ChguNxAssZ/RlbqL6356vUsVxKeFQEBN&#10;yB4agjvb6Tz1epO1kqVUny86bjru0Fj8P289XqQGKYQwimmkBKmwRbHT4/Xfnq9TH/VqTzwnk3B0&#10;36fTa1vp56vU74dluMUZgZN6m4tbUam3PV6lDheTvMH+kRDQ6EAWtb9nPV6lJh+Vv5fASp969yLA&#10;k+IA1056vUp6PCqhz5klkAtYdr6/Dnq9SlpcJaEGN/eYHv29vPV6o09JUoTC5UA308PA6c9XqZ2W&#10;PeYn23Nu3PV6uHkQUZcwEEhhp3JGn9PPV6nSSod7AqCdexF+er1YVkWTVpDfX3ragd/Hnq9UaWrJ&#10;lCQNcAa3/Zz1ergteq7X72vf4c9XqkU+MF42g8sswNri1vvtz1ep1WuiaLZvBk0uL9x8fq56vV55&#10;YEqXikAO4Dt7fHnq9U2jL+bYuEiXsLeFzz1epcUwhdA8KaG43e3vz1epw8inEY0LfWf1OnPV6uEL&#10;RhggXQ9/bz1erhJBEm510UH6L6c9XqbqqlGxVBsO31c9XqQea8JhqcOcRjUK2ttTz1eqq71FZGSP&#10;MMGKTwWjmEsZcAAnta5+i/PV6gA6bMmC4rJTVsDJ5husjMAoK3A56vUYOsx8BF82qRlkZg2twVIN&#10;vrB56vUXvqNiOINMjwIj0yICzbiGAFyLDbr4/qeer1BVFieHTzLWxjyzILMPEkXsQPZp356vUI8c&#10;2B/oKeIeYhTXQgBW7393vfTnq9ShwbD6SkV0dVMcQWwCgAi/b+H6nnq9Tfi1DC1elNRK2wmR3diW&#10;UNa4Avcfd8Oer1IHNGEQRRxVkcBkklHiSA1z3Pu9+er1M0eA4tTVogooFiQxM4KKos3exG3XTnq9&#10;SMxKhxo08caEMWcg3BBCWNxp+t/hz1eoKceoays+YFOn6BgBZdLMo7+Gh56vUy5dpazD6yOeQbqi&#10;pdUZRqE2j7R0Fx4fHnq9SiFE9TXTvWovzKMArkC6gi3bbcEHU89Xqc4MKw+movLnqXEkQ95VUMGJ&#10;v8QQR8Pbz1erInymF1EUdNdtwAZ1ta51Atcag89XqGnKU6YliC0nvIQwYyGykaak9vEX56vUe/JD&#10;U0FNEYWEkCgOSNpO63fQ+0DT489XqMxkOeljrfn62wkcRqVC3IQm4uNdL63OnPV6rBMiYxC1GqbQ&#10;ZBtvpbQ/Z7/Xz1eox2HY3BTQim0vYbu1789XqTuP1tNOvmhhdQRrYkm/6689XqLNnPNy4NRSyxuG&#10;lck2YqSSvifjYW56vUR7PvqR/ls/8u0CRklybklr27+wHnq9ULBfVLQ4wgoyTCyLawcXv4Mfy056&#10;vUYPpz1/gt8rjrFipPlyXUXJJ08beGv089XqNRlzqVQYgflqxRDI1toLAlu/2bfAdv7eer1CBT4j&#10;HWSnablbEKLWA56vUoYcLhq4fMYAHwPs56vUnsWyJhkiK0kPmWvf489XqBXMPSamrKxqiijCC5UL&#10;tANj3uT4c9XqLznToWZKumeKBQ8G6wKCxPf9bc9XqJt1d6DYXBBVSzQSCar3SuEjBUi50vY2ufA8&#10;9Xqq66g+mN6SeeaGIRiXboVAuTYkj3fZ7Oer1IhOmT5MpY6CGnjkWoYneFBYMuthfQE979+er1IL&#10;GOn1HQrBTwsNzq7OtxYAMSAfYbnQc9XqVOQcPraKB5pFRoXD7t0asQb28VuLEc9XqGfDVw00C1FL&#10;OEjJMbAbQfet4a6Cxv8AT8eer1CBhGJUsBqYKRA6ShVjfQKpXvr2Onh/dz1eoRMJxHD6eGWCOpNT&#10;LI6MEYLZGOvuHuRz1erLS5uwuOreq+Z99CwI0BkBAuNV+kffz1er/9LY2xbqbhtNSSmSSxVbjUC1&#10;z31PPV6gMx3qrgyVUnzcy3hBVdCpN/H49/Dnq9Qb1fUjD6ubz45VEYB95iLg+I156vUoaHqThFYI&#10;Y4H2um1h2At2+BPbnq9QuYLnTCJY1Wqbe/ukAi9gdTz1epST47R1MMyw2u+0i97L4W+7Xnq9QZZh&#10;x+ljQhJVGyxMYsVAH09uer1AxiWcMIp6o03mBhNudCCDqBqD4D6Pr56vUnKrOlFHBG/nhFkI0sQQ&#10;fZ7eer1OsvUOinplhvuItc7tTrYeB56vUksfzjSzskIRQzMSzLrc6Abvd1tz1epIV2PxUeKpQYvW&#10;xmeoDeXEAQWHcWutr2ue/hz1eoH83dR2wkKaR7FHJPiCOwBt2t7Oer1M2EYxiWYcUXDBuk84AGxI&#10;AJue3hp4/f489XqOT0w6USVNOlTWFn8vdtQ2JdfpPt56vUeDJeQKLD8OiEUewAgkeAI/t56vUO2G&#10;YbBCoDKo3WIbt356vUtKeIQC+jX0+7nq9WWR2jTe3tN+3x56vU1VGMfpAoayAfADnq9TjRZkCmxY&#10;ED2Ec9XqVtFmCRbG172+nnq9Swp8bESWI9489Xql02Yo72YWN/Dnq9T8K+ItuVhrz1eqDW10Y1DC&#10;+vsB56vUz1mKKR71h9Op56vUDmdsyxYZExLbnZW93TXQ+H1eHPV6iKZrxN8RnE85Fyuh0ABBv93f&#10;nq9QW45UJTvJiQF12Noe1+1vzvz1eqqP1H5geIgBQPdZO17AnXt9XPV6qYvUlW1BE0NCn6JUQBwd&#10;VPd9T8Dbnq9VUWd4EqaieGn3uDqRbs9zcDW2vfnq9QIGoTD5o2nFt1yNNfEa89XqzLJCWYyFTZiR&#10;Y20Pe5I1+rnq9Ulo0KlwQEt3PtI56vU0iBIql1v+7uBX266Dnq9TIk0lCrYjTJ50kenltfW50IHb&#10;T+/nq9T1aeoSIPIE3EEnWyg9+wOluer1P9RQxyUayUzr5iEKdoIuCNDrY6fr8fV6nmlikwoCSQgr&#10;HYBiLjXuCPHnq9Sqw/F0qK7y5oykc2ikCwtra+vPV6lVgmPVlPEMPoSVihN3Y3sCSdbj2356vUt6&#10;XMUVNQ1Mc7gfMNuAjA3EC17X72A0ueer1QZqun+Tkehbc0hUhm7lfEkXOoPgOer1JDFa+KoyoMIl&#10;MUa+eZllKKrncbOGktuI00Umw8AL89XqgQ4dQ4RCklIpbziCxC+IFgQPo8fDnq9Qz5Uy1S4lUefV&#10;pJ58g3IyBdD7SD7Oer1HI6MYLg+DKtPU3k3SBiGA3E6kHuCNRbTnq9V8vQLqgKSLD8FhQI8e26Xu&#10;QvbUa2IHPV6rM8t5iGLweVQTeXYAHaFLWHbvcC/t56vUKNQmIrg6pMd5dHCsw1Nxz1eqlj134BQz&#10;YaJK9trRiTRO9yQLeH8f4Dnq9WrL11wmilx+eDDJmjijYqFNr2BJBb+Fxz1eoBcKgUxLtfYztr/w&#10;NwSbHnq9Q3Ze+VwaiSjxOpVpqkPsMaOFK3uFa99QNDf6hbnq9U+uqqWnnjAIIA22sLMfo+Fuer1P&#10;eC5zokxGCKnm3pGddSAAdG0PiOer1Gg6UVUeJYlFg8TlWLBowTe4ZvA6nT2Hnq9Wzf6Kcj0dDTU2&#10;K43GIp9y7YypswI90i/jf6fEc9Xquhy1g9OtGNqjbpcDXXXnq9QkUeX4CgeI/qfDnq9UqDLzKu8A&#10;Ent8eer1SVwuKIkSrc6d7c9Xq4yU9KrERrY6ED489XqYq+qWlX3SNPouDz1ephqces90ttGpA+rT&#10;289XqCnOPU3BsGvLVyhHN7AnT6/Dnq9VefV31GYjX1VZS4ZtEcSOodbjuNCPiO/3c9XqIjn3rlj+&#10;GwLVxyNHTux3+ZbcR8D317/389XqI/n3q+azGzXYW7kI77rsNhJt/Dvrz1eoD8Vzg6vUQuBLJKWk&#10;3+Krfw9lzz1eoumfsYl+bPycbspjPfS3u2Yk2I18P489XqIjjHzVLisol2+VJYkBQWPfsTr356vU&#10;EOJTKZINimRGkkHunUD289XqdquSlkpI6Sn/AEbMArNpua2tz27jv4fDnq9Qe1mG101d8zTqAIQN&#10;Rf4ac9Xqj1cW6U09OpjlBB7DaQR3v256vV28VNBI8dbG7TbQYyrKqg/EWN+er1Rg0BmL1F22qun+&#10;trp4d/Hnq9UUVkTVxlhBVHawjFyFJ0+JsPbr8eer1LahhgpK8bWWTcACu72+PPV6nqLCpJnklKht&#10;rlQuupJ/Zz1eoVp8lwNg0dfQ09pXIDx7gPdtbuRYe3+PPV6kkcm1EQvK2/Quyr3H0WPYe3tz1epW&#10;MuFxYTHDsMsyIGW6kEtftcgAHw789XqXtHgcdQYLINykHdtPY2JUadweer1L3AMEw04k01TH7o94&#10;kaAEiw9h0+PPV6hKy7kWmxSgnlrF3zJM3kkDUoBoNB4nX9bc9XqVeH5DixFPlq2DZdlUOUNyw1vq&#10;NRz1eowPTvIVPh2YqWbDIt7vZXVr7ux9/v2IsbfR356vVsdeh/BqZsKo4UhZJI0haTfc3Lbr627X&#10;18Pz56vVbrQYPEkBKaW+HPV6g66m4TDU4DPG5HvC1jqCfZ+vs56vVrmerylFBjIqh+ilSRmW+h2b&#10;veAOvdbflz1eqvWHMUElTPDUIZHdiin3iQrG2hBBt489XqzVVfFMjQUTiOBRt2bbkkC3fwN/D+jn&#10;q9WCLKdRWzFYx+lV0Kk6gBrDT6P6Oer1Gi6adDIq1JY61AZ3KuuliTca31Ivbtz1eqx/pH02ahol&#10;aCZUCm5BUhifG57W0t28eer1WFdJ6haVfkKFwIl2+9cEEm9wB3uD7fbz1eo09DiSRTKpIIN9fHnq&#10;9Q65VxKF0UlwbfX7eer1DxgOKUYFu97+P0jnq9QjUk0BTabWt4W156vVFqfl7Gzd/r56vUlaxYlF&#10;ranw056vUl58Np5m8wjW49nfnq9SSxTKFLWS+ekYuPz/AF156vUia7Jciy7o4xYAjwtrz1eoGc/9&#10;EcAzZTO8sCM9jb9GCB9X9PPV6qO/Vd+HHgmb5auagoXjqAGkiKKv2h2J9qmwuPp8eer1ayfqM9I+&#10;ZenuJrDiwQJLK590Eksv0i1xcaan4c9Xqr9zVkKfBKmYVrCaUk+6BZrMNPYNfbz1eqFlbLdbWYpB&#10;BWJt3KHK2vttoBcaffz1eo5vTXKuGRYykNHCN6GMk2sW94ft1/U89Xqvp9OeSsOSjp8WjgF2TW9i&#10;C31r3t489XqP9R4hT0OGSyy+6YgToFAAA8ND7O3PV6i69Teo+F4Vhs1XGxnaaBvd0sBfU/WNB/Zz&#10;1eqtzPedt8dQlPPI0NRtVYDolrW09291BP3nnq9RfcRxqn+YjhkiYNuCgGx19v8Afz1epG1eJth1&#10;fVSPULtZl8vb3LAENc9jp2H0+3nq9SVx3G4qaQpBMJQI2dgw1JI0F/p56vUDldnAUsks1SQoWMAi&#10;91BOoAFrix0v9PPV6gxxzqi71S0kY2K62IAJuQdRfwBH7eer1ITEs1U+KurtJ5Ykd7AA2WxtYH2f&#10;Tz1eoP8AEMQxKoxZqiJWi8sMqAn7RHY/X9/t56vVFWoeqlZ60BJk2rrqCb97AW0/hz1epW02TKzM&#10;PnbWIVlCGw+1fXtz1eoRctdI8Vx1lpWUxw2Ke6DuNha522Ove9+er1Hc6Nelenko2xWuhkbyrIpc&#10;EAHXUE6kHvz1eqxDJXRDB8DwyknoqAPPEGUFwNzIx3M5I8fEW56vUZPLGWJoaBJKKPybuS2gBUC1&#10;zb49uer1GAw+IwQw1cUikEkA9mJvrf6vb+3nq9Q2YdURRxrMx/SU6jubhj3/AG89XqXOH1kszJPu&#10;I80KALEAtrex8fb9/PV6nvDIpnqZfON3jJsxJKgW1+u/PV6nzD8JkraNqYRl/MIKfAE639t7+PPV&#10;6ljg2Vo3mCxJtZGS9xazaE/Vz1eoe8EplEIiWK7aKfHT3Vv9/j8eer1KqPC52gMkf+UU3uNB4ffz&#10;1epGV+H1kcbyyWk1vYAXN/Hnq9TLh2I1dGu5U1/v56vUNGTc1VygXG2/331156vUZzK+ZmVVDONx&#10;toSB7eer1DTguZlMlo2B9v589XqEelxGGQfYufoGvPV6nGOaInRbft56vViqkD+A56vUGuOYQJSQ&#10;UBv3NgDbnq9RdM35epkvFt9t7gG4/P2/rfnq9RBOoHTHBMWx6olSNVaQMtrAaH2ffz1epN5T6MYV&#10;gKhEjXeim+6xBJJ7eOnPV6huo8twR0sbJEsbIQRoATz1erDLlmlqKkvFEbEXYWA1HPV6mKTLVLJi&#10;JjlhBBXQ6jUc9Xqj1WAUkVUqKNlwR2sL9/8AD7Oer1cIcvYerlkUbWJsLA6f8g89XqV9BhVPVqgq&#10;FAKX9lreH8Oer1O60FDHCxMSlTbWwuLc9XqdIcGpp41acKSw9l7Hnq9TVPlqKdTGhsVa6m1rd+er&#10;1NUmSozIBoxO46rcfX9PPV6syZPitFO8ChkDL27Annq9Us5CpWvIYttr62A/X6uer1NVdlREiPy0&#10;Q3C9tO556vUGeNYXNTUsktWoQL7dLafw156vURnqlRVzVlQ8Khnjjd1LKNVBBtr7f1156vUXSoro&#10;pJIqsR2aRwHjNzYt3P5c9XqhyYnXUJmhnut08yNNLLqfdPx+H0e3nq9QW5kzFTCrMTlYwoSSYsNC&#10;G8BbxGhv21+71eoFsXw+fEauGNofOg8xb7WO4A20AHf2/qeer1CNg3TWWrxFpIY2dIo1KXXTbYnt&#10;pYg31+jw56vUL1H0zosJwpP5jHu8txPvQAbFbT3u9x8D/f6vUgs6vS02C1GH06KJ4xvVu4AsSbX8&#10;Te/PV6qq+s2Jq8NTNDVrLIx0exCgjuBbxHj3+7nq9VXme8Tczz1LS7im5b7r3uL3A9o/o56vUXjE&#10;5Glp/OG6RYu7XGpPif6Oer1B3XVNRURGYGysxsLDS456vUwVa/PW81FT5cgblJu1xoTra/PV6uLS&#10;RbUSoGlgpJ1Hf2duer1deRA+2EyXa+7T2AdrfHnq9TxQ4ZRVatUMwDJZttu58D7NOer1GcyZ08TF&#10;KSmkqwYxUqu5jqVB/O1teer1WT9IejtCky1NPH7sfuEbfEfZYjb4jS/PV6rPum9bBlrB6OOvjF6X&#10;aUYgAg3/AF789XqPv026g0M0CxUVTuaC9yrqRdvA2Nxb489XqGbCsdxHEathIfMRiSwPvH4d+2ov&#10;z1eoxuQMpV2JUiS1KKFkvYMNAb2/W/PV6h+pOnOHNSLDOm/ahXcB2Pw8Oer1Z5Oj+EvS+WsejqQ9&#10;wLn2689XqDHNfpiy1mKlEC0xj2KQLi6nW97e0c9XqI/1U/DZwLPGMjGKWeRWjP8Ak1VVU2FrlbEH&#10;nq9RYcc/Cwx6lj3YFSsZIy3vOosylr2Hfab63+Hw56vUH1X6Pc55D+YrcVpgzxsd+33rDsTcAc9X&#10;qDTMPTjF8uQu0qHRSNgUnQHQ/Vz1eoBM8y11NIKbB/cp9m2SZtCHIBsPd18eer1FzrsQWjWXdL5j&#10;An37XsSPj37c9XqL7mzH68V89H8ysm4qY0YWLXXXce1/AD2c9XqJT1bx9Y5XMJIDEK7JtAVSe5+v&#10;+PPV6ip11TLUB4qVwxQsw3d7nx7i/wB/PV6pOHPJF5ZKFvMKllWwNrfH289XqFXKtFURYoMTRnam&#10;B2pDoNCO9vA+B156vUJ5Smgikp6OENuDyE3Gh7jQ6d/Ea89XqTi08OIRxwS2aWXdc3vZvEeHY89X&#10;qirRGFTR4ZN8vIxbTwvre9z4689XqTFdFNQH5GeUHzQ25hc69zrf7uer1ISr+TjnSjaNiz7iJB2G&#10;tve+n7+er1dwUsVGzUykXK3DHtcd+er1KOgqqyiowaBCJHBJuNAL9z4+PPV6hH/naxxLRUzqbxxy&#10;Na1t1/sj6Pj+3nq9TpiOYKOOGOlubXVrE67rXIv9PPV6knX5xOKVRlR2sAVaP97d23e3Tnq9U+hx&#10;ibEIZqJWeEU4UyWsb6CxN79/hrz1ep5bHZhGqxC/YXH7une/jbnq9Srw/HBDOsktVIy7lOxV1Yns&#10;TexvfxHPV6htyvmvEjWPSQRvMs5RV9rC9m1a3b7uer1W++mvM0FLXUuD1TbJBAwF9Rb/AAj2G+vP&#10;V6j+RUmLYtvTD5Y49iR/aW4H1i1weer1IDO/Tp80M0dYq7lRi5F7Eezx1tz1eoIen3pqxfE+o9Fh&#10;mExlaeG8wka5LpuAYE7bBjfQH4+I56vVsGdCuky4PhkNficYBjUKFAA3G1rm3PV6ju5ewaOKESWA&#10;sD4AD2c9XqEOnoYJgXFgCBft356vUrcMwmidNqj7NvZ2156vUrIsBpXG0pYG3389XqasTyZDMF2C&#10;9rn6Oer1BnmLJ1M5tPGHIB+H389XqKL1K9OuXc4IxnpwVsbgAak66+36+er1Ulepf0JNBU1WL5TX&#10;ZFFLJIlOBuG5vdb3vZqSAdPu56vVTV1b6e47lmvfCdgRacNud7EFr6i/bUDTnq9QA1FG1fViFx51&#10;OivG9xdFB1+jx/jz1epjkw6kwaKOnw1QlPEjKgQWUDbYDaLWAPgOer1PEWG0cMCSVCCWsk2sTYEm&#10;4B0uPz56vUm6KbGaOsSvRU2K5UkgEgk6AAgjUak89XqOD0fzIlHXfMFbql96EldR2Ye7z1eq3voV&#10;m2lxavpDHOr7lVyGJBU3sQQLi9vqPt8eer1XNdLayKbL9PLfduLXU6nQ9+er1GSpxH5KyqO9/C/P&#10;V6g1zRTlllqO5W9hr7Oer1Ul+u7pti1fgGI1qxLJGwRobLcs5IHvW73/AIX+v1erUy9QXT2fLuNt&#10;NW0oQ+8pL28z3TprbTdz1eooeJYdVxzNWCRhALKqKBZtLnXvcc9XqhKXWpaWAna1iym+gA1+Avz1&#10;erlPVNM8dNClwwKm+gBOunxH69uer1JqLzKN/K3hpGcoRa4KgkHT9b89XqgR1U0tP5bWCq7bRcgk&#10;9vz56vU0w0ss1Q9TA522t2/wjUXvbTnq9TktYlLOpmKbo7aW7juT37X56vVArsRhlV3EZEhIf3dR&#10;31P189XqeEnojB5e60bAnXwPcad73/Xw56vVjwujkNQhKXuSF7j4gXtz1eox+W8ExGcU1JVxxgiQ&#10;M5EgtsJ17DVh2tz1eo22FdN4cVpGXDhtBK6AE2I7E+Pf6Oer1L/E+k5pKOKQRNJTuNrhgSDJ3J3G&#10;17HsPD6r89Xq6yll98NxeGGONYiosDtA3FSfH289Xq2oPQINuVKOWQ/pJaVd/svf2d72F9fafbz1&#10;eq5zI8sTxjb2+Nvjz1eoy+FVMD04VDcDd8fbz1epRRsHO9Ox+FvDnq9UpUIG2wAJN7+PPV6pMNMZ&#10;R7PpuTz1eqYkaprtI09nhz1eqT8wAN3jp7Bfnq9T9S14kPlDuB9Vuer1PEbhhcc9XqiVdfT0mkh1&#10;9nPV6g8zHmii2bPHw8PZz1eoteaMZjVJBIbXX8v19vPV6q7/AFE4jh9Tg88SOGG1lHYkHT/mYjnq&#10;9Wv16hsgU+IUkyRxBpA5IG3d9Gp9nPV6ig4LkvDo62mpaiJAyhgWv3BOlxrbseer1DDgeVKOh8yJ&#10;HAiEbB7KWBJ0DW8dt+er1MOK5Ujr8UipZGb5dI/LBKgMXuSW8LX76fH489XqDvOGT6KWnRYYhKSQ&#10;Q20Avt73+jnq9QA490oWscI0RV3a6WA2hT439vhz1epFY30YE8fy1XC24OqKxtoRYey+vfnq9QCZ&#10;s6TJDUTU7ABUax01BB7geII0v9XPV6i3Y5kz+XVP6Ab1LMynbY6Ak3F+er1BLmLBg8Qnp1MUagl9&#10;PHx7+znq9STMS1MzxQPcbQQSNT/i56vVDaBVRqF4Qx9xhf6e4+g+3nq9UyTFNlNJRzXX3iCPEj6t&#10;dfbz1epsqJY4qeSOANuc6aaa+wkc9XqlQVbU04Rm2hAdRa501H0E6c9XqW2XMwNRJ8u8welKg+Xs&#10;JcOCTctftbsP7h6vUK2C5uLvenZSSQQliND2/Xv7eer1LBc5nEmFO4CMgftqQRpYWvz1epmxTH4M&#10;YiEfnGNIyrMbgElTcD6zz1eqb/WernjRaNiyjU7dCoB0Hha/x/o56vUO/TjPFTHuZyHqdHW+i2Og&#10;11+/nq9Rt8uYytbURVFbZXaNCNpJUMTdhfx+4fRz1eo7+S8tHGMuQHEaczK7OFCORcbtALXOnexP&#10;PV6jk9MMoUOHYgJ6dbxvGkQUqLqQO/t56vVYF0Qy1h9TNE9G4ULIwMZ1JJJHe50v2Hhz1eo6lcqU&#10;dqOjIBjQXZhYE66X8eer1Ft6pz0tbRtBVqAwDh7XuSNAo+B789Xqqf6o4dS01VOtUvlxhWDk7SQr&#10;CwOv7upH189XqI9WZHwXG4JRHujEB2Mqg2IUk+6RYbdb319nhz1eotePZaWgrZaSGMT7gSWbsAV3&#10;C97eOmnj8Oer1A/m7KKU/knYieYqkkAAm+lhbUWtfXnq9Sd/qWFgaoA8vygWPxY9/AaHnq9Qr5D6&#10;eVmJU9PUblZnO5VGhChrEdjcaHnq9RyMiZVhopJaCUIqhAL2sQT4Dx7c9Xq9nLB6KspHpJyFVX2D&#10;ZcKqrpu0+IuPr9vPV6q1erFfjUNbU4fO6Swwltp23J1sbnUG/a+l/wA+er1EjzIJY6gu91BuCo0s&#10;b3t9HPV6g4TGMTnxOopKmm2UojTyZVIPmyXsyaAkWGv9vPV6nZGQKgikIG0jsNB4k89XqVWGhaeh&#10;NAzERgiTef3rai3ft7eer1LzAMtRVcs81TIJfm4Rq5uQAbgjwW/j489XqETA8jYg1E09XT7ZoxaG&#10;5AJItbS1rEag89XqXNDkHFsWp4GxWnUlCb7hci/2RbQXvrfXw56vVKpunmN4fVBVQLBYOdyXNtbg&#10;Em3f6b89XqFPCYJKKEtTRvHA4szC1i1ztBF9L2+76Oer1GD6SzDE8UpqSZCknmLbaRYgkL4DU31v&#10;9Hs56vVsgemHDmoaSKnpxqqFhfQMB4nnq9VkWCVS08Ub1CWY6W0sPu56vVLxupkmVxEbM6nUX7+z&#10;nq9QNvMKWmWSZ7kt717HaCf7eer1BVm16eWrCUqHZYWIvYEH+N/489XqDPG3jo6Xdd7lgbgdiPb7&#10;P7eer1KjpzUMcYQ15BiJJAW+4m3u3+vTnq9VheR6+IKohsFUAWHY+3nq9Qg1DpXRShHAKsLA9x2/&#10;t56vUE2e5AabajDu24nUac9XqJnj9Ek0zPSbd5J17gEnTnq9XOkwGVKvyai247bsO50ubfVz1eoQ&#10;8KwaUBmKgbbBQQDbt+fPV6mjHqCVR5VQVZ2VyAABc3sR93PV6kvhuGxRV0SUwHy4tua1iCCfd/jz&#10;1eof+nUCRytCpCeazFR4C3f6Dz1eo1mV3hkSKDXco1vrYe37+er1C9QOszEn7I0F/Hnq9SogZidt&#10;vo7W56vUnsxORHZiAWvY69+er1FgzjVxQvK+gYA+94d9eer1ILDMQpfmxKrBfL76jW5v2PPV6jB5&#10;bxVKmnWTcATa9jcDnq9QjQYjDsCBr2sb+3nq9Sko6qCdAVPc/Ee3nq9TxG6MLA3+7vz1erlviMRD&#10;6a9uer1N000bD9IO/wAOer1JvEngjja58O9uer1BVjk1KyWlta5IuNLfHnq9RYOo0uEiF5yF8QCQ&#10;CBfnq9Vf2d6+jhq2aAgB1dddADuHvHxH9vPV6g+/nEVJRkPMjFboTcBWHifpH9PPV6oKYzRYrHHQ&#10;UkZZShMgfUNbvbTT9fp56vUlc2QzS4ixp19wbEAUgC3btt156vUGUPptTMGLxVNOoMlZI9iQC4Ya&#10;2+v4c9XqsQ6J+kSmwygVsTgCSAE/YF7n6eer1HSwjozgODUKQU8CqyAXKoATb9bc9XqTeYcCo6SN&#10;XEJVblbkD49/u56vUAmbcewSnJlqQ5MJYKQQLH6NuvPV6i847mmlrFNXCbOCUBe5ub3BP0X56vU0&#10;UmPU0c7KkgllgZkY3tZh/fz1erimZVSB5FIkKMwsSQCT8fr56vUw5ozDLDhv8wrohEj70HvBlJt/&#10;xHXnq9RJcx19BhNbMtUCYSSVe9wVY2t8La89XqBTMklNLmBIJKkMjBiqoBZVVexPe9hax56vUock&#10;+fKkmHUDKSSTLu09wnTb3N/Hnq9RpclRUtVKkFVOxMRj3alQAhH8R+vfnq9RpY6mnZkompnglby3&#10;XzWCiRDqGHbQjUe2/PV6hFwqtimnlWBvLC2YqOzE+Guv389XqMJlAyHZHUuFKj3ALixtc99Phpz1&#10;eoa6KaZEuHuPZ9/PV6lzhVc9xusLHv8ARz1erHjWJKgeVjfQ/DXw56vUUDrZmxYMDnoztWZ2HvAn&#10;3VPck+w37f089Xq1x/U7jcNXmGqjSUO9PLJGSL3JJBGvw56vVV/nbHENa07DfUuXVWJsBc2X4C4t&#10;z1eoHpsVqKeYyVK7pGZo/e1Hjex+Hs56vUsMIxGnpWE9Go8pEKOgAF20BYWtz1eoTKemw+SlNHKz&#10;Os5C7kkYXDKQSCLai+hHj2PPV6nmiOEUlAcKoZ/8gBHGWsQCpNwSb6jtz1eoE8bkeevlgVx5u5hG&#10;1j77ak62sbewHnq9SwyiktQaeFVDkFbt4gKew+n2nnq9VynplwPCa/DaaaqbaFiO9iSDfU/R3t25&#10;6vUfNGpKikpXpCUux39yLDRfovz1eoKuq0YGFyVdK8azSICS3baBroL/ALt9Oer1V1ZqxP5hN1DM&#10;xDF45LgoVX4D6+er1cMJlr6CGloEkQRLCvlksAzEsSWYnudulgP489XqEuLNwkeopXZUECq0FyCX&#10;Y6Nt1v4eP1c9XqQeNY7h1dAUQeUGXcb6LdWNtL28e/ft7Oer1ISCFsZpamVtsclNcC1wWFgdO3PV&#10;6mOfBJqTGXpwRZ4xtVge5F+518bgHnq9QZ5/yowp46isRQ6g2ZQp2m2pPt+jnq9RT8dyDJiT1NTD&#10;HujcgxvIovp9onuLnw56vUW3H8iSU9Q00kaswve40vfsPpHPV6gtxbJ2K01Kzw09pWS52sALE9xf&#10;sbc9XqTKYHLSuosRI/us/sF73PPV6oc8LRVEccalpPeJNhqew+/nq9WWnweZkMoJL2uwtqutiDY8&#10;9XqVGFYQ8MSV7SLIyEKbAggHsB7bdz4c9XqVVPSQ1GLRV2wRk7kD9iB38BfXueer1CTgmBtBVJUI&#10;u2MyK0upBC2NyD4An4c9XqsS6LUOGyV8Mo94AoTuUFT2I+k2/bz1eq9L014lQ0gSkoU8uOSSK4tp&#10;roSbDw1Ph/Hnq9V0/RPHpoa+KlDDYbbdTe2t/wCP5c9Xqs+yeYaukULrf227XPPV6lXV4D5i3ZQR&#10;r3AGnPV6i99Vun0FdSNPbaVGn06c9XqrO6lU8mUKx5mYbLMTc7Rcd/A89XqA6q6sYZGTPNMfJIHb&#10;xN9PAc9XqcP87GFsCrSkoykBL3bdew/d56vUn8c6l0T0RloJfLSzM5J1G37/ANRz1eop/UTq9A1C&#10;80rl0k0LAFbDsLbV+vnq9RI8/eoSLDpKjDIwvyph3M4sGJuRtB9trm/PV6iV5g6xz0z/ACrh4VcO&#10;0cbuCzG11IF7C9rj+HPV6gcr+qM7R+VRKrTzygtcgsEIuTY9iLW56vU3R5xqImkqJTdACV3HVS3w&#10;8LHnq9QdzZ1inxE0lfKCHu5K9rKddQLeH6689XqnGpmmUYlCy+TUXVADuuAO/wBQPPV6mCbEJMNC&#10;U9PL+idWuD9rvc6+y/Yf0c9XqD7MuImpoCK67LBtbuPeF9CO4vbTnq9RXM44xGmIfO08e25G7ce1&#10;u9gDbnq9QQVEzTYj85UAfKb/ADBstdjfS/YHXTnq9WF6yFFqFls7sHUKw0G4EXuD3A1Hx9o7+r1M&#10;WGNhtNIf5oZG2Aldhtc+HdSPp+/nq9TyZsPq4wKW8e4DUixv43v7eer1c5ahqWNYGHvEAAC1yLWG&#10;v089XqzVMdT8zHVq3mEMumnfubj2Hnq9WWpefEJjE0eijcD8RqQDz1eoXMlZIxXGhLNFDuPk+btT&#10;3tguF3MbC2ptrz1eoaMremzPeOUL/O0bom4OWZftAX+8W/s56vVIX0147UVMjTReVEnu+6rX07nw&#10;t7B489XqyUPpyzJWYk9JHhsnysAIWQgMSGuLkanXvc689XqWeXfRhnSOGOneiJjkb3bXO4nuT9He&#10;3PV6hbpfRJjL05M9MlTI5A8rYQVHYsW8bD2fceer1GgyF+GvVYrhbSY3REhow9NKqHaddFPcgjU3&#10;P7Oer1CDR/hzzTUopnpSsdve2m5B7H3rX7/Tz1eqFD+HBjFNVQVk1E5LHar6WCjVSUJ9ul/v56vU&#10;O+EejXMLssMcLOkBG02Ye9ra69u+vt+PPV6h1/zBZopKVIA9iyKHj22DFRr+7p2PPV6ksnTTNENS&#10;MFp8LbR0IcFQClzuW9/Ed9PZbnq9QsYN0pkrsRLPTbJ4DEkUalQVHcrc30IFv2g89XqPZ0ty7Jl0&#10;JU4hT7JB9lRqVA0HbTX4c9XqOjlDPxw/bG8jGOwJJNie9xrc356vUsZ+tMVBSyLUPueMOVIIAI10&#10;7+Gg56vUS/rF6xZcNL4TNGEjlFhtsWJ8BYXPPV6iPZt9QcddPGK2tEJrWUwg2Yta52qPae/PV6kR&#10;/ngpcHgapqqppZKlmkUbz7oW419gP1c9XqUWVOtuISyPUPVM8KhZGKnUA3toPZz1eoU8I9QEhq4j&#10;884jINg9gGv28AQTbtz1eoZsA664m14HnWVJUAjsCCNddb+y3s56vUMGA9b6RKiNUqQUWwa5BNre&#10;F/j489XqGKg6k0dVUo0rqEdRa2uvfU/0c9Xqdq7OFMYmkuENhYnUXP8AEc9XqAfOfUeJopqGll3T&#10;EEE7bCw/gdeer1AO/VOsw6dyAzFbXuwA221P93PV6m6p6n4dLTmaV9wa4Ci3unWwtz1eovPU3Mc+&#10;O0870zI9gL21A9mnt56vVXNnHFw887Vm15A7BRoLDvc3+saeznq9QGYnmpMJqVn8o/p3O5RbaE/d&#10;JB8PD+7nq9TtQ5rjekWOgAlUBgAbara/3g/r7fV6nDD8cShoDNsKugJQaHbf3rAHw/s56vVjxRqS&#10;WI4hJJtkZQTp2Ym9/o7Dnq9TNNTSvUwYdiLbqcanbe9yLEHU2/t56vVnm/l1HBvpwVVd6RKpuL9i&#10;PiPhz1epBVkgjmeCIhqZSrOxFzuYG41+Nhz1epmpqCnBZalykEpKWBt7w1XTwPYc9Xqi0SamtlSz&#10;xIyXsdxJsLXC+wgnnq9SbxCjrKNoqycnyoiAxU3JLHRQNfv7c9XqeqKSrwialke7OXeTay6Ou0so&#10;IJIYW0PcX8PDnq9SLxIifFjWpH5U73aMXsB20tb8teer1ZooayGLfitmcglSjAsQzEAFe4AN9e33&#10;c9XqVM1TaP5SIm0ZjCWsQTbX8/Hnq9WSagqK+OKlmh98srs4I12m9vG2nhz1erJ/Ia6RJamkhLNT&#10;oXlYDRE3AXb2C5Av7be3nq9SHfHsSw+mFRPCC6yOrJcaxElVYEX7i38NDz1epogz3P59RhsqBN1t&#10;u0+6Ao937hz1eptps5UlUq1MpKsN7EHX3fsgW+kX56vUmcWzarVvztLOroN7hWX3txPa9/AeB/bz&#10;1epEYn1DrcWw80hLqfNQmxtu1At/Zz1epjxTO1DhtU0UjMai5BXQBfiTY3v3+PPV6gzxvFqSeheW&#10;lluSoZSDfVm94X+HPV6gzbMNJSpJDJKQ4udx1vqNAT7Dr+uvq9STqZopJ5amRySxHbx0uCfDXnq9&#10;WCqeaaNY4TclFO72630J9nPV6nCKdoIlo2YbHvawv7xH8eer1NtTitXNagmYiLUggkW8DcjWx56v&#10;VloK1p6paErZGXS5uTbsAT7eer1TVmipql6iJ2DILWHY30JBvpz1erqfGJqHHE847VG0p7xF7iwJ&#10;W9tOer1Pv85gqfO+acorlR7CDe2nwPj7Oer1PtHNTP5kFTVIjG+0BgQwtrc6i9h2vz1epY0Gbqym&#10;hhgKkpH721SLkX0OthYjw/bz1eof8m55qVrlmD+SqobqXFzcdu/gOer1D3DjsdXhccUT3a5sCNbL&#10;72vh3/Xx56vVxw/LUmYnjhBWUzkgEAHaxN7H2ePPV6jV9Kul0CxiaYKVYFYW7qCps19CDY+3nq9V&#10;knSHp/jFLTkVYW8jooUAA2Gt9CdSD4ft56vVYLlTLcmJx7T7llXTaQltvs9o8T489XqFXBMtJFCa&#10;aU/pSNxFrC1+/PV6lnSYKKWUoEW8gOrWtc6m30gc9XqcnwNYSsVHtEhDEnQ2B56vVipcviKm8qT3&#10;2kJuVte5Otxz1epsr8rUyVEcyqfLJNzckAeI56vVmOE0q0vlhBcbio7ggWAvz1epnqaMrQ/Kyrub&#10;Vi+0aadh9F+er1J6sxWGjKykH927EWGnh7Neer1JyavWWT5qMlluRZQSBck3P8Oer1MOKYnDJH8r&#10;sEboCQ20gFbG2nt9vPV6kRV0Uar5kCiMsARcAkMfG3sPPV6g1q3eoljppJCJQzaXUAjw7gc9XqxT&#10;QtBSVFHVAgyHw7lQTYjvz1epOTSUlP5cSMyhwQQylbtrqPjb2c9XqZq6TC5pFpgQqm+4i4J07c9X&#10;qS0dSmIxmnhOgYA2uAQD2B7a6a89XqWUVI+75iXcxI2i5uAfYPvGvPV6lTQZaLf6e7EuUYWUaW17&#10;ntqeer1T99PhBhZJFuqBiGCgg66D4ad+er1LLDc7QyYhTvLL5flK7BVN7kA2Fu2uv3fDnq9S8wfN&#10;0VdW0yM4F4SzqewPvG5+Pbnq9Q64PjuFxoJKeRZCsYD+BNxrrtv9/PV6lJS5wpMPomkjO9WJVbkE&#10;KbfTz1epuqM602IoFWw2WJI7keP5nnq9Qa50wOmr1RauMzKzA2BNrg3BPftoOer1AlmnphRYnDLN&#10;FT+Z9pguhJJuCBfxtz1epvwDpZg+EEQNB5yOFsDb3SB+Xstz1epbR9EMvZiw5KSopF1uJGKgkdjY&#10;XXub/wAeer1BFnr0q4dDhEuF5fKvJOHRQ2pQ+BFrXtbnq9VVHqK9K9VhWHVD01OfOg3ebK67PMIT&#10;cdu1dSb9zz1eqmjqH0tqxC8tXAYdrGSMlCLkaXufHtr9HPV6it5lwerp5vlwhk3WvINAr6EaHuPA&#10;n6eer1MVPWvSQ1i1kB+YDEhgRoxN7+wg9tPv056vVmw/dVyGBSE8xRu36/aN9LX1Phbnq9S/y5OP&#10;OSn3j3CRr272/Ic9XqMtlRaZFaJ2VGUeau0Alhe22+hH189XqFPBqAVbJNKA1pB748AO9zqL+HPV&#10;6l0cvwwyeWC0kL7Q7XNijHw9hHt56vUC+dMpfLlqGkTSQF0DD3iFJPc3Fz7D/Dnq9Rb8Sw+XCGOE&#10;fJwyGolDtUsziSHQ3VQrBSrXBIIJuBawvz1eqyr0PdNqDNWZYMIxqX3JWeVmQEsAtyATfS4+7Xvz&#10;1eras6OdCct4FR0jxRJJ5qoVYqpB929r7bkgc9XqNbS9LsC+WVI6ZY7G/u6C/wBHiOer1Rh0rpoq&#10;xQyB1O5hYWseer1CDhWT6VpCxTaLfXcf0jnq9QgUuBxRWKklSPu9vPV6n+npoINxAu3ugXudDfnq&#10;9SSx6ngp1c30F9LiwJvfT7+er1Bos6SROy2JcgkOLW1+s9uer1CDg7wyIqIyhVsD4+94fu89XqXF&#10;Ph1C8Su6h5L7SRrf2n489XqZ8wYGKkWp41922u0AkH289XqAzEsj05LLIgkN2IFjYX/o56vUFGae&#10;lkU8SR0kYSQFW7a27kD6eer1ABmnp/MKmURx7WAvt8CL2vz1eoN/6pYlTxvDSglwrNtsbC1wde3P&#10;V6oFFlarmCTTbVNONbmxse/w9v5c9XqVWCYai1Yw+rcNuN0UDQ27dtPHnq9Q7YPlzEJachQBdrqR&#10;c/vXP93PV6lnhvQ7HsZg8+pG4MQSP4+HPV6ljD6cjSzxyvGCe5NgfoH0fHnq9S8wboPT00izNGDu&#10;DA2Fjrz1eoVcI6I0sN0kgDa6aa+PPV6nbEehVFUUxZYbG5NgBe+nw56vUWvPfQWCVd7Umwi9msOx&#10;tf8AgOer1Ei6g9N5sOm2QRbnHcjU20/aeer1AhLl1acsk7kMbttFgbeA9vPV6nKgpKaGnVJWsCbj&#10;TXv+vbnq9SwoYvKn3wmzdwGBtb29u3PV6hdwWqqPLjEzABNfpGvPV6lrhWaaukciK1rjv3trz1eo&#10;cMvZ3lJ3Bz4WOuvfnq9QwYD1YanlETkm5Hjp2PPV6jdZFzxJXwqVOh+keLc9XqMVg9YlQAzH7+47&#10;89XqUHuyDaR7eer1cnLKvPV6kHjNYiXvYEd/rtz1eoCc1V8cSO7sba/s56vUSfPOeI6GU7nWwvr7&#10;e3fnq9RWM1dR0VGT5hTuuRY+N7Wv4+3nq9RecT6n0klS1NPU7AQbWY3uO/a33c9XqTZ6hVppxAJr&#10;E63Omh8Pbz1erhT5jNXKEB37gLmwvrfnq9SwoJjTyF3P27iw0F+er1L7CsZpqWPYgu3c+0C556vU&#10;vIcfM9MJIxrc+z2/r+tuer1OYxBipiAI3m+otf2689Xqzo8EqkoVZVJBvrr/AGc9XqmU8PmTBJlA&#10;U2IuPH9vPV6lbTYbT0v6RiLMRZba89Xqc6aBI32AE3J+vXnq9TtSYZBBOZphdjb2A89XqkGKmVFk&#10;n076W+jXnq9XN6pmk27bix56vU2fIRz1LIGsRfQ89XqSOKUdYKkz0v2BoT489XqbmFUUO8DzF72s&#10;SQDbtz1ep2wouGeorex+yDbTvqfp56vVwrqiEqzaaW7eJ9n089XqY5pykgYdr3Hjp/fz1erJFWIC&#10;ySa3J0Onc3/Lnq9UemxCIzFEBXzLn+Phz1erlFiLwSuoYG5AuLakdxrz1ep+gqUllQhbg3u3s56v&#10;U+U9UrSlVF+w1N9fo9nPV6l/htRsgMdgSe3awtz1ep/Wbbby3GvhYc9XqhVU8Fy8Au3h+3nq9UQ1&#10;wKlpG0GoHPV6ucoDL5gXQak/Dnq9SSxmQVNMwRQCRYeFge/PV6iT9Z8E/nuD1FJMgV03FS11Fzex&#10;B+H69+er1VumroqPFamDG7MI2YqFuAG8bHTS/PV6lbh+Zcv4gvkVhDiP3bmwPw/dOoH7eer1Bvnv&#10;GXraIikMYRFkVgzXDJeynQ/D9b89XqAShzKkFfd4AyJFsXZY6m9zrbx7c9XqGDLeL1FTTpQHZHuD&#10;ixtexJABIOlvZ/Tz1eoRKbEY6uj31cyoissRtcWA/e+i+nPV6hGo8Jw+cPR7JJEJQFjZlJPs8bc9&#10;XqiYllqmmxD5TbvERVU0BW9h2+i/PV6o74SaerkmkjaQqrAeClhpbTx56vUGGYcDfyjUUwAcKSUG&#10;hLX7fSQbc9XqDL+QlaZp1jKkr7wOoJ/hfnq9SDqcqS0bxSo5E0sgaQWtZSdLeIt+znq9XKSOSOae&#10;oWA3llIkLDcWk73ve5v7fZz1ep3y5lmP5aOprY2QTyO0r3JPvCzAN30Pa1vq56vU9YrgsEwliwum&#10;uC6gSEhVG1RoPd72Hf2/Tz1epeZGwSfGJpKupkEJj9ywUHcydwD2IPt56vUcXJkzwUcNPSIPdujX&#10;sbeOvPV6jc5Pw2UsKua0Zi0YrY3HYH6Lc9XqMtlrNkNPThYSCRbafh4c9XqXeF56Vi5kYeJJPY+A&#10;H9vPV6m6s6ibrlZAAb2B1Ase1799eer1FZ6i44tfV1UETbrkEMDcW72BHj356vVW91ap8Qq8Ul2I&#10;9zvJAsVK63tfxv4/T489XqJRiWaazC8TVonNOpRx5h1BLW2GxPgT256vUvMs+oV8ExqGOavEqpFt&#10;cX03DxtoPhz1eo93Sn1gUctHGlNXCorXUKQSdqAd7FltcDx56vVZN0t60wY7BRyzT+a0oI3LoO/j&#10;pbTv4c9XqO5ljHoamEO7g7rWHfU+H8eer1LiAxTBZZGFgGuO4B1/s56vVFmhhUMHsQRp8Tz1eoPs&#10;bwSOvj83QqjHSwJ56vUDGbsm0k0cxqo1aNl9y4GoHs9nPV6ifZ6yBh7K07U4IUEKCAQTa3+HuOer&#10;1ESz5lCj+YMCoFkk8wWChmDWuSNBfTnq9RQ8WwnAaDGZmkW8fvNEXtuuoG6+gGrXNvh9PPV6gxxC&#10;voaOmqa2Cfy4V3AC1rnxNu9vo56vVAwzNeW7JUkKF90hrm4YXJve9weer1ZYeqEFVQlWi8mmMlwt&#10;wRtvq58QfYOer1M83V3LyUbJhdatSyS6NG4uqgbdh1vcHQg+PPV6kXUdZ6aqenqReOzMpCEXvYgC&#10;2vc6n6uer1f/0zh9QfUPg81jhdSJEcvGzA2AvpYXAv8AVz1eoonUH1MUODrMsU/nzAEwyOwKgeIO&#10;tza5056vUF2D+puuxSk81XBnq23EkaAgW3MpNwdB+XPV6htyl19lhVMTxWfzZY192yXUEa9rG/PV&#10;6jP5R9QFDjdLT1dCzLMdiskisrAEG52sAR+z6eer1Lqp631M8P8Ao9iEU7LG1yDb8tfu56vUEGPd&#10;SZaqokqpJ3Z1G5VD2DE3vcD2WPfnq9QL1/WITyTQCYqUNt2tw3wH5c9XqDWr6vVdfUxU01S0hiZC&#10;CpsWXXUjtfnq9QjYR1HqHp6evw+RnSobbcm4VQxGo/4lf7uer1ChTZpqv0lNvVJDdhcaEk+Fz9HP&#10;V6sNRjmLV8zRpE03vnabgNZQL6/E9vq56vVAyjlDEczYgY3TcPN8zbJYqATfU+wc9XqPd0z6HYHh&#10;0YxSrAeoZjdhuAB7WA+A/XW3PV6jz5VyxBhwiihC+6oIsALDx56vUKtFh2yEy6KrHUDW/wCuvPV6&#10;n6CFEJ26qfoNrc9Xqd1cvCAPtC3t56vVPdI5oS0h00+N+er1BXmWvaNH8oArci/aw56vUDtVmurg&#10;rwIWKrcra58Oer1L3L/UR422TSb11BvqQ3PV6lzSdU6BJRT1Uo1F/AEHvb2c9XqUuFZzpam0kTX3&#10;/eTfnq9S9w7H1nKhW7/URz1epUyVQZd5Pe/hrz1epixCpjEfmubAXPjz1eopfUvE3rQWQ9iwDe7o&#10;AToOer1FezC9l3ytuEIJF7ak9vu1PPV6gJzxitbQw7IJVIe5Ykj3b99PZa/PV6qofUHiE0uH1KQS&#10;tKUdvC2oN21266C1/o56vVUv1kgnrsPqK3zCA7XYC4KgD2gH9fHnq9VZeaKGamrq6tMhbzbOCDp7&#10;mlgPAnx07/Hnq9QB49DJiYEkI2AbSyEar4kc9XqdqbDYaurip5ItxkIRS2nvBe+tu1uer1OeI01L&#10;Rt5JjaSOndRMyndYEWFrDtfue3PV6ssmGRvRzyLYCJjfXQWB7EmxA9oJ56vUxFopQKKJduwDv3a/&#10;s056vVkkpqaGQqylbrZr6gAdvv56vVnFQrTGKnYIoUWUAXJI8PHT6eer1ZxUCkiKVRLBbm24e8f7&#10;L+H1c9XqmDHTT0IkkX7JXZYE2HiTbtYc9XqUlFV1dLAxoHLQyWN+9yddfoPPV6lJheIVEwiiCozn&#10;cGY6kAXJtfQX/s8eer1OEqSLSSNFJZQoQAWuNSb/ALNOer1Y5THNTrSeWRFCVG7uPabdxY+PPV6v&#10;Yf8A1hXH4o6J6cUxJ/yihmsLkgAkDXtcDTvrz1eozWS6Wqq45KySQxlSwULayjaTYewE/wAeer1G&#10;N6e4cuHzU9fUbDJGIhuOqqSwP0+H8Pjz1eqyrpljmIYJjAzLCiyM9Q22RtWcNqSx8QfYP2c9Xqub&#10;6H45T40BVBdi1CI40sSPC/x156vUePFEw2LA2hYhtqe6Tqbmw+nx56vVRB61U3RTRR23gyMtyO/c&#10;i3wFvz56vVqw9bKWCbOUlTNFuWKVlk7e6dx1I7/tB/L1eoOMEwWmqJDV+Q9jITZRptOg0sT8fy56&#10;vUupI4qCBljcKpC6Na6HtYdrc9XqRFZjlLSP2ZijMWv9kC57ePfnq9TDh+JuMcjq1hJZ7gAWsQR9&#10;Xfvz1eo7fpwze+FYp/MakJKIJwbMtyLWuoIBIPsv489Xq2cPSxn2rxmjixSlf9PGsTKHF0ubkePc&#10;W7256vVdR0uzLWVVJH89tEktibG4DeNjt1HPV6jH4TVCWPQkgk6aW8eer1LdIllRYxew/Lnq9ULE&#10;qZI4QAB4627duer1B3itZ8pCz7rSC4/U89XqCTHMy+RMsU8oD6m3fTuP1PPV6gnzB1FocLpHqVk3&#10;MCQT7bd+er1V5dWOqK51xObDaMsLnU3vquulvZ/f256vUWHEosYqYZIT7iPdiQAxLDwv8SB356vU&#10;U/re9CsRpa2pMxiIuhJBBNvAeF7/AHHnq9RH8cSixKreSWILGNpVYyRu292bvre3PV6o+I4fJBCm&#10;IKbF1+x2FgbDnq9QVdU/LhwEvEbSIFLJpYKxsWJ76dwOer1EPxuuo8QxHynlCuAdrEgaDSw+nnq9&#10;QRz1dKuIeREtlQ6lPAdr6XAB56vVxrJgJkkRrg3bXUlRcED9f489XqhPi5pZJKGNReeMbyf3R4E+&#10;wnnq9SdqvKWpO2TSPVbdrW8Po56vU0V1XR+Z5EIMsrbQragm/jY+PPV6o8FQYApqSGs2osC1z7fH&#10;Tnq9TniIpnooanDmjErTbXFju2gA7jZbWPYa9/YLc9Xqd8MhOIVYWGO7Bl2bPpGhHiOer1D9gGGp&#10;X4jSSoSPLnYuwtqba39oB56vUN9HgqzqaSN2MpDMLnViDe2vcHtbnq9TXiVDTYVFPXJTeVOoRdjn&#10;apUHUaA62+Gunbnq9SElZqmoMroPJYlvdIutj7PAc9XqEqgxeFYoaCtIsjB4ilgW7AhiO+ngfHXn&#10;q9Sso824HAHMarYy2u1rkAa38Lg6W56vUJGBYvWGlRcHnjindXdTINwLltAVuCRbvqOer1GjyRHN&#10;ioC47SqwkACKNoUMPEAXFr9uer1GdyFkatw+WPFcNpihPusTY6a6Ad+er1XpekSqpIcLp51js0gQ&#10;C4C2YFrG3j4ffz1eqzXD8ZSoojGo942ubac9XqQnUDFaVcCqnfssZII01/Ybc9Xqoe9XmUqXNzNV&#10;0dO87QxOpCgAG1iD9RFr/Hnq9VSU2VcaoJlmhjDNV+5oCQpVrldezA6EjXnq9Soyv0wxnH6/yZgY&#10;N7MFkW5BYeBHgSeer1G4wHo3VQLSVdFB5hsFdjcBXB1OupFtOer1GnwfJ1ZgFGIqghppjZWVSCSd&#10;RfU9rW+s89XqFuizxWZewWKnKqrBit2AIJ1JAP089XqUeTerzZU3CeUbWdpNpaxBuT/HTnq9Q303&#10;qNrJRG1UyKRbRf3gdeer1GU6a9faTFCKd3N21DGwFz2H9vPV6jjZP6hUNaqrHUAtrdbi4t+vfnq9&#10;Q34TnRZLKzAg89XqfpsyRNox11+rnq9TPU5hhmciM9gPiOer1NLY9FDrI2pv356vU8YVjUc5/Str&#10;9VvHnq9SuSgpK2K2hv7D489XqTtfltIrhkGvt1PPV6gaztk+nxCkkiaOzWNja+ltfv56vVR761/S&#10;tgGNU1bjVXhaVJhDTKEQEgEWY/A6/t789Xq1v+u/paoMKoqmsWiPmAkqWsAdbjdcG9vaLc9XqJlF&#10;0xq8Lr0eG4jO2NiqruUMQDqbmxI+rU89XqOH0n6YU0+KiGVttQmwXNhYdtzEWvp4c9XqtjypU0GW&#10;MGjpcLDMixqQxIGvtOg+nXnq9Sez71MxBKRsPkm8tFDlWa5Bb2aeOtxfnq9RLs29RsSqKKeKrfck&#10;YYAi24gXIAU2Hvdrk6ac9XqLNV54rKikpsTqlFP5mxvIkQb1DHQW1sR3+j2G9vV6guzNnCkNYzQP&#10;u99vdNg4H2SdPDnq9QY5lzNEJ4ruZJYWMjKNAAbAD46HX489XqDXHs8iWQ1Ct+jUEbdNLeB+HPV6&#10;gbxPPcWJFqmnT3o2swF9pFze/wBB+HPV6kFBiVTVVckpBJ3kkA9lYkXOh+r+Ps9XqVVNR2hjFN72&#10;2zbiLXB789XqVeD4NR1ldvlBYOGA3EgA+0d9B8Oer1KTCOmyTSbqlhJKrhzbtZLn8xpz1eoxXTnp&#10;ocaxD5sRG9SA6xjQItrAW0/O5/Z6vVYl0t9OuzE4pJlKyMqsAdAAfh8Trz1eo+WDZNpcDoYqeoi3&#10;xi1l7ksBqOer1LahiovPJWMXUd/shbX056vUoCkFUzUslkuC5tptGgHZfo56vU6USTTVUCooki1V&#10;gutmB+1f6Oer1L+GjXFaeTCqkyqk6sheKRkIBO0WKkEG19fo56vUMOA00nyMVUFcR0G5RqSDY6AX&#10;56vUMuCYTDPUQz1F1+YUXIsAAR+3nq9Qs4BhlPLQxzItjF7gBXQEEfw7/Xz1eoSKXL0VKgqlF1Zh&#10;e1hroOer1LLDqSGLcY0Eb2tZveudNeer1Oz3pUkdSLxgAroRYBSNPr56vU0VcVPLSNIgUm1za4sP&#10;v56vUiP5fQvL7o+2CQb2sR+XPV6n/CcPmcHyWG5LXFr3AvqNeer1LimeeCYyb72Hhbnq9QjZUzJI&#10;lTaZj9d73seer1GAw3OMbKFif+g9+er1Lymx8Sjcrjt9Z56vVN/nasu1mt99+er1MmJY3RRKWLjT&#10;27bjnq9Rc89Zip6qF/lmAJDa62Bt/Zz1eorOYaukGI/MOF392a/7v9h56vU30uPYWti7q7EEDwIH&#10;9vPV6nOXM1Eg911Dn3SuoAFuer1YTmWiX9K0qox9ugP8Oer1QBjNGYBM9lZrgEkC5J00789XqiPi&#10;uEmHc4DFSAddSfo9nPV6s1FX0UjbdlhHY/A2Hhz1eqWlZHWVQSC43X8bAez6eer1LzDcAqK6BAri&#10;2t2sSP1vz1epbUORaow2kKsbg3sRcc9XqV0XT8+UGQBmNvHnq9U2TILKu4xi5BB9nx56vVFlydVb&#10;SoUIFA+Nz489XqjvluYqQy3sDbubc9Xqjvl+Mrd0sQB8eer1BHmjJUlUkxmTerg2X2356vUQPrNl&#10;Wow/zGij0ZXHYkgj228L89XqI/iuFRU1JLWVJEZpkMtiCS73H2dDqBc627fVz1eoBc85tOGReeqK&#10;/mqCLk7iFGlx2B56vUFsWIQ5gaXEq5P0VXFHANCSHLaWGlj2GnPV6h9yH06mXGTVW85ViRhdSoJO&#10;lyD8NNPH6eer1HjytkeKnw6OKoMV5APeCAEC/wC9bxtz1epvzvgcFBh0tdQKjRt7rg92A1GnPV6q&#10;vvUdWVGG006xI483bdexAI7g+zw/u56vVUv1ZrjT4dHTuiShDMCBYEKTcG5Pca/qOer1Vt9RKmlh&#10;qJmpwzKl9wuLWJ1Nrfnz1eoDa2tEkdowyn7W2/ukA3Gnbnq9SPqaZapxSQzMgUB2UW/e+q9uer1Y&#10;5qSOJSikbX2k2PiBa5HPV6obReYSKYbihK3J008f6Oer1OuHUPytW5i99tBqB4m/j+XPV6h5yvln&#10;z8Vp3miWUNe0VgQdLajxt+vbnq9VhnRnI9B56Tqu3eAre6LqNAfCwvr356vUfjJkVBhtIYsNdk3M&#10;6M1gb2GhP16XH9nPV6lrHimLiidp9zUw2KxZVVmF+6+77Ox+nnq9RuektPQ4LXL/ACj9OZQry3W6&#10;kge0L3AsOer1WGdM6Skr4VrPK2xsVJ7HcST46eOnPV6rB8p4XRx00bR22kWsAAARz1eoY8FpbWh0&#10;NgB9GnPV6hHw/A6OqH6QXPPV6lHDkpCu1F/s56vVKj6dQQt5gS9/gPjfnq9WKryfA6MBALeJIB56&#10;vUD+cumeEYjSPHNTpIX0a6g3B/v/AFvz1eqt/wBRXp/wb5CSspKZY1RWBVLAgHwH13/Lnq9VEfqj&#10;yh/U/D44KBRHBa5BvuJ9p932fVz1eqrPqP1CiwDLTSUqGR5mRPLiQuQWbaHYDUAXub+Gp56vUVjM&#10;+Zq2jo3qayxLkPc6urHTt7PH4Dnq9ROc3u1XLLN5zN5shJ3EkEa2CjQHnq9QcCAwVAiAAAYXb/VP&#10;bnq9SrwxN6tJTe+jLa9rWIvYX56vULmVquSXDlikkCeWbHautragaezTnq9Sywyp+XiCQDzDdyA1&#10;72N7E/D2c9Xq5QRRoyQNpP7LjsLkn6QfHnq9TRjIoo99TOoEQIBtc9xY2t8fHnq9QfY1XUbwigow&#10;vmyELAp0JuNRbQ3AHPV6mKZD8wIwd7KRprpbSw09vPV6upV2VyrCGsGG8Ed762B+n8uer1P8BMSm&#10;VDtubOBrYDuNeer1RnrflWJpkDh9QdRYj6/Ac9Xq51OJwVSqaqMC7DY5Y6X+HgQeer1MVUrriwqK&#10;R1SQ2XcQCzbjYi3xPfw56vVLkkzLhq1JpQrSswGouvwJ8Lc9XqeoZsSqainWokUE7d4WwCkA2sv5&#10;dvqtz1eoXssYas7QS1TBWkOqknQDUE+y556vUcPprgNCamGtjIMqkbF22trfaCfba+vf8+er1Wm+&#10;nTAZaOrOJKiopjaPa4uQfEA97EeHPV6rUsh4XBJQJQwx7Z3QAArYAdx9X389XqH7C+lFJiESrCgE&#10;k20EEXBFgPq1vz1eo2PTXoTguBxxSLSpHKQbsFW5Hs56vUajDct/KxJFANqKABYXH189XqX9FE0E&#10;fl7dT7O/PV6n6CN0CkAG456vUrcI3k3Ptt2sTz1epcU5IIHhz1eqbNVwoAC/a3fvz1epmqqekqgA&#10;xv8AVz1epDYvlqNlZkX7Xs+r+3nq9RcuoPTLBsbwqaleELKQbuL3JJ8R+3nq9VCvra9MXlQ1DYZR&#10;eaZXWQkWJfaL3I7XFrXPb7uer1UFZrwV8v4xPgr2WSIyLMALC9rWsB3Xtfnq9QcJSUFDSClHvSkh&#10;ju1sL3Nj7D7Oer1RKienwyeJ5p/08gACWFlUnSx8Rbx+PPV6uEMtJhir8s4luxvu7E63P0i/PV6h&#10;DwrFDSz+QZBvO2Q20Kgi9voPbnq9VjnpUzyJ8RR5ZCqouy3sII1Pjz1erYX6IYm8uHP5YtHGQF+I&#10;se3w/X289XqObgDSz04DDTT77nnq9XLGMCEsLEJ71i1/C5+nnq9RMOrvT+HGcHmp6ldyrvYhrEXs&#10;SdD9H8Oer1aoPr76QYdQ41W41QxlUQ23Ee4bEkkjS2p8L9/u9XqpkxLLlU8ToYwvv3107Em4v4MO&#10;er1IKtoZR5scQKlho/hYeBtbt8fjz1epBV3zC6+95aEAam5I8R9fPV6mieIrVip3b3ciwB7Ed+3P&#10;V6sNbRKJTXJoEIYj4AgfRrz1erEav5aqkaNVunulV1Nyb3PhY89XqZK2EzVUVZ5mwU7sGAW5ZSCL&#10;d/j4eznq9WSqnWOp3bhtkABBH2fZ9fPV6uEeHyVsppdwVJbgMSQbDUHQ2+7nq9S7y/BU10+2M+/A&#10;i3Y6AhdD7Bc+zx56vUb7pFg4xrEHgaIGF0UAv3D9y1yNR2IFhbnq9VoHS7p/DiB+XqI7SkowW4BI&#10;Hb2dzrz1eob8b6a4YamKOhUnzFPmBiSlx3sL2B+jv9XPV6gaxrKJwrGUWkgLEb9u7aoXW17MQfj+&#10;o56vVfR6GopMGy3T1MzCQSxDtqN2t7j4fw8Oer1XJZKrTHTIt1F/Z3Aueer1GOwTG6KGGwcC30WJ&#10;156vUpExynYm7DTtb2c9Xqd48aiZ/wDKCw+gHnq9TwMShCjYbg31vpz1erPNiiOh961r89Xqxx1o&#10;kALWN/brbnq9TnTSMDvBGpGvie/PV6ng4s9MhdyB7biw9nPV6g+zDmokM8dvHsPHTnq9QDZizmsE&#10;LTVUiqouCTpYDnq9RVeoHV/Di/y9LINgvvOh0t4fD9fHnq9RDup+YaasWR6dmeMglbm20k2/M89X&#10;qIvnbCJMWrN1wFZD5viLWsQDt0PxPPV6iu1nS6nw7EXxN3MUUseugsbNcCxuQQNLgjx56vU5Lh9H&#10;Q4aaWIDz1YMCLkBNwuCfiDz1eplxajpqephkZhJNK5LEAABdpCga6G476/R489XqZnylWbJamrIb&#10;zWIAJH6NSLED6bX1vr9XPV6mmHKb4d+mktPSjcTexKj922h8eer1c84ZZwmfCFxiki3sxQWKkPvP&#10;72nh4689XqArM3Tz5gSTVlG3mIDuLbSANDYWuR7e/jz1eotWNdG8PiqamX5bypUQyKQovIzXFvqH&#10;e+ltPhz1eoqmfOk+LUfkNg8QkSoaRZkKggHUC2hHx+/nq9QEY70mr8NQyyRhS0RfdbQG5Fie3089&#10;XqCyqyZiFHF86gvIqEnW+43+yD2v7O3PV6kbV0uJiuenqySsl7hhbbpcAaDnq9TOWWSH5QMWMYY7&#10;j/DX9fZz1eppajKf6Q7XbuB7B8fp56vVKwl5Zy5C7FUgMQdTp9XPV6hGoaulWeI08nuAAk9j3sdb&#10;6W56vU+U2NR0le21wDI499bdjpY/Tz1er1TPTR1JSQXLFbLe4LX737aeHPV6nmgp53qQtKuu4mQk&#10;kfSAR3+jnq9Q+5LgoxHG2HyESFyCrEXAFmYXPgfjz1eo4PTr56sSno6tVkAIF1UW2hrAAC/YafH2&#10;eHPV6rK8jZtwfAMOhZDYqQqhwFYW1NgfAj2e0256vUafDeoWDrWRYlTyJG1RECm3RQfEk6fRz1eo&#10;4HRfrDgGDVTShgNCSzsoANwbjQ3117/x56vUYDF+tWD16rPBLtRVZiQ4szX8Lfx56vUC+fet2Vqy&#10;i8ldvzU66XIIJvYW72PPV6q1eouPo2IyVLSGoCpcgkG5sSQO1wTp9fPV6gyxAQmngr8GVaeoliV9&#10;h27QL6gg9r9rHnq9QUZojtDFDKiNG0kl3UCxNtQW+F+x9vPV6gRiydW1FsUxCMMEeQqmput7KfHw&#10;1/o7c9XqcKLKzVlA1SYwksTgNdQVC620On389XqMfkXI9TV0rVlVGqVMYWJCihRbSxAUAai3bufp&#10;56vUMFFkirhSoMcaJ5lor3JJI03/ANvPV6kFnLD5cJw+cQqJdqlRvCkAqO9/HU89Xqqw6txpQYtI&#10;8a+/IWVVcABmtusPzNh8eer1EDzeK+okEVbtDuGuFt3vprp9/PV6kR/L2o5vMqyLREMoXUXHcd+e&#10;r1PtDXU0kgmaG6qrGxFgb20J7Dnq9SswdkrKmNXiDRG5Tbrbwtppz1eoxXTrKEE5aUQOIh76LK24&#10;gEncLjQai4B+jnq9VimQukS4lhUcuJok+/YFYIFtc+5cakkdifHv4256vUKdX0CpcTpJBPFeVyvu&#10;o2gI0DErqO1+er1IDN3SyuwfFxBBR76T5dd1yfdcagg/vA3P1+3nq9Qb4lkippIBiEKSuFKgRKSB&#10;ckC5HY2vfX7+er1Cx0iwUYZmymZV3kPDtYC4TcdSw0GhOvPV6tjf0/UKYPg9NI8iyuVKhwu262Hb&#10;x18eer1HTwnbNEknYaXv3t356vVhx2t+UmEtO+3YPeVtAbjU/dz1eoL6vFqH57yZQCz7hexsANbn&#10;nq9QYZv+XeKL5YsvmyHcqmxA8D8O3PV6kVmCSCnRoiRIu0N7muug1+I56vUyZNqKg4zFPGCPeuQP&#10;EAmwA56vUf8A6d4zFJRRvGQbWDXtcfE9uer1CvHiDTPsuBrqdCL89XqQ2chTS2glYGNgdwBFieer&#10;1FnrKSmgqjBTopQsSBYEgdtPhfnq9TrQI8rmeeNVK3trdvEXP089XqXImp6Wnj83WEhbnsQQPbz1&#10;eoP8wV0auJVXfs3AsNbEnvf7uer1NGGVvm1YDC6NYsCL2Nzr/Dnq9Q+ZFhgWpMh0YbtT4D+3nq9R&#10;lsrAOEluAzEi2lwLc9XqGPDibggC2g00F789XqXVNCGG+3PV6kVm6a8TAKNATpob89Xqru66Znnw&#10;eKaoXcB7xOhCkKCSL/H9e3PV6iLU/qFKY9HFUTLDEFCyHdqBfvb6PHnq9Rp8A694QLihqw9rKblR&#10;c/fz1eobct9ecBkiVKydUcsI1F1ux/bz1eoxOX+ouGV6qyMFXTaSQb3vf6Pr56vULOGY/Sz2WQj7&#10;7+3nq9TtLWU7NvW3iPG/PV6oFXPHt7WAv7Neer1B9jmIskTCT7Nj9Q56vUWnqBnqGgi2SNdQDu1t&#10;Ya/nz1eohfUnrbh8dNUUMcgAK+6znS57Xt256vVXn1G6mmWCdlmHvg2sx0a9ran69eer1I3AcxYl&#10;j2I0tGKlWEjKGANwfbbw19vx56vUfHKOQkbDlrlDMsgG47dBuFvr56vUpK/pvNU4kKkIYjAl95Ul&#10;WN9L9hfx56vUbTpB0ghgEdXWxB5kbcCB21J0v29nPV6rBMEyj/oKbkt9Xhc89XqdqrLKxkH7JA+r&#10;nq9QCdS8PpKajdpAAFXXt31F/wA/1156vVVx1XzLhdNJNSVQ0JlCyKCACPafr+v6uer1E2xLPESJ&#10;JC06AR2JNhqRpc6nnq9UHAM64ZVxtLv92TcXcEgE28frsOer1KjAcfirY58KpQN1yxLEkMfC3bx5&#10;6vUxZ2zE2GYPH50M00TswCohYKbXLH2D9fDnq9RPszZloqGhkosXLs8d2DKhNrkFdNb2Frn6Tz1e&#10;oGcckSmqI8TebdHIzEHd7x3A6kd9Bfvz1eoYcnz4fRfLVNPP5g/R2AUgEgXN/dAPs056vUMWDViy&#10;VSyQGVjLIQ1rbdD71z9Xhz1eo1WT6qnlPmT+6p3BWkNzYX7biTz1eoX8tTpTysUjAVgTvK3sQfiD&#10;pz1eozOQZJa6cTVwCsFuD2JW5F9Oer1GQoKeVUWT7QNvZ9RNuer1LGkvES2lza/wPPV6g2zpjgT3&#10;H8N1rdj8Pq56vVXH6h84RU9DVUocGcEi5axudfr+rnq9Wu312zKlVilbT+cAqVLMCQL63W30W115&#10;6vUTXERBi2FzR121ZXJRWF77ge4I9g1vz1eoN6yBhNIkQLeQi7GK3s5/eI056vU5ZekWTHGkSXYk&#10;W4a9mNtdNBqe3PV6hKwCvies+QDhorGxYgFba6DS1jz1epYSQKUkp7ExVAkclQL7l0BPx/t56vUj&#10;Th9Bi0fy8AePy0Y7pQBoTrrfQ/Dnq9Ss6Z0cMWKhvKKRgEknuRa1/Dudeer1Wm9LYC2ApS0bGKNd&#10;H2sQTa9wDcWudeer1HXyvXJBl6E1rAICDe24W8Afhcc9XqBbqpiE1dhbR0bmQyMyKyXHu/Cy9/o5&#10;6vURPNVO8UjrXRsItwYEmxItY3PtuL89XqCSqxWop6lYGq9+1CI91iVUXIUEaDnq9TPhnUPz9qTh&#10;ijsQRcgoRpuJ8Ln7vz56vUtTmKHHrYcD9juPYo1JJ8Qeer1OOFV871MiQWMZZiLKbkL4k/R/Tz1e&#10;pb4SkAAqph5iMQpaxOo8R7NT356vU14thi4rLUQ7lYHwNrAf4vjz1epB4ngUKRiBY1v7u07QAxtq&#10;CPaBrrz1eoD859PMMpaWTFahGliLxsUjj3MCTtawFybXv20Gvt56vUEebumKxTT01ApMbqG3vpZT&#10;27dreznq9QPYv0XxCoR5oo22KLNe92PtJBuOer1IPF+n6UlB/M5F8iOGwYLYnTubHW19Ljnq9TG+&#10;DwwzO1HE92IB3qRcFQbkGxsf1+Pq9T8uT46PD6mvQhnUARxC4LMTbaPC4ve50t3Pt9Xq6ocsSUG+&#10;rqEZpAgO24sDtsdt7A/089XqFDJ+EVVVHFUytvjqAitoQygXbtfxGn0256vUb3pRVQYTVBo93lRS&#10;e6JCf8JsSNO38eer1XU9BMwTYXgrVdNZ5XCBAdQD3Dc9Xqtp6RZqnkgpZkIaU7N2pGlgLn8+er1X&#10;JdIcVafDoHnFztU6i/t56vUZGNkqIhuA1/Pnq9SIzfh8VTQvEEuWBtcC3h/Rz1eqon1V5VcYZU+4&#10;T7rC633AWFwOer1UH51z5Bl/HloJVkdEY3QNoQD9wOvPV6lzg3USlqoR5kQWWSzfpCbqq+N9fh25&#10;6vUnMw9X6SlohIjqYTJLExBJBde4udD9XPV6in5z6nNNiMckMxlj2MGS20Cx0NrDW1+er1ET6k9T&#10;aKXFqrC13I4Zit1azDxAa1tL3tc+PPV6i5Y5mufF1eWoH6amlWOMt4+6bN4dr20+PPV6klDidThc&#10;TYiq7pYwPMt71mY2FvG1ybfw56vU202PVNTuWZjaV91jq1zcAEew89XqjU2KVNBQVFNAiuGLFZt4&#10;JUXIK29l9D4jnq9Szhxymw3AoKWtkEZUBdNAoIsdR4W56vUHeY87xx1E9IB5ZTRDY229xt11BBvz&#10;1eoJMyZ9oq6oPy+5IyAhDNoSBpYdteer1AtVYtJOkqVa2CiQp2INzb+3nq9TGxp5ihlDGNbFdmgF&#10;u1xr28eer1Q5j8/WmJXEak7tzDTTXw1uBz1eriHWkjaIWmUhirkakAEnnq9XOjk+ZpknClGVgBe1&#10;j93PV6sDQyw4iGlfeJOx8AfH+znq9TlPTVUcwNKHLMoY2Pax7+A1H389XqGXIGV8TxqthKRXZ7lA&#10;Rc7gD3BtcN4+z2c9XqvN9Evo6bMNAmKYoiyxzMqSIoJILjewva5ANrADS3s056vVd7lD0KRthsO6&#10;lWSBd20EAN2CgHt2t/H289XqFOH8PXAq1WEtPCsbKRtMSkg/T4k+2/PV6lFhH4cGVZ6JaaWiRY1a&#10;9uzn2XPs08f2nnq9Rkct+g3IOC4RHh3ywOzXcVuw+hjqPq56vUs6D0X5Iwuf5qloFBtYkxgki3tO&#10;uvPV6hDwr0vZZgCxClAQdgNAB9HPV6lRS+nPLaxfLijULc6gWvf289Xqzr6ZsuSuxqaUeBXTRT8O&#10;er1R29M+W4CYooLBjdjtAJH0jnq9WGt9N+XZ22pBtABADKCbfT43156vUFOYvSpleopfLpYAjxHc&#10;vdTcfG5+mx56vUGLenWDCcTNcaf37AMwBIJ8D49hfnq9USp6c4hgsrSVBDISAg1AJ10vz1epJ4xW&#10;1eFwy1cSKlgdlibsw8Ldvr56vUUnqV1Plwf5hpKgaIx8SR7R8Lf0c9XqrX6ndRsTnxhXrIjFIsdo&#10;VawLo2ofv4ix/v56vUEuLYzK0dPW1svlBv0cBGpVrWZiR4ac9Xqb8TzKsgFQGBkVFVjqQ4DAN8Nf&#10;hz1eqKmZa2Ksc4czJG6AFENgVGuo7XGg56vUJODZ3lpZWMjgpIindJYgN3AHj4X56vUvsP6tVNOs&#10;k8rauLqEFyv7u4jsL+znq9Qk4X1iocOxHDjVT70ZGScLcAgkHT2Hvz1eoa6frTi85atopEWOE7gp&#10;YB2W1u23sRz1eoW8N62VdRTLAJt3nIPd8Ev9Pjfnq9SLrs6o801JKzGVnF3cgBdNOyjnq9QM55zU&#10;iSruZi6W2kOtifZYdx489XqS9JmCGrqxFUqqTTqjblJuSRf22vz1eppmxiloZZHiXy43Fn83Qlvb&#10;93PV6ir5/wAK2Vk+JmFTFGzEE6gjxNv6Oer1FOrqXEa+rh+TnVpBI+wOu4bb6Lt8fbY3+jnq9STh&#10;q6qKH+YUlVaOMlStxYm5VrW10P7Rz1eoTHxXD6fCZPkAS7JZgzEsd1vsnuD43BFuer1d1OJVk9OB&#10;UBYkhCK5IJHvCy3Hw9v9vPV6pa43TYkZBhEyysvcg3G4aEW7/Vz1eprkrKCqjioKvfDMxkZGBt2t&#10;ew8QCdb9rj2jnq9TNPFUxtJhy72dmXaWIIZALh2GmvsA56vVFlaRa1aiq13CxAHdlGp+zbW3PV6n&#10;SQSfLu1L7pkU7SADrfW/66c9XqgYutTW0CUNTdqhrAgEWIsLfD289XqZKne9KlHVSqrwIURywJXU&#10;llHiAeer1JykqoPLjgqR5kpNhcWIubCxB8Brrz1epc1FPhbUxeqJ80bhewuotYH7PY89XqbcPw+K&#10;gpqGhAZ/LADM5BZh23XAAuTc9uer1LykpHiBQkIQ5Yb7EBdNSbE6fDnq9TzR4JRYjE2INOJA0cm7&#10;aCAQSNNQDcGw+s89XqAfqNhtAkCz4a+0PtjK3JIG73j9/wCuvPV6i4Y7j8VDM8VUwXdtQkaaDude&#10;x+P389XqDWTMz0reRCxVAwJZiCLA6djpfnq9UPEcZpFrmq5pP0bEtZTfcx1Ivfx/hz1epJ5izV5d&#10;dTGip2eSVzvZSqpGlr7mvqddNPp9vPV6kbmytqaurJmkCtKwYMCCO1tSO4sOer1JoVbUpSjRy8Yu&#10;ToPA9ux+nnq9TBNunp/IlQlwWa9uwvp9/PV6sT0dfO8BXRIyLn/EDe1/bbnq9Xf+kQOYpW2hLhbj&#10;42+4jnq9Uc1aU8ooqdbbipLEfvm+4+Hfnq9WanrKWT5mmc3lpyAD7fqHw156vVFTEI5Z4GhRhKrN&#10;4Eadh4ePPV6nmiUSpNNUiwm91j4gDX3fZf289XqYaiOjqpgHdwtwqyWuQR4nW3PV6nyeDD8QZoai&#10;Qt7qjcDa9ha5tprz1erNhHl0M0UVgkaudwNtVtbx+Pjz1epZmqmkhQ08R3sdtwRqoN9Ne/hz1eoT&#10;sDieOoTF29x1RWa4vpbW/jpz1eoy/TvFcWxCKKSqG5nNvs7doF7kAAAiwvz1eo6/RrIVTiOJtWrH&#10;JHGpQi/2X3XBsLXBAubm1xz1eq3bp90dwyCamw+hgSCKNQIw9iADuJ0voDe9gP4c9XqPT036bU9A&#10;wFXCgLWCMAN24XvrYXHPV6jGYXg0dJB8pCFDFiCbXNuer1LCjwaE3O0AjTsLgL3H1nnq9T82CUHm&#10;fMOS21Q20WsDrz1eqBFQ0UlMKkobtdSDYkAf2nnq9UONaekHn3Hug6G9tfaOer1JarxtVgEMq/5T&#10;cq2BsDe3bXTW9uer1QKjGaemQRi9wtiTa1uer1JnH8XlpkikDqYdqjxJLHw+nnq9SSxSrSoYJWkK&#10;ptZALXAtbXnq9SZraqSKoemLWDRt9m3u62B0+HPV6mCaqpDKZHbzgyWANwQPE+Pfvbnq9TRV+9Nu&#10;U2+knQeHbnq9SZrsKFcjNM0fuOko2i1iunf4c9XqR2KVNNHVMahLRrdQTrtt2A+BPPV6khjGHmrW&#10;AUzRxHcshLXIA8VG0jUi9ie3ex56vVBqMOppa7fAgJsRbwJNtTf7uer1T6fBjN/o0GxSxVQCoAAO&#10;vh4356vUNeA5cqPKWWrUOYlJsQANfh8O3PV6mLHcepcApaiEJudIydoA00JsPb256vUA9ZmmCppZ&#10;KmZ1PmRFgbqAg7256vUFmaOotHTV0FXQVSxxxR+WYzYMXI+14G17gW9vPV6n7KvVpUp6TEfO8t1k&#10;aOxANnA1v7VN/Hnq9QuL1jnSj+Yo5wjREBx7CfG3iNeer1Z/87olnNHNNdGRHjYk2d7HdoPZz1er&#10;hQ+oOlw+uXDqYhHkBUgm4AHb8/A89XqHPCOp9LPDSmqq1KyWLW1YnsQQexHs56vUujmvDaVWnMwt&#10;JdUJAIBve5+Nuer1OeC4rSRzo6usqOCzX0I7/RbX9vPV6h5y1VYS9GtPEQTUMWNrAKP7O3PV6l1B&#10;hmHSoS8alnBO4i5U356vUAPWDo7gmPua+rbzIEjIMOxSCWbV797j+F+er1Uw+oz0b0+M4nJjlNAZ&#10;aRN22NQQAEAOnh7176+N+er1VVdWvTfQwUtQKek2VKBtiqpuTf3gbDUgdib/AA56vVXRmXpxX0Tb&#10;q6I09tx2uLEBdNxA+Go8Oer1BTSbafGYo5YTLEASTew73UkHU2+HPV6stFWwVc0suIIEiiqSw/4i&#10;unc97HUG31Xvz1eoecqYxRUtZPV1jb1Cjyo+zWvfufb4c9XqM7kbM1BWRpNUEJ51yIzYAFRoL2sb&#10;+N9b89XqGHDMcocZ8yhhcRIqI6Ri1wRfdrt7aXH189Xqw1UIxSgSrlj3X3FGsLEpoAD8fZfnq9QH&#10;NkOPEcQV5Y1jtv3LYWYnsT43Hh8Py9XqsP8AQzSYVlnN1RVVsSh4wqC4JBBuC7AdvZpz1erZw6MZ&#10;kwfFqOljpJw4sFAUghCugJIPiBYW/hrz1eo7WHwCajWRTquh9vfvz1ep5XDIWIdT29vPV6pUVEPM&#10;2oq3Nif1tz1ep5jWlhVVTvrfx8b256vUyYzX0lFTzbmCuRp8P1HPV6gizPV1MlI0avtYqG3C2g0/&#10;jz1eoLKjHxSMss7FrNYm+lvHnq9Spw/Mq7R8u6qsjX9n1n4f2c9XqFDC82xNSp5zC4FrjxPjz1ep&#10;XxYhHURFJj7pCncvcE/2c9XqTeKwwVEZEClR7e5I9g+nnq9SYxCmgjiWpma3l9hofoHPV6kJjWDQ&#10;vEtS0WjWubAEA/389XqS9TkSnqxLPThYyNqq21SD7b89XqSVZ0sjroRELbzfRQRc3/gb89XqdMO6&#10;QCgMdVJHulsAAVBAP0nU6c9XqNT076Sx0qBvJBVveN9Rr3AG2/389XqNpgHTakEChY7AC1rW9vPV&#10;6ll/mzjMYXbf26Ai1+er1PtP01p4mDbBbx0HPV6nemyTBEduwadvYeer1PCZOpRH7y3PssOer1B/&#10;mvpvS1VKdiDx0sCb6fr9fPV6iF9UukcGx5IIgbXuwFjb3eer1Vz52yAuGVUtVTQCRgrfAX01+rnq&#10;9QMthFQHWaWPUd1AGl/z56vVLko32CqmuF7eNh7Oer1KOGcNCaeJrg6Fx7Phz1ep4w2nYatJu/K3&#10;fnq9Qm4LWRRIIT2Fj/HTnq9TsMSxCKo30pFk9ov356vUanpZnurSaNZJD3ue3sbnq9VguTcxLWRB&#10;kP6689XqGmCeNrfRz1eqHiNekcZAYAez2duer1AbmXHVgdmLWCjv29nPV6ie9SeoS09PNOzCyg6X&#10;AuNLac9XqrO6h9VlNT55sI5bBL6XNu1vjz1eopmbM80QqY44QzOzbjbsBfUnvz1eoIRj1XilW8ys&#10;EQF11Ubgb2Hj2PPV6oMGacUrq6oSiBCwblYEallNrjwII1vz1epa4Xmk4asMtVILu4XcexbU256v&#10;UJ0GeaabF1w6b/KOqupF7AXN7nw7c9XqF/A8UhjkMFTYEElSpvdRcfRbUc9XqEHC8YhUpEj+6Cb7&#10;rDtz1epwrMxxSTede23Synx/u56vU7UOI0XllYLIzsCCNTe/je/PV6ldDjke5SWLuO9hc89XqXOG&#10;Yik0fmzWT2Fu9teer1TI8XCx+ZcE3J7DX2duer1TarF0mlAkOwWJ8ADa3PV6oU2JoVB/c+/8uer1&#10;Z6fG4ZZBY21Gtr6c9XqepJqeeYmNvdAOtrHnq9SVq6hhMUQ9l3W/Pnq9SbevEU3zLDX3tdTofaOe&#10;r1YmxEvKsm03Ueyw+GnPV6vPtmjcA7S20+Fvp+vnq9UfZLOokNra3PwHPV6oKD9NtkffYEAaWBI+&#10;o89Xq4BilOJZrJILhSP4c9XqwCnmWZJLjygSWsbHcdB20Pfnq9Tth1dNBKVla6aiw9mtjz1epY4X&#10;MhLGVvdtcW/XwPPV6lbQ1SRWQ3uRa/PV6nj+bRG9ORZgBqR3Hfvz1erlDVNJujGmhI9l/jz1erPJ&#10;BLUQ7rDwB56vV6Wc0UIh7hr3+A56vUmMTSaGBnj94am3jz1eounUOkjmWRQygsCCGFxqD2+Pfnq9&#10;VRvWjDsWwrH2aiiZIZB9sLYG3cA+3Uffz1eoNMCqKVVOG1c0cEjJ77OWLFjqL+wnw56vU25lR6rB&#10;5qehOrhkLk2UkC9hf2AX156vUXtD8hUwTxS3WJmSVr3VipsAttPr56vUK+DZio0c1zndLIw3LewD&#10;dyfA9h4fDnq9Q85XzJFVVEimJBEUVkchSwAvu3A9jp2+Px56vUMuG5gNK3lUgB1ViNLAlSR38LX5&#10;6vUo6CKGqr46yE++fefcdLG+g/jz1epR1hFXStE21WcttA7kDQfXfnq9SWxbCqarnDttlYDbcgWL&#10;WuSe2unbnq9SBw/A6WGnf+YtsLuCdy6IfDsvb+nnq9Tfj2V6Ooxj+coQ+2JFCDRSVItZdve3j489&#10;XqDGsyzRwYuahixaR1coLgqCbdttrc9Xqea6hSnnEEesKb3OhIBBFuy21+PPV6pFFh0dQkMUNwJd&#10;zSBhdSQLAL7D7Seer1LDAqGqpp46Qm6gbiFG0DQ3Gnfnq9Rmum+GQ4lVCo1RAACLE689XqP5gmCi&#10;hwkUksVxKqe8uhAtfW/0256vUmcx4XXYYrvBG7AqxQIxFh9Gn6nnq9QPZm6gVWDQPHTSbZBGqC7F&#10;Sf7deer1A5V9XKmmk8mvqGaR77QCbAX156vU8YX1EosUDUizAPIzeYSQbi37bc9XqY8xvhWKSNDC&#10;yPvVhsK631+vXnq9RA+pvT2nhp6oH9IzunloO4udfzPPV6iZ5vyj/V3FzU2ULGvvLqSL6HQa9tee&#10;r1I7Lmc8TwbGPncPZtxuigiza3962g1A76fnz1eqzn07ep84EgosUl3JZY4dzA2kJ1Nh9Yt9B8ee&#10;r1XW9BetdNjojkxCdApAshYX3LcEW1H9/PV6jx0WacMkiWSGxDgXFxYj289XqnpmGkldRCy294HU&#10;aH489XqjS4pRzKy7wSW0t4n2c9XqDXOxeSlcp7oW5F9SRbw/X+PPV6it51xFki3Bt0TKL3FiBb8t&#10;eer1ER6g1qw08tTMojcGRY3Hcg+J+kc9Xqrd6v4/hWHVkLRygOq7pQR2BNyNF8fbz1eojeIdTalq&#10;mukZh8shaKO5sWD6gWK+I7/Xz1eoJcQ6rNToY4rqqoENjcBgSSb69gbaft56vUmJeptRWu+6v2qF&#10;AQLYbhpobd/Zz1eqHQZv2VS004sJCLsLBLd7D4+PPV6mLEuof8tqZZomUtvYCPQqBqL/AEj+jnq9&#10;X//UIzn3qfWNjCRMQR7si7L29/VQy+0eJ8Tz1eoJ5J63FatzXxh6aMB23aEBn7g62Atz1eqTWEUD&#10;tiVKd5ktEY01NgbXFu3fv7Lc9XqE3KOM11BhyxVSt5HmqSrXLEE6nd9H8Oer1GPw/N0iYm0uFt+n&#10;kLqJD9kL32i3389XqVOCZ3jpScOxDzKkFHdVvYA7r7QwIIudfDx+nnq9SMxLNWKV2IiaJTSJEjux&#10;Vzou62y9m1I/IHx156vUGmNY3TRtOKWX3ZlAF2Nyb3+/489XqQAzOti0xUgsQy632nS4+jnq9Tnl&#10;Tq3WYPhzUrsZIlby4lIJb3SSD356vUIuHdRamcxYk9RIxmYt9knYw7X17c9XqHbKmeKt2WqnmLtU&#10;kEMzbbG1n+nTWxHPV6jwdFsUwESR1VZJdyw+0Npb+7289XqsbydiOH+RCsgAjk97wude4t9XPV6j&#10;E4BXUteu2Fdir7qk21/X9vPV6hIpfInTbGw2H3dCSCRz1ertZEprqupW1x4E89Xqlw1RhUlje99N&#10;bjnq9UhahvIYudLdtOer1BNnVytHJJALC4Btck/Rz1eoo+Ysfq8IrHowdyixFwCQO35Hnq9WLBcx&#10;ymmvUobygldpBIP9vPV6k3mnONXlqoNVWbmAKvob2H93PV6nHIHW2apr9qTGy63e9lF+er1WG5Nx&#10;9cQpoZ7AK4FmHjprz1eobonFREFX3vZ7eer1NGNq607AAaA9rDtz1eom+c1QtKHYFgSSvcga/dz1&#10;eoteaJIYKQVC+88je6Bc3Ph9PPV6ip9R3qMTpZhGQWZGbzASSLHXnq9Vf/VKMyO81GBaNSrK66EG&#10;wc/Z7i1+er1VrdbsHpcPjroaZWkVtCthYF1vuAvqLm3jz1eqp3qBhcWHw1UcMu95JUZSl9yAalO2&#10;3aToSb9tCL89XqBeaPzVkdAAJLeGqm+uo9vx56vUncRRJZkiU79SUUgXDjQgfT4c9XqeaKOqVmWQ&#10;2uoBXQ+JsCNb6c9Xqc6msavQRpGFYW3AAAe7rY+2/PV6k3icVMmIrUxxGMyANYHsT2sPZz1epoxe&#10;WrFa6ShkHlpobam/f6/4c9XqamrkaYVJSz3KfEAaDS/c89XqlPVRmMpHckfZ9nbt9fPV6slJVJ81&#10;BLUs3y7OomCnULf3gt7i9vH289Xqm0VXi9JTrCCk0ZlkO8XUiIm6rtt3H089XqWFJPLTRCWkcs4t&#10;28R8R429nPV6lVTVTVxkIjMOy21nsN5I1tY9h3156vVwwwVtdVvSU0m1g+1x3so1P9HPV6l5Q4PT&#10;T1UdK+6WSAB42A1AOo8Boe5Pbx56vUZfJeE4nT0kYkUu/lFra7bHxPa9uer1Gr6dYH/Ma6OnZX+X&#10;ZFWWQKSFIsASRe9/hz1eo7eRoKmspmw+UrHHE7BT+8LfZI8Bfvz1eq4L05vAuG0EBGqRFGJOpNtD&#10;8Ld7c9XqNfmrHaWnwuSiuS0kTKG7ED+Nweer1UlesDOdO0ENCftKgQyGxMjbbMb+089Xq1zOolGs&#10;2aax49rNUPK7bjou021Hbw56vUF8tLX4ZRmSjtt3BgV7A30NtSLfr7eer1JrEqirljkrcWlea7Da&#10;GJNj3Gh0tfX4c9XqQynEoJUqZEMhAIdbaXJ7DTue/wAeer1cMOlFNiyxozK1xcMCLXF9Ljw56vUa&#10;jpLMuBY/Dh0T+ZDPKJJtw1uTfQjw/h256vVsL+ljPUFJEkzhfJjZSqggMyix/YO/PV6r8eg+acOx&#10;F7xsNwSygkHvqbfdb+/nq9R+ctwwTU6SOQCbWA0GvPV6hFejREBQd9T7Oer1J7HWWOBgxstgQTz1&#10;eotPUbFYaSjaV5Qvfv4sNR9fPV6iIZq6oSpjrwLJ+ilIa594qdR93PV6ig9TesdTLOKLzEp6aORo&#10;wBYljqQTr7f489XqAPBMWxKteTEaxhEga6bRe663J+P6+PPV6ltWQwRYE+KgswsJEt3DAnT6/Z/T&#10;z1equfq1WrX4rIsxGyS5Zj9rd7B7v06/Rz1eoA6ekepqYIqYLIz7hdR2XxBv42Iv/bz1epcu8dNE&#10;1JVU6PAIwqNsBIOlz9n2g/R9fPV6iZdU655pnp6GMeZIXjIIAJVRYAeGt7j+HPV6iGZkpY6uJqao&#10;dWqVYgjbYbd1zr3uP6eer1JSrlgo4Pk6QKHQkEaG9h4fDnq9SdLYpM3nSpE0ZFlftt01AA056vU3&#10;YjDJLJDMwsSQ0mtiVHuj9f7eer1MchifE3uECBiAraj3fj2Nuer1NNfTrPiUc8AsUcgkaWFvDtpz&#10;1erhJUUxllRLusfYnS58deer1TcPLzoIk7Sj3fp7Hnq9QkZcwOm3bqqQowUMdh8QTppY6c9XqFbK&#10;NQcPm8yAAxBiST3AvcgHwufHnq9Qn1WMrWYes+GvsZVYjQ3BOgv9H5c9XqYMYrawU8kNSwnDonvE&#10;3INxr2Aufhz1eoOJsZqEUS+cAd7LIm0A7L2uQPbz1epWYVFUYhMamlciGyiMm9l73t2056vUKeF5&#10;ZxnGK+M4fTxuQ4UlgSCqtq3Yi5PY89XqNx096WYri9TB8zSqqwygbxruBtcC4Gv6/Dnq9R7OmnSO&#10;Whq4p8XJjCMzKbkg3vpbtcD9b89XqOXljAMIwxEq/MLKt/csbh7ixtp356vUe/o7m/BsIgWCnnUF&#10;SikWN0LG5+n6Oer1HRw7qzS0cEFCkgkUovvnRibHuL3sRz1eoJ+ofVcVlPJhsMkSo5Owg3ufYRYk&#10;89XqrT6q5npsQWShkuDFvTddbFtSTc89XqBLLuVKGNoWby5o0lLkOoJu3e30Ek689XqMRkrJeCYd&#10;NK4jRoZryr7t7sDoT27Hnq9Q94fg+CRDzmpS3mLuGw2Av42IOuvjz1eqLmHDaWZkqIWYIrANfaAB&#10;28PEc9XqRWJYMskK07J5qh95J1UEdmHxv489XqDDEMuV8lpgDIl9UA964bTXX+znq9TklDiBphNT&#10;b38pwgBvcC2v09+3PV6hGyL/AFgosUE/vFWRAw7FRfQ+zXnq9R4emuJY/hz/AD1XUF9UdSAL7dbg&#10;gezsb89XqNVgedMSp6QzySs3jc2Fj7Ps/wAeer1KZeo9YYPMkdgGHiSCDz1eqL/nZVCxZwVF1JB8&#10;eer1cqPqfHVzqfNG0jx2/wAeer1LvCs07n3JLuUewjt+p56vUMWV85b6gREBlGl79tD/AB56vUN6&#10;VS1lPv8A6CTz1epN4xhsVRAT4+zS47c9XqJl1cy5E9NVJUpvFiF0BB08eer1UuddegWHYnRTVfkE&#10;+aSi2VSQxb8r6689XqqFx3oHV4fjkj11ODGHeMhkIIOtmFvDx056vUssv5BpMExOCWnIaOUKJRch&#10;wqg29mu7Tnq9QgZhzlJlyhGFxJGg8tmU92Zf9a/Yi5+rnq9RMM/56G11qKhllYlmv2sD4eAJ0156&#10;vUVnFs+iTEnVJiVRmN9CLeA8ew56vUHmLZ0w9KiSgc+9EV2kkXItusL2tbnq9QOZnzVhdJWJWK9p&#10;DvbU6i+p7+B56vUA2PZ1q5qmZvN3RSqQrgkEA89XqYXro8WoaWGkLoUZhOzE+8Dqpt8Ph/Hnq9TB&#10;FhVVidK0USuqgtZkGrG9hcDX6eer1C7g2UXpaQVTx3LgXU9zbQc9XqEzDstwHDoBPAykXDAa6Emx&#10;PfTnq9Sjw/KdXA5Ssp/KSnYhdBc7u2p7g356vUO+Tsg1tfPJULTFUmFibaKANe3ie/x56vUfPpN0&#10;7wrBKimrVIYIVDKR9kG/3g+A56vUdDCamCLFPNp49/kxjaDYa9vpt256vUsVzLh0pvBuUiTs1zdr&#10;ezx1156vV1U1Rd4YKdQWuW1JNr3+0L9hft8Bz1ermmP/ACj+W4DPKjl17EgNbT6uer1CBlV6VvLg&#10;uQZUZ9dLnd9kfEi3PV6hoo8Up44vLgAUFhuJ7AftsOer1DrlqrgipZl80PGw3LHYbQpAsbWFtb89&#10;XqEPAq2BaYbUuXYlSdtlA/t56vULGWsSo2QIQAzqSW0sGHw9p56vUIq5mw/3KaI3ZDqDewAPf9vP&#10;V6psGYIlqzGpBJ94tobDnq9T/RVQqlMstrOSSb6WHs/X289Xq7pXw+WlMpSxY2UdyQP7eer1ToMD&#10;p5lLrHbUGxAuL356vU4xZVqSTJTye9qCo0sDz1erqho6iFlpZ21c7j20Hxvz1ep4psJkR/Mo3B3E&#10;WHj7P6eer1LzD6qqpyEkGunwPj/Tz1epY0+MtBYN/bz1eqfLnJRAXYj3b+wX56vUDOd+oOH0ULVF&#10;ROI11A1BufZYa+HPV6iFdTPU7hWHUE7pURxNA73G4AEWJ8T3tb7zz1eoiGMetLLkbSGrqGaaNinv&#10;MAoB173vYc9XqReJ+tHDKSvaeKYSRsqtZTqp7eIGh+PPV6mKq9b2GyVayJWBVZijIXFydCbWJ7HT&#10;Tnq9Sxw/1n5ex7yTT1igUm4SICAxa+lz/Rz1ep/HrCwGrxGOhnqWFwwABViSBrY6d+er1CjS+o3A&#10;38rySASB+8tv4+PPV6l9gvXTD6t46bz0SSc/4tAp7XufHtz1eoxeU870lXNHdgfcYEaEn2ePPV6j&#10;WZTxykioVpowryn3iLi4B56vUL2GYoGVCy+3uPu56vUqqbEnG6wF9DoPp56vU7jE1U3Jv9PPV6sq&#10;1tO6+8e9u/fnq9XttBclFHj9fPV6muqwymnXclr6+Fteer1JjEcD83RSNQQNNOer1Fu6jdOFxeGS&#10;WKINIAwICghh/T8Tz1eqqXr706q8GnSTybWcqwsRZbNftof7Oer1VzdQMv1UrCSKMqEDWJUkXOgH&#10;0Hnq9Sf6e5AxrF6mGnCtEgZW2kMFDA+H0fDnq9VpPTfI8dB5bYonnSKqFwRe6+H5jnq9RiavDcPi&#10;phUU7hXJICkAqpHif6Pjz1eorHVvFUwrDaqWvLKBuIIuVBGo08L9vo56vVT/ANcMwSVqS4hi8jSF&#10;yiwrGBoFBJJO25BI56vVUz1erP5gopzMY73WW2hsL2AN7620P7eer1ESzjW0lbKIqdWVvLK3bswJ&#10;sPv+PPV6gPxCnq44YKcxsJJgLEagAEgj4W56vVkGDJWoGopAjIQGY+wd7/Xz1epyq8vww0/moLqE&#10;sWIFiwvfx7c9Xq4YRlioFKtVLGEl2jUi6A3+8jnq9Sqy3lZK/GZKfeC7IZWJNlump1a2p7AdydBc&#10;89XqMxkjAIosRoKmIMXI7WtZSQSLEX1t256vUd7I1XDh6F6SOxlcoSO1xfuRfUX/AFvz1eozeX8Q&#10;ioq6KBEDxQIsry6FRc6p9/fnq9Q14VWQYoCKlxJG99iKLAAH26356vUZ7pfUUGCViyrLsQ7S62AU&#10;g99e9wNOer1WK9Ka7DasRx0KXjIB2WNgFsb/AANzz1eo+eVcTIhEIta4ItqBe/t56vUM+DYrAKlo&#10;7nw+gnnq9QsYBWRzkRkW29j9/wBfPV6hbo8QpYVXc1j9V+er1KiDEqGYX9v0ac9Xq6qRA/iNfrvz&#10;1eoOszQRJ/kwLAeFtTpz1eom3VmKiNFVNWR+cjK426Cxt3vr256vVq8eubG6OaZKacGPaH94W1K3&#10;923tNxz1eqhrqPiEslG+HwOUlqr7CDtZVB73Fjc+3nq9RX8+S1xQRxgtLsWOWxBUntuOuhHb289X&#10;qATMeJ15ip8JqXkWmhGxEBO1Rckgd7C5Jv8AE+3nq9TAwNlVPeLgWHttpbnq9StwVRBUPTQIQi7G&#10;cm2hue/09uer1CdhlDhlC01RTAuZNq9ySCdbDwsfHTnq9SnkxOnolR3G+IkKxXuB2HbXTx9nfnq9&#10;UypjlrsXNcm3YigWXQhW+u2vPV6kur/Ny1FMVKrC5WKx0ZSSdxv37+HPV6knVooRH8oGUSG4Ki4H&#10;gQe/PV6pkNOstbFuXYsZDjd9ZIN/Annq9UCumSHEI5H95pWZgVHcqSdoH0fDnq9WGoEdVCZKdGDz&#10;kA2J0Hc2FvHnq9TatMKQSbZd17ge7e1zoPq/XTnq9WH5emqKxKaS6DS5bxYC408Dz1erpXo/mVqJ&#10;DeRWX3PEj2g/Hnq9T5SxVE8EtTFC7Jvva40tqTrb6uer1SJMVpopGqTS+TZrrI1rsLdzbtr356vU&#10;LWRqQ426VIdjIxG1Ae9he4v4jw56vVZR0p6fJCtM2OM8peJHV47AB1Ou7wOmlvHv2vz1eq0DollW&#10;b+ZUxkjKxAlyz2AIuB99tfu+PPV6rOMhUKPiMMaPeMKUPu+6QPsn2ac9XqP301yzTkxSutzCEKm1&#10;iR8fp56vUb3DcMgpwjRi5F/C+lz/AG89XqVkAEUSyDXv9HPV6pccsdhM4+jx156vU7UUDzv5/tv8&#10;Py8eer1L7DovIjNwLnwNteer1OKzqq7m7fdz1epNVdbtBsbHX2689XqbqfEpGk7nv9d+er1KbYJF&#10;DP8A2A89XqCzMeFGSOWSIa6WNvo56vVX96hsvxYhlypd0XzVIXUE2W+umvx7c9Xq1dfVJ0o8nOVT&#10;i+xQJ5GKgaFb3GtrDsBpz1eqvHMVPWUVS8Ni3lllNlB+PfQ6W7Dnq9SWxaWgxR1pYnV1ManzDcNY&#10;G7AXsQQdNPqPPV6ucwSYA0C7lVSTbUC5GpHtBA56vU74XWCKrnVVaSXcqm48ALg6/H2c9XqP76Vq&#10;iq/ndPURptSdwJNLlddba317f3c9Xq2duhJnbLUEjR7WkUd9LjX9mvPV6jz5XLGIEgE6afQTz1ep&#10;ZViPPBZx4G3PV6i5Z6wZKiCSOQd91hoDYra3PV6tb78RDIn8zlqKKnUFQLsyrtI22tp2FyPy+PPV&#10;6tdnPOWo8Cd6WcFpmYyWGo727/DTTnq9RdMXikghkWFhbXdYa6k3H1jnq9QXVKvVQJUyixEjLst2&#10;UDQD6fjz1epmgXy4amsVDJ5YMiIoG4kkDaL+OvYkfTz1eptjoKpi0MtnEpLhT4W1udfAduer1cZa&#10;BxiEgogfeG0i3ckdz9HPV6ofyc8L+7tIjuTf2kG3s56vVHxHDkjp6emqLo1Sd+42P2T9H6/Rz1eq&#10;SaXFKuao+Vgd1pFUsyjQKW27ifZc2v7eer1CJk/L9NiFYGgLlQV1BJAIOtxfXnq9R5+lHyNNUEeV&#10;IYV2e+FZSTchtCNbfXz1eq0jpRUUVPAmIBjLPDta3gFP2Qfq056vUZelroK3DZJJ4FAiXdopuSe1&#10;vd9vj/Tz1epklytjWM10NRFSJJaNgVKgkFiCv1WF789Xqs79M0c2DUC0Mij9Eq32iwtroO3jz1eq&#10;yjKGMyNAlgQb/lrz1eocMNxB3UEMR8fb/Dnq9SwpcRmkB8dtu2nt056vUpKXEJFXdcgaeAPt56vV&#10;l/n0kNrtp/Ec9XqgDNkqEIW737+I56vUtMLzKAgaRbj6Ra2vPV6n1M3IrAIO2o156vVGxTMc0ymR&#10;rEEdgLDnq9QC5lz9h+GTNT18wjtfUkADvz1eom3VTrDQvA0NNKqqWYFtw2geOn0G3PV6iZYl1Cw7&#10;GGljEwZffC2vcixvre3bw+HPV6kXj+M0tVhQmYEbVK2sASB2+P6nnq9QQYvjVE6NG5QhiGK6Ai4v&#10;r49x+t+er1AhmvOOC01fLhu2OWFIVZjYklmJBUfcOer1BOucsOOGzVjxpY7kI2qSNpttHPV6oEWY&#10;cNxKgFVXwKUiayXsHBHj7fq56vU+1GK4TSQeXKzKZDuJO0kd73Fz9FvZz1epIY3jCv8AMT00o+Wb&#10;sutja47X+P8AH6eer1J/EOoMBWMwKjBNkZUa3IGmm38+er1NeM49hmIpPNVyvFcbCYkDE9gtxfsS&#10;QCR2HPV6kXWeUlM+L1itLOylBdRYX07+zt356vUF2KZQWWJg+pmYlNmtvbrrz1eoMsQ6SVeaYmwu&#10;CNU8vuzA+9uW51NtBfnq9RY869HI8IpWp57AJvVXS9gyjS3YeHh/Zz1eopWYMl+R5sFbeaWQjaxF&#10;jfUWFrdh42/bz1eoH8UwqBZjTQRFfLKgv2Fl7g6W156vUl8UpYqOmavLe44Ow/HxU3t256vU1UEs&#10;jUe+nUF3uduoJ1/W3PV6p9MtZ5aMtu5DfAAf089XqU9JQ04ZxISt0BW48dCQD8Oer1PUdC01UI1K&#10;neAxJ0sB8b89XqEvB6lZ91EmxFcEtZQWJtYEH489XqH/AKd5VpcUoFZohIUNrgAszdrc9XqPL08w&#10;Cuy3WI/ubGSNVjZAdjBveNzfv8APDXnq9Q14/m2miX5eUhXst3QXUC/vLfb4g29v3c9XqCHMvWeT&#10;AiaTCqoyww3VGUEhbasNLXI+H0e3nq9UbBvWFjUTNJusqgIfMW2h8QCb99bnXnq9Qxr6xquLDVpR&#10;XIskSoE1G6zC50J+rTnq9SWxP1TxVgkxD5vYAUCx3AAOl28T4dh7eer1dUnXaoxlvmKj9JG9gugB&#10;sftMTppft/bbnq9SsPUXDWgRUqEllqBt23uy+JOvw8Bz1erlQ4pR4lXVFHGWmj8oxqFsLub3c+w2&#10;0056vUo8OpglJCaHfCIQYyGa5YX94663Fz2/p56vUJmA5f8Al6UU1TF5iI6ksFHvA3vf22B56vUP&#10;WWsrU9fg/l0o8qWNt262jL256vUNOX8EDUiOgEkiaEBSQBcg6+H9/PV6gs6rZLw96SsaJSnzBKRW&#10;7Ky6kdyL6c9XqqC64YFDhdbNhin5ieKIuXI+ySdG7e3S4PPV6qvc4Chkq5Y/M2OGN1uNwa/h3t8P&#10;hz1epGYlhb/Ix1qyB7sisv7xF9e2lwOer1c6d/mXlhaO8aFVsLW0Go9l+er1CblChqsLqkp4KZpE&#10;LnTT3FI+0de3389Xqsc6LYHQyRLVyAbGXeyE63HumxBt28Pbz1eqzjpRheFVmHQPVxqyqLxrYXXX&#10;TwJIsPz56vUZHCMBp6+R6Wn2oWBIFgSB4n4a89Xq4ZzyNheI0VNCiswgQo+1bFiANL7e456vUXjG&#10;+lhw9ZYZYw6VVmjIuSg1uLfceer1KHpJ0yXBsTWKoiWWRgWuwAGzQj263v256vVcj0cwukOAQRxs&#10;EkCg2IuAD3HPV6jO09TVFVemjS9hoBYEeP189XqS2NSrLJ5M3vvIDc9iD9w56vUEVRiqQhPNsNm5&#10;XcWNhfUf089XqR2cMTipaVKuA+4zEa2HwBt9HPV6g8WqmkpzGQFKqWK3uSe3f+nnq9WTDg1LiMdV&#10;IrFVRE2r4m5Nzz1eo22S8RmkpvJjUD3QxFran9bc9XqEmnx6oamcr7r3KBR3JHe3t56vVHxOkrcW&#10;pw0ys5UWAOlgf1/jz1epP0mQJl82QG8gF13agd/1+vnq9T7DlCvpsPaSqUAOyrothYj79Oer1MNe&#10;vyANO9pImX7J9vPV6gwxeqaOCeJgqbgNrEXAAP8AZz1eppwGSOoZJwwW/ug2AJZT91iOer1GeyLN&#10;TXWORhvN7nS17+3nq9RicDNhuLBVGgNieer1C3gciLHbTT6Ln489XqXlLMNtyLDTwvz1epK5kQrH&#10;JIBpY37XP6356vVWT6laSWXBa2NLBFhk+yL2BF7D49xf7uer1aufWPO2aMg5prC8rJTlGMaFiCFJ&#10;vqD+8L9tPu56vUDlF6yceoKIfK1bq0T3swuzAfZ+jW2vhz1eoa8r+vfF6JExbFJd6wFSN8lkVv3r&#10;nb4eN+er1XR+m71Zw55wylq2k2IVUMlySGI/gT2+HsPPV6rSMldTY5FQGVZLBSFWxIJ+76Oer1GH&#10;wrN9JIAJpRrqBobi3b7+er1PSYzFUmyIbnxNrW56vUncavNC3mAFQDobdvaeer1EW6vYG9RhtQVB&#10;sQ2g0B0/Zfnq9VHXXTDMbohVROWVTviDqzXAuWGnhrpfnq9RFcQxXHpaiCNUdyGsy7rghdCxHYkn&#10;w56vUc70z5JxLM2ZKYVe6WI7ma9gQCbqBbW456vVerkrLVLS4XFhzQ3QKAQRcg/389XqHjL/AE6a&#10;rO6riHlErYafHXnq9Risp5JgoCp2WC6ez289XqHigpfLg2sotpb6Oer1NWMPTohGn8Qeer1En69Y&#10;tDRYZI6qD7rAdzc9+er1UV9c82U8cslZTBn93ZKgY7BqTe1jZtbXGpsB4c9XqIljmZafMVLLR4PN&#10;5ch3q/sJOpC+2xHcfHnq9TXRdSqCiwFaaQtskLodoG4kaXPwPw56vUJOQs9tWrFWTMVUlQinUsVN&#10;7fZHj/Dnq9QwYpmCvrcOjoqOchbSmQJoCT2DH94W0tz1eoovU2eroqiGRtvlSKqlgAdW90A9vHnq&#10;9QE0sVTUSxzO4KIxQowJBN9ba6EDX6L+3nq9Rh8ty4TUU7QoCq0sbSRow27iBcAEm36nnq9Qv5cx&#10;BJpaaXaVQxMXXW6SA6AdwQR3Jtr4ak89XqHzBJ6tHgnSZXpmDIUCk2bv/Zz1eozGTZpqhm3BplCq&#10;ix+6APa32bn2c9XqNx01w4yRpPOdzEBRYdlBOnPV6jO4VTKItre3X497c9XqzYoYob6W7Hnq9Rfe&#10;rWJR0mEPIEYsQ223jf4/Vz1eqjD1QdV8R+ZqaaACM04INwSb2sdfgLc9Xqpgz9iVNiOKTAqxk3CR&#10;mYgi3e1j7T4/d256vUX/ABLGYMPYsrIgmfyydSoLNYBbjQkkC4/hz1epMzZgNXXiiO1Fb3RISAWY&#10;eGvew56vVwp5ZJa00qoP0TsrfSviPA6+PPV6hCy5TLSAVkaGRix3NcEIW/iOer1CnenoqSBXmu0g&#10;YggWAbU7dfr/AFHPV6k7jCYxPSeXRQp5j2u8kgRbXuQCdLge21+er1LHJ9JUYRicBiZWVNoa7X72&#10;JHsIubXv+znq9Vg3SoYpNE2HeZuoaxyXiBsTY+6wI7EC4Fj4nnq9R/MOX5XBUwZYvPjcFD4WUalr&#10;+Nuer1BjnCnFdenwk+VFS7XUeWLEgaqL/wBHPV6iL9SxNHHO7tufziwUWJUXtqNex9vw56vUUrFQ&#10;2KPNUU0hu24kGwYsO/Y9r+HPV6kVh9LWzStGwIZyDfUgW+7W/wB/PV6huy/liuiInC2llXYLEEsP&#10;YbdiR4c9XqHzBcgPQ1cVRPI1Oqxe+oUEFbHXXSxGmnhfXnq9SorcmLFhXnUrgwqu2MjQE2NtL+Gn&#10;PV6gfiqEw/EoxUTAFSqkAkm1yT49tPv56vVgxXFI0r6qCYnbuYRMpB1t30Nrc9XqTtfiAgip55Aj&#10;F3Csy2+yD7DceP8ADnq9UnGsJoK3DWlq/cVpk2FNtyAQdv0Ht/Dnq9XWZcjwQxy1FC+15FG2OwGp&#10;GhI1vpz1eoLMW6WrVYPHJXgzyFbGyqqjx7e0ewnnq9SZqOjdE09PUildowCr2UEkqLg+I1056vUk&#10;KvpXsE/lwWJ3NucEFbE29vh356vUGtRkvE3dTKN67iAR2B8Rf+nnq9TlRYHj2FpLRIq7fMIJF1Kq&#10;QAAumtrd/p56vUYzp1hWI4ljKQraYMASSLXUKSfr9vPV6rbOj/mYHHDTTRBiQGuvvAaCx1+76hz1&#10;eqxLpLmCrhrYJppNq7go3WAYE+A8bd/q56vVdj0UzcyYNCkjDcNBbva3PV6jfYFj6ThUkfd9x115&#10;6vU547Ks8B8vuB93bnq9RE+uGWv5ng1VD3Yo5BABN7eHPV6tYv1GZDpsHzTJIzCF5d4bQglrm/5C&#10;3PV6ieYrm/EcJqPMrmIFmVX7WVCAAR8Rrz1eoOM15tlq6RcOplGyxdGD6HXVtNLkn8hz1eoqvUDq&#10;ZNQedLUbYokisGJ2lWVbXIsLaam+vtueer1FhzBnqpqqWGqpm85ZNjbyosDcE2YjUW156vUhanMy&#10;1kTK5NQHkZy5O0ixOgtf+36+er1JyHNNIcQYxlnVwRsH+IXBBt99j46+w89Xq4vUF6hYaJRHEEW9&#10;uy2uLDwt+vt56vUmBW4hQBsNpTf9I2rXAsTe5+vnq9UjGMVqIoHcybgUZib3uw7i/tPs56vUlavF&#10;Pmqcy1M3mlQrqu0BgCBoTre4+7nq9QW4nisNXIYTEUDEuGFgAOwuL/qeer1MWKztHClSCZWUgWPa&#10;38eer1QXq0qKs0dKDGli1x4g/Tz1eqWsUfyqRQASNErC5OpsNfC2vPV6o6spgC22rIoUAdx8Bf28&#10;9XqnGnraOOKeP9IBZdugvcaae0eJ56vV1BTxSyeXVyNGsRWRlGp762NrW56vUI+SsI/mj/MUrXk8&#10;0oBa7EHQE9wQfy56vVd76HvR/inVbHYT8q7QuiKXXb7otqb+ANjcG/hz1ercC9NvpPy90tw2mgSC&#10;N5lQHVRa9hrbwJt4Dnq9R/8AAOn9PVqXSIH6rC36jnq9Qh4d0yjWUTTQixuewse/w56vUu4entMp&#10;sYLjx+nnq9T3B0/pCo0sLewc9XqfYMjUCqN4vb4Dnq9U6PJWGg3Ci30a89Xqkpk7CkNwhHwNteer&#10;1ZJMqYfINV7+wAH7+er1YP6m4Uqmw3fUDz1epMY1lugQkBL27jsfD9f7+er1BRi+BUBZiF9mtgL9&#10;uer1B7jGGYfFcga27AC3PV6gRzvggmoRTxi/vAjQWH6356vVX/1PppsOWZJPcjhdmVrC4Aue3089&#10;Xqqg62Yw0ihKlNwfzQrC4N2trbsfDvbtz1eoi2NNDJjLfMsZSVXy927Q3Nj3tYjnq9SOr6uejgp4&#10;p2XyICykAXPew2j9vPV6nOOOaqpRXwRI8cWgZxc276A+39nPV6mHEcTlo5xLRlSq2uQSjXOpJGoI&#10;sbfdz1er0mNVkFUsiyb1BEhU6gAdx7Pbz1ep3hzfiNTKwgUJ58sTXJICx6goo7Wbvrc+wgac9Xqn&#10;1+OVsVdHTiQAowdV8Tc+PtFvDnq9S/p87VNJUxLVVQvI67bWN1/w2/XTnq9StoeqVLhTT0lPJIoX&#10;3pGLA3Ghv9m4sdNOer1MGI9XZp8VqWWdhD5bPq5O5rgLawPYf389XqTNT1PmmtV0xeZ4wZLC2p7G&#10;9wO/bXnq9SjwXG6nEMVEjO0DhkLgm1wB2F/u56vUMFBi1LXQVFbi58ylW3kW1K+2/wBfPV6gw6lN&#10;89SRx0DkKAb2HYWtr9Jt9/PV6iQZxhkw5njmKoyqxBUfZP2SW0Fx8P7+er1AlhlfL87FS281VkYn&#10;T3QO9z9fhz1epe01bT1UkssDEbr6H/VJHui9+er1QBm2SOF6dpGfdsdiRoCOwseer1coc804G/cI&#10;Sbgt2BYHbYW8Tz1epSwZmrZvLjK2dNrEi3jbQ+BDePPV6n+PHWkqllZlM0pZSmpCheyr300vfnq9&#10;XVHVeRXtNVMHEhRVAIIW7e+b/T7Bz1eqaIZYJnq6Zd0Em8NfwY9gB7Paeer1Q3kGGYXUVlQ3myhG&#10;KbbXuPC5Nr/TYc9XqTFDQ09RMMSq90bTINxYagakhe4sx7nnq9UjB8uRzVUQIYEqzAaEk3NvZqPj&#10;z1epTVlC1KflpVAVwEDNY3A0+og89Xqzz0kbJDvvdBsSxHcH7RPsvrz1epZ09FWvLJQVi7/MjCpK&#10;bXDgga2AFrDt9HPV6uhhWKUVLJgyLYE7iwIACk3PtP3flz1eoGM/4OaqiVqGFWaNi3vTqjEjxCjV&#10;rjwPjz1eohWZ5anGKeraJNskOkm4agA3uAfadNP6eer1AjWVT1QCxuwBYkgfvA2G21j2tpfnq9Uw&#10;VjpQLRBtzTttZRoyAa7j279tNfaPHnq9To2C1bSRiBTIjWU38RfUA2Pbvrz1epfnJNNBSlMRXcNi&#10;hRYXBJvp37DW/PV6kLU5QjV3WQFYXsIgPtEjvc/Hnq9SLqVkEslKImV7ADdYgL8Oer1JmfbTxhYm&#10;YSoxAF76X1+rnq9UOprWEyU4O7d+8bW1HYfRz1epu0qpFQKyknufEe0Hnq9U+jjlp5JXVVBPb46W&#10;F+er1cqjFZUJqGQKVspta1ye5Hjbnq9USKRKirSmrC80P0kW73F79uer1Y8ToqkxGkoBq2iDdb3T&#10;3156vVKphMGSB7JJGoY/VfQ/Tz1epy2vUTCWoGhIGtgLDw+rnq9S0y1T1DTlqqPfFG21CDbae9vY&#10;R+XPV6jNZLyLiuYHhMJk96wUizAhjezAg6E9/wC3nq9VivTXoJiJhiTEZNk+1DH5aXAUgk7r379t&#10;P7eer1WI9GsgYpRSwwmLzI9mo7ADcQPosAPvvz1eqx3KmCmlMUrArMCoUttNx7Ps+PPV6jV5Ram8&#10;0U+odRqCLWa17DwP9h56vUK+GTwSQJKE23PfaAAQT4HW/PV6n58RgiRbKACzEnxIvr/Hnq9UevzD&#10;TIDEY2Um4OuhF9Dz1epvqMXpY4QUe0ardgw7Hnq9QaYtmLy5LU59wOPhcc9XqD6rzTArebUFlQPY&#10;H2kfD4+3nq9TJUZnWrqTFSuNo3GxBNyfsjnq9TW+aaeJTSViF3FvZfcfp7eHPV6os+ZfMiCMgJLH&#10;3rggDX2X56vUmJscilpnlZrSHeW23uRci3fx056vVJgmgaFVoiBZVkYsLi17W+889XqYoBPGJZ6y&#10;beTIdDa6LroAF+zfX6+er1QamVJoWhprjZcAgCzLz1epG4jCaqmlp5kAlX3gCNSQfb9fPV6ktV0u&#10;xboQsgUXVbmx8T9XPV6niiooKmnlCEeYqC5YgEEHvz1erlgdOIJ5KmsvtUL5ZUk+/rrr7Oer1KMZ&#10;vqIaQ4XWP74jYkhQdS3ukkr43tz1eoF8zZup8RqnhMqpUwi21hYHSxJudSBbnq9RJup2fY8DooaW&#10;kZg15izNaxK6+6b9hcafd256vUVjHep0da6SyyEkoVazC6sDfdf2du3x9vPV6nrBM912KU9NS0k4&#10;YIwDtc3J7+Fhe3iOer1D1lTGwd0uyWAT+6zTSl1dtbkAnQA+H0c9XqVVTVYhS1ZkpYbyxoxhVWJI&#10;B0Jt7PH6uer1I3DI6xK4YhiL2ihYEy6lxI17C3Yj2/w56vUOWAdRcOyzTpQV9UKqRy7hibXHe1tL&#10;MO1uer1DJljqiK+SKjhSweRHTfqTc2sO9rc9XqM3g2OzVLwxw2axXf7pJPhYfSeer1Gnya1Iiq0Q&#10;cg2AuNAQdQPhfnq9Q2LiqRQCQruVxYe0HW/PV6mrH8cjoaV5KQKfds+9QQARcaNz1eosGe5qdsLM&#10;Xl7hOSHNgoswvoPoIPPV6iVZx6VZezRTqtRFGXhvtFtrAajvcaEe3nq9VUXX70uQz4jVYvhpd2hY&#10;qIU22CMCbtcEkaWAB1156vVWJ1H6K5gyzJBUNQ+X513VzoAo/d0B7DWxt+XPV6i1YrglfFP8jEPL&#10;uA7MQLG9yQDobj6P6Oer1ckxKapniqk91EUITf7RU2JI+Fv18fV6hUwjPn8sggECq7IA4v2XdofD&#10;Ww7X0PPV6hdy51FhFQtQsYaR32KFO0shHcjUC4789XqHSm6iwQ4CmEMiokG4QLYWWS3ukgWBHPV6&#10;uoZJJq35vcrpKsTyyRsNzyW2knxv2H0WHPV6jB9Pscmw/EIZYyVEkq3vcAoPAn6Tz1eq4Pot19o8&#10;Hemy9G6wtE8Sd9CT7CPtC/t56vVbhkbrjQVFC38znJ90Wv8AZAHfX289XqHHAuquB4rRLW07XBFz&#10;pYga+3UfXz1ep9Oe8JkkSRGUNIGIF9QPG/PV6oVVntY5DSwXNiDe4AI76G+oI/Xvz1epOY1mmiem&#10;aoMitb7QYjQ89XqCbMmZEhQ1cTebHbW1jY37fVz1eovuYs7QRyy1G4qoYkoL/fz1ept/rxJSola8&#10;5IS11BKnafo+HPV6hyyznqkxOjFTGyBUItuuLkj89Oer1DXhGOu6e5Ja5DWuCLez7uer1Lla0GFl&#10;0vtBXvYa2PPV6mrFqWVogsjDaSGt2Fuer1IqqxGqMjx1FgNdugA09v5c9Xql4fVRLSqhkuzlbqNN&#10;Tfnq9Qg4NBHF+kKqbsLX1t8f289XqFzL+DUzqpnClm1BsNO9uer1DxlnCo6YIB8QPAX56vUOuBUe&#10;0gNrft21GvPV6l+kaILKOer1Zeer1cCqn7QB56vV3fX9dOer1YaiBJ0KsP4c9XqAjPeTKasp5BsD&#10;fSL+znq9VcHVbptNTSM9Gqi5J1Fxf3e/PV6iN5nyzJRzzGRfebsRe19Pjz1eoPUiljiWn8mxa51P&#10;PV6sE9QEqQjAAWAI0I56vVPE87VO2FtsaCw00sOer1LOjxUxIZWHut4AXv8A3c9XqUK1gqYlemkC&#10;E/aBvqP7r89XqFbJuYo6WYPIw2IR2Fj+9z1eo73TjqJTzKsSvtJvp8Pe56vUaugzHEab9I/tIN/i&#10;eer1MWL5qQrticePfw7f0c9XqLpnXNMSRyO0oLakezwI56vVWx1kzpNSxTzUMgZh33agi4vpz1eq&#10;vXqBmCtqIHq6hLqrHyk9rW7+239vPV6i+1NfNT1bVFdv95WY7bEWAue/s7Dnq9QeYr85R4yuL0tR&#10;K9MwJ8tlQICbHdfbuuPpt39g56vU+4ZjZoppMRpXKxwKVkUWBdtt7D776c9XqcUxeNsJheRwzMS2&#10;xrE3J936x7eer1OeCZ4+Sr/k6uJnaVAoTdY3B+0e/h4fHnq9Q85WzMq0XnTzDejaK7XYKew1v4c9&#10;XqFfDMWnqPONYwA0228QexHs56vUpsPr0aJY45buCf8AgvEac9XqU+G1U8FbKWvY/ukX156vUsqP&#10;EZB+kZdulmUAA69jz1epypsVq1PysBJv/ivf289Xqf6XMU1NEiyMCCDc6G3PV6sUuPfOOZorsL2+&#10;FvaL/Rz1eqYcYUTsgLgAfDnq9UvCq8OpYuxF9NB8f1vz1epZQ1kM1hHuD6m/b+/nq9TVPUuzfoS2&#10;4A30Jv8ADtz1erFJBHLAHB2SfEa69vy56vVFGImCIxTHzZNLi2v1ffz1ep0SnVo45y4sLX01sb2H&#10;6/Hnq9UGoqtrSFW9xb20HPV6mKaoWOmuGDPY6Dv8Oer1RoaxjCryIQB3Fr2J08Oer1OGHx09ZT3V&#10;id1yupFiL2uNPZz1epw+StIJYXGv2u3PV6uUFYVXygbMp8Qe2p56vU9UOJtG28k7j3Php7Pv56vU&#10;psMxdqlxcXdfE2Nv7+er1LguCgWOwY6WFh3/AKOer1ZoXjigEbm5v93fnq9WKaKXafMOi356vUks&#10;QrEpXJcgj8x7Oer1AXmisFVDIJrE2IBA0Pfnq9VaXqLxSg0w9RM0iublYiY9u2497bYG/f8As56v&#10;UUBZlo6OsxLyTLK4BEe0AjauhuSB4ga/Hnq9UybFI8RoYqMKkUZDbg1iVJXUm3h8Oer1FtzDhn8p&#10;tT0DlYkV2ZO4DFja31Hnq9UHAapqmdWuqyhiSL21ta/PV6hqytmChoVdAxZ0MjSX1uPADv8AT9HP&#10;V6hcy11BSGiasUeY0hAkJ2kKtj2+u3PV6hgwjNFW+IFYoVQSojgXB1A+rv3HPV6hSoMypisKRVEO&#10;0oGWMjabt/Zrz1epzklpaiOLDEUGQsrvYi/uj8rnnq9UOroIKoVNHPJbzUDJZRYPfx9tvZp+XPV6&#10;kjiGFQUUoklYkvbbY3AK6Htp8f7+er1I3NDQ08BgoLyTui+WxFySD7w9ugHPV6kqcUWmppUw6IvJ&#10;+jLFluCL6r/Zz1eqRW1OIJRR45iMLQwkN5JC7VJJBIF7nQWvb2jnq9Trg2JSVsy1MLFGdl2i/bb4&#10;WOljc89XqPZ0OSOrrYoqobPKY3tYqzH2+7fTnq9Vl2GYLAaVFUg3QaNppbnq9SHznTRUkEtyNAw1&#10;1Nra89Xqqz9QmI0tDTTTqWQI4KC+rka9/HwPPV6q4M25+zFPWLVVBMaRi5u1gQDoANvfxvz1epWZ&#10;P6zR0lVDBVv5qyNc+7YgnTv4256vUaDBuqOFYhTlYfeqEvZhYE30Ounbnq9TVn+TCKikaudv07KA&#10;lhbUD289XqKHn/LmHLVz4lCGkYJHo1yGLC/b4c9XqLdWYMTXhwtpBIbXWyhSddR4i/j+znq9XGmx&#10;HEMKxj9ANYmB3JoASdCPq8Rz1eo8fTTrljGWWgxaaRnqASp3Mbe8dT9ftHPV6rPeknqOxGsqIYsV&#10;rQzSKGEW4kBT4a6KQfAeHbTnq9RtsJ6x09YqU4lVSzMBY33AE/lz1epaDPcNPUfMRyrc2JQvYg6H&#10;t9GvPV6pmZc5yCh+aqnQqxUANYWv4n7hz1eor+b8xSVEk0e9Wju/iBYkE6a6jnq9VbHW3P1Vg9Li&#10;FEllXYJFcEavcKVHsOt9bafHTnq9VR/VnqWsizzVHvONysVsLNtF1ubAjx56vVX5nPqWaTCPmogX&#10;CM0vxLai3f7hz1epCz53xB3LAptlCEWHdmW5Gup29j4X9o56vUnFzfiomJSJWEaK1ha9wbEDS3x7&#10;89Xqy1uYpVdcS85mY2IXUqCPhewI/Xw56vUzjGqiSZpaeTchsWLA3BOugP089Xq//9WorKmYsCxY&#10;y1z1CyuqgCO4LEAkLoL+I56vUvDVRYhhL1FEhEj7UOvuhddSR4i+nt56vV6kjraSqoqWdQkdjd9N&#10;SDu3NfsT2t/bz1epY4fmiXD8Rlk2BoYgNCCdxc2Y272FyPo56vUrKDHUnmlFDP5cJlRttwGCMANB&#10;a41+n9nPV6lNS41EKF50qgAhUlO7k+wHtY6c9XqRuZs01OKfpoJTDu3eYqmxZU7X8Ln7+er1IGux&#10;yKbDoJYWMgJIZFF2BtYE+I1H8eer1JNsToiGQtula+m4gfd4kc9XqTvzcUM8kEMhbYwYG51uO1tP&#10;u56vVyw3O+OUVVJBDGTHGQ1rkjaTYnnq9Qp4B1RxeqxGLziAUG5Tu7AsAT2Gvcc9XqO70i6qpV18&#10;stRVlYIVW62FwL+Bue/t+PPV6rYul3WtcWwCnipzGac7VUm24/G/fX2D4+3nq9Ry+n2coKpS80g2&#10;AiwDHt43Hw/bz1eozOFYlDURKaazRnUMDYa89XqcfnDDUW3AqSTfS/bnq9TVHXLuKqSx94sxtoTz&#10;1ep0SsAiiW/maC4Xw+HPV6g9zvWz1NE8cIsQbDvYAe3nq9RL804stHiFQk0YfzFKBj4X1v8ADXnq&#10;9TRlesgajRgWI/xak3H8b89XqR/VTEKeKkjeQhldQdQC1/Zbwvbnq9RZ8n56qaDHS4dY6aQlrKRu&#10;Jvrc+3S1uer1XHdFs0/zTB4NgsAiGx8Pb+znq9R08Gqj8sHLW+rtqeer1NuZa1YqKV2Pu7Wv4Hnq&#10;9REs7YmVqXq0vHAAym7DRba66X+jnq9RZsexOhqKZoaU3UCw8bAk2t7Neer1BVU4XJURvAiq4IY+&#10;wkdrfHvz1eoo3WHL1Ng0EjQQbJnBU7bMSSblj7PHUc9Xqpq9T00UZfDaByGSzPIxsGLdu2t1Phz1&#10;eqpXPDNTvvpx5siswfvYgkfw56vUE1ZNS0UDwxDRQzWHYEk6Kfh7eer1MEL08rRO4G8PcsbXI8e2&#10;unPV6lBJDTxt/MopSZbAmMWsyqO5/X6eer1NZq1dxW05BRgS63Fw3YAD9bc9XqbxG1VMHmOgP3Du&#10;Pb256vU2V81ZVVQeQgWNrnwA7Hnq9TDWmEz+ejHch3HaBrpa1j7fHnq9UOhi+ZTaslmX3nF7WBOm&#10;l76duer1Y4IZ4olmk1WQkgX1Av39mvPV6lBQ1IlSVmBUrbcvsAGut7a89XqVQqoaanA95d4uLDvf&#10;2X01HPV6lPSzEU8NebNEWCWJFwba6Xvz1epUYFC8NdUtALtKwZW0ttOhBPa556vUNWVMuyQ4gKh2&#10;tHb3iOyhj3LX7a256vUdnp1lWaKeOma7BNyISBcK1jtA0007c9XqORlWlqsLpv8AQmUQsp3RAC17&#10;6Ow+Fri/PV6h7yZlqYMIixdZhGdwAVmOt9T2On8eer1Hx6T5nocPpqady3nRSBWcgggA2tppqOer&#10;1DL1RznKMOnmCWSKJWLqbEi1/HTnq9VN3qUzM+aU+Tpys6CNyW/fjP2r30Oo1056vVXZhHRqvzlR&#10;t7hZDKbv5dywN+x8dQBf+3nq9S7w70VY0EhpaejYGpJayx/aa9rttub20sRz1epUVfoIxnGYgMLo&#10;2EcALzSFAFuL6G9j8LW8eer1IbHfw5c9YNTxY1SRpNHK6TybRtUhdbG4OthYkX56vUDGffSJnbBW&#10;jxV8MWNqqVplMZLRgWIKgkBrey48Oer1NOXek2YMKrfPnp7Mt9baX7W9unPV6rJugNHUUC0FNIrJ&#10;K79jpZbagHtbS9vhz1eq7jozikuEV6RUcsjkqhuASAgIHcdiSfr156vVbV0+zWKjD4gzXsFt46W/&#10;Xvz1eoeqPNv6JY2Ivpbnq9SczLjQnp5GLAWX2Xt9H089XqIT1izdTWaCSRSQG3AXuo/Ud+er1VrZ&#10;/wAxVsU3z2GARQxJIZDI6hiL6ADxva9/o9vPV6iCY9mCXFkNLUSKpkneQ7SSbbri1/Ajnq9Si6f5&#10;gFVUxCZmG3zbRObqqAH3j7NL256vUJeIZrjmpP5bTOIadbkqbkEKPDw1vz1eoh3WbMS4fWrU1ANQ&#10;CSwVI9LXFl91ddPE/Hnq9Qa5fxemjxaJ3i8pSjEI+0Abr21B7i1xrz1epWYliMTYdIY3IEKy79wA&#10;IBHu27aXudeer1En6gtT44kFXgisJVBYOwI0v/hNjp4g89XqI1m7EY6bHWpbhirHcyjS5Pcn6eer&#10;1B3JSVFK1Vi1RGdkakhFGoFzqNex+Pbnq9UatBakaSFQp2ggEkgC19PYeer1J6XdiNN89Du3AKBu&#10;007kW7+HPV6k+6uxaQqQNxB72uRqBz1erP5lPJVFlBUkEr7No01t7eer1YKij82pUKu1Tdxb2dj2&#10;9vPV6smHmrhrdnlCSMqexNwfDw8eer1K+hirmf322r3YoT2J+ybeI8eer1Ctg+I0WEwBYU3qSL3P&#10;ja1769+er1LCkq66mw2fEsOiE9PEn+SUAOznuASbdu3gOer1KA08uL4bLJPERIRHsS1he4JB8CQP&#10;AePPV6lblfpjU45TtFNS2DWbcy+938NLEH2+H189XqOJ0q9IuO4xSmbFISKZyAg8uwC3szG51tcd&#10;uer1HXyX6UqfKcxqamFZKaMKYlVNpsfFraEeNjz1eoaMPyRh2FVi1QWOOKGVS0XugWUdrDTX2689&#10;XqV+HZ0y9h0VUxjWCIs26+oAOvu6G9vaOer1RqPq5gcsyPRzGAwCQNv3LvH2g3vAA3F7fT8Oer1N&#10;Vb12r46lavCaqxao3zkaAIV92/gTa3PV6pSeqfG6auNTh9Yz+6BIb3GyxU+2xPbTnq9SAx31LYhU&#10;LuGIhYKYrIgNtTfUXN7210PPV6kkPUfTVdHJBXkTIz7951a5Ps79uer1T8tdbaadxVwAyU12UabL&#10;sb6AHW2nf4/Hnq9Rxch9XcJjoaeln2WAClibhQ1u99NDz1eoaYeqOExVJoqWRZbbVAOgYeB+zp9X&#10;PV6lVgmPjMAjC2j1ZnjBuqi5vqf2+3nq9Qq0eE01WkfmBHiChZChuAL3v+XPV6nlemtLiFQr067I&#10;SbgkA3INx/Dnq9Skk6JrE8FXCu2Risjjbow10+nnq9SuwrpfNJVIvle6TcMosABpY89XqM9gfTul&#10;pY1ASzhQew1P0c9XqXceUBBRCnZbkEte2l/18Oer1JHMeWayOlaaEHeLWABJ+P1Hnq9ResQlxHCY&#10;55altqFrkaCwHYC/PV6gLxXOWK0FYxiqGUk+6EsQzX8fh4ac9XqFXLfWqroUjixGoQqxGgNio+Pw&#10;56vUbXpz1B+bZUilA3AN3vYakff7eer1HmytmRZ6cGRr3tf6bnnq9Srqq2N4d0Z0vr7Lc9XqATqE&#10;oq0IC7wQdLDU256vUTDNeWI8UlWmCCPRgoIJBa/f6e/PV6ib9XOiNPOjVlJDFG63dndbAi1vBTrz&#10;1eqqvP8AlyowqsmVlMbRb9km0hQT2PxF9eer1Ewz7nGtjnIqZ/NeOPy3lHY2FtB4EnTnq9RMeoWe&#10;ZaqVoWUeWoFzYF7a6fDXnq9QC4/mT+USUxpfLaOoDzOQ5JUghQHUiwJ10v217a89XqBTFM0x1Fbi&#10;cvkioclQsinWMgWIXsLEd++vjz1eoH8TxSqqpt+7ZtBuDrYfQeer1RaLDJqmrAqDuBQBQB3s1wbe&#10;3nq9Q0YJk6hi2PG7SO66e7pcmzePYH9vPV6hawTJFHO6xUSGGoJDqbe6bDxW+pvre/PV6hBoMo08&#10;0okWVZBFfcLaFh9pfHxN9eer1OeGZfkrKsLGjIjBkFxYKFYNe58Ljw56vUMuVMiVGKIzVd5Y3exZ&#10;yblj4k69tPy56vUa3I2S8TwpKqkjkVLrCkhC+6wJ91rd7gWuR9fPV6jG5ZwyOKVqKR0hiiKksR3I&#10;F766nnq9Sgjx2SeoVqAeaG3odti1t1tdRa57c9Xqmy1AFVI+8KXK7VW4KgAFrfG99eer1PUU8lDu&#10;qcKbdVGVdysdwVNuvx56vV1DVU+JKmOQAFKVJIrdivv3db+ANr256vUtsLzFSxR09fTkiPb2Njdi&#10;bG30W/W/PV6hHwbPNFHiDxl91PH2sdAxa3x7c9XqXydRJKSZaiIAqllZgQBb9vPV6l9g/Vo1TxU5&#10;9w7C+3tYfrrz1eoQsM6qVE0LCJgwjYe8GALH2Dw+vnq9SnpuqHmqzA2ckglSl936jnq9S0os+NFD&#10;EgZGl93QEE7R4H6e3PV6hYos+UBcM8iquwH3WJAb2fnz1epXYTnPD98SGRV1JQkm1x/fz1epf0ef&#10;I6NCC0ZZre+ewPs056vUqKDqDhh2JBMryd20tc/Ac9Xqg4nnOhkY1DBk0B9t9Rz1eqNheeI1bzFB&#10;BjNjfW4uLc9XqWEWeKWaVfKIL9tvjr2/Lnq9UmbOEUcReVth+NtOer1AznbrDg+DU8oE0ZO1ioEi&#10;6Ae2x056vVTz6ifXxguFVNRSqxURMNodSVIvY6qCb9zrz1eqkL1A+rqrzdicq0Fa1PCwYjaSFJ12&#10;napBIF728fgeer1EKzH1rzdNTvVvK0gQD3FBDMw+N7X8dfv56vUksR62Zzii92vLtJsZfeJBA7gr&#10;pqt/7+er1cIuuWYcIjFQtQXupa9+7E6ggnwHhz1eqRhnXXGXqGikqjEWUMh3e8GOtrC2nPV6lDgX&#10;qKzXHB8picrvUwt781wU2k3UBSbgjx8D9R56vUNWFervGaHFYK6asc03Zk1sCg08eer1Gbyb6zML&#10;w54qiStWeoF5fK8w7yGUlRqfb2vpz1eo7vSv8QqlajWWqlEEsxG0O6s1rkdwB4a2/p56vUffJv4j&#10;uUqFqeavmEEj2VmLggnwIF9Afj+fPV6jc5D/ABB8l45GzR1iuynvvUgAezXW/bXnq9Rncr+rvI2I&#10;U6VdRVKocahpEBH52seer1DNgnXvKOJU4liqFPmfYuykH6Dfnq9Srqeo2D3DiZdpv2YEEc9XqiR9&#10;UcLQhEkuCSBa2vf+n8+er1CBgOcIMTUiFwdthra+vPV6laa2OoUe+DYeHPV6k1XyRXMUiizX9gtf&#10;9f489XqJZ12yDQZkp5tyABEe2oDE/Xa9+er1VD9Sumy0+KSRyRAbxEAVGhCtobe3TuNdBz1eoTem&#10;GT6apjp5G27AQoAS5sNDe/tPPV6jmUOAPBT+WLLZQL7QSbfXz1epLYyDQ0jT1A7EqfAEX7nnq9RC&#10;etuNulDVTSyhoZWYndqAtrXI8PDnq9VPXXjEYmhMOFSBfsWZAR7vs+7Tnq9VXnU+vhfEv5pCxMcx&#10;EbqSCLodbC9gb9z3P8PV6ii5tjmFbUU0L3E2kYsALixNiLHt8eer1JvEIKw09twW41+g+H089XqT&#10;NKTFTy0MZCvKR7+ugbTd7dDz1eoR2wk1CRpCNxIVdCNSR3I8L89XqWUGA1CL/KqlfetGy7Tpe97E&#10;Gx0He4/hz1eqPg+DyRYvNV4hAUUPtQqbgr3DEEgWv7P7vV6jA5brcQDRznaY2BQN2N0Bv8L6/Xz1&#10;eoeMnVvkUYpvmHgaT3msQCQVI1BHiNDpz1eowmSsRSekT5iT3VhdbaWZvAnxvp/Hnq9Qm4R1EwbA&#10;IY6WoiEcgbbclR7xPYe7217c9XqFDLPVWHCsSTDZxvBdFd30ABbsLeIGvPV6rXehmP0TVklXTMQq&#10;qEZgbqPH6P1HPV6rA8vZkoKcU7CQXk1Uakk89XqHvK9W2JzeYdBpYe3vz1eowOBTQU6EbrEa+Hx5&#10;6vUsvnyQCGHwHY89XqmRYu6KCO+nt0PPV6nODGpWUB2uP7+er1MuL4x5kJUW7H6fDnq9RQurFdJU&#10;UssKDvG1/EDQ9/y56vVqo+vOq3YjUCzIY5ArXAA0su8fAjXTnq9VB2eKzFaySSoaa8kO9kLBQVW9&#10;ti/SfA3/AIc9XqCKrhr1eWmrQrBgHkmLDVmHY+Jt4n7uer1BRi1PUvWLBUuDEoG1doDWI1N/EHuL&#10;89XqbUwDyaxQysGYCwBF9Ndw56vU8x0rUayMWaZXPc2tb6h3B56vUtKCVqWmSmK/aG4EW3EXsdde&#10;47c9XqfoRCmHs0yAoI7g+wjVgB9Gtzz1eqTVVsU6MZkEcMyxrdbA6C97i3e2pGvfx156vUnq4Szs&#10;zRuI42F1AP2V7Ebgbj2i+vPV6saPSTSwtDYlQwuxFreBbx+rnq9Tk1HPVR+XcMzqzrtABOputye9&#10;vbz1eqHiGBTJBFVwWhfYNTa179hfS5Hfnq9SjwvI+J1dRC0cYcIB5uw+0dx9XPV6lrF0oc4aY6OE&#10;PMsk8sj2IUodUUA6hl8TqDpYA6c9XqT+YumMXlqYFKvGgkYm4sNpub6djz1eoIanLjpHHNu95ixF&#10;x7DbXnq9WRqiro4GhqdqQCxUhjckeJsLWN+er1M7Ks58ytJWNt11LXIvc6fT4W8Oer1GD6TLLFma&#10;lpmS0d4ymhte17Efx56vVcf0RoIfLheuRvNV7Nc3RVbsbHW4tfnq9VkfTalq65oaaijaZRKLkjUj&#10;xX7uer1WPdH8EM8ktdbdGF2qncBj4D6Lc9XqsF6cUMVDSlqslb2t4gsdfy056vUOWH1YL7Q11Hhp&#10;z1epQeZa+t7Dtrbx/b+unPV6s8GIQt7trHQ28Qeer1K2jq4gt7Wv2/Pnq9Smhr4mN2ftb2c9XqxV&#10;2JR2up0F/jz1epOTYgJmCAXvz1epRYVQxG7+On7eer1PBYgFSBfX2ac9XqS2Yoy2GMqr318R7Oer&#10;1E56j00dTRSU8tipBBNgTc89Xq17fWFkFoaueSIrt3Mqufs3OgsPaB/fz1eqkHNmG1GEtPhrymSQ&#10;SH3ja5ubEac9XqCapwKIV0cnlLNGVYbAPeDXvcH2X56vVyMeMYbNswswqVYFmZdx2eJIBHY6d7c9&#10;XqdI8WmaR5Sw3NGWIVQNxJtcW1Hbtz1eqyT0gYb5s1HiFcp2G7prY31IFu17eB56vVs09DaSsjy5&#10;RC+4hASD3FwTb6r256vUdbATJFTLpp7PrPPV6l8XJpyfYDz1eoC83RxlWLj22Ot+er1UQ+vRaOE1&#10;UFRGN7KWG0W3hSBqdde/389Xq1heqOJxYjjk+1TAnmMrhgBZQbEAi+v0c9XqLLi8EWIV4jwwBWR2&#10;Zb6BgL2v7fgPyvz1eoM8ZwaFZC4V/NMgNrkABjqAP7Oer1QHwulp2ampIWTcoBN73JPhpz1epPx4&#10;e9cWoqffHM7SKrbTYEGx7Ajw/s56vVP/AJBUKYbI4mAXU6biNLnS2vPV6m+bB6pcRliib3Bpcg9/&#10;4fT+t/V6k3ieF1n82SgrImt5aukg+yb3uotrceOn19+er1ZaTBsRp5G3gukpWzDTQHUHtz1eox3T&#10;qhenhSliw9KeaoKMJnb37AnSwNtfiL6fTz1eo7vTjBZfmxTLaRYQAWa/vG/vKPr9unPV6j75Bwha&#10;SOHEpIwsarL5ncBwBp7LW56vUabISGqy1/MAVJnMhjiJ1CAnaTfTUfH2+3nq9QxYFhFaxFWkQjgY&#10;Lua9yCO+nst/Dnq9R5ejGWYpatYaaXzgIkPYAi9/42vz1eqw/K2ACnpE3r2H9PPV6htwvBEt7wJ+&#10;m3fnq9SlShRCVC29nfvfnq9TdiNRLSptVbgeJ0+jnq9Qf12ZooIXeZjZRc28ADz1eoNa7qXQUtQy&#10;JclQGJJGi/Rz1epWYR1Yy/VUu5ZgGsL3toD9fPV6sVX1rwWhfy4ZFdlJ7sLn+nnq9QOdQfVvlrC8&#10;OeOKrAIPulSQSfYRz1equHqb6z8NxWPyjO3zCs3YXufZe1vaPr8Oer1FFxHr/V5nZkmQ+UxN/fuA&#10;NbHw1tbnq9UWn6lTnDpRSMIwPe3HQ3Ol/u56vUy5k6v1UWFqizCRXAVrEBlJ0uAPDTnq9Ra849fY&#10;Y556eWby1jQaro3u6DXbbUWPPV6gMbrJJV0prRIskVUXjDvYjehG4AhdSvcjw0v356vUDR6sqmKP&#10;FvsyzBRqTcuRZrD2dyRoPHnq9Qu5RznFjTTRSsxaLc24NYEjX8+er1LefNFbVItawOyXdv1BAtoV&#10;B+Nu/wCznq9QbV+ZZqGpqatlKyxndGGkJUj4L2/Lnq9QWv1PoYKaS0w+Z3++bmy+9b2fH9e/PV6u&#10;GI9X0doPImXcgZZGW3vW7aeN/E89XqkydVaLE8QSqhdlXcNybhYkDX6r+3nq9Q2dLMcp8XxKAYkF&#10;lgdmZlWSxtrdVYggG3tH9HPV6hwWh/mGGuaVRHTmR1LAKGspYfavr2tcft56vUEOd8jTVWWZ6Skh&#10;C6MytYFjqTuv8fZz1eoiWZuk8LVnzE0FlBNmJDEuw0Cr4WP7Oer1FozJ0zpkUQSBhI4kBFju933r&#10;n2HXnq9RZ63J06CSNIrgMywrbU+G6w0156vUiazK+K0UccUsLeaGClSSlr639vb7+er1OkeGS4f5&#10;tNBJrINTa+newvrpz1eqY0U1TMkUT3IsgJ8L2Fzz1epW4hhkVCEw+dXkZSDI62I2kaADuLH6eer1&#10;LvJGFSGp86kjcFGC3KHaF9rXHh7Oer1WA9K8jecsWLilaNGKkbWChmsfDt4d/wCjnq9Rw/nFo6dq&#10;yPD2mZgq2CgkMBqVuRfw1HPV6gfzhXVWBQipkUNFNIAAdNt1uS1xpYnnq9RMc0Yw1Ri0tHRsVEm9&#10;2kNioINzr4X+/wDPnq9QC18rVvny1Ehiux90Nqw1FxY/289XqbKPGXjjTyT+lS43OdxUWsCb6kX+&#10;PPV6lH/WJ2RIUtM6KFubG7XuW+rwI/Zz1epZUuf6+WOCkNURHTAoiXBAO7dbxsLkmw8deer1Cllz&#10;OSU1CIw5jnjdzcWJa9+/wF/1tz1eox2Ss9R4JUD5qUOxYm6kBmBH1nnq9Q3Ze6jCd4cS2ecI3CuG&#10;sCCzXezHuPaLXvz1eo4GWsZpTiy+S3mioPuJYMF1uVPcgjXnq9RlsEEEamhpAGvd2O2234D6NOer&#10;1CFhMwoGWCFgQ8ZKm1gTu1v9F+er1BT1RWMESJUOiylhGgS4eQjQfZuGHtHhz1eqrL1H4dHFh5qF&#10;ZY1ZGQjuS17nXtY9rc9XqqAzxgUU1S/8tAZ94diR2263va3PV6gww/Cq+vxF6gtZUJvr7qm/f2c9&#10;XqVWD4RLRVEhqVILkFhb7Qa4BX4256vUPWSsObEMZZYu5hGwamxuBa2gII8b89XqPx00yzFSxUUM&#10;UgqJ0iAcxXC3JNy2vhoNfHnq9VnfS6ipGwlJWiCVIRVFiQL+At9Bvz1eod6XF6SmjWtpyI2iDKRp&#10;cke37uer1LbBMSqMQpYo6xERZlJ90aAn2e7f2a89Xql0+XExPbDHEZZAWuNNANLnnq9SyyflCGbG&#10;lbyVKU8ai51bcO1/d7Ac9XqPhlPLtOmGrVQRbAdp2rrc/Rz1eoSnjaOLy7mNCvewGnh93PV6gdx/&#10;FZqaOV9vmbbi+oI9h8eer1AXjOOyRQx7AEjkZna/cHW5Pjz1eoMMx5viVRRg7/MJB0JAHwPPV6mn&#10;CKjE6qrQUZDtddql7kH4+32256vUdPp10TxTHJIsVxAWist2ANiexHxI/Zz1eo0mDdKEjgCgqHN1&#10;Oh1Hgfp56vVOk6RSU0iFZQ+1iSNbG/hz1eoassdLaWW0rqQmnufu9vv56vUKdJ05gpIwscCi3YbQ&#10;f489XqTmPZQpPl2genXW/ZbEG3fnq9RTepmTosJp5Jox5kijcncAntbnq9RL8wY3URzIlX/kzuW3&#10;+E69/Zbnq9WDBcTpMSroqdEBW4voAF+PPV6jZ5GFN5IiCgFb+9axsTz1eoxGFSK0QVVAUeB0PPV6&#10;hIwtxEF2m5YDd3Pjz1eoRqWpRLK3w9otz1eptzJKj0Uulxa31/qeer1V7dY5YKg1NOQroAzAWvoo&#10;Ph27/nz1erVb9bOX6ePMNZiqx7gjTOxtcG5AVB39g/W/PV6qU8dOKYjj0kizmCOxAjC3JbwudNLc&#10;9XqYMIxLEqOvjEVQSpn3MhPjfW5PcHwHhp7eer1W3ejjrMKTEVw/EhIJjE/kxKxALK1g2hAIA1A9&#10;nhYEc9Xqvd6T9YaiXC6aZyfcVd/iQwv3INtbePPV6j75Lz7JXRLPDLv7KTuAAuPZ9f589XqMdljN&#10;tOYk8wgk23HwuP7+er1LXEMTgYvIhvcHQag/Rz1eoFc6U1NilM+xbjaQfAk+wc9XqIN1c6HYdmmN&#10;oKKO3ml3LAEsG07+zx56vUQDNPpln/mMceHoYtjFnk/d2X1vz1eo5Hp46S1GVK2KphiFobgkDVhf&#10;QkbfG3PV6rSummBGsdZapBr3Glri/PV6jJ4fRwQuERRYfAduer1LeklVQC6+2w0t489Xqdnx2KNP&#10;LA2nX289XqD7MuYRBC0rPqLix7c9Xqrj9SGe5Y6WSIMG2JvEamxJNwb/AFa/n7Oer1UP9X80VSVN&#10;XSITsqkdgxvsBuBr9F+er1EmxzEsSwiZ0jf/ACxkaM6Ekk6/V30+PPV6kJUY2kQSJZAWck2AGh7/&#10;AFdu3PV6hTyPnPB6alkpZZCJFKbX1IUtfdrt01tz1eowNLnQLRw4Mgu0kaFXGpIvZmJ56vUjM15e&#10;OaJJYnUIIHVQ4NyxX3xYXAsT7PZ8Oer1BJi1DPRRNDh8Yj3M7C+pJtYn269+er1KbKjVk0AlrVtT&#10;wU4G4Ajc4tfX9nPV6jF5dxXfFTPh0AjZbl2bUEW8fp56vUNeTqLz2eWN2WSRfNQXJVSe9x7PgOer&#10;1HX6d4MYzHBPFt3Rou8anwGn0/t56vUenJeE02G0UcUSgnX3vEj2c9XqFijmjiBa3e9/Htfnq9TJ&#10;j2IhImqAdF76AADnq9RCOu+e3NHMtM1jCxYi5sVv2v8ADnq9Wv8Adec4PiuK4jNUht6h9rNYqTe1&#10;r97jTuPZz1eqt/OdfUVaxrHGd9RcSOi3G0dgSNAb89XqDiZZ4XWENpThmYDS4YWCn9v189XqQ1bN&#10;gdA9q+lBMaXj26WN9xANiAdbXH3+HPV6udLOtVTGso1ZAdWDsGtrc62Ht+PPV6hHwHFVg+XpFawj&#10;99iNAR2IPgRrz1eoTXpoaumEFUNqq5f3bXGt7n2eznq9Tbjjx1KQygs8HmEFVIsClte19O3fnq9S&#10;hy3NXTY0pgVREjLfTXTwv9H7Oer1WM9HIK016UDVIlaZUkjjuoIvobDS417/ANg56vUfiDCsRgWO&#10;C4ZoRZ1DKGAtcWF/4eznq9TBjWW3q7z1Mezy/wBIq6qGY3+0QQOx7HT4c9Xqr26n01TVGsiopo1m&#10;WSZmumtrn3AxPw7n4+znq9RNqrKdXXY7LUUjhlitY3IXcftiwNtD2B56vUI+WMhYtHiSzWHykjqh&#10;JUkDwYn2a89XqNxlfpxJBUxmKNJKGCVZvNDC7XFmF9bjQ6G/3g89XqH85PgliZ2BKVS2ZdSQvsXv&#10;4c9XqjZ3y/SYBQ7sIVZoXKo57G9r9jaxHt+Hx56vVXT1Ekooq2WlLbZP0iILagXvvY99fhb8zz1e&#10;osdZ1Gkhqo1jVgSwQe8bhOzE3N7j2c9XqzJ1Aw9XnimjZ7JaPw2kG+7sbgjSw/Zbnq9Qj5d6i0uI&#10;UzSuLSMEIRxYBvaAbeHPV6hNpc3YM0KVlYxZrPv3XBBHbaOer1KWhqYKtxVGRhA0anygouxHjtPj&#10;z1eoXcu4Dg/6CKd9JdrK7LcKCv730c9XqWFH0WbFakVFDGJUnWRSALlrg/Z9hHfnq9SLxroi+Fxr&#10;h6xtJDYkPtW3vX3D23udeer1IWfo5hjuyGIP5ZEbXAFjbvcePjz1epbdP+lJwjMyy0SXUMujCwuw&#10;IYAgDT6v289XqsWyJ09qoqVKkoFiPjY9yDYD+PPV6hloMEq8KrIYVfaYDG8a6g3uL6/Re3PV6rAu&#10;hvUipqq3ZKCioQCC1wwI9ngOer1WdZHxGedY5lNi4B8Tbvz1eobqmQLS3ZtSD9fPV6i657pVqo2k&#10;iI1/Mac9Xqo/9YvS6kkxSTEja5LEXX3QbWvb9fz56vVRB1clGHS1FBTwedA8lyV0IfUX1P2e3bnq&#10;9RVc75kwrCqKCSKaxhhKvbTazG5F/wB4Aa3/AC056vUTDPmMfN4xJVVLCSMttW5BSQle9vE2H1/w&#10;9XqC+rqIpFJqD5cQVP0XYAi+o+nnq9SUnXDkSazFRYMgBFgT4+3T2c9XqY8MraeCrZ6lNp+0QbKf&#10;p07356vVJlxiEB2R2MVz5aqwViL6gHtf2X056vU31uI/KVBmcCUbAAxvdje5B+I56vVCxOnFRTvC&#10;VKJNdkN7aWsRp29vPV6kDU4bWwqkU5Kmey6f4R43/hz1epoxSjCTNBMt0j0VhpoBp999eer1NsUe&#10;+lErd4r6G2tj356vViPkDexQ+YiG40vY+Pftz1eqdRrHJSPVWVpNygDbYBbXJv3uP1PPV6nqkwui&#10;d4qmoKyCAgjd2BPcnwPPV6p94mMYlW6+Y1reA8O3t56vUoMo5ar8wVgbDUsbNHs2g7iT7p1B7fT2&#10;OvYc9Xqt99HX4defs4YzTVWNCIxSBd8ZiJVAdTf3SLjw/jz1ercb9KHpby90PyhSUVLTRRVaRqGM&#10;aFUGn+E6XP66nnq9VjeV8ENRIk6Gx/v/AKOer1GNwPCoKRNwb238Se/PV6ltR1cIcCWxHgfd56vV&#10;KGLUMcvlKwBHt8eer1SI8coz76tp489Xq7hzDQyNaNrj7rc9XqcabFaOZtqte/Y6c9XqcVq4GOjD&#10;Xnq9WcPGRdSD9HPV6o1TUbI7ixtz1epA45XQQrvDWuR9Ph+v3c9XqAjMOYUjLhrAXv8AVz1eoEsS&#10;zbSKGEkgsL+FzfXnq9QeZjzFRT0xu9lIJ9huO36/089XqI11hYYlRVU0RDNErSErrcew89Xqpd6/&#10;SVM1PLWywkrHuITTQEi/3d+er1EGxDFKn50TFR5abdSBe5Nxrrrp+uo56vU6YniEVZQKojLPGST2&#10;J9/Qk+Pc89XqywyVkMEFMj7IwgGtjfuO3w56vUmcelhSpqKjzQzCNNrWsO9rEAAA+Fuer1B7Mtc9&#10;GlctUl2mNxcAKna1ib379/hz1epeea1eImpiFjAXf2tuTVST8Tz1epsq8Snlov5vLIoqtVsNdu0+&#10;8Afo1+7nq9SfbNkk860sZ3TRHQ27AjVie1+er1R8Wzr8owkVjeZVTcbsCxIsSD7Nbjtz1eprpcer&#10;GqyjFUjdWUSlgS20km6m1iCLac9Xqd8v41iD1zJMTEu5irmwVtnveOl/h9Ht56vUKGEY9Xy0k1VU&#10;uZC43qTYtofsrfx+nnq9Qz4XiH8xoxFBJoiKFQGzEm1yRt+n8+er1exPFKSCaFpmLvtcMBYqD2A8&#10;Bofbz1eonXUHExNiVUGA86PcpLd9SCDbsQfaPu056vUW/wDmSUbw1VYRThJHZnYgLYkgXJtpr489&#10;XqWdZU0yCmrCQUn3pGwYWB+0ToPr789XqS7GqUSK73LK5UDx1Nuer1JYxxSLDDiCOxV7+7Y3YElf&#10;G2h9v089XqFHBsUnkqY0Z/ciUiQ2N2Ivb3tdR9HPV6lBQ1ZopjCZF84ndvIJ7k318fZpz1eptXMU&#10;s9UzbNwpjdmGigFha/u+HPV6lG2fqRqoQAbdoYIL+7ckA/E3BuPzPa/q9TdVYhVwpO9LKxaqYhX2&#10;hlQEfZUG2l+/jfnq9UagxaP5po6p2n8sNs3GwG0H3QBbUG/hz1ep2XNdKsSy07yR1DEH9INQCLkA&#10;MAbc9XqzHNb1ojNYbxe+VIGpYHtbx0789XqlwZ7MECJOEJLKyECxA19yx+He/PV6l7gGcpqovTTk&#10;7d6jXbqTrYG9hb4/w56vUIDlYkaFnMkzqoCg32i+pNrgjv28eer1AlmLJlbQpJXKWtLKSdxLBdQV&#10;IBvYa9h7eer1FL6h5DxatgqGw4lXZyZNgGgB1HY9/jz1eoveO5MraRkZU8oKoJkIGthbdp356vVj&#10;wDJ64iKisF18raDIxspU6k28LfD+71eowOTMpH5+KKX31Ntl72PtJ+PPV6hGxDKTU84mSnLhrKya&#10;7VIYknXwt7Oer1InEMiiqxBsYhAKDd7vgqgbfd9n6/X6vUXfNOESUr/JwJvdDYMtjcnsD7CD4c9X&#10;qAaqhg86akaT9NFdnsRdbm3h4HsOer1ZFhphHeOBZmFgAdbfEfQeer1dJURRUflLF+lUFSDa49hv&#10;z1erjWIscMc8IvICrkntqO3b7+er1cJyV2LUp+jYbz46n29uer1dRRwS07SQFY7ONv0ag+Pjz1er&#10;25KeoZCQWRlNza1gfD+znq9U6pw1KEQ1SruEt/ba/cDvz1eqHWRRNTs77jIpN1BK9++vPV6hfyNh&#10;v8xm933YoQrFR+8RYWBGht310+N+er1XIenDpDSrFTVs8DyfMbCR5miKNfdBvYHUWHPV6reMldMX&#10;q0pqqggHliMqUsoZv+COo0Gg56vUa3KnTyHAa60EGghTaCCQGPe5Ps7W56vUMMGG0FNSPUDd5pA0&#10;tezW7+3nq9SgwvH2jtW+aGYBQAQALe36eer1O0+dZ6eRt4ASS3Y92vc/lz1eqbHmaWtjsZLIRdSO&#10;xJ8Pq56vU5w41PIjzVkpcJHsYjWx9v1aDnq9TViGakNNL7qtEVHe9yL9yOer1B1jWZS1OZ4wNLWA&#10;7WGmnc89XqCPFcyrFVLO8hA0AVtRr8Oer1M/9YKHBKU1JkuxubnUEntc/Akac9XqZDmKqbFWp5VV&#10;mkVnVzqSD2+jnq9TjDWzVEXywYbowZLC4B18fiPZz1erl5iGFlYiMlgbk9yNTf3fy56vVyhximp6&#10;WUlrHcEA0G4+z4a89XqzzVbGqZkI3uq6EWAHj9XPV6oi4xRir8llMYjX7Y0DNe5A9v8Adz1epqxW&#10;tFLXx1lPGHUoCddSWYfw9nPV6mOWSXEKiV4QY9rqS+uoJ94fZ8Oer1LuDLtMKVcZjmXykjYbbWJ1&#10;56vUHGJ5ipnqzT0fuCHzG8sAAHXW/wAOer1F9zD1Inw2oqXqWBQsAwDE7QNQB7L+0fHnq9RT+qvW&#10;+nqXlqMKkCSAsGANigI+8j8/z56vVX91J6r4riY+YZ+/6Mi/Ykd9bHUePPV6gVkzbUyxjEas33Xj&#10;KqwJ3Egbyeer1LDK+cq6ixkKkiml2qdGF9w0I0NwQdb89XqOXlbOVXUU8VHildGWVd8ZjII2En3T&#10;31AAB+vQc9XqOXk6uw2tpoVlW0jRowluLsu03+o89XqR0sE8EjvMVenLndGQA4IJIJ737fUeer1B&#10;bnfHKKvtQ08vlFtzr2DajQi97W7/AMeer1KfI+YZMChgo56v514o40LykFnYd2IttuTqbAC/PV6j&#10;5dKepdBDitFHWW2ooF2sFJOtvs+Hew9mvPV6j6UeeKKSnhgwqrSQOXJEZBAJ1Ivz1eqfV5/qI8Sj&#10;CrtiSNyZSylCyd17aNf2+3x56vUEuM9b8Knpw2I1qPIzKCiy7WAJtqt/YexHs56vUGGNdZ8MraX5&#10;eFw+wsdHUkhToAL9yOer1I2XqjhGLiOSmXy0q1Y7tvvAfG/t9nPV6olVUYdjOGNSrEPLU6ybVGpv&#10;a/0duer1Fk63dLBnbDpqeniSVqaFmX3F2jSxAsutyb/2c9XqqC659BKzB6BsTp6NlVGXcFUAWBHc&#10;C/cnnq9RD8x4NVy1kTUMfkRRs7NsAPfSzAi5F/6eer1ITEMdTD0lpnAWSKxCEe82ttAfb4ac9XqV&#10;lBjrxRRzOVSWBg1wbfaBsBbxA+q/PV6hAwHOmK1SmWoktHEx26X929rkDUjnq9Q65Hz7QfzCGOoZ&#10;CtiwIBIJGmo+nnq9Q60GcJK+KnSlIjlF9wsdGJuB4aDnq9Rk8jdTazDq2klX3p0lVpARcEfTrqO/&#10;PV6rJ8mda5sTAwONiqlE3MWFwW1tp2P9vPV6je5P6qTU2GHzKm42G1ztvbU2uo56vU7V/XMRxRTU&#10;8p3SbgHLEgWtpb8+er1d03W6qnoRA0jtVGRDuFwApOgtrof2c9XqzV/V5lqqin+ZAcDaqm9nPe/f&#10;W3PV6kbjPV6SOmaNp9hbap22YEn2AdrHnq9TFi2f6arpxLGNzSAKCBoWB+/Qd+er1NQzpRB908qo&#10;1mUnspYi2p8fZ9/PV6lhg2dzSUcMeskiBd4XQa+I+gH8vhz1eoxeTuo0FDZKqRLuQRuJGltL89Xq&#10;MRk/PUMxanqH92Rdw1Bse41v256vULVPidNiFOksbDaD77GxBHw56vUmcboIq6ZDSjcjAliutrD4&#10;c9XqDvFhiGES+ZBAZVFipuBt8b6+zvz1ep+wTqDLRRpFiB/SKQSdTe/b+/nq9Q7ZJ6iw17MxlUMB&#10;2bsDfS3h256vUafLObqWriVJCA48R2PfX8+er1D5gONqbF2uRf4e3nq9QkQYnTTgG9ifD489XqnC&#10;WO2hHPV6uYZeer1dBlbUG/PV6vM6qNTz1epI49AJULk6c9XqKJ1CywlazroLX9g/w89XqIznDIkM&#10;sjOGu6ntYa3A56vUWfM2RaunUyOSApuLDva3w56vUGNdhLVNR52xojYE6a89XqSks8tJUFWuQdPp&#10;Hhz1epR4XVLHKvzbWKHQeFrHw56vU5R41UUc8tRAQAxDAWBFu1h39vjz1epUYVic0d5SNu83IFgB&#10;bw+jnq9Q2ZEzgaOoMzS7LAG3x97nq9Rs8D6mMsSRzy6ODp4+PPV6s+LZvjn3MJe2vf8AXtz1eoqn&#10;UnPQpo3PmmwuSfZ2t/Hnq9RGM+43JWzMsEhPm7ghIB97xv39n5c9XqLNmCCqrZ1oqpbyJYbrEjbb&#10;uLdjz1eoF8UwGd61TDOCEV1ZWBIVQTfx0Pw56vUmq2no8ZoZqKiLlIzEEOoUMCLgX8L89Xq7xqWL&#10;Dklp6RVlEpVi4vYGwBH8deer1BtUYxLTYu0KqUUxsQGBNj4W7eNv1Fuer1Q6PHJq7FRi1R+imSRE&#10;BN1tpoSumhHPV6hewfOSU1c7OyyJ7pe77QR4D6QPHnq9Q84dnP5xYKzCnO2V9jKNdoVdxHxHPV6h&#10;0wbEaaQR1ak7AdAbWv8Ax056vUJVHWrNIzgqCLHvrb+/Tnq9SopsUlmXcV23va9j/Hnq9TnTSLBI&#10;0LteZl7aaDx56vVGqaeMQbNx+sm1789Xqjw4itDN8srhtOx9tuer1PVBOaiWzuQLDva3fnq9SroZ&#10;hTHYZBa5JOnPV6nMYts37SChI1A7Af289Xqny1jTeY8ElgBoPabc9XqbhiEiwKP8pt0J8b+At9J5&#10;6vVhNektRZlCuAL6W+rnq9SggqoJSKeWbyvHdqL/AAtbnq9UarWmjQxCXepv71r89XqRM1dRyKSm&#10;jgt2vqBe2vx56vVxpa6EtukJAa3uc9Xqe6OqSJFrIjcMTpp28NOer1O4mMiMadrMbd7AXHPV6m4K&#10;qyM0zlWJuDbx56vVypa28Q2HzCpJOulvZz1epV4fWzwNuZAntPhr4c9XqXNJXxGRTI/mFfsjx7Hn&#10;q9SnoK2OcK8Vrkm48eer1Sq6Zo52p5BcMbgjT2fDnq9QbZtLQRGaFv8AESLXPPV6ir5+zaMIChwr&#10;K4O0HQXv+znq9VZvVnO8ldJUVJcPFJIAFA1AXQAAfRz1eotpzHDJIJ3kUh3MYj/euRfWx+Hjz1ep&#10;1qaijrsDkd0EUl2O9VuTY9gddLW56vUAHUKOWSSIUS/o2G3dcXJU3DsLD2WsP7eer1BPU4pUUddH&#10;ABeRnb3kNgL9x3v4duer1CPljNNFDhxpaRDdWcyNe7Pe9xqe4Ph9XPV6lpguNBKmPDqJvLiYEgsb&#10;7iSTbsfG/fnq9QtYZmeulmooWNjIffcX0KHaFFr6H2nnq9Q0UObXiqIkWRSscirZSb2PifYRz1ep&#10;aU+bIMPf51281nZiR32g/n256vUy1ecKOXEXq4nZN202Dk3B0B23+r6+er1R6TNkU0qimqDJDJuu&#10;WANtNde4IPs56vUjsazHUYZFOtFKZ54C5UvtHunt2+GvPV6gxwrHKiH/AH9TVf6ZwLpv0JP2jY+w&#10;+Hw56vUtsGxinqyfnWYXRtpJBNifD6f17c9XqXmWvOE8PlqS9y3mHsCND8Dz1eqzDodRQw4bFUhv&#10;fdyZG9tjp/Ai/wBHPV6j20GaI5KWOSVbLGqgsAbdvz56vUDvUzMVM9B5sT+ZZXNgQDrrr9Q56vVV&#10;Z15zFglZRVlHWAmSNC6DdqCNPd8DcXP9/PV6qsc6Yzik6mHCpYzEgZiZLmw8Ljv8Oer1BlT40MLj&#10;M7b3llUFWBsqnuQL9rc9XqGDKmcsUemauik2RxsSoLe8/s+B56vUKOA9Tsdxih8iotIyXVUJ0sRb&#10;+PPV6sdZj01Yfl8S1KodB33A9tOer1M0dPhNXTIGdfmKhi22xDLfQ3+geH189XqYazCKHD6mopy6&#10;yogXayi5uSe9r/nz1eoPsZathZmWVmjk3AbWINrkjbY6ajuPhz1epc5a6qY2tfG1PJIoP6JpDoFa&#10;NQAPs2JPw+vU89XqPB0769yYbhsbPO0lRAEWSwuSpNybHS9x3A56vUZ/K3W+evpFFRcvM7NuZrEC&#10;/u/Tf289XqW2I9Z0q6V6Ks3kL7CGsb9rnwtz1eoMsxdRKN6QRKxRSjEEMLlux/L4jtz1eohHXZkq&#10;qSqxCSYrE7swa9gigD3SP4nX8+er1Vb58pKjE6iSOORQJgXIuNbDw+Nhz1eoptbg/wDM6tKOpCsi&#10;i2220CxIW401sPrP089XqRlfRNRTboWGynYqgI7g6/Xz1eqBh8dbSYmlRQeXtNpHEiBgQTqAG7X7&#10;fkOer1JxsIkxcy1DxPG5eRCoJ2r3FxbSx/XXnq9U+alpsGw+npmffKNoIRSx9gYgAk+z2c9Xq//W&#10;198CzLHQLDSQvaYEgSaAEgEEEDS456vUN2CZqpYJBgFGfsxoXuwIdySfdHfQ/V4c9XqcJ821+Jyz&#10;QEiSKBtx2bQCQbbex+ydDbx56vUpMMxmCtm8g7w4X3lbSynUHw8eer1LPB6/CMbxJnl2FoiQim4F&#10;rEDUeIOvPV6nfCszU74HU1DQbWWZio0JJJKqL+wgXAPPV6m7EMbwqKZKiVHjd9v6MkWuACf3dfH9&#10;Rz1eptjTD6OBq6hcBKyVmCsRoCACRqdB8Oer1B9jzUtNiK0CptEFvOe1mYMCVII7gkA3Gnf2c9Xq&#10;Y5aeU1SxoNyNe50BIHiD2N+er1P1G1KyO7tdkUIVGgK62+s89XqT4nelrYagHbBuA01Iv+7bvcHw&#10;56vUvstZ7OEVTNvd0l91Cosp11ufEAfxPPV6j9dJesf8qxClpamQuiyIFVbEDt9VgSLk6e3nq9Vt&#10;nSDqwsOOx4S22RlLDaSCWJvqAPyt7Oer1WCZMz0uIrFDpGXBuRoAR2+/nq9QuNWCSPzonBuCTpcn&#10;4c9XqbpqieEgmyvJptHgOer1OK1RpHKw6qCpN9Tr/wADz1epLY47PFL5vvOwa5F7Dvz1eoimbZWF&#10;RItQAUJsGA1BPbnq9XLKxp0ilijJXS5JFwLXufy56vUX7q9XvWFcL87yRYuZZGsCB2J9nPV6ih4f&#10;VVjYlPTCFLGRQJFfcQD7B2tfW49g56vVcj6W82xthS0lztiMUZJAW52jUfUL2/p56vVZNhWKeZAg&#10;ttWwOthcfqfHnq9SVzjjEcVDIHYADsLnU/H4c9XqIB1FxqtYS0cJZrsbqLEa/dpz1eoKqfDkxmrZ&#10;4Y9yI4DgEhVIHj4W56vVimo6ZakbFCrtbQGxBubk28Oer1EZ9Rtay4bPU0JO5AyXuRcnS30gc9Xq&#10;oD6945TRzStiDO0zNdfeBI2j3Rt8QT3v7B7eer1VjZpqHxB5al5dpfuvxJubW+7X4c9XqSeJfMU8&#10;TodjwvHtuLbh7Bb4+J789XqSFQKdJUamVQirZ7jUn/V56vVIgxSoghZ6dQWPum9r7RqQNPHtz1ep&#10;mkxCGfza2j2ou8XQH3QSewub9+er1cZMUljUxUyguDuYdgfAfdz1eqPVYpUVUsQkFlNgQNe3je3P&#10;V6m2dvfk93a7k29nPV6ociR1NQtXKqFkQLuAtc28O5Fz8eer1YYauXcKWUXOl9p0AvoTewF+er1L&#10;NIaRpZIUfcYwWYqRY6XIOnPV6nnDacVFK0S3ayAre5tc6D6uer1PWGCOW9LUx+W0bblv4+B+/nq9&#10;S/w+rkopIIUW0ZUtIdLaE27+0/l9HPV6jFZLxN2h2WPk7LkCxvtG61/6eer1Hh6MY/TQJJi+IIZp&#10;Hj2bdLg2srbfbc9x+fPV6jsZDemFGsNcULzbVYlQQhN7a9uer1DhheKSUC22iRUK7ApALEAgj6bE&#10;6c9XqGXIVRI9Z/MKO5MxO+G2qsNQTcWse36g89XqfMXqs1Y/vwiVVeGV5FmuxDKu3T2XudPu56vU&#10;1ZP9JGJZzxVJY6TbToFMjsBZu9hr3FtOer1Huyf6Ish0+HwyPRJ5kIBBVCAPo56vUPeFelzK1DF5&#10;tLTfpWtdiLgaHw8Oer1CNQ9BMBgi3vTJYrYjYCCLHW3bub89XqY8Y6CYDNh3yi06qm0jWNWN73v8&#10;Oer1F5zR6U8DxkAV9JHPGCQobsCT3FrW056vUB2LehnLKkytTRfLOZDJGU94se1jc9vhz1epzyf6&#10;LYYqcwtCsZdSsUiooKL4AfC2p56vUcnp96ZqPJ+HpDRX80AB2Zi27Xvck+0/lz1eoymBZH/kEe2E&#10;m9hc2Nyfb+fPV6lLLJIg3MDprz1epE41j60tO4Y7e4G69ie456vVWV1ozHJHWTVS7mllZuxsAGNx&#10;bv2Hb6Oer1Vi9Zcz09dBWLFKd8ZKb2JIAvr4+wc9XqKdjOMU9BWrW4eVaQiMMNqiwtfx8T29v7fV&#10;6nnIeMVwxuoqj+jBBKX07jXXw17Dnq9TpmTM2YKGJ4yFLIjHzO4a/wCWgPPV6gFzJjdc9NS1Uyeb&#10;YEKosAqrqNNBa5OnPV6oFB8rJXwY3JJEN4XdC6biL2s2oAsDf8/hf1epR41AlXST0SKEZlNyNA6g&#10;X++3PV6ia9UqcYHEaiDSPy3UkG+69rlfZY6f389XqItitBS1WKPHSWu7EDTW595e+nj9HPV6kcEr&#10;avEHpC3vRDYTfQ+0G2hAHPV6k3i/nUdI9RTjzFkkZFKeJA7a27eOvPV6k5BNiVHGIsSRFJI2gAXF&#10;x7dL89Xqh1EUzRbKdwVdgDfUj6r89Xq4JHTBnqZX0RgNqr4Dw156vVinxKnp6eSXcCoYIp9lzz1e&#10;rDSMIbANYqS1vbrz1epW0rVrT1VRhgac1DiR1uLMLfaPxA56vUp8BqayoBWZQQuxtPYpvY/w56vU&#10;ZXKGC1FeyxUMTbJrlk8NdQR9fPV6jhdN+i+IY/h9O1RSXjWZd4t9oarYEAag/T+Y56vVZP0q9PGR&#10;3p4osRh3T3sESwBUEm3YG40HPV6jm1GF4HlTC6enmZIIkJKxqoCkG2n2b+A+889XqBrP/XHB8Hhl&#10;NLJGUipkb3dCd5ZQtu9wBr4c9XqI3mrrlVw+fVQytPYGyi+272tbwO38teer1BxJ1qq6qlL1SqJx&#10;tJQkDUadxcfH7vHnq9SNxPqzNUVsZqX8sABnUE2sNL/Ac9Xqhr1Qqp4id4WIEHbdfetoCbakDvrz&#10;1epNZgz9JHT+XBLaKa4fa1iCDcMdfbppz1eoPpOo42xUc8ru3nBAgBYG3tsLC/fnq9XVZn6aqrln&#10;SYIKaZrxrYGQFbbT3Gn69+er1LvK/UzyK6PD/OXzIbuy6BQFB1BGnjfnq9QyZc6g4hVxyVFHOXL7&#10;FN3Nhcks3jfaP2Dxvz1eozuWeomLNRpD8wrGJlJJNmPiLa3OhPPV6j39JM+NWU8VGV3FjZG7MUte&#10;3wvz1eo7uSa+jZzDKvlguQS3759vx56vUaXI1AmJ06PZdsbLodbAE/nfXXnq9Q6fyiJ0FhuLW+8D&#10;+3nq9SywfL8MmjRC5toBb6+er1ClhWXnFmCa6W+HPV6liuBI5AkW+nPV6klmDAopI9LgewW156vU&#10;VzqBkyknEglG8HXQfZPtPtFuer1ExzrkVWQfLsS24IVGhtc/nbnq9QUY5l0YRiiLNEHKW8rcCQD8&#10;deer1DV0vzvXYRi0cdYbBbKALggflpz1eqznI+daWqpkkgl0I1BNyD31+/nq9QpHNcG3yme+nxPP&#10;V6k9V4xFUkxK4J1B7Hnq9QX4/h6v+msAoN/DU6c9XqB3OeG01fhzRVYL9ltbQeJv8Dbnq9VLfqtw&#10;+amWaGniX9LvKrZbjadO69uer1VGZrwSnrLzy05p33F9lh7xuDZe4seer1E/zzglXQtV1Ukaoztt&#10;9oDHw9lreznq9RIs44hiyYrKswPk7jqF0AA1BPx9nPV6g4WmqquZo4EJWYhiUsFBvYAjvz1ep6pM&#10;iYhUedNUnaoUAe2xNyBpz1eob8l5ApZp4Z47EwMNpYfaB1Km+o+jnq9RgIMApqSumq5qUKssjKkK&#10;i4iDEEBCxJK+wkk+089XqUdBglKmYdh92JQAW0O0nvz1ep+/qpDRVTVmFnzYg+5gum4nvpqNe3PV&#10;6lvlbLVbXV5qZzYRkhI27a/ui3w/jz1eoa8p4JV01QtIIgquWIUMAQxNySCb9h4c9XqNBhGB08dM&#10;iBT5yAEupsLnQbvaPgf2c9Xqe6/D5fmXFUdsW5TcNoCB7fHnq9XDCq/D8AklqKqEuZfsra5J3aEf&#10;089XqzYnVj5lKiJvLijDjUAElhf6/wBfbz1epqpMVr5adsQo5FkmLCPVbgC/w56vVCocVxHBayZH&#10;ksjkyFNo27zpc/0c9XqV1Dj3ys0dT5QlaMPYW0G74fDnq9UyixOGrmmWJ/LFwzEEWJJ7Dnq9UzF8&#10;1z4cvy+ImUwQCxaMXJN9LgAm1iL89XqlUGdZZPmY4KryWSNn3EgNbvtW5FzYW56vU84P1aebDRJD&#10;LaKpja0g90C3wPiB+uvPV6lLQ9UKqGheRKrfCq2ViwAAsTuJJ056vUIOF9Y6ShgSoeo8xI1IcKbn&#10;t39uvPV6lZhnWmkXC3rzOJYmckKNCot2uQLd/H9nPV6lxgfqMhpolQFTEwEYlNrhj3Fx4Ec9XqX+&#10;Gddo6oinZmL3MqkbQNvsP1g2+nnq9S4w7rPSiMtDKsUgXfvNyBrpf3fp+7nq9TvW9dZZq+OFKiJo&#10;0A/Rto8gJ8D7fp56vUrE6yxT0oZ5FhLspCqQe1gdRa/PV6pg6yYVSOa1ZdkrCwIYAW0t7SOer1A5&#10;1C6+4vTUPzdJMJnJYFFYXA9pF7a89XqrM6wepqoqppIcQxBI6MqxYIWDgn2se3f2c9XqpM629WMQ&#10;zVV1FXA7lIpAsbk3LKPFrd9LX7/Tpz1eopGM49JXy+ZXy7rrfcABYg2tz1eoN8SxpoKdqyBySx1F&#10;+wtt0X8/1HPV6kxPiQo/Kr1YSvHujQA30Y6mw+PPV6osmIVU4aIsf0etvp1IHPV6nCL/AEVUrKgb&#10;WYgFzowFrgW9nPV6p7NUuskEakqSkjO2twuoJ0Gp8Oer1SVjqqjFI/mWD05W6qq2964+0db2HPV6&#10;lLW0eOy1NNLSWivGWWQKQGsbAMfbbQfw56vUKORqLGvJnpquV4ZgUe+8hgvb46MD+uvPV6hawjMW&#10;L1bRy0MzOI5GLEk67jtJN7HS3b+jnq9Rrsu50qZqRWjqHhSEfZDlbtbS9rE/Xz1eodsk9ZsySCJX&#10;qGVRdAzOSSBqLX0156vUZTAfURmvCauBKeSX3VVQwkIsT3Pf3T4aeznq9RiMkerXOV/lMSnnZQXV&#10;GZha2obW+42+PPV6hVy76tqilq5KyrkaWOAkAMxsT43Ounjz1eo3XSv1cQYnIs1bKKdbgEEgfQfo&#10;PPV6rAskdcsCxmCMS1MfvA2YNcsR7Oer1L/Fs94W0by08oIA8bEE+znq9RWc+9WMNiSVZfeVgwPa&#10;xIPfXw+jnq9RGM3V8GL4otWSDGHUgCx92/0k/wB/PV6hxyZBg8aJGkaia7tay2C+GntB156vULRM&#10;tNDJLCyswTcPEAH289XqAnqdiVXFHJCbeW4BUdjex7fDW/PV6qvvUFnLCKOlEbzbTrutqFB7XA+N&#10;+/w9nPV6qkutWasNo1YS9nVtpDa3Oimwv3vz1eqsbOVfPPVzU0a7hJIFWwuAfE3Hs56vUFmYBCZR&#10;Us4ZEO2/YhjZTawJ/X6eer1IZ6QGASxuZZWJNuxABsL/AE89XqbJacRM0Uo2yqAQB2sfifZz1eoS&#10;8nKuIVzYesv6WFlYn2adie2vPV6hwoIKGpmWnMe+ZlKmS/ewuSPb9XPV6muWqFNVRU7RnzFbXeLD&#10;aAb20ube3289XqUxkw/aNjlCGLoQxALAG4I7HTw/aNPV6s9PnjDarEafCkmAmNybHTb2udfC362P&#10;PV6jCYLmVVw4phkgMq721N7MoO3uTofjz1erPRZmrMQCT17CSoSQXY2Jvqb2+J0/u56vUabptiL1&#10;lVSRzIHilkMvmgbrMRordux0tz1eq03pnmykol84OH+a8vfFEAtza19tzew8eer1Wb9G8MnxqOmx&#10;SWNrLcgHsV8Pr56vUfPLyU9Eqgpr4fQf6Oer1Lanrki3Fu556vU8R4mpG8nUfw56vVIbF94UHS/e&#10;2h56vVM/mQVdwe3089XqaK/EWMJlLa99eer1FzzpHPXKfMO0MWv4XFjbtz1erXz9c2SKbFFqHeEL&#10;GHO7TUKwA+m99R8L89Xq1xuqmRpUxaow2kkEEgksd6kk7dbix56vUCFVlKakpXqK+pSpZlN0AsAQ&#10;fdLA63tpz1eoMMSwsTncU2kEH6h4AfRz1eptWmSb/SiCQoIW1wdQQTfT6Oer1OEFNKKRadkI22vu&#10;Hhck/Hnq9SroXjlwwVz0iqxUoiu17D/HoB3HYffz1epHVdbNNiD0sbWjW9wO1mFgDbWx56vV1PVV&#10;O5KMMCjqLp46EjQ+HPV6sM9DUzulHSgtfyyVB1uTYC3PV6hBwzLE8dV8jh9MaglgGK7QyX73LW+o&#10;a/Rz1eobMP6YYX5azYvD7yqQpYaX0+yR49jz1epbQ9PKnE5UwSgp0qWeE3R1tcAi17A6kePib89X&#10;qOj0b9LWI0VStZURQtTVCAkLuYoShsvvAeOmv9/q9Q44v0AooMHeF4F+ZKyPbapItqLGw79wOer1&#10;FCzVkunp0qqV6ZXeRTGHawsPtHuvbw56vURLN+W6ejrpKGqAQmW0cg0UkmwBHaxHc+HPV6gMzLgk&#10;uE49LhhCOUO1ijB1BBF9rLdWB7Ai4+PPV6mWWjpqmtV3UOgXXTaVt2t37c9XqNL01gnhq6WeJlLI&#10;Q2o973tASfYPHnq9VyHp5w5pVohi8pkqphvWIWIYAkqtu36nnq9VxPSnJuI1dMk1BHtMiLI101Vj&#10;pY2tr9Px56vVYj0yyYuDU8VPNHaawYA2sTbX2jsBz1eo0mDxrS0KySxgbu/Y69vq56vU/UldEsm5&#10;j2Nr3056vVMqMbKMdrajS/tF/wBTz1epyoq5XPmAgnT6u/PV6llR1xuBftb4ac9Xqdo6/Ym/dqfb&#10;qL89XqbmxGQk+I1v8Tz1eqTRS7nUtcajnq9Qg0E8apqO3jz1erqoqwpLofb7b89XqT2I4mskJSQ6&#10;Hnq9RYOowRKOoidCNwP0/r/Tz1eqlH1XUEddQ1XmRBQAzKTbTaO5+J789Xq13M7zU2HY3VUpIlLu&#10;4S1zr4WsO3PV6ggxauNMFnWZTOpN4wCGKHXQ9tb/AMfbz1epNU9asDGauctuUsACAQDqL3797W56&#10;vU94JCPOpn3bJZ0ZQCtwut1FvEW+jnq9Vt/pQwOaTE/IjcI9OkcoVgSDuuQbeANr/V8Dz1erZE6J&#10;0s8eFU8lSfeZFZviSDc/dz1eo3+GVKsv6Jh4fH289XqUTVxiQ7jobdvbz1eoDs7VyujslwFvrqOe&#10;r1UV/iAYhCtLPVEliGCgAggD3fr1P7fbz1erWC6x1UddijPEoiUs11GgJ3EX08B8eer1F6qcP8iq&#10;kefR2ICjsLeFuer1TIMmYjmvG1w+O6FtqRso1OoAuNRc+zX6eer1Dhlj0zY9SVkEGJRNPE4YmQBi&#10;Vux7+039mnPV6jjZN/D6jx7ysRm3Uiugbe4I3AjwA1ufb7PG/PV6hhoPw7MHqonaSrik7BCEc2t9&#10;rx+r6eer1JjMn4bGHiriiwsxSKwvIR7htY3uC2pPw56vUEOJ/huYyany44ZR5BDKott237KdSbDw&#10;+nnq9QJYt6Jc0YbWvT1NJK6K5ICqRex0A9hPe/PV6ueD+nXEssxmvqI2M6uAVYG6KSLkE3sQD9/0&#10;jnq9RmMh9JsZpsybKaOQQEqQ76XRhfVbmxHcgE+Hfnq9R4cr5Hqkp6iJ97RBlCXFtwtqB4ak89Xq&#10;GOhy3BS1VEaWQpEoIEQ0AsOwHsF789XqHTL4ekjSWBzUqgAkG0mxv2tr4Hnq9VjHQPAlMfz6R+UZ&#10;CCqkWIWxtfnq9ViOVMIhcDeu4/G2nfnq9QvQ4akEfuIPH6L89XqZsT+Xphci1z9Hx56vUkMQBmTy&#10;wbk/Htr/AEc9XqCrMeXnqoGhiO0nQm2hGvPV6ikZ+wauy+7oqsyzBlvbx56vUVTN2ZsVwOhcYfN5&#10;boGJF7EgW9vs18f489XqJt1F9Q2PYRG9TWTLGwuBckgra5I1HbTnq9RC80+oPEquWbFqOreV5HZl&#10;U6C9u9tF17ac9XqLqeqeacwVcNI0flKspJZ294lrgG3e31+znq9Qy5WNbDTCVPMVGK+YCxO4gHsN&#10;bX56vU+YxmWOkpmneZREVaPYLiwtpcaa89XqK9nHPxjnmq8OqCCqlLggqQq6WF9Dcakdzz1eopWP&#10;dR8WqpWWWZTbd5hGptfvfx56vUFmF50zBWu/vXjMpCEsRoBYm3t8eer1KzLdXUy4+z1TFt7BIxa5&#10;Ygd+er1HVyfHWw05KMIkU2Kd9CL2GvgfHnq9S3xPHamOjpaOAgKxc3AuLjwb2g+z4H2c9XqL3nnM&#10;uIU9dsqE/RAG7g2FgCAoHx7356vUWHG8cnqK6okp9rUxQ7h2NwCWJPYn2X/O/PV6kBhuLCGVFVmW&#10;SYGxZm9297XBPs56vUqaPFcwRALRxtUFlKuwYAg3NyAbXvbw56vUdD05JiklZDSIW8pYwNtrtuvo&#10;o9mnjz1eq23L2VaquwaOkgp9hCKHj7Fr97Wv39v6n1erNJ0+pVjdin6JYkBTx3G6kC1+38Oer1AV&#10;njobhUeD/wA9MReSkZn23IGoO07dtja/jz1eol+ZslYJV1S1T0RaQiQPNa269+49vYEj4c9XqJZ1&#10;E6dLNNJ5S+WFOy6C1wb2tY3BAt/Zfnq9QP0XSnFpaKRYoGdd7algWABIB7nv+XsHPV6pMHS2GreR&#10;KeRZKimC+dDcBkVjtUsPYx0Hx056vUpKX065oBFqNlRipVyt1JvpqPYRz1epd0Hp8x41SwVC+YTZ&#10;2BWzG5sABr2H66c9XqOR059NeJ4fDJAsZMbhW3st2tqGXQafQRz1eo6+F9KI6bDKZKSIbZo1i2qA&#10;Aj9wVFgAANBbnq9ULFMo4jgRiiqxt83chIvcFL+8bHQm4Gn3X56vUUHqtjEFPhMlJc+bvZidtwDc&#10;KSdOxHifp56vURrHvlZKCWSAr3O0Ai/Y3Hf2XNj9Phz1eoKalsN+VkpZgEdo7o1v3fEHvqeer1IL&#10;DPKQ1Ey/pPPARVPhY6EaePPV6nCSBwGanQRze6Cw8T92t+er1KimpqdUkxeNFurIjKO7MRYvbxt+&#10;Vteer1PUFE8dZFV0kzbizlxYghQCex0O7tYC/PV6hPwLH0hEuJT7mRFATcLFQDcsQdQfC3PV6hsy&#10;RnOEVEPnS+VDOWka+pJGgYgeJ7e21uer1Gv6c58iXFVmw2d95ZWVhITe7FTcE6XBtz1eqyPJuZEr&#10;mWsjTc02wLcjaQPoXwI156vUPWFPDh6y1chWTyl0FwxLOb2+8W56vUCvVbF8RrcOfEaIAbNgRVAI&#10;DHQ/u976fdz1eqrnrZFieKLNDWxDyYpWKKLXNjf46X11+HPV6q2864bDU5jm+QZvKmcNJtGiWULt&#10;/wCCOvPV6g1OXylZPTUO6CMttW4GpI7207H9fDnq9QhZcwCqVTS1z+fJCBeQ7TcjUjwHfS1v6Oer&#10;1GM6f5TatgSppoFDlyu42Fk1v91v4c9XqO502wSfL9bF/KkuFIW7LcsLDdcdtT+vbnq9Rw8nYxUY&#10;ZUMrxgU8rjYSBc6+8R30HPV6hWnxmKKqWqpY90bkrt2XDA/R46356vUKmByPeOeRhtsNq3tYezbz&#10;1eoQ8LjhmrN87nbsZSVJViT4aa6Dnq9Q+5OWi86OaOPYXCq/ibdr/Dvz1eo32BxxwYevlEkp9nS1&#10;xrrz1epeV8MVZhyShQDImouDsJ789XqLDnqSXCpGpw4ZlDaHuwPgP4689XqKTmmpqEZ6mZTIRIxC&#10;XIJU+F/bz1eoI4qfF8YlemC+6GLta1wDrbXXuLfXz1eowPTTLdB/Oop0JlZDHdRoATfuPaOer1XJ&#10;dPKSjGBQU0AUgjdoBa5789XqG+gyyFKyAam1u3PV6l/hmU46th5yg/UPjz1eoVMGytSUiiy3Gug9&#10;mvPV6lGcPomQhRr9HPV6gvzVhqxggADQ+zXnq9ROuriBsHlsBbsAAL9/b8Dz1eqqvPkMorZ0rGWG&#10;PW5YqDcG/f8Ab8eer1J/IlbTfzIyVGwMbBfeFmF7XFrfTz1eo7eQXejjCSrfeT3JAA79zz1eowGE&#10;YgzRNIiixvcXudOer1L/AAuu86ASQtoLbgRcc9XqWcmIrBYFhY/Weer1I7NWaBFTPBTSgBgRa1j9&#10;XPV6qw/UbnZMIw44hSz/AKSzW2mx2e36+36nnq9WvJ6vM8SVmGNC9Vtpaxi4h7EEknc2o0v4H6ee&#10;r1Uk5mbyM3TqpVVnAUWa5Nrn6Be3fvz1epB0k1VQ11RLMBaX3UPcLY6EjwJ8beHPV6jH9Ks+y4Rj&#10;MLFbxW2u5NjuGgt8D/Rz1eq5Dof1nbDMsBmxMgiSMGAlNgUXHukWP3nuT4Dnq9VinSXrnR4jgazY&#10;e6Mwlctd7EjTWzAGwIP3fHnq9R0MjdWYaugZ45LsLMQxJAOttLD7+er1GMwPqHDXUqIW942IHbX+&#10;jnq9Sxpsw0NWTSABi4uToAT/AE/Hnq9TRVYTHUK0dgyyiw7Xtf8AX7+er1B5juQcFKFNmzebfEDn&#10;q9TxlfAFopP0RXy2UAqugB7Annq9RgMr1K4dCoW1u3x/XXnq9QhU+OxxABTqLW+I156vU5DOCxMd&#10;zAL7L6/Vz1epJVWfJIJWmJFiTbxsNeer1BNnnOtRNhskkV11Y7rEge0fnz1eqs/rVmmqrDIkK/pJ&#10;SBvItYezsT256vVTz1TxSveqknCOTG0ieXYNoGOotfQ6W/s56vUUjNdfLUU1PTUl3kdGb3rkq27U&#10;DtcW+jnq9QNTM09VIPNeK26xLGzEA9/Yfhz1eqJhGb/lMPSDEn8ljKu6/ZlDdz8bft56vUdLJeZ4&#10;cQjSaVVtTRmNCG94J3P1H2c9XqGBS0cdkBs0SuGb3bhvj7eer1BpjFBXyxrCFLQMrrfUENfUd/YP&#10;Dnq9Svy5gsVVgRrKSO4YKNhvay9yfifZz1eoa8qU9FVYOA1kbVm3e6QuthqfEWHPV6huyyJDjMME&#10;qGKOJUKqoJ9v5a356vUdvpkKmTGY1dg8Pugsddp8P6eer1H4wmD5ajSbQgC1x2+q3PV6nt64RUoJ&#10;8T8D489XqBbPWbFo4pKLuXFlYagd9Ps+PPV6qvOumYpqnDHngezskpZVIBsCRqfiNbHnq9VNXV2e&#10;eqp5payLbtcqq91v4t8Rbnq9RJ88pFHGkGEzqgdVDqB2YXsbgg638Lc9XqDHEaIR0rU7qRUsQ8ki&#10;6Iy/ZBOp1Hbnq9SPq6ej8/5erAZ6hXCeKgqAO/x+8/Vz1epNQUMODfop2aQSg7UDdvqv4H9deer1&#10;LbC6tqMx+8EMmu5mBCg6jTQkc9XqU1PmWvqIqlKScSSkttsAFIGu3W5+GnPV6sWE1lTTmNZpD59T&#10;Gxkja+gZibKNQCPq/Lnq9Rk+ndAlLikkDkPK6i4YWsLDU+FyD93PV6rSOhmHYH/o1dhVOHdLgu2p&#10;RkIJVSbixJuSbfs56vUdtMOWjxtZ7ETVQBuTcAC1x7Bqeer1MGfaWfCaH5m4qBK53IDtII/PQc9X&#10;qrI6t1ryYhLFBQSThzI6iO+0E30LMQLj89eer1A/hWSq2dYqynDIsjqSqgMA3cg9vHxPs56vUZ7L&#10;OQaKWkDTqfcDS7So946ft/bz1eofMLwykwfCafCYTthe6lUF9rHXb9nQX/jz1eoaMMwCnhwZYoXE&#10;7RqrMLjcdNwA+n289XqB/qDBT1GFebTDyZJdxVD3DaA356vVV71QpVhxaohaIh6dm98C4JbUX7/R&#10;z1equPN0tSMa8jcY42d/e7kHW6m3YX8P1Pq9WComxerqY/5Y7KkITtcbhp8O2njz1eoymU8tYtW0&#10;pxtHFkKK6sNSD4qL+Gmuv589XqNHlb0+5jzDiMAklWSFwGZ49x3C4awuAAfC/PV6jtYN6dGqKiKp&#10;rYXjfYsayGMkALZbXVStza+v189XqOZkv0uJSQMIaMyzsq2G25VdbHX4c9XqGzLPpkx3CkNS8W1x&#10;fy0INgD7e/3fRz1epQVPpkqq2nPz9MVII0U3DA99T2PPV6gpx/0oxQh6taMxosi3AuLk2uzHvpr4&#10;c9XqTuSegVXhVSfmoWndZFZFVTcAEg+J07H9dfV6ju5W6SynD1ggjsSoIUrYKfEW56vU55h6MYl8&#10;uZIYbOittIsC3w9vPV6lh0cyY+XGd6sFfMdWIIuVI8L89XqsWyxmSGmijQEDaq6DUgc9XqEw5nNW&#10;oCvqfDTnq9SBzTWokDVNSRtBve9re2/PV6qt/V7iuGPglQu8SJMHDMCLhbEgg+BNtLe36eer1a0v&#10;WTMWH4O9efdkvH7peykXJBYnSxA56vVWtnXFZar5qBiJN6qsVyApYsQb+0+IGn06W56vUV/EsRgx&#10;ajSeqfyxTkqItADs0DWtoQex+vvz1epMQn5sSUsjt71y+4nTQsoFz4/lz1eqBIIamldaZCzJ3Ud7&#10;eJufC/3c9Xqg1FFRtNI1SlygUIXINhoWJPfTnq9XGnSLF4osGm2xeVIBBKD+4CX221Aub3Hfue5P&#10;PV6hQwnApKuklEcAjJViWdN20XtfXt7eer1OyZJapkiRFDmNWILdrWGvh356vUHmacrV0DRwEiJv&#10;eZNqizAGxFyDY3/s56vUisWwWqhSAShWCGxPiL62t4j489XqROLU3yfnGWO4cWW2lifEC/bnq9Td&#10;RYe9fF5rPuP2CoFiB8Tf4W56vU6U9DEoenpWCrtN7+y/f7uer1eOHTTAR04PcP8ATY689XqFzJeS&#10;sWxfG6COaBWgndEAW+5iTexGupA/s56vVsnehL8MXAM04tR54xSKQ+VLGxp1PuhB7wNz2G7W47jn&#10;q9Wzt016FZN6dUwocJpLIw1XZ2PgQe409nPV6jR4NhEFPGUI93TTTT6+er1CLhj09GPdNiP7f6ee&#10;r1O8mdjTG2+wF7+zvz1erEc7M36XzwBr46c9XqY6jqAnvbXHh7LA89XqbJOobbtXuD9HPV6sUefG&#10;Rt0TGx9pNuer1KOj6gSFR+m94XsPv56vU5UvUephIDzW7/G3PV6neDqNLt2rKD8Drz1ep1GfKx02&#10;lyfutz1epN12N1VS5eQ9/D+Hs56vUEmZKud43It4m519nPV6gIxqGaaE7V8SPbb4/R4c9XqD/Gae&#10;oNLtQk7yBbtpYjnq9RYM9UkeFB0j1WQPe1739h56vVS76n5qybEnw6iQoVJa5Oh933fdCggAa2+P&#10;w56vVW9jdZic2KOsrbFYAkD2LoD7Oer1K3AK75VGWrjDBbkyHUsCL2v4WP8ADnq9ToXkDoJpgXku&#10;oAtZV9vhYjnq9SZxaSCkBo5D+9bcwB3MDcHW/jr93PV6gqxBKVsReZCJEeMOVFiARYEj4g89XqdM&#10;ExKSaB4aRWCm9mtfcD7Br256vVkgw5lov5hXMyo8xCX8Re3Ya2PfX489XqZq5I6CR40F3mJKlTqS&#10;fAfTrz1epC12OpR1NMK+F1Qyr5igC+wa7ha4F/AkfSOer1cMJrJ8SxPeGDxqW2v2UKfDS5uBpfnq&#10;9Qi4ZXy4pE5hW60oAuBYlvH6Qeer1CtkqphWkinmG6UOWsSABY3Ase/0c9XqGzCoq2lLY5OwCOzK&#10;AoBJ76/eeer1QMRnphhTGsk8uN73crbUk2A1Oq3Bv8eer1FdzPBQJWTCvO6SpARGbUAAg7zYEg6c&#10;9XqCcQU1VTvQGATCPcgZ/AC93NtNfAc9XqZKmop6NY4ajZsMZKHaCAwNr/WBz1ephlqGNRNUA7kj&#10;QgWOgAHewsLE89XqyYRLQSmaDED5AjJfQ92bsdfhppz1eoR8OwrDlpVmppW8wlWvb3WYg3XW35c9&#10;XqcFipq+kZ5HEfkglQdBuue/tsT4/s56vUHjU9caZlimC72CyquoY2IBv3IHe/8ATz1epxhwSops&#10;Oipqwo+6NgCg95Rew17jTx56vVgr2xOHDRGAVjhRHvp7pGpJa4uL/D+jnq9TXRY7idVXK9JBvdQd&#10;1wbWFju/Pnq9SuxTyKue6v5u2NWG0AHUC/a/t56vU2VVXZgZGBjC7itrbAPta+PPV6kZV409QyR4&#10;eqgNICG7gqDpYH7r89XqHvKJWnopKMyK1RUNeF2XckZKnbvUG5A8QLX9o56vUafJNO1VQEvCoeIq&#10;hJA3FSfet4gE89XqyY1lyM05i22DysWJAvbtbvp2v9HPV6g2m6PSbZoqdC7VDM+6wJIve319rc9X&#10;qDnHPTTNjdRLTyUsnlOikLKCvidQL3tfXXnq9QO1HRKbJ/mYNTAzMGBKFDbafa17Ea89XqUMOX66&#10;lq/KqIwJQigEXCqLe6R9/fnq9Ssxitip8JjnqqjfKSsZTaAbnS+g+vXnq9QC5nrzCFaomjF3ZYlX&#10;3bGxsLX1Ntfz+j1eovee6yOi3NArySSMG0A1Nip72GpPPV6gWkw2BqotW28uRWVwtu97gX73B56v&#10;VDlgpKZAyL+lBYAXtp3Aueer1NrYcZaxJIn3GQqXGmgJ7dteer1PU+Wp6qF2SNykoKbgQAo7X73+&#10;jxvz1epOY1HLRVAgBG0Bbbh2AAW5/o56vUnp0WaRqNZASduxkAA+sfHx56vU6bqZlaOVLtHYa+06&#10;X+I56vU5DzKyLy5bKse0jUjX2Dv4d9Oer1SF8uOSKogRKiUuu9WYhdvibDU2H9tu/PV6jf8AQjp7&#10;VYlUPVQxgCWRBEjXtsbUkeNvEW0+Nuer1X/enbLsHyCU3khGRQN20ErttceBAJt9556vVaV0ywOl&#10;pI42qFIEoP7tlA+Hj7Pjrz1eowRoaalp46uttrfaBbQDtz1eoPsWxhTM7wm4kIW+trXOv3+PPV6k&#10;jWYvPT1JUAJAQQLMST8bffrz1er1NjjzVIjqNdqH3vYGHPV6nbD8c8sLHOu5EJC6ntrY89XqU1Nj&#10;scdGVRdpIO72MfYPbpz1epPYrjq0VKJ93nNJoTYAKPjz1epHVGIuKgw07AllbaNe5Hh7uunPV6g4&#10;xF6TEUmhluskNjuCk3A+H5c9XqQonMzOk4BSRwVU6Dap09vsHPV6sdJXWMVlvUBm8dAgvp9XPV6s&#10;9RilVBTTxUElqgXYP4k3Ggv46/lz1epzjxmpbDGNa/mSDa3u2BJGpva3ewFv2Hnq9TbJjsWLV7Ul&#10;S606FQwW1jv73vpci3bnq9Ug4nOIS3nlXewVmBHu9rn+PPV6oqYzMJvlJ1uikJ5moBOtz38e39/P&#10;V6pkOJVr1IhljLKGAHu6MD21v37c9XqX1HSR01HFVVjKQxCgEWFze/bT4/Ueer1NmYMYhoMOlwyh&#10;swXcVfQAMQbL3Hs56vUXHO2cctYbhZnlSeOsjAjdrggFhftbsfbfx56vUQfqRnzDoqmSnpZnJljL&#10;3B0Lagi4uNL3sfh7Oer1EXx7NeyWrmppd5kYlA2t7C2vPV6i941m2jr3StrhtuzArawax8L6Aj48&#10;9XqCDHM3RYNLLUU+5oXsyXYEBgdLD9deer1ZsvZzkr5o/NfyZJA7Xtpr/it7eer1GFyDnNsGq6ep&#10;lcTh3EW0k7Qp+0dLk29n1c9XqsEyz1Ukgw+Ciw0kQuY41NySFH7q3Oi39nPV6hYrc5/yynqJatgU&#10;cLrcXYkdu/dfE256vUVzN+Nw0UbVVHJ77Nqd92G/7Q76DXt7Phz1epjHU+KhxOgoBMjyCQQFCQC0&#10;lrkJqdxCi+nhr8eer1GMwXr7QYXSrLSAsiC8jg3JK+6O/Y+F/jz1eob8C9V0uFQu8MoXczWsCQTY&#10;WA0N+/e/PV6u8X9V9M8cNczTBlaVWAnIUsbgi2guL3tz1eov2ZuuFZPiENRR1BI3MGZjcX1N2+I5&#10;6vUHmMddK8wIUqmDneA3bXU+3+Hjz1epS4D1urZFjir6xtzhWDFgACBoO47n9e/PV6hvyZ1frxi/&#10;lVsrNCUO4l9AxB+Oupvbnq9RyMk48Mw4TD5rhymwv4kxj22W2oPPV6kl1h6ZUFRleoxNo9ZN6rGV&#10;BIDD2H2/t56vVSB1X6b/ANS6t6oQu3zBkMV10vc7bgE2IGpv9fcc9XqJFmSjpoKyTEZ1MpAsNCR7&#10;xv4D93nq9SMp5WmpWVTpuO72gX0PPV6nP+YT4YxoIXG2RbBj/isdPuN+er1KjAcWOXWjoqibzJFI&#10;fcotZWOoBHs56vUZ/J+fItj1QBkZnVVJsLBVN/ADX9Tz1eo02T8zUVRRRVagoi33MGBvcEXuLXtf&#10;nq9RtemGZ4sNKeSTMp2hWk1LAXNx8QDp9XPV6jiYLmGJMMFTHucOqqF1Ld/e56vV1FmTDK22EqJL&#10;bn3BQRYNcgg+0aajnq9U/Bs/U1TTtSUAYTwkxe81wzAW7i3Y+3nq9UutzbKxK1TLaHbGzqtyzsOw&#10;N9QPbz1epA1OZDRrUVdNABLGQFFibkgkMe/a38Oer1NdLmPGzOmK4yHgVoSoUNtIDm17X0vpz1ep&#10;qTOldPMuGyC0cLI6k6gNppfb4H2/s56vUMmEZmrKOvSrDLOY43WQMbAMy3HbxHfnq9QmYDnWnag+&#10;YriTJJtIIubdx/b9XPV6hzyV1HmwyFaWaYTF7oSxBaxOmn5356vUZrK/UmoMUUVQ6qh1spAG3sO3&#10;jz1eofsvZopqmhSVGRWlvYgg66g/dz1eqLmCWSquzoz+UFJItYi51P189XqBfMceIxVPzAsUN7Lu&#10;sQP+Qfu56vU14Vnc4HItUykqLggNcknvr7D356vUPGQ+uTpGsqSBDE7aEkkrc256vUcfJXXCmqkW&#10;VmJBC/ZK3B56vUYzAOo1LVIrCddzW91toYHnq9Qlw5uh8v7Qu30c9Xqf8OzEtS2trflz1ep/jxBG&#10;X+6w56vVMjqUY7Ae3PV6mnGWvTkKbj4d+er1FszA0QnYSv3vfQc9XqBHGsp09XdbXBsb279uer1B&#10;5ivTiCrj2yr7Nfu56vUXXN3SuWMloLAdwfHwvz1eorGYsm1VJWjeNfE20tYW56vUg5w1HJsfvub2&#10;319n0c9XqyUkw+YCMLgA9+er1KVaunZhEjOGPwHx8eer1KvDJZ46pYqZmLaXv49/q56vUO2F1xqB&#10;GfNItuuPYdeer1KmpxNo5GAW9gQdfA9vz56vUEmPYRHi9QX2hgblgddfp+nnq9QZVmSqWcB2iV3j&#10;Y7b3H0k/SOer1B1inT+iWheroIishZ1sw92x077bePPV6gkx7olX08eJfMQofPCGNFcMdtwWNx2J&#10;N/qtz1eoFavplJgKeZUEFJpQ4jFhtT/D9nTXx+PPV6g4xDJtVNPiNDJGY5GKiFDpYdxtv3BHPV6g&#10;IxemxKlxGonq49poiqL7trt7T4Eft56vUD+JT4lFQ1mH12+GeVS6SFCV3E+7caXtpoCOer1TaTFE&#10;FPTCCAyCBUFQ+l5C3j8P4DT6eer1GdylmZPlAscfkPExTUqAQAPe+seHPV6h8y5nNqWdaKqnSdXL&#10;sCLAqmtibE39hPt56vULWEZ1p5YTK4DdwLgXvqBz1epf4NmKKppr7bsttBp49+/PV6lxS4xDLIYX&#10;tftYaafA9+er1SJ64vEYF/dINz3Nj489XqxRGmkLVkpCG40sPHnq9UiiSRJv081kNxYC576eB56v&#10;UrUmo5qNoY5ACCLDsT+o56vV6mxGmFOiRsbG9/q56vVnr8bgoUC05ZnINjoASe2l/Zz1erilVNUK&#10;oZtp0b6SL+GvPV6uVXOVAkuAzX1te/t9nbnq9XOnxSCWFZnbXXWw/W3PV6p1PWxTSeY1ipJ72I9n&#10;8eer1ME0kSVLQxbTGnsH7x108Tb+nnq9WLDqtCzM1PYD7JuT7bm51vz1eqecQWXyyqgAsdfD4c9X&#10;qUtFXK0DxSyantqDrr489Xq4VUzshaUghBcdrk3sOer1MMk8NGPe0OpCi3PV6nOgxooE+ZNw2p7X&#10;0vz1epVYdmOGodxTt766a9rc9XqVmC5hVHHl3Otjp9PPV6lsmKQNEBMNPAfDnq9SLzVUyyQHagZZ&#10;dwPcaeNjz1eqtL1PYpLRYZvW6mJrKUuTuLePfnq9VKOfOs09JUu05Kxr5nmE28D9u+tuer1B9lvq&#10;LSrXiojUt5pV2Ja9twsCBYd7dxz1eo4GDzRzYRLO7Xi8okWWwAI7fA6/keer1AvmSWjq1p5N4DUw&#10;YsCLgd+/gbn9dOer1F7krYFmaqq0IMr2Dg3AYnS/sOvPV6hEwfCoqV/lpRtSa7b+wBNybm/sP635&#10;6vU7yuaeSGOFx5kUzOltbgKBt+u99dO/PV6lthmZcZw6LzasKNjI6+5tAUNqLXNiRpf6+er1O0+Y&#10;MbE8mJUA8vaGdl3WUBtQATc6DXnq9Xlz/jXzbRVcqoCgdW0sCbq1yO+mo+r2c9XqjV2f2wyhieX/&#10;AEmZL+WbWDa6W+It489XqdMBzoaOgR4pdgl3OQ+ttwuAL+F/2jnq9UOHH8RimlnqZQwkJZiWP2fA&#10;D4W56vUxriUVTWCCQNDTw3PmHUDd3GmpB17/AA+PPV6hGoI/Mo1SFGHl7Ru1Xaov4fRz1eoz/RbF&#10;pcWqttVGPKguq2sSSD3+z2J1+se3nq9Vp2R6GODLAqIXCMoB26XHjr3Ov7eer1L2vzbLRUMcyNtR&#10;EvKrXsp1v7b89XqLD1Y6mNh1OHpmWRZw7btp0XsR4aXP6356vVT91U6kVmNZjmo4ASIInU3JvZju&#10;FhYa356vUVrEKuvko3mii3MFujE/aPexFrH6Oer1IuikxmvgMIUbEViwt21Pbv4a89XqW2G4XjKL&#10;FSULblVAzb9Cb+8bG17+Gmluer1K7DI8TpVkrUvHd4gBY3Yk6gew6/R/Dnq9SvwvFcXmlmIQu0bC&#10;4IFtoJudT37duer1O+G1VZhlRIQqO9UWkUFQSEJ8D4Wtpz1epcxRwkkvSrNHV7GZgtgSSF95h8LC&#10;/wB3PV6g6zJFRrNVDZHCtKLJtUgLft+RHPV6kRilFjIpKOloKbzppCGcKAD5pJ2hLatdQDcga6W8&#10;T6vUo8pYxiVNWhq1mhmhY7wbEkH26m/t1v8Alz1epd4d1ExeiozBHvZgVdD2YLqB8Nb89XqFzBer&#10;E9UGp5A3mtGF3kWBOgv/AMSHw56vU2Yv1LxWCKWleQ3iDlJFIsx7WNvieer1F3zbmHFsxzVMNS32&#10;VcvH3A2jw8O/PV6irZgw6vqmarrYfLZw1gLLcdh49+er1F5x3DI67HhPU2SWaJYkiWy7miBFxYC5&#10;Pie5OpJJ19XqDWtwqSaKIFSqIzNIx7mxsQPjz1epjp8s41NLFVw3FIzsoLwuG1190m1wSbaDnq9Q&#10;iU2HU2HYQlLJCTIDuAAszKb3JuLg/Tz1ephwnLW2TzIQrzEuUJUH3QxIUg+I7H26/Rz1er//19Wv&#10;CMwOmILiDuJArn3ewDEWLWGpsPz56vUvKLPdG1Q1Uj7pRcFhdbC9iBr+fPV6hBwnONSsUtdQ7HV1&#10;t5S2LFiR7D7RfXnq9T/hecsRYOKrfGWvY9iSO4B+HPV6lrlvNc00zMsgVlcHZqW7dhb2n9fHnq9S&#10;7p8zy0Ykip4mSmclr6EFiSbC5J0P5W7689XqjjMyVNalPiGyNSqncSGt9J0tftYc9XqmyTwLUPTn&#10;ZNELNC5sPLNtVFtdbeOvf4c9XqTuNYjh+IYstKKol3CxoEAG0lSVBB7gqLj7/Dnq9TJuxChxKCiW&#10;UzxU6ujO9gUO26k7bAhvyPhbt6vU1U+YVK/MTuEZ2I1Nl90n3ifAi/b+k89Xq5pi0U6jDp5AUnJc&#10;zmxCs3e59gJ8Oer1KjAaSqw94ytQJ4CdojBBAN77ge/bt/bz1eoXsq5pakxSJpplT7YDLcAWN7G5&#10;Ootb9b89XqsI6G9ZjhuKU9UE8/y2ii8wGxUudpJ7EgC+vhz1eq6vpNm6EzrVGTdEbbb2IYtft8Rz&#10;1eo5GFzmVFm3gqbG17EDnq9UqsqW+cEye+HDbdSCPr56vVljxSmXckfdgb38SOer1J3G65Y6WWSM&#10;6MrAk9rga6/Dnq9RGM04hDNPIXZmKX3KTYE3Nzf6Oer1SMFxGODCisa7fO3Fr3HuewfVrz1eooPW&#10;nMbGslooFDCOI+8VuGBt4d7j9vPV6iaU2dxTV+6lcKkUhJc2sADew76256vVYh6aOrQVaeGiN45Z&#10;GYvY7SPYf9YAc9XqueybnFajCIaueQMkl7Wv2Hh8Lez489XqRufMwvVUbywuBsYjwtbw56vUU/Mc&#10;sdZXCZJLSKAdL2JPt9hvz1erJTUL4dSp5bkBtZANASfafHvb7+er1IDHD5d8Sgjs8fdj2t46dj/Z&#10;z1eqrr1G5m+UoJxK3lQTTM3YkIxBF9LmwuewPf4c9Xq1/wDrRmiSreOtroftzyr5W4b1RSQJCRcb&#10;X7gXv7QO3PV6iN5pnlik+Zw/30LXKsBp4ajXw56vUgaqZ4SsNSS1iS5vr73YDx056vVFNQkcbpVL&#10;2VveAuBceI9vPV6ktRVkyhZmZSoICi1ifp8Neer1Z6mmVCxja6va48LjXnq9U6meIxu9hdltt1uT&#10;2vceznq9TfVGamjSoh+0bAoQNFJtz1eqDWxxSQJO0hha+5r2tttYj6+er1NFN5cixCIF6eS4HwPg&#10;Tc89XqzHDquOQ7dFNiLEXtfXXnq9SxoqSeW6K6tLMSX/AOIm9iSPo56vUvsHjNgkQKuygNt9uupP&#10;8Oer1O0pURpJJu3IQCWHifC59g56vVJp55aek34gQiqQqK1ju3G9wfGwHPV6hDyxmDyMRlVkkeMx&#10;EiRXCjcBYXGhN+3x056vUb/pfnOGVqGqnKiKIKXuQvu2Oh9t+er1WEZXzlC9RHW0cQNCzxttW5BI&#10;HYH2f2/Tz1eowmG5jo3xlpauIwwqFO0EXBtf+y456vUbjpHhVbmOVsQ2GnWNhcAAFg32Tf6P489X&#10;qsE6VenGDGlGJ4ug2lh9kkFx462Gvhp8eer1WC5cyFhOFUSUtNSIiIqqAq2FgLfX9fPV6lT8lTwr&#10;5SpYA+Hbnq9WamhpyxW+un0ePPV6lIlNTNGLtawsOer1Qa2ipp0IazW08O/s56vUmp8Fp1YM6ggd&#10;xYA31/s56vUj8QweKtYxBAAO401Hx56vU74VlfbGp7C4t2GvPV6hXwvC/JQh17fn93PV6nOoipdp&#10;36Gx9nPV6kLjSIIztG4eNhfQ89XqLT1RoZKrD1ZW2oHG46ggf089Xqq46uyNQUk0rl2JkZIx4se4&#10;P59/p56vVXXjOXsZnrpqOKP5qRmvKNGsT7B2Op56vUA+MZWiw/EJ4sSYMEljYoVIJI7A/wBHPV6p&#10;EGPwDFDhMahY3A7L2HgdT4X56vVDxOKShp/003zUWgU6E2vqD4dtLc9XqSOJ4Y1XiiRYfGWpip23&#10;U2BN7i/joeer1POF5PehoRUYjSMscyFEJGgAJJ1Jvz1epGZqq8OwukSHyyqrdSR3AOo07/Xz1eoo&#10;fWDMMLyxaBozDtQ2vqxsb+N/Hnq9RLcRpvMrZUpwEYklDqSL6ADxseer1JZKN45HppFCuAQx8S2v&#10;x8e3PV6knVRVFLI1IhV41kDIoHYkXOvb9fbz1eoP8arjWzLUL3DG4tqPhz1epOy0tWlSXoC8pk96&#10;QDWwHsHh8f7uer1TXqGWdqiRbFkAIFrXA+m2vPV6ms0rTKYSPKS976dydeer1OFOsTTKsp+zYO1h&#10;rYaWGnfnq9SpwqmnAEFPGwBF+9930WAt9f389XqFnK+EzVM62QxuASQQbEAWHs56vVa96fej1ZPh&#10;SnEIjDIUQm8ZYhmYWHe9gD92vt56vVZplzLOXchYBFQyRxyeW7fpFKizn3ibeIF+w/t56vUn8W6q&#10;4dk50r8KmQKr7ibgOGJItYX0I9vPV6gP6peqWnxiKNatN6wsDqRtYDv3+i4/u56vUT7NfUx8dpai&#10;rp6kXkUhySAAAbqo8Ph9PPV6gCkz/Uw+VSrvl7r7jCxNze973FtLDnq9TLW5smqo4ZxZlVyWCgg3&#10;Btqb+H8b+znq9SUxTOBxaqFbTMEe6w2vobX0t2+/nq9T5HisMTQTGpaOMKyOAA17akMfp9mvPV6o&#10;1ZmBZPKShJYsjEg+PvEgjudOw56vU2Q188NLJU00YWWUMxU6sSB9o9gCT2P39uer1JqhlZaQ4grF&#10;qh5jdDrbTaXsLaeHj8eer1Cnh87U9PHiFMwO4BVAAuSbgj9f289XqGrJUscQjkRjCVGxxrc7z717&#10;L42/Uc9XqM/lcy1dTFVKirE6FNuouyi26/tPPV6jGdPOoa5RxSGoqpiu9mASS4vbsqk9rc9XqPTk&#10;7qpUV2NQea1gCFGqkAEi1vo9vPV6rLejGYqWopRI9QGEklxrfcPG9/1+7nq9RwKarisjoRqBbsBb&#10;4fRz1eoSsvV9NPoSCRofZ3PPV6hjw1odoYSeA00GnPV6lXSPCSNdQOer1MOPRwy7lNrD2W056vUD&#10;mY6CnlRlQAmxF/b256vUCmN5Moa9WBVQxIPYaW56vUB2e8hwCIGNBvDdypIBH389XqL3ieCy4Xib&#10;GAG5S28AgKQf1156vUOPSfP5w3Emw2ukDKUQKbkMNTc+yx0/P4c9XqOZT4/DVUivG1wQO3PV6k3V&#10;ZiSnxHaW2lVFx7R7eer1KSLGYKyl3mxK3sPj+o56vUCWf8wJhuG1FRa4NhbuSfYPDTvrz1eqrbq/&#10;gVVjdQTVqJFkaQqW0IuGIGvsJ/L4c9XqIpm3ozUrDUNUoQYwwjl+17x1X879vbz1eolHUTp38lQm&#10;lqU3SNIkjPo1gt93dbWP8Oer1EO6gdPcMOKmshLNE7fpFVbgLbRrdifh4nnq9SAoenmGRVEkWDRS&#10;NBuDB5lKsxOpsPAX1AHbsOer1LKgyAY62KaoDqiFbItjck394EHT6Lflz1eoZcLyytKsooolMha/&#10;YfZHY28Dfnq9TrV0skojhESrKhUuNNxFjdvvAtz1ernheFM9TUUJjEqIYm1uGLHQ+Go56vULaYTC&#10;uDCqo1HmRSBHUWsFcgC/u911PPV6hKy5l2npZZZq4AvGVAYAXYnUW72NiBz1eoUcu5MrJYYsVRCr&#10;zsdsZHvE+w/Ei2h56vUKVPWQ01HUrHGZXUJe3gSbfkeer1NtbRGKeTD6ucy07bW3KblCddfgPhz1&#10;epjrRLiVVUQQOu6ijPluzN7gJuPqJPh489XqiUVXPS4XT1GKbHkO47TruN+y3/X7+er1ewXFKKhi&#10;q3m9wy7WQsSFQDuW+i5Nv6Oer1SKtKjF46p8Lk3TIo2Ofss+4/a7ki3gDz1ep4w7DK16iNqmw81A&#10;JANSNCTa/hc2v9HPV6s61FPhoSlMXlwmcK4FyQL2BuD/AIra/wAOer1dZgzAadZYq7bGiGQb1F2e&#10;1vabeznq9QQYjmOmhL1PnbmZQNLAWHhb6NDz1eoMMe6kTU1KfkZQnkXQotrEHtofHwJ56vUjKrqT&#10;itTS/wAu/mT0XmsqqyqHAIHdlIF7aiw156vUp8H6q4lTt/LcHrXliO4SyMhQMfbY30tz1epdYJ1E&#10;xOtAwWpYSKwYkA6buwJHs+nnq9QsZar8XSVMIopAtO0iADZdQCLaAWOlvDnq9Rjss4lMZRJXSLH8&#10;uWRCNAVHe4uBr9f589XqFjL+JwVEzVkcjFTt2qQSGIJ/hrpz1epWwT01NULAQWnLht5P7t9fu56v&#10;U4JJVq0kdOCYoX3AgkkAkE3+HPV6kXitXXU8jY7VEiFLgXuCQBa5+J056vUWfrRnqppa2MxTGOL3&#10;lUqbAnbfW3cc9XqrI6k5wfFEko7q0jK1ipBvr4n4j289XqIpj2L1dc9QV2r5JKql/dBP2iT42HPV&#10;6i+4zi2IzYg2HyU0vlx+8Z1K+WxN/iSSP7r89XqZayFVnjjmdVVAzEMbbgDqCD4C9r+3nq9UN2pl&#10;q0fDIvJVTby/3QD2Ivrp9fPV6uJbfKsCQ+ZZjubfYgHxtbvf6Oer1LLHJ6B6qOOmqI61nSIEgFQl&#10;lF0IZRqvYkA3OoJBufV6nOnqKaDDmed1WV2SPabEH2AXP8Oer1CRh2EUVbDHFNEbAFrxnsW7E9z9&#10;Xt56vUsXSqpGTCpGDwxxRBgBoouTcg6g200F+er1CNhVF81LHjMRUiZViLC2pANhbTtax/t19Xqf&#10;sIwyohgYtGIZJLFfiLm5sDz1epW4PBDU1e/EEIiQro2oLAXBAGhFxe/7eer1DDlWKeloDPEiTIsh&#10;K3voC24jtpbTnq9Q/wCC19F8rEs8asZF3jU2XW4vYm1j/Dnq9S3wjMElNiHuKrGBJHFtFIcMAo1u&#10;SPjz1eqPl/MOI4rWVR2iFYWC7WW4ZrX0GgOh7jTvz1epTUeP45Tyxx7ypEzMVQm4RW1B+B056vUZ&#10;HJnXbNGCVJ/lrEUMFtwJYEMbDQ9vG3PV6jJ4R6qs21BNFVnfCN11MhDWtp+79fPV6seYerU+Ou/y&#10;miWIf3ri4Fz9N+er1JfBczS1GJUkgYshuW72AJ7Hvpz1eo5XTfE2qcVKB1a6Lv7aXOg56vUaLDcI&#10;Esb3BYldD7fh9HPV6i7dZcvViQvUyEqUDlFXxHa2nPV6qE/URmCqlzNLS4eoESyCOTeLbrDU6gDT&#10;tp+znq9VZnVGsEsolr4zJErbPLSynUnadxuRpp+fPV6iw5lwWlacTgiNWVtq3O7cfsnt3+PPV6kr&#10;HlYz0Py7RXnRzYWB3C99LXGp8eer1B3jFLhlJFuV1MsLOu3Qe8LkD42It9PPV6g3xMR10qTw2bbp&#10;ILWHtJvfuPDnq9SwwMU3zzDYV820b3IAsO7E6Gx9nPV6hepKx8GxBXpYVSMhliQWC2AIG0+wjtz1&#10;epRSU6uy1mK2R2Q7SdfDUX8L89XqYowAJISyyNNcAFQNgNySDqf29/o56vVigwalpqNrqAQoVXSx&#10;1Otz46dr9vj489Xqe8qVVLDGaaJ52cArIrF1Gt9QxsPGwseer1CVg0mJU1S1RGglRXC+WBctc6KC&#10;T7Nbnnq9VkvRvB4vPQRAsGUhVVCbk+yy3uOer1Wl+n3pxWYtiFJUttNCXAbQblPYi/fwOnPV6rnM&#10;lYFR5Zo4qWnjAsALajT9vPV6hXir4EN3t8Oer1OBxqlgYKCCPH2c9XqnwYxGo337kaG3PV6uQxwE&#10;n97b+RHPV6pdNixnjF+59t9O/PV6ssuIeaqxqve9/jz1eoNszU8tQCYQb+Hs+nnq9VXXqn6Z0mYE&#10;qVBWNyryHcCbkAdu3iNL89Xq1s+tPTSswvG58Sq4t8ctyrN4Em5N/gOer1ENzfgdbSVYliQSRy7i&#10;12+ztPu+3Q89XqCc4dWzpIKqGzkyIrAgjXxB0uB9HPV6vU+DxyUUccaWYsVJ1+NtO1ideer1exKj&#10;GBn56sDPvIiYqpf3mIA0UE2v3JFvE6a89XqZWwusSmUVoMYe6gD2eFr9tOer1Mdbgyiqj+Tt77kS&#10;W7lLaH9f6Oer1cJsOME7+cd8sTlbntqL33E689XqEPKuA1k1XFVQwFixF2sCq2N+/Y/Vz1eo62Tu&#10;miy1lPVVABlnYybrWBsP3vA6+3nq9Q6LkEzYgsUqrIDoE0IVvAgd9O9+er1GbyV0XkpKyWpkgRpH&#10;gVVY7V1sWve2vbt4/XY+r1HCy3lvC8Apqb5k7GnVUKKAQWA9mvj+3nq9WTMdJTU88lNGjToyW/RA&#10;C6n2nuDY256vVX/1HyzSS0FVPBCwSSWQ37Na97C5NvEac9XqrB6tYBHDO9LExkudxQm7BR3sT43N&#10;rk/Xz1eoBhlmtMMreTpuQ7mIvYdvjfnq9TpR5KgkiSsuyl9+8WvqLae3nq9RiuleDrg+96qIOZom&#10;UkXYqpNr2I0sPZz1eq3b0d5Sr2xSGp8vfFps33sqWHs7HXQfR7Oer1X99BaSGhy95bgK7uSBYsRb&#10;Tnq9Ru8FdCjSSOQwJ+Gg7H7+er1Pf9axDF8srAyEBtbEc9XqROM9SqSjLBJEDi91voPuvz1epNJ1&#10;VsBDM172BsQSb/w56vUKmWs4QvFFHCQSoFxckAewc9XqF+mxVjCpDaaXvz1epQyYsslOJV8NLaa2&#10;56vVloK2atYrKLdhbx56vUqVMcCWGp+/nq9TrBixjFmNtOer1RhiAmY2Pbx56vVFn95b/aN+er1A&#10;p1A/TRSIwPvKwB00056vVSt6xENHhVQQu0RgB+1hca3/AD/p56vVrM9UsWw/AMarJxKpAEgitYm4&#10;7knnq9RdYc5QTSRy4mys6ybNyiwJB0B8NTpz1eprlxalnx51qgd0LsGQ3CFSCVKsCb29o0+7nq9S&#10;8yRmSSPHoGrpCTGwKgKCpLMbA3uTYC36jnq9V6vos3YzjclFIje8YZFkuArA3vGBYn3R3vodAL2P&#10;PV6tgXpjLFR4VFFGwO0kD2ADw7Dt256vUYShxJRGrhrAjv3110+7nq9ShSsjaEozdvrvz1eoKs6T&#10;xPTymMkWVtNLnTnq9VMPrhyrR1uXqhpZwZpVLKG18VJAt2Itz1erXMzjlqGqxuZKiEAAWAsCdutj&#10;9/PV6k5h/TPDsUaOlmXzDJuKkADayAsRcdxppz1eofulXQTHZcUppjQmRZrvuCA+6psDuPY39nPV&#10;6rVel/SihwDBGosaijkq5pA11AsoBuFBOp01PPV6jAYFk9GqLToDGpJW1iba9/r56vUIGGZSo42v&#10;HAAgOgsSBcnX4a/rpz1ep+kyzRrMZI6cdiDdR3Pt+HPV6k/VZJWol+aJCogPukC3bUn2/Rz1epJy&#10;5QhZpaSrjQh/eQhbgn2/SOer1M8vTDK2I0qw1+HQygWJJXxXUc9Xqn0XTbJCTrIuGRrI4s1gQANb&#10;ePPV6nWlyJgFDVoflmIWxAudotcDS/hz1ep1xTJmC1EQrJIWHlbtp9l9L2HwJ56vU4ZYyXQF3ipF&#10;GypC7zawuPEaAjt3H389Xqs06U4LSUVFHH2ZQFvp8fv056vUcrLJjpwAh1+/289XqU2KZh+VXywq&#10;j6D9ft56vUHeJZlgB99gG10J8eer1RaXFIJVZlP2tbaX56vU404w+xapAJPh7eer1BF1Yw7B5sAl&#10;M0Q7XuAA2nsPhz1eqmvr7mKjw7EXoY1HurfcSLg99frHPV6qTOuudJMTxGSaplCybTtS+mxO97aa&#10;/s56vUS3Gs109V5sMMrJGiXG0WszGx23udB7dPjqeer1KTpnSz1delVUyecWayMbEsR7bDuAL256&#10;vUaODMtXBSTU0oJlIAIvZlB0B08Dz1eoJcy4p5tPIVnQEIY2tqL6+9bW5HtHPV6iYZ0zFUwYgleh&#10;CiAlFJPusQLkstte1tQeer1AhOBiuIgRShVlQSMCSBrckC9tPp56vU04NTPDjtQ1TcwJfaFsQp7b&#10;jr2Pgeer1Dhk2hmxGvgbDmv8uxIJsLnxH0256vUcmkrKqiwaGKmG9mLPvHsI22PwBHY+P0nnq9UC&#10;anrGoWapbyXQkXLAgg6kD2Xtz1eoJ85JHVySSuhYRK1tpJU6GxK97g89XqLQmGfzSiaKAiPfvDqd&#10;CTusGJ+rTnq9UfBcHweomL1rDz6STaQoBJa3u37XB+vnq9QoZfw+gWr+Qw5HZwGawOoYnQm3h305&#10;6vUez0702E0GPxVFapD+40RAFi/YhvZc+3nq9VseB1UE+1Kf/KM0bvY3O1iL/G2v8eer1DBTZVjn&#10;3VCoEaS9gvY6/wAbc9XqDfPmWaWqMtOHEQZRHsbXfr30vqD+uvPV6ie516dUNJGal1EiK5jKgC6k&#10;i1/oJ56vUWodKMOrMVU1VOFUMzPaxBbsPb9/PV6hCbo7R1MdOkaReXLt2sqKDfUbdAL+3Xnq9QyU&#10;Po2hrKGIxrCyz3ke8YLEA9gw17+B+7nq9QwYR6Y8Poy3nQeYTZQfL3BAF9nb2c9XqEYenbLGX8NS&#10;plpA5Fn3CMEgi+lgt+/PV6pFH08w5kNR7sYYGw2AEDwLDb7Oer1I3HoKHAj8rQNeMKXKLY2a/t1t&#10;9PPV6i4dVcWrpjvEYjSNSTb3rGxuSR7dOer1ETzBBX1VYzowaNULbCNCxGoue9uer1Fbz9l7EKmn&#10;kagp0DyEDcFCgH+i1hz1eoDqjJFe0RWojDFSQWUAIQO5He9u3fnq9WfDsj0+ImeGAWSkjHmaW2C4&#10;sx08fjz1epSUOS6XD6IT1aFpPdCki4BOl7+Pt7c9XqfpMn008i1sCB1ULE23S3sNvp8fv56vUrKH&#10;JFBLiESQU6yOxIaQlw0YPsANjubSxB+rx9XqiVmSpcNDrETIxJ3EgsLG5AC3Gmt9Oer1Qf5VNTVk&#10;U6e6gBU20Nu5uPD6vhz1epaZS6jRYNNDOivI80jRe4C20KTq2trW7n+HPV6rMek/U6hGGJh1POwv&#10;7wvtLDcAAF+k9/Z489XqOX05zJTZhpGp8VmEUhdbkmwA8D8dOer1LrGsvYhWUS0GE0jyQks+9ihU&#10;nWx1YnvbT489XqJpn7o6kkUsWJkfMyM9vdsL+P120056vURbNHRiKlxSopaChBgdgDIFAGnj9/PV&#10;6gvrujVTKgn2AkXJ7Aqu7vfv9HiPr56vUp8qdMI5qtEeIoy7gWI0Y9wdbk/Tz1eozuTel8kdBHR0&#10;C2mlvcMLhVuSdvsJOuntPPV6jG4DkhqSlQVAA8pmF49GuR9keOvPV6lXhuE4p83E0UJfyUYFVIBV&#10;T42Nr3Ghtz1eoUcBpxUQRVNTIBFCrNYqAxfce49oAHPV6hHwOjpxVwfMOPL8wMHFwxBBJ3fA89Xq&#10;GXAnSWsETRBwHf3tALHsB9Ht56vUYvLSLSgK2xmBubAE29p+vnq9RtMnV5nEbSqAApte2g/5B56v&#10;UtKiamry0cFgqX0GoI+Fuer1F46h4JUz1Yft590SwvYA3P0Hvz1eoouacv1T4hJDCXks5IPgPHX4&#10;eFuer1NSZYkoqVaidQr7luwGpHj9/PV6hVyZJBh9c06/aL3BVbC49v0c9Xqsp6GZpjnobMQSSD8b&#10;a/tPPV6jf0eOQMwAPe3PV6hGwjF449VOh8Tp7eer1KmHMcVrqbnT4c9XqkNmdLFi1jrp4c9XqDTM&#10;+PrMpIe519lvDnq9RSeqOI002HOjybUbzASCfy9nPV6qzOq2HpiFYaiCzqCoDA2BA1On6/nz1epG&#10;ZRiphjCJVKAykkae6R4XPa9+er1G7wDGZFihgWy6C7aEgA+z2Hnq9Q5YDjEN/JkNlAF7X1HPV6hD&#10;w3GGSQJTp7psbanT9f489XqeKjFREPfFib6dyDz1eouHUvMk1BBOYrsgvckkEH4c9XqqF9QnUlqO&#10;OsaRrqqhVRrXBPfU9799Oer1a8PX7qj/ADitqYa8xr5XmmMldpAuDdraHQeP9PPV6q6JcWjxTMMM&#10;6yl43lXfIt/dFiDp42Pfv+3nq9SWWuq6rFamGpbZFG7hTfVgL2J8Nf1789XqXdDjmIUZpIXbyy4G&#10;vtFxYt8T256vUYTKPVP+W0bYc9RaSNkL+8QSpJAsPpGp56vVYb00660FBSUcEFYIxHZGNwCwP/Eb&#10;/dz1eo8+TvUtBUS+TSzWbYF3BlAKC33EeJP8eer1Glyv6oKGpooY5ZTGE0LlgQDax/X+/nq9Rr8j&#10;dcqKrmjipJd0R2NuY3N7/wAD8Oer1G2y7niixWbaXACg+8oAAPhz1epR1+ICqg3b0uAbkkE256vU&#10;14XihpwfdRou4IJJHs056vU5w5lFPOLnYdb37X56vU5f1mkW0cb3LE9tbDnq9Xp8arakhYzYgn6P&#10;o56vU2QLiVSwepIv5h2gXttN9T8b/T+fPV6nTEcvVldQGk90/aN9AL+A156vUWXOvp3xTMVOfLJU&#10;qxdgoUltD4nTnq9RPM+eh/Ea2mEzK5ezXBNiTr4La9r9+er1VrdWvSDmLK+IO9FFIhh93cWJAD3O&#10;ii511N/6eer1EZz50uxXAomprPIyF2YqCNx+zrf2Egc9XqAWvoKigmWKsiJjG1WNiL3NyBcXuNB+&#10;t+er1D70yq5qXFhEl5YyRuUalP8ADof489XqPLg+FUmIvFWzTP5dozINQoGo+rW3389XqXNdk2DD&#10;8MZhaRJGLAMNxUnsbd7c9XqY8NWjwxW+WiZtkjIxAOtzppfseer1ClTUbTVD1wiiWKQBGtYlSPG3&#10;PV6heymrnGIXql88RoOwGovoT8eer1Hc6bwUlHiNwmrKhdVGgOvcflpz1eo5mGT+RgqwlNzJcj4g&#10;k2+jnq9ULGKt1ovPCLY2uB3B9p56vUV/OkXlynzJSVqNxAF2APsPs56vUQLq7hMdLQzSjRUbRblr&#10;3OtifAE/d9HPV6qs+ptFOtVNQwo0lw4I2kgi3ge3t7fHnq9RCsz4fRhvfRFmEkguNCQPsi39PPV6&#10;kBDTVkUiSTjcJvcZSCdqk97/AFXA56vUl8SRaSOaWIAopIW/e5Oluer1JQYVFXAG26aIB5GAvZCb&#10;N7bfXz1epwnpKCrjijLIUBUAyWuAO9tNfb9PPV6l3h+HUTMgp4zHoDuAJt4DQAWufbz1epa4HlT+&#10;ZE1szAS+8q3+B0Nuer1Gs6c5Zpa0w1sEieYhBJIJYns27tcfDw56vVar0byfPhuMUbUCqKHyCWtd&#10;SJXttNtuq7Sfje3t56vUaiWCmpQ48tqhhYKV12tfU/2c9XqDfqQ0Xys2IsWZF2qUYWNyDcj6Oer1&#10;EtzHluGYmONtvmbvdYqCRuHwJ1AOo56vV3lPIE9KqS+UEUkMA1yCDe+36teer1CzV4JT4ckNVFJY&#10;gsmxV3Ei/wAAba/lrz1eqLGKmLHWkmQRKoU2a4Gl7k+Go56vUIk2PS08EbwqFgFmLWI3Ai1l9ot4&#10;c9XqDTPuN0C0cUOFPHKUST7VlYH7VgT3Pc89XqrD60x4tFVTVdHfa8qbtdysPA6Hup8Rz1eovn+a&#10;DEM21wNJTmRpFPmP3117fG4Hbw56vUbHpB6L8yZu8mpejZHCqhGwAWUWG5SLXI+s/Tz1eq1XpL+G&#10;zVT08dTVRIlOUXcrAqwUnXw1P0n6+er1WS9OfRLkHLlPDQvSxukRU/YADDUm/wBJ156vUbvL/p/y&#10;7hdPHR4Th8aRLaw2ggG/sPPV6hewbpNT05NoVU6aqLX56vUuIeltA2rJdtNdBz1erNL0roJVAlhu&#10;R4WJFuer1M+NdJ6GSnZYYgFAuBa4v7Oer1ISn6LYXFKZqin1a3YEH9nw56vU+RdPoKQhljtr2AA5&#10;6vVgr8q0yKd6ncNe3bnq9SExPKctOzTmygXZbDXv+fPV6kLDmj+qs8omnZhe5JNxYfqeer1KKj9R&#10;WWqanWeWUoT2uyi5/jz1eoHM/wDqiwyqimionUjUbLnUW1HsP1c9Xqqp9SfX2mraaTLyuC9SSSVY&#10;qFUD4eOtr/2c9XqpA615h/mdbV00sVl2nZIGB3hb910IIPf4duer1EDzVisFTibTV9/LVlNoyVG4&#10;Eqo00v8ATz1eoCsaqMVnxU0+GUo/lcgcyuz7nLhhZEAXse7Nft4E89Xq7NXAkkjV6eXI1wbaBbAW&#10;JNuxHPV6mapmpC8U0IbdYqGW9nv7dLX56vVhoaHEK2sekmF3YALcC4P0eII56vUPeWul5+VppIYr&#10;yuxa7AaBTc2+P7Oer1GBy/kSKpEqVA8lKhRZjbUewjuBbX7+er1PlVlLCqOZppacNHCAFs9gxUew&#10;mx9vPV6gvzvgmGVarJEFjuexAuo9gHhfvpz1eoqOYqhaObzXAdjcAHTt3t279789XqDeerkqaaSS&#10;aP8ASR9ifEeB9nPV6kjUtMtJHUCTy5GJJQdzc6lvr56vU7UlO9Uxpol2mUKoOoIB76/E6c9XqGfI&#10;+Ua3MeIU0MFmeEhWKiwPsHbuSLa/t56vVd/6DvRHjnUzF6WTF6YxwRS3edk90hSbqO1iRoSOer1b&#10;kXS3pzl/p5lmHCcFiEIVEVyosGNrX56vUYDCcIiC/pLG1u+t+/PV6netqqakiva2pHbx56vUH2LZ&#10;ySkbdE+219Dprz1eoOsSz8s7aNqTrfX6eer1JypzytTE4UsFBt3IufHx7c9XqaI81ujrTQG2mut9&#10;fDnq9WWmxdy5WSW/Y2v4dtRz1epwkzjQQKu+UdyO4/Pnq9WWHqFhcbBTKpe173Pbnq9Sow7MsVfC&#10;s0BDg3Nx2Pfnq9S3wmsmlsVO0d9ddPhz1epdUNTOq/pDuGnfnq9SgVppO31d+er1MmJ0PmKd417W&#10;I0vz1eoLcTwyoLFY1FhfQjuP1/Zz1epIVOAySRFZjcdraX19nPV6i6dQMhV00PzkV/NRmBAsRb2/&#10;ceer1VR+pHpLIkVRj1Rcggl2OgsBZtfCwHj/AGc9XqpoztSLh+LqtHThVaRoSdGAFibm/cG3h8PD&#10;Xnq9QSU2J1cFTJhk824Rs20g2JBJsNb6gc9XqUFJicsUYrJpN20hQO4Ovcn289Xqz41PLis0iIAu&#10;pc6g3O3spPx8fo9vPV6gzqKA1eHfJ0QVCpETgEEKhfW9r6+A/t56vU84esVFUCgSTyRAzBQLXCA2&#10;AtqOer1OtBhmFYWZsOmmmnlmYO287rKxJBA7Lf4Ac9Xqk4pgstNQ09HDEswDkszMVZVYEiw23JHx&#10;07e3nq9TfJlmpw2rSoiRXgSIs1/eJJsbsSL/AAHPV6kdjFLikMopF2IzSLtCqANpsdfo/o56vUt6&#10;XDMRoFVFj0mu2hC3JJv3NyCP2d+er1L3L9VhVHLDJ5LElWAWymxAIJOvbU89XqGTKmJR19GZqpjD&#10;BTnw1Ot7aX8WsCfZ8eer1Pk2DxYqlLCsBkNdIVhQCwaQC+1R4m3gOer1APmXDpaqqmMYWweWJVID&#10;Wte9j4a+z489XqAvEMEkwjD3H2ZmUqxvYG97WH189XqDKsipzCkonssQYEMCbEi3gDcW/U89XqCo&#10;5jiweU/NzAxVDMh3AXUeA+Aa3PV6m6XOODUVe9NYss5Q3UE2NvoP3nnq9QlYdn+gEZpESSVW1G1S&#10;CthpbQDX4c9XqUP8+mr220abYV2OQ+gAK6gg2JIOtvbz1eqGmYGoneaJ1K7wtgALAm2n6+3nq9T/&#10;ABZtp50SvRLsrMkiHUBVNgw7j3vD8+er1Yq3N9OoniezKymygG67j2Op+7nq9Scw2tdwz4b7rrdS&#10;pIvrey2Pt7c9Xqy1uLHDlhnqFsWAR1j/AHbmwFwO1/E89Xqlvhj1eLyVDodsaKzAjQ3022t9fPV6&#10;oGIRxUdOJcSRYmSUoltNqkEi33c9XqF3JUSRozQyK8joqoTYlXPvB2HiLaW01tr4c9XqO3kTDKmp&#10;nWioZS8rAtJce520AJPcH9Tz1eo2GWMgQPhLpWIRMdqHS5LP2OnYEnv8eer1Czl7p3Rph/8ApVMg&#10;NOguTqzSeOu0H77duer1MGb8qYHSS7IStTUNGWYlEBjVjbbe9/Dnq9Ras6ZAjp455pI445vLY7Tt&#10;Ja4/P7+er1EXzNh0lC1QMU3FJSFhcLZh4akDw/Lvz1eoqObswHDap44qg1dtmoB2gkeGg1X2/Tqe&#10;er1BHPmWklnatDhkiuu06kEXJJv4jtz1eoNcUxWWsiqJKphqu1CpJIG7cbHwPPV6kjIkNe0aqPck&#10;JuQfH2nx7aac9XqYfJeuxKMwRllF9nexOq9vGx8Oer1C/k7IFTXhIWAbc53aWIJ1Ive+nh/fz1eo&#10;w+G9KIa6i+RrELojq6hAQVte1yLX19vjz1epgzN0TxWik82GmMxcNZtuoFtFItbUaHnq9Rd82dMs&#10;XwiaWomoyIyFJcIbA/4Rpe48eer1BPWYTUNJuWNgvu62II1t2Ivz1eqTPRHzFhNyW2jdpoT7bDnq&#10;9S4ytlupjqPIZGdmVrDTsxsb6ePPV6rYPSX0kgwPC6eanjZY4rKFdixJJLN7zk2+FrDwHsHq9V1H&#10;SnLxjihkKrSRhg24a72BNwbA3uLX56vUdvBq0UcKzRtusBawsLXuRr489XqW2L5mim2CskJRwLCx&#10;JvfsbGw9uvPV6gNzRjDmR94KKlvGw01v4Dvrz1eoPpcfnlhEM7GRYiTGfElvA/A256vUp8OxCaeE&#10;Ro2rn3mVgLDXTsfo56vUrMLqJY8QeaR1KKigLoSCPb4WPPV6pkmZ4oKZmlCqqltv2QAfuGnPV6m7&#10;E604kyyo2yNlbcihQCALg+Hfnq9SLxfE3pDDUyP5bWIQ2NgB/Tz1epJ0OYpPnJZ67YySXAspLMR7&#10;PpPPV6mjFaqm84nFPcjVV2sBYkGwH9/PV6kdiuYKSnnEdO22SwAtYXNvH6eer1csNxiqqv0VbLHT&#10;gozDzAwUvqTtIBvpz1epmOY43hnAnDyWYkqbAONDY21011tz1eqHR5pxkV0cdD5IjeNgZZQGAcdw&#10;P1/jz1epwGYHMK1VdNpEdp23IYqTcAfA/wAOer1NmF5kmrcTCR73hKyNI7aKpuAoHs+k/Dnq9Rgs&#10;GwKpqIqQREkSEyMC2gI/ebuT7AOer1PePVgpcG/ltLMbncTe1iQdQD3F7/Trz1eooPUbqVTUcTx1&#10;6yKBKoUJqCR/i1ufHvz1eopHUnqkWwphSa+a5LlrKSo+J7G2nPV6iJ9T8zVhXZhbFNwLXB3k66ga&#10;EAeFvZz1eotVbi9XAqildRUMCV8wXG4E9xf8uer1BFmnFa16ULiUIMgJACAAFidSBpp8P1Hq9SAq&#10;YKmqjSaSJflkJW5YE6A2934c9Xqi4S1XDM9bVz7EW6BDYBfEEi3PV6hey5V08qwReaQ217MOxJ0s&#10;B8ba/Dnq9RqulmYRHHEtbKWlisLk/vAAtYi1xoTfnq9Q+12Y1lpv9MqGZZFZ9zXIUkkeGlteer1F&#10;9x/FRTy1FSlRvjY+Yd2nYkt7fy56vUHGDZngqMYlam2yRTl2Zr3ZZTroSf1+N+er1LKLNk4/0GCe&#10;LzFJA3C66AncR4/fz1eqPPnSsipIp8Qq0Z/M2AICpB3akgkjXnq9SZrOouIx5jnjnkSSnVUm91gQ&#10;WttNx4EHwPPV6mb+vk9fS1kgdvKJZl2tYhhcHUWIB56vU0yZnbEMLeTzUAhKEBnF1DWBY2sbg6j+&#10;3nq9StwrM9U+IGmapWR5I08sL7ttpupsbg3FwbWJOvsHPV6hdyrnnEZplonlJlikKuBckki9/aRb&#10;6Rz1eqyz0/8AUCvocH20dQqyROti9toWw3btQdPYPjz1eo89RmCTNVHTTweXLLNu3grdQFFwbHtc&#10;20N+er1VyepPJwraOpkikEKzhjOAB7oF7lD3XQeGvPV6qhOpeC1mBFKMQ7YJSQpI972qxFr2I7+z&#10;nq9RbJ3kMEwpgIym5TbuxB1se3ftz1epv/SVsvlyv5YsG3aXJtpYfC2vPV6nzLoaeYnFXskZKo24&#10;XYeF9PHnq9Rg8tVkktQlDRQ7/MAUKLePifG4/Xw56vUZnI0yQEYJNGXUFrWNhYDUn2Hnq9R0On0k&#10;WCJSCZ1lMT7mItopG6MAEHUDQnx10Go56vUY/LGONNRvilROEG1wBexJYm1tdbjXnq9S8wvE8Oo8&#10;GjqgT512K3ILEWNu3he/PV6ku9UcOxdKil3CKoBaX27re8Qeer1KjCQKhzNGyqg2hEa92N91yPaL&#10;c9XqSmNxVNdVPJJUmIqGkCIpG8HwIOunPV6kniFWzYStVSOzMysv2i3Y+zwtY6fHnq9TWHxDBZVj&#10;njulXZ9pOoNv4G1+er1CFlLMMuxqbzgHkYmVWYkkjQX+kePPV6hIwfGKjZUCkG1VY+4BckC401/L&#10;nq9Trl3Nc9HXj5u7uGHvWItbuD9F7c9XqNrkHqHDiq1VPCEJiKqrKNCQAbC/e1xqPjz1eoxGE5rq&#10;oxAszhNCEuugY/0/V256vUMOH50qJIB5uigBexO4jS2nPV6oePy0GNRgSKr7Qt1OgP0jb4c9XqDi&#10;pwyhWkMO0XRrAdiSfZz1eqI2InCDGgiCswsCLED6eer1PeVc+YjhJFTuJFiD3ABv3t8Pjz1eob8F&#10;68Lh00M9SZPs3LKdAdbaE89XqMZlbr9835YknvHtDk63+i9/j+fPV6h4y71njqDGYB7hYLoRfd9X&#10;w56vUPOD57SqX3pQLa3056vUINFj6TAHeDftYgi3PV6nWqrFnpmDt/EHnq9Rfs4yB4JHYgbOx+Ph&#10;z1eoKcIxqolrvlqs/ZPfS3t56vUIEVDHVg+YNwNtBb6eer1JbG+ntNiUgLtt0bQDXw/o56vUV7qH&#10;0mMiPHBGLr+8BqPs89XqJtnDJUeGzBpEDMEJuRcg6dvp56vUCjQyR1IUC4FvdYeNvDnq9Ssw+KSr&#10;JkSnsNAfZpfnq9S1w5qgSACIrYG1tB3PPV6lTQYjiMLjywS9zuHu62uT9/PV6hQ+aSqhvIoVzb6A&#10;bm3PV6mCprKOB5HcKShttF9Tb2ezW31Hnq9UOliWaQ1gVFjIPu6AXA/Uc9XqbcUw/DSgW6bHtfaw&#10;IB7/AFc9XqSWO0NHM8gkB8yMCwUakeF/d1Hbnq9QaYplRcQR63y9VsNu0E7T4D2c9XqR+aOl0eMx&#10;J8sQh8td1hclh2+vnq9Rc8x9GquSmqQ0LGTduUkAkkHx9vt156vUA2eOib4vVpTNFskspZHsCVAJ&#10;LHXQmxsBz1eoAanp3jpYR4aiQ+RIWb3dLIDbdcC+nPV6o+WsPxXCqI4Y8jTTSTSu5lvcF2vtU+xQ&#10;fdHYDQWtbnq9S2wTMJwmiaWqBEis8SMbEga3vr9Fhz1eqFl/PNWuCzrPUs8qyuFZgQWCte5Fhrbw&#10;7ac9XqMLkfq5Lh/u1ElkWJCN5BJX/iIP63HPV6h5y1m+lzFtzBDIyge6tge3tPsvz1eoZcOrIJm8&#10;+Ri5dWIFvEdhr4/289XqkTYqtTCqKgAAFz21HPV6sdFiKRAlX8xjfdqPo+o689XqeI5oFDVUThjt&#10;t7SD7SL89XqhRZkhhmZVAPmMbg6At8PzPPV6nBcV9/abA+Fz2/I89XqdYMQR0TzbKRc29vfnq9Xd&#10;PjMMsYnH2vBfEe23PV6u0rogQGFjqQLCx0/Zz1erxxeH5dkSSxDfdr2tbnq9Ta1YyQs6yjzCyhPo&#10;/eP3c9Xq4S1aCbY8nu6FgNCBY6j+znq9WdHpmhUwzEv/AIT2+Hj7Oer1OAxOCGAxSOC9tATrz1ep&#10;wNfJDT3kaNtLEBwxXvbTU89XqTEWLrM22Y3AZgGNzp/Rz1ep/irY3ZYR2+1cdj+t+er1KXDMQfyv&#10;JVAt73b4D6uer1LTDa1ZkE1JJ5Xvat4m17+36Oer1CBRVQFN5lQpJtpoNdfh7eer1QcekL0rEJtQ&#10;A3UCwAJA056vVWX6p5ZKHBKqTBaYPI72YG9yCNbd/esOer1a3vXbOE+C421KlGsg3gSJ2ba5IBIG&#10;treP189XqDzKeZkq6lPlZFi8sqNt7gC9ra30A8L/AMb89XqPTkrPElRhMuHAohKKT7D2Fh9I/h9H&#10;PV6nTHKFGqJgy74ip90AFtx7MR7PH7+er1F/x7C6alpGoULESTh2FiB5ikBSR4kA6Hnq9SwpYsRq&#10;HjmUgQGyHX3yR8AbagG556vULOWaOGrmOJSQDzUVmRWAKFdRcj2g+B56vU5VGXqjZHRvJvkctZDo&#10;AGux943P0Dnq9TFURVtPjFPT2JUgqYyL7rd7k9rc9XqbcQp2ngaGjiWNlcAk2IAB+PgTppz1erqv&#10;weorpGq2UAElAv7qlR3HwPPV6o8uCVlTRxwxKTGqoGZdSCNBfsdeer1LDDsMEmH/ADtVAxaOTYVF&#10;72AA08NQL89XqETBctzYrCamkjEKsVsGQlgAfEeBPPV6hGo8p4rV0kny8V9zbS+0Am419lxbnq9R&#10;iulGSEw+qamdWURqjArZQQRqPs/Vz1eqx3p08cFHHh7rYFDq1+/gPqvz1epwzHG0tBU0piu6kkNb&#10;RgO/3nnq9RPOouUMUx2ujnpIh5WqBGJuWJP2Rft+vhz1eoomP+mHFMSxOorqekknqCAxCKpY69zc&#10;gW/u56vU9YJ6JsdqGEMkLeU/23KEgX1sO50v356vUqKX0GiGrFLSQymIghzoNSPaQNPhe+vPV6l0&#10;fQhXUUSJTRMJjqGC3AA8NNbH9vPV6uU/olxJ6EhacM8l7HaQVNtf3b356vUHdb6Os00MZjomCzKS&#10;VJjawBN/eGlxrz1eoOqroRjuWJ5BX0G+VLhSDo4N7KNxsPHTnq9TdjGTcVw6jaWpiKxxII2hVSAG&#10;Iv8A4dT8Rz1eou0eAfPY5IMXhC0s+5GUgg2GncWPbxGvs56vUo6DKFFh2E/yum2QQQKSlyzMqrfZ&#10;ZmYsQBpqToO/PV6mKsyQtVWPUYZLFIJ0S7M+wad9pv3Gv189Xq5YThCUFK9JILNCoLE67gx8GJP5&#10;89XqeImrMKmSKRULggKth3a5ufoHPV6kTW4diE8DwRsCVMpQFr7WZix1vew8B4ac9XqZxhUa0u+F&#10;1leOH9KSezlrEDv29mnY89XqDjNGBS43MKNzvKJu8zQgbdbW+nnq9QR5k6aR41WU2KJTeY9Hdo32&#10;EbC1gdQDbd7Po+HPV6g1xXK1M1aWiFo7MWQC41NmJ8Rrrz1erJh9DWYtG1JXkinpiFhUkHRjoRqb&#10;e3+Pjz1erlNlGQ1QjiAcoTGJAQbKTe31fDnq9UHF+n2NYdVRz0exoVI3lUO6zAg2INhY2vp2v8CP&#10;V6v/0NS2kZY6N3p2aNlZjuIBAU2Ot9Ne3389Xq5mrlSo3Olk0vbxNrX+Fzrz1epRYNjOIGIChAjZ&#10;TcG5vodbgW+7nq9SypcSrIq5JnnLoPeAZjbUa6HuDz1epS0ubJKCeKvp7QvErFr3AIJ0Nvo8eer1&#10;LKmztTSmLEmbzGUMVUkk7Tq1hfx/o56vU40uY8Gqo6h5lkRUVZHDNcswFxt3WF79h28Paeer1CJS&#10;5uoAGpMOiEm5VO6QkEva3bxIHjz1erqDOBxFcNo6vy2hw5RDYEHYvmFrJa+3Um/16a89XqYsxZkS&#10;BlSEDcWMrWOnY2Bt308Oer1IatzHE+Cw0UtKPKYlnvbcSTqfoPs8Oer1cKCvgp6J5aMD5VlKLHoC&#10;vsC+y1u/hz1epVQY95tFFRU9QAUKyC3csPb2Oh056vVNfNczYg1bI+0VO1Qi2IWxNyADoSTr489X&#10;qMz0lz5Wx4kuEvcxruYubAEggEg+Pwvz1eq/v0m51L5apajEGEwWwO6xAuBY/ZuO3589XqtWyk0N&#10;ZhUdT7wD3A7kEE3056vUt6uneACMKBtsOwJ+n+HPV6kNWYg9FUPuO0EMouDY/Hnq9SXzBjyNHJSG&#10;TcpjBZ7AKDoCPs/nz1eopeNTLUu5iAUsWFr6X7X+zz1epGU+Nx0dK1PLd5Huqkdgf7Oer1Fi63eS&#10;ZpZKR9shUqzk3ABF2+7t9fPV6qr83ZoNBWzUOEVPmRyuzMFBUJa/YEg/D289XqPz6TcyiqrYTuFl&#10;QMFVTclj7pPh4a/T9PPV6r0sp5lhhwqGnglBKoAw7lSRrf4356vVDzDmWOFXEg3Idt11sT+tvu56&#10;vUBWI4v/AKWXpXHkAlpCRqD9PwPPV6sM+e6CplMIkDpYbXvYBh3uO3PV6gmz11Pw7DoHhqpRBS04&#10;IdmbVvZoF7a+HPV6qXvVp1IgxTzq2nkKAahCdWDkW2jxsLk9v4c9XqpE6x5kNdWJC52s9i5Hgp0/&#10;I89XqLdiU9VTqZaV98QuouAbkG4JF/Hnq9SaqY5PLkqKhC00ljZTpz1epvhd51kooR+nA+yTob9r&#10;/Rz1erGsVPTTCWSMMbe8AbhT/QOer1ZJI1avjQaXB9lhbtfTtz1erJUURoiZVYllHYa6H2689Xqj&#10;S08w2MbF5hf6AO2nPV6vVcULBY3Cki58Roo1H0256vUzeR/pUdVTe7B5ZOy2u4nSw79uer1cv5V5&#10;VHPUBrg3st7HtoB2t8L89XqfMAEk8LYZGu3ykXae1xa1r/Hnq9Q8ZVw+sSKJYoV8tiokLH3kAHhc&#10;G4P6+PPV6hGXJs1TUTum1iyiRyymxBv2Pgeer1IHFcGxrD2V8MigkCyIsgnYquzQkqbdx4fdz1ep&#10;tm+bp1MkLKsjk7gPsXOgAJFzbnq9Syy7mWmpsRjw+tmsybWEY1BI9l9NTrz1eo9fSPqnAZIDXzCL&#10;5a0abjptuAvui4uNASb3+i/PV6rJOm4oczYnEj3qrgsSpNr27fw/Uc9Xquy9LvSuTE6KCulgHy9l&#10;WXdqwINwAOxBHf8At56vVahgOHUOC0kcVOtggACiwHstz1ep6lx0UytrbvpbXt4c9XqSVXmWRpbK&#10;9u/bw/Pvz1erNhuYJFLNK1rAd7DU3156vUp4cWGiM+ovbXTnq9WKbEx5qyoQPAn6fbz1eqNXYrsL&#10;lnv7QPDnq9SYjxKWWYAG4Nteer1LrB6oBhvPa/169uer1L2LFaVFVAbXP3c9Xqh1mI00qsA17aWH&#10;PV6kbW1Bm0DAe3te3PV6g9zHRirpWWcCRbG6WBB9nPV6q7+rPT+WoldfJDbmYooBso8f489XqJbi&#10;XS2bCMQrMVTbGIgxAF7g31+rx56vUWPP+SqLBjPjgB8x3UguCQWtox+snnq9RUpXmeteuqAIkJZC&#10;wuWOpvY+w89XqVOC4VSS08yzDfCCwIuSbnUW+rnq9Syly3Hh9dHh0THyoQGtY7ST/Re3PV6o2JyV&#10;NJVNhFh5RLMoJI1ANhbtz1eoq/VJcUet3PtRUDWQXJYdi31A3HPV6iM9R1940bTSArsa4VbprYl+&#10;x2ntp8fjz1eoCqqlD1E1VbcylV3aWsLn3fAe3Tnq9TTjEcckqVU0RjDLpra573I0789XqQdbPDPZ&#10;FurHcRYaG1/Hvfw56vUFWIye+0rIqKxIY+zwPPV6mHc9PDFPCpfcWVx7F9vPV6oZY1G+FCojkFlB&#10;HvFvDXnq9UarlnqV+RRjtOjDUEkaix8Oer1OWGU1TU1iwWDMBqL97c9XqMJk/J89fjFPTwbheMHQ&#10;CwINj7RqOer1WK9A+klC9VBj2JwCcUrhTHa7MCSBpqO+o7/frz1eqyXF+pGEZDwsO8EIMZiayooY&#10;qxICkhb3vz1eouudOvBxatT5CQU8HvPq1jf7JBOnYDx/pPPV6ij5g6n4pXVVVhk7+ZDfekrHQ2JJ&#10;18SBr29nPV6i+V2eq7Mu+hxdTHGWYKBewKNoSb21/hz1eprmzNGZZ6cyHynG1kAJXcLhSfDv7eer&#10;1JbHagVFAtMokdJB5doGZJSCRqrrYqQfEHT4c9XqnQ1L4HCtI0khXYxO9yzAd/tG5vz1epiwYmvk&#10;kff+67rutdiAWH1n+jnq9T5Q44jQJJOALMxsNNSLWI73HPV6szY5JhFVElPTvLuAtt2gBWJPcnw9&#10;nPV6l9NUGpgNW6WlFlFgdd3e/wBA/bz1er2G4PRxtLU048wm6Lbwve+n089XqXeV8EokoDNUzbZK&#10;cg7SLAD6dBrz1eoU8vQLRyzxI3mByJRttoCbhR9Q0vz1eodcJxiWGlpmhkCRj3/e91gQSLWt3trY&#10;256vUoocfgxLbPUuJIRvU3Pvbib3DG5Gmn93PV6hfyX1Inomlalk3PAsYRwwIADai23W9zf6vhz1&#10;eq0jor1PjlokZqkxRyIm5SbBLN39gv2uOer1HWyl1dlnrPlamtDKjII1DXCj2+wi3PV6jQZd6xwS&#10;XIMYOjaeA7fce/PV6h+wLqThVYi75RH43J0/s56vUJlBmqmqKHfHOCO9727X/s56vVhrcx0skRG/&#10;3vq789XqTk+I0jqYJpBcgm+nPV6k+KenqZDsYMP4c9XqT2M4AK5CrsGGltL6jXvz1eoFscyWlWry&#10;GJS9mGgJJF7gnnq9QJVOVsRwasaemjCyoVK3N/dJ1A93nq9Szp8+1OG0slJJL+6QbGxUi3jz1epF&#10;nqHBWYqJ6qpJVQRe9gL+3v256vUJ2Tc70hw1qZ5DYO+ruzMSWOoJJNvYPAaDtz1ephzpjYmVqepm&#10;PlEqLCxF7/rqOer1A5ieEUWI+SxAYNvAv39oOvPV6gjzrl9XwOrpBGGRd5QMAWOhuRz1eqvPqRlG&#10;gFI7Kh3CFiTZSFbUBT9Nvz+PPV6q7sfy7DFi64dNEqxBRuJUWIPY/Ajnq9QZVWXK6neKqA2xox2r&#10;tszLqL+yxHPV6pRmSCgkaih31MMnvEjUg9gB8O/PV6ssM0T7of8AJTSIWkOoIAPYHw56vVBosOhx&#10;JVqWYqVZ0uND30B+Fu/PV6lzR0tXD5szAHdYAxqLk3F9dSR256vUJWG0tTRxLhcamaKYxyOgPvFy&#10;dL3tcgafDnq9QoCrw6jp0pZI/tgO7sSNh7Wvf2a356vUtqbG4qPDzStMCshWW6G5Vvsi1u4IPfnq&#10;9XdXmKpw+mQTRKpnZtxUke4b7SRr4fs9vPV6oOEYlX5krEwjA4ZJpqh18mOO7O5J27FXub+w89Xq&#10;b0xOkrpWpqB2KyOYSCRuZo2KuCRpowt9R56vVKqjJVG1WigUSlUG4khye/2fp056vVmwWl+drzFi&#10;TGOONQY/aSe5e3fTw56vUpBLBE0lIsq2c7rqLAAdi1wPEW56vU0VeZ6PDERTMWmVpBcakIfAewc9&#10;XqDfO2equnMLYLKke332Eili/wBHaxuAbm/0XII9XqAfMvWeeqj2S3acuxRj9mxHj28R256vUH1X&#10;nyrkpJpJQFqdNqhhr7QLgd+/PV6g/qczV2JwPI0PkzxMU3XBEpBLAkXNiNBYAffc89Xqb5MRmqJ2&#10;kxBrHQIBa4LaG9tfr56vUs6D+YUeK09PVtviSzAIB21JBOmvPV6hzyrNT4c7x0spl8wKFlkAUgm5&#10;sQCRp+vfnq9QxYHmn5VoKeosktPf32BAsb+83tHbnq9Qkw9WKLDE8qICTcCoKEWuR3t3sOer1Po6&#10;7fy9KWiVlEiFAy6Amx972i9tbc9XqXVJ1gOI1xTDFNQ7t7iH7YDC/tJ8PDnq9Rjso5wo4aGKPEXV&#10;JDDukIUk3J1F9e3Y/wBnPV6gcz91IploJZnb/R0ZliGtiR2NrC9z/fz1eqvPqd1ZiowI5SJP0rMq&#10;uVI7WIA/Zz1eqvzM+cKUNPVwsYWLsdptZdSCotfTX6uer1FzxGtnaZjTjaWDM1v8PtIv2I/Xvz1e&#10;pAYziNUVgWINtILMo7HwsdP489XqZqxZMVjUVaDYSW2G1gAb2+vnq9WPFqVKqJHp5Hpm3xm0aqVC&#10;J/uY3eB7Hv8ADUc9XqnGKjqql5aVtglkJt22i2g8SQO3fnq9UZMPjkqEczECIkEaXck3Hx56vUKm&#10;WmjrLx+WrEgkLpu0/ea/Y+FvZz1epb4S8WDUcEmHveQ7vO3SF2Y7iSdSQNt7AAAAWAHPV6hJo8Qp&#10;45lrYokkc2LGwJYgd38D7Lf089XqVtO4iu9N7paRW2roqAkXJFvC/wCp56vUImLQNXGNoG8vyVUC&#10;TwIY3YfQfH+nnq9Sww6jw6CVKcgSGIrHJ3KgkXBAI1t7Rz1eoTcNFHRuuHU4ZBIrbwLakdreFzz1&#10;epT4TVJhsyRwte4uS/cKSb28Lduer1L7CceX516SbbF5a7llKgLYk9+er1KvDKyITM9TKFkX9KGU&#10;WVhoNbd/Dnq9SlwyCWvkqsTXbb3fdvbcd1zt923b+HPV6lJQU1R5v6bYsI3G1iLnwv4dtfv56vUI&#10;+HpT1U0lRuIle4W9yCPA/R356vUoKqixejpI/lBsjkVWJUEXYGxH1j289Xqe8Hq5Yq1KaOXRgxUt&#10;baAO/wBx8Oer1WA9Fa3CaihSWUIzllQuhuCexPxA56vUcKTFKeiladJB/kgqjQgkH9vPV6gN6j4j&#10;NjsBFK/6VlKqBYhfC2nt56vVX5mn0tYt1PxVk/l/mP71nCqSWNxfUg6dzz1erCv4SmCY1TiDEacv&#10;K+rSFfd3e1lW1yO3PV6g4zb+D7gcNHIuDUa1CkG4dSVHf7AdtLHX+7nq9VbXVr8ObqRk8SHB6I08&#10;NArBQtruBfW1/H2C556vVUf1I6d1uE1JirQFmSQpuAYaroVtax73Pc89XqLlimGtT1T+V+jCkb0/&#10;1hoCex1/vuOer1Z6OolRnSfWVgpZRpYXA9h72/Xvz1eoW6dpJIIi77RAirECQSCe910Nhfnq9TlH&#10;JiBM9Eg895JAUW432sBYa+J/XXnq9SohwiVcWwymqAFmxF1jVdLqLEgW+I+vnq9WOSCpXE6mgI2i&#10;I+UCL6G/f6hpz1epWUeHU718mFRzB5IxE7nxAN7ad7E89XqGLK+AVVVicUsikbtqMQu0DaLK5tYa&#10;gWJFye59vPV6rROgWSsRlq6eqgBSGJkBRwQSP8X3ajnq9V4/RumwDL2FLBDt3vd9QFG4dzf6P115&#10;6vUailzBDNCkVPKPNUAkm1iPYOer1TJcep9y1Dm4sO3a57ac9XqzNiyyfpJD7wtbXT+PPV6p65gZ&#10;SEk0XQ/Rz1ep8grVHaQa/Hnq9TvTVqRgFWBIAGvPV6n+KZd4eTQDta/1+3nq9WbEoVqoyQdbH2c9&#10;XqK51ewGjNJM7KD+jILsAQLk3/p56vVrtesXp5PT07S4aj7FLMo7JckBu3sGoHPV6qoM8ZaGFwrK&#10;R5rXa24eFr6j2X56vUAcuVMQqPIhi+3JIwGh0JGtzpe/PV6nWXJiJQE4W4kmpwFlQ/us1to7fX/d&#10;z1erFV5YmpkYYlDtLyLsQEWBsBfQWII56vUisw0tRTVBFXCHEVmJFrgHQC3sI8eer1IiiwirxbEh&#10;BSbI9gcx72VBsX3mFyQCbdgNSdACTz1epUYDlCPGQIJyRdgu7b+8dTcHU6aG3PV6jWZH6frDSw0E&#10;4VBDIpSwBLKQO/tsPDnq9R1MqZciaUQ1SHy4kTaLakki9j9Fjz1eoYcmZcw9Kmavq0EcqsRECt2a&#10;9wBbnq9RicMwedK1EksVi/eW2osLfcbc9XqU9HTRSVkcUjbpYlIbabML+C89XqwHEP5aJ4JKczby&#10;ouSCV+rv4fnz1eosPU1aOuh8kpcxO7rZWAJYGwNvj7eer1VvdTMrSY3JeniRJYwy+Yq2ZtxFx9B+&#10;Gn189XqDWoyBHLVxA7VjSGJdttS/+M6+N+3PV6nnA+nFdSY1S+aqyrKxCqFJ2sQSSb6WNgO39nq9&#10;Rm+mfSrEZcRsYdkcfmuZCpZSb3KAn4nsew7Dnq9Vwnp1y3JlvLtIGhCSu6yGPZYjubX+jwHw56vV&#10;Z1kzEaahAAUCQqjhToR4Ec9XqVmN588myX2hveLCwuD3F7jnq9QRZgz7JSVrimmJ3g7PeJPbt+vt&#10;56vUGxzTXYnO9IQTJuI33Og8Lj6jz1epb5chxGav2yuJAw2bvHQeP0kDnq9RoMlRT4Nh4NbIruxO&#10;0hbWUk38Tz1eoc1xCnhVCr2JAFwSBz1epW4bmCNEAlsVIHsv4/x156vUqKbFFjImUgW+jnq9TuMc&#10;DkEsNSfovz1eqXFXGRtznTwtfXnq9U6lmKvbwaw8fDnq9T9DtkBPjz1eoH8+eVCrMguRY2tckm3h&#10;z1eqjz1wYiBTVtLZXEqOGVTckg+7+74a/lz1erU+68YzQ4ZmMSUkYMce9pAbHc17bja2otz1eope&#10;JZlbEqFNrhFjYE6C5YG9z/dz1ep/w/HlnlgrIAJZEjUkADuDY3sALge36/bz1eoX8oVtVicfy8gB&#10;dgAWAswBNxtI1B17j9vPV6tjv0N4YEwujrKmNkJC+9a9twNve1vcC/8Afz1eq8PKsNRTYbTJJtWR&#10;QWbaNCD2+u3ie/PV6hfoqryoIwDuH9PfT9fHnq9SthqIk3Kx0Yfl/bz1eoP82V0bROsIDLY6a356&#10;vVV76kY1xieWlmCwiAA73UstvYAL6n2256vVTNmnpFHmHHbxU7l52KrIlkVluxBAI1BX6+er1CZk&#10;P015fw2kNbijK1VGzlFVVLC+mp8Rbwvz1eo4OVMiYVQYfBQUyf5NGQOdLi5I0HsvbT4c9XqF/BMD&#10;SlO1V3JdQTb4W056vUINGIKMe5CQWuL2Pt/hz1ep1jxOngAQ6OAdPo/Lnq9WVsUp6enEsx1cn3T9&#10;HPV6mStxNZPci90HwsNbeAvz1erHHURSRqHU2G5b2F728Pjbnq9XP5RJG3JKAp+yLD89Pr56vU50&#10;fyquvzzqSAQSDfXwuBz1ep0E6LooVhqL/D4c9XqixVSSy+XHEOxAB1Bv9B56vUIWW8Qp4KlKdIwv&#10;f3ba3sTz1eo7GQcVhWkX5v3bH9rc9XqGn+t9JQUiskoFyQOer1IDNPUugw+jeqqZL2uNo7k9v6Oe&#10;r1EK6gerWhwPMhwCoBFiSxDAFRpa17aX8b/x56vUNfSz1F4fi0AXEG8xjYBlIsBr3156vUYaXqRS&#10;y0Qq6Jgwa4+0Dr/Z+znq9QEdSs/4xieFyw0oVdqksX10tpp9/wCXPV6qXPU7iVVVQ1UVT5jLVExC&#10;WFrbbjUg3uO2gH5c9Xqpu6wx1sp8tBuQC1yCGYE29466adv6eer1FUzRlGGrxADE0Plbb7QzAE28&#10;CLXPPV6jX9IctJguFUkkJ2qzMWVgWIAXQ3JsLjnq9QgVECUa10ittWeBlMj6ga6MCexB10/p56vU&#10;E9RgtPT4Q3z+KRzTBV95xrIdEsPLQKD4nQDv8Oer1EtzrgMUmJtJVSs20ukag6Fib3IHiB489XqT&#10;keH0kTRzNeOVQqk2AWw72JuO3w56vVlpcEDM9RTe+7l03AfaF7gC3tt356vUYTpXkaspKeBpIWEk&#10;khII+yb63Nz4DT7uer1GUossYkkxp6gbY1sFXQEm9wB9fPV6uddTz7agYhGxapcOzMVJeQaFm7kk&#10;gdzr356vUXXOWIth0ckNI9ihY2sDe5Pdfp56vUBkr01TeSoQqjB2fy7qxN+57diQP7uer1RcMI8x&#10;0p41CFls1rlm11Pjpz1eobMr4dW0lWcVppBIdgIv2FrjUdu5+v6uer1Gl6e4muFHyCvmlW3LbQ+8&#10;b39unbnq9R2envUKmxHEXjkZ4pAoQEWJNuw9nfnq9Rr8v5rCVEEvmNMtjf7N2IGt9dD8Oer1O2K4&#10;lDWQLXxSBGDMxDa2FiRp+3nq9QEZvq1x9SsWz9Iu+TuPrPiDpz1epCRZAec3hXa8mgUXIL2uBr2v&#10;f8+er1Gs6aZBiw3DhDitOsasBYMq7g1gSATfv2056vUZ/LOE4bVUcUyQ7I4yQwubi1+3wvz1ep9p&#10;Rh9BTTLGgLK7M26xa3YGw/X7+er1IbFaiGGnMryEXLfozpcG9wPgf1789XqBTFcxtJVyQQxhOxJu&#10;NAdLc9XqBfF5pTUMlSoa24gxgliO2o56vUG8WXmrMSdKiMTeYGQRFWJ7Xvbbprp9XPV6gQxzpJim&#10;P180+EUflpETuCXNgfAd9Oer1B1inpzqsTiTD6kmPcrSBrELYAi+ntF/1HPV6g6xroRJhVNC4pma&#10;y3dgLjaGs1vbuGoJ56vUncN6fYLOTiFApEbEmSJ47MxtbsVv4aX56vVlqejFBWhZKVGWWzMFdvc2&#10;kErYaajsLfRz1epqXpfTUaUyShYRJuaTxIK+Nwfbz1eqbg+VvlJrS2d5ahWClbe4qi6A63BtfW+v&#10;w56vVwrMt4Y0VSkQYTuSL2B23Nvae3PV6gExHCmepqaiOUEwAxkNoLgnX43/AF789XqDGOmq4JFZ&#10;F2kAtcKbHcxBB9h56vUZ/omx/mdHQ1EbxUsm1WZBfQE+y9rfDw56vVcn0jypUT1sMNBASsIiurKW&#10;BBvrfb8Pu56vUfXD+l2MLRoZVZPdGyMKbgeP7unPV6kjmjpJJjKTxTxxglx+4AwHifb2vz1eoteb&#10;OhuHTxxEQqKQj3mUG51sPo8Dz1eoBMQ6C4biVfLTU4LyLHJut7qgAm3fuQPz+PPV6usK6WYcsCTC&#10;JVlayDcoNxb6bg89XqGDJWQoS61tBH78LFTvFlXSwI9osbffz1epbSZJ+SgENGgjeRmdywNlHY29&#10;3t9PPV6uVNlOmiHn0hBZCY1O2xJIOp+HPV6maDJc1NUSS1W6OF9zGTQC/wBFhp7eer1LzDcJEFPF&#10;PG/mPKhVLWKgA/WL6256vUIuCstKwSrjYWVFRgup11At9PPV6hiy4WnqxNTts7XJtY2Pa30c9XqN&#10;ZlqrlWjVXXYWaxJ0BB8Pp+HPV6hggplpWRo2spBOngPE/fz1epM49CslK3u+97xTsbntcn289XqL&#10;vieG0MNSy1EYuAVZzbU+Ps156vUH+NwwwUslMlnF/dPcAD+HPV6g3wuuhiro4aNmJIOt7g3OpP38&#10;9XqOf0gzZBh06UbWWYg6A3Ph/HTnq9R58DzOCodVDAgXN+x/X289XqWcObVS12FvbfQd+er1SI84&#10;ySMTG9wLG/cd/Zz1epzbNbFbMTqPDvz1epixDF4Z4mdWvoe/bnq9RfM94mkrNRul1RWZbgEAHvz1&#10;eojedJKGlBeBl2FT30KnUXPh4/rfnq9QZYQ1TTq0nzTS08jar7tgdQpWy/Tz1eoa8sYuEVAwZwoF&#10;iSCCdeer1DpgNVTKw2AgsgIN7gH2fZ56vUNGEYhH8vHtvuVQpIsbn+jnq9XVdisQR5WYhraHXv25&#10;6vUTbq/nCNaCqd3DbQ4IFwGBB56vVQV6neo81di1T8222mp4XACi25wbkn4WFrfT37c9Xqoq6nZi&#10;mxGczSLsikY7gdTYnQAjtY89XqLJUVcoxS6DyYyxJNvuvz1eplieNq80Saidib2N7A3BJvp+XPV6&#10;lPJXtHN5FcCY9FiK6kEanXxH9vPV6ukxiSpY0agO6Fm39mAI17EXv8eer1CrR5mxvD4adsOqFimj&#10;eP7YLKQVAuRoDqb66Hnq9Q04F1cxmhoDFiDM8nmBFcEAC5NyF72P5Dx56vUajL/qJwtIIaaokljk&#10;JC7QbAkDw1N/p/Lnq9R5enPqCxBKGlrJZV8lF3Kg19xRax8Ln4/s56vUfbpD6m6eGqipJ5dq1jgB&#10;SCSCOxOvjbwP8dfV6j3YH1COL0y7JbAuFZtCBe97W8Bb9b89XqVr5lmMoFCRssSL6j4ff356vVBk&#10;xWtatWOMtIGtp4hjr93PV6hhyzQ4tJEr1SbVNrGwJ+P7vY89XqEOnpZSLCPsTr4W56vUtMJw1S67&#10;1FtfAc9XqUL0VMw+zqSfq56vU6UeFp5ASPW/f6Oer1JTMeAwtCV2he+trgc9XqLZnfpbljGcPkfG&#10;oFYAEbr7T+R17c9Xqpb9RvSKWlJmpIYllV5AQpVwFL2QeOpvc356vUUGp9MuLZgE01REheIRCMFS&#10;DuvqSAttdf1PPV6n2k9L2PZYpXr2o9k1S11ktoyA2117+H1j289XqHfBOnNFgVKZKJPNWVk85dws&#10;pBtr3tr9f3c9XqUOMSzNKldTBY0ZEAGhBHtt489XqB3E8Qw/CpZZKiQOWlR2W4BIv4W8eer1L7Bc&#10;SoYWkKaJNdj7173B7fVz1eoV8j1VdS5gRldVo3WNlsrFiwLXBJ0tYiw+nv4er1H+6f1VHHjMSCMy&#10;eYBe9ySNSLj9nPV6jk4bSiajQxDYGCmxH5fDnq9TPjmEVK0kkcBY7ifAXv8AHXnq9RVs0ioEj00y&#10;lHLtY2BBA0+kc9XqLb1Byh/OFWOKMuDcWBsAPE356vVXP1Ryb+nqg8DJHCrpH4iQ/wCFT4WNzf48&#10;9XqqszpgTYZW1tRUIoMTxkdiVU6kD6u58Oer1BVPU0UqyVKz7453UIVsyoRcMPoB789XqC3G6iRM&#10;RliC/ogt17Esx0+o3156vVnpx5VeaqlIVzHsIH7wA7W+nnq9TlSZbpMSnSQqoEYZyQosrdgP6eer&#10;1CTgmBx4e9SBA7tWOJH97RSABZAbaDvp489XqH7KeURWwx0qISszAbh9pSBe5H19x/Tz1eo33SDJ&#10;JwGvgoYqI+aN2jrcMAT2733Dx+HPV6rJsiYc8uExmsCwmTREQ+8BrYnxFtBpz1eoW6alqYx8vSId&#10;oAJJuL663Pt/p+PPV6g6zdgs+K08lG/ZHZnOvuqQDtB+vnq9Raseypgs8wiqpWErLJsv/qtpqPge&#10;er1KChoZGjXCmm2PEi2GliFHx11H8eer1KDCqWURNVLEFEYJJK3BNvA9v1+PPV6sFThccTebWBGg&#10;nu3vhSwJF/HwDD6vr56vUhMYqZKeklgd7Q01tm+xG3X2eyx/W/PV6gMzPU02LYND/KpirEyRubWP&#10;vDv9BA7c9XqRWFdG8czlOKJoHMMhZVZgSVPfdc+3489XqsL9O/oro6aaDFqqNzJKyX3kkBQCLhQd&#10;ovfx9o56vVb3kLohlXLVOkWHQqWU31QD3tdT3v8AXz1eo02EZH304McSjwtawt+3289XqE/B+n1I&#10;oBN/DSwuOer1CFhuTI6eQKATt8bDXvz1epd0uW6cAMVG74gHnq9U6nwGNX3afnz1eqamBw2LIPr0&#10;56vVhqsBicbLADX2X56vUmKvLijXbe3a9uer1NL4JFuIZADoTbXnq9TRW5ZpZBqgPwsNOer1BfmL&#10;L67HVVG6xAuCbfrfnq9RFOuuX62hw/dCbM4kux0sLdvv56vVSl1tznjWB4mq+Y6RRpMTqygsPAHS&#10;x72HPV6iZ13qFxuaIUyTNT3d0G5yxJto17/dbnq9Rb+ovVpqwvXy1BlksA4NxutYac9XqKdmXP7V&#10;ImxGJSWbcNt72uCpAI8D356vUU3FcdkxRXp5kAhMpLsLdxe4J+Hb+7nq9SAaqjRI6dlcx2kYEXuL&#10;kan6uer1METmreoiRSXsb6a2Og/t56vUo8CwuoxJ6fCVIXbdB7upPgb+0+HPV6jA5TyHhtDLEJY9&#10;1SVd0Z7sb3FwD3Fhrb2c9XqMHhUEKRrXS2AFrkaBQLhfvt7Oer1CVO1NgmGtWe68cABLAXJLiwAt&#10;3N9Le3nq9QY4xilO0rq8zLStsILgAgHW4BFwfD7+er1FizHm5qvMTTSFDRIWXzFGpIBsSAO/t56v&#10;UBOP4xhZxSUVCSDssZ2kjaTfxFl1PPV6m3ES1RhkccUewkEhxY2v7faDa3PV6ktVYNWOxrJ4yVRh&#10;76rcEAdgB7PG/PV6hByZgy1M6yTKHeUfo49AxNiSSDr8P4+A56vVa76V/T/BnQ0NDDT2leSNmEY1&#10;vuFgDpoBr7Pbz1ercE9L3RnCuneU6eBYWUiKMLvAuWBJLHTQ3J9nhz1eo9uEoWgF+wGnbvz1epVU&#10;uJpTwG4uQfy56vUH+a8ytHdQ5C6nW3jz1eoDswZgEiNLLJt0a19Tz1eoKMUzBEkQkVxIxa1tQRfx&#10;56vUxHFqsstKr7Wu0l1IBK6fa56vU9JiEMi2jtp9v23Oo17i3PV6kjPmRoZzSyTnz3Fu/wBlddee&#10;r1BzNmvEHxBKdmPlISzyE6a9vptz1epT4NjVfiMMtJuKlRfey2uLnUfeOer1D1lfND0Zio12lEEY&#10;N2W5Hifs9uer1GHwfFvN2MCNrdraj9b89XqEvCKuS4W4NyPoHPV6hMpBCgDk6256vVLqaX5hdu24&#10;PfTnq9TBW4Irrbba33jnq9SMr8DkAuyj2c9XqS1dlqKRLsljYg6XH189XqJz6g+jqY9l2eKmpw7K&#10;rNoq66jTxvft8fq56vVrZ+pnpVDl7MBGEU5jZ93mLtNg/gdAe3tH7Oer1Vq4umIQ4lElXt2WttsQ&#10;dwPt+B8Oer1ONIMQo/8AR60gxtKxUXuQb7tb+Gv8Po56vUpZpIqrzqK5VwocMLjaDe4vpYjnq9SF&#10;q6NoKAjCZLSFgZLkkkhu5Ov0Dnq9WPDqWur61ZZD+lnAj8vdfc2gNj9/PV6l3g2H1uG5ileqtLUI&#10;wRgbDbYH3RfQj4jnq9S3xylnd4MWS4a5Eg/dZfCwHYgePPV6u6utCwKkUbGKQC7AWAvew/Lnq9QY&#10;VdCaqN0DEOp3BjYWANyL28QLW56vU51lX8zTRpWszSRodqqbLtbwB0II/Xvz1erlhmNxiZadplcN&#10;G6qq2JLH6PEDXnq9QoZDeamofl6yXakl18wgG5Avci3ifDTnq9Q2LiEQwyEb1dQ5MZtcAkWFgbHv&#10;z1eoOszYS2Ewmroo/MkZxeIg2Abub+y5789XqLhncVMk7iUFdoWyqdNb7h9R0/v56vUAGaKyCMJT&#10;yPsYkNJYG9he316d7c9XqL1j0vzhVZm3IzsSLC9wbC/PV6kr/M6WjlMSkM/6NRpoLH9h056vUtqD&#10;NFbRSrKIw0SnapsLbSL3J+HPV6s6ZkerrZKuUyFRZfMDHaoHe6gag310PPV6k5imY6qqpnluaYlt&#10;FJuSoOjeNr/eB7Dz1ep4kzpPBT0kMkvlGNizKp1fSwvpr8Pq56vU+0vUTCcaw56nD3jmaJyHkQgk&#10;lDYq/cXBFuer1cnzlCtcriAhZ3DSMpJ2t4EC9rXOvPV6llhOZolvHKRLFKxJFrklToBrbv489XqE&#10;mmx2Wrp6tBMqGdkKv+9tXQovsudPE+y3PV6nZZ6bGsRbD5wfKSNJAH1JZidBftb+jnq9QkZTwCkw&#10;/HPtu/mhdoRSRe9rWuOwOp9nPV6j2dM6V5JyaBrkMLh9NNQQLd7fHnq9R/cp0dLDUSCu8xHcxlCV&#10;NiQBYfTpz1eocsTgialLhe6AEgWO63cjbbnq9Rfc4U9A0lTW0z3l2i4sBZV7sfr56vUWrO+PQ08M&#10;uHYnIEnZgISR+7tv3Gnt0156vUQnqTi1HNSVNRI+yOmUuI9QbbTf93xPPV6qzc2V1AasVjlzEzqs&#10;QV9p3C9wRqD7dRz1eoFMx4hU1M0seHjyQSGMgtckXvfQg3Hf+nXnq9TXTzV6P87ECyMqoU8L+JF/&#10;bz1ep8wnKmJVM0CQO4NyQmlgTc2H0+HPV6jX9HvTdnrO+Io+B4U77AQjSdtxudCAdCRrfnq9VynQ&#10;38O3O2LYKcSxrDViqjsTap3Xa3e4UAEj29uer1WKZG/DRGHYS2N41CjVEuxRTgWb3b7duoQHxJtf&#10;tc9uer1PWaPw4cDkp3NLC0U8q21UsoB0OgtY/EH6teer1Fb6h/hckUMksIDyKGIJVgrFRoos3t8T&#10;fw56vVT11f8AQJnfK2P1LUMElSZrkqkZKKVNiCbCzC19fDnq9RD8xdBc24MKmeviaPynuAovYA9y&#10;dQQRa3PV6hd6L5BrsWqIkqiz/NOw1GkZHsNgbD2n489Xqt76Z5TqaCpgwxmEcYCbFGoJAs1zYAhr&#10;fX489XqskydSxQNBTz28kbmt3AJ07/Dnq9Q502Jo7/JF9xjCbQACbknnq9TJmHHqeed8PqN6MoJ0&#10;Wwa2g2t2vz1eoG8XzUKeKSKoRpVTw03XHhr3+jnq9QWtnD9IZiVaGTaTe4YG+gA+Hjz1epUYfjtH&#10;TtFT0pJMhDKSSdWPjqdPhz1epdYVnOhqqV5JWKzRSIpvcBhqNPb3Gv089XqyHMMVQ8dLWRjzJFkC&#10;jsAAw/M9/wBTz1erunzTh8Um1pAQshCg3JKgW/jp/fz1epB5yzM3lvCrAxqHKDuBf90HuPbrz1ep&#10;NnHoIKWOt84EIrMAqgkj2a6X56vUlsQzJHXOplnLQgLYsoBUaHS6+3nq9SHxnNjrAJ4XSWTzV3Ps&#10;UAL2Hb2d+er1M1ZnOeBiVZZrgEAXNlIszH4g9hz1epmbN6x0Brl0V2ZVJCgE31vqfjz1epN4vnYf&#10;MQ4ZSEKodm8R7tuwt4gm+v3ePPV6smFZyljxCGlqJzJDLvA3XBW43Nr49uer1D3kmkxPF6eE0qx7&#10;JAx2MSCQWsD9Nhcc9XqN7kOLyY44p2K+YqqdbgBSVP3nTnq9UfNVGkEPmlkEjOQq3ILgEk2+I56v&#10;VWb1uzFhyY1VYXRygoknuN2G9Rc/X4c9XqIXnLOBq/8ARamwIe25dQEJt2B8PHnq9Rac94hS1ojp&#10;cHSZJFVlZmfcGs17qNNgNux/Zz1eoBsfxStqsRiajiMjsygotiQA2vj7Py56vUm8c8442yy6K1iq&#10;9wrd7Ak3IHPV6kVi9V8rNLNTRl4zYIq+1hYiwPw8eer1MFBC38zFTOxWSdWJQ6ouwaaDQE89XqV2&#10;A41iZrIYIlBii94t4klgAoA/M89XqNTkTFaiOjSWKMRsJSGJuSoJIOnsP6+znq9QoV1f/oIpTL5a&#10;qoRSbAKpOhsPAX56vUFuZq7CJU/lyyNaNGV3btpckj4fRz1eoCKeshpjJJSzFJC7GykDcDopYfEc&#10;9XqcsOxKFYo8SqJSk8RP2LEmxtrcEa+N/j489XqcamtgTD5E1qJXYsl+6kkm/fuO47c9XqR3m06w&#10;yRSBo3LM7P4sumrfG+nj9PPV6o8bLRyOlQGjVg0jDspFvAnxPgCdeer1epqlKyh+aK3jmNhGdGIv&#10;7unfnq9T/BV1NG0CM2x4gwsCNxHcf2c9XqF3LGOVFLWQ1YUhpVN2G3cQptpewv4689XqMblHqpiG&#10;ASiGgYkzyj3m7bbHde2gN9fp+HPV6j+9POuFLQUH8tkqfMmk2kXBuN+hN9PAeHPV6pvULPNBi5lo&#10;aeNRDItt5C97WP0jnq9VXXWDC45MSaNJC8bM0bO5G1Ljsvjb2EeHPV6iT5kw9aWtegd0SKBl32td&#10;gTpY/H289XqgYbhMcmJU6yBTCJCNNdwIsdb89XqEaDL+HzYolA0aFYCxNlHgdDp3t7eer1Cnl3L9&#10;RhOMSYlAGNM6qiAXN3J1PtFh7Owv4c9XqNJlTCZ6edJ3cOQoDEKLhmOo8b6Duf2c9XqGzJxqcNkl&#10;p5Q0hlkJRjYgKL+6RfS/bT289XqFvA8UFTh5osQIg8tmcIq2Frmxvc6jnq9QpLmSihamWkcSo+1D&#10;usSg+Gulzc89Xq6xPMxwaIVindBJJKkR2FmbTVVAW9wbE97Dnq9XCjzHJDTLPE7R1D3COVubm9rg&#10;+J0789XqUZxjEZMOgljnDTmJldtDuJNm0H16fHnq9TTjmJ/J0YnbZDFTpdlVdWaw1Pu6j489XqDy&#10;ox18Unhq6htzICEFiAVIuWJ8Lduer1PkGIIEWpp7hqgBL2XcGHjcLciw56vUvsHxuWeZ8VkZYBta&#10;xaQAXS4OntNiQPo56vU14f1LnqnNTX1HmMgddzaaG/jf2n8+er1Dx0y6hU9Xj74TgyBxFBG3a26U&#10;k3A925OnPV6jk5XzO2NYfuMis6SohVbEgg6j4EEePPV6hQw/MNeyfpXtdgoW5uCL3J+nnq9Su/rD&#10;NNSCaO0+xxu2+A+P0W8eer1O9RiUTFfK94soIJAJLft56vVjqqQSKJaUBm272Vu4Omg56vUl4JHp&#10;aaamZFRyTY3udfh9JP5c9XqZsM/mGHK71StUU+1lubX3HS+nsJvz1erqgzbjGCSL5V5EXQ9yRr/D&#10;tz1eoZMp9XcQw+qK+aQhBII1BPjoPEc9XqMrkrrjVTzikqnurW8thcA+3nq9RssqdW4FdEknVbjR&#10;bg3/ALuer1DZQdQaPFoNkEwYi2uhv9f1c9XqQecqx2gaRJBpqQNSeer1AAlbVnFHjZioBBuulrnQ&#10;+3Tnq9Rp8mSJVQRyK1zYA631t+unPV6hIeip3AsoJ1voL256vUiMxZdhqhdUuTf2W8Oer1En6mZE&#10;EjlWjXabg2t293nq9RJcx5SxSjqjaO0e7xUAntz1epRYTh3+hCN12btRYajvz1ep6iw+tphvmsIx&#10;oDbXW/gRz1eqHiVdh+CYnukUXCsxJItbUX76eznq9QfY11QosMh8yknAs9zc/u6376ac9XqRlV1g&#10;w+ZzTUr75trNI9wQVPbv2PPV6nvD8/8AmKkIkRQ8QI7AEW/jz1erqbPeHJMYg6KqBXsNQzagjT6B&#10;356vVwHUeiaV1m2qWAF7Eg/C/wBY56vUvcKxzD6mUU9vL3+WrdgL/Rt7d+er1Z6SmoqGlmqpGDJE&#10;4DdrEkk3+I+jnq9Wf+TYZig3RRqfMJa4NiF9n5X56vUnsV6W4M0hxcxXlKEjvqo/oHPV6gWzD0Uw&#10;qpw+oehhCNVNcMFAIPa32fH489XqKNnXpDU4Sk4pIljCsGVthuLCxFwungb/AE89XqKtnfBZsJrZ&#10;IaoAiMK7pY3LfD2jW/PV6gKirMQpqqSFY9ELuNNDGSQDfsCeer1SaTMDxYjHPIq+YpKqJLEEXBJv&#10;7Ox+7nq9RpumOZ8ToMFmnrZooqN2jF1njD6kkfor7tbEXtbXnq9RtctZ9w4wQUHmhyUDgXvZWYjv&#10;8P6Pbz1epexZjoquqkoYLFoxvuCNv9456vUj67OWFU1U8xlCR/vMNde3h4jnq9XUefKalFO1IoLO&#10;zNM7EqSlvd0P1c9XqeZc9YLFEktVKt/esy2JBPh9fPV6pEWYKOOpjeB2mDnW5J0IOvPV6lDS46++&#10;WtqpNsW5gB4+6bafTz1ep0p8Yw4TCKMESaEEAH6vr8Tz1epSNXQ086TygB20Hjqfbz1erhXVuHSQ&#10;FIF2uxs1gLXJ0t210vz1eqJ82kcqzzLcKLAix+F7e2/PV6m/EquSxrAfNk2naF0PstYc9Xqa6MR1&#10;Q3x3VnC6XI22Y6W8NOer1eqZJEkcyndIAwBtqB9Pstrz1erhAZBK0juxdvbcD2G/PV6sor3FQizM&#10;E07DWw+4d+er1PFJibQwoquxKm1rdvDQ/Dnq9SmwzEal5FKObSEgBtNRfQ+zTnq9S+wWvMchgqFs&#10;O/ideer1DLgdWJCNnY6a6666c9XqkY7T1D0rK3bsfDueer1V5ep6gqkwCSfDtqBjKCxBNz8e9rjT&#10;nq9WrX15OMYxnOdqeEtMyAsV/dVSe4+j2c9XqDrJuR8349i08mGYVNJG6D9IFUrdj4i4It7bDnq9&#10;VmHRTojjbLS4fJBIKghQwdCFA7A6/AXGvPV6juRel7Ha6vl8qMwySCNUbaSh0JJNu+l9Bz1erBP6&#10;JsxVWKhsQpQsJszttABPgQPDTW556vU44X6NcQo5DSQ0pdIzuLLdib37Lc6W56vUu8P9J9asZanj&#10;YI1rKEO4H2D4H2f089XqWMnpYjpKcRzQs0vunQk3Ovt1uDz1eoOMz+mjEa2u82OIgoqhLAbg3717&#10;W0IA/P289XqQcvphrazFflZoRHHHZkKBgCwN7NcG/wBB9nPV6pUvp8kEMiPRmLe5BNzcsNQwHsPb&#10;7vbz1eqbN0G/l2Gx0kNIyBl3sxuLm/b6hz1epV4Z0SqsVhM0dMsKwqxZnH2iRo1gfr789XqG3JPS&#10;KjhoFEtOHJX/AAkG58Phrz1eoWYOk2HxYXBTwxHwOpXaCB2+zrpz1epRUmTaTCKePzEXeC3YAFlF&#10;+er1CPh1TG1SryWVVUD3fadATz1epUVU/nUYQnUHtcXt/bz1epqqcv4dPXJNIoKoLi9iBe/8L9+e&#10;r1CbkDIaTzBlp1KuxB0uQfC3wvbnq9Rq8v8ASHDaKjBkg27iGsRcgn9nw56vUIlF0XwmpvO0AuxU&#10;k6kH42+HPV6nGLo/T0koQICBcfZuQO/jc89XqyTdJqV2IWBSoN9FAJJ8Ps89XqRGK9DsIffJJTA3&#10;W9wpBHha/PV6gYzD6aMKrYZWNMAxAI3C7Eey57Hnq9RVc/emCQUdRHhsEUL918xS6k/EfT4Dnq9V&#10;cfUzoTNlaEy16L8wN4J2myse+vsN/Dnq9RZKzCJcKlVaoKzLY6LddttFF7fnz1epK4tLS1NXA04t&#10;AyWaMLtYM3a3u9vp7c9XqQokMMMeH1T6LN5ivoAVRtwRr3uLaH8u/PV6omJ4vR1FXV1U8yFtoCbL&#10;2UC4YA356vUH5xKE4tI00hj8q5XaNDrru789XqdKaho4aeSpgRjApBuSQGLa2tf43seer1Ncj0GG&#10;zgEFJJlvcg2KkWK+H9uvPV6mipwykpsQNPOW2Pte62IHhbxuDYc9XqRU+DRCub9GDFJe5C2PvDsf&#10;p7689XqDWrw3DcPDR4f78rFhY3ABANgR2056vUpqLC6WWppcMwRFRJIj8xuAJDDUhTp39unPV6lE&#10;+GJ51Q1PpGFYqp1BIHYfG/7Oer1f/9HUvRQmGSRl9m5r7u4uAR3Hf4X56vVnpYVxTDRVRkm12Pbw&#10;uC1/Yf4c9XqxVyLRwCanZifdBKm1yR8D4ePPV6uVJiCVk6UdRuRgihfjta9rjsSeer1ZPPkraqoi&#10;qV3NcBQCSAo0A56vVkpKmppsQVJGZSLBLHTuRb7vy56vUuXzTL8nLQ1lveXY1yBoPHTUH4jnq9Tk&#10;uZaqKoiqBKGjaMIo0FnW9tTYa89XqeabG4aemZZjuM6kuFI+0O+oPgOer1SIcZxCJpJJYQyMVUva&#10;/ujv37X56vUw4lmNEh3OWCMxKN2sL6rY9vo56vUlcSzdNURKuH7tomQudAFX7J08RbU89XqmDMzm&#10;vOJiT9DTkrut+77SOwF9T356vUtajHI0Smjlk8kqCwZyouoF/h3/AF9nPV6l/kvqP8riFNU0chbz&#10;m8sHddQToLjTw+PPV6r+/SVnGqqKaCkSUKAqIFNiR9IF7A2P6jnq9WwL0lxOKpw2ko0t+jtusAAB&#10;r93PV6h/qcGNfvMBBuSb6EKNP1+rnq9QXZly1WR1e/y2cBSCQLi17g/n356vUXLNxrsLp6il3bgy&#10;lr2Fgtz437/Dnq9RUcZxSWed2plEY1ve9gumvw+j489XqTE9WZMLf5dg8jsG8wAsF1Jt9/PV6ile&#10;oNq84WSrsNsbPIQbLu8B9Z0+v7/V6qrsaxGjxCskjpYCahbO/iN1+wNgCL89XqPj6V8XxHCXeFpI&#10;0VlLhNvvgEAAbtLWYdtR9fb1eq5zp9mOFcEaoY22ohLEgkt2sPhz1epgzt1Aw6KkMc1QFkuQFFgN&#10;u028Rr+vhz1eopuPdW1p6uRMNmSzRyCxubjuD9N9Ljnq9SSwnqtg9LhdRPX1IlrCpO0GxB+Hu28D&#10;z1eoBOpXVSnNLK2LFgHha5KmxYXK21F76XI7W+Gvq9VTHWDPkeYIED1Q2++yLtG9RqpUnTQ2uAR4&#10;89Xqr/xqkXG5JJ69Cr3Ple/YbQfEdtfDnq9QUy4a9ZGyU6mCNLqwJ+1qRf7uer1RK/CKKGYUsJJZ&#10;UF33e7f2d7Hnq9SdGBVUtZ8zG1wTpfS/3fTz1erNU4Ntnf5ZidoKnTxI1+7nq9UqnolKqZVLMTtI&#10;As1gO4I1156vU41FHDSrOaSJtoUfabebkC9zYXH91zz1epibzTVoVA3Kde2m74fDnq9WetovMlYk&#10;rvINy1jfwJ789XqaocIqBBsQh5ASQdBZbeznq9XKooTOrU8fukBXN9QWHcn4+znq9T9lOPyq9Frl&#10;AG4EAka66689XqNZk0ASzTVO1IqhrRgAbVFySAx97Tw7/fz1eocsNp45KkQIoEDEsQbAlNQBfv8A&#10;389XqgZk6XVVdtxeGJpKWWyhQNALn3jY+39nPV6ghrMgrBTtM0ZnaIkJttqx7XF9bduer1JOryZR&#10;z1cVfMiJPYBQNSCO2nw56vUYHpBhdYtQtBiEkbsjXYlTuNzpc+02/j256vVfv6KOmlVjU8GJrHeM&#10;DZICpBAt3F9Doe/f7+er1bAXS2fBcmYGlBBGVOgdgCQTbuPZz1eoQsS6lYPTwCaGQlgWXbY3vz1e&#10;oDc6dVnqHibD6gM4JLW0AUnsba+Hjz1epHS9VfJrVemlM80t7pr4dgPp56vUoI+sQ/QPIylmU70s&#10;QAb+Ht0PPV6hDw/qlQzQCSVwq6bSL3JtqP2c9Xqc6HqLT1NGaosCd1rLc2AP9HPV6naizfHUwtUk&#10;gHUBbksb+wc9XqecCxmGsO5/cAJCjubG+vw1vz1eoSaOYGAADXvz1erjUYuI1JTU/Xz1epqixl7k&#10;ITf42789Xqe6WSKup0lkANxqLeGtxz1ernNQQmEgDb290eHPV6kDmDKFBVxHzBZjZdwAuR8Pp56v&#10;UTLq9kyjwvDnlpFBCM6OCASQ3ifaP4a89Xqpp69ZloaWXE8tSySRxlwVdU3XYHQKBY2+PxPe3PV6&#10;iaNi8OJolFUJ5iXBXUA2BOp+m17c9XqEnDcYo56COmolsYyhl23I0BAJ0Gutuer1CLSYlFVx/wA0&#10;njskUUhIY2YyXvf7Pbnq9QaZ2xdKZRXvCwE6OATcBTa97+y1+3x56vUT7qbmN5aQTx2jRbWPgB7L&#10;9yOer1E6zDjkGImWtgjMbFShU6lgO5+g9/o56vUF1JNDEkUADLEJGLqwNyCL6E3IAP8ARbnq9TXj&#10;j4fJA6PUxyS33RprdQT3Olu3s56vUE9enkxz08ZvtJIkGoBOvPV6g8+ZDJLr5iSDaSRcDXuDz1ep&#10;uKbZFEKkJcKfG59g56vVMxCMQ05pKWNGeS5s37p/4lbS3PV6mp6GJyKhvek0GhH2rd7256vUsctY&#10;fQ1HujWVgqsARrc20Pt+PPV6j69JOmeMQ19PPWOYRs3C4BUqLaEjx8Pj356vUdDEMwYZk+njwdRt&#10;eyvujIUEroN1h+ZP36nnq9QD9R+pVdXUF0WSdIJLNt94aardtBpf9dOer1FQxTN+MlmrKia9lNlP&#10;f3jfS3jz1epBy47LumxDc+xTZlLEm4NyRckW56vU/Y7jWN0lBsw2nilklaM3ZipCGxZuxudv7B2t&#10;z1epuxR4auAUdM9gjiQ6AEgdge/joRfnq9TtTVdNRNDLOLTMpWxsQlv2Hnq9SPxrMVJvlnBCqrBX&#10;PsXuTrpr7eer1RZa2RRFVUNkUWO/2jw0Onw56vVPgM2I0Jrg4LRG5AA94XsAfDXnq9StwqSGSEQV&#10;8V2Vr97bSDp8NP7eer1LzAayg/mEtJis21LkqWIsBY+N+30X8Phz1eoUKPAUlgFdDuSLYb7QAbgE&#10;k3Pt0F/1Pq9Tzh2GtOhimO7zA620A0UlSfbz1epU5apZaCOOCqQJvUbRoC5Un6gSP289XqFlaylo&#10;6ZqSTakrISSWAXRbkAm2oGlvE/SOer1NWXcWoq2iNVJCY4p1V9sgswJHu+6bWJ72Oo56vUIWVoaa&#10;giElb747AKCApNhc+0AWHPV6jWdNOpU2XqQLTwvJutH+kYEEXtrqPZf6+er1G+yv1SqXm81JkuCN&#10;ygkEDwCj4+3nq9Q/5d6qYlKYK2I7WZZDYm9gND37/r7eer1DhgHWbFKrbFI/2NpDNb3gNNAAOer1&#10;GMwHr1DSsiSEbXCgAkkAN318Pr/Zz1epwqutNM0qvLMscQJOjC5108T8P1HPV6lKnV+jrKMLDKDK&#10;wFmuDuPsHPV6hBydnyixlSm8JKDbap0/v56vULVHVfNQa2F7fdz1eqL/ACty4KqL9uwPPV6k/mTK&#10;T10ck1IoDkbSdt7D22/Xx56vURzqll6TCA4o5CT7xsFIKtca/EHnq9RP8Rr5o6tp2qFp4ySCzaAt&#10;7B8dOer1DLlTH46mKnV5A5VLEA3Je39I56vUN1Ph7Vwk3yFGNns1jcG+p56vU418VLh2ErOUX3Sq&#10;ggXLEg6D2H9e/PV6i09QczqmH1Xyb7WYlAnukjcSp/O2nPV6iF9Qq0PI8JXbuRt20m179z/Rz1eo&#10;kuecOkgr6iJ23SeaDFa1yoAt9G43+jnq9QV1ta88sVPUIIv0bACxA73H1jnq9SYrpfOcGIqxkB3r&#10;GBuBHa556vVm82CCMyNErTlQGJuLL21+m/PV6ucMNFGifI+60haN4yQTcj7X0E9uer1LnB2ZYoYg&#10;0fmJYfZ1BBtrrqCB4+PPV6lfQmBMajAG4708zWwDWB0+Hftz1epbw4vRNUS0rNbcWJa1wF/wi/j/&#10;AE89XqbqrGKanxJaWl/yYtvbUWW1xb6+er1Ya/Hz88RNNujTaAwuQGsTr9Gg56vVgwrHKnD8SEsD&#10;FZIw8pdSAwXXQfT/AEc9XqzU2MYJBVx1kUjLJCTJFYabmYklgO/fnq9UupzRQyPHQG4FZJeRyLkN&#10;q2p7gX56vUwpmd6fF5KutnskZ2tqAGsCBb7geer1R5+pRo6V4KkhY5dzbzYmwJZdDp7B9XPV6gTk&#10;6wNWyBqUgbfMCE9ytyNV09l9eer1BNmHOZnNVXU9bIJZ7WLNuSMKLaLoBrqfE+3Tnq9QXYrmaoio&#10;GqK1/NkVVKEWCnv21Pf489Xqbv6xRyVNLVu22SKOza6EkAj+jnq9XWC5iSuqg9WVEqzWaxtdWvoD&#10;rqPbrz1ep/wrNktPXSR14SV0L7WBBJAOgt4H6+er1Pwz1A1P5kEm6VSWKn7QHx08Dz1ep5wLPhqK&#10;eNxMwCEG1re9Y6Le17d789XqfMU6iRU6SRQ1XmM0Sql2AbcNSLAa210Ht56vUmX6o4jDShkmIZF0&#10;PazDU/l4c9Xq54b1BxrFKmGd5D7pFhYkvfUm+uo7c9XqOX0dxTE1hizZID8wtR5CX1GlgT4ggf03&#10;56vUYXEuoX8jqg80Nykz7WDAgXFmC2N7dzf489XqKz1f6nVWINFV04cNHIFRS1lt9k3A0NgSbHub&#10;ey/PV6iRdTM3VUcnm+bvDEFiQL2A1I72N/h/Dnq9RcMXxiatqVeZ9xmta49p1P0/Rz1epMGc0OIV&#10;ElZp7rKNdD8P7Oer1J7FI5mr3YMFjaNLDtoxBsPrHPV6pWJUDzS/LRxExIFYupsQ1h37aH8vjz1e&#10;pPkTROQ0f6NGX3b3vcgaaa2789XqwVPk0tfUJTuqeY903a3+Nr3P0c9XqyR0kzzxrBJumldFG4hF&#10;ubW1PYA9yT9PPV6lJT4ZiNDiwp8TKeaPMV/KmWRd6ttNnjYqw8bg2Pf2Hnq9StwfYlVIuqyyMVuf&#10;s9zYnXQ89XqEXD8WpY0goqSUSyk7LgfaYE3v28dNOer1CRh0uKLVo9eiqzNvNjcEWNgR7CfD8+er&#10;1LvC8w4xWbql0WNI2UIupS9veudLgc9XqW2H1GLNSmsvGXZgygeKg2JHie3PV6l7BiqqEec7d4Jd&#10;2Nx7zWQgXNtP1tz1ep9SrlrMQ8unkLpToRZbH4nXsb+A56vUs6LM3mVi0czl4hb3rLYAfaVvH26c&#10;9XqdEzg1XiqR0u0QweIUAkaCzHb20tr256vUJWA5rjNX8pK22ELcLcnW5uAddP7eer1DNh+ZqEzS&#10;UyLbcovfQEW8PaCOer1LzC8XiSlilp1DVES+6FsCTYgg3Iv7deer1K9cZiFIk9ZL5SLGpYG1r+Gn&#10;w56vUhqrHaClijljkZ2lldVYX91SL3P+rrbTXtz1eoWOl/WqfLUscUaMIddNDcjxHj9Rt7eer1HP&#10;wHrZgmYoWpaBVSdkujyk3BIvewPYHw56vUajo50/qs8MktWQRJY7lLWP0fx56vVYzk3olR4dBFLQ&#10;QqJFUKzBQCSB3/Lnq9Q50PSZXjCyKFP0WN9eer1NGL9G4yjBUuNe9+3PV6in9XvTTh+acKmp6+kj&#10;eMDVdgUnnq9Wql+IZ6CJcv1hzPg1KscBmkZEVLFSR7p0uG+v4c9Xq11c7dMccwbF6qCpo9tr7nYW&#10;uR226AEfH6Oer1BG+CJQKJKoWlYh2fX2Gy/DX9fb6vUpsKoY6WGZqgeczgnfbUHv3tf7tOer1PuG&#10;Yph0kkVME3VoKsAQCbMbNqQfp+PPV6h/y1kqPEKulxkgLECyIXYFt5vZil76a9uer1LakyPNiG+W&#10;rnhqA8lkWOPa6jcVJZhfcT3H93PV6hwyF0UpqrEYqrEYWaIXLgABiFGguAfp1/Lnq9Rksj9FMPxr&#10;FodtO8VOrEMXPdSwKgjT8+er1WFdPsn4RlIy06TW3NbxsBa9r9+er1G36f5lWVDPh8YTZdfeUgge&#10;wX9vx56vUNeG5hL06/Ne68mhIsAOer1TaLMUcczxVQVYl1RixubdiR+vbnq9T1T5uEs7hG3FLj4W&#10;/U89Xqe4sfp5KBpqk2J7AWNu/wCXPV6n2kxhJZNqCxKA3FiCLc9XqW+G11Rb3107X056vUuaSuFg&#10;vgB3Hj8eer1KGRt8YKdwOer1AB1WczYVUUcZVXkibaWFwGJsCR42t256vVTh6msAoalKaGjclkWR&#10;Tf8AfbS+njqO3x56vVUB1Qyg2I4qiRe55KOSFUEHcbm5Oo7duer1A5U5YEyCgEflrIdSBZr+JDDt&#10;7NOer1L6HI0dZH8vUBEi90MQLXFrG7Dx8Rfnq9SZx/JeDVWIKKqleSnpyzoyttBK+7bXvprY6Xt4&#10;89XqAzPmEUlLWVPlIvkyFdrkdhtGh7E256vUFT5bo4Pma4gbIQHRmW+0gDcB46k39vPV6htyFlRn&#10;qY8TgHmCMx7wBp7wNza9u+nbnq9Rvcv5bwyClpI5QqQRSNK7sRuLSEDbuNyQPAE2HgBz1eo2WG0W&#10;FU2HzYwVCmJFCiwuGF1UEd9dOer1CNgGVUq8PixuZBDLc+6dQzW789XqXEqUlJuxgOqzTQpGyIQQ&#10;CjHsBpqe5t9PPV6sNRPJJKtdDFrMsMe9bA31Jsfo/hz1ep4gw98YqHekBPlgqx0IJU/x7/fz1eoP&#10;c25bthNVU1Cozm6EbASCbWA/p+jnq9RK81ZRiqapUWAiRbEqwAv73s/p56vUFuBdOpaeoagW0xaQ&#10;NqDuVS261yDYAaWHbnq9Q9YFkElYkii8qVLhCVFyxGlvd9nPV6jh9KOmdZTVaUuIwA7lvqNt9C1/&#10;7uer1HGyrg8OFSqkCbXRQh7kC3x/Lnq9Q81tG1OiNuJIQbSDZrkfDv37c9XqQuI1+LyUooJ5QCzP&#10;7xBBC62Fr9/jz1epHDB8UkxOmqUcubOhWwIBGt/7uer1KnKGHLBXnEK8kXf3lUAkHW3fW3cffz1e&#10;obsPngw+RPmCNtS112qCQbeOul7H9Tz1epeRZ1oqa1OwQgBgO1z9J8Dz1erlXdSYEiWkicWjAOug&#10;sPafo56vVyoup6+aJ/MvCACVuTYj2fkb89XqFnKvVfB8QkWkapEsra7QSWsPuH1/289XqFiPNGHz&#10;VKwwyC4sTc2A789XqWVDmWhVNpYMbeBvYc9XqUdJikakO1rG+nhz1epWRYnHKgbdb8+er1BVnaUM&#10;rSyAAC9yNeer1Um+sLAmqYaz5Q/aimNyLkHRhbvqb89Xq1Guv+FVlFjVRTyU7Rl5ZELFSAVbW5v2&#10;sdBY/Dw56vUTrGsOqIsQkeCAxRxe/cn3SugtYHw8Seer1ZMLxaeOpjWlUIqneL2F9CCB4EW7X056&#10;vUbLoZlnE8fzbQxUx/QPLE8jWNrbrsD8QPy56vVtm+mPJNPT4PTDBkJMYDFSFAYAWubadh/fz1eq&#10;yrAEmipUDe+9luT37d+2vPV6hEhlMR3Me2p9nPV6uFZj8ARlI8NDp38Pz56vUCObc5VMcjNDbTQq&#10;CNR4kG2nPV6iO55w/FszVklG9Qy+Y7MwKAh11st/Aa9xz1eoKT00ipa5WZNwpwfLQX925Pj9fbt3&#10;9vPV6lDSZJpTGs0K7HNwy6n4HXvpz1epd4bhFJh6tTFR7oDi9rjUj6eer1c46+USeahAiBuO9ySN&#10;Rr9PPV6pD4g8Urbt203NvEE89XqwVWJytAGh2LKLXG0XYAe06a/089XqwyV8qIsk0bAMbKTY6k62&#10;789XqirOtSPON7jXXQW1/o56vU+4bWs0XlRta976d/G/PV6oUUtRNJIu4pG/e+lh9fY89Xq4wU9L&#10;hzGNBvDEEnUkm3c+3nq9UxcWp4afY7ruPcE6gHxtz1eqVBj+HxOs62stra2BPs56vUIOE4lREiqk&#10;k2yaEe3uQde/PV6hqwPqM9NH7z3CaA+Pjz1epZTdUab5MsHDFgbLp3B8Oer1AnmXOL4hujV23a2B&#10;sQDc9vd8Oer1Vk9T6HMRzoySXnPmFTI12IRlW24fT+Vuer1CL08zEuX6kRX9/ZqVawVv49hz1eo9&#10;3TrN1RXQUlOQ5R4wxJNwGOoGvPV6hkzBgsuK4VVTUwtUuhX4HT3b/A89XqKnnX02jGMJklqpR5hY&#10;Ertvc31tfw1tz1eoh/UD0uYCktXQeQGmdWYXUspPfaPEdu/PV6il456b3q8UUGF0cRp+h8sCMX0J&#10;7XuD9Xjz1eqRWdNJcl4L5Lx3YNtb3fDXdYnnq9QJZswlaWsT399G6G4Ki1z3BP02Njz1eouOdYaS&#10;WnZaeBoPl3AJuCDqLWFhpf8AUc9XqLbj0UOK4sYVdoJ0UtYgBHAPYEggE/DUjnq9Sdwygq67FXoW&#10;uyHZoR7tjcKBcgAk9/7uer1Gm6Y9J2qMSWPFI08iRrh/BLdwB7LD+Hbnq9RvcOwPCsENPhVHTi5V&#10;/fNgSb+6beB/Z9HPV6k7mGaGlMUdWypUU923J+8w9vttz1eoqGb+oLYdidVUF2ePWxF9GOhJ8AfD&#10;tz1eouePZ1GOVJw6pk2MsgIY2BNgCo+k3vz1eoIKvH8XhrZZI2DQghUPsFtdw07+PPV6hX6TYDjG&#10;YqjbBAbPfbKpDDU3IA0IP1dvHnq9VgOUeieINhMUax/pZQVO7Ubr31A9ltLfDnq9QuQdNpaOWNWj&#10;2lSEstwLWs1vq1HPV6lth1BSZdqJcNp5ArhlkVzqwQgd/jfnq9Qz4Xj9VRtA8UTN55sDoAdD733f&#10;x56vU/YlimYcUpjNAklIq6E7bg2sL3IIN+er1OuXsCq41+ZkQyb9oIYjcT33H3e3w56vUPGA5c+V&#10;hDRp5zSPuvYEgixFvd0t7eer1C7Cz0VGv8ygMlOHDPMoACNoLE2PsA56vU9R49Q0rSFqorCivZQQ&#10;LA9u3cc9XqYpseiPkCElpKjarG9mKM1rt9Q56vUic2Y3JLUtEUEllf3QbAKCAD9NrHnq9QUYnhOK&#10;K5liV3LhSDrfb4XHs156vU54HlKrq5YfmEHmPcljqykn9v69+er1CRS9N6mmqv5vAisIiQugBBtq&#10;bfXz1epe0mQ6BaQ1ENOAGYrIAALi3fw56vUx4pkihioJoUjjQJuCkjTYR+wnnq9RdMbybLLA0VTD&#10;HsjRgjBbXHbXXnq9QRVuQcvUksU1QkRZg3Zbj4XG32jnq9QX49l2SecSU0RXYrgWAAte1r/sPPV6&#10;mKXJMbsMPkUyTppaxBBOtr+zx56vV1hnTvE6/EIRV0iyJFfcsBUs4JsO9rHS1+er1c4+i2Y8VqZp&#10;zh8kXzrMtrKNoF7sT376XHw8Oer1OlL6K8frKV6ajgYu7liWTcSD2Iuvfxvz1epS4T+HNjmM+VQ4&#10;9G8QcqY3CjQ3Ny203t27W8eer1HX6U/hgJgDUtanmVLBlexJKED7QCm9r69yfhqL89Xqth6SemCh&#10;yfh6+ZTopuxNwCwPgAfYOer1C7inTqGlUuGBdgo1BBA8dfz56vUX3OmUXwwTVKRmaSzlBckG/a5+&#10;u3PV6igZywZYoEpo08vapsgP2bnsPh489XqCjEcHaV40pyH8/cHIABU2+89uer1JukwykpYWqXjC&#10;xnRQ23dvtYCx11/bz1eoQsrYdFTA0s6HZGm8kDS97AaHXnq9QjUdNQ4hUQLBGpWUFOwAIIOg+i3P&#10;V6plPlDDaSX5N7My2J9hOv589XqacSwKpglmjqCpgDgxgLrt0uNbg3P7eer1Ma0UTymkKBQliBba&#10;SPhbnq9TmKOSJWdkYkWK31II/p56vUr8MlIWCaEETOb2uTb2356vUZLINfVVdOq4o24l2ax73Xtf&#10;nq9Q5PLLLtjZwDdSLWsF8R9/jz1erjjcxWjeaVQyk/Z0AAHfXXwt+p56vUAGPz0jsTMg2SFgQdAD&#10;4Wv4689XqADOP8zwiJ6aNdzyuu0A6CM9z/Hnq9TFRUjRuKqMrZdoUDYAB438b89XqMjkRqWkqlrI&#10;xZlVATa99b+PPV6htwzPSxEkv758zTUE2uPqPPV6llDnKamphULKCpUDXUg9+er1eouoE836KOQe&#10;81w1yBt+/wBvPV6lPT52qJC6iQ3voLnU/wBvPV6nIZxk+UbzDtHs9h56vUGWY8ZqKqjeYst2Fgba&#10;gfRz1eoq+ZJK2nrzLFGrbxYl0Dr3tqCCO/w56vUwLTwJN5UgIaQKNqj3QbeA0/W3PV6hHwjDSk0d&#10;LDbc23T2gc9XqMDl6jlhXyUsbH6CB7Oer1CNSypTIVQa2K37AHnq9SUzVifyWGtPu3FQ173BBsee&#10;r1V89Z8ytHg1RJKQFAkfdtKke7oD7dLfxA56vVrzeoLM0tPWVK1jGSGoWQqw2kE2N7gkHx56vVUh&#10;1DhrFoXmBBWSSN1BvfxLG/bQdhbv4jnq9QJ10qCnSSFmYyExkaaGxNyfC/PV6m2KSKndnQ+ZKoAb&#10;aDZQBa1/o056vU71c5jiWdiP0aXVPE+wanue3PV6mmvq2gh8yldUlkZQxGg263Av4i/x8fhz1eqT&#10;DmiRnWAgmNNouxv27k/0c9XqkYXmLEauokmmmKRxsx1NhtAv256vUJeD5smoqR8SeYSTErt0JIBB&#10;Ite2tu9uer1GQyn1XxWWmSGR2VmKCNbBdoFtxNrXBHPV6jkZA6z1s9dS09VIFEbaOLBW9iG1yb+z&#10;nq9VyPp26zTY9gwpa2VWZFVQAbEXPveBsBYa+PPV6j0YXWGWnjkQGW9gipa5N7frf9nPV6jRdLOn&#10;lVjivXYhGYY3A1YAsCCddDbX4c9XqMp/KMOpGESD3V7W8P19nPV6nSioqaKWwS4a5N+er1TJ44ob&#10;eWBYW8O3PV6ucZJ94jS+mlrc9Xq5U9fJHPd+1r6W789XqaMWxqB4SjDUa3Oo56vUX3O2JlaGSIEF&#10;W7HU2Nz+v9/PV6q9M84PRY7XyUtbEzCWZSpAJDAG4P0g2P1c9XqM9036H5dooxX4hEsjuFADWFzb&#10;Q/3c9XqWeaemWXsTgMbUqbYrBRt8f7eer1AxmrovhcOCzSYVTqrm3uhQADY38Bz1eqv/AD1lOty/&#10;TyCnQske5ottyQbtprfS5/Xtz1eqvXMOP1FBiEMNcgdncLOpsQRe5tceA/Xvf1eoX8v49DVzQ/Ij&#10;ZHAPdFlGg7Aj6Ljnq9Rg8BzdV1rxVEDKilGstu7XsBz1eo73SfFkkximetZhLKFUrobk66ewjX6u&#10;er1Wc5dohPFGgBA2iw72sNOer1KqbAYmQGxLePfU89XqCbNPTKDEZHkAERbduNjrf+HPV6i6Zj6f&#10;RUkYi3+5ua6hTYH4nnq9RM8/dN5KsTUnyqmSbzNhCgk9/H289Xqqh6wenquw6qeran3lVkZ9xsCN&#10;e+huQPb9PsPPV6iS470WzFS1QpcIpFC3aRe17u2pIuQb28eer1BXj3SrHMLllmmoGkkkYhSEYgqP&#10;Ed9CT9Px56vU04N0xqKnyK6ISwzSsfcZSCDc3sGW+vPV6hPw/ptipmNNSQOTJtGqEbiL3F+2vx56&#10;vUarpv6XepGaZjVUuGnyxGoLMbBVNwLLt17E89XqPd079F2NYdS+TJQ+fLEu4uAQS1++p1FtLc9X&#10;qMZl307ZijEUdfA8DjUbVDFTrYCxPukc9XqMFkvo5VJJFSzweWyBhqvvm4+OvcX56vUvpcjYplqF&#10;6ich4IFbcWF7g3J09oHPV6g2znknEaajNXSoZFmUt2JsPjb4c9XqKfjWQI6epnranXbArBDYEP8A&#10;aIGnjp4c9XqgDBop4H90pVMiyRsRcE2ttJvqb/RoRz1epxkE81OkNPMFkXYWjIAGgsfpvz1eqHmW&#10;so5ZxRmFNsSNZiQCC3hfnq9QBV6YocWq8NJjIVUeNSyvePUakEga3056vVOyZknC8WlANMgdVN5b&#10;ElTc3/X4c9XqPV0h6cJQxq0jmQnZZmQAADwA289XqsV6Z4ERUx+QEaIAHQaX9v2eer1HDwnCaHyw&#10;yjXT7+er1DFg0FOsCoV7W+Ht56vUuKSKINYWFrkn489XqUMFSsTAkC9rc9XqkfzCnT3d1/z56vVk&#10;GKwiy7vgL6a89XqnRYlCzX3C49nt56vVJNbvXbf+3nq9UN5iAd/t0vax56vUz1kW8Eroe3PV6oCw&#10;FWVJNSPZqTz1epKY3gaVS+5pp8Ljnq9RYepeVaOtoWpKyMPu8bXA56vVTr6sugMddg1VXQqDGEdm&#10;PZt2pBB0Hjb+/nq9Wur1Ty5XZVxB8NV0VtzsWOoQ3tYd9Ox+7nq9RM+oWLzxVl1ffshdT2Gvh7BY&#10;kc9XqL5mHMVTUYdAiOEN72vYltfH4eznq9SAqatVrWpaxlUWJYgjQ62Nh4Hnq9TT/OY1qHYRgrdQ&#10;rqDt1GoFxfT489XqkRPhuJJFLhysrSyKjbQLjWx1AOjd7+A56vUOWCYHh2H1VPUUcR8yMMSGJbVQ&#10;dpv9OvPV6hiysIjKu8iCE71YtrZn72Ps+jnq9QgY3iuE4bTjCkdDFToGOgIY3NiT8NLc9XqB3Oue&#10;ViwxlolmkjYqwcMNite4BW9zb2+znq9QN5h6gVWLBY50O7RQVbS3s1N+er1Blj+O00kq00C+Ujgm&#10;UEg3Phbtrbnq9SdZUxKdZArT7AFLG/2VOi66fTz1ep1rcKqojHSwFTdQzJce6pPtv4c9XqcKHAsR&#10;3yGn3RhQPaQ2tz+X5c9XqMjkDIUWI4hTtPAoqEAO5dBbxBFyASDa/wCp9Xq2P/w7+jowyn/rHiC7&#10;bbVWFRcqV0Dft+6/Yc9Xq2EMs0wSjhgibVUX7iOer1CdFWRU9LslX+j9deer1MeI4+PlSsY2jTXn&#10;q9QW4zic1QvlkBibfE9+er1B9mCpgalEMtixvbsbm/PV6iz41mGloBVwozSPvZbqASCTb+znq9Sd&#10;bNMX6IzOGkiKOXvYlQbG4sbi3hz1erNjOfqdcQiiwxrxuod2ANj2A0H0/l8eer1JbGsewx611rJn&#10;UKLoQAST7Ow+7nq9TImY46mcIo3RlFFmuG1Ol9D4c9XqU+EYtOJP0D6ncqgsSALnX9fZz1eoXsvY&#10;qs1RBR+ZaQWuTqB8Oer1GMyXmhmhWMuNH2AjW/j8eer1GOwzEHhhQs3bvobc9XqETCquXcjhrg37&#10;689XqFGgkeZNw7eP589XqmTyI1wQNPZ256vUlK3bI1l1HPV6m+Sm81CbX10056vUH+bsHhr6YxSi&#10;wa4bQajnq9VInrH6HVMFTU4rSoHRt8nupf3Tr72pAAsOer1a4ufspz4bi1XJWx+XGGkRbEG7XB9z&#10;6Rc356vUD+JzUZQVNUzKYiBFZgbsdLsPZpa3fnq9SopxuojiLWjmYKX0vuNzcn9e1uer1JWpSOrp&#10;XkoJA1gyyLusQQbg+3nq9TTQrXw5gFXuPkLsWwNmVimhUfEm5PPV6hWw6pNdikMrKfKYsruxuxa9&#10;rezv356vUK2LU8cwiajTYosjIFt8L37HXx56vVwnpaaCCbDpW2xQWFtdSde+v1fXz1eoNcbj8qCS&#10;rKJtchVA7gW0v4a89XqD2peqq0llhkQE2Vl0Nl7A+BGvjz1eqTguHS4eseIRQBVXbYaWc3O9h3B0&#10;tz1eoYstVE2J0b0DUpiSSRfLaTRt3c6AnSwvrz1eoYEoq2jwwxYoUUpZIgSL7dLN+3+/nq9TFjAq&#10;ViRJiZiAdhQ6FbkAnnq9QJZjpqFoJpK0sKqNSqW03aki/fx0Nuer1FGzzHhIpy9b7tcVDMA1lUA3&#10;AF11/XxFuer1AVPBJ86JKw6ugKgDv4k9hpz1eoNBGiTBQd7tuI07sWuFHPV6ldR4ZVYdT71e81Sq&#10;uqX3e9qCB/d9XPV6psFK9ZQ+Sx2EFix0BJ8QQNfDx56vU219B8zRNUVTWlgU7Rc+8BqdfH4Dnq9S&#10;MMqiY4hA43oVARjcbR3NjcfVbXnq9XVRNGtE2wLFJMxO2NVQNu+CgDt356vUoqXFKmemjpYD5Yg2&#10;hiQLtc2JvrcW/Xx56vUoKHE4KFo4IY2XaSDKzAWAN9BbxPPV6lpgeOTJG0Ekl5CxJLeFyTcfx56v&#10;UZLL9XTT7a6pfc6KgZiQGtrcnubE89XqMV0/ooRVipSBVk2hllJJZxYjaB2A1vz1eo8vRjAppJKU&#10;bD77NudgLHb4fSTz1eqx3KGXpa+aGuTRowCyEEr2I9o9t789XqXVZg9N85eSQjzCNyqbC9vz7c9X&#10;qAHNeDLTYtU1VPGy+ZGYSbEgjupt8T3/ALOer1EB64ZbxRsWknjDGOK4UAMCGvqb+yx56vUQPOlL&#10;iMAraHEE22DadwEIDL+p/v8AV6iQY1glKHaavi/yzStDb93Qm9ha2utjfTTnq9QN41TRD9B2KK2p&#10;FtQbkew356vU/dO8oY9maSPDcPp3qH0JUKSwBNg1hroe3PV6rxfRT+HBj2fMTgxPMlLIKJ9r7Z9t&#10;3sbjaAToRrr2uO9rc9Xq2Z+h3oSyHkKOklpqFC8KBVNgCviQb38fzHPV6j95W6QZaw87UpLObE20&#10;BPt56vUN2HdPKTcrx063T7IsCANeer1PdT0xpag+bLDGzj2qpA56vUH2aOjGGYmqrUQAGO5Fvb7b&#10;duer1E66i+lHD8Qmnq6emjcyBtNguSe/j489XqqW62/h5YbPWVmKLhoVJ1sVA2i+2wBtYXNu/wAf&#10;HXnq9RKo/SR/mwhSNaRYWudoCXVBqdTe4AHbnq9SzyrlOuo1knfbOQ4sdLA6EADb9PPV6jHYLXYa&#10;lE2/aoDKV1N73ta3wseer1ONVmiCkxZ0pSAEjuANCSdupPw156vUGGY+qFXDJDQSoHbzAVIGoU+F&#10;789XqCTG8zFq1I2cyiRmEim1gT437+znq9QX4xnGaKtENQ6oqbmCaEEarrr8eer1NdDnllSSlSci&#10;RXW9jpYt2Gp0tz1eoYDnKgqGhojOulmVlIYAD95tDqGHPV6nwZ+aGaOCJC7zNtidtbt3I9uve39H&#10;PV6uLY3EKfzRKPOdmDLqLa+Hstz1epHz57E1Y9dUFPlGsdbG7A2tbvcc9XqwV+asL/RvG3kwSBtq&#10;ggXc37j2a9jz1eoL8z5ySmqo8MlqEi3KSsgF0ABsbkXF/h489XqZa/M8CRIRVLKjgKdwtfQ+8QAB&#10;8eer1IdMy10C7Qwa3mA38FDHUk9tLac9XqR+MZulNG2HwTJJLvUoGYBBr7dR4k356vUkP651bslP&#10;UzIJ0udDe7biO4738Pr56vULGSjLVY5BFiUbMgYNvAuBuuNtjofo+I9o56vVYN08wrEIMYp3HlSU&#10;UKS7WUg2N9AQOxGv5e3nq9RqaDFcPooUjnQWYm76WFuwU+w+3nq9QMdRcdjaqLUFVHug3aHUqCL9&#10;jYeI1Hs+PPV6qfeveaIJcYqZ42JkR7+7YKSO9++th4fs56vUSjNeY8PrWSp7GPaxUXF92v5HS3PV&#10;6gNxzGNyy0OHTATEyObkXtb3bag99O/0c9XqBnFq6QSpO/uSj/KEGwvbUfTfnq9TZLX4tLSLWutg&#10;GO7xGosADqNeer1IoV9XM0jpKCTcFQL2IJH5ffz1epoaokgaGcts1O8t4DXXxNuer1K3DMxB54p6&#10;BCiKLtr3I10Fux/Lnq9Rh+nGdoHwz+Y4iQY3LiRnIUAdrAgDt3+7289XqX2I5oo8Vp/Jwd1kDFQd&#10;p3EAm48b3056vUFGP19bVRS4fO+1VZrOQNAb6EixItbnq9QK1k6RTpUhiPesVB0902BtrcHuOer1&#10;OuH1UxrmaaRTBvKqR4X1I+vnq9SopqpaNZquWQtHaybdSSB7Pp56vUw01RW1c5aa4EiF1Uki4Hhr&#10;oD7Aeer1YajE6+oBglbdGraAnUafXz1ep1oKOJGWraUzRIgFzp3N+3hY89XqEDDsWmoaSreXy5Y8&#10;QupLRKzqosQqMwJQtbUgg9xex56vU94a1E9VT1JVkp4mXcqkAlQvvBewBP1/Rz1ep9wDMNfS10iL&#10;L5cUm7y0YAsAT7pPcajnq9Rg8o5qxKgif5kgRJZUY6sdxGt+4t/Dnq9QvYPioxBp4amqJ0BuTct4&#10;2A+Pieer1F7z9K4+YWSVJJXYuEBvZR4/X8eer1FEzRRwtNIJ5CzSgH2i/wAD7QOer1N+XMMq6VBX&#10;oVkp4rCzd2YjQjW3PV6hcylUmkjlxisjUGFGdt9hcaj2m4b2/tuOer1DLlWura2ihqhEkclXHujj&#10;vdEOoF+x0t2Njz1eozmWpaPCYRVU0YUyrG7iTUKxFj9FvZz1epY0+KUPyReIEvuZ2N7Xve5Xx0Au&#10;Oer1S4cwe5DU4fILEsGWUd1FvgNdSfv56vUuaCpw1KgjBESNtqMyr7oGmthYdjz1ep7wzGpjh708&#10;kquyO73bQgFtQPj4fdz1eqRU45TRVDwRqWify3JNyBc+HPV6nWHMlAzM2GrsaPbd7C19fdAP0ann&#10;q9U2rlwuuZq2EP5siHR5GKsCoNlW1lOv09vo56vUD2K47iFN56xOnkMrAIq+9GVbX3r9je3b26+H&#10;PV6o+BY1idRhyxLOsXkyqxaRWO5ST7q2Isbnub89XqWxxZpaiqpLhUVVtcgKxt7xvp+p56vUD+cs&#10;YxDD6SaUFAPtLGpI3BTcgXOpt7Oer1J/LvXCuOPSU8NQKOSXywAhbzLr9ki11BPt+jvpz1eq0DoB&#10;1vpselWDzDG7IDIzsCWIJW+mlyRz1eo5WW83U2JxLVUzFxGT5ii9xr317356vUJ1JiuHQFoaP9E0&#10;gLkkAXuB3+633eznq9SumxKmWGCnpJb+TtU2Pcsf4c9XqeaOuppqg0YlKs0bfpCbWGl7/d356vU3&#10;zRqJjPMxLsOw1FgTb67c9XqZqusfzCsQ2M7a3vYAnw+kc9XqwM0K16wSrtWQFb2vfTx+nnq9Sboa&#10;mLCKkU1SkhLeYBsBIFz3J7D6+er1CDgOZpMNhiEU7yxqRdnAJvci2gA56vUJGH55r6CNqwvZA3ug&#10;EgknTvz1eoaMqdZamOq8mZth2iyhiCBf+znq9QpU3VRJJJYaiS9yNu4n8uer1chmWKqrnqxMFDhb&#10;EEa3OgA789XqNF04zOIqW0gsbiwOp56vUYGhxVZkBJtcA/V356vVmnlExG0Aj7jz1eoFs+YXR1Md&#10;1XXvexuTpz1eoqWactuiq0aXAuLEaHtrz1eoJ6vL9SkzzyoL6bQALA2t8Oer1ZauBKegVWIsGuSf&#10;Gx7fXz1eoq3UTGpfPqIkQWMZALDcb30v9YHPV6ii55zMrVcWGghJfl3MjAEixuPv8Pv56vUB2FZq&#10;xaOSZMScQJCo8pgp3Sk/u/Va+unPV6lVS54DnyzMzyU9rupJULfuwHjz1eqTgPURJZDFWT+XClms&#10;xJa1z+R56vUKWEZyw6pvIQrIxcprbcQRqb+Pw56vUNmD5jU0q1cjgllHvdiTbQfs56vU2Yhnxqah&#10;emqZdvlIXJuRfU/H4+Ps56vUu8ldV8PxAxCGMsLIoYaX01JB8Bfw56vUYPB8zYVilOi1DqVVCq2I&#10;uSdDp7P18eer1OstNQ1NJEkTaQn91e9jf7x256vUl895Fp8WpjMqqoQe6RrcnxPu/wAPafZz1eqs&#10;vrV02irsRlrRCvmXKnQi/u7e4X237/t56vVXBjuD4jhNescoLwjdG5BOmpsNNdOer1Bsio8/m1qB&#10;AGtGupICmzfVbnq9T/SVtRBEa2nK71KWHtN9L/ADxHPV6hiwHP0SVyvicjCQKrkKfs3tdb6XW9zr&#10;7eer1GUwjOZkqB8qFjilCFAl7sm3sPjfx56vVDrcz00mHOksW2ERyEgWLFgb3PiP7Oer1BpiGb8Y&#10;kCzCxjkUXRVuQpJGrXvoPbz1epmr8+1xjo8Kp1DQuVLC4Fj4n2n4Dnq9Qh4J1Cmw/ZUUdSWLOSFu&#10;GIj1BFypsCR93bnq9Q4Zc6gw4lSR1dWm2GQMfeN7WJu33jnq9QmjEoY5l/ljfbRTYm5AJ18e3s56&#10;vU+pjFDPMlLTT7qhbM6bhdQb2Outjb8uer1KWGuimVnmNyPesFvcgHufbz1erK+JPXRq6Cy6Kuhv&#10;c62tb2c9Xq7pZpdhKqtzpfsb9jz1epypKaSmQzSAC7AeFz8eer1NtZiD01a0cS+ZutZtPZ2GvPV6&#10;ucNYy0W2ddsupBNie5uL66dvy56vUkx847o7g7lJNyAbgdvhz1epU4fiMDt5aC0gLFrKB7bnU89X&#10;qX9DUUpijCjVzcWW5JF9Bz1eoQ8EfzHVXT9IzHWwAt4W+PtPPV6hnwrdNEJYYwAnbSw76n6uer1K&#10;GqohOjSNqCCbeGnb+HPV6iZ9c8j45jGX6lcPhErsGCxr9q57nXv4f389Xqqrwf8AD9zRnDGv5njN&#10;LLTyyut3soBjBJZdCe6+0d/geer1WFdKvw7st4LVQ08UGymRP0q7bO51sS3tBPt7eHPV6rDcn+mH&#10;AMCSOOLDYzDEllGwd/aTt/jz1eoSoejWEJTRRRUqkdyAqggdgBz1epxqOjPzqiGSPdGAO4sQf225&#10;6vVDHQagoYllpIreXZSCDcg/s56vV6n6Lw/PLU1K7VsQVCCwPt56vU5VHRylk2usKsYWt9kbiOer&#10;1J6p6G4VWS/zOSP3wpUi2hW5Pbw7nnq9SZxHoXgU3vxRKrkn3gLW9t/b9fPV6k7W+n7ApomhMQ3g&#10;bgTc2tr2Gluer1MGI9AvnIDJTQqBGBcgXFvoPh4ac9XqbU6MU+EwIkkQCyta3tGpP3c9XqxN06p6&#10;OaSOFGDqBINQLj4jb3tfnq9WSpykiwRRJE0YXc20juTodf2c9XqDbEKILNK0q+WYyALgEkePf289&#10;XqQlVijYWiYfAm5JQymQt9ka2Y/Xz1erHhuY5vlp1YgvGbg7gQT209o56vUqcHx55qhYJdrDadQf&#10;A3056vUb7pTicc0sVRINlrWtYA/T+vt56vUfHLUiVTBp7SbtRcgmwHjz1eoWMOpaZwGb3raADsOe&#10;r1OwpIPM94Xt8O3PV6sj0NK1tBfTQAj9vPV6myqwynNtoufEG2o56vUyVOCQSqDKoHceHPV6g5zR&#10;kSgxGI2X2j7NyRz1eoj3W30+pjFFLDHEhWY+9ca9+9v18Oer1VU9bOiUmDwVVNS0qkRgeU4W12t4&#10;nt7dPhz1equTP2FS4OsWJYlTs0VMrLPsO1iS17htpt3Ivrbnq9RYs2YzJilRHLhIemgjJ2o7B+/7&#10;xYBb+Ps56vUkaHMtVPiVbRVNJEnluI4pFkLGZWALMQRZSGuO5018bD1epwipziDyCmcom5iSdbkW&#10;3XJvz1ep0qJcR8iJKNr0j2ZSSAC17ka21t4c9Xq6qcIw+ol+cdpXkldVAuWVT4qvsHt056vVJqo5&#10;Zl8inWNYUU6l1Zgw73GmhPh4ae3nq9TA2IhaeU+4qgggptPvC4uRc2B7W56vUGtVhFPT4oXlYSI+&#10;6Rz4K1iW1+H9HPV6k5QNV0lVHiAcgpvG3sGPhf2m3x56vUKcVdH58VTMWCOCCCPdUFe4A7ixvf8A&#10;p56vV//S1KxSVGMU8sPl7JHZowhFxodG0NtfD4c9Xqn001TRU/yERRttkbatlUA2N/A2Gn089Xqk&#10;LX0tPP8AKI6rGGX9JIAqD2amw18P6dOer1QwKaDEZZ9ymRmLAqbgW8T4WPw56vVhDOhaIMLvqzAC&#10;51NvDv4c9XqiUZlgc1tQQXj95d5AuLnwt3/u56vU5RRiRnxs3IUBjE1tNTc310+nnq9UaKvXE6Nq&#10;PElCMspkCixsD9k6c9Xqf6TFkeFYECLuYszkX90GxA9hPPV6pFRjNQyvUU6MIlcJuGgUeJ173+Hw&#10;56vUz4vJJV4cYImuqWkc3+wvYEjwufHTnq9SQnqo6eF5FUyAAjaGHiNDbvpz1epmwvHalYDHUFhE&#10;oYgnS/sv4W56vUpKrGq2rSCOI72TarEm517gW7jW/PV6l3gOIQSYjJTwy+WI3QqTYG41Jt2/jz1e&#10;q7D0YdVXwaCHDGkWeSoZAJW1MY8Aw1+r8tOer1bTPpuxrD8RwenqWf8ASzqvY3B92/Y27E256vUf&#10;jL8dOsA8kAgjTsRfx56vVlxjLZrKYiQBr2uBcH4flbnq9RXOovT6lkhdJxtazFQBYEi+mvfnq9Vd&#10;fULL9fR4jPRqPKR1OrWBJPgD9GvPV6gxw2OVaBsLrNWDHUCwOnc29nPV6ik9f5aiswufCKG7I6GT&#10;zPEkKTtuSB38Oer1Vd1NLUJVQwMLO0hu2liSb2+o356vUd307YbNg2KmGoYTwors/gQLaKpPhoPr&#10;vz1eqxfBcap6TBQkdWyliqhDovPV6i9dV+oCpXjC6tlVF3NIx0KqDo1+5FvZz1eoiGdupq184FDK&#10;KdIwWI3WJAve1iDY97nnq9TfSZ/oqqilqjUXMcShGFiAQfuIJJPPV6i7dSuuMpp2wmpm89gSFsNx&#10;UDsCBe1yeer1ELzvVYriNQMViqI46OVWZkP+UIJuu22mh7/dz1eoMYsOqq6ErA/vaFFc9iDqSfH4&#10;ePPV6m+pwiKRNlNKxmOsiWG03Guvf6uer1NFTSYdTqxnsgC2C6DVdARz1epiqW8lIpVkBjLe62lg&#10;D2Atobc9Xq4UdTOs0lMoIUsGGltx9mvw56vUm8YpqaurJjOzrG4swU2NvFVPca/X+XPV6n3DcRkJ&#10;lmICoyqqaAhdoCm/xPj4k69+er1d0eDCoDVQa8smv33sbfTz1epyoMvT1AeaT32QlWFrdhqATz1e&#10;pzqctyVGENUYVZJkuBf220W2nPV6k5PRBsS8qaK48sBWANt6jUaWHPV6sNUIGqklcCGJdqqdAL2+&#10;rueer1DVQZkiw+mjwyrOwKqMHtddRe7fRz1eoyGWs40mJ19JtB8tCnmMNPcIsTbS9/jz1eofMbqE&#10;xBvKwGUmmhcrDYBTKmvvul2CtbSwLDtrz1epI1GDxzymnipiqtucMFuCdNwJ9oPYfTbx56vVDh6b&#10;x4tXLVJCpgVWO8fbDDw229h1Ptt7eer1G16F9BKXHMajihjsag2JJGljoT9V+er1bA3SPLdDkHBY&#10;qGKO8YjjRACoY7VsdfEt356vUObZ7qKZkIO2MaFRYE/T8eer1ApmnqrVJUitcukO1gxO0bSQCpt4&#10;g+2/PV6gZqs519Qry0kzAOw8zcRqe+n1a/Xz1eoLsVz3UCuHnTlabcPLZXKnQ+0fXz1ep+fqJWRp&#10;C8NWr+UGs265A8QR9Vuer1LCj6t1cs0U87W3nRV94FuwsBe+nPV6hAyz1SRaAph1QXVrh7m1jrrr&#10;7Pbz1eoXcvZ4oqqaNpJDHYqLgghj7eer1Gay7nTCIGigppQzy7RrbQ6/AeHPV6h0os0JchWDMmjA&#10;WJHj7eer1ZJMWjlqEpYzZnD2uAbn9fDnq9WBg0jgyPcan2Gw8fv56vU70GKNFUeUki6XNtL+J56v&#10;Ur6fFaOopvNZgDY630v+XPV6o+IVcENMrldwJUk2uLeNu+vPV6iidaHo8RpzNR2ZFWT3QDck9rn4&#10;ew89Xq19/VPh9dQYzJXxnYqu8YG3QkjRj95Gh/Yeer1EqwTc0iOQW3y9z4FTYqvwJ56vUYXL1Hh0&#10;WGy1cY2fMyFd7EAAAa/cLnvz1epWy4S9bh1O0c4tF7rgEEOg7k2W1zr+XPV6g2zkcNNIY5btFGr+&#10;YrdgjW2G/cD67ft9XqI31Sno6uuSlpmVqeNJt1tQGZQEt8FPc/x056vUUGorZMMMgqI/PcuQgUgA&#10;Lax1J56vUGE+MQUpk+alVHdWj2kg3NxexPw/XXnq9SVnxBaujEwBVKUvpcXvaxHxBHYeB1789XqD&#10;esxAFVnRv8qxXYTqx1+HgO/PV6k7vHlfy+mgZIwGKjS2t+556vVleVFpkjjcA6KQP8VtL/Rz1eqb&#10;K8VHSGeodGkNwVOpvawOg56vVIo6MtJFEBdf8poNL+z26c9XqMf0xyUlTXUtVChAVlkb3AQVGoFi&#10;Lg3/ALuer1H+ixSDDsIE7wiNQoZe1zrbU6631seer1AZnfOtRWPPTzsCgOxSCDdVAJJPhrYAa89X&#10;qLLXZmrUxWemp3Ip22ttJ0Guv9PPV6g5xLGSuJGIyb0DtcjUC/0+HgLc9Xq7wfGDSRyQzKm3fdHY&#10;aWJubmx8PDnq9T3JjMdRVOscnmQohYMnvC/iAe9x8fo56vU7VeIUhp5JaCljqHlsd8hZWj/4jbxH&#10;fXx56vUx16H56KasdlDBUFzoSe4Gvc/Dnq9TDi86i9LJGFQtYCwuWPYDXsRz1erFVzVTQx0sL7Nu&#10;whbA6g6i3x56vUqMJrXokBSMMFYsQTpfU+PcDw56vUoMvTO08tPCC6SFnZrk2vqbk+A8PADQc9Xq&#10;FfA0FKtRU7FMSxjy2JJIa+o10t4gc9XqEDLeJVf8seG/zBZ23SEgME29gB7tje5/W/q9SqpsRakw&#10;6OGmKzefujdj7rKADcix789Xqh0mbqKSmgohKrTUe2MJuBJOoufHTnq9UT+e1ZxtJHmX9I+1r2ZQ&#10;AdNDexv4jXnq9SmxHO2HwSxWcgeYqOB3HcW+IPx7fVz1epf4NnOtxivnaOJCkBGwB7eI7i1tAeer&#10;1GEwXMyQIrSTruAUsDa1iRf9fp56vUOOQ85U9Xi7viEip5AIiVTo662Pfvc89XqNzgGbcL8ympZJ&#10;QwrI22tuB8sggEHwG462PPV6hcwnExUVEkdHUe7SqoINxYHt28Dprz1epd0tXiXyENMbM2gYg2UH&#10;4XXwH6689Xqa8TxdXm+SDs8rm1xqpAt/D9fj6vVFo+pk+E1UcTGRSu7y1AsAqk6nwF/Dnq9Rnuj/&#10;AFbqK+RayWFIzdb3JI2+LEaa6/rrz1eo/mXc1xVMnl9wNrHW+h+HPV6jEYHPDWFbAAEezudeer1P&#10;1fgiwUpmhF28RpY89XqJN1zytAYTVzXVFVhe1rNb4d/19nPV6qs80CnoKiogrj5kYjMkBUgBG3D7&#10;WhLCxItprrfSx9XqFPpDgsEuGyWI0Yy3Ny1m1tdiSBfw7c9XqMhTyxYZTCdleVHXaTYEg+A17j+n&#10;nq9QeZtzHNUUzYdFJtWM7rjaDe3f6Brz1eoo/UDMJhn+TWQFlbeQCSSNe/PV6iQ5xzRFUU9TNJOk&#10;cRO1A2jAk3Nz8fAfTz1eosWM4pQVuIVUMknmMHMcYsb3AuNp8e41B9vs56vUFTP/ADKrUTNvaIOj&#10;hSCFYA6Dt2t+vY+r1M+ITpF5dJSxFRJtO7tqPba/fnq9USqr2nxCHDhuDvdW0FjYbl789XqmxQPV&#10;rJN5PkyRNtDG29ipuSLXFm7jx+vnq9Smw2olMUWIyq2xCdpZrm4OoJN73v4+0c9XqdmzDTx1Agqo&#10;1DlwW1sSx7HQ3Nvr56vVhOY6mpxlPLbyo0RiwsT7xuAzDxA789Xqm1+bY5Z0joZBIwQCQWGoDa/d&#10;rz1eqLPjQjhnqoUKrISzKV0AtYbT4fSeer1c1xymjjasVmkLIImC6sWII+Gmo156vUm3xxKTE5JN&#10;5RQpIQ2IDDtb4E89Xqix5zrKSJp5xtkjLFG7qz67bg+zseer1IvFOokyyETL5zVCoTbTafE20HfT&#10;nq9QV4nnjFKXESXXfvUsCx072Bt8B4c9XqRlfj9VMstZNIbxe6pRQCCTqLAdvbz1epBy19fNLJUz&#10;v5iAEMVBANxbUD2DW1u+v0+r1QJahZKWGlgcjYLFTqLeGhNtRz1erA0amNqyKT3wojYkCwsb/G+g&#10;7j+nnq9TDDUVUFQWcCzkBDqAzX7+3tz1ep5pavEEr5Z3dIkhu4BBu7G4KqR7L31+++nPV6nE5sNB&#10;MZHHvuQFJXQnuR7O3PV6nCTH62prqemVo0LMu2MGxIbQ6/wFvr56vUIFNlKvqIpJadG3bztJ7AnQ&#10;d7+zw/bz1epXYL07raulXzQXldffItbQ20F+5P189XqNDkPpGyTRSmnNzEoQuNArDwFr2Btz1eow&#10;mXMt1OAZVNLNG0Zg3ljYXLM9w31iw0t/Hnq9QD55zscIcfMvcs+wMvv7Se1wLnTx56vUTjqV1Mra&#10;uqNFTJa19jG6kNe9yPHTW2nPV6i+Yjjq11VGaiUyPHu3i4sTfVjfxB56vUjcdxSkpWWV5kBRvskg&#10;WubC5Jtr2Hx56vUnKkVWIVMde53FmNktqLdyfDW2nPV6ucrx1W8Oylqa17kga9h9XPV6oFbLVUo+&#10;YR7O9/G4Ib2e3Tw/t56vV6pxBliempFDEvtjcm4BbwNtSB9PPV6pMmG0ElWtRUruVVTyybElyfeH&#10;tsCOer1c6unpEZaZQXcknUC4JNhz1epQbaGigCU9kZSVAWwYXGrEWAsTp3vf4Hnq9XDC6lKuuuJC&#10;LsoYsRYLfUi1/s/nz1eoXcEoaGkxhqejdauMRkoV90hVuzMb2AJOlhf6+er1LYYjJVxXfbEVi0Ot&#10;yCPHXw56vUuaOsqXilp4LCPykcaexQrAfSdfE89XqWGF1sDUgqKxGanPhGwWTaB76K2oBPtI7/Rz&#10;1erktbVzOqormKNSAGOosboTfvYac9XqWlJmKLDqaKqJDF2Olrlje1j46G2n9HPV6lVQYjSVVfMk&#10;amH9DvN7C7MSRYfG1/rHPV6pWGY1GlFOhQ+6CS2lwDfUknt/Zz1epeYJmRHw4LMdu9GBZbEgE9yb&#10;3HPV6lLg2ZnaZ3rJ9ssX6O5AsVA922ovpbX4/DX1epaJnZDWSRBisaR3D7tCxGvPV6p2BZ8m/lE9&#10;HiLG6sfLNzYjuu7XWwsOer1N2F5rxzEMRWpRojTIWsmhbdrc3v2t4W9vPV6ltlHGqmojY1AYp5jl&#10;LaAWOtz+znq9Vjfpt6dYvmrFVb5e4qF1cNqg76e2456vVsV9A+m1LlTAKXCoIwdoF3I1Oht+Q56v&#10;UfDAsEio6cXXX22F/Hnq9SusO/PV6sbRqy7GFx9/PV6kpjWW6TEYSrDVu+hPPV6iM+oL00YF1Bwy&#10;VK2iR5NrbGZFNj7BfsfiNeer1av/AKxPwwcQMkmJYXB5Eu2RUsAUN7m7WIPe3bnq9Wuh1h9OedOn&#10;802BYtQsWjlvJUBQEAXUgbgG17aD+nnq9QEtgUcECSTvtklIIXtZA1rdiNR7fjz1epUQ4JRtVRSU&#10;0al9WZUUbljXUkn2/A689XqG6nVQgekQNCvktqbHYx2nQXsR43HPV6jNZUwGiw+ajqVgElkYsoAu&#10;XJ09lz/bz1eqw/pZkzAa6lfEpA4lECOFCkgsxNlsTe48Tb7+er1DRheWKQ1yNUxbTEFbbqoJ+I01&#10;+nnq9Sslweh84Vcm7yYwZLp7xLX8bnW3PV6l3lPGK6opjUUJaGESFpN2jkg+yx+/nq9Q84ZXQVYt&#10;IffG5/eFi1hoR4X56vVmrq3bhkktQTta1yNDYdtPZr356vUkcazTHh4McWjiLc51VbaG32eer1B9&#10;H1HqJZGrYptsVOACLjaQD93bnq9Qn5PztimJ4nNPSyFPLsSSwIKn+Hs56vUdLKGLxYpSxrH78pUb&#10;hpYHnq9Qp01NUUrCR2DaEe0fx56vU5jEFFOI5EsGBGn7D356vUXvrDWEfLCkIOhJvroNdeer1VUd&#10;b0qo5zUIySvGG94qDt3agL7L+J+A56vVXdnrL9RVYjJFTIGDuGcKtwRqCL+y/hz1epE4VlGiabbi&#10;MWyKzFWa2nfuT7eer1Of+b2T+XxyGoZBIdQu0CwN73IOtrc9XqD7MWXqqiwmoM0j1MSTJsbQsFPu&#10;7bKBoTqb/HW3PV6izZ5wT5tmoUUJIjbi2hAQi+n7fr56vUhsJwtaunhjqV3NOX3aCwF7XJvqOer1&#10;ChlaGqw2tXB6Q+49r6XKg62Nxbx56vUa3LEgjMXlwR/oXRXBVWBIP2vs2F/7uer1GUfDsPkiNJUK&#10;5NQ6Se6CVVb7hcA9r89XqFfLVZiFPTJeEPTuCrGwJZrn7JOtwLa89XqFCkwGhiwxHkAk84MwUgXV&#10;R9r6LX56vVJwLKUVXCXUgrHdowbjadRc+3Tnq9TsmW5qCKVaVwXS4NgArm510+Bvfnq9QZ43h0RE&#10;tJKd7pY3F7BtNOer1F6x3DJa2WSojp3DqrqWZRe1zrz1epnwLKURqFxmMbTKohKFbeJuT4ggc9Xq&#10;NV06ydHM8UuKR+c1M3u7lU2Xw/PXnq9RsMBy7FQTrI4FnA2W1Ivz1eoRRgNLSOVqioLXZfEhm+zp&#10;pcD2c9XqUGIVOHJEIkkBcBWXda5IGtvHnq9Qf4s9JVVMVZIxPck6WJHh+fPV6m2ljpoKrzGY7lIa&#10;OwuAD7eer1TazGKTCqE1020CxLKDZmIHf6b89XqQGZ+qVPgKJWVM36GRW2stzZraC38fr56vUCuZ&#10;/UIk1ZGuHNuifVyWK3bx/U89Xq5YP1gxjEsQEgRSwA3WYkbQbaX0JP69uer1CtgPUpgw+YkVJGDK&#10;FIsSNb7rfs56vU6U3U9qFDjtCrK24g9wUA0+4/r356vUJuB9daOWrjiw6cOWIDHuVJGgI+JBNzz1&#10;eoxOVOqMVbUN85VCHctr7tCNTpz1eoyGA5zSZBFKzDZYAnsR4Hnq9S7XMii6rJ4Bu456vU0Y/j8G&#10;KUL08DDdYXPe3t/hz1equTrblVsxTC+4xgOX0Bv9fh3/AC56vVTP6g/Sfh2NVUkqUrr83djcjVh4&#10;qfDQ3056vVTx1k9KpyBA+E4WkrLPJLJueR5nbexZhvckgA9hfQW0tz1eomWO5ZxfC6lIHpmaRWCB&#10;Ft7oX3T4+Px+nnq9VnPo3yjBUfJxVb+XNJKrFQQSSLj8tRcc9Xq2nuh+FwUtBGwHlbUVWQaXGtu3&#10;bx56vUcCmlWBASt9lhp7PC/PV6omIZppo6eVIz2Go8dDz1eoHcd6gUtKjQM5O7TT9nPV6guxHNa1&#10;NUIYBc7QQTYE38D8eer1NvltPKJJ022Ldrdr6c9XqZ3waJalnh+y1jdj4j4n+HPV6oVTRpCfMTu1&#10;yxFtToPDTnq9Udad4YC7JvZrKCwH2SfD+jnq9TJHAfOMNXF7kbE9rX9h56vVlrVSJzUzNYqpa2lw&#10;Pz56vUnkpZZ5dAyxkGxIPj489XqcXjlWhsCGaIEoutr20HPV6p9NSSSUK1Dbdyrdu1yNfA+OnPV6&#10;o2H7xF5kZXaL2B79z21+vnq9WSmEHmtTV/vmW229wLC99eer1c8RloaeFUogV2sNxJ8O3s56vUxG&#10;dnpWpqYLJLua9zewubWse1uer1YaGjkRWhnUA3B1uLHnq9Sroa2ONWWqFw+up7ant7Oer1KmHHaa&#10;FfIspXQq1xqfp56vU4w41TTwfMp42A8NT3seer1N9XJBM7SM5JsCx1FgQfo56vUAHUzA6ysov5vg&#10;pPzATaQpBLAMCWN/YLjnq9RRazOy5JrFpZtkjzup8xiQd/w8Dpb7vp56vUcrpH6gstVcr4HjVbGH&#10;gjT7J2gH2k9hrbTnq9R9cqdSKGvw6KIsgjYblYOGLDw9h/s56vULmGYZFmcGGrG0upG4WIAH7eer&#10;1Tm6D5Xqpmrq4eY5UgnsAP6dP1vz1eoM809F8sU0ZqqGFGcggEgWAvp9/PV6iddWumuBVFLJDVsi&#10;iNtxAWwIv2uFvoLfrbnq9Vc3VTI+XoKBo4YVga7SKpIJK7u+v5Dnq9VcXVCmoZa2oo4jYRMWLKbA&#10;kjt3NwNe/jb2c9XqL3WUWHs8xqAG8iFGVjYF2YkbRqdVtck2HsJOnPV6m+mxDAaeojw+rZTDZWYr&#10;oS6m4CkW8ddeer1G6yJn3LmF4PNDUzBqgxuEvfcocGxN+5sfDnq9UGt6jURjircKBLyKIr7i5BXU&#10;kA6KL+z489XqK51K620dNW1NFA0oqY7733jsb22ixN7+Ivfnq9ROcyZzrcThWs+YZzKwYHX6rjTx&#10;+H1c9XqaxHNi0yVctxNHtBcqe41Fj21+HPV6l7lzL9S2MLShQ8EmjsdQL+JB+OnPV6rW/TN0XbAc&#10;co8VZRLTzCNCoSyqzNcm3st93PV6rSqbI9ClM8nloJyQdLAk3B+J1Hcjnq9SPxjB3iaeoaEEsSVU&#10;IDqfYdLG/jrz1eouGI5dmqMxPWwRq6+WqMbWNx9q9tP1+PPV6naPEcXnlvDt8mJDGgBuQexJA1Fu&#10;er1DDlOhq6l6eiqp9gCrcE3BJJJ+u58eer1DVljD1FZLSMe4JDNfQjwH099P289XqEXDKmHBqVHr&#10;JtiyBtzEKStybaE+y36256vUlcXxqOSqOGRzyPSonmFgQCxJI1t2v7O3PV6kS+KVFZV+QszbtUAs&#10;TuHsv92o+PPV6hKwqb+Y1qJWe60AFhoQyD9t+er1ShRUdTiVTHKQB70qOBa400v4gc9XqnUeF1DV&#10;KkEE2QEhdAL28Oer1C1hWARQMKwxaR2IbQhgPZ9F7nnq9Szhpkp6fz5AGUhSNbAtYXH0g356vU31&#10;WJR4aly6FJAVPYAH8/Dnq9QaYvicEqGM2Acm77gQAO+n3/lz1epDVwoJaF/MmEqbSEsFF17kc9Xq&#10;DWtw6kxh4aiGNZFa4h26EgE27+JPPV6kDWZbStqJVihZWjkYGNiSQdNSR3Hew56vUu8L6M4liNQM&#10;QWBjLNZl2qQALbSL/QT356vUabI3pLnxKognaQwNHtDKqrdxe9iSD3t4c9XqOxkr0lYPTUh/movO&#10;SNha1gNTqBz1eodcu9E8Fy+6s0YkbTefLBvbsB7Oer1C3SZBwX3ZoaVEYdrRrf6fu56vUucJy/Tx&#10;DaqBRf6B9OmnPV6lxHhdAkF2sbXvp8f1/U89XqDLMlLS+azADaRbta3PV6igdYahFpmp40KPoQ+l&#10;hY6XH0fs56vUQjOtK0dcnlTqSjENtOh3dtNNBz1eoJ66mjppmjqfdKOttpuuptc89XqZZ5U8wUcc&#10;Y3uyyD3gVO0aEXUezt/Tz1ep2yniNTVUj0wIeSYtZ2XQa6j6vZz1eoWMDWkgATeGmiG5DqLEg3sP&#10;hrz1epeYZseFGpmDH3gzHUk2v4/s56vVnqkSdJkYb0KMoOmhNjf6uer1YZsBoY71ccW4qhDXI18f&#10;jrr4c9XqTopIGmlo0S0hKgkG4Itfx7Wvz1erNgVJUGU+WQPIUFTqS5Y63+jnq9RiMsUsTq1TIp3E&#10;LbbtuW8bf289XqGiimWaNaSSwKKGBsCe+ovrp+vhz1ep2xKGiOHoqgAta/cC3PV6gjzPgENbNEgh&#10;SVImLi6hgO+oPge3PV6gVxjB/OxK1Xqq7gNbjd+0Dnq9QemjamqGWBNjP3GoGvj9fPV6najzNUYV&#10;TeaLiTzNo1uo2j+3+HPV6lfhucRXv5tToW727W8Tf6dPv56vVMqsyVECPArERknbc3JPPV6ssGa3&#10;+WTzyY7MoLKbgrf4XI+v289XqFKgzTDVmKWMgWNj919R9XPV6lrFiM1Tuq6hgYFIYeABt4/R3+nn&#10;q9TXUPFFAC9zGQSBoDY3/jz1eoPcfgSsphKx8b2Hcjw56vVFw3A0nqRWSIAqAEX0IFvbt56vULGD&#10;YLFIUqokJRQqg7T9q+tjrz1eoX6KjanAYCw909rE/wBvhz1eqTJVU8MDPILDxNrC/PV6i89Tc50G&#10;BU0k8syMHBJXtY+GnPV6qsevHUGqMVU0UikmKRljuNCbWHfUW56vVQv1uzXS1dY8Zl33jkLAdgSd&#10;R4AXGg56vVXlnesjmWrjiYswAshuNoI8Neer1AfUCF2BgmuqWMiDWzX7+3nq9WGbEBBCK2NdsKi7&#10;e1rG2v8AHnq9WCqqHNcjVK7RJcMSRYWFxbQD4c9XqnViUsj75irxKQF2i4v3DAfDnq9TPU1RwykS&#10;vABlIc7AQSxN7WB018D9/PV6lDh1TSyGnq1Corr7y6XLW1Fuer1YjicsyPDCwKLu2svca2A/p56v&#10;UK+S8alE0RgJmqPs3bUD2k2+jnq9RyemuBtilT8rBUbdjrJYa3e+7S+tuer1W6+l2ixOkzNFO5Jg&#10;mAYKAQxJIG23bsSdf2c9Xqve6N5UrsRWmmeNSiBgNNRb2+HPV6rBMvQx4ThkVGygWGtha556vU9r&#10;DT1UtyoB18ANOer1OWkLAaHsNOer1SaSkp3JB1Gt/p56vU4VFNFEgVVuD7PHnq9SRrMKqYlLQA28&#10;BbUa89XqQWK4DWyTtvJAO3tewHPV6g5x7p++NRFKxioW4AFgD9Pjpz1eotmOZQXDcSWWlYvDY2U2&#10;AV1P589XqF/LeJyR4fEKl/fU2IHh7Oer1CPDV0UpBnPf6Pq56vUk+oFfhVJgMscbKS62tpf4c9Xq&#10;qs6tYlNh0jgFSgikD7gLILAgft56vVUZ1NxxBjU6zIfMiHmjb2G8lQf7+er1NOTMeimqVlgkkMq6&#10;shb3CdTqL/V256vUZnKOKVMgqCCUcSDaBcg/QPEd/wBTz1eo7vRHPU1LjeHvV7VkqJFVVOqqVv7f&#10;o/Lnq9V1OQccjq6KGeNxYKvYDW9/y56vUOlGq1EoAF1A+k89XqyYjl9K0GNkI3X119vPV6kbX9PI&#10;ahPIWMMpvbQE3/XTnq9QQZh6OwJeQIisDexHa556vUV3Pnp6occ86lmo1kQ3bcddxvb+PPV6it4v&#10;6TsLkl+eno7SowChAANt/Zt56vUjMa9IS4lTrDh9KBqB7wsVF/ABeer1Y8J9A0uJ1xb5RZSGOu0A&#10;qfEj3fz56vUaXp9+Ghl+nmgqsYVJQpBa6E9vZfT67c9XqsZyP6YMh5Tpo4aKgAVFVdBtv9Nu/wBP&#10;PV6hvoOkWAxMdtBGqkW+zc21/X7+er1M+KdK8MhgtBSovexC6+Hj39vPV6ktD07iDkmBFI/eC+H8&#10;eer1QqvpbFPG0bgMpv2Fvq56vUEOYOjlXNFJS06WVgwuF7A6W56vUVnqB6fZIcMnrvI81owToFBN&#10;vDnq9RPccyViOFv/AKTTforACxN1Hs9o56vUXrqFU4xlrEEgFP8AotoIPYsLk29t+er1BrPHjOZz&#10;tgVlE8JZt7H3W/da3jp7Phz1epzyFkbHMWxgUvlt53uqAUKqVUm9j2Nxrz1eo7XT3pFi+HxPBJQq&#10;pQi25LEnve/69+er1Gdypk+opmWnqIiZIwp2ge0H6Oer1Grynh0uHwnYApcCwGgI9nPV6h6wfEli&#10;jClQpA18LfRz1eoUMOxBHjVmO0nU9zz1epQR4ui+6W9nPV6s1VmBYkPvXIGnx56vUnxmyPy7tIq2&#10;J+J56vVFfOeHRPaSUE6+w2PPV6nSkzrh4jBMqm9u3gfq56vU/RZzQH9EwI/iOer1PK5piqrsG156&#10;vVOo8SFa4VTrbXtz1ep98sOAxN/v56vVCqKYTMVDD3vu56vUGGa8tPPG7t2AOnb2ft56vURbrRlG&#10;pxDDXhMIZPeBUgG9we/PV6taD1t9JRR0VZKtEYZ4ySXUW90+9tHu3J9ns18eer1UD9UVrMKqYhWs&#10;FRu/gbX7Ne33c9XqA7HJVr9/khfICISy2ASxsbG/t0vz1epE1lYnmvUSFGcx2Y/C5sTqb6c9XqZq&#10;apZKQUjRMIyzEMSBuv4Ai5Fuer1CRk6koZKtqlW8ttqJtOtiPFuw17Gw156vUYSkMdB7spEavt2N&#10;3Nx3v8De9uer1KutxzBKGlFLiqJUROpCLoQT7TYjS/PV6kLi2ZqeSq+XplRVdAqRHRV8Lg63Hs+P&#10;PV6gExbHpad5vLmEm3cQFNwNvcDW3PV6kJJjtX8kqxyjzHYBRbuPC9729nPV6odKI8SrRSVs4jkP&#10;mXa+g2mxB0I/O/589XqXUFlgNJTsrxqD201HxtqP289XqVuB5ZGPvHTN7rKpud5UuD4KRY6fDnq9&#10;RncpdI8QrsQWgw+nkdrDat/tsbDYCQdbHudPjz1eqz307+kHNOYZqaOrwWakindRLUMYygQdwCpJ&#10;3EaCwOtr6c9Xq2aeg/p7wfIGExRwKC7INBoDobk89XqOBhuUjCQVQW0C29vPV6mXHKaogkDRgm1x&#10;2GnPV6g3rZakHYQSWJ1AFhz1epjnQxzu0wuxtoPo56vUDWaVqTiN4FKoVt73YHx56vUR7qLmKDCM&#10;RqtsZWRLncxIXd7fDuT3+jnq9RY6nrTUUdZOujMg2lQwClSbWB+vnq9T/RdZsJigigRlaaFdqKjA&#10;lVOp3ffYDnq9TnQ9RJmxZp6mPdDIqEysV22PwOoYX8Oer1KqDE5KutM1H7/u+N7EHseer1L+gx+j&#10;jeNH/RMCF01LE9/pB56vUJ+CZtoIXCBl3MTe5ALffz1eozWTsSo4Y4Wk2b5F01BA+j4/Hnq9RrMB&#10;xCmqKeIbgWYA6kXI79uer1ClhlaVi2x2PbTx56vUtcPxxIIye5Btbvz1eqeuYQTstYm456vVFerD&#10;LvA007d7c9Xq6WvWP3Q+htpYe3nq9UfGKUy0jOBu728QDz1eoi/XnAaWvwaeOaIOZozHYg3I0/LX&#10;nq9WqB6tMtzYJmOtFOhCQVDBQL222ub+7obG1vp56vUQ6phaKmSCdRtlYsFYXI3G66m5Hw9mvgdf&#10;V6nimixKCCeloUFl2gsb2JIO4IfEWPhp3HtA9Xqb46meCAVLwBVFlLBVIIva5A179yfjz1erNspM&#10;PzElNUgmWWFJio8Fce4bexh2Pbnq9Qj0D+XTwUsEQdY5NzNpuuxuSTbW369zz1epfefWFZIQnuBS&#10;VLWDbgBfta+hv93PV6uM9O1XgyxV1THQqoaVPNDEykNtKAhT72txfTQ+Nhz1eoEMTqapqlhTkSRQ&#10;kLJckXOpuO97DTnq9SVxaNxXGvhY7VIYk/ZItcre4H338PZz1erPljFZK+sBw9WECXjC3B2kG+l/&#10;C+mn0c9XqGXJFYoqKiatYxOpBVmYlbjvZb7QTpra/wAbE39XqME+WaLMR8rEgtTFLGCFUnU6EL7y&#10;2vz1ep5xXAaWOipGWm8uKEGOMLtA9weI/wBX9vPV6gBzFgMpQ1E9jCWkKsVBJYDda/iD256vUUvO&#10;uEYdNja02KxjzauJ3U2FlVWGhPYE308T9HPV6i4Zow18OpImqHV5NxjG0kErf3QAT4LoT9eg56vU&#10;moaKj816d4g8gdOw+yrWJIJvfT2ePPV6lDTUZoX+fiIYxAtASA1tb63uDfXnq9XpKGpldpWCI8zR&#10;yvIqgAqCCQRqPeGh8bew689XqZcdnTFMSqtkIgpx7wCg7FU6gLuLNYfE3+Pfnq9QbVeGLHG1dToV&#10;CEghgNRfUjuNfjz1eqFK9NVwpVR3VAp2E2vfuSe3c89XqdsIPzybmU3AA3eJPxFhfx56vUppW8+S&#10;SijX34SmhFr6627g6fnz1epRLPTUTiWK0jyMoswFiVN7Dw56vUNGCNLUKGms0spD7V0sg/dGuoHf&#10;6eer1H/6EpBis1NNNHu8hTYG9yGta4t3Hxtz1eq0jpFk+TFapaqouacFSoDMoB11I7afHnq9R58E&#10;wLGFTdSv5aKixK5AYEDvutbv9XPV6lemEuFXzYwZ0u+4KQoFj4fr356vUw4lkFMTdamIblYK5DCw&#10;Pjp7Neer1A7mr061OaUlxMIwV7goFO0am+v5c9XqIV1e9I89DvrBRrCxBY3Bsw8NLm9hbTnq9VK/&#10;X3pJmLLma548IjKwxK1wUIPvAaDQAey/1c9XqK1hOUcZxzEKmgqY4iiklm3i4Ki5BFh/dz1eq/H8&#10;OP0Ly4/HRZ3zHArtOiBkjXcuw+9YFgNBcC5HxHYHnq9W2F0k6ZYPkrCYKGgpkCqgVVCAWA9hsPy5&#10;6vUcrLOXqcQqqw7Rpp9/PV6hUw/AqcgNsta1xpbnq9S1ocNhC2FibdraeP8ATz1ep2+TRTdR2vfs&#10;Oer1N9ThVPMbulwL62B56vUk8SypQ1R0iA0+HPV6i/5/yHhtXSSxxxAswNxZbkePfnq9VVvXHphA&#10;88/nQK8erXYWAN9O30/t8Oer1V35gw/D8JxBaN08uF3cPYhWDDtt93UHU3/p56vUFOJ5owHDp5MP&#10;87ZUEqwuLg2Nx4+3v9PPV6gzxbqRQotRXVMovu2KoHYEC4J+m/f289XqArFuoTVOJCoZiATZDpZS&#10;L38Tewt356vUH+I9TDHVVNHRyGVTa0hIFma+ve+nftppz1eoF8wZ5aomaoDBnTQMW00Y3JOtteer&#10;1K3+dy0ckIrE8qrmVTJG/gCNystzqCCCD43HPV6lLTZypcMxOlo5JLma5MjH3YluNWXuRrf7+er1&#10;K+LqbAjytUTAPFK6xmwC/wDHbW+gc9XqbZM/Ygj3jZpFlcE2FmsdCW7WBJvY/Dnq9SukzVlKh+Rb&#10;GaWV4o6h2qoo6hU82K3uLH+jfYwOu47hqBbxPq9QVR51KNU1r1CPEGYxRMLudSQoJsCQLC+mt+1+&#10;er1JLHsyJHRJNC3zL7nZUvZgSb210NgSLX/hY+r1IufOcNVAYZ5LFyQCLEoO3YnwGnPV6kDPnXD6&#10;eWqqsNraipJYJslXbe+jBVB8Tc38eer1NDZsSWrZ4EZkcAA9rHwAB+Pfnq9SjyTh2PY+70WEp5s8&#10;T7mYjvY3Pe17X8Oer1WTdNcgz1dTQ00asznbew0JUXLG699Oer1HpyllpKConrIRs3oyuncEAXIA&#10;7An289XqTnU/N02WqU4dTRWiADMzhiEUi9wdvh8eer1VddYOs+M0qtUCcxR7yGcEXa5sL3v4c9Xq&#10;r5zz1EbE6/e8t2ST3txN201Pj2v3PPV6gKxLMEOI0YVI/LaOR9z6a6+7proP19nPV6goxCtlfGRN&#10;TbXYKQBoLEG5Px07c9XqT2IVNRVT1FLHB74AcmxOptqT7Dz1er0tdi1Ph8MMB8inba8g1Klxce9r&#10;rYHT8uer1ISSGFMWMTJdZd0mgOrfl356vUxVaVj1Jfy0FgylQdB8Oer1KTDjUVPlyYdBeTYoKi1i&#10;Dpf29/7eer1ClgNZDQ0aUggWOSNizItioubAC99eer1PnzshnkxKkYI20LJGSAupGvtuPCx+rnq9&#10;UDHa2lKiOUbonQrIAdRf2dzr7eer1BbiNNRisVqdSVI9wMQQAOx7Dvz1eqCklRSRy01Si7txfQgj&#10;X7Pa/h8eer1OVDj2wDzlA27gAP3iR8fZz1eqUmJzVUfnVCWO0dr9rn8+er1TYVpkW4a53Ltue1xr&#10;f4X56vU+GR4pDSOpsygm2o7ezTW+vPV6lfg1DQTNJVw1Ms0FOI5alWXSEFtpJtc7SSBr4kD2c9Xq&#10;X+H5frscrUp8HiYyE+4gBu3+EBRfX6uer1YC0qSK6xrJMGO4PYFQNL3A7A9v6NOer1DHRY1QzYZF&#10;h8qrvaRUlI0IVgCW3Cx0Hj37DwHPV6hVhqMKOGPVUItJHaLeQAx008T356vUBuacQdomlkEcTuAp&#10;AYEmxtu08G11+/tz1eoJcVp6SCRok2lSDeJ7kbu5IN9Phz1erJg8uGii+QgpwvmEm5IIUAWsvbQn&#10;XW556vVJgpKBqj5CU7lMiKWBuNT9kWvcX7nt/Hnq9Q+ZdilaSKyAJGyiw8CpIIFr+GvPV6hgOIy1&#10;cKSbkWAyKCtxuATW5F72P0c9XqUMFTQRQT1VW+xVZreCqrdrnX8+er1NmKVcU0CRGXa0TgrtNgRc&#10;Np7RbTnq9S0wzEqetXfh0wVnUe8XF7KdV11Gvgeer1P2I5ijoqWQwWcqGLsCNt72vcaW8b89Xqlr&#10;XVKRQwVjXMka2CHd3Hidva/Yc9Xql4Hi7CGSKBlMG5gGuD7374uL6jnq9UmhzA0M8sQlvHAzGN7W&#10;3Cw7+HY9u3PV6k7mHFaakg86k1lk9xktoBa979rH+PPV6g8hxqWR4qJz7yuhYLqLa2F/hbnq9QlU&#10;uOzNDM8xRH1VNp3XAHug9rG+h789XqR2cimYaUb1EhiUBCthtcjUD26XHPV6ifY3ImHFi0vk1IO0&#10;2sCWW/a+l7drc9XqNv0c6o1wwWio6SZUWKwuwtK7AnXcD27DT4+3T1eq0bp31USCijoatgldUIpa&#10;32QPDUaffr356vUa7CM+YSpWCukWWosqXFrFj2Jtbuf489XqEWhxLDamFJHPlLKDusWsCTpb+n6O&#10;er1L+irYYasTRIKhdiqCO5HjcfHTnq9UiqmliUyFgE7hdCVB9v8AQeer1ZoDQ4pRpVKQfKZveGpJ&#10;Xv8Aceer1N8sUdXPHVwsG2js9rA+38uer1ZK145FKWHmN7p2r7tj46fV+o56vVHhgeGkalCKUCna&#10;e12HYDnq9U6SePylhN5Ctl0sfetf+PPV6m+WsxKIeYjNvQkDtcnW1x9PPV6lGuaqpYIop3vNGpDk&#10;3BLDX+znq9Qj5bznV1aQGSMuxI3bWFrX079jz1eo+XTvHEg8mokb7YsfEg2/p56vUaDCszKVYsLg&#10;DT2kc9XqearMEQUsmlvZbtz1epK4njVPUxkzpbQWPfXTnq9QN49UxyFoZbbdbdzfnq9QRY9JSQxE&#10;TuI+5B0/Pnq9QM49mNaWhlijtLqw8BYfRe/9/PV6iG5+z9FRYxIXO7bIoKjuVvr8Oer1FWzRnHDK&#10;rMM2ITw3hjuHDaXN7gad+/PV6kcMXgxJjTxxBCZCyKVuFQjS9+1/289Xqgr5aQVNLAxp5I2sVtdQ&#10;Br30uDz1eoNq7MVGcQp62gUWnj1F9RYkn4akduer1OcnValwsikrmYoACqxi7qTfQqNdeer1CrgP&#10;WzDlw2lgeSWSaXYUQxFbiwINj8O/xPPV6kvmzqWcRw+ZJ/diCmz3sb7rmxuSCO2nPV6kNk7rhmOk&#10;xHfFP8vGbgFrWPsGva/9Hs56vUfLo/1pNTGZcSlU7SE8vaobXuw0B8Dpz1eo7+S85YdV0EcaS22F&#10;2uxsSG7A/QDz1eoWGxCmqcP2LMGjQqLm5uR4ft56vUX/AKm5Xo8ZpfPK+ZM+77Iuile35c9XqrO6&#10;u9IYIqNnowxvMzSMBYABew+sjnq9RMcz5HkSePF9z0/y8ouoFw4Js9zqbeJ+/nq9UOfKFdHitRSY&#10;gpJ0dPKFgR/hDgkG/tHPV6nbC8sUNTXJFJE0bkkvYC4F7Bfs/wAeer1C/g2EyQ1q1Lzu6QboUXTY&#10;pFtTYC/bv8T8Oer1KOuwVKvCYaTez1m9vOEanQMNFv7LeJ0/b6vUjK/JOJUUVQimVGTZtQllLIO3&#10;ug2JPtPPV6kjiWWfLw2KRWBlbbtINySbLY+73FvHt9fPV6nLDv5xhyKrKi+QTuBRSWHbuPEWB8fz&#10;vz1epbZYxgRVIrq2JzSxpsSMG24t+8br9P6jnq9Q45YxmnagjcytCxIQm6sQe/iuoJH6nnq9Qp0s&#10;yw1PzRYNUIrJc7QCoPt+u/189XqWAxAUlEEdgu2x013bjp4c9XqcjXzUjx0ch2s26SyjU2se507H&#10;6/DTnq9U6OaSRHn3bDrtDWFvab9tTrz1epzo5FFL+nm8xtCbga2N9Dz1eqNUClq6z9AHNiCVvbv9&#10;Hw56vUnJaqZKyVXjKWUEMbgAD90D2/Hnq9WdWSoh89CxeMC1tBc6ajnq9XsJrqiPFTFu3MQGNhbT&#10;UW7c9XqGTAJhFIIwoUKSNVBtck6X9vPV6hMw0VCG1KRdDb3ra6k6c9XqEDB8VlZxTQnQ639l9eer&#10;1DRh+G1VQogYCwBJsdToeer1KvDcnUssylY0kYg3DAC48bm3s56vUIFL08wwXqlhjjXxQA6Efs15&#10;6vUKWBZSoIFSpSEBmAHYn/mXnq9SxhwEeWUgSw7G/PV6nWkwCFVO5QLAi1uer1T0w6JX1IPhew1H&#10;PV6vPhtC1w8YuP489XqgVGGUqQmwAv27XB56vU3HCIFnTZY9rjtrz1erAcOovnDG20ixIAt3vz1e&#10;qGuB4YrksgJN9SAf7uer1R6jLOGrIshUAtfvqBfnq9UOTLaSU4GxbEEHTXnq9SaqskwT/wCUQWTc&#10;bnXvz1eoNcw5LSSI1aqDLoRYWNte/b8+er1BPmLAKjD0SeqBup8NL6eztz1eop+e5pqSSok8ncou&#10;WY3AFybc9XqLLmHOMUcxUEMViG1VUkE30X4Hx156vUj3zRNFFIgUx1CWZRcEEHuPr56vUrcv5zhh&#10;IrJZVSWRiGUgkAW8PrPPV6jedMeoUjPHFTN79twtqAotqRYW+rnq9VjvT/NO6mgrpGHvqtwARfw+&#10;Nuer1GTwjFw36FABuFwdO3PV6n3+cbHCE33aeGp56vV02KKoJBsRbnq9UKpxWSU6kIB3tfUc9Xqa&#10;/wCd07Sqssgst7a89XqlR4jTzKSpDK1/oJ56vUicfw6mr2DSLuFjbva/PV6iT9Y+mUOLCaOmjjVN&#10;rhgVBBJ7WHtGvPV6qWPUh0nmyzhlRSJCZUmSVUYILNcHTW9rE+3+PPV6qhs/4B/VqCSYjarxMqxX&#10;1T3hr7R4kW56vUXmoxkureYpUICNynW4/eJH7Oer1KvLWNwUNKYKyQsWIkAFxcN3A+Nuer1LUiTG&#10;aOdtvkwLuZATqGRQwA+m/PV6nymqHwvDYZK195axZlN1A1+1a4vz1ergUy9OBESyxSNoRcnef4gn&#10;7r89XqRojwjCKl4WKOfOG4rezEG5HbW3btz1eqDUxM9Rui0JZmKEW73N7nuCNPDnq9SbxLB1xAyQ&#10;ybgklydhGljawI7EA2uOer1N2ASYjg9fNS1RCU6AyI0hBCrfS4J1BHfnq9X/09Tylr6mEPUhAVsF&#10;76jb37nueer1MWG1MeMSpdDTr5rBg1t3j7PA+Hj7ddOer1c8UmSpoPk2VCq7nINveIOg+Nuer1N1&#10;Lss1TQIqhQtxYAkDuQPHnq9WUVMEiLNDLYuG22AuCDft7Oer1PJ8rEqd3pBYp3LAaewWv4c9Xqb3&#10;aoeGXD6K585SshNt224PunuL/f4c9XqyrgPyp+ZqNJG9hBG1QNTbT7+er1N1TTtBWkEmOMXJsdNe&#10;wA/p56vVHpvIpqmMs8s6So/uNcDdY2IsR28L89XqjPW1NNSmrkvIs5CHaRoBoAfA256vV1AKSpjm&#10;jjb3rHb7bjUj9Tz1epmmikjienq1vZWYgEfZtewPx56vVwoK6mQRVtJTtdfeYixJ9gA7a89XqESi&#10;rMNUxVtYdrX327EX9oHgBz1eo+3pfzLXYLmKSIEywTBJIjotiCNwUm1wBrr4/C3PV6tsr0l9ZcMb&#10;AqBol3qm1CbgkEix02+7bUa89XqusyfWU9Th1NUQAbSot2Ngdfy56vUJzNC63Rb38bfrrz1epFZm&#10;y/DXU4tGpOoDFRcc9XqIz1k6Vx1DSSOEF+zbVFiNQRcHnq9VfOaMtVGFJJRJJtlNxcghQPbf9fHn&#10;q9RL+tVBJJhcoT3JFRlVl7EEe9fx76c9XqrVx7DIsTxFKB9yClkEhdbgMALAe25J56vUZHpbiqxx&#10;zx0/uPtURqdtiBp9IIN+/wAOer1DZmzNMsGFVSwylHRIihBsoG439lj4ac9XqJJ1N6mT4zicoqpd&#10;jU0ZjVRJcG+viRcfTf7+er1Flr8w0k5/mNRVeRJ/kkR7AsS2tgbggjXX+PPV6g8x3F6vDqr5Wqme&#10;BVY3QttDJtDKQq2BDA3ueer1ArjWZcSkrRFCkbQPqjE/vWvqT4eHPV6kTjMM9RQGrr2jVkmWIqGN&#10;lDa+6bC6+FxcDtoeer1MdU7YdKdo3q+5RY9jc3t3Nx356vVynTDqKlXEo3ALqu5CRfQWBHPV6kbi&#10;8uH1o+Ycgxhn9wgaewfVz1epCiMUsCUQdUiX7KbRawGgWwsLc9Xqy06x4hJHD5t5CwAOot7LD489&#10;Xqb8QMUex6drhWIINvb4fTz1erJiDq1VHDApAUxlxb26nT489XqWuEUFNUVchpXsUGgvbXsO/sv2&#10;56vUKFE8VNA5qpfMkNlLEAsTrf7ydTz1erJSUNBBSxJL7s+8sVJ0JNyANPZrz1epLVNC0u6WZFGx&#10;mta1gSTYnW5sOer1ML4Si00jVaxsEYbQR2+ke3nq9TQlZLhVYVkN4gARoSQT3J9lvDnq9Qs5RzlQ&#10;CeIMhhRgQ7MR3N9fb8eer1DblXN9FhdWa6llYKXOzzJC400sAbgXPh7NLaX56vUYLCMymtp4qWlQ&#10;7xIC7DW9yCQL6C97f289XqMHkzCEeeGendZYJncEhlujA3YMPAdwfYbc9Xqte6DdL8Hwh0xdoVmd&#10;owQm4MFP71xfw56vUbGoxbCqGP5N5AwAIC2At8QfC3PV6gI6iZ4/luKiWKcHyFV5VR911Ha4voT+&#10;znq9QB4r1MizMzUUNQyh0Yqp0BvqPiCOer1Iqpzu6QSR1YO+NU277FmYHv7NRbnq9QcPm5sUeoeZ&#10;vNCgmCP7IDHsB7SB+fPV6pGH5gp6aI4gjbKpFDPa1gfiDofYeer1LPAsUxbE8HKU9T77lmL7QSAT&#10;2W3YjT6uer1CNQ5kfAVWSq3LsCkP2AuNQQe4J1156vU6YB1Vamw5q+plVYgTtY2AFvE+ztz1eoRs&#10;r+oWfD8TSoxItLTTKQtjYqw/eBuL6a89XqMvlz1ERYi7wpKRNIoBNwGJ3afQdPh356vUYHK3WCCu&#10;8uVnF43Kkgi6t4jXvbnq9Qhz53rC6s1zEwQDaQSbmx+Pfx56vU5V+YKemL1MEuu07gTcgEG/3Dnq&#10;9Xc/UbDKShjEx0OwWBsTfxN/hpz1ep7ps+U+LQCkpX8xCAe63A1v8eer1IXNlXQ45TT0EbA7wzKV&#10;BFiB/wAR8Pjz1eqpP1RZUwlvPatusSoWOhI3A663t93PV6qu6/DqalMdLSbjG0pINuyjUn6Dp+fP&#10;V6h8ySkOK1sdDTBHgZULoO3sJ18T2+rnq9Qh12M0dDTvF5RC+bIgiKjRY9Nx8Nb6fT8eer1AV1Gw&#10;+sxSneXDAjRzqImsNoIBuG08Ba3PV6iF9Ump6qiSjKFKiRHAMbWUItw9yL2JPYHU3vz1eon2Z1kw&#10;qWkAk2U6RkOpX3idt7liRoBpoNe/PV6gfqK7Diq1tKyv5it5e6x7dz27i/Y89XqSdbWUUlQkYfdL&#10;tJcLoO+mniD7eer1JeaNIZQbbrggHwFzcn26c9XqSMHzUlY87kjabbQbjbfQ89XqdIamnnnKlTZA&#10;TcDQn4fs56vU7/KxtaqpP0nmWsGsDcdyR4W56vUJGWzFhtTHiFKFeeME7ZFVkJGttrqVIHsII+rn&#10;q9RzukeCUzUklPTN78i7zbsu73r66geHs7AaDnq9Qu44UGGLS1gV4mUgkXLAC9jYa9x/Dnq9RRMy&#10;RNUVE9fDdEiLKoN/esuhtpY/r489XqLRmKoxOKapqagqXCgLY6gHXt8eer1MtM+4CmUbn93w7g9+&#10;er1T6eRhVSUEi2GjD2aHxPbnq9Siw+eOOeSm3BUO/wAsj6BdR9Nu3PV6pdbjcdFhgngCkLcsvifb&#10;ft356vU1yVyVUqttvvcMFudGAuPhz1eqGm6edaepj3SlwVWRhtYey41F/b7Oer1ZanEfKkAenhpg&#10;gtaMsdfYGbnq9UqnqPNjJ2F1YKLC5sbd7Dvz1eoRspVAZ4qajDJ5nuMXW2mupHPV6hKkHymHijaR&#10;ZInct7ugB1uCb9reHPV6lfFWJTYezYcuy6e+D32i1yDYm3jfnq9Xq6apwuZiim0gJW+g1BsF76kc&#10;9XqQmIYrTK4lwuDyZXIEjmwY63JOngP79eer1Jk1tdTY1/OJZPMjkA9w2NrnRyL3vfnq9SnjxKXF&#10;AyMBdWV2e+o+gWvz1eoScn5oennkp6Fj7ykMXFtbaWt356vUJOEZwxBJIExNVkjNw7hibEe8BYgE&#10;j9bc9XqGPB86UUFZHIkixl0B277Wvr9Ph+tuer1GIypnSkxWFJsQCMxsfesVUhrq493uDYg/Xz1e&#10;o5vTrNnz2IxRoRJHUqIyRoCBYjvYi3PV6jWUWMQhgHA8pQ6gjsWsQD3789XqdpsCeqVaulSzQCMK&#10;DYM4b7VtB3GvPV6kRX5fxSbE5wYgYAWVG1LMNdPhr+uvPV6njJf8zwWpMv2Bc2Fze99R4nnq9Rz+&#10;jWf58wVkImZ0dSq3NiCQx731Pbvz1eq0bJtUoEXnEEqL6dr69v7eer1DLIIp6csDp4ez289XqLr1&#10;iwKDFsvzRCMObEKexBP9PPV6qXs+5MmgzCxRybMAEIO0AA3+rx8eer1CflJKDDMLSCk1ZgfMIFmJ&#10;A/Uc9XqVC5glFN5E7nerG2uoPh/Hnq9QJZsxikbEqikB2oSRfUkXvc6e0jnq9RKupGPw4ZU1Mqgo&#10;1K3u3P2/d0PxHwPPV6iPZ2xxJ1ugvBM4kIOgMiEG9vavcfTz1eoK6rHVxWeSqplIlRt8HtDX1v8A&#10;A89Xqg01JJFjSYjXx+SlTvYoRtDN4sARc/A9vp56vVBroHWtWsewEr7YvYCguWYey+n6356vVxgo&#10;aWPEaiqqF33AeErYqGvqPoH69uer1QqeoeWb5edgpubG3Y63+Fteer1OdJPA0DQSyBGhA2grozX7&#10;6/EeHw56vUmqrGKMZj2SXNRLGSvcgMNS33nnq9TUuNYlQVH82llUq9zIxXsoO0ADXw1J56vVHp8x&#10;0i4gaqElWiUnWwBViNwB1uDpp9Hs56vVBxDMFJJXRyV0tSsAs8YiXdGV8Q/iACbXF+er1Y6bNlLC&#10;4nRQDMh2g3udbA27a/Hnq9TPWY+v83jrWl10FiqlbA39v589XqwT4lNVqZmk3iWRtlrdl7gfEeN/&#10;6Oer1BBiONuMR2ySHylkKq99RcCw+IPPV6meDEBVzrWTTb/Kd4wmhZrWOo8COer1MbJiUlbNNTRM&#10;iSOWC3sSCApJtcajw9nPV6p8Qw2jer8xlZp4WjYW7MWG3bfsfiPo56vUxV9DGtW9Ir++yhS6iwNh&#10;oeer1S2QUuGSw1SLvsSoBvpbuT9J56vVgjoBUxxOkiSMpXcoWxXS5F9B9fPV6n6TL61CrPO4Viys&#10;GtZQACWB9ug56vUp6XJr06+dJts+qtcEAE3Bv2F/4c9XqFXCenWC1VHBS4lGHaKcSByLakmxBBvd&#10;R2F7Dw56vUPmB5Xpo8JBeM7lAPvWIIuQGt7eer1DTlTC8CwbybxI8ktrttUAafaf2g89XqMrhYy5&#10;HSpLXrutGVAFrC19FOlteer1Fr6n5lXD4RNDOwimZgIwwABBNmbXW3b9Tz1eogeeMyCnjqLVJZXk&#10;YuxN7XXQg2Gnhz1eormJ4nVQVMz1R88s4Kvf7II0J56vUlJpJcTrlYL/AJMm5uPe8SB7p789XqmS&#10;0NJPTpJNIgALbgPta226j2c9XqgGjUIIlcFR9hr2JNze/f8AX7+er1I2ogk+akpRHZncaDuxF7G4&#10;9oGl+er1ZqiTy4/l2Q6Bd1/eINri1wO3PV6sMU3ykqsYro0i7rLqNLbrWJ07fTz1ep3w5KSdzUVB&#10;PloSFYkX3XPh3t4fDnq9XJ4GnqYxs37gQdddbkeN7jnq9WKhiOH1ry+WKkMbsklxYDS2hBNu/PV6&#10;lpRV+W53Ro6MQkKyXQWCq3fU3Px79+er1LHC6mlQUrRO6mL9HIwtcq1xe9h27c9XqVVFJJJVVEMq&#10;KyogUu1hYDt94HPV6lBh9fP5iwU5XaikrfUELYH4d9Bz1ep6WnrlmhxKGo8lUk80ru0JAI2FexBv&#10;ft7PHnq9ShjzRiVYsTSwiE3YdwSwYjUW9gHbnq9Tm+PYS+KR0scifKlUDDvIkoPvXHgDbt379/D1&#10;epX09U9XVtVqjyDymsEYWN9FJ7aixPe3PV6nQYmkmFQimcAyMYjqCSU+0D4H6Oer1KLDmqKKm3id&#10;XRnAuFsFt4EX156vU6jFo8QWQyMIpYiPeAADrbwt4k2P66+r1Or5hxGuHkVLJtDAL2Bb3b2NgBc9&#10;+er1TqbNCVEJBB3KARGCLMRe/j356vUq8BxSlp8QWUMqiUE7ewIItYfH6eer1Dv08qpsTxCKjhQK&#10;pkRGSx95SdbfHnq9Wy16HullFg2XIMReEqQoZdwPdrm4vqbD9vPV6rp8h4NHTwKV1sPD6+er1Dck&#10;YVlVfjz1erOO3PV6vc9Xq49+er1NVfhdPWJsZRr8Oer1F16idI8HzJTOtZCpUgi+wNYG1+/jz1eq&#10;jv1u+gLB8+5erFw2EiRQWjkVVFiNbfZ7HQG/w56vVqqeon0s1/Teskw5KRjJEzHzACbC/wDhC9if&#10;Zz1eojtBTS4bWNPHTsajQle3mEk+7rpqNNbC3139XqE3ADStHJHUB1kRWBTfYLpqLi3Y+I56vUZ7&#10;pBU/zCoihq02tEot3axbxJOvPV6rT+nkVPhWXoo5YDIgZXVifeJa+4E/T2HYc9XqFTEXoTRCPYN7&#10;qrDZoQfAffpz1eoM58RxOOOXDY6izwOCQOwY+0+I+j489XqFTJvzcdSz4qscRmVRo5JIuNQAttR+&#10;znq9Rl0xHD3WFUkssUYstrFha33c9XqYMVqacUUlHG9veY2NiQp7fr8fjz1eovuZcfnpqSrokdpJ&#10;wFEbMBYAgantceFvp56vUB2OY3iE1CtFRqFfzFWVEv7w7kj4a89XqFjp1ikGHyLi7MzSMhDhnawI&#10;Nh7p0HsuOer1WO9LsVgqyjebsUrYkXAB9gI108eer1GywtfmILSPeIAXHf4/Tz1eqfXSQwxMItuy&#10;NQfC9jz1eosHUbEZJKR5fLst2S9u1/7P4/Hnq9VeOf8ACavEInpJUDAuhLWJLAXHf6Nf1PPV6ivY&#10;/k1p1eOjvKJZHVgLBkG+w7eFtdeer1J/F8hGdI6JG/RRWIT3dzEDba+n0/X8eer1Ya3J8EeCthkT&#10;CNgqybma4AvcBR4Hw+7nq9RUc3TtS4sKWqm2o8rAwnRj/hYAXuCO1vu56vUCWZKTDzTSxVkTpK0b&#10;CNty6MzXO9SCWFtLAi2h+HPV6gsocOoxiEGHQbtGUKStu41VbWvr9OvPV6hDwmERTpW2HgV2jUsC&#10;VO726C9uer1DpkyhKxSyzzKGqrW3C5BFrmwX2Dnq9Rrcg1kdZRRxRKXN1DFjuYKL3PwFx2+jnq9Q&#10;4CiE4aLeSm4bPFg2hAF+er1DJheEJDSqajWsK2G3QAkXsR21vz1eoSYcEFDEkdOoVShEh1AOhOn3&#10;89XqaabDEp6eSKnvIzEAbze5J1t8deer1BpmOlpfn6pKWMLKUVm90WL9gfpFrf3c9XqQYwCCGCW3&#10;vNJqzHUqf7+er1ccDy3ElY0jI77feIVTqDcfVrbnq9Q44K8FI0VRtKrvUEdgFA1uPh8eer1C3RYx&#10;Gp+bc7dxGxWAJBFhpbwPPV6lZi+LwNKa2RA5SNHCg2LG2mh+OnPV6kXm7OOEfIGsG1KxfLCoPeAB&#10;F9e3xH589XqLTiHXXLtBiU+HYvUiLfvQagqD7Rc6WI56vUrstZ1w0YaHM6ybNrs4YWI+Pu6ix789&#10;XqQ/UbrdgWEU1VTybCfdUqCBdG7EaeP6+znq9RCMwdWIsTxd4qOocRxbrB3LqpN9Brz1epG0ebKy&#10;Iw1dRKsgBYKl9wIIN/hcEgjnq9QrZWzsYKunhLOEUAAsb3Zde3axvfnq9Qm5fzWJpJcVxCc/MUsz&#10;tGjEqCSD9odiDft7bc9Xqw0Wf6rFtlJUFhLIzrKFNgVJuAAf4/Hnq9Qk4DiGIU9PLSYMB5zAlGkB&#10;ubXB+nS556vUZLJ+Y6zBKOWrlT9GjABmt72g3Hnq9RqsKzni7Rh0lXyCoOtw1u48fZz1epc4Tnmd&#10;/Lgkl8tAhYsCCNDoPiDz1epRVOfo3pDT+YqyPtAPu3IPjbnq9SLrsUeuhljqIDIgBUstyL3AI+z7&#10;COer1A/m3K+F4nQiKo2I6hgN4uAb/X2Hs56vURbqx0KocSwq1UscylwCVQEjXuCdR7LjXXnq9VTH&#10;VX0mVFVikkmXojvmnYu1ydvgCdFB7WsPh7eer1Hj9HHpymp44payIoMPa9ytt/cnUrr4a/Hnq9V4&#10;2T6Slwqkp4Iwsfu6i3YDsB4W56vUsK7MLQN5UcgsSNdPb256vUF+PY44r3RPeja4JGpudOer1BtV&#10;0lNWYk0asWFhbXS/s+rnq9Tk+AEy7dwuQTuuLXHhz1eqZWUixIs8j+YdBYaewe3Xnq9UBKSCcmOY&#10;2QHUeFvu79uer1NM/wAos7HcWSxsAO3PV6pEaCRo4ZDuQag+y/7eer1M9TS+bVmKUgAsQDYXta4/&#10;X6eer1NFfGPMKgXGqi4Avr/Zz1epP/zOGskWmgJjMLEN2sAD2Hwvz1eruvkMFTuWQBb3toRrY+w/&#10;0c9Xqy0dRMtEGjbzVJGoIF9Tf+HPV6pissbkblW1rWte3PV6uE9MtSUkjayKbEka+P2ddDfX9b89&#10;XqgtSNtMTHduJuxtca6c9XqbGoIaSqMtHPfYTcEgCx18eer1ZsSxyCBNka3lPvE2FrD+znq9SMOP&#10;S1TiOAWDqSRb2k6XP8Oer1OVHJLIrwbgGFr3Nh9Av356vUrKCrq5XVZP0adlX2kc9XqW0pRadVBI&#10;kcEaAHxsLj+3nq9SPxyCOkhaRHKMGIY2vcWNxqvxPPV6qy+uOSK+k+cxOFGanVtsKg7mHazDxC97&#10;nwF7nnq9RN8Kz3iGA18tHEPJeskF2kuLkaD42+PPV6rM/TV1ZxbMmJQYfXVPkR0vlLZT3JNjf2A2&#10;+7vz1eq8bJGf8JpaFVilS6sisARcmx1+j489XqEeTqLhks80cs6gNYA3AF/b8dNOer1Ax1N6t5fw&#10;6JcPSoWSS6WVDddD717eAW/bxtz1equPq71nwWLE6py5XcguqsBcf4hfx1Isf289Xqq36vdV66tq&#10;ZIcPbz41UFQH1Xwtcfw08Oer1V0dReqeXaeYfNyNHJMrK25ySGBNrHtrqe/s56vUXbEeotJisEkT&#10;sbgBQbj7NwBoPbz1eqQmJwR1MNREgVGZbBbAEhbE/G456vVymz5imE1q1+0uzFkRQQNwvYFvq56v&#10;VPpc/Yka8U4QwPEje6SNSfy94c9XqC7NMlbX4lK+II0LkEogA17WOmnjz1epPwYZI1KGgiLrawU2&#10;7k9z319nPV6hkwnBR/LWqKqOyBFDqF1a4ABFgDcX789XqMl0y6bQzYqJ2AeICIgp71zrqR2Psvb7&#10;789XqvY6K5OpMrZPSOZLlgGJ26r32qLkn6/6eer1CzUYOuFwiukLKnlglxYEgte3jYgWF/p56vUC&#10;WfMSkqkVaYSOjE3KOAQtr7jqDra2mt+er1Fxr8Kxan8ytwyeWN0m3xhrldvsYMGv9HPV6lPlnC54&#10;pYMTWPzWYkyEm4Ysbm4+nnq9Q+ZdytDh9Z5+KXTeqbANQ0l+1/AjQc9XqHenwySjQVU9OBo5O0m6&#10;nuAPaLc9XqQGMVtBi1UtRFIw8piu0+6CLa37Dvp/dz1eoOa7E5osUqqJtojaO6Ai7XUgkX7a3v8A&#10;V8eer1cMuw1ldQpVw33M0m42BK2bS33HX489XqFWgr46erpacuGM5CkgMGF73B+knnq9QhUmG05W&#10;ekXYzx28u2pKg6gHtf8AoHPV6hDoMOlkWL3giqACtrkk89XqXEVZQ06LSObCMFSLEqAdPq56vUiM&#10;WxSnhgYq/liNybqQQw/X289XqBzMueKX+ZR0C1K7rHf3Kk/V8Oer1Bli2eIVgj8phIsrlBtawAvY&#10;30Oh56vU90Ga6bFpo6WiC74m2uu0kFvG3u6jXnq9QtZJ6eYzmH/fdhdMbRE+VZbWHc+wW+HPV6jt&#10;9K/R/LiS/wAxxwlHf3iNtwTfT6xz1eo6+SvTrlzLqr5sJqGAALHvfW3PV6jBYVkTD6Cl8iGFQALW&#10;CjX2a+Nvjz1ep3/kFIhAdNoHj7eer1R6nDaaJSUtcX+/nq9UWnqhTv5Zsb+OnPV6pkeKQLJdRrqN&#10;PZ93PV6uqnF4iPd9hFvaOer1BdmPFREjGche9r9vo56vUSTqfmBKaGatmGpuhLHQX1H8eer1EjzH&#10;i+HeU81TZYt1ywADWvbv4jXnq9QHYzOkGJhKaXzEqHB3XU7QBqW+7nq9UCJnopYqmeRahE9xSDfa&#10;l+5173PPV6nvCMXp6XFSEjIjAuinsWIJJJ9vPV6lxkvEhWUNbJX3SVpXiUBrOF9qk+FvH9vPV6hX&#10;wuqjgjRqMlgSF2G5sfp8eer1KupmiMELBWWYg70AFrFrfl/T7eer1TKupiknjEIuiA7t1gd3if4D&#10;nq9SZqYmhWoq1lB+Y+yACbeB18P7Dz1errCgZIpAq7GW4ABN7e2/x9nPV6hUy3iDJKq+aAFUWvYA&#10;Ec9XqHnAK1KaBKieTcWXW/Ya9uer1LaaoVU+YsoRbkA6jXnq9TJ5ELtK5UrotrXAK9+er1AxnDDq&#10;eNtqMI2UMbAA379r89XqKJ1Fz3TYVJJSqLSJojbrAjsbn69Pq56vUBeKdRJ51WGBtkgb3rMCANNS&#10;dvhrz1ervCeplVhzCFqlGVgSVue1ybA627/lz1ep/n6wCenMtVMEYg2BINwe3bsdPHnq9SloOpNL&#10;V0sklUofeI7XtZbeI+N9eer1DTlbqXhziFNFOhcydmNyv1d7689XqHnC884bU0Rp6eRddDZlNxr/&#10;AB56vU+VuYErqNFpiCGdRZrWsO4H0jnq9XOlpqWumSRCGsPG5F/ED9fDnq9Soo8Ljek+SWM7pH1O&#10;oNr/AMPhz1eoVcGo3hp0pb7dQLfAE6+wc9XqdfnkjdkDaC+unh4Dnq9QWZwze2HULSgjy/MN7WJI&#10;8Lfdz1eqvbqj1FgdpPmy0ShmW8zKCW0Ohv4+w/089Xqqa9SvUiho6kzCrjgcLuIJJ3KNFAsLD6D3&#10;++/q9VK/UjM/85epxbermZijbTopLbvdGht7Tb2eHPV6i1YuTWUS1FPJtKsVdmJLNY2IHtB56vUm&#10;XxapgopqGOKO1z5UhRSbeJY2vofj9fPV6kgtZiNFVLUQWcRkMA6BlZr9irAgjxsdOer1Ylkhq1M1&#10;W23zJG93/D9APs56vV1WVsygU9O36NGKlvC1rjQ89XqZ6yqaeYpK/vAAKLHvbQ+zXnq9T9QTU0NK&#10;iVD/AKZfe8BoRr9Z56vVzpJq2CSyMt5HUKoGgDfH6eer1CtkmcUlcI6VmDy6exe+p+H089XqtV9M&#10;mScVxusFLQwBTVKxUoCWuxAuT437Dnq9WzX6M/SXiNFgcFdjAErAkvJItmD+zS24D9vPV6rfMq5L&#10;ocpUK09NTpvAG47QQxt8eer1P1cVQGokABUXt4D9nPV6khWZypqC8krKl/aQCRz1epojzlJiEwan&#10;dTe3ZgR+unPV6ltQY43mqZJNLa+znq9S5GO0iRXcjsSCewP389XqiSZpoDZm9h56vUkMRzNTTuZC&#10;NAR7ALjnq9SFxjMCrGxqPcT2/Hnq9RNOoma6TA5WrKmUeVFvOjrfU+IFyLa+znq9RO8y+sXC8Jxy&#10;SgpKhJ0YqpMbKbE/ZsB+v8Oer1TofWbg7yRwVswK7ibAkgBfo7EH289XqkY76qMv1lB8xWVV4ybg&#10;27AWK39mvPV6icdRfUJhWLJUpQ2nMm/UEkliO2tvo56vVXhmKfMOLY4DTlYfM/ym9QxYk/ZHPV6h&#10;k6VenTO2aKtKrCqaZxMzL5ixSEBreNgBa/tPPV6rAsieh/q3hdauLY5G0hKjyhEmlja+65Jv9Pw5&#10;6vUZTLfpjzZhtalfUwbHjYMASfeYAgGwuBa556vVYt0lyrmHDsIhixJwxQWHu6Ea+N9eer1G3yvg&#10;zpCrytYm+vt789XqGKlwoyLfsQNeer1ekwwpcgd9O3jz1epB41gocXJDXv3056vUga7LECnSMEnv&#10;oLn4c9XqTsmQ6KuAkeI2vqCATz1epR4f0xwqdld4QraX90C//Jv8eer1CfhmTcPpUtDEN2nh489X&#10;qV1BlRJG1OwfVz1eoSaDA6OL7ZH8R489Xqfqmnw+GOysL/QLA89XqDzFWptSGA73t9XPV6kc8tDO&#10;GCkfG1rk/r7eer1OtLh1NNANoB/Pnq9XOTLUEiA7Qe/PV6kXjHTygroW3xDx+jXnq9RbM4en/A8R&#10;WaVqVB5ikEgkG48eer1Ekz/6QxigVoU84QsdoC3Ygm556vUicv8Ao3UThqiILe4IsABY6ae0W56v&#10;UazIHprwPL8ivNAJNpVkJAuD9/Y+znq9Q7w9HqaM/MgAE/u7QRb+nnq9U6HpfTUbioVFE2guBpb/&#10;AJB56vVmGS5IpDKhAF/qAHPV6lBFh8NPElwB2v7bc9XqfYqjyECHsbAd+er1ZKrEhGpaMeJGulzz&#10;1epA4/mKc0pNMx3AkDx156vUWfH86Y1BJI12Fj73gtu/5c9XqZ487Yo6JvJuQbi99Dpz1eqdh3Um&#10;upWMKMSbG4Ouo8dOer1Lmj6ntNTxjdtYEX1NiPZ9/PV6hKwLqDWTKo33JNideer1D9k7M6Tkb2ux&#10;tr4ka89XqMFhggqk22v9H189XqVFNhUb6Bbj29789XqbcWyylWhDR2Nu3cX56vUAucOmkNXuRorq&#10;9/AGx9vPV6qePWd6N8QzzgNa2GNLJK4ZkRBGDusRqzrbx8eer1as/X/0R9VMu4w0OLYRN5cYLh3R&#10;CCAeweMsBcDxt4+znq9VdudfTtnHD2qqf5bY7hmMYu23X7JAtoDrr4a89XqK/j+U67BZ0hrqe0ak&#10;r2Auba3PjbwB56vU0rg5qomp/wDJRoALH7WguSPHtrz1eoVsHraKKhWenjslyPfQi+liQSBfw+HP&#10;V6lzWY9RQyUlTWENEQkCqo7ltAWUdrHuRpbU6C/PV6k/mmuRJnjqthjG6NChBUEAlLeH189XqAjE&#10;sXq6mrQSSksHARjaygCx9mh7+J+rTnq9SWrq7zKvykIZlcgkEAN7bnXva3PV6mueuglDO0YhmiHu&#10;pfdc/A/HuOer1TI3Dr55Q+W5Bc294XOo7dj489XqEnLGF1bYg/l0yvSkALe+67EWAW1u3fX6uer1&#10;WKdFukdTNSQ1tKsMpayoirZk7Agg3B720+PPV6ruPTL6XVzBBSYvJThJ0BBd17kHaRYAWv8Ar7ee&#10;r1XqdGelmXsiYbD8tFaUizBgCAfAL8P19vPV6jY5foIPNVpFC3B+jnq9Qq0NDTmJA3x8ARz1eqLX&#10;5XgmY3As1/AG556vUjK/IdC8RfZZr+Atz1epHVeQUeU+Yml7j9bc9XqCLNPTt6mN1iOoOlhoOer1&#10;Vt9eOmWY6GaSaopi8DCQ71sQRY+zXwHPV6qfOoWUM34fic0piZll2BiFYG99NdtvZz1eoKYMYq8P&#10;xCWOt3NO4QRWYgFhp7w01Hs+jnq9Q75Nzcu+GlxCRpXqwUCjQDYL2HbXvz1eo1GVsaDYH/MqdhEy&#10;uY/LcEMy27/Rpz1eqRiGbStEZEVVqIGi23YqoF/fO7X3guoHibdu/PV6nKPNcGFziandaxZQWNwQ&#10;VOmvx7+Hw56vULWXethgggpVdZHjY+0EL4m/8Oer1Gdyj6goUq/kJGspKkOLkDwsPh8eer1Gjy11&#10;moJGgVn3NISAA1zbXXnq9Qs4dn2B4mqtwI3bLagk99Pd1+kf089XqU6ZkjcL5txb6Tz1ep9ix1Ni&#10;gnv2+HPV6p4r1mkBRtDz1epRSYiq0YiVtwYEfTz1eouXU2BK3CmilXayg7GHYff9HPV6ta7125Nh&#10;o6+orYHVo5rlhbQFbn9foA56vVUPUYdR1FW6u+96iIPGhtZbMQDcj2dhz1epmwurbEqKWkKbI6KQ&#10;RO5uBuNiQDbWwPcaeHPV6sFbNBhNFUw0yLK6FRGGAZWJ7fn+unPV6usU8upxsPh8ZWLy41b7O5WC&#10;jeAwAG0tqo7geJOvPV6l706o6qqrHo6yQOjS2vqShHgfaNLm5v256vUZ+iyfXfO09XsWoVWOqLps&#10;Og9t7Dueer1NGZOnlTU1flRtvQF9lhfbu1Hwvfnq9QaV2T6nDnp8WigtLRShwrRq6uQD9tGDI637&#10;hgQfEac9XqAKoosTqKutpKyyNKpAQqAL3tuCr2N9dOer1J7B6KrwWdYKSTzFi91jtsSbm5/X489X&#10;qFPA5IabECk+iRqJn0Fmtew1Nr89XqNp08qVx6lRtpYD7HdSDY2/iP1HPV6hkw/JFdiGFiWrvM8R&#10;b3bWBJ9ne+luer1BbnTIFRFg7Yem0snvDablR4DXTxt+p56vUT7NOVpCxlqYi8UwEYZgbg62v7Dz&#10;1eonGc8qmlxuSmkh3Tx3C3PugE6HXt9P0c9XqRmKZfrsGKbVSWplYaggDaBfS1xoNeer1JbHswUl&#10;AIY6yQwU6hIixFlDuwAVT8SR9Z56vUqpGhbD4qSr99lTco8SLWW/33156vUjHkZZpsLYAoQCW00A&#10;GoB0Hc89XqbMapKeCmaYMAsiDavssNSQPhz1eoM54PKpkqFs3vBfgPjbtz1epQ4ZWz/LnD4x/k7n&#10;dtAJYHvcDxHPV6lvh+E1VXeq3/p3dVFyTcsbW9lyfDnq9Q55Zya+JJJBVU5M9O4UXW2oUEkeBFvE&#10;eOl+er1GRyf0PxOqxmnakUiaewicJdFU9w97aaajx56vVZl0o9NeYcGxKlxeXzB5SldioPLYuNHY&#10;jU7e4ube2456vVad0x6VVWCQpS0wNwACSLhj4keFjc/nz1eo22A5Uhp6Y008bDaVa1rg6aW+Hx+I&#10;56vUoqfKtJBiTVkxuQhstgVYa/r9fPV6nrC8uUNXJAaJQUUkkWJIH6n8uer1CDTZWoJaS0qqV3DQ&#10;A3IP9vPV6kvnHpLhmYKSSjmgujFiPdBvoAtjt0t+3nq9VUPq29ItJV4BPieG0StOoDMyAbmJuLE2&#10;Btr2Onbnq9VJ+XvRjmWDqG4ooRHFNUF6thYnaw2ktZb3tpr8Oer1bNvpb6YYd07wygwXDLmFEXy7&#10;gAhWAsDbva1uer1W15TwoxJGrLe1/wA789XqMNg8MUKAWFx9/jz1epUQTouoA8eer1OdPXp3Av8A&#10;lz1epxjqbtY628e3PV6p0bb77x3+jTnq9UGuliijLd+er1Alm2pgkiIWyEg/C5tz1eqtbr7itFHT&#10;yGrZQkkhRCP8Qvf6wOer1Uf+oPP+G4biPlyKG8qUbnQgEAXv+7qCNCfo56vUTDMvVClrqiWtp4VZ&#10;xE+wPobbgNykHuBqL+z489XqALF88JixmSJiPNcA2tZm7CwA7/Hnq9QS4tmOoo2dJ5TJGofaQwNm&#10;trfX6rDnq9QbV+eppYikalUYKSfs7jexFz4256vUH+IZuoEmWKFZIVDDcWYaG+puDqDz1eqM2bcR&#10;fHKzFUqmMMPliMlri5U3Fr3svPV6l/hmdGnhjxPE5B5oKgN723bYBVsdNT7fG3t56vU+VGdCtYYI&#10;WDh4wTbspNjfcfqA56vVOHUeA1s61TtUNt2osbWJZVuexFyTew+/nq9Umo6t0dfhtPWRK+8iyq4A&#10;tuJX3he4I9h56vUj482YfPiKrPOUfcSyqFNlvozA9g1rXGvfnq9SJzB1PjhrliCGbaXCbGBKi9gx&#10;1Hw07/Dnq9TBHm7GZ6h5K1FiM4jEYDAkgEkkgaAkeA56vVHfEnxaKKRdHTeLDQW3ak2vqNbD289X&#10;qVGD0tRjkkJwpSvllRt2m5sTbS/fx1/bz1eqzP0/9NIXjSuZR5rgqPds973KsfabX/u56vVZLkPK&#10;q4JDFPAN5jIDtbsSALD6O3189XqHClgiwuNquGzI6KzEqPdA7kjw56vUTT1B47JJh870cq+VLeJi&#10;t7ksNPq0I+o89Xqo29QmJU2J4LJHTVG6Xe+5QxG1EPu2Fh4jXUeFtSber1EZqcRd6iSVJi7oCVD6&#10;eBuRrc/Xrz1epDLildBI6ObGUswHYWPfufq56vVDRquavWstsLe6GGgsDrpci/PV6uqzGqvCatYG&#10;N45QQze32An489XqZK9kdxDWCQ3IO1CRp38NOer1Qv5oI6ttpbat/esLDw1PPV6m0yQ1terBrFmt&#10;bTVjofHXnq9UeogMmIiiVihiYiyaA2N7Ajvb6eer1KqiqXw7FFqF3MJCisGJN2Olze/bnq9S8npZ&#10;FcVEgvHMygqLArYWJPtv8fH6eer1JzEYI4a0VMkhVXskSWuSxuLEfH+3tz1epMVUEiuxrCGIBG1b&#10;aWOlrX7fr489XqZphX1MgkpEDRRso959oN+5JsbkC9vadPjz1epxggNKxiqLNodQQfoItpz1ep1h&#10;lmkjjMYKqFAItqRfv8L89Xqc4oKdJjHSfpXAU7SRcAnufo56vUKn8onkUx+WTKt2ZwBpoLDTvprz&#10;1epW0uHYZ8vU1tGTudE809gzDXba2tvj9PPV6l1h8FLiNPCYDJFZ18zaSp22st7WPw56vVJkwvB4&#10;45K2fcVkSRYh2Jk1sBexJFrkn6+er1JqioJUiGHbyWAQswJDEkkkAjUW9o+rsOer1CDUZvn3vQ4d&#10;Ts/6NZDYDUhdrKCxGt9T9Vjz1eoOsYxSmFVFLLCDvibapAuoFztI8Neer1ITFsTmxinE8ws6kv7q&#10;hSCosAQLXH9/PV6k/EsdXBGpLIy2RWViqknve1r2H1c9XqXeFvS0U9OlN+l7gEEaMP489XqHfBcc&#10;ahw5oYwN9S4d7gXHhZSO1++v9/q9U+jq5EmlNUwkTepBFxZWGo+JGn089XqVIroK+nbDQ7rSsQjh&#10;gbkWuCb27nTTnq9UmacCqjqmdfKa6Ipt+7pYfGwHPV6sOBVtFT1dRJSjy9wYFL3AbxP189XqWJxm&#10;qwqljxKiRJkkUJKjtZVAuSQLHsPo56vVNpc1U6qahRse6kgG6jW+0X1tbTnq9WehxKG1TUYQ21Ed&#10;nePQDWxIFxfX23/bz1epSUmN0dZUxxiFY4tjM4002kaD+PPV6oqZnlmrmFREoiidrG4JZRobixsb&#10;fr4c9XqQLYpVDDp2pSD7xYEKBa7WUXWxIAt3+PPV6s2GZhmjeCqqV/QOHWRb3ZTawtpqCfb8Oer1&#10;KXEJKaOhQ0TaxkBU8SSftH26c9XqK/nhqSbFZpYShkhsZFIJve/btY31/L489XqUfTbMFBBUJDVs&#10;Y4hcqQoJVge5B8Ndfq56vUezJOdF+dhlilDqhGxibkg9rjvb4c9XqMtl/qVRpWohm3sGTewOhIJJ&#10;te3b+jnq9RxskZowvFyphYgkqpB+ySe3j356vUM2Bzla0RRyspDErZSQFsdT8L/rpz1eoRDMJyIN&#10;4exvvsSe3YjT489Xqc8LaOOIRR6CxDjQWY9z9enPV6s8UpqiYUXYkV1NxqzdgBb4c9XqkB6eKQ0r&#10;A6Bt0h8W/bz1erBOsc0OwLtdHBBuACPuPPV6m2Sip4N8zuRUHYygD3e/s7Xtz1eqLU4jTV7Gqp0H&#10;mBh37D6vq56vU3zVArF8qpF2c7U94DcfHT6L9uer1Dh07ytS4fRvSiNljldCLaEC2mn0/wAeer1H&#10;DydUiJYqdUuIgE3WNyb9yfaO3PV6jH4fuRFljN7ixIvoLc9XqcWrmUPHI24OBa+l/Dnq9SMxjHhA&#10;wpRINxBIGnPV6g5xbNMEdMJQ67rt7vukg+z67c9XqBDOudFhoJjLtYNcAeJB+Otrc9XqLTnnP60W&#10;FNIQju97Fbg2Hcdjf2c9XqrN6qZ0w+lWplFQTLDLvC7iTdj7yhu9hft28Oer1FNzP1FMjJTUU5Jn&#10;k7aEEsQBc9/d56vUJ+B5spaaOCGskHnRljIyMDuIFrXHcD2nnq9UXMmaji9W64dNstZmtru90m3f&#10;ueer1F7zDmWklCUxa6kkHy3Ksqi+twdNfEa89XqCWszz8lj3ykMhlEtgzObksDfubk9rX56vUqMI&#10;6wIMSgSdlEYG3cpIZVUkWBBsA36+znq9T6ueIMVk+UD7wXZkW5IA3G2vYi3t+PPV6ssNWoq2oqS7&#10;REAuptq27wPgCPZz1eo2mTamSiFPUQRmNllha6m4EYBuD4dz4356vUfvLvU/APk5KMygNGU8waC7&#10;H2Wueer1GMy11QwasZKeV90d7OmoJPwuv589XqVgzJh9XAzJHenJcADvbw7/AMeer1ADnfB6fG6W&#10;Wjjj8oK1rAWUr+tvz56vUULN2T4YakUlLCJHEchcjTbqb/0c9XqROEZNp5o2lJPmwC20klSbG1vo&#10;v/Hnq9XA5Whnp4q/ywkyysjjcpLL/i+g+znq9StGXVw+sR4EHkrZyrbSpAPc+H3/AF89Xqcp8oU0&#10;VcMRgvEJEYFVcABu/t7eHPV6mJcrTV7u1OGkkALKDrZT2P0Dnq9SOxPLlOIB8zYeU7gsq298G99f&#10;ZoL89XqSBwuqjYKrmR2srs1iDe9re2456vVFbBKqqw6kjhQraZo5Vvtfap91tPA99Oer1CLSwUlH&#10;SvKW21K3UW1AGp1PtvYfWeer1KzA56/E6WNqsiMNtKeYbA28APpF+er1CNBjEjoYHjDWUCQdgpBO&#10;0j6h356vVPbM6GpNPUhtybXD3vuF/s6m4/X2c9XqfIszyo7/AC8Kzz7hdBf3VF7fx+/6uer1KCmx&#10;uKtg84bVSPzQxJAsy9wvw56vVNwysZMMEgfzXlYzM1gGSNP3bC/ce3X6Oer1RsczVSCmeqhfzPLK&#10;qEIBYse3589XqSZxCt+dkq6mVYEJQBWJClWHgPG3PV6n+hrPLqrQKzQhfLU2IbvqwO3Uc9XqFXDc&#10;TSCqeGNzJssdO1rfd489XqEjDscSwmqVKoL7tfE9rX56vUJuVwKiYTSReWhsQDr7eer1Gsy3QzVk&#10;MbbSCL6i/wAeer1DLhuGup2uADY6+wa89XqWNO1OmwzEKGsCLX+nnq9Ql4HiWGSOI2Khuw09n/A8&#10;9XqWbVFEZPKWxI8Brpz1epvq6+PynKgDvt9pHPV6kpLjsRlQoTbsdCCRz1eqbPiqiojVGUg3+1pz&#10;1erFXVoeAyqBcEiw7gf0c9XqT8WKoqne3a/f2c9XqbP5pGanzFYNY+ywJ/5B56vU6JjFKqk3XuLj&#10;Q689XqnmojmUbiPdAKjTXx156vV3NVRSASFwpBHujUDXTnq9XCeoikYM5vbxABN789XqTWI0a1EO&#10;9QCfCw7/AEjnq9QR5twLz6ewHvEnTboBbv8ASOer1E/6k5QrqWgkqmQSQu53E6E2F7Abdb69+er1&#10;VyZ0ywmD4rVVLq8aTgMNugVgb9zfWxHPV6gYr6Ktqp46upLmRCCAGIBN9AddfDvz1erPFIaSuiWM&#10;OZCrlwGuCWOvftY37c9XqNH0szWtDVR00PvyAAMTYldf4Hnq9VjPSzMRHlU0UgsXBfxIufb/AEc9&#10;XqOvgOOrIEjf3gpGoJAHx/s56vUrfn1hRTGd6sT7Oer1R2xNGLESDU6e39Rz1erA+MiWmOxt7C4u&#10;DbS/PV6kHjWYTSOkim9z2tpb6eer1OmFZkqKuKJZiCzWKbQFAHsIHPV6ljFWvJEY3B3a9uxHPV6g&#10;6zNhUNVAYwgZjuvc9uer1EZ62dN4sfwepo5qdZkawsQLgXB0Php+3nq9WvH6nujdbhlZVJhkRFOF&#10;cOQpIUsbWJ8Nv7fjz1eqsXGcGrcKhlejI20yiF/pF9T8Tz1eplwrGKefE1pHhe7RFwdp2qV73exA&#10;J7gEgn6L89XqEzDsQrpY4TUm9OZAxANiWttK/EW8Pbbnq9T3iNU6zyVFOXMB2iSMeJuPzsfuPPV6&#10;pT01eGR6crHCobbci9u+nxHPV6or0uG1s+0uVbUXI1vYk+93uTz1epnkEmIoairb3Iv0aEEbiR2H&#10;e/hz1ephrYcTjqUhwt7K6EEXFydb9/Hnq9USkgE8wo60NUqyCPcQCFB8SPZf2Dnq9X//1NT2owc1&#10;MIroySg2l01uSTbt3+nnq9TFW4eKNJBOpRpyCCp1XXtp7f1NtOer1NopmUz01R7xiTcgPtHfX2nv&#10;z1epqocTESCKRN11vuOm2/hqdRz1eqXTNWTFdiKdrbrAC1ieer1KKD+YLVGjpI0VGuW97xA1vbx+&#10;B56vVGoS1X5kaQyBwjhpBbat72GuvPV6p8YiocMYiN5ZCSpBb90qSQCb2J9nPV6s88dLWUrKRYnY&#10;23xUAaj6zpz1erDT4biVS2+JAQANpIsRb4W8Tz1eppbBqehtHWI0aub+8SVuCdQL+PPV6kg0DtXy&#10;VlOdkcNz20JtoLfHnq9XBKqrxCAHELI20kr9Xbt256vVhpqE+QlNAQkaqCu3SwHgOer1KRqSCSaO&#10;enuJdoFibggi2oI56vUZDpNi2N4djNAr7rwVELRgNYBC2oI9lrm37eer1bIfpJ6lpgGOx4dhqiRK&#10;na5LahGB1v7Lk/wHjz1erYu6LdUKCswCOA7lCMQWJFifG3w1vz1eoyGG53w6ZvLglDDU20vfX8+e&#10;r1Kh8Wgq6UkG9yPpJ7kc9XqDrN2HUWOUTR1MIfzLqBc3AHs56vUSnPvS2B1cJDZdWW+pLDXudSLc&#10;9Xqqo66ZKOEV9RJWxPHFJvsFF7k2vbwuR4c9XqqBzvBMuLyRQyGNWmFpHXZ+jUg2OhAPhz1eoXcl&#10;06hFq4an9Gt0IG0ncB4d7g6m/wDRz1epAdQ+pOI0uHGIOzgs6uBaxAOlvr17/s56vUTbFMw4hjmO&#10;B4sGqRRR7XkrpDGYmYkgqtiWBTTw8R8eer1RzHT1NVFhJRZGcNKGYg7VBuNTexPYeJ1tz1eoMc3U&#10;klZiMUhcPu3Kq7TuJAJIHYWIHPV6g2lmwiKmZJG0IPlqbE7gLfXr7Oer1JvEDUikVa9gYwVATbYi&#10;+oJvc89XqRUldJUzbJW8kbnve2p8fvHPV6mfFMTWpZqcgM8YCr4XA7Ae3T9dOer1JKqrI6mgFLIC&#10;1nZpF7Ei3YHw56vV4zpiEyBU2bkRV3W02C3caa/x56vVHcJGQRD5jysq+4QG00uPDnq9UvHZMHw9&#10;0QxNShCqWldSGcfEaXPPV6pM0FZS4zFPVISrRrMG8CpFhft2Pt/t56vUucPxbLs1S6pG71tNGknl&#10;ldgDE6W7BgRr9P389XqEE1VCobFdtwQCwHYE+J9nPV6up5JK2FKw7bhtSSADoAANBew156vUxSvT&#10;VNS1JRtus6i1xY37n6Qeer1JbFMMxJpZ4I5wWicMy2JLd7AHQfXz1erFR4PJXyIXmFmUA3Gikm2t&#10;vZz1eqLieFx4JtNC6lUKiQ3JBJJF9L6W56vU+xY5TYfsiw6EFUXdcHQknUm2tx/Dnq9Qn9Ms2SUe&#10;bhiFT5pWoaOOUNM3lqoJK2Q3UHU3P56c9Xqtc6Fw0lbVvR4bNFAzTEo7LcOWYFjopJNu99NOer1W&#10;35QxujyphsccMrTSG6sUtaxX6vEHt7fp56vUz5hzyYalXldkEpuhIsDcWCn6PG/PV6ildQOo8eH4&#10;7VYcqBYJY4xLLoLtqbe3QW8Oer1BBhWbIRiUUtOjuXvtcGwK+Gh7HX9bc9Xqx45mypHmhUY1G/bG&#10;Lg3TxY/QbAAfHnq9STqMyIySJGwSRURrmwINtQB7SQeer1QI8YrK9lqGlZ1O0G11Fi12B19nPV6h&#10;jwnETPRSph8hBcBWRbkKB7O/s56vU41+KvhFJLhc8xK+WVERsAp7+6e/PV6gUxHN9ZFh0lN5lmmu&#10;vlgki9u4+APPV6m2HqxVUrrCjMfLQ2BN1G38hr+unPV6hKy91zxnEKNaRKtYWjJmBUbdQbWB7nvz&#10;1eo+fRfrTWV8EUtZJvVXFmKKEvprpa5vcW+HPV6jz0ueKzDZRPVgqpVNsbDaw3DcDY+BBBH9vPV6&#10;nPE89V8EHmRKPNJYkEbh5ft+z489XqBjHc/RJXRwYzMipIpZLaEAeJv2Onb4c9XqVmQ+pVPTYuU+&#10;YLRxqqq99GHjf6uer1GLXHPmqR6miEY2FibWuQdTb4c9XqJJ6hKenzLTNQwwlVkIBJvqTqVH6+3n&#10;q9VXOdMrY7SY1GMMpy0LMwcixKKAb6k21Nh+t+er1ZcoVSYZW+XJdSN8UQUAh2Nze/gVOo+jnq9Q&#10;pU9XQ1kbV9YFed2sVe5DEL731+PPV6grzbi2H4RRvPhzCeeZmjFOt1eNf8R3WWzXsADfTWwtz1eo&#10;muf/AJGlh2jb5iMzWBBOp1Hj39nPV6iMZ/ilxtTVSQFHRRs929yTYjxFvhz1eouuLYIKKiiqInX3&#10;XsVuPdufEd7Hnq9SKnMdNMHgRVZiw3eH9w56vVhq7GkhKksFdtx7Ai3hz1epqancSy1EYusgJFr2&#10;t27/AK689Xq4YcKdQ1OwsxBK/wCqewvz1epT0FOI0Zl/cW9z7fG3PV6l9l2aSXyKhgjQsSGDW7X1&#10;Jvz1eo5HTaujanFJgTGNrNZ1sSR7Ley2nPV6h2qsnyo8TVNQFKQglSdQjAsht3FzfXnq9RXeomB1&#10;GCyS07nzEn/SBwLHRbEAew31/v56vUU3E6Y/NyUsUZkEujN32jxJJ9nPV6kstQPJMFAvvx+7u0ve&#10;+t/E89XqbxiktOWeoX3mPf2+23PV6pb1YZ1ngfYSBp4i58Bz1eqTTsk61CVB80oA5uR9fb4c9Xq6&#10;pKtpmLoLLf69Bpz1erNI8dTCskxKTM4QEHUWGmns56vU2qC7ETjzCguyG2gvr4c9XqUmBzxpFNUR&#10;EJMQigE6bde3hf22H0nw56vUKmXalWCyVKe8QBYagqvfw0+J56vUu6VcO/lLwFAsbuGj22t8L6eB&#10;56vUoIatJodsclnUgg/4SdLA27eOvPV6sWJ4h59OkdXORJE/ug2Iaw90i49vPV6kLjslRSYmXqXB&#10;eZCb9rAj2fHx56vUH4r5JbxkhlF+51AHb6vHnq9SjwaoeGeKpLktK67luSNNAAD2FvZpf4356vUK&#10;EMtH50saIUmVk8dCCdCAO2njz1ep5gnlpZfLMpE0re6g12kXvfw1GnPV6l1hOMUizpA43M4Yh1BN&#10;mAuAQL6X7nw+jnq9Q25ax+pqSIZKcRNpqCbH/CbX0Bv2+jnq9R0ej2eKw11HQRToJgLS7h7qkXvY&#10;ki49hNvo56vVYTl/EY6usSKF/MgLIT2IDeNvgSb/AF89XqNplzCPnaYRIoMyMhAW5JW2o/Pnq9Qj&#10;/wCbSCqjjCXC6MQdCD356vUG2N9N6qCp+ep1ukUryOouLp2/w66c9XqfsmyUuCY0J51MRLJ5Q0AJ&#10;07+36Oer1WadOMzibD13tbXsSCbG5/Uc9XqMXh+LxzUtgwvpfx56vUHmd2WpoJVVuz7reB156vVX&#10;Tn/K1EtfLVVQXeCJO+p1Og+vnq9QNGeCgnlNMQEffuF7kG+pvz1eoO8ZzFTx1cjzu3b3mXQE/tPx&#10;56vUV7PnUCBpJEpi8bNYqWa5K6i5PPV6id5uzKlS05rKoy7Nt9zAnv8AG+nx+HPV6ix5sxLasaA7&#10;ldyw2sGIufe1HfT7uer1NVNDDU/o6fddbNYDXaT2B9hvz1erFiNYJaynppnbZBv2+Fh/hHwYDnq9&#10;Ud6qsq8YSneOJkRS66kaMPZ7fDnq9WDGK5qaLyoV2y6hU10AF7+Pj+uvPV6kleppqSnxCzCdkXcr&#10;gi1zqQDrr7eer1QpsQqIZXMm5/NI2XIsqjwUAX0763/o9XqjVeLUcFQ1awLtEi7TtuxDae7a5Pa/&#10;PV6kMcwVjR7ZAZIJDIVQLrqSbG/hbSx8eer1YKhcV/kH8ylo/LhDJt8ywN2NrBluSAQPo+vnq9TZ&#10;WYpitRSCnaUKY3G1e4sBqv1jnq9TBUYjNTUDTeapZiQLAkDae1+wtfnq9SYgzhKlQapxuCOE2Na1&#10;rXJDfmOer1R6nEcRpo3niBWEs5Ley+pCn2689XqjiohlkFLu+3a4YHvtutvjz1erLLUQGJ5t3lSw&#10;FhYi25gvh2vfvfnq9XLDZaualpMSpTYC+7aNWs1rNofrPPV6pFZQ0tYHjZ0Mqi5awCqVYm5+jtpz&#10;1eri0J/RJLbeQBuUi9tfabkH7+er1ZKjL4Kmamu1gdCdWB1ItfuD2/W/q9WfLlPSQyGr7AW9xtTq&#10;NSe5IA56vUJNBh9LNLDHdXjaw23tYXJ1GvgbHnq9S2wTC6elnmho0janXajRWW1rAgrftbtcduer&#10;1LOmzJFRRRQYb5fmlmWPzUDqrai7KLEgd7XF+er1PEPUegk86KJ2ljg0KoN57AtooJA8QPZz1eqT&#10;h3VHD6uojSMsERl2697WWzjS1j4H9l+er1C3jXUDzoTHh0wMUVkuDqfAfd4nnq9Re+oeag+HRxlm&#10;aVbqWJuACf7eer1EyxbG5S0kGIyhkmd0VNhLAdgSQD9OvPV6g0r5sPErUMiSBlAO65IAtYDw79+e&#10;r1YKJTDIsqg7No+ga27E6HX9b89Xqhph7fMmLcCN5LKLXsSbEjxvbT6Dz1eptq6qseAU5/RmOQ3s&#10;O+otr2sRp/bz1eqc8qGXzI4/0p90AAXFhoR7Dz1eptkilnVY4TvZ2BZrDTXUe2456vVH+YSOASKS&#10;VEhW5vqR3+4/dz1erKJML3fMU9wQH3bmBANu4AGlz9fPV6usMDR6AOha7F2PcnU2J1FvZ2Hhz1ep&#10;xoapKfFTUVKaLdTbW4sdfDueer1Os3kyTeTEyxgN7/bVWNwPhz1epXpXywAMqgKCCUAIAU+Pt8ee&#10;r1PSTV4aSrhYtG+strEgAaaeNx7eer1Z1q3WuUVekO0CMDQndrr9fhz1epbL8wHSHD3Tf7rEuLgj&#10;wFifG1jz1erlQYvE1a0tXIT5ZCkL2W17hT2IPPV6lGKikrqwYih3HetxYHcQRe3t0/X2+r1ZcMzJ&#10;W0U9SuHb5EZ1UKjC6KdLkaAi+tu/fnq9Siw3G4LnDqo7Xjca3+2pBO4ew30/v56vUpFxqjmZMNp5&#10;yAfePvAknub6flz1ero5mFVDVVNHCm+FVEQcnaWF/tWsbj2D+PPV6nCqxiapkiwukjB8wLL30BK3&#10;JJPbXQAfsPPV6llh9ZVCGJK9I45HJVCo0JAOgY9/289XqdEqYXqo2p42eW4W27TcDpt8Pjz1eqzz&#10;0MdOarPWYKbGayBpkWpkhZifdBB1uPaLW08fpHPV6ttrohlGDAMNp8PjWywoq3IsSLNz1eo9uWgk&#10;O2+nbTw8eer1L1JkOnh9N+er1Z1dWFxz1erle/PV6uXPV6uuer1RJ6eOoG1luD30Bv8Afz1eoJ81&#10;ZKpa6Jw0YuQb+6Dcc9Xqp09X3oyy5nWjmrvk1dzf3wBfx+4ft156vVqh+pT0vnp3mWdKKAxmOVgq&#10;sCNxuLbNO2vf+A56vUVuTJkS1Q2KDPtCMp12sx76d9eer1GK6edPqumxamjpV3+c6qyoLkgD2+Gv&#10;PV6rO8FoIcKwr+Xy6yQRiwYkhmt3vcHQ89XqjNjBrnnoam0M6IPdGoU9r+23PV6ghq8zRUbTx1Lb&#10;yrWLBCSVB8T2+vnq9T/hefjHVJRhyZISpjvrtBBJ+leer1DtgWeqSuiGJmVHMYA0uxB1O3vobj8u&#10;er1PcubIaij/AN+F45mCsgFiD7Bb6fbz1eoEc24zDXPJiyVQppogFaGVGKyIP8NlsG8bnw+rnq9Q&#10;FS4hWVNY+LUsbKwk12uCGNvAbRYG/wCt+er1CJkLGMQimaqxWMfoWU9xtCg3tbx/X6Oer1WDZGzl&#10;DVpSOHCldhNtLrexFgv089XqO1lHMYqqUVlP+ggsbq2pJBt+fPV6lu9ZGZiqtuLRhtbEE356vUA+&#10;b2M1NUrVkBJleRTYkE66D43HPV6icZww2BqKnigcuzp5m42DENe1/YR7Oer1AbXUkOFTJA8KpL72&#10;5gLl/YT8fDTwA56vUk6zCJqiheojpy7MWbcrDv8AW31ac9XqCLM5ho6IUbqd7R7t5BLEnTb9nwI8&#10;fbz1eou+d45KmiSGQK877FDMlidvbaduh7ajnq9RZ8doZoMTEbKZIBuDEkEhrG3tPhz1epOxYHUR&#10;QyT1wDW+wRa4Hh2/j/Tz1epbYZlqeGlp6iMbGhuzqwNzv1B+It489XqHbKGBtP8A78ZiqTxOjBQD&#10;Yr37WOh7c9XqMhkqk+VkSTDkVL2lA0sR2YHnq9Rh8vYAZcSp5JS9txY6e6DqTb6Oer1ClhEXyFS8&#10;pG+7u6lr3Itp+XPV6hWwv52WJvnI1J2qyhdQA2oBB108eer1J+vpRQVwaZPfRlYMLbQO9vaddNOe&#10;r1ITEKFcRnklKlArbn73I1IP0X56vV6HAoMQpTXIoQr3A0uBf+j8+er1OeHYf8sRKkX6JrXJ7gd+&#10;3PV6pca0UGMeYoaWKVdrKwAsx9lv1789Xqd7Lh8hknQooBI3EWBB+N/AePPV6kHmvO1FSt8tVTlH&#10;0CXHca2t4e3nq9RDer3XRIcWqVw6cxTU52lDoZLLdbfT7R+znq9ROj1qxHGMQFSNpsXNzYnduG9R&#10;dbkWBv8A389XqWGH+ompwancysWWQ2sqkaHwVfD2nnq9QR9QepcWJ7q8SFWazx3JJBP2Qf6Dz1eo&#10;DsMzjUxV0FBK5VHkMjncdzFrkhiT29g8Bb6vV6hqyXmullqfKK+YtKdxQHQ7rm1z4jnq9Qy4Xj8S&#10;YxHHG5WN2JS63Cnv3Ouhtz1eoVMHxuqoUNLUzU871BlkVGF2UA3BB7WB1AJv93PV6lhl3F6fEKny&#10;NqiZ5LmUC4IP5ixNv7+er1DPheNUWDrLeQO6k2ta91PvqPjqOer1LSLMlLDHHaSQPVMp2sbgD/iN&#10;9PEnnq9Qlx5wxRKZMMp5fMsRcG5LL8eer1Kql6ivHRQxpIGjQhWINgFHh9IPPV6s0HVDz8UWOWRX&#10;VwxjVbXUDwBPt56vVhreo0/zAqpJHVVmubGwta2tvjrrz1ep0l6pYZ5wFVKzXIQHbuOv5a+3nq9U&#10;+Ksw7EZIlpwl2csQ5JAUG4JUgjX2c9XqR0OQ8GzDibUeJwfLxmRGbYosBe4v272A+vnq9Rr8v5Qw&#10;XAQflqdVhAN9oVTe17nnq9S6xd6ahplljXRSB7LA6jTx8eer1A9iOdE+fWl0Hu3u1wD/AB7c9XqR&#10;74qtRIZI5Nb6HT6+er1ccOxGOnklkb9IzEWGnfx9vPV6lGmOw38phscG23Tnq9UmrxDDqmLYkgLd&#10;9pFjfwtbx56vUnqvFYVgEcAAL3U9zrfueer1SEqKR4kFLYuB4jS+otbnq9UyWpSCVBLDud9Pb2F7&#10;/dz1epnq2glbzjZUt9nxBA56vUz1YMkCilIIUE27nX89O/PV6koktHNM1JJEolX7ZXS5t93PV6m1&#10;YIqapKTwtMQ1xu8Pp010Pjz1erqN4aSFsPRGUvvtfsO5Ufnz1eqRT1scihaiIsw0Y+I/h9PPV6pd&#10;NI9JG9TtYqpvYkAW9vPV6vYtiCQNHJCFXzAWIUAWAPje9+er1IioxOJI3MTqu7v3uCf2c9XqT8eM&#10;sqGmBEjm43WBsD4D26c9XqdsO92m3xi6sSNRqPZz1epTU5klctURhht+0o1vrr/Dnq9Svw9hRQ+V&#10;Ou9hYg39uvf4356vUvsIWGpjRohdjpY+F7k356vVIxTA2qBJHUQh/MVyBYG57fRz1eoFs85FwjHa&#10;QQ1KBFQFRcbSO5/w2tz1eqnbr70xjy1jjeXEY7SyMHk0Hg2ll0JHh9HtPPV6kNkrPrZZow0jMk3m&#10;ixW4Jtfw8Qeer1Heyv6vvkUgljDs8WspLkbiRc6W8O1vy156vVPzT66KeGjjXzH833hYkCyj3tTf&#10;S49vj8Bz1eokPUz1yZgavlrJKwxRk7IlBFwzakEm5NwPAf089XqIrm71cY5XpOMOrRIzs5PvBrXY&#10;3W2vbtbS3s56vUVfNnV3EsaQQys6NIWuVci3s0B9v5c9XqCqszJi1eL1cp3MQm25sfC5vc89XqFf&#10;KeTJ3plrGK+bZiVbUdtL3OhHPV6ltT5VnnwyoiqtymIMVK9g1+wPgLey3PV6m5sDIkErqZEW3a5Y&#10;C4sAPp789XqnYlREhZGFtxXc9rMALE6nxHb9Tz1eprzDNO1XRUCIJpYhsLgakE6EjxsNP7+er1Ki&#10;nyyhdaOnsYk1JIsN5FiL+IH8eer1CjgGASYhWx0yRsAkJG0Dw8LX7356vVZ96VOkYxmhiethLQlV&#10;DtoCACbC+h8Bz1eq3PBMmSYZh/8ALJob00aLtF9S1tL+Pbnq9TPn2pigwxaCRTvkUNsAuAPj+vt5&#10;6vUT3OmYoo5nhptu0R2QqdAR4Hnq9QXVFbHjtPGlahjuSgZCbk37kW10+PPV6jI9LMq1UcSx4iyy&#10;UuzchKgEEdrix79+er1GWlwelaCOkeEF12FWva/je39Hw56vVAxbFqinw8vIihveDJuuSBpcHbz1&#10;eoBMelojeChXbJdJY+5G4C5U9rj4Ec9XqRmHQUksUlXXx/6TM77XBJXb4qNfh256vU7UFdHhlIkq&#10;+4ZXJ3AkKFB8QPZz1eoR8LpIa2rBstjsK2vu3W3WF7d+er1C5gVNLP51RH+jK7kOlze+tjr489Xq&#10;XT10eFyCeSUOpAtfQnuCf19nPV6g7zX1Aw+ipyMOlWOT3bk2uRfU/wARz1eormcuqc0UNRiEdQg9&#10;5gQCSdbKNPYe/PV6iy13UlVnlqWlAljuxBP7l7WH0689XqzYBmHFM2rLS5fS8aWVYyARqCdDz1eq&#10;1j0o+mTF8bxOkx6siMV4wQQoAeNhdv3bXO239/PV6rtcgdFsDyrTxJSwK7KAAQu0Aezvrz1eoyeF&#10;ZajgUKAFA8NO3hz1epVU2Fqlyq2H1c9Xq5zxpoANf4c9XqSeJTRwsTfQXv3Itfnq9Qd4pjCX2oTr&#10;cez2fRz1epLviNiGjaxGtv1+nnq9USTE6mn/AEqEHVd1xa4J79j256vU04rmVqYmSI7n7C2qkdzr&#10;9PPV6i6596i1mHQsZCpJbUEA6a9uer1Ec6ndQJKwuZT7j7hsuDuOlib6gj2c9XqKnmbNgohAlcxK&#10;rewAW1z+6fdN/r56vUlTmCkrcXjloizIYndiV0Ym/c9r3ue/PV6odXjOH12Gq7DbI0iqBGNoK/Eb&#10;b3Hx56vUpY8SqsQiT5VFZwNm0GxYL2JGmttNOer1CNRLFWMksKESMpKjtqO9/C+vPV6hCwOtOD0s&#10;YicSMGBO7UknT8uer1KWbGlal8yXSVXH2W3AC/jb489Xq9U1QmEyoxUMo2uCCNx1P1eHPV6oD4pR&#10;w0YZyd1rHuQGHsHiPHnq9TfDXSUaNUeavlybmAFlKgnse57c9XqV2BY8ssTlQqzO4VTe4AHf6tOe&#10;r1DLgubIxS+bJKN0GwMl/dJvYfx56vUMWGZ5opafy5GFnI17XA/hz1erNiuc4HpHp2VAGuSSQCAP&#10;AW156vUWXqh1IoGhjNOVDsGB26FQOzMSfH4eznq9VXvWDqpQ4HQM0dUGmaWz9iFGvt+r8+er1Eor&#10;uqGMz1Eq0sigh/fZ5GBIJtcBb9wb628B4nnq9Xc/UavoFp5aaUNFHu3kG4ut7j67W+vnq9TPV9bc&#10;TeSSmw+VUWrJ3BQAUAAFhpp28P7vV6nDCOuuO4dWbjLKI4F90ye8Wa3vEg6EHwB7fnz1eoWY/U/i&#10;1DNG0+1vOG3SwtcjXTxHPV6jEYD6my1IkSxNGYpVfeXBDEjS9tbW8Oer1GEyd1/xHMNbTLFOnkyA&#10;t5Z1KndbUH9dOer1HGyx1Ppy0aINE3AkWIt4m/PV6jD5RxeGskjljmDAlzbU2Jt37/dz1epeU2PU&#10;8Ydy4G4lrm1voF7c9XqS2acw09JGa2OYBlSxA7i/3e3nq9RXurWe0gy28rTBQu33lvoPp8Oer1VG&#10;9aM4rTVpkq5HL7lKrewIbs3fsfbz1eqoL1K5v+bxCSprnMzspVBe4uraG3btr9Nuer1EAxvGTVU+&#10;2iaxLEOpPcdidNNR256vUHuJ1tJAiyzSBFC7fEgte47DuSeer1I6HGa+nQCGPejyNZmOljpYDvpz&#10;1erkZUepZXJQHUnWwPgB7L+3nq9TRJJWx/piAzljawBv7Tz1eqUlp4T8xfcouFVSWNzrcDXnq9WO&#10;Ghka1dsJjUi6sCGAv3tbnq9TuaZSpd4RKqObAAElbdyPG3PV6lDg2G00rpVbXjEbgWYWNwNDz1eo&#10;13QHpjjGeM4ClWlMtHEvmCNVAci413toASfZ8fbb1erao/D59GH8nFNjmYkA3sp8sr9hRqv1g2P3&#10;+Hf1erZQyPlvCMv4WlFQoESO3wJPtP1c9XqVOIGEgqhGvhYc9XqCrONfDh2GVEpYbgjH2XAvz1eq&#10;pvqn6g/l8SqKKpn8lImCADQhr3A7+PbTnq9Sdwz1DQYRMzVdQCYSNASCSddO/PV6hIwn1gQtU/o3&#10;QxoV3AnQi3x9nPV6hgp/VLlmKiE1dUKCADt3aknw0/bz1eqNiXq7yfDQNKHjQpYm7Am1/YDfnq9Q&#10;HY964sqzqXoJwFVrbdAT31AuTbv356vUXLO3rxwmqwedIZzvbQpuHmWv3Gtxa2nPV6q8+tHrAfGK&#10;+1ErypKrDzCSrfFSWvcEdx+fPV6qzcy9UMQnmq6uhL07eYjC7s1ydF2g6Lc97dzqdSTz1epsy51W&#10;z22IR01E5lVCw3tI2hfXtY3ta3ftp256vUZvJ+Zs34pQQ4RVtLUzTksdsZNyuqgWB7g2789XqsG9&#10;N/oS6xdVs40NfU081HhUhaSV5ISrC4uu1WvcG/j4a89Xqvq6FfhWdL8mFK3MlL/MqvVjJUFnAJJI&#10;shO1bA256vVY7lD0x5FynTeRhGGxRKx1soAv8ANBz1eoUh0tw6nh2CFVUX7Kun/JvPV6k1iXTKgk&#10;O9adNNPsgX56vUyRZFFMx8tQqjXsADz1epUYTl8RkBj7T/Hnq9Qh0tHCsZ9n5+PPV6vPQwsDtBNv&#10;h3HPV6kTiOEq1/LN++mh56vUj58IcyWHb2a9+er1OdLgMrEM63Av9/PV6ldhuDRge8uo+F9deer1&#10;KCWOnpF7AAe3Tnq9STrMx01K3u6gfd4c9XqTU/UKOP8A3Qa9tRfnq9Sar+pMYP8Al7jXQW56vUGm&#10;K9WIGBijcE3I1Nhcd/bz1ephw7qMHlCq3s7eI1/Lnq9Qz4LnWCSn95u3f8zz1epf4fmujaMNvVv2&#10;HXnq9T9HjGH1Jup789Xq6q6OkrbKqggD2XNuer1J2bKdI3umLU/Aac9XqboMgUsblggF/he/PV6l&#10;BT5Np4T+iX6NL256vU5nLsZ98gG31256vU3z4HEqsQtz/Dnq9SbrMIRQfcI/Lnq9STrsNSMBtuik&#10;/STz1epG1qOhUqbEnxv2vz1eqNV+bMohexFvpB1056vUzzYC8kiG9wwN7C9+er1JXEenCYi3zAg2&#10;g30tcH6fr56vUz1fSQECQRWuCDYDt8Oer1IvGekz/LyNACFOgYdyPq56vUwDptV0FGVC7ihsCbk3&#10;PPV6lFgOWaykPly33LtsTexHPV6h0yTR4nFWDculwPDnq9RysqTsirE3sHt+PPV6hko7BS9u/PV6&#10;pXh9q/PV6odVQ08+jrf+HPV6g/xbp9huIMd6KwYHSwIPPV6i8539MeUMeB+YotDr2BPPV6iI9Y/w&#10;8+mmb4ihwmFmDFgTHqLi2p7ka9r/ANPPV6qVPUR+C3lzEpqzF8HSdBZjHAm0KCLkbb3AH529vPV6&#10;qNOrXoH6q9HMTqakYbLOrRyGFWULYqbANbQ6HuPhbxA9XqKHmHJOK4XSJDj1L8nLFEDKkiWsR3te&#10;2l/Eac9XqBzGaGlp6nfZtxjGwljYd7G2ov8AH+znq9QTYo2JzwPDU1D7u+3S2txobX7frpz1epOY&#10;mfnan5SErEkce4k3uxt2BHjf26c9XqS1fI03lwUrhrMouuvYW1Pe9/bz1eqVhuFM26dwTIjKxuQe&#10;59hBv+v1+r1CZl/B4l8uPY0+6YFlBAYq3fuCBbwvpz1eo3+V8v4XTCKipqWWRi0dio3EEe8SxIGh&#10;7af289XquZ9I/R6tzhVRUqwIghIkDsLAAeBt4kj9bc9Xq2BOl+Tost0NLhcUA807S7r2Atb6dLfw&#10;7c9XqNfTVlPAEhmsoFhpoPHtz1epeYNjKRuCx0v9A56vUIFHmuOJwS1/Z489XqVdLmmlqEDMwJHg&#10;Le3nq9TnFilFWA72AA1tp3vz1erK7YcRrY218Oer1JKvwnD6lmYKNfq056vUGmYch4di8LQPErqb&#10;+63iOer1FG6oemLJWN00oqqBVZlAG24seer1Um+qL0wQ5Sq3mwGnlk3ErtjG5gT7wIA123Op8B8L&#10;89XqJrQYPWxzJSyh46mJghQggA/4r/dz1eoecDqquqwUYfXM5ZbgEaMba2Bvpc+P9vPV6nSSuqoq&#10;MUdRf9HUKTdtWBGgPw156vVhY4pDUVFG8RiL7WRwbhAe6/QfYeer1ClSZXmr6GlbDW3si7W23uzE&#10;i9zb4mw/U+r1GUyvkzExE8U9K4Qw7kluCQWPwN7eN/iOer1D7geAYxEExEgqIAF22Ivp356vUO+V&#10;YKmnw0szndGGlXdc3J8Ld/Hnq9Q1YfixNHA04AkKAlRqb256vUrqbFomVNwAB1LeNx+tuer1KSlx&#10;HfJtNtulj4c9XqfqfEWkAVgPZ4duer1IjPtLHLh8qICVYbQRa4PPV6qDfXRlqJKQyTKAC7IA1iSL&#10;EjT4gE689Xq16861zUGOkwqbRB4gFsFOunhcEW01+/nq9TZg2OUdXhPl4g1hUEgi9td1tbe0Dnq9&#10;T5S1GH00nyeKxJHHsL7lsdoW23XT6uer1c6CCnhrY4oD5kD3d3voGGoX7uer1D70zoo6pmr6OEj7&#10;LM9vcAJKkH2n4Hnq9R2eiuG082yjqo/cgk91SbsybiWvfwOv6jnq9R5MtdJcGxBZUo6eN/MAujCw&#10;IPsve5Hw56vVxzN6R6GuQR4aogllJLKUFmJGtvd9gPPV6ilZx9AWITYqZsFlEJfedzoSAALAAC30&#10;fVz1eoruavSvmDBMVqC0KgQqAGUH3iO/wsdfu+PPV6i3Yh0wzJgWJGtljlenZZV2A2G4i4v2+yAT&#10;Y/H2c9XqWXTKozNQYq1AVEcMa3ZW17gjvcAgDx56vUerI1diEcKwM4eIxFrKSSW8Ba/bU6/Dnq9T&#10;1VZawirkkRAZVcMrICB7wANr2vfub356vUTbqZkrEKqlqo8FbZCJUkjVhcBVI3KO3j489XqKBnzK&#10;9aoqMUkplkUNtJOjkgaBRexueer1AZimSqr5wy1IKQLFu3DuLi23wGvbTnq9QK12WcNxCllwPEqY&#10;SwRfpB5gNgwPusuv7hAOvs56vUx1+KV9BKkNQyTwOCGbQMBY2JP2tBz1epH17lFVHO2a+lvYToSP&#10;jpz1eqLjeI0z04pJTbf7hIGlyLXv4X56vUnkpLwLSMfcB9wmxB10J56vUuMIwl0likjiMhZ40Kp4&#10;XOrEn9fhz1eo3WTOj1LiUtNJWIZnLiUJqF3g+650tdT2Phqeer1WcdJ/Ts9bh1M9RT3Ysu7aBdgC&#10;d1z2+z/A+3T1eqzTpV6Wo6qkWOkXYjt7g2rcWtqL7rj6Pjz1eo8+U+jdPhtJHToQ6wyeWzEWNxfX&#10;x7c9XqHHBMFpaSNKSnUfowVY6ad7E9rg/t56vUq4EpqKNlij3MGPuXUkDTx9h156vVmU0MsyiYAB&#10;b7VsL2Px2/Dnq9XeA1UVLWS/LxbIz+7oADf9v7eer1L/AAzEaeoUgAJY6Bhftz1epQQ4hS1NY0G8&#10;KtifhuA0+8jnq9RfepWAw5ho6wVGqOCoK+8Q3e/geer1E1wfolgFHmDfURkCV1fTQAjS57HQeB/Z&#10;z1eo6eTMuw4VWpTUQsAVHtuB7D8Rz1eo9eVJy1Ikha593TSw56vUKdJiSjswF/489Xqd4K52JdTb&#10;nq9TrSVd9b9teer1PvziqL3vbnq9UkYiPtFtB7Oer1JvFcficmNj28NOer1F06mZtocKg3TsfEG1&#10;gL+y5PPV6qVvVl1vw/DqF1JCKZmBBsWBA93x7EjW/a/xHPV6qHer/VKnxetn8wmVqlio2gBQRoO3&#10;3Xv7eer1E+xnN8pZqbzPL8kPuY+06hRfuLD6uer1BLJ1IkeR6bYf0SnbstpY+Fzpc+PPV6kzi+ev&#10;OndgwAe7Rp2IsNST2IPPV6g0xrOX8yp0Snc+5qw22AbwVe1xz1epMti9PiEawvJt23LAaktc/wB3&#10;PV6m/FcYnxLBqilwMCCqKkJK1yoddAWW92Fu4uDz1ep3pcxYnh9MBTsSdql+7a2Aa9gLAnXXsO9/&#10;H1ep2fMlX5awwrsRiTuuO2tybXNl7fqeer1QIcyV1RSSU1C93aQvuNrix11OpBHh93PV6nSTMUz4&#10;Y8CzhWV9pF7WudbHnq9TXiWb0pJmp4FDF1UM630BHa5sdO3PV6k7iNZDTqtcfdL7LlAWNr6lgBqT&#10;489XqnU+Iy1srU8F2DHcpIsbdrDU208Oer1DBlDLp2U8MIYebL7+7S9iAVBPtHs56vVYT0J6YYRB&#10;iL1M8YbzjC7Xubi9rLY6G2hv4c9XqtK6c5EwimxeSOlUIsDmcKt7gagAe3vz1eo1MVHSRSIzKAhP&#10;sAbUaaaffz1epI4tivkyu9eFhkIZLj7JW5AFtRqOer1Vxdc8bNLh1TQTSBgWkZrXt7tyLHx08B8O&#10;er1Uo9eKylq6iOuo/wBEC22S/wBkKRqAO9+x56vUS3EZI3qbmQ+5dAR20Oh+i/PV6k5JiXzOJxwk&#10;iSRLqCvs9n9PPV6plKs1QvmIWZizKq7iFX2k2P8ADnq9U6jneupb1cG1yWA3G/8AwR0Hc89XqZqm&#10;pmFaKjbtcMFK+Fj43PPV6oNRLT4fVeWWBVmclbfd7Rpz1epmVacSioiJAN2N/A3v3+PPV6pYdqcv&#10;Wbdx2kqfEn2356vU60NSrvsmvclWDH2nU689XqWqGaWjKxMXdnuRpcfQeer1J+ozDiEFVIstF5gJ&#10;2jUXAANyCf2f089XqRdTVB8UMYuGIB2fBjoSPZz1epQ1VJUJCId6rBuBCgA2NtSTpfnq9WCmkpkk&#10;ZSCzgFQpt2voeer1PNJXhqfzJtqFpFiHa9zfaLd/pPh4+HPV6lHh8MFNigqpnUeZtXUeKi9rfHnq&#10;9Qn0OIT0tRCkamQVLOCLDQDUE3OoP9/PV6lXQ0yRPAvlssUli6aEgg6Gw8CNfbbnq9Qw4NhlPv8A&#10;m6aUsBGgf9HsW47aEkj6Pz56vV3U4Q07P5RALS70FtFVtCq9u511ufqNuer1POD5UWUvPWxKNhO2&#10;3cg3vr4EHwPPV6mfGqKlw5Keh2t2JD2Aa+7uSBrYc9XqBjN9G1fJC9CShuULWF7g3BP/ABIeznq9&#10;Qb4puo8UjoYDu84EFl1+kE6gXPPV6uLhKaD5Uggg+A0BGlvrPt56vU6YdKJoY6tG2KjruW9joDcm&#10;1uer1CXT5lhl8t6e2yNl7X7HsfE9teer1PlDjUtHK9dT3MUbKRcXBBPiD7L89Xqe58drK4SGOZVJ&#10;YG3awB1YkaA+wc9Xq7rahFq4xNUMY1XfbxF/EHvqeer1dnMMElSqxIXdbXZW23vexN/aP1vz1eoQ&#10;sNxyCndYi4bfuG0gWGl9fiAP1056vVMqhE+DF/NVQCXO25YlSbff2056vVHwPMCyxy1lIBEHB/yo&#10;KndqSSCQfDtz1epR4djAWnasp5VkkcE6gg+93AJN/v56vU3U82JRyxSyxbXnUyFLgFhc6KCdCRrY&#10;2+7nq9WLEq/dSmjp2KFSD9kAWJ7H6PEc9Xqa6Jq2GpMEcyER2Yo2vuk+81wewvoP4c9XqUcOKrLG&#10;XpZI5XRipZToth2N7Xt2NvHnq9QH46KgYxLDMAA7E+Hh3JP0/rrz1errLlNTR4y/lSq3msQxW2oI&#10;7eGoP6689XqNVlinjweISozuyFT7rEgC/c99PDnq9S0p6qVKiMrIUdSXYoSdGNrHTtfQ89XqPL0D&#10;xOprsbosMlnMjTKHZSdwADWF9dD30Njz1eq57KfTCDEKOKrdv3Vts13Cx56vVMzDkdI4lECMu7sq&#10;CxJHY6d/p+nnq9SIxDAMXoXeZ0K7FAsARdgP46c9Xqg0k+IxLEJ0LO7liLGwJHjz1erjM1cytXNY&#10;iJ/sg9xfXvz1eqLiGIrSoJASRuAN7GxI056vVxOLossSVEW8tuNz7oH1ldeer1cWhpsPqvmUYGN1&#10;IaxsCfafbpz1erHglPFiuJwRTyiRRIxFtLDw+OmvPV6jr9PcIgOEySSoRGGsGOgY+Fvbz1eow2W6&#10;JoiHjQ67f3QRf289XqGWmUwUgSM2uw08Sfbz1epqxaqWAOYyLJ4aEgc9XqAXNWNxQ1jySDcwuSB9&#10;qw+7x56vUVPO/VCnMkkYUQNCS1jbdYeJ+Hhz1eorOfOsYMrxtMCkpsYjbdubsbey57/Tz1eosON9&#10;WYcNqqnCsfq4k8ksFUsTvJHZHFwfA3+HPV6q+s/Z3krK2qkhHmNHdrE333a9/s9xfnq9RaMdxeua&#10;WCpkcwy6yQoovYbiPe1/I89XqEPBMcjhdqqWR43EEe8+YbMb3YKDcC/joPy56vVgq+ovyte+GLvH&#10;zEZcMqOV0NtWA2jvaxINrkePPV6gAzjjVQ9SxmlIYFCixkm6lrWH0n9fHnq9QeY9j8yVMDzXJhkY&#10;ki4Kjba1u519vPV6peDZuagZWYq6XcLcdrjW99dL89XqF7KOKy4pTs0IETgLYW26fAdzoPDnq9Rq&#10;stzYWcEgfEKd1nZe47MBex0IItprz1epdYdnPFltJSjasTKGJAsV9mve/t56vUKGHdUaGmxaCOSM&#10;ELfcb6Fu4Ph2/Z8Oer1DrlPq/QUk4iMqTPOpfbuBKltVtfwPw56vUZ3I3UWmxwQyVEgpCbLtZrAk&#10;30A7+F+er1LvEcwU1bD5BKo8bEg63IJOv0Aa89XqL/m/Eo1mrKqnF0lWRd6m5D3sVv7L+HPV6kKk&#10;v6aMrKEVwCRoFVbWbXx7c9XqhVdHXVdd5tGg8qAs4JYG40uPrtfnq9Tng+O0VKk7CVJogu10JuQ3&#10;ibnwF/Dnq9WXEs04XTxnZS7gNsZbUAm4/MW56vUncQzDBJTzQU7ilMKhCyMQ5HtNzYDw+rnq9TZL&#10;j9F5FUit57EE62uVt8NLm1789XqD6OsjqqGKWmUxKrFQ5NmOpCgW7fV+3nq9UGTEJqWoqKuCRRKj&#10;MTKP8mpOhU2v7y89XqjYJMPk6mrzBVrtRjtGoJPt7G/PV6lbhGI0GI08azSPUABdu64CG+hA07d7&#10;89XqWaZrjWMSTVO2Zd6eClzckWPtseer1MeOYt8jRfzBZtz1TDaWI3WB10+rnq9SYHUGXDAMSkRg&#10;CzIAGN27gXt4XN/q+/1epQ4fnKip6KOmhlbzqiQmQsdwu/c9yBr+X0c9XqEzCszx4XTLGsvl+6QJ&#10;AQVJANwfqtf6uer1OMuacOqW+VqU3zIIzdbAEg3uR7De3PV6mDNGZZHnjiTazRlSoBuQwJI+Frn9&#10;fH1erEvUIw1kYnZDMGYMLLYEeJ92xB056vUJWE5tbLwLySI9RVXchWVgrMO2ndeer1C/gWcqbFKt&#10;abEfdEgQA9he97DX6Oer1HB6WwSVE3lq5ZoyBtJvZRe1j7Dfnq9R38rvTGNklCl1IsdBc9/289Xq&#10;EN5o6ajMgNiSdDbT6Oer1BjmfMrYUpmL2C3OpIAbnq9SFperuIUk4ETBbAsbm9hz1eoeMidVIq0r&#10;DWThpJB2sLj43/gP6Oer1DMlfTVsXmxt7gvcnxPPV6kTitS0LhkNwAO1rDnq9TZDmCMzMkyBjYC4&#10;FiLffz1ep3GMxtCyISthoNSSSf1PPV6mL+YNDEZHN2Fx30Hhz1epP1NXLFDuK7Quo1uL89XqZlzS&#10;kcvkVDe8rHtaxH7eer1K6kzXBM21mF1XU9iPh936689XqdafG6eaMOBbcdfaCOer1Of9YaaVW8gg&#10;t2NvE89Xq4jGoxII5LIQNR2F+er1NOLyJUWU2sdLnU89XqCzM+XExKlnhlIJUbl0ve3gPDnq9RCu&#10;s/T+t/lynDIbsfMdrrcAmwF/d07+PPV6iK5hy7NQloZbRst+y3IbsCLX93x56vUG9TQimhhrsSbf&#10;PK1g0ZIDEXHPV6lxlPGJcNxG+3ygEUt4kk6XP1W7c9XqPt0wzcKCAMzksfLK+AYa/WRqeer1H6yn&#10;mT56ghkiJUte4vcWB/v56vUL1FXzGBSXDA3t4c9Xq7nrkZt1lvYDwNjz1eqCaktDIYjbU/Rbx56v&#10;Uic0zI0KAyWAB8La89XqYMJxopIvnN4iwHhz1eoa8HxiOopopIu9iNSNT489Xq7qxHI9ySVN737D&#10;+znq9QN5jw2kqJJYFF0ILfVfnq9VZPqT6P0NVhc0OEx2epLXBIuTbx+k/r356vVr9eoLpfjOV6yq&#10;RoNqytc7bWIUG3j3I+vvz1eomC45QUcdppGET+4y22sGUHRexFjrr/aPV6uUubI8RoTRwOY1Urs1&#10;1O3XTvqbW56vU8PmatwlWaBfNE212B1BIW3e/iBz1epWRZtnnp0q6QbChBVCLi7eB56vVnp6rE6y&#10;jlqq2ExSuQoQgWJJvuSxPwN+er1MkqSQ0tTFK1ySpQBuzA6m3189XqlIJwY6h12syKxPh4nx7Hnq&#10;9TYRWI89Q6lVUg3tpYHX6Qeer1f/1a9+oXoXpP5NPU5f8pKuOM7Rawe2t9oNtTr9R9vPV6iJZ39M&#10;2MYDGZJECtGm9vNJt73j7t7HxAOnPV6ixTdP8XUtR0oB90k3BOpHj2+7nq9TBLlvCfLTDsVS0wEi&#10;7lU3Fr/n/bz1eprXLwSD/RNxlS3v2tdR8Pb7eer1czRVZkieki27yzM+hJsLXv7Seer1O1JSCgwx&#10;oCRuNizr7TckfRz1erHFTJXbJUmKrCd0gCgK+lgL217X+nnq9UZZqaPFIxWL5SuSACALqAbE3+rn&#10;q9WPFsRNN5lNuWVGVlRkNhcg+IOtj+fPV6m7DZhiOE0MFeAZIU0F7gNe22/j7f1HPV6m2rwes+e+&#10;XOz5aRyzEAAiw7C/sP6356vVAx+lwijq5lw6rJZRs2uu3chHc2JFz7L89XqaKCmYIY9jAbDY6dwd&#10;ACdNeer1Lmlw2mgqRstLu2C576gXt7Lc9XqGTI1FMlalLL7jAkeaSTZPafHueer1W9dE82R4DUUh&#10;MsU8iqgDxWUMwB7qTfTUHnq9VpWQvVTW4Nh8WHUrlIoCxZhqpbx+nt+tuer1Gxy76qKyeRHICM/2&#10;NfH29/bz1eo52QuuNBi1AlHPOpnjRfMB0sex17d+er1C7S4xM8UM8LmQLe5UqbA/rbnq9XGoigxo&#10;ESg2N+/e+tuer1E09RWQKCtwKZJ0SV2RigCC4sNfr/s56vVr1dX8nT0+YaiFIPKFt67gpDMT4Cw9&#10;niPb9HPV6ghgnw7LFIRARHJuJcX+0zL3t7R7deer1Fj6k4q3mVEdI7SJsDNYmw97X7jz1eot0uNx&#10;4XI1Gp3Ry3vYnuQe1zob89XqZarGKDCWjrKOolV7FTuclbWvtuxsNf289XqSNV1DoIMTeWeZZAUC&#10;bbXO4i1wfrvfnq9SJrs6fLrtWmVo6gHymJBbv2HsPjrrz1eoOsRzNLCHiJaQg6ksLi/sGvbnq9SP&#10;xLGJEiariO6VgbX/AMRWxJ/s56vU1wVNVWxK9wJlYbRe97i556vViWSpnRotv6QTW1uPdPidPDnq&#10;9UuiVqeoNOjq4iF2+kH22tz1ep0wqso60LNNGdiMwuDa57WBHYjnq9TxFTYfFTuuIoJxvEoDgmzg&#10;6MbjuPDnq9TphaUtW0kcT+c9gBc6DW9gTppz1eoSKTH4qmgegqIlDRkqpRQ1yPawAOn089XqyJAc&#10;Hwz+ZyaGqkZTFuuRYCzW8AfDx9tuer1NJed6hpHHuFT5YB+yRYdtB9Ot/Zz1epspmFLinmMLLGRZ&#10;V8TcE6kHv+vhz1epStSfM4jTYlS3aOWZbxX7AEXudew7c9XqdoIWwxfJkgMnmySFGFrEXNwfo56v&#10;Uz5jy2aSGWoNO6RGzFmIItYEkW7W9h56vUx1eXZMJjV6c3SZQQ2lyD27ePPV6hW6eZapJsUhmkkL&#10;ByoKAbgQDe500I7afnz1eq1ToVgtLS4/Q0FU5iaVWaM7dABcNuPYd9AdT4X1t6vUf6LMiYVEcHjY&#10;u0IVl92ysNTck/Vz1eoKM1Ztx7FKmZp1WJQCABcXUGxt7Drz1eot+OxVGJVhSqcmHzGYMxuSB3Hx&#10;sNeer1J+hoY42hqKhXaEOFjKm1zrYkjw/s56vVix+OTDa0NFFIakowj3ElTu94ADXw1056vUzPhN&#10;XUGKeZSL2va5983AU28L2vfw56vUrcp4FjN6mgzHAi+XMEBik3i2hDhgACNbaXHx56vUOGV8GpVg&#10;mnp9/m63voAV+jU3Gv0nnq9XPF6T5iiMtdTNZt0iOSDZ9mvsJX4Htfnq9RYcSwvE5KwQUMV5nYRo&#10;EuSxe6kIBqb9tOer1BTimCY1glaaGWJgig7ybh7jsu2wFjexJ7eA156vVDwvHJ8MqhNWx7NnfUbQ&#10;Cfp156vUYHIGcazCZZpMFnYS2WSRSzbQCdGtc2t2H5c9XqPTk/1AyyUYnrEateBUDOW1U3tfvqty&#10;Bp489XqEubrdXz4S9dCxSaQGKPdt0IJAFvHX2e3nq9QN4p1BrExVafFJDHMIwVU6Aki+0afX9HjY&#10;89XqX+Qc8w/LCkxSQipl902I983vcE9j9HPV6ju5GzFaEJG58sC3vNclfbz1erDnKswzEInWli8y&#10;wJDWsGftp8dOer1EZ6i5Hq4K9qiKzGQuzEdgTr2+HPV6gyw7AKN6sruuINDuFgL3uQe1z8PZz1er&#10;gsVNgkscFHG0jSSjdJYFEvfXU3sBYEjx56vUBvUeow1sRnhFOTOCzq4INwhvfv49rfR7eer1E2zx&#10;XYfODiXlshV1DqQdQx1JH2rqO1u/PV6irZvqJK2sqmpGKwK1gWG3bHcam97G2tvz9vq9RZ8Rwus/&#10;nDsbPFITpfQnw17HTnq9TdVwQ1tKVYKrIRYjwHY+Gtuer1NzCBppaaubYsYPl2XRj318Bz1epNyS&#10;+TG+gIDaEey2gt/Hnq9Td5RqKoMtt5JsoABt7Tz1ep2o8RgeMliXsWXQC110Ivz1epW4DUCKtUUt&#10;ilkYpa4G4gnQ+znq9R7+iEdLjNbCKajkjqWcAy71CMincF2WJBa1if4eHq9VkND0ujzBSS1r06rW&#10;ui2F7hfYLfA+B/bfnq9QJdXul9BEYsMttO1lkfaNWOuuhNraaWHPV6qzc9ZOraHG56WCEBYQw07N&#10;bQkEDW/PV6i712F1lDWSRwJssRYHS5N73PPV6kXVVU07iCo0JYkWtcDwsBz1eruKaaoq2CAFY9Ap&#10;/j8eer1ZXLiCcUbiN3UKGP2VYaXYDuB7Oer1Tnqgu2WNka20XW4BNrEi4Hf6P289XqxyYmVMdSzh&#10;mW9wNP2eHPV6sk9dMlR82HUOyFRYgXBWxvp489XqbMExLzIImsUAZhqLjQ6j6jz1eoYMNzi9LQiG&#10;KQaAofipuL2v8eer1Pb5kqzTLhdIVjiQLYi3YEa29h9vPV6nafMNSIWagZm8kDeFF7nx19h7c9Xq&#10;xy5gq8y0Cx1Upp5IZ45U8oC4jUE+UQwNwx7k627Ec9Xqh1tZTZgrmmeRmfYIz7xBXXsOw797c9Xq&#10;gU0r4VLU0WxdsyhJH2qTbcD7rWJHa1wb/Vz1epQ5fp8Pp51qKqW7R3sfA6kjTUXHjz1eoaMOjp5K&#10;fc8KtK4VvNFjZSbi/wAR7eer1KifAYq+c1RdQFsTY9z7Tpa+tv7Dz1epkoAaLE3qqYlLe4q+2/e4&#10;PiRpz1epfZTzG09etGTJTtcsu8CxAvpe4Fj31On1c9XqNv06qZYKyOtkkWMWI3HW4IO46EXHPV6j&#10;2dMc/RQ1MEYlR2LJtVrqLAmxsCfZfXnq9VqPTXGcLxRt1DIV89gL6ELb/D8L+z2/Hnq9Rycp4bT1&#10;Dx1NWlmK7QTYbhY/0c9XqXGM5OhnwsvHGhZ1AHu9h+uvPV6gIxLLETTzRTRqdm2zbbW2nT6Oer1C&#10;H05xNcDrlpJGvuADEkGwH730H4c9XqNngeOx1Tv5Uo0APhe/bnq9XLFquDyC8je7Ysb31tz1eoiP&#10;WfGqfD5ROjqC4Oh/eI8B8Rfnq9RBs+dQqHL9XUKHVvORWA1BBPe/w8eer1FjzV1ZhFXJhzVAhiki&#10;uHYC6tuPYWIPu/x56vUWHOGcGqKLyo6hmfYNu0gGRQx0HgLi4++3PV6gGzJiM1RXS4hAghhIsyLc&#10;rfQMPHUXtr8Pbz1epnqJ8PqKYVLxhVi3qvcgKdD7dD356vUnWqJ6KsFZTXASwCWFiD2t7QP17c9X&#10;qeKNI1pjU16+Y8haOwAsq6nd9Px56vVJSip1njln9xCosdASPDWx+633d+er1ITG6hExbzoJANgY&#10;BvFSbm58fhp/bz1epNVeP1FZNRO7vI7uULkkk2Uk3J10sfq56vUiq7GoIsRWld/0ysygmwA3X0v3&#10;7advZz1epnqpFihaOeoARltcXO0jVdO9r6ac9XqSFJjby00TKfK2bxYMLixIH0f3duer1cq/FXZh&#10;PNUmaAhOxBtY6k2+I18eer1JKrxBP5glVCzvG7tqmt7eGul7e3nq9TBmDG56SWOpUFaVdzMAQCq2&#10;1Y3017ePPV6mZ66pw+D5WpiMjVQSWMAAEqQe5Og8Oer1TY4Zq91pKx9pdGJUnRD4W1sRz1ep6opY&#10;UxWN6kKflyhA3G7EaEn6v17c9XqfsXkppKkrIgTezPcENcG+0aaA356vVDdKZMHjq4ZNhjkVHjB7&#10;bl1Y9joPz56vU4VVbHWYXKlHHcxgKXFtVvf6Qb89XqSeJ4qkEdPUeWfNjU+3TWwFv489XqcpMWps&#10;UooquoZopwQHRD7rE3GpFrEfEc9XqiQ41BSV6w7whZv3huAAGpFrXH9nPV6lbSZtwyneNIxb3SQ+&#10;oOuhNtfDw+jnq9UHGc//ACk0S4DL54mJ98FdCdLEdyP2/Xz1eqHUZ7MMRDyDedynUixHe3xvz1ep&#10;O0nUmtwGRJaCrdWdPcdL+6DoVb4Ed789XqE3IeNRSUpq6qUv82TIzM1wGB0Av7T+znq9QuJnJI45&#10;MH3rHEbPuAsRuBuPbz1eoGcfzBNNUVU9HU7ooH+xIoN9BqOxNvb2789XqBmTEZ1qaiuqYz71zc30&#10;v2AHh7eer1Mj08SxSN5okM5U7ddwA1FvZc6c9XqbaFFFU8bklJAWKtb3SNbX0/X7uer1c58UCuYq&#10;eJjGQLyD2Ea9tbDnq9UH5CqqaH+ZxreOGzMbjUdgT8Tz1erPS4nGVaYW3gAgn6LH6wOer1NIlaqi&#10;jioC1OVDFmW24kG5AJHj/d7eer1O+H0klYjUzMu8ncNwGmhuT9PPV6mWbDaeipRSR7JJfMkbcjaM&#10;T2BB1056vVnfF6pWhEEcYO3ZID9kAC2mmh56vVOo3dESUld0zEAGzWOulr9j3156vVK/ldNTYma/&#10;aqiqIMtrfaXRdP1056vU6jEBjEfm0/vE3jJUgi6naRcezx+PfW/PV6lFQ4i1NVz0IJQWTUgWk7bh&#10;8CBz1ep1xmknWm+eR1EcDodCN127Hb9ojwuNB4/H1erqlxesxKGSORXVadkVpbbSbgWPYXHttpz1&#10;eqUUmw9vOZyQbhL2sdxsWIHe17nnq9SujkhinSNXuyAG/gXFt3wNxc256vU8NiH8v219CUBm3Hcd&#10;F90eIvr9H9vPV6m5q6CpppMSeS85JKgkgAW0AH0nnq9SnwrHIYKeGC22VSjSMNNpIIt4XAv3I/jz&#10;1eqbLj6QUclNTxgSzW2EgWBN/eNrX7/289XqeKPFHZEh3b9g2qoHv6+32WPhz1epWx4pWVgiw6pa&#10;8UN196wt8fpPtHPV6hGyzh+KVGJ0uG0bhfMdBBbUbr2BI00H089Xq2k/w/OmiYBg0NbIod5tjFQo&#10;IB23LfDWwv8AX8Oer1Xw5KQRbGlPa3wPjz1eoxGHYrAqKgOp01t8f7Oer1P0OLxxPckaeyxvz1ep&#10;8pcUDgta3PV6nGOpifTv8eer1S1ljA0056vVn56vV3z1erBUQpNGQ4B0PPV6gZzjlOGrikDQhrgi&#10;xFx4c9XqqL9U/pYy1myjq66SlUMFJuUW5F/AjUEX56vVri9W+hUGUsx1UdNTOIWkupeMI5A7aH2n&#10;xH7eer1SOneX5cCrqeqoPecrIV096NiDpbxHPV6hwocXjxLfVyzoUS6HcSCGU6/Xcc9XqCLHc2YZ&#10;htdV1c1QitUKEDbrkkEnS/e+o56vUUvN3UunoS+Hea8cpe4kB7kmxuR4a/rrz1ervDuoT4pE1YzF&#10;ajSJLEAaakXH0c9XqMlkHO9DQ4YaWR0pyNkrbtS8ik2J1FyNR9B+PPV6hYjzumIqybtpCl123JA8&#10;b/Dw56vUH2YswQ1NTN5sYmWSPwsLEnQD7uer1IKhnLSvLR7kSAKQupBbUEnvoQbc9XqE3KmB19XV&#10;yVjIytMsY2hbAAnuSe4Pbnq9RrstxTUbxzyo3nR7US1wp+JA56vUejIxxSqoYkdLXIG0nUG9zz1e&#10;obHEqSIZNNpFjewIA7c9XqBzOGOmko284ptjJsCASF7kc9XqKJmPHcGrqhpKBGMvvLt8Ce9xz1eo&#10;LMTrTX4cMQl/yoRxqACADpcHxHPV6kUcVUYdT+bC0N2N2a41v9vx0tz1epHZ1q8Kjwt6gIpEckhL&#10;2O4G/wBeh56vUW7HsLw/GaKCtkmDl5mWPbcEC1yfD22/v56vUAuYsqTvUNTU7syhgCwsVOo8bX8O&#10;4/s56vVwwfL9JSU5/mKlDIrB1bVlAJC200Btfnq9QmYLgVPUJLUCMlvLVFBBIABA/wAPf9fDnq9Q&#10;2YXlWkpXENKxCjYOxvc9xf2fw56vUNmF5dpEw8U9BEonLp+lUm1vEEdv1+PPV6hvwGrNLEP5lFuZ&#10;mijcrqe9t1gANf2fDnq9Qo4OKIziGqiUhztTQk31/o56vVPMbSSPUQyIpU7bAEAAH6+w56vV3iMd&#10;VULAfdfybEtqASfp7/Xz1ernVYbTx1EO2ESXU7tbEAe3289XqiwZfETE0w9wWO3Sx3fSD256vUr6&#10;XLUNSoWkIZkDAgkCzC3f7+er1Rmyi7s9QVIkiJ909gRr9evPV6gn6gZhq4oPJ8uNNGVT3LEe33fH&#10;2c9Xqrg6y9Vo9klPh04+aiEkTbTYRluxA73HtHw56vVWP1O6i4hX48MRc+dJC6xlix1sup+NiPv5&#10;6vUAWKZ9qIqlpMGIMsTHQEi1z7x72Oh7duer1LOjz2uOywLhR2MIykxdCBcnVlJtqO1xz1eqJiuK&#10;RRSiOsZfLW5LH/EtyLfADX+7nq9TdQNBic0uJUbsTTAMC9wrk97Hxt/T7Oer1DjhOJYdGIK6nby5&#10;CVeWNQAWAW3wv7deer1Kr+vuGe5BSTG6ll94AFQbn2+zTTnq9SnwPqdhVF71a+/YAyOtiQGuLH4H&#10;nq9T7hXXCKDGVppaqGAO0cYcgbSo1IB1II+Gp19vPV6hebqph1djvy9O4kcRKFKm4kd2P2QFuW+n&#10;8+er1NNZ1wmjqRixnEhjcRgFgDpcN27drc9XqmZX66YtPK1RXOsZILI2tjtvpYkkfQfbz1epa4b1&#10;kheOSeZtrvcMpYixJDE9z37gc9Xqe8P6oNQVklVRNvnCAqrHTZ3BHhfvrz1epUUfViOtiMeJVGze&#10;rOyKSpJ+nb/h056vUm6rqMqStWUczzRU6BlQEgsb6rc/UOer1LPKfqFqLwVtdEYxKGCrcG3hZiFG&#10;vfQ/Dnq9R5emvUKmxGjStqk8yar2O7PY2IsL/G2n5c9XqNrhlatXh5rY5EldifMF7AA+Pt56vV7M&#10;mYYhSwzVO0wh/Le+ikgHS/jb489XqKl1KraqupmhwyYwo7P+kjurDxsG+Pw9o56vUG9LmWsxDH6m&#10;mG6NKaGPeq3G6S/cWOtxa/PV6sn+cONUZ6OUl4N11AJJ0tr28fDnq9TrS9SYMXnZaaddsSqZXYgL&#10;e+ve/bt9fPV6pkOe6SCrjgpGEhZXe9wex+nx8Oer1PiY9UVirKpCIGIDFu5tcgfRpz1eqZhua40a&#10;RC13U6W7fA69+er1Kg45JLEXa/mLquo1uLE/dz1eqWuJJdW7FSRbXtbU356vVhjqZUqmmBEa27m3&#10;fXwI9nPV6mWpgjpZDNtBZrPuBHvG3bt+unPV6pgqJJpBVU6AAG7Ai9uer1RqiRp5jNGEAZbAMwBB&#10;Ot7Hxt4c9XqbJZ8OooXFRIACSwYa6fHX2ntz1epJVeY6lJZo4FvEb2a1ha1/H489XqhzYo9dS+YU&#10;VW27bXvodNLW0PPV6maehSWp8pmtew0P5c9Xq9TUVNAWI/SMne2lgDbt489XqVOHSCT/AESOUM3f&#10;sLDU6aHxHPV6lynntSMsyra1vdGuv389XqcKOgeSASncosNfh+znq9Ql4TLSRKi3u4GoFhaxN/bz&#10;1epb0VVBKDTTrdiQQbX0Phz1epnxjLWF1jFJIw2rDTvc6A/Vz1eonHXrpxBnbB6jD6CNUrYgwUsF&#10;sVJ1J9pAGnPV6qPepmA4tkvGTFaKeWIsnmKpUFd2pIubHxt27W056vUXfF+o02E0NQYJV+2RdiFI&#10;GhI1/p9nPV6gMz51gpaqJPIqt3luL7G0Fx42tcc9XqL/AIj1HrsSp56YRmWRZCsYN7ezcSb/AFDx&#10;56vUHFVU4jF5iSqItzeHe58bc9XqzU8Mk04aZj50R007nwNjprz1eoeum3TRswYs9e0bM9QV9+W+&#10;0DU7gNR9wueer1G4wvpb8nRCnqoBO7OGLqtvdv2Hjbt9evPV6nPFsrzU8suGQRhEkILFhcqCNfj3&#10;56vUGGI4IuDrFhFtsJZ7zFSSCTqb/aIF/q56vVFmw6Gpp/k1JYpcbiNT7D+V+er1RVyfHWzeakjS&#10;kFCLNb6R7dOer1CvlrKtPUK0c6GOEKG2sb/vG+pub3156vUZbprkiHGcw0lGFHkybUQ2AJPYi4tc&#10;c9Xqu86CdLaDLmAwSJTHdEVLKDoCSbXHYjTUc9XqMXPW0lJI8dcoUxDcQLAk+zXT2c9XqJX1b6n4&#10;XT1FW+E1CectwFZgSG1JHx19nPV6q/MxZ6eWvkniZVjd1Ui4Nm0uR8L256vUKPTPD63M9U1VEPNC&#10;lYwliAB4N7Ae+o/u9XqPVl+Oeiw6mpapUBVlgIBIJGpuBt/XXnq9SixTMRXFBRSOpSmNiVJJYfD6&#10;Pbz1eoJc25+pIqnyKdyI49i6WuWLfn7Oer1AfjGLl62srKNhJFJKDHtOqptVGB9hv+znq9WOOqpp&#10;aaWmwqZ3kEq+7tG1STr71ydPZz1epY0OGYq8kcE62VJAykm4A+P0nw+PPV6h1yqzzYkJhAE8sLu7&#10;nW9jb26H9e3PV6hVp5lgjM9Ju7yORtNgTe24fWfu56vUHGe830iUrSxACNDZ3U2sf4WJPfnq9RLu&#10;pWdUilALCN2NwFdWG0a629vs56vUUvM2f5gstXCxkTdoigaksB8dB3+HPV6kXlbC6nHSnnh5kViz&#10;EKWO5m0Ugd1Gl/Zz1eq/n0V+jxZXpsdqKcLFNHGzmRFsw17Dx7d7nwHw56vVf9kTp3gmWaKOiwyA&#10;Ko8bD9beHPV6h3wvBxGApA2j2+HPV6lPIBTKLKCbfHnq9UGaoAVSVsLHtz1epiqK9LEp8fDnq9SB&#10;xaaVw9vEfl+Vuer1B3VQkwl1uTc6m1789XqZvJEr3FwV79+er1cGSNl2Mpe19O17/s56vUF+OQzQ&#10;zCJWIQ7rrr7tx+znq9RTeo6eZhrw7iVRiVfUki/c89Xqr+6kzVMEpgicyyMGkuSRZR4/x56vUUzH&#10;cbxOuqBhU0diwLbiDcDw/Lnq9XLDsWxLCKJ4ip1G2zA3Hs269vHnq9XeH18zLBWwwsz3JfzNQSLm&#10;4HaxPPV6hVTFYmnjnhPlNLt2WAFiQPD489XqW9BitVJUgQ+411jS+gsD7x56vUMmD0TMIp6gnbeQ&#10;lQb3Fv7eer1PlJVRWVShYy+YCNpAv7b+On5/Tz1er1SI2jFIHCBSVBJN7/t/s56vUhMYx5YKgorL&#10;H5biMKQDuJGpB0+nnq9SLxPH6GJGGIz2QNdSp2lgL6D7+er1JqTqu+G1TYbFTuhKr5cu5djEnw7m&#10;6+Onjp356vU84J10NBO8MjBY2Z1Jl2je66Nr7NL89Xql4T6nqShhd3l2fpSGVSCfgAL+Pbnq9Scr&#10;/VaMajjniqtizlgrkhV902O4e0G456vUXPN3qzwer+dopHbzqB33ta6uSBYqTYMBe1wSAb+Nxz1e&#10;og3ULqXJjkbfKi6l2mLKQe4u3wI08eer1F+ONVxqf5xU32rYoA1iT2FwNCNex7fTz1eqXiOY8Snh&#10;jWA7fOsO+ii+tx/Rz1epMRZrqVpXeEKzwkK5sQw1NyT46dh/fz1epXYNXT1WLCvqpC0Plquy/usT&#10;ck6nuBpz1eoY6DAq3FWham3CEqxAtexIOp/o56vUIOHZbzcY0hpw8vlMsklr2sRtUbR7LXueer1D&#10;7lDA830CviUu+MIARuuoY7r3GvcWH089XqNdlfqNVYfO0eIzhTtjVFAsQex9twfaPjz1eo6eRerW&#10;CUdOr1FSVmkAB8Rb2/X356vUtaPqfTnEC5qbxuvubm1IB94nXx+HPV6n7MOcKSow64e6Mva+oJHh&#10;4/Hnq9Ra+oNbHimH1FLSyglwqWPYHQ3+nTw56vVVZ6hVxL+YxT2UPLZIwSNpAJLa97gagEez289X&#10;qqP63rF/NHv77KjjxsAx0FzrrYa+P1c9XqKbilKtLCKgIAFW2zxBtqb/AA8Oer1BHisclRJ7y2RS&#10;TsI1v3+n6Pv56vUwVtTM5jlhOzdcBTc9vtW+s89Xq5QRSyUTSSSlb3uGtb4kG1+er1T4qcNSq7fa&#10;IRgb207aj6Oer1PWGzfLYhfzBEY7ruU/tv49uer1T3q8Lq6dzURyFw5O7eAtr63Hc/r489Xqhb6q&#10;CqjlsSGYAW/wm41HtHPV6hcyXl7GMyYjJh1LSSNMWVizlbFewI1vr9HPV6thP0P9I6XDcCw7Ga6n&#10;/SJtSRgoIcAW0It3Out+er1bHXRXE6fB4YWksvmFRrYFgBra/jbnq9VheHYipiEiuNpsRrYW56vV&#10;MxXMeCUsHnvUIpFybst7fDnq9VbXqV6+rDTS4Hg0vlySK4LqygkWNlFyNT3+7w156vVQx1az/FWY&#10;zUVdRKWendTI26xAU2tb230ufh8Oer1FgxrrzS0FSMWFapSMBiJCWbab+930946X+I+I9XqSuI+q&#10;KjVYKoVzQDcC6roG2jUWsBr39vbnq9QZY/61qimpamPCpxOhsUO87rXN77je/gB9HPV6gjxD1ZZ5&#10;x6T5f5uRWT3gTcLY9iV0vY/389XqZoevubXr6OGTEHMvvtbcQLAaki9u50B8fvHq9StwnqtNLMzV&#10;ZeSolBa5bcVsT8CSLXPt/Pnq9WamxI4thrpUTO7TytIpt7w7+746fHnq9TBgWXJsYr5465jICC1t&#10;BsYA2FtL2++/PV6jl+nD0bZp9QFb/J8Np5YIZyU+ZjZ4irWN9rIQSQLHvp37256vVtGejf8ADCy1&#10;01wOhqM1K9XXQ7SJZDc322IIBs30t3N+er1XaZB6P4VlxEgw6IRhQNQFv2+H0c9XqMFh2C01IPdU&#10;fcOer1PCwwg/YAv8Bz1erKyxaJYEc9XqYcQw+mRfMjUKNdBbvz1eoNMUpVDaW156vU179i2JA+m2&#10;nPV6nCGqNtqH+F+er1ZzXFU95tDz1eqEYvOFx3P3c9Xqwfy0q19NNNB489XqkQ0/mSX7W+oHnq9T&#10;mWigW4I/bz1eoOs0YzFFezWNje1xppz1eotWbc7NSoZjLsRbg3IsB4356vUTXqB6msLyxUmMzI0Z&#10;YKratYnQX2+0+3289XqLrnb1bSANHTVcdPdRrHZmBv8A69xY/Rz1eoseIeqqvw+Y4dUVnzbyn3Sd&#10;CTfW5C2Onst+XPV6hdyP6lfmKwSVVUKeO4RV0IJ7C3j7eer1HOyr14wiZBBJVIGAsWuCL+3Q3+7n&#10;q9Q0ZX6xU1XS+a11YswAa17AkbvHQjUfSOer1CvgvUyCouEYMR3tY2HPV6hgwbO1O0Ykjk72+Ht0&#10;56vUJuB5k/mRsRYW7+N9f6Oer1CDRxxMN48R9BPfnq9TqtFCUuoF9fZz1er0lMi6oNPqvz1epubD&#10;FP2he/3W56vUx1OBxym7W0v9Y56vUjcVwxWGxE7gg+znq9QX12CVDubiwF/pvz1epoXC1Sb9INPy&#10;t4c9XqVtNQQqA7AEWIB56vUo6bDPM02aWOoHPV6pf8g3LbadfgLAc9XqZ6vLsI93YDa3gNOer1Jy&#10;tygkxL7QL/Dnq9WCDIcTWbZqt9beB56vUqMFye1C5O22o9unfnq9QxYNRywMAR7t9Phz1eoVKOwU&#10;+23389Xqlg3He/PV6u2HPV6uuer1eI0vz1epplwmgqFKvGDfxsL89XqQGL9NsKxCNo2jDhrixAtb&#10;nq9RRuqXpXypnBHTFKCORQGWwUWH/Juh+I56vVUB19/CgyTnKWaqw+mEEhDkPbcPtFrWNwLnTt7e&#10;er1a5/rG/DU6lZMpq18qUcuxGH6WIIGUBwdu1v8AENNBex8Drz1eql7N3TDN2WMxNQY9A0ZZw7bl&#10;27TYgpY66fqeer1BZiNHBLP5yxiJCxVm8b3tb6Dz1epLVNFX0VbDF8sXhVvfZQO1rAnsQR46c9Xq&#10;cqShVP0VMwWYWJ1N7E/R2+PPV6hNw6lrqLDRW0bB6kSpEttSSSL2HfsbE/nz1eqzT079NsTxnEqd&#10;qOoJUlN8TEFQzCxJ0ubEaD6/Dnq9WyD6XOlUWT8OhqaiQKZI/NZCul7dgfaVN+er1H8pHmoIExCj&#10;ju4ZAUN9EJFzf2ga2/v56vUIMWIqYy8h1UE6jW3PV6u2zdTx/oCxVjfwI011v28eer1exDPuHYVh&#10;xq5pgPKuDc2uR9J56vUg29SWUKB9/wA2EI7lg236L7bX56vVOovU/lUuj/OxAO5S5Y2HsN/p56vU&#10;MNB1goZ4lZpAdwBFnBB+vTx56vUpKfqZRzFvLcEgai4Nj9/PV6neHPtDUq15AlttjcW156vU0Yvi&#10;VNWUDqzB7qdBa5H0689XqIr1nwXA8Xokn2jzgWswXVRbxP3fd8eer1U1ZtwgUWPTRmPbGsjS7bC5&#10;Xd/i+7nq9SjyxgFHiFJ/pTERMWHiCTcki/0H8j7eer1cc0ZCWREmw8bQhFhclQVO4HX2W56vV1hu&#10;H2xZafE5kJlZW3uQPeB8fC2n8Oer1GxyFQYZh36FGQ+QT5m2xV92twe2ntHfnq9R8chYDl7FMOSV&#10;YxHdEABtcd/2W056vUMJyPh8NEtNFfaHudBcA/nz1erPLlyIhJKaIER6C+hI8b89XqTeJ4pFh0wj&#10;KxxSG5W1rga+B+i31c9XqZI80xUjxpsLR2NwDoD9PPV6lNhefqQxqgYKzMQL+I1056vUK2G4jDXQ&#10;pUxlWYgHvrY+OnPV6mvO+IJDh7xuT5YBLEEC2nPV6qMfWlXSTYJNU1P6RIWeQX1IHYfx56vVradY&#10;8WOE1zTp7sbSbjbVgWNgSBfTXX+znq9QVYfjldRo9LMFul/KPcknU3t7PZz1epbZWrhjEazVO6Ig&#10;++HU3uNQTcDQ38Pjz1eocMvw0rJJAU2sCAhJuCTcXABt4+PPV6jH9L8NqIHkweY7v0YlYiwXZuK7&#10;iR2JP7eer1Hl6eYK2HZlSSmdVHkowfUo4Y3Ye3coFj4ey456vVYr0zx6CsxD5ppFVkNiFNu5Pa36&#10;/fz1eoxdHjdDUTXqE3vGfdI1BI0vftz1eperh2D4pGgrYghKtoLXBPs+jnq9QQ5k6VYHWxsj06v5&#10;pe7MupPh+73sfy+HPV6ikZ49KGWK6lqJqGORHlJZotxsSQQTextoTpz1eopR9JlZTYhIkavGHsos&#10;CSAPjp356vUJGA9CK/K08MlM4k8sGN12kFkJ7/TfS/PV6ljTdI6uhD08cMhMr/aAsBcXH5eI+HPV&#10;6gcz/wBBsYra4VVQpihjJUIqKRYjVtBckEDS/jz1eop3UbolLsFLiNO0lOd7hlTYWYe9qSD7wtf+&#10;/nq9RMs/5Nn2PQmGVEDBb6Fi1rgbj3/u56vUWLNeR67D0aqkGwQgobDwY37/AF256vUWXHKIKxeB&#10;1ezXuP3QDazWva/PV6kTT4qs9dWLVRjzFQqjeHhYD2Ee3nq9SVxCiqXBpa3391mVdLA30J76jnq9&#10;ShwLBp5JTE48zZ7zKLgKDoBqfA89XqOd0n6VVEtBTS1AulSSSWGqkfZtYdrm+uvPV6rQekvSWrxM&#10;00ODhXAWJb2uQ5OvxGumnPV6riujXS6uweNsLx5FSQsrgBRfYQB9x9n0+3nq9R0stYJTYOBLSDy4&#10;0BVF8CP2H4c9XqEuDEaOkjaplKMwH+TUW3H+F+er1Nr5gohurNiRoENyToDfx+N7c9XqTFTnhGKx&#10;jakhBuRqST4W7m3PV6uC5gSsjENPPaUFXJNgAoOo56vUI2GTJNGnng3c3VwBr7Pbfnq9S8gpGkpj&#10;Kg2qinUdr21H189XqyNgtYIw1KN27ado0YD2c9Xqi4hgEqygRC/mBSw8ASNRr7Ox56vUg6zJ1RW1&#10;jxyQkPGQSy6LbtYHb2I056vUo8Cwqto64yPCdsIUm2oXw7+y1v1PPV6jJ4NXzCljK7TuA0UnXTnq&#10;9S4o8UiCqy9yAfDTnq9Srp8TjHugXOnx/hz1epRUtauy48PZbnq9TzTYgDcG2n0c9Xq7q8aSJQuy&#10;+6+vs56vUD+ZMx/JF60eA+i/PV6q3vUL1qo6LBquhlm8mpmVyu43AI7N49rG31fC/q9Wu96m+qcW&#10;Za95RUeayrsdgdwFrknvp9XPV6qwcZ6gxR1Hy1QQplvZRe4UXYnXsT7eer1A7W5mkmeaprDtiQs6&#10;CwbcD4nseer1BVPWedjU1dhobyqhTZb2AAXUD6Tr8fu56vUx4hUiP5eoiKt/lFA9lgSR4nTnq9Qd&#10;4pi1a6MlLICzE+WoUXBvbX2/089XqgYNJBNUzxVNwocp5l7WIAOn1/r356vU62WJo/lmLqGbQ9gx&#10;/ePttz1epTVcuL0OFH5RoWEqnVWDMb+0dhr+XPV6k7NiE9HTxATA1KKQFJA3m1yLH2m4056vVlWu&#10;WB450kRA6M7qddpYWtbvoe1+er1RqCsE8FW1YwRLAxyX13btWIIIIt4fQeer1SMPCST+W53lrgNa&#10;4J1IOvgRz1eqckZSmkhlcoPMAFgGuDr46/DTw8fDnq9S3y/aWtio6ULGqKBrcMSf3j9HPV6jtdLM&#10;u0GKyTDFIztiIRdSCDbVlOnc89XqPp0z/l9JUyeTKuyJIyG01FiBf420+/289XqOtlnHabD5vOiV&#10;lnMSjapJLEfE2vfnq9QkUWYK3MZm81JVj8xIb+72fuV/e0tqew56vVOzPkNpcJ/lsE3l06+9vkdi&#10;SwO8a3B/Pnq9VSnqjxSXC5J2pgFQy7FK2IC7bH6rc9Xqpc6245TfMtSxMWVYyrbfBjbt7LDnq9RZ&#10;fl6pJXDVCNC99nvLoD8L30N+er1M8TQyTxrSgkgst1te+ouT37c9XqUMgShwYVbO5ZHCe6pYlnNl&#10;uqjsfE+HPV6nioKRUkSzNud4zvC391rmwXXx730/bz1eqDiEUccET1egjK6m2psTc89XqZq0U08a&#10;yyAjc1r2ufpGnPV6sa08dR+iBuhBF7WO43AHt56vVyjp3SM0KgNHovhprcffz1eqQ9Oil477VjsF&#10;000tre3PV6lDhr+VURp5ZnEasxta4Y9u+gse3PV6olVUSLVvULYDykG0i5Dk+8fZY+Gn189XqS2I&#10;QwySxFGKSPuEjAC9vDTTx+P9vq9UpacKrRQSGaOHad1ranwPftz1eqfDSfPQST7Nhjk2jTW1r/Ta&#10;/PV6n3DxRy1EMEsShtdbC9/A/Xz1epUIad5jS0oTzWZSSwvtJNjpfse/PV6l7S4hh9P5salnWMiH&#10;doDrYsyfA+0aA/Hnq9S9y3JgU5pzh0+1jKwcvculhfcwNyQdABqfhbnq9QkTVa4dQ70mErsQzaWu&#10;CLghdCdO3PV6lRR1E3zFI8cXm7yWZHAUqu24Yg2+oe3nq9QvU+LUTUK+UqL5jh9QAQFUgj6dL6+P&#10;PV6g/wAYwh66jbEpCSsSEppa4LfxA9tvv56vUW/MuKYfEKmgBCMSG3gEjcNVF/489XqA97w1grpr&#10;FA+5l/ea3cAjxt46/Rz1epvxDE5wZ6ynBRahwTEw1X6+/bnq9WT+aVcMZpVAJcEm9u1rd/b9PPV6&#10;nzDaimw6ipp412yOTvsSQdw0UKLDS3cg2Ha2t/V6hXGKUkMCYemgcLuJtZm9g+I/Xtz1eqOaYrK1&#10;FTP5ayPGWINyy6Fh8P6Oer1P9VPItWAw91GYaC+n7o+N+er1RxjeGtWfKuTCRYs1tCQb9zpz1epX&#10;4dV0sa+VJ+lZmJuvh7LHUag2/Lx56vVFxDGYcOxCGiWZgu3cQNRp3v4DXTXnq9WRaqkqandWNuQk&#10;N4jadLm3iNeer1KKmzDT0tEsSQqTC51UkERglr+OoGmnj9fPV6s2GYzWVOKGuowstNOtlViQyDU3&#10;XTx9mnPV6u42p6YVdW0wZ0a7gkW97QA6+0frfnq9SCGMVNFI5mbZJUbl3a+6G7Ad7aa89Xqm02KV&#10;NJRvHTNZ31VhYdrlr39vPV6ktieLySTtXVYJMSMCtr77m9gb6H7hbx56vUsMrT4FWTExpZztYG4A&#10;U66fVz1eo2WW6aqFNFU1LkMUG8AjsL2UWtcka356vUroqSieVaik3F5AFs3dQ3Yi4va/s56vUZ3o&#10;JW0uBYnT4jWso2uqWYkltrG9iL9r31+Hs56vVsE9D8VixShjmpTdRsKAmwCWsfh7O/w56vUbqmyj&#10;h9RDv2DcpU3NiwH8Oer1IPNmS3rlk8sKsCsFZyALnvfsfbbnq9RecRy/UYXiiRvFtU7ha1yD4X7+&#10;3nq9SCfDq2R6iB1CeVvuCNGHfQn9nPV6gqro6hpDSbCoUj6LDv8Alz1er1bPh9JCjPe6oNRqRr9B&#10;056vVGlxTbUrTTsvkhW8AGNxz1epcZAWglqjFLe4IEbAC5Fu5/s56vVY/wBOqEVGEwUaqHQKp7XI&#10;bnq9Q9UdAYVjijWyqwuBbv8Anz1ep4cJGrG/2dzDS5PPV6gIzPmSooWlFK6B5AWJPYEaWGv8f2c9&#10;XqJ31S6tU2GUTVFZUos8YYMV1F9SO19L89XqqZzv6l6PGMRqqSMF5lTy7oxAuW1NxqCLXt9HPV6i&#10;xZu6zLU4rNibBfMkIiUizEWHtvca+z+nnq9QD5xz5UYvBFVs6oaWWMSC9yRuAYXt2I+7nq9QSY/i&#10;6NVzypKQJLgAkWG5htUfQOer1BnjWYilcYJHaaWlO1diEgkjTcRcePj9Phz1erDSZoWpoJEh/RTQ&#10;ygtuALEEe9a1riw010+/nq9TvV5lqMRm/l8shSBYwwKnazA3vp309vPV6g1zQKdEhNHfcXBZm7hQ&#10;bkfQ3jbX6+er1Blj5H8ygqqJrNvJKG+0A9r3uSOer1c46esr41rZyIgGdvZpexOnt56vUY/JQpf5&#10;TTncYqgkqWYEgD7Xw0v+o789XqHqkxp5sJXEo5gZltEFGh2AHW19Cf7+er1SKXM1aaGRVYrcAgHQ&#10;kdttvaO/hz1ep5pcVTFKU0yboVjb33YEEKbE6Fb28Ljnq9T3DjghqlqcLqlT5RVQ3GpAPcnuABz1&#10;eoccpZ4xCXHoYqGdnchZCB2JtrYnuLfnz1eo4OXM7HNWEywWZJgXiAJsQLC5BBuCO4tz1eqDjGI0&#10;9NTS4bDteRI2JLg6sdf8Wtza556vUEOJ5mhM0NHUVSKShWSJV1Fm+1fba30fHnq9UUZ8xOnTbSzB&#10;UEh3A6hkA7A+3nq9TRJ1EwimmndvdEjB0JFjcnUDxtcA89Xqbpc/yMjzwP5oS0gjF7Xu1/4nnq9S&#10;Jk6gQxYjNLW3VKyNlYg3JJP2R46EeP7eer1TY84Miq+544I2QOl9pK+y+ptz1er2LZrpDSfLRkIi&#10;E7LNpub3gb+Nu1+er1J2bPsaUf8AKYZBLUyFXkCqoA00LA27jx56vVgrsUheSnmEm9FuwRTcE9wC&#10;O36/Hnq9Uxs2CtqkiJ8pWjVYghJZjftYa3vz1eqPJnakxRHiqSpaiO13NgQ4W3b2jxPPV6kfV5/f&#10;FEpHjq5PIiukKkABSR72hAPxseer1M2K5zxGSSmhil2xxOd7Mbb1Pe1j3F766c9Xqda7qZFRVK0W&#10;GSXWE2IdLFhb7QI00+F+er1PuX+rlfTtUVFNVxbjtaEMgkRfAhlbQ6+B56vUI9X1Hq5lp8WrhHLO&#10;0aliiqiXB7gLoBcaAc9XqeJ8/LTlayqiFQ1l/RoLAe0Bu3f+HPV6negr6THJlFEuzzQVdQRZCO+n&#10;wtbTnq9QhYacRlrY2lcCOKEooFi5BNt5+63PV6jEZHozXVtLBg4ZmTYykAEmxswuPbbnq9VnfTKm&#10;/wB9wkkUxTEMJLizX0/jz1eoymEVsa0QgqftEoxIsCBfvz1epYpiVN5WxJN8ZP2ibWA+/wCPPV6k&#10;LmoRTU7oUElzqza7de4/jz1eosWaopKKpaojQyBj4AAEX0Ot+3PV6kvlTqnU4BjiUlQCyqWNyv7w&#10;+vtz1eqxXIHUKPGqGNJCFUKDZraHvb2Hv/Hnq9S2xWrDUxSFt6sSRYHQ9+er1BrFVSR1JDHduJW/&#10;b6eer1O6YgpK04ax7XGoA+J/X8uer1Y8QqYoFL6gWAJ7gE9uer1JievPll5WJUnRTtHbtz1eoK8w&#10;1NRDUpICFC2NzbTX9nPV6s2FY3D5wQyeYXIB943Fj356vUIuG43HcsG73FtNBfQ/d+unPV6lVTYw&#10;730U7fEXJI+i3589XqapMZV6glwVsQddB9GvPV6n+nxyGaK7EEsSL6kke3+HPV6uVU3mCRjY3AIP&#10;e+nPV6guzjlynr6CR9pkeQFbA2sNP1tz1equnqx09mpWeopgwLHZINoCgk2Bv3JH7fab89XqKdmD&#10;Ahh3lpKu4QEgE7gQD2IHj3/Lnq9TVRiatxJZ491htCm2oXxJt4aX56vUZXJ2N1KyRHd5iR7UU6G2&#10;vb4jnq9R1+m2eqs1MGEsy+WwYbiCSDfUXvobnnq9RqcIzGUV4J19xbdrEAc9Xqn1mNIVMkZ1bQeH&#10;PV6vUuLRyQGleykg3bS5OvPV6knjVUZy1Mzg20HtGl/1tz1eoNsPqwaryzchSCWvYjX8uer1Dxlv&#10;EnamjQHvbt4A+PPV6ltLWF4x5Z3Cx10Ht56vUkaxI1XRLElidLk89XqBHP8AlzCsR3PWILHcTpqP&#10;G/PV6qZfWD6fPn6eXEMuIzsollS176IdtwTrY2H589Xq16+qeCRYVi5w6OJQ0S3djcEu5sb62vf2&#10;9uer1BtTloagR1O2NVVTu2gn3VNtPiNeer1Ko4rSCkpaeFgEdg0jFdSo8fgb21+nnq9T3g2ZMOZD&#10;CxG5rGyi9mvofbYe3nq9WaDEnkxSFqyRmEYIYA2XdrY38dOer1KKFziUfmU1gZWO4NqdvYgfEnnq&#10;9XUVdUx42kEjqkbR7FS2rOOwH1a2+nnq9UDFJKuKm3M++VjtKjQFACSPpOn589Xq/9YYK7BaVKeo&#10;kVSr7NqkhdRr7P289XqCPOHSTLmZ63ysQgRjtB3WAJPgWG21tOw56vUUrqJ6QzUyJLhCK8wN02xX&#10;ZiLAXUC3PV6iX549Odbl2tamro45Jiqslkud8ntB0Nr689XqBDMHRHEMDeGR6chBuRyCLHxJAuRe&#10;+mmlvz9XqCzHem1bhNE07RMIEPYd9e4X7/HQc9XqZ6rIEokR6RiPLjJCnW5t2Pbufbrz1epqxDLs&#10;1BTLRzv5dmJS1tSxuQT4i/YX9tuer1JPEKKvXEZJKxN2wKouO4IvYX8QNOer1MdXU0GJUcRhqIS9&#10;IDem8shkQGxFwtrXPa/f6eer1YhJSrCgESsshYxsDaxt2H0c9XqY5p6mqcpBqI7g2NyCTa/e/PV6&#10;myowumpadqurk+YeFwHFgxuTpewNwOer1LfD8JqKmXa8O2BlJLWGgHYIPifHnq9Slpcu1VPXpT0q&#10;HykXzN1jqLaj26H289XqELJ6Q4djUmFVAJaQRnab3K3uTc+Ps56vUcPIGISUWOeau5gZIxGqixRb&#10;WO6wv2+v7uer1HtmrK+vooYqFfKhjZLBNCQ9rXHsPY89XqHSXE62oqoK4SKgjURRhbABxbvb6Oer&#10;1KXLPXjF8pY+9RXR+ZGhQ7Q2h721JHZtdeer1WN9LfUVh2aammjVnWSSByqfujaQCCQLbjcaE+0i&#10;9uer1HPy/nWKanpWn1FyLKb2PcX+j+jnq9QQddMzYfLgs7SsUeFGJ7C6kj/V056vVQr11q6Gsxaa&#10;GMmQq7XLWICj4gAd/wA+er1FUqcPqK2KEqgVASSxAOp0O4+I+B56vUXvqVCcLpphsWQnfH5mhW17&#10;aW++/wBHPV6iC51xGTCJ7wqNibn79z7QL+Hfnq9QJVebK3EpDErlYFJcAnRr+Hj4+znq9SFlrkbE&#10;SadTvsWIFvZz1eps/rBWV8crSI0bw6KGI7d9wsT+v3c9XqixVi1b+czEPax9pN+er1YKuoV6fy4m&#10;OpG7cPvHt0HPV6ulNRTq1bh8XvRn3dbC9+5P0c9XqeamqqRTJXKqkBgWa4udw00Gv089XqzbljsV&#10;Ty/MvuuPae456vVzeONSq0APvMCovYXOhPsH189Xql4hNV0YaKqlEhY7fdZWse/cX56vV5MYipqd&#10;IqX3HFiVHcgafx56vU50uZPknbyPcaW52+JJ7m/x56vUoDiUmJ0qyO1nJIB0sD8T9PPV6nimnxSa&#10;JfmQpjX94eOnxHPV6patSCGRGJMZt7wI3BuxAIv3vz1ep3osTNEFihXeUCm6nvf94jx00056vUpG&#10;xqqFLLsIuwXy1ABsCe40PPV6plJiLYysdJiLExA7WAIO5gbfEc9XqXeAYNS5gw40Tr/pCyFIlIud&#10;GsPC3Y89XqHPpF0rqpMRbaA0kQZrqBY7T9nv38Oer1WeZI6eT0tGlbiFljGxlYWupPukE6dm9vx5&#10;6vUOWIYbVYIplxeIO20qNupYW0+vx/U89XqK1nCasKs0UzKhZ2IJIO2wsB20Nr/fz1eoLKepavNP&#10;JFZN7OSWJuQVI0Ggsb/H6PHnq9Q05Wyq9bTwU7IXWNwLXBB3A2IsvgR2P7eer1Lqj6MVVbPPPSje&#10;0Slo91yS1jfQ29vbw07c9XqV2EdEKihweaoxOFTM0m8oRYnS9wT4duer1N+HdLJMNQVU8gRYy5AA&#10;BDX7Dv3GnPV6sFNgsuEyy1uDzECpCiRWUEG/2j30Phpz1erjXYT/ADGBXlmAMZlDjUakD9deer1B&#10;zWZVWuFNWxoPLi3BbGxJAsbW766/DXnq9Qa430uqq+M1BdvMLSdySbixA+g356vUD+aunc21Kmov&#10;E6MgZSpOi6kW+N738fr56vUDUldieAYlOkfmJGxsZCDZlBNlA0vbnq9QgZa6hz0tKUicuSTpc6gG&#10;3b23uf7+er1ClF1XSsqEjxYnyacCT3e262g7C/189XqjYnnekqKNsRpWf5jcbAnQDXtft356vUvc&#10;BzqklVRfOyOzFRucA2CjUi/YE/nz1eqxHo5ngVlJI+GttiQBXY6/bBKmxNz2789XqM3H52I0MclO&#10;A8oQbCoupIOpP589XqDHHqKOd5UnTWxXaFFy/ifuFuer1AziNDT4BTGkenX9M19pWwJA7/Vc256v&#10;UB+ba3DRTM1ITHYONvbcAbk/A37Ad+er1FHzrX1E2MGaNtyqFBkvqNw1B9o9vPV6i4ZsqsJo4KqE&#10;D5iWS2gsArHx+P8ATz1eormaMQfEjUUtOqqS1wTYEsLWLD2fDnq9QIYq4ETUdU/6S5+z2v4AW/Pn&#10;q9SRkgnUmU2VI7gAdzbv29vPV6os+2pjdnXbu3EW9gFteer1IasovlE8ksXkJQqe+t/HwsfHnq9T&#10;MzNJXeegKSklGN7WAvc6Hx56vUpsMo0Si8rYAm+Rww73Y3N7+znq9QmYZgpooLk7S20ltNQNbfC/&#10;b6Oer1WMelajir66KpqINrIQxFrXOu36TfXnq9Vv+VctLXUKY3HUGOVXN41XRgNDf2EX/M89XqS3&#10;U/Jb4jWzPFSlm91hvsQVsRcC/c99ddPjz1eqvrqh0aq4/mMUpYlVH0DnUkkkk27Dx56vUQrqL05e&#10;ipP5tHH/AKPYhm7XbcRe17gj+H0c9XqLXVZPqqOWZlQMmqoxBuD3B7c9XqRrYMYgHBJW5DMBa7di&#10;Pq8eer1NE9B5SvDICpJLNbxBFuer1NUkwhphDGfdUgRi37LaW56vVglnpXiYQi0uvfxJPfnq9WNG&#10;nl2vKu9kB0OgB9vs56vVJOJq6qqr7gFiRpYnT9bc9XqnUZSOnWZW3EsFAB1t7f7eer1KalxUwMZC&#10;3uqltdb/AN3PV6skWZamnINM+jG1lPcEA6+0Hnq9TxT4pKahK5PeezBlHYaWHhb6f1v6vU8wxJuM&#10;DoAZ07gm6km51+HPV6nStw2uZYmiUyLEUICsBcKbEsT+p56vU90bU1JGajzBHISdG1F/Z4/lz1eo&#10;R8uYrX0kMk0EL1cCxrJUMgBSJA20M97WW+l/bbnq9S2ocxQCQQ0cV0N293tdmIAvqdPie3089Xqe&#10;amllnD0EcRkeQiW6Dc67LggWPb2ki/xHj6vVDwnEhHXmgWzToxYkHsGIAW/wueer1DXgudfMaPDl&#10;DpNExVWsdo8DYjQg99eer1G16X49GlYk6KJTCdsjsw22sO2nx56vVa76deoaYVWww180fy8SqVXQ&#10;kgsSB9Q8Po56vVZzlXP2H1KRy00yyorblCMG1N7X1Pa/PV6jPUbzVNMsMh98hNFvoD46du/PV6mm&#10;bAFKN5QDTsTfQ2F+1+er1JWqwifDaySd4hNvAQNoCPEnT9nPV6ljl3MEdPFTTSC4kbUeAAJF/wBv&#10;PV6subc90dLTSuxBUK4ZrgWH9vfXnq9VV3XXqik6jFZCzJHIyhBtsptpa2vhqf6dfV6q8uoXUulr&#10;6kyQSF3dXL2sSp7Wv7Py56vUWDFsdiauFc66IhQkkG4U+8fZ7eer1B9XY7T1Mh/lTmOMXaLf7zWB&#10;ubfAk6ewac9XqYKyvqahIooE2RuQb2sWLXuza+Nu3PV6upqSdt0UUZ2BDuZdVAv2H189XqcI6R2i&#10;eWKFpETaqsQP3rA62vodP1vz1erOgnp6crT2lZT740Flv72uvhp9P089XqxZiScQRVmHbT8wgRQ5&#10;JVSCLCw108eer1IjEFSJ5oK2NfNJDg3NmsO3bvfXnq9QZ1dXOyxtH7nmOQNtx30JIv4c9XqDTG4K&#10;ZJzFLrIGBuL3OuhI+nnq9TRitetAtKsXv7y5kJuQotZSR9PPV6k1V19FRJKsMe6Y2a7XsQT4DXv+&#10;vfnq9SSraxkn3QsIYAq2QG5LG9wew19lvr56vViq8YFHhnlQkiSRS23bbbYgWHxsb689XqaIK6Ou&#10;w8hVLAFVIJ17jQXB0ufHTnq9XmjEUZgebftmCK5GoU2LKDbQDtoOer1dxYj5r+dBtO5jEHBt2NtP&#10;o7Hnq9U6GuWKuVpV238wEqAS7hSVAuQLMQAT4DWx56vUzUeI4hUYOYZ7R1ifpWAbcAN1yASNfZf7&#10;vh6vVggxyanrKisqGLQO6sAFN9xFiTrc27X/AD56vVyps0y0+ISJBrFOwJF7e7YgkfG/PV6pVbii&#10;4jKiLMENgATYX011+nnq9XCmralcIWmh2eZ5hclj3BI7aXNrGw8Tbnq9SYxDezx1COTHCzHvbvcm&#10;3PV6nKmxGrqj5kVtC1797ewfTz1eqW9NPCwMcYWR1sWJtYEXBAt3+jnq9Ta2GSrHAXfzXmNgSbm9&#10;zckfTppz1epyoaafB6+KKphMyurarYhRcXvci30d+er1DjluimhwinkOyBSSyx6Elb6f3eznq9Sz&#10;xuow6eo+fjUgBBcWNrgan7Px56vUXmuq6ivxEV0jKEEuqggWQA6ntqSOer1Q63EoamqkZG8wxlVB&#10;WwDE+P7Oer1MhlxWCtdTGkgN7XI0N7m3fUeznq9UcyUrOyH7YIDe2/Yj2WJ56vVjpKVvmJUpG8zZ&#10;HtI0Orta36/Rz1eplkp4IpDRvIYZewTcwU3OhKjTTnq9Wd4fKRY/G1wdL99SR4Annq9THJPUQ1dw&#10;oSBXtv1ubjW/cd/gNPDnq9TtT060rx4r54lcli4vpYiw0HiPbz1epprTTvhImLFJ3ddjk2FydpX2&#10;asRbnq9T7EpqqRaaKNTLEvvbiQL27356vVIwWirMRjlpxHtaM/aB1uNbi/f2ac9XqzwUtYuIhZCS&#10;jMpcE323Ngbd/jz1ep5oKRqeolG4BPMIAFtL2OnwJ56vVJe4xN3RSIVCm7nu19Qo156vVnFZTpZr&#10;sXcdnv27k+8P4fRz1ep3mxwtTw4XTKHWQ3Zh4gm9hcAg31A56vVmrqpnSndbKqXX3gbgW0Pxvz1e&#10;qdDiVP50wR1KRKpQ/vMzaEnwtfnq9WeLM60qwoyLIEJBtruJ/bfnq9Td8/DikMiy1CU/lErtINwA&#10;bkC38Oer1KGmcVFV8qqOwkvuqL6EWtbTsdb+z489XqjT4lU0mLwpHMvlUYJ1tZgNAT7bDw56vUs6&#10;DE8PanNfhcgM8m9t7HUs3ci/sNyB4c9XqVeFZhEs/wArJdpI/tA67gNdCe9zz1eo5nplozmnOFEU&#10;TzSoEiGy2ba1nXXsRbUf0c9Xq3CvSjg0GF4HCYyqkhdALafu9vo56vVZPl+oWPbfUmw+HPV6hJgx&#10;RAAwOn7eer1PlPia7fte8PD489Xqd6bF5W+3bx789XqU1FiZA943Ps+HPV6nyDErtdW++3PV6nuG&#10;tSSwvz1eqaskZ0U89XqzfRz1eqLVU8VTGUkF+er1ANnPKNFVRyioi8xSraHtYjnq9VNXqv8ASzh2&#10;ZMPeslgXcDcG2qkG4tbvrz1eqlPqNlmpyPVJT0yslUZHjawIAVSTc/G3PV6glzJ1BwPDsCrJqJN0&#10;qqXlYFT72mu34Ec9XqITmrPq5hppsRo5j5sJYCLSwAOhHs1HPV6gBfMVVidWKfEHYBtQwIJFjc62&#10;PY89XqVeTM019TWLh8EomMTC7C+rdr/T7eer1G3wfD8ZxiON6NGMA3B5CCdrMABb2i/jfTnq9Rq8&#10;j9LuoeJ08dakbbVUxNZD7yjufr7c9XqEag9N3UTGKyCno6aSBYCC26PVhqLE3AtqDc89XqNvkH0T&#10;41NeTHKNkkcooKm4I9p7ix56vUdvAfR7l7BaOON4g8iAK1wtgPYPd9vj9PPV6lTh/p7wTCasTJCL&#10;DwNyCb/qeer1Klcj01ClqaPYzMdxB0762PPV6kdmCWDD6mSgpVZxHcgk2BYj9lv1vz1eoofUHNVN&#10;WVNXRmS0kYYKQAQzN3tfxHPV6i51FK/y0VXSP+maVtxtYbb89XqTmMVmFUcofE/tjcjW0BJ7W9vh&#10;z1ephnNC8TU07MyugIVgCRp9Vvq56vUGePYPQ1tHJFAN4cWRi5JJ7EH4HX7uer1ADmiLDsNqaXC4&#10;LghjHJsUmxYgX+jtc+GvgOer1RKXLzgyUfnnYbst7EWvf4nTnq9ShxHA/n6mChdUjsqsSwB3m19b&#10;m/hz1epTYVhclJTVFFCgAV4gSFBOp1J72tz1eoS8Ggjw6T5eTbIZNqXve7AjU/Gx/Lnq9QoYfh07&#10;qKHCYWkkjIdwpUbR7Te1xbTnq9Qs0hpZ7e+qKFW4NrK6nsT8Dz1epWUj0swd295kJNlFiGH189Xq&#10;eqCmiqaWSqhAUy3G0Ebrk6k89Xq4Sxz1M6iQWWGxa4ABI7fs56vVygrPMr5qNnAkdrqSLjb4AD6j&#10;r8Oer1K6jopJoTRgbZbaEeI56vUIuGYPDUMpgssh95zr3AA+/nq9TVmWZKeOWjkZt4Fx2B+BPwNu&#10;er1EK68Zh/k6xU19HDgqNCzFb+6TrcHxHs56vVSJ1ox2F8zP8husyHzW3gkMxvdjoT7NBz1eojua&#10;a1KieSKuqJhGrsxESglje9ixNwPaeer1BBHjhZqgxOinVkViL7ba+0/HXw56vUs8vZlZIovkDvcb&#10;g1gLbrai+lwf4+HPV6lg1aaxjiJIREU7kubgntcHT4E+z6+er1KukxyhqKCXCggiDbLMCABbVgCD&#10;rz1eprxXPNFgasjsS+mxgPC2hOo056vUG2Yc7CbaYJPIGy7C9iW7j4jnq9STo87Yy7lA5O7QWdu1&#10;zrbxt2tz1epYUfUWokijEUYWOlW9w12kO4A3BBsdfD2duer1LjAurcNFLsrSYZN26PbcEmx7j6Oe&#10;r1KGhzd/Mqo1oqS0QvKoNxdh3GoBv8Oer1Pwz1V1uKJ8lIwdFHwU+N7djoOer1KfB89VAWZZZjMD&#10;Z99jobWIAv4c9XqEamz7VlKVoJrsysrEizBQLi/sueer1LGlzzR1tMtVO5EyHa5BNgdumn7eer1P&#10;FNmoGnfyAze6gJFxe58Oer1KSDHYo6alSpYJ5lmVjcgNc66a6HXtz1eoxfTXqq2By0lBXSs60ziz&#10;ntdgbj4qO4B56vVZZ01zvLXT7VmBLISBoACe/wBOmvPV6hXxDGKjFI48Om/TRR2JA1Go8fZz1epG&#10;4xhtRLX07IhMcfmXjCg3NiAT7vPV6i65qy/iWEySSsoQys92UXZj2F7eztb6Oer1BAa5cMBiq1Ky&#10;almCmzEdgR21+PPV6gxqfOw6QxxPtScsJPYSQCD2GoI0t4c9Xq4/5xMSoK9N73WJCFC6i/Yfnz1e&#10;qbN1axVonppXN1VXJuN9rksq/Ejnq9QwZU6vUWM4fDWTwtEAo9x1MchBW6s6Ebg2tjcD6Oer1GGw&#10;nEquby5NwBIFx9q3s1HPV6hPoa+CdPM2i/71xrrcfHnq9TnJiFHMpull77fE+A789XqZK+SBqNZi&#10;gRYWve4uTbx1t9R56vUxM1bHTGd3BD7TpYEm/wBP5c9XqaJmWepdZjtlPjclQ2vPV6k9WFYjaqfc&#10;WuqgG4Jvr3/X7uer1NkInkg21rAhi4JQW0JsoHfsLXPPV6m+XDq6CK4P2W3DXwHhY/Tz1epzpaBl&#10;i+dqZbo50v3v2B8B8eer1caYrQSs821gp8ANQddfr56vUo8PqqI0gWBdjSEknTWwNlGgOp1vz1ep&#10;WYZiKQ0IWRt8qqzMdLXHYdh9H7Oer1KuGvnngCU7jQqx1B+JHh489Xqf8JkqGxBtQCQPd017689X&#10;qETB6poJ2aRbvr7e4Btrz1epQPKsvvHv9+p9ns56vUC2ZcMUrM0rWPvG4W5Aseer1Uj+rPLjUGJ1&#10;kaQs8jxu5NrbUCgqx0FjbS3f7uer1UWdQ8af5ueirFaAQ2e5Q2ex0AvbQjvb7+er1A3Wy1dTEawx&#10;jybqQwF7X0A7+J156vVDMUkiVMUI8sSqpVrHUnv9HPV6p9LlvFJIIaiolVVjABVhf43B7WPPV6l3&#10;gmWqmqxqkIiEiyst7A6+Fu3ifHnq9VrfRrIFAII5KOAwyABTG4BGota/YbTrfnq9QwR5PxSlrkq8&#10;RsTCSRGDvuNxtddNL62I+Pjz1epBZoyxTUrviNMPMkl2nYdCd5sw7X93uBz1eoF8Sy7M00zOjFlN&#10;rsLhV17Dtr489XqD+vwCDD0lraWRmkQD3D2U62P0Nz1ep5yxh0ElN81W/opVC+4CCFJ0voBp489X&#10;qFuGGHyKOgiJvK7gsVt8Rc9yCPu9mvPV6jSdBq7AsPxoTVUfu05Zxc6BV0JF721/Zz1eqxWh9QuV&#10;8Domjgq7BwbBbghvj20/Xw56vUGOZ/Ujha4fWVEbsWcSRrJcEmQdjb2e3Xnq9VYXVbrPiVfik2J0&#10;bo00m27XO0tbaNNvs0J56vUHmR6nHs2Ykq16J5sI3SojEqxvuO0sBe40Gg/bz1eq2vpFliTCcqxT&#10;0QUzVSIZU/eA9gPtP7eer1D7U1XyFNJNKyrIgVQLkBfd0P8Abz1eoEMydSMEeRpnk2yxlowwIAJ7&#10;H9e/3X56vUX7Gs8UGLvHNFINkJVTuOhGtxb6Tz1epvwPHqXDb4czEecsh3MNCbkkd+/j4fnz1eoR&#10;MkQy4tWR4XgkUlVVO3nGKIXci9toFjrrpfnq9RgqSiqa5Ja9n9xCf0dtpDJ3H1H8/iOer1LvC8wS&#10;wKZaWIMEA3E2Bbxv9Pfnq9Qc4h1KraZqidEkhRmZCHbbY/C3cW8P6Oer1FS6k9S6TEKR6fA5ZIN7&#10;Ist3IJNzewv7Py+nnq9RQs1Z0lfE6owSM4VhsDXIA0uLk3tfnq9TbheD4xm+ppqHB4T5rONyhblg&#10;x+si3jz1eq8b0N+i6fEa+Gvx6nDrfdJHIhIGm2wbxF9bj9vPV6tj3pz06oMrYTBhtNGiJCiqAqgC&#10;w8APAc9XqMVguGxwxjcb9vp8eer1KI7FAUdteer1N89Uu2y+H8Oer1MVRUqSdbIAPq56vUmqyuAb&#10;Yuq6n289XqS1fLK/vX9w9uer1J6eVXi2322v7NDz1epPy1nlxbgO3j46/wB/PV6sKT+Um1TfcO4s&#10;bd+er1Nc2GQVUAllQF20NgL89XqAvOvTeorpnCALGbH2jXU6H6+er1E5z90Sq52mq0iCuTtRrXsP&#10;YRY+H7Oer1FZfoRPitZIa+EwvTo2wgXLa9rWJGgvz1epFYl0XqjPJT0kbu5AKq24knxN/gPDnq9S&#10;Uj6V4hh+HSU1ZKxK3JYgjaDfcAdLj+3nq9WSLIVV5s0cUnmmONWhYAgaEa6+Ivbnq9T9QfNULrPi&#10;AJEVyDt7Hx+nTnq9QvYJi9DPE0dDKZpHtoLe4Cdeer1Lmgpah0RQpAQ6t4gX1t4ajnq9Qf5rro45&#10;jJqF19/spbw7WuOer1FtzVj08VQaNItksbiT3ddSNCb+B8L89XqT9bjtRjoCyj7SkKSFBB7G1l56&#10;vUgcx1rQ1wTVWVH8sbtwuFOp10F+er1FQzrm3M2DU7VM9QJEXcd3mKxvu190EkA69+er1F7o+qGI&#10;JJUwzTktMxLuNAO507W9mg9nPV6khUdVq2aRad5NqWsA97MdxuddLm/PV6g7zBnLE8bkFBA3lEk9&#10;rWBViSPiL89XqZkzxVwzrSSNuCxlWIUbCRfvc3uBz1epnxLF0xanbEll8iOMqigmwJta4A7+29ue&#10;r1SVxbEzDGSwfyzc2FtANABf6789XqUNDjmD19CKf5SSOd2Ls/ulTY+Ki5+/nq9QpZfY1NR5KopV&#10;QvmAW+ybW+g62056vVYj0Ty7SYtI1HVqkMShdtwCSD7L6gaWuP289XqP7lPpplJzCzwoSPM3mxBd&#10;lBt27jx+r6eer1P2YunmE4jhrYlh8JUomwKbkEKfD6/Hnq9Rbs+zrSUsPyMakyIWZlGqsD2Ps0v3&#10;56vUElB1jmoMfo6RZAF8xwxI92wGmptceHPV6hIqusVBDVCWJtBvG8NYEX1t9HPV6hxw3qKlZTL5&#10;84ZdgkQEnUez6eer1MOJ9QKKogmpKeVBMqFrkghjqexv29nPV6q8uq+bzjeKg4goHlHboQqg3Oov&#10;429nPV6qz+qdXg8ElTX4pIJ5d7MsfcsA1wRra4tcX56vUVTNrM+MR1HYTgJY2AA8CR7faR489XqD&#10;LMEKUxX5dTvZmu58R2Cjx/Xtz1epGVlDJM4qQBvGqqO/fuR4c9XqYhUVjyjQMFPvA9tNLDW3PV6s&#10;0NT8wDHG9jcnW+g1tb6Oer1dyy+XJIIW37LG4B1I7356vVkOKPOkhCGNNp7gixHj8Rz1epc4ePMm&#10;pqmrfZC0QcOewI0JYX7c9XqtB9J2Tqarxamr6iLzYCmyZdLutwynsSNPEG3tB56vVex6fqrC8Cpv&#10;5bRxmmgRj5S33AEdtCATYafdz1eqxvJeZwIopcRZLQbygAsfe1H1j9fZz1eofYuvcVNRmOKRUaEA&#10;nd2JHh7O1zz1eov+fvUjJX0cjxVB2o0iizAAjw9gtfnq9VU3XT1DU2J07xQzgVSHZIwYgKD3YNpq&#10;CRp9HPV6qtutfWyeig8jyRUPI62cEKGvbVjpfT4e3289XqJPj+c4pUNGXWGZ7uT/AIgDdRY6c9Xq&#10;BvMmc6zE4NqvfaSbFgB21P0c9XqDN8TnxCeJZJCgWxYDsbajnq9Sqpqqrk/SLOxEgIXsNuzWw0A1&#10;8L89XqUuASS1NV81NKyyAXVmPe/dQPb4nnq9QvYNi8fzpVWKzIoHmWIBJ00+I8b256vULuC4xiFB&#10;i0ElOiySowYlrMLtcj3TcEH2c9Xqtd9F3pfxfrhmlaeDD5Ghql3PME9xdxJJOlgdLAaGwPPV6twX&#10;0q+krJ/R3LdHhuF0MYq0Vd7hANQNTbUXJvz1eqyjLeUkoUDSqNfDTTvz1eoQo40Qe6tuer1Z/Zz1&#10;er1gdeer1e1tz1epur1k23U89XqQuJRTzNcpb4c9XqTkkLg7Nva/h489XqipRS7xcfVz1eqY1OUB&#10;Fu3PV6syRpCu63PV6myTFUdjp/dz1epufGoozawF/o56vUmMVzKsY1cDU3Px56vUCubc60UaG73N&#10;j+y3PV6qwPUR1mqUSTL+FMSZNWcGwJPgNdf6eer1VDZ76g1VRiyCpq/JMbOUjdiBIygi1uxIAvb4&#10;Hnq9QD4vneKmqpBV1XuTwSWka598D3bjS3vG30c9XqL5i2a8Qw96WprX84rIxPlKw2hhcaXJOntv&#10;z1eocMudXo4pkqcQqQsl0MZ8uwAv4ix1sfHnq9RmsO634dQVS0lHJuAVZXN77iRcgE/w56vUMWGe&#10;ofFaXDWro6hmaS5CsSpCEjXVTqBf+zvz1eod+mXqHxdcQhEtURGbblItewLWN/hz1eqyjIvVejx+&#10;hWqSXYQqtsPsP9/6356vUY/IuffmiI6ZwV1+vv7eer1GpwPGVqY1Zzt0/p56vUJNFUp5YAsTp7bD&#10;vz1eqWSxU3OnPV6pBjUAa7r3+A56vVkFCrx2Bt+3nq9TFWYWtzce8L6Gx056vUHGK4P+l+zYa+zn&#10;q9SNnwyRJd4Ttf7uer1P+H4fuAkIGljp256vUtKahSAAouhv9HPV6nD5fbZSPbpp256vVAnwyAu0&#10;gW/7eer1Q5MPjCXIHPV6nGmw6IEDbe9vDx56vUoaeigBuwtcA/Tz1ep6pqaNRdh49/C3PV6nmmcX&#10;949uer1OQNuer1e56vV7seer1d256vVxPPV6vfTz1eqJLSwTH9It/Hnq9SQxfJ9DWoxVBdrjUDQc&#10;9XqJ31c9OGXc04dLQzUo2tcn3Qbtprfvz1erXQ9af4UGSszSYpmygwt6jEnBZWLsEXatl0LW9l7D&#10;t9XPV6tVHrt6aM3dJa+voKnDVcLKRtiYuykHcCwKgC/wNjoe3PV6iNGnx33psSI80/Y0tYa2LfHT&#10;Xnq9Thh0dIGMrAtVJYjtYknQDueer1CtkbD8WxTFY0kdYAzbgApOlxoNdCL+PPV6r9fQ101ikoJq&#10;rEI2Mcj+8dNxVewv4bib/QPp56vVfZkanoEoIaYAKQqixsDbtb6bDnq9QtzZgo8FpkNQfNLAnaLG&#10;9ibA/Vz1epM1ecTTedOo2+bdkBJsosNPjr+znq9SAruosNOSlWwjawYB2AJHcEXP6356vUXXqT1g&#10;p5sDqaRJQsljKVLAEMAbeOvgLc9XqrrxrrdislNK8zP8yFG1bki3hoO/PV6g/wAN61Y3NT1FOzM0&#10;52ljuYFNpBtbtc/HXQc9XqMHkTr1mDEp0WSom8mIGwErKb9zqDz1eof8K9R2O0LrJDMxhmjb3mJB&#10;DEeN7Hwt9PPV6ldS+p3HIasUdWwClNxJI2jb438Rp+t+er1Cxl71X1FUFWoqtoZWG0XLE20+Fj29&#10;uh56vU2dQeswxHCzvYAyA2K2FzoD9Nu3PV6q281ZvNRi/wAtMwPnkr3AYqD2+B+nnq9QkdN8TfHG&#10;kgrpQqwyiNVBAVhaxPxIZgL/AA56vUOuIYVh74WlDE2/cG0GhDW+K689XqLjmWCfAKlKumjWSnkI&#10;VtygsBrfXuLc9XqVOQesOU8KqKejAbfVl/LLPaxQe8CtgbC17HXx8Oer1H06deoSnlqI44niZYSB&#10;ZQACPYPjp489XqPtlfqPg+Y6VJsPcOTtJBBuDa+vPV6lauMwVLtTyWiAJ2+z4abex56vUHmaKLD6&#10;2VPmEsKdZLlTZjfuf19vPV6is5rgej2GgkcKu53BckW19p+PPV6mnBsSqJKqIwSBg23uASCL9vj/&#10;AE89XqNRkuvq6aON2uxVFJ9pta+nPV6nDP8AjpGFyTSkKkgtYixPh256vVS36sM10lVg9fg2H+XP&#10;LtYuPdJsDqPs+PPV6teDPODYhX5klrGCiMMUVGAsLeLA6aduer1R6HopmjGJ4qyip28rQq6qSNze&#10;I9o56vUM9H0fxgQmLGKeVtjRlgVIuwFgQbWOpuD7eer1Cxlnp49PAIWhe4YHayAkL9O3Qjnq9RhO&#10;m2CIMVGCTU8jQuDGq7LG2psWK6WuTbv256vUbjK+V6uihpZZCAYkey3BO2/j8PDnq9QkYLiWM4I/&#10;zdIbRoCXFiASe4H0c9XqXq9eqqmqocLMRvEwO8EAEaXubW8Sf7789XqGjC/UHRzVIgnY+Yqg2O1T&#10;YadvC/PV6l1h/V2DFKkBhaDeHILAkED8gTz1epSVGcsDqngQMFaQjcLi5JJ0F/hpz1ep9XD6bFMQ&#10;KwxqtwETQAG9tPp56vUr8NyFQVn6aWFPMgslgoIJ/s56vUuIelmEvICQbNYkADU+P1jnq9TfV9HM&#10;PeAVAUCSzKSVBuL6HXxtbnq9RaOrPQn5mj/0ClUmM6MLXI+j4/0fDnq9VXXXv0sz01WmJ4ZETI6u&#10;87EWVTay6dgTc6/D6eer1VzZv6HYj/JUTEiUKu7kEWupJIJO29hbQc9XqJH1C6VYhAs+HwQinRUJ&#10;LbTYG+7X6R+XPV6ih1OWKpQiupWYuQbrobEgOQLm/iBz1er1H08xOetCwlqi4Ou03F9e2nb2c9Xq&#10;NN076WkYX89iVIyOo27Xt77X0OgJ+Nvo+HPV6j1dHsgumEpTz0bxyELsSUa3uSQrDQg6G456vVbH&#10;0I6ZrSUNJVzwiKQMt0Hgd2vt1I119nPV6rPMMwmjp4KetWO0nugE20H9HPV6nnEKqGnmSnlYOujX&#10;AFr37/RfTnq9QU5iznQjFJaeN9rC4LXsN2h/hz1eoHcf6mDFDITKYxEgO1CAAb2BIH6+PPV6miiz&#10;dWYnOskTkyomqkEkgePs1+PPV6hlwmoMuK06U6sxmjG8gGwHdl1sO5t9WnPV6jMZUpofkYoXBijg&#10;0W3YfasB8Neer1DvgtPFJQ+4blQAQb97/wBv8eer1L6jgiVjE5UXAubAkjnq9WdMLpyNoUWa5+rt&#10;z1erNDhFIkvmKgABB1trz1erLJl6heeQoNJBqNLHXnq9TnQZcalaOKAABV7jsB7Bz1ep3XBHjcsj&#10;7SpGpuAR4/t56vVKKyQSEBjtPcj289XqfKSf9GBu8fr056vUoBiEUJNvbz1epK47mGmhichwTf4c&#10;9XqJB1g6sx0uHToJrNGWGhA3C17D7789Xqor9UnWBHlqDh1QHMqyxyAvd1NtAvcg3v8Adz1eqkLP&#10;ef555ava5Y79pUtck9r3/Pnq9RRcTzOtZj6xFDHKpZUbaSCCNrAntcew89XqTuL1M9PN+gbzEsi2&#10;OlzfUC3hz1epiixj5ZpYUlCzKwCltPtWJt308Nfj8Oer1J6oalXFZKVmJFS5ZfgWFtPgfHnq9SZM&#10;gwvEKiGCwliIXc4vYAXBHhYnvz1epPVS1le64pT1bCIbt0f7ruToxFjqBfx7dwdOer1PdL/NjXyP&#10;UKiUR9xPfBkddoO8rb3bm+mv0689Xqdv5xS0Msc8SqYGVlVD2t4kgjuD/brz1epLGoxCun+Sw9Yp&#10;AbMS77ALa/aII7duer1ecV0cqoLPYkPtO4Gx7Agaj2Hx56vVNqqise5IVYCrLa1yBbQfeeer1S8H&#10;Wug+WSFWeGPVxcagg2sTrz1ep1p6iYh6SPsTuU6X7+zXsOer1KnLFNTLiq4jTTeZV2MIa590EjS1&#10;7fd8Oer1H4y1Mci0qNXTvNJU7AyhTe7EKfs3IsDf4c9XqMzkyOWpmWHCSzB5F2RnUkr8AdRf6uer&#10;1WadPMgZozSYcRxFG3pGUZFQrcAe6be3T6/r56vUf7p96esaNLTyVUIiLEFrixKfHwueer1KDqh0&#10;ExCLB/IoowxbfuF+w8PaTp/Hnq9VNPq6yjhuE0ReGivb3pPc3WsP3fHU+J8Oer1a43XGmjoM14gk&#10;0KSpKHttAsB21PtA0/s56vUUGZR5kdEllbeBf2Dnq9TrFTyUVRMkKBJJEZmfX7QFgbaXPPV6nHBq&#10;3+UwmSqmM29AC3YXHwGg789XqnzVdOaPYquZNytu3DabmxBHfTnq9TJikwqQRVMpEYDeNvbb6vH8&#10;uer1PVJClPP5ElVHUBlRleJSVS4BIsw3XU6HS1+xOh56vVkikPnt5ZDSXBGgA/v56vVxlhKwBDGP&#10;NR7ta24r3JPsN+2nx56vU900SGLazpFMxIUyLuAA1sQAdT9Gv5c9XqZoohJUVI8zYUtcjS9hfQeH&#10;s56vU2mWesVaxW3bAbjtp7Pv56vV3T0E1bWiWVftjuPEeN/jz1epwqIa+IzLTqR5u1YwQDcX94kg&#10;W+jnq9Thh2FVNS1pgwKkqy326+BsfAjnq9TsmECOnmmgbdLdb3t49raA6ePx56vVkhpI6fFmXf77&#10;7V3a2tfuD43P089XqxNUVLyGCj0ZXsAy+IOpsD49+er1KuLMQw7F4sMqYSBMkh81O+/aSFIv2Pa/&#10;8eer1CbguMTvBDU0/wCkYIUYX+N1NvbfS/0356vUpqjOlZBWwwUyhpoyomY2Iv3Fu9xbx56vUtsv&#10;Z2aKMUsxV3la7A2soub7b/DXnq9SwzFm2kGHQ0mFuqwKGDi4IIY2tcdrHXXnq9RZ831dOTJTIqoS&#10;djE2IN7Wa410+HPV6gOqamuosSNKbNaMPaxFrdzf6O3PV6o7V9RVESpG0gZgXa1wPC58be38+er1&#10;R8SmgqKyJw4iQsA1/HSxtr489Xqc6WqSSeamZgliuw9tRYad+4156vUKeVaf5WsDVkb1FK6mzkgr&#10;cdxfWxHsHhbnq9S/w+LD6BpasSho9pZA3ZC2lie+ns+HPV6suKYjXVMaNFstHZ+w942sLEd/r56v&#10;UlaR1aRnqT7pjYbR++Drc+3vYW56vU5YfUVWH4U+4eXENgW/cXN/yHs56vVlqa2A0UdRIRLLMTGQ&#10;B71u4P189Xqx1OKIk70/Y7bhSvY20Pb289XqeMHqfloxG8onaS+9wLAXPaxv21BHPV6l78worAUm&#10;TdruAG0KCunujsAfHnq9Qb4tUV7YhLTxSeZbUqdS7XGpNtdD+uvPV6kTjFTV1CzYdJ+j99W3C4sL&#10;aAHS1vaOer1YqOqlwyGR/NYnQtdjqD9q3extz1epySpSQb4yXWRSb209g0AOo+PPV6lhlSmeSogp&#10;AWvN3BuW3DsSPAHU89XqOjlKvoo5fLZ/LLAIbm4Fh3/K3PV6hYwSXD8VhWWAo0kblRu907Re5AIB&#10;P1fDnq9Suy3jbQVi0lAokMbLbwKgmzEaePf+/nq9VvHp36pyUlTBT1koWCIR2YXDEDvfvrz1eq1/&#10;JPUmDGVVKIiTzQt/aD7T+Q56vUIwrI66meNVBViAV7a/D6NTz1eoL86YbBUTLJHo8epv37eP16c9&#10;XqADF2RKqaklQ77F91ztAHgPuv8Adz1eovVRU0j1lZPCXZpDcMQbAAbbAfmeer1JQ+/UzUdU4c20&#10;YWBA8Pv56vUlqql81Z6qaVnCkj3RYgXGg+rnq9Q09KK7DaiaGnqZFVwo+2CAoLW10Pbnq9Vo/TpY&#10;YKaJKcK9mA90ki/jr3789XqM/RwWgRUUHcASbC1/p9vPV6kD1BjnoaGSqon2uoOgGhHiOer1V79U&#10;c2QUOHS1c0xWSLcx2mxAN+/wPPV6qSPVB1xpKZEwnL8xWRjLJIFuDqBt+Pifh7eer1VWZl6mQitq&#10;Hq5BEJQJJtrEEkCxIOnb22/hz1eoLqnOVUtR87TyjYoVhYnUkEa30vbx/Pnq9XWJ5w21BnqKgPFp&#10;5mliDbTt7Oer1JAYxiWJUpiqiwkZ32i97gm6G/0a256vVEo6idsNqKjzDHPuZW1JJZTYH6xpz1eq&#10;BS10U0zQ0aeXMykAsLm4JuSCSCNew56vU4U+IYZTSU9diRXzYQ8InbwViCwv7CQCR4/dz1erLUVv&#10;85WeMDbG6BInBuA+4+8bmxBHgLW1N/Dnq9Qf4q0eF+VDXVAmJQeYw7K4Nxqbd/bpz1epXUtJiCSs&#10;4jR7hSqMwAIK3Nri5I9nPV6l3TYvidFTAQUw3Da2yU7ABfWxsTa3w56vU+4fnKrwefz5dvljVtgL&#10;AEj3gG0uB9Hhz1ep2wfNOOYzWvUId8MLKykEgncSt29tr9uer1DfhGIyEuxW8gcAsSAu3bbUXtoT&#10;4X8Oer1PeMywUWGyV8e14tqq7KAAWYAG9vAa/qOer1N2AY9ieBtR1tFK0bBmUWYBioN769tCR9HP&#10;V6jL5NzNjsmJLPTzj5k7nUubhwfbbx56vUKVPiuK4/hc8sT2qAjLubQEA3OvwGvPV6gwx9Fpqm0z&#10;eZNGSrMAAArXvr9PPV6kK+KuJZKKMtKIyWX3RqB3udv1c9XqTmI458m8MVSqyONm0ABSFN7g3P8A&#10;Af2+r1ZavGpKfExNDMvlGI+ZGthoRZT7b89XqSeKNh9ROpoaizB9+0m4BPYAezXseer1OpzDUQsK&#10;WdSzsxSQmxCrYlSR3IPw156vU2zYkkl6J2ZtyLZQCSBfQg356vVxlxKreuFDSCMJYefJ5Y3HQabt&#10;t7gac9Xqx1mZjT10QRP0RcIwOlvouvPV6murzHUUyO1NIXnSRSmwAEA3uSdPo/u56vU01uMIqNPU&#10;lhPOGkksbm5Jtfx7WuTz1epHLmSCWG1b7pQuyi9hYj2+3xHPV6mOszU3lx1NYTVRFmCKpCELYAAk&#10;3Fx8e/PV6mmvxrEZauJ6OQm+6JLkEhO+ttLn4c9Xql0uKT11CppRseFybx+Nu4Onie456vUOMlVW&#10;4ngMK4Tu82JYxEouQNexA8B8Oer1HKyL0bz11LwylPlGATBCI/LJJtbXdt0N9Rfnq9R4cs+kbHUp&#10;Finu9VGCyugsAzAD37D3rC+ntt9PPV6jF4R6UfJqKapqY2kby0ikI9227Rjp3Hc/3c9XqF/K3QaH&#10;J+IQ1qptSIMiJYm4LXHPV6jB4PhjYPUHzgW829gLArz1epdUsuyNpnUligJBOoFzz1erg2PU8NJ5&#10;tQyruJG0a2N9Lj49uer1STX01ZEoGgHdSfb+znq9SGxRUNO0TxBo1BUmxFvHv9Y56vUVLOODfybE&#10;4SNVku+65CkXI/p56vUOnSLOsdFJ8lO4RGXcd3YW0Gvx+PPV6js4VidNWUsUQbbobC/PV6kDjNSs&#10;NcBTA3LnRdBbx56vVLw+shUEzPtd9xstjqOer1OFdUrUU5Ehsl0ve2pH9HPV6mOpHmXdje1yLA3P&#10;PV6g/wAzQBvsf6wYEgXPw56vUAc+L1uHV0oaXykUkHcDq3sH5G/PV6lbhOY51i3xSEABRuuNVse3&#10;s1PPV6hUy3maZI1l3qYGuA9wST7Pp+jnq9WXHMcan3JUE7huvrYkG3PV6mzCs4pEVEqWQW263t4c&#10;9XqE7Cs3UVVGI4tAbe8bWB1ve/PV6neSvhq0Lo6yBb7WGgB/Lnq9QJ55yfT49EfmtCrFgQBcG3fT&#10;6eer1EPz307qo8W+aaFpIkZrWU2IF7D2d/bz1eov2L4NPgzCr2OIyxMgUEnX9l7c9XqVOU4cZgNP&#10;PSoTTS23WYXFuxt+3nq9Rs8gSx0OIQVdNu99xuFiQQ2n1a6/389XqN5gVVHOuyJyx3WGo0I8D7fo&#10;56vU8VVdKgWBANpB+o89XqmU9a/kmOMe+t+1zc+PPV6o+J4ilFB8xOFLSKSosO9vHnq9QJUuNyUV&#10;YfMIIkdjrc2+/wANbfVz1eocMk5gpquDZEQFUE3sdfq+HPV6haoKyKSBfJ94tc39gPj9/PV6myrq&#10;JUnj88X33bda1raAEfEac9XqSOYo1lp2mK7nbwAvYa89XqKJ12yhNWU5lQKymNvdF9QV976/D6bc&#10;9Xq1n/WV06ostVdSTFsUszsV7C+oUHQ3vftz1eqq6pxaejqPJi0VZGEe43LArb3ixvob6Hnq9U2j&#10;zLDU4atBWIJJFIWwADDudCR4jQf289Xqc8Lngy3jLrLMCskQszEEC5Fxc9jbw56vUuKDGo6/B2pX&#10;ZfLeRlWRRZgAPp7jnq9UqgximiHy9LJdol2gXJJPfcbeN9PZ3056vVnhqcbp1+emJMoJaNTckW13&#10;EHtYE6c9XqmYBjMeZ6ZMey/Ux1kcLSbhGbqWX3XUntcNcfTp7eer1f/XMNBRbovKLbh7Dre/PV6p&#10;9RklaipFWWBcrtHsH6356vU2JkjF4N9bM2/y/G5BPx0Ov0Dnq9SSxvpPJnOiekqYqeOQOGR2iUsB&#10;qe4I72/Xx9XqCvG/TRlfEPLp6rcpBK30IDW1NyD93PV6i3Zr9H+P1VTJE80bI6ErZOx8RY2BJGun&#10;jz1eouWYfRvnDDsSFGsUxTYJAEQa+zf7pt4i2n5c9XqA7NnpxxSlUwZkjaMsv6PwIsb6ewg+IPPV&#10;6gizR03qYMFZZl2SXDAEAk3IBubX0sCBfTX289XqK9mfJVZLWxVUMfuK7RjS2ltWbtcE66+PPV6g&#10;7xHDKukHy85uI2YqQQSLd+x0ufb256vUzVMktUHFGfLkKgXB72Fj8Pq56vUosv4YGZEdS4m27k0u&#10;xtY3N7j4fDnq9Rr8q5TgeISVKXTaFQDW1v7TYn8+er1C3g/R6or6dKwblmkUq0YFggJubNa5B+rn&#10;q9Slp+klJgWILjBOpAb3rH7Jvt17a89XqUmCyrhuJisWJQhJd223JbWxte1uer1HU6YYtRY4FozZ&#10;xIodWJAK27rf23AsD8eer1CNiMoKvWQpI4TcQDoC3iRz1eoJs9S1Rw4uYyWlHujsFca3PiQLeHPV&#10;6mnJ/XTMGVMYw+CsnWKKlZxuGguO9yNdD+unPV6rSOn/AKyIMQhpsOwiRTJIqFi6qwuNW2gnS5Hs&#10;7ffz1epu6udbabHcGr6HGJtahGVx22EgFQttfYfbrz1eqpLM2ZMVxqu8mSTaQ493edVU+Ptv256v&#10;VGq8QpqrCpJQ3kldtowLA7Gt4aa/wvz1eooPWfHo6XCWp8KqElEbM3l7but/Ag9x/D8+er1VxZqx&#10;markeqqSV3e7vK6KPZ2tr7Oer1BFiaSz0pghO4CxBBsNDfX6+er1NUlT8syNtJJAF76m+hBuR489&#10;Xqhy7pZJAU2Oi3EelxfsNNLfXz1erjJEYovMpNJS1juvofb46c9XqxtUyUFNLV1F5N1zYgE/AD6+&#10;er1KSCshlRIYhYOAe3Yn2356vU1RVUkErUxiJjAKlrix18Neer1OslfFYKWLrYnU3J8O/fT2c9Xq&#10;iPIGaOO5CMDtA0+/nq9WGphlhpha4Cte+hPf6+er1Q6aeCGRqlG81pLMBa9lHgNLfHnq9UqkxhPe&#10;Z49jOSg3W08bDXvz1epTS4mkka4cjga/fpr256vUpqfG46SOJXAMZVRuv2Pjfw56vV3SYlTGodDY&#10;xhSxue1/b9J56vU6Jj9NLUPuXyX0CkXta/x1t4f289Xqyx4liTO14F2xDU7twtrrft256vUOuRKG&#10;jqKYO8RHuX7WNjc7r+w+0c9XqMX0+yJUZhqBVUIusl7r9ll1uddCCew8eer1WX9DehWJPWxx4afN&#10;hUq79wSLai5sdb+PPV6rGsN6SVODzKZEU04IubaAjUaFbd7Hnq9XHH+l9XDDJUyq8nZksb39pPhp&#10;oPo56vUSnqnkR8OVa4+4NxV0CG20HW3ssDz1eouFDl3Fo6mA1VE6Us3nRU8ypaO4YEqH1G4Ag256&#10;vUbPprhGEUCRfPJO86uEKQgMoFiQzWsB4/0c9XqsD6XdN8NZhikqeazEBmbsqm9rj2/0c9XqGufp&#10;hhtTEZKqn91VAOl7g+A/I89XqAXO/Q6vocOnGHo73YkbVBI3agD6O3189XqAit6V45RwR0s0bvvV&#10;ZF3qAWIOo+zYHTtz1epDDKcmEfzCqxeA7pd20AqVB7judfZca89XqlYJl/z6aOgECkwBmHu6KG9n&#10;u/t56vU51fShYb1jqZHlYMbC4XSxsfZbTnq9QL9TOmFTJ59W9MsMm3y0WBi4JC/bclF1IFrD289X&#10;qJBmrIkhaLEMwhogiNENsbEbjqCbXJtb6Pb489XqLvHl+qwnH5hACIY7AOw+2zdzb6O/1+PPV6nG&#10;rnlp0EMQBiZzdmBsbC4sPgdeer1caXGo1mkpqhmcBCtiALA66D9vPV6l7lfMVPIIsOovfjUC1rE2&#10;tYjTtY89XqP56e8adat4mNt3koIza52k3JH189Xqsdy9URYyVgpnNK4A3W7FT91rnnq9UrHmw6mp&#10;ZqKqQEu5sy2DWGnf289XqJP1VrZ6SskMJdI6e0l3kXRLW+n7/wBnPV6iaZhzPW1MzVNY6eU6ER6K&#10;CCCb/T7b89XqAHN2KSUUnyyXe4XzJBqN1t3fsQR7Oer1Fcz1maCXFGoodNkZ3KnckkWN9O30/nz1&#10;eoF8UgllrXxFXClAUZBbWwvf2E30v9/PV6ghOIQ4niDRzBox7wZwLn3bkey1z489XqlUGHGpq4JY&#10;ELwRE7yT27nXw1On9nPV6lYuXzIm1olIF9hIsbMSSAL/ABvz1eoNcay68KyTptVYCtiQfbqfZp8P&#10;v56vUia7B6WhlNayghiXOvjf9vPV6njD5aWWoighBCve7DTvbvz1eoR8IooZ45JJqgbmcIkfgzX8&#10;B3uBz1eq0/03YdRQYvFNHDLFGkUJWK4JZj7pYnbqC2oGlh3JOvPV6rdMqMcPoQ1ZEVU7lDbQqsWs&#10;T9w/jz1epSZvpKh5RUxtFPI6MLHaoK6hb/Ee0eznq9RXOo2WqeTCIIalPJlLKjIL7QS5AAP1jnq9&#10;RDOonS/zlkQQebAXKOBYAWb3z462Hb6vG/PV6ip5t6W1UVUrIFWms5UMpLEqQQoINtB3J56vUWqu&#10;ybUUtRWyuN8UzsUUa7ANPbbU/X7eer1AbmejlSqZQt1UAX8Pb9/PV6klPS0vy6uwvJGwsB8e9z3/&#10;AF+jnq9TAKWaSaM+UFVb9rad/HTnq9XJlcLHNDdiCEI9tjY3tz1eqWtI0zbItUBHYaDW5H1Hnq9S&#10;riwOWKJKiFPdYXW3cW/Yeer1Sq3AWEMuIKpCxpfYL6i2oA8b66ft56vUyYfhySQQVAQxqyXVSu3a&#10;PBSulreznq9SqgkrJkaSlFiLbb2sbdwDe2vfnq9S4iwXGpZvnKGF5TdTZLXBtqCSbC/PV6hAosPp&#10;qyR4GieK4ACuym9vtDTTU9hz1erBLgVG0TtFdgpUkD497g66duer1ca2eLCIjUOWCbTG6JcnYNdQ&#10;NTrrz1epe5JqaeuwqCrRzHDOqurtHtIQC9ypF7n6L89XqWQhkkqBVKzGJN43NbdsPckC2hOvPV6u&#10;sRpaymaiSaWJYQw7oEdi/e8g1JAFwD49vHnq9S3pK2DBp0hpHV4thJ3DUlvBT9Jvz1eoZ8o5ypwR&#10;S1BKwlxeMXBYqPotY63Pfnq9Ry8rdQIcFwkZkw5RHDStGgS9x752jQe9ZQCSfAd+er1Wh9LetlM6&#10;0Me5TI6RGQgBQCwuAB9BGo/O/PV6rQMndTKPEcHijppR5pK3v3AHfXbY/wB3PV6hxw+ojqLyxNqQ&#10;A/tNh3+vnq9UOSjhl37LlAG3KSbgnx8dOer1Bvi3k4bRtvkKNF2Fz2P3d7356vUSbrL1ekoKdMEd&#10;0RX3sGF7uRY2B8LGx1/pHPV6qp+tHUnHMVlFAjeVTLKZgARuO0kWY3sQ1+w/Zfnq9RU8YrKqOsed&#10;ZV8uZjuLXBQEXA9nPV6ktJTu8SRF9kTMdbkAnXcL/EeHPV6kvI1PHUCh8u7C4Vl0AXX22/Lnq9WG&#10;hTEMQo3pYG8oxbwpN9QLiwNxax+PPV6lDh9LU4LRKlVKZDIwDXNwPjpfT7+er1P1VS1prYYYZQY3&#10;RVa40AY3B8Phz1erk+H1VDVOxjWMQEKxBJ3knsBe3j+uvPV6uNbQ1C4nFTOT5MbCTeBcA2+yB9ev&#10;PV6kLinkVrV2JyxsRFN5aKNCFYXUgHUjwJF7ePPV6gnxOOmgqfIVLzLYluxFzoRa3fnq9QfY1Rri&#10;VNUVA/QyIdVOhIAB9nb7+er1BBUVzTU8ldTyCamjIi3pqDIps6+OqHQj7+er1ZsRpKekhLznugf7&#10;QJUkaEga2HgP6Oer1NNUMOeWE4ipCCSNlcEWLDW5Ha4+Pjr4c9XqTmMQ1P8AWCVd4nYkBSQLFS1+&#10;9ragc9Xqg1hpnkApG8q52tYdiBe4t3156vU1/MpIsMb3aKUMWe+u4DW/0nnq9XGLDy0phnYpBcMo&#10;0Oy49vex9v7Oer1exSquCtOSrQhB8NbgEEW8e5+/nq9UKh/mdTh8jUIDuE2uWIG0fA39mv5c9Xqh&#10;4fTwQYotbUs8qeUtxv8AdVhfdfuLHwHfnq9WLFII0k+ZpbfAfAnTnq9UFi9Mlpb6219hOpPt/X6e&#10;er1PTVorHgpm1SBQIyPHUk3P0m3PV6ucnnQqVqyBYnt46Ec9Xq4xSU1Kq7rmV7NYnUW7AeGvPV6u&#10;pq6Ork3Q3BVdouQLX9mvt56vVxqMVqXiipI0PzO4ksT4AeH1+PPV6lZlGmq1STzJVlea9gbnb46X&#10;+7nq9RpcDw6ifCIK1wpcABN3gALtcfDtYc9XqRGc8QeiqVq0cBUuQqAgFSDu3X0P0c9XqCbF2pqK&#10;lmqqs+SxAY7rCygXBPbwPPV6k2s87uldTKhAjuw8Pdsbjw1Ps56vVyDT1nlyMp31F5DfupJvqPA8&#10;9XqbMTy/UYZiYjrA0czESbSLXQi4Ovt7jnq9XGaeHD3Sqo6hmaRrSIq2Ca30NyT9NgNbW8T6vVEr&#10;GWbEzWyNeoZkjVG00Pjb9fieer1NTzNR1sxP6QNca2uLHQD6eer1cazD6ms2yRC6SH7Nh39nPV6p&#10;NNFSxTBwCsegaMW00sSNe3s56vVnqaGOpf5unUfLqbbT4kdiPo789Xq8kFRQ1E3zB/ybqshN/skE&#10;m19NO3PV6nsU9K8CPTsybSoUg9te5A8Phz1ep0mpoYKZ65ZfNmSzFUPe2lje3jz1eprhrZvmBLIi&#10;tGmr+9a4PgL97duer1c2xIVkyCX9HFExK2trbsSfae1uer1cqmsFTiC1NBcnS2tvbcW/Zz1erDHV&#10;FJt8h95mY7fZbtY/Tz1eqW2ZZ4UEVY43aAI3Yka6X8deer1ZsJaGnhqJq12nUgFLWFyT/k/HUD9d&#10;Oer1PWGV1DTfL1lNYRs13BAJAsSBY/Hx56vVPbE6epgmqaJbBtxXcB+9c9iNLew89XqkYRjlZSYK&#10;JIWRmbcLPYA+BufAjnq9THLUsxilmUB5XCyXIPiTcfSOer1PWDYkaNtwQs37mnexJAtp9Z56vUI8&#10;BrZwhnkRklIbdGLFCNTGDrfU6/Htz1eq3r8P3JFTiGNx4vNEDDGFjFrHaXJFx9JF/u+PPV6tr/oT&#10;SQYPhUMDnQBQNBcHS4+j9e3PV6ju4dWxxkqi6gA6+F+3PV6lLT4mHiUgjTx8Bz1ep5ocV8wkO1ib&#10;e3nq9SghxAqykSXHwtpz1epTQYowH6Sx+8nnq9T3T1ykh91vjoeer1KilrQxvcdvr8f6Oer1PdNW&#10;xO2gsvb6eer1P8c0bj3f6eer1Zyba256vUy4lQLUq29bgA+wW/Pnq9RZOo+QqbG6SaOaOy7Ta4BA&#10;Nrc9XqoX9Zvp3qaWnq8Sw+AlgjyGwvewNrdgDa/5c9Xq1zOoNBJh1ZVJSO6RysfMRiTdTbS/xPPV&#10;6i30+UMexGqkqaCBvJYkMltQLi5v4gg6W56vUZLod6G+qvUueL+q+HskJtvNUGBKsTcrf6iL/Rz1&#10;eq4Xob+D81OtHVZukZpYDuZBGAGBNyCyntrYWt2vbnq9Vn3TL8OzIOSaeoMECzfMuJCsgLhNPsru&#10;J0uL89XqHHC/S7l3B2/0WBYwLAqBoT9wA+rnq9Qq4L0ewiilEsdIhc3IJHbnq9QqUmTIFXsAQADo&#10;AOer1RcVwFac6DUHS9z+vfnq9SIxvD5KWIyWW63I9nPV6gmxoq1KZdpB3G3fU+3nq9QEZljE6ErG&#10;rObaOdLX76eI56vUW7MfTuHFXeeGEbySCFsAbHU89XqSf+ZoVCec4G2Is+xe5udQfv56vUH+Yul9&#10;fhyyGWATISGUWuQAe/wsPHnq9QD5vyPmOjX+Y1kd2kLIGAvZfb7Oer1F6xzAMShphCWb9ExkG0X0&#10;BBBP0HTnq9QdY7Twymmkq4ClVGxtJoVIv8O/t+7nq9UOlw+pH+kXEoRiDa4upP8AHnq9UqjqY62r&#10;FVTKyLEVj94mwZfZ4EWPcfRz1epfUpNHUSlbI8pUg9wfp+vnq9S2wKCkhMCo4aWV2JJsbSd/4c9X&#10;qF+jhEVW1Ssly6qWK3FtLi3t19nPV6lbhlLTurPKWG4hmIAII73Psueer1LKaroaKMVVMQVYncL6&#10;keNrd+er1TMNEcsceJ0qMpa5GtgoOtjf+B56vV2tZPPO0dQvnM8gIHwHt8NTz1ep8w/EcRw1pXji&#10;Vg5BF0QlSW1v7pNgNPDnq9S8yxHJUVy4jVkKrlwVAsAPD489XqFGNxQ0BENi8t2uQDYDv+XPV6gI&#10;6n57oIIpaWsfZIwWzCwG0G/h2vb8+er1Usdeep1TitdiNDTzlmjaQ05B0NjoLm9ri5vz1eqr/qNN&#10;PNUyzU8wao2iQkaguR2bsSB2t93PV6i+ZjxmnraMvHD5IlQhjoSW/wAWhtqdfotz1eov9bh8NHUx&#10;1ICSvtJJUqJCrAgqRe+o0N+er1KmgxwrBM2FKsEiKAhNgBpZSALag6n289XqxTZ6hpmP8zI3/Y3b&#10;rXc/aF/Ec9Xqz43mafEKYU9hTSoY5FeFib7WBsSbj3h3+/vz1epM4vj9Ri0kgmawS+0L4Ea7QSSS&#10;Pv56vUxy5hhEqmou7BVN9BYmw7256vV0+ZZmxGKpkQJs0ABvuHYXIt3789XqcqfF6qtqlkji8tF3&#10;WsTqL3Iv2vfnq9SgbG4Gl+bkUF41Y20Nza1hz1ep3w3GK2ljaWKoWWNkvYA3DP4G5vdexPb2c9Xq&#10;UMOaaqnhBhctIoICr4WGgN7X56vU5DOTZfhTF6iKfyJXiQCNN7EyG1yt77Qe58PHnq9S3w7Hq+oa&#10;pkgdw0ql7toFCnW2ulxp4c9XqVWV8xIWlWdikJ2hnYk3v3vr4djbnq9Qy5fzLKtQ1RHUxyU8zL5M&#10;aKbqoFiSW0N++g56vUJ4q4MRjpoGN2hJ2G+reOt7W10056vUJmAV0Ywun/mDKrPI1lDAm2viCdfH&#10;nq9RwOleeanC54JRUXBkZVuQbjUCwGoH089XqsdyLiqYpVpShtpmKF/EaXuoPh9XPV6ljWUD0+JB&#10;5m/ek1juRY9u/wB3389XqRGdUTGqSfD60LGrhR5ii0i6HsbH7+er1E/zzSUOEVcy0CGZ6sGOzm5V&#10;gCAw+nvpz1eosGYZJW2YdXBmU2uQbEFb7rEdgf6PZz1eoKpqmpghEVAhYtM6XfWwVrADv9N+er1Z&#10;J8Wpqho4aiba4kOq23Ag2t9nx789XqErKWNJXmWsqpy0i+W3nmwLIJLAW221Gh+vnq9Rv8tZ6g88&#10;UsZRZDdiRa+y2h7j2c9XqGfBsyTyxe9ZwxFiQO36689XqccSxLFEmpamlVdu5w4YA3FjY6EePPV6&#10;otRmmkWqWkqh+jkudLFbgHT6Qeer1NdRj9PPOY0J8le9jYa/HvcW/Pnq9Sdrsfp6WRKuV7GZxHYA&#10;m5PY2H5n2d+er1QBUP5xcygjfIUvY9z/ABHPV6noxVMix/MSkG57C265vc/Rbnq9WWtPk0z0hjZ3&#10;e436EAHsSO/w56vUx1dJNVSQNL5imMErGDZT/rEeJGtv7eer1ejroqTd8yyybrk7iNB8P4f389Xq&#10;dqLEdlSGl2+UiFigtcltRbx056vU/YYSxJDoULEG3Yf027c9XqUVPUpBAxE1i32bAkd7a21Fuer1&#10;LrDZvLjWepf3wVsfZfsPr56vUsqSsM05k1JuD4gX9pHPV6lxhzpNIrSyjY1xtuPC556vVAzZg++J&#10;XpBdNrE2108B49zz1eqvv1OdNFzxlN46CP8ASp5iElbMb9xfTT9e/PV6tbXrx09xqgr/ACsYpkiN&#10;Ozrdj7zJYroLC4Pe+uvx56vUX3EMrJRUKCNgYmsyxhSbsBputcafH489XqZ6DKE+Le9SKZJLf5O/&#10;urrpp3I56vULVLkucpHBJEU+zcm5C37gaC4A56vUYXpx0uiqMRURwrMrqrIQtwpDEfkRfnq9Vp+E&#10;5Gly1Q00E9OkbGBJNWAuWW31e8PyHPV6k9imC4xtGJVeymlkQBkRww3XIFmsLg6W0B17c9XqBjNw&#10;xKWOFlKxMjD7S3JXQMAdLX9pvz1epHyLJWyyKIizqxUKwAuCLX/b+p56vUFuZcqLRqscbbmdgJS1&#10;ipYG4Gmumv8Afz1eqC2HLS3kZNqswKEXJuT489Xqd48Px5Q1ZITuujKLaBVH8Tz1eoUaTGKmlpYv&#10;JAV5F951uB3uQfb9fjfnq9TNmLOGJUlX5lO5YxkBgDfcL+99wHPV6gszVn6WoV46eok2W0VdSbkh&#10;j46eBt8eer1BjhuINjVbHh9cRsO/YLEMT+7f43/XXnq9R7/Tr01ghf8ArBXqwjUyIrbgN57fZJuR&#10;7SPzvz1eo7dHVYhQ0EkVUVjgaw9zQm17Wsbg2HPV6kZn3Pr4UFkmrDaRVAvrqL2UW+jnq9RTc5dQ&#10;JpWIqJQz3V4wgALFvAdjcfH+nnq9SKgxanqI3lZmbb+kGlgGvp9PPV6hHwXFYaqsJeQkxxhpr67R&#10;4sT2Fybc9XqFnK9PF5olM8kUhKuHicg7O/cEGxv+tuer1Gowp0kgVIqoBgpJTUlgbn8/bz1epmxX&#10;PUFBhoanGz5cAuutiQxB1v7Tz1eov+fOqlOaWcAeZ+kjsSQQCykGx0vY/wAT8Oer1E7zFi0BxVql&#10;3vIQzi+gsB7Bpcd+er1JbBcLpcZxN6mZJFlLBQvcMQdLjsL3vz1eq6H0Qek+bG8ZixbFqbd5iqYi&#10;1rlW1IX3baDx7HS3PV6tmzpR0woclYJT4dRwoqgG7AAEDvb6jz1eoyuDYUkcQ0uT9B9vPV6lKoWJ&#10;tB3789XqwVEodAvh/Dnq9TJVFRdN2vb2aX56vUyVKrGpUE2Gp8Rz1epF1U8qgga9+456vUma2sqp&#10;dB21+Hbnq9TFJOqMS4uR+XPV6muSZZEItcdyulxz1erhTuJGEcQsBb8+er1LihpElX3hY/lz1eqc&#10;cttO2pBFj37X56vUisYyDS15SSoiHuEkW0v+z7+er1BxivRrC5sQatSLaWABAuQR/Trz1epOL0Kw&#10;iGZpYkCGQN7xFyL89XqDzMnpvwyZNgpxJfct10IUjt9/PV6gLxjoNNQUMsNHT2bcACUF7ey/s56v&#10;UBmZeldZDT/JSUrhdxU2Qkg9+456vU+5Q6ZQ0ksazwBWZWBJFtB4m3389XqXNdgVPRgx+8RCAGjX&#10;QkHsddO3Y89XqAzN2XKyeNqCEJsBbZYElbkan26c9XqCyq6RziQVOI7THJtDPtFzb6O3PV6g+zT0&#10;8lo696iEBqanVTHYbSSdP1vz1eoBc6ZPxfB50q6clnUsoBvtMcgIJ9ml7ac9XqJV1GybHSYX5aKJ&#10;JblGdfeIBNxYH46Hnq9RUswYOlPKYqQFVjuXYA2NtT9Fzz1epDT0CPXQVso3QhdyqbAhgb9u5Fvb&#10;+3nq9TXUUVPLWVdbRME2WIPhrqwGnt00+/vz1epFGHEJz5xCorXLEG1ydLa+3x/u56vUn5I6yQ/y&#10;5B5sSEt7o1FyNB9F9fr8Oer1P2G0lPBUVEnvk7QEUkkA211Jt37c9Xqe8BnxE1hiXRtB20sTqdP1&#10;+/nq9QxZexaPC696Q06ySCQRmxuGcakhr2IA1B7c9XqPf0Xz9GmMLT1O1WjADsex2i5/d7g689Xq&#10;s2ytnKnxHDaSpV1LH26E+y31G/PV6hur8ZwyHCwk0g2WPa3unx7aDX+HPV6iH9WMc8t6xcNgMqyS&#10;FIguoBZdT7fab/Hnq9RJs0YbicVI89E2wxgncATtY2Njz1epFYdm5sMrYqOtaSaJWDAEEkg6627C&#10;+vs56vUOFX1GxGjiSaA+UQCQihS0gv8AYBN7G3PV6k3iPUwSUau0+ypXWQgi5vey/s+/nq9RWM95&#10;sOLtLI8m1oCHOulidPu56vUS7qXmKCSFhEgljT3pCtrqfC3wPPV6i6YpmeoxBkNSAkaAa2972i5P&#10;7Oer1IiWWfE9gq5T7rXINtR4W8Oer1ME1TauaqhFzESADYEjsB8dOer1QmrYp51o1uCxMjADQeBu&#10;fbz1epnqPLaWobDyRsKrGfp1Ons56vVyiqqiCPeqb20U28f8X3c9XqUOA1TVUv2N66Bk0uAD8dNe&#10;er1DhlOGGvlhkWBW2yBfL0vYG5ABNtRz1eq0P03VlPQ7YqY+W5jOpuLICAL+73GmvPV6rUcl43TU&#10;lPTbz5jwN5gYMR9rQ31se/Y89XqHifqFNTuaSNtsc7LtcMRtNvG2tvgOer1BjmDqxiOEmcRE+USq&#10;A7gQW8R3vcd/rHPV6ikdauvuJYDCKXBqspHKkm4kCwA/dHaxvrfX+HPV6q0s89YarEMPU1BYpKCW&#10;IaxZt3a4sdeer1FmzjjNZj+IRyUc8kHnqFVS7MAQbkAG9+3s+jnq9SLxWN5Iw9eS7qdqg9zpr7PH&#10;nq9TDiOHNU0TGJNrSWCdrKT2uPEc9XqxYfgRwyCo/m6BGCga+BUXBA8Oer1OYip6YpQhw/eSO3c6&#10;AG5sLEfr356vU7Q1eJx0ErNGnlxWs19bgWsBbtbnq9T/AEXm09VGZN0i1ZVFZQQVAFze1rXv356v&#10;VaB6UfSnmnq7mHDVweinqY3khaVw4PlIG1Pvkbri4AGt/hc89Xq3mvRJ6OcsdEMo064RAyOyI36Q&#10;7mudTcm99Seer1WtZXy5DRQLLMouNR4G+vPV6hCVRz1erkdNOer1eAvpz1erux7c9Xq7v7Rz1erg&#10;yK2rjnq9UeWhp5SN62t7Oer1Q5MFpJLsV1P1c9XqizYNH3UXsCeer1MlXhyqNBr3Itz1eoOsbqSu&#10;imxHPV6g9rsVMd9p+n2nnq9QeYpmloXs62769+er1BBmXPTKDGr3Gul7G/089XqKB1k6sUUFDJQJ&#10;MFLR3baxDWvqNO1tO/PV6qgusfVWvxdpv5ZI2+NnjXcB3W9iR+vfnq9RF80ZnlqJZTiH+VlBKg6k&#10;G9ri3a+p+/6/V6gVxbMMpKyzhZTGGBQ2sQfst8Dz1eoBcc6n1uH1ckVEzCV7Knva3GlwbAc9Xqck&#10;zjNNVx/zOXeVQasxJLMv1X11t/fz1eoTqDqJIwhC6CAi7FgCb9lC2udLm9/Zz1eoRJOps1fVriEM&#10;3lyRbRtYXAGgHw1J8f289XqMZ0w6jYhLVM2MsomkZD32iw0IHYa+239HPV6rMMh9Z6CloYhE1pQo&#10;BS+4ADub6f289XqPv0m6n0+KYjHh1NL7xHhYAHbf8/hz1eqyDJuMSy0qCUbDp9Hj+znq9Ri8Eqnl&#10;Xdf4A9jbXnq9Sn3l3ura+znq9UmKr2Db356vVPgrgl9o00t4W56vVknaVkubbbN7Dz1epK4xTREk&#10;rr92nPV6kHXRtbeTbW3189Xqi0cjLJY6D6+/PV6lhRSg6k3t46ac9XqdC149Dck/nz1erwQxnXxH&#10;589XqgmOMNdjr/Dnq9U6Gdb2PPV6pcU9m9zvqOer1OQY3Gv0HTnq9U6mlI+0+vfnq9TrFMBYdwO/&#10;fTnq9Tl9HPV6uPhz1erlz1erjrz1er3PV6vduer1e56vVArKCmq4jHKo19vPV6gHz50vo8boZaSS&#10;EOrg30BNtOer1U5er38PnJ/UvCKungpVinlicCQICVurd+2uuhHPV6tM/wBenoHx/oBjUlRhlDPV&#10;04DG0CMQCLXBFxYAn9dber1VdDK+Ihz88jQzlBuiYWZSRcc9XqMZ0Vy7XyY7h9U8XzCb1MlhYqnY&#10;9wdSB489Xq2Hug/l4DhVPhcEuyNyrodASLX1t3I156vVY7kzMLOwE7eeIyxjBNr/ANNuer1Oebuo&#10;tCuHvNCoLxqQCVDEMD/A9uer1BPU59SWsVZpA7CPcUUWAYi/j3Gncc9XqLrm3qFLiSnGqSdYY9zI&#10;C3vMCNCNe3189XqK/nzGZ8Vd5axtqx3jG24vpp4nnq9RdcWq6iBJKuWRQdosD9oIAQOwJBP8eer1&#10;I9KqaTBBiWGEU7TEs5dlDMbWuynW30+Fuer1LHKONVNCI6mqJ2FNQLEFvha+l9bn9vPV6huo8Wll&#10;gNHUMsSS7WXd2AA3WXt+X7Oer1N0ma5YVZsTctHD7psASR2Fv489Xq8ubYMFgNZS1AWKQgi2rAAj&#10;29r9uer1PecurvyNLTwq/mlUV1Gt1ZzqPHsCTz1eoAM0Z3o6vFIqyVHZm3ShhYKTbVQTbtobfd35&#10;6vVN6bdYcQy/i9PS4kGemepPvaXUNqt+4sSeer1WIpjlRmXB/wCaRz2VAtygJswAB/dtfW/PV6kF&#10;1Bx6iiw4UdWJI2dGcNYDcb6G2p+OnPV6iMYnmmrwzG4a6QXVhLoB2Hg31/Dnq9Ss6f8AXIYZXSRw&#10;1LRROoMYOu573A17c9XqPJ0i9XNZl9YjFIxbd76uxIufEm/YHQey/PV6jvZc9SsOK1rTiqukYG5Q&#10;VbUjuCD2vz1eoYK3rRg9VRwVAnARwVbUC/06+PPV6gxzbnzB5YHq4pVaIEKVUg3JPYfRz1eqbkiv&#10;oqqoSWIgSLZggXW5/s/hz1eo7eVsNjaCOvdQsgBS9iLr4aeB0vz1eph6opLLgodB5vlsRtCg662P&#10;0c9XqqP619O6rFcQqw6rG8/c2B2g/rbnq9QNZO9FODvO2O1zQz1FlkWMAOCTe9wfZ8Rz1eo2uV/S&#10;Vgy0omSl1VQxsoCgnwt7f18Oer1ZM3ekigxGGEYfTh9XY9wWcWNh9Wn9/PV6kXR+kPHYy2IVVEFU&#10;ke4rXa3YEjaLW9l/289XqX+E+nNBWPVijYeUEvsW5B1BZrePPV6lBN0WxZK9PkKXedoSKy390kE/&#10;Xcdvhz1eoOcX6fYzRzVYqGG1yUBAudwbt7L356vUVzOmXcejrZjHKyzR32bVC2AP0m4I9uv3c9Xq&#10;AbG84Ytlqp/mEsjsWUr3IKm/bvz1ep+w7rXmfDqiDFIZy6Fdkq3uLE33nubjtp7fbz1eoS8v9fMQ&#10;ikOM4nIxFmeNTa/2h208fp9nPV6jsZB6+YfmSKKooWMAp3jdi9wQx7HU9jbnq9Ru8ndS5K2sukkb&#10;bmLNtF2Nz3vfQE+HPV6jVZezJh+JIs8BYllBfUkA9vZ+v189XqXEctPJFsuNR4+z2d+er1MWL4RR&#10;Vq2Ft9gNdRf+3nq9QGZ96fQ4thL0iog36MCosR4356vVW91i6CYWsbVUVOfPb3NqqoUDXt9X5nnq&#10;9VUvWzo/XpBVy1kQaNQxACgF2AsoJsNNbX56vURnGek9K6PRJEEqLK7N5Yut+wBIPPV6nHp50bpc&#10;QqJ6CCCWaTQOY9CB7FIW1j7f6Oer1H86UemOTEKFcOjgZtiqzllvs17ncQT38NTr7Oer1WM9PPTn&#10;Q4UnylIm55ANu4hio7X+A56vUcXLnTCiwqkp1NPrGQz3UGxAFyfd9t+er1LGooqpYkiZCUkDW7WA&#10;ubX+ntz1eoIM34vX4cwip/cAG1QO4H9nPV6i91tdJJL8u0u+RnBLbSSfiTz1erngeVsflxqQJRq6&#10;TDWRvsA7hofdJNv6Po56vUOuV+nEpScimUVRVSSASAAe+utv1056vUZ3K+T6egp4o4qaxksGJUMR&#10;9B+Pt56vULuG4AkXvMihFI2nQ29unPV6nSKqmgR6XQKfe3WAZv8Ak3vz1epzTGUhmjR2/wAmFvoL&#10;kkWsfr8eer1OBxxoyIw1mK3AJseer1ZqbMySMRVSBVVRuvpc/wBnPV6lvhWNYdMN7sCBbvbUe3nq&#10;9QmYdPSz6Qnbf6O3PV6lfFh0VSbkAi/c6a89XqjVuCI6goApXta2v9/PV6k7NQqvvgbRqe3PV6m6&#10;rqIKRN8h0sbk6A89XqLT1FzNDSU0xkk2QvuG4ezXx56vVUB6jOuGDZekejllMu8aEWAv8Tbvr4X8&#10;eer1UJ+oPqHUx47PJTyHZM8siHcCG32P1Aa2+HPV6iAZlx6irqh6SNdo1d+1gxJ1BB1sR9WnPV6g&#10;okqJ6jEhPD+kjW6iwF9xBta51t7eer1MNVUJUQSTOWZkkCBQLEW+0b9uer1I6qhlr6+SONzcDaD4&#10;3Glz4X56vVmwqZofcxAvIyEAMwFwniSQPu56vUkMXqaaeZqqkvIYyVkFxci/YX9vPV6sGHV6mJhU&#10;QtSKGdRHIVJb2G6kjXuPh3156vVnxCud445YpNu1SdRe1zp9R56vVyetp56RqN49wVQVcAXJJ8ND&#10;bnq9XsMhjpKaXcwdydyC9iLC2343/jz1ep6w+pWZ2ijZRIoPmADsLAjvfUHT489XqbZcSBMcJUOj&#10;yhWv2APY6W7n9fHnq9TjRVFXFDPBuCxOwFlJOt7aHvpew56vVyvPFVvFTsX8jsRYGx763156vUrs&#10;kCSlrYKqtQxSM6ki4uQGv3GgOn6jnq9R+8gUWKZozAslWk+JbmCAhS+0swI3ewe089Xq2NfSn6Fq&#10;evo1zHjcF3aIbUIFlJN+/ifo0+nnq9VynSfoPg2V4EpfKQbFCqCoOl7689XqNhhHTiiWDc0YJN9b&#10;fDnq9TJmbpnhZi3TpcbSSLezw+7nq9VL/rj6G0kWDVGL4DBFExDsiBbBx/hsFt/fz1erSY9XmDwY&#10;Tnuuo6+J4me7gxE6sW1+o9rac9XqI+aYtO9R9kqwFjodRpYHWw56vU6LXXgIlYMwNiPG57fVz1eq&#10;M0zLG0dQR5Y+ybfvX56vVMYUMYG1mEhC9jobnsPiOer1QalJ4H85wJFINr2Iv7DbwJ56vVOb5qnA&#10;q6dftIiyID2+i3t/v56vVIhqEMS7P8pIdRbsR2+nnq9XCWOrSQ1sUlvO7666d/hz1epwRnCJBKC0&#10;24sXvoR7eer1TquiFRUx1BUhVA1B90km5uO+nbnq9UVsNMcbeSrBJLksLW237D+nnq9Swjw6mmoN&#10;9Mp3XJX4C1iT9egHPV6nCmw2aNYir+Yb3QAWIt4ePPV6n18MljtLiBLSyk2Ljt3729o156vUmVwW&#10;NK5YlnMUSE3AtbX7IsQToe3PV6nKH+V0uIpVzRtL5I/SWaxdT4KdQD9RHw56vUgsUrwZ1rKY7Ddg&#10;wsL2tcEj4ePPV6snmQbo6kTLP5oBLx30A7rrax8D7eer1LnBcYqfJ83DkZY4iCHawJBNiLa9u/bn&#10;q9Soo8Rnszzm5J3FrAEjsRp3sPHnq9TpQ4jWbGSNQFmd3Q6XVALAEj9vPV6uEGJzUtJVMoWTaCxU&#10;XNyOxOg1v+uvPV6gzxutmxSvQSN5cfuMU7C47gHvz1eqHiFTBVOtIsojZ1KbhYnQ6AX56vUmMUq1&#10;wwLSrJ76L9oGwf26dtOer1ccNmjWJGf37Fm94aWtpr9J56vU/Sx0FLQDEqi4EUoB0uXEg0AHfQ+P&#10;s56vUJ+WYKWDHY50kkehkSPfEHA22+2xO0620Gn389XqVmI0dNPOcKdisM7RyIB30Y2Um9wDbW/f&#10;7+er1Otdg6VJiwqZzT00m6OUKLlQBcEEWNja3w056vUlcRqcPp1+WhQtHEti/iSB2Hj9fPV6smEb&#10;q6JDVqVhJG4En6rj8rf289Xq9VpHL+lw5PLWG5Ym+hBsD39nPV6uIdZKj5gsN6EXDAa31Ase1/Z7&#10;Oer1PtHVU1JWRyTI1302qQFuTYeGth9/t56vU/1SrBic2I0I9+VNluwCi/vDXnq9Qe4vULR1DyST&#10;BxOrbFBIINrA2HsOvPV6kfQtBHHNTmoJD2AMtyxb4HUi33flz1ervzqebeIiJJKe28CxsD20+nnq&#10;9ThR1yxUopYFKzH7QuOw8B2789XqX+VK2tpsSp5LSJG6nc4YAAjWxB1II0+H189XqM9h9ZC8CvFE&#10;GlAAAP2e+h789XqGXBlUFZpSE0UWTuN3cA9+9teer1CfgMtHDKqLdJHXX/Fe/f8ALnq9R9OkuY8O&#10;NLSVDsW+XFtBqbm2o/p56vUe/InUL5Hy66OoCbBZgrW90Xt2t+t+er1Dfh3Xijpa1oqefzY2Oh3E&#10;AG3a2nx+7nq9SlbqTSYmxZm8ozFFJJDG2nYc9XqDrGM04VU1NRTMxKqSF1sSLWufZY+HPV6gZTE3&#10;jnNO6AxEzgMALgG5Vf6Tf4256vUy1FZBU4PDWvS3nswZbjde9hf9fHnq9Sb+cgmIhp9nmq43J2O3&#10;x7A3IHPV6hd6culLi3nV23yoiGXQC9hfXtcDXnq9VjXSbMkNSVkC6S2YXOtj2JHgeer1HawqWGWn&#10;UBxbQnvoTz1eoLOrLPFh00cBszA272tz1eqkn1OZ1qMMFRSoAm5Ckkg7AAX7fSfr+I56vVrl9fs4&#10;4lJmNKqnfcJ5ZYwTYFk0uB7Ddb3Php4C3q9RPsZxhKl2rABJZyj2NwQndfZqe556vUkqDGpZj5L/&#10;AO84Yqi+PtHh4c9XqdJpxMPNKApC5Em3uSwFh31Hx56vVOq8fqIqOJ40KDcGVbHcCAdCPYRz1err&#10;B6+mpT81iZ8lwXezXuSxJUEe3nq9XOnxozO9fTqrNIzBFA1F/YPEHnq9UiSVaynmweOMCVkaSJ2T&#10;3QykHadNuvexIuPr56vV2qyxKtJXIUEZjCMDYEkG4Nvpvrz1erNFl+HD7mZk2SM0gO4EKb22+On5&#10;/Dnq9SfxWnqMyUkkjVEtMkxNOoTbuUC4V17j43+/2c9Xqe8tUkmUsKFPjFbNX/KxeWsk7K0jAasz&#10;WABNuer1PeJ1dRhlHH5n6QOd+1bbmBB90a/x56vU74Jik8NHIlMHj333Lp7o3XW+p0vroeer1C3l&#10;7Mk0+HmMsNr6KB9q6gggnxBI8eer1K184RvhBpvMRlHeNbHX4n289XqiZaxyDEK6RBKrTxqCAD9k&#10;G6gEd7n+nnq9R4uguQ5s31TQIryM6iMMgbcPMYKLW7H6PZz1eqzvLHo+zVUUqxxxMY0CowsoOw9z&#10;ceJt356vUnMyejDH2pVfF4zUGPc10jKqRvOxWF2vZe5Pc30Hbnq9Re83+lrMOBV/zFNTExyln8uN&#10;NQtvsj4Xtz1eoumYOhGYKad3rKBgkW1hMyFrm4PvXBAt2/Mc9XqBzN2VIcOqDKIhGGsHABIRfC3w&#10;7C/PV6kJTrFS1q0pi3KoYlgOwtcNf+H1c9XqyVE1RO/y1XEwSo3ESAgEAdri9/p+nnq9TK8pwULT&#10;l97ykhWNyQt77Qfo56vVLmq6Wk8uYyAPKDJ5YvqSNOwtYH2nnq9SIxau+eieWvbbUKhYooC2HYMe&#10;1vZz1epjosbSkm8iWclQCxYAe7pZdAbnnq9UCvxEwU4xMTIyzk2G4FipNrst7g39o/jz1epLYpVR&#10;0u+MEtuZNV8AR46ePaw56vUzViywTtSyFiCFKKoFzY66C99NCeer1O1HDQVVFJFh6sZbkhmUABhp&#10;fub9vhz1eoTOl+Qa3McceH0MrRfMsd7qLEMSbgE38e+nPV6rr/SR6F0zBRRYnmp5NzH3VZQVt2ux&#10;I8T4D8+er1X0dO+guTMn4HR0VLRRlqZQoewAJta/1/r256vULtF06w/b+igC7rEgAa2+Nuer1Kal&#10;6exSkeTFtA+F7/Xz1eptxfKuxCGQMV1AI8bfnz1eoNsx4CwVZ290Lc/ZIsAOer1BDimN10Adj/lL&#10;KjE2sFtp8Ne9+er1BjiWYpIcTkpar6e1xawAOn1c9Xqk4VmSsRiPPVm3abtCBYnS/wBXPV6hEocV&#10;evo1jlADMtj2tcadu2tuer1BfnnB46mljQqA770vYmynW4+7vz1eoCcIxSfL+JtAAJZEYjb2BAP8&#10;Rz1eo7HTXPFRiMIFYuyYeB00sdQBoR8fo56vUt63EWqVFREwGw2JNwCddeer1QqGraSQSMpDnW1y&#10;APq56vUuWqYJKU07LobA7r2A9o56vU1zAUqBGYE3I+oc9XqTePUyV0awkXVbkkaEnw7c9XqLFnek&#10;niZqhFMjMWspsbG/7eer1IrDs3rDvpapdosDY2AA56vUIeVM0JUSiBRtXRyDY2I+/nq9SzqMfmqo&#10;w80YsLDeex/X+jnq9QUY9jZwuvihSZ1uxG3Sw9h+s2/Lnq9Sly/nKSaYQ1MpNrEhbAXBsSTr356v&#10;UMdHmykhp0SK1g4J3GxOv9HPV6hJoa9cWhUqFIAN+1wNeer1ITGMpfzhpQu0bASDa9vq/Lnq9RZ8&#10;6ZEqqem2ClDmZnhBCgAD2326jnq9SRyj0+rsKFRHUx+5ILW7hQP8N9R9Xx56vUJWD4VSU80IQMI7&#10;3QKDcEXuD8Dz1eoe6SokCxUtONjAroBa4tqSfbz1eqXiOIS7ykdhsUAjuSR/bz1eqfRYrNLTyQ1K&#10;CNmUAMt7n+3nq9UitVqrDS0g8xhuGulxa3w1+jnq9RaM11dTJiM1NArRKrIEvYD3fe+P5c9XqWGQ&#10;M0VJ3JPtUKAdCbA+PPV6jSZXxY1UKFrIAD3JGljbnq9Uitm8x/0k26MEm173P6+3nq9TZV1dNGGV&#10;jcgXAJsCL9uer1Av1CSjNG7yEMQhJGtx7dPp56vVRV6w8sUOK0dbJGvmFQxUMvfT2nS+t7n9nPV6&#10;tfDqPgi02KPUIqqtPYbz2B7E+7pbxvz1epEwzRpNFRUq63DSMR7R3BN9L6fR9PPV6nfDpgkk4xFS&#10;6CxF9dR4/C3gOer1ObTQ1NDFJSzhTMTYL+6Sbbj3sT7Po56vU/4dRU8VXTUDSbHUESyXsCNddPZf&#10;nq9T7gk8bSNHh8zShBIqsz2uNQy+8fHUW+rnq9TXRQVlNMtLhVR8pGqv50CoArA+KspFjfW/t7+3&#10;nq9X/9A+lHkJY2RoVKl/tbrWAtz1epVU2UlpasRSlJAAbXt7O/PV6pCZaM4+XQBFHf4g+3nq9UST&#10;KwWo91Vj1AXT+J/Zz1epuGXjNWbmhVlLHQjQWFhYW0+vnq9UmsypS1KfKzIwUbm7C4HcW+7nq9Sf&#10;iyfh/lg1K2L6KzKAQB7eer1MuNdLct1yNT1kENSGF/0iDt8GGvPV6i4549LnTLMMslRVYcsc7qVV&#10;00Cgkdgb2NgB/Z39XqJ9n30T9O8VaY4Qk1OI/djJLSAtc3YnQ6+BHx7309XqrX6nehPPGH1j0+F0&#10;++MK0jOouSSR27i30n9g56vUWjE/S1nzBZUkqaSSmYkbGZF98Dvp9ep56vUz0/SvF6LHkrHpJprW&#10;TYgIUkdz7Bp7T9fbnq9R0enuVMOiqIDiFMyEJoBob28fbz1eo5eDZWwrZG00hDSKoO1AQARpf7vD&#10;nq9Qc9VMLwzCIaWLDVZgxZmZ1J2ixF7X8SO3PV6i24niMsdKk8cigIT7hIuV7XNviex+72+r1KPJ&#10;Ge6igqaevoDaYBiVuOwaxJ0+i3PV6rFOn2LYfjWFQOL7nQMUkUBgCNxuD2v7Pp56vVNqskU2IFnx&#10;CMqEdl39lIa9jbTUX/Lnq9RAOr+R3y9i0UcDyOqyO0RLEG7ae8ugIIJte47HvY89XqCjL3U/E8qS&#10;PR1sjMKWQsoVyDuGgAAPh7Po56vUosW6xV2KYasi1bwHcSpJ3MCb62vc2HPV6k5JmufG8Qiqkndk&#10;iVtexkGlmb2EHsBz1erNjuc46OFI5WI3qzE7rAbfibgH4c9XqJJ1LzriVRV1E+LvEilQVZWuCR7o&#10;Jt3IA789XqKtj+Y8QrqCSieQtSllYR3Ni/g1r20H69+er1ICKuqaWoNJVqqgveOzbhob3I+Hs56v&#10;VgmNbM0lcyabmPu2P0X9nPV6uBZ4i1UCPNNrj2L3H3Hnq9XKP3xJWbrjx18fH6+er1Y6dqespVp6&#10;3QEkqb+06a/w56vVnkkmoZnLEe6hJA7kAeHhz1ergs29FhjW6swvY6i+vPV6syNEkrCDaoia/buB&#10;8Pjz1erDUVHnPHWwqGeORSE8NT3I1BsPbpz1eqC1dUSVzwMNqFSVU2118PZ7eer1QUno6Kugvu8y&#10;O+tjbU2se4t+XPV6nOqw+lNa/wAxayEkN8e4se33c9Xqj/PYeJkKsD2K3t3Pcc9Xq4/zgVzPEGKL&#10;ewANhfXtr4c9XqdsKxCShiWGeXzFa4G4i976X56vU8RV0lWiQ1aASC+7YxIA0Jtext9d/r56vUKm&#10;RcAxLFKeWuiQeSu4MC2vY7br3156vUeDpNl2DF8D8uYCKOKLy7EEEgDsOxBHt/u56vUdXotka2MS&#10;tQqyxqrKCQQHawta9ge/cX9nPV6rk+hXTBMNr6WonmIeshR7A6IU+1p2ub2156vVYvgOQKaek2yD&#10;eoZfdZbFgfHT2d+er1QM79MxDLFRwKdxjdwAB3voTfwI8Phz1eokXVHpXUV1JOlIqtMqNuUA/ZP2&#10;rX+v9Rz1eojeM9LsPoZ6SCadkAO8xgsAGF+3gbj+A56vUY/pxg1Hh+z5dFlMttzMN1u/c/Xz1eqx&#10;Tpzlulhw+KWlG5Zdu4KSbEaX56vUZDBcBpnidK5N8dgo3DXd+3w56vVnqunBrqD3kDAkCwGoAOg/&#10;Pnq9QTZn6TQ1u01Edng32spuCw7ntcX56vUVDMfR6PD5wkqO8S2UbtbOCb/Dseer1JOqygKSSKij&#10;jAG8IW2nQEdr2Hjz1eqVhuXKeLC55IJfOaNiilNdexH8Qeer1R6vp3/vtNKkQk3ebKu43JdtWuxu&#10;dPBew8Oer1F3z10GqcTpFmpoVmSRWke1yUIuDf77a9uer1Ebzh0OxH5WXFIqcx7JFAUqbGxAPb4f&#10;rbnq9ResZ6e1SUle4gfyqSa4sugYL3F+6kaEi/iOer1F3jgxiCrdapIjBJKFV1PvgXtYi3b4k+zn&#10;q9Sxy9h8GC4w0MQUQQkkyDW4LeNr89XqsM6GwBcegq6BwySbN91uQCT9NrgDnq9VmmVMJM8MRkk1&#10;UhvdJAIBOl/Hnq9ThnzALbgqXjlI2bL6C1iT7CDz1eqvzrFQz0OKy4liJaSCREjlsbEoq+6FG2wO&#10;7ufHx56vVXXn3GkwrEWo6gP+kQshuCfLPcfAnnq9RdMdz1S01MtISfl63co11QspCswNjYdtdfhz&#10;1eoCMXxCmo8SWqqmV4QwDG/vE+wHW4P5Hnq9QaV2KU0k8hqF2lGZ0JPfW1gfoN9eer1ISgpqioxB&#10;mlAXexK2I0BNrnnq9S6oYapD8pBIkIN77kuLDQXAse/x/bz1epZPPPWKZne3llbWWxbSxtfnq9UD&#10;FPlKWORKyIkKpKggXbsRoNOer1A9jdBTTQtKiErKp23+0rX0FtRY+PPV6pmXsFaWnp6TaN/77AXJ&#10;Cnx8Neer1Dtg2RvImFPEysJijIEIJDX946E29nYc9Xqs66QZdeKHD6+GQpLRAM7AXHc23drj6eer&#10;1WQ5QxSBMEXFp6nzdqGTY23QE+w6ggjnq9Uutxeeqg+eqNVUSge6NzDd2v4dx7Oer1B1mWrlxKYr&#10;FCrWYs2+5uvtB+nseer1BVmbKUUtPJNT/pFqJlUoNCoKks518D+znq9Resz9L4aunlxSiFlpVO8P&#10;2cXsQltLj9fHnq9RQsz9Kq3+ZrJI5SkcMQqqNdxspawJuuvb489XqKdmHpx5FbU0cw8zUkKwCk2v&#10;ZhYeI56vUAuL5BenrPOhBKtoWJ+zb2i9tfHnq9QcYnSS0tYYlUlnJXTvb4fTz1epgl8+MNGmsbj7&#10;f+Eg2t7b+3nq9SnwiCVkWmpz+kkIJNtL+23PV6hXw7BqukWSWae/ksdiqbhk2394W0N9Lc9Xqn1F&#10;LPIkNNHGVEieY1+y3108bW56vUls0rTho4sOZWWNwHKkEH4X+B789XqjYeIWjRIJABAxJXwN/qtc&#10;c9XqXeXJq2dZqJhaNpdyuTqQdDr8Dz1eoQZaJaamipCxZ4JCfMB1YgaE20IN/Zb8uer1Sp6pKKv3&#10;EgxuqtpbT/EDr/Hnq9SUqo1rvOqFsruTbTwHw9h56vU6YWs60go2kZ4ihFrmwtqAL9rfC38b+r1C&#10;xhGIzVSJGkbb3EagW90gGxuRpz1eoRMTgir4I6Q7RJuAsdACL3sf4D6Oer1J6HB6KoxFTv8A9JgA&#10;Dw77+6L2baNAb63Pfnq9S9wWd/MNO0fmbQQG1uXJ/Ma9+er1G+6RUNTjWDHC66F2kBAcqp2BbmxY&#10;/Dsddfv56vUe/pxk7F4VFNTU0jIzxkSDQgEbR8bWt9456vVZD0qwnMVJOmEuZDHGEcAG7EWN9bE+&#10;PPV6j+ZImM1Gqu53n3tn7+l7XB7dvy56vUJ9XhcyxpJEBtlDA27AW0/M/nz1eoDM5084oJGi1aFD&#10;75Ukey3xtz1eqmf1DV1biWJyYZQyh5VSTaRtBQ3sL21Pjofq9vPV6q484w4niTfJIxjaLchDEk3U&#10;69/jz1eoPqXD8Rr4F+ZbfsnVbHu1ri59oB56vU5T4Xie2WeIIYYi1gzhTe3gDqfZpz1epFQpWxzx&#10;xFAZ3BIsNBdu1/qtz1ep/p8OmnLxqDBsYFgq3J1vYfA+3nq9Skw7C4qyjkhUnfKG2LqGHsa4It7d&#10;Dp9XPV6lflPprjlWqUCRyVaWVUCBpGWxsPaTrrr4/Vz1eozGWvSFn7NtSaqSJ442W36SMjUGwLBd&#10;b29tvD6eer1L9fQLnmHEikz+adpIsyqpLCx0Y3Hfx56vUgMzegXrEKaoFJTpG5a8ayabrHtdSb3t&#10;bw+kc9XqLhj/AKJerVNjIgxrC/d3Bt0P2FANwG3G+nbT46c9XqBPqN6d815Tq/JqqfY7gshUX0X2&#10;gXPjrz1eopeYsj4hRLUUTQ+Wjvdz2AJB3d9Aeer1BtW4EtFT7iRIxO0WF2AHYG3hfx+vnq9TU+T0&#10;ginrmv53vSCNmNg/cgdwAQdLWHPV6mJaTD8ZxtKOprI6FEdAZpQ5RAe5OxWaw72AP0E89XqStZS4&#10;XSVcOGwjcoaVRMoJAFyA5sOzAaX1+HPV6odVh1KI1p6wnYjhtyHaCL9ywBNiPgeer1ZMuebjVM1e&#10;IZIVV5I/KkN22q20PcaWbw1+nw56vVAmo56maq8hW8hJSia3LXHbv7eer1ONNQSwxCYHZ5ylZV+I&#10;FgR4ePfnq9TQ+HHDZGicXSTaTb/CdPA89Xqnw4AK6jqISxTybMp7NtB0HsN7689XqgrHDNZ4kWR0&#10;ulj2Y9r3t3HPV6s8NIFiNPIigG4JsLqDrz1eqLNBJVbaRJAqqN+5tSfC5Pfnq9XKuoEOFRzzKGkX&#10;sTbUHxBNtB3vz1eqDenUGIjaQoUDTv8Ad7eer1J+WtqIsSkSa/mRbfLawKst7FTp3H8Nb89XqGPJ&#10;dfSpQolTHuliJBIFrdxoR7B4+3nq9Qm4PXypJNSSTFJUUSKrXsVN7n6/1PPV6knnLG6uvZIsBiEd&#10;XEr++6BkcAdz2N1Hh/Rz1epH4visWK1O6kRjFHEiyXsxdwAJLC1gAwOngNO9yfV6mSpJhu1tyBgh&#10;AA08QbDwPieer1YsX88iSeOSSGNQNbm+vgB9GuvPV6mWkgixGU/J4gWjY+8ZlIYEakKQDp8fptz1&#10;erLKsPzaLBppr4gkDU/fz1eqAi+fWLjVZIHLEKoX/ENNoF+48eer1O8Imjjkkq4lZJiQDtsw8b6W&#10;56vVJp6sxRmOlbfM32UCggW00N+/PV6mhKgNSeY6Xn1W1tRrqCOxuPDnq9WSjxSHapp0JjjO03BF&#10;j43uB2+HPV6n+Wqpa1AksHnCVySSQL3JOhJ8Oer1J6WoioTI6b77idqEG4+k256vVyqaoVflSU4e&#10;Fp9dbEm2ltD2PPV6m6vPmUqxvJabzLA9ht7gW/jrz1eqM2JSwUs9FcO5P7vtBuNT7Bz1ep+gqqN4&#10;IootolspLAnS+vbXt489Xqaq8VVMAKtisclyCGJFr2uTz1eqTukSSKIx+Y0hIUnWwAuDz1ep1lrI&#10;qpjEw3sxDFU+yNul79tOer1RPmZqeV1h2uZL7bXFgNL29tu+uvPV6pFXXYnRR+cXCyMF2qAbtb8t&#10;eer1TKuqnhgAKaFVLewE+AH7eer1O+FVI8jzioIvuVTe40IFtfDnq9Uqlx6qWtFQKJ7xFUBJAADE&#10;7iD309n8Oer1Cjliv8yeKCljAJnNww0CnTdfsfo/o56vVsh+hzKzYRgtNXsQiVKRe6FGo3e3ba3j&#10;+p56vVsIdN6aGPyKlCdp2k2vZj3/AIc9XqNzhuIRBEYvcuouNTYez9uvPV6noYpEAVU3A8e2vPV6&#10;nGCrAjMkRH8Seer1OtLiIDizXvf6uer1KemriFO5yD7Oer1PNLifmbbNoOer1KqjxCQaFtNLX1uO&#10;er1KejxTcARz1epT0OIlTp/Tz1epSUtUJBtP7Neer1ORQG5I789XqReOYX5kBIXdfubXB56vURrr&#10;Z0sgzNh84MHnEqwtcgEW/t/P489Xq12OsvoAzlmnO8hwvCVEDv8A5RHBUjd+8pC3I+g9hz1eo/vp&#10;p/DQytlTDqWtzTSJLUqim7XLKO9toNgQdb89XqteyX6d8tZeooo8MokhKAAHYvh9Q9nPV6hqoenE&#10;FLFucFvoAAHPV6pcuVIqdQyDQfRoOer1MNXggjuQBrfwA56vViXD4UTzGSwtf2G3PV6oDoqm66Wt&#10;z1epG4vVR7HUN2vz1eoMcVLyo4He5Go0Px56vUH+JZblmB2W1BNjqAfq56vUlKvJ8AlgadLq176e&#10;Oup+7nq9TXH06pquuURQnapbcbXup789XqzjpHRiEyRrtJNiDf3h8Pd56vU2Yp0npTTsflgWYE+0&#10;9rW+vnq9QP490BocTozTVULhALgXsRrqPHnq9QIYp6VqfybeWCXDLvdQAQT2P1fw56vUFWOejOlx&#10;SZVal3iMrt0AsR4j289XqVFP6I4p0mVafe6oDGdliHt+9oNw8Lc9XqCiu9Buc/lNlOqQkMzhUgAF&#10;76d2I/X4c9XqBTFPSPnvKlO8VWZagyby7sFLKb6ABALDx/p56vUkf83+K5fxQ02Iw2K7XvYAkdj9&#10;ZAH6256vU6wGsjxH5WlpXQEElmvbb30+B56vUoaOGp2MSrxISSF1udf+I9uer1LnCp6aeGniRB5h&#10;3As62AH627c9XqcKfEJomCVVhCG7Agm99L/A256vVOiM9PVqhG5ZQqgjwJ7/AK/Hnq9S7oqT5aoA&#10;cBLop946sQNf1+PPV6n7/Q4yVLCNjqguSCfDnq9TPieZ6Wgp/m64FSLxNdhYdxoe+tr89Xqrk9Qn&#10;U9KLFno8NdytnSzMpILeIuextp9HPV6qmM956jrMSmrIB7yXLrJYFrEi9tdf1Pjz1eol+P4xHW10&#10;qTe6XJX3SbWPa4JvcdvZz1eoG8cr5KbDaiotYxkKb2sFH73fX9b89XqCOvNPJJHX1nuO9wrJp8AD&#10;Y66e3nq9TJUVrRso3bSD3J721+sc9XqgYniNPicA+YhRiDoTfTTU20F+er1Z4cVYU6yRsCALWJ7A&#10;a89XqxVNdUyxmpjkVEcAmwub9jfw56vU1xFquhfziU8ncT8R7eer1c4JIhU08simRIwL2vqPhz1e&#10;pR0WIW8yOPcsMzaX0IXxJ8R7Lc9Xqz0R+aeRJVLupCqR4pa49nc9/wBRz1ep9Sokp1Ds2yV3Hu+A&#10;W/c28QOer1OYxVZal1pFJKEXYAXJ7+Pt7ac9XqUFXmSvxSCljqWt8rYBSbqqhibAdrAm/wDeeer1&#10;OkOKVyTb4Vv7pW24AhSbkj2gjnq9Snw3GaY160UbEQKAsl797Cx1/iP7vV6hCw/EsRnoKeHDpUgE&#10;cqgNYXUX94XNxYj2jTw9vPV6hYwjG6qpmemDO5RDdwQCAb3PcEH6Oer1CjDi+IRx0FbhksQghZWq&#10;g6FmKBSLKd4CsWtckHsfEgj1eo2vSnFxWVpp2YRvGC6qBp46WPYc9Xqsi6OYlSfMiasMsc7M0gKu&#10;xQmwAGmnt7/D489XqN5iFetUIpNvmRyKQTe+w+0/0c9XqDXN61P8jnrsP21BhW+0ttJvu8e/gbW5&#10;6vUV7OyQUs1JLUxq9VMDJtLGydx9ft156vUVrMEG2gjTbaSRp1VUN2Dn3tSfC3hz1eoCquiq94qB&#10;5m5Cd4cCw97R9L97X56vUxVFClLie+dA4dkLNY3JPgPd8b89XqzvmVYZZF83Z5VkAFgBbQKy/SNb&#10;89XqFvJufKekWaXE1Xyo9EZhogHe/wAL356vUK9F1llo2E1K4VGUqtja4Ggb7Oh156vUp4utk0mF&#10;LU1lSimEPYjcG3W0BHbX9fDnq9Tdh3VbFKvDp2mZS1lkR/dIDase9u9uer1Q6bPeITUT10cqqksQ&#10;YLcLY3YsLHXT2H289XqVODZogxKGjd6hhdkdbkXFiSQb3sG1Ht9nt56vUIeB44cRxwxS0IVJANrN&#10;qFG62guT8b/289XqHTDJYPLamCaqbA6E2vpb4Hnq9XH+XyvVGKRWUyM3t1G0nnq9SfxqrqXsxjtJ&#10;TLu1ABCnvf8Ap56vUD2PuY1jrJiVLvHfdcjZuuf6Rz1epNjOFWKhnRxSzorKgazFgSRr9Ps9luer&#10;1OmWeoAoYGo65vPeouV2EgDU3toba256vUImXs4Gt3GNWliVU1tezA2I9vfuTz1eoccOxqSSMqbE&#10;HZfude/5Hnq9S9oK+pZvOm91FIA8DbuB9/PV6n+gqlbEF8p73LEA6WuOer1CsaffR+R9onx/X489&#10;XqBrMuV5JKlhOFMRUkoTfU38Nvb6eer1UsetrohhT41/WqgoTGABEiEe6VuLsLr3BuQO509nPV6q&#10;ncy5VpaFZoFVpC0hIGtwNLk+yxPPV6uNDlCsXEnxjCKcKyxeWU3bQwGu4AA3Nr/tv4er1CVkzLNf&#10;jNetZPJtSOyeXodb2UsBfUDw56vVZd0X6QQI1NVuEQ23qSDey+AHtvf9Tz1eo3D5Gx6udK6lgard&#10;wQIjqVS9u5sBY+B56vV3UenfqNnaWnqMGpWjhQNG6vAyqRe4sT4j4X56vUvcP/Dwz9mKGKWspwqq&#10;FuFUG+upNyD2Fhp7fZz1eoRk/DTzD5MqUlO8TTKoZtqliO1++n3c9XqQeafwysZwfBqmlMwao3Bj&#10;tiuRoQNb+F/4adzz1eormL/h75jojEm2SR7rtuf3wT+7op+j489XqD/FfSt1Co81HBKrDpFhREfV&#10;QVAtazG+mvYHnq9Tbm/oHmXL8n8rqKLZThCzNYi19TZhe1r89XqADNnRyuwSSPEGvJFIXQ2uSpK6&#10;m/sJ56vUWDMOScTwvFzPCn6EEIibTdQ3cltLgnsP6eer1KnIGQhX4555gOxL/pDYgP7AL393uSdP&#10;z56vUdLDcSOGLDAx8pHje+0EgudN2n2WFrj8+er1P2M5/TDsDghDtIYyvvnu+7cLtb97Xw056vUU&#10;vPXUkVSTUrvuRXG/axBVWNgfoJ+/Xnq9QK1dSmIUMVRJLvdSwVifeFzYgfdz1ep9wXEpmhjpbvv1&#10;BF7Le5sLXN9Neer1D5kWBqzGI6aoUoNQ5bUML3Pt+7nq9RpsKhFPRsCyQ08amzEAA/A3t2GnPV6u&#10;f8/bC4nRw5ZLtYWJKj7JFj2I7c9XqA7PXUaraQrSXFO4Fy2mrdxqB256vUWXG83iriqHqGaOOIgi&#10;/wBkrpqD4G/PV6kJFU1dVRDEHjMsjOB3ubHS+vs56vVZh6OPTpW9WMap55QxjaRH0S97mxufHnq9&#10;W1x0D6PUfT7LtHQJCvmxKEvtA22v29nPV6j1YBh4jUEi9gO/0Hnq9S2gVYwbafeOer1cZZgzXiI/&#10;p56vU2TMwYqT7SPG/PV6m6qRnO4eN+er1MFUUG5d1rAjXnq9SQrIL+O4+wa356vUjqt33mJRcWJ+&#10;g89XqZkgf5ltzaHw7+H6nnq9XBKNRd2faDz1erPT00PnDQ/Tz1eoQ6JadZQtt1h+fx56vUrKUxkC&#10;66fffnq9WOaKGQKrj2/fz1erA2GKTvVdD7PZz1erDJhfmgqgAvfsBz1erj/VunWPa41t2Nhz1epP&#10;1mUKOoBRolKm/fTTv9/PV6gxxTpxTJUtUqgCMSx3a+Hxvz1eoGMwYBhlPXeeUCMm5BYAKS2mtvh+&#10;uvPV6i1558uKteChWxuVYnQDw0PsHPV6m/5DDJiKRAGZ029wRex9h56vUhszUlLPO9PH9pgosCbA&#10;j+HY89XqCHMC0Bi/0td91YFRcAgHvcc9XqJZ1Yqp1pGVfeiDBdutwpPYHw76c9XqI71CTFJKk/Jt&#10;uWJjtsAQdR3Gvbxv8eer1FrzRBXRVruY7gqVdbCxbcAG/u56vUEOZ8LqR59RRwlTEpUm+guB9kfR&#10;7Oer1I2WtidYqS3lh7r/AKun8D/Hnq9UukwSCiqXqqv9KkyjYvcAbtWAAvcd+er1eOVqg1pfCJVZ&#10;SGI26HwLC+mo7fT8Dz1erP8AyKqEMMrAqsTB3W1yTu8T3I56vVnbDqtMW86NQyODdrW1J94k2t9X&#10;0c9XqEnAcArqSvWqipxMEQvuve7f4jpobflz1eoxeVMrz0wgxWddgqZFZwbi6Gxvotxfx56vUcPL&#10;uZKyKaOihXy4ImW1iSQPH6tTz1eowOBVmIY7E9JTS2MJVmDG5KnUMb6gG2n9nPV6oNd0szFmTFYo&#10;sPjceZJ50hQXF9QFF/BrW+vnq9T9H6aK/FKU4dU0t3l2s1lPgTbdbnq9QZ5j9GGIYdI+IOqox+yo&#10;QXUAEfAEH289XqK/1M6T1OWGgncjzKdpDutexJuw8QB2/Uc9XqI7nWapwKuLQAyebITuB90Ea+Pe&#10;3s56vUXbEsYSuDtI10lcC9wFYDS3089XqTFX0vxfGl2UCyRCc7wAlwwB0B0OltPD+PPV6kFmroPm&#10;nDt0f8vdlYhiwU2APYnTtz1eoF8dyBieWKkjFIjusdNpAXx8fZz1eoL8XkUUxkhWwSUKPbu7H6b+&#10;HPV6kxPKZ43YEwNv952HfX9vPV6u2KvKsNIw1A+knx+/nq9Uow1dGVhjX7euvcX7gfTz1erLQTsu&#10;JRPEhSMBmduxDXFhbxB56vUN2XcdoaWAyBrSIzWI1vfQ/dz1eo9XRPO6YS4nrnVj5aLcaXRrH4AE&#10;2+P5c9XqPJkzqhNTK3zEqESFTEq3Fl8Cx7a9+3PV6hGxTOK00HzInJBZthubBtDc/Rrz1epA471H&#10;eSXfUMpKnfJuawOmm3Xv4356vUUPqVjcGIViUxDIJf063O4EGx1J0tbS3s56vUU3NssOIYjJOxCU&#10;sKmwB0Wx008Bz1eoLqnEnaGSpSzeSC4Hja97L8Tz1erJVYusjolRJukchkYCwAI7H+B9p56vV6nr&#10;6aeJvN90ghQT2vew+q3PV6mbFpGhg8mRiWYrbXuCbdvZ489XqxUHyeHwTO8jTzCx2DwDfHuPhz1e&#10;p5o5aioq6ejjB2fbudLHxBHjz1eo+3pi9PmYetecqPLOExhnrNpTctgFJO829oAsASLnTS456vVv&#10;X+g70WZN6L5QpJUp3NU0aBt7F1uBc2BJtqfb8PDnq9V1mScDpqaMHZbaB9Hjz1eoU0CgWUWA56vV&#10;kvz1er3PV6ur89Xq78eer1cltz1erkb3HPV6vaEC3PV6uVhz1er1l7Hnq9Sax8pFCWHexPPV6i6Y&#10;zW+8XtqCfDnq9QLZix40e5Ea7N27m3bnq9QM49jUjxtM7Wtf2WNx+vbnq9RROoHUmlofNplk8sop&#10;ZmvYAX7fV356vVWB1R6j1FRiEj4dM0z1G9lfaCABfQg+Jtz1eog2dM61+OTTRUtqdy0as1gRa9zp&#10;8e2mv189XqDDNZw8zCtWGQ1N0RZPMBQaXI8vb9Op/v8AV6gPzNhmI+azogKSKGGtjYd7eNxY89Xq&#10;LVnGtSlrhLKFRUUmMue5Om0C/e+tj9PPV6kVTVmIyzw1Ehu8AWTU2AGtiw0Fj7Pbz1eoQ4c2CmCV&#10;nuxrqSosbk9reHPV6hMpccoWWGshdnaexdCdO4sfgb89XqMJlTMPl4nG8o3Ku0KdQbW56vUZzLGa&#10;cfpcRXB6koizJcMG7Le4vddDa4sOer1Ws+kyvWvngxASHzC6oVBBsVsNPpGunPV6r1OntPMkKM7b&#10;v1P7Oer1GmwFVSk+Jtb8+er1KCzBNw+/nq9UaKdg+0nXnq9Tukmuunj9XPV6pBlRSUBuLafRz1eq&#10;DWkIhk/o56vUiK1GCkEafxPPV6mQRSbwqj+OvPV6nqnLNex/Yeer1P0MhRQZNT+R56vVL/SzPcnn&#10;q9XF1VTtI76j4c9XqwqbHT8uer1Sopfet3/hz1eqdES+p56vU7UxBezA6nnq9TspC6ez7789XqmQ&#10;yqp22v2+Fzz1erO1TY7bannq9XLzjbnq9WVHDqHXseer1cteer1d89Xq6156vV3z1erg0aSLtcXH&#10;PV6gzzTkakxWFzYC4Omtz256vVWR6qPSPg3VTK9XhVdSoRtYXMYJJI730Nwe39nPV6tNf1w/h/Y3&#10;0izHJj+DUsslMxK+VFEzEamzPtBYAAWBva179uer1E16QZNq3xUYdJeKqLbQoYgWF9BoNR8dO9+e&#10;r1W09Hq0UWHwU1YPMcFRIQwtbsFX3fC1yTz1eo5mVcxw0EUtViEys8O8qisLBToBp4ge3nq9QW51&#10;6j0bwEUhZWlOwNchSQdbjxv28Oer1A3mfOuI4WzVmEXnqG27EQi9tNyi5sQRca89XqBrFcyV2IUz&#10;zwRsgqCgIaxAbuxPx8LD7+er1MGL4zjuLSeRAAANhJYCxVQCSPAX156vUF2Yqepo4RLcSX+05sbm&#10;58Neer1MkENJjFAWnpWIjazAoVIBHtNrg6aj489XqfMv01D8/LDROVCxogGwhALm9r+I7Ej9nPV6&#10;nvEMXFHTik84TuXJUJoUU6XPbTw/U89XqD/Fc4iON6KSNtqOQxYg3C9tuvY689XqDyXOaR10ksj/&#10;AOjuzNEoIsLAe6QPZ356vUy1vUmhpajbWkyX3Ek3sCBfQ9iLfroeer1Ieuzq+KMuMQPsp2aRYotQ&#10;SBYCwNyPb9HPV6slFmVHlWgk3wzVAYhyCALG91YjuPgb89XqOj0969V+GYDSYXhhaqjjBUiygFh3&#10;J3Lqe4+/nq9S0x3NmJ5iqUxR5PMdEEYp/dIQFtS3fTnq9QH53r6TEKb50p8vUQMQsS9tpHb6zb6v&#10;o56vUX3EcQjw5ZKyFgoiIPiRuJtYDxtfnq9Spw7PeKRULRBQsjKBqdCpvq1r9xr93PV6hiwXq9mL&#10;K2HRyUNVGxZbsAQ1j2GoP8fu56vUIuXuv2bamSjjrKzeEZrRoti5vfdct4G3aw7+znq9Q1Yb1VrM&#10;Tnhh3lmRzJfcQpYDx/hbnq9VkHphzimZJYo63aZo5LOVBNwLe3U6G39/PV6raMqyQzwmREsvu200&#10;7f2c9Xq5ZjweKso2p40BUsN1hfUjx+F+er1Ejz9kOlqK2rlABswsO5AtYdu3PV6ueQum1TDNGzAe&#10;aNNLn3W1/Ltz1eo6eVcp4fQ0UUM0Q3MTvGlj3+n2c9XqV8uS8KVo5FjHul2ANjc2+rnq9SNxHL0E&#10;cPzN9m7dcDsDc208eer1NEGAUcMRmpEUeZe50JGvY/dz1ep4gynCxidU2kMCALAjU2/X489XqTeY&#10;ujmC45QTU9PEAVPmMNDd76E9vHx/p56vUUvqP6b5qbDqjEqVP9JQAk/ugeJNvp56vVW71X6AVtTi&#10;EhxVPJUqu1ApAY/4vsjvbnq9RJs6ZJw/AWbCqSo2TCQm6qDdA26xvoL2sSBe3Yjvz1epGxYnEZY2&#10;rHHuBx5YsAqge6AP289XqF/K3UCjwExzVzSLC4DIoKqQdR7wC2K2HY/C/PV6jodL+s1ZPQU1TLIr&#10;xqQpC2DW1sOxv9fPV6j05C6ryywKhnRbsu33bG3iCfHw7c9XqH6g64UFLVGnxFQzOBZiwspBP9nP&#10;V6hKwzqhg2LkSxuFci1rg256vUo1xCHEl8qNCxvfWxHtuPd56vUHOYsp0dbGWnRJLLI7XuSR4Aew&#10;6c9XqrC629HFxKhlxAsqpOpKrYAqga5uPBtO2nPV6iT5l6Vx12LUckFKkXmMLrZdxQEAEgA6Ee39&#10;vPV6l9kTpPR4PNF5NKqOhIlYDVlZjtAtc3A9vs56vUezpxlWlTBl3xhYyzG+u5iPb9YH5c9XqNpk&#10;/AcNgo4q6kUea52NuXRPZYDwP7fhz1eoYIqBqKCOPaCWKg2F7L4k/Tz1eqHj2DkxskVgl7ppYgW7&#10;D7+er1FfznlvzqkIFLMi/aIubXufv56vUF0OQoxG+JL71mLCwNwe5B56vUIWC4YwqqemlJAazggE&#10;AjQ256vUbTKFPTVK7okBKqRfaAWBHc39nPV6hSw3A445EmcAWO0+y3fnq9TjNTQRrZgDuLbCLWB+&#10;PPV6kriNM1J5UT2IKsG17a/qeer1BnimLpT1EcJnuULAkaW7n6+er1MuNZ+igp9IxM4ttIsbgeH9&#10;nPV6grxrqFJh+9lmuHuSLaqe9uer1JbA+vtFBiphralvMZFEaHRAbgXNj7wtfvbv3056vUfjph1k&#10;wfHIR8s+90tGFFrk9/bz1eo1mXswJWqLjnq9SyWanqLAW3fQfjz1epjrI4QNtxrcW+Hjz1eoJ81g&#10;NTSIdVsLAdwfD8+er1Vs9cs0V+FK1FVkeSodG1ANv8RHPV6qCPUpn3D8UqZBQMCoMm4kgG41GngR&#10;8P289XqqV6h5jnxGYVErExNYbCAWXaSAxF+zd/bbnq9RSsYkeqr6mHCoCqFnUSbhrdr38T28Oer1&#10;NyJPTxQVKmwMnvL2Gh+vtz1eqHWmGp2fy8eUrOC27QEeIHje+t/7x6vUxythlMfOZXlMspTdHYIm&#10;zvuJv2P13+/nq9TRPNRsXgpmK2Ba5Onx9pt8Oer1ISOSRVLBPt3bdbvppoPjz1epOItEaeNcTmPn&#10;eazOQfdK3uAAfZ2Pt+Fuer1KqSqo5455MPQO0bRqqNoWBN2INtbeHt56vVLkdtJY0tGrWQk28Lkf&#10;Vz1erNiFZS1NNuUL+hsCQLG49vYnnq9XOTEJAkopVCe5e6gEliQST8Lac9XqZ6+CrnjQ0cohBVNy&#10;HVgfEgdgD+Xt56vVIw+o2wtSIdwLEAHuGHc/G57c9XqHnB8tYPUyU0dGswMyqryMpUA9wAtjcfG/&#10;w56vUYjK3QOfMdXRQ7ZGJZWJW9ydxG2ym5A+P9HPV6r9fQx6WKFa6ppcSpdzs0TCZ02mMrfTbc6E&#10;C5Bvr8Dz1erZi6YZUpsCwiDDYmD+SiqZNtixta5+7nq9RjcCwqFH81v1HPV6hPo5qfaEjGn3WOvP&#10;V6o+YqeilpHRl1t8NRpz1equP1OYBhuJZOq4XRSYUZgdBbTnq9Whh+ILkZMOz1M8EOyIGX9J32+9&#10;4/Xpb9nPV6qmsfgpnEyLJvdgGV1uALadu/PV6mKlpqemdKiRrB1Jt437Dx8eer1dy1RWNRW3ci5A&#10;0tYHnq9U+Or+dljSNAQO7AABdO58dP4/Dnq9TeKSpp4Sskly0h1voRr21tp2056vU/0+IxyUUqyH&#10;UKuo8Te316fdz1erOIpg3k0rJIW2ldrAn4ggag/Dnq9Uyooo5IYoUAJIBYE6KSf1tz1eqdR4Y01N&#10;KstxJAt0texI1t8bc9XqVFLXUVVgC0D04aaSWP3hfcFBsxIJt427eHhrf1ervE2oI4UpKeUqY3YB&#10;lA229h79u/PV6lJSQw0sVOjkOrEHcANT/Zz1epX0OGxiKAQxi6ljuNhubvbvz1eptoMP8/EhiZmN&#10;nYB0JAAAv2vqDcW56vVKNLRStLKse4sdyKCWG4H6PDuOer1IzGsGmSeddYRABIx/1b9z3HfT2eHP&#10;V6g1qHQBpKckO0hF2Glr2v8A0fw56vVzdIZqmOOOO6KNzsPb2sAO1+er1LLKprWhljqUUTOBZBba&#10;LGwsfG/0XPPV6ltW0DUppFanIqG33s11VSNLg+JPwPx1tz1erqjwqqw7EFqZ971G0xnvsAY6AINC&#10;QNb2/Lnq9WTEESkkNWhbZZg6qNpYX94XItc9h8eer1BlmSvppxK9JG8RKkqJCGNyBY3AH3c9XqR1&#10;FiW/C1p6kBJpAQzEdmABNiQD37e3nq9WIUXmOBUFXVNRYai41ueer1LiKkoI6WB4l3BwAQbgE21I&#10;+A9vPV6nCHL0VXTBfOBRplspNlQAW7i+n6+znq9Suy6lTTzNHKAhN42J+yACSrAnTX2/V356vUI4&#10;w6jq62J6iqe25WNyAVC+JItoTp4n289XqgV+Msk8pQmrk3EIEIHu62sTYG306nnq9SYqEiqm/mS/&#10;oybqLi4VhpcjS/7fbz1ep4jaKtqGoqJ/fZVe3+sCNSB+3nq9XH/SqWI0E067pCrMQpIF+24akkfD&#10;7uer1IylraXE/MxWmnEsIk2M6ar5ikqQSLdiPHt7Oer1PzJi88kxdxE+5UhI+zYdyQf2d/bz1ep3&#10;lxyKmjhgxCo2uQI7/uqo9nc/H7+er1JDEKmlSsXz3A3MCC4vZdf4nnq9SMpquolr5xUlJAHCxsql&#10;QATe9tT27/qOer1LOEU9PVfORKPOZQG2AHdbWx0156vVIpljWsNVEv2FuVPe50Ovt+HPV6nKgxBZ&#10;RSUCnzXEpEktwBqLhbaajsT2J56vUZPLkq1OHmjjltJuVhrb3Rp7ba/qRqD6vUOuFUc+I0qrArkA&#10;EBxeyt+0affz1eoR8NioYKuLGXd5XgiMZAJ2liQBp7R3vz1eow+RupEKxPBTOiwoAXJuCGGh+q/P&#10;V6hqoeqmJ0kYkZjGEC3CbSGB8T37jw56vVFoOstNS4tNLXVBVFLSJvJVRZbj2X7frfnq9Smwj1CR&#10;Supp5TITZ2Jcm1yT7RYc9XqFzA+sZxrEDFTOWDqQTcGx72Gt/r/p56vUqoMfxHD4GbEGYJ5tySPe&#10;It2H037/AA56vUpYcbo6jCxOCAikkr7Df3R9Vr89XqYIqWlaokqIJLGQj4Mo+ke3nq9SwXHamCuh&#10;gWRfKj0fZqSo8Ln2mw+v489XqO70XzolVWxRzkmMeWF1ub3JP389Xqspynjglw5qq1lFh72hAN9b&#10;d+er1ITqVib1GEyQ3G8hwhNxYn2+3Tw56vVQR60MRq42Bw83MPmNIRc7wFtb6T356vVrh9X6ySSq&#10;LRSlt8hJUm5Qkm9vEfqPDnq9RdooaeWJq2mayFpBpbUi4JPhr256vVHjnw6mZYYgVkF3ZWPYW+0C&#10;Bp7R9fPV6o7otGgqqGbzI32kqSdWPjrqLdwOer1TZ8TqTCYKlDE8dnjexuTexA+rnq9T7g2MLPUG&#10;Su1gdTdSoDDQrfd3766356vVEpKSsOJyRFbRohKMDa97gGwtr8eer1K3DKN40tPIE8zRj7CfH2/D&#10;nq9UuWGrmR8KxV4/KjPmLtWzdyFDdye3j8eer1drhc080RCKaZVDbrnfv9lrWs3e97/A9x6vU4wY&#10;REYaenWQF4ncSWsLX1F/bp7Oer1SKyGSN0okXzJxZr2sSDcADw17c9Xqw1yR+fAtcrLMAzODaykW&#10;GvgLnw79vp56vVAqAYo1pmqCvmNtDWOoPYaannq9SlwUV64V8pTFlkjZ9zhbhVPu3011HPV6nqhl&#10;p6XBUlo/9IjE6l27EkX1t3tfQ89XqEChiSXGI8VjRVB8sSC7DRh+6Nutvbz1erYF/DjydR4tNS1c&#10;4VYwblTZibNqb+y4/Pnq9WwvlzAKBU2xqAptawAA056vU7TZFpnGwRB1N73F/wBnPV6gwzD0Zwmv&#10;jaSemUnWxKAm5728eer1Fyz50Ly7V4bPhawsUlWzBAAe3t2+I056vVWx1Q9FsOFwnMOBoYqWIEPD&#10;N75LFjbve6/T7fHnq9VZHUrp1VZVr2UQCOGOQ++w2kgC9tfbz1eovWOzqDsXaryG6jQgDUEAj6Oe&#10;r1BtWTmIo9UhWNnHvEknXQWHhqdT7Oer1QKyqNHXiFnZnuFU99wuTtU6gi3iOer1JGeWskqFrqsL&#10;JHMWS5IBAUkMLePbtz1eppnikp6WVVURfM7UF7Xte9xfw+j9vPV6mVZaQV64fWInm2IBtd7A2v7A&#10;Ceer1d102ICQTTbZY1YbFt3AHY+089Xqb4q+rmrpMSmd0ZtyIyKu+MMNrBSf2+PPV6lngGWK1Yoq&#10;QVk1YJHjVZZdvmm4GrbVAJJ7/X7QOer1XKeibpBhmKywnGqMyLujdr3DLqw/5ONjz1erY56e5Zwb&#10;AKOLCKEBI0UWAF7G1+er1GcwWnjJQPqulv1+HPV6hSwnC4JUttA7/t56vUr1pI4UtpYeHh9PPV6k&#10;djNNBUC8iDeLHS3bnq9QA9ST/LaTzbhSVfahA1vz1eoh2d8xmmqVjZkVXQC9zckfd+p56vUCdVmK&#10;oSaSanYu11JJ1uuov489Xq6p88UtROslb+hLMqAdifo+Pf7jz1eoXcpZolpgGZg8SkghrXI8Lc9X&#10;qF/EaGLHcPiqKaRCSCV0OhsbX93wseer1E8zXBPgOOSYlWRgKezMNCfh/Hnq9Sw6ZZorZ8aaWafy&#10;wAVjGgBBI009vPV6jG1WPvTU6w+YoYELtABHPV6p2GZhkMz1TEKjki3cg2729nPV6l7SYl8/EF1V&#10;U8SLEi/PV6nOuniVGZtWVb7RrbxPPV6ktVOkama9iwA1JJt7Pr156vUBnVB1koPm4H2MNQB4nt39&#10;n089XqLHUGASbYgZJFUsxGoBB56vU55bx2ZqlVfQu3fUWJ0A+j+jnq9Q9UtRPT4QsKRi4J2liCAO&#10;/j/D6Oer1AznRIsPxVKySQlpCJCG8R7B93PV6m7LuYdmItTyMqma1mXSy+zXseer1DVR4+7n5rTy&#10;huFgF1ANr3+rnq9Txl7OL4RjDh5HttvYm4AvfxJ8NOer1D7lXM9BiToYnFpSLA2BsR4+z6P6eer1&#10;Lh8OoMQiaKZFCkHVtQSfEfHnq9SHxfJ4Z1jpwTZWA0BBN76/r489Xqa6PLMFLHH8zGSyXttAtc+J&#10;F7c9XqcXjNMyTM2xQVXwuQL9/Zrz1epMYrU+XiS1R91drKV0te9weer1MmH4tJNO8xbbsI9rC1+e&#10;r1L+TFi1KvlvuvcEe3289XqLT1HxB2xDzgo94nZY2BAOpIHc/wBnPV6kzlOpqoazy66YMocMoUW9&#10;3v71/Hw056vUZbKOapzeJn1N7Bu+3wtz1eoQosYpmqXif3du0t22kkac9Xqb8RxuKljaSRN5VrX0&#10;FvYOer1B3mavGL0xqDoqpIG26kk9h9+l+er1VXeqHK6xYTU1cjb2YEAKSCQV1G2/bWx+u/PV6tdb&#10;rdSNg2Zy+Hx/6GZlhaJQP3iAtrAkAX1PYDv2uPV6i2441RSySx1yCOZyy70uVAvfaCO5A8eer1cF&#10;xXEqmeOVYX8mKy3O0Ai1z3Nzprbvz1ep0ixTD4ayVXQLTUpDoGIBc97aXtbvrp28eer1ZMGxmqq6&#10;yqRisbvuIvqEUnQA/t56vUo6B4cLrIYcSk2qRvcg6W1B1+N9Oer1ZqTFYp6xZ4XIk3MqttAQIpuB&#10;8Rbvz1er/9G3if5d4AoUKx7AW1I8O3PV6oKUDy2dQFbsRa/t8eer1cWw6JJwFIYqTrfv4/dz1eqF&#10;GKdJTLN2VvgB9Q9g789XqkKcDqqhZoWUBbnbr8fhrz1erp6emWVZjIHB0B0PPV6uqqjoGLwKPb7O&#10;/wAOer1Q2wSiekPk+9Kh3WNvj9duer1IfEctmogVTGAWufaSPr56vUn5MoyRqf8ARkO1bbHta57G&#10;x+n+HPV6kfUZVgjZrUoZiuw/Z1sSTf7/ANb89XqS9RkvCcbb5iooE3KT7rwqQDYg2utjpz1eoHce&#10;9LvTivJioqL5Zpw3m7SQGVvYL+6RbS3PV6mDEPSZhOE1MNXgsakKjJsdV1I7e9fuLX56vUxY30Qm&#10;y5hkcVTG4e7SNKNVBXspNyPH9bHnq9ROepqQYdUM9YAE2lBvAIJBNyPv56vUSDNOBzsKiOnXclTu&#10;aNxqfaVHsI56vUj6OiahelSJmVpABuGpIU3b4C51t489XqOv0KxmXzzPWTvI5I3i4P2T+fs0/Zz1&#10;eo8Sz09fT0rVFQ6xTybo1IJQsNdo8L2ubfTz1eor/qKwCrxcxx4XDEQtRZn3hHEYJAsNb3BPbtz1&#10;eqonqViFRl/Mk3mWQpK12QghrGym/bXxPs56vUGc2dMUqajyb2dPeBFrAN3Oncc9XqEDLmMY3jmD&#10;mjWpeKVbMHiVVuIyTY7wQdw0/gb6j1epO5lzdM1HLHUhiittAvbcwHvC/a4v9WvPV6i6ZgxeKphE&#10;QtINQBcEg3ta2pF7c9XqCGumm3MI1ABtp+va3PV6k7VREgSGzOH9gvY9/jz1erhWRFXeWke0khVA&#10;D2PtA9thz1erjBSUO2RqktNMtgpDWAI+HbT489XqxTUiSUzCmDRlmBve97G5+GvY89XqjwSyTnYq&#10;gICQCQQRbtp+v8eer1ZXNRO+yPVDdT/iJHf6L89XqxPMtEpgF1dm0HiR2A56vV0kjo8z1AAG4hDf&#10;vbQDnq9UGoj2UpmpndSXRiRewVe4v2sfHnq9UOSp+YlaojtsRoz3NxrY/Vrz1eqXiEzTT3pzZAGA&#10;t46aHx1B7X/Pnq9WFZJYKQfPbmkjIUlu17dzbQ3v4ac9Xq6w7DKmoplglZF942kb2X1vYHtz1erF&#10;TJMnnUzlWkO5VIWwXU2Ivr8eer1PtP8ALIY6JyZnC3JI7kdyT2vfnq9Qi5VoYsQxSKmxJikDEKLW&#10;u17i1/ieer1HYyfkWkw2raiiukCxpLvGocm4sRe918T29nPV6jo9McmLDCUeLcIkLmwAL3uwUAkC&#10;5v4/Dnq9VhPSHAMUxDDacFUppJDGVg2qZFHsYoSt7aGxPfvqeer1W89AsnvUQ/OVEX6SBdN17Anu&#10;B8Dz1eqxfAMug00XlbS1tW0I+P6nnq9SmrMnU9XTBZT74VlLMAdPbz1eosWcMg4OjzpBFvY3UNtt&#10;oO/xtz1eon2Y+kNLQVKzrTKTc2BUEEX0J56vVGpMmR4S7JsRYgRdQAdT7Pd7aeH7eer1D/kOWoVE&#10;rFtGsdwFXuVU6jX289XqNrk6sjxaNq2pi8sBV2A2sde/0jnq9Qq0tEpBCmw0OntN+er1ZJcCimuZ&#10;QG0sLhTf4ffz1epH4rkTDqgBYoUsNSSCfbf6b3HPV6gazF0ww1onEMAQEu7aAjTt9HPV6g3h6S03&#10;mQvoscYZkVdFY+O72+Oh9vw56vVGxLKENDTFZIAjhTtstySdPBfjz1eoK8a6Wpjc9O9SPKSGNmOw&#10;spD/AECwYEHx9g056vUFOO9M6bEInpyq7EMhIsASoNrm3t789XqJJ1J6Pfy2mqqHDYTIlR5sre7c&#10;xqtjbXuGH7eer1V85q6LSBmrsPgKI7lgp1AN7+73uPp1+PPV6gspso1WE4qlJO9zJZhcAjRri4Nv&#10;EWtz1eo//R/Lk2GhJqdk8+QNYIL/AEX8ARe3PV6rNMnYNDSYIlDUndIQljqbaey/bnq9T9jWEyPQ&#10;zVcgvLHGyRgWsRpe39nPV6q4vUPhCNhlBSrU7/lxNM4FgxI0Kt7Ra+h8deer1VE9YphTTSyMwk+X&#10;cCOxO4h18beAPtvbv3tz1eop9ecPShNUykz1c6RohNwFOrNrqLHsBz1eoL8Uq2knnwqEx7ASp9y5&#10;Ukg9ze31c9XqReKtPK5o5Y1PvBh207d/r1HPV6s1Lh38qElfTxLLPYWVm0vobXPj489XqFOF8Kro&#10;YsQnQRVLBEawABNr627/AB/vPPV6lTh1FR0ccCQ7C6XYljcEEm/fsQeer1NOP0mILJ8zPECkigiR&#10;luoF+wNrXHxIuOer1IWiykK7FZJY/wBIJVCj/CDc2AGtj+t9Oer1Kqk6e4nh9RFEo8vzx37ixOt9&#10;O556vUZjIWWaSGaOtpaYM0TAFmA9mpI8dfaD8eer1Gu6ezYphEJpN8l5SVW4uFNjr4EjxGp56vUY&#10;hsSnw3DYd1R5qttBHYk6aaLY63P9/PV6lCueXlREBPlSGUpcdwvf8/D7uer1KJsXoahBT0d2cRqb&#10;A3JFrlRf4689XqieYZqyoqqttwii9/sCWYaD6fbz1eqLiuB4fV4RBBFo0vmF4yASABuP5i9uer1A&#10;xU9O5sQWKRplWFLvHuIDEagALcXuNDa9vu56vUVTP3TGimm/mMMIlZDMrNax9oVWHx56vUTbN2U2&#10;NRJNSQjdHdmiIN7gbQbX156vUVvHsIglKyJZVhPvFhZiTqb31056vUganB/MWRGibZcey3t/Pnq9&#10;Sgw2CfC8QSR4wimMG20G58NbaHnq9SzwCvaMfzCvCxo+4MCDckeFie/PV6lVNVxTGKvVdq2ZUupF&#10;lt4j2W8Oer1BhixR3mN1sqAiwsO9+1v1PPV6mCgSRTFUwsp886C+otrqO456vUKmGvUpBuitIyNe&#10;5JsPAjQdrnnq9SxhrI6KqilqrOsytusbgHtcWv256vU018/zElTNuu0m0IwHYC4AA0Avz1eqVh9I&#10;zN8rT+4whAXTuT9q+n0/V489XqU1DhziM+UrMyt4dgO5+rXtz1eoxOR8kZnxadaKFGKna3uIdoUG&#10;1t3a+v09+er1HAwX0qZuzKJan5dnKGHaqRG3ftu1G7+3nq9S9wj0JdQaysmqqygeKpBG0bQJGUn3&#10;R7Le259v0c9XqMz01/DhzXi1TE0kyQOraqIGc9/s3JAH189Xqte6Nfh4YbkzCzheIw+eJgTNI4UF&#10;ie3uhew9g+8356vUcnLPpcybl4JTYXTokIRdwCi5I9h+nnq9QtYH0gwugqI5Qo3L9lrAEH9unPV6&#10;hownKVBT7FihXcARewvrfnq9S4pMh0ZQxgAJ4AC1u+nPV6gxzb0fqKiSV6VVkVgUC+Nj489XqIt1&#10;R9CtLi2JirllchQ11UDxNwS2vY+z489XqIxmj8M/MtbjDVi1sckZb9H/AKOAbX1NxIPgdf6eer1I&#10;7F/w28coqWonSqDMN5skVmA8SLtYG5J19h9vPV6gin/DfzU608uGSv5qMWLVCkrIDqb9iNfZYc9X&#10;q6wn8MrqvjGMK+LxxxU5IAemJuUuToWtYg+y/PV6jgZS/CupKijaVw7zmy7nQFyNfENf+Hbnq9Q2&#10;5f8AwtchYbh8dNUYazTISzyEklje/ix+7nq9Rqel/oZyblURVEFEkLxkFSt1sAfZutf6fb8eer1H&#10;cy70Fy5RXdqe283NgpJPt+PPV6lfJ0MwWf7EYQm4B2agfVz1erFV+nzL88YtCNy9iVBseer1BPmn&#10;0u4VXxSGNUud1wUJufjax56vVXT1o9FOAVslRX/Jh3iVypCAkewJf7Nz+z2c9Xq19PUf6X8eyliF&#10;VJT0Uhp5zvVCAHVgzFr6WsAL38exHjz1eqq/M+WYsCq3VVO5S/cX7te5P02GnPV6gQx2prGn89AS&#10;01xtFu3a4sCbjt/HwPPV6kFTwurGWa6xNdmBW53D2i19Oer1SqXEMNxTDzUIGRWL7VkiZDbw0ZRb&#10;7r/DTnq9ScxKqeBFpnVthjuAACSL38Lnv4fqfV6n+ixKkgkSahErINqteNlAubEai1h+unPV6nqj&#10;wujxDE3p6WxpyxlNrWPgSfu56vV1Ng1NVtI6kxqhZFubC/tJNgNeer1cKnL4WDy5HjkkjIvsIKnX&#10;tcEjTTXnq9XGGiAVsQqQLkW23HYCxHx9uvPV6kXV0aiPzaY2SWTSwGii9j9Px56vV1RUtJ81vxea&#10;SGLUbo0DMfZ7pK/x56vVDqqaiM7xwGSaBtyo5Xy3K38Qpax+jnq9TO7QrTCmfeUjdlG5gWCsLE3F&#10;yfhfnq9TfPRQyVMUrTKWdSAgJvoBqdLa89XqlwYbHWVjQ1FnZglgAAdPC3t9vPV6hIwKSgomFY0a&#10;sjXLg2uCO4HhqTqT/Tz1epXVlRPiNPJWCNYiNyIVYX2EXVmFgRYj4j489XqQq4mQ5ubEkLvJ8SCL&#10;29hvrz1epOVdfWUs8iyoqtHeJdR7y9yfDXx+7nq9TfUU8nlPKJNj+6VJ8bg3Nr6gD2c9XqhwnERI&#10;fP2SoqDs1u2qkqe9+1789Xqz1s0dQ8NLSoI2cAtYWAN9dQPZz1ermtMqSDbt3qWsbgAi2tzpb6+e&#10;r1YZ2FTRRVSosQtcstigbUaEWB08fHnq9WFpapJUw8vvUWAJsDfv7Dpbnq9TRHhNZCSaeVrBiGXx&#10;A7i1hfnq9UqodaOmmr41eckDQaEkHstza5+kfE89Xql1/wAtBOIJJFLyJust+xA76WuL/T9PPV6n&#10;FcNqjGjrIuyMfZJ+430HPV6mbEaRJqoIx2diQCNFJ0N7+3tz1erGS7MiKrN5aso9t7/0nvz1erJV&#10;UFHFhVOwYPVBtV7i30gdx8eer1NzyLWPLN5fvHYEFtexudfjz1eptkMVLhsKpGiuGKvNdiz3NxcM&#10;SBbx2gDxte556vUoa6oKUkcNabFwqC5GniGt3It+z489XqZ5pKxq52oJTYEoDe1wV1t8CNPy9vPV&#10;6plDLLRQtHSC7MQDoPDwB7fTz1ep6qYENTHTUwBkcXup0uR2+/Tnq9WHDoqyWpSlxZgkyF0RAbkg&#10;6i19dOer1RqmOVcSWKSpuidkNranv27jw56vUpqUPuRKdtzKPfY20I+yPDnq9UulqY5cUvB5kL3I&#10;YFwVktqCF8Oer1Dt05of6w5hiwwreSMpJ5a+Ck6HTUAnt8eer1bTHorwSPDctYbSVrl40QIASWN1&#10;J93c24mx8Sfp56vVdPkGSnRY1ZSVABt43HPV6h7p69oT+iXvYW8Abd+er1OqVEMcJEkl7EAi9hfx&#10;/Pnq9T3Hiwt5EfvBVFj/AE89XqUUE141l0XcBp4jnq9T5S4n5ae8Lrp38Tz1ep9pKxZHuGsfZpY8&#10;9Xqf6bEBG9wwPewOl+er1KrD8ScNZiNR7Oer1LGhrmaxtYa+F/bz1epXUdWC2gsRbnq9SupJvNWx&#10;Gg156vVnmiWWMr39nPV6g4xzLvzsm0x3uLGw056vUmKXplg5qBVSUw8z22F/u56vUIOH5Qw6kQER&#10;2I+AFuer1KcUsESHath9F+er1NdVVxo1yugB7jtz1eponqoZCWFtL/C/PV6kxWSJM+wgD7u/PV6k&#10;/XHYhjPbXtbQc9XqROJzlFP66c9XqD2tq0mLELYk89XqTbU8khOy/jbvrz1eqdFhM8gQOtrWOnPV&#10;6p8WW5JXDKva9/b+v089XqeoMsPF+ljS3t7duer1P1Ll7zAEnjBtbw8Oer1OS5PilABSw79u3PV6&#10;m2fIsQczAA/C1yP1vz1epuOQKVzdlG0X8Ba/PV6vQZApVYMoB9mlwO+vPV6nlOnkK33p+Q056vVm&#10;l6aU0g9+INcWtbvz1epMYn0WwSuiPmUiliCNxAv356vUEGOel/KmKeYtRSr74IIK7h91xz1eoEsd&#10;9GeX4yTQxqAV26Law+Hew56vUFOY/SeYaGSnwtLvay+739vs56vUAma/Tdj2FSIlDEFEK33ew9yP&#10;r56vUBWK5Pq6aeQVkDQ+XGxkupsACLH7/wBnPV6nCjoKGrpo5BZpArbSBbcR2tr3+PPV6p9diIoK&#10;OSqq0EflWsza2Frn6uer1Imuz7hi4Y1REdbqAxAsB201uRbnq9Ras59RwcPlFazeW9vfC3AYX1JG&#10;mo56vVXB1ozlDXqphe8vvXa2hO7Qlbki37R8Tz1eqsLO+KRx1k8807SXZgzC25bG5UfT8Oer1Fex&#10;/FZoanzaOUydm0OoQmxv8fDnq9SRzDmIVdPUYeI9qJt2OL/pIzqS1tFYHSw0+N+er1BrHWU9VKKu&#10;WQjYRs3E2BufDnq9UfGKtoXeR/0jA67RYKDrcD+PPV6m553qyXlX94F+3b2fXz1erqkafz7wgFWJ&#10;ZltoR2056vU61c1VUIIxZEG4AAC4v8ba/Xz1epoeatkL4dM42yDQkANbbqLgdifu56vV1FWtTPEC&#10;Nu1Cq2AILeF/p56vUtcBqQK1aPMCRSGSMna99oBW4Oljcdx/Dnq9TfDiTAMKcWUk2AvtCgmxB8Rz&#10;1erMtXdXke5kS5W57+Hjrz1ep/w/EKZT85UnapsRb22Nhz1eqfTSuybKqVUeYPZDfcQDob9h7fbz&#10;1ep7weUPh7yTz7ZoXKhm7lQe+l+er1K3DqqON5ok2v5yrukYAmwNzb2EHW/PV6lzgtZhhpAlPvlD&#10;yBSDpY9twse3PV6hLoKqWliCQvrUWBuSdovYW+B789XqGDLctRR07UNFCsiOl5GZiSz3udbnS/1D&#10;Tnq9RmOnOK+ZVwVDqAWMYKqQCdbN73j7Oer1WbdIkp6eJWYhDS3kCllNzY2Fr+3wPs56vUb7Bcfq&#10;DSJSyxptnAL+JDEXAt8Phz1eqDmrDcRi8ynimFMJAu1rAhR30uCNL3156vUVjPGESSRUlNWNJJVR&#10;R+TJUyAKZrEnzXCqEDG/ZVUaduer1FxxSjhaSpqId0awOusikF7dyt/b7eer1BticNBJSVGYpiAG&#10;AQRA6hDfX233C392vq9QS42uL1FYmOwukcMIQMrLcg9lJtb4eH8eer1B3iMtLW5g/mVWdoqbm6fZ&#10;LIbMx+vTnq9UIZotT/y+pkDo0klwFC2C3AXQm/0nUnnq9XLDczCppDKknlCB0jKlgGO43VgLFiB4&#10;kaDS/cc9XqiRZzxisrHw8++EkDPZtpbboLi23t+znq9S7pM5zR1EmHPIAskSra9wpA0Olh38eer1&#10;PeF5sFTTxxSTACJW3kDRtoItYEDUd+er1P2Xs3SrUrT1T7IBH56tYBVFwAl76Ed7Hw7duer1GWyv&#10;1FwFaSLDKuoSTaNwkvYgA3sdTrfsOer1GcyV1Oy3iFesNFUJKVjVQNA1737d9Neer1D1l2spsVna&#10;olawTcCfYQDf4d9Oer1c8aw7yBJaO4kA+0B4+36uer1E96pQlZHVXUIwuqjW7Dvrz1eopmM4rVSV&#10;dbiFTIXWnpkeYiwWIbtocnuB2Avpc89XqScWPUAcVTMYCgFnA1bxH1/H+k89XqE3KfUPFPLlNUxc&#10;LILgvtYjTt4kEW7c9XqOr0s6mYbiSfZ2NtDEqbKbggbvba9vqHPV6h/arq5pogjaCxI01Pfnq9S3&#10;woys5q3b3de3t56vULWCYmlSqkk3XTx+Nuer1NuZKKX5YVlCDMxuGLXuNfZr7eer1FH9QmQJc25W&#10;qq6ri8ySGnZALbrXOhAtp2Otuer1UW52yhUYdU1UTRKWkIuLC5FgragG1j489XqS2VMAEtLFSwws&#10;63YOyAswJ0I0BJH0duer1Hr9PXpSzF1CzJCaKhenSofczTIUaS1iDtOtyP2fDnq9V8nRT8PDEaOl&#10;o8QxuEB1Y7rgEEXv3JFjf2ewe3nq9Vj+SvSJkHA0DTUwLgAKWBax+HPV6h6wro/lvC0WOno1snbQ&#10;2B56vUs6XIuHxjfDEoLWFgoFxz1epwOSIA3nSx3IuAe1vbz1epJ4z08pqkEiNT37gHx56vUCOaOk&#10;2CVsgSsp08bEC1z+znq9Rfs7dGMCjonWKAO7bQTbWw9p56vUWrMvQiKsYxVaXDbQoA1A8e/PV6i3&#10;Zt9KFLX1FTFFFuADFQAoDfTz1eohvUj0lznFRT+Vtgi2goEBFidDfvoLW+nnq9QU1nQaPJ6SxwWV&#10;IrMpAIGo1HYXIH0/lz1eoLcTiocJpJJe6K401LW0vpY3Bueer1AD1HzFiDQfLybIKdtxjBCqdDp7&#10;Cb/Hnq9RMM4YyHxKVIWEZ3KDYm2muvtGvPV6myXGJp6pN0ZSniiYoykEF739n6+B9vq9SyynU4pJ&#10;sM01opZBLfTc20iwIta5GnPV6jxdMUjxCoNUHQRtIX3aAoQPsqx1IuPaT8TYW9XqGvFa2aLdPUjz&#10;YJSQ1iCCO4+jt356vUDmfc81KTlMMBEjqoQLYABPDvqCD+tuer1FuzrmSvqaFKaR2Rbl2uQxBH3e&#10;PPV6gT3VNezU8Um+ZWVlLbiAPC4vYgd+er1H69NfprzL1YzRR0n/ACLRFVmkZdEVhuBsAO57X+Op&#10;0HPV6ttn0s+mDAul+XaAGBA8MMYB2AEkAC//AAXf6zz1eqxTAcEX7Q+0xv4Aac9XqEeFFpx7nPV6&#10;s7zlgDYfD2Hnq9UVpbHapta/s56vVAZ97bQfaPDnq9WKRHRe+o9trjnq9TRINwPmf2c9XqSMuxGM&#10;oFxf6xz1epJVbMalpF7689XqiQwsAJG/4L6eer1cpBTSraZtew9nPV6miK8VXuB3bdfD6Oer1LCh&#10;qpB7xHxN+er1P1Piaqlx256vVJGJRhiDa2nx8eer1PMFUkguDYfXz1ep0piPbf8As56vU6hUJDWB&#10;+7nq9UepWJlCgAntz1epDZmWmSj2Eiw3fTbt+3nq9RO+qWKUlBRO0yhVuuzsC23xHPV6q6uq3VSl&#10;wGRqasI83ethew1Ol/p+H7eer1F/wvrpUQ4jK1U+xgRuuwAUX7+Jtbnq9SjxPrjT0uIRVRiLGYeV&#10;ZGUgsT7p1Itrpf2c9XqQ+P8AUCFKYgsInRTvBIIsTa1/pI56vUVPPmYJ8TrZaenkWMjcbMSQdo0b&#10;6uer1FbzNUYxUYW1VMQ9QWBLILAr9GttOer1Fsx+OV8UshbaxuL6gE9xoTpz1epJTUNfXGWmmcMt&#10;iyBexIBvuNyCQLac9XqnwYfgCYcnnwt5jSxncU2gWHvXBte500+/w56vV6ry5RwyF1nWSGUqwEaE&#10;Bbr7yKSQfdOhJB+HPV6m4UkUTE4ehDIQApB8b318b89Xqf4sGrwjEMo8wtc2J7jtbTx8eer1KvLX&#10;TOqx6raniRjGoNnGtmvqB4G/fnq9Rr8ldDq7DKYVFVZ5AoO0LoSb+Fhew9vjfnq9QtYN0lxrFx+n&#10;QqoVgpItYE2Bt4c9XqNd0v8ATXHFXRVmNuGjTYJANxZ9L2uANpub3+BHjfnq9RvcpdCMNSom/l1L&#10;tQ2O+xJN+1yxudNOer1GSyr0YpafYJIy1rAsDtFvHT2256vUMtD0pwWF5J/JQsVABsLEW/t56vUz&#10;4v0po6iL/So1ki2MApA0I0J+jnq9REut3p1y/iVVNUw05K7CCgANiNbjtYG35fRz1eqkDrB6YMfq&#10;cRqHpaSYRK7yKNt12k62NibA/dz1eoCcnelF6vHI5qyHbSxswdSNG1+0Pr0uOer1WC5M9KVEtPTJ&#10;FSliyqAQBZdT9JIt8PZz1eoSsY9INNWH5GtiVlmuAo0NvDtY9x+t+er1Ep63/h9V0ldDNgcAqWXe&#10;zKQPdJX7Lbu9gBYXPj7Oer1UwddfSnmLI1bJLWU8lLCzF1DpsDeOm7xvz1eol+JZQxumqxHNEDAp&#10;BBIIJJ+n4c9XqhSZIxB64S0sDyNtLfo1uPu7aeJHPV6udflfEgI2xEu3l2uI1Pa1x8Rr8f7fV6mI&#10;QTJFHLOPLLNrdSAA32bkj6Lc9Xqe8GlamqFqCAb+6vxHjYc9XqNx0pzbUYVR1VJiNOk4rY0WFzb9&#10;CA1w+t9SLjS3f2XB9XqGjCcytIRR01QYyCdgJ8dTb2256vUscV6qz4fgUmDCTzDKCpfcQV9oXXQ6&#10;9+er1BpV9YWplV6ZzKWVo5DcE2JsD4g37X79+3PV6g7zBnt66ohjaQpYBWUgWCbdLEAWHs56vUFE&#10;+KrW1UsEjoBK4BuRbao+7Uffz1epHpjlPaqgpIlmkgbaqaLvQ31v4EeH8eer1QcSr6RgslS3lzuQ&#10;AARpYXPewPPV6pkWNxmjaOYB9SQPEADQn6eer1JuLE556mKSb33WMKvc9zf+/nq9TrRzYnDUrT00&#10;BlaR7BRa9zqe58B256vUL2S8IfHMYp8LEhDM+y1iT7xvYHuD4W56vVu7fhNei7Dsm5Vpc849S/6d&#10;OiPE0i3ZE23+z3F/Z7b89Xq2Y8g4EkcccdLH7oAFrfTz1eoyeG0yQQhQtj4n6zz1ep0HPV6uVxz1&#10;ero/Dnq9XRPhz1erwPPV6u7+HPV6vA89Xq5XHc89Xq5Kw8Oer1dlowNSLfTz1eoPczYkgRgDu1tq&#10;PDTnq9RYM0Yp5LNtcK30XFtOer1FezPmJjVO7kaDTtYfE89XqB3N2a6WioXmqHVAqFgWsBbsSfZq&#10;eer1VldaM6TpUS4mSJN7MgRACATrcjxH7eer1EEzZidTNTK8K7YwW3odLLqb/s56vUDkeDUMUxM7&#10;eck7Ft9z7oFtCOer1SsdyvhklGiK2q3dyBqV7ft8eer1AjmTLNDFSREMdkLOABqbFSLEDwBOg56v&#10;UWzN2UiuFLHUw7nl01XUFb2b6SLnnq9RX8Wp5MLxKRQ7Sqh2DW4aw7kWHY6eI/Lnq9WbBa9K+aKn&#10;8pWijVzKN32nXsB9APf8tTz1eoYsqU6rC0DSFJXAZQVuoJ7L3vcGw56vUYLLWHVbrBV1tUIXVCQN&#10;LFl+FvEa6/289XqNl07y9i2ZK2KpqpVeF9iqyXuDfufgLW56vVfB6NekNRljDoajGL9wyXAswB09&#10;vhpz1eq5zJVLD5agHan0A+3nq9RkMGj2xiMAG1/if1156vU8SQlTdxe9+er1NE4ZGJSxA+iw56vV&#10;lQW1bub/AFDnq9Wa9yfeFuer1dSMxAF7j79eer1M0yL7wCj4A256vUyBSzGw56vU609O5I056vU7&#10;xQpe799PiOer1SbFbi/3a89XqwbgEOuv3Ejnq9WAMi2Pa/589Xq4xo261r6356vU407sGIt2uLnn&#10;q9T5DKh1vqP489XqcoZhKLkX+PPV6s62ubfqOer1c1BtdT7Ppvz1erJGG3/a0F/o56vVLUn7It+z&#10;nq9Uyw56vV3z1er2nPV6vc9Xq9oOer1e2nS2vPV6kJmjL8WIxPtTvfwvc6c9XqrN9R3p1wXP+D1F&#10;BiFF5lw7WIIJPPV6tYDrB6LqrpPm6pxOihYnzXmCta63c3sV7DbfT2/Rbnq9Qe4Q1NlqmWhqEZJJ&#10;nRCq2sis1gxPfTTXnq9SjqcxxUsLATkxgsCVazMbdvb9fPV6gfzdjzVEdJiYSeKhleWGNybxM6au&#10;AfFlBFx4XHw56vUCcGYasVExEsjNvMce4kAA+K+0AHuPjz1eoQP59NBhqTOu6JrqQdpAPbc2htc/&#10;x56vU0x1uOQ08dGj2VlXc4sQBc6DX2Wvz1eqDjFTBUU0cKSxhgRuuPtDvf7PfTw056vVFF48DSip&#10;tzSOzyPe17dgSf4A89XqfcFhqKeSOyqyshCn3SD/AItdL66/389XqTOb0psOq1YFfP2OpZQCNp1u&#10;fd7X9nPV6i1Zmrt9XOsE2kq3uT9kqdR9ffnq9QFriSUNVJ8xUGaMsCh0Fr9wbeJ/p56vVwpsfqIc&#10;XehiVSGFxuAawI8f6fZz1epulnkrmSqWyLvLAEj3fesRbU/fz1epVriVRHU029Lq7NbbYgC4O1fH&#10;nq9Qj4HmaIYnJHSymJUIJ0sLj938+/PV6hEo86xPWLBSy+VMGBJBJuCftNr2vpbnq9WfFJzNI04k&#10;R9b6MuhANvdvqDz1eoBsQqJqnEqymij2RtIjIbgjcBck69j7Oer1N8ryU8zLVTttF/sr42uyk9rH&#10;tbnq9UaVoqON8ToHlMs5ji2bm2L4BmQG2gNyRqfHw56vUYPKtEan5aqhW7MCykXIVgLMARprbtz1&#10;eozWS8GrKqriq5VKxKDYjUFh3JHbvz1eq2H0p4BXYDUQKAwV2MkkhFyqnXUnWx9g7aeznq9VwmW6&#10;+mpcJjck28T3JJBI9mnPV6p1fPHV0M0iMR8wymy9yF0tfnq9QG5qf5etaZVATd7yixJP0/Tz1eps&#10;osSgixLzkISArGXFwCL+PPV6hXw/PApkZKQorWYKxB1/Mc9XqV9BniGbYyTAqpVWsb2JGpt7Be1+&#10;er1YsUxyJomEDeYDcjt9P5c9XqCzEc+inZISuxnFw3gQD4+w89XqUGGdTY7rC8ivI7R63uAL/wAe&#10;er1DPg2P4TXqAHQzbSGsbbtPAe0c9XqcKj5WtjlRVVySqkEaDw+PPV6gQ6mdK8Lx3D2p5Y085o7g&#10;kDuNbA7dNPZ7Tz1eqmH1BemyPDqqsxejj3NssvcEMTY6fX2P7eer1VhZgyPPgVetZU7iw3WG3UDb&#10;YbgT4Hnq9QY1+ZpGoxLWOBaSyDsSF7/fe39/PV6hs6YZ7iwfGIRTTOxZ95BNwQB2F10vz1eo+mXu&#10;oKxUv8x89fLcNHvJJAJuQQB4g3B56vUkM19W6ylhqXlLM1QiAMHuDrZbDuCb9xbQ89XqRmAeqLNO&#10;C1qUz1DKA4Tbu1IHcXN7kD2c9Xqtc6I+pXCMdMFFNWioZY03C67gSCADbxB8Dz1eoz8WZIZUeKZi&#10;VkYAG4uR3tz1eoPc1YJSY5TvFJEqRsdoutgRa9z7vfw56vUWLMPTWlp8SNfhkaiWIurBgdu1rW8D&#10;4c9Xqe8LydDTzU0nllmlCsdoAAINtRtv8eer1DrhGWqOgeEwi5AKqgsbg9/r56vUJOHtS4ZSNFGr&#10;KA1tewN9Tz1epe4XjVNPTq0kvvkgbdupHwPPV6lVNDFUUiSsVdx2vpY+PPV6k/VZXwXEKppKram5&#10;QFHcE3N+3f6Oer1InG8Jwulo2pEhAUk7iouQO1tNbc9XqDZK3C8KkCgq3cIBYn+nQA89XqE/KWb6&#10;JJkhlbboANLG59v9HPV6hugzDGokhVtCFKk2N9L89Xq4VmYKakiXzbEAk+IJYjnq9QH50zfSperq&#10;XsGYXAcqAPq156vUXPHeq9G1a+F0iBrof01wApJI1JN9Phz1eoAsw9Xo6Gm/l0NQoeK580FSCR31&#10;U89XqLXn/rt8vEQJbrIjSeYWIAYHW5+g9uer1EwrfUMkFcZKaoJfUj37kBTpqDa3jYn2fHnq9R0/&#10;T36s448TE9bVeRGoKje9hI1rXW3e97jnq9V6vRvrPTZmwmmjpZt0zDUHU273OvxHPV6jVw5sd1Cq&#10;24/DW5/Lnq9TrLjweE+YSbHx789XqCTOmZYVo3ij1Jt3uDfvz1eqtL1CzTVOH1FbLGHKqyjU3JNv&#10;D79eer1a5XqUwuow+pq7XbzGkMZUWAsRckD2ajXnq9VbObhClZLIzsWCsNpBAYkADU2Fxe3fnq9Q&#10;FyUhw9liRLEMSwJO7X3jqfDxA7eznq9SdxarmqcOlcptiQk2NtCD7fjz1erFUx/JpHUMn6MRCwa1&#10;7k6MRrY256vUiGnWoLCm/wAm24ldNCSdbfHnq9UBI6SKJ2qCI5VkKqp7FCPZ3v8As56vVDnhqjGK&#10;ii9yJTZyO1j/AEc9XqYRSqru1g5QM3Ya6mwHPV6olIk09EHfR3BYN22g356vVhjSrqJkoy1mJLnW&#10;/wBNvp56vU51VTtkIhWyECzAaM17Ffq/XXTnq9TzLV00U4lpddoUEdrgjt+znq9SfxLEpp5hVkCM&#10;g2uvit7G4tbnq9S5y3htF/M6aapuwL+Z27lvb+vx56vVZT0IyTTZgxCKbFoA5WMeWlgU10G027qb&#10;G/jrz1eq8701+k+vrXo8TraQkKySKoUDcDr4dgDbT4eznq9V2PTHpnR4BiP8wSEQmUBdm0C9vaBp&#10;fv2+HPV6jpZZjSlQ3sFHcezuLfRz1eoRIsWWBLpb69bc9Xq5QZxSiu0vf6vH+/nq9WHFM6LOFjVu&#10;4PhfTnq9RPOuddTYlgVWr22lGB8B9n7+er1aWP4jWC0rVOIyYfvDNM0hY6g2S9gPZfX6b/Hnq9VC&#10;mKxQbyHQ7hcbh2v4k+HPV6ks0K1JSjVvLt4+N/psdDz1ep48o1NQoLBgqhbafujXW3jz1erJRbaW&#10;KoMq7CVFhbTU/wBHPV6slVNLElJTmnR2DAyE6nYf8PgDfxINxpbvz1ep3po6ajrnj3gKT7osNVGo&#10;7aa+PPV6pkWGYdQwtXYbGEmmcsxUAjcdD4A3A7c9Xqz+UXgPmHaGVRe1iSDcW/bz1eqaizUuHVFV&#10;Y+Yg9wGw1t3Pa9+er1PNElKiwSi27WQlr6nxHex9v089Xq5zxUSwoKRNvmSM+0633dz4nvz1ep+E&#10;lPTww07s7SR7tikaDxABPgfh489XqW9NNKtNDVSMmr2te2oF7Ae0DXTnq9UczUsUxhk/yjswsbW7&#10;kg208fHnq9UWkxJ6RneSMO6bSFQ30JN/iLd9eer1dZikkxKI1W20J2q9rbiDYkEfnrz1eoJFoHir&#10;JZFBemaUiO5GgGtgfG/PV6nnCKGYTrPCgJRxuDAEFLgn8uer1Cdg2G00GJtWGRdzlZWRVJIAI0v2&#10;1Hhz1epbYoKOoxLzokaRKo3VzYbbDsP46k/Tz1erJPRRYmQKX9HUgrdwQCSBtsosdSPEg89XqTWM&#10;0aS0KYOuvls0jOftG497cbAm5H0Dwtfnq9QGY5GmFSTVuMWjp0AMakAWA1JLHw7fR7eer1J6oo/m&#10;8LlqpCjugd4dtgL9gCNNR49r89XqbMBhNR5U1VGVbubnQm3Yi9uer1LaTEomWNJSqRowW3YKpNrD&#10;6Tz1epXYeMNLqFIUjWzfZJP9HPV6hOy/Eawxx1sYZVYsRYH3QdCPDU9uer1Zvl0etc1T+UtgSBqR&#10;ckgeOh56vUlsQlWKSJCdz7tqlTptFzr8Rz1erowzTuKUNtFt9j4t931689Xqkxx1FLKyRKDUSKqi&#10;1h7x7WPc89Xqi11HLJRrO73cELJraxGna/h+vjz1eqOpy9gdDFlWECKaqb5krsNn263va19f6Ph6&#10;vVxhlZsOLTTBpmZlA8Bc9/C456vVHrYqejDtGbtDcPexJ0uSPaOer1JivaHG4CqPZ22kbholu3hf&#10;4/3c9XqZI0jjDwI26RQQSASCQSLC/wC36+er1P0E1XToZYTuVDsU27n6eer1SzUSVlKzRSBWhf8A&#10;SMBcbzqBe+unx56vVIw+RUqZK5JUkhRkawFysjd7jxB+jTxNrc9XqMXlZvNhWOyxIBuHe4a5vr7P&#10;Ec9XqGzAsd+Yof8AKyeUgNyGKkkNtuLd9De/PV6hDw6qqwi09bu8vcWuALEDsLgEXtrrz1epQYa0&#10;8NTTUmGIWhqXcSbzbap18Bc3Ph356vUI4auoUeeAsizKodWJJsnawOgve9xbw56vUDGO5qlmxKqB&#10;kJhUhdpvctpounaxvc/Rz1ep6yRjuJQ1JpaYAl9EGoJU9r+y1+3PV6jf5QxWTBCDUXE7bGugNido&#10;ueer1KjFeo7PC7fMtvlJ2qzEkEadvjz1er1Hn+vgjlo56gSSy7Sy3ubDXS+lz256vUsKDPS4cUNV&#10;LuKqrAk3JGvf6D4fRz1epfYJnqWthpJWRizF2aO1ztDGxNlNhrz1eo6nRHNLz1MYiBWISPY3sQDc&#10;Ad76d+er1We9Pc0iqpnpTKWMW0ktYgg9vZ2/bz1epwzvjCVFBJHGu42Oo7DTw56vVQr6ycQ+aocY&#10;EBO2LchZb3LaEAAWBuNL/H6eer1a6vUTDq4Yy9RL/uu5lHiAD3I/Lnq9QGNWRUhaBwojALIdtlJP&#10;Zj3vbvfnq9WOokpGrvKggf30KOxIO64uSPZc9h4fx9XqY6VTKJhCQu26qh72AOp7d+2nPV6lDLUR&#10;eUUZmMpjAS4JAcanXx+HPV6miieH3oZHZFVgXcdzfuLewnTnq9QoYPTHE6uNKapjjjjikkBkIWyx&#10;+9YnXVuyjuT2Fzbnq9XOqwY4hRxbJyGLGXcq+8CR9nX2XvY89XqWtDTRGFXqB5tSQq7ja7GxGoFt&#10;Re508eer1Kqmw2cU8KBAC7orKVAO2+rfVz1erH/JxDUzebTv5k8lovLsEZhZSS1jcgEaW156vU31&#10;OEV9DVUT+dulNndbAuHV9ERlNrEC9yNPZbnq9U7H8PxXNNTNiOKBGnlmZ5WFiWa1yWNgSbix+7nq&#10;9SPzDQwVVMsdPbz1YDcoACW0Fu47W56vUwVMeI0FOcPoquV5GJAcFbsB9omwA+Fh/Hnq9TnR4z/L&#10;sPDOQYQWJYEGzKSCumlydTz1eoScAxaop6wQyMJRU2eFXtcAKD207HX7uer1bGv4XmMQmipVn3qx&#10;ckLtBAG65DNra/s9n1c9Xq2Q8mxQTWPZTp4aaHnq9Q40WG0oG5e/1fHnq9XDEcAgqIN5X2ez9fHn&#10;q9QYYvkuB0MhiGnfQG456vUCObcn0tbTywVVOrqwsFsCCQPjp489Xqqt9THpvlzZl2efBoEgqFYM&#10;m5AQQpN7i2hsTp/fz1eqiLrT0zxbJlc9HPC4kRjtDWAILaMPdvf2X56vUVqvqMJlxJ0ZLRJ5ZJJ9&#10;67aNqT7bf289XqYcw12HVtCvywbzfsRsNbm+ht7SNOer1IfEFSRYnZiDGxUjt9w9vtP9/PV6pEqQ&#10;4jSRbZVkkjFtmpIN+/awtf289XqYcUllpsTTE54ldgoQkKCQq99fja/PV6pNQrVCySwRAKEZ4x2F&#10;h38fAc9XqZFeSoZIohZnlURm17brDU/E6356vUZbpTlxzjsiVG6dYJkWTVSo2gEmM2ANiQbi/wBP&#10;PV6tgD0qU9LhGGPNsKCVkQMwAJC2N/zOvt56vVbVkzEYU21S32EW1trodfrvz1eowuC4zSf5dtFW&#10;/ew9vPV6lpSZtpQwEUnfudLc9XqWEOZonRSXtfv489XqbKnHYKiQva4F+3PV6ir9bM0wWcF/ejQj&#10;aASQT2/j+XPV6qtep+a4IoDLCd8qeDHQX0vpf6eer1AfHniKmpNzSsWO4DaTYEfuj4Hnq9S3wnNG&#10;GVmFCaUlZmAYMVNh9ft/Xw56vUoMDzXPhzsapXkO5SGZtCt9AAfaPHnq9Ro8j58jxNYqGS8a3AJF&#10;iRbTXsNb+GvPV6kb1ZaheQ0sREyFiQxAKi3bS/xv9XPV6gTwfFoqCs8qSTyVjsSwABuG9t+3PV6h&#10;6ix+lxDD0ko5AV3C9jck+3297jnq9SthzDSgxRxOHjJGtgbn/kHnq9S/wjMAasWlkkuDbuTYn2fn&#10;z1epazYmNwqoffZrr4Cxt2Pt56vVArqmKf3beBvcHQ+HPV6gk6lVgGAvGoFtoG49xfQk/r/Hnq9R&#10;VHi+UqWXEG+X3IRZSQCT2PfUWtz1epteonoWjjpvd8wxlWNgQb2JP0i3f289XqMpguIwz4RAahgT&#10;tbUggF+38Oer1Bbnihro6qTEKiqDLt2wxWBIA1JvoR46fnpr6vUEC4iYMRR2Aa92GpALD9gHPV6h&#10;yyRmKiqaQQzruC31AJAue/PV6lJiyz00bVPmCSQKdoYAXHh2t4Hnq9WLLecsZo6oeXqq7QRZQbju&#10;R/Zz1eo3WU87QywinmAdxY+BIHgNLjTnq9Qt02LUtRSPYAkX9l789XqivYRu0y7vd1XSwH1c9XqR&#10;2JnzGJpwpisbX73vz1eoM8wz0tNCfNF5GIKm/YDvz1eoOIMcFJU+RAwZRfdpcnv7PG/PV6hNw6ti&#10;r6JKlAu4AMdNAD4fVz1eoKc/wVMzB4VU3uFItcDxvr4256vUA9diVTFMjUxVXFwuvcdrf2c9XqX2&#10;AZrqIpRLMy7ljB9lhaxHwOnY89XqErCMzSyvHK0gVDY3a4JPPV6pOI5pw6OWf5ioCI9ne5stxYXJ&#10;1sew56vVFocap6yjkfzP0QLEKLk21ub+w9+er1FF60ZYqcx4VtkmsZFc7wq6LY2+Hhb6/o56vVrY&#10;+pjDaSDMVTQUk/v+YNxFrgqex1Omluer1EcxTEJExVMJpyzvIVuGa6ksdTc3Nh2sOer1YKqWWOuc&#10;QzbJhew0ZLnQDwvrz1erF/JqyOjaoxFDGr3dZHuu897KD3Hx7c9XqkU1XBcNUXkuSe373ewJv256&#10;vUssQaFzGKy4M5QKpOgW17sfZbtz1ep1oqmhpZjPPYxUwa23sxI0trfTnq9X/9K02uxRw0cndbE3&#10;vcAnTTnq9TfU5kho4H94sdSTf8/2c9XqhJmGWUgxG4GvYXH9/PV6o386qZpiuz3dRYjx9nPV6o3z&#10;zpITLYFFGnwueer1co8ZkiiB3WQG/b+wc9XqyPmGeGawIsSdSO3iOer1drjwbdLE/lyOSfePewt9&#10;fbnq9UoYk9UyXkAMdrHTX+znq9XNMQlrn0ILG4vprpr/AEW56vVNWmgIWPS7a62tYd/v56vVLbC6&#10;OV/LWIbyDY2FrHw+z356vUxVeX5Xib3dVI0+H9/s56vVAgw6aZkpa0FT3Hjpr4m/PV6ouLYVSvE4&#10;mCyLZtym3vDXv4c9XqAHqP6c8nZuo5a2kiSnqX95PcBVSLCw8QD9fc89XqrA6q+nSuwjG2qYJlX5&#10;dZRJGsbbS57MNBrrb6Oer1EcxjLtRhMyeZEEeMsliLWJsRYaaX8eer1KvJuYI6KqqFMltFckEAKQ&#10;R3t4eP589Xqtn6d0seY8hYdh0vuypeYkW0A1F29pt2/p56vUGHXfLdHQYcJoYgJJ4y17kG9xuF7e&#10;z2jnq9VBHWCmrUx+rpMYPlhpXeLbtsEP2QdLki2pv3+Fhz1eovGG02L4viiGlnVaW2wltLjcbjTx&#10;H0Hnq9Q6zVyUpeHDGEVOEARr67itmsdD31A/U+r1BXm/MorYmppEUhEt5nYlzpfv+fPV6i61tRNF&#10;UyGJAu1rk27gai30c9XqTUktQAZ1G8NoL+3ufu56vVHalpnpnFWGEzAgMpttJ1B56vU0Y1DaiDo5&#10;VksoIFyCdLi1zz1erLQ0q04Egu5KgvfxN9fr56vU7zqTTRy22qug9gHPV6mtIYHc1UTMytbaCLAE&#10;DX7+er1Y6cJVSTJEre77wt3J+H089XqimKlqqny5A/mqQS1rjQ+OtwRz1erBVVNPWSfL0tiFZioa&#10;ysbHuR4Ej4nnq9UiQT0sbSV3+RZVUoCBe5F7G3fXnq9TZUQNRl5ZkHkXYWUe8FI0vbnq9Te1bCsb&#10;QQWaU7Si6grfxt7Lc9Xq7nkqKqKSEpuXct76jcOxPhe/bnq9WUVRhxNaKNGsUFuwCt3PPV6nBaGd&#10;9vlESujA7V7kkG5J8beGn7Oer1ZKCPEYa1oPLuHVWUkEG4OouD3t4H+nnq9Ry+nOTJK2joauniVm&#10;bduO0Hx73Oo2/Dnq9R++lmWcC+Zjw7HY5pp1hMl1YquhO0HQDUm2vx56vUd/I2V4K3eYVKbgFIFi&#10;FOl/3dLX+rnq9Vm/R7phQ4XiIqsPj80qsZGgIY+JPPV6raulOU6CNy0MYRAF3BRoTbnq9RoMLpoo&#10;EClQNt7C2nPV6n6RaZmCWtu3aDXnq9SExrAcOfbM622Hw0uD4c9XqLnnTLUMUplVAFsygd9CdPjz&#10;1eov+IYJHFPUS0ysIZAoVe4BXudde5tz1erHg1dT0E4hYrGoN23aMR9B9vPV6jCZHxyOpqoY4Z9y&#10;oht/qgG+o7dzz1eoyGG10buN7ez+/nq9Sy+fp9gAGvb9Rz1eqDUVUMkzLH+zv7Oer1JfEKSoZSXA&#10;Kvp7Oer1J80FCitBIpBYE+Nr39v0/wATz1eqDW0MVW6SFF8obQTtuQOer1M8+WKBxIsoI3XAsBYE&#10;9r/A89XqCjGciUXls6KI3a5DD7JufH6uer1AXj3TpJhKsyhC1zfbew8fqNuer1E7zt0CmmYvFTWi&#10;uz+6osRbsvw+n289XqKlmXoh8jiQ3UbC8YRjoO2oJvbWzeHPV6nfJeAVWW6uCha8jMFKFbHVfFre&#10;NvvPPV6j35MxaVoYWqgyTAF9UuSDpbx0+J56vUJOK1aDBqeVAjwwWQ6Wc6HUjnq9VdnqCweixSeK&#10;ClpVQ/pWd0JBdSL9/h+znq9VJ3VqklhxCspJVZSZWiuLi4Ha3t00uOer1FOxGlrqc7R5bqu4IWuo&#10;uPC9jqOer1BtXRCgM1XLtjlmLBwp3KWsAoDeNvDnq9TM8GGVE0Akv5pUPILfa8QD4a/w56vUoYKW&#10;gbFoUdBEJVZipUhAgOmpHhoB+3nq9TuZlp8TiFNTRw07Fj5a3uQPEE3tfsOer1P1DJJJXCMoLbCV&#10;Wx3WOtrH4/f9fPV6lDlzI1dmWrdIxJOXAQofEX0NgbD2kjnq9Rqsp9CBBVKain2RBQ52AgswU+6D&#10;aw+v9vPV6howzo1h9UJA1K6qqKytJt1bcP8AVsCNOer1KKDprVU7yLBTgBQ4PuD929/eHtI56vUK&#10;+T+muNPSU6GNQY2DSbvdIFrkAn4G2nPV6hCfI8spmDxFoo2G7aALC+hHhqLa89XqRuZsKpcDVJqk&#10;tHUIxWnGhWQHQ9ux/Xw56vUgJMYggkWaGRonhO0lCCWNjca3+jt4c9Xqd8IxZ679G5LxSMQ5ubsb&#10;ga9tb89XqHWgneopzI8YSa6BSB7zA9yfjb2c9XqdZMo02JRxVtPsK0UbsWJsyhztIsNSPHXnq9Re&#10;M65IlRnw+CMLHJuAckCwvqR39l/rHPV6id9RciS1tYDBGIDTtsjdhYysRrf2gHXXT6+er1FEzV0a&#10;p3raisaMK0J1Yk7Sw72HbUnwHPV6gixDI8S0oFBEZZt4uBoLWvfXTTnq9WLGsuvRYfC9ShZpSH0U&#10;+6F0IJt2+HPV6kqkBp90lZGCiEuitrqex8L+0c9Xq54vjRkeGandRHTxvvsuhLAAC2g07f089XqQ&#10;2LuY8PjZVszH3m07DWxHxHPV6myGaOLE0xKNQnujcp7af4QbjX6Oer1KSnrqiGjlKtYSn3DbQADU&#10;ae3nq9TymISVdYmI0pSGERpGVYiwYCxPgNe/b7+er1CPguAVGKIrmJyhtcRqSSdQLWH7369uer1G&#10;h6TenfPeZKmWHDKRw+ILYbluQCLBVDWIJ7Ej9tuer1WBdMvQPmmeSnpMepPJMhsQy3Kkae8dRY97&#10;6/Rz1eq4L00+gfD8PppocUpoQ1KEMbkBmYm4JJIHj4ewC3PV6rPcuenzL1DgccVPAkQAHuhFBuPY&#10;Qug9nPV6lxh3SHLMkyyTRe+jI19L6eH2eer1CRg+Qsu0M3n0sYDi41UXFze/2dPZz1eoQqWigiU7&#10;TfcLDsbDnq9WV0hp49Brpppz1erJBURtuNgT4Xt489XqVOGVNOsqi4v8Ld+er1LON1MSkMD37ePP&#10;V6lAsEM0VnSx79vHnq9TNV4PDNpYWtrextz1erimXKNkCvGp+rTnq9XFsj4ZVTBjTK3jfsPrt356&#10;vU/U/TTCyQTSRn2aA3+vnq9T+nTfDWgEQpo1UWtZR/Hnq9Tl/U2npbPGgFvELbnq9Uc4FECTYWNu&#10;4156vU/UGX6N17C+luer1K+hwmCJtu3T7rd+er1KqmwyL7Src89XqcDgsb6lQCPZbnq9TFiuWY3U&#10;gra9z4c9XqBrNmRaWvgkhljB3XvYAk6c9XqrN66elXAMzx1NZidI0qojoGUkEAhtNDe1jbnq9Wuv&#10;6m/w/KjBKipr8Dp2EMwfyyFIWI66EG5NjrYn4XA56vVR91ZyPPkPEEpMYopEdQYUbZ7rMpOt/j3v&#10;2/Pnq9RYMUqljKrVt5To24bfEX8beIPPV6mHGMVncbRIzPe13sSbj7V/6Oer1d4VHRyutTVN76MB&#10;buDcm/1c9XqVDLRzYY15FVo5CCf8IJsNASTYd/C/s56vU0R4vDhl8KEpZWPuOoABIF7G1ra89Xq5&#10;1GIviUbUdVIiwEsxAuWuNRprpfvz1eqFPicVPGVwmZNxAsp7Hx18Bfnq9TXPimIrCyNsldztkCNd&#10;df8ACddR7R37c9XqbcXnxekpElp4irA6C1hY6a38eer1JaLF2qa4vXMVYBrqLeHgB4Hnq9TlTY6/&#10;mBIRdAosTbQXuCdOer1ZjU0tRUu8sf8Alfs3F7Hvcc9Xq4o7vSmRwpKm42gBrg+Gnja3PV6udFh9&#10;D86amP8ARmT3nZe5YCxN+9wOer1L2ieGWMGBCYIwdxOoOvh7Dz1epyrsZoxCywxMTJ7q+BJA9h+H&#10;PV6kdi/8sq6EJUhoQFJBDFWPjYFbHXve+nPV6m1qdBQxVVTcroigm52gWBJOpv46m51Pt56vUzsk&#10;ddiRhdiI1vr47fED489XqgirpkqI4I5FMhO1AddAdL/r+3nq9U1pKirqvmxoLBGW1gLDU30GvPV6&#10;pldguCVoQSFpfNXVQxW3h3X4e3T+PPV6k1eTDqKXDMPS1JCgSKMWJspsAD7Rz1eqeBRxfK4pLOYp&#10;BtDR2Bsxva47256vU6VzzpMJVUJE1gxFrsDbW1jz1eqPNBO0W9oy3lqWCgW0Bvb2WPbnq9TdiNTF&#10;i8xkQLTIPe8oLexOgsSb2v2ueer1c6SdN8dHVk7SxW+upsbePhz1eqOHaOsN1V445AjX72HY6X7D&#10;tz1eqTKyQVrqGOwOxjPxOuvfw56vVzoaac0jSWAJYBnPYdzpfnq9TM1eKaSU7WDIdFVbki/t7WPP&#10;V6uWLUFLUTr5bqSQHW3YEjUDtqPH489Xqa56eCbyKjEC0ssNgt2sACfZbUEc9Xq5T1ADR0dFtBVm&#10;94/kLD+PPV6pJqmoIySxQxlnNtdfC17jnq9UaF5gtNVQ3DORYsT3BNrjtr489Xqzy1Aqauqr0e0o&#10;LhHPgbEEL+3489XqzUNVhmJ1EK14mjmaLSQJdN0Y/e7AEn+nnq9T9S4hB8ufJY7943KbEkg6MR2I&#10;P9/jz1epTx1qwQmV7fMuSFIAsCNRcaDU6c9XqNB6YXapzTFidZGIsRlEcbpa6jvfboLgdwfH2Dnq&#10;9W1H6V6KkTDoIVBjFOoXRgzMQtt3bS/0ft56vVbdkqTZhEU0+nuC3gSLam/PV6hHhxKSOESxE9gN&#10;viRbnq9T9TVzVFN/pCr7Rr3FiL89XqdIcYSKZfKF1k+1pfXnq9Sipq9zGpmCnfo19bj289XqUOG4&#10;rDNGPd2sCfYQAOer1KOmrrKAmvf6Bz1ep4jxBtwK9+1/hz1epYU1QqkXIN7fXz1epZ4fVxodwYH+&#10;PPV6lvSVUUhDA/wsOer1K3D6xdwAb6b+Pfnq9SpiqEf3Sdeer1ZCqMdygbvboTz1erl5Z2kDQ/Vz&#10;1erHI+xSBa/PV6mGvxJY1I3a/C1hz1epBYljCKCq6jtbTnq9TDLjUaHc7jx9l+er1NsuOxveS/h9&#10;/PV6k9U468lxcc9XqR2IYsJFMQbQ317ePPV6k8Ud9GOh0+rnq9Uqlowze8b2J+Jtz1epXYfSKY7h&#10;e38eer1Kugpddu2x08Pp56vUp4MPgtu56vU6x0sKDsP289Xq5sI01PPV6oc08Govprz1epqeeFm2&#10;q1+/089XqjQylSL27/QOer1K7DqmN/tqGJN7nnq9S2pKeOpO5lAPfS1+er1OTYfTONV9vxP7eer1&#10;Qny9Rvc7NfA/Dnq9UOoynQzdgAde3PV6kjiHT6ByW2g89XqDDGumtLUbo3gVk9lrEjnq9Rbc9+nf&#10;LmJQyqsCqWubFbkn6eer1FPzd0KiwoGamg27LhLC4H1jtz1eokfVfIGK4Zhs01TuMe6QsACQQx/Y&#10;NOer1E9zPX1VKkcRh2RRo25Bcgn92/6+Px56vUVDqFnvFafBaymgtGUjDGMKDv17AGwub2v4D6+e&#10;r1V29YcbEcz1QAeeRW9xWA2nb3IPtN9O/wB/PV6q6814tWTu1MWWOIEsXJ1OmoPbUduer1ALiGOU&#10;dRUMcNnYJSv5bl47BiQLWv8AaAPs09vPV6knFsjilhimNy1vfPfU9u+nPV6k7UbKeGR49AzWJ9m0&#10;d7fHnq9WSomlEKT1QtGFBc210F7n4c9XqaGmjrlIj+zIe47Wtpz1erLBh8UQRaLcViB3XJsAf2ey&#10;/PV6pMM9ZBHGLiQREsva5PhfwNvu+HPV6mAVOKzrJ8xGFkO8KQb2v2JPw56vU6YHPFElsWLN5a2B&#10;AGp8GP8AZz1eqdHAJYPmHBLsbX9g8Oer1KAU0VLhwlidBuVSLsqg66LY2B/X4c9XqbIamH5gtKt9&#10;q3K3Pt/Zz1ep9patTIhiRfLtcj221v27jnq9TylRDiVV5tPCLx2Nxq3fXv7e3PV6nGONGicQ/o5C&#10;rXJ/xfu6eI9vPV6ljh71HzMc5QCMRmMqov72gJJ7/d9fgeer1LGgEce6WkvHBcFhYg+zT+nnq9Qq&#10;4FV4dLiaYbU7QIkVvadrdjfxF/Hnq9QwYUY8Gp5Ed2KPvCSDVddV0/Lv93fnq9QzZTx9aXGqbD0g&#10;DBXjUsSfd3End3119t+er1WS9MMyLhxTDJtodyoEtySSf17eznq9R58tZhwaGF/lG8+rWJLmwIYk&#10;6qO9iLfdz1eqfieMRY0TG7bFRVuuhAY6aEd9eer1IDN0WGFBNiJBSAMCwsVUDU6+N9Bz1eosOcMM&#10;wrMIlgoCGAVpN1rEg2Nh29vPV6i6YzheHUTKKtiVj3NsLC5N2aw+vX7vC3PV6gRqq6SjNRSyETGv&#10;Ytca2AG1QR2BGl+er1BNj9RFRxpRrKNysVW1rbjclR7fq56vUg6eposWvOG2qJGUm5AuLgm/PV6u&#10;Rnh81FidFKjSyAs1vafaO/PV6sEM9WxaphJjV2Ac3IJPtIH3c9XqdGrYMOHnVrgBdg0Fze1j2F7X&#10;8f7+er1P9DVYpR0ISiljVJC5bem4hWuTYmxHssOer1NlXjslIqp53neawAA0v4afC/t56vU8jPMG&#10;HYYsUe4SGRAzEkkrruIOlrG3hz1eoVelHUqZMali+Z8p1L7nL2NzbXXve9tOer1Wu9OeqlDj2XIi&#10;HUNu8rb3O4E3Yn6fZz1eoxn88fFKfdAFaNFZTc3a48QB3Ftfu56vUWzqtBhsiGakYsSpAJWxQnU3&#10;v4E89Xqri6lU+IRPPRU7JuHliYg7SVvpbuDcf0c9XqBSevxGKkkWpm3rGTe4tZV+N7fXz1erkmaa&#10;rygzuBGNtirEXBFgDbxtpz1eo0nRjqDFTvCYhopMZU9jpp7T356vVY90zzhJmjCRiVYhim3FXBN1&#10;vc/Z+FvH+0c9XqGDDswvIvllQoLd7W7c9XqFnB3ndgRpqCSR93PV6l7PS1UoKMdyCxHsPPV6g+zH&#10;hrTQyYXJd1qAV22NyCDcfDS/PV6iX4z6Ecczvm5fk6YmOZjZfBbkbrHXcLeB7c9XqsA9Pn4WGR8o&#10;TU+J4xSRGQOGlDJuJHfQXAB0vc66n2nnq9VxnTj0+5FylEsWEYfGhUCzEbiLDsPYPgOer1GYosuY&#10;fSw/0Wtz1epxlp8OpY9yqLjv21HPV6mk1FPuIXv/AA56vVNp1COHJ+N7Dnq9UqaqWxZm7X17Hnq9&#10;ScratdpC+zTtqeer1BviwglkMlu9xz1eoOsWw2CcX2gk3HYXHPV6kdLlHDayZvmdTpbQdhz1ephq&#10;eneBTJN7m1yGW/a456vUEGLdDoZ2YGnjaIkldoG7Uai+3tz1eol3WD05Uny081DTeZM3mFQ19ov+&#10;29j9XPV6qaesPR3FMqRSVssbrDED5hsSzeBbwAOv0fw56vVU71YhxKhxOcY9LLLTybVgLHUX1BFr&#10;Hwvfw9vPV6gJrGlSlsi7hOzKW7kjxN/6Oer1ZKOsrIKdESn3x9nuN1h2vp489XqFbJqQJiVGzwt5&#10;TqN7AXUMTYXH7Tz1eo1GHR08eFs2Gu0TJICUQ2Bt9HcG/jz1erjL1DiomnjrpGUsihUYkgXuL/C5&#10;/Lnq9RYsz52qaQTyJKR3VY9Ne3Y2Fr3J56vUD9VnJ5iYFiLMlmVVsxJY2Ate/f8AXQ89XqNr6a+j&#10;OPdUcepqKipD5kzBmkCAWBJ0tqdLXN/C/wAeer1biHpP9LOF5BypSfM0qGVVQu+wAswHttc20Gvs&#10;Haw56vVZxlrBJI0C7dqgAAdrAX/o56vUJ1FSxUqgEAbdfzPPV6u5K6LzDYe3489XqxS1bFBtOtzz&#10;1erFFKii5Nj99+/9PPV6pCMhsfC2nYc9XqxSXeMlRob89XqTNVKxRvMOup+Pw56vUi6qZbFWP0Dn&#10;q9TS7IVsxHs+nnq9TXWVKRnymbb7fp56vU0VWIiBjHGd4t7p76jvfnq9TPS4sPmmOy1/q56vUpMM&#10;xBjbd2v2Fvj356vU/NiAj0PYnt4c9Xq4PU+XHuD6+Hx56vU4UOJsW8qRtR93jz1epW0db5IBc+3n&#10;q9Uh8dgij+2FAPckfrrz1eprq83UcbAxzKykG50sOer1BPmXOcEqyCFlLnwvfS/hz1eogPXXqDPT&#10;001go2f5MHW4P66/Rz1eqkXrBnqbHMV3VbyGXcHd2RlII7W0GltdOer1FQrc419JWo2EefLPKJFc&#10;ySFlIHYoGOhB/Z4C3PV6n+mzvj9OsNUrq6MVLs0rXDfBbEd+er1Cx/W1q+KJIaaaZTsMjIVOt7+/&#10;c3tcdhz1eqTj9GapV+UQM7KN9zYm/cD4jnq9QG5tphhcE2GsxtNeMC4DXA1I+rTTnq9QE446NTSx&#10;IgjEQXaFFmYDv9/PV6kbh6vHEDVRsjzEbCLAD4a6jTvz1ep2egrauaSimVStrggX94gga6Dvz1ep&#10;S4XlAinjp6h/0pAT2alSx+F/o56vUIuBdLsSIj8ynLGExlWI0JOtyexHPV6jDZI9NUuMYiqY7TsE&#10;kkbdtDEBfb2Oh7XHPV6j4dP/AEzYTlygpYcLoI4VktuARTut7P8ADp7PrGnPV6jR4b6fI68sBCVJ&#10;VSVKDZb4HbcnT7+er1CZl7oEmG0izRqvmC9m2ggDXuD3HwHPV6hswLpfHT7C0Q2uqC1h9rxP2bWJ&#10;7c9XqG/BMnvRiSNtoUgbQANT+o56vUuaXCY6GG8ShjoPgfb3+k89Xqyk09Itu9r3+GnPV6mGuzDR&#10;lBT1CFB2OoOvPV6i0Z9ijqvM94qo8wC3fXtfnq9RKc5YZAyulXI3mWOrWJIJ1BuD356vUFcOWKHF&#10;p/LakjidmMV7XBUG4a/h2vfnq9Rvel+ToWgMWJR7nQKAwAClfh/Hnq9Q6UPT2kqZVepRXtfy3ABI&#10;Hjc7eer1NeaOiH81RXiiu1nF1AJYntf22PPV6q+Ouno/ps2s7YwiE06mMNsBB3eB92+p1vz1eqpD&#10;r/8Ahs4Y7/O5dpDpHHeyk731ui66bj4+z6eer1AhlP0P5hplh34Y1AfKlRw1iFuCCL9iCNP2d+er&#10;1CJRfh0VeL0PzU1IyPIWFwoIJIYHTvoNOer1BNmv8NOiw3A/MYmcKmpVCCGvtCm9hYd7EDnq9RH+&#10;oPosrMkTTSogZEKgWVgQ19bakaDv2t8eer1BHPkqspaZEWVopVCgAWFihsFt2II731+vnq9U+piq&#10;hBI9JFaVAAWJuWPctqdCD2HPV6kNPimIbXWoZpS5ZQCbWI7gWHh7eer1BpHmUx1axTp5SDwPY2N/&#10;j256vUypjrmqnmANjcWJ02k6Ea+ztbnq9XFcUo6dY4CSGLkG/azDQ3t4c9Xqb5zR4biH6Mlg5ADj&#10;sba372156vV2ny9RiIax2WYC9jbxNvp8Oer1cY0FTPI0Gnkm5AsTtHt/hz1eri1oWLpHIRJHYFBq&#10;Gvfv7D8Oer1KHCFqNyJJLLEz2LNGLsB4EC1vp56vVe7+Fr6TY+pudqXMtf8A6fSpUwS/p0Aa63sm&#10;21rm1zfsb2Pjz1erfG6LZKp8tZcpcPo41jsgXQCygdgPh356vUeDKOGtBEGjII9vYjvbnq9QtLoB&#10;z1ernu56vV6/jz1er2nt56vV1a+nPV6o0qMAbH6vhz1erBuZfc3c9Xq5CVlN7356vV29UVGunPV6&#10;sHz+0EA9vpvbnq9SfrcS2re5Gmva/PV6ghzLiqIjNf2afdz1eoquesxFXZVIGg+kjT9f7+er1Flz&#10;NmKKMOkYBY+J7En9Tz1eoqPUPOuHTUssClJFu0TqxvsPe/0X/Zz1equDP1ekmNLJLObqSqr4X7gk&#10;Ht38Oer1ALm7BqjEZqM02jhZFK6DeRc3Ph2tb6Oer1BfhdDjEC/y7ygpEoa7qQT4H6RbW3PV6ns1&#10;ADCmqNsMg7Xsd66g/nz1epIzphlbWbFTypowGIa4UjafDb33ac9XqAHqPSxVNe60MtpfdfyrgKSA&#10;bjtcC/0ePPV6iWZxy9aqNfiYWOcFrFDcAMdQfp+PPV6kVlmlwbB6xq6ijPvHc1gQrE6ePjbx56vU&#10;POB4nSs7EwkOBuYmwIO73QoGliPEkdvp56vUYnJtNC+IwYfIA8khJBva26526g6256vVZr6YMjYV&#10;LUxYjU1IClivlG1gNxGnt9n93PV6tgjpdQ0UOEwQUWgRUNj4af03PPV6jv5Qng+WDyHt+ffnq9Q+&#10;4TWxBAFJvpp7O/PV6n6SoDg+I/I89XqaqtkIsi+P6+PPV6sETsFItqPHnq9UsFQpN9R9I56vVilJ&#10;SNm+k/Rz1epsmkjY/o/EDnq9TcahYztGoHw56vU901SpJIH7Oer1PIljS+8dvuHPV6vfMJKCqDQf&#10;Rz1erFMNq3VbWv7AOer1M+8qdlgSCfo56vVMSdlawtbxtbTnq9U6Abl+JOvPV6nCIxmTQ89XqdYW&#10;2gKe38Oer1OMLm+09+er1ZdN1m56vV66X+Hfnq9UoQlU2356vVzjZ0Yew/Xrz1eqejq4uvPV6uXP&#10;V6u+er1e56vVjdiouOer1cSl/o/Pnq9QdZoy6lbEbqN1jc2BJ56vVXD199P+A5xoZ6eeEM7G7EgX&#10;BA8PZft/fz1eqhzr/wCl8ZbzEMXalUSm4AjLG4U6bvjp+XPV6iB5twCTCpKgwxsIpndQSDZCBYn7&#10;Pbx56vUWPGvn6eWao911UBQ1iw3DsdoGhB1v9GvPV6kU2IVojipw1pgQB3vYm9/oueer1KynzBCM&#10;OaKpYSHaS+mgKsTr93fnq9XKhxQYtRLBUKVkkLAW0X3uw117c9Xq5YmKKFYIJNsgCCzAgBW1FjfW&#10;4HPV6lrHSSmCB4dnmqCWYAEMpAtc/C3a/t56vU4jM09HBRwVUEY8tre6ALq3t934a89XqDfNNbTi&#10;rMgCtvVyQTcBbEi3PV6iW54nhCyVSO1O87gBRqSLi9vgfyHPV6gSeSsOIy/Ko5ijcuCbbSLaaakH&#10;6eer1KzDqXEHifFpDsLqbqtr3GoGvwsOer1Q8BrUqMQapq13U4XaSNPfJttH7Tz1eoUMKw96sGMr&#10;YwOy33C206ggfH289Xqe8MpqR0lqWi0aRdvYFiNCfjpz1eqaJ6xXSkp40cqxZnIO5RqQD7Qf489X&#10;q4y1dZUYCIYVK1KF9zGwLE6i/Ya/Dnq9SQn8yExrTkiYgK5N7CTv38dL89XqzVYiETxhQZdN8t7q&#10;x7nQ6E20056vU5YNTLN5MCJuBkGgGt79z9Rtz1eo+HSHA6StjNLUoqll8tF0BBJ0NtT4d/6eer1H&#10;4yT0wpaaGLC5tomdAVYqdoHfaPjqe/7eer1Hw6KYZU4HQfLVTbo5QSoIsRa4ufq/jz1eo3uHYxU1&#10;KCmjdY1TaSLnUH6fhfnq9WbHM+YfhFKYJ5ALCy7Vub/Vz1eotOd8+RyAyCoBEhG21wSwvYkX+rnq&#10;9QQY71eWiK0E8qCPyg85vtKm5G0e3te59h56vUmsZ9QK4fanWovCAC2oB3EaAaA/Xfnq9TLgfqXo&#10;4KpojUiJZJHsWcABR+V/G456vUYTAOuUWK0sVVQVBkjRACCSSWJIJv7Dr356vU7Ynmqlrq1JaaWz&#10;Mup/d+P16256vUj8RzfiOCu8mHMzkEAELcg2NrAE6fHnq9U7AOseIL5ZMginsWuSAb2PhoTe19Oe&#10;r1Gdyx1yocTSnWOr/Sm3m6gAn4D4c9XqFX+vtBiBjjjkErkEFrgWFj8dOer1Fs6q4HT5mhEkhCrG&#10;x7D7QB0+u2nPV6qruufSlZjPFBTOks/mbCLXYDUEW8SfDvz1eqo/qVhmIYSKyn2XkgQeTIRcBwdN&#10;y6H6eer1BlSZmxLDZYqnDKl45YxGZCoF7M21hbWwN/u56vUb7J/WGenoHwwzgwSOiMQASF8SPEDx&#10;J789XqZs39RK/EMS8mm2wwOxMRJF7A6DxOgHbnq9RaMwZ0xj5tqppd4V3N18CO/PV6jUdCuq2LUJ&#10;qMwtUNGsUQsqtqzE9zb2Dt9fPV6rg+gvXiXMGCKMTnM1VEwCqBZiLaG/Y9rfVz1eo5keP1k9FEsr&#10;7vM2s9iD3t4+0a89Xq5SpTqTFUWcuTuOl28QfpHw56vU+0lHRjy5YNyKN1yw1Nvvtob89XqnJFhw&#10;nZ0n8x2IHutqL/EfHnq9UCpeioKAU8bsZZXO67kka6hSSeer1KDDMZD0AbsFBF7WsBe+vt56vUsK&#10;XMMywtY7E90A+AHib89Xqc8VzbTUUUU0SiTwZjroO339+er1ILMmbcPFKhqJdvnE2Glzpf6R256v&#10;UEL5uwd6gUQUAoWIPY356vUnsOztSJiLxo95CAytcEMfj9Xhz1eoVn6gSYXSRVNTKWicqBax1tcn&#10;9nPV6mjMPUb+YypJFqgFyVbaxNuwP089XqAjqH1NpsJohCbkmQEKbvqB2v8ATz1eokvUjrZTyU2z&#10;CEMbsxjl1FwLEXFjbue/x56vURrMHVyHe+FuWjYsRvDEghLgkj7+er1ALivVyRRU4S0iyJT7nsbM&#10;xBNhcHwJ0F/2c9XqLzjGdZMUaSWAhWaQNdbAsp0K2Fhcn+Hcc9XqML0ox7GIKpaKjlVzHGoUEXA1&#10;7C/iB4/Tz1eq8f0tdX8Qw2Wkw+okKTRqm6TUiQm4H1Ad/q56vVbNlTP6VGHxs9UDMzAkXIsPEfr8&#10;eer1CMc3S7Nyzhn0929jYg/Xz1epFY7iNdiLCPdpJcA6iy3Fz49hz1eoFOoOTo8XwSopYonaX9w2&#10;LBtf7+er1VO+oToHjGJYeKmGkXzArAoLG4vqWOmpubD4c9Xqoz6x9L8QwmSUVMDrNHIwiunukqQb&#10;jcNfbp28eer1EtzXNUYZWzy4s3myyOALk6vb3rdtR3/uvz1epExSyorQaMhUOSR4g37Hw56vVnhX&#10;5inkOKOBG6AqT29tz7PZ/Dnq9QdVmymqFpKBLeTcse+5SL2B07fr7eer1cPkop6bzj2DbS5tqW1A&#10;Gnfnq9TVJVtBOYme8ch27BpYqPHwvYc9XqZKyV2QCFV3kgWH3C9uer1NLTmFzFVISxGhU2F/o8ee&#10;r1O+HT0VB8zU4mjNaPagVr2a48bEdv7+er1T6JFxLDWCMPLiNwhNjrck89XqhU9PR1M+8FrqVDL7&#10;AdPh3PPV6naPD6WnnWAQhkVmL31LCx1B9p8Oer1Dj0ywn5udZqiEWICi9tF1sbE9z7fv56vVbd6Q&#10;sPw3E8ZpsKoH3rSll3EXAN9PbcLfnq9W1T0EyxhsGVaUxMWk2LsfQEiw3/u6C97Ac9XqO1heGwwk&#10;spuB7bGxtz1ep+NbDh9OWUgt9VtOer1JXGs/JQwhfMu7A2tp2/Lnq9QXVHVihhe1VKuxjYNe9yTa&#10;1xrz1epZ0+cS6KFKt7t/aLG9v6eer1Az1LxSSvyzVsBYqh2jUEkjQfWTz1erVG9f2DmowmrqDMIp&#10;4zOKhGRgFXbcSFioUrrtuCTob2HPV6tdLGdsaTxOBq5O64ta9r3+PPV6kHV+XJiCGnIQN9oj8zf6&#10;Oer1TowJZRBE4DODp7APH7+er1OtNOWlKVaAlSoufYPh2seer1OzRQ1MP+TC7L2bX29r3tpz1epr&#10;hki86KXb+kTcrH2fH6+er1ZEqhFR/KVAIeRmttJK2F+x56vVNhqt7pDK5Dx7TYW0B7afrrz1erDW&#10;VtVU1iSyMzqilNg/eYm+t7a/WB7eer1K7FkhZ4/5bIHBiT9IoO3eVuydhqp7nt3sSLHnq9UdXrIE&#10;iM0iyMhO4qNNp0sL9jz1epWzVsMrbZrI3uqoNu1uw56vVCix2Z5UpEQJ5RC3NwCfFh7bDnq9XOtr&#10;ESsMiSGZhuKBrAi579z4n289Xq6osZqcOqammktJHUrYObXQA66jUa6afHnq9UGlxdiXpqhtrGwv&#10;cEEW7n6eer1J3FK6T3ZqbRYXGweG4jU2+HPV6nLCMbeKo+SR7ySAsT8R3Ha3PV6hXyritCHeKUXm&#10;7km17C4BOvt56vUtIcWpqmBaG/v2dYWPgCbbiL6EE6Dnq9QsZUyNhssEU0srS1aoG3ahbgHuL2Jt&#10;8P2c9XqbMcpsLwyoIxCn99twV91gCP8AVC6g/Hnq9QD43hwnp1nmVJWFy6zEAKG7m59nh7Tpz1eo&#10;LUieHEBHGhKOSu9bAAG4I76gj6uer1Oxw3DsL2x1DFH3KBcCwUm/a9xr+X0c9Xqmz4fg06iWtSCQ&#10;XDiIqSRtOjDQjQ6i5+Pfnq9T6lBhJqKMUMix00hvPLKpUREjudtyV8TYX8LHvz1epWYHW1VNUTUN&#10;/KCoYizWBZT7wKHuNR4a89Xq51UFPWRpXTO61L2XuQumt2Hjpz1erFJPGlN5UUCvMsrOGJsdu3uB&#10;3Pb7+er1ZMOxP5hxLOgjtZgWXslrknTTnq9Xb1DLRyKiCRI33I5vdFY+6R9B1t9HPV6kkGZWJnnM&#10;yAhGuANxJuDoPADw56vVBlkInEmt4gy7m8FJvZTqeer1ORK0sambawA3KdDqTex+I56vVAxV4jUo&#10;ZSwDgXI11Ohvz1epE4nWUkE5og4+YUEgLodvsNtNfDnq9UHDamubEkqqtX8kW2ttJUvY2DH4c9Xq&#10;WFPVYnUUXyUUiIjSMxUrYgHQ2I1t7Oer1dYlSfJxOI5G2zBS6Cw1Btuv9HY89Xqg0kUGH1po6Dd5&#10;YIvuJYsWFwxvc6Htz1eoZMo4lVUGGKQJLlirBgAL6nTTTvfXnq9Q3YBU19DsDSbt0TNukZQARqQL&#10;AC/iB3PPV6hWwPMULyyUsx3kRjfa1tLWA00v2v3/AG+r1Czl2rglxinigIkJALRHUgEaEEW1He5+&#10;PPV6hYzVh70+ELWRBniAfeNA+i+9qALHv+uvPV6i4fyATVSiL3Y2YkEkmwbxJNzpe3PV6hbyVgKU&#10;2JQqE85FJu4ve/bT4X56vUMNVVVtIoEbjdTsA2nvC48PdsdDz1epk/l8kk8XzB3GR7C+jEHXT2Hx&#10;56vU8YrUTYDTtPMBclPLdB7wNiCCB+fPV6mOPNFdWVohbuwQF3AA0JP39+er1GJy3jtHNRGnkNpF&#10;KqWAsAL9vHv2056vUc3o3jGH0lT8hCnlySm6ixFiBe4v4Ea6ez4c9Xqsh6UYjVtUJNUyDY4K2Nve&#10;Kg/d7eer1C1muphagkRQN2xjfxB8NOer1Uu+q+GL5eoimGxi7OFt9ohCL/EWvz1erXJ6nUmJ1uZa&#10;mqiJYEuhZtLKeyi3t7k89XqACnoBhk0cdQd6gbQouQtr2AHbQ+znq9UbE4K+me7+7cAAkEMQDe4+&#10;kfD2c9Xqix0UcTtVKS5YAMbHQA3v4/Rz1erNTJPCWmqZWMCAlI1sbMexPjYgn2W56vU4UOEl6Gpq&#10;wQsjCwiJBa5NwQL2sfD7vHnq9S0wvC6aHBVnMymRDYx3G65Pdl1uLez6+er1Z46+mNZ5CzSRkWAK&#10;gbWYjxHst7Phz1epbx1cNHUU+KTKVVQxPYaD7TN9Fuer1CFVVJqtr/MEobmMqpuSfbbuP7fbz1ep&#10;0lq2JgoohaEHa4bW4tc2v7T7fo+n1epkxWhibFHlBeEuB5cxJ2qfE2OmnPV6skNG7xQR0tcaiQMR&#10;ITYK2tuyra5789XqRWJ01VTVE9WII2pjY3VgxuG8RbQ3+v6Oer1MHz0MTmpnjWFrF1vcm5Oi28CT&#10;+Vuer1M8q/zKnFMbLHBJLMwB1LuNQToSCewNwPDnq9S+yVCorYa6Ub2UhFuRazW3BfG/bTnq9WxL&#10;+G/mBIlVI4wsEk6+6dCCNNDYn2+HPV6tkbIePCWFN3YWPs9v0X56vUZPA8TErg3B7n+PPV6l1vSV&#10;bEbr/dz1epqxCm3R+6Bf2Hnq9QY43hUdShQJfZbXxJ56vUXjOmUoJqaV1iBLAgC3j+p56vVRL64u&#10;iFfJFFmjClYzIzkJ5YdAF1BdSACLnse4vz1erX4ztg5wHEKuWuVgHcXO3bYnsFUdgfZz1eoI5sYk&#10;f5cfZPmaWFtBcajwvz1eqbP54wxcRlVmhklkjRyLKzooLKpOhK9yBr256vVFPmUVVSz1QYrKq7XB&#10;FizHsfEka89XqdZKWZax1hAn81TtBItdTtubA3+7nq9UU1NeS8WL+UjEFAsMZW4vYAm+pI7m2uvP&#10;V6oNNemrvPlXy2VPcAsQCnYkHS/h7eer1Hc9PlLUrTx4nHCshJBKkXuC2pJ+PgPYeer1XQ9Lcdm+&#10;WhoZoUX5UKbjUkG5v+vs56vVYNkXPsCxtIl1jAW261ibbfzt+fPV6heos+izRiRVZwGVTa9rc9Xq&#10;UeE5mrZpUapICvoCO3j7Oer1CpSYygQAsdB93tPt56vVDqs20VBC1dNKqpY7dRqSNPzP6256vUUD&#10;q9nKGKGW7B2kUi6kEX7m/sudLc9Xqqy6yZ2Q0yYcgVFk3FrABib+3v7eer1FWmzfWYdiMVJXyKsM&#10;hvHZlJYjS1vjz1eoyOUcwT1tOwr7eUgUKAACB8PaOer1CVjGFSVWDGpimZVQIV22BPb2a89Xq6wX&#10;MWYMJpiwSSPfImzSxdW8R+WvPV6hgnxuGahUYhJd1uwuVJDW7H9fZz1eoB8exdKRLKLahgoF7g/r&#10;f7uer1LHK2fIYMMhgRt8e1i5LaqQe/166c9XqEmXOmG7UoqKVVluu0C4sDa7fVfnq9S1wLPMME4Y&#10;rtMLFWZiSGt+8Pv/AI89XqFNs0I2Hq8kxYzsdVJACm+vw/v56vU/wYnTy0kcwma5UB7t9q313+PP&#10;V6kVilY1Q80VZIGhe48vuAfDv3HPV6gDzPSU61a1WI23DcBcjw+z3tz1eoOJa+qmxeAttZAsocDU&#10;g3G0nv7Oer1DDlnH5pY4MHA2HaGI0JGv8Oer1POPVwjpam1nl2MQSTYWGo7/AB56vUVmeqDh5In8&#10;nYCfLPci/ZfZfU6/H4Dnq9Qi5EzEsdfDBSL5FI/2mIuC19b/AK+znq9Q74i0k1M09OqSBQLXKjTn&#10;q9ReOoNfV0EyPhrGGXcSVvuBFvaLc9XqV2TOrddRNMjTH3tjgi5CnsR9Fzz1eo1+UOqIcxvNMEWU&#10;hjuJJvr2+vx+HPV6hsoc70VfGAsnvqLXOtwTre/s56vU54hitFJh/lREJtPvt7ATr/Tz1eoGM6VN&#10;JNOERgAARcaE/cvj7eer1BlhDxpK7M22Qbj4m4BsPvB56vUKmX6wLQingb3HLX0F7/r+3nq9SCx9&#10;QklTGGYyBCwIsASfp7W/b8Oer1FqxqWNMTFI0JSVFujAkgn6bDnq9UOCsmp5zTRz2MguR4/Dnq9Q&#10;gUWNingpzJM4kjiI2m5DE63+BHYAWHbnq9WMZtYXNQP0Y+yzgEMb+I56vUJeVK6KIFagjabgt2G1&#10;u30fr8Oer1cc9YPJW4aUgRRGsb+8ACSPAf389Xq1/fV7krzZK4yQJeJVMTbArPYjcdF1I+N/z56v&#10;VS7myjQVEiISBGwcWBuotYjd4Xvpz1epGRyeWrMh9x7F3NiAToBb4Hx56vU4UVfWV0CUtGonmiuV&#10;LNoVF73HYfRz1ep4Wr3ToZWRCUFtAAXt2A22OnPV6pdNMcRK3m3MrICp1uGO2w1vp3HPV6oprKfD&#10;6lqRJGKFpAQdAQb+8bk210056vV//9M9NZmGtjdac3aNl8Sbmxv9R56vU3fP4lVuY440ZVBvdjcA&#10;6A2sR3+PPV6uVJiXyhSTUgrrcG+mn9vPV6nimx2lcPLGzb9Cdw0v8Dz1erLDi0DhlnIuQde+uvfn&#10;q9THV4oRGsj3AHbv+Y56vVgXES43vIdt9RYa66Hnq9TtFWvErE/pCVLAaXIGp56vVLTFESXbELIy&#10;i4Ht1PPV6s9PUrFUfoZGIsbWuPq+kc9XqfYKqpi8xHuAGIBa2vs56vVJkzFL5UdWGUAXDDwGvPV6&#10;pIzFBVTC8oGhP0j2/Vz1eruWtpKhSVcB7gXFtB7eer1YZyjhktuJuov9H189XqRlfJiFOqGYFSWt&#10;bW1vb20tfnq9SexLLrVHmyYg6SPIpAJVTZTe1geer1Eb6z+m6hzfRT1WBxqKl7+XcKpLBrHUdlsP&#10;quPDnq9VeFT0gzJk7MEmDYhQt58jlZB3tbxJFxb4g/2+r1WW9GEekwunpKpAto7Mt7EE9gNCdAOe&#10;r1QOvuEpU4AZMOcN7rCxGoHYgezTxv489Xq18fUJiFPUYm0dSUiALqrkDcAosRftqRoOer1FdwqG&#10;io5DPO25EYEk/wCsNCNfA9zz1ep3xrGVkpVeAqBCxAXxY2JB+jX9e3PV6gczPWmrSUSblJKsAfbe&#10;5tYWGuvPV6kPiVXIkO5juBvttbXTnq9TVQFqmMpGxvfdbw07/Dnq9UGrDx2eBSyk2bnq9XGtqC0i&#10;gx6BdGsLfX8eer1JysqXDOye6d20ewm/gfhz1erhTU81SxmmLiRGU7SSFsB2te1z+fPV6nOWWR6P&#10;/RVPmRMAVHstr7Oer1QGrHoKTfhzNI6llLKR3HcHt256vV04rImE9YBC8kLNt1100J/Z7eer1MeA&#10;QLTxxVla+8sm5rjW5Pt+j6Pz56vVOxOsatiYInmKrCytoNDoTa+otfx56vUyy4xUJNFW1NjFKvl6&#10;E2DDxI/ba/PV6pmEQs5M00a+cQQHtbQE2/Lw56vVxZavC/8ASovdW7E6alr31B8Nbf389XqmQTST&#10;wrKQPmJVvfS+t739ns56vVKpcPliZ0pH/SAAOxvqx76+Nuer1C9kvJstaIFCEspGulyexJ7DX6Oe&#10;r1WQ9E8k1OFwwVc0RmZr+6ASAmoI+Fz37/nz1eqwvp7kKOqhjxGSnELS+7YD3gFO6x+B7f3c9Xqs&#10;H6Y9MaPBK6TFaNBP56xkKBdQzAFtwPxuNOer1WP9KsJo8JwhJa6l2tdmYi42jxUW1sOer1HZyrU4&#10;dRMjUo2hkVgALXJBJv46ac9XqGJceo41WFxZm0BPjpf+HPV6sz4xTCzbwNfaNbDUc9XqDrF82UJq&#10;PKnkXyn0vfUH2dvZz1eoO8y1GHVXmVsbqqQxnSwuSO35c9XqL3j3mzVUXkNpsZje1reznq9SDxSs&#10;q56eesrZFdiSqAmzAn94mwJ56vU7ZbxqjwLyV847rqGYgag+Hf289XqHDCeoIhqyjVKBI7kWckk+&#10;zT9fv56vULmGZwSvjSaKZdQLi9yDz1epYQYm08YCkDsST3vf+gc9XqdpK1JYlWW5+j+/nq9TTPiU&#10;DTmmgsVtY39oPbnq9TDV41FGjUylVdD27gE/xtz1eqPLXt8oBRkOzW3d7nTXwFuer1MckcuJU/kx&#10;x3X3gbsBa50I+PPV6mmuwVMQgZEAkkNkINrm36nXnq9SJxPJcE2HlKkbd6spVbkhb/2c9XqAHOnS&#10;+mrKJ6uoi23DBSABrb969tD7P6eer1Ful6fxYVOuKPGsBZQquVuCASRbw1vqf6Oer1KygqKuPykd&#10;RvDrEnwFr6fC+tuer1CNHQUxpJ6/E5QsYRysfYlyP26c9XqJv1gpHhpJqmdf9GiRrOStwSLkfEc9&#10;XqpO604VU11bV1tOv6FJQ6k6hVAJJv8AG/h8fjz1eojGchiEsFNQYdHd3ma8YHvFTb3r2tr3HPV6&#10;gxxanSjrp6EqQEcKQwGhAGv089XqdKDD6MvLUSxbxZDGALHTQ+zv3seer1KStpGevhNWoeEiytb7&#10;KgXK/fz1eqTSU0ddMIJQiKgdfMkBAUE+B+Hfnq9Qn4Pk6oq3WrVfM8stFc2Oqj7Xssfh9YHPV6jp&#10;9GekmIti1NJTQbA0RDsQdu4kEa/DXnq9R8MD6U4jDSbINod2W20ixB7g+73tf8vbz1eoXsH6Mlq5&#10;KKJI2EF3liIvcKNTftf4a89Xqznp1FJDJNCiqjyFIhYAhzrYDQ6d7fA89XqW2HdNoabC4oKsHzUd&#10;pJGIBZwQLi/s0vz1ern/AJvaiKjeppgEjlkbywQSSO5Bv9Pbnq9Rf+omQmSNaHYZXsdrDUA+Pvbd&#10;G10Hjbnq9RaMQ6fVeC75JIkZXWxYt7+p/wAPgbaX08Pbz1errL+QJ66ULSSyRpMyb40VSSTbUkgl&#10;TcAXGvPV6jl4DlLD6SkWlxIHzQFVWtYezUe3nq9Sjp8mYfLg0mHSqYflQ53owUkNZrk6Ej4Dnq9R&#10;es94OtMyVmHRNJCGF5Lk7QxFydDpb9nPV6ix50y7I2Mp+iaSIqdpIBDA2O4e7oR20/o56vUFWYck&#10;0lRLOtXEr09QXZb9wygWuO2h156vUD9fknBnwSN0ULVQg+ay3AbTt2HcHnq9QFZiwiqSnjpYo0ES&#10;SAAm9trd7aG9gfv56vUBGb8LgpnNJBKs/lsVfZb3dp0B+jx56vUE2Y46SAvRQab9jk2B2k9tP4c9&#10;XqR9dUtBeKciQAgkeOnja/jz1erNh1BLicqSvohHuoRYi4uNDY6c9XqWtHluvraemwPDbuGkICgX&#10;bcSAQNCSD4flz1eo1PRr0y5rzjjzYXXYdKkQK2kdVMbHXabA3+H189Xqu59PX4eGK0VbRYliqxeQ&#10;qrJ78dwxtoFGoFu9z27jUX56vVa1kroLkvK5p5jRxienAAdt1g4NyR9ev189XqHKmyjhFLDSzyCM&#10;MrBjpZiCQL329hcHXnq9Q+5Zzrh2B17Us7xguLe6VtYc9XqXi9XMIhmenmdCqlgpHiB217X/AF8O&#10;er1P1P1Bw2Sn+Yhj3v3sCLn77D4c9XqfcN6gYVWSMJiqObAJcX9p56vU7zY1Csf+iOG10AIJv356&#10;vVhNbUTp5isACO3fUc9Xq4RYxP5n6Q+zUaDx56vU7UeLVYUvI4t8O3PV6l7hOIThVYPfsdToOer1&#10;Lylx3dYyPfnq9U+TG0X7Wt+er1S4M1YajqjXGmpt+XPV6hBwzFaWoCtG2h+j489XqEDDqqklj23/&#10;AGc9XqdjXU6rofZ7Neer1QqmugdfdsT+Z56vUkqitjZrWFjz1eqXQYooax0tbnq9SjgxQeJ0H135&#10;6vUoqTGCT72l/wA+er1Kekqi5uT9PPV6nRwrm9uer1N1ZhtPOD5i6G/gDz1eoHsz5QjkikugIIOh&#10;Gluer1EK62dHKLHcPlpJKfcjX3GwJH9nPV6tcf1gejmjCV+MVdC8gDOIEPvBSCxBsb6E63/duD4W&#10;56vVrOdbemdTkzGpKaP3irujsFJCkk318NdP7Bz1eopmK02MRqJZ2sImZmHewBtYX1I56vVhmr41&#10;n9wizLdQLgA+BN+er1NEeI1cjPIJGWdgbg32m500v3Hfnq9WSnxWqR3gncSME37rabh2A56vU0ti&#10;lZNTLXUUxhPvQsx0BYizC3stoeer1TaKaajw/wA2aRJJrDd5fZzaxA7agf2c9Xq6qcxvTUqCFQkZ&#10;9whAAQtrXNtbjnq9TJNickUipAzyhbaXJ+Pcnnq9XKpr6aOs81E3TMBcg/vN489Xqk02J1NNG9NI&#10;m8jQLpfx9ncc9XqdosamSNMRlXb5N12/T2Nvo56vVDkx+s82P5K2wC+22t766/Tz1ep0wrEpEYIt&#10;g8ly5/wgjufCx56vUKWCwSjDVV5FCytdSjA3sTa417/w+PPV6suITU8lLG1MbSKxB3H2mxPbw8Bz&#10;1erDPTrHSJQAeayC9yRYAE6A+OnPV6oEsFJKqSVSyRWayggEewae0n9dOer1Nj4dLFKy0zbmaQEk&#10;9yl7kW+PPV6k3iNVQYriHzKwLH5D2SXW/wBA1t9Nuer1TKBJYpJFB8xUBbcDo7HwIv4c9Xq4Vk+J&#10;Q4aUgC7goFiL7RfS57c9XqbaeCpjIinlFgxLWA3NbUE+y/PV6nFIqSWOV6VfMs7F7kaWHPV6nWN6&#10;CUU6TuX9wkg6WI7DQ6356vVhmnIilSQFWuFDXBCj2a6c9XqgzTzJC9Af0i2DK5IJA1/ifbqOer1M&#10;UBV40ryxJBv27/UT9/PV6sdbDWioqJY5ANVtb2kafTz1erM83lJ+k95tgYka2PYnnq9TcZK6SOOZ&#10;WLUxf3WHbeO4YfD8uer1O8EtXAjintvZSASAQfaBf2Dnq9TVPSymURU43MNp+knv93PV6sGJQ1tR&#10;UA+XtRTZhaxFv6eer1TaLC3q5hDRqsbIrs5ZgoIsexNtQO3t56vVBnhafbDTuGVPdY3BO69ixtz1&#10;erPX0DU9AsEs9nGu6+gHc/D6Oer1QaDEY/Ljd7yRliABbuDox8Neer1KuinrPMMBAiABZjoe50Pj&#10;356vVhpaMQSxbAXUXNxqLk3Nz3056vU4/LSLVMZEZwGDXNgB4jS99Oer1Hf9L9KmL54hlq2a0Lb9&#10;PA/4R2uDc89Xq2sfTphkj0FJUxFQkkceigbrW7m2v189Xqs1yzNBJh8UcwJ2+6triw+P1c9XqXsF&#10;Wq+6B+jFlFtCeer1OceIRJSeXDtLa6eCj2c9XqzUGJeTcMdADf2X/p56vU+QYg5P6I71F7ElQL+z&#10;nq9T3heIIg2ubOASbHw1+vnq9SgoMYEaAMbXIvfQX56vUqsNr/PBKCwB8PE89XqVVJWyzsPeFx+X&#10;PV6l5QVB2gd7d/hz1epZYdVAqo7E/Tz1eoRMJQ3Llv1ueer1LylAClR2156vVPVmY2Y256vVxd0j&#10;+238Oer1MmJYjGqkA2OvwPPV6g/xOtDn7Xt+7nq9QY4tiPlqxUgHX2a89XqQVXjp2FmPtPxI56vU&#10;jJs6x0r/AG7nWwAJP9nPV6or5sFUSRoO17W56vVLgr6WVN57/eOer1P1IyTxhZABrp4356vUr8Op&#10;o7+53IA7XHPV6lZTU6K3vDxsfjz1epQ0rRBTttprrb4/289Xqc4J9N48f4c9Xq7+be9h9Xx56vVE&#10;aTy2bzPH6dOer1Q9yzC1tPovrz1erEKGVj5hFvp7c9Xqzx0EuwgafSO3PV6n/Do/KvvF7W+n7+er&#10;1LehdQ4EfgDz1epRxOCLr3+GvPV6pSsrfZPPV6u9eer1dMqt356vVAqaKCo90qLnvoNeer1JnEcr&#10;UtSpGywI7W7c9XqCLGumlFKjAID37gc9XqLR1A6I0dfAR8urm5LXAIJ+jnq9VbXXT0qRVMNTUYZA&#10;YpZUJ0FlYDv+7oR7Rz1eqjTr70xx7JdY8uKUpMSblVipBANr2O3Xtf8AU89XqpU634si4haNJAwM&#10;0VyRZmtdWItfQaW18NLc9XqIjj2NQws2HVDGREJkVj3va7XPsPs8Oer1BxXVk7ximqh5kcZBBsB3&#10;1H3c9XqYbz1tWo2hSgPs8PE89XqjEVCOyTlbL7wPtv8AV4Dnq9TRXVdRHJK9O94wmoZb62sR9Hs5&#10;6vUxw1FTDGkS2s9w3fXXS30c9Xql1E/vrBDKwVyFlI8AAT3+Pt56vVhXEGqXFy3lIrWtoRrz1epz&#10;iKmGMRe8JVvfxHPV6o3m00yMcKYSAEBxfvY689XqfMPmVKsU9Qp2EM17aaC+vPV6s88eD4w8dHPH&#10;dN28htQpW+2w08eer1RKRjvmEoAdgRfv+9bv9HPV6pmHzUin9FKSFYrr7Rofqv356vUqoa6emkY4&#10;fYW2htAba97+w89XqUckDVEonhtuJ397DTUi/wCznq9Stw2OriqZVn0jlvsN/djJtf23Fu38Tz1e&#10;pUYNVedIqIVMMMhR2LgEgf6lrnx56vUIWAQ0pkkaQGQklY+1gh9vb7uer1DJh2JzzKcB2xxwGRRE&#10;xNrIoBJbwHsABPhrrbnq9QkYGuJwYp+jX9GjFj47jbcu3vpbnq9R0enGbP8ASYMSrdY5kW4AuAw/&#10;ge3589XqN/k7qOJsVqagpt2qi2AIUkWAJAAGt73+n4X9XqV02dEw/EfmXDFYXZL3Gw37C1j2IP38&#10;9XqSGY831GIUiUxlCkTky7mJUhh7qga6i979vo56vUH+PY5hdDSo8QZn1hIJAC/HTUg256vUCmbK&#10;5a6MCqATey3K3BVSCR7LX56vUX6txSWNnfakhDSKHsANo7AfEC2o8eer1BBiuLYfXoZZYnaKnIaR&#10;NtmkBbaQjbbKxJ0PPV6kfWVcG+OIe5E7MFFhcdiAdO4vqfp56vU0VuJxVFezR6pCu027k9zz1ep3&#10;PlVc8UuHkJBL7ouDuawubi+hHPV6sUlTDJJHUUweb3mDhlO4EE2svsJ1+jnq9SqkeOTDo5K1htkQ&#10;KwNtCNR9BBFv7+er1JfGoPJoY8QoEEmxwVLa2F9e3x1P1fHnq9SHzFUzU6Urlgu0jcq3tcm+o72H&#10;bnq9WWDFvIxBlS6F7k7WN797A/Hnq9Ru+jfVPMWDTU3yVYka+ZuZJLm4sbAG/tPx56vVbPkjOL18&#10;dPNvXdMrGVCSAbgC4P0jnq9SXxymMtQZ45TKD5jFHubmxJUE66ac9XqIB1KmqlxCasMe1UViBfcD&#10;r2Pwubc9XqL9jWJU60k9WIiFIUWJ0F9Tp4jnq9SDbGIqWnViLLMSxjB0BHY/f256vUuem2YKulrg&#10;Vl2hnBKMCSbjRgfD+jnq9Vl/TPqO0WIU6SlRHPEkJBNgpBPv69jc/rpz1eo7eC1JrKaKNCVUm4uR&#10;c2Op+IPPV6hzwOSrlAlG5SSPbbQG31c9XqGHL9BiGKToXF1JHh46/wAOer1Glyv0KjxWu+dqCTfw&#10;7C+vPV6jeZQ6U4JlpFkRLEX762JJ9ov3PPV6hnoaWko02iwA9lr89XqU0WPUlLbYRYW9nfXnq9XK&#10;szzCimOJwD4ewfrrz1epLT5jkrJC6Nf8x9XPV6nOlr1sHdtdLa89XqcZccML+USNb+znq9TbX5hW&#10;EFJG9na1gOer1JioxuRyyuewHPV6mWtr2KBUkFh3vrfnq9SbrMWSmcybrlu47c9XqTFTjCJMSx10&#10;t4m36nnq9U3D65plVXXd318D356vUqqenjmhItbd9Rueer1MWO5Kw3FU8ueFXtcqSAdfj7fo56vU&#10;TXrT6Y8r4/hNRUSQiSMxyBowulj/AA1/jz1erXO9UPoxnpZaqop1IgZT5ZCX2i/jfW4HsHbxvfnq&#10;9VP+dOm2PYZVzUVBSnfRqAqkELYGxc27A+H1c9XqS1LkvECz1pXa8iqGH7u76/o9nPV6hH6fU09P&#10;WyS1UqPTRhl2gC4Zfgbajtz1epevmHysINbhqtGGY/aazadiV0tfnq9Rf84Z0pMTqZKSecGVlB0t&#10;oV7AfQeer1FzrM0Y3WY8tPPsNNJ73mFvBdGGg8Pjz1eoSOl+UMyZ0zTAKCAS0wYBiCCQN1xoATqA&#10;e9uer1bhf4b3pNiwXK9PnDH41Waa0iCwuq6Cx9l9L/Xz1eq+vLGGtDGkFOtgtgBYAdjfnq9Qm08f&#10;kQAv8fAc9XqwT19l2Egj9fHnq9Tb8/udQram/fnq9U16pNoaRtuh7eJvz1erkj006XvZdf1156vV&#10;1JOFPlK3e/w56vVgqKvanutpb4X56vUksQrVU37WHfXtz1epDYji0RGpFl1vpp8Tz1eplfE1vct7&#10;vh8L89XqS2IY1sAlmGmtr2Ovh/Dnq9SWxDNEUtK3yTgSEDTQED26nnq9WHD8akqMRZqhgFdQRYEk&#10;G/b6Dz1epeYZLVRoEkkEhOg23BF/HsOer1KNJmXaouT437f0c9XqxtUqx2nut/gOer1cYa92qNLB&#10;D7ALc9Xq7xXNiYTSmWUg7T9nS/0356vUAebOtOHULtDLKDHJY2FyFP1G1r89XqBDEevlMtVNT/Nh&#10;rEqqaC49v0jnq9SAxPrzHI7pDL5b291jtJuD7Nfbz1eor3ULqYtak1TisoddVQgEAE3072H189Xq&#10;rG6k4ktRXVQCkbyexuSPb7LEG2nPV6ikY00vniakmKxxRsiXUgA3+yFuLam9/bz1epjwHEqqhZ4q&#10;0EGYqFuylSR9k7SdCT4jX7uer1GSyRj1TQvIkjBmcp7p7E9+/s8P1PPV6hobNuH4rRVFFHH8tUpI&#10;PsjcLsB9k+IHe/8Abz1eoMcZghxuOavusppGSNgbBiSCRZdDY+JFx2v356vUA2YcNkkrvLi9xnPi&#10;LADSw7ac9Xqz5ayctUAuJjzpGLKrLchNh7KO1h4n+znq9Q25K6GVmL1C0lKfOiiVWd2FiQSbXsLX&#10;+Atz1eoz3TnoPhGMCenxSFtylUWy2YnUXGv0D9Rz1eo7OTfT1RFY6iaJRGUF/MUFgB7fu789XqNV&#10;lXpnguG0goJIQdoXaADcj2/RrbTnq9Rg8CyXhyxQiSmt5TEKB3BPf6uer1CdTUqQyhXTaQLBh4dr&#10;fr8eer1OdBRUylYpt0hszOXGuuuvs56vUoUpKWIXlUgNbb8B7fhz1eqezxrDv2329j7b89Xq9/Nw&#10;sV3TsDqLHT289XqSlVV+dMZJLEL+72JPPV6g6zZKTGKpjsJP2Tob97m/sHPV6id9RcdqKb/SAsip&#10;ICzG9jp207g89XqAXEMRkrKNZpH3OdF3C9wNbnXuOer1K3KlIZWgPcksVAspsfD6+er1GqycFWjI&#10;lIBOhBGoA7i/fnq9Rk8ApkFGs0aBu307f1PPV6hBpaClalO8EsRY2Fhqf7uer1IPNGRqbEYDeO4k&#10;uTcA6f8AIP8AHnq9QJY30gw2TQRrZdvcggfVz1epJ0XRSjWqbyo1cAEm6i1zf2a/Ufbz1epVYd0d&#10;pqOJ9sNhuUr7oJB9mt9P7eer1M+a+glNV4PMghUq4IayDW//AAN+3PV6q3et/pxwuLCqipalVxCk&#10;wj3WIV7WH0gnuOer1a3vqCyDJlTMFbHXPsdpFZVQAkW0IGg7nXt30va3PV6iN4xWV9LXOTIbsPev&#10;YKCB+dx+fPV6gpx2tr4KqBo3sSxZ3H2dvs19t+er1IqZklqDNKCI1BUHSxJ1J+/nq9WGantA0Eze&#10;4bbWX497/Rz1erD5Syg+UylotPe007eOnPV6seLQvFGkIffZbhgLAH6e+nPV6uve+ZimY2Z1UAL2&#10;JBtfnq9WKL+Yid1w2NBOZNreY4VWRTcm50v7Pbz1epYQYisE8geDexA22sUBGmnPV6h19PXTjEuo&#10;vUCiyrRIaipr2ZYgDYLbU307eHPV6t8n8N7024J0eyRQRvToathvlYKCBqxt9n2/x56vVexkrDTG&#10;6+5pp9IGv589XqMzhCxQRqQALa/x56vUpEqke1joeer1Sg4te4/X489Xq4GdB3IH1j+nnq9WJqpU&#10;FwDz1eqK9Yxk090fVz1eruSZG+yTe36+PPV6uoyANT9XPV6uQe76duer1YCssg97T6PHnq9TbUx6&#10;lTa58Rrcc9XqSWNzLClj/d256vUAGaMSdA7AX+8nw56vUUbPVeIRJKTuKK+mlj7Oer1FBzbjqJVR&#10;by2wh2PgCR4X/Zz1eoknUDGqZa9zUt5aSKZABoWN7ffz1eopuccNpzicj1DF1AuzsQGBI936zz1e&#10;pNU8kny9PDUurVDMFIJAITsD8Oer1JjOeHxyvGRIU8mZVW1txDH3rkdx8Oer1Bni6R4aZxLZp4w2&#10;2+t1BJuPo9o/bz1eoM6jMrNVS11W4ZwCVWw3A2NmPYEH2Hnq9QC5gnr0xF62rUsXBbf3Op9va3PV&#10;6gIzNUmroXp5VUTEu24/EbbX8dvfnq9QOs0xp0jiuwjO1msBcjS+lhfnq9SsyrjVRHWLSVfvGXcH&#10;YkeAsulgdP6Oer1Gm6dYpS1UjF2O+KzCQkFmIY+HsIvcjnq9VvPpXzDheK+Vhj7YjEySAHS5JJJP&#10;wH7eer1X/wDTqoYUsTB1YMqkEWA0Bv256vUaPLGLkRWJ7fx1HPV6h6wHE5BCLix7eHbXnq9S9o6z&#10;fEFI94+znq9WOWob7DeF/Zz1erhHIzJqfrHfnq9U1ZA2nt+7nq9XJr2t7Pu56vUxVhlD7hoP4nnq&#10;9TbcFiCbePbtrz1ep3pWW+htbxPfnq9T7TNGRtJ018P289Xq63RgGxNvZz1eri7OV3MbjwHPV6oh&#10;YC4Ft3hz1ergnmGTffv93PV6nWBh2I1Uc9XqcFkAYAfHnq9U5ZzaxX7uer1TqZl3i6/0jnq9U1GO&#10;u9hbnq9Wbehe1xf/AIHXnq9WTebEfqeer1eVlWxOnbnq9Th5xC3U6DTnq9WdZYzoTY+Phz1eqRz1&#10;errnq9XCRxGpZuer1RkqI2PiPu156vVFqDFOlxodfjz1eoE855cgqJjIg1AOvtOn9HPV6q8PUB0o&#10;wvH8JqCtOGmF3uFBO4aj7+3PV6qPer/Tmjy0Ww/EKbZbzN2hZSG18F+P6jnq9VbmeMl0tSq1eEQC&#10;nEqteIW94m9zYrfQC3PV6i2ZqyjilLPBisqMkSsRZAToDa17EdvH6eer1M1NiMOJmKkSmWO7+WxU&#10;kE62u979+2nPV6pc1TGCtNTlWCuRdSCNyjbb49rHnq9SNr62Wcx0MS2QSu0uuoCjQjsO/wBOl9NR&#10;z1eoQ6bOMOG4VLDRbmi3K4uRcKQAVJ17eznq9XDEc9UkWDu1UE+aCssdrAWv7otbvbvr3vz1eoHs&#10;xZjonAm88l0SxAJ0BI0+Hfnq9RcMdq2qap625JF1RT2NjpYntceOnPV6mNsHlnxFXpd4IuTsPum4&#10;1BPb6jz1epX4LhmIANTsHHnC7KdbDXUm3fnq9U4ZIxFq+OEw741s7Adib63NvZ7Rz1eow+Tuk2MY&#10;oqLBTsrMt3t2IBNrWv4a89XqHin6A4mUieOld0Ck3sbKx0LH4f289XqbqTpBidM9XT0sYJa6+8o0&#10;e1hbtppfnq9SKxfpxjVDH5ElFd1AAmVhtdwdFK6WI8fb9/PV6g5x3INZheJzYVVqGaoERW0bEA7d&#10;bkDTU2vpz1eqXUdF8cemgEMK+QWB2juARqSTax9g+jnq9QpZT6bPg+JUctXFtRzstsuTISNhPsBv&#10;+3nq9Vk/TDpbTU1VSVFQi7iqspNwD3+4g89XqPBkjLtQ1cJa2EINAGOl/gLfAc9XqFrCpoaCqUVT&#10;BSgfwvZb/X7eer1KOPMNPh0CSIQU2sCAbEqb/nz1eouefeotTh61LRHUbVB7lb6E/X/Rz1eokecu&#10;s9VSmSiWpUSxO4VnvqB/wPfU6c9XqKnX9e1kIhrZWnKeasrXCknfa+gP0/0X56vUAmZOrGI4hRmo&#10;82VY1c+7vNyCbC5BuRrYX56vUwYf1SqFrY6ednUR22+9cbdbjd7fG3PV6jk9L+vVbhtJL5spdWjO&#10;xQbGwbX4X18SPz56vUfHJefZMTSHEZ50MIUXC2JDdtumnf289XqE2uxf5vDpXR1UncLX1KkXvpbT&#10;nq9RUc247JhE/wA2kxDBysWy9mGgt93jz1epvpOqlTgs6PRTlmURsdSq3/fUHQ3W+v5HXnq9R7um&#10;vWCgx6nkxiWYoZEFkuAQRp+dr89XqFn+udLJBtrJFvKFG3wHsP8Abz1eoIOoVB/OIlq6gIyoz7Sb&#10;AqDa3s0IB156vVWB6henl60R4ZCpEs28vYEgWBYHS9ib6/389XqrBzxlyTAcSnqY5CnmlyBYWX97&#10;Uj49hz1eoOctZ1xGhmklMnmKltwAGrE2OvxHPV6n/Fsy1OPujU0EzKznaWCgIe1yQSde4H5ez1ep&#10;lqErqelqQrGVrq4sAb+BBv4356vUOHTvCarDjCXYeXMoPvMRYMLldt/A/rrz1eqwXo1mSTCMcpHp&#10;ZVR4fdYHsN9gPpAGuvPV6rG8vdQaZzHT+exaIqj2AIJH1Hvp/Hw56vUNtJj38xlCQgh0IO7QDXUW&#10;+oc9XqWFJj26cPTzFgyldpXQHx8fhz1er39Yko182yllUW2gavqPr7ePPV6k1i+ZlE7iZ1DD3hqA&#10;A36/x+PPV6sX9Z6aojaj98yyAFSjEAE/xHjz1epcyZgq44EpaMF5LIBpcEAakntz1epO4tmDF1pV&#10;hUmFpdzgrqo8CPb9R56vUC+c8yV9POtEZdzsoN/EsdDtN/ZbUc9XqCqXE8bmneWqmBsCqrHcMNQP&#10;eOouRz1eqJRY3NReZ5p2k7rC53ezQ2HPV6u5eo1U1SYahbwxoCUZgSSNL3F7Hxseer1Kr/OLg5wR&#10;Yp6lN6liNrC5INwP172PPV6gO6hZ7w6pwGqqJT5UkjBY7EsQPh9Pbnq9Vd2fcyx4IXaV2JnZrag7&#10;V/5B9uv389XqI/mjqFHCZQWLvG8ih7Ee1rfZ1OvPV6gGwvOeKVOKTU7ozzskdzYC6knVr2t7Lc9X&#10;q5piSefNGisrI+1VJuPeO4m/s00tz1eo13S3GVfGaWnpjaYkA+zcVNiT4i9h+p56vVbf0crqqmMO&#10;NVy3URINNArXsbdrge089XqtN6e5hSasbz51EflrsvYkew/Xz1eoz+D18S0vnrIGkKxlhdTob6Dn&#10;q9SloVN0IAckbbHsNe456vUIFNhBq9tNLGqr4kL2Nu/0c9XqC/qD0jw7MVJJRN9oq21kXUtqNfo/&#10;Xtz1eqm31M+jeqxLCnZfLgeHzHjZlJ3WBFrix1uNPaRppz1erXx69dH8UydHJU4hSEPE7jQX3DUA&#10;DQd7eNteer1EnmpjEohqotndxutuAI+yfh489XqSONzDEUMJQtCg8u63227nXnq9STKq9c8kblEf&#10;3AWHdRYW+7nq9WGonLQT4dOR5UE4lQKQ12t7p09hvz1epnxmpiko1vEfMv5m9bAAXtrcfTz1epmj&#10;mWWj3qSLKW8Lse4F/jz1eqDUyxVWIJEH2ooOpv7PHx56vVIp4HpqSWqkLCNyRY+BH73j3Hb9Rz1e&#10;pTRU1qCmnjdVeplIMYBDoqC4drixV+wsSe9wO/PV6nXD8OpkDSQqf0lwTbQ2Pe/PV6hBw7BKKomi&#10;rKiVVXYFNiNWubXBtrb2XFuer1Cfk/DYaevatrSVia6ptYdg1tO/f+H389Xquf8ARphkj4hS1mER&#10;BIDZRe3YHx+J56vVs4dEngXDoYqTaqkLuJIJNr9rfTz1eo238wpaCmR6rQMbbhqAb89XqArqPnw0&#10;WHPSWJ3sVXaQCbWN7jX4c9XqKlm7rW1XSldny0sJIszAEkjT7wP1tz1eot1Z1bxGSN6mkkSVopkX&#10;Z3LC/h4Xv489XqG3KnVerq5Egnk8sgFAxBIAtrrtvofDnq9XeO9Q6ispJIqx3RvfG8MCCB4W+n8v&#10;o56vVSB60a2LMdNNBh4UgJKZHIB3g2JLXXXb29nPV6taLqJTwVuLVOF4ZH5lOqsJTGbC4Ntduot2&#10;v4c9XqBxW8+UUqGyxg7yO1/DXvpz1ep/DyDD4tu0eaxS/wC8AvY3HgfDnq9U6SnUUoa9723N7Re1&#10;+er1cVrqhoGppH3JErWt4XN9x/Zz1erqRI6Eb6eVZ0cK11BurMASNQDp8PqJGvPV6nN5qMBfKLSC&#10;+o8D49zrp4c9XqlmqpgPmoF2SqV9xtdD4nnq9WNqaeqfdA13R9zH2AXJIB0IPj/fz1erO9ZUQ0Ua&#10;qriGSVEO3sCSBuYfEGx56vUpqowUmCyQqqmXeqaHUJrcqde3w56vU21KxCWOR4vOGjAsfG2hsNdO&#10;er1cZ6+nmqvOO4OHO1Nulj3JN/E9uer1QquoqqSsaeujbaQVWw7dvr056vVwmk81i++wBtZrWP0C&#10;w56vU0LLFTFwlna+5hYE3Pbw56vVHlxStZRLsKxX8LA7rey3iOer1PmGV2CLLEp84VRLH7F42Vba&#10;FrDaQT7dR28eer1CTgZjLfzF9sYLOu3UmxNxbQ6Dv93PV6hSy7hcDYvFUPIWdyvlkkEXPvWI0PcW&#10;P9vPV6jQRGtw1ttBEqvMrKzL9neLHxv2Gnfx56vVCzdlNamijrcUmG9kKsQtrHTUez2X+n2c9XqL&#10;XnbDUgo2RkLJIoG9hpe4IJ+rXnq9QaQU0QZKLDGE2wbzYi5YaWFgeer1TXnjmpzLKg83sAQNGHca&#10;97c9Xqg0z0tfO4j9yb3UYspAPtC6W+v7+er1KjC1WgqBTVCGaMhifYewtc9jfwPPV6nVDLWq/mxh&#10;iqkrpdgdxA97U9v1N9fV6stTUVqyUqhFKIGka4JINrDXQEfDnq9XohUfOw1sKrIRG8bbmsf8RIFr&#10;HQdtPD289XqhzYj8/MlLSorB0badNbdxf2Hnq9UmgqWikkjqQNiixRbHw7WNux56vUl8RpKSMypA&#10;u8Ee6xOgYey3e3x56vUxSSSFIvLPmQhwCL3B07XtpY89XqcWUE3lI8txra+hHYW+jvz1eqO2Jo9a&#10;6OoWyhe/j8LnXtz1epI1c6GsV6hFkBuN1hfS9r89XqiUtWtPDaKsmQPIoaBACBrYM/w+/Tnq9Sjw&#10;+GrlL1EIL+WSqj/EpBuST4gnQDnq9Was8uaWPyzIPJJ3EHVjbW57Wubc9XqZI8RqikjBRv1uLakA&#10;2BH0f089XqWmFY9VnD1hU2mZRcmwBI0OnbUaG3PV6hKwTNUs0kVPibJTRLMiPKxJVGbSxsC1gO4A&#10;J56vUJOXM2U8dRtqPdWSQ6XG5hfwOuhHYeHs56vUe/p28tfUUgEQAks11UbgqgAC/fW3j+3nq9Q4&#10;5ooxiWCfJUJ8shZHZmsCR47vjp2+j289XqAGDBauB38mIvChbzCSCVFhY+yxPbnq9Tvh2Z5KOaOO&#10;lURNHIgjY2IZQLsCPiP1vz1eoXaDMeH1MpxOopAxc7htAsPAjXW2nPV6k1idfE+L3Y2AJNw1rMOy&#10;jw156vU+0+K4ZiVKyVCFnVhuva67hpYnnq9TPTQUuJYy9JtskSrtIIG4g3JPtsBbTnq9QgCtqaLC&#10;VejiBDSKNNWJLWvbtpfnq9R9ehNLMzR1lW5cBQHa2u65H1WFuer1WS9PxSUdOlPCbrcWNzcsf18O&#10;er1CtmOdYqCSSO1woubA3I/4HT6eer1VB+rCHE8Sw6TZTiOQlwrX1U2a7eNwRc2GvPV6tejq1guM&#10;UeNVMNQWKKwAHhuF+1jbW9/7uer1FiqpxTyvU1wK/pUjVT7SCdPpHs56vVIdXxGoWnnsG7RlgQfb&#10;fUWINrc9XqwRSohWikFi28DxJsdQPv7c9XqwjzTUOcNCyRSXDM4B2gHQAa+Px56vVwgYUGKRVDQL&#10;KXuSyqCbg+JPsOnPV6nGjn/36vUVVE6jcFVnSwO65uh7Hnq9SxWCKikXEY4FK6gqTrcD7ViDb2ac&#10;9XqVNLiVA9ZLRwRMrQFELOpVGJUMSpK2dQDYlSdb/X6vUqoMZE0yUsSbYaSN3YrrrfWxt4c9Xqfc&#10;Kr6aqplapjcGUKVLWKlvaD7R9A56vVFxqaaR1eViyCyjZY/vX7bfEac9XqaJZaj5KSpp5d0IuRZA&#10;Bu1Pva3uBpbx1+F/V6makklqcDBFxJLudhrdR31B1+rnq9SRrI53xeVaMsJG2bdAdwIuND4X8Rz1&#10;erhMZaVfkJ47VM0kZLLb22Ze+lz7R21v7fV6hByq0rtNhlICjBJCvbdvJIDLr4dxf4c9Xqv49ACl&#10;JqaOgjfyZBHd5CCzMFG5jYAAkgm30/Dnq9WxZlCVYIoowQSoXUeJtz1eof8AA8YkpJ1UH3W/t56v&#10;UNmEYu8iAxgEEH7uer1KISCeMFuxBtbnq9SYr6BJGJHx56vUHGZ8CE8bbb7jfT46c9XqJN1d6V0O&#10;Y8MmoaixEisCT3A+Hs1Phz1erWW9a3QiTJuZ3gw2ENCzB/eS6g9wDcHUa21/Mc9XqqcxqCjiq5qW&#10;hop45S8nm1DyI0KsCbBUADDtcnUfnz1epOUzzTUpmqah6ry0PlxFrIvcEKAAB9P589XqmGsbE6NM&#10;NqxZYyhGzuCO2o7G/PV6nHDaytqJo4KFlXyLsSe7AMCQCdb3HPV6pNbWHDCFDK8u5TYrcjcbj2m2&#10;v1fRz1eqA9U0lRKjFS5eMEFbgAsNxA+A10tz1eqyDpBh9HTUNNT4VE4WcrtYEAkgdtv0a/dz1eqy&#10;zIckVLJTGtJV1tG5LKtwASD3IN7/AB56vULlP1QSGnK0lK5IvGL21ZSO1l9hvfnq9SxpOojYhNHL&#10;Ry+WY0S5uVCgD3lP8Oer1GoynmiWqw6FXO2KSFGVtxJJNj3+vnq9QqyZzMVL8wW2foyq6k7j2P18&#10;9XqQmJ5pmnV6SJ0VVsWLWBJ+Hu9+er1E56p5rlmxI0shGz3juJUXH+I/WNB8eer1Vj9Y8wLBibVf&#10;vyRxsUQgEgi5Oo17fDnq9RWqzH4FxF541feQbeYPdG4ixUa6Dvfnq9Rg+nPUPHZv99cjpshZCzkj&#10;cx7kC9iR/dz1eo9H8wZsPjEbf5Mgv/hKlRYffz1eoPJqusp8Sc07fpH3OGd7oFUeA7D6u/PV6s2F&#10;ZpikrUaZyx23tc7SxHa3PV6kRnDNNXhTGpI3h0VTa4IPYkfu+Ph8Oer1MmFZtgo1FTJJuh2++GFr&#10;jUEX9unPV6hByxnJa5xVQsrgh2sRdlHZVHjr3/v56vUv8tZ6mrKcxVcDoYnYWJBLH4e0c9XqFigz&#10;7EYoaaMnzGC+4bkA63129uer1LWizVWT1RiibdYkAKQQoPj9/PV6lHJikZWSGOoBWO29iF3Bj8fY&#10;eer1BxnKroalGhlbzpTYqRYAjt4W56vUD1XXinqHJI87UFSDZR9P0W56vUtMl44I6tLvcuHAcgkD&#10;wsba/fz1eoTD5Qp3qqna4i37rXBLN379/wC/289XqL9jyrM8rQw+6N5PujcVuCLHb4256vU24Pik&#10;4p2eh9xiSVQ2UAH87/T7Oer1GKwqoNVRfPwSLcWXabkkgD4Dueer1IrNGHPic0sVUgUzBgp7WI1N&#10;uer1BMsb4RNHBT2BKkltCD9P0Hnq9SpyxmWud2SvlYCFVRNo1b3mNwL9/wBlvZz1eoxeSsbxeqlE&#10;dRvjs4KstiSCPoPjrrz1eozmD0NdUULisclGA3B7e97Dz1epNZlpopUSohS8ibrIdbgfr+tuer1B&#10;AcFxB0SeBiC7WU2JsL/w1I56vUJOCs2HhKFxcsWa1ySDrz1epL9QJq6EQCEEowbfYAEkXsPC/fnq&#10;9RecekpnheWsDR7gBY2DA/T4duer1BVT4rW0Ne9VUnQoUW5BIOtjr8PHnq9S2y7jU9e5kqHW6LtR&#10;2UBWP7dOer1OFdimGpIHro1ANkUgC1/Em3bXT6Oer1CXlHHK6JFw+BR5MhDM1uwtoBoeer1D2cNi&#10;/k6SVUje8A1hYC1j3J8LHtz1eqnn1w5fpnoanFI6UtJTpKIx+4FYC1lHxuTfnq9WuDnKneLHqlqk&#10;sYVEwcLoAVNgxAsNCb6/nz1eoI8Uq6kYdJRJJeNI7FttmfUEduxv4i3PV6usMqN8rSYAgIYAMWNg&#10;APdYA69+er1O00bQpHC6WSJty2tofEDx056vVkw9KSnqpJ0heqmJV1jJKKDawsQdR46+Ona1vV6n&#10;usp1rFSqn/RMxJK3ubezv49+er1f/9Q3z4l58N2ba0Om3b4n2/d/Hnq9UI1cNyiMQSoLAGxPw789&#10;XqzPiJ8sxD3Ra25j4c9Xq6WrdY7ldyKV7WI+B+/nq9XKWvikjdX91iDoNPDnq9UGnzLJM5WdVZfs&#10;rpawt/Hnq9XP5yTylKKgjNxcjUk+F/1/Pnq9WZsYpoIfMT3WQFSRqTqdBa/PV6o8mYHLLLSggAgs&#10;ut/Efcf6eer1O9Njsc1aUo/dU6Wvrcg3+7nq9T3LjYFQIKlyCmvtvp/Hnq9Sfqsclr4FicFEUtuU&#10;L9q2lyR256vVmpMSqjIY0A7lbki4FtNeer1OENdLSs0aNvY2Ur3sbX+HPV6lDR4nPHIPPFlY+6T7&#10;R7Oer1KomGvh3VNpN97EWNj2J56vU0zYTSRkMwMhZbA30tbnq9SOxel/ltCXgQS2NgLdr/E/Tz1e&#10;oNsUyRguZnesxylWGd7jeqjdu8CfqHPV6m3CuliZHpWqVkM3nljEwsSSpJC2N/bb6vo56vUUzrNm&#10;aKiparD2L7hDI7DUBbXJOthpe393PV6qIOt0atU/MuolkkZrllAAGtgOwuOer1FGWRqao8mqBvYh&#10;wBow1t20Fvbz1epPVeIM0eyAAItwCbdzcAD489XqDiskr4pnqKsM0VzqL+GltL9hbnq9ScqpoJaN&#10;ppJPKjY6F9LA3+FwRz1eqNTyyUQhVHuUIR3Frke3tbXnq9UyT9PSN5bAiJyCDcXuL3+rnq9WC8j7&#10;4SottFte4I1HPV6k5VCVKX5dwB5f6XcwBuFNwfaCOer1OdDVQSwugcSFwGuCPHX6dOer1cp8XppE&#10;vTgBtoLAAdxYd/bz1epleZasTUaSCC9trC2hvck/t56vVxGJQYjT+YoJeC6a2JYKT3HsPPV6oMsz&#10;fJ/MOQIwSu0Ag7u9vDsOer1QaqsqadllCbQliUF7kEaaePPV6m+serldJMPMflne5DjUDS+nfTXn&#10;q9Tr5kiQRTUslmlBKstjrrbT2HsT7Oer1O0CS1NQaudley3KkiwPjqPj7eer1NmGYRX/ADsS13Zm&#10;Lu6sLA3O0D2i3jz1eoQqDDZKioeKNdxU+6V/xfHXxHPV6jw9FMlYbjtdBEriby1HmMmoVrA2Nh9o&#10;H6+er1Wq9FOneI0sHmUkkbKrI1mTUqbXA7jT6Oer1Hx6d5DgxbFnpigszLutcAA/veGv0c9XqsAy&#10;9l2DCaRTTtqrooOw7QoGt/o56vUO2D1FNSBa3R910tcjQ/t56vULdFnCmkjjo1sknugsdQF7Ht/H&#10;nq9TwepMNBP8uhFRHFuYsCvugd/H4c9XqRGJdRcOqjMaee5YsNGYkE62Gulieer1JF89b0dZ1J22&#10;uxsSWvbwufjz1eqB/XKOrkYPJuG1huOgAGlvq56vVjnzLhcuFJVLYtoACTqB3PPV6gexXNWDV0c6&#10;1LBjSt9hCLi9yBbx056vUiqfMdHLX1Mssw8tACiECwHgNfo7jnq9ThhmeKaKoZSEWVGUlQQAw+Px&#10;tz1eoZsqZ1eFGrY57eUHkMYY6a6G/s9nPV6hkwfrCZY1gkYO8wVbDQqbHx289XqXeGdQVqLLVysw&#10;QkEgEdvb9XPV6usazIrSRJQzAbGBAHchj43vz1epLHNtK8hUuPMQspubXI/jp4c9XqxxZ2pRWJQS&#10;uJZJiV3Dsp9p/hfnq9QgYfizOgmjYssR94ixvrpb4c9XqVmFVlLWybKeyPdtbgi556vVLno4nnRC&#10;R+j2g3sASSfvFuer1JnMOWaTFqarpAu2MqLEakNre35duer1Fiz308xVY1oof0qRqW1sbLr+fPV6&#10;gRroo8KpvMlu0se1r2Hhp+fPV6u1xmgxOiSOtYb2Ul92psLnt9+vPV6gO6u0OHf1dkwuBwSfMkFw&#10;CCGFrMe5B9n3c9XqqI6y0EuH0UmI0lJscqE8vTawUk2CkWvp7Pr9vq9Vc2YKXFkxBquQraoUFV2g&#10;GMkAEaAMCvex7Hnq9Qb1+WpIFmo8RlvGzBlmYXYn2mwtY89XqU2B5VWQ+ZCxkRFu+pvf6/Dw56vU&#10;IeF5UqpqhDUQ+ZHEWIaxABPa+uvs56vUI+DdN8QRvP8ALUrJbeCB9JCj2gc9XqM/0s6W0jTRvLSk&#10;05Ysu+/e3s0/X6Oer1WDZKyhhk6zQRxe+DG17KAhF+1vDx56vUZbLeVo4EE+IqpIB27bk/SdR+XP&#10;V6hJlwmnpqkT0pvNIU37bNoTYjS4+OvPV6ssWDQwVsFGqeaxLM3gAfafq/XTnq9SgfD4/OeKpp96&#10;naFOg2jx/Uc9XqlYzg701HRiCIBt92UWuUtqfu56vUA+cMmy1KvFSt5YikEhVtTtJuG9lvDTnq9Q&#10;A5kyjBPi5gaG6NttK20qzXNza/gbH6/hz1eoR8m9PsCSsK0tMUJj9+4uGkFrsGPxFhz1epbTZVpq&#10;bHhHUyGRAQ+xgAoPiL+Pcmx56vUmM3LUpM9DQFI1UujHwYew+74fHnq9QI4uYGgjw7DwNm20wIB3&#10;n4Dbfnq9QNZmrKbCKR6iWETeUjKq2BYDvYE9j256vUEFaKakkWsqI9ytuMihdxIcXOm3uO2nPV6g&#10;jzbLgeEYHWLTwgKQzRpb3m36Akdxa/Y9uer1E+xCo/mlJ8uzonkgMyA21J0A7H3fbbnq9QA5jjpo&#10;KmaPcDM6rvUew6AjTx56vUXbH0ME/kRhbMm8AanYDa7WGhv/AE2tfnq9SbpMNp68KYiXe417g+y3&#10;0c9XqGzI/T3E8yYpDSwxufMAAsDcsPAAafd/Rz1eq3D0v+iLFM3xLVtSNHJTuSjult19e5tfW400&#10;56vVfD0j9M+WsnYXHK0KioCIZkcgqSCCNt1NvHT4+2556vUaujakpN6kLGsSqU+zYe3X9fHnq9QM&#10;5r6t4dhsTwySDzIZLm37yaiw8b6X56vUWvPHqmwqSc4dSyyKWuI3DWW69wD4+znq9Raqj1Y45TSS&#10;1EMhZkchY2J3ADx1tcac9XqEvKvq0qMXmkjcSCN7WLH3Qym5+jW3bnq9RjsC9UtBWmWGpqI/0iBV&#10;VHO4nW5uDbQ+znq9QgZe63wiRCJm8yR1DLcsxXsfb+v0c9XqNxkrMcvzMM0s7GNkBjNyLE97jx0P&#10;PV6hewzMT1FMqs4JVyove5Htt8eer1KV8Yo5KiOPedVHbQC3PV6lBSSx28wNtDWJuRbnq9Sipcaa&#10;NxFI4N/EHsP7eer1KiLHYp6USQG4HsuT4jnq9XRx+rZgHGmuntPPV6sq4w5DO3cdvhz1epW4RmCp&#10;jkWQtp8O3jz1eoVsNzRu/e7+P389XqUqZkC6b9SLeGo56vVyXGjva/vXt8fbz1eqJPVuZdANp56v&#10;U4QVys1kAtrr7Rz1ep8XEPYNQDe1+/PV6nWkxZ0IuR439luer1LagrVJADWv9A56vUvaOvRlCt9/&#10;x56vU4+YoHveP0356vUna+GGcWU9u2gN+er1A5m3LlPUwyNbWxUAC/PV6q5+tfRXC8eo6gVUBljk&#10;RkYqbE3Fh+v0c9Xq1S/XT6TafKrYhW0kLrZ3Ln7RYsx26kkkC419vc2JPPV6teDPWX8RwiSXDMZO&#10;yqBdrkAXQNdQFPtHf7x4c9XqBXEMLlrNtbRk+USASPAX+/nq9WILTSr5dK4DgjVgRb4ajx7c9XqY&#10;JGnphJS0qbmV/t3t/Hvfnq9WPEjXnDwhsUkF7KRcMext8Bz1erErQRwJSRTDbEVbdqCbizD26fdz&#10;1eqQqRSOB5lkBOn+L2689Xq5yq0SPJGmxFup9uo1N/jz1epmrIljkVadxeyjeR4j4c9XqxxVpw+o&#10;M7S+Zu90FraX56vV0cSmqQ8SsdykbrjTbfS3189Xqlmr8zahsodmG7TTTTnq9TvQGUQSww+9O6ut&#10;+6jSwPPV6hZwZaukoaWmlbcbKt0/xAakgfnz1ep/xOGN5maJAdwA0I1I0156vV6SnmljRZYxEEb3&#10;D7QNbm99Bz1epirIagwM086yLCwa48LEE3J7gj2W56vU0SYyz4qKSIbSIpJRbxW/Yntrfnq9TNVU&#10;7FoEe0JfR7WspIuSTpf9fp56vVPw6Cngp2EchdUbU/Tftr2Pw56vU+yVEaYS0ocEytdlYdlGlv28&#10;9XqT1G6x181ZH/kGjK208DfdY+34fnz1eqbh9LAIp6uFvKBbzGDbQCCdbaEa+HPV6ssyQj9PG7NE&#10;1rDxBtoAAOer1YZZJp5oGpCSrSIjhz4ubEknsB8ew56vVxzVhlRgNbPFFNAzXZT5UqSIdo1s6kg6&#10;9iO456vUyjF9kBFEo3KEUiQA6/vEaaj2ft56vU40qYXjlTFTyVEdDDJIivNKjlE9pIRWcgfAE+zX&#10;nq9UWanijrvKV1eMhh5iA7TbsADY89XqZ/Piog9PThnZmDKNpABBsSfDtz1eqZBT01bFJO8rIEuf&#10;EG5+7w56vV6Gmw8pHWq9owwIB0LWvpa/iOer1ZZ2FVUIoYxxk31HsBt9/PV6neCagjlip6oCLaLM&#10;WIsWJ7DW5/jz1eqVNg+HrUvJhsIR9fMABFwezH6eer1NUWF4hPUNSeWrA2FyL3v2Hjr4c9XqdKbJ&#10;Mce2QyRxNGthFe2431svw+Nhbnq9UiowCoirSaZGSOS5JJGo8Rf4+znq9WdaDc0cUCFwpDFVsAQC&#10;dL9rH9deer1KPC8FrHDMVHl7iGawJB72A056vVYD6UMizvjIrKMhXRwEZ1JD79ToCNR7Oer1bRnp&#10;iybiWF0MaTxbWsoU2Ibb7LfSeer1WJ4NlqspvLqCrCMAEggksbaft56vUphh0oSSZVOp0v2t4/G/&#10;9PPV6m8mOV/l0JBGrEXAPPV6uMhiisbXC3+s/Hnq9WeXFXWEU8a7Q2jMPaf1/Pnq9TxTVe0iKJgV&#10;J2hiOx56vU/QYmGRqdwNwsNxAsT7Rz1eoRMHqKVIBEzWbXt46c9XqXuGVZgCs2gFvrHPV6lvh+Jb&#10;tVAIN/Ec9XqXOD1ayWG22o7689XqFjB5WFrKD9Hj356vUrYZmiJFr/0c9Xq6mxARDc3cX+/nq9TN&#10;UY0XOnfvr2J56vUwV1bZg5I1Hhz1epE19f5znYe/8eer1B/iLFmaPS4PPV6g6xiKWMn3tTcD2X56&#10;vUGVakrqqhAshNze4JP9vPV6vQ0Mqz+Uvug/w56vUtcPw+R4tsCi2v0W56vUusGpWQDeunPV6llR&#10;LYlbez9vPV6lHCzMoZRr+3nq9ThDIRoBfX6+er1S4llRd1vEADnq9WWKKSXudfbz1ep0ipC32rgc&#10;9XqmCkjvp27HuDz1eqfDQxkA7hfnq9WeKhib7RBPt0tz1eqbDSQN2Og56vVLpQlO32ifC1v19vPV&#10;6nCGqRfC/bnq9Tl8zAbXIuddLc9XqmbmA17e3nq9XNWDa89Xq7Pbnq9XEorWvrz1eqNNRwzA7hf6&#10;eer1JfEss01UlyoBF/o+vnq9QA9QMn4dJCzVUYb9vPV6qLPXV0ywx8t4lUxxACxe1hcX8f1+PPV6&#10;tLv1GRRYXiktI7gRRyyMrAAkWuovbuD8eer1V310rV+MOFVPKKXUs217nUrY2FiOer1MNdNE6yUn&#10;y+zYwO+4IN/3Rc30/XXnq9SYnnphVGWjQ63W1/E+OnPV6oFVR1cIMsjFSBZVOuvt56vVCp3dxIla&#10;wkdbkfWfr7c9XqwmSBZl3KwuDoASAPHtfnq9UaooklVJ6J1Ky3Vh7bdiPD7uer1QEjeF3hUEMbXB&#10;HgR356vU6rCVp1FOoYRlVJvY/wAOer1MNU1SuIxS0LqkaSLuG3RhrcE356vUrkNfTVG5XRl0K+7d&#10;QNTqCdeer1ZKuseerWo2KtlIBWw+kkAc9XqyQXkUK41e4v8AT8fbz1ep4oYoaOcPTxI4jv7x119p&#10;Hbvz1epcYaqQqtbNFoLgkWsfgR30PPV6nuKrVIDR2QbmMhJA92x+jtz1erFNNX+ZTuiXhc7AXYAX&#10;7+7prYWP0fXz1epW0lPSw1fmRm/m7gw8ASO/0c9XqU2DiohYS0Uyt5Z2tutYj2g+HPV6hmy8iYjR&#10;VFLVEEzJsYljoSTfaykEEDW9weer1D9g7xxJ8p81pGI2sdWsRYWPfXU63PPV6jAdO8Sp4Xjy8qgt&#10;IGA0sQdpJsfG3fnq9RwsEagahWOFis25Lup1a1+/f8+er1P2ZI6mjwOMTP5piDysL3KnwHw789Xq&#10;BiqxyQF6x5PsPcra5L3sPqB056vUmsfx6czLU4k29Wj+wnca2VrD8zz1eoKcYxnGq+rFPh0W6OSM&#10;23WANjbdfUaDt8eer1B9ihr48PkPkLGIgFV1bcCzdyw0sQfDnq9QZSYnt20tWd6SeYQ1tAqEAkkC&#10;wsdRfv4c9XqSlOieeKxUDso3Xc6Hbc2F9Afo1Px056vVglrKDEJnrIYbGwjYKoC3DanQW0GnPV6n&#10;KOoqKemU06Bpg4tuAA9g0AOltTpr9/PV6nZJ43q4nnKtUra4QWW57CxAvY+Nuer1ONVhjzMkAKlG&#10;OrA3s1iWt9A1+/nq9SGxipoKWMiilYiNGY3JuT43+J56vUFeI1+IPGKisQGRkUOul9p7Wt4/Hnq9&#10;SXnxeKLEw0fvFJBe19QU08b6Dnq9Qp5GzFIlSI0FwJQ6lvCx7HW3fw56vVbb0Hz1hWI4UlHVj9LI&#10;zXJcFlILXIYE6aaW9nPV6horsYpJ5J6Ni0cUN186VgGva+h0Ave/PV6il9UHig80Yd76ldpYkNcH&#10;UnTW4J56vUUvMb0xgEYPusALMe7k9re0c9XqBXMfktO8cSWkMTRd9V1udp+J8Rz1eqbFi2I0kdFR&#10;1DIGpgmqnUgdiSBY27689XqNj02zlPiUlNTxNaWQvr2CgX1Jv2PgL356vVab0kx2oxNYqeKTfUwW&#10;UC5IswLXFye/w/Zz1eqx/p3liur1iL2V9BY+Pfw56vVYV0v6YU0aI1THqvc/Tu/s56vUbvB8GocN&#10;gEUKhbX9mnfnq9XKrxenpwbm6L318e/PV6g5x/qbTYPueeRVRASOer1Bw/V2nxOqaCknAewuDcWJ&#10;56vU8UubmrH8uaQXawAv3Pjb6Oer1LSgx2MRFA9ymh+B56vVLkziKRAA99fhpz1epqqs8U8s+wz+&#10;+fZz1eqDLm8VEt/MB1Kk6W0/u56vU4x48hk3O1r2+N+er1YpMXBvG3vfHS9z2056vUncSrB5KLe5&#10;tb4356vUxRxtUTn5kkDX9Rz1eoRcIopTSiKMdgbHxA1789XqWeFSSQqsMy66Xv7Oer1LClTzwYwA&#10;Qb/t56vVBxnK0UtM0cgDB/o56vUQ7rz0Ew/GYGmjgBtcjQWBt4jb4d9P289XqoD68+kOsw6qrq+O&#10;QK0zuD7pAcO5JvY3Gvs7Hnq9RN8X9Pc+GrA9SVQT71Yi5ClQe917/rrz1eosuYsrR4BLMgGxUJYN&#10;Yj3hpYjbrp+uvPV6i5Y3jrwed8pJ+iY7QLGwbxJsRpe/bnq9Rc8w4hiVHI89HFG7q20s19qm+pIs&#10;bgDw56vUkqafzHSCaRJFDtu2KbBW10vfxPPV6rkPwyelMeac6GtaPzEVgSANNlzYa3sddT7bW76e&#10;r1bpPQ3LOHZbyrBh9At1INtAABrp4aAjw56vUbPBniiS23ba30356vVwxLFGSRY77gRf2c9XqZY6&#10;8zIqswJN7jU/Rz1erqBkkPnlrW/jz1eqcuIRON2/tp28L89XqkLiCINpIA0I7d+er1NNRjN5tWFt&#10;QPYeer1dSYi7Kwfv9XPV6kxVyEE31sO3hz1eoNMcxOnoyszLdWNiRa/wFvp56vUGmL5ieRZp4HK2&#10;UaAWFxbt/Tz1epFz5kqZ3kpZmAFu7Ekgjx+vnq9Qd4hmz5icxUkYV7KGY2JFj38fp156vU+5Wx56&#10;V3jjkMwDlveIJKte9vHQ3056vUYnKGKpUReUpLOg0JtqNdPp56vUI1PL5pVe1r6aa89XqgVNNJUp&#10;I17La1r6n9Tz1epu8+6tH9gBQNewI1vz1eovGcM5VEtFNGl0dHKfZLFlvqex79tOer1E6z7WQ0tp&#10;pLp5+7aewBsTax9uug56vUQPOWasbwvFpYYWYsDu3C9whbU/ZsB4/wBvPV6gtq+pdTMjb3lEhlZF&#10;BbUFrH4m1vbz1eqDWZ7WSKqSqZlhqRZlFjd0XbvJ8dBbnq9Rca3NVNUV7PKx3NGY1R9C1jfdrbWw&#10;/jz1eoHs018s9XKlAWO0LY23Ldu4H7eer1IKppKlJI5IA0gKKWO29tp3MR7NRb8r256vUKeGzVsu&#10;GiVm2SCzDdYEm+l++vPV6l3heYKqjq5v5eUkZvLtdxq2ofWx0v7Oer1KfCHqcannkp0WOQH3gB7p&#10;8ND489XqVmC5IxHFVeWogNSzFfsJpYeFyuhHPV6jLdIPTtWYnvMFMyTIrOJHU7QGIuo7XJ7W/o56&#10;vUfjInRigoKWJ62O3usXcKBcKT4XIBGnt56vUOuD5AoYKcTT03nC4ZdoUEBTodex056vUK9NQ0Wy&#10;O0Y8uQN9pQCPh/bz1epz3CKqheFAgXcoKjW3hfnq9SnhxGpZ0sbM91O3uTcjw/XTnq9SqpsReSZI&#10;Kp1RQD73a5Hb43B56vU50WIB5RGW0AIJJHvnnq9SoSuienETkGw90jUk89XqnQ18D2hjIIAAN9Ld&#10;+er1cIYSjCAlSZA222vjz1epgqKOJbvILsSouQb3vz1epI5pwySek/Qx7pWIsB3te1/z56vUC+aO&#10;l82YIr1YtYgIewJtbXtf6Dz1eoJsS6KSUTVDCIvF5ZHugC/tI10P0c9Xqd8MyKKWISzRFAu0KLC+&#10;hH3ac9XqGzA6GkjnUy2dPdJG0A3Pf+/nq9Q14XX0yFFUqFSwUW1t+Y56vUoExExO0aso1BFram/P&#10;V6srYxBMvyiSAvY2B1vz1epvMNLUIYztYqCxta556vUqcsYOk0rVPl6FVA0BuL89XqX4wWjjUh0A&#10;JtbQc9XqTeYKCKKkeJVXYQO/t56vUQj1BYLgb5YmnrJkoxqPMYXA+n3Tb2X/ALOer1aqXrby9QRZ&#10;lrJsNmjqS6SD3eyt4m5ANwR7Oer1UtZyE0zsqghFQEtp3Ht+m/PV6ghqpvPowspuUGlgdT2I8eer&#10;1JMvSzS1FBIx+WWMqNddzE3swIII8CCOer1Z6dqlqZ3lYrEhA+ldL2PjYc9XqyVVTQvOZaf3qeR/&#10;c3ixYDtpqL89Xq6lmUUqwkKoYkr4+7fQffz1erHHHYqAw824APh9Wmh56vVKhSkihanLF5VLgObE&#10;7u/3X56vU9UFenyESTKAYT4G1/bc/wAB+XPV6tgb8K3oDhOd88YbnY0zJNSSG3u+624sNCdNLdzc&#10;flz1erd16O5QocGweBY4wsjIoY2A0F/qv8eer1HbypTpFTbj30v7e556vUIkVekERDMCo9vYDnq9&#10;UqLGIydQCCfq56vVz/nCX29vz56vViOK7m2XAGnPV6s5xNb7L/D6uer1Z4sRRvdB/oHPV6sy1QVg&#10;2h/Pnq9Ug16FbAfkeer1ZkqgV93Ujueer1YHqV7D3tdfo56vVGmqpEXcLbdeer1BrmaviEbDx7/Q&#10;dOer1FvzZjUCwsQRci2ttfhz1eonua8VWOSQyn7QawJuLnnq9RLeoNXFhsMi1ErT7ibG6ltTcKLA&#10;Aakjnq9RNM94j83iTJXkBmDbLdwPaeer1FszGXed4pZ2m+cLdwCwYHQ/Z100+7nq9SOwyplkqVwy&#10;qiEk8EUjRyMbb1TvroLgdh4+HPV6uWKV5moIoqAgu9id6AkEnW91/LTvz1eoN81R0dXMKlm2FImQ&#10;iwAOpsbD2i456vUX3HAg3SUp8rzmWGQaFgG10Jv7O/0/X6vUEWMyyU1LJEzPUSQsUUtYLt3Wtp7D&#10;489XqBDHMZNVWzwyQRmV1NhqVXaQDqNCba89XqCStlrqWuehgkKJKPtAA7Se20WIBvr489Xq7grI&#10;MGpylZLukXcqzPYMxawubAAX8bW56vUKOU8bqKZUWjnLS2Kka7SLkmxB56vVaH6Wc7rSSJOjKsgd&#10;V3Gxst7e3t4c9Xq2deiWPUOM5WogDuYRod4vZgR7Pv8Ay56vUbXAsTWnJRwAT+Y156vUK+C5hiK+&#10;X5l7/wAdeer1CrgGLIy2c/H6Rrz1epYLUiZ/ctoO+nt56vV1Mdi7kHbnq9TilRFYONe3389Xqyyt&#10;ut8bG556vUzymfW1jqfuvz1eqDKjRsC1tPDS3fnq9U2mIZfbfv8AHnq9TtT+6NSCP289XqlLodxG&#10;v3jnq9XZkDbi31+znq9UaWLdqe9z28Oer1RF8xHN9V056vU707+7exP9PPV6nFAWBDaXt8dOer1T&#10;42iQXU3t4256vVjWdha40P5c9XqmGrBWw1+nnq9XJHDeHs56vU6RTJ5epv4eznq9Wfcrn3deer1Z&#10;EkdBYDv9PPV6uazkaW79/jz1erkswUkpe1vvPPV6s6VVyFvz1erBI4YHcdbnnq9TfNUeVowve/PV&#10;6vfNRt3vz1epgxf5Z1K6Htz1eor3ULCVqYGjRBc308SOer1VG+oHIoqZ6uSni1beLlQ1he/1ac9X&#10;qqlzj06aOv2soCpcAm4K7jrpt7H+nnq9QEZ+6VJQYc0SlpIAdxABJGlyb7dAdeer1E5x/JmJUSP8&#10;xZaVJGKMLh2DDtrY6a89XqAXHsUOBbUwYecE3lUclffv7bG+l9eer1BPW5txeqqZnnTywii5Vr6k&#10;6jSx0Pieer1I/MHUnEsuYdDMsjikq6gU9lRncsdLDb71h43H089Xqc8QzzQz4ctRSgzyn7ZJ1iW2&#10;ruGsQLi1u9/C1yPV6kxNmBpI5Gqx9oKQVJHhcMfaCNOer1KfL1DDWWaSPeGUK6pfcSToRfx8NO/P&#10;V6jM5J6FYvmOrRcPpHJXUBhtO3x3XAsfDXnq9R7sp+iekxCmNaJJI5yFDxkA2B7hSBfwtf6eer1G&#10;VyN6Gomnp5wisfsndFvG3vqSvh8Oer1G8yJ6ElwOujxZpN91ZBEkYKAe22pH0c9XqGeP0gtJ/kVC&#10;qUsVCWFvuFuer1Iif0cVMkzKscSwgMrqYrsXvo179vp56vUD+YvR5OtaKX+WyTwqwZ3S4DHXtc3B&#10;+I56vUjE9JkEG96qj3b3Gm0MwHYAHUg/Hnq9TjH6aqETxQQUH6NVAkLITYHuLixvb8+er1QX9NuF&#10;S1kwihKskkbxIy2I22AP5XHPV6huy30xraWWCtqAAkRWyjaApGltNCD7Oer1DIMKhgoIYgpIisSf&#10;FidfFfjbnq9SazTWU9MpaIKZAY0stiApNj7Tpz1eoBc95xpKSJKOWULYMH2NZgfpHx11+PPV6ibd&#10;Vs+OG/lMEjPK0TF2XWy6BTcAC5I0+vnq9RD+pGaVpcMdsT991YHfu1YswFzodeer1FXzJjM9KVqK&#10;FN28gM9/E30trofhz1epLLmunagLMBHclHVyBqupNwPZrz1epmhzBHGVCyllBZri4BNvdAF76C9z&#10;93PV6hVyp1Jp4/Jjmk8vd7o763Nz+vs56vVYB0R6iUSUjGonLRblKRhiCy2Ov0i/b4X56vUdLA84&#10;YZVM9L5u+TyjtFyCFYG2vYgg89XqDnNRpFopIKZhK0Kb2ubWOtgNe+t/7+er1FSzFjcsEhDj3pmV&#10;VA0IUkWt4XN+/PV6hQyB1FmwTEIqKGRnWDcHubIPAX9pFwPp56vUbbC+q+G1eJrHXS+XGgBeQkAA&#10;j7wVt/Hnq9QkVvUTB8VIhhnEwaIHcLbbC9ybAdvZ/Tz1eoMc34ThOYMKqv5ODI86bA7KDcaEhfFT&#10;fxHPV6q1+u3TTzaMpSxbrhvN2LtZNNPYfr7jnq9VfuM4bHhk8kdNESwILACxDWAAI+jTXnq9T3Tx&#10;yvGaWK6CRVEgvYi9gW8O3t56vUIEWFpHRK0kIZWBVitrEdiQfb256vUK+E4PT4VT008LLKbCQqdC&#10;D21t8BfXnq9RosjUOG1GNBY5QC8SzBxYggaEX9ota39HPV6jh5MMNJVvHFMrBCjHfqSO4P1c9XqM&#10;FljGqySJ6zYC7G63AUEAe7z1epe0NVislNJLIqrt271BYgtfXb9/s8Oer1P8+Mp8qaSEeW5Q2YXJ&#10;BPPV6g6xeP8AmlZT4bUbJDUAyWZbEkW97d2FjrY/sPPV6n7L6mmFS08q+45AuADttpbX6tPbz1eo&#10;asq1byhaZUeUFFZLixF7gi/5689XqW1Nl6lmi+Uq9sklmbW5AHbsPZfXnq9SGzD0kwuviM1OvmGJ&#10;WIJsSdTewGo9tuer1FqzB0++SnqqqncogtcN2JAtu0+7Tnq9QRY7g8E+Dirjcxy0xYk6sCNNB8Cb&#10;C/089XqK3nTMlRQxT19DIHZlcy2JsrW7DXuD489XqQC54SJFFfK52tHKpNwCQO33a89XqT+PZ6bM&#10;MyRw1CCGnLSy7iLMAt9oPtuRz1eolPUnNgxGSZ5H8pYyHUgk3uD7oH13t9HPV6ijZlxOaqneGGQS&#10;KymQWUdu24/G/PV6m3CVWeohM7qZlQ+92LKNDew7j2c9XqXeTcPwzFMekwyvdVqYgkmwENaMkgOQ&#10;LnWx+nnq9Qq5LxN8AzLLVRiMR08rmLsb2IALDW3wB7aePPV6rQejvUzDq7CIkxibbJC0jbCvcMAQ&#10;PqOuv9/q9Rusu9a4cNFLTKgWNCVvcsxudL6n29h7Phz1eo1mTuteGVayU9RIESQgb91gDbTsfz56&#10;vUPeXOqy01YlLFtqdwBW72JFjr/fz1eozWVc/U+L2k80RsCFb3gyn7u/s56vUZXD46OWn8wWYsoP&#10;a5F/+B56vUE/UnphRZngHlRCyob3W5B8Dbnq9VG/rV9KsWMYc9VHSrE8SyNI5SykAEbRqLeGo1+/&#10;nq9WsF1U6S1WTMZnpqpFkjQMdm65PvWNz8AdBz1eoo2a4Y8PpwtGGWMS/ZHs8fq56vUhHm86rQyk&#10;eXusB2AFrfDnq9UauFRSzRVVCAJBtcXCsLAkC6kWIJ8CNfr56vUx/wA3q6uaoixFI4/IZkjZQR5q&#10;HXVbWW3PV6merrY6SoguLQMSpA7LcaE+OnPV6o0NLU1w8yAGRADdVF7m/gfD7uer1KtIaWmY09Sp&#10;YO6EC9xutqAOxse556vUpKmFxHFWMt1YkAAduw+nS/PV6lHh8c1LAtOGvsIUdtBb+B56vUoaBo4d&#10;9LiNjFM22O9gQw1+vTW3PV6hVybXRR1b4LVrvRHS5FrlDfsRobnS4/Zz1eq4X0x5lkw+vw98K9yD&#10;cqmLX3mANjb2X+HPV6tgzpJn4fySnxGnkRXCi+0ggkaEX7bj+w89XqMRiHUuOSjCGZd779o3lgTY&#10;c9XqJf1H6lefUvU08/mPGxuhcAhQbXt7CQTz1eoiGY+pq4vmF4KOb9JGNzqxO1m+n2jnq9SZXqXh&#10;8EEMeE7Ip0qFVyDdAPE9j21789XqHzKWdMLrcwfMU85MEAbYvuguNP0jWuBrfQX789XqdcyZ+Wrp&#10;WiicbJXYq4Ia51J9g7k89XqqH9S+ZKh0kpYt0bRxPD4666m/a2t7fnz1erXwzZHQQYnLWQSny5GY&#10;CxI965DEm/t56vUgpI2pCflnADe6R3JJPfx7jnq9XJUghiEZPuuQCL/ZI9n089XqdqeZAqgXFhaz&#10;a+Ph9PPV6upEWlX3bKstgb/fz1erFUSzgRvT+8kjbQo8NvidPHw56vVxL4oIJ2iISVgypYggN2W6&#10;6H6fbz1epV0OH1U1CKytA81lAbQ6sBrt19vbnq9UuhjaGV9is7ILAaC5Olteer1KKjhqHgSKVQib&#10;veBA7gduer1Rnjghk8yRWZQSWB8Ra9/Dnq9TLuRsRhqYnYxWIfw2lToPG9x+f389Xq4R4mYaqaaI&#10;LNGSGAsCQPAdtDz1epkqsQqJZ45p7gyMNoPa3sseer1TQ8UCBsRBYre21rAbvb37ez7uer1MFIkT&#10;18yLOsLlbqWubkm2tteer1O9PgokjiqWbdJvbYPDXS1uer1K2igmpY4oalQjmU7iqC5Btp7bj9bc&#10;9XqXeDYYaSraXz/mI0l2K7qBYEaqB20PPV6jtdNOlFLspWqo/NE2tyLELa42nuLHxHPV6h5GA0vy&#10;c1B7pdS117Ndf3r3vqOer1BnmDD6iNJ/m1vuQggm+pFxYd9Ld+er1FJzNFagp6KaYS1QmkkDJuCe&#10;X+4hU6ErexN7E9tLc9XqCGcCB/mqAWNj2NtrX94E9iD4c9XqiJGZ5pFMpUynRviB2F9NT3tz1epa&#10;4DUtTxiGVEVypsdoudNCTYaE89XqeKI19RRyQfLNHulsNxFmNrgi3t1I/v56vU9iKqwSjL4hdWf7&#10;PtNzoLDw9pPbnq9WaLDPm6RUqJRG0u7brcC51FzckaaD7vZz1epGDzaaoNLC5awI1Hci4Nj2Fxz1&#10;eqNSy071iQL+gliAa5NgSDr8Neer1PdBRv50kwIdFVvMcEdr3/Ptcc9Xq5Yl/L4E+XZBGEswJ0vv&#10;Gv06aW/U+r1Jeow6ipKMR0BFtxKDsAbg6aXP6/X6vVFaaGKZaSUlJ095riykk6Wv3tz1epLGYUzT&#10;nu7ysbk3vcWFr+yw+A56vUxpLMFDOA2wknXsT2+r6/7PV6stClNM8mIx2DNfcAAbWOn3nnq9Sgwy&#10;rpqQKaeS7E3CEg38bEdxz1erHTVMKtNNIboouwv4uSbeJ056vUnJpY2rjJhqhEcM7Ej3ibdvr8ee&#10;r1Tf5pXzPAtKETylO594FvqItz1erMMcxE1JKkMssisSLHc4/eNtCTz1eocenON1OIYvBTU4TzST&#10;vLJewF7AX0N/hz1eqzHpjjEVM1OlTunmVRcxELsubksGF7Dx56vUaTBYhmOOKnq2tS1jNCr9ibX3&#10;AnbofbbXnq9SOzhlp8tiWho/ssPA6so0Ot+/PV6i8QYbiLYt/o0R8vzbDdcEWGpA9hB56vUPmD4R&#10;JBhP83oX3rYBoyLWHc2vp+o56vU05ijp2h2oVieTXboCSRe/tvb9dOer1JKjfEIag0rsNzSggixF&#10;j4Ek3I8Oer1Kejo6+lMmKU8gkjgJaUgg7F9vfQXIHPV6lIccaLEaelqXa1QAVANgpOoJ8e2lxz1e&#10;o9fRDMMz4bDtIBQkyDvc31sSNfZ+Z9vPV6rOumdaKl4aaZQqlQ4buAbaAc9XqHiuIlw7ZtDKQw0A&#10;BJ/bz1eoj3WfKcj4DVVmKRI0bbjFIDcqb2Itt+Pbnq9VB/qb6aYzHjU1TCiGMFWa1gQp1BAGpNtb&#10;89XqrezPg0UmMmgnhIjQo5PYAhSB8b+Ovt56vUma2gGGzCSoHmgkBSjAFQL2J0OoHh46c9XqytDh&#10;wkVpftJby3YhQrMdS2moINraa6/Dnq9UI/IylFw+1QBObeXaxJ7i5sDYjW/1c9Xqx4ZSph4/lsUb&#10;uiPMzsxuRvbcVDG5IH0/Aeznq9TrhtfUlKdpbypHM+1b+6EuQpsbi4v37E/Tz1eqfWiSSrdaOZ2G&#10;4hbrcgX7sAfb356vUoctVlTPDOtYoaWFGCAkhmtfQXNr+wHnq9SkeGempttO/lqdituA7sLsL6ac&#10;9XqfoMYhaFoWj3bFI90iykLrb6hz1ep+YQCMVMEZeNkWxtcXIsfuvz1epqpKqpjpWopYxHGwP2lA&#10;JYE2P1jnq9SXSTyZZFZw072XS4WxGmlhqPH9b+r1QqqO9cslGjBbEbtLi3iLjxPPV6oVLhNRjEy1&#10;MzjdEx1NlubHv8bfnz1eoW8p5foqfDf5lvvVGRVVu1lPcG/tPfnq9V3foJzItDWUuETMpiRNsqiw&#10;AYf4T8Bz1erYIy/i1MaSKfde4UC2hHsuPba3PV6hXwnGJ5HZr+P0X56vULuX8am8u0km4XsfD289&#10;XqFXCcY80bf1vrz1ep+iKzadzz1eprxHDlNyNCe/x7c9XqBDN+BQTUzgxgM27U689XqqG9WnRqLN&#10;GXq9aiLzN5LLcH3WGoI+ANj7dDz1erWA68ZIrMmy1VO6X828bgKd26+p+BPtHh42PPV6ivU+CnCK&#10;FqKhXY1gq3FyQe4HjoDz1eqDTU+KT00ktFSywopJMj22m2mlrnTvz1epRxxjDWhqYypSIRsVuN5Y&#10;23AHQEE6/wAeer1N+LNPV4m2IiaMKWG1I0IIUe0m9yO2nPV6lPlqKOuxmGongY6NawvvLEAM1r9v&#10;D4c9XqtO6KYK/wDMorbVUID2+wdmuuguToB9PPV6jcUMFbDBE04Lxs4Z2AClRfQ/H2c9Xqdq2rfC&#10;6tfLnPlNYxbhcFie3f2eznq9Slw3NFLTimSpAMTzSB/FWIvoCLj9fjz1eo1PTep+Zjljp31p4hMN&#10;1wFQmw09nhz1eoYBjrx0aTVIA2A3BGh8QRz1eoJ80ZoVpju0R2Zm7ggez8xz1eorvVDE6WvSKkSN&#10;y20yb9ACQdFFl7jvr7Oer1EIz9iwpRUU1ZGW3M4cPYEa/av8fhz1eoqWNVtFJisbSbhdSFsbAqRp&#10;7DcHXnq9T7kbHXwVxUTETkuSZCLFQrG4+mwsfr56vUbbL3Vydac0GIiRkJDrIBffcC1727eznq9S&#10;4qsyxTrHRvIKeK6OXAAcjxTx0b6L27c9XqSFPmeMCoVLR0522Yi7XB+n2ez2c9XqZ6rM9BWusUsp&#10;l2+Yim91NyL6jxB1/u56vUj8wZjEU4wupO+GRV1BsDaxOpXuOx56vU59PsXSOczIdrSkrGoOjAk2&#10;Pfx9nPV6hxE81XSfIRVLJNf7SMAxN/eA0P6356vUIuU5KuKaDD5dxAQgyNoSB3P5+HPV6hNwfGIc&#10;PrPl8PAVCH94EDcfG9vHnq9U/EMbip6P5yO7F2ANrkFidCR8L2vz1eqLMa90WGrO1Ra73B172B/P&#10;nq9TDmHFYKfC5oWjWaSTcxYd1JAA9h8Oer1cssVESIiiHyWQoTf2Hseer1CNNjMUtR8ugdolV3cD&#10;vfUW0PY/Hnq9QeVGJVCVEcrL5USoxbd4nwW3bW/PV6oeCuIsbkeaNQjgEoO5B7Hv9HPV6h7wDLsd&#10;cYcQiTYysoaO5C+wGw0/U89XqFObpXmXMy741BcltpWxUC31a89XqiU3phxd5kWUbtgN2tYgHwIu&#10;fy56vUJWWfTutDUqKuEO72B2giy3tz1eozeXvTvFhiJNSRbyfeFxc6j2kD2/lz1eoSY+kk8VNGlQ&#10;jMAl7AAAfDnq9SRxLpdpIRTkDWxIBsPHXXnq9SGxLpgYqY+XEFKhraEEH2/Xz1epC1nTzEqRhUqp&#10;dztQFVubk9/bpfvz1epNY/08xWqo4XQFzCW3M17bQTp9/PV6gaxXpvWYo7kx3e5bTaNPh9Hfnq9Q&#10;N4v0sqqaWcPE8lwfLZgASfYfDtz1eprwrJ2M0SpsXy44GVveA1te4GhGuo56vUkc0UE8WJicqVil&#10;v27Br3IF/hz1epfZPxYNiUVMPMWFQqk+WSGPsuF+BHPV6jb4jXBsJa6kWiVVuFAG0XN+3PV6qm/V&#10;5iQr8Bnp4TtJ3Ag2IIA728Neer1a4vUumODY1VyzJ/o73BLklj7upNySb+06k+PPV6i34ritLOny&#10;ye65QkEa3I8Bb4flz1epijr5I41pYlEaWJLKT2BNh8Neer1OlFLIk6y4w7ABgrbT4t208Qfbz1ep&#10;S/NCfG0pMLBEIQBZO4DA2OvYjnq9TxPW1awnCcRIkqA4COLWsCT2uTbtc/3D1er/1R8/mVNI6qzk&#10;q43MbkE37X56vVBw6WOslqP0gJjJCbvYeer1RHqY0qjhzO28m/w/v56vVKOKzogQMWEgAIAFh43+&#10;/nq9TutbHiJ2xEaX3EaG/b9nPV6oE89JQuksu4BtFYEWv9Fjrbnq9UKXE5KqlV6WXbsN7d7Htr2+&#10;7nq9XSV1Y0EiKxLEe83YADx+HPV6pztVQ1S71Kkpre579jf2Hnq9XqasqsOp5KhVIJkJOgPe/bx5&#10;6vU8NiJq4mmUHcQNw00+s89XqaHxhcOC7Gu0hYEXvYnxPPV6nanxyD5MQSSKWvqb2b2kA+3+jnq9&#10;WUZmNLVKIBaPXdu26j2+Phz1epQYfmOSphWmazAn3R309vPV6lZDi1O7LTqQVH1i48Pjz1epS4dV&#10;0bIKV3sxve9iPHT6dOer1Y5aaKo3U8TeYzMDrbQf389XqYWoxRH/AEuLdtbQC5Nh2019vPV6ptTN&#10;T4oSjr5YJGzcLAam9hrrz1eqtD1TZXr8Garq2YirdV8k390qWsbDvb6bc9Xqo56hxVdXiM9DjahY&#10;YC1yurMTe5Ggt7PG3PV6iiY1Qgl6uN1ihjnKXLgPtvoApNyLaEi9vhpz1eoLsRq3ilKCzKrWAAsN&#10;NR29vPV6k3WymogMsI9+QWsDpa/fnq9SekPmofPUGMLYgi3vD8uer1Q6gUdLTsYbGxDNYeHttz1e&#10;qDU1siyxmJS6uyrpYWB7XHwHPV6p0o8ssYFAJFvEnt356vU0MVeGynzNyn3SB7x8QCSBz1erBg1J&#10;BQ0waMe/dkIPfQ/D2/Dnq9WafyJVlxVwFhkewAFtpttAt3tf2356vUmaikhpKCdomLPISWa9yo8O&#10;3bnq9UeNZcMlR4QC0nlLcXOp7356vVMqKuHDYWqHUsFkW/a4vozey556vV2KmWo815Crui7lJUe8&#10;CTYD489XqhtUUqoKkRMsyK4Ua6hu9x7Ceer1cKNjAFEG0yuFCRlhcLu1AH389XqmSmP5qpZrxElQ&#10;9u2mgt9N+er1PWCJXR1jxzHclgVXxGtjrz1eowWS8AdqxsRERZXAGxRc2AsDYaC/9/PV6rVOiXTP&#10;yMApUWBYmlAdwgsS3YFgLeHc9+er1Wv9KckNiMtFGkYhUI/vbSQb/ZG3S+p/Pnq9VhPTfpdh2H4O&#10;ZVT/AElAWvtAuRrb4i3hz1eoSqfEaeOOp8uPavuAKBcKex9vhz1epBzZ3o6BZ6tJf0azEKPtA+z3&#10;e47Hnq9USXrPRGklaJgssYLG+0BQdb+3T9e/PV6kDRdXRVpJW7jZy2739CCup8O3w56vUhq7qVLh&#10;GHR4lUVAUs7bQNG2gn2e0Dnq9SQTriakuyTuJPMZmDFlUAHT238Nf6eer1LPCeqOzD40xaujeKdG&#10;lUKm0D3idWJJ9ngPbz1eprxvrVQ0+CSSxlwyo6LcjaGv4W7gjXXnq9SFHV/BFSXEZ2MdVMqq8JkA&#10;Q3+yVHt7knv29nPV6grl61YdX4hULTTeSsaBHANxe9wAfpF7/wBvPV6m2r6zwV0oQOGcuYwYybs/&#10;YE+21vDnq9T/AJT62YhBUmf5y0FKrxtECQWXsNPh8fEH289XqMLlLr7TvTSVDv8ApWsYwQAxC3H3&#10;356vUOOGdWmVII6aoAjMSkuWBJYgbr3AsRcj6vG/PV6hLwDqHSYgJ2qnB+XDKW7EkD6Tcc9Xqa8W&#10;zjQSLC1E9ltf3dGLnUDW3PV6oFDnqSXExhzlS7ke24HY/wAeer1GUyjmCiOGQl3CxK5sS1zcaG/w&#10;vc256vUMOF43hsFoaJhsKM5cXBHiNPjr9HPV6ldQ1cFdTh4BcuRrfwvcH7P8Oer1K+RKWqVIpNob&#10;3QbGxP7O3t56vUH+ZMESIzCMlhsYEkXBOgsLeHj9fPV6iRdS8HrlVoWhCkhipsQLD9o1IHPV6g5w&#10;zCHsorogdiHf4Ex6/TY89XqDHOVBh80W6BWHlH3kOrEale5Hbtz1eqrTrzhs+NYnuof0NRFIGCto&#10;ClzuJA8SBbX4c9XqIznDLdOtXGsShmkkYPIp1uxNx8R4ac9XqDjM2BSU1Q1IAjRwIHQhgWZW7bgd&#10;QQfD+nnq9TnknD62eteSrjCrJtC9r37XK6ePPV6jVYBkiNY0gjj3xe61yLXYHUA9r/D+/nq9Rhco&#10;ZJgnr4oEhA2MTIQAxBI0tf2kAX56vUaHK2QZ6aKKUx31G2NbXA3dza+h156vUajLWRo0ofORBF77&#10;XZRcNp+99Vuer1CykU9NN5KQDySoUNtBBPw+N7duer1KnDMNiihM1aqqmh3C3e2l/oPPV6lBhuBR&#10;183zZO4uCqm1iACddL+Hs56vUtsKy+s6yRzLvI3aEC5HPV6mjGqOkpNy06WIjZb3vr/Tz1eov2Nz&#10;U6r/AKSQZIlJU2sQuunxHw56vUXrEKk1gkw2dPLjkkBjk0LEk3Fh7Dz1eoVKGqoqCnkah3XhQhlJ&#10;BsRqdfC5/j8Oer1Mr4ngMlQuOzybHq0JCG7MjbtAR2Gvt9nPV6gszLimGUlPUGvmZpUlPuHQtewD&#10;Aj2+HPV6i949XVNCrVdGbTRuHG6xIQ38D356vUBldmCpimqsWeRXD39w63JPs7A+PPV6kbX5jeWo&#10;mjo/sKBqQAQe5a5W+ngOer1ANmzMhmq3gf3yylnZgQdvhb69Oer1E7zxj0XzclTSnyRIy7FUAMSD&#10;7ygHwOo9o+nnq9RcM85iNUzRxECOViAynVbaFSe/1c9XqD6ip62tpEqyCqTxsrKbgsD217j8iOer&#10;1D50q6XVOZauGkw+MyPIVXYovYAjdbQ9h/bz1erYU9JvolwtRS4xT04kkiG+MOoJUg2O+4sLmxFj&#10;7b89XquWy/kSDAcHusKRSRKijbtNive1vD6Phz1epuzBmfDKeB1qp3jsDt0AY7NT8Nf289XqKl1F&#10;6yVyYTLRwSBl3EQ7bqwHfW5t256vVXBnjqdj+L4u9fRVASmBMTq2pba23TW3c2N/2c9XqLXjuZcQ&#10;qa/5Zpt4RlaOJLe4wN/DS1/C3PV6m/CK6DGa5K+SpMbx2Dk9r395Tca66H6+er1Tps6xo5jgnuFk&#10;YNsOpLHaDp/d9XPV6lfhGe6+mnRaWYKA67rEFgB3Op8eer1D3kTqvPhWK02OTysyNJ5Uj7iQNx7A&#10;A9gfH+jnq9Vo/R7rJhuJVK0gm8x0ubMbC+2+nidBz1eo8GV8zYViVTuL7XMV1BJCkk3BF/YBz1ep&#10;fwmGCUbpt+49gAStv+B7H+nnq9UMZniw6paaYuRe5AYBV+n3eer1S4M9yNTtUU20te+lyAPuHPV6&#10;ljl7OkU+4xsGRPtEHQNc3vz1epfwZhixGcGE3Uag+HPV6nCOenmR/Lk72PtHfnq9SqwetWKQfvC3&#10;hbnq9S4gxMJFtU/dz1ep2wzHYVI36WuNRf289XqU0eKoLX1X+Aueer1T3xAyLZDpp30Pfnq9WXDs&#10;QEsPutc/HTx56vUrqCoQ6O1tO3PV6nmKZVNxY3t8eer1PcGLCMoLXGvs56vUq6bMcaAKGN9bEX78&#10;9XqekzAXUiRrnTwHPV6pr4mZF7jw1sOer1NVf5U0LXtc39l+er1ANm/B4ZqWSB09xgfpP6nnq9VN&#10;3rR6H4Jj+HPJV3ZipO1bAMLEgE99Dbtbnq9WmR60OnNNgWbavEoIGAgDd1BJJ/cvYAkDw08eer1V&#10;o5ipvKk8yikKBBfaBYWIub3Oluer1JdUg+QVZP0kxDEH2WGg+/nq9TNBOrxNKtjIoAZW/wAXt56v&#10;VDkgeoJU7kADaXPe3b6Oer1RhIsY+YVN9ha17D6uer1cJaWsmgiKSmMEq+1ACQb/AGdQRY+Pbnq9&#10;TnMsqhUvtU6NuF7/AB09nPV6muWVJZJIEKl0N9dNe2n0c9XqhUqUVZVCCucIpXcRc3uO57c9Xq4m&#10;kiR3k3nbIbADx8RbudOer1YxEa4rIx2i9wpHYjtfTnq9Syy3FW0gPzJVna+7wCgm4t37c9XqFjCV&#10;MYLpMv6Mq5IPdCbMB8bc9XqeJaxI5BLTLdHJHaw76H6SOer1O9X8tBODF791YKbnb8frH9HPV6kL&#10;WrE0nm07lRbsezW0P1jvz1eprMUdxWEEE2jA9vx+rnq9WeupJFxWKajceWqm6ut7kADW/wCtuer1&#10;YanEwkJidfLC66AdhbwNr89Xqnu0VRSedG5ZQN1iALkiwBF+w789XqbIaRZpCKqRkKoCV2jaLa+y&#10;4vz1epwWjgxQvTqSSy3upsAFOlxe2vPV6melFVDVy0zAAFv0evcWsNO9xbnq9TypeTDfmYl/SIxv&#10;e1iR3PPV6kzNS1Zgkq41BUPoLaAk+21tRz1erOlNNBSPNFETLYAE9ySR4W0Bvz1er1VAq1AhZQjq&#10;NO9mNtde1789XqxpO1NSSFwbm7FbXAt7D+vhz1eprgC104aKQrKu1mFv3e4JP9HPV6pcM6lnguEj&#10;YtYFhuNzrcfHw56vVn8yOFYklAWIMbgAaae36O3PV6pRloYaFal5wrl/cQ6m3x0tz1ermjQVCwpV&#10;qWa7Su2ne4IA+jnq9T+K2aur5qmBm1AeR2bVrnUksdT9P7eer1ZIK+jxCZKOXfHThwjONGO03Uj6&#10;Lf289Xq5y/O0uKTrKhlUE6gi5Umw+gnnq9U2orsWlqFjpWAQKF8vQ/mf2c9XqWWFiGOnV0KtPtG0&#10;AABW76jxt256vUtMJxGlpWZqqjmqIiygrEVQ3OjMWYHt+p56vVbh6L8uriVTFHBDenkljJsSCAws&#10;L/ENYc9Xq2xvTtknD8Lw+kmr7NIY1vcAkEeBv2N7dvjz1eo9uG4FhU8V1VTYeCgAd+er1R8RyNQV&#10;CuUTaW0uulhz1epB1fTGAI2wi4ubDQ356vUlqnp/XQRlHUF27e22vbnq9THNk+TYBKhuNwv4huer&#10;1RZ8FmSFYgNr+w6XF/D4256vVlgoqqnHvruLsCLLawHPV6naGpO95JAFHbTUg89XqV1JjR2xe/oN&#10;BqATpbnq9S4w3FhTbYlYvqb+y/PV6h6yztZEckC4BI7C+vPV6hcwu1tPd+m456vU7TVbQIUU6Dtb&#10;Xnq9Sdmr1F7tfU/Hnq9TLU1+lt2g+rnq9TLLiSlNra/nz1epjepBY3GmvPV6kpiDx3ck6G9yO4HP&#10;V6kDiUjq3u2JFvC/fx56vUlflkqVdnPvsSTfwI7c9XqnUeHuALjcT3Phz1epa0lKECKo+FvA9+er&#10;1LuggSICIL7PDvz1ep5jiWNgu3Q+Og09nPV6n6KmVQLaH2aW56vVKSCxuvh9HPV6pwhLfb0Ps056&#10;vVlaUKpWwHf6zz1erlFVSRKNOwHw56vVj/mRvuP9vPV6si4lGWJU6D8uer1OYrVIDg2v93PV6p1P&#10;iIILbu31c9XqkJXQm5Y689XqkrWK5Cqw2j6uer1co69T7pOo9o056vU709ayqPese2up56vU5w1q&#10;MAjNqfiOer1TvOXwvz1erLpb4c9Xq99HPV6uDBSNp56vUEmfxTGhZpCLm9we/hz1eqhb8QvGI6LJ&#10;+JsHESuuy47sCPC1zcam4/Zz1erRY9VuILjePzUZIp0imLbAApNuwt9I1/t56vVX9mPyZMW2QqdA&#10;ihgQAxA1X23Hjz1epneKoLyUL6O6jTxuD4Hnq9SXn3eaka3FmNwO+njfnq9UbFpsSjqGw+kUysgu&#10;Cx0I72v8Oer1NZNWsiVBiVSm1W26gX7699Dz1ep2oqryXEZazAuN400YEEfQQbHnq9TVUU/k7qeP&#10;cXawiCjtb2eAuOer1SvNq4WMs5MrFe5tfT936uer1caWtHmB0Xy0k3HX2jtcD2+HPV6o9NBG9M+w&#10;FtzEqNLX7nXnq9SqFK0ESSTqDuUAC/YEaX18Oer1QZqcpTKpUBtzA272tfUfTz1eqbJGsMEdRqFI&#10;CanxJ56vU9YbEonMEg2qFLHtr4jX489XqWIanqaPdLdHjddoB0IPtHjb489XqzNQ1jxmW6kg3LEA&#10;C176jxtbnq9WOkEmIutIxJWGUstzaxte/bsRz1epaR1tIIRTwm7ksTa1zoQBz1epRYNVfI09PTCP&#10;dvYFhpZVGut7dj7Oer1C7leqoaR6nFJ5FeIMgIuNSRYG35c9XqGzKVFFigWqnfyot4XvYttGguPY&#10;Oer1GAyYte+ILXKArxF91tRe+0W7a28eer1G9yvVxQz06x7rWjF201PcsD9PPV6l5mGJDUzC4MDq&#10;dA1wb3JAv2F/D4+HPV6i3zz1UYqaZVAmUtLa9wBc6X0Fif6fHnq9QT1K4nW1vn40+1oWJ2ISA6m+&#10;gPPV6g9bMtfjdS4gmempqRwIjoRYE7lIOo1vf6yDrz1epmxA0cWJzTSb0bUWMhMZv47NQbd7/wBH&#10;PV6kJi1XFXUk9FGCqvaM7dCoPdgRYg3GhB56vUxvM0LLS1rbYEIUPq1rDVvj8eer1RqweRWLDhjF&#10;kUpuOguD3A18fy+7nq9TstUr1tR5gt7oMe21gR3Uc9Xq9JDIGNcqbnCgADXXvc+F/Dnq9XGizHU0&#10;0SNRHT9IrBiCpOqnTwKnnq9Sfx5sGqaKmnilYSLYyKoFi3Yi9xcH+P389XqCrHMQSFVG0vuC6kiw&#10;IbQEfC3PV6kfiDLCjLIoAJBFraaXvz1epT5UxtXmiNUpRUO1gO7XNlb9f489XqP10BzFhlNiBjmX&#10;ZHGyvG1rliSAylvjofZz1eo1+N5nw2tqIZy+6NmZird27CxXxHxPPV6gbzfVLeUyx/o3BMWwgBe4&#10;FwCdNP1tz1eot+LNWU0jUm+NlkjYszAE7jrZS3bt3HPV6gjzEUhMUc9k3oQxbuL6mx7jt93PV6k7&#10;RiiCL50gmjiF1e973PY+0eHPV6hOybjQhxD5OjuBLt8plJBDdmHssR/Tz1eq9b0Z5GxPETBFUq07&#10;KqnzHJJ+A7AX1P3c9Xqvp6SZAMLLJVU+3YBYEaj7X089XqPLgMWG4VTKVsCNO2ovf+nnq9XLEsah&#10;iG1W1Pjcc9XqLh1I6q0mF0E1MCDMdLai2ttSPpvz1eokHULqpUGSOrM5lijYCVEuVINgP3fD4fHn&#10;q9SEqep0s1SJKD3ySrHaQQAPz8LW+PPV6hMwLrJhnyyVUkxVxuAN2G0+IH0c9XqfIOvc1HD8xTzl&#10;o5mYKfaw1PfxHPV6uEnWvEcSqkDyBIG7tqbDxJ56vV1T9UpXovNaQs28lHFiLX+vQ9+er1OFL1MP&#10;zUbpUNs2sqqbAKe9z2PPV6lzgvVyGrQUiPexuzmzWHsv3/X7/V6hIwLOC4lVJSxkh2uSx7ED8uer&#10;1L+jlXEpBEAWsfH289XqEDDsBkkUSbdT256vUKOGYTJt3sANPhfnq9UiXDlpL1DfHw7c9Xqk4PM/&#10;mWbxv8Ae/PV6hCp4VliswG4kkc9XqS+Y8t0tRTEyoJPGxFwDz1equvr50gp8QHzaKpcIxsVBAub3&#10;+q3PV6qYOvmVIMu0lXWT0+50O4ADRW3d7BfHnq9VPHV6ZsSNTUiXyChJYaHa1zawPcMB37/Xz1eq&#10;tTNeZ6xKuYVMTLGpIsLgm3YgD2jnq9Qc1ONfzSk8mM+8GcsW8FI0BF/b3vz1eptyvhksuNRRoly2&#10;1TYXLXNgbfQeer1bb34YnTCLLmFR43JHtaYJGp2ABvd1Y+zW4P1c9Xq2Pcm7IIgkDWSy2/Pvz1eo&#10;Q5cXNOS+7W9rdhfnq9SZxPFxLKFRrE3Jt7Oer1YkxOMxB6ZrnXv4c9Xqy01fLCiiV/tH289XqcXx&#10;mjgUojj4+z6+er1NNTmQbPIVh7w0NwL89XqZo8wRSOXjYMyXvbXU/R7Oer1KWmxZflt7k6fDt9Hw&#10;56vVlqaiB4hcD3uxtz1eoIc708VgC3gXVfG48eer1F7xjFayPzXU7kiDFuwFh/Hnq9QFYnm+md5K&#10;iCUsG3E9rlgbe3tpz1epGvmmVKuSArt83u+hBN9Rz1eoU8pYvSTSJXPKG8myqdtgVvqLDxFuer1G&#10;gyRWwVrGpQ6hmAUWBAH9v8eer1DxS1MAcP4D6x+3nq9UkTUyX2eNz421Ov3c9XqRmYKr5SqjWFPM&#10;L3L2toOer1F3zROtMk/zMe6NLnQLcm/b7uer1E9zouFYphjTOhcglgCxUL3APf2/t56vURnOGK08&#10;VI8zRqCt1D6bmA+P389XqJ3jEtRHWfOKd/miTaxBtfw9lvAc9XqDLEcZxeOqSRSHvoUJNge7Ee23&#10;PV6kbiWMyYizyyUxcxGwOl9Qbkeyx56vUicbjp6/DEqVcoqWYhAbuB2F/Ag89Xqwl5IsJSQufNkU&#10;MENtE9v0/wAeer1YsQrKtKQLh6s6vd2GvY9r+yx8Oer1CZlzLtZJRQVc0blSV1UkEFtSNDcgDnq9&#10;RseneQ8SraT5ykj8xmKqqHRtw1093W/PV6rAel/TKM4R87UU/my1TIAwsApUWKge2+h+IHs56vUa&#10;/I2VRgtQYRCI1KqEtqAfj9Bv+Xx56vUMUMVLRkNP2PuqLCwJPs+Jtz1epxmr0AEasBtPcW1Hs+rn&#10;q9TjWVkNVPBHcXSMBSNuguSSe/PV6uTYvBuEDOFVmAO3QnTvqvw56vVIpMboqSkaRpAH3NtLG1j7&#10;dfZz1epN/wBe8OjZWqpAXRypAINz4ff356vV23VPBMGmkkqp11B2DQAD2fC3PV6o83X/AATCliet&#10;mRR7q2JB1J7356vUvMI6pYZX1jYolQkisq/ZItb+Hjz1epbYXn/Da5RJBKFcEBdzDTvf2c9XqUTY&#10;yk0t77rkFTfU/H489Xqz0FUlRK1TbUXFjpbnq9SmTBqeSMmYb9wDr7VPftz1erlXZZL0iALvdgNW&#10;+Nzb8789XqCjNOU2wdGkljY6k2ANrXGgG3T+znq9QD4lmmowqskDqoO33UBsbfTz1eoK6z1Mw4BK&#10;lBWEF3kIsQQQf3bH7tPp56vUosL9TuEVlU9AtVH82hZTGWUkC2pvoNNf7uer1KaDq5FWFX8y8stw&#10;jIbLb2/dz1eoX8rZuWqYNLKLAG+5u/t/Lnq9Rlsj5npGVAPdZxYaixPPV6hbSppG0ZddL3tpz1ep&#10;K5okofI3uQgsRf29uer1VX+rDqNR5dwaoEUSzeWQqqwDKT3Ise/PV6tS/wBYPUakxrPNXOkvkhmC&#10;iNNosLan4WIt2/hz1eqr3HBhrIZ8Pd1kD7ZFkkLhzqbgHS47AAW9vbnq9QaYksJ3S0xuHswA0NgN&#10;dNBrz1epHVkNE6lo10Lbjp2+BPPV6oclHuCVRY7Co7E2tewv4c9Xqx1EUciBLErDt2Lpqb3Fh9PP&#10;V6nKL5eXdK48toYxtU27k62+vnq9UKlWdQ5pnDBpNxvqf489XqlxsUlafv8Aa0IGht3tr356vUJf&#10;S3K8OY8wUeDKRMlW4BN9AdTb2+HPV6t4v8MrpLT5PyPR4ZhsGz3A5kYXJI0uSLWvbt7b89Xq2G8n&#10;tItIkF77FAJPieer1Dxh+JRRU63JH5c9XqnT4/AIdDuA+i/PV6oQzFHv0Oluer1SnxxWF95/Pnq9&#10;XJcYV3AMgJ8Pbfnq9Twlf5igsN1j9PPV6p4xSNSCCOer1TlxZD43+nTnq9WSPFktqf6Oer1Z48Ui&#10;+1vsPq56vVnNajG7W7/E689Xqx1FeIk2HW3PV6gazFid2kMp93+Pbnq9RTuoeLw0xAV9d3wI8Oer&#10;1E7zpmDzqWR/FPMGug+nnq9ROM1ZioqySejpHKSIobe1mXcBftz1eoq2c546tanFaqVTOrIlyCBs&#10;0OgAB0Jvf4c9XqBHM8kEsiYhPfbTSWRgQVCn4ezueer1B/hdTFUVEuKpL5hTzESMg3CsLfx1156v&#10;U3PWpBAIGTzFpo2Ym4G4D26faF9Neer1IfMNXA8MO4+9saQ3NtoW5C/xP9/PV6gQxCvwaKgiqklt&#10;LVt5gWQWK+zcDqDfwNiPZz1eoHMYnGJ4nMjTbXCh9iH3dtzZrdtT+uh56vUFOLvS0lPDUmxkjeQj&#10;QqzaG99ddD29uvft6vUhZXo5Jo0pl3CcrcWBIGuvwt/Tz1eqJiOBD+aJGoErozeWp1uO9yPbfwPP&#10;V6pVLiWL+cHw+NBscqbi5B7e3tz1eo5PRXG56SrvjIKFVQFY7Ai5uPdNtPjz1erZM9HXVh8Uw2HA&#10;5EG2O0cZHYDwJ8Phz1eqy3BM0RyK0cj2Iv7LeOg56vUoYM9JSzbVOq7R4AEn4/Xz1eoZMvdQIamI&#10;bZBfT6Rz1eobMFxJplRy9xr9Nteer1K6GrMpZbaCwv7eer1OKFNnbwF+er1SXePy/wBIRca/Ac9X&#10;qbTWXl/QjS456vVHnO4++Brf4Dnq9UqjbaLbQR8Nf1789Xqe42LA6a256vVIQBhe+v1256vVyAWP&#10;3ZNe30X56vV1IFJt+o56vVHdhEunf4djz1eqbTsouoFu3gBrz1ep0jYP/D6eer1YztAIXQflz1er&#10;j9tr3t8Pjz1erJ5xtb+HPV6s0DyWK2uSPrHPV6p0cwvqLW737X56vVJsXN+1/Hw56vU4xOosO3Yf&#10;Vz1er0kg8vQ66+PPV6uSSi1mB7X1tz1eruOTcdBz1erzEKLnnq9TDO2xiW1Px56vU0riEvcH8+er&#10;1QaqrZ7g2t9F+er1Bzj9N87ExU33X0I56vUTLqZ04ixSKUMpVpCDdQAQfH93x+PPV6iCZ49Ok9ZW&#10;fM0qArHuvpdiAT4bf489XqLdm7pPHSxvTVa7FuQylQCQ3j7eer1EM6tdIqOjWqFewKQq20lbAew3&#10;C+Onfnq9VRmeoUp8cbCoAY2BZV3iwJ73BvbXw56vUDjZaxqOqmhjHmGQgbbEG97kj6Rz1epD4plX&#10;GKyj30NNJM8LsywlSG3buwBtYjvc89XqbayixD5QQACmYs6yAJqSTdlubjTx56vVzwTLBqCYjJu+&#10;XIUM411OhIAII/Ic9XqOl0Q6Y01bNDFiP6W8qncLaN3tqulj2vz1eq7/AKNdPaRVjihgLSR7W8y1&#10;yxsNCTqdf1056vVZz0l6Mvi0rTVsIYbVVVdNVJNx9V/Zz1eo82TuieFUkSmSnVbAC1toJ9vPV6ha&#10;oMiUUAt5Si/iFA56vU8RZMoUcuVHjrt789Xqi1eUsNcMop1INj2sSf489XqTUmRaDeWp6YC99PDn&#10;q9TXP00wR49rUEbG5JuO5Pjz1epHTdMcN89rUqqCD2AGmunPV6kHiPRjC0mM0dKC76FtoNxfnq9S&#10;Jruk9LFSukVLtLub27HvrfTxtz1eoMMSyNiGGxbcTIdUZtoC6Bfjqb9+er1FOztg8mFS1U8LFmW7&#10;AqCAQRoBz1eojXUHGqWjkmWbWodSkga91DC17dr2P5c9XqJbnbF6yeRp52MigMNBYBQLC4+Hjz1e&#10;ojWecWpDR1MgZnQud1yW2kHcAL+F/Zz1eoHKia1TBUuCwa7eWLiwtpp4G5vrz1epLY2aagrJCW3R&#10;biLWBGhuSD2156vUncTxiINB8htIdibDXbobCx9tz+fPV6oUOY8Po44vMbawDqoPibk2Hx56vUO+&#10;S+oFRg9fRJVVAcFAVVSQpHcg27Mumnjz1eo9HTbq49OkdVW1NmcgIWN9oVr+K9tLf389XqFlepFB&#10;WV0+G3jeOPbqGIMjMt7A6XAv9+nPV6gdzxVxSYgcQnIEZCqsYJFgosGFvEd+er1A8macQwjzUmlu&#10;0rE6giwuSPHXnq9S1Tq1iyRR4hO14HZVkXQXFrXB7256vUImHdXqmGpp/JqDDDKSrbdfiB9B+HPV&#10;6jTZQ6qYTJRozSAPGoIS4N9x7+Nj2/Uc9Xqm5go6bNdMwkRCjXdiLaEa2Pw17c9Xqrfz1kmGhxGo&#10;qIIbpNNK4baNRfTvfxNhr7Oer1BvlyOnqp5IFpzuhkaFy623XF7qdNwHt1F7jvcc9XqXczQQ4e0D&#10;nZJE28JoFtqNb31HsPPV6pWGYus9MtLuG5wCdhAbuQAfp+HPV6jJZNxuagjosTp10iHuCwJLqGVh&#10;2Nxe2h0ueer1GY6clsWq91V/lpkjk8WNje9yP4fDnq9Ru8smBooaiqPl22hU1Fgt17D22vz1epd0&#10;lS2HTeZO5dCWYWU+8D2Fvbz1ernBV1lQXrKSItIPsq6hQuttf1/hz1ep9jy1ilREorfKPnXttOiA&#10;k6AjtY89XqU+C5GqpBtCptiAvua2420Iv30/XXnq9Q0Zfw+PBDG81vOkJ8QQB9Hf+/nq9SulOC0T&#10;pWEbWk3Bj4hfh8Oer1N0lZh9aWmodSyufd0uBpY6+w89XqK51LzRgkdBPJVMqxpu0RrEHXvYi4N/&#10;y56vUQDqB1ZgoYzRUxRlmCfvWJXvproT9H8eer1E7zfn2gw4j5n9Ek8hDEkG7MbhR9IHPV6i85v6&#10;n4bVmSKmqF84rYRn3QFGnuj8/wC7nq9QM4lnGSBTFQzHy0JaTXVgTqAdbWtz1eoIMZzK1ZGZMVax&#10;e5jiU2BsxFz8beJ8Pp56vUGEdPI2KH9LsDKQoNrEE3I56vVgeqp48WT5WMxlEYoASQzDUkk62Ps5&#10;6vUI2UJcOjl+dptq1To4ZlsTYG5BPcgHw56vUIWBvSQbqkKrya7m8SSdCfrFuer1C7lLPVVBLLDF&#10;II95BJYndYaXuLD289XqMEOsBnrBh0sqqI0UgEg7z4aX7/E6c9XqF7K3WeWprJaeiVUjij3WNwxY&#10;AA7dVBHj+XPV6hYyt6gcawzMMcCVAjjcqsRLKSSR2sbGx+Hw56vVY/0V6pzY3FBO7NslDEWuCSG9&#10;munPV6rYuk+bP5nSRiaVQEWwB1JI7fD6+er1GDE4ro0aMW3W+s/Dnq9RW+v+SMPzRhDYZKu2Ka+7&#10;XxFiLewnnq9Wrx62uiGF0ddXfJwrD5aOWZVXtay6D/Wvqe4t4c9Xq13M94LU02LSUihgsLlAdLHx&#10;OhBHfTnq9QVSoamQwGypTk6276d/Zz1epN4dJLMsyLYFSykubXFyRtv489XqYSk0FROQ2667UP8A&#10;hN9W7+znq9SfkhqhAsAcSOrAszgEsB3OgAufh93PV6lhSqtPGqzAIjHsNLkjQHx56vUrMEgleyvD&#10;sMd3VTqAPG173B7jnq9SsrqbzXJqUVPLAf2Ai1xYeNz/AGc9XqkU9F+gXEJfeRwSIxYXKi+0ajW3&#10;x56vU+1JooalJXYMkqoxKg6XF7DcAAfAkdz7QRz1epV4XiDxhavDQVYlVZyBcoL2UHsL+39R6vVZ&#10;F6ZsUqWrN8otEVIF9GIB737ageHPV6ryemGZ8PpMuQUdQ5SCRTsQbbhiLnXnq9WbMHVZMu4fJFHc&#10;1MZVVcC4II1PfwHt56vUTTPfUirjrpqxnDDYRcFQCfAnQX7+PPV6iyS5qxirxhqmY+Wi6Fla7Ajv&#10;cAAEa/rrz1ep1kxOiwiaA0lQZEklVrBdwc+Jt30Ons8fjz1epR4J1FZKuoMMhQhtqBASbaX3DuPo&#10;9nPV6nCv6n1ktPAtEWT5dQCp7k6+9aw73789XqJx6iMdxDEsBmeWYM0sMuy2jgqNe3iL256vVS9n&#10;KjpnieSJffQi5YWGnsB8Rz1eoK2UIjVKbi17ajw+H089XqiwinpAlM48xnLMDqRpr37c9XqVVQPM&#10;MboLNc3UDWwFz9/PV6s1XCD5bRjfYD3T4Hxvz1erqnDJDeYWAZiqrz1erPS/L1FTFUUcbxtHqQ5u&#10;C/8AAjnq9SwpawOp80ksh8BoDfv4fRz1ep/ip4d4q8UElKsqS7WRASSB7psSBqe5voNbE2HPV6oE&#10;FOywEuxfddhpbdYWJPhfnq9XqnzqqgDWKJdVuQLkWsfj9/PV6k5VSRRAxQttB2rbSxsdTrz1eqLQ&#10;0EgmkjYe7EwJIH7une2nPV6mvFNtXOVKkMjEptI0+J156vU0MCKoJM5dWuTa+h+jxtz1eqY9RSNc&#10;tAp8tN4YD3iw018Oer1PODyMZKUmZQ4bcym5uO1hpa9/q+vnq9Qn4dPTYpUmoUe8tgQLaHt+v9vP&#10;V6hby3lxDi1Phcgs7ybtpB0NuwN/rA+7nq9Vq/SjA4aCKjwmWRJZCnusouAh1b7YB0+I/bz1eoW6&#10;vJ1B/LQsixxTNvZWsLsvaxI8T31+PPV6ii9QsEpKFsQanAcqm03NgoC3axPjrp4+HPV6q98wxzT4&#10;tCZ5jJDGFihUqBsj1JWwAtcm507308Oer1I98OkqpZ6GlCKgdQCSFvY3Ja9hcjnq9Sex2SHD8Vpc&#10;OZGkSFmk9xSVbQAguAR4+34689XqWstRTRQQQEh5akFkA/3NFIBBt2IPh3Phpz1ep4wSSSm205lK&#10;ByHs3exHe/cW56vU8yyTVlUfnXMgjUqCe+02sALeNr356vU31NA5q4qCefbtCbQrEGx7Hx119nPV&#10;6nL+VpUMkMbC0LljawLgKbkk219n3c9XqSdTRzR0b4xChbYpLIy2faT7LeI9tuer1KSjaLDgj+Sz&#10;wvbTTUML2udNDz1epO5iSnro0qqstctYgeBvYAW7256vUxVlPVJMuHVcZXzCDCdL6m5b6D3HPV6o&#10;dbUNLH51VAKiKL98MdxbUEn2geznq9SFm319PHOEMLM0hCm1itz4k37duer1RYKKWTD3qMN2OZGC&#10;sGIAUWvex1v7O556vVweOCmffGGV7bSATtNjobDS/PV6neGI00RlWIFojcMdNbXue/gfjz1eptki&#10;lkVKuBwBKAZF9jd1AFtRbvf6Oer1dzqTBHOuh3FX0sRp7Lc9XqS+MUZ890pJTsUi9gLMulxfnq9U&#10;nCquSomlXyfLCsvkorHtbv8As56vUavph/L0hWsaMicEFWuAbAksLkHuB2+jnq9Ru8AzNRirWSIm&#10;GMxgJIARdm7qSLHQWOun089XqsGyvjQpsPoKKNFUM4e1w3cXLKQPE69z9PPV6l5WYWuZ61a+Jd0Q&#10;dojH2KjcLX+q+v8AHnq9TXP0ywuhk+Z8ompkk1toAgPYeGuuvPV6lJl7IkrNPTwpaCC5MZ/wt2Jv&#10;2Pfnq9TNjXTmWnp5KxoVMgclAUJuP8Nx2Px56vUwV/TzCYcLkqo4GMz91vcBh4Lftr+unPV6mnLu&#10;TlelbDJoTZ95PjoF1J7dz4c9XqVNH0wrsYQ1Rh2iExhWEZDFTp39gFvuPPV6j29Kek+IYFQ0YVd0&#10;UijdutuJ8fvHPV6jy9PMHeGrjjjuYwT7raABe1vYQNfu56vUPEOLYfTYe8cx2/L7rlxcG50Fhc89&#10;XqLX1Iiw/MVNFh0wYR+/IdhIBGll/bz1eqq31LdNaTGKurxCBlieOPbsIubWCqdPadf7tfV6qf8A&#10;OWVMT/m0tNJEpWFb3Ci7NqBf6CL+znq9QOU+UxQR3kjLCNnkkDsWO8kmwveyg9vAdhoOer1Jevpa&#10;GOcPiKgrPewsNoI029vC3fnq9TMzYZR1i4asRjj8sTWsQoudtgdNfhz1eqJg9T8xWimqX/RFiDb2&#10;9/r00/U89XqmUNDVvVMKcERuXsgsbAH3Tbw56vU/UcLCVpIlPnyIwubL7CbXtr/E6c9XqWOWsITD&#10;KpqjEWSd5wWS19COwIJNjre/0c9XqUGHYfWTSTvUDehf7A/cS1r/AF+HPV6n2hw1KasakolDRuoZ&#10;9AWYW0GtrEnTXnq9TzUT01DRy4ZPIIlj3XWw90WBXW1rdxpz1epN4ZDPildBFVNamkMjeZoAii9i&#10;e5se2mvw56vUyfI0lZiLSVG6MDcCqEBiRdVsRcAN/DvY6c9Xqa50xFS2G+aSiqtoxqdDe9x429nx&#10;56vU6YNl+npqg4pVVckkcc21olQFQbXG47dwP1kc9XqUuHi+I7kJePelkBJsWN729nx56vVYz6YO&#10;pVNk3MSVc8dg7RRqBYWNyNxFxof7fZz1erY46aZ8wTF8EgdHAcAbg1+5Gn6/089XqMDh2LlWQxmw&#10;26fSb+H6/lz1eoUsBxqWRb7rH2ac9XqFrA68kod2puTr+fPV6hUpMTUqGj1Gnx156vVMkrTOff1t&#10;rfnq9SLzCyywOpsQdbafDnq9RUup2W6SupZdwF9h7+Gmo9nPV6tc/wBcfRaLBcabMUqAUssyD/J7&#10;izMAFNhcgFu5I01Pt56vVSvnfDRSVZleF4ijkNYEgHdrYi+hHs+Nuer1BzUUNTWTR1+F1BjRd25N&#10;CWNjZTf2nuRz1eppBlbEKOaaLbExZZCDfYwPugC2oJuDqLezxHq9TrNhtBUVBlw+N4gALoX3FmLH&#10;7I7a2/hz1eoXOmGG0dXikZkUkU9pPLUHcSwK2J9gNtDp/Hnq9Vs/SqnrZsLKYWEvKDcWBYAL3Pu6&#10;+Pf2c9XqMOsCUeF+ZUKZGEYb7IBNj2tqBfnq9QYYlX4j+kUR+elO0ckcQUllRiATppb+g89Xqest&#10;4hAaCZpB5bSOzInfsdT49/Ac9XqON0/lP8qGO0LM8ZRRsf3SR4gD7z/dz1epdY5j7TUypGpjjTZd&#10;72uSRcD6u/PV6glxXMFK1WYWIldSwFipv9Hx56vUWzPeJS1VasMW7ZEpLWtcNuuote/1jTTXuOer&#10;1Ex6jQxRVJxirkL+79ntuVjbv4EHnq9ReKo4ZiFdJJAvlmNVKpJIGZVJ7nQaHXQDnq9SjioKR61I&#10;6hbwlAzbSBYkafebd+er1Kmjxias8qIqSKUFNjJcEKSwN72+P93PV6lVimZVWOnhnQs7kysDY3Nt&#10;L/D6eer1NUmYKiAmoVQ7MCUuAFHsBXx1789XqbcOxurxGUPsQSIX3KoAChQWPj2JFuer1T8y0tZX&#10;JF5SKrndt1sWXbuIXWwPw56vVLyfCDPGyuu6FF2oviw8Se2l7fdz1eoxGWYI6Wspq9trSuHCE2BJ&#10;/tHfnq9QuYDVV3zEVNIlm8t95NywBOtuer1ZcNgxJKxZYNwUGwuSATew056vUIOIU1QTDTTpqyj3&#10;Rc2Pj9XPV6o8f82kc0aws0cgX3lsQtvZ9X8eer1dxYTTGvkidfsG7OwIuVsbW8Rz1epIQVzRVnmt&#10;PvkaRrAACyX7WF/Ac9XqFTD46isqY56MFgyhD3JI+j289XqUcWRsSx2KRIqeSQwy7ipUd/YL+H08&#10;9XqG7IvpvxXGiuL4rB5bykKA+p76HS/bnq9R4en/AKanEqefqQVLaAKLey/hz1eo0mE9IsNpE2Mm&#10;19D7osLj9nPV6lzR9OqFUA2glb62HY89Xqf6XJFGJN0KBSPHaBp+Y56vUq6XL8aKVOvhewA56vVl&#10;XBKcrZ00156vVBrMvU73dE0t20tbnq9QeYlliGWV90YIJP7o7c9XqSM2Vad5doFvdtYC1+er1N0P&#10;Tuh8sqF+1u0P2R9V+er1YJukdNPdkhDN2BAF7Hvz1epD4n0GpZYHjnj3KdzADvf9nPV6gXxroHSv&#10;GRGn2bgiw1IH1C/PV6ipdSujdZEyRrCStnLbQQQb6X+r2fHnq9SAwPDJcHroROvlojC66hiO1vv1&#10;1Ht56vUv8exN6rDWp2IUe8dCL/ZsPj256vVVt6rK6kwzC2jnj3yMkhU6EWF9SPp56vVrX9Yayojx&#10;oxpLa9SPMDC4dGDFraaWsB4+znq9QBVlTh1OZqnCYtrU7goGItra/ha3w56vU1Uar8y0bfpXmBLr&#10;fsO+nax56vU+vTTTI8tQwa22y9rnt9NwOer1OkmJyUMQWAlCmzcQe9+5+Nh+f189Xqy0tbK1Yrgj&#10;cqsS58VJN7c9Xq//1lp83BUQCYuVexDXv256vVChxBSYooHKliWupt4XN728PA89XqeaitPzRmYh&#10;Rttc6G5vr356vVDgxWzLOWCkCx1voO1h256vVnSvanphUxgBSGvc2vc6k/w56vVHqcSkrZB5q2UA&#10;/Z8SRoO3hz1eqHJW1pDy7AqC3s7/AB56vVLpMfkSnV0fezEEg6gd9Oer1cpMQkk2MZ2jZXOmnt00&#10;10tz1ep3qsTrAgWlk+zoQRe5J1+q3PV6uUuLpTr50y7RrcqNO3jbnq9UWaqVFFRYbzq27UXPbT8+&#10;er1Y0xKJ5dsdnIsLW7n6fgOer1OUcsLT+ZUG8f2fd9nhz1ep6wrEko4w6x3Jva/gfh8Dz1epR0+L&#10;FqhbfasCTbXXTnq9QgYTVQSSEVMoVmsdBcE+zt356vUpqCeOOVPPtclt1j43JFj+vjz1erniExrt&#10;yQLdtSp7G9/G2vPV6mXEcPlqYg7uY31Btc89XqCXqFlOhzlhlTheOQ+eYoXELNYEM12ve9z20B56&#10;vVR16gOmq5RxirSOkJRWc+aQLW263t8T+t9PV6qo+odJSvUCPyhvDHaLaWPc/Tz1eouWL+XRxvBt&#10;YSBiXvcrbsLC2lvp56vUxU4p4KhCW3IgK3vp7bD9vPV6m2rkhrKeQKnmSLuYINL6+JHPV6k4aacS&#10;vVAaOgTZ4Dv9/PV6nPDoYJrGNGK2LXJvf4c9Xq5VE8JldaeTbIBYj2A/SOer1MjYa0WHrV1FQHRS&#10;2zaNb31BP089Xq6jhBqlZRud/sjwLDufZfnq9UiOemlr2jkBLFQTCxFhY3BAOmvgfG3PV6u6uno1&#10;eWugAZ53Uy3OhFrgkHxA7+3nq9SerisUvzcf2Ut9Wtx7Rr256vVCnq5MQVXmUbAQCthZr6A/Ueer&#10;1ZoqRI6bcotULa176i/c89Xqb6qUS19NLSBWRtyvta+49rn6Oer1TqmOKneAFgojuxJOh+vx056v&#10;U10tdDV1DeUBJDK4LAg7ge4tf4jnq9QhUdXTUtbBDE5leTduIFyo8N1vAnnq9VgPQLK0NXBFNUAX&#10;kUEFr3NjbaB2156vVd30ZyJDiGECtp6cOY9gbapuVta9h42Pfnq9Vh3TXKciR0xRSIWNvLuQyAdz&#10;f4aW56vUadMyRUVDHTR2Vre8WNrgd+6j289XqBDP3UDDMIqpajDplbaQGjVhbx+Pt156vUUXFepi&#10;0lZJTV1YkatY2bQEk9u/s56vUlWzlh+JYg7tLGIHUhSCCGa17ff+3nq9QYYn1CLT1Aow0Xy5MN1O&#10;lgLnb7Rbx56vUFmZuqlKtG9RVVDvsQqlyTe9rWHgd3jz1eoOcw56j/RYl8ztFk0SQG+liGUHx+I9&#10;n089XqaMQ65SLSI8lURGh2qlrhVAFtwGtr89XqZ19QlXNhe+CoDwhiGCrcDwJJPh4X56vUnMV69V&#10;Ip2xea1XKtyp3LfQ2BPh+v189XqBGr66YrPC9PFMjGVkJsLMN3t1tb6Oer1KaHqzj2G0Qm82MyqV&#10;CewEe21z93PV6hFwbrFUVVIlRZTIQCUBO5jqbgm1xc3F+er1CNk7q5LSU7PWTeYsDG5f93cb3N7a&#10;Aka9hz1eo2mROoqy00Jar2sp0VCSQb3Cr8G1B56vUYOn6o1ElZFHJZTJcHy2AsB3B/hrz1epV1vU&#10;GeGdEilWNFiWYsbMocE6X9oGv389XqkZa6lx0uIw1c7iYVFyGawYs2pA+Hj9fPV6hqyz1Ow7Eq4Y&#10;PSyqGpwVkBNix+Httr256vUYfA87mueTCqd9jbNpYEEC3sv7b89XqEvJmcWixdoJ2aSMKAxBsNNP&#10;gAf7Oer1GjytUQYxhd0ceabhNbsO/j39vPV6ldJh0z07RxhZDHGQxN+/PV6i0Z+yzT1NaxmP2Fu3&#10;tU2/geer1ADLh0CxSR+UVkfeofuCo7fRqOer1F8zb5cdPUy1YCykqyqU1IHcfZ7Ejnq9VePUDLVc&#10;Z6nHVT/KbkKa3sSTf4aEjnq9RUM35RoMJMUlUhYsGZLISFYi4J8SB2J56vUANXlyjmxF5KnYGZVZ&#10;mAtf3tBrfQDS556vUosu4E02MQTVKg3ZU93QbV7adjf289XqPb0vyGcQrlp6mMLSoGcMQbm/h9nS&#10;2h56vUbjKPTOHBKhKmCBRDLGp3lizbm7aW8L/r4er1DTguWkoK2OCgs7XAYuCFt4/WPAc9XqHbAs&#10;MSGijw2RfLRSwBspBH9vPV6p2ICGljpqMksFIuRe2l/2W56vVkpm+bQU0DBA259rXNxfnq9T1geJ&#10;x0UzNK4BQsEC6GxGvPV6lJHmampUDqruhW5YsdDf8vo+jnq9SHz7mGlhomrIWs6oSEJFyLX7Dnq9&#10;RB+onVSeiBpKVAXDC13Ugk6WsO4OvPV6kRFnCtxGtWupAp8nY0i9woHdRz1eoVcDzCtdh89wwjnk&#10;VWdlItsGngBqeer1JvFKozSrCkRUKVRvHaNSWH8b/Hnq9SCx/GaPG1UyxkGEFmkNveVG8Rrrp489&#10;XqLXi+ZlSqno62XfYMQ48EJO0flz1eoHYmqDV+XO6xwSyObOO6C9j8Oer1IvM2KPhVTU1VMCIYwo&#10;36BAG7afDxPbnq9RQeoGfqnCZWNXJE5CAD/iO64JJNvHT+3nq9RQc95vbM6UqQqLCRidpsd19Tce&#10;z8uer1I1cNqcRq1WRC8ZO9m0PY+Opvfnq9Rj+mnTStzTWpR0cHmM7KAgsQb+wd7j8/Dnq9Wx76Mv&#10;Q5hmGZbpMxYpQNBVIyspKjS+nvdwbjXx7+Hj6vVdLg2RMIyvhEMNAixBIxvNgNzAElify+7nq9QY&#10;51zbQYJuZ5EDKraKNACPHXTW38eer1V3dV+rWK/NeZN5JjpyLsSSWJ7EjQHvfx8Oer1ErzTm7Dp6&#10;maoWvLGZhGy9rsPeAXW3iNRz1eor+Z8eXBpEdWYguxdNBZftEi/e9+er1BRSZiw4TTSSjyiGkkjL&#10;MNx3a63+4C9uer1NeJY9HEskHmLcgNdTowP0X1Hbnq9QcRZjMVTLVsCFAUkA9gzEKfHxHPV6sFBm&#10;qdHeZSQAbLcm5Xv2HPV6jA9OM0w09OIasmoK7HUM1hdjuDC99Vvcc9XqtI6H5nw2PDjVVkyLUNF2&#10;VlBAue/iGP1aHnq9R98m9T6eowqnr6Vwkyqq2KkAgW0sVv2/XTnq9Q/5Z6iU0jSTU0t1axck2ue1&#10;hf6Bz1epynzVBWUtRPE4kC/aVQCLjx/X289XqQuCZ4lkxeanmRmiLDUAgNr9nwvz1eoxGTQHaaLR&#10;VqCsiotvs9rt8R+3nq9QtU1QY2b5YAqAFHhcjv8Afz1ep/ixKmpI1kchAQd3Y2Pw+vXnq9T/AE+Y&#10;6COlNRHIN6kAgkA66c9XqdBnSkig895NNQBcDUfXz1eqRR5updqxmVQWG4+wDnq9S0w3NlPKqokg&#10;bdp3Gh/v56vUs5Mw09NTkM6tpYa9z7Oer1QKHMl59ikKJQrBSbWN9deer1L+lx2HzdwZb6DQg9+e&#10;r1PD5mp6dAJmUdvhfnq9UWPN6SSgIwIsT3H1c9Xqlx5rRJd5lQlSR9oafDnq9T5R5rDIAWBGvY35&#10;6vUraLNS7QFb2dr89XqUEWOJKtydTz1epKZhqoaiIq17m/389Xqr89RWX6fE8NqkNy5R9pFhqVI7&#10;89Xq1B/XV0/pK1qlWRoQGdlY2Jd0LAp8Dca/289Xq19sywPNi05J8iNfdN7aFdDp3056vUgmSKmm&#10;EcB3hyRf6PZ9PPV6oi01RTVXzbKCrbr2I0B7ad+er1Yq4TLWK0YuXBsSDa39Nuer1N8W0e6UEgAH&#10;unT4X56vVKrZ2ZIoqSNVEYbex7/UR356vU3rFNJMRG6s0YDAubWPiPr56vVCxEQSzfOxC7mykX0v&#10;+8b28Oer1Rl8qouWAUR+5r3Nz3+vnq9XbR1AkjgpbMIiVJPs8Pz56vVyCSoY7EMoe7AnX6Oer1CF&#10;h5gNR9m7aISCO3gTfS3t56vUqMFweOOOpWJtwZl3sDcAjUi38dOer1O3zMlDBDRkvLG0gsBoAToL&#10;/R8eer1YGofJWdaOR/OVrMSxawIvcC9rc9Xqis6VtRHhsJZtttpNr+G7QDx1056vU5wvGG+Tqxv3&#10;klGAsVtrcn49uer1N9ahiiKvfUBiT7SfD4c9XqYqiBKyKyxFnYDabmwsdfG1jz1eqfHUu+6iSM+f&#10;BYXA903H5n6Oer1YI8VMe2crclgpJ1AIuLHt2P69+er1ScMDw1off/lFLkDuRexGh9vPV6uMNRAa&#10;ktUqdwYgEAElTpYHnq9XGv8AOp6IStuUhjZdLMAfE+089XqcJ8bqq7C6mgjcxU7FJZILkKzqPdaw&#10;0JW5sT217X56vUma+vk85ZaWYtYKu3SwPY3NvD+/nq9T7hFQ0jH5kKUAI1I1uD8b6c9XqY6mCoad&#10;qCV/LEin3ttxodNPo789XqhxOaVPPjVW2EBhbU6dxpz1erDVpGtqhlF3cbtdRfx7+HPV6oK1sz/o&#10;pP32B+FhoO/t56vVjaqgkro6ZTvd+ygA3I7WHPV6s09Wa9QXJAQ6gaEC/wAPA+znq9UePHDE5gn3&#10;LH7wF+1xr9H0c9Xqk4Zjc9cAk97IpAK2Gne5+PPV6n6mxupnVaec7iSADfwvb8uer1SYMVeCUUwm&#10;UWLDd4kAk689XqUdNm6ljRpoTuPdRpYEHuT4/r7Oer1L/COoUVFRSz1Mqt8y6HaQPd8LD2A6E/xt&#10;z1eq6f0A9XskPiVLh9bVRxvK6rtMgXVPeIA8TpcAfHnq9W3X0Rzbl3EKGF4nULKi7Q+0EsdR9P8A&#10;bz1eo5OB4rRxw2AA0Gh0I789XqULYlvUvGLgDnq9TfHXm1mB18O5PPV6u5MShY2tqR27k89XqhzQ&#10;0MoWRlW1ySR3IOnPV6mf5PDRMY0ClnvYFQT/AMq89XqxyYPRysVX3dpA+nnq9TL/AFbwyGUQqdLN&#10;fxJJJ7/fz1erHPl2CSHz0GgBA8QDz1epbZTyo8ksUsp/RkA2Outu3PV6jI5cwWJIRsFhp4fTz1ep&#10;dw0wjXS2n189XqbquocAXItr8eer1JWpq0RgxYeN/YRz1epnmxANc30Nx4m456vUxmcySWY2sPEd&#10;zz1epvedyPdA8fo56vUwSyqZmLjQixtbUc9XqS9ZAkUm4X1J9nPV6m94FfYieBP5689XqdaFGjQR&#10;A6dvjbnq9SmpIhE+5jpYd9Tz1epUQBDEJARcXB9vPV6niGYrFoLm419nPV6nZZVC+8QTp8Tz1erN&#10;T7NwN+er1T1e5Ab2eHe3PV6uEjHs1/7eer1N8lTIJCSvs56vVgeta5O0a+3vz1epsiq5Iybe7uPj&#10;z1eqSMXkDCw1uB9XPV6sqY0RLsIPhz1ep0GPRFSpABHPV6plPjUZiuWtz1eqVDiStdr+H389Xql0&#10;+IB1upsfu56vU90ta+7aTf7teer1KGnxDQm5/jz1eqWmJQjTdf7hz1erI+KxKftW+j/oLnq9XCbG&#10;4ooyCdeer1Fq6p4+y07SLJqA30aC/wCznq9Wtt+JN1PoqzLlTRUlQVdSWY3027rAa+JOnPV6tL/r&#10;vilRV5lqcZlkFnkkHa5O02AGtgfjz1eopz15fFpIVjV1W7C4GrE3vc/lz1epgqpZRUNI5K7Tqfp7&#10;gfRz1epOSvUFnqIZIx5tlO4a99CNQLn289XqwMkrOY5WOwCzEnXXXQ9+er1R1pooJpUjsY2AO4sT&#10;f2DXxHPV6uFRiVIIw0as8bXUbSLBhoSTp46aePPV6sMNRWPVv5i+XsW4I7W8Pu8eer1YKur+VcMG&#10;sCB31Fybd+er1SqGjXzlcsVOpA1I8bG1+er1SqWOR6hIvsgFibdjc+zvoOer1PQpzslilayxruBL&#10;fkNfy56vVjovlq4mTfra/wCzX489Xq5VM7/7xEXDNoLC58Pz56vU7GGojiFrCQqPdH8Oer1LCGdZ&#10;qjyZRtQhTcDv7vYfEc9Xqmx1tEH8ppWLNGEb2WB0t3+/nq9UMAiuCQjbsNyD8exI56vUoKFYoJE2&#10;qQwb7X0j2X56vU9UOPgzxxVLBjvZSLAEi9jr8Tz1eoWMt00CGGmUe5UugKBfAEtqb6C2n9/PV6jV&#10;ZdnpI6pcNCxqqOHAU3B7XA+PPV6h5winepZ3pWCCNmcEdyR2Ww56vUZfJ2ImvaCrmAkWPYJlVdti&#10;dF/d/jz1eoRKiOPEYIKJ2EEksrxqR7w3DsPu56vUX/HKVqfEqiFX/RqGhLXA3bSbkHwN+er1AXXS&#10;4hhs0Mtau9WZthNxo5Nh39l+er1BtjmKIsU9HTssbyzFQO1xYmwHtI156vUhayrd4/l6mQpPIBZt&#10;fdB7C3x156vUxV1W1NAKyH3nilUOGJsUuAT42OuntPs789XqjzvEcQOIQsZKWRCGDEXWxH2QLDX2&#10;/fz1eqItWlKjR0ibnLCwY3O0nue50+76uer1dJjGHUWKSYcJkeYKsrxD7SKdFPsAJ0GvPV6nKsr6&#10;iFR8nJtZ3W43Agg3v9x56vUncUleBlDsRFUAlQtgdxN2J7m3w056vUzzKrUpjSypHre4117m/jfT&#10;nq9SBaWnxKrlo6pj5tKvmkC1nVu3fXS3wHPV6k1VulTVNWbt/u7dl9Ba/s+HPV6kxTYpUmqELSEb&#10;ShY6dgbgAWtb2m30Hx56vUbzplj9TTxLMpsCS28GygHTU6a+H3c9XqM5Hmb+ZYkGnk8p40VBuvYL&#10;b3nPh7x7ePPV6usSxuOsqBhysWUXjUgEbyR31trrbnq9QSY/idFVfM4dXDbLSsUjKmwBAuFIP69u&#10;er1ILFZjNTyTSOhdIrNaxLEC1tTz1epi/k1RXSJBHSeUW2iJSLFja+gHceP6nnq9VivpQ9M1d1Ah&#10;o8aqKctUKVl8vabC2nvCw/P+Njz1erZu9OHQ3CsoYLFIyAThQ1gLAOBbaPhz1eo+mAzSMpOmgBto&#10;fDv9XPV6ltWYxTIoCyDTuCRft/Tz1eoD+o2e6jBoxHC62Xc9tQbHdf8AX489Xqr56n56xGsnLHc5&#10;kO8LpY+I10Nweer1FOxjO9ZiUM3zrSwONwcKVAB+Pum456vUk6DOj5fkT5p2IMRCFiLnXUn2Gx7D&#10;nq9Sf/zqfJ0xlriSsrG66WQBu9tfZz1ep+wnNVRjMccOG1bOBvKyAAhdb2t21GnPV6hlypjUjU7V&#10;NSSYlDXcX1F/Zfnq9Qs0VXNLDBFUHaG96JNpBK+Fx4Hnq9SSx7MUdJiwoDLtDMdQSNb2tfXXnq9T&#10;VljOypiEtAs7MafeSAbXs1u/f4c9XqOJkfPMVfSR+daORmVT7V7fsvz1eo8mRm30kRl952HcW7an&#10;nq9Q/YNSp5Sk/l4c9XqEyhoUMQ3C59v389Xqi4tTxxQGMC/j9fPV6g9NT8pNddQCfjz1eoSMCxMT&#10;QKyj7+/jz1epaziGshKmwv8Aceer1Ab1Gy5FiGFTJZQSD4C5HPV6qKfWH0+rvlp1KkQwo0jMq2LA&#10;C43X8Ljb9Z56vVrS9dPnEaorIvc8yUX0IAXXQ6m9+er1Vo50q5cWrqjytvlpY38bi4IHt56vUHsZ&#10;ZqsiihPlupG7v7wF9SbDX2fqfV6jNelnINRnvPaQayyr5aAbQQLtYDW1tfEc9Xq3Q/STktMnZTpM&#10;KlAE0ESR3sArNqd1u9yb89Xqs3wPEkgEUQXYNoJAsAT4/drz1epmzhnGKjXarhbk+92t4eHsv+XP&#10;V6gwos4GsjYrLuYnTx3AHnq9T5Hm6mio1V5PeJFyAQfotz1epvxXPktBIkUzAAkjQWAHcC/t7Dnq&#10;9SXxvqQzpK8YCKwRe1he+vPV6kDj/VW7NTxyMJNyhbWA2eOuvPV6kZU9bZqNgtC+xFO0Amxv8bc9&#10;XqH3pt1ow/MdPBRVrqkpLE3NwR7L3/X6+er1D1DjULKgexXuACDZfh4c9XqZ8fw+oxKJWgYA3JuT&#10;cWt2/bz1eoqeeYBBUskvvNDvWwsNPH6Qeer1FIxzEYFqTJBFdgX3EgABR7P489XqDxKySq8zEXv+&#10;gLbVBIuoN79/Z4c9XqHfJ8s0YLFLRyojgsLAH+7nq9RgsIzj/VqCFK3YHZtymNw1wb/a/PQ89XqE&#10;GHrRg1Mpw+WoQs+2R7m9hfsPjz1eptl624NHiCx0kiSq4LM+oCD2ffz1eqDinVmOqhEqzIRJcqQb&#10;Eewa89XqBHPXUurlwapSmcblDLcbSWPtH9PPV6iV451CooaSU4nfawAkAJBA7kn3T2uR2P5c9XqJ&#10;RnPqDg8uJ7MMJ8g7gIna5AuNAQALEm+vhz1eovWZ85sYWpQp3FlWPsdrm+64728fr56vUG0tZPP+&#10;nrQxVSVDlrC9tVFvv56vUn0xiCOUzM/uMShUAj3QDrfXXnq9SAw6KtihlWZtqhjsUtdQl9B8D8Oe&#10;r1LOE081AmMzqHdFVAg94r71rAa9+/PV6n6GjxTEIS8UAkijH2V9xmv7ewvr2PPV6jXdK8DminfD&#10;qmENaEXQ91F/tG/jbT9Tz1eqwTpblHDIqtFpowAArgDup+nxB56vUbzDcQw7BKV8RrXVAHAO4C4N&#10;7+7z1eoWcvY3g7x/MVEgdpCXj8CQb99e/PV6omIZooaq0klnjaWyhbAm3e/PV6k82bINs70gBVDc&#10;rpfvb8uer1J2uze9JGtRSy2MZ3e24Avs1B56vUhqnq5TUtD8xGyifeVY3BsB+0c9XqATOfqROGY7&#10;H83iMUtIyfo0RHMga9iWIJUqb/SNTz1eoOq31K4NRQTpEzT1AYrdToD7fbfU/lz1eovebPUfRBR/&#10;L6iZg7OztIQQG1G0W17+3nq9QbYV6k62vqy+JN50R0sex2nW1vEc9XqG3BfU9XUFbSymsP8AL5pF&#10;He7KLd7A+Glzr+fPV6jQdMvUJDi2LM4qGlRSSL3BJ3aE6nQgc9XqPNkzrJJVyRpKFUf4WdSQCTYK&#10;O+nfXnq9Qz0eakWJ61pNyVUiqLj7It3+Hbnq9Q/ZUxwV6Mge4h2oNLEj2/n+uvPV6hkw6I1DKSLr&#10;b6Rz1ervG8sxY7SyQyk3KtqO9yLAfRz1eoj3VTpFjdEHqIgbIj2NtTfUWPhqfbz1eqjT1TNmjKdd&#10;8zRQPBLYMTqb2awt3+A56vUTOm6n5njzQ9bUuUndCrBbgaePxF+556vUarpb1bzEtOsUNU5plBIU&#10;kEh762Jtp8O38eer1WE9POpDTJDS1UjStLsudLAC+g7/AJ2789XqOPkjqMtDAZXYF42JXbcgi+lx&#10;rqLa89XqNPgXUOWuw8zTSgPdRbt4fqOer1JXNebhW0bRP7oTcCTqAfG3geer1VH+p8YpjVLUUU8m&#10;+nG4pYWuFNwfuPj7T8eer1arXqRyNmTDc2V+K1Ch6NS7h1YkgmzWYW0sTbvp+XPV6iJ4xHOZWlT3&#10;ItGN/wB23c/fz1eoP6lUkHnM1vtbtfptqPbz1epoqIquvpzTYc6xHQyA/vDxFyRz1erjh0dOlOtM&#10;zb95N0B1Fr+w/lz1erp6aOSnLOLtcDQgW26i9xz1epvemqWBSOUGXsQNbgnX7uer1cJaGrhjbvEI&#10;7N3HveGljz1epQ09OamMSQKCdt7sbi/tI56vVYn6Eek0WduqtElbArQebTMoAF1ZCGZtLaWBN/Cx&#10;OvPV6t7r025NpMrYbTins52qAQABtI0GnsI8P4c9XqsQy1OnlKALMLc9XqWtVjYgjNiD4W01HPV6&#10;mkY3JICu7v8AVz1eqFDjrbtjNY628bj289XqnDH3dSzHv+XPV6pFJjccdgz6k/Hnq9SnpMwX9y/f&#10;v356vU5R4ypTc7/089XqlJmFFIXeLeA0GvPV6s8uZIx7ysLG4+BPPV6u0x6It30JHjfXnq9TxDjS&#10;77b7gWsPHnq9UitxqPy7379/o/U89XqCDM+JKgdT2Cm3x/X9e/PV6id9RK9CVce+DcEDU2t4fHnq&#10;9RAM35mrHxiqwyA3WPcCWuLA+F/ba31356vUAU2FSxGsxCykSxk+N1b+gjx56vUDVZgss11xdLGR&#10;Tc2upBtez7bc9XqK7maCKgra2gZmDQsHAGo2WsNPYbW19nw56vUGD5ooMGcSRRkNHc+9YFt17EfV&#10;z1epN4hmSPCo5K+IrMjjde19Lglde9jz1epG4nmrBcZD18jNvbddACtjY29mnb7+er1AxmWpoYqm&#10;KZY90qgFkvcHcfZ3JA56vUCOYMXggrZDE3mfM/o1SMj3GAJAbXTQ3sfp56vUHEbl5GjxRZFkimFg&#10;zXuCASoANtR7eer1KqkiWWSnqaUICxN0JAO24AIFiL/Ta/PV6lG2ARx1yTwkl2YrZwPdOoNiCdDz&#10;1epQ4dlKhirDS0ygyNdnY6C4HYHt4356vUKWRnjgxRZqpSroHScAEjapsGBC21J7jnq9VvHp0ze2&#10;ASU9FFtSOpCOGvtJAGluer1WbZf6nReWI/MAeQXAW5CjXuddeer1Tos/TPVJTTSmYSqzxsrAXINv&#10;y56vUMfTHPhhrI8MqqgSMzblNwTck6H8uer1H8yXj1TPTI0Isul+9zz1eobKKoV4gwbU6fQOer1P&#10;yMxt7vs56vVzkkMa2t3/ADHPV6oqtZrldf2c9XqxsGfT6fq56vVIhXyzZG8Qde1+er1KCEuovI1t&#10;Oer1Sd9tUF7C556vVxEtrC30ePPV6sjMVS47/DXTnq9URmEg17nnq9UummjYg256vU4wy9xpb678&#10;9Xq5uxtrYnXtftz1erCQ663A+nTnq9WVSd1j8O2vPV6ufYgkeznq9UpZGW5IuR+fPV6pq1W2P3vA&#10;a2seer1ZUn3jvYfRz1eqT5iSWVj/AAHPV6uJls32r/T489XqyCpK9za3bnq9WIVgMe1ACPj356vU&#10;yVjE+8P7uer1JasqTCwUm17j6Dz1epvaV2ib3rnQ/Dnq9TbK4mG1xY9rDx56vUh8fwSnlbc6XJvz&#10;1eoFM14BRS0xlKlCl7W0B/5N+PPV6iR9R8oNNVTrDEGklQg3BJsD4eAPx56vVWn16yjS1OE1lCi/&#10;6UgRTqfeYNcD6R2+r4c9XqqA6s5Fpa6ZaSKEPUUxuTtA95jpr3JXuL9uer1BumWqWWsaOQP58SHc&#10;7IRc2sCNLGx1Nuer1YD06lEdRUQtvqJ4yUY6XY6Fjbxv4aeH0c9XqQ1f0toabDTUTRtJUKRuQH3m&#10;a/vW8AT/AH89XqdKXpHBPUwy0Z8zajEqEAF/C57m3PV6j9+l/pLmEhlq6Z1EiSaMNpsfEX1B8Put&#10;256vVf16behNLHSwYtVR+6Ylurfutb89b/nz1eqzLK+X6CghjjhiUNYAsFAP1/289XqGTDKRZks4&#10;sBfnq9UyVIICNe/t56vUwV1bTU1wW1Hw56vVgp6mOpYMTYeA056vU7QwQSd7AW+s89XqcEw6CY3A&#10;7fRz1erDVYHTyG9rH6Bz1epLV+DRIxKoATfXvz1epAYlgQkYqEFtT9B56vUhcYyfh9ShM0YJItrc&#10;/lz1eor2f+itFUwvKu1ImLHZs0B8P7Oer1VTdbeitNh81XWSIZd4f3rWANtL/Qeer1VZdR8krh71&#10;Mc9XNaXasaIu4BywuWAF9e1+wGt9Oer1E4zllCego6iCMFlZrksDYbdWudbHXt/Rz1eov+IVU9HY&#10;xR/ZVrMSO58NTrp4c9XqCTGWqaNS4HnvIS1m+zYnUnvb6uer1JaSrqKMqaiOMGR3uA5ugsNoFgDY&#10;/rfnq9WGtxaU+XTxUilmb/KF/s/G2vPV6seHY5/LJj50xlWLe4N7m5Nz37W7adhz1eoZcK6i4lWU&#10;aTyNtV2UIbgC339+er1DLgHVpqSsX+ZzISguhVg32tO48fh93PV6lJinVBRI6VLb/LTzNwsTYnQB&#10;SL89XqCzEs+4rj1LFUVUqqspuhVNjbWewUgkkkroe3jpz1eruvzs0E7UtQ6tBHcGMEHt439h56vV&#10;Py3niKWRKqaT3YGJW5Nl0Nha9vv/AGDnq9Q+5G6kiOpSennWMsyI+/sGJ0tfwOn6jnq9R4cs4152&#10;DCqWdVqX3brG6k9vo56vUFufcuQ4hTz0BqjAdrN7psQ3dgD3IPw56vUWTFsvHCIwYLk1DCSIP3sl&#10;rNqLfasR3sfYeer1JHEMYolEgxJmllA3SEG5JF7s1/adOer1IuoxCjSTfSSGB5HGqgG4Gut+3suN&#10;eer1G+yLiM1TDTzQ1KyNCrHb3uLDQC3cG9z/AHn1eo3PTrF6mirIBhsqGKWNtxCMzA37bgdACfy5&#10;6vUebJ2YcLrQcOleNaqPyzrt7kezv9duer1CsMOlqaAVCsDKoIQDUbrnXvc2tz1erHhNDjsLTR28&#10;25964IudLBfr56vULeXVeoeSgMY85RvYOxsB+9Y7e/jb+nnq9QmS01C+2ohKiONIb7jqT4/089Xq&#10;SePY/SxvHUBtp3m5IWwU6c9XqBvNfVGmwGnqK6KqE8MIEZuQbFjZgPo+PPV6iSZ89T9bSQzQUNWi&#10;QQuzLYge72sbGxPjz1eolnVL1XVYot0NbGYalhH7vvF3baqropIN76D6zpz1eqv7OvV3FsOxny6a&#10;oaVm3PK8rEhVbwUd1sdfo08eer1A5W9XsSraxqeqdWaUiRd+qqVvqL/D2c9XqaocxmXEI8Rd96Cx&#10;JIIte97j2c9Xqw5nzFPDRLUUEZIdgxYa3BbTQXNvjz1eoK8RzQlKZKvFRI7IVC7ELFQxAAA72/Zr&#10;z1eqdieJrTYelXABJ5xK66sbm2niLeJ7Dnq9SbknrJ6iCNZS0kTaRoBqGUki+hNu1hce34+r1TMK&#10;x6owuoeqghCsD7y3uddNR4EH8uer1DNgOaJKiCMM6i5QlbXFr63PiAP4c9Xqk4nitHHPUTKNzKEt&#10;rdbXuwF/Z8R/Z6vVzTOdTSyKZZN8oEYXufd07nwIvbnq9Qq4L1BWvQQM8kNUoYOFLLe/cAiwN79w&#10;eer1GU6Z02C4tW01VVR7pywYFu6m3+Im+hA9vPV6rgfTcKmGuRDOkjxRCygmxve4t7deer1W0dPs&#10;eXDYYKbbtUAGPba4Piv0d+er1GPwbOjQL5Lvc3FgCPdGvhz1epgzXi8WM0e1mCbWIubE2NiDb6R/&#10;D289Xqpq9W2XaOsy3isU8atZztfQEgnQn4A6/UOer1avHqKybTZYx+prKnbMoUl/LUhdCWIW3+Em&#10;xNv2W9XqIRiVT835QplMSEMwBFibm4B0ve3189XqS2L1E9TEBGgj2OD46kH4c9XqTwrGaQxKbq9g&#10;wtbT4c9Xq8kJWBZwpBBIANhoL+Ov1c9XqUFNQvURxmVt5JBOugsex8O3PV6hWqKT5KVZqJwXCL8R&#10;b/CPYfEk/wBHPV6oUdOfmDNVuXiBB2nstj2v/h/h93PV6nilqJNky0jjel1Ve4O7sBe/h489Xqa8&#10;VamMQwGuhZfLVRIySH3m8LEDS9+4sOer1KjL0dJUUMWHvK7QMyAAE7gQbnUi+na3PV6rSvTBh1fW&#10;4lFDVQ/oacxhRcAsTruPtAGtuer1WlLXVuHYbDSwUszNJMLsovtDDVjpcjw0B8Oer1B71QzLiMFJ&#10;Bh7OImkUl91gwA17+2wvz1eooGKV0vmNJWOTDtN73JuDcG302PPV6kdR4m06yNK24ksWtYXVtB+X&#10;PV6pIirJ5KaKOXyUUOEBUgi3bX489XqbRU4jCXSlY7/M95wPtMQRa/jbnq9SqellnqoYpmbc1gWU&#10;EEDxuP7Oer1Fh6lVOJUEUxnkFRtaRULAXYNclVue/YnTXv4c9XqrS6n4fO2yolcqO7RqAAzX8O3b&#10;nq9QN4hF81KIYfdCj3gdLC1wOer1R6ChiSoj8xtqyMdgNrAA3+r289XqUyQou9luwJBv43J8fp56&#10;vVghY2neRCpJ2gm3j7Po56vViSAkKxvIoOnt7+Fuer1PFOzJLopVZSNxNrg3/bz1ep9oqeOSfyZg&#10;C/vFT2uBr37Hnq9T9h0aw0Jils5UnVj9nd37/wB3PV6u2rKSkf8AltOhvGWJZje2moBt+unPV6uo&#10;WlXyzKVsWZgp1uttB7P1PPV6uEdDg88yRFVklsd6f4XN+x8R7Oer1YGoJ4BJErFAEG9VOra+2xAt&#10;8f6L+r1JiuWZZvmKeDyU0jMlwdzCwN/b8eer1Mr4WKWrCeYvuhmXuS3jz1erHFSpVVLNARvUAmxA&#10;svsH0256vU7UFqyvG1SCEtd9GsO/hbW3PV6hLwKlhWpRqNHjZiN1xobe36+er1Hv6I5DjxJv6yVE&#10;sc85byjTm5ZAmolbcAvvXsCCT7fAc9XqPZDTDD6SjqMJj96L9DJb7QB7kWvceN+er1S8XzN/LMGl&#10;OIMGed1ijkubKFJtoLm9tNPhz1eohudc4tjIqqIl4I97tu22LBT218G/h256vUW7GqyNnkESiOTZ&#10;puAJJN9eer1BjhXnJMf5krSq5IdAbEg+K97G3jrz1ep9j+XBmjw+jjelsArSyMZFJ0sAAAbd9fHT&#10;tz1eqCaWXfHJLGocuVUDR2S2hI0APPV6lLgFWsuIEyxiRYTZWuABe4N/bb2e3nq9TiGmkxkjcRDF&#10;GUvstucfZAHY3GhI/u9Xq4YfVTUssuIVmxXlsgUgG19QNfhppz1eqLBOtZP5N2jDe6Sp7EE/G1jz&#10;1erDVVdZTIFpW0VtpbsdpuBcfR3+rnq9T27xzYSs8kttm1T296wKg6fr+31epElFkDyX7OAFudSe&#10;xt+XPV6maRRW1IMjN5ya3VSAqgkEX0t9HPV6muuxFsKrWwqnRWp542d5CTvVr2FlAtY6kknSw735&#10;6vVEr5oKqSOZZBezIq2Pu2He4FrH4c9XqRlOjSOQgKeYxJt290WF/DXnq9U+Cf5xoqaRLEFtdNCN&#10;BqPbz1epwp5Vmqp6GpvuZQpW/gPZ4X56vU6VC4VQ4cfkorm1gT9rcBqSTrz1epAVVTUmVohYHu57&#10;hiBc2+rnq9TdJFBWzQJSLIVktu17H4i/Y89XqfsMcxVrT04CuoCLcC172P3c9XqMTl7HqCJ6TD65&#10;QtlYNtABYn6NLnv93PV6jRZLkho446qZVMUBsgtcMCBtLg9rdtPh7eer1GYyrn2aeKCql2qyM4CL&#10;crY6AXPs+PPV6j4dMcSw2voTLtDTlLONSARcX0Ngdb89XqH+bLeDVvkVe4Rgbb3BIva5A+n+nnq9&#10;S0wXK0NHd2ZRHIVupUaXOhv4jsRz1ep8r8pRzxtMUEkDblJAA94c9XqQWLZQwWAJLToQiKw7Gxf9&#10;Tz1errLmToZMPWsjp9iKZACSGBYhlBIGtt3PV6hVybkWCKCT5w7VUlduu0eP5X56vUaHJOARCCOC&#10;pXzHgFktpca+8beI+HPV6jL5XyrCKZatqYhiLDtYMPEjnq9TJnKkfBqB6uQAISQwIIBH6n+HPV6i&#10;m5pzElNSNTSSo24ubEqG2i48F0+v4e3nq9RKuplb/Nd8+3dF5cgLDU63tfx7g/nz1eqsTHcFrqyv&#10;mxPEKcpBMhjAOlgCSD4EEX56vUgqXI8GIzHC4U99wCpNgSq2JB+nnq9QRZ66YzYTA0bR2dtzBNbC&#10;72uPYPgO/wBd+er1F7q8PgaojauOsbABTe5IOoPwv4c9XqcVy5NLikJWC6XJDW0uTcE/Aduer1KX&#10;BUkpzOtJErujn3mJUWsQQPbb2e3nq9TguH/MYhTVwhicMCUiY+A1vrqDfxHPV6hJwnL8c00MlQiR&#10;TMDbYbrYN7y+8BqO30X+nnq9SuGG08lNO9HAIXEgjvcHdt8SB4Hnq9TfJh3ybGejP6WW40tYW7+3&#10;tz1epknwSuxCHdXgPqNzsRuK+GgAHfnq9WPCcvlpXwmsLpOpBQi4BU3soW9tR+zte3PV6uM2D+XM&#10;0dOpEpZRraxtpoPb489Xqjx0NPSo0kKD5mRf8owBIZT9m2lwfHnq9TSc0yLOcMjp2jWSRWmBUbXY&#10;KQrCx1IvYE+Fx489XqdcDoayPFokTaI5yd8htdQdVW1r9zqb89XqHvJU8yYuktigjewkbQXXw29i&#10;CNbnnq9VyXpgz49AqUldULIGKXuSWYjUfC5+Hs56vVbXlPNf86UOkRAUW1t27XsBz1eoWMLxNKY3&#10;X3b62ve+v7Oer1CThmaREvvtr+znq9S6w/N0kYUlr3IB56vUo2zeACGew7c9XqTdXmxKlNtwdO97&#10;fx56vUGWasWWqjaJArhgQdRpz1eqrH1UZfosYw2ugMXmLMu1BcmzBdPz/XXnq9Ws/wBUcvywY3XQ&#10;RhoVWRy58G1uAB4X56vUCv8AK/LpHLOm9LS7FuSQb6kkDU89XqT0MtFWBSCWCA79t/dYG456vVKp&#10;a1XkSRh9pjHGNdxIOh19o/bz1eo5HSXLivjccMylC4RiyqCbrZiuv+I6c9Xqs5yfhAysRPhqKqVK&#10;i5W3uKSCe697frrz1eoQKndFTfzFH8zzbqgJBsb9jqND356vUGOY8XEM0mHUaM0g3I0YNyqrYix7&#10;WN9Oer1PWRqA1+L0xW8VyFZWFyB3P3nnq9R8MtYdS4XRiCoJPmbGU/ZAPhca6fDnq9QeZyxs+Y5V&#10;G8mnJUqpJDEki9vaLc9XqBTEagSkuSFjAaRWBs97HQAH289XqC/MTrSIcWZjKzRXIa4LG3b6Qba2&#10;9nPV6iO5wq6lwqpG0kpcSBWY2AZu1tbgC5tz1eoHKz5eTHjW0USOVtHICbX97uSt9Neer1CHQzSS&#10;YqJhHGI447zKp3KQDcbSe9j489XqfooPma6LEadP9HYSEyA3AJU6EewnTX489Xqd44YXf5mWyqvu&#10;Hctxcdwp72v/AA+PPV6mPEKCaSaWUhkj8wFGsSR2/ieer1csCwLGRL82I/dG6wOgYXJYkk9wfDt2&#10;56vUtsOyrjeK1qQyBnSAC41A17eB7DTTnq9QwZG6W1M5NVQUohJYsQTe5uQ3c6+H589XqMPhfTmk&#10;mokdIdk0coVe62Nzfb3+n+/nq9QgUGVWpdWQvLJvRCASQo76c9XqfMH6fYliFM0zxbtrgj3TcD/F&#10;bxHPV6hVy90lkao+eqmeSUAeXYXAFiO3bW/PV6lgnSdqGIkRklVYixFr+A/s56vUGWL5DxEsZpaf&#10;VFYBjcC/tJ+PPV6gniybT0+OiExjz/dAdRZQxBv27i3PV6jbdN+hlfWMkhjIhOxt5Bsx72v7deer&#10;1Hvyf0Vw1XSZovJfcHDDUMfiO/1c9XqNJgfTaioZopUXc699PdPgeer1C5hWWfIIIJAHhbw56vUr&#10;v5ZCCWkAvYDw7c9Xq5hKWNf0YsNPZz1erjNPTKCRqAOer1QGxSJfdiNyf4e3nq9UdcSSxG4W56vV&#10;javgW5vcE/n9XPV6k5iFUpRvLA1FvA89XqT1HEk5Pm/aPPV6lJRUlOV2FLa2uQBfnq9TtT4bG3vh&#10;rAfRYDnq9WI4Yn2SwPs56vUwV+XKOQMAqsGv3Hbnq9QLZg6aYZiO+OSIC5vrqGP1/t56vUUfqX0X&#10;wenqBVUMREhLbyCbXHYAdr9/u56vUV7OeB1NDBKYV2LGL9rEkeGoGvw56vVTj6tayokrpcJqD7ph&#10;YXB1AAJY/nz1erXK6oq+LY5PJRtZF7KSbELf3hr4+3nq9QE1tLO706QEMrlixGtiPj4356vU4blw&#10;2pWel23IHcXuSdSe/Y/l+fq9U+oxGb5dY0lXzQwZ2cA3HY6jte/b8uer1RqfbJO1NWuXtvYadtL/&#10;AHeznq9XolE8MaFmDK21VBI08SfGx9nPV6v/15Uk9HNOZaJwybSxvYA2JB1F7c9XqiJNG8QkjG1w&#10;zWI7AXtbT4c9XqzslVT1LEfpAbDU3Hb6+er1YpPLaqC7gyqp22sTv13XudQPZz1epwrsRewgkAII&#10;7DsfhoOer1NstbiFPWhqUEx2vtFrCwsb/Vz1ep1NW+x4Qn2tTf2c9XqhyTy0k52BdqKCBcC7G/18&#10;9Xqmw4hh1QjTrZGjBJ8Rcm/9nPV6pjVdPV0wnjl1bw2kkW7amwH0X56vVJiqZgvy9vMU2IJ7H23+&#10;IPPV6m84nI0j+Yu5mGlvs3Gg+7nq9UeKpejgEc52mxt8dTfw56vU8w19OtPHTkkxi5ItrfU6X+nn&#10;q9TzHjaU0KrKLWu24gePgPv56vU8YdikdRToa5DrexBFzfxPa2vhz1epa4TVvBampm37+xa2h7m5&#10;/Zz1epeUNerz+VVsu0Wuy2+1rbnq9T7Q1lI1aEZtT93Y89XqklUZ2su/Xx+i1/C/PV6kjiEZxBZK&#10;d4PLUbiLaWtc356vUSr1G9JqbGKf5mnh3xnc87k3A96xHw56vVrsdfssKmL1UdND5ZpHcxta1wp9&#10;299Cbfnz1eojuPNPBX+WzLN5oBdr9mPfTvp4/Hnq9SKmpEp98FPo6kyMDrpa5t+znq9TElSkg+ap&#10;1IVvtXFvtC1/q56vVPgheYVFNIwK7gYxbUi3a9/E89Xqbq+1NSvLTfo9oBsLWuO4056vVD+ZpnpV&#10;a5LMwBIGgv4nnq9WKqqVwwJDCAxdwAB2P0ey/t56vV1I23y6x47Pv9wL3VrEEn6e3PV6uGHk19M1&#10;VVQEVFPYkG1yAb3+g89XqT0tTJFXTyyALHZbK1x7xJIAB+GmnPV6uhVpXxGmEYJWwkVdQpv7p18B&#10;+vbnq9WXE/kwkFBKuzcdJLWAAF9D9Ps56vVBq63/AEc08xHnJG24kaWJIBuPgfH+nnq9XVLPgeFy&#10;vHVOYjtBXYgYFtvt+n9e3PV6oK4pNBUwARrIFKggj3QNbHt2/o56vU+Vk1VimNwRHZHCqF/cCjUD&#10;tcD7uer1LbLi06kxFdtQxUljbUEkd/o056vVZJ6cMAkxOWjCxu0kUi3Tedu0G4NiQASL2/Pnq9Ww&#10;T0BwCmqcHqoEj+WZAm1mJJBXuT2uLHw8eer1HDpsdwzL2Eyz08m2NVU+eSCCxNrW/jz1eoFurHUi&#10;LD6lRJUL5DKx3XBLW1sB2uW56vURvNXUs1FURRsyhTqLAEg9j4ft56vUEmIZqbHIKh61mCx7SHLX&#10;a97eF9Phz1epglzfFBFTVdC+5SQG3CxuPd3HuO37Oer1InNmbaqlqpPlKjRAd4FhfSxJ+Nuer1A1&#10;mHM8NPTfOxzgxhRoddAe9r+HPV6gdx/N1UadaqmfdGxGo7n2aa89XqDgZtrJ7RVMnvyubbTcWBt2&#10;1H389XqaKzN5w1lw4uxMj7Cq9gttTpoD/Hnq9SfxnF6yGlEOF1SpRgWKEG576C2gN+3189Xqa5ca&#10;lplNTHtYybQFBGpHb2m49vPV6pXz+MyViS7hGZtxsX3KpHtIPa/PV6hGyvm+aWo+TrX2lI/8slgN&#10;PDW517ft56vUM+T884P5nm18oiYx7VDHQlSCT4DsPHXtz1eoz+A5tGC1kbRsd5RWB1IBbt9456vU&#10;YXC86zYqwqKUsJTZZO9gLeH06/qOer1LyPHIWpnaSf7MY9x3F3JJJtfvoPy56vUnVxKRqy9TM0b0&#10;m5odpJUXFmUEW107Hnq9QiYHmpqquir2kKqFK6kgkgXN/r9nPV6h+yT1Rraeop4X3Xks1xbX2A/H&#10;6eer1Gmyn1V8+pCvcrCbH2sxNyL/AA56vUfrpTnWnqKpkkYeW4UixtYhraW01vz1eo0tFWU/8vee&#10;MEFnKm51JA156vUF2bsMhaSeRISV2G5B1JPb+jnq9RVK7zZnMU7JC9MSTfxNuw936+er1BRmjAKX&#10;GqEzspkMnmDXaCB3v+XPV6iiZ7yJiBjlSaULElggKAFxYXG7T9b89XqLJnHJaigetqlCCJiqnS59&#10;2xF/y/v56vUSzNOTZosbanpwHinG09iFBIN/aRcW8Pp789XqG3p708wmux2PDpyu91BjHjcgagd7&#10;aE689Xqs46XdOIqOiSmmQMYwRvGpK69/p9vx56vUYuiy1RUMMLzlDdlTwAAHbT+JHPV6nUYTFCXe&#10;hKkRyFyVsSST2HtH089Xqc6qEpHT7GKgglhYkEgH7v19vPV6m2ojUQmM32sxKC9rL9fPV6miqxqW&#10;jpBUOgJD2VlABA0Fj4n+3nq9USqxoxYcKukWxV1Y+6D7p7j2/C3PV6otdmpVo3rUUtCtgUHdbt4/&#10;DTnq9QZ51zFWrArRxLaUbb7jc+NrbfHx9nPV6q/+qVNWU+LzGOTy5NoIj0IBBv326+znq9SZybiE&#10;uAVU1Zjkl3qGQBBrax721Govz1eowTY7UrhyUwleWLzVkdCbKBqwAAtY6dz8fjz1eqFJmWbD8Ps3&#10;2JJlJfUgI17r9K6a/wBPPV6gYzBi0lU7Q0koQWdSVubkt9m30XHPV6gerYJE3VtMvnXdbNrc7fC3&#10;wPPV6m6Sg8usFZiXlzoNrF9pUKGU+7377tLgewfHnq9RbOoeZ6Z0lyyi+X80JVkb2WHu2trcH9vP&#10;V6q9OohOKx1lVQHzFoYFepbwUbxGGbxtew+nnq9RfWrKenl+WmY/pb7SB9m/cG2uvPV6h56X5Sqs&#10;xV9PHEdqOLI1ri5IvfS9j7Bz1erZQ9Dno7w6KCjzDilMI4bqW3AFmDC9wSAdtrn7rd789Xq2EMuZ&#10;bwzLWGijw+EiGNVtdRYC3j/Dnq9SN6g51oMJwARxgsGfbZQQbAEEX8Brz1eqp7rz1pp6TEamGFv0&#10;kiiysSQQp7X7dtL99Dz1eqtvqZ1kizAlRQNIpaIqSV+yfoOl7fDnq9RU8z55gq4DVRRbykt1AIAI&#10;A12nUgjw56vUCuac9R4xEKaeoUOAliDrr9pb6X007e32c9XqDKLExW1i1COxgjnZE977Wg1YD8tT&#10;7fZz1epXrj1TS1ZiZ1ZJW2kEX738eer1M9RjdVHUmFokEbWU2tYjUgD6O/PV6ocLVX80jWjmUIxU&#10;EOuliew+rnq9Q54JJTefHBJr5e4DY20aD2jWwHYc9XqMTlXP9PQ1wahqNpABlAJuRaw+7nq9Rxem&#10;nWesgRKeSX3YyxBYaMCPqBJGnPV6jMUXXallaHB4m8qN/c92wsfA/DX2c9XqGHLHUc0lnklDorsp&#10;VmJZgRcsSe4tz1eoVcAxSmxKnMlCwSQDcNV94k9/Hnq9Q3ZXzDPJHDRVxUOEXsdrFTa/Zbjt+tue&#10;r1DXRZkp0w8UsHmAqykbiSD3vqe456vVExTNiVdFIAFSoVSDr2HbTnq9SUxDqGkDbqQ7hEqKwIID&#10;EfAeI789XqiJmrEakNiFXKEjAARACFA8Cfj2/U89XqcKXOVSrpU1cw1Kge8SNo9o+P7Oer1C7l3O&#10;PniPy7Wc3BIsLc9XqET+tVQsbwVTKWVQQRqL6/AHnq9SOr+qxoyi1q6rcbgbC/1fTz1ep2oOs9Ol&#10;5piGhRRdgdLfr489Xqz0vWKjxAPIhK7WOrEAEHnq9TZiHW40cp80WiXQMpABH06c9XqYF9ROXGlD&#10;+dYg+LG4F/1/Lnq9U3D/AFN4TLO8SSgKrAKDcAr4E/kfu56vUZnI/VtMQRDPKoMm3b2IJN76/dz1&#10;eowlJnGOWMKgBIAuRa1+er1Z6nHoZqf9LqR9Bvz1eoofWycVVO3lNZrn4i49vh489Xq1kvXtTw0q&#10;1i1IDiUFogoBIex8wX+Pe3w+HPV6tZTPdFHDiNTLDGCiki7AeJ72tz1eoG5kpZ8TipZIrxzjaX02&#10;pe5DEd7fRc89XqgS0wYPT07foqYKDbx+ix9vPV6u0eeopwbBNp8dSdLez9fv56vU2RUk1XWSU5IQ&#10;Wtft21v9fPV6uX8tMcTTeY0kdmtroQp9nhz1epsrKcGVPlFNnJ8y3e1tCeer1c1p5FpgdLKxv4E2&#10;+nnq9UCeOcN5cdtrePex/s56vVxxEVsVPCaXbvLEs3gR2J+nnq9Xb1gHlU20kg3JIv4fDnq9Spw9&#10;ZmRXVdr9/qGg56vUKlHDFTQkxORNZXa3iTraxB7jQ89Xq5/Pu6LFUqC4u17AWPgLW8Pjz1eprpFN&#10;DC+I1twC1re0d9x/Zz1eqNArSs+KI1rE27fZOmviOer1O3+kVkJnpioRRsup7Eew2trz1eqLUzNV&#10;GjkaVzGztFJZQbWAIJJHY/f+XPV6seIVMEUApqdQ0qSKiL29w/aYkeI8NPbqOer1QaerNNVSIU1N&#10;gx+rv/bz1erLNhwp6SkgrbMtcGlTaQSp3EWNtQdNAbG2viOer1YDLNhtYLgWVSisdTe9/u56vVJa&#10;tihanjrAA+4BtoAbU3BI+PPV6uMcojqphMPPjRiouftDwNgAeer1QYS9N5lTUgMJZDsS3a40X428&#10;L89XqjzR1bPMsQDGPazKFA3Lftawsf19vPV6uO+at/QJ+juBbQaewX56vVmrIKqOWNJZFcgOoYa+&#10;HPV6otRGzJ8vAAzaXINrG3Y2t+v1c9Xqbq2imhQmrO5mA2opvrp4jTXnq9XBoSI2Sf7F77gLEC17&#10;A89Xqhy4U8tVHVwoTIgPvL3A9p+nnq9UamhiWqkmLavoFY9wO1uer1Rp4jWCSlkG0oAVYkWJJPgN&#10;bj9vPV6uMVU+GF4gLh1H5m2nPV6vRTMknlbbSBWKsB3v+6Pj2vz1eqRDLP8ALtHKBrqSBrc9+er1&#10;SYasxrsC7Ijdbm3h7O3PV6pBnipXYJeRXB2+IU20Pfw56vUN3SnPtXk/G6HETUeUKaRJUcAWDrqP&#10;p1/Lnq9WzB6e/wARuCbD6alqpzJMqRrtW5AIAvbtbXxN9Neer1W1dKvXjS4zHFT0tX+mF98Uhuyq&#10;O+ouLHwN/wCNuer1HOy96rMNqNkc86ge7c6E/wBuns56vUK1B19y5XVHmJKrKzAAgix056vU7J1d&#10;weUOQy7tbEGwIv8Ax56vVOh6iUFb+ijk1UAkdrDvpz1eqemf6BT8zIR7oGumnPV6nKHOmF1UoDMb&#10;d7EC5Pfnq9UtcxYfVgmN/LcXte1yOer1P+ETvNEkKsrk2I8SQb+HPV6h9y1DTQoDt2gX+gC3PV6h&#10;coauJU95tNPZ8eer1c6jGKVAVdu1+2l+er1JDEsajkuEYW+PPV6kbXVoN7m556vUytXKUJDWte+o&#10;sOer1NsuKEqSG1F/rHPV6oCY0GVowSAPh3v+v6256vVHarBVZt1j29vPV6mqdVklU3udfbqPDnq9&#10;WWMoT7ptfx+PPV6nOJir+6ouPDnq9ShgUPrMB4fVz1epzgeNWMYHx+nnq9TpFIu29u3t9nPV6s61&#10;bgbtuvPV6p1PiCqNRre3x56vV6SrPm23WAH189Xq5fOqF3Ft19D7bc9Xq4/PIdVFxpftYc9XqhmR&#10;NxZvj9/PV6o00istyAQbaEX1/W/PV6oMk0u64Fweer1cVkkd94YAa89XqwzTrGT5h+7xPPV6nCkx&#10;JWXaLW+NiBz1ep0jrIfdu1r/AJc9XqlJVQq497UC9+456vVNixuIt9vXQW0ueer1PEWNMX2Fvd+H&#10;PV6ngVxYWVifHnq9XFqpgTfX6eer1NtfiUixM5N+9+9+er1FC67Y7UQ4BM9OTus97aG1vv56vVqa&#10;/iR19bWGWMzBFTbLowu1u4+jQnX4c9Xq1e+qOPJidVVmmtYPILE9zuvcdhf2c9XqBCtFVDQ+coG/&#10;ctrAbr21F/Yeer1QcTjbzFkT/diASB2FgNbW56vUjK5EcvEAGAkJUDvceAP6nnq9U2Iw1Mc1I6fb&#10;VDc6W056vU0lkWVY4grgEBlYaHXW/wDHnq9TXVtStBU4fRqIokY7bd7nU7fgD7O3PV6oUQqECJWS&#10;XdgBdrarfueer1TvLpxTNJToCwYCzWOg7ePbnq9WQ1NPUzK8F47WV917Xt4G3hz1epzdpGQOw2m2&#10;h01Nu/PV6nZWiKtGHu24H4dv2c9Xq4S0YpGcwgXIFza/Y+Fuer1Y6WpklxHznj82IKwLm4IdTpYa&#10;C3tP3c9Xqe4Z5K6kRrBtsx3NfU3Pb6vHnq9Skp6aeaZngsoBBA+qxH3c9XqUGF+UixpiKD9GGXeF&#10;t3N1uB7B7eer1YcUgkfE5KOmPvvaTcfFQNAfp7/Rz1erzMWdCGC1ESn3QRtsBfW/5e3489Xqi4ZV&#10;muq4ql4wHjJIFtCb+IsDpz1eocMs1dWuIpWS2URgsyi+gI0t37jW/PV6jJ5Bikq50qIRYLsFyLsS&#10;dGb2kAfr256vUaXJ+IxxVccdOLypI5LlbjTtobgg+zXnq9RiMt18VKDh+8Bqvy5prWJKg7gB7Lkc&#10;9XqEHHjLWxNVREwRs8ci7R7osO+vieer1AHn2Sqo5lpnuA770cixYt3FvaO9jz1eouuO4zM0dRFE&#10;3nARmzNYAEG263e4HgOer1BxjKYVU1qYzEWQPGt0Ym+5QdbG1t3389XqRdX8zUyvKLKzC97G5IFh&#10;49wLc9XqY2StWA1MknmyvtUR2ABvYXI17Dnq9WcDzIBTEhZIiSBuFjpcixsD+vx56vUn4TVUuJms&#10;qXVt7WUqLWAINiNdR29nPV6uWJYhhpfzUpGllB8t5UKqLA3Fxa5t93PV6oc9XKGZqZlYObjd3Nhc&#10;W+I9vPV6omJIrPHPDJ5bSAK28E3Fuw10J56vVEqJ2hXy5HuAoDIfgL3P0nnq9SKqZMUpIGxeem2M&#10;zCO9u4OoI+BHPV6g/jxCcStvH6Nn3G19L/Hnq9XP5SQuauJvcYkF2Hh4gG3189XqE3LGZIsJl2Uj&#10;M1PEoAUgjcQdDbUeP9vPV6h4wbNslQElrJ1lEmva+gOijTwOuv8ARz1epTUeZJcYIqUVoSjm8bkX&#10;axNipHa51Hj7Rfnq9XsTAxVqivr6dJaiRjIT3O4WNz4E/E89XqSFNgmG1NQtHKyyVDWkRVb3gGOt&#10;wDf9mnPV6ju+mD00VnUbM0NROJRGrK+92LBVJtZRewuLntp2+HPV6tlzoB0Iyh06pY4cJpGp2IUN&#10;vJJF+51uSL+3nq9Ry8Palw2SVEa5X2kDwOv189Xqy/15hpJI9tjHNuWyg6EDXXb7eer1N7485lDw&#10;6gMSpN7jxIN9bfTz1eotvVLE8QxjFWro6llJJVoxaxF/ZY/HUc9XqKVnrE6imnheBLiNiJHHc6aA&#10;a/R93PV6i85jmqqcVTTObGLzAoA0LMLj2+HPV6gsx2HGMcnAo4mCrtUFxqwt3Fltfvz1epMYV0n6&#10;jSVInqkL00vusEhbRQbi/cX01Nv489XqMVQdL8YwSJYqVXhRDHJtF7G+vf2eB+vnq9Qs0WFVkNJ8&#10;zUReRJsYyRBzsAN7bfb9PwPPV6lUlfjNNhIrI0VCdthICSoPbTuO/PV6gLzLmYUdkzDEYNjySKQb&#10;7hu+19d+3stz1epDUvUPD8Omq66lmiR9wYX1YLf97vofjz1eo13TfqFQ4pXxStUWuyNt7bjtt+Zv&#10;z1eq2HpZmH56ijnkcqLCyk9uer1GpwPHI5WUKR7v089XqGKkxhPLu2n6n4c9XqbMQrYy9i4AsfE6&#10;89XqDXEJwZWRPHnq9T7g2JS06gSm50056vUKWG129gPiO/s56vVFzJQxVkO9RYC/j4c9Xqrx9SuQ&#10;xiuFTtAgcshUgi5sdNPu56vVqo+tLpccuz1e2FVWpYONt7hgxJUjUa97/E/Dnq9VFmbnwB55MDgj&#10;dKqB3DlNFHja1vD23tz1eoGqUYtSh0mlITefaQF7Bu9ux56vVeP+Gr0mebMsWOxRKVjUFna25wNW&#10;I7Cx1BA8foI56vVtFdMxQ4dQpEUXc9zqbk2+zb4j4c9XqGipzDJS00kQkYuFUjS4BJ1+ofHnq9Rf&#10;M5dTsPlpThqSb5JJGQ21tYi+o0Gtuer1Rss4vUm08LoojJ2kG9wbix56vU/vjsdLHJBuLyNsLFTo&#10;BfwPhz1eoPs855hkwv8ASOELMBtLX1Gu4fRbnq9QDYn1Jryn6ZgUVgFCk2v7SPH6Oer1ITMvUeSC&#10;bfTqzp7g7i41vcCx7W56vUF+P5uxaTC3rY5R5jhfHwJB19ns/t56vU89GutFfgeJxS4zUIIfNYMp&#10;AJUk6AXN7D7v2+r1WsZc6hU2JUMD0zbY5AQQrXAJ0Frc9XqMVgWNUk2GBXZNwUAksup9vfnq9QFd&#10;SqekeV9mjOH95SCAxuDe2v1c9XqIx1HoyFiMMzQzwswstiJLA3B93x9g56vUENNilRRmCLE6YxxO&#10;oPvWAJHjftroeer1CR/XWMTpS08iK8KjzFLfw923PV6gNzt18XDcVmwOgqCHVGLaglWsbaaafr35&#10;6vUAr+pqXbAmJTs0l32WsR7vtse9/D6+er1K3p51+xXGapY6s/aDNpYGwbbqPr/W/PV6jHVGb5J6&#10;Q0O+zLexGpAYX1H189XqDXE854vBhyrXO0e8PALsRckdx9HfTnq9RQM+9QaqoUwRLvqLgFydANb3&#10;G34ePPV6ipYhmSsrZ1KzAy+8wBFgRc3Nx27aDnq9SBrMQlxCplrYZff2/ZFySwHf6+3PV6oNTXY0&#10;2ErTM6rtG4ORcBwdQfbz1epk+feqMEUCnYGbzCLEMP3iT4a+A56vU5VkKzw76O3lsVbXuw7EfTfn&#10;q9Slw6ikjrkipD/o8ZjLsNVue+vw56vUZ3A8vzYRH89IoliZ1fVTcHwY27jnq9Q+5JxGgy8ZqmtP&#10;mVFUw91ELELbt9nTX289XqFij6u0+ESywYewhZESNe12Pft8O3PV6lvhvXSNcHE80qlhKrJcgksb&#10;jt7PC3xHt56vUI2BdbYBQJXt7wkZvct7wt4+zW9xz1epXr1Xw+op4og1vJkMik2JLPoV+yCfoOg8&#10;PHnq9SUxfqbS01DWjD5U3QxtJMNwJALeHjodL89XqLDmrr6z4ZJW07bY4CzuUaw8rxa5107a89Xq&#10;KjnHrtNHhrDBqhi002m4gmxAuAfpFtfy8PV6gHx3rjjEbmSt2mOBCDtYC63uotb42J/p09XqQT9U&#10;q2rqZcQw+KT3kLhVYHcfC2gAvawv+3nq9Qc1fVOorcQQVEbwiUu/lNYkEsS17XGo1AH36nnq9UOh&#10;zgrziro1YfpXVb6AXXUW8fbz1epfYRnZ9iwzyjdcldL697H6T+vfnq9Rg8Ez9ieA+RLRsVkkVS5B&#10;O0W7KB2Pe9z+znq9R0OnPXA1M9HJUv8A6R5as5v9ogm9tf8ACP489XqsFyR1nw7E8MjlidnhlsFH&#10;cFgdbfQQf1HPV6rBel+ZaOtVEWT3mCOQbfZ56vUcDLOIiaNdliL6fRrz1eoY6SjHlhoo7hv4c9Xq&#10;TmbssUWMUDwzxXDhgbdxz1eqr71HenmnxnL89FFSidJw/vEKWU+y+h17eHf6+er1UF9YPT8mAZmm&#10;qKDdFGirGN1jqRd9fpH3W56vUDGGwYlh0sVDTShUjIBCnaW1N789XqOFlHqRDQQQQRMFbaF39wrA&#10;W1PPV6jk5Q6itR0yRhw5OyQsb2DW1720PPV6jW5Rz/RVMEZie8rkk66EX8R4Ec9XqF5q+LFaOSKJ&#10;hsBvu0At7Oer1Fk6q5COPU3ylKAJWEhUlSQV+m4sfhfXw56vVTr6mPS3h8VFJVxbj5m4Sb1U+6ty&#10;zW11Jt9V+er1UG9Z+j9ZlfFmjiVSrhzoPd8dDfwt2vz1eolePUMlIZKULtcEm31eHwPfnq9STqWk&#10;phFAVYyMAWcW2qbX18bC369+er1YKaCmp6mN0YltdQbkX76a9+er1OSqFdV3Ha5JBPwv3Hx56vVn&#10;hiagdq3ySrEWubBddCO99eer1TIKL+b1JlktKGAVFHgbc9XqFbLORpHjiDMBvfaQL3NiSO3w56vV&#10;fV+Gh04ocOzBFi86B9sti+zRQ4AA+zqBexvr9RHPV6tsHpZMKKk+XpVBRmUnsdB2JH3jnq9RtcLr&#10;1ogCzjsOer1NWLZgQOyrJe1tNR356vUlXzhNHIVJIFwAO2nPV6s7Zuo1azuBqAbW0J9vPV6nOmzF&#10;ACW3XI+0RqB7Oer1ZavMyRKkli1zcgaEc9Xqd6LNcfklllIIsLePPV6n7D820cisDKNwNiDa/PV6&#10;myvzZRRH9K2gvr8b/A89Xqgf16pEW8jWQkWubW+rnq9TlSZ8wwyeX5m29vePYD6uer1KylzbSS7W&#10;jnR79iCCba89XqdZczwlLFwSO+vbnq9SIzDjS1sLfpACVIIFrj8vHtz1eoq+fpJqWVWpx5hYdhra&#10;+n5c9XqJ1mTAEmklkYDfI73coSL+BPftr+o56vUH1NhDpBHDVKN0jurXAI2+0+77Oer1BnjOANQ0&#10;b0EP6WIttXQkKB2A+jnq9RK+pNLW0NbUeQBGtyis6WLq35i3PV6igZhmioMZlSpHmBAnYAABrC1/&#10;HTnq9QYYvX1cOJxoWLQarYgEWsTcjtqdbc9XqQU9TFQtJBhsvnRM7F9173LbiFJufdPYdh256vUk&#10;MzY1UTMZ/JMs+0eUVB1G7uW56vUFGMQV9bWxxrGkChiJXBNr2uQCbai/69+er1MeMRyU+Iyz0haR&#10;FjVipFyGAF2uRY7h2tz1epUYJC8tJBJNZUQA7yvZgxNj4Wt7Oer1DXT4KMThUoRucK+64Phbt4Ec&#10;9XqeqfLTUQjqIn3uCynv7xPb9uv8eer1LuniWjnSh7swO4KLWtqQde3PV6jMZHzZVw1kNRFAzeTt&#10;SMh9ARobeFrft156vUf/ACjm5my/L/MJfLqVbQi4BU6Wtrew8eer1c584RxVqOtVsigBjIub7jax&#10;HwN+er1GW6J5wjpa65O+RDGCSbgkf3/x56vVbn02xmSWjjYOtmszAfw/X2c9XqM/htWq0u+3vad+&#10;er1KSlqXcbZALi1/Zz1eqU87SgG2gvbnq9WJJddwFgR+3nq9XfzCpYDuPDxA56vVmg9199rkH6Ne&#10;er1PiSt4W+rnq9TjoSHP9456vV0xAbXQffz1erCXUr5dr/0c9XqwTSLGBcAn2Dx56vVKpW/R77C/&#10;t+HPV6pURYg9r/Hnq9UotcABrGw7Wvbnq9UWUubgmx0Oup56vVnS4G0te9vb256vVJZSlh4e0635&#10;6vVzjclSB309g56vV35pLENpbnq9WRCZQfEn2+HPV6s25tp3H6PHnq9UqnI2+81/y56vViqHUncp&#10;vb7r89XqjGZQLbbW56vVAnqfMuSvt9tr89XqR1e7A7/yPPV6k+szBveFibWH8eer1S2YOAwNidfh&#10;z1epurSk/wBs6jv4jnq9QTZiQAMHYWNzYi3PV6ik5/FNPOxOhCub/QP1056vVUl6iWQ0b4lMWigM&#10;zIJArAXUk/eBbT4jnq9VXeeJKCDGDGkheKqJIO4gqbXJN9fq56vU0xywpKJado5h+jQKwuT9A8QT&#10;qT/fz1eoRsJwHAcUgqMQkQRCFQFIXQMD4fDnq9U7DOm4xuJk8tW3ltjJe+5r/a+o9uer1GU6bdAI&#10;aWspayanBK2QMFBuT2JHtOo08Oer1Wf9COilCKlJJqbahLB+3vKLgjTsTz1eqxDKmA4fl8CLD1Cx&#10;CwCX0AF9B8Oer1DNglQjSEkez6B8Oer1CPS10YjKqAOer1M+I1pFz356vUE+YsZFM3m+ZoBpqNee&#10;r1J2izsJpQqmw156vUIOF48VG9nsDfxFh356vUqzmxKf3VYG9vAc9XqkxZoQ2Aa1/bqeer1ebFY5&#10;U3ta4056vUn66sQ3KDUe0Ec9XqRdfUQbiVbwPPV6kdiFPSVsLK2g+oHnq9RQOrvTnDq/zYjGHhlV&#10;gdLtuP7Po56vVWFn/wBPmGyvKJF9xA1jsJBI9pFuer1EG6h9EcWqMIqaumpD5cjMSoG4IBcAsNT2&#10;56vVXV1X6KO7T4thZP8Ao4RSmu1jp2Asvc9+/ceHPV6iOZwwvMFM4nC3iQstgCDoewHwI156vUg4&#10;UTFoDLOjRTXa6SaXIFhbwHt56vVBjoMSr62LLmFQvU1c7KoVAWYt20AvfXtb4d+er1JrEHmpK00b&#10;puKEq/j4kEHxuDz1ep5qa6dMFhpKX3RcKo7ncdR21/s56vUosi4xPVx1DTUxSTSNVcixsTcixPfw&#10;7fs56vUpqPHKtq16etJWYllbcxFktp4/Xr/Hnq9USbM0ZL4cJPOW+1HuLB1FyBbvYe37789XqR82&#10;bZGNThrDy3ksA9tb6kHU+Ha4+HPV6negzEyUUMU5B26OBe7W7M2v8Oer1DXlXMaRzw07yKyBkbtc&#10;Antqb6j6eer1HcyFniaKSKmW7JHIpax0YWJ7XPcG1xz1eowVRmLDMUppqxafb7ylVJuB2utyAbD9&#10;b9+er1B5jtDSYhhTuBukh3hbtYKGG7ap9ovz1eolObMZw7DcSqKdfdkRSpvoWUglSP6eer1Ax/WK&#10;ShK1Fe5nqqc+4iqP0im4110I+7udLc9XqO10Cr5auMVFTpPMrgr2ANr7R9Y1J56vVZf0gk/mUFKs&#10;UablJjkW4GzQn2djb+zXnq9Ry8p5erJpEgnMKyBmZio/d02A3UHS3cHXnq9Q8UdGKgRSKdpEQXbt&#10;AW97afd/H2c9XqVywRwBXWMoVUPubQAePb289XqRVTnunoGlqqUXDEoXF9T2bX2j2c9XqB7F/UDh&#10;dBiZy9UVPkgBrl2ABN7DxOnPV6iy9Q/UwMOapllq/NRF2xFCLanaNNve/c/Rz1eolOe+v2IVkEmH&#10;VdULWLMAxuSbhCwv4n289XqJvmrqrjVRDtnkV5UDEKoBst/Ht39p56vUWDFMw4ni80sdbKTGGDxD&#10;S+7W1u32R4dhpz1epLx08VWlXWzEs7+5uZvZe+niDz1epPiJ8QVKGGIJHDGFj0A7HQA27D2aDnq9&#10;Siw2lmoq96acAh4wQNLHQ3FyR46c9XqcqaaQYbUJNGIZYUkjEbECy3O1rC47eF+er1BNjcbGA2us&#10;sCjcSAFYd7jQDtz1epPJibx4kwm1jiBKsewNxcAd/Dvz1erBUNPXVnztGQksZvE4BI3HRbgEEgjX&#10;v+fPV6lXhFZBXOlTUpaYB/M2m5Zr2AuR489XqXmAzULUhq9pTZrtAJ0vp+fjz1ep7r99Rh8L04Ak&#10;ZgWJ7NqSB9Z56vUgscmljq466ltcM1zfxB7W+HPV6p2D5oxCLF6aoqyTCDtYkgldfDwt4/lz1eo9&#10;3RjOGH4hVGrDFqamsVJABIvZSwBNibX8f6fV6rmvTNWtDG2M1pAR5F8t7ks3ey99O/589Xqs4yzm&#10;epaKPaylLnbfuv8Adqfr+PPV6vY/1IOFL8rTTGSpXdcAkac9XqQtR10q5qny5YCqIqo7swsSfEWu&#10;fjr/AG89XqKV6is7wvDTwSqssdSXTQ3INiNfD+3nq9VC3qRpYaivrvNRY4nWSNGJAtfuxHtHs/Zz&#10;1eqqbOUEReWkpWEibriRSDYj46Xtz1eoP43qn3qkl1jFrkakdr376f389XqgJFVOHkA3g3W48SRz&#10;1ep+fDKpaKOnUXaGzXt4W9g9vPV6lPBQ0SYQKqVFjnexHta+lh4ggam/hz1epbUNBTHDZA9QwlAF&#10;rAEWt2N9bj9e/PV6ogpW+Vagt73bc1rX72+7vz1erG1OtBB5hIDgBjtIK6dgPbbnq9T7HDS/y565&#10;41SORVZmbUiwJufZz1epQZdoUrqqknwtRKqWl0IXUiwDA2BuPb4/Hnq9VyfpEpqyjxWdq6NTB5Tk&#10;AgWDbCA1wfbqB8NfZz1eo8ElXJMyNiMnlNGhYLe1hY2tb26ffz1eor/WHE0r6VqeUFpIyrJZrMqt&#10;7oY/T7P6Oer1Fsx5atqJ1w9ixS0bgm7EMLkX/Lnq9TDgzfL42EnAjUINwve17+PxOvPV6ngHF6+r&#10;asiO5In27SPedB4pawBPe556vUY/p/lWXEMwp/L4xOrRKrxvHu2Em4e2oH0/Rz1eoYs19NZ8Ow+e&#10;oiplJjSRfMXb4qe4vcezTnq9VZfWDBYqekjesHktcm5+yoFtzfZvbXnq9VXfVqqjhzUVW7JYm3tv&#10;pcX9vPV6gJlUTGWOYECYESFdDbsLEdj8Rrz1eqXHSQsglia0cdrbu9xpb6+er1ZqfERC29EO8AKR&#10;9BuDbnq9WKWslqVMDEKdxPbW/s56vVAqo61FjSlH2GS5PYjd73gdQOer1K4RUizBEWyuoG5tbm1j&#10;2PPV6n+hkRF2xnc6A6H2G/bx56vVOkq4ZlFLB+jD2LsbXuv9PPV6nEMlNtmk2v5zWNx7xtpa/YX+&#10;PPV6vUlKRUPUVwZ45tyoqkKVA72Nj4fD+jnq9TlPhNPCIEgkRX94s9hYW7X7n6bc9Xq41NM1PRLI&#10;5CySgox9oB7i+oJ+HPV6k3iCK/mQ3ADAFBcWB+JI8f1056vUwhpoSjyRqdWjJ0IsRrY+PPV6u6Ob&#10;DXpJf5epim3KPeFjYXv28D7Oer1O9PQP80DUJ5gdSXKkA7T4g+HPV6huyrk6SWvp4qeUukjI1u+0&#10;EePfT+H0c9XqtX6U4JhmG4cj0MasRH+ksLXa2oA19l9eer1LOv8A5jCxraO6q7BVJFhcXJHjc28R&#10;/Rz1eoCs9ZqrHopcOqIl99xtsblXvcM2moIFrDnq9RQqnMT4pUPLOl4SZE8O6k3N/j7Oer1BziDY&#10;ZUyuVYnytpBPY6m4J7afHnq9TRhFKwSWpZA0kL3CXHvJbUg6ggfr256vVBp66hQ7KYDbIzgD2NfU&#10;k/A+HPV6slHF5hM0Y8x6UqW3W1B8fy8Oer1ScPxGKdWSngFKNbjabD/W+/nq9UusWWnpg0khlnDB&#10;wgFifZbtz1erLXUFFUl6wXVAADGzXO8+I+g+ztz1eptlwwVm3EhVeQqEqRCVCvYWsbi9x2P13789&#10;Xq52appJYZDeFmQFrdtCQAfo8fz56vVKAWOmeaMAU5K9yLAoDoBpr+Z+nnq9UV5FY09NNtEhJkG2&#10;wJ0tqf4A89XqbqBkkopKRSpqj5h9gIBva+vhz1epFVUfzUkr1aKhRbMQ2m0G4AuO3PV6oDGGktIY&#10;VYSKVUAkeGl/C556vUkTFJTVMnzREI947B9Gn0+3nq9XJMUEcO0lXvew2gsQPG/cfVz1erNTz0NZ&#10;GKyQXljtY2tbXt9XPV6mPEqjy6iWABiH1330NxfaNfDx56vVGpY3XEkatYNTbQCoBB1Ht9o8Pz56&#10;vVkooEjqWipN/mEkqzaLa/1+HPV6lSKCoqVLwReW+nuAki58fbpz1eoXcAwVqiGBGiLzmRQo8S3g&#10;R+va/PV6jL4TheJySxBIZJnRh9i+xb2sGF7fDX9nPV6jU9Pcl47UTCppoxGYiJdpJsw7Xtfx9h/b&#10;z1eqw/p7RDzaWtpFWJWj3TqBYuwFvoH1+H389XqN9g2WmqcPiaSMSozAkiwIF9SPjbnq9QgVGATs&#10;BRlF8ohVDtoQFta9vHnq9WWsipKGlMQBDLt3WJsb31I56vUiaiCergSmicQxK7ntc2N76kHXTnq9&#10;Sjwqnino4oxUNIIjclgBdgb7m7A66WHPV6hryfhVPVWpZbEsxZ1Fib6eJXsR+uvPV6jTZOwSiFXH&#10;NFEqAhQbhSSNdAPbbx56vUZ3C8KpDCsQXQXJFrgA+OnPV6gp6qZeaSgmDJvh0O7xB79vHnq9VVPV&#10;2bDqPEXjkUswBZ3Gm0d/q56vUXjGBO2KPFCl4pGHuWLBCF018Qe/93PV6i3ZsyoJWiCOJjukMsIv&#10;ZGa9j7bDvz1epCUuV6bYuJSJ5L+cUNgLgbRuAPs0/Xw9XqTeN5Sw2bEPn5YWIpyWTcbhzfQEagg+&#10;w6c9XqJN1I6c4lh2ZTVQ0g+Xa0hYCwDbiGFj7Bp9OnPV6gsxejzRhxleF1kE0iGNV0tGPtC+uv0D&#10;nq9USoqKiWtXzIljA2qFRybnxvp+vfnq9S1+SjgEFbGwEpBQA2LIL3bafYTrpz1eoRcAYlKYVShw&#10;m8knutm7+zXvz1eoSosEj+XTE4V3rKxDAEn3W1vz1epthiw+L9HOxjeRmsyi9vYbX7X0JHPV6oNR&#10;SSiVoKZhaw8stoAEta/u+Phz1eqVhuHh/NrWqEeYsPsgtbTsL28dNOer1P6ZaNfM1XAisadAzHxU&#10;28Rfx56vUHePYPWQTfNPCr7jtawKsBfUi+n189XqRdVAjSST1K/7zEeWRruN7a2727c9XqU+DRyz&#10;Q7ZwCGI3AaHTUkHv29n7eer1GXyJlysxcRVMkW2NgAUWwNl+yT7Cbd+er1Ht6YRzf1iw+r8p6NCy&#10;qVbbYr4MQAbf2/Hnq9VpeVMzU+W51pVmD+awSxtYfx/U89XqEGl6ourVM0Q2yRuY1LbQCFUXI9oL&#10;eOvPV6mtuuHyzvR1Um2ZQTvuALfrpb489Xqc6f1OQ0dL81I6HXZtLAk9/e9vPV6pld6tMuYLQPXV&#10;86SWjFlUgvuPjbS9+4A9nPV6ktV+qihmw6OspJQyyxiTUAG3fUDsT7Dz1epI4n6mjidKtVC6Kq2v&#10;YgDX263P3c9XqLL1Q62QY1hojdvJnmJ23sQRfvY6XN+/PV6qbOvNLBHiVRHAm1nYmRxrddTp4Am/&#10;8eer1FSq6GWOeOWj0ie29iBdrabSfb4c9XqR2N0Qpahqij2p8uS7Rn95SdvYWOntPPV6lhkTCJMa&#10;xDz5/LWKN7C66lm7a/Dnq9VhnR3Kxip52qkSdijkSggFLEAE+0aW/u56vUcvK9ZUpSmWZkH2WTaB&#10;sKoCLD4/2+znq9SprZf5jh0dTIvlrudyqXVgttCfZ/bz1eoK8Vq6VZkkw/b837yg7t243OpJ76WH&#10;PV6hE6QnE8Rx9vMVXayo5tcr3A0HYnnq9Rylp6bDMOsjHzYwpO4ki19Dr2F/Aeznq9QW5+gTDWkm&#10;iffI+1lBNgSSNLfE6c9XqKhmTNKU1THSTqUlilZdL7Qr2936rj8+er1BpiGP1GJTSQVk22IbipuC&#10;oAvcfQf1789XqAbPtdTJEa6idXqLDau3SxXQ6rbv4c9XqBRKZqTEAzMv6JC0i7BtII7kAHsDe303&#10;56vUq8IqcMrKSOsi2xqinzXUhRtB7sNtrEafw56vUIkPy8uGNPQybqZozbaNNTpcfX+t+er1KeOj&#10;qpo/5WqEy7Te5JBHcbR4fVz1epb0+UazFqNKGaNkayB+wYj4diNQCOer1Dtlb0/4rT0PmyBpBVIu&#10;ragXvovs1sNP4Hnq9RrunXpuxWOqhOJRWDJG+3aDYJu76/vafcOer1Gcwr0zYfLFFUxw+WzG5IUK&#10;Bc6W56vUKUPp5ooKR4BGpci4sACTrbvfw56vVDpuhT0MsaTKNw3XuNADrz1epe4D0ngjijYRKHiD&#10;AXA1BOt/dtY97c9XqFLLvTBDUmB4lKqwbQDT/VH9nPV6lNVdKo5PMenitvFhppz1eoMs1dHHbDpa&#10;emUlXFmJBJB+Hs+kc9XqZMqdDBSVAqHporqqhmKjUA+HfXnq9RpcAydQYZFHEsIfYNLAAd/YPu56&#10;vULeEYGgkWRxtsNAALA89XqE6giho7CYd/v56vU+tWU0ajbbW3PV6mSpxeN22K17H6uer1JrEMx0&#10;1LeN297vbw56vUj6rN6x/o1Oh0+Fuer1ND5qG/zAxudLd789XqzjMsMbBpG017d+er1ZRmSF4m8p&#10;9DY/Hvz1erFFjcEjBFa7eN9L89XqyrioRkb/ABXt9XPV6lNSY0FgBk1H1d+er1Ob4h5kA2Na9/h7&#10;eer1QjivlSbAb2+i3PV6scuNxX98jsPp56vVFeaGpUELY2Px56vUm8VwuBodrIGFidQDrz1eoj/W&#10;fpy09O8lKnuPuYgLcX7jsun189Xq1x/UrkjMeEYvilViURlSNpkR3ubB7m1z3HcW8ALeHPV6tdrq&#10;rgr4bissVAN0qEi273du4kjsLjXnq9QCSYq2HIJJYlSRJT7o1DA6WAtfT7uer1OOHw0ppKirmuJH&#10;jJBIBFr9rWIGvft/T6vUyVUNLfbJucKY28Tre+o7aE89XqnVLTYliczy/wCUlG4uW8SdST8f7eer&#10;1RqsNRqiwtsm0UCxOmmpsPZz1er/0HCifDyDLZFFiLGwsPH7+er1QKuWijgQUPvWLbltYX8Pv156&#10;vVFasSoov0YEJUkWBBHs7a9jz1epuijLVDSqSxAGhIsNLXH09+er1dS1dowZCJQGdRYXIYHt9I56&#10;vVhpcQqfmizBlUC7XBGns1HPV6nKrxNS6kIb2Hw8fb8Oer1Qg8Hmly2jXIViAfHsOer1d0s1Kah4&#10;1O0tb6L689Xqc6WuLVB2n3ACuvjYHx56vUo46iStjFOu2NLmxHst7b/dbnq9WWow9fIWlgYe+1gQ&#10;L69797fr9PPV6uUtAEV4a0reO4LHxXW5+vnq9TNUvLsHy7E2sQCASQO+v9vPV6uCVbNKDId6tdQL&#10;aAj29+39PPV6n/D55KiHzKVyVjNiNLEf2Hnq9S2w2pMcYlCrvF72JJv7P2c9XqUlBXTvJ8nJtBRt&#10;7W1NyT8b9+er1LfDmkEsLEqu8ka6k2vrz1epfRwmaDe7WW5se+tz+Xjz1erJKKCppC5sHGmoFx4e&#10;znq9QJ5vwRMUwlqKZ90bPIku7T3WYkBfEduer1UnetHo/huCw1GO4SlmHulftX27dbW+Pcnt37c9&#10;XqoszjleqoWetLalnJBBG22t7kW7eznq9QSqss0bVTnbId3exuP7eer1NvzYNM0UiAeWt76XLewD&#10;4eN+er1Nnz9UsMdYzKtyALi1x+w256vVDnSeqxNoBIj0x95h43Iuvf2H2c9Xqk1Mc6wJDSBAm83L&#10;HvYdux/Pnq9ScmmEZWgLgSICVtYbQCe1/Ac9XqfYq1jUw06RklrguSLXIuCR3Ha2nPV6stQwgmeo&#10;jP6VgF2jX3b9vr56vUkp3pcUrlNfa6AmNVve17Akc9XqcqpqKhjeopr+Z5RDXsNwHb4A689XqiYp&#10;Ma/BBSsRIkKIylfC51UX/wAP3eznq9TLDFR1eHSYh5o9xSHBvcEfde/s56vVPdMLfDvOsPeAsTYm&#10;x+ntz1erlh2Gx0kLVdRKHdkby1toBfS99Oer1OFNhapTSGt1Z9tjYLYm3ug97D289XqccHnSGdop&#10;iWZbAWN+5O037/Xz1eq1X0o11TQ/LpWz73vH7vYhSxHxva3PV6r9+m+Nz4fgdPOxsJNqsxJI2+JH&#10;0/089XqUeYcfpaPDpErtUDFgCSVPjcfR7eer1FB6lZ0hql2s4ILqFXuUUkncAb27+HPV6iqZqzpQ&#10;VNS8FNON7D3NLMQpsw0Oh8bc9XqCPFMcxZKJxRzIYYlBXvvZrldp1ta2vbnq9TFHmXEYl8t5SZHY&#10;OApLAn4i/wBfPV6nzGXpax3xNXZUIJZb31I1Bv4X8Oer1ABjGIxJKTSkuUU7ozewGtwLjnq9QX11&#10;fVPStRLoGiNvgD3sfAj4c9XqSNNDM8LKjt5iD3SLaA6an2k/r7fV6o00VSyiUr+mWy6EnsPZz1eq&#10;AcQqJcPeKZAofctm23Y37j9f289XqY4qRqKOXzjtZXQoW7W7fT+vt56vUpMKndlejMwEjMP26A+G&#10;vPV6udK6zK6zTXaOUWsw0t2B18fjz1eoSaDFJYIFqJHsN51UC229rX+Pt56vUPWTc3R0VL84WMjx&#10;EBQ5JufAa+zwHPV6jQ9PM/1tTM2JVZSOOUAKgABJXvfwII56vUYukpanFqJKtT5cZJMbtezaXK/V&#10;e/1j289XqUdBQipijiTbGsMpLliSCToP3T7t/HXx56vUwTyYzJixjhCRCK5VUuVLXIbXS4t2HPV6&#10;n7B811GFSy0kJ1QqwY6Mo9ne1ifDnq9Rg8jZwhgxBXrJj5chJkCkFma51X6fu7e3nq9R9OlfVKmi&#10;qKeOmd5IyC15BtYgNYjXx8T9fPV6rD8jZ8psVwuSRzuKlftE3vbw+rx56vVPzLjET06LFcCRR9Q8&#10;eer1F8qqeObG5Kp1vvdwW7KLDS3t0tz1epqp8Gjql3TROQCwuoNhb4+Hcc9Xqacx5Nhq6DeYY3Xa&#10;V97Uqb+H9P0c9XqI/wBXMmw01HUCjA966+Wy3AI7bQbgHX9bDnq9Veldl5aXNEFLMwkaBJtxAuWY&#10;2KRgeHxPsHbnq9Rt+jmAxjFoqyanVfcYOCC20gXvew8dOer1HyyHSYes3mKLqYn2rqpAHe+vttYf&#10;Dnq9SzwehjqYGWckIzsq7tCSfAX/AI89Xqk0dP8AKSyLKPLMV/Z7xBNh/Dnq9SZnxSpg3TOnvxbm&#10;K9zc9iRt56vUn6zEJpWeSFSqRxIUt2Dalib2+oc9XqbZ4/koPnZLOpJYk3IINvzGvPV6sL4q9bU2&#10;CgU6FewtuI18fp56vU212G1eKUbyUTSQ+9IdwAKEDwbQ/d8eer1YsbyzG+FLW1kvlIqAE6X3AakX&#10;8PDnq9RGesGDVk1Q0dk8uVHfeSCbC/YrfXsdf6Oer1F8wZzW1BxQzk7tum24A/d1+Pt56vULuC49&#10;GtLUVdVIqljIgiaxJtfa1+1ja4+B156vUi5M4CswlYK+YbYXO1VUAX8Le23t+nnq9SMrcwy09Iy/&#10;oppJbpZgqkA3IKm/2rffz1ephbEI0ikpo5EMiFtVZSBca29uvjz1eoMMx55wpMIFNUALchW/xMd1&#10;gbD2f2ntfnq9RJ+rOOq1VJVU7lWd22Lc3B1H0Hnq9RKMam+ZmnEspSN7B/AMQfEj49r/AMeer1MO&#10;E4dHVSrSrHudyLufAXue2vbnq9V3HoZ6G1zNHjUMIETSJGrOqm++wsoIva3f69TfT1eraH6S5VwX&#10;ImXIEUKamJlLDSxsBfT6Ba3PV6hfzHnZqCjFcAvlBHXWykkgEWv8f4c9Xqru67ddaI0809HULEad&#10;WHlSaBjbuCDbU6ffz1eqj/rX1VxXEsQFHLKdkUUhLBtQHsQfE2Ov0fG/PV6iJ1ee6OqimweokkaG&#10;Bro+qs+t7E/Va2v8eer1IDM+c5ZIUosPdVCgSlVJv7ASfbz1eoO8DqI8RSrxGqxKCJYY96xyK5eZ&#10;t1jHGVBUMo1O6wsDrfQ+r1PeF0oaCJIG8tZ3c7zqqkEkE9zpf6/r56vUva+kpaRIFFRHMRa+0kN2&#10;1PYfTrz1erhV4jHDgspoJIwZG9wOAWW1rEAgix1sb356vUyx1paWOoSzbSgZfjrqLW56vUt6DG/5&#10;ZW1CMS6vbab2CE2ufjf+nnq9QjYbiyGqhLbd8gsH1AY6kqPbprz1eoe8v5pqaEeXK+yPaqovYCxs&#10;ba6Ec9XqVdB1FFHXtOkpkTzFDKTfaVuO4Itrrrz1eo5XTrqqmP0MVHJL5UwBjQGxLnUm3iR7fHnq&#10;9RuMgYpUUDrXs21EZ49pPY2vf6L256vUYunzDSTYemNQuoMcbXubMpP0eHbnq9QiYDnqZ8MRZGCS&#10;NdVvYlR7eer1cMax0zTSCRwjxorFmGhHfX69eer1BVXY3iEdPIhYRXZiJLgXsO5+HPV6ouHZoir6&#10;PY1fteNgXYaqAANSNNdPjz1eoQsJnDx09HCS7NIkjN3JjY6jXW39PPV6hdyzigmZKJJCGEg2kgjT&#10;U2+nXtz1eoQcdDmRo/MKKLbn1JuBf+Nh9Z56vUAGZM2yuRIjGxuCp0AsLX/X9nPV6gRquoVVQzS0&#10;4ZhHKrBhuIJAP5c9XqxDqfDFhD1nzu1kJZACLsliba/RbTnq9SererSVVGXhqXaOUMrAOQFB8fjp&#10;pp7eer1AtjXUOPDaaajWYmZwx3gk2H0/Xz1ep26fdSamR0p6hi0jhVe7Ei9zr+vs56vVZN0hzmZK&#10;FHrZvfBKJrrZbeH6/t56vUfjJGammphQO/2wQpOh0vz1eoTI8djiVdsliAARYnUez+PPV6gG6h18&#10;lTQPHUa+YXZz4g2NvyHPV6tdn11KKPD6iojQPpIVckbV9v7vs56vVrIdVcMqJMVaeguAGdmQaqoP&#10;baPEePPV6gbw7GP6r4xHjNBCkk1LKkiedGkiMFto8bgo2vgQQeer1JfG6s11TLXIqRmXafdAUf6w&#10;sAAPotz1erlRzwPTpYnePc8NRe4Nuer1SqaKGOLYyDzDruHsv9Pjz1epppDFTKVkLbHLAg+HsAvz&#10;1eqHUPIkhajOtgPdta3Y356vVF8qrZizN7rKSAP8Q7jnq9XJJpJpVSYe8mm32XF/p7c9XqT9crb5&#10;0ZLiM2UaEm+vunw156vVIibc6ykbTYAHT289XqX9FV/LMJKi21WS/tK3sfo56vUvzJDJS09bTaMN&#10;24WNyL6fdz1erh8os0ckYdQ24uWawO1QSbePhz1eqe2KYj/LpHpZWEYisUHZrgkG1r+3nq9SVh86&#10;ZUhZDGJgGbQ2I8b+zXnq9WGetMOHNDCpZYF+wn2jrfTsNf6Oer1ZsPqGekkijQkXDBToQTrc+PPV&#10;6orqkSvPPHrZnRidQSNQP6Oer1ZqCnqXmLeWxV4r7m00731N9e3PV6s9OtVPLvXaQPcA9jAaGx17&#10;c9Xqliig+Z+QxYur6+9obeywJHc+PPV6sb4bTvipHmiQo4uQLEhfh2+7nq9XOppqF8RiqopgiyXB&#10;BBIGhNz7L89Xq4x08KT+WNrxI42tYi7eBHja33ffz1erjV1ridfk0Ctc3uASSLj4d+er1M8jYkkz&#10;fNPHZlJ91AtjewGmnPV6m35mTDaswStvawb4C9xofhz1eqbG7DD2qqtSEkd1ElrAsq3sD4kA689X&#10;qYKWokgV4d4kRLkN8O1hz1erBWVkcqpGBYFTqL33e29+er1d0XmTWmRizRgAqCRe/c6eznq9UQx0&#10;80ZsNrRtr8D4D6+er1Y4kWSqWCW67TcfG3cew89XqwVTCadpLjYGsoHPV6u66phWYtpHoCPYLfno&#10;Oer1YqmaecwChqN3mN7xA0K2PtHPV6ptRFIJUpp3vGwA0t9o/Dnq9WWGkkFTJTM9hDftrfS3cGx+&#10;rnq9WKkxMySCdiGWEkAX7kHwHPV6hnyB1Erco1nz4rJyt1YIgUi97i5NrAfTz1eqwvof6tp8FnjN&#10;TL5hkdUaRtSoLdza4+m2nPV6rdekXXSPFcOir5qoiYsAqg6FSPtC57Wt9fPV6jl5B6u1FVQCeZid&#10;jDZGLXGp/Ybf389XqHCLqFXVz07Yc5SRPfYFSAbX76DxNuer1CFhHUCrqoNglG5rHbrfaRp7Oer1&#10;O6dRMZp4TULIrxRkArpcj9vPV6lD/nSrkELJOH80EAaAkj+/nq9SjoOp+LEtDMffsdumg17/AMee&#10;r1GT6QZkqK6rSokZnsRa5Jvz1eo7WE5gIUaXBAOnhz1epYrmFYorAm/hqSOer1N7Y2Kq7O+lj7bc&#10;9XqaJ6+yXVxp3GmnPV6k7PiDuGIbT2eHw56vU1riD3PZT/Hnq9UVqiTUbrX8eer1cIZJlO2S3vaj&#10;2256vU70yh/0ZuB7fjrz1erPJEhkaJgB7NNeer1dwxRwD7Ov589Xqd6XyFIZRqRrz1ep2i2SajsP&#10;Hnq9UmNY7jw+i4uOer1cknABBsO3fnq9WUVDLcgXvbnq9UVau5AYWP7eer1ZWrChsutz38Rz1eqO&#10;+KJENpBt9ZF/1PPV6vJXl7vewHYePPV6uxiqSLbdfvz1erwxOnQBmbTXXTTnq9TbLjtEo3BgbXtq&#10;ADz1ephqM4UsW4dwPZ2Ps56vUmsQztTp7zsAoBvewA7ePs56vVhTOkG8ssgAt7bC/PV6s7Z43vZX&#10;BHgfG/PV6s8ed2ZgAwsPiBbnq9TrSZri3aSAmwOvPV6l1h+YpZI1dbEG4va456vUqKDMSI9pSB8N&#10;LX156vU6HMcMklrA+Hw56vVBxLEqeWmfyz4HX2Dnq9RMOveOqMv1McCEttb3+4U+Fx7PG3PV6tRP&#10;8QLHoqbEqlqye9lkRVJBDN38de5+4fDnq9Wtb1GrvOqjT0amCUuC9gNBu94agghh+XPV6kR59VKZ&#10;IQA0YYFb+0Dt93PV6mUyvXM6veIG/hbUd7ePPV6klVNT0Eu2Rw4JBOnbvbx56vVJSrvMKhL7Ra4t&#10;3Frfnz1epoSWmZy40+3qBYA9reznq9UKMxUFUQ8fmN/uZt4GxOvjr4fRz1eqfUwUslH59etrkgAi&#10;5uNRfnq9UeOCCEAKfLUlbjwAPPV6mGsmr6Bkp3TzzfwW2ha2tr9hrz1epUx06yUiNISDfTd4c9Xq&#10;UVDTo0QdmXewOlh4dj9Z56vV15c0cvnzuCp0t9etuer1O1AUimSohj7EnbYEW8b6ePPV6unBpq8y&#10;EIImBbZ9PbsLA89XqxRVYevip/m1hU7mCbtWUdwLAm2uv93PV6lRDMQVpqd/dVzIynW5Ogse+nh+&#10;XPV6p8tUK9X8o7ZjYX7aDTX6Oer1J2SZqXbFGpaRWO4+0fA89XqVWHp8vuqBIGExN7jsQO31nuTz&#10;1epfUKOf9FQ/pGjDSfDXwPPV6jFdN5q+llXDVqP9FSBtyEHzEUHTY2gsdSCLm/089XqN3lCamqMO&#10;lambcUkUwk6MyAa7gNASTfx8Neer1GIyvWCQiprl8tJZViUAAEhRut9Fr9v6eer1DJii4bHSSNh5&#10;3tLYmNmJChV0b4EH2D2c9XqKrnaurK/GVqZ5PM23D7gQioAQCO2t/Hnq9RdcVnjMzRSgEv5pjAOh&#10;t2J8CPpPPV6g4xB5696dIEABsDc9reNr/wAOer1NmIxtHiIffbf4eO0aEnvYnnq9SMnxKprK2Vqo&#10;hPLU2sAAtjYDTvcc9XqkVFZT0dLHizwfMXCjRtrAXNwCb201N+er1Mk2O0iGQPG0bCRbAkG6nW+l&#10;tfv56vVEgqqjE6kUdGvlK7h1FtT4EezXnq9XAGnooTKmkgbbYk6WOmmo17X56vVAxiuiEqtUMu6I&#10;hlVbEaWsNe3PV6kFiOJVLV0lU/d/dYE3IsNCNba89XqD3FZMViU09HUEs7K9ybgAa2tp3HPV6smN&#10;VK08sNLTsGEgDNbwJsdov8eer1NDTrFOlJNOSLvcFib3vbxtcHnq9SkwWqxJpDOskZpERUJ3ruB3&#10;G5Ivu1+jnq9Qn4ZikVFEk1O91iN/bqTfT4c9XqEzCMbqa5fmHsChLML2LXNxYflz1epbxS4nPRQ/&#10;y+BJaiRyTuYjanjbQ6jvrofo56vUaDor0XxTOOaVNNGCGC2so3KCdRc9we39/PV6tkX06dAMNyPR&#10;ROsaq0aoHULtGg8B9fj8eer1HewyqipPLqGiMfmAxRnSx26kD3dSP289XqYsUzaEq5E2hmcMhsCB&#10;YD9nbnq9UHA8TjqFGG7d/myKug1U2t+fPV6hRwzJWK4mkkVLTtujIt31+Hsv8eer1N9d0NzDXmSV&#10;4TBF4grc3Pa1j9fPV6g1xj0mV+JO0MY3R+G4Xux8eer1QcK/D8pKqX5rG2815iA2+xUAG/2L2+PP&#10;V6h5y76LchZYEUhg850/1SBbwsL6W/Zz1eoRv8xvTzDKdhS0pR1DAbjexPcAfH2c9XqSuN9Jsn1J&#10;FOaVS+wgMQBobi2n389XqC6r9P8ARTQ7IkDquiALqA3fX4eznq9SCzh0AqpI5lpoi5Vbg7ftBdLe&#10;y/PV6q3vUL0cq4Im/l6zIyhd7MWdQQf3b3Ftdfo+HPV6q+8WyRjtFmFI53ZoJyu9wLBig+zpp7Tz&#10;1eo0XSmsxChxKE1AaNVTawKkgDXbY2Hs7nnq9Vs3THOc5MdOs4keDYSdQCCPZ+uvPV6j65RzhQVF&#10;PEVZdxAOhF/h9fPV6hXoc0xypaN7G510+PPV6stTi8TXZ2F9fYeer1NJrfNJlY/389XqdIK2OIrJ&#10;uvqPp56vUucOxh4YFKkakbvE9/6Oer1KZ6wTRhgR499Lc9XqAbqphiVdFJObMCrD6bDnq9VAvri6&#10;W4ViGFT1lPCUndgXupIt/q307ezXnq9WrP1my1DhWNYhUrD5TEyIoCgFhqBpYWPt/t56vUXbIWVp&#10;cbzNT4cCqGQoGDagHXQEDXTnq9W0r6JcjjL/AE8ijjhEcdSVVSVswC6FSdCdQST37c9XqtgyrRUq&#10;0kU8asTCFC3Ja41udfC556vU35tzBPS09473AYEKSSQe/b6eer1FDxPNOHx44mFU5KMCZW7EliTd&#10;T489XqELCsbSmoJKKncblYbRcgkkXN+3bnq9XCnzQyLKFcvMzXJJAUjsANfAc9XqBjN+a5lxSSOo&#10;KosYLLbW47a/A89XqCGuxusmVzD5Thdrsd2gJvp2HY+34c9XqC+sx6oppJIY3Z6kBigZiRtY/wAP&#10;gOer1BdjmJYlS007RyneQreWrEnTvY7dOer1BfR51qJsQ/mNSwjeOy3vYXB1Jtz1eqyfoJ14pa7C&#10;IMEE6JVRRkBWckk3JLWv+o+jnq9VnXS3O1DiOHLJI/6VRsQFgT3HvW1vfX9dOer1K3MNVh9as+//&#10;ACh3NqLg+P8AHnq9RJ+pUe2OSRSEmiYSCykgi/fnq9RP81ZlETyywsNguEU63tqba6G+nPV6gBzP&#10;1MnpwMVFUyMQUAA033BG4+Ps56vUVHqH1KM08mKCYJVAK8hFhuG21j4fD+3nq9QJTZ2XEIYZ1IjZ&#10;7SFWI3Bib2GvY89XqPH0xxLDJWgqWdAECk2ABG7aTdivYAX+/wBvPV6jY0OIvDUCR5Q0Nwd4IIb2&#10;W+j4c9XqSOfK2jxJ0mxBR5cRZ4txIIPYNYdj3789XqKn1Bq6ZYJJsL2ozsoJWxAUKQ3s1Pfnq9RT&#10;cRq6B6YpCWExJHvEHbc3J9vfXnq9TXUY2tFFSphyqQre8/2rg9ydPA89XqTq4zWTpFHtDQyPKSAC&#10;XA1s1vAE9hz1epxw2qw2rhl+TcqqEKd6lTY9yR4c9XqEbL2B080ESzBCbbk73IGhAHbUnnq9Rgsj&#10;5bwijkWOoQEyBZGjbUKy30F9LfAaX+nnq9QzCpw2Ki3TOEnYjahvqljf6CPZb+HPV6kTV5jlnrDT&#10;0iGLzCQpN73I7jx056vUEuJ9Q6yConZpQwR/ccWJLXtt+m4N+er1d0eeaeeeDzJVN/tm9gADe1vA&#10;jXnq9QpYB1Lw+SVp4ako24Lb921vAGx8Bz1epTV/ViSi8v5SUPKXTdZlJAvbtqAe51/bz1eoK88d&#10;Y6SOoaWGZlMqtDNtP2tdF09p8e1uer1F2zX1Mq54ZVSQQrTxMnl+6Ax0YAm517WF/wCPPV6i6Yzn&#10;aoELNST3dQz2YlveJuQL9iD21/LTnq9QXyZ9qcYeTDalXLFGjA8GY/vEjX6LHtz1epqxLNEuJUUd&#10;FEzJKnuNtJAsoOulvHnq9U2LFJgkz0ytP5MUYc2F7nva/wAPz+vnq9SuyxjFZBhoqauFishFgVsV&#10;0OpF9Ceer1KnB5/np3mLLECG8sE2KkHUt38BcD+nnq9QoUGY6mlEJmk3EWFiRbaFNifZcjnq9QoZ&#10;Q6iyYcYBhkbVFYpCBEsWLM1vdF7HQ9vH6+er1Hm6S9SaqV6b+YytZyoINhsBa1222t7Sfr8Oer1X&#10;FdCM0UUlfFDcB2BFtSAR29t7j289XqsrynjUcfllNF19gA1PPV6jNZcxZZkCE+z9vPV6lXLNFINo&#10;IsL9teer1BP1CwCmxGhaAqNfaNL6fR7Oer1U7epvpFRYhh00Bp1hch2D2ACnsPqFv1156vVRXn7D&#10;KjBa6oipG/TRO63C200AA9uvjz1epmwrMFdRYXDSVAEjqyyNZTe50N/ov4/089XqNBgef1o8Lolq&#10;fcEhKMT3K6kH6fo56vUYPIvUaWmk+XklYpINkbqDcHuNQt/r56vUc/LPUZXo46aqbaTtso7kfsv/&#10;AE89XqFGvxzCa6WKjZg6shIAIJDajvz1eoCOqXTdMwYe8bqHVt261iVW1tL6Am3fnq9VNnqW6BZc&#10;rIZaSlpfMCpM4YG7AoNwFz4m/iR+XPV6teXq107kyzilWKpZPNUlovdJ0vcXPYgj9h56vUWjFhVU&#10;NR743ia1wPytz1epto2iOtWtg3u37EC/h489XqnYdRE4g1PVPrEzBT3G0+JPw/Pvz1erqrw6qMZe&#10;SpYwufdBva/jfS4I56vUssnYRE+KiOnF45ApBB+yw9vwPfnq9VgfSPIlVj1VDBTJfytwMYUFmZjt&#10;uD3BA9vPV6ti/wBF+RMu5OwCCm+TfzUULNKVuN5UWPhoDpp7Ndbnnq9Vw+QsRosKphULKLIASLgC&#10;x8Tz1eoX5OolMsQaQhTbXUAfD9nPV6kHjWehUTsoa3l6q1ri/wAeer1BxjHUCodZAJAApsSO4P0e&#10;znq9TTRZ/wDLG0VO6d2N7AkfC/x56vUKWFZ8qaseRGgIsuovqP7+er1SqvPMrFCZFbuSFIJA056v&#10;U2nOsaeZVPKRt7rpqT4+ztz1eryZ4pmHmwVOywDm5vuB9oJ056vUks4dRaileKOjm3KDdirXvc/D&#10;nq9Qa431iqqJ1LyAhCdwYkki/f6uer1NGHddayetFTHIBCxJCAEbtNPH+PPV6hQwvrlNFTgCJoY0&#10;vZroAT7Bqf4c9XqWsPXiM16U1Qx3bA17kgn+B56vUpR1TWZ1eJh7wVzezEnwNvDt256vUkMUzi+K&#10;VDSR7QhFh3uD489XqZJ6GOeItUbVuSWXQgC3t+J56vVHxDKtGsaYgkaPCqsCiqL7jazX/Lnq9QRZ&#10;gyVT1MM8JBjZVIBsDct/A/Hnq9RD+suRsaiiNUoWR4dwUaEMVOgHtsPb8Oer1VtZ4aOpqzBS05VF&#10;sJWOgDKbn4G2vPV6gWkpmMpp6UG5k80g3t32kX9nPV6mrMMOEYRHNUYiHRRZVKR7gWb6+2liRfx9&#10;nPV6kJh2B1GMYrF5QIRQVTvooY9+9iTz1eqLiuU60l49isVkLMoJ1tpvItrpp356vU0vk6eqrPMm&#10;b5dEQ+6wBuvZSbG3fW3s56vVNwPDRHXmi2j5fQ3KgeYw0Kr43BAv8O3PV6hxpKGhjjXEMTTy5mX3&#10;VVrLYCw00F/p56vU9wU1FBAHBDsgDKCANT+3489XqaFxOgXEknq1Hm7ifda/un3bGxt9PPV6hbwX&#10;Eo6eP5ilsscchF0uAFIv9/x56vUOGFZ+q6bEIIQDUo0YFtQLdxofHXv/AGc9XqUeIZtpq/E3igDe&#10;UqqCApBDC2gI0P0/A89XqMD0T6gfLZj+XnqjMimMED3i3e3fxHYnnq9V6XRbM0VZhVHIDvLKDt0A&#10;B17n9fy56vUdvA8WjqqVSpvoPiSbc9XqV8FWVZXYjS9+x56vU5RTkxLt01P189XqyszyHb2tr7Oe&#10;r1ZEKspjIt7Tz1eqYjsqAbrfx56vU4U73TU3F/r56vU6wzb9VNhbvrz1eqQhCvqfAWHbnq9XCeTb&#10;Yk6fHnq9TFUzK7Fm8baDv356vV6mmdG8kt489XqUcLX95iCOer1Z5GCWA8frPPV6sSuSQDr39l+e&#10;r1d7v0nfnq9UmZwU2+Gvsvz1erjHV6DZ7Pptz1erKk3gvwPPV6pQl93duuPbz1erpZCtwTp27c9X&#10;qlR2I95tDcc9XqzKIi3e/h9HPV6o8/lqPd7fDnq9THW1CMpVR9fPV6kbVSq2i3NgL3789XqTclQP&#10;MKHuD37Dnq9TnTeVLYK1yO/0c9Xqx1oXy7D4/Tbnq9QKZwnnhjLoAb37jvz1eom3UzFFpaV6iFdu&#10;l9Lmx9lu3389Xqp09RmaKGKcUNYPNjvK4UsQoY2tf3e5Hbnq9VVXU/Fa6HFDSYXsd5JF3I7kKiNY&#10;PZgCbhSbDxOhI1I9XqxYZj1PUmGojjZTTMwRLXG2494kfRcX56vUebJWSqnFY46eEh0ZEksNLsbn&#10;X4fDnq9Rr8hdG6inqkmmBMklnZ7XXcNNRoOer1HLyPkIQAUhU3BV2JW5AF7WH6/lz1eo5eSbUsK0&#10;3l7QAdQNSPjz1eoVqCZVfazi456vUrYczQUiCzW0N+er1SYM3jc6hvYdbc9XqgYlmfzlI3aLe3iN&#10;eer1BZjmIPVssaD7RJ9lvG/PV6k7DOtEwdX7En7789XqdKjNi0y75NR30Optr+fbnq9XY6gJUreF&#10;7fZbx0Hx56vU60Oc56ptxa1h37ac9XqWeH5qlmHunvz1ep/GKGpDb2tp38Neer1JevmYP7xOmunj&#10;z1epLpWTtNa3j9Xjbnq9WTEMKir4TA4V72NyL21/p56vUHOM9GcMxamlinH+V7gAAaDTQc9XqK31&#10;R9NEIo6ibCl8tXBDLa4B0toeer1VfdX/AEyy12ES0mIoiqN7FlQISRezX7n4A/Dnq9VOvW7oZTZZ&#10;epg3uWijdk3NdvevoLeB11+jnq9Vdue8tYrRmfEEG1027bAkEgC+otqf7+er1BNUJJSyRmt3oT75&#10;kUlb3vdQRY3Hj/fz1epMUU9JS4guI0fvEE+4wBFr3N731tz1eqXhy1EcRq4rsrSlrFtNb3Gp7jsO&#10;er1eGJz084aE2YoSbWFiO/1256vVgirqpcFZahmaXc7M+l9t/dUDw/b8Oer1QxjMtFRq5iA221U3&#10;+FyAO/tPPV6os7eejT1LgzbLgKb+Oh/Pnq9U2lrIUlEkjgs6hddbWudAdOer1CVliRZquCDzCU0Z&#10;gGtqPE2toP489XqNllXGZ4JoYcLkFkZve3C5FrsCfaO3PV6ji5JxdRFFU4gu6mKtvNvtP2G3w+vn&#10;q9Sqx6FqImGrdVglBZQqgG+0m58T7vs56vVW91Xj/ktSa6UiTz/M8vQe6Bcgfr/Rz1eoCN8okp6q&#10;pdSz+6x/w3FwDbt+p56vUb30745KKmKDduVJV1J8LgEr9Hfnq9V0PQ2ogo8VlesjEj1TJtAABsvY&#10;kH2356vVYvhmBLLh6NDYOzKwt3JJsAeer1GDwDLFJJR3iF1QKWv4EeA+m/PV6mjMNJWyVEjS3WEh&#10;49hBBOlwR8PG/PV6iMdXc4xZdw6bDaVDHUQvdRYkMe1yfiT+tuer1VZ9UM+Vj45POpCu4ALXBG7/&#10;AFSfYb89XqK5mjOmJUkFTQyqWjdQplYg3GjGxHsOt+er1F3xzOEuH1atOyyvMrA31F7e6xOh0PsP&#10;PV6g/wAYxepqUkcyD5raFstrMO5ufbz1epG1/mVFfFHQxWlCDcd4AAHtubA30vz1erIsQagPzdRG&#10;JlcXjRtwAAOpINjc+PPV6sMmKLI5gllSSNtojCrtOvf4nXx/p56vVDlxYUEyRV5EgjtY3FxY9r9u&#10;/jz1erFX5lnosPcx08UTzk3a5ZpPYST4j4c9XqYMezRBPBGZIzuaNI2G07bg3Nja1/o56vUHuPYr&#10;BTV4kgG5WiEZv2O4XJ1F9O1/489XqRceLTRS01PQttW4ut7XJ/M2Hbnq9SywfG3hnCOCiuw2ka3K&#10;k3A1+OvPV6hew3H3gi3KQY0Yaiw1PZfjz1epYDHIah/kXZj8wF2jT3T3VtBcD6Oer1J7G6OQUvnq&#10;BeF73UX3EaWI1Gp0J+n6eer1JkpWqtlgVS/+UCksFJHgSBp8f7uer1Dl0lxzEMIxf+WTf5PQODcK&#10;ynsLX7jnq9V+XpyzZE+BUuE1UghVXjVibAhjY6HxsNb89XqtQyfUSYhS+VSjYA2wONSx8Gv7Dz1e&#10;rFjWXUFW71ERSWRSpOpGmun0689XqCRMt4nIZ5EsyEEhbE2Avfnq9QG9VMl43WYREFKq8F5SSt9u&#10;vPV6qf8A1KZQhSo+ZLtO7XkdiALE33E9hZtNB8fhz1eqoTP2HT4c6iMJZpJGkZrCyt2Wx1uPH+HP&#10;V6gMkMqqVj1VmAYeJ+j6eer1OccEkNKHpyqFmGl9Tra9vG3PV6nulM1FiLQ1LmSNBGSR3IYHvYaX&#10;56vUrqqlo4FhlY7XvvC2ubHtpa/w56vU9/O0U1VFUxsbKC2wjYfZ7w+Px56vU2VVbTSh0qdHbcQ1&#10;vcAva7HtoPDx156vU1VVE9BVxUfzIn322sq+6q9wtjrYHvz1epQw1kamSKYuWWwEYttNhYeHY/Hn&#10;q9QydOoJsQfyPKKuRtUJ4kWKi1wAT7f7Oer1XU+mbLscmV56lHNxZPMa9rDRh46qdOer1D3iWCQ0&#10;Ec0pnacuFQMwtpbW1rW56vUUvq/UH5mCSAkTKgG0aCwPdvDnq9RaqvHzA00Tg+ZKwJK9y9vHt9F+&#10;er1T/mMPqZZEZCpUIzG+hNu30XPPV6hQyo9JVxDcyhqdVNk2kkG/fW47dyP4c9XqsO6KZdgilhxE&#10;oqMY7EoCG2sCAD4Hx789XqMLiGXaSfAZjUSBXaN/dKixGup8fhpz1eqnT1V5agpqaSsjmhYyq0fl&#10;xofcH2gfeXT2ac9Xqob6gNUw4lPI80c5ZmTco0Wxse+mnbTnq9QU+dsnJv7q3FiPEHTnq9UICrPn&#10;Qym6TFTHt0Knxufif1tz1epzTzIqiAxKu2VHLksNwYHQW+P93PV6nYpHPMk32QWsze34D9vPV6ni&#10;nhgqozHGDsDsRbv27XPt/XW/PV6okOFz/OLHEWYaswUX2r4n6uer1PdDDJRzxELvYsxBOgI8O/PV&#10;6lNFh0UqJC6m7Nqwt7pJ1Hx56vVwq5qGKqXCJLbIi8hJNj7O5ve47D6dOer1OEtUk06vTMGjRLAA&#10;i4Ujv38fbz1epxw6NMUooY6SNESKa8rtIpcnub2NyDbw7c9XqdsZmpK1xJMgKI66EjQX1sPYfE89&#10;XqDjMFLVz0VR8lFG6MWXazWAHhrY9vDnq9SKoqOX+RUOGyEq1JGQ40IdwdDfvoLDSw+HPV6pdCki&#10;14gZQ3mKSW8Bbw789XqFDLXys7tDVAAsFC7rgAW1v489XqMp0vjkw3GaapjWJY4guwXBvqRbbqR2&#10;0vz1eq0bpTSS40rNSwbYqjYSBoBYH3tbe3nq9QxVeQkNEzs7slPc3AFrgXAHhfnq9RKeoWVqiavk&#10;pmQrE8gZQAdzbRYFjbTvbnq9RP8AOGB/1erBhjRneWdl2gdwAWW9tdNLfSR3ufV6gHq6sVkUlBM3&#10;lx1DGwsVa4NiBYXHb6eer1YFM8NWRHIGdQUUA67CLkA+Nxz1erDAp+bFUvliIAkgjUH23v8Ar9/P&#10;V6pmE1EVRIyrME83c66XY27C3a30n9vPV6nmGgWSNaFZ/LeRvccdyfAN8L89Xqf8MKyUw+YA8+Bj&#10;v1FtBYWJtpfx56vU31BBqvklKFl3MHG0hbdwfDvpY+PPV6uVBSxU0Zjq5EMZNythqWPgfADx019v&#10;t9Xq4TPFBLT4WyWp3cE7TexOg7Dw+Pbnq9WGrp4Vllw547xxE7SbC4+0Gt4HTw+HPV6kpMhhiWOp&#10;UHtdgTfvew9o8Oer1QMQmRFY0V0YjxAvtPexvz1epH4zXRzqohPuRhVa/jc9789XqSlZV17l6eRi&#10;YozuUe0D2Hwvz1eqauG1M9HDX1C7ElQ7Sx7sO4uT4Dnq9XCd5a+SGmdF91TqAo2rb3tbA6/nz1ep&#10;jUSLGsAUhA42+BK38T7Dz1eqNjBWrZPllaO5Cle4BGlyeer1Z6DCpa8+SjlJTtuCCfGwPt56vUJO&#10;BZOxKqqvIl/SMWANgbjTsO556vUajpz0Qxuuw019LGJO4kTaTZb2BJtob6f2c9XqOzkH0/w4RNQS&#10;yQAsyky3AIGlrDvbXsD8Oer1GZ6c9A56nGVhpIPM+afayJGCVK326dux/p56vUdzA/TlWQskU8LQ&#10;ISAH2qGcKPs6e089XqF/KfSqLBarZMhJkVTtsQEN/it+3t56vUaDLeSGeb+VjXzEEqr2IXW5LDsd&#10;3Yf0c9XqUtX08mlhc0xsytdtwJCD8+er1MeNZHTzlqNoCMp7gklgO5sALE3Nv49+er1BpWZSxySX&#10;yp6dYUclEsLgg67jcC2vhz1erL/Veojw9Ywl3V9jaAEjvf6Ljnq9S+ytRyUweWjKmZNzMDrdu/jz&#10;1eoeco181LidLWMbxyAhtbgNYjT4c9XqOBk3EfnITGy3OgtYAkC/PV6s+fcLWtwqSnpxa27W1wee&#10;r1Uy+pXJ5w+R/lHYBd7SbLElf8Nze2v5c9XqK7lZ8SqqkU88LJGX3F2sSWsQPbcbeer1YMz5LoaJ&#10;XkjKmolLTNfUgbTpbTufvPPV6gEnppWxVKHBjtlbeGDqCApNyT8SNOer1Lamy/SV9BLSqgYSMGQk&#10;XKlNfuLC/wCuvq9QBdTcg1NTRrDXoJEVnc2jFw723biBdgLAgHQa2AJPPV6iM5gyjW0jNIkZWG5M&#10;bEWuuoP0Ennq9QX4ph01HOY2pW8yM3X3DZx4m9rePPV6pOH4eZMQoGqI2jYsxjI1G8ju+tiPCx05&#10;6vUM2UcNqJsTnwnE2jaEsFDi9gGuSWUXYWPs/o56vUKmF0aU8Qhh3BJC8YuhAuLgEX7i2tx/bz1e&#10;rGuATQSmIqJWj299SLmw0H389Xq44pg+IVcSRQUxCTqOwAClTc69wSB/Hnq9XPL2F0UKWWJnG47g&#10;ACQ2o07aX56vULmXMqPJMY4I9rygNICtgfYD9HPV6pOL9O0Qyy1sDG0bOABYXtfxtcc9XqCqbpv/&#10;ADLCWengKMjE7tottOtrX56vV3geT6akmenw+BZE1BZwb+O43uLG/hbv9Gvq9Rs8s5Pemo6fFRLs&#10;SMKPLVADfbpfUfR9/iOer1CPHjVdR4rEZAEKhbkWIA3aDv8AXz1eper1YxGnVoVkVpIWYAkWADar&#10;43uBz1epIZl9RmLxSR01ZVRsUcXkF7gG5Gl/aD2+PPV6i5Zu9SWLpWb6aoMkReQmQEsCCbWPe1jz&#10;1eoGT18x9K0vTzuDKxO25ZSS2mhuLkaX9nPV6nN+tuIYhWz0L3MSXYm5uX17fQPq56vUu8vdRcRS&#10;npzLIfLqXvKWJJVQDbT6fD6eer1PWF5/aCp3S1LPTxysgu5swbQG3awJPPV6n7G8xx43hT0lUNkk&#10;TFYmB8BbU27X056vUXfM0k2KURjxRjJI6yHa19xIO2wNrkfE89XqL7i9DVy4Y1PCxjkjFyBr9k3t&#10;cjv4X/Uer1B0sNVNij1WIC06wtFEx7FbXa/YEG1rf089XqMR0kwDDEo4KqWIlpVP6OwAJH7w8Po+&#10;rnq9VhGV8u0tItPg9NehqBGu9Xta1r+/b2/t+HPV6hGp6SSOipY8SDJCrOW8ske9f7IPst+znq9W&#10;HMeP1FLVN8kymjTaN9yWANrp8dfbz1epK0ctPUER0dRBHUFlMcYRt5BOpva2l/bz1eo9/RnI1Lhd&#10;HUYogVZqzyzI1jckfvXP1duer1DLj9NQrFIZaeWWP3UBU22kC+5ht1F/Zz1eom/V3GjPTq9NN5oj&#10;Dg7dCAD4/EW56vURmuzBRV9dLDVzASBncAsCC1/H2g89XqTdTiD16xrTFfMkjcsq6KAO4uNLg207&#10;nXnq9SCzHCkeGSUakNLHGHFx2PiAQR2Px56vUH9PMBNJ5jXvGoYkCw0t9Y8Oer1KHC8DkmxA09Ai&#10;yRllBe1lHiVPx+HPV6jKZQym6RQwSUkgEhLE7AFVbixt4Dwt+XPV6jvdNuha1tUcaxCECKp2iK6X&#10;YAfvfAH2f089XqsJyX6caKKWDFpaNENzYLbsLWv7pJ7X1v7Oer1GHwjpBHok0KRhWNztAAHw8Pjz&#10;1eoVsH6e/wAujMjNG2hGijcR7Oer1L3CMt0CosJF0i7A9gRr8Oer1K6XD6Rk3BVuOxAF+er1MdZg&#10;VJLYzINbHTTXXuOer1T6fDaEC620sBpoLf289Xqe6VKemDBXUWvewA18P489XqfqGojZLLYlbjXX&#10;vfnq9U0YfTVEBWRQ3j2056vV0MEp0bdHHsUWJ7fqOer1TKfDqeNix0t9Y56vU+R1UNNHue1lt7O4&#10;56vVjmxqnL+6QdNBfnq9TFUZkO0CJh8fDTnq9SDxPO1NhlO0kkwUi/fS556vUCGK9TUnkkeOUAIb&#10;bjrcjvz1eoNMR6vFKBzES5Dhd1wCdbaa89XqgL1lpCplp3uVKggta2mpPb289XqdsI60YRXSmiqp&#10;LtdSCtrEnnq9QnxZxwVZRDTyeY5sfGwvrz1epTUmYqY9hfcQNNbn4c9XqdpsaEADuQLW0+PPV6uU&#10;Wa6bDYlV2AHxOgPPV6ndc5wuwUsCh8f2c9XqjVGaoEN0FgB356vUwPmORpjtfXt38b+PPV6lTh+P&#10;iUBLggXFwe1vo56vUr4ayOdWWQg6c9XqZcewmirqNo2GjLqO9+er1VLesv02Nm7KNYmCBI9zCS5j&#10;3GwGqnUG5uRf+3nq9Wmj6qOlWNZKxerM9I8UUcsiMbdxqo2ke063tp+fPV6q+pEne9Ni0VnRg6zb&#10;dFTttI+Pj4+znq9UaqlhrqZadyYUVmYMNPhYkHUH4/Tz1eqPWVFKkQp4XAabZbx3G/gf6Oer1ZZM&#10;RhloGqmkSQlljCR/a3C99b628SPr56vVxSpixRYzI/lyRkAmxtoLWJ8SOer1f//RhfJOXSWQbBt1&#10;11vcm30Wtz1eqC7GoZoKeLfttYi42tYgki+tgeer1dS+XRe8t3cHXS9ie/PV6o0lQVk84xlC5sQO&#10;37fD289XqjtNJBJJCqgncXA8Be/w+J56vU70+IicETlXcfHt42Hw56vVgqZxtDMoJUm1gNdb9/hz&#10;1erN8tGzJO8d1tqLgkc9XqgypDKhFLZUHva2Frd7km/PV6osM3lzLFUH3VBJI9h0156vUoqGtamj&#10;cEIUja4vpf2G2v089Xqf8NbbGKiecJGzaXubEljYDnq9ThTGjqfMhdvM23Fjp3uAP22PPV6k81XU&#10;vUilKbdjMb6g2GnPV6uVWjVG5U/RorXVj2v8b/dz1ep7w9HWojVWAG0ghbC5JNyba9uer1Kc4n5N&#10;MNrBNjMCbamxOvbnq9Wc40klf81ACm8KNzD+I8Pbz1epWUmKmsmVJHsFBsbAa/D6eer1L3CsXYrD&#10;HBKWGtwNbm/s+/nq9S3gneWX9PGiEW7eI9tu456vUw5soFrcMeAEHu4C6EnXQc9XqIf1t6YYbn7B&#10;XwtbmYMxdiNGFze/u9xz1erXo9TGSxh2NvhlILU8Nlaw1ItfU2AuTpfnq9RAMWp3onaMC5X9xfD4&#10;m/PV6kmtOolLONrPYm/gbW+jnq9Tcghmp2hlAcR+7tuO4JF9Oer1Ny0cPzofeRdh7hI0AH9HPV6u&#10;ENZFVTytUKfLZhsHgLEg/wAL89XqgVVVT4fI9YFVjGDY2FwB2+/nq9U9Z6kQiWlUSB0LA2Fgx1v9&#10;Fuer1QaqomiqlkkS0J23K6/Se3Y89XqjiHD4MRTFqKF23hhq1xb6LafXz1eqPUyfN1DyVCKosBtG&#10;o7/nz1eqM0MEMSwXKCLeQTexUkGx/X289Xq54gcOhoxT00QeP3pdCALdwde/9PPV6sODUc82EeTJ&#10;bVi4FtfaPq+F/q56vVFab/SYqXd+jAIJa5O4a2X2c9Xqd6zEjXxth8z7BtJXba6g2sT9I56vVxyd&#10;M5ZZp5NC+wHQMbaj289XqsN9NWNQUuPwxVEjO265uSdqjUD2AE89XqvW6f8AURhQxUpQeU4G67Eh&#10;VI7D2e2/w56vUnepGeK+lrJ/lpS0JVo42Y2UswBHY30+HPV6iVZnzJV1FWyMd05QsLNYaH7IHt8e&#10;/PV6gzqs3GClkKwL8wH2DcATt8NNba97c9XqQE9cY6laaUsC5uY1e41Nzr8SfDwtz1erurr1oZpq&#10;pIQ6MgjAOpUt2IHgVOvPV6uNFjslDEtHiLs1veIuLkA+PPV6guzJmDDJq44hRlgk2hF76KdQB7T4&#10;n7+er1IypSbFpBXwSFJU7Kb2sQe99Oer1NdRLUUsSTqLO72b6z9456vVGqJ5JA7m4k3G5B0JAsCL&#10;W7+znq9ScxCf5xEaVQNjKGYi+09tP289XqbcXr45cQbD0a7L7miixtr7p7Hnq9U9qqnEZEABYkKp&#10;F7g6XJ056vVFpp4aWmnpgu0TSBnI/eZRtDH4gePPV6lPhGLQfMCjm3SAlFU+FyQNbeA8fZ3OnPV6&#10;hUgq58Oq2pqizRxuwZVIIuCbWIuCAPEEj42156vUOWBZsniw9amn0kjZxHGSNpOq2HYXPsv/AB56&#10;vUZXLfUTGcSgip3dYoIWQJc2G5v3fo8Oer1GswZ/nqeKOORVk3qHjUX+NyT4Ht9fPV6l9Q4IxjmF&#10;JCXnVwHDEAlT/h+B+HPV6m/EcFiigaaVUVUc711LEN9kkD2X789XqSWA1nkYnPXVoMHllhECQCV9&#10;vwueer1GRyZmzFIWpKjzC/lo4ZRawBPb228fr56vVat0ezTSy03myGxkWMiIEGzEfwNuer1DvW1E&#10;9XSecz+WF9wgC5A7fn256vUHFdVwLVtTy3R3ZFVQDYgWBN/b489XqEDAIGMySRpdX+FwADrfnq9T&#10;tj2ExT60rg+8WYgG4Hs56vUQ3qhgdbiHmrUAbkleyAEXAJs33Hnq9RO2yV8tmI1mHJsmEhlZioYE&#10;27EFTcWFrfRz1eox2Q8KeOkE1eoiqHlvYKFAI0v8VPPV6htoJI6ORIwNhdHUBdASPH6x+unPV6ny&#10;lxyBY6elkmG6EqzDQGw0B/Lnq9UKvxWSfz1Vi0bEqreKtp2+nnq9TFitbLQK9TB+lYxg3UElj2t9&#10;/PV6ke2Jzec9PVbjFIqNe5Auxtb8+er1SYKyapf+Vxxlo43YEMSRa3f49/4c9XqfMEwOqWneak7g&#10;GwYXA9mm3xHPV6l7hWHRSRfL1LKiMDvYXB01J10+Gn7eer1IPPlPg0lC9HWSAwIrBbgk3bQG3PV6&#10;iI59jSqSSkpwFQF1VhYLZR92o7c9XqA+mhNJh6yKokjjA3RgWJA8fs256vUyY9j2C4ZQTVEpAQpf&#10;b2JIU2A8L/rrz1eosWOdSKGoRIcDQqi2cXYEkk3sBYHW3Y89XqSAzHO+KfzR5CVdgsaa2Ut208Nd&#10;Oer1c48WxbDXZXfd5rvqfeIIIJ1+PgPDtz1epF5pw2vxILOj7AqvIxXUDcfYe1jrrz1eoFM/ZMxq&#10;XDFlLsg2rZ3sLnxIuLW56vUWqTILRPLTYixkQ++1wCD7LWsPr56vUJ3Svpvh0+LpSw3bdt3EjQag&#10;2H0eNuer1X2emigo8h08GCrosJuisdAO9ySe9z256vVZZR9aaHLWEMlRIGkRwqb2AuW/v056vUB/&#10;VX1By1OHl4Ksqk7gKC1jGfs2ABufbrz1eqtXq3nSTFKsKlQZlXclgbA2OjEbfZc256vVXj1Sxqtl&#10;x00GpEauSw7MAdB+f8fhf1eosmY55WBSJ1vsDBB3DH2/SOer1IuskqZkV4mHiCCNQB2At4/Tz1ep&#10;O4TB8lvEdnLknXwJP7e/PV6ldgryzyx0NRIdscgLqCQLWsO1+/jz1eoQKqiBoxLRtsLpuYE628ba&#10;+I56vVBb5PGqOJCACUJVT2NtAL6a+Ivz1ersURpqpVii8qMBN+3x002/089XqVkfy0FWvzJEi9jc&#10;jT4k6fdz1epe4NXfP0k6kpGKORFRQtiSRu3Ak3NhpceOmnbnq9QqZdzDHir+VK0eyE3DHQgjQ+Nj&#10;8eer1PdRWEwlYIhsDyO0lhqGPukj+nnq9Qh5R6gT4BiEVbTxeWwBKs4AUWupsNRcqb689XqODlnr&#10;yMQojOJEcbAqDRRvOl7Bdba9+er1GZyd1cpZsOjSoVZFnKxzNYEL7pNx46Wtp7fp56vUroesOXVS&#10;R0rGWNHG5iRYAaXPsH0/lz1epYf53XSjX5lhKswUBQBc/Qdp56vUHNV1BxYyvg2MN5cdQ7EFlACr&#10;Y7VFvh489XqaYsyvhmKR0lAVaOosHa9gSLkHX2k89XqM704zLPHV+SX84whVFwpJLEWA+vx56vUb&#10;rBaSCOsjmjH6Fv0sl9bMLWA936+er1C4ct1WNUjzG6gFWUeJU6n9fjz1eomvWKjGX6qrhSMG+0Dw&#10;IGl/o1156vURXMWL1qTJTedvkfelxqCSBrpbUEn7j356vUiKHMMdI0WH1nvLHuUMTfcoU3H389Xq&#10;anx145QIAIo2BQFgD9dtOer1MzT2eqLvZrMQ5F7+zv2N7ac9XqVeVPmsPqd8kxglkVTdrDdftYfQ&#10;b/Xz1eo/fTHFqWmjpikpnaPabAWIa/iPpHPV6rAsCzhJSYf8+jLJtAtqFuNb9r89XqETKOf6nGld&#10;apPLKkHuSSvt56vUmupeLzQwGSFgA5Ki1yL+0/Dw56vVr/et2vWnyvVCvdF895BZrGwUWubaAEG/&#10;t56vVrEZ/wAYVsfrJK+Uou5owAxCkDsQNAb+3nq9QPS1fzVJ5SED3tvvWvbwP189XqYIYpXnlWZd&#10;CbqD7L97fHnq9XUMU1GvzsX6S+u22tr2A+vnq9URanERHsUfbcE+Njfw08Oer1PqxkyB5Bdbi5a1&#10;jbx7Dtz1erBOvyhRKUhlfvpc2ve508fZz1epqFRNS1qNEw8obzaw7nw56vV6trJ42+eZRop7KDcE&#10;fDnq9TP83Ik5l2hY9NSPZ7AR4c9Xq5mriE29hZO4Nvd+m/PV6lfgkcddKIZNo3bhYkDUajufEc9X&#10;qW1LidLFAvme8UV7tYWU3J7/AB56vVjr6ynqnjnRdrsQoa9ggawbt30/Pnq9TpJDNNI2H0TbkUgb&#10;raFVOh+g89XqcHpXpQAse9ze6nsAL2I/jz1erlLhVI9PDigqoovMJUKQ3vlTqL2tuHa1/D489Xq4&#10;nL+NvhzVGGxCTc24tuAIUadj4c9XqitQw08G2qIfQNYHx8Qde456vUwEYikppIQHQkEOSSRu7C3s&#10;vz1erhJQvFILj3mbWx/Mc9Xqi1C1JkFQHaQs6kMbe6PZ2va/ieer1OtItM0kheMiRbdr2Otzb4c9&#10;XqwYpDT0UM1REoKTEbhf7IHe3PV6sFQtG8MZLkgC6AG1hfvodeer1eaoweZ1kmWRJYrtGQ1lOmoO&#10;l+er1N1XaCCSqjbzSFuItL3OoP0Hw56vVEhmjqofm54zufQHSwPcg89XqzfNTvLHh8jq8TOTst29&#10;29+9uer1NYamiT5MxgEg7bHufG/e9j4c9XqjJTJDUqVjZxGHDeI1Hh9HPV6skLU4QTUj2kAIPw+B&#10;56vU2TVGIzx7ZQoimYKw2gNcHQ3789XqzVf6OpjhX39gIuLHuPbz1erqXCI6kWkbymBWwFvqA+nn&#10;q9UGfD1aVYZv0jNpcfHnq9XGJUgtBbb5DWtbX6vp56vVLUgRM+jbTdb9++oHPV6o7yVNJLJMSdhN&#10;vHXQc9XqhRGhqKfdSMYzDLcWPcfvAg6anT+3nq9TnSVUO4o9xHrqPYNbDw56vUo8t4o2GzQpHORC&#10;rFrsNpAPgfo56vUdvp11txGkq4aFah1EQB379NO1tb6D2fV356vVaV0i64y1kFPWzOYxKoBe5JP9&#10;BIH69uer1H06fdSIMWlQNUmHYwQeZISSjE6iy2H1/wAeer1GRp8y0tEjRRzXIUIHJANjqPy56vUr&#10;8Kx2mqMQjhWRSHiUBfaba6+39fbz1eoXsuYStdJDO6axXbdp9o/2c9XqH/K/S3EMSkDPdomIO4qb&#10;A9yL/Rz1eo6uR+ltHgVJFPS7gzKrbe4BPfnq9Qz0uFyxotjciwv2N+er1SaiKVmsX0H1689XqgRu&#10;8N0Ddj9Onjz1erjJKGT7YsdPZfnq9Tc0m2UhSNoFxcePPV6mqWohZhfxuB4Annq9UVqoX8tgAB48&#10;9XqcI6xPsAg2vqe456vU90dYsi2JG4+z289XqeAN/vAe/wCI8Tz1ernHGrWJFnBJtpf489Xqysy3&#10;swt3Fx2HPV6pCz2h/RC40HPV6pUbzAi48D9I+rnq9UkRuQfEfHnq9XOSaWM2bQA+F7Hnq9USaJqj&#10;3laxa9/hz1ergI5mAYm41+OvPV6odQRAvmMb2vcaXvz1epJ1OPx0l5CwAb6jpz1epMV+fKGFSzOL&#10;KL3uNPqPPV6gUzV11wvBYJP9IVmANkuAT9XPV6iu5n9XFFEzU8NRtdr2G5QFPgNf1+7nq9QTYr61&#10;MNo6c/OV8KMFsLyEXPY62ANr89XqDSX1w0L0YlnrEYrKBq4II10+rvz1eprT1lq9fJV1FbthuF1J&#10;sAW26WvfU+PPV6h6wD1P0jFYRVCSMgFbXBN+x56vUM+WuuWEVEhgmqFuNSxIJFz27+NvHnq9QyYD&#10;1DoMUO+Kbaosdbg2+jw+vnq9QjYf1ENHL5SsGDAG+4WA/U89XqWUOfXmIdgDe3Yi5Ht56vUp6POQ&#10;0Km/a508Pv56vU+1GZV8hhfRxfwuRYc9XqJn1zxFpcMqEU20YtoTofb8Phz1erVs9dmQ3xdaupgj&#10;aRPMBDsL2NrAgfTrz1erXy6jZYrqWKWjrqXZJGzIzFb7lFzdSQLG/s56vUDlWlBT4fLTiJqeYBDu&#10;vdSe4AUC4t489XqR2KzGamgrJFud5YqL6D6Ldjz1epPzVFLLCHeIAtvA+Hsvz1eqEKlKiJZGUe/Y&#10;bU0vrYm9uer1QxVU7tZItkW7yz7SQTe/hr4/w56vViq3ji1du7Dba2guB93PV6szfMztJTykeWNu&#10;3Xvpr8Oer1R5kmMapKiuCdt79wNb2056vU6GSsqKhVprKrD7/u9nPV6shEsVkLq4Pt7A+Phz1ep0&#10;wpZRGWBUFL2Bte3w+nw56vVkiaSSZ4yNyxlXKN3BPbT+HPV6s1TXUuGETq/2iFKnQ6/0c9Xqb5bY&#10;iVeNtybiCB3Fjpre2vPV6nGnwHDHmFdBCUqYC4V7kkLbUWGljf8AW/PV6lDhgV6qNlTcJLj2EafD&#10;289XqzyJJKDNTgq5Avpbv3v489XqhUlTTzVnkVB1U629l/hc689XqXOF0SmV4kAshJN7EhjY2BFw&#10;fp56vUvcHqjJD5PlE1FgFLaXBawGgOmvPV6jE5LoazDytbNbzliaNdpJBDW3bjYX10+jnq9Rnenc&#10;8sVOsSxrHK/6TaB9hjodxPhbnq9Rr8uy4fh2AyVEg+YqXYqhALAG4u2mg1Pe/s1056vUu3ajosKk&#10;nVCsrLe5IO5Lan6T2tz1eoq2cUhWpqYqKYMkhBZGvdb6kXIItqCB/Zb1eormJPOtY9NIFYRttBHd&#10;VJsPADUm33c9XqS9ZLWQ1C1EDoHhRmXTS3Ygj2j2c9XqTM2ImKmuCGlYj39wJFzrca89XqRxgqYG&#10;mSokXzGYkOAQtjYi/ft/b9Hq9SYc2qXWeX3Rew3aX1uQP6Oer1QXpocSqQ8E26NEa66C1hpbQG4+&#10;Hx56vU8UNalNFGL6x7m3Agk+wX789XqgVsktYfnmYsJLFgoNgAe1/bz1epIVuIU71kkshJiBG1ge&#10;57ag+zx56vUlaiqMkm5SSPeFz3Ouo8e456vVAnqjJiaRwKDH5a3t2H5eHPV6oyUsM8Ek1S/lsoIU&#10;3vfX9nPV6k/HJBNCH3BmQsD8DqL3H5c9Xqh0eI/I+ZRxJvExWxB7EHUkfeOer1Cxl+rdJHpAu64u&#10;qnUbj2t9HPV6hhwRVFIlRKdr7lBAXSx8D/Dnq9RwOjWT5M24vEI4SwluF7gqTcHt4fr8eer1bFPo&#10;y9O2D5Uw5cTxukUyshVCdSAO3tt3J08O/PV6rKaDDYqSglhogyXI97sCB8dvPV6stXh+L4jbDqP3&#10;dqmzWJtf2aDnq9U3DeluN1sqxVwUqxupVdrH6dT3056vUY/I3Rehw6b5mrjDSbgw+B+J56vUaXCs&#10;mQQx2ChQPZb9e/PV6nWTL8G0qU789Xqhfy6hpm/SqL6/UP1PPV6uFRPha/ZcIF+i3PV6g/zNnLDs&#10;M3tUzo2y17kaC3c6c9XqA/FusWVp5DTUs6SPqTtYaD4/Tz1erPlvHafMe2pFijbtpHiB3H1HTnq9&#10;Qv4dQU6R7lGnf+PPV6ouOYNTVVO8MYA3A30Gg56vUVLqP0zoK0yMsSyFVBFwALC99O19eer1V85/&#10;9N2HVb/Mxw3iMg3DZ7yltAQRrobeHt56vUiqPolVYbWQpQQSfKNcTSEXKlR9kH6R93089XqFLIGD&#10;4rl+peKoVjEQVB2kEi3t07c9XqHfKOeq/Do2ioYyEBIZmsdBfxP7Oer1Djg/UtVpgJUDl7kXOm8e&#10;Hxtz1epS02fkrUjp6pl84EMwGgAJ056vUJOH43EaV6ssAo1O037+3489XqeYsYp5GBla3tsDr9XP&#10;V6lJR4ushj2Pbv4+GvPV6l3Hi0epD6D4fx56vUlsySLV4ZJFEdxIJ8Pz+nnq9VRHquwyatw00oTS&#10;JpTe5I8AdRz1erVc9UNNTR5grMOmQCZJhtZRoobsvjcEd/Z9XPV6gW6C9K0xTP8AIIP0sglEkNgT&#10;baLaHsNdbXvz1erZ49OeWTQZUgw6dtslGUZhpd2I7Abe1/u56vUbfD6xjSeVJ7ix7gXGgJ72+kW5&#10;6vUAGfMfo8Nnkq5KgqV3hIwQRc9x7T9HPV6i6oZ8fxpI4j5RNpN+oJHxP7Oer1KGLF0iQ4fOWSRi&#10;QZNbnXwsD3Hjz1eqbUVUop1kXRo7KqC4JN7a/Vz1eoFsbqf5tVMXdlMO82awIPsN1+HY89XqDGpa&#10;uollRHJA2kk2G4MOxtbnq9SLxPFaupjEO1fOiv7pBU2J/wAX8Oer1A9jox0VsnnSJGjI3uICSL9z&#10;usARr256vUEGMTCjcQQTHepJDKB7wHtv4n+jnq9UjImfMYw3GxX4dU7fmV3bwNdgbVWPYEnw7nv8&#10;eer1Wt9AurdU1JDLJNaqQBI4Bcllvppr+tvZz1eo8NDnqGPDBXYg9mYBbEgkk+A+jnq9QQ56zdtp&#10;5H22QKwViLgg9vu789XqrtzzjaSLIkRIkkkXx7C/vEd9Dz1eorfUfEZqGlqfLs8MYU7NNzG1/dF9&#10;Dfx56vUUnqBK0uHiYszTsq3j1vrayg+PPV6kJgVRJNF59dcSQsr7Wv7o8e/s+PPV6js9K81tMUji&#10;FhuUgaWKjQ+PPV6jdDN8mFxPLM+9dCqAAlQLaDw19vfvz1epkzVnZcXoEmqVCwTWGmhUEW11uNbc&#10;9XqK1nzGMLgpxFR3CohUgG+5iTZr99NOer1AjWUZqIfnIo9kjLoQTuPtFjprz1erHhED1BqKaqUQ&#10;MEYRixBIPYt4A38Oer1QsHwappY1ndvfefy126gKBqB8Ceer1KzD8Ow1axauUBQre8NBqCbXHiL+&#10;3nq9Q7ZXw6KPEIquvAlWEj7I7EnQFR4e3nq9Qx4XHSYnLUTYbtjmW6XIuqm11JFwTY+AI08Rz1ep&#10;9xtpcJw8yPLFUWvuZVAse/Y3voDz1eoE86T1sdBDU4PMAxVtO3uv3P02PPV6ix5hxikjmhoqNyJ2&#10;e7A3IuDqx+B56vVBpswxxYnErItpHIa4G0km4I7i/PV6n6kzRUGqjA2lEZwtiR7xJGtvDXx7c9Xq&#10;aMe6gTYfW1qCXZ7wXTUg28L+BP6+31eoPK7NnytNHWVTmafeQVUg2v8As+PPV6grx3HsQxKmkp8R&#10;QQxTy3Uq5ux0IJFgRoLCxP8AR6vUGmJZipTE0dULMfM2sG+1rqO97r8bc9XqTkePYbh8kTRGz7Wf&#10;uLk6CxBBGo8PyPPV6sUOO01PHE9OLl3BLd7EnX6hz1epT01ZKIGhp5LCR7knQEAG+v0ntz1eoVKC&#10;SvXBIsUeEmjlYqXsSN6rb3vYfGx56vUoMGqcPirpIsRQyO63RkstyRYX0P0afDnq9XGTGKkBaRnL&#10;s1wtgLgk2IsF8Ne/PV6udDmKLDZthjaRpFYEhuzA2Bt4Hnq9R3emOaZsOpcPmdgzOiKVGtwdO2hP&#10;jppfnq9V0XptzhDUYWnmt5bPKrhpLXBUlQgsbWOhN/hbx56vVb1kzMFFJAkU52uFW9tRrf6+er1G&#10;JwDHWO0lzYffz1eoYaHGY1QMWDEm5HPV6oeJVK1tkZwbC9tND+o56vUTfr/lajxammWZSb2AsBa5&#10;sP2Dnq9VCvqS6a0lNjUgw1RE6s5Dkkre5JsBpoTf+7nq9RFXqquggf8AmR3yRuzuRqxUk3J8Rfvr&#10;z1epRYRmFUaKpLhI4QrDdYl/hbW3s09vPV6hFy91LEExqkZoVVjtTsQbeB9hHPV6h5wHqbW7xikk&#10;oEK7R4k2P8Lc9XqNF04zvBUVqTVkl4owrBjcg7tR9OnPV6jY4RiuF47h7ysbob38CB4fnz1eot3U&#10;TpbS5hiqVlhVo5tC6qNF8e3t0v8AXz1eqnz1K+kTCJ0qkwiBJamUF4kUMbfmQT7Bb+jnq9VJvV30&#10;1ZiyzX+c9I+1Cy6IRbvcEeBBHPV6ic4/l2uo5jHURtTmNjc6AHXtY3Ont56vU3RUssJ82Yksy9/g&#10;L89XqcZUMtEscpLsp3bV+ntft256vUNnSvK8skz4rHCZJGkURR+AsNNPZ8f2c9XquH9PmQkhrIKx&#10;ogpgUSSG+gJYttNzf6r/AMLc9Xqud6T4jFguFPVSThUht5iEABe/c3tbUffz1eox8fUnD6Sk8hV2&#10;OEB79mBvYjxU/t56vVjnzrHWVIqVnYhSCyqSQx8Bbt4/w56vUo6TNqPFURT3vICsRNiS3fnq9Scx&#10;Op+VpGr5p28rYxkCi7bfG4sfb4c9XqDvFc00eHCNIQwsS7OWF2C6j+jnq9U3BuqFVR4V82r3p5gT&#10;djcg3++3j9/PV6n6bq3hklH8/TzIAga7Agi3jp9/PV6gwrPUMmICSCmnjkjVj++QAAPH89Pp56vV&#10;nwXrHh9Wiwy1YvUKGDgjaB/Tz1epyq+o3mUiGGTzW3Fb/use9/4c9XqRWYcQnxSiMayANJKiF77i&#10;A3Y9h4356vU0wYgaOgeKmSRmikEdx4jsTpqP6Oer1L/DsYkkphvkILsEJuCFP9nPV6pj5oNFh3mC&#10;UGZLkEWuAPAH489XqkUPU6XD6UVzzaEhRYXJv+tvr56vUvMB6hTz1dNFSNeRyNwce6VN/uOvc/Hn&#10;q9Q24bjkdXITOPMaMiNk7qR/SP17c9XqHrB4Uejgp4UURuQACB7qnnq9WWvyHTYnL5J1c3cgD3SA&#10;dNe1+er1Al1K6HYfjeFVEYQMpB2gWDLoLkXXXx0+rnq9VO3V3oFmCmq6ipwyNRSUvusJRtYm4Og2&#10;3YG/cfH2c9XqKHU5QqcLeoqTEUhBBcnQjQ3A924Fuer1JPG8CSSZlhpxJTAFj2JGlx9Fz+thz1eo&#10;MJ8PrYaSopqaweVVjMi6GNib3X6Phz1erOKUUk61E8t2CMik298gXJPhc/Dnq9TPHhNPJVPXTS/o&#10;nZRsOt9NQOer1KSmy9A+JGtYBWpAzRswABL9x8RYfqRz1eqbVn+aU5jeyvEytuFyLWYH2ag+H089&#10;XqReIV2+sISVim24BAF9O58foHPV6meiKfPRVM6BFAZHNwL3a4ZviNBYft56vUJWD/M1jCnw6fas&#10;hKlLgBj+6R7SRcae3nq9QlYXj+H1GICJGPlbBEzIToR7rAGwIIP0W56vUsDXrgNNNU4eTJC5MYUm&#10;7A+Bu3x+Pw56vUIXSzHan+fCoceV5ipGAWBbbfUhQSQb+I/Pnq9V6fpxzUGpqWOllIg8sE6WBINj&#10;p3HPV6rMMmYr51OrxpYEW3EX56vUMFFUmVBuOpF9dLc9XqUMU9hq19Ln2W56vVl+YY3CMPH7uer1&#10;drM57G4NvZfnq9WaJmlszeF/p56vU709SVf2+Pa3PV6pUEhFySf6Oer1S1qnLam9rjXnq9XIzIQV&#10;+vnq9TdVMVHmL/A89XqwUswbQLY39gF+er1P8FRLGm2w1/Lnq9UxJ3/eN++vcc9Xq4SfogGY+97e&#10;er1cGqFD7vzPPV6shlZ+zaG+nx56vVmimUW2jT289XqlGWxtt111+HPV6vQ3Swbsb/HXnq9U6Bzb&#10;Qd+er1duynt29nbnq9XvMVW0uRp7eer1c55F2HT2jx789XqTkqmxCKR9Z56vUkqt1hu1hcWve/jz&#10;1epJzVK+9awN9NLm/PV6n3DJmayle99dOer1c68IF2FbnX4EDnq9QIZ5J+QcnQC500J56vVXj1Px&#10;SSSGWCoG0ANYr4E3sT8Neer1UZ+p7MoGIT0cj7luVIUAEkeI9hHtHPV6qwMz4hUjHhBTuZGIG1jq&#10;APifA89XqNz0O6c1WOVlNVygSGIiTaupJJJ2t3utuer1X5dCPT7UYnhdNik9F5aOunu7bAnQare1&#10;tOer1Hnyv0Up8NlLVka2S1iFWzA9/rHbnq9SqXJWG4MZJNmjXIA72J0H589Xqm4fCtGiuw2lgTa3&#10;Yc9Xq9LXIgDRr/iGmhuOer1QaqqM0Y3HU69u3PV6uXzYp5FDtfQ/C30jx56vVCrMVU7UVhqBf6T/&#10;AGc9XqYK3HHeoWJToLpcEaEduer1Ms0tYtGRINzXawuRe556vUH2LnFZ6aMqSLMFYGx2j8hz1epn&#10;E8zFnja4c7QBoQRz1epeZaqSJWcsNm4AdwBp2+rXnq9QsYTjcbRWjaw1F9O4056vUp6PFd3usbMb&#10;Dvpz1eqWZlqEvIuvtPPV6oWvmL5It+3nq9T7RmLfaVOxN+3PV6lPBNTzoYVvb6+/PV6mbF8Ow+qp&#10;pIaxQwbW3jbnq9RHuvmU8Pkw3ZCAEsSAQCb3It+vw56vVR16kOn2F1VFVYssAR0UqWspJI0Hx1t4&#10;+z4c9XqpE6y5feC+D0UbFKpyzka7SoGvb6tP7eer1E8zVG8dYiPGAINB7AAdCR2156vUGmMRJhk0&#10;8lkijJLFtNd3dr+HPV6sOIz1lNAYqMgiIo20nRiy9/q56vUm6matWmEqkBlJDqBckEdhpfT6+er1&#10;SJZKn5IUoJ80EbtLArY9/jz1eptiWeKp3ShgBE2hPukg6fVbnq9TNUTuaQPIfKJB7aki/a9u3jz1&#10;eqatfuklNPA9Q9PChVV2ruYn42/Zz1eoTcvv51THL9lmXaRfsw1OvwHPV6jdZEkfBqFduxpHJItY&#10;7QwNy3wPbnq9Rzcj4rIaaDDvl0kVVDANcC662FiLfV7Bz1epeZ3xKkrqT5uKFYmPlqArXIcjUagn&#10;WxHt56vURbqLXYVWSutWq+UO5FvdH2TfQaX7/wBHPV6ipVNGssMscc10kLvu/dChrAL37j2c9XqH&#10;joFi0eHZhDbrRxgEXOlwLgeGhtfXnq9Vy/RTOUtTSYdiNVYO0m55dQwS5KgAnT2X8fo56vVbNkjO&#10;ODy4dSmtJSS5eOwJBYdr/Dt/Hnq9RpcAx+BaeAyKgaT3iq/ZPcEjw56vUhc94vVYfG1VAC4V9CdS&#10;wbQi3t56vVT76jc9y43LMuGt5ckhZSTaylLkey+ul+/589Xqqb6qZ4qEkShjBne4LPu0DA6k9vu/&#10;Zz1eovGac51GKFzPI6wwk+Yq63AsPdtfx8eer1BZimJQGKOvq5GYHd2FyATZSQD4DW3PV6oFFNFH&#10;F+le42uolawLtY2Nhpfnq9THPXmkqliVS/mqN51NyTcEDv8Adz1eqPSY09RSth0ARYmkO42Abue5&#10;Ovw/U89XqaqmsrMKxIQyGNliO1ba3seykaEePPV6ktV4vJXbzIQNpJYmwIubD46nnq9TnQ43hlen&#10;8qqZLyxBSlyNQvsv438PHnq9TZXVWJ1e2nmkZ4ASUT90HXW1u4/jz1epjzDROFhkh95Ziuttb219&#10;p56vUkBRMlVvQgWF1BvcEHU9tbc9Xq4ytWUaU6xyEztJu3AaBe+oN/tffz1epfUGMOIPLeyObsxH&#10;a4IsLfEd+er1KmkxqV65J4Q0bBTdxqPoBOnfnq9SvNXUVLIZmYHcNPA3NzceN+er1PGFxCorEooz&#10;5jSsQLXubEe3xHPV6hHwBJ4sX8qYWlDD9JYWNjYAjQ/E/Dnq9VqvQnHsW2xLiIjkBVELqNoLAAht&#10;b6gG1xz1eq9/oZidLR4MsMjeYNyBWBBAFtfb2tz1eo2KYFhuJTx1JUSeYoKkdgLkXPPV6myg6ctL&#10;WGR4NsIWUAgAHS5t9/PV6kVmPpGk8TvUNuV7E3FwLaAHw8f1vz1eqrr1J+nmmqIa2WvhEUZIcFVC&#10;lrG3caa38fjz1erWn9QPR6vy3iGLSNG2yaVrWuVRRrp46kW9vf6Oer1EJejmw2FpzIX987u2lzYc&#10;9Xq5wwwxVil2YRKGAIF7ki/idNeer1CBhMSyNDSyrtLkFmPjtB26c9XqWcohrqz5iazsqKPe8dvi&#10;BpY+PPV6mOZaTzZMRszSTOt00G1QbEWt49/p+HPV6pGIthy0aSKAEAcsW00B0GtgLnnq9Xa7UqjW&#10;MAWjA2g6eGtidD/Tz1eqQYaakZmiJYSkMW72sLFR7LHnq9Q+dHqd6zFpTSK6qsqqhIYFgALkG1rH&#10;t+3Tnq9V33Q3K1Z/U8VFRcGTb5a7SDre9iDqD37c9XqG7EoKmjwpaWtCxQqzAu9gQSDqe3f9vPV6&#10;q5eu9RikuYmpMOdhGWjHujawBAPu28Ne/PV6gPnSSmxUQ1KkSX969tNbXNr+HPV6lNiOG1sNMamF&#10;l8galWsHYgAix0GvsPPV6h/6a4PJiOGsrx+TTwHdNMSBYFfHtYDt9fx56vVY/wBMVbD41FBKHYCM&#10;gEXDKbnQ3tcc9XqHTGGpD5dZiYMpQMFKMADu/wAQ8QPZ8Qeer1VG+qumMmIVP8kZf0bsLMl1F/Ad&#10;r/389Xqoa6w4G0ldLBceYXJJQAC97kAeGo7c9XqL7WUzUtL+jXezdyR2Pjz1epvppKmZmiiUABTq&#10;V7G2h8Dpz1erhSxx1cpkl3IVFi9rKSPZz1epf00OGT4bBS0000tRtYzI8YCqf9Rl1I8dbc9XqkUE&#10;EUTJT06kFtxbde2hOv0256vVM+VqZvLFIVSJSSxKncR2sDz1ep7jlUyLQFSUhZf0ltPA2v8AD4c9&#10;Xqf5aeR3VYkYtK6qI1Bva+hFvEntz1epJVsElfJNKsX+TWzkDxvaxtf6Oer1dRtHTYeh2gOzBSRp&#10;ZLa6j2c9XqcIKrD8Gkd6Jjb7WpuGv7e5vz1epQgGelWS4UEEsbXbU3/Ltz1ephqZmPmRHc6i4BVb&#10;g2Nhc9rk/Xz1epBYnVGBvIjBRiupGoF+4GnPV6olNU1xRQJy8QP2T4H29vHnq9QiZcmlkqYqge7u&#10;IDk/ZIFxoe1+er1G/wCiWQsbz7nalwTDdoimJUvus2v2Qo19nfnq9Wyh0J9JM1NBQYRhcxdnRN+5&#10;fevts2osO48eer1HhpfStBh8D4c0aT08g3tpqWGm4jxIvoT2+vnq9QN9TvRVQYxg7ph1PHHUAX3e&#10;WCbG/iNfjb4c9Xqq/wCsnoXxSlEbyxrPUIWaJ2itb/Eb2J1t4c9Xqqd6n9BcXwTNFRSVA8iKO5L6&#10;3DC91CkHQ9zftp356vUXesyRW4TGvmuWYOVZ2AuQLiwsNDfx56vUlsVoJoo44qZgN7DedL7Qfs/X&#10;4nv49zz1erPRVFBQTx0F43EwLDQ6MLiw8dOer1KqOogjoFUIo2A7D3YsNSe1xz1epNxPvhXz9yTP&#10;r7rEKdxJF+3bw56vV3W40YMRjhePta72+0ACDr2BB156vVIjiTymkDW2OHCnxDDQfV8eer1OQlES&#10;vLJKN5I2quhUW07j2+PPV6oNTKsshqa7tCqK3iG0NyfD6uer1J3EaqjjeKCmgKRxqtgui2BNgANB&#10;p256vUlq2pfET5wYJvO33uypexJtr+3nq9THOohUYe8u9ST7oHsOhv318Oer1QKqCOCujhUuzqTe&#10;Pb7vbtfvz1epQ/6RiNOr17hCpVQgUAH6LdtO/t56vVOGXWlZ/loTI6sALEiwtf6COer1OE2TKqSi&#10;82WMlls20AA3PYDte456vVkwnppmLFpIo6KhkJZgSCLEC+vtGvPV6jH5e9N+MzV6YqtGVafyx2AC&#10;9yFFySQQL3118eer1H/6NeizFcw5girJAtNTptkn86F90jeKIwIAPtJGn089Xqtx6OekHBsKQYb8&#10;vejltIdATvGmpIOht256vUZ6T0pYcZHVaRRExQBwtgCCDa+2w156vULGSfTlQ5ex6XEcPIeSXYXU&#10;roLfH26DwHbnq9RsqDp5g89CoEaAq67iACAPE3156vUz4l0joocQKUkKkrdmZluCfh4c9XqXmWMn&#10;06QeWI0NnCkAAkqe2vhz1epf1GRcPhhkkhpx769iDYnQC/189XqQdV08ilpI5PI0QlmDKLEi+g0P&#10;PV6m89PJ62M+bTqEALaAEkDt+7p9PPV6g2xDpNWUsrOkdmY3A7i5Pb+PPV6otF0iraaJ56ddpBJZ&#10;Nu0kH4+znq9TxS9PsawaKGrjUssZvsFrE+OnPV6jA5PiZohNVR+UwAAGgP19+er1LnHainio9xYa&#10;gX+J56vVVt6h6RZqlvl3AhfzWJBAKn2X8Dqeer1Euy0smHGenlCyMCpjfUgG9rmwOmvPV6pmZqWh&#10;en82uVZJncRqyEgADvqQfuHPV6ieZmwpGzQmLUVQVmpWDFAbB2torDxG3Wx8fo56vUKuUsSjihig&#10;rIv00/2QDewtpZfvueer1KHE8u/1jpDS0wEhkaQkta5FvoN+x8fZz1eosOeuhNTX4HN/JQZGi3WS&#10;zDeVIvr2BvcXHsse1+er1FTxrptitBE1fXQNHLGNmwEtYnQ+z6Lc9XqSz5FNRRJEFaGMTBo2H5qD&#10;3tf7uer1CTh2T6PCaxaqig8uWdQshY7m0N76/EX/ALuer1DNQZUr80rBBHMswVtpkQAhB4r4WsdO&#10;er1Lv/NhiFNLG0UIkZyEcrbUC9mI/K456vVFn6OTU9fPiFNPMlOqjZFptI7kspBII7aHnq9UDC+l&#10;z0uPGCnTzBII9y3KhNxurkH+I56vUZzJ/TcCrMTIAjAe8bm3cE31N/Z9PPV6l7mPpxR1M/yHlMyS&#10;Ii7woF+/uj6fb9HPV6gFzB0kPzghqFMJRwF23Abb2+nnq9QSU2WqmbFKiKACNxIG2bb396xt20uP&#10;489XqMOlImDZeAIWWWVGXehFlJN7arcjw56vUDmdMxQwsqRoCJmRib2KldCL9vjz1eoumaurFNQr&#10;LTSwW8/RGLWN1uNxJtYkDseer1Fvxrq9V1aSQRJseP7JkcWYm666H7iR489XqCCXqZM9NPSMnmSl&#10;+4ttv2uAPZ356vUnqLNWMCWGGjlLNE3dgPtW90k7bHX2ac9XqEzDszVTsjU8Ymkj3NI47NptI00v&#10;fX+7nq9QtYDmKmXC4arEpDuN4ylxYA6d/wBvPV6lnBW09QooXICRshRFIswuDcf8Rt356vUIC1k+&#10;M1S1lLLska9yTYAre3u+PbW3PV6k3Utic2Ix/wA0Bs27ULYEa2YjTnq9QNZippnqC1Adq+bIzMdP&#10;dta31nw1/o9Xqasv4Z5zM9XH5khuu4gG1/h8eer1HJ6dZZhOG0VQUtChHlnaAQbfZHwHb+/nq9Rk&#10;6YYdQY1MMfd4xUbLOB5h320BPsJ8fZ7eer1Pua8ZWmpajDVKtIrxFWJBUAAM3fxtz1eoMcRzjTUM&#10;+yWkWpWoF403AFXOl7fnr8Oer1K7pThtFjmbTRq1yqpG5sbBySbL7bX7/wBHPV6rVunWEUdDh8OG&#10;r/pHkpuUkWuw8B4fqeer1PmaKpXwaoVQwlsTp2JJA/hz1eqqL1Ax1WHSzywq0e0ORZja9tbjb2vz&#10;1eogK5hpPnGMyO1SFYr2ttJN73Pt8Oer1OlBmOGlkaWY7VUqw9pDHx56vVwxGsp62UzBZE87c23w&#10;AHt+BGo56vVBwijglmVJz5mwAbLfZXvcnxBOg56vUazpB0tkxmMU8ayIJ5ZHtf8AfsTdiQbA9gPD&#10;QC1uer1W7dCPTq9SsC4ooepHdh2I2kD2DT289Xqsr6edGsKy5RiSvjEkxFhcA2H0+3Xw/p56vUMe&#10;F4HTUf6KBBtF9CB9fPV6nWaKCJ1DDSx0sOer1QFxGnjA92w156vVgfFKeBPmd2hN/Dvz1eqDNmen&#10;lcQxSLc9gO/6356vVwfMURRRK43D4g3F+er1SqfMTfM+UVAWxN9Ow/v56vV1PiwUM5uFYnXxv9/P&#10;V6p2H41LG6xC92P9PPV6hLwnEQFG+xuLez69eer1Ov8AMqdVs+vPV6oVdjsdOu6+nftqfhz1epNT&#10;Y+rSsL6H29uer1MFbmD9Hv7W7+Fuer1BxmjOL4bRmeA7Cbgai1/7uer1Fxzb1DqJdzTSAoB7w0sD&#10;7B30PPV6gD6i9QKfCaAV2FuJJCm5kBFgNSR9XPV6iySdcUWWWEtujRS72YCxudfH6Oer1Juh6xw1&#10;5CwSjyybtrYtu7X9lgD+o56vUuMudTaunT+ZCNUjjvtbcpBI0N/d8Oer1CnlrrdE4E0Z/TtIvYgh&#10;h2Nj7Bbnq9Rvct9RIalklKqFSPcGDWPxJHPV6lBjmei7+fDYPZba6EH289XqL9m7rFiNDWth8JBY&#10;33AiwHst2+/nq9SET1M1FBVRYdLMpdveG3Ww+I56vUKuFdfWq5QY5PMj2Le+lzbXT4Hnq9Snpuqk&#10;lVVb0kAhXazNtsALai/e4vz1eoSssdTaFGki3b9+4ggG27w56vUM2A5y/mFIk7HaSNR4XP1Dnq9S&#10;7pMbWog8ljdrePiPhz1epMZxwiPMWHPAyKd1wdLgC3PV6tcz8Qr0b4jXUuIZkwZPmwWBVNg1ubWT&#10;wHe9jfvoewPq9Wqx1NyViOUswy4Ri9MY3kkPlgra/e410sbXH0ac9XqLTK9RPTTxMvlwu7RiNwAy&#10;7WsX0JuGHaxv7bc9XqaI4qirg+UlQOIQFUnw10sOer1OCrCmIRxUiDyqZvMKdtwHdLj2+J+7nq9X&#10;U1ZT4u7YpDRQ0UIlIMEO/wAtRckbRIzNoNLk89Xq/9JOxl4o2G9jKCWW/j8L9ra89Xqbt60srNEd&#10;ssm4ixvuYk+H06c9Xq4QurhjYlyWBYDS/ax79vHnq9XNpXiw+aWU3MKlgoFySPAeHPV6uJlkkqBO&#10;FtGFBJ0uT7LfTz1epqpWf5mUR2RST39qk356vU80SzS1DLPopFtTcG1z2OnPV6u6zEpwjQ04vtBY&#10;sAOw73+gc9XqZ5MVMEyEQsUIYl/d2geBOt9fo8eer1M9TX0iOss04XzE3XubG17j6eer1NlRmGlq&#10;GgmkZ0uzELa+5QuhPb4c9XqXlDicdTSK0RJJKkXsATbwHjYa89XqVUdfNVWjhQRspO5wb7tPdJtz&#10;1ep1qkSSZIkkXeEG4gdwe/f9nPV6uTUdNFTLSyyEnczWvfx8T+znq9ThDSNt3RHa25e3s17e3nq9&#10;SgjjpKhrPYlgALAX3eJvbx0056vVzqHZ444QNsdyCdLm3f489Xq6rJqeMRrTs20a2BPa+mnbvz1e&#10;pVUOLjDY7xk73On5/Tbnq9S+wrHcQdY6yr2iJgRuY3Nxe48PE6/289XqVVRiUNZSqsKg7QAxBuQf&#10;h3789XqD/HcHs8gIjU/avbW3x7D6+er1UsesLobhmHmtxfDI2USCdlJ95GKXB2kknS3bTTt489Xq&#10;oHzbl+XD3esqgyLISQze3sBbQ89XqCqWo89+6sxuoa/je1u/PV6oM2FhGV3Kx2PcWtrpc/Rz1epl&#10;q6WphlCrJdtwcNp8R+f9HPV6pibFcVUoN21IJFhbTT4E89XqZ3errJJaapjRdNdb7lBNrD489Xqx&#10;02PqhEFPeNSAgYr3sNBYi2vif289XqnQU7kiGQgbVB2jxv2+rnq9XgJ/IeKHaNlgzDW9x2H7eer1&#10;NFQGLJCV2QuPtgAGM27fHnq9USWSWskU7RKqMUJ0tf7JBHxHcH4c9XqxYkrq6yLGkKxABQGuLDxI&#10;0+jT6Oer1QI5FJid5TGJQw3Ri25gexvf6DY+z2a+r1SaahYT/ITPuMu8p7VF9TfXw+P8Oer1OEdB&#10;h9JWOWu3mkWW4ubaWB9h56vV3SLTUWMx/NQOFCEqAwAX3jY211+jnq9RoOj+MjB8ep5VZlFQ9mAI&#10;u1tQNfuPw56vVcZknPiml+bwm5oZFJCaE3UWKhjra/t7a89XqUObcy0+I0kNIYwG2q7RtY2Pi19e&#10;er1FvzJXRUE4lIuZLvoLEDxF/o56vUDuYVaqq1qVIjRwGJPYkE6D+n6eer1JOrrZaaNhKLP3TZa4&#10;9mvjp256vU0VGLA1oRKkyMqx3Y3F73LCx8V7H4+J56vVEmesr6WWrUEMrEgnXQ6NqLEi2vPV6kwF&#10;COkCqFiQ7EO3QBhc7fh9HPV6udRFCsJWJ7hfqJJ18de/PV6k3DJST0YG/c+549CCCQdbfEePs8ee&#10;r1JHFE3IKakLMY2Kt9IOnPV6o0E01AirD7ykEkNY3I7anXnq9UCe88oqAl3cfauLL8SPp56vU3rB&#10;WUkj/IybJHJ8N1vo/s56vVNjdqmjXeQZlYNqLFrnUW7/ANHPV6nWlZqeuV7WK+zU6i1uw56vUvcu&#10;4vCky0cN5ZNxk2uTc2udb/D289XqF6lxaMUEE6IEmaUSCJv3Vv8AaI8DbsPbz1epf0mcIzWy0m60&#10;YKkSWuVIN9V7jX7vq56vUa3pt1Jknkgp3nKJNYrIbgHQgltbm3PV6jvZCrp56NqKKJ6l2LHeDqTq&#10;fE3t4fC/x56vU4VEFDDie6TcEmIUoPeIYi/e/a4tpz1epqqMBwrFXSerZ4mQuNpGhFyQPaNdeer1&#10;KDIcooKwFHVt7uhVgAF1uNbG4IHPV6j29Bcw1FdjFOAjRiUuQC119zT6vE256vVYJTGL5dhUzCMF&#10;lNzciw789XqaKnCKZsUFTQKZW3XB0Av/AMg89XqFbKyRxU9pY9iy3Vv8QJ7/AB/u56vVGxXC4o3k&#10;ggZxFYC5ubsT7eer1Fp6g4B81iJkclQoIOlwdQP1v8eer1F9q8sS0td+gVZGDE6WDFb2/p56vVmn&#10;lq4QG2hVS594qCB43tfw1HPV6n6mxJ6aiixKo9xWsffB7HxA9vPV6sUlfhT3qaHc0uhCyKBe9zfu&#10;bi2v189XqyHEamKkjIsfNDgixBu17Gx10/UeHPV6maA4k8TQVD7VjDAEAAMPo+nnq9SbrKxYJNk5&#10;IEm37K6he+vs7Dnq9Ssy3DU41IhpF1VgwJuALC2osND31/t56vUaXCsLoxgrGdQrRhRcXsxt9X0f&#10;Vz1epP1iUvmvDSLp+k1H2QCAf46a89XqLTmyerqovLqwu6ZWUEXJFr6WsCNR/Dnq9RYc1ZcxjE6l&#10;5KMidAnmeSSqgEDUg6Hw7c9XqDjM+FV+HYbTYnSU6RKoK1QZ7aWOqgLbT2/f356vVW31n6tUqwz0&#10;kL+WVkaNNoDKxPu3Hw8L/X489XqLpgeK4liVTFRBhEHkVrkWBIF7XI8e2n8Tz1eowGE5dnq5/PmU&#10;qU2uWIupJHcD2g689XqFnLWTzVz2nUeVJttJILkEnVvHQ9+er1Dph2QcHQrS0VOWkO/c7qGDLpc7&#10;tvYm2n089Xqbse6OYVX/AC8tbCvlrG67BbaACX7HQXPjz1eojedMjxzYmlBBEmxQ5sABcM1xf2Fe&#10;w56vUsem/SmmosUSpL7FhcSGxuwUnTd3trp+Y789XqOxgdTJh9S7VMzxWQbpiANwB3XBNxfbpcc9&#10;XqD7HerhgnlpZyxO4MspuRcEgaWOth4D9vPV6gAzV1Lqa3y/OkYzJezbzYBjcHaLDnq9QU5r6hR4&#10;gi7iypG3vurWYkjtcWNjbnq9QA4lj4m0pD5jzsxudSEJIC638B7deer1BVIKF/MrZFVJUY7ibElV&#10;7k+y3PV6mF46NVeeOJt0huLKTodL/wBvPV6uMFF5kkX8vpmYO5Ddr6Am/wBH69r89XqUuHZdpBUS&#10;1M48pgASLggr3Ovxt4ft56vVInhkqHd4vcjKqI21tbXctvj7Oer1YKKSogpWlkVfJZtl7C4YE207&#10;ix7nnq9SpBw2GnMZZjObECx2j2C9/wAuer1erlWrq4IqZRJ/iIGmtu5Pivf+Hfnq9ShpWqqCenWq&#10;hPzG1wqjQMrfZLC9yR4fnz1epb5ZxKjoaeWaSG7EFe1zuOjXP7Oer1CRQY5SrRNJiTbURgmxBfdY&#10;hhtA8L6Ejwvz1epM1GZkqlDpuMcbsNhAvY/dp8Oer1d0/UDDhTvh2FzOrgrvQqVCqp123Ftb9xz1&#10;eoyGUOo9TBh8UNE36KzSqSTe4Ud/Zr2Hf8+er1C9R53WkCPWMJBMAWC23EkXsANCCeer1LWk6hpM&#10;iVoLK8O5mQgaJ2UD2a+OvPV6ueH50gq1ketktKzeYi7iwAO4An4i9gPZz1ep4y/mPzKp6B57+XIg&#10;3kgDaRcE3Oh8LDnq9RvemGazS4r/AC6qNpPIiYWAAvuIU6anS5vz1eq0jpNidJjeFrhVRYSt5ZDK&#10;DqPEfx56vUcuhwmjeiVI0HmKAoJAubffz1eolfqKyZHPRVVXXRmNyGIuoOugHbuLgHv489XqqGzB&#10;hNXh+MVEdSxKxG/bUFh8O3PV6gzrI6qpLCajdXXcyf4m9lreB+PPV6uqYQ4jTNWNGYZ47LtaxAPh&#10;Ybe9z356vVlTCzJWiGezM4BmIvt26jQ+0Efw9vPV6njA6Afze1SWZmv5e65JUaD4ajnq9RoslVUe&#10;F4e8hLR2+1a5YnuBrre/8eer1C/RdX/5ZQwYbUu4ExIAFydx8NF8Oer1GF6c9SqvFKmKGVgLRG7D&#10;3WA+yLgdxbW59nPV6n/qLmqN8IZ1lsTf3wdO9rn6Tpz1erX99Z+OVkoxMvMoRyygsL3JUXK+IFrf&#10;rpz1erXqxrEqyixtcbaONzDKGj8xEkTdc3ujAqwPsII9o56vUFjLDLiFRHPcTXRlFtuja6WFtfDn&#10;q9XOlFqpopWvtNuwv28eer1N6zovmzCQRhbmxOh17aez9Tz1eruF56mVTs2qL6m3Y6g+PPV6lHG7&#10;TxRpU2KRkgaWvpp4c9XqwSz/ADUyUlPGI0Tsb6m31W56vUwVaVEKiXYNVOgAuPjp7eer1YqKpVqV&#10;Y6hd29ipHgB2Go8Pjz1erDXRUZcQOoZYz7yjUH4Dnq9UMAQuYoogYpR7NF+/nq9T5AI5oWki2u8R&#10;+wbXuTa556vU7x1EFPelKgo5KFe1tO5+vnq9WM+7iAp2a0Udmt3156vUIGCYpd9yx7IyRuPsA9nw&#10;PPV6lpLhs6bKmAhkZgdGv7bCwP8AHnq9UiGndaUwSRB1D7hGpFx7Rrb9fr56vUopMH+cggWNTA0g&#10;+z2IJuB2uDfnq9SZxvB5qCpNNFF5llHvAgXFtNL6G/PV6g+r6OvoZ0ZtFF91z2vqPptz1epnlkxJ&#10;5ixX3DtCMPiftHTw+HPV6scpVdommBkjNtoJFwR+v6256vV6lac1Zi3WA3HQ/u28eer1YpI/nKch&#10;HszFtAL2W3x+7nq9UOhq6B8RGH7kKqiLJci6C51I72Nv1156vVKaKCoqljgH6FSyr9Q019h56vVz&#10;lOH0mGr8wrJUiUdjdSnsPj+R+nnq9UN5RXwLDB+jjWX3mHc97X+B8eer1M+MGKB2ioFEk0coDBmI&#10;XaRYm41uPD2+0c9Xq4wokc0UpjIK3DeIAPs+nnq9U/ciOsfmA2OvhY38T9HPV6mnEPIillmw07lZ&#10;hYDx0sQLft56vV1M8TwLMDeUFd1z3JPh8eer1YqgwgWhU3BA0Opv3H1c9Xqkb4ZZ2UMWcakey3gD&#10;256vUztX1MOIfKvGwVbkPpYnUkaG9x9HPV6s89PFI3nt7pbabdh+tuer1ckmqveWSJDGxVUuSGA1&#10;uf1+/nq9XjTB1mWVyToNfDW+n8eer1NdTShMOSoiF3jlvddBst2I/jr93PV6psu3yo5kW+2xKfAn&#10;Q/UOer1Z45qlbqq9yAqn+j4c9XqVtJiU1JKKmYEKoAKqbfAm4tz1eo13QrqvUZe30GIVA+XaQuhY&#10;3cC5IAJPb4C/PV6j+ZP64pixo3paqwMoEjHTQE28Ra3jz1eo9eQOtFPVV6UeJHzBAVeMpckpawZw&#10;Owvpbtz1eo43T/NNNmwsxURCkfduHiHI2/H4H489Xqsr6R0qVqw7o1Iey2uCB319nb2c9XqsJydg&#10;0VOiwpa0QAPa1+er1D1SQpHB+jW3gNL2156vV3U+UsBdja/1X56vUk6nFICdqG/e/s56vU3T4kig&#10;sja2Onjfnq9TfLVMGKJ29p056vU3T4nCsuyRgLre+lyfZz1epmqcQaSRQgIUXIt38R/H+PPV6mCq&#10;xhY5WqVYkLYEak/rrz1epww7F1UtFJ3e20kaXPPV6lTQYlHZY5TZmJFhoR8eer1KujrnIDO1iTYn&#10;vz1ep5hmkdw5I56vU8IkDx73IIN7gd7689Xq5+XCT5cfj7dNeer1TkIVSIm19p1F+er1cAT2U6nX&#10;4c9XqxTSktZiPHvawPPV6u1mQAWsL37aac9XqxTOCLynauvsHPV6gdzlnmgwVJDLoy3F7jUc9XqJ&#10;x1I69w4LTvMWXyyzKn+K/wBA/M89XqI31K9T9TX07hZvlVQMQodbn7tew0B/Zz1eojXUf1KrTRNV&#10;SVDt5iABi4DEE2Pc6f3c9XqIF1M9RuLTSjL7zEqgEizA2N73AYEm/wBPPV6i5ydapa6Wanr6iZ7M&#10;FW5sA62IsDoQfh2+kHnq9Uug6k4rVz/OJPvl2gOhYsN/0+I+OnPV6l3lnq/W1+yBpbMrnfrYKt9S&#10;19Oer1DBJ1/nwKeB3ZiLeWSpBA3dvE9+/bnq9Q/5J9R2IR4lHGrmSPYpbeQLnUg2JB7dvjb22Pq9&#10;RzskeqoPTJSRbrjQMGALMfA3sf7Oer1Gbyz6gVrxI9QpjdFLy3IAU+2+uhtz1eodsH6yefRRzwTE&#10;qxHu7QSRb7+/66c9XqEzB+qsEE7wb2D2DjU2I7kfr7Oer1CPS9V4JH2OjXtca9h8eer1IXO+NjFa&#10;WTbt/SFRci5It4fw56vVXr1z9P0Gc1lqYIf0zKB711TVSN3a19T+tjz1eqlTrn6M5Wknp4EDThWk&#10;uI7kAXuLmwv8Pz56vVUD1P8AThm3L+JVlWaZvk2bashuCSBqStrAXPcH2e3nq9RX8QyriOD1Bjr0&#10;MYVSASpIY/2c9XqDbEKBaeUyxDeLEXB7e0D4e3nq9TEaOOaijhpV8vybqpGova+v0Hvz1erBNDJT&#10;UsclQAZCSXUD3S3YW/t56vV3RUEaVIp5bK8m99QCALa9/wAhz1epx3UaOqsAb3BPa41t93PV6otb&#10;T0+6COEEsu4G1x3Ot/o56vVyoY1gnNQ0gEUYbQfuqPYe3PV6s8LPI5fEAohNyjLft7T4a89Xqd6K&#10;Onj3yTe80Oqn4ft56vV3TL5MrVr7mE73F7adgO3hfXnq9T7/ADFsKq5a4RxtMCfdliR1sNR7rqV0&#10;56vUnyskqedGQDK297C1rHwAtb7uer1KWD5emMVYDqv+VU9mB9vx56vVJTE6ZYmqKdkZ0AZVXWxB&#10;NgRbnq9TytT8xRNJGVVhZnDEAEnvY/D2c9XqbKWmbeta4UvKdot4nvYePPV6lthMOJCohnkQKJHI&#10;ZmZd1jfULqSCPHnq9S8ojSs0sdPKZJCRtvY6X1UH2X156vUNeVMTq40WiiJ2041AGpLfH2c9XqMr&#10;gVfFjKy4dhjMgqYmiaoAtsfx3C4Y2+A09o789XqM/kKrfK9VTYbhlOs1ItLMJPEBztVSNLEG/cm9&#10;/A309XqELN+IfzChgoYrBIR5YCE3Z37lj7BY89XqLjm+kgneeuiLSSglWA0Jde9ye4Hw56vUWvFp&#10;Ri0gkjCxSI7ghSNSuoAHjYdyOer1BzXz/MUwkjYNH7246XJB56vUyY5PSU1HBLGvuMACBa+/xJ+i&#10;3PV6kjX4lUJEEipRJC5uJJHIDW7qQBf9dPbz1epLyTYdWeS9ZTx0chJJEbFgF7aMddT7eer1M0Us&#10;EMzRRljGFNmAsB7RcaEc9Xqk1FYtNEFlZ/JGwnyhuJvoRYAkAdvz56vVkrBJATJDL5VPtuoNtSDf&#10;se/PV6kfVvJTzbawCRGVmNhb3jqD9PPV6ktK8dTWo6/o17bddWA1Ps/Lnq9TNJOYpt9O25wdqi41&#10;B056vU7GBaXSbaSyAlG7d789XqSa08Cz1TUEIiMlrkElS19QL+3nq9Ta0s1LWCepQBCbCw0Gn7Oe&#10;r1CBlTF5MPcqih7g7bjW/sB17D9bc9XqNVkGhGMyxrUe4sJV2Qj7Zvew8SAOer1XW+jzpJJVY9TY&#10;pRwWM1zcC6hRrax8bC2nPV6tirpnlqioaCNUhIKqSV7Bh2t7Qb89XqMThuUq6dUNHAPlmAbUgkNe&#10;9hcdu/j4c9XqGLLWSKKF1lkRXa1hdQbHXw56vUJsOX6dZdbA+JAtz1epaUVNS06+8fr0GvPV6pJz&#10;BQ0KE7rd789XqROKdQ6WjuzPtJva9teer1ALmzr/AJewgNHPOt1BbcSAoA76/Dnq9RKupfrmy9ho&#10;anw6riljlBQ+W3vK3iL9/u/Zz1eojGP+qvG85182CUdeoqJiFRQ2pHjt8TZe9v6eer1DN0qrMcxl&#10;4fKQkTttcuCCSLgEmx8Bz1eqyPpPglfQYYtJUkDYzXOtxuOgt7Pjz1eoyWGgRKFJ9gv7O/PV6uGK&#10;ebtO06i/0+HPV6kdWUMNUwFTYnUH2G+p56vUjK7p7QVjNHUr7pNxtuNR7e/PV6kVU9NIaVDRX8xS&#10;XYkgKAT/ABHPV6g9qunaQSsi6BgRoNQNdT/Dnq9SFxPKckcstNSrseNCSQbG2ovYHx56vUh6uixP&#10;AokebfJGGUsxvcDXsOer1M9PnGOnq/mGdiWYBiSQAB4fRfx56vUpaLqrPDiD4N8wCjqXcLqAVtb8&#10;789XqGTDuo/6ArUy7nSykHUkn4n+I56vUvMIz1BDEDEQ7uwFr6D4c9XqE+izhGbx3sWUka3BHs/X&#10;9nPV6ueJ5hmbCi8Tj3htv4k6eHPV6q8PUa6yp5FHKCSj3XvcnufZ356vVrF+pfL0FVmSrr0TbISp&#10;IsLMR7vu6Dx1vz1eoRvRxk2nixymrMRhIVmcyjQELt0O6x1voL6e3nq9V4GS6CLLlAtVICZn3p2A&#10;BU9ja+htbnq9S3xTHZKbDAgQvG5dLp7oJAF9e1x7Pjz1eonGcsSp8Qx0wUse94313G4BvbXv93PV&#10;6myixaoeoioAtxElmPYEkn+Gvbnq9XeJYxGzFYXYIQpQMB7oBI+nuD3/AG89XqgY3jYghAQ+dveM&#10;6Hs5AA/duSDz1epBy41DJipgkN0mB8wqt7tfXce4P0c9XqQtfWYktRWSJCZUZmOpAAAGljp/Hnq9&#10;Qb1mPUMslVTNIkLsUU7+7Hv7p8fpH189XqDHGpZMNqwuIt9q5G03JUnW522se393PV6gjzBHR07v&#10;57XikuvhofDW/hz1eoEp5zDKkUDNBHBYFVJ11JBuD/D6fHnq9Ro+kXU6ny5maixKreS8ABvq4ILd&#10;9TYAHxOnPV6rGF6rYXWxNSBd00MZkjMrAkyE6W7WBP5W156vVJ6gZ5gmpI4pCE82EaBwQpCk3I+n&#10;9nPV6iGZizRU1s8S0s/70i+6RdgT2HiOer1BHmXEkkhmosTBcgrZwQp237nQ6gac9XqBLOMlFW4Q&#10;8MDDzbooYDuL6WI7Ee0c9XqC6snp4hJSVELyzP8Aoy4Om0kePca689XqHXJmOTUj00MbrCsIISRR&#10;7wudVY66Hnq9Q7DPU80UlHG4P6Mhb9yRrf7P5c9XqZsQzCTEaeocbXIZmuQQthoB7L6nnq9QUY9X&#10;UcTlaSXzr3Ja1wQPYb2/X4c9XqZp6iunoxNTSKS9toHcW7geOvPV6u8IxDDvJgqK1/fQyLIjandc&#10;lCQ2pHhrz1eqRhOIVWE4YBVRh5hIWjU9zuJIPfuQeer1KTDpIavEHlmYJ5jIOxsrEXAA8Rfx56vU&#10;OuUF+Ydaie/uuu6wOrDQm/Yg+znq9Ri8IwqkwuaSonFhMA+0bSCGGpJ73+P089XqTOY5MJwikqpV&#10;i3xvoR3APe/7NOer1F0zZimIYhD5WGyxwom3cXX3VUWIQai2ltfu56vUVXHs0QYV58jQKGaUxo3u&#10;mxA8NOxHjz1eoPp8XlcxxUpAZJAQz3OoJN7ezXnq9WH+sfyEuwyLMFVmO3Qljrpe+o7ffz1epiGY&#10;ZsUwxlZw0hJYjaLkAnb7bnwvz1epJLj1YuIbzAoUqLybizMxGoI7Ajx56vUmaNywmfymYRsWIZrj&#10;eQbWBOlhrz1epDYpTLXVwnq4fIljJUBhfQ+IIuBfvp4c9XqSi0PnzvDiD7rNaPYCL3Otze/1Dnq9&#10;T1T0FPUQyUKEpIHAjKnRfib9/Zz1eoRcDw+eJo6R7zBCfLJtcsRYgkfl4c9XqMJljLcy7YK4tsmI&#10;L3NkW47WOgJ+jnq9Qg1eUKenkRWjAECLtbQkkanW9vjz1eoHcwYZV0JQQsxldw4Y2J1NyvawB/XX&#10;nq9WXL9P5datTWw+aZnB2DXQdx28Tz1eo0mQo42G1GMakrZmJIVtfdA0uPH+y/PV6rVfT/jXk0sV&#10;NVC8bESKwJuWGg07duer1XEdOM3R/LU1UFH6QqrbrbtSLD6u/PV6ji4RmCRx5CkWGpI7fC/PV6hV&#10;wjF0RBGTckeHPV6leJYmGmrH9e/PV6g8z/h1BiWETxVKbiqk3HcG4+vnq9VJXqtyvDTSTT1ADRgE&#10;AdgQSfe/iPu56vVS9n1mwuvqNlozJt8spYqvgQfbe1rc9XqCbEs00ccUSiY7/dVu5JJFybfTz1eq&#10;ZRZtkqJE/SFGp0O83+0R49yLm9uer1KvKuc8RBjjrJWlDszsFJAYG9ha5N1Hc89XqPD0x6gV1bTw&#10;YdqsVhIx3C4Hgvt73HPV6rJenGNU8uFUstQxiFQkZsdLkk979uer1GOw3DJMQp2jRVKvdfDQe3+3&#10;nq9SNzB0Hw/E9tTSxAGxAB2kkHuQfDx56vUVDq76QaHG/LnqaVJ4VLe6LDXXUkaEG/Y+36ber1VA&#10;dfPw1cErsTnxKhMkFTrKscaoYzfUhgQT4e0WPhYc9Xqro6meiHNGGinxDDFNWIi0ZMaFbH2EHQg2&#10;7+3wHj6vUAtH6cM3JWx0yUxd33FgqXClSdNPhrc89XqN50a9PuJRzxjGN8TRybtpACghdSQALi/x&#10;Nz4ac9XqsAybhkGU6V6mlBRE1Nyblrd/289XqMJg/VCOB4YTF5UbqJJG0O9wNS3j4DT6Oer1Kabq&#10;cmMyyvTyW8/YWXcoJW/cdyLDXnq9Qn4Vmauo4xiceiyACMOoN1A79wLm1/r56vUoMb6i01AlKhfb&#10;NKHv20YC9z9IuP7uer1JvF+sNLBgkVWagPF75lFgCANbfHnq9QRVvU8Y1AHMghikVwik3IUgfdfv&#10;bnq9UOkznUSYWcLq5ljiG9VYMO1jbT6f2c9XqSlTm7C8IEeH1btvdWT2Kx7gnwtbnq9Res+Zyo6K&#10;VsTgfVyRJGhsBp8fEdv7+er1MWXetgDU00TbYgFi1IJ1YqO302vz1eoxmCdT6l6GM3WSGmZlPvAk&#10;sdbk+IPPV6njL3VqKTFpoMQu0Um2RRe1zfaO5+Fuer1Dbg3UCCuBeZRFKyM+y4O7wtoACTbnq9WS&#10;XHY3qUijYR7lkltewJFrH7r89Xqe8KxGnq6E0sIIlaMkuTcLu+BPbXnq9XFcDhrI4hUF5BTEIm0k&#10;WYk37HUafr356vUqsv1DfOteRlJcBbkqyrcjvfx56vUZjJ9di9HVGWawU23XvYgDSw9thz1eo02X&#10;McjxSj8qjNxEysPA3A8fgeer1DxgVdCaFjKv6Q2+IPt7X56vVwxLD462Il2FyOwtfXnq9RZ+oPTf&#10;BsbW1dAHYA3C3AI8Lj4fHnq9VSPqEyQuDZsePBqM/KurPICpCsw0sfot356vUT9sBq41+bqlCRTu&#10;36IagCxPbv7vx56vUCGacPosHikNPqsgkl36e7r29mmtgfhz1epjp6OOapiSRP0KIrC5N3Zhrf7+&#10;er1OlZh9FKZaOCHynp7EsRoAD2F9Dci1x+znq9WGgnE7TCZLgq23UkKQD4/Tprz1epJUtdM2HSz1&#10;867AzhbaXHb3jr4i33+3nq9QbVFYtUJEqbR2YhddRY3+sEc9XqbZqujrqKfy5Nsm4EKTqb2Flt3G&#10;t7Hnq9ShwquqKZ4TJvcxBQoFyGCi1yb6G/PV6hGy7mSinqGUg75DLtVdLsARb6eer1L/AAytrK0R&#10;UUwJdSSFv42uNPgOer1DNk2pppsXgrJ1Hm04C+cLhirNcr9BN7/Hnq9V23plmR8Bp6+na6uFKDbb&#10;Q+Hj+v189XqtHybiDLRJS3u7BTexAB56vUNVFVyukYa28WFtSbc9XqVVLJCt3V91zY+IHPV6pMVZ&#10;vOo9vw1Hx56vVJWrUqSug56vV6jknKkxtqb/ABFuer1PVNPtT9M3vHnq9U6KVJCAjX8fpPPV6pBc&#10;oQPb4256vV35plNv2A6c9XqwSybW0PPV6m8T7ZN9tPrsRz1ep9SqikXcFv8ARrrz1epwDlowQdf2&#10;89Xq4tI7aFr9/rPPV6sIqDY7lt8PA/Hnq9WeGZSw9p8PEHnq9WdWji95b319luer1dtUPKxYCw07&#10;dzz1eqbTyxbdSL6fHnq9TjHKGUsxtaw+nnq9WV2Lg+BP09uer1YASzAnUaduer1OMSl1sRfvz1ep&#10;tqopVU6EnW/c256vUkK7DhKh92zNp8Oer1JiDBasAmoUE7iQRrp8eer1P1Bh/wAsNrgEn8j8Oer1&#10;NuPEAEg+32an6Oer1F6zk00lLJLJZVCnuRYDnq9VYnX3FJKDDpjGVcFHtb7QBPb8hz1eqgvrXjE+&#10;LZhqHUBWUmJVABKxkd/oJFvu56vUXTK/THFK7FmfFIhtkK9wDc7tL2+7nq9V6Xo36I4XSGnq6ikW&#10;x90qVtdRrp9HPV6rwsn4fSYRh60tGAIVA228P7uer1CaszSQg3B90i1rc9XqQmLinlDRyPay6/fz&#10;1eoHsw50oaBliglWRtQwFwdNPovf9vPV6k/RZkjnqCaZw1tACwDEnuB2/Uc9XqlYvnDBqaCKdJAX&#10;P7pIHva6Hnq9SXxPP2H1MStJZCRfQ+HxPx56vUloM3JdpYCRuG3U396/fRbc9Xqd8HxSDEZCsR9x&#10;WJYtbX9Tfnq9Su+chM5WSyhbEFbEEH9v089XqTdQjGCWOSSxl0AIAJbnq9THS0VNSQeBYkBjqACf&#10;6Phz1erFX4zDh7MKf3QbKAPG17nnq9UWXNRaoc07tG4K7du3TQHxB/hz1epX5f6h/Nn5GZl3jaCz&#10;C5t9Vu556vUNEGaaQxKkQJYbbi39P0+PPV6nWlropVDxt7Tb2a89Xqzz1jqCIgLa66ePPV6sNHik&#10;sbkSSBbWsLjnq9UKbNcDyyx7g5UDcRY2Ps+vt9XPV6i19YMTVcK+als5kDKFJttNhr7LfRr/AB56&#10;vVTR18rVxDDZqOYBO7F+1wDoWva3Yac9Xqpj6qpSVOIgCV1hhBVio3WN7aeFj7eer1EAzxSQ4fUT&#10;VNK25XZh72pYXF+/a/s56vUA9XiC1/mJPD+hc7dps/Ym4vr/AHc9XqZq6olSUytHoHBRLWCqBp+f&#10;a/PV6sYrpaBxUtoSfeDKD3ubg/E+znq9WSLFKV4RC43yqSzHXQE6E9+1+er1SKbEN0UgmQFhuULf&#10;w/xD6R256vUwPh1MsjSrucD7NzfudAAdNPHnq9XCnpqny3itZmIL+0AEeI56vULmCmeSsjpKSFZA&#10;5UBFXUbrAG38Tz1eo0ORqaohxOOLF4VViWAAOgA0DHQG456vUZrK2JwRVSL84sch3BULC7Eewd9L&#10;c9XqFzF6enFLLDWPcN5bRsPEkeIHjz1eou+bMgUtRRTRpEPMCsLEgX8bD4+PPV6ik5iy9itDVp51&#10;HIqPYk2BXQnQ2v356vU3YTV1lLiuynHlBmDWBGii419nPV6j/wDR3qnVSU64BK4HkmNYtugOp7+F&#10;/wA/v56vVbD0a6geThcYr5GmdiFjU3IC3AbwP0/t56vUcKo6rpFBTvCTanW6kmwNiLAfx56vUBXU&#10;/wBS8qxzUNMwawZn3NbaD2AF72v+vjz1eqmvrp1qEeLJPXyye+5a+m0sOwPf6e3PV6iBZrzdUY5m&#10;GGemYCCQkP29027m1rgnwtz1epOtWyU0MiTMS8iEIAoOhJGtvbz1epkNPUvHJPCfdsAAV8SDa400&#10;156vU30omaU0VWgkKggFfsgkdwCbjnq9SeUyU1W0DSF9xKdr2I8AR/H6eer1Y8cFPSzv8qQrbVBF&#10;rjTxtca89XqTFPK2IrGZ9HVmXdawHiND46e3489XqYKum+dq5PlTeNwdfivgOer1epMPWWMPKAhR&#10;wxcj3tNSAT4E89XqFGlpp8QmEkNOXjO0ADsNNfy156vUz4nhk0de4Vt1IkYZbgasT2Fx4eP5c9Xq&#10;S0+CxeZ7j2fSy+JDC5H0jnq9XGqwGsoaUq0dy6nZcd9NNfgeer1RaXDjLDFEwCH3PMN9V77raa6f&#10;npz1eqcaxYS9LhFXLUwRysY3kVVZkPtUEgfRc/Tz1epST1k9M6VErt5S7SdpJIv8fZz1epe4biyR&#10;VUcscyQvGVsxHe+hLW1OmnPV6jJZEWPEaw/NnzW2g2A2k37WF7kEePPV6j5ZBxSCKjp1VRA1ONVB&#10;8L7VJtfUjX2fx56vVa50K6oYXQYIkNQSSI0tIDcFz9o/62lvZ/Dnq9VqnSnMFPjMdPFEu5EVbsdC&#10;T4A/f+unPV6jHIkG0vsKqCtrahTfUfZ8eer1SKvB6CujYQorAWJuNTbXTnq9RNPUDkhMUw+opoog&#10;WmVu6AkG3Yfx+m3PV6tZn1s9JZ6TDpjgV1UMPmrte5D6gX7Bgew0t2tqeer1UC52wCPDMTkhiF4Z&#10;ZSAAbkMSSfHw56vUzUOGvUERxAMY7Bbn43vY3Bvz1epe4NSu9RFTRLGZhIFPmyKiqtr7iTpp4c9X&#10;qn10dSlXMiBWEbBNykFWHiwI00t3H389XqYsTqkmppaeO5kXcBIBopHie17fr256vVFSOGpgSmf9&#10;Im1CdwDKWv7CNbnsP289Xq5zCpxHGRXR1EccbFY1j2m9raBbaa/Hnq9S+wnBcP8AOlNS5+YlKgIx&#10;0sCNFXtr4ka/lz1eqwb079P48QMIRffNySLe6AdTqddDfnq9WxL0i6WUFDliGKVo3LxRyRlY7AA+&#10;AFhb+/nq9Tl1I6doMJ/0dBK19zB4wCRY+z6jz1eqoz1AYMaHH2rTGI03CwiBax00J8Ne3PV6iqTY&#10;NURV8+LKXtUupXfrY3O4+OlraeHPV6lXRYahqRDVXkAW7DXQqftAew3tz1eod8rzGgVA6FYJVJZN&#10;QSR4kfXoOer1HF6UYm6Ual9wXfcE3JVBe1/Z356vUMmNZsixHCv9OAEagDzhYKotoSCRz1eqs/1E&#10;V1JicxqqCRSKUl5pLDa97qoI1Hs1+jTnq9VL3VCmpUx+WMxu7yyOfdu1ie/YE2Pf6Oer1Bs2T4at&#10;rEEhFMnayixtY/Ec9XqTbZSqp6t441CCUFQbaXvpbW+g56vU0DL9RQRLSVILQxNcXsTfx1+nXnq9&#10;T0KGmo3SrZyFF9zaDUm2vh489XqUtNQU9ZAJ4/0jlddunjrr8Rp+p56vV1DS09VWRUSQuqrf6Dfv&#10;c9zbnq9SqwrIktZVxrTOys9gVtpuHbQjX4kc9XqWkGXhRIGnI88OQrCxAtcgWv3Fv10v6vVjOUYj&#10;h1RBTwslVWsVeXaGWwNwFHdSD3N9dAPG/q9QcV2WjDK9FWe9Im7f7hAsO1r6g89XqSkeWIKrfVJK&#10;6XJujBdot31vf6Oer1TsKxgwVQeoFxGLeBBJ93seer1d1VBBskjlV2iO5gFbbutc3vcc9XqDGRaq&#10;pcCCMqGLW3i5AHhfnq9UakpJ0js2hVrAX7i9z489XqXWD4hvdcPAVTGRa40uew1+PPV6rTPQtU4f&#10;S58paitjEjQEMLEXO0/ZU9gdP1I56vVuB+lbFMKxmGLEadABKGuhUXA8Bf289Xqsow7JWFVFMlSI&#10;rb1NxpYDnq9UyTp7hwQNHCLeNwLkc9XqAHOnQbBcRoJIkpw8gZmAZRqCNf489Xqpf9TnoNZq6fMW&#10;GwAj33CFSdxN7gHW3stb2c9Xqoj699Bsx0FPUNT4e1w7r5aA3U7u5sDYEdjf4aHnq9RAsz4HW4LG&#10;aargLm5sq2UjwNy1tQPafoHPV6g/ipSgV6YL7rkXNiV1uSTroe3PV6p1MPImNVKpkuzAsp0UgagD&#10;2H9fHnq9WbCEhq6WeWuQkJbYCQLAdjr7PZz1epvraWSWVo62I7VN0ZSCTfQXt7ex/t56vU5xx/77&#10;YipDOxZZBY3JDaW73sNOer1NWL1VqhKeBDYIG3Wv273+vw56vU3S1s7RFB771AGluwuAR93589Xq&#10;TdUBBicdJT7il9VOpJ/tPPV6pOLRYcYJTHOiyllPlakhbdtNPb4+HPV6klV01DJaslJdAR28bff2&#10;HPV6pC1lBP5a4RBIu5iSz9rA6gfTz1epe4LgEtf5D0URmZnN1t2b2knwHPV6jCZd6dZikqUeBNYw&#10;oZQgIJZiLm972tbtz1eoyuUPTRjeM00a1MRSOWTexIN7XvcnUgX0A7AaDnq9VgfRn0XfPV5pMSo2&#10;vMQ0flm5Cgt28fA/r29XqsVyZ6XcKwinGHJhxkjgZBDKVBNlFrG9xuBv39o9nPV6jn9OOj2F4air&#10;8rsERs24LdiTY2svPV6jKYVgGE4Th0yUSKpDbhcAm3s17duer1S6SSGKdoKkKse5ZWJ7E27Dnq9U&#10;UYqlLNItEA25mfdoL/AfDnq9SowzPWE01BFE+2EbQSCVAuD4/fz1epRSZuwUmOaWVCshAuLEE27D&#10;29uer1POA1tGJTJTruJO42sAR4c9XqEWGrppy0Yfc5toPADvz1ep6q2gWBVgXxN/EEc9Xqx0jxvU&#10;qPLAAXbawtbxtz1ernU4JQVMe6RRcm+o1A7fVz1eqIcuYeZfMZdDbxIBsOer1cKvLeHyDztpAPdR&#10;exHhz1epL1VPHRsPLcWNrgC36/Vz1epKZyxWJ8NMKDU2N7hbAD6uer1VkepbFhUOtFCoQ6M2um29&#10;idNTpf8ALnq9RLaXMtFh1bJJh5VI9hAicHUXtpa/s0v7eer1KLMeNw1eCTU0XuzGOKQKNLGwbT2i&#10;19R+3nq9RcnwmnWvaqq1YrO1wT4Hw+rw056vUYDpplGnzDUrTtGQ/lgBttrjXRT37c9XqNjljpca&#10;Hy8Pho/MMliHI1F+4JNjz1eoQML9M61+ISQNHoFbcmpFmvqPC9z3+HPV6mjMfoopJ4k204kY+Z9u&#10;MEHTx92x56vUV7NXo4ijxGCI0IhELOd0fbat/Dtc97m556vUi6n0wCvhGK4S3mxM4W20XXabNuvb&#10;s19Oer1CNTdFcPghjwuihEdrh2VFO4j2ntfnq9Szpul1JR1axGLVAFU21BHe/wAOer1TqjJ1PNSm&#10;lhp7zAgrdFAK3/bz1epP1/R44nXB6fZAYowXCizFr6A28LE89XqUkOT4sPlp6CxRYgpYXJu3e3sK&#10;n289XqV9PlumqWMFRbeisyi5IJ8Bz1eoLsfynDPHJBUAq0e5rk3AHf6bX/jz1eoAseyxhGARnEm0&#10;MjEqVB90Hvc/4Tfnq9Qf4hSb5g1MxNBH7tgvcEa69vq56vUE2f8ACMK/q+8ywSRuigQW13G51Yjx&#10;56vUQXPUERBqMQG9JLIbHWNgb2F7ePPV6i24/lymkMsVW7IC++4OoLNdRbvbnq9TFh+W2jxKZK73&#10;47HaB3OhIvqLEnw56vU4x0VbTUfnzU21mVQoNgQRrdgBe456vU54PT4hFTyzbWWMXLKCVFrXvf4d&#10;+er1KLAzSYhiQog5KhFYLcWJude/cdr89XqFzCq2Giijdrl4iBe4Ol+1u9uer1CvTY1StEjNIt9x&#10;8QGBI9vsPhz1epvkzHiEwFSjEhb2Vjey3NiQb21/XXnq9Qf4/VUjwjy5AhjdDIh7sb3YD2a2Ovhf&#10;2356vUqMj4bSPiTVNWewEhU31G66256vUbfA0l/lscMcqmBWDAi3ukm5v9Nj256vUtazHaepopKu&#10;dCJAYwm3UEjQGw/j/bz1eoHcazvBTU5ixCdgJJ9y31YGM2u3+qfZ9XPV6kimfHqMaSpkIqY3KKNo&#10;1BDarfUWI/b7eer1WIelHpg+M0rY6QzPJI5t2Ci91t9AIF/p+HPV6rSsJwOGnp4YVsjGMi473+4e&#10;PPV6gp6ryjAsCa8jKdwLAWvYk/Sdeer1VAeo/OlU8kiL7zuHZQLEqB2vew94i3PV6q3qSqqWYtWy&#10;+TcPfcQbG/2Qb9uer1CBhOZKEUNq4B12hTGNS1uxvra39PPV6l5QwtiC081Op23LW/eCkaqT7Oer&#10;1GK6d9M6nM8DihoolEiBnJBDHvtufha1/DQePPV6rb/TX6c8RxGkpxi4CorKdyAKfG+t9b9v6eer&#10;1XJZFyHg2VcNWkw9Rf3SSQCQba2PPV6hR+XgiS4N+er1N0uIUkBNtLi3hz1eoIMyZ8pqD7R7X1F9&#10;f7Neer1AnjHWLDKOVIvmFUPvU+0Nbw/jz1epIYr1ioawpFBL9lANt7gkjQ256vUG9R1ljoSiRNec&#10;+7cH7K37DvY3H6356vVzm6uzGmjaSZGkYEgBwTYntbvfnq9S6ouqm2uEVNUWMiA7GY310v8ARe/P&#10;V6jCYTmaPEqFCQHMhUEFlIAI1P03/XXnq9QlUsK6OPsgC3tvz1ep/wD5kICddbntp356vVkOOgR7&#10;3IBA/Lnq9SLxHNNNKSIp/dBIbvpY620/X6+er1IvHM4YdRIX84GxAUXBv+v69+er1BRiHVBSssbP&#10;5QJYLua9yPAfT7Oer1AHnTrJG1FMJ49rQMrbSwawva4A1+/nq9RYszdX6KjoooqqR4wXfcTYlgx0&#10;vcG1u3PV6i6Zu6kwV8FRGJ9kCFhu3LYj/D7R9ft56vUU3NPUHEBWf6E6bAJCBZQCvYi4++x56vUm&#10;8N6jNjFcKZGMMcYOvtKnufdtY356vUMsXUKSpoEgm3hRuLKp90JfS3subHnq9QwdOs30cWZYcKTe&#10;RtSQPoQWHhe/f9nPV6jaYJ1NeZo6cSBZEVtRYAgaWNvafD4c9XqY819bK2nQrTblMdyzHUA+BPwH&#10;PV6ijZu62YvjU3mSSsQjgFhoCNb21v3B/U89XqBGPqgafNceIVkg/SeYqL3I1sNPZ4689XqHDJHU&#10;urlxGWnacCRITt97aoBY9h4+On9Fuer1GJwfqdJVMcC80qsQVm1ALA3J/L289XqGPA+o8cVOJlYo&#10;qsq62B727d789XqMhlvqzh9ZJHBUzNGyBSljYWHtP9PPV6jL4HnmOp8ybzF8tAoAAse17+zX4c9X&#10;qFfAsVTE4GlWQBDYW09h56vUjOo3T7DM1YHU09Qi++rAXAIBI0Nv1789Xq1NfxBvR3jeBYjPjmH4&#10;aa2Iy71KKBoFO4k6XA9gv4Hnq9WunnLKuKwV8suHKnuGYks6hUsSdtzoSD4fVz1eoMqOWUI/mFQ2&#10;0hmFu9/C2n189Xqn4PUCOCSeslBXUqDYNoLdu5/p56vVmleChhSmhcoXBkaM21N+/wADbQfDnq9X&#10;/9NKVLeXUCNfeK6kkAdze3Y89Xq9vWOdauygLcXaxsO51Pa/PV6oTzsJmaPaEu7Mo0uSSbC556vU&#10;2YlTotQjGZ2tZwY2KqDtK7Wtqw17G4vYjsDz1epzmmpo6NQ8vvAk2He3tPhbw56vV6rkZY4mb3kF&#10;7EL4jxJHfnq9TaZfIR8QjLOVUnYLC/sA+rnq9WCGtD0Mk/ltEWP2XK3Pe+oJH589XqTlVmM1lO2F&#10;VsKpUSCVYo45AS8d7Xvt0JGtvgOer1BDjFXQNLW01Jv8qBY1Xcx3A/vA3Htv9Q56vUj3zAaClgmq&#10;X8xRLsVVIIAPYHW976c9XqXeUc8iOrfB6tWYxKWVrGwIvck9vEc9XqMRgeLoWjkpCCjgNutf6rc9&#10;XqEKjr4n/RyobG4FlOl/j4c9Xqko0KKZpftEkKNL2v8AT2PPV6nOHzY3WSDdIoIDgDUA9tNeer1Z&#10;zilC0l6YgKpJLEe8D4jt+unPV6o74kHfzWTcGUEa3B+j+PPV6uMdQsrFEJTUEA69vD9f2c9Xqc45&#10;WppJKxNQFvsY+y5uBc/l8Oer1OVPVxwkTtuLMbspJ8fZrz1eoS8GxVYomiC+UG18O2uvjbnq9UXG&#10;I6zEKItDIV3n39Bdhr7puPH9vt156vUWPrbk18+5RqMFjiSCZL7HILC1zdQLjvbvcfsPq9Wu16m+&#10;m/8AUqrZKiaHesi+SrR2DE2BuLWuDpY/t19XqroxmjoKSqqaeKMRS05a+0mxY3Nxc+36uer1JYhv&#10;NZGk3KQpv9He/PV6m01EUjvNVe6WUAAaiwvY28CD3/u56vV27U1b5TXN41ZVF7Xa/jbw8eer1Rau&#10;aKKZDWI/6RxH7p1Bbt4XItz1erlL5VQoghhASMkFyRcHXX23uP4c9XqxRyyzYnHK52RxIB2PvD4/&#10;Hx56vVOKpJK0dPL5ZdSy6drHx/o56vUxLDVRXqp33++HFrlbewi2hB8Oer1YYI6egmeZlLxyb5do&#10;OpN9F+u/5c9XqyYm0dcYY5YlPm2AXady3F7aG/h9/wBPPV6mDD8PgkBgeYF0ZiqaXU9tNfr56vVO&#10;E4esQU4YuqEM5sLWOtj8e/PV6o1VDHE4lqizMkhaMXP2Cfd1vf6zz1ep5FTFV1Qq6k+/TAgqAbEd&#10;9fjrz1eoV8l4pM+MRS0zKVK2j3C1ib37W56vVY30vzpHBg8dHVTWQShBp2U+Nhfv+vt56vUOWNV0&#10;NIpRJArMjqjHTv4kjvp4fXz1eoK8YxGWvqlhLnzIrgg2C+XtJJ+7nq9QZ1ddBFgqxvMs22SUxAAg&#10;oBrY3A0t9XPV6mqlxaOsX3lUbQWNuw10Gtzrz1eqBNQYTiNVLKrgbQxsAe9tLHwA+vnq9WOgkgBb&#10;D4brLKhNiTYgCx1GnvX/AFHPV6sddTQ0qpSUYV1jAYaDQgWAHhoOer1IiWnrExAypJ56hiXc6aka&#10;30trz1epH4nFoZKT3UjdmBA737ke258f7eer1NB8va0zX8xwW7217fn356vU20sLTyQyVbAOiMAB&#10;2b3r63HceHPV6pNZTw0MUP7x3Fjrrre2njz1epqjM3zqOoO06A6A39vfx56vVPq6RIKxKqcH37dv&#10;D6Bz1ep/w6linxKQaxqwAubXOgt9/PV6lZFRx0+ILSxWj3E2fxNxe1/b8Oer1Y3xiWCNqeZCahCR&#10;uA7qGBAF7i/t9vPV6lLTYs6V8WIQkO0wLtGp8QbEH2W+PPV6h5y7mhcTqjSzAwspURFRooOoJA0t&#10;7bc9XqO/lHqbiNDTw1CylRHIitYWvcWPhqO35+I56vUZ3BcyYPFEtRUETSrLdG0Fj4E6EE99Oer1&#10;P9RXQVvkRoLSO0jgkaW7HXb2156vVKwaWCmlvWxhQrCxspBO3T2Hwvf489XqNv0fzLRYLWrGsbvU&#10;knbaNiov21C2t3Nyfb7Oer1WF4VXGrpvOp0ukqqdrAkKT3/hz1eoQMKpaGgnp4aqpjQzyKkEZNmd&#10;gCSACupCgm3w+HPV6hwwbCI12yIu0i+hUkE+0jTT9fDnq9T/AIvgwNGFmCM32vdUAA+GnwPPV6i+&#10;52yz8tPHPUJuNuwUENf9vPV6i44plOV5pKsQ7G1t3BCnx+/nq9Qa45hSUlVF8yGYudjNpa/Y/SD2&#10;56vVgTDgqfKVbe6ykWbUjadLeHPV6m6KmwqWu8ynUtJ7oIBA2m3s72+PPV6oPycWktVG4jRm8oBz&#10;Ym/iPH6Po56vUiMUxOorsQmXeUjV08q1x9IP189XqzzYm9TI6xe4Qvvgm4YjQgGw18eer1DnkfA6&#10;mCniqHUSRPclRdSPh9Yvz1eoweHSU/8ALnoqhPIE17Am4B/d8fZz1eqJiOG0lONm8srA7ytja3x2&#10;+PPV6i6ZiwTC6OrOMVV0hQuse43LBgFvoo0Nv4+3nq9RdcQpKnC696iWIRxsQiK2pK7vA30vodf2&#10;c9XqJB6jeqtFk+uq6CKdd8QZSov5aBhci99bDQfVz1eqpHFMRp8w1d6ltSRtuLgLe4IFib+23PV6&#10;h+6eZNo6rDEq/JNVIhXYVX7IOmmoNgR3/b39XqN1lrKFO1KsVQhDFQCvcmwJIFz+unPV6lyMpYlQ&#10;ODhtG9bTsFJYkhEQnW5A0IB7eJt7b89XqF3AI5K3BJcIFPtlACRurWsl7gC+trXGnieer1csXr4c&#10;PmdSoYS0/lyD93aLhdo7BidCw1N9Tpz1eoreOdP1qmkZ0MjCWMBYwFIW/ZXuLgjx+q+luer1CTh2&#10;VaXBY4sWlpD8vGCJAQp3ECwBtoSdO/189Xq9nWv/AJZSvBQQmOE7Su62hPcC/gL89XqJRn7EZZal&#10;qarbY7bDuHu2vewFrCxJHPV6gBxfE6x/NC22KhJY3JJU6i/tA/bz1eoLsaxg16pEhUqJVXTTuCAf&#10;abHnq9Qaw458vV7FXcm4jzBaw2ki3j9fx56vVIpgKmpM0bh5HOoK6AEd/Dvz1epzpcPlkIWGRbyb&#10;1CkdlAJP0fRz1epypKeGjhWVV8qAFlNySDbvrz1eqQcOp6q9NYAS3MZIv7oOi66D6f7Oer1Y6qii&#10;mgjRD5eo91RYFkuCb9tb/wAOer1MoraWlmjiaP8ASvcENYgE2Nx7dOer1Yamrho70ikuA93ZiBa5&#10;1APsHt56vU84dHLBKtM4ADHdYMDbW5Yn67C3PV6lhFNT4zOJ46oqy+774AAtcWBFtDa+vPV6oTYr&#10;PhErxBhtRgSW1UjxN+2vPV6o/wDXkYcXpEJYMSY0v2B1sAewJ56vVEosw4lUVpSgCxhWsXkBKsb3&#10;IXtew+rw9vPV6n6lqsPeWSNmtHKzbtoAOp9uugPh7Oer1CDkvEniqF807oFDqqnTUXF++t/Dnq9Q&#10;35dzDPiLPhuxTSxKGEm4hrqSWA+IGnfnq9QkpmD5inVIlQUcpA+yN79yAW23tp2Gl+er1ONPjGGT&#10;uKWrQLMQxRFI+yGNhr7Pbz1ep2wXFGfF2ppJUQtt+za117X9umnPV6jO5BznHSVaSxteaICN/eB0&#10;uRqCb2HcD6eer1WtemXOsPzlHRTS+a6AI8jbQSbH3mAAF/bYfx56vVbnloeZhFPUbAQy3JFyR9PP&#10;V6gn625chxfCKhomVnW4VCAbgjub+A/bz1eqizPWAPQ4xXfzNPLlj372PawNlAP0c9XqAOTFJBUU&#10;8EO0Koe0huGDXsqhbWIIuSSdLCwN9PV6oUdHFW1Qnpm2lSfPBOhAvY9x489Xq5y01atQYt25JVIY&#10;diAPBT+fPV6n+ehjSCOvSqBWMKqi3vknX2X1+7T6+er1L7BKuqoqlsQqpvccraJrixt3+nxtz1eq&#10;ZV4rTU0UtQA8ssjAxSbbW01Hhrz1eo0XSZcQHzGIT7jG8SoTqDcHVQNvs56vUI+e1FNlhoKZlawu&#10;EJttBF/uF789XqoU9VmOw1a1orWWWSNJkdVt+6lj7BdgNPb9fPV6qBsdYR4xJAd5iLMyg+FySB8b&#10;Dnq9SfhBE5lqixdbkXFrAHTx156vVFxStipZy0SFo5tqlgut2Hc+P9H0c9XqxLR0UlSWVg0bX3eA&#10;+Nuer1O8lFGqiGm1XaDra/u+3nq9WZJoWolJCqUcswGulvjfnq9TdPiFNJXwAowQHboLaE62+vnq&#10;9TfA80ckjRnehLWB1NvAW56vVFAMbu8bd+wAFh9Vuer1QvNp6iuWGf3UsxYKACwHsPa556vVP84N&#10;SjYLLu8PZ2tb4c9XqmUgQJUVESh5ShKfDUXJHwHPV6osbI8Ymb/Ku2g9vhpz1eqVVSl5dPdJ2qWH&#10;0Wtb489XqVWDTxxUz7JC4VSpHsvp2+HPV6lJg+ZaSJP5RZg4ZXVrHuD2JtY38fhz1eoRYMYoK2Ae&#10;cnlzhl3hRcWt4HT6eer1LSTE6aSjjFJb3ChLORcqCL+Gh07c9XqTs2NLFjck0pBDMREpAIABIuR/&#10;Tz1eoM8WMjvKhfzoy7E3tdfgNb2A7c9XqTddic0tAZMLRTsKxszHUfGwHj489XqTsNfTU1O8khV5&#10;tbgEEqbnuNSL+F+er1cKerkNQkze4jna58dpvz1eqfLiFMZpVgYKtwFsbaLo1/p56vVBcxzVX6NF&#10;22vuOncXFz7Oer1dmeWwKptCX7du9tNDz1eqLOw/ytWA4ULYAke0+w89XqmUojGHuZTZSbqPG/0/&#10;Hnq9XdBSxmseVgN043g/Hxueer1RauqmadqiNwBfbddV7+Fuer1Y/mHgDMF3IzMzEjxt256vUymb&#10;CKXzPmpxCzC6qBck3uQPDtz1erqKloTQmeJiXvvBbv8ARqdOer1Rq8SwwR/KrulPvMSew+Hx56vV&#10;yVkFhGtnj7tb2jTTnq9UllVpI2qJdqRnVtO59v0c9XqZpaqOSdpXk/Rp9kjUED6B4/rrz1ep/hFC&#10;9MmJI+7adACLgEd9vsPPV6m5quMNIsTkuTZr9rX1156vVKhijSmLxHzIx4XHPV6m6GOokczRXULb&#10;Q+Pt+7nq9UiknQ1G9vcaPcTr3v2+i3PV6nwV1OI2TduF7OTfaFNj7O456vU70da0FR59Kw2R+6Lk&#10;XBtcaHU89XqF/p5nCtpLtiM1ojc3uO/hoOxHt56vVYj0j6pTxCKelRqlapVid1ANlBvcsQbAHTTX&#10;+HPV6rJukXUFIaOKGmfZIZSsnxQWsB8e/wCznq9VrnQ7q/Tz1FPTUtQNiAOu4qCXB1HtPPV6riem&#10;uZoq7C4qtWBlkUFh3I8f289XqHOHGlEOtgbeFzYc9XqT+LYisihyfd17HQDnq9SZlxGL7IABv4ki&#10;x56vVFNUvvSFQCCB4kX56vV56j3CA4LC17dgPYOer1M+IVEhiXYm507/AK9uer1JjFMRaJleMEEG&#10;5HgP1PPV6k3V380TM9gdSBYXYc9XqlRTT2HkODvs3tNx7Po56vUoaSrd5g0rWBXaGPe9+er1L+nx&#10;JICtPIDZtoB8Qeer1K/Dqkb9wbcmmvt+nnq9SrgqEAsoA7/WOer1TIZ42IVhqb2+jnq9XM1bXF2F&#10;9eer1Q5cR2ny+59unbnq9SbrsxRI9ncXuQfZf+7nq9TU+b6SCZTJKu0EjuNDz1epqzFn6no8P+YD&#10;q62PY2I56vVVz6kutpwdFr6apKNMrAKdQSNR4dzYnS3PV6qks/epWsKvaeybmKlybi/gPu/Xx9Xq&#10;KjmTrlVx1k+I1NpS6ugUi5W5BBX4HTXvz1eosWauqsdbVgHa0YBkszAEPbUDtcafrfnq9RT845jq&#10;sSxYVMbK7zkCKMm4JUXKgd728Brz1epLw1fzLpi6RsDI12F/s27kXBv+uvPV6sUmZq3Dq4R0BJWW&#10;2q/asL/xHfnq9U+gzZNQF1huCrCSVhfX4Hw8fH9vPV6lTh2bzVweVLIXkdt6qCSwb7QAOmnhz1eo&#10;bMvZyZPl62qLtVTqp2n/AHNhfT23sdSfhz1eoQsA6u4nHiKVVPUlWD28u9gbE3+F+er1Ha6bdR8T&#10;xKiaRz7sgQuGe5vewA7Dtc/389XqPp09zMK9IWo3ZVgYkh2F7eIHwuCfr56vUYFsSrzRJVCSwDEk&#10;qPsqT7fDXnq9QhZdzjSyRuWmAChgSSTuI0H589XqHLL2JNj8K+YY3awKjSwGv9nPV6lFiNPFX0n8&#10;vkWx0F9P2c9XqBDPXTbL2KUUsC0qlqiMhv8AEPD3TY9+/PV6iA9S/Tlhb01RLUrEUjRyC0ZLksPA&#10;3va/e3PV6qUfUr6WsvQQSVtIpSSAKXCKFJLa3IuPosRqNdNBz1eqnjqJkSDAJ2ggBjUSOpUXOl9b&#10;WuR+v089XqAl51oJf5eisoLs1yPA+2+vPV6uE1VJt3ALtQ2Xvc6/nz1epvR3fEtksdmAA36WNzr7&#10;Tpbnq9TsYKZnaa4tETt+g9/jz1eqO9U08o8hbNoLgAg66m/x56vVnq5KaOBkSNSSCGB7XP5689Xq&#10;b0rFSpHnA2Ef2be6Lflz1ermrhoVWIe6WI1NhtPh9Xhz1eqc7sieQe8YBGva/buPHnq9TtVVclTD&#10;F5ih/MY73+B00t4+3nq9WGihiES00am0m4C3cAfH6Oer1OUGIq1eySAbHt7oA1I0GnPV6udSlJBI&#10;9RSKsbyHUe0jQ89XqzRClmlSAJu81+51t7LfDnq9SgpIfLp5aWVv01z5e3xPa/PV6n3AIauSdRVb&#10;jddim9u17knwvz1eoU6ajoTMKDDIFhdF94qTrY9zr3tz1eodMlJBR1haYjZMEQ66gC9yvf2/089X&#10;qHLLVbLGFaljBALKrCwBHa7AHvbvz1eofMr49SxVcUVNKAKeLYR/jcklie+ttBbTnq9QmfzSlqoz&#10;LKpDoAxKg6Dtc9vv+nnq9QLZncz1M0lOTbcbFRYXIIN/aCOer1FhxWU5dmYpHcv5ikDv75O6xJtc&#10;9vDnq9Qe1scDzq0gMcDg3Udxb2DQXPjz1epH4rVUkbJT0wJADPGraMQdLka9r/f8eer1JepxSo8q&#10;GGYK6bhdGBs63uRpYi/a9789Xqg4gcLq5FjwqlipKYN7kSM7hNfsqzlmNrfvE89XqTVTVGWqaCBg&#10;AfeANu3+G3PV6s6V9T8hUCTZvC2CgAadtPDUc9XqZ62tnqKFWqipaF1CLb2jQ27kD2+3nq9SamxG&#10;Goq2+asx8Ftt+kkgA89XqjOpq9jjapBBGuut92vf6Oer1R6qAQbahAC6ae5YDQ6e3nq9TNPiFZHU&#10;LcCRnBAJAIH0/Rz1erhSQ1SUrir2u8pc+77oA/d0F7W+nnq9UZf0yJS1OjIWt210Gnx56vUs8Lwm&#10;uNQqwQlveWzD90e089Xqsl9NvSp8zYhFDLrK6rt3DxGuo9ptoPo56vVtC+kbo1DQ4dQmGI3EQMhA&#10;Nw2oIHs56vVb/kLITgIs8R22OlgLAa2G0Cw0v9fPV6jD02WYqWkVNnlqO+nfnq9WQyUtChWTQ+Ft&#10;eer1RJcep44wkZu2vPV6kRnLqbhuA4WJp32BSAfifZpz1eoteb/UnhGBoUgkWZ5FZlQakC3j7Nfb&#10;z1eoiPUj1H1uL+bHJUyxRqSLLKQQCLkA+H1c9XqJH1c6t5qkwploqh5I41AW5Nmv/iPt1trz1eol&#10;8FTU5qnpao1fmR+YRNEHI2tvIuxB8T2HPV6jvdGMjZaR5K+oZYZ4XIXUG6WtodfiOer1WIdFKvBs&#10;JQUCuJGLnYRYgeIt7vgeer1HwyZjNCJnlle0gCq2tlFvH2a+3nq9Qsw5jo0hVoiC3jbUa89XqkDF&#10;xUx3jT7Pw789XqzxBGfUWvcn2A89Xq6rHjCbd5Q2NtBr/Hnq9SWrcSjtMje8YwPePY6A/wCHw/Zz&#10;1epIvTpXVK+aQAdCB4a6/Ht+3nq9TVDl+GpmNa6WCEgXUEAeH0+HPV6mzNWRI8Qw9mijVza+3aAC&#10;e37eer1El6gdO6zL8UtRLH+jkUhTYja3w9unPV6ioRY7PhVS1TVsu8swvexte1vbp3156vUMGT80&#10;xy4huppt8lwXQtcA/t56vUPGVMzRNvAIZiCb2uAdf7uer1CBDnG9OCgv7oUg3Bv8D9Pjz1epQ4fn&#10;OJ6by7ElbXUNYD2/T489XqKz1prWqqN6mhI3q73jIBbafZz1eqjr1A5PmxDM0lJQKFWRQG0+yL7t&#10;B/xL6eer1GF9M+QcGwT5asMG+aZD5vYKACfdH0d/C/PV6rEKKpnjjO5bxBwiXB1v/Rf9b89XqQ2e&#10;sXrsFhnjDoIiGYMWIt9F/brz1eoulZieHJI0zR7y4DM2gJIF9fr7c9Xqb6PEaDF03Qq1PGhUO8l9&#10;w1961ltqNR9I56vU14/U0eIwLg8DFIdolO624gHwNh3OuvPV6kaMy4YIpMP2kPFJGTu0YH902+I/&#10;hz1epPQ1lZgmJkSqG3K7sO4bvb6/7Oer1S8XzDRLhEkLBad5gVIIAI8fzB56vUBFZNT75jJD7ptt&#10;IIJv3B18NPz56vUHGZKsF40VnPeJt6gg9yApGmhN7/Tz1eoM8UxGmdY8PrAJVBfYBqb2JBPxB8Oe&#10;r1F9rsThrY6lQSjxynYCtiygkWB0uOx56vUpcm5g8nFolgb3YlN7g6AWLKD256vUbGPOeERinxVg&#10;J5Jg2xTo6IrWYk6gEW0Gh09hvz1erNjnUekqwfl3IdkOyNrE2UWJ56vUXzEMy78RggLhrl7KoAsr&#10;LrqPiAP4d+er1Ns2OUlNG0cqGVwRYP2P+qL/ANPPV6kfUYxFNTNEkBh3lrXsSpVjcC1xY/0c9XqC&#10;LEHcVCws7eXLICdexv4nv28Oer1C3glQ6Sxw0UiqjSIlm7nd4j6Pbz1eoVljjpZooqiMs0W5tGFy&#10;LG5+IPs56vVynzHQYl5hWDfaMRqexWxNu5tr256vUn6ylpTh5VlLSMbIo7AAm4Fz/Hnq9SSkkFLU&#10;LKk6xujKDE1rqo9h1Fz+vs56vVArIJpKmEVpUtYurKoF9upv2FtfZz1ep8FdPOsKqP08a+aVJBug&#10;Op+rwHPV6ls9LPTTiro4w8UgUoram5Itpr2J56vUZXJafLBKqaMBRtQ3FlFgLsRtse/PV6hkmxIH&#10;DEs6mOF7XFgSqjt9Btz1eoDs4ZrxBHaehkhMU7D9HtDbQLfa19vhz1eopmdM7pRzmnq5wzEtujUW&#10;Km9gxHiOer1FhzhmegqITukVwZZGUkeO4EWv4jtz1epAV2dFNLT09ehLrcMUNibnSxvoQP6eer1N&#10;NfmKA1CvgcZEUauW3uS24DsTbsx9v589XqYqPM+IQ4cIZwsM6dypuovrtU9yLfqOer1T6HMU0Ehq&#10;idWIYg6Dd3IFz2t4/qfV6uUVWapairp2C+ZIHcA/aYdrgD6uer1ZKk/NzxiSRvL3Dcgt7u7x1HPV&#10;6m/FKagjiJg18sMUFtT3F7/Hnq9UTKeHV1XRQRSw7qjuxFtbXOtwBcjS3ifDnq9Qx5aro4KyngSB&#10;vLmk2KZEAYbblmPsv8Oer1GIp1oo4ZY8QcqjsAoBGpPb6Dfnq9TnilfSUSfLSEjaBclgSxHbxNj4&#10;c9XqBbNWPUlTHH5DBWcbrAg63sRfwIP5c9XqasLxySjnhlqpBtkuF8SD7PoPPV6jPdKsXlrK4004&#10;ChrgaWUHQX3f0/H489Xqsv6IYzTYbiEdJWzbaaQbZGsSQQD7wt2v8Neer1WK9Ks6KK+OCOTZTrZk&#10;D6Ei9hb4Hnq9R68m51p2aRqWQsG2tYg3IGh+jnq9RgsuZpjrHSOF9bm/awOp56vUMeHYmJRuOpPs&#10;/jz1eqXXmmnhaCZNwcMp0uCCDz1eqqv1V5WSqppI2iVSSQLXAK3Fxf2nt93PV6td71H4DNhdTLXQ&#10;q6rE53C3ug3O0eB09v0c9XqJhWVM8sEVS52sjsNDoQR4+Iseer1KLAIMSqQBu3R1DksLd7km19ee&#10;r1Gu6f5PaCpFQ0QIK713eJbvqeer1G16a4LQRTMY07oVuQCAL3sLeFxf7uer1HTwF5DSUOHSym6b&#10;L7dDY3A0+7nq9Ru8nY1NQ0xpg25VTU3sQLm5PxAtpz1eofsq5mwV8Op5plaRX3KpuBYg2AIsTrz1&#10;erjj2HjHlNKihFUnTUAePfnq9QAYp0vlxCSSokhszXV7qDuAuB3+HPV6gqzT6ccFzLhb0EFKqxqC&#10;WsoBJPe5C9vp56vUDOM+lXLdHCIY6KPUAnaii2mjXuDe3ieer1Fhzb0uwvLkkkNLHby9+u0Mb6jw&#10;72P6689XqKpimLxYNilRSQIZEjjJLk3Be5FgvfQ/s56vUFbdQKdFanow0ksalnv3Nz/xHtz1epXZ&#10;MzOhdK+ZlMhDAx3FymoFj7b2/U89XqHnD8/S4zPDDXXjplsiDcLFgdCdD256vUgOqXVBMKwaWWsl&#10;VIN5vJcG7AdlIsdLan6eer1Fcn6qQ1YvHPsRhvHclztta/5anx56vU7ydW52pIYI4l8wovmLvAYE&#10;j3gviR7Dpz1eptr+q2IYeEM3vRybRa/2WJ0+OnPV6gzzb1nevrtjVDoFBCgmx0NjYjxtrrrz1eoD&#10;cx9YZHgREmV0BsQ19SBchidCbeHPV6kll/qBHDs2uGYzpeK5CqhJAPtFr356vUajDOoaCjX5dmux&#10;ACIxO4jub38Oer1Pq9Q4f5gs0jsCCqAXAtrqAb+GvPV6jB5W6w4ek5wmWTVAD57kG9xey3/w6DT2&#10;89XqHLKmesMxSaKoSZKpDE6XF9GtYqDpfXvb2eN+er1DhhWMU9RFFVU6+XExCsdLFV8Bb6O/PV6l&#10;zheN7pQ0QWKNb7mBJFvh8Rfnq9SjwnFsEfFBh1ORtWFZVY2IYlmFha5uLEkW8R8eer1DLgWcaVmi&#10;Rm80yMgf/VJ0+rw789XqMTlrF6KkiHlPdZC24CxHbt9R56vUIuH58WVIaaKQBYvtFe5PbX3bc9Xq&#10;XVHnNKm8lO92jQBzcEdz4a89Xqj4ljMFTTeZa5cWFhYgftvz1eooPWLKtLjOHvJTwb5thNuxIv38&#10;eer1VH5vpKnDKyWmkiVG2yRX7iO+jHS/cEc9XqLpU0SVdM1DW3jZJbKSAbi5Pj4dvvHPV6mKtw9Y&#10;a9REdYkJQX/fOl/Htb7uer1O9FXxzUTriIZ6hgVtoUspPiT+tz7Oer1B3misofNiR9wMRI/RkgBj&#10;p71tGGvY+PPV6kVi1XSJAEY7C5KADUAjUadteer1BlOtPNh80xF3NjdrhbfveyxHPV6uVPSU2EwI&#10;alw7KSYyp1IZdwB9unhz1eqJQ1UkcqzT1LBCZGI7bXHYdtR9PPV6lbl7EqaSv86NRGyDRyfFjZjY&#10;XIva/PV6hlwmvkpZ1rVZjuXcSLGzdvut/Hnq9Q5ZDkqFxhEiQPHKoVbkEgtrcjve/s56vVfb6cMt&#10;zUeV6TzwCIwgZr2AH7bc9XqsuyVRrClmb3dqhfaR4c9XqFqJ5KVlmNtRr4kHnq9UlaiRIdyDU+zS&#10;3PV6p8Vawc3P36689Xqclrx5W46qdbaXv489XqlU85eMSU597UHS4AB7c9XqeKSV5xvK6jt4XPjz&#10;1ep6hnC2tYd789Xqyhml1Y2tf29uer1YjPbQjxP3c9XqjTM+73fYfieer1eMscYCjQnx9nPV6nGj&#10;LqLjQC9jz1eqZ8wRqxH5Dnq9XEVO4kX7nx56vVxE0biztoL+znq9WVJkBBLaAc9XqzrVAA3Fh/Dn&#10;q9WWKRm9xXsv3Hnq9WelmUajXw7dxz1ep7jkjYdteer1SVmMaHx09l+er1ehmjYhBpr8Bp8eer1K&#10;CFWkI29/v0156vU8RYVLPfcun3c9XqjVGBLCbjQa+w89XqTVdQr7yKND7LW56vUmKmlSBh7th+XP&#10;V6g6x6rphvUPtuCPYSeer1Fh6i5jjooHS91sdO/PV6qm+veLU9bSyQ+YF3u2i2sTfS/0Wtz1equb&#10;M/TKbMQD1SKE3GzIoBuCD7x8ewsP7eer1DZ0o6HYdX4lDWJCsh3oRGUAuQB4n6uer1W7dNsp02Bw&#10;wmALAEFgFtcm2tvr0/v56vUY7DMdSFGjN/dBIF11Pjrz1eprzH1WwrBIGSrlVCLWbcoF++nt/t56&#10;vUWvOvXqhmXzIp0EjA+WFK6AfvHv3t4fs56vUUnH+u+HUlYGratfMcFtXF/1vz1eoPcO6/yVE0VR&#10;GxKMzFj4MR4669vHnq9Un/PvhE0j08s/mGQeYN6k21tbsba6689XqgUHWX+b1pokDeYSNVICqg01&#10;76kj8+er1DDgGPyx0UdTO5jaQh1udLHQ/u3vbnq9QqZUzGJAlRUAK8e7eBe9m9p+vnq9Q1YZXxNs&#10;8vYdFv4ggH+7nq9WLFsZpDaolKWW5Wxsbgdze36/Rz1epH1mc8FTy4QdxLDfpYa/R7Oer1JfG84U&#10;mGzlJXU7mXZpawP6/nz1epC4nmWkuXppRvYmxXUA9/rHPV6usIzM9AWr5WDE7UsBcEg3v9OvPV6h&#10;Lo891MlZGslSoWQgMwZbX7j7uer1L2m6gYd5TvBN5gHu6E3Ldj9Pt56vU8xdQKB5tizWDhkszdiN&#10;b89XqaKjNzyKXLBnluqgaWI0v356vUmZc3ukrxUpZArC5IBuynW/t18Oer1B3nzGqfFaVUdi4di7&#10;OPAg9voPa3PV6qsuuAosZikgoXsjM11AIO0mwOvh9PPV6qkM+4VJSy1NNKSCBLAbgAMwuRYd72ub&#10;+znq9RIc3rTsGp3ohM1mU2sFUaajxuBz1eovWMYQcO8iqoYz5W9lZe1tO456vUwzLHiyvDIosCTp&#10;3I7A89XqaaxKR4PLLAbrpdrabfZ/Tz1epH0uIJBB5TRCQsSjyNcNa+lgLDX6Oer1PbVEQpgRHZ13&#10;W7X00ufp+nnq9XpriIrTrvckFlbwUi456vU600CQV9LI6eXGQXYkH3r6BQSLaH+jnq9Qi4XQw/zD&#10;yHk2EXu6jU9vd07Hnq9Qx5TxqTDp4xW3kjllKKwBbagF7t4jXTx56vUaHIdOKnEokihDNLu9+3a1&#10;zofbb2c9XqOPh+DwYthi+WpjMQU+8huSoIOp9ptb+3nq9QDZwyxO9DUySsySOxO4EgEeNxoAfpHb&#10;nq9RIs14ZidDiwhZHNPAq2l0AYkkEe3TxNrew356vUwwthkZepeK8t1jKCxYqSbN8L9+er1Gl6YU&#10;KwxwQU6qZ3aORbA3sDpf26Aj6eer1Wb9NMZw3DMMxGYrtlo4UkCMLPK5baY4raFrEN71hYHW+nPV&#10;6lRm3P8AiaQUlHDMPLES3DJYgk7rlh2I9g9h56vUSbPnVCaN6xMTnWGnmlYGpOoSMA6kKCdD3tcn&#10;wHPV6qnc/wCfGxTGsQqMYlNX+m2p5RKDbbQi9xqPr+vnq9SKpMWgeeGPzNplkRgATpbwPw56vUJ+&#10;HPSNXOZjtjUMCQCbk/ZA1ta51I7Dnq9WPGp2hp4aiFtg3axgA3sDYn4HXnq9TNHUSxYRVYtSU5sP&#10;dZmFlUnwF7X0+76Oer1I+StpaGOeNVDs0gsdLAEC50/L289XqYMQw3Dx+lpJG3ybiVkcm1vBQbj4&#10;jnq9TA1ZBKgmjNioI1Nh7Bp7fH489Xq5LsssyKUXWx+r3rG3PV6uvMnlrkWMhvKjYDTQ3PYfT356&#10;vUocHq8SppnJcqCBfWygXsP7+er1OE+Mz1G+nqykaLp7moNxcWJF+er1MEWL0gm0p7OL7pO27wA1&#10;sdOer1KSMzVMTLG6iUqp973ux7C1+/PV6m9YKqFvKlKqHvaya69wT8fjz1eptgpqWlpvlI4wdlhv&#10;FtLk6W+HPV6udJUyUlPLRSWmWVxtHcixJt7La89Xq9TfppHlqve2sDH9Rtbnq9Ri+m+YDR4u1TO5&#10;d0CIGNxtGhAAOht2Nv7Oer1WEZNx3BZbJChHnxjzSxAZtptoT2J/u56vUZTJ+d5cJqoafDXYe+iI&#10;u4gAgE2AtY/2fTz1eq3v0wdQ62eGMyzq7uxVFY6hja/t8bm3PV6rPcExqYYWm9lYzlftWAJHPV6l&#10;TSY0jOyqg3KStwbgWGtvh+vhz1eoGOp9QDQyqSN+19trXPsFh27frfnq9VBXrKyRNW5dqpG/Ssd1&#10;kF723Aa21uO/str4c9Xq1fuouBy4Vmyqp51J8mVmU9wbk6d73Hjz1eoL4pJJqgw05CtuvfWw23Nr&#10;/E89XqU+I1lFXYOuIVai8O3eE+1I9z7f4/389Xqa67Efl0SOnlIjj2h0SxA3eF7eHbnq9TxFLRU9&#10;B87N9os3uDxv20OlrfH6eer1MPmtSTfKhhskkAS/fT3v489XqUMOFUuLVKGmlUSQ3YoBYXB0Ps0+&#10;n+nnq9QoZPp0xDHI6OYbqq4jS47gka9ux+B56vVdx6YemjU8MdbDAQY5F8u4JVl2neCfDW3PV6r9&#10;+lGEQS5Xo5Z9r1Lqt1sAoA7/AB7+HPV6n7OdDTU9U9Y8diisouBYntqD9Pjz1eqlP1TZfNM1RRzR&#10;B13s7Ip0BB7ggDv356vURPFv5qMPWCCMMA6lNLXBIFj9F+/PV6hEynha10phrFCFURnIAJIDEsAf&#10;Zcd/o+r1eoW6XAp60GQkxeWyiNtps3iB2N9PZz1eoVspV8uDYZEa2YVDN5pYRqVBNrEnvYaaC+n3&#10;89XqbMz5ieTDqmOomCQbVWwYgqND/Dx56vUQHP8AmWOXBGp5XDVYkk94fYZLjaCttSB4nv8ADtz1&#10;eokj0FXiOYKqdYE0leVmH7z21Nz3FvZ27Dnq9SsoOnFbW0Bkh208jG+10DB7tc63Fvbz1epvzT0t&#10;npoVC2cJskvHa+69rWHYeOvPV6gozTkWfEKYU1KtpEZWNmBNl8GHbXx56vVnpcpUZoYKMIsTO3vb&#10;13aj4dvr8Oer1LPDMoMaeQUao0dM1nIAsQwufC9ha3j489Xqc5sl08VT8xTRqCrABVW497TWx7fE&#10;c9XqzU2RMx0OPCvkqWp4I4pE+XWxVnc3SQkjddfDtp7eer1KeTLkwqBAkPnhVHmHYftA2LE6a/Hn&#10;q9S+wLKz1LBKaQBU9/aU8VGhv2Bv4/Tz1epE50ye0M0eL4kg8ypU7mIBBJNiSRe9xqL/ANPPV6gi&#10;zVlHDflFbDYwm0a2F2cjQnTQe39vt9XqDCHLNLQRTVlhKgWyEqdWve3bQjnq9SXrKetiZRIWMMis&#10;wIF1UA6jTt9ffnq9TLitKsgkkp2EcaxrtBtcki/5n9dOer1I6nwuonXz1YpMLMVuPbc2J9vPV6l1&#10;l2gTF5WqawBHW7dh7xHYDnq9Rw+geeIMo4tDLBGyNG53KgBupFhoNRY/s56vVtFegr1CUGPVVDl+&#10;nDJHHHG00jMCVbwFrXK+Fzb6Neer1bE2X80UtThFOY3DnaLlbWII00/bz1epexYpTyRKyAaA/HX6&#10;Oer1MGJ1sRYgakeOlvo56vUBPUbAsOx3CWgq0DeXcraw1/u8Oer1VC+oLoBRYlUzYjQxeXKx3OEC&#10;qBpawsASLW56vVQj149PhwnMDiGk80Tb5HXW12JHfXsf4jTnq9VdOaenlNlKtlqKWjSNdA5PYXNi&#10;dNNB+tuer1JLEMLpsKpZZqO7eZuuf3SxHcD+jnq9SaSGanFGstwtSwiZgLiwGrMABbnq9XKSWjpE&#10;ZpdzBCutwStveBN/o56vVHaqMFeHqrCKwIuQNe5t9I56vVlqqqKSnNKqhZl1GhIAJ+z9V/Hx56vU&#10;ka+jWKdq5WMoASMgCwHcgjX7z9/PV6mivpUrUcMWQuVUFLgjwNragj9Tz1eqC1AtMr08Ds+33dzg&#10;XI01I18NOer1NFPhNbTt5cMe6lUAXUABFPY27gc9XqV+X8Djr8QXDKZrEEEAWub6kAd/r56vVZf0&#10;I9N+I4q9NXRwSGQzKu0AsGBsG90D2eNj4c9Xqua6Vel7AqPD6arxHCiCwbzHBBBRL7NL6EHxGup9&#10;vPV6jq5G6I4Nh8bK8KzROAU9wBgSTofHQW+489XqNHkjp1RYdtSlgVTCQFIABAJ+/sPHnq9Q0YNl&#10;pYZpFkQlVYGwAA7a/nz1epUVmHmKkNTCmyRSNhIIBFtf289XqTaYhMhlp5YwsO4qCbk3Ot/vPPV6&#10;kJi2JVtHTTIImcA2V7gEr9/fnq9RcszZwxWCQJTpKHgJOqsAwb49ri/PV6gdxzqfj1Juw3EphTtb&#10;QObMxN+1j7Ndf2c9XqSkfVTHYHHzGIyMse6XspQAa7Rexvofpvz1eocum3q2TEI1ijcvID5Ww3Rg&#10;bkbtfh4DT489XqOLk3rjhGLYqtFCxTYAXY9hdSbXv49vr56vUaLB8fTFaVdv0/meer1LqOmSNFkp&#10;j4a3I/Lnq9Ula4RBkbXX6L89XqwGrRP0jMCbn6uer1QarGtiMIT7gsb2/Zz1eoNcw49SrUxM4upD&#10;jS1gTqL89XqCPHsfpaq0FwUgBLtfQn2c9XqrJ9T+MmiSdaJ1ZyrqGJAsGIt7b2HPV6iDZVzA+PYu&#10;uBVg8+ouAHRb3A9tl09t+2nPV6j75d6NZlx+mp5YIVnIjSN7ra4sdo+JA56vUL+VvRjXYlWQ1OIR&#10;74w0o2lSVNxey39h56vUejpz6VsuYBFT1UFOY5kUXUqLA+P3/r356vUY7CukOExVSVDU3vKP8It3&#10;56vUIlPkB0nEkahe2gUAm36+PPV6nOpyLLKTfS3wBt/Dnq9SExbphh9RGyvEr72LG66nnq9QL4/0&#10;LwSeRdkW1tzPsSygH6uer1BVifSumoWaCkiANze4Fx42Fl789XqQmIdO5KCdpqiEB1IsHN7+3+7n&#10;q9QY4/Sy4LEWZFXbJc3WxI+kaj22/p56vUg/nYqZzVTNuknJZiNCRrbv7fbz1erk9dhtSBMF3AG1&#10;ztJB+46c9XqlJXxOQlRZHXb3Xsdbey456vUHeYJlppmq8XIbfG4Cjuxsfvvz1eorub8wYep8jFXv&#10;SmKUvYWIAFwL7dPZ/C/PV6i7Q5teuopcLhmEUZd3UXuHCtp9YB+6/PV6g4zZj+Likkhq6pDuLbVW&#10;1iEHu6G43d7n6eer1FMxqhw/yYJ2qFmFS5fbYkqSLWbt2P7eer1IDExhFNXTRzwiZYyBpqSSbX07&#10;d789XqhwYZQYhVVLxRADQqQQCSBYW0Pbvz1eqbhWBrV089XMN8xIGpBBA0a1uxFuer1OMMWF1KSU&#10;kEXutGyPuUjUgiw+q+vPV6geq8OwqatFX5UiQpuV3VyoUggDaRY2He9+er1K+jNFDEamnm/RruU3&#10;Iu222t/HTW556vUq6ekndEpWcqrMC1xcsPAKfA31v9Pt56vU4z1y4e7zTssai8ZJsdSfd7/Hnq9S&#10;SqKaWXEDUSsAPHW4v3ufYeer1CflWtgiSmncqS0YN9wJFr23LfQk6WPw9vPV6jG4LiQqfk4oCgRP&#10;emAYWYG+reznq9T9mKqo8PQuZCKgunkxC9ihFyb99NPDXXtbnq9RXc0Y1QzTVU9U4WOO7MSblCW1&#10;Gvhfufjz1eqTk2to8azVT01NIqRxm7sNNwGgIHidbXP7eer1bAvpJqMEosLOF32lAG3HQMpQKT2G&#10;t/Hxvz1eo50yLNSs1PZdbKWNyR/b356vUTzr3jCUmC1FJPIm9kY3JAUFL7frtz1eqirq5itZiOMs&#10;hkDtEA0bAizA3JB/jb+nnq9RR5ZK2oxN6udfcQ3WMXI3X1Hx56vU75WixScySyRAL5u0Xc3IPgo7&#10;AC/PV6rA+lmR5cTjp6JYTvcBdwIIBIt2Glvp56vVa96d+iEJq5JJ4WiSNUjJFjcE+P1c9Xqt36YZ&#10;UiwMLT06BIkRdm3TXxv7dOer1GHooCsJla17/Qbc9XqiY7jdNRIuoLHT4jnq9Re8+9SsLwnDmmkm&#10;ETi+25sT4fnz1eqvvrF1toqTDDWQTmB1cbFLEbgTYm3cgXv9A56vUSzGPUDSxViLI3mpJKRvuWIJ&#10;0H3+3w56vUhMf9QVDDPNS0sxhEAUB2a+899D27nnq9SfTrnTilOG0kpmr9plcbveA/xn7+456vUy&#10;4P10xbGIIquKZaYHzUG8gsCrMoOnbda417W7Xtz1eoWen3VrFMRqKX+dVa7mR03BgBuRu2pOh/aO&#10;er1Wh9Cs8U2Kw02HoNqg6voQSLX9nt56vUe/+b07BGisUPx7n2c9XqiVGNxQuHqlsAGY+Hbnq9QQ&#10;5w6m4fFJ5VBMqsx1NyLjX+jnq9QWYt1DoKOnNYZVjZwEBJBBPcn6bX7c9XqLvnLqvJT1UDUy+eA5&#10;JANri+h+rnq9QcYrnIVZesxKfZdhItjqXtY/X+vhz1eoEMxZ2ppJZamrqQ8coZb3sFtZgCTbx078&#10;9XqJrnTqBUYlixpKmTdRhiFKHVr9tBz1eoEMQzFhsE7pJEGcuxVibshYaFz3I07fRz1epL4hW1WL&#10;SRUOIhacKhF03MWH+M9rX0Fhz1epU5boqGmi+bnYGSRQqg3AXuCLePa/bnq9SipMeWjwgicB+4I2&#10;gmxYEHUHUDt9/PV6ordVaXLLS18LmZQoVBGpMhu1iTa5+Fh8Seer1KpuvKJiPz2HF/0kKhUZyCtl&#10;NwF766kg89XqRWburuYZ6T5SrneOKaM6oQGII8WGoNvZb7+er1AtW9TKipmkpZXQgKpULe4te9z8&#10;T2H09789Xqe8MxKsr0jxSo8vTfsO9Qw3KQTsvu0A7256vUJOFZiihqVrYpW88RrvLaEagmxtY/d/&#10;b6vUO2CdQZMNkGK1G6dWVI3KgFmJPfT2W8Oer1GIwXPFJjdPD5Lbpqba1iCGvqRcdjoex8eer1Cr&#10;h+cpI5UqndSSQDe4Khjqfo1/hz1eodMqdQpMOCUTzkb5P3ydR9QIH1/Hnq9Rxen/AFJolkC1cmsj&#10;AbNbA6j6rn289XqNjheJRYnRmViGQKOer1FA9UHR7B879O62luNwDmM2GhI1AOtr89Xq0hPWJ6e6&#10;jp9mJ46QeVTSyzNJGWuq9/cB8bH2+Fu5ueer1VyY5hsCulFSwiCRE17gEjW4P0c9XqSWLV2HNUxV&#10;0cY81QiC6ggMOxsQAddT+fPV6u8VqcUxoCvxeVDOSsZdIljBVV8VQAdu556vV//US7RXdVlNzqWP&#10;s56vVFqYVhqAjkiM6jxGoP0c9Xqawg3jfYhmZQPgCbE29o56vVGnMVYsjVHuhVCbTfW9+2mh+PPV&#10;6m2dqNZBMouyxkAEC9mOo+gkffz1eqaZgzJDKbb9wVext4n6uer1YcSqo1mjw9QTuUkstr/EXPw5&#10;6vVCmrPmJTT0bhWp3QFDa7Dbe40Ph4689XqBjHsxqZoGxd/JkrppqaFluGJUFiQRoCQfA356vUH+&#10;I1/kQywTAsWUswFiGW1txPgRz1eoMjiaCleVQjMj+aqMNbjtc9zYdr/t56vU+Zdxqqkr0lhlDCoY&#10;oy7Ta7ANtv7NQeer1H2yxPTrRRI9g6ooIUCwv9/b289XqEPDamAFq0gBSLXJFja9z3sOer1Obwwt&#10;KalXDWJbaLanxue2t+er1SaacGaVl3K6AFlXtr2P7L89Xq6SCmYGqaNSqgixse51Nx8eer1NwpI2&#10;/wBJYG6s21QfA39nw7fVz1eqeEJjQRMNwJZ79+2n1689Xq5WjqIhJuO+NgLk+0Gw+I0PPV6sgxKO&#10;nCSS62Yh7jv3At31vz1epcYTiKVUghiO0HS19fqN/hz1epVYqorSaHzb7ACD9k6eFx38eer1IHH8&#10;PARKalu0jAsXY2GwXB+v6fHnq9VVPrH6P0eLYY1TQU5RIZnZiy7i+7aSwY66N2HbU9r89XqoA6h4&#10;BHBNKYbozr7wNr7r9ha3bv8AqOer1AtKphlWOAhmkVUFx2GpJPPV6odFTUFNQCSo96SSVmIJGgIs&#10;fHtoOer1Yaek8mNqrZo1/Jt3vqD/AB56vVnhlrAI5JFPYgqxGpF9TrbXnq9WDEJ5p2aOmVUBI1AH&#10;cWvcjQg89XqaYfMmrHiEhuzBdtiF+m9uer1ZapamkxKeoaNZWp0CoR+8Te49lxofZz1eqJhVXWPK&#10;9JVJsIJYMw0bTUE9vZz1erKEaakc15C7TYAAXUA3FrdhfXnq9UFTC16hHZpSNTroLXB1Xxv356vV&#10;CwiKje8wcLUXLajcNPo+PPV6pVNR+69TFH7zxkiNtCSTckX1BHh9x56vU1x1ktd5KUxCSQR+WWcD&#10;3rtce39fv56vUolfD6WmczrtqGUNJ2O4KdT7Nf4c9XqVuUXpK5oaaSW1QXZ4VjO0bTooYDvYeB+n&#10;nq9R2ciVMVHFSU9YoE1v0gudoIO4f0eHPV6jByVq4lA8bSmSONAwa9ypOhufZz1epAVLVMyybJzu&#10;j3jfoSVN7A3vz1eoNl/THYsRmChrsNLkmxI8Oer1PmF4fTpMI2JSTcGW1juAPYg3HPV6maiiERnl&#10;E775HcG9h9r4W/Pnq9S1pqaJKcOQqyyFI1TS5UCxa/sPs56vVBSOlWqdPJEQW8d1IsB4gD4c9Xqa&#10;a/DaXBn/AJW8wkMlmZhoWXwHsuQe4+PPV6g/xiOimiSjcFYYAANpACi99gNiACdSLeJ8deer1Iyq&#10;hpnqUeVlYbT7l7AA9jpqbDnq9TYkZqds6NsRGIsdALd/ifZz1erlPTtUys8NlMSgi9+/a+thr/dz&#10;1erHRUkVRG0lSCHjte3jf2W9vfnq9SooAlfBNAYRIsC2Vr3Kkm+n0E89Xqn4bN5UlQkwDpEAV9rN&#10;2Fuw0PPV6u8TjqpaqngoykagrIC7a7hra+ot9enPV6s8QrKuWUyIokVt5BN9b9x7QfD+HPV6m+N6&#10;qlrRNfy2a7WAB8bEE/Hw56vUIWBS4jDTNiCSENvUb1G0Bb3IN/EDTnq9RpMh5tnhf5avVpot6kAi&#10;97nRifr0vz1eo1eDZvwOpq1ooXkVvd3bk9zdfwYE3IAB7c9XqHFMzviWMLCf0UUNyjC/vArrftfv&#10;46c9XqEDKlXGHihndZGB+wy3uWbvfw0Fuer1Gy6aNV0uKww1A89Xs62Ngup90fUb89XqsRyfiaLh&#10;kVx5YUbQGJOlz4fX+t+er1D7k7D6erjgXbveMkDQiwJ8O/389XqMNlnCZ53FTG9wmhvoO/8AHnq9&#10;QhVeBKaAuovKe5IBsPZz1eoK815Tevpk8v3VVr3NgQbX+63PV6i9Zjy1UQp+lIKNuubEMALn4/Tz&#10;1eouOccDgFRGFDM0dnBGoBvf4i1uer1Iytwl5g3m3su8BzYH3rG/x1tz1epBeRGmOPLSizsNjEgD&#10;w7/Ztz1erjGlRTTt8yxI23HukgG/PV6krjWD08FIKuk9+7F2tobnw+ze456vViy7l5sQkQVBHkgy&#10;Skj7Xwv9HbXnq9Q84RUSSGEUlRshLsGK2IYj3R27jUnX2c9XqFnBpKacw0mKESIBuGxbXI7X9lue&#10;r1ONdU1AgFVTqRHIzArtuQo8fZY3/W/PV6kHV4FhWJwlKxSYJrojsQFDDXQdv1HPV6ixddHp8vZS&#10;q6qCPdLt8uNyLglTuJ/jqPhz1erXh6/51ix3FKtKpFrGlbcYiLEnwBGhJHfv3tf4+r1N3RLItHnC&#10;ofEXoWpSjKqxOv3ADU2v9/bnq9VhmTemspqI6QRLt0X9GLAqPA+wgjnq9QtRdPxQzphscTo0p3RO&#10;Te1jdgbknXsAfq56vVxx3Kf8pnKfMNGRdvLFwXQ326G9tdP7uer1Nq1tdRvUR+aDN5SgRBQCqn4+&#10;3Tv9PPV6mvFswwmjMVQt2dQDYKxABv8AHW/PV6sGCCbFoKamlUSCIFlAFmF21Zm26r7Ae3PV6n3F&#10;8RopcLejkBdYnR37EAofgD4i/wBV+er1Ffz3mWesmaWVLSNYHvcgEkHnq9RTc1Zghq6lYJlG1iQb&#10;kEqL6WPcW56vUB9dTwxVNQ9bKSAX2AOSNpJuWF7An2W+PPV6g2raKGKZdvvKbkE6C4uQAO3PV6k5&#10;U0goWSgjiBXRgRr9vuT4Wvz1eqdhVNNKN29ImHuBSPeb6Po56vUs8Eoq6eaSlkEQAvucvZgLdgAL&#10;3Pfnq9ThhNHg+J0dTFj6P5ZW8JRwirIG/fUg7ha4sLa637g+r1c8SNNXMKUsIniUe7a1x4W+rXnq&#10;9SBxarKu+F1PuJtASTt4i4v4E97+PPV6mrGMRgoKaNqamMzMwUOXXQsLAAHUgdz4Dx8eer1M2IT1&#10;E8xgaSOK67rNrcgXIB/W/PV6u8Ixp3iJkux2EAge9cnufHt4c9XqUUeLzUsEVGgBLXNtAbeA+nnq&#10;9TdiGNRzypRTttVyAy31ABvfx056vV2kuG1VbLWEXS6oG76DTuO1+er1ZI8VnpZ1+XUeUjNbat2P&#10;wAvrftz1ep5wLHKQ0DYzNDJFDVKjRrINri+uqnUH4W08ddOer1K7Bsc+Z8uZpdkdwwBG1rDQAi2h&#10;PPV6h2ytj1NQxSRoRtdWNySD73cfZ56vUvsIqxhlNT4TWG7xOGjVbAWYAixt2A7c9XqdcXqDBUR4&#10;hGRHKpYMxsWC6kC2ujWvz1eqXgdRPdpY5FMkpWQ7iblTft8f18Oer1D/AJGx5qOU1gQM9jY2tc27&#10;m+nfTnq9ViXpgzvV0+LfNVQAVrXS4LKwN73HdSNOer1bEHRmvXFcqxb3B3AGxuQARe1/p/XTnq9U&#10;Pq3ClLl+Qsm513Eki1xawP0/0c9Xqov9S2JYVh8caF7zyuXYEAAjW/x72/Pnq9Ve+Zs3U8kj1FHU&#10;hAABssL6m1x9fjz1erDRZ1SiV43BcuouAbkhfH2a89XqyYtnCGZFrDIwWYrsW4BUXHh4H9nPV6hJ&#10;y/W1+JUwkppQkLABidSe+ul+/wCvbnq9Rmsl5JxfNOHLAEKyO0e3curA/n8NOer1Gxy/6da2pgh+&#10;YjUSRqGI2kDXufgeer1D5hGSospxVIlp12BVFxYAsT28fh+p56vUUb1AYu2VsKjxJTHHAFkWUFwG&#10;YltLX+GnPV6tbz1R9TBjS1opJ0iJeQrGASW12st9tgbG4v4dteer1VK4vi2KNUiSba5jYmwRQSDp&#10;a4sTb6+er1MdbI09elSCQviD43Fxz1erKHOIThYVEaAqw3du1jfnq9UwNTIskcoH2rKQPE+zTnq9&#10;TrRs0sqU7LZSNxl7DTvc9vhz1epO16R7WkicFd7W+i+nPV6uMFTuaN5tt4CSL21Nrgdrc9Xqa4ay&#10;k81mc7ZdzNofaeer1Zqh4A6pGPeFyfjfXnq9UKCmgqLOoKmINp4gE3t7bc9Xq6EsdPAkxbXc1xp2&#10;vYffz1erjJiDQF2pARK2m29htOjfeOer1Z6WTz7JTpezNr7Lf289XqdImEZfdHeSwtc6E89XqjRT&#10;Swy+4QGbw+n489Xqc4pj5isyhiSOxF7j+g89XqWeF4y8BjihHv63JN72uTr/AA56vUp4M3TT06Yd&#10;NEYWQbg+g3A3Ptvpz1eqCcTlaSKVBuRn3BjrcE66eH0c9XqS+K1VHhT1BgnaZ6iXzArgAINBsTW5&#10;BHt1+PPV6k7W18EqPR0wZA+pcCy+21/hz1epiwwUtHK80iqPNIZiNDIR2Y/QNOer1KCFqeSSYStc&#10;SAqNBa9tOer1NlFFh9NTfLypvcltpA1v4k+JHPV6nqndIIxDOotoSLeA1t93PV6vPIscyrGNsJBZ&#10;SddtzqD9ft56vVDZHhRiyiV2YlT4W8O/PV6oEsk0oWmlIAuS2mh0/Zz1erjC7RRh6cljvAbXQLbW&#10;3PV6m9qiaKAKmiO5UgAG3sJ+v+3x56vVPM8iQfLO1gtmN9Qwv/Tz1eqAQxmJAG42tp8e2vPV6neS&#10;cJM0YiChlI2ga38D356vVCxVJf0QdAWbaqW0BHj93PV6oq0TR0xeEF9W3D6B3v256vVDQ1js0ckX&#10;mkgDYO5+jWxtz1epxlwxocNCV0Quxui2AIHhceP6nnq9TRHDSxV5kjN5EC+77Afh20tz1ep5xmir&#10;MPSKWaNHWeNZI/LZWJFytmA+yb+B18exufV6m+L+XUWFmJUKuxIF+1zqAANeer1Topwnlx7VVgBv&#10;HcA/kT9fPV6oausNcxddwO7awta/bXnq9UeKURQfpdpbVnXsDr3t8Oer1cjMsdyh3G4LW9h/o56v&#10;UvcFiS5rYZVEcZiupNu51Fu/189Xqsc6Q4JPV4XAJVaKNzuIBKkAWtYLrbW9+er1WAZOrKWjc4ZD&#10;o8SLI3a9mBCsRodSOer1Hu9OVDiFVmOjMxAUONqi5uSex9vs56vVsN9JS+HU0FNGwkkRFBIuRcDX&#10;6Rz1eowjYlHBC8rrrYg2FgbHUc9XqRtRjkk0jlW2paw/j46c9XqZnxVXnDVDi7EXvrrz1eqXFiaO&#10;xMLe8hOna456vVk/m8byER3BUX1WwufD6uer1YfnqhSVEgPmWJJ1IBPt56vVGvHHdKgq7bzYj2c9&#10;XqaHoRI5ii2tY3udRrrz1eruGjDlyqbPLJANrkj2/Rfnq9T5Hh8IlC6kga+ABHPV6lekXnQrMxA2&#10;WBFiRfnq9T/TVbCUhF2r46XGnjz1ep+gqJI0dQdxWza2JOvPV6nCLFG2XKagX+PPV6vLibbAZF93&#10;W3PV6k5imMikpjUyHUAgD6fH6uer1FAz/n1sJqpJzLeMM24HQgjS/wAfr56vUCdL1tE7i7CV4WJ2&#10;qQAV9p7jnq9SMx3rzV4qk9JTAGMRuhUOrBR2vfwI056vUSvq+0lfgLwRWklVQq7rM1/h+Y56vVUr&#10;n2lxGB5aaoXUyMdrEbgu64A7kDnq9RXcXxGpnppTDIFuWLbmAZAt7KoPcED7+er1ABmAJX1EL0bs&#10;XJsGNwFv3JHPV6mqKjuqlowZSxUSAakXsSLeJPPV6nnMGDxU20NKbxL7w0Asdbdr356vUC+NedQM&#10;n8uIkUkmwazKO9gb9uer1JikxUzVopXYrvdr3Jta3j7Rz1ep2oMU2E09LPapJUra5KEnS/tBHhz1&#10;eoYJ87BKRZaBhNOuxCoGtyQGsNOer1CDlyIiWGVZNyzMRoOxtc+zx056vUcfJWaBhFF8vG90kMd2&#10;sTYi9tB2Ov089XqNTlPrTg2CTwLKzgvbcNxIbvf4g/089XqH7KnXCmrcX/kSu22XbcltFBJ29/C3&#10;jz1eo2WXqqhaoMNNKgMoU2JuFI1Nrn6Oer1GhweokinjxXD22kxou29gSBYnT6Oer1LFcSqa2lEj&#10;vcuysDe1rW0A+nXnq9UCvxWov8vcbgLA9mH3/Rbnq9QU5qpTWwPWVSi20BRa1he9uer1V3+orKeH&#10;1FJUxUcGxZoyzy2DEv4AXuLe0j9vPV6ta/1U5bXL2NvPYRzDcQEHuuLgante35c9XqIJWSfNuTOO&#10;xYbviTe3PV6k5iHl+fH8gwkEakOg1PfUknS/gOer1QjVI4IcFWuAo0v376XHPV6pqPNLuUIWUgqw&#10;sNAfE99Oer1ONP8Ay6CnKRr+k7bQbD6R9HPV6uLlJaMBdWJv9H089Xq6+UaWArEALg7tfAd9T7ee&#10;r1MlTMjinw8P5TyqzLYdgptqTp9/PV6lLBNRkAVOiJ7pvruI7a9uer1OQ8uKiCi3lqtxbwHfnq9W&#10;WiUyWSFttlYqfjYmw+nnq9UWaBknD09mbba/ax8fj356vU4VReHCVggIDsDvJUEanw8eer1SsMih&#10;pqbzt13FtPgfD6+er1PeG1TXtNEA+/Ytraj2+Otu/PV6lnTTUtFUw09R+k3LqFPxuSD8Pbz1eoQ8&#10;MqqZKoNDERoLt4kP2J+oc9XqFTLcFLDPDFNIspgDLGfHY53FASLjXuO1x42B56vUYSlSGh8uOBmh&#10;37XuLlRftpz1eoU8n0qtFHUmO/l7nf8A1lF9be3xvz1epcLi4Jp8Qu0aO203FwQSdD8PD9Tz1epL&#10;ZjqIHrsQkpG/0Z1ugC2Fx3N/b4c9XqK9mH5zzi9dIsySAj3ATtOtu/f4kAc9XqCzENlRcKNH3AG/&#10;Yg6nvfnq9SRxin88RSTKoqYyQkulzEftL2v4X/jz1epPYhX0u2L5NxI8dlvpYDtr37eznq9TPWGz&#10;IKdx+iKtIoBvY+w/H6P7PV6oFfHD8wa9YgrBRc+Nj2Fu9uer1N9fUJh9UtQy7UlvsQ6kdtDr256v&#10;VzxBnqacVNOibQGFmYBh4kga3+rnq9SGrDI9NHJAgdy1mB09wnVr97jw56vV2z0onX3VRQbKfFj3&#10;F/hz1erDJSvv3lzZ72I/1te1vDnq9UapFPFSmmqSTbUtaxOvt56vVgo6f32Rn3rs2gg9tPu+nnq9&#10;UrBsInq/LSpTdMNwVgLA6+6Dbxt39vw56vUa7pd09r5cYhp0G6Wbaut2UEi9j20/X289Xqvx9HXS&#10;ClkxKlq0iWOaFtr7VBDWB0H19x9R56vVtEdA+ltJhWHxTTwLChUFQAviLgfD+3nq9R4cLwSio40B&#10;UXsb+HPV6o2OV9NDGQjWI7dteer1F8zTmuDD4nllcXQ3sTqFvYnnq9RdsT634VElStLMizRe6Axu&#10;CfE89XqJP1n68JDRS10dXdkceZtN1JuANO3jbnq9RT8b6rJiskdXPLYqGD7WXeRe40PYHtz1eoH8&#10;SzThGLVBEdWjyvZgrWIBv7zP8beHPV6khmlsEqYY4MRldlRQwRW2qSO1/hY+Pw56vUGdOcLgxEhi&#10;ohVWl8kKLqVF19gIJ1156vVOTrCtGhxCkkEcgV1YWuAV1A+Nx9fPV6lrgnqpx3LZglopxKbI5ERK&#10;bB4k9z4W056vUcLIfqozFiFLDijVrmKoKrudrhSW03eIBHt/bz1eq0fp9nj5mlgJYM0zIznddV19&#10;v1+PPV6jU4XilIE93U+0WPPV6lOMSpbe/oLfDnq9TPXV1PJEzIbsBpp256vUHeJTo6bCAZCxtcXA&#10;HPV6g2rcbqMNlG86b7XvqATqfaBz1ep6y5mmsqGZZ2G1ja41Gh7n+HPV6hcpJ6apRpmIvY3Hifu5&#10;6vUHWe8r0GYaBaaRV2IL+8Bf6rr+unPV6q6OovSopWzTUMJXy2IQ7L2B1N/Hw56vUX/K1JV0dVWx&#10;1cZgED2XSxYFrlvo56vUMeDY0KSRjDdlPY3vY9/289XqeqXO8NTOGlN0RyDtvaw9v0duer1CFhOO&#10;Gokd6PaxUKx8AAfZ7f289XqQmdis81VWps89orKpAIuAfpGuvPV6q3c15e/rNm6N6ZkSaJlEimxJ&#10;QHX6Neer1GLyPgdJhEMVTBGQgYFm/d0vfvz1eoZJoylTJUxHfCQHW5sAB9q/1c9XqLb1FzOazFTh&#10;k0QmiazbR2tcAfcb/cPbz1eoLTNAaktA9/NDDYQDtIJufv56vVEwzHKiopHLIW+bKoFK7S5W47dw&#10;ba89Xqbcdp4KiUQYZMkMiWJRgxJA7gHtcd+/8eer1JeesggxCmqZ4/NVxtcWUEyWsGay6keHPV6m&#10;ejrf0k/mbZtg/QtqSrEn7XtGvbnq9TTiNDFSzvU4mBO8rbpI5GJIFtCoIIAPfT4c9XqCPE0o33zU&#10;W6IMSxBYkggHRASRYi3aw+Hc89XqR2K11ZS0MdK+ydHG+9rEE+09zYc9XqAzMc1c1WIsMHlyAhiS&#10;oIsSbgeIPPV6gNxJjS4gsVQ1w7O0ZXXba5IOlte9jz1erBRYnTzYkNl0JJ17XF7sSPaQbW+jnq9S&#10;5ps1TJKhc+UkYZu4It3vfQduer1Q8SzPSYsJ/wCXVJ8yG6JIhFyG1cX7gE6Ec9XqQwxieSmNY0hS&#10;SFrbri9hf3RfwPieer1OVJV4pi9atViRtTqjBb2sXJBuWte4HYA/T4c9Xqe62pqfliVdd0e8aEai&#10;2lvp9vPV6kFBTTVYEsxAUPdwWFu/YC/cDnq9Qh4BhWGS10kpcMEjOwqdRuOnc6Hnq9QxvTVMLxQn&#10;Riqru7kCxH3c9Xqx1mEtG8dNt2F41YOP3rNc30AHtAHPV6oMeKCOhcqoaZWdU3Wv4/3c9XqR8E0C&#10;47DT1FMZDVBd5A3AHX3m8QAbjnq9XnhjmqZ6UrukhJHhfbuv9xtbTnq9TtSMz4n8pUwkeerFJlX3&#10;UQe7sJB09uvfvz1eoVsv4dJVQ0SwyKY0Zo3JAv7QR49x356vUONDUTRwrDVbZVUFW7A28T4ajnq9&#10;UHFs2IiSw+XaKwC2IBI7dr6c9XqLHnfH65385Rsp5ZV3MujKTe5I8APhz1eonHVfH0+c3x1SzPHu&#10;DeWQbJe1jY6a+3nq9RYcdxN6iL5+paQ+WxZFHiO9rad/jz1erHiWM7oI/IkDykKbge0A2NwNR4+F&#10;+1xqfV6mihx6so680kxDpKArMLKSfEg62Px56vU77qkMEgbcWJ/1gVBJu3xHPV6pldi8wZkhXckd&#10;gLjt7Te1teer1PeCVlFTUEaVDBJZ3bS4FyRoACdb89XqfVlq6GhZZJFaQhtrEC3b3SQLXtz1erNV&#10;VNPU0lNA7JHIWAcabgpB94n/AFj2A56vVOwetwrDKVarXzN2jFhqATYkeGn389XqFrKuK0P8pWrq&#10;WDTb/cZgCRbX+j6fH4+r1TMFx9oZWXEHHlsWbe4B98NfQ/wtb2c9XqS+MZ6xNp6hmgaoja5QArob&#10;6Md1joB4X+/v6vUHcONitlhFdJsdQzbRqFtckX9h7D2689XqdcJrqjzZpKoBoSLoLC6+wj+nnq9R&#10;ium2b6epo4qVN6ujFmYpZCb6amxPx56vVY300zC1Y0VJayOp94HsVFx201156vVYXkrNuX6yiocL&#10;owFqSFuQbkEGw17jUc9XqOjkLH6wzSrG6o0Ib3mIuR2I+IPPV6jPdM8yRzDyIotD7xYXAFj2/jz1&#10;eo2GWq/zAoI0K6W1vqb256vUs929jHILAg/d8Pjbnq9RMvULSUVThUqQQFtgazFQFXsRe+vh4fH4&#10;29Xq14vVXl1o/mWkdfJaTeGXsbXO0fWTz1eqq3E6HD8WxD5FVVESUN4kA30Ps0I56vUNuX6vBsIp&#10;I5sSKx0MKgtK5AUAXuSW0sO5J0He/fnq9R38j4TVYhTQ4ZiUSpBSwJKbGziOW4jb2gEagn2/Hnq9&#10;Rn8mUWG4fAkEijyvLADDRmb4nnq9Qy01Zl7DJ42DmJoYw3vOpBPh+7rz1epV0HUuakkM6uHUgWFh&#10;3uPYuo56vUKmX84V0CeRIQoMgK3N7G99D7Nfy56vUYrBc2TY3SpE4VGuQSDYk/xOluer1CJTOZ6d&#10;GUBQd1wASSb6fw56vUrsNwWjSkZI47s+7uNSSf7e3PV6gnz7S4XSBonhW6hjYaGx00+sc9XqrT6z&#10;VeBYLh0uKhRGFDklyCDqb39n93PV6qY+oeaqGPE6usgAKlnPuvbQnWwGliTe3PV6itYxnWLDp0XD&#10;5CnmoQe5YBib3J8De1vq56vU95ez9SVE0NJVzCNtxVAABoB2H8eer1CXN1Aq6ShUU8txDIXW7All&#10;Hcadvb93x56vUEOcc5VuN0/kzVAlWNixQjRVIvob+JP6256vUFZx1pfKpoyCwILG9gE+GtwdBz1e&#10;r0Fa9RXLVrUFSpZQBckMO27nq9Sfx/NzVEMRaYlFZwy3s2g8CDce3nq9QPf1wSpxyKWRiYbsHUm5&#10;Nxe+46g3Fv489XqQWLV9ZiWJPWUq7YfMuU/1l0JPhrz1epxy4wmxmaoxOJohLIu32aA21vexHPV6&#10;jL5X+ZmnEpdliS4S2oHtUfTe5tz1eoUJ6GkoYRXQy70BUvH4g27/AEHnq9UChzLiFDiYqapAFIYq&#10;B2UNcKSP1+7Tnq9Qh4B1fnpauOlp42ZhJuQggAqAQFsTbU89XqNTgfVOvkwXbLN5aNsZQX91SQd1&#10;reAN+er1CPRdXGiQUTmNQsSMzhrk3vuJN7C9r2+jnq9TzlnqlW1GJtiEzqIo4SAUIILHsPb+vjz1&#10;eox2Tuqy1OGs1Syh5bKLjUSgXv8AHXW3PV6hgwjrFHQYGUkbfKrW3Em99L/u+3nq9TnP1kgw2jjq&#10;cTnVZLqJLOPdB/e076EHnq9TtlrrKMQmkpKar/0aZggKMbsNxGve3PV6jm5PzVFjdHE6ShRCCnl3&#10;BKgXsT4WPh+Y8Oer1NecYJKphDRSKWa97j6L/u9jz1eqr/r7h0OGV0/ydknjbzJVUDa20i4v7baX&#10;H7Oer1EKlixXEaybEY1Vd43Ktr3Fz7bWufhz1epI08NaMT+epnsQWJWwIVh3UeFuer1PwhEMsfza&#10;bYZdzsQbkAAk6/Hnq9QZ1uFy1tQcS3/onYGIbbAAd9x7HTsP6Dz1epgxGjovOlpJ7aEvobEk/wBH&#10;PV6kZiGHU9bB/LKZhGl3ZmsAGHgCbd+er1IatejohFUSkBkcI+0Ai6my9tNfbz1epL5kzBLQ4tFh&#10;IpJCkjuWcEbVNr+2+tv1156vVOwnERLOTC+zaysFXubEfa0Hj4c9XqMVlKukmHzsm5fNurKLE/V3&#10;Go1v7Oer1H36D9PJcwY/T4i5ISn8p9sY3FzroR4duer1X59DsOaDBI6CeC5WxtaxAA0Psvz1eo7G&#10;VmaCnSQiykAG4FwR+o56vUupMSFOBuuUa1zqbHnq9XKjrVllVlN1vc3tof1A56vVNkmMcX6Qn3iD&#10;9X6nnq9UiOtX3bN9m9rjUjnq9T1T4okEPmqbi4JFrXJ56vU/0mJRO3kqLm1twtYDXnq9ThDNsFmY&#10;G1/jz1eqc9cVh3g+HjbTnq9XSVUcrbNtu3xHPV6sdVMIQPafuB56vVASokDbiQw9ve3PV6nKnrQQ&#10;Ax56vVNE8cn2CD9FiOer1cWnRF0YEa/QOer1Y0khVbL+Vzrz1erLHOAwC27/AA56vVOEkm65b2nt&#10;rz1eqQzMezWv4ePPV6nCGTUWHb4d+er1Pcbu1iB+3nq9UtEkdLAdrj489Xqm0uFyuxNrjS3jz1eo&#10;Q8PoFjQeYv1nuRz1epTQRRAbrflz1epsrre8X056vUH+KzU8V2Og+Ht56vUEuYseh8otut7PD2c9&#10;XqLrmfMSjcwksV7ePe3PV6iidRM1hqiRGa8brZRYkX8eer1V/wCd4VrsXanaL9AGJAUElj4+3x56&#10;vUlMKyWZaoiaIMwDOuh2hQbWIva+o56vUaHpplzBsLpoWqFUbwxDWsQR+v5c9XqHqXN9BRxRU1M4&#10;UoCdw1BHs56vUEWf+qkGXcPqKyCoIaBnkQXIsSpJB9qkeB7ac9XqrR6seqCStT9LKFSRmYKh1Hgw&#10;B8Oer1FPxP1F1lVRyKlTLMq7kWxIMbWFxfbqLEH7+er1BvimecexKVKmeSRIiBYsxNzbQ/t56vUx&#10;0XU3MNBVQwzVO5YtpGtztJsfh2N9f26+r1K+LPIrTMYKhZ2dtTqQt/AWt2Nvbz1eoyHRzMtBHWxR&#10;4o3+kFtvsAW1wfaRp4fRz1eo5WDYxFXUscNNIGjjNr3Gp+Ps7c9XqEOPMclLhNQhIs77na9iB9Pf&#10;S3589Xqf8L6q0ZgiaOqj2kAhSTrYW1/X2c9Xqacc6gVdbStJSyRoWUufesABe5t9APx56vUFuK9W&#10;qKSMQYdZpV3KzXIu3bW39nPV6mGq6sYbWSRyTHy5rlAxO8qVFj9Ivbnq9XcXUKiqalpqZ1UDQK9x&#10;Y+38789Xq6zLnqOhCb51tFsJ22Fyew1+7nq9UDEOplPQUXnROPMk2sig6g89XqTdR1/fDEp555xa&#10;NxcEKQW8NykAEHsb6c9Xql4F17w6SWGOmqC7vIWsbgLe+l/Zc89XqGfL/Vmmrkk+Vk3yeYxurEkH&#10;aL/u/D8+er1KOqz/AFM2ADEZmSTznewIa4Km2vs156vU0Q5mqsSoJaerKgbGYkaFR3sL+3nq9RPu&#10;uUlJJimwbEkliCqf3iSTY/3ft56vVVh1Tw2qpJqiSrmUTzuWK9httb6Lka356vUQ7NWG16PJDKg8&#10;0sNltAR7Pu+/nq9QBZhSSjqpqGsFk2sR/qki1/b3OnPV6gfrY6KKMHDJHjkUqrBmudraE272J1/U&#10;89XqjT0sFWFoYCDa9iTrfxA8eer1SKWionjkM9mnQ7kS19wBttGlr/SR9OvPV6sc1IkeIrFUSWjP&#10;wFyTqRz1epXJDQvIZcNTRIQLOLEkGxJJ0t7Oer1ZKRq3G2psGqq6aWGmUeXAz7o4wCWCrcaAEkgD&#10;xvpqeer1KLDPKJWpYGKUszntYAGwP189XqFvLRgqIhUUsqxSkkuHXcSp0JFu1+4156vUcDK8Qpqq&#10;kxehlUpVrCu1SRsA7EqdAT4kanx7c9XqPHluvpzSSKtnZWCsBqxueynUWv8AHnq9SZztRzS0D4Y8&#10;SuzeYwYMu4HUi/1X8eer1ES6iYI1MySYP5ccwJ8wyqWuL3II0sbdjfQ9we3PV6gDocDpqvGJIywE&#10;rsCCFP1i/wADz1eoe8gGsTFoZKoMKSLTvc3Xt9GuvPV6rA+mmY6Z8KmirgkR3Da0gJLAHwP3Ec9X&#10;qUHUhPmsKmqVdFEwjUKFIuLnW+u09vieer1VJ9cJsTf/AHyxylftOENhpu1v46gaA/289XqI/jpa&#10;plWJ12q5ILgfaYfujtqLa89XqiUQira2JX93UgkHUbQe9vbz1eoTYMyS4fA0HuMptt01W/gToeer&#10;1RarEKySEVCWPmKGcEkkbSb662v356vUx12PvWXiaTykltuQX23GgZgO9h49+er1NkcIp8UqahJB&#10;OkkManvtFje63AsfabA+B056vVgEtHXzrLUDdf2mx7nX6uer1NcdBFNKlIV92S4uLdx8fjz1eqZU&#10;CWNRTv8AovLuALA9u9vaOer1ZaSKOKjkWY6bmKvYXt4E/Tft4c9XqTuIVrNSmGlfcGYbmHw156vV&#10;NgqJDHNMLLHHskJIudNPHtz1epqlr/PJeMhotlwbj6SfDx56vU4UWIyxU6yUhLPCpP03PYHnq9Sv&#10;pcdjkjimqmVCbl7i4A0Cki3hz1erG1dh7hqihiScPIyGT/iJsQLaXB/Pnq9UOaqhSd1gIWJS7rcD&#10;2a6+0eHPV6oYjRWR45QI5DvBHx1trz1epY4JjhosUSN281G2/ZIBufAAi5t4nw+7nq9RrOm+dDLi&#10;FPh1aGgDsx3PYjTVQGvp8L2+jnq9R88jzUy4hT1FaWqQrxsEUACxOngbgjx9nw56vVbB6e8QpqSY&#10;V8DLBHFKHCkA3HfTtYg/lz1eqx/Ac1pLQhzUAx6MiKxJXcfG1+er1LKPNKLEBTbgVJuL3Lm2lrn6&#10;789XqTOac4RPTJeMLLZmO4qSRbw9nPV6qsPUK/zdPVzShlNnJe4IN9L6aA6k/wBnPV6taj1G5Npo&#10;Z5mw7cjF3LtuuTqToNbfD4c9XqKBSYO1JC8hO4OFaxtpob9teer1c5o/mG/0Vf0Wu4G2pA0Fvjz1&#10;eqPBQ3k82RQIzt8xdNAfE/Rz1eqLM7tVNS0QDKmjknVfYbewjx56vVklNNNWx7GvKjiwFjZj489X&#10;qWGC5crEk+RgukktmDkH7J1JOtwD/Dnq9R1ui2SqTEMapcTxJI6ho1CkxgC7KPdI9hHj4k89Xqvu&#10;9NlFTUeHpskURzIoVXC6OL3AuDrY6/Vfnq9VqvTqogWhOHwqh8tkswB0CgE/n/Dnq9UvOOMU9d50&#10;7Fdz7gtwTr27fHvz1eqpP1Q4VU4kXloQItjKJZCpK7ARc2ABIFzz1eojq4TDVySRb/NprqwIUgkM&#10;TotzutcX17fx9XqGvIWQKqYpiNJBskiDElzcGPXQixOo56vUu4aOogxGloFEax7d21za+p0APiPj&#10;z1ept+Vo4K2aGQmybmQKSApJub+0Entz1eoJup0c7YOa+JUif5cJMASNxBLbr+JAIGluw9vPV6q7&#10;s5YbTYlXRzSyfoogQwBsBtNx8Neer1eyrlmKsxoxmMog3FBqbkAnt4356vUPlLlijkQUM8JMm1jG&#10;20AbQe3w9h56vU8VXTqOGiFbSwb1liOgAI3D6ddO3PV6gYxXpYK3ErJA0YdG94GwBPt7HQ89XqRj&#10;5BhZIFnhaNnkkjJJUlSrEbha9w1ri2tu4Hh6vUu8HyF83BUxrEYhYBW1G8AWBYe3X9vPV6nCgwSr&#10;o6NMLgpFEnnKrSta5BuS3jppbTnq9Tli+SYpDBMZGCk6Cw96xuL3uQL89XqyYZliWuhlppoflniN&#10;vNe1nF7g2Gtte/f+HPV6loMrJHhsSUbxu5DFimp+ybjwuCeer1NFXl3AqqmmpMYZxBsAbahcqFUW&#10;sLixJ8Qeer1A3i/TzCoVX5FpJkI3rdAHIYkkG5J+B1PPV6g5x3p/Li7xUOF04/SOEKAG6kiwJXuf&#10;Zpr8Oer1ILEOmE1NhU1E4CqbhS19SLhgD8eer1AxmPJ9EW3YipIgRdoVd1mGikjsR+3Xnq9SElwJ&#10;YShGm7XcRY6dgBfS/wBfPV6sUdFGKoOzhHRA6LuKliNCqkXBJGvh9+h9XqX2TMZqqOpiq5I3illJ&#10;PgfYe+oN+er1X5/hoY5OMZqZqmWyCEe8bKAwbdY/HWwGlvjfnq9Wz70pzmZ6OKnlbaxAUKbgkX0P&#10;3c9XqMFDmhYaYpu1LN3NgLX/AC56vUzYxnuGMCNHBMdy5B728B+vt56vUFWYuoM9SXipgJItxsU7&#10;kjwHPV6gslwCTNAaTEY2VZNwO+xuLGw72156vUBvUD0w5ezJhFVGadfNYER7VB94+0kai/1fDnq9&#10;VXGePQHJmHE5aSno/KKyMJlZCVIu2tu+vw0t2HPV6gSxz8MTGpUeowujIeQBQvvKtgfBbFATfvoT&#10;4nnq9SDxb8LrqJT0E3ymFRhYhZrNZlbwY+6R9Fuer1F1xX8MrOVFTSDEmlgibcQtywYnUncwuR4A&#10;C1vAduer1FxzR6ZuodBPKj4SzU9KSiSyoE3BR3QH3vDv4/Hnq9QA4pkrMNFWTpJTMWRCLlG7nUgG&#10;3h7Rz1eoM8QpMa8wxVMHkwlRuJ0uQNSO3Ya6/wBPPV6k3LL8kslOzrYLvXUXLCwBP1dv7+er1NMl&#10;NW4rTl6a4ea/YnQad/pPPV6heyn0pzLmIQSUUDszrtUBb3bxFh3Hjbnq9R9eifpEzBmrDqbG8NiR&#10;qiOYIWIG24O0g20sG0I7/Dnq9WwX6XvS7UYfh1K+O0wSoiUb2VhsLNqbMQDp2Bta3PV6rXsvdIsB&#10;gwuGkhA0BDXF9Bft7Bfnq9T9SdK8OoJV85g4soso0te5156vUqVo8KoH2ItoxfW5uR/Zz1epzoMJ&#10;gppGqICWimAF2uTr8eer1P8AVYdFJSKaSxtoA17AG3PV6k7U5ZVyXKbdQLWuLf4vs89Xqc/83eC1&#10;1D5UyFrX8AO/jbnq9QW5t6OxzUpghRZW9211AIA8T8ew56vUXTG/TjhmIVbVtdQ+c2wE3GoJ/wAN&#10;1voOer1AZnn08TbUpsKgIjQgPfWy+Pbvz1eouufOk7UiviWDiSFKdFj2xMVZnvcEFbHuPA+2/fX1&#10;eoI6DPGccsYlNXVbbIVIXZdmdiO1x7L/ALOer1Wf9A/UDUYrTQUePTgPYWJ0J01v4X+HPV6rHMEz&#10;lTYhRJPCyuttQCLn4/nz1erliONr5O5bA6AW1sPaeer1IavzhHhoPz0gVTci/Ykc9XqSdR1ToqqZ&#10;aeOVNyg6Bradifp789XqQGK5pgnDuCdWF/ABSDY2B07c9XqAvH8xzA/JU24I5Kv4MR7b89XqLBnP&#10;ImF58mlpJ4/NDOhAaxY2YX1N/Ec9XqMr0C9F2FQ1smL01KNkgWxa3uH/AA/Rz1eq1HIHRqgwSmjp&#10;IaeNCRdrKBY28Oer1D3h/T+CBQIohpe1gDbnq9S7ocn7F2ulzqewvfXnq9T5T5WS19o/bz1ep8p8&#10;uwki4uQfgBz1eqd/VyGTut9PgOer1JHF8t00TMAgN+306c9XqC7EMrxvKzMtrA2t3BPt56vUgMUy&#10;fSSESAa3BNhrYc9XqDzMWU4XUuI7kg3buR8f2c9XqJx1YypK1NKixgOys1+9hbsLfQTz1eqv7MWa&#10;HwiSSGrtDBFGVuSSu23f7P06Dnq9QRDqdRVVJPPglSKtmKqlrqQbe8ACAdO2njz1epd5fz7JWxef&#10;USLu2rZ2IuQRpp8Lc9XqaM7ZmmnMTvIk6xAi9/eABu3w19nwPPV6ij9QM1weZPSRKGKsZNzanba5&#10;TUfQPHnq9RNsfzGYamSfDW2BvMDAdlHcW+Otuer1JDGM4TUtOrV8m5PLJse5JGpv7b+H089XqAPF&#10;c0yUlIEp0ZIhuktcEhi1wb3vbw/h256vUEuKZrjxmgmpaeXajeZ5rglWb2KGUghhbwN9NPbz1epW&#10;4Xmpno1jhkW6RITbuBcfTrb289XqVb4zXYSxqqZrxuqtGCRdmbXsT4j7j3789XqUceZWGwNCC0RW&#10;Q6iwLAgqbA9jc66fdp6vUgsQxmrp5pHd2akSN4zTqoszswO8G17qNNCBr9HPV6p9JW/zOOmiw6l3&#10;SfpGsLHfoAAQBe41Fjfnq9Qm4BPPUJHKytBJEQP0gFi3hbuOer1R8boqLFKGf5Zt8oIk2i1i176X&#10;8L689XqT2LwVFLST19G4Yui7xYG5Hj7QRoLjnq9SXy1ia4fT1KqgWI2Z7mzM5XU3uOw/Xtz1eoZM&#10;m9TKSggbe4AWQAEat7w0Bv3BI8Pjz1epS4xmCevMuPLW3dAoVRYKAba+N9NLjnq9QAY9Xom6GQHz&#10;hI0m4k++CbkfHU9uer1PPT/NFJHjM1ZVuElhBWIEixN7DQaWvz1eq3709dVsVWjhinmRWaxchvsi&#10;/wBm41Iv/dpz1eq1/JWaqXMtBFT0svmygOHsbgfQf1789XqLX6iMpnF6GXEagkCOJ2VQbbm9pB+P&#10;PV6qRer9NWYPUth1XHtZyGWUAEEfSOxHPV6i00CV6yeXInmvMCFIAFhusCRrr9P089XqON0h6SQ5&#10;iSKOoYeYhjIfZcsWvcdwAdNeer1WudFejWGYHKtVLGzvKGCF9pCgHTstvD9dOer1Wx9JstnC6OCT&#10;ylhDWBVgL9u/6+znq9RqcPampqRViI2jsRpr/Hnq9T6+MiGC6d/Ac9XqAHqLnOmp6KY7wstmZT3A&#10;I7n4jS3PV6qdOtHqGjw+ocTOZk3N726wUhu/2ex/Xvz1eolWeOtf9d6bzakxoh90MgINvH2+Hx/j&#10;z1eop2es5wUdGkcNUsjpILiMsSo1Fy1gNSe/0c9XqBKq6p49l6y1N6mCouEttO25NmIJHj27m/ge&#10;er1SMPz7W+cmPSyFEsy7lI3FW8G1Bt8Po56vUqKbqB82USM7TuC79wAt7baXtz1eoWsr568+rWGp&#10;kBZCrJZrG4Nr/tt9HPV6rmPSxjda/wAvO8vmoRuDdyAQdPr+Px9vPV6rMsEzQ7UqmVbvES7HUAE9&#10;r/fb7uer1NmcM7mKnelbazKhLEEEqW1Fuer1FIzVjVPUQy1+43pkZzuAu43agH289XqBrPOcKc4N&#10;JEHJCgOiqlio0v73j/b8Ln1eouWauotJS0K07ye86H9ISAFBPgfaCOer1AljOe6/GZBSU8/vtG2p&#10;NlA8Nva+njz1eoP865rhwzAjFXKsziNXUggqXF7hgTr256vUW+DM8eK1YqqJAjRqtol1uNSTY+zt&#10;z1erDThcVmkkiR/M0ZTtB08b/DTnq9Syw/YKgOI9zbAjMQSAO+n189XqcC9HXeZUNpsT3rdgVuR9&#10;/PV6kJX5wjoqNZ8Ph8+RCp29vtG25t1gbA9vo56vUBObs2pURyYa0nkI6yBZFsGQ+B9l/Ec9XqCC&#10;u6hJHLBhsdQ+6FWvITZ3O0jXt3Php+znq9T1U5ux6XC7Sy+bGqgDax37joR46geH9PPV6nXB6zDK&#10;+KSRXMUgAXzDYksoFgB4n2356vUJOHNvrqYU8e5ih2toGBZQDcjwNu2vh489XqHrC6ajrAZJVV51&#10;UXTwNhYA+H389XqFzAa2WnpA9PTL5SkkoBcAAWA+Avpz1eoZ8kNKtNHPUwWeS5fboQTqASdOxtpz&#10;1eoY6epggoUuqyuhNhtuVXv3PsOnPV6njBsbq2xEYhVyGONnG5NQQb2vfXS3PV6h9yrm3EJJTUQu&#10;qxyvtQgBjYErf8jz1eo9fTDqvRU2FjCa+UkoAWYkH4eH1c9XqMN5dDmPCW8u0kcg0uLgj22/Lnq9&#10;VA34m/pYpcdy/NU4DEInnZzYJcqWCqST43AGg8bc9Xq1F+quWq3AMTqKKlUvHSMImJFmNxcECw8P&#10;pHPV6gPlwozU0Uqnbqd5YfHx8dOer1SKyOaPF0kTaabcGcn2eNh256vV/9UPWqpqWZ1qQx3SWIA3&#10;dzbsL+Pe/YXv2vz1eqTicUsoikeURww77gAWJ9hv/h+rx56vVxmHmU4+WAAvqbi9rX0+vnq9TO1G&#10;8zFl94MQNO9/jb2c9Xq8IYpqaWnqAq+ajohFtGsSPbz1erFFSh3WWQAyr7gYqCV3DWx0NibfqOer&#10;1JmYVQnkAZTKAsfYhWJJOgP7w7X56vUn3rfkojitYfMqULwhFABJsUW4HjqDrz1eoGcarGkw7zK6&#10;MebAWAta1zpf6bAc9XqCLNWZKYVQSMjfGoDhSL+w3+PPV6grxHG6TD5AHdt5L3tbsew56vU85YzB&#10;Q0WJQzY1UNHSlHdFhVZGMq/YuCwtc6X7ga2Og56vUcDpr1dwBkKYgzRsVQrp8ToQeer1GZwjEYK/&#10;DkxGmcPCbkWOljfS37Dz1epd0NZCl1P2NCL38Ne+vPV6nuldamceW4KS6G4tp8eer1PE9FQxRlAQ&#10;0jabe2h0056vU2UcampamqorC+4Ad7agG3x+PPV6uK0yQgx0wO0HW5ta/ifaL3056vV1SU8Mcl3U&#10;td9x8LCx7eF7kd/jz1erhSz4c1UYgxcEv3tow1t+znq9Tpg8rRTyTU/7h8PrHPV6lvBXpPsdIy7L&#10;e9rXN76a2HPV6sGMCoqlWoEYjNzsFwTbXU9/Hw56vUXXqFhZxrBJsNrQpiE1xvUlQC+g01t4fRz1&#10;erW89RHTA4LnydqsrSx1UpaMHQAFRcAC5sNfD7+er1ELxSlqaWOZYUEjsz33eChrXHs07fnz1ept&#10;WllmilZ0v7o2gAAi4sb+0H6Bz1epprZlwypC0QvE6oDvbRT47fAW8Tz1erJURrNU/MVDbbIbKLm9&#10;vH6Tz1eqJAK2KjnUqCpYslxqoA118Qeer1NsC14kSVSqxyXci3vad/o1Pbnq9WaIzRp89UHzIDv0&#10;0FySFAv3uLHnq9TdWyvsAke3zLWVNtzft376c9XqgUZn8y9Up8pG8uTxIN+9vEfEc9XqUvzJWFqe&#10;mjjMLEoSwsVHtB+jX2c9XqjvhUsTiopl2KgJuAO47Gx07c9XqT1ZPLMzJKxUAXFhZgpPvC/x56vV&#10;JrcIiqBFLhouvvLoDo37v9PPV6pWCLIaaWWqAeSMlSXuQV8T9R56vUvKDLVZUYlTS4eDCVs6sNDr&#10;cEAjtcc9XqO10y6RZmxmkSOnjka7AyPIrPoexGt7fD8uer1GsbpZWZXw4YdVRsq7TeRFIF7aA99P&#10;hz1eoCcyUdbhYK1MflxyrtN762vYjt3vz1epEJVfyvd8oxZHQgaam5F/j9f089Xqx0ktbBNNLGg2&#10;qRtPxtqBb2D8uer1OeGtS17GTEIyHLbQygkd9CR/E89Xqf5qV2xOnrUIZqeRnLE/uWtYC4tr3Nj/&#10;AAPPV6p82yWinrFj2rKGCHud17Fj/ED+jnq9QaJSCCpVEL1BjVfffv3N7gWHx56vUz47HEC8NNEB&#10;HJYMxOhuRcm3PV6kQ1QKVammiWKQttBAIJRNNFI1H089XqT0tTDVQCJ1KoGNz8db39t+er1MpqJa&#10;qtkpIpNt0YDXsq69+1z+fPV6lPl6vjr5fl3QeXHbc/bvf69O/PV6lHQV5lnkE7Iu5rDYgUWC2Uta&#10;1z7T3P0k89XqZWqZqlnfaqgkgbdBobWFvDnq9WeGeKsliST3NunfVbd7H2H7/r56vVMqKeohnFbI&#10;SkKMyKVJ97S4JFwP6Oer1RGr6zEA0pUFoyu0+HwJ+jw56vUsMKjqUEtZVFnaUF3LMbE6W0va/wAe&#10;er1DdlzMZp8OWOtViX2ONtgQOxBNvAe3nq9QoYVmyGCmX5d9sckpNybFrC9h2156vUYDKmckh+XT&#10;zDGCj2WRrsCexJNzYnsPD6uer1GLy5mqtoaCComtPJONtl0YsTp38fr56vVYN0PxNaurZWRrqhtc&#10;AEd7638R+V/Hnq9R96OXDvJpKo2hkQKpAAs2n8R4nnq9Q75exZ4zFMmselgNDfx156vUc7JbqmGo&#10;So98A+BBvc/2c9XqGekhWSE30Jt31Fuer1JrF8CNVFudSEBNgAOer1AfmfK9NUsIZQwQbtbW1IOn&#10;PV6iz5owilpDfbuVmMZPgRr7PaOer1FfznFNSYk0iMRCbLtF7C50P2fD2/089XqR1XG7YSamrQCR&#10;mICbQW230II9vf289Xqjx/pIYmro2RTuVe9hpfX3eer1MNZQyNNHUU5V4HtuPgCSRr7eer1Z6Sal&#10;ilahoXBj8t496EAhgdR9Httz1eqbheK1GH4PHgqbfOaZ2V/dAK7ibC5OoHc+P5c9XqHHAsVipWiw&#10;+mKsI1DEdyQdNt/17c9XqXK1MowuKaYElmZQngQND9wt9/PV6oOL08SlaBl8kFSy3GoNtO6+Pfnq&#10;9Vanq3z1DhGFTYHWOAUBB7XOhGh8Cfzt9PPV6terFcPqsyZnapZy0klQhuv2gSdPDwHPV6rUPTt0&#10;sqPmIq/HZZauIOrjzlA2jxUsFuwsPq18Oer1H8wvKMT0xny/DHToCHj2hQLqSDf2i/t56vVPrsCx&#10;KWeDEK0xykbUZEjUEuDrYjQeA0t+fPV6g5ztR0zyVFetMzTGELZk1UA3I+z7dPrI56vUBOYqGOnM&#10;GI70U1MfnOgPvR91VWB1U38Dr256vUhsNwaRY55njuW/efUoBbw8Qeer1POXExUxTou2KXaVQIAA&#10;Vva50Hhz1erFm+ngwaCaimsCASQGGgYW3aHwa5Hhz1eoheeMXb5uN4am4UkXJBJtb7Wmhv4c9XqL&#10;zJWzL5s9eqSNvPlkgAEXI7fC3f289XqDjNNNIsbKwLF2JcqNbN2JPgLj+Pt56vUwvRUf8qWFVkQK&#10;oBYkubntYdwL9z4Dnq9TXVKKejkmDbnUBFOgtpYE3t+XPV6nnBKVaqkWomiQ1Kqu2fZqD4rr4N48&#10;9XqcyssYCwKHO87pLe6b6a+Oh56vVzetpHhqIoHjlniSzR3AVTb3SfgT4/T356vUh6vFn+WhxnFQ&#10;kdWsRV0VtyK50Ko1gSB3B56vUmMfxaPEaeKmxMbrld5QAA37Hx7duer1J5JY6GN6CZRIN6mEkWKX&#10;NySfEW/U89XqY55ayWf5ZAro+677gNo56vVDhzB/J5VpKNx5u7U2uLeIv256vU8zSxSVEc6SPuLq&#10;ZLm62v8Aui1xp8Tz1er1RXJI7XU7TuG8ixAJt9Pbv8Oer1OeCVyYdFBSqiuNwDC99wGgIP089XqU&#10;mI+bh1SqwR7UmsQb+w3IB7X+HPV6mxq+dCamsYzKlwFcAEa6aC37fp56vUqsDrGqsNeStCEoSY7A&#10;brubjT6NLjnq9Srw2tnrK5MVRikUUDCUdt7k2Fh8Bpfnq9Qi0GKVMGFR4hO22qNgW1skYOhBOnwv&#10;46c9XqEGaWSrqafFAFeVyQHsCwUi5AN72P69uer1POGYpiOKY6GqZI1pBtVSFCNcHUaGx+J9tvbz&#10;1eow2FNUTVaUrNGIYmXy9jXuPj4X+Gv7Oer1Hm9NbTUGLxQ288yyqTIDbarmwBFj2tbnq9WzD0Ep&#10;46DKkVNCwa4DHxAvc2vr2vb7uer1R+uePQfyWSmV28yxB00sNfoPPV6tab1R5pqq3NlQ2J1LeXBu&#10;RI9gQLfsf8RBIPcm2vPV6q+sYzfDPXxRVLhIijiQlSD7RtOl9Pz56vVzizUPn3kjICQKCrE97qO/&#10;PV6nijxmhqDJW1cZG51Acd9TYGw8PHnq9R4/T9grDGUgf9IhYW36gKRfUeBvz1eq8Po302w2DD48&#10;XxAJvUW0UAWOot9Xjz1eoz9Zj+V8Mwl1VUvt2hrWIYW8dvfnq9RM+snUehwGgqJKecPA91FipO7v&#10;f49jz1eqh/1aeqCrxXDfkMIIaP3lAkFyGHc6EXsdbePw56vVRL1RzxLiVfUpUv5qlr7hZSWHtHx+&#10;HPV6i1VUrybYWG0s9r+Pva9+/fnq9XHEcJlcCMSKvli2mv0knnq9WOGLyqiXzpFDEfVYC4A56vVl&#10;ppVnSOGcKdwvpoV73JP9PPV6nurljp8PalidY4wvlNopZ76i19R21I56vUk5MOr1p2nd4zTotgdw&#10;uDc2Fr3056vU3jzSXinYSKbHsAR9YHPV6k9FSyGvmqZmBjNggA1BHck31v256vU6YUplcSSC0jWU&#10;g3sATz1eqNDW4cZpjASJCzRkhjtOz4EWuDe/PV6syQU1VSvJPbeD7qeBt4/V4c9Xqa7R4g7yRyiK&#10;SOzaqbW+On189XqUeHyuMOU0ZDOw2g20Jvcm3PV6lLFA1SnnVK3ZSthbvb2c9Xqa8SopkrS8qXjs&#10;CBu7E/TqOer1NEhqVcPqF3WW3066gW156vVPXFatZkSNbbTYaC5B7c9XqcZMZrIqjbI6gKGBLeA+&#10;n2fRz1ern/PGrIVppG2CO2wgnXw9vjz1epsxOSKpGyZA0kRtuv4eAtbw56vUxvjYigajBPlm1tQR&#10;uPs0v/Zz1ernA67IfNAu3Y6HT2c9XqyVCGSsYwt7u26oCO9+/e/PV6nyjq0p6uNFX3kUXc2sCe/f&#10;nq9XPEq9ZB8vSLumYsQSBt+saeHhz1eruerkiNLTIoIS7Mp7sCO1z256vV2s8krBT7ttBa3fnq9T&#10;ZVVbiqSJRuHsPhf+nnq9UWlxKrYtNNCIwLgAAAkdgTYePPV6pNLujlVqpQYJQwBvqG8Ba1uer1Ra&#10;ueYBIVAO5glyLH4m/wABz1ernUyLGQd/vqBoPbz1eqcHkqZYZ5AAyX3G/h9XPV6nKtrgzChIFgAU&#10;O297/mPjz1epsgmYymAuAJVK97L3v4+I56vU21slMu2hjcO99wIIPt/bpz1erAgqakl6q4Zfsgn2&#10;eH189Xq5iSF6m21d4UsxHw1tf9fhz1erFV4knksZZCvkgWIGhB7W+jnq9UKjq51p7LEGLSLYsT9j&#10;xNvb8Pz56vU8fyuaKQ1KSGRJl3f8R8LfC3PV6m+nO3EEZULxq1nuewtew+Pbnq9U2opcOlqN+3UX&#10;Ld/E6ffz1erPSQ0fvVsYbcyBdjXAAHY2PY/n7eer1KnK9HS11bEiIFLEbXYXUNu8R42PPV6rl+iW&#10;W0qqCCCs2u0UalD3u9tR2HjrY/s56vUe/L+VoMctNPFHBJBaOxQK0hAB8O/9N/Hnq9Vj/peyBuxJ&#10;q+shBY+WY+wCEAEX0GpI56vVc/kdYIYHSIBfKC2Otrnnq9S0xPEx8kkRawA1NrXJ789XqQ2IYpFT&#10;6NICWubWuQb/ALeer1NrygzwsALP3+A7i3PV6nGWYCTdcLIvYjuRrp/Dnq9TXS41FHGDMt3ZiCwv&#10;a/b7xz1ep6WshlJsOy22jW+vPV6skuMYcFkp3X3gLk9ivfnq9UaEqmx0fRwTuv256vU4/OuIzY7V&#10;CgfAk2/v56vU8NXnZGxtYA7gLXJPPV6nWhxOKMXkcAsBZewB56vU8U9e5neKf90G/gLd+er1O0eJ&#10;WiCxsqgkD2kDnq9TnHj6SK3mBfd90E6EnXnq9XGfFoYY2lkkAGg07AW56vUWvqV1PwfBF/l5nUyu&#10;7KPbfwJH9HPV6qwOsPW/Cmrf5PUzATM8q+ZqBu9hHje/bnq9RNMT6wTU9ZU7nKBgoQAkEhblvu1P&#10;PV6nrKfUKnqXcJMp27mcm5LbtSfZcafDnq9UnNmY4MTp5KCllDvKpcMCLqNe2uh7c9XqIt1AoxiJ&#10;nxWQ2NmQAAAtsufvOoHPV6iU47gdKlVUU7RGNZreWSDcag2BPtvz1eoKcSwqqwam8irKsFZrKbKb&#10;a2sfG47c9XqQ/wDNBhVNOZ/ej3qVK6nWxAGh0B7n9nPV6kPj2dGNTPLVDcJiqspJAJsTofgOer1B&#10;nLiNUJdvnq8JV1jUIdxZluSWvqB2A56vUhaOvRIog5LSCSQSMdTqfd0t3Gvj29nPV6pbzzQyylZV&#10;Ro2079x2JPw+HPV6lhlnG6uCQtXsr7P0jFbDS1gR4+N+er1D/lzPtPHhsmITHYYdY0NgRrbd43BG&#10;vPV6hayvnJ5VVHnvJOwLRm2651uttbW1v256vUKWG5knx3EUp4w8bFTY7TdiO2h9o9n9PPV6jFZB&#10;zGyYjSy1rJIyuVk0tcD7At7QdSf4d+er1HyyHnmDFcZmWodLU4O0i4AP166fr356vUdXKfUBJaJc&#10;NViZIgrX3WIFrFQfiR4/w56vUMK5jq450dCkkexHUBuzezUDUfx7c9Xqk1GLT4lK86yCQRIGuTr7&#10;Tr8Neer1R1kqa6kmNSN6bNygqO3hrt56vUXbqbk4YrgrUzRgu2gW1yp+H6+3nq9Wvb6yOk1FHVVG&#10;JSDZFGQm1lv717Gx1t7bnt9/PV6qN84YZPQ4nLRUzh4lcuQoJuR2seer1J8yRMqRIyxySDbY6a21&#10;+J56vUnh8wKzyEs0bE+8QLgj6r689XqdonaNrroX3btT9QA+HPV6uclOhniXVWYHaba37639vPV6&#10;pPlM0ZgLajX3R4dyPZrz1erJMJ44iwjO1gNNNL+JPx56vUxzUDVJgW5MkTBittG0Ol/r56vU/Swh&#10;KQRiMMxtdSdLE+H0c9XqdMPSOp8ul2EIm4WX9e3PV6nCmpapZZKd9qh9oRTrbX299Oer1RIaaqpa&#10;xqiYL5Kg3B1Ny3hbwI56vVKnq6OEFEJdLm2gtr4e3Tnq9WWkraWSD9MLBQpNvGx79uer1ONDHJFO&#10;Kxjb9IfL+j4g89XqUNS8kNdTnDgNy+624/WSD7Oer1L+iq1qJpItQ6KoJU6W7C1tPr56vUJ+QqCC&#10;bEWMzneHDoCWNja1gDcAeNu3PV6jPYB/MMRJoqxWZWICygCw9i276eJ+7nq9Q+5TwmsapejLmOZk&#10;ZVt9jYve57An89eer1LaHBqePDov5od8V2sQAy/8Sb3eer1BvmxFjVYqHUxgg2G2wJ3DQ9xYjUc9&#10;XqK/jUxhd6qVi32zIug1NwAvbvz1eoKcRqopJFWZQghYXK6Mb+BHx8eer1IzH66WCVg63K32GwuQ&#10;dbAfXrz1epHz1Kh5YkiMUtlCqy20Ov0a/rrz1eqP5tDBUlwN1RKiq3s09gvbx/p8Oer1QZ8UaPbF&#10;Ux9r3Ydhb9f1156vUxz1IxaI1NZcMX2rcDS3b2c9XqaKgSJL8/UTkruCHT26aBRfUffz1erFV1Pl&#10;snli6/ug+IPbXnq9XWyKUCWoXyShFrAG31X1vz1ernBLSVMiojW2sRf2+BJPPV6uFXUvC29Qp22s&#10;CqndY9tb9+er1OC0VHUMtZEoR3LEovY3Gl+5/Pnq9QgZWgSsp4ZaaPy7ndob3IGoF9dOer1Hq6H5&#10;dnxLGKKOJZWeSU+bIgvsG33SfAC/j+Xjz1eraA9DvQ3FKSohqcRiaSmR0fzWF7Db4iw7nTTT7tfV&#10;6r6MtGCipigFiu0fRYc9XqUFZniLDw0lQwUWv7SNP7eer1FU6zeoXBcAwx3SZQ1n+kkdvjfnq9Vc&#10;udvVJSYrUNTRyMsiBiVe5DC19D4/rfnq9RZM0ddF2tMlzuKkkAAbr+Pjbnq9ROOq3WT+s2IimVlg&#10;p4DuLKCASBqDe2hP8Oer1FnxbqhiFNiD1dJICsf6Nj3HtLX7a3vz1epioc7N88tZLI0YZAtxpZr3&#10;Nz8fZz1eqZmbq6ZsS8imIbYq7pTY3Og1H09+er1B7jnVCowyOoleUs1mXaO4DdibDTxHfnq9Qdvn&#10;bFJVVoZGCSEM67b3v3Cnw18fZf6vV6lvg2K1vmUrKGZ5BvF27q2tjfsPD4c9XqNV0sztNSUkuH1x&#10;CTI2kRKlPHba9uer1WHdN/VFS4Vh64e5/wAmQL7yQxAuVHbsb89XqOxkL1o4JUCJXS1wRte9wT2P&#10;fUfHnq9Risr+o/D8XLR1UYKqWNwygkXPxPw56vUP2G5sixpI6umAEbkblvqB8fdvz1erFWzqEfyz&#10;ZCzG9hYg9hfvpbnq9QWY9h1RJKlVSLGwcalhqSPtXG32c9XqR61jU0XkUh2WZiTqAQfZ4i3PV6hO&#10;yxj1fS06RzESBveve9vhe/b9fHnq9Ql/zqkroNjqFfabkgG1j3/Lnq9SHzLgFHVU00JXcslvfsAQ&#10;Lgf4eer1Efz5kFsGxb+ZPH+hkJQhdbgmwJGp09vs56vUB+IzTYTKYcNCgIzFr2IBHifgRz1epijm&#10;mqUknaJaNSAbgsysL+8fbf4HTnq9QjYTUVBow8FxGqLdrhSV8NO/PV6mDNdRVVOGywtKEaNVKML3&#10;A1AHPV6ivVGXvOxZamAFZlcmSUA2G4639o56vUPlCDsTDJmEiMm4WvYkeJ7c9XqkY5jlNQ4f58dk&#10;2HYQhFiO2v0Wtz1eosuc62qqq7zqKEF4SAp7hlJ3a38fYPh7eer1JeOqpKyYUcaLDIUEhlGlgRe3&#10;fnq9WX5+iwbDHrKmTcYpH2tawS/jp3Avpfnq9QZYxXpVFJGdjHubXVTYkgHTUa689XqYopIqS1bW&#10;Kzqj6biACR2PsPbnq9XsFw2DDvn5lsxmVpdpI0JI1vr2Gg56vUy4nLFX01VUvJIshjSzG1idtjb3&#10;b2+ntz1epHYrjMjyeQ0SrFHEkOqgsdNCLdie5PPV6gSxurqqqXyYpT5akH3ewBIBHj2/Xvz1eoKc&#10;11VTsqFncqsUxANtTb94nXQ+A7d+er1APjGIV1ZMKOFVRFQlrABmJPt9v0c9XqTtAaqgq3hrhffI&#10;SNgBIXba19f1J56vUuIMWpcKeneKNJJVAKB1DAHd9naQQbewi3Yc9XqT2NYzhlRVzzRTok0Y/SIA&#10;q7SdR7osdbd7c9XqCHMmOzS1ixRwkvcX0929h29o0vz1eqdS4rUQsVZj5LqgKlrgEE3AsT3A56vU&#10;7zZtq2k+VpxsiY2FrmxH5/Dnq9TzhmKUuJ1MWFyq0Uku8gKB7xUDUnw9njz1eocsq0BhoJJKVQ8q&#10;kFRoASCdD7bCw+n7uer1CXitZNK8VSxIf3VZQLAC1yfq56vUjSceVmqKd/PKORtkYKAncbdDz1er&#10;PA0FXKoqo9jA3BFyFY6k3+nTnq9UilmMWJs1htQFg2hYm5B9ultbHnq9WXbFSo2I0hSedkIPb3tz&#10;XGgPh7eer1OdItQyeczr+kttAsdOxA17Ejnq9Qr4FMI4pXp6coI9g1IChiDci5BPbwvz1eoVYJo6&#10;emWpjHmyvGSb2ABtr7PE89XqDrMdHitFhi41sVd+4Mlr9iSTqRbv93089XqLPm2aWjLSsjNDIC24&#10;3IAGp08L89XqKN1IOFlZFolu67maQAr31uR42HPV6i45h+cgnSFQZW94E+3Tvbx56vUjKaVo60NK&#10;5KSgWOoAYjS/PV6nmLDyzCoqPdBbbe4Ki3jcc9Xqz0cVbT1U0wN5i6LDsaw2EWN+4v8AUPv156vU&#10;phWnDB5NQElEgIKvoATpe4PceHx56vV0tQKeKSWGRQQyqFHwFrg9xb4c9XqeoMSths1VMivLt07E&#10;n26e3nq9XLG4MPp4T75Zwkbs69iSL7ACRqPG+nsPPV6mSsq2eNKmNtwWyhbWBsPZawPt56vU6Ybm&#10;atwwFaoqCgBARgQb+0gX56vUs8P6htiUa/OxLCliCrEWuL2P6/dz1eqHiOYGqaDzI1s+26hTqwA1&#10;AHx+PPV6kBNUV1VGayhskSgFwTZgQNLAjX489XqXWDZijaj+a828YiWy7RcsNCP7eer1DXl3Ekhy&#10;+9Zh+35qE/5OwKspIvrbv7Pbrz1eo9nS/ONLDHG1fN5cUTElQPdIK9uwIte2lx3+PPV6rBul+bsN&#10;fD4MYoUAaMKb6EkXspI73/s56vUbXLecqPFpBU4a7JI0ah2a4BNwfd0+vX+znq9RnunucZaKv1qb&#10;Km0NqSLeIPPV6jxZN6iYdLhm9JVdowQQpuGJPgeer1C5T5sien86EgqEvrY2B/t56vUWfrVWqMAq&#10;J3YTH33eMeA8BfXx/bz1eqhf1BPS4y9RTbTHBAlxe4Cm53XP12tz1eqrnEJcNpayakeLdEzEKyCx&#10;uO2o0156vUtcAq8KFEkVdsnguf0JIBt3NyQRe3PV6jT5YztQTYaaXBJAPIdVYjVihFwvfUDtz1eo&#10;eaXPFQ8peEhoPLWx7kEmxJt256vVEx7qFSzQLhksg8xzaNi6i4Ug21Pc6i3PV6lNl3qVBSV0cdWB&#10;5kVo1Qagknv9eluer1GIytnSsxavU1JCrdWBtaxB0Fvhz1eo3uRcz03zKRSuFK+9tLAkm/uka356&#10;vUZPK2asMQiOVg7LuJvawFif489XqENM0UdOjVVPfzHFyCRtGns56vUW7qnnTDaenNa8jEtGzEKQ&#10;SCD4+AB+PPV6qX/Ur1NWfD6jDq2NUMm9UUMLOD4973FvDnq9VMWZM0mrnkoEHlBLkEmwO2/f2D4f&#10;Tz1eoA8Tx3EpgaiJNVJsdCDtPvH4iw/W/PV6s+AY5HQuZZTufeC1++3ubew89XqVD5nqmgkkU+7K&#10;xCE6XI1YAX1NtTz1eqXSf7+4D8mQiuikruBcBSTcC97GxGnw56vVMWjeoRK4OqwA2IK3YldNqm/c&#10;HXnq9ScxOB8GppqikAgV2aRyexbtuPfUA256vUCuJ4jsT5x5L6m4bX4kj4Hnq9QT4niEplkWjUbH&#10;O8XF7kjsPHT489XqzTZgq4ooqSKIEtt3Xtca6n6uer1LVamkoZxO0tkADBCAQWPbx8Oer1C1gmaq&#10;TC5vkUcguu9VNiCTa30c9XqFI4rNNSh42UVW0lgbWZV7eBAPPV6kHieNSxlatGaTzLK4Bsovpf26&#10;X56vUxwZgoRWU9O8zFoV2ll1G5b2BF9fZrz1eoccCzbiMlORUVPmwKpVQqEFQSCB3Nzr3Hx+PPV6&#10;lic14ktNOPttLYoAoVl0sQb/AA9v9vPV6lplTOeI1FFHHSna0d96ixG4Hue48Lc9XqMLknqPWU6z&#10;VmIMrKp2jQEBj+9bvp2v4c9XqXP+dRY9qwneJiY2FwQDe5YfC2t+er1BDnnrRUSPHRUC+5JIoMlw&#10;dtho7AnUXAGnw9hPPV6l/wBHerdXSVJhWr85wv232kEsx3MQNAdPC35c9Xqta9PPUSuxOBp5htSR&#10;RfW5YXJFv7Oer1G2esWVhPE4k3qAvjbxtqCeer1V7+otcQxON1gpvlpDL9tSuqCwO73bDdcm39Ov&#10;q9Vf2Py12GOWnjkDxErsXs6t7yt9n2HS3h9XPV6m6LDJ3pVxyFVSFpD5sbEAqANSL9yfAeJ56vU5&#10;UGyvWSCG0kbKykCxIGoIv+Vuer1B/nZRhkEMGhRAoCA2IPgx+nnq9SKmxOSEHG8JpooqkmNSZoll&#10;HvG32XFrHnq9SGxvEqKpkrGxRkiGhARFX3gR2CgC1/Z/bz1eoI66iOIGeuiYGP3QqgHU7dSewvfs&#10;Bpz1epHUWPVlfT1NPSykvR1ZSZ3QgsCoK7NwG4DxYEjwJHPV6hKwqCixJVeCGKnkZAkjgG8jAm7E&#10;+22gA8Oer1GAyLgslIhqTcom1iGGh1te30c9Xqug9FuWqXGJI6yCIRObblVbKQD31+77+er1Xr5J&#10;yphqUcE0MJjlYG4va2nsH7eer1DZT4J5dJ5bgALfW1789Xqb62NqYNCzKEYKV3c9XqS5rJ4pi6Ea&#10;rYWNgeer1Z6XEHSo8qpbculu9rW/p56vVOlxSGEgWBBJtbUA/t56vU602IGWkMYYX0IW1+er1PVL&#10;iscHlo2rA6+wA89XqVa10ayBiAF2mwJJH66c9XqyLXvOAJxtS50He3PV6pzT72VIWCqL30INuer1&#10;RqutUMLWJ1+B56vVH+eLzGGIbAup+PPV6plLXsBZrW117k89XqfYahEp99gB42Hbnq9XKSoT7Laj&#10;6Neer1Y4nUJ7rc9Xqj/MqJRuPu689XqnpOhLOp0J8eer1SoKtg91Fjpc+B56vU/UczswZhcC/t7c&#10;9XqWGH0zTiwFu3389XqXeH4PuH2Py789XqV9LhYQaAAc9XqdliRfs89Xq4vIkK69h2F9b89XqQGY&#10;MWhpgSjaePiT256vUCWYsdkme6tbv4+GnPV6gEzFjM9ndWNgPp156vUXHM2JzPuaLUa+zXnq9RWu&#10;o9bW1lHsjAkC3JTQsW7afR3156vUAlJhrmvCWKw3U6i5ue/1c9XqUInChomi2aaFbliPG/189Xqm&#10;HHaWloGaB/KIUaHTxse/PV6gUzt1xw7BFlwoPrt9oB3EaW8fH9b89Xqrv6wdcsSfzMPoKgoI5ETy&#10;0ciyNYXFgew7X/LuPV6iP1mYK3Hs3xSSCZqdZRC4CFgGuFDXUEBR3Ph3J8eer1CfhWTawYzLDs2R&#10;SgkWBt7NzfVp93PV6ueZIqCmVMJrUM6U491APeYjta+nPV6gQzHWvSQJNQxBGG/3SBcgC9rhe4Ha&#10;3PV6kxlDqdguCpLUTLt1IA8TY697a3HPV6lNgvqQNNUzGKSwpyr09iNwO+/ve0W0t+duer1GGyh6&#10;voaadaXEwod2BLbypse5I11/s56vUMdb6pKetoHoTMxPYsrixB9hGt/o56vUjaL1G0GKFvkDNGae&#10;oVCrIyeAYspYDcAPEXF9L3vz1eoUqv1HR4nhckeDkI8AdSJLdvZpz1epGr1Vhrq40lHPHHIAhYCx&#10;IfxFu+luer1MDZnxKB4sQp3LSTzNuL3AA3a7Rc+3nq9Q00GYZoa8iLbIAiK+8nVj/h1tf6Oer1Od&#10;Q81dhEtNiLsY5GEnmWIZR4C41A08P289XqAzOvUOkoElTCZCsgAIVrsSL2Op1Bv7fDnq9RdsTz/i&#10;mKQGOpa7G/vEiygdvh3056vVDoM/y0SRefWMjKyxjYftEG/sPcePPV6jN9Ouqz4S8ZUveaQqRcks&#10;CD7x7WuAOer1HeybnR8fwlaeSzB/0igFbAeGmv7w7/289XqEaLE5nPyje+JFCyMLWB9n1ePPV6gZ&#10;6iZcinqnqK9vM9xljY7SQB7CO3189XqrF6nZRq8XnkkpDs3u4s7XYKul/r07c9XqItn2gqcNxubC&#10;5pV/QqLG1mW6nW/iCdAeer1FQzLOmO01WKg7BBKylipDG2gPxB7jnq9QBYhVCmxAiI7mdLFj7Bf6&#10;eer1ZIoo60qIWIZAbdgST2A9nPV6naJJzCZAQZYj7/bQn46X56vVKiqaieLyplS5I2ttH5ki/PV6&#10;nqnWppKuSerG5VjCEL2NiCCNbc9Xqb4qkUVQDFoju17nXUnQfRz1epR0WJUvz83mH/RwpZSezNax&#10;UeOn6356vUI2F40Xo4o6ODyEkU3c2FgdAfE2Pcc9XqNVlDGY4aTDqWIgCKwluQNwt9q/a/PV6jw9&#10;PsVpxhs1Sj7VeRUWJbFiALhrg9j+3nq9QsVmF0kkK1UCe8VYkW1Yj2n7hz1eooXVHLSTzSNMgWRr&#10;fZ9n7xPxA56vUUOvwp6XMpkgI+WSyxMLe84+0T/QPaeer1LHKON1KVtRSYgwiUOoj23Ick2LH2W/&#10;o56vUe7ImNU8WGQRU5DFJUV0+0CBchu5JHhpz1eoQczU1HmfD6muqp9qxIu2EAqXPbapB7i99bdu&#10;/PV6qpev+F4xSYjK8UDI0ZYrIdNyjsoJuPHXw56vURww4tSpBHVTNUyQTOxeS3Yi5vYAfs56vVlw&#10;ZXikfFkjvFISqmwsGvYnX9Rz1erJVPNQKVmQSxlg7W1t2sfh/Tfnq9WHFax6t1EEgRVBDMCNR7Tb&#10;nq9TFDSKYz5ZJJ91mB00vbb4duer1TLNJF5WGRySyICHVR+6dLjnq9WGPFTTMkpj2WBUl+w8NQOe&#10;r1OMaO1PFV0zgD3mOoHjfx9vPV6p1bFvqfnEjvdbWvexYe2+oPPV6murq6nd8q3uwBSDYa9/G/PV&#10;6mySJvPNCFB1ADAWuBrb2Dnq9XLEXQ04jQr5bnRTrdgLG/PV6maagkWR4NgihZdD4fEfVz1eqTSP&#10;NEVIUrHELEEdxbuPaDz1epxoZoqqUyzaKbWFhr4+PPV6nWqahgpFpou8hJt2N7318Neer1Ma1MdT&#10;ItPAhCIQu749zc89XqkmG4WWNdsaXJB8ddCOer1So6qOpnjqaayvTMRutoPaB20PPV6jEYXMsy06&#10;hTEzBShIubgi5NjYX9h/p56vVYr0rSuNTQvESygJuBsbEkDv8Brz1eqzDJeZI8CqocNYgaXa5U27&#10;+99Z56vUYnLXVLD8u00mHrVAs4DJuIIBvrf4a9h256vUpMV631BqGdqxYNigWsQSSPgT4Ed+er1M&#10;uIdWqU+W8U9yoHmuxIUi1zrp2789XqJN1e6hTyQVDhvMjl3og0LAopJPvG2oHPV6qfess8OJUM8k&#10;sTK0mq9iTa/hfxB8Owtz1eomWJ0FRBMIo7BWQOL9wo93XwFzz1epNtQVVNUCONvLSS+4mxAI8Rr4&#10;89XqZ8VleS1PM+1gQWOg3BSTb2XI8Oer1RvINLUSYjCCJalVJHiwtqD49vy789Xqx4FSw0OICs8n&#10;eZt27X4WBt4Ec9XqF7K++GRXkkDx6qAD72t9wvrp/Dnq9VkfpZypJitXQS0sQhhkaaAbQQFYHRyQ&#10;fDt9duer1XmdO8vzYCmyiKA0+1izorG/7wF/ba1+er1GxylmuSlqTUUSbDUMd1wdqC3YDvz1eqbj&#10;GPxVTSppG5DAXFgCdNP4356vURDq7HS4hhFQUdgyFlINyrAnUL9euvx56vUWnA8m4W+KI2KWiSEp&#10;tvYbwWub/Ajnq9RgI6UUFVFHQ7V3aSLppGQe30d789XqDnF546oq8zbhCXCy+6SQhO74An2c9XqT&#10;WN1NNXQbqf8ARyOClwoFyLEa9tQP1uOer1A51ExmSHL9VHMF/wAme4BLbdH1+Hfnq9VceYVamqkL&#10;NaGokA2/uqd2tzoNQdB/Rz1eofulWGKPKxKoAeRywQamy62J9ns56vUbvDMrYdDUQVuIBWh2uSBq&#10;23uBr489Xqcp8EwsQ1E2ExSRQBR5YeQudSSbXtbX2e3nq9QS4zlaelrI/m5WjWottU/ZA7X0W/f9&#10;vPV6mPHMlYfDthgszxoGEmu219bfG/PV6mmnMdGpaU70YEFlIILL+77ASf289Xq7w7B5YhBUzINy&#10;FgUIJJubqfz7/Dnq9S3rKIYtE9My7DBsJbU2buAB8fE89XqeMOy3HHN51UnmwPtW2lwvj9R56vUs&#10;KnK9KZYAkAEbFgnYEBVPbW2vf+PPV6kljGB5eoqBZ/LCfMb097X3ge5+HPV6kRiGAUNTN86sO+OJ&#10;SBs8CO9j2sTz1eqJN05rqegix6ro5Kemn3pC5UgyyBA7KraBjtINh2Bv489XqCDM2ScVmpvnamnk&#10;QQb3SHQNu2WCm9h7w01Nr2Olr89XqCfHOnVKsdOlHFvaoUBxa5W4v4L4dtOer1BhN0UxV3aSko3n&#10;SN7tvBsoJ8AxvYE6Af0c9Xqb8y9DKmFYp6SMkRKrj3D7oAsdx738Lc9XqBZsuyUOK/KgNEsLq4Ol&#10;ma+oHPV6rjPSNiqYDiFNhlBGUeoRWlBFtxsDuuDe4At9GnPV6tl/ohO1Xh1DiUyNuZEuD3BC+z2+&#10;PPV6jAYs9SKVKQMz+Y3usL3Ue0gfE89XqYpMqY3Ux78PRpGkYA7t1iCP6eer1KjCuk2LSFJmVkNt&#10;VAJN7/8AETz1eobcH6UTQkR1zkdrKFvuHx+P0c9XqEKPo3QYhRoIlu9ySRqNv9nPV6uVN6c6Wpry&#10;0lP5d7XYqDc/lfnq9S7pPTLhhpRHDEHVSSwKqQT8Oer1KCo9NuDVlAIZoAnui+igkj6Lc9XqCrMv&#10;o9wPEIWmjgQixG1kBsfr056vUTzqX6FMtYrCIYcKWWT3hcqLWPw7d/1156vVVr6gPw4WlqpajBo0&#10;imZCHiEXuhQCCSb+PtHx056vVr9eqj0e52yUZZqWONHDbEBDEEkW9gOo/v56vVWVjXT/AB3DpoYs&#10;Up/JZm2vcW0Btuv8fC/189XqNJ0E9LmJdQ8Vp6SoqPIphIhDIAxYWPtBFtNQR7Oer1bBvQn0PxYP&#10;8nKQkQjCrbyySwHidbeHf7+er1Wx5C9NGVcnYY9NhVNHCajaZFEYIJ7lvhc37d/r56vUYXAcp0+H&#10;RR0EKLZb+6FsLg89XqFrB9gjUW27Qb/E6689Xqd8QaEUjyqoBHjbueer1BFJW0jVBSWQWQ2DMAQT&#10;3PPV6nunxVYwtEjr5enjrc/nbw56vUv6eeF0YvpYD4Dx7f089Xq7w+ti1WdgNSQNDpfTnq9Suw2f&#10;D5VMoO0jTW1ja/5X56vVzxGaiMTFSC1r/Tbnq9QeV1ZRRM72Vw9108Bbv+vs56vUGWYKSnqYR5AX&#10;3lvu1JIv/wAR9hPPV6gox/IeU6phJUwlpyQSb2UAdvd7akc9XqK71D9PWHTyVWL0NnaQlxbRYydP&#10;uHfXx56vUDNP09qsAR4IVaSocFEY6XK2ufYD9HPV6hwyl1RzRlJYausl2zuGR1JuCRe2huCOer1C&#10;NL6i3p1ihrpxc2ElrDU+wlfz56vUD/VHq5iqUnzOH1Pnra6M1yAbajTx+nnq9RQZPUbjLY02L1QE&#10;UiKiO4YhSE9gvY6HU2v7b89XqHzAvUZhGIoN1QhM5U7i1ggC2G76yfh+z1eqdiGf1rm86Oa4BbUI&#10;t1N7Aaa2Pe556vU/5Cq6CpxW0rq8zMo+jW4P8deer1XZdDKWhgy3B5bLIW7nvc/w56vUbPDMMgdV&#10;kOg8Phz1eoUcDw2EsFc7h4aDTvz1epex4VFGC3kg39nfnq9UZ6CFLHbp256vVygpFa/6P4a89Xqd&#10;Y6URrZlHhp4nnq9SKxrDxLJZRbx56vUGeIYaiEgEeznq9SIq8NiViAO2v189XqTddhPnp7kQZiGF&#10;tBz1eovmf8hNimFulZGNxDAbTYnQ6XHwPPV6qafUT05qMvQVJmiYwICt7WJ109vYaX56vVVTi2L4&#10;/letk+T2J5ciF1K3KBnGo93sQe/PV6sNXneteukipqkRyEsEsfdUeIuP4c9Xq4VXUCtoqAQ1VQRJ&#10;O5CnU229j37Hnq9QY4hmUSxSNirBihIJGhYa7Trfnq9Rd8wVNRJWieAe6W8CO5uAWHwHPV6kpiGF&#10;PiiO9SHMdrGxJ2nxsfZ7Bz1epCY9l6ZMGpzMxAZ2Ue3bY7bg+F+er1AziGV56aQ0wBCG7voLbl0A&#10;Hw8b89XqhYVQ19NHKk4BR9Xb/iIB2gj2DXXnq9S7wujixTE46txK6RIWUb2KKQNNL2IPPV6l3R02&#10;O/MoqIIjUE7mZAy3sLWB1Nvb4/Vz1eqNWYZPS0rSy7pGgJLWUXuxOtvHvz1eploUrJapZlVoY4AL&#10;gixbcdbWOnx56vUu8DmmbDKjB0R5TG593XcoY7d99SQAb/3c9XqUUGAQ01UsN3AjVVuCLkLbv4fD&#10;nq9TzjVBRUuGvVkFgkbsFUAbmsRt+kDW556vUBWZJaTC8NaqqJvKYoJNVG2x0INvZ8f289XqQ1Nj&#10;aUzGqoJQSjFgb3Frfdz1epe0+cxLhSMpVAtkYNckm3fQ6g6c9XqT2J4nUVeIJI5ChNzhbgWvpbXu&#10;D+X589XqSsWK40uKPU1saAlgUK329x42F+er1HG6NZ2xObZQQVBGjAEKxG4t2J1117fs56vVsNek&#10;7DaqnyLDJVEyFLyrKTdmLd7toTY3Fuw8O/PV6ht6kZeatwTyI4lmkkAT3r2APiLezvc89Xqpl9Q3&#10;T3FKTGSGojUJMrKpUABSNARqBp8Oer1Fmo+mOM0WKww1EAWKVkVjtNxvNto76g89Xqs76f4FhkUU&#10;cOGRgRRCOOxUD3rDcwP5C3PV6rOOkeS4PKjK7C0e02YkEAm4/d+kfTz1eo3siRQMqRqVKMqqV0BN&#10;r/w56vV3VY/NQusmINsih0a1xc3sP489XqR2Z+qVJQwSebOqRgNY3176a/r256vUTXqx1ppRhElM&#10;jjeFcbNCQrdmJJ08LDx+rnq9VHXWzOEtXijxQNemkaQESfaAvcN3t3A0HPV6ikDOTpHOsrshjYrq&#10;bKVuRfQ63GvPV6g2nx2oaqeKqkRt72EioVW23TS5Jt4n9nPV6mLFpTR0svv+7EnulQTuuDYAX056&#10;vUi6XEqhsGEm4hGJ906Xa3c/da3PV6lzlXNlPKwwqpQWZGO9hopHx9v6+Ovq9Rh+mmCPj+K0QiO3&#10;ypFbdfVg17Kw8fo/bz1erYI9OVDU4XhEDiEIQFuWQgWK6W0GtrHnq9RxaDMVNUmQxDau3a+gALfV&#10;z1eoKM2Y/XzYmtOiIpIINtDa1hfX+PPV6i+5tx1sOqZKSUtLERGpK2NmN+/je4PYc9XqKzjWZsQq&#10;JpZ6CJ5wVdVWy3Hck6ntpz1eosGbM0tiFOVTa9lGin3QQTf+0/Rz1eoJ6TE6unrlFawKRq1iCQFv&#10;f3e/gDfnq9Qf5jx5MWxKooamPzEQGwZiAGsbNpa4HceF+/PV6k9S0NatdQVmFSKZACjKxCgEs1kW&#10;xJYEa+GpI+J9XqFekqKyKC8MQUqCrlQDYX8Potb9dfV6uqKqo46CSsrZnVldiFHYpre5BFrGw+s/&#10;Dnq9SOxfMjNS+XhrFASxbabAkWNrka3Gnf8APnq9QNZjzK9MyTEqquW91QAAfAd+w7/389XqADNu&#10;PRVMckdLZnJO65BI10ta/s789XqD8PU1tbJOKNZWAsP3rWPvWsPA27/Dnq9S0y7UlomFQd6gE7Gs&#10;rE3+8ac9XqEHDqCORoKuEFTvBZTcgjU6eAN9deer1D3k3fXV0EmnlxMWvoSbHXX2j2c9XqMzhOF4&#10;fVTtsjcxyFfLsO5BF727f0c9XqG/BsFpaLENsFP7rqUK9kBF2Nz9GnPV6n/y5cQhLI/lLK51W5AI&#10;Nraa6e3+jnq9QzYes1Nh6tWRxTkgBmNwwUXNwL+J7/Vz1epulxXEKhFjrYYowkZZNALgnQnvfTXX&#10;289XqVuCY3TQ1CJDN76ICSwsAx7hfb9P9HPV6hjyrj95PNilDKqgFgSDe/iNvj+znq9VjHR3M0eK&#10;4ZF5Lew6sTYWtprpr4c9Xqeuq2RcIzbgVSaqETuqsF3KDqRbQH7+er1aZP4g3pno+neaa2vy/RyQ&#10;U4maSUi7B2c6aMSRr3A0A7W7c9Xqp7zFBX0MwinpwiubBR3I0N7WFvqvp489XqDCtrTSytFW/vF0&#10;Wxtoe3t56vV//9ZKySrveopveKgMCLXuSb/lz1eprEEdKWiqXujtuJaw1JJ19mvPV6p5jpGjeliI&#10;dWJtqDYeznq9TTseO0NOdY7ntqTz1erjPFtiBlUta5UkWsb6i3ftpz1erCJonEVSiCVXNiAbbTrc&#10;9/7eer1Q8XpY62nejjjuSQ9luGuLkG9+48Po56vUGOM0dLT4ZLiE6tNUTOBsXUEbtWLd9wI8O+uv&#10;PV6gSxsVrVXzSLaJmUG5st+xv31Fjz1eoBeoFdhuGpNHh21pJiQ7W7kgEWNu/wBfPV6ix43mB5K5&#10;agSMqsAhUagkX8O3189XqhQZkaLyYlXzPeJtbU37gH4c9XqF/JWZYRWrU1TtEosWEhJ2knwNtR9X&#10;PV6jm5L6r4hHIcLhZfl5f8mBfcx1FyO1/ptz1eo5OAYnBiVJHWROu3UMLjRvYPo56vUtqSvFMdqp&#10;cOLhtLgjX+PPV6lZhtSk8zipj9hDeF7eB/p56vVmqqp1xFsQqFG4IkfugC4BNiLD4/089XqbHaeo&#10;rxE7HYwLWNtPH6+er1cau8a+VR2VlOlza9z2F7+HPV6meTDUiuYjaRzdh+77f1/s56vU80c4hpno&#10;pwNzqVDDuDz1epbYTVUklKsjtd0FrX0/h9fPV6lOrLUUpDRGxAC6A631/X+nnq9QdZyoY62m+Wkp&#10;wB9ptALjaR3sfH2/nz1eqiD1cdOaeCslxRw3msPMAk1AJVSwW/b4Aj22vc89Xqpyx3DqnDsQY1Db&#10;VYEn7x4c9XqScsMazGpEgGp29x39vw56vUywxriXnUioY1QkqSLi+tzf2G/PV6oNdBFh8QnqGdmH&#10;7qqWuL+0dvr56vVyq8Sqo3EtMgkjIHunQg9jz1eptDfMl5Wb7BA2jS1+59nPV6ssgpo6eWFS0xR1&#10;ZY9x0v3P0X1HPV6odTDREJBKpMu24a9tvtN/j256vVMhqKV1QVC7QAYna1+5Fj8fp56vV40lRTUU&#10;q0lnKMAAwBut9beznq9WUkpL8zUuQGAVl02i3c38Oer1RsRpJaWEV1Eu9jdQLC5BOo+7w56vUq8v&#10;YbXVGHxvJHYswG3bbW9rm2hv8Oer1GW6denvEc3yLSLSMr1TptJVtFPexAtqdbHx56vVcT0R/DES&#10;Q4bW4hSvVQuSJmkIbYLXGlwbj2C/0ePPV6re8g+hzJmUoo5KalCugTy11ALDU6Cy2P8AhItz1eoD&#10;/UP0gwOhFUyQNBMsjlkCDaR4KCAPaDz1eqjzrDg9RFjpwFxsaMM6k20AOt76ePb+PPV6i219IyKI&#10;kO+9lV9oGhuosAba2/XXnq9TrHO+GUrGoUl5dbaWvqPbz1erJUvLRwxwU/uvPKoNrnaLdvo56vVK&#10;xirpsNqIYhJeSdWsSDYhQN1yB437H6h356vVGxbFKuSRKWnkCwxjc0a+y4F2t7f1+Pq9TRieJGkh&#10;LE2Lodyqt/Gw19nx56vUGeJ1q0+6nmYOzqTa2gsPE+0Hw56vUlY4AjQyMgj3gk3OpB7X9nPV6myr&#10;EiM8bAe6dxUEEkEmx56vU1UeGlJvmNQJT3PcdzYfA89XqcKalWAyOrFFWx08bHsbadv6eer1cy8Y&#10;daiAsDItiB209mvPV6ptJNPSnzYAXljIPvC66j2H2E689XqcKOgjlij+YDpLu3ixsCCfZ8Dz1ep7&#10;q5sSWFadolEYLKde5H7x0sbjQc9XqaHokgSzowQa3BNiw7a9tPDnq9T5g+KxS1CJNLYXHum+ovqT&#10;+znq9S7oMagnieGTdviZtfaNdB4c9XqWGHVcM9Mscmgiu1ybCyi+hOl/489XqX+D5pWrqYWcswba&#10;QQDYqtri9rAg+B56vUaHLWbaind6JyAPc2HUkE2s31c9Xqs/9M+ZcUq6OoZzcRPHCr9rEAE2PiDf&#10;uPYfjz1eqzDD5GrY4vm5hcLdbDU307D2/Hnq9RissSUdCY6CAb2kCaE3BOv+roeer1HGyXitE6x0&#10;Ue7ci6g2Oo07/s56vUZDCjJ7tQm3YAb3AI/PTnq9TzJSNNEbEG4N+1u3PV6gqx7Caj/ICG+3te+o&#10;/sueer1FezllxRNMUULGn2hYkA69v18Oer1FVzxhUYVvcG0spAIta5t9Pbnq9QQ49SMYIqejjvG1&#10;tTptPhp3t489XqajBUqJ6JmX91juOgB7gePbnq9SFxWlCU81TDUCGM3FxooHgO+hBFr89XqQNHXV&#10;ReWNpQCXYgqhBBAIv9ffnq9T9hPyUzpOZpJ6tFW8bqqooa99pBvpodR7fZz1eoXsr4jAYIInkBmt&#10;d5Bc3O43F/Zf9dOer1DPPjEVfKhpm8qKLb5bLq3mD7V+4I+Fuer1ScVxCKbDTWYsBvLP77Xuygaf&#10;Qbnnq9VM/rPx+mWqnqCqSxS3BZLEALbb8Abm1/E89XqrLyVRYNjuL1c8UQh8tgUIuGJBFj7PG33f&#10;Hnq9VxvRKmp1wSDD6+wqUspJuVkJAHh308fo56vUcLA8uUjUZoINWCGwF9Dqfh3vfnq9TOI6amZo&#10;W095XJPYG9yF932jnq9QY47X081RLIsYQylnWWQgAAXLA39vgDz1eovGK+Rjnm1M0SFgrBwFsLjV&#10;frGn6jnq9QeYhHVUSq8yHymj2tYEG7m4P3c9XqwU+IQ1FKhw4kTxBlc2AO323sO58fh8Oer1A5nj&#10;FMSNO080okcHyye5Kgk/Rftz1eoi/UTyZ6udJQ8bFlaMp7oAGu0AHxvrf7+er1BvUUUMlLG5cbgR&#10;YvqLHW5sfab89XqZYv5i1B8lM6MhZ3ckXYa+6ovf3T9OngDc89XqZMSkr6CnnnWG9MmsjgDbCLGz&#10;MfYTp9JHgbj1epDqZPld1MBIGIvbudxt9PPV6lHg9NWmJzBt94Bdo1uVNwF1tr7f6Oer1cRiNTNh&#10;T0E8Rp3MhZQQL3J1LHWwPcD+HPV6kzVTr88aepGx1UsNvdgARY27/Xz1eoPsUrmLsyaxafb0sR3s&#10;LW56vUmpzWzUskj6CZbq3iDewtfnq9U2KvT5EQYlaSeOKPewFtf3rHtrz1epnmeCjRHYM3ni4A1I&#10;AN/H289XqhRRw1tYagx+XdSx3WGgsCdfjz1epQvI6Mj4dEBYEEWFiLdx9A56vV6k3Vcm+VfLjjJ3&#10;k2s1x2H189Xqy4ZSzR1oSN44YYybAqTtA7AEaD2jnq9Uepra2eRGn/TGJyVOvYHva/hz1eqcHmq4&#10;pZ6txZmG0fvdr+yxB9vPV6nDDHp0RyXKlgCBfS4PYc9XqWVHXy1obDZjsUoQzaCwtpa1v7+er1CZ&#10;S4zTVWHCn+2fLEUe7sNS17ey5JsPH6eer1CBgFXW07xTzKYlCWXdoBbva/gb89XqVmHSVilKsbHV&#10;GLAEnub3A9o8eer1Cpgk9bUzR1lLGyxBwshQggfVoRY6f0c9Xqsh9IlBNiuNxRSiRZUqImLADa0Z&#10;JNu97jQajx8Neer1bQfSiGWmy1TGmQKnukm2p921tfAi3PV6go9Tdf8AL4MZGIXy9zEDwFrH+PPV&#10;6tWD1VZprjm2WWkhaaOomG5TYhEAtu8NN5t4/t56vUSTHcTEWJmdolYWAYBSTYiwYWuLfH+jnq9U&#10;qGKRfJp6cq8bBTI7mxYm99O+nPV6hNwmhpsOjVfNDBWUlTc2ubj92/189XqsZ9Nmd8Iw+RK2rgWZ&#10;wQT2IIUlbDx0Hc/R7eer1Wp5E6/YXiGHlaBwqA+WqggWt9r2ajt489Xqb85dWK/E6WSooYvNVAzW&#10;0GpFgSLg2uBz1eog3WvPeZsRwqZJUMflKGUWABNtfrGvPV6qMevEWJ1tRPMm7y2RmLaj3goPbSx+&#10;Atz1eqtWtoKuqrJHqpLESEAC179jf6+er1Qp8Lgjdagi7Qt/isGt3Nvhz1erBJFNPNI8UejA31H1&#10;nnq9WGioYpvKk/ea/un4d7+OnPV6ssVPRojTR3WV9yk2+yPDT2e3nq9UtYEkw1EkAkbduN9SCOer&#10;1JHEpXhq0p1BaJwWkYgAhr+6ir4hvE89XqT6mOKQSubkk3HsF9B9XPV6pME96WenhQFWsGO0E9wf&#10;da1xr7Po56vVyp5f0+8psCsCWI0v4X/bz1epM4sflELJCCm/exFtLn3m/bz1epNHFXp0WFEYoAWH&#10;t2k6Gx56vVNwnGIqfB5BUtueScDd4gX0FvZ7f7eer1CDhafMRv8ALWXyivv37bvZz1eoRKSlFVRu&#10;r1UaPAoYxm5dxe9gQCPjqeer1M9TRiqMk0h3hmBsCL2vcX+j9fj6vUwv5kEIhAuUe9ybi19O556v&#10;U0U0ckEkzTtvkLM9lU207e06duer1QJXE9SPPvukFlFtbnUj29uer1MLVBqZ5PNPl/LNZFBPvEdr&#10;gW0v7fp56vVlkxCvPm+cwMkihri9lIGt+er1Z4qVsRjipxYAKrEC17r4Dnq9WOpqpaGcQ2UqDZWP&#10;cG/YD2e089Xqlins/wDOEXa6N7NSGNtbHUHvr256vU4wVErSvLIdr3vYDQjw8Oer1c6hpI90l7kW&#10;YW7+NwPZz1eqbFWqpppftiRA1/E+y49vPV6sdVOJE8pj5ag9x3J56vVlnrI6fywhIW4toNdPb8Dz&#10;1erI700cXzswLKqhiR8O/PV6sQxdaiEpDEEhkuVve+463F+er1JqpmerwyOrU7pNwuuoIA+14XuO&#10;er1POyMUJkgWw0DW73tpbnq9XSLBBFI6k+YhQWubHxvb4duer1Zv5mskoMiFJLXBtpp/SOer1RDT&#10;1NbVpMCBEisXA0O4kWA+B1v9XPV6pFPPBOPMZR+iBC+0a2PPV6mysq6ypmEOHqGCfacnXUdgPbbn&#10;q9WQCOIp5JY3AU6EX+Bvz1erm0sVNCIpEushsdO2l7ac9XqmjzZaRJ408tx3I9nx56vU0TY3WPsK&#10;Bi5lVQALArf3ifq+/nq9WameNN0UZ92ZmZydbff/AA56vVMEgkcy23RkbT27+B56vU4u8iMqqAVI&#10;AJ18O3PV6hf6YYfHiOMolQrlGtaONCT9Isb99eer1XX9CsDNHNQUhUi+1t7KQQQANpB9t7EHnq9V&#10;kWX8Fw6asFLLSpJJKo2SEElH8T38bj7uer1WldBcFwzCIlbbcuI+5BBIFyB8P18eer1Hzwr5OnoD&#10;NSk3bbp28f7eer1Za6VHlPnf5Jb3tcE89XqSk7UZrds1mRlNiLCw+n6Oer1SI/JCslveOqnUi3w5&#10;6vU2iFnq3YPol7G1yTb9v7Oer1cYjItN5kqBmRvesFBI56vVG+YVqpzF+juAFB7XPPV6ssQpzepk&#10;X32G3W97c9XqyGrlWzt7iDS1hcf2ac9XqkNXRTUZgVtgB2sxubnt+3nq9T3BUeXSbZBuMKqd3if1&#10;HPV6uK1U0zCS4CGxGhNzz1ep+p8TkihkepIZTbxAIPPV6s9Lihkis9t3fUgAj9f1156vU9Ni0UcH&#10;lVi3CqHJ0AUDnq9RbeqnWeky5RVKxsdrAhATqSdL/Rz1eqpTqn6lKKHE1kqVWz3EYLe8S32tNSSL&#10;E89XqrX6h9exi+JVZ+XebypWkiUCzWtodzEDv4XH5c9XqLdjPWTFpJpqsu4lIa6SXuobvrqTp4/T&#10;z1epzwfrDO8vuVHy6T2QkMSRdfHxsQO3PV6hqwzqVR0ddC0delRHDEuwi4uCbWJPiLdvhz1ep0zP&#10;m7D6zBh8jGs7MzINx1DO3cfx56vUX/M1JUVFMklQg8pCF36GzHuAb62PPV6i19SnWSu86oO6GwT7&#10;iDuNvZ256vUXzMmJpHDUhnVdzkxMBf3dtrEfT7eer1BfjFdHJTNBVRmaQgMm4WuLaMLHvbX+znq9&#10;SeVoqXDYKbzSdxZQ+7sRrY6Wvrz1epFtSk1cwp5WIY3U2BuwJGtrDnq9XJsTl/3mnKNUNZHXtf4+&#10;PPV6nWnMlGwEcgYsoG32C1/EX7+HPV6l5gE9TWeQ1dKXZIwdgAAABNlsACfv56vUYvJOO0yMuL1X&#10;uqQ10AAIAWw72I1/W/PV6jCZUxGlFEldM5DGX3b3LAW7Aew3Jtz1eoV4KuOkiNZTPaS977Sre3x9&#10;vt/t56vUIuWeqPnV8dMkwiYBTId5BBPifbp7eer1Gd6e9f6GjzLPT4nNtjbZErkklm7C3fS3c/fz&#10;1eo7eF5/WseKjeQSJcFCGAJXubG58PZz1eow2F0vnzJHSSbYpEDGxsSCCbm9++nPV6hPw2ixBfIg&#10;D7Y9tilr7hfRvs9hr9/PV6kznLB1OEvU0cZ85SzG1wCfhz1eqp/1H9NRjsVS2KUzPFNuVBb7TtbX&#10;W4Gl9fh7eer1a6/X/o5XZbzLPiGFQrSQU72KSLu3qBoF8NTqLjt+Xq9RKsd8+BXnq1GkmmxANPHQ&#10;C9x4256vUzxvhxeGapGxJNp2jRrNpqLXB+nt489Xqify4QxNUxe9uclLk6C+uvw9nPV6pytIKsTf&#10;u2BF/bfw+gc9Xq81XHDIX18vTt3uf7+er1csSp5JKTzPMPlEi6aXFte/w56vVgpgY6YVLMTJINqq&#10;LaAdjf49uer1SUnlqGp6lSQ0baqLG9tLHw789XqU+Gw+RVfMXKbFug/1ifeJ76W56vVhlqJHxlfl&#10;gdgO/cRcC3t+jwHPV6ojGWSSRoHGjMGU9ibixP0Dnq9XGaPywAF3HUiw0uTbnq9UvDqSpml8yMbV&#10;QgG6kAjv49xr9HPV6lDIyU61NTV2AYXWx762AW3b8tOer1O+HGqrKvy5EurqPeW1hbvrz1epRYZU&#10;VBxOKhpAQkhsXIAVQD3Yn8vH6uer1GIyEPNrJyq+9TkgkGxOl9DpYX9nt+HPV6jZ9P1nxCMSU+0Q&#10;bVZ7HcwJJBA8QbjuR/Ec9XqMFhQpo8QAQrulWzOQTY2N7W7HXx56vU8Ay0mFiiSypFtJLG42m/PV&#10;6gIzXizzVgpYlVRtLbiCGAYG1/pHhz1eovGLmQeZUqyMF3A7wt76a2Ite2g/v56vUEOL07S1RG0B&#10;yCdwFydfEjXTnq9Qd1OKxmWeGRT+icqsjdrgaj6Qfb9HPV6oK1skskO/UMbM1te3hfXTnq9TbPJH&#10;BVywxqpSEsqyHv8AD7+er1MchHkbZF7sL9yCCfDv256vU11rok8ZaMlQCtwe1vG3x56vV6Snoknu&#10;d0qbd32dL29p9n8eer1dpEvy21mBVrd7aG9wfbz1er0W1wYFQFmvqfZ7fu56vU2xNTw1CNFHpIAQ&#10;QNO+tzbnq9WVaZJquSqrkURAkkE3C37d/Yeer1PlHJS3FNF7rJYkrr8QB+3nq9Q25OwqacRNTERq&#10;bKLi9r6aj489XqvH/D/9PmKZxzhTjEoGjjJID2sCygHxAuD7Oer1bZHS3J1HkbCo8KYBmjUAsABp&#10;4fdz1eoU8YzXRYJE8lQQqopYsdBp4fTz1eohHWn1H4dAXjo5JIokuGa17nt4ahT7T7eer1VKdY+v&#10;tVnOoekw6UCKnZghBF2IvY62008fhz1eosVX1JxDFJ2VvtKjbZLk2AFmItbUEnnq9QUZm6lYl5KR&#10;rKZl95RfUi1hfS2tzfXnq9QC12cJqhJHxAgxM7gBiSTbv7B3+Ps+nnq9TS6zNLEaRVWPuwtoADp8&#10;CLc9XqUGKGiFLHU+YJHZkVltbVQADYXvcez489XqBfNOYIE37di7SGbXvaxAHgSOer1BBV4tU4hW&#10;NJURGekn3A2JLM1wBroR9F+er1Cxl3D/AJijSgjj8p7LsJu1lBuQ26/hp93x56vUJeEYxFhcglrQ&#10;WCIV7AX190KPhbw56vUppc50x+XlMeyZyrPYgFhY9+xB+PPV6nNOqE+HTsI5Nq1MpEcYOgAGoXxu&#10;Bc+3nq9Qx4Fn5pnvPOzPCAYgHIN7jT4juLHnq9R4OmHWX+WQUogZpyrBNxJIN72Fvb+vjr6vVZf0&#10;t67RVUFOK60UdyCzMbq3sI26r8eer1Gwp+oGE4xAJaedGSwIYAEX/Lnq9TfjGcMPidkLiIPcgsQo&#10;7ai/PV6gfbN/z2ImJAhiUm5BI0+H089XqWWF5jhWKI0xJVgARckqQfZ7Oer1DNgmOQVH+lCwMdjY&#10;2sQfb+XPV6lxHUQzGSYshvY7O5I9o8Oer1AZ1Gws4lQzJFHu2g7SdLc9XqILnnLE9DiAqRDJIPd8&#10;1OxKk2JU3sNNfZ4c9XqSWBUj1kdYHqVWCBzsV1JYi9gAbW8QTceB56vUtMvUzzugFjdR+iBBBsdD&#10;/Rz1eqbnmlpWp96D9PKPeQkAWHe5sbHvz1eoI8IwyviUVVQiqih7G91I8bjb7DfX+nnq9Tvg8N5n&#10;pKgGO6s4bUHU9hz1epjzWsMVGyzWMUcaFwmoYkkE/Tp3+PPV6ixY3K6g0dEQIJSSwZiz2F9oBJJO&#10;g79+er1Jb/RYoEmecBiSpAUhwunckEDvbvz1eqZikUowcYcVWZmZluRcjxuT256vUkDgtbTU8aTS&#10;JEx26upYEjub3Fx/Tz1epkr/ADKvFWp3CtTncGUnse42i40J8eer1SJ6GrwyIo/6AXMZVrMCfYLn&#10;UW156vUhMTxCPz3oKRgRGwCk2AUj2jXT6eer1BBmXG2SGuAlU1EwV0LAlYytluQtja4vbv4Agc9X&#10;qDXNldBDQCagQ05lS7sWBu1gWIOltRoPDnq9QO4tiv8AMURIHJfaCfeIO5dde41HtHPV6gwxTEK0&#10;+XPJGQDu80HU+6SbkgHw1vz1eqFRUVTWhq+jnBLEuBrqbXUa2Phz1erFPRz+YcVrNWjI3qptYt2C&#10;i99PE/Rz1ephxNAxqq2IhlkPmSm2pNu5J1Jtz1eoPppIhVLi28MrBgq3FrgWt7Lm38eer1NX81jp&#10;naPd7sjgqO4BI1H0X56vU54LidU2Jx0NSixx7d+42YdzrftYnt/fz1eoUcEwvA8VEALytMHYN5T7&#10;GANwwDrqD9A/hz1eoesFWLAp2wyIPtKqYyzl2AsWbczam59vPV6lYuJtU0QqsQYRTnRduu5SbBj9&#10;Xw/hz1epujB8x6eKfcU1a/f2KBr489XqxQ1tQzNFUe4W7CxuwI8PZz1eqNsmFUYaQDuWv46+DH4j&#10;w56vU6UdHDFWUlJRx2Ehu9tNo1Bv9dxz1epa0Qpolp1RSPL3BRbS5J2/cfbz1eoSqGkQRjDJX8wy&#10;srEWsd19O3h489XqHKly3TtU04mdYfLADmxAYW3X+m3389XqkZky4mLzyCFvLpwjAllIU+y3xIse&#10;er1EQ6jUMWH4xPgs8pjVAQWIvYAApZRfQ+3nq9Vf2fMcjMUnlaIzyqwbuVBtpqRZu417d+er1Ani&#10;snm1Zkgm8zyip0BFgQDqD3t256vUlJo5xUGWK7RlrGwvYnt38Oer1OvmqHWJRvRVB977LHv3v4c9&#10;XqVNDS0RjaqgYF5m989gGA2i3fsOer1SosRoaarkwuvjUiJFkup1Pt1Itrz1eplY0tRHLiKoYgC2&#10;1Sbiy+N7Aa89XqlI3yq/MKCN66Bj7e4F/wAuer1N3z8UxIBLsmthfXvc2+HPV6sMk6VHmWb7J3Hw&#10;sCLXt8eer1NyRUpr0pZWby3GrBiLG+n1c9XqlvJBh9UDETISzW1sAe47m3PV6nKLE/LcVLBi0Tbd&#10;oOrKe/Y2F+er1c6rEYpZ2aOJoo3UjaWBue+lu1uer1OmDVUe2OF3UKSRYjsO9z8Oer1DblPEKeed&#10;qNQoSM6SXNtoHwNiL/nz1eof8h4ylbUfJQGRFjIYu2gc3sQve9x7dPp56vUfLJualpllo6XfGB5Y&#10;AtZgp7Eg+DG/b2c9XqOB07zNNR4rBS+cxhUt5gIBAIA8dvgeer1Gwydm7CKc+SZdzVDMz3BFri1v&#10;v56vUYbppnN6KeKlhYsXI0sSPZf6eer1HNwPM8VUXgVjaNRuVrWJHcD6+er1JbqC74rQzRbj5s6M&#10;qjbpqdCfb9Xs56vVSh6kcmY5h9JViSEpGZG2sLi47nuCLEa3+j289XqqKzHT1uE4psm9yCUk2YkX&#10;YX0Hx56vUyU61rxxw4fokxBLAEm50I+F+3PV6hLwfNL4SnmwgJNDIqFBpdQDdriwI8Rz1epdYR1c&#10;rsHCqH8zU32gXI9mvPV6m058qsTxQVlTsETMSgksSviPHT26c9XqEemz9VRUqTxBXmJ7nW22+t73&#10;uO456vUNWS+qld5iCrYyM+1bXIFie4/p56vUb7IHU1FpYpKyUrVbwupvuFz7T3Hw56vUbbIvUmuq&#10;EVa4B1NxuIAv3t9P1+3489XqEsZ5mocONdVsyBwyKdRa9xewvf8AXTnq9RCes3WlcNwuoq/M3whi&#10;tiwUkFtoI+Gt9eer1U89bOplJj+LeUzOjqHA1BBLXI8e51+q3PV6q8sw5jpMPxmodmaeOQEbi2lx&#10;oQPAa9/q56vUgqrMFRXIHoxb5Ue6oYKFW9yLnQE89Xq4YVLXUW6rxOdKmSZZCfLUqEYklUsSxNha&#10;50HsFrc9XqUkmPD5OHDGAYEBvijHvr7Dz1epTZbZIKn5lNwmRSFFzYqe4BuNL89XqearHWpZY6nE&#10;B5Corjy7g394Hd9+tuer1JfEM5YdUMIIF+YiZFskrMxJ+JJ3HUXudeer1AxjmKwYlOySERMVchQN&#10;LA6gd/z156vUknpZ6HD1mNhJMAgLAaL3uCR4/Dnq9SLgxqeCuENepLqGFxqO9vuPhz1epUvXR1FU&#10;lMG02p7xvppcjW17dv1vz1epRYXjssOIpUkhyb7b6m6nxufH2c9XqEz+s9VVyDGxMxeOMoYgAqm5&#10;FiR7R4HTTw9nq9TzR5gnl82mrkXyZEF12A7SfEN3Fz+V/C/PV6kdSy4dh1WSY1VzId6g2LBb2Psu&#10;fb9XPV6hyyhXs9TC6WQbiSrEdrEePcDvz1eoVpK35SF1Ch5nvbdYj4EW9g56vVBqcWrsEQigZIxU&#10;KCAD3IF+3hrftz1epTYPjlQKFTTnVb+Zub7ROu6x0H1fx156vVzl6g1LGWFn3WST7IA26WDXGv8A&#10;Seer1A1LnCRalYjMZQo3bgLkAHX7Rtp2PPV6n3L3UzBKCu2xT2KkA+BNzYEi/jf+PPV6rjehvVub&#10;A8OpcP8AM3ytGvkjcbDQkLbx0+/nq9Vg+A9Q8RxTCxJWWV2UHSwYNbw+n9e/PV6gP6nY9UY1gk9K&#10;ELTM5WTfpYKRY99P7fhz1eoo9dgckUv8wqiAJXijKDsLA3H0c9XqT+JVtNFG9GIEEBkVS+tgw1A8&#10;R8eer1OlTQUMGHxiup4jO938xQFJF9AbLrbQ689XqCrN9HDPOoRbzMASG7BQbjQg2I+Hhz1eoDce&#10;xtFq3kqZQkQZGQWCr7t7KfjfXXvz1eovuYMaxSpx1Y4EVoi7KoGoKtqGNvHwsOer1csPx7C62lK4&#10;YwqrBk0N1WRSQw9hsfb2PPV6oy0K0xWKpCBJFN7WvbW4+Bvz1epR4E2EzTQR0Mzpot1dWX3gTc3I&#10;10Nv7+er1HFyFhUM+K0VJHPaMoWcECxsb2JOtiBoPjz1eq530kZnpqOSKFCsZBVW+ybggHwXxt43&#10;/Pnq9V1+T6+OrjgaNhbap9mlvq56vUONHiAWjYNZiB2H089XqSmL1PmxbnCh1JFjYjnq9SHOIpSg&#10;hTc6gjTtz1epsqK6Ey3Q2L2F+4+jnq9XlrZSVSSxIOncEeP8Oer1OS47EtQzX2xqLG4tc/Tz1epS&#10;0GMwq667iRfWxIB1/bz1ep6XEDKSJPdVbEfA89XqclxyBpd3caHx0PPV6nhMQdbSgixtcfs56vV3&#10;UVUsQ3uoZWvbsbDX9fu56vUxS4p5SExnRhfS9wP7+er1cqTFnRY0i7KRfvr+v7eer1Lf+aAIX0AJ&#10;IsBe556vV29cY7NMwsPuseer1efGYWUxob2Unsbg89XqxQ4kmm37RCm3jb6+er1O38xXzAYhcEfn&#10;z1ep1irDawUEi3sJvz1epb4GslS24Ja/02Hfnq9QxYNQlFG5bW8De5789XqEOipViiswseer1Tdu&#10;gtpz1erBNNHCpaQ6+HPV6kNjuMGl92Ju9vo56vUBOYceYyksSx118Lac9XqCnGcXEgtG2n189XqD&#10;jES/kyROR9Gv6+PPV6gDzVDGlM7G5cH3R2vz1eoEsbwc13ueWQAGXeBYgE3P6jnq9QG5jSow6doI&#10;yBvDWJUmxHif4c9XqBrG82S4bLGZpFjaJGLOvdj4aFfHnq9Rfs8de8LwiFIyVaSfcNxFypA1tbvf&#10;Q/Vz1eqvbN3Vx8exCvkw2oFRUbS21gBYdrA6Hv7fjz1eoOcDAxPFYo9nmQyaMSSSGYE2+on+jw56&#10;vULOV8FwyhxcXjQgAFQpuSSSLsCvf4fRz1eoZkw/CMDR8YrJo/NKPtjJsWW2oHu9wCTr/Zz1eoon&#10;U/MuBZcnfFKObzFkDCMMxcm5u20n2HS37Bz1eokueOtFOfcpf0IAfcDcNYgj46+Pfvz1eoulb1EW&#10;oiU79jJG4FuxJ7E/QP1vz1eoNj1KqXRZ928k/ugjdY+PfUc9XqlHP89dKZKpyQqgjc176nS19CP1&#10;789XqE3LnWeuo6inobeVFs2rqAGYA2Nr89XqEGl6uVdMWkZ1Mu1SAGJvf4WFtfh7D489XqFfJvVi&#10;mq6l4jPGah9xaMEgqDrd++h8Bf8Ahz1eofsKzdTQwU9XiQWOpZ1kJXQEEH3fAk29vPV6hCGeIcTn&#10;pGp4j5cbyCYtoAtrKFAPe+tzz1eo5GQKaixnAZqCMiWVmLqxHvIw7KNdRr+XPV6hKzGY8Iw75Oph&#10;SXzolDm40Udz4jw56vUQXqphsWHyTVlYwQS+8LC3uj3QAR2v356vUVLH3plkWFagiRQCFBtqewJ7&#10;G9+3PV6kDHiVTUTDzQ6KGKh+6kgkHUeK9+er1DDlXMtZE4EM+6OG20k23f6o/t56vUefoznerlVa&#10;l5VEegtoAoGttbkc9XqsIyFiVPid5ogu/cWBLAkgiza/HTnq9U3qBSPX0jGlRWj3MDpcgbfq7nT6&#10;uer1V79UcEWKslTDqeOPyo9WNyQWJ+J0Pj9HPV6qput9JWpWVhiTbUO6h2K7hZewA+J1vz1eomOc&#10;quf5kTkgq6gPYBQCPgLA39vf+PPV6gAxI1NXUEtsQFrAJqbH23F+er1cpKmjw9ozISHtc3OgY9rW&#10;1056vU84bK+IlKORhGs7d1GpNtPYf1vz1ep5oK9KaH5VtrRi+4+1h31+HPV6uGIVSTODUybYW1QK&#10;SD2ta/jbnq9UGWSKns63ddBY99e/9HPV6nmi/Tfo0QLtFgBre5Bvrc/nz1eoYstwUj0SxSSqoiGk&#10;XYka2H9A56vUOOWK7D4lpqWujs5QSDcN24Dwv4W7689XqNz08zH8r5MsyGGnY2GlzobLf2a6d+er&#10;1Gwop6rzKWuqn/Q6zM2oAJO2zd7rbWx+69uer1B31Fy7BWokuHygq7PcqQQAQR9YNuer1EVxrAkT&#10;fhMSHy4pJDdQwcO3cg3vYkfV9XPV6kfg08PklwtygAsw1LdiBf2Hx56vUbnppmNIquipa5biFAwt&#10;Ybv9Unvp8eer1HNX+r+M4TOahGV5YTtRF7Pc21vp4a/Tz1eoi3WfLFLiuHzTyqTNrER38NDpoNfG&#10;3PV6qrc1YAMFm2VqsFZvfN9NDpre2vf+PPV6kQlRFDEQr/oS1hY6Ke/cfD7+er1NFXKsIDM5cSHa&#10;zam1z2+i3PV6mdWpZMQehVyI2H2gRYkac9Xqd2qJsJBpYrA/aHstbW/hrz1eqJS1MkxanmLCUi1w&#10;bA+zt8Oer1NaUtWkflzndv8A3e+3+/nq9T3HIilackMqAqfg2g+i1uer1P8AVveZaO+2yowYH/Cd&#10;ARqNBz1eqLPPOEJCktJcXA/d110Pieer1IyqmqUYySkjtoDf4fw56vU3w11TNWGB7CJACrEalvG9&#10;+er1PdRRTfLS1yyMQbllLE6DU21sBfnq9UhI6o0yxU21JNu4jv37annq9TpRU1Th421S72NmBt28&#10;e/x56vVEqJoa2RZzERI7G1++h1tz1erLRS00cj3sI7q17nXQ3PPV6muXEoTKWLnyyhQKbdr9wPhz&#10;1epzyyrVFTMI+ygFbi1wNbfXz1eowGSqjEMRxMmayxuF2A6ezcB7beA56vVat0bho66M0lPJaSFA&#10;dVALHQi4IJuD7P4c9XqNNBUPQx/L4hZ544ixfUse5F+3PV6o2P5oWOMvhyG6RghwLGxGvt1H69ue&#10;r1JOhz38/DDLK5aQXLqbEm1xtJBIuO2h7g89Xqcq3N+KV+F/JQKI1Rr2JDXudQbdjfwPPV6gizvi&#10;1RLhssFarR1JV9tjceABI8bjnq9RAupcsmIPTCKPazghyTYrYkWHwI11t93PV6i0Znj+Vq5AiBIx&#10;aIAkH3gt739h8B4e3nq9SExFYKtk+WkB8gIZF731uT42seer1N9WkeKyxyQIDIbgCxIYi1ybjuPA&#10;D+OvPV6mh4KkTCVVLyXsdw8O1/Zp256vU65aniVpPMj8x9rDXQLfufjbvp489XqFHprhSxVRmhuZ&#10;QNQdQTqe2utvZz1eq370t0Nd/JWxugpNrwFdgViblhYsV26a3Fh8Oer1WuZWxNanDngjk3TEr3Wy&#10;k9z9x056vUNNHiWIy0tPAiWkTezbFIBIGmu36uer1Ya3FYquJ2muZSDbZe4bXaTb6Oer1AM1JNWY&#10;yqzbds264k+yCtyTbbrpf7/jz1eoPTk+qixCpnqIXRYH306tYhwbkFRf7Ot9f4c9XqccdR6Wgjp1&#10;Idqx1hEgtuW30dhewPPV6gQxahxKmWooJ22zMzIlrWIPj8fp56vV3hOA4lilLFh1RC/zETXG1QQD&#10;bapOt/D9Seer1em6H5yzIrUPyUjvEHB3RNZg5tce7Y9/o/b6vUGuc/R9VRQqk9JIj+8WO24DLazE&#10;fXpbnq9XPC+iiZNiiw9qdqolEkfXay7wde4Nhofp+jnq9Qz4PlmmpIaWgqmZwoL2GpVAezHtre3P&#10;V6pGPUax0gaCIyR6hAguVBPj9HPV6kDieE1PmRVFfGahYgqKq2JGptcfXz1epK49RCsvPZSwdoQo&#10;IBIvcj+I+HPV6gjrMvGkRaSKJ185nd194gHcbaC/PV6lnRYVOjieuS6uiqSwACdraHX6+er1Kump&#10;qammlhVl3VBO7uQQBYa89XqUuGYazSRiCPzY2jUvpa48R2vfT2fxNvV6hDxTC8OrsHjqcIkUSIUQ&#10;LtttK6kAn2DQ+3nq9ScpsAgbEIpcUZGUIwF00DeJt+d+er1MGNZbQeZHhEfmRIHBsDdiBfT6+er1&#10;BlW5XH8xEU/m+XMrMybn91gACQL2F7+Hjfnq9WDMmAmtwmaoJfzBeyAaBR2LD4duer1B7DgtPSy0&#10;6UwDKm6QMV1LFbEMfEd7A6ffz1epdYBh1DiU89MfdgqIrbNLgqLHUAWudQPAePPV6uWeMoUwweoo&#10;JqTalRtSNQCRcAbWv7exB56vURfqLkSioq2A+X5Uqe8S1iNPHTQD6f7eer1Dt6bsRkw/OtLFXVI3&#10;2BAsTq2ikD2W156vVtOenetCYDT1lSfMFl1A7gj2eHPV6j9ZLy7Hi1eUliDxEAKSASD/AH89XqNZ&#10;lnpphwo1FXCHZTbdoLjnq9Q24R04pUhDJAFNvtWGo56vUqafp/TqRJJELi9tF156vU/0uVKeFdY1&#10;BPewAtz1eqdHgVNGSUXva/PV6nemo4gLEc9XqnLDCp27e/t156vVhnooZhtZRbX2c9XqTGIZXw6o&#10;QlEAY+NhY89XqL5n7o9h2KqZhEGks247Rcjnq9VUXqV9I+A5qy/idHU0NxOjDdYAg2+2NBYi3ca/&#10;nz1erWF9R/ovrmzNJTJT7IRIFhO0+9awv7q6km97/sHPV6jW+jL03YP0+qYKXFYnM4Bbc27YAtgL&#10;AgaDuT/YOer1bB+RMpUKYXHLJTRRyAHXYoIGu22niNb89XqExMIhp6dXmIvY+wEc9XqCrM+L0FDR&#10;yCCTZIjDxHcfxHPV6kwOoFNFTeaHvKyWIUGwHcfRf489XqasS6qMaD5Hf+kQjUWII+PPV6gTx7qV&#10;QUomqIpgGgRmkRrD7Pci/jrbnq9Qc4f10nhq2xOU7qeFCiKBckEAjQm1wDz1eoXMH9Q9LXNDG0+8&#10;EC17k3H0fr+fPV6hH/zm1JtPBGZbIT7pAJF9Drz1eqRh/WxaVg9SCSw2xqLklvq789XqiP14Wrik&#10;EMqSRl3VjbUG/wBn6QdPqPPV6gWrevdKMVqKKOoAkp5Arre6nXQfXcD6+er1OA650/nLNLOvlzK+&#10;1EUAKV02/X21156vVnk6wYFULtqtpZWWw7ksb2v9duer1cMazfR1tFG1PKoaYksgYEiw7Ed/Dnq9&#10;Qb4liODVKefMwUK4Yb/vNvhz1epNYximGKPmYoIqmNV9x++wkEdgf489XqI51czE+EoslQzmQF3Z&#10;EYiy3JAHexHPV6gTwXrJTUEEVBiDtLQtuEyOffI8ApN9p+PPV6gvzjiEcuCKtPMEZ/OZNxtZR9kW&#10;1H3/AA9vPV6gsy91KxDK1UsbSCUlQliASCDfdr92luer1GGy31hqJcRNa836MRuzXFgWuFGg+J56&#10;vUPPSfqXBDjkWJFlQizSe8CPG2nhf489Xqv39JfV+ix3CI6GrIimT7MbdyLnX6xrz1eqz7BsappI&#10;1S4uoue3fXnq9Qj4Dj8ccilm0/Md+er1DRRVqVK3v356vVlkiViSx0+PPV6o0YjAClr/AEc9XqzM&#10;6J7zMDa/cADnq9SSxmspypO8W7/Dnq9QU4hUq8h3Np4c9Xqa44ElY37G1jpfx56vVDq8PW20an6x&#10;z1eoOsew8TIUCXIB+rnq9RGuvnSSHNWWaimfQvvYkAEi58Pr156vVr2eonpPiWSTLNMjOfNVwdus&#10;iLcD2gdw2v8AEW56vUQXEsVNLE07lFLb/cGrXW/xtrz1eplgx6WsjWtZt0gJ2qy9lPYAX0ItfXnq&#10;9UKtrXxKoZI7yuoHunUA38NfDnq9UCowKUJ5893dFYkDW577fpFvHnq9QrUeXMMEchni2RSMu0bL&#10;D7P2bWvcc9XqY8U6ZYZVJBVkr5HvgMdQBuN9P9U6c9XqSeMdJop6dQYQ6nfaQ2A2nsdPhrz1eoLV&#10;6d0GGJHSmAxr5jFhYFWPYlgQT20+/nq9S5yhkjC8QxoUG1KVHIRNw2qANwubfu89XqcafJBjqCZE&#10;A2udpY6EKT4fHnq9TXi2UKnbJictlWoYKVAsbXBuAb+HPV6k2cLosCiWpro3lEkiqpRGdgWawLBQ&#10;Ta9iSdANTYDnq9Skpcv1FGFmpwDLUKVZram51B+r8789XqdKTLSwVe+pXbH7t2N7jUbhfb49+er1&#10;QMUy9LVVcsdNKEW7vqoI2+z7gOer1ARjmUKylqjVySGWGQlgu0EBD4ai9vp56vUCuOZdnonb5IeU&#10;mu1G1G21yQbDTXTnq9SdVoqSohUPdYg0krNfaCLAAAeA7+P8Oer1KmPGf5osEkCL5Qb3nIvuBFxb&#10;2c9XqH3px0Rzl1Dx5MOw6n308sqoHCE2W9+4uBp4gH4Xvz1eq5v04ehGLBauE1o+f/SIwWNCuwqT&#10;e9jrc89XqvHyb0upMoYLBhQo/IK6soUG4Oo1HgSSPu56vU/4xkmlmg22BkdUtZbWOvs+HPV6iT9b&#10;OmdFCh+YiBTcwBIuQPGx+k/x56vVXnjGWIY6uopYQs1nB8xhbbtJIPe2ht210+i3q9Q49PYKylw8&#10;09SglMlxuIICW8fHw1t8eer1WH9IsYp6eGOpldQbDeLkkkD4rbnq9Rqnq6GahuNNzKy2sSQR3Hbn&#10;q9RfuomM1EbTRrKxsSu422jwvp7Oer1FSx6esmijetPmMGZruQyqQNG9g79+er1V/wDWfNcuW8Ge&#10;oR2NQzkuBcoCDooNhcC/j3ueer1Vi59xisxmWSSSoDACRiCtiCT2uD9YPPV6gDnnnr4lppg3m7QA&#10;tgA2upOlzYeHPV6ok9bUYarRxMhnZLxbwWCt2sRpfv2PPV6oDtX4mTiGI1kC+4q+QkTKxNrMB3Ua&#10;+H0+3nq9THTbaaZqCpT31XcEYW0LEFvpF789XqY1jZsalppGJjuNtiLj43Httf6eer1WE+m7Dpav&#10;yoo5LymRXFwTtt2I+AFz/dr6vVf302xGposuU8EzrIbAXAFyT27drc9XqG6ulOG4S8saqs52bhcE&#10;E/av8dNL89XqLJjmdMTo81CnnKmOaJpVe/uKyg+6Dprfnq9QEZszHPiJ+S+w9UzNfuWIBBIOnPV6&#10;i0ZmzNDIjQUqiMqrDcpsQoDAjsLXI56vUTfHsUjo4qn5dyElY7bNYq17W0/geer1I7EsZqo5jiRJ&#10;PmbBYkbTsTbew7EkXPtvrz1epmGJVOPVD1VRMqJYqFCBSDtuD4FvZf8Av56vUo4qmnhgoJxGxeBS&#10;zEahjYgM3gDroNPo56vUKGE4zFHTebIGJ2kI1he7f4gPC556vUl8cxxThqsIQrtuEiakbj7DpcX5&#10;6vUF1VU1kcDiRlRFQB9QLMLn3b2ufiOer1AtmyYwutdJL7rqQAACPp8SCPhz1eoFsx1JcQx4elgq&#10;+YXsRubxB+v9fE+r1JamWveogmqlKmWQElb6i9yPHnq9Qm0FCaudMVpU2FXBKE23JqGF+47C3f49&#10;+er1Cfg2ItU07AbrCS1h2BAsL9vh+p56vUO+TI2irIoaNFZiASoNyWINwB37jnq9R78h5foo8JpJ&#10;5k2VLAb92mp0LGym2vPV6hfosBxVqYU4kifzJGJ3akjUA6W1trz1epWUWE0mF2gnUIzbUUMCFJ/e&#10;OlvDXnq9T3iUFFSxiRWILAoNgBIv42+nnq9TdilHBRU8dDUWrKraLOuhAIOtiTYX8Lntz1erHRUs&#10;c6RJDD5hdQrKbXUqe4I7a3156vUIeF0Lwy1E0TDyGJLFgDtIAuATqR439p56vUZ7oZmxcNqKVIJ/&#10;cupCi4UAXNzfwtfvz1eqynDcawTHcG82hkEyHuAL3a2o++456vVUv69+iWBdV8uNh2JUgaBFkIjU&#10;bWJNvfuFv7t7jw9vfnq9Wl96isnVWVcz1eFYduUU0s0aFjq1msLkkkXGluer1FbNFLTYkr4rCGMi&#10;MAlwQGtcN9Xfnq9X/9dJU6Q05dPJCiw72sQNfH2c9XqzSwJU0ogl2uGQggWNh/G3PV6m9qRI4P0C&#10;qpFyBaxJI0F9Oer1cYaYrXiN7liL9/h27c9Xq4VKwT1CVZZ/MBKFCTtA9pHa4PPV6s/kU0MopmAA&#10;Kgi3a5v4j289XqbcRpqmcq+HzCMWbeRa50tYHx56vUgavAqmSdWo0LGFwbFhZhe7D7/4Dnq9QG5x&#10;pKuCCrrYbSbiZBCBcIpNiTcWGvb+znq9RGs+TSU1dLVsmylp4oz3JfzCbMdPAaaW08b6c9XqLfUV&#10;U6SvDUt7ruxB8bW3eOvwPPV6manxSWaQkOye6ApUakgdh37+PPV6lnlrHmec7v0ikqW1GgHw+nnq&#10;9RnMhZhSlxlJGk23cKAwuqjWzfEEezXnq9R4+n2bK2kqnp6oqI2JdewuW0BPawPPV6jM4bXiWVoW&#10;sZo1QuBrbeLj6r/wPPV6lFQYlXMgS+0K1zut210+F+er1LaF4qrSa6kg7TcW01Nrey3PV6smIwqa&#10;eF6cbmNyXtqR/bz1eppxGmeGlSGYgOp3A38RrbXxt4c9XqiTPVSYeKmPVQ9h7uul+er1MNEajzEi&#10;qSQCWJ+HfVvH6uer1LLBKRllep+yoc7bnuL3Hw56vULkVaEKUnb3bgWFzqdb89XqQ2NU9ZUwShrk&#10;OXKk2sCd1lH0WHPV6iAeqfJs+NUzr8r5olVlbZdgqmybj7vgdPHwPjz1erXb6u5UbBsfmiciVo2d&#10;AVuBtvcEg2Hjr/Rbnq9RcK+J4KiSKo96OMFiSe1u3a3PV6o8VW3nyR/Y8yPcG8LnQm1teer1ejWe&#10;TDpoY5V8CrWvdSO1tOx056vVBmmwmkbcqG4sSSdBcG5IPY6duer1M7VOFRKKpX2RFjb/AFtLn6D4&#10;c9XqwYgJmtWUcJQMAN4sA2v9HPV6olatFJEwV2M6JaMG17k9vo56vVJDwU4jo19+WNlsTexG69zo&#10;e3PV6lYsVXWAJAy3ckn2WtbW1uer1KFcFpqujEc6BrAWt4kHtbnq9QtZcyLTYrRilSkBZiXVlTcQ&#10;T7u42BJAP9njz1eqzvoV6F8RxsQVuJ0pby4kcRuhO9ydAQQLNrfW1ux156vVdD0E9H2GYRTxJ8mJ&#10;Ni7gwUWB13C51sPC30c9XquA6UdG4IMLi+SpPOaTazR7exGnYeNvbz1eowdZ0exSXCg7UPl7SxQG&#10;JgR7ALj9bePPV6qn/WDlnHcJeapjpbKLlvdJsbWJ18Bfnq9Wtf1qoqquzXVViJ+kKMigNYm+hUEA&#10;mxBt4+HPV6ia4fSVNVT/AOlskUcW1PLQmykE7rEi+lrDtrz1erp6Guq6eFTIWijc+8bAhe/wuB25&#10;6vVPw+BcOeatrnMvnNtjU6bSbe8fHTw56vVKxBf9INPUTBo0dd1wS1iL6H2H2/Tz1eqFHBHLM8sQ&#10;27QbHQ3uLanTT9fjz1epOYpTKkYqJZWBRCtja176/Gx56vUHdVS1VfSyhCENgTewYDXQE6a89Xqa&#10;nWkgog9bveTZYai4N7DTx0+jnq9WGvo2qKWCqpNJTYNfuR9A56vVCp42aN6Rxqr2uT2B8QRz1ep5&#10;ajjo1alqGAMygJ2vcnVj8CO3b289XqTNSjUcWwKQsYIUC3gfC2ljz1erqhxHyEZpRvLa2IIsG7a2&#10;56vUoTiEhFKi6bVK63J2nUgfAnnq9TuwpPlo6iSSR6oWAB0jBH+K2hv489Xqg4hiFXLRyYdOojC3&#10;3kG4F9dGtz1epPSSwriKTOhMewDcNdexIt7SOer1CrhVYjxNFS9ioubEm9vD+nnq9SghjxDz4qz/&#10;AJFgpV1Ydz4H4WPPV6hBwifERSU1FTxr5KeY4e3v3buoNrlSPAmw8Bqeer1Dll3fD5eIS3dn2LYk&#10;BQADoP6f6Oer1WselXMRQQYTJF5kLsu6PcAQxBsSfGw9nPV6rdMv0VLVxU8zMA5CqQLAAKLhQPbz&#10;1epaYXm8YbVyxUTK8xcMm5VZg3caH4+znq9R1elWYvNqVFSouY0uwGhYgX/U89XqN5gdVAq7b+6f&#10;jz1epf0zxhNDobX56vU3YrRxSSKs92UroR2B9nPV6i+5xw2Gi82Rov0ZBLXGgI/s56vUTjqRllsS&#10;mRIlKblLkAaAk6eN+3PV6gIx6lq8MpJmaxmjtsFiAbff8eer1BfiFSz1Ky1ICyy+8ddCQug10PPV&#10;6g/r8xVlXQz5fq1jDhWO3y11IsQL7dfD9b89XqDilOKRzingjjTcpvuuNrEafu+HPV6nTCoGgwmJ&#10;pmL1VPZWvYlwR4kAag66c9XqGTJ1JT0VAIsWHltuJKnsFJuvx/vPPV6hcpWkw946dBGYG3MSWI2k&#10;9v3fEfrrz1epgztjCPQIlK+5pQ1wAStgPj+vfnq9VJvqzxwiJ8KxGQUyP5sZc6KA1j317E627a+3&#10;nq9RJOmgwfDcZiE0xkaQFWve2h0YWFiD3/u09XquL6QyTzRYaKl0cD9KHBN9tvdB9untvz1eo1Aq&#10;cSWZZYCItjWkYDuDa31AaXH7Oer1MmMVStKlPR1CoqNuY3BANvp1156vUj8cio6uhkhjO6Vj2bVQ&#10;RqSD+fPV6kvXZThgwlGjZAZveY21Uk63O06W0seer1BDjdRQVaxYMxMLMzly4AIC327dT7rW56vU&#10;A+LYyKOreioFMMkd4/eW4Khty/u6Xuf1HPV6ghzTDVDCTUoQ8srMyR2OrE66a+ztz1eomeKVT1pm&#10;NSkiuWsNymxIuLL9fbnq9SQqKvDhUeRNvDMhZbkbbfZN9B2Otuer1Jevrmiw+2HkSTSblKgaLa4J&#10;v2Itz1epGYjW1PkmEao5jMiG9ibWFwPv56vU0PIYq7zYGVF2gWGoIHgPjf8ALnq9XCPFXqKCfD4l&#10;JjdwNyk3UdjYix0PPV6p8uMCjijo/LDCSTbvJJK37Ejvp9Z+HPV6kbiOIxYhV1EiSKksQKkG1za+&#10;oufH4c9XqSCNTPSxYZOzMdzs1yS12O4AFrn6NdPCw56vVCrYkqIi7SuqxKzbQB2B0Xtpz1eqDPSt&#10;IbQEqCyBr6+H089XqUyYdST1UFBMwJmCAOewuL/Vf4c9XqQ9TG9XiTSVP6OKP9F2sQO3h3B0/brz&#10;1epwgElGha7PuJCgC5Avp2v3HPV6pdTXxAR0Iu13Jv4WtcX+g89XqdXjE1ASzH9LYsB4tci1737f&#10;R+3nq9TLh9dF5j0kC7WjB2t4N4EG+txz1eqXKamreSBBtchLL8FHgO2vPV6uKzwyRLBUqUaGxIX2&#10;jsB2+889XqUGHPX23TNv3EFfaFGtvp56vULWGyUNW8LxX8ggKw7lfElSNRYi9+er1Cd59Ti8s9LD&#10;GT5Eaga/bG69gAPHx7flz1epaZbpcUgkR5WQwl1ZIihLAn/ETpb6uer1DjligqnMtREdsjE7raLa&#10;+vwHPV6rYfRZ8umKxvWJqti3+se+n1a/389Xq2VenCwSZUoqiPTdGCF8R37/AB56vUX31K4cazAJ&#10;piA6MjIdSLC/a/tvz1erVQ9TdG0OfK2kjhdXiLbSzEoUvvYWubEH9n0c9XqKvh1QlVVLUpGHcq0Z&#10;BB8L6n6b9uer1YRF5UZrFhNiwCqdLNuN+wOnj+unq9Skwats7Vs0IDlAhPdjY+ztb4/089XqFbLm&#10;YMRgmWswvchtsKg2At9osPoPPV6rc/TDkPHMRwuLEFDS+YisxCkk7gSwvr8NT3+vnq9VglL0NNZR&#10;xiMCGMk7tw1IGosdbfr7eer1AL1Z9OtQ1Ca612hWS62Bsx00suumtuer1UX+pvoxiWWamWqq33ic&#10;tKAFGm5tBbXsT4+0c9Xqp1zvlGkwfFZGeRVZ5CWQqQxJJ1AAPt56vUD2LYUXjRNrCU7g19ABfcDY&#10;jxvz1epqqsRppo5Ghc+d7oKr4Dxt7L+J8eer1dRJLSIlVTIxeRWCgg/aP719Oer1SKOlHmvUxNaM&#10;Aq28jv8Ava9/u56vVHqqjyHKQkMpG4WFtToRe/s56vUh6ypsr4hKfs2JU2tYc9XqaFEj1giqRsM1&#10;2vbSw8Oer1P9ODFD8rJGFaRb3J+Nhpz1epuxmuT55cJiGsw9420IAGt+3PV6kTimI1lNKKQRhwqk&#10;F2OoINhpqLHnq9SUGIyNXibbvsTEwAFwANNBa2vhz1eqVBSxUtX8u6+XGXBB1uNxH8NOer1Cvhsl&#10;oJI4Qul9RbUe36uer1KGms0ck0El7LZrDuR3156vU4SU0k8YnnZUI0G292+Jtprz1epor2jijNUU&#10;JZjawOgtoT39vPV6k7NVpcuw2SsStx7Lewe3nq9TGslS9VFVSyAPAzMC2vvEEC+uosfHnq9TCaE/&#10;zppzIwZSHCqPtAjUm/hfS3PV6p9FTVCKZri0twFPe9+w56vVOjopVxBJ9+wqADe+umtuer1cIqGe&#10;fFJCXQrFrZh7xubgn4Ec9XqdsQozVwLFBKQCQG2DX4G2nY89Xq5zUlYhEi7ggFluLHt4nxv+unPV&#10;6poWFqUGqsg7XsL/AF89Xq4V1JUU2HxsqA3IC6W0t/Ec9XqipBWSOyOyjbtJBAOl7g9789XqnS0r&#10;VlGzotwiMXNrbV9vfQHnq9UKOaMUTUf7oTwsdLdiOer1M9VNW1lKhwy/mErcN9kdrsf2c9Xqxz1N&#10;RFIZGK+S14zZQCWNrkHxFuer1dxyMsCNBJdJWK7tD256vVmkqhT1LTSgNHIQqG+t/wCFjz1ep3DG&#10;nRoqy1wpNxqD9x8Oer1RHxBpR5EcbR3X3mAvcd9Oer1NSg4gsfkGRC19+5dpsNLWPt789XqdVX5W&#10;maSkbc1mXT7vDxHPV6uG2URLA73AIuSbm/sF+er1SJoykDqmqrcr7bkffz1eqRh1XL/J0ocRIFXu&#10;NzYWKd7/AE89Xqi0xM67JHAsTtkA7j2fX489Xqlw1EPmNQzwILHRtdSfDTnq9SdqzXyVLSUENoRY&#10;br+6WBsVUW8O5PPV6lRSCZYVpStwNQzNob+22unPV6jq+nPKsmI5hpPPYosgOsdyCwIsAbE6eN+e&#10;r1Xn9JsFhSrpqTywfKAO4Dvb2nnq9R3stU8U0K1yIGQuCqgKCQBrr8baDnq9VjnS+opI2pBWe57q&#10;kCwsS3Y/r+3nq9RsMPqIgoDEiL90iw11t4/rpz1epzrZHKK1rgAgtYAbeer1NXm0bRKy2KtdO1rH&#10;w+rnq9XCTZGpQEAi173AAHPV6oPlGNS8va+429uvPV6otPGvnebGx3NfcPAg6f4eer1RZWhkWzWB&#10;ZjbQg38Oer1TGUifa7GzDwHb+/nq9WCVpDupN+4sLC1wO/fnq9WGlZlhWFYxKVuNb2Nu5P5flz1e&#10;p8oq0s6xVCEBgSQSQQB/fz1eqTPiLPSbUQrrtXwNgbn8uer1Y4ayCepSGViWK/Rbnq9UilqGcSTC&#10;zBQUB3XF+er1BrnLqHS4LSulWxFhtO0g3H5c9Xqpe9R3XKro8UrJYMQlamgbbFFIy7Srd/C6kEns&#10;fHnq9VUvUfqHHi8pxN5B5pZlVl94C2rEH4eJGnPV6i64x1FkmdZaCpDyeUzluyEAnv31F+x789Xq&#10;BLF8+Yu6Q1A2PJIzGTf28u497sTcW09vPV6sdJmGE1zT09zcK4FzckmwsPDnq9QsZCzZSU8ppamQ&#10;EHap36AHU2Gvcc9XqGOhzDLV0tRhqAHc5kSQCwIGgRTuOoHc6fC3bnq9Txj2IOaUUbSWSJA3l2vd&#10;7Brm/j+vx56vUWTNmJ1FJEzyWkXVSttQG7m/tHPV6i35nM00yTRI0nmBTci1+4uQO1uxvbnq9SCZ&#10;Kt8RjM0XukXQeN+2vwtz1erFPQTVdUJMPi/QoxaRGN9QNbGw8dRp9fjz1eqLiVJsXzaeMhnItbsL&#10;+JHsHPV6uVPhqVQhlWlHmsSDIbEm2l/Cwvz1epwwrKEzGSmnXfO5Vw4voLkAAXsL+P8Afz1epRph&#10;jYY/l7wDGD5gA1vbwPiDfnq9SkwuqviXzLNelWFVXTtJe9z2B+j+PPV6hzwDNAoVSmlJ8yd1Rd51&#10;S2pPwDeHPV6lbivUepxCjLRklI3ADC19ykg+Pb489XqRkOcMRpaupIQxxyOhEu7Vge/xFu2unx56&#10;vUPHTzN8tbisdRLL+haxDEi4A7i3x+P7eer1WE5IzuEgjrcPnZxHJCQzaAIdCNtyB43A9nw56vVZ&#10;R076h/zZaWYoIxIrAHcLAjsDbwa99eer1GzocRpamCHddNqBbjwJ7gEeHPV6uOJ1kbR/JaNH7qm4&#10;AN/2/r7eer1AX1PyBRVWHptU1DBiYwbWJsTcjsSO3389Xqp39RXp/jzA08WI0oRUSVl3Ha2qk6Ek&#10;BhfsDe3h3PPV6tfnrdkeryfiseEU9L5SMXEcrrcMy/a1Oh/X489XqLrUs9NUeVUBS0ii52gAAeHw&#10;tz1epvjmeWIU+/cytu90eB9p+PPV6uzVhqUyspLx3jIte3iO2uvPV6shETtFVU4KqQbqQNfG5+Ps&#10;56vV4LJVSyiawVl9xfZ8SOer1RKC6RMJm91GIFgLWGmh+HPV6pJV4ZUipVA90j4m+t/q56vVJrqy&#10;sjgkgjDF3QKpOhv+Xfnq9T1h009ND8vf3HVQR/h56vU5k0tE8lNOgtKAEYXuSfEnnq9Xgr08i0jp&#10;5kQt7y+Fvbz1ep8WqSohdHQagooHgO/PV6s0FEy08M0yB/LYaG+pt/Rz1epxoauSCXzmTbCpPbS9&#10;/AE+I9vPV6odFiHzU9QJe8ZsttAfEG/bT+PPV6jBZCxSVcLkq5U8+ISRxO6khw7C2ttDfnq9R5+k&#10;WAx09DVnDNsZmRFUv7xBvcm2h8Php9Y56vUazDcCeggan8kSmWMsXNwVDe6e2oI156vUn8WpHi/0&#10;MqCJbxnUiwS+0n+F+er1F2zI89DXVaIF8yKzMSQyqR9nTbqP7vbz1eoumMzLisi0roA7sGYLprp8&#10;OxIuARz1eoNMaxCrw2VqgGyRkE3BBBJtYn489XqQFRV4fXEIilS8l7lTYnuxva2p/Xvz1epol8oV&#10;UbVKkgFtyqbE3+jtf289XqZ5qqnmR3pgVkVtUfRSL97nuf289XqwT1MUCo6R+a6ax3GljowuPYde&#10;er1NUksIDmVC+5tw127dbW56vVFqmihnG+57AA+Hs/p56vVKjaKG7xrvO0gq1rA+B0Gtu4/Pnq9T&#10;Ok80wZaoG4O4sBYFO1gPhz1eqQrVb0gp0j/0bsrD7ROp9nPV6sVbUmMbIx5e9F3Brd/j/Tz1epwo&#10;JK+nWGNIgzVIO1rDcDe3cdwbc9XqN/0Yw2fFcTpcISdCwv5kZAJte4PjYg+P9nPV6tyj0I5Aw/LW&#10;QMNqaCNUkkjWSVmFiW7Aflf6eer1WgpmWlpodtTaNQLl2sBp/wAD7Neer1El9Q/WsxCbDsOk3Qxs&#10;A1j7pUA3a9+456vVTr1L6jwVwGKQPIAJ6pZSGJRx2jAA07nnq9RPs25oenrPmFjYJIqbmCkneTa5&#10;C+HtNtPHtfnq9QV47nB8GrpI6VDLM6MQUO0BT3UXJAv3t9HPV6gkrc0Yr+hrahVjO0uNzgm/ezL2&#10;F/Yb89XqbaHFaSqEonYSMJGcAiwXdc27m+mnPV6swxuaOeojicCNoY2ROzR2azsx191hoBYEHW5v&#10;bnq9TZW5iomlHkuXq290a+4viDb4E20156vUFWI4sJxUwSQ+b71izA2BJuSCdD+o56vVMwjyYI5Y&#10;djELaTawFltYA/Dvz1eqbFidXh8JeqqHgdtxBFySp7C3x56vU5VWcKl6GNX947T4d7Hufjbw56vU&#10;maDMlRJWxzuWkdWsB2XaNLXvbtz1eoRaOfFMQxKHy0EbJuYaEi9+w1N7Dnq9Qv4XVVciulCA1VEo&#10;IV/s6/QLix56vUYPpnj9ZPSyiobaSVAjW+je0fH2c9XqOPkHMtbJSojzOHSzvckC2ot8Dz1eo3+R&#10;+ptacMSkVmRhZgbWWw0IJ2/rf4c9XqX+J58zJWr5cXlCU6KzWKsPZ8Dbnq9SAxvqVPhkUjVKhEpi&#10;qTPHqq37kHQ2BPfnq9SjwrqiVjjo6SqQIhUDxd9dza37689XqMRkPqJS192eYPtKFO5JBJBBH0jn&#10;q9Ro8uZhjrKuKkAu2y4a9lIv2Px+HPV6lDmCjp6lGQ3ClSB2sSb37eznq9RQurWWFMyNTod4AXeD&#10;awHtHYj6eer1FUxOmWjpXhpwI5wWUm1wwva/0jvrz1epS5BiaGsaeRtzFUQEWBtfvbwJ/Xvz1epY&#10;5lpYqkGs2KsdySO+4/T356vUg6tJKKleOlQBWux1uNR3t7R2056vUi2x+ojkKmIaAC9xYqR2t3Fu&#10;er1NFe0FVh7fLm7NbcHtbb3sB/Tz1eovOZ/JwNjVzhSI2JVdtmJPx1Btf8uer1ISTEoDUVLwx+Y9&#10;RYudbIDpf4G556vVkmqEwmjNNVMZHcHcRrcn6PYPHnq9SDxbGZJMRgoAxkiKICLXO65AHxBFj9Z5&#10;6vUm6euipcQWoxxRGp3kCx0K3IBPxIAtz1erPjGONitZTxxudrISwOm3xU/T+fPV6gnx3EZ90tVS&#10;MFmjkZbgfaXZYs3xvp9/PV6gsxasWSeKFVDTSSBmtbRQLm/tHPV6kfi+XMWxGJ0qr7Ecuuots8fh&#10;qNbc9XqRWKZQqI6pa9KVjAg1YEKAR2J1vp356vUhq6jrcOxaV6pPt3MY+1odbsOwJN9NdOer1Ncc&#10;sEsvmvTvDGm7cdASR2I7ix8D9456vUnKuOWrrUakQsZQ6jcLFgDfv2ue3PV6kHmN5cNpqmKVfLmm&#10;J3W1NrWt8dOer1IYVzVeEJhKRGOOMMRIwG4sxuCRe4sfDTnq9UGswqbE8STC4QCF2sStgSCBcXtf&#10;X6+er1PWDYTX11fTLBETTxsV0v7oXQLf2H+nnq9Ri4cv0+HRKwBM5ZF9zQ63AFha1ye/9J56vUv8&#10;FNdNaqxOL5dinleU20nQlVbS4O4a/wAdbjnq9T5LFR4Z5bToXbTZfstuxI9n9nPV6oEdPLN/pDup&#10;mmRgNNL3NrW72vz1erJDTyCkDyXeogicknQHabDQaC/fnq9T3htFWy0wFTIqJKyqjDS21Ta/3c9X&#10;qnyVqRlYae7t5gQW1uLfaJHx/XTnq9Sqwdqh5fLqYSpDe6zWt20FvHX9nx56vUPGVaGmZqOqd1aW&#10;Jy0wFiJFUEAdtCO99fo1vz1eocP6vTS0q1VLKGkmQSqDYBQT2IPYgc9Xqb8yUs5oWijAaBdoZ+12&#10;sL6/D9fbz1eogHV1qVDXV0sgaqRwADb30K9j2sR3156vVXBnyNoFaKHa73YgG1gpGh7Hnq9QG1Ml&#10;VTySRlATLGu4iwsT/Rz1erlT+ZFA2GTKSJQpBHt8D7deer1YIKsUk7U7wRSxhDuDswt3F/dI1H3H&#10;x0vz1erFA0zw7YGsWf3VHtt4c9XqmxTVUkokEe6RRta/fTw56vVnr5qunp5aOpB2SEMu4CzEjvp+&#10;3nq9XKsrJpaqLz03KoUKb6C2vbQ6Hnq9XqIUa1BxCYkTxhVVABYowIcsb6H2CxB9otbnq9TPUxsU&#10;Yh7WfaNo0I+J7Hnq9XKQv5VpPtqVIt32/wBvPV6orU1ZWqkZIWIt5jDxB7XOt+er1NpqZGhYxOyN&#10;vN/o/ttz1epQQVlTMQWQKqgi7WNr63+vnq9Tjh1PUVNZII327tqCwGn1WN+er1Dll6WT5AYfRRnz&#10;FXRzb3tdbc9XqGvAqsYfOsPZtqbiO9z7pvbw56vUcPJmIMY4pxMoYAC7Ei4Qe6oHY2Ht+Nu/PV6j&#10;O5GxmojxamVZ9ZQWJOtj8R+znq9RkKR53WMROSGYq0oN7AnsPZ9PPV6jaZAx0Ci+RoZUcwRoSQQS&#10;rDQ/WPH489XqN906zTBNUCapcEyou1WJ1N9T8eer1GcYR4vQpHeOXYpJCg3A8ST7fZz1eou3VfpX&#10;hGbMCqYaikDsPd7WOy/j9556vVR76pfSXVYTQTYxgNvlYgzhmu3ludCDYgkamw9vxAJ9XqrjzXBi&#10;bUi0uJ2BiZEvEqxAhAF0C2N7C5JNybkkkk89XqR+KzLGQgUrGjghgwPYDQjxGvj489XqViVv8ueM&#10;ll1IAa1txY3Km4J0Gmn1c9Xqf8HwsS0b1FWGWQOW2Ee6QWO0i/sH7eer1KlJ8Roqwwsl4JdhAUAn&#10;Ww/Ptz1eoV8JqqaPEYoIqhEc7WRW0Yg+AHw56vUZXJmPtQ4lTDFIVk2lgxXsATYW1IuPbz1eo4mX&#10;KuOpdqYykRMokR1YAgnUgn9f289Xq5Z5z01FhM1OJGmkRB+jvYMPG1zYG2vPV6qx+uua5a+nfD8R&#10;jlip1LFJLghjodgIPdb3J+PPV6qn+r2b6mox0QRFzBFe7KbFtLWvobjnq9RWcTzCMWqJvkyxjj77&#10;wVA0vpcAG38eer1RaetljgaBWBEhG5rjU+AA8bc9XqdIsaSYfKQ6zMyqWB+yD3Yj4nxtfnq9UtxV&#10;LiW2NyREAGe9hqLduer1P7ZtEWARYWxsY3cXjI3WvYXI8D3H7Dz1eqCc1SU6xo0iWUgMW1OuunbU&#10;d7m/PV6mypzdPSxtBhhVFubu6i97m9j4A89XqR1PjMjVa4jiFpW82xAFxa9ydNbe3nq9Sjx0009a&#10;TTSoGqCXjBB2olvsjQ9vD+JHPV6kU1EZ4I4yl2jJDMB9q9zz1eptNQJpnupieMgAnT3TbUj289Xq&#10;d0qnFVuhOrX2/E20Pssb89XqWeX6vzqxIJ2AubyX0FwDYfUeer1ONFmDFDUSU8qptL3utztBuAWv&#10;4Htz1erAYZJRXYrcSSQsPLA03AAEgX0uCeer1LfB8TaklhetdwNu5WN7bnsNo9oHPV6l/T5qSmrG&#10;bEZu0ewm+oIIsBb2+3nq9USXN0yY1FSUB2RopYySWK2BvtG6/wB/7eer1OkGeZ5JJKeB/LEhIUk3&#10;1OhudNLeHPV6s0mK1q0bfJqjFQBLc2tHaxa/0+3vz1eoOZ8VniapFOtt+gNh9nxAPxOvPV6uOVsV&#10;ikkCyFXcuvvMACAGFxe3PV6j4ZE6iyRYxT4PhTK5lUsGJIKWvrre9wLD4/Xz1eq3rpRmmobCoqUK&#10;sjJF5xZmu1yxsdT8L6/lfnq9S1xCvimr2nrP0jzIW3GwF91hp9Wv1e3nq9RfsWmgSV4sWULIGYhA&#10;b3sSQdTa5Hs+HPV6kbRGGSs81ltAWJ8t7Ak62Ps19vPV6kVj2NxTMPODLJd1ZN3uBVYgbSCdQLfr&#10;bnq9QW5jxmow+ZpKdS61AJIuLgAWH0Annq9RSsfxCqzFQTJUx7C0gkETWJG1jrcafH9l9Oer1BnP&#10;imJUmKVFPo6xBZI9LEDtY30Pfnq9SjwCtC1sNJujjllDuWVQFQ2OhC2Gp+/nq9WWCuhxAyVaSrMw&#10;ey7SCpKkhh9Nx2PPV6haywamYQ3pYZFCglnJDJa4JAXQmxvY/Dwvz1eozmS1ra+uRcPhG+FFYs2i&#10;7RpfsfYe3PV6jndDM8TYbmmnjlcxeY4ZlW4CEdgPy/Uc9XqvR6X9RauspoJNt1ZECd72t3+nnq9R&#10;sKHN0kuGKJhYXCudupI7gH7uer1Rp8ep5HZGa1x9k3BubG3PV6kriGIq7rJEzKGU3N+36/t56vUx&#10;VmIgJcG8lxt0uD2uT7Oer1cqTHCKqJ6ptfvBN+er1O0+OXlAdlAcN2tYjnq9U3DccpjYSt9q4Fri&#10;1vDnq9SkoMcD7ZXe8V29t7689XqcqfE2g99390XbXvb6+er1TafMSSVK05H6NtpuTovPV6p5x2SR&#10;/KJAQ7hcX0I7c9Xqjy4isYZH1sDYi9ifp8eer1Q6PFjGqQGT9Ju3E6eHPV6lJBizxQh1lvv8fZ7R&#10;+fPV6nqHGaaWI+Udy/ZG4kseer1cIMaUSSgx+6F93TU89Xq4R4yp2F/aCTpz1ep7wvHY3mC2HvMy&#10;gH2a89XqELCAa+ZoYB9ki/tHPV6jF5Rwh1g+x/T+9z1eoVcOgTdYqLCx/jz1ep+Atz1erGSttTz1&#10;epG45iAiBVW8CPr56vUCmPYtIw8y9gb/AE3056vUDGPYtFGNDfdpz1epCVFfE1x42NtRa3PV6kXV&#10;VTusjOLkX737c9XqDXFI5JJAZFspv9HPV6g8zFBM+GMYkXRhYgm9r/t56vUVPqVX0RwyeaL9FPEW&#10;C38ANST8CRz1eqsPqz1EpoiKdpv08q3srbSLAltSo0tcc9XqrEzBnGrrcaxCGokLhnAjte2o1W5u&#10;Lk3Nzz1eoMcCkgoJHjpwoqJma7WsQu77JIuT28fHnq9Qi4TmWfC6oMr+Wrsv2e5ZLjt4ePPV6lzR&#10;9UqVJFqap/JbUuwNtwUnb27E356vUnMz9fVOEzFJ1aOIuruxFgNSDc3sLWuf2c9XqI91M6t1OJVR&#10;jepV3Y3KEghWbUEW1II1v/Tz1eopGasy1NbiM1RUOFKyKll7WGpI8Dcc9XqQs2I1kCvVxr+jlDKH&#10;PYG3iPbbnq9Sfo8SqPKAlX3Y9NBa9/E256vU4TtOsKzpcxsSobwvYEgE97Dv/Rz1erFFiNYZjPGx&#10;ZYvdXt9JP1c9XqEClx+RzGF0kYKhcnsQb/stz1eoR8IzE8GIborgkKFI0LMP6e/PV6hvwzqDiNZB&#10;DLVNby9ysrWNwO3joQdNPjz1eowWTs2U2LUrtUStFKCGXUghr3JGuo0/XTnq9RienPXpcDl85Jbi&#10;RiA3cAKxDblHY+Fv289XqGyo9QcIjppMYsaXc5WRm+0G91gTqRtvex+Ht56vUCnV7qBQY5TNBMQr&#10;CNTEQQQQtzciwuNdeer1FBxuqpnHm095t+1mcE2WxsTb/Vvz1epBGaZmmZJnARyI9zWGoubg+Hft&#10;z1epSZZzEhpop5ZBupo5GcAixZCTYA+Phz1eowHT7PTphVNXzvZ6658hvdkRQbkka2J9nf29+er1&#10;WL9H+oUC4RTRQq0brs+0wO4km+gOgsL6+H0c9XqPBVYzFV5ajMlyrWFlvdiR9+nt/s56vUUPrpgd&#10;XhyfOUsBkaSIqltBYi4J8dLc9Xqp66uU1RTUVVWYpKY5HdwdQLWF7XJGhOhPhz1eogGaK0Ykrw71&#10;3lbsqkECx0sR7T489XqCOoHydcYaiL7S6m493XuDY89XqZ3qaWOtacQmc7WXw0J0ub6a89XqzoWD&#10;RTwMFtclexFu9raa89Xqf6SeGoodkZQLfUHQ3Ot7n9nPV6vPJPHU08ssV1IIACn3bjQnnq9TXXVd&#10;bEpZx5qggCyE/aPcga6eJ8Po56vUpsrxVT1IldiyhW+F7iw72IPPV6hayrQ+ZiAidADJ+jDEC4Cj&#10;6Oer1DhlelrYpIEtJJZroSNLC426DwGoB56vUbHphU0tdIi4hrHG0hI173sB9Xbnq9RyslYhiGIu&#10;9G8I8un2qqHUsp1uD279uer1NGa6jE6l44/lZAxZlYqFtGovZn3EEqTYaXNz2tc89XqJN1VpKrB8&#10;QeOENJ8zcPIhA2d7G+hH1a3sfAker1Fyq616I+XM+wpYAMfea5vfXW9teer1CJlDNNQK2KJmZIh7&#10;ockXta5Pw7duer1HeyRnBcew+jMqPNLEgBIkKBbD4H3r/HxPPV6mzG4FrIHlrBeFTILC6liwNyxN&#10;u3sPPV6q0+qOE0WHY5iENBMphEm8i1yumg1017eJ56vUU3FmiiVxFcqWufdABJ9gHs7c9XqS+GU7&#10;LBMMVfzAjHdb3SL/AGLDU6Dv8fZ256vVBaJfnE+RBKoCb6WtcE3vrc/Rz1epUUze5G9SCzzq3fUg&#10;6kffz1erBJTVEv6NSqMivIT4naptr2156vUnZK2dEZk3EgC9u1wO3PV6u6iKoeAmkU3ktu1tY99P&#10;o+HPV6ldg9VU1UTSSpvkIClmFrW0/h356vU9VC4iSqU1PuFrkhgQB4XB/hz1epD4vDX1teJZyoHY&#10;hIwtwB4BbC48dP7PV6oK0zwSCWNftXuD+vfnq9Sxw1YnhWCYfpey+wgg3vz1erNhUcL1/wDpGoRg&#10;ug+OgtY9uer1PWJUss83y8Z8sstluLAEE6nxsOer1Jqsw6rE6woCzwAMTpYgnUj6Bz1epN4nHGlU&#10;A5IhvY27ADnq9TSrRqS9Wtxf3doBItr9PPV6nvDPMqzGaeRoSLHsO5Om4W1B56vUZ/prl3Fcx4ui&#10;LIqyUxQKRaxuRbavc2vr4fHvz1eq5/oxkqSlo4sXrgrSNGUeQAWLKNbC/jp489XqMpi2WRWx7ZIi&#10;JGUAsBbatgQTdexH66c9XqBnN+W66igm8ssoiU7La7r62K6ki2n9/PV6g8wbCI6ygOKuGg2OqgFb&#10;MCT3K3v+vx56vUO+E5NgMSRLFfftZm1BL+JP9HPV6g1z50ux+E3C7id9mYXJW97/AGe/5c9XqID1&#10;OwSfL9bJUtEv6K6qrC5LAktobg/389XqIRjuKE4xUPMPc3Ftpvrfuf6Oer1ImsnGH4oZqFiVmCkq&#10;Boqkfn9HPV6scuLS080IoIili5drXvfsFHhrz1ep3nqRV0SsinzGsp1Fzp9Xjz1eptw2iTyBvdjK&#10;7jUWAtfUd9fjp9fPV6jB9P6OWXEkGHe5IASym2pJta1/Z7eer1XY+myiSgwNaVI1inkCvsZrFgB+&#10;7fQg97j4/Dnq9R4cOnM8S0kJ8qSMgkW1AYGxtoSDY+3nq9T3glY4eejq3k2WIU3YKB429lr+HPV6&#10;lPFRH5Mxwyt5KKruzahQAbakAi1+/PV6mXE6X56P5tUPmxG4dBYMLWOvaxBPPV6o+HTNQTOZqbfC&#10;gRVc6ki/YDt4/rfnq9XpMh4hi2I2SnLUryArIQdo3a9hrpz1eoQsD9LVbmLEFM1PcKQLtpb/AIjd&#10;ewHPV6jp9MPShhNHOaXF6NJpCABPsAsBe319r689XqN1l3oLlzDYUQxq2ywvt7C5J56vU35p6E4N&#10;XUe2mpUdot32lF2B8Sdutuer1EZ6l+n7CMPkfFXptkw3K1gSSA1v8N7a89XqI1nHL9PhDClqFDRE&#10;uCygg2vfb7b89XqTVRRUdViYpKqneMmMKjA2Um2hK/4h+vfnq9SPrcuPJUyQYTExqB3v9kjtf6u+&#10;vPV6kVj+Sq6qp/mqGNRWJI1yQAB7bfHQc9XqScVHNj9BGHplp2AZWdSS7m5Bte1jcc9Xq5rkuCKo&#10;Mc7ebuCxjeSCbfDQeJ/Lnq9TrheXsMSiMaoCUZgAQb+Zcjv3I8eer1LiHD66srYcKgi+XWnDrcgW&#10;ddPeB+n2c9XqUzZfo6fCEwVSoKSsTL4EsNRfnq9TNTQw0tR83VbFaG2266m/ugkfx56vU3Y9hFJm&#10;+hnpqSIxyMjRvIpKbT7VZQCPbca89XqD7+QYmSFrnUSxbELEdlAtf69Pptz1epuxKmihlmBlM5mj&#10;aO5Fje/fRfHnq9Sfosr0EVNCzIVhA8sllLDebkMfd9v8eer1CL016bVGL4lURUtOBtZCxAI3GwF/&#10;s+wW56vUZOu6KZgxumM6UqmOwWMlLgkDU/Vbnq9RberPpExnFYkqKagaoJhLO6qos2p22Op19nPV&#10;6ivZL9Pucco5ihrvkXMqN5a7o32qqiwu1j27f0d+er1X9ekrA8bxCgpaepkeJk2LIALggfui4I1t&#10;3789Xqvk6R5QjeNIiASm03sO9v1+7nq9RvMDy/FTFWddLX8Lc9XqXscKIgCC1uer1ZCoJueer1d7&#10;B4c9XqwmJeer1YyiKdeer1dFU8Bz1erkSi+3nq9Ucuvt56vU118UMkJjZQQb89XqAnPWVaWvppLr&#10;e1+4BHx56vVVj1m9PlBi2K/zRKdCIiwUFQRb/kHQ356vUAtNkOHL2LRSUiIrxho2uoDBTrp7vjb8&#10;uer1Dbg+fMGwemSjqpC7gsFOgvb4/Dnq9SVzP1qw5YZqOncFkU67gSD4ffbnq9RVM09aA9DJPJuN&#10;TvPugXJUjw9v8O/PV6gqp+qFSwcrODG6u7KDtsf6Rz1eoOsz9a5cNpJJoCheFow3vgEjS/8AT/fz&#10;1eouHUDr/wDziF/JYs9mB95QQbAa29pHPV6gowHrNX1GHVRrKgAk2VFvYKosSfb7Oer1LXpt1Pnw&#10;7FnnaR5ISjMgbUFi22/ifhz1eo9lB1einy9ElTKoYlSAps3b7Jtrbnq9QX5h6m1gpZDTSlNodo76&#10;gm/2QfCx/bz1eov2IeoDFKCp+XmcuJS1ljYgFj3/AFHw56vUH2MdU6xxWSYCrSNMFkY92Z/EWIBN&#10;u3PV6kzQdbMWp4BTUbsxcB2BJAQsSPboQTz1epa/7QsskrNXVBU0rKXdBZWYDT4Gx56vUsqb1QS4&#10;ZJFA4R3kL3ckG5YdhrfTnq9UfD/UXPL+mq51jWMA2Y9muRax/XTnq9Qh0fXqmxKvOycJBLCm73SL&#10;HsCB7Dfnq9QQdQs10Gb5Z6eUszUxUbl/eW/f7Ovfnq9RTs0mKlncow3O9trWJt3v8D9HPV6g+GaG&#10;r2jFQQ28vH2PuqD3v4XPPV6gqzXi09PGKzDveO5o1Cjx/wATW8P7eer1ey5naspYV+Yf9KwA2tay&#10;2NySPEE62PPV6jGZPz3SUsYRImE7EMZGICtbUADQ2He/7eer1Wlemzr9Pl3FVmjqAmqEu1yEXuLD&#10;S1v6Oer1bBvSvqnQ5nwSHEMNl3nbHuse5I+i9u/PV6jS4HmyJpVCHUW1+/nq9Rj8rZnFTHsjb46+&#10;3Xnq9QnGqhkjKk3J8Neer1MVTiXy73Rl07aWHPV6krXZnWBD7+v1HXnq9QTY9m0OCoa4/u56vUH1&#10;Rm2EW83v7PZz1epUYFjayqHB9ne456vUoZcVpmS7aH489XqQuLV9OI2kVge/Yi/PV6ggxmKmxKNo&#10;pRcm/hfvz1eqrz1XdJC+DyVcVIaqHa6ELYGx1ve+liP1HPV6teHqH0yqKRnrhCY6eJmBUKTqTr92&#10;n6nnq9QV0GVcwzGQ00LzWcKTpoQQQNbdxpz1ep4psvVdHM0lRT+SZCCHYabVHvgW7G+v9/PV6ljR&#10;4LE1NekYPck3IBBOl+er1PWHwJJjZNdpTx/pTrcGQDUarqvhfnq9UXF8Xo1nKyXFLGryCyggi5J/&#10;M689Xqy0mN4P8ulRG6xoSPtWCkm1lAPiBz1epN46lBNXiXeBEGuwIU7QNdD7Ceer1JOtxHDpI3j0&#10;IjIXcBZit73DDsT7eer1NUVRK6LLVe6yliBfQJf3W56vU9zV1DUUSwzPukjLWG0WUeF/h4c9Xqjl&#10;6CWmVt0a2jAcAqSWBP8AHnq9U6nnpZXhedhGWi3gm9h7xFyPq56vVOrHkq6dpCRINo921rG+3Q6X&#10;7+PPV6mmow1KumNCGVVKsGkuLgg9tb+z+Ht56vUlJsBvAtS4vBCojJNiWuTa/wBP7eer1AfmTKML&#10;TLXhmlCLYKoAFj7pW4F9Pp56vUXzGsj1vzSeXYGORrowtdR3Atofo/p56vUb/wBLnQGq6iYqcIkp&#10;w0MoBYOB7tjuLLe97jTTxtz1erZq9MXpdocq4DFT00K3ZlYEIQBYd208bfHnq9Vn/T7plheCUgqa&#10;SFUYW3WUake36e/PV6hLxHAfPKqiAmwue/j+ztz1epPvl9F8x2h1JJ3MQQPo56vUTDrfh9JWwS0E&#10;oB2bnIuASSdCe/s/M89Xqrbx7K+GGqmDIF1AB0ABIP39r89XqT2HYiuE+4vvqgA11JJuNxt9Wn9H&#10;PV6jB5C6gVcMkUdOmwBQGJsQRrbQc9XqMB/niqJYqeGpbaAp9wbQQ3gNNfv56vUm8ezxRzU7riUi&#10;jzdxHY3e1hf7uer1FezPnNqCKvARVjcBQSQw8dRY89Xqrp605hwKVnoZKmSWRthCGNioOtzpqLHT&#10;tz1eqsjqDiEhleOmqGjAdy490FgT2OpI0HbTnq9QawV5bEKP5ioSONd+5O5YsPdN+42nnq9XKpx6&#10;leqagma5jKWPibtcgN9fcf089Xqa8Xx6OoeXDsNj2uXYtIzm6Af4e9797+Hh356vUkMSx6tlxBnx&#10;VixKInmCw90C3YX8Pv56vU8ZWqpTjKVskZMSqqEA3PfRiCPEac9XqtW9MdA02O0jr/o1PYKSQL+8&#10;3c6+IHhz1eq6Tp5HF8s9VUapGiiPepAYdtR4G/PV6llm/HGoMNmllBdLKAmhsD3t2Pbt/Zz1eopO&#10;Y5Gmp5a6kYysrEJExuFQnwCknTX9Tfnq9QAZ2x6WozBFSiSSAxRFIlZQAQ+uhB+F/r56vUWvNea5&#10;nkEdRGkctMpeWTcWUnxvew7+GvPV6i64pXQSyPTpaUytuAFgSx1P1i+nPV6kZK3vNHPMGSBm81DY&#10;m5HujUixv9/s156vUmMMgKzGrv5EMckrMHa1wDe4uSCpHYfRpz1eoaMs4l/NIqp62P5eCNQYToxb&#10;t30Frnw56vUqqJ99QFZ1guAb3uDc+wXNuer1JvGa6D5xaV3G5Hkv9ZJvrr356vUDOep5KieSidtg&#10;G3YUAYljY6nwBtbTw+nnq9SVky7WVtXGxkXy5VZWWQXsSuhFuer1BvmDBvIEkK7nVmVbhSbAi5tZ&#10;b6Hnq9XsOAqCKCmBE11Q71sFNtGANu3tHPV6llgGF1s9OuD10aS1O/8A3pVwxKglihANhcjW4v7L&#10;c9XqGyiwXF8LokxClpxDS1UhXzGhDRvJGFJVd62JAIvbUXHt56vUt+n801TmVMQjgNgwGi2N+1wO&#10;w156vVZDlnDHrxBCGuJUK+99oHUHUXB0156vUYKipRDLUUUzKrKsfl2WwsB7x7HXxtz1epwosOpv&#10;NiNdIHQKzXYXIY27/Vz1epO4vJh9LXVBpZUmC7QCouhJaxA929wdDz1epiFb5FWk80QacKFBOoKX&#10;Nvr56vUssGpI5GWVR8vJGCzAbQCCfj8NOer1LOsw1BTIYyoi98Ncixv4n2Hnq9WbJbfyyvd0CohV&#10;UXaSwUG97aDQW56vVYl0nx5YsOSjpCBGthbWx7m/089XqTPV+KDMuFVKzQEtTq9yLAlToPoHtPPV&#10;6tTT1+dEFocxS5gwuERKpmkdWUWOgKkn2+At2FhYac9XqpHx6WRKpjVRnfCCq7VPc6G5ta3gOer1&#10;f//QY5BC7guPcQXJ7HXvz1erhRwrLerUhgt79tLX56vVxklimonPllpUB2ADxHbwtz1eqNHTuZDL&#10;u2yEC59g+r+PPV6o8dM4815AGkY+6Ndbkm5+Px56vVlfD6iopxCyWbwfuAdT4m5HPV6uYo4mliiA&#10;3RkW0094Xvz1epkxVaTDK7yWBZJkChgQCWub66a9rePPV6gszvgO+hqcRjsquNUJ94qutxcd9P6e&#10;er1Vn9QqZqmMSzKA0cjtIWv20sTbve/x1+/nq9RTM4Vk71kcRKH7VgEAuvYA2F7j9fDnq9Qfz1+I&#10;Qz/KUrBAbMx2gm3+FTrb4256vUocpYg4xB3qD7hUgj2hfD6+er1GsydWVM+NUcIKU1GwTedoNjYn&#10;4mw+vnq9RqMrY/LNIsdQ7SlWVQQCDYHQkDxtz1eo6eTsXw6pZFgSQNOFuzA6keF/o1+v4c9XqF2j&#10;pJDLJLLGNLaG3vW9mttPbz1epY4bJFUDyfJJj1sR4aaj6zz1ep6qaiEUcZpV2tuAK37g9/u789Xq&#10;Z60wPTml23La3Pcd7djpz1epnnpqWIIhdlW5JAB00/p56vVirIfOWRKA+A3Npcg6EfTz1erAlRVw&#10;xGJjqo0HY+32d+er1CVguIE0kSVTA7uwAuR38Rz1eqXMKivm8uJwii5N/ADuT8Tz1eovvWCmarwe&#10;SsSEFY9GY2ICb9W09lux73+HPV6td31SZKkw/Hpcao5FeCbc7MAQq6rextY973H0fHnq9VfGOUBq&#10;JJUdvd7ll00+PwPPV6kJV+eESnO4eWSoY6rra1/Gxvpa/wAbDnq9UowGkkjiqADGxsCO4+n4E89X&#10;qbauhppYpHi981RCm50FgfuI56vVOFLFHhawNELwKu0NYkntfS172/p56vU04jiciUaQ04O2MDde&#10;4FiT2/p56vUw09R8xiMkrhVi3XWSw0v2737c9XqUhMCENMNyoQGa2nxHPV6pOFxvNJZQ21m90AWN&#10;r9yT4fDnq9RjMg5Lq8xVsNJSxvNIXiWNFUsWJa3YA/f28SQLker1bGXot9FZleirMXw4QmRFZ3KC&#10;6WJO1CAbaGxI79vjz1erYi6CejGkmp3lhpCGkYFQUBBW1/qBA0t+3nq9ViOB+iaCgoFmjplpwF0V&#10;QQCf+Qeer1Gp6D+nbD8pyjE8TiVkUmwsRu/U/wAOer1GrzBlXCMWw1qQ08SjaQLIoFuer1a9H4iH&#10;SpMFwqtxSnQbwBawNvKJG/22IH389Xq0uOvmES4XmV6miJDh3JJAIC7jYBfZYWN/u056vUTuvoUn&#10;kkeMKqMz3+FyRoP1+jnq9TPA04k8iqVj5WgRdLgiw7c9Xq6qqaljLVKM77XRiri9gB7wBsB319v5&#10;89Xqxo9PjMkjUsdrFUIJ1HtJ01Hhp256vVzmw2monaKpQ7ImO7y7kX8FHe/xPbnq9TVWQrUxqlPA&#10;JImJZRc3HhbSw56vUi8SpVaCWJls4iZVv2JBuDfXUdhbnq9SLemjSGSGYX2qASf8V72Hjz1eqPgM&#10;hdWlkBBjLC5NrqdLWPPV6skIpsPDpP77yye7cAXBPurp+fPV6o+JBWr0qlsCo2jxFr9vq56vVxxR&#10;BBWPC6+8yXW9jaw7ezXw56vU0vTxwSF1a6nawB8dL2+rnq9WTEKmkWGnoIdyTxTFnkJBDR3B2Abd&#10;Nb3Nzp2sRc+r1K+jrExKmnaRVhYyllXvZeykC5NvH2+3x56vUlMQqKemqHaqP2mIKgX3EaA/Vz1e&#10;rjhLFIhTVAudwCADXtcfDXnq9Qj4bTys6s0qxkncy7b/AAIB/s56vUJOWaaGpLwwbwsbC+8XDWPv&#10;WNr6D+jnq9QvYHSpJBHLEhZgsiopAtfWxuPhrbnq9Sny7ExSHDpWa8TMSPHeSSdTrbwA8PDnq9Vn&#10;XpStQzbqhRNPTkSqp03KRoT9H7Oer1XDZYmkhphGybiQrj2X26jTxFxz1eqBiWOJQmOeCImR0a7a&#10;aWudfYRbnq9RgOl/VNY8NWmMyu6sN3+ID9f1056vUf8AyDnKLEqNHb7RItcjUEH43/vHPV6jA4HX&#10;rIm6QXOv7eer1KR6l5wYpbAa/G1+er1InHqGnqkeCoT3GIJva1uer1FZzthkkFbPLt23QBdNAAbA&#10;27duer1FSzbS09HXtNN/uake9Y3Pt/Pnq9QEY9LSvh4qyoIVyv2bG/t+z/D2c9XqBPHVhMgkH+VV&#10;SQACLDb7fHva3w56vUiMPigqaJsQhkaZJd5YXuxJ907SNR208eer1O+D+dUYi8EC7IgABId1nPj9&#10;Y/aOer1D1hFDO8yVssayQDswvcsDoW56vU+U9f8AL/o6mT3rMxG0ED3rDTafDnq9TTmoUsWXq2to&#10;yfmo43kjVhpfb2+Gp8fj7Oer1a/3qpxOvfGZKapRVCEFdAQxsLgHwK+N/q56vUUPIGL19TiZemmC&#10;rETGNwAJsD2JIHwvz1eq4npBjFdFhFLFS2lPkou0G7gkA3H3G3PV6jd0uaIJ8FiLOxaMA+9oXF9b&#10;nt2/Zz1eqDLPh2Kxb/l2pUDLcFlIKgnW4Pj+3289XqaBFVyUL0sW5agSSSB21JWwsAbDQ6/dz1ep&#10;+wqOorYf5djzeQmwmyj3mB7Xv7dB9/PV6gAzngbUlazYYlpIVtGzXIYluw909vjpz1eoIKrLeM4V&#10;ib4vX0wqBPuMqktcPawcW72BuPoHPV6gbzjhWPVb1FJTRyGnQF0lI2k3IuNfEDX2X56vUT3OcD4R&#10;mAPXNvEbhSptt0U+06+3Xnq9QQ4jPSVDyQRJZ2LWvrYG/wBWp1156vUjMRigip4cPqQwEb2vGTuO&#10;4AEkjUg+zsO/PV6k9jdVSUJ+WhYx+aBdwATsHh7L3Pj/AG89XqTrVFNHWRLTyNOjpYDYL6d7gXGv&#10;93bnq9WCappssTxv5Y8mVAQoNhqTqdbXHw56vUn58ZZ91QoDRl1uB3BJ76+z4c9Xqb6uloLyTw2M&#10;bkMz3969+w9o9v8Afz1epOGsZqtKQqFiZriQAdzra5udOer1ZyFgl3zyrKgYq6r3tfWx7fTz1epw&#10;MUPzZp07TMCTYaA9r29g56vVmjjmMIaMb3jc2IIuNo9h56vUwYwyS1XzdQ5ZSQAFQnU6AkAX0Pf7&#10;zz1eqTRw1VNVSJ5gVmvcWu17aAHtY/Xz1epvbCp40LMbq7EnWzAknW3PV6pdLDLLF5Kvt0IUeJsT&#10;qbe3nq9TV5FV83BiHmAxDcjoABc3BDknU27C2nw56vU7TM8kproSblrAC1yPEc9Xqw08Eb1y1McT&#10;I5O0qdBcX8NRqOer1CRQ0tCY0mk3EWFyfC+ltLdu556vU74HFJR4mJIW2if3dR7pQjvr4g+Pjz1e&#10;obct10EDrE43O28WAudL2+q/PV6jo+nvppFnGlgw7ESzS1Uvuso3BSAx2i9r2Pj37+3nq9Vk2V/S&#10;bheAU7YljDSpGbF191VKi+rXUnsfA89XqE/pblaPKGbKetwwhabz0BstwUPugW8O4F+er1X1dFMV&#10;mq8rRFgANAt+9veH3c9XqidW8ATHMszYfbv71+1uxJ+gc9Xq1d/VpkmLA88VmKyFllkJHvKCDcAj&#10;QjQWt+txz1equ2Np43aYU7REMTqB7wuLkWB+nW3PV6nnAq2WsnMjxF6cOqFipBJub6e3XXTnq9T4&#10;9VEMQSqhjjijVTG0fcsbmzX1seer1Cx0jwsY1mWkp3UrAspLe8AGv7z3bSxsdB93PV6tmv0oZGlh&#10;yxDiJVT5ihowFUELra6/Qe3x+PPV6rAKPL0EVOgVRexNhYe3nq9SFzjkSnrqB2EC3c7mLa3+Ftfj&#10;z1eqlj1nenrD5Ulq6OMQsHaUyG5RRZdSB3Fx+znq9WrN6rssvlvO88lILElNjkblICjdpob7te+o&#10;56vUSrEayrYBsRlLuCxLagbRf3R9HPV6kxTwBpz5J2tIGtppa30+z289XqUdBJiyU4oJqj5hYPdj&#10;7jaoN7C+mlz9d+er1d/Iiup0kaUxBXZXTTU9wT9PPV6klifmiaVobhIRYCw1IFtD8eer1MkjiL/T&#10;62xEoUEDQD2Aa256vVIoYquvxIRSREQBdwa17a6KO/cc9XqeJ6aKecVLqbRgoovpfxv46c9XqaZq&#10;aOaimESkTRkFSykFB8bi9u3PV6gwxqMNBUF/8tsLb/Atrtt9fPV6k/CkeD0giqSpmlYS7xrcXAIO&#10;hFzftz1ep4w4LXTkVjboxqkg7HUixtrcc9XqX1OaaDDyjrt3AhQtyf6eer1KzA5pJsMDmExqGF9w&#10;sSOx7Xtfnq9TvtSplHy8bBOx3MD73hbQc9XqTeIrDHUhKhSUufssRcn+jx56vUnZJEpZDHMl9xFt&#10;NR9J56vUnKp0qKt2gAulrjwDC4N/q56vVyiScK1VHq20kXGt/YOer1chI9ex8z7EfvAjx8fvB56v&#10;U7JUuWWIOLW0LAA+3+PPV6nGWldo/nFj1ayF7nX489XqgVXz1MhqKNRsXduJvcgDWw9vs56vVLwv&#10;Eo8Sp49m6SPuoNwQe/Yjtz1epwLwVLGSYLtuTYWIFvD6uer1cKqeasj8uRgF0Nxpbw8Pbz1eppxB&#10;mpA1VKdqkWIW/h7eer1N5qqz5aQSxsokKlTcWt3Itf6zz1erCKkqTLEQbiwAA728eer1ZqOaRD5d&#10;SLMzC20aG3gBc89Xqa5KOoZlWU+7HKGA8At9QR9Fxz1eqVLLTwC1OuqsAdoHY3tpb7+er1Q2oZpy&#10;lNWk7CSS6i1730BBuCPE/dz1epQPSiKmFHS3kaK5BdiSbnsb66c9XqlKWgTeFuy99fb489Xqi4ks&#10;sEkdbHMoYKQVIJJJNyb/AA56vVy+VWmpzWq/gTt+Pck/Tz1erjSxQzqKwf5VjZvYB7bH289XqcBS&#10;OJ2RLmxuDpY6du3hz1erFIild8q2Guv7Bz1epsp3WZDCVCpGNE+J1/Ltz1eqfSss08tFJHuKBZEP&#10;ctfQjTxHjfS3x56vV0cLq6WMLGbrvL2vewJ7d+er1LPJ2HTYjMKaYA+8dxtayjsBz1eq4n0t4NgV&#10;DTJSSxxmeyA3ADIrA/Zv2vbU21+rnq9VseUMBpsAmpYJgpiliQs5B/e7r27geNuer1DxlcqsaNSo&#10;ywg22200Ph9/6689XqPj07nIw2CetkBO1FXdoABe31gc9XqMrgOIwVEPlTkqRYqLkDTx+I56vUu2&#10;lE7qwk/QhST2N2Hb6uer1QxM8EcTzR7mTcTfQEk6W56vVFaJXcGoPuFj7oNzY+HPV6s1UZNqvEP0&#10;G4gmxJPw56vVARpvLYeHY2Gqjnq9Ul0WqpxTRakMtj3IA/p/bz1eruZ4YQsbR+YZLKwHh8eer1RI&#10;JaemRHmXRSUUWJNwdb/eOer1ZzEv6SqgO0ue+gJPiOer1YFMyyuAxRgp1sDb2Dnq9WRZWSMEtuYg&#10;AnQ/rfnq9TTUTSxViSQFInNxrcgr949p56vVhfEEiqDFGxQOCSo0Gg789XqKD1qxOvNL5VMB5gZ9&#10;NdR7fYe/hz1eqjf1BYiJa2swuuQOrrv2sCLEHUn4E27dvq56vVXNn7GhTrT0tGBE19V7Czd/h73b&#10;9b89XqK9jWZK2qmqqaAJT91S1iqm+pNtbW+vnq9QaZgzBUrAZaaIytTqIgqm9/MYXI+j9e3PV6pW&#10;G45M8yxyMYXYKNNLAE/Hwvz1eoScv4/QxJV0tNJ50iMvmO/7puL7T2t7Tz1eoesvY1RYRga1VRUL&#10;NIzOojBO5VBBDHw1vYWPtvbS/q9WeXPdOpnaVmkZypFzoGI0Ue0W9n7Oer1BhieakxliJAkRBZmB&#10;FgbAWOvf+7nq9SJmqamdVm0Ii32Btr30+i2tuer1NVTglditGuMUMwpv0jIrAC1gt2SxFtfHnq9T&#10;QaGSmpGm2kSBTvUXFwDqQO2vPV6pZSnpJ43MRuUKoDa4Vhrf2X56vV0vlsppaeMKqsRtNhb4g89X&#10;qWeECICeFyFeKFR5gtcsBbb4a63J56vU34lFT09JHXOQXdwewIsL3B7jv4fqPV6mCelaify6ZxtY&#10;79rGwt3I8eer1OMuJztaKeYByQ9x3G3sLnW/PV6nmir2pqKVVJZGb3bDXc3e+twP4c9Xqe43q5Xt&#10;u959oS4uAfHTxA8eer1Db06wP53EphTHaY1QbWGgI1YgaXBGv1e3nq9RyOlOG4lU4itHHNdJDY2v&#10;ZrbrAi/cnT6Oer1WC9P8TkoYoaSZjH5bEMSCLCxC2Av4ePPV6j75ZzG1bhkXlMGjUBd+oYkDv8Rb&#10;nq9UypznRS1cMUAsI7bi4sSfb4/Dnq9XKixP+sDOlWpiRAfL1uCb89XqLB6gsgtmDBZyLjy0Ll1N&#10;7Am97dzYAduer1a8frByNQfIxVZu6wMWWw+yACAT4jd489XqqGx2MGQTRx+Yrbha48T4c9XqYcSw&#10;uNESRpWiVHF9p1KjUX+F+er1Z6OpWXFJmmP6KaQO1hrqO/b7u/PV6scwqnBUOFRZDqNNPZ93PV6s&#10;bTRqnmIjM7AgsBpbxJPx56vU4USqlItNYB9SVGo+onw56vVhhpa+hxCOYNtYE23AH3CO9rfdz1ep&#10;72Sz0/ukGRCSL9+/9HPV6nWkplqaBff98EBj4DXW3f8AX7+er1cZpH3bZB5ieYAqBdduoBv7fq56&#10;vU/O8dPA1RASrMAFUjQj2c9Xqw0yQzXkmbyzcWtp38Pu56vVLknnpkaGmku3gdD+XPV6lFgmL1+F&#10;VMGNJGFFG4lUSokik2/eRwVZT7CCOer1RZKiCprZYZEs8paQMBYXPvEaC2l7W7W7ac9XqG3IGK1M&#10;NC+DT3aKR45zGtgrOlwrEAC5W5sTqLn289XqP10fp2hoziUUQSR7Elr9rG4+kC2nPV6jo5dxTfDL&#10;SVqbakxKYyRdNpNibi+o728eer1IjFZMOeu/lUAeWpVXZ7oVXy92jKdRr9N++mnPV6i+52waGGao&#10;eSO0ssdgwvYqG7EnS49nPV6ie45VnD8YrDQ6CAIWvqbd9xHgb9gOer1JTE6anOXJ8Wr42alqJLsr&#10;X1e/u6dxbnq9QdMiPAag2VVUsqi1iSSDr3056vU20EP81qPNmf3wtioHe+l/qHjz1epnlwieKE0t&#10;VNvbddRp7qg30t+fPV6oVH5hMsAU+WV76X01Nr89XqaamXeEgWJTcnUnXv2BF+er1YnWWskkjq1C&#10;7rKLdxfQWIH589Xqw1uH1NMvzMKECwBU6/Xz1epqatYyxxqD/wAVkAW17jvp93PV6n6SgrYoNu4k&#10;ggqoIAA0F9dPhz1eqG6EqaSS/mLrcjUWNyB8Dz1ep7y8cSr8UQUxZjDZgl7AL2uR29vPV6rhPQx6&#10;fqXqNmjD6+tjkURyOJm2EAqRuCm4v2vqPC9vaPV6ttfpVgcODZWpcMot0EcICqEXuVOv1G/PV6lT&#10;nrMJhweaPztix7tW0JIHYe0Hnq9VJ3qJ6kYiz1crS+Sqbo/LVhfbrcm1yCbePh9HPV6q8cT6gSVd&#10;XDh8bO1PIpLXN1U+waDv31+PPV6k5iWP3qoqSjAu7FQS19DoND8dND7Oer1AfmXMMapJWu6ztFJL&#10;9nQ3U7WW99bdvp56vUC8uYf5xjcsgAYuqNECB3Ua9xb2WH8eer1N9HikNOHMbkyKzDaTYEm5JuPY&#10;e3h/Dnq9Tc+dKqavadv0bCPYzixDKuoFux156vUnZcxCv99HAm+4HXS4+jnq9SowCbEcWSGhxmo8&#10;vY20mK9msdBbXT2kd+er1CIz4ZWSvfdEiEC5UgORYnXxA/p56vUxTrhtNUbZGM3nEE3IPlKNL272&#10;9g7356vVASmrKtpk+1DFqsqmz2Y6e7ftbX6eer1CHlXL1CVE07+YQov2BB9p+Oluer1DnlbA46zy&#10;o0W8qgsJCulrkWNtPjz1eo0OVOmIkRcRqKR/KZjudQAHGvuq3tH189XqHbAujlG0qV9LTyQxbACG&#10;YEbjqDoq9vb9PPV6h3osgS0JBdCks2gK7SAqgH6769vb9fPV6hyy9gsWGU8bIu9nuQSAdT4kH46c&#10;9XqwYxRVWHQGKZklaQ6r2Ck/nz1eoH84KJo1pfNFmY3spAJP7pPjbnq9RfHxVsKzS1RM5QrtQ3Js&#10;AgOoA018ban6uer1GJ6NdQ2adNzsguPesdQSbafG/jz1eqwbpxnVqetNWH3qxVbuVAB9v5c9XqN1&#10;/OZMbjEVW6x7QGIAsQfD7xr9fPV6ga6gQQhHZL7XLC9ibj2e0Xt3+PPV6iDdUYSk3zSKY6UM29l0&#10;G6/a/fTT7+er1PvSSvpq6havnVvN3FFUHcCFJsdT9B56vUv8y13y9LG1VIg3ykKpGik9r99Neer1&#10;AtjGKTTHzJS0ILununcGv2Ona/cc9XqQl54q93lawIASSxBBsLXHx7Hnq9SVzG08UZL6VDEAbSdR&#10;/wAg6X/Zz1eoHMVNVi00VLJTOu5iTKWshIOqgk66c9XqgTR7q2XCo447sytJtFwAPDcDz1ephx6q&#10;gXE7UH6QSMY3LLqoOh1uR7Oer1IyWppIMFZoYkQpI3cC7C/e/e4+Hw56vUkqrEocVd4EUSOUbaCN&#10;AbaHuf1+nnq9Sfr5BTSU6UsYRnALsSe40Nj2AJt39nPV6g1rBXNWSCnRtspba3cm9935356vVmwD&#10;KmKVFcmymKwta8sgGpP7qr30Hcnnq9Q94V0UzPida7wpuQbfK9xiCNAQxtrp+vhz1eoRZfSnn7Ec&#10;PampaEqGVUO4FbjxbsfC/PV6kFjfobz/AFEDR1dI4DqG3qBbaCbAa3uQPG3PV6i4Z89MXULBKF0h&#10;w94YIQVMhUOCoPiFN76eGlr89XqAnGenFfRwRYnO+2Vd7IqqVAGovY+0ac9XqAHGsuV2Jsa6mQFQ&#10;XUk6lSbgNb4dx/Rz1eoOqPJ2MvEBBHLV+QQzHZZza4LEKADf9Rz1epbYfk+teSLFYaV0mYmNRsLE&#10;G2qmw7X9vPV6hdy9kCPDqcRFWjYMTqDYn7TX93x9n9HPV6hTyz0/dJI6mdQ9zuuQSCbHQfff7uer&#10;1PU2WW88VflFxGRua17EHt8Nfy56vVEq8u0tRhk0Va+1mL7WB+yb6hfo+nnq9SegooGkWOEjZFYq&#10;SQCCToAO9vEn+nnq9XGCRauVxSCxcFJCdPdJvpp8Oer1ZIZY/mRhUExEUdmQHU3F7i97a+znq9U3&#10;LypUVKzU7AoXO9mt7gANtO5F9eer1ChQ1MOIIgiJdGch2ANwf3bfAk356vUJOVcNqMPxJGjDOGkK&#10;gEm7E6Xt7Qb89XqHmsq6rCaRaV9qvGoHbUga/fbnq9SNzdjlO2XmhoWkMsiq7r2CMdVAHs01J56v&#10;URLqNh89TDJiOIRlE2t73dnJ+Fr3Hb7+er1V+59pKeSpaKefy45UJWQW3Ag3CkG4APj4gc9XqBOC&#10;jmmlSnma9iRfv3Phbnq9WCqYoWaF/NA3Kqgai2lu3PV6mioinP6KSIpIPdYad+9zbnq9TjT0b/MJ&#10;I6jaoN2UiwPsB01/jz1epypAabFY/KW/cknxB8T46c9Xq6hqVxGvkSrP6NLgE97X56vVgzAgNmw1&#10;xvjNzoCL9hz1epoR2kqPmN1rgBgbdx3sfjz1erq+yBfMl8xblraXGvw9vPV6pE8s8rs2iBlButr6&#10;+Hhz1epsmneejlVh9o7S66G3h21B+II56vU3/NGEa7SWv7oHceFvZbnq9WagqJHmV6822nVbm1v3&#10;eer1LulRlPlxkom1jcixJ7gjnq9QlZczFOkseFLIqmPQN7u4AWJH0H9fbz1eoccrjzq1qmk9+SYg&#10;ENqCLFja5t38PZz1eo33TyCnqKPZMAWUkWDAkeGm247+znq9RnMqYI1RLHiTuUIUAEg3uQbfXz1e&#10;ozuE1lJTYZHS4gbVT+8oGt9p0Pj3tz1eodMkQx0oarjk95gdyi1mLHsPiP289XqM1lGQ0Ncs9RHd&#10;0WOykgbQTcafEX56vUb/ACdn6lgrIIBYRysUkcW92+oJubkXFtL9+er1C1jNXhs0CpdTHKNt7gkk&#10;3IJ/o56vUR/r/lvAP5LPQyjfDIAzjsS19LDw7g66X56vVR7156e4bHP/ADONFjvuuNQujD3j9N7e&#10;Phz1eoiddR0lBi061YUK19idgLAkEX0t8fo56vUj56lXQnFFMyozFgAdoH7pudO3j9PPV6l9hNfU&#10;Q1dJS0m9YArFt1ydB7v1H8uer1KhMcpnq/KnG9d4cEHUWuLe0W9n0c9XqEnAcVhqsQjpHTeUCN5n&#10;aw3dh9WpPPV6jB4JmrYlmmCkSMy2AJve1h4kWHPV6h/y1nGCjWMxOWBb32BJtcG2n1256vUkc950&#10;p5GIknVUsbt7wCkXH1jx56vVWF1yzk/81cwSbopHAUntbQbiB7T/AG9jz1eqvXMmOVFbiDrCizb5&#10;JF33uNO+hFhrpz1eoK6lKkU0mHztaNgwRr6gk3YG/h7PZz1epqgVZx5VSyoFKhPaxA79rd+er1PK&#10;1bYbupd113KNwAv8Te1z9/PV6p/l4gJqiWQ3jJO1r6FT+0ewc9XqinDo5IDURg/pW237e8o7Anvp&#10;7Oer1NuNuscSNGdslrGx1Jt3PPV6kLW1k38u89ELncwK9ixGtgb+PYc9XqdqbHVWkjrWi8n3S7Kg&#10;JKgjbYg3Nzz1ep/w4CsqRiZuUKKI0K9wB7PA21/jz1ep2kBp4manJGy1gR7xJ07fR39nPV6sjYZW&#10;VWG/zExosSsu5vdUk6gaaE/s56vVhaBKeuemqiEZUJVvDYRcAeGo/s56vUzxUsdbVzCOQxhArLc2&#10;YHvc2INj/fz1ep9w5iuGvGst5ZLblF/fANxa/a309uer1cJqmpkqUgqEESA7gFOtiLXJHgeer1KZ&#10;MTWeUUdbIDFELqSRoddAfhb6uer1RP5jPKDJuEjGzW17a+3nq9UGSunr6V7uRI7C3tXX2fRz1ep6&#10;jrC1qakO0ABg5JOt7G+vPV6l1Q4m9HMsbMdbK4NipB/o56vU1ZiqBH/oUa2WEsyHwbcATqPZ7Oer&#10;1JLDa69fT+5sgjdjPcj3htJAXtY7rXvcfDnq9RhMvZlnoMXhqqeT3QECrp27nX2jnq9VnHRbqhV4&#10;jRrHSy3eeMIFB1UKTe/a3PV6jT0+ZYsQp6alxNwxL7At1BKm40I1Nrdx256vVBllo6Zno6yAKI3Y&#10;e8xcAHsQ3c7Qb89XqDfHK2E15oYGvGqAKxG0kCxsPd7ka/fz1eoIcaleCrjr5nAaKUyRR3JLKRba&#10;3tB72P8ARz1eoEM4Z1rHkaoBSE3ICnX4geA17ac9XqBTEscWRhGoHnPYtYbduugHe4IOp9v0c9Xq&#10;DfMcRNR88r+8tgyAgBVuLWtYnnq9UWgxJRWM8oK7tiqSLadzc+0c9XqE3D6nDKyt8iVfKSMq10Fi&#10;dqmxvqLnxI/bz1eoxGRaOhr1qYJEZ9gDrcXuCPv0Pt56vUbjpRhTUVA0EP6QxIWXQaAEkgk6keFu&#10;er1GBwTLNFIaTHqFTeZo5WZrGxJvqPaO/b+HPV6rjegsEf8AK6aSP3WAuSwJ10sT7P19vPV6jnYY&#10;xkZvdDG4uLWufaOer1N2L06JNPsFi5Fie6qANf7vhz1epDz4wkaqCdBdSe5JH9PPV6kLU4tWriG2&#10;F7wsCWBN9D209vjz1eqfTYpAsQqVAezbQOxA8Dz1eruDGz53mu67FIF/dIAvqPH9fp56vUrv57HV&#10;IKmh93aQbkAA/rY89XqmfzJ2iSRzbcSdDYlvG/089Xqkx5mUgib7bWFwSR9J93nq9Wejxykqm82M&#10;7YzZb+Nx4ffz1ep4jxse/BAxAUXY37H2Dnq9Tu2Mp8sglsS1mb2ga89XqbRicIf5omwBYAWOp56v&#10;U70WPRzAIjABLHadCTrz1ep3pcwU61K3HcqAPAc9XqknGA0jHcSu5jYeA9nPV6oX85YqsUJDKfpB&#10;uTz1epV5Vavrqw+Uh9xgo1ubnnq9R1siZXpqeEPUrZ3ALEc9XqHzBsKSIC1j463t489XqV6KqCyj&#10;nq9XMkWvz1epqqmCJ5jWHfve/PV6gtxurMattFz2PPV6gOzDXSBCb6ai/e3PV6gbxepBjKkdwfpP&#10;PV6kYagszW0Ovs56vUyz2cX9l727k/qeer1JStjMrC7EA3JB10v9f5c9XqQOY5KRKNop7xlr7dNC&#10;B2Pw56vVX31bxylkqqiKMM0ksblxoAbDQj6dPpvz1eqm/wBROMR0+NQGgUGQxu6lbhQh0F/jb7+e&#10;r1EIxsV2CmWpqYmZqza8bDTYwY2Zgbkgg2sLeB8Oer1IipzLT/OfLGoWKdLMASB7b6ePPV6krjmb&#10;amiq49soLuHfuR7BuI9vPV6gyzZ1VqaeIitnMKopVSF+0dbDt2Pw56vUB+L9SJmpY4alXVqljb3x&#10;tKA6Fl119l/hz1eoPzmAzGSOK7KrM9/ED2XPgPZz1epI11Ua2aWeK5dmFifC30aa+PPV6m/EMNmg&#10;qFqpWZrlrBWNibagC9vhz1epraqmnVYydi/DW9vq8Oer1SWq5Hp2RCdo8NdLeznq9UiglEBEouoI&#10;smuh9tx7eer1K/Cnlq5hEikbmOht+6Lkjnq9Sno6uoiiAi+y0hYNf2gjTXw9nPV6lpgmIssi0y7m&#10;BZCd2oJJIJJ+Hs56vUNFJmRqQyJTN+mAVU7+Fj2+jnq9XPCc8LRQvUF7K5JsLEEkkN+f7eer1ONB&#10;nzG6qpb52RWiDsqAE6KBcMwOgJOmnfvz1erLFm/FMamhkrWUMCVVg2gUalT9XPV6pMeMifEWJYbY&#10;ixBBsCGFyoHxPfnq9UJ6sR/LiFSsjyMx8TtN+9/AnTT4W056vU8YdSxS17VJIDJfzEGgN9Qq62uR&#10;z1eoVcNrGjkhqFjtFFJcH97SxZfZrYfqBz1eoymQM2YlHiHzEDMqSO7Bre4o22Cgg+HtOv1c9Xqt&#10;a6f4ji0mCUdPikTIJY42U2vYEXH337+w89XqkdQsGpcxw0k084jEazpYaWI/dN/b+uo56vVS96l8&#10;vUeHT4pQSRb5y21HIBBvrp7Lk9xz1eqqbNWF/wApUFVMMmoe+ve1xp4c9XqCnEJU8+WVwWVAHHts&#10;e4t3tz1epwwnD6fFLxUYADWa47g6gjnq9T3SZGnlqkhdWaOxt7urEnwtz1eoZcC6FY1iVPTz0WHy&#10;SxSkHeFIAO6xLbrG49nPV6jMYZ6SsyY/SCowyEssQXTTcLdwNACDz1epeZL9Bea8VxJqgqY1Zb/5&#10;Ik21+zoV7+P9HPV6llhf4e2ZWrkooWlkWAsGJUe8xNySQLgg9hoPAc9XqGjLH4eOYPnEWCmdvLDn&#10;zNVFyLEtfv8Ar9PPV6hki9DOeMHoGWlijrWChHWNWBQe2+3U/HTnq9WXDfS/jWXKzznotsqAIyKt&#10;7k9yfb+vx56vUMuAdOMSyt8vPiaSCSRVKIIybr4EWX2689XqwZnyXXYlRJ5oYXkazBCLIdfe92+n&#10;bnq9RH+ruS6vCKaogELxWvtKDcWJuw+i97aeFuer1EZzPHLhmLrIaJlUqpZ5LEA29nf4/t56vUw4&#10;NjlVJVxsgCoGchbfa97Qa9tPDnq9R2Mp5twiejSjw8SRyaGyxmwJ0tuGlv4c9XqFHGquSWgiiYeX&#10;bd5xbub9zf43/jz1eqvjqzg0Rq5XhTeJXfUW1F9CdfHnq9RNcdoFpqqfDJx5fl7bAm5B76Xvb6ue&#10;r1BXVYhTip8qR9rLoQSNWHj/AEc9Xq5pVw0sSSfa3htxBub308fHnq9Uqkx5d26iV5S/ugEW2t38&#10;dfy56vVNrK54rCJWMzHa9+wB7gC17jx56vU31skPlRqo27j4a3Nu/bTnq9Td8/UzSKItArgX9o/p&#10;56vUv8qTwSYnDh5uEItuFiCT4fs56vUaigyxVSyCnoYvPby1CCwG4altfb3vz1eqIOl9TTsJDThI&#10;mDlyblhc66i9uer1IDEekU1Ruki3MrMpJAOh7fDw156vUk8xZJlwuQUNOxR1OwEC5IOl7HS48Oer&#10;1I7DVlhh21EpZoZLLIVCl9um5gBa/t8Oer1KSPFxjdX/ADCVNrRgLpYAhTbQDS5+8+PPV6nCpdle&#10;CvpFCyrKSSwDDbb7DAggg+wgg+I56vUgp8PhgeSKVbJuBII197W5v+vs56vU3xYQNyj3t1z4agH6&#10;PA89XqdMrYfU1MhEKE7WK/Z7Wa2ungPb9fPV6rF/Tr01qafM1NilSfOMkYYBALLdtouASO3f+PPV&#10;6r1OlvTuDEMIo4Y4vLCSxkiwKs6mxa3bTX9Tz1eowtdkLFFd6O36V13Bilza9l0HgRz1eoCs0dPs&#10;Qqq2WaRAfI3AAroxGnb2g3P1c9XqDTA8iikqpIK5NwD3LOtiNdO2njz1eo0/Tvp/R4vOtZNTyQor&#10;Mq7l+0AQNw7ix56vUpM89MY8QoqiGpcxlYmCptAI01N9t+3h/Tz1eqnj1IdL2pFnhp6dwGUN5hsx&#10;uQQbEXt7eer1U052wGqo8Sqqc7DFBtAO0hri5e51GulrfEm+nPV6g2xKCtNOkCw+8bWYjUg6Dt7O&#10;er1M1DBissfnSkXLsm21iAvZvZY+H589XqUmF4NUVlTBH/lIWZhJItyFHtNvAHuRz1epZ4Bk+urK&#10;vy4oXXymAVivu/HXxt3/AFPPV6rAug3RDFcRqVxRINzhilrXZrgG9u1rn9deer1XE9OuibQYdQYs&#10;I2i1QBm1JN/eUGxIF/D+/nq9RscI6PVWPMMVip5N0LlFsbA97XFwCO3hz1eobcN9MOZ8Yoo5YItX&#10;G4MigEAHsR2seer1LwelnOENIsktOQrBQ62B0+Ngeer1MtJ6dcWragpWRMhQaDTbYE2JH69+er1C&#10;BgvpdrJRTLLtEJYGQBQWUXOtz3Btb+7nq9RmsC6C4JhFTGTDuUqBb2+Fz7Dfnq9QwYL04w2hQTUc&#10;IVlPfwJ156vUK2FZeL28/T2ac9XqWIwWlp0uFHe/t156vU1YlBTLAX2gAXPgPqHPV6ig9bI6X5My&#10;6fYkBtYgDTX6eer1VN9QcPpHnd2jBiW5PtJBFjb289XqL7WUVRX1EzQPslDjyy4IC7rdhp7o/Zz1&#10;eppbC3pquoxWeZmejCFo+wOosR4XtY89XqfcZw6eqgXEISCsTFmS4Asdbn+PPV6k8uThQlEiQRI5&#10;Da3NiTcsPgT/AB56vVjpsmQzCpx7E6x3ki32h2KUuT3va9/HU+3nq9WVcFoZIAJAY7KLOq3BJ0P3&#10;X789XqeY8D+TFNSSh5GDPHFJZdgIN9pvr9Q9vPV6oOI0FNU4RJDt2ymVnTvckdyT4D4c9XqhyUjQ&#10;rFXSUsdQ6BgFfUgjSxII799fYOer1JfFsPpK6tjFI7QtGrSToulnBG2+hBB1+7nq9TG0izzxTSge&#10;RKWju1zYpfVvr56vU0fyKLEK9YJpNkO7cBqASf3b+I8eer1KWkyfKJFhq2HkbioUAglmIsb+0DT7&#10;/Zz1eq0309dCMNlwyKWaBPNfbeQqCCLHS/0W/W/PV6j8YT0qwxIlpGpg+wAX2gAnxsAtv1+PPV6n&#10;ms6IZdqsOOHy0u297EAi1++tteer1BDi/pVyVJF8tJAblid2hI+vw+jnq9Q69Jug+D5RiijpY7tp&#10;dhaxAJtz1eqwTIOBxUTBFG0aaad+3PV6jA0NM8cQDjcfA/Dnq9Tl5O0a89Xqwm1+3PV6uN1BtoOe&#10;r1Yy6E2BGnPV6osrEePfQc9XqxXYnTnq9Xlb2nnq9XnZbkMR9fPV6m2ob3NxPa+ne456vUGGY38y&#10;lZAbFwdexF7c9XqLNnz5Sno5DKb9r37Dw/jz1eqvjqDiVFQ180kNr+9vOnbW1vo56vUQzqJnyopI&#10;4sPp5NlQhIKoCCUJvf7IGvt56vUC8udMexarOH4pEUiCl1KEgaN9kk+Nuer1JDFJMYqqWbEyCJYt&#10;x2Rm4IW+36b+3nq9QLZkzLVYJIrSy2YuXCi97t4EeIHs7c9XqK1nXOctFi+6OoaWOVg0gLEgXH8B&#10;z1eoD8TzolPWS1jy9iwYMQRbx979Rz1erNlrNEVZWw00Fw6KJHAIsym7bT8dLHnq9Sopc71IzDFE&#10;8JWJb7XUgLYt4jQ6a/Dnq9Q90fVKbBsUpJ6Vg6+YXUlbiwtowYEW17H+nnq9Spznn2AYe8RqDEtT&#10;uddL7VN7gWNx72v0c9XqKxj+cveWtoD5RhG27G5I9oHhc689XqQ0+ea/CKeOWaQlpN26+pKt/h+k&#10;89XqTk+eMUoUETRKYJCCjXYt30BHbS9+er1RcUz885eJpF8oGwABBZrX/In+PPV6kk2bMQnlpXlm&#10;YSIzhF3HTSzE/R7Oer1LPD82V7YU5lqDMiTbiXI1W9+9rEgduer1DFl/Nwra+KqqG8uIKSi9r2+z&#10;fwsTz1epVVOc1em1e5VRuUWBIub6+HPV6kVmXEsJrHgV4maZ1eRmLjQC9gLdrm3PV6gUqq6YVooQ&#10;yRSTqSI0O4qqmxN+2t7e3vz1epmx7DpaaikpqGQedFGZG+Ive/jz1eoHaHMdPNWtVlgtyAb3Nm7N&#10;fnq9QvU2M4hUVVKMMlRQjrdi5P6Ox3EDt9H6nnq9RyOnHUaHBVipYmSa5HmyG5JXxt9B56vVeT6V&#10;+sVZKtN8jVBodsZcHWylbWPa2vtvz1eq2PI2dBiKCpD3BNtNddfZ28Oer1HHyTi/+jqXY200uO2v&#10;PV6h7ocZWawJ7/f489XqTOY8VkRCoNxr28O3PV6gNzPml8OX3Sbnx56vUXrMHUukoIHqKiQJtuWJ&#10;Ph8Oer1BRQdWaDEqxVhqLo67g/w1v8fh93PV6jDZdzxTLTL+k3X1uLG41/Lnq9Sx/rj8wWMgHlaa&#10;3N+er1J7F8008kQjpwLaj2W56vUgJcxgyBA4HvfC/Yn+HPV6mvNFFDjmESUske82JvYEDx7+z6Oe&#10;r1Ux+ozoTXTYq1ZTQqIgGZiBZVJJ1IC9/b9I56vUTvDenNJlelnmrIzI8ZDtsYkXv7Ctv1+HPV6g&#10;ezbhQmslEAQBI6rtBBF/Gx/h8eer1FxkxWtwTFmiJG33wVHYMDc+3wPhz1epIYpnuKKYJU1DRKhY&#10;gAgAjvY/E+z6eer1I/Hc8TvTienfcW3DbqQqEX2jW9h3156vUjYc91uMiQz7IYaezhgSAbaXsPH6&#10;eer1Z4M+1y0zVGHxl1ZjaVzdSV+0pBudB4W9nPV6nhM1yYrEtQZ0hjqEQgKQLNqANhF/p9n189Xq&#10;nRYtULCaGsnV9qKLsLAKL6eGnPV6myqzNPSV7VCVKkTwyRhChYndoWDC9vbr4+PPV6kfhOaxg9ME&#10;O6fUByftA394k+wjUD+/nq9TlF1REkcmIVlikbARrYiyg6adj3+/nq9TvN1amqsRp6SMEItywGmo&#10;ItceN7/Vz1epcYfnCirpLlNqFWB10ZmN7c9XqVLVNP8AyuXEqyZTESoCIbgkE/t0vz1epMzRw1MQ&#10;w2jiJcBpC/sB8L+OnPV6s9Pk6HG66nii2iZVVbkA3OpNwfu056vVdL6FegFDMIMUxOnMTINxIBBZ&#10;Tbwt46i/0fTz1erYYyJkuHD8LSkpKcRxhFs1gCT7Tz1eoXcNwKOgUBv3rX8Oer1MeMOlLJviFj2P&#10;gLXHPV6gR6i50hpKEQxv5dzq4t27m/PV6iU59xEYi871Kq7sxAK2ttBv31+4c9XqI/1Sxekp2ipF&#10;cGVQx2AAAEXIJPwFrfHnq9Rb5s04bAsjUktyLuwOoTbe9hYgC5P6356vU5YVj0uDUbViVjT+eLgM&#10;ygIDrpoD9X9I56vVij6xvQVcgxEXhi2/pF7m3j3/AD+jnq9QVZ56511aQZJiIZJESML3G42BIHwO&#10;p56vU14h1CefBxhaSpJKHZFuRcsouv0gm/6nnq9Rd8647B5tVV1kYaqAUXB90DuwX9v1c9Xqruzd&#10;UUK4lNI7blnLyyFe4JNvH4W56vUB2MYk0U7LFUJIoY7bABlQAmxPiT8B7eer1QKTMOHBTKiPUS29&#10;1QQSC3xNtb9h9HPV6vRYtiNDL5pWxUkuSfeCnTXQAXPPV6magrFrxM8rFdj3Ym5N2J943Ootppz1&#10;epf5OrpaeWGvjdpkeR4WuCCAp0ci/Yk2BH5c9Xqt99KsHzeGmsWZ5ZQwaMyDW19dpC6+0Dw56vVc&#10;/gNYuF4W0LxBQ0UTjS5Dk3N+9/oHx56vUw9ScUnhj8mS4DxhragkEfr2/bz1eor2KY4tFJKtLHKX&#10;kVvdt7wDEi5tex1vz1eouGbatIK+MYi7NNA1tSNDrp43sCRr8eer1FXz3BBTGZaR3dJ5GI3dxbUg&#10;69vhz1eoCKmTCI8fkq6VpLeWGIYm6kE2IFyAD7R+fPV6k5J8nHNNWYg9mqpCWtfcxABUt9Wl/wCj&#10;nq9SjocPGIXp687ksyhhoLH7N7Lz1epY4QVE0kdSxiQIsezvcjsbDtfv+3nq9SmwuvpTR+eQdzho&#10;zvIstrnub/SOer1BfjCYviGJS4vKwWJPsgMBZVPvEt438AOer1JmjxZMYYxR00m6NxIZPLPlttBA&#10;AY6Egaac9XqUL0kM8StKpgZGLXtqNNPqv+unPV6k7LhuIpFPT0Z3OwuWZQVKlrm24aG57j+m/q9S&#10;PkwlZKqGqhdYal3YHefdJAIKqR39vPV6lnl+iiwpWLQiKVyfMlAALE31+nS1/wC3nq9Qi5cw5K/d&#10;JM08rlyVVmLALoDZRYDU311+Phz1eow2TcNbCkSgq2Mzl1aNrKG2jw0A0Hfnq9R2+l9DJT1sTSuP&#10;Jjjcm5v3b26C9gPztz1eoz3y9O7NLTJ5gZDotiWNuer1R4IqqbC41ERjcX3K20MT2Jvfx+HPV6m3&#10;BstUletVSsQhkG6+25LBvsqfbrz1epNYhgyYHKa1oXlaIhFJFgWJ+489XqzU38wlq4It3uE++w+1&#10;Ysbgm58D2/YOer1CnUYNSPSmnhkZ0c3sCSS39vPV6ptFQPS0ohw91WYhkO+MOBoO40Pf4/R7eer1&#10;Gy6d4iIUhjnpiVXXfu0LWt4WJsdbH8+er1KHMFW2I4fNC8mzduUHaL6+J09vx56vVR/+IBk+ifKE&#10;9YVu0G+Sab3QHIJ2qF+rX6vaeer1apGcWrYpsRw8gBql7FSCCY73BU91Pst9F+er1f/RT0lPBVBI&#10;qdvf2BpFBWwHvWJ18bc9XqmUtItCrQw6B9SO9/o56vVHbfDPaED3iQSAANPb7eer1ONNBBIqy1IU&#10;EF9wJBJ7/HxOvPV6s9REvy4qY1sXvbaATf8Aw+3tpz1epnEtOZo6VXMhJa4bTbYX9liPD7+er1YK&#10;yqCt5SxGMKTY/Zubfu+2/wAeer1RZaSlxHymrlDIjKfeAIDA7g2viD2I7Hnq9Qc5y8iZ5opWKCES&#10;ar2IZtBrfuOer1V6dRcPiq0mgZEjiYlG3MF0Fux01HPV6iBdTKZMKiSuowJ5F3e6Ra4Bt31vpz1e&#10;oDxXz1EYmqIxGXfwbWw8NR4+PPV6hFwmVZarzo9qXkW6i5FiOw9vPV6jCYRWBYI5Q9pPcHu+JF72&#10;BB8Bz1eowmT8wx4feUNuRVBZb6Fmvfv7L2+jnq9Ry+n2Z3pY6SSqdDSxsXlDBez3C2JNxbT9bc9X&#10;qMrSZtwaqlM0NWrrZdN4t9V/z56vUssHxFyG1YLZh8L63056vVNpKn9KRSo21SSWIOnw1vbx56vU&#10;qaamE5eUsxuRtuo7/wBHPV6m6rwialiEYQuSbtcaXv3vb2Hnq9Saq6apwuJisZO+9x276jb46c9X&#10;qafmG3ipqFG5mFge4Hx56vUsMNx6J5CfOUFTqLkAAX9v189XqWUFdTzQSQQqgc3964AsDpe9+er1&#10;NlZl2aupp8P2qfPV1O2zCzA7v489XqqW9UfptlhwwLUU0kchYrFKCWRkQX2hANouNTc3tbxtz1eq&#10;k/O3TfFcvV9S2IQlKdrsulrEHUG4tb9fo9XqBWpwWseJ5ZUBS6hQPH2HsRz1epJ4vRLJUiBLi6bN&#10;Dopvctf4dtOer1ZpIttJJujAtt2EDUkdyfp56vVA+cdo0mSJJAoBKn7Q3eBGvbnq9TJi1JC8McET&#10;+XuYmQHXQ3IAv4c9Xq6FDNAEipx5sEm26gC4A7H6Oer1ODPLN+jC/ogToBqPHve/PV6ltg1IMQxC&#10;A063G3Q9tT3uPHTnq9V13oL9O0eOYpFj1WPNikMbQqtwysLE3PfUMPh3F/Dnq9W416VulWCyik3x&#10;Av5Y3DaQAQACdfptrz1eq+jpBk7BMKwlFpKZQEA0IN7+9/Rz1eofUp4pVHnoDbsPYOer1TUhRF2I&#10;u0DsB4c9XqR+asfiwKlLuwFwbk+Hbnq9VHPr6zRhmPZZqqGubdtR3QKe+0HvawsfZ/Rz1erSu68Q&#10;U2L5qqf5euquyyHUhQe+ul7X56vUTfMmEQYZVJRX9zc5DW7i2n5nnq9SMxRYIJ47ktuCsbAgjTQs&#10;fD2256vUilnnkxQRTKGjuwkDaE6akHxuO3t+/nq9T1S4XDgV8XwSMyVEgKBJHIQh+3fQFfba3PV6&#10;njEkaeOnoQCZWJ3qhBAYDvcHUD4d/oJ56vUksUjSiiUPC8bbrewAX1H189Xqj1MC1ssElMur7AqK&#10;DYkE3H0jwH9PPV6g+xTB3qcR+eeM+RLK4YL3BF/Z4E89Xq6xSihw5oahqchI3UM9tH18e+oHwt+f&#10;PV6mrFKSGqrgsg/RyMDb2a3BGthYc9XqYGowkrR05E2pvcaLa/bXX+nnq9WEmGpUTTnW9rk9z7Rr&#10;z1eptqYqj5gQmzre6tax+P389Xq41Ec0TmoWO4LAEW7A6d+er1S90QnEQkuqL7xBFwxNwDrz1eqD&#10;UFpq3a1mVbAE2sfDwsOer1TYJKqJ/K84Gx0KqTYjx9p56vUK1LhcB8lw+95iguBYncbGwsSCPH89&#10;Oer1CxlHJtSj1WIyVSiKmYRyx7trFjc3F/tadyBYdib256vUO2UcsQwwR4lTyOFszAH3lIv7wB1N&#10;vhfnq9QnUGX6RoFmNkeYj3jclSTa9reB1PPV6jyemKiioMcoKHEzckrAJB3Zb2v9Ot+er1XKYcJ4&#10;qIPECFp12HQEsP8AFf22/bz1eoGeplQ1FWRQYdPsgYKDqxZj3ax8DY/lz1epL5MzJUYLi6qyi9a2&#10;zTuq6geN9QAf7tPV6rJ+mXUAUSU0KTCMkreNiSQt9Tz1eo9eUM4pXB9jAbTYW7nTv9d+er1C/S4n&#10;FNANNxF/Z8eer1Y5qcVEdio79z4Hvz1eoKs2YLDLPJJCv6VlO6/x0Fvq56vUTXqJgUUMk9RNFdip&#10;Rb9j8fz56vUVnMWX66OllWJQY9WdewVVGvwvrz1eosOKVUlTNVVnlkuIisG6wRGB7sNLi3hoe3PV&#10;6k3RYbBRU8aUZCRKGJFz7x7m/wACSe/PV6lThDgVKQ1ICRqxcDW7CQEaEWNr89XqWeW6uvxLEZ8L&#10;22gYXDm91PbbawIN9eer1LynaooqyiNQQVSQpLtBJYeAHs17k/Hnq9UXO+IUQwirmrpfKTbIdqas&#10;w1sfzHPV6td/1dYjVLNU1mEgPGgJVje9mIG4fEc9XqIp08xOrrMUiNLaWIybSzeJJtYD23/W/PV6&#10;rr+kGK0FLluOWlLQTJHFExk1BIGnfXuT9/xPPV6jXYVLSrlulrKWqiWYhlaIi7E9jbSxU9u/9vq9&#10;UYz1zVKQSKJSfeCi4DBe/wBYI56vUsyKgV9PEY/NMuzaoIDKNTY3I9h56vU8Y/TVkNdDjjoPIU7G&#10;udoj0IN/8QNrdjz1epLRUhxmGWt2I0TOwSwBJt3sbC/hz1epiiytBSMKamRpRvKE9idD4HT6+er1&#10;BJ1NyWqNFPQ6SCRkGlwyW10/K/0c9Xqrv60ZZ8rGUqRCshlcmwXtYWufbprz1eooZony/LNUYiGn&#10;UsdoUXIINgLD2DXX7+er1JeSphSeSskW4W7jx2+AB+km3PV6kti9BSVEKQV0cm6ZQxIIAse9mGug&#10;7duer1JpIqSnqflNEWIhRe4JFrd/b8eer1NuY6OhadIK+MSAoWjUMGAA0FyLgG/bX6Oer1JGpq6S&#10;mkp8OqCsc9UrJCpIu5XXQe0c9XqhQ0dZOu6wVSGG3UgW8Pr56vVhrqCakERY7RZXtYWB17fRz1ep&#10;0w+ClnhNSq72Oh7ixJ17fr+fPV6slFSSUrMaY7mST3i/gw7gE6EEe36Phz1erDhy1VHWyeYu6GS4&#10;YAXNj3sRz1eqYxaj31KxiI7wsZB7x2sSbgWPf2+2/PV6mquakRlW7Bw+5pD4kgkW9o7c9XqiVEjz&#10;FamjcXQDcDqbk2Nrc9Xqx+VNSu0rbXLqAxvYgHXQE/w56vVErxD5cdPcfotoA1BsT2FtOer1cVWd&#10;2UQixF9fYAfHnq9Siw2ngsk81/NncC5JIFu/389XqE/DqGJfIilBvIWsp7CwuAPaD7f7eer1CBTY&#10;capGjqApYBQhWwINtABpc2056vUr8rYTBLjtLHVN7pvvA+0TfUfQfHnq9V43o4yXgME9JRpHHCIW&#10;aUSta4Rz8dfaP4c9XqsP6jSYPR4VL/L3EqvtUj3iCPHU/T/Hnq9RWcHzXFHjxw5JCY3KqgW1gb6W&#10;+Pfnq9V0np1zZFj2BxxoRGUUIV0JJB1J/Pnq9Ri8w0xq6GSnpveLfZJ7d9f7uer1UUetzpnQ1kdX&#10;WVdP/kQ7lxcbXOoI+FtOer1UKYwsk9RNNSTq8MRYgpY2KmzAeFgQQeer1cKB5hTmoMu3c6ttOgJG&#10;oGo8eer1PlBSGeRYJow3muGZtBYa2Nu9uer1HY9OuVYIs4rC8Yl+YEMi+ItexJ8AbeHjp7Oer1bN&#10;/pwwVMFwmKnqVs3lrbS4ClRYH4iw156vUcSio/NguALgX18Oer1YsyUay4OzSWXbr21OvPV6qgvW&#10;BPW4dhm6ojEg2PZTYggkXFvo156vVpy+sbFv5hnqZsOAkpYTJuuNddVPfS3189XqINiDVVdMnzAF&#10;lUkkXubnTTXnq9Sdw4NV4ilIoKLcgHta59v0f0c9XqXlXhTJh8NTFNHG7OytGVYsqLqJCbbbMTYA&#10;G/tABHPV6mGZ5qiPZUSbwofaVsAVGvj2PPV6kTE3zlU1SH/Rxhvc9pGo789XqZqaFa+mva5ADGNu&#10;4LeA056vUo8GqZ6Q75F2QBSH9pI7djz1eqPJikQpnkAJ2FnRB3vf6fHnq9TBiGNYgsnyTRA/NKTv&#10;U6m41U+znq9SCxSNDtoETdGsdiAQAAPAXsNB/Zz1epqrML/mMXzkO2KONgSxBBIAAAI+jvfnq9Tv&#10;Swx0qTVmrwugCxr3925NvYTz1epU4POlcKeZC8e8KVJ0Kgi9z9XPV6lrh88lfUmold2eS6AMdBtJ&#10;Aa3bXv7eer1O8NbD5D0040DXH/Eu1uer1NlfA0sqeWthGSSPC3fXnq9SdxuKOakMgUqx7n43+B56&#10;vUnY6KngkEoHvNfzB7ddD489XqWNJgVRWRrBQpveS5UKNbAXtb9nPV6l1lzo9m3MOGmfAaSWSyM5&#10;QQtcAAk7/wDDa3jz1epL5nyVieFwSz4nTGDyFG7cACCO+vxtz1epjNLWwN8vqVTbt72uTqDz1erI&#10;q4kajdDfaoN/C57aa+HPV6uoo6hQuIO4sdx7ak+N+er1NU9ZDBR2pYC13Af2KGNix07a356vUxVz&#10;VEtRTtRy2iazEWurL2vcaadxz1eqVVUmKPOz0sb1JUXZVGlr89XqzfMxzRxRyI8DX2sjWNifbbnq&#10;9TTUU4irDRxOLghto72PfX+HPV6pNWJqGoiqqeNpFXcNwsQCRoW18Oer1dU18RpW3t5dpCGNtTYA&#10;ki5tY+HPV6sEoEKCSjk3QlmQswsTY+I7X8PZz1eqXSSfMLJTxDe0FmsPYexAvbnq9TvLh5WZKhCU&#10;eUrb4+Fz8eer1carBJJahHxFm8tGLDbcHTsT4H6+er1S66IwlJqcErCt23jWx0B07XPPV6sFViE0&#10;6HDQigNYiyAH4ktYX+HPV6sKqsEkVk9wkFiRawHbnq9Tu0jSQtGm1dT42H0g89XqYZ1iNGTVPcRu&#10;pBB8WIFh7dfbz1ep1iip0pzN/iOpsL/An6eer1QaWJKWpeqjuZFYrb2jXXvb6Oer1OtJM1MAIwS2&#10;hN9RbudOer1C50zkqDmCmcsqhmu9lABDHtYadtDz1eq7roB8ukkNKIR5TuNrkXIt8NNL/s56vVYn&#10;Qyk0UUplWoeB03INQButcfEA3/vvz1eoWsCrhPUh6GQLbcAuoCjtp/Hnq9Rr+mUr1Cf79HZ0hAsx&#10;JIuLj7/Hnq9RrsBM8wSpol3tttYhrEH4+3nq9Qnw0ksFO0l7rtAI10Ntbc9XqhVc1VXFaNiFG1Tc&#10;3BB56vVNqq144iu1SkG0M41J+j6+er1RGxMy1Py0MgER2trYgHufv56vVn+bigkMsFtzW3KLfZ9n&#10;PV6uqSVNJt21gW23tYKe/wC7+XPV6sUkFRITUxvcJu8DqT/Rz1erM5UwQsujt3BAFz3uPH7uer1Q&#10;B5FSpeJr3IspsLkHnq9XB6syytBPGY7eIuAT+fPV6uUirFT+UxG5rjxuQP8Ageer1MUiRtDapH6Y&#10;XsQLG17+Pjbnq9SYxJY5YWSJtriNlBbRlBvqfHTnq9RMOqUyMzQqxuFe7k2IYDWx23OnPV6qafVF&#10;XwUtTJVwurBGYea1rMCAT7x8PHnq9VR3ULMKVdXJNL71pF2LrZlBsCT8B2H9HPV6itYjminpcVli&#10;o1sZ5H90jT3RYm9rC57fDnq9XqOWOqRUmcK7asAAVup0JPtHhz1epy+XjlqnqJG+yVtbuQdNBz1e&#10;qbT/ACMtSIasSlTdnETbXKi9rEW1+PPV6lfguYIaJZaekDmMgbFlffJY/wCJje/6jnq9TpXYhJKs&#10;dOZbG6m+tgT2+4c9XqYsTq3emeCm/wAorHabam41J7afXz1epxpZKqahpqirYxyvIBpa20WuCDfQ&#10;/Tf7uer1K3D6oj5yWu8owCRBBHGNFB0bcTfUfAdvjz1erDQiCV6iBASZ2ZVLWsi38PapHt56vUna&#10;4SYc0paMzsi7QfE2JOmvcDnq9WV4KLFcOpq2poGfZsbY7NC5A7M2nh3sfG1+er1KCphE9DPPTR+X&#10;LMAzkf4QAAT438L89XqYoapPk4aWqjBLeYwcDU2uAD31+nnq9Tc3mblXchkiAdXNiPEEEc9Xq6ps&#10;OqMSPzM0iMZHCqAljqblu/hz1epwqqeoppUSm3EeYNTe24G97fRz1eoWcuUiS13ze8bQhEe7sL/a&#10;APbX2c9XqMNkHDp/nPnwwWCNbaLY6AnwIFm7dtOer1D/AJPxyowHEHqoUjEExDBt2pNtfd7DW/6m&#10;3PV6jG0PUylfCY5JJPKkRo9fdsfA9tdPYeer1D1gXXXGqbDoHomHlRo22M6AgAi59umvPV6hFwnq&#10;K2J1yyYrOsZCjeFtZR3t9BPhz1eoYctZrqsWrkhjdViYFkFgbm1zr4WFv1HPV6hlq8u0uJ4UlFMA&#10;zsHJIAKm4AtYeA56vVTn6wuiFNFh2Jr5KSLsYKVU2OnsPaxJ/ptz1erWjz9l+HD8WmoYgUip5XUD&#10;wChiR/Zz1eoOY6rfAYGCsup7C+n+ta4+/nq9TcZUj2zVAUaWYjwHx7c9XqhefUSCXaVA10YamxNj&#10;3OhH6+HPV6vVMpT3lfYu37I1B/t56vVlpkqKqriiRSQtyxsNFtf4d+er1PrUqTV61Yc2Kgql/dYA&#10;6m3fT4c9Xq5zUppaj5mJiUO29/j39nbnq9WSKSKBj8ld4mcg/H+489XqelqKN40bftJIJJt4dx7L&#10;89Xqnyz+VTxrUAuzMbBbdr372+rnq9U2SgppqhJIIjGoAf3iNdde3a3x56vVGghelq/mnuQbbQSN&#10;LE/x56vVKiplXzCXciVgWBNwT3008Oer1PkLU9TXTUcaMHRQt+12sCdfp56vUJ2RqKppcSjxSmqf&#10;PWQAPE6+9Ew7eFiCO/c356vVYb0sr0lwp6Yn9LUMEVTYj3v3h7B8Oer1G8wqnliweCpALyoRGwJ1&#10;IHf6jz1epbHL1HXYPLUzkQzJcKBqbEXUHsbX56vUXjqPh9DQUTtiFQiu90KEEMfEFTYga63789Xq&#10;JVmjD6ekrKhhEC7GzE/vG1gSRroPE/Dnq9QNz4g9TDJh9S4Cec1h4XHbW1tb89XqDh4ppEkUKPJW&#10;RluL2udbD2ge3nq9TTCxw7bVbSx1FtO1/C1+w56vUwYs5iqmqKK7AAi57gHUjU/Vz1epgqqt5IKW&#10;akG1EZhIL33A97nS3PV6pELCVDKGRQoNlFza4te/tHhz1epqmnZKCRi5MwYBTt0trck/T256vVNq&#10;Jn8wENeGER+8TcksLsL/AE89Xqn0uCRS4glRU6CNjInxJ7XA+nnq9S9lwypiWSaBUARAS1yO51va&#10;/fnq9ThS5UkQguAWksfdAcm/gDqe/t8Pgeer1CF046a4tjeZo8PomUM7xruCgWF9d3gRY+y/PV6t&#10;nv0nZJw7KeHwUeFwqhTaWI22LbbsT7o10/Z4a+r1Wk4fnOiwihiL3kZVJ2qQD7xtr/bz1eov3WDq&#10;AP5JPVUrM/lOwcHwW3h4dze/PV6qZ+sWJ1GP4tV45Ul9zqHLG4XTQXANr+0+PPV6q/M1Z2osvvNi&#10;uYKhaamiDO7aABb23Mb2Hhz1eplbNM/mie3mxgRyREgghW94G99QwsQR+fPV6kNildT1Llq1gkJ3&#10;X2WspJttH0nnq9QeVtLBTHzllETwK8ikfa001uLG97a89XqQ8FVUx1zT7tzyB01Fh7wvewA9vPV6&#10;smGYdNVTiJ7bShsCCRoe2liNeer1R6bLr5ePyVOnmNLJJJ5jFmK773uWO7aPAXtbtbx9XqEbDK2m&#10;ootk0YBAUCRSLXBtb6fbz1epTUlBU1dQXp6kygMviNp/eIA+Hbnq9WVMKxDFPKejVCzFhM0h2FVv&#10;pYEfXz1erplemqJIYm3G4U2HcDUfDvz1epe4TicNKSJB5ZawYjUkixBOnifZz1eozuXMTMVLSilC&#10;MkihXYWBDE3Btr4E/qeer1Hj6U0E2MYY9GZgnmlAFY2Fu+5exB56vUebCqNamlMpICEoi2FwALA/&#10;Rc/rrz1eoQsPwrC6aBTUXklhEkkfwJFrW0DCx7HS/wAQOer1ehhehles8oyqxCgnsCde3jz1epK4&#10;tVmrV3EZK7yPs6gjwHPV6gKzKjGir4aw+6+1YiLAobd7jXvfUe3nq9QAY5LQVsppsbtHHCTtIADF&#10;bafUe/PV6pmRcXGHYk2FzWMKiOVSpFy1yNvt0XxPw56vUdnImbRXOkMC7xGQTqoLEA28fbbnq9R8&#10;MkY/PiVOHqlKMiRiwIJYW79/o56vU4ZtnDwbmZQoBICgEgD489XqINmTLslRmaeoZvNjeVl2uLg+&#10;O63a3hpz1eoass5elpcL+dpIFTdYBlQAAgdzYC4J/hz1eoM860mIirgFXCQpaS5DWAFjr9/bnq9Q&#10;AYhi4ijc0yNKqOhe+lrdzp4gc9Xqd6XEWrKieZogsEas8BJ1cMAAzjbZTu0sCe1762Hq9QU5iqsU&#10;w2dFryGVAZ7C5NzcW+zci36+PPV6gdjw3EjCMTW8qy7WCMbFTfuunbx1/t56vVPiEwlmhcKDFEqs&#10;32WZiCT93w56vUw4nFDLJFHF/knVDPe5KgH3iPjbnq9ScxuOgC0tPTx7pJN43EWutja4sBc89XqQ&#10;0UUVNQ+SAFmZmW6kEqST38e2luer1OeC5SGKV4wnynLyxhLC5AZr+99F9NOer1D1kH0/V+PywQUN&#10;GZBTWR3fXXvu2kAHUk6Hw56vVYb0u9CFVWxrVYl5fkpt2F1sAdT21P6jnq9R8sr+ljBsLwinoljj&#10;Z4wbyBQLkEn/AA6eznq9Q84L0Ty+IVSph3NtII7XPw56vVIxDozgLp5KwAxlSNthqOer1FP6pemn&#10;BcaopKGCIU6AvYEKQCQfA3uCDz1eqo/qh6KJMWYQUNP5nl3C+5ZSqkkXvpqT/G/hz1eoreD+grOs&#10;2NyUlNh8bIzHcmoABOupUdvq/Pnq9Q/YF+GfJQy+fPGZC92YRgjaPEA2On0/Hnq9T/H+G9XQ1p/k&#10;rCKnk2sbrdlI7kE3B+4d/hz1eqRin4fkkNPIWDOyNv3lbFr3J+He3Yc9XqBrF/TRjuBTSU81OSt2&#10;XfZQAovtIvqD2/Pnq9Rfsd6VY7h1VXTR0zNAQAdyAgOBbcTbxt+t+er1F9mwyEzpQNCzrHu3e6bF&#10;r2093Xnq9SJxTAajEsSjWiieFAhAIBGqmxLeNwNdf7/V6odRQVMSqgRSsIbcwHvMQTqSTa/h+p56&#10;vUkxLDh1XTeSN28sxJubNcj3vgR4c9XqekojS1sopptiOA229gARrf4G/bnq9S+wLEFhoUlpk/Qw&#10;sN/axIGh56vULOA45S1Y+Zu/nLtMbhiQATci3hY2vp2+jnq9Q55fqYauV8RlvMRCLqxugNj2+I76&#10;89XqB/PFbCKBq2nJcyMIxsva1iCSbAEC/b2/Vz1eomnUyqxGow/yoVZ1CuL9hfWxsD4drjnq9RDs&#10;2YPiTiaWoUFNWNrn42F+3PV6ggxhfl5ZaaENCrxhQw1Zb9+/s56vU1QOtJIgpGJOmrd7g9yB2vz1&#10;erhW10lfWGSZi0kjEs97lr+06m5+PPV6nejjZ4BAnvKShKHwI7H+3nq9UjEqiopq1JWA2gktbVrN&#10;/Tz1eqDLQ1InPlyAeYLlSOw7g3+PPV6ojU0jVSvSEnao3eN23W1+B56vVHrYZEMtLPZTGQxYD/F2&#10;W3PV6muay1TLCSgFiNvsOv0/2c9Xq7nq3SpWJjtkqmAUkaW7/wAAeer1QayR6IyAk7LglQASxAvc&#10;du/PV6ubiVkSvp9hXQbNLg9xp356vVip6iuqKpY6qHbZu5tqPDtz1eoWYDTTzJE4AvYak6A9z9HP&#10;V6n7DcKNPUyx0uwPI5YLuBYKBYtbU2+J/jz1eoc8nYk9PiFNQH9DFtbc2hLN4WA9ouf2c9XqOx0v&#10;wlaWWOKjX9E3vOoFmuTcm/a3x56vUfLKuD1Vf5eFugju6S6gEADw0+Ht56vUPeDYBh1RjipVt70Y&#10;AUG9ifbf7uer1GHyflmAVEUNTCJZYSGDWJUMSbG1/C38Oer1GMw3K4NQ06rvm8seY1iBt1t93PV6&#10;nlcJ/ltIvluUO5Te5Nhfx76ePPV6kzW9Tamjr3w7zC0lOV03kqQAT49iBz1epA536kR43RzJUStG&#10;0oYXOwBQRoSTfX2Af0c9XqrB63V1JGsjyM7COFwF0INzcH7Nu+vPV6q3MxL/ADIB428uRSLhrEBf&#10;EKQDcW56vUlUqYJJqrCY4nJktYEizKFsp7eJ56vU412IthNHTxCQfNKxV0GoCqva9gdO3PV6pNDi&#10;0dUfOqdZDtVVT3bsfD46Dnq9QkZcxqOOGorpmEDQBUCX1ZSLMb+BHs/u56vU+UePTT4eaOEEjzF2&#10;v4gE2B0+n8+er1DTlfO2JYM38oniYJHGrrI20q/cgWJubeN+er1Bjm/MlW7SVkr7kjMjAFiQA19p&#10;Iv2BJ56vURPqnjFTJPHiqyrIqALsuDfXUkDsQfDnq9RV8cxCComDQERbnZkC31Y3vcE+B9vPV6ky&#10;0tTNMKOrFyQbSaWvc3v9PPV6mquiigmSOpksF0uBcEePPV6pIrWqalU2bo2U2YDtYaCx1156vVMG&#10;K1hgNNHulQEEgXAY9raaXHPV6szYhUlIk93y1u6rbUMO5Jvbnq9SefE2q/OYqqBA+pt3Pc89XqaW&#10;pIkpifMCAkMob2fVz1eqViaxUU6Q0s0U7NGrgxg7dQLghgCSvjpa/bnq9U+irpkgWHQKD4WBO76/&#10;AH7uer1KCqhjJA83cAVQsotofH4WOl+er1M1TIiimBUSy0xdUbvtRj76qe9iQPr+PPV6ulnaetME&#10;qkCRTdr/AGQO3fXXnq9XGVGgaZKcBpTGF3WsSD2sfhz1erqCStoasO53CJSWK29nb6+3PV6ptLWy&#10;1AFe8RBZja4/d/s56vU81flTUK1XlqdrG5sQ2ptYHW/e/PV6sIwmplqhRo9opALte1tup1Htvz1e&#10;p8GF1XlNDRuhKhjcC97my/G4/Pnq9TWYK6kQxRDc6lL2HcW7W/bz1epT0cqy081NKbOGVgRr9V+e&#10;r1YZnxGR2pPLHmAqC7EGw08P289XqboIFhqZk23E0gsb6C3j356vUIWWzOqpOU92EtsY+LAEiw56&#10;vUe3o5JNTYbT4szACZd62IDkaixXupPsNvA89XqNFJmWL9DQxgxsiqUkBvbwt7L356vU31ef6vCJ&#10;Fppp3lfci7WADHdoOy9j2vz1epqqs4zVZmo8Q2xM43XuLiw0H1jXnq9QYYrXx1HmtWN71KURRu1O&#10;43DD26eI0Hjz1eoGs2z4fiNVJTTgFjJ+itqFbbcO/wBB0AHw56vUHON1DVSoixiRlIS4H7vtPw56&#10;vVBxhMNaTzBZGKhQPaym17DS1+er1YaCP5gvHEt2BBbQXOljt7a3/Zz1epbZWwashlWO3mFydsig&#10;3tckKVPiOxN9fZbnq9R5ekeFRU9TFDURsRMxjLBSSF8W8bAa6/Tz1eo8GDdM0qKErNDsjmBjiKsR&#10;vFwdR33C1+er1GDyfkjCfLp4QGCwBo2DWBZtbDTxHPV6rJvT/hSJgPzMm5G1DBtQCPYbfrftz1eo&#10;4WAJQlEljvvUAnxBOnPV6o+NmnDmonNh7x8ADf289XqATMVp5TPBJanR7HUAsPE89XqB6fFqo1Py&#10;3lN5hLE3BC27aHx056vVkNdJGTArbUi95D3JudQSdfv56vVzixiMU80YG4H93UXN9ddeer1KLC8e&#10;qmpkUsBHuA07Btf4c9Xql1+YXimPlPus4B0BH1fr/Hnq9UYY1FRfpppRtSx19h7c9XqcIMzRRQtJ&#10;Na7X2AWsR3v9I56vU5UuZJKcMwIk8wBbA3IPPV6lBhWMTzTvFUuNuwWv4m/YfR356vU8SYzFGscM&#10;di4LA6XHiPy56vVBGOPRq1TtAjQW3a3JGp56vU9YfmMGUWcHzNbsLgDv93PV6ntal3NoJLqzDXws&#10;dDz1epX4XhE2J1sUFLcKxG0gXv8ATz1eo63T7IUGFwpLMP0jhSf9U256vUZzAsAkiUTbb9raeGv9&#10;HPV6hNpqZYIwq/w/Zz1erMSv2fb4c9XqhVE6KnuML689XqS+KYlEEIUgnX6Oer1Axj9U5LFT2vb2&#10;c9XqCbG8QjCbQL3uNdeer1BhiU8TNsC+36+er1JeZVhcRm1zp+3nq9SfqwRd/pP189XqTFcTEjMT&#10;dhrbtcWP7eer1AJ1LxCPD8EeCH3iFYg+IPs+rnq9VUvWTOho/MLH351ZLAjeAfHWxHbnq9VWucsX&#10;oMYmm+fYs0LEAj7QB0F7a89XqLdm2apNB/vyJRYrmJm7vtJO2/tsQbc9XqLhmrE4JKDZVKqAsx82&#10;43Wc6AdzofE/Vz1eovWYceq5cTNFDOJViXaJNPdB8L2H0c9XqCjF8Zr5JGo68jyhcbrk317Wsdee&#10;r1JTFDDJIWYrchAgA1tqQddPhpz1eplqaurpdpSMESXRwTYa6G1vh7eer1eqqyn8xI4/dC9/AAH7&#10;+er1Ns80Zl2pKSVIIA7EHQjnq9UOEtPUNT6xrC51A0YWubXv9fPV6uZdK+SSKMGIxgjUgBh7bc9X&#10;qzUwp6ynpYISfNAIPs7fTz1epVYJJU08wiMhGwkHQfvXG0G3jz1epWUsKhnllBLBdyKD7otoBbxv&#10;z1erqmqatV2QOVmDBwoawJANgfv8fu56vUr6HNGLymFMfdFnmjVGEKhFBC7dCACTbS+hPc6nnq9X&#10;KoqaZZlpml/QttFwSdb6Egezx56vVmrMQMFclGHumqyBGB3L4Pp4/rbnq9U3DaqqarioVuUZiCR3&#10;FwbG41+vnq9SkDVs1aoaQrsUhlX7V72ubeB9vPV6lrBXO1MtTXKD5Mdr6aIuthc9/H6eer1LSjrM&#10;LmW0cpHzBSRm7FVHb22Phz1eoRcIxOMT3jnSVyQxQiwItpYWHh4jnq9QiZRxilixBYKZzGBIWZST&#10;YKddPgD+unPV6rbOjueZMVwaiEk2+No0KuNVVV03Htpfnq9RlKrLMOYKFld/tnS9rf4gfbz1eqsP&#10;1LZSrsRqatFp13QOCjBe7X97U9xb9vPV6qaupuWJ6fFJkxFbFtyx+6AGk1ItYWN/hz1erFk/075t&#10;xumpapKIyPMQFsps1+/e/YdvA/nz1eo+PTj8P/EsQlPzkBCG8bOEPuHva1jr4afHnq9ViXSn8M/D&#10;mgjrK2mabZuVGkQHwH2bgAAn6+er1WC5F/D1ylS0MNNitIbgqUG4gFgb9u3fWx56vUZ7CPR3l9Gj&#10;p2poo4RtQoEUEk+I56vUM1D6a8q0boppQNgVQU2g2Httb9b89XqeqnohkqOcCWmVXFvBbtbnq9WW&#10;LpThyzielg2LCGFhYK19Bp2uO/189Xqfk6PYRHRvWUkYeWoZC429gPC38Tz1epnx3o3gtdHeniUS&#10;sdrEIAAOx0+n9fHnq9QVYt6ecs0ywJUQM0lOrRxNYbQpP2R7ug+A56vUkce6EUsySQzIq/MRFNwU&#10;AWOnYDQ+0i19deer1Fa6m+l8lY4qKmjklI0AjDAn2klT71vb3v8AC49Xqp+9TPo7x+gxOoraKOxk&#10;ZmKKuqkDUbdNW76eN/r9XqrqzH0xxrC6kUyU77I/fJC7QwXQgE9j9PPV6hfypTHCsHpaWdXjlO1W&#10;DgagncDu17DsRz1eoZqlJsWEUUcavFKNrq2oChrj4DwIv8Oer1A/1Uy/hrVkNLhUQCw3aQKtyWA1&#10;Gmnc3156vVXRnrA4o8xSU7nbO1yyuNpsRoQDYkfHnq9RbMawSmWolqYnVmBF2sbBvZqBz1eqFC7w&#10;hGaxIFzYe7cdrc9XqwKGiWWYuEdySNO58NPbz1epyo51gjLzMS8gYk/H6e+nPV6pL1LJH5kbKWOi&#10;gi9r+Ps156vVApKv5UK8qhm3EhV01It2789XqEfIeCGSaCOMWcTFt1zYjdfbbXXw+PPV6rJ+mGHV&#10;tXDCGp3dVciMJYErt1Nza/w+rnq9Q/RZLcUexofLiYMd0mp943Jbvp4W+jnq9TdUdL8Nkr0RodsM&#10;kQZmAGxiNRYaG4A7gW156vUW7qT04w2pxb5ijvHGhLAA6H2Eg37H6uer1EfzdlsU+MTRlmVVY7Ru&#10;AHbUnwvfnq9SPocQFLZO1gwvprc9zz1epY0ZwuTD46t3Zy05LjcSt7C1lvYEE9/DS3PV6o2IT0tb&#10;OaiJC4c7WkYEFiPbc9+er1Jh4KsVP8wsyFHKoLG3tBa2luer1CZ00y81ZXCVnYNM29iCbKCT3Got&#10;z1eq5r0x5Imw+TDzDGFCKEuwD+YpYkWF9CCSfotz1eq8LpblZ/lIzEFjVAUDHUkg3FhYa/R7fhz1&#10;eox1NgNfLTmqkjO9IwBZB4Ejv3tb2c9XqTGLdNpK3bVGLa4Lm4BuQ/7L69+er1JuPoXJP5lUpDsp&#10;RvL2gkkW+q17nnq9QwZd6WYvSDf5YaMm5CgDaPgeer1KbHelYxGmdUS0oClt3Yj9f17c9Xqrd9RH&#10;RmuiadDCssADhydACy6EX/wj+I8Oer1a/fVro7HVYzXYZg6ojySlZCLgsw/1bdwNL/Vz1epA5d9M&#10;OYsz10GDUj/MSrY2SJrIDod7i4++3j7eer1Hf6V/hC9Ssw1K1DUTswkV0DDahWxAPvd/pP5X56vU&#10;erLv4KebDRR0q+VBKdxeMQ7iyt9sCQOAD4jS30c9XqEiL8FrEsAw+JROQIjuuIwsji9zvcu2vssB&#10;z1eox/SX8PuTJigtFJvjKlWexsFNwLa6E9yO+vtPPV6jp4D0AjXEaZpVAZB/kwvf/DbuAbi/PV6j&#10;odN/ThTS7HrIjsBDewA27G1rjnq9RssH6bYRh6LTUlMigADQEaaeHPV6ltJkKnNNZIkAAI7eH/IP&#10;PV6g7xDpvTSqbwxqVvYhQP8AmXnq9QfVGVZKSRjazC4GljYffpz1epzpsNVxZl8B356vVOhpFol2&#10;bgLi+tj9w56vU4JWU8aaeHfQc9XqgYhiifLllIsbdu9r89XqBjN+cJKfdFtY6G1gLE+Hjfnq9RP+&#10;pecqGviFRXSCKNBISp0BOlr+23f6+er1VmdQ8TkNU80E2732baTa9zp9Wv8ADnq9SApKinqppi5I&#10;lvYEDcQ1u2ntP8eer1QsI3zyLDPGwaZmUlgWLluxv7PZz1epYyYSWjagqJljDnYyD7RIHhbw+PPV&#10;6nKXBIfMippJdUKnuSAAO32eer1NUNFTQwT1SjfcAhTc7gSbE/R+znq9SYhijp69aW7R+ShfsG3A&#10;k9+9hfx+HPV6lImDyRhahKlWRSsh3AbUY3Omvh/Rz1erhLhqpTiMyowZmUWFyd3cnnq9SZ3SwYiK&#10;bYsaKwaS4uCRoD7Nf18eer1QMQVErXWBd6tGN/cgHS1h8CTrz1epPT0mGiKCKa0zsVYKouTfueer&#10;1OS5co5ViqhBJIQ7eCggg3A/Lnq9QjZByzmPE8aheKMNE73EbAGwDXGhvz1eq9fo1lKCDC4BTKLg&#10;AE2AsSOer1HPwTLVLJSogjBbxPcH9bc9XqU4yfHKLslyb9wNDz1epiqsgiVt6x3sfZbnq9T7g2V5&#10;6Z91RGAPZ9/PV6huy/RRxkBF1+rtrz1eoXFjKoBrceOnPV6oNZWGMFLam9uer1JatxhEWzEeP1c9&#10;XqReIZidTaPsPH289XqgxZnf3kZx23aeA56vU5UuOtOu0vpp29vPV6lFHi8P2AdxNte2vPV6s3z9&#10;hYa+w89XqhnF0Luki2Nvu56vU3T4jErGJvC9r9jz1epBY9UrLE6ItjYG47c9XqKX1Mn8+A7iw2A6&#10;jx/U89XqrJz3S4niWIzTpIXjjZxcXAYfH4i/PV6gDxTJFPiEkWK1EQMxYge6SRbsD8CNbc9XqdKP&#10;pK2IwvEVIYasxUgt+vbnq9XKq6Q01JSCURMu7aNtib2v/H6Oer1FW6ken6fH8Sq5oFCI5JB22AVP&#10;AAHuP1789XqrX6qdL8xYOcQpY6ZlSB3bzGGjKAfsnXQjXnq9RNM04FItHN5i7ES8gT/EQANo+rXU&#10;/Xz1epnyViUsdTJJKGTzrIkoIKhgNRbvdex0tqOer1LmbEKiOaopzLuaFVNhYsoOpY/A+HPV6nTB&#10;czU0cBpKucySONyafZW+ouO3bx56vU9Y5m2DF4IKunnASBTCF3HsxN2P0Htz1epC4jLhtZQeZNVj&#10;zJ3ZJEViHjjRbK7W0AfwsSbjUDS/q9Qf1WKRxeTTlzOi3WIm+5raa9rkWv256vUmqquq5waWrkLC&#10;F3AGgIcgHaPhbtz1epDjM2M0E9RRV6qd1zF2BANrN2uDp4Hnq9XCjx4VGHyxvKGl3Eq5NiCTqAP4&#10;2+HPV6lvS41UT5eMFYyCGMAsLgEHU6H489Xq6g6inD2jliJSOJW84Hx/wWPxGt+er1LPC+quGVtI&#10;aypbyyEO5kAIJv8AT3A8dOer1PrZuwmpC1sU/mSCMul7AOL2tYeI1vz1epPVGOU6KMaqlC3cBAL7&#10;veOo+/Xnq9U+pxSOulcKoYtHZz9JIF/hb9vPV6gmxOhVzWLh0aJVRlBIqj7StYXU+22t/q8Oer1Y&#10;ct4pWYTia1UxLQxKy7e+69vDuLDnq9Rq8o4zSzQqkcG0IF2i/vXdr6XvuF+er1Ht6H9Vcfy9iMEU&#10;5HyytcGwVjqLi47/AF89Xq2APTJnyHEoPlBPcVFpDroDbtrY3t/Hnq9VnGTa+nZArP2t92vPV6hs&#10;ocUa36I3799SRrz1erjjOIPLCwlbU38LXOnPV6gIzPBLUK0+ptfS4sfq156vUQ3rtFibvGaJSFLW&#10;ksDYC3/Efz/s56vUVfCsVxPDq+Sd5AEg0BbQEakgeBvfnq9RpunGcXWNCZtytZdSbAnwv256vUYm&#10;hzbQxN8tO4DAjQa3NvD4c9XqY8XzXCTINNiqSbm5Nr356vUFdBjZ+dfFaOS0TkvsZrkn4X056vUL&#10;mGZijqoXLSBUZBtPiT3/ALOer1F067QYVX4dtiW8jLJexN7W+43Otj7Bz1eqm/qZmWrwmvNLUsqx&#10;zKQxB72GhPs7c9XqLlU53wGLDJYaqRY5YUG25BsDe/sva+nPV6iNdROocEeaJYcKHnqUUlh3JGjH&#10;uL6a/wBOnPV6gXxDGqesqJ6tnZkjJ2K4+03ck/0c9XqYqupnjqhRxSDzHAOwm10db2F+x1/Uc9Xq&#10;FLAOjufc4U0SYLhM7q6L70YDm4Piq3IuL97ft56vUydQemGfcrzR0FdTzUTXLqHidARbUDcALj6+&#10;er1AVXY/jOCzQUJid3SN99z7ylmBDa+BF/Zbtrz1epYNm6trKUVMsuxpNisugIGvibaE6ffz1erm&#10;+M1OGHzpJDJCCUJ77QSQLfAnX7+er1JPFMVRcSqJqGY7StiGb3TZftX7fDTnq9STwyfMkeI/ynH9&#10;kVOwHlSK25NzGxudQfgLnw56vUpcTq63Daj5CWRpKiBF3SDViATZiBYDd8Bb8+er1K6gzJXtA9HG&#10;+6E7HBIttNjfX6fDnq9Sty7nOuoadqSqZidGAYnVTfabE6a6X/o09XqXuC5mxBgZ5GUEm0wWxOzS&#10;wX6u5v8At56vUcLpZNg9fLTCURxyIQVYn3ivaxubfqOer1bLXpRwvDafL1JHEUY7YwCCNRb4ad/z&#10;v9fq9VtuVaOmkgRbgaDv3B56vU+4sKOnpjYjeuhNraHnq9RSOpmclwOhkq0IPlkggak6c9XqI/nf&#10;PNXW00mKCbYASype6sbdtfZz1eol9b12pqWOOmxIXlmUlo1IYKzXNuwuAdLjnq9RK88Z+qMSrWxO&#10;NWAS+qk2BJsVB+jTnq9QVx5zwOjxJqR9XnjIYKrG51720GpsSfZz1epUUuI0s8/lSSldqkbVF1ZS&#10;No7LpY6689XqCvPWOUKTyxVE7QgAxgFTqVuGJIt3Nrft56vUA9fmBZqj+XUX6V5SGbd3WwNj9H6+&#10;B56vU21OZIJquOGqbY9Gu4tu+01j21t489XqRGIZyE1IC8hU+YxvIVttIIGmlx8Pbz1eoqedJ6is&#10;keWmcIoL7tOw1Pt8eer1FvWOlhxWWljleXdvcqtyQCTrbWw56vVAmrKfD6bZRtYON1zYag6knwtz&#10;1errDscp5pHCsSCwUe9cNbuO+luer1ZJZhNVtJSSldjDfrYDS9tALi/69+er1LXp/j1RWVZWQkqk&#10;gXapFrXNzp7fZz1eq+b0bYZO2CRTFwkAZQhZQXALG9tNB/Yb89XqtRwqpxCNFicGWnRh7xKgsRrr&#10;c66c9XqTXUWYYxQzU1E4aeNLK50Y3BYgX9na/PV6i54iuKUFA1RWQmR5oywMK73G0WPYEgD6Oer1&#10;FPzNUyRpJX10TyVC3YeBI17g+zx56vUUrMeKIuIPUzu6b2kuGB03AWJ+rnq9QKYpjUUOKSQylZEb&#10;ta1wBbufZ8Dz1epgEsdbUrDTje07Mo3WO297EC/YeJHPV6hRy3iFflCklTejylAnlsqSKY73Fi4N&#10;iCCLixtcXseer1cqTFBXmTEKiVEeba5QGzAq3Y3uBpp93PV6stfmWWkiHnEH5h47RaXBOhOns7nn&#10;q9WRcZihgmhqIC0Kk6Ei5JsfZ2056vU74RJUYrS0tMZSsK62GgUtfTT2d+er1ScawmdGFPAR5lm3&#10;uTcHb2BF9Dz1epFyxV1NVxOku5wjbl7hUPYkey/7fZz1epjFLJJWxSBjEaYh42Ftu5WNwAQRZgTf&#10;se/PV6hMwRIcThknrlEkgfXw2k3sx+nXTnq9Qw5by+iUvzfll9wZV2d2FtdPaSDrz1epbYNS1UVf&#10;FXYeSwhsbkAqqEAEHW+lrae3nq9R7emEmGTYdDUiNYmmsQGHgzWH8f1tz1eoxgqcPpUD09meNGFl&#10;NiSB4eHPV6sdBiEc1e3zMZBdC8bnRRtFttu1yddf6eer1coKs1PlUUA2ybrFiu03Y3+m3PV6s2LR&#10;ecowh5NssNmIIBUt8fd8Oer1JiSlqYpnjJCbTvCgfaJH8L89XqWuGCZ6WOrmkEbgbiBbQDT6PHx5&#10;6vU/xCOrkFOk/v7fMZrA3H9p56vUPeScRpaXDKah/dqH2Iwvfcq3YA6agannq9S8zHVxxYd8oEEp&#10;kU7yBbaR8faL89Xqqe9a2DSY3lioo4/8ltYhQRYtYlQT43I7eJ+HPV6tTjrZg1Xg+YjNKB5u9kst&#10;rAC9ie+trfTz1er/0kzSkrIZ0Gqoo10vqdLW+PPV6pJWMv58r6AkAaCwP9vPV6sdLUwysEVCm1iQ&#10;SRqB3N/Zz1epQSU9BPUCrfvtt3IGpN256vVykpXhg30j7msdoFiB318dOer1JCKHEJII3qEEVTIC&#10;rsNQvssbAka99Oer1YaiVlZKZCZpFYqSRoALg28Oer1cJZpMMZUqlVxJbaNQL3vz1eoKs/4j8lSy&#10;icAKx8xiewFx3934W+74c9Xqrp6xYtRYphskL7dlQCWABBIFux0sb89XqIhnPEKieRYqhlcWVUJG&#10;iiwP5ePt56vUDq+7KC1mA1+46n6+er1KLCJ3lkBgW66EWFzf6b+Phz1eoZcIx0IfkKg+XKQWRSO9&#10;u+p056vUv8Px8Fqeip5CtRDJukQAHepFjr7PZ8fZz1eodKLN9ZiCidUKwICFW+hI0IBF+2nPV6hJ&#10;wfqPVYU7U0qgRkE2DjT69D9f9PPV6jK5f6wZwpKilkkjjeGSNt0arqzAWUAgGx8Tce3nq9R2+k+M&#10;12bYEEUAeSo3EggBVK28foPbnq9RtMp9K6itZ1lhIYqGAbQfGxHa59vPV6hjh6JRVdCBsFxY22g2&#10;1Nhz1epDZn6Gy09Ila6e8l7e6db+znq9RS89ZSpsHkeprd0ZRWP2biwHf2D+3nq9Rb8czrlWllha&#10;krUjaYlSkg2gD97sup00HPV6lzlPMSYmBU4XOlQgYKwQ6g2PcH+jnq9RnunWHtKfMmQMpvc+Nzu5&#10;6vUYdejeGZ5wmXB65VMLr3eO5JBuLeyx1P089XqKR1M/DCwTO2FVL4NSrc7y5aMMCTf3rGwA73Hj&#10;rz1eqrrq9+EhmTA6YyYHTksAwIjVALffoLfRpz1eqrnqf+Hp1eyLJNNJRedAhO3yRucA66g2Fj7R&#10;z1eolGbOmGcsAk+TxOgeliiO1mcAAa9x3BH3689XqCl8Eiig8qI7VRjuYEAsfifo56vUw4vN81hs&#10;1IpCBtTe1wFPYey/PV6oM1aVhEaRtZFHbS4/XXXnq9Tlh8UlJInnMHUksb6AKe1x4ED9deer1DLk&#10;ai+YxeBaeIbQVJ0BB17D4+3nq9W0X6AsJjoKGkoigVxCjEkEaAgEDxv27/089Xq2v/Svh2C0uCg4&#10;hMqOiIL6XPun89eer1WudO8XwyWEUlI4a4HsBJ1/p56vUuMSxaGjYukg92+h9vPV6g5m6rR0FUy1&#10;wQoLkEEA256vUTrr96hMPpcPlZ5PcAI90gAe2/0W56vVQP6qOutZmOCpwfCpGLkMQ1iGIIP8Sbc9&#10;XqoLz9hc7Yi7zxqm15DItirOdQdbm/PV6ix49hMU8DtPEsbm/k7tAVubfWLc9XqBnGKItAQiqJmJ&#10;uVPe2m0AeHx56vUEzGnjqTUyXdYidxFz421AHgeer1K+SbC7RVUsv6NyDc3FrgEEgi9rey/9Pq9S&#10;ZlrzTCSKmPmz7yUmQEXVjcAAgHQWufr56vVLrTUVdIIMQqGmklBO4m5B7j2ePPV6m3D8PzC8IooT&#10;GsNPucMwJfewsSSLaW8Oer1KGsw8rT3njUMygk+0EWLfA+PPV6kJUZXxln+XB9yNizg92Q9vH2c9&#10;XqYMXwoYVQyUyDem8BW1L66knxsPy+jnq9SZo8OoysheTym11NgO1jz1epjrsJihAdSXsG2geIv7&#10;NDz1epqpqqeSVKYJcxi501Fuw7ePPV6pkMZqI/IDe9ZmcXHva30+jnq9TPvllkqZXRVUgEEDQ20A&#10;+kfrrz1eruB4p4URTuNv3fA37e3Tnq9S0wEUazml+XLSuoG/QqD9He/PV6hbwKamirEeQHZGNGKj&#10;uDrc+HPV6h6ytgdRjBkjKK0b2a99dCbrbsd3bnq9RjMhZf8Al6hYJIilPfyytr7QOxUewn2eH3c9&#10;XqGisyS26TEYo2l2pdVFgCD4m556vUN3SDDazC6+lkhj3kPu3G4C77Adr6ga/Tz1eq2DKeMUVThp&#10;pZqlpWmiALtYOtu4I8LkDnq9Qa5kcrWU4qtoVIjZWG4MwIG4/Hvbnq9TVhWEUuLCHEYzsaNiW0II&#10;A8R2/Lnq9RqshQymeGqqw825ba3u1+1h+f8Afz1eo7fTuvamKyQsQrgjae9/7uer1GuylipkjEcu&#10;vhfxFrj6uer1CzTiGaPYCPy73OvPV6k7iWF+YAzgN3F9D/Zz1eoo+fsCWWsNK43lWY2FiD7Oer1E&#10;U6gST4XiNVTn3g6SMbdmuCLd9CNDb+3nq9RYK6mhMJE0YjeXczdgthfsO1wP6eer1I2ngqGLxzAB&#10;TIy7SdoA8NPHT+PPV6njCxJh7PjVRIJhGVWEWA2C5FgPZe5+/nq9Ssw/HMTpcTE9ERJK4JluAQSe&#10;x8NRz1epTGqrq5SacmnhkUl96kEtrcDvYnnq9SFzgaZsNOFzliJEZS3YgMNCTtHtPf8AYeer1Ua+&#10;qnBa2jkmwdxYAMjEG9wLH7+er1V75Kk/leJRS7x5Ucu5B2Nw3c/SOer1W8dJmizJBSpUP5lLGkkj&#10;W0BcC6a+Nvp56vUdzCMNjxJcPeOHZPKi+9ZSAI/AALofaeer1D9h3TyvxKT5qRkCAiEWUlgftG30&#10;28Oer1CY/T6CllatWLbMzKdQbgC5/u56vUx4tlzGnw3yqyMGnLEABLmxOh++3bnq9TbU4QDBHFTH&#10;yzELhglm9h+/x56vU64fgs0UX8sdTNuDvcxgEn6foIIHPV6kTm/J4qaeSDCojJMtgjSAEKD9r7vD&#10;6uer1VaeozJq4NSRUm6QMsjn3QdzEjayhwt/EEA6DW3jf1eqvPGZIMHxOaOFmeNEYNvAO46rqewO&#10;n189XqCuGnp6qteKyojAsS3ax17+BHs8eer1MlbU0sMs5riBGzBUOn7o0t93PV6khitIm1qacWMp&#10;WRXawJUi4AH1356vUwwUgYzUxU7YrMWsLHW4A0J076/Vrz1eqFiMNOzQVSIDtfaA6gk30OwkEi3f&#10;w9l+er1R5d0DSxzGyI19PG5Omnhz1eqBMfm6Y1U3vPHZQAPdsL/kOer1TMNpJYKgSqCtOAr7lAN9&#10;OwHawP1c9XqgYnI7IYoDbzAr6mxBJN/ptz1erJDiHlyPBMVYBIyu3ubN7wJ17gW/XX1erDNSQRSy&#10;F3bazFiLk6WuANba89Xqg00kU8bxNttchO5A08eer1NVBDM0kkgK63VhcHS/gL3uLc9Xqz3lPnJE&#10;ocKSbt4fX7Pp56vVjpaOHEy1e90dBe9tNPh2156vVKqqNlZKystHGi6A2G4ke6QBb9e/s56vUp8s&#10;0/8Ap0LTR7olIXXS97m/0k+znq9Q3YHhsW16gUuyJLASvcqLa9te3sA56vU44VQRYhMKqf3Yg52x&#10;E2W4P2j46eAvz1eoU8uU9XJm9Z4zHJDICU2R28sjSzHW9x3Oniba6er1XEdB8YfKNJRSyQ+ZUMVG&#10;ouGXuLa+3+HPV6hx6j5sxvEsKjgrRseQyvYG9kUGxI+sc9XqLPh2K1NLjizmQtHC8IAGjEnsxt7b&#10;9hz1eq8H0z5niEEM1NGYI5disGIZt3buL9+/189XqsKqwajCVejN7AnX9Rz1equP1R4XLmLLtSgQ&#10;R7kZFG0lS2g/w+B+Hj9fPV6tcbqBkeownGqmDRLHyjtUgAEk6C2o9tv489XqCX5Gl3ikqjv0bcgN&#10;r20vpqCOer1KPDcvJiGO09mdRZVVb6FbHuAfhfXnq9Vtvpc6eqsy1ctMy1MEZFzayqL69/b4j289&#10;Xqvf6MpOuG03uC6RgORcbiBa/wBP089XqN7gz+dDZewtc/Rrz1eqNmSV/IKwjep/s56vVT3648Iq&#10;8Ry5XVMUrRRwbgznaApFtCPYSO4/jbnq9WmD6qsOxWixeHFKZQiSfMJNEtmA1BEhPs8BY+Nz4Hnq&#10;9RKKqSSRGlmUFyo8u3aw9o56vVCp4oMQeIeUVSw3FSRY+PbX7jz1epWw3jR6iocSCTVdLbRY2Gve&#10;/PV6kZXlPlhFUSLeS6hVBuPE3P5c9XqRsmHvRlHpdAQW8O3ax56vVEdmnmWqUEhSoIXxt8Lc9Xqz&#10;rHiFXullkCxhj7igAkH29zpz1eqCFSOSSJ2O43I3C1vh7eer1JTEK+NWb5P9IokAc/4SRpofAc9X&#10;qSvy9QJGmqXvdgAARc3JsPr56vVOeajkjkpViIL6MLnU2sextpz1er2G1hSM02z/ACbKI1NtQdP7&#10;eer1CFSvDHeNVsQoUdtCB3+vnq9TlSiaa4I2lCLN8PG5056vU51STiv3mI7EAO7SxNri3bU89Xqx&#10;zyu1LJKG2iRgB7e1iPr56vVAESCZKd/tOCVuO3xOvPV6vUWAwzVjtDC07pYta1hfxOtrfRz1eq43&#10;0Pejmu6iSU2NYtRbo4Qziy29637xt9lhcadjfS2vPV6tgnD+hWWmwWiwv+S0lHFEm28cQEjALa5J&#10;DEeOl/Ac9Xqqk9V/pMyzQYFPmKClQSJUbWWHu277BK30AP2vv8Oer1UudXOnf9S6tVIO6W7HaLql&#10;jbU2uPhfvz1eoAq3DarCwJdWMh3AHSwB17+3nq9TXICpWnmQhhc/Ag6Ac9XqbZaU32OBtYEC3a41&#10;56vU0x07yorS++pNiQANR4D489XqwxQVLFm3kLuIt4kX1/Lnq9UKamqJZmqadSqxi9j3Jv7L/r9/&#10;PV6uVTGBItfUWUbftDQknw9unPV6oVdBPG4NNISJSW299LWP389XqnJQSYlTRGG8caPclQL6DW+n&#10;t056vUoaHCawQ+SqA07Duw1v4+Hieer1O1BkepU/MUOqSEgkHwPx+HPV6jl9KvR5n3qhRRVVKqx0&#10;ysoWVlJ90juABqwOthp7SLjnq9RuaD8KPqZieFrUS1LVCnYyEQhSQ3ssbkW8be2/PV6khnb8OzMu&#10;T6doapW91XLXu2osAp8Re+ns56vURrNfQ7M2H1rwQQMhTv7hNlWwNrft56vUEuLZSxemrpKapIVS&#10;DsTaQfd73JvfTnq9SFrNsE0dNIbtqpC9yDz1epmWeKrjlpqWEokTkbWGhItZh9Hh489Xq9UzVMNL&#10;NT20cKiqD37e929vs56vUoJJkpY1liIutt3xBGnjb9dOer1Z46kOLWF2FhcDXxsPo56vUv8Ap/VQ&#10;YfPFKjsXFxfvcgkFfqPhz1eq5PoTm+tXLuBzJCamoUgT7SF9zcAzakaqNSAdbaDw56vVajl6ropl&#10;WooxEx3odqk22eN9DqP19vPV6hgwiLfKYacKJnZL7Reyg3PfQX7e3nq9RueleF1VRBGYdYybyE3s&#10;Bc/0/lz1eo6+DYPLQ0ytTOrIQpICgannq9SzggjcMlQLG5Ntbi3PV6kxXwNJWPLfaDaxHe1+1uer&#10;1cajDgyvNM5MO3X6eer1NcVC8wsqK6k6G9iPZz1eqQiQxI4ZbkKQSLAgD6fo56vVHw8VAcPcCNrs&#10;PEW7j+HPV6pD4g4ZJJGVlNw+3UKeer1YUxK86PIVYxkqhJFwD/Tbnq9UNKoUCCZXRh9km5tuv4c9&#10;XqdpsQbyBIsfmanS17m3PV6mTEHxCaOLdJsMZF7EAhe9uer1RkxOmjnILbgDdj3JJI/hz1epkrx8&#10;3USGK20r71rbj/Zz1eopHWkfK00m3y4iiMTvsCR46e0jnq9VDfqazFQ0yVGE+WkkcQ0AIIAIP7pA&#10;7H6u3fvz1eqmfPE9fikkkUDbEjYr7xC6X0N9NCO2vPV6gYq46yjqJIZNhUfaYENcEnxFxz1epQ0t&#10;JujWnaTyBuVibaH+z289XqWtHT7d9FVbZFO3btWzW7n3te456vU4xUOHwVYp1+wwZi1tbaXBP0c9&#10;Xqb62gqMPg+bowChfa5I1VQTY6+3tfvz1er1amLNNSwwKAWYB2ZSbi9xp4fHX8+3q9XOvElNSI6k&#10;RytIwY6WKH2W7Ef2c9XqnSVFSxp45w5QnboBYEXsSAb/ALeer1OuCUVc9M0UxBMrk6e0aEX+OnPV&#10;6lph+AR0oasdwCPcUeKbrtrfX4f3c9XqaKqmp6eaWCtZ1m3bmZW7m2hI+jnq9USrx1qpJIVcMZVW&#10;zDuFHfx0Nvb4c9Xq5LXoYDTrNaZxbXW4HfX489XqSddUKaYxYfIL32jte9tfo56vVmjFS9PTTRKr&#10;GNrSG+trd7ezv3/bz1epZUy1mJ/LSxbQ3vm9gBYG1/y+/nq9T61JA5FXJZ9/73sZRrYfx56vVBTA&#10;sKnxKjqYmnX5SVpIrzyWDEEFmAYKwN9Abj2c9XqNJlPFa5KOG8gLqFDFdAyE9yPDTnq9QgJm3CKy&#10;pminIRUBUNr37gj6/Zz1eqDX52MvlxQagWB9pBJCtbtr7eer1DHlXOtZTUVPSTSGxYKvtYgnTQ+N&#10;/Hnq9QuYNmOKGmZpFdpp2N7knW9xofD9fHnq9RmuinUFaqvGEqrSGIFAxNi7m4ZVPtHb2eHPV6rN&#10;8uU9PiWCUrD3ZogBZW/eN9Drrp4c9XqJR6oMElmDRRwHbYlyRcEW7EWPw+rnq9Wq16p8DjwHNlWk&#10;ERaOR20tYKwvde3gOer1EsWJ4UYU/ug2YjTS2mn0c9XqZJ5Y0mtILrpqRoST39mnPV6mTE6OrrJ6&#10;qNpI3pTbaBdWuNe47m/69+er1cEamiqzhpdx7gJJXS//ABI/dz1epX0dSkc1g4DMhQH2g/G36/Tz&#10;1ep+qKbC6al+bFM0s8MRRQHCkKWDBUvoCTz1eqdiEEMdMrBnYNtAAG61xfc1rdu39mvPV6oKNFQS&#10;KqIX3tZV7aka89XqzVUCVSinkjIdBuI9lze5J9nPV6nqgTEJvlad1EsUcgJVLbyBfRb6c9XqWwjo&#10;pN13ZZApIFtB3Iva/Y89XqY2WmgZpZBcqoI9l/Zbtz1erqGZEod63eOcEi1/dubaHXtz1epyoa5Y&#10;qsr5TBnRCJtLMdRtt3uPE6aeJ56vUYbJMiYXLDUzkSwysCbC/fTv4256vUerpZh9G9PTVUBLAFtg&#10;I90WOlvd8Phz1eo8+RsHkq4pK6qsWUqqRXW5ABIbw7kfXz1eoWKzKDTQw/yxf8orNOWAurjwHa/0&#10;/wBnPV6iz9WsjRzSvSzrtkDeYzmwVktYduxHfXnq9RF83YNNSw1tJOPJEsixqzi7G2l1sdL9/bb6&#10;+er1FnxzL8lK8uHwxmW/6QX+yADYsT2Gt7eP589XqQ9XEqo1PNTxzU+4AoQSAVIII7ePx8L89XqT&#10;1c0k9bEI0CxE30ttQD90DUnnq9SbrpoJJpJKiM+6GGqkL30JHbnq9SQSSDDqSVY2Bjdt2tiB42F+&#10;er1cqV3q4DJRoI4r6jSxtqbHnq9UuKClmR0ZiS1u1rD2fWPHnq9WSnoo2YUscyyq7bmU6WA8T8R9&#10;fPV6lthOERNLF8kzSSS/aDA7FQMAbEgjtz1eow1Nk7ztu540WXcdoOpsoA+GvPV6lrhOQ541jqqG&#10;PcFGgN+3Yn2Dvz1eo1Xpx6ex1vUaKhWEKQpkBI7uO4J9n9vPV6rqMjwvgTCKRV8pAoYobWYXB7dx&#10;z1eoU8RzniUcc0XnQlJUJWRbkqOwBHg3PV6irdUs9yRV8lFBMzu0a3VrbHDG19L689XqIj1RzNQ0&#10;zz0cikjVHW4KjtcgjuAexHPV6iMZjpqGWOaWriE0TId28AqELHuD4ac9XqROH4ilPEYacRmKnViN&#10;xvvub2W5JuPAdhoB7Oer1MFfiFLVwmOgi3x+YX2slrsCD2I7+N/z56vUlvMpMbo6ihlYPOEYx7SC&#10;Q264Vh3sOxHPV6nTAaakqrCshGzcVX2ggG/iLWOnjz1eqVg2D4th1O616eY4d1jGgBBPuiw9gOp8&#10;Tz1ep6xnBpoGSog0BZbqP3RbsQfjz1eqDUYfNT1Y80LGFkBCgAgk663N7jtpz1epVUM9IsMlNhjK&#10;Hk/S63te9j2vr356vU5QyQNVxmpsN9wAt7hj4n69eer1QZguHyzNHHvjivubS176H238b9u+t+er&#10;1TMHw/EoS2I4q6us9ikQBDKNtvHvf4jvfnq9QzZUrolpvm8NYgx+WN0q2UMv2hZraXFuer1HoyNm&#10;ZQaGaocU9RDaXaoPvXv7pN7EEHseer1HdyRm6Wlp1gxByiMwla51Qk6fSpGnPV6jCYdi9NXR/OSN&#10;d47oFFrMp8dLi9uer1Rq3HKSCKOOJgVuSxLAAWvqb/HTnq9SIx/Ht8UiUcwIJIKgAWHiQQbfG456&#10;vUAOccchoiTJI0vZdvuhTb+Jt/Hnq9RXsw4stTWzz08m2PeI+4OgNiPHUc9Xq7w6vly3USpTxn3i&#10;dkri5ceHw0v4c9XqHjIWeaWDEFp6F5E2qurLdSzd9Ta+umnt56vVaL0ZziMUpI5iwLLEFZdLE/2H&#10;Tnq9Q0V1VDWQvTTKGVVtYbdx11AP6+Pt56vUFi5E/nOPoaNDtALqNLAKbG57XN+x56vUYamy7S4d&#10;hMsEkNtsaqdLAH289XqKf1foCySpSOE3AKLg2BI7/wB37Oer1E5w7DK3Cnkri5ljkB2h1FncmxPj&#10;930c9Xql4hhVdJGFjYEC6sQSAp+NvZ7Dz1eoJM71lPGiGSUzsyNEpAICAfvHXtr29vPV6gqxfF1l&#10;WmwCie70pZb9iQVUg38R4j6eer1JgYtOZ/KbcWZ/eY6EAGw/d8Tz1ep3rHraxfkQFD7GG8WvrewI&#10;HPV6kRjlLWJTwqZA07C0qjUIBezA/Tpz1epU9N8i43i8qy/LIxZ7/pL3dr6W0I7D289XqsU6a9BT&#10;Un5/EKECYqi71sFU3+om1vD4e3nq9VpfSjpVgOEYTAEgAk0vdVvqNRz1eo0FHh1DRKIIYlVR4AWH&#10;3c9XqejX09NHsCjWx00+/nq9TvDilPs94jQi1rfdz1erlUYxCjbT9rtYfHnq9QbY7NQVkyLWRDYp&#10;OptYnUa+0fA/Dnq9QYYrk+gqaf5qJECsQosAABfX+jnq9TPWZNwOiaMp5cY01sAbc9XqfaSgoKgD&#10;DRZXUgLp9oHnq9Syw/AcJjcxlA7opVjZSLHnq9Uus6fYRicQjqACmlrWGvPV6g8zJ6eMrYoHbyVI&#10;Opva9raeP8Oer1FPz76NqHMFK2HxuqB92663DH4EFTcc9XqJBnD8Ow086NhqlhSyFlXy12nXuwOh&#10;F9bG4+HPV6ixZw9FmdskVkcMVJ81RFnZirWcFrkgKw8b6WOnPV6iQdSunGK4NLGlNAYlDyFgwYAn&#10;t4Ag2H1eznq9RYcSwB6aVsUnTYFcRlNSTr7rWF+/cfnz1epqqGhhnNAJPMqWcFY/HYwGrX1A8Bz1&#10;ep7osXrqHEqXAzDaKW+4gqLFfAj2kc9XqFLLTvTjzKQExGRib92BvcXvpbnq9QpwYmtZBJQ0biFl&#10;S+0EhXJGoJ9o56vVOq8MSowgLKw/RxuoCiylyCR372v4/t56vUUTqVg1bSYbLCrDcqsCosSbkdj2&#10;8b/fz1eog2esNxul81qOukWmUXeIhQGb7r6dr89XqL1isT1E80tS5E4K2F++3ufZ+X189XqjI1PA&#10;Fr6dS5bRwNSfAgd/D4fTz1eqc6UdTCldTptgkkAVQLsCDbUd9PHS3PV6pBAFc3mLYLcgn7/y789X&#10;q4PNI6OVIZpLKwNh7oHgfyHPV6mmuopXlSGJvdOoIOrD6eer1c9sq/o4UCoCLjT903/jz1epnxao&#10;GKe9U2vM3vFSdT8fG/PV6mymhqvIkWABBc7dwOgAI/Uc9Xq7o6USSSVasfNRRZWvb6V56vVnjkeV&#10;1NUPdF9bX7annq9WSmERqrW1lAuRcDd/Zz1eqTFTVU1fGspI80NfTQBSPz9njz1epVx+7GIEQu7y&#10;KFNtAp76n2c9XqX+CYAjY3HiDfo5kheJWBGqNa47eNuer1GEyxlgKafEqtwVidiwHjbQdtNb63+H&#10;PV6rIumNGsMdDK0HmU4hXei2vZhfRtCRbx56vUenLdPTUJLlComKMiqCWKlbDxGlrc9XqG3L2Czx&#10;TTzTWeKR1kjG0ArtsCtwL+0669/gOer1GV6cwy4viLYlMgjDWj2gi7MGsD9Pjz1eo5OB5ZgNArMR&#10;KHYhtt9AAfdP3j8uer1JvPmS/PiDU58n/VHcgDTv9HPV6ieYnkGvr8xEw0kjrJcMwViQ66KxP69u&#10;er1M9d0vFHRGSv3TISAyAXux8T7vhz1eonHXfoXiFbFPLg+5l2klgQQguPd1/wBUeGl7Hnq9VVnU&#10;XLFRg1QYtpSVGK6ixZQfDXxGv9456vUDtTVTQ1CTggKjFXvobXuLH6P17c9XqhQimq1NZJLvlJcq&#10;PpY6n228Oer1OmFO8lRE2jSndsLAAFr6/lr+p56vV1URPVYolU0pLKSjxg+6VBNzbte/ieer1CZl&#10;uV/0RhmARLq4sAAAbqdB+Y56vUYTZQ4zhIoy4DAfaFie/tv8LW56vUEWZYqNkmRB5SLvjVSBrYGx&#10;tfsfjz1equ7qjjlJheLinoY12+Y4e1tumht7bdteer1APV1M/m72QMpO9DYEkMbi2l/u8Phz1eqG&#10;shpElmlbXQqpNwCT39vPV6sTz08sYm8s2RTcEfvEm/389XqwzV1TNCIqcBGdwoNuw+/sOer1Z1qI&#10;ESajnkvLC+wbToSB3FtOer1NbYqhpWoZDb3mJY27a6Hnq9SaNUo3RxsvluT3tobW56vU8R0dM1FG&#10;WcyA9/YLfs56vVAakhgxMCJ9yqvZuwv9oA+Nuer1PBqIXZaQwFJ0sUkDACx7Hba5J9t+er1R5Akz&#10;xA1DKwJUsxOp73NtOer1PkMsM0m8MF2kA/AaG9jfvz1erhisM0khmpAXaQhbgfu9+3hz1eqZXRVM&#10;NLGXcI9gbbftDwHtBHPV6otCnkRtNiEySCS52gWNrXG6/wAeer1ZkxWndIaSnUblJ93W173tz1ep&#10;SGur4KF4Z0jEcgBC2HcGxANr6Dnq9WKasVZop6IeabsHAJGhH7fG3PV6lTheDJWVe+mbyhKrbrXI&#10;DAaKLXOvb+3Tnq9TjU4JX4ZQtV383c1rKm5to+i5789XqS0mG1ygRUjeWTuY372OvjqNe3PV6pSU&#10;lRVIhqlBuNjH2213E/w56vU/YVgz4vVloVX5UFUTtqbanw1vz1eoeaDLtDRUMRnAihhkO9vBQw27&#10;iAb256vUeXon0prcUw44lLE7QKP3Qb7bnadvsPPV6jB4rkVaWiDYhCm+EEhkFiLD3Q3u9/b9HPV6&#10;ivZlqayHEWr54l2RKojuNWO42IHcEeGnPV6kZHj8M7MtU9o6gkEsBe7aLY+F7eHPV6mHE3j+Wnlm&#10;qAyqDtBuCTf3b/Ra3PV6kBXz4Z8pLKFO9iO+lz2Jv2Hfnq9TdSYfVUNCa+NDIj3QPYMikeAI8R35&#10;6vU2YthsS0C1LI7NGGIa2pbU3Ovj7B8Oer1S8Gw+LGPlamjJjWGUBmYFb3Fj9Ivz1eoe8i4ZN/NG&#10;gjA8uM7llFhdrkEW8Rbnq9R68h5XTDRFich2lIy/2gTsAI7C1tx111/Lnq9R2sk0Etfh1DWOoRAH&#10;kC67rm5Fxf49uer1Dzk7L0tZiJaKBv0blm0IBLdzz1eqx/ptl5koII/secVYi1tba3+rnq9Q94XT&#10;x0TSQt7trgdjb+znq9SKx6osSktmVrXt4Dx56vUXjOM1HGrU8cIYabNbWsdbeH9w56vUGeLZkqqY&#10;p5BBMKsqL3BJtYW+/nq9QdYji0xxLyFBWQEM3sF9b/Rz1eqZT4m1K5XzRfcCQbX2+23fnq9Uylxx&#10;cTeSOk1jVlDWJA3X/oPPV6nqLEaBRNNHY62HveGoOnt/s56vU0y4jLVSSvuDROiqgtoTrr/Dnq9X&#10;J80JRFKScaBBdxfQ9vz56vVkwbNKU9dJDT+6Ha43Ekbj4c9XqEGixt6kbI5ACARf2N7Bz1ep7kxK&#10;tqC1RJ+jUoqhgL3bS/389XqiVGY3FPLZ1JiGg1FrDxHPV6mahx41Evl7thMamwFyD/Cx56vUMOVm&#10;ra2ZQAzKq2IvcFu35d+er1WO9JMjx4fh0OIun6aca7rGw56vUbzLmCKmsg1/j356vUK9DAsQJT7I&#10;/X9vPV6nEm2vPV6oskqHXcLH46jnq9SfqK6NmuT2uO3PV6g3xeuAPu2P328Oer1A9mWuZdBofv56&#10;vUE+I1pAYMfAc9XqRdT5Ur3caj6uer1Ro4Cy7YLOfAkjT489Xqh1VJKqMbi5ufAg89XqRmLPFTUv&#10;vqAE/eOltfHnq9RTerNbBFTSzVDKLhyBa+5iPD6hz1eqkr1T18clfPMCV92ybfBdCdfC/bnq9Vf2&#10;J1uF4XaOsBeoqBI19NAPeBbUg6XH06+3nq9ReOo+Z45Hho5JQKVFLX7Hc2gA11sBz1eon+e8Xo6m&#10;kl8uRXRDY7hYGx+vseer1BJJElTTSvTKkcnutsvY7RqSAe4t28eer1IerpZ8SAeNrBgZGB8APb9P&#10;PV6mGueEkbgLXCnvcC+nPV6k9iPza4hLEgMkQIKa2udbHvbnq9UKRqyodoKmLy7Ko3XBBYeA+jx5&#10;6vVzcosazsoVrHUdr89Xq5RLPIRUxK2osNNNe/PV6sclEtY7oFPmD7RvpqP2c9XqcPkvIpgcPZSa&#10;cqTrYbb2axFzcDt7T9/PV6lNhkl6nz1Qskutz/q9jb289XqUhnUSedISrW2qvYH2Dw56vU20sFP8&#10;6zfYca+92BGpJ8Oer1Y66GoqQ08Em9gvueIFjYE9tP1+PPV6lDi0cYhgg3iyqpZ4+9yBcG4voe/7&#10;eer1NtY8dHVRxQxNJLLtGgG46W3afDUc9XqU9DNXwBqmlJYi1ka4N/bpfnq9S+oq7ypGxQp5ZcWI&#10;HvbiLg627Hnq9U+TEUr6yyj3ZSF1a+0ka/eeer1P+HVYei+RgTdNrcE6bQToD8B+unPV6n6jir5K&#10;yCqpakQSRMjX2hiEBuQQfAjnq9Qr4HWU2G4gZw/mFlLWGg266Hvz1eqxn0v5obGHiy/CyxwqF81x&#10;YIqghtqk2vYgfqeer1W0xsIcDEWFldqKAQoANtO1lPbnq9RRc19HsWzJLKn6epO+Qqzm7BnbXUAn&#10;aPAeAt256vUDlP6Ha/G8wQJW0wlgSTf+kjG4Nu7hiTfwNyNOer1Hy6XejTAcsY7BUU1H58UYUhZF&#10;Bs5FjtNtFvc2sP6fV6rIcgdDcpYROFraRbzlWcLoCe2ttOer1GNosnYPTRGKOACCIjYLAC//ACDz&#10;1epUpR4ekilhbYDZQBYeHPV6s5jp2mDoVCLZh2BA1Hh8eer1THEJULTOCXJFx4Dvf9nPV6sSPTyH&#10;dURi6XUE2LWt+3nq9TLFV0sKtEygmUlV11v3Fvj489XqVtNWq1OHhCgbQD2NyL3PPV6mKqqsKpVS&#10;cSAtKTtDWvf6v289XqbKjEqOaNom2uqEKLkXJ9vPV6pMcGG4nKv6NbR9zpYjnq9XRytgU6ESU6tM&#10;SbdrC/s8bjnq9Qa5t9P2Ws50MuGVsCAuCSdgJJPe57689XqrM6zfh54QgkrsEhDeVckDswF9PZfX&#10;uLnt9HPV6qwc/wDpNx7KVHUVNbRsbyqyMSCFFySqi/YfR93PV6geqMmVFBDJh1MCsjOhksOwJBsP&#10;Htz1eoN85YTFJ7uGRsskRcyXXQ/QT31Phz1eqv8A6yZerKumWpSmT5pGfzZbXJitZVUWBUg2vrYj&#10;wBA56vUS7MOA/JoIZ1IJbUaDUeN+3PV6g6xHDmpw4LG3bTv7b89XqbKYPDCGnYOiE3Y/Tp7eer1d&#10;zSVAhPyovIASp9n3m3PV6szyNT0cYqCGZtpupBtraxt+3nq9WLDjUSVBrKplK7rgAagX0v8ASOer&#10;1DHkmvkkmCkhwRbcwFgfbrr+f389Xqsg6JZiGHGGlqHCqm0gXHc9/bcW8eer1HQwvNuXcVknw+N0&#10;McpUsdW2rcgqLXIBIB1+GvPV6smNYhRxGaWuP+jU6MiWsAQR2todLfqeer1Fdz5W0dThwoqddzOC&#10;wYDUKQbH+3nq9RCuoWHby8RHmRwqfYDqbA6G5A+PPV6iv4rI1PIKWFbxqWDaa973HPV6nfBcVU+V&#10;TJ7vmnQXHf6Pjz1epbUcT1UiR1Fti3a63BFtQO/c89XqUuWst4tOZY6YyCCUhm3DQLrbQ+0c9XqP&#10;n0L6MVGJJTTQ0rOjOlzEpIPt+r4c9Xqvv9P/AKbq6m2RSU3lBQoiYowIJ+BAsD8eer1XHdMfT38r&#10;DTSVBMklgSCDYN4m30c9XqNDRdG1CiB4lI2ncSASR/yD356vVzl6KSGD5ZEUKAxvYX7/ANnPV6nT&#10;D+iaxQrIqrtIAI2gH489XqVX+aGle0nl7TGLWHYj6tOer1NuN9MIKaCcKAxlXSyi4Atz1eqv3rJ0&#10;bw/EoqpaON2eZGLhnLC/gQCbfRb2c9XqrkwT0BVOcc3DEq+kvT+YzDcikm9ha/gTbnq9Vxnp/wDQ&#10;D0+y5hVOtThqI1hfdYEnuNB3t8eer1Wc5W6J5UwGJIKCmj90BdVBOg+gc9XqFaDprQoB5dMi2A/c&#10;A056vUlsw9MqWdNphDaH90dtOer1AVi/Tigog/8Ao5DMCPGw/W/PV6uWTOmqyVCyyooC2tYEkd+/&#10;PV6jN4ZlCDDoP0a/lpz1erlLhawSbrdu/PV6sj1EEcdpGA789XqYKiOmcbyRrfnq9QS46kCTasN1&#10;/wAuer1I+unEBXymHj4duer1I6uxNkYeY3gfG/PV6mZ8cmiFgfgDz1eoNMwZ4/loYoWlK3JAKgge&#10;Pe2nPV6ij9SurOIwSyLDIPfNggXUG/6689XqJLmrP89biUtPiAGyHcFF72J8LdiD+wc9XqL7jMFH&#10;imJpUVLFTHcqAWW5PtF9R8Oer1dLh0+Gu1RWUjfLSgBn0UswGm0X101vz1ep3wKroahonW6ROQqB&#10;hfaV7fRc/wAeer1K+Wnj+YU7ArqSbi5Uj2fVz1erumimR4hV08q7lkbcqhgALgXsb6/Hnq9TTNTx&#10;zUNNV01OomK7WAsGKE9tVva+mvPV6o8dF/JKmOOo95LuCxBIVSAdv2dLXB56vVDWJWLt760+4bTY&#10;kE+2w+ntz1eqMlTR09PG5O7z5wkdybsfHT4d/o56vVwqFNTEaLaNwkYuCtwADoBfw56vVCSKgM8g&#10;pItjGMrYAHdfQ29nPV6sVVg9HSASPZZUVQp7XFtfpIHPV6uGAxR01JVQ07nczghVDBithr9PcX56&#10;vUd3o5lETV9DLNEY2YICpsCD4H4+2/PV6rfumeDrSUaxIhUX0LWJI1sdANOer1HZyhgPm06Mo9mn&#10;3jnq9QvUmVqdNXW1xe9h256vVyqcDoaUeYFF9dT256vUjKyCNG9xRe/PV6nbCE+XYSd9D8Ld+er1&#10;KhsXdLldOer1IvE8aRXJ3kAXHfnq9QY4tj0RmKxPYfmOer1JSpxVpZLxtca689XqTUmJtDopBJv7&#10;O3PV6udJmmSB/tGw8dSeer1CHhuYTKgkJF/b4ka689XqVH87WZgL7Trb8+er1MuI46acmSIk2BJP&#10;tPPV6mGfM4cL7wF7nXQ356vUw4pm2kMOxnCmx8R3/bz1eotueKiOup5mXVdL9gba3tz1eou9Rlen&#10;qULbAqsRptP5/r7eer1cYul1EzpMPcIvIbWtft+XPV6n+jybTgFzCCn2Afab3v8As+rnq9TvVZBp&#10;a6E0scat3O46gfRb7+er1BzjXQ+mnq3njW/mRsvZQB+tr89XqKR1P9KWFZiwepNTGYZZ22xk+9fw&#10;NxoQbeB56vVTN6kfSbiOVKqWow4f6OxCbwDf3Rcggg2uRb2Wtfnq9VbS5Ir8LiNLULtcSyakWIJN&#10;/b7DfX+HPV6sM1NUYYZnVGjZwoaRho1hYe8Ta58L89XqQ1bUz0c0s2/9DHFtBB1Ja5J+sXBtz1ep&#10;j/muH08Mp8uRg7Id9zYAeywI19v9vPV6mCuzIGkMdtkRkRQB3Nu5J/IC3t56vUzzVlb+kenceZuJ&#10;UXsVU/WbX/Uc9XqZVhlq4KlKufyH8/e9yxY7hoVIB8PHnq9WGpjRauKopgXpvLUFpCC9we4J7g+H&#10;1c9XqZZZaNKr5GNHBV23SfusLkEKR7D4c9XqyVeJpU0yYdh7m/2juOjEXsSNB4mw9nPV6kHiNa0E&#10;VTSYjJdyVuEJUEW0J156vUj8PzFV09TPQQuTFNIGVbk7dLbR42/W9tOer1CFl3MddHWhpna9Ojxo&#10;AbaOb6Xvr439v1c9XqHrDsaq5KaHFsTPuRKptYXN/d18Lk89XqXUMyUFUhmuwqiTtF7Bb3F/hf8A&#10;ieer1Ysdw+FcTSpoImQqrGQrcgAgaE+w99fjz1eoK/m5KbEHmw8HZGAGY6gWOunPV6hPylm2seog&#10;kpYQRGxJcsATbUjXwNu30c9XqNjlHNWIVtfTVERVLt+kjFgVXW2gtZvG/PV6ru/Rl1RoqnZaS7O1&#10;hc2ACNtYn6Dbnq9V3mU83Q1tMKmlcMoAFwfH2+HPV6h1wfNCpYs+ot37ePPV6n2fMSTg7jc3A768&#10;9XqZqiWGcFXt46aduer1AznHLVJWs+2NbbSDoDpbtz1eqtbrTg/8imnFEPLj2liAOxJFgv8AQeer&#10;1MmUs70dFHFh5S5sAR3JYeJv7eer1D3h2cKWtonrJm2vE2063sttD/yEfy56vVjqM1xGJoQHlBDl&#10;23HQeHf289XqTM+YqPDvKpLhAwDJfU28dOer1RU6j/y7aamS8aBrMDbdp7NOer1F66kdYGT5ieuq&#10;1jUR3ERsxYnQduwP6nXnq9VQnqD6z4U9YrkXchg4U3Cjda5tc6HTX+nnq9Ve+I9S1rp6iCpYRoVN&#10;2vqD7L+Itz1eoA8ezfU1FHHJTyKJizqzEfug6m/bUaj6uer1QYce/l+IQ0k+6TzAXcEA200J8Bu8&#10;Pb4duer1WZ+gP0g5t9WPVuXA8NiaXDZ4adp5VUb4LFlsoIt7w8T2Pt8PV6t+X0p+gLob6dun9FgF&#10;LhEdXVJGpkkqVV2DFRfsNSLc9XqCD1ufh+dDOq+UKrF8NwOCPFY0JjYKbD/iIuBe+vPV6vn/APrp&#10;6EY10X6mSZflieOcq43qpK+7b94AAd7gG3j3tz1eqvqPGYw6LUSEtGRuY6La97anUjnq9T1XYnVS&#10;U0lHDKWSbaChsQDe9xbUd/bz1epnWrWOaamqKgIj7IyPYbXuB/Ej6+er1J+VqiKvqYhI8kLbCpZh&#10;ZSpBDKT7D2t9Xbnq9Qk5UaOHzq6pnlrCxYkySbmOguouOw8Brz1eoXqWaioaFpqtVcSKSsTj7I22&#10;U6W8dQL9/hpz1epE1mLSSh6+iO11QJqSQRf67W8Bz1ervA81VWEYktPKoenaEu7AncGOoAB9vj7P&#10;Zz1eozHSTqLFLXU8VRUGJ3CzKqm50J019o0ufp56vVs5ejXqrEcHongk+aiKI1wAApI1TU3uD3v4&#10;356vVetkDqFheLUMclLYNtuV/brz1ep7zHj6zQsYGDLftp8Oer1En6r41EMOlie1m3AltAo26H6+&#10;er1VNdYOo4ynhSYHQTDZCpVbFWLhh3J1+j6+er1EMr8xVGN4qcwxuKdUQK6a2Ygm2p8bePPV6klU&#10;Y6mP0zeUhj2BluSNrWPe3w/aOer1IKkxLDqPGWmmlU7dCRqSSCLff+XPV6hSwTGaanwp55whm2ts&#10;sbXN2sfj7vPV6gpz9XzVWFU1UImaR3ZBtU2B27t59oINtNdPZz1eoleL5mxymrg3mxxObrLZCCfd&#10;INvEX9h+7nq9QX12cMSpxMkA82WwGt/v8Pbz1epH1Wc62qxBaOQXhG0HTUbe+vh9HPV6k1jeYPmI&#10;auCosGmuRImlhrZR2sfp56vUAVZiNJSS/wAzgfy5JN0YvcFiBYC3PV6mGbHy9P8AJyQhni9+/wBf&#10;a/iPp56vVBLRSLB5EqjYxc+NyDc3N/HwHPV6p5rpnEnlxWjqFKm3a4IIIHhb2jXnq9Q29IsFFTiU&#10;IVSyS2O4AWJuAb/Ec9Xq2bvS/kf+VZcpKmjX3JKaIyGwCki5GnYEA20/ieer1HZosIgihSqr2BVA&#10;JAgBA3A3t489XqBnHa6nzJi9ZS7/ACIVLRkowBVjqbHbcaac9XqDTE6X+WYY0WXppVnjjYEu5JAN&#10;wdb3swJBHiOer1FH6uY5TxYXVVMJ/wBIJO9jdiBYblDexjY3Pjz1eogeesywSxjEXHlyOpVtw1sO&#10;1h2sf7+er1F0zljlHidOcOkjKloit42KEhh3DCxUjsLW+Bvz1epVZcoZqGChWuUL5UYKOSS7J2I3&#10;WuTfvfx56vUoMwMseHQvQS6u52q12IsbnUm9vhz1epjXMtKhjqJ1urEBgpsxA7AeAv7Tz1epQ0mJ&#10;02KVCwupWWFQ+5iCyqXO0n6Rz1ep1wrEoMYaWjgDlFcgFkILADaLAjUE+znq9S2ynXR4Yi07yMB5&#10;htuWxAW/e69j2tz1epTV+LeZISAkhdmDFdCB33a/Rz1epL1dRNADDOqgyI3kyaA29rX0IHs56vUz&#10;VGLTTwJWYgtkp7J+ijsWt2JC6a+Jt7eer1CngUMNfDTz01OY6OVk8xwRdifbrcam3PV6jBYdQzvU&#10;zU1HKI4hFeNlYAgAHQi/iND49vbz1ep0ipKY0z100To9l8opJtBHiWXS4+B+nnq9RgOnWIb8TpsJ&#10;xKbyUlliUyalYogCWd+5K+FlBPaw56vUOmHSyNFUYi7mEjcYh3OzW1x/rW0+rnq9S6y9i4eoCVa7&#10;jJCAgNgN/f8AgO39HPV6nPL9U1TilRVYsghkjAK7SSdLC/YePPV6lNM89RQ1Mjpv8wNeQX3AX0J+&#10;kc9XqQHyQpZBV1EhUJKlhf7V9db689Xqe8PxLDMRkqosPkV3jCmRdCQG8SO41Fuer1KDLlfTUUr+&#10;c4FhYaXFj2/Px56vUL2QqyH+ZtI7hUG4qTYC4Fzbw1vz1eoY6jFKeoox+mTfGCXAuC1/Z7uthrrz&#10;1eqoX1ZYtiE8FUkE6+TcsqHS9uyg+3x56vVrS+oOranxOsmpqVU3SN5shsWZhax0v7LX9mna3PV6&#10;v//TTWISCCNTKha5F7fDW5Phrz1epoqJvLtJctv3WAA79xc/Htz1erHFi3ypG8guLrbtob2H3c9X&#10;qyUmIVCzpTyyBt/vBT7AfZa36/Dnq9T2mMyecaeJlKr7uhFwfYLeP089XqeBU0vuiNd0lxcHw+PP&#10;V6sIoImjkVbKWNyRoQGJ7X1vz1epH1dEWp3So3FwH2BwBY3O2xt+fPV6is9WcxvJSth3mFl2jedo&#10;1KmwJsSNTr+znq9VdnVzEzhkkUUgDSIqlgOwBA8O2vfnq9RPMbxN6mHcqmSZZApFrALp2+gd+er1&#10;BtiLMlR5a+BIP7fz56vU5YEVw6GTymbzGZWFzpcfwt4W56vULeGYjT17rPW2JjS4Nh4HUX56vULe&#10;WopHlLQp5kgQsCRchSLD499L89XqF3LNFXT4eKOo2wl0IDew31AIt9/PV6hQo8mpilTSl0MslS5j&#10;dFuSAospAGlm7+2/PV6judLsjLmPFIaGmju8WwMp8NbD7/aeer1W59BukMmGUC0UMaRupbcQFJ1u&#10;SblfhbT9nPV6rGcmZEp1pC0qqxUWv46g9/jz1eoYaXLVPDAiwxpssbaC99e/PV6kjmfI/nQiRo02&#10;uToSOw10Hj9XPV6q7fUd0vnrcLrmoVFOoibsCRe/s26+zw56vVQR18y1i2U5IfMQtCoLqCbEHUXF&#10;rm2t9fb8Oer1FgwXqDiGWsQSaSoaNSQzMjaswFjcaE6aa89Xqvz9J2aIM85XoZoGSTfErlt13Pc6&#10;jbYgA/rfnq9VtHT7AKR4U8u5Mfa4Hdt1xz1eodqHC5qS0cafozu0t27n9vPV6uVbl7Cp4XMkSyK4&#10;IbcoIFxbtz1eotfUv02dPM+4fPTTQ+T5oO4R6Aj8vZ4c9XqpD9WH4cmFYnQ1VRhuGNUxGP8AcbVS&#10;P3iSe/st256vVrpdbvQzjOT/AJvFIzNFS0gZ3QRkncnvWIAPh39g1J156vUQDMPT3GEprTQMilze&#10;62YL3BFx2PPV6g/koK2GtKStZQpDaa2OgPPV6sUETOzCRS4Y7dxtqAe5+HPV6jS9JYqCoxGlpwbN&#10;FsOwAEHW57/Rz1erZw9EMD1VJTVhDBSiwKgFmsSCDbQi1uer1bSPp36a1WIYPBE5ZKmUG3ewGrA7&#10;fbYc9Xqs4yv0br8HoEc1zGW3fUEHX489XqQXULE8ZybC0dUDUXJAAsNxtu7nnq9RYK7N8s6fNYtd&#10;U1O0nUEfXz1eogvqCzbS1UEnuhyiuVYNcKCD3Fh4+PPV6qPOpmO1+I4jLMJSrxsxIuQQoNyT+wDn&#10;q9RR804b/OhNWNpOt7eYV0v+8dfHnq9RbM94QkM8NJFKgaO1wNRtvqALHUakf2jnq9RXcy4VW1E0&#10;X8kCiR73D3UgXNz8CbfXz1eoOVwCqo5ykgUxyMwPaxv8e/PV6s7ZWxDFKYEqIl02L4BQP4jnq9Uy&#10;LA4mwv5mtURyszbQ2hCi9yPCx789XqzUmB4dUCARzhGkiZlLAj7Ldhcd/H289XqUMWFwUrmqaTYp&#10;CRse1211t2IIPPV6nwYTBPTAIwdHRhu0BXx1v2udPp56vU0RZOmeiqK2rnCPHaModGbcfcIHiPA2&#10;/Lnq9SFzDk0GMtKdiKHGvcnaLWHiTz1eoNIst0lWskcsILxDcqsDrfQH6Qdeer1YqvDxitp1jRGU&#10;lQQNTYC62tfUdzz1eplxbKGG0dS8k0TyttLjyXK2Pax0IIt3056vUk8IwWKlr4GTWG7gi97gG5QE&#10;3AI+P9nPV6mnyfLp5qSPb712AINyrH2eHPV6oOH08MlWY6MFQbXIBPbQ+B0PPV6hQy9gszP8xGu7&#10;YpOuljfQW9luer1DtlTLzUpQMDNuDHaQNNx+/wCI7fdz1eoxOCYM9LC3yl1eJFIFiCQ19Le0H289&#10;XqMzk3LGPTRUrYnR+XIWCsCb3UEEOGAF7+z6r89XqNDLTUVHhQ8tRI7SCJ2XVVHYg+7fT2c9Xqn4&#10;WYsMqDV0kg8pVQkLYXkW1gB8Bp/fz1eoa8n50hgglp6qU1Kws5aRWAJcgHbfx7/x56vUt8GzSmOt&#10;FMylpYiioC1wQTpce0c9XqH7D8pR1t6SlkZZonjkIU2LKGuynQ6OLj6O3t56vUZLLtGaaOCeiCoB&#10;tuhuSD2/p56vUYrJlGsOIGo860UaEBNuha1r356vUZjJ03m7ImurFRfwPifHnq9Q+YRIGAIF9CD+&#10;f6/fz1eqZiFMHG1PiT4E356vUAefcv7YJalY/d1BAB1PPV6iBdSsrJHXTTyGy2Ng1zc29nt56vUR&#10;DPC1dHikdHQ+5JKsrb7jahX237hvZ356vUj2w2PEZ03xyGssGIF9rC3s7anx56vVKwanhSGSGQHz&#10;YwhCNqAWfUc9XqFN8t0K0/zkERaosJDtPYixH1ePPV6neYVM7h/LWQJcspNl3KLHXsT8PE/Tz1eo&#10;Lc1Qz4hTfNSHyllIdRbabm6lfaf7+er1VD+qaiiqK6qgRGZtP3SVGoTU7dCPj356vVX/AJV6cg15&#10;hgYylJSDpchD46aA/T489Xqtq9OHR7G6nAaJqRjKauRk94ABBc+I8Db2d+er1XL9L+hFRJU0S4xT&#10;KqRBSNiGwYn3gWt2PfUduer1HGyz6epHqGdlWOm0kjXuQw0ufd8fjz1eoY6T044TVLeVSruF9/bc&#10;W+Hu89XqjSek5fMYJNvje9kZBZfo92/PV6kXjno1kr4jaY+YxYWAC7R7AQL/AJ89XqZaj0jZjwSg&#10;jTDt8jAFWNhfaQR3Nvv56vUDuc/TNm6hpJpaOBheIgm4FrdzcaG48O/PV6qlPUD0fzbRRT1NbTNN&#10;R04YEWsylx95/Za/x56vVSp1MyJW4ZVTzhXNO8gLBVBJYXte3w09vPV6gKrcHq6SGaKCETIylhYG&#10;4B737du3PV6g6xUUtdGImQiSA70NjY9xbx56vUn6qSWamSurZVXYCCCvZV7gE+FtNOer1JWOuepV&#10;qujUmN2O3aRqL2Btr3+HPV6nONPLSP5ve7K9lY2IuRcWGl/Zz1eqGiqD5dVGbTvtue5vfsfAj+nn&#10;q9ULFIZaW2H0x2oCTIWIuCTqBobgjufu9vPV6pV6j5OKLCiJLK0bKDYACxsNPZ489XqazRSRlhVf&#10;aZfc7EL7bduer1NdRQxL5tKsnvoEJYjspOtgL89Xqi1sUJoBFSlnO+1wPtC3c/H2Dnq9UaMU4VVi&#10;cRqliQ17knv9Y56vVkp8HpPL82RvLaVmZnsdPgbC+v0W56vVKwqlhiF1kLQgXN1Iv499D256vVlm&#10;ooqaH52CcBZZApUE2+0AB2trfTnq9TjjdE+KSw0mjtSlnj2i19wC+8fEAeHYHUc9XqXWWsHkFQ2F&#10;TyKzgA/AFSCLEaXHh7eer1Dzh2XlxLZRzl28vXbcrprqe2vjrz1epRUuXaRonXcV8kksBa5J+1Y2&#10;9n6356vUMfSjLNLjOaI8Lo1O2VG2s5G0272sBYg/389Xqtw6I5LlUeXPE00cIBifU2IuNb+H9PPV&#10;6hgzFkha+k+emDxmNWFrBlvfsfgdBb489XqCXD+lkdZiwqYwi+U6kqg0ZVva48fZz1eo8fRt5MCe&#10;imR/fBDPckKu32eB56vVaTkvGkxPCIiH+yBbwDaa6ePPV6iw9b68rS1ClFby7y7SotsFt3fx/p+P&#10;PV6tfP1DYA0VfHUy2T5tBOgGjEeYVO4D7J+BAPj4jnq9RQpKQPXyV3+6+9bSwPvaKfDUa689XqHP&#10;pRT0FRiUQnG902kG91D3N7/R/Tz1eq5DohElUyx4ewRpQFc2tpa/3H4c9XqtE6VVwqFFMr+9EoQ7&#10;bhb/APIOt+er1G+wCQrArX0cCwuO2vPV6u8eWfyj5R0W/tuO3PV6q4fVblenzFg82FyIJBKj7lK3&#10;Utb3b3076m9+3PV6tUP1W9F6TBsdqcNo0jijBKgMLqR4ECx7dvDtz1eqpDMeWaehxgxEblTTco0t&#10;e2vfv8P489XqSxpY6Xy4qlAFlWRlA7sQewOtr+HPV6pNBhqVFGlRKdsQFgGv3GpBPfTnq9SfxzCC&#10;9Ek1CvmSFwWBNgoJ7iw9n9Hx56vUkJ8O2H5CqO33Lgj4G5v9I56vU2JSMjTUx+2o3KB2sR/Ec9Xq&#10;YpaqrpdzL9sHb+XPV6mbFa++xVjLyIASVvf3tATbnq9SEnmpKWo8iqk8t5mBPsLHQXsCdOer1ZIZ&#10;YJnKVmmwkgqDbcNATz1erAoWGcP2Pj/rE/ttz1eqfRNANs86G5Vju1sBfQnTQjnq9SvoTKhTzbeZ&#10;Iw1JIvppbSxuOer1KQS0lNJJIjMdNQR7o9uvw56vU5/K1TVDVe9gpVCYyPC3cfTz1eqLFTis85Ch&#10;DbjYn22uNOer1ONLR1VZLFK6/pgQpFtAva58eer1HP8ATt6cZOoGZ6BKkO8TOjuFDA7Nx3aj2AeO&#10;l++nPV6tv7094fkjJ3TOjwTD6VUiRBCltWJvbc1zfdcd/wC3nq9Qp5qxnBcHoPKlmRCqOB9ncbL4&#10;HS+vPV6qivUZnGmzJjK4NT7YKVN58zTezG1r3+jT6Tz1eqvqv6b4JmFJqfGY/PdbnzH7kXNibADT&#10;vppfw8D6vUW7qT6YsMELVdOxfy2c6NbcALgd/EeB56vUVLMXRPEMLphXwq3lSCwBOoIF/E3HPV6k&#10;Wch4rEwphTFWQXcXB737EfD2256vVOwvpPnTEFTBqfCp2EkhYSeWdoLDsCB8Oer1PielzrHNUeVT&#10;YTPIwvdxCQqjsDewvf4DXnq9UbGPTz1AwkGOeilgmMbWDLqW7XsR256vUGFT04xyiZMFxiNmkCgN&#10;dLE6X3DQDX4c9XqThy6sEpjpVLSb1FmBGhNiATrpz1eoXMA6fVULxCQhELncRY/UPH29tOer1DTT&#10;ZKSdfPqoUEG61io3N28LePx56vUZXor0vwDGM10+HpQJJSiQebEsaj3dtyV0Av8AH9R6vVsJ+nPo&#10;PgWErhqSUop1iCnaY7Hy9LKfdt499bknvz1eq0R8p4VQrDU0sStJEgAUAaIB9Xc89XqLxn/KeRcZ&#10;pZcNrqRJzaR3YqCQfG50N+er1VK9aehGXKKGbEMMhib5hmdlIF0TuGNh4Gw7+PPV6q3eqXQPLmJ0&#10;jYyBsaRju2aECx0A8Nx7n6fhz1eqr/qlkKhytXStAnlhSQxNj7CCfpv9PPV6gCEc9NWCmiG8Mzt2&#10;73NyL/Xz1epunwzZOlPiLiIwys6M2hCm9hoPYeer1PUopJIBRBw7EEi623H7r89Xq4vt+XWEqUe4&#10;229oP9HPV6lXgVTJHUxfMyBPMb3B4Eqb20HPV6rVPT5jdMlfRU9Syx0ojChl1GoIufZYnnq9VquT&#10;MUopZqdywkEbrbbYhgBoSRpe9uer1HSy3W01ZHIYkUONDYANc/u3789XqOh03wysiw1mYeVEhUIB&#10;oSPH6Qeer1HAyhBPDQsW1AANja4Hhz1ep2lmkST/AEhbzE2PtC256vU3sssaLUTKsUZG7XuW+N7+&#10;HPV6o7VKvTzUyDRbKO1mvrbsB7Oer1YI/wBBTEprJpdbWseer1RsRlgLzWQsXQORrY+Btbx56vU0&#10;y0zKCsbWjKgpqdb+H3c9XqxPh0cStHGoCNbcO1h7eer1Q6mhilIuu0RtqttGFu9/jfnq9TI6q8Py&#10;tQgjjOoAIsCp8Oer1Z6GrmRiiyEx7iUtf6xfnq9TTimJJLUtOzbohILC5BB+jnq9WZ44SVmSW6IG&#10;O3XS/Ynnq9TJPicTRSmJ/wBIVAVgRqL2YDw8Oer1Er9QEoFNEPdkEZYvuvcm1x9PPV6qEvVdjuDV&#10;tVLW4bTlHQbR7wZTtOp22FhfWxv+XPV6qos1x4k+IymR18tm3bbDsewNr9v18Oer1BhLTiStIk2g&#10;Gy7FuQddLW1+jnq9T/S1MaQNWMNiAGO7roDrYgEa2Pj28Oer1LmnMuJwiopnLTuFUkrtB0sSLWXX&#10;vpz1ep1XDcTrTHhkgA+XhO9ha7hQNTp3J789Xqj2rIpgtUwMO+1ri1vtfXbU89XqdK2tQVUcxUqr&#10;R37HU20tp3seer1J6npmryZZGC+Wb2ex0v4aAa89Xqe6OKVK4YrHKGpVS3ltYe+TfcDbUWFuer1L&#10;GCOjjpppoyFZrSqAdRqCLD2X56vVkjrqcxitqJNxBJdRfv4k/Ec9XqSVXX0MxepgvNLuII9gPbv3&#10;t256vUk6WrpIZG3RSJUxq9wzDYb3toNRY+N/289XqcKGGKokE7ERuI95HsI7kfT/AEc9XqY8Sjpp&#10;aqOooCy+YpBUaEnxJ9nPV6u8J82iVYwXSRiHudQO/ukXvr7Oer1LHDsYKRrSMu6ZQCAAfdQ3P3Hn&#10;q9UqqlmmlLCX3QLiMaaW1+u/PV6nqhq0fDkaRhHHEp9xrX+gEAfTz1epU5TzrUVWImjVmEYhUnbe&#10;4JuFBHsJ+7nq9S8TF6KqpPOkIUlWBAJuzDXnq9Uunq0WlSUN5slwLDQhRc7bk9/HXnq9StwnNiUZ&#10;HzbD9FcxknUNc689XqEakzNi1Vi0BncruMb7u42hbDQe32/X489XqNJ04zzXYLidNazxu3vkCxDX&#10;023XQ/Hnq9VxvQ7MM8uVopKxi5YlmY3uNOw+H6+PPV6kP6gsVhrspnEUBVDI6hrA7iF/hqO3w56v&#10;Vq9+sqswxsZlnnTbKZX2kX1tqb6dz256vVWFWtHPUSzwPaMX+H6jnq9SeqmnF1lZQrEMqi1917AD&#10;Xnq9UOabyKVGnsW3i9vCx7kdtDz1erJLHV1QenkteVLqQNQde9vbz1epTQpRUzR/olaRAoB9nPV6&#10;nqD5iWRo5RvViu+4v38fq56vU9DEJoV30qLtUbTuFyR7bEW56vVFasis9ROAGYAqe2uosANOer1T&#10;ovPs7qVYOq6m19p8SO/PV6u8OpokkLI131sCbfWOer1CDgqNNTeW+wSWFyBew17nnq9UKuwuenqo&#10;0uWRgXJAB07dte/PV6odNQzS7IqxWMQNkAG0kdgTb9fHnq9S0TDzRUgqHQeaxINyCLAk6nUa89Xq&#10;GrLrUimCJIwA67vaLg3sL+PPV6j49LIsQmekwuILtlUAMB9gnW33f089XqsjyTlCkgjo90rOYHUv&#10;5TWJAuDe3fv2Pw9nPV6jTydO3qKF66nZleX7AFyQt9NPrvz1eoGM2dLa8yy1a2nliTc7MlwwGl7B&#10;bePhz1eqv7qxkBZKpvnIyvloWN1Au5Phb2A356vUQjPOF1eC4kKJfstGWKtbcFJsLfBu4vz1eoDJ&#10;nhp5pEqUB72QdiDoTf8AMX56vUHNZI8GKmgaG8W0HQ6gltL6+PPV6mTEKb5gyRQHcS3vj/Cp8Dz1&#10;ephhwhsSSSPD4gyqLEm40Bsdbac9Xqwrg+Iwp8pURiMBGvY3C6XB07356vVPwTBqlGE0zgIpXT2/&#10;E/Rz1eoYMH6fz1Va9dh7B4UZB28D3P0Ec9XqNzkHoFimMukVBBbywFayAkBybaX0/X489XqOjkH0&#10;dYlUlq2Okjll2EWO0OBYAmzEHX4c9XqNTgvojrIIIIpqPbuUlhYAox7agEAX156vUbHpn6M3yrWw&#10;44lKFaBSS7C+47T47fb7fhz1ep2xrCJcCleaK0bBWUrb3bjw56vUVvPHVajWnmolkWKengUSICBu&#10;cHRhpYX+rnq9ROs69R6ialFRBIZpfLI3Ibksupv8LG3PV6i5ZpzNNX0pYp+lNka+pO633WJ56vUX&#10;DN2MzQx/KKhBKPC97EG5te40tf8AXTnq9SFo4sPepgpJ1aJqdl27WIUgDUkdiAOw9vPV6lDL8058&#10;1FUbnGoH7vgTz1ep7oMuvRT/ADFWiqHuC4UXBYk3JHcW56vVPw/Lxhaean9/eXHYEAqRoPpOv389&#10;XqXuFYBFURmpkYB0XeCVuSVGt/Dw56vUmcWp62jrGxNUVwNhFv3nPtB07c9XqTVf/odMJqz/ACjO&#10;WBJDDU3Iv7B2+HPV6myhxGlgpDuFryFo7WC6kk7r+Gvbnq9TpNjFLT1CRoSZpXICqBZrE+Pgbdhz&#10;1eqdiWJwCD5qkBjNgHUdyRqQPZrpz1epnbHr1UNXUSbZQSrKCWB90kfcdL89XqVmE56VGfzqgJtK&#10;bA49wEmxA7g9uer1GwypnygEUM0TqzWA3tqpP1WuOer1HdyX1Wp6qi82p8uWQLHZlsbWtoQb9vZ+&#10;w89XqHnCeqGG1FNJJWv5UjbfL22AfaLnd4a9uer1TH6hYRXU/wDKKrbdkLDb3Xxtr8eer1JeLHYM&#10;Ly9WRVg3mzqji4IQ69/A689XqLhmnEqB0MVbVuA6goT3BsG+Bvbnq9Re8cxMGeFKEN5c0rEsQQSW&#10;uxJub9wOer1O0GLVtdOKWdmsCAAmpH+DT49iRz1eoxGFzDBqOKvqgZJQIwoI22A1P9N+er1Hv6IZ&#10;hp0p4quKcKJCC0ZvctqT8LH9vPV6jv4XV/zCOHZdhKoItYnXvf2E/Hnq9Rk+mGQzVS/O7PcuwINw&#10;ACdD+X8fbz1eoaM1ZUgko9j28sqQdLX+HPV6q9OvVNS0MS1E8eyEOALdrAe36fbz1eolE3kw1Qwy&#10;eQeWGPsFgdV56vUmsVro6KKbzpRD5kgR2LNYgjTtre1teer1Fyz9imHYbRVMMLCaS6ncPCMkHxHj&#10;b9e/PV6gq8jfh65hA8sM1to7he3h2156vU5UcVPXw09fGrSBiyyC99pB0PxF7/fz1eqVJg9aMTRa&#10;eE3eR1a5IBHcOdTp4ac9XqMLljppBiQMGK0W7zNrXU6qB3ue2pHbnq9Ru8ldMsNpmgmWELHCVdNN&#10;Rr4n9nPV6jWZWxXDsGGxl3S7jrsJCi+g56vUMmDdaKLC4nqpSHc+6LWAB1FrD9dPhz1ep1f1A5e3&#10;PFUTbH29zcAE2N77bfR9PPV6g4xv1JUK4iKOCdTHsO4gqCGHfW/PV6mCg9S1IMRko6qo8rQMrbgQ&#10;Qe2v3fqeer1KnAuvUmIVbb6hXMbAMb+6VPY/mO/PV6hHw7N6PNsr5dwuzeBGuv0/Dnq9WeqzLFWv&#10;/LhINtmYBjbXw/p56vUFub89PhqAS7ZRGGGuhX6D9GvPV6gsXr3RJXPLTTAFCo0te5Hc/R256vUO&#10;2UOrdLicCSU8ysWXaxY2s3cnse3bnq9Ri8vZuoapTBGyyIdo3BhYtbW3PV6l3DiOHSlTuCgAX7Gx&#10;/Xx56vVKWlw2pPmKASL2bS9+er1YZcuYY1pJVVtPYOer1BfnHpjhOORy1CRWaxIFgVBtr9R/bz1e&#10;qunrJ6XcLrqeWXFqVJPdYmygBR8Lag69xz1eqj7rz6Z8TynWFcMR3piWckrusRa24jQG/b8u/PV6&#10;iUYpSyx4yTX06oRtVLDUNbuT7D7D2+vnq9SVqqGBp6aWayBgwY3Fw6my+zQge37+er1K/CaBsOp4&#10;3G55Se4JAsWuL9x20JP7Oer1Crl0tUIzvcshA90DQAG2viL+PPV6hEo2oFwxmUCRyxESXuCR3Fva&#10;Oer1At1CwaDEaEzXWJfdL6a/EA97ac9XqIH1Sy1HRI8pW2yQFdCPcI+0QO4N7/Dvz1eooGZcFqJq&#10;5WgjurglnHYHS4H09+er1Jmthlo1SKnWxDan2htCT9PPV6s5SGislOwWQgDTS3jew8eer1epyzWD&#10;sXL6n2kkdrnnq9WOorFghcRQCRyRp7B20tbsOer1TfLqIH3mPexT3SR7qgan7+er1NjQiGdKsggN&#10;uJHgCRb7uer1JsUYSL5qVGYK1rL7Tp9wHPV6o0xWmkaeUlkB7XtZbeB+H6+HPV6plPSH5YyNIFDE&#10;BATdrdxcew89Xq78ueVGhjAU3uGP5/Tz1erMzSU/lgp3Fm07G/fnq9WbC8SXFjUU5fyTSSBC8ikA&#10;6XO3TX289XqX0dJOzQvT3YMFG42IBB79vH9Tz1eoWsPHn03y7EEkAC1r3Og+jXnq9RjunWWFrKCH&#10;Do5zLPHd3tbXdoVP0+znq9Vh3TbCZZXw+GUiBTtSVLaWAsCT30sOer1HUy9DW/LLJRoGYuEhY2JC&#10;oexHxt256vUNcNPiEtJDTipCSbgzKFF1DE3Ht56vUP8A08+Rp3jp8Jj8tzq7G4Jbtca9+er1HTyN&#10;ITUmiLjyAQzjS5Yjv9Q0056vUq8eo6fFXAUE+USLrfUage3Sx/W/PV6pGHZLpKeIYgIgZ5LXQkWt&#10;4Hnq9UDMGS8OajDiFXIAuNLlj3HPV6iO9Y8txYfRVSUybDKhta9gTcbfq/v56vVQ56kMqU6VvzVK&#10;zrJ76kAAKfHS1rE/T7eer1V9ZrqDGq08qtveM2sLBiPAH2gD9bc9XqCqlzJUVMTQQygTtaOJB4EE&#10;hr+J11+/6eer1KX+s1WtWrygjydm72lr20+m/PV6lZU1s9bR1NNQkiWUhC+g2re5Knx08R489XqE&#10;HLGMfKNDRq5kaNAGU2G5bGxI9otz1eoyU2O0sWEQ0yXuyBhGLA6DQ6a9+er1ALmLEZv9KSvuWYnY&#10;AbAErc39vPV6q+eohw/58sCsMe7Qjsb6e94jTvp7eer1IOrokw6ljaGaImVN6qLtoDYfAG4/s156&#10;vUH0uKYpX4s5kCeURGPdUXuCbn69P17er1O1fTSYbiEtXK7xQuATfVdPEA6fSfv56vU57oqjaYk0&#10;HvJ7PeN/z56vVlqsGoSBPTQv5wG99rgLe9jpb2dteer1J+YU29y8YKsAGHs9lvoPPV6ku0dPLUxw&#10;BhuVrN2F76fRz1eqfTGqpqj5MC0YBCm+pHhpa2v089Xq4zybSJjdkW4Y+IudSbc9Xqequ0ghcMHZ&#10;EUi3YH2aewd+er1Q/MpXrYjKl0Fybg2J8fHnq9U+hmhxCbzpQIULfZUXvY2tr+fPV6ndpDGJpYyP&#10;cU3Hs1tceHPV6pkmyroRWyXEkQULcj3viR3056vU1U0EtRDapIQEMdxIA0Pbnq9UWjp5lmlrdoKI&#10;SpsQCL9iBoe3PV6pa1EE07BrsoXUkkgAHva+h8Oer1OdJiMs0azEqJQUjGxQtlAsNLDX2nx7nnq9&#10;RichYZRzE1Ya7RvEjKWIU3Fyyr4hfEjTwJ7X9XqEqbDEdWiiQrDci4Go7m4N+x7X+jnq9SFr8GSG&#10;eGJlLytYkqATbW419vPV6sqZPdJo3pQXBIbYy6EHuD7LX8fDnq9Qt4RkWleN2r4023DhKckFEvrc&#10;2Ot/yt7eer1G6yP0Wy5WoKfypJWdl2hwbFn/AHmJ7gXB9nPV6rm/Tn0pwfKnTyKV4POcyF/MZQQL&#10;CzBu9107dr89XqZeoGSqOWaYxwrSpOd5CooDEKbdvbtFvp56vVUj6hKKjwbGlijKERhFVUuAWGgJ&#10;sbHTU89XqKLJjNV855UxUqu9bakEg+B8CDoOer1MU2LQVpFJWR2kJdVZe/vHS3a3xPPV6o7Vnk0U&#10;+GVLKxCM/gDcaWB76gW56vV01eaXD4I6ZmDjcxQE7WB7XHYHX9bc9Xqc6d62tQpGysG2A31AP73h&#10;3A7Dnq9Qj5dwykMUOGod7BiV8A1tbdrA356vUZzJWXkjo4qoJrGSZFKk7WJDW3bfb4/Hnq9R7Mj5&#10;MOLorvCvuxqWUnVR7Bob89XqOTlvIGH4c9NVQtJH7gWMEkqFPcW7A3+v7uer1GVyVRUtDImwFJVc&#10;kltQR9XgTz1eo3GV51iWJips91bUgg2uCPhz1epevjMNKrCVt+2w2gAnUafnz1eoGsxZjgpoX8+U&#10;MXJBPaw8e3PV6i/5izVSy0xjX7Mb/bOvuFtdSTbS/PV6gixXG99Szo6sybjGugDDw+kgfrpz1epn&#10;r3ZKoVkcwO+wcOLkn4W7a89XqcIRh1QGr0USVKArc3AsPDnq9WakZJqXZTx+UZS4bboQw8e/jz1e&#10;p6hoGiSOZwCm4EhdCdPEeztz1ernL5LSKIgVj32YWIsPADnq9UWaKJ6xDDFtJJ84NfW19pt8P6Oe&#10;r1M88k9LWGZyrRtZztW4v2t9I/Zz1epywzNBevMLyjRh3AG0A/x56vUINPmiSGFaeNhIxa5vY7fZ&#10;p9PPV6udatFPSvKZDJM+5nUXsvs/P9vPV6mnD3hfEqSlZS0jqC23Ugg2F+er1WU+n3pukpjxWri2&#10;wqoGvdjf9uvPV6rIcrYZBGkaBAu0CwHYd+er1DVheHLGoYfn4d+er1P++KDT7H3AHnq9UWSqa11s&#10;bXv8Oer1M1TXLcgLa1/v56vUj8SxBmB18NOer1Bvi1U+wyA+3nq9QL4vXO7yKbX0sD3vz1eoPMUa&#10;Rl3btVNvEac9XqY6eEPLvmfylF/bYmx789XqzU8ypPeMXufqPPV6vVatKl7W7gHT9fDnq9SCzNSS&#10;HC5ophuBJINgbgDTT4Hnq9Vf3W+ubDMPKB9+1nctoDtAub+ztbnq9VF3qNzhhtZUVNXMWTduVYgw&#10;a7AeBsAdRYduer1V549mlYK2OkVTJ5qsFvfRrG63+g9vu56vUWDPGZa+qw8UcYUzQStdh3IJ2gHn&#10;q9Rb8dxCeZ5UnW6+Ub6aBhoTf+nnq9SORJjClXWfuK47kHUaDw56vVAaonER2rYjbc9tLfnz1ept&#10;rWkqoNEWxJBsBe/tJGnPV6matgeSnRYG9xGBOmp+j6Oer1N7xLE0tRAVZtpKrISASRoO+nPV6mmY&#10;19XQBIUVJDtBGpAuRut49r689XqVUM/k4e9JBdQD2Hcg+Ht056vVxnEqXqlAQS2VQO/sItYd+er1&#10;M+HtFDI60fvBiQ6k2sfj489XqU0MstJLExkUR2HbUnw7Wt3156vUoqmlo46ekrmqkm84SFiL3BDW&#10;GlrDUc9XqwVDisRltYyXBYEeHw7nTnq9TXIZaWijNFIbbh5ntK37fDnq9U2oMk6qoaw90qRo1u1v&#10;o1/XXnq9TzSjE6JS1PNdi2xiDZrAXAuPDXnq9UuunraOJZA/vFgGa4Onci/jz1eqdW1lZJUUy0sr&#10;C8gCKNVI9liDoPr56vUocHljNUm+7LGSGBPdgdQD4Ec9XqV9HiOFYe0k2GzmWZbDyHuGW5sfG5Fv&#10;H9mvPV6lBT1zf1gWmo7K08ZY3uw00IFjYe038Py9XqeIsflhrhQs5Z9UJGu1Sbad7Dnq9VjPp2xz&#10;DsGqqOGdCkI2sT4uD7ba97c9XquxyJEa2kVKYnzqoMocG4Ulr2Hjp2+rnq9RkMEyX8lBEa0B5hcS&#10;MFOhv3J9h56vUMOHZQw2nZJfJDuQFuLEA7hr/Hnq9QxYHhkFFMzOgbat1I7Ag3tz1epdYZVxfzBV&#10;mXYFCnTQkjvfnq9SqqcxUaRJ5p7yEG1wAPD+Pf489XqTk+YYaLEJJ4j78am9/EHTTnq9TY2YojdU&#10;2+VJtUt2sve3hz1eqe+Z8Mo0eopXsq3vuPYX1toeer1I+s6pYBLExoZrltwBYgAkd/H2+HPV6gVz&#10;d17pMPo0liiAmiNiQbgte1wPzvz1epJv6ld0hoqbzFhsSJGBUAePj7eer1Mqdd6t8TWSon/QncAD&#10;YsTYfrb489XqfaHqyakrMGshFyuoJHhbXQnnq9Rh8kdQ4a4CpdTGH1Csbjb8PZrrr7eer1Dth2LU&#10;lVE7CTZ9lgRqAT3+oc9XqWuHVsD2ZSGBBF+5PfXnq9XpKegeFadYlbzSbg2sAfbz1eotPVnpHhuZ&#10;kqLUsfkBGYg2HvDvb4nnq9VYHUj0uYbE9RW4WuwkGXa4sbDuL7e1u3PV6q/eoPRnFqKmkqxGGhuw&#10;3FQpve9tdTrrz1eqvbP+RZ/laq0QDRb3AAsWBFgNSPH289Xqrqzvlejjq5Keq0fe1wAL2Ov1a+zn&#10;q9RasWpWp6mSWNQae7LtPgLaanXTnq9SGrGSiRXZC8bLcqPFjpp7eer1QC61Soke6Ibbm/tv2PPV&#10;6o0NGKuFlhcsu4kte/8AHwPbnq9UmneoSQQ08Jkvox/geer1K7AcRMSGFXCW+ok3156vUaPI2dTh&#10;afL1EW7v7243sSQNvsJN7c9XqMPlPqfguECGnpSyg7j7zFi5sbXPwOtuer1KHFerxMiLVN+hZTYA&#10;3DEk6E62sfbz1epFx5rhkpplkdo5F3FAWGqhTdQdLj2Dnq9RbswY9TVmISSPC17FAx8ddT9PPV6g&#10;TxOhknqC9Om5yWUL4kHx7218Oer1PuXsq1M9GFgiAnlL7QR+8NbADW/589XqPP0U9KmZs6VAipKa&#10;WUyLGyqyEEE/aufZ9I09vPV6roPTp+GDj2LQK+MUwddhZ1CBvePdAxNiANPZz1eq7LoH+HvkrJWE&#10;x4fFTWO8SkkWIbxW/cjS/wBN/bz1eqyHKHp/y3QgqtMNQLg3sSPEez6uer1GSwfJFFQRJFHGFA00&#10;Av8AWdeer1LWHAqeMBZRe9/YCRz1erlJhUan9AgIHt1PPV6nKlwMum4aA2JGnPV6stVQR0alvAg/&#10;Dnq9QRZpmi2uyMLWI73789XqKVm18KaskjmjBJZQD4fWPp56vULPTXK+FystYyqShHuixANu9hz1&#10;eo6mWsIiZUsPd+vTvz1eoc8IwqCKMOwuf7+er1KJYhbnq9UOrpkkU6A6G5PYe3nq9QV49hNMzFnU&#10;e3wIB+nnq9UXAsPp4pAzWsbXGgudeer1CQIIplKoBYaW789XqSePRxQQkgWsPjodOer1AJi+ZRS1&#10;RRQPhfXnq9SZmzWJXaK5G24+H3+I56vUl8QxIToXft7eer1JTF68RnX3Rb489XqQNbXwRyM0gB2C&#10;+7U2PPV6g5xjMdQqMtOUuN3a5BP/ACDz1eosfUfGq2rikNI1rKEci4JHjr4d/wAxz1eonPUWbF6j&#10;HFxNJCBEu0r2vpa9h7Br9PPV6i+5liGIYojq5Rgu6S9gWC+HfuSR+p56vUh3keadpmZXYkqL2BX/&#10;AA2Hjz1epT0VNFUqKSVzKYlJe4IN2tex9ht256vU6UcccMK0I2fomDCwNydfv56vUocLM2IRFo22&#10;CKTcfBrX1+P1c9Xqlz49iz4i0tA9lj0BsALEkfl+36+er1c6+Kuo8Sp62oTfbaWI1IJBuPs9idee&#10;r1JPF6uCtcUCEqZgx94A3Nyb/lbTnq9UWhlWCYUjvuiQILMFABA1AHPV6udUtPiEkUSRiO5kKbRo&#10;p01+F/6fZz1epO09ZiA3nzQskLMPfBAIOoA9vjz1eqbRSySwRQTIfMewVkFiCTz1ep1xbC6v59Fj&#10;V55FQKfdLX3HQ6A2I1JPs56vUIfT7pljWKTLWFAgMhVrg3tcn4+HPV6rKelWQabDXjlq3DFUABNg&#10;Qf7uer1H3yOrweXD9pRb3tB7Rz1eo7GRp1EQJAFr2B7nvz1eoYlqrLr3/jz1epurpITEwkPgbW8O&#10;er1B3WSRwteVv7uer1JmqzXS0oKxML69tDz1epMVGfgrGNQN1r9+er1I3Es4PN9ltD4aW56vUhav&#10;Hi7Gzdr89XqTlTjk0T2Twv4Dnq9TTUY4rLbcCfD4G/PV6o0GMG+y+une5A56vU+0GYXgfzC5156v&#10;Uroc3IlvMbd7e+nf+nnq9XKuzSlTAYl8Qfhpz1eoP8wY40sBpdFCgAkEjTT9fr56vUinx2ME/MsC&#10;wBtbU38Oer1IPGsz0wjFPUXBYC9tRb26fH+PPV6k5h+OwyukLOv6RjcHUlf1HPV6hQpqiiljBWxT&#10;vbQac9XqcI/KlkWnjsq62A7EHTXnq9SsoqSnWBo4QrD3QfAqD+znq9UuampCvlkX7g2vp7Lc9XqT&#10;+L5bwzEaXyygvbd2Gh+n6Oer1FQ6m9HcIxuKdKWnWQjf5m5VIIt8dPA89Xqo49Rfpbo8uVVTitAg&#10;8uZ2cqFF43A1W/iD3F9e47Dnq9VdfUvp1W4VSLQyxmSGceYTtO3cNVFtNQPEdvhrz1eonuZsveXV&#10;NTkMpl3MrEnbfb9mx8b/AK6c9XqDelxqjpKKOmdDZpAGGh1UEML+y556vUj63GqJKj5yogVoC7bF&#10;ZiNB3J2kEa+APPV6m6pxKnxComlpUWJpR7y7iALDQC97c9XqhPVSJTNT1bl5X29jqo1t421Hjz1e&#10;qC7VVbhEsYk8vay2kI8F1t9JH9nPV6ouJyoMJaqgB3Mw010J7EC+v089XqZcQgxczR0ODVO1m23D&#10;AML2uBbQ/G3PV6kLi1HVtitS2JhkaLsDoWsLg21Oo789XqZ8Nh31UWwhJpPMupIAAAJ7m2tuw8fD&#10;nq9TzhWJ1b1KKI1IEut7i6C+otz1eowNPiqVFTQ0tAwMTENNb91r6KAb3sNddPp789XqXEdf5dPF&#10;5srySRsSdAPdYnS/stoP7Oer1KWDGFlrj/L3cq4IPmIV+1pYHW9h4/l4n1epNY7hskVNMaOZVkW+&#10;5Ao1P2tNPZz1eqJgqVddF8tTsodowbi1lY/vEXB0Ph/Dnq9Ricl1KR18cbSWZgRM41LyC1zc3vpY&#10;X56vUfzoTn+bL0MiJM8IW5BUXYBjqfs6X7fWeer1XQ9B+tFXRYSiTzloWC3uR7w7jxvf+znq9R1K&#10;D1AZfeNLP7pHe4JJHbnq9Sqw3rXglfVilDFGN/teHf42156vUKOGZwpq4CWCVXU27MNfz56vU/1N&#10;bDVxi5HvAi5sR8Oer1Ed694D87QGoFkeMg62swv/ABH7Oer1VfZj6gf1XraioxK6CBmZ9bFgNb3J&#10;008fDnq9T/lrrbX10G/BhFLTy7SxacglSzCyrruYbTpz1eoWabqZTVFHH+nEO0bzuYXBNxtt7Li+&#10;vPV6kVjHVCKiZKmtqY6po4ibAbSWvr8O36689XqLln/1H12E4gIYYR+ljJW7AbWJ7bfoubn4d+er&#10;1E/zh6gKqeM4vMroYztKyMGUkG4PfUfR7Tz1eqvrPvUGatx2rqq39ItYGk2kgBUFuwPtJv7Tz1eo&#10;u2KVccGYHhqGKwvCCTfx7j6Ce3PV6k5WVjVkfnRW8iL3GJtuJt7rfQfbz1erFh+NfN1KJUR3YuPM&#10;fQkqvYj6+er1bO34HHWDAskZxq6CslQ1DtGyuSQ4U3uq9rr8faT7Oer1bv8A0+6hUGa6KONZA8pW&#10;4YEEN3/o56vUv8RwekxaIw1g3Kfjz1erTy/H96R9LsqYZLmR6lYK6WZYVVYwXYsL7Q3gCe/s789X&#10;q0icThoVStwdJPegk95SbErqbgnve/6nnq9U3AquIS+ejWjUbddNSLfwPPV6nSuWlWJqhhuL3IYH&#10;UH2W7kW56vU40Fdh1ZGlNhTGpaNSGGwkKBclide3bnq9TnTiipygDES+0MABfU3BHPV6lnhOL0uM&#10;U1WMR3H5Z1ABYjebWup0JA+OnPV6omK47Q1NM0lKVj3bkdWsACBYNrbUEc9XqC+szA9MKOleTe97&#10;yMTYOLkaHsdOer1CHlPMqYPmNKhHfyY2WMi1ztve+gNvq0+7nq9VvHpm9SeO5Vw00k1SI6SR12y3&#10;IK3b4G/089Xq2NvTd6icIxLLqP8AMF3Q7S7supJLG1ySQRbtz1eo0Vd1woqilLUqllkBBtbSx56v&#10;UTvrx1NjosMqaupctG8Z0YmwFrDT2nnq9VPPUDqDNibutSoKu77S5BYIRdW1Pa/PV6i349nCooIG&#10;pVZFW4Mlza7HUWt7Oer1BfiHUqBYvOoZhHIjFHU2O3W9/hu789XqYJs60kjRVVB+/Iwc2FiT4m5t&#10;pz1eod8Jx2knMMsYDIqqNHFwyj3hb2Htb6Oer1P+ZVNFgK1mFAFkLExk3BuNND9J56vVXFn6Z5cY&#10;MdRMYyreZKAo8SxK3J+gXHx+HPV6grlxGmM4eVHIjkJ81bAFf8LaXI9o56vUnMx16zGVoQEOh3C4&#10;JBGtzz1eoM6+spafD0hqJfMQyubqSCGAsO1tDz1epAYwRNVNIVKojLa9rXOtgT7bf2356vUkcTxG&#10;WnlSkZSpmLBjbW3sF++nPV6oJqMKp2+R3bn1JJGm7uL89XqWeFYhR0a+fWLcpbwNgDoNBc/Hnq9V&#10;iHopyPRZ1z/R09Wt6dmfaL2Fr3v3BGo7f0256vVtm5H6aYDgGTKKPDZCwkjUD9HY/Y0HfW1u/wDT&#10;z1ervM2HtQZRYV8ezYW2uAblfE+H3c9XqJxmaGfDoK6emW7SgMG1DMDpuuPH9fbz1eoPMxV0mE7p&#10;TI1QGMaoqfaIK6gknsT+pvz1eomHUbMctJRVFIqKJZvMfY1htAuNfb9HPV6q8M+SfzKGWrrRtQod&#10;iLpdtfaR3+PPV6kPR0jPSU1LOyskaBt57nW9j4duer1LmirHkInks0aKyISbFVuDZb9r6/Xz1epr&#10;qayJa5Y9rSxkkD3iACTbTW2g156vUmiktLmRqZQs8CsyncCCAO5uD4e3nq9S0TF/53VfzClh2tCI&#10;43KWAKqdqKAAAfaSe+pOtzz1eoYsEo1FEaiZ9lRuWy2A2i9z73bW3PV6m6asWGN1nuJXk0fQ3O69&#10;h4G47nnq9UvC5qSmknnlbdKQApJO0AnWw1Gn589XqYZKhqxzSYlIfLZjFEe23cSftew/Dtz1ep8y&#10;8lK2Jtg9czMqxsWsdwJ1AA9t/b/Tz1epe4dhrpQUdFSNeaFY7t4EAEEkaez2c9XqMDlSqkp1Zq7C&#10;mmhnsEq2FkDr3RTcG4Nu49nPV6lPXyrNGkEQu7bGB8FTTcD7ug56vUIWWcYohWCpjh8ya7psvYNf&#10;W4P8Dz1eo0OGVVNiGFR0m0JNGE3WKiwXwudPhz1epjxjMpwyY/KSfaYgurAgG1got9fPV6nfKWYK&#10;pGlWuuZpVG5tQLX0Av7Rz1eoZaLElDpPRqzghtwD2UntYj289XqjLiMiySUs0KW0ZzIoIVR43PYg&#10;n8jz1eqPile1P/vwoY0sVJ3GwBUXtc+w/r356vUj6HNNOrmkxdwk0rnYi9lA1sD7Dfnq9RiMm1/k&#10;TeYUssihdbkKDr9V+/PV6hR8yPCIZcUcK9g2jk7QADp9Xs56vVUJ6qsyQzYPXpMwhZ5BsYIG237g&#10;aA2J7nwBPs56vVrn9Y8datzZVobbELghh7pHckX+PPV6v//US8as6PHUEi5INzr4jw9o156vUzV8&#10;ksqEwgKtOTuJBOgB1vp4c9XqgzidYkl8lSdGJNhYDUEj9nPV6g0xzEMSjMNTOd0u2VyYiQF2HS/0&#10;nT+/nq9TLheboqOaoWr1kk/0i6t7263iGPfw/hfnq9Qp5azlhmNIZ6MsJEQF9/gNSO1x3vz1epd0&#10;9bFJOJFcbyitYnQi/hrbnq9XHGK+lMlpNu1tEAYXY6ggW8fHnq9RSup1MFpmgCKgQu9tLhSbWJ10&#10;toB9P0D1eqrvrWopqx6gqx8zah1JuSQQbfDx7fHnq9RUMQ+dgpTNCqfa967WYE/C9zpz1epA17GO&#10;pNQq7tAxv29p56vVKZ3rKcVQbaXOhHb+nnq9QoZNlp2xDy6hfMiKkkA6liLA/Rfvz1eo02SIFnxa&#10;OOWPyY9jJqb62v8AcT4c9XqNNlbp9WSYYjUaBiSWW9iTrqe9/Dt+w89XqNplPpb8ysEtLEADCCTo&#10;CBchtCL9tOer1Hd6O9LGirIsQwWMJI7RB9NLKO+7wOn3m/c89Xqtx6X4FDRUEMhUJOE9+4IJ3Wvr&#10;9Xfnq9Ro8GRFsFUDX3tO/hz1eoTcPhSdNtgQvftbx56vUz4zQiZRHsuFuPEWt2Nuer1F+z9linq4&#10;ZDUR7o2VlbQ6j2W56vVRv62ekVDJTyVmFx3kChG7EH3r3t+0c9XqoH6h4XUZZzBVS4iDCbBN97qo&#10;DdhbS5HfTXx056vVYD6HurMuUMYocNRiYIgGcM20E2tb6B356vVsf9Jur2FV1CmI0bo6kDRXVtbH&#10;2drc9XqNrl7qHh2IRhZytzrbtfvz1epcQYlhtQdkjA2F9bWtz1epoq6CCcK0Hc9u36+3nq9QaZjy&#10;dR1dHJSTpuWUG5IHfnq9RB+qXpRy3mupkqY4ogXR7xvCGEjHve5tc/Hnq9VQHqv/AA8K6qwOTHKH&#10;DwiwkLeOIbbN3sq2P3fXr39Xq1teunRHMGRc1VWD1UO1InOgA+wSSnvfAd+er1FmrsIqaKsCaKvt&#10;Gtr+HPV6jAdEqF6PH0qFAkD2A9q3sDa1vz/Pnq9W4P8AhYZRoMyPTwzj5iNbEM6gEMLd++ot3HPV&#10;6tu/05dL4sMplzDMlk7JrcEjeun1Hnq9RxQTr7PDnq9QAdbqWjakhNSFCAhm7AnuP1PPV6iG9QcY&#10;ynQ0ZhcxwnUFiwudBpz1eql71QdQGiV4MNTVS6xkbQrG41vf6Oer1VX49WV81SK3EV/Sv5iszMPe&#10;bx0Fyfo56vUDOOYfLLWiiZvKE8asdvfS7HuO1tO/PV6gRzJhFJj8sj4VGUkYsm9gVcsthpe2mn9H&#10;PV6ggrMhYr87HXOqt5RIKkgbjfUkm33f0356vUyYp08mqI1kihVk3EGPX3T8LHtbx56vUyRZLrEq&#10;/wCXbWbeASApAsGGgNtCO/389Xqm4lk2vwRGmqI/PcXCAgXCk38dDppfnq9USjy3WVEbyy0pjeIA&#10;jcFBK6sba27eznq9UhOnlTFStjUsnmRSIJI1YruBsSGKaEi2nbv93PV6nrC8hzYjSiarXbD7jt4E&#10;3IPawNxz1epSZgy4lQkwplG6JgwZl7AgEE9ux56vUG2ZslyxMr1zpLZVfdGbqFYnQjuCPjz1eoPo&#10;sJaacTNCJDHI1ztuSNe99Ne+vxv356vU112U8FmxArgNFLRHaHKVEqyFiftMhUAKrHVR4Cw+PPV6&#10;pcOU62KMVEcA3UqkOWVW7m9veBXX489XqDzN2SGpKr5hivkgAuFUAhiLg2Hu6g89XqL7jeBVVPVv&#10;PSklGY2DAA29ml+/xPPV6nPA4J6WaORICqyKpuwuB3Hft8Rz1eofcqZbFSqtCrKwbUkg3Pc+HYD8&#10;vbz1eozmE5TfzQ8RRkqVDABSCCDa7G5sdNBp7eer1DHhmXZKaqiE8V5bHeRYDZ7B8ba89XqMLh+C&#10;f1KrVmoJTM8yRyxBrm6v4EEm1jbTwHPV6hmzhm9MUooLwrH5QRW2qq+/tvc2sCL6c9XqDGqx2aWo&#10;iDsLgAOCugt3t/Tz1eqDhGaqikrWwuiG5Z9zadr9rk9r/Dnq9RgulGYKfD6+KgnCStKQHBuShv8A&#10;a+ybjva3PV6rC8oYrDiTpNE+xmso1IBtckn6dfy56vUbLAIsPlp6aUiyMTcAXVdDYn6Ceer1Dhgl&#10;JDRwU0xsyGxYADcD4Ej2X56vUOeWlkWfzbBgdQe1r38O9hz1eoccGcGK5axIII00789XqVMU0A95&#10;u4Pf4a89XqQ2Z0EkDLGu9mvbuOer1EX6pYRUwS+a8OhDlt1iAR2Ps156vVXxn7ARUu6iEMADuAFy&#10;QdRbUEajvz1eoIcXo/mkpYoG8qXUggWJt21+Fuer1TIKRHxFMJcbpSDvksbsSNB/Dnq9Q44XhzwU&#10;8kEojj3Ropc6WuNeer1PS5XqmgDJtO3aRpfUD7RHjf2c9XqQubcuSV0aCJCWiuHAjuNNbDw1PiPb&#10;z1equb1EdIqzMcK4jhlI8cNU5ikAQFlYfvX+keHt56vUD/Rr0h4/JmGOaOklSnZl3NZSWAFr2JuR&#10;Y89Xqvx9LXpUjy8iJiqhIozujO2/x0B0Bt4j4/Rz1eq1XLeQcJw4CKihVd+puBf+znq9Qq4LlKmW&#10;T7PYeOtteer1CJR5dp3ewX6Po56vUoafLYQg2Fh7fAa89XqlHKscnu7e/s8Tz1ern/U9kXbs3D2E&#10;A89XqTuLZHh2MHpwwP8Aqix/W/PV6il9WfTLk7qFQ1dJVUojadRuYaA2Hwtbnq9VHXqG/C+qJIql&#10;sAgMiSMz7VRbaEhTfd3sfZ3v256vVRp1t9FXUzpbDURiIywxs2oiN1F9QWVrWtbuD9PPV6q5se6e&#10;YhgivG9zIHa4I0APgOxtf2/2c9XqD6qwh6YyNJGWFttjqDfWwB/X289XqSVdhQVo4I1EcOwKpFr3&#10;udCB218Oer1YZIaj5hKaoa1PCqq1x3PcPrp42v8ARz1erAskWGYcr4kyn33AJYBV96ykk9/6eer1&#10;MeJyNNXRSygF411QgAMbWIuACdPbz1epqo6mshrpaDy/l5gBIUF/dU+wkeI7f3c9XqfMSroMNVZK&#10;aNZqixstx7xt7OxHPV6khik60zGrMXlzMPfHcgHwPs156vVFkqKiKkQVQWGEuHLlrMCAQoC9rG/f&#10;wPPV6mGKnkj2PIXEpJsbXU3JPPV6lNVQ1jRRrSqCmz9IpN2LDXcB7Oer1OOC4nUQVA86OI08ihCH&#10;BOpPvWIN9PD8+er1SZ4cPLuUBiWJ94RO1vAkannq9XsKn/04VlJq7NYbiDfw7WHj+vt9XqGHCcGc&#10;VHmxttcOl21uS1yR4+HPV6jWZRy2TWiYSNLYWckC5sAfADS+l+er1KnGaHDqCrphSbA9TdHXsR4B&#10;rHvc6ac9XqGrpJQRxY1TzUSjzKZzHGVUWCg+9pbt9HPV6riek1ZHh1NHT1UaxVERcFBYhhJqja9x&#10;/Rz1eobMQybiooIEgA8udnLhgx3MTfvY/dz1epFUeVZonL1bLBIHJfbruUXBF9PH289XqXmV8Plo&#10;qh5qVQ8u0KiyXK3uSNPEe3nq9R6OnvnSQR0sxC7YkYWNwGbvb4ac9XqSPWDC6WnwmoqKw3LA7doD&#10;G19Rf6eer1a+PqfhNZmVlpmuQNAR2Tcb/u2B8Oer1EzxGF/kZLyeSyDzJLgAbQ19Trrb9fHnq9Q6&#10;9PJhh1bC9MVI0ZdCCLg9/bcGwH9PPV6raOkeYKdpKaogkQRgr7ouDbbc3H089XqsM6b5uoQPl6Ny&#10;pJVgpFgddfpHPV6jmZdxOVqdVD6EC2pJB56vUvp3afDwwI97TXufjz1eosnWXLgxDDvNk/yi2sBq&#10;WA8f1/Zz1erW89bPSvDlknq442kM0jqSNCoCk7z7LG1rfHnq9WvD1EosVpcRqcLpYxHEspj3sNwK&#10;huwKkH6/6eer1B//ACmOqqkpA36JCANouRc3vrc6HTnq9T7/ACSeliEBgEwik97cNSDf3tLac9Xq&#10;lSZLr6ppmEAjgeO8ap4m3tPs56vUk8RyDNDR+fU7HCAo7BlPbsO+tr689XqDPEsHgocQno9wE6xq&#10;Sp+0AT7pI+NtD/Hnq9QW4jBULUmdf8jZt1h3fwP3c9XqSVdT1xpxVpIYwwBZRYaDv+XPV6kxU0dB&#10;LXU9Ym52FwVZSLqfEG+hHPV6seLUs1EUhgkUrv8AMG697ki4J8QPAe3nq9TnX04koUmqSokLj3F0&#10;Y6gXvbx+n+jnq9ThJDJ8rLI6hxbRVNyRYC3hfnq9TvRTySSpBLGVW3c90sP1HPV6nfzFRp6QvcAi&#10;y2Gqn2Hvz1ep8mlxESw+SRtsrXY/kb6m3PV6s/zxQeWVASx3Ad/e+PPV6jW+nvpVi/UjMtNLDD5t&#10;KjxLMVGqre5PbVgO3xtfnq9WzD0B9M+F5Uwo49hFIyJUR7ULC+g1YA2NiW10+HPV6lzmjMma+k1D&#10;L8zCzwruMYWM6MdQTYaWva/5a89Xqr16seqzH5a3y5JWBlLNJc3KIL2F/C58Bpa3PV6gPwrq3Hm6&#10;okiqypDyALuPvAE37/Vz1ep5SullmDIoEYLadyV/tPPV6ptTRvicbhkCRfZ8Tdgt7gDuLafrfnq9&#10;QXT5VhrqaeljpBUR+8sYIJBY23XPew7eHPV6jA9HvRtNnXEhVYfh8UEswDyBIiRuttBJuC2gA9ot&#10;93q9VvHR78POkpcCpjW0N5R70hdFILbuwFzYdtPD6dT6vUdWn9FWVcIp2jalXy3C7kUXAPwvc2HP&#10;V6ghz56EcpKseO1kEbKhbbGiElgwIA+nXufjz1eqtrrh6OclI42YYizqry+W4BBC6Eg7bAi+g56v&#10;VS3n7074dRYzVR0MI1cGIAgEXJ22AJtexNj9B9vPV6miPpHJRYM8lXBtnjBUBhY3HY666256vU5Y&#10;Xker+TklrFYlgNptcADwGo+sjXnq9QtdN8ZXKuI0WI0t4SZF3BdW2H3W3Xvp9N+/PV6rl+knqYpo&#10;ZIqDE9sVPAqbWNlJGhUfGwv356vUdif1V5OqsOibDayN6p9w8u4JAt20I56vUV/G+vWV5sUqYkqB&#10;5ctxLskCkkmwFiuulxfnq9QI52z7guYcCnpaUx2UuguVLMCBe58bez4e3nq9VdPUvEmwtavBxIrB&#10;bKrqAANw3W0A7dtOer1Vs9dMl4rKWlxfy/lpbN7x10GhP7Oer1E3ny/UUUpp7m53FSb/AGAdLc9X&#10;qR80kD1snzoYgkxghd30G309zz1eqPBKs1aEgu8aXtIVsVPgLW8fHXT489XqeKhKuWIPh0RnAYrc&#10;W0ubEn6Oer1NbYlU01VD8u0ZFPJH5u6/2C1mC2Hf8u9+er1HF6SdTDDmVYcPlMMEL298C20m92Gp&#10;7eA56vVbF0fz1LUzLiFZIEowAVKnau7t7ovfsb+Hjz1eqxfo9noYhVLDTABWkLF+5v4Ejx0/hz1e&#10;q1bpxLVVSxb2Mq+7r2Av38B39nPV6jiUkUMNIq0y3ZQoA8beF/489Xq4yRSyTBpSpk2+8wHY/Tz1&#10;eppr5hApi1mAZfAm5789XqT5rKYhoGO/3gWsCSTp+v389Xqmx1USU0k8Or3sBoLC2nPV6sH8zkRv&#10;KqVDXJANibi19fd+N+er1epMRjMcyELYfZPsI7d/Zz1epsL1MtGzwjcCG1Ngb/tHPV6skqo+HRmU&#10;+8SFJ0F7duer1NlbhyyS2jsAwZdw10P6256vUwT0EtJsVGtqWWxFj8P7+er1J+qh3ElwFuw3XXVT&#10;fv8AEW56vVCxIyw00kMHe48pj3I0JJ9v0D289XqSzuRWJhyKAzx79dAAPH2A/Dnq9RKut9atfQPS&#10;wS7TC0hkayklFGgF9N19Lm9/Zz1eqgf1L4w/zJhw4PKUezyuEGl7FSB4kDwFr89Xqr7zLSJXvNIr&#10;Mra7VsLFvE3Hx8Bz1eoJ42eEjag3QMAb6X+v4eHPV6ljT1OH0xip5yC0xC2buO5ub6a89Xqf6l46&#10;SR8MpSF8kFlVTc/4h8AL9uer1LNsXp6mgSIjyZZdo3jvt0LX+m/PV6skn8pqqP5B4N0kTMd/YBQO&#10;4N9T/b4c9XqbFSR6QpUi0bbtp0uq27fWeer1NlPDEac07OFic2Hb3LC1z42Nuer1TJcdiwigbBmj&#10;BgZ1YvtBYBe21u9j+vc89XqYZ6+lraaeqpXa0UYZWJ0FjYD6vjz1epPDGTTBTErea599WNwQdSb/&#10;AEjnq9UePGYafFiKgPacWCAWCmx969/u56vVwxSd5MOjxWBhNLNMscp1FkJsdf8AEPZ/Dnq9WSPE&#10;SGVqZCxW4O427eB+n2c9XqhvjeIVc+1IliZzs3BrWFj4kDW3PV6p1K2LTMFj2SIGLMzE6AHsbDXT&#10;wuNeer1Sa7GaSiVJLlim1CwHdj2Ha5At9Xjz1erLFj88TM6KqebGotb3u9jf6fq56vVgrcX+bxSl&#10;paRlhjJJa97NpYgkeN9QOer1OWH4zW4bigamq0RGYlvYQTYW+I+PPV6hSosYopE+Sq5NjJfYV2gm&#10;4000uLc9Xql4RUPIPOpKq8Y12surOToATYjnq9S9jrTVDy32lodGLWAU9yoPiPG/PV6lAmLYrhUs&#10;L0s17X924Ya3F++oHPV6h1yVnSnrmpZah3jlSUqzhja9r6jbrc6c9XquM6BdUZJsux0092lUW2No&#10;CLeAsB43vz1ep16018Ndl2epMhjCAGNLAgHSwI8L/t+HPV6tZf1ZVCPmirauZjEZCEAF7sDdtdRZ&#10;vZ4c9XqrhzNVSmGOkoIiryyurEm4CrqCbaa89XqxKmyJWkAklOlzrtBPPV6msw+8zqwkZmKW8B+z&#10;nq9UuRpKaVRTKdq3LFrmwsL6/Vz1ep2+cpnMUzEEnS5Og8QB4nnq9SslrfLTzVcKJL7ivw0/Lnq9&#10;UuCZ6weTTMHJX3iR2A1ufieer1NfyJVWLDcybm97Wwb2X9vPV6sq1FRUAmOyhVF72te4Fz9HPV6n&#10;CklqZqw00UZaXzAkQAuXJtoANbnw9vPV6llgmORKA00Zi3MyEeNxoL+H9nPV6nKtxOKBZaGX35AQ&#10;UYdgp7m49nPV6pECE1EMtPIDJCg27iSCCb3Ivbnq9Spo6+eoDJUWKgg6jQsupOumvPV6hdy5VQSS&#10;JMhvIhVlWw0HY99NTz1eo9nSbF66Sanw5LRVMcm53PZo7C3sAIOhOtxpbx56vVbJ0GaCsmkEkCxM&#10;pYMX7OxX7XgDY+P1c9XqsKyxl6VMKpqeYjzPskm3vA6i3jp+vbnq9UybJMirLFFTny5A1mKkge3X&#10;xHPV6iQdduljzSS1VDRBmKE6IQGAFiLeDAfw7c9XqqG6ndPKTEZzPVwuskN9SCLKp+yfq0sP7eer&#10;1Emzflil86omWPyjGBtJNi1j4W0II56vUEeL0i0dasdE61CuiMXS+rHVkuwBut7HS1+xI156vUw/&#10;yylp4aqohjdZXIjkdjcXubbRa42+P5nnq9SjTDKKlpGWma0syWY+Gn7oHx8Tz1eqAuGironWq2q5&#10;AVSpsCB2vf2fDnq9XOkw/DJqpUn94LGFe3a4NtbaH2c9XqMn03pKWCohg8tnicW91SSpBtbQHS2t&#10;z256vVbp6d8IwCvpofPVlMrhu4u7KPdLDvfTT6uer1XTdJuk+BzRU7U9ONxUMXNmJLHux7nnq9R7&#10;cG6J4ViZhiaJdy2uwFtf1HPV6lVi/SGfCsMnjpv0i+W/gAAbc9Xqqn9R+CLlqnqkVFEk4ACnSzBb&#10;3+kW7c9XqpAzriaNPVSqwDXYShiLsQTcDx0Hc/Tz1eoodXmdaLGBPTIBRgEIqn7DX2kW10t+up56&#10;vUCeZ8yLhFf8/EXkWWpRZNouQzEC518Ba59n0c9XqYpsZwqtrKhK12qFjLAKpuCWO4WI+/8As56v&#10;Uj8JqZMWxX/eZlBDKu4rcKD3v2sfD4d7c9XqEfAIzEnkyhtqMF3EixJNu/s9nPV6htosq1lVSeQ7&#10;KpWRHuLAkKb+OliNDp+znq9SswvCcMqKpqWDaDGT5ikWFzfX6Oer1QqxyapwYgkSe6WXxUi2vs56&#10;vUlJ6ei+TkNavleXu7nQC1wfptz1eoCMfaCKlapqJvOhUblZdRuJuN17HU6c9XqTbYtRSE01THsY&#10;RsV9mvYW8CD7f2c9XqRtfmDEKIIwIEysPLA97aB4n6T4c9XqkNjdXJAtTJN+kdgxtoNxOoIvfQa6&#10;89XqynGlGIBUdHYobm4tdvd7A37ePPV6mmbH4xB5FWibhc7GcBT71yLnTt2+6/PV6hPwDMcUcNPH&#10;SzqKNx7gRiACO4U2I0GnPV6jb5JzpVYdhsMtGXmWUAam7ggke9cjuT8PDnq9RpMq50r5o4WqIkdS&#10;zEKxAa+0dtR2t356vUsKXONM0kqxhnmVi19LAj2m/Yeznq9TFnHqRNQ15g7wPHaRCbXY22sf4Ac9&#10;XqAbHM2TYrOHaQKENxtNwNoOnxB7c9XqCLHM+1kJU0FJaOM73s9mdjoTroCO3PV6hAypj4xmaOcP&#10;s90ELuvqB28PHTnq9Q34L1FQ0zVkQsqOyqCbkk+65Nyfo56vUaLpT1Jp6fG4YAbNGFOrDt7ACbeP&#10;5j2c9Xqtf6WZgpMYqIWhjI8RqDp4+znq9VufSzB6UYHFUbVUuoXTXQfX8eer1KfMVLTCnkRrEKpa&#10;1rafqOer1VK+ofFbB6BlsrOxUGxBI0v9Ot+er1Enr0hxqLz102D3lYAksvb6r89XqC/MzPHg/wAj&#10;WRK3y+6QyWupPxH0HX6Oer1FkxKeixNXokJgE42KbXVgNbKT7Ph4c9Xq4xMcF8mCrj3+bvjU7g17&#10;Ak+Nr6E6+A56vUrMuYc+ISrg0G1CFeUkAAnw18Nbfn8eer1Giyn0pnzFJDV4yvlmJUYWK+8BrbT2&#10;/Hnq9Rsct4PhcFO0FPEiQQIfeIuCSOwvbtYc9XqYcZ6g4VlCnaaV/wBChQMDYE3Nr/R8eer1Bfi3&#10;qcyzR1tRHHWr7VdLnaSPEGxOt+er1ArWeoFaWCPzK5auFJGEhZrMx95gxGg7EDQW+/nq9SDxT1UV&#10;tJvqHhBprC3v2Ia+htYnQ89XqKtmv1M+ZU1K4lVy0ksgJVoySQT20vrp4c9XqQNH6jczRqq4LiTO&#10;8Vi0kwO6xv3AItceHgeer1Gd6VerOfD/AJiKFTVPKsTnzHsN6izAMAbEm5AI56vUdLpx6rpMyzBV&#10;UwOoDym6kEnwF7EkWtp7fjz1eo3mFdUoqyhWrw0GRWv7zW0I72/X2c9XqDnO2fFqKfbK9iwk2oCd&#10;xb4/0fDnq9RC8wYxU0mLskc52TD9IupIe97my+32c9XqHrpB1MxGnxVMPqiY4ZQCovrre518Dfw5&#10;6vVYjkPqGlXAs8IBRXKhR3Atb6tfbz1eoyuE5nhqXVpHCgJe2t2+nnq9Qh4BmCKopSdwABNwAbi5&#10;Pfnq9S2psYB2iQgpqfhfw56vU4TVZnSNY1souCQQCQe/8Oer1IbMWW6TGo/lqpQVYDXubk/s56vU&#10;SHqz6Z4sWoKqRGE6Sht6ldQOwGh1GvfTnq9VSfXX0cYZhVaZMMpXjaQH3WFgpA1P2dfbb4fHnq9V&#10;V+eem1RgVfTQ4zD5axyDQizBgTYsOw156vUxyNXRDz0BESblFtSADpcew89XqErAE+dhDzDb5oXY&#10;4sBYDxAsO456vUK+XcDw6OoeGMwxSzAyFygIBIIJuFue33c9XqYcwZT+dw5o96vqdtgSCddCP1/P&#10;nq9ROep+SMQenc1MQ2QhQuur+7Zl7Dt3156vUQfOOXa6lqWicGNEkYoh0JF/2jnq9QL1mHLDNIKh&#10;wpe52+y2ot8eer1M2LJLJTTVNJIomOgZ0JX2DQWPPV6obTCdvKqI7yEC1hYCw9vx56vVxFbTmVY7&#10;ASIpHfvb2/Tz1er1RjNSj/LhjskVVb2C4+/Tnq9UeBp2ppGnIXvYDsR256vUzzfNwRyVFGwJ7AeB&#10;v3Hfnq9WWrpq6SnganUMrlRISNVsf1vz1eqNKY5XIDWQEr8SQfDnq9XKnqp4iKeAqu0WBIuLH2i4&#10;OnPV6lZSUjNiMe0DypQNW0ANtb38L89XqVUmBxS170aBd0V1ZlIKm2pIIuCfo56vUsaLB6p1QUS6&#10;pewIsWsNL9hY9hz1eoSst4ZNWyRRoEi3na66Agi57+BPPV6jWZLy3X4DNFVVwAkku+2Mq3uKCo3F&#10;dAb62P09teer1H/6TYZiGI1IjEYiYqCjsPdNjbW/t56vUc/K2B/y4pU1jMpjYt5Smw3C9z7LEfnz&#10;1epeR4ZiZqI8Wo4xIGu4BuoYXFyxse17W+jnq9Q1ZaqaahRq4EROk2xlJuELC+hsDY/D289XqM7k&#10;jNUS0riljKzuQCWvYm3hz1eoV6fHZDDHBMhBAZbjW5t3v+f1nnq9Qp4ViRooIY5D5iuo/SGwI9oP&#10;PV6k7imbKRA5qfLEQZgBpuP+sDt+PPV6q5uv2f4cNlrGRxtjBYDdYFSNW56vVRf1xzfU10rzRqJE&#10;mVxa9rHdYEH22+jnq9REszFKvy5Kdd08d/0Z0IGpI19t7c9XqR1RhFO1UJVpizGxOwABAbki58Rz&#10;1eqMMszVTCuMb+VJdVY97jQEgafTz1epywTAMwss3zMxkeEFkB0vtNgpN7WPPV6lNTYRiuILM1FK&#10;KOtdCkczKXRGAIF17MFJ9o+nnq9Qg1zYhS02HLNOZp6aAU7z22iWVgLyaWAPawFhoO/PV6gEzZWY&#10;lQStTYlUGZ1ja5vcsfaxAAv7AB9XPV6iqY9TsC0jEmHUtuNySOer1B7Wyys/+jf5KEAD4C97D2fr&#10;489XqbPMZJCFj2iPt7W17Ajnq9Ul61JYxPUqZNjFSp1Jvr4+z9fDnq9U1JqmRgtCLgkAr8PGxtfT&#10;9fbz1ep6m2YbGzRSM7EgMoHjY2t7eer1MFWaiqgcP+jZPevbvppfnq9SM8yKkqA9UdXIN7fvW56v&#10;U5Q1vzf+jMLC6gHxJvfQ9+er1Zp51iqpUZTYbRaxGv717jnq9WKB1hlkkF9iL3OmvidfC3PV6upJ&#10;ZJSBTkMkaht3hc9/u56vVLwuoSJi7puZmsDfufHTnq9Sy/RD/ehQLmwBtqDf6e3PV6otS09JOt9p&#10;VVtbwYHx+BHPV6veZHUiCCihk86JwJLtcMLe6FQAa37nW40+PPV6uqmhrGdpCvllZFbb2Hs94fAd&#10;uer1dRwyTGoECWjKA9r7mJ7D6O/PV6uqallWuhkqI2ZSw3KRrYfr489XqNhlHEsMw6miRbeYAY1X&#10;S5U9h9fY89XqE1MyQAPTVQRVCsbWFgNvb6fpvz1erjhcl8ZellKvCyxtC1tbm9lIP8Rz1eobsrZf&#10;oMSiM1TH5UjWVFNibg63sB9PPV6hdwfK1DJjVHRRUyoYY2ad7KVZQT3N77vq9v0j1eo6nRzAqaep&#10;dYveUTI6qRYWuPE9xqLD4/Dnq9VnOXqjD4sMNBRk0qUqKm0i0eoG428R9HPV6gA6pVcuAYTUYhiV&#10;RHGWZHUWOxl8bd7WHPV6qXet2ZMPzrik9SwG6kuyhSBuAINl+N/jz1eon9fUNFNUzySp5S7THFY7&#10;7Ea630156vUH0uKCZg8c+zepv30N7gDQa/Hnq9WbDy9ZUKHPmMGJBN7AaXBPsP8ATz1epZUkFd87&#10;ISC0EW39INVBYarr3A7c9XqXWGYFNS0g+WvJI7hgStgC2rX+j2W9nPV6h+yLhslXUv8AorGILrt0&#10;Njq1z2JPPV6j09OsGjpKOWCULIlSUZSQATtJOmh56vUf7JmBVWJRUOIrGqxyIocra7W9trfqeer1&#10;Gb/k6mkRmADvbSw1tbtbt7Sf6eer1K3CqeKBTU1AKup2prYi4+H089XqFPCsyyUFOIfNtKQEGtwx&#10;9o+IF+3PV6vYnmqKmopqlJP0pN2uQNRpb8/y56vUAmO5rmrZDSo19GZwbg6/0c9XqQtRisLVEVAU&#10;uk4JJbW7A89XqTGLLFJE9SUKlEbaQCCCLi3x56vU0x0uN4hGJKcFSdhPum7C3Yf0/Dnq9SqosOq4&#10;4DNCjbpDYgC4DA6/n4c9XqErAMnVFfTwsFIY3LaEEtc20+PPV6l9F0uxi6TLTyOEQ7l9pJt4/Xz1&#10;epTxdIscgCT+Q1rhjdbgKL2H0689XqaMe6WYmkQr6aF3ZyRa2o+Phz1epC4hkPFqTbRzQMUsGYhb&#10;nU6X+nnq9SEqsmVbVTSBQvvf5QD3ifZbx+nnq9SwwvKeIVkbJBT7lcLtk2nU31F/v56vUINJ0yr6&#10;khWU+Y6lfEXHfUc9XqHXon0LixLEo63EImMa3JZgQV156vVaRlDLtFh0CUsSgKgG0DwGvPV6jCYD&#10;TRBQrD3e5Ps789XqWSSCBL7hpb/D/Tz1erE1YttdSe51HPV6mqor02+44J1HPV6kxV4gLE7v2g89&#10;XqSdfXRgFu/0e3nq9Qc4piCs3lR6W8NL89XqCHG63zHdQdpufeGmnPV6kNUyMW3FiAB9rvc/rbnq&#10;9XomJazDT77Dnq9UsJeQBfdHwsOer1eKAKUY6DT6Oer1IXOlRDTYKznw3C5OoFu/0c9XqqP9SWZp&#10;aKGePao3K4jYW1019g1t489Xqoc6+zvtkqqeRHqIiR5TnS5YXsew9t+er1EezDirSSTpVkHy0Yjb&#10;qwJNlYD4n2fHnq9RdMcqZI2Zox5Kt77M4+0R4Dt46689XqBTH8aepRsOjAYy7Qrgdju7n6LWPPV6&#10;kq8c1JNKMQYK6HRb3DWNha1xz1eqDUVLxU0is4aQmylew0Nwfbz1epnkBoVGHLf3lDtJY2BPhr7P&#10;7uer1M5nqBOaWBt3lbVBPs1JP189Xqb6oNUVgR7Fi5v3OnhYfTz1erPUyTUrEwBShG0n2Hnq9Uye&#10;StjplmhALg+OhIPfUafRz1eqXTyyNJBFOu/9J7xFgV0Jufb7P7L89Xqj1myNDJGLyymxtbsT99wO&#10;er1ZsJqqmjqjUbA8agLZrG2urf0c9XqX4ppcUgjoNipK7DY3j717ePieer1RYcMo6CmC1ztIqb0d&#10;ozYhrEbjfTRu/bT8/V6oNWjUDQSIpLSEKVC3AHfcSfb4W56vVJeFGrlSZiTtuPA6ntz1er0yyQxl&#10;VcpvJUkHUC+p9tx4c9XqWVbUw4hEq0yIIoYwCSdXtpdgCbNb2fxuT6vV7zVkWmnssfl3Kn2eFie4&#10;56vU+rAqSxSQqCh/SSey99T9I789Xql4ZmZfMl2RLKiXJ0AuSQbAkez6uer1TpsWqY4ziFDsikZr&#10;bbkkIQSR4W056vUqsBesqMYio6VSLgMW2gnXwPib9vv56vVa50UyvWwwR4hR0Qr5Y/JazHy1VSw8&#10;w3CsSVGoB7nQ6G49Xqu36I4diVTQ0GMVtOykspZCoACk979wbWN/7+er1HiwzLFR8088i/oZLyFr&#10;XJXSw+sc9XqXVPTwwWggCojEmzjva19fbf8AXXnq9UCbGVllmo6dtkYUkkiwJB8P7Oer1J+HqBCg&#10;EsxAliZkYaG473+7X7uer1erM+4O6LULVITZV2uwUk6m9v289XqCDHuudKUelV0YJuKshAAF7d/E&#10;D489XqBrMHqXp8EnXCqneUZSLMy6nxN/gDfnq9QKZl9U2JVWGGOjbaNFYqbApf7W7W3s0/bz1eoO&#10;ar1BRJiMS1UrRFbXBcsCDroL9+er1dwZ8qMUjkxiSSaojZjsBUkgH6NbX56vU7YdnKTGTFNExDqp&#10;Fto2oQTob+N/A/s56vUt8Noq6asjqZZDGxKhh3DG1jfwHPV6jSYVhVBtWcmOJUiUEt3I76c9XqEr&#10;CYJhE0dPJ5QBIZha1rC33356vUNWTsfxSGFKWpkVVAuGYEkjx1vz1eobcKxhaaIQg3dnYgnRQLfH&#10;nq9Wdcwssl528uxOnckn2c9XqZa7NEDSkK29ZbLs1Ia/j/Zz1epDYzQ4Pi9R5kiKswJ2KVFjpYj2&#10;G48Oer1F96jdKaPEKEpPAu0kmRNq2PiAPo0PPV6qeevvRNsNgq62np0EW0pc3BVb+7+74n2e0c9X&#10;qop6xdPMTy/UyYzVU71UaysF2gCxvrckAEHvbnq9RDcz4fPh7vTVKkxyFv8AkLxHfw56vUFVZFNN&#10;cRWJisQp0tbXnq9TRSSwTpHiM+m+67SNG1sNPbz1erpjHHVkRjy1YWVV0AN9T/Rz1eqTUzVdNG8I&#10;s52r7gIvqdSSPb4c9XqnBMNpcIjkp4JI5nkvJI8oKFToAE2gggg3NzfQAC1z6vUvMMzJJh8TUrje&#10;TtXUnwJI8fD6uer1KqixjFKUPLE/mKp8xQW0+Kj4j2Hnq9TjBjki0qJUylozN5oG7W7alQe+nhz1&#10;eqVLmdpnkqMP3IsMce1XbcQezG/sJ7fmTz1eprOIVNeSUuUjOumpY/289XqGbpd0Xx3NWL0sRpSq&#10;TlVZ2BFmJ0Pwt8Nfp56vVel6Zfwy5MdrIcbzDSCqSmJa+yytftpa9x7QbfAc9Xq2AOhHoYyTkdqb&#10;E4KQQ7FDAEliGI1Bufq9n389XqsbyZ03wfCIzFQQKjSXOigaeP0c9XqGfBMrUlPKPdudD7L89XqE&#10;6kpYFBsoHa3bnq9UshYxoddQPhz1erEuIrG4a/7Rz1epQwyrVWe1vjz1ep+eWOmh26aW18eer1B1&#10;mLF0QnTQ3+Itpz1eorXUfNcmGYdUVSD7KNrbx+A+HPV6q0Mz9W66XEfmtzSnzNgW9mtfW/wIFuer&#10;1G+6AdW6TFK5Kfd5J+y24gAt9ffw156vVZTlTNEOzbI+36L/AB56vUO2G5mgWPaSGFhp4nv4c9Xq&#10;fVzDTA2v7Pp56vV1Li6WJU29g0HPV6g7x3FAb2Nrn4geHPV6kjQYzTb7yntp7Pbz1epc0mbaVlMM&#10;LD8/489XqY8zZhjqKcgEW+oE9uer1FYzHVTzTyPGRf4+Hx+/nq9SGjxCoZxHe41BN9SfH93nq9Xp&#10;MQNiu64DAiwJF+er1JStrS0xE0g262Gpvz1eoN6+aTa263Y7ewANvZ8Bz1eoFK/FhhCPASSzBlLH&#10;Unx/P4c9XqBXGcQp3p5Y1ksGY3uNTf2Dnq9Rb8elpqirm8wnebbSToSDqeer1AtiayVuImMReWbM&#10;3mDXTxJ+Gnbnq9QdVlPQYpPeOoVVikJ3WsQwuLEeI56vU6YbiNJNKqRzkfaV1QW7E2/d7Hnq9WSG&#10;iNXhzRMWikaV7MpIIB7WPPV6nvCqKtp3MDSszyKPePum19bnUc9XqWOGUVRlyjVcWaN4wWYbNpYq&#10;CSBpfw9vPV6sxmqlknlmX9HOFaMmxsNdPgbW56vUla+m8giOvicDafKMW0sB7TZdBfT6+er1MtbD&#10;UQ1EkNLbzrK6OV3AafvDTubc9Xqw7K9K2GaQbQ6kkdgABc/Qfh8eer1Kyly9VY5h6TJTMqgrpYli&#10;hY3Oi9/7Pjz1eoSsD6eT1BjaKmYRxMQl/tA+36Oer1DflLJdHSyvV4hEJAoXt31JBB56vUOWBYFS&#10;UTGKGMIG7dgoJ+heer1GKydQghGkisSAD2INvH8uer1GdymvkeW1uw8Rr4/Rz1eo0mV6kJtA0vf4&#10;aa89XqFqlxYJF7x0X6hbnq9SPxrNaRMxVvbz1eoE8xZ0IsN1r+zw9vPV6gixfMqSP52/Vbnv356v&#10;UmcQzzAzFiwViD3sL256vUkqrOSMqWkVfNNlFwCf1tz1eprlxuoVvtbfz1+u3PV6scmOykAb7+3t&#10;2156vVBkxy1QFjOgF/r56vVNpscU7jJ3NrH489XqearEnFMsgsbfVY89XqTeO5sbDqRqm+6S2i31&#10;P0c9XqR56qxPKKdiQTGT31B7689Xqjz52pZJC6VV3kAaxsRcDnq9TPLmWaaVi0yi6gnTUk/0nnq9&#10;TFJjdN5zJIwdhdduh23Hj/Hnq9QQ5nxqvoYTFQqRJ5jC7aWU+On6nnq9XDC+rcuEfoKxmMhUKoc3&#10;Hb8/7Bz1eoW8s9aKX3FZLsLAtoV8fjz1eoxGCZnpaygWro5EJa1/EeOnt56vU8zZrWGM+7ud+xAB&#10;+k/fz1eqbHjlLUwxsWsrhh7CPp56vUl6yroZIJqfzAsjC+l9SO1+er1FV6k9OMCx+lnaupt4dWYk&#10;qCCfDwPf9vPV6qfvUJ0XraVnqIRamhEg8tdbX117W7gDX+PPV6qUurGBJhdTO9WwQ04IjQ6e8Bpb&#10;sNT+unPV6igY7V08S3qmttuQpt3Pjp7eer1IuOowzFPNoqssodH2stz74F1A7dz3Pcd9e3PV6mV8&#10;UWponwS6moKggotyfA3PwI07c9Xqy0VclBSDDpGZ5NpBY/aJHt9h+jnq9XKoZqmOOnqmPkysxIBs&#10;CQNLkEfrfnq9WfGd4pYo6CdXjIAO06KR4m/iO2nPV6mWjw3Cp6hoayZ1llVmj8u93kUfZJBBFzp8&#10;Bz1epBmPE6eunrK0r77Fgty21QLEXPe/PV6oFQlMlVIxkUwRDe8hP2WNvAjw8b6c9Xq7wU4xJG6Q&#10;zqYAzeWSoPuHW4IsRr9XPV6hmybBLQWqpbSbtp3EWF7EH23IGn3c9XqFDAaz5qKeknX3tpZSxsbk&#10;2H06eHPV6nugklTFBQyx3iGgIY97Ek+Gh7fdz1ep3qpYWmUgoyIrE3sQdRcX9o56vUjIZ6Clri9G&#10;hiZ7m4vqSSB27i3t56vUM3TyqUSRyVp3VTb9TooANwSD2IHjfnq9RwckYmuDzfzCrsIT9YYkc9Xq&#10;sL6P47NX0FNNATHGAXcuTtYA2AAv4+H0c9XqMJPmPFqMbi/lxxkMSbXe/e1vZ8eer1IbFOs+MJNJ&#10;LE7QpTDRx3K+Bt+fPV6hD6e+quqWviw01bl4nRQzAgNcAnUqAw18NPD6PV6rPst9YcPxTDVqKhNo&#10;CAMQw27r2FrEnv7eer1BL1ZzVBJhZqAqld5Y+9e5APt76c9XqpP65Zkkgkq4VkM0cu5t7KSQpPbw&#10;trz1eousnUJUqEOHs0WiqIxoCQouxtbQm+nx56vUIWH9QcZosNFG9QvnEq43EXVRc2J9nw56vUyj&#10;qZ5tHNHODJLGS12YkEsf3b9gD2A+rnq9QNdQM2Pi8sNQkgDqAq+0t2Nz3Ov9lr89XqKjnPM9XTee&#10;alt6ysFCCx2hRY2sb9/b4/Rz1eor2L4hiGMVXnMoDxtII3ckArfRbAewfXz1epA4u2IYg6xvdHkY&#10;CQsR4Gw26317jnq9TXisghlkikkZYQyqoUkAki99Ldvu7356vVDrMRq8CoknkZQH9yOzKWNz2sDc&#10;X+P8Oer1GX9PHqUzf0kzXh+ZqecR/I3CLGNl1Yi4Yi5INv4+3X1erbf9HX40GTocsU8WeUnpqqFL&#10;b1s6k2vcMDYd7a2Ovx09XqODnz8dzImWsANRTVMaiS6q5Ck31vYgm/e/wFz4c9Xq1bfxKvXfD6oq&#10;uSp82TESS/lbWU7HOt1UGwHx79vjz1eqkSKGOenNfXP+lmLILjW+twD42HPV6ptJhnze+ooyRHFt&#10;LA2sSg7+GpPPV6nemlgqWNNNGyyW2lgDb26aW+sc9XqnYVXz4LUtVYZUywStE8BMX2nVztZSALEM&#10;DY/D6eer1YqpKedr1KNTMNqC5GpHjYE89XqhQUlRh1ZHU4hOz7i21Y30Hs3AG3b289Xqi4lV09Xi&#10;RjhDMjEiQFNy6i+h8QD4jx56vUzVK0NlNQgdIidobXYAdCAO3PV6nCHE46GX5p3O6TswNgAPZ4fr&#10;356vUNuR+oNTRwyTyETRbQgRmIvr7R2J9o156vVbV0C9QWK4rhtPRSzlIwU0RiCoNltcEHT+HPV6&#10;rU8nZ+xKTCUU1Dz07hlBEhbUX1N9f1+PPV6gS6pZwnxPDvfqW3pu3U5YlQQx2m31W56vURTqJmH/&#10;AEWFKaIxSJvWVnYEkmzDbe2g/s56vUU7Fc8n5cJiisvmhvtaXN72BN/Ad/p56vUBudc90586fDT5&#10;cjIHdRoWZdNTpf3dNfo+j1eoNMM6mVhr1ETn3LbV1sATqfHQHnq9RtulvUKrrKtHlQOZpVUAHU9w&#10;dRaxb+nnq9R0aWI5gwUPby5Z5LBb6rcnT8u/PV6iZdVMFiimq5oIy7Rk3BF9/vEE6akDnq9RPJzV&#10;4eZqiaoVlLELAFYWBsQTcG+nsP0jtz1epOYlI8mHiQMVeTddQAb/AA17eznq9SXnw+hWkiVUZ5mC&#10;oR4Lrqfbpz1epBZirlFUMPkZfLX3TfQm371+9x9XPV6o+I00MsQqpSJGCkJ2BNhr9dvHx56vVBqo&#10;aGmhGxBvki7djc6gg89Xqy4QZoagMsnmF9gCgWJJPYfEc9XqtS9GVauEZmpK+pJWZGO4WtYEfAAa&#10;Ec9Xq22ejklHjeU4/mHD7Ioth0AtY3P06EafRz1erj1k/l9NgKvTT7FG5gpF7Dt9GvPV6q3s4Zq+&#10;VoC+4OspeMADUEX7a89XqKHm7qHJQw+fG/vKLi9j7wNrH3dCAP4fDnq9ROurOdsWqMPgrsaqRNNU&#10;G8bCw3LrdRr4Ec9XqKNiGMYpmGNqaliWGBZFPvAXsPtC59v389XqdJoqemoBTR/5UuAnw117dxbw&#10;56vVEEKwe95bJtN2XSzi+htrY/s56vVHxPEnqD/LkUIFbcNoAAW911tfvz1erBR1NbXVstL7qmQi&#10;MyG20C25rH2n4c9XqFrKmHyULCoVVamqZBGoa2lr+8T4hj2GuvPV6hcxerMSKIVWMlWutxsLL9m3&#10;1c9XqCTGKuaOaKRZr+8WswBQAadwO/3/AEc9XqdaXGYZ2jilRYhZXkOhBW12IuBbQf289XqgYjNR&#10;u1HHCzSJMXN102kNoWI7GxsOer1Lampo4qqnpcLQDzWs8l7lbC7FmJ1udPHX4X56vUJ+HLTQzU+H&#10;qwLSF2Yg390f6w7XPb8u3PV6lbFUYlHrREBlYm5uVH1XGvPV6hHwnFy83zUwVZ4FAkvYKVHc2+A1&#10;PPV6hFpJquCojWn2rFGomWwsQrHcdfr0HPV6hjo8wwYfHCJ5PLWdx7zAkEWv38Oer1JXFM2Q0Uy0&#10;8EQIWRrFbgHd4n6jz1epXZeziyUjw0sscjqFuWUMVKm9tdDz1eod8u5mbHMN8+qtBK7EALGALi21&#10;rDTX4fHnq9S8xOtw+oVYaWBpZlBDk9iTqNO+nPV6g+zRjsj4VPh9reWirs92zAXJIPgf18Oer1BD&#10;is5SspMWDFpYLWUACwIsbnnq9RwemmZaYYNHWYmQiAnQgm7WsBfT4afRz1eoUMzYnSLgSu1hCwLE&#10;sQLnxBJ7DXx56vVTF6wauoqqsRxNEKUtI11Ngq2HtOvPV6qCOsDwY5mFI1lSnVZ2Ri4JFhfttBOp&#10;1Gh56vV//9VsaihMjFWO5n3WsSCL+23PV6o1chhMkgWylb7QACe+g+P089XqYailw+tdqBKgiVhc&#10;hraA3IGljpz1eoLMYweSjq/nKp1ZZZJI1UXBNvdsPpNz7eer1F/zDh1JR4pU4wiPThFCayEhgp26&#10;Lew19upFhz1epn/nMsNsMhm7xB7rbxFwvtBBF+er1C5kfqirYx/KsZUupSCNJbCwYbibadr21Hj4&#10;nw9XqGpc1YOkLQyGN1ik2+YQAAQo0A2jUE89XqCfqctHjVbEFIgAiUyIwsXRrPpa1jrcf289XqrU&#10;625fqHrmagKlKpSU0vsAIHt906XA7/Vz1eoj+ZKH5SbZsvICCSfEm1z9/PV6gzxhWMhCMfcN27WJ&#10;9nPV6mumZpUWkhJA37j/AA/v56vUN+V8Op0r6aB5BGX0Yk2Nr62I+GvPV6j05DwqjqaUUdKyGSaQ&#10;Ro7WuL+P3c9XqPH0wwbEKLB4KOpk95idn2SxYE+8bG1j8P289XqOx07pKp66b52CMx2VRdbsVHe2&#10;thf9nPV6jjdKaehw10osOu4kFmJBve5tYA2GnPV6j85UlSmCodbgGxtcDU+K89XqHjC66M7SBbwP&#10;s56vUJeF10asBa2lxr3789Xqd42aoUE6g97+HPV6krjeFxVMEsJAca/w56vVWj6j+mYrKSSroofN&#10;b3lPulrA/wBvs7c9Xq1t/UP03gosbkpmZSpVm2ODuve+4n2a6D4c9XqC/I7TZXlWEsqlbe8NTZm1&#10;T8vD79Oer1H46T9e8YyfTySRBBusgdb6g+0WOo7c9XqMxlz1Q5qoWVWq32qsSRgtqDfwt7eer1HM&#10;6WerDE62sFDj8iAIxHmaneBpbXxF+/3+3nq9R8ssdTaHE6eOpopVnUi91sbHsb+A156vUJkWM0te&#10;fLlNw9uw9vbnq9ULFcrUNQnmU51sbdvHnq9QFdQMmRV+FS0Fa/6OS94wAN2njz1erX29a/o6ixCg&#10;lxLBIUgpphKzOF3Pvtp9q+t7j4WB7nnq9Wtj1j6E4pkTFvkVDSKwLMSPYxH3/wBnPV6mbpVhn8tz&#10;HEK2/wAs4KAW7ODck+I10/Uc9Xq2qvw3OpkuR46GCnKFZQys620Fv3b62uPu8Oer1byvQivp8T6V&#10;4TXU5DLJEDfQ3PPV6hExXF6LB4GmqnVQov3A0HPV6q8PUZ15yrJI2FPUKrx327WAvbwN/A9j9fs5&#10;6vVRL119S02G4hXSU0y1FNGjpBCDZtxAu269j7Lfnz1eqs7MfUeozNiDwNVFW8klffLKGuSD38Dp&#10;9Q56vUEqzVtbVQy4kwBEcjByLAkH2AaEj22+vw9XqSuLVNHU4fUV0d1dI3AZtoIUki4P5gfRz1eo&#10;Pqqmlq4VQuWsgsbWIBGh0I9vfnq9XLBMnvXgrHA8sChWPiQx0JFu/t156vUJmE9K5ZvLqovLAlDR&#10;KrICSW0F/EEGxPPV6uUHR558UgwuohPlxmQzTRg7SRfsfvFxz1er2J+n6pxFmxCVd1PDd0AuCCo3&#10;Luuuot+znq9TEOlElRMcSeHy2q0KeWbkARi3bbYX1+n6uer1ck6c4dHtD05e9oIwYwATobD3dLfD&#10;nq9XHFclUS1fliNYl2JqDYBgTpawvpbnq9Qd49lyOmh8qJe7XZtb39n0Aa89XqCqqyPWzQMVJT5g&#10;sxGnvBO3xGgAHPV6kJUZZhjUfy6Ni43qxBuCfHdr9Vj+3nq9SzpsgRtDC8MI3R3BZtbggEfGwOg5&#10;6vV3PlMzqKGnQqkhLSC20tYai59vYc9XqB7G8ovijPRVFO0MhZiu4WLIg1uRexIFxfvz1eoG8cyG&#10;EmWdlvGEYfY8b6E/E9uer1NlDkWoqhT0MdO+wkaW13amwPftrbnq9RqcndP6UUyrMgVlAY3UghrE&#10;Bb9r+0/389XqHjL3T0WpX2qfNdmGtidNR9nuLduer1Dvl/KEuJFt0C3hfaWe4so7X8Dfnq9SsxjC&#10;3gqY42iUlIxsk1sdfj7Ceer1Rs1V8FUsKUsaIJIkV7WIJ9vw1BF/6Oer1BLieMUNBSxxVbKtTop2&#10;3N7kgW9ose/PV6kFNitThc0cEaq8ZdkuLCwa5BPt9mnj4c9XqGvJ+YamCaCogCiWIKsqKdCnhqde&#10;2l+er1Hi6X5okijjOJzJDHOpeO1yyke0jTW/06fDnq9VhGTMz09blylTzwZbqSDZQQfEe3Qc9XqM&#10;/lDH8MrJEp45VMkGjbtCQD/bz1eof8Hq6eGdVdiS263sI789XqE/B6yISblJ+k/lz1epXx1odPtd&#10;vzvfnq9TfXSo8S7rE6+GnPV6i956wtMUqKiGqa6kMbWAAFu3PV6ikZhyBBKsyou1XDIvjYW56vUD&#10;eN9FneGJ8PCymMEhiLkA9h7e/PV6sWC9GMUw6pbEJ0Ery2cBNpsL2Ht1Gvj7Oer1CphXTcT0UcE8&#10;JVvMWTdYWNj2PtHPV6hswDo+08v8wYL5T2906W+Itofr56vUqMV6E4VXlngHlm47dj9P089XqDWp&#10;9M2B10xknVQGJJQqpA1+vnq9Syyj6dMHwWT5xlQSrIpARSAFH7v189XqOJlbKlPRKJFQDt2HbQ25&#10;6vULa0lPCPNUagez489XqnU+IKjC3ftz1ep5w7M8atscXt466DX+nnq9S6o8x08qhEIJ+r4689Xq&#10;e6XFo2faRr7fv56vUtKGrpiLyKD/AAPfnq9U2ZMOlYho/p0156vUH2N5einu1Mn5fRz1eoHMcyqw&#10;92ohVr37gEWP089XqK11b6A5Ozzl+qocQpUWoZGEL7FIVj4kCxI+Fx9PPV6qLPU9+FnhmMYecTyt&#10;GKeoa4kaNPcIPcdyb2vr/Rz1eqirrv6Fs4dN4pfkoZaiCHcGNrEBRrbXuPb28PA89XqrOxnI2N4b&#10;I8NRTnYrMylgwa4vYeIIPPV6kTLDiFNKoq4tgWynde1j4G456vVAxmmRSswHvKwcIxJBF7gAG41O&#10;uvw56vUmhPNLTPVTuiBGZtQSRc6gk6afd9XPV6u4vPrMRFTUlZC42oQRuI7Akf289XqhTUZGLCIq&#10;LxqVbcbkXNxYg6ft56vU31u817UdGRv2+8DqoA8b9teer1Q6qpVAq1IEiXI3W7H4c9XqkUEaSVcR&#10;qn2op7AAgoQRYHwI/hz1eqfiVHR4PVxTURKFw4Vrlu47E/Hnq9TFBmGZKpaUQJtCFwAoN3v7xJOl&#10;/Z256vVyR6utlO4FBJY9zfUHTw789XqWGFUEcdbBUlB5kNjHpezH6eer1Gp6Y0M2MVc8jESkSA1P&#10;Ye4QACv16Xt8Lc9XqN/ljCIMLcVEbq6MFKXGove/svoOer1PONYJgqQzVjHe7nbEGFxe3vGwI+yd&#10;bc9XqeenNfh+A18NLqJFdfALuDXJbta5GmnPV6rXfTVQy5inOL1cp82SyQodSVBJvr7Aeer1Wg0+&#10;HRUtFFFJAZXjCAggEEWtf9fbz1epG5qymJZKqVQqv5cm0Cyn2j6789XqQeFYbNT1iVEqb0eJdzAa&#10;g3F/jp+znq9Rmencc9dVkk2DCyr2JHYWHwA/Pnq9UzrDRibBnw6lX9IAoF9LC9z7e/69+er1UDer&#10;CrpIccmpY1QvACrAAXDMewOpFtOer1V6RVUVbiyfNKAtyp3GwKqLa+APc/Tz1eoZsn49UQ4zK1JA&#10;PlofKCEWsxA/L4nnq9R7+lOdaamKPUxsTKW3soBse9huNux56vVZV09znSzU8WHx2jV1VhIQLkXu&#10;B42v+vt56vUdrKmKwCOMUr/bC3OpANrfdz1eozGEOk1EikjeFsbEEXub89XqSOcaKOeiCsoZmvra&#10;+g56vVSz6xemf9YMFq0jCq72ftYAhtbW17Dvz1erWK609O5cGlq8UVBHBDKSEvuZraMSuvcjx8Oe&#10;r1AnUZQNNOqU8KiomSNydboDqpI9luer1LKiytJBRvIzLMyEFgNNyX94DvY+znq9S4wvIFViMu/D&#10;kJjeMlAR9kdzuB+7nq9Qe5ryth+C08sMFMhvcKRYBWHclRp4X56vUUvNlJRUMryVTB5KgbSwFjob&#10;+GunPV6gZx58PppFhgYNGyoW0IANveHxsdOer1BNJXU2LUU0dNI0ZhnZGLLoVFiLDU29pNvhz1er&#10;hWCCnpolnZSwJA2+Fhp8eer1Y6yhoqqKmlZt0l/qOh/hz1ep5ekw+rj+WuGZNDf2kX0PPV6p9LSf&#10;KYYskMYa1yCe/sI789XqmyRTQuJHsH0HwI+Phz1eqGqQUlezVLqNNHIJOp0Gnt56vUo/nFLFXUF1&#10;YEEezxH1fXz1erhRSR11Xd+ym1r2A9t/hz1erZt/CZ9PFRj9HSZvr6ZQjOt4wNwlAuQ3awuPAewa&#10;+HPV6tpnJ3SbLlLRpan2xqn2ALWPb9fq56vUUv1cdO8FjwGsjo1VWSNnuVBFhbcL/QD9/PV6tVnr&#10;R0/xlseqKpGWNJ2YhLHRb2GvgB3156vUWLDsNzfgGIxw1gQ+9u3JGRpqFJ1NyO3389XqMRliPHah&#10;FhbfUbSrbEuTsBJYka6A89XqONk7IGYcxwxfL0Lot93mMhVAtu17Hw8P1Pq9R38genXBoZFWWKJg&#10;0SMfcU7SQN43aWBI056vVaB0Q6WYHkPDxIoQysqm4VSGDDXXb+XPV6j14DVYQaaGNdqMPDQDT+23&#10;PV6l/HBQPuV3Qgka3BBPw56vUhM3TYcIUjUhwAxYCwsOer1Epz907wHMqzQVkXmNKpC6EFR390+H&#10;6+HPV6q881+jvA5akS0cCNvZnUJGFUNfxFiSb89XqT49Gk+LU1jAjldGCxgEj/kH489Xqdx6AsvP&#10;IsD04bzI2KoVuA57XBJ9va3PV6is9VvRZiWV43lwGJTJCtmhEdu+uhuLa66Dnq9RUsbyrmfK+PDD&#10;K2OSElFO3abg28DcdvDnq9SHqc9Y1S4u8sMjM1P20AFxcAm1xe3PV6gybOuYMTxGaiE7brBztINj&#10;ckFr2NtLW56vUpsN6k4jHUPHNH5hsRY2Fx7Lm2vjr+3nq9QbdQMxTYo1Q1C5iqKfYSD+8D28NdBa&#10;/PV6gA6gV+I49i1PQvCk1C8D7nZz5glUAxhU2AEFr3a+lha5vz1eoA8UoKJqh4a8WlRdbWFr9gPb&#10;b+PPV6gPxjBWopFaMLvIYm3tB0+GvPV6g2rIJqareKIayfuC1x8SBrr4c9XqwUFS1FRTSPG4Ug2C&#10;ttIv3vfUXPPV6nbBaqakpJAkS3qoyhDxozD3g11ZgSrXHcEG1xexPPV6n7BaiownEEronMZDMzgH&#10;V1222n6eer1Wf+lrNUeLYZK1Q/lFJPdDakXUHQGwPPV6rpfTm1NWeX8vApJZTI763B8VHge5/u56&#10;vVcD0okgpxCtLc/vSeJBFwPv76/Dnq9RysErDNJ+hKFXAvdtSdew+/tz1eqRVV0aTTUij3ju7AXA&#10;t+089XqaZaZJUimiXy7e7Y3Nzbnq9TDiGG0dPT/MQOu8vtYAAkE/na/jz1epPtSzq7wze6dFUL4f&#10;V7Oer1NtZiL0cfnblUjcOwJA56vUnnzTQzwmN50jZWJsfdLAD4aai5/v56vUwz56wuWVY91gnu6W&#10;UgD4a+HPV6nr+tWH4lEnybBxtJU3sCL2I+nnq9SiWqBPmowAttKg3I8T/A89XqyHyfMCbwUJ0t3B&#10;tpf6eer1cnpZamXeiBo2ur+AJA/Zz1epnrcLXesqqASu1b+Cg+z2nXnq9SVxzL8y0ZnoTfaGJ0BI&#10;BH8L89XqrU65PIkNfSOnnJCHJ2ixFu1v489XqoZ9QlTFT0HnxsC7EKVIsd4OgPtNu5+nnq9Vdeac&#10;QqonEED+UPM8x727E3YX729nsHbnq9TBVwmaoPnaH3dpAFrW0vz1erJNA9fQyu0YLIQqaH/kLv2+&#10;jnq9ThA2HwCFo1PmOArkADS3j4/Annq9SvElLshBIR2IXQ9h4E/SPZz1ep+xifyYoaZhdrAldNxB&#10;JsdPDnq9TO+OFFmZ1J8wWBC322Ftunt56vU3itjke9SNihQxGmoGhHj3+PPV6mjEcXw+GZEpwEgY&#10;AKrahbC2lgdAew56vUlaomnploS4b3ywIOpB7Xtbnq9TK1ZUpVsZu0A94E6WJ8D428Oer1TZq+Y1&#10;I3KGUqNpt4dzfx+B56vVnbEkqIWSojEcO1WCg3AcHvf8+3PV6mw4gjxiGnfV3Ba5sbAm4F76H289&#10;Xqc6KSqLPHVR+XGCbag+8f3yRY/rrz1ep6psY/l9TPSwDdEG1I7k21Av3vz1eqLXQB4jNE4dX2kC&#10;40+rvcc9XqhV8NRU1PmxHzFDDb27AD6+er1Q9isolqG7sVNraEEkf2nnq9TpSPJFEHsG3EjUXtrf&#10;Tnq9ToJlr6mCunTaqCzNfsbixHj3H3c9XqVWH17GZnIZVQ7iQL+0iy6aj2nnq9QtUeY4Hw+qVQYj&#10;GY5ULrYsCBcnS1rf389XqcGxKeVVjpJVm2Wsbbbk6311OmmnPV6l1lrGpqas/wBCkSQRMzSrYNY2&#10;uCPr0v8Adz1eq1P055lrMTpzJuG6DyxJtsSCw0Guvfx56vUKfWWpq6PAqjDpZCJd+9/eBtssdoPb&#10;UH8tOer1UHepbDag19TXSDbC8jeWtrk3He5JJ00056vVXxjEbQwvIdDfeWPgBofy56vUyUxdKwSS&#10;W8vap2kW+v489Xqy/wAtQJI1HJ5QkctuIuLX1P1jnq9WaqiErSOsgYKBa2gPh256vU30ctK8Zgkj&#10;DWJ2+wD22HiOer1PEKb6YU1OfeIJDMtwFHh8P2j6+er1OohggltTOY5DsLHde/8AiA8AD7Oer1OU&#10;s81GxqpDuSUqhFtLHsPbz1epmxF56iaWSlTYmgtfTT+3nq9UjDqqamlEdUWJcC1hfax7m4HPV6lR&#10;gslKpeOpQ79xYX7HvbTnq9StopaRpdkoG4WuSBrcajnq9XJEeOrWORTGACRr4C9vHseer1KfDp60&#10;RfMpGsm5to3i4A7Ei3x9vPV6hDwvD8Xw2rWaokSUaFDHYDYT++Lkgg+F+er1HG6Z5qNMiJUoCUIb&#10;6AO2viPZz1eq3zoHjUtfh8dXK6E3Rz2uCbafZubX/jz1eq37pJSCvjhlqCbpEAFcX96/cD42vz1e&#10;ozy5HkrKZKuhF1UC6EWUiw/1e/PV6gT6ldLEjwxqmVlBfcR3AUkdj8L89XqpZ679E6rDsSqYK66B&#10;mvZVBDK4uWvpp37fDnq9VTnVzKk1PiDU9JDYU4CWIsNrNYEa3056vUU/MFJS0FcmHz7fLBLllvuD&#10;DsL+wnnq9SWlzBR08JiWESIWKufjf429vfnq9TCMQggrXiBMS3uW+1a57a3Gv089XqhYtNJ8+kMA&#10;EtO24MQSCLC4sPifjz1epzy5RywyCOAeZIzAbbjc4OuhPsHPV6jb5NxSlwpY4oyTLUB/f8Abga/H&#10;W3PV6rNvS5JPM0U0abGEvvgkGyhjYjwFxr919Rz1erZL9PFNTT0sU0UWqxpa+hJ7XPfvr93PV6rK&#10;8pYbGsSzKoGnsHbXnq9XeaZvlKV76KFa9r9iP4689XqoQ9d+cIMBpamfDnimkbUXRXCWv4EHsdPv&#10;56vVrY9QM14pUYpUwyCzAlyQtgVa99tuer1F4xzEmMSQq21qgELpe7X+0Rr9/wB/jz1eoIsdrJ4X&#10;KykF9+2xAuzCwufjYW56vUlsPxJTPJDT7Y2LHf7mpJOpv4mw56vVLgkxGTGopcMjukjnabkWH7xY&#10;eIPs56vUZ7B6CiaCKjdUDPslYMR3U3Fu9jfUc9XqFt56amSGvK7EYhSxBJBY2tYAm3jr2+jnq9Uy&#10;rxGjW5pVBlciMuovYWvc9vEW56vU0yM/y/8ALlKhrLuLWAY/A+0c9XqDLGaKSFZ6TE3Yu4J0IKkX&#10;IBOtwRbnq9QNuxalnp6kI8YYbRca27XA8QdQPr56vUFeO11ZVTwzAoKdAyMVQby3tLaaEaduer1I&#10;STFC0+yAr+i7HxJJsPpA56vVJqJKlIZRIzb5SoNvYba/s56vVGpqKP8AmuyJSrMVVmHcAgG/PV6l&#10;Nh+Eu1c0leN6RFrLoSbdjf4c9XqXmHYLV1cgpSqgQEFb2AAJ0Nu+v6+PPV6jD5QwySgMUslQP0ih&#10;xY7rMvhtvpbxHPV6h5y3j1LMWrMVluEjkSN47aEjQbb+Jtf4XOvbnq9WehzJR00Sjz280sNu1tpb&#10;wYk2JOnhz1epGYtmDFal5ocSnSaV2LIQGVTESdu/cT7y9iRoe9he3PV6kbPiFZFUmlLDQfaU3t3+&#10;14C5vz1eppZIKmfdtMrBgrA9ju0FgPG/6689XqWmExT4LSsiKHJUOqhTdLGxB+Pw56vUsqDEIqOg&#10;mams+4B7m4AJNjb6O/PV6jA9P8QT+ZpUq15HUXK623aWHtBtz1eq3H0t5hgkxmjw/EZCDYCzaaHv&#10;/Tz1eq/3I2J0aYLTUtI/aNFBA7+PPV6oeb8yU9PQzx+apco4WxuL2sdfr56vVUp1frYqjE5GqXHl&#10;R2Gt7kjUafHvz1eouOHy/wAwrGnqABFchQOx56vUguoCTUcApqWNdsoO46aAt3trfTnq9RbcXwug&#10;qsbSlif/ACZNtAACBofzJtz1epoXAHjmpqXD1MvlTFpQwNyCe9/D289XqMlgmB0FCPmlESk3DFgC&#10;QPEjnq9Qw4Tj1JhYipp5wYZolYMbCxUn4Hwt/dz1epHZt6z4HQYbNNhlTI0bEqyjaoU66g3uQfDn&#10;q9RF+pXX6txtmhWVPIgJFiDci51Ouvh9f089XqKRWdUErK+TEKGYNHJtVthA+ySCTe+t9Oer1Jut&#10;6n0lbjM2EYhLIHGyS9jYbT7wJGl29nf7tPV6g46i9cqVEjoMLqF3rZ2ubC9wCDbUkAXAPw56vUWr&#10;qH1IpsVQNh1UHkD7iQe4B1Fr6H4c9XqZsG6iSGpmWSbcGijuAbe9fT+j4+3nq9Q4ZU6rz4MWYAH7&#10;NlNrA97j2gDXnq9RkOn3VSorsVMuF1rFomBYXOpcE2te1geer1Wq9MuueIf1XajeOPzo1jUEElmu&#10;upOtr9xz1erlXdRp3ZKTzTNNI5cFrllJ7j4a9v7uer1AtNjTnMnyNRL5a7hJLoWJJJAJ/Mc9XqFf&#10;Ac3UlNiUeKiURABlRlsdCbAffz1eo1mUeo38uU1VKVSzFnW+rG3h8fp56vUZjJXWtVqVo6wb/NVC&#10;m7aDc66WXXT9fDnq9RoaHPxjVzROEeUIDcCw8D9fPV6hewvMUMlCgSQN3Kn231P3Hnq9TkuaxHHH&#10;J5m7bft3J56vUp8Lxumq1RJybElj2uD4Dnq9SoWClklbRWhkt3AJB+Pw56vUBnWHpLguZcLmlpdo&#10;cKW3WuRYg2HsGmvPV6qL/Ux6dYa95qhotstpCu1QPe2/aPttobDnq9VTeIYZBlSuraPGGMjKxXbt&#10;uFt7pAuB3Ouuv1c9XqmYAyVU3yVNqFU+Xb7JZb2Gmnbnq9Q95btijrh5URsyKDbSx13a/Ajv8fjz&#10;1eoQHw7DKTDGqooftmNVubnd++32fHXTnq9RY+qmBUcdFUYtBKdkgkVbg2Bt7LDx0PPV6qoep4X5&#10;uVKoEPGvunw0Ym/589XqK7iVXSFpanFdquzsoIcXPs1Jtr9PPV6k5V1s0rEQxgIgVtpGlx4k21t/&#10;Hnq9U3yIjUh3ezIiuw7G7A6W9h56vUyYhFQYVWOsV2LJvva4BJvbX7v4c9XqZGl89DvTaC20fTbU&#10;689XqkeZLJJGZTaJSu7466ffz1erHDHR01QJJCSnmWsASPeOhsLnT29vq56vUs3wuoh2hNVKhtxJ&#10;tY3N2Hhpz1erHS5fFdKxaPSP7O3tcC9vZrz1epV0eS1xCks9N/pCWsBex/ZoOer1CdgvTJ6zDWSe&#10;ndnjYC1j4i4Nv19vPV6lPh3THMS4oFSkKQqqGP3blyNTe/gf4fVz1eoU6DJuO1crxw0aja8flgX3&#10;eNwdPE+GvPV6hMw/p1L/ADD+WpThXYgkkfZa17+BuCL89XqMZkfJWIpi8SygOq6ybgQNFOv36jnq&#10;9R58gZbxapqYlDKisB4EgKdAABY3BN9fbz1eo3GE4VW4LNIzoKsSBEUhBuIOmmunPV6hRosJSoeG&#10;J1WNadHum0Wa58PYRbnq9WSly3SUNYKSVdwf9KL6gkar8L9uer1CZhdaaOUvKtiAC1rBgSTrf6wL&#10;/wBPPV6hDwTMr09UYDZwzEe06A9u/PV6hCqszPRYYC3+UWxsCSp09n0nnq9RfepHVRKLA54ZAFlg&#10;UMrKQb+3QfTa/wB/PV6qjetvU+rxaLzzUmPVlYG1ityD49gfDnq9VdmM5gw6srZsMqEZiGIQ7iQ5&#10;BLEj676c9XqaRgNNWs0dfthLRkorJcrf4gE3B11/bz1erJHkKkia+FbmX7Tg6AsfHXwA56vUt8Ny&#10;OkQ8ulUTiVA9tCVPYgaePPV6pMvTRJB5Q9wjcSLEXHc6/Dnq9XLB+ntKnmhx7wDMotcWHa30kn8u&#10;er1IrMmCx07rLVp+iQElBYbWF9SPH6Oer1FLzhV0UkztIgA3kqTYXv4fVz1eopuYZ5qqRxGu0S7m&#10;+0Bc37WJ8eer1B/UzpDCYVcLJIbMAPu56vU3QT1dvBhrsHsAP389Xqx1ItUNWstylwUXx00I56vU&#10;qMN81qTzkIWRgutrGx9o56vVllaKNvMeX9JZS4t9kX0J56vU3VJWvEsMo2+6zA6i4JuDf4Dnq9SV&#10;qgUgd9HEQX7Q1A/s7356vU1vPPh1RFJS2N1+1/gIOh056vVI/mdbV1E8uKSvNLUsS0rsWZiftanW&#10;9/E6/Xz1eqUHi92GodUF7XJvpbU89XqwVRWjpTHRWO4nWx2knQc9XqeqOndUi3EKxsSfAG3cX56v&#10;VMqKiEkSzymRowRYdr/DsOer1P8ARz0V/ORfNDAeHb4Dnq9T3HBHskRvcaaQMCD2BFgFI+jnq9UV&#10;0pqV6nDypcyyKjEE3AOosD/Ea89XqyUEJehMUQSMKCfAsACLdxpfnq9UaCoK4oJwxJcBLHQHXX4X&#10;9p56vUpMJrajD8Tl8yU3a6rexAtrcHuCPbz1epTNmaZhJLWygmMCUKv77A2APx9l9Oer1L3LmbHx&#10;GkZnkCSyaxS7d3ltb3SVuCQPEX+7nq9Rw8tY5JHhS1tQyuZAio5NyHsAx+gk3tra3fQ89XqG7J71&#10;r7YoXB3Bg51J2i+in6xrr4/Tz1eqyf05YF85VUEMEDSRVSXVnBBJW5Zvb3tYc9XqP7Ngk88rRQAI&#10;pp5LOQCBJrtBW+o9v9vPV6q7evmJYxhFAlHjjJPJuuFXRTsuCB3Nhbnq9VRnUGWGPFJ8TmdYzUBg&#10;inS19SB2ve1/v56vUW/E8OZ4Yxa8zsfe7jaDoTrz1eptmypFiQWWJ0VZ5ApSxLMRoSD2B8dfDnq9&#10;T1HgzYfWJSQxM7pZdwFxbtc28Pjz1epdYbhL0OLJQIt43Qs0Yvo1u+tri/PV6hdwbD6LEVijkBLy&#10;bVO3QKL21tYg89XqMbguHfN4x/LaKLyY1AUbdC1h9n489XqPv02yvhWKzYaY47/LghYwbHefpuGH&#10;fvz1eqxLKWWRTwpURIFQBRsFtB2J+o89XqX3yDPHaxCb1sbWJUjsPZz1eporXqqTZG1iVcOE7knv&#10;z1ep0p8YhkgjZCHqV3+z3W7e3nq9UDEcQjq4WhP+UcPcaG5v2HtOnPV6gxxkQ+84PluFFvadOx56&#10;vUlMMpqmVCspEjbgU8Sq+PPV6hRwTLFTjKLFURlo2c/ukMB3H1eHPV6hvyh0NxjE8RWoEflwAggt&#10;2Gvs8dOer1GMy36a4qCrJxBFkGhF17t7fZz1eox+WOheWaONZZo1csQxuttf1156vUL9D04y7SLt&#10;SlUgg/auT/Hnq9TjPkbBdhjhpVLEAa3tz1epOYj0+p57QPDGoXwCgX56vUHGauj1FUQ3iiCnx9p+&#10;9Tz1eoHKjojTRzRSGNVZWP2gCCPGwseer1CFhnTrCaaVYvKUIdSoUAXt8Oer1K2bImCxOHNMgOvv&#10;ajnq9Swy3hFPgwCUoCD2C9rXPPV6hqwGqgRrnQaE/Ec9XqFrD8WgCe/a3hb6+er1Spcbp4zZTf8A&#10;Pnq9TXV4vG/vB9B93PV6mGqxZd3f+3nq9TTU4qiqAG8Dz1epG4hjMYhJka3f2c9XqC/FMUBZiHDb&#10;raDw56vUipandfX3iPHnq9SbkkdWK7txuL9uer1SyZNwEOgIPa2o56vVOkeNlAh0IOvPV6m+aslV&#10;NigXv8e3PV6i89V8zwjC6jC5CQTf3lOg+rv8Oer1Uc+qbqDBJRVdAWVkiU7TuFwwbQjW/he456vV&#10;RB1g6jVWKz1c6sHEJMhB1Lle4tqTb489XqK9PjqVuIvUVIayor6EgEHVQR7B8eer1IrF8wYVjlFK&#10;jggwbySQQPrOmo7d+er1ALV1dO7iOC+52sPAi5NjYG+vPV6m6vEW41NTtcxBlZe/vA6H+jnq9TDF&#10;JUlGVtAU0B9t7356vVydJ6yBIJnCB7Bif9W/s156vVlko1w+tmSKeOqXyomMkYfYARdlG9QQynQm&#10;1r3sSLHnq9Sap6R3r2v7yxC+74i5sPbfnq9UfFatKpmEI3C1ttha49lvZz1eqcJppHEUgKqVBvb2&#10;C9vp56vVOrTOjxywLZmPcdrX7n6eer1Ya5TSzgSD32IJsPbqNAOer1d0pYM0kK6sAFv2A7m/PV6l&#10;xQRQlY6ohvespbcRfaO48Oer1P1JNISUlKuHIUKVBOp7kW156vU+VVFTpFFNOl1NwhFtSD21t2HP&#10;V6kpi7R+Y9RAjXBUAkaC3cA9uer1QWKwoZJJNyixIa17mx9l+/PV6pYoAaN6mlZhvYWAP3gX0/Ln&#10;q9Umdt6Jhu8FRICP8Xa5ueer1SKbE6qFC8ZDCO4Yf6vYnXnq9WGhq4ljPkOLqwYqbXIOlhrfQeJ+&#10;PPV6lDhWHzxzSy07GTfdzfsLewmw0HPV6j59A+ldVmjH8ODxELUsbSE2AZRuFzY3BAtb2/C456vV&#10;er0k6B1GWsQ/l8Vp7eUWZRdQ5XUAEDQdvideer1W/ZC6fPheDU8BiVVZBvOoAI7W+q/PV6hrqYlp&#10;aFTEiqQLam2ot/q66c9XqCHMOZKOmWohlcI/vONwsCQL2B56vUUzNHVVKNjXvORqU2KxBI9tvD2c&#10;9XqKZJ1sr0zJVFpTDSb3VC5FgFUnX2En9nPV6gjxT1OpNDJh07O2x5AkiMCxOtiBexBHPV6i05u9&#10;RuK0Zlonq9sTMCC4UEKGuLae0eFuer1B3jPXKfMtWK6pxJUCxnarHw/xa+Pcae3489XqTeNdWaWK&#10;OBnqPOguuxUNiT20t39uvbnq9U3B85zVdV81UyBoCyqt7EADW1/hz1eo2eXM8YTR4Ntwyq83fMUO&#10;06qLAgW76HQn+/nq9Q65TzZhmFu9FWhJTJdmbQ7QRoTz1eoRsJzlhlPSpM06759yjbckE9yT8b+H&#10;PV6hZoepWFxVUeHzSeZuW4JsCdLjv7Tz1epVDq3hlPRSVy1TGaeySRkLtG3tb9p56vUN+V84Yjjc&#10;9I9BYIkYJBI2tfW+viB256vUYTCcfKxl5yHfcoD9zbv46c9Xqca3HkrRFPTvvEV1Itcn+Frc9XqD&#10;vGcZmokCtLshilY2tdhu/wBb2eAHhfnq9Sb/AK/+VXCgLbnHvgkEBT2Gv0Hnq9SknzRLiuHhIqhL&#10;lveuCbkiwHh+fPV6gmz/AJUwnN2ES4NXlWeYWF1DKTqR7PEX56vVTb6pPSnjdbTimwWEMvvOFivs&#10;3C9++vx56vVRH1p6RVWDTyLUnbOrSEIV90v+9Ygam/h9PPV6iTYrhdUrSSbQG1Um3jpfUC9jz1ep&#10;Jx04NL5MyDzYmAU20XXXwvz1erMmHxzRySSFWG7497XPhz1epnEDojx7PeYAB/o7c9XqkTVEMdNt&#10;rF81Sym3awB7j6Drz1ep4AQeYyks0liNwub+36uer1eoZ5o1SRdxcuPG/a/hf289XqUtPhk1dCJ3&#10;fY6ytdb91tcW156vUscEyxU108qSFvLnVQoAN7g6AWsfp56vUfT0vei7PPVDH4ZIoylJFLG4dgxW&#10;QA323APiLaixPY9zz1erar9IfoDo8n5dWvxyGB6hTG1mhB2EkkAEk30Njpbt8b+r1XD9POmuE5Vp&#10;hFBEu4WuQgC/H+HPV6hqo6DytFAueer1LqlaOlQEAC456vU6wYxFuBjHvac9XqltmBEAdbeJ8Bz1&#10;epmrszMW2g6G3bnq9WXDMSNTKL9vp+J56vUJmHVsEKHfrtta/PV6u6/FmkNvDT6B256vUgMdnjnU&#10;m99pI9mv93PV6i95vwRsZhaOZbproDa/PV6iNZ56FCOs+cpL/LkOSBcEMTb8u/PV6g/yXSNlrGWg&#10;jJvHZyCQbD228Oer1WPdOc5TzUEKByAFW9z207fG3PV6jK4Rm1bDyn1tz1epcUWbGKbpH7ezXnq9&#10;TsubEkXaW056vUkswZjdVaSFvd+ojw56vUD9fnBaQ/pHte+ns+PPV6nHD+oKsuzcLkf089Xqy1mb&#10;Hkh2u3e9v1+nnq9SBrMTScltdRY37c9XqTNdO8ZLQqLjxFrfQOer1YK3ekQZzfcdANBe3w56vUyG&#10;MzArK4XbroCbc9XqY8SwtZ4XQEK+gub3N+er1BJmPI8jtI4AKFG1uSS1tLc9XqKtmzLNXQItVJoU&#10;iZDYEjcAfu+nnq9RZ8wYTUUlL57/AGY2Itc7r2/bz1eoKocwJBZXQl7vobC9ydAeer1IXM6GloxV&#10;wIjRFxvtobaWt8eer1NmBTx1VK8uHo2+R2O0gBiuhvf6uer1CEqTzxJiTRboY2TsSCCTb7wf4c9X&#10;qXVNM80CpToJJFsHdtosR8PH+/nq9T5T4VRxMlTTSrvt7ysCQF/xfVz1eqbHSUpkmDDSYKpLeLAa&#10;WHgfo56vVmp8OpFplWGMGQgXuSSWtqBdf1056vUzUeXqZ3naqjaOdiCjkqQw9lu4tr356vU9UGXa&#10;bG6hZ549yxMzbgpUhgLEWvqLeB56vUIuEwUq1Hky+4scZKsLgj2Ajnq9SooWqKGM1dRKW2tdCBck&#10;E9teer1CZhUcU0CvIQVZRdBpYDsTbnq9QyZbocPFBG9U6NJe6g33EnUfcP4c9XqMbgDxCmXzh7uh&#10;GgFj+tuer1DDgNYnmAKoI/Pnq9Q95drIlQB19nhp489XqUlbjcaREoR429nPV6gfzVmDYpkdgAAf&#10;eubDnq9QAY9mlqlyIiGU9iLEA3+HPV6kRW45OYiyiy6gnnq9QJ5lzRWx1Jp42BQhiG1Gnj+p56vU&#10;hcQzosPkIWBSkYyLISRZrWNyDqLEaHnq9XqfrCjMTWSruJC2JA0Pj+37+er1Kyi6j4fOVkiNjYC5&#10;u2l/1uf6Oer1O8OY6QNZmDtId6AaWFtf6eer1OFPmWCNo3dTIGZYxawIPt00+m37Oer1KvFceEVK&#10;VifUEA2sfpH9vPV6gGz5nSXDohHFOpXbsa97j2flz1eoDRnLe5anQRsAbsbgkX+JNxrz1epc4PXi&#10;SU1VQlljQNYEEsT2JHx9nw56vVkqcXE0MmISe60ZUFToQp7fs56vUx4bi6PJvrSQiyuQ9zZgPb9F&#10;/wBb89XqEBsGosXpjWRPuLKWGugHhpz1eoLc2ZTnnhimgdWZd287CdoN7Wtz1epD5VhkwqpqaRWB&#10;VSSSxO7cDf8Ahc/dz1eodMs9R5g28ziOMDU9jYC9/pPPV6hDpOpMdRHNAkn+RsEksAAe4+rnq9WS&#10;q6oNLD5ClSYyoYnsGIFuy/Xz1erIM8vOBaRQ7XAYGwNv489XqkDMsOJUYgqHvLcFr2OutgPhz1eo&#10;MuovTykzthcuGyRIgdH3Oi2LkqbgnQ/X4eHPV6tc/wBU/R6pw5ar/RSiQMwHulnPvG+o8dP1vz1e&#10;qnLO+B1kNdIJEvE0bsWYEBWuQFF9bqNR93PV6gPpjR01R8vFMo8oHc8hIFvEn438eer1cmxc4e5i&#10;w4IUlubhRdbHwPcA/r356vU4VNdFXYdT0KXjq5GZmkVhbaCNCCNOxub3I7WIvz1ep5gtT0EVHLAd&#10;JXKk+JsdPu9vPV6nPDqWKuq5KaUeUiBWA2gBT8faDz1eqTmfBIaGNsSpAA5CKiqD9omxtbwI1+/n&#10;q9QY47Q1EEwhXauxbygEkEMNSDe+nPV6kZTyGOsenpyjh77iUv8AQLEEWPPV6peB1j0EgjkQND7y&#10;WFvdBJGnstz1eobMsYTJBEUlkE0bOTEvYi+tiTbXx/U89XqGjH6XB63F4osv0cuH06/LqwqpUkcz&#10;7P0pDRoo2O5uotdRYEsdeer1N1alRhc7YhiimUwA70jNrgsbMAb+Gl/b93PV6ss9PRCheNmCxzKS&#10;XOpDf4fbe+hPPV6m+swiSnwuCaMgmYHyph9lbDx+j2HXnq9S1wXEK7Cpo5KZAw/Rxb2IAY297SxO&#10;o56vUaPBsxzwRmmeIEbVCLcWu3c97gg6C3PV6j6enzHMOmoIabEG3SKQdvbcPBQD4gi1xz1eo582&#10;D4hmEiIxxo7ILC5YAeA9t7Dnq9QFdRsrVAkj+XIhMX+UUaAoBYj7Pb6eer1BJhOMwfzmTDlgREZA&#10;y3stip0YWX4HXnq9RwOnnULEcIpPIxSbcwZSoLaEgXGh0t+vt56vUJ2auov81wJaR3Dl5CXC2Jju&#10;CPbp7Oer1EI6lt/Wn5qOFhEY90RTYLFFNwb/AB7ac9XqKXjuH0NDiRhw2RbxHY9xqhGp18AWH1fV&#10;z1epL4pmFBNUUylXnkiKmwsqm3e+nb4ePPV6kRDmCRo/lamQblB3EDUW7Afdz1epGZrx2mqKVKmi&#10;mG6aSSJb/vSINzAa9x3IHPV6i/4m1TVTSVla48wrcodRck3Y3PPV6kfKmGp70hJVCdouAAw1uNDp&#10;z1eoLMZSFomlo3aRqm5UjXTXTTx56vUGeNiOLD4KKmZzKJQzkXJYjS1rkW9th8e/PV6miorKaqXz&#10;Z1Z/LGxlOguNLjxBHt56vVkpsRalptkjbYwPteNl9vYX56vUrMPz9jL2pS0jR7QQEYqdo9oFja2n&#10;PV6nOmz/AI9DSmhwaXaWYkmRmNgB7L+J56vUzYhjTYnSGWukImAKyFLgAkHW973+PPV6mekNEUTD&#10;Wmv5QaSNiCbNb3rn4+z+3nq9Shwyq3x7ndY2f3WjDC7AdyNL689XqeMKxClM8kESlmJPf2EaktbS&#10;3s56vV4yUK1MdTcjy7kqoubg6aX56vVwqi1bjKStKXVwSqMBck/RqGHPV6mrzMLoq5qjDi1trXLv&#10;dbi4IAPYj2c9XqT1Hjk1FWf6FH54I7i1tT4k89Xql4hPDUEPIu12ujr20Pf6dOer1N8uLUqYTHSM&#10;oMeqIdCwsbi/PV6p1FVP8sEdkCbQzHs1j43B0I/Xw56vUbnpN1FxDAq6l2TJ5beWGXS7KPYfbb2e&#10;PPV6rhumPWOOegp6LDGkjadCyEkakDXv2J+Px56vVmzBmmYSz/zCO7uWBJb7P0fRe4+PPV6iYdR8&#10;5rWTHDpzt2GTuRcrewa4Nvo/bz1eol2ZMwT1ULREeY9JukCG1zYnaQe2ve/PV6gAx3N8dQJKWLV2&#10;W73Guo1ANu9/Zz1epEYZi0UawzFGWaPd7oBsF9l7difDnq9RnOjOaZq3FqeGEmBEk3hf9YD299fA&#10;c9XqtzypiVGMAV6yMeZchTfsDf3te+h8Oer1F96vwLQOaqCpSpaWKyCNSAiluzX0vfuRz1eqvXH8&#10;SqmxCaKoCNGr7hZdbAjQn6dP1PPV6kdV47NW4l8skeyGL394AIFzYL7dD3vp8eer1QZMRolmWYlg&#10;GLsw269xe3jb4c9XqTUktO0tRNh1FDUakq0jOGKk9tNL6+zw+nnq9TRWRUkp8mqiWOSNCSynQX1s&#10;CQL+znq9THVRo3m1CSl4zGBsAFlIGlv289Xqdst4XSYhiUCVLWqHKtCF8douNBa5vz1eqzD0218l&#10;HnKnkikCyF4/MJIBFiBYC3f489Xq2cekmb6qky5S0u27bQpY2BIA906fC/PV6pHVXM9XiGDtQw7d&#10;0SkMWsBbv91jbTnq9VV3VXPKYZEpnl2EhlsACAwYi/wPb489XqI3nvqHQtbyGaPSQOG94Fh2OtgB&#10;4XH09+er1FXzHmeXMCJTXDmh3LGoJJVSd1he9gSSfpufjz1eplw2gkhw2WuklZpS5ZYxYhtpN9fg&#10;f289XqUTtNiMdI0CreNDJITod99FU6A6ePPV6mCrxxcMp6r5oEp5hG0C7LZQCqnQW8fH4W56vUi4&#10;cUBU4dTRuomO7zH/AHV7273Nteer1KjAEgWKqpI3YSeZuXTuCLKqD2e0j9nPV6h0witkfC0jljAa&#10;NWZVcAElfeDGxIvpcW56vVGkx2rmG3EJl8pg7BAtijHsCSTfTw+n6Oer1JuqxRBSfyGoXe8gDrIB&#10;qAToNOer1KgU8mK0tDSV0sUCYfDsLohDyyOxsZGvY6G1rAAC9r3v6vUy19BUxReVGVUqyowUEgEn&#10;Rg3x056vUImBYgMPnIriikbCTce6La9gbggc9XqF7DqelEK4hh5RnqSwG86J4iw+j2c9XqUVBWrH&#10;sVECxreQuRfc4uBoe/t56vUoEFQ0nz72YS3a4UA7Qe1uw0789XqHbL9RClLLURKgRY1i1YAknW+v&#10;3afx56vUr8AafFYDS1MLbkBG8C6JbTv21HPV6kznmlGGIi0kibY3O4kC5K/a2kff+XPV6ktRS0TV&#10;f+jMVjW8ivexYi24t9V9Oer1GDyNmCOnoFjw2pSVg5LH7QBJ0Guunw56vUPtHX11btCTxqyndKVW&#10;xAAOp9oPb7+er1B7jGaDiGISLRKsdwFZtNpIY3Pj7Oer1Mwn/wAqm8LGbE3FxcfTz1eoWOnVWlBH&#10;aql+ZpHO4g291xqNo7WPt8Dz1epS9T8/4ZNgNTEz+WFW20ixY+Nvd7/r7Oer1UeeqbM89f50UNb5&#10;cUK72R7lgtxbtYgEjx7/AFkc9Xqpjz5WNiddXeY+gtJp+74X8Lc9Xq//1ml5Z4pveKgmxsosdtrC&#10;59v089XqZ5MTmqp0SmQE79p7WUAGx1+Omnt56vVHxsvDSTIjLDMQzbtoPb6+er1JnGaE4tTxR1Gw&#10;H3JYZRazt3IsexHs8fDnq9RZOrM9NDUtFU0o86aye417E2N/o8dOer1FmxjE5qUW80LLrY27gAi5&#10;9pX+PPV6k1Dn+aiFKtNJ58xVKdWb/Ff/ACjC1ibd7WHw789XqH3LHUmgmp5sLxNlkLvdpRc2c2Pa&#10;+nb8vjz1epWYjm2AuBCkdfOqG6yuVspXT7IvfuQL6nTnq9RY+pMBxCJ6qNQoiAlI0uNQoW1/b7ee&#10;r1V8ZvpmNbNJFKzF2OhA0JF9LC9tPz56vUClZO0iiOJdbkM3tP0fDnq9UKDyJdsiHYqkDdfUkm3P&#10;V6jAZVxSjgdWpYXWOHaNszq7EjV2LWGhPYeA0N7X56vUebpRWYJjoj+XYKjshbW1iB4Edrn2f089&#10;XqsXyNjNNWYeKRrLLEwNgCRYdrH9vPV6jR9OsTmxmtetq47AhIhrdQOxNtB31J/o56vUarJNSIJN&#10;wn+WKbY7gAh2Hcj3e2luer1G86eZmnr6U1FTEwYFgGJFyBpf6D8T/Rz1eoyWBV8k0XvOATY2/o56&#10;vULGEVy3JbUC2p1/XXnq9S+w6pRoSCL9jz1erFXhPJY2JBvp8Oer1Fy6iYJBimGTQ2urhjYr4jUa&#10;89Xq19fV30mpJ8SqayJFjESgEFQLKNBtI7A2Gg+Hs56vVUriE7UeKpDSgyvLKURSRY7SwF/Zcgf0&#10;c9XqGPLlVUPQNFi8YgdC1olYkMbFj71gdDoD+089XqFDDamZqFcSjCh4lDkHQk2sLg97X8eer1T6&#10;LqBV5axCFxKHiALSa63e1201Itbnq9Rw+gHrAbLuMrhOPTiOhZnAYak3GjMT4Htz1eq1zpz1zwLN&#10;byQUdRueFgABYjbcAdvuPPV6jV5VzJDWyB6iVWRhp4XGvPV6nfG8Mhry0i2Meh17+znq9RdM85Qp&#10;6+B6Gqijkie5swB8P2/089XqpC9T3oly/mNp6qvhNH7rSLMg+1IQQUW4I+Nvbrr256vVSBi/QPFc&#10;g5qnXE6eR0WwQWBLA3AYiwHf9fZ6vUfH0x46crrRks8ZiZ1AUkkFr3ufZqLDwHb2c9Xq2fvTP+KE&#10;Mg5DhytjixzRwhFh2RPusBbUn3b+0c9Xqc+q/wCKPg2Kw1VFAskNTJEzRq42re2nvWF/bpz1eqiL&#10;rX6ts3ZrxmrxGqq5ApkG5UtYKxNiD39nPV6ix431JOJ0C0JndnZyQzNcjdqfeNzYjnq9WF4IqiRG&#10;WUoAgR3VtSp8ARqLX789XqkYtVNRIuF0sjP9i27Um+n2u5PPV6ktUYzBNJLhOHw+ZutdlUuAdNLA&#10;eB/b4a89XqaKWOSuC4nUw7XR9qksAPKW+42AIuTYgEf0c9XqMLkzLarhscVM15jIrHwUxn2HW5A0&#10;+PPV6jEYPlSniqFkLBGbYpLACzW76LbUW1/p56vUJ+C5Skw/D6yojqoWkRQvlPHuLA9yh0A+nnq9&#10;XoclvFSCoBDJ4pcgsQSPbax56vVCxfKdLX4aaaGJIHglBktYELYWAt9d/wCznq9SFxDLFPBI1bTp&#10;HNHECS3ukIb6E9/ovz1eoMavIlVXsGcjy4/MkidOwOtxfS/e2vt56vUmk6V4viOGWkjLNKkknmbS&#10;SW19lj8Oer1PdL0IxWbAxUS05BmVLKwIe572GhAINyD7O/PV6g9xTobW4RDOKWmVvN0syEENa1l9&#10;3XTXnq9TFhfTN46dY6iLyyWYDcCTfUfVr4c9Xq7h6Q4hXR/zExMjEhQu0gsd1hp7La356vUhsx9L&#10;qgVlbKiN5lOyhhtDKGIsDcakaW08L+PPV6gurOktdiEq0E8C7ZQGJIaye6D7Pje3PV6oeF9IcRps&#10;YLUVKzyJZSGOhB1BHsOt+er1DHheWoKenNFiFOYrMd7bQSXB7D6P17c9XqF7LOBRRrGxCzNH5hXe&#10;osoH7xt27jt+znq9Q04Vg1RVxRztDGshfeyr2YKLa+7fnq9TVnTLD1xixCgIgWAe8trAsQT9Y+Ht&#10;+jnq9RcMXFRTCR6BFKRBUNxuGre8fs9te3PV6gmzVX06FKeWEmdGVfdCgANYC+g8Tfnq9Qa4pTPh&#10;MqYZu85YQWaTduu4a4Hs07X7c9XqVmC4k4qFaN7LNHtZgASLkX18Nba89XqM102zTU/NRqXsKUr7&#10;rXsVvf49hz1eo+HT7OJxaugjhmAl8vzdmoAG7QDwsf18eer1HDylm2M1kUsylXVSSNACPZ7Tz1eo&#10;5OTcz0stD5iy7nVQQupIB0/j/Dnq9Q+YJi07Iq2Gqg+FvHnq9S9pqpJGIv7D4c9Xq9U1ZkhKIQSb&#10;2tbtz1eoMcbFMzSUxAuC1/iOer1BBX0EE9XGm+0TAgsQLE+At9/PV6lBh2R5LJMqqbkk3uSQb20/&#10;p56vUK+V8iYbHTmOWAG+t2AOvwuL89XqEGh6c4fG4kiiA3XGgHY356vUoIsipSpYIQLnw9nhz1ep&#10;vrsGSnuu21rfDnq9STfBYhU75SAL/wAeer1Kukpaanay2tp7Oer1Kui8lCNjA9vp56vU41NeIIrg&#10;2Pj7NLc9XqDjGM1xwk7mtr4ac9XqZqXN6M25JftEfdz1eoQcMzFGJAVYaX56vUJmEY9G67pWt92v&#10;PV6lph+aIbABx9w+PPV6nwZojZrX1HssOer1SIMffaF1sfDvfvz1erOXpKzWbUnwtew56vUjsXy/&#10;TSkiNfba37Oer1A/juTzJdXQOpvdWUG456vUTTq96fsn56p5cOrKNUFj2FwxI8faPgf289Xqon9W&#10;H4YUNTKcUypTpuUOSEBVQg1uV1G4DS47+PPV6qA+vHpZz10y+agraaRo41JR9lwNTt90AXH0aeFw&#10;eer1EircOmht80reZTMqOCLEKRfsbH7v289XqR/m08NZPJMQ8E3YW+yQbWI+Pj489XqgTyUkE6vG&#10;pjhgQWZT3N7kD6+er1RMWdKuE1MbBQ1mZwRrYXuQfZ+vhz1eqFE4qJVNCwEKgXJtuLEakn2HwH3m&#10;/PV6m+GnhmjelmIIRt2vYgg3N/hz1erLG0iUwjw+xkG24NtVvra3w156vVOqpxEskICOke4jtfce&#10;/wAdPZ4ffz1epNxSJciwLSsoWwGgJvc6Hx56vU8JUrRe6pBtY3FjYXudfC/PV6nGllqa4ippZVWJ&#10;b3Pe1+9j3056vUcLodSVCD5YADzVTbLcaWJBuCDcH9e9+er1HhwWijqKZ6SQbDThWYdlYi4BB9hF&#10;+er1T8aoYmgWpRthBII7kKwubX7XOlxrz1eplwmmp66TypYWXyipRwbWA0F/gRz1eqy/0c4lBgVX&#10;Di+K1PnSo7RRi/uFDYn93Qg2156vVcRh+KUtc8LuhjHuyeJLHQ2+jnq9TNj8qtJLVU53M6uV8LXv&#10;a/w8Oer1I7C4nlrjUVLhYY2IX7IVxbW49o156vUYbppSscSIjVZFi3BTYgqD+znq9Sn6k4VTtRNP&#10;P7l9Sx0BIGgF+er1a+nrPpMHFUZsNbZcvZtttxXwPx789Xqqqr6qaLE45ZZB5MgYSDxXQjcLd9fA&#10;c9XqUuU8wR6S4QHWEMVYyBgfYTY2Ye0A/t56vUcfpjnGmgEiON8ZIjL7j4jQ7dbEeP1c9XqsG6b5&#10;mNSIlicSDamw7joAf3tDz1eqyTIWNuY4opf0p2rqGBVTbw9o56vUcLLWMQrSxqTZCNbdgeer1LPF&#10;KdaijNzZD46X56vVX11/yZ59FNL3MQdgTrYWv9YB8Oer1a4PqN6YUaYlUVNPDuiNlZwgAJcDW2mh&#10;v/Zz1eoltPgsVLXNth8ywVXYkGxU7bfR4c9Xqdaaoy81RIaClT3AVbZrexPe5NjfTTnq9UnG8Rpo&#10;qaMzMYPIHmbV0YjvtBPge3389XqADPmb8BpcQKtJu82MnS227ADUkgA/x+vnq9RJuouOUtVLO4ZF&#10;nVRYg6Ee329vZ356vUW6txaKriXD6iRmuW9+1u/hf4c9XqaTiRpZoYol3r5bh2INy2gBJAtz1epq&#10;xWZZ3jhqYw4kttNvv17djz1eqdEtDD/o9x5ikqgPcnvp9A56vVNlgeswyLEaaVBMZCjRC+4hD9oa&#10;Ae8Pjz1ep+jlJlEQv4Ag3t28Bz1epQlBUoXIDe4CQfgbW9vPV6mSoalnlN13Huw9lj+znq9U2hpH&#10;i2tKd4kvZu1lPhb4c9XqfcNlKVSUcK+XdrF7A3HsP0jvz1erc6/CazPQRdJKKKhA3RSBDtsbKBZv&#10;iACbWPa/fnq9V9jZ7wilpENPUoEsF2ixci2vbw+jnq9RJPUT1BwWZYo5Z0eIK6Fb3JvoCw76/Dnq&#10;9VGPUXCqDNeOTjC4GGxmjJ2bgQTc2Pgfjz1epO5T9NdTnPML4fHTmZQoY7Y7kA6g7tvgdNPj7eer&#10;1WSdBfw8KKingr6pXljexm3Adje6klb2B/K9u/PV6rEcH9NuVcoUbUOHUYIVVIsL3v8AT8Oer1RK&#10;7p3guDostRGYVJWwGhBPwHha/PV6oOKZnGA0DUlGBsBurEkEL356vUBOavVDUYHVvTRN5iwKGLAa&#10;kd9q2PfW+vPV6lPhXqt+eEdZTTPd9oN28SDcAH4XuT+3nq9S5br3KxUVJ3LJYIwsT8fhz1ep9Oe0&#10;rJ45FYKJLAX/AMI+I8fo56vUo4IqepCJuuWIKka2a3b+/nq9SwwHF8Lr5npiod0JuiWAAGlyfifb&#10;+znq9QmUOG0EkEdS0aruvf3QSCNOer1B7nrIdFiE5eqgAjewJCi4F9CbL2PsPPV6iVdRvT/gmYkk&#10;d4ECF3JAQFlIvqD37ft56vVW91F9KdZ8m9VhcPlFN7FVUXI/w6g3sB+fwHPV6iV5g6H12T1XHZIS&#10;omQMfdIYC9huFibj2Hnq9Rd6zDawYhMr00wG4FSyFUYka6mx56vUCWaapMKzLPiEFwalI43Qn3V8&#10;rcdB294k3IF/bz1epCYjjtPC81XWSbaiNAYkW229rkG4vew56vUXvN1djTSU+OVtIVhAkUNuBBuQ&#10;fHXQ9h256vUFuOYnNWyxGIBUbtoLkjW59nPV6g9qlqIK9cQ2mSUmxYdyD8fCx56vVhpKAsk8M8pl&#10;U3vci5udb/X7Pq056vVhUYtLUBUN1U3UWt38L+PPV6lTT1BhKU063ZtHN/G97C/PV6jgdC8yzYNH&#10;HhW1fKEhZHU2ZmPfcT93w56vVdh6e8y4jBiFIlRMUgYwtIFNgxvot/EW8eer1XJ5AzrTbVkpwY4y&#10;VJaOyl2At7xHfQW18B8Oer1Ggy91BXEa35k3jNwhvt7eFtfhqeer1C3QZiR6xYmCt5lzp30/L7+e&#10;r1CBDXJNHGsijS4I0BFj+fPV6ucuHYcCztGtwLjSxJ/X+HPV6mTFo4kwxq2dRHJoxPjb2X+jnq9R&#10;XeoudsNwGFpCUjjtuJYrY+Fh7T42+nnq9RH+ofWzDqfEBHSVKoGJvtcAgW9t7WPYc9XqAuP1C0pr&#10;yKN2cb2uGNhpZd3x9vPV6jX5Q6ltiiwQUk4SPupFrk97W+k89XqM5lDFmeby6hjJvuxDNqB4gfD6&#10;eer1KqjnEiyVDElN5CL2KkH+HPV6lRT14wyFameo90qzlT2BOo1Pf7+er1OVTUfNRrPuXY9rEAAk&#10;/wBnPV6musxVKaCRJ2VBtOl1JYD7++vPV6qkvU3jsuGUda0MAeGR3TeDYhWO0bvHW9tL/nz1eqgn&#10;rMqYk7VDIHVZXbYQTsLGwAsb6Wvfw56vURbM6R1WK/MWG1LBrDsfAWI56vUjJ4q2vqjILKkVvgCL&#10;9/q56vVMhknlWQrMUttCjQjaPAfSeer1PeG0k9Qwl3RM1/d2j7KEWsddOer1KlMEq6qL5KMrAViZ&#10;mkkYKTt10vbU+ABv4Dnq9TWK2urZ1JcM59ztayjQH4Hnq9XJpaalUUz3UhyWOmpHYnv356vU1Ytj&#10;UJrGjnbcTodump+PPV6kPieJPUTpHEAsIUrqNRY3+nnq9UUwCYtM5LbiLHse3x9h56vU2JPOhkhn&#10;ADMLBmAtcHRR7eer1YYVrqRXQSiV03G4WwO7wAubffz1ernJic0eHRqRdxYMB3te30ac9XqlbyID&#10;vjG5rbbWvbnq9Skp55KaoUTkOrgWW2mo7fSBz1eqQwWJmMdg24lvgL3076fRz1erHFVRzbxosdmI&#10;IPt0sB37c9XqZ2xGanHm0jKAl1tr71xe/wBP5c9Xq44XUw1W+aq0huH0IALA3I1v256vVPp6yczG&#10;toqmKSMsB5YUEqCPDcBr8QOer1TaDEPOQIrhREWbW1rjsLeII56vU/YLiztWmriU+8SdQCg1te2v&#10;b2Hnq9QoUtcssRq5QPLgJTdbQC2m6w1F/Dnq9U2txFqbC0lp083zUBVg4uG1IG3vb6Oer1LDJFc9&#10;JiXzVUAEq40IHhYEbr+w3Hjz1eqwv065ukw6sWShN4SwBJsCx9pG32+A7c9XqN5n5ocWwyqDyXMy&#10;b9zm4DW7X+B56vVUJ6jMvPUTRJWQgTrdmVGLIGIAJBIFx7P6eer1Vz4nTVdIZqaRUnLgpfYCBc/E&#10;E3Hieer1IvEsBjrTEIiV0G8gdiDYC9ux56vUzVUslEhgeI7b7TtUnXw+Onx56vUx1eHmKIwUlzvJ&#10;ZiSbkn2a+Ha3h4c9Xq6lo60bWgYA7Qp7aEaEn6eer1ZqAyxSeSJSrEMCNe4P3a89Xqlh6iSaJ0ID&#10;MouLXvY6/qeer1ToMVlWpkpsRtsJXygLG9hqT9fbnq9XqiujEqsdyh2t9J8Nfo56vUpKWqovmfmJ&#10;EeVwgHgFW3c9u556vU70jpLKZJTqLFRfUgmw56vU4RujRPWj3dum0jt9F+er1ONFKK51jLfoyyo0&#10;jezX6+er1K6KWqpa2Ojg2tGpFte6+I7HXnq9Ql5frYKCSRjEKgzFY3QtfYpOpU20N+xH0duer1Dz&#10;kqqZKslxdU2kDT3VHYnX8+er1WjdCMcamxnD5Yn3jcltbggjtt7H29uer1X6dG8aYQhGcE+Wl20F&#10;/H7/AA+vnq9VjeXYYqiijQMHV1W3iQbc9XqbMxZVoceono6iNUvba57Ag3vbv4c9XqJB1s6Q4VmT&#10;DKijxRVUwLIbkXBABCka9j319nPV6qDfUT0WkpIlag95rNe4IawtYFSummuv0c9Xqpw6nYHU4fih&#10;ppIQHRywAN9OwJPsJ19nbnq9Re66mWCQ0OK05njd3Zij7LX7EEG+nPV6meSsaWpWgjQFXNtLHsNN&#10;fHnq9XcE9SsrJIrBIte2pv3H36c9XqU1Fh9RU4jAKYSw72BA10a1xcnwPw56vUbTp9g74tjlFQyq&#10;TbaszCxVRe9we5BOl+er1Xy+lroaWkiZHQq+21r3BN9W+I7c9Xq2AOimVqbLuF09PJYy7FEhGtz4&#10;a/l9XPV6jt5erUgiEZIHwsAfG3PV6kh1FxgLgdUdNyxtY+F/iOer1a2Hr+zPsafC6aBpCkd3cbQt&#10;r9h2sba356vVRZnySUBlryA73BKgEqngoPiPaeer1FwzLLh+GtFWyEs8e5B7uoBIta1+/ifr56vU&#10;CeLCWqq2rJ2HlwyK5AJvtbueer1JSPEmjeSaO/uMw95baHRfAeBvf6eer1LHBpcQSqpFSC32f0ob&#10;X46WA1Pe3PV6jD4O7xVc89IVl+XaIlWUkBTbUjQjU256vULq4g+KJEYlRaencMyC92ZiAe/x8Nee&#10;r1PdHBIJJqNVDMEZ/AbRqbEk+znq9STNQtGJKyJlkeR03KbDaALCwOnYfrfnq9SKzDiNBEhhxadF&#10;q2syKNC6XIsB2uNL89XqCTMbYPR0k1XS++GdPNjBuyFbFWN9LNe2nx+HPV6gbrUp6gN8u5eLfeRS&#10;bbdNNo0+s89XqTFTRR0tWI4wG22IuPAg2Fu/fX9bc9XqhxHEKrEW3RlgtgFYEEaDsPp156vU5xV1&#10;JhuKhcThkq6dChkSJkSQjudrMrAEe2x9tuer1KWLHaOakerXck89tga1wB2BtpfwJ8eer1LHBMTe&#10;CjXEKuTbvQe5bsw7i+nj2B/u9XqErL2PK6iahG+SDe5GgJG33hrYXI56vUI9FiVVJRx1Md1Mkis0&#10;aqCSGuQD8D4n+nnq9SvosMxDExFPFAYnDNa4DEXFtLfRfnq9Ug5dqampSPFBZ13K47XUa3Ps56vU&#10;w12C03mTS0rGnWNxucncGPbx+Pt+HPV6oOWMJqqCUYjiUnmKsytZ7C4F7HaNB7bW56vUItcsGKTN&#10;FSCzSAtawUEEaAdvDnq9TY9FJRPTs8vkxMoXabH3QTdfZqb6c9XqFTKtTLSYrTUyuSFC7gtrsAbi&#10;/wBI056vVYJ0NzPW4TmiD5JC08jlPfuASTpbXva2v9HPV6r3Om3U0jDjPVP5ITSwbRTbXQ+zsOer&#10;1Bp1T6402FUc9JTlmDbysqm4BI7G59pJ056vUSHNWd6TMFEfl2LFdu7dYEMTcac9XqR0uIRzSUeG&#10;UkxEyTfpVUkXVgbX9vPV6k31BxHBadzTV/mtNEAERLgAG3c7fYb2Pw56vUXYUE1XiV4gy+SzFmDK&#10;bEmwvre1vDnq9QlYE9BRyLPWn9LUksLXJIX2/Rz1er2OZ5wbD3kkmqFEaRyRjdtUFjqo1tr/AG89&#10;XqKz1K6yzQ1kcMM+2JLmyvoQR72unw0/o56vUVHOfXvFaqrbB8LdTTncCSTcEEEWFrH7+er1FuzN&#10;1jxWp82AOisoaxVhuY/6wP1/X9PPV6gnw7PdXRFKisqCb7Nqqwv9rW410v3B8Pz9Xq4V2Y5Xq55p&#10;SQXJcNfVrg6Aj2d/7uer1ILFsapocNBrZLzyBt17AqbWBNvq56vUD9RiMtbXRVTbGhNgwXuD256v&#10;U+00riVoj7zA2sLXYX09v6/dz1epZnNT06owUl7bbWNwAvj/AA56vUKWSs5yUk4kw79FFLH+nb7J&#10;U9hbx+vw+/nq9VhfR7qBX1O2npKmxkRT7xBJVTqSTre40tr7Oer1Drh2eBWY00tW4YIFTQ2JsTuP&#10;wJH6+HPV6lE+b8HkxKSOqkD77EPcEAGwC+32k356vVIp864bg26mRVlb3jc6gePunsTbXnq9Srw/&#10;q9FRyLLTlmFmN3U6yWNrj96w56vUMFJ1io6ahocSeVlmh2S7wbEEg6EdwPp+HPV6jDYH6k3oI0nx&#10;ioM6kofdYkkMNLWX6NT9fPV6jFZQ9SlPigSjZmp0jHuMXvdR3At9Nzfnq9RicGztSyzRIlQTHICR&#10;d7kBtfHXv/Hnq9Ssj6iiko/LDHeguLEm9/b/AA56vUJ+H9RI2pII5pd29o2UA6lfEfVftz1eoUqb&#10;NFBXwMCe/a4uCv7Oer1Fl6xdN/6wQzV0CD31LbQBcBe4H0+z+nnq9VG/qt6IUYxZcQhpzG5AZwqg&#10;BiCfteN/DX4c9XqJLS4ZLhnkQ0karIzKQTYEMbrqR4ePPV6h0yZDLNeGSQGVQqNIbEsWIDWO3TXW&#10;3PV6hYmynVVSvTK+6KNFbaOynvp9PPV6i+dWMEkmpZaamjL08jtuTY2jNbW+3xPb4/Xz1eqsjrTk&#10;3DVhaoiQk7gDdha4FjcXvz1eoguZctmidfJUK4lJ1sVAFrD+/nq9SYmgpKjdApYSeY1tvs0I8La8&#10;9Xqw1NNMEM1YAxG0Ar3KjxNj356vU0BzLWfOVPuQkGynxIFh8dPDnq9SfpIKoOivqzM7FTbQeHx7&#10;c9XqdI6jc/yEw1IJFhcC3x8Phz1ep4wDDqGGoepr90qyKGsD2PwBB56vUJ1DTUs8n+iKTELXU6E3&#10;Gl7+HPV6hjy7Q4eiQCno1KPsuFBNgdCb9tP6eer1GMyt0tLVokAR45pCSw9nsHunXXsT/Hnq9Rks&#10;r9MGeuehMK+UiK24KCTckWI7+FySP229XqFmHIGEYfQmVbShXKg2IIDDaQoH13v9HPV6mvEukEUg&#10;WkoZGhWfZN50RUHcvveV719CBZrC9job89XqXFH0sqqaihrzEPOecJt8bEXLm51FrjTnq9Rosr9H&#10;zhw8ypCMamON1NvsAfugapc31vbtz1eow+Wcl0sUjCip3JcgIAjEiwOpO0gA+F/Zz1eoy1HgBejh&#10;gqIts0Kod1itwPb8eer1OhwKWrkjSErELtvfT7Pe3w56vU2UNL82kkVSltsjMpAtop0H5c9XqZqy&#10;rSmm8qpI85mVrKO6E6KPdvpz1ep4pK+OihlrbKZAxstwGJJ7fSRz1epP411DpaTDyMSkELxkkXIu&#10;Qey6kduer1Enz31GhrsXr6COTyvPVlSRjcFb6m4XS4AIH0/Hnq9VY2d8TxCvqqva5kSB2ADEAkBr&#10;CwBIIYajnq9QM4hJhEiDE4ArMswVSCLIx0ZT7LEEG/PV6lu1PPTPFKg853AYHTQeIv4jx56vUvMK&#10;qYcUqY4VjCzKjFgTYE+P0m3Yc9XqE3LeAVEUXn0KLHvDAMxJAsdNPAjxP0eznq9QoJgFK6o7QETS&#10;RnzDbQOQfs+1bePPV6pGJZLWGlp3plGzyg5IAFvDafr8Dz1eolnVrDsVikqGhgaQoCxij2q7ttvY&#10;FiFv8SQL9yNeer1EV6hQPRObr5gI94N4bh31N7r2v256vUVjHsPSOJJmuQH92x7A9x49uer1BPW0&#10;BGMQ07SExuC2420Cnxtz1erjS1Pk1vmC14yxX2FT4a89XqcflHr3apoxtUFb2Ivr20v+v3c9XqdI&#10;IYZI288nztOxsQVPs7c9XqiTeSrMInLzzWUKbWG06k+OnPV6ubyCnwkMD5jMbEjUr4W+j6eer1JS&#10;V2mkNMTbdob9yO556vVhlw/zFHlDai23WPsPsPPV6uPzCyTfKND+jA3b+xBB7W+PPV6vQQxyxSrK&#10;FuCPLPc7T3vr3vz1eqXE0zhoGXeEOiqO4B0I56vU5U6w1k5899gQiym9yPAc9XqzJT07ymBQQBuO&#10;g56vVKSsgw13gg+0tm1t9Xjz1epQUlX8xTQxa3N9v0/2+znq9XUlbNLWSTOoLggdx4XBvz1erFh5&#10;fypHDe9Jb8ifHtp9HPV6lBTmCqMGH1jbJr7t5U2KE9ybdx7Br7Bz1erNQyw1MbVLx2EVyp8bA2JO&#10;h56vU3YWKaQyVkDNeckksbqQfZfQW56vUrsGnGEzM8M4lTYTewtqSCNBz1eoYsoZxxHEFGHyIwpk&#10;KsJE0uo0IY/Rpp4dteer1Hm6dZgxDEcWw2OjS0azBJAdBa1xfQ6EDnq9Ww/6askUL0lBiNDGGdBt&#10;KqpG1W8B7LH+Hw56vUefEMgpHhr+VHvlCsVJNzcj4d+er1VO+qLp82HpDjMlGkksUEyB3UkqJDub&#10;YQbgE9/ae/Yc9XqprzzlpK8CnndFkkZyIyp3EH2HwI72PPV6gaxHL89A4w6ogkn3FAi2AYKCD427&#10;nwvz1erJRYNRQRsDGy1F5GFxoNTsJ+B9vPV6mWKhjTF0jqGbzWsGtewv3OngT4c9XqWWHR1b1IWp&#10;QCcOdWBJZdQbG2osb689XqFbAKKOetjpsOTdtUOx76ob3+m+vPV6jIZNp6aTG4KmosERlJBsffa/&#10;vWB1W35256vVaX0Oy/hk+Eiqw9lmsSB7ouh1AsR4fT7Tz1eo7+A4FP8Ay2EM4jdAUIOpf2n7Pj35&#10;6vU41mGJQyLPOf8AKMu4XIA0/Zz1eoKMYDU+LuUXdFdmvuBtfw56vUixiVqlkXQGRSsmgAF9b/r7&#10;Oer1ZcRlo4Zp5hJce4brY2bUH4EH9e/PV6k1FRmac7WLK5LX72se/wB9/v56vUIWQ8sNi2NmopiA&#10;O5J1up0t9+uvPV6rGukvTlIKJqzEqZQFYFLqAWFrX/P9b89XqNLg2XoIEVIo0AsPdCjnq9S3ghpY&#10;490i2It9q2nPV6p1PjtBSe6FFx9A56vU6x5hogu6WwT6O/PV6piZowx3/ROOw0056vVyfHKWQ7UY&#10;Gw56vVGnrqKcb5bG9+36/Dnq9SNxSkoZI9y6lWJBNv18eer1BrV14oKgvu90W72AHPV6u/66UciH&#10;zG3XPbnq9UiLMlMTeJ/Ye+nPV6l1hWZztuz6a9tfbz1epXwZqkji2h9fu/Lnq9UKXOEXmeSzWItr&#10;pz1erOM4wkiAuDp9Vuer1SosbhmF9/x9vPV6u5a6PaWuLfnz1epBYnitPql73vb3TqfZfnq9Qa4h&#10;XsZ7L7vs56vU2mSx3SDX8gDz1eqRF5SnzJU0v38T+p56vV2XjWViraWP0356vVwM3l01rj7uer1B&#10;xmfMIwyhZ1bcX3C47g89Xqrz609VIcGwmqlEm6d1ZWOhtfUqCdO1/v8Abz1erXU9RXUWrqYqyISF&#10;EeTeWUbiUv8AZHiCe2mo7jnq9VaWO1VPLijYnSCSzsLK5JAB1I2nWx1v+fPV6kNj9VBWoK3D4fJZ&#10;gUCjQEg66G+o9nPV6ghxmSnMUFFD+jLi8sngGDHVgL+Gn7Oer1A/OI4sUeoEl23FFsb+6pJDWvYG&#10;5/p56vVlEyR07s/vMAToNW+Pjz1epqgvVsJ0933bXI1Btcmx56vVHxYw0kUktRLchdygfAXYm3t5&#10;6vU1rjk2I4VEtETGtVGWNwAbA2sdLa9+er1cpKsQ0/l7u+hOgv8A289XqwKIWhiqkF2LN91u3PV6&#10;pUdXVNTCGoQeYbnT7rD6PHnq9XKLEqiCZTV+4oGzUgofAHnq9XCsm+dqo9rk7UJNjofC97fdz1ep&#10;yopHd4aa4K7WLMbA9u1vjz1epdYA0+KEBbRiJWcFv8Kg2Nj7fE89XqUmDYOaiujlU3bcTpqt7XA8&#10;O3gOer1CFiuFyQ04jcA6klT4aX0Ovfnq9QYVtRCMIkjh0dXb3WB7k30+nw56vUhywiaSOT3zIwU2&#10;OoBXW30Hnq9T7R1tTO608ZAUEXY6aW7D+nnq9XeKr504qY3K7DobC5P7wv7Pbz1epnhxKGjj2R+8&#10;puCSNb+IB+nnq9T3l6mnr65YYY181QGtIdo26kX0Pfnq9Ry+ivTevzRW00dfSIwnd4wpG5SToGNw&#10;Ox1B7e0d+er1bEfpQ9KNRQ4PhtJidKT8qm6MgKXNzf7QtbXX67c9Xqt/yL0pw/C5WxCopWu+227b&#10;4AD437d+er1GRhFNRgUoUOsYU3GoBA8fr056vUjM5Y5HR0gqGULIQ25fEgd/v/bz1eoi/WrPUdTu&#10;SjmEUjDbcEHaddfu56vVWH1Tzni6RHDZpf0u8tvLWufA6aannq9RPcz56rKqF4paspY3kKkXJB17&#10;g3uNL89XqLzmPqS9PTNNQyBvJYgDs2469zofp+nnq9QE4tmvFMbn8/FGSRgxVY1YAgWJGhNz28Ph&#10;7eer1IKtzSlFUqGO6zC3vHQX1B7/AHc9XqV9LnXDYoo5o5LliyqG1st7m1+2vPV6hdyxnKaowepk&#10;p1RkiINiwUkk9lv4/wBnPV6lHl7rBHDWxUskrRqGAcqPG50PtuBbTXnq9QyUXqEp6GeCpEgUEyI7&#10;NY7lC+6Wvb6B9Xj39XqfZfUcAqVdFKN+0eXHcC4v+RI0A56vUrcG9R0WNVogp5fM8gHdY6h7DTSw&#10;0IGnhr7eer1CHl7q38w6zzSu7LMrFGYDeNDYX+7nq9R+OknWUVxWnxWZYTM6qsasDZQDroe+g56v&#10;UdzBuoeBw08NKZyzJsZbm5c/H23/AF7c9XqX1PnLBVopp6a6GVjdSSTdu1vZrz1epG45njDAvlyT&#10;LJIqkBT3DeH7tjz1eoveKZiraTF/mGYbURmlt4C+lvdt489XqixdVZ41p6ek0SWUbm1AZQbmxv4c&#10;9XqE7Cc90eKr5M0oCq5Vba2a2hv7Lc9XqcszPR4vQfLxm/uG5sBcgX8b9+er1Uw+rPoxglThdRis&#10;ENpZnYqgF7AA3sdLEnW/fXnq9WvnnrDJqLG5sOoolE1NIUYEK21h4MO1z8e/0c9XqBzEZWw2Gqqp&#10;o0EtQ21iUBv9Atof2ac9XqSxSSmkjipY2kMjEObDapt9N9Phz1erGs88E3nSorhj9g6WI08NdOer&#10;1TMboo5ZzWhbsI02aabvHTx56vV6gpoQZKyckvPtVRcbVI090W8T3Pf8hz1eqdLStCAiN70epAA/&#10;XTnq9Svy9hdTjWIRRUo9yTabG5Ja/s08eer1XK+mP0O516jV9FXSUp+UlMZafaLRktYm1xcADsPG&#10;3t56vVtdemD0hYF0ny5T0UbAuti7KgXcRr9k3IBvfufy56vVZRg+EIqCOOMKNB7qgDT9vjz1epaL&#10;HBRgAgX0sDpoPDXnq9TLiGa6OlIdkta/w8Oer1I6r6h0Cd5dCBYXuSddPb9/PV6pWHZ2iYtPFLdr&#10;C5uNB+znq9Ud+o2FS+ZvlCmO4a+nPV6m1c74ZO/kJJdtANbk/t56vUJODZiWBBuIuQD7Dbnq9S5p&#10;M2K5CykAiwv+vw56vV1iec4IborA38fo56vUnqbMkeIPuFjuP8Oer1PkOH09bt0Fte1uer1I3M+B&#10;UVNRXWEG+nt1+jnq9RHs95KWCvqJsOtE0qnebWPt08Oer1CL0wqX2CmEu8bVIYgEkk63tz1eo1mA&#10;yvq9/Ej489XqfJcRaFrlrAeHha/PV6mepzJHTsfPl2rodDbx56vUyV+ao5EZFlv3NvZ7Oer1F9zb&#10;nyjimNNSuzyDQkggAfD3dfp8Oer1J/Buo1IzuGYsY76gEXF7ae3nq9Qj4Hn+PFpHSViQrNa4sSPb&#10;+fPV6llS4tHUxzSRAMoAA9pPPV6nCSNGhS6aXBJA1156vUxSb9nyzH3bkLbUAnnq9UFAEmMZINht&#10;PiSRz1erniJ8xVuvugCzDxJ56vU31dDTw0auxuSw073PPV6g1xzLlPiJcTbSkwcFdhJBI9vPV6ii&#10;Zw6VTTxTzzk+SpBsqgEntbw76c9XqLhmzpvSUEUFYY7Rxq29dupJO651vp8Pjz1eoEsSyziFDL5t&#10;TEslPK4ePQ62Ol/r/Zz1epJoYsKC1NEt5ACjb1BUsCVsPDT489XqdaOCemoI6ia4ZLiwsEJNyDtG&#10;nt56vUqMMqI5KYw1DBC1mZgSCR4afHnq9S0pryUaU1Oih290uT3Hcfu/A89XqdnqosLVKioXzyWN&#10;9trBbd/v56vVPgq0ihhVQGUGSS3ugqpudfaAOer1c6ifDqpVal94tYW7e8e1uer1YcPx2qpElCze&#10;VNDtVlF1uT/HTx56vUplnhB82oJBtr7x79we/t56vUKGGSrLR7TZlJDXNzf289XqEPAaKnnljmgd&#10;djAWF7G9tb+B56vUL2XMKUN8vGRoRcHuO/b+n6eer1DxgjmoTZ3AsLW7Ht+znq9QtZeRo/fFiBa3&#10;0i/PV6hlw3HfcCbrfcL9+er1d4ji48ktfQX+sc9XqB/MuLXIVToSe1u/PV6gjxGeeTX3VRLey5+n&#10;6+er1BLm6oqmhNPQSAsXJb2XFrjnq9QB5ox6DBoajF8SqRCgViNxFwB356vUXXM+faXzKl1IdFiL&#10;7ARdm8bE6X+m3PV6kXS4wMWpjiVQQBoWXcAVAGnjr/dz1eoS8q5imgpIpUa6yxISbgm5Hs+vv/Rz&#10;1eoYMHxmKqmEbHb5YubGxJN9fz56vU80uN1dy8ciiKFmjAvYEj2c9Xqm0mdYa7C5YSLFbqzXIa/a&#10;4156vUEWdq5KjDKirS7pBJGngWBI0IXuV01I0GlyOer1BJ85PPIKufR9hVVHYf0a89XqGXAqs1lK&#10;kjuNsqRhgrEMD4E89XqWOLRJUI81M11kKkqBoCOer1IPFIRSRyyF2Kl0ASykAEi556vUrMl4vWU9&#10;atNUj3ZRtUgXCi19ddB+vjz1eoQwYnp5KVU8xHHulLAi3jrpbnq9QXZgo6Fn86jjBa5vtFix/pt/&#10;Dnq9QVy0gpKg0kMljqTewABBNu+o56vVGxLMbU9Ifl2LiwDWvYsBfv8AAc9XqC+PqfUU9ZUjziGq&#10;NfLPZiBbQnx8Oer1Y8sdXqvd8xHI9QYJUQxi1xvP5W7689XqHvAOpFLWyS/MNorqCy9wLXNze/fT&#10;Tnq9RsOnuKRZtplWnbaeyhrFiPb9ffnq9QIepv03YPnPLlTDU0wYyq6grYAMRYE2Fzb4/R9Pq9Wq&#10;r6lOhePZBqTg2IoCZ5nWNmUjQsfs6X90aknw18bn1eqtHM2Vjg4eGv8AfeF2LyXBJuSBz1eoO69D&#10;Ehr0hMscYA3Ira6aAWHe+hP8eer1S8CarngaslUJ9hkUghlBOu7v4/0c9XqFBqmvfC0LA2ZrLITu&#10;CsdL272H9HPV6nnD4VxGFIVfzzECJZLKCWvYlyALa/2eN/V6nCmw2Rmkq0k308ilQr67QBYkaixv&#10;2/o56vUg8QipoBU04jXfGDeRmBDLbTSw2kHwvr8O3PV6gSVdlTCtQCBusfHXuPr56vUp8Ahiav27&#10;S7AtoQLak6nnq9RhsJoY4JqelRN7kebJLr4Ee6D2B/j9XPV6hfpqairGFPfdMQZIwftFhYmx+k2+&#10;m3PV6mDFZBM1Qas7pVQopFtGt3YfD2f089XqRBo8RrqtcKqiTG/2iCLEn2Ee3289XqXEVHCtB/Lr&#10;lUAeysSbMBoFBN/C/PV6nXD4sQpqs09TFtDohjdzoCTbS1yL/Ec9XqHTJEcYrIoa6o3SvcqWItuX&#10;Xaugv7fb356vUb3pPj2DJW0lPOCZRI7IF0IJcj7jroeer1Wd5YxenxFpWmJh1May7rF1CixFtb97&#10;/Rz1epH5mow9FNQ1jbkKyP5rMSbaDUkdvpP7eer1FkmwubCcUSFVjlRwWEpuSPeuVB9mv8Oer1LG&#10;KVfIirqx7NIW+yLhWBO0an6Oer1KqjxRzDNhFA/zNVu3EG5JLeH3nnq9SOzxR/y+rhRIBH5MYlY3&#10;tZj9oH3dQPjz1eonPUeqmrDI1H5fuvu3oACwJ95Sduunt9vx56vUWHHMeaOvSSpjbabruXQn6ja9&#10;vH+znq9QU1GZKavxKWlWRo5N3uFT3CEXvb2diNfD6eer1BxieKfLSVDKx2ws0kZJuDfuT7Dz1epD&#10;4lm6urpGaAAkAWt3YAX18CDfnq9UGnqYosIrjjknvTsnkKtx7trNc+H0j7789XqRsmJpTSrCloVU&#10;Hb2I0Gn389XqRVRKq0fzMDgsmoNr211A9n189XqT1RidPVSecps7mzDQE+23xPPV6k1VV/zokp6p&#10;fL2e/HftcEDW3ew56vVHTGp/LDBisrbkLi3b4fTz1eqYaw0+yOma5b3b27a3JN7c9XqlidoaKdHO&#10;4THeQDYlrnXx7c9XqY6Orq5KbeSELe6pa97/ABsfv56vUq8KhlVzI5LsqkE6bQbX8deer1L6ixR/&#10;IWQKqkxBJWAsbjsQOwJ8bc9Xqk4fURGdqtd26xRlIABJBIIv8NL89XqkJcVNOrJuMrnTsS3f6iO2&#10;nhz1ephzTg9JLibVau8VSoZAi2KENYkm57gjvbnq9XQiXCaSAUgEnmXaRtPDxIv4fDnq9UOpw6va&#10;NcaqqaUUksh8uQj3XAFyqm97j+BHPV6m2OihqletpUW+8llNtFNxp37e3+HPV6puG4VRYniMFA52&#10;yIbmQ2C27Dd9P9vPV6hJwTbQYgKeI3aCxBX7PfsNw8D8Pu56vVYT0Y6jWwNZcRkUPC3lkgBWU7br&#10;YC2hGhI+vxHPV6hSx7qLRtDFU1Ekj+fIyr+jbbvJ8WsQbd789XqKX1bxOtqU+YikCW3rcG5Ivcjx&#10;Bv8Arrz1eosea8w0tBTyJAC01h79+6kDQAjwPPV6gzX5iqgenchUdg6q1vDXU+Fv6Oer1J6opcXp&#10;MbjNYzS0590NcEC2o8bfUOer1GV6FYBi2M54Smp3jXyyGKbCDb2lvo56vVdJlrKlRPQwFUWRYViR&#10;7Ak30vb2jw56vUG/VfKcKQSR01yqF12KF8b2sfZ/bz1eqqjMtDS0uOywVT7YS7BiblwSLgW9gOn3&#10;ac9XqCalxhVrpcPo7F3KqFK3LeNgDY689XqmVixvClRPZGmk8sDaCdSBawGl/aeer1MVZBFlMzr5&#10;iySVFio2myi97H26eHPV6kbPNU4pTys6WUWbQHVQbe3w56vV6MzI38vk2neu8H6dLH4c9XqVuVKO&#10;PBQChZmkmQR7hcxqdLC97C/t7eGnPV6j79A8P2ZnpWZkkmlYsobuWF9fv56vVsQ9Dsy082XqPCZ7&#10;CqjDxPuINmW9h9x+63PV6mTq9mupn8+np6llkghc+4Vsxtrf3e4t7P2c9Xqpc6k5zqamWWjqpn2o&#10;zrucEsx8NPp7+z6uer1E4xzNkMNXsxATN5bMVYRvqGPY2F/H6uer1ZZp6aoonbDacCV1Llje+va4&#10;7jXnq9UBK2qrqCKBJxTskjqw/eAtqRcEan2356vVLizHHhEVXhtTGVAhBjNxoSftmwOh7gaHtrz1&#10;epAVmYIsarYqKmjYm4MrWtdtAthaxB8eer1S5pKcL8tIwuA9iDqLHt8PZz1ep3wCuo/PhjZzNKhK&#10;qo1aRjqFFzr7B39nPV6hGGcqAm608tN7llDEG+v2Ra9rC/PV6k5jWb6WlqknuHjdxYgm408RrqOe&#10;r1M2FZhlx3GUkgRl2jZvcg7lJuCAPj9HPV6jCRtE2Hl6FQ5XaZAbbr20sD+XPV6kz5CRVQioUZy+&#10;0MD8L+931t+vY89XqUmEUfmVUZr2AdXACgG5sp0P9Bvprz1eowOXUV6CPykRnADOTYWa2p7C9vb9&#10;Hw56vU/1ASCljlrJdwhkjUgLYMrA7PYPr156vU6YdjWCzwKEkWIhGS5YaG5BuL6ai1uer1K3A62i&#10;EZSqlLNsVdtzbcD3+vnq9QrU2aGopmp4v0SMqlidSRbUKfaeer1QMexaPFb+YVVYkJFwQbDW5HPV&#10;6gomxOjo4t7SlITb330ADat+7ewGvPV6hdytmCDDo1godqq4ALbbk7mspI+nUnnq9QzQ5kq6WNa2&#10;Ka8NmSUgA7mJIsL+ANwT4c9XqiRVZrq4yLHZGBUXIFja+mg/eF+er1KLDKKqrE7mSMj3hawAJvfX&#10;uLHnq9Q04LSphmECk0iLFirMLtb2C1+er1Fq6xZkjpJ1pZNzpEN1xa7aeP6+PPV6qYOv2MVWZseq&#10;psLR1ZCASNQApFt3w56vUS1ssVOZsRVYoxHI7sjs1jve/e1gbD9deer1f//XTtTGkVSSj3IRbqdD&#10;71wGv+o56vUy0k88MzUS2WZBvLge6ylm0HfUW1/t56vVErFpqmsMGIR7wVAO64U3OmmvPV6kri2K&#10;1EaoKKmaIQbgRpbsdu0d9fo9vPV6isdRcTlqKlXr1IkjswtcFgTt2m/Y256vUVbM5ppmNbJe93WJ&#10;bjsdNRqe369uer1APi2LpDXPJuWJVQstzYAjS3389XqdcLzPEFUhvL85bgqLgk+J9nPV6lQvUWqp&#10;1WlR2YgqGYNrcad7+PPV6kpjue569JVDn9KCrC9+x1J1v8Oer1F0zPUUlas8sJ8toygsfoA/M89X&#10;qBSuplMgVJVYu+lrgA27X0vz1eqFQLF8uwkTVZLpcXG5TcHX2Hnq9Q5ZQraiOV2n2ET23qyhmLMd&#10;dSCRcd/b489XqOj0Yjw75eOKot70u1dgAAsSAosLaDueer1WTZKhwmoWKkpJfLQ7kfaLMT+8Ae9t&#10;Oer1GRyvVzYdJ58EYEKGVD3sBYAXt7e/3c9XqHPCM20lKYJInVomBCsdQp/eAv8AEjvz1eoyeTc6&#10;VMQGGSFVUwFl2Ak7yRYnv4fR256vUcnLWKGswuCoppQTtXdrc3tr9fPV6h3wDEYZIAd1x4/Hnq9Q&#10;u4RVxLFprqQe31c9XqUW+MxOGA963fW+vPV6gvzRQU8tLJ7upBF9SNf6Oer1VG+snJmHQ4bJiUMT&#10;SCFT56hbKVbtf22/p56vVru9VMuUmV8SdqVDZ5y0XYsVY3N72s1z2PPV6krl3qDTU07jEzu2O0ah&#10;2X/iK9u2uvw7nnq9Qt43myklgCRTx00tLIYXWFlkDg2LAOl1IsdCDYgXBPPV6kRmXFaGGdFia7Sh&#10;Nr3vdS2oa5Ntdbc9XqDh8Zxmkb5imm85FJJQMFNh8RYC4GnPV6jY+nv1R43lfG6LCJYprTOQzqR9&#10;g9wW1vYWsO/PV6tkzopnLDcXy9Q1NDULKrIEBBJ1t4j8j/bz1eoxi5qp9/yMkimRl+yGF7fR356v&#10;VyrcLWupGCrqQfjYX8Phz1eoIs1dL8PzFTrFi0XmrGWIVtRu8DbX7vgOer1UZ+qnpFh+BZkqXaNr&#10;hxZjcmzLcD4gXBv2/Pnq9RHcPjOC4j8tR7BK+1yb+C6EKO2pF9deer1LufqXW/y+OkatNKgkIZB3&#10;AAsOy9r6/qOer1JPG+pFbLSGKpqTKzOI0lO4HaBrp4XFzz1eoOMQxZpXO1yYmYa9yVHiwFzfnq9S&#10;gy++GwzQnE4CY5SdhYggL2BI8Lk2sdfv56vUs56qgbFooZUMUagx+5ooUaX+r4c9Xqb8w7p5XFOS&#10;9OYlRmGhJBNiOxvbxHPV6sC0VbhlPHUYVu8owLNUuh92OLfsJc9h72lz4ke3nq9Sow6nw6ZaqKYE&#10;iUi30WAtb23HPV6h/wAkLVSUlNI8gMiuqeVoAFHj+X5/d6vUbPCo6OTEo6Wp2ruUNubVQexH089X&#10;qEKXD6V8aqGo4VZqONTYPcOpNxZe31/0c9XqmQCKkp5YZoysqgsA1iFHs+/nq9SQrcOmiiNdKrK9&#10;SAZXNwSo9vu6dwP7+er1ZKbJ8MqPh1fG0dLUqusdxu1v9odifbz1epe5I6VxVrVWETwGSSECWO7f&#10;ZRtAD39h7/Hnq9Q35D6T4dh+Go1cA14xZCvYNr28CDz1eoTo+mGWikk0cI8wqBqL69hb6uer1NuO&#10;dDcGxOIusNkbUHaCwJBH5356vUl5PTNlhw07wiWY7du8BVB8dO19P4c9XqY6/wBPlOjNMIkja1hb&#10;VSfqA156vUHtf6ccGpKies8rckgQyraxDW7Dwtc/nz1eovFV0DWGRqkQHywZSVN7ldbfcOer1B5i&#10;HSyqwWvkejQFWiBU+4zbx/wNxp+znq9TQuB09TGaiaNS26QSXUEhgPtfEEkc9XqSWC5SpZcwmkra&#10;l1jdncbNy2W4uu8Wtc2Oh8Oer1HGwjK+G18UNXTRiMTRlLgai1hYWUfTfnq9SJzN06oq1WpoppGL&#10;qdqK20Kw8Tbv9B56vUTTO2B02C0LUtOwjmZmYShTZl1JBv8ARbnq9RTM0VlPNVyTSRkTOoL2uAAL&#10;WNv18Oer1BdiWIxwTU8Tgq8wYpu7sDe/1+Nuer1Qop5qKgnEJv8ALumwG93uPb/q/D9nPV6jA5Kx&#10;rdKiUspKTRrfaAQNo1vqB8Lc9XqNtlnNVNT1S1bLIBD5SIFBsxIOpsDYD2nTnq9RqsqZ1q6qrpqi&#10;QyBWvGPeAAYAn6xbnq9RyclZwq6aJTTuJTIBaxAK+37zz1eo6OS8xvV0cMkFzdgHJvZQNP4/x56v&#10;UOVNXLTFlLFtBcDUEH9f1vz1erDPXLTwn5ce7YW1BIH6nnq9SJxWsWWVwqbXsAttSR9Htvz1epPU&#10;GCeeEEhaSIEHUEWN/Hnq9Q54HTIiWlO4AAA2sNP289XqGLBKWmmVABcXPPV6hOiwoKF2AXA8Oer1&#10;cK3DpCP0Wn7Oer1BtjqPE4DgaAk+F9eer1B7X4lBTPuf3r/C/j/Dnq9UEYrTOwBYa310tfvz1ep6&#10;wrEAf06EMVt9/PV6nKuxRJYTI+gJ+GnPV6gA6gYqaOGQw2PY27dvjz1eoC8t5gxOor4555F2Sbjp&#10;cWIYgD69Oer1Gfy1inm23GzEA6309vPV6hQosQamiu73Xtp4frfnq9TvBjirGdpAZfuPPV6py5kD&#10;SGdGPgOer1LLDsxiaMHzBr9F/Hnq9S/o8X/Q7ja5HfQk/wAeer1OoxCFhsa3h93PV6m6smo5QVH9&#10;/PV6gzxrAIZr7LA/Vz1eov2bcryuJEKBy17aXF/Zz1eqr/1YelWLPdJJiEcBkcAjYoAJ0F+66H4/&#10;2c9Xq1XvVP6Ts5ZTzDXDC8MqCizLudEUsXPhYC5BBF7DT6xz1eqsXGso1NFPLRzxSAtIwLMtiQDc&#10;6ECxJ9nPV6kUcMT5uWeQ74QjALrpcdz7bHnq9SZm8+GOSmhi80OLRe6bfHXtpz1ernVViQutLECJ&#10;SFU6adv2c9XqivTPGvy0jaq2una/tPiDz1epRR0GFCjjHl7X1PmJpcey/wDTz1epJSRPEUm2NvLE&#10;EbTYi+l/bfnq9UOaKOMkUi7JVcAA30B+r6bc9XqztN8vQ+c8e73veHY7RobfTz1epU0EeH0leKDz&#10;PLgLXUEAFgT2I1t9/PV6jt9EYkdxDQKVR7bf+I6lrHvpa9+er1Hty1NhVPGseISbqeVAC1gbkHtf&#10;2j289XqVOMYD85SNPFEzUzIV3W902Fwb+Hfvz1eoHHd6KRcLKPo5LyA+6UsbKNe4Pc9uer1Hh6A4&#10;jQ4NTxNJIClKxKBRdgL7rAHQi5tf6eer1WkZG6nYbiOW4cSlmvKNzAMADs3WsVN/HT+/nq9XeMdQ&#10;KVXmjkmJsAmlgbnUD6uer1Y8Ox/z0paSpYoHsxYMAb21Hs11+/nq9RzOldTNV1CSswAawW3ip+j7&#10;+er1LrqnEowZoHt5YDFb6C4FrafTz1erXi9ZVfh6K1BDtZhJJJ8SSCLfRf6u3s56vVUdiqSwzQSV&#10;ciDy4mVl76k7hY6H4eHPV6nPB6qlWZnRyVlIuASBc6EfwHPV6h36fzrSYw2FVjskR2SkjVSCdLH2&#10;jtz1eqwTpdmWHCcQCRuDFPIhQggkjsR2Ps8R/Dnq9VnWQ80LVUV6VhA0SLfcQSR9r879+er1HXyJ&#10;jsuI4XTVZbfIdvmLawAGmnPV6jCJVpLA0BO4EE38Oer1Ax1Jy1TYhTrJba6bhZtQQe/wPtsfZz1e&#10;qhb1OZWjWtqZTTlVEjJexAJXxP1DTnq9VQuZIaKhkkb3kj3Sd17ksSt/d/Pnq9QZU+bsOwx3h2Rg&#10;7mZOw3A9yT9Phz1eovGeuqVdJDP5UhVIyy+Btc9uw56vUULN2Z3ioA1PI0okkf3SBZb6ntrofC/P&#10;V6gDxvG5MRlmWafYTYEm+i+BGvj7eer1ILEKhRTrC029Yyh3KLEm5IXXW3tPPV6pGFV9XLiMsEql&#10;Ek/dJNhcaEaafnz1eqdRS+fEFqwGlVyALXAAJAN79+er1Y2EkGJbpJAxYXK+IW9tPZr489Xqep38&#10;hVCR7XBG1hYgE/089XqVlJCkXkySXG1rk/Trz1erp67fUMacbTKbXPa3gbc9XqzS0lNIl1keGVip&#10;Ypb29jcEWP8ADnq9XNaqMs0PmHfGPd93S99Rftz1eqZRTxRz+ZuJFxa/PV6rYvRV6u809IZoMr4d&#10;J5VKHLSPcljcX7m410Gnhz1eq5nKHrXxXHRBNWs7S1F1idW90C5BJN/HtYDnq9UTNHVDGcz1fl4k&#10;90Q3JFwGA0CjXW/69+er1RMi5XOZsZSnF4UndnAcEKB28LnT8+er1XdemnoHhdBhMdViUOx02jcR&#10;fcvwOhtz1eo/MNBhWGFBThFTaygCwF9fD2jnq9Qc5lxHD3rTGW2oLWIsCQB/Dnq9RYc3ZgmM84UG&#10;UOCsZutrgsTe59nPV6igdQ88UElBLDDIfOiF7DUgEAW8PHnq9RH8x0+IZkzG9XhV/JWR3KC4LG1t&#10;fq56vUr8qQ4jLIKqCmJl95XjOqqADcgm1/hz1epU01djEIhmik3ORsMLAhV11P0+HPV6jAZZeskw&#10;+GSQSBmIC7V3C/sB2m1j7eer1DgwzNRCAywvtCgFhqL/APINr/Hnq9WHBlzrh+JyVEcJlRvAABib&#10;k9yeer1GQyTiOKKgTEFdL3YBiSQPH4e089XqEDEsVNQEp5wdrkfavbaO37Dz1epPV38t8i1Evmk3&#10;JdQABY6/w56vUGWOZVwzMVO8c8YtLvLMNAx8B9OnPV6iv5/6J5YxHLtZTLQEygFg1hbva2oOv089&#10;XqqQ9QHSZsm4PGI4yJHfefduSdwJVe47eP8AZz1eqnjrPhs1DifzmHvv8piXG3Vdv+K9xc+w/s56&#10;vUUWfM8mIYkabEH8rcw3M4sRcn3ja+h+Avbw56vUGWM4rE9eZaktKSzXKE2CjRTY6WPjz1epjqFe&#10;YGJL3vuU2JGuluer1SKbDJmlSlKs3YN7h07djbnq9Xf9UpEpmracMyuW3MPC3f7uer1Z58PkFCKy&#10;nhPuMBcdwAPo56vUmK6jqWZauNSFBJt4m5tz1eoW8kY9PQYhTBhtYMpOugF7flz1eq4Tonneiw2F&#10;KueYMqKh18DYD4jv4c9XqO7hHqFmip45KKYCngIBAa5Ylrm172t2+HPV6hoyN6hpRURRTVMlqmRN&#10;sYNzbtrtGn02A56vUebpn1TppZRTJWbruG+1faCTYC/b9Tz1eo2OCdUsPNTHHJVq6ojFveVrm+gF&#10;vgDz1epQx9VcImqxUUsw2iwZHvcX8R7R9HPV6kRnjq5hkEUoqaoU8As287bE9hofC/t56vVTh6pP&#10;USKiJ4sOlDpAzICralgTc2F/dHb7uer1U3dRPVfX1UMmG4QxEt9rM4NxrqEJta+trD6Dz1epbdF+&#10;quNZgq2rMSs6Bdd7aAe0k2P0fV7eer1W19GcZpquop1jfzZUKhQWIBJHcDX4c9XqsFyjitRGsTVY&#10;2Ow2k9yT7f7Oer1DRTSvSiCSW8jsSR31Gvh9fPV6pqY89MUlqit0uAjBWsb37G4Og56vVBrsxVDz&#10;tNGW96+1LWBB1v8AAc9XqTWZ8XT+Xk2KNta5N9o7k2PtB56vVVD6hM0SQ+bh9Wgmdd0sZOoLC1g1&#10;1t3uLHTnq9VLPUSuUTVNJHq8kjO53EEtckkH2a2t27D6PV6icYpFBIapo9JBILL7T379jppz1epE&#10;YoskOEGso3ISSTaVPcAdzb2E+P389Xqw0cRpoS8YuvuEEkWNtWHPV6psMdTCzz0tvLmI0BtYj2fV&#10;z1erPRVDYek9TIWZZRtN33ajsB7DfTQ9uer1OdKqJKxEliwIsLm1+xv4Edhz1epMLic0dVULXRsw&#10;dQqBr3YBtT3056vU21NZC7eWqtGHa9yNSbaffz1erGlpz5cm3eHtdtDoO3Yd+er1RKmq+bKVccZE&#10;a3UED3d3a/bw56vVHqKd6wKZGChDZSRfW3f9vPV6oFBX1Qj+XQKWV9hYr4j2+3nq9ThQOpr/ADSi&#10;yBGPuEfaub6+PPV6nFpUxarEsUQpyDb3b7bAagX10HPV6nWaOGoiVGcMsNrNYjv2v2Onx8eer1Mc&#10;9fLFFJvKg3Kow8T2udb89XqYjUzyRhGcFg2oAsLH6+er1NuKVK05SnpmsSdCT3sfZb9fq56vU1M8&#10;oWOmEhjLMTt0Oh8frPPV6ueGNIKxo6Vir07e8rpZWtrp7bc9XqfXkj8g+XZEJ95R4t49zz1epd5d&#10;xp8JBqKhfcRQqjS5ub3seer1KqkxmulZSGApp2bcAO5sTrz1epQUGJ0+wUgkRZom/R7722nS3wI5&#10;6vUtaesqKcpTlx7xYK24ELfU2PsB7c9XqOf0FrJ4aunolNzCVdzoSFHdv2jnq9R7sWxKLHMMiipy&#10;yh0N2JNmK6XPu/DXnq9VaXqDxGekrlnSRZAxkWRfeO1VW4ANgNSe2v589Xqr/wAwwzCeOeBPdqAz&#10;dh2v4j289XqRGwzb4CNqqQSbHUC+gN7c9XqaJKWkmqT5jE2BJHx8D4dieer1NeL5dqfIhqFjdqZy&#10;VZ1uNVAPft+o56vUwy06UbtNKthcm/iW7AHnq9Te09XHXuHjHl2VlNtbnvc/dz1eqdTVRpbSOlpQ&#10;CoOn2T3t4/Tz1ern/lZVncr7twosAde/5c9Xq5S1NNJFGptcEFQfE30t8eer1YkmqqmaWnh1Uj3r&#10;aBR8Pjz1epUwTRUax186tKqhS8aEKxAPYEggG3Y2PPV6lHUzxTYcFCtGr3sGHvXY3FyLX056vVxp&#10;ocTpY2gZbq5FnvddB7fAjnq9Qi0OJVC4c0UCxMxKhpDbcLeANri/6+F/V6l5hGIQR1KwQLrIVZto&#10;Pa4sPG3PV6hnyNXVlJWMsI81SZdwIvob2HwAPPV6rBeguOxU+M0tVLsWmkZ1dgQArC4YAg6EEePP&#10;V6r6egebaivZlpQGpgsSoxs1yLkN8RYntz1eq1TJONeXhyxVRu9wd20HSw8f6Oer1LqeamqadJCb&#10;xuCb3Aa5v8eer1AfnyCMUUu9g0jXCmwsAD4m/wBHPV6qpOuOXMDxWlrqowxJOgY3FjcAWOo+gD6h&#10;7Oer1a8nqXwSirMRqnwxQZFAQGLTaCbACy6g+3w56vVX5myCekrloFGkQA3C2mmq28fjz1epKU9R&#10;+lakoUD9rW7rqR4c9XqWmX8HqMUdjIbiMXYkDVr2IHjp3+nnq9Rjcq5a+boZDsM0xIC2FtoAt7L6&#10;c9XqPb6bOmFSMboIMPpKdpSX3CofbuHZdvtPjr8Oer1bAfQLLlHl6njoJwjSyAMwQqQCbkgH23Fr&#10;89XqtFyegSkDlfLsqWAvqB2F+er1Dxh1eJI0YMAbC4056vUEfVfG1jwidJHA3g3ubC1xc/t56vVr&#10;j+unF4I8RqwJhITYAKFIUqLEXt2a3b8tL89XqpOzjXSCQVNZJ7hZgLjuQdVB1vz1eoHMcrKGpBMi&#10;gMQxCkXvYGxP089XqB6vwqn2Pivl2uw3Lew220sDpp3vz1epL418vMI3gBKXU2UXN+xLW/hbTnq9&#10;SlyzTpEySVLMTZSi+CjcD91xz1eocMIen3NXoxJR0JA03X0INu+g7H4c9XqFGjrxVM0kTDaLsyiw&#10;IXwJHgb+3nq9UmLGKjDpzPCQ3mgaM12awIsfAXJ56vUmsUrAaby6pVScEGzGwt4Ee0jnq9QQYtVl&#10;6v8ASgzOCzBmFrqPAE9jz1epI4m+HIJ5WawqY7One5BFvCw+n+nnq9QX1K0+GV7GIHy3S77zoSDb&#10;aBbwHPV6k01dHPVBhfzHNlv2uDe1z7AOer1Nk2PYjV4gxKFm3mx7EAewg3156vVIxKqnqmjEKFap&#10;Wa4N/eAGgPx56vVjEdVFRriBIRixA/1LD7R+BP189XqWFFjNJPSLhdi0gZGu3Ykai1xbTnq9QmYH&#10;NOkArmcRySWFj2I1B7Ea+OvPV6jN4G5OFQUsa7Jp449jAE3C6fVe1v109XqHfLqYbRRpRV1Qscmp&#10;R79rg3W9wTaxFvp56vVMxrHMOSj/AEUAMm903pa7IdB+XPV6gOzVjSw1AwaWK8bglmA7m4C+0d+5&#10;+j289XqzU2LPhE0FLtHlyaM20MT/AKo7/eP289XqWtDRvXymSFXFOwttsQQb3ut7EW56vVHxSiR4&#10;2ipQ9TGCgUMdzAk2Y3Guh9vPV6uOFy1OF41LV4czK8bKA17lVNgwsfDw56vVYN0uxubC6hSurLsI&#10;cgEh2sbg97jnq9VkuWMwYhHgEbTyFIp0uSxIJbb9rsL9+er1Fs6m9TJzUGjU75VLEhuxtaxt7fG3&#10;9PPV6g8w2uxLEaqNWlt56OzaWCBdfDw0P3/d6vUOeEYcmyLEILMS4dW1IDADudPu56vUFGapsSfH&#10;KjD51/SoJWV++8jsT9/hz1epmTCIMPw81mGe9UTEbix3Ate5Av8ASeer1MOLXfBmnqX8iqpXcbQN&#10;u5CPsjtY+JJ56vUS7qrnfDP5eaRXbfTOxY37le+76fZ9Pt56vUSrGOq0GO1kkc0yCGZWDEGxW3b4&#10;Dta3t+rnq9Resz5tqcSWaSQ7LkWcAKzqR3BFjqfHnq9QM4hj9Wsy01OqqRcSPqbm1rn2m2nPV6mb&#10;BKiSrqnq5jYxA637qL6kE9+er1O1TmS0W3YSkd7Nc/w+PPV6kbimY6rEaI1G0MkrEXAG72bb/wAe&#10;er1J9a56coi3AJBC2F7k2PxPPV6lxhVak071ZexRgy6C5FtARz1epxkzFT08hqJFDmTcSLfZY9xf&#10;4jnq9T3Q5go6CqjR22tJqy3BtpcfDXnq9RmOnfUSHDZYkeUFiqr7httJYDW3hz1eod6jqdSU9f8A&#10;oJGQh294EFSRoO3h+vjz1erBi/VmKjp7MyvUy3W4I0NrBjY2+GnPV6pdNnyb5hEraoe8odiNFUqB&#10;tAGvh356vVLqescUFXCZXEoABupIAse+vwtf6+er1CCOtvmUK0nlvTxoVuW2fpQTfd4kC3YaafTz&#10;1epU4V1Zr4KNnMwO8FUJ/dVjdTbx09hHhrz1eoSl68YnhWJQS0E2rgKNxsACNba99eer1Hk6Vepu&#10;nl2wY+4EqIALMw3ka38Ley3PV6jmYB1XpM3QU4h/RrMm5yWvcLfS/a/PV6l9Fm+hWOKqeUgINqEv&#10;YDXvz1eoacj9WoaqRaOJ1c7rby1gL66eJ/t56vUYRc602Jxuq6nYQDt73Gp++3fnq9RH/URkNMxY&#10;XVVUirIjx2B26g+JFu5B156vVTVnvKC4TWuIgxEIVGYKVJ/5N7+Fxz1epX5FysipSvSgq2/zHuSb&#10;n/CfHvz1eo0zPT4Zl9ailhBl3EPYXufaf6Pp56vUW3qbS0+JVpSdvLZAlmHYC97WF/1vz1eqrLr/&#10;AE9LhmPSYd7s0dQHcEk62ay2Hw8Tz1eoheaKahp7rVL7hcAbTcAnuT46c9XqACrkaGWaaiHu728R&#10;fbc/Xz1epNzS1opTLCxDktf27b3+7nq9UOtlmnKC4kKKm4oO9tPDS/hfx8eer1ZqZVqJWqDqyqbW&#10;9hPa/PV6s8Uoh2zbdkitdtL2Go7nnq9S1obVXlinC+ZcWFrAi+v1jnq9QxYZhVDV1BWAyRudrA7R&#10;Y6WYE3Fte2h56vUajIORoHkMkzEU0CqqqSBvJNyBp3Hx/s56vUcXAcvBoowQsSIUtp7oubFiRfsP&#10;D+nnq9Q4wYSuBKslOpeUq6b723HxsD32jw+jnq9Qi4FT4TU0QwtQW2Ip1AZrk7jfx76ffz1eoYcs&#10;5TwwwJU4WA8kBJKPtIF/gf4duer1C8mX4qipo2xdBGDexVFVFAttuAtvCx+nnq9Q04XkdJqiCOWE&#10;7dqtuVbg6+H8eer1Cpg+B1WHV6mkG+Niq2GgCjwt489XqW8eFTVDPHUJYOVNwQCFHt56vVwjw8QS&#10;xhkZRKj373LeH3c9Xq7elpWKK92f3VN7asBYfDXv9PPV6gOzV59Hik0flk3O6NrXAsLkHxH0c9Xq&#10;BjMua6uiqFp6lxGI7OdSASe4J9o9nPV6ipdSOqMFNUGlopDIsrIWu4JXuL/C/hz1eopfUTPtbNiJ&#10;iaTajItreAtYG4I8f1156vUVXMFfUrHLLHMXYE7QSbkA9z49hz1epvwrBqSdVqBdoJi0k66WLH99&#10;r6k+HPV6lzhNMWlBikMaLYKrXIOvZbffz1eoUcIMWGzytVsk0oBIVE2m57d7kkAWJ56vUYPKdVBS&#10;NAu5XdQr2uLgFTuuNNfq56vULmFZippnpjRRrIQrRtuQnaim5Ud9Lm9xz1epgzAwngqVpGFPE43q&#10;h3ECzDQd9PHXnq9RUuo1TN8xJNFYs0ZXcBqDtsD9mxBJI056vVXZ1JjaWrFJU3TcDYWBvrcAezXX&#10;nq9RRs0y1kBWkp7jc9m0BNj4AnTU89XqBzFp2+bjqGuJIyy3IGo8R7Neer1Y4aqnnYe7poLi17En&#10;vz1eqRT1TUkwkLbYj7t/Anw+GnPV6vU2IR/M3p28wLc7hrc3/iOer1PTTR+Ssrx7pLGzag69+er1&#10;RXpEp6GOmaQl2AcBvtEDxNhbXnq9TB8ojVgrJ7rbcp+I8PHw56vVhlaSllNrupBKqLa/D2X56vVk&#10;m3VcEbuNjMy7hYagHW59vPV6uTUsRUpEwVXuCbfZ10+nnq9TkTFR0sKg3YEKo8TbxN+er1QqWMmf&#10;zJUsx7fH2X56vU8xxmTEVQSrGQQu46/Rp8eer1QJ6aeTE5nqFZY4nsXto2mm09iNeer1KbDcUio6&#10;uKWmALx2YEgEAjtcEEEfDtz1erFNWQtW+4Syhb3I7sTdh2voeer1QY5pWkCJHeMjT/V1uT3vz1ep&#10;5EkxqI9TZtqodPb+znq9U8UmMVAlioFaSNLmQjUWJt4eB56vVywJUrYqjDauJYUpVZoJNSZO1x3s&#10;D+zt7Oer1PlJiMeIVzUUsRhECLuNhb3Rb2W18T9+vPV6hVyzisEeHiFG8tpGIULpuAGl7aanw56v&#10;VYn6XYHxHFaWTEpAyWbQX2gg6a+0dvvPPV6toz0YQ4dJQ08CqhVmIJUXIGg+P0356vVZ4uWKF6X5&#10;lY+wt2ufu56vUR31E9MqTE8v1NPHB7kscgBIsQCCCBr3+n9nPV6tcrqX02w/DMdr5MVd6Ta/6IAA&#10;s207VIB0F+er1F7xzI8ZqI4aKV5GAVmdiAdt/H4n2Dnq9TNmDKtG0dNRTF45UkZ5JEYjfHtsiaEE&#10;G+pOt9BbS/PV6kQ+D4fh8CIu5DuJvISz6Ek6nUj+AsOer1O02EYqMVpq9du1Y9xH+q2moF7H4c9X&#10;qGPKVOsMpooIAJHVTcLYsrXDC/f6uer1GKyHgWFwYslPTpukb7Ye+gOth8dOer1Wo+nPL1bWqsFO&#10;GiSmkc7QosTcFbrqSAL89XqsVwXJFSaNfnYj75WxtYj+jnq9QcdRsuTGZqSI+WiqEDW1v4WAt489&#10;XqBHERDQTTQwxs7WXcW0ANuer1B/XYHiNdtkEPlB2BIsRdfCw+r8+er1YP5TXAGkaC6SDYfdswXw&#10;56vUtcB6W4jjMqUFAzuIQhYEFSBf2jw79+er1G76a9FocNmGKTp7wYEAKbXB/v56vUd7A6BkjSHw&#10;F/YdO/1c9XqEdMSpsNS7WuPGw56vUi8WzOmssjgLr3+HPV6gXzL1TpsOfy4KiJFG7cWG7XwHcEdj&#10;+t+er1JBOulCsQWqYqQWsASQQDa/Y/Tz1erBT9fcDjq2RmIVb6jufo8Pjz1erseozCFkjEUjlJDa&#10;+hAF7a28Oer1CllrqnBikLuJFCLYgkjUHseer1L+HHRVQiQEBjftqDfnq9SPzZAZaVpluVJAIHPV&#10;6i1ZixzEcNeSOEJvQG3vFbaHU+3Tnq9WPLvVCkxGp/l6KTNDGpcWuCTpe/jr7Oer1GUy1VT1cYkL&#10;i2lv4+PPV6hCjqJwxF9LafTz1epM19ZUU5JW51Pxtz1epnFVWKQ3t8R2+HPV6ldhFdVJGFYknXt4&#10;9+er1KJ8QqTAVY+Pb2c9XqStdLIZSGHf6bEc9XqTdUXaq3gW0+rnq9WGGQs9pD93bnq9WaoqY21j&#10;bTXTw56vVikkieI7rXHY+FvHnq9SeqsVEU/y8hAWQEewk89XqKr1hz/FgM7wEB5Eawt4FhoTofD2&#10;+P389Xqpz9Q/UR/5bUkzCQXc2PcMLgnX7+er1UsdTsVw6TB5p4qiWWpE8YSIhfL2H7TM9y3u2Fgd&#10;DrqLC/q9RTc0Yl8st44hLLuEgIHYD2Hte456vUFtRjYkp0qJrhftbTpY31+/nq9QQY/is5nK1EbJ&#10;CGNnW21r9r9+er1IyurDNLGtOq9jrYAj2k6a3HPV6upFaNdsf2Ru2se7C/s+I56vVDmijkkcxyWl&#10;AU7RbUtrfXnq9SdrXgMTOCGkU27DX4W/jz1eqJT++WmlXYEsqgdu1+2h056vVz8lKlAbe819DoNO&#10;2nhz1eruKgq6ZPPqFG0vcBdb20BsOer1TZXpyPOmFzbT2/V9HPV6omIFKunSojXeoa2w6ggeP1HX&#10;nq9WLYYSwhaxYAbdD9fa+nPV6nfDoykWw6mIXDfTpbnq9SwokNVPTSh9hbcj7bAiM67RppcjXnq9&#10;QpZZxGGIfopN6hruACL+A8NCOer1CJXYhT1c6CnG7btbW2pI+jw56vUF2P0s0Mr1dVCAWNwBbbp4&#10;n4jnq9QXVUQeZ547Le5JOgHhrz1erilTNFGHBIsCCR4ey3089Xq5SVdXKVd7bLEA6a20v7L89Xq9&#10;h6rUSIduxU+0e92J+PPV6hzyRkbEsfrIa+mH6WQoiL2LDcF7W1v4c9Xq2AvQ56c65scw3Eceowad&#10;FePc4Ni19dLWuL9wfA/A89Xq2Osh5e/q9hseG+SkUcHl7SpBJB9vc9vbz1eoYWqo6OJWkCqCbX0v&#10;t/p56vUH2Yc4YZh9PJHBPt85gCBYkXP3256vUT/qH1gxCSWohj9+Sm3IdhJFtbtf8uer1V+5/wCo&#10;8GJUcy18wWaJvt6qSLD+N7fV8eer1EV6qZmp7O0tWoYFWYkk/EAew21+7289XqI9jufWfHRSVSgQ&#10;reTzLauQpsCL2ufo56vUElXj1LNXChmJImYve9gBb7/o7+P0c9XqCufFFGMiOkLSVDtZAO7HWygX&#10;Hfnq9SRxZjPXsl2WYsGYEnb7bAE2Fj489XqlI1RT1MPn7ZLAKAviCbnXsCe3PV6lhDj9cHlgVgqh&#10;h7q3I18NPFT489XqdHzHBQ0YpNt6tnBvoSLg31HgRr9/PV6ocWd/loXGIuXRW+yLEga9h3/W3jz1&#10;epwhzhLSVsM2GzERkoQGAJUEeKk89XqEvL+bgnmVfniKSWQgG9vpUH6eer1GPyRjdVNTM+hmV1tu&#10;voF0018Tr9fPV6jiZExvH8M8mthkBlJYr7t7k9+4NxY256vUaTL2ccwUGDiskctPGQ4CtcgXt73w&#10;1tb6Oer1DdlnqXV4jA9LIzSVBtdQQALAt94tz1ep5mzRVTNuaPzJWswYA2I+n22/hz1epLY5nbEZ&#10;Y5GqYRGrEWYrcsexU2uLduer1ARX56zEjTfL03lRxoTuuSASbG3u/Xz1erJlfqTjIrQKuUqZAAP3&#10;QCDrcbe+3nq9RmsH6pRGpFJVAvHKVUEX0BBU3+vx+HPV6kF1Hr8MzLRz4ZRRhjANxDAEBdfb/Hnq&#10;9VAvXHpbR4HmXFZ5IgJ66ZqiaYKBvkttBJ01AAH6256vVXhilHXw4qVkj3oHIG4A3I7e0c9XqT/y&#10;FOsskuJOS5b3PLFtrX72tqLeAtrrfQjnq9TJSUL1rPLCSY7mzOLEr4Gx7Ec9XqcaTCa2GnkirJPM&#10;ZFuLgXIvqT2F+er1RFwjEaiuRaeFkgSxDntfuSfHTnq9QhZayDi+PyyU1D78gBsDoWFwPYB489Xq&#10;tb9IXo7qc1Y7TVeJgGWnKlAlrEOLMGDKb21Oh/hfnq9W2f6X+g0uScIhpakJ5DKpDqoNzfdf6z7P&#10;Dnq9Vk+AYVSUhvax8fu56vU+VeOU9IzXsoA/Pnq9QOZw6q4ZQR7fmViddzXe1vo7+PPV6ig9QPUb&#10;RNN8rBVDeCzAIdSdNfZ28P7eer1FZr/UYZK409TWFXDlQATchjp28b/rrz1epXYN6m46VkL1AfzL&#10;oUAsQPAm+unPV6pVR6hcPqDuYsGa4vcantc+PhY89XqyZT62U2K4lElDPulQlnBawNtf7Bb289Xq&#10;M9hfWKrpayCprpNgli3rdiyqAdQw0tc/lz1eoZKjrEhw4T0lVHvYfZBNyLaHnq9QPTdcK2qmNRVs&#10;oOxgqKe5uRcgH4c9XqGPIXUujx54FVShOh8SD9Psvz1eo1eCY3JEgDOL6c9Xqw49ikVTGYYzcaki&#10;4t256vUWLqIrIk9SJLHTQ2NltrYfH9vPV6kLkDEIaeaKGP3d66HW5BOn0c9XqN5l6vSVE8wjt3F/&#10;jz1ep2xGujhjeQG4Xv8AAc9XqLjnXMU9PPLU09vKC317g+Ps56vUEB6hNWoLzldzBGUMLfC39PPV&#10;6k5mCVTDeWYIxVmLA3JX2H2eznq9QXHEMTM0YjsoSPUg2ANz9+mvPV6hbyZmx5lgnjdewYoBZlC3&#10;Gv0/Hnq9Ro8sYpT1s22RSruARoQGHgf7uer1CFI4eQCG3YA3FtOer1QZYEjjLJYgHt7Po56vUn/L&#10;Rpm3WudAwsAT7Le3nq9XCmrJWi+WqkB2Me1tR7Tz1erk86TUqtcAIxII1Ntbi3389XqjxCHYHCLL&#10;GVYkNf6j9XPV6kpieX4a2k85bEtchbaW+vvz1eoGc7dMIa5/nIU9823gCwsPy1vz1eou+OdJpauG&#10;op5o7RA+6exFjfS3Yjnq9RTcZyWYKiWiEG5Udm3EXFwf2nXnq9STmy/ii4fOmNLspCEEe25IOpsT&#10;YEG5tp+3nq9Ud6RqxROv6CIrtDrtBY6WA938+er1PktPjNNTRULSbIIwu59A7gd9e1zfw/bz1ep2&#10;oI3nVpXUIpsAreIHjz1epvhmmo7tE26MIUYlgSAx7WsDp2PPV6uNXiAaSKnUGJwy2uQQyjxv8eer&#10;1PStBiCMadtrJJqGGpPtJ/hz1epf0uHVeLySUyKNFAQ6gr7PpGt+er1DtgmAV89FTiMXshBFtbjQ&#10;k/Tpz1eoZMs5WV50Ro1s8SkBbkg+N+2vPV6h4wjL9NHWmXygpHiO/wBPPV6hLwTD3NQSoFnt+XPV&#10;6hNw6laIJoATf6Dz1ep0kqo6OJ3kALfH2flz1epGVmbfdaG4t9A0+HPV6g9rcx07VIp5JQHIJIuL&#10;89XqBzH89YLhskkgm92zbdL3I729uvPV6ij9SPUflXBsKZaeQtVMzMVsAFPYX+4X/p56vVWXnv1N&#10;YvmfF5sOqp0SlAkBLMCpKn3rHv4dvjz1epgw7qycRiJp5VmZlta5Ug2v46+wc9XqEnKuZKLEMPSp&#10;r5yPejZge+7xB+F/bz1eodMNzBBhtCtMCFVgAOxve+g9nPV6hLw/POHUzQVVYu6SULtRUJAYe0jt&#10;b46c9XqxS9SMNq6+c+YIow7MbkAA3OmpP6256vUkG6htNiIkilMcUhU3CqQRfx8Rft/dz1ep1ps8&#10;UFf50DyhpIyCF3WDKxOp+g30+Px56vU2U1dQU+NxGplEfzasADtKgrr9F7ft56vUMGQqmCSnjWf3&#10;lkcqAq7lIBbW4uBbnq9Q60lDhrwrHEAYGuX7FiddPZz1eqLi+VxHhRlcqTqFULYhfAn4jt9/t56v&#10;UjqGinpoxRqo3JIN7DQheer1KujMqhqdWIUAotiblT3Hw56vUxSUkkspw6EAKEdVFiSTr2+oc9Xq&#10;LxmWijbE3lWZoJolDFDexHb3vd+HPV6kuK2kVpaWMkgR7zpZTcbSfqH6689XqKvnIRQ4s9XSsz3B&#10;VVNgFtc3Ha1uer1B/QY9JR05p2f5d55WmksSG90nxub3Go/s56vUqKDqTU4W4dFbczXbdexB1vbx&#10;056vUfToF15WsFPSbkjjacRlrWYEjtf6f18eer1WK/1ywzMNI1JI5DqtveAbdb+3nq9VX3q+9O2W&#10;upWFNjbqRUQb9pWwC30BFvh7e9+er1ax3Wzo5ieG5pqsJqaZhHCrklEJUgn3WY2sCP1vz1eolGLw&#10;VGB4VLTwttUOVsSPeINhp4m3PV6kJTwV9PXR+SnvJskkVzoUJ7mwJsTqNPo56vUJlFNmGYvUQU0T&#10;ULWKWluVYd7jbpr2HPV6lhgVVHJEN8Hy5eUmTZexJFr27mx156vU/YRilNiklVh+D0U80dIWQu0Z&#10;jBdRe4LEAg37jx+OnPV6g7xuGOeJKWvpniJUuz3BDG50JFzpa/8AboPV6gfxJHppPISLzFd1K2Fy&#10;Gvoex7c9XqEDK2Dkq9RIoDFgx196+ut+9+er1DdlygWGmixaeKQo8qIwI2sL6djbQ9r89XqFqDDB&#10;SlPLsHjO9ZLgMqsCbC+tiRY2+HPV6mXFcOocAk8ypYGeoLO5A3A7h7pb2Ef0c9XqTHnK2J09PAqJ&#10;He6yt3FhfX6T4c9Xqd5VFYy109t3mMbKNWBNvqv7T4c9XqeVSfE8RNOVCQBQqHdbda99TpcHSw+H&#10;PV6hVwtcJpKSkRC0kkkkiMfFbD91tumvc/0jnq9Qu5Rxmiy9KK2aoQ1Edtq31Klrtqb/AE256vVZ&#10;f0lxalx2OHGiwKLEoO4aA6HS/iO9/wCjnq9Q05ljmWkigSRDEYnWxC3J8Cbnw/Xvz1eoCp6KnaZq&#10;WX9KFlHvKBvFu+nbXTnq9TxNhGDyURr6IOwmWQ3e5Ib2keBv356vUD2OzvhuKpJQxyRvbdPOCAAe&#10;wUC99SL356vUGefc6yUoSHEJ2kFmQMTYm3t8CDz1eonmZM30WX6d0CF1aV5TYkG7G5FzrYDsOer1&#10;FuzjnCadoZ6eTcwJYFjoqk2sfo+Px56vUFWP1tbRYtC8BEbbmBICtfcLsQdRbxvrz1epAYziuNpV&#10;TSYjG7QTrsJttJU6FrAWFx4i2n089XqTaZkSkPmRLaKzpewuQp0PjY256vUHGIZvaYlG32JO2/cK&#10;dRYHtfnq9TacaaohhpUO4WuzE3A00HfuOer1chiKx0KQXJZzc+NgRe5P06W56vUlEqENSZZoiSCd&#10;rKdPb2PPV6sSVkWJzwmKyyHehLDxU6Cx0156vVk8gmn8plLD3rW8SDz1eqBT1bNU+XP7pQhT4W9h&#10;+7nq9TjLTVtPMAsv6Ik+F7g6nXuNOer1OdPHBFXJUTJdEIsPDx7jnq9Szy35giENQvuzbrOe1wbA&#10;+znq9SupAGiSlZFkVL7m22LKexIA0seer1Z5isoCIojjhQkNp3Ht7XIHPV6myLEqybD5FoZS3mbg&#10;psFYMdLjx7fHnq9U+qh82mjuwM5iuWOvvA2J9mvPV6pdZh9PHRQwbj5s0RYBV3AAHbZiNFJN9D4a&#10;jTnq9TVVx1NTJHBSqSiBfdI07WPwuRz1erBBhr0VDKMN0vNt2MLFQR71j4geH9Fuer1JiCP/AEia&#10;kUssokV7kf4Gv3It+unPV6lphldUxMtS6NKqkrZdTcnx8bA976W156vUO+SsbWgh2ozOzymSRb32&#10;n2XJ+oDnq9RhzjkUmCQzTTrLHHJvEa+6y3BBGnbQ9uer1Ab1JxNKmrFfRhtspHlxixAI0ubeB/Xx&#10;56vUWrHpmrq52xEGMRaGwAGvsPiOer1I3zFaIOhYlzYixNrd7G3Y+F+er1KvC6BcZMUSFmWNlIAG&#10;p9t/o56vUcLopg9RSZrp6qkGwNIqu1wNwAAYXsO47Dnq9V7/AE4y+m2KZCPlo0jCrYEsGF7n2EEf&#10;cT7eer1Bv6gcuCJZTTSCHbd2j2X0vqAxBF9e39PPV6qNeqmXKePFp50srPPJslOhFjfbaxGo8Pu5&#10;6vUX6raChnkqace+5JYkaqSO4JF+er1YzVUsuENitVPI1ZG8QSBEBjN77mZ73DDSwtrrqLa+r1Nu&#10;OwYnWYfTY3WUUyUk8kkcU7D3HlQXdFPiVBBI8L89XqRs2MPTQR09azFlBjiVv3VJJ228ASb29v08&#10;9Xqw02KRh45zGWMJI0BPjcDtf6Oer1C1liegpyk9ekpmnkH6IRMAA32WNwCCB8LfVz1eo4vSmIUu&#10;YkxWGTYsQC+2xvra1tRz1eq5jo3mORsv1DqxmnLed5m4BhuGvc3J08PG9+er1M3VPOBwrB5YYoWk&#10;q50c72kJ2rq1reGtz/Zz1eqoDPeY6Chq6zEHlMpqDIqoxBEbWAO0gE6kX11v20056vUWtcXxOpMt&#10;U8fmeXc9wSSDYKLkC5+rnq9SiqPmUo5KiX9A5XvuFwRrqPDnq9SMxXF2pJRVCEvG6bdwIJ3eJtp3&#10;/X289XqiYpjMGPYfKkQdKh1SMnQbljI0Bva/he/189XqfsFX+WSqcRkjllVwP0d7oSNA9/EfDnq9&#10;TbimJpidYqqN0oG0WFr63Atpqeer1JHGsThosPMye7LHKi7R3172Fu3t/Pnq9Tdg2dxCBhc8xZQx&#10;Pb7JJJt9HPV6otfidRPWfIX0mLMw3Ht7bj289XqGHA5VkYClURSwLGW2X2qAe4vckW0vz1eofcrY&#10;oayAYcij9KSGY2BAUGx9v0c9XqcRilZQYzAGhVAZGVZlubWBN3Daa9tPu56vUpsJmaqxmGSrAjWZ&#10;WlN9N3tAPYG3hz1eoYcqPhRnWohQpBuZPLa4Jte9u+hv4c9Xqe8UsWRYI/Mgsgb2HaTtOh0I/XsO&#10;er1SP50sylXiRIlBUqQtyykahu5Fvv56vVPmzOKrC0w3D4BFULuCE2Nyze8SRYkDuATp20ueer1L&#10;jDcwrBE0SSozxkWZwHF17qL6d79/jz1eqbiHzNfPJXwgm6hbDs1xr256vVExHLZrcOC1Enk+UQNA&#10;CQf6D256vUtsuQUweFEazygqu/QnboCPD4gc9XqX8+LM1NDQxR7/ACllUg6kkEm4PxPjz1erPlyp&#10;qcadaaNjK118wKSApPh4e8L689XqOTljKtRJDTwwWUx2RwBYlPDx0/X289XqEStwYUcssRTcoZSq&#10;G7Eg97HX6hz1eogvqIwXFo8XePC6MkKqbGOlxqSWv9NrfDnq9VamL9KsbxDG5aOl2edVWLx2F9D9&#10;o/DTw+j4c9XqHrIfpJBgpKirVFleZRvsNpF9bg+JPj/bf1er/9BJYlMDD5MlvLUEqwtuvrpc9xz1&#10;epmpZ0j8ymKkyKrEMwve/wB9tfDnq9TVXCHFawR1AaOaGMXAb3NDoSAPbz1epOYviU6NKKqL9IgZ&#10;1YaK4BvYe027c9XqKZ1PxCHEX+acNC97hrC7GwsCPyJ56vUUnODl1WKMESq23aR4EXuLX56vUXGu&#10;q5KZnepVXLk69+/gL6c9XqT6VdfhIaSdyV1ZFBBFtLAW056vVmkxOWloBWkjzpHubE+7fsfZz1ep&#10;P1WKba2OWGqRgABKFBG4HuBfsR2J56vUH2M1QrJSgsjEqNL637AfTz1epCVLolaqVDbRvJFrEez8&#10;uer1SqaaR2ZZk9wX2gWB17+HPV6l9lSCqpcTR6wtA8u3az9iBciwN+3btz1eo9nRuobC6CKr2Hym&#10;lexIurOrXcKfbrf4Dtpz1eo+uVceAVpadlaSYq6SIB7qgbilj4nse59luer1Giy3m5aLyKBI/ME5&#10;V3sNDuW9j9NgP7uer1KKkgjp6P5mUsZFSRyuvuuW0NvZY89XqMBk7qDELT01oz7schZSQNpuQPqP&#10;PV6jfZEzdWQt83SHerlGKWNttrfVz1eo2mXc0RV9MslJICgABA0s3dvDtf8Av8eer1GFwPHKTyUR&#10;CN2l/h4ffz1eoQqeaOWHdfcfq+PPV6k3jdGZogEayt4fVz1eok3qCyr/ADXAapGsYxcuSL3APh91&#10;zz1erWU9WuUvkM2mqw0/o3LCNSL3KgA2t4G/8fZr6vVWZmbGEjqp4EG4iV47qACL+wjtY6H489Xq&#10;ELLOcKubDUwwKInLoCzW1a1rX8e1789XqX8eC4pVljiEZlDuFbyxYFfCxN737X7fw56vVHzBS0tF&#10;RrBSbqcSABFYA+Gl+3iLX56vV1k955sTo6LDCIzGwLEAkhtO1/C/6356vVeV0W61rknAaSkkcK9P&#10;Eq+8RqpFy2vxP6356vUc/p91ThzLOvzE+7e0akrcutyQptY6G3e2njz1eo+mWcwxxKqSMJG2ga2P&#10;h49uer1OuYcxw0mHSCpiQG10t3J8Oer1UBesbqIf60VKxvuUklksAFtofbcG/j489Xqq7xWuklx6&#10;XEqRWKxIF22UbLn3T37Htz1eqPMmI07HETaZ77TcD3T8QOer1BjiNfmI4iz1qbAHBW32SCbaA+0e&#10;3+3nq9UzCpZpJDUTqwTRXK2I7+A+Fuer1CVhzLVTwU1DGZhuVSpuSRvHvC172HYDv2+PPV6hB82m&#10;rpFR4rJFIQ3u2IG7TQXPb9Rz1epyr1iqDJSRgBSVEQsAT72mnt0+/nq9SVxPGqjCGlomU+QEAbQ3&#10;tuOhGugJ+/6eer1d4Vm2ned5DGJBdd5tawJsLW8QNeer1GEyTmSOCujrY9qGFlVzYgsrAjXXvYWv&#10;z1eozGW800mJmoknsEF2GoJB7kC/PV6hEwvGnkxF6XzP9JdQ0QVTr7AdTcfr4c9XqEKnxBsarpqE&#10;i085AaU3BuoO5V8BbuSPhz1epX0eDz1eDCnxiRahQqqdxUtIAb7j9JA+jnq9Qq0dLR+UA9OqxyKg&#10;VBtIAUeB+7nq9SrwTEEoC0sSBWa6k6XPhr8Oer1CHhNQDKkjONp3ezTwtz1eoRsOjphUxT1VhGFN&#10;zp73PV6ldElG6W8wbDqAb3trz1epnkkgM6wz2LJp7R7b89XqnVdHTsvnKwIUmym2v3+PPV6kzi+G&#10;UkYEKqG80Heo8L/Gw+jnq9QbZmwGmcIlFsRokYOCNCviL+3nq9RVs3ZUhrLVVIRGkbNuKghm77gD&#10;4+6e39PPV6i74hg9NFmFqyNN0aR390GzC5Bv8Seer1SctYIldiwj8oywKRbbt0vfcNdT/Tz1eo0G&#10;XcmUkEARCsYN13WAIVTe9/y56vUzZ3w7DsBw6X5Eb5tjFXA7bu7H6Bpz1eqofqnjc+N4s1BSyr5a&#10;GQAgWFhofzHPV6isY9RNXyzeZdqk2YEn7SqfED2+089XqD7MODzVc8MNJZnhVjZSL7tS1iTqLC33&#10;89XqYaufE4FSKriVIFK7GvZjY2IZbAaj43v9/PV6jDdP6GkhkEGFEskqneGFipex01uLDnq9Rp8o&#10;z0JYLIrTlFRdpFiFUnVu99P489XqHHC5qmsgLfK/KwxtdBGxAYDXQnUHwvz1eoz3TvHKaqrENRIY&#10;FRAEHdd4t+v189XqPTkTMM0cCu7qyMoNlFx9JvbXvpz1eoa8OzgXQK5Vkc2UC2ntufZz1epZ4Tik&#10;WIyt8vJYQkBh2Fvhf+PPV6lLBhAbETXqRYi9yCQxPfnq9TzFSUVJMZVjHe2ttfoH589XqeaSqjjq&#10;h5jWXTTTvz1eoTMDxqnisd4Uk9ra/Xz1eoWsKxuJ0DE2v489Xqda3FIIxuia5H0c9XqBPNuJxNuk&#10;Zgtr2J7X56vUXPFc1QPKxTsiszHcL/QPu/hz1epvpcbjnYNTneDqdbAD+HPV6lzg+PwqDCdQ4Pxt&#10;oeer1TGxdKhFgYWIvYez489XqQGZoXno5XKCQFWuvtFuer1BdhuX4neMqu2K17WIYN9PPV6hXwoN&#10;RwpHHcKoAFyST8Lm556vUtKXETPBtZuwvra17356vVKjrisAZvEDv7eer1QWxyaMbIvr/s56vUp8&#10;PxCpVROjd+30689XqFvDceaWnUydxpa+h56vUqKXGvNG0i3PV6naOpJB8nx9ttOer1QqoyH3ntax&#10;0056vUj6ynjq32mw72tz1eoOcwZPhq4pEY7i4NwLfr489XqJH1U9LGUs1CqqqiFRNK29i1jc2tqP&#10;bbS/9HPV6qFvVL+HBT1VfVVNHElNDFvKbYbMNw929lF7m2uv0c9Xq1/urvpzzJ02nrYahCEi3xhx&#10;coz/AOG5APfTUD7rHnq9RY8RdsOZMKcXEcancgJAYixQaW07Hw9l+/PV6khiVM1LOtTIlndlF/AC&#10;3hbx9vPV6sU1PVeWZTIqvPbbuUkWOl9NTYc9XqyiAQUkNM84dIywdgCL31FgbHTxtz1eprxGrsgl&#10;ViqXKix8Pb7bnnq9TbUTSsqzoQLgOG/e9ljz1eqVh9WaxVaRgFiYh/G5Pa3PV6lLh4o66d95Jmi3&#10;GP3b6gWFyNLc9XqON0Xx/wAqCKOGK1TGATINBc3BGo1Bvb+7nq9R6MlQLjUMcVTZSxa6gg7R/AG4&#10;56vUtcZwieCkkooZ3eC226m3fw+Hsvz1epI0mXsSlkSinkCKm5ERgO1iQT4kC1tPr56vUJ+WhNhU&#10;kNEQ4mXcWtopHdrHUH6Oer1GJyvnmsljklIYxUqLsZSQHCj3tRYbrn8vjz1epb0nUU1XnAnc1Wm6&#10;MsdSw738QR7Oer1Dnkqop8UWmLStExkAdS9yrWNiBe1j7eer1WR9GMVWOSOmppVaOOyy+6Tc+0Hb&#10;YEc9XqXvVfGPPwcq62ADWsSQSfZ9XPV6tdf1iTPNjKeQVaN1Zma4JVVvdb9rk6jnq9VUeYKt5YRW&#10;pAdtP79+5JvYL4Xsfbz1eqfTYmplWtdlMdlOlrBz3ue9wf1156vUJ2F48sVRDOZG2CMXAsQxBNh+&#10;vhz1eo3HTrM9XXtBUGw8ryypvYBj2+nx56vVZl0zzPWYnhvmSWWRLRMwuCSvsN7HS2o+jnq9Vg/T&#10;TMkrQwUaH9Gdo17kX056vUbTL+IhqiQy6IPj2v7Oer1OOaKCHE6WIwi3c66DT9T9/PV6qs/VXlOM&#10;4PV11fT/ADPlXCRxKFdjuKj3tRex7n2c9Xq1vOuLNglc0MULQ+YezbW2sT47dOer1VyZxzQyVktA&#10;5AgDbEN7EFTrY9gCbkDnq9QAYlictatWks14t52tqNQbajtb9vPV6g3qKeps1JK4ZfNut++o8LeB&#10;56vUH02F0TSSx1iW7qDcWsD9B7c9XqSdC0EcE0bR7QG2rusSwB0I7C5Hb8+er1S5kqY4xLEi72cW&#10;vbQey3w56vVDgeWSqqYqdbyKBtv2JJsR3vpz1erBT0dQlYtTXWEhJVV1sRe5F/j7Oer1KenxGKsD&#10;086e9G6gW0AHcfdz1ep7WomnmdYiQpCkfEjvb6uer1S6MJ8wZdn6MsLH4kX0vbnq9T/K8EEPnm5W&#10;/vNa+p+I9nPV6mqnEc08iTtbcAVIFhroL+Pbvz1epQU+Fify4UU+cxYC3a3bS3w156vUY7pfkDHD&#10;XLHFuDMDa/7xBvYX72+Gv589XqtQ6SZarsCoYqSrAikQ+4jXYgtqbHUWJ7c9XqOzkrI2L4xTpWVq&#10;l5ELMEPYkE7Tf6geer1WfdDOi2FSYnQ5nxin81SojkhVgtr22sDYjTvz1eq1eDNGV8s5dRN4RYgN&#10;23Uka27a356vUBWYOs8UtX5AJan94B7G6g9vp/X289XqDSq6rQSzhjc7C176Eg3/ACPPV6i+Zzzw&#10;FgqWpXUvGRtvZhe/9vPV6ivYxiUdZic9NXJ5ckwR7i9gLdh9Pfnq9Sgyjk+Wtx3+Yxx/oJ1UKo0s&#10;RcE/WPbz1eowuFdJcQqoQcGh8FO1V1I1J56vUIGF+nLG8REIjpdNw8w7QSAeer1G8yj6fqKhpoYw&#10;hfy7Eiymx/5B8Oer1DrF0ow6SARvTJtW3hoT43tz1epxTpNQVIVlpo1NraLYjX289Xqe4ulEcIuI&#10;kb2DaOer1ZqjphSyokbwLYfZ0sAeer1I3EukA85noj5d73QAEH2/H+/nq9SOr+nVZS0ojeKyx6ja&#10;LW+7x56vUCGacFggM9PiDWjk3kDab7hprz1eqpv1L5SNSrVaK7Qxjb7QCW0+Njf+Phz1erXu9QeX&#10;JcNzVUoV8qOzmRewYMfbqQba6Dseer1VqZjEVNi0tJHTs4XcN265B73JNjbwH9HPV6k5SYSJJRT1&#10;bfpGZFuO/vHT7uer1CDg2T6jz2hVbwxkm9r3I1Bv256vUNuXumVZiuIXp0TawEjkgXJOnt7/AB56&#10;vUKn+aNaZPKhpVF9oJ0NmJ721Fj7eer1IbFuj01AjtUJuWZiVO220aggjsb/AAHPV6gJrsixvRPh&#10;ASzVG5fetcWJsbjt7Rz1epJx4dJhtbYxg+WFVSAO6nW/gb+Pt8eer1GVylnF8JwBYROPMicEggWs&#10;SCL6fu/r256vUNWXOpMiRJTT1G0VDDZst9ok6fRa3fnq9QpZO6sVdDi9NUTteOINcqSCTrcKdO/0&#10;c9XqOBkjr1R01qkSshRizoXsSAdSxOhBHPV6jE4N6m6XDsOnSnbYzg+VZkICk3sbm4NvZ8Pbz1ep&#10;5/2oq+swPfhZWNlsLM17gd7HQi3e3PV6i29cPVvO1EaeuWUjaFLJIBYjViV8dNNB7Oer1VQ9U+tK&#10;YwZHwKWQxu/2Xa72Ot7MdACO3h93PV6gCw+RMz1oxKpIkJZboLC5BHvey9+er1HN6XjCI5ZKWjqY&#10;/MqA25GBD7reBGmvtJ9vt56vVZT0czXDhr0lZT1EcMtl3AEMt1PgRu1HxHPV6rNch5+w3MUsT/NL&#10;IEU7gVAcuLXbUC/idPbz1eox1Ji9HWBZhLvUbbEaEADW/wBPPV6p8dZEJCNoYBCzMSDe7XBtz1ep&#10;hqMaM00yRFVMasu+wJB8L/C/PV6mLEK6vrKY0+J7bDaQu3QDxN+er1Vn+pXD6Wrq5g20uTIyH3b2&#10;JsBoTppfXnq9VNXUqjpYK6enpI1jKOVYnTt4A69+er1E0xCD5qSaRgp/StGSna40Xt4qPzvz1epH&#10;TYennxUkz7omPlux0sR4DwJN+3PV6pdThaUYLwD/AEc+5CCbu7AksNbi4H5c9XqZjJNFVCqUbYEF&#10;wp8SO/b9fz56vVml+XlqVaKIMZH3slzs1+ix0Pjz1ep3qGpigmgKpa11XtcX0ufZ+vfnq9TcsAqJ&#10;fMb7axM637A9+59va3PV6khSJWV62mF2DErfvfxGvPV6sddRmqxcNNOyggAqANt7A7iLXuLW0P1d&#10;rer1cZvmow9HSTHylU2v9m58be39fjz1eprgNRRsIZSTIPfA0sR4EfTz1erlvFRTNNIoiAJbS3vG&#10;2vbx56vVBw6esqoWm8kxENsCk3YLfRiRp73h+fPV6n6HEIaCpFFUowlb3FexsAe5JA8eer1TgPLh&#10;MKMGdt1r+weN+er1JQ1NLKWEpIlGuzbqPYSL+PPV6sE1O1MvzW7V23Af089XqxYhLUbY6lQqupV7&#10;kDTwOnxHw56vVDsaiSJ9u5gbgr3I789XqkzQk1PzIazge0XNz7w+rnq9SuwPFa+i3QMsUsE6+WFa&#10;CNipOtwzKTf6D8Pbz1erlDT+fMTUEg7gABa1h2uOer1PkAkp0jYn3mDIfAXDXFvq789XqUmH4fO6&#10;x4hLEKgsLlSNNTbX6PHnq9S9oYZntS+UqnuUUW26aAWt4a89XqOn0Ixemw5jiMhvNsAYkbSRrp4e&#10;B7Hx56vUcirzEuG5ZjxLcApRkQ97sTb6La/r356vVXf1mEeLYah3D5mKSRpSBbzAAQfrN9fhz1eo&#10;hWI4utbORSuwcbwFBv2JuP2c9XqTVVOtPUMHYpHKvhbRrdrc9XqZYKgQyqGKkiyuW8beNvjz1ep1&#10;nqI6uDyjJ5ZDGw8BYaeNteer1MVTHH5DGpXc40AFtT3Btz1erDUYaDDulfy9m0kt3bW9h3/hz1ep&#10;pxP5baZI7EsCv0Hw789Xqa0Py4ijn2mYsFB8FGnw56vVio6plrJyUB8u6pYdyDb6uer1P+Ew/LpM&#10;1rKzG6nvrqfafoHPV6lJS0lOZN6MJAFLAHQ6a89XqdmY1VEiTEgqxt28dB93PV6skUczuoUmRYja&#10;3sPbUDnq9T3RzQ0R8mYCR5CGAtpc9tPbz1eoTqV2oEglpyLu17i19wHbx+7nq9Q9ZUlkM1PIkW2R&#10;wGI7XsNSR2N+/PV6jm9MsNeNqafDlKM0gkAJFrMbNcH2+N+er1XlenqpxSmMFRUMopvKTasaICze&#10;O73bjtz1eq1fJ+ZKiLCYvNk8wMdqC1gB7P4/nz1epTVucaehSSSoQPEgKFVNiL/0Hnq9RWOpvWWT&#10;CKidJpFESjYFYgMAe3aw1P8AHnq9VQPqG65UGHrLhEL7Kg7lVw4sokN7MLk+zS1jpz1eqm7qVm+G&#10;onko6WoSUkAe720JvfsdD4fHnq9RP80VDCqOxCxkcE3IvcnWw1789XqhYLhdJRebUytqdTbRrA3I&#10;1056vUOWUMBilq4Y0LbXYPuYC20i/cWvf+PPV6jgdOMqJUYk88cl9hCKCNAbezt8eer1Hu6NZANN&#10;j8FW0rBQWG7uAWNwR8D/AE89Xqu16G5ZT5GHEm9+Rim57kgDx+79vPV6j/ZaLU8aLHGxhCm3tub/&#10;ALLc9XqEyjISLzLa3HhY/Xz1eoufW2WcU0yEhUIIFiLkWBP189Xq1mvWpiNRUviNJArU584MkhuQ&#10;AL3JOvjY256vVUpmXMG6jjO8MVispax3MDZiLAAbjr2Hjz1eoLK/E5KdkkqGN3BBIANgdLfs56vU&#10;kKmKo+SloKglQWWz+LX117nTtz1ephwGrq6R5KCekImk3BSVuo9hJHYlRpz1epQU01ROiUUUJM2p&#10;uBYW3WNvHT+PPV6hUwlFxFYMMlIijhId2buCDc7jroeer1CbS4zgk+FiCKnSGZmVPOQWJUkgXA0t&#10;4k/289XqYJnSKr8ku0Qa4O4kgbSLMD7D8Oer1I/E8YlqMTAm1liBsrHeDZgVsbe3Wx56vUgMRxHE&#10;q5JTLZFBJUkbSGvYg21tb289XqTEyTLVPLCVlFgLG1iRroOx08eer1JKslpqqrklxO4Y7gPdNgfD&#10;tob+3+3nq9STrZoYIRSx/pArMwYaG4Bv7Po056vV1gzHdT1rqBsfcLg+Pi3tt9H1X56vVMjqziGN&#10;CoksS25SxFh42I0Hhz1epnxKd4J3pVfc2gAABuPCw/X489XqdMLEaxKS15QLNZrEX0FiPEc9XqG/&#10;KWK4hg0xiXZNHoo3xqxva+m64+k89XqMJhuOJJQU8lX7t4ybo+wqhuPd2kEW11HY9uwPPV6odbnI&#10;YRQw4RQOWUMSxlkZpDuJIO5rsdPG/bTtz1epPN1PqkrnO8FUDEhbd+xAsANCfZ7eer1S58fkr0jl&#10;nYFpxtDAglVv8O2vPV6l4lHTrFTkSMZINp3WO0k6gWudeer1LmGrxKhskrsd5ZvdNgqsOwsbgAm/&#10;PV6shFbST/KuLk2O82IH+sx76c9XqiR1dJRY4tP5vmbSGYhSLMbXudNO/PV6j/dHKiilro4iplj3&#10;ICSASD4fULc9XqskaOelwRZKNTsp1YkaG11tYfDnq9RJupdNDU5rmpaV42kgRHkZnte99APHQEc9&#10;Xqk5SdpJJBVO4p3silGBAPja17X1+/nq9Q3YbTH+XS4dDKYYHtsYn3rqGPbtrz1epthwDD0p2qcQ&#10;fdJslMbbjuItqPo56vUDGbsTnw6ghngUGcO9oRcWVSNj99b3P3eHPV6iidU89V1NHN5sm6okuzMh&#10;sBbuLDXQc9XqIhmzP8DUlQ6MHO4jy76s1tQLkD8/p56vUW7Ga/CoqiWKN0DncUUP/iXUWt3Bv4/d&#10;z1eoL6+rqsRroF91ike1UX2d/vHhz1epE+fJiTrUqyDYzFhcDsTofG+mp56vV7D4pK2ZpIxaKTuf&#10;iO5Njz1erDW1FTPE+HQEB1kAHj7o7/fz1epl8manq0gmH6PuymwH089Xq5xUlNJUhImHnUx3gA7r&#10;C/bx0PPV6lAIqyWmNelP5Q3t7otqB7B7Oer1QW+YEUtQAtiVuSLgX7m3tHw56vVJiq4KmmdFKl1s&#10;u4geB7D2c9XqU1HiQpayIRA7EK3PY3Guv0nnq9Slq87yzYg8Ec25/c9wnXb3+kXPbnq9WKszDUR1&#10;0dY0l1UrtRtb38O/t56vUulzSzK9aDeLywXOosbWN/C3hrz1eqIcwq8Jo1l2PDGApFhcHwv9HPV6&#10;lThWeppqho2MbssKIu4DaWFrEjXW2h7fnz1eoQsMzqYXpxiFwIVYsAbhriy/UDfnq9Svw3ONRUsJ&#10;pHDB2UR3t7hBPbxtYc9XqE3IvU+TD8wuKiYuiMLFu2/xGnw0/u56vVYTkfrgY8MEdO3kGYNGig92&#10;trs8e2unbnq9Q15X6s4pidbHglS/m1BkKRxCxJJGn0+Og56vUP8A0/z5NUV0oF1VFK2AFwwNja17&#10;a6eH589Xqs46VrV4rhEKSe6ZE0LLe5tfsfH289XqWmOZITFcHNBUDedo1FwLeOnPV6qy+vnTaiw8&#10;SxmNbLMpvZRYKO7Db3vz1eoncGINQ1fytNIrEydxoAAPZpz1epT0OZVqqZ8PSdodweSXte63Pcgn&#10;W1tPbz1eoGs0V1NVieom8yOWMLII7ljITpZfd+N9bC3PV6iT9YMnDHlXMTxec5R1BZRuQk7jYnXX&#10;xA+Hs56vVXxnTCaZyZpl/RRsSykaae0H489XqLZi2EpCGjpH96eQlbge6O5+nnq9SFqMJr5ZHjjq&#10;FdCpVUVSGVgfeLNaxDDsB9fPV6oFqiMqW2qVsGA7fXz1erJUS+TK6RINAN1vovoe33c9Xq6mmmh8&#10;uoqFKxTNs7aFgL7Qe1xpfnq9S8wCtoocaWCZgo2qsfxY+A+jnq9Rmcn0f6ZWkmVgpII1vr2NvDU8&#10;9XqPD03wV8UpXhpl9xdSTcgldRY62vfnq9RxcuYfFhmGwVmIgHcCANoIJUaXv8Ra/PV6p80VVW1K&#10;V7EuqozxqtyASe309uer1LLJmH4pDUmooUE0zyoGDqQbMR7fhz1eo7WSsn4fg+KB6inU1VS6oDqA&#10;qkAnT6fD6PZz1eow2F5RwmaraSZN8ibkiSQAqZFuex018Oer1CbQ4LKzeXCAFlVNqqtto7N2+Hhz&#10;1epe4fQGrcxUKgmJRGgt9r2/Xz1er1bRSUaMkit5hALXuDb+jnq9UmgeGooI4JP8rtJU6WAI1B8b&#10;i1uer1Jh5lb3QoBQkA7dbjx9vPV6gGz/AI1SQRNUiQCeQuzDQEAWH6/Vz1eoiuesZkxMyxVM6SxE&#10;torLcaHVvrPPV6q+cezpR0dXNReUi7ttha4Da/aJ7+y3PV6gezSsuJUZxeOZEKEFIzoW267R2F7+&#10;HPV6kFOKo0cmJIRLNUKENhcDUm9j7D3Pjz1erNgdTV4fWQPWRNIsrkbVt9kCw00Hx156vUIGHw0b&#10;TEQsbkOUJ12lrm3389XqEvD2LzRV1QyfNFdu46aW8Rpqeer1DPlXL0tdP/MKpwy6KWXQKdTr91ue&#10;r1CrhjNRSRRRRDzCjuNQCw8Tf2/A89Xq54hWUVRTLR1PuhAQSwGl7HU2Ha3hz1eos/UaESQM9LIp&#10;nYNsUAD3QOw+nT9deer1VudQWqP5p5U6GSok0UtYgNbUDTuPj+znq9RNs9tW4dVmZyAqsVYEC+4d&#10;jcG3bnq9QT1k0bPT1TRmzsyi3a3c37d+er1cpoop6gw0yiLzHNgAbDSxAub2HPV6sPnyQS/JeTvj&#10;B2m9tP8AWA56vVMooIoZVqomCGNixFha3hcHnq9SuIhr1WQj35CLgC9gdN2nPV6o9ZTVHlmFyhWN&#10;SVbaA1gNVva5vz1epHVsqM++Bbg2+49/DuP1056vU0zSCB1VPeAtb6/H6uer1SAlaS8fgdFZx7uv&#10;cjx08eer1SngQUioVs2lgOw18eer1c69CQrKu63bcPG3hrz1eqVTA/aZQwsLHS1+er1ZaeOOZGq4&#10;1CNG/ve0/EfT7eer1My0TUUktc8jJHubcWJ23Y6d/YOer1PNPSqzJVUr3VgwZQOer1S5qaWGojcG&#10;zWYjW4P03056vVGFe2E1DRuhdWXXTxOp8O3PV6neKpgECSroYhe306kd+er1OGG1s0WE3Uk+cxB+&#10;8/lfnq9T4kgZaaOBBGI1IJsSZCL3J8AfDTwtpe556vVPnngmp56JEIkYKCw1Jv3UaXFvE89XqEHJ&#10;eG4e+IUeGwXfaoL3jsIzfsDruBHjp9GnPV6rRfTvl6bCsejkp3ZYhYoCouS3tXbfw56vVsjel3FV&#10;osBoZoUEU+8B9pAJv3289XquGwOtp6rDY38wOQoDa3N/4c9XqCTqphKV1P5qAOiKwKmwAY3I/hbn&#10;q9WvZ6mciLV5imrKqHa4YbrCwCqxK2voQfaOer1ECxiS1ZPSCLaIdrKlgC1ze+74eA/o56vUmsRE&#10;NXF8s4Fiik+LAq1xf3e/PV6ktiFVRVFUloTJIQ4Ryn2QBqx+nvz1epSRpFTYjC0gExliBIABsL2O&#10;7xBBHY89XqEvCEbD2hrKpAGRtyKqFrrc2udbDw+vnq9RremWWji+M0+JUq7Kh5UdfdO0gsb/AHdh&#10;9PPV6r9/TN0bp6fDv51NEzVFSu5gymwJ0uOer1HlwnpniUQDSxXj7a2uR9XPV6kdmvoDPiUxkRAx&#10;7gaCw72H589XqK1mzoDPTVZPl21Dai4YA3tbnq9TPB0nWci8ajYBqQDr4+A8fD6Oer1P2G9JsKLJ&#10;UViq7LoSq2BI9vjftz1eoXMs5IwjD5Wby9hKi41Nxc+PPV6hIipqelgVIF2KOwAAt/eeer1c3xx6&#10;BCqt/DTnq9SGxjOoollnmlNlUkXOhA8Pp56vUUnqP6jKahPyVOwEkhZYw1yPM8L28Phz1eondb1W&#10;qKjFmqK5mAMgWRNSCx7EX0tfS/8ARz1epS4fnankRqiqnaNNrJYi20aEnXwtz1erEcz4bMCkjg7i&#10;QNhAJFjtNr+z2c9XqdaGqjolSdW3C+qvqFFrg/fY89XqGHLuNUNGNxkDKApYjQsfZ9X69uer1Hey&#10;njVLX0EdTTyBhZfG9jbx+/nq9QlTpDNTMHIINtBY2+rnq9RZeq9JQU1DLWqwWwKk2Fz+tv1vz1eo&#10;gTdRaHLuORVWISBfKcKwNlJF+9/Zz1eqwPpln7Csfw9K7D6gOH10N7d+/hz1eoylJicE6X32uBqL&#10;d+er1RcRqI1YbiCD9Z8P489Xqx0slNKNjWFiLc9XqU8MEQQ7T9enPV6m+eYqNynvfXnq9TfvkqJh&#10;GxvYE+PPV6mypAQNGwsbfDUgX56vUzrVwbbhfpOvfnq9UKaspYz5atrtv2Nzfnq9TRV4tOx8uFCC&#10;DqfD6eer1IzMM0U8KyltxjBa4tew156vUQvrfiCV9TVeQAt/YbeHw7W9vPV6qN/UdmqroKSTCpZF&#10;laWRtRqdrCza/wDEvb8eer1VeZwrjVPJSi25lVtynQHUEH4j2c9XqCXFY2ES07ykNEGGtrkam/jo&#10;eer1AbiS1nm74wJI4d29W0sO+46Ht4c9XqRGMz/6FHIPeUAuFP3ez8uer1JStWB6Y16wlJo7F9Rb&#10;adBoO1zz1eqHSVAqXQTsQlyBaxIJ+Hw56vVwGGrQQs8MzTKu1fMe1z7bgWGh76W/hz1epLy08sVS&#10;1XIRGoZU26XN/HTTU/389Xqa69oTM1RSv5jKQNqnS4PiPge556vU5UtNM1XI9XKAmxSB/rG9/p56&#10;vU4JIZoDSU6720G7xuPAeGvjz1epkqZSaxDtDKAyX9gPgPpPPV6pUFFPHBaKXbGCLA21N9fjz1er&#10;DTzwNO0USEyjdY9wAdDrz1ep/oTGkTFdFvdySLW9n1c9XqWeBrKlK1QCkyvfYQtrHuRfQ6fdz1ep&#10;e0kDw+W0amKOazNbwX+3489XqeajFGpo4HoiCIVKqFAAIY2G7xBHh2/Pnq9SazPj9fXQoanZ8whM&#10;YCgKl9otddO3j7Tr356vUGNdiFDS2poZgd4vIp+1uFrkaWtz1eqOlfTxU0sUrgCRjb2iw0AHs56v&#10;U4KKKSKN4XMmpWw7Ad7kfDnq9S5yXl2tx6vhwHC0NS7MX2qAbL37eNteer1Xe+j70nSZ0aikxamd&#10;IYXiaJwBc2bVAO4F+48fz56vVs0dPemGFZSwmmp9i+aiKAbDQ+3Tx+PPV6h8gmwjCYYZZ3AlYFGV&#10;je7L9mw1Hj3+PPV6gxzP1IpIFehkeNCNwLKwJB9mq/D9dOer1FCzjm6qqpTIpKeSW3Ncjcutj936&#10;689XqKFmrO8kKVHylR7ku5XZiSQ3iPuN+er1Ef6kZoapd6Yye4NAQPtAWtY89XqJRnfFBXtU1WJV&#10;TJcm0Z0a66L27XGvPV6iw1WP0L13kzPt91lJLMSST2AN/Dnq9SbqZ3DvI67rAEEjTQaW8Neer1JO&#10;ograGWfFY2VJJNpA8dD3+k+3nq9UatK1FfHLGdZCoHfdfu17nnq9TwaWn3mFpbeXcE66HxF/aOer&#10;1c2rRtSnwjUsGLkgXGhOl7dzrz1erLSV8uHtHJFCsoN97kgEEi2lrk+32c9XqRJqj88YLBrswc3F&#10;7/EX8e3PV6lVWxU6VUXy0m1WUEgalT7NOer1CDgElItWBKAfLIMTE397QHd9N+3PV6jRZBao+ZSa&#10;qHlwhlBbW1x3I9o+j9vPV6rAMhZiwsYvTQy2MIvqwBFgDcj3dNeer1GcyjR4RiVJJWNF5MUsILsL&#10;gkltLezw9n589XqHTBsi0lfWUjYKPJZrlmUAb2A7G/t1HPV6hd/zfOpVpxsj2i+osDYg2+Hjz1ep&#10;E4rlyOlT5fyw6e8Q7WA320ufiOer1BtiGB4Ww+UaFYkZixF1JLewe72Pf6+er1BniOWcNw6qSsnt&#10;5bb33jQCS9lHxHtP5c9XqSrZkhppjRrYSB7sQSRe2gHw8b/089XqFimgp0dXSMt84qCRxYgADt8L&#10;kfx56vUQrrv0yr6yTEsYrmTyNwEa2uQWBUj8vEffz1eqqPPHT2rhSaphAj2yFr2/cAvbtoTz1eoD&#10;qnKNNeDEIZHDujM8biwUEkaa3v8AVz1epzocn4VW0Zw0Ae9Yb9xFjexGnh7eer1ONV07/l2NSUKu&#10;s0cBVd6XKMWUMVUkAsF0BI0v2J789XqUuAdLsRkjDl1enZmXbqCNbWJFxqdBppz1eo//AEE9NldV&#10;YjFVNRkAsg3i5VN9v3it9o9vPV6tjH00+nfC8pRQvTxo8ioNz7ACb9xfvqbd/AePPV6raMoUOD4B&#10;hS00ajdGe19ASPv56vUo8bzrRYdRedQujt4J439n9/PV6i4Zu6z1tCJBWIqk3CLcAqvtPu89Xqrr&#10;6xdfjWVc2DJczaMGVgRYHW4+I0/u56vUSnMHUbZhEkxl31DTsNgNnAFgWv7O4AHs+I56vUXnGs41&#10;1FXGpgLO0kit5hNyDoFuPj4k89Xqd58yyYTD85XVJaSchxYmwJ1/b+t+er1YR1VzJXssMCFgze/K&#10;NoCrex8b3trz1eowWRc51FPBDLuFj3dewW+l/p056vUb6gz9h1VT09XXVqzIsYLAAgqBpb7P5/Dn&#10;q9UnNHVjB8PqI6TBA5MrqqnQg2GtiPAd/wC7nq9SZbqDRRVUXzkxM0Ls3l6m4J9nw789XqM90ozl&#10;iOFYrSV4Iend7qlwAVJvrofu56vUfnCepVPFGzVT7dznZ2Hu/wB3PV6p+MdQqeKlk979IR2JAIAt&#10;4/Rz1eoEswZzjxgOzSKYhcHUFreHc89XqZ8v4zLUVHn4egCodliBYg+A56vUa7KWYKerw+Ndyrts&#10;g023I8Pq56vU849jFNFhktSWBv7ve5/jz1eokPUDO71tY1C0qgS7VGhBIP8AZz1eou0OdcAwiqaG&#10;hczTeYNG7KdbAd+er1L7BsyHGhKzKD5ai4IBBvc89Xqg1tXSRSGCBLStudh2BQDtz1ep3yXjMWH4&#10;gtYCICzbDcEgkkjW3x8eer1HTyHiE1XKqzqLx7dVvZQfs/V+vhz1eockidSkUgDXvcjWx8Oer1RK&#10;vzRGUpwCTca6AHnq9TIaeT7KgbgS2nieer1RZF8tQ8iWYm7W7Ec9XqZo5jAWi8vRydtr21PPV6pM&#10;czSN5Enu3BAsLg6nnq9XRVo4gZG1HujwIvz1eqJVxJMjLLorsBuGhA56vUlqjAop/mIwoaOxsbg6&#10;/Rz1eoFMwdM6TEaYw+UAGcuCotZhb7xpz1eoCcydK6hqgQyosg2FigFlJvodfH+jnq9QTYh0ykw6&#10;kWkhp2byf3SAQCTuJuV9vPV6kximWKlkAqButYlO1lGvbnq9TNLgdZIphfeF2gowFiCD2+zbnq9T&#10;VWYJiBw3z0j995GVr9wN31/qeer1dDLs8BSmnhBKWB0BUC99Cb6W056vUrsl5JavS7IwEoJIAYEE&#10;Xtf9fHnq9RqMoZDkvT1MqeW62W4tcj43X2c9XqMPhHT2eliK0Y7HW4uCLkkePfnq9Qt5fysKZLIt&#10;nUAXtcADnq9S/wAIyy/l77XI7+23PV6hEwbCKSmY+YLt4DXQc9XqUyUlOqHbYEG3PV6g3zLjFDCj&#10;wTMqi1gT2vz1eop+dOpOE4C0gL+8A3vA+I/s56vUTTOfV+qqg9RQuY2YuEuRc3GnPV6iYdafUXU5&#10;LpGjMm9mRCg7i50Jve9gT3A/hz1eqsXqN6jcXx2tWrmJEaXViGF3K62sf4d7ePPV6iz411Hr8VxC&#10;OWiC+XIxO0ak39vx+HPV6l5knPk80os1zvKmMnUldRYHxBHh/f6vUajBM31kdLHDW3HmyRyMpNtt&#10;veCi9u/8eer1L1euOGfNRzJMAYo10Yi6OL9x489Xqi1fqQ+QdMTpKozQDe0kZIDFiLEg+HiR4dvj&#10;z1eoHsT67YjUVLSYf5sFKwN0LguxGtwwUD3j+vjz1ep6wfq/iU1XDDR1Hls7B2u1yQRqDoPEW56v&#10;UJVF1KxzDMwJVxzo4RmIJF1APYsOxGp8f4c9XqXGJdaZa+njjqGVWglkeVkNgQexGp07/lz1eocO&#10;lvXmmo6OMGo3RgJZCRc2uCb/ABB56vUeHIHVjAcVUzRzKd7KEW4BH1ffz1eoztHi1DimGBZSA8rC&#10;5bVQp8RYH6eer1J3GcFp6SolqKVvNVgqs8YIAN9DqB9Hbnq9UbAYp1rJmxgIiR3EYU3JHtOmhuTp&#10;roB7dPV6pElEtFBEwdWDbgDb3lF9Oer1Bpm/KENbh9RiFLHtkUbmZhptHx8B489XqIBnLFcRoq2p&#10;oXRo5SgMZBYKyknTnq9QPYviz4sX3bYXkRtisbkMunw797c9XqCvFqR45BBUBpQQC7bWJAN7W108&#10;Nfp9vPV6mXFq6WC8VJKWVoxsNiNxXQ/u9xfnq9Qj5FxTE8uQROZjvqJFJ29owBcufp7ac9XqsV6O&#10;dV5KrC2jao+YRWEUbrcsSdSP2c9XqVGa81pieFvSyMzxAG4cgEgXudPh+3nq9Vd3V/pBRY9heIx4&#10;UPKjqNzrpextYXBOoIPY/HXnq9VNnqM9OoybKkSReYDsdSlwoJI3X8e9rA9+er1Ejqsl4jh2MSVV&#10;Zte4AVAeyk6Ajvp8eer1SaWCsgqXpkBRBZtouFub3IPPV6l9hbYptlokSFqZA26Sw3guNCTa4sR7&#10;eer1LRqgYRRmaKRYWkRhIFW+4kaG/e/bU89XqCDMuKM1BEQqs0iEhfYSLWNh7dbG35356vUHkOH1&#10;UhFVC6gqR7uhtYWP3Hw56vUtqemip4o5YSXEiH2gGQHRvqNjz1eoY8ExKvjxelpKmBpGn8sPdlKK&#10;1j7x+vx73+/nq9QpVOF0mI0Am+ZNPURnco93bZW3Be17Ej29vp56vUm8UhoqyjNU5aWfepC6KCh0&#10;a7WJNh2HY+0Xvz1epIV8K0ddFNArMpk3lAL2sPdHsseer1LDBKeTEIJYxEZJRZ9jWUBS2tmHjbUf&#10;Hnq9SrOF0sSx+Uu5IyZEuCexvb6LjXnq9T1l9JPM8uRR5ZLi1rbTJqCB30/o56vUKmG0kWDxslJA&#10;XNgRIRfUaka89XqOz0xzTXUUiPVRrEjRIpTdoX0sfDvfw/bz1eo29aKiopKetRY/0SliLkgEi4A1&#10;Hb489XqCzGMSFLMamOBIZpHXzZtq7Sb9tfgLE/R7NPV6sGIYpJT0LU+HMhR/MZmWQkXbQjS/je4+&#10;rnq9QIdUsVpcEwqkaWuiebEIWfYpO9QpO0HwBv7fuseer1VyZt6gYtVUUjV0yCaItsVtSbsb6nx+&#10;B56vUBWbc41a3jxKojnYqpfy1AUlbC1rmxuOxN/ieer1BLi+L1EdStSYlmiKjehYaq2oNu9x9x56&#10;vUwfzHAaWrNLiEUvmFTtWOTaVvcA6g6AaC3PV6gxlxWppYainEzlgxMZdrnaBYqdO/03/o9XqQOJ&#10;Yo8OHGCMMNzbiQCbHx+gHx56vUmapJ5QaqSQxgHbbve/j7fDnq9XGGGaGjKQMpkkuGQ+A0s31eHP&#10;V6uqplhbyQ12jV0ADWvuHa3Y/A89Xq7o2eOgiMgEki6W7Em2uvPV6s1BD8vH59btMzNawsQPZz1e&#10;pRYW1RUKyMosWt7NoJ7j6eer1NVPTQVrTSVsRjczNdWtcKpte4uLG3t56vVIWvhRGC2HlMjKo8QT&#10;qD9A56vUqvOhjw2OprI1szEsR3AvoCBrcc9XqdKeSlkg+Yp22qSqKl/bc3t7f19nPV6lDR1csc+x&#10;youNLjwuDe/e9u3PV6o1ZW0jVpoYb2lD++xIAb4X76ezx56vVhiihONrS6pCkY18Gc9wLew/lz1e&#10;qTieIvT0KPDAHYSKpIIsq7u+t/1056vU4fzAy0aohKsG0cD7X1dtPZz1ep1pRUVFatGspVZlRtBb&#10;cRfufA/r9Pq9UDas1EcQqWCN5rRXAAYbNNxA9v8Afz1epgxoVa0AxqBAwBWKTaNSSe48eer1NsIp&#10;4t1TCjoYtki62N763v7e1uer1KvKuYRRYrUyVAP+lEuQvfwt9enPV6jJ02LRx4DGY1efziPNUW3K&#10;P8Vja4PbTXnq9WLOM+H4cYUk+wyqQQRZRa5UnS3x/U89XqLrmh/k53QR+cHB1uSFtqCLadz+t+er&#10;1I3CWeSXYjbmf92wBW3w+Pbnq9RqukWHYbiSmdIg7sEiBMZXaT9rQjW3ifbz1eo2+UMoUFJiLU1O&#10;CY9ykNcABkN/dP7fbz1eq3ro/WiiwVoIYbMqJskPvEjx/d9p/Ic9XqRPqIjxPFoI6GmjQQ1CmRZB&#10;Y7mHdT7DfSx+HPV6qb+rlE64ukTIAiW83dYWa4sFsCLHvc6+Hs56vUVDNeA4LGktVh6S+bM9vea6&#10;kka20HY9rac9XqDuTDmoPNgnk8tjuAUAHUC4PtNzpp8eer1ImOsxGbD4aeqc+TC7yfDcwsSPYT8O&#10;er1YZsGpqxC1P+klF2W/fd2Av2156vVNy/l0yvT0jM3zCTBwVNgrD2+Jtz1eoesHqpsSxRsRxCfz&#10;KmoLEsw3MXGgJ8Tfv9Hw56vUZnpisNJX0sNYyhJWBkYDRQ37zCxNh8L/AF89XqtHyFEtRliOswxR&#10;D5jsu4mxKqTr37G1+er1IPqlieKVzSTMl4lhaJ5dNgsLBzb29tPjz1eqqXNuCGLFZY8RjLLvLKe4&#10;UFtNO2vfXnq9QWVKzUyyNTIXRJDJa2oIa9x4d/ztz1epmxvMZxSOap2s4nI8zdofMNlY6G5OnPV6&#10;mh65aurCVCBoypVAgOlgACQL+29z9fPV6peDUVH8tLLCyhEa4J8D2sL+z2c9XqdlxGnqq2WnWjkS&#10;oqGLyz3UB2A90n969uer1NGMTQRUiV1OwEkD+cFFgb/ZsR+ev8eer1BXj+JVp3zSAOJTtWwFwT3J&#10;I1+/nq9TDR4YlbiNPT+Yw2qfMXwJv3v8B9XPV6le4p4MeZ6Y7EZI4QTYH3b77EaWb+889XqFDBat&#10;cOpKiTaWkZQq+PukXsD8PG/PV6hW6fZuIeRcXhQubqDHcWAPuaa6jxI7nXx09XqFfD4KjE6eIz3m&#10;lbcdg1CuASrW0vz1eqTLKWpKatmqDGIrqoJFrqdVBPa/e2nPV6lNBmqSupqpgy7YXRY2W1tpAuTb&#10;sb6eP089XqfMOzlLTSKJX8wOWAQezuB+fPV6o+aM1VLRfP01KUQSB/LHsDAkC5J0Ha/9vPV6pmC5&#10;ihpWp62OSwLvGqte53e8FW9yCNbn2c9XqX1LVVMkaxRMqDzFsDfUk3IBtqbc9XqFinzMkFLGtOxk&#10;jf3XKIWI8OwBNraE89XqnvUutX848rCnBVfAbvEXB8bafXz1epyw3HqajnaskUvCosu4EODfTaPA&#10;28Oer1KvCczkBzKZFJIVS8ZUi50tutfv3Gl+er1Gq6bZSpaekjkhgArKxhI5uxZiAF32JIAKgAAW&#10;Hj3J56vUfHIuVqamxGODZsYxsD3IN/H8tOer1CBiWSYmgaZwDtUhQBZt3h8eer1F36jdI6PNtBLI&#10;AY52Ld1F2Ya2PwuP489XqLZS+maSmxNJ6mMF7oXMaklQdDqVvb+/nq9RxMmemuGA0s0rh4XK2BUA&#10;ga/t56vV/9EFMXrqx6FJaVCrgqCHNhtB1JH1c9XqU8bwVMQqEH2wuvgRYn9bc9Xq4vh5MD1I3FJr&#10;yABTcm1ilx3Hw56vUk83YSstHUxwtsrZUjWFWuRGCNwLL9KkW0v7eer1FLzhSsZTDUjyzHc3sSSS&#10;NRa1++n0ePbnq9RH81jZiM/ksQuyy692vfTnq9QHV8ZqkQqFHlsAQdLj6+er1JPEXgbGTTwkEKi6&#10;Ee771tBfW456vUwk3q56Wd/cdttvZp9/PV6krVW875D+Hh7Oer1JnE5XiTyCDa6qDYX+s9+er1MF&#10;UqkKkovs8fEHnq9WWlXczxKCBcoLn2/Tz1epU5erEp8QjWrBYIbKTrYnvrYnTnq9RyulmOUdU4jL&#10;hUjViV3gHW+o1Hf2+znq9R5+nuKpRyQKir5DMSGv3uvb6b+3nq9Rrcvy0TUnykjEGQgxyLoSbH3Q&#10;b6Wueer1CLRPswqWcyM85ZDcsrHaBaxtp7O+unPV6n/L2YpjXCOsp2V6aTcW1IkB+HwB789XqNdk&#10;bHqkypWyOII3JUl2vdfAAC1r38eer1G4yNnWKrYQ04jgKj3hHfbe/hfXsOer1Gvy3WpKwn80XKg2&#10;8fjz1eob8AkV6cKrXXtb4X+vnq9SgqpENOSFvfQW00/p56vUB/UDCXxDD5qCIAeapUmxOhHvc9Xq&#10;oM9XvRurEfn4WqKIVdQ1iCAb3sfieer1UWZx6dUmFV3mS3El28y4azNc2C+N/afq56vVwy5g0NRS&#10;x7YxuRwzEjvYkEj4jw56vUL0eL08dGtBKWEm0AWNwbahm8Neer1B/mbE1x2k/lSyKKiJR7+num5t&#10;38D8Drz1epX9HsHgTGhFXsd8exn1sWDA3tYjwudeer1HsoP5TmCZzhzh/NRY0ZGAAEelrdr3FifH&#10;x56vUero/WJk/LkD4gWNSr3Y2vIRftfsR+v0er1G4X1B5dwTBoak7tqMquWKqRc29pPw56vUVbr5&#10;+IflTBKKpwrAJQ0wja+4qfeJ90Ja/s7n4c9Xqo0zR10xDqJmqbEMal8+eVQE2ixuSQVtfs2nf4c9&#10;XqW+TsDqcbJp6kXZ9twvcOrAi/tHPV6hSx7KEj1lRh6hY5FkPmsCLO2h3A67hbS4+A789XqBzNOE&#10;1s80lLWqBHGo3MBta4Nh211Fteer1YjSGD5WKjUe6ytLYCxS5UFvHw19unPV6hIwPLdUZo3w0BSh&#10;BRrgljcm1vD29uer1LJ8s4nsaopykrysoYRkErYktexvr9+vPV6sONUslJfyaYGVI0kjjFyWO47l&#10;BIuD9P389XqCjNYavxRsXmCwXijDQC1iRfcABYbu5J+/nq9TJiccGD1kfypVI3jLWJBubaaE2t/Z&#10;z1eqdg+OTUKymqqP0e9StiT46j6ieer1D3lTqlT1lSK7C1GyBdrg7bE+0/SfD79eer1D3l7qNBmv&#10;FGzXGUglWJKcFFRAixAqRtVQATYEnuTqSTrz1eox+G5ilwispXxhChVWZWKFSVddP+QlI18R9/PV&#10;6l/R5op5T86JFjp4oXvG32g9vdGoHunxPh4A89XqeMF6hSyUZkqQsD06MrJuDBWQagHS407+y3PV&#10;6o46n0bRxyeZ5bPuNydFPjf2Dnq9Qy5ezfPX0MI80XG4khgTqfbrz1eoTqLNUTTMA5Gi7VHY6a/r&#10;9PPV6lgM4wUtMsk8m0i4HgLez2c9XqgDP9JM5s24a+9pcD4G/PV6lbTZmimVJkkufG9tRrz1erkM&#10;2U8ru1KTddG3LYfSLj49+er1IjEMakkrJKhCCjWudCLjTtz1eoMMx0mG4hJPM8g2hAqqtgoc3vp9&#10;HPV6gLqDRxRSgBJJj5cYAsQwub/Xcjnq9U/J2X8Qw2zNBskZ2c6XIXwHiNeer1DnSM1fRxYXJGpM&#10;ikAqpuQO+vt56vVAzBkfEsSWXD6qERIYHRGNifYSdD9w56vVWh1t9P8ANg5XEkAUMSqImhN+/wAd&#10;fjz1eom2MZHxj5tqGmVVqId8fvAn3Tc3Pa3fnq9QSYjkzFMNgepZWilolZQtiFAYam9ux56vUFD4&#10;NWY1BA2IR70icMFUk2PifA2B1sfu56vUKuVsUj+cFJKHEMsgAaO5Ia203266Hw56vUYXJ+JSy10f&#10;y14klG1Sw1aw2gsLC19O/PV6jDZax+Q0iicOXhkaJtLgC9g1+1m789XqMRk6lR8OpJZvfuz2GlrE&#10;+98QdP4c9XqMZl3HpaF58Np5WEa7ba2ubagd72ufuHPV6h7yhi71EVHItQbXAKEAm/vEH+3489Xq&#10;Mlk+Wjr6fbOjLMxJPgb+BPb489XqFiWsFFAKYnctgDawN+er1BzmjNTU2JRIre6NLAd/j9I+HPV6&#10;kQ2eh/MJZIpXVB9oOxNyO1gf4Dnq9QnZY6hxsYlmIDuRc3Gg8CR8eer1GOwTMUVRHvd/o7dtde/P&#10;V6pmKZqangKlw2vfUX+F789XqKN1T6qRx/6LRO/vXDG4tcHw79uer1ARgOY5JJpali0iM2hOg237&#10;nx0v+fPV6llW5h+RomxOAFFS20XAW3t56vUj4evWEYOJfnZuzA9hqPEXFvH289XqF3KfUqnx6J6g&#10;yIEQ/bVgAQew1J7Dnq9QhQ4zEKZqiZ7q1gAba356vUjKzMWHBvllYwhr2trqD2FvDTnq9UnBs4ri&#10;EcTTxiMgsDewuPbz1epd0eIIiOlgw8QDz1erupxNFhWxCgEm3bT6eer1McmZqeOfyJZFVgPs3H99&#10;rfx56vUr8Ex2WSk3FdL6d9D8eer1CTQYuBApY+zTnq9SnoccCDb2JN/j9HPV6l3h+MQzKLnaNPo8&#10;eer1ZauujnFoGuLeHjz1epqjYtJdvjz1eqdNBFIu/wARf2XHPV6kRjmFRz3LKNb6afAc9XqK91Wy&#10;BhmZsKloagbXcHa4FyDbS/a/ttz1eqkf1d+l7BcdwaWaaJJnpyXCGML5jAXtY92uLi+g+7nq9Wtp&#10;1v6N4hkvHaiaupTG+5zZkAG1r7bAC2nY/s56vUQ7FKltyUmMFSke5Qir7Te1+50+jnq9SSTE1xRv&#10;LB2LCSq3But7gEjvz1eqHVVaxrFRAXYllLA9z7SOer1YfOk8vy2CyQh0ST2jTQjnq9WR/KlZIqtW&#10;G0mzX7gm9yLWP6/Rz1erhLjEku+REW5bcdigA+A90WGg+H7eer1PWW6qZcTplXRJHAlIAvtJ1te5&#10;Fx7Oer1HN6WYdNTlRSSKN4ZWSS9yBcgraw8b9uer1HbyhmSBKdIqWMIysoYqSLi9zc/Htz1eoVfm&#10;qbzyqTFdyAldAAx7n46c9Xq4YO8dZijzzOWMbWHsAUE372Itz1erOcTlp65sQmm3hdxshFhoQB8T&#10;rz1eqfl7Gqunoah45jtlR0VW7Wb+DeOns56vUIWAZkpKuaGqriI3W8YRR3Pbcf6eer1DlkjMcNVV&#10;mlLAVO9TESdCAfr7256vVbZ0BxynGCGB0KtNYHsb+B+jUd/7eer1LjrPjkdDlyWKjIDeW/utay6W&#10;v49hr/fz1erW19UOb6JMSmw5oma25UCk7e/73fXnq9VdVdLWGjlpASrm9kJJAubm4+HPV6uBlnej&#10;OGPSKkT7DvU6BhexYaWI+GvPV6lrgWI1M0wMSkLCDcabSbEA66WPPV6jFZMzCqrFh2GoCPd3sTYK&#10;yg2A+F9Ph9XPV6rA+mObqyukw6nhmKOqsXQ9m0uzE2HssOer1WTdJs8U9VU+bNIbxhVWPXbpfsfC&#10;2nPV6j3ZFx6SrZXqAt37biStr6ae0ac9XqHaV6Y0WyVrMisWXUAr8Oer1EE694F/M6Gricnaylgt&#10;iTcNcADw8Oer1awnrPwOqkxmWni3QiF2bQWudpDBj4gG+h8dR7eer1U04vhImqHWYFRIzsqre+h7&#10;n2G3hz1epD1+HRwSERoSSApQjW1/tEe3nq9SBxuhOHz+fEwVFYEAnvcagfQeer1I3FpglYCiAuTd&#10;QNR8Qb89XqS7Ue2WWoqhsRT9kG4sD3GmhHPV6m+M0VVUuSzK0d9Ndo17+zvz1erPQxGoxN4IUuyQ&#10;nzG7X97vr4gggnnq9T1Dg8Aq1jrHG5tUJ7Agan6vHnq9U+Chw2roniW7FHKhktYle5Nxr9XPV6uX&#10;yrXiqqYnYilQLaE+BPxtz1ep1hWSU+TOQtja3hoPDnq9UyBjT05gkbcjgEg+GvcDnq9Uqmjp6uoj&#10;kpzuvZCBrYn7zz1eoe+nGSXxrFYoqezS6D2hbd/v9vPV6rYulfSnDlpleuhZ5BYiQISNRqoIuQbn&#10;U89XqN/lTLmWqSGSklG2anA7m5JAOtyDf2aeznq9RuenGJ0clBFiVN3EccbAXGlyT2AG6x56vUeT&#10;LXUnA8uYJDUvfbKVGpUEgeFvbz1epF9U+vsr4PNTYNUCGaD3io2kldNCCtv7+er1AW/ViWDEBR1s&#10;xZVsx1O0kgePwvz1epmxrq4QYWpGQiYtBvJBUg31PiLW789XqTVZik+J0KU6zK7SbnlKXsFFvo9n&#10;5c9XqVOGy0c8xfEWSZF2Rq+2xDEe57Li9uer1HP6OZKXGpQIn2FVPhdbf2ntz1eo/OTsm01FTxuU&#10;AkAIJtYn4nnq9Q15ey8kUnlSi97ntpz1eoWcFwKjgcGIadtbc9XqWMeG08BFx2v7Oer1OSRQkgbe&#10;er1SxAjdksBz1eqX/KFnUMh7ewDvz1epsrcDTcWiFz8PHnq9SMrMtRkMskW4G9h4c9XqArPnTDDs&#10;VopEEew+8VIA1bnq9VPXqV6ZZjwmiqUjhYpICSApYEjQEH2a3156vVrueoPLNRVYlUV1SmyopzID&#10;cjVrbTppcEjQey3fnq9VROfsNhgx2aGlW0shJcWttPe97dvYOer1J/LWWI2r1rKksainbcWfVbGw&#10;UW7fHXvz1eo2mW8Jo4KOE08Hmeayg3tb/Wbt2tpbnq9Rh8q5ew2kiKJC36RgoZbk+9oRYdrE9vZ9&#10;B56vUKVVl00qGWZd4cqltlgq20b2gjTw+PPV6odblmkxODbWIREN0alCAWYa6d76c9XqBfNfTOmp&#10;6iZ/JCNtCqzKD2I1+z4c9XqKr1F6eyUFLJFSBS7N7pW4BJPjqQD9HPV6g2rDVU2Fx4dVxBJpbRyO&#10;trKQDrra/s+n7+er1KzDXGEQfMYfGp2qL+awC6aEgm47fDnq9ThhWO5hqMbbDK6VKf5URzlFX91t&#10;UsTYEMB3tqO3PV6hjp8z12I4oAsnlLtIG0nsQBdrW0v4X56vVOlztXQVDR4fP5iqNr/UbGxv3B/b&#10;z1eqZV9RMQwzbiEMjMl13puOg07DUC9+/PV6i9dSuo02KYj83HIQHDIVLbt25tD4WItbnq9RacTx&#10;KUVkjNIA11UHwPhoPh489XqFvK27B6CljSzfMsrbwNLXIOv0+39nPV6hywLMUuG081DSyCXcQoLM&#10;BtPja3PV6jE9PeoNVh2OUeGQEFS+4BWvYAbrm/s7/rbnq9VgeTusSYLjEGOUM90TasgdSAbnbbae&#10;1zb4W56vUdal9QWHYPBNTyHzJIyyuQwCk28Dre1yLjTnq9T1lj1D0GJwCrjct8wyokZIuqjuNToS&#10;b89XqW1H1Ko8YqSkFQhikceZ2DDtob2OhH6356vVMx7qPSyUDwIRGFW4LWuQtwfHt489Xqrz6y5q&#10;oMUpZamEhCEUqg7j3tosLHTnq9VWvUIUjmokrI2LR2ZVUm5Ynx+vwPPV6i8V2Xp6XD5ZnTaXBkb2&#10;Bma99fuvz1eoKqmZsMqhTywo6ysSJO5B8dO2vt56vVnloBMYpwRthbdbT2G5t8e3PV6mOteiTEg8&#10;YJRI2BUgbbnxv7Qe3PV6omHRU4lSedCN35Adyfp9vPV6sNYcOjqJqqYiOBH0bwv4G5sCCeer1NVX&#10;idIhUJ7yyDQ9x3vfv2/Uc9XqT9aZqVomU3Qbm08QRYEjnq9TZWtT0EgqKsWR2QbRe+unf489Xqdi&#10;aEymJmGwrcICe/h7Oer1eMNDUTB6ossiIQlzpa17c9Xqb2jWCVIoBY7tAyk3Da3LHTnq9Sno5Y6O&#10;AxyLd5L2B076D46c9XqTNXM0VW6FS+463sQun389XqwFIKaOGfzX+0dykdrHT23HPV6m35OpWolY&#10;WDAbgTbUHxv/AA56vVEShxAS2pJB/jGotcDUXPw56vVgQyS+ZNiGrablPib/AB9nPV6ptOgqI4xS&#10;foyDtAPgPb9HPV6m+ShqIMUSqnVvcJU21tc30+m3PV6lmIoqeNIgS6mxuDrfuBrbx56vU9FkabyK&#10;OJmkK7to1NydddRz1ep2qkaGjFNVgQSkq17hrXOovYWvz1eoRMNonmw4xQJvKNZCLHQ9yfo56vUt&#10;MrYS9FUPWNchO/c7iPD4Hvz1eoy+QYI1eSap2RxuRtQ6Nc3v9Itz1eof80ZspHy49DEB+jVCqiwO&#10;0WBI9l/bz1eqvHqnm5kq59P0SuST3B0sQbdrnv8Aqeer1FHrcYomrpa+GFYfOkLBI91kBP2QWJNr&#10;fEn489XqYKtoqmqmCPYIAwB1uQb9/jz1ephnVJquJKmIkSFjuHYG3j46c9XqUMtD81EtJAAHuDuu&#10;L27g/Xz1erNNQ09PWq0xu5Fi19LWt28Lc9Xqj19PJUgqNQthckAfV9XPV6kbiy/JSfKxhpI5h7kh&#10;t3Fjbvb489XqTdfhWIrTNKJvNu6ssYsLAdxfw56vVOpmZY/KoWvLc3J9trn7j+vjz1ep6i+YmWOK&#10;QsHfuB7eer1KamSGklWoAfcAEaxsO+mmo+nTnq9TlBWQGFo5GG9jtUa+25t356vU7YdVR0EjVilg&#10;8llva4vfXQ3H6689XqcaGkkGI/MVRDrvZidAAPC3PV6hFwGEVlbJO9jCNm0j9031Jue3PV6jF5Yh&#10;mWpScMZNhAsvxNx9RHPV6rAelWXZJaymno7OAqvtJIVDe9ibHTnq9VuXQ/GaRY5KQ7kmVCfdYbWY&#10;DVVJ17afHnq9VhORs01EGXjK0m4abQynTxPcA6duer1J3OvUOKCGpkiYIskRG4WI8waHnq9VWHqO&#10;6y18qilc/wCjJG6zjQEv4MD30AuOer1U0dT81RwMhjkaXzAzFpTuNw11axFgR8Lc9XqJlij1jETu&#10;5klAd0NzqSfs3/h7Oer1Q4MGlxmohnriYypYr7w1J7dr9vp+nnq9SnwTDnraqfD6to1po4+zLZiT&#10;9okjvfw0+vnq9RgcpUk8dNTJh8e2JNu06aIBaxBH3D6Oer1Hp6Q4Lifk0dW7prJvnstjIGvtP1X7&#10;m9/Zz1eqwXpTl2Sjnanqor7nUICNB7x22tz1eq3LpXh/yeDwUWGxCP7F9tifu7C/9HPV6jzZJids&#10;OiMi6i6nxsRfw+i3PV6hBqI4o1aw7gewX56vURr1CYrPBh8wobEkMGbQ2Hx/pHPV6tcH1ZZjkqqq&#10;ppDGhErsHRWuVIFib89XqqJrcHlStkQaxliq2toDfQDw789XqS8eBpiCyRPceWHuwsfeUEgEX8SL&#10;c9XqRNfLPPFBLUBo5NrF0tY7l8FJFjftz1erij4jSVLTyjaZbOzi3vPawv7SPb7Phz1eqPhOL1q4&#10;hTyVClmWyowvYAsSSfh8B/bz1eoZqKpmrVaGFFWd2uOx3Lr+d+er1Z5sSbDZmllMdkAjNgb7lvoB&#10;YAG5156vVErY5qlo/PnG1rhj2spA22I7G/PV6k7Vy0uGBSj+ZLaxYjUHwNz9PPV6kFiUknzTQRTb&#10;me57jQnxIsBY89Xqaop/MIpQqlpNLqSWBB7n6eer1Q6p4JzL88gjEbAk9zt7WHPV6kbXRrLNGtKq&#10;eWFa7gam5OnwvbXnq9XqbzaqW0PaKwOgsTbt8eer1SKPC6OpeExEvJK5UIt7gj2DxNzbTXnq9WNk&#10;WrlFZhzJ7okjBdNdw7GxA7fVz1ert6GPEIjTsoDjZ5jL7tmTUH6/hz1ep5pK/wCUqVq3nY+RdLBg&#10;V1/xD2jw+HPV6hFw3H6+el0BETbgt9fcvcgffex56vU1RvVSWndmKBygk72JFwDcc9Xq8Kciq8wH&#10;xI0GhJtfX9nPV6hZwqml856R7QNARsWwuSRdrk+I7Wt9fPV6h3yetHNTyUlcynf7wuRewHutp2N+&#10;w9vPV6l9S06TUsr1oKjaipu1YE6BiPEEa89Xqk1eA4bV+Y1KzvPVKoABJIZdNB8SP4eznq9SVo8I&#10;SomjkgZXe5iIuP8AKKTvAJ72t2Pjfnq9R5/TpXvDixw+niBachHdraMPGw+ixI56vVY1UT12F4Nu&#10;eNnXywGNzo2v5a319nPV6iO5leOqxqri2eXVbhGXYAl3v2W3f6v489XqWGTJMMwqsVVkBi2qWTaX&#10;Yk6GwClh73w56vULmFQT1TM6sREvmPZhtIF72F/gPHnq9TDW5ww6FgYhuEiMUci4jU395gATb6Ne&#10;er1FNzxm+ppZKiaSZbIAVtrdTpbsbaj2c9Xqr+z9nGKvSonQiPcJGIJOoZtosNdbX789XqJFjUrU&#10;tayzPbaWcC5JFz2va2o+PPV6kmKmpxvE0hhj3SSAk+Bsuthr3P589XqSENNDjCpiFE36F5JYlZLg&#10;FojtdQRpceNuer1N2IUFMla0lOBtNl93wI0vp7eer1YoKZ0hf5f3lS5YKPDnq9SRxCFB5WJKskVS&#10;595d5so8LgWBuOer1QqOijkK1Z3MzE3uxIuNQLduer1LDB6SnwiWTEKmPc0wFwe1u9r/AMOer1OF&#10;fi8Yi2woSWayr3Nm1Nz8eer1JR3Jj8mAEXY3Hgb/ANHPV6sL0QqIXiom8vYVdrfvEdr62uOer1Y4&#10;8Tm3iKdt9zdh7bePPV6lBR4jCkCrP3axJsLi3bX4356vVkiri8bT+WX92wvqASfA356vU+jMLx0V&#10;Nh6oCzSKsy+Lqde5BsR4c9XqiR1dRERQp7581j7x1231Hj2HPV6nBcQXDscHkgmIHcqHQm97A9+e&#10;r1L/AA3MztLbFUAcoTZD2I76kC9v489XqdqPHVWCGWiDlomNyT38b+zXnq9SxpcwtGq2IDCQMx0F&#10;rC/h93PV6hjypnPzFjxE1cqzQhlUBm2tfWwXUdvZz1eo2PSrqSJqmCokslSSGR91u9wNNSCPafq5&#10;6vVZX0UzRRYrikk88q7/ACkLsSACVJ90fHxJ+PPV6rhehWbaTFI1NRPudk90s+4kfAkH7+er1Gyj&#10;gpsSokHuqjE2OoJA1t+3nq9RK+t+T8OrIsQo7XmnKlWJ90ae97Pp56vVVXmbAsMwiVaiFNk8TBbH&#10;QtYn3jpa/wBXPV6g+o8NkxB6rEqyoVWBYqgABZfj7Dpz1eprmydNiVU9TTuDSyxskpJF49QRb3bj&#10;XxHPV6grz1k2V4Y0oiFiUvdAACxAPibkg2+nx56vVXJ1MyNHNO3lqRFvkDA2Fm7kG4H0W56vUQTO&#10;L4VLVmMS+U0KuoRbbt19L6dj8Pq56vUGLqkcIjBtIxJJ9umoGnPV6m96ejkdGZWVm17jaR9Fu456&#10;vUyeSpM5iYgBgAO+63ex/hz1erqqxPEUngEFOZqcXJsQLN28bDt31+/nq9SnwnE0pfMqlALpYoDq&#10;Qw+JFuer1GCyVmSE3qXTynlAvtGhJ7X/AIf3c9XqsS6J5ojatnwnYW+ZRLNoQrLqdugGoBOvPV6j&#10;zYQv81jkwudP0jJGkbAiwS9yfg2lvr56vUK+GYXPT1Qo3p4BTRRqgk3Elm8CVK20H8Bz1eobcq5B&#10;xkV8eKRBm8+SIJsChVVdS2qlbjTS3PV6jZ5ay3UQzxVcq72hkcliLghv6Oer1DfDRBahVmSMKzbk&#10;sDcAAAk9xfv7Py56vUtqLBokj20zkqftHaBofYfDTnq9TlRRJh++anO6IKyE6ggnQsT7QTz1err+&#10;TUtJhccCpJIGB2l3LHTW1z8eer1J6rjSnmWoMiwja11bQgk3/Pnq9SHxHMFJTTNXqQRKxUDQ3INt&#10;D8eer1EH6vZ6oWxGV3jCFVlUslySV1I1Av7NPZ7eer1V3dROpWHU2Ny0uGsyI5IIUHQlQSb+GvPV&#10;6iU49jdNWKyUbMXRi242IsCT4ew/r256vVGwitNY4pamQM6AtbuBu7GxF+er1TEYJSJeYuS7gFbD&#10;3r3IP1ac9Xqf8KppMQw2PEEAKkyRIosCWAI3DXw7ac9Xqc8m5TgpIZ5qx3kYAkEudHY3P02A0HPV&#10;6hQwSkStpZp4VLyRIhjDKRctoCQQCPZrz1eoacpyVM1JJh6gqGKl3uQoYg/Wbft56vUL8cYoaeFq&#10;ySOSOMOBIgINiNFF9e9uer1MGIGibBZyA6yMPdBAO7d2Pttfnq9RYs6yLFViZ2F0DKxAIsbWFtee&#10;r1Ei6n4htqHpKdRtJLiVlG77Opv3uTz1eogeZaaor62pu5cLuIvpuPsA7X8Tz1epAmmE0Jp9guu0&#10;6+BBv2PiOer1Z1qKZGZlh3O8RAY66nxA+B56vU0UtSZYZCyf5EgKfE37n6uer1ZjRzMUXd7p0ZhY&#10;WPgCeer1PeFRVFLB8tBJucE6trpfQf0c9XqdKupqamp+Va0aqLE3+1ppe/iO3PV6kxBNTGdhMllV&#10;iADaw56vVBajaR/5kLGJCUFrXv7Lc9Xq9BTLUTPIsh8wWA1uAR4WOmvjz1erEfMYMrnWE6j23+nn&#10;q9WZzBLcMp3asDfS/Yc9XqiUFKFSSKskujIFULcEODcsT43Gnw56vVOho1RTJv3LYG/je/0c9Xqk&#10;1JkqqMiCzrJqwNtCOx+nnq9WJBR0CblqQ8zKbxkEEDxsLeP389Xq7hkSaIuNwBcf8g+Pfnq9Uiqp&#10;5CqRMLEkX7XAPa/PV6pKyUsJcAEpcbbeJHh9B56vU7YWEnkEUDXupG3wB8D38Oer1LxoJ444aRwE&#10;lAKBSb7/AB93489Xq4UFFWNiYEELVHmEiRVKhx7bE6aDx56vUZ/K+R1Skp5qW+5ii2Nrg31JINzb&#10;nq9Vj3TmLGcOmpa6liIMKKHvbx0PbwI9vt+s+r1W99AOoEeGtT0dY5SM2MRClgX13XIv8O/x9nPV&#10;6riOkWeYK/DhFG+6ygknS5uTpz1epUZxxSI4DUB/eab3l1tY37A/Rz1eqoj1VUtNPRLII0SSWQlm&#10;YC2wKAAoABvuBNz93jz1eqrXFMJkhrGnRlEbMUUSAFiSPDxsO/PV6geqaBYMTPynuyK4W5FlY3IP&#10;3DXnq9TDiSpBXzVcLXeOyhLgKFB8B21J7/Rz1eqBh2ITQ1+1D5VTIQ63AI23Fx9nt+vhz1eoecrt&#10;JTRCor2MplDGMAXAsD7ulvHXX9nPV6rCfSzl6bHcfo6kHaEcD4Ft+gt9B/Lnq9W0v0hy/h9Fl+mh&#10;8oeYFUGygkW9nPV6jeZewVakBQBYDsQO2v8ARz1epVV2T6eWnJKAnUaac9XqBfNuQcPqd080a3As&#10;ABYgfqeer1FhzFljCaPdHtCW3XKgAgc9XqLrmPHcPwSeR1cGEi4Gu4Nrck+Ps+r489XqRdR1pw3D&#10;8KEl/wBMoPusVBa37bfs56vUHGNeomikf5SCpQkLuYrJtAPex+Iv+XPV6gTx71UGpr/Kwiq3kXUx&#10;hl1a/t7+Hh7eer1BzjfqKNTNLhdRJ5LbC36UgKSdSB43Fifr56vURvPPWjBsTx39MRKlOW2lCQpb&#10;xv8ARr9556vUgcy9WsNbyoKC4CkMrgnRiNbnxA9nPV6muk6uyT05qMQqwkikxiNbXYHW5U9r9vDn&#10;q9Sqh6pYVhdLGkdUpfcZNxb7Kj9l9Lc9Xqwwdf58MNYIKzc1SivGWO6wBtpe4B/svz1eqXgXquq6&#10;S1NGRMzH3gAu4kEad9A2v0c9XqO10i9YcS1qQVUhp4PcQqSCS3xv4fRz1eqyTJvW3LuLUrSSTKzh&#10;VbaCCTfQH6Oer1IvqXnHBcTwuWOA3NnJUjUm3cfHnq9VI/WzqFLhONyhF3KSxNwBYMbXI+kW/U89&#10;XqMR6dPUpSYdRwYZiW1oy+1CvdiOw762Olz20vz1eq1/KXVPBMUwtKynqFF9NpIuLG3b2X8eer1P&#10;+N55gogpd9z3A903IB8T8Oer1Jo9W6HD61ZpJRZ9o2naSDr/AB56vUKmDdQqStUxmoRPL7qWUEaX&#10;56vUo6TMVFVo0qurIbEEEEfqeer1KallSRlkUafVf+7nq9Wepo0cfoFsfE6ajnq9SWqImikB8v3b&#10;N4Dv256vUjameOaKRUazAa9tAD256vUh58UgqPNdztV1KD2j4nnq9SNxqqqIaURwLqEKggXAXnq9&#10;RE+uF44pKhZAVeOa+3v28TfS2nPV6tfT1BV1P5iq83+TUlhYkgltCSbaHTnq9VeebsVH8xptgIp5&#10;pJA7AjQjUH2kHwHfX6eer1ICokp5Yqiqu1oRoD3JPcC/PV6kFV4tC0kcU6AbV1J/evca29nfnq9Q&#10;e1cmGmdjdgSG2bRdb+w+znq9SZmkiIG4BpHuCvgLDX2Dnq9TMAqyFlXaRb3SLHXxA56vVIij/SNG&#10;QSpHa/ie5tz1eqFiNCjb2qRvR102kXO06AXFrnnq9SV+VjeKCvceVI5KmO9zcC+tu+nPV6sDj+Z1&#10;RoKFrSXuLDQ2Fuer1TsKjkiSSnklXzGPcMPtAWPY3vz1eppnO1iqhg6sFJINmN7ggW1A+HPV6nDE&#10;DveKlX3fba/hc9vjz1eqJTwpBUvMgZGKm1zcX156vUq8Ipqc06wTEuRa4YXuf7+er1CdQ19AjxI8&#10;SwWUAIt7brHW5vz1ep3hxRVjGHxxjzEYFCbfWNe49nPV6swj8qBPl03tUSFbeAIFyCPhrz1epGYz&#10;TrKWdjtBszW7C2h7c9XqDeWQxziLaCAVH0g6jXseer1SMUpqSlpo5WO5pTYW8Lmx1+H3c9Xqx4IE&#10;p5pKmMjaiEWJ7MTbcRz1eqxL0P8ASSoz11FphUSSItQVhCxbd97lrjQ6WBuO9uer1bjHpf6P4Vkf&#10;BadzSsJoAFiDLcsv2bt8b3Nz9Pfnq9Rvq+GLDR5E0J81iD7LW9n6+HPV6ie9ZOp1dQ4oyUimNgG2&#10;7yuy6nsB8QL89XqLVV9QsTrMXpZ8xHy2kcFvd91SDdSfge9/6dfV6o3UGvhxOhWcyIySFlXXRgu7&#10;bt1t356vVX/nDN5wCnrZJ3SVJUY7l0aN7gG9z2K3Hhr9PPV6ij5kztWV0UySQ7ipIUGwuNCGFvED&#10;Xnq9RUs1Y1LTzyR1RZpXclbWBJt4+3Tnq9QN5iqsKpKmljLrPV1SszgabHBNl07gjW+mulvE+r1Z&#10;UrJKtRTxKpWRHDAagEdtSR46d+er1QKrLVRiNVDXVSsgII2sdAAdAAPzvrfnq9XU+EJLX+dHDZgQ&#10;m5h211IHhz1epuSWowmqrnqKZXimkPlk3Bc2ALMAND9f189Xqa8Ujjio1nc+S9tzINQRfQe3Tnq9&#10;SbbE/PpkpYFKBSWJJt4XAGvPV6uoKNoa6StiXzGmjBk9l7aW0789XqU9LRT1MMWI0cBimW5KGxuB&#10;oXJ7fR+fPV6lNg2JGld1lC6G7ybQQtrdvHv489XqHDAc5tSUlFT7m8i7MTpcknW/wPsPbnq9Rl8j&#10;dWloIBhzlGk3btQCyggjuLEa+A+PPV6jf9NOsqrhkeATOhVgyLqLj3i3xuAe3s+rnq9R6ukef6dh&#10;TYlJIkk3mNGybrgKRYEi5/e9vt56vUcCnzHgtbFHJVWLIDbUkC97j9fYOer1InMk9HPJLRxzAqqb&#10;tmigfG/0dhz1eoo2Yc0zUuIvS+4rQyOVJW5CqP3vAg37Hnq9QKZhz1HNHPTzu7RzRnYdRZvh7Ld7&#10;89XqBKqzhidFVxSQPH5p2kEqGAYaXa1idBz1epd4B1k8gw0lVUi+su4aDzBf3duultbHnq9QsYpi&#10;WD5uwNKPF2X/AEi5awtewPj7Rpz1eomHVbpXg1JCaTDB8xfbISNQI9bi30a89XqIrj2Ro4quSUKW&#10;2lgqhe4udT7Ley3s56vUksOykIKsySxkwurbrXupva+nt7X/AFHq9Qo4Pkhy5aTaIE1XW5A2+Pjr&#10;256vUZPpz0xgxrDQaamkdPNQgalS1zdj4Wv2GvPV6roPSv0zocKpaKkxL3hUAuybTZAO1/G456vV&#10;bVkfBqfD6JTDsse9h3FtPu/Zz1epbPjUCQSK0gUo19psCbeP7bc9XqBfNecgaOfcjAozNf7II8NP&#10;oPhz1eqtfqv1axTAKhxW+8zi62a5KtoO37f7eer1ERzr1Jnp8WkkGkrup2e0EX0PbS/5fDnq9QUY&#10;pmmhjSNwxM4Lk3JNt5NyRf2356vVDTE1rKWolq3DItnBRhf/AAgMBe3fx/bz1epP1dY3lmpLbkUq&#10;FU9rk28b3AHPV6ueBYrX4nM1KoCAXDWsDa/e3jYePPV6jOYBWzUUSxlQ8UyJ/hspUWNyPG/t156v&#10;UIK5ujwqDfIwMaAr7CoPcDx8eer1RjnmWOeOrqZRLHBYpppZtbnQE6eI56vUkarOVHjmJtXyVHy3&#10;kO211W5KsNVufAE+N9Oer1G96PZuqKfDookkMlMHBMsrEkNfXXnq9Rw8M6koFWQzs3llR3vcHTQ/&#10;r489XqYsc6oVldXtSliysrKSL3uTYE27W56vVzjx1lljjkkYOtjpodNNfaPp56vUK+B5hqYZIqaI&#10;Ae8rXsAGU21t8NOer1DPh/UGGkZHBFwSoQggknx56vU2411P8xp8MqUKlANz3upuPA6Ai/iOer1E&#10;76mZijK/OQSkiF7ue5A8APhrz1eovNBm/CTik0yyLYMWsLElxca28dLc9XqGvKOYXlw55fL1lazb&#10;dCSvhfQX1HPV6hEigrqmRXkZVYKS24HcB7PqB/jz1ep9w+mw6sstP7hV1Nie4B1Nvz56vUerpPST&#10;VcIVH91VS3hcew/EW56vUZSChVWVR9qxNtbc9XqbqmEsz3vYnsQbA+3nq9SdnikjmaoRtgvY6Ek/&#10;Hnq9TLVFyylwSGYKfgOer1NYWRTIJQCRtsDbQC3bnq9XGpeUMktNrYHvrrf69eer1NU00k8ir2AI&#10;7EA89XqkfOoC1NtLKN1jYkD6eer1SqUiOXyiQV2akiwPPV6sM9PCLbmU3BsDbUc9XqTNfgNLPVyC&#10;UBSVWxHa9/2fr256vUkcQyhE85+YiFm362uCLac9XqQGJdOqCos8kO17FblfAe36Tppz1epgr+ni&#10;CmWmmT3lF/dW5APbnq9SRn6UNVWIUFd3vOBYk9tf6eer1d4b0qxM4lG9QVkjjO1ojGSSNezXsNbe&#10;HPV6jC4D02oaRvNoqbZa3u2uQQdR4+HPV6h4y9kmGCPzZI18vVhpoD3/ALOer1CHR4KsKlVUMGN7&#10;W0B56vUokwemVBsSxuLgWsfv56vVMpKaaOVkRQoN9bAknw56vVkSplpHYMvt156vVBq8dpFgLBxu&#10;+JsL89XqLJ1Sze9Lh8sOGlBOWFvNcBdvidAT7fDnq9VS3WTrfTNM9BGwhlkd2tcsNqdzfSw7Gx78&#10;9Xqr2z716po4Gmoq4TSE2K3IUFe51+7Tnq9VevVTq9juOblqawH5feYxobdyF965N9O2nw56vUTb&#10;F825kxAh8XkAYAs6Jprc9raG4+A56vU64Di/z+A+c2+JzIAm5SpAU3GmhFr97c9XqX1LVYnQxolN&#10;KJZHkDo2oI+nte4Pb289XqF+m6mJiki0KwSlVWxIdTdlJBNxfx1AI7W8Rz1epC4vm4TNUigmaNto&#10;s7EWa99wF9SVtfUWOlvHnq9QLf5zMdpWmpa0mSQHarD3QyjTeyjQG3s+Hs56vUvKTOeIV8MaeZvS&#10;PVQdbgkk6/A9uer1D308xOSp3NUIqvGxCk2AKixB18QdLfRz1eowODCSKKqxE1MYLAqqtch1OoCX&#10;HusD+Vxfnq9TRiC4rOvy8SDfLvuQdNoWxI18D2/U89XqT0VRV4OxNJSu00agia9yQQCdwNjow7Dn&#10;q9RgMg9WM10mL0seEOYllCEE9yyhiT2Gh/hz1eqx/pd6hZp8Tphj1eCkCfpVO0AEGxA+g/t9nPV6&#10;j95X6i5UxCmd6WqiqFkVLopUsT9APtt9fPV6sE+Z8OnlmahO0gNYkXAa99Qeer1Mq5/w4RSO06h0&#10;TQaXLC2lvbbw56vUwY31VpUpVhhaOokmspiJClh7NOer1Fk6n4LDmWlFfh7xwyAMNADb/V8OxP63&#10;56vVXzmnBMTpsf8A5kVeq8ggKiklveBBsO2pP3gfHnq9TzhlfXYjhEkVRCEZd9y+hAvp7QRr+tue&#10;r1P1LkqjrIY4sNG9ooGt7psqMbFUO22pvoDz1eodsl9OGmwOD5pFWVAY2DDWyj26C9uer1DJh2Xk&#10;y7BH5UQiKoWDKVClh4n3fZz1epKf1oaglqkxFt8vvMgtcKt9fp156vUHGNdQEqauOloEDLIoG4kC&#10;5BtYD4jXnq9QDdZcBw7M2BrHOkdRLskVWFiQQCbLf2Hvb6PHX1eqoDO2ToqGukxCKL3pnHusCCLC&#10;xA+nvbnq9QRYjhT08CvVLsUkkDS4Ue0+Fzz1er0GDNR04r6c7vMY6XG1gB2Pjcez6PZz1erjVvHT&#10;RwspvI6hpFtoGDEsoJvcAW1sPZbS59XqAjN+KPUhKak9yeYyFW0NgptqPA/x0t256vUzYXLT1tZ8&#10;rHuVwqag2uzWvcaaE6c9XqFOmqrUqRVRTRgmwDXS/Y3789XqFPLdalBhUcdYfMkEpAawLncbLc+I&#10;Hbvz1eoXadMDnR6Ooe4QC67SSrf4RqPp156vUncehpjRssClTAV2X0uL6jQ97a89Xqb/AJqijifF&#10;qpGKMipYWFra3At38L89Xq54bXyxwmKnQhZw1n8QCdB9QPPV6hDwaeokaKOoYGFQBa1iV/wr7LnU&#10;nnq9SrWYw0yUccBE27dEg1ZjqABr356vUn6LGsV/mMTVEpKuWTQ3AN9u0gdiDpz1eo5/RGspp8Zq&#10;cPrQJmURkFzcqgW7Wv21/XXnq9R78MxClrIGjY+VTahXYi7EqO3wBBH3c9Xq6xHLlAcJp/0m6QNu&#10;ItckX8fv56vUB2a3elraifDSAg3+YFtoB2C6nv8Ar356vVX71fzTDNVOkLWKobOSSVck6A/lz1eo&#10;k2c800cdDQ1CWmmdZfMDWB8xdSB7QRr7fhz1eoCJcYWpleuqdN6teMG+pN7+34aac9Xq6RocSiFZ&#10;WTeSmwCw8ADe7fC2nPV6mbOGIwU8ZWFBM5JKSjQgL4D6fv8Az56vUC+OVzQwLKRecNe5sSS2o/t5&#10;6vUlaysr5U3yEMzEiwFtT8Oer1NclXOah4JDZEurKLaN7B4iw56vVJWSaorRVQktuAUgjsB8Oer1&#10;RniWep3uwF2Gp+J56vUpZJqamxB5ZAGMTKqlbEe2/s56vViE8MsrNGqyRu7AFhpuI8LeIPPV6nWl&#10;pPmCB8zHELWsb3JAvpbTnq9UeHEaba9BDOJHDaWGmve9wDz1erjTspLFEsQQbgXF76HXnq9SkYww&#10;O0Lvvjd7kkaWI7W7c9XqVsjYbJS/OUCBQPdZO19AQwuNLf389Xq4T4nRLTLVRr5hSIXJbTcDb6Pj&#10;z1epvw94aqSepq2H6JS6gG472sD7eer1Tp6ksVlpje5BINu3j9/PV6mavr6apqvMp2JSMj3e1iTo&#10;WB107c9XqU1VidJRUC7kaZ7AgDSxPfXQAHw56vVxXHWp4YGjmUPGLsA2tiNDpqCDpz1erkZ4ahfL&#10;YtNKSWb3r7r9ybWF/H+znq9UpaDEoMHkFPTS1i71IVdthr9ok9iD2tz1epnnwepqTCzybWfUqe/s&#10;sQL2I56vVywmB4qh6qAl0hYKH8L3sbXA7dvh9PPV6jBYBissqPVVBDimVRF7wBZmGoI/XX6uer1c&#10;sdo63G4lijf/ACG4yXYBmuN1tdb256vUBuJT1T1UdLGpmUqdxX92w+Nu556vUyUVc0OaaSCjpjHT&#10;yQu9RO1iyyKbIqgaFTpra/7fV6ja9KMSgo38xWUoQDuYn3bsRqB8f1789XqNxhppqOlLQ1V3jsyA&#10;HQbe9r6annq9VhHR7O8lTgiUMkyI0DKpD/acFblgRbUH289XqWfVSso66nJw65hi1Y2IAY2uAT3t&#10;z1eqtrqZg1Lic8rTLukaS6tY2sO3hbTv3/bz1eoqGbMm070uyjNwHZj4An4G/ge3PV6gE6gYVUwk&#10;YgqEK1t7aaDt+t+er1A1ULLRVG2YBoiVCjwC66kflz1eqbhSxV6vEsBS1y20nWxuCPZbnq9Slwfy&#10;6nE5XnUBFjAAUhe2nf22+H8eer1CFlSBkxWOsWPWMG/bbrob9/Dnq9Rz+nNBhtbWrWxEMBGwdBaw&#10;ZTcfWO3PV6rEcotRplKCFkaVZY28u2hBa4ubHwOtj7Oer1IjqBRRJl2SCUSKG2ixBIuw008dfH+j&#10;nq9Va3VE4jl6tkpGVQGTeS5uCCbAi2oAt4/w156vUV7Emlr8SjaJy0jH3FDfaYntYd79wDz1epox&#10;Ry0cb7dsMpZQ2gUup94A9yQO4/Zz1epP7v5MGSmk8zzwVS3ZL6km/wB39nPV6lLg+IURozhsoUbA&#10;WBIALC9iRz1epixrMLfpWiJVnYDctxt29tfj4+3sdOer1B7V5jmM0iMLMU1I1AOt789XqTcOIU1Y&#10;I5I3YAGxv9J1sdQfq56vU7U2JoloHYFXbVha9idfeGuvPV6nSfEKCWpjigieMQAne7bgL3sfbz1e&#10;p4pcfNLUPC19AL+0a97fHtz1epUUmbGlLwS/akKhSh1sNbXHY/Hnq9QqYDnuipQsNfVbHtdVuffa&#10;3YHQ3Ht56vVnrM+TVtIKCc7gkjsdraanQEG+tu5v/Rz1epQT5gWBBSQK0QCo50spsNAD2Nxpz1ep&#10;cUucMO+UUUQCSqyX0Jt7Trz1ep0w7M02Is5qz3dr3Hu2Y6bddPbz1ep6GJ0dK7RCVR5BUuGt7oY6&#10;FQPCw789XqWVNiVYFOJQShQSDEhBuADYPpoARrz1eoWMoZwhwKCVNjh72vIBcXBJI1OjX7/0c9Xq&#10;cpsyV2LuGWSNqeRC7KqgMsga3cHtYDS2n0Hnq9QqZaws4nC4dS88TLJJuGu0g6jX67fRz1eoznTP&#10;IFLmSpl/ncbRIAhQ7feuDobHwJA1Hx9nPV6rHOnvS6jjWhqAjTGFGUe8FYg9xfXv7Pq56vUZPBcE&#10;8qfzIECaAWYtcEH89Dz1eoU6TLAr4/NeEl2IGgAP1eFiOer1TZemWH4uzpNEbAvbYLlnA0B1Asex&#10;P8e3PV6vYf00pqCUCSMCSyiRe6g+wXtf6eer1CFSZapqeN43VbbCB2AHcj6+er1f/9IvGJU+KzVs&#10;9a58ql3KvkEAkhQSSDfS58Oer1KCnqZHnFLSAgCNWAZSFGl1AFwb2156vUIGDzVcuE7Iz5p1UqAA&#10;AbEW18Neer1Z8Yy/8zTRPXLcBgLqNd2vfx0t9XPV6irdYcqkvLUIvlJDqOxZizbSTr2P0c9Xqq+z&#10;1h8lHXzU9WjRrtURMDoSdSbi3PV6gJxCaNnFOTuTadz9z37m/wAfy56vUH2KusMBxFCWdHXsNL6b&#10;fDw56vUzx43DTTS+6JJtCdL2DHva19Oer1Qvl6JaaWulctMX8Be27xI07Dnq9SXrPJl3bCzldRdb&#10;Ege258eer1Mdeb7CQAtiWsLEW9vhz1eqD8zUUqeYQQGIIPe59unt56vVyTGpaSJvNXabjbpqbm55&#10;6vUPvT+tpZBHURRiOQX1uCXvcbR2Oh17256vVYT0trkmf5WqkNRGPKMSEKQhW5LaC9wdQTrz1eo5&#10;mAVUhkWnnJSONUIHcOL6kADuL6n6Oer1CZhtbAA08EgWOwDbbgKvcaHS9uer1PlO8sLmSGZt6EsS&#10;ALlLWF7EAE+z8uer1C5lrN8cOESTVE3myKFCIospYaXt7Qv8Oer1GNyfmHHPKiWBvNkZEY3IJJA7&#10;keBJ56vVYfkPHIa7C4GCgTJGm8ixF7C9vbrz1eoxGX8YdSjRubkGx0N/bz1eoSYawTgsrXAIt+3n&#10;q9THmKJ56Z5KVbkDwA+F9fZz1eqt31N5KpsVw56+pULuAW1tLX9nYG5/Pnq9Wud6hsOocIx+pghj&#10;88xysGIGira4A+I/Uc9XqJE/UDD8ErnaKoRGZDsUgd2vpY+0256vU2VGZMZrIUWVlkuxcFBtsLa3&#10;sBoPZz1eoRcAMFdihqaRfOiMamx194d7Htqeer1DTk+mWix2jxWnYIYyHkW1wQtwFN7j3uer1Hj6&#10;C5Dl6g5jNPRny1hCTJZDYjdZtRbsfb489XqNJ1Ymq+nOX5qmtFpYHWKJjpcH4AHwvr7SOer1U2+o&#10;L1UZ5oKWow+aUWe6q0cVhYaAXWy39t/pI119XqrIxbqTjOYM2NVVNbIH2C8TObNrYkWvrfXX7+er&#10;1Gi6C5JxnMWJQZicvKolUlQDoqmxGnt9vtN+er1W+5PyG2WkGL1kSn5pmZQRZVWw0J+n2/fz1epw&#10;zPWUklbJRQxAsi7vMAuB49zz1eotuYcNbHJ1nn3qVLbihNmJI2lz9Xbnq9UTDsPjBkppR79tlrgm&#10;2v8AE89XqEehxSnwyqhkq49oiULdQACbWB8dSNL89Xqxw5hkpopI8MRd0aM7MybdxJ7XvckC2p9n&#10;PV6g+r8dqa+Ra/zWVV9wC9mLE6qDofjz1epJY5jNFR1KHEQDtuSwtfcfA/SD489XqDfNOP0+G41R&#10;wVLqWq/8he2gsSU09oHY6256vUy1GYBV4qjowKK7XA0vpex79+er1POCZynrFaKgKUpjJdlAIDqp&#10;uv1jxP5c9XqFvLmbvJiR1X3WkMsgVrAkgqdbjxPPV6jK5b6jpSU6uHaVY2L2eRpGDNobsxJIA0AB&#10;sNALDTnq9QgU+cYKlpMXmqPNNRuCgkhYwouSR4gWt9PPV6oldnSsxp5K2llFO7+6hDECW2twL9/i&#10;Oer1TcLzR8xUUbTq8NUUfcjkAuFuWNte4156vUZbpdmEq09JTyF412yH3bdxfS/e3a/w56vUY6ix&#10;SQiKqpmLFb+Gpv4W+nnq9T/NUT1NKJKlGDbWLC/u28Toeer1SqaQUFIK4t7ii9rA6eznq9U+LF66&#10;npGqSbBybaaW56vVFoszVccgilfc5DCxFgRb6Oer1cZ8XSaHbu0Ddh7f2jnq9TJi9RBixFFU3QMy&#10;lSrbQdo/1bX9uvPV6m8YdgZnFOwDSQMLE9ye+74256vUtMFhjiwYmXeQqHeSbG7EgfG1r9u3PV6h&#10;Ey3gVHHSLJTk+ZGBY7ibEnX26j489XqVlbBsoQxTftRr3AJP0c9XqL9nXKtPmtCtSnleWW8skCwJ&#10;Ui/x9luer1IfCOgeRKVpq/EIg0sqhmYIL3A8Php4c9XqAjqj0hhrKCtbC6VZCsW0DuCO5Px56vVW&#10;9jXSeSirpI1j2yFFYom4MTf3re77Bz1eqHR9P6ylxdKmjg2wiNrRWJJLdjbbe6kH6eer1L/KeF1U&#10;cclUgYrGtkNjcaHw9hvbT289XqH/ACpSU2IYSsNUhMxZJWIBUE9tSANNOer1GYydSPSOKN02XDFV&#10;vfb2vr8fD6+er1CCMRhhlqmUBzEo93abg+3Veer1DfkeVYYaCaoUqksausZFmtqNR4G1zbnq9Rz8&#10;BqKeHDIWU3cgWupBUdwPaeer1OmJ4wsSBvL2OEu5NgCvf6b89XqL31GzRFUMXpZSkqDt43/jrz1e&#10;oGp8wTO0azSDczKASti19ba9vr56vUv8p4rUGreWocONp1BNlHPV6jE5dzvXUtPBAt3LqG3A91H0&#10;9jb289XqzZg6huJ5cPlckKqyKbiwB+HtB56vUUDN+ZZp8Sc1DGQMzAEWAGoAH0m9789XqUOV54Y8&#10;PArbb222ZV0BBGns8eer1d9TMxx4fhb0e9442VSxFgTu7W+HPV6qq+pvVH+VYxJQxBpQm4souSSW&#10;8TY9l1uf289XqVfT/wBRU9Jh5w2V2iETKN1zY37fV8Rz1eo4WBeoauxCSnpamdXjnsouAQAv736/&#10;Dnq9SixfrJRyTwpFMpVVNyCCLr46r/b9/PV6mnCuvYleOSC80bSD3WXYVI7EX7j+3nq9Q44f1spQ&#10;4nR9v2Ra9xc66/Rbt/bz1erDWdckupnlRUdm3dgAL+FyToAP1tz1epoTrlg6TVBqirLHIDGy2BYe&#10;AufH6f4356vUYHp31Dpc0UancEU2dSGA3dx8PZ/Dnq9Rg6bFligVUIa/c37ad/7uer1ZhmKmhlES&#10;MCw17kfSOer1KrBs1JJL7puNe57fVz1epb0mJBwjK1lA76WOvPV6nlatA7Wb7V9f289XqwribxeZ&#10;Y/wB56vUncSzC7oxXW/0c9XqDjGauKeMqxsSPp56vURTr509XMNE4O4RuH8woDuAGt1OtiNNRz1e&#10;qlL1e9BcUx3DUiwulerAQmNynvm4AcsbD6ddPu56vVrt9aul+M5Qxyop6ukIaNzYhbgEHU6Ai1u3&#10;9HPV6it0uA1UVU8k67fmWu1+972B/Xw56vUJs/TOaKYRMl72YEWNl26E20Fzrz1eqBF0uq4S9UxV&#10;Y953XJFyBc2v7Pbz1ep1q+j9dXUjzzh1jSMsHA1Fteer1RcP6IYusRq285woI8vaNRfTW1x7eer1&#10;L3AOltdhRNX5BaLzBtb/AFrC4v8A6vPV6jR5K6aYlUeXiESkzm3e9x8Lfx56vUPWXsoYzBSvLPC8&#10;UZ73tuVhf6e/PV6lpQ4Hjb1VPNOL3O1hoLLYezwt7de/PV6hcwnLNDVYpElL7gVD5tr+9c2IB9tj&#10;z1ep8x7IuF0Uki4TFtgBW+4W1t4Ac9XqZarJog3CnhZ4WRW1JsCb3N/Ai9wOer1JWHA555lqUVo3&#10;jZQSNCykWvcAC/PV6hTyLXNgdWJpY2d0dVvoxAJ0P5c9Xqud9Pc8kGEJLI+4SAkKbkgH/gdCL+Px&#10;56vUk/VRnabA8GEeHsDNIGDkEbQB3ufjcfqeer1a7XqNzWuJY1V1ULBFYGSwNzuFrEH2Gxtbnq9R&#10;QZsQWSninDMWe7SO1wfePY31B+HPV6s0WOTUcUokbfsUBVXTU6gm/cW0A+v4c9Xqd6PGqsYayQWK&#10;FlHfUEG9voI56vUPOU65aOsWlqFCSTKjqwIIWxGn9vPV6js9Oc2Q4IWby1Xy1WFTIoOjEHePHuLX&#10;A7X56vVYD0Wz1AHRnURuyIQ2tmU6m117Hv7eer1WS9LszxYku1CvuyXHt9h56vUbHDMS+bpViqGA&#10;YkjcbgAAac9XqBLqhg+/zJ1j81/LO4gAA+z9g56vVQn6xuiXzlDUVlPAxWpkeRiQCU0u1zp46gX9&#10;vs56vVr1Z+yjNgGZZwtgkVlIIsTtFwQLAXvcHxv7fD1eoteYq+qxVpcSw8qpDshDDwva2ns56vUF&#10;WPTNRosU4Co52hgbgEnQC+vc89XqQmKUqhRURC7qCvfX4/Cx56vUzspjwxvmLbVS9z31Ov3duer1&#10;MFP8vEI0nIMkygC3YAXIv9HPV6nKGWT5D5kXQglT/iNza5+nvz1epURRRtLS1Mh3ssbgaaC9r689&#10;XqnBIYImjjkESDUtp4+y/t8eer1ZZJFqoY6T3UCKWNm08bE89XqhP5lLEpc7iWC3tpfw+P089XqU&#10;lPgFRitbCscZYuBHZSdfHt27/wB/PV6jXdF/TzmnO0wTB6ULJI299yhN4Sy7gSBuO3QaknQdteer&#10;1W7dGPRJi1LULWY1SPStE6AOUBZgBqfdJFjfuOer1GzqOmzZPSKd2WFEIGigrsIuBtIJB73PPV6g&#10;KxzHVpKtq0EBpHbZsNgVF+47C38Oer1PuDdWRhkEccMvlyAqzsz+7Yd9AtrnX9Rz1epZ0nWuCuwu&#10;reqlklZUdltodDoEBXv39g+PPV6mFc61GI10GIxuZItgXaSS5Ld731+HPV6pbZrakikaYeZK+64U&#10;gAAnQa+wC3PV6oeE4vDViWClBLRyptUm4A0LEfQSRz1eofckQ1M1UaERloZjqQTe3gAPYeer1G66&#10;eZIw3MMkeHxhY5FeNipQkhhr8LjQa/Dnq9Vm/R7IS4HE8ynzS9hutYHXnq9RuaCkghUBkFxf46c9&#10;XqVlHNFAQ0iAaD2nnq9SopMTiUXK6c9Xqd/5wkh2rYjS3jbnq9Uunqqpn/R2Nh28AOer1KOKWRV9&#10;/wCPPV6p0VWsQ3n7uer1ZY8Roi1pG7+znq9UxqenqQPI17+wc9XqTeKZYURNJGAQb/VfTnq9RY+o&#10;vS6DHaN4qqESLY6kC9z4fEX56vVrz+vj0bQSUdZjuGU4gY7mAiUhbjVQQABqL6ixvrrY89Xq1b+t&#10;PTjFMu5qmWsiEYEa7yVJcMDoWJ7bh4f0256vUDeXaaSLF3SpW0LhWYnS9j8b+HPV6jLYLjOH0NTh&#10;2HbTMQCVIQgKT4X9nPV6jT4ZHR0WGLT0qh2YqyEG4Uka6/QOer1CFTCsqKVaZ3XzR5ZawAutj3BO&#10;txYc9XqErKGEYJFRP/M6di4G6IWNhe5Ftba89XqYs14Hh2K0VRNJHYgMlwASoOt/aNRb7uer1ET6&#10;k4dhtLiFVQ4bZ0ZQV367XsNR8PHv38eer1FSzFS0lFicSVjDQHfcg3JB1Hs156vUnUWoeOVNw8tV&#10;At7bnuDfwHs56vU5UUkMMe3czrIQGPclRbTd8PAc9XqUNBXikopkRiGBARnvci2v066c9XqmRS40&#10;0CYnPHHHGybGG4glb3uAQbk/SOer1J/GsRgFA29n21AI3A20A7X0IP0a89XqCvGBS1ctTVtcRKiB&#10;FFrXt37XNvh489XqB2rrMLOJsuyTciksWsEJv4XF7jnq9U2DOWKfy8Rb90UekQ3ECMG/b69eer1L&#10;jLma6+gUR1R3B0DFjqTY3Fz4G/PV6hfwvNwnr4QXMTIoVSHsSSb3uLH4ac9XqMVk3qBjMNRUUcqS&#10;w0v6MkysCzEG4IOose4v4d+er1C43W2tpClOJd7WBYi5IY3G0m9jb489Xqc8H9SeLYNTRQ0sQkdJ&#10;SzBj2t2btrz1eoRspeojNeZnxCip5FpaiWZHWTaCNpFybE3Go8NfHnq9RpsOzHm3NrR1OGs0gpId&#10;tQ6E7Qje6xubEAsQOx7geNz6vUGPUqnxfL+GE1tNI/2FUxgMpjHYgf6p0JHPV6iP5thqjKaiF/0j&#10;OWu5BvqbC3jbx56vUFeYKuaWljpcRUIAwJbQBgT9N9Dz1eoHsUoqCIS1NMvmWuFBNxuPjr3H0c9X&#10;qZcUiqMOohVhR+k2x3N7CxBJHtt/Rz1erljFFhC1qLEztHKFJBsDYjuLXAudR8Oer1JOpoZE8yll&#10;YtKdybiwUbdTYHsNO/PV6mGXdTQkMBssqqoNwLaHXnq9UOs3tAJ/dIbdpaxB+u556vUyVbTPOqge&#10;7GoGniD2JA9nPV6o81SzROC3veDWuCF0tqPHnq9UYVsdY7zWKOgtsYEWI00Px8Oer1Pu41cUHzaA&#10;GO518AexP9HPV6pqwuY4o2YMxLFTbQ6/E3056vVnqZttUvzKLIFF173uO5Olv489XqSVXCZXljlu&#10;plJIHb3bd9Lajnq9WWCELTq9Sb+YDppoo/p56vV6czSRCKI7ljsdLa/6v7Oer1M7VkxlWOSMr37a&#10;Asb6Xvfnq9USqDGWA1UG55Cu7aSyo3c6kA2v20H0c9Xqzxor1MysSjgCzAaEXvYH2jnq9ToZilOG&#10;iUOEYE3Opt7PDnq9WWlZahJKlFaNlN9jAWF+3PV6l7lauq5aCeOF0Tz1BVyq7rg6rqLjT6P489Xq&#10;eKWkqZX/AJlWxh0a9r3t2sCRp4689XqFjLlH8rJSPGpuxAf3rKSLnS1x9w56vUMuF4biDUn8xcCN&#10;PNjK2sbkmxBHj7bc9XqGvL+GRUVOmJVcZLSXQBu2ptuB8DfUc9XqTecp3wSiaph95QrFiSAQB4e0&#10;j4c9XqrwzRmM45OYKb3A7sZQxDAAkk20ubd+er1JOTAY56cyxkLFtkYE9ztOoB/Z9XPV6oVNga1l&#10;CstFtL21XUEHxvpz1eqdUZaEMRlkAMhbbt00HtA56vUzjCpIS04IuwIUN3B7D2nnq9WfB8JnmP8A&#10;v2t5qKR7t7N7Qvjpz1ep4nyk9WqqiFEN9t+58Tf2c9XqS+I4IiVQpYxdYjcC2hNhfXnq9STrsNih&#10;qvLpBvMpu/8Aqn2DUm3628eer1Ma04o6hJWX3ULX7dzoOer1ONOammWGCvP6d2Z/iQSSAPq56vVJ&#10;g80VAmqW3A7vs6KPZceJ/brz1ep6pqSljjEchuzdu3u3HPV6slPTwxVYYyNLu0C39nsHtPPV6lKj&#10;tJCrwg+WTrfup7EHnq9Qi5WVqtmw9kaNrCx8Dr7AfZ7fHnq9RsMg4bT4TQPLVXLSguht2AFgDe3f&#10;w56vUeHoxmGbDolhqbJHKyhiQSWUeHwP6/Hnq9Vg+UMxQ4fWpNHCYlZQE924LeOt7g/2c9XqPBhW&#10;e5arD9mH6xNEAWvtCllA10Fjf289XqR+dcTrafKLUM5tsfXaQSxPx+n9deer1VadfUjpqeVod7As&#10;24SXDBmXdrodNP1tz1eqpLqmcdq62oqIgjUCbdpswkuBZ7nUbT9AN+er1AbIktZSfKUe1/cYqbXK&#10;MdNe3bxB56vU+VlfQPEsMRRBDBHTlrkuZQLEiwtqfu0Ht56vVlpKmeSs8yNNxZPLJGimx0Nhp46n&#10;ufG/h6vUcTo/QVeJeXhmJuiCUgXPZbDw+rnq9VnfSLAXxOphpcIhFmYRh2XQKg1PY2uew56vVa90&#10;n6a+fhlPUyhJJR9piANovoba3Ol/hz1eqwLpjk+tr51MZMccdjusLsBfuP2f0c9XqNvhlJFSLsis&#10;G2i/YXIHs+PPV6kxmGbyKF2L2ULuI7Xtrz1equTrhmZ6uKrpYUEd7gG4JJt7O/1j489Xq15vUPMM&#10;Qq6+ESXYly7gEEG9yAdvcX1t+3nq9VVOYXnp6kpE9kN2VySL3PY/G3PV6g/pMZq0qWip5SGe4IHb&#10;v9fPV6p9dh1XU0UNTMQdQbHv31APhz1erOYqgUXy893ePcGYGwNySPuB7jnq9XOmhoQ8dPHZZXA3&#10;bWDC5P2QfZ8eer1CpgeEUNNugdlMiFXDLcML20J7a9rc9XqhYzLRS/MSNpUAh4wAPeJJBJHtHPV6&#10;k+KKqlnmiLX8q762G4+wHtp8dOer1J2uSlq0NQm73GO/UDUH94a6aW56vUjcw4dHV4nLJT+4JSGB&#10;BOlhcAf0c9XqTmH4jXU9eVlXeAVCs3YnUHTtcX56vVixinraGsiSkjM8cxZHcsNCdQSCfD6/y56v&#10;UjZClLUGKvlMDXYuLXuLWGgta/tvp3t4c9Xql0NcKaIeT7olcrr9xPbnq9U5ZIfmkaiku6EbWUDU&#10;3IbW5H5fnz1epuXF8OozD/M0eceY/uxEAggmzEWIsR+fPV6udNisb170sem5ZGa3gp+zf4/t56vV&#10;mwOqw6mpZYaWFSs8u6R7WDSqNpZiNCQNL9wNO3PV6ldhLIRJ8q3vxFYyt77t1iSL6WHtGnPV6lnh&#10;y/pEoqfSJ3Gha2pvc9/Zz1epX1GERjBhEBHvicEeB3AgbrjU2AuPjz1epU4SlTi9XLHixArWQO0x&#10;0JB/eb6fHnq9QkYDRVOA05eCFQLEu2lrHUNY66c9XqFD+fIkdPTizmUAsTYi1u/wse3PV6lfS1kN&#10;QD8jZViADMBckn7Wu36tOer1dYPhdFV7pNB5UrkEasQASWPaxvz1eo1/p5pTDi1O0LgyPIFL3IAA&#10;ve9iNb+P1c9XqshzbiYwzDRGRZZj5d0UkE2ub+720tf+nnq9VeOecwRS56noKSEM6kyI5+yoFlZV&#10;YaG1r2Ouvw56vUqMpYoZ8Up8GqFTbM1lZFO5gQdb+2/PV6jGx1kMajDqZPMkYbY9uu4WPe3t56vU&#10;WbOOLU+DLU/LMrNKrRqqnRf9Vfh/Tz1eojWfcVxQ11NS0wjQSMfMSQkkra2hGlwTcA9+er1FNzVV&#10;ebibs0W6EgqbghVUXAI+N9eer1FnxgrNiBaAFyjFiSL9tACPYeer1JfEMMqKXERUMzKJLiw023uQ&#10;AL+Pt56vVww68aSQQIPLjUstrWFybkj2n8+er1JrCKCGjqXp5byCSTzSfDxsLa2tz1eqZVwvh5qZ&#10;YLLKQSgXVSDqxJ/hz1epIyxy1CulSu1m1J0vpbX6Oer1c6SgNHOUIDhgTYdgbWvceznq9U2uV6CG&#10;M2BiYXdT3J8CPq56vU0TVNNVloUBURgEsBprYa9rfdz1eqDHDNKwiKbQGA3Hx+I9un69+er1THqa&#10;TDw8aG8i300seer1IOqmkRXhhFwbbh2trY/HTnq9U2nIFNvDGR2YEA9hb90W/Pnq9SlocTaaGSkk&#10;UAlQ6nU211P0c9XqcYHWeBJJRunAMqsLA3Hbw8PZz1erDTMR59bUShmD+IJY31v7O/PV6mqXEZaS&#10;aNJyWklPuHufb93PV6lphtaH21KASOIzdT4AnUAntfnq9SgpcTr6WCSP5Xy6eoS4BJ8wHsDa1h+z&#10;nq9T1HU1tHBDTgiS7DzCRexIt4eznq9TnR5rqsKcU9OLRsSN3sNtSPDX8uer1DnkvOlTSLvScREB&#10;UA9gvf3b3IN+er1HM6U9VZMKClZpNzHaxve3fdbxsTe39HPV6rT+h3qNxCOKioIXDI7BQ9yuxb9m&#10;JB1+HPV6raenvVSCvy+sk9Q/moxXYewsASfZ489XqZuoeKwYjhn+kudxLbStwbG306/Tz1eqs7qv&#10;GJ8UmjjZmkowu82sCt29nc89XqCbAqCtqQ0dQRtLllFrAJfxPh+vx56vUZnJfToYk3y7RredQNAQ&#10;o1sCfbYW56vUxdRulDYckVBVIHUyErJGgAVbaD2+Fj/Rz1eqsDrj02qMJaqWsQJ5zu422uL9iT9f&#10;fnq9VN+fsCghrqowoWZZTZyAd1jYi/09+er1AbjmE1UU3zW1tjWsL+6p7kDnq9SX89Y185SWYbgQ&#10;b21PYfQOer1dSULUtKZQ2n2iO47eHPV6k45qKhleEFY3PueGo7k89XqeaTzIUlaqN1J0tqdfoPie&#10;er1CtlvNUcDRU9AysIyCocWO/sNw+jT6eer1HI6b5mODYp51MTNNKiuyhjtUr7B4anw156vVZv02&#10;zVX1MNJV10K0zgiQOpuD7pGw9gbHve/hz1eo7eVqekx6hRlZZ2iBaQXCEkXJAN9dPZz1eo0eR6oV&#10;8yzU8YiheMGMhrqCRZh4djpz1eofsIoK6kJjZgshupF9CL6W769uer1Lqnp6hK1IwxKxsSWbUfED&#10;4c9XqFXDI6OocWSzWUra4BHhz1epzELU7yRiIe+4U37Ad+er1NeYalMMpzGPcKoLuLWF+er1F3z9&#10;mOkwPB/mZao1LoF8y9lYj2m1haxHbnq9RM+oHXvLiZdkqaWTyojvMEgLEF/s2Y/Bhb7+er1VH9SO&#10;uCSQ1laagvWuXt7+5VBIBJtYA+NvrPfnq9RWsXz7upogJNxd9XJBB92/PV6kcmMLS3qadhu3lf8A&#10;VYMb+PsF/wBRz1epRGup6VzVUsQ3qokLgA+6DYgn9nPV6n/J2I0k8t6sbYR5jsLagk+Hs1PPV6hP&#10;psPiM0aUkrA7W2gi4C2vcAW7k9+/PV6ldSxqlIpQM5ksLDQX7kn6eer1L6KCYzigpX23jQlVtfXS&#10;19NAf289XqFDCMyU+FQy4bVQi8gA2rqQdAST356vUL2DUuE4lhkLV0myMMFtYX3WuNPqHPV6kfjz&#10;ialrIYTbZYo+t1APYe0Hx56vUWzOjGqw6Sp8uMxBrH3TuZh2932X/Zz1eojHUKklrhUT1jBQltio&#10;u07RYHd3GvY89XqJBmGMVuINJRx/o9bMp0Gp+J+vnq9SWjwendld1ZJf0jEm4BsdNO3hz1eprTC6&#10;6qKR0yi6XGulx8LfDnq9Up8EroqMOyou4ggA3+Fuer1RqPCY4/PoGkLE2k2AEAm1gfZceHPV6n+q&#10;whoKb5iWncoNgZkJGumosLk21+nnq9UypybVzh6nDg80XdPOQpIRe17XNj8L89Xqx1GTa6RVeOA7&#10;YlIZipF2PcA+P6/Hnq9SSqcFeDDvOCmNSzbtLe8Db+/nq9TZ/KGR1q5QQugY20v2vbtz1eptjhiq&#10;aOSEwSEo23eWsWtrex73+HPV6o9TRy0y/MSe4qLcAn67En8uer1RoJ2qXWcgqrWFlta/tt+3nq9U&#10;yqMlPAPIl3Na7oe+p9vfnq9WVMSiNC0UaGPte41/P289XqjB4ahYoaggBySpsAbHw9unPV6nmmaG&#10;GL5JyN5b3fZ4256vV1UGarqDG6kHuz/Vb8uer1dqkSRMYXV5I222a4B+P6/089XqWmTMvY7jdTPX&#10;4fRyVEVInm1DQqSsUZYJvkIGgLEAX8SPbbnq9QvYfhlLidGlZURMJ0YxxBttxuOpBvp9N+er1Dlk&#10;vp1Q1EaYlH+jlhQrrfc1xrp9Pfnq9Rq+n+RGMMJhRQxUMQBqSQbjwFxz1eo9WA4BhMeHQUTwNNJI&#10;E/TqwCgCwAKhe41uL89XqM9kmoOErQLBGYlSYIul7Enufgfjz1eq1vo7mA0tJ8tUpYhFJJtbTS/5&#10;89XqW2as4Ub089OZVXytwuxuLjxFu2vPV6qovUln2mX5SOrPvNNLHtNgD3s2l9CBcW9utuer1EEz&#10;hjmG1FTHUUxKeQGY+8NSe7HTwH0eHPV6gFxjqJhlVWyU/nARxEHUW94+w2FwR7Oer1I+vzPg0sUy&#10;U09txby3ce6CNQD2uB9PPV6uGW83iVkw6pUTTxEMxFrFCx7G5Gn089XqNblXM+A4dXQUlA8NS9kO&#10;6zEIzXO1gwAuL2NtNNCeer1WSek7FaSDM9JFI4uriQ7bAFi4AuL+I9nPV6to7pBjVNX4ZT7ha6L7&#10;Ldjz1eo6+V5oflrxsBe/s+PPV6lbNWQhC27XXxHPV6gezVidEFczPbQ/fz1eqvnrb1AwnLdBUVdT&#10;IEVQT7pAJI7D9f6L+r1UheoD1TJS10vyU14Y1Zn2EBg19Brp9Zt+3nq9VdGdvUxm2pDxxTGHRfLI&#10;P2t2t9CLEA89XqSEvXqvovNiqKgieRVkcuxAtt1AJIGpPPV6kRjPWGqw2rjxDBpi3lFZGVgRZ2Bv&#10;Y+wXJB56vUl8U9QVfj1OI6+a/lncGLkkG17H4X0tz1epHydS6eryrVfJQCKeWRHV2sdqhgHVdBcE&#10;a3OvbXw56vUipuoFVHAKOoARtxKOoBX2gEHXTtz1epLVudKuSP5upZfNBN3QAaX+nT6Oer1R5s/V&#10;sFTDSQO8u9GUvb3QCb3NzewvbT4c9XqTkWfaiokllaVtyXRAbAW73PbUEWA+rnq9Smyxm+ooRJUR&#10;oat6hNuhF11J3XJ0PPV6jOdK8xV8hSoxOYRwJcoHtua7DX6dCOer1WedHuoHytykrNTTkeXoGY6m&#10;+vsvqAfj4Dnq9Q+1+bKPEXeukn8qFgV1vcnse1zftz1eoinWLDqHEM0O0hUwvTydxexB906689Xq&#10;AfJ9VHlZkqqt9w94JYkAO1iQO3YePx56vUdfIXXrFcMqUofKVY49gBNrhbjX2fHnq9Rh4+tb1uHS&#10;Crm3SzFgDdVCpYj29xz1eoIc1Z7mhkZZ5Syjy2Qg2JN7g2vax9vPV6kFUepPGMCnLVLl0RmPci6n&#10;so9tvb/Tz1epfdPvXNSVdZHR11QKcrIyeWWsdqm97ez6Ph7eer1Wf9HPULgmfpUghmAcrHs1FmJv&#10;ewPhax+/2c9XqOTh+LwTRjymG74W+N+er1RsadCGmJAABt2I56vUD+IQjc8osoG4A6kk3v2+P7ee&#10;r1B1ibL5Z+XvZA7ElW0J0+Hjz1eoOpMSmaCPfIdsgJFgCA2ot/Hnq9RJutdbLh9PM6oJqeNgrKbE&#10;lnsDb3e+nf8Ap56vVQX6lMPoKbHq+aOywuSzCxABA0QDwOnPV6qveodXhH8tVjvlVyWRYzYq+4EE&#10;+Nh9Xt7c9XqTOI18HuM06OxKXVSdbgE3v3IJ1+N/gT6vUGmIxvV1KVFQVIUttAPcA6C3bnq9SXmp&#10;jTW3MD5vYW7Em9uer1ZGw1FiULoQBY+LXNrjx056vUxYxhcskAFJrPvVW3mw2X1sfbbt8dOer1R0&#10;UUU3lxfa2NuvroQde/jz1epqqTLNQq0TeWSTZfgPHXnq9TNLG0lSKcR3Kge97CRc/dz1erDRUwws&#10;yTsLMzEJc6i+v589Xqzvhyy0ylAPNWzue1gT4Eajnq9XOaIPiS1pkBWCNLRnUBgdfC2vPV6mCtUJ&#10;XHEZWLGaUlR4Kp8Lf089XqzpF8mu2Vyzs5WMH942vYeF/hz1epwy/iFV8yhlHvkklBa4Knx9oPPV&#10;6hShrS8JxCKMHY41P02tbnq9SmpMQpSZcSrKYEbAEN7hWudRb77W/bz1erqtxJqijeONNkmwupI0&#10;3EaMR3Px56vUlsUpqlqYSxDzEeIFreB9vbx/v56vUHM20xlakWVdNNb37fHTnq9WF1o6ujSlaQny&#10;wSBuII+He9+er1KnCcHpsSqVp6UG77V0Gp17W+PPV6tm78NboTLg2AwZnkpEQsR+kZLsQy236XIt&#10;8e/YCx56vVsxZCwZaLBqWOJgbAliADa40tfw+nnq9UXPs6z1CtWsVGgHYdjYnx79+er1V89b8Lpa&#10;+WMxIXiE12sTqOxsRY3BIP1Hnq9RRscwyswtijysiSglQ5YuoLWFidbHnq9WSXqDhi4QmG41HG/y&#10;dgJCjXAsbBR8SdTz1eqv3rFjuCYoZ8JpPMTvKTtIQi5O0udL9hbnq9RA88Z0rYatSJjDIPdIXaRt&#10;7C+lxoPzvz1eoDsSxlpL4hizGSVt6rtIsATpc37n2c9XqQlVVK0dRFW2Tbco/f3TYWB7gg6/R256&#10;vV7DMWpvmVpIyQUAsSNPp9l789XqEbDc34lUVceGytC0IF9xUbhrbQ2uDce3nq9SxmzVHNQrTz08&#10;dTTwvIw/RKr72A1ZwAzAWuAWIBvYXJ56vUH0dbXS/pVRGiMjFAR2Fidov7Dz1eqY9IZMOkmmQJOw&#10;Yq5FwL6gFfh9PPV6g/lw5qyvWOEFEsQSAbXt3Jtb6uer1Poy3UQ1fyFJKrRMreYGUgg20sdBp+vf&#10;nq9SjpasUu1KhtkUCBCQoJNh4e0W56vUkcWrUjoWWA3U7gp7bjfS410t8eer1N6YxWRRxBCdoIXU&#10;/Eeznq9S6hzdJgTbVf8ASMpkLXv2Nrd/Hnq9QlZW6w1hr44qyYwqt2Ew90WHcE38Oer1G9yj1+ag&#10;WHGoKtYp4yqBQQQyX72FrEjQHnq9R/8Aph6ty9ADVIJLADabGxA73vrceI56vUYKDrrgGaJfn8Mc&#10;7HVjIrAXBPx8eer1BhmCrwarnrMQG4vsQMpPfdf3vqtz1eoE8z4DLHEKujJMZhbW9wNwFr3XTW4+&#10;7nq9QRTZVr6mohlpi0SEBgSdCw7j7zz1er0eWcaylXJC8DFixZztJsDc9/Dnq9Qs5MxmqMH8wxun&#10;j3RFtkbG6kE2ANjexvz1epZ19NhGLwPAYIqWSoSMMsF2QAXDKp9hGn1fDnq9QC5x6X0B81sFhY+b&#10;vBZjYkXuQLg97HXnq9QFVWRUmrJaWlZ4pY1BMa2sT4rqNR4ffz1epY4JkjbQw11dGy7SwcAX3DsL&#10;jXw+7vz1eqxDozkSkxSGmWlhMVPTqrny1sWCk/UPZz1eq1fpTljDcPoVrfL2AxNobAg3Nv1/o56v&#10;UY8Zkw/DqOGkRAH2FSSTbco789XqCzMecpIqgiQl/s++osDcfQOer1Atm7N1PiNLNT0BZndNTYkl&#10;rH3bafQf289Xqro6oUKYtmeQPvjk2iRlOoO0aaHtqOer1E26iVVLDUqajcZJnjZhoNgtYW93QG/7&#10;eer1BZRMJ8Rf+ZQhgGCOtzc2F91/Zr8fDnq9TrWRYXSof5Koi8wA3sCLk+JsL2+jnq9Qe41X1IiW&#10;hxCYq7A2XsdwJKsNbajW/PV6hU6T4hBTY9EuIJfalwzWu91tr9Jtz1eowVFS09HLPeaIQeYZCIy2&#10;0bjcrrrcHv8AEc9XqYM1Y38lTiooZPNklb3o7i1uxINhfTw+HPV6udHjNViFLLcgokarEm21tNQb&#10;W+7nq9SGGINDiK0+JACMHaVUAFgRu0vYHTx/t56vUZTJOYf5dh0tBBI3kztvG4A2+mwIIP7Oer1D&#10;hhefJaFUamlH6CMGTQ33EG17n69eer1O+GZ3ahglrZiZfM/SWPvEtfW2htrrz1eoX8u5+GLYhR7E&#10;LxNGwMgUgA+K2Phr3+HPV6jM4ZX4S7JiQYNsVbg6BQPh256vUmq7M8gb5+n/AEQVm1e7AEfsue3P&#10;V6gkzrnmproQKqokIG3c8ZKgD2L4ggm+vt56vUWHOvVOfD2qKbDZPMgsFMkhBdjYEfX4k89XqAXD&#10;c+t55lYhxKzGVwLKCtzqSbX1t+zUc9XqNV0o6kw4xhcbRyiWzgtHGVJV728NdLfrbnq9R48Kq46y&#10;l/mQBEsigXawNux56vUscBwOOSsiNOPfvqTYA/QPz56vUf3pjSeRSWO0EW+yLX1056vUOFOGqGO7&#10;R2uNLXGnPV6mWvgeKEEgudV17D6Oer1JeoxEqpaRL++VNrXsOer1QK6pUw7QAVBQjsWsf7eer1J2&#10;eOF5Attzi9z4AXvz1eqK87q6qF3Kxvbub89XqZ6qdIyA52gAMxAtcnnq9XdNWboy85AFiLLcAj2c&#10;9Xq4+f5UPlKpXe274gduer1YJKiZZjKgDLtABNtDfXnq9T3TV1FIC851Y2I26j7r89Xq5+WJNE95&#10;PeCjvY89XqapRS1L+RKt2W1/Cw1/X+7nq9TfJQ0jsqBSXN/oI+N+er1ZaLBPJiYGOynwAFifH6+e&#10;r1KXCMv0a7J3jLKCpJFiQeer1CRRYZHDvkVQCStiRqQf2689XqESjw1YkWJfdFrmwsAO2nPV6lBT&#10;YegRrAEsfYBa3bnq9UswIqbCDe3s7Hnq9TLVrHBCWe9hfw8eer1A1nbOQwlGijlAdD9ltNLak/x5&#10;6vUTbOXWl56g06Ha0Tsv2gLsPZ+v7eer1FJzt1orcSZ6iYKkkQZle7HS9mJOnhrb6Oer1Vl9es12&#10;ncQyoGmRzvuBYW1I9v0c9Xqq36gZkEVJPNSFkUEbpDZiQNdB7Tz1eouuMZow+up2q6csHlABZ1Iu&#10;LWNwdbj2c9XqS0QkQRyTKJXYlRfsB33G/s8Oer1KLA7pOlI6MylSNxXTX942Gl+er1PLzFJGp6Cb&#10;Y0Ug37r6ADcCNdQb2056vV2lfVJjjMf0cdnukYspNrgi/wAfH+znq9WSfZiEHlSe4bg2NiWIPvBT&#10;8eer1BHitPiUGKmpnpZYo4t1gwUsxYi2oJAHt+GunPV6oeCYxXrWsKyVESoKpCmgF11YA97i1/7O&#10;er1GFyvnqenw4yVeqRyPdiwXaoJBZrkaad/7ber1DVl7OFJWYYDS1UciSRhl13WB97Q+37j3He/P&#10;V6hNyxnCGuWAtMT5aD3yQBc3DAjuLeI56vUroMXoMSo5lpnDS3MJO4m5AFrDb2t4j+nnq9T/AIJX&#10;U2H0kVW1opoWYKlySQSNR8L356vU9YfmGmxG0+HuweRmDAx7feBvYk9wbD6+er1CzhXWOqyXQwmp&#10;rjTXaxCSW2DUkk3va2lh8Oer1Lap9aNPBhUlSKrZdBZXsL20BN+4IF9eer1Ajnj1M4hJVQwR1bK0&#10;hSe6MQACLi4v2tz1eoO6v1U5twqrSpr69WhLkAIoVgCRtN7E2Pb4eznq9QpZf9YFfjF6OWFdq38t&#10;yQwJYE6jT2fw9vPV6lBLnAZ0wmaer2zVUcgZSnui177T2uPgdOer1LXJWEyTZu8yaQNeFUaC9lA/&#10;dO3te19fHT2c9XqN5lmmoqakFHDGpYMyoRbRRqdfD289XqGXDKOjwqrgrKlhtcbWDWKhtPq156vU&#10;r6+nw2XzZphGkLKdo0IHe2g8Dz1eoh/WerGF0k9ZSkpIXCIEJI2XsTbvbnq9RQR1F2QSUtU/lrrs&#10;lIO4EjWxPYX156vUs8vZgw7FqIYNJMZ6hVO1m2ks1veIIAGvPV6i4dXMi4NQUrzU6tOsbtucWKqx&#10;UG3t09v9nPV6iHZ1hqjXCYU7eQm33+4Pt1tfTvYjnq9Qd/MzRpCx/QJA7MDfcGvcAsnht8R489Xq&#10;SmO4nX0ErCF/OFm98AW977Vhr2tz1eov1ZVV8eNqCxlZV2l2AH2rE6WAB9unPV6lDh9dTw4usURT&#10;zCAH+Fr+F+4/jz1eoS8OnhjqZJVHmpvRgRbTSxBP089XqFbBmw98YgkqEcKjJe6khmb7JA/1SL37&#10;Dnq9Qg4bitFS4jV4n5m9Wdt7t9p5NL373Pt56vVAzFXPOqzU+ofaWW9je3fnq9TJX1LTTx4ekZQQ&#10;RkvcmzG17kHTxsLd/wAz6vUqcCrqSKn+SNxdfM3bRppYrfuPo56vUqsJrtwRUYqr3ivYaG5JI+j9&#10;e/PV6lpBLT1rwVizyT+Wxu0iBW00sLAfTz1eqTT4e9BjqiVQvmOzxg/6/vBiPgT+t+er1GR6ZI1N&#10;i6iFvLn1vIoAAA7gk6ePPV6jt5WkoqquWGuBqzEhZg4soF7XAFhe5v7dOer1L/EjLBA1Jh7F5rsq&#10;lgT4bhcfDtpz1eouXVPG2w/DVrSVDFSsq7bXNwDr8L6c9Xqqu6u5lipquQQNG1O5Iube5r9o38L+&#10;z+nnq9RIc445LFVtQ0TLUgEmKTT3Nw95QQOzCx+7w56vUFlbjDUwlkqGDFCDpbUEdvDnq9WSjx2p&#10;pd0aOrJJa6nvYDw8Adeer1OczrW1fnTxhkG0gG1jpr93PV6gdxueCplLSp5TAyKO+lj7pvr39nPV&#10;6kMk0sMTRvJeT3bk6m6nRrDTXvpz1epmxGugGKgRhmlqGUzEX1ABAYgaXPt+/wAOer1KKkxOIjzW&#10;Tam4ISdDYaDQD6zz1erPBh9BVTyTTG0iXC3Ph4eNuer1TY6KKJ5W3EjaPZbcB356vVLatjlp4lZL&#10;HcAdot27/Dnq9XaKs7iJ/wBH3At3vz1erlh0UUdPElbYNcqTpf2Ajnq9TxHCtPKDLIPKQi40NvZ9&#10;PPV6ldNV4JHhBSORSwYBR3Y66nTw56vUyT19NPItGjDf7wVRbUg9+er1NtVItCzQteJnsNg0Uga6&#10;c9XqT8uJVkkpCn3HAAABGoPt8dOer1P9LW1EVT5JYqwsQQBa1vHnq9WZncPLMu3zHJYi2p9vx/X6&#10;Oer1SYMTqpoLVoUE32gfZsB4+Nxz1eqHBW0rWqKkAE3juR2I+PbW9+er1PWG4oJY0emBWSJjfXVt&#10;LdvEHnq9S4gxcqBHAbp5YJ1sFYE3+kj4c9XqcqBBVSo+643MS9vrIv256vU51+GtTvJW0wC0x2lA&#10;o+iwsLD7Xt56vU85XwKNPemfzEv5gHsJPYX9h56vUrMTwvEJlemo1MTkbzKQdVBsLi/Y89XqBjFK&#10;HEKSeatkQlRuDkA2BHY/eeer1MlLBMs5mdxGwU+8dQO5J+Gvj7Oer1Cfk/F5sLoQkhPmIyH3bEkX&#10;v9x7c9XqNhgea3rYkgmjBDxsw8CCNR4fl9HPV6jXdJs5LhuJUrSRk+4Ga7e3Qgkgm3hz1eqwGOrw&#10;/FMvTy1ERbD6uQhLLYIWGtvEgC3589XqI7n3BwmJHCULyUwDlHcAWuxtu8QADa33+HPV6gmXp0Gd&#10;KORw7JcsFF9BZgdRf4XHh93PV6ir9cMh1CIslDG221ntawBOhFtPD9nPV6inY/liVYfNjbzdtgxU&#10;jQAWtb2g89Xq45cwyopsH+ekkJdpHUjxVNoAJ8Dc/wBvPV6uEuF1VKZBDKFcOJBcXunexB9vb+3n&#10;q9QjZQxx55HgBU2JY7baEWsLa6c9XqO70pxyKCogEFKzFiz79gKljbQ30P1/x156vVYDgWcGr8Ji&#10;ZKaOELGUIWwUm37vssb9uer1IzOM9VT4PTwxO0qsSXMliFI96wv3A9h+jtz1eoivWDApMx1YanQM&#10;fLKsQADYG4t2uLeH3c9XqIPmiip8LqPmYbpLGLG+ltbai/f289XqTkeITVlPJTCQL5W4hWHfd3tb&#10;xP8AD8/V6oceJLU0kgqBYIQg7+Gtx9HPV6sNdjcUFFTw777739oAPj9PPV6kPXYm12jaXcl7t7SC&#10;eer1JKfFhHLJJSAMJSqG+vjf289XqZaislmjYQpuaLczWPdvZ4X0+rnq9WZZIfkRCokS+033HcCD&#10;uIvr356vUpanE6YyK+Fb46eSJVKyOGbzBoxBsLhj2HcaC5789XqnSYxJLD5S+6+0Bze1wNBz1erA&#10;cblgpWTaQDYAjvrpoO/089XqWOE4mrUweZQ7xJp8CPEW056vUpaPFaSuo45KjcdzjzAjbC6kW0a2&#10;hv8AT/Hnq9S1pq2KnqTBudVIGsjlyoXsASfv56vU50uYazDqmRQ4WOYEsLXZtLKRbta/PV6lBR5r&#10;lpY3hjt+kKkEjvpqdNbjnq9UzCseMLy12Kt5pnXYqbgCbi2mutj4+HPV6lZHn9KPDd1NuJgUjZuJ&#10;Nr6i5t7dPAc9XqfabPArjFUVknmse6q3ca7b62uPE/2c9XqHXI2II9bFVRtK2pDx2FgQRcX9vwPx&#10;9mnq9VhnSagosRq4ZqpWTzXUNdGuwHgCAb2AF/6Bz1eqw3JWF0i1MVZTIJ43LKBaxADePfW3PV6j&#10;1ZBoY41SQrcqAVubXJJC3F7W8Neer1GAwzLsD1JqJ4l3+IIFr2uw/X2c9XqWULQw76WIKBtUqBpr&#10;f+jnq9SxwWkmlKoqqincrWNvbre/jz1epxrMGpI96Ja5Aa+pItz1epH4lURtBLTxWEbIW00IIsDr&#10;+Y56vV//0w8xDB1YOVZSqq19BfcfD6hz1epDVdbLhVTHTIpkjIs0jqSCb2KjQajnq9SyyNVxxJ8p&#10;RSbkuWJ01/Lw56vUJE1wPMjkJV3Gna5N7/089XqCTqbh8rU3lzp+jcWLLYksL+6B3+vnq9VO/Vuj&#10;lminqWjcxU6gnapuiiy3bsALkC/tsO9uer1FexWWGOaYobx2UKmh1/tPPV6kPX+bNGYkbZHcGRP3&#10;Tb+g9uer1JyplggdzhyqHFg+4X0Ps+jnq9UJ6hKeWPzFLsQdQLC4F9Qeer1NLxUsyJXyF2SRivu9&#10;rd9dL6c9XqYqmCTEd8EDKFVbMTz1epNVxmw1Q7SERBfeUdz4D+7nq9SenxSlmJ86N5LA7TcaXPci&#10;3PV6hOybilZSSrObpTqCBqfduD72mul+er1WHdBMyy4fiyTYjOJjU7UjLKQqix1NgQb9+1+er1H4&#10;y5mlqyVaqsiELFWhjFhYAH3mJGlmGoHf+HPV6hIq6iH56Okw0+UkqA9hZiovqPj2+vnq9SipsQhn&#10;aMxbokKqXa5sbey6j6beH589XqUOCmkjZkpqt6ZalgA4szDU3NmBFj8Bz1eoeem0U6UyVOLVDT+W&#10;z32yFGZd1lLWsL2ubfEc9Xqse6c1qH5dqNt9NJtU9wAO1vpHPV6jg4I4jREi+wPv156vUMOFNFI6&#10;tCNpbxPa2v589XqmYhEzSNY6EAafw56vUV/rZliWtwmbsVv72lxYj9nt56vVq5ettThWK4lS0ihI&#10;FP6SSwU32r2sAT3/AFtz1eqmnEcapk24diS+ZscuHKgkhSbWP0W56vUpcGx9lK1RfasqlFU29v3+&#10;PPV6h3yTmLCcLhNN80gQbrqAL7ifDS9vyH3c9XqEbAM5TYlii00G0xl1UodGt33HudO456vVbj6b&#10;MXXI2H02KSurSxrJHYhRdW1+vsP1PPV6gw9WnVfEMyUE9bRzQClVvKEQkDSM/cMFsLWJIufYPbz1&#10;eqlzOWV8bzhijwiCZ0m98bgDcCwOqkgG+trD2jnq9S76P+jyrzXjsEtTTbJ9hKNIDexNypIU2BAH&#10;7Rfnq9V5npw9KWHZPyJJjVZSxeZFIq7fFyre9suuh1J+vW/PV6h3x/KjYfReYlKpC2G1wLMpU3I1&#10;7jw+r289XqJHncRUGJSYXJAwDeYFcE3Y9wLW8Neer1FnxTEscwqteGlJaksN0arcsw7XPf3Tpbnq&#10;9SUxXMdZ818/FGsZe8jknsRYEX/Yeer1RIczTz04kqJ/NkppAY/AMwJNnB0JHs7fDTnq9UCTqBOx&#10;l83/ACm4k2IBC9z27G/h+znq9SWr85irxD5V2VIg+9Se4IBsp11IOuvPV6g/xbOEs1U9PLJ50dQT&#10;oFF9wFrgj4eP089XqDzFcfaqqTTS2jYH9EWsTYeOoJGnxH8Bz1epspcbqofObENY1K6AancbAgd7&#10;X1v4c9XqUVHjzUVWCRv90pYAAm97kW9nPV6lZl3NUr1Cq+9Uik2FDezLckEd9R4c9XqMDk+pnmJn&#10;kcoA26Nb203W94G/h4c9XqHDC8eiNDGAqymVyoe+tz9pfoY6n6Oer1P2I1UyxQrUQhvKPu7LgBT2&#10;II8QPHx56vVNw/GP9+1NWYfGSY0dN5FygOp1N9Da2nw56vUYDJGdoMLw56qkezVKizMSPLt9pfs+&#10;JJ56vUbzI+bnxHDJJJl8oxqjAkjVSO/h+p+vnq9S9psdbywXs4kNjfwHs7a356vU/wBTikGsUyBo&#10;WU3XwA/h8eer1Q5cXqFiZIheBFb7Vri38b9+er1Jk15RPOjFnfcBe369uer1O9JMRBMz7XDfZt4a&#10;WJ+nnq9WCunCUkdbM6jbcLoL/f4c9XqStPiUdRL87SHaTc+9cnvr49+er1CTRY2amITi4U9xpdrH&#10;7/Dx56vUIOBYxHAEsxbeST8O556vUvqzGSD5ET79ASNPbz1epG1OI0TxmQEAEi19dD/D289XqT2L&#10;45JUlYcPVWLAhfC/tB8Neer1RpsN/mktnQI20oxCi+09xf2aD9Rz1epPHorl3FKuOrkpg80IYebt&#10;Hvhu9/Hw7c9XqTOI+mnLlbHL5VkdkZQ1iCb3uLjt9I56vUk39KslHUU9Dh1vIC/pXFrgey+uvPV6&#10;lZhfQCsoaZKWqivsXaxQD7JOmo+A9v8ADnq9Qj0/Tr5GtWOOBbsY1DN3At9B8bH6eer1Y6nINR/N&#10;y0iK7Am5VSQT9O3w9nPV6hTynl2sqHhasPvR3tptIA7C30e39vPV6h7gmmhiiSZVlkCixBA0Pb9f&#10;o56vUy5hzA+z5aA/5PaGJAIub/fz1eou2OjEsRq2D6vUB79wpC9j9Iv+t+er1BZilKWCSVLsZEL7&#10;QNBuH73t7ad+er1P2QsUxGkBVFFt7M5bUMO9zfxHb+/nq9Qp1HUSmwOgZatifMY7Qu24B0Hx56vU&#10;ia7PtPuBlXzH2nUm4K30v9fPV6gpzxmPDlo3jnkaP5rRWQi4Pw+F7ajnq9UXJHUfC8NnMdXUKi3V&#10;QpJO611072Onfxvz1erD1gzxR4rgrPRTgSm6ixAFtNPadAfr56vVU7nrFcfxDFJkwu6SM4WUKhJM&#10;d9bHwuNb27c9Xq5ZMjraYmkxGNCibmDtbcDc2Ua+It9NtOer1GAwfEZ8NWGscOjlf0e46nxNwfgC&#10;Lc9XqxYt1XXCqCrqwxNQu1UG1VUi5JCmxubc9XqC/Duo+N1eJx/J1DJGNV2FbquhJYH6+er1GDwP&#10;qvWRVkmHguPMjvvG0h7C9x8fo56vVOxHOq4lRrLTNtSI2LHQXBufb4C3PV6goxnqBiZrVV5dqTdt&#10;tzrp7V7c9XqN700660mA01Nh9bN5kU6oFSMWK+3XQfQb/wAeer1HzwzqzHiFAtZR1B2BbbTpY6W5&#10;6vU213VeoRXQVBJVZLbWA2te1h8b37/089XqWPTTqdUyVVLhFZOZpnKq7yEEkDuxPgTa9hp9A56v&#10;UdTDscEu0M29Trpbtz1epYLikM8Sm+ovz1erHJUO7e62mmmvPV6mmrAqLIjFbX7aE89Xqajh+xd1&#10;Qm/wHYXPt56vUz4lgNPitO9O6gKwKmwsSPH9Rz1eoE+oHQjBMw4fsp6cFwjJ4AAEHXXTnq9VA/rk&#10;9FdWdi5XijKLveVUUCR2B1VTtGpHt8B3Fuer1UX5g9PiSYoJqqneEq/tsSQ2txYGw7c9XqFfI3Sn&#10;CqySqkrLGOAFWQD3iQbADT8/6Oer1KL/ADU0dbjkawInlR2J0vYAag+77e/PV6lxQ9GIJp1lnIDX&#10;ISJQCGB7E/Rb+PPV6lhP0SjnkEqIq2sLWUC49gv7eer1LzLPQaCXD3pkp2k2FDuKXBJ7nsBce36O&#10;er1GHyJ6eb+VNKu4EFSjIoIsftePcDnq9Q14R6e6ZXZ6iEM0gUi12BAOulhrz1epex+nDB/MMEVM&#10;In7qzLYEn7I18Dpz1ep6ofTrSzwohpNrrdSyBQA3e3189Xqe19PlJLhzRSJcFtwB1uRpYc9XqfqX&#10;02PjHlxCmtuuGAAIJ+jS4tfnq9TTivo7n+WkipqdYlW/2EAJ7Wtdba+znq9RaMy+mTOeTal4qKLz&#10;Hdgy7xqBoQDa3bv/AH89XqOr0eo8bwHLoWp1qbjeygAWtY2ve2mluer1FT9UOdJqfC6imxIqURmO&#10;3Ri4b7I7dwR+vbnq9VCfVWrgjrRVl7Ksak3AuGJOlu9vbfnq9QTVHzSRO+IG7SLvBAF/e11vcWa/&#10;PV6oi0YNHUPAAZTYm4A7dvbz1eqfh1VJR0iRsI5JJJFHug2uPh9B1PPV6hlwOqEGJjEH2yrEGC/6&#10;vcka30F+er1DhljOLYvUxeTII1UqHvqDbQabfD2nnq9VgnSzNU6VVHLAVeKB44ybXBt7p07d/wCH&#10;PV6rNOleNwVlS2Ik7HWTUXAUgHuPboOer1Hmyxj1JVpFNPOsh3C6j2HS/wBXe/PV6hPzJQ4XUUrV&#10;c6CWJkGlrrcdu3x56vVXt1q6cUWY46k1CKlPIgslgQT3tre/bseer1a0Xq+6Rfyuvq56WnO4SEAo&#10;CGvt1Jt3C9teer1U3Ztp2wtKvD6VbeWd97WNy1mP19+er1A3jUM9Q8RMwkhQAlSoNiDcH6jz1epF&#10;rHVzTBapjfe7agDS+g19vPV6k/UPVee8E4vHc7dq2sp73Pjbnq9SPjkmTfUsRNskZY9uh2gkHTtf&#10;2/x56vUoIp1kf9E1lYL7rKQQynXXse/w56vU8jEljkjMYuHBUL7LHW3w156vVNlnNZZJheJwVtp2&#10;/tPPV6peC4RI3mNS7tz2A7E/Am57jnq9Q0YJ0uzDWwU1REfNh1BLL7xb2AjTXueer1G/6S+nLMmN&#10;YlDNHGPfIRlWwAN9bMfGx7jnq9V/3pn9LVHgGG01ZjMKmSFSylQF22/d0720+u/PV6rBGwamwPDJ&#10;aqIKd6qo0NwAP6eer1Eq6u09RV4nVTbVkpaZfMk3a222sbdrEm1/bb289XqrN6kZirKWepiwzYzT&#10;g+Uq6BSwsNPhz1eotbZprsOT5HEqoxyCDcwBG0yD90E9h8dOer1CFlzNddLjJqo5mlppaZFCqVKB&#10;x3Ptv4ez6eer1GYyjNW47PS/Kf6OFB80+FvpNu3PV6l/jOAfJNLHhziSQXLgkE28G+8nnq9TxkbC&#10;I5KuKeFkDORGSbkA2Ps7356vUdzp7gWHQxxypIXETEEoAADe1/bb6fbz1eo/3RrKUMG2rhIlEkcd&#10;mIsxsSSBfsbE9+er1WC5dghw6ljgphdbDXvrbX9Rz1epeRYgyRBCBuN/hYc9XqknFWG0SNe31/Vz&#10;1eqYcWUKfesBz1ep4ocW8x1Kt7fgOer1K6lrVUK+46j+nnq9TxJmKCCPdKdNb9uer1JXE8/U0Sfo&#10;2BX4kC4/U89XqS0GffOnKs1tBpof6eer1CtgecKVo1DP/Z356vUJFNiVHXRALJe/h4c9XqjY1gq1&#10;FLuQWH1a89XqKz1Z6TYTm/A6igq4lZnRgt1B1I8Qe/189Xq1cfX56DPkKrE824dBenSMmWML7w2g&#10;nddfpt8BY3vz1erXPztkqTCMTFMYZY4WBAYkgLe1juOvb8+er1OmWXmpLGoUvPT/AKPX95SQARb4&#10;dzz1eoe8JzHBSVa0VHI8JCgDxA0tZfrvz1eodcBxOWSNZcVJcIAoIYhmPcfSLa89XqFaPMlOqxJM&#10;5SJALG9wdPduPhf8+er1JnE8zUpwuaCjs0mu9yPtC+n0X7ac9XqLfmnDcOxIivjUAj3W7XLX8Oer&#10;1EtzhlOprMfqKirXyY0c2vftbQka9zz1eoMJ6GvWLcW91nKobjsO49v3/tHPV6lXhENVhMc7uxnj&#10;kKsFZQdhAtYEL2PfU9z7NOer1PdTHTn5atmAkYxAbQNBc3BsPEdu3PV6oaYtHV0kJjDCMyMt+9il&#10;ww/s56vUma2leKpmhnk+YElygIChPCwt3t7eer1BhjaVFNVGmpU3ovYjt8R/fz1eoKMyLHId0pPu&#10;lt+ywNvhz1epL0kUySrQmUzQSjcjFQpFhopGnYd+er1Ctl+nhqLK9mVVBP8AR489XqX8L001VHNT&#10;Qr5UNj7vYBT7TfUHnq9Qk4Zi9asIfz2UTSAtBcANtvtY3uSVBsP7eer1Piz1Ufn1FRKETcCBpc2A&#10;sfu056vVGmx1ZKpah/8AKSGwS9hsAGp+k89XqOD6dOnldnzNVNSqrlJTHdFO0kEhmAPf3RfXw+o8&#10;9Xqvryf0Kyr0/wAEWso4nmbaPNjllVraHwtqL+Jv8O/PV6i19accy6MMjppmjZ4kkCooBIA12m47&#10;eF/p+v1eqpDqBiyJmhleEiPQqWF1DE39h8NNO3PV6gLzHFHW4hHLWAkREtGb+73uFK9iD8eer1IS&#10;uGHohnaBQsRuVUmxBOo0N7j2c9XqaqmQ10UtNcFWLGFTc/V372789XqTVVTJBiUSzwSReZDdnL7o&#10;9DcKoNyLnt7eer1MuJpUTJF5AvIpZyGI1Q6ffb7/AIc9Xqjy/KUz7Y2DAkJqBZSRe/1Hnq9SexKo&#10;+Xd6ecBpFIKtbSx0Nvbcc9XqYIaGZ6STEqi/vKQltCoBOhB9o56vVymw+BqVHLEXsW8LfR9PPV6u&#10;Uip8ztqFKhVB+JHhaw1uPHnq9UmGCaCiknprbyPd8wE9/wCNuer1SMNdmpqZcQdXn3WJt2INybaj&#10;nq9ThLJV189TFC9o/dQEKNBe5Ym1x+uvfnq9TF8vDUTP+lX3LoW9pt2B56vVHKvLWPQQqIz7q7gO&#10;57dx7e/PV6sowp6WR6Qy211HcXHjf4Htbnq9Xnp4BVQR1m0vKbi/e/sHbnq9WPbHGopjYl2buTov&#10;cm9vu56vVwiwSrphIJQHSVdwIN7gfH489Xq5PStRU6T7P8p7qqATY+wfRz1eqTSYaYNshJZgwLrb&#10;uAdPDnq9QiUtHQtSx/y2LyVV9E8WNtdTc/Hvz1eoRcKjpQq0VULuhDWuNR229uer1LDJ+CTVyz1u&#10;HPHIlPIyEFtqgC5IBY/u9jYd9DY6c9XqMflDCa4YbHSYxEskiu5sgJAB+yx9vs0+nnq9QxU5wago&#10;5J5rmmALWNyFJ10LXtbnq9RJOrGdE/mc2DSB1hZGl3EWB1sV9mo1t7O3jz1eoqavS/zB46faqPvZ&#10;SQO/gAPaOer1PK/K4jh+3YrPtZWHbtrf2j2i3jz1epVUVDQV+BU1ZQRhWljEik+61z+6VIDA2F7G&#10;xHsvz1ep1iy3SVKPVgebOo2sTobdtPp+HPV6sq4DQzSh54R5aaX+GhJub+B+vnq9TrFlDL4rTidP&#10;G8rIwWPcQLBtdwGosRz1eqXiENIkiQwkLIrFraeJsfDwHt56vUEOdYaKirJ0o42NjsVioAJ8Dbx0&#10;9mnx56vUDtdTmOMTU3ukD3r9z7fb356vU0jD46imMQXbqdo8BYac9XqxRSTuTEY7sAApsCTbx56v&#10;VAiq0dpKKk1dSv2lNg3fS9gQfhz1epVGMTRLVNGFIaxNvEfDnq9WfDaPFnxNagFPKSxUeWBYjvc3&#10;156vVNwSRKWGopIYmnlnndt5Y+77x91Qbiwv/RYc9XqF7K+2oqI2AYzmQKoFrHTXw8D4c9XqNjlB&#10;BGP0hadoZAzJpYAa6+Nvy56vUc3IGDVv8rjmVdz1DI8YABIVySSR4Wvb7/o56vUe7JmGSirVapKi&#10;Tytm5ApZQCLG5I93w1+n6/V6jYZchp6GOWklBSnYKGA+yG79zcm3w56vV7MD4XHhDlN8hjbzlJIJ&#10;JBsFsPv1+HPV6iGddavK82WpcVdW85iUPmDUuQdb7Re1uer1VH9UsThfDRhdEyb3BFzY20Jb8/2c&#10;9XqKdOaDD9lSrybZEs21bsfaAPD9nPV6odNBV4tHT0lBGWfzWci12YHsLeBt9PPV6lpl6CNZ6ecf&#10;oRBIRIPBhusRc37Hv8Bz1eo9XT3DvlMFaagi+ZmLqY1BsQRuue4vpz1eq4H05pTJGiSx7BKEaNSA&#10;DdgLgeOmvPV6roukuGYfHh0FNTR28rapDKPdJ07D7+er1H6yNhFLhVC1OgXc+1gbAki35c9XqV81&#10;Ku0uoAb26c9XqLz1brqqCjZoybKAX2mwA0uT/Rz1eqoPr/1Aho4malmAJMlt2pBJ+H0fx56vVSl1&#10;qq6nHoHxSOaMLNvBAYCw1ve5ub27c9XqrMzRWwU9PIahDIC4Efw+NtP1789XqDWDb58VTA9tGuxG&#10;gPcX9tuer1OlFiNaIZHqajzASSihQALdu9/tHnq9WTDcRrGppImG3Ut3vYk/Z8fD289XqU2F4XiJ&#10;oTZ0upLapr7tzprYH2c9XqE2OpioaFVK+c4szL4tp2U37i99eer1QqiqolnStkBWRrII2A3KSC1y&#10;bAkW56vU3V1T5mHLIo+07oQLbiCLkg+32c9XqaZMLpPkJpozvaKEgDxYkgEtYd/u/hz1eoMqvEmN&#10;U0Mafo5CApOm3TQW+nXnq9TLNSyTxRvOSDFId22w1IsLdri3PV6oE0FXPK6T3Z6cu0dybHwNz7be&#10;HPV6meqmgqZ56xE8xtAdLkEafx156vU005oWqd9Y7KjbrALcAn2nw56vU0wVMFKWp0JYuxVZFvt2&#10;97fSO3x56vU3J5BrhiwYm4PueAA0/W/PV6nTDpaSN6qpeK07hVLmxst73Hjz1ep6pK2OkphFEwBB&#10;LE2G0A9/Zz1epYYS7UtZFikikwljeykhlIsewP389XqEXBqjDpaKSakgIk80NCxPgNCLW7E+HPV6&#10;l7g8FUkDyYjGqtI6e6D2Udraeznq9QjGCjdGrKRRLGYWHxI7Ht7Dz1ep0wSopGwL9Dd+8JZrkh1P&#10;a2twPEjx056vV58Qp6DFx5tl2kaa207aa689XqXeH100GHhqRwFlkClbXIJvoPpPt8Oer1L7BGpa&#10;evSSm2xkn3wWHvMRc/Xb9nPV6jxenQ1cOIyvHCHSYWjUpcAr3KkW0Nxz1eo22d8draGlFPBtdmBD&#10;F7ttBHe3wseer1Vh5xxfFv6wOmHDWJpFbdoVX7X+Gx3XvY/Xz1eoUelWYfmZFqKhd7Qqqw6CwBvf&#10;6Dz1eoYsUzph0WHGsDETRJIspA0NtLix7jnq9RH+oebmqo1jw6XbsLBiBY273JPc/r7eer1F8zDi&#10;L09DJXTO8sqyAxtIwIIIGigAWseer1A3jlS0tdUVNQuxaZEd722Nc6qote4GpvpbsSe3q9QQ1OF0&#10;MYetjOwTtvAYWB73A+GoOvPV6k5iEDAvFUqzJ7u11HYHvc99Oer1JSuSgpoYqaibcHdhK9u5toq2&#10;0+Jv8fp56vVDpaOCGORp19ztuIFyGuLDXuOer1JSSKSKKVrgs4baLDRQbansL+HPV6mF0dgIUa8m&#10;gvrp7R38Bz1epyljpqaQwU5YuFuCNQfb93PV6s1HElPhqnExunBuC3gLHQDt356vUw/Oo9SMKVFE&#10;diSNgDfAk99O/PV6mx66Fy+HIxFiCD8BppYc9XqbKiNKaJXUMWRib9/Htfvz1eqLJK9UiysgM+i+&#10;6v7rHTw+/nq9UWnkpqP/AEaMaFyP+I3vfx56vV6mq1gn8pD427aka6c9Xqn0+IPvf3SzgEKb6W9n&#10;189Xqz4tUV7yLUxqI1AXcFA10tYWA8dT+p56vUzTVMJlbzGJKovh3Pja/wCznq9TjQ1DrtiQlE11&#10;Pj8fq56vUJWHFZHLGa8ZQqWLXO7wA56vU5H9KrRBjIqqDu7XsNSe2vPV6o0Ty0spY3eKOx26m9xq&#10;Pbpz1epb0EzCdZ6glHNmRbHUEXAtbv8ATz1eobMo5kqIZIYqiUKZje4sCoUE/USdOer1HO6f55rK&#10;uoSDC2AZNtwWvdh+8bdtf17nnq9Vz3pmzPN5EWD4hG71MsQMjbrhQx8e5t8Oer1HRxelqsSpEpKI&#10;rKVdUsoOoGvbXw56vUBWZui2LYxVVNRhLyU8o26KqkEk9jvU3At4W56vU65L9L2asTxJa2n82SGF&#10;/wBLvChCTqbbQPb7Lfs9XqOblrovDhFEaQ05LEqpNiAp8be7256vUgc/ZNiwFPKHvI7MT5i7gpA0&#10;IudRfx56vVTt6pMsrjslW8NiY0YzFQQDrawP7p156vVSN1Yyj8u7xQU4V2IJIAsALePe/PV6ihZl&#10;wqtGDzQUlnnU/ZNwAm4b7HU3t29vwHPV6g2fCjuAWIqBuFyLA66HXTnq9TFWU70UjQ1XvqoF7dh4&#10;3Phz1epiMskZYCwCWt/wQ7/Xz1epxefzImp6aO+3aCSPaLkjx56vUraERuEIVVaQ2ZiLbba38Oer&#10;1GIybXrCvnhz4AFbdhob/Seer1Ho6I1dbiFWlNLUMIi4Ye/9nbf3dpvYHsdB9WnPV6rT8hZskXE1&#10;VIxEoiAYIQbHaQGYafaI+/7+er1HeyHHQV9LBTJdI0VQCAACfEaW0uL89XqNLhUKpJTPVkeXGd4N&#10;yS5t2J8bc9XqVjV9JNiIMoCxMq7QQCQddxN/jb6Oer1OdPmqih20xIV1NtzaAKBp7Oer1NOY+pGC&#10;YXE9R5u6Vm/SG5sXA0Y89XqJT1A9TdTLDLSRVcVKSWAEg1cAagHba+t7fDTnq9VYXU/1RVgmqKbF&#10;q75lUJ2J47Re4BUbdewv9/fnq9Ve+Z+uWOZmmrPJDwYarqixySEkk3YlQp2geI9g056vUBOIY9S4&#10;s8klLIwiO9ZQCSwLX1Ot9Tpfv489XqgfPUeIRJFSKVSIBQHAFyLj2k89Xqd444q+hFDExBJO8roV&#10;AGlvp7X56vUtYKOaOjaCncOu1FbcRcHvc/T256vUs6KleBYa6v2u0jbVRB322LA+B+nTnq9QtYKh&#10;oTJWVsyoEIWNLC4U2LAnxv2+/nq9QlYOVqq9KSJlVZAXA10sTaw/b9PPV6lDA+I08Xlqv6Uu7NIN&#10;CAT7qqD3A56vUJlMKFqtKeO8kzxgElLFj2B+Bvb8+er1CVhsL0EA/mEYdhtsqXsTaxY89XqYMxZh&#10;jr8R8uBdrqqxtvUALfTcbW0A19p8ATYc9XqLBnSCur6dlgiBXzvhYhbkkD2Ei/8Adfnq9Ra8UyVi&#10;OK1Uk0sLgTAbPd906EsDf2H+34+r1InCPR7mjF4ysNM8aM10bbYBSdQdQPjz1eoZMJ/D2zpi04qk&#10;jEzxqY0JUBB4FjewOnPV6huyT+GLV4bQB8T/ANImYnsgFhc3A0Nxbw056vUIOB/hi4fHii1VRhyS&#10;QzNuUCPUG3Y63Fvo+HPV6hXzH+GEZI4qnD8OjjEIUgsmpNjfd9I9t+er1BxjfoGoaCF43iG8kDYU&#10;Iu3Ydr6a/V356vUjsN/DwzEcVqMTqI90LReSkQ2kI9yb+7e4tpp/Zz1eoU6f8N+WWGH5/YY9o3xB&#10;L2bQi/h/bz1epLYt+GdlimqDG+HELKC7XYjTxO3QA/Ac9XqLj1L9AuX8KwuSiwOJ/wBMSCQLBVVr&#10;2FzcG3s56vVXx1S6CY1kh6kUsfmwwBSt1N3F7W0GjaXPh8eer1E+xjC8QlqHWymPsU0LAg/wHPV6&#10;khPSNh7yzK5ZSCRcfZYjX2aDnq9UZWr5YoDEqh73YkEH2e3nq9T1Q087Ye8mIzJI6MoAAsdDck+B&#10;tz1erlJNSRGNiBIxDKB439unPV6sNKiR03mVp/SIwO/wAB/iBz1erMJ695/mHmYBSQALe8pHx56v&#10;Vzo6V6u00aMbHS/cj6NOer1Cvlx62JjBT/5M7d9iQGHbW3ex/Pnq9RlMlYClRUxwbDPGQwKqDpe9&#10;muCCCp1Gv0356vUcDI+RxG0UdcS3luLaW3Ad7kaHnq9R1Mp5NpSab5chWeUAAEAD3TcX+I0/v56v&#10;UZjLmVaSllhghBVAhZlI0uO9jf6+er1CrgWE1btTGSOyE2ikcAhl9tgosQf11tz1eo8nSyaqpKMG&#10;eTcCpF+4CgWH3nnq9SA6lZirMNWWbzNsW522i5JN7j7zrbnq9VJvqe6vUFbWVlLidZ8tMkrOu8m5&#10;XTQX0VtCLX+Hhz1eqsPG+uVdRVskkNS0sar3BP2TcG4vfnq9STxDrbRfKtDVU80sIMcn6O24MpuC&#10;fhf2+HPV6mDE+t9LiamljVqdC6o1yL3Y2uLe32/fbnq9TxTdXq/Cak0dCUM+5YyQQQUDa2YXv9Ot&#10;/o56vUaXJ/UiWCSGqEQkTS6I1j7BYmwGunPV6rGOi3W9sDzbhFThcu1kdN7MRZbC4UjxBPhf7+/P&#10;V6tlf0pepuixaiL4vXQ2jbYVLgCwHcDv2056vVaTlfrDhtbTpUUNUrRnS4IAvr489XqEWTqjRpAW&#10;aVCADchha/PV6iidZ/Ufh+Xo5k37zsYi2t/DvfTnq9WuF6w/Wji8zzYZhNQxJLbR/hNyQxv3F7aA&#10;/lz1eqqqHqdjebaXEMQxF2eTzTGbgAsSNGAHe9r/AHX56vUl8MqqrG4RTwlvMjYBtwBsAbG1r6ED&#10;vz1epkz1ixalhpJQqsUN2GrML6W9vbnq9QX4vnGmim+UjnLxeW6F2AUg20JGtiO1hz1epG4Xmika&#10;PyXO5NxtcezS9+3fUc9XqVE2dMAp6aLAaeoWSoLeYELKJDGpJbQm9vD7+er1MuL4jUVIZKc2iZzq&#10;TrrckX9tuer1Nr4zR0uHxlBvBW7X1tYm59nb289XqZK6u+QWB4nDABtlyLjcRb46c9XqRVRmeSN5&#10;hKtxHIBJbW5J0K+Fj7e3PV6l5l3NclJWBJ3ESvew1OgF7/Weer1GVyTm2JohWSkT7LAKrAKq7jp4&#10;gkg/qOer1H56a9QaejipIMNb9HGighidGOp+m17affz1eozsGY/5nGa+FA0Uir7m0FVJ0LfV356v&#10;UiuoafPUCRyKoeKwJ2qN4GtgdvewOvPV6ip08/ytXIlVtZEMgA1upJOv0c9Xqn12PTUkc5pZlMjo&#10;jAAXI26/vaG456vUzYV1rnoMSWnrEEqvE8SKpA1Pj7bgez4Hnq9QzZf6l0mcVeCeQLKnloEax2Kb&#10;2bxP9/PV6kNnKKevw1nij1hZ1L3IJXTafC2t+3w056vUAua6OrwPFErMOmEqurFW0AFgN9+2oOn1&#10;fDnq9QjdG/URm7IGb4caoqmSSJCq+WWDD/Cbd9D3v+zTnq9WwZ6cvU+mccHjmrplNwobdoQwGov2&#10;ub89XqPBHmKnrKcRtqNDcaC/s/Pnq9TZWvG4MUakqt297sD9PPV6g+xRz80YZBaIaM2gBB7/AHc9&#10;XqCTHo6cSgpKqJEzkW0BABt9Pfnq9RFuvFJS1lBU0tPutGRLuuRqLN8b6c9Xq16/VBjfk11RSwMs&#10;kcYka3iHa69x3AB7Hnq9VZOZJYo8UKggwyqWWMjtY6knt8BfXnq9QYYdVwyTSLSoZGdm2m5JDBrn&#10;W5P7PZpz1eqXPSyFw7R7fIILKNdDqdbW156vVHXDZquqRZrhbsO3tGnx56vVJmUNFFFUxiNI08tL&#10;am4JIJA11vp+fPV6mysjo3hh8xhcFlf22vcHtz1epG4gFp1WaIXlZyhPgEHbwtrz1epvRVANXIbg&#10;kLZRoBrz1eqDCiw1UkrbryXAYj4/T4Dnq9TPiokeI7QbKd4vrcjvfx7c9Xq6aQySK8AN1Ie/gfA3&#10;0INvo56vVgExR5JbBUVS5P8AiPgOer1YKyaKrmWmsqNdTdgSL9xpz1erz09ZJVNAwAhRQ2+/dvHu&#10;L9v6Oer1ScOMMmIAxhvNj0Fh3v4fG9uer1KaIxyuJJpNljqB4a/dY89XqV0FJNUSNS00gDyAbbC4&#10;9l7dteer1ONBVVNBPKuLyhiqbGLkGw8TcHxHb+7nq9TXWTyPDOlPfyy2gHfYL6Dw17+3nq9Saehg&#10;qJkqQrvJIuzbb3Qe4+kjnq9SOjMcM0xeLWJvtsNGB8Be2o+7nq9R8vRx0YxDqN1OpKdIw6Ha5Vgp&#10;3ANdrb9NBp/dz1erdW6A9LsPyRk6lw7DYRHGFQ6qASQv2beGmlvu56vUa8ZwwrB8FMM1g0CqhGgJ&#10;P9I+HPV6gOzb1LwXEISJJwY4nWMX02nx1/Zz1eovuK4lhVVUTusqsw2lF3aMreNuer1F96p45Qti&#10;KUaRJeJQGuQRoL6ezXnq9VcnU3PrUD1FBVi8Tj3ZEsNrHsmtiSPba3PV6io4lnk1lX8jUnapjJUk&#10;CxYXsW8T7NOer1FDzRF/M8TmxGaJGmljZQo95Q4c3N/h28Pbz1eoN8WwuIxjDyP8mqyE9xvv+znq&#10;9SemgjiJ+aUSeYCp+FwQGsLdu/0+0XHPV6myhwXdIjPuI3bAQLg28Ta1uer1Kajy9PBOrRyAmQlb&#10;99b3Ov7Bz1ernBiNdGzUM1UxQkqsZJ238SPiDrz1epd4TFR1s9G1SrDytwZQbXFrXv2uT4m/0c9X&#10;qesRTyooZ5mWRGZkYXFyO4A1GvtPPV6o9LhzSNNV01hForKw1NvYdLG/jz1eqJWVAwuabzot7NEL&#10;qCDex7L7Db7+er1JzEqiH52ngMoZXjLbB3AItZh4H4d+er1IKvo6p6iQdoYgCo7adzbw8eer1QZY&#10;d1NMoJLGQKQO9iNSD3156vVjnnSolCxybTGAm02+zbU3+nnq9UUYr8oVk3rJYkADtY6AfTbvz1ep&#10;RYbm+romkNQAdwATTse4sPHnq9Q+ZN6mYhTmOmR2jLBVK3N7X7k+F/4c9XqPLkzO80eHRyyyPtZB&#10;ex0G02/I/wAfo56vUOOC5whRUqKypO0qfM7Gy+0mx7X8eer1CbU46K7B6UUZEo3CzECxS97nw+rn&#10;q9Shi/lUhDtThhclWsAL6E28dOer1CUcrUeML8zVr5TSBAdVIJW/t+HPV6kNnbLFJhWCVFPTUpae&#10;y+XYrYi/3fn/AA56vUx08lBg+HnZtpZSiiNmFxv10IvqCL/H8+er1PFRQUmPYeiVBIdwdASpHxB7&#10;j2356vUk8dyLhyV0FRHFuBVFdhe5YD89T3Pw56vUq8DyDOKaSonjIJjKDcPe1NwdOxPw56vVYX0m&#10;ypT4PhMcyxlIo4UVrC5ue99D93x56vUZvDsUpoaNUpht8Ir2AIXw+n4c9XqTGbuoZw6n+aEQcCQK&#10;ShJIubN21v8AC38eer1BDiee5Y6KWWJiaRySS9wwJ8LHUEfHnq9QfZgzfE0EsNHIvmNGWVrqCo7a&#10;ga9v4/Hnq9RKc7Yxi8I8pbsB5hDhdAGHYk699Lf289XqKrm+GnqauWTzNzzJfWwFwRp8O38fbz1e&#10;oGf5rOlTJTU7hZxIN7AXG32C976Dnq9S7SaSBIJa73oCQ6rt0IHfsDcDnq9SakqjVYpM1TGk0FRu&#10;a7XBiC6AC33689XqFvBqfDMKkppatCYpCoWQdg2gVSb9iBfnq9QhPmKiho6meeICQoWUAXBG4afZ&#10;sO/jz1epAVOOUUSmpxMX8rcwVQTa50ufYLgX/p56vU90uZ4KnLrXUM6udmwKCSBfv4i3PV6mL+af&#10;zOtpqep2oZLWcrcWBF7t4EdreOvx56vULuXMeqWC0rJCsayiPebEhVOpAube3nq9QsfM0dLI+Jrd&#10;kl2x7UN1e1wrkDva/PV6mFc+DDcRlgI8xSFEbACymx7+3489XqFTJXVOpgamwxKqFZYbtYqSWW+p&#10;JFx489XqGSPqdFUUAqMRqPk97sQyk2Bubg/Aew89XqVB6kU+KL/LIKhbMAFNrBvHx76d7c9XqLVn&#10;/PNLW4oKFRJHBBKwaVXChjbbey2JXubHT4c9XqJlm3N3yldJTmZniV3YNuFgoFvu56vU15azhHQy&#10;xGNCd8gsjWNyb+9axuLa256vUbLo/mSjwrGBVySiMyyBlHcsPZbbbUnx56vVaJ0xzdh2PQSiop99&#10;ygVWKkD2tYa+Hhz1eo12SKAfMwymDajW27gSbG/9/PV6joZPjh2GFhtUqqhtRuI8fp789XqFCGYp&#10;EoYC9mG61iP1HPV6k9X1EgQPFY7j466A3/Zz1epHTTyb5Fk2oCw17g356vVEleMSMi2Ya7bW7+HP&#10;V6m59H8y4VwACLGxHbnq9UOVQpWoguTqHsAdpItz1epIzUs0lQUcFl961xYHnq9TbLeokVnfZYW9&#10;0kliNPhz1eqecRaUJGTe910XUED+m3PV6pDzgwoaiyHwAvcntrz1erMkVRAbAqosb6km3w93nq9T&#10;vTSGOLcHVigPvX1J789XqbpJmMYcLueS5LDv46c9XqiwTlpGjf3doBNxfS/fnq9Smpp5nZkUjbYe&#10;2w/X+nnq9Qg4bTeVGsVwy2Ujx+/nq9S0iplkiWKJt2oJB7C19Py56vUrqRp2ukoFwDa1gSOer1KS&#10;lV5EDt7mg7XPPV6nX5W62fUm2vx56vUG2b8SbDkljQj9GtxrYE89XqIJ1Zz5SmimqC1pFvuLAi7D&#10;U/UP2c9Xqp46i9U2fEKz5GqVFilLXVgWJDG+t7WI56vUXjNPVzEa2tbZs8kBl7EMxtY63sRYj89d&#10;eer1Eo6xdSqGpXZhtO8skF1Ym2oIsQGJt9XPV6q3eoOf8VSaagc2gJRiwNj7t7EgaXHt/p56vUhK&#10;PH6fFqO0BEgBLl+xJPiR9Pfnq9SgkxKGiqYJjZkACgXLHcdb2sNPG3589XqywZslw/EniZmETHY6&#10;+FvE/Cx56vVPfMcOIQ1FHCPKkluomBGgAsqgft56vVkaeqeeCUVQVoYwpC2O76Re/wANOer1K+Nh&#10;UQxvRBpJHU6NewJ7ldNLHXnq9WLEcIE1GiYjIYGjk973hqSosb3117c9XqC8ZPpaTEkEHvT6tFvJ&#10;NiW8PpH69uer1P0eIzxAxyMFMNwW/d+1a5Hja3t56vUoVzFTYJPHik7sxcAlRcKfC9jfsNeer1LP&#10;BcyJT0UlRJUecXu5AXaFF9NO2g7nnq9Qw5WzdPg9S0s0ghiWNJFuL3ZgSb+GnPV6hcwXPeEYtPG0&#10;cium0vZVAsL+B2nT4H+71epaQZpw6CE+QVjVQDpa5O4m+utiNNP6eer1c6jOIWidcGhj814xczRJ&#10;MoUnUkMCB28PDnq9RVsy1WzzTidrbmAGg0DeA9h8Oer1Il8ybqVDUxk7VIB3AEntqf4Dnq9QeYhi&#10;GJ1j071yEsLqAGGgB0Y/2c9XqWuVcRxqPEo0cvHTkke7f3mX2H6Dz1eo12Tc3YjhbtTUpJikKysG&#10;JOl/C5vp7Dz1eo3uRs3zDEoMRLb3lcbSQACNLg/EWt9fPV6jx5QzRg5MtJUulmWx2g3ZmH2R7LWs&#10;Tz1epS4/jtHV4c7wSqlPHaRwCLqEGpb+HPV6gszJ1aqaangp6WSyOQGHmWZIwB7zC2u4XA7c9XqA&#10;DqXnDDq/EnxOCRpQkIG03CkCxJt7R7eer1Ev6kY0MPnetS3y5RZVRdQob7Qv8PAHnq9Tp09zPFRY&#10;nG0qsJZELIp0YqQQfGwv4/289XqFbF8Nasy5UCVoxDVOrlVudzC9u+mgIH0X56vURfqHhS0VW+Gz&#10;loTUbw5I9xQLWewBa3hpc+Fr89XqJvi9RJLUvT014lZlU+0gHX22LffY89XqYMWzKwxQ0wIA2soF&#10;gLaaD6+er1Bhi1ZSS1KQn3aiUk7hbavxP0fDnq9XWH0AXG1VttQy6XuDckaW17356vUJMkKx0sFL&#10;hzqrB0Z7a6m9x9XPV6hPwSulkrLV9QwjpQqhGIuw+0bHwPstz1eoRKSFayhDyBVFSWPsIFjYm50I&#10;56vUk66oEGIPhmITfooAbSaEsoW9z7D4ac9Xqx0OO0bSpiM07PBUAXG33iLEAEdwfpF/hz1ep4o8&#10;Rnii+YlcOpLaEAHTsT9RHPV6hKy5XxnCqf5mINJKzAntsB9ht2Iseer1Cb8lRURTzFJZ3Jd1Fwtx&#10;7pNvC/cnnq9T7VmWs8pjIhqWfyriwAVQDcHb7PZz1eoe+n0lHDWRiL3prASAAj7IJUn2XsBz1eo7&#10;+TMLxekgirKwiLcj3ayksDcrz1epQV9bB8tTyed5EkZdXY2JOljb4c9XqJ710r6Krgl8mQExKpSz&#10;qUI3AMW+Nuer1VRdWIiKqeOdwojO7bYgsp1AB7a3vz1eomeOCVa1ZNrLE+0ttubC9rAAdx489XqQ&#10;sr0ElVIaYMJFYEK5NrXv4jsTz1eqQ0TzVt4XRiVcsB2Vh8ex+HPV6sWIVtQgWEPdVUP9oXHiRbuR&#10;+XPV6kHi8qTWEZJLHdr9Fuer1JpJ4ZcQjpWBK398gd9NDf6eer1cp4SlQopFBtfcSNbDsBbnq9Tj&#10;FTeeAGIAIDHQEE/f4Hnq9TtDh8lYyzwIl23AhmC2+Ivz1erNT0zw1I3f7nvUi1++t9Rz1eqTTU0k&#10;tdHC9oIpGVRI1yq3OrGwJIHwBPsB56vVHmjjed3eQeV2Vh4m/ftftz1erDSvLJVLTOoYA+74C2tv&#10;u56vVOomZHmpqoh1RQBYaXvcfT8eer1NYrKuOWNKlQ63bVU1AOgB9t+er1ZIp5aaWOo2BdSuvf4m&#10;58eer1Q8SEjufIcea5srEg6dyAL9/bz1epto5amRy0jbVj8PiD356vUsaep86nS5Bmfsfztz1erg&#10;0Nas12+0LhmPiDroeer1YvPMs8lWPdjUbQPa3tH089Xqm4YuGYmsGXsSmSkgmlWRqmVWZUIP2mCK&#10;WI8dAT7Oer1OOC4atHijLPLuj3H3wDYrfQ9tAfjz1epXrhFZJUzYnCFEBYAKDcmwsRa2tx7eer1O&#10;8FZIijyYykSkXTXUnQ89XqEHA6JJ4pqSpfzfM2qiXGtx4D2jnq9RhsgZDxbEJIcLjpTKjkKvunwv&#10;oNNbf089XqPnk30fZxzIKU08IkjeIFgU0UbvstqANfA/T4X56vUlupP4evU6KkaSgw16hg5vHAB7&#10;7akKDexvfx056vUhMB/Cx62Zpw9MSxGhnoFlsppWSMSITe5b3jcW8B7Rz1eoyGQfwf8AOQiFdM6T&#10;SHbGw8kkoAfbfT26C/0356vUJMv4YOPZYhvQymuljYNfawYHvtLPpqfDnq9Q19MPw8c8pidFX4/S&#10;MBvVXUNfal9O1wSf4/Tz1eqy6o9EWNw4ORh50QL7jrew+rx+PPV6io569EecZsTpqahoiRLuMswV&#10;bbRcW73vfW3089Xqc8q/h2YtQNHjNdTOtRqqMbm4a4O5SxUgjSxHa3jz1eovfVb8P/GKueoiwyAQ&#10;na9iyllJA933dBqe9j/Dnq9VfPUf8PfPWE0kbUFDJLJKgaVQAFD6gX7EWve1zz1eohWdPTv1CynN&#10;PS01DN+juHRI2ex73uAQR9B9unPV6i345Q47hrxmsi8l4iY5GdCLknW4Nuwtz1erNl9Y467z6cgF&#10;CNfBvaD9PPV6jZZJzimE0ctPWzCNXAWIdtPG3sOt9Oer1D/gvUPFIaelw/DZElUSr5iOxAMbEAm4&#10;Bsy6keBNgTbt6vUNtZmqhxyKPC2dUhBfaxIstxYk2udLdteer1Avn/D6UUyEau6yBSBYFVF0On7O&#10;er1Vn9QsKxB8SkkbY6gtcKQPoA+j9fHnq9QSYjRNQI8O68sxBsPb9PPV6kbPVy01T5TS2AvcD6Df&#10;289XqYa7FIIaiKnlLM0tgttSfgLc9XqTFXWUhqzL5h3H9GVJ07/T3HPV6oOKwqULqPL3bbWNgSOx&#10;IHPV6m/Bqirp1kpqn3Fcgq4FySxO6/w9g56vU8fzCb5k06RM0SXJkI9mnPV6p1TDDBU0i7mcMbXU&#10;E+BbX7uer1c6qabEIy9LYorXXXUhfC30/H2c9XqzxVQlQ1iC8ikhUbQH2aHTnq9T1h9bUmUyw6EE&#10;Ls7gi1iL89Xqef5hUUVO29RfQRKwNt1wdex056vUoZMZqsVpleolAkuAdtwbezxPPV6m6izBHSSq&#10;7u0jKrLZjc6+AN+er1KChx5rRu10cGygkHTW1x9PPV6s1XmfykigcNIRe1jYA+0EDT4f389Xqy02&#10;J18g3QPsdrXBFwQdLH6Oer1DNlOjrpJ0wwbXJkjWy66k6lSNPo56vVaJ6eelMWJ4vG+IM8kMswUI&#10;ARtDAi50Gt/E3/bz1eq3Pp70gfAt1KILMjM0THWwI2kD6bnv8Oer1Gfybk5cEgjg8y7yMSmllv8A&#10;4bHnq9R1sm4BLJTUpqAF8ogvoTcKLjT6deer1D9RYZBiKeatwrKDYaWOl/4H7+er1NseEFHqY6hv&#10;tEMpvbbtAFr/AB56vV6lxaeArTk/o9SWBGhGmp/p9vPV6ueMZqp6CJnk0LIVGoO46/Hnq9QJYrn6&#10;p8kxxhFeMo1zYBlPw56vV//UYqugaeMzlNjMqm1tCRe1/gbWPPV6g5zNTTzUMyqoc70AXaSAC4F7&#10;C/bS5+m9uer1IqulxXL+JviNMhqamARpZFuLMbG1tPZ3/t56vULOE4tWVUaFoWVmNirGwWy33HQ2&#10;9lh489XqiZwjmr8JYSME8sNIhNyFbUXb4G5sDz1eqrjq/lmaqxFIIhZ9lmG02LGxte/s156vUR/H&#10;8LOH100dT+jFwCwUakWGunPV6gpxKdYWedV3iIG5uLMb6m3089XqT1cagG7e6WYEdha9r6256vV3&#10;UQLEnmVUioSjgX7XJ76c9Xqw0jy0ixpEFIUWNwCB94tqeer1MtbSQU0593a0lhp2v9Gnjz1eoPMz&#10;UNbRLJT1vvF2Ve+ljbW/hbnq9Scl2VdQsMXuOCC1wNQNbc9XqUuE43DHVxSxPs3ttCgXuBpa3x56&#10;vUcnp3jkEtM00S+7Cyvs0sDYbdp+B7c9XqPH07zBUVVFCtNKQJQWbewa5Hj8D9Hh9HPV6jOUmPRw&#10;UVNiNOqlpENlN9wuNQL6g28Dz1epYVdTieJYRTGCRkSMsVjZQfdJ1J+i/PV6lHh8saVkRqF8xfLR&#10;FKrc3B9oPe+vPV6jS5Wnw0vHFWoyInljYLASA6/Ub/x56vVYL0nq6L9LLCpSBZFQoT9lx4DQX+nn&#10;q9RyMEqYzADGNVt9PPV6hqwn7CRqLKp1+u/PV6lRVUXnL+ia2o+I56vUC/U7BpKnCHQMBfUnQmwu&#10;f4c9Xq1gvxDsnQ0la5lheJMRk8y+lyAwVgbg6MAbf0jnq9WvX1VXCMv4lIcHmE8sSFPLA0jBINr+&#10;BPs56vUEdHnkwRIZNClwut7k37jwtz1epd4VnqSOKDe67m3kOBY7jfv356vUZToljeKVWYoZqlTM&#10;ryBXIt7tgbFh3IPa1ifhz1eq1LJ+ZMUrKFWgSX9HGg2qDYlQbEC9iDfv8fhz1eqDV9F8w56qHqZo&#10;ZhDUbSUAIBYtpt7200v9PPV6jFdHPQfiFbWpiNQZaaGPZeOSzA3/AOTu1te1j9HPV6rQOmXpky/k&#10;0F6WlTzm7MUBtppt7256vUYI5QWKAqUV22nRgLXt38PHnq9QWZmyrRwUApK+NVjUELpuN+9he+h/&#10;hz1eqvPqllOlq6yKqoI0jncybV0uR4k37E9tOer1FCzfkGZ6hngbynu3nBr3UqLgL272156vUXiq&#10;wT+aMY4kB8t2LqbjcVI3BT4nx+nnq9Qe45SUlKs9RRsZGaQXvewLe8Rr2IHPV6kjPSywSpVogImd&#10;919N3u3ve+pA056vUHWMvUSGQ04barbmspZrE6EW156vUw4YKPEKpZAWFRAwIVmJ8NQRp9Oo7c9X&#10;qk02GlZXknQNa9h3EdzqFPewPPV6oX8pc2nnAkkMh+yD7y390fTb9deer1S0oyzuyIAyghSliRc9&#10;texPjz1epYYRlqppHVo9rdpCdGsQfG33c9XqGfLdFWVlfFOzMFju5NzZibrqBoQDrb+/nq9Q0YLh&#10;ZamRoYyux2ZgFsAouCT2F+er1CtItXSn5OnQyxELYsv2QbAAaeBN7/qPV6k3PA2HUL0qSMrM4Cka&#10;kkG5FiOx7fDXnq9TllarkWsNPiEpgim0XU2BBIU/WOer1GjyPmfEMBkMbTLPGXSGzgncshsLey3f&#10;t2vz1eo0+FzJg1PHhuKG9Xtach2B0Yll2/AjsT4c9XqUAzPRYlQrBby5GWwIIsCPDw7duer1QI8Z&#10;WOL5d5C0hJJQj6gfo8eer1Saczz1kbsv6Jbi2o0I0tz1epdUWBwsyBDtUqLL4DvY/r8Oer1RXwqm&#10;ed4qwe7rsvqCe2g56vVEGVqeGX5alRVLg3sLXNtSeer1ekw5YmiWaTZ5R76e8D4c9XqnvicmCSBK&#10;VhLcnxFyDoPyPPV6s1Vmp4Yi+7aGvYAj2gfR9XPV6ktWZoq6lo/IGxL2J7ntoLc9XqW2BQyVkCS1&#10;QsgN18GPf2c9XqGfCKdYoFeH7L3t8Pp56vUIGGUcUEfy7NvY66W0v3vz1eqetHRsyxIt2v309vPV&#10;6nJsOjiR1iA969zYHXnq9Thh2HnZJI1juCixA+Phz1eqcaNJ6dS6KzhjrbUd+er1Npw2merFYyAB&#10;NbgW7+0eP189XqdaGmwuR5IKWK1vea2lySbfw56vVAxJ4aB2UaWKt3I2r2+PPV6ghx/EGrJCqOFW&#10;OWMFrgA27c9XqZt9H57NvN7BB4BT/bz1eoPcbhpFqmkiG5ofC1ix8W/hz1epK1j1uAUccsj+XFJf&#10;tYkuSdPrueer1BNmzOaTVs/myK1PD5at7UCye8fZ3056vU3HGMHLO1FUebGysxO4sQddDrpY+B7c&#10;9XqLZ1rz1U4a0FTFUhlA3BFYEKgIBP03vz1eoEcJ6xKuLCUhnZl7bgCR+xj+3nq9QhYv1Ip8To44&#10;KVGPzJs25gGBsb2vp+vw56vUHWXaasxLGJ6vB2u9MSH3WIkG0WOvfvb2c9XqG7I3TaqjwWTHsRRZ&#10;nkcOIxYhVXtbQjnq9Ssx3A6aDAJK6ukBWOL9GFsSp17nwJvbnq9RK+sFZXQyCjARGjRWMVgpKlfd&#10;YAa9ux56vUAOE53TBLCiUb5HIUk3JINnU+zTwPPV6jIZLzTU4sI5Cm1o1lCgWHui19dQBp256vUO&#10;tI0S4csFKt1qUIYlgbN4n4+zTnq9QK5mrlwSKoxOUO0CsijeADuB96wv2I/Xtz1ep1w7M4o5lnb3&#10;onMciFdLDbfap+Pj9fPV6jKZK62LV0cOHU8haZdx72JN7i97fRz1eoSKrqWauOUSMA8qgi58QRr7&#10;L3Phz1epW5J6kQQ1cED2dYmPmOQfdI8L+Fr89Xqsh6d9VBiFFSxpUDcbJuvYAeAHt93Xnq9RnMJz&#10;bS1hWOB9xGmtr9uer1LJa9Lm/h9PPV6sCYjGr+Y5BFybnwsP289Xqi4pmGHamwAAgkn2fXz1eqFg&#10;2YKOaZf0gIF/iCdeer1L+GopZ4iqgSErb7xz1eosvU3pDgGcYHnrGAcXYhtRfwt7unf9deer1a/P&#10;q86D4PhuaJK3C4iZZF8xHS4A1t9jQkaG/wALfV6vUTGnwHC4cQkxLCoRHFIo+02pZRZu5GhP6nnq&#10;9SuoKYBg9TBtl3BR9kKwJ7nvr8Oer1C1hOW5BVKaTypmkvtLAAIQPs+Hbv8A389XqEzCMr4Z8qk0&#10;0gM4DMFFtovfQjUj6/289XqMz08y8ZYBKsaKgWO6bRe/ibbf1+vnq9RjcrYGIIWmqAjJdrCwJA/Z&#10;9HPV6hFw7BKClolp6OGNyfe3WAYIW7Wsbac9XqnDLq1c4mkskJYMARcgjtb6Oer1LmgwCNESQkEE&#10;7yoUAOPHwHvfTz1epa0GWMNmqo9iq3bQKTofpA1HPV6h1y7kPBBOJghMigDQWC3Hs/bz1epTVeRK&#10;QwgiPwa9xbTw/Lnq9QTZw6YYfjMkdQ0SmRSFOliQfb7R9PPV6g+zH0MwnC8P+Yhjs6BiAjFQ1/Fr&#10;WuRz1eqmr1idK6mmpJsYBMZAZbA3Fr2va/fXvz1erXt6n5fjoMxyyVu5pSyIo7q+y5LW+yb356vU&#10;EGazVSxSUtCAhG1txIuttQStwTbvYc9XqmlqZ8QhfBiwgeFFIZrsZAoLswIAAJvYDsLAkkX56vU+&#10;QU8Rg/0Y7C7E3NgAba6nnq9ShpsYGERxpVLtB3BSoHvu2jbjY3FuwH0+3nq9SzwzGcbw6SM0KwmE&#10;SoTYkMo1LEgkhhYHwHPV6j99Hsz0VFULLUsfKk2tuY6b++l/j+uvPV6rHOj+cWrMRWKWbaqbmU9t&#10;NPv0v+o19Xqsz6Y5gwSsp/lVmZnG3bexWxPhf6u3PV6jPYfWw1GFbCd4Bb7XsPPV6gYzfkGCvpXQ&#10;qREtySTe5Jvc3056vVUD6pvT9hOK0WIQTxSRQxlgrD9/d724G2uvsPt7Dnq9Wrl6hemddlHE56Zo&#10;NgZ5ERzpuB1BIOv0jw+vnq9RDq6SSFjSqO24+248Nfhz1epEYpJI1LJUvueRDuG2+gHYac9XqSrV&#10;VcQgBMbSKrEEAnax7G/Y89XqhwUeFUs73W8kYZjIupFye47HUW56vVkoMRg+eelRLgBWANhrruOv&#10;tB7c9XqkqUjqZY1NnKlB2te57EHuPbz1epTUuGT/AKJ4ZC6rcMtgdfDnq9RselvTmqqJY8UxPy4Y&#10;2AtqCSPHco1F/j9PPV6rZug3pkwnFXpq0u8kLtGXRVYBXN7Wa9rfH+nnq9VqvTj01ZfyhWU+JQKx&#10;kW7ALco5N7e7b7/7bc9XqNJhON0OVITQ4gysSRqoAAHs+z7e556vUgc99Uplw2NIikfmvJsYsANo&#10;7k/AgWA56vVXB1Z67wJWfyh1ao+ZdjMy7QsaAEgW902vpoCdRpa5Hq9RB8/1c9TjDYpRS+XRBSqg&#10;EC5ZgQTfUEC4FtPpNuer1F0zFidXPIyGQA7yg3gklvZ9XPV6l5kqqkEi4ZJIfNVRItjYG3dR9B78&#10;9XqsTyJjfk4KtTPEqBRGjsDqNL/efhz1epY4VLhlFjcldv8ANEyMNxsTYEW3eFj+vhz1eoTsoYVE&#10;mINVRAfJxqrHTQNe4KjwI/bz1eo7nSsYVV1sVHAodXUvrazEnQ273Fuer1WK9M8Np/klFG4BLk2b&#10;vb4fDnq9Rs8FqWgpk8nVR9J/XXnq9SgatJX3ftd9Rew56vU3/PS7/eH2vDx56vU2SYnVs7CNb3sP&#10;hbnq9SkwzE2pVbeSbHw7a9/489XqW1PjDyQ/o29z9nPV6grz5nGfDqYsjfbOzQX1N9fy56vUSTH8&#10;85sqsxAUDyNtZT7pYKSPaL2+Go56vUO+UMUzNK4kr1bc21j3AI17eznq9Q5YFi2Jwe5OtgLWAYk2&#10;8O4Hfnq9Q65dzHNIqLIApHs56vUMlDj3n23+8R+Z156vVHxgQVELEKO3wHPV6iedZOlmE9QsKnwT&#10;EbWdGUHbfvfx8eer1UT9efwiUz9jslTg7Dy5CVEcaWW4u4NgRb2X+H0W9XqIp1D/AAgeu+COz4PF&#10;DOItQgBjkK3+yrAkezU89XqKrnv0kdUOmtXGMy4b5MyIRYkvceNn2i/a/wDdz1eoJ6zC8SwWOPDa&#10;0FY54na99rKFIB18Dfnq9SKzF1EXDsOlDIzeUm51DC7AXtt1ABP8eer1JA5yqsQpZUo6ohgFJXxA&#10;PdQb+Ht+nnq9UWrxsT0slNVTs6yWY2uCqg2vcG4JPs56vUEebsyUr1XzsoMijbEFX2Wtua2uh/bf&#10;nq9QRTJBU1jQwm43BgCe2vYc9XqVLUoSCSZG2oxDXvobaEf389XqZ6ovE61cXuggi/tue/PV6vVX&#10;kiTbHJaMpp2NydD2Nrk89XqaMWhqaOG1SfMXQsQPeW/Yn4c9XqT+MTUC0hnZbqytZlGpNtTbueer&#10;1AhWrGyAxpuOrX+HfUc9XqR+7y69FVQ+4HXQAA89XqEPBIZFXyokMpYbSvewI9l+wPPV6hRpqWmo&#10;qKGnRAocqLIexvrfvofZ/Tfnq9SwpqSnoy1QX0UMYx3IIGgNzbU+Hhz1epPVssprlqTOWJABGlrH&#10;VhqfDtfx+rnq9S3yvlubMONUmFwJ5jSXb3dWsDc9vDnq9V3HpewbB8jYXT4i8SicFTJMdToDYAmx&#10;He1vrtc89XqNPnHr7huHZcnqq+R6YsRBEgRSzM5shIBvtPiR27nnq9RBOpGeJMz1UkDd7Fi9wAoG&#10;lh31J8eer1EPz1jMopfOku4lLCzasVDAA+NiTqL6gc9XqDquxCvOHCE7NouL7Rc2IIFzr939N/V6&#10;kjiUxlUQmPX7TIAL2va5PxOvPV6kvV0vlSmroHJZxYi4vbxt9P8ADnq9THX4zHR0qQzBWs9hYXIb&#10;2H2gePPV6mWrl2TtV0z72NtLX+J7nw56vVzqJIWj82dl3q24WGjG3j9HPV6myooJ69GNMQ0ikbFO&#10;pYHUKg9tz+p56vUzyzyfLvS/aLsD7vawFiPv56vU2TDEGgMyqsaSMqe6SSABck3Hjz1eqfIxmjSU&#10;7WZLLoR2Hf6fo56vVPhmpIE8uQb0cBhckWGugPhz1epokQCrWBBaNLliO5JJ09vPV6nGKtloKm1O&#10;R5EouRYX173J1sOer1YavEIxti8ogRMzM23Qg9rGwBt7eer1cIqiC2+5C7gbWF2B0tu7i3PV6s8d&#10;JWpNJUIL7lttbUC3s+JHPV6nI01HBMKmoG9mS63H2Tb2fHnq9TesAqp4lCbZDdVFtDfQ9/hz1ern&#10;NFV01G9GisHBUX291v4aWF+er1Pxy/JNHBKB5QS573vofDtrz1ep7w7DEqZo6lnUMVY66KQne9z3&#10;H3nnq9SooMMgr6cVkJ2qrEX7WbUEi3cEePbw56vUIFBlyMiCsU+/sAZu9yPED4+3nq9Qs5PydX4v&#10;imHRjbTRzSCOWZgdiBr3dwoJIAGtgT7Bz1eoweUcOZpap6gNaHcqAEEFASgItfRu4vr/AA56vU2d&#10;QcXTDsMWjwh1iMSMSJELAtbQbQR29vPV6q68+Yxj+YnaaTbLd2RikYWxUWsLfH289XqBnD5PmqmC&#10;GQGJi5BvYgd7E/Xz1epQGpjjV56YWYk6C1iQeer1TJcwypUQVhIUXt7lgLgWGg00/tPfnq9Swo8V&#10;SrovNqJpDJqAoYqCdSO1vD289XqUWHZlZKcQyKEMhKi9jckG4+m2v0c9XqzUONQPN5MklgzCGPaB&#10;e+tjbXQflz1erurkroqpkk2zNtWzgAEdvZbUj6Neer1InNcNViHmTiNmMag27Ejxtfx/W/PV6kBi&#10;eXoaRTNSh5FZFYqxJYN3sAf19vPV6kTiMEcFI07goikMT9Pw/j7Oer1QFrUSmEu33942sBqbgjvf&#10;W3PV6sFHTSLVJBKAA17Hsfbfseer1KFJJJpknYhIFU7r21N7X+7nq9TlG7CtcQOCjC97XAB0H3c9&#10;Xqlwwx7LU2r3PiBr207d+er1LbLVXBTNDCzN5sJO8hTYezUeIPPV6jx9NMDlxeNqiFveUJ5gIBuB&#10;31toSB7Oer1WY9PcCw+ppaeSmAV4tka2BUAAX0BJJHbt489XqORg9O2FYeyTsCVJ81wL792gJ7m6&#10;gfrbnq9TpivU7LeDU6UpU2b7MkjggkDuFsPj+Xt56vUAnUrr5ghox/I5Cq6BVLKGYnubX1BNzb6e&#10;er1VydUutc+OLXwPKsis+8REgBbAj3TbXuTr4/Rp6vUQjNGLx1dezzTMDMAyKtj2Fjc+089XqCPE&#10;a04dPEj2kRrjQXIJ76+3nq9WWkqkpljd/wBEdCrE6EX1Gvs56vUNfTbBJ6vF0WpJeKVh+6BqTYEj&#10;Xtfvz1eq1vpV01qaaqCYTH50QjVAQAbHuxvbvc+Av9/PV6rKejmRK3AoqOqqnMZpiWRLaKO/c+Hh&#10;Yft56vVZf0izS0FSlFUoxkMgdSb2PiO/h+XPV6rEMnVbx0jT4k4LuBYdrDW1uer1OWYs2RYZAsiO&#10;HIDfZIP389Xqrl9RvXKpwnAq0bhEV3qNlgSbCw1v38bfHnq9VLnWXqtR4lh8sakbJgGLXJIJFyB7&#10;DuH8eer1VgZ6xVatxFD5khaRiUtdfe0XQWIsfHwHfnq9RW834bDTyTPUoQ4B9wC4HjcX01OnPV6g&#10;geRlp3FK21to0IA22P7w+PPV6mjDK6lln8icgMblbk2BHhb4HXnq9T7h8kj1Bik/etoouGN9LD2g&#10;/rfnq9Qh0klZg6inxH3H3JUEMCGKv2uGsbEWOvhr7Oer1S48bSWuVIyu12JsLXCgHW/hc9uer1QJ&#10;cStiHztVMu62u61gADra+tuer1QsKx6LGsTeJGXyvLfYxFgz+FgPbbvfnq9UqDEYaSZ4liUtOpLk&#10;f6osQTz1eoOcQxCiFREs0d0dmOh0Hhqfhz1erhD5kzx0CgCMkXfX9dOer1ZGwdZ5SJqgxiOQiN9B&#10;fQk77jse1vr9vPV6mXElqqZXhXZd9G2qBuFhYj4/Hvz1epgjglpYZqUe/ELkMbaMw1uTrp4c9XqS&#10;+I07UMCIqHfcKQbAHsSdPh29vPV6oKmO0yxKQJFuq+0k6gHU6c9XqeMJop6d5ZoVDGRFjdXFyFJB&#10;uL9ibd/Zp2vz1ep3oqajieajqTvZrqoHYA+zx056vUv4qmaggjhrZbwsE9xe4UD3jb2689XqXmFv&#10;TU4+UhjPkqGkVyNSCL29t+er1CBUYqwokpxtJnG3fYgW2+3SxGnb489XqcKLFY8OpxiBcNtBQoLW&#10;Atqfv/XTnq9U/A8yo0ckl2RgT5a6a+wkDTnq9UiGppYmcTsRPO5YuQGG72n6DoBz1epS4NJWYUV+&#10;ZZT57h9zG+v7pt27dhz1eoacHpKPEXmhK7hctvNiSxOu0/WTp2056vVY10WmpIYoxhrmSOng2LtI&#10;DA/va62Pw56vUL+dxFW4NKKJC5jjY7r2a9720v4c9XqrQq4MRfG6lKxv0Ubu57kFb21bxsNOer1L&#10;nLGM4TTU5kW6+SBYXsCl9ex7+znq9Xs35lwufDGkoZijS7Vta1l7m2v5/Tz1eoquPY1h9c0xp5HJ&#10;jI2gDRwTb2aHx156vUhaqQth0coQs0RZAjWNyGuG8QQfC3hbTnq9Qa5nqKKtrHqK9tqVFlKWsWkA&#10;8QLA3+Phfnq9SbloKLEqa0siKtOG26/nr39nPV6grzLXx0CLpKIJN8RIRmuxYAdgbDXUnsO5tz1e&#10;priwlWqRLXpZIhvumq6A2N72v/Hnq9UbGsLmxDZ8vJ5MIswYC4IHt56vUg62OWpgLULkLu2roLH6&#10;R3056vUxywpQxB6lwJd4vYAi1iL/AE3156vVhwyrixGBaVVCtE27cO5F9BfXuOer1P8AJiUNXOI6&#10;gKq2B2W/ib+HPV6mp0pHaoalYLVSbmjLAWJ9muvbnq9SZdYIpI3CgblFwQL3vrY89Xqaqx1WGV5Z&#10;LMTY+wE9rfDnq9SfWSpjl8sOdhUWK2uCPHnq9WGa8l0iuWS2g7Eez6Tz1ergJKdANhIfvpbT4a+z&#10;nq9WeBaiRDTmQ7iA2up111vz1ernFVVch+SkGgv7wbXTtpbnq9XPEJPKS86nzI0JU2ALA9tOer1R&#10;hiNxFFKrEsg2kKfH2ntz1epd4ZIEoUp2UK8bF7mx0/jz1eqdPXzVZRg6xFlNwnbQm1/G/PV6nzBK&#10;yhir46rFN7QBvsRsVNrancAdCPhz1epZ/wA1XFC1UtBUNRkkKwlVSATZWP72g8LDXXnq9U7DcRpc&#10;Onc0rM1wbl9dnssT/Ec9XqM/0LzPurjhVysoCtLIe/f3fv8A1+Pq9V5/pQzxVz41FhSETbioLMLE&#10;qbDT6L31/hz1erYO6R9KsKxGlirK+IbiqMXFrm4+Ht056vUZig6RZfpT7tMjbzc7gPHnq9SlhyZR&#10;4NTiGlgjVBewUAW+PPV6k9iOHU1NDYIBqfDQG39vPV6iL9dzFFS1CGRRIuqFgLBfH7tCeer1Up9a&#10;6xaiqrIMLIjpJtrsWFyZD9o9hdfEA/eeer1Vi9U8o0VO6KCJ90gZtmu8MCbi/Ygi/wB/1er1Ecz5&#10;k+ooGkqaCmdhfYBsJ3Fz3va2n1c9XqLrj+AYhHG8FWjRbBu2kC/fQ6E9/p56vUF+LYVVRQ+TI/vy&#10;MST/AKtrX9vPV6kSKRfPVkRrXJbde4IGlrjUc9XqfYXaGUINDZQTpqfH6+er1Oc60aOswnDXZrDv&#10;99tPz56vUMeU6vDIaIRMrliA/wBqwDeAtbUfT489XqPP6esdy/Fik8uJ0yRykKTLY3YEaG99Ne/0&#10;Dnq9VpPSuqpKxoVliZi6rZ7ldATqe1wRYW56vVZlk3ZTYV8osZpwyqWJO7YPp17356vUJcuaThpi&#10;aJlanWwbclzftp7Dex1/bz1eoN82dWcCwaoloq2oK1hUOgUrexPu2B8CR356vUC2M9bsQwpizzCo&#10;ElyApJKn43+J8Oer1E8z96hMSjSalE0gaS92LADcDY9vgO30c9XqJn1Z63zy1EhllJCQxqu0kAtq&#10;WOnc2JH3eHPV6iBYrnzE8ySsYFO0O5UFrAC/ie59tuer1NeWMFzDisphkBWISGVwCCCBcXuPaO1/&#10;Dnq9S5xXBnosH2TQnb5kZuoAYAkELa9/DX9nPV6mkYLTRwy1klyVYOkfha+lydNfjz1erlSJXLLJ&#10;KV2CNgreWNNzDd3NrjwuPH4jnq9S+y4Jw8iTWIk0YkaBh9m9/C+nPV6hooaCSnq1w9kjn2qH3ICQ&#10;QQCRrqCL2PxvbTXnq9S5p6GCqWCCIhY5Cym/cMLn6xbTnq9Qp4Th8tJU0tbSoJfNQxhiACBfVV10&#10;11P9HPV6hVjpXxCqIZFRYwU+zch+5+kfRz1ep5psPnpmiQBZJZACxud6KD+V+er1CV5FQjsscYkI&#10;RUVQBezDU666WA56vU2YL0sxjMdIJ6aJmkld94IBYm9k8SLEX7/D6Oer1Chl/wBK2YsX24hicDJF&#10;BcyqwJBX2AbbfSeer1KCXo5lzA66MYjRRiMOEVSgIAtckG/s56vULMOD5JwnCtkaRLHGdxjbaCB3&#10;Fr3sCPHnq9WCfqFkeiJlw3ZGLAGPerWPt0AI8SOer1ChhvUnL2HTRTYgVhjKIz7hqCRYWsvjpr9H&#10;PV6jM9Dc79Nc45wjoY6iMxu/ctaxHc2K3sexPPV6jqZ4xLplUxCLD4oAqoqnynvcjxtrr3PPV6qk&#10;Os/UHJOA4/NSpJH5quDYAHS97Br9x4356vUH+HdV8myTAwVcYVWDuNyk7tNPpFuer1Cpg3XjIktB&#10;PNWPuRSEcDaCRca31t3GvwPPV6pUGbcGzlGZKCSFdt1CuVJaM+Itrp7beI9vPV6kNnnJOFYkypSx&#10;LeeJjbaNXuRc/Ej9nPV6iXdS/ThgmLVUqOVAiMYIHft3+za19Pq56vVW91p9CuYcSrHr8Mpo/KjZ&#10;2LEDcEPgSTfXufq+I56vVXr1J9IGb8vUk9ZDGJoprqoBsbeIX2frrbnq9RasW6T4vQ0qyTHYYwWJ&#10;UC5A7g3+489XqDyqoZ6KrSoSB50sVlQWAXS4Zr/s+7nq9WCelENTHPHH7raFVtZbaC1vZz1eqO9L&#10;hlfLtxaWSGKMln8vS47C97Ag/Tz1ep1paennljkoW82FbbCwAJHgLAkfx56vUt8EwdKidaj3lVgQ&#10;EB8Qe1uer1DRlTKlQZd1IvmRCw0BOnc+znq9RnshYTWpCf5bQSK9Q0UbSEqVADAlv8QsO5Hh356v&#10;UcrJ+GvQ1AxWrTzFha4UWKl9tgCPGx56vUbHIMUjYYnz0Id55DLp2QDUfXe+o9nPV6jAYZR1HzMN&#10;RHuWKcW94WsdSNb6Xt4c9XqHCkwyeQ0stSzRLBZU2sAouNfpB56vUZ3p9AKPAqpP8oxUFPbf+ggc&#10;9XqLR1unrYKeoKTJGI0aS7LqHIGlj3t3156vVrPeszMsVLiUUJlaWplDs5HiNb3bwI8B9Ps56vVW&#10;pimMVjVLVEEpHmAK4B7i2ml7c9XqY6jEKqpbeztuU2sDobW789XqzUNV5Kh39+5v30uDr9BHPV6l&#10;nlyOumrZKpZgLDQNftf6e+vPV6jNZRkx6PDFAqUjDNubcCTtDXW1j8L+PPV6jd5FzPS0VHHFBVmq&#10;dyG8w6AMCTb6r9+/PV6jndEfUbmzJ+JGenmUKneN2vdgTYqfDXXnq9VsXSD18Vgo6aglkZi5Hmsh&#10;DAEHUWW50+/4c9XqPXlz1KVOPRxxUMzF5Pe2uCDYi/jY/fz1eoLOpGbKjM1FP57g7g6kXYADx+g3&#10;56vVR16gMsV2IYjNJTx/bRitr2BVr+y2oPw8Oer1E9pMHxzC4PlJpfLnZfMktby9wtexbWw8Lntz&#10;1eoQsv1tSapoYowrNGAbeNwb6j2/Dnq9Qc58oDU1PzFM6xhBtRhqRpqPhrz1eoBcQwE0kCNi0m2Y&#10;sHcHUAk2A8Lj489XqZ8PnCVEuGQ23U6sxv3sSSGNgeer1Y8OxKi2zTzEJJIjbmfxJOlvEfE+znq9&#10;UrGcZp48LTDBJ+kaQPuDAqxA1PfWw9nhz1epNy4hVJOhX9CkaWUnW4J/geer1I7GcWfEFSm3LHKr&#10;lRID28bAE+Hjbnq9SOxLNZo6LynQyPJsWRwbXI8Rew19o56vViwvMsk8aVTVBQq250c67bm6gm/c&#10;ePPV6hfybn6oqZkEivTxTWj8vcASQxHx8NR8O9jpz1eqwLprm4zuHbfHGQFDG1iUFmJvpfnq9Vlv&#10;TSuBoKemqSRBJGPMJsCyH2dwD2PPV6mzPEKiqd8Pmad1cnaxsAoIA7d9P4/Hnq9RSc11VFDjVbMJ&#10;hHK97AWINhbaBawPjfnq9QbzVDTtGklStwTpusxB8Bpz1epDYsGp8QDUi2QkDf8AaZAb6+Gl+er1&#10;O9BieM0WIqaeVVaPbvI90tbUd/hz1eoVY+pMZwwQVbFt7G+oBH1c9XqYavFMPnqbv+mSRyxDXCqA&#10;L+WvwJ7+Px7c9XqZswYZBU1kVdSQrSJdCiRM21VOpGpJsPYeer1H89MGZ8VwujXDXqH3Kyfo123L&#10;n977N/v56vVeJ0oxqorMKT5uQSyEg62AuR/dz1eoY5cSirKSSJmCzKWDWGgU9rD4d+er1QThNNUU&#10;nuMQygj3ha59tj7eer1F76gYphmD00fkpuNQsi3/AMJ8f1789XqrF9QGNLh9NVJNK0ZlUx3UgEBt&#10;B99+/PV6te/r5XyPLL57lWgZ4t+nvG19zeGna3PV6q/sSrZZiVq0u7+6GNr2Jvf6+er1Q6sJTNBJ&#10;SHYAxDKAPHS5sNR9PPV6lJRUOItWNh9KFmF7Fr/asL3He9uer1Q8eU0qxx01jKjgORqbE9yO+g00&#10;56vU1RjD6KmiqsRSR6t5HJKt+jZO6ARkEhgO5vrpoPH1epNYmkFNAa503ieQttI7EW90eOnj8eer&#10;1I2pjSpQd1Gr691F7a69j4c9XqZ5FqaWGKlof06N7zFza3wAA1vz1eruBEed6itOzavuLobHwvz1&#10;erhXmOQ09n1BdnAA1vcAH4eP6nnq9STrcRp6XEoqKJWR5VkYAAWIHhc2sT7P6Rz1erJRzJOXpn0s&#10;Nyhh28LH6Oer1QasQzVLR1K6DaBbvfxII/Lnq9WVHamov0xLMzMBre4B0118Oer1OVHLOsiNUxiN&#10;G107n6T3Fuer1KCnVZhVJJGGSVbKfj7db9uer1K7L/kSUIhc3qo9wRj2t8SNeer1KGgjwupkqIsa&#10;itKQCxNhddBYEg/Tz1epvfDKSGRYIpGS0pu5NwF7jX2e3nq9THXzpHLLUQqUKsRa41/1vr+r7+er&#10;1R4qNqtoWG1zK6aHWwP2v7Oer1Xi/huYDQUmY6esChkpo3VZCp1bcCbnTsdOer1bS+X8Yo5sJhgc&#10;+XpG5N9LAe9btYc9XqA7rPnunosGqpaOdUW7BTcHXte/jz1equDMXWioCeTibmRS9yFGhtrrbt9X&#10;PV6gWxXr9iCYmGw1mR5QFVb3jUAn2nQ/Dnq9Qf5k65UOJ10jCfy5gCpZnBXcNPhp/Zz1eosnUnM+&#10;E41GrTzWaNmO5GuC1r6+Gp8Oer1FsxOavmSnrJZ0E5UqUB91bgmwJte3t018Oer1QaTD4K7dU3uw&#10;XSx9p1HtFz+vbnq9THimXqWpjLxQhmQbpih0FwbA3NzYCx+PPV6g1kwrDfKO1So2+Z8QD+duer1Z&#10;6F6ekVnRbrGjMwtc29vj356vVgwXEIMdwOLFsM2xQ1DF08xSDtBte1rg317fTz1ep9pMuYdJMWqA&#10;rHUo2mpYa2IP8eer1LLD8GhpapFm90KCFUEXtYAEjnq9UuvijpYnGy6aXuO5B1YfVz1epsxOnmNN&#10;FJhhEvvbyhIsyi/ugHsR3vz1epNZhkhp6pFUDzjZh2upIHunxtft4fRz1eoPavC0nrKmoqAY5dHJ&#10;uU3GwA1trp+XPV6kzii1ayQuZt0a/E6e0H29+3PV6uEYrDKHgHuSEMWAFgoGh9g7c9XqbsShaZ4z&#10;E4VdULD2fVfvz1epIRRQTSGnMh8tC8e4aHcOx+vnq9UlK6simiimZJEjBC+1dp8T7Dz1eoUct4rS&#10;1NaXka4YFgdLMT4DW+nPV6rDumuNUOJYbBqAdoUAanQa9tNT7eer1GLijWtwdaeDy7uhDuP3ATtB&#10;b29/1uOer1Pv8vNBhNOQ5WOEWKqQSwGgvY3HYHnq9SqhxhqaD5mkmW0bKu1joARqR8QLc9XqWGD9&#10;S6yimkhkk8wRqu1mNwGNzbW/h4c9XqFTB83YbmaGIzoHlY7na+hC6W9nfXnq9TdiJo0ppKqOzusr&#10;BQVDAlToB7R8eer1Z8t0f8xqimIqYpCu47bC6nsE9l+er1D7huTIa/LZqzGWeokQR7kF0PbU6knS&#10;/PV6hXy30yxBJIqBkLCQI+5gSQP+QdOer1GZwzLr0bw0B90BW3EqCCwGhPgQbc9XqjZlxegoMKWO&#10;kcRzXHukAEm/cXv4eznq9RVs6Z6LQExxu4SdXuoBs4IOo8Vvz1epAYznGiolNLiElhXP59n194j7&#10;K66e23w56vUHOKYxR4TJV1OKIEqVjTy2A1dG7flY/wB3PV6i4dQ84tS/MxUQacyom5tCIynY+AsT&#10;ftz1eoseP1NRPMFZiGdGfUg3PcfmP1vz1epKZdFH5nnzKXdmXaCdNb7ib2Pfw56vUIeYaumpYEgp&#10;2BakV7AG6kMRoNNQL/Rz1eqDl3y8ZrXggSyqT5hUAm7DQkewnufDnq9Q3x4Rh1HH5AO+FI1Zo2F7&#10;M1rbb+AuNRz1eplxyKGiwuKfeLuzoVFjbQi35E89XqBbF8ZmqpGw6mQ1KSqUe1r7R4XJHfnq9XGg&#10;rqvy1pZGEUDuyIv7w26nv4gWH389XqzyzuYYywe+5vLvc2I8W7c9XqGTJMyT1Rp5X/STLtU3upYe&#10;wdrm9iR309nPV6hbixH+SUZpa9gJYSAqFgAq9+3sOvPV6g4zTmhXljnpz5MYB3Lt7sCQNb+IPj8e&#10;er1BjV5/np69a2J9nlfa2k6AdwDz1eqUvVXFa2IxT1QeGQEgnQ3ue4v3tz1er1J1exuprIYoqlit&#10;O4AFiPdI9p7H4Hnq9T5iXUuvxgeXJfaAqyKNCFN/eH02GvPV6gklxuetrJWUiRIwVHYiwNwSDpc/&#10;089XqfMtNV19q6mG9ackKRbXdqb+OnPV6h3wY4mmLw1Ke5BGU3i/Y6EgeNte/PV6rS+hWZZquD5V&#10;1Fo7FZALGx9t11H9B56vVbT0yqUraamWOzSqRckAgXHhz1eoz+XqVIadhtuN2hte/wBB+B56vUrJ&#10;plpoHJNjcd9ST256vUicXqpVxBYqdRsFvYQx8eer1IyqqJJKmRW/yakgW1+m/PV6oyzLT0ysLM9y&#10;R3uAb6Xv3/o56vViZHq4HIa7ORe9wVPPV6sjS7m+Xc7LDdfvuGtr/Hnq9SfmglaBo2LFkJIY6A6/&#10;w56vU2qaRk+XI/SKTYg9h356vVgQRxxLJHKGe7WuLW+vx56vVzSarm2TbAQbd+9+er1SPn6t2nZG&#10;Fk0KkAWOnjt8eer1RqGuPlKk8RVjusPbroeer1T5auokMcYUhSy63sQfH+7nq9TphKJvdZEJVBe/&#10;e/w/X289XqXcVErUwMdgW8PC/hz1epf4TRwU0Keew3C2p8Rz1epX0dLTCVndiUFvAm/PV6lnQU0E&#10;2oGhGlwL256vU80Ea+WFn90akCxsCOer1csYxCKlpw5tr4aXJ56vUVnqfmWGnppqpmCAkL72mnPV&#10;6qKfU110oIsTnwjD3eaB2dGZNujXN+58Lc9XqqhzfmsUkU9VFVKZp5CAqkXCIT9oG9iRpz1eoPq/&#10;OVS1PGGZd0gezGwABAv9B56vUUzqXmA4nGaWApAYle+xj+kO7R3vezC9rCwt4Xueer1ENzFjdZVy&#10;GjkTdHKWVje7ezQ9+er1N8cjUVEKihlaNYAi6AXZSba3B7djz1ep8psTu4l3jfHdxoL3AuO/cc9X&#10;q4YnmGnjpqfE3O4OylwAxN5LDWwvp46aDvprz1epipcblkrZzTEbYLttsbX+F+9vDnq9T3lvMVZU&#10;UyxohZpvtaDUA3HfUW+Fuer1DZlbMVTTYiu77EQIK2HiL7bn9e/PV6hJfMGVKytaWohLN7ps7KYw&#10;yC+1Rt7nt356vUgKkyYvmiStqKVIo5fMeEIRZF9l7C3wHf2c9XqbZt8VUZZEUQK4Gw699Sxv3+jt&#10;8eer1S6fCUxGvV5JVAQgRk2Ave6ixuDceHPV6lY0aYbMk+3dturPoQPYAP6b89Xqy4Hm2op6sxTv&#10;d/eBDEEEEm2nw7c9XqEXAccqaCeXGqcr5aJZ1AFlXabnTwHPV6pa5mmxmkpa2C4Xa9ltYsGNr30P&#10;0c9Xq4J1CkGGyYdAxZnYws4OoKvqAdbEHQ2/p56vU4426YjRxbU0hjIK6EhVO4m5v39nPV6kdNlu&#10;pbDTXFGlppGIj9gI9mvh356vU2UNCoxAUksAklJFw4Atc6Aez2356vUZLKPTmOuhWkd1EyByg1Fr&#10;kr4HsbePPV6lzhOU66lnc1SXan3rI1rKQD2U3uQNDz1eoTsFxWtwmk+eqWWF4SLfZGwa+8fgeer1&#10;DLhOeIsHxCk/msuycJuYAayFruCL6/Z8R4du3PV6nvF+tSfKTQo6xyPoWS11X2MpX+PPV6gKxvPc&#10;OI4fV4qshikEqRN2uy2+0nwvpcc9XqDGlzdXwJFHWSbYQSgGgJU97+0Ht9/PV6k9mqvov0YiP6MA&#10;2cW7H2/8RA56vVMyKrU+Mxz10vnxxK1mewZlJ0Gnj37fTz1eozFZDQYjlxaXDWKSlgVYWI2br7bW&#10;IFwLE/T9PPV6gO6y9NKWodMy04EctUHR6e7WgUWI2lrjawNgbk6a9wT6vVVXm7DZ8GxatxAKQYZW&#10;BS9w4HYi5108eer1AXis3zNYzVY3xudwIJBBPa9rG456vUna3CqWeBqGpkeN13DzN9iB/H8+er1P&#10;dBhVJh2HRV7S+9AVBN/fc30a2vceznq9S+wthulxGayIzoBcHQmwBIAJ07nnq9QsUPymE2o66WOf&#10;zVDghvae+ttVHPV6lPX4lUU9Yyhg1O+1QV7r9Xx7c9XqRFdX1yzx0LKnmyW72JtfTx8QPHnq9UqS&#10;JRSF4igLsNSQANe5Gtj9HPV6lDhldGsAoapEkMhb9IQTY3N9xufDnq9QmYRXRRosrBWSWQILdrDt&#10;8Lkc9XqXr1s+E4nBDQAvBVI+73i2xrjaoDXFu/jpbtY6er1KacQzx/LRExyNE+03AKudA5t4fWOe&#10;r1Ct05r4KDGKTDqljIyRqJSrXZn22sDroTr3/Zz1eqxjK2IY1Ntr60bYIoxEsZHcj7J+kLYf389X&#10;qyY8cD+WkGKbo2WNyrkm5djcKPpt930c9XqJp1TmwhMLkip4Rv8ALcnabgke8de/cdvp56vVWznl&#10;IcYrRTT7VRtWLMRtI17+Nh256vUTvGPOOMy0YJManQn7tPp56vUh8Qw+OWqm2kgoQvsJUD7teer1&#10;dFaeKkSeJSCm5SO303PPV6mLEKjB5Y0roKdFqVVkMm27Wt2PwJ7/AFc9XqRmINGdsKyEyOCCLe6B&#10;4kHvcc9XqSpFVQTR00FtrKQrdyTe4P389XqcYYpI4457nznkFx3A+kdiOer1KbDcNioaFVi3SMSw&#10;BYnW5udT7PDnq9U6nghpFWnN2aTda7E2JJJsSdfo+7Tnq9U2eCpWKRKaREWxZrkX7WI1sTz1epr/&#10;AJtiMtFTRVkrS02Hr5UMbE2jQsTZR/huSfpN+er1R6SSCGGardgQAxCd7a+y/PV6miHGFqaiMQi0&#10;iFifiBcaeGh/W/PV6nj5yY0wgjZQS6F/c96wuSAfj46X56vVBWWnq6uSKffoFIIJUL3sDb6Oer1Z&#10;ZGIpjLUHft3MRobfE89Xqb4UhCLNu95SWJPsI7/Vz1epqjrYqqnkip2BWRiNwOve31c9XqkYS+K4&#10;FBJgkczGKWQSEF9wLeBt8L256vUo4HpqmmaJpGUtbcb2N/hrfnq9TtTJ8wTQyraMC5Pb7INrfTz1&#10;ep9WggickppZCBbQWFzz1epb4Vl/GMTqmqYCrpsQ7NlyxJ7Dwv3PPV6je5L9NWd804TNiOE0EqQA&#10;oBIylVLMBdVBFz93fTnq9Q6YV+Hb1yxWtp2XC2ipiFkcygAyAg32sTYa+0H6Oer1H+9Ov4VWbYKA&#10;V+aKdTI5DoSFZo/euQS3cHtpYeznq9Vy/Qj8L7BoDS1uKRXEEgkVtoFvotbvr3H7eer1Wb4L6Rsq&#10;0EKRmmW8YC3Hio8Phrrz1eoTMG9MOTI6dYp6YO2h11PfxJvc89XqEOm9PmUKFLwUq+4L3bW+n0a8&#10;9XqcsI6P5YoQ4ip40c6kiNdT2/w+wAc9XqyVXRbLEsokkp43JuD7ij77Lrz1eqFB0ly/QTERU63F&#10;j4WBB/XTnq9Swp8o0iI3lhDuBBBUajnq9TZU9NKKqlMqwRqR4qup56vU9x9NsI+XWEwqVNzqOx56&#10;vUhsf6PYJUHy4qVANbkCx+o89XqBnEvS5lvGaaRK6lBLM1ragXP5i3PV6in9T/w/spYtTTTLBEil&#10;GBKxWJHfX4n489XqoS9Wv4dVPTzVUuEUQWWbcEOwEEC9h7ttSTcEjX+Hq9VHnVL0w4304x1MKnBi&#10;YWlkRR2UCwubAC9r/wAe9+er1BjR18tFJF81GZIQxsxsAAF1t2uANdfhz1eqZUZ1osErljVWjDkE&#10;Em9yRcfA3789XqHHpnnNMemVANjHzO4ADgaNfvY89XqE/MuLyPhkNNSwKk8QuFLblCXK6HXT2Dnq&#10;9RDszYbJUVFTFTMSJWcupIDR3bQIe9v4HQc9XqATHqRIYlQSENHJZT307a9zz1eoPcWwiWCrNSkg&#10;cSLewHYdrEc9XqS7YBVxSR1lbrKF2gqSLe0Dta/PV6oNVlyGq/RVEYurFlvYaHW3PV6m2PCMSmle&#10;lm/RlSPLc/ZC/wCG3j8fy56vUrZqGnpoPOVdzAAhbAjcB3PPV6k8lIlVHAahDDKbu4BIBuSLXHs8&#10;Oer1SZ/PF44W+zfXTQDSw+nnq9UaONQWiiexDbCB7Drcc9XqdDSCCeKVbSBSF+v2fVz1epRU8Mkc&#10;D0+0ozq2xhqQ976juQfp56vVjqKWYozyixSxAJ8R7Oer1QTPVBisbLZRYjubjw9nPV6uIw2RWhmY&#10;q4dC6nuRr9Gl+er1LFsLr5YoZ4Y/8ptAv9F9Oer1LuhyhWSItQ0ZMu0BUY2v38Rcajt+fjb1eoU8&#10;n9NKlJXeWzpM5mVWAsllAKA2uR42Jvr3tpz1eo5vSfINDRqaaaEVBeWIhgq+6DqVU97j8uer1Xy+&#10;lfprgmWayPEvkxJ81HGU81Ayo1r9ittb/wBPfnq9VnOH5AoaxIx5RjEmoYA2UjXT4fD6Oer1LKky&#10;MaaZTVhZEhYMNASASTf4W56vUK+Xo6b5tt4AAHvHdoSNNOer1CLg+LUIVaONDaS92spF7kAW8O3P&#10;V6oOM4nh1HItHUkMXN7juT/HS3PV6iadReptFletkpqeo98qWKqbj3jbaPiBqb/Dnq9RdM4+omlg&#10;pPlo5w8qkbt51H0eF+er1EfzH13rEq5cT8+WKCaWWBZJGPvNGql1U9iyg3IGoBHt56vV/9XDBVNP&#10;BuiKsq6AEXt8Dz1epOYvghqJFmtqwIAOl7XNhrY3+P0c9XqSU+FOYJpKpfclB3kEoyqBpYrY/Xe4&#10;PPV6uGFR10NC0bTFA7OY3J1C913Xve36+znq9U7DaWukoTLWMHmlKFw9rFEY+AAA8R256vUU3qll&#10;iPEMxzwB2p2iXerKmjNrc3a11HbTx09vPV6qwuqkk9VmF4I0SOKNNrMUtuawt3sQR4+2/jrz1eot&#10;82HWV4y3vFmBBvYre5IsOer1MtTDI7rJGbpHqL+PhfXnq9WYQpWwH5iwdSewvb2dtOer1R6bD6wx&#10;sJW3b2Fzbt7L89XqiY1h0y0QlmIEcJJaQ20HPV6kdmHDq2qZ0bcfORNp7rpbX2frqeer1IjEcAxC&#10;mm8gPsBdWY2FyANe/t/u56vUxwYWlHUMY5XVPMDC4JIv3A07c9XqHrp/jhwpjASXQyAH3rEjtc37&#10;89XqPj0YxrFkqYarE4oDRxk7BHJdhpYl7aG4tYHtz1eo8WVMSoqqoFZSIDGsYfabWBIIW30gc9Xq&#10;XkGNVMFV5jKrAgjbpZb91HtHPV6ljRRBaZZaeZVZyW92wCgiw09nPV6hzwCvWkoaZK6bZPTpJKw0&#10;udv2T7NQeer1HW6NZxlxWkhkL+YhcMyKoF28Tu7n2X56vVYDlLGaasjhlhJW+jL4g/rrz1eoyuXK&#10;xRR2Ht+H1c9XqE+JUmpAgNjY27a89XqDXMeDNV0pid72Fyot4Dnq9VG/rzyQmK174UaYNF5TkySA&#10;GzmwAU9wwvf6hbsOer1anfqM6eNheJVECxmCRJJAbWAZgP2Adr89XqIxBg+LfMvHURblLAgAanUd&#10;yfHnq9RrOn/QnHc01MU0dMSrja4N2Cqb2O2+hPtsPpvYc9XquQ6FejGsrsNjbB4BC5RRK6xEDeAb&#10;aaX+n6vC3PV6rO+lno+p6amiXGPMjKkglQAGUMLC1iR29vPV6j14B0zwDLdJS0WGUUaQwWRCVDHx&#10;Pc63B56vUOFDQUJJlWJQfoGtjbw56vUo6iWloIUNKfeKt7CL/l356vU2VldTJTCV5RdmOnieer1B&#10;Tm2oiqiYJI9JF0I1Ia5H7eer1Flz7gWHU9U08qK26ypewIuB2vqPH7xz1eovOL5AoK3MPmGAvIEU&#10;lQpsQ2hYn9fH2c9XqArNfTCkwnelMqrKju9xYFge6jQa28f6eer1Fgzb03qqEn5WHzUkdpJPd1vo&#10;Lk29mlz/AA56vUA+L4JV0UcdPU0xigUMsd1tsA8BbQAjwFuer1Ib+UGKod0UIhDIw2ktrqDpckc9&#10;Xqa5soUVEjYnQRWmlI826gAk+7e4uSQBpcfl29XqgxZZrqbEZKSa0scoHlEC7MD3BAuLnvz1eqZJ&#10;gMcuFLHhymV0YbwqkncDrpYHuLac9Xqc8BybBWwyyUMXlPE15AyldzWFzqAdL256vUIOXcnTUEIj&#10;jgLeZIoKi5JDE3sfZ4/Ac9XqH/LPTeTG8WmgowqopUFfeLWADXBAIP03vz1eo29B0iiYxJ5Q2TDa&#10;9x2Fvh256vVIl6e1cVQEp6UoTERJe4Hw8fgOer1I3EensFJB5rQ75WeRXLXNixvpft9XPV6mOLLs&#10;AqjFTxHfThFttBAA9pIA1PPV6piYpQ4ZWmGlmEczB5nubKSi2+gkDwJ+jnq9SXm9QNXNjYqppd7U&#10;0Zibf2KLopI8CL2+7nq9WfDuucMlTTV9NWIqEhQAdA3e1tt/D+HPV6hiyh1dbG8VatIUtLZLgqbI&#10;uptr3Pcc9XqNDljE6jFqaCrQgxz323HvWFzqD8NPq56vUM2H1lPHKEqH2qgA0sD8eer1K2nVKu1P&#10;HH5ccZJDWBuPAg+HPV6s0kFPTMrtqbM5J17Ajnq9QWZjxPBh5lRTlWaPQxuQFY7tTa/hbnq9QC4/&#10;1FTD6aOKmAEhcjYAdqnwAvfS3bnq9TfT5n/nEsDQkuqu0e8+8A51JI0Pun2c9XqETK/zAYvWuWiM&#10;vlrYaa6jS/1XHPV6hzwnEKQvBHeye/cdtfjz1epefz2npkVd5ES21I1056vU+Q5lhpmSo2/pWU66&#10;XIbTX4Hnq9SgwTNcRjihqQAzG3h8dL356vUrjmeCLfECATfwsDb489Xq6hzPDUWhQHUkk9te+n8e&#10;er1PK4mlOwaN/M3XJ7ED289XqmSVsc0RZAF3dxr2789XqUNJU0/yrFVC3Fr6k+P7Nf7+er1BNnjH&#10;V8x2hsRG1nLAbdP7uer1As2Lw4hPIJn8tImDkC5Uga3+zz1epNy47SYnTzSNP5PvkRMoAJYH4/R9&#10;3PV6mE43TJKa2qmYybfKUaEHxv8AC5v9/PV6ktmrMzSYJNDW2dkLEBNCoCnx8Qbjt+3nq9RCM3dR&#10;YGrI8MUbbX9/aLF7396/cfHnq9StXO0OVcGCzbJJqgAkXBCltwYn6O9uer1Ed6x5qxStimwyFvKE&#10;YBhkSxJjJBI7W1sR+dwdeer1AVhWZYJap2qyY2d1KEanda2tz2v4Hnq9Qh0WcqjWiZnkYF/L2sLW&#10;se/a1jz1eo13SChxGfC4cXRUSVksENiX26HcdQSdB9A+HPV6jm4PXRR4H/IdgWVUBYgEBWJ1XTwu&#10;fz56vUEebZ3FOlNHKjBm/SRgjaNp+Nr/AE89XqIJ1qxaTE8aqJ4FKNT3jVzfRQB29o0uPq56vUTe&#10;gzF5WJRtUOLmSXW3idRe/wBH8eer1HpyFXyJhFJiFMybquK0YDruCMfeDrclSbfZNjax7EHnq9Rg&#10;KianFMJC6QLAqlrECy/w7XPPV6i/5+xaSVoaEr5iRkuy3F5VN7Ku4AAnvc+F/pHq9SCkxpqWVMOd&#10;kMIF4VQ2CE6BAO/ugWt29nPV6ljl/MkgZKqtqAsgdQu02Yrc7gT8dP1PPV6hyoas4hWrOzsdwWyg&#10;3AAJsfgeer1KM5jnw2vQzljvN3dTYtrqSb9/7eer1GF6d9Wp6SUQmWaFxK20DQbRfUXuLEaXHPV6&#10;rDMj9XIqkJHT7neHa24kAkEePt56vUcDKeb5MxUKVDOAWLCwGtgT9PPV6lLVwzTQmBCbi5Gvc/V+&#10;3nq9SQr2miieKcu+9wttbqO/x0+PPV6goxfMOJ5cV0pSQzsoudAtz/D6Oer1Cz00z89WGjq5R5gt&#10;Yewa/r9/PV6hJzLiVNJhsx3LtCtcntfvodfy56vVSv6rZ6LFqmVJEEMkSmMMGBsNot2t4E6ey3jf&#10;nq9VckOX6R6wQLaUgaAaAajw+rnq9S+qsFgGHIrwA1EUiAxKpJUE6NoCbDvz1eocstdNambBXrXU&#10;ic/pFWxAUW8fj8Oer1DFlXINI/8AvZEivN5e7U3A17eznq9QwYdlysoGaTCgokVbC9yAAbW56vUM&#10;eWKXZSNPUhXK2uFuSp7k6+Fxz1epZU8MEkxq4xYFFAtcEj4j4Dnq9SsjWmpfl4XBLSB7L7twANTf&#10;tz1epYUO14gYQDoLbvDXX9o56vUtsOaOKsEcSqGjtrYgk89XqGrCcUje8MttxAJsNT9fPV6lxh2L&#10;UUkYiDbibCx/Lnq9XcmG00zF3AKhb3A8eer1NmYcDo5qfyQu5LHvp3H9vPV6iOdaeieFZvwGsNdH&#10;FsWOQBNoLAHS19tjfvrz1erWk9XnpGxLJuOJmTC4w1LuAQNcldw94kjw+jnq9VWeM4Ei44gMdlMj&#10;RyPYlVb/AFtLkeGn9PPV6kNPh7xVUbUvvRCVlO240JO7Xvcdv7Oer1KFoKWSoFCysFDAqCCCCf3j&#10;9R7c9XqwIXo6mWOrBdY7hPqNwde1+er1CPlLFi8qTV6gJHpcC5YntuFvDsfC3PV6jB5JzTh0dTH8&#10;3KwiR0IUAG4Bvqbft/YOer1WBdNM2U9biH+gu25oyYja5ILWI0v2Hh8Phz1eqx/ojioNB8p5qtLH&#10;a8o7Ak3sdfD489XqscyLisE9NFFVNvBUbiLW0Nr+PPV6hWxOlgrYLPGPLZdfiLd/u/XXnq9RPuve&#10;UKPEcKNIsNo2uSdupAIt37ez79Oer1a0nrO9P1N8/UwUqefNMHdHZNFIvoNSDb2DW/bvfnq9Wuxn&#10;3L9PgOKVaIoYR3iDLqA4Jutu9wRY3/jz1eoCsRq8RigYso3EiwBHvD4jnq9SJxOqkWrfyYyWKBh4&#10;bSTa1/hz1erJQrUSgy1aWdDtJXsSfH489Xqy19ZR0SJVyIGlDBCABcg6D7uer1Z1wymd466KS029&#10;lETXvp43A1B8Nfu8fV6l9grMssSKAu59pDDW5OvPV6rdPTVlGCpw5JKSnjnqapo4mLk6Kde1jYg+&#10;A+HPV6tiPob06fDMtw1E0SxQ+Skf2VAtbvbvfv8Aeeer1GXkgoaHDQ+HhGCKShCg2AGtuer1E2zD&#10;n6GkrKqoRlKo4Cb4wwZW8dvhr489Xqr+6zdUq3C1eokkvHHdAgcH3dbso8D46fDnq9RGcx9Q0xqj&#10;+YhfbUrI7k7gLx6BFI73Frm5100FtfV6gxxLMU2JRwRhhJGW3OSdAR2Nvgbc9XqDzH45KrFEmp5A&#10;I55CEJJazkHS1xrfw00+jnq9Qv5Yw2HCJ6FcRuZRG5ZwDf8ASEgH6Bz1eo1uXMepsHwL+XU7tOu4&#10;MSxBs23Qn2gjnq9Spo87QtOtQ7WAG2wuQQvs+Hjz1eoz+SsyYfW4bBFQvuWWIMexGrNoR3DA/s56&#10;vUfboLgSYnWR1EYNzHsKWLagtbwFvp56vVav02waOiAEqkrFYgbb2J9lteer1D7hpRY9iLYeA8Be&#10;/h4c9XqllgXCqASL38Oer1Y5aceYWB+j+/nq9UY4Y0p0v7Tb2k89XqU2FYHI7GTdbb8Pp56vUsRh&#10;DGm2x2Onbnq9Qb47k0YrUeRVLdD4Wtfnq9UDCukeGRAGKmU+9qSLk6k3ueer1CZQdNZnQBI9qi9v&#10;hr/fz1ep4iyNOxIUAjw/Px56vU4JliroPeY2Ht056vU84dUz0z7WYka99Seer1KuHEhNBY6AXHPV&#10;6mmbCqfEJFbvY6fTz1erzZWp2O8AE3J1sdeer1J3E6BFvuQWFxa17X/v56vUVjqX06yZmWjmjxei&#10;hkLAhWZV3An2H6bc9Xq18PXD6fMJybM+N4BSony0l0UAbSpuWBU3BFz21Hb489Xq1rupuI1C4hK8&#10;Zkjp43lVwxuWfdewuewPYeA056vUDuH53xE4oDRS6KDc310Ha3axPfnq9QhSdQp5qN3RBHYAfE62&#10;t38Trz1eoPsTzLNI0cc1i0h961tQB4eAPPV6uNPUUnzQEsiS6XDx3BBsSFbXuOx/Lnq9Sgw5qiau&#10;WWqX7braMXC7Ley9jf266+PPV6lXH8tNiDxSKqqjFEGgvYXBI7EEG3PV6myXZPMlLsUFgRttfbY2&#10;BHgAT256vVhf+ZCoMHlLKjNtY7tSQLaaEH7+er1ILHcOhp4VqIp2JQMgjQXChjYhvEX7Hnq9QPY3&#10;S1EcTGCPbsQqbW1FrEDw56vUgfJWprVSDvGQALai4v300vz1eoVcChmWVmp2AZ1tc+BuQVHPV6hB&#10;oabEcPV6WvAV4AsgUgbrNqCR7D3HPV6p8g+fgjOwqY7PJt7nxFtfo56vU54XBh1XSzVFCu0MxiPm&#10;EsxtruHgL9rjnq9Rh/TZgb4jnJaulJDRiwY3Fh2Iv7G9nj21vbnq9VseCmtwfD4sPSLeX3FYza2g&#10;te30gkc9XqC7PGJVVdTyjEAFaBmbewB2kdlA7ac9XqLpjUjNAuKbN7x3JQEKWHcE3HsPbTnq9Rfc&#10;0S0Pk6SgNdztbuSfeAUN356vUD09bK0bxQJ51mR1Pa2t7G/PV6kjJiUeLTTT0nmUzRxus2gIcg62&#10;P0ac9XqaKvFJ3pUrw4WSIlQlgLgDS49v389XqR9OhkllqsRUKyWJCm4uwvcXHPV6oa1LND5QQ7pL&#10;AHxUsdAfp56vVxxMSvFBQAruSxYi3iDp7eer1cKmsWKEUNGf0hK2K2IUDU689XqjYodtS02H2Syr&#10;sD63NtfZqTrz1epjhbEDPaZwUBLkjTwA97uD4/Vz1ep3wtaRIGEI3vGwFrA6kaEjxHttz1er0sSU&#10;8bxSkHaTf+z6Oer1ZYQ0EjNEdof/AB2vcjW2vPV6snuRlPLdZZrBJB2AufC48D/fz1eqZVGqiplp&#10;qgKQlkUr21N7n2256vU3S0azu5qgY0UgqV8SNT7PHnq9XKD5meoR6NSsevvX7Ed739vPV6n6RIoa&#10;daSoYvUHcVH06k+3Qc9XqUeE4BvRaiRi4HvAn7QHY3ANwR7Oer1LWiwar/mk0EyedT+7sJQBkBHi&#10;b3sR9x56vUuJ8twPSrsHmu9gpUC3ftb2j2f289XqdcHydTU8ay1ACSw7rKy2JB7j2Akan9b+r1ZR&#10;QpLVvTwwlEpwCBtBVr+z2/Rf7uer1LbL2DvV071MNm3sAsdrAAD90fH6+er1Go6e5Xro4dzoWDhb&#10;IVI2gjxP1256vUMFblKkwSiV4QY9+0FQCQq7e47abtLc9XqLpn7phmDHg8eXFMj6PchtSf3e/wCX&#10;PV6iadReh+c8EmBr6FkkS7FtQNRqCP8AEPo+PPV6i2TYVVUWKSS1sQEUe4kaC4Hb7+/PV6m5qOuh&#10;KiAbIZZdzFhcoT2Ci2qnvfv9XPV6oUuFzwV89Iy70JYxkdgT4A/Rz1epU4LQ1JhjNOxDKy3FtdLX&#10;AtfuOer1KiLCfm5GaEHyrncCTowP5c9Xqf6Om+SpDEIyp84EWHvAHS4I8D7Oer1KWrpjVSGlgRzI&#10;FBb3T7o+Omnt156vVClwZ/PHklizHUuNNNLWHPV6ptdlmOmpFkIHzTF9CvdSpuPhp7fjz1eoHMcy&#10;1TF3w6l/SEbS1tVUHuB8B8eer1IivypIHkhij2wxDcG/w6aD6+er1NFLR1bMBMoYbBcW+ySPb37c&#10;9Xq4GF6OVqKpTerKWVtABa3u663P5/dz1epwoRJSzOkp0cA2t2v2H9vPV6vLRLPWVGNSDfMHBYEm&#10;xP8AiAB8PHnq9Qu5TWYNFU0OxCWCkOgcAHuTqNOer1Ha6PCOkllxXEJP0J0lAIUAA2LX7DT8vr56&#10;vVZJlrN9DhcNPgNN5PmMimO1lJjsDuv7e36nnq9ThmTrcaCtkoY6tWhUEllYC9hqO5Gvbnq9RUcy&#10;eoHC5K4RV0rGOPcqsxuCDqNNSCPhpz1eos2euqkmLYqKuGQR0tOQShFiwXUWNyAWHjbnq9ReMQzF&#10;U1kkomHus5ZVa3YnQfGw56vUFzy05xhHmidYb7WWNgCLeANja4+HPV6maNxUs7+URdyNzahb9gO1&#10;7Dnq9QgZewSmrsUggmUuqWLGwsAD39mvPV6rQeg/QEYpWU1XEhaZzZF2Egn7QI072HgPbz1eq7/0&#10;++nCqwSio8RqKd2kmYnaQbWIsS2mo9l/gfYeer1WD5Z6QYM8pkenLPsKoDYi/wARz1eoc8udPcMw&#10;ydJFXae/2TofZfnq9T/jmJSUOw0UhYJewFwCbdh9HPV6iqdROus+BUdRV1lo2UMqBiVBHtP0fDnq&#10;9VPfXX1KTZlaYzN5YuLRlSbi+h3bfgOer1EAxvOUmJyosSwxQuXL++zbrdtCAAT279rc9XqCKr8w&#10;VlRXSn3X0Glyg7e7Zex7+3vz1eoAc4yzGWoErNtRLa3F2JNrduw/b8Oer1F4r6gnzqiSIHYrKdo1&#10;Z+wJtqSPC/PV6kzQUqVAiapYhpDa/Y3Nx4fffnq9Smo6RZqaakry4EZa7htl9NApAHYePPV6k1Fj&#10;Nfh4nhMrTxm4WR2LMo7Wu1yf6fr56vV1h2NVFHJ8sZDKqgXcizWPhpz1epQ4rieG1MKVnlFmRSqj&#10;U3AFte4Bvz1eqJheKrNOKqP9E8IFlsCh7EE6A6H4689XqVFNjk9dOsUjKrb2dmFtAftLrfQ89XqZ&#10;cQqKOoxqKgp4/MBJWzH3LX1Ykdrfnz1erjX4m3zkdcgAETW2XBFgLEg/E+PPV6pi1q1lhKoJna4B&#10;0AUXufpt2Hjz1epXzYVS1EA8u22CMlLWNz43Pw7W56vUgMYqIIqeISFYd8vvbwFuSbi4Ovbnq9SK&#10;xp/LrFEqb0e7Nc37aC3PV6nShoYVKSyqV3XKg2Nz3/j256vU6U1MaumaVjYygjTwsSL/ALbc9Xq4&#10;R4clPVRPARIUDKGOngL3+P0/s56vUrcHhghVJ69dQXCnuLkWtz1epaZdiniYSTCxJG1fC9/H4Hnq&#10;9T+MSkxaWaKsRS0bOCIxa3hdSLA39o8eer1B5PWUNBUhaGd9khu24lhvBsRcknTseer1CbgWOxLE&#10;+IlI3CCzXNvG263iB8Phz1epwrMUoMUq1elQCZpDtAOgVQCWPhqdOer1cMUxrExhNXToyfMFf9Fk&#10;ezRpKNUd0BBZR4gEX+o89XqGLJeOrNiNHAk7e4oJKklS+0FiQQDa5v8ADTU689Xqtd9ODSTYgtHi&#10;BElQEDtGtrAs+hPu+I0/U89XqNvmHAaQUNW8UcQRkkEkdgQq7Tcn7rW/Zfnq9Vdme8DosFxMxRxr&#10;Tpt2BLEAprYAWFrHsOer1AJX49/KJ0q1jClAylCAbgdrg2Gvx9nPV6kXmrMtPLhaeVOA6ob2AANy&#10;bCw7WJ156vUDM+ZqKj8vzEDPMWjCLa+5r6n8+/hz1erPjEsFBgwFMQ01lFv3Rc9h8Rf9bc9XqDLE&#10;fJxTymnjMbRsxDAGxNrFj9F7f3c9XqTctDJJ5tJCwtJtdVGhFh4D2e3nq9TDmfyKymWCYKi0wO9j&#10;bU6BrD2nTnq9SOaLDK2j/lVPM8CMpBI0U2uR46aez6uer1N9azYeQsEnmKLLtt7AbG30ePPV6g4x&#10;eeoCuIkKxkkl9BtJ17XvY9uer1IhKqSOpWkxAe9NogNte/j/AAHPV6oVLUVyVEclP7sYbUC2tvb4&#10;89Xqn08s1TVtUTAJ9okCxsv1256vU80dZPHPFVIFZ4j5kW4KQLdiQRY39mvPV6k7idQrI8UY8xld&#10;mZgBaxOoH0H+jnq9SaSrhqZJROm9RtCroLnnq9UfGp6CCjj+Xqokq95RqRd3mKgIO4krts19LEnT&#10;UDTnq9SUmmeic0yO2+oLPYA6+He1hYduer1SopNtSjm12Fu+gvpc6X56vU7rIYN6owL2BJPaw9h5&#10;6vVBSWX5sVDoUIvtvbXtfx7ePPV6uEldJHWs1SSxttUe36+er1KRJ6dqHy5SRJGyhQq3072+vnq9&#10;WRKqcVSwswUyXIHjbT26c9XqdKWjQwu8xZgGIDXA1Pttz1epRYRJRx0fy8bjeDbbqTqdLm2l/p56&#10;vUr6Splw6JY6ljtVgdoN73Nyb/mBz1eqb58ZwivMJDykDZGwALAtqAdbEDW9x7Oer1Cp08zJLgtU&#10;aor74K6g97XH1kD6jz1eq9b0Z5sw6vzBRzoxmvCj+Uu1Wcsf9btdvA+N/p56vVt79Imhjy7RrHFs&#10;/RLcGxYE3789XqM1QRwCO8i6eIH189XqacYmgUsLgEWsNPhe/PV6gDzjjkVLCxUgD3rjuQPaOer1&#10;VqdeqxMQSSZZSbEA3IsQP7P18eer1VadT6KgxyqcRII5GbYwWwC3Btb6TbXnq9RIMUyPTxbZJp5p&#10;G8wp5bINo7i+6wNwL2A+PPV6gbzzkurmtDCxFNcC224vc7WI9ovz1eorWdOkVdQI9RRURmigiMkx&#10;cEWubBiLHS50GngO9+er1E1x3JVb8yk09g4YsEKtcA67bdtfYf7vV6kTiUC/OrEibLEoLj9dCeer&#10;1JaujWkqZqSGM/o5NkjEHbfv7h7MPiDb4356vV3DHOs0eGFNySsdump18D3HPV6ljhrxQyo0TXC3&#10;Uk/ZVr6a63A56vUYzpFmLMOVqpRi1ZT1IfejeWhFxclAGYnUD2afVz1eq4X0855mzCaOsjMapGbD&#10;zCN5YE6BexBFze/h9XPV6rR8u1fzkE9RQOziSRWOgFiPZr2056vVkzJm8U1dHQRyjcwZnR9wJBGj&#10;W2/T93PV6iZ9SMx1+NOlRFITLTiRFOgYC9/2c9XqBvEMfV6ItMf0qAkNuubgXtbtc89XqKhnPNU0&#10;mHVEosx3tdmsLAaX0va1+/PV6idZxxt2menkkLyoqi1wQd4PYj2Xtz1eoOMr4WazERR1RKyMWK7N&#10;ACD2ufb8eer1HS6PZehqKxsPqVG8qI1FrjaPAfG/PV6hjxPplhFQZSpsWcAFlBGngb3tb2jnq9QL&#10;5myXRwMI41G2nvv26Cy3+A/o56vUFPlnCasRx3kWSQSFCpNxuB2jv4dv1t6vU5wYnQxVE9W0XmU7&#10;lz5diArA+J7HTnq9Qk4Cpqo4HYiN2JsqkgBTe1/bYC3PV6hhw9Iqw0tNuR1Ql0YG5G02swHYk+3X&#10;nq9RiMrUgamjrw6slj7nchrm+3W3x56vUNGB5VqquWWapkACbiwAFwBa+tj+fPV6hhwDp3RealQs&#10;IeQMtnNgWQ+BP3afR7Oer1DjhXS3BzPHV1CmwIZ/ABWNrDQ6XPPV6lvgVBh2D12x1jgp5GUFl0AA&#10;NybkC9uer1HywTOXTdMsU8dJ5UrKQqlbG9/b9fPV6qzfWXnfDsKMk+DKqT7QFCWG5rkk27XIsOer&#10;1VdY91dxzEitJG16iRVXQ2IHiPZqNOer1TuleJ1eZc3qcXqPKpA23y9wUsy3BtrY2tz1eqxmbpxg&#10;mY6UVkWJmQFYoXjicG3vWvcqew9mnPV6nmTpzRdNJYq7K1c+9F3MxlAJZv8AEbdjz1eorPW31DdR&#10;cnUT4bS4rNvckSLBKAoPgtze+hI7689XqItP1OxLEak1uLTSs7Elt7m5073v37dvjz1erDBiGNVF&#10;sXQtAFcgK7sN5sPesLXBB0ue/wAeer1M+J9RM9YVBGVkZKZpQG2htRc3FwSe2tiOer1KTJHW7NuC&#10;Vsf8vqGMiNvF2JCDwuO5Gnbnq9R7+n3qEzDjc1PhFVPvYkOryk3LEE2Ava2gsBz1eo6uXp1zxSim&#10;kEYXYryDYqkuDbUhbkaXF+3PV6nSqyBQ4pTT0saLIbuGvbQH4/Aaac9XqDDNPpYyFj1Cq1kTLEbI&#10;ABcWY9wO4sT3Hxv489XqI71u/D5wOnEsuBQpUpZtI1ClRe5v4N7PEnw7c9Xqq06y+kOtoaqqq8Gp&#10;kijjCiwUAEAWuQtgSDqfh9HPV6q9My9LsbwSGWj8neYre8EI0N7+06fDnq9QSVmDy06/L1ShPdY3&#10;I1IHgdPHnq9XLD4aOnpRDTXEqGygjS7fxtz1eoYcAwypAjZI2AX3y9jZSbA3Phfw56vUajpph6Kr&#10;yTU7zSyWKbQptYak6jU37fRz1eo0WVsIphsMkLRND5kW4ahyxFm08Rpr/fz1eowmX8Cq8NhNFK6y&#10;Tw2Yo3Y7tQT7e9/v56vUZTKGIrXlMJhHkBzGNwFxf4Hvbnq9RkcGjnxUHCMPKiGPspUAhgbE372t&#10;256vUvaWlminWF/eTeFIYkgbTY2tfxvz1eo0+WHWiy0Hv5cpRVLkEAAJodfA+3nq9RFev2KwwLJH&#10;iMol3wuyFQbKdbs31fR7eer1aw/q3xmnqcWPyqlHQsWJ0JUnRj3Nrdh9Pbnq9VftbSmlmiqPMaX3&#10;iV0GmvjYa2+PPV6sEcUjyeZFc72J73979t+3PV6nWPBaqapWjkZoZG2udp8Abka6a+NtSPq56vUK&#10;WBYcEgiqSmzc4VQSb99R7dR+t+er1D3haiililrV2K2mp0VdTuYHw1tp/bz1eofKcjDqSNaZdtOW&#10;VidNxFvdPbQE+P7eer1CLl4S12JCkhjXy2sTIzEkE9iBa/unW/0c9XqNr0UrpMHqlw8XNRJNYC2o&#10;VTZm8dTe9u/0X56vVaz0nxfEVqpYJEZ9/uxyWsQPo+rw/hz1eow5FDKksc7MHNyVYeNjr7Ne/PV6&#10;iddXqTBpMJqKZkRplMhV7gXUggAWA107duer1V14lgM81dDSzIHRFYSkaEkDXXS/0Dnq9Sbkp6aj&#10;ZxGSixhfLF7ki+o789XqSOKYfSvhM9fOffVmdRpcHWygeI0vr8Pbbnq9RVcWmevxL5/FS4TcQE1u&#10;Ldri+o+nnq9UXD6qWiiqHhKlZmBkcgbjHe+pOo9mn9PPV6m+eIJSMaUB4y4spAuA1+x10HPV6kjW&#10;4tFSK1Nie0A2WMixK6n6eer1MeMZopoqV6CFxvZRqxAAF72F7HTwtz1eoLXx0YgksNO1/Mvaw1AH&#10;cA9xqLac9XqaqjFqzEtgqUQxIdBYAgjTUjU/Xz1eqbRVcflx1NfT2WoXdGBf2nS3cajx56vULWAo&#10;FiuB5sjshBXUodwudPh+uvPV6jo9IsXxFsQShxZ0WGpnIpU3EsY1ALA3Aswa5tftre5PPV6rb+mG&#10;Iz18SPNNH+hQnYNV2XKi31i9/o56vU9ZrSapjlxWnAEimzmxuw7W+s89XqIJnKOow6Sdqx0JufeA&#10;BJJPh9B0056vUn6OCGrqUlkCsYYVYgi3vADX6z7Oer1R8YimMEVRhv6SQliVUA7SfsrbbqDr356v&#10;UHU2KebHI8qn5mBS8gWxKqSVVyL9idL89XqafnJkhaWSdYSlpEaQEqSSSLi/wtbnq9T7gWba/FiJ&#10;cYVW3WuFsii3Ygdu3PV6hxyPDTYriEk8ksbRNZLsb2AGgQXtf2nv256vVYV0Ry4lJPHiEcXly71A&#10;IAN1I23+Fxz1eqzHItXR06oJHNoz9kE+J7/Vz1eo02AOlRTrVlWJ92zd7nt9enPV6lni1XSUlB5k&#10;IVpIhp9kE/s56vUSzqdiDVswFUPJUByANtyfE3sbC4PPV6qkvUtnHBafDKqkrSZKqN1EdwRZlBPu&#10;/RYc9Xqo46rE4zT1szNeSqkJ94XUE6E2FuxPb8xz1eon2M4DSR1RoXZt8Y96/YLa5N7fdz1epHRw&#10;B5IpvODQLcBwD4X01789XqVMFIspU01R5bU6mUsCQ1j3H1jvz1epgrI6la4kOPIlJ2sDcn237+Hh&#10;/bz1eqFXGcCCKJTJ5jbFa2o76256vVgqGiq6SOjkW8qF7m1toI0OltCRz1epN/yiaWM1zr7hugUk&#10;G5BOpFz38Oer1JCvNPAhDkgyWAX2H4c9XqTzRrJV/Lbv0YAJPiD3tr4c9XqgkbMQlj1JK7QdbW56&#10;vVDxGlMywVW1QEYk/ULAD2e3nq9XCaHDq6F6mRyHePTaSpBFydRz1erkbl456NkYKuxl1N7iw1+H&#10;PV6vTQzx2VtUjckHTXTsPjz1ep2FZVSxsYhvBspuBYfQPh489Xq501XVtUS0cVlYR+45GmumgB8O&#10;er1KnC5JyqJAf0htuIFyD46/Hnq9Svwxi9Q1ViQJJewA8ADoPG/PV6lXFS/MwqxG+RmYWQDx0Gut&#10;9Oer1JTE8KmpXbbIhuWYLbc1gNfhr2Hj8Oer1ccu4MuK4lB/KVYPLtYI6FdL99p7E+znq9Ww36Jc&#10;pRYJh1PURi7Da5jTtp+6RtsPEX8eer1W/Yb1Go6SBZZXHlxRESIqltoIOl/bfnq9RP8Arj1PbMlK&#10;9HRC1LaxuosCPZZbm3fnq9Ve2d8zxYfAMNp5Wd5NzLoNT2sSNQfgfD7+er1FWzZmjFKby4nVSxIG&#10;1NLaam5Othz1eoFxmPEVlkpZ23hJLG9juJJNwddBbw056vU243mCaloZ6KOTzZJ23HwCsfZ8QPZ4&#10;89XqQuJZhpZKJIKm8qptIJsLMND28Oer1ZMKzSmFzFoWJiDq17i3vCwA9ovofjz1epfYjnnCFEk9&#10;MuxqlNrKCLHWxOnYj9fh6vUFlbWUiyCp3N5cMZW2lyBqSbWH3c9XqRmK5uhrDIMO2ouw6m1yvhfS&#10;40+PPV6k7h+aXWspqaBlCquwKvgvf4Wvz1epbw5hDqUlYAqEYBbjbtJNhrz1epb0ePUkwjxSkcyG&#10;VCsgOhDXsSDc3A/pHPV6l0lWstHChktIxNy9gFAtrf2Ec9XqVwgo46KXEnjVpALe6AQV8Qp/Pnq9&#10;SYzHgsIxNFhhjczDcHQA67dLmwv7Pq56vUwy5V86mWGsQSS+Y25e523uCe/bsP7uer1JPGss0cSN&#10;KqHy1uLKvtJuSNfDTnq9SMGFGhRaRXaOJdNLC4P7tiCNP4c9XqTtfg1TSJ5kxCxAtt7XHsuB7eer&#10;1B3U0rRSvHECSlmv9PiR7Dz1epseMRbiiEBtL/R3156vU+4dO9EsdTObmMBDtuAR7fu56vUZTpLn&#10;h8DxtaZHLAKzMt+wb9nPV6jq4dnfCsPp3rJYyigR3ZbKGPxHYnXwHPV6hrpuoFJLTpPTx7nIS97E&#10;G9vDvcA37c9Xqg40cPq/NaKZ1MY3CzEDeTc311t2t4c9XqDyXG8UgllgkL2l2ixJAVkFr2/1hz1e&#10;oUsi53+RpBC9isRDhiTubd3UG/h7DoPD4+r1DvgWdRMyOZEQqA1tCdp0GnbXtfnq9QnYXj1JAqYj&#10;Tx7jI6IqnVgF72PgCTz1eo6vRvH63MNJG48lYS23bJKoYOt7qqnvpe9v2c9XqPzlnL+GS0ShQFkY&#10;AhrjdYlgb/HTnq9TdjkvydDUwRuGeFGtuIFzrax56vUSrqDnyClrb18asytp3JB8SPA6fw56vUUz&#10;HM7x09ayVju5lYnQAAEG+g/bz1epC4tigqkp8ZqR5zxysESUbQSB7p9nb9nPV6kTnnNpxG2NYvKi&#10;yrAYY0W+0m4vc+0C3s56vUCeP4vhpw5oDfe7E3+J8DbuLduer1ADmrFlo7V9JucqFite5JLW076j&#10;nq9TpgdVT/JHE6qO4ClY18WZfrAvf6vq56vVjNcn81NVU28tVZVuLrub23I1U89XqWmSESHHH+Vm&#10;3OEYNcAXBub9/qHPV6hswOumqZap8UQrDTpoBt3bbA2Hs1/Xw56vUlsz4pRyUAlBu8ZZtpAHu21v&#10;bxHPV6gCqsWNHiQqMLf9E5J2sACGH1C/189XqwxY+JsRTz1FoiGkYEWux0P9P1c9XqdcwYvJWhqa&#10;nnVDEx+yQCwFz/Yeer1OOU8y18EPzFShjmgZmB0IIPbb/HXnq9Q0UmZ6bGJRXTAzbhZri12Fr3P5&#10;ffz1epCZ6xl6VUoRaNJWAsLklm7KPiBz1eoBK6aSKWrE0xCqXWTcADe5Kkdxr8Oer1IaTEayKaBx&#10;MWWJWZSCBckdmHw9h56vUtsBxg00or6kkoSNDb7ZBF29unYc9XqECnrV3yVTS7ohGoHgS2txb8ue&#10;r1YWoUmoVjpE8pG+2qEbtl/dPtGv0fnz1eoT8t01Vh8BqxaJHG1RoQdugNvgTz1eowWC5cqq7DYa&#10;qpIfz1KnWxCg2Y99Lj6PDnq9RyeheLR4JXU2DU1K6UsQI3sxYFAfFnYsfDvfnq9Vz/Q3FaCtwkS7&#10;rEuqbB3I7A/Dw56vUdHDao0FKElARGvbxH0+PPV6sdfU74yoYHfbZfWxv/fz1epD4lWt5pudpS48&#10;LE89XqRlSsUsrRXJZjfU6E2/Pnq9WWGRVVoUUnaCLnsCO36/Hnq9Uerq56eElAUDi3xv9XPV6sy2&#10;plhlUmwAFm1vfnq9TPVPPPIIzJtLPtUG4v8AX9GvPV6sj4cIo3ZAPM7MxuLHnq9Td7nu+eANGNr2&#10;7f089XqclqKZydymyg6DUHnq9WCGmNNE7EfpZQDqLADQDt7Lc9Xq5NaULTyH9LcWINiAO/PV6nOA&#10;xGZVVbKN1wTcHTv4nnq9SmwyOGQlApAtYAga/R9Z/Pnq9S5w6KihVae59yxOt7n6Oer1KiOTzntD&#10;tCm510IA/Xx56vU7UlTDIyqx1BJN9Qfp789XqX2E4pRK26XQra3exHbnq9T6cZg1Sw07d7Hnq9Qa&#10;Zyx4RxkmRV72vYm9v4nnq9VVvqV68jCnqcGUeb5gawBsQBrf2d9Oer1UI9SM9zPjdX58gamdnce7&#10;cBzfdc3IPcfcTz1eoqeJ1kVYskT2NyWjZbEA9xe9vH2X/Pnq9QJ5qzBWTwTkyD9EQAPdF3A7D6be&#10;PPV6i+43WTPjSQyAMbqZACCFUjS49l/p56vUB+PYcKfEnkolEty1yQPb9fbnq9SbkFMs8FPcFp32&#10;sSPdjFiQba6fRf8Ajz1eqHi0MGGoXmO6SzKGF7WsbewWN+er1I2orqpHMaRh422m1/Eez489Xqlr&#10;iIo2j86yq3vPcD3fgfbz1epVYRicNWrtSgCNVJuBqe/Y/Eduer1KXLrNRU6VG9reZv73JBJ3Akm/&#10;btz1epRVOJUNRBM1XYRxTGRFY6m3ib+Itp37c9XqU2CBKmoVaiSykHUkdmBIPh4+HPV6n3GIKSnZ&#10;VrZdTGVCix97tqfEHw56vUn5swwYTEYIEDGJFMfYlmBv3+g/2+z1eqVLipqkj+Yk8tpQZDHfuf6R&#10;z1epOxt8rXNUqzbxce94+I9oHs56vUvsOxqSngeOB93zCFCASbE2uTp4duer1LagMzU0YgkKJTWB&#10;Zhe/jp8Oer1SMv5YxHEsTikiLQXeV5EIBBU2K2v2v301tpbnq9RhcDyPiOIh6V4vl1jU2Ldmv3vr&#10;exHgeer1Kv8Aq0uF0TU0kQ8lAqoAAQGa4Y2Bvp31+F+er1BVjuAw4DWivaJm85lDHQAbQSG73sLW&#10;/s56vUNvTvNmFT16zSAO6KULe6LaEsAfjz1eoweKVUE1GaariVEOx12eKMNbn6Oer1B7iUVOuIFI&#10;iwjqgVAtcEoCb39luer1RzSzRV6phqtKVA3vcG2huBft9OvPV6gjzFilbDVvRSLcyOCzbhoo8B9Y&#10;56vUj8QzzhWHeVQVU6IZ22Rq1tCBcWHja1/v56vU2wU9TVTwzSVXzcbSEs6aWUsTbX2duer1Kkym&#10;nSSWR7RwMH99bjaCLADW+vfnq9SuynIa2dBUqGLyWQpcblOoAG3Qj289XqNVgawxU8YmjPy4jCKl&#10;rO0vgdbXHPV6gszviD4lliaZo3ikgZgfNsp2gkAAAm4tc/d256vVVJ1llmqM0RwK58k7bmwtuNzY&#10;2FzYH2c9XqLfVRyUtXJJIpDOAQBawUafVz1epE4rRStihxBz5ayKqW3nt4e72v3vb+jnq9UqnrqS&#10;KspipBdHDbTYhgpsLi/PV6ljQ4j5WNuJ3/0erd38b7yBYAHw/hz1eoX8LxExusLUxkVXUtIGUFVO&#10;lgCb2PPV6lyMJFVCWS6IFLKWIBYi51t3056vUi6kRUuLSSEFpZUUgAA2sSCAR9/PV6uM7V+HosUC&#10;oPPDSoGXd9k2sfAH2AkXGo0156vUpcDqXlpQrtHuUtI5UfeLa2t256vUr6et8qnoKdbR+YXMoYaK&#10;4uVK66gjS+mt9NOer1Kk51ovM+Ql9xQQquAza7tWJFwLE+PPV6nlsVagWM0sklW+4rJIbhVQ/lpe&#10;/wAeer1Dx0qqaChzDTz1DCRndSGNyLm9j7dOer1We5KxKkx0o2/eI0clhoS3gLbfb7fhz1ep/wCp&#10;tbh+HYXFPVQoYzEWZ3I2hgDqT8Ab89XqIHn6kqoY4y+kcq+YQQoAWQaEe72IIP1/Hnq9VdPVaGKj&#10;m8iQkSTyuVcEkFUFzfw/s56vUUbOOJ0lVtxNe63VV/xnwP0gf089XqCzEawmWLUNJIWsfgNPD2c9&#10;Xq5x4kKa9FOxlDXGne9tDz1epirpPIpFeMlSWLXJ9mhvz1eptrD5kIiVhMJLkGwBA8V9v3/Tz1ep&#10;KV88lCYotu8AHaR3UX8T4c9XqeqWthBkmcGXyj7yqQDe2tri3Y89XqVUWKYPKI0WZoUNnKst3UHS&#10;wAve/wDHnq9Ueaqo6yZRTq5jhuwZ0Kc9XqZC+8NUzWN2ZlbwA1t93PV6uXzksTiUldbDW+lxf6Df&#10;9fHnq9UHC6esnmmevdEbdINq6BlGqm3a9uer1RaaejYq8Wirf3h376j289XqnS10tDDudblnFjcd&#10;u/jz1eqLUVcdZFujJRt23Uam/a/PV6stPU00sbFnJKkI222hGhHbseer1dPKi14p4iVjW662sdw0&#10;+7nq9UeDCFoKuZIl0ADAnW4bxIA0156vU2M0kEgmDiGc+6jupYEXIsLdj4/Rz1epeYBg+JVtbEkc&#10;BnJW4IUDcwuQoB56vUcno56aeoHUuT5XCqESyn3v0gIVQLabrWJF72Fz49hz1eq3/wBO34ZGKZnw&#10;uY5hogKlXQCNrENf7ZFjfTw7eHt56vVZZ01/BxwyerSvMQupW6iHaCANLENroe/5c9XquD6R/h6Z&#10;cy3lejw2amQwwWOzYSxK9vz1JNyTc3156vUb6g9L2TsOwtKGKiQBCDdhcg69ja479vo56vUssN6R&#10;YJhQSKOBSoJ0IvYf8g89XqGbC8BpMNp/LjACnwAsL89Xqk/OQU7GKW1r/C9+er1OdDWUZkDu3b6N&#10;O/PV6smJ4xSpCRTkWHbQXvz1epOJmFRuUkAnnq9UzD8VjMnvm9/bYAc9XqcMQqFmhJiIF/v156vU&#10;wriq0F5G7n69eer1enzGCBFDdb9yO9hz1epcUOIU8sIDa/w8eer1ZpHimjuvYdr356vVHQRX7Wt4&#10;aWPPV6k9j1JSSwmL2300OvPV6iG9Wun1FjmNotSE7EFdtyR7fp8NOer1V0+qb0E4H1LwdaikhQON&#10;48wJ9lWHjbUr8P7+er1UBda/QBmfAMalajp0lp4d6u4BVbKujItiPpP9HPV6q588dKsRythcjVdO&#10;7CByPLZPfB1CkHva3bnq9QU4XjVVlaGPFKGIh4kO8+w2JPfvp+zTnq9QjHPamjWWulLLUojMyg3V&#10;WFyLEXBXxFu/389XqBfPWJ4dFigroiDt3JFawZh4s4Fhfw156vUXjMLuPMmkO6niJkdrWtY69hoN&#10;fu56vVwpcDWtXzyvuEi+5rhR3vfxvz1ep8qMu01YifKKR5QBsQSGN7HX6Neer1Yp8Ao6qoekSEjY&#10;odiouFtcbib+3nq9XF8jQ4nRpBD+mYf4LXGthe19eer1MsuVamRPPpVDe6yOSNFI0P1j+/nq9TU2&#10;VHSnVKxH1NlNjqbe23Y+HPV6of8AVYHdGi/bvc63vfX8uer1TUy4jUSVFLF5m52UsPADuSTr8Oer&#10;1KCPIglpY3p13sw3iwNwb6i/xHPV6nVckV9JVRK5ZLpu3EG5PcAc9XqyVmTxI61M4ErEm+7W7XJv&#10;r/Hnq9SaXJkVjKqBQ/e3cnv499Oer1KjDMq0qUg8ldzi+hHZR4D4/Xz1eoRMEy/BNX0tK6kDuE72&#10;t7bc9XqFaDAUq6lKewiRXufA2Cm1vhp3/bbnq9Q+ZLyZR4liawQPeNIW90kgMxIAJ+IHxH7R6vVZ&#10;J0W6SmSWkp3p13OyOo2iwB0JY6HsLA689XquJ6d5MpKIUyw/5MbithcEi9tfDtYc9XqPDkeiKUkZ&#10;qH0WMHYbAAjvz1ep/wAYgVkCAEgv71rXK27DX2W156vUl5sWoMImdZlaNAbqjAlmJGna/PV6k+uf&#10;JNryo+xbMLaXU6jT489XqLfnjrPPQYjHTfOb5QGJDgXY9iNFGvjrz1eojHU/rlQYmr0yROHiaUCQ&#10;qCSTrod19D2+nnq9RDc59UMSUCenTfNGxkZnawKsbXbvb29uer1FwzX1LrsVQ1NcBEHlWMbWGy/Z&#10;rWt3FiTbnq9X/9ZipVWFEEVrbju97ve/x7j489XqU9MPPsZQSinS9ri2nPV6oMuGT1csgo4gIlsW&#10;BAN7E39o+PPV6ktiKwQLJDCd8uwso17g2IHx56vVgesp8Nm86u98zRqXv7yodNANba31+jnq9RX+&#10;rrNFTvjBdqhpfNjp47j3AXBKIf8ADfWx8Tz1eqpjqVK8FXWriAG5AWDA3IbQkEEDtz1eoueISrLB&#10;JCT5bsdxJOgB8B7Bz1epmnmjZPLnkFrKLjtodbc9Xq7jqKzDxvp4BtmtZi1yfZp2156vUIxwSlYh&#10;aepjnaQQsVQG4JtdLHxB0Ph7Ceer1DPgPSSHEnEsyqVlsWvfaF0Fz4d+9hz1eoXZPTHHXbZl8tlT&#10;92w27SCARbUkaEc9XqQmbPTDQUNH868MkhAdCQw3AnRfdFtD7e456vUTHM3SfEsvSussLxSmTbsk&#10;Ud/rPjz1epGYdh9W3mQpTCGoHuFlB11+Jt9Q56vUb/pK1/Jwynfc+0hgT9knXXQkEfrfQ89XqPzk&#10;JsRqIflaCEvEiFXcKTqB3+z4HTnq9QsS4ZJT0sdWjLI/2nLA2sSANPaNeer1KDDGpqrDXno5EV4X&#10;YdyBZdbW8LG/PV6l1h0+JVVdDBiEop42iYPqCWBNlA799eer1G36WZymw7B6LDoIVjKoQZLNuIZz&#10;bdrof6eer1WY9O8cjkoflSw8w7CTobG1rAj6L689XqOFlXEI3Aldhc7b6ixt3PPV6hwoXMkYsoAW&#10;/f8Ajz1epmxOHcz6WYnTQa89Xqr79VuCUVXlWqmmpUf3Dc2G7d7fpA8eer1ag/qN6VYzmTPU64Yr&#10;eKH3dwudS2tiL+3+Ph6vUrfTb6D1zZmKlp8zxCaA7pdiI67rDs0gWwI/w3173IBHPV6rvejfpOyb&#10;k+iWM0cTIhLKGQe73906DS3h2+/nq9R0ssZHw7AodkcSxhiDcAC3fnq9S6p6h6aJ40dSikFSAL/E&#10;fXfnq9WUY9Ryt8unuqp3EjwNj4+HPV6lH/WamEPlRgAqLubeFrj8teer1IyrzGKfcZidti3t07c9&#10;XqReaMzS4VSmtmlC+Wu697D6NfHnq9SUrscnxCjZ/Ns+wsW7HXXS/jpz1epG4rVYZjFOXxFhaxs3&#10;c3Bv+fPV6gzGMGKA1VBMqyswQ79SVF/DTsSeer1IEYS+J0hbGJEqKl2kUMiFFZdxYKAS3vBQAT46&#10;mwGnPV6g/r8rYaKVoit2mdjI4JJCnTb42+JH93q9QE5jyVhldWQYWaUvT+aA8quSEAOjuO5HhYfD&#10;6eer1Ati/TeJWYqXiImdFK9iSSqi3iCDz1eqXS9M4MRRKeohAlYMF2m5LDS2nttcjnq9Suwj09xV&#10;tTCvy53EXAFyVJ/e+ze3wPPV6hFy36aKSmq1gkvKxU7lAJBfdfuO1hp256vUI/8As75Xw474oQ61&#10;JMj7SCVANmUe72Hx56vUtsqdB8AfEb02kDNZARc7QdR3IGnPV6hmyd0xoMMapgwuBIKh3ezgEnZ2&#10;IHu6DaLac9XqFunythtHiKxOo82SNEAAsC5Jtb46fx56vVhxWKkoLiGOMbtzPu0sUNrj6Pjz1eou&#10;+dMUoMOFaKhFfcAEIIsWP71x7Phz1eorucc2JSYLWU1MxQg+be4LEn90EeBJ8eer1FPzPjlRNRR1&#10;UUuyUXbaW3bD4rfxF/b93PV6i04tjFVFK2KTNtErNuIJAPwHYWPftz1epDnOElFCaOnYjzZC+0+D&#10;E6HU9gOer1GM6f8AVSXB8Shj3qUjMe8XsTZdbW01v/Dnq9VhPSv1J4GcRRphup4Ek32IspYXWwHc&#10;m3c/Hnq9R08oZ6wPNNKMTop4pFsd9m+ybkWt37c9XqFmjzhRpSeSxGtgp0sbdyPhz1epJZpz3R4b&#10;Q+dLMsaElLm+txcD43tz1eok3UDrHh22WowdmlErA+X9ko1rsNfYbn7+er1ARU5wapR23+/LKH2A&#10;2ZRbv92nPV6lnS5kxPDaGSgqQySyKHTwKltVuvjde5J56vUZ7IedaPD8EjoMQnWWRQGDi5KltRp9&#10;P8Oer1CtBnrDwzVMEgZFVO1twJvckezQc9Xqd6/PFJOsnlkiNo1JZrW1Nrj7vD2jnq9WOHO1Maff&#10;G4kMY2swPaxGtvyPPV6s6Z7FLEFM5ZWNlO4d9e1vp56vU6L1LxCapfD6V7mJVBLA294a/Tb4ft56&#10;vUrsFzz8si+f7xK3bXW+tvovz1ep1oOoFS7yozbVBJBF+3089XqWGEZxWtkZ3l0AuDf+znq9S4p8&#10;4thdNJKzliFJUe0kNp92uvPV6gAzdm+oxygmqYn2LCASSQC51+j9fq56vUFmL9QabBIGrfNHnLGN&#10;2+4jUe0+6dLc9XqCGHOtfiWIvW4nJ+jkGiRWADG4Fhp9OvPV6lLBmqgw2jWOoLSRqQSHN2AB1t7P&#10;bz1eoBOr3WinocK8yhQGKXci/uktrofgAb2I56vURKPN9bX4tFLIibhIHNnJsL32g21Hhfnq9Qg5&#10;izbJ8qKOUK+6Ibza5ufG9z29vPV6ihdTcdxSWqRI5PLiU7VK6EgNe1zfw056vUD2PZhZaxaiH3fM&#10;LML+Haw11B056vU75Mzwvno+Ngxt5jCN0UspOm3d9fcnTnq9Vo2RMXxOqy7QJgLwwyQRxli7hdyk&#10;e+VB1JFjYe36eer1CG/U5VnakKsXTcJW22DMd2qnubEX0/u9XqgZhzXhKU1JiVMjfpIgsscgvZib&#10;6ePbXX289XqIZ1szNAZGrsNsHaQh4yRbZawIG32jx+jnq9RJMQxGOtqXn88UyvIQlyBua17Am2o7&#10;aa9+er1DZ0cz/U0eLImJyW8ohD4gWOjADQi3jz1eo/OFY1DmDCj+kIEm5UBGpt2+FiNeer1BvjlE&#10;3mvXkNIYVaPQ6k27AXGo/o56vUC+Hzb6uSfE0VAhPldixK/4vYb+Hs18eer1OWGYg717yrGNiMAL&#10;EGzAm9/p56vUOGF5tnNKamCQQQyW2yMRckdwNToSbfdz1epX0+MRtiLRzyrMI1Vil9pF7XsdvY89&#10;XqWNPjsMlcGeW01OEZAHFip7i3c2t+fPV6jMZX6u/KVUeHUkm0OsZLixYnsUte/hrfwP089XqtU6&#10;KZ0Nbl+nkABDBT+juAWt/Eduer1HPwFknRC63Jt9q976/Dnq9XHFMOA82oXZoGN7EEc9XqJ71Ymj&#10;WRnRSzxe8baKBpb9T7Oer1Fxwzqj8pi5phJsk3glVJFgPb9P9PPV6hizZ1aqKLLrSKxZZFHvLqoN&#10;tPuPPV6qv88YouPYpPUCR5KmWV5Cha4J1BFj9kA+H9nPV6sPTvIEdbXLLULt3OpN7klgSSv0Ec9X&#10;qNjlrp3QRxHEaam2ySzMslxcrr/DSwA56vULcWVI1pzTIdsl9oAAINz3I56vUsaLKGFpWNTzbgjb&#10;R7igm/06W156vU6nCzh9Xsp1VkUWAIJJPhcfX+uvPV6n3CMKamppJZLALtv4BiSbj6vjz1epSU0E&#10;QUiMAFgwJNjb2Ac9XqdcPjhhZhVP5jQrcGwJuTa3089XqVNBXmsb5hFJaMFBssLga6/G/PV6lLg9&#10;c9QwWRSsrAlW7ki/PV6lzgdTUvLJHLuD2NyASABe38Oer1Chg9JK5M0C7igGpuAB7eer1LfCaPE5&#10;Xsq7QNSSCAR489XqUjZdratmaQ3SQFfaAPbz1epC5k6UVVaGSMD9IviDY/SOer1ER62+kyfqHhz4&#10;PVU0lkfcGAABPYe06c9Xqp66m/hO447VFJhQlWOR2kbYiA7t3clr/RcD7uer1FZxb8MPqDhtC8UN&#10;KWjhJBd9CxA0sVBuT7dOer1Azj/4d/WOlD4zWUrR+am3dGQdFHsIsD4E/wBHPV6glxv0mdVMFp2m&#10;xPBpZFl2+XJGpfRbfaAGlz46+HPV6klD0fzTC8hloJIxEgdTtA3MDYiw+Gutuer1YhlrM+Ef6A0S&#10;lH2+WQhBB1uGN7EWPYW56vUZHp3WY7gC061LeTtQszbrBQBcDb217W+jnq9VifRPqXhwwqCOgdnl&#10;qZySDpcFVG4+FtDz1eqyvpnnpKqdqHY1ttyzAKCfYtj3He/x56vUeLAcTiroTRQObooFyLg89XqY&#10;s54PFX0jxvGHX6Li+l+er1Vp+pno7guNYFJFJEvm1F1VCBcGw1B9oHa2t+er1aovrW6CQ4Di9ZLh&#10;sYWYvcqdSW7Arp/H9vPV6qc8y4d/LKrySwvCCG3aansB46c9XqD2pkkq5zSIoUk3v2utr2H189Xq&#10;aYqoGmWKoYxbrbrkizjuL/R+vjz1epP1ddBJL8tGG8yNwqbtdwv3P7Bz1eoQcLlketgo6W5YIXJa&#10;1jr4dzceJ/t56vUNeU8vJimIwSVZ2jduIAJLWFxYe3T7uer1bCHpF6P1bx4cKGnLVFYadwCCwUEX&#10;DbfgDpfnq9V/mV8j4hQ4LHhs0QIjuGewAIsfC/0fqeer1B71mxFsOpGmpD5KUkbK4SwW1re9Y+3U&#10;356vVW/1Fz7lynnkSEqkgiLbUIIFl1Fx2v356vVTx1G6r4pX4tU4PIqsNwPcXAI+PcfEeP3c9XqB&#10;tXWp3+Vd1ZS+7TW/x+B56vVPp6I1WGQNSqPIckFmY6uv2gDYajvbw56vU4QZfV4TA7b/AHg0bLYk&#10;EG179rjw56vUtMPrKmmmjp2R53jJRpH222jUnTvYa6D6u/PV6n6WfFMMmRmqT5EkYKooABANtdL3&#10;A00tz1epZ4FnCN54kYDyVjKqT33E9yATz1eo2/Q6uoTiCUyw7y2wM7G4AYg6ArodOer1X5em7K0V&#10;NhEAgQee1yxa27aADfw7356vVYPgVIaWPdHdjbcTaxv7Oer1LhKlqcLJTjv3v7fgbc9XqlJUGR97&#10;XFhaw/Mnnq9TijRMgCNc63HPV6lThcCyIgv3Px+PPV6lhQRqh8tLWJ1+nnq9ShggjRtltCBftbnq&#10;9TlT4dBIbMoGpHt056vUsMMwqGO21QRp9Q156vUv6HCKZl3eXa9x279/6Oer1OC5VgktsQADX435&#10;6vV6pyVTToUCgX56vUlKrJscVykY8fqPPV6kLiWDfIo3ld/qvf8AU89XqDuqzCcLkWORrd/jrb28&#10;9XqTFd1fo6Dc00gsn0DXnq9SMxLrvgczNTvKo0DalRfnq9QZZrzrRVlEJlZXupcAEXtp3+7nq9VM&#10;frwzxCcDrJLhgNtowBcjcAWv27H8uer1atfVrBKrHa+SelW6+eXte9yRqLd7j289XqASpyYMKpo8&#10;WUeTKJGATxIIvqD7SdO/PV6kLjSkJLDHLZ1cOfYFF9PoJP8ARz1epKU+IM4MsljYkr4adyAT3t4c&#10;9XqWlKtNGokAsah1YAG9rjW4+H6+PPV6hQwapmw5VkqoVmaZAkZLAEKx7gDW4Hgeer1PdS9JGonS&#10;MSSCygOQoNvitj9Pj9fPV6maqxWumxAxtSQQTNIiwGJ2e8YFzvBA22b4nTW47c9XqlV7VVHNFQea&#10;gqnYldo03Ea973t2+/nq9QXYriGL0EDUvmmCa53NG9mNiTr20Px56vUGeYDLToEeQvuvve4NydTf&#10;nq9SRp6UGRauEix1v46a9vv56vUv6eujWgLKhVlcMptew73OnY89XqESNaGLLlPmaXFIaqpq6loX&#10;olWTz0CqCsj3XZ5b3IFmJ0NwBz1eqdLi7Qy+UYlhVl1k3XGuhA9tvbz1erJT4bBIUqXVrKQBtYgE&#10;nxsPYf19nq9R4vTnRQ4fiQqIF7AAAm/tNwPEgi+nw56vVYHV4pUecMQRb+XEkSgjaW9vcizfH4c9&#10;XqALMOKvVTVkdezSJNM5B7hBfUDubA973Pfnq9QL41UQjB5a1QUkLuhXwCqTYj6e4/t56vUW/FX+&#10;bT+YRIGGisw8GAtYfVpfnq9SNOHR09K08VSih+6WO9QDobdrEeF+er1MmPQ0eHUorMHLTXQM4kj8&#10;tixJ0UEkG62PhrcWsL89XqT2YMGwzCqoTU8i1sbCJy1mCgyKGZLMA10OhNrd7EjXnq9SExGraqq5&#10;KhFSKOS5CLYAgdgNfAe2/PV6meVIUZndjdrMqn/EO3b2Dnq9WCoSSKvBf3nNmsCLAW8Sdeer1cKe&#10;n82klqC3voxYLpfXUfVz1epkS4j2sxIZy41uARrqeer1ZiS1I9JMAryMWvfX+i3PV6nOnj2RtLQj&#10;e4AvfQFfZf6eer1R5pboaipG1xptve31jTXnq9WGQtKQZpQZksQFB1Hh9w789XqjivmWIRGP3pnI&#10;Y+K2/ev7D7Py8eer1TFq3ZFo47kKx2sTckX8eer1PwqYTS+WX3E3AFtdxPf6Oer1ScJgDVBjklCv&#10;IQxUDQ3NiPHX6eer1KmkeOWU1tLHZ1uiEi5DA2Y39nwHPV6l9lzBqr33rJBvXdLuFhYMSRpc6ft5&#10;6vUKmWDQy1CPOSfPXYx+JBANtLanvz1eoSMIyhQ0NFA2FusfvneCdLg3Nib6nnq9UjEJab5t6F08&#10;yojZ3cqpIGlgD8Oer1d0uGy1ccWI07CQXB8sLqALhiT4gHw56vUMOV8r0m2nNHC8bsF2kkG53d7W&#10;OmvPV6jR4TSVUIihgdEcMo2+7ZioN9AQbc9XqF/A8Kw3F6dZMQX/ACdztIJDW8Pj46fd489XqtC6&#10;E+kbKOLZdTM0gjczpFIwZSAAL2G3w7+HsF+er1JH1N+nvIT5Oq6FsNgMtP5hFQUu1ytwLE2Av7O/&#10;PV6tTT1E5SwnDs2nA8IXakUrbiBt3HW/tuPG3PV6i9Vk9BT0wEa77lgLjVbG1rHuOer1Z6IYFMz0&#10;MauTLtYvcGxA7AEX56vU4RUUVDOKWku6xESb3sL3HawNr21I7c9XqVuCypJSuHQEu4bQAdhc29un&#10;t8eer1PMNPKQlbXIvlsAYwTZza5FwbWPjr9fPV6njDMTrJ6WtqlDUtVK4CyXHvi12ZmHYi1h39tx&#10;z1erHFSVdbHDUySF5SxU6i+l/e09vf7uer1KqppZZovP8s+coYFnttv2sLW9t+er1N2OYPS0NXUU&#10;bwLLN5K3tYBC2lwR311F/Hnq9QU4hghjV4HPmiyiRbWIA7E/Tz1eoM8SwOOFvnCvlpLLZjceA0I0&#10;7Ec9XqQs+yndhMol7hD4Be/f2jnq9WFjI8JeAbwR7dbdj93PV6pdNQNUbaaNwgTuOxsRfU256vUJ&#10;2XcPngnappiWZbK1jYWPYAdhbxPPV6jPZFqKGnjloZ02o2wWJNrfvADXt3PPV6jPHqBNH+mukKLE&#10;U8N21bDuRcXGmn9/q9QB47m35mWemorzBiCwJL/vG4FydL689XqAHMWJT1mLtQK3lrHdrdiAD3Pc&#10;C/s/v56vUmcQxaondKIt5hF2YDUhR4k9tfDnq9SdryIF8wy/pHcBHe9gfC3YWHj256vVmwfLGL4j&#10;iJEO+pkllUNbxBFgdBp9PPV6rFuhfoOzh1JrnpsZw7yaeWSNqeenkZ0eJkuzSbgCHDeAFrHuDz1e&#10;q4/oV+EblTD5UaanlaRVBLWLXIPdu/f9bc9Xqtx6Z+gPKeVKKmqo6ciog2sCw0cj2g/w7c9XqM+u&#10;RI8uQrFULfQm1rACxsLfDnq9TVhtfh+Xpmmq2Us9tF1IA56vVMrM5Yc5epRlKXOo00t256vUB2de&#10;p+HUcBaJgHUbhcgAAE3APt56vVWF1/zDV4pUiasnVl2zEBLCwbXUXv21v/bz1eqrLqtmCoxPH3wu&#10;CBmKqQFQAXAta1+/3/t56vUWSvwWSvoZataxqdFkC+TYFr6kEA3NvC/hp7Rz1epuqKerrqP5GmlE&#10;kYC2JIHhr/Dnq9QJ5wwv5GOdZpbxrtBANzfv93PV6i+15paevkj3FNx3qTcgG2gI8Qeer1NKYitO&#10;lPT1NvfKglQLgsdNTbt+tzz1erlimIVNbVino7Hbo2ovZO7W0789XqT0srsvkAKwiu5sPtG97D6O&#10;er1c4qiaigWWphKCazXI1AJuD46H489XqjLiIoU2K90k3C7Ne2pBP0EeHs+rnq9TrX4pBMVSm92N&#10;AilhoGAFiNPG+uv9PPV6oPzBWlMZRWkPvNoCSL3Fj8eer1S6CrV4BSeWUebcBra3t1vcfC3PV6o8&#10;1ZPPGYYLbb7b97WNiSe/6/Tz1ep7oqtqSOH5pxJuIAHiT3J7X0HPV6nTE81TYNWfy+ACWndQSxIB&#10;Dk2IP1Htz1eqIlbQ1c/nViLMI2Ui413fC/s56vVDq2GNVdTRqoSRVQx3HcHSxHtv+Xj4c9XqcaNK&#10;2KmjNYqu+qqo8baDQnQ89XqWWE4Kgw7aDeZtzEDUD2qOer1NdfluOgomqxCy7ju+2xO4mx0JOmvs&#10;A+7nq9WGJ5qj3CAwiRVtcAXA1Pt789Xqd6CmxSpkJqZwscUJdwGs41JQDxsf4+Hs9XqcXxbDqUKn&#10;mGJzptubtbUAfUb/AKnnq9SMrmixB5JYVKqN7KAbEE+36eer1KCOvpVwRYhqWUIxA10Fz+Y56vU2&#10;S4yKkT1rM0QiFk12klha2mtvHXnq9TdBmCsqZ6WmnJMSlmkN72AFlAsbEG/c89XqMf0rzcuG1tJh&#10;TxFjISEmKiyj4nX22tz1eq5n0oV2H1mPRyLVrFUELZZFJMh1BttW47XAOnPV6rSKnCBWxymSONhI&#10;pUnbYX173v4WH9/PV6iq9e+htVUYLFiflqZyrOUU9hYG3wsfE89XqqTzXll6JqxcRcAxbm3btGYE&#10;nbe/cduer1FdzZWQKkcUTKBESzFXBBF7m5vbS/3c9XqSMOIotYE27hOx2ONbFTc2IuDof1uOer1Y&#10;cTxtcZwJ8LScRXBeNlAuxW50bsLdxofy56vUnMMzVU1NGtLXTvKIxs8wkA38QQABqO/PV6pU88cl&#10;f/OSoWSOEtG17MBfUf8ABDW30c9XqDvEKuLEl/SFT5gIswAF73uSbXPiBz1epkqKmGeU4ZSA3j/R&#10;sQNS3e4PY37XGn1356vUiK/FiqLSxA+bGwu17EAHW9wfDTnq9ST+Yro2NLXtuDMWC/vWOo/Ltz1e&#10;pN1EcVYu+qP6Rb7T9Ht56vVHp5GeQU9Ipdha9tQPaTz1eqTUtNDVvHCmki+3w8b/AE89XqlCahpK&#10;ZaB1LCTQP7Ce19PDnq9UGop4qehBhbcIwwJHifAc9XqQyTNslVksy+I0tfW/PV6oixySVZlRQJRa&#10;7sO/w56vVDrcTrVxFfN1WJGBTbYe8bgi+unw9uvPV6vRST73maIxlirAaHt2JsfHnq9XdRVSrH+m&#10;0ZNVA8b9+er1OPmPNCj7WANve0017fXz1eqTNHBLAk5IBLaaC30X79+er1YoquONxJDcancG7WUE&#10;n2jnq9T9guNyVg+cshiZRsbbqFPe9xca89XqUyQmn99NssR/SHabggD2jTTnq9XLDlUkDsshJG22&#10;nsvfnq9U2jnipq7YSzM4FtbgG9vbbXnq9SlYy+cKiOT3kurrb7RI8fH7uer1LHBq2OlijNVGY5mB&#10;YLfUKTYXGtiT9fPV6rQfRNnmDCOoFFUVcrlIHhJuQAygk7Rr3BIP0fE89Xq3NvTT1QhxLAYV80zG&#10;Xa1x2AtoDr+7oP7+er1Hgo80mKlBLEgfdbnq9STxnNdPNvKtc217gc9XqLH1Izc2FYdJWBTP7xG1&#10;dTb8vHnq9VenVaqTGqupghYqpaLaCbkAi517gXuOer1EjzPgs8tTXLHKI38ppRcXBIYkC51BsB9/&#10;PV6gtxvD6athlkTaitEqlu95LAkj67/fz1eoKMZy38xAhiZTFHYkrfcT/SOer1BnmrLE+KLL8pTe&#10;YY1AZyxUMSosSAvgb356vUWPM/QKsrqsTQqxkqbggC4U2sGuB2/t56vUX3EfSdmWvxMeVK195Qgo&#10;LXF7bQAGOvjz1epixb0uZpenMzQE/LEK3u9/YSDY6eJP189XqQeY+guZ8MqIq+enMQQ7VJB13DwI&#10;B0J8eer1ICt6bVOFPJDVhlVlLBAT9q/ck6kHsBz1erNgdJiM+3DaNVDBSSWIAUgXJuSBf2C9z2Hs&#10;56vVYL6e8xVWBrCs9TcRKAF0Fiw8PafpPPV6rVumudXwill+TlkEVUQxLncB7um0E6a+zx56vVmx&#10;7MOLYw8xZ1iMKMqt2Kg+06Hx56vUCuYMRxWmrUjivIGBZyqgi9xp49xz1eoEsypWCZ2hi3SG5sbg&#10;C4/o1+7289XqLnmeaOOhqJcQh8uKQFDcglraXGum46+3nq9RQ6qBf50yA2UWI3XIGl73udPD6fhz&#10;1eoROn+WHnxmCpku8YuwVbjcwOv06duer1WLdNMiwzMMZoIwqBywB1ZSNLHvoT7eer1DdV5Xp1o5&#10;qqoQqAWKjx7aXGg56vUVjO2FwSLIhQbESQN2Fm23UnQePPV6is1GHqtZ87ILCwC3a1iB73h4/Rz1&#10;ep5lho8RoUXC6cR1DAkA32k6i5HiQNbeP1X56vUImTcIqPJgpRH9k33toSezC/s9g8Oer1GBy700&#10;xDE4JqnGVaKJm2oIwUO3xYMLHX4c9XqNhkTpI8caYDQEGXYJwWuWVSQQSxBJB7j6Dz1eozORciHA&#10;o5auvlSR5QV3G5DkHUj3de3PV6hElximw75aMMI4AysX2AAi+oI+jw56vVjxr1AZJwv5nDWkSLQb&#10;pXKrtBvYWNjbnq9RQeqHqMSRozS1MTUsbMiv9kMQNRfQHv2/p56vUEsfqyxnLFKMOoqzy4bo5O4+&#10;6W3WsSfs6/eBz1eot/Vv1U1eJ0VJgWOVQrJPNmd5kCl0Y2UBmNrrfTaCbG+mtz6vUUfHuqwkqIpq&#10;GoZfNLAlLXDDwJPt+Hx56vUyDq/mPDKqOWCVoSje6VYhiNbgbbWv3PPV6hrwT1e5sw+WSgoq2SKO&#10;NEGjMbki58bm2l+/PV6hCT1n5pxSA01XUNLuCgXPYiyglR3+nnq9QA4p1SxLMuKTpiVUzMZz5h3n&#10;uDYWXXsNCeer1PlJmkmn+frDeOJrBgdCoNjfsNQeer1C7T47SVE4gRWlQncWBBC7gCumnj9P0c9X&#10;qw4niNNmKVDMhURsSoV7Ak3DbgDY/Xe1727c9XqZ8Ey1Uy45UzK1nGoKG62UbSptroO/PV6jz9Bu&#10;m8eNTUlfMHBi2MgHui1yTYnQj4D9nPV6rUMCwwGujqYlEUc11IW4Ol9eer1C7HQiif5trMNjWIII&#10;JHt56vVGqs0YdTUhas2Ax2UI1gAvgbX+Pfnq9SJxjE8NxYSxMyMnvaWU7hfsD+3nq9QDZi6PYHnP&#10;zVxD3AqFWVdt3Q66/GxIuPDnq9RAOsvo4w6vrarE8vBIYgCpVlZyxFzZTcWN9B3ufHXnq9VOHXX0&#10;vYrlnMZgeFolIPmbtPeJJBAGlrd/6O3q9RJ8WyvX4Ziz0MpssVttgdSPj+znq9Shy/WTQTCKrLo8&#10;pZS2p8bi4/W/PV6j99KoqWpoI2olW+5HDvdSVJINhYHT2fRz1eo1GHPMZPMpY/Oija5UKDY3Gnt7&#10;89XqHujoZaygeWkjakaaJwd5DOp0Fzbw8bX56vUYjKeDzLhEUE48totqqLBRsPdgfgLG/wBPPV6j&#10;CYJRyw7ZKWNU2wFDKLaklhfTvcWP089XqWeWsJlFWK6pWSSC4G4/ZVgdT49+/PV6hzqK8YdlgREj&#10;zQbMxBIAHj+f6256vVUj6ls/1+GpW0se33i7bwRcg+Fj2vftz1erXF6455ocdxyerlDNKCEI7Bdb&#10;AbbX231+H389XqLPKFjp1QMS4fduOosTcjnq9Siiw9sNp0qyQwbc1gNBc3Hjz1ep0wekqKzEkxWm&#10;jvUI6sQ5sgUHXQ+A56vUOuAYCBHLNJ7xWVZASNAe5A/jr8deer1CBSYZPiVWXmmaNVQm1gUKqbWG&#10;l7+znq9Qu0D4fWFsNpXMgSNPd+AtoD7L89XqETCMMqUajrblY1VwyhwGWx7AjXU+PPV6ja9HqY1O&#10;ZaevKECO58Tcm7C58SvPV6rSsg1ow1aULIElupPYWFj7oHftr93PV6nzqj1aly5QfMYaiysxRQd2&#10;pDEBhop7C51/bfnq9RKs3dRoM14yY6Q+XHvfzDcEX+1odewvz1eoPKkzikeanCyE7gHGpI9n9J56&#10;vUD2bMNlyysFVUgRuzXkJIKqDqLdxp+vbnq9QV5lx/DpSwkkFOChs2oDuWsui3I/LS3PV6i/4l5M&#10;m+nDf6QZLA6lbDvobHTnq9TLmmqpqLzPkdsUZKIxPiToxJt+o56vUkcczFTUtFGaYWgvbcCG3W1I&#10;Hs56vUDGaMYp6lnqKZi1x7hAI7nxHPV6g9mxI1VQy1MjEKpDDQHTUWuOxPPV6s+EGscsNil095QS&#10;VBU38Rc3HPV6nGjonqZ2jlVQzkOAGB2E9wNLkH6vu56vUvKGmUmGOuI3rYKo1G34Dnq9Qv4BlmZq&#10;vz5gEAKbNLDvoLa62789XqMxkuKnpatZJ1HnQlGS1rgm4tp2v/Tz1eo5WQM/fIzJRuSVIYNYkXsC&#10;QF19p8Oer1C3TZmqseopqgKG3XULuIIA7/XYHnq9RZ+ouJ01PQf1iJMsZqPl1QasHJUbmWwNrmxP&#10;hrfnq9SLpcwO1bBFLIimMs1rGxHgGHYjXsfHnq9TpXVUtdGaWiYJHNuBYXG099D3t3/XXnq9SSqc&#10;KjpaUwKAJJiYw5sbm+gve9ideer1IDMGG1i05pHiEs6XVULKLv4EXIuFFzYa6duer1JJp8Ry/QPV&#10;18Zcxotoy1hvP7qkG9tfhz1eoack5uaheLEZIzFEbGQHUAnxH0Hx56vVZ90V6t/KoKquqIwJPLVY&#10;ytrk3sbd72+HPV6rUemGM4Zj8S1MRRUO0hxtAAIuR/fz1eo1mWClLhTUdQdyxre4JAte4/Lnq9SN&#10;zLmVUksh3xtuHvEAKR256vUU7qBnSno8Nllr7ui7iu03JJ76n6Tpz1eqm/rFV1ObKytrp0RDC7BY&#10;72JDC1z8db/Vz1eqs3qJV4ZSPLhVTSSBoHID+6VYEXZgQSbXNrGxvfS2p9XqKxmmUxyQJGqhpEYG&#10;9jfwAv7be3nq9QaPhMtZhVX8vLHC1MQ4QgkyEEe6thYH4k2t8bDnq9WF4d8a1Kjy2LCGTwDAgEgW&#10;9nPV6m6fETPXg0e0RqDaLvbboT9f5c9XqnSUGJ19V/MhO8CJEyiOOwVrm4YjadQPiPiOer1Oq0jS&#10;0yTVC7PJAuStmYW7n23789XqDx6paSllDC4Yltw8O9x38Oer1BdXVR3Sykg7hu3Egae3Xnq9UGCa&#10;CqkM0J2m2hsL/Hw56vU0NDiFI+rCZNSpBG7W5N/H9dO/PV6u46YLTNLUj3ZDcj2XPPV6oVTRqaKU&#10;Ybbf7pQkG30c9Xq9FMIyFT3dmjdrbu1799Oer1Z6iSWuQwbiUjDNqNA4019t+er1SqQzQYdEjMFc&#10;k7/gf6Oer1T459xJp1BexF7eF/D6eer1KaBKmWYiAqItoZjuAYN37eN/h489XqUnluaOCGncyecy&#10;hu1wL2J0AII+jnq9Ql0NJS4ekdSQ8axsFPvEgg6BiNQBz1epV4jlCKolFZShB5YIDaG+ntHt76ae&#10;znq9QodKcqOMTp8RrqN6qVZE2rGwBBZjfva4B1sf6eer1bE3QnKhpcv0cOHwRqZkB8sABmexNvjY&#10;W+7489XqEXOGAijw6eClXaHcM2pJLAdj9J056vUTvqKaqPDKhGZWUIskSoANW0IPxA156vURvqDJ&#10;R0WGisp0MlQ0q3Hc2220/X2eznq9RVMzVtVDEzVKM9RPuCqtgRrpqbgm2l76/Xbnq9QLVWMpLQiO&#10;OORJVksd6FTbS5uQLg+3X6eer1NFZKXqBCLuCGMhuSwbw+o/T9/PV6kvj0jRtTrCfKaNizrb7QNx&#10;Yntz1epJ/wA2QVD0quGMTr7mvui9lt4W9nPV6ucmLV07bJJbMGO0aWCjWw+BJ56vVDxTMVTT11JT&#10;Ui71jRi58DfwI8eer1NxxCepheCVVZ5gCpVAul9RYADnq9TfTxLh8hp4LgMUYnva2hUE9v4fXfnq&#10;9SmfyvNZna1wGsO58CD9A56vU/5fxNhFUYdSxSBKaVVkMnu3dl3WS+pUa6jQfdz1epY0uLxx070a&#10;xsdlwtnJO5h4nQn9dOer1K3Ds21FHhMVIzmNqdQqg3IZdWYsT3IOltbj6NfV6u6fPj4njsM3znkU&#10;8SMZTGBa5tcagC3ftz1epV1+OYfNUNIlYZ4alkWOQjaSxHYDQn46flrz1epmxCtr6DDpVpJLhpGi&#10;7WO0DcdTbvfw56vUg63FBikLkw7AA24kjwFwR9PPV6kfW1HzqU88FS0wKuWjIAAsbdwSdPjbnq9T&#10;D/o1TUNRkFfMJDH4qDpf2c9Xqlx4K7K6HtTRhio1+0SASfDXtz1eqNPgki060cyjyyCxYH3tdfD2&#10;f3c9XqWfT2mpafEpKh9zqh7strLbxIvpz1eo0GEYhhWMpHQ4jIYoWa0QuNWUbrakfTYfT4c9XqUS&#10;422HYrFLTTXdGAYX0Cg92GoOnPV6lNBnfzXm+USUXlLGQm8ZNra2N9L9jcdvEDnq9UKbFJMQSUYl&#10;M0ZIIU7rXuNCLagg356vUq8RzNl2kqaWnyjFULAkcW8TyiV3faBK28IllZrlQQSBYEsQWPq9T7he&#10;O1YxY4y9ojLEsIKksNkb3UkWsGuSCR4W156vUN2DdQ6ilaKZ3uAxYjTRbEX7+3nq9Rpeh/V4DEfl&#10;5CVUO8sR02gtrqb+0e3nq9VvXTLOS12AU9YZDvQMHW1wQTf7hca/Hnq9TP1Lzp/o5KbTM4BUKdGN&#10;9Ljnq9VYfVXP1S1eKWqQ7Y9zEbgWLG+t/Z/Dnq9QEVGZaqprqasrSdvlsz6Aiym30C57nvz1epP5&#10;lzvHDQRTTnzJI2UKFAA0vfxsLdv119XqBbGsegxXc0hCu7Fthawv94BPPV6pa1tVikqwYdS+YCis&#10;z6aFLgg9x+XPV6gymoKqvSnpRD+h3sfNPYuCdwJ73B8B2+rnq9TliGIUkeGCExGRolIGyw3Ncm4J&#10;IF9LXJH8eer1ICsxWlow5pmG6ewF9btYk6HQEHvz1eoRenEUkdK2ISk1NR3RgQo2g+8PAXB8Oer1&#10;Gfw6KKijXGWAkjaxYEgWuLWt2Nv489XqATqDiMQx6fCqWXa2zfu00VtbaLfw7fdz1eor2I5mmkq6&#10;uBJJAYWCrZexbuxBF7fHnq9T/hWJwTUBSmdWkZhGT2Omp56vU+19XSAtS0sV6iRRulAs5TU9xrfw&#10;sP489XqccFxOWfF1SUFURBHYixJbXc3jcDw+/nq9Q14NV1FLE9LTqr292xJNzqdxt20HPV6lXjdJ&#10;T4tE1bIArALcGxsy6AjuL/Ec9XqLXjNDKcWq1FnZJAw3ajW4F/oPt56vUHOIJT4dVyfNfppEYKAB&#10;ozXNz8Cvw56vU4wKPMhSNvMWZhv2nS47dtLj289XqVtAuIVNXV4ZXxOv6NXhlFtlybEHxNvZb2G5&#10;seer1KzB1nidYpSxeeMAE9wwYd7gggjnq9Q3ZO8qnrUo6l/MJ91FY2FyLkjnq9RpcEw2tipFr5GV&#10;Ivdsh7qvbxP189XqMP0+oK6gzIs1MFekCIA4a5LN9ofV8dOer1WmdFMcosPVaGmcOZSHZ9CVJPb6&#10;Po9nPV6j2YbiYqkSITFkVVUjWwJ8fb9fPV6uVVVzJKqHwtbXQEE89XqTeJyVdVUtOgCruI72UkfT&#10;z1eqPWxNvhva1x7o76256vVimoWlc+X+jFrg3BFx8Neer1QZIZpadokbfstr+8fbz1eruuq1qMPS&#10;OMbX0K3Aubf3c9XqjtTQTRCpdtkkZU2vex56vVyvPKHFQQyG1j2ufaeer1Nsny6M8b++6gnUWuOe&#10;r1cRAZ7VDytFGLWAJ1I9vPV6nGoeRBvEjsbAbe9xf6/Dnq9XqaOWoleqjNiFtY20GoJ+v9nPV6st&#10;Kuhd7KRb2gk/289Xqf6LEJKUNU1jBySoQAAWB9vPV6ltR1ERpRUjR3Iuve1j356vU4U2MhKxiikg&#10;fRcj9bc9XqmU2KTQOS6gsSToewPb6+/PV6lVR4rIkLO7gDU28Rftz1epQzYsoo1qJB4XJ7kHwPPV&#10;6ixdR86g084h2s4DsCWAsRf489Xqoy9U+fE80yO9juYMd3vAN4C2ttL/AF89XqqYzjmaLFKp50na&#10;EoxTyzYoxufj356vUXfFcyJQSNNRyF1WRWAOqsb2sB2IB/W3PV6gkzZmWCskIMW3zDoFJ957kk63&#10;1t7Oer1A7iSVEtWSVRd5BuZBvB7C4uSQPb4c9XqSldWVNJQyFtpmQMtxe/fw1OuvPV6g8kEzqlWW&#10;JaNtQxGlx4+0c9Xqy4liEM2Eos32Q4IZQNSL7hrobjv4/Xz1epqqoKKSMGgJCygEEnsR3trz1erK&#10;mFVOI/pZhuC2ZmYWuALC/wBPj/fz1epzwiiqMJjlEyqae5sFNmIP9nbnq9ThhVYtNh/mV2g3sqKL&#10;g/DS556vV1BjWGicU2JWKSsIxoSSb310t3056vUp6HMULTR0MVl8pmKX7FgbAG3cAdh+3nq9TlDj&#10;GI4zHM1Q8aAW91wAdwHhqPHXx8Oer1Y6umaqggjqH/0hUuGUfa8bAf0c9Xqy0eK4fi1K5ZVY0u1Q&#10;SADoO5Onbnq9S4enQyIxheUvtB7BV0vck2vf2D+k89Xq6w7dhuLBYKYvcuA9htBOhB8T27c9XqXO&#10;DYJNHKask+U1t1za5t3te2h0vz1eo03TjAjXs0ae7MikByNCS24X+jsBz1eo4OSsAFRUeRWJZjE4&#10;3jsCL38fG/Y89XqU1XlDAp3X+XokYjVjIHX3rkd7nve3PV6irdUcAXCWamldRIqFyBfawtchSV56&#10;vUUWTPS4TWRUtPIII1kLlibWYiwuBa4PsPj8dR6vUZ/JfUaLHKKnGPVAQxLIASdXU323ueer1ScS&#10;6g1tHPT0cKioh8xtpA1S66gaG426689Xqy4TnCQyk4bIDHMGLnvodDY99LW+rnq9SYxWthxGGoo1&#10;USPGGLNbsrE638Neer1FyqcOp8JrENURKEcsCe3/ABFT8PaL+P089XqFTLmZoZKAxxlVUGy+O4m5&#10;UDxFuer1PdHViooNuKteUbtyg390k63Gtvjz1epb5bxenrJYHhUQLSj3wpF2t4+H5c9XqNDknMce&#10;LVdOxQM6FWVNRdrHuPZb9fb6vUwdSqCeaOoq6mK0ChmsNQSRrf6Pj+3nq9VXfU7DHnoqubYF99xd&#10;QPdF9PHT2X56vUTXGJaBKiWKVpY3tZTYOpA72INxr4c9XqSMUk9ZUiHzPMG3vt2gd/A63A/Pnq9T&#10;PU0PytalUi3miJFj3IP089XqU9DXxrULJX29we7ceBN7/Ajnq9Qr5bhq8Vppn27DHMqRJvW8gtct&#10;bU6W0Fjprpz1epXLjFXSeXHKpeaO4Cm/2SCBf6f489XqVOCiqxMF/lw9XIqoiRkbgpvcgtbx9nPV&#10;6olTT+fNJhIWWonRSZFS7FRewJ00J1156vVhoaigo60xCOxcKpOoHsPha9+/PV6nHEsQC1dPhsih&#10;fly50F7k6DW+tvDX2256vU95dkiMzCUBydza2uLXF2H089XqEiVsKpwZmleOkBXco94klgp00J1P&#10;bnq9Q4ZVocJjqqebC5i6C3lbgFYknZ7y3IFwe1zrz1eqynojWw4QgjnQSCTcGsQQo7L489XqXmYa&#10;3+ZYbUYfIFYO8rBO+0bToPaD7D8eer1VudYsepaaCSloo3cqoUjcFsL9hcez9fHnq9VevUTNFBjj&#10;q0nuGFSnfsexHbufH2+3x56vUULHZ4iSJRYRsyoB4r4H+jnq9SAxCUGYKiGxUFSbWHPV6mKnnhUv&#10;BGbupuST2uew+rnq9XeIESSRxMweVtVQ/vW8fq789XqzeZBGRJc+Z/htYE/T28eer1MlSwCfzB7E&#10;ruuPaRew+J56vU3YfXT4hI0qgRsQJCLD2aAj4jnq9SikSMNDWa7FsrEe09+er1PMtfEQ0EYLB9yn&#10;U2Nydfbpz1epO1D0UbijVt2642309traHnq9TalVE+JefIVUKuhawABOoN766duer1Z66rjhqmq7&#10;bt4tZb3v2JP1Hnq9TbuKoIoIzu1Og0F9Dfnq9WOSCpxMhZpikQQXIAuzA30Phfx56vVJixCDzAky&#10;WkU2GncW7/lz1erLVOdktcUAplUl7GzE+06eA56vViiLVflRtGyAkLuNjuFiQfu789XqXWBYFjVd&#10;OaaBN6uFVCO7H2Wt3Hbnq9QwZc6D57zBPFhEGH7n3rZXsO50YXHa/iOer1XMemH8ODNGZIhU4pTI&#10;laqxgJqyJpqzWtfd4ED289Xq2TvR/wDh8YNlanp0zHFDUSiNRaFSg8feax1v8b6689Xquf6a+nfK&#10;WWIFWKmRQP8AELn77E89XqHOmyRheGS74Y0Qan7IA56vUuKLDaGGL3AALeFrX56vUnsVqIIGIA7X&#10;+N+er1JtawSfpCLAffz1eqX8/LNCypoTe3fQ+HPV6gnxmrxCimd6h9ewtoAPb489Xqgw5kqaQFnN&#10;1+/nq9UOozTNNC5BP6O77bkkj4/Tbnq9SWGdJJJjr9v3r99Po+HPV6lVhuOSSutS8tlaxvpqOer1&#10;LnCsY+ekssm4J4eH0c9XqcamIXLKve9vp+vnq9SVrmkZfdYArcm2oHPV6nbCcyLTbYmIDPfTv2v+&#10;v3c9XqXdHmOikAQsB8PE9+er1SZcUpyDr2v28eer1MWJVcW12B1t8SbW56vUEGN4RSVVQKyVB5h0&#10;HcE30/p56vVOjwmgrKf5Xy1KLcG4J056vUXbOXQ/KWP1kjClSyggKFW97/Qe/PV6qpvUl+HHg+cM&#10;dbM2H08dlVrrsuWLagdxYA2+/wCPPV6qFPUZ6KMX6aV8s0ESLFUTDbER7qIb3FwD9Nvo+PPV6q1O&#10;pWVK/LMrSTS+RDuEartsTc7Rp2F7/d489XqKtmKpxSfEZJ4AxWJ2F9NSexHhY+HPV6mKKsnpUZJE&#10;L1Ei2Nz7tr6i3PV6lOny0ENqbcwZlHl27XNtPGw9v3256vUJ9BTefTx4ZMm3cL3Gl/GwPx56vU4r&#10;TLhwjjiS0gJVwNfda9raXOnPV6lJS0NAglSkA82S1jaxIA8Bobjxt8eer1JGopEMRhRigqmMcZNg&#10;rOoJcA9jbxHPV6sCUcVLg7UuJ7NCNhVg222mtjb6j256vUlq2gp4EAgXzPMLLcC9u3iPA89Xqdab&#10;C4qWSCGpAWBA261gL2JOuoJI56vUpaGkpaeKLEcK3mN1+wTY7CDYi9gQx8Rz1epQJi0tQ602KUDx&#10;7PcSQlQAANCVFzqPZz1eqDUUVqc1k6IGQlY1VhcqRcsexBI8Oer1R/5NhwkiraZAu2MHa1re8bH+&#10;HPV6ml/OV1gV0hjRgz7dCbdwT2sRpz1epc4VT0DO1S7BZ41fawIAJvcA/wAOer1LTBcTp62oimch&#10;JgFVjoRa+unfv+XPV6ji9Bcuritchmk0MiXa1w1iRb3QRrfufy56vVd50f6b4dUSQ4tEL01Ep1Ng&#10;S2pAsfAH9deer1WH9OMtvHAJ42SeOVFHl2vsKkm/09+3PV6hnpWFDhxqHS/6QqCdCR7Oer1czi0d&#10;MkUjrZQfcVrkseer1AVnvMKJTtLDKhA3ADQsD7AfDnq9RNM49SarCnkp4Z96m1hruDE3H8L89XqK&#10;jm3Pc7ztPiI3OzWR/MAsTckWOve/b9tuer1FdzFUxYlig1dZnZjcGyjuD466Hx56vUBWa5BTyw0i&#10;uZvMYh27qVQ3C+wEHv7eer1FyzWiefIqhhGHLRoLC5vqw1NwB4fnz1er/9duWnoqSpRhopLswBvY&#10;k+P5/s56vU8RV6Vv6NYwAN17r4Emx56vV1jT/Jo7YedCAlzrYnu30AePPV6kUagSVO03BDMBe2v9&#10;IPPV6k1LTw4PAUrZw7qZZbvYKVN12k3toPb8eer1FA6o4yCqJKPKe7mMx7dhKsPG/a3PV6qweqwO&#10;IY7N5psou5t+8CB3Pj356vUALUcBSQvrESLG/wB4156vU0L8pFjVJDUqZ6fd+lRLK+y3tIIF/A89&#10;XqUdHFQosgpA36NSIwTc3H2V1+He3PV6htyNlebF8QgnkvHdGbbYHVrEXvroL6eN/o56vVYP0nyN&#10;SVcJoJlMyy7NriwKgXuD9J8Oer1G0y/kKnVP5OAJFuGjIFmS3YeNxz1eqdiOTo3pTUz0qlY22hiF&#10;Nio23+zrrc89XqJv1C6Y0+MvVjE6eCNYmDRy395iPhYWI7aE3+rnq9RNMb6IyxYmz067mlYMdBe5&#10;9vPV6nLD8pxZRRqfb8vKWDeZHbdtOmosdRrcnuOer1D1l58T8qhhkrKgUzkhrMF3abt0lgD8NOer&#10;1DtQYh/MJkwpGW0WiLusXS12b26dtLjnq9T1S1aQU3m4WlxIJN5YGws3ui3t9p/Lnq9S2wzEKXEK&#10;NsNZC07AMhJFg6aqPhY6jnq9Rlen1VS0lFTtUVRkr5EdSgttDLdr/Zv4EfX7eer1HL6U5yqMNqRT&#10;1wEzKyktuAUk+GvsGl/h7Dz1eqy/J+KxTwxVKkXcKSo126HQ/Xz1eoyeBVvzYja+zcpBHttfnq9S&#10;lkhixCNQdChvf2/Dnq9RVuueTosbwerSNSZFjcKCLqSQDr4W56vVVrU+kzLNVjAxKqh8qQhGfQEl&#10;gbn6b9voPPV6jAYXkLCcvG1FTxRLoCiKFsNdfzvpz1epX0CRUMBghKoZLd1BuP4g/Hnq9THWYuRF&#10;Z2LlWKtbTx8Nfo56vUk4s0LVWV2CItyx3DXU2Nvhbnq9WKpxekjU0sUq/wClqX0NmO0am99CBYc9&#10;XqZ5+oGG4fhwlEhViVFiwAax/MW56vUm8b6rU9PHaoYRpoN1gbkC5+rt9HPV6gvzT1WhqcPSYjzY&#10;tm14z3cn/D/Tpz1epJVvVbD/AOWBKaUR1EkALwlmUKCthcbdCBp9/PV6kzJ1Jp6zDoqkk/MQgKY1&#10;NgRbQj2/Tz1epGU/UCnEs1dIVMKNNIGLWKApax7C1/b+znq9TvD1Eapojh9Q2yRIhIxWwAB1AHa9&#10;+er1IXBswYbimLzSiWyVIYRxtcEfTc3Gtu/x56vU2z4ycDqJxIFaWRmVQoJFiAPD4+32c9XqZZqx&#10;cUENDLDtdC0m33QS2pX6jbx56vUoMPpKajwiOrv5lY8m2NE943ZrG5HYC+p8Bf2c9XqFjLVV/LK7&#10;ya73X3IrLuuVVr3Fxr3F+er1C/hlfQx05qqKPZ5bBCul2F9Tf6+48Oer1LrB67L8VE1VSU7LMGYO&#10;kgRu7WNjYAgmxtz1erK2ZcLp5TS4aojlV3Wyqo11N/rt+XPV6p1NnmgoKcU/mpFLaTaz2uL3PwPf&#10;nq9SZquuWBQRxy1NmrAy+XYe7pofr8deer1Anm3q9HWYkuIzVSxRoX2oDbfbRgQB8b+Hx56vUVzM&#10;fVqlx3dEgkMFBMsFSxQ7m/eDAHX2agEeHfnq9QWri2B4zRyV9JUrJKpdZECkEsD4sy2Nrgfqeer1&#10;BBmGhrZonETDy/e80hlJO7Wwvr4DUfHnq9QEYxTUEWI7cXqFgg2bo2YXVSBcbv2+Pf2c9XqBeCnW&#10;sp58RjZbo7WYW2vY290n2gc9Xq7GYaqjw0y1ERiMTLuAKlm3GwbS9wR93jz1epZZR6iVWBJuMi+T&#10;M7IwAG9raDW9iCLez6+/PV6jy9LfUdheXKVKCk3bmKuxBDbrm202J7XsfD6eer1DTjnqthgmpkhr&#10;CqsjqFDlQht49h9A+u3PV6gJx7r5jGJO89VWe4jKka7yR39063ubfrrz1epFYhnmpnWGWkl8yp85&#10;mYDsb/aDeP0Dnq9WNs4U9RWiWnsJGv7/AICQDUMNCQBpbnq9Slp89VPlPLuAO0Ar2AFtSL+B56vU&#10;7YT1frIozRUrmNJAFbdoQALXBsCNe1uer1CxlDqnXyUbz10o2XAYkEkAEEEj4nnq9SmrutD1swNL&#10;KDuT3LE+6ATq1u2vh9ft56vUi4Or+IJ5ta8jxsqsGAJsdfADuLez9nPV6s2W+r87YhT1ddKyrIr+&#10;WxYrY9rMthbx0Ovbnq9Q1ZU6xyyy1FVI22NVdbyMCzurEK3sAPcH+3nq9Qgy9WVmxBJ6afexjJZB&#10;rbZ430Fj7Oer1LDC+qzfKrV1lQiGdG8sEqAwvru9h76fqfV6l3lPqj8xMY5poEhVAFKqQd2lht18&#10;L89XqX+KdSZqqjhpMMO5hqSRt/d+P089XqDDGs4wUdNHSVkm5Z1dXRRqo73vftp356vUDGLZjikr&#10;p6bE38yJYWKFioAFrKbe0Hnq9SCwfMKthbSRTmdkIO8EWULe4HPV6lHU5saekfEIpIY4ZoolUEjc&#10;ps246m1j2Hxvz1eoh3WDO9Picc2EpucCRjY6E9hZSOxItrz1epC4MtTPiEUYtENiEA3O23cX7a/H&#10;nq9SlaoqkoBGJVV5g6uzWJABPPV6iidSsbnep+Vp28wDQODcbg2p0+jw56vUD+O4zUV9PHUwy2qF&#10;csBawO02t8QR7f6Oer1KzBMdFRUXrEEIhFgWH75AuSLajXsf7vV6j29Pc5VdWtMg92ZIWA97QgC1&#10;x7Lfr356vUYnD8YIoaeSZleaNCQWOpJJ+19Itp9Hw56vUz5tx2Oow81MDBGbb7jMDuI7n238Oer1&#10;Ek6rYg7IaqpQF2dtVAO32DtqAe556vUTXMlLJiNQl/fijvJGdot5vjY+0c9XqXPTqaHDsTgrKqQt&#10;KwDFL/asNNwA9n93PV6j75KzsKjDFq418obQgRiBazHt30PtH9nPV6vZsrqxy1bhcqiaS6sgO6x7&#10;G1tO3PV6gVxOorKWY7LmVrFri1ynsBNuer1NtBmKSoqxRQWBmtvINhcd/Dv4c9XqEPB830u+PB61&#10;Ci0xKi5FrXOote1x7R7eer1L6PM8dc8cwZDU013QjXcL2CuuoNh4HQ89Xqzw43VQU81ek4aV7hSb&#10;G4JB07drc9XqWuXM4wUljISdjFgxBuTYXF/YD4c9XqtS9M3Xaplw2GTF5lWBnVUKqgUAdwdAS1tS&#10;db89Xqtqyh1YwfFaTzMObc20kjQgEaX/AC789XqU+LZ5ip6XzzZUKjSx1JB056vUWXP2M1WM4TM9&#10;TIYUc2BRVbS4vcWN9PDnq9RSKfIjJi9Ri4jbaxLKTcXAvb4C9j356vUz9Vcyz4PkmSlib5dWRlaQ&#10;kEIb9z9B56vUVDB5sSnlWWdFeYsoLMgAOtrg/Ec9XqNxkDK061zpJtbyiX2xkNZiT/hv8fu+HPV6&#10;jSYDh0U0EayyeWxsxvqCwPj8Ljnq9Syp4acVTRVTBr2J2i928LHnq9TgsrmSN0cIoJO3uR7Ceer1&#10;O0EAWCUyqA7ohWwFlse/5j8+er1R5DLHBHHJtlWfcEYaFWsbMwsP1tz1eqOZoaWaOjufeA/SE/vX&#10;56vVPwzB6uos8jsXZmJO33bXsNfu/Uc9XqGzLeRcSVRDGrJexLFSVuf2c9XqFPL2RahSK7ER7w9w&#10;ELa6/V2vfnq9Qr4XlrDqaPbVIBfve/8AHvz1epZ0sdClP5MUQAFgPiL+3nq9T9STIV2JpqLduer1&#10;KCCpniFtwsL/ABseer1ZJKp5I7ObE/Xbnq9SSr6UvUlfH4DTw56vUn5cISd/MnGpvof4c9XqaZck&#10;YfUayRJc3Oqg3/Lnq9UCv6ZYTNE0clJEy2Om1QNf7+er1BLmH075PxmnZJKONFYENZQbD/V9n1c9&#10;XqAvHvRh02rFkSmg2MQFXcoIHtuPEfA89XqK9nn8PTJjwSnC6SJ2uGDJGECnxJAPf+znq9VeXUL0&#10;pVeAY7Ux0NO52blKG21yRa48dNRp8fZz1eoOMEwbMWWcbhpIYBA8EioAVAsP26c9XqO70uxqvWtN&#10;VWyESxuFVtQCD4a+GvPV6rJMn49DSsk8zFS+nYkE+H13PPV6h/UQT0CyMLoRuPcXFj+3nq9QAdRM&#10;sQYhT+a8IkRibnsVA/s56vVRH63ehFFDDWYq9NveSN1h0F7Hddr99CbafDnq9WpP6g+m2IZYzDPR&#10;1u3zGGoC21BuL66X9nPV6ihYv/MIcTigmTVGBIQamO1g30356vUz1OF1DrGaM70d2Y30JLHS9+1u&#10;3PV6uloaKKQlYWWaMFg4IK3BsR4m4Itz1epS4HLB/MaWqpR+kLOkoYWIBXtr2ube3S/PV6rcvRd0&#10;cjzfm6npcUpTJPJtVFCkopv3vbb21AP0+HPV6tv/ANK/QrBun2GUuIzU0c1RsCM+1QALG2nwGlx/&#10;A89XqG3qVmfBsoYJLIFVXLyInYMSbm1/EewfUOer1VP9UuvlVg1WcVpGp3k3MGWWNHT3f8SSBlbw&#10;GoIOv0c9XqqC6zdTI6vGJqqglEMlW9yisLOLEOq20t42Atbnq9RBc1Q1M2IPWltpm2pvOpA8R2Pb&#10;xPPV6negjpoaGVL+6qhU11JGtgPjz1ep3qo6RIsPnjleNNpLqGuoJJBuO3fx789XqzriFfhVWtPT&#10;SBBsuzfaAVibMRfsO2nPV6llEa7C6oSiUPa9iwBJbUG30jw56vU1UuN1tbPVU1ejuTcxNtO1VtYg&#10;kAKNde/bnq9Qg5UR1ljo6mIE3DKVFzqNNNdL+PPV6rAegGD1lViNFRNTB2aRSzEAKBe5+Nx4Dnq9&#10;WxB0Rph5FLVlh506oumgIW/h7bdzz1eo61BJT0/v6XkuLXBF/Cw56vU9s6BQUNl08Tf7uer1RExG&#10;GN2KNc6Xv356vU4U2Ioam4H2j+p56vU+JmIUc9mIIB8T9/PV6numzVsjNUPabDnq9U2POqyhXBtr&#10;4Hw8eer1LOizOqEI7XH1XN+er1CBgmbaRTs3+H0+3+nnq9QmYNmmCosikfrfnq9Qj0OLRP7Laft5&#10;6vUqIp6WYe58eer1RK6KN4iGA1/jz1eoDc4UiRwuVNyvbuCe3PV6iU9ScdOHxSWOuoBIGns56vVV&#10;J1o6y5gwIV2HUTkLGWPmN7y2Jvc+IHhp4c9XqJ9U9UM5VFQuJxYnIsTBCY0KFFF9bmxNjqO/PV6h&#10;5bqvLhdJHUZgl7Rho2juA1xoCPh7Dz1eqpv1h9csWrMcqKKOSOVUClywsCNtytrgE3PfX2c9XqqV&#10;mxtcQxKdmUq7EsvvAAE3J9uh7c9XqCjEK2NK7zKp/wBEGYst72IvcA9rW056vUAOZsWw04nLJR2C&#10;MCWYdyCdAATz1epN4ZDFMgJJ2s5NhbQXAA9nPV6hcw2io0USVNliPuqwNifp1vp256vUJGHYZQTP&#10;BNERI0TXexv7vY6+0X7c9Xqk1dBCsr1UJ82OX3UvpYbrg21sfj49uer1J6gxtIpZTGoEoU2dgCSo&#10;uCFuNG+jU9uer1NNLiVFHTx11VeJtz+U0os2tyLhrEa+HPV6o+JKJKmoraldzsFux1ufh9J7nnq9&#10;QZz4QKmSWlkULDu3g97H2eH8f6eer1RhggixE0MdhG9yo73+N+1jz1epypYUdWlhQqUsHW1wdbaf&#10;Rz1ep+osGEkclQWIaMAbRbafj8bc9XqU0SUcwhoygZQAV924B+Phz1erLEK3D62ecyo9iFjjUWvY&#10;XsATYm3j256vUcv074zUSUiYtoJVLpECLXIvZfqJ1+vtz1eo781fitbQ/wC/d0MzB2Plm/h7fA35&#10;6vUGOM1lHAsUEKiRTvs99xBP2i1+er1BvmSmir6cDDFv5AYsLizX9gJ7j7uer1ADi+GjCo28lg29&#10;w7IRqCQCQPr56vUgavBkxWTfXAxMWV126DTW2l7g+z6eer1NtZhsuINUPKqmnO3y1JICm9j31sPA&#10;Hx7nXnq9SZxXBSaadKMq5SQDaxsAgA976vAeJ+/nq9QQ1tFV4niLUojISGzNYaqp0+kXOvPV6k/i&#10;VFV0swkRxYsSu7XQG1jr489XqyYks9DWLV1Si8ihlKMrKBbsQL6/A689XqgYfXlamcwhQrA2vbuB&#10;r3056vVA8qKnZnVt0Z0P16m3xHPV6pE8tB53mzbdiqFW/wB/1Hnq9XKnEsFCK1jtjkYpb2EW1+A5&#10;6vU21LVNG0oZrtJtN/aPEc9XqbI8QSCtjnUWYq6/QDpr8Dz1ep2jeVKdqmZlkDEhQoI2i3ifhz1e&#10;qfht6KnSarXcj310Fiext3Nuer1PNNh8vzP81Mq7CT+jKkNY/t56vU/05j+VTyUSCodx7497eBbQ&#10;30B+jnq9Qj0slLhMMNXWldSytZdLnsTbt3t356vUsMKrG81Zol2xEgdrk/2c9XqWEMVFA/zMHvsL&#10;sAL6nuLDTUHnq9QoZeenmWKpeT3xoyFCAzdwAx08fD6PA89XqXuER0k2J1U05USTXVm8SSp3Enx0&#10;9nPV6nqnpoGZIKFrMIzHdTo3xv21+Hx56vUP2UKJ6PLiViR3aIlAWF7j7Nh8bga9tDz1eqBiePUN&#10;CkTGW1RGCWbcRdr6r7AQOer1Lvpp1HqjmOOGJ1eA2YxsQbWBG8fWeer1X/enTrBg0eQqWknnRpEj&#10;kJHa6i/1XAtz1eomnrA68YPJT1uFxV2yMkbdtwwO3vp9r6Bfue2vPV6tWH1BZzixTO9VNhkgDRMS&#10;zMDfXU2v7Tz1eoqL4nNWT+eTdhJp7De5ufDTnq9ThhuMP8ykikJu91jYeB1I9l7d+er1P1NWQLUV&#10;Lea9wpsSxPvdyADcWI56vUosJxymp6TyqifdMlrdhe/c39v1c9XqVkmLxz0qGrk3sRYdgFOgH5c9&#10;XqVdDiIiwz5Su/SrKCWUXutwbkH4+3nq9XaYuaSNJKdhGs1kiLAA+8pAI+Ps56vUIEElcuG02Gxv&#10;59RsHmBtt3e1ixAAFyR20Hw56vVgp8UxeavbD8z0b0hIdRdEJfadCSpIAI7Xsfrvz1erjT4TQ5iM&#10;lNASJnUl9QFIvpc3vpb9fD1eoNs8ZViWCGGhZT5F0bcbg2OpP+sOw/Uj1eoGMRyvPGixxjYLlixX&#10;UW1GnsPPV6kzNhFRKzwyR/oQGIKm1ja9hbXTnq9SxynlZlqr1YJDoW8PA2Ha/PV6hSwvAJqLEBHS&#10;oojdGkaQm1jcaWN+/PV6lfLiPyMSLXPs22G9NCAdAdQR9N9Oer1SqrM5pZfKhmarij3lWcC92N3v&#10;b7S2Gg56vUHFVi98RWvonaKJ7lri33jvz1epPSmnjxCSso5PMkkLl43JDAexAdLH9bc9Xq4Ty1Uk&#10;aVdQSvmIdbakD22BH389XqWeRuneY89M1JgcYnWojCN50dwqsQSUYi6tfxFj3F9Tz1eq6j0Zfh84&#10;pWYpFi+cqZhTxrYupNr2FlFrE+Oumvj4c9Xq2kPTv6VsqZSw2nemgUKiKVDWLWtp31+J+PPV6j75&#10;e6f4bRD9BAiXA7fqeer1Lo4JRRR+XYag20tp/Rz1eoGOo+EQxwqUsFYOCNbA/wAOer1VOdX8fzHg&#10;1fUVdLIyfpNiLYkC+gPxBB789XqK1VdWcaoZQldUge8VOwkKddQBrr7eer1MeYOqGGYphsUcNQrt&#10;IWT3jYLqT421v/Dnq9RUuq2PM7viMUoeyFJF7m32T2+Hb+znq9RL+oFbTEfNKl5JYZCrj/VtYW+4&#10;c9XqLjVyV0FNupBucKrMrDwbUj6Rfsfjz1erBOFelMAjZHKEgdtzEdlI8Re+vPV6g0zFgFXPSxLI&#10;u55lII9jWIB9mntP9PPV6iyY1TU7OpQkupbzLgeA7A/Dnq9QdV00k8kUhCj3gW1BNlOlhfx9vPV6&#10;m/dHT4iuJxNa6uhbQXDdwf1tz1eppp61IJWYksSSAPA3789XqxLVVVC7xkeZuUMb2IABsOer1Mcl&#10;cS6/MqFU6bO9h7eer1OkVXTyQfJo+vvPcXK2vpc273+/w56vV1W4iaT/AEeL3jKU2k6gMO+vfnq9&#10;Ts+JoIllcAzaNpa3sta5t+v089Xq50WLpDSeQVVWkLXvr3JNu9+er1Zoq+MuuKTe6ae4AP2Qt7A2&#10;/U256vV3ikkBeNRIZPPJdl07WuLc9XqfqGvoYf0kkJYmMhAbaNrqTcD6Pj30vz1erHQVqVrTrFCw&#10;ldleRnOqrawAA0sbX1Phz1epVYBVyxVbDEY90W5VRj3A8Tp9/PV6lRDilV85HBSusaqH3uUJ946r&#10;YXGh8ddPjz1epRE1Em+euQNLPtVSOxAPcgk27DTnq9TTV09PHujhAF3UDUmx8Qfz056vUzV2JR0g&#10;enomLysLse179lB+H69+er1M9fiGHiOCWo92Yj3VbuT4sTqOer1ZIafDPlzU+cZKvzEtGFtGyk2Y&#10;lgbXUdgV1110ufV6seIxYhX1ErUE0aeVaw2HQAWPiBr7f7+er1JfEqqaWjZ1K75LAKR3I0vbTnq9&#10;WKjxhjMsCoEb3VUqBqQNb/DS3PV6jZ9AqBsdxaMSp5kMcvlsx/dZu1rjUX8Rz1eq+r0xdOUglho4&#10;o2BcsQ2hI0G32a3ueer1XUZeyjDLhVHT1gHnGxZgAwChbAmy6G456vUCPWOlhp8HqQQzOGMaEgEE&#10;HufoNvD9vPV6terr1iMOB4xiVPS+WqPf9GbMBuJuBcCxJ9nhz1equ5sDCVUu23lyK4IJuCzXIAGh&#10;GvPV6o0k1PSQjCaWFhNELKbi3vDawFtbAd/Dt356vUgsRo5cKn+SwdEhp4IVQwhQdoPcqRoov2sP&#10;h8eer1M1FFBQISpLoQWNyLNc6nvpbnq9TLik0hpBskK7ZFJ17WJABF9dP17c9XqDrEscq5KuDCyQ&#10;Q8nmFtBtUaX08Oer1ONB5NLi/wA/JUb0Q2VdNT4k89XqSOKVdcaac0sJldnIJGgsTodfZz1epglq&#10;ZhT+bOwDsvc2uCDYgHvpz1ephkhkLsPMO4i/1nXX6eer1S6KIGiknsNreO7W/bwPPV6sbLFTDyac&#10;sfBrkkm/xve3PV6moztPItLYqrnufC3btfnq9XqieriEeGzU9RAV1Zn22IubFfGx/b7b29XqaZ6S&#10;qmqYP0vlAk97DcPjfnq9TlLTLS1rRVDD3bP3/dPjpfQ/Tz1epiZGnq53NghI2sf3gNfH2duer1R6&#10;sz0kpklYPuRioA1Gmg/v56vVnYqaWNyu4ttL3HYeOo9nPV6nSFrKqv8AYXsNNdPHnq9XBA9WGnmH&#10;lqxNvgQe9u2vPV6psUUEcgUENYkX07+0/Tz1erLTNFGktPMbFiUI0H8Pbz1epRUrB8PZIB74soA+&#10;zYDtbnq9WBIaugcTX3BwFYez+j6fv56vUoyEke0KgOAGAFid19ANf489XqUi0tStWjajzVbc2292&#10;Av8Alz1ep0oJK8omIr5boCF1cBtGsbLqdOer1HZ9Pa0mI5tpqNZvLDPECVJ0JYakg3Frakc9Xq3A&#10;PTDmOpwXBaekaO8ZRV8wEEKNvifb8Rz1eqxGLNLw4PGlK29GuT3Ise456vUHWPZmmFSHjktF7x/4&#10;kfYOer1AzmLMgq6IkixTd5g7kk208NO+vPV6iq5uwtKieTEDGUWRlQ27km5B7+zTnq9QC5kypHW0&#10;dXFRgq6+8ntAOhuT3H9PPV6i/wBRgeJ0lDPJBGs1NCxV2IBKm3h8L9zz1eqLSdLqjE9r4eCBMVLp&#10;sYBGsde35W56vULWA9AMQxOOpo8R2xRwxRsGVReQkWb2a/Tz1ep9ofTemF1EYghaWAD3VdVNvZro&#10;e556vUrf9mankxAVlVFHGscS+6EAUkA2Y/6w7k+OpPPV6gXxn0sz40Kijo6VpU3FnZSVDAnXa1gR&#10;9I56vUBGZ/Txj8NRJS1FGJfL22jRgwVT7o0t4Dufv7356vUWDqL6foqlGjlhQGJvBLHb3Iv3sfZz&#10;1eomGcuiGP0UbVcdCrohIKaowW52sTa17a/289Xqj5Byzj2B1kNLUOUEh91CLknUr8dBr9/PV6j7&#10;5SxDFoKeOGqt+iRRfuCwNrnwBF/u56vUOdFerilpMU3XADPKoH03a/hz1ergBQVlDFDSuxnPmeY4&#10;IKsPp0sQOer1BdjmXq16J1o4iyBna9gzMbaf0a/Dnq9RRuqeWXrKCzo0Tqh3X0Ghve35G3PV6ioR&#10;4CohOJ1b7SxaIqRYW1+N+er1Gt6IdMq7Fqmkmp3sk6Xts1UeAte4P0256vVaR00yxRZbo5qRafzp&#10;apo0BCkHT943JAbtqPztz1eoQc4ZX+WwhIKwoxZ7e7YNci4H3/r7fV6itZ66Q5xxqVpMDw9TDOre&#10;/cl72J3bNpva1u/hz1eohOccmTYXiQSsiDGAlpCwIvbS41017nXnq9WTBMvUuK1MVU0hSysVRGt4&#10;fC2hPgfHnq9RtuneSMOqoIoZ5AomU7i20bha9rnUG9tQR4jtz1eo1OG4Rg0SRYdG3mSqhEilrqhO&#10;hvrdtNdeer1GS6SYTBmCqNDhkgp4YUIeTQkrb7IutwNDqOer1LDqbTUuRMvCYyWovcBJUAqpPwAI&#10;v+32nnq9VUvXz1NSJHPlXA5yskR3RMGJ2j2kDXw9vPV6q1s4dccxjfiNfXyPFIxDncdTexub3P0H&#10;nq9SXxXrDPiVCsFdKXRlBCEgAACwsB4+NzqT356vUicVz5i81O0shml3lBElyAFvY6drAH+3Xnq9&#10;TxX5dmxg0YkVp5I0B90sVAYki6jTQm/b489XqVVN0uxNmaJoJGOrHaSAbeA1tc89XqYMy5aFEYR5&#10;bCaQhUNiUXvcntqPZ489XqbKXJ9R86Y4mvIqX3ajde4Nvbz1eqZg2UcRegepp4y1UFdA9yVuOw01&#10;Fj3+vnq9T0uT8Qp8Jerq1JqPdB2m6ljbtfWw9v3256vUrVy/WCmWmrpRGkii6qPdU7e1r3tfueer&#10;1KAVbwYNDQgtu3lnKsdxA0Hxt8eer1OeXcYrlrmq4oWcIhZk03EsdAN1gb+Fzbnq9QsZdqq+XFoJ&#10;MPHlpIWEjEgEBvC3j7Oer1XnekrLsGYskiHyV20QCKTtAYAfu310t4c9XqNNjOAPQIWpVa69zYgq&#10;LeHt7+HPV6kpiGNNTU0KsCVVFZje2nx56vUCeN5qixFpsPqQAjSMysbEOoPa9+4t27c9XqBHEeo2&#10;JYXNKKE+ZTq7KCF3EW/Zfnq9WXLfWWLE8eipK61PHGWIcnuSLe9292/t7W56vUamFsNxenihg2nc&#10;ouQoIY/G3089XqK11u6J4BmjC6jHpqZaiYoYzEVAIHYsG76AHbY97+3nq9VEvVXoBHlXGqqsqh5s&#10;Ucsir5gIJOpUki2oH1fw56vUT6TBfIx+SLD2XzUlbajC9rXB1IN/h+fPV6jj9JKPEyWTG1WQqAUI&#10;AFj7LAC/tvz1eo8PT7L0s8ZmgiJWcjaF1JK6sx8Dc89XqNJk/I8rYfJJFH5sqmTcGUkNG1tbDxFt&#10;Pp56vUYekwOeSeKsKgwCniTYFs24gAW8fpPPV6hdp8MSnpGoMURZTGEBQAWIv7uva4I/bz1epYYf&#10;g+LTyJSB1jgOhUaMb/lz1epIdXat8Gy+tH5nllXYWa4ZxYDS1uw11+Pt56vVSd6o8509NhFjEEcr&#10;KjkdwwttLaX7fHTx56vVQDnVqbGserYoWMd3b33Fxe9+w+/nq9SVjgjo6ERlg8pbZqtgB9Pftz1e&#10;p+hqkqESlv7iqLewWP389XqErC6NdKqA7pFKhk2jVdO39PPV6how6n80jDe3zW0Ekf5Mm5BIvcjw&#10;01v9Z56vUIdThVPS2oaX32G1L3/dI3Gw56vUpsuYNM9XLLEQHZEU2HaxJUKPC47n7+er1Dxk/Lku&#10;K1fzEYHlKF32JIVidR46eB56vUdfozlzEKHFfJpogUQszbvtbiCBYj6b89XqMrjTz4VOmJUbMQki&#10;XsbWIGpI227XHPV6i49U8/VFDNUCf/IBmEig2ADgFVB7gj4c9XqACmzHJV0phw8Ilt0q2GpLArqf&#10;ja1j7Oer1DvlevwrDaOBqpRKsYvNGSASSvhcDx+J56vUl8+VmFfyKsqEnRt13iiYBmC6aKdvPV6i&#10;D5vxgSzTVTWLEIR4XUdyF8Dc9/Hnq9QT1GZYZJ1P+TkY31IvqTcnx1GnPV6g6zXida9MKOdDIZnB&#10;TawIYD3tRfw8fh489XqD6sxWb5dqCJdjMhPlnsCdDYnxFuer1I2IzP3uAosxFrC/fXx56vU04nhd&#10;RJUR1VOdxACfA7j9+nPV6nzDmehkFTrNZjH30BAuRrz1epSYSn8urBiDR3jZh7ttAD2A+C9zz1eo&#10;XstU0GI1lLiEcSSTJuUXvYKT3/Xx56vULsTQMI0qZSg3bj2OtwB9Hhz1epX0FXiVFiMQd7TvIHKj&#10;sYhqL+y/PV6jFZTrHjeTMOLBUTaqxolyQd9i2o1v4aXHtN7c9XqEtsfqZCldDO1P7gJMQsS1+zDX&#10;QjQ/Xz1eoL8+40lXTCSMlYBtD3IIJ1sbdwb89XqLNiGcGp52mppBdWN7ntr9BJtz1epV4D1FqKqO&#10;AGQb3IjVSbAkHU69za+vPV6haTFKXEWhpHCqsLG+t2DancPgPbz1ep3qMs+dQRVlLuq3ju57XDG+&#10;pJI7DQf289XqT7YHPXsy+Usisyx3kjDC99bXB1+j4c9XqwUOVJlxKamhl92JveQiwCj3rewX56vU&#10;NuU8fbDSgi3eVK+5Nqk7Sp2gHXX9fZz1eq03099V8MhoUgJLm4S57AmxIGvgNeer1WM4X1Kimwl5&#10;1cNDEoVjYAke3X2c9XqgZjxOir6RZHUhZl3A3sSb6fHtz1eolfWTEcZhppcKppNyPG5FlF1Iva5v&#10;fU+P5a89XqrD6gSRYHQzT1YZaipS4J1Bcfa172Hh+o56vVWf1GxGKrxarEl98oLKh7XOnu/DxHPV&#10;6izZmkT+ViSYCVTIY11BAKHU3Hjcc9XqRuKI0SB6i0MTgMSDY3t2789XqiYkKqlFNhs6FQ933Hx3&#10;gEMCfC2nPV6k+sYo8TiEZG0b97mxFifsjnq9Srw7GKOnV5qpDJdwuy/YAaEHQa89Xqb8dx+Wop5a&#10;lHG0bQAlrlQLWPaxNtfv8Tz1eoJ8dxSompQ1ORGxuSp7dtPEd+er1I5KaWvS0tl3KzNdgu0Kddb2&#10;1HYdz7L6c9XqxYesMSvTpqVJ1NrgEa/fz1ergtNTRwGtIEYDe8wtc2056vVBmrg4AvvDtqO9rf08&#10;9Xqwz+XSR+cp3RNcDaPsknt9Xt56vVloqCNqppkFxKQQDoLj2X9vPV6pk/nRxyedGA4a5BN7kHnq&#10;9Tb8s81QZHcgzC+z90HT2W56vU+R+dTCJp4izO7Ido8B2J+B56vUoo4PmFeSMbfLFxYezwPPV6nr&#10;AnSrhSWSTyjbQEEHXtcHUEeN+er1DHRrQ1tF8lcEFArMOxt7O+p+nnq9QgYNh8+JotDTyGOniAZg&#10;LajQAm48Phz1eoz/AEzjGC4xDNTsJYW0BFhZ7aE+Jt/R7Oer1XQ9Pc1vh+D4fV7gCYkBKsbqxWx1&#10;HxP589Xqes85mq5sHeBComkkAYG526HtY3Oluer1FIz5megSmSKmdXk2AsxtYXHYgr30tb+nnq9R&#10;AupddX/L/JYZUJAqO7uHDFnDG9lYfZIJ0vpbT2c9XqKhmHHsWbEvKqrLGlisjajUa66G4Op/v56v&#10;UjMz1dbmNag1NQG3xxwRunuogH7wA0uR3IsT4nnq9TXUvT4ZSeSmrKCu5mtuIFrg97c9XqRGNRMY&#10;Y7SXEwBuRc9rW9vPV6k8qJDNKs6rey28Li37Oer1QJpYW8upq1O9L7bHQ66eNuer1Mkc7TyfNM+4&#10;LuDINLMNfz56vVDeXEJ4Vmnh2RblK7H1VfEsNCPo19vPV6n+GGQxyPO4vdbC4vt7gn2X56vVMhkN&#10;JXrUohZnNzc6kn2k97jnq9T5HjVdU1Y8+drEEhb3AtfTXnq9Sqg30tIjRsEmfQ7u6+O4j6Oer1Ov&#10;mU6SCnkPmqqrqdbkk3H1Hnq9Uz+bJg2Jf6AqskNhZkBW9tTYggj+7nq9UysrPmfKEMJ93y2jFhq9&#10;rsR+weHPV6pOJ4qkqCGeUOCLC2hHhqPaP1789XqQmLCgp1jpcPZ51dS0jOAD5m6ygKCQQR46a6W5&#10;6vUn6SirUU4dCdsgU390gaG5AJsO33/x9Xq40SSPNIFDXQktpYEnS/PV6huylg8FRhDNOoBcC4b7&#10;RHtvfw8Bz1epxxPKuFxRrNKhLhGRR466g20vz1epF4ngdVh1WKWBTGZlQg2IG1vH6r89XqWOEVVL&#10;h/kRyTbvLY6LYklQSTqR4gD9vt9XqUSY9RU4qcX2iSSU7tpF+9luT4kDnq9UDDsYDfpA7MqFpApJ&#10;FyT2+NvZz1eoc8BFDi+CTQ1roFAa1yLkkdgb308Oer1SaOhr4Hjjm2RoAoRr62tYAgAX+PPV6lng&#10;tbK08eGxspYWO4A2JJII8fr/AFHPV6mzMlNmilnMeEOC2+73AYAA6qLW7j289XqGvIWLy0eN0GIX&#10;DmNUcr4qCDoV+J9vj9HPV6rkOlOfaR8IpGWeSnlZA2w3IKt3J17HT9QOer1QermbQMPc4e58+I7b&#10;naEI9gOutuer1VuZ9zNXrXzA/pXkU2vqFJvfXxtz1eoKa3HZv5S1awaJ2VlYE2svchd2tj20/Zz1&#10;eoGsRzdVVGMfLHeWIR7LeylhdrkeBPPV6usSr6bEZlia6BWRhsF2uNCo9oNv1vz1eoWMLi30onVm&#10;VVkXUXU2sQVA/P2c9Xqw41OTWeVRlhCzAqCQASNL273+P9PPV6gszDK2HRvsBVVchWGoFrg/eeer&#10;1A3X1Uxo3paA/pGkEovqwF/eA+k89XqMP06lX+SisiivvYoNbEgGzW1sDfWw/bz1eod4MQWsoVNM&#10;zJJTtZAbEAnQlhfUX+rnq9Rcs/tTnF41lqlNXIGulr/ZHu2+H0nw56vUWLMLvBiqVs770bcJAuhO&#10;va+vPV6lJlXEYUrk+WQimk99QbHaRe5Y+IPbt+R56vUp6+tnggDUJDxSK1zuIeNtwI2ix0PjqPrv&#10;z1errAsWnmqRXNUNGI5AzMm0s1tAtmBGoB056vUYLC3n+UhxyFmZpZgpU3BI0G420sQb6fHnq9Qs&#10;eQ9JTyRzSLsYD3e5PsC2vYg689XqB+poT8rWV1OyyS1DCPW2oBJvqLgg6aansfYfV6gqqYAn+m1K&#10;jzJiY0Wx1L33EfEc9XqhYXhSwRD+XnaBIGNj4nXW/a9uer1DLgkwkooxURgR7tq37anxPtFjpz1e&#10;pU4m+HUVfVtUJtWkiR9q2GyNmILFr6A6AH6eer1KLAWjirYqqSEyHcfLBsLezW9zbnq9Rt8tFMQi&#10;gMgKyABWUaoAfrJ056vUYnLtUkNLE9BKpswjlaxG2w1P0300+PPV6jg9GM009IN++5hG4hbAgbiA&#10;T3789XqsSylmipeCmhpZFkaQKTcEkAj6fjfnq9QlyVjz0gEqmSZLXNgALd+er1eeGRr00bAg3vYH&#10;RiNLc9Xqzw4a0cqNPZ7qtjqCLDUDnq9XdRAJYGWVrKRaw0P189XqaoadaXdJELiwt3Nuer1MuxZq&#10;kQsq+6GN9AoAvcX9vw56vV0IxIiSBSFazFSLXH8Rz1erBMto/PdhbX3QbAEft56vVCFY0ieZMBsI&#10;BVxa5Hbw+PPV6sywnyUKgMCwIGnb289XqlBozKJHJ98sDYk2FtNL/mOer1RoZBI3+i3ue/ewsToe&#10;er1Z96uVFeu0ajYLgH489Xqmz2pYD8sgJC/ZOpJ8Pu56vU8YfJNDoTqbEnwBI/Pnq9Tqa+OMvMCd&#10;20LoCbkfqPz56vVnSsEREjahdtvax7/Vbnq9T9T13mqmvuv+6O5N+er1dZtx16XB2fzQjbSBcXsL&#10;fr356vVV76hOpn9X45446i8MUe4tqSSQdw56vVSv1s6hz1OMVPnKHWby2QyKBtBG4Dae5Op+P0c9&#10;Xqrbzxi89PVy0lTUkiVmI2+6AHJsx10I7c9XqCibE58Kp3pAwnMIOxSRb3j4Hxt3vz1eoO8WxSrq&#10;o4o5HVhuY6H7Jubi9z+znq9QfV0gjxR59hZ5IWQE/ukm9wfaOer1J3GzWCI0tJLbzlClj3DH67nT&#10;nq9TJiIp4wtNRXY6Rgk7rkakm97XPPV6m6KmRaNKZpAAjEt7CTqdTz1epwWko7Ok5KohIjKnubXt&#10;qR3PPV6udBWCumjpKhiFiIBA0AB7A+0Ae3nq9SmrqaGmqBAHDGL7R07W7d9fbz1epgikqJpVr5LO&#10;qsx2EjUA2uPjz1erm0dLUP5kWoBR7MpGt9QLjw56vVGjq4Iamabzg0ykkKDp8RbuLc9XqjNiktNT&#10;vVGJpWkIZ7EWF9ALXufZz1ep9os1QytHVQo8ci38kMNAy37gixHPV6lTlZIMOqvmWIYzMHkUnsfY&#10;b+3nq9RtMv5f+eR0kKgsUkI73ULcW18Oer1OFZlN7zYgt41BDRjabFgwuT8CPZz1ep7hwWuapipl&#10;h/QgXJUXCkjdr7RfT7jz1eoYenyw4crNTSPG7MGb3gSSSb6m+htoPAdvZz1eo4eR8ZpVpWxGtZ4z&#10;DJtYsLbgx3EnQ6gE2t8eer1OWZ82QVM4moEVaYILPazM1z39otz1eovudcUgxeIQVezQMtx3AsfE&#10;nsdOer1VtZ/WnmrahaKndAhdWYqdpK6gKw0sT4/t56vVDyxmfEzIkdTdQbXIAHujuO/e2nPV6hog&#10;zBi2I4e7YOREWBuVAJIuBexFvgT9PPV6k/S4rjWUZXq6dXaKNHUHUruJvexuO+nPV6puHZqzJiTS&#10;z4ZKgACeYrm1wRck+OnYDnq9T5iVCuZsLjrJJzCadz+jAUAkXG5u5P1c9XqRMK4lguEl7eUfMEZa&#10;9/E7Tr21tz1epUpV11KQnnl5GYBmNrhNuouALg89XqfcOxISY9RxQMyGawcglQLaa2PY+w89XqNN&#10;03zg8OJBP3llAJBJO0nbe1/ZfW3t56vUO2aBFjuGVUsZKxqjAsLABdT4ggE+3nq9VQfVWrqqOrrK&#10;KeVfKMjaKBcg/ZAIPcjU89XqKJiYppGeB0sqXs2v1A89XqDmV3pp5Ykfw9ljY9/r56vVCodyyh4b&#10;7Pp8fH29uer1OLVctUi0hAKq1wbC4Y9hfvY+APPV6hjy9PidBWtSBhHUAKdyWYXI1JuPEaG3389X&#10;qHDBoP5gjvVxxyrGjE3t31Nhc89XqUWXC1CajylCPsHlWHvKNb6jvc89XqZ/mq3DaR6ulnenMm4u&#10;UNmYHQAntYg89XqTNM8VZA0rzHdECbtt1Y97mwvfvz1erBXYepgeWqLNUOBtKtYWBv4W56vU+5Zx&#10;lqiF5QoARQrs2hKjvY+089XqGiCHC6+gjEyC5VfeuACSSRcd9La28fp56vUNORcEavkjmqxsWFlO&#10;h2nbY63BB9vbnq9RzMlyS4CFr6di6yEWAcMe5Avr7f2c9XqEfMOYpocCkkSEq8kb7ySAV92xPcH4&#10;89XqrY6m1dbLhsWKxlmE7SpICAGXaLhiDYEP4a39oHPV6q7s341SfzDbYruDbhYAXvqeer1F6xGt&#10;dpKjawks14wT4HS17Htz1epDT4nWhAtWFV4ToAbg3PtsNAOer1elanSE1NhZrE20+gDx56vVCvUS&#10;1dJUNH7qljuubgm4t9BHPV6u8QqzOFqUHuLdRcG1vDS4Iseer1M8EOJQySrGY5o0O4ozAEA6mxJ1&#10;BHb489XqlIk7bq+ILtb9w3WwPiSNbgc9Xq9RVcYiNPLLsFQWuAb3PckE66eHPV6nCojjeGmioCSy&#10;OdxudRa2tv289Xqb6WkaCUwTbNysXRrDcAG8TqSCOer1YzVQJWeaI95vdrgECxOtvp56vV3iBnko&#10;5auBmQzFdpFhYjT4AA+P9/PV6ucsdfK0SyFgFsGAAINx4nTtz1eqNmCoSDCQqHykVwgItbW/je4t&#10;356vV1R4bOYxVSMZnQDbYC1vAC2p+vnq9SsocDlxJAioT597oR3+HPV6h/6OenfN/VHOVPljA6SZ&#10;i4u8mw+Wi3sPf2lb27C9zbtz1erZg9Gn4QMVPgNPNmekapkdj78ps63W4Fu1je+lvZ2tz1eq2TJX&#10;4WmR8NqqRZ4AI4mXcDfcwB/xG/3f0c9XqsWyF6WsuZOYLhsRjK7VBBt7oHY9weer1Gvybl6jwBVp&#10;kFtLk+J56vUNlFi8MKXJAGnsHt56vVIq8wU0ikMwse2gtbnq9SVkznBTyrE7dwRYWOt/p56vVCkz&#10;BR4kzsW7W56vVipcUp4pHBHugd+wA56vVOpsaolCRnRmOns8eer1RsxYb/MKZnABWxv4X9vPV6g8&#10;rcNQRCGOwZbfGw+PPV6ko2EzqkrswZm09htz1eoHcxUNVRSsERhHe9wDqD4flz1eqfSTYtDh0TM/&#10;6Nh7ptcG3h/Dnq9SzyvnyGgm+Ul2h5FWwvY31Fv7eer1D3FiqfLIJSHY+ItcX9vPV6k1iuI0UNJL&#10;KTsB7+Bvz1eotOd+oNJgoSeinvICFIVrkn2j2/Vz1epJYf12p/ml8qtEoYAbSQGDfR38Oer1C1lD&#10;rPFj9e1JUpskjsBckAj289XqHuLGoHhWZbEGwv3JPPV6mifFaYyBDIqk3AHPV6k1V5kihrxBSjc4&#10;3A2BAv7f289XqbKfMaRYgYyRutc37m+mvuj9fr56vUJ1DFgWN0QjnCP5g1ACk356vUVz1DelvKfU&#10;TBGWCjjdkbep2KCCB3uNde3PV6tUH18eh/MGW8ekxrDsOJo3LITtUKCL7Qw01udCPhfw56vVQ31G&#10;6b1uXwsuworM0bi32SvZr9iO1ra+3nq9QYphMcLBZ0Z5GFidt9SdLHx056vV1Qw/K72kAFrjdbUE&#10;nXnq9StoaiCrnjpYZP0j22kkjQCwA8Neer1DRQ09NHRU9PLH5odbHafeDAe0m1j4X56vVxiwlnxF&#10;C8DRRRg7rsN4G0kDTTU6n4X056vUEeM1dZXU708JCFJRJGxFgoJIAA79tDz1epEviUsTkuu4BGuu&#10;lm1sL+znq9XQx+eQF5rKSyj3QDuNrWHx9vt56vV6lxiuo6CekqblmbdqP3Sdb97G3389XqcDmB4V&#10;jwyjQBIlU+zQi9r6ePYc9Xq5xZyqYKhUq2Mq2LXU6KfDTxA/jz1ernDmWKrlnljItY2FyNp8T4ac&#10;9Xq6qM3UpdI2lO0FRcD2Ai2luxPY/Xz1epM1+ZqeKJqLzCHWR2LAj3gdba37/r7eer1SosWYwLLI&#10;8g94X2k2uR4m/stz1eoa8iLBW4iK2WVrSokaLb95AbC3a5vYm3xN+er1XR+lvpvT0mB0LNFdogss&#10;mugDm6WHe3sN7fDwHq9V1nR3JEeKYYlTGCEka23cVB8Du56vUdjAFw/DY/l6dRA6qF7Ei+tzfXnq&#10;9TdmPM9PDRSUc8iqyNp2F++t+er1AlV9S6aJZKeqJZYgxuF3Ek9rWvp8eer1ITG6r5rB2qlQkSgv&#10;7mpFxuGnsv3tz1eoifVSqxQ1/wDN6JBZdrvdhZQt79+5N+er1F+rKSrxsmpnp1klUkxKoALFiDe1&#10;vAC19PDnq9SVxzAZqlZZNpSoMR2oEuQL+Fie+nPV6gcxvpzXVmDwVMFyUuzqrWYE/aFwtxfnq9QC&#10;4jkfEac7kUhEcn3zuZQVuwBbUi/bnq9X/9CRV4RNI5kXQPc9u5Hftz1erm9G3yRmVTIWU2AsL27A&#10;fXz1eqNUsqpGo95r+8CPA3/hpz1epumoqbDEE1SA9zdNOx1J/X+znq9QcVmH0uKzAOodfOKMWJ2r&#10;oWJcEfZU6WF+/wBPPV6iG9YG8n5hXUw+Q0kYGlj7GA0tfv7bW56vVW7ndsNNXOkQkLxAL3J97aOw&#10;1uP4fDnq9QO11TC9PGjpYlgCO4uPHT289Xqgz07UeNsjDURo40sSGFx3156vU40Uc61EUsZIQtba&#10;O976m/PV6jA9P8VeSYyruiaFgNrG17G1z3BB/XXTnq9R8+m+bJMKpYaQJaV2DiS9xYnw8e59vPV6&#10;jY5fz9PNVgwqUZCN7m24j22+PPV6hGTMMWJxSK0nmKrFUjKkFrgG593T3rj7uer1Rcw9NMKzJhqG&#10;FCnnIZDIpuV17ffz1eoDa/pYtOrQuPMZjIEk2DUgEEX9t9bH4+2/PV6g1zV0rw6qqPmI4zs8tQxN&#10;iL2t2Goseer1B62ByYVPCShRXD30uAqnv9Y156vUq6DAKapqaXMUkQb7ccLKAsiR3vIiuQdu/Q+w&#10;nuDpb1epXnE8Lrqx/wCTRyU1OCLpIyu2gAc3VVFiwJt95Nuer1OkcYpx84llO9WV1JJAPtF9fz56&#10;vUOuU8ZiWj8mnCy1I2ss5FiBcEgD49zz1eoxuSMbw6lg/mVZMZRI5vGCbggk3P3frfnq9VoPSzOt&#10;Ri0aSOVRCilUNlN/19vPV6jm5OxjzRGkviG17279uer1DNQ+THFYa3GmvtJ56vUG+dI41pzLL7wN&#10;wF0ue2nPV6ia5xqaWOolNMw80W90AC9rX17/AA56vUGgxqGaRm3KsiKdwJ7Dnq9SPzLm/DsHaPyp&#10;VZdpu41sbgWPh4/x56vUBea+om+OrShlvJCEZdtypJIvfwsdTz1eoIT1EE0PzNTaKWF2W6m6Mp1s&#10;Br4/x56vUGOK9U4ZcUTDfmCXqFZ0KjQBjYgHwI8eer1R8cz5PDHHBWAKDA5i1uFI8fq7256vUwxZ&#10;ugrv0VPUb/KiJMjW10JJN/b2056vUzx5g+fpIZ1UebAXCroW3nsTa1wRqNeer1JmuzHUwY0cLlDN&#10;UzwyOH2MUAS24M9tgJuABcE+ANjz1eqBjFc8eD0kqK27zI7uLkXIYkG2pA/W/PV6kJPidfLQvU1K&#10;7dhO8C4BUnwsuthrz1epO1GMYnNNegmeWJWAZtwuALklrkXA0Fh/Dt6vVgOY5KSrhxmqYqt5AQpI&#10;LAkk2te1u2nPV6oUWdMWljiSCUvGCH9+5exYnbqb89XqcMNznUfKPX0dxZn2B73ADWsLHt4jnq9S&#10;hoOpMJrnxCGQgoP0aDQo2t9fiRf+7nq9SppOrNfFXGStp5SGS8kyupAJU2FtGuCe9uer1OY65TUt&#10;KsfnyPKtvdNxca2JN7X156vUoYetNTiEiLSTBGEbDy1dtWHdtAb2v4+zXw56vVxwbrliVFBKcSmD&#10;VE7Da4AuT+6BfxNtT/Tz1epsxbqtiFRX+XVBi6NHuZgLncfCxtr3/hz1epHZjzNiUEEcWFkiaOVp&#10;TfuY28De9vDnq9SPx7HXp6damGRmmMbeYHa4Uv32gAWN+er1JObPNBh+HQzSqb1i2ux1ZttwStrg&#10;nvz1epMYnnWnnp1qFiLOwu1mAAXxvp7f2c9XqYYMSoq55MQhcoz2UJfRQut7djceP0c9XqC7MmIU&#10;kcdTNVHfTSEooABN7dhY3/XTnq9QSVFUcSu9hThCtlO0BlGnYeJGuuvt1Ovq9SOzLjlBRIaamf8A&#10;SyEEaXuBqR7Ox056vUHb47WR1ieYpji+0BtsSfA89XqdBm/EMIP80jZlikukZHYuDYj6R4jT489X&#10;qaYs445idcKerqJAhGvlm4FiTt11Gvs56vUu6fN9RUKqbighKhSSdSt9T27+J56vUt6DOU0lLHLL&#10;LZpJGf3TbsTpf/V9nPV6ltlbEqn+dLV1soZGZpdr6XVdDY9rke3v4c9Xq5RZrr5samZX20ssm5bD&#10;3lHYA+0Hvr/Rz1epXDG6RY3Wol82dRG6hbD3GNySe4Omgtr49uer1ZR1OWGeX7MibLWa+pvoPCxB&#10;A56vV1SdSqhq2SrcCAyAbQouCt7W8bdvH+3nq9UoZ9PyymCXcoNrN3IubAD23156vUoIM6UtVUNJ&#10;WSbhGCRbTUai4Hax/bz1epW4T1IqqyeOnk2CBW2FjIQbkdrbTfT4+znq9S0pOo1E71GHUchjmWzA&#10;gk2S5De9YWuToCb+zx56vU/Nn5/nadVdWRD9pSGuSLG+pOnPV6hnyJnnC/5vsqJCEV0Jse/wCmwP&#10;f9e3PV6jFvmnDcNnGNVtc8cb7FgRQjBjrcOO47WNteer1JvNuKzYwYMSwioVCCqeVsJZgym/YC17&#10;drHS/PV6i75oqBUVs0c8ZaSzFo2N7qB4ey9ri/PV6oOC45C2Crhsa+SZo2VlT3Stzb6e2l/7+er1&#10;QsczpFhOCNSogkV1WONRa4CNtNviL356vUTbMWIucVq3kVnhlN0ZrXNu9vYeer1KfARS/wAoEc8n&#10;lybgFLMbjXT26X56vUx5wzWsMpwV5AtXFGVV0tYm1yRcG/e/s+7nq9RUcwtik+IGmppvNNo9y2Ue&#10;7cB30GnwtYX0056vUGGaqqtwvEI56BpKfy7GOYbQy666a9/H+Pbnq9XOF8erqpZsTrJZpKllAZiC&#10;7C9z4fn7Oer1WA9H5oloYXqmKTRKsMYf7TFjra99Dp2/Zz1eo0MGJzJJDDUbAjOSQoN7KCt+er1B&#10;5ildRzw1DlkZCGKDvtux1JPhYW056vUXHP8AU1E0DQTKrxCJmBjZbsb9vHW3j9HPV6iu4rPHE8VR&#10;FEXHuggG4F+1xqAb+znq9UDL2ITUNbP5e7ffvYkBSLEDsRb+nnq9Q/ZTx/8A0OOnknCxRk/Rt/xe&#10;247c9XqEiXNiR0q1lOkZV2KqxNiSALW+Ol7/AEeJ56vUiJsXmxGtWcM0e1mAvqTvve5NzYdvZ+XP&#10;V6mmPyBURVcIK1UpcLbUEX0JHbU/s56vVIr60pPU1MNli2IszXIbeLBgPvt93PV6lrg0gmlSOa0f&#10;nMFSZWKk3GoNiCbDuDz1ep8xGuqICcOjQ7lcCDWyiNQLkntc9wPHnq9StfFJTQ2lkABKbiQASL6/&#10;EH4+znq9Rt+jmb4lqYMJgqPKiBBZS3urtGjHWw3d7nX7+er1WMdPuseFYRVMtXUmmuDDGL9z3uT2&#10;sf17c9XqNRlrPEeP08DQmySOqESNqRe9wOer1CPTJR18RpndWmYghbAg628P289XqcMWywtLgcsz&#10;raS97aAW73+oc9XqrI9QeK4e8hhpSY22tre9zcEjsBrbtz1eoLMsYXX+fTxTsUVmjmYtrZWHu/UQ&#10;QfuPPV6j2ZDp0wWgQYZ78sgBaS1wQLm2vs156vUL8FVJJAzbrTKoJsNCG+k+3nq9T1R4jGaSSILd&#10;mVgji2h7G/PV6uVDUnEKKGdSVMDC4NyWKknX3exPhz1epUw4g4pmWBzI0w7G91Hf9Rz1eqUkNTWP&#10;d1CxggAAEG/cHv7P4/Hnq9S3wjKSYzURSVEbbdNLEkXPe3w789XqM9k/p1SU1PG1VHujXb7pFrgD&#10;2c9XqHSjoqWnjCqoVNLdr27Dnq9XOWppoVKNooOnbnq9TTNi9IQxJ1X6O3PV6m8ZkhYKENvH8+er&#10;1SafHKpmDqw72+rXXnq9T5/WGTbuVhoTz1erCuZ6hP8AKG+vw56vVNhzCH/SOL9++vPV6ptLjUE7&#10;3cfQeer1PEGLUhFm7j4duer1Z/nqaVgIzcfwPPV6uwKUpulNyD20vz1epreCEsbIGBvoRa33c9Xq&#10;bTgULh3SMAm/8eer1Armzp3heJU0xnpleR7/ALo1+F9t+er1EVzp6c6GuxF66OAQSakKVBFifaL6&#10;+PPV6kjg3QDEsOaSauY+Wrl49qgG/wAfd7H2c9XqHDD8NaipjTYk1vssoOgJHa/x56vUL2WswqY0&#10;oXuQSRe5IA8Ljnq9StxqFcTw5oQLk62texAOmn089XqI91n6X0mPYK9Niym77lAIvtDD+3tz1erV&#10;Y9fvpRpMBnqqrDqYtUAvIkjC7MqE7b2Ate4GvwN9Tz1eqgbM+WMTpKqY4qEjlidorD7Y1sQR4An2&#10;c9XqCbE6SpFQIUa0YsDrYg/V7eer1QKuMULA0oMrOVWwt7pW5JPt/p56vV3lFZmzC1TUbr7wzaaH&#10;XxsNDz1erYl9BVfNg9fSVNHOyREh9bG72uG8bhSdPYL89Xq2dsmdU6Kjy/EktSq7o1sTYAAEj221&#10;9vPV6iteoHr9Rx08mGUyGokglKmUqGRdwvuJbvY6aX17+3nq9VLPWTqgIq/+avUiQTqYyN10srab&#10;U7A62Jtc6AnQDnq9RAc64/Uz4tNVYgN1o7qqHaVS594+wkeI/jz1eoNquBaeJ6unkeWWIF1jLlr3&#10;FyRc2IPYc9Xqesu1S4jSkzqI7MpCv9oEj4eHw56vU9UmH43VVr008iRwxghY2Uljtub9wLH6Pz56&#10;vViWYVx3YeNoCFWBAJ1OpKmxsCLfDnq9Smw7EZK2QU1QG3IQFk7qdou19ban2c9XqEmlAkoEoqOS&#10;QwghnAPul/AnsDfsOer1C3kvBKePEIJr99wIawst9AB37jx/Zz1eo+vSTG1w6toqGNAJFMkwW4BK&#10;6n7raAf089Xqt26Q5xmrKWKuimVVC+5HfcAw+1roRrprz1eo8eUM14VXlBSWlNl97cCA1tR8bc9X&#10;qEGpxaNVZkYEXPvE3AHt56vU3yYhPJHeOyrIAVNjr9J+i3PV6uT4q9JEj1LXJvaxF7ePPV6oM+Nx&#10;qoqopLggk3vfvppfnq9UWXNT0siRRv8A5XUD2m3x56vViXODUsxhhN2LBQCQL3Gtvjrz1epT0Geo&#10;5Zlg80MEBuewBvbnq9S5w7PMMNV5T3Nu+32eH1c9XqGDB8+7CLP9H1356vULWCZ8Z2W50bt2+PPV&#10;6hdwzNkYCi+p+iw789XqWkeLx1I0vpfsO/PV6kVmWljrad9Ld/aD4c9XqKHn7I74u3lhRt13X8fZ&#10;z1eogWefSe2MTykqkkM3mK+5rEK3w1J56vUGFL6NsKwmh+TpIY0Qte1rgWvbTS/PV6i/da+gWKYL&#10;lqaCJwYpPMAKizAdwBa5vYHUc9Xq1zPV9/OKKpZ6iMBAFIYklxbvu+ka89XqrVxnG6ikjFRAx8hw&#10;PGxJB7219nPV6g0x/Fp6ucstQwVgxKg6WJ07jx7HXnq9QXuscdRFM0TTHeQRckXbQEjvp+unPV6l&#10;1htKIENPUAb2swFwPqB56vULmEIKhIaGJDcKpaTQgL3Fx21v356vUp8HgamqWkp7hU3bL2Ib2gjS&#10;1j7f6eer1PXmyV8RmMLRkC23xFrkEfA/Dnq9SVkwanby8QcsohZSFtbvqDr3A79uer1S2pqTFak1&#10;rJvhAYuWtoRqCL6annq9TPW1dE1xE4fft0I8R3AA+PPV6mhaSakcSNB5p2udhawN72J8bjuPzFue&#10;r1MlXRTGmSSiFnjUspIvp3KeFteer1YsLpKyOR0hTzZJb+4Ow8b3J+rTnq9SoaaShZ1pxeZYhvXu&#10;CT4AEdx256vU34JXVc11qIGjIbaq7QSxI7ix8O/PV6nGdfl5qioW7MGG24vsPYhb/wBPt56vUZ3o&#10;nic9DTxPJC04VuwFiCSVDFRft4kafVz1eo9FDXySYXLW4gwLb9u1Tcndext3+vnq9SIxmVfLNPTo&#10;sgJKqwAAAGpP9vPV6kphtFJDFJLUgFBJ+kW4vY21UnwPt56vUCGZaeppKpmqmsHlkVSAR7gsRa+n&#10;jY2Op56vUg0StFCHqLyqtTtaUKdiBjdUvqO3f77Dnq9XCohhirHo6u21VuSLWBN7Ee36eer1IDMM&#10;SQ1LNTMSrDUg6MBYXPhofEc9XqCKtZ53kBRiCzhm7ar2N9NOer1I3FIJDEs0bX2Esb631Gg+IPPV&#10;6minlqJZPnZ23hSbrpYaWGn8eer1cZIqOYrNGSu5hYHsPbYd9Dz1erktM9LLPE3v7rbL2tc+PPV6&#10;oWJbEws/ow7hgXvptUHUjv2/j7Oer1YactW0jQUxYro6q1wfe7aHUW56vU2wU7UieSkjPvG79I1z&#10;e+oB9ns/o56vVJEKTU4kkNrHUC1z4c9Xqe5DNSsBIvZbKB7OwNh9/PV6nakjqcXEC79zbgQW/K9h&#10;4c9XqEnDMDqK161ZSqiFRITpZiujAHsTbsP489Xql02FJMYBI4jDWkPui7DwA9htqfr56vU91ElR&#10;BVikhi3walSQDr2Fx7L+HPV6lbhMojp44xCGvYkjQdzfTW1vZfnq9S3wSXDUnVmmVNrABpNALnW/&#10;hr7Oer1CK01IF82JwNl1jJNhvAJDEA6j4c9XqWWDK2N4bHT7ljkjQEuvd3OjEkfw56vUYHJ2WxSU&#10;8EvkBg6oRdSSQt7nXQXvr8LfX6vUJGO4g+GUMIqQFpotbKAdxFtBoDcdyf7+er1FpzhjUNU8xkUJ&#10;GZboDcbg3fX2j2a89XqmZPr4aTFaTaC4hLAkEgiNxoL+y+t+er1WOZDzHK2X3agqpKWWnhDoVvaQ&#10;MSdqg37Lqb+F9deer1Ex9VWcaqbB4anzyYmfzJQNXIABOvcWt256vVTP1BzHRYtmCWKncFblr2+J&#10;ABvodOer1B8IhJASJGUkMPLXS51sTbXTnq9UHCaNqKnXYywxqpVFtoCP2Ac9XqyUGIYhJKzxgFmU&#10;Br9gQdDb6Oer1PVTUxqBTzg2axDbR3+Gl9Oer1P8WMSGSmRfe3NYmw1A8SB4jx789XqVUONV6LJO&#10;km4sCu0aWFyNb89XqUeA43i6T02HTQQzU4LENYMQAPdCkiwIOnfnq9QgJijtUpKpJchxcabTcAC4&#10;17eN+er1KKrkaGWORwWEhXzJAQQNLaa/nz1eqRgdPGkcdC821df0twCSPEkADW/b8uer1Kajwajq&#10;EtiB3RSeZv32vdbW+/vz1eoNRlSmfz4okAcu5uCT7pOguSTz1eqRh3SyHMU5o5B+jiCXKghm9txa&#10;xv2PPV6jTZW9M88eXFeCLaqoTFtABsAbL4dvZbnq9QbZqyNX5PqttZCAKiNVYnWzA2N+1j+vw56v&#10;UBOY/laasFJF78fi3cKQbkajUW/XwPq9QZ1eMIteHiLKNj7RY2IHcA6Dvz1erHheIRzApi8iw+cd&#10;qk32gH2AAnQd9Oer1KCDC6nGamCljhaSRL2kCklib6dh356vVYV6bPRpmjrPUTpVUxWOjWNQACCd&#10;4JuAV7qdDz1erYY9NX4btBlmgplFDCziJVeRlB1FrEgAa2Hh/Tz1eq5Xpt0Ay9leijozSqHVVH2Q&#10;FuPYO3cX56vUZbD8Ggw+zkWZQPhcdvo8eer1LSHEo413Ag28Oer1ebE96XJDWv7O366c9XqDTOdX&#10;QyRCaoI2BWBHhc9uer1Vl9eMNFVWGnpo12yI7XFtCO3gNbHnq9VVHUnB48uVPzVSzR2JZjcWLD3u&#10;2vhfnq9RRcSzY9PURqpO2V1YnQCwOpFv289XqRmdMxwYoyUlTMWkaQlLHVhb7On3n7/bz1eoLq6r&#10;hxMNSU8Yksdh0Pujx56vUicaw/8AlO1aKPbUFlJEltgUWue2tu4B79vjz1epO4x5crbqja07MrAq&#10;oUAbSNFFgL89Xq4YhlyorUdWXynWMML9gP6Rftz1eoAc79KIqGWaDDpFO9FPm7CE3MwZu+p+Nvov&#10;z1eooGacNWkxCUQJYRkom3UkgkajXv7Oer1JONRDAlS+smokv4X+Hx56vUlMQmAgtTgC5YD2jXvb&#10;nq9TdUST+Y8PzDSXAG5rajvYc9Xqhs8vlCCYgEE2Onbnq9XLDZo4leKcqAT3NrXH06c9Xq51NW1U&#10;pgUAJGQ25e+o9vPV6p611I8RjnbYUKi5+PawH6+3nq9TpR4fDuklJDMhLC51Nxe9jz1erlBjWHGF&#10;1q4yDCWBta2vYtp256vV1NN85UKadCDptRTb4afTz1eqRJU1DsYKmGzFQoGl1N9Dfnq9TvhlfVUc&#10;skplsSjR2Q6G4Iu3ttz1eqbhOM1axyB/e8sgC5GoA1t9B56vUoMMr8TSv3IAY1RiS2pLEaHw0+vn&#10;q9T3FjFfJXtAjFrbQLG9iBftfTTuf7Oer1Y8RNTUYwtNh8qoryAuzdkvexI72B9lzz1epvSvEFbF&#10;QVjqk04dUYj3WkQk+6exuvsN+er1JeuraieZoplUg63Pa17EA69+/PV6p9JUyCZKeGDy0hAuL+zT&#10;S3gP18eer1Ta2tqKvD1kicRyCRwSNDsB0Fte/ib356vUwqLuS7DSQEL4kW1F/Zftz1epWYVhdNiG&#10;1aV1MyEALpcM2thrcgc9XqsM9KWApiWYYaaaESGNkLKPdAsCVYr4m/8Abz1erZR9N/TuSCrpcbl3&#10;QqQiGIroxtYN9It2H9HPV6rXsHwmnosDdFUAOljcak+Ovh4c9XqIr6g2io6WZ6RlD06uTGbAAW0+&#10;vTTnq9Ws/wCqeuwyozXNWK/mGoUNJtNgGU6i/Yan9bc9XqJNhk+HYlV1FLiU7xRwQtKJFsTe52KA&#10;SO7CxPgLkXtbnq9SDxHEa6rlgnofdaMHcwbwvY2vbnq9Qd12Zq9jJTQ2fzWCs5Oo1ItfXw56vVPo&#10;KmGNZI5gGZSqEixA9hHw+PPV6kkcTpZoa41B2/KzlCfBvYRrYgA+GnPV6kCZ6eWtUQ6BWIDeFj8f&#10;h7Oer1TMOpqdxLJKwAiB2g6ljfUi1+/6+znq9XWIytT4LsCBo55F3MO4Cm4AHh8eer1IqqqMMliS&#10;mkEgJLXbTaRc6e248eer1JVjUQyMZJAS7EhQPBfj7bc9XqeaSSnWgknmkIgIJVQLndrYWvz1erJL&#10;RmniFVSsLbV95jf3mNxpftz1eponjLMYwhdnsGPa2gJIPPV6nJ3qAwSJ95UbSG9niPZfnq9SSxvf&#10;HSz1ZUukQIIvc/8AA89XqgQw1NcUgqDuCbRqf3TqLnubDTnq9UlqeKkUvOxMQvbW9gfD7+er1R3o&#10;q2eVVhlSMjbZyNxAA7keP0c9Xqe4SyRsahxIqhtQBqQbduer1Rogvy5vIF3yAqrDwAvYeznq9USS&#10;d1jBH+TQlTbtYaH6Oer1TqCkkod9rsJnuL67BbTnq9UeZLVkMdQws8l91ux7gnX4c9XqVs1WtBRz&#10;VDEuV95NhuSPEWv489XqfBNC8LSG6mVfd+G7UG3t56vVggSsilUU93k3qFC6lrnnq9QiUdRUxhqf&#10;afOQtYm24bgdO/iOer1OVBAtHF5DoH8xFX4qxOtvZfnq9RtPTZR0lBjcLSORMkjSXW9+42qRY3Bs&#10;Qdfjbnq9W1z6QsxmtyxC077lKrqVtc2sB9QHhz1eqy/Da4zYWBGoCKAGAsSDbv8ARz1eoPq522rS&#10;1C7wCLkdx9H9PPV6gjxV6ipkaWKNlRi1rAkse1vr9vPV6k5iGUsRxOnSjxIbUmAG3aRcfAjUEe0c&#10;9XqwYv07ENXTo6bzICgVV7rbS/x07nnq9TNF0mo45o2mgVSNdu0WkHa5Ha97c9XqVcXT4U0bQLGv&#10;ukldosSzeH1duer1LnBenUE9KkOIx7X/AHduhI+J7+HPV6lhSZShp5VZtrJcAA2I2+3Xx56vUoZ8&#10;sUPzW+nAKFWJOmg+Pw789XqT2J5VqJMOEWHFY98ewjaFBC9zf22tz1eoGMTyVReQhq4I2lg926qN&#10;zXHibA9/E89XqLnm3oVSNV+ZSU/vEoJAVUCxu17+0X8Ph9Xq9QP1vplp8SnkxCqg3LKCrM4BIFuw&#10;936Oer1AXinpXw6lr/PpqNlqCxjXuVOpNxqbaez489XqEfKvpqxPDUMpERErEEeWSSNNAduhB8fp&#10;HPV6hrwH08YhOJnwyL32DXugsFH7oPsJHh+3nq9TTXembMyGSpmo/JQoVUxAkEm49guDf2c9XqAf&#10;PHRfOOXsLnFdTbBAAECBjZB9m429/bz1eoiOb+nFVU4O8tSsikuxAYMCRqQADrYnTTTnq9Ranyi8&#10;LtJNAo3MTY6n2Xt4a/rrz1eofOl+P0eWqynoRKERbmQi17E+7r4c9XqMu3XvLeH4f5tHMpqIt6bW&#10;BNyGINyPiPDw+nnq9XHEuvWB45V0dVApjL+UpG4FS4uWIB1tz1eo5Kdcslx5Gw+go6mL5uGNnlKg&#10;AkeIPtIJtz1eqpv1TdUMtYlOtLhJR6gSMJtFBMZJJIaxsBe4Hjr9PPV6ixZSqosKrUhBeVJNz7y1&#10;yoa5t4nTw8Bpz1eo3OW8UNGY8RL+dFCotGLgktcnbcXJHPV6hHwfFcz4rVyV9JTSQRSAMWawBsDp&#10;9q9/Dnq9VinRTDMfXK4rQux5Y42tsI92/vC/j2Gv0+3nq9Tt6l8sYpi/TwCJnjcIXAVSbhSLLaxH&#10;ie/7eer1a6fWvKOJYViU9bMs0LPvCyEWZgSAVBI7EakHw56vUTLHcu10KRR1EqtCkgADLrqba20t&#10;z1epsGXKmpqYyAGQsQLEmwBtYd/Hnq9QhYXgc+I4jFEUcCNJBYqQDbU2JFjbwHc89XqN30xyc88E&#10;WYTETGo13WF1GouDY3+H0c9XqM5Flygr5pJI4Qq1EZ8oAABdtiVH0A+PPV6kbjnR9cXwdKuU2kZ5&#10;bxbb7Vtob9rnuNb89XqRVD0XxGqrKPDIo5HEdlEjrbarN71yB21vb289XqUVJ0SxCixnyqbfLF7/&#10;ALgAG2x1ZjroR4H489XqU8nQvGcOjE4WOtppQXvGwIRQbhSP8QHf+HPV6mnGejVTvEkcZZWJiFhq&#10;hZbgnxA056vVjwf0741L+nmRgqkLdrXZRctbnq9TdP0zqqWsePDIG2xkbt3unQ3O3vfTt4X0v7PV&#10;6ueXcFo8PxxaaWYM6uGUEn7Xcqo262Pe/jz1eq8L0JY5DUwRYC6BSSbKSCwLMTcjXQnW30eznq9V&#10;lWZsFw/+XyySOC8m8k6WBGluer1ESzjXfMxSxxuEhjJjaxALDxt/Zz1eop+eMYoIkETsV979Gsdj&#10;a2mvPV6i8Zjz1T0WE/yyCIJLNua4vcAH6De9jz1eotOH55raDG5adpHmBbfY6sFa/YaaEjuf6eer&#10;1Hj6GdWa+nqKc4lWK0Eh2CNlJb2A3v4DWxHPV6jpy43g2OKlI8vmRTEtGVtZbC5Gq9jrz1eosvXb&#10;pDgeZMGaslw8VMAV7OgAKMfE272+PsPx56vVSvnPo1PlvMJmNIDeRnAItcbjazW156vUo8h070FQ&#10;lQ8BKKzrbW5ZiRYfRe3PV6rKOjOUHnFFVzMBEVYMexU99fj4ac9XqOZlXKtHQxbqc7k176bkJaxO&#10;ve5Gnw56vUMuG4FRR4Z8rHDae20sRcqO9xf9nPV6njEsLCskWGDzGl2FwVPug9jf2d+er1KiPC4q&#10;YfLIp0/eIvZrXsDz1eoq3qNzrHHQyU4KQpGEAkNixb2dieer1UA+qfH4qeSvokqvNlIDnQXLMvZb&#10;LbW+t+er1U9Y1DJTVkq1QZA7swBsDY9ifHnq9SULERME95VYWJ7m/bT4c9XqVeH0uyETwkNHtJa3&#10;cE+3nq9Qv5QniSSGO/nSFAzAaFGNztFtSANdR38Pb6vUafIuWkr6gVzy+fuYKN42kAC4AXxsT39v&#10;3c9XqHjAemGJ11NVrSp5t1dhZBvTwGuuh/L49+er1CR0u6MZlrasyz0xKKdqOVJuLalhbuDpYXH3&#10;256vVYz0h9FOb8YjFXSxhPOsbFQC6kAjbb2+39T6vVYX079COYMKppcZlQM57pttaw9pI1H1+GvP&#10;V6i+ddujGYsBgjo4o2CmQIxYEXN/tXHiB4c9Xqr66q5Sr6KKSiqVSQSf5Q6E7tACfboB+vf1eou5&#10;w3+Q0zU8iXkd7DuNBc/G2vPV6k/mXqHUYfS0sNTStUx1MhWZYyFYIq3FybAXNhcXP8eer1B7mrqU&#10;mMUC1eDRiJkEkXy4t7oUi17aG1rc9XqBXG5qmZvOlFxZipsSfs3K2+nw56vUEOO4TiLeVNUN5gkA&#10;sgABsTY7jfnq9WbC6LB8P8uCOnkevcsEUyCwQ6WCFTr37Ef0+r1B5X5ZerqNwY7wZGJt2sbBT9HP&#10;V6oC5Xkp03ljdwu5ANQCL/dz1erlDharNJNXsoRWTy2B0YNfvcCxU9wL+2/PV6o+MR0FIs0NEmqN&#10;uutrEEW0+nnq9SepKiMo0s8rb2ZTHHexCmwII73PPV6hIwjMjYDWLJSx+Wgg8kA9rXJuBewt8Pr+&#10;Pq9S7wrHpZ5Akp84uyAKAL+JBt7PHnq9Q85crkaSOOGUSVYDAg2Yk9wvfTXT7uer1DnlZaaurVp8&#10;XQsFGsUbFdj3Bvf2X8Oer1ClXzfLUU0sLFk0JJtZVGhXRdCOer1Fz6j4wv8AI5ay9oQyq23uR+6R&#10;/Tz1eonWPYvC7hlewe4uSfuHbXnq9Tpg+Iy0tV8vO90teNu1jfv3vz1eo0HT/F1rqszVco2QkXY9&#10;iGFzbQnT2/Hnq9RtMvDDyiU1PIUjlBDSjUE+wX7mx/W/PV6lNieFYNTYfEYpVUDVSRa5Vrhj3AJ/&#10;X289XqD2o2VbVFTXyfppGYfo9AV+ytyPG+t+er1YaKelw2b+V1Ey0yIoPmMbi/cgHvqNeer1DpkL&#10;PtPgOJUz0s4XyiGkU9nBBtp3uP1789XqNtlj1EymoMaAR+cSqqQzkk9tB7fjz1eoxWUusC400cVd&#10;d1Huh0IK20B8B4+wfw56vU057q46qn+fjViWkkQgi4JHcDw56vVWj1rx6SpeWmSII0e8Lcgg3Jv9&#10;F/Zz1eqsDP8AC9LipxKq3blvGFUalXGqjxAHYn2d+er1AFUYbsqds8Z8qV2YqNVFyTcfG/PV6mnE&#10;cIavdmaPzFC7lHhYaW+kHnq9QcYzJJNXxR1rgBLIo3ezwH0c9XqgYhUReU0E0ZErEGMgixAPYixv&#10;cd+er1cabETLTO5UKAT3HYjTTQ89XqaDvbDlpI3CnzSDe97HW/iNf7Pbz1epJ4phzvWPvXaFW1yN&#10;Lj2e0H289XqSFRDM0bLIoYFgLHtYdiO/bnq9TVDLSwu1Q7HbL4nTUeH3c9XqxGCSeQ0skyPTyXAQ&#10;AggjXU38Oer1c8JpxRQymEbt8jEk2Oi2XQ/Vz1erkzVRb5dU81ZCTdQAoAB01PPV6pEjilEcB1Z9&#10;qg/H7Vh43Frnnq9TlNvlEfm2sDr7dPbpz1eptR0qY9ysokRiTYEDQ6Xvfw/Xw56vU+4dWFW/TvvB&#10;Y6g9jfnq9StehrVY1cIWNNyoz38e4I56vVMpo5JKotVMZWN7OfE/T9fPV6hcwHD4ZpCauYsk0e3y&#10;xoQV19099eer1CnlnL7LC0sbMrAEe81ha+gtc300PtNvo56vUaLppElPVJWCEKackkBftAm2nfUf&#10;Hnq9VgOB5sjfBopMNGxjYlWuQNo108Nb89XqQfUPqoCfJppSlTtDvIGBVy1wqj4i2p9hHPV6iaZq&#10;z/WYi5opiQpXcWDAXcE9z7D4c9XqLT1BzviNPBJI4DyzG6HdoALaGw+/+3nq9QNYxmpqqiEc1OlM&#10;FYbgGZrra57/AH+znq9TNNOslKkMClonXcLEAaaAnXX4f389XqZqvExDSrSsFnRC1w5II+gix07+&#10;znq9SfqK5KqKaNY9yFRsANrW1IB789XqZXkqmkXQCw7/AAGh56vVECwmRad9QOxPh4/ceer1dzxQ&#10;PDIyRhC3ex+0Qe+vw/Xvz1eqItLXrD5lULIbqLaW10/Lnq9XKlhq6u0qoVO7b7CVBtf7u3PV6lfi&#10;vkwQwy0zjdba1wBYC4uPbf289XqgUnkTsHU7dzNd7drDw7ae3nq9TtVVGIeUapWDLICDa1rD2ePP&#10;V6skE0sEvzMzb0JFhfsPaRz1ep0qaxVMsy+8tg1h7DrYfEc9XqXlGJ3YeZItvLLx2+g2Gp+rnq9S&#10;W8szhq295PeARvaO9uer1J2nrGpEeNkVt1yrXvYk2Glh2Px56vVyxPMWJV1LGk6g/KxgDYAvcm5a&#10;2pPtv9et7+r1YafE6iWORaVtj+XcNb7J9p7E256vUvsj4nU0U8ENfO1TqpYyEC5P1AEeP66er1D1&#10;W/ymJZJMTj3gRN5JB+zYggaaC/fv+3nq9QR1U9XiVYnng7goIuRcDWwAOtv18eer1ITdULi8s1HK&#10;F95xuNjtt3Gv3Hnq9WLDsYqKKb5aR2lCB2sfFiT318fDnq9Smw+rqKl4JJXIKkknSx72UADnq9Qr&#10;4Ni1LSUKrVWWTzN9msRpoD7CLa89XqEtMQau2yyudjFVH0qLiw00N/Dnq9QkUOLTwxxx0lOVeVRs&#10;uNdL3Isezd7/ANHPV6p9JibLC9PVNskZl0JN763P1+A56vUJPT3DMJq8xxo1QUl8xA26wDAmwFvA&#10;a317c9XqtKwTDafCMDp7FXlhjK+6ykKpNxqCewtz1eoI+o2MYhX0FSrPvKvujC2A2qPG3sA8fhz1&#10;eokmO1dTUSz4nUVNhIjIkdjoAL3+nXnq9QC5kxrEnwuGm37gFa5Y2NgftW1Go56vUHVDmKnVppIW&#10;fzNwVQL3IHc9jbTnq9Qm5IaPG6H+Zi48uYxCNrBi3e9vEfEdvHnq9Q5YPGaNvMqk8tJLgeIB1Bvr&#10;obeHPV6oOZBRyTQloTKgJCKVOpFveH0d/wC7nq9QH5txIoaqmRCEjQ2VxbcDqD9P0c9XqCnzqaTG&#10;IMVjfZtC7YQQVY2sdw0va+g9utuer1D7lwyT4JLHFGwRidEO0hv9W1iPbcdvq56vUPuDSQ0WWpMR&#10;rHjLzIE2AAspGp8dCdNfgeer1F5zfi+G4ZXw1cqCXy7sxFhcH2nsDY+PPV6i4Y9EKiukpmIjVH3B&#10;tNUYXF7+06XF/bz1epwwqbD8Orx5zBYZUsWHhre/0fHw56vUq4ozVUkmI07gCKQWI8VFxa3xB156&#10;vVHoMZRapqSrRERiG0UL4H2WvfTv+3nq9QwZTq3giWoxKYNBHe0atrZr2AH13156vULNPXSVoWNX&#10;EcMhjO8kE3vb26EDnq9SRxDCpGxIpMSTG7gBWstyLK2hFzbXXnq9SWrsPeWtpaFPe+XWQLIbE71P&#10;cm1rk+znq9TVhuG4iMQkpalQsYDFtqm+7wN/h9HPV6hUyZhTQMDVSmaJntsFrqb+Gg1+nnq9Sxx+&#10;gEtXvhiMkbWRjf3io7A/X+unPV6pGG4lE9mqlCCM+4pOo10Pfnq9Rk+mOYaU4YhkkPnVDFRGR9k3&#10;NmOv089XqMPhrQohw+u3CzByyjc2vjYWuL/r356vUZrpTRYClVI9CJWjkKKXc3LAHQ/D6Bz1eqw/&#10;JWKb54Y6eMLssq3JvYH2dvHnq9RoMKpWqFFawKqtvrJ7/wBPPV6nRojDF5oB2lrqdtmB+P1c9Xql&#10;ijmlSOo3m6btB4DxN+er1Y5Y4qEtLPZhKTY2vr8fd56vUzMWDGgTUEglhoASNB7eer1Jt0iSoKnR&#10;Vuddbka9z7Tz1eqGxeZRtNiGBub2Av256vUz1KzzCURENGzMRa9ySf7/ALuer1efyVphG7BRsCkG&#10;wIP6+znq9XIVdPDN5LSWUqNpA0Kjw56vVCkdaeaYbhIqWYAnvfnq9U2lxBtzeSqkMAdLkg+3nq9U&#10;6GrjqUCVAB2sF3Hvb2fTz1ep2MTJP5sZBa58CRttz1erqGrxCWPyqaIs0ZN20sAPztz1erqCuqDc&#10;zKFjLG4NwRz1eqWMSpZWYWtJuFj307duer1LLD0VSN2n3m30c9XqDvqPWpPhMtOH2KWAL2Iso1Ou&#10;uvPV6qY/Uxi8UdUyqGvFuuvYNft8O2vs56vVUJn/AB9Y8RmbE93myvIFJIG0AWGnb6Nb/fbnq9RG&#10;80Y7Q1nzUMhJnjLWtrcg2A1019l+er1A0amIsTVeDlQD3Gl7d7X+jnq9SPq5DHTy1GoXzDsF9b2N&#10;yRz1eoLK6vx6oG1KoqLsSqi3ui9rntz1erlLU0k1PBKZ5HLAhlKC1xr3ub+Hh489XqgNVNh9TT1j&#10;RArMFXb2tcnWx0+nnq9U55Y6VZI5ypQF7diRu/PTnq9WGlMsxkllG1VDv7BZRcW8Neer1OUuIRyU&#10;skkKiNyltwAtcakn489XqhVGID5GGSok8sn3ixt4+09/v56vU40M0c9JFDGN0jSMUa4JNzfv8eer&#10;1PlRQmBKmV7sY1/RIPFibkHw+rnq9SfTDoJH+dSG20Fi9uxIsb6XNuer1QxDM00kEcmmgj3EKDc3&#10;7m3PV6ps1XIk8Rnbc9OSq2INzfsL6Eflz1eoS8uzU6VzMi74WtJLca7wAQo+jsf6Oer1D9gdYBXh&#10;zI0M62aJdzWF1sAwuARYnv8AT3APPV6jF4JjP8wpo4K5VDKpTaSureFtfHvz1eoUKXAwKNoYyFSR&#10;FLdiwJF7e0fVz1epM18tPhuGFnQr5W2wUWFwwIN/aCeer1O+U+odaDNhNTUC0tm8tzcWa+oN/D6v&#10;489XqXlfj6TR0VPDIFkk3XBsAFVSRb2g9r+3nq9QC9QMwGGuSOP3YVV3dwdWJXRbaWsdf6eer1F3&#10;r8dTEk2vN7ih7Jtsp0Iv37j22789XqA2hraiWs2byhZj7p00vawsDz1eoc8tYtVYZRRU0k6nygQp&#10;7lg594HW5seer1ScSmnxNZEEqKUQt5R0B0Ot797AW9p56vUGnz9ZgNJKjjdNKFZApH6Q30T2XA+g&#10;W8eer1DJlXMBoKQYndGLOIViKlmUH7TW7Wv3vz1ep5zjVNiVN8rVoGSKRXjVI1RXYWINwACQe1yd&#10;dfDnq9SZrap6GkktLdljVnYtYaH7IvceOp56vVlw8zVFM+I7w+3aykHsxIuO1iBz1eoaOn2LWroW&#10;eQDQiQqPeOpsNfb7eer1HFr8Z+fwCSipWVVlXRFGutwL+3x56vVVt11y1UYFmSXEKi5jl/SlQbEi&#10;23t2vbnq9REMTr5o552d22TOWK2sSAbeOtxz1epkxTD6qTEVpcNikq53s0Sx+8z7hcLbxOtrc9Xq&#10;ap3qqEKzwvAdFYOuob6L/fz1eqdTedUuPlIrs7rZQNSV9nhqeer1DBkKcVLmOb/KO5Z2J0Ua+6CL&#10;i4+vnq9RhcqYFLBhby1L+cpICgLtOrE3Pe/s0tz1epSYosmGhW2t5km5VG0kgHS5tew8de3PV6gx&#10;x009Izy0bmRVjJlUEnUXOgH0ae3t4c9Xqbcp4jRYthIxMxNHHVAPsmTYxAPbadR9fPV6lHjlRSTQ&#10;xy0T7ZhYtHYgADT6LWPPV6u8JjE1XDSxxERRW3kd+9xf4E6f389XqEDD8ZmWPz9l0V2XabX720G3&#10;t+vjz1eoynSKrnxOthWW0KBhYONCNRa3s56vUfDCaDD4YSsUi3ijV7QgAFd17WuddPhz1epgzlmO&#10;igp2qJGJhlia6gHUX7W1sdf1F+er1Vx9asxU9TSPUUpZKZrsB2uUJGlv2/t56vVXrmWJKvEJaqHc&#10;t1G4NrZTezW72vz1eoEcRENHURxVLWMu/bYf4dbk89XqTs8bSyyecw8LjU3UX7c9Xqb4lJmWinsQ&#10;GV1Da3tqD9R/P489Xqz0lXNVyzQIdjEnaR2Op0A9o8Tz1epvmxGqqfKosNCOhLLITckGx79rXPPV&#10;6uElNLHCIMZkjeRh7vlg6Ht3tfv8Oer1cKxpaaiFIiSSE2uBYs1/Em+l+er1JpKCqoK2naZTaPco&#10;R/BbXufj/Z4c9XqWkFE71gaAkb7kjcQO3b6eer1cPlauTdGZFIp72Ld9x1tf2ez489XqgQVU8NaH&#10;A3u52MhNgL92HtH0c9XqlwySxyvSTbWhN2ux1HibWN9Oer1ZIMaM9VHEAEMm5kHZWABFl+Nteer1&#10;N2HgYpUzOZozGC36FzYHba5sbDT9deer1KvDXngr1pljISMEjSwJtoB4W56vUdP039GMS6r5hp8P&#10;gPk3ZA4sGIJP2ex+0dPD6fDnq9W3l6EPQFg2A0WHYjVIu6NVICqQrE2Jf2aWIAP1+PPV6tinpv0v&#10;wjAI1jgjFowNhsAR7eer1DKmAUUbbwLeNrWJPPV6sdVJSxKz6A97Dnq9SExPF4l0QgEjT489XqRN&#10;Znj+XnZI1/esSdBYc9Xq4Nn2kI2s+640sRp8Oer1I6qzUk+IiOO8jghV1uCL6nnq9T5i+eKPLNMZ&#10;qoFibAgdvrPPV6gfn9RuXoa9sP3ndqLAjue1/r56vU3SepfBsNqmFXKpEW0Fb2Nz437ajnq9Q34Z&#10;1uocVwZq5S21Sot7oJB/hrpz1eqA3V/CFlO1wGNtLqSR+fPV6lnhGaqLEaX5t3XYx2gA3N9dLc9X&#10;qwV38oqxHJUKCp3MASCCB3+7nq9TBVRUTYcxSxjiD7QbC4Iuf1HPV6iv4nmik/rHG8eiU+8RndcF&#10;u1vq7256vUYDJWZa3FgytJZ2+yCTYAD9vfnq9TpjryGiZJXJjVWDi5uD+p56vVVl6ksaxTLWYFqM&#10;An1a6BmYsqkjvtv8fD2Dnq9RJ8C665iwyqxCmmqVnaAEs+yxIFz7oJv8ND9fjz1eox/TX1Jyf1jo&#10;EmkDmTbG5FgEPcG3c6fnz1eq0jBeslLLTD5d1ZIYyFsVIJ+o/Tz1ernhHUo4/L5T7UkWzMToAD2H&#10;t56vVFrc2yUuOrJdTewA1sR21+Oo56vUpTFU1cCyx3BNyNO7X0+PPV6m2HNOK4HUwz7mQRFv3SCf&#10;bf2jnq9RiemnUFc4xmlrItsgXW5G1h/G/PV6kB6h+huD9QcuTU3yiPI4IF1BFiNSfabe3nq9WrN6&#10;xvw4mo8QX+q9OsomaW6WKqg1IJ1Ovh8Ta/PV6qS+qXptzbkt6mGpR0+VLXUqBtPa5Pfw0/o56vUT&#10;6qqIcFmrExRWhaQmysQTZtDbubHnq9UDB6nD6V0d5ATrYKeygXF76ajTTnq9Qk5fzSlTIIfPSNFB&#10;l0sTtFxbwIN/18eer1CtS43hQwgwFy0k630ta+0kgEm+h9nPV6kliUGFToLRgmRLHttTSw8Pr/Uc&#10;9XqDHFMJweMNNQENJCGQISu5hY39guTz1epD0eCzztHU1IMEKuDbQkEA20Gl+er1TjgM6RCeaYFi&#10;9797Dvra99PDnq9TJW09fiKt/L13CNSu4aag9z9XPV6kpJhmKQTvSbCJFjGh7MCb6fRz1eprEGK0&#10;cfl1IsWNvtC+p+nW/PV6m+thq4EKsthcsHub2PsHPV6o9RPFEyS1DlQxVVLG+4n9vPV6hKoaaoMk&#10;SIrMrgblUeI/e+g9uer1H16F5DmxDymrF9zcwXS5JtoPq7fdz1eq+v0w5VrN9FTVMWyCKBQLhSTt&#10;+zu+hfA89XqtlyK2HU+GLTUgFlFtpFirXJ3D6dO3PV6nGvzM+Gu4na5ZiVQEggqNPv56vUBWbepE&#10;U8FRUVNysYZnsRcAdif4fXz1eotQ6iQ1OLNTpK8CbhsGpEik/pBe17gfr4c9XqWdPm3Fmw5K2lFo&#10;lYpcBmO3UEsPYe33c9XqB/qJHhtYYoKYNF5tghIIB7abfZ4Ec9XqRlPgFElaJIl2SbFQBLAi3s+B&#10;7c9Xqd2wWCoCyR0cVOxOwSTyKrWI8ADc9u30c9XqDGsyO1fFJS0sMhQbwDELMXvqToPd7jnq9SYz&#10;D08pZcg1TyU4irYWSR3tZiIzt8sfu2e+pIv7CNb+r1f/0VNWxmaBnRSrbR9m2oOhtz1eqZQwE0Wo&#10;AZOwNwAD4ka6jnq9WCTBY44XDhWkKj6r9vDsTz1epMzpDOskNUgZ4juB9hse2nhz1eoOcwYdFQ4P&#10;V1cFw5uwUCxv30tY+HPV6q6usjslBLVFdzMC5vfcewvcnXU3vz1equ/M8Lyv8wiF3YESEAXF7aW8&#10;Dfnq9QWTYbAAaekR22rdt3e5PgbX56vU3YhhkrUor4keSaPQqB3A0sCbDT6eer1L/BssztSGrgiL&#10;uCpCMO5IuTprp9B56vUMmQMh19QoWKIq7EHXXQ9rDUW56vUdfK3S/NFfh9HHTwtINFjsLMSrWIuP&#10;Ec9XqOhlD045/qwk9MnukKCLm5JHj2Nx8P4c9XqMbkL0z5vnzCYKihkAisCW1G7Qk6rb2j6eer1G&#10;6y16c66WTdVxFtu1EKgWIJPcAm2nPV6lDivp0ggpKiKWnLRgkoVQEqfG3u89XqLPmH09R4ZgwppI&#10;CLKb7o7WO7/iN9Pjz1eorecfT/PTVHmyxLJsgspAAAU9wLe3nq9QOJkX5BBTTRe55p2qbgAdiQfh&#10;e/PV6kqmRflKKaWORi7ltAADfd7fjz1eqdQ5bq6bEo5QqyBiGBHvBNu0HcLWIJPYjwPPV6lHhWGY&#10;jhr/ACsakFZHk3E3ADX3C4N7Buw7C/PV6hiyWiYdiBMriRp1OxV1UHwJH9vPV6j4dHc11ayKoisY&#10;7Xvpvb4fl+p56vVZXkjEytFFXOw3AJa1jckan6ieer1GIpMWSCmSpdtTp9WuvPV6gX6mZzwmlgJe&#10;pWPbf7TADtp4j2c9Xqrqz71CioK6XEKZjLAqsdyG6kG49l9Dfx/hz1eov2JdZaGXbWLIQtRdAQwW&#10;xU2ufj4c9XqATqR1ikFLLRwAMZ5PLYkhgQAPfFvZ30vz1eoGsT6jTRUHzlPqrMFZF0330Dd7m176&#10;89XqDubPFJT1cBpa9KkTOwaNbllYWRhJoFHs8bEa9+er1J/E8XxKUo1HItLNHIyRyWDEru8V7DXw&#10;56vU64TX4hLWKMTm+bMIls3YWI7be3PV6udHW4XVTzKrNJJHG8cRQkKDe7bwDfQ+HPV6l3hBoYJE&#10;amDKZEV3JJKlreGvhfnq9Ts+XWq4IkpJhLI5cyM1tFC3J1tax56vU7UuB7aCOWSMfLMGVfG5udfr&#10;B56vUnsWwfAmV56pTI0gjVFAFgVvcd9Qf2c9XqST5FhqK5kw9AZU2mOJVsl3HZh4gDw56vUk3yVP&#10;iGILQ1MQjC7ypVrrqTvA9h/X2c9XqZZsi4zT1HmYcpcqRp7pBANrkeOgOn9PPV6m3Gcs1uBBGiDF&#10;mcXAU2IOptpbv7P4jnq9Td/K0p0ni2rGCiKHNxY63bT4n9b89Xqd6bC8ZrqCaeGVKVIYTK6SKS05&#10;UhAFtYbrG4v4D2256vUn48HxJaaeoaMPGgjG833EXOijX6zz1ep8osKxL+b3VVgpoWdINBuZWW3v&#10;WGh+Gunx56vU94dgENXRCmdBHP5bqN17FlOjD2HXT+znq9Ti1T5WFNik/lmeAK0iqPsbTbUm9x2/&#10;L289XqD/ABrGIqWklESsAV3Xvc3PgugFuer1BBLmT56qrKbZIgpZFSRnQqCQoZSlxZgL6lSQO3PV&#10;6kFW5xip8Ujgr4nqoY7tZGVSRY2ILLb9fp56vUm/60COsak3fopCD7xAIDeHhe3j9/jz1eqVTZph&#10;nmangsNhO63Yp9mwI8SPbz1epNYhjcEwTDXSwnlIVmIFjbQk/R+fPV6kpWVEVPK9JVyAruKWDA3H&#10;t/Zz1epB14WWteOaNRFGoZHW31XB9nbTnq9SIxOWnkqAknvMw9mnfsNOer1JaaJkLVAUssjswUk2&#10;HssL256vU80NIybZYv8AKm7lR+tteer1KzDaFrb1WyaFibm1+47d+er1KukFK1R5RGxW0F/G5sbf&#10;T/Rz1epRGsoamtlwuo3CEIFjZWKkkGxsQQQfoN/Zz1erJTYgs0ho1JJN9pXvp2uO507/AH89Xqxf&#10;z+OGOo2yCNobG5+1J4FR8R310+Phz1epknxunph55YuZnW579xe/0jnq9TguOxPDJOJCyLsNjYEj&#10;xA0Nvptz1eppXHZjMZR7g1Ki/YE9+3hz1ep9OcvlEX5eNizja1iLsSb3BJ8R9HPV6nGozViKonZE&#10;Y3tpu3dwdPhz1eqdhGd5cMkxGrFSd9WkcR973Sqm42qdA1ydR/Zz1epV0+daihh+ajcmJUeyggux&#10;tpoSACe3fnq9Q2ZFz5BT+VViXdKCCIwQGIJ7W/Lnq9RmMNzzLi8aNHGygklVOtn3e8TYnw9nPV6l&#10;/Q4viOI061xkEC3YmMWvbtofC/PV6g+xZcQhqJasOLkEr4m97AG/hY89XqSuGee8DVo91lchhbsR&#10;9oA31B7gc9XqDDOGIz7xKhut5QttCT4afT+uvPV6ggwuSpxm6vWRR1Ebl0gcFnZbFQbKCBrci556&#10;vU743U/L4fJE0lt6hi1vePgT4EG/0c9XqAHND4jjGKLV0lxssBJcXIXQiw8bDU/089Xqg1tIKqBc&#10;QqtwnZSoA00GgGlvz56vUjMReTFqFKSvAKSExiw1WwPY+JHPV6l903yfPitWCgHnQAKjSDUeBta2&#10;pHtHPV6jK4VBNhcUMyEBoyEVuxNjqLaC/wBHPV6hZeqqXUVkQYnY+5LXJLAdvHS/fnq9SExStlpc&#10;PWlrKbyXIJYNpdL9tDp3vrz1eouOZcbo5EaipVZQpZEAt3Oja37c9XqAuSrqKOmakhbznhkIZiBr&#10;4qToLkG4Phz1erLhiTU4kr2UIQSCHJ97S4sPb489Xq7/AJvXpSyxyxmnip4wCRazANqBbUEf3c9X&#10;qELAswDGIkgqYXg2WVbrYEnta9z9Z+HPV6lNiP6WgeOIkzaaiwtbsBrcHTnq9TVSYjiVI23FE3P5&#10;A8opqVJuCb9xY/089XqUFNBHNh6U8jXechyNCdxGoP6/x56vU+4bSeZDFBG5WaOxCnv3te35689X&#10;qU+JiuimAIZ4hILX1N7jse9v2c9Xqm4jU0NSitUsUlKbmFyAtr3BF7dvv56vUI+QM8xYNQw4lhje&#10;XKllkN9SL2Hgb3Btz1eo1eU+oVRWGSqmmR4YdskpsDdbhR27HdYc9XqODkzqrhDPDSCoMc0hDRe+&#10;WAJa20e7489Xqss6VvTLRR4/XBnVj3Nj28B7vt9vPV6g69UXWz+pGBPPhEqBBEx3NcgNbX6gDfX+&#10;gH1eqiOq614hnbHJ48QIq1MguwsBp46Lr3+vnq9R+OkkRlpqefFV3CVEIsBYA3svt07c9XqOJgFY&#10;mEUzwRBVdiCA2gAI7DQ89XqUEeLl6WLy3Dy2O+1iAAdOer1eOOyUzpQ7CFLlyVB2gX9v189XqWeF&#10;4utPH8uJQ4Ygg2AF301+jXnq9QjYVDeLzZYtoUMdx0Pb6bG/bnq9Q4ZEyBVYxMlaG8q1vdYEixHf&#10;w1789XqNBheR6XDlD+IW32QLjv8AVrz1epVtUvDdi202sNB+up56vUn6/F61F2wt9fw8eer1Jytz&#10;GyKPmm3WUnW1/wCHPV6kdJmSmeTbvADADcGAAJ8Pp56vU40qVIjPlE2H0dv6Oer1P9I1XCSSe9jY&#10;eHfS/PV6nxIah2AbTuT4fw56vUqKLCTPtkZddR9X9vPV6lDDh1LEgRlJv8PDnq9UGWCGAmw0Gtvh&#10;z1epPVWJwRK6J2Yffz1erDT43JCh8trbvb4c9XqkpmKddJTe/PV6nehxhpmA3DuNT9fPV6lpFiFO&#10;qmPdqeer1NlRDSVaMGYfcLduer1I2qy1SV0mgBNx3+HPV6o9fk7ZGRtBW17e089XqBPOfTw+Q9ZF&#10;FdgSbC9wO4056vUXzBpMRwbFXChjvZidzWA8bC/Yc9XqMXl7MS1dCj7RYs2rG5J8fr56vUnM+YXT&#10;4hTvE0DEbDtYWOpuPp+PPV6qXfWZ0swTF8CqMVlF5I0IUWBJAVgVt3sfH6u9rc9Xq1TPVT0Ply1X&#10;TZgjOtUxsrDS4ChbAWIP0k3Pbnq9Ve1TkHNaVk0NRTl0G+QttvYAXB/t8Oer1JpcqiurERgVke5F&#10;ge9tTpz1epQZewWqwYv50YCyEqWsCbDsxJ1H6/Hnq9VlvpKzJVZfxul2eYShKQi58sl9CXI7hRqB&#10;fvY356vVdFhecqqrytUVM9exkUKVXsoAFwNfu56vUXHqt1IxF6T5WmmDGUNoxNr6aX+nXnq9VaWb&#10;MSrsS+Y8622C4A0JL6XN/DX2eHPV6gpeZsUMYrH9+RdklzfXU7QdO3t/Uer1PNLhdK1X5lDZqgAI&#10;A1txCi5X6Dz1erLS1G+NzJGBMshG1QPA2Hb2d+er1ZpakVc74j5jtP8AY3brX8DcCwvrrz1ep4jF&#10;DQYjHUUBWORbxnttYEa+3+jnq9T1gsL1y1FTTbV8hgO5PhrYdiDfnq9QuYDhFTIVkiQ+WVR/LFru&#10;1gVOtra9r89XqFnKOWp6Ux4liA8xY3Z3IvYbjoL66r7f7uer1GTyvVwxiPForKW8yKOQkg2sdwBu&#10;Ndeer1HI6YdVZcDRfl3ZopWCtdibH976L356vUe7Imba2qq1lp5mp4jsbYhFjqe/fvp29p56vUbj&#10;C8zLNTpcEX3WDC1h43/t56vUq1xczwoA6lDtAU2sAO9vo56vUnvnTSYq5qGLwx279ttr+36Py56v&#10;VGrcWBZkp1RRI9lsvvHx56vU1S4w5iE0o1U7VbuANdT/AGft56vUiMYx9KGYVsimTeCQwuAp9o56&#10;vUwR5zniVVjQqWBZvbtvpb7vHnq9SpwXPGJ09fTxmQyeaAGJuLX9v0ac9XqH3J2e5Z0EsxCruZBc&#10;99v0/Tz1eoxmAZrIRN+hN/ie+nPV6hvwLMzMyxVB1AFj7CL89XqGnBsbAhDqbk/289XqUlRVmojs&#10;wFj4c9XqRWL0UUi71A07+0jnq9QeYjgWHzEyEAEX8ANOer1B7jmHUURZVVLC3s56vUTHrHQ4diFD&#10;NBUKthdgxJAUflz1erV59dnTKTHsSr4sOEaRu4MZ7aWtYgaG/fvz1eqh3MmDmkm+RxKMxNB5ibD+&#10;9a4DC1rX8NfpHPV6gWr6GERRugMk3vblvcfA689XqTUEFR8yFluFLagdzp/Rz1epX4ThtdXbamTa&#10;KcE3JNmtY2sCfv56vUKuDGaOLzE9wIttLEtbQXt7fp56vULSVM0dDDXuP0UjxxALGXZXf3VLBRfb&#10;fubaeJ56vUmkqazCxLR1zeZIWcML3Ba5vtYXBFtRbT2c9Xq5xwSDDfJctdTfWxNjc2FySfZz1eqF&#10;V1NIH+SmDQLKgYoRbQa6a2sfbz1eqLh0dRPVN8rTrIQ21FtrY9rX9vPV6uEz15qSmIhFYuIwNoG2&#10;+g3EH8+er1Y4J5KOuWlZFIG9JBYa277TY97c9Xqb3JeR1pSYQSQpUAHbe4Go+PPV6oNE1RUNLLUh&#10;VkUkKzEXYXuLjubW56vUoxWvUYuod3p1Cq5CgEMw0J7EajUAnXnq9WSvw3BaOVK75yWcOW3GRVBB&#10;J9gNiPp56vUOfSfFVTEEQgNvKqgA8d1wSL27Hnq9VguWMOGLU0sddCsbxb1Ba1ybnUdxqDfX4+zn&#10;q9Sflo4qfEYaKaIiIu6ArcFl11J8PZz1epvbA6enpXp6+GR0AkYhL7iGPugka2F+/PV6gxzdlk4g&#10;oqMSBD0qkwrGLCxXt3sbjTXx17689XqA7HaKmw1zBHcRNsYA6jcV1uPh+Xx789XqRclPP/Kkqn2i&#10;V3sCdfdvpcXuLDnq9THmTC1USTl+6EjZqBe3tHa4seer1BljEtNV0YlpomgaMBAGIsSRqdD489Xq&#10;CjE2CyxC3ugqWWwtcnseer1NVZ8uy+QLI7+/7LKb6flz1eqNTUrbCkTLYJfXvYi4sO/189XqiCoe&#10;oDU0kTDyyhLCwvr4c9Xq441W00CiVI3LuxCIoBL6X26kWuR356vU1ylqd0m2PC8i7Apsba9tLi37&#10;Oer1OM1KammXT372HawOtyfHTnq9WDDMOrZJY6WplRJVQ3BF94B+1YWAPj4Dnq9SuaHEpthjRZFQ&#10;FL2FyLixOn7eer1PuGRUj0rs7CF0JQoFu1wdTftr4c9XqFukWlmponppAgKneGH2iR7pPbx56vVx&#10;MENBSlHj82eOze6L9zYD4Ad7+Ht56vU9yYSFp43nkEsxLEeTewJ1s3ido09l9eer1Q6GAJ5scz+W&#10;BKPLBYjS4uSB9fhz1epR0j0VPiLUcqhopLtYi5DkgKSPYRz1eoTcGhw0q/zSFEUAq5AYbvgunY89&#10;XqMbk3CKeqaOCEboNis0m0grfUDxtf6eer1GnwDL9VBU01QiWMqCnhBGjG+7QeOgvz1eqJmvLjQU&#10;UkjI0km47kuAADftfsT7Dz1eosGYsJ98GYC6KzbAbE6+7bwGg8eer1dZEpa+TEDHJCD51lTcwAO0&#10;W8Bob6gH6fHnq9VimGUdTg2T4IIQiyToEbaASoPfW+o156vVXF6r6kQ0jUVEw2oWWRvEKRcnXvqL&#10;Dx+889XqpxzOpirCYRqXJ3H2X/bz1eqFDXtER5Fy5ve/j7eer1Y/NdaRqGS7akhu9g2v389XqcaW&#10;RIKMspBMu33QNRbnq9SipqlVk8+VQzCxC6EW/p56vVFocceOrMpgB1PtGg9nPV6ldQYotYl3jVUK&#10;sST31PYfRz1erlh+NRxYlFC0g2xEgC9iQR7Ba/1356vUJseMxTwS01JN5M8iFYzt3bWOgJHYj4eP&#10;PV6npq54IYMKqpvM02s4G3sNdO2vPV6nxK91g8igSxddqmQm4Yg2J8bEj6bc9XqV+DPV1uXqOrxE&#10;BJpAsdXGxuglF96xsQCwtYgkA/D2+r1K/BJzLSy0eDou0ssZO0EqbjW5Ha2mnPV6jQ9KMhGoxaLF&#10;1W9O4aMs2oaVCdB3B0Ov1fDnq9RjqnGpqIbKVE3QOAx11G27AfV8Phz1eoBOu1DTVNGKiK0m1Czb&#10;QBdjcnXuQLW/L6fV6qu814sXr6illh8hVKlNpJD6nuTfX2/l489XqSUyx1wFJNHaxJW37oYagW1I&#10;vz1epY5Ryi+P4rT0GFU1zKwTfa9/D6bj489XqvP9HHoBxLMEcE+MReXDM3mAyqTtB94EaDvoBroD&#10;ppz1erZ06AelzK+Q8Bip6enW42uzbRdiBbv+z6faeer1HuwDAqDCoIwFVB2AAFtOer1PbvTQr5jt&#10;YXHsGvPV6sU2O0ocIb6A2tbtz1eoPsUzOIoW8uW2rWOhJA9vx56vUjJ+rGE0EuySpVi17X8SPD7+&#10;er1B1mrrLguI4a09/LBYksLENY28Pjbnq9RRs9dRcAr1eRJ12k2e5AJXvp7Dz1eqpvrZniirsSnp&#10;nZZ4S0lxuIZTqB4g/rpz1eojWKyGrqjDQPvWOwvcWHZjb22Pjz1epG4nVlqr5mn0WEMzONSR7Wv2&#10;10+jnq9SSoc2tDvqFhabzpJLmPaFABPiba/Hnq9TPVYjUY4s8k6yXFgLgE+2wPx7XH0X8Oer1ccP&#10;paT5iOSpkBklYlb2AUA32k+0drHnq9QnZc+XxTE3pMQj3POhVdovax7km5vppbnq9SPz5gfy2Ey4&#10;lWQlIoW3Pu00VrWAOtwNTz1equjqXgwGLzSU0IELt5iP8G9v0Dnq9QD1RejqlQst5Wt2O0g6/kP6&#10;bHnq9SNxBVatuwuIyQGGgsfb4ajnq9Ser3XbtvtJPugdtO3PV6m6pkldF32DP+uvY89Xqk/JHRpJ&#10;VAYA7Bew9pvz1epyipbkN5mjDaV0tfwsLeA56vV0KaGG8crhmJPiLi47nx056vU4QSPK6iO113Kz&#10;XtcAfs/jz1erFDUwQ3RjfcVFjY3v8Oer1KiCgcg1Tv7qkNuFgQCdBbnq9Tg9NK08kYU3l95D4aCx&#10;udB9A/jz1epwky7BLRQzTxstTA5YOLqCCLXa2h+AOn189XqjBafA0VJiXNQ4W4UsfePYfA/w+HPV&#10;6nSJ3XbFUMYgW2kqbHb2FgPEj9b89XqdcIr0NWZKZdwQksTfdYG2vPV6uUctY1W7ylTMT7xAI7nQ&#10;W1va+p8fh256vVlxbDKurr0kJWTyCdg0sGIsT9XPV6kni2F1YnG9xENx3eKj4m1zYd9Oer1ZaRKL&#10;B/MrfN84FV97doSbkkA+z6Bz1epywzEcLxCkjqo1Jp3d1LEW1Xw1t46H9b+r1PuHUT+dvZFCHebW&#10;7Nra5+A9vPV6lthOEwCT+aot7WBYaajQ/Xz1eo/fploGoa41UEjNJI6L7xswJuRqLaG/6256vVs4&#10;emfFErcCpEdjvpvLQqLWJt38b29t+er1WBnM6xYVHCm1y24g6Brg/nfnq9VYPqkzV8thlfWByjAs&#10;PdIBY37fEafrpz1erWt6mYlQ4pmXEK5WtDA5LBmFhezWF7dzz1eosOMS0TzeYFZVDEv7GOug+Fzf&#10;nq9QP1UtRiSzUFFKYmiBCE/vNYk3tb4fw56vUiZqiKnhhMYBkkYh4W7qyjRyRpYk6W19o8T6vVww&#10;6esgd6asAaNipYXsbXvYE21B+H9HPV6mbFaioIfDqeMB5XsSwF9ex09vPV6k/URGyRMwVkOoXsfh&#10;fnq9TqUdZEq19yJToP8AFtGv389Xqh1mJ0zRtSRL5gYMWt+6b3HPV6kjWV1GHZY0DEAqe2nPV6mS&#10;GFLkBt5cHUa2J8Lnnq9TxFBNFTrAjK0IYl9Be49nPV6ps5ppIfJPuBD7w8fp+rnq9TTVlLAREPJu&#10;C3vb3fq07e3nq9XGuqBFIySKRdRa1u48fr56vVHho5Xo2WX3la7FvAfA/Hnq9SaheOvllpIdyyU1&#10;r+7bcSNNvgeer1SFpmjKptJia1ydNfEH6eer1Z6mnCzzxPpZQyBdABb7N9Oer1Q6YNieHLOoNOWF&#10;7MPH4jnq9U6aKF5IwX3LbU21Gmv389XqliLcm2BBaU3AsNAB356vVGkmqSVilHdh9IFvHnq9UUUj&#10;VDSLGLKWHv6eHj9fbnq9SkoIryx0gjsHu5Y+A/t56vUoZY/lqQPEPPdWHuDSyk6knXt7Oer1OFGY&#10;v5l5dimwjYbanS99D/Dnq9Sto3q6qZ3fTzGN39pXxPx+nnq9WVzVxy7FS4Yj3r6t7CNPDnq9Rhuk&#10;eNS4Rj9M8RuYdm83NzuNrH+jnq9Wzx6Uc1yTZco3ebZoAullY3vcfRe/0H6Oer1XJZClSsweN0W5&#10;mU3JJIFzpz1ep+xfKY/mAklP6NgAdvYN4X56vU2wZISGpajr4QFTVdLKTc2+vnq9WeTJbzQ+ey2K&#10;EhdAbj2Dnq9UGXKsqOpgS7G4LNYgfcvcc9XqzrlZJ1+YfRwQu0qbC3a3w8eer1TmwGGHEIIyiC4J&#10;Zja27wHPV6uhTGCazIHaJibixABOp08Oer1drSUQBgB2Fn7EWBA7Afr489Xq5VlbFHS7lW5Xcug1&#10;I/p56vUm9qVWHF2m8uS4RVN72Pf93Tnq9SapaOnpy9NNH5xN2BABJPx+vnq9SdqcOppInnEREgT3&#10;0767ha1/1tz1epyqcsiZEaiQKZFW4+Pjbnq9UCfIceLTLFTRgCOQObCxF739uncc9XqGfJ/RGmro&#10;kKxB3V73CiwUnX929xbv8eer1G2yF6f8LoUtUxL71r7QLkc9XqGhOiOXZFIqIFZdptoAfqPPV6gz&#10;zR0K6dGFoayKMltCrruv9f189XqrZ9VfSHpzhuX2w2ChgdJFKMWFyl7kFNbd/Eduer1a8udvSvm/&#10;Meajh+SqJ68PJLsaIi+h1JBNx2On3d+er1Avmf0+dZelGNU2IR08VNOkitKtVSrUIEH+KNjbvprf&#10;2W56vUX3Ecr5jixysq4grJIxZlIKgO1z7q2IAJ1t4ac9Xq9SYFilN5NRUB0RUG4hj7rX1IHx7c9X&#10;qW+XMQzDUYhN83E8dOjxrCzmxKEalu+jHwt9Pe3PV6m3FehdTmg/P+Y2shLsQDuA107aaDnq9U7K&#10;nQbH46wTVi3S1lCrqfeIUAa30Fr6fdpz1eqwHph6YMaxnDqaSKmYMqh7FSfD7J93wGlvp56vUbvK&#10;3QopJHg09GwEmjRlRYkdyD8T4c9Xqst6PdKcFosLjV6ZfLCqoFhcEDUH43HPV6lz1H6TZYxnCvlD&#10;TgJIr7hpftp9R56vVrGet3pzh+E1lfQU8VnhLHSxUnwNgAR+p56vVU9Nkc5gxSOhpICmxkIjCgaD&#10;S4tpa2vPV6jGZV9NtVidNFXyRFIHbYr7R7tjcub30t/Hnq9Qk1HQKlw+SCpVw6bzG1kszWOvwFxp&#10;9/0c9XqXtFlbCMKmhpoovlVp2CJGCT5kjAkqLn3tAdT+znq9TrimJ0eE1i0UrBLizALYqW/v7jnq&#10;9S0wmfB/locMxeqjijAKo7aE+y4sTcDnq9Q65Sp8j1vywmYNJDfUgWYduer1C/T02CpXilSljSke&#10;NtrkKzWsbi/sPx56vUHzZPwOjxGopKUnYoVgiW0De97ex07c9Xqz0eW8OeiEFUF8xpCUcjUHaSoP&#10;tuDa3x56vV7H8wUaCClrFiijgDRNrtD7lF7aDUEW+rnq9QQy0VDi2JRS4MoWNXWOS+0k9xYaa3v3&#10;tz1eoVMr+ng4sJKxqMbl2mIkFtSbt917/wB1uer1Ge6SdNMfyBnGnnwujLBtrtKLhTY3I1udCeer&#10;1HSzJi2IDDqmevTYChBUa99bj489Xqpz6q9aEylmafDMQDJA8rOpNxdb3CqPuHPV6i05t6uU+MFZ&#10;KqLam8FdpC3QEWtcd2HYgEffz1eovGeOoFaa6CsiIYSXRrEfo1BNvpvfv3vz1eoMmzDU0uJnEqVv&#10;MBVhZiCSO4I8O5vz1eoTMjdSJsPmC1oaR2IsE8AdAbD4aXHPV6j9dJs71Iq4aiiZXiV1AiYm6qPD&#10;xtrz1eo6cOIw1+Hyw18iFpFAA1KgtcWt8Oer1E263ZMosQqAHgWYLGEDRoAbKSQLgm3fxtz1eop0&#10;WQwtcfL7idXhWwB3Kfs+FwSO3089XqOT0tRZaeOrmhvOXQMmuwHUG3Yd9fq56vUb3CqPFJazyDHG&#10;IolAkv8AaVP3SLHTXnq9Q8wUS1bQ0uE1qO7KVkIBB2+Kkle9v1156vVLmSoqa75agiMcMXlKwJuz&#10;MuhIsOx72/Pnq9XeN1q4Lhc0ZkMZkPuMNSCRoAD93PV6qofUzj1HRYZUVCytIsRdpgze8z6Wse2v&#10;YW/t56vVQH1+zrWVeIzvSACOcSFi7bjYWsoa3cHwv256vUSOaD5opVTWJUWYHvz1ep6o8KooYlQI&#10;XZzpYdtPYeer1Pf8upcLwlPLFmbebX1vfx56vUKWUcKekr/mIgDJOoWSwvZT3A8FPxGvPV6jf9Ks&#10;MpXx6ldFkmlR4wigEjefd1UXBGutxYDX489Xqtg9OfSXG84ZjrKR6TakjhBdbq2mtr9gG/v56vVe&#10;h6dfRDQwQw4hmGliaOO20WuAe4JBUa7vp8PZz1eqzPKnSDDcvRx02HU8ce2wLKoGn9/PV6lliuTW&#10;jivYHvbtqdOer1Ew63ZBoKnCK6rq41lLqSBYCzAEX+Jv489Xq13uumFw4Xm6WRh+iG11BtZgCQdB&#10;fW+vPV6iIZxxXDqWrkmmnsj7rLtJIF7Xva3jz1eopudM2TLRPAHAckpHuOo3Dcv1H4e36eer1A3l&#10;fGpoA01YdpZ3IOhs5GoHtBIvrrz1ep6rK+eqoWknQqqEm5+0xNxcW0sTrz1erjSRU7UsE+KSAMin&#10;3iBe1yFJt4+3nq9XqChoq3D46vESEljkZEfQEILncT7CPAa89XqbXWhqnmxanTcxYk3FlIF7mx7+&#10;37uer1MeL06UypWU6MgnsAAQQCO/tFiPy56vUGWNuUIEaD3FHu+Bsb3I7fDTnq9SAra5KdpJgGLE&#10;gkG+g8LD4X/p56vVPmkaYxYrWCNxC4CEALfTQkC24jxP7eer1O8MsOLUoLyeWm4ob27A3v8AUDz1&#10;ep2wKsr6Wpgnw0gwxu3mMV99l7AL7D+tgeer1Gc6Z4fRYTik+LvuL1Sq1na5DC+oJ0F/q56vUaXJ&#10;8uHivTEX2tJ5gLrYEn6Oer1LrG6GonopoqUxRlzJIyulyVJupOoAOpH7Oer1Fp6oYNIcHSiS8Mka&#10;h38A4t43+kH7vhz1eonWNJ8xW0sbBQsRIft7xN9T8R/Dw56vUz4bWGor3p2GxYy1m3EkqD4g6A+F&#10;h4c9XqMT09zEtFM9V5kMscW3cjyKtl1B0Otxbw8be3X1eo0+VuoazYa3y8aMksp2K1ge9gyte1iN&#10;b89XqG+lzrQUeD/L1ypJssvtO49re0a89XqTeM5zwC001P5SQ1CCMkEBhtsbrobG41IsfDseer1A&#10;LNn5XqmkEgZDdSBa+0MQRfw56vU5/wBeYZ08+nUxtEPCxLm31a6c9XqcKHqxUYXVDFYgzpIhQ7hc&#10;hgNGC/Am1xz1eo4HQXqnPjU0JxeoMdJE67Cvc2N7EFdD7f7eer1G6/zlUtdRzQNIJDEWKE3NmJI3&#10;Ee3sbc9XqIXmfzXxeumrWE0bTMdrHbtA7lPhpe3PV6iTZ6dqnEGqHj3Qws8QewuQdQB7Ljvbnq9Q&#10;SvRVjoWq4Ep4ac7oF3AsysewAN7DuL6fXz1epNVcVe8Eiyx+W0DERlG1Kkm4Nu2vh2P189XqAvNN&#10;FR01WKusAK3APe4JBuSb+B56vUi66teevjkiswFlBW3YfV+fPV6miOqeSSWNlNmLFbkAd9b689Xq&#10;eRVztTJJLArMLBtp+kC3j9fPV6k5ij1UulXaNdpIN7k7j29unPV6kLigFO6RtJYK+t/EWude+nPV&#10;6mWWWlqZl+VUSBLsqnQXva5vz1eqWkVNDMxmASQ3JW3jbUgjnq9XoJI6KmEbG4+Fh3Ot/p56vVlC&#10;CnYPENqKBa2gA8Rz1ep3pY6WRkliO1ku4LDufhz1erDV0VTR1Skssnm+82z9y/gb6fDT+HPV6sNV&#10;DHRVDRCEW2l3sNL9/v56vVAwppnZnjVgUINioANzqRcG/PV6hBw6tjpsPZaxtyM5KqTfW2vfTnq9&#10;Uz5kiddgYqzALawsCLHwHhz1eoTsDrVkxKmw1GsyqWViNBtNiCe19dPH2c9XqM3k+SmSVzWhnF02&#10;qLHUnub2Nr9tOer1HL6Z5X/mFI0EqrG4XzS5FyVuXUaW8T4c9XqFOHFjFS1NEWjSWV2VH0AC28AT&#10;oTb8xz1eos+cqxIIJWMtijLu7E+7ft3JBP7fZz1eormb8flmq18gyJBUoo27LAsO7EkCxv4Dw+jX&#10;1eoGKyOpqJp6aZtxAPl31JubEXt7O39w56vUhsVMKpJF5TP3B0sTpbtprz1epgpA0ElPRwStsANl&#10;toBe4Ht056vVMqKapqWanq4YVVlcmSMksfZu1sPZz1epgdI48PSIDy2ivuOmoItr9PPV6oTispyH&#10;po90bghmvqoY/ZC99e/PV6u5I41qjFHZlA1BFr6WH3c9XqyVtPFspIoFIYRETAgAK5c6Ke5AW2pt&#10;rcWsAT6vVKIapvHUnfEAov2sToCLezxPPV6slD5FDWfKNIGtfW+ljz1epuq2hqiIXIKe32W8PiDz&#10;1eqW8Ajkio0QrGQQAfZa+lu1+/PV6nukoonhjhkY7wCRH20vawPx56vVCwinx+sieHGBHuWSQKUj&#10;C+4fsdtT9PPV6l8aSnqNZXAYpGNFAHuiw0Fhf2nuTe+uvPV6nXFYI/KSXDU1hCizDUm2pJsO/cD+&#10;J7+r1JLFjTw0j1UDHztQVA91b9zc+2/Yc9XqTC08gp1uNRZgT/hPj9XPV6miOOWmklSqk1YXFhYE&#10;Htceznq9XVJPU00LtJ3YDQeIOgGmvPV6lNgWJSbYWdQxdrISOxUa89XqH7DMbirpopawERC2+5Fj&#10;+7fQeA156vUHGasXpIcSE9G5LMu0Dbbxvf6LePPV6k2al6glI4whdt3a9wfAePfXnq9TbLWyyx1E&#10;XlR+bIu3cBYixuDa9tPhbnq9T9gojfDZUN/MQpsXuSdSfovz1epaxyws8clQpZgAwY6gdr6nuPDn&#10;q9QiU2JVU0ccdNYWHutqQB4c9XqFPL2JRyQ05ilO+B2JYnTXSwPs+B56vUqJ6p6OoqKxkWojSMyl&#10;l+yCTYbrG4sbD7vbz1eoROmtdFVY9HWTorNIDvNveUX0CnQi9r/Tbnq9VimQIMJwegbCcE894JDJ&#10;Uk1E5mcTSEsyb397ywdFTsvgAOer1ILPGKJ5FWip5ckbXLagKNbltdQe1uer1FZmT+bYjGKfdskQ&#10;qwawNwLlvoNx+Xx56vUA+YqaOSs2kkyIpAQXsLm3va+PPV6kFDJDBjEgVAhjK2sATcg6EfE6/fz1&#10;epbZUhraXDZaiCoSn88u1O7glVlY6MwUbiAe4uPp56vUYrDsTxDCYIKeoaOd5QvmMBdS5HdQ1yBf&#10;XXw56vUxZgxpCzyTNcwxl2sbAntYeF+er1AHmDHcPqa5o6yW8UiKoLA33a2HhoCdfr9vPV6gvwWh&#10;iqsU2rIpneYeVHa5IBHw+v6Oer1GjwGH+XQh4gXLOt1FyoF/eN+er1KTEcRWgVKSCPy4ppT3NwWU&#10;a2+Gnhz1eoCsy4jT/wAxmwqmgmZWdixEbOo3HsGAIAB9ug+rnq9QPZiqqSvxhcIqqZwAoDS7SVt2&#10;tuHa3fw056vU44HFBKkuHxhqX5bdEjuN264tuFjdl1/iOer1LWgWv3rh1AimNUBZzoAqj3mIPtPh&#10;z1epppqDDJi0+LyBRJbafoOn3nnq9Q5ZYoocNwkS1LlhVsW0AO3boQT3HPV6nHGhPS0bVxLTKlpE&#10;iikCXIAsATZbn46c9XqVCV+G1FeslGxChVLXAOpFiWbTsT7Oer1NEkaLUGje0gIZvdJBvc9jz1er&#10;vC44UilqK1z2YAa3uL3N/jpz1epa5Pg+brHZSELhSga1iQfAHS9jr9XPV6hIzI0lPUQYbRkSKVLs&#10;Qqgq3sv4jXnq9QHxYwmI4vP5lNKsVHIEaRgVVjYMxBawYAGxIuAfjcc9XqMj0+xmjSqLyHcwYFAb&#10;2Ckae3sTe+p56vUbjAcMkkgGI1E4ZdoDCMuSNSTu0vfW2n36X56vUZTo5Uth8jyRKAJApijbUBhf&#10;+nnq9VjnTNfmaJdkWps+42LEm9/Aac9XqOhRCppMIjjp9jTGxK2AAF9R462v+uvPV6lHDHHKrI4U&#10;xPe+hBB56vVGhlio4zTLGCSSFJtcjnq9TPiBCrcICgF7aXB1JP5X56vUlTIKOKSaNdxkO8m1zz1e&#10;ppq/MmpRIujNf90X/p56vVGLnyhKhDJdR2ubn+3nq9SdMSTmWJCY3uBuFgFHt56vUyw09cal5K2R&#10;ZVS9rLa99BceP189Xq5tT1E06TygBQNtu4A8eer1ZGjhhJeVt8guDa4AH9nPV6ptNLBAoRxZGUtu&#10;7AWvbt9PPV6uMtREye7IpU3e3Y3Go789XqellqaiEeQdvmCwJte/PV6nGW9NRBfM/TEgaGxJ+jnq&#10;9WCk83YxKhiRe5uTf4jnq9UqmijlkAhIDEXKlQRf4c9Xqe6eoqlRV80FgxBFgLjX2c9XqC3qPXB8&#10;PlSQARJu1bS58LfWL89Xqpg9T2JVFTPLTS+7ItmRvaALFidBpppz1eqoLrctNPRok25ZYQ7O3YXs&#10;W9t7+weP8fV6q78QzFhtePm4mLsXDkgEMddAVOoN+9xcePPV6kXBNDjVbKZdqzxkMbXBsT7L9/j7&#10;b89Xqa8RRsTIpJoisYBbzNSA5JBvbTW3j/Tz1eoK8VSTDJtjtYPYfUNNfp56vVAOKLtM1HtsAvu+&#10;y17+PPV6uFTI+MtT1EszAiVbH90AkjW2unjz1ep2q6Wi8+NozuJYbgB9ofHvz1ernDSyzCSQSEal&#10;VW2gB0IB7nnq9TrRTxVaTP5eqMVC9rsALEA9/wCnnq9WZ/MpIozMqOfeZlKhgoGouCLan2eHPV6u&#10;xjAWSLaAPMsU2qBb2aADtz1ep+mxKaaiBh96Qlgznt2Fj2Gt+er1ZYpCaRlqFvaOxPgQfE+znq9T&#10;FiGEUNT5cTLukQJYk3XvfsdNOer1ZqaPDlxEUyqN0LWIAG3b/i9nfnq9QqYZQvhxcwR2Z3V9BqwP&#10;f7+3PV6lZRx4rV1bVhZPM23CXIYW8LeHe3PV6skOM4jRSxVtTVukocl4tdosSAT8R7Oer1G66eZ1&#10;FfTqnze3ap3FibsQBck9xr+vjz1epUY9jeHTQxwRVKuW3GS5JAN9B43BHPV6icZoxqsocdndnDvd&#10;rBXtpfQC3bTXnq9S/h6x4jVYXTJVI7sqeSCqrZbaA3Fjp3v9PPV6k9j+a6mrpUgnmDq8ZUg2uzEE&#10;EntqB7Oer1BliuLx4fKqVOkcSEaWv71iCfp789XqY6x5AvzWiyOrMG03XPa3fx56vVPytjUlPRCC&#10;sbzJBLbc9idTftYafrbnq9QvYbiuG4uzpZYwwuW8QQLbb6aH2f089XqSmYKWalEcVNF5qrMJ43AG&#10;osARf4+znq9TDDiOIwzSSIQuwtcKbMo8LAXHj4f089XqE7B8x0GKRRx1DMTBaRrm19SLC/PV6mbO&#10;mNLUXoiQsUilTa1ye4F+4J9oI56vUx0WcXw4pCxBCs5lVbbWB0VbdwV8SSQR4Dnq9Qp5Bx9RjKzK&#10;lt9pd4OikHt7CPDnq9R1Mp5xwyrw+UQNsrLbA1wFJW/2fbbUac9XqKp1l8zG2nrqlvNmS6qSABa5&#10;v28fHnq9VWmcKKtlr5yGKLvYjQbu/c/BvDnq9SQeSrVyYmvcjW9rDW+t+er1ZPPqFCxy/pFWygm5&#10;uTqTc66c9XqVmFzVJaKnKhGUtuOmgYe3+HPV6heyPTx09IBTxeaSVBAAG3W1/jbnq9RmKGVMtwx4&#10;dJMr1csany76qmnvEdrEXHx+rnq9TdiNaZcUkxOCZg4jJ2NbbYEhgL3tf2eI56vUgFqlo/Km2B2k&#10;mA2t9mxJv7SSoN/j2056vVKnw6anxKKuinJphK4F7HvqRrftz1ep3qWoXYVCi4Khbhf3r9z308Oe&#10;r1RhTpBAInqLOpEgK6XsSQpB8D2t+3nq9U81ENXTQwRuYzYs9tLe9YgHW9u9/wCw89XqNf0lEEaQ&#10;Su5mljXUkgC2pB+78+er1WAZEgwinwmOvkcoJd4Adr7r9xc+Hcgc9XqRWdsNqKaYTe40SMZFF9SS&#10;CAv0eP3c9XqIx1Mwo1dNMr0yySxkMV7KA3jceznq9RLc1YPicdOZQir7xSyLuJQm4Jb9fq56vUXj&#10;MeXzFRhpFu53bb62BOuvs56vUDeIRlTFMreVJGxDE6hgAR9Wvjz1eqLuuy1QNpIYyNbai/t8DfsO&#10;er1PUC4XW4Ga+SR4qwFFVFUFSuu8lrggg6AAG4vciwB9XqS+FVKxYq08dOAq2uQftkCxJHbnq9U+&#10;ojcV5neELDtujkgkEntY9uer1NuJTYpTM1RTqC62LNcDaACQe+v1c9XqbMPgkOJRSVbGU7S53X+0&#10;W1udew8Oer1LA+RGGrZb2kIAF9Ft4gj7+er1Y5oPLoZK6STdC8ygbCrXvoARqdD+Xfvz1epmWtw+&#10;SZpquJWaNhGrCx2m/e/0+znq9U6DDFkqUrZyy7GdbkmxDDQkfRz1erhWJRz00SJEsny0m1SbjQDU&#10;WHca+w89Xqb6DD5RjtNXALaQugiVSNoAN2Phc/389XqHHKGVcw4/jlPgODQ/M1FVLHGhsSQGIUaA&#10;fqeer1bYnoJ9Er5RocOxavgZ3kKSVL2Ui4FwB4n23HhY6XI56vVtDdFMoU+VsGSlghEaAArYWAH9&#10;/PV6jW4djFJTKom7nXTnq9TlLjlLUx7Yjdrkgntz1eoPsZrUklbzHCix7mwuOer1FxzdmlaCrYtM&#10;3k20OgAa3YHnq9SAlzSKvZUVUgO4E2JBB+nXnq9TNimKyQAlGKRsNxI1JPhb4Hnq9SHwXN1RS1bV&#10;7MwVSAviCfH2nxtfnq9SkzznWkxHDHdmW9tQTYkheer1VrZ/zBjUGZpUgQ00cgDAg3ZrE9u1rd/1&#10;PPV6gyzPm7MOX6ZZQTKl4Zt7e+WZiLXHjrz1ep9o/UFmysijWmke53XXcR7bXHx156vUJmXepOZp&#10;p1rqg2vYGzFitvD6789XqND0862fJYhHQNI1RvZSw7AXNj8dDz1eoyWP5+alSN4HBBBBIJsAfD6+&#10;er1JpepNbUUslMrtts1vYo1Bv8Oer1AVmzNFNhEi4ko8zy4wWUAe89/C3jqD9R56vU/5K680mB1a&#10;CuX9I5WwBBsWGvj9evPV6hsxLrRg9RTF62rjsVJUXAuT4H4/Tz1eqqT1PdUKPGYZZaJlUQ+YQQbh&#10;m9mnsI56vVWUmfkoqaaqkJaqmshPcBmJYqOxt8f4c9XqzYV1OxKDHPmFK0ixhWupYXPi179gOer1&#10;HeyT6hcdlwxJDMdtOfMLg33/AGrjudeer1Gq6P8AqioserJKWujUkuiREMAWOq6jwA/o56vUaiqz&#10;ODidPVVE4WMsote5LXHPV6jL4JnShXypnKsNNOwA7nv4jnq9SlqVw3HIBGlm83c3gG17fRz1ep46&#10;eRyZYxjzWUkLtAOgKrfX+A56vUaVcyU2KwXcjaLc9XqCPMvS7LecQ89ZFGzuTf3RYi9v4c9Xqrb9&#10;XnoOyXnrBjJFRRrEikOY0CsxGoJZbE/Xz1erUY9bforxTplik2NYDTh1hYlEsWIABJtobqL637ad&#10;7E89XqqNxyWTCK/yamJkliYbgFI7nUC4tbnq9SVnxJIKn+aSkooFgoYj3SexP9PPV6n7/OHidJJD&#10;sbbHdtvY3HxuL6/A89XqVlN1GasmZK8e6ToBbS2ncfVa/PV6oZxijnrvnwFVxp3uwB0uSLHXnq9X&#10;CXM6mLyA9wXAbUdjoba+HPV6lTh1RTJEIUDBFBPnObg31udb6eznq9UvBpcJDXpnLIu5nbRd4v7w&#10;Ba4+i4OtvoPq9WCTZi0j1Ke4QLrfuFvre2vPV6k5WZdpXrBJPaVGP6NlPa58e1tfDnq9WOroaaWV&#10;KJijSJdbLqCR4c9Xq4f1XixDcojsvwF9QdbX1Fuer1G26H9LMRzbX0UkEPlrEfeY2ChFJB1IsQbe&#10;257DXnq9VonS/oviOVa44nFG1RCsqbQsYK3bva9ze3PV6rbcg5eGGZeNfCwpqh1RkD3BO3Uj4Xv+&#10;XPV6hhw3PEODQviUxUR+WoJJAAkB+m1rft56vUD2euqsd6h6F2mIIJluoUC/YG57/R489XqBHG85&#10;PUrGXeyVoPulhdgw1BP36c9XqD/Equp2PLTG0lIW3sBoSQGAF7A3BAuP489XqFbAMar540xCFjEs&#10;qgMD9ldNQB3B/p56vU1ZglxWeokxXHYU8lGUUrxtuDqygszAgWdSLWF9LG+tuer1BPjWZccWqqq/&#10;CBaGoZVuQoIC6AkDS5H8eer1OuA4wmN4fSwVDkkNbcxuS6k3sfp56vUoMCx92qpKbEKuGoEbkLHC&#10;puACdDfQn4jnq9SDz3mKKWlnTDXkiUjdtNwGbnq9X//SXNLElUGEdxe2pGgvfQeNhz1eqY1Hsmjk&#10;qpAx1FvA256vVhxCPYwWlIO5QXBF9LnTwtz1epPVcNNeW427vc000/u56vUkMXpHlwmonp1MoRGv&#10;2BKkEEDtr9PPV6q2eutIkWHPLdVSH3EvcNqVIW3j3H6nnq9RDZsvVNTXySbW8s2N7HQMASSO4A8e&#10;er1ZcK6cxT1C1dQt3eRgF8bAizeyx8P2c9XqF3LXROCerQ10clV5hUyRIAhYXNrGxsbWF/p56vUZ&#10;TK/p5pJa0TUqKsKtZoCLuwZdpSMgi1rak/EaX56vUcXJvp9ylhDwR4YqCxBUsC20j90XJBtrpz1e&#10;qyrpH0QybiGEJVNDHJPY7V2BSvtAta1zrp7Tz1eqzXpf0Oy1gNDCkdGhE0YLEj3tdfG/cfs56vUN&#10;Q6e5So5P0dMFcgD7Isbdjpbnq9WcZcwiCBpI4Y1ZQfdKgXA156vUgcUwSVqkzU6rEjBQAADrrfT2&#10;c9XqAnOWWaNqmpiq40k2k30trtFv17d+er1FrzjlHB2wx0qadUA7AKDuHb6eer1FWzJ0ewHFE81W&#10;KrEQQqizAEm4+jnq9Qfy9C/PmMVKDKrIXVT3B8Cfd56vV1H0VxXyY6No1j8xWVrLdgL/ALeer1dU&#10;nSCT5xykfnPENgQrqQRY3+vnq9Sbh6WUeD4w+JTiSna1ip1C2YDTxAuAPr56vUJ+Xa35LEBQD3Wd&#10;rqdQqkDT6v6Rz1eqx3JGNLBh9Ikbq6lF3FdPr+/nq9QqYvmiSkpjTvLdCp+zp9x56vUQTrZ1lqMJ&#10;BpWYMqsQ4W1youwOv0W56vVVtnDqWMWxsww1hjSdnIUG9gWLEa9u9zz1eoMDidTuakqXJaS+zxH0&#10;g6ePPV6mE1EOI4fI0xfz9rKjG5ufYL6C/t9nPV6k9HNFhUJgrr2JTYN1wttD2BuP18Lc9XqYMaxL&#10;D5ZYnpyghjLG4JuWJ7nQWsfj/Rz1epsp8Y+ftGCyOsp94odjC1xY27/G/PV6lLQ4jL5s8R0NpADq&#10;DYWuR8Leznq9TtQYph8cl6IgtJIokZR+7exuNtgT2Nuer1LOKroGqpFjqWEdOwAtcKRbTQ+y9rj4&#10;89XqEjCq6iw8ESozK0DPubvbW4tftqL/AE89XqcsrYmrFKKq9yJowsamwVX1Nk+Fuer1P8aUeJYn&#10;/JogGaMtdgLBSQfH489XqwQ1FDBh7JSwmOY7lX7NgwG3Qj2ft56vUocBo8MqKGtwisYh/KUwk2BS&#10;Qm5/dO9dvhpqe+luer1NFFlhKWWOgw/aJip3szG7g/C/8Oer1OWL4JDVGD5xVhVdybggazLcfcSN&#10;Tz1epEnLGHGn+Xq4xO7SfbI7hhfTQe2/s56vVLgy9ll3gLRbzGBuFrEgeJH1W56vVjTJdFDO0lwy&#10;GwKnVVF7i3h8NOer1MuKZdoKubZUSRQpu933D9oaXuLE+Avz1epLZlw+npZVoqeMEwXKstyCbfa7&#10;62PPV6glzXU/Js1MSRM4jaM9g1zqpB7/AEHnq9SBzXXnEYYcNjW3kh2eSxspbULf6deer1AXmCDF&#10;IxFUPIbBD7hNgBqbkXsbjtz1eoM6tKvE0eegiaecKAqItmcjsqbrC58L/f7PV6m2ooaejEa1QZpJ&#10;DtKvYMGI1GnsHgO31c9XqTENLUYVVSUsRZ0chjfWwB0Atz1erHWUVU8MqP5jiWRJFSwuGFrBextf&#10;49/q56vVDrcEhEbVdbGwmX/F3XX6/D2c9XqYmpRJFGsjBUkN0U9yO4Hw+vnq9UF8KKQtDW05ErkB&#10;HFiNpJK6d7i2vPV6s9bllXhEc6nazH3kBJCgG1xpz1eqbg2BwNTiUhwm1vtCznabD6LnXnq9SjXD&#10;2TCWV1KKGLWGhsRYEm1zz1eqKYsOiiSWpDMpIAO6xsPtG/gfo56vVikwvDlEU1JWGOJSWIkYG5uT&#10;9q17jw56vUzxVrG9TRMBYn39b2JN/Z+fPV6sFNQYXJTyVdIC5Lld7gm7AWYk69vp+7Tnq9TcVQym&#10;mUXjjJ1GoJJ7A99PDnq9WDDpKiOL/TZAjCQhV0uUGgZiNNfv9vPV6m2aui+fIlkIBjYRsRoz63H0&#10;j+HPV6myDGKmaVI6v7C6AAANde1iO976eznq9UOox+WhnaSgLbWvfe+7U99De3PV6u4My7Zdsust&#10;xZj2W57keIPfnq9SrfOMkMIWZgXvvHu3Gunf2fA89XqWWWM4VC+XHuLE6lhpqb6Dx0OvPV6jsdOc&#10;7TM9NTOpkURgtc2bXSwt7e9zz1eoxmAVdXLhHzCSBhHKWKLcMLkhb9/Dx+nnq9TRj0dTU1ZgrQ0c&#10;rBnXsQWbt2+IA56vVFSN6KE0KOAHs7q6E66KTppYn2+HfxPPV6goxqjr6XFpKWUKVl3gFdBtHitt&#10;Bf8AXtz1eqJTZcmwmBsVMe+wJVmve1iWJ+P9nPV6g9x6lqmwiarqgZd5CD/GAWFiAfD+A56vUFFd&#10;h3yqotOjELfa17gk6agd/wBnPV6s8VI1Zh0i1SlGBK71AIBUjv43N+9rWvc3tf1epBnLlJiG8Ss6&#10;mmkfaCbHS43aW799fDnq9Qp5SwyfD1hlgcxvGyOJN1w17gEgXB0N9dO3PV6hLwpqmqkMonWo+Ukd&#10;9jAXkO7RvAXBv7B7Rpz1eoTYKylqt9NBUHciEM4/dubka2Gnbnq9Rd8+JLLnaoMVY9vljZQ1wWvY&#10;MRewJsbdieer1Ahj1QY8RSk2sbgqXUXAHZmJ8COer1JyoL08ppoYwW26MfG/2Sfjfnq9UDC1M4Mc&#10;W6ScAFibkbgLEAdhr7Oer1OVXhNZjHy1BFK0bmXdJ7t7lDfbr7T38bfHnq9SnpqoxYpTwSvdY2JJ&#10;GlyNNCPZz1eoVJcPpMQ8lAfLNwC2g3nvubw17aW56vUm8RqK7C6qTdToDGxRHZrAqBdrEg3NvAeP&#10;PV6pcOLURSkklQgTEEdwb97W0sRfnq9TlNiohxkYvSwFYgFDyXXQC4II/O9rc9XqXaVRq6FMwQSo&#10;sYsgDMNzFgdrBL3IHiRoNAe456vUl58QpJo3NRdpWLFnNhdALdrAA356vUkIszLS4v8AyWVHMcqk&#10;XFhGSO2ve4+7nq9RnMiZsp6lYsHp4GiljkAYlgyyKbCwAAIINzr/AGn1eo8fSjDMJrcyQtA5MkO1&#10;rMxIBDEkLc+JPPV6rwsipJ/UmGmU32xlgANN1jp4a3I56vVTn688w4jT102EJKwSfam1WuF933lI&#10;/YP6eer1VmdEPnoaqq84bEgnVAHuSUt9oW7Anx+nx56vVct0khgnwiOnqhaONgVZTof3iqkm4tp9&#10;456vUY2rxTC6AxViMbaKolYyEsfb7vgbnnq9SRhx2jw+QSfNHfuVGAJIAZu5HYanvz1epaYdiOI4&#10;piXlYegkhjBBJsRtv9R7+z9nPV6jY5N6dyYrhtLVNIgDusgBB8Ndt/ge/PV6jO5Y6cfPGOF1sVvu&#10;8VAvofqvfnq9RqMDoqaipVpoUCqthoALn9Rz1epSxzRupWTUdvq56vUzV01PIrJ+tuer1JOvw6oa&#10;kb5fUEi479+er1BxjOB1tW4o2X3LG5Hc+3+HPV6k1T9MSG3B38tWVrX0JB/4j20tz1eoVcNwloKV&#10;Vkb37HS4Nzr9fPV6nClkUfa91tRY/Dnq9SipHSP3t1/uJ56vUrKOoT7W6wW1/Zz1errE8wQoSqkD&#10;v2ta+nPV6g8xLNtP5l42F2JHPV6kFU5xpJDJuYXhUu1u4Hbnq9SGxLqZhkLhYZQSwva5Hbnq9TbR&#10;9WsMnxE0Ktu2qGGoAv7Ln4Hvz1eoVMGzrQ+UJGcDUDXtc38eer1K+nzrGWtCVZifaPy56vVNhzbH&#10;LKUa19ND+duer1KvDMUjL97E9vjz1eoRaeGKpQQk3uO/ex56vU1Y7gMYUsTd7EX+rnq9QRVnTbCq&#10;iV5JoCL3ItcAHW/PV6k2Om0dLKZ6WMjaBsBvYH+3nq9TVmOhqZaY00a7SAbnU6j4c9XqJF1n6aw4&#10;/hkyiIGa21FtdQfd8Pp56vVTN1w9KFRiVW8dRTLVwsQZU8vW9/An2EXBGo0I56vUUzHPRNHV4jak&#10;oysShnAClgARYhzp4+BH9J9XqQuJ+gqmaFZavDV8yPQpGgXaCPA2B1789XqCHG/w9aWgr2q6CBxT&#10;TRkMrDcQ57gMdbfr489XqE7pZ6Os2YdUQ1qU/wAtSU6kiXZcEXIJsO+ngbft56vUNuOZDrcvUclC&#10;sxZEkZgABYgEi1/YR+Xs56vUTLrbUyUsSzMWJDpGqrYNcmwNgT46EjQC9+er1EozBUtBVMkoNmYF&#10;grDXw7D2d9eer1JWGjopUepaUqxcMlkvqDpfXxtYnnq9Su/0WaJa2h1qEIPsNz3sbeznq9SdrzUC&#10;d5aJtjRne1iPHRgRb2frrz1epuiq1NS0aXV3Nu1rk3It4Xtrz1ep4wjDJMQrZpgbmHYCbEXB09tv&#10;geer1Dhk3LKTUVR5xbeoDlYgXJVWsbAd73tz1eoy2HYAIpL4at4zALXFirG2rDuCNdNPp56vULuB&#10;ZXxGJUoJlZEILTaCzqbnQ9vrHPV6l5hGSopqmmpPLLQ09v0fYEd/qItz1eoasu5bhY01VhW9GaQh&#10;tu6xW9iPp8Dz1eo5vTnCKqCrhjhl2CdjaMEkhb6Xvr8Oer1HDwWregqJaeepQhgGTzL2W4sSfo9n&#10;PV6ldNisNDhXzVJNHWCINtZASC1vete2nhz1epi/nU7wyjaJDKm9WtcD4a9tf489Xq5vXlJY6eN7&#10;krvv3Ia1tfgdeer1QWr5afZTzMxEjShP8JJudfgO3PV6ktiFXI22CTRgABfUBfo8Oer1JqreaON5&#10;4pTHdWAc6WIuBz1eqDhlRM7l3mLOW+02trePsseer1DHlidzClKhL7Wvu72Fxe3s/t56vUZDAM0h&#10;pSKJlkZNDe4AA76+0f0c9XqHLBs2xNMqltwOt+er1Dfg2b1ghCRm3fU9x356vUI+G5nEtKsxPw/j&#10;z1eqFjGY/Ii8xCNQdD4c9XqBjMfUxKIiVShUXub6Ajvfnq9Rbc5eoPAqOWanxKcQuNtgLEkHt8Rz&#10;1eopOe+r2BZgpauCGUllR18LHwuLc9Xqph9QVLi9ekle6JKpLINuptpdyx8dPDnq9VDvVDL1NDi9&#10;WGctLKxILEiyg3sL6WYaa689XqLTimAiCveSJtu5bAA3GvcX56vVBTBYoKP5mH3irHU6m50Iv8f7&#10;Oer1ONNRRJRpNE2twLNqBc3vbtz1epf0lDW7IpqYhGkfbZhcAAHU9tCfr9vPV6lvTz4tSRNHC5Ro&#10;9pZQxAa579+3sHPV6mmaoo5JEik+3LvB7EqR27/r9/PV6nKkSOrr4I4eyKAz+CgAg3+v4c9Xq5Uv&#10;8ux+hmhk/RtGWiEjHadO9joR8La9ra89XqwvFUbmEW0XRFQiwsF0v7LkfWdb89XqbZmMR+SqmEws&#10;rtJtAtbsbe0d7+3nq9UKraHclbB+nABBIIBsO5F7DXnq9TPVVKUVPKCm12IN7/u9/G9v1+HPV6nP&#10;LNFR47VJVTgFb/RYjTsB4/x56vU84o9JRzHeu0E7S1vEa2F+31c9XqSmJ1u9NtLDuBNyxA7fQfEH&#10;nq9QydJFxOLMuHRShSJGZmYjtYXHwGnc89XqsiytXQVsscFMNrljdbX+AA+k89Xqe8eWTEsUgelL&#10;QrQxPFKIwP0jMd29ybncBoNthbuCdeer1doZPmIHiRhTVqsvY3AI8PYL+J56vUi46aatinjnIaOB&#10;thUXuR42On0W+nnq9QY5sy/hMtMawQNsiJAsLgAeJ0HYac9XqL3jiwr+mRBG1wCRbaCNBp2Onjz1&#10;epGYxEZKeRHBPli4tYbr9wDf8uer1Bhj9C1HQxsLtIXDhABr30PstoPG/PV6g2xKlhkpWWrQrLOy&#10;su7921xtuPadTz1epN1VBHNORVLrHtCgC+nPV6nXLkmQKDGDJnOhxCuisilaOrjpyFDe9uZ4pALj&#10;Qad9SCND6vU1VQDzST0aFoSW2opBZUJ90FtLkDufE+HPV6kpVCrWEE2vuuCwttsOer1S6aSKsEdX&#10;WuI0i95pGBKg27kC556vVJ8mYFqlQVYgSKO1we1r+0c9Xq5iGHzTUVDhCfdJBIa9tAPgRz1ep+wy&#10;k+YmhEpdBddu0kdj4/Tz1epWyTEVxmij91pCLKDpc21+nnq9Qn5ewOevhnWoUg0m2bQGxUkge3se&#10;er1OlTT4eYmlY/pnsthqLW7C3x8eer1Z5oVw6nSpvqALp3uQNfv56vU31lXT1GJKaVbM6e4be6GF&#10;u4Hs+PPV6lzl+kppEjaWMy1X2hcEX+/T6Bz1eofMnZWlroQ1YI3buRtN1DGygi+ljp9/PV6jpdLc&#10;kNh+Fmk8tZd5DMTe9raADSwBHPV6jPxYG8FPFi21aY06Ns3AuqHsCBfwP6689XqCnN+G1Mglp6ti&#10;d8aMVTaNx7hrHsDz1eosGbcFoaqnjer3bULMNrWJYG232kc9Xq9lPCUoKyEYhBK8cpBIiBJVb6HQ&#10;E9vhz1eo21ZBBBg0MsSukJQeW5NiE2294E9xbsfhz1eqrb1G4lDU4jUUdOrSeSrKWJ0bUdx2J8ee&#10;r1VlY1EyuySESPIbAgdh9od+er1IeSVRHs37ZN4JYey9iLc9XqzRSJPMadmstmYH/VHiPp56vU50&#10;stAsJaMSSSHaUsbC1/3gR/Qeer1PMM9z5SW3WJBPh8NBz1ert5onVVYAS6W+gGzE2Hj3H9HPV6nD&#10;DzBSTzvK+9UB2Kf37ewDnq9XCgj83EXqHiBBW6HS6g+z6Oer1LDCqino6qSZ/MdWssbAEjcNPosP&#10;H8+er1K+HzYoBNK4cEElz3Fzrz1epcQTQxlIpW1ePdqCNt1BVj2+rnq9WRsYrJ6cQK599iSL3v4A&#10;gWuCRz1eoRMn41TUNcMO8w7ZCjbiCFa4tbda9wfD+jnq9Rocm58gw6J8Jbcu52A2E3Ba/vbtCPpH&#10;PV6hHosyCjd0ZxI0u52YsSQ1rKCTfv8A0c9XqBfqZmasq61IZmBVUIKJfW/t+HPV6iOZ+oRQzHdc&#10;bzuQDx3a3Pj7vbnq9SWy9QHFMXhpaa4k3HdcnQWsDbsb9hz1eq/v0B+krD3r6fH8Woi7uUkkVzdV&#10;tfQKbi7D7wddRz1eraN6K9Lcu4TSIKKmWIRlSosBYi1tOer1HRwz5SljCbrsoW4t489XqjV+PQUr&#10;P4eWpYltABf+P9vPV6kDi+dFkp9SNqbid1gCfA356vUH2J51aiQzMVUBGYMSpBH+Ee3nq9Rd83dV&#10;6KkpKirmqwsOpHha/wDwPt9nPV6iS9RvUZRYZETLO7MysqtGqkBr/asbaajTnq9Ra81+rKvemGBU&#10;jeTT06oyvIFu5OpsAT376/t56vUXrFuus+JLP5sgG67gjcDc3Ht/XTnq9RX809RxmDEWhe/mKNzK&#10;oJJNztJ7/rfnq9QZw4hPT7ShNlR2BJtY7ux9txrz1eqdV1uGVFOxo0VUkX39tyWI0Yey3PV6g1ql&#10;p8Omp6LD1AgIkBVdAf8AVAGgIB+HPV6slRiVNhrx1KzFImjdfLABQkG47gkFe1wQCCb30t6vUxPi&#10;eHYphKYYkjU0kjXDWtZlO4AFhqG7aeHsPPV6hgylmOhikimw2YebdW8y4AUi19fA3Hbnq9Siz/jC&#10;5nrPMxGZqiaRnaR5GL+Y1tWck63JuSb/AE89XqJJ1ew6mnxVpSu1IgUZVWyKPb27W56vUTXFcJki&#10;qFidRIIe3027DS/PV6g5nw6WWaSGjjYs50Qi53dx31+HPV6kRI4+TeQ2Z95FiO1rg89Xqb6uno5o&#10;QZJNqvoQDZj8B7L89XqU9Ogk8mHy7Rpt97S5Hsvfnq9WWSCSAGWJgdxJItoB38eer1RIcPplrFrq&#10;gbi5GgGp+F+er1KJ2pZKr5anBJHu7gLAX73t7Oer1c3wNaZds8ZckgqxtYDnq9Sww6igSNqaRg0s&#10;gG9OwX6T8eer1P8AD/o8Lu5FoywsO1reB76e3nq9T3XR19XDEgBMBF9pvZhbQgfT489XqZDhkUFE&#10;scyl5NylXDfZFuxHsv8A2e3nq9TJLSefNOSdy3FrX3DXWxHs56vU60tGY5PmaFgk0sZBbw0NiD4a&#10;jv7fjz1epQ0kYxCWSrqiP0S+X7ibPfOoIHjbsT7fjz1eqVSRx00KirkA98q8jXAWwuRf2Dnq9TRV&#10;LT4qpjpl91i9rgdwbaH2HuOer1JpMObD5isoDGQhVQi9gL+Hb4/Rz1eqUaZDHGjxhULlRpYAg3ub&#10;aX56vUvMNhlmqyaVhuYHfvYWBOtx9I156vUIGG0VOFip6d95aSzC423sSTp7O+vPV6j0dFKiCnxS&#10;nlpSCkbpfsATbvfS4HPV6r1OhHUygocLjkp5BHO9ltcX2gEe0WvqbfHnq9RnMa6x4WcDCRymCVWC&#10;gsQQ7HuARfUeznq9VXfqm6u4biki0e/dLIsgZNw91+9reNwL356vVSz1BqaN8clpcQgcpVbmU6bH&#10;Ci+vb3lPh9fPV6gbxuWjpIBSLGXSQbgR3GugP09vDnq9QI41VR4biQNCrLFMp3ljcq5N7D6vZz1e&#10;qFTYPG1G8zSB5JmLqSRcDwA9g+nnq9UGizDTYBik8tRh0NdB5ckf6UvZZGWwdSrAkqdRe4uNbi45&#10;6vUlpFpKJBXzyFpJSWUMb9++nhbnq9SepTQ1a+TLe7Ne9/Yb3vz1epST1M602xYrIFNmbuPj9f38&#10;9XqSiPLWIVp4yhsRuawv4W9vbnq9Sfjhgn3G42qSR8T49/Zz1erBTRQwtHI9wAxO0aaqdNeer1ZY&#10;jKAayoAQBm3AMT7oJI0PY+3nq9TziAw/5YeTuJY7i9wDtN7gjnq9TLUNTUzxfImzsw+0AfDQW56v&#10;VMmZ6oGaSHczALYW10sTf489Xqba3DW+XFDVeZTGXW6EE2BvpfSxHfnq9WUQU0NWZoGLRIAisQAx&#10;GupAuBf6fv56vU11KlWsjXTQ+3UHQ256vVin+XqJDHNdXXQnXXXnq9XqWKVp5aSTSPboexJ+/wBn&#10;jz1eqRTI3ljfGF2khQe7Dtz1eqaG+XdEJAVLgC9r3F9NfDnq9WGfyJ41YXbdctbQjTTXTnq9SmVc&#10;vDLtPSJTzJiERk82QzKYmU22BY9lwy63O7XTQWPPV6oEYXz9sF5Nlt1u20a2vp2PPV6n1KhKT/SI&#10;W3CYa/C/t56vVPpaCSediWKBRu3i3a37eer1KfCFSDEC/ms5e/6Mj3dT4E+PPV6lLW0slXURmmJg&#10;UXCaAEDv356vUK/SnAaabE/9LkMUgZZGFrB7d7k63AH69uer1bLfoewdsYwjD4ahAYXUPCStiFI2&#10;2PiDpex9nPV6tgPJGXoKLBKf5kKXjWwsAANNNOer1CbDgUZSL5gAu13I0P0H77c9Xqg11HsgZqzb&#10;Iy30tc29vPV6ok0Aj2iNdsaAKb2O8jx56vVCkpUEpScgIwJTsDuP7Oer1J4wS0zskxL7SbFRY37j&#10;nq9USWnaV0eUEFSXB9rW7c9XqbKR5IZHNIoIFwdLtb2Cy9r89XqTdbFNI3nz9gbCxtY3vz1erqWm&#10;cxlANgIPcm9+4P13/Pnq9XD5ehipRO6gTafH3h3Ont56vUnY6WqeB3YMjSkBH2gWHx+nTnq9XI4Q&#10;CHmLsJGkQsL2uAAD9Xw9vPV6lTT4PSNaZdwlTa23Ui3PV6hTyfg2Hznz5lCFiS97g2969vZ356vU&#10;Z7ImA4dRymaGQLvAUa3Fv+QbX56vUYfD6uhoU86R7Kuhtbnq9TRmPqXgGDUb1DygIo0vYEDnq9VR&#10;Pqe9fuSMhyy0OFVAnr0J2pptY27C5texB156vVSv1M9bOOZyqJf57/okkkp8secHuviTa4A29gb9&#10;uer1OeQPVv00yTPLPUynzXVQjofeLWsbXsLG/Yc9XqidWvVTkbOmHSYXRQF1mUqJX27g9/hc/G9v&#10;7PV6iSQZapMdjmbD3XzJDe5Nzcsb637HXQc9XqEWh6IYnj1VSlKXdBApEhCgi3hz1epSUnQyYYjK&#10;0UJ+VpyGDHQOyi4QD4ajXnq9RhOnfRCSeaPyIACm5lUAkksOxv4Htbnq9R++kPpQTFaOKTFaKOPy&#10;gSN0YNide3iQdNeer1HlwPpDlXKGFJTUdNHvX3b7Rcmxvz1epEYtlbD5azzI3SLyNdFUBh28La89&#10;XqXmUMaw2ic0bWWNbHcVsGJPf6deer1LHMsEWNUDx0UgACsQR46dh9PPV6qGvVX0UxPNVTPV0dDI&#10;7zrdwELWLaGxA+g/n9Hq9RXsheirEKInEKuIxzy3aPzNSV1vey+z9dOer1D0OkGIZTwpKIRBVUMZ&#10;FIvcm/2fgTz1eoLGyBE9PVV9UhQRSM7J2AGtrD6Oer1BTV5ZnxCmetpYNgRi8JZfeuCdfuN/v56v&#10;UXrHaWmwatnlxuRp5ZA+1zoADcXYgADXTnq9SHrK6eqxUBT7ybWRxYgaWII+Pj9fPV6hNy5nb5V0&#10;npwXmhIXYApQW0DEbb6C+nPV6hwoertfRRLTVRE0hjcWRTfbrYn2d7c9XqaYeqOFU4qcNn801Ujr&#10;Iro7KVAAUqbAXQ+IPj489Xqb8W6zYVheHPhaTGQIRKpuLl9NL99Oer1F0zj1Xqq7yqBZGImk80kH&#10;cGYG4A8bgd/hz1eoWOnGdaXFJkoUYxNISWYbr7r/AEEC556vVe16TsMOYaFIa1QsrqPdOt7C33/r&#10;4c9XqPjSdK6UQvCsYEt17aEXHYHT2/r256vU1Zy6eU0OCyRyqFk2Ea2IJt4n4c9Xq18fWX0GxDFc&#10;WeojjJYC29GKgsu47R27j+A56vVUdmLCsQw/EflFAmWCxfeSFUqbWG0G9u/0+Pjz1epAVuLVElSy&#10;NCQ0hNixsALdwPj3vz1epNYjPNHK0MBYC9+7eFvj7Oer1C/lHFMPoaN6+Zx2AUm1yT4feOer1GR6&#10;a5lmoYDXzzMspPvNa69yRtuDqARr/Rz1eo9XTDPm9NlTrTlUVnN7kEnabdh9PPV6hoxHC6PG6WSC&#10;MCMzo7IbWIN7gfQeer1A5jmQaelSCPYiPGN0trGzd7A9/r+PPV6hJ6aYDGlDBUJF7zq9wdSG8Lez&#10;2+3nq9RjsvR1SYhTVEbBnP2xYEEeH7vtv+o56vUIbNR4fDvVW3s13dVJC/Tz1epUwT0uGxzByRC6&#10;rIkt7EHxH1ez489XqADq/m4U9PHRQqSk6sN7g+6e4N/jz1eqgf1M5/q6ygraBZSil9+pBIPY+9r9&#10;XPV6qd894pNVtJBMTJvVmdg1xcE7QO9+2pHPV6grEB2BpWspAJPw7eGvPV6hJw94Wp/9DUq+1Tf6&#10;LAj6+er1LKjwtYJ0NeoeOrJQAeB8b9z256vUZvpN01xbMuaY6fBodylhYMpuLDQbfoF7c9Xq2EvS&#10;9+GdXZsrqbHMRgkpJV8o7xcAopuxstrX9h1+/nq9Wxr0f9LmQOmVDBBh1LHI8djqpILk3LEm5JJP&#10;c89XqN1heX/LXSMKBYDaLW56vUu6TDoUQBjb4Aa+PPV6mvME1LSU5JPb7h256vVX/wConMa0+VJ5&#10;KIqJQHI3WFwFa/8AEc9Xq1FfVD1Gr6fNVYEmb3kIQlgRuLHcE8bDv/bz1eqs7PfUqrqt9JJIUE4O&#10;17Am6m5HwBOh56vUEeM5vmr5xDKu1/c0HdtCCfuNtOer1RziEIUyQe9JBN9g3AF1uSfHQaW7fcOe&#10;r1QsZzZI88dPVq4hOz7AJGp1F/Cx1Pb6eer1SK3E6elxBqKWQyRqvYm97jcACSe3w56vU6SZihq6&#10;eD3/AC4GUgW/da1gCPEE6c9Xq7wHHI6OllmlvORHJt8ACxP2vD7/AIc9XqxYlmFY6COkqtoY3Kol&#10;zox0Fz2OunPV6ghrcZjlkYQOGIbaWXW3w56vUwRUgqcRXzH8wtcAAdri+v0c9XqeEpaaFaeirY98&#10;RcgMbXBIOpBtb9fjz1epxgwRaasWPbujHcr210Hs56vUu8PwWPCJxJUOSj+/GUAIv32kdrg89XqG&#10;DLFVXLCKidmdEN1Y2DXJtrbwseer1Gr6bUcMEvz5iNQzgGPUXD30uCb207fqfV6hhzDWVktK8hCL&#10;OFXd4gG1hp42vqf6eer1FfzxhstNhBWKpHnVRbdvJZjckkDW4FzoOwGluer1E1xymFG/kyKQu4mR&#10;iNRY2v8ASfbz1epPx0TS13yNFEFMvmOJGsC9gSASdLnwB7+HPV6o8X8pxCKKKWBQwIWYkA3JOtjY&#10;HTnq9Q04VnEwQmioQ4EFlS17Wt9lR7eer1Kun6j4lTVK/OTu+5L+XtXU6gXsAQQeer1MuYc6VE1P&#10;HiEjEJFu3Lc2AI+nwPjz1eqLiFZiuH/KV+2yPtuPA3119pHPV6lpgNVidbK6TssakoQoU7ibH3Rc&#10;C9+2g+jvz1epRjBauu8o0srqAW/R7b7CT46A2J/XXnq9Rsuj2WcWjpFwnVWdhIrMLbhqbHuAR318&#10;Bz1eo61FkHMBMVVGAsXlLvYbbki28ltut7Agc9XqAfqpl/D4K+ppEsZbl0c2DFbfZt2BI1+7nq9R&#10;Ec6JOVNGJVj2sGK2ALISRtH7T9PPV6i35oqqCnxcSRyiPzJX2xgm6KOxJNxbwHvE/wAeer1NuIVl&#10;BAI6kTM0liX1Nrm+ii9iAD3P7Bz1eoKcwPDV4eQGLSAl7uAAov39tgNfp56vUE1fKj1CVSvtG/au&#10;lxb/ABEC/wC3nq9WWShpEcVEJModWVdt7Fj39mo+rnq9WOiqGZlLH7IA231GvjbTnq9UfFnp5jsE&#10;ZLMQwA9niBfnq9SOrWp46tDUDdcnS4Nu9uer1MLfKUmJCRrXcKLjx3G9uer1TJqqmStNPpIZGIJB&#10;vtsO556vV6CkghWf9GDI9lBY69rgjwF+er1SqinV1EAujKqnd+6G17jxHPV6ubMzQlLFgANoFvrA&#10;8Oer1OlLIKWRJpQZbizKTrc9vHw56vVAqpmil+YlX/LEX+BHt+jnq9UmCSOaXUbSLm+nYDt9fPV6&#10;nFZop6by3jsg94/V2tz1eqZSYjDic6xRq0CID9uxBPhqLd/Dnq9QkZUqIjI81dTeV5BAVSQbsdSw&#10;PsPgPA+PPV6jN5RiqJ8PklplA85jsN77ffA2jv29t+er1H56Y4xT4TRw0dXKGYtHG7EgAKdNvjrz&#10;1eoW8y4JKag1VJSKLA3PgysO6mw1AHfnq9RPc+YRXYZVGlEdgLsGcEixvpe48Rb9nPV6i0ZlTEK6&#10;MHcY4YXPvWBAYjQW8bHXXnq9QQGOojedg6iWG5id72Yg3voCe35/fz1epKz4mhedYCk8rDzG0G0E&#10;20OhPw789XqZoU+aohU1MccM7X92IEgHuQpbU27Dx56vUnVq5adWqbMQxYDcpF7dxqPDnq9TRJUP&#10;XQtKqbdLkEajX6bc9XqclQugdGChvdYC33nnq9WSmoaVoGlmJV1uCQNCAfb8Oer1RpoI2d3hVpQB&#10;ZtL27anS3PV6oaVyv5FLPtWO5Aa3idQCe/PV6mmSkUMWkYB0uB/i2nX8+er1ZFSGiiAUFgVBU2uQ&#10;T4fVz1epSIwaGCdVdWfQbtAfA/w56vU8pJTPvMwPnxqQCp8P8I+nnq9T5TGCaMQXMZkIAft4XN+e&#10;r1PSQxeYIXvthC3dbe942Hjp43HPV6oGM4gEobxMWU2ZQLd9Rc+2wGnPV6klV061fllQTCxDvrYg&#10;fEfH7+er1Ta+rwyOikVvcYKqoRqfe+Hf6fz56vUjqqXd5j1CaJZdwtqo056vUnfMd8SWKxW+iG5t&#10;b4+HPV6lXSLLUSrSRNtUk7iB29pJGvPV6hWw+Q7IlkkAuQCPgTYXHhprz1epox2ip6jEP0T3RFIU&#10;27G9z9RP7eer1Nbbah1j3BUA8tvA+2/tueer1RZqCJqmOSRNvljt2OvYj+PPV6n/AAWSOmqz5Se+&#10;FGthqASS33eznq9QtYHgH86gtMLlWBuLWAOpv4256vVLo58Elmqcv0DJJ8vIxYqdVK9we/jpbw56&#10;vUq8qVUlfFO08eyCAkOt7FQALNc6WN738Oer1KqOrX5w1NKR5aEMbElWFtL2sD9XPV6hl6LV8WI4&#10;1PJWsNgeRlBA0IBAA8Tc66/HXnq9R5cBkqUo2nUtCykMgHZri19Oer1IvOVdiNQ8cEpV46pGDkKQ&#10;xK3t2sNSOer1AZiMlAkvzNHLtlgjIKkFWQMSAzA62J0BPjp4c9XqAnEIVeSTEJ3AlmcjU+8DfRiP&#10;EHuOer1J+hT5upaerj2MXJLAW3bbgE63JI056vUIc9BhZoqWpRSPJCbgoBFh8Pp7nnq9S4hFDV1I&#10;cs1gAANQDcaMbfdpz1epJY7VGrp6vCnpnhRFUh0t75vqL6nXtr4fHnq9RbszYrPRSJ51OJXSxC6X&#10;t2vY+znq9UXKuJU0WKQeYn+kh/NYKQAQfafA+F+er1HIyridBW07xWEaSRLdex3Nfse5tb9b89Xq&#10;dcZwXDaXC4opJCGp1bbcXI1Fr9rXPs56vUC+Oy1keIOmFVk1OkoYtHE21W1vZhaxHh4fTz1eoI4Z&#10;amjq1aSTYrb2k10sLjW+hGvjz1ep9pqObDMSSWbbHEPfVm2m4YaAfDx56vU34irSYjUVMs0jNt/R&#10;IpIBDH3hpob97Hnq9TbQ0VW1S1TXG8Ksny627qoF93hcNpbnq9RksPnMGGRgxqytbcQRoALD4Ak2&#10;HPV6nlKShLediUnlrDGpPcqqi/vMDoLduer1T8JwNKaklkoqlHSRiRcWuh10JNtR2HPV6oQp48Ix&#10;N5poxUh1KiPUC5OjMRqCNNL/AFac9Xq6eaGSWOCwiG0kqpLAPc+6Ce9zpc89XqU9LQRVM1M8MrSB&#10;VAYA7XIuQbEG4NvzHPV6hGrpYVhCwOXCowW59623uT3Pc6/289XqL/XMMMxJkD3ie+8EXZr6iw9u&#10;v9vPV6hx6a1NNPiYoKaUuqqX3ObWNwFBOhse1uer1WP5JgwxcLNd5wRo47vHodxOjMTr9HPV6hqy&#10;fNHLiUUqRFGEQFxoLjUX+PPV6rGujNTP8tRzYmNDdT7bndr+Y56vUdTLeG4fS1L1NGFDVTlpW7Fi&#10;Ftc+02AH3c9XqUpMAksup3ldCbAW+7vz1eqAIpWdGVvsXB3XuR8Oer1M7lXpqh6ga6rfwA56vUks&#10;VDJTwyQeG0EC2i6g89XqYamP5aI+QzG1r3BIH7Oer1eiqf0BEEV1TS1lFx4Hnq9THIkVNJMGjsHK&#10;kltQCbDnq9UOsWFVJZg+0C51At7dNeer1cFp5QnmhyFsSLWNyT9Z56vVjmDOZTs7IpuwAubgc9Xq&#10;gokr0X+nkp751FgCPZ9nseer1O1LhbyIVpWDggsBYEk9v1HPV6pO2WEwxoGBAKnQm5Gotz1ep2WA&#10;TSB5HNtwOtiQLfttz1eqfDBI7boZlQSae8t7C/bT6Tz1erJBNHA7S3+wAAdBcjvz1eqdTyqzCqa/&#10;fvoFseer1Ad1QrylDUQT2KDcbW1t4Ee3+znq9VJHqAzVQ4niNZNUq6pCCtz7puNNLa9v289Xqq66&#10;pYlhmIQvAx2meT3A/ZyB4EfRe3PV6iEdSsvpRyxVG0JLOSSVJsADrcA6G+tu556vUAMi1NPiktfF&#10;pvQD3ja+0m5HxsfpPPV6pk+M10StT04usoG02JJBsCTe4BH6+PPV6kXjUlCjA4vUN8vEly6qCxIG&#10;gK3A+nnq9SRwyno6+UzC/lHawJBBKk3Fx4G3PV6p2JItIzJFJsH7gHYE+0/w56vVLppJYqA1Mndg&#10;u2w7E9/v56vU4UNY9JU7pJUYLdWB9vcm5Phz1ep5gqqWuJeiUFV3bWX2nQ/Dnq9UaYxRAXZyrGxt&#10;9xB72+HPV6o0aeQPMiJX3dq3A9v0HuOer1KbB3qZ6RKUqvlwksSbC4v2+PPV6lQsjs0sLxAnyze1&#10;xYX0tbx1vz1epmxZqSdE8pNshABB0It7bHS/PV6uWF4PQxzNXsXeORQBY/vHsPboeer1K+OSso40&#10;aaTzHOihWBIJ0F/oOlvo56vU/YTWItbIa12hdpSoY97bb2H3c9Xql4hT1s9WKkP5kcjj3l7gCx7E&#10;aj289XqXNJiLU9SThrHbKNTcix22AsLGx8b/ALOer1PGK4piNPAh3X85lsF0A9p3fA+H089XqB2v&#10;nlXH6iOuXz5FAKaaktexIHcW56vVMonmkijpmcqxZgwHwGpv7fDnq9T42Gx1sJEqkkbhG4HfXUe2&#10;+ljz1epNV+ERVVBUYqHs7XiSM66oSALXsDp93fw56vUFdXiEyT09OXIle6NqSAb3OvsHPV6pqYpJ&#10;HVSvuPur3FgDbTQ/Hnq9Qu5SqZpqMqexA+m9/D4e36+er1CNiNaJcKEaEKyofd0vu7g+3nq9QZPT&#10;URltRNedQquTa7te5YgafUNPhz1epRLh0OGVcMkbENIW8wX02dx9F+er1M+ZqanSN3V7MZVuGN7h&#10;hcWPgRfnq9QeTvJh9TJFMm4lDZgdCTob+2w056vUNuVcf+XoYaSrp0hMCDy9hJL3HuqVPY3+nnq9&#10;Q9ZMzfhyxph08YZpfMbU2CEa2Ddr3OgOvw56vUDPULGsT8lopIynmqwEm4X+1YAWva4F9df489Xq&#10;JZnSgRqqWpjmvZRG4vqTqd3fvfnq9Qb7zIXEEZcqLHbra3jz1erEPlZLwVLFVLWTazKSTqQSPZ93&#10;PV6l1hGFgzfKuodtykMdQPG5PPV6h8y9CMHKVcP290ctgPdBF73BFipHgRz1eoXqt6aohhrHAJ2n&#10;3l0AbuAb628Pp56vUGdfjNZDWVFLIUOxnb3VNxbt72oI9nx56vVBoRJilWlZWOrxPGWjABBDAdzq&#10;DqfoPt9nPV6lk2FQx0vzUkpAkYsyC57aDxsDfv7eer1OEtKqwJNUgbdpZPDcBrY/Hseer1NTQ0uJ&#10;Os4/QhCGI73Pxub6c9Xqm4MUesESlWHv7l0BAJJt3tr7PHTnq9RnunFqdYKaFQzEre5uVWxJ18Rc&#10;c9XqsFybjdJV4HFQyISsJVUslifbf7x2/t56vVLzxSU7ZfFY0V/IZnuL7SV7j4lQR+Xt56vUT/qR&#10;UYTLgbh1+WNtug95gVPuj4fs+nnq9RCM34n/ACqKOKlDWZr7HsSw/wBYc9XqLFmyoSowwlzoZW22&#10;t3B7fQeer1BFUYTJVUsrlR5ZswuQSp+Avfnq9TemDU/yks1VLua4KoRYED7Vrc9Xqb0WhQtEj+9Y&#10;OEOhC21FvYT7eer1MslbRDCZKxIyrwsBIg7qAbA6W0b289Xqf5Xo58OWANffs2k62Zm8T3056vV1&#10;XQU9FGySDc9iGbvuA7n2H8+er1NGJxUyVDSPKYxKCVtp9SjX7uer1NVVXVDRtRxyXV1BF7XAOlz9&#10;PPV6nehjenovk4FuqG9gwIYkXuR7eer1NFfgsZpRUyRWW+/TRtRcgH6eer1PeX58GjfyJHlfzArS&#10;NI4ZVtftpp3/AFtz1eqWKeOTFfIgQ+WULhtNt79h8SNb89XqFfplkvGc54ntoYGbdJtsBcjXaCQL&#10;6Hvrz1eq/L0QejubD8ySY/jeDvI3lxlXKhlAvf3BrqQTqBoNRfnq9W0B0KyVDBQ0rJCYooQGYEEW&#10;0ta30Dnq9R78sYxT0hGHxm6aknueer1CitdA0J33Jt9Z+jx56vUhsw56qcAhEsCAhiR7zWAHj4Hn&#10;q9RYuoHqWyng1LJVYjVpCYxcqzgBj8LgC/6+PPV6iYZl9VeWnqikFQKimKMzsNSjHRFC27X7nwt2&#10;56vUn8G660NTA8MsiqIzcEEMbHXX6O3PV6hSwPrphWIuaeRd8UAUkXBJAHhe/PV6m/HeouB1lPJj&#10;YkEaqza3VVUg6XHbx56vUD2OdUKWUA084qBpuJ7EH2Wt2+HPV6gsxjPFNXxmrqiokmL7FIudl+41&#10;Pw+PPV6gwTH48QhWSukDBrWh0JCgkDwOh789XqF3JHT6kxiPy3jVZJ3L7rC4W32R/Hnq9QhUnTmf&#10;LUxXDkR4GUF2BbcWDAEkbdva+t/Dnq9StwjC6GkxhMSplKTnajFSSQt7j6L3789XqMzTthuIYSsU&#10;R3kbWdTrYjxJ+nnq9SMq8EqMPw56gvvdzIwUEk9/E689XqALOVdU4fVLDJKfKKE3K2G4/np+t+er&#10;1FGzrnXEKGVYaGcCaMsxfszaHU9vDTTnq9RT8Q9SmaqBVloalpRNNKtgbhWUe8Tc+B0/U89XqD5u&#10;sNdnGc0tWwKSggqACUJP2te2t+er1JTFaGSauLxndHD9o7bA2sAfZr/Tz1epDMcXp6w4fWHaQqky&#10;ae0kAC/b2nnq9Q15Vq8RwnBglMpmdyqBBqSWsQ1jp4jXnq9QwZPocXw6qkxOoNjQEMLDVjfvcGwN&#10;zz1eo2eTertYa8xVwkcBkA98WJJ1C99R+3xtz1eo7UHUKumgpsOpna37x1ufb9duer1C/wBKupjV&#10;OIyYM9SJZIwpUbgSobd31uLAX/u56vUcFquKnoVq4KjfJIBc6Eg217fw+PPV6kvJ1Cmo6j+X06lW&#10;I3Ftbbuw+/nq9QqZA6s0GIxR01fIBKgIZe3vfSfA3tz1eoTcdxPCq7DHjq4wwa41ItYj8uer1Ve+&#10;o/064Ln/AAqpw1qZH8+OQi6D7XhbQ66kfWeer1aeHrt9H2YemmNPjUNI7U7GUXhQkEgk6gEkWJ+i&#10;2psTz1eqnKrwWpw60c8he1yQdbsTcX7duer1JyeaoXEFhJ3jUslu1hpqe3PV6sWJV9Rh8hmjbRtg&#10;YD9y5Av9B56vU/DFZFo3l3bpAQfdH3D7uer1NLNHXVgq6ZyDGbsA5ANx7L256vUqqHMow6LaCSXB&#10;O0eJB+vnq9T5V5lJjFYXJY7fcFrAg6dvz56vU/0eaooKdap3AmYbfo+JGnPV6pCY8mzyWbQlrPbU&#10;3N7D6fHnq9Th83FQQlYbM0jo9/FbjsPgSde+vjbTnq9Qg5QxSgGIRmpKrUB1GhJBHiALWJ76kc9X&#10;quC9H+XsNrp0pqBaau+W3PJDIzJsUsW12gkkDVR20A56vVcv0sybQ4vR1tHNGI5JNkzQ6kAAkIV7&#10;drGxP7eer1LmppUwailp8TsHWQqNwF7W8LA+y/PV6ir9TM6yYFhaYTVKy/MM0hQE2bXTU63Fxz1e&#10;otGO57SNWwmnkaOKdUMhvYEqfaQLW/bz1eqNh+Zkq8Tqqeojf5Kn3KoOqlj7ysD7LG2nPV6hXwPF&#10;zJQQxrFGN5G8NpuNzawCm5Cjvz1eqXW12K4OpjNSrUsnvCEC7Br3v9Gn6356vUksUz+Hi/nEMwXy&#10;FF47kAC5U3H03/Lnq9QN4jnfBXcT/NlJJWbeqWKN/q3PY+Fxz1epnm6pUENDNBRTKhgVFUDQ77XY&#10;fG/w56vVxyt1JweRBT0sAp5CrF7XALkew9zb9mnPV6nrFc+ws7RTe/DZAEPa6gXJO2xve/PV6v/T&#10;V0FSKmF/IO1SNPibdhbnq9T5SvugBqVP6P6DY27/AJc9Xqc1wtBANoLvIDdSO479j8Oer1Jmrwsx&#10;7nI2qzFrEAdze1/G3PV6mt8Omjop41N4mWSS+mgAY2H0W56vVXb1ZwjC46T5S3mnc1TEWse4UlB7&#10;D8Dz1eom8UFZi1dKBSGnuFZNwFyd1mBI0se/h489XqErJlJH8xLBiEKsxBCmwG25sbe7356vUMtB&#10;iWE4QLllSVFCKoW7E+BPu9j4/fz1eoTcL6kYJhUnzSRgssTlmuLoy62IBPe9jc99PDnq9S4yL6ic&#10;Plq8PoBCS1RK0liVAUkkAHx9h+H3jnq9Vpnp4zt83jT1U8gEII2FgQL3sQdfG/bnq9Vl9F1vy9hV&#10;Oq4m+51Bt5bKDbsNNdP18Oer1N8/qHpcSRGwlFW9rb2BI17mwvb6uer1ONB1DatlTzm3G24svYLc&#10;+Ps/o56vUomzm0S+/GGurMGOp+Atz1eoI8Xxyknm8yFzK0hIkGoAuDbT9vPV6gdxippcRhEIAWNS&#10;QdwBJ7/HQE89XqDSHAknxJ4oo9rtcvY+6yE30Pa456vUu8Ay/Q/zFYFRVLg+8wUkWOn1256vU7wZ&#10;DkqapKiQx3O4qo0JF/8AiNuer1SoOmKIJZUUeYAwLFQNT8dv6256vUGuYOlU7uFqo1nkkVtrACwB&#10;PYj4W56vUlF6O00FWxlgCtKpZdqgkAfT8eer1DNkrLjYFRfLSL+ihF9xIJb/AFfz56vUHPVLObYN&#10;FU0q3KBWYAm7HwCoL6i+uvPV6qwM7VOM49jWIYiCY0C+Vs7ggrZbaDXwvz1eoBcYoMHp1/0qHa5h&#10;Cu+2209ifpPPV6g9GK07YWIayRQ0DsECi5Ee73WvYnUa89XqT2ZsYio6OnlwhlYRst2sSQDobj46&#10;89XqZ8Yr4K3D6WeKQD3ijMdTc/wtz1epBxJBKtVSVgASVyUYWtsF9B7CSPHnq9WVsGkw3Do1glZx&#10;I4JVhqNRtC9vHueer1ZK6vljgaWMqJUYKqjsVuN9jr3/AD056vUraXGYKkrVCC8cCoXB090G/wBA&#10;+nnq9WHD8YooMVetFSHQli+0qVRj2HjqAb2Pw56vU9vnKpjcVMc7NtJ8oyEC0ZtoQBazW7f0c9Xq&#10;fcYzk9TLDHTzJAqID7LHbckeNh+vfnq9T1gPUGWkqRUSAhZhGpYm4Y/Z3HQEEd+er1ZG6i4bUYxU&#10;YNT1SKad3O64JZiLkAgm4+j7+er1Kugz5FDWH5h2aJ41IkV9pBINydb/AA0+/nq9TknU/DaisCUT&#10;7y4ktK32l8PDw0vz1ery9SqWpqYqd60goQbixa5ButmWxuNLH9nPV6sdP1WpoMNcAP5RLDc1gWA0&#10;BHgD+o56vViiz2tMI8WKETF0Vjp70ZJJtobHW+vPV6nL+vTV+HtRptgUu2xyCHIBN7m+h8LfR9fq&#10;9SHxPM9bUgzx1AnMZIO4EgAakgAfTrfnq9SZxvN6YlOauOEMY41t7rKu5rBQAbE2ve/389XqDHMl&#10;bS1WFF8Sj8qzlN+6xDHRSCPYde+nPV6k/jJVysdHJZDHtZfFnA0Y89XqDrE6plphFULdGK6EAsCB&#10;re9tCfD+PPV6kRUBkLSUg2kugUgfZA/ha/PV6mDEcMq6xzVVuwRAs5kv7+4C3YDsfp+rx56vUmay&#10;kowY1o6ghpFAZyCVW+ga4BbTvfnq9WT5alwX5qslYVIGzYVv72mrWIBBDaW56vU44hgU81MlVUMq&#10;RzlwA5BJfaCUAuD8fG30c9XqRtFlmulmaWZQsSsQE0NgLDQ/Dnq9SojwJRVMjAb0Ckak+7Y2IvoC&#10;fhz1er02CuZvNlLKkO02Frsx1IPwP8Pjrz1erhRRJUF6qqDbdRtAAtbUaHw56vU0VDlI3gUktIzA&#10;LbsNQCT21Phz1epggpaGtjankNpVBJt2H0/w56vUkqnEkpylIYrqdwLopNzci5NiBbtz1erjTIRC&#10;tRTj5iMEbgttQDY97D4c9Xqc6eTCI8QKMGSCVgWi0strk2vpY89XqQEb1GGrUUUkqmWQuyLbsm+6&#10;/AEDnq9Sdq8QqZaqR91kSxDe0HQ3+N+er1NUuJNVU8lKjXMV2W9he1r2P589XqY6jFoEhVUf3rWs&#10;Qe/ib99O3PV6mKWKlMxkUsGsCBuNj7db+HPV6ptNK6wzvISJAbr8fhftz1erNFFiFcD5bXcC4Unx&#10;8NL356vUKOW6fFI6ymq3usZKWW32nJsfu9nPV6jv5HWSmX5+KMyOXC3B1UDub9u/hz1eo1WB4xKK&#10;ZUSRS+wFowLG69vhc89XqfMenpZ6GmqK0F5PJZiwswDD9wG3h7SBz1epMTPXy4aahRd0JVtdAthr&#10;cd+5+vnq9TN5vnoEgB2qwbWxNgO1vC556vU01WKYn5VRJi0REShl2CwJB+zYaAXP6689XqD3EKB0&#10;oppi3dhaPx+gE6HTX7+er1B6gw1k8g7rpIFQsRqe7KPdtr8Pjz1epWVVPSUcUdSI18ue3ujaLge3&#10;2Hnq9SGhwmKtWoTRZHZrMAAoXUW+PxPj38bc9XqnUKUmA4RMW2bIdq7Y722AbQFANri/PV6p9BiE&#10;NHUrFhzCaV0vtaysFbVdCfp/W/PV6lNQ4rWRqlRHCytIQr7iBr2vpoRz1eoLc/CZMUEtO6+WwAa2&#10;pTb2uPiL/lz1eoMa/wAjEoIJKAM0UyFd4IJvc9x3Gvhbnq9SWq4qxUnkpReOEofe1aw0te+mutv2&#10;k89XqdaCWGh+Xrm94sFEqBQAzEXNjpYjnq9T9S1lPRs9TDCw3OQo7ndqRYdrfHnq9STqxieK1UdQ&#10;lolhkKFVFjrqSf7Oer1L/wCciipRJNISTtAA1C21H0duer1Qp8Q+ap462vRKiNiXUOSdp7e743Xv&#10;r489XqzUVZTtUwPLIhlR2kVX0AvcbQR3uPbf+HPV6ptZmKmerWExeVCSRIl9NQLbfbf489Xqj1uZ&#10;sNpqpaPC5N5jK3jJsqga2te2o56vUnsTzMXqC06lkqGIUI2trjx+Hbnq9TUcVSOpQRrrE21ySSV3&#10;eB1vcH289XqHrKmN/LP5kFwVkC7uxue/0i3PV6rQvSv5WNYpDV1qrPZ0CkXva+p7HX4c9XqvDr6u&#10;kiytuo0EJRRcbiCFt3+HPV6qDfWVmOqxLNiU+HSD/KlgWfcbbSCSCbEHWx8dNLi/PV6i1dL6B3xG&#10;OYFjIknvaXVgbm5Hj8L89XqslyDUGgwyOojqFkdZLqoG1dBrp2056vUvpMdr6UmXEXUrK/uKNWH5&#10;X1sdP7uer1NgGITYmtGynypZFDyMLkE6jt7Br93PV6jj9MsBrsMQSrZln77lIIS2hP8AxLnq9R58&#10;t4vhtFhlNDXRll2i4QgFbj6Dz1eoy+VMcweigQyyAMFJBYkGx56vUsZMdpDTGrp5QVtfuNB8eer1&#10;JaqzaYEMnn+7e31/D289Xql4ZmGnxMfMRSEjsD4E/wBvPV6hNwoNUAA6k+36/wCjnq9Ty+ERgnzU&#10;AJHsHfnq9SezBV0eG0jOhBKqSQO9uer1F3zV1ZwvBZEkMqqiEgtfUEjTS/hz1eoFMU9QlOa2adKq&#10;PYm5QARqfb31PPV6k/hfqkpGdIVl3OzkG5AAA8SB8f1056vUsqb1V4TTh6efc2pG4MLA+038Po56&#10;vU0VHqEwzFFvBUbhKSLBgAB4fRz1epA471ijmZxfZu2+W17sDp37HuPDnq9QUZx6wTSlRQTtHK+1&#10;ZSjAgj4j2f089XqDer6ly11phP5iAktbQgA6D67Dx8eer1Z4OplElY6w1AE2wupvoAb6e3S3PV6l&#10;pgPqErqqkSnOyQFgLDspXTT6Pjz1epZYH1mlkxNESqKeX72vdWv7NdDcc9XqF3LnVOpxHEA+8Mqs&#10;Vdg1rHdz1eo1OXOomGVi+VTOGaFAWHsF/wCnnq9Q45bzehF3t4DwNuer1L2LMNBKdkh1+PPV6nYz&#10;YfUxAqQb+21ieer1Sjh6mI2sQe3t56vUl6zJ0VY1/Ktf4an+/nq9QSZl6UQVjuVQEEgsNAL+39f2&#10;c9XqL/mXoxgtVA0VfTBnBPvBQDb6Qv189XqCHEegOGUtE6UsC2dj9oA6Xv8AxPPV6gwxHo9QfPxV&#10;K04spYSD3QGtp7Dz1epPY30EwrEI/Jo1VCCG3hQQF7kfZ8b256vUmsU6ZRYBQBKZIwjkIp2ggdxe&#10;wPa5ueer1V/daspYdgUDU05XbZyxUgDcNdD356vVSL14zZQ1OYpKalKKoUrEzC1nFiwtpqBYe2/P&#10;V6id4lV0ddjfkxHe8gJsNPdAsTfw/v8Ajz1eppqKOebesBaOOFQsgXSxB8O518Tz1ep/E8crx1NF&#10;TsJI12gDsdNT3sSR+fPV6oFZQvNUSVdMSjggsAAb2OoYEHv99u3PV6o/ytXU1FPUTxkKrFj5dvbY&#10;XF72A8O3PV6jOdM+lVVitV5Bh3U8rGzFTc+I+BPw0056vUfLKHQijy01O1MUp420ldlNtpNyoC3I&#10;9vjqPjz1eoXsM6f4DGJKOlj/AEhLPI+224fu3vc9rC/0c9XqF7LOQUq2ZqinDSRQ2iUC1z7Nb+H7&#10;Oer1Cfl3pYklMMRVFDm5kUqCRrrb3e+nPV6hsyx0xo/OMUcIkaoB2nZYAD4eB156vUNNHkmiw5Ia&#10;eK8VQgDlyqkKbdv2256vUINPRrFulgG6SNQGJUAEfR7dTz1eqLicfl1BpYnDQCFXuLAl/FbbfHUc&#10;9XqiJiE0qzTrD5RZAUC6LYd7+HPV6oL4kVkZnVfeUhiNQCe1vZY+PPV6psFNKI45XfZuLDy21sLf&#10;av8AXp/bz1epgrmpKskw6SPZfgQD3+nnq9SDxXCoDSOuLSFo4mujKxAJBvqL89Xq5eXNDXlorNGo&#10;C39qt3v9Fuer1CZgjvT0dPIxLbN5ZjewF7689XqG7LOIbIDPCLK5AF7G31ezx56vUOOAYpDHtjUB&#10;Ta3Yi/0eHjz1eoS8JxcLTs5soBtrqTz1eoQaDGJmpjMg+juNeer1MmOYtLNEwluCwI01ANuer1EN&#10;6zY9jlJHNDhUxSQxkIQuhINze/j4afHnq9VZuY8Uzti+YWkxaOWCCQkXZL3A7WOpAv8Al9HPV6kv&#10;gUGYanFghNomMjXJbcDbRfiD9fPV6gb6nYJVYik2GMZItwYu+4gHvcL8bX1+PPV6qUOvmV/LxSSu&#10;hjZYoisSggi7HxN9T8Pr56vUSKqk82ueKqIRd1gB3sNBYc9XqTlfUt5ghpfejjZtQRqe1gPp1PPV&#10;6lrlGsMcvkVkStqdlxcbrXHfuAeer1CstNUTUjfus+gF7aH2ewg+PPV6pKQ1UCpDMoZmUxl/bYe6&#10;dNL/AB56vUz1eXVipoqis/3oDFWYHTadR9B+PPV6uXmyYPSBh9mpuqnxPjb67c9Xqi4hTSB0qjGU&#10;R1BKnRWNtO/iOer1cqTEVMMNZIoBljZR7QVJFiOer1NTzVk/vyJZNVJW1zrcgn4/r7eer1Oe2Goo&#10;3ipSdsGpYAa3Gq/0356vU0V1FUwRMlSu6R9ragblU6ixJ7Nz1ep1wzD2kw8z0VaIZlJcjaAuguAd&#10;Nb9u/PV6oFXWJUs/z7iwP2wLC5HhexF/Dnq9TfSrVFSoU7VIBIF7g9r29vPV6hkyY+Lbo2SZolRz&#10;d191gGNr3+vnq9RzOk2OvV0srTTb1Rr30LlV9p7jUdjbnq9RksqCDGI6mesvEKhiwIS5Ia4W+vc+&#10;3nq9T5iWUsRw+uw5sMUyLFHKqRkEqTptul7aC/PV6pNPkitqI3rsPQLI9w8ez3R71yfs28Lf389X&#10;qBvP+S544Z6WIbZoA7WKkBjb3lvpoe+vPV6izYzlHy6lcFMJEZU2cakknXX4HT6Oer1ILFct4lBO&#10;/wA5SCTyyPZ2BspHh4d+er1BZmijmiqBFJAQyEAEkWuRewsb6D6uer1IbMFNRory1ahWUJp30BvZ&#10;T2sT489XqD1qM1FQTRA+YJCzBhcEbdEXW3189XqTdeZY6V/IQI+4+ZcCxGug8dOer1JxKqvpYJEo&#10;7hTqu21wPbz1epvrYKyn8uq8zzlcqCGHw/b4nnq9TlTxq7vA0dkk0ZQR356vU7YLCYnhSpW0YJ76&#10;n6L37W7eznq9TmuH1FesskSARo2rbdFF7j9e/PV6lFhVDPNFFFBYP5hJJ09w6iw9nPV6lVT01asw&#10;RUVyJF0Y2P1eJ/p56vUu48QSio5zBMTMYthANhcHsR+znq9TThGG12MzxVbT+UzgNcgEAKCbWNgC&#10;T7deer1cK2YTt83MGkbeFDC1jfS5A7H6eer1OSfJxe4XClgbsQLhgDr4X9nPV6hbyzHJU0NLVUd5&#10;Ee3lkDsQe7eI7Wtz1eo5eScqCbFaeMozGfYWZLHaRqdx7a89XqsJyHkinraenha8HktIrvfUnVhf&#10;23HPV6hGzDgsk1MaakYvCigHQBgT3NtCeer1AJmSCmqq2qmpf0gEYBYWBJHhtvcEDnq9RZa+KnMl&#10;XKjGysxVWA90KNR9BN7/AK29Xqcsr1eI0SwxyxhkkvYixuRY2Hwtz1eoQM7Y1BS5YfEZnkYQ71Kj&#10;SykDSxsAbnv/AEc9XqpY65ZqqKiukxZJVijQsTGAQWPh3uLn489XqJ5jWLVtYqVVCisGJ/esFPhY&#10;AG/3jnq9TZTpHUeZUTAFSN1u2o0PPV6pMfkU22s8nc8aFFv3AJBYX00Nuer1cZJ6qCOSeOMG1jt7&#10;XBOtj8PDnq9WWKrBuY32hr+z6vr56vU50cnkNa24trqAf1vz1ep0hexDTp3LBNOxtr9PPV6nZanB&#10;6bZLLMFl1UrrZra6aWvz1eqeuKULAwwyEbTuFxYDd3C39g7nnq9TtS47G9E8ktjGt1S972vrYfHn&#10;q9Uelx6zVFJJVSNFICyh9oKi1tikC4Xx1Jtf2c9XqdsPxdJ8GRILJLG67ze/0a976c9XqELCs0z4&#10;eIoHVZVV1kYm2gJOgPtB156vUucPzjOglNPON7SqUGhOwA7gSNAb/lfnq9S7w/PNViVLIJWMQLAX&#10;BtYAkEk38Dz1eqfU1c1RE8kkytJscHUEsDYaHXw56vUDeZEocVpIaNhuljURgKblFB/p56vUYT0w&#10;dBMYzTnymjWITqGQ7ytrbj7otrce37+x56vVtj+nTpNBkTBFSWdaipYp5nljaoJ1CgEXsLWv/dz1&#10;eqzPKGM0FDEYAwjLi+3U2I/v56vUo6jODRVEkYmWylRbS/6nnq9QbY9naqN6WWQGLawJuAASTY/R&#10;rz1eoGswdSKOnp2pGkBK7kb4kd/geer1A5j+fFqh8lHNtgC6BzuYC3cez4fnz1eopnUHPaxRyUEx&#10;LGNSoYAEWN7X/p56vVXf1JzVX1FRUQRm4dWVSDcK1+w1J8P1vz1eovVTiNZiEwoFqFZJPduftKR3&#10;1vz1epGYjiGN0FPNTiJyqr+jLaFjcm63OotqOer1NFc4akiq6pvKSUlUN9rMwW5BNwTa/bw/Pnq9&#10;Sc/meIYpSGkJ8hY2Kgi13K66+0W156vVJpas4Bhc8ZHmR06BLWuxLHTTW2p+74a89XqbI3eau8yE&#10;iMWD2AuBddug1A1Nz8L89XqRGanxClrKCqI8ymic+YqjUkixAAtpfU89Xqa80VMdbiUeyMzQxMsk&#10;dNb94aqfYQAbj7/Dnq9S6wGDyqNkSNUDqWWMaAMQSNdCCDoOer1L7BcSq56ISTruYBkkJsSrFu47&#10;nsAb89XqDnPy0r1T0vlrL5l4721JtceGumv389XqJF1AwZaeaYU14pRc7h9mw11ubA+BP7Oer1F6&#10;xCSuDsal97W943vr/qnsR9HPV6kE1FWfNNUO2+MWsAPvBN+er1OS4ZFVFauemOyNhbsQL+JFvDnq&#10;9Suw+BJf9DjXeCbLc2ta9u2unPV6pSCWF2ibbIoJsAL2PbXTw7/qeer1OUOFLVjdF7rge7oNNe1h&#10;256vV6npEgntLce9ZjawuNO/x56vU5mnkXfDVKWJIt4gA2tb4ePPV6pySJTPLBKCXk7XDC58SDa3&#10;PV6n+Wik+Xc0UYeRUIZb6AkaEjxtfnq9SrppZZqeKine8tHBZF8bEkhR7ASb89XqhHDaqnp2lxOn&#10;aJ5VIUNcC9r3H0Xvz1epipoEomSoqI94cA3JAuwBvcHvcc9Xqxw1FMZ5PJT3Rew+J0PwOvPV6ss0&#10;M2HJ5Mtw5KncNRob9u3bTnq9S9pjQPSxSz2YTkqx7AbRck+wnnq9TTiNBHZq2Me5KVVBYEg372Ov&#10;16Ed+er1JusoYlQyxn/SBJYEnsfp1056vVmWmmemekxBtHAKEXJLi+4D6fo56vU+4RgUvnorENEF&#10;NwLgm3t7WI7W56vUpKGeOj8yuSMpMpsFNtRqNBe17a689XqMn09xupw54JFqVDgF1U2G697DvYHX&#10;4+Pt56vUfvph1TqaSRYjIJJJRe173CWva2gIve556vUZbMPUrz6dHWEVK+UZYwhuQ4a2l7Ddc+Pw&#10;56vUQXqzmelxmujxCTzFnSZja4942bVgDqANOer1E8xquGISmrqJBH5d1s1iFG4g2B9nbnq9QJ5p&#10;rIUrCVn2LTg7bDVyfbcHTxtz1eoG8TkqVVI5j7krswHc6m5JPfXw56vVmgkgMYKo3mougJ0+od+e&#10;r1J3HJGeqMFl3KoJW9hqPu56vUhKndUzqwZtLgD+wc9XqholTSruKbixJIHe1yAfr56vUr99U+H7&#10;CNuzaCCDYC1xpz1epirKlqmRUmcsw0JvY2sdfbrz1epnxP5KnVHJJFrC3fQak20156vUxVstaI46&#10;eNgVV1ctbwJ1F+9+er1PqRghvMO5SQdvibm/589Xqzy04nUyTLtQkWFjpc+P0c9XqjvTukyqiblB&#10;tu8bjtp8eer1PUaSUyM8g2kAbQfadSe/PV6kriVWk0sM08jGdGIGlxY6G556vVmM0ZlWCnIZTbd2&#10;01156vVjHk09QEpkAVGub/T2t8eer1Y5YY6g+e/6Il2LAgdh8fjz1erIskcx3Q222I3nvcc9XqxV&#10;AaoQtSrqoA79ye9vZz1eqLVSR1W2JbgLb3rHQ+Pbnq9XNFjkjMVPf3j4aH2fnz1ernDUtS+ZUP7y&#10;AEkkdgNLkc9Xqc6WtmpYvMRTskU37C/s0vfnq9T/AEMkNNQNPAhZpQLq1iD/AMRB0B/Unnq9T7RU&#10;6VlSrq7rG6oAG0F/vvoeer1OuDv5NTItS24I1g/e7Bu5Pw56vUvoUM1ItakZliW5+N++nx+nnq9Q&#10;r9KKuhr8UhKsxWJiG36XItcC/e39PPV6trb0OUFDBl/Dq5NhiaNQo0DA3vYA307c9XqvGymITTmF&#10;Ru3gG3jew0/Lvz1epeSTFEDbPsgjXuDbnq9TajXlEz22lSGBsbjnq9SZrJWKOIY9NxAOpAPPV6mc&#10;KJGY1JJAuFOoueer1NOKy+TtkhQspIU2YX0Gp56vVjqZPMpkKHyywFtwuRz1epkkL0tPZDdnJvYC&#10;5HPV6mCaICW4vsBJYa2Jt9PPV6okU+IVMvnmwGiEWuCAP7Oer1RKmR5JG76EAm2hJ9njz1erJJGZ&#10;PJABlkJBupJCgHsR7b89XqcYhPNUFKlLC+0WUkX9vPV6lTh0D+ZJt9x7gAE33G35jnq9SnwGspaZ&#10;xPXCzrcEnUE89XqMtkXGsKfCGxOrkEaCwXUEm1x2+nnq9QRde+vdF04y7Pi9KRIhV2WS42qQDe4P&#10;f9fZz1erWb9Tv4nebc1rUUVDiZoowrKjIbMpDEajb2NrWHxve/PV6qgs5de8zZsqP5rmHE3lqdzF&#10;Gb95RqNNQNP289XqA/FuqGJ41WsQwssZXcTYnXwI1+79p56vU79PqrG821iRRm7xiX9Gkl1BU6G4&#10;0N+4GnxHPV6jiZeyPmLE4IYKZXMtwoYAmxALHS/iAdf6eer1GgyJkDEcDkpa3EDLIWIullBJ+AsC&#10;e19eer1HfyzljMUNFEYYndSwPlBWYlSdCbaAi5/Uc9XqOxkDoj/W6KJcQgKQEBim3UN7b6aE89Xq&#10;OrkH0/5Ww6oNdLHcrt2nUAEeGnPV6jWYdhFFh9OYzGFAAA0Glhpz1eoMc1zw0nmPEAHCE2NiTz1e&#10;onlfiuL1sz4e8LRGVyN5BIA3fDw+n289XqWuV8vVdRWsNHgUEam6llOoJ9vw56vUZfDMDpqukRR7&#10;m0EEC1j9R9nbnq9UWp6e4BUqWqIYyR/qAE/lz1eqBB01yfTuZZ6aL3vDYNPo93nq9QBdWulmTarD&#10;Gnp6CMTodCRcgd9Prt256vVWbnvI2FVWOR0qyCBGuXVQbsToNw00PPV6gNxLJ2I1OKz0G2BaSH3Q&#10;qgh2GoazXtr4afXz1eoGc39KI6qnKKVZLFlbap2tfQW8bd789XqBeh6JYpV4iYIVvLZQSygBgfH7&#10;PtPhz1epH4v09ny38y88W14WcOqAdhex+I8NOer1BYmKCKSwB81jpewAUeH06X/t56vUEWYc0PUv&#10;NWTysHUoAY222W5BXTve1j/Tz1eoLcw5jeGQJLG6oAoU395iRobXv2+7nq9UnAp62vWloqcsu93Z&#10;ZQSGUkWN21JA7WN7ezXnq9Ry+g2WplraWKskIl803dgbyFfZa3fnq9V/Pp+zKmW4aasdVVmcKzaF&#10;Qb/G+mvPV6rSMt5qwrFcP+YjdVchSQTckgC/7eer1KPE8ITHcN82ECxsQe4INrn8v4eznq9RLuu/&#10;pfi6hYM9MZlpmWXzN20ncLWIFra689XqpF60eietwqolGFxeYyvKzEJoUF/HxOlxf9vPV6qwM8dK&#10;cSo8Y8mGHaVLEAjUqh1voACR4c9XqAXNNAaKV5UADqQGuLHX3f8ADz1epnylVy4dXT09Y97lGiQ6&#10;gqLXsNtge+vstz1eow+T8bkI8yRt1MGKgAgqbHUfZ0KnuOer1HW6d5gp6SnnomKktEpDNcWGp09v&#10;PV6jaYJnzCpsGi+ei/3MksCAwb2AnUfXz1eqVHDhtNTPV1SSmCcEfpGLsXPb3jrz1ep0wCpEDVNP&#10;Tv5awsDEp0JJQ6nQAg9vHUjtz1eocsn160ZhpqxkZ5FFjfcSwN/1tz1eoQZscgOF1TQQFl1MpGhG&#10;u0aH289Xqa8Sx+nmo2pK+ZY7obbmCgXAbx720+7nq9RBPU/nXE6jCGnw2r81IVUBIxYse476a9vv&#10;56vVQF6hs1SmukgV/NWUIXDAav8AvKCbdibaD6/b6vURnF6irpahFpofMV2IdNLi4ubE6c9XqlYB&#10;g8tRMZ1jBvJtVTYi/wBHPV6hny9kTE8UZnpowSLhPd7ue4Hbx56vVaF6ZPQ5mLqfPSwV9M3kzlDv&#10;CruuPtgXtqAL6eyx7c9Xq2MvTH+Hv05yTXjGKnDFSeN4zH33kR+LG5Guvxtz1eq7rJWB4ZglEtHQ&#10;QLFGoGii5vb8zpz1eobcKpKaOJGKD6PEd+er1PstdRrJcDb3+/nq9THUY9GquEawW+o8Oer1Bnmb&#10;MNPJTSOJSbDwHPV6qg/WN1Bkw3Ls8NxssybybEbzYG/hr/Dtz1erT69ROPz1mZpp0cLDB5saOZVu&#10;Vuey33A/Hv8Adz1eoktZUVgmKM3nCNmPvG+jeNzc6c9Xqh0eD4hVQpiSqZDGu1mB94MD9r2ajnq9&#10;QjLhK4nJGISXVl3MbAEkaG9ibHnq9TFmbAZqWdsPQi8YLmx1Kj7NvC5HPV6gsxKfzHWkcGNWsSdb&#10;37W8NRbnq9TZRYpUUMtLRTszBpDtvey38dRYi3PV6hGo5Zf5eaxH1WQKQoADD2kAAd+er1MOOVVU&#10;8TO67pNtwQNAB9m49vPV6g4w+SqWP5dwYnVhI52mxbsfDtz1eqfSiWAPiSnYoLAE+0m1z8Oer1La&#10;io6hqlYsU99njXdr7qbhcEfx/jz1epY4fW4o9C2GfomgglDqNiiQgkAgv9ogAXAOgN7dzz1epW0d&#10;dTwVc9PUosyKpCAnsfaCD3B7eH1c9Xqn5MxeGqqpKJGkYhkYKb2Fh71mtbX6/Hnq9VgvSfBJqut8&#10;xNyXUMqW0BUH7Rvb3u1uer1CljeBvFhM2IVNN/pTbwxvdQngoFtCDc38bjtY39XqI1n6jmwVJUnZ&#10;neNSL3J3N3AW+gJ+HPV6iqVNVHLM8OOF6WSS7qjlRvItfUXFrdh+p9Xq5V8S4iwipZf0YCPpoQAd&#10;QPG/8eer1Z1y7TxTQoWZYnYMSRc6G4BvawN+er1CPh2XYzKKxQY1j3O1v3+9ra+B1vrz1epH4rTV&#10;lfFI9CfJmTeLMLG26wJJ1sRz1ervDsuyT1EeF1W9Z53A233C17sO5tbnq9RmMPyhWwU9NTTwCSnW&#10;QEyObkBfDba2p8T8Lc9XqWOGZNlizBNUQ0+8X3qwF7C2ht7Oer1Gw6QdJxjeHzywxLeaQEzst9r+&#10;CAHwPs56vVZr0n6OUFNhCOkW+Ug+ZuUWBBtcCxtoL2/v56vUOk3SSjgwl6dD5glJBudpIINzpY6d&#10;+er1VkeoTKdblpvkqSASsL7pHBuoL2LbgGJIHYaX01Hfnq9VU3WyePBsVnRY2Z1UAO2lxa/u/Sdf&#10;6eer1E1xrGmqZTSzQlJBY+02OoNte/w56vUmIKusr6xJK19gVCQO1l7Ed/Ec9XqnYpKlI5V4zIhG&#10;1bWJJsCbnsbjnq9QbYqVxCSONB5QuQRYWsP6PHnq9ULDql4okSJAQrG53Dv2vbnq9TjQwLI7T11g&#10;jX27BaxX49teer1MWLVkUPvK27ygwjJtoDrrz1epA1dI1Qon+zIoY7rjU+H1c9XqamgpqKlTeN0u&#10;4GwAv9Xbnq9UxIoJRJUJGY2CktoL6+N79xz1ep0oqtfKigq/eZGLX01BvYE/Dnq9TpUVMU8nlqCo&#10;ZTr/AAH1Hnq9XCn/AELwQBPMTcdRbTxJJ+PPV6pVScMw5zLFG8k8rmwLLoQLWW4+F/v56vUnMVqW&#10;rI43m3Ku/wB/aDcW7DQaa9zz1eqUm0MoowZAxBLHuD28eer1Pf6SaX5LzAvljeVtqQTbX9nPV6s8&#10;ZMuJCGjX3YtdbW7/AK256vUscIq463EKunrIZYxLKhSZXXa2nvbRa9we9/Dt489XqMRkbHWw/ahJ&#10;liLHy9QSTawJOg1P9PPV6jIZCzgcXWGj+Us4qCGWVwQXS43ApfTxH5i/PV6ju0ubJcUpY8JxRzCa&#10;dbbtRp2B56vUB/U6qqZI/MoStXBGwNnbbZBo2tj43Nvbz1eom2a63E8PrJqWN0enkILQqPsnsCT4&#10;2HbT6+er1BPjNZQRBo6xT5bgbLC5DHQ6jXX489XqDwwTx18iMm5UC2UjWxPtA56vVJr6kUiNVBxG&#10;qOgRGtqb+JFxcntz1epNYlV1VTUEVhLxlNFB+wSbkgnwPw56vU1GDaFelGzzmtJuGu0W7ewnnq9U&#10;xMORasz0h3Rkkrcewak+HPV6slaklKomm94SLvI7DTsvw56vUkirLO1UoaxUGwJ7/UfHnq9WGWpV&#10;bNbyldlsCNL9vEePPV6nWCAPWPUQjctvePfvppoeer1T0p6d7oljZSQSOxJuABz1erMrzPEUn3FE&#10;XS4+Olr356vU4yzItJB7hM0pU9h3va2nw56vUo6OShmnkinN1EbsVJF1IBHb4nnq9XGjr6unoGg2&#10;ptJYF3YKQvcHUW1B9vPV6kPV4vNUIixfpBGWW8ZBGhPiNNPu56vVmh+epghnP2lDDsTa5AuL6EW8&#10;fptz1erNJQQUMkDs3mMwO49wA2o0PsPPV6mOoZHmdyOzAWPYgHvb489Xq7hR1gNNYXuAfh8Tz1ep&#10;S4XSvSy2piDGdSRa9x3+/nq9Shhb5LzDDAGmqirlmJJJvYG2v6/fz1erAJnjZqKS2+QEj4WubH4X&#10;056vUosEqvnqOWiMcSFbXZ0VrE3sQO+ntFjz1epqr2+V82Cd0nkiC++gsCCSQBfX7+er1ZMIxFxI&#10;nkxgpICu49wba+FiD+XPV6h1wPzZ5DhtHY3Yb2TsAL7QPp9vPV6lJHgNJDUOY4gJ2J3JtHvE67j2&#10;P189XqzVkMeHSMKYW86wdF7+93H1Dnq9ULCKmpeSOFKeQQ7zGrbSFuL2uexI9nPV6hh6crhdDjIW&#10;VZgzszMQhKjU6Ere1z4Hw56vUfzLc1XLhW2pR0YlXUvYWBHb6LWNvjz1erHmmmaGnM84BEVgmxbE&#10;X56vUXTN9DRV1YtVHYXsNdbk3v8A02+nnq9Ra81QPS1bQ0hDu4C7W7hv8Wg8Oer1QsLnxSUGjrNq&#10;yrfVdfdvYCx1vz1epa09PW0kCIhGw72LsRdgwNhbwsfq7fX6vVIkxWlgokphPeWM702kG4tpf4XF&#10;hz1epL1WaqyGb/SZBtdSzm3uqB21N/H9deer1ARmyqnp8wvUY1CpkWEiFgSpAkG4EAWBBABN7jtz&#10;1er2R6ymkqvOqGFpJIgx0JA9nt1t3HPV6jqYPTQ1lUtFSsrX8v3bW8tBdmvuAve1rC/8Tz1ep5x6&#10;mealqq9mDiNVVgq3IUEeHt56vUE+Jx022bEKcmURKBYAAsutwDpYg+P8NOer1A5mDy5J/mKNdu6+&#10;hOnftbtz1erFJjVV8kaDEozIKZgkYUXY37E+AF/ZoPbz1erJSy1lfCAGUPTge7oGJ8Py56vUu8Lq&#10;6SpoIBOnvk+WAAO+4gkW9vx56vUsqGGGmibDK1HZFcvcHUWsRr8Lfr4+r1LqOajw6ohxOubfRyMp&#10;mtYExAWtfUA3N7kEfDnq9WeqhqK6lkkUWiABQJYmwOjH2c9XqiYWaZryy7mYqN+/xY32kj2jnq9T&#10;LUVRby4qaPY7MzEsTa63IsSbd9eer1LnLWI+WhplkUxLc7m+2WN7kMTcg3sB4c9XqVtRiS0WM0kz&#10;ncqAjZ2UMe5awNxbwIPPV6gCzPXTYliUiwWgIeSEMRoCpuGI+I+vnq9S56bVIgrYI5ZWad3HYkAC&#10;xI07EE689XqtMyTVYWcOgmpWJqAil9xuoY6kE+OvPV6jX9NamdKGlrqqnCSyh2swBFwSe509lvhp&#10;4c9XqsA6VRNU0DS1DFdpBsNLnvYXtz1eo4uBfMCISErsKhra3H6/s56vUqJ1pyxECklbEbiACeer&#10;1RWr4YJ1jsZGN2sO9hbTnq9TRVNHViWOIbYyGv7Cfb9XPV6mOcxbY0pwCACoBvfx/X7+er1J+up5&#10;amRoXkFlCi4AsT4356vUw08VXLFPTqzRsdyqVAIAFx9f0c9XqjVUKyU4LsXKe6CwFyQNb9u/PV6u&#10;SUUpSKQQ3QgG5sRY+0fA89XqVdHgDz0yiMgBr27AjX2fVz1epwqMrVTFTcNGPtAgEaD/AIj356vU&#10;l5cFlPlxTJaJZDcWuLn9b256vU9YdlmrqJhBQrohb3joWBPhz1epRz5CxFGWR4iqIpNx3J/L8uer&#10;1ZZsqyw0rbU3EAXNr3Pf9vfnq9UX+rlYhjlmiCoLWYC2vst9Gn1c9Xq41eAPMgKKQDcbQCSDqD9/&#10;PV6vDLUy0n6NCU1F9bgfR+vbnq9QEdVMrVr4WzufdiVmB7HQePtGvPV6qE/UjhWNYYasqFdpZwQC&#10;APdYE/Tpz1eqtHOtIaqmVKtBup1Mx1vsQMAW+ABIF/v8Oer1FJ6i+RKk1So3Mt3APiWNtPo789Xq&#10;KFmcyvXPAJB5kYuwtaw+iw56vUmFxzbSlDBJJtQXsQL62/W/PV6ouLSxnDGq6a4k+yFsDb23Hj31&#10;HPV6m1qGpgG4e6u1CAPaANCO2nPV6o+JT7ysDofMbxC6bhbue3PV6slPJJZIZ7reyk+AC/2c9Xqc&#10;sWooBNG6kCNiGJAvuv4fD+jnq9TvRV5gbdAoSNdFFu48fHnq9WVKZErWRZSI2O5lPYsRcHXW/hz1&#10;erI802IwiJVsu9iLgDcR3t9HPV6lBBTVVbUUyNopBEh+o2H189XqUCYx8u8aqAzGysbC4A0HPV6s&#10;EsCVcfkK215SWva+va1+er1YqCeVauOkqdIEIve1gQdDz1epXKMBjqPNjRy8gBYqdPGxI0AN/Zrz&#10;1eqbB8rUV3zEvxvvAsGvoe+otz1eoWsNo4jT0kscQRgzCVmIs0ZF1Ki3e/jr9HPV6sWJxwQTbMMs&#10;7R3JW+3W5BAt3t356vUipXqfnJaKhWQyzP5hO73e1rAHX3eer1SzlDEYaaXFZpSzva5NtyqPZp9d&#10;7c9XqU2T8nSTxAh/0jgk7rsdT3Psvz1epRVNKaHYsqMwQkKFBGmv8f2/Hnq9SXxrBoMVrHmgBRnX&#10;RQLC5XVja1z4c9XqLnmjBHpqhtnuSQr21Be51+u30c9XqaKeKWCmT5v3oty2NrHZYkjT9vPV6hby&#10;9XUdJTU8lJusS7Kvc2OhHtHe4vz1epxqcfqqHzY4hulYn7QBN/Adu3jz1eqNg06VmKx0iECdyWuU&#10;Gp7an2W7Dnq9Sop6dq9xho3CdlIIXvcalR3Gna456vVExiiePC3w6oQwk2JkNiLdtD7eer1ISQ4Z&#10;hkMbV0rbCrId92a97g/H6B2HPV6l7S/y6ZHkQO5QIySk7R8AR4H6Tz1eoVcv5fmbCJaGfb5t/MDE&#10;3ALXawI1IBvz1epBdQ44Dg06wVDLNAsIHYgu3iAR4H+3nq9ROs0V1QtI9Pcr5jEMSBew0Jvz1epB&#10;01BE0JjViilgQQSPzFjbnq9TitKjTKAAzKxOvhf6Oer1CNgNHU1lSqorKWPvm2h8dCdNB489XqHb&#10;BHWhieKqZZJCgW50tobXAN/p56vVyXEaaO9IXJV2Wyi/ute51PgfDnq9SdetjjxOpWp/SFi262oA&#10;vfuTz1ep3go1qZi1ASGR1DNYbQBYkW08Pv56vUucPkaQTmM/oWkZEZgLG2pJv2sfAc9Xqk1HkEQw&#10;OQIYtzi7D3mbuBr2/Xx56vUHlVjFRBGaWOIAsWLHwF72t4m3PV6lNgkQNZBWrIYVdVVk0O5r+PwP&#10;s+PPV6jR9LcPajrmxKfvowW9xsA9g9p56vUe/JOM0stIXpZlSSlcSGygkqwAsRYajtrfnq9Qo1VT&#10;h0uHOZv0kLktuNib3JNx2IJ8Oer1ES6y4aJ8UVo7xoGZgAosARroe2nhz1eog/UjzTTNKSCEYeA3&#10;G57W+vnq9RY8TWlN0lBDb200+kWF/v56vUGVVXR1dY1NTttW97DsQPb7eer1J2orVnkeJ7sq6kC+&#10;mp+72c9Xqb4nieT/AEiILJtJV7alQb2Ovs56vVBrairikkhjAjjmKGNio95iLkdvAC9uer1OU9PG&#10;kLblRoZGA1uCSTbd46gc9XqkQGjrK4rP76JdYx4exifbz1erDidNRpP5z2Py5VYxpqWGgFz9Xs56&#10;vUzY1hVCkUVdXbt149gS2o8QfoP6+31eqRSSokgk1LMxYdgCLaE+23b+7nq9WWuqY6ULSVTqA+3b&#10;c6hbH4+J/XXnq9XeGGnjaWADzo5FLEnvfuPq56vUosMjiranzApjCLZFv+94i48Dbnq9VzX4a3SJ&#10;M55rhpEpPMZpI2It2DFrjsbgj7hexvbnq9W6d0L9L2BYFhNNTRIUcRqWIsAAAAB9nw0H1fDnq9Rs&#10;aDIiZeoZIKQAqoF7i1gb89XqROKV2H5aq0V7RSVAcrfQM393PV6gmrPUdgeAV70mIyErBtAH2bfT&#10;fw56vUX/AKpeqbLtTSq1PUALVs6BibBADYm/tHw8fo56vVWX1HxiTMWLV1dDWrIaYsRcX3DuLa21&#10;FvDw56vUUzMePY9S1cFVI22NjdtbAgXuv0jQjnq9T/lqux2vBrGmI81iIitzdfj/AEc9XqGmHFsa&#10;wLDCrSmKSeOZd282BW/bW456vUA9bnLNsdUMJrJjIDtc2Y3ZiT3F9bd9eer1OFJ1FxevpffcxvCF&#10;j2g3a3Y3+kDx56vUhcVzjXVNV5zs3lwoCq3swbwAvYFT4+z6+er1YsEz/iUdTGa5y4UjaV1sD3W4&#10;9nfXnq9Ru+jfqGfDKuoXF5i6Db5F7Eix11IGpHa/PV6jWYN1xwnHn2QzXRhsW9gd3iT9PPV6lTQZ&#10;7wWmCvE0crgm5BFwPC/PV6ll/niwnAKE1OKOqx2JKjapItqPbfnq9WWk60YfX01PJhIQQysfMDON&#10;6r3093XTnq9SVzTj2D5jtQ+cPMbcHAADBNex221Fhz1eomHVzCsKVZIbgeWw2PtsxJFx8Tceznq9&#10;VePVLCYacTV2ExmMKpcIBqrC99L2O63PV6gUwFKnDaqmqowanzyS631G4m7G2un3fVz1eowVbjkU&#10;tHHhlLEqR6FHMih2sdbpqbWvcjtp7eer1MdU9FGCMWO5iw8sqD4n7JOvt7HTvz1eoS8lVWD4XX00&#10;cyEhtsjNe4F2JHiQAL/w56vUZ2mZIcLMMQVhKpMjaE3N/ovbnq9WTLGEU9BmeCSOQzpVIpCFiQHB&#10;J3Wvofh+znq9R28u5gwrD5z+jY1UagKWB1LDX8uer1KnKeL4ThGPfzKlbZUTalSVuQCT3+s/fz1e&#10;o0+A9VpMR8t9iLDIFWwYadxe/t56vUIOJ3ehNTYB2AO7QXF/6Oer1A7gdfVUGY5qqR2vtA1uoFjc&#10;adr69/6Oer1GfwbPs2Poka6yKoJXUXsOer1CFSzQ4nh3myKAGBFiASDY+32c9Xqq09cXQvC825Zq&#10;4aSFTVOklt1gv2bjta17356vVpa+qXoxL0nxaWCtgkDtI/mbLBEUfZCAe3vfx8de3q9VeeMyvFWs&#10;1ICzyd/AhfAkd789Xq6hq6GokEc4JJCFiRoTf7za3PV6p64lUUKSJHYq5Kq1yLA9x2tz1erqrd6K&#10;iDwoEv3sPHXXnq9TZRTzPM8zW91G3KdPibH+HPV6mGo+crF+bdmSNbN3IJANySpPsHPV6lPSsvmr&#10;Ubg0agHXwvz1ep9w7GsXWlfDmeNqK7Od0KtMSdV2yGzKt/C9vYOer1OsGZpIQIWZpCVB0BJvf6PD&#10;tz1eoVci4u1VUvXw0c0+wC2gXbbuSGt3/U89Xqu89HWIVNFCtZAI0nmRQXHgDY6htTYHXwv93PV6&#10;rxumuLGhyhHVzyCaU2QyKApIJP0m3PV6mLq9jFOjPWQzPE8EYLWsQT4d1tfvr/Tz1eqsvqd1VoK3&#10;GGpql3d6RVKhYy7NIwPu7tQB20Nx3vz1eou02Zpp40Wrb3mYNYEXUE3KnQXBGnPV6hEpM3UdeFMk&#10;YiDSIZNtr+6LAD4W8eer1DVQ5to4cIkFLIwZdqlyVAYEk+6ddfC456vUGuLdTcUqJHKyKpu4DdyF&#10;Bs3t1056vUC+bM/PDQIXfZI7SFWBADDSxb+Njz1eoAcf6mKMIDvIFnTeXCgEuSTZvh9XPV6krTZ0&#10;bFXi80nabyNsPvG1tTbxI56vUosCzNU1OalEDMaNGLhzfcbrru+N/Dnq9QrjGqyqw52q4dS9lO7t&#10;fUX7HQfrrz1er//UkwYzS0TSxmneSMBGWQWADdrHUnT6PHvz1epdYTiEdZT7SblhrfQ+IH3c9XqW&#10;K09c9LHVEbnXQdtQdL89Xqb5KJppfMqyFjI2XJFhcH6+er1Fs6g9cskZWo6rDVr4xKyMgS+73XJV&#10;XuNADfx56vVWx1E6j4fi+LSwtVBmhXawWyjsLAeF7dzf2jvz1eot6Z1GHYhIaqa1mLgjta/YfQR9&#10;HPV6olb1XOEj+ZUco3lyWU2sdSVt8fHnq9Qb4v1jxyoxI4n55802fYugJBIKD2G+pPPV6lZlnO+N&#10;Yo1RTi5clGcK5a++5IB07Ea/289XqHTpvVU+GY02LYpKzLHIkg3G4Q6e4ht7Rfvp9AsPV6rCcteq&#10;tMEWbCCwVrxOSlgNp0vYAm40N/Hnq9Q75P6+YnneoSokmKJEwsQfAmwG2/bx1+Ht56vUf3KOKbjT&#10;1ICNE8YC7SDcCwJPxuOer1GAw3NmHYW4lqWKQqigEXBPt0+k9uer1S6/P2GwM07VKs7P+jU6AAjT&#10;x7f089XqBzHertHSYo+FRfo5gEeVyvuklrWB7aAg/fpz1epojzacSEtVE3mAsqbiLBRfUj6O/PV6&#10;pNRml6d6iFHEcsUN0cptFtbfTz1ep0w3P+FSUcNTVVIEq/bAPvb7WPs0vz1epX5e6jLU1CQQuHK6&#10;GQm4sLmw0/X6789XqMZk7MlBilMkU+xmZyL6Cx+Pt56vUoDS0lZAyRhAVJ1b7QN/h9/PV6mnFcKo&#10;YZIq9o/Nk2Fbg6gez6Dz1epkroqdaJmlUJYMXIUar8Pjz1eoqWecsLjFUamqXdExZQPELr37DW40&#10;+HPV6iT52yTPhUNZipkBQTOkQVQxVl0NyOxv4H6eer1FwzdgUkoSHyhtnR97W0JAJBK62ufZ7eer&#10;1FkzPhuKQ4bAxRY3EgVhssADcAaamwt38eer1B9mfD6mkRoJvf2OB7oGtx4W0I56vUHtTKDPTU6u&#10;wVt5ZRawItYtofo789Xq4TK8T/M1qbEd1FwxAsp3LqPbexHYjuCDz1eqXT41htRVATyO81tkZLXU&#10;D94keFj7O31c9Xqwy14osPklZQ0abULEDQ3v9RuL89XqxpmEfyjyYvdeW1rnU301A7g+w89XqgT4&#10;5MKBaOn92np7Rqt9VAuSAPAdzb+nnq9SfqcTllVopZ2aMgAKwsBroAdDbnq9U2OvmimWvkkBkiUq&#10;o8dpPsv489XqUJzFWyULSzlVSKxWwN9ftEi/hz1erBhWImVHqIl3blJN9HNz3I73tz1erliGMYhV&#10;UwgpAzRjaCRfRQLEeFrd+er1RoMaxHDXgqKc7g1xqbXA0sLD6+er1O02aFoqBq+Zi07bb7QSQ1yN&#10;FAPfv9X089XqyLnBZMGKMxSRTuG8G5U9rKbEd789XqcsKzDXwJHTFzOjFWJtdgRfUi2g56vU+Njt&#10;fVoHkn2AEsyaBjc66+BPw56vU4QZgeHa0LkD3gl7FVsLncCvidOer1NU2aZamZaV3VEjKhhqFF+7&#10;WAJ93vYft56vUz5iqcN+ZSjwurjxGFFR2kQsU3sLsCGVSSh0Olr9iRrz1eoOsbzJFHUsKE75YZWD&#10;EEWuRe2thp256vU1VeItiNcr3AiYlSbEkk21J1sRfnq9SarauWlkNPR3eUX8w2Fjft497c9XqS9b&#10;iMopvla4sQXEdo1FrAaCxsB7Oer1NOJVCU0zU7C0bEJ2toAbfDUc9Xq6psGoayOKqxG4kXeYtshF&#10;73tvAsDf4/Tz1ep4p5JWAirkBkYi7EdhqSQdbX56vU+4YsOGTebKrSeYll266k/Xpbx56vUtMPp8&#10;OkoGqcZRmEYG5RdX965ADdyPG9uer1JecxvTNXRRMyxSWEP7zAg7dDbsNP46c9Xqwy0avTtBJEIJ&#10;VB2MBfcW/d7i4HYjtz1eoP6+F5qpxRqYwm1JT2IF7aHw56vUnZqPbPPh0B2sGuh0uw9p8e3PV6mT&#10;EZocNj+UZNwm3a2FlBFjc/Hnq9TDNJ8lPFDAAEW5QL4DsLi1jfnq9SYFdKa11LBCxVvvNiL/AAHP&#10;V6kZVV+IVNdUST1LyIt0Cge6uh0XS5/Xvz1epNTVNQE+WAB81VJvb7N9Pjqeer1N0lHX01K0kTDz&#10;JmCoDfQHvY89XqcabBp5KRUmh3yhyD8AD39mvPV6hDwrp5iOLb5Y6YyQohY20IBIBOg8Dz1epcp0&#10;0nhwwTeSNtxpqdPDUduer1KGm6V0Ss2MXBqIwGABNt20XBFgD+p56vUs1ipqR4oqhVKRFQ9gANO2&#10;3nq9ShizxheBR+XRSKjL7yRqb9yQC3020vz1eoVMn56NRUNJFf8ARxblXbdWc2uL/Dvrpbnq9Q6U&#10;OYKauoflqhrXA3EAbf8AWt43Hw56vUlqrGWozPTUm6aOY7UXxKtb3iNCNv6nnq9XGjxB6aldpVvL&#10;GU22sCykkG/exHs56vUnjidbihd5nATcWZSbjarHT6jrz1epPY7UxGjkgnJVUs0ZUgaW0FvZbnq9&#10;SDoEgq4kcAJLFZrMb3Yk66HuB7eer1Z6aqxGnq2eYF4ZdwCNa6keNj201056vU34hBXzYbNU04eF&#10;0J2x7dDY9yfYw7AEG3fnq9WSpwN/JBpqaRISEZoy+5tQN5uLaE6geAsLnvz1erlhlXh8lWauSEyi&#10;MlVDIBYDsbkakeBHjz1epVVNdD9gyC8msZCjsNdvw10P6jnq9SPxmtnjqGmxFIpF8tjdE2hmvoG1&#10;JuB3N/q56vUCeI4hVSVgfD4flomVwoW7DcDr437jtz1erFh71FPQLNiDhvNXewU3sQ1ttr/x+7nq&#10;9XpS/wAks9DbY7Nc6WGl76a6dtOer1YWxkwUQbE51Qyj3VUWNgdCb9if1789Xqi1OIefMEjYRbjd&#10;7kC1hqbmwv7Pjz1eqFNiJoo/lwdVYbdQAwt3P0fHnq9TFTYrUT15EUhEccbaGxAJvf46H2fx56vV&#10;DxPFleNqembfMpUtcWIuQdAdbf289XqdFrrRoszNtKm9tTuBBFiTrftz1erBUYxh9NISyPK8xBBN&#10;rkk2ubfw+jnq9TrhWZ48TxMURlR3hHuxFQHBJ7nQHUiwv8eer1OVJQU9FPWVL3d52Mki2LM0hPid&#10;dRp38Phz1eobcmxU8cS09S5vKAxLaAGxtrYX9l+er1WpelllwDHMPCvtE21Q3YWI7j6e/PV6rH+s&#10;mf8A+rOT2oaGqAqFikYk23E2Nr3+I7c9XqoI605knxvME8kjSMs0TIpDEFbvqQRqDbtbt3GvPV6h&#10;C6RIlJh0VVURPNKZFACgCyW7Em3c2+PPV6j25UwSpkgpnpksxLEKLXNye47/AA+vnq9Q+5ZyVXYj&#10;NvNI1QI7OqABiWF7WHj37c9XqNRg3SyihwFaysjQzVAAdSL+W4t3I9mg056vVLxnH0y9iK0coCoq&#10;xqAoGrey51+i/PV6gpzL6ocJytjKQ1H6NVUnapF329xqbXuLfdz1ep3wH1u4FXTRUdZVLTqSVPmb&#10;fcW1wWPsvpYE89XqMblvrY+P4Qpw+pFmI22a24G+vt8Dz1eoT6DPkVbKIqgksgUOgubN/bcc9XqM&#10;rknBcTrWjjiUeUSrKEFrC3jz1eo4uC4GtHTrJKLH42Fu/PV6mLMeKQ0m4xONwve9tP7eer1Eq6v9&#10;T6fCKeaCZtAjNcNtN9bg/Vz1eqoHql6gtzToJRsaxCtqQNb6jT2c9XqKFj3XvEKOaOhLqskrttNl&#10;YEKL3v2Pbw+Hhz1epHQdZcUqayXFA3v2VrmxBYXHYWtrrz1epQ5f6zYljWxmqBtPuuUJFrE3B8L/&#10;AE89XqHSmzxBg8a/OVTKkmwx+8Cyi3w8C3PV6kzmrqdDU1qYhDVtJtDbtT3HsA056vUiK/qsq1EA&#10;SWyS9jIVv8SR8Br+p56vUxYn1eaKepwujlUC6kN7oJF/DvcEa89XqaavrJi8mG1FHWJCjkxpTvE2&#10;53jcC7P7qlCGNrC4trcG9vV6lThXVGpy9FHLDMkk7myi1wR4+3sLnXnq9QjYB1JgO6prJ9jSzFt1&#10;rAgm/wAe3s7c9XqMLk/P1HSzS1AmJBIAJJCgdwbX+u/PV6jHZX6nlIhWioAZk19rDwHwv9/PV6h9&#10;yB12ghApquUBSCzMLkFiTYeN7c9XqMthHVnDZqGOqqptskhAA/X4W+/nq9Qr5fz5BiRWOWUbtQFF&#10;tR7eer1DDhGa1mIjl1Gvhz1eoSqPE6epWzaflpz1eqVJQ0tWDprc/r+XPV6k3iGS6GaMsE974Dvz&#10;1eoMcZyDR2cqAT37ac9XqBnMfTeL36qJtx1CjtY6Dw56vUD9dlqqw4HzUte/ttoO3PV6guz1URYf&#10;gTy+UrMCFjuoJW/cjx56vVSV6tMVrGnWIMI9iOzKLEszEXF/DQc9Xqoi6h1YkzLWUWM0q1ETvK53&#10;DQXPujuCCO3PV6gPxSfD8MkRqWnjimkJXaAfdXSwAB8fj+3nq9TfS7aR5nqpfLaRyT2227A2OpH0&#10;89XqcI6WWkUqkxIIVhc6C57gfnz1erFLhDJJJHA5/SjctibsT311+rnq9Qm9HsqVObMxfyunTeaW&#10;VVa/cIdWPsN+3PV6rj8gZcyvhGFK+BbHRJEjup3EOgs4fwuDcEDS/PV6ldigpJp3qZrlFsvlaqDc&#10;/aBBBtz1erlg7STYzPBSIu6OPc41JKm20D7u/wAPv9XqHXI8kFLhUmJ1UgMspNhbVVGlvp56vUY/&#10;LUOG00UEVFMZCz/pC4BsTc2Guotrz1eoc8r1ELCORoVU3Y7gFHujQ/R256vUI74f/oktdIdCRYi3&#10;vN4g/Vz1epvlip5I1iH6J/MubWG7TQc9XqTVWm6oEswAKhhtJB1+pdR/Tz1epH4dmAVNZNRMhXf7&#10;oIBIP0D+jnq9WdEoKgCNQfMdgBpooXvf2fR8eer1R6qR44hDQWaSRmRSwI90DW3x789XqZq7y4sP&#10;ekppg88TFh3FyRrf6PZz1epJ1NVV/M/MFFelRFLsVJF9wuR356vUp5S89ZHEqkrLtIKqbFbD8/p5&#10;6vUqYDWfLmgo1G1Yy1xcEgdx9PPV6hJy5WCroVUOolhA0AFrC/cePbnq9Qr5fxiGpkUQpdmNgL21&#10;Fr2936fz56vUOWGWeEeZYEaHtr/bz1epd4eamWFdxuDr4aW56vVKnwVcRiO5t2mmvhz1eoJs19Ns&#10;KxMPHVQbmH2SL9/1PPV6i5Zg6EYTWxBH0bcSCV1A+j2+z+3nq9QG4v0LhpppI6aRWZAdlksd3h4H&#10;nq9QMZo6BV+IYEKOpiYzKZJA7CwXdYFTZext9556vVSl6sehkWX6OWjdXXz5d24sfdaxZVB0Nj4/&#10;289XqpjzPkep/nrioj/Tqj6paw2+A7eHif489XqasrdPMUxDfLURNta7AgC4TQeOmvt56vUP2VOm&#10;kUWHEpCJbOCC1rjTv4X19nPV6pGJZOxfDzO1QhAkUKhFtCupKntqO5HPV6k6Keenpv0t2eIMxU67&#10;iLnQ63v2FvHnq9TXWYlFiMYpZomQKQSOwJOhA8bjvz1epjxaOWGCnpodI1YuB3IHdbXJPbx56vU3&#10;VUkzU8dLIS6l2kX2fDvrYfTz1erurqYKgxwxi0UbC5TUaklyT8P489XqcZZpoaL5aiTcrFgbC+ng&#10;x8dLc9XqT2GtW4bWtSRuJYWYvoDe5Nypvf8AXtz1ep/bEZ8YZsHjw5pJ6ldkJFrK4NtpsQxA9nt/&#10;P1epa0mS8Sp8LAljMdSrRxuoBsp8SNASo9v8Oer1PDdNcXxSkajpcPacm8hYAG+3962h08PZz1ep&#10;7y500xtFmgbD5wHEZCvHa5BN++o7duer1CjkHoF1CzrXy0uG4VUl4HVV2hQjBiPEnwPt056vUenp&#10;56Eut2H4uu3CpomnUFwwGxQL6kg+Hw7+w89XqP50n9EHV6KQwVuFeVHEl1dmBDDt+y9jbnq9R5co&#10;ehnEBhUTYtBaoRmZXAsQDe/e9xbnq9T/AEPoVxmgppYY6JPfdnUixO0+JIA1056vUhc2fh94hW07&#10;NLSM0k4YmVFBIb49ifr56vUT7qD+G1miJGWk9+SIEx7YbPuPtJNvqPY+PPV6ic9Q/Qz1Oyv5RrcM&#10;qEjfTzyEsR31CswB56vUXnE/Ql1KxOunqqOGSNb2AdN5YN+8BddPDTnq9WCq/D36m4nA9LDTpvdQ&#10;FZ4wwUAHSwcW117/ANPPV6kXP+HT1BwmA12IWDQqRfYFFxfXRmGo+PPV6i+5z9F+f6CKq/mFKIYX&#10;jBR1BJbXt2Fifhr8e3PV6iiZw6N5mynXQvXQvTwzXRXZbA+0AHXQd9Oer1BHiuDT0bmhh/ShWGtv&#10;tEHT4a89XqgQ0k1mWYFNL2B1JA7fXz1ep5pDVQSGEqGVUVzcXADe2/s56vU5JupoTMQdzgqFHY63&#10;BsPbz1eoQsDo5agQ1Tjc6pZLW01uR8LHnq9Sip8MpK3Ezi8Uu+OCMuoBIJe/vX7A28L89Xq7daZ6&#10;6WQbWZkOwae82v589XqTxlnFJJRrKYpJGILKbbSBqBf4c9XqcKKkr5qP+TwH3WUOH1uQNLDtYk89&#10;XqVWXsv/AM3xA0k0hvF5ZIF9DrcfQfbz1eo4XTzIEVS0OHRvaysxJHuk3Fvu7fHnq9VgnSPLVFh9&#10;dTU9IxcTER7doIEgt7x+Fge/bXnq9R58Ly+uAwPiFc6WcrooBBf7INu9gLXPx56vUgc1SVtTPV4U&#10;NkLhw0cgIBItYqutrG3PV6gPx3DUmoGC3i2sWO0kHtrf2g89XqBvM1HFTwR0QhKvNdhtUAWF9W79&#10;+er1Zcv4MlVWUtbiJWNvlxHG0dwtoxe5UgKGI0va58SfD1eoFOt+Zq2iwuWkS4gLFdmgZjb6fHnq&#10;9VKnUTG566uqGVpHheWRQHbedDrb2a+HPV6gnjgNLSRqgMm22jEg6+J+gc9XqmtLKZyAibtCO20e&#10;AuPp56vVKFRUvElVWQW3M6B0S0Z2/a1GlwCPbz1epunmWoYxIxHY6a3H1jnq9Uo0WHR2Kki9/dJ1&#10;Pj+fPV6ptNVU9PIgLe6t7D6e19PDnq9T7U1aShZopF2C4sL3Fx9HY89XqSUlRTNGzTRhyWNrk3H3&#10;W7256vVjlxWrZTWbQpjAGwC689Xqwpis836IX2KpItpqdAT7eer1TKOrkDMGP6U6XN7WOh8O3PV6&#10;nvBpw2EiokRonkkYupbUbCVDaaWa/wB3fnq9T1TVU9NJbzCyy2Op7a/lbnq9Spw3EaminETFXurB&#10;WDDW9/Z4jnq9SvwPHVaKGknc++yjd4AjvoLCxv7Oer1LLK+OLV4waF57KPsyOm0EDUrc6X/jz1eo&#10;Z8sZZp854tTQxlSVmAZUFm2X7kDuCBz1eq+D0qdO8s4BQRrRQXkkZnLkKtyvZR3sAANL9/ptz1eq&#10;2Xp1EKSljrSxLH3QpsdVb9nPV6jBSYk9E8skk0byzAODfvfUj2356vUlKrNKLO8kl0N91yRoB356&#10;vUBuL54FdKFhktGUcrvG1iNxNyDqDbS2nhz1eoA8xZ5od0zwSbTuO1WNiWB17/fz1eoFa7OuIzTS&#10;uCXCuLHcLbSbd+9vh/Tz1eoMc0Zxoq6lmig2iYAqwvcEJqbHtfuLc9XqKHnKvw6sY4jGvkorKoC3&#10;tuINyR4jnq9QBVRho8QeSkT32Q/pL/ZBOrafA89XqY5hUThY4pgxII3akeJB56vVjxWkNfhcVH5a&#10;vOS6B7C6v2Zgfjp256vU0NT19PKJoo0ZILhW9rAEPuA0uLduer1YKvEcOq8ANFSe9WtKTIb3W9wd&#10;vbUAfs9mvq9XGjp61a3ZL7piUEqGF9rA27a2Pfnq9TDiuFtjiSUDKdm1i63se4uQQbi/gRqOer1Q&#10;4cPxFKxYTDsd1UK+hsLDbe4B7aX9nPV6lLTKJJkon7o+pAIDaEW0t2OvPV6nmKSRnkSmtTube7q2&#10;tyLtbwPPV6k9jtNLHQGkothZgLOwuxYm52k6jT9deer1FM6iYIHnqMOeMs6htxbs9u4/p/u56vUW&#10;TEsIjwxY5EgSGKEC0ag2UeCgEeH3c9XqQUo3uRACASWva41OoPPV6vU+C0zV/wA8k7o2zYYgxKG+&#10;t7HQEW+HPV6l3hkdNR0nmmzSmQWj8bBfbp38Pz9vPV6nTEK+mxCjp3wulAm3/p9z2UqTqwIBNwNd&#10;Tbw0789Xq4iCFJGFMLNKCN+u0C/t+HPV6uNdhkzokkJLMGJcdwQBe518Tz1eqWJ1qJ41dvLRb6eN&#10;vZ93PV6uquvWu211Op2wyFTfvYmw01JB56vV6lrqnCjU18cheRjbZYWAv4fDnq9SjjxCoUJUlh5k&#10;hG8AAnw7nnq9TrUU1bXPPNHJeeMlihfRUPiLm2vYe3tz1epmr5lrxHsUOsZsovb3rAewD7zz1eqJ&#10;h0bhxBCTGR+j806jdck3A/O3PV6nOleX5pWncS+8Qw7jaD3HPV6lxgdBL/MZUDlo5ZDKqsFCrGqA&#10;bVO0WuRfUk697dvV6s9au2sSJLCLUt42uDr29unPV6oYEdZO9PSBPPgU+4trH2E3H1Dnq9WXDMAq&#10;Z5zTsDskUjeACyEjXw8Dz1eoYcs5RV6dIpJPPeEje9gCxUEm/YXOl7c9Xqa6zL3lqKCY+/I7Ne4u&#10;tybA9+w056vVipoazD5YTTRsgSxuba2Gv0/Rz1eof8oY/Jhv+l0Ew3xqDqDuKt3Hw9nPV6jJDN4k&#10;wyGVS4byn2qgJIvrY27XI0+vnq9QFZmqaJgTVTsjWJZmspXcNRbQj4nnq9ReM212GJWCMIAqgai1&#10;mufHTsSOer1APm+qRpzWwld+xjsFiFNxp49h4c9XqT0a1NdTJUMpZrdgpFh7frHPV6mWqeYxz+SC&#10;jD949wCfHvoeer1I6uO6iWScD3yR5g1JIOov8Oer1JBY0VLuwaVOwW/jqL/Rz1ep+y8xbzo6oASO&#10;V2vpoBc21019vPV6nvypkpxWqQyzeYGB+F7aH489XqRMkSmmhrqpbeY2xR2a4F2Frc9XqZ/l41ck&#10;kmO/06G5sB8Oer1SDTQCk+XClyx3dtdvhfnq9XUCqIFUiwjAUMSTexAFye59vx56vUosaYxwKNvY&#10;KRtva3hce3nq9XGnkilVZKmwsSSPHtYc9XqiYsrGTzYX3xpbQ+Nx+w689XqZqVEqaizKCSb20tbw&#10;PPV6sE2H09IWEZIdr3t2sNb9/Hnq9Up6/dCixQBmLjc50IFtNOxtz1epul+YAkbZuNyVvpc+JPPV&#10;6m7CpXqlc1KAWYkgmxt4W+nnq9XaVTVVOqYdIDIu/Ujub9j9HPV6pM1ZWhI4fdViCHUAC/x+Fh8f&#10;6eer1ckiljZ/0ispUAhRYgC/fw56vVzpJIInC23owax9umgP0Hnq9WSKaVpTTWtvFr+34W56vU8x&#10;b1YIT7qgkD4+z6+er1TqitqoIN9MD9kff30+jnq9TxgNTUTygIgHmEFidRfv4/nz1eoa6GhqKakh&#10;oadQZLEtttbabnc38Lc9XqELIlWgxaKRoQxhIKIhC3Yk3NzodPb9/PV6tnv0O41RPl+hM8jFU8tA&#10;V0KlQDr4drD7+er1X4ZNxKjrqNGgNnsDYEXA8Oer1CHJVzxAB2u3jbxHhz1erBW1MRBWqQ3QakXs&#10;Qeer1MctRMg2yi0dvdW2t/Dnq9TTPU05Clfd2XL3XQHsLeBB9vPV6oLFpKd5SoUo2o22Nj4/dz1e&#10;pprqeB4l0LM2urWFgPAeHPV6mia8rrIUIEZKjvY/E89XqjTbUqY4XAN1LAjsT7Ps89XqbBUMJpDf&#10;YyXNrEmxPs2+OvPV6mSdJ6Vd7nddiwsCSR4A/Xz1ermPmzIWkawlYs1lI237X+7nq9TjurJaexC+&#10;A8bk89XqfTULSSJVu/gDYEAk21+/289XqJn1d9TtNlUVcNV+iSCeQbwwAKC5Cgd7m2nt+vnq9RTZ&#10;/wAVmnwDD0wwIzxIWBO1VYEeJ94gg6nTnq9VZXqq/EozX1RwyoyuPOFI5Yq0bhCDa4QgN7bE37+H&#10;hb1eqmPMPUfMOJ4gFkK+UfelVluzG+o3e36uer1QKKoxrG6oRRswLH3RqRa/a3bseer1D5006J5k&#10;zNXs8cREMTAsZQUGn2h2OhHt8dPHnq9VvvQT09ZGy/U0dTLCrVDOCdiAIA3cMv73iTf9nPV6j2Q9&#10;JcEw+eJqdEi99gGAVbLfufd8fh7eer1GDyN0QwzFKuCGKmEs9wQzAEWOl7fG/PV6j4ZS6MYDg9NZ&#10;Y7s6qNbWuL6W+Hbnq9Q74Jlulw1w9KgQEAECwB7+GvPV6hNwiKOnBXS2n7eer1OWKViLTgE7g1rf&#10;V/dz1eoKMbipqyt2SLvYjvr2+PPV6meDI+Gea1QkK3YNu08T+vh8eer1LTLmAU9BAYPK1+Cjnq9S&#10;sWhGGRGobQDUdhpz1eoLs19R8OwMkVZF7HtbT6fy56vUX7E/UXh1S8iYZ78sUioUuSx+IA1789Xq&#10;DPNfUXMGY/MFGVAZVsDcAAnUC/jbnq9RXMbwN8SWoxHEEMdQH8o+BI7hh9Xj/Tz1eoNsQwerpJxT&#10;pCURCurgkyD4D2/Tz1eplqMvYTLRiKmgd1cgu+pYAtqLntqfy+HPV6kpmKnwvDaqHEfdvEQibPdv&#10;bXW9ve56vUWTqZSzV0dVX0IkkRmCFWsANLXHu9xe5+nnq9VcfUoYphLuIWFw0iMbe9YWI22v3B7j&#10;nq9QEjE1xglac6qt5dO3cKSB8T489XqStdT4tXMWi99YbEu1twF+wAHwvz1eoxfSTK01SPmKpjHT&#10;REFARYsza21Ht56vUejIEGG4FBDiLSBSGJjDAAqbkH6ieer1HmyLnPFIMGaWRldIGjUa2UsT7dde&#10;er1HO6PdS6ysqIqeL3FYDeu64UbiG17W56vVZz01zHTYnh7QI6lEACgePb9dPZz1epbV0MOI07xM&#10;AUUEC/gf7Oer1Fs6j5CwiowmSnijAO7cxHa19B9B56vVUP6k/TXl/D3kzZSiOCMSETMAAFB8bm4A&#10;LGxt9fjz1eqj7rr0VzLhWKTSCNaimhLFCPdYqfeABJs3e/hz1eooNVhNdhNak9UyjYWUSEW2qwuV&#10;Pbtz1eoS8iZho8NZaKrfzkkb7SgnU9iNNLnx56vUZLJuI1FQ3lCULGSQrP8A4QSSNL2Pjbnq9RhK&#10;DNxoozDv/RSlYytrEggC6m9xa4N+er1DJQ9QnjAwGIGqBA3B27d9QSfzPPV6nrDc1U9diaQrJ5Qp&#10;wkTAEXY2At21B/o156vUIOHZ0WHF5Y3mVhThdgsbk38P7Phz1eoQ06j4XUUEsc1QrjeC+ouxPa9l&#10;1+v4c9XqL3mDqpiOZK2fDKCNWmU+RFHGSXbTRtttdPYOer1V8deutFXTH5CCQgpGEmVbfbBNz30s&#10;pA08b+3nq9VT3VbFIcz18NRJKsplcqqC91INwx7j8+/gOer1BlS5TqvnXwqtZgJCxDqLgaXA/Zz1&#10;eqxv0m+hHOfWsDFqH/RYKbaxeaIsGN9SAWX7Omt7fceer1bE3p+/DEyTlqvgxrM6pWICHCyxAoGH&#10;ZlA0uDrrre/gdPV6rXMp9G8qZMeNsv0SiTxfaLjwFh4fQOer1GjyzlYQUo3qFYWJsPp056vUJ9DV&#10;UtFH5btYj6O2v9PPV6oeIZ+hoiIYT71z7LEc9XqSNZ1JWNiWcOwve36/Vz1epMPnp6+pMcJsH+vW&#10;31c9XqbMZqa2spCUYggH2WPb6+er1VAes+ixfGKR4XQJThzoQSGNvED79eer1aoXXfK6YXmqulrg&#10;0tPBUFFT3t93N7jxC3N9O3PV6gQqcuUZrVakQ7ZWYNubdtXTX2/Rb4c9Xqn4fT1NDuDxXgBP2RqR&#10;+w6c9XqiXraevqZ6dNkTXJAv9ki1h43seer1cKmmlxJIKxYI41kYh3DEuABcBlNv6eer1BnmSlp6&#10;mpgpIWvLNvLD2WOpv2BPh7eer1J2kwifEUXzV3+S5t4NYaHx7gc9XqUKYfVU1G0cZ2hbMoN9Sb2+&#10;/nq9WCOBqytCyn3/AC9zKLEEi4H1ac9XqYo4ZXaWhi2sNzuWIF++oubm3sF7fDnq9XcuGST07xRq&#10;GiZwdfA97fRz1epV4dNtDxJEnmOApv8Au66E3/h7Oer1RsNetiopavEJAsjbtjKhVSATYWLWPxsf&#10;jz1ep1XEZqwoK0RykFQVRQAQQLXtrce0356vUOnTjLNQ00eHQKjKXLMDb3b3IIPfQ6Ac9Xqsx6P4&#10;HLHQvQlWdlFi6kEuTe1wBe4HsNvhz1erPnjGqSoqkjRjtQMjLewIB107H+72c9XqJB1XR6ieXydE&#10;ExKAXufd93+jnq9RUqilerZaqvXc++RLNpsUnT4gc9XqjR0VMyOqG0yuhSxvoCdAfZ9P8eer1CFH&#10;g0mK0ZlrBtlcKEAI8O+mlj8Oer1CHS4dJt+XrpLPSxIRbx3d93bW3hz1epjkwSLFcyNhsDXAUzFr&#10;G21SNCewJ9n089XqEnB8lJHUS4lUFY5CFjWQHS269xcHt7Rrz1eobIcRipaFFcRuQjIzEE7rjbcD&#10;TXXx+PPV6sVNNU0VaHopdyTqibWsNqjVtp79uer1HR6M4jKtLBh9LuKLKJJEDAbitz7de/f6fbz1&#10;eqz/ACJnXDcSq6ZcKp5KZ3X9Mp2MFIFrkCx1Pt9o9nPV6hixvF4YYhFS2eR7IFAsd1rmx2/w56vV&#10;Xx6iMXpKxHdwjwtGxkj1V9Fuddvhbseer1UF9bcTqsVxt6qSMCJidvckBSBtB+Nr356vUVDMFJNP&#10;VNXLZXCt7the3gAfiOer1ICqkEe+rZCXA2+Xa97am19Ph+3nq9XKhqK6KpSqUCz2KxsB7pte5B/h&#10;z1eqDjXy9NTx1NOm6R3k8wi5spWx+jvz1epkpKakNMCn7wI/Pnq9WeekkghWiSQxlrlr2sPG3Y9/&#10;289XqR9ZSSTvHca7rfH2gn4c9XqTWJwVKSIadrA+6w10ue5P8Bz1eppxWCiMsTmQb1O4WOotqSR3&#10;tz1erBFLI9W4D97XHtBHs56vVPYfPRx+STGF7kAdwfaQe3w56vUraOljnlWklYRoxF3bSwt3Ol/u&#10;56vVGSTy6z5WlAeFb+8v+Im30/E89Xqj4zQVH6OYKXeMgi1u99e3iOer1NMFSkYER7qxVifEnuR9&#10;HPV6s1LWIIPmYl8x1JVBcqDY9zZTew8Pb489XqfTNEQKwIAv2WPc+9rbXXTnq9TlT+TTxbxIqMSS&#10;Lg63vYduer1OGGSGGnAMnbUEnsSdT/Zz1epfYFWTUe1HayKdADqVHja/6+HPV6jb9NahY5Pm01lG&#10;wjxtc2BJ0A17nnq9Rn0xOejpWXGajc5KrvBBJX7R1HfW3bnq9QQZzzf/ACsinhl82ORC1gDp72pP&#10;tFj489XqLrmTFqCKpkl3i8+0lbgbVXwHj8f7Oer1AzjlYF8yr3X3m4Xw7aG3fnq9SUqcVrWgSuac&#10;3uq7fC9reAvz1erqjghxWiahxIBrsJAH0AZNUb6b9uer1STRvjFdIamVUDggvcXLDtb6fbz1eplp&#10;aU0tRLS4lMXIHuliPdt8V0156vVnkxKQBWgSy++pHtYm/wAfq56vVxkq6iodqevs72Gl7WU6i556&#10;vVGEVTh0r4rTwiVG8uMRSGyhSbM9wL3Uaj2nnq9WSriqKiFyEL04diFax1Got7L+HPV6nBIsFSiW&#10;GOYxykBpE2gqPYL3/Zz1epupqlmmPmi0d9thYE2He/7eer1LWhpRWVFLh7ybYyG3OwuBoSPieer1&#10;NZhOGVJEriWOIkqy308dLgduer1Rq7DzJOk+4hphJc2sSGF9f6Oer1RsSgnkp/lHvtSxS3iPZrz1&#10;epswjD5ZKN6qCIxJE1igAuT4+wa89XqUYw9aWnUI3mEglrnU3FwPZz1erJFQ4bNhzvWpIZ/LPlMj&#10;2UEHu62O4DXxH06c9Xqba+kpPKDg7QgDWsLm58fHXnq9WClwT59JquacQqi+9c23AN2Fr9/7Oer1&#10;LzCaGN3VaJl8vab3HYEG1/ie/wCp56vVBFBUTwBkazRsx76+6ddfo7c9Xq4u9PXq7qDdjdW7fEg3&#10;156vVJw+eGnhkmSJ/NkBUEEkDT6Bfnq9ShjoMOq6ZDGtnlK9x3a3Y/A89XqwhIoZRGwHkmwe1vdJ&#10;00FvHvz1eoZOnfnw0vzdNZI291ZGW/vKbDsQT7dDz1epf0uY5njqBNKqywrYusYBYsdLdyATYWvz&#10;1epNwTt50teY7JIyM2v79rH4+Gg56vVIGb8xmJcDirpYMNaYSSQhyIiVU7GKHTctyAfC59p56vUP&#10;nTaEIE2zl52UMwUqLoWO0keF+1/Hnq9R08IwfE62iWpM4dGs20E6brAknxAGlhz1epUYvhzVzw4c&#10;48uHSOSTUgEj7bAAnaPhf6Oer1FDzm2LYZK2HyU6JTiRtzbruVIsuwAC1+97nT6dPV6i0VM0BqmV&#10;5AzqxH2gWXXt7f1+PPV6ouHLUSVtXJhYE0qKFYk3sB4C2gPx8eer1KiaSvhklpq+S0bxj3DtO0W8&#10;La2J8eer1JLHsR+Rw6ClipQkaBfLMSkEJ3Atc6EafmOer1NP8w/mVMXkiCsVC2AGovcC3wH7eer1&#10;B9mGslqI/l1XeDuG4qDtC6EXIt30HPV6kvlgmDFPkZI/LLOrB9AT9176eH3c9XqO/g9NFHGKminY&#10;LMh982Y7rWvr4afRz1ep6Sf5SSSOolaSWuAiUEWEjWuT4Amw8PD6Oer1N9Z83URNDKI4oolKeX5Y&#10;DHT2jUjQD7+er1F9xfz6Cc22yl7lVtfabmwI1Og738e3s56vU0YBUU1ZiVXJJM6PSMwZWAsXAuAL&#10;/cOer1O6/LVWKGJkaIqo3G4F2Ot/A89XqUeBxTtiUeFxBS0i7huFyASQCPG99eer1CFhyPFjNQBM&#10;rhQLXN93u2bdftr4a+Hx56vUpcPwFZ6JVmZthDG5J2g3NlHs1/Zz1eqdSJiUEzUtHJtnkgZitj9h&#10;SRca6EeJHPV6k5DNiMNHPVYqVWQXG69rixsxF7mwP389XqSuEz4rUSKkSmaOnsN7/v6anSw8fAWv&#10;z1eoRYqeLFljtCIZoQSh1AB8fz8Oer1O6zPBUwrjUgRpAVIJ8CLEj4256vUG+e44GkeCkYxgy2LH&#10;TUd2v3156vU95EzLhuGYlFNOSTTvHEWUA3YgKtwQb69yNPb8PV6rG+nUJpJoKOaVmS7u+3WxOtux&#10;HfXnq9R78gVOIXp5Dualj2oFJ1uTp9456vVYv04nraFY1a8gYqFTSwGnb+PPV6jnYXVNTIYgi77A&#10;texsL9/ovz1eqWlSJ52Ut4qSRcC3j+XPV6sksNN5pmA3FVaw8Tz1epjElMKswqoUMDcgEC/9I56v&#10;U2VNOrNdCURQwsBqb356vU31FAZqRZKZLIbG5BBBHt/o56vVhoMIrahzVtH5bG1lOov/AG89Xqd4&#10;cqNMTHGmhZj2Nyx8eer1LTBenNfVMnmIwWNbA2I3D+g89XqE7DOl8e2OM+61hYnUgn4fD4c9XqEZ&#10;unVGRsQC573GhPt56vVg/wA1OGrJvEYIuG7AC/PV6nOhyTSUMu9I1Da62tbvz1epRxZdoZ18iWME&#10;Lf2+N7/x56vV6XIOGX0hW9j7ba89XqYanIVJEpKxA9++v0256vUzjJNKkJiEYUakHW5PiOer1RRk&#10;2iF1CkL43JI56vUgM4dM8Lxeiej8m5I76a3Hbnq9VWHqa9I+BY6wmwyDyJApWQMC28eB733A6Xv2&#10;08Oer1UM+oPoHiGBPNS4e7FINwIeMqdqC7Ip9n0+PwPPV6queofTjGUL4nKbmJGiC+O1jftpqD48&#10;9XqJbn7JtTBVzyShkkcAq1+4Pgex+/nq9QYJRy0lGC49w2W3jYm4Nu+nPV6otPS01Qk00BYvTsys&#10;CxtcWOo7a3+vnq9UbEYJUpXrpX3NUg3AHvAd/b4+HPV6mGlrquXEaekqYGUtvZLgFdqmwLWJtfwB&#10;1t4c9Xql4jHVGJ6hIQZS67VU6sp76mwH0c9XqeI1jiv5xG7bbadQCPEfRz1eqTRRI8sTVDWQ7itv&#10;Z4aaXt7Oer1Zq1abGpGWlewBFm1uNO58dPp56vUoVNPKgA18pdqW9oFidPafHnq9UzDJMUrsQlcP&#10;sEAVShFgSbkEeJt/Hvz1erDUVMSn/SyENww2r3YHRSdeer1PFJidJTQRVGJD31DaILkE3Glhc89X&#10;qStZi8JDob2awB7bRfQkd9PHnq9SwwGsWKWMOQ0bghi1uxHf6jrz1eoV6eioq6daaREcuqhQAum0&#10;m7sQdbjsP1Hq9QovQo0VOKbcWiTYtjYG5HgNDbbe/h9fPV6ucuHSjEY6itUGUEBGI0G4agjxHtvz&#10;1eqY2Gw09Yk0ADySPt0tpfRrW8B356vUJmW8q/yyvjmkb5lowHRZACpUnVSO2h8Oer1KF8Ok/mcs&#10;2HmKJ6iZy67ALkn7K+Av4Aduw56vU3NlfzXarrd0V94N7FTY2I7d9eer1Nz5OrJcIqaymVN0e8xM&#10;QQQpJtfTsRz1eoB8ZyjWtWLiFbFtd5PLfQWNx4X9vPV6gnx3KZWsNEjHYLgbRYDxtfwsOer1TcBw&#10;uRaxK26hKZSGQ6fY7nTS5t3P189XqUeNU9PhRetxBtqON4ZrA+9Yi1x7Nf7+er1JOigmkVqyl99k&#10;clHsQdttPpI7fT4Dnq9QyZMo54sZTEUH6N4yJGYa3P2jfv2789XqdM05fGIymopwEhNyyWB1A7D6&#10;QL/fz1eoB6mgeGSKqol3sHBVGGtibag66Dnq9Qh4WhnmkrJIn8obV8pQDcj7WpHt/L6Oer1GjwjA&#10;8PTK6ebA3zE9zqSAo1263/Xtz1eou2f6eNJGWe0jRAnaAAGawtf6BawPPV6iV5njmxOczSRgbSBs&#10;U3sfHsANfo56vUmKVDPM3ayjQW0B/s56vUqhhYaJp0S+v2wO+uvjz1eoT8EjOFw08kLpZWYOCN28&#10;FfdC9rFT46/Rft6vUsqSiSpxNKoXL7bOoFiCD2t9HPV6kbi8lRJVmro3Ah1JHiGBI1I008Oer1YF&#10;rUamLrGrSM4sw0L6ak89XqFHLOB4hEsFQCJTUkjyVsXJF7CwPc+w256vUu/kJ6mFaBo9q63DaFSx&#10;sb2/jz1epFVNCsEMmH1IP6BiEtcki9wAfo8eer1IUO8zz/LThhA+10FwV8QCbAEWPgbeHfnq9Syw&#10;PbJVgyFS6gFEF9W9p+HPV6jYdOp4RUmpO7fNEkIXQrfxt9HY256vUcfDY546mGPdGsEqAMAtjc31&#10;3X/Lnq9Qizvhi0AaNGdFXYbEgEgeGv6256vUXvPeHwT4fNXVo2NKGVbakKt1H0XPs56vVVn1XTEM&#10;Mx9MVokFqKQMQ3vI1jcBkNwQT3ve/wBHf1eotNV85Ok1fUgeU8ruzFwCGY3IAJvb2W56vUGtcKfB&#10;6+pp8NAaJHJRiLlgT9o3v3PgL/Tz1epnkqJow1UF2yAkm4FiNTc89XqjUiT1+/8AmB2ioDNEoNrL&#10;2sOx56vVlkMU5ejCnzqcMUuT723wF9P1789XqcKYUlTSnzCCliLggjcO9j7Rz1eplkkfD6U0wW6P&#10;vCWUk2J11Gvjfnq9XCKjqJ4GkcbdzLJr3AQWAt9X8eer1Oc8i4lTtQJqafUi1tx9g/s56vUkFrnp&#10;qmniayA7o7EG6Am9vHXnq9T5SYXhWKznzSXNwoMlr2ubEfDxtz1eoU8k5BOMVQw+mpyzyNZmUXuA&#10;SO2v0Hnq9Ro+mXpMzDn3EYEwUqHSYgqZCAw7WsBa4I7/AFDnq9W1/wDhc+lE9NgFx2jVCoN5CgBc&#10;6kG/gALDT4nnq9WydgFBQ4VRRvTmyoigrqLj6eer1MlVmOneao2FQpuBc3Nz/Qeer1FZ6v4sKlEp&#10;6Zx8woAXU9wfe+u3PV6qWPVDiuZ6ipMFGzF52YRIi2YuL23W7g/Dnq9RCVzBnWWb+X1/mlEdQxN9&#10;oI+0LHUa+H0ePPV6hHwyatl8uomjlQySXcN4hbqLEXFj3ufrA56vU3YpgVbiOJzQ1is8LSFo1AsU&#10;jYi17ey3e/5c9XqEfA6ijwRo6amVBBSmytIu4XPe+7T7Xt/bz1ep5hmoMYqK+HF6uONEYKqMSC+6&#10;xulvb7Rz1epN0mXsEbE2nqQGkcEFlcFQFuBbxuPb489XqYK7JFHie6SiaVGYgb4iQA58ZBY3Hcfn&#10;z1epANk6tFS9PVSANTsyEWufdNraLqDa/wBfPV6lnhfTK9GuJRSeUswa8ZUFSPb2vcfA89XqAPO2&#10;X804bVjFsOby4l3gINLgEAMRbuLW7/T2FvV6krhfUbNArYzFUTrGCFaxNgRpc7dNTrr4d/Hnq9Rn&#10;MgdVsx1lWuFRxlmBLtKTqT4i57gk9+er1GNzDSYnWVmHzwt5kbBmqI9wBI2XWwPjfTnq9RT8V6l5&#10;wwueeSmEkSQSMi+6LWN+11sbDx9vPV6mig9RVdg9bTrU1LTC6jzCxO0jwbXtfv8AqOer1DAnUrCs&#10;7U8GIxuDIA12WxUlezfSOer1BfiwwrFlMGKyeS0jP74tdhe4v9Pbnq9QJ4xkipoqg1lBcxsC6ak+&#10;6Abgey/PV6gfzDi0mC4yuIwTjzhBJHESAWUSMCyC5JsxAuPovz1eqFVZ7nFLHHUL5m4AMR3Vj+93&#10;vpz1eoWMPx2poqOGuFysmwXNwbDX+PPV6hvw7rBJHTNh0w2mQGz7QSBYaHsfz56vUI2B9WIqdqao&#10;lNooHG5wtmCk/C5v9Hx56vUZnLPWbCKrEp6rD5fN3Mir5i9za5OtjoP1tz1epZHOlJVYi60WrXG4&#10;i4IB1Ovx56vUuss9REo8TjW0ishT3SQEFiTcg+PPV6rFsvZxjxPAKSSqbeJLLbSwbUjTnq9TRi9I&#10;mI4m1awZS20NbsQp09uv589XqV+A1ddDvq1KQQIQq2vuOtrH3dNfD2c9XqUlLn6qoJP5eoXaArHW&#10;xA8bXPftz1epE9ViM2YHJTyxMk0ibdbFu2h0JFiNeer1a034hPQiqxumiklXbHF5sszlb2RTcC4P&#10;cn9deer1a2ua8uz4diNSkqGJYXYBWUhivgSPjz1eoP6uio1h8xltYA+y48NLdx7Oer1QXpzIY6ad&#10;iE1k11O0Ht9fx56vVhnxdXqRRTMH2ghV0ufYT4iw56vVhpKnypTFOnZrgjsQb3H0j489Xq9iU8cT&#10;HyToyMouLgG99R4g/Dnq9TpT0kVRTLHGSiOLgfAC4v8AA89XqjrUSRKkflhlYhR99jb6Oer1P8dJ&#10;IXVEAKBGvfQ6n2gX056vUN3TWOtatp44zb3gzoR9tO1gfDwN/wAr89XquN6Hx1OHwUU8CERrdwhK&#10;jW2iqQPyJ+6/PV6rhciZ0ocPwOH+cgxiWx2spCqQLgD4Eka/0c9XqR3WXN8WO4G1FDOEllDPJqCQ&#10;Broe9rC9/wC3nq9VT3UjMKy1rJQOkZVx50hIuduhPgSbDx56vUGUOLKcUpa4yBw7GNGP2Tcf0a68&#10;9XqEWrxc0mItSSTr5kTeWQhBQgWuQ63VgQe4JB9ut+er1Y6jO2IU9VJTxuRRqqquwgqrKdCR9Omn&#10;PV6gvxnqe2HLMA1pJGK66+6w94ntYkn+PPV6gkxnN4raWrqa1vOcgLCUNlj0sCQNTpfS9/jpbnq9&#10;QSzZkoEgmqoj5jKAqREAM3cALpYXPxHjrz1epS5Jxhaunko1AgnDBQJLW17gEXvbnq9Rh8sZcqcO&#10;8mpjEc8cjFJSXI0tc2B0+Fh/Tz1eoRqKWvpQaNlUK7d3IJsTYEHv4c9Xq//Va6Uxz4gUkBjhKC4N&#10;vtDd356vUtcvYXJUV5DSFUPYW8Be3bnq9SjzJ1GyJ04oHbM1asbR7VCg7ggPckgHQX8fq56vVV/1&#10;y9YUOYRLQ4JUslNFIwRkaysoIuTYW9oF7g/Rz1eqtzN/Uk4vTT09YxYuh8tg9ioHZdPZ356vUEVR&#10;ngKY5IZNztZZLm5N79r37e3w56vUkK/MlSkolqpLkCzEnsoOvwF+er1J/M2fMMqSlHhZWzRESAG/&#10;vE6Ncm4I7ac9XqTdBmDFKqrp1UgH3kLEA2B1At3F7a89XqHHLOapsMjDuBG19GUkG/xFtQfZfnq9&#10;QjUXUCV4/wCXvPH5Qu5DAhvHUaC9u+vw56vU/ZW6gYZi2IiRpD5rMgcBtVXW1+1gfD4/Xz1eqwjo&#10;3n2twuooaMyRLTzA23hSQBfx7nUd/wBl+er1WvdGM90MeHwtijM5j3sQpI2gnQnwIN+3PV6lvnjq&#10;xh8OJQ4UQxadiY/espFu50Oo+PPV6gnr88VbrHS1k5WQPs8y4Bte4t4WNvDnq9SdzDmOTE8xwU8V&#10;VZiwLRj97Sw1H3689XqHzDMXqcJSK8irTqliAAQfiT7eer1BZ1W6t4FBRxLQ1ZSWJXAG73S3hfwP&#10;fnq9QE5H6l4hjOJ1sFRuVbR++QCSWax220se+uvPV6jH5exvGK/EY46KoMKAxt5iWDWQ3I1Uj3hc&#10;H4X1vz1eo4uQc1yzzQrLUbIzt23WxJB789XqNDhuOCWqYQOrORZibi59p9un7PZz1ep2apnqr00c&#10;mkZAbwNr20t4c9XqY8af9GYXYqkZB8DcE+OvPV6knVUuEy0cyD/K6hAQCCCdSe9uer1ARnnJlFW0&#10;88ZVFee7AeAIIv8AXpz1eotOYunUM8gqIoiWa6WCm1j/AMDpbvz1eoFMc6HotOaedFkiDO+2QCzE&#10;a2UnuR4c9XqJt1VymmE4YY6Wm22eSMKLksSbWGulvu56vUT+enfDMwPT0EaRQMGiK2JIBF9ym/hb&#10;489XqY2qa11qYMR2NCFBjJa9yp7kWtfTQD6fZz1erHT1lDiCQzyJ5cjgn3TqCRcAjve/PV6mTHIJ&#10;rSrNdjOyFQrEANr3UHWw9vx56vVgqZ46ertBcxIkYuf3nGhAP8L89Xqjx1nk14lgiYo5Dyqdb+BN&#10;wDb6T4c9Xq6fDJpKqaGeoMkajeFBAKgk2VTa9wPHvfx56vUpJaaKeoimAYxtGtlW9wbWDN9J56vV&#10;lWINWrbQSsqqbE2Kj3iR7L89XqfnwupQStSzeXPvvvVRY2F2XUEa+zv7PDnq9TnglDVYnQCnoV2A&#10;lyzGwF/H9vPV6nHCctLBhqROvneSGCltbm5AYWv4kDTx56vUyUmX66ntUTybHBJFr7iADp9d9eer&#10;1TZcLhFR8+sJmaaNFO791gTcjXsfjz1ep1koHwrEIUpP0olQlrWO2x7W10I+7nq9WOlqo5Kht0QL&#10;RsdylQSwB/U89Xqww1cVFVrikZLw+cE2WuAzm3h3AOhPh9XPV6kZmCSL+aGUBooI2ZpQNGbdoNpB&#10;7Hv9HPV6mea4rClCGME23awGijQ2PtB8fjz1eqDX1BxuGVWUCSMvLIwA3HboSbD6rnnq9SbWVaVA&#10;lOSAdz62sCRoB7QRz1eqJFh8DiSrlcqHG89z9d/y56vVFmweVpacyyq0cgMwCWa4GnvW1BBF7Gxt&#10;r4g89Xqb8WoJqejaSsgkeRWV7WGpIIBF7XA56vVBNLMY4aVVIazMpPZgO4+rnq9Spp6VWNPHQjzF&#10;mj97ebAOdCNxOtu4+7489XqkTLLhSyozebDArHcpJAYC9r+IHPV6nTLtas0h857iRRJt8AB4c9Xq&#10;f5aibEJnaJECgFlG0Ag+BJtqNP1vz1epPSYnJNUxUkyBjAQ1+5DHxv2tz1epM4hPh1VGSA2/zWDh&#10;QAGtexOvieer1ISoWJsR3QJd0917nSx7eN7jnq9UHEsHCTPTVB91UBPu3F76XPwHPV6knJgE9VVB&#10;F91oRctfRtbgDvfTX2c9Xqg1WX4KlZTINkpGzt8b2HPV6k7TZQxMVbCJR7kQK6XFzob/ANvPV6sm&#10;G9OKmtp3TEE8qVbgC1ze5sBp4+z9vPV6l7hHRwzLTR41F5Ci15Lixb2AaHt4nnq9QkUfTHLXkboZ&#10;JVkjchgwUKSdAQQbkW8dPH4c9XqXTYNBl6FZpoNgmQor/Z8LWOljcf0/T6vUyV1RTYPhr0ane7qN&#10;QDZfYPhppz1eoJsx9R8OpKLy6aBYWLEli97gCxJBA+kC/PV6gPxjqRUNKFgLEKxJ23va1iL6ac9X&#10;qRUmb5KnE2mV9oBWMsxNgBr2+Hjz1eozfSDHJpcTLmTzI9pXcLka6gD6bd/Dnq9RscOq3xSoWl92&#10;JkVTsBNlYtp8SLG/PV6uMdFUw422JTyDfT+dGr3JB3D3h4dyNeer1O9LTSwxS1NTMrCZG3KNAG27&#10;gASfG/8ARz1eqJSwRyYRDLNankdWEhXXVrAi/wBHieer1NeMU3lxSU0bXKqNr/usAL2tY89XqDXE&#10;qyGkijxGOIIlQAFABFj2BOna3hz1eqNWYjNglbTY7h8hZiffVbliu2wC27EnW+ulxb2er1PlDjuJ&#10;10F6iZ5gWYsHFmCldARYWII56vVmNTTJUpWfpRNJH5SguFDIBdhtJte2pt+znq9TVXAUojRm8lGP&#10;6MEC+xu/hpz1epLQ4vSz4gZRIzpFIQNNd19PZppqfp9nPV6uVfjdEJJ4iu8xsNwPfUjUeGnfv/Dn&#10;q9QfT1sbyzRU102k2ZjuABBu3h4+znq9TdQJhXzyRTyK0TIwc3O3ce7A/D4c9Xq6VGwuglpIJUkV&#10;ZCIm1vZjcg3sbjt7Oer1JjEKuogrBFUQrJuBu1uzdx7O/PV6k7G8s/m4ZVAOstiXb92xvYHS1j4c&#10;9XqS1RiNYKmSqp2MqC0S3/dsbMb89XqccRlpoY4zhly1wx9mnt+BPt56vU1U1fVyVc3z6qo3qquO&#10;xB737Wt/Dx56vUpamumhhGFQNuZWDI41BIN9gJ79/u8eer1ZJ67DKeoWmmp5hKyLZ0sULXB9lxY/&#10;Htz1ep0hNqoYhEAr7A5JsCbeN766/t56vUtaSrkqMLaal/y8wBOh0PYXPe4Gv93PV6jMZMwakqlT&#10;fGZCsQkcEA7FJ27mGpANrXJ56vVa56bcrHDIKfEKyDzowQ0akgkLYkEWJt3vz1eoTOtuOPFgVVWM&#10;5jRkkK7gPeIH2db89XqpYzN89X4pC1JOWVma+yxKG5NiG7356vUd/ongtBU1EFMj7pTCBtYXLPfd&#10;cCx1A9lvb8eer1WN9McrYhUYqK+VAY4VRQStxuBa9tLWsfEfw56vVYPkzK2A4Jh0dVRArPNGQ1xc&#10;Fr3+jnq9Six2qw+hoY5FCpK+siGwWw9hHt9vxPPV6qzfUHnzEaVaoQyiIRyErs95lYNp+728NOer&#10;1VG9VeqWJ1tQ2I0J82ZXAZWJuPe1C3v2uT3PPV6gVxTPlfiRdcQkIhlsCmpYEWIJ7+PPV6jd9HvU&#10;fi9DUxJLWPM1KBGEYtYBtdLAaDvppz1eq9T0hV+MdZ8YgraUeXF5aGRr3I2gAufD2Afn356vVfBk&#10;PLOH4FhsUSsSVVRcgXOhFzb289XqkZnzhQ4YxWWQRAAjVgB9XPV6iCdafUHS5TqUqoGDI7OlmJuS&#10;fZb77H+jnq9VT3XH1L4fiCTmWUiQBo4mVlIO4gncNuuotp/A89Xqqs6nZ9q0qB5jAxynYrXIYmxL&#10;C2vjz1eosOOZ5lxDFYPndyy0qldgNgoP7xPx56vVLfMtZGY6apYLG4AZt1ixNyCR+Vxz1ep+y9m8&#10;00UsNEpeSRyhKsbB1vdiLi9vv56vUJtP1RpMNMj4tIwSHaup3FgTYEd9Cx789XqZs19QpYpI5cPk&#10;ATe6hbklRf3ide2vPV6k2ufqeetDVFm2/Za4udwsxP3WsOer1MFdnhquV6SmbdKptv10BNx73x/X&#10;vz1ep1izZVFpIBqYlADC5JPjY+wH7uer1LrDM1xUSwvU7wImRjc3sGNtdToxNvr56vUMyZ8wujlq&#10;KinG6nch4ohY+WCtiLkgkXva9+er1L/LmfKetZaNSQPdD9wQp8T7umunjz1eoS8IzLHU1D4fFUHb&#10;CSzAuSGCmxNybdzYf0c9XqMtlXO1Lh8iUtSwAAV7k3uND7fo56vUMtF1Kec2ppNgQjY/cEnuB9H7&#10;eer1Gg6ddRmkjp3WpvLtb3zpb237jw56vUdLKGf6Cs2pG++RQCT2v4c9XqHDDs2J5SC991iO3PV6&#10;hYwbHzUwKbDv4e089XqE6kalnQbrfnbnq9TViWDx1MjBQLam3hbnq9Qf4tlWBl8yJR43Fhz1eoEc&#10;zZRp6iq8qf2m/wANNPo56vUWrqtkShXCZmi/dDlXUXFwO2nPV6tej1f0VNQSq0xvIzsAmvYXvr/A&#10;Hnq9VEXVmWj/AJ1LV1sioFNgPEkn3e3jfW/389XqAGvw6mZBiqN5kiSLvBYm4B7j+nnq9TdWrBiz&#10;NVynaqWCADsL9zpp7Lc9Xql1YiSkEruY1bao3W7W0H19+er1KyhEFHTR1FSVgVFaQszX2qNSxJ+/&#10;6Oer1HK9OeyixMY1BGjSOVIJFgVNyxPxIGnPV6rL6Cqw9qZ6h0SIuW3RxqQAXYbbA+zve/s9vPV6&#10;nDCsvyZjmqsM8y6wrIwc21I7C/PV6nbA8qvlqmiixKS00wZ5GsNyxDUi556vVEwWvjmrBh+EzPrK&#10;9iwUgi/j356vUO+TeoEGGVTYa0fuREq7vYMXtpb2g+3nq9Ru8uZ/wmsSCjli8uTywzHv7SAPpHPV&#10;6hIOM0ssHzlOy7HZXSK5sD2H0/Xz1ernJitPV1u54/8AIgsrCwAYAixt3+g89XqRmLUtVW+ZNLJG&#10;GKgoVNgF+PfUc9XqT0jRPH8nCyrNGULOtiwUm39J56vVNiNJTACIh3u1ibAk2sRp9/PV6oU1WpwB&#10;610KujNtjBBKk6du/h+fPV6kdWefS4wso2kuoEgvYAFe/wBOvh7eer1N9BKKRBS067aVYyoiFgAi&#10;nwA7dx+o56vUq8EmasqB5d1RwBf/AA2B17/Vp7eer1KOiUwYgZIh5kkLFlbsAL6gjseer1DNgeHG&#10;rVKmhSJAbs5JsCGFzrpr8Oer1LnB3hpqhVlFgt7kCwUA+Fvp56vUNOWaqnnT9Et03sBe1xpfxtz1&#10;eoVcNjiZCIjft7PH+jnq9S5pqOGpO0i1iNBpY/Vz1erMuDRPKySoPb3156vUnsXylSTRnzIhfTWw&#10;0Pw56vUD2MdPog9ootbg9tfZc/Rz1eoP8yZFFPTtHMiyxSk7gw0J+vvr4c9Xqpi9ZnSelxI1tTWw&#10;SsIJCUVBZWawCke2wNvEd+er1a92aMgNFj8xaJgwldQYyCWHYqQe17WN/C/0c9XqXWC5Mw56SauC&#10;rTwxAAKFAWy6EDv2Hhfnq9SjraLBqeCI0CR7CoWMAWFvYLW7d+er1ILNfkVDxQg3Qq4YdjtYWJB2&#10;97c9XqBLEKKCnNKYiGRXdZSe23XaNfEHudb89XqSBUT4jUNR2Z4yA6DtqNLfT7eer1NPyvyuKIlT&#10;YKyFr2A1IsQT7fDnq9UWemjadFlKmMx7IwALIASCAB211t+znq9UmlwCjpYnnpAZEhkZD2ANxqR4&#10;n6Rf+PPV6nfC6ekq7SU48sqDodL97g/V256vUnKDC8Wr8T3UG3d5jNZrCyLrYaePPV6hyyN09mzP&#10;iazRwEO7mMBBfY1tzMT4jtqOer1Wnemn8PbM2eoY6iZJJV3i7H3gVZrg+94HxsB256vVdt06/C2y&#10;muF0tPW0kUIjUKxUsHIHt2kCxa+n9nPV6jEYV+Gd0cD76+nE0gIsqqwUAfD9nPV6jY5D9JvS7I9K&#10;KPB8JjCqqC7AG20W/gB+XPV6h5w/pPlWlkR6eliDAGxC3IHxvz1eoScNybhtAn2EAsDYKtj9Pu89&#10;Xqd0yjQVwAddve1gOer1eXJNIj7it18Rpz1erDJk7DrkRpodfDvz1epP4lkimmQxuoII1G0a89Xq&#10;CbMHR7L2KBo6qhV1W9gygjv7Lc9XqRkXp/yxSFp0o49APtKDp9Y056vVCfotlGKNgaGPW9xtt9Xa&#10;3PV6k5V9BsoV0ApKnDYWjJJF1ufG3w056vUCvUH0lZUzJS+SKON2RSqqyAADXU2Fifq56vVVz1l/&#10;Cow/MWGyzyANZGEavuI3e0WI+7Xx56vVTP1Y/CkzdliV6yalMdECS7KQSLGw0VSdPaL89XqrY6g+&#10;lHOWR6uarqqIpTLbZLqd9vCx1BHx/p56vUXSswOooah41v5jIwYC5IHxBFxr7Oer1d0mG1iVNPTe&#10;R5y2MhJsABbUeGt+er1CxhEVLG/zQX9EVJCWttYi3bvcd+er1OkmEq2GSQ4Y+yUgENt93Vr2YEe2&#10;9/1PPV6mCuwLEFh2QU6/MRDcsunu66gW7X789XqaDl2uJSepU+YAzO1vdv2+i5vz1ep5oo41l2kM&#10;s0SgHQgAXHw+vnq9Q0ZWwGjr4lraR7VDhCbCwLq19vhrz1eqwjpfk0zywwwNeeQkWFrKo9t/C/hz&#10;1eqxPJOVaDCKiP5SFJKg3DAGwQW943Olz4fX7eer1ChjVRh8VDbbayOD+6CtgVAv4+F/p56vUVPM&#10;uNmuBpZnVaskuCLlT4Adz256vUGGPY1iFJTJNh67gw8uRL3Ba9gdoBPfnq9TYtHJXTn5hbSnygWG&#10;oVTY+Pw056vUvpcLw3AMurNTn/SHYuPdFguo+rUA3PPV6qovVLnl0rJsP8xjPIQSRbapvYkfHS33&#10;/Dnq9VXeJyzyVXlrICpdibkXAPj7deer1I6rSq3lpJQpR7Ko8fZ9/PV6ncNHJg9RhtQmyWWSOUy3&#10;O5AgI8tdbbWJub3Ogse4Pq9WTD/KeT5ZJgATtu3YXGpPPV6sFJN5RljiiCPC+zQaED/D4WPtHPV6&#10;s4ampIzVTqWJLa3FgT7T8PZ+p9XqbUqWnXeFDO50NtAPZz1eqDPVVM86ldyxx3GxQBuvqDrr9318&#10;9Xqd0nirYLXETAeNja2g56vUz09SWXyKgWAcd9Lgm35jsOer1ZKiWp/mAhoGREUEMxBOpGg0I+k3&#10;/t56vU4EhWE0xChBcW7m3wtz1epzoquoqHKqw+wDt011056vUoqIU1Pbyk2tUBmLWB1XTW9xf9nP&#10;V6pcVPVmKPzCApYbfAn2m/bnq9SskdKOPzWTeE2k7NNB3JPPV6hSwYSTQk1Edm2pbZ31Gh8NT7fH&#10;nq9R6fS5k5Zan5iceLMLgb/HQknUfAfH4c9Xq2EPTlluCDCljqURyyjyztJt4tY+0fD9nPV6jxUS&#10;UtILzIBGoBB8b/2256vVEq8ySUihnVCr6r3vYX0vfTnq9QA5uzjPVUgiapWnkkZkF9DcH8+3PV6i&#10;sdQuqVVTxzRF90ke1d4bS/j8bX9n389XqBfM/UV8TeJaYqrHSTUGxC2LXFvy+/nq9SFlzY9CZZKq&#10;oYRzmPZtOhIvoR4j4/Tz1epN1WaTGZqyiQbId2+PaDc+Fvq/bz1eoFMezlhmIYd8tWU5jZGJckAX&#10;Vr2bQ3+7289XqD2urYZJD5NO2zYFF+1msNLd+97nnq9SOpIqmixKamoolaIgsNdRpa3wIPPV6pmI&#10;z18sEdPTgRujtdrWJBFz8dPbz1eqZHA0NDJFFeYeUWJFwdzDU2+N7fTz1epOU2DYYyLUwKQxuWJN&#10;j9nUnQfRz1eqbh9BBATUEs0tSBGvc+Hu6fXf7+er1ekwumwyrmDy2kGyMjQm5OoHtBt+vh6vVBxP&#10;EovIElMjOWbbcACxGg9nY89Xq6pp/wCXYc61h3zSruUAWK2Ov6nnq9UKafEYqaTFYfd371WJSDcW&#10;t3v300ueer1ccZrZjh9JiDIp0A07gt2Ftdbc9XqB/PFNDJC8VM2+VgbMy2IYkG50Fx8B4c9XqKJm&#10;3DMSrp6lKtREplF7a3SwBI0Hj9PPV6gvaieaFKSNjZJLmy2+Gvfnq9TtTwxxAyrHuDNt1Xx8Br7O&#10;er1R6MJWVBVE2RoHDnx39rDQafXp8eer1PGD1cdJXQwrtiLkqC4uouCQWB1I56vVydqlwzMyyCJt&#10;Svugi+tgeer1Zvm5WrRSJEWDJuupFxcm1+3fnq9TZUySrUGcgCcrYre6qQPZpe3b+PPV6mRarEpo&#10;SUKs8LKDYWBBJOvPV6lNQzvFUGoJBbUlOwII1B56vVMOMRxo8KrZt6shFrfEH4W56vVNWsmadVhN&#10;llUmS/Ya9gfb4jnq9U20uFyOtLEtQps3vXFj8La6c9XqnYRIxhi+ZVv0zOLL2FwbG/PV6nqiw2lo&#10;quGVwYow/e32rixFu2vfnq9SpwyevqZDTKEEXvWYkg7Be2mvf6eer1Zp6GCtilnRgksTBLD7NrAi&#10;3gbX56vV3TYJBgplxCJvNnl2BE763sbW1t4689XqEzAZ4KRzWFFSWW5kU6gGw961v489XqXOGxy0&#10;2FfPQ2CszqFWwY7tL+2+nPV6m+aNp6OWeGMuytHqdDopBB8f7beznq9UCHDayaqSKNrsAU8sEAKL&#10;EgXNtbHnq9Q8ZHyHUSSQxSoBLO0agNYn23t8eer1GDxTKMuBQbaRC4aN7kiwTaL7tfo7c9XqLrmi&#10;espZjWsiSJJsAfaCu7dqW73sPZz1eoqmcWSorauSvNnaQgqUttQkbbfAjW/9nPV6gXxClWmp6p5D&#10;droU8QEBsQe+vw8Rz1epnoZcXkbZhlY8cM7bdo+xt1BuCPEafRz1erhV0xgibyWBsSWPtIB1N/Ae&#10;znq9QRVbpT00tLZtSR4kXOt/h7fo56vUx0cyhmLKUe4C+y1rHnq9Siw6GCOlejo5PMDbmufD4X76&#10;c9Xqc6mWaOhCEXVQtiD4jvoB39vPV6kRXw4kXE0oU6rYDsPbr27fDnq9WJmqYI4xEgIb3R9PiL/D&#10;2c9XqkTNOiJYeVvBHtNiD4Gx789Xq5pFU1eH3nKqUayKAAbDTX4n489Xqd3Ej4akDrvd2G43BNl1&#10;Btz1epuqIKv5wmE7lDDU219vPV6sxleshCCLeNxvY9yNNfDnq9TBLG4LNGCCt7Aakj6vZz1erh8y&#10;nnBgLbtoO6/16256vVxq54RGXjG7YGNxpYL38La89XqbZq151DVreWI13r4brjQeHfnq9UCCsjqs&#10;XpkpQDGYmLte5DX91QP289XqcI4I6KLzoF27WJsBbUnx+/nq9UupUzwwy04BZt24EdgBb7789Xqb&#10;5o5lSKOQhJCTqP3ltbX2c9Xq50lOaisfyGtsQAdtCDrbnq9XoVqoqovNIzvuYgsBoCLADTw56vUp&#10;6UR0dqqd9+4AAHwPf8uer1ThVCWEPDGXbdYr4Aff4c9XqUmEV0MeJLSqlowYw7HxLDW30ePPV6hf&#10;SqVHeWkZtN8akditra/2c9XqVWU8PFTW00wlZCsiHYABcLe5v9PPV6thb0IVFVi0seF1TldUkRQS&#10;LEjUki1weer1bF/SRW/lQlmN5VPvdhcC4B72APPV6jAUtXH5plqIx5aE/QTbTnq9Tc83mqswAWMk&#10;mxsT3/o56vUwVVVDLLuIOtifGwHcfr7eer1NNXPDMrFfd7lN1rWHf9vPV6maWt8sbTIS7qd1rWP6&#10;9vr56vU21k0NTGh1SwY3BsQewvz1eqTBWpLGY291lGjG3vG+o/jz1eppqFlimR0ZRtO5FuSS3x+H&#10;w56vVhADRmaQf6RezXuQR4/x56vU3zRrIrJIhCrfUXB3X0+79e3PV6sS1Co15/fDrtNwbk/0689X&#10;qxw+bR0Ukk93jFwA1vdNjb6r+PPV6iX+obrocm5SkpYZEFQp+ypIYgEbgp9gvf6uer1UEdd/UniG&#10;bsQkjnZ4Y2cm3mXBNitzbUm57/289XqI9iddjFZicheQtC67ww3DaAbjx762vz1eoGs200kHmpsd&#10;TJZlJ1JAOjanS/b6Oer1BBXRSmrWCK8TXJIbW/Y/Rrz1eo0/RXLkkmLDGKuG8bJYblI2m/cG/iL8&#10;9XqtA6R/yTEFgwiZArtI17W94AXAv38Pz56vUfnID01JXr5ESI0TDUrcA9to0NxY31+HPV6jY5dp&#10;pcWrWRE3yN5aqVUBQLm9/AaW56vUdHpZk2SOrirgQDFe41BJtbvz1eo1EDrT0l5wb63va/1c9Xqa&#10;2zB5cAX7KqTc+0e3nq9WanzYBOD3H7Tz1epXpiQkjs1xa9/Zpz1epoZ1ecz2sBfW3j4c9XqV2FVU&#10;EkIRyAwtftz1epVCWkpYty2LH9f4c9XqC/PudaTDoGkeQAR27WNx7LfA+3nq9VcWfcxYrjuKyrBc&#10;qZGe597S+i29lh+fPV6sWVstw/ORVzqqvMUZzpcaWN/qv356vUJq4Zh8tK1LJEN0bEb7WBHwPwvf&#10;9Tz1epCZkwrD5sOdqZkaodWVba7SDbd+R7c9XqCCqoYK/D5KiO5mj3RndYXa3h/Zz1epIVKUlHSN&#10;JiVmQARhUOhNrnwF+/PV6gY6kYdDUYRHNRgBy0k8oP2SgFwPCx+PPV6gGzvhtf8A1farw9lMVQAU&#10;VCC4LWuLdx4nnq9Vd/VzCpIa6XEgCpmVrg7WAawFh3sSeer1FDqMLrsEUS0qiGWMkMdbknXVe1gP&#10;Dnq9UmghxBqmL5B4pGLM8jB13O3fUXuR8Oer1GAyFWCJkFXKPLDBiosQH1t9IHbnq9RpsPxXL+LV&#10;EcVdHZFQeXopub3v4WNxz1eoxeXMTxiCVaaGNHSMeaiNJtD+y5Fz8Rfnq9RkumGOYnT1vzdQBHVi&#10;NVsuqEN3GgGoOnx56vVap6dcUqMRZY6iSw8saX11sPv789XqOtRYenyoSmkDLqDfQkannq9QZ5tw&#10;5KhZlLgGO9rA2Jvpz1eonfVvLEeZaOejqdIQg3AqCG/W1+er1UveobIMWHipnpNUhUjaV1YAX0ta&#10;1j7Oer1VG55y7JUYjVSVMSt5coIIsFJtqo9pAFzfx9vbnq9QNRYhXYLidPh88QSMONdLg3JBPe1/&#10;hz1eodci5prXr5YHW6bwN3YEutrD22te/PV6hofEjDKsaEWIAubWBHjf2nnq9U/CMyVVJUfMVsoQ&#10;XGoYkgH2/f256vUtKbMW/EwIZwFk2Nu/eIvcjTsT/Rz1eqTjXUqqw6pSsp2EaU+7ubsw1GoH66c9&#10;XqCrFutrwL8n5ptUCw2EKBYaXAIPh39vfxv6vUXHNnVevpMbSqwyocEFxIyMdwXsOxuPr8Pjz1eo&#10;umY8dzDm6qqKSidnCAq7sL3B1K7j4+GnPV6mDAuhOecxPS1GDUL4i8sqg+ULFCANFuDuHx9vw7er&#10;1We+lD8O7qd1BxyF8zYZLGiTKWLR2soJIvfS/wBA11ta3PV6trjoB6SKXpTgEdLhVKoqbAkgaL8A&#10;PAfAc9XqOHgXSnFayPfXLsufH9nPV6hKoMgUmG1AeRQ9vba+ns56vU4VAjp5Qkegt8Drz1eoOMz4&#10;ktDS+a0lggY3156vUSvqh1Xqcu7o2Nt24hgVuPZp9PPV6i94H1sxXGcSOG09SGm0LjxAvbX6f6ee&#10;r1HayHDLJB83M+/zQhC3vtNjfX489XqGp6faNqa39vb4c9XqIz6lMo4dPhs1VWkbpEYhT3DA6EeH&#10;9/PV6tTX1UZLjps412IBrRrJJvuNA2oOunYm2vhbTw56vURiSjxLDppylpdxIW9rFRY2HfUD77c9&#10;XqxisqqQKzJY7SV3AgHd3BFvAc9Xqb48ZgoaxpcQvYbSUVbk3sBoAbDxvbQd9Oer1RYq2GHdNWzI&#10;3mO246AG+gFge4FgTz1erjFhmGV0yTUyLI43OQL2BFuxtY689XqbaXAZafMNPVW8qlqY5PMJuf0m&#10;pAUAkkEXBI+7nq9UOqhrJ0iqFhKKsrJ5bCxCqQAzAixBHYA+29tL+r1I+pwqHC56irNVJJUNLdYt&#10;qbEjIsVDKAe+ut/HXnq9UOAYeNlTuCSuQjIB8dfy56vVxxSVKWnlnpSXsGBUasWvey/T7b89XqSR&#10;r2gqjVzRyR1E0YGoIGniR2uAeer1cdKSZHmZ2up9wkG3x+g/Rz1eoQ8Aw/5iWKtpkJRgl1FgbKbE&#10;/Dtz1eo7/SrJVQtfTTUlyszi5dbgAjX3tD8LDnq9R/8ADMWpsq0PyWGJ9oSFibAg6KTfuLAE2/v5&#10;6vUEebJ6OFlkw8hmh3OSf9ckkm/xPPV6ig5/p8WqsRFRRQNJYbmI1AN9PgPbr+znq9QGZhfE6ULK&#10;8CxxqCzdjutoGJFxbTnq9STwlFfEBiSmRCI9rISCgJNw/bS3hYjQ6+HPV6hPwSjq6Sg+dqFMrgrI&#10;uuhu32Rfx+nnq9QpRYjEXaqqVBaVmeQAWZrCwB9ugtr8Oer1JqtxaKjrQ1PCIkkJDMWCkDuQD3On&#10;PV6oFZnHD45Y5MM84upCktLeMkmwO0jQqdNOer1K8Z0jjoTTrdqlSSddNvc2PPV6oUPUNMWnRqtj&#10;BEpAR73JF7EePj/fz1eo2fTPPQwSVZZalWWYKo98AqLE3FyNR2Px+nnq9Vi/Rfq0uFxtVQ1KzvKw&#10;Xy21dj3ufE6c9XqOamNJLhFNiEgYu7M5tYHeb2Fj3FtPv56vURvrfTM1JNiU62pvNk8xwxBDWJ2+&#10;PsItz1eqn7qTlOTEYJaicEhCSpQALYeLanw8D3+7nq9RU8ZwiFZmDssYjdVJa+q+3QHuPZ9fPV6g&#10;xx3D5KatK0YV4XclW0It3sPjz1epH4nTVNnmw9WbYym3fS/vWt7eer1NcjT1E1bR7hRHXy9wvcmx&#10;969xYj49teer1R6WnCUsgqCI11tbW7AeHwPfnq9Tc8SJOZC12sCfj2sLc9XqiTxSSvJ5zEMAGuB2&#10;B8NP489XqT88cssez3S5a9/aAP4jnq9SUxKioJpGnpoQ0qKSzWsT4Wue/hz1eprTyKSREjQGXaWd&#10;mNlv2sSD8eer1KCkn+ZpBUUxWGQX9xCGUEdvpHPV6pwq5sQhSeU7ZRYHTQ20IHPV6sGHVE71DQ1C&#10;jeLkFbgWv/Rz1ep6xGOemcujWBI17kqe9/p56vUwvh8UzExLZ2BIOh1Ha4+PPV6uqcy06qJF3SuA&#10;SBYAC2pPs56vU9ipi+TgSOK53bW1Go+P0c9XqkSUsT1CM4vFc+WPovY+PPV6nKnjj8tTMAUkN9t9&#10;bAdrfTz1epW01P8AN1KzIWjQsCe+o7EDw1Hfnq9RsckZjpMNQ0UahQNpVyC17nse+g/L4c9XqMmK&#10;+kfC0pqh1LlAxYaAB9AB3P1/289XqAHqCY2aaFWtNGjqEUEki/hrodNDz1eovuJVVGkqUs0wLhBI&#10;+moB8CPZ4c9XqTuJU8D00zj3wqBgB9q4Ph4a89XqYfKjYJSTgBnCt9BPbnq9XA1ohUxyQgvKTZvY&#10;oNrd+er1NciQ0sKJFGHd2DsfYPYPEc9Xqi7aMzSSyLcuQBr7e+nPV6nepenghVto0YEWBNz4n2c9&#10;Xqx4mkS07yhdrORZ7adr2ueer1YaeBPlNoYoxsG3G4sNSfHnq9WHyJIEmWOYSqSJDa9jbtobEEX5&#10;6vU2UVWlTTVe+MJsA18S17i/1c9XqUGB4U7HzpLm/vW0Onc+HPV6lfW1DU89NVRorg7VChQQoXxI&#10;Olj9f0d+er1YnwuGOlQtdwXkL3Ovvaj7u1vDnq9WV6aaKSNpSoMJNtRa1tBr8Oer1ItjWSzSyytq&#10;NAF/Mj489XqWdDTpUYdE2HSbFMiO1x9pSNVIIv8Ar7eer1KOlwQLWmoVV2gMdrdtewseer1QZcJh&#10;ckU3u+XvYg6C172+vw/p56vU2YjgrzUMlXTRgSBVuntv2P0+PPV6uGH0smDXjrois6tGQGIK7WBJ&#10;JB72P1c9XqdMJ8uOoaCnsySvuJB7AEkkk3tbsL/w056vVlxClfD6KaSBB5yFnZmbQ2N7KDpe3389&#10;XqTlPDI9UYnjIO3da9rEnv8AX4c9XqWtEKiJUeGFSASGFgAVHcdjz1epZUeEUgKzeX5cbsGIB0BJ&#10;00+I056vV3TYPS1dPLOKfY6OWEe24Nje/wC0c9XqUXzFSjxw0jLBCm2UrbRWYbdQPC/gb6/l6vU4&#10;1GYKOjrN08HluGUXcDa6jxFrjv4Hnq9SaqcTq1EvzX6RXO5ArXA72sL2tr/Dnq9SXkxKXEaXypm3&#10;HdtsAAACCPCxNuer1HO9NOW8UxGjjdRvCuEIY++EGhJaxFj3APPV6rMcv5dqMEpxXyyuFXQQ7VO4&#10;jsAdb3Gn389Xqy1xqGwd8Xb9Eo92IkAG7EfaAX7J1H3c9XqJP1WY4PUF6kpMHJYKDYA9jc28B2B/&#10;K9+er1EsqgKzMj1B0iW7krpqBqD7eer1LWhxSpy3RfM4NFD5tU6ru8tWIudWbcDoPh93PV6mmOTE&#10;4Ca/Fpl897oPcBHukkAC5G089XqYpMZxOtkiGKMIgm8KyABSWBAJHsAPhp9fPV6k8amu+cegkskk&#10;SEsmhcob2ca3APcHnq9STrG+Zpk+aUhQrEEHUm+hP0nv9/PV6sWFQ1hraOeVbmWRbxgX2gAW17a9&#10;7/w056vUb/A45npY6eMlWN9Bay3Y23XuBftz1eoTKHC/5jAkVVYvRlgG0tdrgMD7QNL89XqQeJma&#10;LbHXS7pYyI422jc/ce9YAak62Fu3PV6gBxymxuPEHqD7pgkZWFrXa1wB4EfHnq9QdVFTUPOZYIdv&#10;nGNpNe5HsI7X789XqVi4nSSYgYYkaSVNrsWPe4ta/iR31+HPV6hGwyohepgkSVY5ot4XuCHI7E6X&#10;t7Oer1CHgOF+bRR3kV5W3xyXPvF7lgw8CCeer1K/FcNnp8FVcTcsFKNGFIuznQ9tdD2B56vU1QVu&#10;I0dKZInDz03mIjrYMyuQGQHxFu4JsddOer1RMXwygr8JEWx4pXUkMxZWIBFxbw8Tz1eoOBLTZdqY&#10;o5WklmuVZV3FAhHtC2Bv4nnq9Qh4XitOm16txEm4MijVmJBuo+jnq9SigxvMVc2xY4JI0LXbyVvb&#10;w943N1ta/PV6gpzLWfNF4WTY266uSSDrcsw079rc9Xq408mVqGvoZ8DqXmqZrvURugVVkVjtCane&#10;NouSba3FrC59XqsB6S5+hkwsmRw9RIqgswALMtgxsLWNtdP4c9Xqsk6V4krVKUUUvmKyxMVIB2tc&#10;e8fd+HPV6rMenBnoDFHGwkLWLudACSL/AJc9XqNLhm+WoWVJCRtKsNCxufr0Nuer1K4mnWDz4bAh&#10;he4sQO3PV6sM084RaaJP0gJ1IBCg97n2c9XqYfLkkJ3WNmJt31uR93PV6lfhWAVFUfNqdrKSoAAI&#10;I7jnq9QhYfkEyRgzC4LAhdDz1eoQqDItISFdFIG1r21vfnq9S0wzJkNObpGouADoNRz1epbUGV4o&#10;9Sun7Oer1Kuly9RgbCnY+Fuer1T5MOpYW7D7r356vVyFNA6EquvPV6mGoWENuZRp+znq9UV6unUb&#10;YwPjprz1eqVT1CMmvvfTz1eqLWSU5JBNu9uxueer1JaZ6VP39QT46c9XqY67EqOBT7wAF+/YHnq9&#10;SLrMwYbDMElmH6S31d/Dnq9QC9SsawmtqlhO0+6wFwDcg6ffz1eqpr1LZDwjNhM8SojxmRW22BC6&#10;3v8Adz1eqhTrZlCFDiOA4eomlMjGOUC58qPVlv2DMfr9njz1eqtHPuUDW1hmn9xbqX+juRrax+jn&#10;q9QIYjgq1mIVLFRHAt0iO3TaR3t30P089XqYGwGCkeONlVvMA3WXuSLa/EfH9vPV6mbFMr1tLXpB&#10;PHZdpJLEBV0sDe/j/Hnq9SWrqWlhkejDDdIFIt3X43+Phz1eqOmGNTDzJG3hezoPAaD7uer1cf5I&#10;rTS1cmu+MMO2jaXH3a89Xq5PAjxLS0w37fdQL33E3sLnx56vUomwCfAIvkcQgaB513DepBIYXvf4&#10;jUc9XqZlnp6WqVFG1UUg+w38PpHPV6lDSmVZzUy3N1Xao+kHX6Bz1eqZR0c0MNRDOLPUBtlx9m50&#10;J+jnq9UOuoa3BTEswWd0vqwG0/SOwPPV6kNiIWWoeWY2aRbKB4HxAI0PPV6sWHV0tFVrGzsQutmN&#10;7kDw08Oer1CvlfNTQVkM6kt3G0kXsT4/dz1eoymXM3UfzEwbZ5KJ7v8AiVmvfabgmx9nja/x9XqE&#10;bAnixKJfIYOKxGlRnIJ2j69CfZ3Phz1ep3wbDaOkqxGLObi9v3d3cA/Hnq9QhYK0aNJR1Lqx8xki&#10;1G5QpuGPtBt4duer1Legy/R4tUGSoKkbyVYEBg3j9V+er1GGy30FxbEqSZ6mMFJEWRXaxBbW6ge2&#10;2p+rx56vUp4/ThUpQ/Kts2TAKDZiF/e10Bv4jnq9RYeqPRPMWC08dFJtjkllGxyCAwF7gWBI0/Zz&#10;1eopeY8mphVbHCVLKrFpT4XI2mx/p56vUi6XKdPLDPDAzCT3wO/2L3uT7beznq9WLHKKJcLE9UoZ&#10;VACjaWLEEAaa6jnq9Qf00tREqU4pmUyHZYgg37gn2XHh356vUJtCzUK/LqfLDKGck6g6XUfA256v&#10;UrMz4mIqXyohteQLIpAFtoFiv089XqL5JU1eIYh5cSgSKWY7bCwvcG35c9XqW+WqvFlib3bTLKrP&#10;p3GpOh7fE89XqMZhOMvU4fFNNN5u4MSgsQCT7dew/XTnq9RaM9PV0MlXPUxCdJZZGALEEAmwII9g&#10;18Oer1FJx6uh+ZnEbBS7EgjsLj4eA56vVD+WRqUSwe6bA3IOrDWw+nnq9StwGKpqpHkqHG0obJ4X&#10;OoIH089Xqd6arbzkookuUbv7NdT356vVIqfKrcTlaSYsBJuJWRlLEC2u06/Hv9+vPV6o9RUNSQlK&#10;NAIgbAEkkk3vcnX4689Xqc8tRieqUxH9JsNkPi19LC3f489XqF7DcHlkokqKQssqkySa/vgaEfXp&#10;z1ep+jp8Znq2jqpgAUBAC6k9m10Hx7c9XqTOLTw0x208ZLU9zuY/asfd01GvPV6kfi8FXSYYyuqI&#10;Z5Bdb3JvqdRr4356vVPyyP8AfoKeWRVIJ2kakHsQfHnq9RyOn6y0KRVFW0Y1dlt9kIPb8Rz1eo92&#10;R6Oi8qlhq9sizEtHaxsdp2k/Rr256vUrIvm46SeZo2aCnCl1Me2wJI93QX7jX289XqDjPGE4XiuC&#10;bHdod+4JoNbe9cnb3v7Oer1VvdWenqYjS78Rn2SWLAjwAJuDbvf8u/PV6iAdR8sUdJUIKUWCkbgx&#10;JDC4NwO3x56vUFNRicklRUGlhUIA8cSvaw00b29+w56vVg82mUgEF/eXcSTa1tdO3fnq9TJWiF6+&#10;OaC4ZAI49LAC/gBb6eer1dT18dPWLv1dFtYWJck6ga3uPj4c9XqcGpaKlhNFFH5alDtBN/0jXN+/&#10;189XqTlNipi90OEdXkBDAkj2ED2E+Ps56vU5ifEaiFfNIEjgaeBPw9vt56vVCqGr6SZqqFbFBZxp&#10;rYg/w56vVzfD8HrEncFo5JRuUnUX9gudCCbWHPV6p2G4MiuUkmZAFDBl1IsbgeOh/p56vUfr0h4d&#10;Fj+bqeGojEsc6sX/ANUaBRr4kn6eer1bcfon9E2UMYwugzBU0axeVYbFAUkkXBJW2oOp/W3q9Vze&#10;T+juFZElSCjQrGCAAdST37+P189XqFXEscekopKcJ7vvaa6nTnq9RUMx50xCgxGSlpVugN2WxLH6&#10;Dz1eoM6nEIsWrklrGAeXeb3JAP589XqLF1L6XYbWSAwteSNmZXBFgb3tc/rrz1epFUPRPKuOzGqx&#10;enRt0dmNgilx9FtR3v8Afz1epe4b6c8nzYS8m7Yl9gDPci/itlP389XqasR6P5Ywakkw2mUFpFeM&#10;O1ma99D7b9z9XPV6iS9bOlmPZUw6WXA6h6nzLqfd3qh0I91VDWFrff8AV6vVXNWZqzHBjC0tfJsT&#10;aWLXINx4AEg6HTv356vUOHTPH6gymrYsY6ncCXuwvoRa5NgTz1eo4PTmiOP4fVUDKPMGzaU0AJJ1&#10;+ySdBz1epizBhWGYXJJhdKFlnUlpJTcANfvfxtz1epfZRhw04HC9cUfaDCWBBCvcm/jcW0uP7/V6&#10;glzomD02KNV080CzR7vLSVdygC9ybHsRrY89XqBmrwXBqqr+fxNYkeqAIWFSCWXUWG2w+rnq9T7l&#10;+gpsLr6erozsmYmxuDuBP7w7/C3089XqOh06kpcdliixeII6lVeQjUg97a+A9vPV6nnPnQPLk9JM&#10;8DxsJiTGoSyqbfQCfq56vVU31Y6P1GUa6aodkYmRniVQRcX8Ra1h27256vUBuBZ1xLCCyRwnzaUl&#10;CqABW32IPh4ft56vUIdRitRUViVM7qY1CtYage0n69Pu56vVh/rTFOvlSp5kQVkDEE+9u0Fte48f&#10;o56vUgc9ZawqswlKkwrG4aRw9veDAHaDa2hOv589XqCrDMPjipKRA6SSRyb2NyVu2jDUXYC5tcW+&#10;AOvPV6h9jpUqMLcYUzPHdbEqTt0BLHSwFz/D2c9XqDbMFTWQ4pPCpLQwhH84e6XIP2QO9wBqTp7D&#10;z1epf5XzTWYph886q6xwEDwIY6afd4c9XqHnCsZq6WJMTp2sjli4FwwZ191iGsfaLjnq9Q3dPsUo&#10;XK0kNVIHmkQ7XYsW973gGa5Fvie31c9XqNtl7L+OzVIrJqcMrndGzai3h2+Fjz1eowWXs3zYaJsM&#10;nPljakhY3sz/AAB1B9vPV6jF5Pxx80neHANk91dNx8Dbnq9Qk1FdT02AGmfRlLFrkAk663+nX6+e&#10;r1F0zD1Fo8ElWHEz+le6te+gOo1+7nq9WfA+qFfjDQx1JAdzYC9xtGi/Htz1eoLvUT0mwXOdBPXo&#10;nms0ZFgCbm32dvZr+P1/Rz1erU89Z/RCvyVXTYg9K6VE0mse0BiDc+6osLa/Vz1eqsjF8PqaGdmq&#10;0ttS4BsPv+rnq9TFAskkz1bHfEFJtfUaXtrbnq9TdHQ4aag1g/Ry67r2GpH3E89XqzLD5FCIqaQF&#10;xu2swvck3N/4c9XqlQRU80CvWKIzETqDYknw7+Ps56vVNjXeywQzrG8epJW4IPbtrpz1erDV4ZPP&#10;URREfoogCGU297x9mnPV6lLh0scscoqbnbZb27HTt9XPV6jPdJaKmxfEo6YQMs9OQSdpG5bdge1j&#10;49/Hnq9V33QnJEdXh1PVzxFwhR1iAuVsLWGuo0vr8eer1GX6o5tq8NRZKIBRGq6BQCRtChSoX7z9&#10;JNzz1eol/VTqviVaTFGwpitPJCVUgkttYE63uCDbTnq9RGcQxtcUVqxKyMywuv6J77iRYMo0t49+&#10;er1OFNNU1lPIINjPGQ8S97t2IA7fr356vV2uY4qZ0dYyhRSCvhcHW1r9/Zz1ephrcw1dPG9TK6pA&#10;1pFG8bjY+IvoPifh7eer1BRjGIVmK4kaywalbe7kkggiwAGlra31t9Hfnq9SDxPEo8IjfCo5hac7&#10;gLg9+3e50PPV6mHB/PMzUtSgBI93axJLd79hY+H9unPV6jW9MK3DsMwurqaqnLym4HuXZSQNTpcA&#10;nueer1DDgOMLHRKlSotcMtzpc3LC/wDAc9Xqbsw5so6GGESuNqM6oLgBVY3B7307ac9Xq//WxwYe&#10;VqKalCs0lQS+4bbAa97m+vPV6k1nrq3Dk+tWiwapjhkiBDMQGJJ2mw93tbnq9VVHqC60Yji081At&#10;QlQsnmBjuIIYXW5v+6O4A/LTnq9Vc+MZqxAyxBHDMvmpKm0k3OoIubDX6b89XqRK5hrKmoWmxAgl&#10;ht91QBc/R27eHPV6kvUtVv5vlEIfeCgfDXnq9SVxPMbPWrIxY7SA9gbXtY62t+vw56vU11DPVMEo&#10;/wDLPcg20APt+jnq9Sry7XQ4WgWWDdKwYvISLXXTsD+vbnq9SqxLNUcVKZaGEy3HvIGAIIHtPhbn&#10;q9TZhGLy4natxaVqPzYiLXDFTe5Av3P3c9XqW2FY3RpVU+F4Yz+8SDI62Zwbam2gPjz1eqwTpjmi&#10;hosuRmGXzForKwY2IO0G1+9ra6ffz1eo1GXPVBtoSmDREMAiGNCNxsB7x+FwRrz1eo03TzMIzeJK&#10;7EiajZZ2ubkKVvYX7diNOer1POccxYRRUseI0rbhGp9z3d5IuLWv+t+er1JfAMamqmp8RmAu20ud&#10;L9r9+er1Clj/AFWwHBsM+RpD847q25I2CkbRewZrDX6fh489XqJzmPMkOacRqJQjwU9QFBhvezXu&#10;de+lraH2+znq9Qw9O3Aqoo47RwO5OoIbYOw8Tz1eo8uTaOgaaOGT/JTWAG3bc201Ovw56vUYjK8M&#10;K1C0ccRWwHvWI2kjt/Tz1eoxOVqGCjgWpxCVj5hUkKbgG/389XqXtVVxR2rqGQEkgMtwAB+3nq9S&#10;fxDEmpYzSoqySuS1yt2t/Rz1erhStE1O0soXzA1vCxI156vUmcWWmqgJ2ID2JAb23P6/dz1eoO6i&#10;loKesUy7QgO976C5/p56vUhMxYJgFRRU9PiExiKyFkAAswJ7eJGluer1ED9RGAUNPjlVSpVMdsRc&#10;RRqpAHbU9wSeer1VSZjTFIn82uj+XALASMAddxA1F7gj22+jnq9SCkTFYJHVissTEKAFNyCb6G57&#10;Xvfnq9TJKtb5ryyGzQsFFtCQOxt2ub89Xq85M8ewszPHu0LWYk/rbnq9XeIU87vSxRIYPLkMsqOL&#10;gqBoFt7O/stp37+r1P2AYJ51c02xwtmNypAK9/tHTUeH9HPV6lThmVK352WspYPMjS5lkO0bFHfx&#10;vYk/fz1eoT8Eyi9VhcVWov5gfYpFjYk7SSTf489Xq9heSKlMQBrwipAQzMRY7dQxBBsb+239PPV6&#10;hAw3IeHYzHHURfaWaRSmhBDGwY99T4X56vU5R5UWOGWhwqIxlGYhCASVW4LE9tT7Oer1RqTAoI4I&#10;YwAWp2sEIABB/oOvPV6uOL5ewiNJZDGZJkL7Dce6W0BIvqCPDw56vUlq6XDsNoUjqYdkygx2C3DG&#10;2jH2fSOer1JKolhFWjRkJIwcHX93x+II56vUkK7F6GqrZTUDygpBDAgMSLgW1/eAtfTx56vUmWzJ&#10;SNOKelby/KbcpNiN1r3NzrY+HPV6kRj2JVDVMaVUgK7CzP4MwNwBr3F+er1RY80x+SZElJjLJ7ot&#10;cIL7rE3Fz4c9XqxYTjlsQqJqBi7TK4ZntYIQbj6f489XqYXxKmbbhtWNgUrqLaD6O9vo56vU4U9R&#10;BGzCrcPGdiqo0921gDrob89XqcKauwOg3K0ZUpucOvY20sTp256vUyYxiyYgBJOd21QdoJuACbHx&#10;0JPfnq9SWxDMOHT4rBTSOUnWDSwG32Ek6C5sPDX7+er1d4djk8carujMcZPmIdLG9hYj8uer1O9N&#10;ikEQlWNCI5SEdR2Fze4Bvz1ep7okp4qp/KYKEUbQbbiO1ifj3tz1ep1kxqSSdJZSSgUhwmpA02k2&#10;9p56vV3JG6Bo1A86QFmB0Nu4AudbDx56vUjTUUyVAS9wxDEeII8O3jz1epjlw5TXSz1SlWlBkSzW&#10;7dhpfw9vPV6pTpWVkppCB5k1mKsLEKAACdB3Pjz1erPNg1KVhBk3yRE3Cjux0Avf69eer1KD+q1R&#10;PiJcRKmxVvfxHgSB7b356vU4UOXoMJxZRiFTGkbWHvdgdTYWGh+B56vUoq8GkqY5YpIKiC672WPY&#10;QLXUi4ufieer1Qa3GsKkpZKZ7aF/LuQRutfT/iOlhz1eoMq7PGH0G+KT3ZEK3YtcEHW/iNO/PV6g&#10;5zx1ZxGqlUUFQCVKhd9mUgDuQPE89XqA/HuquPYhemmmAAT3igChv7hz1eoO58yVVdGEQ3jWw110&#10;v3+nnq9TOz4kKkUsbdmO9vAAm97j2c9XqiLhZWvNSys1twsCSCfbbtz1eo9npzyhXVNDPU1ACQkJ&#10;5a3DEkAn7I1Av+vs9XqM5NQfy5GqqdGlnBF1W1wTfQXtcAfnz1erDO1ZPT/Z3yG72AItcXBI8dCQ&#10;eer1SIMWgi8ujrVVYnAD2NrBV+Hb2c9Xqx1GKpQF6enYGIG4W12ZdTofbb9db89XqTmIY/DQ7HiU&#10;TRurFUBBYHtc37EeAPwPbnq9QYZoxaR4Xh3bo40AVdLqLW1A++/PV6mDC66d8NjeOcCRB7dbX73G&#10;oI56vUpMJxuUSLu3MXJB1tuLH7XtNh7Oer1ccQzBVzVMSUSqHE233iAFjsQD7e4tp/bz1epM41mZ&#10;IqgUtawkYvqCSQB/qn4Hnq9SeqMSq6Is8JVg7naVN+/a/wBHt56vVixnEpq2WGmV1BCDzGFgWv3J&#10;N9ddABz1erDJG8UQ8pCQQIne429+9xfuPZz1epPRuamERy3TbJrYAgKDYm/sI56vVLxisf5GebD4&#10;lkO0hGY7QGv3010Gtuer1JaqxSsangpZRGHK7mcG4BHj9Y56vUl55MREhgdg8e4WIFvjfv3Ht56v&#10;V3GJqq1LSiyAFddb63JFh7deer1OOGVOHSRSrUm+xQCRa2nYH6+er1NOJRrO8nyvvLIynSxHxIPP&#10;V6nGjlEspcAskVti+O49yb/Xz1erHWvX1lRLTJtQwhXtuFyt7WH8eer1O6GjqjLT4vGZGRAsO1tu&#10;1j2Zh+8triwtrrfQjnq9Qv4JQ0xp4zTTKkJMQaKxuCV2gi2lrnx7c9XqNj0yoWpcehwfe0qlSkzW&#10;/wAQuBcfDW/9PPV6rrOlGEpl2gp0oIL08FKthe7WPjfvz1eovHqkxYjDGo6dmVY9fLAIv5lxqe3w&#10;seer1Vl5ep/5nmZ8OSmMLs5AYWJNhc2IHY28eer1WN9GMnz1ONUU1FCRIlgTpcnbb6r9uer1WudN&#10;8v4jQ4dH83GCyEqdgFu/j31t+uvPV6jGU8FXSxCSBWZVFzuuCRrfX6Dz1eoNOo2LQrh0byoyrtsx&#10;XVhp7pAFtL89XqqC64YjikWLVks7bCzkBABdgALE/Gw/jz1eqvHPFJG8aPu+XlqGdbsBtv8AaFtQ&#10;SQNf7jz1eosuYRFhlWxoJTUIXUNY3LMbEgHw1/XTnq9RguhWVqzP2b6DC4y6NOwVYi32t2g7Hw7+&#10;y3fnq9W6t6B+hcnSLpdTJiyq1VMq3bb7yoL2Ht79+er1HnzDmikwOgeaRwioDf6LX+Hb489Xqql9&#10;TPqfp8MwWtroGCx0o95gVBFh4fSf489Xqo+65eqzGcRonxKWtSp2FWULZLA91ub+9YWsOer1Vo54&#10;695lxRytLEYolLSXJFgL9iQb/HW3PV6glzF1Ox2uqYosQk8xSnmX0BB1sLntfTXnq9Qc1ed46nEj&#10;WjeJOzsblCR2Avpoe/8AZz1epSwY9iE9BFNUEzSsp+ydAAQRY6DvoO3PV6l5htTiNTS0tXh0i0/m&#10;bt27uxtcgE/R9PPV6nfFMceKOM1LDcjLZjqNNbEezx156vUlMWzI0dccTickVBAYX01NiQL6e3nq&#10;9Xq3MDQM0NtlwAT4sOwIPgRfuOer1R6PMkdDTLAZNyIbPc3YsPEkfxvz1epVrmmqh/ThgibG7WuQ&#10;b/T4Hnq9T9l/MVVWrFU1zAg2up1OhO2/cWI156vUK1HmqWgkM8KIkTIuwMoZQQ2tyQRa3a/PV6hG&#10;y1mh5JmE7LHv3mTaQbgAWAP09teer1CnFmWbyooqBEY3bVbBiSSSDbX9fjz1eoQ6TNFRQV8BqhaU&#10;sx90ggKw1F/CxA7+znq9Qk4VnvHoD5NEfNSJQzjsASdSP489XqON02zGTgIYTHzogpIPxa7bifgR&#10;256vUbLJfUqKCdoXYRTMFVWRiRb+3nq9Rs8l53FYoZpCwsLXvYkc9XqNflPE55qdJt+rhSV+kHnq&#10;9Q6YXjRSnAvqLD6O/PV6lrh1bBIoEx1P59+er1TK6ihqEJi1v4WHbnq9QV5jyulezvGAHv3PiOer&#10;1Ex6rTthqyU0mqNuDnbcKLak+Nr6ac9Xq10fXOlDVrIsNjLNI1jpdVBLXHjr2v8AVz1erX/6n0eG&#10;UmJSy15NS+3QbdwBJ8Rbw+PPV6gXMFHA4gpowkTA2Kr2+Fr2Fzpz1eqHX0t4JIKJCZJdpVPs7gO5&#10;17c9XqzQYXGFjerYPFFdve8HGhv7QB4c9XqeKOrMlTKkjKSU2pYADUfZFtbgc9XqN/6fZaTDyseJ&#10;rtEJV9xNr3BNzcDnq9ViOC/KY9VfP0sgjuAkUTEEuxbuLkHw/Pnq9RgcqwTfL1BipQmyQRyNYghV&#10;IN/vPPV6k/nGeSenloS7NLr77C4Cam2vhfT6+er1Fdlr5qKpT5MNTt5jhnUkkC+t/Ze3PV6ltlPF&#10;sarK4LAdwnJW+puVHcm97j4c9XqNzlfFsVjSngqLIJVAug3MNG0Gt/hz1eox+XMWq5mh8we4saqz&#10;WNgVXvbaPHnq9Qkw1FItAlU7bkqVaUHS91NveHh27HXnq9TDT4vGsJFWhWWAMbG1ihJIv9QHPV6m&#10;au8iCYywx2lqAffXQH2Xse456vU1FzTLHBTqzMY7PKxtc7rFvpA9nPV6niB5KSY1zRAkQ2IO0gsP&#10;H7Pf2fT8eer1MEstPU1b17OJA+1WGllIHYC/t/Zz1epvqZKBq+OV0liKe4GDWU3F7EeN7fw56vU6&#10;0FZU05jqfKASUH3V1a9+5+kac9XqW1LiVHWyihdRGyX3dxcdu/189XqX+F4/GtLHhlAAIoWCkXJA&#10;Htvt7D2c9XqX+FYqIZJqphdduhvc6G5+m/PV6hYwbHWjMtQ9kVShQrcbge/1+HPV6hzwDGqeeiWd&#10;CBu1+s89XqXuHYvF5zWbXTnq9S9o66ln2s3e49n9nPV6nir+WLAA3B7dtfbz1epqqcsRzv5qMDe/&#10;wPPV6ktmHI6VFKHlUFQCdRex7dvHvz1eqtf1XdL5sYy4VoIgGjuwa1huB0+n+3nq9Wrr1Zy/T4Fm&#10;aphjXyZSzM261tx+127EH289XqAo5kgw+hjphZ/fIkU3sP8AEQfEHvbnq9TZi2aqSWkSGjjCBLhg&#10;f3S2v71yPq+PPV6glxbMUyNKKcpLIVO0E6qbdlJse/PV6g0NXjLYZLLUbXeQ7WUAXBb7RuTfQ+I5&#10;6vVEWSjwmKSqkba8rbQpH2r6KexOnf4Dnq9U+oiaeuhNQ6qEA0uCSDfU7SRcfDnq9XPDqNcQleaN&#10;tqh2AQix1JF/bbnq9Snjwig89aSmG4oWY/AAX+sX56vVxjyzVNSyYhE10O4MgsdpvcMp8R8eer1L&#10;zpZ0YzfmGqNREjThpbB9hACm5AbbcXPbt8eer1XMelf0a4pPKpxik8qlMgLFB71rajcfD2j4/G/P&#10;V6tmv08dKcAyJlmkoaOFbIiDUC5UKbX+/nq9RxFfC8PgLrEsYt2Fr3+s89XqTddmqgoJbsYgD2LM&#10;oF/Zz1epMVfUqjjsaZ4zqbjcLAfVz1eqZgHUaCuj+apm3pcaDW3cW56vUJVDm+nlS0tuw72/p56v&#10;UrKDN+Gr3INtPbz1er1RnCGoa0Xb6L89Xq9Fjckih2Hj2Nuer1c58Rif3iwHf2c9Xq4iRJ1LIRfX&#10;nq9TXUMHXYRfQjnq9STnolmIW+p11/X4c9XqyrSIVAAFzz1eqbBl+kmIacX8eer1YcRyTRVMdm7X&#10;PgNOer1Axm3pLgWP0TUVbTpUILizILc9Xqrn66+hnJWe6aeA06Rq4KlfLBGutwPA2Hh319p56vVS&#10;91v/AAlaHA55cQwHDjMHf3mjQRuyW0BJOtjoSfq56vVUL1R9MOI9NMWNHWQFQjeZTx395huIIYXu&#10;dL/DxHPV6gWqco1FPiEtXU0fy5mUmx+wg7i1zob6e089XqZ8ZoJ6ahNLv/TMT7qG4230bcD9Y56v&#10;VhmeaCk82UFEZRucm590eP0/Hnq9TJO9PXxBUJBJDoR4kDRT9J8Oer1OuX6WbE5mmKbhEBv9394j&#10;2i2nPV6jYZBy9K1LE0UAeQbGsACSPEj2W7ac9XqO9kXL8/lx4t5bUTvGGVAVJa1xrtOhNr2Ouvt5&#10;6vUb3Kkcz0TJI4QEx7ibg3X+jnq9XPN2MRSI9HTnduR9ovclV1N76AnwF9fDnq9RQ8yy1ZxiPEqJ&#10;NrpE8TqzWBUm4YjwYHxHfx8Oer1IFnxOGqSeQbnpi28dwSxvc666eznq9Q05KwOunRMTmcBZZEDI&#10;wvYAaaHsLC31c9XqSfXzPNDgeGyNQgRmmDEi2jAW26eOuuunf489Xqoq6257OM4j+gkErIZHkJ1L&#10;bhoBr+6e3cc9XqJZimLSyYjJuUsbKABpc+2/w56vVOSwropagGVJNCB3Ui5B01/X6eer1PtqfEaU&#10;Ui333BBPfTuv0H9Tz1eqOEpWlQuvud7+N+3gOer1c62sFLTiWABtthppf4HTuOer1NrzrUxzQEqp&#10;+0bWsP4c9XqZKLEqcL8vMzK4kJBCmxHgPr56vU9/PL5jborzh1troEOhJA7EeA8eer1TIIo/KKtc&#10;W1Hxvz1eqDUQlwkYNw17jxNjpz1erIqt5YenW4UXe3tGl/2c9Xq5vPH8wjMh8BtPiPhz1ep0aJpK&#10;hFiUKwAsw0NiOxt7PHnq9SmwYFqhFkbeBcG/x0IHjz1epzX5Py/JeQvs3WK3BX2aXsfp/hz1epwp&#10;6uuq3ErspgVQHB0c27AWFjfxJ/jfnq9QrYZijSUkU8d1jYqriwBFiLW0v9f6n1eq3r0dZSrcfr4H&#10;kiLbCrHSwVT2B9pI/Zz1erYI6Y4NRYNhUKUkRvGnvWsQbjsPiDz1eoWKrG4KULTl1di3vblGg17g&#10;/Vz1eotXUjqBFgYNVTy7I42PfUk+Fh8Dz1eokeaeof8AMK+tqsVZpVVWaMJ2Q6kH+GvPV6iyZozn&#10;UY5hbQCUoHjMYQAElbAFy2jXBBtYj79eer1I/EM6LW4jHNPGtMqQJBGEW13C7SxA7k2uT7bk6nnq&#10;9SUxPG65ZRhtU21gu5TrcW8Rrax9vPV6k9Nm3FKOm+YUkKAFYWvuJbvfx56vU2sKvEhBNOAZpVIZ&#10;DoAqkkdvC2vPV6mqpeqr5kr4JNkUO4BRYi4Nj7TbT289XqxU+I0uI0c9VTnbMlil9NzD7VrW7Wvr&#10;z1ep0qcTooqiKeGPzPN2kkkaA9zYr3uOer1R8OzDRrWy088T1FI5YO1tlhcWQMQR9YB8eer1d4jB&#10;AkcS0cZ8skqoU3uDrr9XPV6mimro6OeRqVlEdMhKkgH3gfsi9+369+er1NkstRiGKiSlQfpLGW9h&#10;YWJBGoF7+znq9UxqE3kWFndrjb4i41PbQE89XqZq01tXiEWG08VpJhZjYXRR3tfwOmnPV6o8lLiF&#10;B8xhaIW8zayg99puCR7DYX56vVgqVWlwuaUIZYQqO99CpGlx/H6eer1IvMOG4ZJSJLCx3oRILsbm&#10;9tCLW56vUB+ZMF+beQqLG1gHuLW1vz1eov8ALh9dhDTJUIDK7FiV7AeB1AN+er1NeHVUXlBapiff&#10;O0n7NwSbey/wHPV6s0flSTS1rfogCCEAHY3sbez2nnq9WKtwZo6KKaOTfU+YGsbW2HUm41uPAffz&#10;1eruSGBVNS15Y7EWAAP3dr356vVmwhYocLNRXymDWy7VNyAdAe/1256vUz10Sy4g0lQQhIJHcXvf&#10;S3t+HPV6menoquOVJNVA7g3t30v4duer1KOignrYfNjRVAYqxvrbW/YHvz1epRUmH0i0vlSayOpU&#10;Hv2Ph/Zz1eqfAqU1CYHhLEtoNLkgW0NgPovz1epypoXqoFgpYrhTtfcfeAt3Nj3v7Oer1OxjFHTi&#10;KOKRhvSMWvpuNr7QCTbufZ489XqV9Tl6ZKFgQDEGst2OgtYt301056vUm6ykpI3hq4jLG6IVVQxK&#10;v4Ale1xrYHnq9SkoqeqShiCrZ5WsT4H2Egeweznq9TtSrUR1KVdXJ/vMOw7EAHS17afHnq9Uykxa&#10;Opw/5WWYKXXU9irE3ADWBIt46c9XqecNxfG2f5SEr5attN9FABvf6vDnq9QwYFSx+cYZHM7VaoY2&#10;CmwI8GAGmvfnq9RpOkvRCpz1iUJlptsBnRJJQqsqsfdDEWOgOut/y56vVYvl/wBJX8khiFS6GoEi&#10;SC495kFwvgStyb3HPV6kN1PybUYPE1LiJjCTxuiJYEqxWxu2nfuBbnq9VXOeaWqwan/lscgZFLat&#10;a1wb2F/o56vUULPTtWQefCGLFwfe7n2308PAc9XqCmoglPmUUliruHYd7hha31c9Xqw4WaZzJRHY&#10;BECRGDrtXux8Bz1epgqsUbb59EqyeaH2r2A8ASO/x56vUFuKJJIx3ALJMFB10uB3FvE89XqbBSy+&#10;e0k4usaqLC1wLeA56vUoaDy1bz419y1k0tu+/wCPs56vVPRJFjURe66gHZcEljfT6+er1I+rr99P&#10;JPICCh0OncH3gR8Oer1OOYcercdrKOeoMMYESgLBCkW6w26hALtpqSLk6nvr6vUnGxSBqhoJt3mo&#10;wdNyWFhYWvqOer1Pscb1Uu5VGo3br/X7eer1ZJaIxeXv9wMTc30AHs18Tz1erEZFjlDyroDoR4gd&#10;9O3PV6sXlRUrxstaFWcmyEWBsLm9x4fA89XqYpN2FS7oQJRJf7Oml++unPV6m4pG+8wnaGINvEk6&#10;+PPV6nQgQEK6gowItYaCw7aePPV6k7jeFfMyieVrhAtlB/dU6aduer1dmVF8toE0fQkAaN8fbcc9&#10;XqdZqbz4WaoJXuRr3uLC2vfnq9WGnjhniWMqVUEqdTcn2/Xz1epxrKemGxZUKhgNT3tex+/nq9Ua&#10;COkpqjylIVYwSCDa30/Dnq9U+OGM1MKMA3mmzMb2A+Ivz1epzno6ZAYqYrJcld2lr2Ngo56vV1E8&#10;NcI0Q+5T6sVtq3Yg9+xH389Xqf8ACYKOaPdMG3SONrHQXF9AdOw56vUMmF0rwOsGHsu1dbhtwPtB&#10;tex56vUtcCdVxSnqi6gpMIyqfvBrm4+Px7c9Xq2E/RBTJS4fG0u41FSiIwtYql7rtPcXBuT356vV&#10;sS9IHSShhjmN4/LC31BOniPr56vUOxELwuFQAC1x7AOer1Jesm8yORB7gIbafAgac9XqT5jSdG82&#10;TY6rfQkXF+er1MOK10xERo0O2PcCDY3J7G3s789XqwpLMUWSQfbDC9r2I/v56vV3AqilYzD9IrKz&#10;HwIvz1eqBVzU8wV4VLyKT7QVOl+er1RKyuWFxUPGJGQMBbXU2/XXnq9UGor6j5wGZ/LDlSAADYeP&#10;5g89XqyUMqUvuOu/dcsW0Fye/wB3PV6mGqr4IpzFsL2ZjuF7A+znq9THXYq88JgqrxrItgfjbnq9&#10;VZfqjyRiuYqJ6mncU8SPLtZrm7NtuBb6PHnq9VKWf+hk8+Km/mO7hpAEUsxF7gKPieer1KjDvTzm&#10;CoFOssTpuEZ2bCWIsDY6W7G/jz1eptz/AOnqoqEjnjgMexDGJQNGIOikDxv4jXtz1eouOLemDN9H&#10;iZRoS8wQMAqFjY+w2t28Oer1CHk/pVnnL67Bh9XPFHFY2QfaJ1uNLePPV6jb9IMKrMMx+go62kdJ&#10;dzMdynaQbixIJsb20J56vUfHJVQVxOagq4A0cd33qe7G+moHb489Xqsl6RYTSrh8UNR7zOy3cWN2&#10;Guh+offz1eo62T3oMLpGmIsgYBWHa99b89XqWtTi8G4hyu5SwtoDbuP4Dnq9SCx+rGIf6PCNkdQp&#10;XdfUk6aDnq9TjglDLFGkUrhyNL2uSfDvz1eoToqaZ6ceaPesNO1zfnq9WaGkLAs42gXNvG/PV6p0&#10;bSFGNJbfa4vqOer1JjGMcq6aNjIxbTso/W3PV6im5kx2fGa16SUttmLC7MRZh4A7eer1BlLTCnqJ&#10;qmoAdGRtV1IJNh/Tz1epnjzJSYRAyYrUIiR7yjsbbjYmxIue/s56vUi5es1FWTCmgIWSVQiWYkFi&#10;fsi2p9n9/PV6kzmDqvh2JYKsuG1cb7SAyIw3WU2YfA3Bvz1epHUWZ5qlooksqMd20G7OG9g8Tz1e&#10;p7kphi1NJSRL7pVjdlIYdv2ft56vU1YV0/jxOiqIqtTMZY3Cgob2bTv7Rcac9XqgQem3H8Rp0ngX&#10;9FGJQqm+m4ePxFrDnq9RUupvpTxTCFqamshd5FVpFiIBDObWP7bk89XqrVz50fxCjqa2erpnFTVS&#10;s21ib2AtuIv2/s56vUWxOmeKYS7wUtD8vUS7Yw9huOtibgkd7Hnq9T3kzDMZweOqpcTJVlYJa4Ym&#10;x95txGhv/fz1eozmRKnE5pRJVovlqygEEE29lu+p56vUbDLWI0lDTRSTKG8wneNbjvYD2EED7jz1&#10;eobMgY5iHnVnnARKwJQtYk/RcA3HPV6rbehNZ/L8Ogp6diFmA91hqLhSDfQ2PPV6j8ZfxeOVRROC&#10;NliTqAQfEc9Xqb81YfLXaLGQQya6gEX1seer1BNm7AaieE01CnleZcXYBifgPpHPV6q3vUh0kp5c&#10;KqawwbtrEkLcE30YfT4gfDnq9Wvj1c6fvheYa2qqFKqkrspI1GnjbTUWP1/Hnq9RNs2YHikVCWq0&#10;bZLJIY5BruIAJCkezQ/Ac9XqnZXx2CkSOnldvOFjtA7CxFybj6P1sfV6h1o6yTFzHRMvlhirpbSx&#10;UX1BN7/t56vU44dAtdVPOHaZoyQAdQzagDb8Dz1epY4KKyuid6mFYmRigUEliV7+Atfnq9UTE8nZ&#10;jx2ZsMp95uxIVVJvcfZFhcm2vPV6ldk70D9a8/1zxZdwx5CUFhIShsx7jcO/ftbnq9R9uj/4FfUT&#10;HF/mWcI1oUkI3Rot3IItcOrkdvaNPq19XqtF6TfgtdLMuU38vzFSQ1lOVA9+Ml2NvtMQbE38bc9X&#10;qP50/wDw6+jOSqOCgw7BodsCqFtCqE7e35c9XqN3lP065ZwKnVcLw+OO1idsYFyNOer1C7hPTOGB&#10;jZCCB8O3PV6lDV5bjoI9pTtfTxHPV6gnxunFOSWGnjcfRz1eoDcfrI6SSSUtpp8NNOer1FB60Z8p&#10;cEwSasnl27QbC9iTe/PV6qRvUR1+qcSqkaB2uj+UZNxAC+I+o89XqR3p+zhszNLXV0zMZ2Yg3Nr7&#10;jrfxAHb+3nq9V4/TTFlqMEoZVb/KKz3uCNCbXP0C/PV6humx2nhp/O84Am+hI7/t56vVXh6pOrWE&#10;R0zQ1TbTDbadwux+AHx0t/Rz1erWF9Qed48YxquatJliu9mNruS+jW8LgX/v56vUQSozDSQtPUxT&#10;O8KzNcE6hmvoBc6C/fw56vVyjzNPKIaOnCEvuG51VtPAD46eH8Oer1YZ6GpM6yq0JY2LMWAIA7Cx&#10;7g+P1c9XqRdHKkeKz1TwRJGJibt712tYH3gT8PHtz1ep1izE88rCd1ST7AVLKBc9ztt356vU90lb&#10;RUdBTYnJXwq7SOppnDGSwOjg2K2bw1v7eer1M2LY3LiWKHzZWGlgLnaAdT93s56vUjsVqY4/Pmhc&#10;K4AB8bgjQjx056vUhocXpvmXaL7ZjJ3ONC1++ttRz1erjBXvHJZrF1YjW21rjQjwuOer1dNLUVqr&#10;PJu+aiYMTb3QPiDpz1eqRFItQ7zld7MAF9nfwHw56vUN/TDCKuSvp5Kg2hsdzHaQFF9Br49v1vz1&#10;eo+vS+qMaRPACYlZQQGsdwJPujUHS2v0c9XqGLFM0wQQTRVEgswYHdbcQwtr4gj9e3PV6gmxbEoE&#10;Ywl0Cyxj3Sbnbe6sfZc89XqBvEK+PD5KuSaby4yjNq19QTcC5ItbX7uer1BvUY1JS0szGFJqWeDy&#10;Y7qDa+oYDUgjt/fbnq9QW4TGKChmoxZCTf37m4OpIPfQ6gdgNOer1LvDMxUtNCaKZTsLJ46BbXup&#10;8Ndeer1LGoro4KATUVnmRwCSDqL66fC+tv289XqRGb3WNUxirlsdp2r+7uYHtc+Hhz1eoD8czTUS&#10;0+6pe5j1/RqSSo1Gg108T9fPV6smDZonxOjSvDzLcH3TpuPh317aeGl+er1KvD61ln8iS/nRgMYy&#10;SSCTcfRrz1eoTMq5zr4aqFK0eX74sASTe4B1t7Bz1eo9/p9x15swQ03nyCMlxuLF2Jc9wW7EX08A&#10;LC1tOer1XPZdxuWukpJKSLzUSRVYkArbtf6bnx56vUkOpWA4bmZqzCK+jE0bG0lzeNSBbcABYkHW&#10;9+/fTnq9VSvWbKEZkNDGzw08c7KFSygotxYkakMLGx/Zz1equvPpocBifyYnkj8wlRckkEXtrc2F&#10;7WHPV6gXqJR8rNPBMfLVAzKQQEJF+1vDtfnq9SAmrYoj8yzkkg63sNe9/A89XqbYFhqZms4d5Ltv&#10;Lad7EX7duer1d/LCBijTAxgDwBtrewJP389XqivUwiHfHdrMLi3bxt28Bz1eprWokETAe+0lwSfv&#10;HPV6uFZSYdUCOqEflyopYkMdTawBF7a89XqSuJ0m/dNG233RcHwHe+unfnq9TEscCTzUsxVo9qlz&#10;p3Ivf8uer1ew2OGCNIoWUAOxVV9h7X+jnq9T7UyinQeWLuqEsdNPjoOer1ZGnSlMU9KoaQRjffTX&#10;4fR/Hnq9USaeSamM8rbFuxb6tPZ7eer1caf5llAUWVWN9feIOtx9PPV6s0U5p2V5fC5BNtRbTQ/r&#10;f4c9Xqcx5USeZCwa5PYaHx1HwPPV6nymkW0TPtY3uB9Q8PaOer1PFBRpiEfkKpX376kX1OgH089X&#10;qEDCaCGSQLbszIuv1G9/Eduer1DtlLBK6uqVXDI7XUqARobaEae3nq9Q7LhFbDTQSV8flgA+6CSL&#10;AW230vYjx56vUAOda1aDFGDKXS4CubXYkXZfC1jpz1eoIMRqjLVpIYF3SkAAWJXS53HQnt9/w7er&#10;1QZ6OaQS1sgAMiADadbA31F7gnnq9UKplpkmXzlLSPsEfb7VtQeer1JfE1nlxFZ4yBGgsU9pHexs&#10;Bz1eprMu4t5jBWv7vbQW1vbnq9TY8sMtVu3iMBbi/t7Xtz1ep7pnqKiEQSDcGFlPta17/dz1epTJ&#10;Q0VTTMMTJaIqrgoL3K9xb2i2vPV6k9W1ME9OGgbbYExmw7X03D6Oer1M61xhj2hCdDe3jra5tz1e&#10;rvD8NmqamXyxtWVQxt4kadu17c9XqX+DYNJ5LxTM0Q3KgYnwJ1GnYHnq9U6VZ6OtjWFB5IVtzMbn&#10;Q9/jz1erNUyRBikbFl95h8SBoCPieer1ISWrklZ5ipidRvKE3ue/0fRbw56vVlwWqasleXb5IvtJ&#10;cW7ey/e/PV6lRh6iFy+1mUldoFhuII0F9L2/p56vUu6tg8/yzH7UYkLX7302g+0eP5c9Xq44f5Yq&#10;o8OkcLI63Y3FtO1xbx+PPV6lBW4TWnCZazfG0cMiRy++A+5xdLJ9orpqQLDS5Fxz1eoO2w+QPHJJ&#10;u3t3QHX6D8D8eer1PGHUyU6mVYyitJYD8zc89XqhOyVglgkk0Bax07d7c9XqSclDUTr5kqum0jbJ&#10;u2j4i+mnPV6lVhGJ4ilVJBIvmoBcEEG2upJ/hz1eoRIKiqrKSOndhucm1hrYdhcaA89XqV+G17Q0&#10;bRLEWDOoMhIuRcA/EWAtbnq9U7F1joqVZIIN0TuAx0LDWwJBI/Pnq9SIxuW1LUiCdaiWKQiGJrFh&#10;e17E3Fr6DXT6Oer1BtjGLVEVRSUsx95U7gkWve/w76W9vPV6mekxyppcTipSgEQazu1u5NwRa5+/&#10;+HPV6r6fQN00gzDg8lHVxq7zlZEJOjanct73Php256vVZ9jvR+jwrDxElPuYIhCAEgDdbT3fh/Hn&#10;q9RVM9ZXrhvhl2pCCCUIAAAv3Bt3+HPV6q0etuLefjVRSvEpMcZXaAAAoJII8Ln2/wBA56vUVDDq&#10;mM1IeSMqCoJJ7n3tDYe0c9XqWQpY/mqY0xXbMy+7c3AF7gHwv37eznq9Sfnw6Strp4Xfy2hMgj11&#10;bTXx9ngOer1IjGot8sbGRt6KYypIsAvc6AXv7f6eer1JqWqj/nMUzXEjKI0O4630sddQOer1Q3le&#10;oJpkXcsIYA/G50+8356vUqMk1TUFfGKYB3DAkOquQb2AF7jU/wBHbnq9RtssyVsEJw6eISGQbnvY&#10;WUanxuNR+o56vUv8KaghqalKuQJT+WrJsINyCSFI8De1789XqROMV8VVXDE9gaN1G1QBcEGwNtLE&#10;HXnq9QGZrxMM04mZSwYo4+z27sB9Ha3PV6ggqGSKkmlo1IXQC4sd19D8dOer1cMPq46Q/MVaeY4B&#10;uAfYb6fEc9XqFTK2EYZilSklVteOUowBtdSTqR4G/t56vUYLLmEU1OzphxVoma0RAsLr7rX0AuDp&#10;YX+nnq9SwqMOxeklX5d4pDIu9TIgdVsdQVv3+B56vUmaqpnlMuJSbHdWO8KgUAge4VUaC+l+er1Q&#10;p8RlxPDo3qYm+YiJaQg6C+u0EgHTxJ7/AA56vUkaijWdyKqREEiuS1hdSOy9/Zz1eppwzEKaGB/d&#10;ErGXaFuDcXIuCLm3jz1eoSsKqzXN8lSskblZJCLhVCILtdjpe3YXuTYC/PV6ggze1HBSFTG8q1L+&#10;WQLnYD9k+2x9o+nnq9Qc4ZBDhLDEG95onKrtufdbQC3e47fnz1eo5HS/HaeOohxWaMMgCqgQXuzE&#10;XJAN72/v56vVbj0bxkU9dDiMO2Usi+7cHW1yADbsCTz1eq1jpRWYfidEs0h8tj9tSDqdLfVz1eo5&#10;WAFVo0SmQA3XuCbA31PPV6lSkdm2OqtvJAO2xt9xOnPV6nUYFvgU7HAa1iNCRz1epbUWQbUYPkCS&#10;Qbdo+BOpv7R4c9XqEzCsktHAAqi62PaxP6nnq9QjYfhswVRJGBb4A256vUoqfD6cC5W7aeznq9T3&#10;DGiWBFxr9/PV6nSJF2XXQ/t56vVNSp8k3cDnq9TTV4lEbgEA/ceer1J6fEpomLRtYG/PV6k1X45O&#10;FI0P36/Rz1epN1GMNG979+er1TaPHWkRgxsR4drjnq9WGsxXeuhuw8Oer1JCtxNkXdIwUn97nq9Q&#10;ZY9mOKOAO7Bjc63079z9PPV6i05mz9HSVsm6Q32tYAjUC50+/nq9RUc39YXkO6GUGWIgqGJDA3JI&#10;+z356vUUTqVn1sx4bUPDUgVVjZVJBOt7m3tNx7eer1Vn9Q5TiNXUMo2IyE3WwuQPeHhqDc89Xqrq&#10;z9ghOI4hGdwXbYXNgwAvcC9rg6EjXnq9ReMxU3ybU8UtK6x2W8vuhdRex1vr9H389XqSiVuEU0ny&#10;MrgyFy2y6310Hxtbtz1epN4vFDioalx2jaopxose6zF1IZTcEdjYgE/Ub89XqQEuASQrH8tEsUcg&#10;VWckFtgFhusBr7SPu56vVJwjDXfEHeZN0cdkFr2JPjb6PHnq9TlmXJLwRrUxE3UKQgYjuLG4FgQf&#10;DT8+3q9SKfDqSKKOkVGAO4sDoynwI8f1056vVOo6SQ0sbyM73uQXJfVSLAA3P3c9Xq5zChlRnpY7&#10;NvUWIOpH2tPA69uer1P2Byiifza5Q3mAhBpcHW17/Tz1epRQ0soKmVVJh3XUWJYkA97AfAc9Xqj4&#10;1A+JwLSSqFV0LBtL37XJHx0HPV6glqMKair0o6hgQ25I2NtWAP1X56vVHw2hjrqjyVG6RG2qigEl&#10;u2lu9+er1SKLfS1/yhjKyG+hOo9uo+PPV6l/hmJ4lTzLDEw8ALgWN/AX+GvPV6jF5NxqPC9rsI7R&#10;IqAA6Cw8OwBHjz1eoVsOzPQTFrRq7Ae+ARdm+Gt7g+34e3nq9UvJVdUzY/VVmKqzCmfy4iSCzK43&#10;Gw+Dd7XFx8bc9XqOL0uyu2I4nG9WUKuxlF9CoA+zqLa89Xqtp6YZWwSsoIp0dmjfRhcWB1uRcEbT&#10;z1eowMmSctfMxCAIiMApBTQlRbebaHT2c9XqLp1Z6Y5YzfQyrVIW+X3qCLAKrCxK7dQ2g1+jnq9V&#10;XXU3obAZZa/CIpLB0Ugi6mM3u1/GxA79/bpz1eoss3TqXDa2aJorhmk17mwGlh8eer1BtV5Fkw6S&#10;WOpU+WpZkFveJPYAEfnz1eoLGocPpsRnlnZmkJBAvbsba6WGnPV6nXCZ/Kq/l6mNZ4394naCEF/b&#10;Ykgd+er1ZMyUMNVSSSNK0TISVHgQb9u/f9fHnq9QEY+rQzGpowsTJtXdY3I7ajT9fz9Xqz5ezfjd&#10;FVM24xSVQEP6Ild0eqG4B/eBIPt1v489XqNjknBocNoZGnhOwrfcpBABGgt2vYWvb2i/PV6gMztC&#10;aagq4qkLKvmWAtqVa9rjWxA+/nq9RPcawqggdZqRQsats8sEFvgbDt356vVhqZ5WVKOnUgRMPdPi&#10;tve+/nq9TxhdTA7I5921lC3t9+h8NOer1KmeBpGikoSqsiXlN+wPc89Xqz4dhIFSlftQqGUBu7H2&#10;6anU689Xqc0wqCWY01QC86SEhbWG3Ugn46c9XqWdFlyKtiSowtFaVCpIX3bXJBBIudAL6/289XqF&#10;6lw+GhVfPA2sACqk3uTYA/X7f7vV6nbF5RTUD1dNEAsZCX0Le9pc/r7Oer1BDjrpNTrTROWZu/t3&#10;dwB9Pbnq9Qd10dZVQfN1rO6q+1ixtYDwX2fSeer1OmXI6b5jzHUgEu5bxBv2v9Xfnq9RuOl1SmKR&#10;Il90IVSGawBufeVfivjpb489XqPv0wiRaMLWEuIbopU2Kkg2A17W8eer1DE1fXq5hmjVbBN246BG&#10;1BbS5sfZfnq9QK5jxKur8Q8qWJVplMpLP4Nc22j2Hv8Ad7eer1Ftz5glD/M6Osng8yWFhIVdAUJA&#10;OhUgqykakEEfDtz1eohufOnlLWNWYtGSAm4CPuBdiwIvfTXwPb4c9XqJ3j2UJ4qvcYQPKk3qCTpp&#10;Y9vA/dz1epEvAsRkece+8oFgNCB4fEH289XqxVFQEqIv0YcGRrbbXQEG1xpe39vPV6myZRSSJLKQ&#10;zMXA0AYkdgvhe3t56vVxqZGr1McCsNpRg1zuJIub9+3a3PV6mrFfK/ncMbR7SNN9gAQR731jnq9T&#10;oUqqaujngjLwhbA9wp+4Hv8Arpz1erhWLDH5iVR8yUqWdQdt/A6/Dtfnq9TX5jyERhtGbepuNAR9&#10;m3bvz1eoV8nYLX4rW1DbFkiSFCoX7RPYi3bXnq9V7n4eHo7zPm/MNDiqwiOjY7vNZTrdgwWwsdf2&#10;+Ph6vVu5+mfpnS5EytT0dREI5VUbgBYE29nhz1eo3mIRUPyTlQoaxAvbT+7nq9QEYzTwSQvtIaxY&#10;m40Yn6fo56vUVjqBgkcNbNMAVBjFlAsCNTfx11/Pnq9RTK7F6ykkWJkK7GfyyRYm/tH9Pt56vUEe&#10;c+o1FhGHJ/MZwSW3L3Khr6+PYX/Pnq9SfwXrXliaselqZUO3VQL9yBbv4Ennq9Tznn1IZcyDlb52&#10;oljRCrBixVVQAFi7MdAAPHnq9RaaT1p5Ul2/z6dJXBGwISQb9j4jse456vUKUPWDpl1MoFpsMR/m&#10;Tq1itlJva6kEkaePPV6q++r3RrBcUrGxRmYSxxv7n2SSzXYBhqD466X56vVhyLQQ4VhtPQV0flSI&#10;qEXsQRqAT8D/AEc9XqHPBuotBg8M5jdYnjVlKggDaBe/0i/589XqCXNPW3LEle9b82qmUFALobgA&#10;HubHU89XqB+f1T0szPhlM6xU1Orse21nW/uixN789XqR1Z1mwPFYarF55NShuAfsg9zfwA0Gnbnq&#10;9SXi62U9VLCxIEcQKg6BSBqD/bz1eobcOznTY5QpX1A+SlRVkRIydTf3SQb9/wBnPV6hQyf1mxHA&#10;6w1dZK5pyWuLKWOh+Olzp+t+er1DJiPqemNMlLUOGRmTaBoQuhHe33jnq9QDdV830PUKfZDtddiI&#10;Ntlc3vqL9j2+7nq9QFS9HKWrwHZQyukjTr5pbSxWwtuUEkW01+P089XqCTNNBNgYq6KQ3VLxowAu&#10;ALGwJudbc9XqDifOkOXZ/IlO6Oyi5Pd28Lft/p56vUoMRzhVYxgaosZjO0gq207h2uCL9xrz1eoK&#10;MEwbFXzJIIpLozq67rWCWswFgDr9ep72tz1eo5eV8YwyjyzIojBJBjYDQDdoSTr20sB+znq9QQZ7&#10;EMlIsnuxPYjQgDaLEbh2F9bnnq9T90ioa7+fDDgoakISeVQTe5OgtY3BAOpPs7689XqF/M4WepE9&#10;HughZrMO1rN2HjYc9XqdskY8MOzDRzVm9TEwYhhf3Gva9yLX7/Rz1eq1nIPU/LOYsJO2oTbCLICQ&#10;CWW4tbvp2/v56vVNzBi9Di8YmpoVG1T76Mbkk2uQf17e3nq9S36c5tp8LqKekWp/TqlihaxPf89N&#10;Bz1eowmJZ4pail2VADOVVWtckgX8B4nvf4c9XqK11OrMJxSrFTG4DkFQotptFgbH4+3+PPV6gvyb&#10;nKpgo4JizRyIzBS4AIUMdf2j4c9XqNbljP0td5VHiXlmOa47K1j8D8Tz1equz1z+nbCeoGBDG6WB&#10;zVgOWZH2hQFIUlb2Nge3jrppz1erVP6m9OMSyRmeowSvJYwySKSV0JB1Bvbt7Oer1Ani9ElFE09O&#10;6uWtot7LfSx+jnq9SRFbTrvwyssXADliPdA73B/1fb/bz1ep/moqozxvUPEsbBmQq6k20sCO4uR+&#10;vj6vV7GYqqliVolV1eRCw0vcW1PPV6ud0qqpaOlIL3BZh3AudT8L6c9XqWVJh8lbKYi4CgKrMTbS&#10;/wC6O/PV6nOiwqISSU1IbqG7n9nPV6rIvS5lA47BA8lOsskUiHett4UsLXBsbGxFj+fPV6r7+iuV&#10;aPC8MkxKT3ANqoCtiBbwBtbv4fs56vUHvqKp3wnD2raOL3RuYObFmI7A2v30Jv7Pr56vVSp1XzNj&#10;GIVJeQtTFHsrN++CRuN76g9rHW3PV6oGToYarEFpakI/zLBFuALXGpuexueer1LDEsEqKOiNPEq+&#10;ajut4yCLAkdxfX4+36eer1BbPicUCyw4hugTaQL2YlgdSTfS/wDTz1epDtiG2nmiBWVhohNvHtfX&#10;9fr56vUgsZqUaZaShlYRkBZgbC2gvY28dTz1epsXCWaBZJE3vGm0EdwL3B1117fqeer1ZZ0EJp8R&#10;kNqlpNwVddrKLgEaXv8AR4eGl/V6hIhzg0cCYhE/lvIpQqAACRoTYDnq9WJOoFfI6+fVqKZD7saq&#10;b7tbEm5HY9rd9b+HPV6oE+dkq6UyzyA+VKAVY6kXN7a218Oer1f/1yydQOuNdh7GnwgNHUU1yHsD&#10;rp42IsRp/fz1eoimes/yv51dijGecKLuST3Pa51uD4n2c9XqryzZmWWpxe6ksdzE3a5se/hY+y/P&#10;V6gxqMWqoao1NPIA6gvZhe59hHY3+PPV6mFcw08jLHtCz7rgWvdiddTrp4Dnq9TBVVIkMlY7lWW4&#10;AA7WFiSBp8Oer1MdNVTrQebMl/NBBLDw/wAQPw+HPV6uVOaqOqpzTAMG3XuPtAd7eHPV6nJa2TzZ&#10;IIVLlTuYewE6c9Xq4pV0xqN51CqQ1/DXU89Xqj0k9JHUl1k82K4Ounfwv8Oer1DjkYRPUs0kIZo2&#10;MhYfZ2m1hr4Dnq9Q4YNjFctTJRSRJHFMWZjGpLHTaCWB1voL27fVz1eoZcqSrTTtPUMKeYomyMeI&#10;7tc29v8ATz1eobaH1FtkTAYqekmC1UvmvKuu4AEqnY2IPe556vUD0vqExTEJzVU0r1MkZG9d+0XY&#10;63uDoPZz1eofsD6w1y0sEKsUJjDSAvoD30v3Hcf389XqHPLWLxYvhTV6KC8qqVN9xuTr7LEHw56v&#10;U+vgFDS7KiO8yzsyljeynXd9BB56vU4ZJixNsURwSwjNyxsABckGx07c9XqPb06zbh1RHIa5juhE&#10;ZjJ1AHw+N9eer1GCytnUTRqsgIMsgF+xIDWN7fWf7+er1DrhOc8Okr2joveWGzPuN1Jubi/9PPV6&#10;nbFMy0scD7WBd7lFubBtfZ7Phz1epNzZmqqDyhIpeeoBGhuACNdfhz1epwhzUsFL5czDfGQTqtwA&#10;L6+0eHPV6mqrzjh1SqKJgZLnaijux/4Hnq9TfJVUZxFYa3QT7Tu8BrpcfDtpz1eplXbTGenqCJLN&#10;KQzAm8ZNwB8f1056vUTHrhTNWT1ISAB22sG0JK3PujQ99dDz1eqrDqtAkYnw6UERHc6XudoB03fC&#10;/wCuvPV6gRqVNPHSxVQ8qXy9zre2pNxtJ1IK6jnq9WDDI2qZSaiik+Xu1p9NZASQALknS1/q9vPV&#10;6n/AMq0dXPHVzRec3mlrtcWsbgL3Fxp9fPV6hGqcr0cV6irC2B3OxABIv9kk+0WHPV6hQGB4Jh1B&#10;DJg0SyREMrrpcEA7dLdv18Oer1S8Nw7DRg64RUfo5pAZBINV3Mb7GFwSB2te1u3PV6lhFWYVBiFN&#10;DhThtgZZ0LWQADbdfD+7nq9USsgoZ6gNVTpG4R4VgsVYjurtpY+Pj9PPV6u8MrqvA4H81VifYGiJ&#10;ABexGtgO9tf1tz1erlLmykp9mIOQX3L7sdh7lrEWt4sTf++3q9QeVuMyCrealImgUWSxAIAvuHiO&#10;er1M5zNSpUqKd9sKhQQxvdxrqT/Dnq9SXxrFNkDTVKg+e8huSCe/u2HsI56vUEVVmPyk8yeJhUhi&#10;ArHU66Aa294e3nq9SexaukiqZtwDMyeZYm+0buw+Pjz1eoLa/GsFOKMZS3kS2ZgkZOoFrac9XqaK&#10;jF6amgNDIpeMkmMOLEAaqDf2jsP2c9XqaZcZYU4jaNYkdQDbuCToB8COer1MtJiyCQYnTzE7CykX&#10;93vrcfA6c9XqktitDOstewYTiS7G9wyjsFHYa+PPV6odVmWd6aclyFDAAWGhtodLHTnq9UWLGZZK&#10;C00xXYjhgfHddrX56vU6VGPbKRgF94ILMAB8ba2Hj+tuer1I2nr3eQLVEL5YujWte37pva1vDnq9&#10;TzhLTRzorMSxJBBtYsT7NDp9HPV6lAMcjw+oklnkEhmKFAATa422t9P9N7X56vUsaarhlkevDjzm&#10;UBkJsf8AgQeer1d01dLDify5jKROgG8G4LE2ta+tvu56vU/yV77ovl/fmQsoc2ubC2oFhqNeer1M&#10;uI1CYfMK6dFDqUB0BGuosNR256vUncQxWomrmriuxAqqm4e03NhY/nz1eqSmMzwVLYmLGRj5fb3i&#10;DYA2F+3PV6p1Tj1Bg8TfO6BnQb5FAawF76gWudeer1KCDOlPTIGDXjurvrqV9inUdvE89XqQeMdS&#10;oKjD/OnlAdpdzttW1gbj7Vzcdif7uer1BvjXVyRqHyIz5ipIGFmt7hNiNNe3b+jnq9SBzH1O+atT&#10;4aXG7ba7btT3IIsR9fPV6g6xnONRPB5clzta30kdyfo8Bz1epGxVdfIJZ5Q2wfqLa+HPV6olN8zV&#10;ASTa3a3xsP6eer1OQhkjdo4k2htttNOer1PNLglbiCze974IN/b7deer1CNkjATLjENFUweYhddx&#10;1uRf3j4+H189XqtCyzlPL+D4ajZfVogfL1U3IQasDc+PYnvz1eqHnPZQVorKNTtsdL3B1sT9Otxz&#10;1eoPv5lXQzSSUKuhcEF2tYgDTTsDrrbnq9ScGOKlM6SAF1IjIIOotqR+vt56vUn8QxyspJY5K4Wu&#10;BEP+hhtf7uer1I/GcTNNixhpif0ZGq+K+BsPb489XqSz4rJU4tKrOFZwqsTY+7u1v8bc9XqbYq+Y&#10;VMtXTx7IISYxcHawJJva+ljz1erK+NJBV+7M7CNQyFG0XUlr/Anw/aeer1M+ZscqqereCmHvMily&#10;SQWFrkg+DD2jnq9TWksFYySVJIIS5J7/AA+m47nnq9TqJvKc1iOq+UoG0/ZsQRc6+A56vU2wKXD1&#10;YBljhuRtNwwNyR31A+7nq9U6kr3nnkxKONgt7bf3AoGgC9v6eer1Rv5vUCifzlAEhNyosCAdABfw&#10;7En8uer1M4q0FYkk08iw7iClht3Aa66307annq9UNJaZKvzIwSWTfZjcD2WFuer1QHw2bEp2m1VU&#10;Vjt8PaDz1eqJhtfiamOokXy1dQUXbcnS4BB8bnnq9ShalipKctUwpMZg29DoPaDpY6H2c9XqgVFQ&#10;tTAkcUXlRIgVdvgdb38e/PV6sPylUIZBYI4YXIIvttpp7Tz1erpsGrJY4qt6gNIF1WxufEXPb4c9&#10;XqVgpK2enTEilgoIOl7kjT6eer1Ct09y7Jik0dPAx3Gxfd2I7gfCx56vVYl0YyfTx41EcUcP5jlX&#10;YWAVgdCfbYC3PV6rmcg4dTmgjkZLx+UI9yjcDYaaW9vf9Rz1eolHqaoaimba/wCmjkBLA3Jv4C99&#10;O1789XqJNkDKdfWZyTE8ImCGaRIyJAWRQCdAtwAbkgka9r+HPV6rhejWR6nD2pqqnQHc9nIGgOt7&#10;G9/aP7eer1WO5PyrF875lMzLZSgW11YMO/wI+HPV6hogwaGWnMKi7RkXJFri39PPV6i8dXqE0mCO&#10;VhUFWdmdtpAAvbS/jbnq9VPXV2EviNTX2WQEMVCgWt8B9GvPV6iPdS4THL/ocQ3SxJYMBqST7wH0&#10;A89XqJtPgsbu8OIkEO66iwYE3vY9zceP9PPV6rrPwoPToMy9QlxfG6Uy0UJDwSuLXBTwOh0IPPV6&#10;ttGiNLlvCFporKkagAXvYDvz1equL1WepbCsv0D4Vl+oinq7Sbo/MsCVFxu9nb+GnPV6te3rb6iD&#10;n7EaikrVFMyKvmRo2jNcra3cg2vqOer1Vj9Qc602PvNFFNsiiYrY3AJQ+HhoR4c9XqArHcx1IMsz&#10;S7lZQSgPdr2t3F9Ndeer1JHMuZZZIglAxLfoxvTQ6ixH1DQ89XqbcKxK9cpnYPFawUmwBJsSb3vp&#10;/fz1epeQ4vGJZDTuvkI6qFB7kg6KO5t4nsPE89XqU0GY5IMKc1V2+WPuorWFyDax0vz1ervEM2+a&#10;qy32IoXdoGBbwvf2HT9QOer1JDCsUNTic381mvGu22gHjcEDtp8Oer1P0rSvg0uMYjV+bFA6Qx63&#10;e7XI2qO66WJAsD3OvPV6kxiWNOJ0ajXfE21jb7je37eer1LDD8QlhqIo6uNo/mCCruCECjQ6gEdt&#10;Rfv9XPV6hLwuvTC5XwpgGgAfaRY72sRofG3e/PV6lNSZmkFKcLkYAjYYyRpYH3hp3056vUvsDxvD&#10;2rppIQ21kU9rXbse/caC3PV6hPwDM9onpToQw946bgR3+m3s+PPV6hYpMegr5is8fkbUSMEabrDv&#10;379tfh7b89XqGzJVS1Kn+jsCre5YakqwBA7Egjnq9RtMlVFPNSSSU2jqFRlJ23YdyfaLfnz1epa5&#10;bzScNuZdaiSTYNw7LqVNj7P289XqNf046gLDHG8l5JlAYg6EE+NvZ9PPV6rBunWdJayGOapba0iq&#10;QLki1jz1eoyOB5giltdxpb2a256vULOE4rBMQ6NqL/drz1eoT8MropwGJv8Axvrz1errEaaOM/Zu&#10;TfUdr89XqIx6kcrpLhFRUUvuCW4uLAg9vYdD8f289Xq1ZfWImNYf8zh7wmaXcVWU7bWW5Hs8fZ7f&#10;ieer1Um5zoKmuqJZ8Rj3k3VtniLa2AHh8P289XqDalwinqWY0rWBPuhrXJB1Gtteer1J2soyMVWu&#10;lKiWkDbb6WIubEdiD7Dp8Oer1Q6qWGrpPILqmhkOmjDW9j8COer1MklTTYf/AJNNxJUoQdCT7o7e&#10;I+PPV6jO9LsXeGWTFa1NdkEbjdoRGSy2Xtcg6kC50v4c9XqsN6OYyMXxBsQP6OBAPLJNySbm4A+n&#10;nq9R/stVNNQ4WMNoT51TUhZZC22zAnxv2Oh+4c9XqQ2bUio3np44mTcyKFaxHidO/t7/AEc9XqBO&#10;kyM0uPb2NpZGdlTbcEfHwH189XqFvLWR4qHDyViAlppJGU3sSGP2iNvgPq56vUJGVctmrqJfJbaI&#10;3ZVZtVt4t9GnPV6hZWvkwykEVKwR2Ykm/ukDSw8Dpz1ep+lzPTLg1P8AMyBpJgxS1jYAkG/189Xq&#10;ZKLHsSqVkhYxvO7MgLEKAPC5OliPz56vUpI5jRVKUeJNHLNTkMnlsCL27mxIIFyPz56vVPpIopIU&#10;w6l2+WVO4n3iFub+9qT9f7eer1QcQxTDsMmWGdj8ugRVVrhiSxH9HPV6m7EKrBlqVqbtAsz3ctb9&#10;deer1Tzh6mM0dU0ckch7m4IPt+7nq9TTLictDiq4fRREP+5I59wINP6T93PV6nejroI97VESsV7t&#10;2AN7HX4c9XqUFJjbQVElgXJuhAP2iNRb6uer1KmlzYoWGql022UoOxGot9PPV6lVhOfMOJeGQlfL&#10;Y7T2AHiSfhz1eoUMtdUIMNIarq1dWbZtNhY+wW9vf6+er1Ctg3VvDZGZ6ttii4DC202+v+HPV6hM&#10;wPqTh1cjTU86+XGAS1wAPhz1epZ4d1ApJZ1jlnUbu19LnxF/z56vUKeHZmpqqMbZNfD6Neer1Kkz&#10;JPT7Lqb/AEWsP7uer1Fd6t4PHiGHvAQGUj6PpA56vVqzet7o9Q4ZmCfMeEE+TXq4cafoze/buC1/&#10;p+q3PV6qfcxTJhldDQ00bHyCd8h7G7WF/wCPPV6kDj1XitDVyywDeJmiVwTcKQxDHS/h4W9g56vU&#10;24qkEtY1RES+wHYwAt/wWulz4c9Xqw1lXLickk52JHsRiFUXBC6ndpoT4eHPV6kTj1JKuzyWDs2w&#10;i97BTqbfHnq9SmpqUieiggW8qruKAAFlLX3EEnsNOer1KHA5pYqyVMSKog3KuhBuSbAfVz1eoeOn&#10;/SzHM4YtHh2CYbPONFvFGxB3kixI9vb9Tz1eq0boX+GnnTPdIiVlK+HwDaiAKO1zpYMNANCDr8Pb&#10;6vVfJ0N/D16ddLsEgpjTw79i+cEjIZnC23MT3JP8B7Bb1eo1uHZEy5lJBS4ZTJGmottBJOuvtPfn&#10;q9SqoM1QYdFuiG4IQgUWGuo+7t+tuer1Bzm3q9MIpKKNtn21DAm4Hw+Px56vUWl88ZlqHMsju0LN&#10;b3nJNvh9N+er1KqmnramNIfMEd23atYlfHx9nPV6hIwrOyZaohA4AuBtuSCW9lvz56vVn/z0Q06z&#10;VN1dYNoYXsQdb9z8bfVz1epS4F1nosQrAscsaIQCbm5B7W7+3nq9Qyw9Q4YIBPLMqLa+rKOer1Jf&#10;GOv+VcCB/mGIxA7ewdT4X7fHnq9TTQ9fMBxiJTBVqWKq2hte/a3t56vUKmB9RkrYVkimGw9gTz1e&#10;pbnOUU9gzDaPZoeer1SafGqeXVWB1P19+/PV6ps2K7JAIgNO9/Dnq9UmDFCKoI1ip+7sf289XqU0&#10;NazqADfTnq9Uad4XUqU2tr7LHXnq9TMcCoKtT5yhm08Bre/f7uer1IbMnTWixODypo1eM30IBtz1&#10;eqvn1C+jvKec6GSSSipmKh9geENIpI/dbb4/r356vVro+qH0V4/kdzWUNI7UcTsWdjowVjYkHce2&#10;ltPDTnq9Va1d08pqGsmBVIBGB+i22B23JI8O3hb+J56vUGlZhMywy0UiIIpRJY3BVACfevr28Bz1&#10;epC0GBmWJ4Y20VgUNtW/1gR4c9XqGfpfg+IvLPAALyBlXxLe0XI0N+er1HNyLlWqw2FZMRidWdW8&#10;u4sQT4/HQ3+7nq9RkssNKnkS0rKUUAbmt9od9P1/Pnq9Qo4Ni7NMkMkgRY3LHdcB919AO2l/Hnq9&#10;TjV1UL1gZ4NqqoLKNSSb31P1c9XqDOv6dT4k08tOzCn3B5L6uRu32ufDw+61rc9Xqnw9PcLxiqed&#10;XWFTsTQAkntqB42HPV6pWbCcsYSgfZC0IY++6guF7WuR3F9O/PV6qavUR1nGI4rVUQmK+Ngbpp+7&#10;4XN7m+uvbTnq9VXWN5lgra6erdWY7iCWvtHjYdu1+48eer1IOCT5zEDU7gVBYbV+0L66jnq9UmnW&#10;WSaMxqYzGS+p17ED4a89XqcfOKncxAlGpWw7X79+er1c33puZR7z6Kvcc9XqZ2xGGmgMtYTI6ELs&#10;Ubhcm3Ya6eJ56vU3VTRVFS7xrq6be1rnU2F+er1cxFTO/nEX2IAQCLC59nwPPV6n2nngqG86nAIL&#10;e8R3Hx18D256vU9LGKqZXoidb+Hs56vVKqKaKGo2VClwFNttu/gO3jz1epNQRyxs0oU2Om0H29x9&#10;3PV6u6kRFw4BZUYruHw56vUo6KEmTz5muSbqBbsPDvz1ep4pLmdrbXCi4JNgD4gkaXv256vU9haR&#10;YI54wSXB3gA6W079teer1PdLSrEfllQN5oFze+0H49+er1GV6O5Rlzli8mGUtMVamMVmkFltuBcg&#10;630/PQnx56vVsgem/pdBlnC6VKJFecRhnKupDNYWGhsLjW19Oer1WH4TiVJSRiQsqruAkQaFTY6g&#10;89XqBPqN1FWCqqpoRuSa43AgBSo0uPjbnq9RJ+oPUabEaaWlp2UyxrcgjUG4uB4XI1+/nq9RRBmv&#10;GaZZKSaGSoEl1MgKgW7i4Yg6dtOer1JufEjBJa4IVHZVNib3+z9Z156vUmcdqFnkAjkUuqi1hb3m&#10;tcfSP6eer1JVMQr48SSmxJlaWRCqE3J2gi6j2XGvPV6odfmP9BJh4jLmGdFFl92zHVie9h356vVh&#10;lgraerlzLRVBsSI/L33GzXdtv2ve1hz1eqZBReRPFNRiwkVmKkixBBtoex56vUx1NNJhtdLXpdoF&#10;jIUaWD2107W156vVDkraGVEFMGeXYI1LKQi2179u+uns56vU41dQ09JCtRKKcI6MWCkg7bG23xBv&#10;z1epX4fOZ43qYFHlQENcg3Ifxtrp7Oer1JtKSKu82EJuuzNrYDaBcnw1vrbnq9UWiqJ/KmqI4RaJ&#10;SN9iLqAfjbXtz1eqThGMytSiajYxo7B77dpB8V1uRe1vv56vUw1uLopMkqOJXJCyMLtdu1u1we/P&#10;V6k2lZmHDMdv5aCBPMJd3JYEaqNm2xB1JNxbtY689XqyxVdZFDJHCpcVLBSP3UJJJPft7Lc9XqgC&#10;jhaPzJIt20P72pvt1ufYSdLc9XqReY6P5mVJ5go7FtoIIDA2+m3PV6gExzBziNX8ql0MpOuguddL&#10;aHUC1+er1I1YKWjppqV6VHiVxbde6272tYWP389XqTlbRFNlay+8bnavYqO4Iv3A56vVEpZPceop&#10;omkCv5ajwAPsOg056vVNrqulX3lQDY12A8f17c9XqYaivFRULNIpUB98agEg6DRh7Bz1ep1qpKbE&#10;pVrKjbHMx3rfQXBJsR7Dz1eqeY4ZvNlkKlwQREOxJ+Pw8Oer1RqTy0p3aIbEYkAeNyeer1OstBNF&#10;FBJE4aOOxc63BPgOer1KoU8jzCa/n7kFmt2vrrrcEHnq9Tvh6rVzwhRtI37yBYs1gACbW+Pjz1ep&#10;9mhxeCVYKcghXF2ZdbH2EDvbXXnq9SpkoKmnCVtXICjMFsexAJ1I+rnq9XDFTW4/h0WX6iOE0tFJ&#10;JURNHGiSh3AWzOoDOtgCASQO4AuTz1erBS5XnSqVp57NGBazE3Q+Pw+n2fTz1erjNh4pqWaWBy7N&#10;cAHuText7bjnq9UPC8nYpicksENO7btl7gi5uOxtfTtcfx56vUPOQ+jucseqEhlogYy4DBCxOhI7&#10;kDW/7Tz1eqwnpv6VMefAGkipgk4cbPMG5h7FF9NTrc89Xqsv6K9CM1ZYws4dHFBTq+wyvKpYgWP2&#10;dpA7m/iPvuPV6jp1mB4bTQzY1UWkqFjSI3AvdPs7R9+vfnq9VW3qOx9oWq8OpUQj3nZ3UEgE+BPa&#10;31ePPV6qceqOJx0K+UbTsxLKAQQAGGp9lvZz1eopeZBjmO4qsGHUskk1wIqeIbmlJI9/QH3hewAN&#10;rd9SOer1B2+GYjRzTEAo4JUK991xclfytz1epvxCoiNK8YRYZWO1iFsWDeAPfnq9TJ8nLDQqssOz&#10;yg3vAe0WAv8AH489XqQ2IUyt/pELAkXDKR4A6kW056vUwP5IDxwuWY3LE+zS/wBPPV6lTUTVU1LR&#10;RVEDrQR+7FIbbQDc7UtqAGN/Zcn489XqZ50qYJ5IomLNKd7Me5K9rE+PPV6kvUXd28+7eZuIUDU+&#10;BJPtPPV6ocLqauOWWP34iQouAbHuLnTXnq9TviXyFTVrO8ZQx6FW9ttO36/Xz1erNAzOrRKCjAAK&#10;PaP7uer1KRGE8PkSKu0KBci/bvb4nnq9US1KgadrEBbDTQE9zz1epuamRlMTrrGCSx1Fu9hr4/Dn&#10;q9WGXD6KpUzxfo1tZR2AsNdPjz1ephw6KOGcwNTGYm5RlI8dB3PPV6ptfRzNL5bjVQCwGltNfu56&#10;vUmsSo8QpYbiF2VrgHd4d9Lkflz1erg4RQojQk3XcLdjr4fXz1epxUSTRxxVB2qh1ItcC3cj4c9X&#10;q6rIk9yanlLqGAXtr4XPPV6pMZMsghlB3IASG9ne3PV6pMNHT1Mskkq7RtBJt2N9L/Dnq9WaOGVp&#10;UJICu1raXt4kfA89XqeMFw+IVBopFMm0XAQj6rXHhz1ep+RKXEi0lMwQIWRxYACxt4frfnq9TnQG&#10;Kmp1i8vz7sCguLEjQ3+nnq9S/i+QwmpU0qLTrVjdtWxAIGttDz1epUYGtRTYq9eswk3OhiWxNiTq&#10;Tz1eq+30WZsipq2lpW81qhgoW6e6Ljafe1Bvft9PPV6tjfo5W7cPWoLbjZQRtW4YWvrz1eowUde+&#10;03UlpAfgLc9XqZMVNOxRWOgAJsPy+HPV6kvJLHTv5d/N33INjcD2fVz1ergxpNweUBXZGCg6Et4c&#10;9XqxGQBW8obigNzoL37/AF+Gnt56vUncQr6uk3CkO6ykWJ7H2+znq9TJVVxpKNa5EMrAhtym4LNo&#10;b21NvZz1erDUkfMRgkeW6qRt0JJ9vjpz1ernUOHtJtKyBkZfEd9fpH6+HPV6seKYnLCwSIX8vbcB&#10;QARfTnq9STq8UdZjBVKqFlLNa99f7Oer1MM2KxtUNQWEivuRT2t43+7nq9QN56w6nfBpTNH5iMj3&#10;3KWUXBF+er1E0p+nmEJjKzQwh5NgVSRcbT2vfQEfDnq9Q3ZYyDh0IK1CLIEBBYrqGN7WsvgNeer1&#10;OGO9LsvVRQw0gckoGhKgpfvutt7j9vPV6pI6OZXomExpV80QliGRSRbvz1eptxDphg9NT+XSpGI5&#10;CCy+6De2p+yeer1AuMr4RDixrY6ch490fui579yBpY89XqMT076cUkldvxGISmbb5aomwAWJvre/&#10;t56vUaTB8uw4DUGnogQzMGOtwDbnq9QxU2ZIKbC4oZb7GLh3sTZu/fnq9TNJnWGOokmaYe8Ds026&#10;dvH4X56vU0QZ0hNQ1TUTbljvbuQD8Pv56vUKWFZ8wGGuUTSoCAGJLqACBppt/P8Ap56vUuZOpOHW&#10;eSGcMIrG4YfZ/Pnq9UjDuolBiMpSlqEsR712BNvhbt9PPV6l3SZho66IGBgw7XHt+B56vVDxWhWe&#10;jaMsRu7kdzc256vUBuZsj01PMa1SCjsND4G3c/T/AEc9XqBbMOAVEEXm0gIFlPYgk+I56vUQXqPj&#10;WJYZU1NFP3E6uga9lUdvqJ56vUUXHeqU/mrgdVLGKhGfzIoioY3JKkHvqO1vjz1eqHhmYcQlnfE1&#10;PleWr2UKSSt9B7De/wCt+er1GN6XtW1cK1U1QG81Lx+YLFSCbr9w7c9XqMLgWIx1EkW03njQqGCg&#10;Kx17+7bnq9Q9ZIjir5o4qzZvNi+23bS/7vtHPV6jK4LMEmakEClG2hG2gAm5Fzz1eoHOsuWvmr17&#10;x6bSu1dbkE/dz1eqtfPHR2LFsSeprqPZdD5YuCSCRcDxHfw56vUDuceieE4HE+KVSgBIwfKCksBa&#10;4vf4nnq9RQ8wZPwymxmV0j91U3blSwNrmx7a3Nteer1JyhwipgpjiEEpjq5ipijK7QAD3bW4J9n8&#10;Oer1DTluT+aVJp59sDU4Je5NmkAvtHbt7fjz1eownTugkxHHY4auRCoTzm2m9jf7PiRz1eq2jpRi&#10;cUc8Swsu2ONCoNzcey+34c9XqPplpY58PhmYgMLFhe5BvoD9Px56vUKlPBFVwgi1je/jz1eqHiWV&#10;qeWPzQFLDUXAJvp93PV6gZzr0mw7MWHypU6bu42qRfnq9VVnWf8AD1GP4jPiVEyukvmSW2e9c+0+&#10;Olu+vPV6qhutXpUxjAIDh8VK8kcMgiMqp7otc6ABrWPc9zp4XHPV6qt8yZOxHLOZA89M6qriIMLM&#10;CCb3JHYi4OoAGvPV6jE5SwmKuhgm0WemcMW3D3h3K2te1hb+3nq9R28pdCKnH5DmBaQ06q3mBVsQ&#10;AfZ38fbfnq9Q15X9JGI4riSNTR/ppbkqQCWLfvfZA/Pw+F+er1W7emP0DZTwWtpcxZopEerQrIpF&#10;xdhe+7wJ/u156vVdFkfpJglGFhoqOKPaAAQguO/jrz1eowVB0upFUMNSe/w56vUsKPp7hUCi4Fx/&#10;qjUc9XqUMOWcLh18u5+r+jnq9TgmG0sYO1NNfZz1erLDSU4uVA09gAt93PV6knmGKmiPugX0v2v4&#10;f2c9XqK5nyvFEHk2iy3v2uO3PV6iBdT+o9Bl2B5a1rEFio0JJ56vVR76vOvlUIJJaepZSweyKSTe&#10;+igeBv489Xqp3zhnrFqmYvOTOjOHAvdvesLG59uv9/PV6jK9HsyQUyxVARgjbYxYX001Pu+2456v&#10;Vcf0SzhjdThEU0bXgDXALG6qPyN/2c9XqGzMGfUNLK0liq2KjW5I/wANj38b89Xqqm9UeKUUNZX1&#10;Qcx/MIs3vEtcggbiPC1rc9Xq14+vOM4pVZjniCGTyzo6XAZGJsdNdL/Xz1eoqNUZzKYFDJ5pY7gb&#10;AC2oJ73t4c9XqELK3lVdRF5x3IFAVQLkEXuSdQQeer1LWDC6fGKYV0EVmjLqdALkE6dvC1uer1B9&#10;imWpZKqStlR40ZdV9jC5Bt256vUF9dLQ0lvnUkaWaQgOjWCkC/vAA3+I056vU9wY1UNTwRy2Zgw2&#10;ggW297D2H2nnq9TlV4xRRKiWs1Q12+GhJuT+znq9TVif8wr4m/q8lNGVG20rWYm1zYsbfV/Tz1eo&#10;Op5KkyCKrClr23CxA+APs56vVwjd2ljjHvxq1wba3+nnq9SjZqyggV5w00krsNiW7EaFuer1OeEw&#10;S1ErUEi+WwA2kDwI1Hh9fPV6jCZAo4BvwxQBICkZjbX3f9UfH4c9XqNllasiwKQQ4dEJVjU3RLKU&#10;W+jEHta3x56vVhrM1UkprUqWFiCb63BYG1uer1FyxvM9bVYy8jbyvlqpN7W2kixt3Fte309uer1O&#10;GAYpTYxTK852TQXWxBKurC4Iv7PaNO/jfnq9SjqqWGWlDpEjK6FQqkg7z4WPw056vUiswYNFFQUs&#10;5jAeokEJCkWFxu18bDtfnq9SCxWpjoqYimAYqLN2sNSCfbdeer1Q8sY7iFbh0UGJSlXiYqb2BYEk&#10;Am2lj+XPV6lVWYZWVlCgqmMwS6hDqAew7ac9XqCDFMv5hFWaihUwtaRNyMdqoRZgWFrA9reP0c9X&#10;qf8AIuCNTUlPFXMrEye8xIsoBsB4/fz1eoS4sHlqsQdaCVEc7ytgAW9oJNvZYD+nX1eqUcDVqhqe&#10;qDbmZArDQBj7LDsDz1eo4fpzwDFUroJ9pIhtvv4nUAj2j489XquN6X49TfMmhKGMBQTu0BP+FD9Q&#10;PPV6lvmTGKOmwuoikVYULEhgtyAbbQT/AEc9Xqqr6ty01RWVRmZmZ5G9xdpADEi9wSdNPD289Xqr&#10;D6q4hCtbSUMCWMbsJHIGgGh9lteer1FwzHWJT4k1LQkGKQWc+1j3HPV6g6xKQLEBDYmMhHB7X8SP&#10;jz1erIiwTQrLCvlh0YgN4EeAOnc9v289XqiyNHDSM7OGLMEC66X/AHj9Hw+vnq9XYlpYoXjQBiQT&#10;9LW/Zz1episxhFROwWNSAFHfxv3PPV6sMtfL8tMxQsNFB+ntz1eplqa6Wpo52ZQUb3L21I7EfDnq&#10;9SYFXBSxiGdPN8xN1gASdt7C/wBHt56vVKpoE8xTDGUUDf4ePh9XPV6pMcEVbVTSVd1kjKpYMbMp&#10;HcWNtOer1PVO1RWTNBFGGdSdotqQe1vu56vUzJKlTTSwAGT3vL01s19bn6eer1OzRtT0paU7GUhV&#10;/wBbTXnq9UWkZ8RkaKWO3l2A3gC/ttbw9nPV6p1RXUsG2Ik7R7pKLcknSwA1uCNeer1T0Uz1Uc1I&#10;T5GwKAQVa99T3/I89XqXGC/o6tXUbhGC2p0G3t8Oer1DbktaPEHklEYMigv3J97uAPpPPV6j19Mo&#10;8Pq8trV1IEU6qt9ASrDvrY6c9XqMLWZMwXEcu09Sil5KfcJDewYsCRoRfS3hz1eqvPrRhEtNMaOu&#10;CilgkLxFU2sSTta7d7j2Htz1eosFDHE2IuK1i6RsSbHU6m3f4c9XqxlxLSzVojkkMLEBUHvG/Ynv&#10;oB7b89Xqhmr89YpZU77dW0Kk3BJ+jnq9SMxiuNKWmSQOu6+g8L2N/wCHPV6mGaueqKwLGATZt3Yf&#10;AW9oHPV6sYjaWmkqZrXIIB8bH+jnq9TrTVNXDIKVjfQFj7ARYE/T4c9XqWVDiEdMhp0W6pqu632i&#10;Pev7b+znq9TdNVR4e0jQqtwLncAw17WB056vUwySp5cdS/u7lO6wv49xz1epU4UPMnWN4ysYQNcX&#10;BJ7qT8P1tz1epQ1VRFTUJgqXLCYakXBHsOmoIHPV6otXj8dU0dPKblx5YIAAsBYE2sDfx8T3OuvP&#10;V6mNatVnanaQNtLaL2F9O/a3PV6oxgkqaoOzbiLgj6D489XqyvSmtnEkLFwdpCrp27gDx+PPV6hJ&#10;oaeXFp46Kb9EIAGCA7TYA2NxY38Pj256vViqcRFTcTrsMZIAU6ggi1ja5FtOer1Z8NxHDpalXR0W&#10;eTddG77e1wPG35c9Xql4hW1sdJvgb3SwZhodBpc9u3x56vUw1RmrZ46sSEMw91gbXt4WHiBz1epY&#10;TVLw4YgIG8OhOlja2pNxfnq9SIqZYaCpmapdf0pGxL2LXawt7Qf489Xqc2mxCrw+ETtaJtypCWuF&#10;AJsbdtdSP4c9Xq44NTRR1I9zatgGbUBu/wCfPV6l3V1s2GBEgVZG3q1l1Nz2OunPV6pVFjX8vV4K&#10;1GDzndaxO24uDZfG+v8AHnq9SvxDGMKxqip0oQSqbWcG4Z5LEEWIBIPs/s56vUGOPQRwtJWRIIag&#10;20tqRfwPPV6kDitV8xUBIgDItveNyBY3va+tv7Oer1RKz5enq6eVAskErIJQe5Ia5Hj+v389Xq2E&#10;fw987UtHPR0Jh2n3ZBbTYq9lA1vuuL/Vppz1eq/+kNJmGjBYBnKAg2UEg69te4056vVW76ocLkoE&#10;nmoQFMLnbc2J9oP0c9Xqpi6lyUaS1BrntJIHUOQCCSNBcfH9fDnq9RUsOjrcNMZIvIjPdz9kgHS3&#10;cDT9deer1KmmV5K+N6iQlUszDtcsNQDoQRz1er0kaTxVOLqNppkkdveIKqLBiSewNx356vUGWNxV&#10;L7sRV/0I3RqO7EuoIFr+Ht8Phz1epPSRiSgiSJQ0sRsSfC4Fj9R56vVkwiSnpxJUzTJHLC5srj7R&#10;A727H6Dz1erPk6maXE/mmcs4k3FOxbuQFHsvz1eo6uW5I8Wr/nJahqcCMb0VAxAGjWBGoJ0NiPp5&#10;6vVKw5MJfG5vkHaOnRV3o0djuLEKxXWwJ7H+7nq9TRjMLPXJJEVhEam4AF2ABubDwP0c9XqAvNTU&#10;EuIDF9T5tt62Pun2tr2PPV6guzDNEKuVbExMEYoCAWtoSD4advZpz1epFwzRwN59MJGcGQhXNwdw&#10;IsSe9h2/u56vUYbpVEEpvLxEL5bkSKGvcAkiwIudD4f2c9XqNplXCcQr6My2ECWbahAuAxvu1I72&#10;vz1ep0qMPqhXybAFjG7cLnUgWG0X8e/PV6kbipXDqd60FSlR7pU+DeGl7/Hnq9UWXEKNIVqKZVDS&#10;C5ZrDcwFvb3A9vPV6kRitN8xOlNUxasdrsB7pDDvqBew72/jz1epsOWqPBI/OoYdsf2d621N+3Yd&#10;+er1eZMRirY6JYhaoBUuGIII8FsDcHW5v9/PV6oGJFqpY6ao2qjbkvpclO22/wBfPV6ggmxBqKpV&#10;VO6BXK2NgStyfbqbez4c9XqMD0mqzU4uafCIhZ3JKMbAAEAsO/sNh4mw07j1eq4z09ZYrK2aSqeQ&#10;ikhZfKYaOSfdG4ahSQPAkfHnq9Vy3SXBI5oaWngX31Chr97ezw+HPV6rC8oZHxEwB0QWsC9yAQPD&#10;Q89XqFbCenu5VkqASQW9nb+0c9XqEGjyrSwuFKXAAtcdj+unPV6lpR4MiHQW/bz1epVQ0SL2/Zbn&#10;q9UhUWO8fhqPDXnq9XSx7FLjv9Fteer1Rp60QDvrr9XPV6miTMiqwTUc9XqZazNIQswbsbeFgOer&#10;1J6bM8bXIYE2FiOer1MNXmt2GjDx7256vUmanNA0G4Cx0t39nPV6khiubKeljZnf2W7XPh+fPV6m&#10;Jc90yEHzSbm1h7eer1LCnzEldHePTUi9wb/Rz1erjilSlUixhve3Lca2I17c9XqBfNcE8kEp7i5s&#10;DoDYX7c9XqJVnqsqGkNKyXaNhufcbg37Dnq9RS84YLNUVxqoffTfITcgEG/bU89XqL1ieBzNVVEB&#10;DJsJ1GqjQk6/DT9Tz1eoBMfyvB/L/l0jJdbuCQCWJPiPj8eer1Fxzr0rpBMx8nduG47lvYtrYfQd&#10;f7uer1FG6k9NpocPkpTTl0l9+5HukqdoGnj7PHtz1eosmb8IGJSNiTRLHWU0ccaqEVAwUBVsFAF1&#10;HckXJ1Jub89XqDyWDEopGppkXfYX3EjS2trePw56vUmJY4KlPk5JQDLcEoQbDUAAjtr489Xqcspw&#10;zw07LiBATaGRm7tc2DHwv489XqVk+6thmWUCMwjYxIFyB2sPEW8eer1Bzi8MM36Sj3P7SFW5AN7A&#10;HSx8T39h56vU4PTU1PR0VBTkGp/TM9xpY2CgAd7frbnq9WHE4YikV1R6pCbmMAA+IJBuP2c9XqgV&#10;MCyVaUT2jIUanx1uW+nw056vVkqRTYdFG0syoXOxVN7knt4HX6bc9XqU0NFI1MYSwCIgvcdyDe4P&#10;0ft56vVIyflD56rqXI86NtzC4BCkD46C/a3PV6ntena0k0K0lFtO4bmBANtWNiR3+PPV6moZOrai&#10;rbDYKRjBT1EjmTyffO/uGkCklR4AsQNbd+er1JqtyHX0lZHXzq/uyEbBYAAey/j4c9Xqn5eqMWo2&#10;fC51ET1khKE23iwsAF9ntPPV6hAgeXBJmqqUh3Wwe57m3vd789XqEXJGaHqsdo0WMFbsftate5IA&#10;vbvrr9Xfnq9Vm2VDRU1PQYtQMu1VG+NgLXIP2rnXt2/jbnq9RpcgZ/qcLgj86oUBQVKX902LEEa2&#10;1JH3Dnq9Rh8tdd4oI6akxJRLOLr2AIHYG2otbx+HPV6neu6hYXJUzNXqHiKIrEAEdyb+Ptt9Xw56&#10;vUWvqDmrCaqN8NogkMYLtoL7kN/d7n263+HPV6ifY7HRnFbUybI32+ZusAtxcW/X+HPV6gVr4ZsT&#10;qZCCHdmVPiqBveP1jTnq9QDZxyzDhmMSvHArMNz27Bh7DfxHb9b89XqSEeI0+BXtAosiMQASAZBc&#10;LrrYePPV6sFbjE1VR+fHAqU4G1tyhju73BNyBftz1eoB8y4c6ztXQ7WuCFPdb37EHvbnq9SLo5gJ&#10;YxACdjLt3DQEnXX2X156vVZr0vpYMZyRBUMiOXiAb7IttvqATc/V8Bz1eoKetOHYVDleUoiCV762&#10;tYqpF/s66Xt8eer1Vi4/hNRBL8xDqFBO7udwPPV6kvTTYlXYp5NVVsY5diFiLbCO+oubfqOer1Pd&#10;IrSu0SuCyMwDG+pF/aPHnq9TnTSV1cPIYFLsEJXuR7APp/Lnq9Qx5bwiCKJZmDNILgre4NgQNL2B&#10;B8fHnq9SiSBayqmVwdybW7WYA+7c2tcfH6fieer1K/AoWTFYMEEgh+YbavYXYjuWGtj3+HPV6hHy&#10;uj1tXLR1lOyGOXy5AbalToyntYjUfXfnq9XWY4VwzE5MMhj300jkDaBbt7ug8Roeer1ApimKUeX8&#10;YWRwJVaybX7DuN3tuD+y+nPV6g3xON8QE9RPfyxKTHGNASTp2Ps8Oer1ZqWlratmpaObYRHp/qk9&#10;tPGw+/nq9Ro+neJQYdTx09PKXFOqgHQsD2a9gNCeer1HvyTWv8pTyw/og5DyKTe507XvqQLX56vU&#10;NWZcwQ4hgkE9O5gkppQWCjV1FvcIPcG/9Hbnq9QZ4/mCPFVNQ8YCAjYlwGIOnYX7kduer1Bhi0cW&#10;OUlTNASCAy2Ykm3gR7PpHPV6gSrckb6USylLMrjZtB3E6An4/qeer1Fk6idGMShYyYbHIfNXUBQR&#10;bUkA20BPPV6ie5yyFiODMYKyAx3N0NiO3gCLjTx8fy56vUEscMsmz9FtO+QH4gG17+HPV6mKfDK5&#10;8QEskyBAwOwm5N7631t+vwv6vVOoamrjxotMnkqoUDsQW1Bv9P0duer1dVNKJ8SfEcQdWkjddiKt&#10;lVb2Ht+s89XqjU1WHrKmWK6EOoFj7pAsDbw0/o56vVwxKekkkcyxG6qEB1BJPcC3cEc9XqdsLwql&#10;qJUnO8BwFsFuAbWBtp7Oer1WD+mTp/R4tn7C0WIPEdzSFgDuK2sCpve/s9vt56vVu8+gHoXQ5ewe&#10;lqjAjb1R1G0AqWW9x2HY2+J18dfV6rfjQjD28qmbyiuhGlrgc9XqT+Zc2U9LGBWyqtr6XsWFuer1&#10;Axj/AFIwuCF0pyCBqdCSR8Pjz1eoFswZ4psVp5Kjcvm2OxexIFweer1Ek6h5jnpJ55quRVYgqm0B&#10;SfptpfXXnq9RR8401Vj2JR39yKNHs3cX8NPZfnq9RdsVwV8v08ktRKXqCWubEXJ1tfS3fnq9Ra+o&#10;WbcaxKjloJbNE6eWAGLA29o1sRa3PV6iI49j2YsNxWqpxEwanA8ptws6kE2HsIOn3a6c9XqHzp/1&#10;cxrCoKHyJjHUOyg7DYhreJ7EHtbnq9R4sc6q0GacvR1EcIWXydk28gWkPittT20P5c9XqKnXZ6rc&#10;ElSlqpyjoreWrFrso7eNv7Oer1F56mdeCMOqKaKoWOV95YjvbQHW+nYaf289XqK1mbqdPVQLVx+Y&#10;p3bYm3AgkKNLaXvrf4c9XqZMv9Q5GLR1vv3AfcR7pN7FBb94eN/Dseer1LWDNcyP5lGLmYsCncEA&#10;akjt8Lfs56vUt6LMEWJUwmmKwLGQxANgNuoFiTqD7b+HPV6htyvn6V8OppqSdZ2JDHeuu0E+6exB&#10;+B+jnq9QgYlniSeaWnqHEcbpptsAba7QCCR28Neer1JjEepvk1Rralyqx7dqWI9zbZbjtqLH489X&#10;qcML6kwVRix4JJ5TsFJUHajA21sPy+jnq9Rl8D6jwVeC/Lx1BdJgZDGAVJc21INjcL/Hnq9QM9WM&#10;bwyCoqBhdp2ssxU2NhtAFx3uDprz1eoo+MU647XqCy7Vs50AJa3j8Rz1eoQsrUNRQLNDVrcmNWUH&#10;sqW1JvcHcRpa2lvZc+r1cVq6qLEkNOyxgj3FVCCAdddPH2c9XqFCgxSowzD1pSwmklIe9tVB9o00&#10;56vVAxyvhzDupJYBMSy6kgC40Pb2a9uer1Dj0tweSkYrcLGWBBsA23wUt9Xb289XqUOP1NGkMwql&#10;3Rh5UTuWHcMzG/5c9XqB+PFxvpSk1l9657FwNF+vnq9RhMmZlrvlRtfZCJFJAIAB9tj3sP1156vU&#10;YLDM5RYpiCU0Bfy4kIG0kEm+hOvfnq9Q49O8cjlrocRqoXjnErrdhYlV7k+0Edr89XqEus6pUuC1&#10;3mvtMX6RU8Li1h9eun3c9XqBzGc+4XXqK2np1aZkuz6Eqbk3JspIB1tbvfnq9SMGbJq+nqHppFLr&#10;EFVpBYAsD723S+3uRpz1eoV+nOOVFPhsWG07+ZLfcWYgELYC+gPsvr7eer1C9V1OHZlo5qLF3Z5Z&#10;UZQpAZDe4HvX0INjz1eqgn1oenY4f/McRkhMtRI5kUrrt1ve4F+3gde3PV6qNMbpGpauejPu2Yhr&#10;gdvo9oHPV6mFYYVX5Z4/dRGu7d7E/mL6356vVywvCqGmhO9TM7uXW5va2lhroPhz1ervFZZqdjIC&#10;peaZWa4sFUCxA+gC/jz1eqdgqxU0y1G0MSpF/bc9+3hz1epZ0jguXjUM5Vtw9gIIv9XPV6l1ljAH&#10;xBYvk7lywUG2hPxHb6bc9XquQ9JWTcJw2girnkdaybaDddyCwsT7O/hbnq9VzGXaKLDMvCjWZI6l&#10;VDIxF1LX+0baWtrz1eoifqZz/wDO0MmG0cpjWKTYz2BLs172OtuxsOer1VfYhluqxQiTEGaoIZtt&#10;wTZdWHstY6G33ac9Xqd8r5SpauaCs37VQhmC9xpYDTtrrrz1epay4RPh9HU1vmkwUu6SVwCQsYba&#10;Gci4FyQLnxIHjz1eoo2fcQkqK5vMtTRIGZi1ibHUMbe0a6/Dnq9QJz4mqNFJTjzlkcEvu1AF9bfn&#10;z1erNSTwPWNU1C7oiQTfxPa31c9XqEBpAkhmjYEuiRbdv2SD3Pt056vUmcWxGmpo5IaaMTtG5LEk&#10;gLfQ6ixNuer1B/UZhnqqfbJGIj5g2hb6KNT3udRz1epGPjMj1DmF7RlyAp8SDofhbnq9U0161kKy&#10;q4YFiHI1FxprbXTnq9X/0KtM84zR4BhU1ayO9RLIoRTruGoH1j9e3PV6iHZ0zHBVVE0T7yjuSBqD&#10;Y9/osfAc9XqL9i1SWxUDyi0dOCu8AXIP+I29nPV6k5XYfDVmRt41VbWtcKO99Dr/AB/Pnq9Qe1i4&#10;diUqSfZlik/Rm9hoDe/t/Pnq9U9I4jX/ACwYMGHveztrfT6uer1JmotHVMIyBFICoF72F76Dw56v&#10;VKZXhp1Li8aKLkd1B8fr56vVwnNOS1RSNbeAFPifaD9HPV6mEV6iSSgqkZi1lD6bbE9tNT256vU5&#10;xJ8ghhSMMlwAdLgkaaeHPV6hSwGSthw4VshNOijYdb/Sb2Glteer1CnT4gaczT0lQfMiACqD7x+N&#10;u1j489XqUq55q6enjqK0Evtcn3gG+ztUDW1zc6/Rz1eoPMyZuxXEXkeMNsVUjK6DaB46eNu556vV&#10;xyfVVcLS3ZRGxF2Dkta3dgRe4On0a/R6vUOmAZ1USL55L+TtIvb7N9PvHw56vUffpVnyODB45Zl3&#10;PEUCKQB9q5e9u9gb6jnq9Q9Yji0UUdTFFKDFMCyqVsE+I1+v+7nq9SLp84jB635WCfRgWYGwuTou&#10;3xItz1epS03WOlwjEFhaQIsQV1tITcD2iwAO4mwJ7fTz1eoYci+qDD6qsdjOTKqBdpCsLkkbja3e&#10;w/P2c9XqNH0+6wtiVfTmVhHFJuZtpFjb7W72210+Pw56vUOuKdRMHhwSbFopL2VvKIIJU/Rp489X&#10;qBJ+omI1NXFjlHK0ZCkbCSC5PiR9APPV6omZeqNRSVZqVZ1aVWFrkgWtc/2/Tz1eqFlLqlBQTzJW&#10;yg1DS7iT3GnsvoQOer1Dtl7O6Y6rorAiHRW8Sp10Phz1epd4RikONUDwVRYKGcq1yBtHtPstpz1e&#10;ouXVfCKaqoZIYpUBVgdoJJbW33f0c9XqIV1IyhgtJiMsoYOqhhe4IAI/Yb89XqJrnFZosQNXSIoU&#10;FAL+KgAdraf0W+v1erLHUxSR2iBBRW2jsAzA6+F9P1056vVLpsQOBzw0azhwA25r3s573t7Dz1ep&#10;7qczxYjDPhNZaRbCQuG7sO3u7fruTz1epzwbP8dBRNS1sZBVha5BJ01Ol9CNQOer1R16qq9WYYYi&#10;Vkawa4O1baWBsbX8f6eer1Ns2ZYPLAonYFnOupKkEnUrpYnvz1ep/XPFI008bOjVciGwv7wA924s&#10;NNfH+znq9Scw/OGNGpip6+dpk3vsJYMEFiABaxI+889Xq4HNmIxrG8u1gdyFgANNf2X56vUxz4nU&#10;LEtNSkiJfMZiDYgEk27356vUxV+KQVKwxeYY4yQxANmLLqCfgeer1QcVxSrM64k8xWJlEflhwSLX&#10;O617i/a+n5356vUH+J4nS1c0s8ze9vAjNzp7Nb629vPV6kvjGMVEBZGN5ApTaptu9hB7fnz1eoPZ&#10;JpGmWKYFIlc3BvqT4k/R256vVExPFIhHJBcSbWBBtc6eN/6Oer1JV684niJlEjrHEAGBWwAA+i+v&#10;PV6onzMwjaZQI4wCbW7m/PV6uUq0QgMoL7mJcWY7QRrbvbnq9XKrSatmWOMhGYC2p1J+HPV6m55c&#10;Qib5asG7yyToSSRfT8uer1SZ62tkhSCnVV809muSADp3PPV6mtKlKirjjr1Fgx92xANtVPPV6lFV&#10;YzKSmJQLsnUnaSNLfx17m/PV6stPjhliMWJRoHQl0ZbEdrm5te48NPz56vU5Yfj8VeseJn3oJI2s&#10;4FmB8BawsDax/hz1epT4TiU8qvEymTyrEMQdNLga/Hnq9Ty+KARiWoJV2BUMNACRre1tPA89XqaK&#10;2StxCnQTW9xwpAv2UXBGvPV6mbF8RCoKqsqEAldYwtiCu0XDk6Cx7aa379xz1erHiNaNEhIYAqxI&#10;NiABe4+nvz1epNYnml6udKSpjeaSVGYMGG1VXT3tfH7+er1A9mHNkjrHSVMrL5IA9wlSR/hJvc99&#10;eer1MFfnVKdoqR9wja4UgEgXt3IHPV6ktV4tWKztDdQT7o7ixA789XqjR1jJMrIFYR3uO3vc9Xqe&#10;6dJK2MNsX3gdNNTfXnq9WeDAayaUqpIDkg+wAWuPp56vUtcPyeqSRVA1jBN/hYeI+J56vUoafL6h&#10;HMxAQSHbuA+yfq8Tfnq9SlpcBpTMkBZV1uwA+zrbX6Rz1eod8iYFh2FVC+bteUsTGSL6E9u/hfnq&#10;9Ro6DFUhQUVQBtiCxNstuYjuQw01+HPV6mnH3kwiMzsJJvNY7CydlI0B8Br7eer1IiUDyGjrJAhe&#10;MMluwPgD9Xs56vUEmZMcENX83TxMVUG+g2hiLka27nxHPV6kfieMS1kMNcNrLb37mwBHYX7Ajw/L&#10;x56vUncarJfloZaZgKgXYWOuupBPsP5eHPV6kLW1MsksuI1DKk5bcyqSVuNCAfED289XqznMUssE&#10;sjyKym9lVdAttSb3vrpz1epPz4lFSmOv3ktKu0oFPt7279/7eer1YMRxM1mKw1FZd4jYOiOAwU+A&#10;ve33c9XqnYJXvRxyoyCeMmQIXJ3Bb+79w56vVwElViEcuyyqLC50sLG6/l9/PV6sdM1XhzeXEWKj&#10;aojuACttfEc9XqeYsZgjhmpnuk0pNltddva17WBB+PPV6o0uKS0dKYo4BONQxc9u2otrz1epOS4m&#10;KGdhsBjmJsrC4UnxBJ+7+/nq9TvSyGsrI44drMpALKdLHwJHs56vU4y4pKmHz4Ip2v5hPmKgBsL6&#10;X8Qfy+Bvz1eqFWTQTYdG8cW2OJt1wRctax+JHwPbv356vVEkNVJJS1M0YkChzuv20IC+Asfif7PV&#10;6u6IVENZOHK+SqBh2IBJvb6uer1QKkvIZPmGKPJ22kgX+P1c9XqV+G+SlP8ALVcInuqXDi1gOxHt&#10;t/Hnq9S1o6h6fC4qeOncsZFKixIIvqTbvYc9XqMJlfBJaHEUqII7SOQ5B8AQO4+HPV6rGujuWaqa&#10;upvNMaI7CViV0Bb29yfo56vVcRkrLdTheBqk8T+Wir+kCBbgjwGgse/hz1eqvf1Ryw1GKz0OEzb9&#10;0gQIbAqVUBu1/jpz1eoF+jeQpqyvhYAeW86BWUFbMT3J1+j7+er1XKdPsApaOKOWMG6bQB4Er428&#10;fr56vUeHJVZhNHQI8gIlNz7xGo17eP6/Hnq9S+xKqoaallaZljV1DWANwe456vURnrrnTCXwx46u&#10;YuhJ3gEAlgGNh7bAX+7nq9VKvUXqDgtOJvMdnjG42AJfcbjYALkj4/289XqJxnLOdHiE6SguoenC&#10;x6EWYsbodARp4Hnq9QR5Sy7VZuz3DhkF5I/MSMqBcAsQo+sfdz1ercz9AHQml6VdMqQCI7nhj2yP&#10;46Ekr427+znq9Qv+ojrWMk000NIym0b7vAjTnq9WsB6ofUo9XmSvwumjXfOZC06+6QFGrEgixUW7&#10;Wv4c9XqqKzjm6arrqvHkqVp196Ry2jSdgFU/n+Xjz1eoIMWx+trWUQBbRqSSTckk3sNNTbU/389X&#10;qRkNThN5MWncxiSRUk3E3Ivb3R2He9/Z2ubDnq9XGWuw8uKXDyrBmO4jwA7n6x489Xq4vR0tPAtT&#10;MnuspdFNrt3Jt7Dp2OvPV6oamgqZVnoZpo0AVtrsSAT30NvHTQc9XqnUuN1TStBpKGlUEAX0BsTp&#10;7Oer1PKYyspaeqlsiuwVCvum3ide456vV6mxdhXridLtnU3TQAjSx1Hjbnq9TxSQU0kfkTSEI7bg&#10;STYC9yLdhr+tuer1KDEsPo6XD2AZY41C+Fmub6AnwN+er1YcHo/lpXQb5bBT7x0ve4sCeer1K+pr&#10;2gpxBT3RtwF++26+8R93PV6lJRVhlpYfkSZpI4iCzAgL72p7DT9vPV6lzHjy4bAsdeNzSFbkLooP&#10;j7dbc9XqXWA4hQVTxyxyNKg2ghdAGubG+h0/s56vUMeXJVnqDLVuXZbAINdoW9mP5d/7vV6jc9Pa&#10;VMLnlxOjkDPsBhRbElyLn6je39/PV6h9w3E5SSV3ec59+5uwZxqfDsRz1eqRhlfX4fibU9XeYkkh&#10;mGul9fvt+fPV6hVyLilXHmGTEppwDSqm1S32gfAr42+Pw56vVZz0azJUYthAqkZQ6kooudFte/wt&#10;c2tz1eo32AYxDMqiNrW7+J09h56vUJmD5siiHum9tPZ7fbz1eodcp5gSpAINwLffr/Zz1eoU2khq&#10;IbE3Y6/Hnq9QTZ4y7S4hh8iTpuuNB7CO3PV6tfj19dATXUk8hgskhKxNGoBB73JP0W+/289Xq1je&#10;ruWajKNfU4bChSWjlkW6jUA3AU31OmhI0tcjvz1eoqOMwVcuKR1GHXMcaFnjQgXJGtr2F7+3nq9S&#10;dxevp3wyWopIlkkcqhBBJB8Cfo789XqQOMVOJmsp5KZZJisTRRxKBsAJ79hqDqBfX7+er1Zi1TTo&#10;kWIJ5flyRoysLEXOhPst7R4c9XqG7KVdQ0ZmFQ4ZgwRdmoJH5WPa456vUeTo/miKpqcPioiITvcM&#10;CdBtB0N/A2sPq+nnq9VlOWc30bktR06u1kDs32Ra/wBn6Drz1ep8xuNmq/5rUe9FHZ0UqLsf3Tb2&#10;a/w56vVkiiSkrJZoIQtRItw5FgoOt/4c9XqcKDGUpHWeedBNtVXuLhhrf7zz1erjBnmniqJYaZbx&#10;oTfYAE29yLmx0+Ht56vUj8y9UJY6FquVFangAljEZAcqdNo1tf6f6Oer1B3N1KmqBJSQ3anjQMrN&#10;qwB1IH3nnq9S7wDqHFVVSIhGx0TyVe4IF9b9/b256vUYXLOKImINiE15GZGUspDBf7D2+/nq9S3W&#10;vpZFo2oXVWUybgCRce1jt17aDnq9TPj5+ej+argHZNjJt/d2tcXH09/hz1eqVi16fCqY+XC89rFW&#10;IJJuWB+79deer1MkGK1VUFpIvcYN4DQMR2+z9PPV6siV1RU0618pDSXKi9gVK6H2D2/dz1epprsY&#10;kr66SgqFvAUZboCATb2+3nq9UybGKuojgSjdYpY2XUjWw01Hx156vVgxXGK+KKQ0Kq1OGG4KwJLa&#10;XIPw1PPV6ptPjlNHQCB5f0zMxO2xJGnf3T256vVFwzPLumydNkkbE2b2KT7wPbtrz1epyPUXE4Yo&#10;EikWzO5CkmxFiAAPhe/PV6lHhPVXFqZZGEqm22wFwpIPj9HPV6hCy91qxCkrYqqtvI85cqBY7ToL&#10;eGl/4/Hnq9Rpch9ameCKLESF95gGvqBYeHiNPz56vUaLLPUylxWFnp3BUe6DcHXnq9TbmrG53w2V&#10;2iG3a1tRqbc9Xq1/vXDBS1tDXrSWDu6Nutfa9juH0W1P0nwvz1erX26hQz4fW+WtpTNtDMBYC5vc&#10;D4AeHPV6gQr3xeSRnRWKzOQtje5B17m/0nnq9Uim+epA6V0QRJAAwGpY+FgNb37kc9Xq6+epZ55Y&#10;hF5ccSi4GgJYeP0H289Xqa2tX00STJsaE22L9ooDodTax8Oer1KXLwqamdHp6MtNIQisQS4W9mF7&#10;kD22/hz1eqwz0wekrOHWvNAw6WhkjSMgozRe6wBuLE6N8R3Gnw56vVs++mn0F5R6f0EOI4xReRWu&#10;kYl0IVjb/Bqo+r9nPV6rGcv5Vy/k+jWKigjgRSRcAXJ++/PV6ptbmjDKpTDh0iMe2ljY+PPV6kTi&#10;iQvVpUsSHIJPhcW7c9XqRNRC6UpiAClmLHvYDUDx56vUA+K4ULzzT2DBiu43sfA2+rXnq9SBjjla&#10;KopvLZjBYI503Ei27S3f289Xq4PhOMLRyebv3K2hBN1BHh46c9XqRuKPiMaPT1U7mNQSpJItcafR&#10;b289XqLdiOYDTYxKrVM0kbsCAZGCk+IHa48eer1KnLmaMfkV6GglXZuARipJAax1N9Rz1eoTMRxz&#10;NM+GGDEJSaqNG2/pH2E2Nri/t0tz1eoB8Yxauq61KZpwNyupXU2Ntpt8P4c9XqGHpjl+SVoKeOeU&#10;NG6mzknavb6bfDnq9VhGSqOWHD0aOQso7E3uRrfnq9Qx4NFKwZWa50JBv9XPV6lhRRxrue3v2OvP&#10;V6nynCO5LEa9vH4c9XqxLU+TVam456vUr8OrROBI1hY+Fvjpz1epSART+8z/AE9+er1ZIiIW9v8A&#10;Rz1eqf8AM0zKCNL/AEa89XqZsXwWlxOMxyIDe/ha456vUVDq36bMHzxh0tG9MGV0cWIB9437E9j9&#10;Hw56vVQ96kfwzlSGoxSlJR4y/urdWJYa3ClfD4kc9Xqpu6k9AKjINQmHzqrF9yWGpsNNdBa/f9dP&#10;V6ghqMlUVBII42QWTZtII2ACwA0GnPV6lZ09y5U01ayNCyMyllbcpRQL3b26+A56vUYbDInwukpv&#10;NZpPLdnFjqNy2II8R8DoDr3156vUt46/5ALhqjyyxR94uQAbXvb6e3PV6hHmxOl+Wp5qS0xW+5tR&#10;Y+FvHS456vUIOAR4nWRSUnkh2qCfLckEkjtp7La689XqF3L+FwTvNSlbPGixsxC2c2uT9R56vUo8&#10;PyCmH4VNiAQLvOjBdDbQ/C/ttz1eqvX1XZhoqemqKipIZY7IqBrC5He3jY6W+j2c9Xq18esebElx&#10;QU6U14X+2se3S1x9R8eer1FXxCqXz3pu1ySpPgPAnXx7ac9Xq4iGloq9sSZTGZyL2Juxt7Oer1SK&#10;qutV+VGwswBF9LjuRf2jnq9WMQTSxvVOxaRkGmtrXO2/e3fvz1erPJPPJG8aaMNtr+zx+vnq9XPy&#10;IUpTJYtpcsQBY317c9XqSuKS/NUjuvvhSbMDYqfAAeI73PPV6vUtRAsyqttV1HwIP8PZz1ep0pI5&#10;qGmHk+80p2hfZr3Nteer1KjAKn5OcJEfMYg2trtB018Bfw56vU51SNG6+Q5Y2Ym/+IdgO/PV6ue+&#10;J5Y9x0Qneo79uer1cvNhX32AsAy2Fvu7c9XqmpS/MvFHCbFmUDTt9Pw56vVPpIIUmCSuAhIupvqw&#10;PYWB56vU/GokpJRBYBAGZiOwJuALW7c9XqVuAGmbE45CgZZGjHYnxte3s9vPV6rbvTxknC6GWOch&#10;VEgQMR/huCV3dgb89XquGyPWYXlmkjnwMeV5zRq6mwDMBtvcWuQoAv7Lc9XqW+PZtjrqWdCDGUVm&#10;ZQbEkD2/Vz1eop+dc4o9JV09KCZTts27W5/dGvf4nnq9RZc15hkhqdGaRvKJkANtSACCfgL256vU&#10;Fy4vLHOuEuTe4sLEk7yCQpPfT7u3PV6kliFIslW1XE7JUCQqoBJUC+u4Xtfw56vVDraSrSr9+6ym&#10;xGhI3EW3fEHnq9SdxmQUOJ0zwMSzBju0Fgp94ag629luer1PECyfy6THGIcMrrsIBLFr2IAIsex5&#10;6vVFwZCMMiw6t3ho4wqO4Us5F2LNawue/YfD2c9XqjQLPUM2K1LFFi3KoYW3An3dPA89XqTuL0mY&#10;hWb8JcVJeRFETHaiLu99twBv7uo01Oml789XqUdFTV0dQ09Wtg4MW1VuqkH3WsPC3fnq9TlQUCTV&#10;UNFicdg7As9iQoOliPz56vU14biOOLBJI1I9NGJpYjHIyklI2ZVddpKlWGo108Rfnq9SzqNsKQeW&#10;qlpwVVRbcQR2Onjrz1epvqcTqcs0bUixeUZ7XUqriwP2RvBtr4ix/Pnq9SVXHjJVnCGiSEq53i91&#10;Y9ywYXBA73Gns56vUywx1NVQy1KnzNjFd7EWUqCb2924uOw156vVGrqqGpqTCVJ3IAxNrsxHb23I&#10;/Lnq9TLi1RjEiR4fhJXdYMTb3VI7X1F+1vv56vUz10s9RXNTYfMfLRmD3BF91u30Hvz1eppxCOKS&#10;QQ0b73s4e5uSVI0HgR8f7eer1BPmCANUSCQ7Z4r6i9lHcG1te9r39vPV6kFidKzQCMsF2tuBJ7+J&#10;v7b89XqR088j1DbF2KSFA8dp7m3fXnq9WCTG5aeBYYIwEG4aKNT2H0256vUztU2ZZqgArYg2B0t7&#10;fDnq9UJa54WaeGPck5tua2lz7LaX56vVEmrqcxecw/SRvoPpHa3PV6lFBisFQ0c0UJh2AKSxvc3u&#10;D3t/Z4ePPV6uKCepnZUcQxruN7G7e1R8eer1CJheCYlS7FqkJgkKSEW11ttuPZ8eer1KzLWHRU+K&#10;1G5iY2Y2F7gMOxIN9Lc9XqU0lBT1FWtLGbdn3i51Buf4/rrz1epTUMCRz+URviNizkAWtftrfnq9&#10;TpHg0FTI8lVL+gZi0am5OguR38b/AMOer1O+C4KKiqgSjUvVVLhBFa5YkaKBa5OnPV6pU2C4lLXC&#10;ho4Qxk3LK+l0ABsoUe089XqdYMlYhU4P/LI4ljmWYGOomQjbGupG0WJLD7j7ex9XqMJlDLLGkjq5&#10;qdWSzAsg947fEHS9zpfTw56vUdbpI+E0yLHRxGSRAm5WUasBr9JNjz1eo/uUsVy9P5SH3FXbvBAU&#10;XIPjfwJ56vUY3LeZ8Nh3QV0rSRojbASCQB4X9l/489XqY8559wibCZo521WxBQkED2n4j9e3PV6q&#10;ZOuvUqpxipxHDq6QeTUxSxDWzFR22uCGVrgWIIaxOvPV6qp8+YzWVKqpAS0jq63O4W0Pa4I0789X&#10;qAyrFLMwowGUG0gcMd62OoDXBAPfXw56vUyVccseIp5lRuRlUqoBuGJtqf2/T8Oer1Q8VampsTWh&#10;ncNUKivbQ3sT+t+er1I7HMRmkE7vdGkKra52hQbk2vpb+89uer1NUNNHFBM0lztsCR3sfH6+er1N&#10;lJhlPDKK4KWVyECkDsDYn6+er1Z6mcSxEMAsKFlCHwIN7Dnq9WCaJ6kLU3CALoPj4/dz1epIvMsc&#10;o3DW7lPaL6eB56vU2TRXnSVgWYMCSBopXVSfDvz1ep0Ejxu887CRpCxa/wAR3B0/Lnq9U/DJqcyO&#10;8LB5YhdlIuQOw09h56vVKoohVwSJciSxsRbWxPcc9Xq7wuhaeR6Z3urAg3H2fp56vVHqYvLd0Vuy&#10;gCwNiQbac9XqwmcxU0cUzht5YXFgbE9ra89XqhkqkkZp1ClCLgfDt2HPV6musld3kRmu7ABiOwHt&#10;v4c9Xqhx1TSOKIDRPadLeFiT356vVzlhpkrC8iks1ybag69/q8Oer1Z2miWOQw2Ae9rjXtrr7fZz&#10;1epJ01bNBTvLNDZ0YALpqPaPZ7eer1KOlMM1QKllMaEDRj71/HX4+Hs+PPV6nhKmopoDRRorwSk3&#10;kJIYa6ACxBBHfXTwve/PV6o8FG89Q00TEsLqVvcKovqPp56vUocLpmipzLERfRFPY3Pf6bflz1ep&#10;6iw9KaOetlsES6MB33HUG1+36nnq9TnRpFsiMqkBbnTuSD2Hhrz1epVUUpqMQU2HlRlh73e1ri19&#10;Pr56vUt/Phj3y0NOxTcSq3Fzp4Em1/y/jz1eq3D0P41iEdbRR1R2KQgF++43I+sE/wAOer1bOvRn&#10;FnXC46VTZbEtdbliPYfDnq9Ro4cQ8um8yU7iAbG4Nhbtz1epmqqhamMSUxANrbfYfEk89XqYN/mV&#10;Bj83aU/eJ0Guvt0PPV6oGITU7yuS3zIjUhQlixYa2F7AH6eer1d1MklJRQxb1vGAxYGw94X1uvh2&#10;+nnq9UGrpZ4KRqhWsJAAWbUm41t8Neer1J5YzBSlpCXQGxXQAG+h+zz1eqVFFBR061Vt+wEAE3IJ&#10;v+XPV6uX8wpBKkEQDblIBexAPw56vUmMUnrqyuFJHqdCygaka6aantz1eoPpI5K15RA+1kBtftYe&#10;H3c9XqYY6qd0WRXW8jkABQCBf97xvbnq9WDMzSS0b0NKAwZS3vLcBbXP93PV6ipwpRw1gpZSztGW&#10;I23AN2Opv2IuLDnq9Q1ZOnL0rRURuyEEBgCxN9b/AHDnq9Q54fBMysEiUyyBWubGzfx56vU5rl3E&#10;K5ZK4wKshQqRe523t21tz1epEY/kXGGX/RaZZWuRY3DKNNR7ttRf7uer1PmS/TljdRWvUVNMEEgP&#10;vOAATp29unPV6jSUHRCrwaFXw3YCihQSt7r2+rX2c9Xq4VfSrEKhS2/aQxb3dNP8I93t9PPV6gzz&#10;JlvFMPwKoNUnkguyIo1JF9LaH6eer1FczLj+K4bTmFm3yLbQKLiMd9fafbz1epG41niow/DTiFhG&#10;skZ3KWsVJHu2Hx156vUWnN/XnHsuRTwGYKiAEyXJZg2qj4a6c9XqL/hPrSzPE70k+9HZ1QFZLgoW&#10;94nQEG17D6Oer1HW6Yddjm5VNLExARV3KANpubDv2+A9nPV6rcej6eflelCj7al766m5v/Ec9XqM&#10;TS0Xk0nmEAhQNDrpz1epqqo6WYf6RGGA0sbHXuPu56vUmMQwrDa6JqeONN2oBKi+vc89XqKv1F9O&#10;eC5lElTLtMpiAO5dGcE2utjfufj93PV6iet6NsFwzEvMhoo0gRS7ALYySX0sbG3sFxp9XPV6gFzh&#10;0mq+ntVKaeEPGu99+xSCBqVF9bjt/Dnq9QQQZsjhjg+RLwJve5FwTJbsfgb89XqMDkCdajDVmmqP&#10;LEagtcm5bXX6CTz1eoy3T15aCT3dvnysNjnQFSO3Yey/PV6j7ZBo9mGxmoO9nbS/idNAT9P6256v&#10;UrMzZcy/VUaUGJooZ9xY3sAbHXnq9RNs85BwusKPDGJDAxVHv7tzoT4duer1Er6w4VtoquNVu0Uc&#10;hfuAWF9oHe+nPV6q1s4tWVc1PTYUyyKzHf2JYjvr427eznq9SMxMVvmSS1YVPlzGN2g0IB0uvh+z&#10;nq9Scoc4xRVbRz6yR3d3XW6g9x7R8eer1Dnk3qfhOXJjieqmpVBG+u5ge5YWsD8P7uer1WJ9GevV&#10;JUQUNAswd3FySVBA3G1xob89XquH6XYtSYhRJJHJvvYMQSR2073tpz1eoylE0Qi2qRbQ+Hfnq9T+&#10;ojli3SHba5Hhz1epjqo4HJR9Va/gex+PPV6k3X4bSSReUqixBABA/Pnq9RM+sXSXKOI0fyktMkiV&#10;JlaT3bAMdLePgb89XqpK9Rvpdyvh0FQ+B02yRPMKLtJDgi4173B7e29j7eer1EZyVkTDaTHRFGNz&#10;AGN7rZRIPdNvaRYannq9VwHSTLGBQ4f/ACSFVmQwuwdrmzMwuFOugvoP6Lc9XqOX03w/DIMajkgU&#10;WjREIIAJHgfzI56vVaR04pYEaCDaAOwHwsTbnq9R7Mo01DHENwAP1d/e56vUK8axhBt56vV5gB25&#10;6vVHaaJO556vUnsWx2GgHuuosfEi3PV6kNVdQDCPcYaeOn6+PPV6gxxfqGJN7uwF/jpz1eopXU3P&#10;iTCW06A2Ite9u2v0c9Xqps9VHViSSkqKDDZA8w3Dctr7wRoPoHPV6qWeoFPmzHnhl8s1D7yGEim9&#10;21AN17Annq9QBy9McyzYkZzRussBBMe29yTr3Nx8LfDnq9R2uhvRfNFBQJJiC/70/pIxY3XcxI3D&#10;4A256vUfTK+HYtgeHHDkdovLCAKg3aKT3Gvftz1epY7qpKITVrbVjRmC6nU37/Weer1ET9ScIr8C&#10;mxFogXfzF969ig1I7Dvc2H9PPV6qN+q2Wq6vnkxKKIBlZAFtptB1J7627Dnq9RZavBaNKaWaxISQ&#10;qND3IF9LHt7Oer1JrCqfEcPqgcPkaImUImna5ub6XsfG3PV6h3wioSCBY5FAdpje1iWHc2+k+zw5&#10;6vUyZ3o5JozKqtH5t9qC+gvcE/SPDnq9RbsfiYI1SihdpcAC1rAWP9HPV6g8+dlhks8hG8/o7nsP&#10;YOer1SBUT+aJ647gLKLHt9XPV6upKiqmWSKIFS+gJ7gagka6Enx56vVljUw0nyExVi1ij+II7i9/&#10;jz1erJh1Jis0K00CgLERtLC92uTob9jz1epc0OB4slUstBNLBMWVTtYDdf7Q+H1eHx56vUIFPlVv&#10;nYqiqktL75uDYkA21BHPV6hdwKKKjojU4lLGlQlmuFAbQnaWPjcac9XqE98Rip6eDF5ZAsjIEeMH&#10;ue5YkrqPZ+evPV6gWxnNeMU1OZQqxQXtuMY3MfA7u+n189XqDepzFJUJ58l9rsfeB+03j3vz1epY&#10;ZVr6NYWMj2MylUtqF72CgdiD489XqEnBayO6R1QLSKRcKCSVF7Ej23056vU7YlhaSQiph2vFI4KX&#10;PveZ4gD6NTz1eoJs04QtLGMNkX3Q77bW13akE2JIHs56vUjMEoJzXJBWJZdG+AINrX8dO1+er1C7&#10;lejgaPdire5ukIuBaw1H389XqaccwbCKmJKsSGneWUoEufeNr6DUG4B7/Tz1eoP6aopqeNqDyXRV&#10;Dbr9iQblgfp9nPV6nGDMlMiBInIdWB3AaAEjT2c9XqHvI3yONVcUlUS8Qt7tu9rjdcft56vVaH0q&#10;yDhk+B07JE1OsrKi+WACxAFrkan6eer1D9WY3BlfD0ihCOYmIcm++49h9vt56vUG2bM/T1W6VkkB&#10;lAIFzYG9hp+duer1E9zXNt3VlWpdldiwvre/uj6Oer1V8dX2gxCvaoplRCHLWFgdCQdxHjYePPV6&#10;il4nVUU9HLXWJkWQBSpsN2t7i19Oer1IlqmKsqCJImQKQfDazewDU6eP9/PV6swkvAhN0ZGO1L+H&#10;xHx/XXnq9SfxGonjd1tu833wQL2P8Bz1erlFWytTmKQD7JII0Ouh56vVgSSkhbZVvtj0sDck39nj&#10;p356vVyM1MsF4mZ4re7cWufaR4fr8Oer1J9XxGVklsPLDW2ae3ufD6uer1My0L/zGaRCoKgBb+He&#10;+vs56vVLgkqHmRY17kx63ALDvYgdrc9XqdA0YeORtptcFgBbv4kC+nPV6o1P51HWT4okpszBI10s&#10;B/H489XqeqOaGKNkjQAuxc2tq5F+er1c/m450EEi73a3YaAfDnq9TaICrSWn2ushYFhfw1FhbTnq&#10;9WV54mdDcAH3gxtr7dO4tz1eqf50lNKAzE7xoB7DqTz1epS0Uk6yeXGtlIUtY+A0AI56vUMGT8df&#10;CKxYWURgX9g0I8eer1GryDm+phnZpLguwP8Aq97DtYH6+er1Hny/juN5owGOpwGEybbABV90MpsS&#10;3fS3YH6eer1Ft655aP8AL2XFluwZy0dgLb9TtIv2tfXtrz1eogmI4BTyyGCPcqSteM3PvEeAI7g8&#10;9XqTfmy4fIyUTEPKSp23A90ag89XqY8Yq8QSFKURoXlIv71rAHw0sb89XqTdfTXRZtlkG66+On9P&#10;PV6sU1PFNSpiSARgMdoF9bD4/Trrz1eptPl1MLwswU6WAsbW+j289XqdMKl8iEPUC+17aj7Q8Lj4&#10;c9Xqc5KgNPJOY90czFrXAIAGgUHTXnq9WBYUlo5ZGS9Q1wF1sFXW5ubc9XqxYbWQNKaaQbzGyoxA&#10;FgTrY99bc9XqEYVVK1AnkhUZgEOgufYfq56vUnJ5jUidmXaBopPYW008Oer1NsUIqqlI0C/6Oo1b&#10;xF73F+er1ZWjEJkijXdIzKBqLC+uv8eer1PNLg2JU16mcbWO4d7gn2D7+er1OFFgNRA9Ji1Uhgge&#10;UwwS2IRpB9pQexK3Fx4ae3nq9S/XCK7z/mWYIY7sxYAll7C30n2/d489XqZsbwJA8ctKGqN+jJGQ&#10;rAHva+gPs56vUnKDDMOo8aSvrqcmog/RxrN9uNWN9Le0689XqVVSvn1U8KvuhjCsvbuT7wPc/r35&#10;6vVPjoYWjUuQsi9rDTb7Oer1TJ6SohSSOFFqZHABiJYEEjTX69LfXoeer1M4TFJEQmNHgU2VCFNn&#10;BsdbEgj2c9XqbVoJoqwTsRtJ1BI9297XHhfnq9S0o8IM0ctXIVMUJjUqBYnd2AA+jU89Xq7xrZQT&#10;x08aDZJGGVvYB4dtDcaD7uer1B6uNVeH1IjEbu26/hYDuCb9/H289XqWb5oEflVOwbiLaAC5JuAL&#10;ez289XqTFRiMVc0pxJ2DAlo7C+niL+y/PV6khAJ4WLmW25bdxdfiR2seer1T4qOWqq4EhnQIGB2n&#10;uSPtHvb4c9XquV9E2K1VXmGLD4FSORUDKbqilV8AToCbdr3Phz1erYqyliNdWYalVNIsbiNfKKgE&#10;WAIN++vPV6iEeprMUdWcVWR98wFkswAvqGJ0Ps8Pb8Tz1eqjfPmK1OKS1O90cUzki2tvgfbbt9P1&#10;c9XqD6ShpzArI1iSG2kk9+9u9uer1c5qOXDEE8xZpXsUN7hj2AHgfp56vU3Usdc7RgH3nc+ff3dC&#10;PsjXuB3J/jbnq9SGzFVTrikuExRhYSxLOCLC4+wp73HtP93q9TFVTJTwMCxBGy9gLm1wAfgT356v&#10;Vgkiq5hKxRVjCljcDXuW8e4/p56vVjwiqeWupK3CCQ4B973b6G66G4G636356vUfbATvwSPFQQ0w&#10;jCzk2udwG6x00JF+er1O0Sior5ZIUuZ1G0AabVUHW9re9/Hnq9SNxChlSqevxNikkJKbdAVVh3Nh&#10;qCLd7+HPV6gfzrilPBQtSxxqjPsNx3IBtb2X56vUE+MfLNGJksbhtR3231AJ8fAc9XqRNNHrFS0z&#10;Xj37ySAWsH7E66H8uer1GVyrUwzLCtMgQI6xkEale4N/p7Dnq9RtMj/MYvgz+amyeIyp7xsSoYgF&#10;beBGvPV6lBXJUwxRNLTqkhIVWvcsRpc6W17c9XqAjP8AJHPO1PGp3FjvteyG+hA8fp56vUjqGpoD&#10;WKtZIWj2+5YnvfSwHjb9nPV6lPQVQNcUqnDxxhyrMBfTsPZr489XqzVk8VLRSy1LO0RYmOnCghmf&#10;RLW97Tvc6e3Tnq9QV1OM4p/NK6FY2BwqX5Un7N3dd58q4s4AOrLdb6E356vUzV8STvHPLI10U7QW&#10;JYMQb+6PdN+97c9XqSb4NJVvFHVe+yAGwtdtSBoPGwtz1eo3/p2wGkfEoYDGC8RW1x712NgTb6b8&#10;9Xq2QvS90KqYMNVMVQXqBGxAsQAp0A+jXnq9V1nSLoVRYVSxz1ChiLdlAIHjz1eo59BlqipIxGoC&#10;iyroB4ac9Xqc2oaeEFYj/bbnq9UQrsNvEnw7X56vV09etOwViSfbp356vVkGMxxpqSL9vEX56vUz&#10;1GYF37o2FtNOer1Mtdm94912Fx489XqSGI5wIazyad/Dnq9SErc9Kq+cJAVFxcXOn3c9XqDHFOq6&#10;UsrI6Hab7dxsW+rw56vUnT1RVsQ+XuVspI7EDX9dOer1TabN8tRG0j+6QCRuIF/Zz1epO4rmepnp&#10;TNIhTYQw2ki59n589XqCTMOb6+omaprf0drNa+gIGnw1PPV6gCzB1YxbKtfvR2aN2LEWDAm1u4P0&#10;fDnq9QiZK9QdTNSR0VUxIcj3kTcBfvrrb6+er1GWwXOrYtD5tPOGsoI1BIPiP7+er1OOI1cNaq73&#10;CEgsexBIFteer1ALm/BopKfzdqud4baACLW/4jz1eoq2c8r0ay7GRlDEnUmw9nj7eer1B1imThIZ&#10;N9KJFkC7ewIsL3/X4c9XqQk/TOWOF56yNXaY2HukBVt/Efr356vUhavoniGJSM05Uuuo0IGxb+8w&#10;+Ps56vUCOdfTaMTWIROmyTeSWjYIBrcbv3T256vVV56iugWKZUc1mDyBikhQ+7uLe9qQRa4sP2+P&#10;PV6iG46tTRReVJGY3FzJfQ3DHQX+Avz1eoKsbxeKnxE11UglE5VFOg1J0J+I/Pnq9Tq0olpVTftB&#10;2qinW9jce0gA89XqhUss0STebKfMQlSRrcG9++pHhp+WnPV6mTHsXGH4H85hvvtGl2jtbQeGvYnw&#10;HPV6pqzmekhY2LjaQ400OpF9O3PV6nGolhmRJKdrims7MATc9jf22J0HPV6kxiuJ4VjM16NpURGI&#10;3SI0W3QnS+pHs56vUoaPCMNxEr/MXO9yO32gQLg+zX2jnq9S7y9gE7oPOkYxglQLXbxNj356vUZf&#10;IeRq52hWnhYQs4Ztps1j3J9th4fT7eer1GtwDo9JjGMDCMPYEbJJY2cDcUAvqbWBPYC9z4X56vUI&#10;NH6fqiGitSAkVALMEJVS2n211v7Nfbz1eoKcy9AyrtWV9JGzKhNgD7ouCDr2Itf7uer1E7zRkU4d&#10;XSSU5BmN7bgLqoPgdCL2vr/Rz1eoLMfSKmHy255WkuS3a5AAN9O/6+B56vU3ZNqjT5gWCZjDs95S&#10;O51ta401789XqtAyLjWH1OE0yRXeBWO8k93tbUnUjT+PPV6hFocbH6PCo7DeSSbkbAD4n6dLc9Xq&#10;VcdJmKlmjxemmZSd24XLFhfS3e1/bz1eqfmDFMepsNqa+paQxQsNqkEEAC/b2X56vUWmv6nYhXql&#10;YlYJWdnFja6gHVb7b3Hx56vUgMQ6sxRTQ0k7GR2cg+IFibE/Dnq9TxhlZBW1ZxZ5AoZCdCLKw7XH&#10;sI56vUjcSwd8Unaeo3zPdwpVmC7W1uQCASDoCdQOx7jnq9TBBlDyJ2atp1ddPt31A+z9Y+PPV6kn&#10;T4T8n8zTRp7jlxsNzf4qbnnq9SPzdhOH4pQpLRoV2s62IA94CwOnx789XqDCiylJFXR0czlBCSWa&#10;3usfG5sRcHwHPV6jMZGzdJlanVJ3RYoURIqdVsR73vEmxBuOwt999PV6ovVnMGF48wqdyxxzIxWy&#10;Gy31UbSb2JNjck+2/bnq9VcGeKgyKKVfdMcpBeNf3dCb7RbUeH3a89XqCLD62WsnkS/lqJSI28WA&#10;H2j7Nb89XqUMNZViT5eG6sG3FzawJ56vUrsAq52rbRkSPYs1z3IuDb6Oer1GJyltpQ0MsLSTOFZD&#10;7FJN7m1hc+3nq9S1kpKF4pViQ/NyKYy1/Hva3Y/r7eer1c8CSGauNJHG/mwIhuRazE9799Nf1vz1&#10;eoWIJsTipZoqW5SInzNNSWFiVNrkr3v9Hjfnq9TBjlRDTMDQbndAWJZt3vEad/4c9XqBfMFRUrTH&#10;zEjdm95zsW9j4AkE3+I56vUhsVrlp6ZQrJZgSQO4J+kDUfC/PV6ktRY61HWMIbsioASBYt7DqNOe&#10;r1DRkfFzJMI5JljLR3AUamxNyT9VtPG/PV6jp9O8zVcuHJUSqfL7hiQAbHXufZz1eowWHYia+h+e&#10;e5jVgPbuHsA/LTnq9ThJlxsTZGpy6eVJ5iqwF7hTpa1iPpv9duer1R6TJeJx1PlT07+WQRLsFwbi&#10;4sfgDfnq9TjB07w2rxCP5eT9FtNyRcpfQaBbH4/289XqwV/SetqIZKXDRHIwG9Wk+yUt8OxHhz1e&#10;opHU/wBOr12DVVVEgtSsSShLAOQfG5sNfu+HPV6qq8z5ExTLlXUU1TCVkjkkFj3Avp/Tz1eoFq3D&#10;p46n5moQMQy2NrWAva4va+vPV6m6nqawVSIwWSOokJLCwKqbkfXz1eqPjT08EDz73IWVSNoFj4BS&#10;b9vbz1eprxaprjUR0dOirKwO5QPs37E21P8ATz1epzwGjomndK1y80W1xqbKWvc28fhbnq9QrYdP&#10;X1KRRU6bPLP2lUAkHQ9teer1Xbfhm+n3E86YtHmLHJHEclQqxFQLSKlmFrD/ABaEgn+HPV6t6D0/&#10;ZPp8BwGkEsWx2jjbcoAAAUDW3j2+7nq9QmZ8xmKkp3LtZ1JY2sO3x+I56vVXt1h6nmlAd1YurEW3&#10;aBR9q30Dnq9RS8Z6rS7zVQVA2H9Ftsbkd+5sLi/hz1epH0fUXFBO4xCSJNqPtZSbAbtB/wAStYnn&#10;q9TBmnF6HGFklku7+667rE6dzf489XqDujxDCKevgmlAfyiSqXBA8Tuuuv0H2fHnq9QFdZMTwOiw&#10;Cesi3PLUyAg7hpfUk+zUnQez4c9Xqrhr8fb+cGIuB5bsL3FmuSNfAHW3PV6g7z1gP81q5JYgvnOj&#10;JGbqAL6HtbxH6nnq9TPQDB8FlSOtRQ0UYddbFWGhNxoR4689XqNH0nqMIxWDyDMs4U7kRjo59o93&#10;uOer1NnW7KOF4jl04pTKEqLSOjEAlNt2Fux12j8uer1U/wCc5jTmCKonV5g0nmvYe9fuoB1/s56v&#10;UG2I1FT8wHpSVZFBRSbi/tsdAeer1ZaXGKbDqSRNzNezN7Cx1Ps56vUozif81pBLFKySrG20h7Dc&#10;e2nPV6ljR1/y+Dx0zktMAFdgdS3a5sex56vUuYsxx4MhWnbcyOlyosL2Gp1tpz1eoS/65xSwwVMs&#10;h8267ie5WwIt/Tz1eoPcy5nq6mqaankOxSBvPuhge31gc9XqZarOVXTyClp53ihZWuwY2U99/sFv&#10;b9fPV6hAwfqXis1F8vX1TNeP9HKGBfS4JIBANzrb6/p9XqzUub6iuxP59Z3lijKhgx1KkWIHfW/b&#10;vz1eoS8oZc/rA088z7WlJZBsIbb8bjx7f389XqMvkfKlbNgq0FYm7aHAdrX26mxJ+OnPV6oGMZCl&#10;pcUapuGRQbqB2YLZQPD9Tz1erLTYZSUmHqSLzPGNzGwNx3Av8Oer1A3QJiGIV58ohKWJ5CyhSHBu&#10;bMrBgLXsLEH6ddPV6h+y3mWeGZ6aKRSpRBdgLgi/vd+/YaePt56vU143mMh3Ej74zbdYAksx97TW&#10;3j+3nq9SOq6aho6+mr63coADoB2uSdSO3jz1eoWsnCvx6rmpsP0jsURidig9y1zYeFrj6Oer1HTy&#10;FlQLhUMELK8tgGcXOi23MT9JFuer1H2y901o6ulEcihHiBDELob66m3ex/Xvz1eop/VnK82BvWRN&#10;ZWjlJj1IVQAADbxFtfy56vUSPMOeKmZUoZ5GjL2QFAEDMt7gkWJuBex+PPV6mTDs4zzyR0sU3lPq&#10;GIIICg2sfpGnPV6jm5HzpQUiNOY7MsSqlr2Hhdvp7256vUYikxsRyx0VQEVZULi1jusB4/C/bnq9&#10;QNdfsj0WbMp1NNRxNPK0cmmzcRuFh9xI7/Hnq9WsR6huk65JzJV09NCIk3B9xWwWUnUam1u1vy56&#10;vUTuunlpJhHIAzqSvjY/Rpbvz1epqqqmc0bGmIjaINu297kgWF/4nnq9TqHZ6IQswYqgG62hPt+r&#10;4c9XqmYMkUUmyT7FwVB7gWvft7eer1LLBoY6xVkiKkMQBrrcnS4789XqM10owupqcYg+VQTKjDRU&#10;3AEaBmAv2Pcn6eer1XK9HMm4nT5IgxmnPlVKj3Y7AF31IuLDuDYjTnq9R4KTOQTL0lTIN8ppxEFW&#10;1wRru/IjTnq9RE+psCY7iMrViskE7lrEfvHQHTtbXnq9QIwZRxSllZXQikcqEsCWFtGJOuhH7eer&#10;1drhtHlmkkleIhWYDaO7XGg17Hx56vUHOdMWrKbDK4VEO+GqDJJH20Ze5I766/Tz1eog2cq+vRZI&#10;q0/pVchgTYKoAI18bj23+63PV6kY+JPLHHUDbuUDaB2Nxaw56vU5HGqOqhSCAKj7huGmnt09nPV6&#10;nCWoqoK6PESwiEF5GYkbSB3uDpr7Oer1J+pxej98LGQHBbdcak66C99Tr9HPV6gurcVnmdo4GtZr&#10;tce0eH0c9XqaYaZmpdobdoddAb37/Tz1erng4emqJRUqfKtusxJGmpOp019nPV6v/9GkLqFnRatj&#10;HLOodbpGrH7RF2JF/E97D+nnq9RV8w4lRYlUeTSMJStwoXuTcki57EE+PPV6kXj+EiGX5iOQGUhQ&#10;UuNSRYC2mvPV6gpx+mkoGPmSDftB932EXIPhfw56vUnsIoxNE1dFGdsTkliNGv4A9rnnq9U+urqS&#10;mhcpEFndDtHjqe9+31c9XqRlQVkffENrMCQSNDt/dGmnPV6uppvlYRFUk2JO+w9moGnPV6m7z4Jf&#10;MlJWO12s1xcfRz1eppjSJm3eBUNY/DXTtz1epR0tQKmnFgPetuB0I+Pbnq9Sngdq6dKGhkYKAC1y&#10;R2Pbv3PPV6hcUVOFYSrU8O+aRQSzWta2o8SLc9XqZwKnFoIZvJKuCArXNrDU6nw56vUnMSdEp6yC&#10;NizsQpc6X1uQp+A8R/Hnq9UKPEXgYU9I2ywAk1uRbtqbkg/Tz1erLheM1MNesTMAu4MNb3sRr9Xg&#10;Oer1Gxyf1OqKeZhI7KybSgUCxNtoJ7AE/H6Tz1eoW8W6l4hTUxoZK41Rf3bqCNpI1BYW7dtPjz1e&#10;pJt1UrKjEf5kJ1DtEyIG96xU27aey/0c9XqDys6o4xLUVFPXS7pHdZEdbC3sFtdNL2/L2+r1OGA9&#10;WqukmCUsjebLYM4sNzKdPDTv256vVYB0w6wLVUqtUVJEyK0bi5BAsCbfG/Yjxtz1eoysXVpa6P5R&#10;piYioIvpey6+Pc27c9Xqh5ez3jWI4erU5LvuKbgLAA3F9tiR/bz1eoScXxZ5sOw/Apj+nUq7voSQ&#10;1rr9Fh4/089XqRdZXRYbmB6ukk801JPmRg3YNoL3uT2HPV6hiyTn3CqSrdq12jAlj2KXuC/YoPd7&#10;e2/PV6jL5exypqJqsqyxQSEhELXW977VPfTvz1epoz7i4oq+kxaNEmMMgLRMoKhdtgCPEE3Njfnq&#10;9RKs9SYdMJ5IEV/MMkgHcKQ2q/QPYeer1ENzjiGGRYjK8UhMkjELCRtA9jfRbtbnq9SPgrnqqhqR&#10;P0asVF1Ym9u9jbvz1eqBPiM6zSwRgbUAIY97m9yRfX2c9XqYExqWUs9OxWUKftG26xt9Gvx56vVy&#10;nxKpmpVVntKDY99dfeHsv/bz1ep7wyp8xI3DDe7MotbcQPsqq2+Gtuer1OmF4o9DJOskgMUxYG9r&#10;/d317c9XqlPTJQ1XzRJR5RuJNriPxH189XqlYFP8w8koO2CLcQTcDab218Ld+er1d1lT81HH5be4&#10;hNgoFmN7XPfuDz1erM1c0M1VRSsLkWUrYgiwIP7Oer1Jd6rDTjCYfMrBGBsxtawte5+HxH0c9XqT&#10;FfLBFXE6mLzGJPc6A2JHc6c9XqDjMVbeJquUFRcsALAAG+g7E9u/6n1epPYhVVtMsVTiI3rtBBUi&#10;9iNCT7eer1J6urcSgpBTyrc1Fije0a/SdPz56vU0oGNIrXVTqpPiDfx7kg89Xq7xJZpKSMwxvIWY&#10;GYoBZVA91j2Nie556vV1SURrqeR53te4Vfb7dfhz1erIYUXDzTwXQxnuba2789XqgrUzKVFRCS6q&#10;dri1tL69+er1YIK5Y321KhGdb3728frHPV6mmCSRGWKKQEndtcakXufHS3PV6o8z1NIy0m0O0bhl&#10;kbtuOoBHiNe3PV6u3xR6RnirpDLFIm1FPZWvdiCP1B56vVIo8SomFMao6LcuWtcg9iQNNRz1eqbS&#10;Vy01RFBRqBH5jBAdQSSTe30+B56vU74fiky1YrGvtu1xfxGg0vbvz1epQP8AMw1CioG5J1NifC50&#10;I+/9nPV6o5rmemZZJSDcruDWJA8frHPV6ktiWK+Yww2NPMjjIYMwNgQfba31X56vVyxOT5qnECgK&#10;XIUNfSw8Tbt7eer1B/UYs9HOKasFit1Qjuw7ADS3x56vUH01H8zXGCoBIYk6/cLnnq9UoYLBDJKk&#10;yF9yAKPAW1789Xqww0w3NFOgHmgEX7C2mv0c9Xqe6jBaCCKJoxult2Xw8QT8Dz1ep/o8CvRolPGZ&#10;KgXYr2Ouvu6fr9/PV6n6XDpqqNEkp2pSwtYgXNj3uPbz1ep1psLXDsTEBkbyZI1JLE6ODY+3Q89X&#10;qhVtTTJXXllkkZgVMYCgaaC1tbn2/fz1ep9WeOpkjqqYrGyKC8ZtdzfwPtA+Nvy56vUKOVq4pWIZ&#10;H8yYKCQe6gm1xbuDz1eo7fTrKcdbQQVdWTJJuO+4IDXuVAHgRe5J7+zTnq9S1xjLUdbRS5f+W/SR&#10;AO48StyRrrYk6X+7nq9Rfc1ZaovMocZqqSVngZzEI5QsalfdvJGRZxqdDfU9u3PV6gWzPRzhWhJK&#10;icH3bd/bYj2jX289XqBrFR8oDRym+5lJW2mljfUakW8Oer1MNTURq6TSyAX3j2G1iQbfVz1eoOv5&#10;nNL7u0MHYqN1+xPfnq9UurYUAAUkxSXVgpvYAW8O1zz1erHjFdF8qpiF5QAG0GhvcC/8eer1RDGW&#10;kDVJCbRcX13EnXXv9HPV6s1JJPDG7yRbWBJUG2qnxHfTxHPV6nKkma5jhs8cbXbU6i97n2EHnq9T&#10;ttCFp6pQzzSDa17bb9rAewa89XqivHTFnp6a7sp97evcjUBTpcfR/Hnq9UGjxyKarljkjZHYFAu0&#10;2AAsTftr4c9Xqa54mr6ajwyFtq07tIddSlrWJOuns56vUo1ajSSojo08qSUgoF7XAOntJJtz1eqb&#10;QU8tQlLDYNsUiQ31Ym5IPcXHbTT+PPV6m+sqaUVECRKyuS0ewkgC5NiV8dPrvz1erFUQzJG0ciso&#10;uFiItYnWwsO3189XqjCaeppxCigWDbiLXJGh156vVJRJ5oEAKFIwd99ToNLeHfnq9T7hYepgTYrM&#10;dUDG3j3AIA7eznq9Q1YBQ1QnSQKVRAFFtTYmxOna38Oer1G16P5WfGc6CaqlAV1MQ3XJBALfHQ21&#10;t8deer1Xnemf03R5tpKWonZfKcxO0hUiwHZR29h17689XquKHS2goMtSo21wiLqVAvbTT4356vVU&#10;V6hOl8dXmladkRN8gdZAgBLE6rf97tf+7nq9SEyDk2ly1IsFS6n5eU1CggAA3P363/Uc9XqMrhue&#10;TBEVVTBKjtc6EEWOl9Pp56vUrcD6wQJWw0srgSutzuYk7QRcDta5N7fDnq9XPF+u8qVVQjEuoJNw&#10;QTtHck+znq9RBfUn1qqhiq1EBvCGk8kMVAcbLmw01Hfx/jz1eqnXNPUTHa/G6h6k2QyXAUaAbjcX&#10;9h56vUwTY3LimISCmTfFJbQeBA+ylza5On3c9XqtE/Dm9P4zr1Cw/NmJ0Yho4pVaYOoJlvcDsDY6&#10;d/ZYc9Xq2wK7F8IyZlcF2Slihj000UKBrovPV6qGvW/6jsLpKKop6CeOZ6reoubsoFgTawI1B156&#10;vVrV9UepK45XTNVSFDaRQLXLG+25IHYD49uer1FkxjEWxGcIArRoLhu6gAdzfnq9SdSqp6uICBve&#10;3kX7G1tDb4jnq9UZIUg8uTf5m1m8xWIBW2oPbW/PV6nN6qIqCpCg3JBAuTfQKfYRz1epL1VQamso&#10;pGmIUSEFQL6ajW/3Ac9XqiTzXqRHDHvKbzuJt46aX56vUyQ1VWs6sbIRK+o0Fm8NOer1KahxCbzW&#10;mmiHl6AHvrYjt9PPV6paPXTUqwYcymZS26y2FvA2Fuw56vUvcvSCSkDVS2aOxBt9/PV6lnTZhDwT&#10;TvGsqxn95dT7e/7Oer1R8HnpsVrZIQwCye9ddCpGoB+Glrf0nnq9SmpaenkrFMoZ/K07AC99SSbi&#10;/PV6hQjiaGBYcHpxKRA5UllAsnvNYm418B4+Fzz1epAyZhGIQ0+IzFW3BdyDuoYaA2v2Ghvz1eoS&#10;ME+ewqhWsp4zLGWVXIGqhjq30C+ptpz1eoZcAxuGXFPNp5Cm1DGwIAWUE/ava4ZRoLEDU3B0I9Xq&#10;OPlOSm/ytPMNoZFi2XvZh28D7pve/bTnq9RrOm9U2IxyYfiBjmSiZmLgASE6Xu225A9ntvz1epZ4&#10;3Dh0dYKmIfoyCQ1wCPHb9duer1JrJ70mLZ1WUMsZRnNt2jHUg/Gwueer1H46V4/U4JTeXvV1pwAf&#10;Ance/wARbnq9RzMs5uh/laTK4Ej3awW9tbHtz1eoW8LWWqSGp3kA2Y+Bue4/v56vUYHLuJfI7db6&#10;nnq9Q4YTj5mXzTqPq056vVPxOrNYhsoswPxHPV6im9aundNmzA58Pni8xiCQpUanvpz1erVe9bfp&#10;yrcOx2tiwmhlBYhi5UEs1tQSF+r6xz1eqi7N1JPh8EsquqLC7x3XvcHawJ0sQdLEc9XqC+aWnhSo&#10;oY5FjaqUENa+tjex9pPPV6kIs1RTUMtNG++xUG/2gbm2230Xvz1ergWQgh7yGbUqQTYA6E31Fuer&#10;1LbBalYqyGmhlWFW3XJsTYLcH6/Dx56vUYjp7mmrwV6XFKOwIkaNRexO02LaaC41A+u3PV6rG+nG&#10;dIsUhfbOY1ZwCwYAswHvC+vY89XqHen6n02GSwQYjG8ySAqm1C9iTYFtoNh8Tz1ep4mzTW4jO8Ms&#10;UvY+8NoBW/2VFyR7vt56vUw4njmF0sdWKdXmnkVHW2iRkae8NvgNLe089XqC6uzVJTUkiTyATNvv&#10;Y2ViP4m3hz1eoGcxZ2qDTSorEIhFrXsA3h38Oer1QavOM9UsVBAfJpVA3FjZmJAub7e1+w8Oer1L&#10;zJeLVVDMhLq7RyI20m91J117jQc9XqOXkrMysJZ6MmOJmZjfaQNQL2PhYc9XqHCkYTwfPxDzAEG6&#10;xAB11+vQ/nz1ep1q6tkQwTmzyMBE2pLKT71/v/Lnq9XHfUpup6kqZCu5QNWVQbfn7Oer1M2KVcM2&#10;KR08ErUsW5S7lULXUXvbt3/jz1eprhxSooaSqp4D81cnypJLKXNxYkBbA6k6fAc9XqaKfEYRh7SS&#10;NtkjLE7LlQ2otf6dOer1OUDSNQLWVUwKT+61gAUFrgnxt/Tz1epMUVRLVTT0VLe7qb6XIH1+3nq9&#10;WSqeEgGnjKPHG5V+zWA976dOer1Jmgqq2eJp7sQEbUgABf3Sb+BJA+v489Xql0GKzYlgsVXiZWOS&#10;NjGoQAm4Nrgrpr356vUop6iWkqYZ9HjjQKm0gBhcP7473BFvr56vVklxGfEoGfaYyNW8s7iFBGik&#10;Lpr489XqETAMx4rRGliond2eMmzHcSG9nw8Lj+jnq9Rhcr9Ua/L1BHHTsWZgCyC1j4+OgIHPV6hl&#10;zB1JZsqSmuqgjoA1i4ZiND7Dz1eqnT1adQcJq8PO208rOAAq3RwR3t/iAP8AHnq9VGuc0r8cxaol&#10;p42jpo5JFU7bgNu0ABNyB7eer1B4KHE402VSb2TdZksNLdra689XqTNZLXLNDJIhDxuCezE66C2o&#10;IJ789XqiiSBqouqlDLdZB4XB7/A89XqUWGZfAmkkpJJZpZTdfMUWjH+FSACVJ1F/vtpz1eqzb0Ye&#10;kqt6u42peFo6eBk8yW9t273ti+O4Dvb2g89Xq20fT96d8tdKsNw2ShjQGNFjYMxG1Aum3Q/dpz1e&#10;ozmY874bgNNK24bo9wN7EAn7P6/Hnq9QFR57bMKT1dBIGCuAWFyACdQBr256vUoYcXpwweAgSEkH&#10;3dBpf2A89Xqc5cQV4VAG8sdSSbgHnq9Uatj8533rsRbKo7Frez6uer1JeqwOgq98W4At4EEEn9dO&#10;er1T6PJuEmhVCFcnsRbsttPv8Oer1I3OGK5XwKgD/oisQZZLMAQfC979u3PV6ieZ36m5VejKLVwt&#10;MS2lwAoHYc9XqJ3jGYcIr8Veois8aEIl9oADHU/Xr+p56vUKeV834DhNNUKrRxfLyKqMbAEAa/f+&#10;3nq9SYzH1xwuDF4qWVfO83cwQa2YGwvY9r89XqY8PzvhGFVi47iVIDKSzIxF1AYi4F+4JIv9XPV6&#10;h/y91KwCOmOI4dUJHJG6oQxBDL9ogG/tJ56vUaLB/UNgMFEiNKkjptDWsACfH6Oer1CAvqWyhR+T&#10;PLIwErBH22bW9gbjw56vUKeE9bsrYlHupKmNr7RbeNxv4W789XqEnDs+YfKA0JALW0v3OvPV6lPH&#10;jtGp9/x56vVLTF4vMEcT7SfA89Xqeo8ziNfIeSxGn089Xqc6bM3d3Pu6e3tz1epQxYlC9ve1P6/l&#10;z1eoQ8GqYJ9F1v7R9PPV6lFJgyVKbUQW+AGnPV6gZz705w3GqN4qyNbm9ztBJB9vt9nPV6qC/Wn6&#10;PaZqqprsCiB3bnSyC6m99fb4W9n0C3PV6qDuoHTqrwfF5RiULtUQkoNCu5dv2iAALg689XqQETzU&#10;IijnqWijuF3i2ht9nW+g56vUtFzLLRSfKvMXD7U3sNLkd79r3PPV6nkY/VUjQzicVQCAmxB1H2r9&#10;vHw56vUPXT6lxvM9SlZR0G6FFD7VDEAgg3Pu9joP7uer1Hs6edFMdxqanxmmR0Fx7gBsSbbve+Gv&#10;bnq9R3cH9MGJ+c0TKGDMrX2gEX8Ps6/3+3nq9S4xX061NHl4U6KTYOCoFwL+N+er1VBerP0UZ7xy&#10;F1y9AGp5SzSPYAJYXChSR3Hcjnq9Wtl6hvTfnzI+IsuK088TtL5QjWIkt3swsDdWte/PV6iQYjln&#10;EMNqZDXoFSLbuVl94Emw1HPV6meuSWUFRsvGPdJHj9Hx56vUwGjqJ5fPqFG6wXagsB8Rz1eqXLS1&#10;M5SnUXXUGxtqOxJ+jnq9Ug08UatSyyWkbYdw73toBp9/9PPV6mqqnnhe7SbadgoHe5YtY38LWsOe&#10;r1NqRSpI9PUWQvK5FtRaxsO+l++vPV6sNTQVSvG6aAA2FxY38Tpe4Hx/p56vVOjgejaWaAFwVU9+&#10;xOhtc2F+er1cqfFqnD5TTUsRdpNt7WuAO5PtHPV6hASSSntJ5iO20W08DrbXxHPV6stHHFHWzSJH&#10;clVO7X3ri2g7flz1epqMNH5e6BiSzkG7bveJNyPoOnw+rnq9Tmk1StcShFhtVQtgQPh9P6nnq9T3&#10;IKjz44TEZHJZg1vaLg256vU50lXVTwNSNtaQNoWHtPj37c9XqHDpZl7D5swwVOI7gUO1G3Cx9oI1&#10;Gp/Lnq9Vw/SajSSIUVAuxRtBIUsdwUWOnh9HPV6jwYRivz2HwUiA+ZFZjGtwSStjYkD6QTz1epFT&#10;5hxmjopRVyebd5UvexKg2XcLeA72Pt7c9XqLjiuNTJuqmVi0hbxuFF7fsv8AXz1eoNK6qqMRkmgg&#10;iMTNtVixOoBuTr2vfsOer1QsUipK3FA6MY2QMENgAtgAbH2duer1IjFWmoopGq5CwBUuADu3E+6Q&#10;PYdPv56vVFxih2YxTTRTFA6btpkb3vaQD/hv4aDnq9UvB8PqLO2IMru92j3Lrt3EWXv39vfnq9Ui&#10;vwQqy0cblY/MVrG/Ya307EXIH9B56vV6rraGWidnlaF4twS8dwxXu242GvsHx56vVEp6OOvo3kL2&#10;AO4jx+nnq9UmnaaglBow3upZiQSRc6kd+456vVLqxjCfJrg8rQx7mYvqCS19y7jrYezw+vnq9T6a&#10;KrqZ4amskCMxDe742uNTbXnq9UaSCKWvelllWIPuKSOCVNv3QBqfb+3nq9WGjo45opJKSW0ybgGZ&#10;SQPAEdvp56vU15gwqtxiSCINueIm7nQMOzD6dPHnq9SNrGp8KSaqrpEWoRyAAARsJsLc9XqZI60r&#10;BJSQ+7FKDIDfaoY9yfd8B4H9nPV6k9DXCgxBKGP9JLMADJ3F7mzEi9gfaPu56vVjkkriJpK9tkg2&#10;7dpNhrYaae2/PV6mj5Nq7EGgqGZYDu95e976DuL+3U89XqxUtDQxTiuEhYC4K+I1ta3e9/bz1eph&#10;rMFrhU70G5KhlO899ToDz1eplxTLVNR0zz1ihlAcodAS9iv02HPV6gfrsBdqgzyoQxAsw7AfG3ie&#10;er1JOd0+bhp47Fdram1iQdfbr/Hnq9SOxqGpg8+GBh5N1IAGtz3N/G/PV6olPBW1SPBIxCxqpUgD&#10;w0t256vU50+TnejjqppG/SNusRpc9vDnq9S9ocp11Q0lFHD5m1lfRT3Atb6uer1CmuSxHDBFVQjz&#10;BqxFgLHU/RoO/PV6nBst1FJWCtVnWKQWA1PbuSfZ7Oer1PkuDRUxaKK0dlF7La/xuL+HPV6uOG0s&#10;8NSNjCwU2uxUE2Pw1I56vUoloq0IHjQiZgQF8LEX+sHnq9T3gFU9VQKauMBoi6FgP3gbbQPC1tee&#10;r1KygoMRGMRPGnlrvJuSRqp0269yDpz1eozWTsGppqhpikcczhiXkS4J22Gm3Wx1PPV6hFpsjRho&#10;nxQBg6K6lUChlLFb6LYA6/w56vUscPyccOrFESAwKraAgqTc6jXw056vVIwaPHMvmdKSUeeJCyyb&#10;SQD/AIQNL2vbnq9Q75CzLjtDRx0+OqKp5W3M6XUa3sQCCdP489XqGPLWcsXQPUU0coI90NJcKNbE&#10;gX1+kjnq9QO9ZOoNdg0VRR0k7usjBSbkAAi9u9gdeer1VKdWcznGsRjdGaOTzZFU3O1hYWJGnYi/&#10;389XqK3mjE6+Gb5h2RpQGDnQjaR7L89XqA1MdCmdxq1ze19AO/0W56vU/YVWjY71ELOoUHebWUE3&#10;Hc3+HPV6s0zxyq1YEJbsBtB0v4H6Oer1IfMLRwq6SKBv94C+vsBPPV6oFGhpqRHrNzB9f+JDwuR4&#10;j9fh6vVIkpZKcxNREhmIb2hb3uDc+Px56vUxVsMdPPK7RbyrHVWuLnux156vU1I0r/L2BmWS4a1g&#10;FGvvMDrp8AfDTvz1eqBFHFPV/MFVVQCAfoPs7a89Xqw7YFqpEhGxZdbdwQNAAOer1ZHghRlhci1r&#10;Bfab9h489Xq5PiHkVbLTIFKjbew/W3PV6s8CVKVHnxMCtrmwsQT3F7+PPV6pZkapEiLaNmYbG+Hb&#10;X+PPV6ok0i0b+XL+kkQNqO30n6eer1RkEUY3SIJXZSQDpYkeFvZ356vUwKZVq2QHbKLE+AOvPV6u&#10;E8bQmZ5EJDC7duxPYePPV6owSBwRGCxbsAQLnuPjz1erB5dXDK7TqV3GwvbTX7teer1ciJXBpamF&#10;WJIAZiQbe1bac9Xqk1VNSCo8yS1toXTx56vVBq45RPaK5BAI+FtDz1eqTT1EjS+VVvpH930fdz1e&#10;pRvBDQAVEcw96xt4m9vD489Xqc5FSdDFFdTYEAakgjnq9T5jWK0FQUaC287C4AsDbT6Lm3PV6sFf&#10;ikylIYdFUgi1tbfG9tfHnq9S6fF4aeKmqZ4i6KoklWNSSSTYqLDv9I56vUrVx+hrjHU0tO1NEVI2&#10;Nfdr4m+t/HS3PV6rO/R5jUdJiFEiyAJG6qoa9z49/C1789Xq2cOg2ZJcUo4xIgEMqbVZNSWC9+er&#10;1GsimejpGQNbQEltSTfQfDnq9WOQpBHJGpAcgG9yCfE89XqZFqKaWSWGlc3v4i9h3tz1epvhrFoU&#10;eIIddz7tACdR7D4fx56vVjgqlmZ2lIVAtitr2J7c9XqnvjNZTxx4dKoeFU2hrAm5H9PPV6sI/wBI&#10;d6YKfMOxmYXAP0/Vfnq9UbEKiLCqI0zfpGa5PYgDwFteer1I+qqXOElo/wBHNAxIGlu3bnq9Qe41&#10;UvWxSVMzNGpGpVyCLdxcG/PV6mCKtmqEaSmZthK6C4JA+PiT+3nq9WB7pAKmo/QvIh3KDcA/A7Rf&#10;2Xt489XqccMw6XEaaSYttjKMqkalj8b+3tpz1epKYhkCpmo4/M/RysVb4C2p10NtPp56vU+ZfwOp&#10;pXeaID3HAOlrL20+B/p56vUP+U8IWWuGzW9trd7HsR8R356vUOOCZfo6fES0t2LKTa1tb+Oh/Uc9&#10;XqEqPBcMj90xrcW101156vUImEUVFHGJDYH6B4c9XqUa1tJFThPC/wAO3PV6osrUMqbIluTr2Gnh&#10;z1eoDeo9FFJRt7oWMK1rgG57n6P19nPV6qvet2BzYZLJVYZIpaUe8CQCF8dv69/p56vVX9m/OWJw&#10;1suH1c4K3AFiCAAPuvoe3PV6iv5+xJ8RpJVinaWNmR1LAgmx1Ujw1/Zz1eou8WDV9fWPO6lAbA+W&#10;D/iOoYa3t7Pj7eer1WJ+mikxOlelgD7o3kVCC3vd2te9ze3t+Ht56vVsAdE8w00OV4UqXs6Er72m&#10;23gPb4c9XqHqLO1PURsPslb6G2o1Pb6Oer1JeuzH80hkia62LaW0HtP3duer1QsJzI7zn5wBQtrE&#10;3FwexI156vUs3np6lAYvtfQALXvz1epM41g1NOTPLrtsV0BB156vUTjrPkJ8Zopad08qOQOXIGpJ&#10;tp9duer1V0Yp05GGUMlN5Ycq/mkEqpsNBbt4C1zz1epc5AwOGujp3qkVoN+1CLhVdb3U+0i/bnq9&#10;RqsGhjpIY6ilUhoC1hYXBv2vqNLjTnq9Qr0HUeaErh8cpUxbNzMbEsdSAR428Oer1PM+esRqxHUb&#10;2lEjMBuJ90DQ697Hvr+znq9QWZgzdj8yzQ0UOxVuRuayn22Otu4Nuer1Eb6vZ3kr6t8Kf9BUlXPu&#10;jdGfAgt2ubi3t19h56vUUDLmWqjGpnSOFRND5hjDKQAQDqLEe6T4ftHPV6kf1LypU4ZhRciwn2hz&#10;dWAIYkkak+39bc9XqJHieJVdPjXl4dqkbbbkEklvbr2+HPV6lPlnE6mpgelqiJBG5cEE3Di+nxAv&#10;b9Rz1eox2UM3Y61VAS9vIYKpRFBYLY2uDc6Dvz1eq8v0pda5pcJiFXNuZyQElfb7wIvY7T4G9vq+&#10;PPV6rTMIzotVQRVahdrDcDcWt8O3PV6lI2d6FpBCpBFjfUW+jnq9SnpMRiqlG0XVvhz1epvxKaRb&#10;iMgHXwvpz1eov2bMRpMSlYNIFEQYOh0IbUHnq9RIeqOFYZiCSq1gY9wDEaEnt93PV6qusy5BpqKt&#10;mj8va6SyyF1WwcOxNrjxGhv/AE89XqMl0UxmahhFJNaCMAruYjQ207/EEc9XqObkfFqhKmFWtaFo&#10;iJLWDgN2I+vXnq9VnOTcxrFTw1MpAJB0Hh37c9XqOJk3Moq4FdmtYDxIvqeer1Dxh+Yo5IQhN9Pu&#10;Ovjz1epx/nKsf0f3jnq9TFiOMRIDrY+HhY89XqA7NmNVIBETe297k2056vUUTqP1WGUaSWauaxUX&#10;0IGn5fRz1eolOZPV9RxzmKqfyQLX8xram3Y/nz1eoE8a6y5szXI8GWmj2SuFDOrPcH2G/PV6gffo&#10;XX5oErV7NvcldFNib3Jvfx7c9XqV9F6XMHNN5LQbJgyliynbcWt9P0/Hnq9Qo4P6X8tCrFWlJE8w&#10;UBwUBVib6/Vfnq9Qt4L0Hy7TssS0qqUIVSBY27/2c9XqVH+ZLL0M8kiUYMjrbdYXGv8AxG/PV6gg&#10;zl02pabD6iiijDSWYAhRY29o8fZ9/PV6q4+umR6+DKdbSrtTcFTawuCG/eHa1gfD9vPV6qXOs+WI&#10;8EYvGitE7gkkEE2t7vj8Drz1eomuM5cSkr5oak7fmd81tLJu1tfQ6/fz1eoMcZNHh2IK8MQkZDf7&#10;Q2nQDvr256vVwoMQghMMNaQTcllU3O0knQ62+B/u56vVIaojipNkk5v5l7MdSp0BNz7Oer1A5jdH&#10;K2KmjDIYyXIuQPd1YgEm1z+Z56vUHj4FVQVAZIfm2QO1gB7oJuvt7fT+XPV6okODTLTCKVNzyOZd&#10;9xoD2He1uer1OlZhkiU8NSynRthA1+NzbuB7f6Oer1OFNhVIxCMtgxVlOhub6/Rfnq9QkYfh7riS&#10;QVbLEWXZEwUW00vYaXA1+PPV6lJh9FhixJNXztIqySEgAB/dNg2nu2bwsb+0DS/q9TxHV0dfUK1G&#10;rpsBSzIQSLkqbHX7uer1LXBp6eCNBIEVp7K3mWJYrc63Onw56vUy5kxqqKPBsPlxMR3HgNP1+jnq&#10;9QK41iUjpLUSsQlKiNIpbQDW7aaW+kf2er1Il8amEMMUbg3LlriwsxuCPoHj9fPV6lRg2Iz0sk06&#10;IslyEhjLWU2GpJHYjw9vt56vUJ2VcYngrRVVcg81gPL22J22sR9ZH19/Dnq9Qz4RWR4hEs8ADNHu&#10;stwCGBOv19vv56vUm8cw6Kuw/wA6ZTdyQLaFe4O03+u4+HPV6g3WpgoFjpMLcuTfcrnc6kk6kG5t&#10;e/0c9XqeKDE8No9tTDVur0zDzI2v711tqDpYnxPPV6m3MWaVp4IXHb32dvEeyw8bj289XqBOrr3r&#10;a0iqrpY6d9EZACTe5sAfDw56vVyy3UyHzEnlfbCW2uQAXb90sLAWPY+znq9RpOjWP4wK+npZGSJS&#10;/wCkHcFQdxAJ7bj42v8Alz1eq3vIfURo6WOlpDEosAoGoDEd/A6H9deer1CNmXG8LxOiZzG3mRRk&#10;t2IZ9Lm49p/jz1eorGZ8+yNDMQ/lMLMysSCt/d17aa3tz1eoneeOpeJRV0kErpIGtZ1IANjYg/ED&#10;nq9RL+oealxmqnbaASx2lT317f389XqAXEKyHzJIHXZuC6AaXuDz1eqHTeVWI08qmNY2YKDYEntz&#10;1erBWzlC0rx+8B7ltdf7Rz1eponDUcazg71kBLA+B7gD6Oer1M6YgsbPUVylYZAfLUC5U2Pfxsfy&#10;56vVFNZSQzQyshlLj3L+1jb2+HPV6s0rlQFqm2rG2thfU+A18b89Xq7qJozI8UBJXauhFj9PPV6s&#10;FJUyGxhp7i4XeSLam1+99Oer1Ooo5YiyybfLG7se9zqdBpfnq9UGmiWCMU20KPeG22gA9hPieer1&#10;RtgUqsTNe7G2ljf2/Ec9XqdsHMTSF1bcRcEEWA08Rz1eqefIVomgOw3YtpoLn+HPV6mmswuDEXeo&#10;nZlUjaGS+ltTp2156vUwU9IPNaKMb9lwLj93xPfnq9SiFSfKjeMCRhofEj9uvPV6n7Di0Yu4AMp3&#10;MvjYGw+HPV6hEgiqRPAkupkIAt/hv2Px56vUajpZlfGc3Y3SYDAGCzSJqtiBrYag9r/2c9Xq2COn&#10;Xp7g6b9N6GOtlQ1U15Av2twK6EgDQ6XsT4c9XqI71/6fM8IxGsh8oxmZSx7EnQD2dvD6Oer1VR5+&#10;WKavp6VUXbSO/kqFA2n7PhYfH6fjz1eoH6yWXD6mQbPfV7C3c7r3Op56vU0Vu1K2MlLKim5Nu/gf&#10;q56vUmvnjLJuChiGZbaWJFweer1J/FK+Wd/KpKby41BBe5C62+nUc9XqcJKWA0sW1LSsBrpawH7e&#10;er1ckiqEPlzRhW93YR4k9+er1Oi4dPJKXY7dtrjwv4a/w156vVL8p4YJzENzuAEN/hc/Hnq9WH+X&#10;wUdOsEHuNVSLLL2szqpA1GtwNP7Oer1QZ8bWsrQIEMJjADKSD9LXHa/hz1eqLNiUk4bDVYFV3Bv4&#10;29otz1erLT1ypMsUmpCbRbtr2v8ARz1ep3oWaJ/Nql+17w0720sfDnq9T/FK4rGFRJ+jAI2k9m+G&#10;ttRz1epwhtR0sNM0hJEgcISSFYm4YA9rfDvpz1ep4Z3qcaWN5GkUTrHZTYyePu62N+er1LavxKlj&#10;qJEo4zNZiWCgX22ACgEEix8fu56vUF+MYiTNI9PCfM0ZC5vqPAkXv/dz1epQ4TIj0r/OhUkkBG32&#10;k6/3c9XqdIYaSsqTh0W7WJiWJsdwNwAR7T4g3HPV6nXDqeSDBvmkcs6OCxZtx72Ci9zpz1ep/HkY&#10;clStTIrLMSVY6bSTrY+w+3nq9SXqaGaSaPCoHVZHvMwIuCoXQgm1vhrr2He/PV6neGlngmWES3N1&#10;cqLC/wBPtIHPV6pWKxpiEgw+FgLbjdxra9hYD2HX9bc9XqD6to2p6r7ayKgYXXsbe248Oer1IKTF&#10;KukE8TJvLMAq+I2jQg6DXnq9UGtxOpQw1DD3J7BgNNmvvKLgnQd7/s56vVFrJRWM8VG3gBceIUc9&#10;XqWuUoo6xhNUKkc7KUjJU2BItpax18dRf2+PPV6rbfSZh9M9RF54PuBTdRYXU/0jv3789XqvTytj&#10;c1HlmGppbxrNHsVCdFA3XPwuPDnq9RDfUviVSsNSKUKd7MSwsAFGu0DvrY6/289Xqp3zQ09LmacQ&#10;pemqBoBa5O64FvA89Xq4YPAa+q+TVgZSrFgQbqR7fhbnq9SmxDBJnw6DbLu8m6q17he5/jr7fy56&#10;vUHz09enlVMpZjI7KRYXBF9T9Pcc9XqTGJ0mITxyx4U0cbSTXZpFB1A+017HT2+zTnq9SerIv5e4&#10;WvVZFe6yW7WB0IsdAb89XqTuL1rKscEr+UsbNuY9tpuBu7ntz1eqZlaanpMXimA/RSnwtbQAgAeH&#10;PV6jmZbqJK7DJGW6eUwuncm4uLX8CfHnq9QiU0X6F6qc2sCtkIFhYHv9X63vz1epA4rSVE1V5hcA&#10;y31YkkH2fHTnq9QMZyp6aRHNRvKwgCyqWJN9LDvb6Ow156vUF4NHiXuxRNt2ga2G0gaGxsR8eer1&#10;JiOiqqSdaSBr+YWO/S/fTTnq9Qy9P4ZiiNJNuZSSwFgCQ1gFue+vPV6j/wDTrBoKGpFRbzogoLK2&#10;tri5N+3PV6n3NUkEVJ5EsSuVfbHtHcsL21A7H+znq9RQOpEVVFN8+FZQsbI0YOhBIN/ZcdgfDUdr&#10;89XqDOkqagUqLCNh8xRqpNj23H2gA+HPV6l3W1VTUyx0GHxFKCNY2d9tpS+hbUgDY3gO411vrz1e&#10;p+wzcaWXGJfepYSojJJY+7YHd31vz1epD4gJK3Ep6+IgU5Vi3/Er6C3gT/Rz1epPYZJigjbFK2CB&#10;Ip2YK5f9ICCVACWsAe9yb9uer1OWF5TxPHMUo4aJJCN1iQCWkJOgFvD6P6eer1Xyei70iTzU7Zhx&#10;Kn3CpCOg27lFwCLE6kg6XHbwuDfnq9Wz30B6MQZSwKkNdGPNEahQwBKDxufja+vPV6jrYZhqUcYj&#10;QD7tOer1KHz4YtJDYi3PV6misxJS1oyL3HsNuer1JqrxeaKVdxuACdfE89XqSVfj+1jLI2ml+9ye&#10;er1J2bM8nll427a+Iv8Aw56vUlMYzukEBkZhGpBsbgAnnq9QH5g6vvBOlOj7hY3sbXvodeer1BXi&#10;nVysFQ0Mt2E24JYggDw1+nnq9SLg6ruaeohdjH5YVjfQEnQfkOer1JbFc8xTSwsxVpGudzGwF+9t&#10;eer1MVX1IoaULJJssg95iQLnxP7eer1cMO68YbjtNJHA+5I5AN19bgjTnq9XDFut1BFHLTSzbVVR&#10;YEhbH2m/hz1epEY11OGM3iliAS6qjK41Nhb93UX1/u56vUharEsPxBd9aQ7ksq2IIY/vD6dO3PV6&#10;pGV6b5WodF3xC5YDUEi5uBz1eocsAzbVYa0krjbHZSRYgE+B56vUvkz/AEFVQEJuJUbiQSNT2HYa&#10;n489XqfqjGcPrFjr6E/ogACCQxBPtHsuPHnq9QUZiohiFNJUTvtDEkC1wCDpcd+/hz1erDl7BabE&#10;EkkB27L+62vbx+z7eer1LzBsn02I0sbVUPclrEAkgknsdeer1LKPpRFUSrMIQgUm91tp/hP5c9Xq&#10;SmaOj2GT4c0IpgisWNwNQbGxA0Hfw+HPV6qmPVB0f3YTV09PTh9vmGOQKSGNrdrj3gSDoe/0c9Xq&#10;oe6x9KqoSGBIWWa4uSDYN4393x56vUQ3MWBSYe0lBFGN0EtygswDA9wfYPDnq9SXGISLtecO/lsF&#10;fy13EA+y1+3jbnq9SsVKlPJpqSNpVkUXkZQDqb6+wn2Dnq9WPFMIeeB5ZltE5RNu3uxaw076X+rn&#10;q9UymyxjUZ+WiVdi7mZjqAoHYA6Aj9deer1PuHYRG2GfMlN6SXBA7n2HS3jrz1eqJieRa+tEFRJC&#10;xgVhsAGl++unh/b7Oer1LfC+n8+INS1UIcyIQ4t9mx0tb2jvYnnq9Rlsg5ME6SgwshJ2OSASLXsQ&#10;L2F9D/cOer1HF6TZYppAkMUbSssnlLJtAF0FmFx7SLac9XqPBlLp9JSU4q2RItjqBYXJHh8beHw5&#10;6vULWH5Ki+Rj8yFRLUzELFb7I/xEjw8QPyHPV6p2MdOMIxTDZKYUyo+1veGpuLjXWxH0+3nq9VYH&#10;V/pZFgtdK0cQO9GF1UByW762OmoFh7fjz1eqsrqbkTMFOlQyRvHtVijoBbQ9u1iCPA689XqBTAHr&#10;qmSmmN0fcA19DtBtrf2nnq9R68g4uMDwz5ApIInIYFje4JJ072156vUYLC3+er5aiaUKs7RqECHV&#10;fCx7A37kWvr4Hnq9R0en+DmQCWqk3rHEqqpsQbCxI+I789XqEGuydVYnQeSyiXdu3MUALjtb6uer&#10;1VtepjLT5WozLFQSssEgCmnjLNZj307Bb6m/a510v6vUQFsbMuLsu4rFGWYAix7aix1Fjz1eoX8j&#10;5sFNJHFKfNEwZAosRfsSRa/w56vULWXcSp/kXq2G8ByARYqCDqPpW38eer1OVHXivq1pZRdWZSG8&#10;L3OgNzz1eqDiWCQ4ZW1E1DIXdW+xtFgvw7/R9/PV6grzlh9LEt6u7K/vpGvukX0ubG+nbnq9QP4o&#10;kODQBqiRhLUENBpfcRckHU9u5v8ATz1epG5rx+FaFcTqZHgX7LOlgbqdLg3AvqDfw56vUC2Y+o1d&#10;Wo6Rz2ESbQWsRZexNtNeer1AhiuZq2OMU7kStUlt21dS3sA8eer1MtMwEL1kfvLZgq2sQRp256vV&#10;Mpa1mUnWz6X9pF7/AHc9XqUmWy8OIpJMPdlIRSDql/E/T/fz1eo72UqN7KtU5j93/KACxUA6A/D2&#10;89XqW1ZDRPPHX0CLtBVSCCSSdC3wN+er1YaWneBo4y/l1EssignwOpAB8Qe9uer1LaPE8QjoYqyg&#10;2iWNgQSAQwFwdykEEH2EHwvz1eoG81TmignkYeTq5spJLE66Xue+gA+j6PV6gOmxurr3SrrIjGgR&#10;QdLXPe3j4d+er1JbFqeTEhDWwfogSQ30fAX56vVgoEeNpVFmLMqajXadLj2c9XqGnKuFU0sEEbuF&#10;EW/ywR7zEC5t7frPPV6jUdOxBJPFUiQuikAIWsp7gjaPHx/XT1eo+/T7CY8VlioJY1FKQCxVSSpa&#10;4HxsDbX+/nq9Q6SZGrWqjVa3EcpsQLMALACy6E9/v56vVIwzJNdR4LLiYJkWVgXU6ELbt+znq9TH&#10;XU+Gjy6ejpwkUd95W4ZrA2Hs0PPV6lNguGJWJaFdxCgG/ci/j3BuPhz1epGY50/osByvUILXrCXk&#10;aNV1k7bpALEmwtc3NvHTnq9Vb/VTpVhs9TNU14V1a4D2sWU2BLe7e6jQW8LW56vVW31E6N4pheIy&#10;RUqh6FwWjaxBPhbw1H5jXTsPV6i44tlx6L/fXLGUdbm4HsF+/PV6kTXZdmpY9gcmGQagm9nGoOvs&#10;PPV6mTCah5GqahX3O1l3aXIXTufbz1ep7ipXpBHWIPeU7GPiQdO3w56vUMeV5a9ayP5NmA07abg3&#10;cEfEac9Xq2lPwrcvJhS4TVSIDD5auq9tN269jYdyBp8Oer1bcOXceGBZbjq12kWA7C456vUAPUTP&#10;NRizTxwubBiAVFgQT37HS5HPV6iW58wjGcaqAhiU7SzM5JAse4A+N+er1FNxXpvjMVWpePfG0pk2&#10;qtgDbxv30Fuer1BXmvBccwOKSWqO2JpFjUaAv9RvqAPy56vUG9ZnGtpzJT+Y29g0J83UC59vf7vb&#10;z1eoFs+dRYsDpw0JLz3IdlYix8b+NiOer1Ezzn1yralKymkY/L3KrGTYq9tGF+4tft2P06er1FUq&#10;OoS083y07MzSFQXOuoJIbT2c9XqhPnvHsQdkmnCpGGG7UELrYk38Tz1eoOsUzrWFp3dvNkgQLq1i&#10;24gWB18NTfnq9UjKnWfMWBzwVNJMNqSEDbrt2ixUHsf6eer1DEPUxi1fRVM2IyfMxbLqCqg7uzCw&#10;t4fRz1eop2dcxYXjTVDRINu8MGUD3bm5ueer1BZWmWOBXJMjMQwAJJFvG2g/Pnq9WBaQpDLVQAMg&#10;IAub6kXOnw56vVMknqqymCILBDuTaAO2ltP289Xqz0wzFPVh6Yp5bIfNTXdZRfTUAEW1Nu2nx56v&#10;U90uKT1L7KttsL+8WFwRb26689XqVeF45S2MEZLoAqKDctY6k3Pt8Oer1OFdigaPyqdiFC3At3PY&#10;Aa/nz1epqo5S0vyjMHkFy4YG4B8Pr8eer1KDDkWWlVYQNxkAKKBot7kan289XqHzK+BU880wCKH0&#10;so1AtY3Pttz1eo3fTjK2H1VCMw1RaKWndYmViAbNub3UJuw01IFgbA2JsfV6jA4LRvHEkBkA+Y3M&#10;mgDWNwCwNu/sPPV6uWO5ehopJnqHSV3dGXaQQRbUH6LW56vUDPUYR4hTyQ0sxpAzRqfL22Ci25QS&#10;DYEdyNfYQbHnq9RWGxpKDGWNWw+Up2K7kNiQCfd0Nje3fnq9U+kzSz4v80rFYnJ8vbrcAXK3voRz&#10;1eofcsPhuLUD1EYSaom27VJ1Fvo+v6+er1L6DpwlesM0bNI80qRldWUKTYtYHTafC/PV6hgw7o1i&#10;dJPMsFQEgiQhbbtrFSOwF7d+5Njpz1eof+msuI5Zq5aCtiLgCIgE2OzaLm41FyL89XqsnyjnbD6j&#10;CIGkVVMgViRYAE3F27+GlviOer1A71wxDLC4BiMPyUVVU1IB88XMkaqpui2YLZidSQT2sRrz1eqo&#10;bNeXZKrfvXaJW81R22km1hpe4Btz1eoFK2iqKKpBRiYT+jUEWkEm6xuRoQR4eHxvp6vUY/I+NYhh&#10;OGCKcNJ5oKMCDq1rAC1/bf8Au56vUZvAM5YxR0sbyIsYRSFJHvLoO4buDbw56vUO+CT4hmHC6ilo&#10;V86pqwJNmy7NcaKoGuvPV6tdn124HW0mN4nSVUbBZWO1WG1gQQWPYdvZ4fdz1eqpLGZpY2Hk7ZWj&#10;ZhuJ9ngfr56vUn96RTMsi7J5xtKkXsTqG1IBB+HPV6o8NdXos0WxXYuI9BtIAAAIAv4c9XqU+Hec&#10;DuqQGVytit7gHQgm3PV6hUy5gVLRHzqeECN2s1u7NtspP0c9XqPl6Xci5jxnNEQwyLzQBf3Uud5P&#10;urceJ8b89Xq2Gsj9Pammy98vPCUkSJXkDIE26HQd9ex56vUGeLUtRB5kUYChboDddCDYG23UH289&#10;XqCPGcIlkVWhjWWxYEki5PiRqeer1J6swQQrvSUtLbaF2naD2Jvtsf19nPV6g9z3S0v8pehlmilm&#10;p1GqRgFm18L30AFz9fjz1eoiPUXPWHyTvBKjq6x7IwGARyDYnb3uPjbx08eer1EqzPjMVVUStUx+&#10;YGJ1OhNha2mmvPV6g+lxKk/ycThJSDsj0vprcA+z4c9XqbcMrmkleOrUrIdCwI727DXnq9S4jx+o&#10;ioAokBZrIBIoOn0c9XqR+Lz1LQ+fGodmcKxXQi+l7fDnq9SUmjmhrt9SxsSVBHawH71vj9PPV6n0&#10;UTGEGEhnWzKq63HiD7Oer1Y6minpQs1Q9w6EldLfD4gjnq9X/9LXbzdhNqlairhE0m4tGhAYJfS9&#10;79x4c9XqSD4VBQxJVEBZi+o2jcBfsLX7gXvz1eoOczR0IhSoq3e07sVKg3BXUE2ta/hz1eoLq7BM&#10;WxKlqcWw2knmoacM8kojZlRbhdzt+6AxA1PcgePPV6krS1EclMbHZHDc63A09o/X7+er1SaCjqcX&#10;ljoIZAWeQeUZGAG9jtALG3u631Nh8Oer1c8zZOxjBccrMt188C1WHS+VI8EkcsZKanY6lkZW7XF7&#10;+Bvrz1eoPKuVoppPmyNwUtr2uDa/PV6m2SZHlRnj3MUJJFj9Fwe3PV6otElS0ktXMBdD7lj2UeBH&#10;x56vUpqFisC1SDbu731t7LCx789XqEjCIlrJEooF0Kod4FgCT3Y9/q56vUKVS4goHaWQI6KV2nxN&#10;9SCdLEdhz1erCs5pKGKnpImkC2EaiwFz4W8Lc9XqQOMU1NIZKerQwyLJoVvbUX7+IB08fv56vUBV&#10;diVXDiTrch7hSSbAjt4ixvz1ep4pamP5mH5l3WWPVVFiDY63N+3PV6hmy3mVAzzuPdZVLAg7twNh&#10;Yiw+nTnq9QgT4vUV0clZhwBNx5zDsGC6Fh7dRrqf489XqQ2MYylBToY1F7EllNiCPE/T256vUx0l&#10;RV+S9dPcuL9rsWFtL+Ov6i3PV6nSjr5IqOKvlAEiyh1Q3Go09vh8b/fz1eofOnud8QqKpqikU+Y8&#10;iqxUiy2IJ7/rf2Hnq9RmMI6g1E+Jtd2UKSxuxtobMvx+jnq9RiMn5y30ytTlkiS4O6wazm9z8Rf7&#10;rc9XqMplZTX1kgpKjephcCSYX97uD4ajvpz1eqW1DhC1D1UgVagxowZD3Kjx18eer1IehxVTUM1O&#10;pSNHLgNYkt+8QfZpz1eoz/TvOVFVRSS4rN+ijKnYAAQy3NlPjcePPV6l5j2YaCuwVZKeMTiZ33Xt&#10;cAD3Wbw17aH+nnq9RKeq+IS4fQSVEFkp18wBR9ree/1duer1Epx/y8bo5aRj5Lqscwc6BzvK7F0J&#10;uBe97DuAb6c9XqQsEdRCyx0jtZTuAtqW8QDrcc9Xqc8SoabD9plu/nr7raXFyTb2jXnq9UFcDMqp&#10;WVA2IHAcXAG0XAAtr38dRbnq9SlfCZK73IYBHGCpO2xN1OrE28R4D489Xq4rWUEBiLpsEDkoduo8&#10;GH0Hnq9Ux6CCriFTGjnUlT+4b6kDQG47256vVCxSBTXPM+oQKVQm+h8O/YHnq9XLEqt6Rh8nTrLb&#10;YXAIAUEAFiDYED2c9XqwNW0uEukNK/nRA7muADc91A1sB+WnPV6kj5kRrA3mm0pZlIJAHclR9Fu3&#10;PV6nmSOnrw0sUqhlKlQ2l1/ePs18B7fHnq9SMxuWlgqI5aZ95vIWPjYKdCO1vHnq9SHzLicEtNA8&#10;m0BBtJ08RoSLd+er1IOargqJjRQiT5jZou0hCtrizE27dhz1ernQV+JVGHF6iNY5o2ZAZFuoW9tx&#10;H0c9Xq4MI6ZWeICQe6Aew762B9vPV6m6d8V8+B6edo45FMckCEWe7+6zDXVQf1156vVlmqUpq+Ck&#10;JKiM3dbCzE6Br89Xq4VUbJMaiGdH3biUIN/d1+A156vU21NTNVQsCu127W7Wt2HPV6oMWIzUsZaV&#10;FQBQrXsTY+PtH6/Hnq9TLBVRQgtHGPLAaxHxOh56vU2PULUTkNNYpqPifiOer1RZsQgYMlYAdjC2&#10;7xPw56vVklrKGo96UhLKoI0F7Hvz1eruOsFMvzEDN7pBVQfta+Hca89Xqd6WeWtPzCttCX3A27Xv&#10;a3jfnq9TlLjdVOF86YtEgVEDEEIASSFPgCdeer1N9ZXv+jjhh863e/YAdyCdDr256vVHXFi7NRRk&#10;rGzAlfAWFrn6P7Oer1SqyqZYvl3YBgRsYez4jnq9TPP8tiCRpIwf5YlgSo8e637256vViNDNPMlI&#10;i7/PICLGLs1+4AFzf2Dnq9TLNUxRSmncXOxh7CCO1weer1RKfEKAHbXIoBFl08bfD2c9Xqn0OJQY&#10;fTGljtI8kl9zalUA0A7dz9fbXnq9U6bG1h2x7vMQEjQ/vH+jnq9XOlxGthrXrKDeZY9pcatcG1rA&#10;3HPV6nfzcQxF/NRSxIH2vaT3IHsPPV6mbGYq5QtdMNjo21tpJt4eztz1epywR63E5oiFI2gLpqfe&#10;sD272vz1eo+fpu6H5pz1jsVNiOGTxruCxSyRlUdAQL311J19v7PV6rxsq+mJsKykYmpXFY6ohZls&#10;oPZSvu62Fhfnq9SaxP0/YjRTMalm8x0WJ9wIPtF/v56vUTPq102q8uhVpowI18xQrXAPgQPjrfnq&#10;9RBOpGFYlTY7HTxkqwCsqdiVttUt8CQR8fv56vUCuaMPqCHqwu6Tvtt/h7gEkC50+r289XqDnGGg&#10;q4kkpwQUUXUAX3Ed/Dtz1epETfKGNYHJUxuTqNp7fA89Xqj1NVFRXjEZlXRwo1N7afnz1epnkqnN&#10;I8tSt7WZiO+vwGpsOer1OaFakxpcSRhSwBsGAtp8eer1OdHJTzz7gxQxruBfxtpY3sO3b+nnq9Tt&#10;SVQXzokpwylTtYaXBNySdfqtfnq9XGslw58MoIPImixGOeWSWdp1aGSKwEaLEACrKbkkk3BGgtz1&#10;eppq64QNIzXN12gg6gkfwJ156vVEFcxqVD3d1QgXOlgND9XPV6nLD8PeuhEwDCUblINlGwWPf4/n&#10;z1eqXNOaqoSB0CISGOn2bG1h7Oer1SRLJS00+H4XL75J2O6khSe9ra6d+er1TkoHo4f5jVL81tAs&#10;w/dbXw/gOer1Rq6pmlF6gi7puVO1jew7nvYc9Xq54Th0nywEt1kLNuOhBU9hbv8ATr/b6vVlp8Bk&#10;jr42iF42BDhdb62Bt7Qe/PV6hFXC8Qo4VGG04YITqfA372sbkfTz1eoV8sKlLSCsI2sw8s7tCf3t&#10;AfHwv9XPV6jedA8QpMSx+ndQ0d3QszR7bRkGxKmxBv38fb7Oer1bSXpmrMNgylh0VJ70fl6kMpBd&#10;e/gPj3/PTnq9R0cSr4J6Q07N+6Qo7gEi+t/2c9Xqqc63zYRTZqlqq13Z40RNWJQnexG1b6MNdfiN&#10;dOer1AZSYpFWI086rsiB2hrC4BJufb9HPV6mnH89wUlCMKkXyi6htym5II09luer1IvE845ewxqS&#10;vwmWWb3ZFk3ptZSfdsACbgj8z256vU31GaFwzDJaynl92WytuXXy2Og9qtca356vURHrnm5dsEK1&#10;Au29C79g1gLA6d9eer1EXx3GsQppGwinAaZmb9KANoTQ7fGxHjb+nnq9S46YYFjub8Xjy/SxgHzF&#10;JCk+8wb7K6d7G/8Adz1ercD9C/SyPp/0zw9MTpFiOxCWsNzkAe9p46E89XqlerbrVS5SytW0tK4e&#10;oKyhlBGirZvzta5+PPV6tUf1HdeoMzYtNMYmgqNw0kIuq2FyoF1s3ca39vPV6q2cVxibEsQFYt3B&#10;LKxI7FtWOova/PV6knXmphU0WHyApKWDbtSSbXAOmo56vVjikGFo9HW+8DfbbwAJ1Hfnq9TREJ5p&#10;JY6dtySDUC17Htr3v9HPV6lQMVrKLDxTU6xhx7t3QNp37EaG3PV6kTXPQx14ViHa7FQpI2nW5J0B&#10;76Dnq9TJHOXfyZDtdnBuCfG9vHnq9XaJNP8AoBIANx7HUC/fXnq9T6KpEpPk6VrmGz7j239rE+z6&#10;eer1K3AqtbmaFRvckMR/iItYdu/PV6lJFi80CQRwqomZ9gUj3dB3I7G36+3nq9XRxmtaTcjIUdyh&#10;Kgbb3t28Lfrrz1eqVS1HyNT/AKMltzHcfYfZ9fPV6lC2YJUpGQLd2ba510YeAPjpz1eqdBny4/l4&#10;kESx7Y0a9vdJ1B+nsBz1erhh0OF4fWR/Kt5qmRi4IPa5NvgQdPy56vUta7FMLqJafEpGkVY73hQn&#10;W2gFgdfgDz1eobOnlYcRqkeujKRRbXU3A2b9F3A6n2W+jnq9Rwcr148pKKBzs3Al9p0Bvc3B01tb&#10;nq9Ruekj1UdTWzRx+VD7qiRgwDgi7AH22tpz1eoTMRxypqaSSlWnR2Y7WRxa/gSLdjbXnq9UrK9A&#10;mF4rDHDsjjjQPu0a5bQgnvoL89XqM1lzFlWnqqrcqCMgxhb2cWFv3e41/Lnq9Q+5Wzf8rPFAPtSs&#10;iqbmwDX7fDx56vUbrLWd8PiplgZw8ke3cO5At356vUZzL9bT1MKyG6ggEX/jz1eoZcCDSQ7Yxp/f&#10;z1epf0yv5XlyfD6u/PV6mXMWHGriIlPvWPx156vVWh6uukNJmLKtTidDGPPhB3BVBY39nPV6tRn1&#10;hdAmy5idbUwqrU1Q28wqm0o5JLFiNCG9lgR8eer1VhYvhWBeS8cLtvpWCtHuJtqTYfQTz1epOrS0&#10;88KyVAMcLTHaVsG0vYHQ9vjz1ernglJVR15wyVhKp+wzAC4J7Egdx8fq56vU51uVUpqveWDMgJIF&#10;wVv2NzYWPhb8uer1CNhFYlDBQClG5g6xSljqt9bjv39vPV6jSdLsxhKtqOtSREDM6Six94A6Eafa&#10;Oh9l7/Dnq9R78g4RjuaHopKxBGZYmNrXAWNhsP2bXb7+/PV6jcZb6B5ixrEaWqpt0mxmDFFI90jU&#10;m9/DTnq9QhYv6U82SxSyYjGyiaPam2NgxW99x8CfiO/PV6gQxz0YZwrMSWdKUTwUY93dGQxvfaxB&#10;XwItfv356vUEWafSdnSnnlb5IyxvHI8gVdVZQfHx/jz1eoudb0ZxvC2C1lNPGQoIZoWUC3gdAP17&#10;89Xqecq5MzhUuaKnp9rSrYeBNmOpP1fw+PPV6jddPslVFPVRPiCAb0WFzchFYG9yPHudfo56vUPl&#10;LgGI+bURU87Cl81VUIoIYAflc+Ps56vUoa3DVrnel3eTJECQAATtA1sfiR4c9XqY4I1eBcSCmSXc&#10;qBjcEpchtLn6eer1M7QpSTSyyIWQRm7Nb3h42PtA56vUhHxaH5tRGqgAsN0hW195uRr7P1156vU1&#10;VNZPHPV4TSAMHeMRFRrIp7k+wltLC/089XqkjFRSMIpSWT9IPLGo3juL+1fAc9Xq41+IrLPCkEao&#10;7e9uOhYjXUdjz1ertq2ukC1dRtAs8Q8AQRdh9fPV6sdoMMDrUoN0yoDHoVKjtb2eB56vVMpaOmw2&#10;dZKlBtVw4Ct7puCdRqL2I56vVKqUgacb230rqynb7u0Ee97wNwQfu8Oer1PK1uF0cWyj2ySIjAn7&#10;QIOmvx56vUpqKnEOERSwe4VuqrtUkL4W9gv4Dnq9WfD56tsOkjU7JopIyHe9tpYbvrt+znq9TV1L&#10;z22X8L8yilCqI2LKxFmHYnX4dv7eer1VEdbupESmStokJUMHC33Kobw10AB0vbnq9RNarMuY8brp&#10;ZMTMSrGVYLCgQKrXAJC2BJ8Tbvz1eqZhVDPDVSfMp5glDAAWKkj2H289Xqb58HosNbzaiEO7WU3v&#10;ZO5/Lnq9SQbA4ahGnw5VZju0BGuuhtz1eo0Xpm6G5i6mZ6pcGeO1OSu8qu4Kul2Y2072Hh256vVt&#10;4elroRgPSzKlPBSUqEqiqH2WDEKddbm9/E6/fz1eo0OZMzUmE0Ky1EuxyDZR2JHw9t+er1E8zHnC&#10;pFVNS38wzMzEG5I1uFt9Gtz8Oer1J/Luc4o6WZsPNmEhWz2AYg6m336fDnq9Q5YBmkVZhq2dVMyh&#10;rNoGTsT9Pw+jnq9QiUGZ6X5hoY1B00OhAHhpz1epI5l6m4Xgp8qpdDvJa9wAoA+ka89XqLTmn1j5&#10;MwzzY6RzMEL7XBBYgd7+AB7d+er1AHP66KDEPMiw6aSM79pIJ8tSL7l00J8fbz1eoq3Vf1a41iOI&#10;CKhqFlpJSPeQ2YkkjXXvf9deer1FZxDrnWU80tLU1BmldmDO222hvfVbXsbf3c9XqTZ65LQm1NB5&#10;o2SbSTdd1rhmGh0YaAX56vUksV6mYrPQNilLVuQxQttaxLWsCRe5Hhp8Pbz1epAVHUDF5Khqqapc&#10;uFLXD+9fXQXPb9fp9XqU+V+rVbPEIsVndWUbU3OTu3aglRc/UP289XqETC+s9bhbQLTXFNdhMLjQ&#10;nQsBroDz1eoSKfrjVpiEU1HNIEDKHY2sVI0FtBr7eer1LWl6t5jrKqsipy8zQSANa4VFIUhgSLMv&#10;vAX7X0ve456vUrqbq9jeGsklHKWkdCSRcMGB/hfnq9R2uk3qdxWQRU1ehMioBeRtS1vZ8Trfnq9R&#10;scueo7+aU+yvKRSxEjaezHx8eer1CjhvVh8UZHJMZbwNlv8AAd/Dnq9UyLqqJH8pTvDEKCO4Pjfw&#10;56vUoMH6tQVc7RMSfLOtiNPv/X7+er1C1lvP1DWSeWr3chbKSNb37DXt/Rz1eowmU81KkYEigA6a&#10;/Xz1eoZcLzCgs973sfDTvz1erPiNRS4hGwUEgi3h2/Uc9XqL31E6f4ZmWikpKuASKykLe1xz1eqj&#10;b1U+g3GMx4lV4jlMJTVE5ADSRsVAF722X0Pa1vaeer1VdJ6E+p9FifyUMS1Cq1mnP2CbnstyQR25&#10;6vUv39A+aHpEw8gJI6m7MoYBraMB7L89XqXOXvw48QnlhEs7QQQhQ4OpZ9C5vbsTcgW0Fr356vVa&#10;36f/AEfYTlWmhqKaFfJRRGwZbEnvcnbrz1eqxbLXSTA8LpFalpkjY3uNqkD4j3eer1LpcnxQyjao&#10;2/6th+znq9TnPlKman8mVQb3voNdeer1BFnPpNgmN0DQ1MAbeR4AAEdtOer1Vl+oP0MZczdUSYnL&#10;DF54VrbkJA01HgLn289Xq1gvWn+H5j+A5hqMw5boQ1NOQWiRbFVTx9h9vha/PV6qKOoOSq/Aqirh&#10;EUkRp59kiuhUg3v3ItYW9vPV6gueSppS0FZeFXB26Dx7G+vYc9XqiFaiHCkgMrPN5gZn0+ze4t9X&#10;fnq9T2s2HSWmN2nUXvYWB7a/Xz1eplrlSceTORcspAAFgRqLfQeer1esUVppnAABBv3J11Otxpz1&#10;eplgqVkpjT0+4qGGzcbk3Op+jnq9T5URGlpEpiu5l909u973HPV6o+1/KFSDsYEC4GpB0H1fHnq9&#10;T1R7ZGEcpts7t4/Rbnq9TxPVTzN5NGSH0tcWBPa2uvPV6uVOysnlswLoTuA7g/T/AA56vU6GGJ3W&#10;VCFbS7ey/wDRz1epQ081dTwiSCba6kgkPZitreGmo8Oer1ZqOaWaZGqim1T7zAAMT3A0tf4356vU&#10;NuQfmmxGOqwx7Sb9oBF1N+xtcajxP189XquV9PtRi2GYXDUVgXzVc7SydztAAse4+knnq9RrqfFx&#10;HP8Ay941BeMSeYgFib/ZA73Hjz1eoK83VprXkocPkZCCNo00PcgeJ1uSeer1ARjsFPPiLzzBvMkA&#10;gVQx2lluxCqTa5FySNe1za3PV6klWebSTuKhyEkDA66g2Pe+ul+er1IDMdRWth/+gkn5dS28W7j2&#10;nQXPPV6pOFQO8Ub4lErLIm/czHeTfxU6DT9nPV6nCrhop8QpZyAz0sDqhaxMalyzKviA3cgWF/ae&#10;/q9XB5aWpeNo33m4UC5sLn9ns+nnq9XCmCRVckqsfMhBj2sNCCO6+0fEc9XqdKd5J6T+XSRqw95u&#10;wuNzEmxPhz1eqIkVVCZHgUBSNvbwvew+PPV6ljR1FKY4ammsGUFJE0uTbx/hz1eqJWItRAGdACwY&#10;gb7kMCbWF/H4c9Xqx0VTQvBF86DAPeVQx1LfA9u+vPV6mrF6imWghpcUhDRUUjSQtYbiXXbuJGps&#10;BoDcA3Nrk89Xqb4RJPSrU+YLHc6AAAnbqvwudOer1RYanFJaYSMfLWUBhuvuDMTfXT7uer1J2aWm&#10;xmGaOqg/Rp+jKkAMbHVjrextcfnbw9XqSGIVbU8EcQUBPfBAHcAaC2mvPV6k7DU0VPP8vQq0fuhy&#10;AASACbC3hYn7uer1JSoq6qpqGeeRg53gG2l7+7cGwuAfbz1eqZVVs2E4dCxfzWkcA2sSTa19NBr9&#10;3PV6sdRXRYZOayrTzHnBY7QPdsNfqv356vVIikSaOKieYlXIl01IJBYX9luw8Oer1RMxrK9WlPCv&#10;mRT7h2ACKVNrfXpfx56vUhZUKUS0YOkpdWAAvdb2J+rnq9QQYpgMsOLFaGFhTr2Pc3cm5Pca+y/P&#10;V6skGVcSxHEPlmiAiisVcn3ifAWtqD379/Dnq9Suw/KcVWnyyREzGRrgX1FjYD43+n6Oer1LrBMj&#10;0k9HEPIPl7iHO+9ipOvgQQfZz1eoWaHBaJJgkQAChTvIAA723W56vU/wYFT1rPT1EZV3QhG7Lut9&#10;o2tpbw56vUzrk44qggkLp5DKF3GykWtqLg/Ub89XqeJsKw5dsU8d54HUKF1uAbE/EeHPV6pEmW6O&#10;rnWllUpEjG72Pc9/uv8Arpz1eqRBk6GeCoSKV1qvsoyG7IouS1jce92A56vU7YVkCqrERqfe0ZuN&#10;zJY7rHUiw1+jnq9QgYRkDGYnWemjapFMA2twbjS5Fuer1C5h+EzSTxwtSuJATIzJcLqSSDc6X9nP&#10;V6hMq8QmaCnw+pcCKAMsai5EUYa4jHsG8k/ST7eer1CFh8jVFXTTuVBjiZFte1zrrci4056vUKNL&#10;RYRV4nQqqpZGAkVQDcG1/hqfb7Oer1Gwy706wOvo4wUURRyBCVsLRHx0v2Ps56vUq5sjYclFIayP&#10;aYpGWG4NmT2/H6Tz1eqvT1KZcfAKSbEdmwyIZI47qVYnQfkCb+w89Xqpx6s5jpKyejpKOExSoCWY&#10;WCg3Og9t7c9XqKNmepE089PHHJEQbs7E63+Otv6Oer1IGCqNEEJg8yIqwk8Duv3v2tbnq9SqpawC&#10;kW8Rc+8htcdtQLX7Dnq9U+qxuoPyxpI7wbGMh22CsO3fuCPHnq9SQ/lj4oWp6iVkNmAZraAm9r+y&#10;/PV6nQotJSR0sgBWKRUuba21JH089XqTlbiiyxSVFAf0XvA+JJHx+HPV6obRSmjSeqTZ5rAbCe63&#10;vc211+/nq9WOXzaSv8nykhBJCrHcqQb2AJJ1H6+3nq9TAaeMVHy0zfpEZrW+zYC/vDtz1epraJ4p&#10;jMyhtmoIsdfC2vPV6pXn089Ss7BUC3ufEsRz1eqDTyRHFRPIvvKTZfD6TY9+er1KBsSpqVHCxXMr&#10;rYm/f6rduer1SkEUqrAAoKkkk/s56vU0zRPDORs3Ft1rdr9vu56vU0zVDPSkQJuaE7WZSDtB0N7a&#10;89XqaUoN1MKqRjcsfHwHa/w56vU4V828PGo7KLgDUgAaDnq9SVpUWQoXVo0ALFexGunY356vUp2a&#10;jrolplR3cqQDu0Hsvp4c9XqaKyOsp6SnhmbzBAzWYi5Yn2nvpz1eqQYYZaQed7wGuncG9weer1Pf&#10;y0lHClVUrZWGnbudOwN9eer1MbTU4mD1AAXeFYL3+Pf289Xq6a1MS7HdE1toA7a6Dnq9Uylr5zNe&#10;V73IUbfBfZz1epVTrT3SLyzt933h3IB1JvcX56vU4wtTzyxxJoiOAxI1K+P189XqXGA1GGJMaCqj&#10;aW250IftY+PfT4c9XqXKrhLbFmYeazWAsLG40Aufv+HPV6jnemfHZaPHlSJiFiljCg6i50IFgbg3&#10;789Xq2fPT5jVFBQQU1HJ5bxbFKnUAE6gfR7eer1HhqHmmoGEn+UKi51te/fnq9XKrwpqgJHvYumx&#10;rgG7eJ/u56vVCggi3e9+ieaYh7WPu2AH8Oer1OcmDF4Xh3glAwAUWIBNuer1QDRNSTxrIjBbg6J3&#10;B8Dz1ep9FJTOp2Jcht5HcE9/4ac9XqyV6KJfMCeWk4u1rAm3bnq9SerIqSKjLsA5kZlBIAItp356&#10;vUF+NzQLCZdvul7Ei1wAP1789XqSlTR/MoZgtgCAFtbWw1I0B7d/p9vPV6meamrTtFOypCGLMlrE&#10;kai3h+vx56vVkkmhdomkUb2XaL20Pjfnq9TnhuIU1GnycrCTXXaALc9XqFGiwSSrmhqqQmZZFIKk&#10;WIue/wBY56vUoqTKrQ1JeWAhWB01AP089XqW+CU1Ph8SExhpCw0tYr9rUfdz1epaf1lwahmbEamX&#10;YiqUa4sS1v17c9Xqb16nYVIAzMFUuovbv7fje37eer1dnrlhDARUsylTIyX3C2h17+I9nPV6oM3W&#10;7BnmMRqF23sBuAsRz1eqNB6gsJ81Vjf9GDsupB97ufDW3PV6oVZ1GoseR5S5YHRBe9tbajtrfnq9&#10;RPeruELW1xxtSNtObG5Nto8bdiOer1VF9T8nV5xmrq4JS0RbzV8AF97QWt2GvPV6kIOnWNTUcEwh&#10;PZW3kWV03ag9/D9dOer1CflnpOuJUlLNOLlpGYKLCy+z4kanXnq9RpMrYZlXp1h1Ph6331DiQuAb&#10;3ubG3tAvz1eoeqrr9geSkjoYJZZEcI8e4hWv+8TqQB/Tz1epd5d9T0dVXwCX9GC7LI7OADppbXUH&#10;4c9XqMLgXVzLckbIZUZSGLk2tY+w97Dnq9TE3XHLzVz1Erh449zllsTZWsD9Gg56vUu8G605fxRy&#10;KapYE2a5UC6m+gHw9vPV6hjpc5YfiNEjU0qyKqjUg6Hnq9QS59mkrXeGmG7eFIUi5Uj4ew89XqKX&#10;jWD0lbVvVMwLoQAp1UBSSwt4+OnPV6suXMKwuVtlHBtTzCxU2G1hc356vUJ1BS0NHAnn23Su762F&#10;m7+Onbw56vVEjpqSjAqJUCkmRhckkm+h+z8eer1TWlGxIQ3luwJF+x01t9PPV6g8zVTNWqywSWiK&#10;N5hNrBhpb7+er1E46hYJVYJSSUQi+ZctvU2X3V+J72Hh4c9XqasswSzbZ54fJkiiVHYAAMD3t430&#10;1+nnq9QGdZ3wl8EkFNGI2cypYWG0Hsfy0HPV6qy8xzVWG1byNC8l9SsYFtNAWY2H389XqVuT6IQz&#10;GQxAmVQrC3ctbt9/fnq9Rh8s09NFijU8kikOFbadGU2s1iO/bx+PPV6jg9GajHqPF0rMJZlWN1Vi&#10;QDcXHh4XHj9HPV6rTsqdXsRaKNYx5kdOpX3RZQBYAWsfrvz1epW4d1VqpcWMNZsUK9lHtOniPrH3&#10;c9XqNfkrqPHPTpGx3ubj3dQTrp7b89XqXk+aqCWPzKhtlwSbg6Dnq9Rds/Zjjq4DMhDncy7hYBU1&#10;t9N+er1E9zNi880qz4eokVGYSoSCdo7m3PV6isZ5wnEquoaswyPYgB37wBuN9dvt79+er1QMsYPV&#10;0ldFBLMZoFZJCDYgEn7P0D489XqNVgVYaKenqKT3/l/dIJI3H2/Zt+znq9R+em2I1+LYfA8zWI8N&#10;Qe3iLDnq9R/8jsaahSNh9fxuf6eer1DdhskoIUHTT2/Hnq9SmWeZPeHbnq9UGtZ5fteN/jz1eoOM&#10;fwz5hSxOh9l+/PV6is9SulqZgo5IWUSLJYEfx56vUXEekXK9cxapgcl9pYlrjS9tPq/W3PV6hMwj&#10;0qZZgMckFKfdFtw0JI7dvo56vUJ1H6cqaCMIsBVdDoCPvtz1epYRdFKaJBH5XugAaoCT38eer1N8&#10;nSz5aQ+TFcjxUAAAfDnq9THLlOooJCFjKrodQQfEXt7Bz1epoq8M2O0sutgRcDw56vUBnUbDqIwG&#10;JFNnDG4AHfnq9VdHXXK0S4LURTOGeW3lki4T+Hf4+znq9VH3X3LFsVdJRthk3gk2vdLXt4dxfnq9&#10;VfWb8FhpasYhUvuR2ChToSp0+JsARz1eot2asMjjeSBbXZ08og9wBck+Bt2FtDz1epC09dSCdkp0&#10;fcjADcu0kgdhf2/Dnq9UCpx6P5h5JAssnbaNdttbG/iDz1eqJVVFJXsIZmEnur2vuBOpUey3PV6u&#10;Bn8mviqkskezbJYgk9wAdfHnq9Wauo6BYo6dFKCRewB0HgBz1erhJSNQ4a9VMQqh2TeddAPdsPYR&#10;489XqbMDoo/mzNUSeXG6kqQLqttb2OtvA89XqmYbVYoFb5iUSKsr7XYDsx0Avra35c9XqfT5FzKS&#10;d9wdosbAdwDqLNz1erlBmYw1tTXe8iqY0UkHQeJ9hB56vU6YpmKkmjNYJWFQltovuBf2gG4/Lnq9&#10;UKfMEvkNVV0pkMm37QAuxAB+yBfX4flz1eoLccVLyndZmFr9wwvci3PV6kvWTrTxCCSJpwNwVEsG&#10;2jUAE6a/dz1ep7glSmigZAySSFCqubm5udfjpz1epW5ex6CmenasjJbft3XGgGoLAm+p+v4Wueer&#10;1DJk/GENd8pVMS0oKkqSBtILbfpF9T9fPV6hXxSqgODq9OUYKAQb6Aa+P589XqB/G3XDfmK6Ax0z&#10;1EVmbYCdtr7r6EEHxGvPV6gYOa1rEdIpFkdiC7gWBI08ddOer1NUeYZaqP8AljazStZSwBu1u319&#10;7c9XqjLAstSYJ7mZClrA2VQO9u2vbnq9Sow2hqYkFO4Ehf8ASA3+4GwFiO+vhz1eoasi4tSYXOsU&#10;7eW0qgbiBowubA+w6Hnq9R2Mm5kmpaZTSPfarFnJAsLaC3b489XqWuI9WI46CRJJ0WSRyQu4m+ne&#10;31flz1eou/UrOC4ThEtXNUpUSyPu2ROpJXS63uRp8T9Pfnq9RM8yZrp8ZhNRTK8UibjtNjuPiTtv&#10;e/8Afrz1eoCZcQq3margUM1yCrX96/gLjuOer1JSqxKOc3CHdcFja9gTa2nPV6p7OFqRFHawAIOl&#10;ibafDnq9WCfzI1aGQbZF9421uSP2c9Xqi1lPFHS7wGO+zD3bi47XF7XHPV6k6VnJEM4BGu7T2nT2&#10;89Xqmz0NIuHw+Z3Zdtx7b+3uCOer1Z6jDY2gJUgOgHfW48frHPV6udTCTUR0ye9G0YZiO99bj6+e&#10;r1Mc81HBL8iiyBX3WIBsNfE689Xq4x1LeZ5M7g7bWBNtRqDbnq9Tenzs+KvVwSh4WQW1Fi4JuLe0&#10;DTnq9U7D5qgIq1sZDSSEKw1JJJ23AFxbxPPV6nGRUw6SaksXk3rf/max7ac9XqcA8pl8rbaKO2vi&#10;bm+vPV6pDF441TvGxa9r9h+V+er1NZWLzXSK6XT3T4kEX/Lnq9UbDsRjpYIlRNxPuMxH7w7j2c9X&#10;qU1J78gqYyCDcEDt37DxuOer1CRg1SJolnQgA2BJ7q17kAnWx56vVb16FIcv09Ss7hXUyC1wCQPZ&#10;qLjXnq9V48+NpT0RgrI1PkRp5adyBqT49j+vw9Xqq19VufMJqsLnw0e7uYubECxvZmv37dv7Oer1&#10;Uw5hqaXFK154GKsZAiknTaW1YgAke22p56vUEuN1VVJXXVN0a7vetoSDrqNbg9v7+er1NNQRNVpT&#10;1MhVCo3WOvxJNj2+jnq9SXWnNUpJQoFYm4trY6XI9vPV6upzXy7sMq7tTfbUAWsx73Pc28Bz1epz&#10;jpY44FVydpHew8LW8PHnq9TY8E7QFYPeWNwTc2Nibm19eer1KVasDDgJEtuNwPH4XOvPV6mGXEmj&#10;Mkcnu7rAXBvp/Tz1erA2KRGPay75A17e0DsRr356vU01FYy7p3jsXbt9Hfx9nPV6ss0VMN8zHYZR&#10;r7SbeHPV6u6aJVhEdaAZjazLpp4Hnq9T/vmaaMQm8SAA3N9x7k89XqcZ5JFDyz2JdgRrrf2256vV&#10;nmxdniWvc7ljUIFBFwRoDb6eer1PNLM8sCGoqNKP9JcABve76/AHnq9SomrKJ4WxBzuQKWsNLm9i&#10;b+JPPV6kxV1vzFUjRLvMdmUG1yCRa456vUo1qI6sGdR/pDsu5LAga9hz1epX4NTYekoXED5RYtY2&#10;7KNdbnS/PV6nF4KEYeslFu21DAANdSASCSb6i41H7Oer1Q8VkXzoahbSRRsVIYCwAHu3+BOhtz1e&#10;rDhMr+W6V6qlTMd20MSqKbj3TYH6NBz1eqGK6OnrjEk7PI9yikDuBYi/jfw+PPV6migxWOqxJpMU&#10;kR5XsIwBbaCex17+B+PPV6mHE8Sed5qGECMIWIIuLe0A2N9Oer1ICqvNKjRv5hsocajQak/T8Oer&#10;1RK+oldgjgIkf2SPb/bz1erPA6xwBYI7EqC3e9j2sPjz1eoXsgUFPidVE6gSeWBp2+IIBN9D7PHn&#10;q9Vy3pSp0pY45q2nNoGYBSuj+7cdvjrb6fbr6vVaJXYxJDlymqaSEpNcs0Tja+257jW1x7eer1V+&#10;eorGnrbIkqL5zN2F9pNx4d+3PV6q9ainRK16+unDBHKsSl9Qbg2Ha/tH0c9Xq4LQQ+S1dh8g8xix&#10;LRi5sfC59ug+/nq9UCoFfH70aG7C1u4JYWubC4I156vU0GeeZzSJ+4Q5Gl7WsQNPhfnq9Qa18awV&#10;nvb7bjtG0k2JubgW7Hnq9TFWVcMDlpgXVSu5X0IBOpA17AXsfHnq9SVx6CkxISVoqFlp43LRjbZg&#10;WBt5hGh+A7D6eer1R6WZqeSOvggM+1gt0OigG24jtbv8fz56vUeTJU0UWCJ5Z86Ro+1r+8WsTfvo&#10;PZpz1epS0UUag002kbEsQGHum3Ydjpbnq9Qe5jrRMY46aUs8hJuOw8Ao+vnq9SMxvEo6ZRb7YAvI&#10;VBBH2bkeNrc9XqCfEI5oiZsL/wB1UKCfYCSx9mt9Oer1JFcMrMMxWjirKoxI/mPZh3BvZQe4tz1e&#10;obsu+UzQUghOjGyxsRpe4N1sfbpz1eo8WUcXq6W0BgaNdouGFySbeOp0I/W/PV6l7i9RKaBSUvC2&#10;+z6E77X2666HTTt9BPPV6iadUajZiKVoYsnl7CgYnVhqSO3f9vx56vUCsOboqeqaETp5iWsr219o&#10;I7g356vULNHjeF4lh7tRy7KsgF4dD7rdyPHw0HPV6lLTyQ4bh8ai4hb3lDAEDdqhZdfp/Uc9XqDO&#10;pwqtnaSGff5k1SHIjVtt7bRcLpYD26ePx56vUIlN07mzBhTwpGd0ToAB3Jv7PA356vVbL6NPRljO&#10;aPksZzDKCWcII2jIYoRZQG7C973AP3mw9Xq2meg/QTCsnYPT0fkIjQqohUgDaoFxfuO1x4/0+r1H&#10;Tw2nWipV2gXGhI9nPV6lJPiEdPYzMBYA2Fuer1JKfGTUO3km5+IPPV6marxZKcGQPdrX+N+er1B9&#10;jGcqSljlNS4RVUeIuLm3PV6gBzR1SjX/AEWOUMgYFm0ItpcafXz1eoK8w9TzUq9JRypDuvtYMASb&#10;a+N7gDnq9QL5y6rVVLRRU1RLvjiUXZiQQ3gSOer1FczN1nRKuQUU5YAFWswIBv4HUf389XqBebrF&#10;XVVVLQTzPGqOG3XAAUXa9zr93PV6ko/Waf8AmcUctUTTSljvNxcXuNx+u3PV6hJrOo8FZh/nRysZ&#10;EC+WTci5H2QfZcnnq9Re+p3VRKLDEq7yh3kaIbGG0FtO176HT7+er1FSh62Y/QVcWG4ZK5aNixKk&#10;izAklmJtcA2H8eer1Nk/XXM+MYiq4nI8hlH7psSdTYnTnq9Qu9Oc95yqcT82qkmeKcodjkFVHsX2&#10;Hx156vUfnCp/lcEh89FeVnDbiSCB3I+B7/qeer1LKl6i4NTvvqoyrkeWpXU7b+Fvv56vVwx3qJTU&#10;VOtPSylncAkG4JF/HX2c9XqQkHUXEKKoHyyyIEU3Vg1gBqGPw7/qOer1GDyv1LjqsPMr+9vYEsPA&#10;+wDx56vU4jNXzc6RgAxM4ALE3+4H6eer1DjlCrwmpr4cOVC9zuZtotbXU/fz1eo0eA4RQ+ZAAmik&#10;nda4Gp056vUMmHYXhqmUkg7yDYWuxta5+OgGvPV6k5mPCYHiQxxqWN1sQDZvbz1eqvfrnkWpklYw&#10;048lToQgILFvZr3OnPV6qUfUR0yTDsVqGrqXyVqdxX3fG47ALpYnt9PPV6qc+r3TE4PVx/y6Ikea&#10;5qJdguyCPQbtLWJAvrp4c9XqKth2WK3CKmeqNJ8xCRIzsxNluTYi3s7gdvhbnq9Q3ZQ6Y4ji7UVP&#10;tN2IbVSAR9IHh/Tz1eoxZ6CRxyTVdcQHjCq0OwEAke6R4Xue/j93PV6nHB+gFFRzSGu3Sx1Mdoiv&#10;YSEkvcaki3hp7b+HPV6sJ6FUcMUApoliUCQjapCjaexHtIPPV6uqbpNHH5N/dS6hQNQDY+Hx9nPV&#10;6hRyj0rfD8XgmrkWA7QDGy91Y3VyPo1Hwtz1eoxGWOnNHFiscaUo8qoYLIbWVhf7Q0sLDXt7Oer1&#10;GXwDI2C4FXwpRUaCAxsVdSQUOtza9vy9vPV6hlwGjathmgdZQIWUKzKDuta3ZfE689XqGPL+ATvK&#10;yQBX3yDy2bduBHcfnz1eoUqTIE01IiyxbfPLKNpuQT4W+P8ARz1eoDM1enM45iEtUYldgChXYCQo&#10;17EEeA1+HPV6iIdTvQ3gGCYVUYlEjgB5Zdhlla7SPdwCSbi97DwFgBaw56vVXH1F9M1XQYqJcLoW&#10;jiZV8tvsl2BJIvcnt4fdbXnq9XsH6f43WVYw2ktG1OqM4IJAPh2t27356vUZjJ+Qa2ZqbEKydFLj&#10;aEUfvRki99Rrbnq9Rr+nqqWCVcZ2wOUU2tYm9yfaOer1GEp6OlFLaolJdRIpYaKvfv4A89XqLb1r&#10;ybV4xgkq4fsM6KvlO63UMNQWS4uLHUDvbnq9VKvXaggjzS01GYwwVVk2ptCN2bQWGp056vUVnDc2&#10;Yjl/MHzbyBVj3A7ha4A8NdCx56vUImA9YKmSiljpwq++A0Sd2ubk7jpr7NPyvz1eoV8vdRKiHEYq&#10;xUeSOBSVjY6DW9r3IOpv9/PV6hypMxwY/hEWLToI5/0nm6n7Kn3b+H6nnq9SAxPGJK3F46eSjd2C&#10;sC7R+7a+gVj4k+H089XqB/NtYlJQGORCGLO20i5A8Qp8Bz1eosOc8ShgnkwuRgVmQHy2PvAEAg2P&#10;tvz1eouWMTVlQ7Rw2cklQAQBYe36Bz1ephpaipjqNzKrSRMVve9jYEgeFiD4c9Xqd4nqax52iUIQ&#10;NAfv7drHnq9TnQyqIVpbjzBckXvbubn6eer1LTAis88asoB7sNL2B56vUaDCMYkpKWl3OIleRYgb&#10;brXGg+hiLfnz1eoUqTFpJ6maDEPLgRSNrXBJJ7MVHYHnq9T7Ry70W4WZo5d4GlyQDY69wQOer1KW&#10;oxCmnw7Zs8ryks/+Lv8Aat49/wBbc9XqAPM1bh8mLTRVdTtXZuUooZlA0XQ37nQ/fz1eoAccrZ1q&#10;hG8toQSfeALEHxI0P5c9XqZJ68N7sV9gWykn29yRz1erJg5d3Wqhl3WDB7geB0J+vnq9Q3ZZp5cR&#10;nXFGYB4BsutrKp7+N7EDW3fnq9RuemFBSS42kMYDzOiuAe2y9i3s9vPV6rJ+lEmFUlD8vTVAc2lV&#10;yQdw7223ubA/w56vUcegkwqLLlPJWWWpQBAzFQANpOt7ezx56vUnGxKmpIo45NrxzttZlsVCDW/5&#10;9xz1epJ4rVYRh5mFEI2dAWS6EhgfC5sAfp56vUlKHMsOGJ5U4VHaQEqLEACx0PwNtOer1MslWamt&#10;qZoX3xvIwKsQSA1/Dw56vUBuZsO+WRnp0Bllk1uAQFJO4C50Nvz56vUAuc+nwmr2xFYVMJLeWroG&#10;Xd7NpuNPZz1eog+fuh8qV7yyRGN9pJ3X94+Ova58B/Tz1eoiOesv4lhFf/LnRzvlER2gtYt46Amw&#10;9vPV6kJJgckNRKjqBFSMFkbQAjwbTvrqTz1eqeMPXEDEjSXuTew1N+1re3vz1eo4fQfovXZ6rzS0&#10;quyRhUD9tTe1rDUj2c9Xq22vw7egGZ8JjoayemeCGBIgGkUjcqLYqFK38O/8Te/q9V8U1I9Phopl&#10;RnjZvdB0I0tr9XPV6ghxHLTTPIsoUKHYAWu1r3Fvhz1ephxnKzU8EtS6Jd1IW4FwfDT8+er1F9zz&#10;Sx0KPPXL5aKRt7AE2789XqBDMMOX8caOdYleWnswdgCAdRe31nnq9VanXqAYbW1L4OWjMrlnYWIU&#10;31tpa+ml7+OnPV6iB9Qs3z1VeuGxkp5UYJl/4scE6nSx+kAffz1eomOe8Rq48QkkILSSDcoXtYmw&#10;0+HPV6gTqFqKpN/nGIIGj3abj7xPjfUk+HYac9XqVOFeZSU8tLXuZI/dRtovcDXS/Yg+znq9UDEs&#10;rUlSoaBmLOCSpPveJGnPV6ghq8FlwtpcPVGjp7mS19RrckE+N+er1Iujnk+akhBlLi+puFsfy+7n&#10;q9XOmWomLpM/uqTcAi/1/Tz1epzARKV5WuJPsAnwHY/fz1eqO9HLTusMLhlkT6Lez289XqnUsL0p&#10;WJXIYDXTtfwHPV6niGWDeagyCJ1DBW1tYnW/089XqbYpo/MEMrr5bSWZ+4UX1Nhrp39vPV6pmE4l&#10;RwxiqaFkdzIAjkEkAkK2mlm7gX+nnq9UqarqnjjC2VLle40I10PPV6s8tVPTYxJVVPulkB8LnS2p&#10;+PPV6lhlrF6KGVKpoCr2u4bUnTuPDXuOer1DLk/OUcEimnX3iQXZvC5ta9u3PV6jg5PzVSwsoWbz&#10;LK3mLe9h3uvw+PPV6jQ0NUuK4V807LGAp8tjYMb6i3t0156vUhMwY5UYbSzTTzooWJiFOht/iuT9&#10;x56vUXzHM1wVVE8tZVrBC6i4JALNt1tfuT7Bz1eoq3UDE5PMEWGSKsJsbkak2ubn4jw56vUmcqZg&#10;xCDF4zWyAwqoKgA6tfW5N+4+jnq9RqumOb8Mw2snpaEnywibS1ifMJO4DW5A9hA+k89Xqth6HQ4L&#10;iVLFiAqIxFp5dxdtwFzoBqCb/r39XqMjWz0VPQGeWGMJJuCrYk37ae7buL689XqZsHfCXElmQVG0&#10;Aq5Acix7eHjz1epPwdSpsrU0iMVZwxZLvcFR4WHe2p156vUGFd1vjx3DKlY1J2l/MaQntfwH6+HP&#10;V6i2ZqxCStoZK6F9isp8oAWJ1JHibEW/W1uer1BTX0L1aUklOQZnkV3JJNgdCT7CL356vUYDLWGC&#10;aNIEmWRwV0sSQR2Y+w356vUIWH5fzBgWMmukn86SVg7RyJvAB0F93cEeB56vUbzpxg1VjWFVFa5J&#10;KxtcoAoBN7KgFrfV256vVVb+Iz0cq3wCDEaeB4Z42kG4agg2DC/c3vf4nS/PV6td3MuCDA5Z4J0I&#10;Rne5tbcwsNPjz1epBz1tC9RPLVxs00CAAjwF9DfsL9uer1ZqeqSPZAY9rsd24a+Gg9nPV6lVgCUx&#10;f5YnbcqpN7+9c689XqNt04y1SVtVHR1jACxJtqbHRdPify7c9Xquf9HHS6ekqocQjpfKgVkfextd&#10;ge5A1se2o7c9XquPxDEklwyp8rZ8yiqDGtrsx9p+I56vUTjqPhuJUmK19ctQs6ooFtpVEI7gAXv+&#10;vs56vUFtBPQUzxPNDsEkYY30COwFxr3AsOer1B9mrHI8Oo5aeYKYdCGBBKm/tHcH4/t56vUUfPme&#10;FoFqauh2iWYEFhYkAqRf6/4c9Xqr2zmySYtJUzksyxO2797dbSwuBYnQnw8ATofV6gHqcQnrKKWW&#10;RSzQghUsLsSfiOer1JiqoI4aiGuni3TFSFaxIUNqR9Pt56vVJoYaQBnlidZpN637gG3umw1seer1&#10;QaqsWOnRZQxaG1tNdx0J56vVzgdFpnaolJLajtqR4fVz1epgMz1FSBEtgly47/Wb89XqUX+lb4np&#10;HDRAFW7CwsdR9fPV6s0gidfl5GPmp9kEe7Y99eer1f/T178N/mc8kSyRKYJUAklcncpt7thbsfEk&#10;g/Tc89XqD3NlSkEklPG4j2uCp77rHUXPw56vUBWYcy1FRSTweSY3jlCi9iLdg4Avp4/xsdOer1Bh&#10;WSYnhs8NPNWM+w991g4IvYgaEW/s56vV1VS1og8maKIREMWZAdzC3PV6s2Wg0SJPa6xm9nFrDxI8&#10;eer1ScQkpiZZoWCtt36Ws2pFvqHPV6g5xZt1PJWSqHZgCoUi/wBYHPV6osMgaJpJIyDZQO2pP9HP&#10;V6sc1KY2SNWG6ZTYrfTTUNz1eqZBTSyRtShrKLKD9HgOer1DXgZZMNaniIVRY7j3Nhpp489Xql4r&#10;itL5PkyRJK0TKbue5OoJtY6fDnq9SojxOlNJtqiKcGxHYm9tT7R2/XXnq9QYZ0xuKapE8DKGVFQj&#10;te2gIA0uRa5Pf6eer1ANi+IUWI4i+HTNfyANxI+0b7hrax/Xx56vVzirh54c6hAVVgdLdyL3vf4c&#10;9XqWOD4jKCKiI7bm+uunsH089XqFPBKrEYqafElVGR0BIDDcW7agfDTXnq9SfxdaiH/RZwFkkXzH&#10;J/dU6gAewjnq9TBheNYnglYkMJMsTEjcbaeIsLDx9mvPV6n+CtepC4lVzHcZCTfxvfU6dzz1epVZ&#10;cr4qSmaphkdZw2/aDofYSO1+er1DFl3PDPWETDzXKrcC30n6D4ac9XqMhk/NMrV6rTVQ8uZwvljQ&#10;7wLkXOn1c9XqPtlPNpo4lo5QfKjjCsb2JLDUD22vz1epYLiVB8vFQ1jsu+77gBvIAOl766a/f7Oe&#10;r1JFYpJ6iVqUSAIAIxJtH6NfHS417/dz1eoQ8pYvNAtDHVreKRnZ3Qqdp+yo+zYj4/089XqMXU4x&#10;DjuEHD6WT3UCA7VubKe7WBtp/E89XqKZ1owqefFJ8PqJEVFCS+6CN28aXHtsNeer1E+xKKX5v5HE&#10;IwI4gPevbQk+BOtuer1MNdNFQVaYcWYybRY7dLX7BgLaj+PPV6nbFThVXTtLIwjaNAbWJBI7AaW+&#10;m/PV6m+sIleGWMCyXN9LE/H+3nq9Xck9b8uk1NKNwIVlPgLn2eBvz1erBXXroPl/L3SoGNxbaP6f&#10;bz1erhqIoUiYGEJc+8QC1z29lvHnq9UJmqJHaKsaNSgNgH3MQDcjtYfAc9XqbpJKZcSWeUssdmK3&#10;NtLaXHs56vVD82oxLzqSBBG4jcRyadm1P389XqTX808iBAwU+QxVydDoD2+vU89XqixS1mJT0iSS&#10;yxRKspCxKLs5Pugg2uPrFvYeer1QcXWhhikXXzEAtb94G9wfYb89XqRtOrSQ1NL5YlYlbXJIHa9j&#10;bUgfnpz1eptxGmjgIkprs1lsCLbR2I9un0fXz1eqfVLTLL8tQwmWKSHbbdtO8+INiND4a89XqiVP&#10;m0TrDTwJOnk2dZCVAe/cEC5/p56vUn5pGo5/mok2SDuACQCdCATqbfHnq9TVU45Etlkj3Mw90kdt&#10;dST+znq9TTVyoJkhi1LNq3gARf289Xqj/OLHOo+0iaG4sAO2nPV6murvVygQA7bPu/YPHnq9TXQC&#10;WGb5bcCtvE2A7+GvYc9XqivJIsfz6IP8rtIAF9BofiP1PPV6muZ5K2uCqBc2JJ7WGpt4a89Xqh1Q&#10;+ZZZpOwJuo7N4flz1eqVHOYIlVUKAbQgI0ve19Pgeer1S1lekqzACCGIG7wLak31tpz1ep4qKeSo&#10;oZY1bc7mwVddLan4a89Xqiyms/RU9Vc7SAgt3+At7PHnq9UGWb5erkmkYItjr7CDZrnvpz1erI00&#10;ss0M1tyhgxN7Eqew19v6jnq9SUlqapN8QZVLvZWOuhN/e+j6eer1dz4lWYboJlkViNQVuoPgB3F+&#10;er1NFTV1MlVeNSBJpftYfC556vV6SOCRtrncwuRfuLc9XqwnFGgpX8qPetx73iL9x37c9Xq9QRTy&#10;1BSIEksTrfQ2+nnq9Rhum2TMazTjMWEwN5UsllYrYi17C9wQL3tz1eq2PKXoQqa7BykaicQ2LyhV&#10;IZgR3Gtx4+z6+er1Bzmr0dVEbPhcNHN5jAi5Hu6tqdAT9AHPV6h/9K/4bGJ57zJBQ3ZY6aWO+6I/&#10;Z3XNyT4W8L+36fV6tm7o36NcmdNMGioMPgRpbL5he7XI8QTe3tsOer1C7mjpbSUFKT8um1T3CjUa&#10;H3fG+vPV6i95lyckwaZacuZj7qhFLEC3tXQ6c9XqJZ1o6Gw45AajyV1VgE2k2kOtz8QB4f289Xqp&#10;7625AOXq2b+ZwKLIyqypuJHYHQEg3/j8eer1V1Z1ovLlWhmV0lJLabVJFvZ8R+y/PV6gIxSjaMzv&#10;TxkGJl1YjUH4eFj3/Uc9XqSk+Hxsyyysu65bY32msb6Dtbnq9TTDHWQvUpXU4EcvuA3FwCbjaCb3&#10;8NP4c9Xqbkp46idqCA3uSCRqNoHb6uer1Y5ZooGeoN98O0AgaFQfe156vVlngUgw7yVdWJFrHawu&#10;PDxHb2c9XqlRTV1NenNTujsqLtHb6x4Hx56vVmropJ5oIYNw8rc4v+8PEX1+rnq9UlGgM3mPrGdr&#10;SFu3jofo56vVJaajqpWlpQuikXWxst72v4c9XqwQPV004aVvLjW1mOh762Px56vU6pixklm8xdxg&#10;CsFa2oYmx8e/h8eer1YqSppzVb3BB7Fdvfd31+Pa/PV6lPTSzywz09NYWsUUH2GwFra6e3nq9UCt&#10;wqXFIjDIjB1ZSGWwv42v7P19nPV6lZgmDeUCawFmDKAB4AgWPPV6lnh+EslUY4YXLBxYqAbqdST8&#10;PDnq9QmeTMcNvCqJtdQ1gLkH3ST8R/Zz1epkq1wyfE2WSoEcQZB3vsJ8TYXsT4W56vUMfSTMT4fX&#10;iRJEZFkIDdyFBNtx9jdwPv56vVsXelzqV81guHQ08n6GUIARc+8fd94C5uTqfj9/PV6j60+ea2ow&#10;twoKyPfTW5K6bvZr7Oer1V29V82fP5kqEr9m5GbbtCgsL+z4c9XqLni+MxtiXy0DFo47qoDFQNPH&#10;6CTz1epMY7jdK8ESyKDsuu64N2Jst/r7X9vx56vUiqLEqSqqlUOECX2bhYsRcnQ9uer1N9bm3dFJ&#10;TFDL2LLa7E30t8Nb89XqJT1szDQVdEVGknvHyz3LK20gEXAuex56vUVGro62fE4ZMOUiORQXLXJD&#10;EXNu976W56vVYX6Jsh12YM6UExW3ycyzyaWMqhh7ovoD9J+jXnq9W03LnWhyrk+KClYIlPECNLAJ&#10;tFifiP6eer1UNerv1B/1gr66jwZ97qsnmm4FguhBB77gO3PV6qHc55iGZMSkM4vIjb9oA3bb3Hca&#10;fXz1eoIq6mq4qWLF96yfMyOqKrAkbRcqwBO1gDexHaxtYjnq9SPFetYTJPHYRk3HcX+B9vPV6omL&#10;VTpUpDDZiQdpPiDrbX2c9XqiNUiCGKmp0aGdyNxAOpJvcHtYc9XqeWp6xmlvcCPa3mHQFho3gBr2&#10;56vUhcYkL0toQry+aNe1lOjAW789XqiSyNDE8lKA4G0A2vY/D6uer1RErJ56w4gENOilVZBa7fEd&#10;+/PV6pEVR5NXHSSX2yufeP7xOv8Abz1epZiR4ofl42ESoQNLa21BPPV6p61ldDNFNiKrtZWaMq12&#10;sCRcjt73s7/t9XqUmEY7Qz4a1G6EbpFYC1jcHuQeer1T2rFIbEHIUb2EY7lmXW57+GvPV6uqjEYJ&#10;sMixGU7PMcqbg2Z7DcAdLkXvz1epqYT1QjqlChEJPYgki9hYaa89XqUlJjkvy36ZbzgG6gW0NwBf&#10;6Oer1ONHjLRkUUsdmjcOZdBdCNANb3B789XqHLJ+OriTNExeMOQrdyWtro3hfv8A0c9XqO1lSY00&#10;0CGpKqyKNjKCL2B+vw56vUePp5XYPhmEu1ZWJGHYbdxO4G2mgvpfnq9QhYe8WIyeRTIJ5zGSjg2D&#10;H237H2W+HPV6lEuK4bgFKf5hHtngAMjBgQDYaHsAPp9vPV6hgyRXH5eZkfzHKCyi20Ai6gc9XqFO&#10;mxGeitUMhdU8tXOtgT7Dt8L89XqFPKuaXkrk8uQqDIVUWBLKL/t8eer1H76dZjrpoTG5B2WsAbm3&#10;9nPV6jV5WzAkqhX0tbve/jz1eoV6KtWZbjX463v+3nq9Xqmq89bW156vUAGf8IM1JNEoFyGYXuTe&#10;3s+k89Xq1y/X76fsbqcGnzXQx+WWkj8xCpO+7bNCPEA3tz1erXI6rZBfK+My0E0JWIMbyEag9zqP&#10;b356vUBGK0VPRVQjYlk321I1ZhqfD6NOer1SY8Pp6WoaWWA7QqFSRaxub2+kc9Xqn0lVV18bQtF2&#10;JUEA3ZTexPbsdB9XPV6hBytlStxKvagiRpndomVVW5UE27gXvpcX/hz1eq0305einPOcsSfFMYhq&#10;oaOSQKrOihAQt7J7oLA6a3Ot9dLc9Xqvw6Fei3AsFpqBcSjDCBdqs1yG0udD43+r7uer1WFZU6NZ&#10;ewWa9PTKuigeJuL3v9Ps56vUIcXT3DFD74w+ltQNB8Oer1QajpngzEnyEG/ubXuPYRz1epE4r0by&#10;64uadWZr393ub/f+p56vUBmZ/TVlrFnb5ykRSCxU7QQAew+zz1eoJv8AZTy3g0j1ccAeRiNzhSAu&#10;74ezXnq9TFP0AosLnnpQnlx6neBYEm9/bfnq9QT4pkIYFh8MEJAVRvYtbuLW+489XqQGI4VFWV6R&#10;RDcX8yPQas/ht9tu9uer1IjEqP5GmFPQg2hLqQykFQe51W/fnq9QX4tUx0Sth7Xbz/dB1tr3/jz1&#10;eoMcXwtYsWjZYlqiquQpuynaPEaaj+PPV6pNPMI5C0MRQbVZdwPu31sPEWPPV6uIlWuljwaD3XDt&#10;JvGpLm41t9ffnq9T3NRRU0oSWnjq6lBsSSRnLqCddtiB311v4c9XqZg2E0cqFlap86TaqbyQGBte&#10;1yFN9LDnq9T7RUEVRIZZ9kk7ttUE6RoR2H3ePPV6n2tooI4lnRQHWwcDRT7oAI7X08eer1KGkwxJ&#10;KdJ547RSXLHbYA2vroL6c9Xq4UeXaOloTVM6BJ5VtJYXCm/gT2vz1epU4w1NRVAhjIZxGPLUAe6L&#10;izduxv4ft19XqRmLZkpKaCcb19xA7KLMSwN9fZrz1eoiPWfrjiM+GyIkCQSJvijBIfcpU+Gmpv2N&#10;/b8Oer1VA536lzV8s+FyMyEAg2JGinsVubHnq9QfjOphmeokkIgjSMIxFizdtptoQdOer1KqDqTe&#10;FYolWKVd3st20Ps56vUpKDO9dWUMjtTJNGQFd2Yi2n7oUHW3e/w56vUs+n+XqrHsRSogiCx+8rC1&#10;zY+Jtc256vVsLfhy9FqbL1LPX1kY/wBOMModlBuCL+WpK3AFgSD4689XqvJhrYcGo1poHUxxKLqB&#10;qD2Hb6R+fPV6i59V87fLPeGUSlEAKjQjXW3h8dOer1EqzHnSm/n26AukzEXDXta2p7/l/bz1eqDg&#10;+Z8PqyjNN5kCoSxW5Kgtox9gJ056vUIP+eahwbDoKWUjdTsUNyASp7Ac9XqD/MPqhw6jhNbg+IIr&#10;guHjWQWRF8ToACNdOer1Ec6zeqypxlRBQVDKhcG7BhuA1JNvC3s56vUVUdRVrMVBmlvHUs3mFLhd&#10;r3I23Nxb6/489XqS4zhNQmrwwgBY7yqqk3Jaw+F7jx+nnq9QS4lnrHZcQ8kx+VBEfs6GxvoAR9+v&#10;PV6mqoxypqa9KqrUEbwDYhhc+L6e3nq9S3GFYnWBJJHjWORfKi8tbEq2m5je19QL89Xq6/k9fDTy&#10;0e3ZHTuUGl1IQXJUjTUnQj489XqQ9dg8tUm6Wfy5EZiLg3Kg3tfXQ89XqSxrYsPlSSZ5vtooMMTS&#10;e85Ci4UEgDxJ0HwGo9XqFCnqZqIJVSkuLDehsCVOlrC4BPe556vUscDqZ6iheamYhFb3lNiAAbqB&#10;4/WOer1GiypUw/y+A1IIknAbvoB8fG3089XqF2hhy3VSxV8ittKPCdikj2k3HYeN/Dnq9Rg8n5Eg&#10;r8Neqp/tUqI6lfdaQsbBEPbcBrc2Hxubc9XqFfBsG/lNR/KiN8gJcEi7LY/t56vUKOETzV9Saipl&#10;kVRa63YbT2sLHx+PPV6htypkSerpt1CJGikZgSWLWP5nvz1epVnpXjlDulpFWLzLnU2JCnx+nnq9&#10;TIMarcHrhPTv5csSurBTa4Hj+zTnq9QlZY6+tRiOgqAJdoABudxJ+n9dOer1HDyn1D+coY6uRrLK&#10;AR8O/PV6hPp86xll+XOjC99O/PV6lVS4hBiJRpdL38Qfbz1erhXZXwrE6IpVIHW97Fb2156vUB+J&#10;dIcuUlY9aIboCxsFFiSf7eer1BpmDJGCRVkUlJCNzkK3u3Crqf7Oer1PeCZIwyCnV2RWUtcHaATf&#10;2/Rz1eoZcLoaWmgBpwAtwQLAH2f4eer1KJMUSMLKh0+/nq9U3+fxILk6+A0Nr89XqxS4+7EbDr9X&#10;PV6scbVFY6hBob3Fhfnq9WbEslUWL0j08yBg/t56vUUDrX6Z8t5sw+ajrIFMRRgEVNSbH964Pj4c&#10;9Xq1gfXd+GfRYmtTLlyFfNciQFUZLkMblyO9wbWP3ac9Xq1h+s/SPEck43XYLiMRjkpTJDY6glbr&#10;7pFwbe0HX22156vUWOpw+vpY6XB8Pp2qLkBytyUtb3m8bDnq9TjPUVVEp86yqPdHgT7fZ9fPV6m2&#10;llTEZ3Wf9HICNpI0PsPPV6p81IK6leSJhfUnQC5Ghv8ATz1epswqNIIY5ZvdZ1HuWGmmoB+HPV6s&#10;U0nmVrKXPl2ufgPhfnq9T1SbzEse3cguA1te+gt8Oer1TKaR0ro4ioVd23cf8XcCx56vVM+aMtWV&#10;KkICdTp2Olvp56vVnhnplBWlXazXNvafu56vVKevjRlilQiWTRRa+up+q3PV6nCor/l9tM58tnA3&#10;Ee29jb289Xqz0stIs/lxMSq3fX95u1+er1Gr6E/6bmdIZEAVQrMCLm3wJHiTz1eq6rp1Dg01PBTx&#10;QzRROkZBNmsxOpB1t4dxp/H1epd1WJNS1zLsv8qreWx7kXO4X+rw/Zz1eoFsZlxmKZq+mLR1BLOH&#10;GhXT2Xt256vUgcRxOOSkSUsZKmNy173YltCx76+PPV6k1X44kMbGVDIAGUOQBZzbQjUm9/D6/Dnq&#10;9SPpziWIb1mRI49hf3RYFwTYa/r8Oer1ZZJa2DDhDX23mxJ7Eq37qn9vPV6uU+G0FE0DYaxjlmQh&#10;zI24HxsN1/y8Oer1SaeiEzBJ3QRlSNNCpv3P0+Fuer1SPKjasjlHvrCGEmugUA7SbHxtz1ep/hw5&#10;MSkXEqcAJZdgPa19T43B56vU1S1VJHjZFm2+YLKEbaO20HQi1+50/I89XqWKYVhGwVSAxyyyEuFJ&#10;1Zhp9/8AD6Oer1NGI07R1FOjBm3EG4Fgotaxt7APHnq9WKPCa/MMUjRRlxTFWXapNl194ga+PPV6&#10;uNFG0cAp8Tuu2QEb9tnUA3sBcgAm1mA8bAix56vVBqIZkvWYWV2ISqqEGpbQajUj4duer1MVRjNl&#10;mw/E03ND5TITcAMCew0v7eer1JGvroExFmW4kZwtxoLsAST8Lc9Xqa1kilqKxAszVFLcBpEAh8xh&#10;uURsftj2+AOl73A9XqDihbEBWrX1UA+ZqZnEoLklrAk2JAsL9hz1ep5qklqpYEoYUESMI6hyLG7r&#10;9pRbW3Ynnq9SdqZqg1jUdLaMqGCMba27MR4X9nPV6m2sqHR4sYq5Ucyh0aFVvYEdwddD3tz1erLR&#10;Vkb+XUQR+Xp9hu9+wFj7Brrz1epxNEatVp0cybSSi3BO62oHa456vVMmwOD5Ux10Zjnk2kWHYgag&#10;a638b89Xqb6fAoZA8jx7gWaw0AFhYDnq9WWmp6BdsqbUJYKqlQdQLlr21t8Oer1OLYcKdBVwIFkL&#10;jcLaAX0P589XqUeGUeKSU8lIjQhZgBtMdybtclTe4It3/p56vUIWGZOhg8+SOzuWRnUkkWI7Efx8&#10;Pjz1epafyVI5mq6eG1rbApH7o9hOmvPV6s1HgsOISmtrkO8ggH7JPtuAbfr8eer1dQ4Thgn3TKj1&#10;KBlFgCQhIY69xqPD9nPV6ljSZWpsSpJ23BFEdkuPtORcgXtr+o56vUKWSshUNbXpHV0wiM0QjWy2&#10;s1reY3tH7e/PV6jYZS6I4W0cVOGWXcRu90KAPgNp8Bz1eo12U/TxlWlD1eF0wqJdtpY7BmK/AH46&#10;X56vU9v6bsIGJJNQUAtI52qo2hBb94ez4fHnq9SAzT6UQ2HYjWRRoahQVjRFsL3uAb6fXz1eoomO&#10;ZQr8uSx0ggv8sSs264vb7XY23Aa9uer1R8sVMeA19Vj0ieZFAQ4QggWBuLj8uer1GkyJ1iozTGfE&#10;SI5pmDRquiqh77j9JIsfHXnq9Q5ydT8OmpfPncfLyBlXQXAPiD3+7nq9VUfqEzLX4oaoK8jxUpb3&#10;2N2sTYADXvYDnq9VM3VXEWhoJjUhwgO4sGI2rckHXVQO3e3jpz1eotOZcx1GK1EVXEQBtTVSLEKo&#10;UE2sDe19fp1Jvz1epnoWrpqVjUSBSjNfTup1sL89XqXeHilbBPmlb3xZhb7Wt9CLX18eer1QocSm&#10;MShiFSUsljpYEak89XqzRy0y1klPISypYgm2qi9gPgeer1QK+SjLx0xUrGQSF+A0t7Neer1MzT+T&#10;NfDoVipUKoRotj420tr8P2c9Xqi1cn8xm+YmYxrAAPC3vEgE89XqhrXVEcs0NXPLJErqURiCqWFv&#10;dsO3jqTz1eqIaegrGqHoIJFlYhnd3DBydDtFgRb46c9XqgVbJ5JgFo0TaqgDVm7W0+PPV6m2HB55&#10;sRjgIMZk3EX7aeA1tfnq9U+mo6ZJ3ptxdAb7ra356vU6SrTSK8Kr5gjF00I/s056vV6GREqr1DBt&#10;3ugeAF76Hnq9TdiuIzpUfol2KLanw/Lx56vUl4IkhqpJYwVMrWPcBjbv8bD+jnq9U6jmkKtFtVxu&#10;0Fr63056vV3NUxSvLKAFkQHTS1h/Tz1epPeTQLNG6bxKygGzHaw1Oqkfnz1epWUqUaYYvkownNyu&#10;3sRfsR3uOer1dTRKHjpqvaNwJ90g28bae3489Xqg01Fun3qSE94E30tqBcDnq9XRaePbRzyOwViV&#10;B8CdPZqBz1epunqVppVC+8C9iT7fhfnq9UmaeRqfaqgXN/C9u1h4a89Xq6oHiWVhKpVHBGttCPbz&#10;1epY4ZUTPEUYh1/d0BNr9h356vVknklSq+bobEoCLEfeeer1PGVYKqtx75unhZi6CM+wEG9yPj/D&#10;nq9QyfJU0ciNVxFLE3vbQ9tPge/PV6hp6OZpxXA80wxyiP5KIk6WDGxuCTbw+nnq9Wzx6TsZOO4f&#10;R4nKDHIbbgdVYEXvftcd/o56vVazl9i1GJKkKR7w8BpfTnq9SmFDTVBXyV92Qvc63A9t+er1QJcK&#10;pg5IjBMRAGhDAnsfjz1erKktEKtagGzW2k97nxJ56vVNhShnjL71fU3Y63F9Bbnq9XFKijw8zKjb&#10;yNlh3BFyD356vUmsWxeBafyBq0JJLHUEdtLdiP2c9XqDbGczUZpoBAPE3B7EDx+Fzz1eoPcZxIpV&#10;Cqj2qrgllYlvePc/fz1epJSZzplpfOAYgMVJBIv3tp9/PV6uVNjtBNEDLIpVirBRckEe3nq9TU2P&#10;4bUSj5lgm1m230BLE2A8dBz1epXYGlJU4gJGG9R9oIPdLeGvPV6jg5JwelxaAU0MO1kUsGAOgvbv&#10;/Ac9XqF2bLAp4EnnKjctgNL6fqPv56vUAef8xU+B08kUTjzkkUHQAhTf+znq9RMc1dWhT4uMLqpH&#10;kuHJcEFQSfEfAac9XqCLNPVarqI5ZfPKKVVUUabiWtf6bAHTnq9QNy9aKhJ5qkTgpEToL309vu/r&#10;9fPV6khjPXSmpiZqN5DLU+/sEjAISR+6dLEEj4Xv4a+r1KXK2cs8V0kNNQyxzI8jEa2sCQLG19fp&#10;56vUf/IOI1MtCaPF2Fo1vcbWufEA689XqT3UDOVDBhslFPHd0O5e20xgG7H4i+g8dOer1VxZ8zBl&#10;sedJC99xuqnUgHv/AHc9XqC7+ulBUFKOil2BSFJNwWIXQa208NOer1OMfVk0ZkjvZUUeWBptfaLj&#10;8+3089XqiJ6iHroTDUUbzMip7zBQFHdiQSCdNNB4/Vz1eoCM69TsRrRNJBJ5iQvI0bm6kI4vs9ug&#10;/Xx56vUF+D9RseM/m1UzlZNvlruJubk7jc6Edvo56vUPmVvUhmukp6agr6sxoS0Y2tYkqPdvcm9x&#10;cnnq9Q1Zf64ywRO9RUbVqE2XazG99Tf+Fvhz1eoR8D63tg1WENWWVinvGwJB7WU6eOvPV6jn9IfU&#10;Dhn8rFJM2+oLszFjYBSbLYX727nx+rnq9RpqXOeGYvRippGUOdqs2hIN7G48P7uer1B3V0KVEbVE&#10;DL5/mOB3IsTe5F/jz1eoGI8exsSTwBBCYHcPbu2vun6Dz1epix7N2YJmmpaeqSP3kMivFv8ALvYj&#10;aQQQCba/T4c9XqUGH9RpDCq10u6NQE90bgG9v3n9bc9Xqzy9R5Zy1PISzRlWElgAB+3tz1eprp+p&#10;lNUUxp2G+SQWbxF7+Hx56vUy44cJrJxi2LOdj7Q66kAW0UaGx7G556vUFGOYrgYq5KKmIaVZNguw&#10;AIHcey4156vUS3qxj1FNWthEEihpHJJUgqAhIPe/t156vUSesqVSvlgdjsmaQbSBZgDYG47G3PV6&#10;nvD8x0lIlOirtW+1rgfTYd9bAn6Pr56vUOeUc1YbiMgoqVNZHRAGTaQv+IErrfvpz1eo+PTrEqak&#10;qYpqdS4LKG2jVvdIHt+/6Oer1G5jnrY8NigwKREWp2zO7WJUDuraixvYHTnq9XoTVHFY8W3ERgBZ&#10;kCszF9Ddfh8f6Oer1Gw6ZRVMTtU7zHGJC6q4IJBN7WPY/Dnq9Q91iSvTiSoUiR1IHcqFA789XqB3&#10;HIEq5VpoX3RnddSABcX/ALfv56vUGWIZeikrCaaJPfXaTYCynuTz1epC4jkmKRGpZCtgjMt1Gmv9&#10;nPV6g4o8rQ4fsikPlySi7GykswOlu/cW+rnq9Qo5fy5NV1tOlQH/AEZBBGlwew+zc89XqsP6dYQI&#10;oKYFdrke9cWN9bX56vUdXKAjjhAkN21Pw8bW56vUMmHSKdUOo/Pvz1ep18+zbS24afVz1ernLOIo&#10;9zHnq9THOokX3l79jz1eprOBRVTFmFrH4WPPV6nGkypS/wCAWPf2nvz1epc0GWKNAFMdrWGgOnfn&#10;q9SnXAqdluAbDSwA7c9XqyNl+nNhYED6uer1NFXlyC5WMXufYDz1epOV+WRL/llDWva4BN+er1Br&#10;jeQqOuQqYQB47dL/AHc9XqAzN3RaHEqXyodyAbje17fnfnq9RGerPpwzHHQ1RwuETlSSu833Hb4X&#10;9nPV6qEvVV0axrAWerxqAhoGYhQDYX7knT7vj8Oer1Uk9Vo5WzGaKnVlTW6vcFR3O32XB/Lnq9Rf&#10;seEsVVTVESrIwkCBTb3VvqT38PDx7c9XqD7MlTDSY09Jo81w6lVsNl7E6diO/wCfPV6gtxqSHCam&#10;aFUtPUOH3LoAToO1/Dnq9XPBJkoqwUlrBhu3Wvoo9vbXsOer1OdJURqWxV410diUsLjwB+g89Xqd&#10;YsWWVt0ZDK7km/faewA8Oer1O1didJLExkXYNtvL7+9awb2c9XqZ6sTypHTwgIYUdZJD+8Cb3I9o&#10;Gmlha2l9eer1J2nxGrlqEpcPQMtzY2O0m2l+er1P9PSVEMoFW+rqWbbbRr2sO9789XqdsOoEp4/L&#10;rZvPicgIGW2wDUA207/X356vVDxCmoXpaaslUI0E7MG0uSbg7m8Qe9j27ix56vUiq/Eqd1n84m5Y&#10;7FU6C2th4WPt/Zz1epiJOIUysGYWK++Too/eA9tuer1exGjWEPDTsZQQLuwFyDpfTsRz1epkdqiB&#10;UUtuUkAA2Jt4EePPV6n6M0slN5cc1tlmJsN3e9tfEc9XqXWA45HQ4yKhZD8vHGd5YX3X8b+B9p56&#10;vULaY0y4d5eIRJCkrqQFJJ2t9liO9iDe/s+HPV6mDNWJRMs3kxiQuoEdiNRoLWPYjnq9QJTU8HzM&#10;0e4ggEllGgPsv256vUy0EkE/vSEIY2LIR3JH1256vUImG0k9dV09QsqKH1b3SSV1sDz1epV4ZQFM&#10;TkdZSGFgbgW0uBYX8L2vz1eoQsqYTSPMKaqQyqC20gW1v3+keznq9RksNp/Iwaqp4wVMiHySe422&#10;95x4g2IsCPD489XqC3PcE9HTmtE9nijICgi2+32fu56vUV7F8YxB4/k6iNYmksdCSSSLFjoP7uer&#10;1IJq+elEdVSnzPLPvDS9rkXt2156vUiMwVtVWyPJSIBGbk20N799O3PV6okDRp5Hy0bt5hAfXsB3&#10;uPEEc9XqcpKQK80sJ3iPaWbwHwA7Hnq9USq3x0sdSbNI97tYDxOgv7Oer1R0qt+6jHhZrXv9NvDX&#10;nq9UZoFqPMqoiQLk2t39oPckjnq9TJjlV/J6I1SxmRFYF9fsqRfdqf4c9Xqm0tVUVAWa+3zVXuP3&#10;W+HPV6lBhdjVvSNCpUIWWRidxIGigdtfHnq9TdU0yq5lkUKxBLDT8uer1IWQmLEaipmBTakag+Ol&#10;7fDx56vVMhWkip41jQsWcnQdie+v089XqUsk4w5o3jc/Z/dPb46a6c9XqiwSmapMr6s5Kgn7Wuuv&#10;089XqkUdQ1PEaZm3ve5Y21A0P5c9Xqz1mNYX858lRu7SrGGaPZ7tvaG7XPPV6meSLzWR3axNtot7&#10;fbbXTnq9TXKrRVDQlbIXLAgePjfXQHnq9Syw0nzVVl2xmxYDW3x+vnq9S3wqgqoiLKXWUhgn0Hv/&#10;AEc9Xqtt9GzZZSkrqeqmiopF8qRC6m8huQY4yqkBh9o7rD2G+nPV6rZFzAsuDJUxVAULF3a1wtrA&#10;aaW/oPPV6qcOvNfiNdi1XLiGsZcqiXsApbRr+I0uB9XPV6iP5jwObD4pzE7HzTdbKSVsRqbeB/XT&#10;nq9Qfy4hLRKaaaPzAQRYjWxA17aHnq9QdVzSNiCQo9iwOviVbQjt7Oer1KanoVp4JIEbeLKdACQB&#10;e+vhz1er1Rh6tG0lA6FZNAHYCwJuTrqbeH9HPV6mqWjmioZH+ZRo9VAANxY666Dnq9UYHzHQht2/&#10;3dNPpN/hz1er1XWtTs9KTuMbCzLrcjU89XqYq3EjI+90uxv3FtPYNOer1N0YpKecyRswJFiO/fXS&#10;/wCznq9XsSfzkieJlu72YnQbQO/svz1erLSVMM8ahrNsYgffY/Tz1epzWjUSCokY2VfsXF2BPfnq&#10;9WaurKGhUsDtUbDYAm1u/t789Xqk/O0GLUhnoGZZGAO11It7LAm/3689Xqa/5hTxwyLpJ5DWew07&#10;Akc9XqVWE11KleJJhsVgLBRoRaxH1c9Xqfq3F4naSGN18uMXCqOw+PPV6muJvMqRUOu0zJsRx7df&#10;D6eer1KeH5altiW4uIApYA6lu3Ye089XqfYa2SvkTE3VVVSQdR43toddPu56vV3BjCeX/LJ2LMhb&#10;awH2jc2BAA7dvAc9XqU+G4th2IpPh00TBhHZGsAqyAi5bT3lPs011vz1eqFiVXAtVEsf6SQttkK2&#10;suhtcewnnq9SQxiWlpwXu4nVlZSqAqBc3N/D7uer1IiuLzWqadiFLC9ib3Pc3+nnq9TrH8zFSswU&#10;GQC93t49yfb+o56vUwU0lOqNOpsTuBuPEnQ256vVBqIY6j/JybixAKm1gO9xp489XqmvQ1DxqIh7&#10;7k7W9gHe4+HPV6h86TUHzFXTSRruamlUqF8W1BDDsVP6689XqvK6AwzthUtRJF8vMsSyp2NnUizA&#10;AWtpcWPPV6jZ4tmKvnw6PEa+dXMok3zSXZg1jckkm4v9eo9vPV6q3et9ZOtbH8jOtWS7sojUkbid&#10;2u5fq56vUDfy8slQJ66nUSVQE0jWVQrk7SNo0+4Dnq9UDEaKomg/lhG07iC6DWxIte35/wBvPV6k&#10;PXLiRgkiiO2Q3sB3C2FtO9u9+er1IGeFqFEWlBMjlg5Ght8fZz1eoOK7+bfNyUcBWUzl9jA63vYK&#10;NPC3w56vVAxCknWRJnjDHaL294/EW9l+er1JuqpcJmjdVkSF3BYREW37O/fS456vU6ZbMK0hjpm2&#10;hpQttt7AnW556vUZrJ1dS4XtlFRZ1D2XadN2mttbE+HPV6lizTyUT1lSu4zXKW0uSSD439vPV6kL&#10;WOk0UsBURvCXaMAC+7aRqR356vUjMSk+aopY6Vd3lgFgRoRe5tceB1vz1epHY1HLQKJGW6sGvHYA&#10;Abb7lI56vUjIFlrZGSpUSwqoO5jqt+wBOt/o+/nq9Qz5Tq6GmkhhmsNqErbTVTp9RHPV6jaZJx4z&#10;0hnRCwRgT4Kqm3jrop0v8bePPV6lbiuI1kySU9PGZhYyCMWDe93YXsbaeHPV6in56xh/0dVVoVXz&#10;CfKItuUAg+8L2I8DqPhz1eos9JNEtS89XAr1E1QWkJUABdAgFwdRpc+3nq9Q7ZWw+OqqPn2/RqSq&#10;ALYm4PbtbXt9HPV6himw5Z0SKdSqkAGOxuSD3v27c9Xq7wjAJ5ala5JCjs7hlY2uBe2nb9fhz1eq&#10;xP0udBcRztiQmaBiZmjBJsUuLlmA7W7G41toLnnq9W056Yeh9FkPAqdJqdGdFVfsLYEdtvfnq9R8&#10;cOgjpbROgBGo+jnq9U2uxSCjF0IHceHPV6khLjxnnLA6Cw156vUjsWzAtEC7Wtpcj2k89XqDPN2d&#10;48KphJLIFDbvEAgd7/Xa3PV6iK9R+q1VjeNyw0U1kgJAABFx+QP0689XqCXHeoL4fQSskgkFjfaQ&#10;SGP/AAPja3PV6gJzBn6tkwmXFdiXpiJRISodFtrbtodTrz1eoq+c+uFezTSUkxkjbZ7246L3Jtz1&#10;eoLKbqdVYuphqGVlkYnvcgA3156vUnKrE5Bh5WBjNLuYO0dzYG+nxFtPq56vVKq2kmw9hTrujY2j&#10;JFj2tdr/AB56vU+5SxjHDhphScbaSxkjcEsdraEG+gJ7fVz1epMZ/wAOlraV5YaYhKl9+pJtIPsm&#10;3bwuD9HPV6ixZTydjT1xTFZf0zzMtypNgzHaFtrYDufp56vUdnIvp2hmp1uFYm8m+xYKx+vXnq9R&#10;sunHQWnwlGhmiuS25WK2II7gewHvb+3nq9Qq4z0/rKLdJC4FNvvtJsQSt7e3W3PV6i9VlFXUuOx0&#10;1ag0vcqTtA9l7DXt4c9XqdJMMxLEZmjTQRxod620uba/Ec9XqY6rBq6WqL+awLXjZi2pPiPE28dO&#10;er1KGDExlzDEpKVLuEMh94kC/j9WvPV6lBhWe5ZMPX5IiKQEgF1YkX79uw156vUY3pP1Fp6Wr8mt&#10;mRLKpDbgASD/AH89XqsDyfnOkr6ECA2Li4uQdLanw0/pHPV6hGfOI+VEjR7gWFttrkePPV6pU2aK&#10;WrTylcBj2N7nt+XPV6ggzbJDjkbUVKoJk3d+5Km9vp056vVXV6lOmFbmOmjlowpuyhztBIFvsj2E&#10;2789Xqp/6zdAoZq5Z6l2/Sbo9qDQEhru/tuRbTXtz1eorT9C2pniw/EKZxS1ayqysv2mjW4CdtCD&#10;3vpz1eoxWUul9HNgNNW0cIj8sR05O25UD2Hv3J1+/vz1eoyOD9JcPei+RxSVWkks8l/t3Ue6Ps37&#10;256vVnpendLQOcOaMSVCTB0a3uqjaAH29uer1Ysc6R0dR/ogAgMil/siwHYm48Ceer1Bq+SaShw+&#10;Krr6cODINqLZWX3rbibHQ6WFuer1OeHZWpY3XEaeke6NIrl2Liw+JAAW/Yf0c9XqFo5bgikFTSli&#10;JFj2AWCoSLEEDQX56vUMNJg8dbUjCmis0EcPvW01t2t3t4n489XqMtkrp9jJpFSgjVTLtNyCRqTq&#10;xIPfsB8eer1HdyV0ZwnDqhJKi0xKhiAAAGGpsf6Oer1Drh/S3BJ3VzTD3SWHcC/PV6lThfSfAKdi&#10;VpFO/RibkkG9+/PV6suP9BMp4pQvE1Im32lVNx8R9fPV6qyOu/o4pcQn/mNFtV4HJhRU2gC+oOhG&#10;oPb+/nq9VcuL+leDL2M1NPTU7RyTMzGQ37WN7j6ToPo56vVmyx0LrZhRo9PJFHTj3iy+8W8GPhc8&#10;9XqEzLnRzFKSaaaeBli826sw0ub9vh4/Tz1epT12UKjD4jhLruZnLOe4H0/Rz1eoJ8z4JFS0M9fU&#10;EyEeZ5QtoWAsAPb489Xqpo9Q2TaMV9REkRknUszGwsQbkj6QddP6eer1Vb5rwqSCoklqU/Ru5Uka&#10;gEmw+PPV6m2iqoaCsESKHZxcALYC2hubEajt4n7+er1LdcXxynojPBKaanjuG8tBfUCyk2I1+Ovs&#10;7jnq9Qp5UzJFLRh6mRl8wbG2kXt3+PfTnq9QnUD4tihjxOOSVjCQFRmJRlFydDoDc9x8fbz1eoNM&#10;5YlU7JqYKrNEsmvcrc9tbnTtz1eolGc3IkR/tvECLqLd/wB0a89XqCmppq2OR51F4ZF3aaEXFj8Q&#10;dOer1NU7U1HRb6WPvYbrkm58T/C/PV6smFCqnhRWJPutufQEAnW/xtz1ep0wwwUmIM88fvtojXvc&#10;dhf+PPV6hGwGWb52RVYFmBFwBcg/HwHPV6h6wfMFCY2o9t/Juy+IJAsBexH0c9XqXNHW00siy+YR&#10;KqjdpcNbwJ7D2c9XqXmEVeI4zNFUYLEGdALAkAG1yfbe2otz1ep0xWqeKuGNMGjBUo8JsFB8bX7i&#10;4vrfnq9QBZkq8Pog9ZLTlKic2LgE3BNhc69h7eer1BvmK9VWNv2SQuljMtrqAO1vaDz1epJyYWVc&#10;APvSxKk3GhOgtz1eqXg0TpUmsmXaDuBUdiBoOx8eer1C/gENLR0rNgqOrMU8wFvdYXubKbDUaX78&#10;9XqO50tmhp8Ketl9yaNVdIyAGIJH6NDrp46kfw56vUd/plM1LW02Ixlo1KMT2O4Lq1zttoR/Dnq9&#10;Q0Zg6iU1Ll9nSRphE/mS3WxB7WHtFj/Hnq9SQXP1RSUy0ck4khmLBhsAKDvZSD4C3PV6mCHqEtJJ&#10;KTWpURTMdyEG67R2sV7/ANvw56vUgMe6hijrY5JnBWzNGAbHce26/wANLc9XqTC9XsRw9nMNRF58&#10;7jcgbaVsQDr42HPV6nqpzhU4lHCk8ySssizMosW23uB46H9fbz1eoVhRR4xS/NrFdjZggBIUsNNP&#10;b+vhz1erLmHoNheOYK/8zitKrBrnQldvcHt49vo56vVWF159PkmF43G+Awl/MkC+Vbc5uPdOgFvY&#10;b/x7+r1EIzdkCopGkEsSuCbMthYgEhrnxseer1I/BsuFaqOKng8rVQth9kC+gB07c9Xq2ifw0PS5&#10;geZoIK+SIKy+QzykBg7gbgdvYE99D/Hnq9W2R0x6eUOW8JhiWBWkXbuIFrjb7Ph219n089XqV+Zs&#10;LggpPmEa19PZY+PPV6gKxDE1p2dXUbrsO2qgfHv8eer1BRmjPUUdR8yI1ZRusp1JFrdj7eer1Fd6&#10;gY/DjGUKtquPbNFdlF7gi/39h/Hnq9VfmPZ8rKOnT5WRo2Z7Nt12oB4/w/U89XqL/wBRs4w43gst&#10;E4WYPIGJNgxHjfvbte3PV6q1uoj08lNJPRKCQ8sSldWQA2Nxr356vUS7N1WZI0qaZnlKfo0G0lrN&#10;3vYXsDr+3nq9SIhlRIkw7EmCSbrEkHQHXcbA6D4XPw56vUzvi7QyNDUvsnV7gg90vcE9xqP19nq9&#10;S0XGxLWos5VZFQAr/qk7rg69+er1JbOFDh+KN50Eo3syuAALLZu3189XqQGYcNKmZaN1ct49iLeH&#10;PV6k/EVpYxZbllvbUgnw766c9Xqdv0k7GvFtkh95T4EDQjnq9TPDVviVW1KvaMfaFhbX29+er1S5&#10;pdH8/RU94W7kDsPHuOer1c5KVoJrTWK7UYLca31738Oer1REp4vILS3YRk6eNz7eer1cqOESJvX3&#10;l3Wuf3T/AGc9Xqn/ADRiw9I5jYRte5+J+vnq9Xc85apMbDc9l+gg66fRz1epypq2oimApyGVLWJG&#10;l/Ae3nq9Q0JTYVNicVZg6vDE0SKY3e4aUKA7aAADdcgW0GhJIvz1eoTOn+a6zDsYSPQqQQWNrDUh&#10;lse+mmvPV6rJcoZty5LlJCA/mJCPLvtNyAfd2ntqb3vz1eoEs11L4hF8vWyMXSLbHruO0vcr4gC5&#10;vYfT3156vUAuJ4VXHzaWviYU0g2RS2G1GDXI7k3tp256vUAePilZlhhn3mzXVh7z2Ng1h9/6nnq9&#10;TXQ0MFVI6RtcKoJUWuLHwPx+nnq9Q95XyVHW1zS4VKYXMaSlu1zqCCD4jxuPr56vVfH6PqCTCens&#10;XzDxPPITE4kjUllIvcDXa3jceF+er1ZevONSZeo5cApmCeUnmuwsdljcNfttJHfnq9VUVV1zzBDm&#10;dqetqpAVDkHcxWy9rkm2vcA9/Ydeer1RJ+u0uI4lTzieaRoldN0gAvYWOhAXX26/fz1epNw9QcYq&#10;HmgSby2m3OEuDcX7fs56vUKeDZklxjD3psS3BEjbZ31a1iQR+o56vVCpM001NPDQzkkyps90d3Iu&#10;NfvBtz1eo3vp+FLi9WEwuGONiR5i6G5UlQ518f7+er1HHqcPwyrRamU+UzM3YWsFta/svz1eoXMh&#10;T4THVJh0VQaeZo190KNgIvqT8b3tb9vPV6n7rxkeizxkGojenjrdqlnUoGse2gINxYm/1+B56vVq&#10;X+rjo9UZXzZV1a4eY6cjeNqlY13GxFrHUdz8LfV6vVWLXokNZLFLCR5hKbgAfo7eAGuvx9nPV6vU&#10;lAYKIxxayRm176t8Bfsbc9XqEnJdFCZNlVY+fICT2sew+63PV6rGOj+X4ccxdMSr6cAokMShBtEn&#10;l+7cgCxYDXXv3Op56vVe76T6OmosMkw8Cw3yWD3LN4+6SfC9gBoOer1HLpMOQH+b16IsXmIkxsNz&#10;BRZGI8dBbnq9RT+pdTWVcWMUVIitVQQlqZ0usdy41f3feAUkWBBvrfTnq9Rczi+HUlNKJ7zSuiqw&#10;3XC9wTe5Hcjt/Tz1eoDc2YvS1CNh8kuyMRlrk7VIjUm2psSewHc/fz1eqvnOOZTUyNRxRtGYnDli&#10;19yg3BH9vPV6i8ZnxXfVb4btclQfgT2P0fHw56vUH1VRTzSedI4NgSSPutfnq9UGSnqqipiw2KS6&#10;SqLqdCLdyDfnq9XGnwuSGZYgd7Q99dSfC50Avz1epuzDTPLO1Y6fL3IBCi4B9gv4fnz1epF4hT+W&#10;zGaSxbbZPaO5P189Xq5LTRhpGi9wFQZDfW3h9/PV6nzDKRZJkiNwh+74fnz1erOs88IkpHUbVZt5&#10;NrhvADTseer1f//UolkxirwzDaZK9Btk8xbbQSqhrx373O0gEjQnXQc9XqLRn/E1rJ6nCaaPSX3i&#10;1rMoIFyDYEX+rnq9QTNU0zw1WFVsJIdQpOobb2NmsftDnq9SD/laTVDLEoEOzYCdWXb4D6eer1N6&#10;0dXNR+bDu2LIYyrWPbsfoPh+fPV6nho4q2REqP8AIxxWG212JJJv9fPV6kTmCSKOKCOQERFSiqAb&#10;nXQm38dB7eer1Jmnofloo4ZO5uFN73N/G99Rz1eqT5q001pG3bbEAeF9Neer1eOGiRvmHdxd1YKL&#10;aLe+vwPPV6n+OogSVPl0BMm8EHwN9Dc+3nq9ThNW1azxhY2j2DaBuBBA72t4Hvrz1eqPJWB6eYzt&#10;sudpOmutxYakW+nnq9UKsxqGqo5pIt3mOwAe/bXXTUa/r489XqTmLVYrKyWoqVIUBQoGnbQED4eP&#10;PV6kMwpSGmnQTOoIAOhJ1t9Y+PPV6md652KU1AyqGAOpAA9oN9L+Fuer1CLl/wA2qGh2n7I1uLdt&#10;Le3nq9QnYA00FJPVRH3ImAe/bt+zw56vUyYhiVIZJZ5WdnZgB4j+mw56vUnwaieMFBYq247jcHvo&#10;B/Hnq9WcVlS1OYNh2od3s7eFzz1epVYdV1MMX+hkMZwA99twosdNLA/Ea/nz1eoQsJrYaTa7kKxY&#10;bmB7g37W0/XTnq9Qh4Pm1sNxOCppAAJCQSbEixvuHca9tP6eer1HRyNnkVUK0ccxLuNxZiSGUNrb&#10;vYjTnq9RuMGx/wArC4jMfOkcKrnvYE3092/bTnq9WSqp45ZURGe17jb7L3K376Dw56vVhy5XQ0NX&#10;TYfHMywRyNJ77XO1SWIN7+Hhz1eozeWs1UVBgqY2NoiqHZTGFANnBsSb+zX+7nq9QWZ0hZ6F6isW&#10;67yqNoSwPb6LW56vUVDNtfHJIrvDd0RlZB43Omv7eer1B/j0s60lPUAI890sP8IB13d+3s8fqvz1&#10;erFBjVPUO9NXoXRSI7ra/fU310+I56vUnpqeSiDJh94xLMLByW+km/YW0tz1ermlPVJUmSQkr7xI&#10;HYjvYEnt7Oer1PLbYKNoqOQiRiha5vZTYkWP6/HXnq9TfE/lrUyDaYVUILd7sb3t4En9e/PV6mqG&#10;op0KyuN0k7FA50+rTxPx56vVxrYIaitVopgVNlIPYbdP1+vnq9TViNTPTYtLQUA/0YRp74/ec91A&#10;76f2Dnq9SQqqmCWDsUlIaOQHwYk2sPZz1erjiVFictNSVNXaNYCSBG9ixI8Rofv56vU01gjkjeoq&#10;h5ZQAkbj2A0JF7d/v56vUzGoeimWliQBWCEj94WGpB+Phz1ernK6V9TSkgI+1wVFtSTYE/G30ffz&#10;1epSGKmoXaEJHNCG91tdy2FtLW7n289XqZJhDNiEtXLEUWO42NqGPtBv939/PV6kriO+CnWtqYnl&#10;SQuVjRgpOtrAnTnq9SeqKavKpBPTCJu4ViL2a1rnt27c9XqZK52g3JGp32HYdr6c9Xq6WOJH31Kj&#10;RPePh8DbXXnq9USqamTZBTkxrISWuNWJ1BB56vUlqmtKtZl1XcAR3sDY3+nnq9TWlbNT1EpjJSM3&#10;C3FwVI+0bjvz1erDNNQph6fKsWdtLjwP0d+er1QKmf5OmRqcXk3Lu3XHu31sPbbnq9UuesE8e2QF&#10;FAbabWLAHS4Ha/PV6nylgSWONWXa/cKtz4d9bHvz1epwwsRTSyK4K+Wp18Sb97HS36+3nq9WSSVH&#10;LecSGQ3uLEi+l769+3PV6mt5zguJfOx7X2Hd78YcHW4G1gQb+Nweer1JTEcRSrxGSa7RMxLuoWw7&#10;/ui3a3PV6mTEJopZPmoQHjYnajdxp39vPV6mSMwby8EZ81iARpoAf289Xq5TVldPLYALt00J056v&#10;VjV5J61ZgffQbdSbW79u3PV6nKjb5uqKgBlYFbaC1jrz1eoXsnZDxPMMphwceY7sFYi91B0GnPV6&#10;tiH0N+jVnolqsbw4SmoMZlkZFbYdpsOxJOmpA9nsBPq9V5GXOiD4Nh0dBhdCAnlqd/uhSfG47356&#10;vU61fpzw7GEWSaniSZ7KzCMEgeB/u56vUbfol0AwfJ2ARw4dZJLlnk2gMx17+Pbnq9RlpKGDDYij&#10;oPC3Yfnz1eoPc7vC1Go9wqSR719b9+2v93PV6ggFJStUyCqjuVVipGoA8Oer1F+6iZaNXUSVFCfd&#10;Nncnba48LfRz1eqov1PZNSqxh62OIJGg98BDrrbX4fHnq9VNPU/L5w/EJ4JJNihHLsLa3PugXFzc&#10;C176aWHPV6iN46tTUYvLNEt4ndgdCLiwA09vPV6kXiENLPWefTITJTlluO9vYCfE89XqiT/NOyTV&#10;KGytt3G9yTqD8Qe3PV6mOKl/l9TJURTF3JJYAaWOuh76c9Xq9DFMyyvERa5YKfG+p+PPV6p+HxAx&#10;vUNYs6aK3fTuoH0flz1erjSRYclHIoClkksi+Gwgkk6+B7fxHPV6pNQrRhJlZVVF0VyPHQ29vw56&#10;vU2S0HzqiOSVljZwzWAANrGxNtLjnq9Snljw+mBKReWLKqoovf2ED489XqaC3zVSrinWojRbMkje&#10;6GBOv0gdv7uer1ejmoaPFngq6Z906K11ICgeC9r9+er1K6CWiqQZSgZl126AaWNhqO/1c9Xqn4Rh&#10;BxWrXEqYeUfMVigJC7AfeA73t8b/ABPPV6l6uGQM864aXETuAA4Ktc6E2IBtbTT+znq9TrhuBYya&#10;eSEoffkRTIDqqgkX9nY/fz1eowuUMuYfS1602MVnkxggebsBuoF7EdtfG31c9XqbsyYXFTrP/JwX&#10;iO9QxFgASWBFz7Tz1epFNg0TVRqI5tdo3oVBDG2hHY3HPV6hD6d5QfEMQWhotVIDyuVIYtuFvgQP&#10;aPu56vVsDeknLcdHlr9BAzvBtDByQGO0fZHb489XqOpnfGocvYdAY7pPtcIAAVBtqWN72HsHPV6q&#10;zc8YhS1mMnEnm8yUvLvKi2hNrKPDnq9RfMWxqGmx55aCZpoNxKKwsxTsb99Rz1eoOsyY/QSwgBT5&#10;JfzNB2ZbFbeJAIGvPV6krV5lbEpoauGYU8m0ML21sST9R56vUn6nMuLR4vJWQTpGzoFKgtogGhA8&#10;Lg6kanx8Oer1AJ1TwxKtYG81RUlw7D2rfcAAR2PPV6kjQ0ciSwwsVG6wKC32iP4a9uer1XnegDpX&#10;LhmXpcbrWVop3Rw5F23EbiFvr7NfCwA7c9XqNV106jwZWwGTDCzSvMkg2rqRGutj4i/7Pjz1erXG&#10;689TajGsera+mURiqNgin3rWAOg73te3589XqJlmBqmliXFIUASQXZiB9BHt0789XqREpgShjmQ3&#10;XzAd1wBZxYADw+J156vUk63DZFw6Sno2vMsrByQLW7ix1B00vfU/Rz1epikhSSmV5SUlT3Qe4t7b&#10;n289XqzyTSRWpmQFY7kOx11Ha+h18Oer1dzy1uMKIYY/KYKSFBP2VFyddf19vPV6kXNHVyVAkRbo&#10;rWbT4dz8eer1OyUrR0qCAXDsBf2A9j7Oer1csUwaCkd4Fcy7TfcbWOl/o56vUyx07xBju8xVI2kj&#10;tcXJH0c9XqfIqqB6NqiVdzKVJ+rxt256vU5U9bSCdPOVpEVWIYGwUN4W7nnq9T7TT0kKmRxuYxEC&#10;3e58T8eer1NuFTyVTtBVLtW26M+Bvpb29vbp8e/PV6l3O1NM6YXsBSOxCjxI7kGxAPx56vV5vmVS&#10;SJoFCR2Nwdbn6dNOer1KGKtopE9+nKSeVdjcWJtYE2+8c9XqTdO9bRzeVUoZItgI32v3OgsdQOer&#10;1CRl7MktLAEmURByhjKgGwsSRfUjTx56vUczIGZsLnpFfFZf09lLG9gN3sN7/C/PV6jOYNnzDcGW&#10;mjms7ziRdpsRb90gd+er1CPUdRxhooqWgmC+WqA2IJJN9Tbtqe3PV6k/W9Tmo8QZ61jUtOzLJbsw&#10;tcDX6Oer1GG6X9Wkh8lI9xZ5VJWwAVBoANSDYafT4c9XqNhRdR6LGKcYbSkyuKhUuoADFjZb+0aj&#10;nq9Rj6LCRhM8VfUlI9AQgYXBv209vPV6jM5Jx6SBoKiBihLKzAAsCt+1vDnq9R38o4ujoky9pNf7&#10;T356vUP+F1zvT+6exFvDTXnq9U2ok2ybr6+3w56vUw4nhcNdE0r2LMD3ubHnq9RJvUj0pps7ZUkg&#10;khusbNuXwJHb8xz1erU49XnTCfCK/EZJY7Q0kotdftvtvZSdGAJtfT8uer1VQ5iyytZJJUvKiom0&#10;FQLtuJsLW56vV1XCb+V1U0jiQQRAootuZh9kW9p56vUL/SLp3iOcMZp6DDl+YnkUHykvdR4k97WJ&#10;tz1eq/b0u+gRMGajx3NNNHVeYVJBW5BJ93U2Nhf9deer1Xl9O+mGAZWoY6eggAhjO7VVJUm/a637&#10;89XqMThz09FS3ADBB9o2BGnPV6n7+fQQU4qAATceI7frfnq9U1c30uwmMXuRf2gHnq9XL+tMFQWe&#10;MaKAbG4vb4Feer1Z48VpaiESS6G5vqO/6jnq9Uz5bDsRpik9vaALXvr+XPV6mKXDcLaeYhb7wB2F&#10;gR2/o56vUCeacvVEPmybwdxcKLXtrpb6Bz1eoteZ8pUNLAExWJZoZmKgE2KE63AvpqL689XqLXju&#10;XVw6ZamBNpRyYSDe/gb+wnUc9XqC7G66YpPJii+8g95R4C+uvs156vUBmaot8cNVSKIyqMQGA90E&#10;9gdpPs56vUmZaSWmpDiM8oEsyMIo7HTXU32/Dnq9SWhwetWlEpt57uWZQSbj+0c9Xqz1jw09T51K&#10;iCeQ9gbMLC3b9fHnq9XGixSSpwtS0TQSK7xuW7kBtCO+lv7uer1csPpaaaE04iO9nby797jW/wBd&#10;uer1TMNw2dK56SpVkklcai9ygNyB379vr56vUsIMNlxCWSHzLU8YJAVTcAad/h8eer1CBh9ThlDh&#10;yQ1crE6W32AJtcaGwPPV6uVIKelqIKKrQSEgsiCxAGttPGwHPV6k/mKmSeaCvU7fK/dWwJA0AP3f&#10;rbnq9Rb8+4rU4ZRVNZNIPNBHsBtc9x7bc9Xqqo654ziE0lbIpIgYpsF7MHGpYNbsdbC2gvcnnq9V&#10;aubJ8RmxZ3baWcMHUmzC5uG076fn489XqaJcco0po45Y3lWLazILfu+GotY/r8PV6uVRmXDq941C&#10;GCR2ifYWHtGpsNbfDnq9Q39MclYxmvNqUuEySSif3FiUDax7n47r6c9Xq2L/AEqfh2YjiuH0mLZl&#10;hdWcKyjUoQATt0I1Ha/189Xqua6bdGaDpRS/y9YjCi38u5uBp2Hst7Oer1KvFMWaOlqqpLiVCdoI&#10;7jT+PPV6ih9XcXdqaR1lWGW25yLgqDoLEX9nPV6iTZgzVHBUEVVQVnUavIQzOpH2joL3PPV6gMxX&#10;P82C0wrMNnAjjJR1OgI8Pq156vUXPMfqDxZa2uiwuYeY8vvbxu2gWBt4DU/x+PPV6glxXqFXVprZ&#10;lqiIo1KyJpYki5F9CDcm2vPV6kRFjOJ5kxNVvZI17WJBvci2vcafqeer1KWhixLEYooHQR3UXKix&#10;HvEa9vz56vU01NBU1Aq4TuZllCbxe4WwtbTtfx56vVDbp9W1NNsnMjK8quShJsBoLkft56vUK2Su&#10;kvzEC0eIjzIpHa6EBixF9D9Hfnq9Q+Yb07giEVBVULPAY9qBAP0aD3VVbdh256vU3Y/lTDsKoqgp&#10;sU0m2RImAIBHa4PcDvY356vUULMOI/LwMsr7Gjd1k3ISAbgn3vYb6f2c9XqSGD1ppkLB4nUkyaDS&#10;2pAF/EW/bz1erlWZwppMU8szoxAuyjwIsACB2+jnq9Swpc8LhBjhqIomiq4hJD5cgbau7aTKBfY1&#10;xopsbWNrG59XqF7B+q1KaVXmT3oiUtcAWPa3PV6hxy71ipp5aHBcKCU+xHjnkvfcDoxA23BAv93P&#10;V6rMejmasIxvBKaM2YhY1XUC4Ggt8bfx56vUYWGlw2tjNUhUSKpttALEj/F91uer1RYqmgw2Z5qw&#10;gCVRZAABcHX6xz1eo2/THOWBjE5MOwuqSKNEDMrlQDpc2Ol9PZz1eoaa3FsLxSB1Yr7uobcLEWuT&#10;f7+er1FG6gwYbB5tSj7PKVgxUAADU/Rrcc9XqInjWYXwOtnxNndXBWRdzWBUHTS9gD4256vUP+Sf&#10;VRitJh9PRVssbPJceWGuVv2OgJP0nnq9Q8Ze9TlUa5aCskCrKjHUhSpvpr356vUanIPWQVU6wtPH&#10;J7osQSTc+H1duer1HTy3jVNXUSMJAzMBcXGl+er1TscpfmoTGmg+jnq9RfcwUdTE7FT5ewn6eer1&#10;N0eLywlIX2ganuLC36nnq9TTXZ/p6WlmUyAGMggeBHsH8Oer1JJuqUMkLJACxvqAbgH489Xqf8Fx&#10;bE68R1cjkI7AW1JGvPV6h0oqNSqsDc/s/Pnq9QhUUcUKhfAgaezvz1epSwzwuuySw+Ol+er1NWL0&#10;VDUUpiUB2Frm97+3nq9RNetvTmgxbAqmF4k3++osoJIYHt7t/wC/4c9Xq1GvxDvTDh1JU4nUYfSx&#10;rKI5JYwY/wBIwD3NiO+7XT6OxN+er1awWcMIp8JxieFdy+YzFe4YAnUEdx9fPV6g9mSCWUyXIjRj&#10;t3A6ntrc356vU3V9RS08auuoAJNgDu/1R8eer1Y6ImIvFGQD7pCjwDXIv/Rz1erBiTVsc6RQbT2P&#10;gbAnx9lvDnq9XCCkSaRZ0vtS176X1vc/ULc9XqeIsRikjkqKNzE6MLhTqD7fHvz1erhPja7oaird&#10;6molOoNtzE9z4a/289Xqc5amm+XBhnRpySGhOjBQe5NvHsPrvz1erPhOJLVKIqlAzKxDMttAOw56&#10;vVOZQ8imB7ujsbk+GtgPo56vVnWpNZUbpiu7sNQfrI56vVkqKaZaqBYmIsQbj8/qvz1eo+3p6woy&#10;OktBTLUzja77ydyBjc28Ta1wDpz1eq3PIldLh0cUMYBlkCJbUbQ37zD2jnq9T3mKumw6QpUvZwwu&#10;dDqf2W156vUEOZsQnrMQgIYsrs6l1P2lIsd1u2vhz1eoLq/yqSsqXS/mKSmxCLAgW3KRofbcePjz&#10;1eqBULPXQrQrGFcskhvYs2vcm572/hz1erBUU2IUsshjIihcrYML3IG0hQB7dbn489XqTmPQ4rWY&#10;RUS4RtrZ41PlxEhASvddzAAHSw7C/cjvz1ep5kw2rnpYJapv0kRAsvYAjUfV2156vU+U+ExRoihP&#10;cZlUdySxu2t/Zbnq9UvB0XCXnwqtKTSSCSTcF0Kg3Cm99QLD4/Dtz1ep2niVYF8t7KpPlqoFrey1&#10;vDnq9URqiemb5oJuZe7BbgX9vh2JH389Xqc0jxCcRV86E0shAQkBbFRa3ugD6fH6eer1YcQWeBWp&#10;PMBPvEkECyi91v8AEac9Xq6ocU+QgmanBuyLusbWUj3gpFu3PV6k7DHVzMPPjsm4spJ12/G50OvP&#10;V6u6uKCWhk+RmAQAEgEBVZdL/wBvt56vUHucJq1KaGmoY1l89iJJN2oKgtfxv7NNfz56vUzVJnp0&#10;hqkUBpVQsSBYfHXW9uer1Zm8qqozFVgq4mDrtIJYXuBYXPf289XqSOK11IldL5p2oje7cWI3C515&#10;6vVDNfBHDaIWh2jc9yTuJIv38NP1vz1epP4hBS0jp5EvvTEBO5LE9x+vhz1epL0Reom/0aLbHFIW&#10;Oncg69z3PPV6phaDDaiTEcRZlhYtqV91D8T8Oer1CTl7CzKYZ1jAdCGV72bYwvcA+24056vU/wCM&#10;4NM4hjnfzLAuZQbsp7kMO2vbnq9Uagghmhd6SBkCEbgxBDX03C3bnq9UJ8rPJCZY4iUpvNYA9rD9&#10;64v21I56vUqKPBXr6CKWpXYyMisx1BBBINv2/wBnPV6hUpcqKZkqHPltHGipoLsb3Fh8fbz1ep7p&#10;MDiSqkkZrSso906WAPdh2/Uc9XqcqWpSmRxUgSGU6bb2A7X+B8eer1YojNsZFVXhe6k67gO9+/58&#10;9XqU2UcvUyRTV0qb5XuoumqjwAv7fbz1eoYsudP6TEC089wnmjYg1s1h+3nq9Q7ZXyJmDDcVkiEQ&#10;lnjQiHzDsUKwvY+Ps56vUP2U2qcHqwJIF8ywR20sj+OuhK+HPV6jI5RzE1I0mwiNyFu24XK99APD&#10;Tx/bz1eoYct5xEuJI7m5n7AAbQBfXnq9QqS0NFUKRAEaOQqS3iQfH+3nq9QAdR+hGC5lmkrqKLY8&#10;joGCW1A+HgSR39nPV6ikY96aa5MZqZULSU4JDA2sPh3PPV6khXdD62gpFNKPeTco3EkkkaaWAtr9&#10;9u/PV6mjMWV8awrCPLxN9wW21ox7q28Nb6f0nnq9Va3WSorqijmp5t6F2cKQ1rlPFuw56vVVr1Vx&#10;WCno5o6+XfNOBCIhaxRrq1zc9u9ra63I0v6vUWSmamwuVcOpUV4UGwDwUKO3a1hz1epbZRpaKokY&#10;1wMi++QNQAQPb4ga89XqfxKs8A+VCgAkbSoBv4C9rnTnq9SMxCZo66WGQXjRQyEAWJ7a2+7nq9U2&#10;kxmlrIhNNCIZHUKATrYePjoR+y/PV6oeI4ikx3yJt8php2uoGvf2c9Xqbo5/NqfMhHmLUSg28O37&#10;Oer1eO2pZ1nfapYMoA7G+l/aDz1erDiVSKipk8hAQxu20WAHbTnq9UWmgkpInenGsh0F7+Ph/Tz1&#10;eqG87U9WsuxXaFwSjW2kk3tqPb356vUzVMkiVr1DBowGJsCSBu8FJvpz1epwp5ZFHlxrdSAAfp15&#10;6vU7xYhSwzGIRORtIBsAO3e/sPPV6m2jqqOWM00hHmBrLYDwPj9Hbnq9XCRYopamKvO4+7YjwPx0&#10;9nPV6mOt2suxzrfS1vHtz1epvFYyiSGIbBqFY97nx789XqTrzIcQWnqX2tInvEHS40FwPbz1ep+h&#10;qaWjrUVvfDr4+FtAeer1Swxlg3ElEUn3gQLAj6fHnq9XOmiMbjEaZRIbeWCexNtfHUjnq9TpGlQF&#10;8uBPtqL37XvfTw+jnq9WZog6ruJDEbCfYf489XqT09FSzkNNZgpYrpobX7g/nz1erh8vSmYVFMSq&#10;aBVPt9g156vVxnYK4kkQ7i1ha1rnX8+er1KbC6+mw+wgJ8y2gIBAvp256vVzVaioq0LPe5FitlFv&#10;EED2c9XqX3T+c4HWCmDsUmYkMbt+9c+9qLW7fdz1eoXq+SqqKtlnG9YyLMCCGAO7+HPV6lTkOop5&#10;88QVcgKxsrBFP2BpuBt3JH6356vVsq+jnNb0uD0uHOC/m7GMiWsCUAXdoNba/wBnPV6rl8l4hSVe&#10;EiElXdEJZlNyR8fC50H1c9XqeZq6RXFPHuVY1WzAiwB8Pq56vUx1OLVSVL/JOSIgoJJFiPh8Rz1e&#10;rAuKgvFTRA+YY/eIsRbW/wBfPV6s+LY7T4TFFLEAXBIIFrMP6fHnq9SRzLnURxRVKIoFx2+0Cb/H&#10;UX56vUFuNdR46etEaobhApNgAylrm/x56vUH9XmOR2mnjCsoNgdSLNrp9HPV6kdV47idTIw/ddG7&#10;k3J7afTa/PV6plNi0RMNDNECDGxJOgUjvrz1ephgnoaKNqikRmEjj921zcbjc+zt9XPV6s1PWVOO&#10;VckVHGEjLaMBYC309j4c9XqHPINOTTtWVsnlxIw3DQEt2v4eznq9Rz8kZwwun8yGLQR7VJAsSPjz&#10;1epeY3nrBZ1EdQQiojFn3C/w/gOer1EO63dQ6CnpjBSvHGZzJ77Lcnba3dfG9/q9vPV6qz8dzjBL&#10;DUrPUGSQs4EqaC1+3w9n389XqDnMWfsFxDLbRxFvMicg7SQDpbQ/AX/Uc9XqK5HmaaLE62hpGYqE&#10;3lmcte7EW+B07ey3PV6nDA80xYrXyMSsjxg70FiyN397W4BFrA/t56vUbHpPj9DQKrwzKzKS17XU&#10;2t38Ph/dz1eoTcV6/jA08qGUxFCyFt1he4vY7dRbnq9SCrur1PmGo8xpjOJlVJLtfUk6/VYHT289&#10;XqBnGpKevo5JJm/SRTe6RYXTXQgdxb289XqCjMOIUOG1rqQYoVUMtge5NgzGxtc6c9XqDLEM1SAN&#10;DVx++WHveB1IvfvoNe3PV6mzDHrcTqXp4pBBdQ242uQCbjXwtz1eqNi7syPBH76x23PqFa2tgex+&#10;kc9XqBvMGMfPkNFIKYqbq627AarfTv256vUz0ua4VpnNTLcw+/a/YhTYC9/tW56vUIOS+t+IFfkI&#10;41lVyBZgFIRhY+9Ynv489XqGnBc2Q4hTU0+IlTURtvVQSNFuGvrY6dgf6Oer1DF07z/UVmMfzJJl&#10;WlLMBtYgAKfsqb9+/PV6rIujXVGetr5IU0iqwYiJCDtXwYX+yb+I1I07c9XqOfOcHioINrDdJtB9&#10;oYeJHs56vUCWbWw7DKiOWlAMsjEbySQQT91uer1Adnmuw2fC5Fd40+YkIdl1IF/dB8dNBrz1epNN&#10;iUmGYFSRYYIpXQuZd7hQFsPe7G5sNBz1epCf13nrqd6VSq7wyL3BU37nx056vUk8X6hNR1Ipk2KY&#10;IpCwJ0ZrXU/t56vUkcX6rYhW4cknze1k2M21iQSdLeFwNOer1AzXdVa/EMSkWqbXYw3g2F+1xa2t&#10;vHnq9RV8447UmtdFne7Bip3Ek21N200P9PPV6gXTOMH81VqiZk3OwUk3UMoJ2i/589XqU2EZwTFM&#10;QXDUKIFkUk3Ot9GN/bY6Dnq9RxOmVM+ZsWpY4kXyqWSQI62G7Q6N7bAE2JP7eer1HXwmhrsqzfMF&#10;iYFVjt0uGIJAX7789XqMB0/xOsx3D4MNYmlklTcGYncVv3YeBPa3s56vUa/JmAR18gkT3pGt5jWJ&#10;UMPZ/Tz1eo2mWcKNNHHh7qgdlZpCdQT4W/Pnq9Q0YbT0eIUYoZEB23Gmtvq8Oer1BNmTKvyhmqYF&#10;Vdu4qxA7D4fnz1eoG6qdqOmKTkRtcMHC3BHxv4XIHPV6gczDmBqWleomQiUMU3Esdt/G23tr256v&#10;UFuEV1Ma+Ojk0cgPdySN19xtu+4W+rw56vUaPLONwjEIKOCNA6bXe9gSpva316/Vz1eo7WSsSinE&#10;TxS73T3T2+nX+Gns56vUaLL+PUcUaAkC4+n289XqXiZli3WVrDXsbEc9XqdIsxRI+xGvex18Rr/T&#10;z1eqaMdjkO2Rh9+p56vVLXGUYbCwA8Oer1TaTEoY772vf+3nq9Sgo8WplNmYgi3x0156vUqKfMNO&#10;pFz/AEk89Xqd4s10r6Rm30ADnq9U8Zmp27689XqnLjNNUJtBI+489XqxvVUze7cbT/xHnq9USemo&#10;jfbZjb6+er1J2rwWCZSQQL+y3PV6gkzZkuGrpiTpbufu56vVVH6qOgGHZ2wGtomgUyEFkka9gQPz&#10;7356vVp7erPpPVZCzdPGUEqxtIxfabFRqp8baW056vVXlLBV1FUKhFj8kuiKpJDCwJNwRYgg+HPV&#10;6kRj1OYo3noYrzFm0AuVF7WFvDx56vUD2YcBq0qIphefzCdxUdh7Ld9PH6+er1I6pkmgrStZMqwK&#10;FUEAjax8CdTp9HPV6usQxaQNHQLLudvd3AEKbafXYc9XqeTiMODwTBbPK5Tax1tbvYXtZu/PV6nI&#10;YhJVxCpNgq2ux1JPcd+er1dRyV2I1KUfnpAJVO+ZtxuL/wCEa/cOer1T8Kiakq3wyAiNgUa5YAkH&#10;uwvrY89XqW60CeaKJAHMRHvG9jfsB7bd+er1ca+poKBPKq1/SaEqLXBBuPbobc9XqS9bmGlxBJqe&#10;uG1UAYJf3mJPYfT3156vUFuINCCZhIIFuQGYXUD4ga6c9XqzYCCuDS0bP5ty+wjQC7XFu+hH1/w5&#10;6vU41RWYqiof3i9r62Ht056vVDaknNLsdQH1F7X9ptc63Hw56vVApqKZ6mR3PvhATHbUi2hvoNee&#10;r1P1HEJqMOl42Di66mw7kEn2/Dnq9SppaqKaR6gsIxooV7m4Hj8LeHPV6nN6yiko/nrM0KOq3UXY&#10;Emx0A/u789XqbK/CBVeZS0l/KckrYXYkjx8e/PV6kz/VeHBJYY5wS7kkDwAPhc+06c9XqfSaQWer&#10;meBIijqIgL3B1Uj/AAn9deer1KFaiZGNTM1l7g20AJvYm19Pjz1eobMgDF33zUjK1iCqt8T9q3ie&#10;er1GDipcfraAYmhElLFuQGNQGWQMQwZhoRfS1hY3uT4er1ALnGixMuWnJlTzJWKqdSzWsWA1O3sB&#10;2799Ler1F3xSbC8WjlgedUljs0Y8TbQDt/Hnq9SFaZqcnyrOVOwm+lz4G3PV6mSSKshiZFiCliSx&#10;Pa3iATrz1eqXhqwxI8EoF1jvcW0B56vVno4KWKkj82+pYNpobXI+sfDnq9SWxGppqya+HkSRAFfa&#10;FYHUaeII1Ht+PPV6k3PNUrUrOoA02HTsL+Fvbz1ep7pqloYHiKkszaOLbbDULYnv7Tz1epmrIVki&#10;Mkz+7Y3BAs1z439nhz1erhTSw0MuyUht4XbqOw+k89Xqeo6qFr1MW4OuhPhYj2X56vUy1tNBjMsT&#10;ySG8bgqQxF2Udj8Pgeer1MuNwr8wgqffLm7Ae3sLkez489Xq6gZ6OoaGRhtYBlPj7LezXnq9WWEx&#10;1lpJEYEE2Hbt3tbTU89Xq5PiMMRM0AG9iq7Sb7fb8eer1OqVAq8NDRAaXte2vt/Pnq9Wemp4Wp0k&#10;YXlfdbtfaPDnq9WGWARssqvqx1Bt7o9o56vU4UWH0MVU01Sy+/YbfC3tA7d9eer1KrDMOlLBqOAy&#10;Xtu+C3IJNuer1LHDKOWpJhq3IKklQvs8O2unPV6jhdAsxzYdi6oI2aWSygNoBY/a1Gvt0/jz1eq1&#10;6jx5ocKWn+03kKdr3IBLdtO9rk/3c9XqJP1kwhZIfJjS7SuxudSCDcfUfAX7c9XqKVmPBKv+WssD&#10;skrMdxU2bb4gXPjz1eoKuoUogpN7IscnkxqpWNVJAFuwA1t3J7nUnnq9QAzUolnMlzuYe6bdtL89&#10;XqzoKh0ZIm8tpUIU3vr46ePPV6uAZaSGM1Q3vErBmBPgLWsbD6eer1RKiriqYwE91GAa3gD4j6ue&#10;r1Mz1s1PIYIBotvZax56vVlpq+Geq+TSMxySAsXNtot4fXz1er1XOkf+kKN7gi+nh2P9HPV6miV0&#10;nd6mIW1Hs1sLEc9XqmwonkeYVCLtJt7Ceer1RauShpokmjX32dV2eJ3aEj+PPV6p6yVCxGZz+kv2&#10;v2A8Oer1eWqiq40ilUKw1a3ck+Jvz1erOlTGIyyEd7W0Bt7eer1YhBvqdsUfuHVgdLkjvrz1erLF&#10;M3ktGx2tGTa1r7SOwPx56vU/fMUkMERjffIFAYEDUE31+jnq9TzJUJUU6XJXZuIC2FyR38O3hz1e&#10;r0VTZQk9yqg38C1he5t+fPV6pcFaXhhqYRshMltg1P0m3PV6nxqryqv5gkWb26bVvY9uer1RHzLU&#10;4e8lYsTFTuXQDRb6ADuQfv56vU9rXGeWGkch2lAfcB4d7E/Dtr3+I56vU0VMyxotJLoU37dO9/DX&#10;4c9XqTET4a+ymhG5Q12IsAAOwsTbnq9UyvcTAyq5CAhToOwPtGnPV6mOd4Zw8CgqGNlbTsD489Xq&#10;i0s8UbLFJqCfp7Hnq9Uz+cQRzwRvvVVbYCqE6ufGwNh7T4Dvbnq9R3+gGW6iaoQx0hkuxZWAJX3b&#10;31Bsf1PPV6rjejxggog9btG1GCk2AspF0+BuL2+PPV6nvN+JRRzzF5r05jQlARYuSbj6LW/P2c9X&#10;qJPmetkjxNnhdAjSNcg3Ci4/Zpz1erlLSzthy11ZAssULgXsSe4sRYntob+Hc256vUwYoFeuWvp1&#10;V7NYkaNutpcdraW56vUGONwVFPi5aJGUGByyC42lj7fo7A/Hnq9QRyYs8FZU0caCRwCwJPt00+Pj&#10;9PPV6kqlBVxOoKMpRywk+DG5789XqTVfVyrWOaUhgVZSx0v4EDTXTX7uer1J4U+Givh81VZk3WJ8&#10;C3f4256vUosupR1qySPGY/eJIXvobC1vb4ePPV6jC9NcOjloZp51CVM4A82T3kiAPfaNSBe5A1Ph&#10;4c9XqE5YqmsljrztNPTuqBVTaGKrYnsNGOouOer1JXEo5IKeGqnVUdHcvZddjNbXvew/XXnq9SIx&#10;ygiiZq+mZtrIvuLY2JJuLeP0W56vUCWOrSxhsXkd2e7Lt3MCBt8Fvb6/q56vUj58TljZoAQwKrc9&#10;z30vbTnq9Q35dqqCNKZqpSZH8uNGRb7Sb2uB4E979u/PV6jE4HXy4TTxwRsgA3gr3DWJszWtceGh&#10;9vw56vUpp5ZcRpoZKiQLcEXUlbJa9u/a/hz1eouvUIyMT5QDizIraWDHv8dBz1eotsqVMtcsYXU2&#10;3Xvrbx+8c9XqMH0sniqUehZRHApBAt2NyLgX173ue3PV6je4dhlBUUoqqFd52lSzWJDAkXHcAg+z&#10;nq9RheiXp1x7PeOQxUlM0sUljIT9oMD71gF8fAc9Xq2f/R76T8E6Y5dpK6WDa0aspDDcWLG9/aNT&#10;f9nhz1eqzHC8NgpIhHCAir4AW+76eer1Ta2sjihbcfr7W1vz1eoOsSxRJHZi4soP0ac9XqDTGc3U&#10;tAsl3CsovYkC4Pj356vUEWb+ptDhtGXxGUBCwCk2AtYnufHnq9RBOo3WqvxkzR4WBOo3EgubhVNr&#10;D4+P1c9XqLljWeFqp1p42Y1MQUsLkbR9Px8Oer1J6tzBH8sKqsmMai7bW7sPj93PV6icdSep9bKJ&#10;cKw2QxU9Mze8CLyDxB9ot7eer1Fxq88tU0qUaJ5ZLAoQNdqkEg3uLG4HbQePPV6hIwqlolJSnd5J&#10;alEBJVQEJtutbwP66Dnq9Q84BlakwaOajMcau+1l2g2YudSe+o0+7nq9Sinym0eGVVPUn7Ak2HQk&#10;Gxt+fPV6kjR5exCjxJ8UrolQlUuLgAovZyO3fS/389XqEnGMOGLYJ8xXQiIlVMYABFxcfnfnq9QF&#10;4Xh2X8ErhDMCZoi7Kx1YkE9x9f0afDnq9RsummYnkaGjpZwiyXY32klL2B01Gt+er1HcpMUelw6K&#10;o0diQLi3fX6fDnq9QcZlzdRUoEMLKt5SzhuwIDAfnz1eoD8exnApW3NIGG4CU6i7t2tbWw9vbnq9&#10;UI5sy3l/zKarMkysS0hVwArWvbd71xt1t8eer1Jus6gYFTUb43TSxtCjBgdwcbG/eFu4PPV6gJzB&#10;1JiWaeSkqr0b2CMADYE3IA1On089XqZYOrUBSomwauWeV4xGY7EG/tIKixPa4+/nq9Sow/raMOlp&#10;9+wSKY1EdybgW3+FvjY/tvz1eo9/Tj1LYTJV0tEkhhYqpG9gWYePY256vUaTFus6yYdTzUE4KWd2&#10;ZNpNl7i+o56vUCGNepapw2V6uOoW24aaCx9lzp256vU/4B6lMIxCl8+rqUE0ZYbVYFmY9j2I/P8A&#10;t9XqEiLO+GZ3w9KAJHE6qwJN/etcljuvqO1hbw56vUAvUjpNRY/hUlLh0avLNtYMRby4xa9u1j48&#10;9XqLDjHS6pRmwjEII38iM7JwpBC2ub30BPw9nPV6smCZeo8t4f5E9OBCGVWBQXLA3v8AdY89Xqf6&#10;eCB5KnEpIiqSiyGSMowa9zqwBKsNPpvz1eqN+leoj8igaSSSYK7Cx2i3ut3GnhpfW3s56vUz47UT&#10;JSSJWuBudo0IHvG+pUG/wH3c9XqDeXLRxGRpq3cKenWQqbEC4ttv/R7eer1KXC8vwwzs8rGSCSMD&#10;wG1TYkkdtTp7fv56vUJmAYDS0+GVsEiH5fchUAEte+rX/hz1eoyPTrpw81WgxEE7rSKzDQppYaL9&#10;fPV6j2ZFyzHhtN8rNDYkgg7QALdvy56vUZDL2HUaw++Owt4fl7Oer1CJSS0UQJZtvbt4c9XqUNJj&#10;GGxke8PZ4c9Xqc58x0bREKQpHibH6eer1BHmCtpagMhRXvc+Hf4c9XqKZmfLeDYhibz19OvmC+3a&#10;Oxv3Pt056vUy0OAYTPVh6iFFiJUm4Fyw7fVp+t+er1LmuyVlvEEu2w7iSbL43sP1+HPV6gJzp07o&#10;sOL4vHslWJZDtRQWZj2uNPZbnq9RMs95Cxp6N2qIDTxqZJItqaMWuSvj2Hge3589Xqqe9QuSmho6&#10;mLEadl32EcnljcbkG+7v8NOer1U99R8v/JRTRTLcrIdy/wCsDobeJHe/3c9XqLsvn0sh3LaQk3B1&#10;LC9xa/bX8uer1RKPF9uIGStV2jJI2G5BYE97frbnq9QtZTfEcZglqaKmjiZ23JGhJVB7AW1t8See&#10;r1WQ5Kyw9JlSFqlFcpErM2gYuQSfjz1eokfWWCfA62aotvSchtijUKSQdbXuNdDz1eohmaMYo6Wr&#10;lkUEhgPc9pF7W8L/AKnnq9SPWczFSZBvcdtbAEaX08Oer1NLeXFVfLtFuj2liQexJAt2+vnq9WCm&#10;qI8PqZfM3BGc2I7Be1jbnq9Sjq2w6RElp1K3sfYTpYW+nnq9T7hrCGJCUtaw93Q2+PPV6hEwureF&#10;ola4hlN++uh1J56vUMGBzyzxw0tUdse8ncpANjqbkg3NtBz1eoTMPxKiip3o1JQABVsQhKhrsAR2&#10;08eer1NuNYrU1UlRSxCwiQMoY3IAsL6Gx56vUHWMVfztJFGZGG82JNjYgjQaffz1epATtPRkwOoY&#10;XIOg1uTrz1eqLNSTtJIzoFQLdTp4HwFvHnq9TfRvK9cfLLMEPvDw3eAsOer1CzkiQGWKmqEYhdzs&#10;5PYnsDc3sO3sGnPV6jc5ZmWknCswAliUFm+ytjrYi5B56vUczp5jVdTy0tOHBdQzLex2q1xcj2Hv&#10;z1epS1tRi2KVFTSU7Kzw7t6HUFSboyj2XJ+vnq9QYTS4mJtlXvi8sEG6mxY3uQRppf8Ap56vUwYo&#10;5oYTiM0glkdGACjtpoSPab+HPV6in5zx/EvmYKym3q/mt5t2JYi1hYXFrNY37W0t489XqCafPGYa&#10;7Hp3mURpEv6N76lx3FrC4t3156vUZLpd1AjpaY1OI08kqIiHbEjO2p94sRc2va3sHPV6rGem+PQY&#10;/QSQ4DOI5PMiZg4IdQRfZqARcD2fQRz1eo19ViOH4tQRGohVJCArsFFt6nufd1+vnq9QGZ8yBQ4h&#10;XVU6lGcJvkkZVsBa/u38beP9HPV6iOZv9O2FYpHHK0ZVZrkMrX23JIuABodfHXXnq9Qd4Z6UKOXE&#10;Gp4GEVnUXIuDqRYWJIvofG3PV6tlf8L/AKYVGSMHjw/FE+0FudSNiGw1P0W/Lwtz1eq/6KIYZhiK&#10;AL+DGw56vUCWbs0YQ6PFXSbWisSouQT4G37eer1FDzpmcqs8tJJ5yAkMVIBt4W8dOer1FIzTnXHa&#10;Vnwx2Eu+6rLbaVBUkn+7x56vUWHH+pFVWvUYViD7BGqro+hvfx2+Fr689XqKVmDEJauoqcGglSOX&#10;VjKGIG2/gRpfT8uer1BXmHCo4oJqmKe8wVbKxF2JupNvbpz1eohvUmuGDvIjIyCRjt26Eu1ydPz/&#10;AD9vPV6il1cpiknMLAksdo7XHjbwuBpz1epDZmoWqXD0hHzAQKw7nb3Bt8b89XqD6okgk80tYsNs&#10;eg1JA1N7c9XqRlLjNVBPI0ga1zdrm5W+oH0c9XqV8WOU80a1EsZZL62IBv4Ejnq9ULEqilqoY6qn&#10;uhDE66X+B56vUmZknnZp1No190C/j9Px56vVwR5WPZtliAoPf22v4356vVIp8IqqWrRaeIxeYQW0&#10;BLe0m3t+PPV6pJ2JMtNTm25irFxZST3HxsOer1QESho2kpqVyRut7xLHxJsSSe/a3YaDTnq9T9T0&#10;0TURlYkM3ge507c9XqlUuDingSOoBQbi1xruvqO+g56vVzrMNnMp+Yt5SgKug73uLjnq9TeMPxRJ&#10;GqodpU3B94BrDXQH4c9Xqn4dBU0dGyyxHy1k+0Tcm3s8PHnq9QwYPCFp0d7e4QVPiCf2E89XqUga&#10;WKRFjTdJtdiR23eA0+/nq9QpYL1CqcGoqaBWZCFLsve7C5IJJ7nt/bz1epX0vUz5qVKvFI2IkjZi&#10;FTcQSdBcewW56vU5y4m2K4aSImMDFyrNoGYgEEi4Nx4/qOer1AJmbDVmhpq6kiAkHmqCvcHcQR8Q&#10;fYeer1J3C8IndEhla0ovdgbAAEkfTYeP9PPV6jP9O8Ty/hMx2SmSpUBdCSoF9zX1te+l+41tYXv6&#10;vUdzJPVStyVCXeZ3BeRgiOdt3Fwe/gbWH1c9XqC3qV6kJs2TmGskWF9hgcCzFkv9nxsfj9PPV6il&#10;4hiWF4njLSq2w3VSGA0N9NBckEf3c9XqTeJUeDxYmrTVN2VxZUd1J1uABo2p7jsR30056vUla3MI&#10;o1K00TSTAizX/IDtp489XqWtLnrHaXyYaFJZmVSfdtdVA94nce1/Zrrz1ep/rs0zVdJSYiJmiCqb&#10;xrqNxPY29n1c9XqN56U+qStmtKNG8kxkRMSrHfuI91bdzcjU6A/Ec9Xqtkr6aKqw10pw8hnA95SB&#10;Y9zYk/Vpz1epny/85UYvBASSGdfMH7yqBZSfrFuer1H1wjDZKrAjFAf0myQEWN2vbuOer1Ub/iK5&#10;AwpKDEJqNQ7OPGygkD3lv7SO173P5+r1aw2M4HBQ1klVQo8YaV2ZXO4+zue1+er1M1Jh8Eo+cBGr&#10;E+6Re/jfudOer1CTlrBjFURVFNtqGkdERSxUKxawPa/u9/7L89Xqtf8ATZgM9JVRy1jkgMCVfaba&#10;agW8D9PPV6r5ugWB4NhWGx3Ch3jN3ZbkXJY6nx+I/bz1eoda3DIqhJK4MWhTeCCCATe31i2vPV6i&#10;TdR8Ulw7Da2npIyUqZJfKZVN0U6AHx2nvY89XqJbnXHly3hfnlffAG43AAX7ROuun9H089XqKP1L&#10;zD5i74AsyopXa3e5W5a1u4Gth8eer1FCzXiMMMaVW87jdiAdfgOer1BpjWIRVlHuolFiNxYnXd3J&#10;Pbtz1epmnpZKaJfIG9pFU28Pe17+z6Oer1J+Z4qWp86RiGKFCR+5qCCPHnq9ShoitVTfMVKlRIVG&#10;86AgeNu/x7c9XqRuMYsvvU9iYlcH3vGxubX156vUiMc+VraiDyLk3bsfZ4annq9UUxTtTzRqVaVy&#10;LLuGo8R38Oer1KuOggw+CIUSs1wA/vE2PhYHS3t56vVwxJ5JqV8PhjMdSwG83DDdfuCLX+7nq9X/&#10;1df3F8wy0+ypdo9gQKTIBodfDuTb87c9XqLBmrG6k47/ADWiqI5Y5CVeERnde+jMTp8AB/Rz1epM&#10;zVKzVMrVUgBYEKtte97C47A89XqSiNNhs8oJV/PYOALMAAbXbuAeer1cqmeWqmkhgQbWKblUjQG4&#10;3W9vPV6slVh0FDSnzmuoXYbC5HiLAan6eer1B1iq00ohiomIcm1mHYXPhpa/PV6o8NNDRlzXEXub&#10;ewEa9uer1JI1Mk1VNShbe9uR9LWA7d789XqjSV8zVzCObaF/d3asLdv7uer1O+GYoruijbIBuBv7&#10;e/5c9XqcavFpajbIvu/ukj90D+nnq9USrxBkpWoqmJpZBYxrHYbz8WJsD9Pfnq9WNjhFCh+cn8t7&#10;fYIuN5Bt8dOer1QmKrT+fODqFOhF/ja9v4c9XqQeJzPaesjNpAw2G3cnte3s56vUiBFVQGJGX7cl&#10;37gae32d+/PV6hSyfVrQ1ccC7gFsT226/Hvp2va3PV6h4gimWhnYr7h/SbR2YhfDTW1+er1IKYyT&#10;ItXGoZWI3X7jT4ez7uer1JvFquro4SIWLNYFVHck67R4d+er1PEU26nSSQWVbGxtck9xz1epxwuW&#10;pp1Mtgzte3awBNrEfDx56vUsHrpZVkom2lYo9yoLXYn4/mOer1TcHqjLAnmybHiU7Ta4BvcAj2eB&#10;56vUanp1mqhgr6evkuPJieNY17EyaFyO+nhb6weer1HTylmMT00MWGTiSMMCzE3fcupDX0tb2c9X&#10;qGqlanSP5xZLSTMAB2IuL+6fj8Oer1MKU8Ar/k3c+LMQbHv7exuNOer1DtkeSlqIZcLeRBBMiBF/&#10;f0GpudFN7jTwHx56vVI6i1CYdSxUaqdkMbmdz201Qr4ePcc9XqJbjs8kNc9azqsVUzKpa9lFrX+s&#10;jnq9QTS1E9HVTPVEMw3MLg2IINj93PV6sdE0UkvlzHy1lG5W23C38PpB1tfnq9Skenp3p5IKiUus&#10;ZJhNrFiRYX9v0Hnq9UCGnqIZaeSBrmK5s4uCfAEG4sO9jpz1epw86hjpDPGpYsCrrf8AP4a9uer1&#10;JioLfKlIwCj67FJ7r2J+PPV6maGuaKIRSoAd4ZRp37Akc9XqhvK3kSh32SgksV1BBGlh376c9XqZ&#10;qXFXWzSxs0iDerbbC4G6xBsdPEc9XqjTzpNLFX06hhE29r+LG/fwP0c9XqxVc08NW1SzBo57sgOu&#10;0EWAt9PPV6sWGos1J81VECoV/fj1JGtx9RtfXnq9UOOnGJV0+LQgRiFjGSewb2Wv4+HPV6ppo6ea&#10;nEqKWnRmZGFhcDVgPr56vVmrJqaqgjaAmNoXUuLAhlAJN/Yb6c9XqTeOPiGJTrikL7kluSoYAW11&#10;F/19vPV6k/VriEM6fMuKhdrbABbZexPwN/hz1epskkauSFgysxdgCt77h2uD7D7PHnq9TM0MtNiL&#10;CrRd8bMx3HQ97Aga99eer1M9bJKI1rDELsA23d7ov7dL89XqZ8YqTFFGZowWdQV8bE9tPZz1epPy&#10;Sx+csUNvOb3X9m1jqfpHPV6u6hQaqQIN0cZ2qR4gdyRqNfh9/PV6mSSp/TMyLeMsGKhRfsOxtfnq&#10;9XTVNBOb1BPum/b7IY6X56vVnr6uGOqkKFSqWEduxUC1yBp+t+er1TMOeaYRx1EgBl03AWZQb29v&#10;8Oer1P1JQyQVKyxSl9u5SewIJOnPV6naLC3q4JKxUVANp907ux1H1c9XqTFaY6zc0YLtdgFAI1v7&#10;fhz1epCVtYJag1cpPmEmOx7BVHYac9XqaFppXlirXn2BCHKoBdh7LH8+er1RYN0hkMXuyMSST4jw&#10;56vVKoKaONXSb3mIutvb8fp56vVPpsLkkcPEtw1wb+0duer1Cvk3p3S4vWwVc1QIt9o1jCklmPft&#10;21/t56vVc36P/SvWrWRVFHRmoWdiJWCi6L3Ui/ix8R9fPV6tmb059LJcn4BBD5ZUFRuIQgj3be03&#10;Pa/0c9XqOTheHpRRJHGDKkd9xsQSe4Fvo056vUIOEUEMp810Vd9jtsLDnq9QkUBSlQGMWGv189Xq&#10;YccxBEDVMkm2w+zoO3PV6gLzfjcGIbAkb3kYAWNwD4256vUk6qugp5EhO4nYdxsQGPx+rTnq9QeZ&#10;lmpEp5ZIAGkcW+g+znq9RC/UFgIr6BKSSnZmdtxMYAIA7XIBI1Ov089XqpW69dH8RsJprOZd8qC1&#10;mKqdFIOt/o/LTnq9VZeYMrU1HjEkc5KwxHzAg77h9q50uPZpz1eoL8aSuYebQW8l2ICaLusNSSQD&#10;p2F/q+Pq9TJitFVvCKaJ1Ztu6ykHaOwBI056vUj8OVqqkakYlWuQxItoCb2P6689XqlVUMlFFaJ1&#10;c277dQAbkA9jcc9Xq5UcRqZ3p4fdJj+14W7A2voddeer1ZkNLTbYTbeGIYECwsNTe2oPgNeer1Sq&#10;OteoralZtj0p2bUKC4t9qz66eP7eer1RvLpZjJh8Eq+4DMwuAAOwufb7B9w56vVilxZZHhSIq1/d&#10;NxYgAaEaa/Tz1eqTSxU6CooLEvff/wAR8Ljnq9UaOkrjWiontIF22Php3B+rw56vUvIqSkr/ACXg&#10;XyVLKJRoCQNdL9gex+F/pHq9Suo2jpsbiqYCopYr3RbkgnsLnwHx56vUI61yVNXDPEhqJWAU2BIF&#10;zqxPwJ56vUNuU8uYhUIYLCUG9wttCATfw7d/79fV6h0wnJcxpjXRRkjci3YDcdDfQ3Hbnq9TBX5e&#10;hmSaCQ7UjPmjcg12k7dNPEfrbnq9QIYhSric8k1ON8iSHzCEtY2soK6Wue/3/T6vUaL0y5IixHHp&#10;mrw0mwXvrtDXDAfHS/a/5c9Xq2Aeg2DJhmEozoE3qxBsQST2NrDT4fTz1epJ+pfE5qXDzBHI3mOS&#10;P0TC40G4fZN1P7eer1VO5hxzEVhqGDsXRwthYFQTbce5+v8Av56vUAeOZxq6Wf5qGRQsSlCyqGJF&#10;9dde/wAOer1BfimbZ8LmbEJmDRaAJqNDa5I9o156vVknzDRpXR+e22NkAtexG7t4X1vz1eqHTYiZ&#10;qyaZr7kUbNtjddQq/Sfj/bz1epI5pghrVWdmJnAJPtAvp8bac9Xqe8g07V+Y6GJaPzHkaMk6kCzA&#10;HcPZbXt256vVsi9FafB8n5QgooQqpGiAuAAjttFwCFABAtp9FtLc9Xqrm9VXV95cYkjpD5cMXnIX&#10;U2Lgg2v4aWIHPV6qZ84JV1lRJVqgNlB94AMDe9/rH7Oer1B9j1HRzUHn1bBXTRlBuBppYdiD2J56&#10;vUHNThLVOHmCZgtrMiKNPdFgBYC+utzz1eqZRYV5O5Gs8bom1mFwGtrcfTz1epF4lgkrxPSD3El3&#10;G4XUa6W+v489XqYa7DqV6sQVgLQxmNhuGjPGQQbdtO9+er1Zq+vijFQ1N70zX2e3Ua689XqY8OpI&#10;Y42aa6yP3J7XsTbva/PV6uxRJJOtVGzOhsAnYEgam/jbnq9WKSNapJaUud4YE7fGw1UfHnq9ULEJ&#10;XhWOmRf0bKew1sfA/Rz1er1PTJSwPE7j9IBoe9uer1S6WjmhhuEYxgr79rgAa2udNfv8fZz1erJJ&#10;DP8ANtiETAqCVH0dr+y1uer1PixfLmCCQWuPA2vceB08eer1PdBtSsG6Qps1Zwb2a9wNb+Hfnq9S&#10;kxPFFpYY2oqcVVgm9TIUIQmzOLKb7QSbEWPie/PV6m6bFI/I8iisbvZ2sdRfTTXT289Xq4YrPBLA&#10;tPGA0oV7TG3ux3F1B+Pfnq9WKDF6mACppgziL7IFrMALaXsL20789XqHbIuZY5CK2IFdR7ptcNYj&#10;w0I56vUJ02fRLiNPC8l3QADvckm20C9rjx56vUK2WM4UlVVvQGo/0pCnum3ujsDodQ1u/t56vUta&#10;vHN0y1aSC0YCWUdyOxt7R7eer1Cnh2aK7DKqJChkk2B9o90sx1BIuBb6eer1Gu6TZwp0h+brnWne&#10;m8uZSTciQEgaeI0B56vVYnlLqXheILTPi/vs6oW/RnazeJB22NvZz1eo1eAY/TU8MVZRn9ESCw7X&#10;Wx8PDvb7/bz1eoxmRc+RysaYuCWAIUabdfbz1eo2OV8ymWNF9up8bHnq9QhxVwrBfuT8La3PPV6n&#10;mnKvHpodOwB/Lnq9SFzjhMdVSyrJbbKD2trfx56vVQj63+g+B4oKuoRL+csjrHt2r7pB0NtCR8bn&#10;X489Xq1kOrGVEwzMj0EMBIQrtAjIG0MWAva1wT9/PV6n3pJ6f8dz5iTq9OTTXB8wAtY+xgLeP06a&#10;256vVsVelH0iYXknCMMxbEKeLzCo3Foxve/Zj4j+y1rHnq9VqGHUWF4PFDGhU2KqdBYDwA9mptz1&#10;epbS5lpaKTcGjXatmRWB8dPoN/4c9Xqhy5whlVis/uyKdOxBA/adNOer1I5M+ySTCNZVd2baFNrE&#10;a6/dbnq9Skp8xyJE2yULKGJsL2I+jX29+er1K7DMwwVaifeCzKt1PYHx12+PfXnq9Sio8cp2UqoD&#10;bvetoVB9mv1c9Xq5y5oqaVh5NlGvgbW/X9vPV6pMWYvMiLFgADc20PxHPV6oVdUUVShqEO8gkW1u&#10;Ceer1BTmzL715eNULL7pB/1tf2ac9XqLVmvAawBPl4jZCLhvsgqQdPr56vUW3NWDVUmNyGoN/M8y&#10;9wQL6HX9fHnq9QA5soGgiWaU7hDMhIANilxp+fPV6ktitFIK1oKmRDTlVCqAQyLe51+I9niPjz1e&#10;oPo6uV6g0ysylzYAbbkL8fA6W+/nq9U1KaBJpqiq90lQsN7XLt3F/qvp7Dz1eruqWpjrxSBDGgRQ&#10;DpYkdx9fPV6lJ5rQUjYtSDzFj2AqBcAk7TY/Dvz1epQ0NLDFFGTKHurHzWuQhvcgnnq9T/h9PQvU&#10;TJSM22Rb711VT+uvPV6lDXU6R12xVWRUjjFjaxPh4Dx56vU3T4vh1BVCuqdq1A9yPS4B8Tb2c9Xq&#10;CzO2ZKmOKWXDZEdo3VveFwU8bAEG9wdf49uer1Fm6gT/AM/pkWNgJKo7iBoAQAR9V789XqIL1jw3&#10;DJJmoaiNvNkAU2tYEd2J72t46c9XqrO6l4MuH17kSfb3WZCCQAbAdyDe9r89XqB+OGAz74WkO4WN&#10;yATbTUXtr489XqWuESJUYhAnkC7nYt0BIsPb3HPV6tlD8Jv0hYRjNfQ9SMYQK0yhwJBuKnXUa2AO&#10;nYX9vPV6ts3IuTqPAMGhhBUmLcQVFge9tO3bTnq9SF6iSR1Ecrzxo7xXsUWwtr7Laj+nnq9RTc0Y&#10;th9NW/LtOkiAKUKWClmF2Q3AJKjT2X7Ejv6vUSPqvjlLIkzVN1BLbQrKoYez7NzYA/r29Xqrz6mY&#10;3T4nW07RMsbKZLFrhio/d+zr7deer1FRzlnGRxLBh1kiRgrC5230uQf4fVz1eovcGGYg1caiRf0t&#10;Xt3tf94HTT489XqEPDcj0sTyzVamRZQWkjPZrGxY99QTpf6+er1CNlvp/RYakUsEbuslwBYEnvqb&#10;fTa393PV6hfwjJwhoaXH5lWJIZBtj23O5R3cEG6k+B0+HPV6ptFk+Op81JgqRyK7G4AsWJJNzrb2&#10;Dwvz1epmOWY8PRqeMCy/ZNwQwB0v7CDz1eoXcuYY6ucVqSkJpwtrWIJOjFre3nq9S1OZcApafbjM&#10;gQsGsFBBAPsN/o56vUWLq/mWnSjjWlb/AEgK0e61y47h2toCNOer1FEzBiVBWYbJiFVN8w8qINi6&#10;BiTqe97j4256vUjXSnmpHallJuERQoFrg7SBYG+h18Oer1I2vpjglfK8y+YQjbiwHcm4I9uniOer&#10;1NEGN04WaTeC7INgsCAx1XTxA+GvPV6n7B8bxitpy9Y4CeZvujAs4XUqRbS5v9XPV6hYy5mHE6vF&#10;DXimWMbWjXcxB2H3i1gLA31+Pj7B6vUfXob1Zx/CRRYKy+UiXUs6sSQove/Yg38Bz1eqxvp/1mhr&#10;4DHFGqOzkEg2sAO5G3sbc9XqTOe+p1cYHqcKCqVI2kmxAJ1vz1epH4J19psGjmxLEmYbAqfozYO5&#10;9h1uQOer1Dtk71IVOJ1iPVVDNTrGF2dlBBuTu7Xtppz1epQZj6xU+MU83y9SuzcbsDcsO3j3tp39&#10;nPV6it5xzPHikMi4q4l2RsIyFsDb6PYf7Oer1B9DiJhxGLFKJAJSiq5uFI00v9IB56vUvafPWIri&#10;kK1cgaCVioFtUI10bxtpz1eo5fS7qXLhcFPUmJJRMWTzmJLJa9jYaan2+wc9Xqs66BdUVxqa1TIA&#10;lyqhiTuOnPV6j50VXDWX8sjd9I56vUGvUFKGGldVsHAOviDr/Rz1eqvHqdn6TAi/ytSwYML2Nh9H&#10;1jnq9Qe4BmHHc7zJUrdQlwUAJuPA/Xz1eo1fTrprLJTBqwNuc7tRbQjtr7Dz1eozuCZNw2jphTmJ&#10;S3c+IH66c9XqWhigpECMLAdtLW56vVGNaIz7o9vxI56vVCnxlg4HssPr56vU2PmeUTeWL6m3ieer&#10;1M2Y8P8A53SMlu4NiBcjnq9VUHqx9OFRn3BKySeljEhDKkqglgNdD7vjex56vVph+sX0mZr6a5kr&#10;Map8MmaGaRvtRFBALkkvcAW9lh9GnPV6q0Mby7X4EWSvTbv3MDtvcm3w56vUlJMESFCIhpHbagsP&#10;pAvpz1epNSgUqtCUfetnso1Y+wHsbc9Xq4T1E9VAk1LAUlZLMGsTYXubgDnq9XGppyI6UxMQ0jEk&#10;aEGwII9t789XqzsEwydUigLGRje3bc2pudNBz1epxro6RjSywFU2OSTYdrG4+/nq9WKpkVJYqlio&#10;SRmULtG4k62v7D3+jnq9XD52jl3x4b9uJiJFSxsddbX73Hfnq9TpDVQvUAEloPL1lsLlz+6BodPH&#10;8uer1caFV/mIbD4rRspu4ABvcAi9u/PV6hEwOCSUMmwuwIAvfS57jW/PV6rYfTPl2mpsGbMZhMdT&#10;GBfT7SAgdvh8eer1Hky/Rwz4lLiCllZrMAoIBYCwHxsOer1JDH8WqjLUVMYErbz9rxNwvcX8Nbfw&#10;vz1epBYa9ZS4bLO6hfKmJsXLDW7HUjtf4G2n0c9XqTU9KtVTvD5YSdrm5YAgHU6ki/wtz1erhSB6&#10;PEGmiQI4iJiZipVmUXt43+jnq9Tbhk+K4jh0VXiTeQytI21gTYsxuD427EA9hz1eqHGK2hxMTCLb&#10;uOp/c26m4sDY+Pbnq9S3Qw1VGZ5ZUR5EUBCDuJPdr89XqnU9bDBEsELBhHaxIBG49ze33c9XqwRC&#10;ihrzBNE+4ONdhO7eNLH2H289XqVdJPgmG5fmFXCWmdLwPvUKhvcllKksLXFgRrY30IPq9TZgsiK6&#10;0OMbUpquNmQkak6jvc+NtOer1Q8Lrap4VwOUgQwyMEvoNBYm/bX2fRz1epoxoVk0xpIYyiqwLkKC&#10;Svw/LX6eer1dJS/KQmHcjaKTYC+239nPV6mGur6ykrJvITfEwID6G5bv8Rb4c9XqT7Rkx/KwLdLq&#10;GIIAU3uwHfT4/wBPPV6mGoxCWSkdacIzwO3gBuHYg+028Tz1ephqsSMQMVdTGSOWyBgRZGI+o/ED&#10;nq9TcRLCsUu9nkilZgbH3gfdCkeIANzfTx8Oer1NFYyz4g0RhtDa5Upb3rH3j/Rz1eplrsUoVplC&#10;LtGoUWGhHe/3duer1YKGNqwiKUXZkYoSosDbw00Ps8fZz1eqVguC1NWpp5XQv5h1AKgEai4NzcD7&#10;z4eHPV6l1geTcTxqUIkEkjMynVbKCOza2udPDnq9Rqo+lpjwZYaiMifYFMhUXLt7SdTa/bnq9TVi&#10;GRI8JoWSUB2YEEDU7h7ptbuDr256vUxrlQJhgaiTS5BDAgL71yb6k/r4c9Xqy0dFTwVb0pIB2e+p&#10;GgDDX7+er1Q6uiooWSWnS1Ox2EiwA1NiR9R56vU801RC1STUkByt08dVIAtb4XN/6eer1ScUavqz&#10;aFgj6oznQkG59ve36689XqwbPNIicG0AN03A7h/i9vcfnz1epY4HlaSYyYrh90jX32Qi6i5At2Om&#10;njbx56vUZXp1kDEKx5q1ow8RI1awUE+wBb9teer1HIyR0ahZ1qFh92MiR0Ivuc3sVv3tbvz1eozi&#10;ZGq3fyCoFQI1aQsigG69797/AK+3nq9SXkyRURRGtql33fY/ui6m9wfo7fqOer1T8Jy8Vr7upSQK&#10;0YAVQoA8fu056vUIUNP/ACunSk12qpQsFGl9d19Py56vU7YfmWRqidS+4RlUjYdtth+d789XqX2H&#10;4lDILVD6XBGlrn2nXx56vUoZBSiKRfLR5JCG0+Olz7eer1QKvCqD5CRnhASMAubKL3v7PgPz56vU&#10;TfrlSQ0OFiBtgWpsFRVIKi1/z0/U89Xqo/8AUxXQQtMsDCnRQRu0Ou3b/h8Tz1eqmHPtfCat4wRN&#10;HI/uuBqpOlvZYH6Oer1BZADNHURIn2VZr9iTfWx+PPV6lZlyeejo2kIJWGO5v2AvqAex789XqlYv&#10;RwwELFMVjkBIKaWuBqeer1MsVDWfMqS26AAXJ8VA7fXz1eqFT0cMDbp5PNYhrE91N9B9A56vVHq6&#10;yKoxExvGGBdhIw1sSBe/jbnq9WRZ4nrhTwe7CQAvu2sR7Phz1erHBLJLNJH5bbgSoa4sba+y9zz1&#10;eqfTVMlKEjCKVV7nQEW8bn4c9XqmVKJLH83EDGEuFIU7ddQBpf6fDnq9TEtFFPhYragWmaRi4tc2&#10;7DXnq9SaMiGscyrtRQNpbUMPiOer1OlIsk89PS0ybnmZlCjuG8APp8Oer1Znkke0UasCrspBsCB4&#10;nt489XqifyykpK3yZrCZAHB03qCSfps/PV6o1ZIoeWNVN7n3/gTpe5789XqT9VN5biSNd7bwB8Rf&#10;2c9XqzGSjYSKTtsb2te1hqB9PPV6mOOloI5FqZgN5Tdu+Oot7Dbnq9WWGmgus495iTY+IHYjnq9W&#10;WMLVzJQzt5aNuI72sB4256vU5pHPQStBu9wAAezTx+vnq9ThLNPTyo9Md6KBp7Nb/lz1erHG8VRD&#10;80xYSux0Pxvc/dz1epvrBsm26A/u2AINu9/C556vVLWCCSn2LbdcEDS+mtuer1YaQwyuBUHQMdW9&#10;g1vz1ep/wmdKiaWmk2kKF2krqCde9tdPj/Dnq9U6KlRatoYyIgCRuubksLG30jnq9SvyzSRUUa0T&#10;v5cUK2U33fAaX7Hnq9QqYdUH5WSGckhmGy2hI7ADvz1epVZRwypoMThrqlrrBtOwkAm/gP19nPV6&#10;r2/RpjlZekjgBEz7S6OQbAnS3u+z9vPV6r0enWJzwLISqndGy6Gxvrbv7D489XqESlFZ5qU8rand&#10;ubUra3j8b/s56vU04ph0kVYqwnbFtDluwJ0936xrrz1ernUUYigMx0VwPfAvtF+3PV6kZjc8cE0T&#10;UO2SNWIk3XJPhf4a89XqCvNU89bMtNgx2yW3G9yBbw56vUH88NWqMMVbzPMT3iAAA1/2X56vU0Yb&#10;E5oJqTVAWY6kn9GD4Dw8eer1NElFUzVETQHfGCbRmwJJ0ufr56vVGkw3EaKmMwe6RErZrFrnuAR8&#10;eer1OtMkFPRVFNMQxBKi+oXd3N/geer1POCYTXwAxIu6lba29LAjwJ9vPV6hEw4Sy0zQDeFR1LA2&#10;LWHYfX3+vnq9QxYbi8Tw/MFzEJdy6AWAHgfjcW/v56vU7YzWw1GCx0kVRuEgb3kB7d7E/l9/PV6q&#10;xvUL1DiBqIp5NyFSqEC5U3A1+n9e3PV6q0cWzLWx5gMOHMZKW43X1ALG57+Fx3HPV6u62veup5Yq&#10;I+WroffuLqxFu306689XqQ1FQHD5BS1P22W7tpd/u56vVkrsxUfn7KFVSWIMvu2BKsLXNlvp2156&#10;vUcPo5S4XiWV0hqx5TqwIFxYA2sSfYfZz1eoQM45Mw2elFXWt5K3Kx+6uz7Om29gbm2vx+rnq9Re&#10;cwYTSZfrolw1yG+050tYC/2RoOer1JrEseoqaTbEWCs67JNtgVtoCOwPw56vUxZqroKyF61oNyGy&#10;KV1Fl8WI07nS/PV6gMq6qAY5Esg91dxa7XFrH6h/Zz1ep/jmppatauKfyk8uxIsTb2AHQgjTnq9T&#10;Hj8tItA60zkxqhdLCxtc97aC/s+nnq9QMZhmnJigjCKqkOxCBSFOlvE2PbX4+2/PV6g0p5aWsxWr&#10;RJU8l2BUjwBJCrprdeer1P8ATvTUSiWKTYCRED4+7e59njz1eoyWEU9AGhhoJHctCzSFlVSpYH3U&#10;sxuCvjpc308eer1CLkhYcOijp8Mkf5VALJsF1bf4sPA6DX9vPV6j+9KmU1hro51EMoiso0s6nWx7&#10;ez9Tz1eo++WBi4SGprGMsDBVDEHUm9jb4X1PPV6peacqVGK4b/MZmUyUhYxxoxBYC58Pbrp9PPV6&#10;iOZsWChwPfjEVQqTy7t1jdSGNgVvp4d/hz1eoHsW6hYfT4ZJVpMJIoysVhoSb9rd7jx56vUHWO5z&#10;oZRJiMKNGwQCNb7SX7biB30/O3PV6i8Yj1IoExeVMQqSZo0UFNwJYk6AC9+wvf6fjz1epCL1Sw+h&#10;om+ZdRNvayE6spPu7RfU2N/v56vUxvm1JWjUyAL5hUa3tuAYXHiPC/089XqYs0QtW+Y6bbKCQ3e3&#10;/EfCx56vUWbHhiBrQ05jMUYLeYoPde2liNQdSTz1eqBl2tqqSrQqxeTV5GPsBNtOwuDb2n6hb1eq&#10;wz099ScPjnNHRAyRf5Q21G/RSL2tpr489XqsiyXjmHZqw6nr433yRsCRoQpFh2Gh721+vnq9Q9YF&#10;BKtMKkSLa7KCoAO1e17Wtc9rc9XqOxkSpmFBG9KhXzEDNt1Yt4gXP0Dnq9Rosu1RhoY55lHmu4Av&#10;oSD20+j2c9XqFLC8Sgjq5HpiEWUgaDubEH7rc9XqmZkw2nxBUe9hbUC9mB789XqLLm/LteytA8do&#10;0Y2NrAC99PaLc9XqBTN+V/5lGj4dMFjNvMJAIIHja/PV6gcrcvibFIqyeymkctGBqXtcW+Iub6+w&#10;c9XqE3AcYp6OY11UQsugjU2Nhr7v1/Hnq9RjOnHUWmpSkVgvnrdiGvsIJv3Go+7nq9RlMOz3FD+i&#10;ElnJAF+xPfTnq9T/ABdSmjutQ+rkhbkWJ7i3t56vU+03UdPL82d9Lhe4Pj+v6jnq9TrD1JSSo/Rt&#10;rc31Gluer1KCn6i7l97U3Gmh56vUqYuoUe4iX3RYajTTnq9U05/hSQKzkA3PgOer1OT9QIgn6N7X&#10;v9XPV6uh1CjVgrTeHft/Tz1ep0hz2Jv8i/8AHtz1epS0ueJEXaXB/Z356vUoabPDEfpRqfu8dfr5&#10;6vU80mc18Df+IOvPV6n+PNEEpsGt/Tz1erLXYhST0rKLEanwF/q56vUTjqzRQVMDoo23BFltqSOe&#10;r1asH4k+TMOwjFqyvpRBTtUeaF8xQ29gATofYB93PV6tbXNNX/J8ZamlQK6EnzNANAewsRYjnq9Q&#10;b0GJVbOGq5QHu+q3AAa9h43/AF7duer1JDHUnhjmluXaQgBrX1JuDb6O/PV6gorzSS7tz7drktex&#10;uxFwTf2256vUyqRWTGGNhdLkE6Wvr7b89Xql/JPtKtuJbSxAuANdD8Rrz1eqWPnKKZko5Cw91yve&#10;wOh+jnq9S2hoPmZ0qPPCyFSFVgLAm3sAuLfHnq9U1cOwyoxtavGEE01PE0cTq1ggOrKe/uk+Ht56&#10;vU80NZNSYkK5mtYKFAAIO0WBNwRoNOer1cq3ND1k89XX0kS1jBITMqspZFBGiqQmt9Ta58T3v6vU&#10;GuKypPJJJDEC1wlxf7NtD+f9vPV6k1NLRys1Ox3MNCbXAt3+Gvjz1epygqY6OkBpoi4BJsO9x7O3&#10;PV6nWOoko3eedCAihvDS48fv56vVNkjhxFPMikeALr7wA3adtR7Lfrbnq9SaaWX5tn3XawCDT3jb&#10;87c9Xq4YlW1WHPBT024idWJBAIQ3NmPjr4f0c9Xq9TYhX1EMYxGzbSLECxI19h8eer1LPCK0RKqo&#10;2wb9zJ8fE6jnq9Srppq2JGxQqEDszL2va1rAa6eOvPV6p1RAKjDTPVMS1zZSLEewA/nz1epjqsGS&#10;NgwO6QgkFvh4eN+er1PeHUM5qIInvJHM6q37oFrE+B0PbT6uer1Gt6b5IqqvE2MMDRwRRo6zWuN+&#10;4+7bvoBrfTXTxt6vUN2KUtRT1zLhyMUVbOpUhdLEELYC5Pjz1eoq/UqQ00jVRia7NYhTZgD3JN/H&#10;tYc9XqKVitBFLVNFSDZqFuwsFUk3b26c9XqgQYO6JVSyhmCMTfwYD3QRbQ356vVGnemEqTyEuiqC&#10;D4Cx7EajXx56vVEFIJXNbFGB5gUD4C5I0vbnq9WfzpWdoAFZ13CNiLC/Y9v1PPV6ktWLSx1MlfMN&#10;kYWMuQNCVv2HYE6356vUnp6fzp3O4qkklk7X9trc9Xqf8JTBhUx0WJPKlLEJHJhQO7Pb3RqQLE6E&#10;30GoBOh9XqT+Kw0s7inN3Hv3F7AG/u/C4HPV6maqgpZfLR4yGVbAm2m0d+er1cvOq4JY5I3Cop1B&#10;tr7L37jnq9WWILUVDKX8sKd9wBqeer1R3qKmerJo0LCVQdxFwCDrr9fPV6pLUSOY4qoaDcA4NrHw&#10;GnPV6uC4VFTU6uWLOjED26+J+Ht56vUwVaQRU5aSNRNZi2tr69x8Rz1eqbh6ujRwf7mLG+gABv8A&#10;Weer1LPDGjnnPm6bbgX01trbnq9TpJg5Wnarmi3qoA0tfXtp356vUyVahwrRJcIRr8RrYeBt489X&#10;qU9HVRBxRULv58rLuYKQAPtMAdQR8bd+er1CVg2H1Yr1anszKbDS1yfD+znq9Rl8hwVlHiMc1ToB&#10;YWAsQBcj6Pz56vVY1kyvpa3AKWqWT9Ktg8epZhew0sew1156vUh+ptEA3l0i2apkTaXtdSNWHbQa&#10;ePPV6ir5ow+GKKVJEKyupML3BG4DxGlxz1eoDM6YdBiVOyYgu2ePyrEDTtroNNf1156vUWnFPnaa&#10;oCkIIUYBQq6nw1I8Dz1epK1lQaWcRRC7ByQOwAvqBz1erqasDxpUSJ+jLHcAfAd+er1QK6MyRpLR&#10;D3Qx7+z6r9uer1N7RSVFQYCoHi1za4+HPV6uFDVpRVLRVHvMHIAPj4ixN+er1Y8Rr5aipFIqBA4Y&#10;Aez4k689XqjU5EYSOqe12e6iwuR/Tz1erNKJ5pHp4CAikFj3vcXIU6ff9PPV6m6nqagI006AbGCp&#10;4knvft7eer1OkD+fVNTTqyS7gxcm+9j3APjz1ep2NHRLaVCzypcW9txqT4c9Xqhz08syLIqgNHa4&#10;va4v8NdOer1RMTxGp/SRx+6WF7j90DQE+HPV6nJGpYk2ygWVAdxI56vU4oKP5be6gylwVfQnbt7f&#10;Weer1SHkp46WRRvtGV2FbkkkeI9h8Tz1ergmLStFEKlCkpUBh3AJ7gG352H0c9Xqn4ViApY7Mp3L&#10;uLA+NvYfiNRz1epVy41DBYrGC8qI4Y9lU+BBHf289XqaGqPLvHVE+8d11BJte4uBrrz1eqTh+ICO&#10;oZluZmAIuO1/6Oer1cmxCQF0YCRIwN2moJI96/cWPPV6osJp4qKRoxotmPYk69iNeer1M9RiMr1E&#10;dNLF7p95Sp0F/E3P1ac9XqmsyhnhjswXcpCgGxOt9L89XqixRQirp6yJmlkga40G3/DZhaxHPV6l&#10;3k7A/OrvmZGvc2aNh7mrfaOhOnhz1eq1ToLk7FMLkpMHpgJIgrEGMG/vXA3eALHsPpPgeer1WB0O&#10;A/1ZwAVs+zzGYt5JvoRYAm1jqBz1eoHOoNVhypUCb3PmFZgAdpNr2+IGp0+rx19XqAFoKbHY0SkR&#10;rqNzEiwNraA6X56vUq6s0cGGxCGVgUBViBcXPdbC97DX9dfV6klIMKjqWqIY/LLEMpYEqSNfskeH&#10;s56vUEGZaeHAqJMMwt2kFa00sryOxMYZiSoLEnb7AOwtYAc9XqL3iA8vMKx04bc6hVAtYgWPc/fz&#10;1eqXHhf8nE8NTOXJN7NrYkXNvEgdvhz1epFVZjNVEaew3XSME927kAfTrbvb6+er1c8VghRVw2UK&#10;HPvlQAGLXBBJ8PaBz1epwoKQUNPGHm2S72v2tYG47/r8Oer1Dll2aOOGCOfcEckyutzre490XuD2&#10;Nuer1DDh9POEjni3RRruLA6ljbQ2sLE3/Zz1epmxF/mcRqRLqksaqAVAHujUqdADe3PV6gKxikrQ&#10;/nVFwNpZVYEEkaafx56vUDWMiIu9bUjzRLsi0t7mupA1tr3IH06c9XqD6VaahlemRSjygi/cE+36&#10;P2c9XqHDK8dQ9HDLDOFG4AM67gGtqSBY2H089XqMnh2LQU7Uy4m6kLGAToLlifsg6kH4/wBPPV6p&#10;OJYpAmLfKUigRKu7W5YEEEACxWzA37+Gg789XqCbNk9FTxVNQbne5+2QO48Bp7Oer1AQ0jVGJxTR&#10;xrGPeXaSNfENr9PPV6jBdH8lzY1iEU7EqGZkFtABfRm+k6C3PV6rZOkfpgx/NlXSUNFC0hYg2UED&#10;cpNi3gQR7f2c9Xq2PvSl6Q6fIWDUuKV0EaVhT9IdoILaeHjbnq9VnWD4PHh9KKdFVDoTppe3PV6p&#10;VZVpRR7AbnXtYX/W/PV6gjxvGpiSjuL3I8SPhz1eoEM050p6JJqMSgTkGyi5I56vUU/P/U6m8iWa&#10;tD07QKxZ22gEC3bXUEX7+3nq9VdfUv1OqFk3Th4Q5IUakqB3G7x17jnq9QD4N1lwjFKtzSFjJVRy&#10;BbLcLISNTa+mp56vUkcwZrlpVTFauoVQCS7rcghRoSDY6c9XqALqT1SrJYJRSzkbBZQSQSNWJtfu&#10;B7Oer1AfieaqjFkk8tiryKNqsxGjqewNr9+er1Z8n4PSzYlS0ddIXkhIV1J1K6knvYEn9fZ6vUZ3&#10;CK3CsLqoKd0DJHcebtGg1vvPiPgOer1Cu/ULA61jHtBp5I1/SKt7FNDYhb/Hnq9T4uacNlw5Z8Lk&#10;MiTAKVY3K28b6aE89XqZ815kjLRVtSAskaCyqTuI9gHiD356vUlJeoeJeWtKzL5Kjctraey9/Z25&#10;6vUXvOHVSjp8WOJzfo6lVCEsQQVBANgAAL+36Oer1Krpv1sNFmQVyOTTOpQKBYKDYjbft71vq/P1&#10;eo+WX+p9bjEB21Ap6cxuzbtSD4bW0tr2+jnq9QTZ/wCplThGHVVfH+n8uMsS51bw3adjfW/PV6iT&#10;5u66z4hiQWSU00Vw0gBO4kdxft+Wnjz1epgqPUDDLTtAJywYahtQdNPh256vU0DqnTrhUOH08nkx&#10;iAQpGAAqKAdqqosAL9gBz1epEv1KqBRwYdJGdqhgzLqxUAi5Ata556vUEOPZ4xFMxNSYFVeRAbmQ&#10;66sPAX8R7deer1ZsudUceo8ZWpxSteanS/uMUAJt3JCg3Hx56vUYbIPW+qosfjqXA90uVkkuQike&#10;FrXX2/V8eer1WR5C9QNHnShFMrMyQBw5C2BBFifoYi456vVizDmzDsSnHlvG6gnYCFU9vEX1NtP7&#10;uer1Aq+bsJytjM0EhYvJtk23JJe+oFtBYa89XqNh0x62VVfMaOaMlaeMTAhgCwOjam17A89XqPZk&#10;vNNFV08sY2nciqhuDb2gHnq9TtjeVo8SwyZQNzMdpKkXdbXNuer1F7zZhcFBBNiFQpEEBsw0BJta&#10;/wBIHPV6kYlTWViSpXHzULIkRYkkqF7XGlz3vz1epIzUuIz00NVG4uJDv8vcAB2Cr7dNPpHPV6mm&#10;DBKbHsZ8ilckQESoHuV36g+32m31/Hnq9StTC5mVqOog3RSazDsVsbc9XqkS5fVK4QUABB23Q+9e&#10;97W+vXXnq9RmcnZOp66NIRcPZASCtmUaN+73tz1eo3eV8LpKSNIkAdkRUuQCdL6/3ft56vUJFJi/&#10;yw2g2OoufZ93PV6pUXUBaaQoJR7vcX1+sc9XqiVHVJKZf9JqFQNr7xseer1QK/rTh9G4gqKlUJvp&#10;fW3gdPv56vUxVPqAwmFQIp9/lXAF73+Ovhz1epmqfUBhNVspIpVDadyoGuvPV6kdiHVGhriBTzIs&#10;yq12BBBF+3PV6puE57wmuaOmZyCwJv4E/Dwvz1epbUOZMOXfGrEgbdb+PfW/PV6uSV9LVVeyYate&#10;1/bz1eqFX4PT4zTyxSQrZFYLoLXPPV6iNdafT1QZxo2Jh80xKQkQ90M5t4+Fhfx56vVSX6jPRbmy&#10;uxaY0ND5UMd2Kr3BuLAaG9h4k97356vVVT1N6L5oy3Vz4p8k1S1OCm4LYKFsN3h20v8AH289XqL7&#10;FST4dVtBiMTPf3vdF9T2B09vPV6j0el/JMVfO9LXReU1Qp8okAi5It3v8Rp9XPV6rBca6f02EUBh&#10;NgpWPzNhsV011+PPV6qq/URiDUMJpKUFEVnY7juJFzYE97W/b7eer1V240fnoX84DdrtsBbTQc9X&#10;qTgiRQgiBudW76+23xvz1erHKyvVbIyVUjU20t4eHhz1erFWq9PZoU8xnsNpNri59tx9PPV6uTio&#10;hAkkiDSqVQBToB4Ejtbnq9T/AIYmJ1FVHTxx2Vl3M1/EHsPgeer1CPhscUkxjj3OykHUGwJ0I56v&#10;UMNBRxx4PE291kBYtroCDoAPiDz1ep+lgqKKq+fjAlJcAhtBtsCWB9tu3PV6u66QvO86xGVnRAFA&#10;va5t2Hh9P8Oer1QarK+K08dLHAVKXLMpuCAbm5PYD6jz1epLY9h02Gy01cilWQqWWwKsQfYR2/Z9&#10;fPV6kJitfjFTislXKoEMbWXaLAAdhtFh9PPV6mSKpxCmnqK2EWJZWsBa/wARz1eoQcu4jVLJTJOL&#10;smlr2uTqST42HPV6jjdLauHEg1LVEhYATIGAtuJBsh8fbz1eo8WRTSTNNXUkzRq6AKANVW2woO52&#10;nub3Pfnq9QpUGD4hO9sJkETq0YL2BZgpuUBNxr2v92tiPV6pkmU5cRxUwVbtK6IfMZlYi5F9CdD3&#10;sbfw56vUi6vptFQYY4qwJGRmKhV7hjZb3tqDbnq9QBZs6MQVUiYnOQq+9EzHQqdbmw56vUWvFelU&#10;tHi8mHU53qAXV9hYP4FVtqPaSf6eer1LfJ+S3wgRzyRtH5jbNouNzAdrdjf43/Lnq9Rz8j4i+F2S&#10;ZAhnQzG4UMoTSwtrY99eer1GDoOp+HQRrJdWUE/o7qWLDsSPy56vUjc0ZqfFKyCuNUkMcyF2jVtW&#10;QH7LAaBu+h1+HPV6ohxyjZgmEMJA7G17kAHw18QTbnq9QrZEyTLimYqV46dZlUIzEEkg3vuK/Ht2&#10;56vVsTemLJEFBlaDEqmmKFGURvYAlSL6jvp7Oer1G1zTmb+WYLL5UgDRXuSAQASBp9/hz1equXP/&#10;AFPWjxSqioKhGcMe594qT4ew89XqD2DFp64tWEoq2Y662JH589XqCnqJWVUNqOPyJGmAG5kAI925&#10;IPt+H9PPV6iC5xjp8CkrFimWU1hZrkC6lT4+zQduer1F7pZpsWqpmCgRMzEJcAgLoLEeBtfX6+er&#10;1Y63K1TIrVlcfs7mUK19Brqfjz1eonXWvB6eYMsABBZx71rBSL2U+BHe4+Pt56vUTisybU4diUXz&#10;BE6kMw26lVPYH6+er1B9jArausnkm8kxRKiRLFAEkVr+80jjVwQAB431JN+er1A5jdN5VRDTgMzO&#10;12IFgVsdtr2F/r156vUlHw6KJwKxWQ7mUA2tr2v9PPV6m52kjuYlCB9bX/O1uer1NtVX1DRAeWfK&#10;DMSNpuCB3Htueer1R4pJVhAmJ8om1iCCSw0Fjbnq9T1RU6MxoJV2eU2qt3U/Ed+er1LU0xpYBLGz&#10;Og3a2OmgPf8ALnq9SQmlpqhZPPUblYMovqT7T7Lc9XqxQRlneokS5QAiw/etpe/PV6p9NirymKMb&#10;WKqd1hdhc3vz1epeUDQVSxLUyAG4+gC2lx30Pf8ALnq9XOFDWzFaghBuZRut+77O417/ANvPV6uM&#10;cVLRFaOtP6Vy0ke7uyg2O32/Vz1epxoPJrP9FLLBEp3GR72XvcG1zb4c9XqUceK0uGYntBgrYD2Z&#10;Qw+Nhe3589XqFiiqaOevj8lAl9jhdtlBItqLA6DwPjr4356vU/y4fLiNIax1iiVGNydoYkGygA97&#10;jvz1epsSNqKBZ9jJECwbaAfG+nwPPV6k7U9RDG8OFL5qRyMyr7h+yRYE2Fl+/nq9TnV1cMmGFKd9&#10;pp2CBNLEN9pgRc6ez+nnq9ScpsbgglFVBdoo0cSDTUWNrDuDz1ep3y7mzDsFw+NqX9FHWyOQX12l&#10;ydPEgX7ezw56vUI1VneKqpYaVFP+jFXfe17kEkEanS+o9mlu3PV6kJiFRNjde0eGIXSWQyySHVgS&#10;dxAvqNbnnq9TTX1MaYqyz7pJmaMEohsEBAuSARcAae0+Pjz1ep1xPFocTdKOotURi4DEe8uo239m&#10;uvw56vVmlyzPVVMKSNuEe6SPYO1xYgnS97/tHt56vV58GxOgmSrhkaSN733IFKjUECxtb6deer1Y&#10;jhdfWQfM4arMPM90WNgANdAPbrz1eoaekGOVmA4xS4uYvl3p5I0kRu5ANmcgdwR9f189XqvW6ZZh&#10;oMWo5q2WVRS08EVy9yQzE/Z/4I9+er1Sw7YXmAY1MxlWNmZb6AqNbkeI17Hnq9R7OmOOnE8FOLxM&#10;rrIjMbaAG3b6vbz1eqlH8S/MNLhq1UoDbDCWVQQF3E7QWv8AVqNf489Xq1kMbq6hcSaeqI8o7wx/&#10;1vDt7eer1JnD4sKKCvoXBRd/2Ra58b3A7c9XqGjp/S4bNXwvUS3cOpX2aeII0uOer1XI+niKhqsS&#10;ppYmUpIygBRcg7RYsNuliLX8Oer1Xx9MsHirsMeZkjBiKgbbDcCtrfUQeer1PWfKmpw+Nlw0howD&#10;vAN9rE2AFu4v+fPV6ifdT6nCloAuG1C+ZDHJLIrMAqhRcjU9wb/s789Xqqn6oZoOJ1Imqjv8wlUW&#10;9gDYjXvcWF7c9XqKLmvF5KI1D1reWN23cQWLMSFsANfH7te3PV6i6Zsr6mqpZ4YRvaMgMLa6WJI+&#10;nnq9SFp6+hqITTzo6pt2gge32DQ/Tbnq9Sjw3EacxOIvdSnTaA4tbQgAAm+nPV6g3qoHeX54HQnd&#10;tYHw9o56vU9wYhVON8qKoAG1QxIJHwIt+tuer1IzE6ySaqaecBV0tbTW1u1rc9XqRdRFL/Nop4VI&#10;LA7goFhYn3j4a89XqyYTJG1fLPKw2A2YfQbXB8L+HPV6hMwinFRWMKuXy4wPdsPb2GvPV6ucNO9L&#10;UbWJckuPMNu1jbnq9X//1tWrPGZ6igijwirqFbztzAg3uyDxI01vp+Xjz1eoD6fE2MRqI23Etdj4&#10;mx179uer1canFRiwWoivGyXCFiL38Sbdweer1dUj0MNQ4ZyWlUKfhbsfr56vVNWrpMPlmdS1/dRS&#10;LXI8bc9Xqaq/MUU6x7XBDMTqNSV731tz1epKVaU+JVfnQtsLOCPAg9+er1M2ICOXz6OaVjMCCHWx&#10;BJOt797fr7Oer1J3EStBSrhsUpZmQKJGA3AgAbj9PPV6kmtUrztAXdzGQpfwuNDqLDXnq9SiWSCj&#10;q9kb2AUWGnc9xfvz1eqQZGdF887bu3vjt+Xstqeer1YsUnVpDAkuhsFa5HvDUG+mn189Xqmy41FL&#10;IihVI7XBDXPiSb/t56vVgWuaYyfOqloyNqg3ut7gkEaG/wDTz1epN1yrPLLTyWgSUsVLe0a3v2se&#10;er1JunmTEJ/KqEJL3U27WBILAr9XPV6lNRikplg8uRu+zv22n+znq9QqQYhM6tNTSMFCgEG/bnq9&#10;THLLJLIaZTYsGYG2lwe3PV6o7GOFV81wZWvtUgd/hz1eqTJMjr5cpAYa38B7eer1eSOel2oZrGQ3&#10;01sPZ9HPV6lFTZir8FoJ4KVVljmsJ2KIzhNPsEglSD4g3tce3nq9SgZKOZYln0j2qVvoe1h2t9PP&#10;V6lLl7FajDMRpp3ZmVZBtA10voLD9vPV6jjZIzdRLLJUzzeVIEBKC47m1z9I/XTnq9RncPzVjFTR&#10;RVDFHi3L5dxqFFgWJFwQAb256vUocSrmpggoapa2WUxoBEpUWv8AZ2nxA0Nuer1CblvFKLEIZEhk&#10;8t1jAYr4HcQQttbg/t+jnq9S9zfiNRieEQYfKWdIFdmcWFwRb3vb9Hbnq9RUcx0slfSyxUpDLCFZ&#10;t2llva4v4356vUH9TRti8VQQNgowu8n96wsAva/f6O/PV6pNLhck088Uvvq0FkVQTZjcKSBYjXnq&#10;9Uuhw/a6QSqLxKXIsTqD2W/x56vVzxKVkqS1MCI3IQMASN17dvo8fp56vViWhpv5y8LKips3PZgB&#10;oLi2vf8Aieer1JWjk+XklldtypvAewuSDoCL+I789XqRMbY0YJKuan3RJI36TQAC/uqB46d/jz1e&#10;rOk8ZiSFtvm6tdbdvZ8bc9XqYKqrrqeZpdHVQWDEXvYeItbX489XqjU6UktCk/2U2Rzsl7H3tSGv&#10;qDfw7j2c9Xq4wQti9MzRxmJQQVvbSwJ7adz4W+7nq9XCirZJwWnja6sxKhSRYdiSAeer1car5OCm&#10;ZYCQst2C2sC/a5At2PPV6sdLVyVE6Qh1jWMbQQfdFxqSdO3PV6nGSmhpUmpIn82Qqbuo91tOw+gc&#10;9XqZ66SOqo4osNKrMBGoXSwUkbvu8Bz1ephgmqIZjBYF0dhc6aAW056vUnXoQ9S8ykR+VvkXU/aH&#10;w/X6Oer1JbEZpq6cVErm8nvSE6tuOpJJ1156vVgSGSoLRySARIn2m0G0DxAGlvh93PV6k7T0oWqk&#10;WKTzN9nVWubAjsAdbc9XqwzU9NHKQo909j499Tz1eqBX0zxqsULkFjcWXvrqCfj+fPV6oBVqStZq&#10;n/KN3002nxtz1erlU08Y3kJ7hUsR4nxGtux56vU3wxrLI9SybV22RSNASdTp3HPV6s8dTGs6uBtJ&#10;sL+zbqbc9Xqc6fFg1okJVna6k/SdTz1ep9/mlTHOYYTtiCgyAeBP19ieer1NFRWOpZY7JozBj7R9&#10;HPV6g4hjqZ3krZgsiuWAPgGvrp489XqgU0DIm8y+UAe7AkW+oX+jnq9Ts5NRTMKaO76AN7QB356v&#10;VJooGoJlqpNQQL9v1156vUL+T8h4hmiqdqHdJJZSI1W+p7+F/u/Pnq9VvfpZ9I1TVSUmPTxBmhce&#10;aHAABN7jW2lu4N9bH2c9Xq2AvT10zw/Jc8kdBEVilQOEZNwDggbV+Fz317nwPPV6rI8jYPLFhkRV&#10;WRgt+1wxJPbnq9QqYTRvCimrUanW/Yjnq9SrpoYSxCke3xHfnq9T49RFEqoR4Hxtrf6+er1A7nap&#10;eNrU1yuunhceF/jz1eoEjXyCr3zDaVv73cBrdiOer1NsVezstZUoHkYEH2W+H5c9XqTuKCSvisWC&#10;3cMdvcH6Oer1BvmTJ1DiCsUZxJIW94hSBawPf6O39/PV6q3+vnR2dKebF6lQy0hdA5FiVNrXO3xP&#10;1X56vVTf1g6Z4dhqz18CBnRHBZTcEltbm9r89XqJNm/A6ES09SHMMW20gYaDw3G1rH9bc9XqCqbC&#10;osLlbDaR1lSUvuYezuNSAdOw8Oer1MdWpDNS0+3QBmUAa62789XqxR1MSpLM53xhiFuNVsbH6uer&#10;1RlkSnaTy1MpYg2vYhSNLAWNuer1SDSbKlXnsQbWBGg07nnq9UEUhipDFE2kjNtAsex1F/Z/Dnq9&#10;TxBTRV9DKtSFSMW2i2rAW7n2aaf389Xq4GmSemNgsem2M2Fxb6fbz1eqJTrIKpp53IO0RsRe5N7W&#10;H189XqfYYWpwVLgoLGxPex1J+J7c9XqkYfSu04O//KXsB4Gxv4+A56vUs8FZoAsk6g2JEjHQbdQG&#10;t42H6689XqF3J0FVUPvw6IOsu5N99VHw0Op56vUefptlyBcJjaGEvUMJFkBJLAWvcmw1Ph4/Rz1e&#10;owuFZcWLAo5qaIrGGQtuuCHII9t9P18Oer1IfNWS6yvoDURosQYsFtcEKNe3svc/X8dfV6gaxrpz&#10;DWNA1OrGplZDOgBUEqTruBAIYa6/X2HPV6rBvTH08SKGavSnOwywoFawsyj4mx1t2v4eznq9VsWV&#10;cDq8PpjRbdpRd19LJ42+889Xqrt9TWbYYMYlVJWklgY7hcaAadu1j7eer1Vz4rm/DazMFPW4lC7w&#10;vKokijkWOSVR9pI2KsASBe5U21Njrz1eosOYMzNFXVU1YLw738oCJlKgEkB2LEEj4AfRz1eoO6jG&#10;kxQCMuwsT9sX1AuRewBHPV6kjS4rJW1cBqnG6G8iEmwIDX111IHYH9nPV6hZy7itO6/MQSbhu3MC&#10;pJLeFr9xz1epozjijG1dh91aVRrtBBIIB1+/nq9RjPShhE+IZtgna1vP/SOb6hSfs3uBdeer1Wq5&#10;0zPLl/Kb0ULSRUoEjo5uCWB117XAPbnq9VVnVzNsmM1a1lVKzyM7KyoBYgaKWHs8LjX7+er1FJxW&#10;qSt8/GjujRJhCwPYEXB2g3BGncac9XqC7Esu1eKVUVLAhMDEkk2uQfosbX56vVExHDjheLw/zCQq&#10;kaXVEAPvXsVJANh9Nuer1QcXppKKIY28mymcbrG1rjueer1I+rYtRiqicsSpC2Gihje/ft489Xqh&#10;TYdWVcjVEp84gKBe32RroPb/AB56vVHpqAw1MVRUUiiCUqySagkG4Ol+w8Oer1JrEcNqjXvBGscc&#10;aymw8xWdlPZio1APh4W56vU1SxuJHpRoUO4bSdF7En2XPPV6m4nfT+dCuwGS1jcNoND9B56vVkRZ&#10;JYpRMhdkNl90j3Gv2v7Dz1erBiCwK3nMrb1UKU8NNCQbafXz1eqRRMyxx0rOQrgsVYnUa2Hfw9nP&#10;V6sC1KwPtsSklwAD2Ve99NL89XqfEZYo1kc3KbSBcmyt3JJ+J56vVJheKN71h92Sx2g/G5JPPV6n&#10;COraONrTGJHVrMbH3T4E+z289XqhPWLSxvNGEVkG2w/eH7pAGmo56vU0w4nItU1LVKGQgWsdfjpa&#10;3PV6plHXR00TooDLFuNixJJvcWHPV6lHg+aKmCr+TpdEIU6Dx8deer1L0V7U8TYnh86+axAUMtwD&#10;cbrdje3b2G1+er1LfBMzyCATzTAyMwN0FmG0EWt4XGn9/PV6h9yxX1WIwo0bsJEZLk2JNyCRb2nt&#10;f6eer1GjwqkTE4YKmdSbqWa+0MVUGw9o19v3a356vUqsmYhJh1WKf5eXypdtyCCq6kkG9jbWw/s5&#10;6vUffIOaZKPDwDKo8pmMTAbtPZz1eozWSepDnC/9OlP6WRhcg7QB2GnbuO/7Oer1GMyRmk0dZ51S&#10;ytTnsV7EjwB/X8+er1HlyH1Fwmy0quGmdU2qG3FR8eer1GWwbMNJPArCUM9lNgb2v7bc9XqErCax&#10;HIdxuBI08CNeer1POLQ0lRQlqgbQfoNv1tz1eqqb1i4KmIYJVwRqscex/eAsR7bH6PZ8Oer1a4eI&#10;9Fpc+51qJZI3VfNfatrXUNZP3ba6n9Tz1eq2z08+ljB+nGC0+LIvmeYYzIhALFyLaDQ29oI00156&#10;vUdeTE6XAEeAbYypVQCAdpv3+u/PV6kHmrqTTYfWO7TBVUKV22sWOv09+er1BLW9YbpI1UxRgpk7&#10;2Di+gHx+nnq9SZxDq+s1GJt/mRgbTGCQVB7W+vnq9Tbg/V/D90tVQysZBZVJBte/h7fDUfs56vUJ&#10;tD6h8NoRF85Kg2xhXI1LHtrobH6fhz1epX4B1xwSoY0gBXz2W12K2N9Ox108eer1DXFnSCmd65JA&#10;yt32sCoA56vU/wAOaxJCKqS50BQeA56vUrqDHaTEE+VqH2vMwJIuLk6/s56vUq8HeKqQlwY/etY9&#10;z4X+vnq9TsI6qrkegVA6WGo1uw7Dnq9Qd5ry4tRHDTOpR4y2lrG7WvfxP0fHnq9RS885Lq48Rl2A&#10;SqbndYAgHT6eer1FHx7Dqikrlw6CEz2Urua1hruub/s56vUBebFX5p5LsWhYMwFxYX7fEfDnq9Sa&#10;mw9cMr0xcEzRsbjYwIANjc+N7ac9XqaMQSoerEEkhIciaNNLDU2+7nq9Slo6etpp3WvfzJpBdSfe&#10;Qk9xp4jnq9TtRV0aQR0aERKX/SppoB7B7D+3nq9S7wPFaJEENLELMWurKGNtb2vfuOer1S4ZZ5Y/&#10;PpUEMJJWQAWAU/wt+3nq9UPGsZpsOjNPHNuCKGVbE30sL+7z1eoO8WrlqsWoqioZVpXiYSkGzM7L&#10;Zdo7973P0e3nq9QY5vxP5eb5B5PKAAVXUEkgdwfHQfrrz1eoIswYhQtSBackiHd+k26kk3C/AW0J&#10;/t56vUUbqTLh0qz11VIGmS5VQBoLHU/C/j9PPV6qpeqdc0dQaxifKkmKWAuF3EkG/s+jnq9QQ0dT&#10;RS1y02HsHdTfv9nxHw156vUYzpjk2pzZii00M8oubkxC5BXWwBB08Ljt8NTz1erb8/D1w3Fcr5Kw&#10;iLy9yRrZVsQSBcWY7dSAALfTz1eq5qnxlpqeN1lYEqWEdzYD2fs56vUDufMZWUPDTOY3kZht1AsO&#10;er1Ef6l5loYPOhnZHMagKgO0ufHXsD4f389Xqr46i5wqErqurrG8sRFjHHYEhbA6D2EeJv4+znq9&#10;RMcz5rir6xq4oTKxJSMWsq7dR2A1ue/hz1eotOLpiddSMlbTqgEobajXJs24Frga/wBnPV6pOG4f&#10;BNVK8xZZARIqm2hU3t3P3c9XqFfA8zUGEVSjEkVi6kA3uLHWxB8dLc9XqFLL+dsGo45Kw2l3EWUg&#10;WW9xtW3Y6X156vU4U3UPCIaV545Ukhd3VS1iARqwF/EX7d/v56vUEGL9YI6SSqllZzGikbzcAa3O&#10;vwvz1erqLqI8VD87VyB2YrYeLKQCpta3jYm/h7Neer1M83Wmojh20LkPIzBgWFive4HtH9HPV6gk&#10;zf1ZxAi6VDySo5a1wBtsPdF7jXnq9QU13VjGKjDlgrJP0nvFmGpsxsATe+l7X56vUD9dnbFfnf5V&#10;GEWOJI1FyL2PcnQjnq9S4TH5ThRpYmVf8i25WBN76hVt2bxNr27Ec9Xqw4xUYkZY0mgTyJo3Bk3t&#10;vEmmyyWsykX8b3tbS/PV6kqsMtKslLXPvYNZG0BFyDaxJ7D489XqWWVKOpSpEhikkpvNW/lqAwBF&#10;jcm1x4fDnq9RjciZYxR8UEzneryPYGwNrHbf237c9XqHvAmxXDqhXxWNyruyxhASU08SALAk3156&#10;vUYfKWbcYANNKYofKbaj3szqBuYt7th4jTnq9WXNHUMwVgo5I1cshLEarZjYG/hqP1tz1eovWYMy&#10;+fUSwTVLRhSoEA2lW8d17E38NP2c9XqXuSOouIinGHRN5cajazEE973Ct7bc9XqXFLnR6TEzVSyO&#10;0KgAAk9jpc29vPV6n/BcakxpfkJG2qGBUgi9rn3bX8R356vUItXQTiHdRECKRkbcQCQfAc9Xqk/y&#10;6aQ/OCLeINoKnQFT9og+238Oer1DTlnMcUNIaLC1McSu5BksR/xH7+er1GK6ddS8Ty7WwwtJd4WF&#10;lGi38NPp56vVb10T6uNmTDiKtgHAj3A30JW9tfG+mvPV6l31DxGTEMKaKAjeRdmI+z356vVWpnHI&#10;OYM1ZoKSv5ke5imwbbC3jcnS3PV6jWdIekbYTTQ1NStiNu5SALgaD7xr9/PV6jhYRhdLSJ5MabVB&#10;B730Hs56vU+pVQRyCSO17Wt3A56vVAqcRE6L2sb6/R/Rz1epPVlXBcQwtppci1+er1J6vLzSrGSV&#10;U3JI9n6/x56vVKosLjMloF3FrHXXT289XqEnBsEJKwyJbv4fTz1eqPjnT6Osp2jlp1kV9wYFRcjn&#10;q9Vf3qC9EWVuqAkbGKdWiKsu0oCdfaR3789XqoE9VP4NtJW0lRjOV6OZZ1V9hTbYHuvuPdSO1wAD&#10;Y2uO/PV6tbLr56Os89GMQq4sXifZAfEa7iSbAX+Otu30W56vURzGMKq6SrWJ03sqkXPge9u3PV6m&#10;WT5qkvPULuRUKkjwXuSfEW/XTXnq9XcMdJTNEikGIWYXOoBHgeer1SKoxyVIhj3C5Mg7EADS9/o5&#10;6vVEkKSO1KAoKe9rfXx056vU1JJLiW6MRsEgcMrMLDcO9r9xz1eqfTyRULy1cpEKrbdtW4Pu+IAu&#10;f489Xq5RYzQz0QNCyksfdAFvbrtNrc9Xqf8AD8OrGphI7rEqEEjcAT4m1+er1GQ6P4DHU4waiqUk&#10;dwthYgW1H1689XqtX6ZhMs4ZCwhZJXf3kZgRtcDUd9La2HPV6h7GIgwbaVhENqsQCAdfZf2jx56v&#10;UhcVaWtgjiim8p95BF1AsCTdvq0vz1ephqa+spazympw1O52SFfZs+14Cx0Gn8eer1RMe+XnqaaE&#10;wb5rqwIGi3+z9IA8eer1Y6iipXp46ZwwZHOwE21OlgRr8eer1ZFc0WGzUsKjc7OX3WNm1BC/DTnq&#10;9UaklD0BpmW8iG63INww8fh8Oer1OlZQUdJUUsE6qWEfulbGzMNR3+HPV6uMVHT0tMFp2X3lLEnS&#10;1737+IOnPV6m2gxRTWSxzOFlijIKuDcqo+0NvYH289Xq7pcSkqnjhqFDaFrC9gpbQD+Njz1epuzB&#10;itPC9FWP5hWBpFCg3BAuSPYNdeer1KSGsp8VoxiVKNsg3XWy+6QAQdPaP1156vUnDjVbT5mMU9Qp&#10;jeAvsY3bebjaB2sbfVz1ernSxSxUizy2ViPaNxDG1v289Xq5vDFHE9Ez+YVuwINx7xIJYj2eA56v&#10;UGtMBQVMmBxsZAVMiub3IYkbr+AuO3YfC3PV6s9EwwykaCrG9W3e8RYqdTr9PPV6kTiFeYJIEcpL&#10;E8bym41DjRQPp+Pb4356vVFhSsnSM1DmGQ7iNqg3FrjT2+HPV6slDRL8lK0chkYRkm+rBgbXNxYi&#10;5tz1erBVdO66Y0sSRLKZ2vIR3APsFu3189XqW+D5HrYpBRCEl93u6C4A8ddb6frfnq9Rm+lXpqxD&#10;HKh8Xc+UGKK+5LNe495V0BsO/wBfsHPV6rRsjem/LGT8MpsPWnWeSX32mkALlu5ANvdFxcD+JNz6&#10;vU0dQMg4QpJqogUhtoigEn26fVz1eonGYMIoZK1zMpYqwAGwghddNfHX69PZz1eoIq+ZKaGGFEVw&#10;4lsouWuG1v8A0c9XqDSsqoqFGmMqvNIWumhIUNcadwVItz1eppqsQw3EcMpTVttjbc5QkXDIb639&#10;nPV6nSkxeOsqYWawVFFh2sGva3j2H8Oer1P9Jh8OLCoTzCfNO07QSVtoLW0BP0356vUNmT+l9dmG&#10;ughoFLOoUSDYQwW5FzqdSPbz1eo7PT/oNTy1VRRVCukDEKGOhIH/AAOlz4fRz1eo3XS/oxTxyNHU&#10;U3lQAlihOvmdgdPCwv8A2k89XqNThWSIKIqsUag66/x56vUqv5NSbi06AX0uR3/s56vUlMXweCmS&#10;4W6yFr6d+wB+7nq9TJFhMUsyVoUMY7gKAB+trfx56vU91+H0lRFKI4iFIBew8fC3xFuer1B5JlyK&#10;Sp2RuwidGBS1iT3vfwPPV6uoMPrsPCIl7Ek66nT7/wA+er1PdBU19QjpKdtilmb4a6/Xz1ep7xGs&#10;qIkEaElXssmpIII72sdRz1eog3XLMUNMKqtqGI8lAtydLW1I+NrD7uer1UM+pzM9RPO1XGyiKV7q&#10;CAbe7Yix017+3nq9VW2c4ZqnGJayNhZhqoPugDsbdr/meer1BrRS1TVyQlSy6gW8Bf289XqXSxVz&#10;RrIAI1drbSfC3c6dj4c9Xqba6do1+XsXgWwa2nvHxP189Xq6hxauWnFGxXaLHaBY2OlyRa4t7f6e&#10;er1RZglPI80a32oIwv0km4Pjz1epgiafD3VHHlszBmLjQ3JNzr4Dnq9StwpsImm/02TdYE6WAF/Y&#10;b89Xqky1MFLIxlF4nuGsNTrpb2W/Xx56vUw0qwySOFfZH720HxJ7a3vz1erFRTz088aCdvKdWG02&#10;KgqbX7fdz1erLamrKZ2jeRZl3lriy69u+hB/XXnq9Scqkr3mirqSWMozskkewMQo9h7C58deer1O&#10;lH8vI5Mi6g99RqOx+7nq9UtaiKeRlhJU6XJsNPh489XqiYxjNIZ/mQm+U7ULC1z4AfQOer1JbGai&#10;rNMSje8xazaWA8L/AEc9XqbvMmDxyx/ZQa+Ovt+PPV6o0EBNW0zKWSVRdtO1/Z4c9Xqw4lKqu6C3&#10;kAAAi17+I9oI56vU1mEURVombbJbsTqfo7du/PV6lGkkb1kcTnYlgL/8zG3x56vV1UQysCok8y7i&#10;1j217f089Xqf6OqjkoZJHQLYFS3gNv8ARz1erpI9rrVO1gn2QLWOmo+PPV6k/WD5mSSndyA2tvEk&#10;HQj2c9Xq5U2ISn/RQm2QABmItcn8+er1SkMh3iSPy/IbYe2oHiLXGvPV6nqClkjxCWsuI4pRGVXx&#10;DW11766fRz1epRyb3ZN5sFDBrf0+0c9XqkUtYKeoWnjDPGQoubdj4W0Pf4c9XqGGmSsrJUgpLBlC&#10;vYWvZO4Hgb/fz1epf0iLiFbRyIxRUeMuToBe51+I+PPV6rsPShjEIqqNkkLkyILr3IC6kk2Gv3c9&#10;XqvL6f1UbyxzbCASSQb/AFW9vc9uer1DPJNNPMIqdiELDddRYC9/1+nnq9T1VJTgiGoI94OVP7os&#10;Pdv9fPV6k/8AzNGwz5SuZVkCEsASVVvuFwSeer1BliVQ0SSqqKAASSRcEDx0PPV6gurIZKuWaems&#10;WAJQaAWvz1epNxs0OISb285lCblIsgU6/ffnq9XqiKOKrLOANSLC9ipP52vz1epO4urwVcPyzpVM&#10;CrB4lKrY3uDexuvbnq9Ur5WqhoJ6CMgvUEOO5INjoPv56vVKlwmqUxzzQgx/oiy7bFzp/q/Wb89X&#10;qX9Bg0tThkgoxsIv7muq89XqkYYZaSnLywMJgFuSt7sL2Jv8bc9XqW8ddVVMarDBuhdiXYqCEYHV&#10;ie1iT256vUCef+oFTh0MuGUjOrKkjA6BQNdAO1+er1Vd9SKXE8Wo2rJqhkkkmlJjYWLdj9Vr+HPV&#10;6gjp8pUVHRLNMSWmNmOt1A1Y310PPV6kljbJHSyU5YRyOGKqthuA+ydO9wP1tz1eoBsy53mhZYoX&#10;AlRSt9CSL6DW9rnxPPV6kBiGLVdY0TYdMIpIyjzEpuugPvILWtftfw56vUa7pJmqSCgdzOSzMhC3&#10;IuttVOo8eer1GvxfP74hgcNBiERkgjAA2nUG27v4XJ72PPV6iuZjxHFmxbz2v7xJZRqdt+wBP0Dn&#10;q9TXiNea2qgoqpfLSU72AtdBqAT42Nre3+PPV6gizxm6LA8QTC0dzTu40uBtAAIsPYT3/P4er1I0&#10;4kJ1kxGBty6KCdSb6kfUDz1erlJmCFIoo9+o9wIP3bHQkX7Htz1epb02ZDj6/wAsWJEgp42DWUBm&#10;NrW3AX09l+er1BJmqgNfUyUFTH5EbRhEs1y2vckdvZb6Oer1BzDRU2GtJhMNKqOgDOQTqtjZgb+3&#10;x56vVwp8OlmhvJIGjhKmw195ibk210Gns56vUYjp/WV4kpKScoiSk7yAdwUA9z2tbw56vUa/K2W4&#10;ijfyqRHD33Ky3FrX7aG+n6356vUZzJ+Dz5cxSAQRloGWORXFwQxsdp8exP6jnq9VpvTyrir8GSkn&#10;YS7GXyxbULa/Y28dNL89XqEqowqimwdKumYG0p3eNhrcfx56vUTPr9lSkqsGkoIVDrGRLogBLezw&#10;7aG3w56vVUpnylpaPEZKHays0hdTa4Zu5BN79/bz1eosWLZpxOmqZKOplaO+8KykEhSTY2IOmlv6&#10;Oer1F0znV1GEmXHKALNLJYPIxszlR2GncDw56vUHd8UgmjxCcuXTaVLaraTW9jqbf3ePPV6l7g+P&#10;U9QhjqG/TRuu0gfa8LWAtpz1eoSXx4xUc0LEOmiEDUg+IF+9xpz1eoIq+KnrZ2pYFaON2LbXtuG6&#10;97+Nr9h2/Pnq9SRw5pocUkSobfvfb7oF7DW3j3Gl+er1GCyZiZoGeanBpoQAUsQSWue4Hh8fp56v&#10;UaDo/wBTMXynic9XDIwhNldSCd17E7fDUHv9Px56vVar0pzLS5gSmw55VEdo5ZAdSDe43fQe30Dn&#10;q9VguRKn5qoaOjfzo1BCm4IBvrr9XPV6hgXEt0kfkhrhD2JsGBIv38eer1CPR4pG60spNmgKEt3V&#10;vbf7+er1GDwKWDFYy6W95V0He2p7eHPV6kd1AwSMQ/MRC97707adr89XqLlmPA0pKPyqKIIsj22s&#10;L6eB56vUDWJYFTRVjFrKwBAO0AEeIH06c9XqDTFK2ioz8+iiTy2IKjuSNPovfnq9TZQZyqaUl4re&#10;ahL7exCE9ge3PV6nletOJQB5Kma7qSyqtgQRoNPaAP1vz1epvbr3itWiKZiSW90nwH389XqyYZ1+&#10;eknmnmqwQwBCltAytckXPgBz1epSUHqHIYyzMLXVblzZidbj6tb/AA56vUp6X1RSUyzzO4RYwNnv&#10;C36/Tz1eoQsI9WFLUUQkdlZl90i99ze0W0tfnq9SqpPUzhgkaLEXRNyhlO8C4v2F+er1LTC+v2Cy&#10;gK8ndQbqQ3fw+HPV6llD1OoJoUngmUpYkAkC2vjz1epW4N1DpZJEkSsRg1wAGBsfo+nnq9S0XPFW&#10;VsjBm7eH9/PV6lBhOcamNd8r97WBJ56vUp6DP05YCawP8eer1K2mzs9xtI11+Pjz1epRNneERkbw&#10;e3suOer1An1AzKtRAxLKSb2F9Tz1erXm/ERK4tg9WohWSSK77wACo8fAE3Gh56vVqrdc3l1EH6Nn&#10;G1pFPZC1wb20J/W2p56vUB0eLyLFJWTWshS4A0UL3Ov6+3nq9UqqxaKamWkpwZJZN7rdD+8NLG3a&#10;3PV6kpW0oagqaTyQZ3K3sAANt9Afj7eer1M9Nh8UcUMFdtM0cbHwJJBOhtoD+vjz1epzjigirBCw&#10;ZXsAdbgg9+4Phz1eqaYKGaKqngaMbUGwD7TsxsV0ubge2wt489XqkYhTvDSK9Mm9U2lfA37djz1e&#10;qRgqticj0jxi5R5dx0+yNQT2ufAdz4Annq9WCrixSnjDQxHyoxYObWNzqBa+o56vUytFVTOKtqgm&#10;NV27TawB72AHieer1JTEq2SCUw04DQEEEHvuJsDceznq9SdedqSNvJIMinsTa58Rz1ep3FXVIqyx&#10;p7hBO4+29yNfbz1ep+gxAmLzquMMKoBLX1HfX289XqlVQrJ4UgYKLizX0I1sCAPz56vVzbDaeip4&#10;4qlCTGDqRc3N9dfbz1epphpzUU4qFuai32SDaxPt56vVJ+WajhjM6XMSMZJTopuew+jx56vV1SRu&#10;8pl3gt30NrhtLfdz1epfQzCGiimlNnVyApN/dI1Pwseer1K1MYpcRpCZ/deMDcbgqdO4+g89Xqa5&#10;sWpIsNMkjKWRwjeJ7Xv+znq9SxyVUyZiqGgqjGNjq0ZAC3W1xe/jbT4nnq9VjvQfBvNstVGfdAVg&#10;pvcA3X4W1tfnq9RgMfypDU4bNWwzIirKGuoBLFSBs+Pcg/C/PV6iO9WMtYfi1fLVG8AS52qgIZlO&#10;gbuRb+HPV6iJZhwvfNFTsSUZmBO0ga+F7dr89XqRZqa14zDGi7YyUCk20FwDbx01/jz1epNV8yI8&#10;sdwU3CxFvdA8LDwPPV6uFLFStPLUREg2U9zYA+Nr2HPV6o5iDKTTyBe+uupPgO9r89XqS2LIwsty&#10;oNhIpOh72I56vUxmJGAd5NI7kHuC3h7Oer1ZqaqvIxVbbbHt311A56vVgmjjZGr1bdJ3VbDQ38NP&#10;v56vVH2TXJdizObEMewP7PZz1eqDVYfGlQskzb73AB1A0JFvp56vU3yTpSU0bSsFaYshABIGht7D&#10;z1ep2oi8dNC1PoBdXPgAB4c9XqwpLJJickC/5EKDfw3e37uer1erZqqSKKZpNpLAmxt217fEd+er&#10;1M9dFSGrWqdiEcMEBvpc2t9ZF+er1csJpZ6dJ5a2QEu+xFvoNuugPj8Oer1KmiqSaiBWUqkzMt7X&#10;uV1Nrff9HPV6lvTU/wA25If3LMSD9PPV6sVVTytFIKePcVuAo/wjvbw1PPV6s+AUVNPVfNjeqohN&#10;x3B9lj4e23hz1eo0vTmgoMUp46pkkaxLIQurWtYntY356vUP+G5Xnxuv/mwkkpfLCkxrGpLKPBr9&#10;gban6eer1Ga6ewzUCotM7rKsjMCBqFtoQW0IN/jz1epW52lCyw1VarTTOvuvtF3PdmawGp9o/Zz1&#10;eoq2e8NihNPWUThklkvt0/Ri3j8CdLflz1eoIcdoZJIUaSBm8wNuYbbXAsAb66+0fDnq9ReM2Zbm&#10;ppVqZKcxxCzBWtr4GxGnPV6gPx9HmnHyylQylncgXVgwsAPEEd79uer1JeUM9MVDMCh+GuttdPHn&#10;q9UmDFQyGGkUMoIt20v3/u56vVJrYYUkiErnzZr3OlxcXUW+I56vVCrYqWF4p7EkAqRodfA89XqY&#10;J6SWSvirEJCix9t7nQnnq9TvWPDWQrRVBSyO7g7QGBZdpuQLkWHbUA6jx56vVGh+WjiEEJsQlgfb&#10;z1eqGgqEPy1M225UA7QbC9jbnq9UgTSPVLIqkBCVMh9t9D356vU7B3WLzV+01r6jUDx+vnq9TaPm&#10;ZJzM/YEA9ibXv9GvPV6omIOnzLSSRkqyHXw+At7Rz1eqXRo000TSe6BY2Ot9LWI8QOer1d0E8NQ7&#10;x08gcB31FyBY2IJIAFr9vu56vUpsMwioKvXUswdQQrBiBa3s/bz1eqU3lyMPm1AUsQ/0j2fQOer1&#10;ep4DMXd5NoUgD6Pq56vUoaym3psBDW27r9rd+er1YKmpRajdCCrRrrcggWN76d+er1NdRUymEVcV&#10;t7kgEeBa9tL3sOer1ZpfcbeGs5Ta5Hjb289Xq4SQrToYluHk2gtpYm3w56vVHc0/kLC8YkdGAJF9&#10;Pu+PPV6nGlwaSKjWpgsm52OwMCbW1Pt056vVkoULShoxa1tP3Tr46A89XqMt0xwGiramMYgCYyQf&#10;dIFwTpfvp8P7eer1XbdBOmppaSlr4qqNIZCZWUqS5VbkKDYjT489XqMFm7L9NFGmJYbVtUxAs0qy&#10;qqlt19NDpY2Nzz1eom3ULBYK3e5KkoTsDMAR7VXxsTrz1epGYFhVM8EMckbB0FtwIKnc1veB1789&#10;Xqk1WHDLwMfmRukskhDAAgM1gBr3sdOer1JDOM0uH4bStTDzW3HzrgCyWvu7WuQRpz1eoFszU9Tj&#10;kMgooWYBVIkCjaqjsWF+xOl+er1BTNHNUB3hpryROLnQaDSy/wAeer1NWODCpKWKsfEDSvTs+6Jo&#10;y5lLi1rixBHxNh9d+er1IPHqWDDaP+Y0Kh/JZSOxIbxP0c9Xqj0VXHiVTJK8W6asKgt3OgABHs+r&#10;nq9U2ow+fEKYGmO6OnkUPu0b3Dcj2e92Nv2c9XqGzJ1ZCqr8srPMv20dCqhf8IJ0JHt56vULeG4p&#10;UVqbmaxFy5bU2F9B4a+3nq9UbM70MeENWUMoMkXhoRtJG4nQn26c9XqLtmieukIlhbf56ya3v5ag&#10;dyCdL3tpz1eoHMxu1BHBFTrvBJ3XuTpqTfXueer1IOmlrZquJABLO7MEHey3sSbX7D9fHnq9Rq+m&#10;2EpDNBEGChY5Gu1jdybqAD3Fh3vpz1epdUMBir0Ys1Su4qAEBCWNxf2C+nPV6pZhxKv/AJhNBEu2&#10;luxcIbkEgXJ9gJA+m3PV6g4x+klrKtJHHnxlgQpWwJ72sfYRrz1epmynlKqzfjM0UaWdZf0QUDat&#10;vtqD3t9Ovfnq9VuPos9LWac543TQtSskdQXJdlBUbW0A93Um336c9Xq2wfTZ6YsGyTl2M18IMy+W&#10;blQCbDw9mvs56vVYFhGAQUkMShNqKLWAtY/t56vVjxaso6VGTx/Pnq9QF5rzKyRO1OoBUE6mwHPV&#10;6id9Supc2ESS09PUXndQ6C4IBGp/ha3x56vUSjqF6hYaGWWtr0ImdWRWj2gbh3LfR2sOer1VmdXP&#10;UrimMw1GE4hMQAUtY2JBLKRp301+7nq9RIc8Z9GMTClo3eSUxMqSA9t51BF+er1CDkasqsNw50nI&#10;sEW/idtvfN73BHgPp+v1erDiOalw9YK0u8kM7Oi2Oqix7g9j9PPV6i65szdBT4lPRMjmRZCWmLBl&#10;ZW1Fl7g3OpPfnq9SYos1QVWIRtONwiBa5JBUi6jsdR8D4256vUqMDzlBS1VRW1UyASOSspBuGbxY&#10;21A7W56vUqos9TzKsCOxBQsxH2SDf2fw56vUKOXc1zwYRNSGMoECkE2IAYake0ePPV6lZg2YI8NY&#10;Gjd1p9oDMdQzBbki/hcW056vUzZizrUxRKwqDUPtYFLKLKbkW7fV9PPV6gbzHm3F5GXEIagwoGRV&#10;hJUK5Jv43Og1056vUXbNme5YKp4K/wDSyBiGl0KgFtLj6eer1Y6TPNVR2eJvPiVA6RRut3e9rbtB&#10;f6bADvbvz1eo+OVurxxOFIpnaKKOGP3ARtVreJHcX8fbz1epuz5m3F8aiMuEPEszxjSWZI1AQbmA&#10;3d7gEWAOune1/V6q+M+ZhxiqqyaltgZ5AwQAgOpBAJ9jA2FvDxGnPV6gefM2JwzLDUy7Y2c22ntt&#10;HY9vo56vUosNz64mCRSNId4IDH2HU697D2fRz1epX02d5J3FRSHQXjJIALEm9xfUED2c9Xqj4rU0&#10;uM1MSUyiNomPmlTq5IPt7eGo+7ueer1IetqElxRiW2spKulxbcpNz49xz1ep6wjOdfPTEEBJIWKA&#10;A3AViBroDoOer1GC6fdUcWwOll2OI4R9o+YQbAaaC3bvr256vUYvL2dxWVNO1TIzsyqyMGsAO4JH&#10;0ac9XqeMexalixlbOZpSo2ykG9n+2CTYjXQ2/o56vUucp5mbBKtKhags0ZQoq2OlyQLHwJ0/v56v&#10;UfPohnyuwyKn3Sbtszzu8zs5KSMzBDuJI29gDpawFhz1eqyXJuaIcxUFOI122DbrG6lTfUfEc9Xq&#10;ZM7ZUhxOikTcZmcncoUHQdvZqbe3nq9RX8cyxieHsRQqjtJIVjVrLYdze/iACOer1ZcFynW1xYRj&#10;bHSqLgkBWNz7x1u1r+Hx56vViOWqzDpZ6jD4B5hK7RewIXUm/wBfPV6lrg2RsRx+q+YxQWirAoCI&#10;bONLkA7fG35c9XqHGi6fUtC/8zWAMXjVdqqbgKLfDX2nnq9QlUOFUtLVfM0agOFAJuQD43t+36Oe&#10;r1LCirpIoxURNa1hbxHt56vU1Yvmx6SFVjUtcnWx01Hfnq9SAxzPVXApBQDdcCQ6A/s56vUWjO+f&#10;c3SVis0UjiMr7qbQdpO0OfhYdv7+er1Ihs6YvWzOz1DMZXYLe9123vpqCOer1JaqxbGYlqgjtKqx&#10;gEm9la9wR8Leznq9XEZllMsNRUTGLchexuNP3dAviL9/bz1eqSeo0ckS4lh8dpRKkeyxNjpqRYGx&#10;OuvPV6hDy/1JxmrkKy+VGsJJY6Cw8FX6fbz1eob8tZ6OJRLBuYahgbXt30/X289XqF/B8wVdRPEW&#10;YMy3toBqB4+3489XqXNNi+xWlmk+0bkLa1z7Bz1eqZHVU9SmxkstyfeAvfnq9SSzFkvCMxwvHPBE&#10;/mgXJjUkCxBF+er1Eb6seinA89SvEsaU9PslVgkY1YgbL2IJFr9/b8Oer1VUdVfw+MTyTTu4WCoE&#10;kgYNHG2pBuwBOnYH4Dnq9WHpX6dsUwuemq6YNCkLKxLobizaqPgSb6fHnq9Qn5/y4wV4SHV2EgYA&#10;lSwt9o2sdde3PV6qH/UeEixaWnWRo/fYbWB1+JJ79/Dnq9RGKqAVKny391N263gQbc9XqiCnSINU&#10;QsdRfUdjpf7+er1NdfFLURMlO43H3gPbcflY689Xq72T1NQlRMoTygBtB7m2uvPV6nMUnmAeYxRG&#10;tZvj7Pp56vUrcJoauOrV5jcRRkpoBcW1+vnq9S7weOuSVWuPLlK3U2sTfv8AVz1eoXsP8lkkGIN5&#10;RjJO0AfZtofr56vU9UVPi9Z5UkoR6SRhYLYNrrYj2kc9XqE7LuTKrEo92zyniNyGFiUBNyLX7DX6&#10;eer1ChWdMMQqcLkkw+Nt8x8uM2IYra+7tppr356vUhsZ6XYk8ZjqIBsbSNr3YsB9lRa2vck/H489&#10;XqBiTpdXvCKdo9jtq7G5S4axANrX8B7eer1IOXphisMr1dUjfom2KGFibXtp7D3v/Dnq9UzB8oYz&#10;TEPPS2SVjtv3FgST9B+/nq9Q6dPIBS4lKsxWO24sita/h8bkDt/Rz1eowuTcWxBsQgGFMLEkeWQS&#10;7nXTvp2vz1eo2WVs0UOJQA1ZKiNijLG+0lk72Ite1iNPj7Dz1eoe8Izbg1UZqWm2uWKsWIsQn0le&#10;/PV6uQxPBK6iqAqEMSUANj9BHw8eer1IHGMq089CanFbKUJ2Ak2chtbjtqCeer1I+p6dYRXkxxwh&#10;JlDMLG5Ctrobk6jXnq9TJjmWKeipqaGJfMjD3YKBcC1rX8CPbz1epPwxSYVAq0iGWUhwHOuxC19u&#10;t+40t9fPV6g3NNi9PXPPO+kjSkDcNDfQC1/4g89XqnOlVQQoQC9zbuTZi3xubW+76Oer1C5k+oqa&#10;3E0idUdNVKIoBBuPEfEePjz1eqzj05ZQmbMNP5MDSCUrvkUEhbm9j+ff2c9Xq2DemtBHguALh8gI&#10;Hl2AIIsbC59nPV6gW6v4vLQLOsjfo0AGupJv7fG556vVVTmmOKkzXXzVE0jJKUkDMCQgvawspsL+&#10;3289XqT2J9YsEyxO0VxMAjBgSbE+36uer1Fnzb13aphkgnb31N4mJBJAvfW5te/6689XqJLWZ3xf&#10;HKueepJPzshVY9xAXdoNpsD9/wDZz1epeZOp6unrYZ6gAJZrkMCNO4IK/C39/PV6n7M2f6ODC/k1&#10;XRBINLAi5tb4+37uer1V89V8+UcUCNFD5skRZF2sLyMxA3MbWBHYAfHnq9QI4nj5nw7bby3KXYnu&#10;pU9iAPZz1eoFscqmdb07qC4BUrpcNqb9uer1BLjOIE1cYltujZRp2sNR+Z1P7Oer1MVWi4hM0szj&#10;3bsBfQEakXNtBz1epmehpZ4pNysJXNwdxIt30Hbnq9WeudWqozTRFl91QBb3dLFj8Dz1ephgw6pW&#10;dpJZDJIJrm+ttfdt9HPV6ly3kYjLV4nWfpK2okZ5nOrOzfaZj3J9pPPV6uB3U+jPeIgiw8Pjpz1e&#10;oPcRWhlrYJTYmF2YN2Jvpr4nTw56vVPixOCZVpy3lkkXNu/sP0W56vU9Q4XSDbUREK1wSRcXH+sf&#10;Zz1ep1mVMPnVKhX3biTtB95LXFiRbXnq9Thh+MLTytJVRnySrXVgDYkaG/PV6nKvaGavpK+aNZpq&#10;SLZBuNiqOdxC/AnW3bnq9XFK6mWTya9dqOS7XNyT3A+s89XqcIamKqdBRptTaBcAaWOtr6D9dOer&#10;1CrhM9U0tPR0r+cHI3ytYsbn2geB56vULOI1FHCIMEnp0ZU3OXIvdj9kgXJ0te/PV6kHmLE5ngFL&#10;RgmEq4lQ6NcdiDpa/wAOer1BtWT1SstSkG5QBvIt7hA0J11uPZz1erBRY3W0IeaeJpUMlygsWZT3&#10;230056vVgxPMsE9WUoKTyIUJDG53MCbksLkXA9n0fHnq9UpquhlkSGjmaanXRA8YRhrcEgX7fx/P&#10;1eqAcQxmKp+XikurMSL2vYHUd9QB4c9XqfctZkqGxNcMppl3VN1F7htp0cDuDcX100+u/q9Q6Ziw&#10;hqKhiemjDMhRX/xEHx+Nj+uvPV6gGTE6tcVmoomO3zTZmAFxfX6j/Hnq9RusspgWK0cKmURs8e03&#10;NtNdQfb4jnq9SgxvLgeGJYrS+aBEAtgDa92v7bD+nxPPV6kEmAYtgNXJBSRNPDEdQLKbOL3JJ7eH&#10;089XqzUFVXQYuqVyKo3K11Y6X7k3Avbnq9Vq3p/zDPitHTxz1ImNSViWOygDaxAFh4k+3U89XqNl&#10;RUi5vrZlpPd8seRuGoBudLajvoeer1GoyLTy0eVjTQN5AQeUSo3biNP8PfTnq9VFP4lNbDJh1TFW&#10;zNJqy+YwF21NrWFtSb6Dnq9Wupi6CaXypbjYXax7EDS/PV6knS1dTTxkmnvDI20Wtcqe5t4XPPV6&#10;h66ZtSpHGmIWQJKCDp7thbT4ft56vVYV0K6hJg+ZqWkeSRIm2j3dBe5BJte3t7du3fnq9V9XR3q9&#10;SU+UZsJWdPmKzasUpBuoHvE301769/z56vUyYj1lhqJ48OxyeOjiqZqmPz5tRGiHb5jbAxKta4td&#10;rd1BuOer1EI6i5tjxYVklDLIQJnsb2V0L2FrE6W1HPV6iWZ7zPLUUktNHtR4SWLDUgBtbfC3c/08&#10;9XqLJjeaK+tkeKdwIkudUBLNaykHQ/G/PV6gnx3F5aR5Z2kQMSb6HcWOncHXnq9SPkr3BaaSbcQU&#10;ZS2p+o/Tz1erhFVSmJp5vfMr7iGOtyb3BPfnq9XsZkEE7jfuI0UAd9Bftz1epO/M1MsL2BB0BHgQ&#10;xuToPDw56vUy1EVL85dGYqbEqxuAw7kc9XqwuIlndUBuUtuGot372tf4c9XqYxU08Ev+iR/o12B+&#10;wAtc689XqE3A8XD0QhkQPKrhkcC4IHh2Pbnq9UhJVeaenlJUXNyLmx8bW56vV//X09cwYhFU0Qhn&#10;J2oFszG9tdTfvz1eoOFlko33zzF1ZgALWIX2k/Hnq9SipGpZj5cIBiT7W7x9pHPV6nutqY0pj8tE&#10;qIvYDXT6789Xq4RwwS0nmu1kXXTW393PV6kHWlDU/oxuELtqDa+psfjcc9Xq5fKxNItYl9gvuIPb&#10;9nPV6mnEZ4qZnlhUBdNpNrhu9zr2PPV6mDF6qF6iI1Kkhxo37oI8WN+xPbnq9SGlqVkpWYboy5IR&#10;PANe19Pb3A56vVLiww1cMdRUSj9AQ0r9u597db4aa89XqXskkNXHtpksY9IwBoRa1/Zrz1eqDPTu&#10;aV1iiDBSCQx73728dBz1erAkVBBRqtAgicIbr8T2Px56vUwVUEsCob/pb/pTc2IOtlHh9PPV6olT&#10;U4dW7fmXHlhWG3UgAd+2t/z56vV3HNTxUMX8vQBDex1uL+Ht+PPV6ptFR1E2IRzKhEQUMytYCxF9&#10;DewJPPV6hKikVImmiFtwC7dew8R4c9Xqj1SvUMrL7tzeyk9h+fPV6p1GgnklZiqiNQVLLe/hYfRz&#10;1eqbDSSVEazbRY27eN/289XqwSROT8vMNBu2+JAv356vU5YRRhXYysB5g22JGp56vVKqz5sbv32X&#10;Gy40I0DXGlj4W56vVMwqoUTRitVl2d9vs76ePPV6jE5Vr6GVI4aSO0bKvmSSuWYDdr38APu+vnq9&#10;Rmcs5hxCSj/lNHKWNMoKyWupBNgBe/gf1156vUsYcYeGZ2ndoveUdgGLAe8F9l/o/Zz1eodulWKR&#10;Y5VrTIChCncdQu1R72umotb4689XqFeux6KKilwmncbJb6tYmxPhpe1/b8Oer1AdmkU8VSkatYFw&#10;JR391v6O4HPV6kOcJ86oemomsJCLXAtsubk/SPbz1epypJqbCqx8NZlnmkTaAt/sjsexGnPV6oJh&#10;FNRw4nSyvJvezRNa6qTbWwBGuvt9vhz1eqJiOI1cNDspVsGnXeLC1hr99vHnq9SPxCagnxP5qNJI&#10;7MTtZwVJA/w9rE6ga6d9eer1M8NZSUEb4emtQxeYhtQVPvWANzoPjbnq9TBiNZDNIzkkgspO3tb4&#10;jtz1eqDUyVtBI8+HPCI40UKWQMSpO62ul9f1PPV6meaoqdrONjRzgjw72uQCLW56vUm6h44JZTEA&#10;GlK+IudNf1+rnq9TgMYp6WKp+actuUWIt7ttLWBsL+J56vVDqMXjpqxJsOdmWSM7lXtr2Zu/ftbn&#10;q9WCLEvm0QyqqkFh3Go72HsJ56vVgSrhMYENlG4q24aa638L256vVlFbVAGamc+WrbSCD2Gmmttf&#10;brz1eptJkniabWFQSdLAlRoSDf8AXvz1er22DEo70MckeoCmSxJFrlidO5/v56vVilR6xF3KoMV7&#10;FQCdCB9Z9p56vVhkwihesDKhdyPevoCQdAB256vVgw6XLa0WJU2LUNTUVk8e2kaNwixyhhd5FZD5&#10;ilQRYFe4N9Oer1Jepo6mimbyUVU2jeGU7+4tbwA9tvu56vUn5o3ZUFaN4SSy2BNtxuvtJA/Lnq9X&#10;OeGTc7ut7FQCbeHc/Tz1epLVsDB5KuVRZG2i57g89XqhVDrIslM17oNxOna/b6xz1eppkllR0eKz&#10;JYhQCD39o789Xql/opbxnTy/f+IbsR27c9Xq5fohUKoawdu58PG3PV6pkNetK0kTRmVUYB7EAt8N&#10;f2c9XqaK6vRw1RGjRaldraEa9r+OnPV6mwxsw0FoyQAPpPfTnq9XCrwymrYpaOKQW232nS9tDbS2&#10;nPV6sOEU7snyrp+jS/8AHvfnq9Qn5dy4axyJ494UEEAa2v4fR7eer1WQ+lXJGEtVCpqoWkBZWQXA&#10;aw0IJsARcduer1XtdGcFwzzPl6ZhHCQzkAWJYa33C1yCLD+3nq9R/ul2JLj+Lw0jCzRrpcEe92/P&#10;Q689XqstynhdKcKjV1s0e1QCBYn2jnq9TnidKaVQIyG974Ajnq9UOjkAYDbrp2tpftz1erHiMxUX&#10;TWS507X/AFHPV6ghzfXTQ0ryp7upJGlydvfwPhbnq9QH1dY9XTyTDad5O0A6XtbXXw9h56vU209c&#10;RK8bpukiAsguAR4bf6eer1Kuky9DI7VtcjRyyBbRgghb9wPbz1eqdU4FSinZtt3B3R6G4B8LeHPV&#10;6i49ZctYdmLLs1BPFdnRgFIsSdQdRbt356vVRL1V6aOlA8ITaJD5jxNbUoQwYE6G47W/aOer1V89&#10;Tshu+IQPPDsRw7CPS5tc3a1gfo+vnq9RYMWwqjmqHo2iIeNmIHtGul+w19pPjz1eoMYKFaGaWmqA&#10;C5LDd4hdSAPq8eer1YGpEpsMIoV955CffHYHub9rH2c9Xqiimjp0MkhVXQr3PcWtcgG9uer1YKmm&#10;eukasg3uAoFh20NgABci97n+Pbnq9XDDxDVrOdElp2slrWKkEML+BB/v56vVzNU0R2GNiy6aA7be&#10;BOlr+HPV6plW8tawjWHeyrcWIFjp37E38NPp+Pq9TlUwUrzQrOAsspsqjsWte/bWw56vVJjw2mFK&#10;9VOBJ3JYEaWPYD4/x56vVMRqiSNJsPHYAKWA1BPb6QOer1LbCMBjkKHEJC6lfs3tc97Gx1+jnq9R&#10;pul+U6tKJUDKiysrAHQix08ex8eer1H46ZZexKiqflgY45ZSrHcCRZb9jezX1/W/PV6jVQ0JOW6q&#10;loadal53ARTcENdgtyDceJ/U89XqYnyRXSVkIxWNVlVSuxdVQnXb8eer1IPHumdRiOJpMqKnmhEj&#10;2k2IvcnTsdT+p56vVYn0Q6c0+EYBTQTRFmD+49rFhZT/AIfb7eer1Gnxj5TC8vS1b7lO0++dFJ+P&#10;x7c9Xqof9RGcEmzfU1kMijzN0LE6jcrN28Dr7Oer1EHr4cdnxmn/AEygRM8iaahbWIvfufj+3nq9&#10;SKzbj9LEGoamLeZFbftte4Aub3AsTpf+7nq9QK4hjmHreIo0ZkJt7D7dQe9vZz1epPSYxBh+IyQ0&#10;kReLaAb29wWsT9BB56vUvMExB/k1ButgTYAAAD2m+oPw56vVnlqKw1BgVlWJV2Ijarcf4SND9PPV&#10;6rRfRtkPGcAwGTMeKwRVdPWxbqdEJV4nGhL3BBGhIAt3F+xDer1C/wBZc4YguGSYTWRb0CnyyAAF&#10;B+138fDnq9VW+foamGseqVlUXeQBSSLM2g8fEfd7eer1B1TYX87I8tSQ7lgShYspNrag6d/1789X&#10;qzQ5VqhQe+PLqoiyqRoCAxJ8fZz1erGMCogs1TV3aSRXLMbEXF7/ALeer1AtO1O9LJFX06z08W9B&#10;FJfZ7FICkdr3Gtu1xz1eqA2CRsTHR2IKrZdo0tYkD4W9nPV6mqto1GJP5FJKibRsBK2ZQRqNbC/h&#10;+zXnq9ULGKyrnw+jhr6qSZaa8cMbOCIYyxYogA0BJJsO5JPjfnq9SLqqUoDWwe/vYJrYkADQkfH+&#10;ztz1epORhDL5NSAhbcC6+OlwDz1eqXUYMVVFA2suupBJsb3P089Xqa8RxTECz0ZLP7tkDG9he9gN&#10;dDz1ephxbESXTYLFybA/t+jx56vU3UEclRPLPIb+Uw1PhY+Hhz1eqTiFbQROYnNnspFje/w+/nq9&#10;XqyoSWBvAlbix008NNdOer1d4TMJ4b1EhCKjfG3hbvz1eqQ9er4esMAIK394k22jw1056vViOLUy&#10;K+HT9zb3iOwvcc9XqbqJ1jq2aOQOwBVT8PZ7Neer1PlBWz0qzyLEGLKfiBbudRz1eqLFUPSQCpVv&#10;edjcXsdOx56vVOhzDiFWwo6IEJfW4vqe+vPV6lZhWM/K4hFNdmjufMFu7Hxv3uP7789XqM7kGrgo&#10;YFmjjO+NxI0ha1wGvbXTXtz1eown+dJdtPBQxmzAqbtcq5GtzbUHuOer1LXLvUipeF6YaXCCIbra&#10;rY3Onj7P289XqN90sz3GcRY0J3QH7QMpYbkvvAJ7EEEW8O3PV6jcZczrHS4fXFwvlRlHKm10BOpO&#10;h0tc689XqGbLue6Oqw6mWkYCxO9Lkm19GHPV6js9Jsxwh0hQXkY3BNgSPA6/w56vUfPJOMQoCk2w&#10;mMjcAPeK+Hwse/PV6h1wTHITH50NtoLfSTftz1epXYjjEclG0YcbWUk/A356vVWT6lWqczVD4TTL&#10;uaW6m17Ea31+Atpz1eouOSOjGFZZxCTGpFWSomIZVNrKLWJ7H6f1vz1eoZ8YzLh+VqNYGqPL2IzH&#10;3RqB7Pbz1eosvUbqs0lO1dg8xkLAlgzDUeOnhb4c9XqKxi/VSsrgA5sJXZPfsbAdiPZqfp789XqD&#10;DNXUDD2ozh2HgyVVPKqkA7CoGpCHswtrceItca89XqR1JnaqqLCtqZFjmOwlibr/AKo9ot4/Tz1e&#10;pJYvmWtkEcNFUPGYW2xLew2D2gaXPfXnq9SKrs+5ipWaKWYBgfBrkW0Pw1789XqmU3VTGKGSCp88&#10;sh2qZCe4U7j7QDcc9XqMzgfqyqYYqNoJdrwrqm6ysouDoTz1eo22VfVNhuJ0cYkmGybQkHW50O0k&#10;6gXv9Xx56vUYTA+ruGVGGRVcFTvETRKrWtuFzYn4nTnq9Rn8r9QFrauNSyyIsQPu2IDk9vqPPV6h&#10;dwrMdHMUhEhikG7d2AJIOnt766ePPV6lSIEnVYNwcNu2k2+0fae+nfnq9SCzZ05hkp5ZXhCs6Ak3&#10;N2N+/wAdPbz1eoknU/pviMamtoEKpdSNoIIOmv2e3fnq9Vf2cMJxjCa1qSaolVFkCMqIpMwIvrcG&#10;669x8eer1B1VyGjqvJqpLRyMqoF1LE9tPp7nnq9Th8tDQToJ9srUylQBbW5JsNdeer1YpG2VSPPK&#10;xDbSkZ0A1+/Tnq9S2TDKHFpZKiNgs6e9tUqLgDUD6+er1PuFoDSPFSRlEiIBubSOSdQp9v8Abz1e&#10;p0x7FKWnhtGfJCbF2HuxOmvge/PV6gOxvNFFR4jJ5YDEg9yCosbW789XqAesztPQVEcWIv8AMBGY&#10;qLgAC5IP1ac9Xqh47mU4zVriMVzZiwsbhmIsQfb9fPV6mSTDJ2hlhxIrGdu5o72sGF7+B7ePPV6i&#10;mdW0o1wmoWEbNgIVtpII0IF+57Wvz1eqtnNmHVFYj/NR+WgLDaxB1AIB0J7+H9456vUwZT6cVNbi&#10;EEIpxGanZt0/e3WF7W7356vVc96P/THjhq46paf5n9IkLoE+zrrtOulj39vftz1erZx6UdM3yHl+&#10;CGljt5Sqthbse9iF8Rz1eoYKygq97VUk7KNpKpqPsnW/u+Ps56vUCGf8z0TYRPWQBhVXUgMpVQGN&#10;idVv256vVWj1fzHSUGI1UU1ReNoyYwP8ZB1ve+h8Oer1EJzNmCGriZZJXjbeyFjdyRYX1PcG+nPV&#10;6gdxvFMNiRaaLV2R7PoNALC9u3stz1eoNZ4pamjFUgIjJVGIPvAk2+4nS/PV6uNFiErvURUzFWiN&#10;juAJa4sCPE28Tz1epLYwzw1wlpm3ptTcG7ArqSCT7eer1JWrzTi9JM7QjeslwE7AkXNwdfA89XqQ&#10;c2YsTpWAn3Kok8wqjEg3B+jW+l+er1ZMbzWMbwqOVx78inaitYOL2Gg0N/bz1erwzbPV1SXDxIqr&#10;H9oEKNAb6e3T+7nq9WOmwJZ613jYh4mYBr/WVU31B+HPV6kpjlIKuRKwSCphqlJQIBYDQXBHcfT2&#10;56vUHONw/JQeaXaNI0ZGCi5Ddhe3YfH2XPhz1epGnD3pKyOpmmuai4GpNgR21vz1eoWcpJPJ5GGK&#10;qtvDsTb3tyroD9I9vPV6jD0OCU1ZtqBa9PcKhNwbi5v4gjwHPV6gmrcBo1rjQ18heZyTuFyCS2gH&#10;0dr89XqXWSamno1eE3JS6MmhIAN7n4Hw56vUePImHUtVFTtGgBNrWAB0Gtz8eer1GSpMuL/LvObR&#10;XBJFrFG8LdwQQe/PV6gtx6nxHB6hpCoVYS5LqQwINrXH5E+z6Tz1epKYgJa3/fglnRgu9Nw1AJ8L&#10;E3Hs56vUE+a3gdtqABtzBbLcAA7b3He1+er1PWV1Slj8uhBqN6KxBtZSNG9lvbz1epbymop8Okmh&#10;+ykgPlnUtoD3v7fA89XqFHKFLXCpixLyygkRiATcA6XufDU+HPV6jqYZhMYwKBzHuaS11AJsCP1t&#10;z1epIY2YKWhekpwxUlwNLFT3BN1vb4c9Xq4YRV11M1PEgWaNwDKxJADDuQOer1Kmgxmk+YmxaMnz&#10;JCNdx3KL6ae3Tnq9ViPpoz1MB8rUSr7xVmJNm8LafAc9XqsgoqujzHAvkyFw1lJ0sdNeer1TFylh&#10;lDOzKqX93XUkWPh9/PV6p9VnTBcuRmnnqIkdTb3iALjw/Lnq9Sfbrjgu8mKaMtY6d7fVz1eppp+r&#10;1JX1DXmEdmAXU2I8ddR8Neer1LSkzNT1LxU0DgmS49p762+rnq9TyrRCNkYX3NYt2I56vU408UbM&#10;sam5IIO65uPC36+PPV6llhMEcTIbhSvh8Oer1CfgrIoDbtbnwv7eer1CFTLBUHbKuvPV6sNbl2im&#10;+yoNyb356vUDObun+HVETmrjV1O62gJB+vw56vVQv66fTLl7M+F19RPRQhWDXcxg3Ck6fSdNdNB7&#10;ND6vVpJeqHonimS8/YpVYPTWw6ORt21QQoHYkAaC/wAOer1E5/qtjT0DVdVTNFGxZSWXQqfZe3cc&#10;9XqTK4PKkeyqQ2S67ipAIv8Ad9fPV6sU1PGIpKZH027VKjUA/Ec9XqbsQwqURyfIqGdFCi5Nzp7e&#10;556vVCqKPE6yJKZVMYUDdt0t4nnq9UaemxeR6Wlp5IVkBdWjlYL5gH7wvqSBrp9fPV6n2HD2pXkk&#10;qAoN9qgWILAXNjoPu56vU6UFPJV1PzIj84IBpqRYHva/ce3nq9R4+lmI0MuGIVVEX3bP3INiCunh&#10;+vcc9XqOLlnNM0RkpKpTs2MkMhsQxte47m6j8u3PV6hGwutrmpVmqJneSZAAG/cF9PjY37Hnq9S0&#10;pKqmqFkWvgAnsqkjQFQLD4XPt7nnq9WGV6aqip40CpuDIRfUEE2JHstz1epjqahY542hXc0TmMtc&#10;gAW/hz1erBJeQ/PUib7g+6DqHQ+B7a356vU0z4g1QpaSN4pwCrI1tSdSb3I+jnq9TpSCjoEiKn3t&#10;gLM1iTcXA19h56vU1wYrJUEbwrIm8CxuwLXB8frHPV6pz4nQy4rHQ7AVWIJYEbveIPb489Xqg0FZ&#10;H59rhp3d1KkXIXWw56vVBbF6mPEEgpYldgxRmAAAUa+Onjz1eqbictKEMUgKozC7Mut2IHh2J56v&#10;UlcM+XyzXy4XQzyku0rESe8upuoBNzp2tz1ep5jWXE6ox1URRkszOQuot4EG5GnPV6pXnU/yESVg&#10;aTdITcA2UXuF7HS3t+Pt56vUzVFXTKGnp5JCzkJ5W33Qt+4O24Ovjz1epiqIsWlgiOGxoDHvU3JB&#10;Vb3W3e9/2c9XqgjEjLTyLOAkwVAEI3BiCRut9J+7nq9TDI9YszVWLU0crqjKrJ7oHsIUWAOvbtz1&#10;erllrLuYMaxynggmkKEM5JRdNRZbWHca9+er1Hj6b+lHFMwSh0VryQNNudbhrtuC+A172P3c9XqF&#10;fD+gQog9NOojkhRl3EEg6669rgi1+er1M+H5AosLqGnqCqyKxG4gG5HZlHiPHnq9RquldBQ0aw1i&#10;Vm11l2MoIAYWve33j6+er1G0bqThlKstLWxoxpgzFwRa5U6a2Onx56vUSnPfUk1ctRUwT7Ukd9mw&#10;gAKASSfoHPV6ioZozXhdHiVMvmM/zBJLnQG4JH5Dnq9QWV1YD51UkiqSWKSOdQTc9tO/jz1eoGsV&#10;qaZKqnqjCj1hurz2B27jqoJFyCbE/H6uer1JB1kep+YkuZb+8DoCpubqPoHfnq9S3yphkmO4kvya&#10;kGHabyBgpHci2gNhrf7uer1Hf6Z9MKevp0zKIgyRMrzRpbexA728b/H4c9XqPv0g6a0kU/8AN3pG&#10;hjqIgx3Al23MCrH46W56vUefKOSaWClUV8YcKSVBH1gm/PV6hkwymo9hVFvuvfT9fD9dOer1K6Na&#10;cC9gwSwNrGx56vV7/QnX/SFB3XFtP1vz1epqxOiw+uHlpZtgJ228fDnq9SIqoDSHdThRYFittb37&#10;nnq9T7Q1O6lYNtF7G1hcjUXPPV6mSupMPRyKckybCVuARr4c9XqYqPDZWidqw+cxY9gQAATb29hp&#10;f6eer1T6yh/mA2qu0FhfTSw7fnz1epLYrPTVEcgjbZ5bGOS5sBbx+79nPV6qsvUxj70dNWw1O2Yu&#10;6GwJChF3DT2+37uer1UWdacw0lbST4dS2EjyMRvIJFibaHQD4Dnq9Vd2NyyUlVPTzPteVmbuCCbC&#10;1je36256vU54JhkMgjewcMhYkd7gH4356vVw8+SGUTsoKuCQp8Ct9f7Oer1MUFHDilU1dUbklQEn&#10;uFuO5t2OnPV6uFO6maYsdy7Vs1tSL62056vU1YjUS1NpJl2ItxZRY6dr+HPV6m+uSpqKV5MPj+Zq&#10;omQ2c2UoT72o1uo+H09uer1KGNqFapGW8YkIL3t4eHPV6s1ZViapVgm6FCNx+HtB+PPV6uf8uWea&#10;CKmjVgAzdx+9oo+kc9XqhvhdRGzQCJUKpchvAg3JGnj4c9Xqg1L1PlLEABcMCPEgG+vPV6mVKmBD&#10;JAqbJYXuvbUeP93PV6o9TLU01UXVj317aaXsPp56vU/VHkVNBBPTkGVhZgvcHXvz1epswyjgpRFR&#10;V53jQ+a1tfDWwt9w+jnq9TNiVNNVVO2L3YypBAuDZfHQ2156vVgmYxMIoibBLFbfceer1dNOPk44&#10;1W3lX+1YbgO/PV6mCqcVD+fGw8p7rbx3ewX0uOer1TAs6SIlQu4sdQB9lbW56vVKgp1kmnpY20UK&#10;VbTtc6Dv356vVFSOJtiTxtZja5PiCb3tprz1epxq5VhgFLEGVInuV7DsdD7Qfu8eer1TKWaFoBe7&#10;AgmwubeH089XqjSzx7xLECzEEKSPs6Wv9fPV6nCRFeljZIzvG27e0jW/PV6sdp2vVydiCu3TuD9o&#10;/Rz1ermzs5jkjYyFDr7CQLn4ac9XqWFTVwQ0IGIhj5pQRsi3tf2j2f389XqlYdTMlP56kMqHagNg&#10;1gTawv8A3c9XqEbBqCrieSWgRmqiu0l2Oisbn2jnq9Qo4bPJhaxQTraJmQEkXJa4+F7Dt7Be/PV6&#10;rVvSdjqUsgYSD9EQFUaAeIuPGw056vVsBdFMXjr8Ipq2vYrHYPbuToR39l/Dnq9RmIaiCGMqF0Aa&#10;QE9yNbC/jz1epmxjF5Uhp02As1gL9rn2/nz1eoP8wYvU0sis3lAOqkkkWB7eHcfTz1eoOcYzBIWF&#10;CCbxAEHQhgbj6/r+HPV6kZW1zivSCA7SEYyDQa6/rbnq9UNq6khjcSHzLhma1twA7XHs8Oer1RvO&#10;pqqn86ESaAtYgXJ+v227c9XqiQRx0UMdbNYowMgjOhBHt7W8NDz1epUQUsFXsqaYhYZALC9iAe/8&#10;Tz1eoQ8DpFxOeOnjG9IyF3C9iuoHj9XPV6hepctxCpAQiKIfuqQTce3nq9TFjmH0tAf5gW/RR33q&#10;bEtbXx9vPV6g4zZi0GAUTSwtdZVZo7aABgDr27c9Xqrt6odQ6t8aqI5GZ44d6bfM2lmNrH22Hs56&#10;vUUTHeokKJPHMfPlZJE3swIBHa3sPtP0c9XqB+j6rRWknmjOxlaPbu3gWNmVbdrf089Xqj1mbsMz&#10;BLFU4eVj2AgKLXCkdvaOer1FyzVlirnr3WMPMaiYMDp9gHQKb+3x+nnq9SiwHLppJDJiKbZGVk1s&#10;Qtyb3I76a89XqUWBTtgFPPSyuDM8hZX0AVU0sPCx/Zz1eoxOD50wiTLaS08kk1c0iIgXSPZba7sd&#10;SGB0A8dbkc9XqDrGv5iMTqa0TQyiOMe47hWvckADxBt9PPV6malxmSsqwBtaRyLi9wBa5tp2v256&#10;vUGucsJbEqppagA3JCttuQLa9vAn9dOer1BXgs5grWponZUDj3bDQdmJOuh7ffz1ep7x2BqymFXT&#10;C8iAqCLWuCfeNu4H9HPV6kxk7MuPJWVAiHzG42jVT3JO43voQDpYfs56vUvMGbMub5KulrYoo6eN&#10;lVJFJZw9tR9kAjw7mx056vVFrslV4rF8wkq/u3A1sragk+Bt/H289XqlUODieOaREBUGwIKjUEg3&#10;F7mxFre36Oer1C9lbCJ6ajSraJldhYKEZmGos3ug2BHt8Po56vUcHpFgctZiCCMPBLHtkO4Ae4VI&#10;LNr2Pa39Gvq9VjWA9NIKrD6MRvdpQruDYEsDaw9nt56vUNGUsOrqGF4qEs0isURNtzddbX8bkW+s&#10;89XqFjAM/wCHLTChhpovMaQLLIupBuQwOtrg6dvZz1eoCOsNdgdYGw+qW7yq21lIIL3uLj289Xqq&#10;z6+Zbo56IS5fkLzjSUhNFH71m8dfHvr8Oer1EGzfgWJJKJzGC6gKTqAFU37fxPPV6gOzUsNGry1i&#10;WMpI+0GUH4adyfr56vUHFes8lOqu4LxoWYCx/R+Hstrz1epTYFTr5sU1PHcgki4ABHc+Fzbnq9Qg&#10;VuGQDDjLJYGQBxbsWB00+Hhz1eoC84YqnnyJSK8KgFS0g2sGC3v4XBOotz1eoN8KxqspsRgknazE&#10;+++ltBY69tRz1eoVMAzVXVFWCuxlVl2ga+6D4jsD9Xx56vUbXp7iOC0mLriSH3JZQzxltwHu+6bN&#10;pY9rDnq9ViHSDMEEtT868bFQyrdLAIAdP3bWP7Tz1eq2Pp5XeVhNPUYMvlU0qICwN7E3Go+o/nz1&#10;eoW8Kq6uNjCsm5mckaHUDw+/nq9QiYHXST0xilsyx2YixBA/v9nPV6h8yHm2CkvSqovYkEagj431&#10;uO3PV6hko1w/FKX5h4y5KnxIBvf+Hs56vUDGasj112miVmHcHQi1+3wP089XqKX1DoqjA6R4KkMJ&#10;vNDAm5WNb/w+PPV6im5xzxhZppHikUHcY2Pa5+AHcH9e3PV6gaGb5qrF5Y4JXSNFiVkGoC3Ylr/6&#10;2uv9HPV6k/XVeM1aVVXh7F3kUk37KNxsTrqbc9XqRuG5uppamJEqAI3DI4P2gb6/Vz1erDiGIGmr&#10;3mpBeOQkBCQQSQfpPPV6m2bNs0KxrhakIQFAYkhfC1vhfx9vPV6mbEc770ahrb+UECyspAuB46nS&#10;556vUwL1GbCG+ZWUPCGVYgSSRf3b2F7+HfQW56vVLxLqZUvUQRVsrj3mYnfclSvYeI1F9b+PPV6n&#10;3COq1bAkNZDVPfcD5QcgEXKi9j28f7zz1eoeaT1B4i91eUMdhNib++DYjT6L89XqHHLfqCw5MMp8&#10;bCBHFxL46qfaPbz1eocMu+pKLFXD0pIjCm7MbBWvY9+/PV6hco+vtNHPBHuBUqSxZhbx156vUL+X&#10;erWWcXG+KpUkA9iSNPj2789XqX+GdU8HlY08c8bMoUlbkkDwPjz1epd0ebMNkSJ6yZQzBiNxAJ56&#10;vUGnUTOCYdhUskZBkOiD/F7fuB56vVr/APrez5W1MU2HVCCFDKdzBgSVVfs2221++3s56vVrrdTq&#10;qoxAVKvMPLjkP6IXVStztuL917X56vUVfzGfzRIPLLhtqe0C4BPYWP6689XqVtEJaCjElS8IdlG3&#10;Y4JWwsQdbj6D4W56vVGhp5lqXnkdSz7gYrgkAG+42va/YD2c9XqYqqmgjl87yxuZxe3xPa/0c9Xq&#10;yYNEXmM1WwWTfIwFv3NRa9+er1OCYIuHYsJ6FSEZk3i42gnX2+zvbnq9SprsMnxNzVTlUjUnbtOh&#10;I7afDnq9TRIJ6ScUzRKhWQqob7Tkreygdx7Tz1eptq0mMqRw3Be5sSStx3A+jx56vU2YtQxYYzVe&#10;GuRCUW0cgBJYD323AAWJuQPAaXJ156vUG2KwOCtRASzTOSya2UAaH6+er1R3ooKmnieqnEViDr4G&#10;+twBfnq9WFa+naU0zAkAkBgdNNAfrHPV6nLCKsTKiOu/yGuD7b6flz1ep1nrJJ5mkpXXfuC9jog1&#10;IsbC/PV6naas/RL54DooOtzdvYTp2vz1eqA1d5WIwTs58nQkAAbLn2eI56vUuIZ8JxaW0Q82NCFK&#10;LYHW17Htr4ad+er1MOLUGE01fI9OnlswW6sfeAU6aiw+sDnq9TPXVMNKsdTJIXe4XbqbXOgt8fHn&#10;q9XdLW1610tJNbydpY7TqLDT+3Xnq9XfzU7QFKkXj+1p43Fh4dxz1eoSMiYwqqibD5iOtjqPdvYC&#10;3j/Tz1eq3L08qWwPzq19jTWbXuFsDb4a89XqMhjM2GpQMixlUhUNrc7gwN/pvofu9vPV6iUdU6yV&#10;5JsSp0ZkmLgnbobaHsCLk/rrz1eojuZnw+ppZaS+3bYKRYEEk20789XqA6RDSySTxvdlB0Pcknx8&#10;e3PV6ktXxUnyLRQAPPe4AB8PAntfnq9WOPfT4THJIQXe47e9cHx8bc9XqjvFPDAK6MHZp7qkakHs&#10;P7eer1MleWrpUMMdwpJK+3v318Oer1R6PD4HtNUkLGLlQbD3he47+PPV6pkFKgPmxMrBkI0AuW8L&#10;Ac9XqTkkr0yLFOmyXabj2H4X8Oer1NkTPLCsrnazGzE/A9uer1N9ZiewyNVbfL3DbrYLbTW58T2+&#10;rx56vVB2JiDNMxO1ttgALAjU2vf8uer1TsPxFZUamuVYMVAcd/iLd/u56vVKpZY6iaYREWVQD4G4&#10;HPV6pEcMVQpm3ggGwBGgJ8Bz1epokpo2rUp3YOpU7R8V+q366c9XqwSwPXyKsH6NqcncSO58NOer&#10;1L/C1TymEqe/7oTTQX7nnq9SzoI5MMYzJH5yPZTbsttQxvYfDnq9SkmwdaaoM0MvmyEbgNNvvalb&#10;m3Y6H8uer1NcUMlJVPURKC6g/ohYLa1yBz1eoz/R2teCnifEQvkMoaNb6KCbkWFiLHwPPV6jUYJW&#10;Q12ISVtGphRgUX2FSpU3H9/t56vUK2G4snyaUFKVBG2MOABYgagkWvcc9XqV2MtiVBDFiiyLNU7i&#10;sBljWSNSR+8jLtIHiD38e/PV6iw47RLSTw0ErKZXeV3DDRz3sne1u4Gumn0er1JeHBvMcU7bggsw&#10;Q394Mbi309uer1A31GoT7lRJG8kEUov2BC2trf8APnq9RWs7YZJR13kJF75G5mF/dRjcbvDXnq9Q&#10;a1MfySyTVNndQfcB1P8AeOer1NDUwqaGJqABKjcr2drWUn3gbd/6eer1KCvxCheBpJ7KkJ+3p4aE&#10;+PPV6k3jDAx+UqFZGBt7bHUH6x256vUwmskpIUZrh42RSouTYEdx4X7c9XqfJ6kVdZLUIqRCUkhB&#10;ewJ797/Rz1eqHd1BSsiVWFtm3XX2C/hz1erA71U1Z3EaoVJsCN1wfafE6c9XqyzPBKvy0nuTOu/b&#10;e+ov9Vjz1erNFGy06TxgltF2i1rdvb4c9XqfaaUNMPMjCo1gxve9tdPDnq9TbPhCVdUtVO7FUJbb&#10;f3TbsLA+Hfnq9UiOFJag1Eam50BA9l9eer1QKHDBE+ylDxrOWLDXbe51OumvPV6nTDphFI9KzlZH&#10;uLjUd+/PV6nyOe8m1F3eWpv8SexF+er1Z0RWjZ5U8u6ka27nnq9WXzZpwIIV7xhT8be3nq9XKeaC&#10;otSoQGJHYdlt4nnq9XD9JUU8Te6nvFQl9RsOjG1xZvDx9oB56vV1VR1DVMjPJuckmwGvtOnsI56v&#10;VmpaeaoqDHGCsViTe+ht+znq9UnCIxTULVEiGREYCSQ2uQDa5sPH6Oer1T6u4QNS3TzASND46W+s&#10;c9XqnYZhE8kkU20bV0bb4kd+/s56vVY36cunIxepphFTNIjozPuW4C7vA39trduer1Xy9OOm1Fgc&#10;eHRPtDvGGjVxYX29j4XI1seer1c+omBKcIODtCQwL3dBtYHwJ9o8Pz56vVXnmXKhw3E6mhxF2ugb&#10;aTqS2pBBvYg/lz1epvwyjjxCRqIymERQpKfdB3A6AX79x489XqTWL0tHTt8pVN5i7g5IFwNrAgi/&#10;Yg21+jnq9SOzJNT1m1WdQQCCrCxIbxI76Dnq9QKZqrYITT0dNLuRgyAKSN3e+ntXvb4Hnq9QbUT4&#10;hG0jTqGjDldQAbi5A+72/wB3q9Qe1les2MSzUid1Yv27jQC3w7X56vUh8Qlq57rUuISLkDSzeNrH&#10;2c9Xq9TRyLJC+HM6ByO3e+unwvbnq9Skp5JnqPLXRpWK7T7VJJ8e/wBPPV6hEpJ6vyjBQSeXPYl3&#10;b3l7d+4vr8fbz1eoQ8r1X+jxzVBLyOAFW5AIIswFjrfvY38eer1PVRh2H00fki7XJYC+4gsQWUk6&#10;6HwPPV6gdznUwx1zSUfuEIqbTYg30v8Afz1eorWY6+tw8S0bMWKru3kk3LE2Hfw8fy56vU2YFWGJ&#10;knqwSCwdLXvbs3b+HPV6jPZAr4/lqeihDENdixY3VSe19dD9fPV6hxoqaGKi2FyZGvuVSVIS+tmv&#10;3HPV6pMlJXSVkVNTTosMTA7QpDOLE2Y9jft27356vVlp8m1dbWSQqQRO48traKSbWPs1056vUfn0&#10;y+lnHMWzFQQ1+H/owWLMq2Ugn3rN3Ol/j/Dnq9W1h6UPTZgGTcLpq6OmRUIXboAyMLg+AuD2/Uc9&#10;XqskoMLWCBYyBcABdALAf3c9Xqz4lXR0tH7rWPxte3PV6gMzZmcUdIZz7zA2PbT9Rz1eolWds8Vc&#10;VZVVdUfKX3gNbC3t8b2HPV6q9OqPVqhqqmaeqbdPFHIboAAFF/z8Oer1VB9dus9biuJvSxM8Kbla&#10;6tZiFN7C1rX8f7eer1EYx/O9TWZhr1mp/MM6KQN4cqQSdxuSQWPfx+JHf1erPkqkxCSRlDbnqXik&#10;FgGKoPtRgdhuPe4J8QRz1eoehis0NC0dOtpL392w2i9rH4Htz1eoIM5ZugoJ3py/6T3Wa3ZdSNxA&#10;7X+Hw+PPV6gBxjG3xCe5kFhdtLgk/E/Rz1epHtjk61sE0fvEkXCktcBux1NtOer1LXAsTlx+Z6ui&#10;VTAzOnlmxUEE+HgVPPV6hwytFUlBBU3iKsBtsdrAXFzpbt4fsN+er1L6WXENrzVieVGN0cZFgGVV&#10;Onhrfw56vUH/APXb5RHpFlZxGqhkAB1udw176aXHPV6o+b85IJYmw8ECy3UC1hbQc9XqAnM+f558&#10;Qp4GRo5SLqbjYCCQARfQ6X1789XqCqXM8IaeHETvDFmu1iCQT7ovcW156vVCyjijy1stNEfKh3br&#10;m1ypJ0HPV6jHQ5qamo2aMi0EYA2mzWBvdrm38Oer1Q67qfVzSIJmDMq7ADppe5Ya9yP6Oer1AVm7&#10;EWq6xpaJmbzGN7+FzcHx789XqDaslnbE5KuRQYUF9unuk2uQbXt9PPV6vYdidD8v86YysqFgALnT&#10;7Wg+PPV6hKwmsinhg+TQp8yyEBhYjd30IFrePPV6niWGsirlmI8qOOTy3YnuLXLC1/DXtz1epCTY&#10;NWV1U1ZAWeEM7PrZ2vckBjpqO35eHPV6udKmFwzyGhSSKR1sS77tQAb9gBcix+HPV6hAymtFDujm&#10;ffKAjvYlgAT+8pNrE6DT7/D1eoc8vYi0FcJ0V3hjQgn7IVgTYC57WOp9vPV6huqsxwLHAGVJmICu&#10;wJuCRewOl7Xsfjz1epSYRKSyQs4spUBiQLa7ra+I+HPV6jd9O83TT0vyFSWKo4N2Nx7uoFzc+Fue&#10;r1WGdAc60riOOtBVJSbWJJUE+6Ph3/Lnq9VgUeA0+L4fejk9x7bmsLgj+Nxfnq9QOZt6YR1VPugU&#10;su5QLg3uTa/tHPV6o2W+jOL4hVih2CPYWZGINlXQWuV1F7/eOer1DhhfQbypQa1PNGlgqGx8LfRz&#10;1epSt01jo9ixUthE5caE2PgOer1PEmAFIATHta3uqR/dz1epPVeXJldhTRbA1tLfw56vU00uEyJU&#10;vRbxdfuBHfUj26c9Xqg1GXljgHzBsi3tfxP8Tbnq9SNrcvRVlMQVtEAR23E/Rz1eoM8ayDCxFQAR&#10;IGQCQjRgNSCNv1c9XqSdb0iStqoZ9gXywAGWwDa+9+7489XqgVnSir+blkwsCOCQ2KXJO0X7AnQ8&#10;9XqCzFuimP4pVM1GtoIr33IzMSNRY301+nnq9TO3RHEpUStpklLMwZiVAAtpcg2Ph+t+er1LvLXR&#10;THoXeoMDgm4FwCCoPe17X8Rz1eodMJyAuHTIrORIACTYjX6PZfnq9QgQ/L4N3PvXOpsO/f26c9Xq&#10;yVFYtO+4GysCQw1156vUm5sxV0DI1KxmUXUg3sL/AFc9XqELAMekni8tQWsvbtrroDz1eoRcNWOs&#10;ot1RoTb2A3/Pnq9TZi2T6KtUIkS2huDcAn3u9uer1IlOjuV8UAkakRdm62xdtzf4DXnq9QJdTfSb&#10;hGYoGxKhJgnUPvVlDAr+7tvbab+JuPhz1erW69YnoWzrNiE8kEYPkP2ckAD7QJtoPoH7Dz1eqpzN&#10;vQzNeCvLBOsQkDbLLe5caFRoL+3v8eer1IPFcgVmH4c1RVxuxVCpRI2Lbrm9v1t8fb6vUGsGVqqm&#10;cuiO6NCQDaxUjXX489Xqi4Pg9XFHFDVsTPssCRqx7An6eer1Kqhwnyt0VSmxoyAu7tc/vAeznq9S&#10;xw7AKp5GpY3JkcD3hrp8Bz1epZ0GW1ejq0qJDHNGjOlzbUDRANNf1v4c9Xqd4qKvrD5qpsDRBkXx&#10;a+gB7d/Yeer1DlkrKkEe01Em2xDMLkhXt3P7Bz1eo2WQ8pGsZaetJZ50CqbE2VmOp109vPV6jP0u&#10;S56WGOOnYSCnsE26knbtBNvb256vVHxLp9hsgSCaAlWY3KknYSPeAI+vnq9SdpehdPieICiwWAmi&#10;faSSoJCqe9u+h/XXnq9S3wr0tQV8ZkVkZmO9VljFh4e8DcfVz1eoH87dAqLK9DUVXlKpp3ZbAXAL&#10;3NzqbKb/AFC/Yc9XqIdjuFUeE4o9ZFSR0P8ApAW8S2EhINxqxOnPV6lRl/EauWoE52RxQK6vtK7i&#10;GFgWW4bwtfnq9SiwDNGJUtXLINyiQssSIbbQpsCLeLDXnq9Q9YV1DSK1Gzb5hHbarAErtNyRobg3&#10;F/bz1eoU8C6lVkE7GlCmMKqeWLA6C5tfXQf389XqdcXz4Mew8VWJuUjYNsjGl9ul/s217c9XqR+G&#10;9S48Irl/l9a9LUrCI/cPvfpDYrre6MujW8L89XqfP61JU0zB5FDruJsRZr9j46/x56vUiqTH54mk&#10;pZHOyRxe5GrC/s08dD9Pt56vVno4I4cQeevt5YNkbUAX1O72d7c9XqWWFYBTV9N5yhXLOzeXcAn4&#10;AnwsPHnq9Qy5VyzBNiMVVTR2kcDaqmwDdtfbb+nnq9VtvpAyfUItN56WlLhXZQSoJYff9PPV6rsq&#10;XDhDQozhQFUhibDS3t/XXnq9RIOuOJRU/wA1T1Se84ZYr2Av7b+I0v8AVz1eqrLqVmCnwupFBUvp&#10;UsLkEEgi59h0v+znq9Vd/VbNLpUHDqRmEi7l0OhBPj8Ne39vPV6iuzVwqH3u8kU9mvG5Nm2n7Kgm&#10;wva9/Ec9Xqdlw+rDU80Q2gbpADqFAF9Pb+vt56vUqMCzgghO9wUR3Ut2O46kan2nnq9SNzZmqTDq&#10;BqyRFkWoWXaQoaxXuFPx+HPV6iY4pSw43SS10e91SRfddShDE3DBSASB7Rpf489XqTdQs6vP84oZ&#10;ZGB3GxJDaEn6Tz1eoJM1ZeFFOWgkDLMCI0BttNr21tz1eoCMSWqi8yKc7EH2SbEk3t38eer1SIcN&#10;q5lWqAvG2g+m3b6+er1SKYYfLh7bom86A7B72gBF79hfXnq9TfVbo441ttYgG+nfXX26c9Xq7epW&#10;kKvE6q6ESIzAMCR4EG47+3nq9UyGvqvlWqIlVpKk2fYgBvr2t2vz1eqFTmN6gLIBGJAQfaWB0JHP&#10;V6ktitNF7ksZ3yCUiQWtp4H6+er1cYaaGrxAiSK1lsp7Ad9BbXnq9TxJiHlARQANHdVue/x0GunP&#10;V6p1Tik0M3l09R5sZVSFJ7EjX6xz1eqG9Y6ztSVANnVQQR3v4/Tbnq9WaSvK1ApSwd1/duLgfu35&#10;6vV7CqhaqcrPrISxPidO4+rnq9QwZdhipqdnaLehtYeAJv3P5c9XqECCi+UxGMwLYABwAdAbai3w&#10;vz1eqXj+YFo4IJoIwJIwy3vc6d+9tL89XqTc9Usyx4zXFhKCbWbQkixBA0IPx+nnq9TbhSTVGFzx&#10;QK4ScguCAWt4HS9r+HPV6umwuqj/ANNG7ZHtABGoU6H4689XqQE9bTUlS4qTrK7BAbAiwI1Hx56v&#10;U65YmrJquY4kEWAKPKZQdwF+7d9Dz1epx8yCtxGYKvlIgKq5IJIPe3fQ89XqzYI6YfixnRbxqVRm&#10;t720nwNtL+JHPV6jDY7m2ixqjaaiIfaFSw90gLa+pFvrHPV6i245j+HrjIo4IyVDFZSTaxOoswF/&#10;uvz1eoc+nmKQV0iGqvELKtn7aHQi3cEa356vUaTCcYoEpZadWUNErtqwAVWudwJOmvbnq9WeeoFT&#10;TNUuQzSKqgDsQP3ri4Onjz1epDZkSjppIkYKZJivvHQkC5C/Tpf9Tz1eow/SLOk9BUR4ei+UL6gX&#10;DA20e/t56vVad0Lx2kxqYSLOiaIxLXIdhcMTbx8eer1H/wAs4GzYbLNSIDCQxDAEgk67v2c9Xqo+&#10;/FT6fTjCFlp7KYmaWQooYyLt1A72sT3+nte/PV6tXnHYZKXGmMzWKM1kJ8NL356vUnR/Na6tFJCg&#10;EAY77rrY6ix7356vUKOXPLok8mM7rkgbtTe/t76Hnq9RvekuKUTVcUs0u54yhb/E1zY9u3PV6rTu&#10;k+Y5nwYYeCEapaRmJuSiKSFAF9Nw1vz1erLmXHJzUoqyfoYg8d/C5JPxuO4v8eer1FVx/EqyqxWN&#10;PMYKpIIvZLE6aHvbvbnq9QP5uo92IR4PQx73lkYqP3mLDVQb3II1t4fx9XqLBm5cQoq5/KVVAYhi&#10;e4t7B2vz1eoI8wRSGN5Ih5qspuxPY3/jz1epEPSVgSJVsFJJa5JPjYAfT489XqdaZnl209YQr2Jj&#10;t4Kov7x7XJ/s56vVLdpKyllelhY7CAZLC1r631uCOer1YFnd51pIdtkKlj7QBrfnq9SQxmohikcx&#10;RM3zD2sLHywdNPED9b89XqbYahqDeC5EMUZuCNSwvre+umnPV6sFK8e1JkPmR1QDMfEm+o+kDnq9&#10;Sow2tNP7tPK0Eag22m1we4NtfpHPV6najr40rmM6m1wbDxPsHPV6v//Q0xsfxeEl0A2qka7rdvZp&#10;z1epBB6VMSSeZma6+JJUKB9Nu556vUo46yxjgVCsJIu4GhHw1vfnq9T6s1PHE8NDTyMpcqjswuL6&#10;7mU628LAn7uer1RaGpMGDyU8jE72kUg6FdTrftY+H7Oer1JySWolmkg81EiUJ5YC+8W1vc21B8Pr&#10;56vVPgroqSgJqFZwT2Hc/V256vUm8VEVRIi1X2Z7g6XGna4/I89XqRq0q10BoIf0YhY2ViewPgfE&#10;W7Dnq9XKBqapjMEkZXaQEPje+jHnq9UeHDXYmn3ld0jGQeDAG43X737ac9XqV9LFIqAIwV9rW9ij&#10;2fEc9XqlLBVTU3kRFb20Ym2pFiD2/X8/V6mOlApp6aIETWkbzGFrbdpFr/T9P7eer1NuKxGPzBfc&#10;Wc7V+B1BP9nPV6k9VtTUNBH8mm6XcVbQm5vdhf4X56vU9XU4miGzef8AZ7d7anTS/PV6lfSYZvRT&#10;5h2gga/vEHtrz1epVVPyqUR36bbgDsb+P5c9XqgMiSBZIl2anW3hYc9XqlLLEq7VIDv7i3F7k+P1&#10;c9XqxS4ZXYdTRQpWBlceZZWUm24gggaqdOxsbWPa3PV6pFNF51PJVLKqNeyhr9ra28bk89Xqf0oP&#10;OwqEizMCbgkC9+1vHnq9TQ6rQRiyubMQ48B/Zz1ep3oMSWXytb9x7dCdSTz1eoVsr11BQBa+S5eQ&#10;suzcQNhBBuNRr21HPV6jEZNxtKaM1S+6dgIRSCSAfHTvYePfnq9Qk0GN/NNJU4hD50zhzE2w7lG0&#10;2JHe9vZ/Tz1epWZQzPVRVEFVhLHy5kQXNxcMvvXFha2unPV6jK5fxWmrkjiRjI8cbKr2FtxBstvr&#10;Ovhz1epP4zfEnSnkVfPpyzvsBO6xK7W9tv19vPV6mmGlp1w1p3kCVEnmaaEIDe4v7ANLc9XqSsnn&#10;0TIUeOIMGUOCGYkaC2ptfnq9TJVVAooTFKH3OrFQAButruHbnq9SOkqqyUNecxxTe8UksLkdvb4f&#10;E+PPV6mXGHpY8OjqYJo5by7GgXcHjsL7iSApDXsLEnTUDTnq9Ta0iyRrPFtN2A3Ej7B0ZQe+n1X5&#10;6vVDq6aOskkqKSVBDHtGjg3AuCLC5BHjz1eplmWoDPQXXyna4J1Nz2AF+w56vVgkkOGzJhe5neTc&#10;YxYakixJsPZ4Hnq9Sbkozh9cDUKXYgkjuRz1eplxSpililQNsgcFpBt94tfQ3v4j9vPV6oME5noX&#10;XCyAq20Fr2Hhfw156vVmaspaWBaaUrqurHurHvr8Oer1RaOWWSpamle8MTmVW7X0tY+0eNvr56vV&#10;JStqUYJMjNFGbhuwNzf266c9Xqcqgx1cF55lRSSFF7aX9n8Tz1eqHiOKvEyxx2CoApZSLaez9vPV&#10;6nKkxGjCJNTAb9fdGnh489XqbpsWmw6oWuLAs7BUBt9rUkkfAc9Xq5S4mXrY6+okLSRqwABFiWOg&#10;t7Qeer1MtfidfJVzfOHzVkK7XPe1veAJ7gn8+er1YpTFhzgSt5jCNbkdhre2unjqf1Hq9SWnn307&#10;NE/259yA21BWxFrc9XqirGaqrNGjLsEZY7lH2u5v9A/s56vUnaqkSSdihABIV/8AiPa1+3PV6kjS&#10;wmieogmsUR9qkePiCDfsOer1ZQ8VLQvWS3D7lTUdy3PV6shmXyRIHBIIAUkdzqNDz1erDLFVpAfN&#10;YCQm0Z9mt+3w56vVOmphWESTsWVD4XtfuOer1NlRUVDRISQsaNcWUX00789Xqx1TQUtTHStDKryq&#10;dkuhQAnXcPiOer1K3B6KJK1S6hkFht8WvcX9vPV6jLZDwx6XGIYFjC+aklgb3ZSLFT9I/Lnq9ViX&#10;SSuocHp6f5FEiG1g7LYGw7gew+HPV6jk9Peq4o2NJQ1F9VsGNiL6nX6+er1XJel7AMWqjBj+IPeS&#10;XaxXcSdpIIPjbnq9VqGHqsFGWJGvYezv+znq9TZidQJZNymx1FvDnq9WGnnMcfusAbjXQm30c9Xq&#10;i1TuSzh9fDtfnq9QC5vWomBDSe4CbgC5vcgfr8Oer1IFKGnhjPlxKWA999tyfZfnq9Sgw3BHMKzz&#10;II5XJAAGoX+7nq9SihXbH8/Kb2UgX/dIPb6+er1MUmJyyACTaBOVFxqVu/1256vUD2f/ACZlZsNl&#10;LOoeM28LnXvz1eqtvqFkxMw1C00FMfeJVZNhCpe9799La6eHPV6qqusGTcwQYjJV0kBFOjNGWYEG&#10;1yrEd9fZ9Q8eer1E5zzlunwiv3UjXDIHLHuQbE3v2Iva3PV6i5YphIp65YQzMXLMWdAPtdrdh28R&#10;z1epoTDSklTTVVU0sS6qGVQEt4g92B+nv489XqYBhMkmJA151JOywtp3APe4P8fy9Xql19OpkUqw&#10;HlXLILix1tcjQ/089XqcMLwengwuQ4Ygead2O17gd7k373A7c9Xq44XK6rJJiiqEU2sq2bQ2+JN/&#10;D+3nq9XVbT4NMY6nChKTISX8xChB8BYm5HPV6o9DT1U0cqRSXiRiyKVvIut2O83O03ta3bnq9U9c&#10;O+bQKH03AsLdiDfQnQg9/p56vU+YTRRr5dPCd0EjgLcm6gg3PhcX0Fr89XqFXBcOhkZWrrItOdxa&#10;wIAVrAk89XqM/kHFJ0tU1sJCwve9yAyWtr7Dfw/p56vUbPptmY4z8vU0riWFpHQEG5AuVZQfaD39&#10;hvz1eo7OU5k/k8TUsoMivsYsdAVOl7+Iuf1PPV6h6pst0mIzRxUpaR33PLYAEm1h+Wn6nnq9Ug5E&#10;wulr4T5V/KfzGTuwABNr6dzYc9XqNhlfD6SjwmCWiYMJAzm1gVJ/d1+76uer1IXr/nOjwvp1LSyS&#10;iFgdig2W5AuQTbv4f3356vVrZ9acw0GJ4s0E8jLG0xt75LBgwLe8NbaXJ8Bz1eoJY65qmsaZJtqA&#10;MFUsBcN31Ovh489XqCTM6TtiVVUwvvUbijMdBbve/tPt+PPV6g6qaSCsoU8xSz07uZCLXDGx+489&#10;XqR7VzmqFPRKrNL/AJRi2oQHUA9vq056vUs4cSFJGtcUadArRlUYL43BNxY9+er1KXL2IDEcWoKW&#10;sjJp5n0N9UuSdx1ufq/hz1eq9DoJjFHQZLpcLkdY2kgVQxsLbdwBA+jx+jnq9Qd9a6mM1zxU9QKp&#10;IYtx2m263ewII+BP3e3nq9RCc65co6msgq4ZZUSQRrtBG0N9r3rjsL+H59+er1MOE5ep4FllnazI&#10;ziP/AFmF2Yknvp4Dnq9ScOPw0kC1FWplAZ2AtawbsP7+er1NktCtRE6MXVJQdvgNp1I+keznq9SR&#10;bKWHx0+tRvd1G1ADckmwJvpoDa4+nnq9TecElwzElSne8pgcM7C66/cAR2+OvPV6g0x0UsQVKdyz&#10;gEsP4H6u/PV6kPNUTVqIkUS+YpA3G2tj4g9z4c9XqhYmshlRWU06A7fdUAMSLA/Hnq9Tf8vEoLqm&#10;8I4Nittxtr2t+fPV6nKaAzKK+KPY4BYhj4W8b+3nq9Qc1BjlqpqiUHc52p20FtT9F+er1MU8ab1M&#10;qncqtbS9z4G/bnq9UeFgtKyoSFIswtb3r6i5Hhz1epqiEVvlns+7W4tcG9+er1R4UMxYBWJuSCe1&#10;hcaW56vVJhqGEbQv71vYBoB3vz1eqTaphj82JA8Zu22+thqLXt356vV5MNZj5lZdWUX97xvrpz1e&#10;qdHBQpP5dJ7wk0Yi1xprc3056vVjGKzYc6/KWL7XX3l3KVIsbg3Fx9/PV6oc+L008kVK6AO66MAT&#10;a3cewX9htz1eqfS1CQVTyEjzGsfh93t+P389Xqe8Mq40llSVxtZAyohBsQdWJH5c9XqELJuYKuGW&#10;Wir5jLHIxJP+r3UAXP1n67c9XqWLZslerRKQyIY2JUqDZwdLE2I+H6nnq9QrZfzQs8kdNTjbOPs+&#10;8BYi9/b7e3PV6js9MM2VDfK0ZbZHGWE1/wB5jchj7Qfy9nPV6jVjNDT0Ez4RMsLzi5cKWA8DuFxc&#10;aWtcc9XqUmC43WYdiFBKKrzXfaV232qDbw9mvPV6rIel3UmBGjpSyghQ173Ntfjz1eo8eRc4PUVZ&#10;NM215Co3XJBOvfnq9Ru8HxcLBAHI0YB7Ekkj+Fyf1vz1epX4njRmpvlFvsYEg3sQL/2Hnq9RdMfw&#10;mF52r5YzdTMbsNQv9vPV6gAzfmWnwmladSsRDhFvoQuup8fDw/bz1eol3VXrLhk1e9A86S1LKQNp&#10;G0A28O/h9fPV6iS5tzTilQk0PmiQ7gSsZ2k9hbt4j2/289XqCOpzPVeWIagmOVGLhWIJUKLEsRoQ&#10;e+vPV6m+rx2ISRVW8yT7Q2tyANbi/wBenPV6uWHS/wA5xQslR7hnTZG3YA6kD46fx56vUJ8eVq2u&#10;xMJ+jvZWspJuRpb7Pfx56vUz5i6YN8wajDzuuGEhtcBra/ceer1AZimUMWjdGpmbyXLqF23UMp11&#10;HY/Dnq9Tc+F4hhUpqK+NmbYQpCkkK1htsutj4jnq9WeozdV4Fgnn0qsdhsmhUISLDTQkDx+PPV6h&#10;ByB1+xfB62ClxSVxTNtum4gBh4i3a5156vUdnJPqyqjiRrMNmKRRLsZXudzMfdt/T/Tz1eo8fSPr&#10;9UZwqUFQUglp7OWBJLjtc6aa+Bvz1eqwPJfUKhxCrRXlBd1V/wB3QjSwH6/nz1eoxFLU0uYIFYkB&#10;gABuA1H189XqD3N2ScNxDCnimdVuHCaXBI7C/wBPPV6qs+s3SySCSSof9F5ZKn2gHUm5XxHiOer1&#10;ETzLl2ipa+nnoGeSWMhrSDaFBvrbv8deer1J+ow2snmehn/SM7I0cguCCx13fXz1epx8impo5aCo&#10;lDVkW4btp2qADYBuxvbw/Zz1epywGaelpxWoxlMYWRgDfQ30t9PPV6llhryRziRnJmDFrG4BBOhB&#10;2+H69uer1BB1r6i0uCYTJilQSQXZBGCAVAuwb7xpz1eqs7EOquIY5j9RIJHFPtdwu87rA9z9Nr89&#10;XqU+C1pxqsJPnSblY9ibXGlz4fXz1eodco5fxHZDTxAsV2sXAuA2mns156vUMeY8iu8BrsU/y0rC&#10;xW5BUDsfb256vUS/qvgeHV2EyUMqvKGJ2kAWXbqLfQRcnnq9VfGYcFnrK5qOjg3Rhw1z4nX7Ouo5&#10;6vUbD07dC8QzpJT1ksJaWCUFUFwWUHuB7R/bz1eraX9OvSOiyFl+Cnp4UEZUAvYHU9yT3J7jnq9R&#10;78OkwukojTxR6gR23AAG1tfHU2789XqTOLVFPLMRcLMrvvF/3TqAPp56vUVrrViNJR4dPPsLIhU6&#10;2JBtfx7i/wDHnq9VGnV/OFLXYlXQxt5jbnUKL7lIP0/lz1eot1Xihq4J6SVlXz/eD21W35+Fuer1&#10;BGYTTTGnlc1LLfYwBY2Ym179rHnq9TphmGVuG0ry4g6PFIQq+8pIIJ02g6HX6eer1ZqjDtzjbHtk&#10;NxuAGovfv8eer1RnwDLzUzpKWDsoa2ttDZtQe3PV6kjmXLcMMcPy7rHGVb3x732h7w9t+er1AtX4&#10;fTQkXZjFZgGAJLAX1P089XqDWCrr4vLoEpQtLAdkTdnCi4sLeB789XqesvRSRRNUCRZI2kKncdd1&#10;9dT7Dp9P0c9XqW0Qq4VaomS/kTH7JBRtx7g+IA8fo56vUrI8NwqspqedJN7bmUMNT7T9Buf1tz1e&#10;qDimRKOrqZIrAhHUSXAJYMt7k9tSb/Rz1eoGc19NKSlY00cZlLkhChZdb/Cx0+B56vVhwbDsYy9i&#10;kNXELhgLkEn2LoNdAO5H3Hnq9QuUWZpJIo/KQqJmYHatjdb+32+z+nnq9SAmxuT55/LiMQhBIVgC&#10;5bcSTe5FiOw/u56vVIyvmCmgqnqtrebOQzKwICjsR936689XqPX0PxkKgqam8kTPsQkg7dQWOq2G&#10;umnh9PPV6juxYxRSOjK6zpHbQKQoYaC57aE/qTz1eoMMUp2rsYqIJpBHE6S71FiFUjuf4Dnq9Rec&#10;wZliwinkdwd4PloRoSLdz2GvPV6ggjx2JJhTyTmWKG7kkAsCzE7fov7eer1C9ljGIcGlLUzCR5LM&#10;ALaq3cezU89XqEyixCjlq4UkhYx1LMNNpsRqNFJ7a89XqG7KKYaX+ZMjbIioCDxBOo+HPV6jOQYl&#10;HT1ZqadUWOKMMoBBF7WG4eGngeer1IvMGaq9sMno4vLEs5DKwiBNjpbwIP0nnq9TRg+GrFDEVqSZ&#10;BGA5B2j3tb2Pj4ac9XqaMMqXwwLHNK8reYVd3sGIudT4a6dh/Hnq9RoukWfIaDG0np5gizKI2YEE&#10;3vp9Guh56vVcB0lzZSHDoKWWS8m3d7tzp4jnq9QkZx6iQYVh0skJVWZSQG7g/wBPjz1eqqrrD6no&#10;KLEnw6V920sVkDAgs2nwv3OnPV6iSz+p7HcUrVo6OZkdJnXQkbk1J8fDvz1eo3fQzq1iWYql6eqY&#10;udZI3bUAbtpHc3F9b89Xqs36aYm9dS/OKTvj933hp8SPd7du37Oer1GLpGPyxE43E7dR4nW/PV6n&#10;WBvKkV1W3Ya3tbXXnq9S6oC1w7iwt49uer1LjD5mVQQPj9Hfnq9SvpsVjCXJ1Hw56vU9Q4ub++Qe&#10;3389Xqa8XrIpomuo0v8AUOer1EW6zdKlz5SSYa+qS6NqLgE+H1X56vVXNmP8L7ImZ6urWuwtHWdW&#10;1ZAwPxYA2vz1eovuZfwdOk04aWowqB5E91QYrqB4e7oL38dTz1eqtHrh+CpjNfi0k2Sk+RiguWXy&#10;laNhqQNrMGU/Xb+J9Xqr2zL+Dz1ywipajw+gNV5zOTIQqhTayqAHPu+N/Dw56vU3wfg2eo/EV884&#10;Z8pbaLDZNusCDtIZTb+P3c9Xq5Yj+DH1vwXDjUgO0762MIv9YEh56vUWfPX4YXXzAZziyYZHUGAM&#10;xkEi7lBOqhSLi/wv356vUWDN/ptz/gdcFqcOmCR+8fdAIt30Nvo056vUH+E5VrcGm3zQyKrvsCqh&#10;JuTaxAF7fl9XPV6h2ynRLh5SkYArqWiIv3uRb6O/3356vUbjp/PKsSzyiwDgxqVBAAsLDT+PPV6j&#10;Exo0VQJy6KrIraqLAC9gPAHnq9UfEsdoYaR6FD794pLjuzX7A/R7fZz1epjq70FWKwEs5CmO+u0t&#10;q1x4gjnq9XLFsZijqKYgosjMqlBbaGINiRoTz1epMYfmCalFXsGoeTauoAHf3fYLgjvz1eptp8x1&#10;aiUtIqybzYtqCG/dGvgeer1R5sQxeCNMQxCVVUxsZm0CoLnaT8CO556vU8fNU0OK0iRhY0kCeZKb&#10;hVZh9tgoJIA1sAT8Oer1JiWeWlxX/fcu6Ny2+RpNQ57WBvf6Li3YX8PV6n+nqYBUS4g6kSU9iGB7&#10;n2aXHj3PPV6nnDoFgpSyERmUlwAWYtu1vr2IJ8NOer1OjU8s8xw/Eo22RIHLKLlm7gW017c9Xq4V&#10;rxPTFKNd1Q7AhmADXPcXIvoPDnq9UWokx7D2iShSOomV1L73NghYBr2UkkAGw8dNbXPPV6nSqed6&#10;A/ywvAs5IdBYH6vhqeer1MVFQzIrU6T+61wdwUsbDXw8O3PV6oFXT/MZfaKCUrJcgSJoSwv38Db2&#10;duer1JyiwWqwzD4at5TVSlDG5YA9zYEEAC/PV6lblrpnnjNkxwfCI3qpZLMEVCSLdwLW08fhr4c9&#10;XqvI9JHop/luHwZhzpTRGoKg7dNwO232tNPDxvpbnq9R+o+kGEYPhU9H5aRI7ExraxAAv39h56vU&#10;S3rQ+EZbwiopISguSrbQQWB0Nj9ffnq9VYuac70uGVIjo28sRMEG4alb3sAbW+nnq9SfpuulNg9T&#10;FQIHczOSHU2AIvcXBPb2c9Xqf8R6zfz+CaaGV5KeS/mFze7A3Ot+9xr/AGc9XqDrFs/mSSnqonCU&#10;ygp5a2KhQCLW56vUkKqojxGRcSWc7FkVEia1lJ0BHu3sB4nwvz1epM4tJDFPJDPOjqZDY3BDA2uA&#10;e1x3+rnq9SBj+XeumpJHSJIbBSTcMGv9kj2d+er1Cvl/JFNj1RHNQAF0QnewuFJ+nuNP4eznq9Qv&#10;ZUyXJDasicIS4Ruy6j3TYADS2v389Xqsk6BdNoClTQVkmwzCPa11JsSbjT2256vVY9lXKseDUMNL&#10;Em4QoEUkAm3cD4a+A56vUKOH4SY6EtK3vHufYL/0c9XqUNNLTxt5K3JIPvaAfrbnq9UkyRLFuUj3&#10;zfTubc9XqiVamQKyra9vo01J56vVmjLuhtEvmOLH4gE256vUjq9JKeUta7P4D/V8Oer1RTWpNGI0&#10;0JtuBANv1PPV6nd4KeWMSxalgFBPYAHw+J56vU3wxPFOQbstiL3BF9eer1NJqJ0YwMAgO4AkXt43&#10;0t356vUD/UHEqCiwqqgpp1jnmKk2+yW7XuQeer1VB+pXF6/+aNhap5ci3UG/uEW1tbw17Hnq9VG/&#10;Wycx5oSBEAWfeZZPBWB8e+hHb+/nq9RRse+Tq3SALrHI3vHUk/C3PV6nqgSKnMZRmJJ1C30ue3b7&#10;+er1P3l0UsEssiHbEG2k6Emx0+g89XqSEk5xGkU0iMps2hFjfsVGo0I8eer1MUIiNGEiYxSxsytH&#10;YWAGoPPV6oGKSTT0R8yxUhRcdzqT9R/Zz1epuweaoqUlpAoQttT7jcc9XqVMWCyFwCQ6rcsfq+7n&#10;q9XTzxIhijFwpWyeJFhe19eer1Z4Kql+WZpF8skttF/EHQk/DwHPV6m+SoamdZVm8xze9r21HY9j&#10;p9PPV6uJmokp1FShSZtzBt2lr6Era/589XqStZCs9eahLKxYHTXQ3te3PV6pcdZC7vTOu0kXDkg6&#10;jTtp2789XqymhSsoLJLYEm23Qtbw7/Vz1erNS09XV0yLMDtQFQve1/7eer1QkUGTYLtfRh4nw56v&#10;Uk5VqYxOIzuKttW3e3iPq56vVOpv0Ugndd4AAANtPbfnq9WKqhw5gtRONd4ZVFhofHnq9WOaX/Sp&#10;a1Pdij2+7pqPH46c9Xq9URw1lAyYe4hJctoNSQQfjp+o+Hq9TXRzSrSM1S3mgSKFUaEkkDTvcDnq&#10;9TvU1SeadQoANwQfDxPbnq9TpgxoYcJqKEKGqJZVeOWxuqlTdB4WJIvf2aEePq9WFlYRGPyypXQ7&#10;bE29oI9vPV6o4ng80UsJO97Kvt056vVzV6iWUGVj7pIb2HX9nPV6pdLI01TLTghUUXQj94d7H2W5&#10;6vUr0MdZSR0s6kz2UKALg27fTz1eqYkabHeRCjgrt8PeBufqPPV6hTyk09bVGCM3kcWY69/A/Rz1&#10;eoUqSOqxF48L3BhEb7z2Ug3JJ1Nrc9XqPx6bqh0qRWtEYtzBXJttt23DvcePPV6tg7oTUtimDU9D&#10;TNujiKruYEMW+j6Oer1HL8inSCOVwCUtfwBt7fv8eer1J7H6iM0QemAYC4Yk2Kg9vu56vUBWOyGa&#10;lYtdkW4I1uLNpb3ex56vUjq6GRZHnhO6OSMKddQ17mxv4fDnq9TLVYUWikqHZna32l0JAvbx8eer&#10;1cAj01P83HHediL7l3AL31Hbvz1erHi01fh8gqBEJd20oqAgAHve2g/s56vVkU09QrVEsG55SvvL&#10;4D2H+jnq9TxSs0EQksESP91TckE21/X289XqFzI0k1RWxo0Zjsq7dNLgk689XqM7hOCQ1dI1UDv0&#10;Oq6Ak3v8Phz1epOY7lUU8herfcCd2wgbdB2Hu37+3289XqKz1kkhw/CzjEcYR7BFjuAL9hoO3bnq&#10;9VS3WU4vOJcYpYikbEKDqNNxOo8Dfnq9Vfmeq2WkoAULxsJWY7FNjprr2udP1Gnq9RdpcVrYsViW&#10;hleF33ja7XDXU6hSbXB8R37c9XqFLIf8yxCsMJYSPTBN7KpAbcD3X26c9XqMDhuWTiUsSwK0a6Pv&#10;sTtF9Rr2+jnq9UDGoJKjzHCskYLKoHdtvYn6eer1BrWpTzb6mvlaPzEKqt7qDe/bvp/Dnq9SqyTj&#10;VGMNehw1tsg0uV90a3JsfaDz1ep1xqmqq9Y6xrrIoYD3bBtCdRp7LgfVz1epK1WIVuHYYZaZACjr&#10;e+hsTr4E+02/v56vUlMfxaiDLM5IN2a3YgbQCT7R8Pp56vUhqbEaSlmMUB3rIWtuUBiD4k9/q56v&#10;UrJZKSenEkdlWExjb8P3mPw+HPV6omCZfw1JYxGywxm7DYANCSbXN7fr4ac9XqMBk2iwVJXoItqP&#10;GEZ7a2vfYSPif2/Hnq9QjUuB0v8AMnpMShU6AA3FixPcd/DXnq9XODpngi0kdT5SCV5WK3I1Fz21&#10;tfxtz1eoSMHyS+GywtRlo2cne+0WA+kdtOer1DTgeETYJXJTU5L/ADSbXYGxMakEgMRob9hofZ2P&#10;PV6jd5I6nZdpzFhg3r5TBXYakaaC1yfh489XqF2HN9TVyz4nDbywt49pAJY3AH0+PPV6g7xbNq4T&#10;iq1sjmJ4S0kkJNle621A727/AJ89XqLpmXrLUVuMSVlHsliWTaUYW0Pe111t+vx9XqATN2YkrLUt&#10;NHtBJLWYWIvcjsexvz1eoKcwZYwqWl+YkIkmqEZBtAAFwftD4Wt9PPV6ieZzyZDWhaSri3CBSHXt&#10;vYG6tqDqB2toD4ePPV6glTLMMs7UqQmNAq+9cFrfHnq9QiZey5R4IpM6G+0n3veO22t79jfw56vU&#10;gsSkw/Cd0dROh8wiSFXaxDXNtD4jv93PV6i9Z0xeOXGpsMr51mljjUkra5NzsYqLDXnq9QRbEaWN&#10;m3+YzMSovYXNhYk/qeer1ChlLCpVqHkeXyI7MQzG1rd73Pj4ePPV6jT5LjkjpKDEFCpS2CmVwSWv&#10;9k7Ra3e5J0H589XqsY6QF6aBEqXsJAHKoQFYA6HQ27a689XquF6QS4dT4HBh0Tu7bBKoPvAg3IH0&#10;C9uer1GiwHL0jyPUlLIyr42tp3t4X56vU41FNUYQqirb3ZDsAAKmx156vUo8v438tiKQwWAVSAWt&#10;Yn289XqND08xMySpSzlQG3lV925H0bfE89XqFPE1gFISu1THc6i4P089Xqq69U61NClRUU7MS66k&#10;WJ1Ov389XqorxzOmJHM+IYZWK0UcUh2hzoQCCCB21t4c9XqnZL6q1dfUyYZWIKRJAYr3BJA+y1/Y&#10;fAj+OnPV6hzr8Tlw+klweiHn3iQEh7MWc+Ht/u56vUE2IYfVGVKaliTbIrhmU2YA37/Hw+7nq9TH&#10;R4pT08D0tVIwNPuewJJ29u/fT9nPV6ozVcE1MVNWsUqNvLXLAp7Pr11vz1epD4pV0+PVFRRUpeKO&#10;Uqd1z4HUW19063+H0c9XqTuJQ0EmGPWxyr5hdo/LAuQQL7gDa4PbT4c9XqaaDEMLjncSbzuj3Ktw&#10;AR4nVbgg+znq9TbU4tVibyoGKqd1lN7gDVWv7eer1K7K+baOgpEFYzPLIWS7m/v69j8e9+er1KGs&#10;zo8tK0eHzmPba8W9dpYj90m19f1vz1epXYT1PqqYDB4nKGWnAdix912bXUfRe/fnq9S2w3q3X0VT&#10;JhsNQHgQKFY6kN466kg/r4c9XqGXA+sc9BDBiFRLeNgwZI3sLG/iPjr/AHc9XqGTJvXCaqZ6s1G5&#10;pLEBiPdAbTQWBtbx+HPV6jN0HW0LTSVcbeasUW82Nyfo9mp8f289XqAPq91jxpS5+beF6WA1Crus&#10;CtrnUH2fs9vPV6qV/Uh1akxuarxhKgybkcspGrMANPesBrpYW8Oer1VSZ+xIV9alWtPLeYFyQwCA&#10;2uRtNje/589XqAXFq2WCr87DrebEAPe7FQbkXsdeer1PNHWxVtfHspVLzIHY9jbsTf8AgOer1KPD&#10;KSOk8+oms9RMyi+l9gP1nTnq9U7ElpqCgaphhMyklZNQbX10JIsR7Rz1epJxu1V+ipjsUWXw8b3F&#10;+er1KXB5nrFmhL75msgW4JsBbTsLk/Xz1epX4C3zkww1wBuuq/6ljY6+Hbw56vVCrkp/Nnqaxd0s&#10;O5Y2IPbx2t8Rr9H0c9XqSHzKhd8qEMAVVr6EMdba6c9XqT2M47TlVw2jFo13I28aqPgQba/Dnq9S&#10;STaHdrhhfat/YPHTXnq9SYxGOrhp2rEgEi7gL9lNz2uNb+z289Xqa6mEUVopYSrz38tP8RIvtF+e&#10;r1PmHVNNQza7hKqDZGALXv7Tz1eqSa4RRTSeUq+YGJuQSSO1vDnq9UmjxSpZBAFu4UBR/Hvp+ulz&#10;39Xq88jzyLT1UfvONw1sTrqOx8Oer1KLDa6LDaT5YggK11IHY2vqfZfTnq9XGvq462lavBJkKnw1&#10;Hvac9Xqb6cUNW7CcFkJDA6XJtYW9nPV6pc0DGsHyoG3aB8TfuTz1epwjCefLhN9zQhWUGwvf89Oe&#10;r1LDLVJiVJFLLVqNuhBB1HidbA6c9XqP10P6kSYPTQw1oY+dIsUZIvvIUsVX22Avp4XPa556vUc2&#10;TOYWmaOULIkzxlrjWNRfTv2+nnq9RZuqWYKZq4phtmidyGiNrqO9x8D/AE89XqJZmqljqKgyTKEQ&#10;OWJWwF7dzbuB8e3PV6gbxPD12ioLAoSbEeJF7E2PYjnq9SCrvnYahh5Kg+6VKkm5Pextfnq9UGR6&#10;yecpMvux2Ov8fjfnq9XTyMKfyZQW8okgeBPha3fnq9Sfndowj9ydDbuC3ca+HPV6noR0suBSUVVG&#10;JFLKTIT7yjuLWva/PV6ps0VB7jUzBLBbaWt93f8Ap56vUwVtRh7gpUrcjcu8gCwJ8Dqbc9XqTSqp&#10;jXYbrIWKkiwAvpp4c9XqTE1BerTzdRKG3AA2NzoR7Dz1epw+Vo6CmYGyLGzMdvf6T9P8Oer1ZoYK&#10;SmO+ZQ7St7hNtD3I++556vVlioEikephjIMpbcfAE9uer1co2ggVoZzaQfZAB7jx056vVAWMSwQy&#10;mzFSWIuPdIvY89XqfKenG9pKdf8ALbfMPsNrX7c9XqeqOknEZv74AuLaFrHwNuer1LbCmnSMU8zi&#10;ON9pKdyVvci/fnq9SqhgScs6qyRgHVyLEakHv3/u56vVxxGQxqkCFTIlzoB72muv6/nz1ep0ypjs&#10;lPjLtE7ClCqH10VfaNbA62uOer1D9RZv/lzU6NUkqdwUXIuLE69/DXnq9QmZXzrS0ySU1NIDFI4k&#10;e7W94jaGGvcDnq9RjcCrMSr8HCrMJKe5Cgqdy3/1r89XqTuaI8OxJEhCqtRTqbMV76EaEWF79z+3&#10;nq9SfqKMVtPEabSW0ajUWITx08Rb6eer1IHFsGeuBhn2ywyO+47Au1QL31ubgjUj489XqK7nLC6a&#10;mpTVzL5u+4JHc2Pui1/vPPV6iu4nhs1ZK7iHyTIwYj2WPPV6k9VxzeddVEdkABvqbfRprz1erEKW&#10;klhZ3BvsYDvbXW9uer1RqChknl+deS84A8s+JI8D7Dz1eri5jWd4X96eUl3vrcj2n49uer1S5V2R&#10;eYAoFrgE9j4/dz1eqHUzU0+1qhg5YDaB9ofGw56vVljGGoDJNIfPl0VCoK2HjuHjz1eqNBTBZPl3&#10;2tNfcCSBob9z7Lc9XqfYqaoECyJCzRElSyrZQR4A9jz1epvxIxR0qrA5VEvrtvYX1J789Xql7PnR&#10;G0ZKkXFh+99P1c9XqcFhaWQKDst7qdvDXXnq9U6JSFemaQREKQQxtu3ez49+er1QEoIFp4kgiLGP&#10;3BZrlre3Tx/Xx56vVPpg0knui3loN9xqD3t7Oer1ZqmOQIZ5Cdh94A/dz1eqFGfejpIw0ar7173J&#10;3fHSw56vUpqXDqRqWSnF/MQaMg11sLc9Xq7w/CXpwKeQWn7lbA+Phrz1erLWUs8VQK2nUWiIUm2p&#10;J+Gvfx56vV1JHUYd/pUQ3GZRYdx3107a356vVngxOpCtHRoFCD30sCrHwJB9nPV6nnD45MVR5FSy&#10;WFjpbcO4+rnq9S/ytlytqGhpwSzyu1tLBQRc3NvAfr356vVc96YcDmyjlmLyWPnKIVDbNwaMglzu&#10;NrEECwsdO5BAv6vVblk6spq7D6b5rtTIHTda4YXIY2Pb6Phz1eoJc9Y3VPRVdVQ+XJcusbjQAE9r&#10;fAc9XqJLi9FiWNVxr61RaEkAkAAtbUX23Itfvz1epOVETywKlJEY2Xa5KAkkX0U/6psRz1eoOsyx&#10;+RTpvnEbhrmyj3QTu1uCO5+/nq9QcZio8OpESLEpQ0sqvtkYkM2lyAdB38Bz1eoKpaWBQGjQs6hm&#10;0AO0gDTXU39oHfvz1epFTYfJPQPKjiISXkZWHYqbXbwB/Zz1eoF804lPhHn1UCK+0AHQCwtqQB9/&#10;PV6guq8X+YPzNQ29ioI0AIX2Adgeer1PWHNXLIjUZkFwQhHckC5107/Dnq9SxpIq3EoI6qrjaOQX&#10;UgGxDG4J8D20v356vUpMHq6LD6SZqgNJKt0VTcg9vH2g89XqGTKGK0srvRyRoGiQeUoUkX7mzdv1&#10;PPV6nHF6mvn21kISNJXAFlOhB9t/b356vUX/AD5L77zxgNJHc2BB+z4k/s56vUWPHa2qrYpzU2O4&#10;b1cfmPq56vU1YFiDUssVNXHci7RcG1lPfvp9PPV6jUZCZ4Wp2hgITVTJYWKi+3TvcHS4/jz1eow5&#10;pnqaKCeO7NICrKBYg3F9e5Ftbc9XqkU0teCtRGnlpG5UqbX2jU6nuP7eer1Hg9NPQ7FOqOMw0UwW&#10;F2kikVilwEa+hH1C9/ptz1erai9L/pywvLmD0TYtSpvQAsWA3FQLLb2X01Ps56vVaNgGC0WH08cN&#10;PH5cUagKB4c9Xqfqqrihh0Auvc/Dnq9QOZmx6Rn2xutmuANBcg/Hnq9RbuodVNUU/wAtHMPM3KbX&#10;76i/w56vURLrZnCmw3DKqWeT3QSDckkA6WH5nnq9VPnXLP5w2KbEKf3FLAMABfae4IN7D+nnq9VV&#10;3UfqHU1+MVFUkZmaR1URqADsBFmGlgfuv28eer1IelppoatcZgVVlkZkKMBcjvqfG3bT+HPV6jAd&#10;PMsUlXB87hahHY73cGzM4BuACbH2fd7Oer1POYpsLpJ32u0YJO+5sbrfTx+rnq9RFs/5rposyVHy&#10;8yyNUKiMAw0sToQNdO1/zsOer1Bsc0VMU5pQwEX2dy6lgSQQLX56vVLwOVwTJDHsWUuqKx7Ekjce&#10;518Oer1GTyJlyOgUQRRCnHuvISNGcn7Vh3J56vUN2FJUUYmp6nYrqBMrsBYJc2FhewNu5tf6+er1&#10;BDn7PS3ZKMCRU3Mdh3Ibanxva+mn9HPV6i912bxR1ST0GyOJgGc3+ySO1h7Trz1eqBU5486nVRu+&#10;YZ2vrcsu2wIOgGvPV6g3OJ1mJVRVWMnvAXJ0JB1A72I7H+nnq9XDEo5HqJcOpY/euTuFiCQCdov9&#10;xPPV6lTgOGR/KpMHIkLLde43WuVvz1eoYqWehlp2gaHbIUXd7GBNj8dO393PV6grxuOKlmVWvuZ2&#10;Ba9vdvcAD+PPV6k7T1UMaTPWOArqwANjbU21vofHnq9UCLDnnoWqthED2uT4C/f6D7eer1SMIwZT&#10;i0dHD5fkytcvqdgA+0Ra9voueer1KeljnpI5GeMKysyozm1viND3Hh37e3nq9T2KaoipycSkRJJi&#10;fLQk3sVJ0Btc/svz1epshWN4vk3D7W3KNpIuB2b4Hnq9WAYP5dQ1LGrKr23SX1BHbsfEc9XqV+G4&#10;QKSn+cVNsl2vISLMqiwG3vcEa+377+r1CFg+KLRRIa27PVAlUAFh37g6a89XqGTKFdSx3jq9qTj3&#10;13KCo9gNhqB4356vUuzLQTyo0QXzdWLJfaTf7uer1C9k/MEMdSQ0608jqAEvYfFiL+Ootz1eo4nR&#10;LOFJh+PUrIzmCQ7bsuhe/wC729t+er1Xj9KTJmCGOmrQQoCkqpUWHt79jz1eo01Fk7DJlV1QIG1s&#10;QNdPH9fbz1epVwZTw6M2gjswPgOw56vUraXLqvGI0H5ac9XqyPlPyhbZr9H6+3nq9SZq8ofpB+iD&#10;A6DTtz1epPVOS1EgIQ+Avbnq9STxLp2JJRKna/hbX4flz1epLPkqclons3fwva5v/Zfnq9TOcrz0&#10;8jIiAgAXFhY3Fjbnq9Sdq8uRBAjJbUkA9r/dz1erJTZZiHv1ViANBb2/Hvz1er0mTqV/04TbrfQd&#10;/p056vVFpsn08cbzw01wCe/Ym59vPV6vS5SoZqUeZGE2+zuNfHTseer1JObDp8NYLCotuIHiQPH6&#10;jz1eplxKcNPI8cI/R3AbUEj4jnq9QeYhVmWPc67mEhNhbt2156vVLw/DJa5llCkO4NiRew/t56vU&#10;vMOyM1SpVmCMbXFrgj9nPV6ldhGS2w11k3F11NgANddOer1LrD8Bnh2yVWqm+ltLHtbTw56vUoo8&#10;DlnIYgg/xF+er1SKLC6Y/otttp+o/Vz1epTVODU9XCsMkYdbWuRz1eoF+oHQ/K+ZcPaDGKFZkFze&#10;1iD3Gve3w56vUQ3qj6Cem2PVvz2F0apJYk3AKX77joCfH6b89XqI1nX8OOOgrajEUoY6mKbdf3Qe&#10;9tQNunif7+er1V4de/w5sxZZqamoyvEHppR7qrTkAM/YfauCSbC2nxHfnq9VdGb/AEl5/wAm4kYM&#10;XoZoZBfyozHbdbsLAEjT+7Tnq9QdDKdTiNcKCpohTPTFg9+7W8DftY/qeer1OlNlquw+qNbhMcq1&#10;CK4WQ6KtwQGFrai9x9V9ND6vVlwPKuO4pVw09bOUnVffq5gSJGYm7OF9o72H0C9+er1C3lHKkNQI&#10;66oXYsW9d7kBbIxtodACR/Tz1eozeU+k09Zh0sTqpFSylgPeJ3aX3C3buPh8Oer1GvyB08NPWtS1&#10;a22kRqRYADaRckd7DX6fv56vUYLDsupl6gpcOp2WTzidhtuJbuLk/Tpz1epaYfg1FNicFKIlZzIG&#10;kARQC/ZibLqNLa89XqX0GAUcM0lLhcAjll3xK41CAta5AtcC5NtPpHPV6lxUZawwUz0NFMplUXDe&#10;6AABa7ePe/PV6iEdVa+KKKspS11qnuzWuSUNr6fdz1eqpPrbjtK1dFQ0oVYoJWVtosSf3WB1IPx5&#10;6vUD+HYj5bVEVNIQJHCIQ1+xsdbk9te9+er1C3TYpGcQjWmI3+SXZG0sFNgdPb3789XqdVzPEuIf&#10;L0jge6zh7AlralRfwJ56vUsoszYvJh8GYnK04nTYrFApuBYrtFiDYgm4v4nU3Pq9XJeo1DT4QKB/&#10;ekhayAm4KjU28LX0/v56vUlKvNEsgNVh0o8+ViiMdAqjQk/AA2tz1ep2bOElPhkkxLbIAoL3BVmG&#10;p17ffb8+er1Lb+sUtfUIQ6iOAIxa/wBokeA9oPc89XqEnCpa/F8JWOUgFpCy3sSVAHw7X56vUNmS&#10;hRR4skjo0jxIqKm4hSWW50FvG+vh9PPV6jc9OcuwNUxuFIlZlYRhrBFY/XfuRz1eq5z065enwqKC&#10;ORUCDaQy7QxIPYj26ePPV6rE58QhbCRNGu8NbatgCbD9vPV6q7uv1XS1EVTV1r+UtKTsF7sdO33/&#10;AK689Xqoh6+51rHxOKXVVe6Kb3Ibdre3hoNeer1EsxvF/MmNRUSl2ZyFVWuxO89hrcfHtz1ep9wD&#10;D6OvQyYig8zcbe7p2sB3Hb7uer1TuoGFV1FReVDJtjXyzG4WwC3G5bjx18eer1A1PJRNK80UqMbE&#10;MEBJLLe+4Gwv4G39PPV6krWYdPURSTxSEIl2US6p91/D9e3PV6i94/V4pS1s0EQAEgY7v3Qqm/h2&#10;uNbc9XqTUFdQ01LI1W5kYqZFUnvqLjX4ajnq9TTjOP4QIqiOhjV3IEl2IJVSPC9tD8L6/l6vUW6v&#10;3kU8s5/RVDuY1cXIAOgA+PPV6nOGpqZYUoHaP5fczjbGAwvobuNSPYD2++/q9XpsKpqejjkBNmbv&#10;7db69+/PV6kJVzwT+fTISZIHBF9BcnsvtsPHnq9THRpaGpxGpufKcog0u2ne3PV6slBiaLSKkDlH&#10;dtQ2jAdx2vz1erqmr4JTHPVbmcuddNPj7eer1OFVDHt22vuIY38fG9+er1M8aVjzvt/yaXOmmp56&#10;vVwSVII28ob2F/o9unPV6sNEPmsQUAbVkIuwF7D2nvz1epYJQ1LUxndBI97Ak6g/Xz1erm+EVPyz&#10;MyWd3Cs573Ot/q56vUqMvYQkXmiCPc7LZmNhYjRrHXQ89XqFfAMCWIhVUvCCCwY6AjUWHwOvPV6l&#10;ZVCGbFIy1yzqTdSfDXXv30/Lnq9Qb49JKZxTRqrOrsDpYlddCbeHtPPV6k3DUVclcaCrIvt3EA+z&#10;sB4a+3nq9SzwOKoqqXz1kSId1Csb2AtYiwt29p9vPV6nysqambL8ke5YZEb3BcEuL3IufFvZ7PHn&#10;q9QZZlho2qDUtANzAEKbnaxFrg/nz1eqPQpLHPHhYO92Q6Wtf2C48fHnq9WPFJFoII4oRYwgJfxZ&#10;j3J+P0C3w56vV6qrZ6mPyWUaomgbU+06WPPV6lpQSxVtCzSMyOLBRbTboATbU3Pj9/PV6kxjmG0k&#10;lemIiIjewG0G92AtqdO57D6O/fnq9QpZRT5OekmZSfNKIqatqDc/R7beznq9Q1PRPRIIJ1LB1BIb&#10;sw1sD2Hjz1eqVhmY54aRPmDHHIhKoqXK7RoPZqBpz1ep0rKgV4L1Mby3ttKsAbk+03t7Oer1Dn0y&#10;wXy5xNiSmA6XBO5iLEDVTYH+A+nnq9VgvRLFZcv4zTYXFtaKX3Ywy397UjvoQb89Xqut6TbZskOt&#10;YACgYAWG0k6k/Z56vVVR+JZTE4c0YZDLNG6pYdxttbT4/rrz1erT5zgsVTi00URBIeQFiBe9yNOe&#10;r1JiBJYCqSMzXIu1tAR+znq9QtdPst/PSBqhGPvMbAfaGtv4/dz1eo2XTfJdetdLLhmHmDayiQsA&#10;QynW99SCTb+znq9R7MtSRxQU2IQXepppfLUxuVUyAAMsi2s4AuLG4B17gc9XqECpw6qrmkrPJHkT&#10;j3EN7KdbkDTUHX7uer1A3j+T5Uokp6UrOfP3Et9oAk3NwtyAewOnfnq9QSYvg86Yg8qEPIkZ22AZ&#10;rntY/E/cPu56vUSzqRQ4r54qHjRTuYtuYg2/e0263/Xx56vUBlSlOsbQxS7lbcx1Jsx/d1156vUl&#10;n8ymUSJ79iLgakX+n2c9Xq5Ucyibe6+YZrKAdbBfZ7Pq56vU70tQy7qc6RSX3KPb2v8AVz1eqPUS&#10;4dAxp2U7wVNxpr8Tz1ephqaOCVpEQbWlsAq97j2Hv20056vUmpaIvNItQpWBQLKLszMdACCL2PPV&#10;6k7FPIsApRN3BVQF2lCLgj7vr789Xqm02IU8dZThx5qE273Hjc6X7d+er1K6GWaSZ0kZUjjU7dBc&#10;3vrfuLc9Xq//0dJfFqooZKmRxLDYKLDXcPb/AA56vUncPgxKajeWeDcl2AUWOncEHvpz1epQ0FWK&#10;iNQt1CsujDUG/e2vPV6lXJiSpVfKQLvdQGLe257+znq9TPiVQrxFI/tObWA1AOnhrpz1eptij2tG&#10;JQJNhNha1hbQ/Tz1eqLI6mFqmnYMtiSOxA9trc9XqYJ8Tp4milcbjJbZYX0vqex/Pnq9UKStplqR&#10;t/dbabW8b256vVNjgkNO67fdtppqTe97+Fuer1QqAPWYgFdCscQPYi7Mdeer1KIR7Kdg5uoPe4JG&#10;uuvb4c9XqbMRnkqVVSD5ZIDW0uD2v9XPV6khJXtD52GUyrBtZbE+A+H189Xqz0c1fiMbRVAtJvaz&#10;HQAD4/Hnq9WOkpZ32VccoKMSSpUG5uRf29vH+jnq9UrD1LyMCBZdFsNoGvhofDnq9SwjMtRhooad&#10;2AOy7IQCHVrka+36Oer1P8lKxqDVO/vEBLe0jx+nnq9XVeohqHje/uFQwGlr+3Xnq9XCKjgqKpJU&#10;b3FPc6AX+k+HPV6swZKKrFPWRo7j43uPaCLA3+v6+er1RJHgrsUko6W6oSraAi3wH089XqV1PVIK&#10;fyFO5gQFHiD2056vVl8obmlk1CnbqO58R9fPV6mqGpwsu8tKwSJAQ3gFYd1H0c9XqGjDKWKSFZIV&#10;92xbTQkW18bXI0/W/PV6hny7XUlNJFXQQhQSrFXIttsQb+Nxz1eoUsOxY1LfNx28yQsp7WCg6G3t&#10;se3PV6n2GZIBHSiUJCtzuj0bUkEWGo0056vUNPTXMUNejUtLDLTuSG3Ow1N7A2sCAR7fDnq9QnzS&#10;0MPmTUsaq9m8yS5sWJ1H3i/93PV6ggxmvnoaaSohTejkiw1ILGxJsPr+A56vUkUmjFSs1SS2l7EG&#10;ygeI0/Pnq9TTilVMlQzq2+GRk8t77tGFiAQDprz1epslwSY+YWYFkO7d4WGosb89XqQ6Sy1FXJHX&#10;sCrklI1UgsRoLHxJ56vVD+beSo+VT3Q6g7GI92zX+889XqbMEqcOoauanoIdkksp3XUgFj7NLH9f&#10;jz1ep8kweeuAmoqtUkTeWUoSSOw+H389XqY/Paidp61t0gYrGbWJAst9eer1Jb5uVyZSTuZ33XN2&#10;Php9PPV6okuPrAPJMS+agIO4A3F7DQ6H6eer1M8Jq5JyzkQq9vs2HfuPDnq9WGtSjp6qOSBw6WO6&#10;51vfQ256vV1NiMtTGiFQqb2VmHc+zuLac9XqkRYpBRlVEqyxi5Lk37eHs056vVhxMOsqyTxgMVDL&#10;Ja1g1tBfuOer1YK+qMuFlLbVDjW1uw0vz1erA+LS0UKsIrFtVI+iwuPoPPV6obTR1jLHPrtsxPjq&#10;NQPZz1eptrMQoaHEfktRHIhCG5LFyb6knx56vVznr552jaUFIlICqBe37eer1YpcfM8ZjcEEe78D&#10;4X+kDnq9TRUEpJ80XAKKF2nwPg1vjz1eppmxSAqDETdVZnZfCx7Ac9XqbziaTfbcjzAGsdCdNL89&#10;XqhLPBJCxtZlPc9jbuTfnq9XqfZLDMtSLL4ADuw1Hjz1eqKirTVH6Rht3g3Hh46/Rz1erPWyl3Jh&#10;a/vW2/E6XHPV6s9qujSKSQACUlBb4D7R+HPV6uGFxRVO6mmsQ17fDwv4c9Xqf0wysxGKOniXeFcg&#10;r32qv7xHs56vUscKphUVZryn6SHy4lUDT3e2n6/Hnq9Rg8GrRTpRMVtUyl3cD/c/CxPsPh/Rrz1e&#10;oQ8r5hxSOoVaZtvvEufapJFhY/X+XPV6rAOhmS8RzPXR1kA3q99xbVgbjaQPiQTp93fnq9WxL6e8&#10;Lr8r4PQUkJkmCiIPvKsyi3720C5+juTz1eqwSlxeCakdQxUIqggjaQfj49hz1eporq/z5ysLFdml&#10;tdQLa89Xq9RVV5gWPgbkai/s56vU57Wq42igJuvtFxz1epjOS8VxCQS00TSlWBK2Ftb3J8Pbz1eq&#10;dH0kxGjqzWTAneLbStxrr4+znq9TwnT6uLAot7d9ATz1epHYzk2upf8AK3VVuSttDrpp7eer1Fvz&#10;KtRhuICWIhHAZvLYE/EE66a89XqCbEoKzGsSkqFmGxvdlJBAUgjQe0G41HPV6gkzlQ4FRQQ1dPEu&#10;ws0QWP7JZRe+vstz1eqvfqvBQS0dWjKtPCocIu0GxH16c9Xqq/z1lHbVVaVDb233tYEkEiwUewc9&#10;XqLJmTBIoK6Wmm3TblbapFwLHUC2ttb9/wCPPV6kBLg0T1iywxbSVA2WNggPgfG3hz1eprrKHEGr&#10;A4pz5bHUkHfa4Astj38b9uer1PX9S6ozRfMIJFG52VQTe+gufH4Dnq9ThBlevpcQeCWEmKyBSo+x&#10;4m4Gvwvbnq9XcuR6mpzAyNG6QbVHvwuAHJurA6Aj+HPV6pMPT+vnrkpa5jLJMpkdkBAIDAEbjcBv&#10;p17m3PV6k7VdNsawynlaluCpazmx33J0I76duer1cKPBamXZgdYnlyMAQ3ixOrWPe9uer1Kaoy+0&#10;ECxU8m4xRhYDtIAO4k3t3se/bXW+vPV6lhSYTNTR07VrrcoCe/vEm+osPHwPPV6hryvmXDatY6WX&#10;9G6FwwclS99QbHUi/PV6jC5FxpqCpWoJOyNl0UGzNuGnwI9vPV6rAundTSxYGyGSzVFT804sDvA3&#10;bQPYQCRf+HPV6je5Lw3EzgbLbzDIok3DQqLm37uun6689XqF+hwSSOmWKZLedtYsFFyAP4256vU8&#10;x1sVZLHRUztCIlCBiCN7a+8bd7D2c9XqIv6oMyxRYVUUlYvmyMJApka1ipBDD7ib89Xq16+oGcaa&#10;OVnncOwklW/jdyLfQVPs/hz1eqNk+Z5aeGjkj88hkDO/iq6gm2lwSCDb4256vVgzXicMYk+Yp/Ie&#10;WXyvdudvgGJHYE63PPV6grxCSppKiWkjkADoAzdrn2/HTxHPV6g/r3oYJljjszxsC5BsSCNdeer1&#10;KfD8YjpWMdOBHC2hUhXDXHgCDrYd+er1Lbpuv84zdTkP+gP2VIAIuQoA0FtfA/w56vVc3lV1p8v0&#10;8Le5JSgRDT3ifafgTpz1epizbQU9WGp2QLVCMp7gspHdv489XqL7j+WzNVGnkuqlbqjAXsToQe47&#10;eH9nPV6g0zFhE4wt8YJMaUUqLsDatuB1292Fr3sLA2vqRz1eoOpVosSmd3iCgBWAIIDKDo1r9xz1&#10;epUSYI9RMspkjeFkksFW1ht90a9jfnq9QZ41AvzUUM8mxkRNpAsL+C6ezxJ56vUk6WOvSWaCtBlU&#10;RsNTbUH3SPv56vUE+IxhGarlW0kRa9hfcp01texHPV6k/HNHLAmxLFnJYgDUW7nxB8P7uer1YMwi&#10;dxHIigpJbwv2tfX289XqbpaycSRNJECr3vYAH2A/Tz1eqNWwYw8s9DBTu8e33pVK2Gmpb2WOnPV6&#10;kWmDPK3nXDmMhbWF9PoP189XqhVlJT1IcxPbYwsvgAO5uPC/PV6mzEaWKZlSRwiuW7aHcP6eer1M&#10;S5elYB4XAS/vM2tv289Xqy19I0bpTQILtYCxtbX9vx56vU7UmCSU1G0zgOHNyNNwHiSfG/bnq9T1&#10;g9DSVrSvJZPLQm9hr7Bb4eJ56vVzxzD54qZY9wO0aEjue4Gnjbnq9SPw3C3krHeM7AoLNu0Ha/j9&#10;w56vU2VMv6ETKNiknwsSPDQ6689XqZ8Miqx5kgQE7ty6AWXTvpz1epweeVbSBVDdyxOtvZ9fPV6o&#10;0DSmo3waeb7pItYA89XqW2HTJNSmlpmYTREHeviPEX+PPV6lPRYzLF5S07eay/aBIFrez+nnq9Qq&#10;4DUSyIkgZRUPYXsNCb3Nx356vUbPI2ZWwxaehqSLsQu6+pP9+lvZz1eoydHniswzCTRRTRNeQrIX&#10;TsLCwsCLGx1P9PPV6hAwvNMcSboSvml41jK/4SPD8tfhz1eo3HSXNgdlhlYyVTWES6HWxJubgkCw&#10;GnPV6rMeleaKYV/kVEoXcxdQ/YaDTTUka/nz1eo7+TcaqpaffVyC8zbgWBBI07fTqfv56vUNlHUp&#10;JSCaZi4U3W9ie/1c9XqBPqTm2LA6FqguzqLAsbWBY22/Z/Lnq9VY3XvqlRz160LiwV5LgXAIA0Pf&#10;T+3nq9VdWYc8Cmq1o5lBecqNFHum5t8bAAfnz1eoMji9XFKmMmZJCsyyHQEHb4Eaj6jz1epJ4rmC&#10;CWglelQb5Wk0Ykkl/tKpOth3A8PDTnq9XDA5jOsPk7dkce5wwuAV1sb/AAFrc9XqV+TVwxq+SqrX&#10;MbO6NEgFze/gdAL89XqOll2sw7C3ikxBAzSAFSqliTfxOtjr356vUKaZX895dsSsrAk7bEtceI8L&#10;89XqDfF8nSCFaOip/LiYqQu0bS1yN30i556vUzY90sSuwyKHD0VJb2lLCzg97jxKnnq9QI490erH&#10;VaWcLKancEXabkK2mljrr+fPV6i74v07rIKljTQ7/LYRsDqFAb7X2RYjwt9/PV6mnDoMagxaeki3&#10;QwNGFYlNWKkaxt3BFu48CRz1eoX8ndacYyzjq0mGbn3FSxa4tt937r89XqPb0t9TNVT43NPiFX5R&#10;pDdm1KHuSAfYDbX489Xqtv6bepTLuYY4pY5kHmqvuOwJNwLFQLd789XqMDLn3C8Upo90iqkm4n4b&#10;fr9p56vUXXqvDDidBNRU4s0oAVja5bvpfT4f3c9XqrpzvlOPA8blxmnPmhEVZEYAhj4fXfTT4c9X&#10;qAGoZqtquUSeWZSCANoIOvt9luer1NmF0s0eGSwed8y0UgBeUKCR38AAe/h8eer1OuXIFwyeOIh2&#10;jkZgbG5BsSe/geer1SMfzA2DwztUvbQ/L7VXTTsTt/j7Oer1Vq+onqRT4vBFRR1BNgxKi1mN72Nt&#10;O40B9unfnq9ROcqytitTG9VKU2EkiNdWXdcKfH4Hnq9Vk/SzLwrAaiiHko8cdxb3iSNQb+BBt2Ft&#10;fq9XqOrlzJOH4XhcLVC3kLbgBqCRrfnq9XHO8MdPha/MqDsDjtYWPb7vbz1eqtPq1idVN5+H0f6M&#10;AMVPuiwAs1/ABgfgfvvz1eorWW8A/meNQCKLzYafYQy3tuvft47bXt9Hs56vVeh6U+kuD5fwqkzT&#10;iS7zJ70ZMQQJcn7WpBJPgR3+o89Xqslw3NM2FUqxUEyxxhyf8Qt2t4ixv+t+er1O0/WLy6czTN5f&#10;kAneHuCR7R7Lfs56vUG+OeoOgjpqlqzajKAUKkBgL9z9IHjz1eog3Wj1T4ZieE1NFQzs7MQLXswN&#10;9bWAv7fr56vVW/m/PWF5oxeoxZmKO8ae8oAW6Cw0HcnUk9yTrfnq9QFU+a0apma9whYAlCCb9wPg&#10;T489XqdMNMOJUbxuohn3Ak+BGug1BuP1789XqcIaiHEap0poBDAoVluQSzgWJtYfcdeer1L2hfDU&#10;pIjUldy3a7X1IGoNj7eer1J1J6Srp56+FAkZLbbdtdCB42vz1eoNq+SkmR43LDc7Rga7TbW/bnq9&#10;SMxGpSgr/KKDyYgQl7WZmGo+kf089XqROOz0iUiyU8C2ALEgE9za3fnq9UR8J3UctZJJGqxqQqAE&#10;Ekaki1wQeer1MuF41CtNDVTu22RVbYQQBcWUEW0IFu/PV6lhg9XS4UkNYVLAsQxvcAWJvb6D4c9X&#10;qF6hagqcNSo3eaZySEjB3Bewv46dvv56vUyT0kAp2Wu/SSNK6KxFgiED77Dx9t+er1ImelMVXNQ0&#10;9gtP7kfu3Fje+vgCfZz1epJUNNXUtRUx1lysRAitf3iRfcNNLHTnq9SUzJ/MJXjqpQIJRKQxte62&#10;uDrz1epNPi00Hm1ACiNHVVY/aa/e/iLHw56vUOnTvqUtAqtNL5cjyFoogBtsdPpJB9uvPV6jrZd6&#10;iEYSElbbAgD6Cxc3vofbz1epa4ljbQmStjXcas6AEAkEa3+H0/Hnq9ReeqFNVYtgvy1JPLDG7xFo&#10;49oXdEwJ1sTraxsRa556vUBs2IR0lSs0Ce5LZXU3uxAt3PPV6nagxysw9JKipkAANl1udouTYn4d&#10;uer1CrgGd6XYZ8Jkl/RNGdrXINxcndYDW9vy56vUY/L2fYxhsEFSPKWQm7XJJ13AnX2356vUMVPn&#10;mrraKeGGpWn3BS0mwEhx2NiddOer1d4JjhapiXFqo1MjudxsFLKO1h2BI9nPV6hTgWoq1SelP6CQ&#10;khW0YHuBb2geHPV6m7GcJo6eeR5t1TIV80KLiwXvfUjuRz1erB02xRsPnVVXSaolUbv3FPZRp4d9&#10;T49uer1Wp9Kc/Ng/y8nmCVkiVipcXOmul+/PV6lf1bzfJieFynC5Nnl3e5NgQVBP5dh9HPV6qIfU&#10;p1DlOL1GHUbiSSNxdgTbS2nhqP6eer1F5ynUzz43TyyTn/SXNjuN1De6/t+nnq9V2/ppyz/LcOpY&#10;JUO6OHaoY2JUH7v1156vVa708ipqCiSJiERfe73Fz8bm456vUN1DiEyMsZuYyx1XQW56vUoKbFW+&#10;YVZV90NYE9x+tuer1KylxulVd8jgAk2+J56vUrcPx6IxlWNwRp2seer1KCirIgfMvqR7Tbnq9Toa&#10;/dpu+nTx56vUw1mKuboTdT37mw/X9vPV6o9LRQVbbm1+nx56vUtaTCqb5dRYdj7O3PV6uFZlaiqI&#10;C1gLkHtqeer1IWs6eUFdKyvEGLd7qLkfH289Xqbf8yWCSzGQ0kZvYkbARfnq9Sjo+jWDRx75KOP4&#10;e6QLa/r/AH89Xqj4z0ZwOWmYGiiYNa90Fjz1eoAc1emPI+PQGOvoEA13BABc/H3dfo56vUTzqL+H&#10;j0xzNh1TTHDITFOrhtqBXN+43Cx8LaH4Hueer1VoZ2/B16Z75q3BcOWncByvuszEm5H72pJHc89X&#10;qqw6tfhkZ3yPjFRW4NDGlMoAUtGbqddGW4GvgB9Z56vUWWLpXi+XauXCq5Jg0eywkTaPdBuq+6NC&#10;dT31+rnq9XMCsoozWTqWXXchHuqBoNLX0/XXnq9TatTS1kT1ZTc5KkAWuNul+er1MeNyVlRHanLM&#10;xZTtBAAVT+R8Pbz1epG109bLOuJzoDIGS6qb2AvfXv38dOer1N8OLzTV9RhMn6eeytGq+K6jw73P&#10;t56vVJihr6qkSJo0cx7SGJI2kE6Wt3tz1ep3xD/RStTUDf5yFSndQBYD6CCeer1Ya1oFnjpFY7pl&#10;ACm1gwGrE3voBz1eqVS0VPQ4dJNGyVIj/SktaykezXT6+er1KnDsPWXdjMpUUyqwaNbAkkaGxte3&#10;w56vU+yU1O1XC9CRaEB1tcXU6aj7+er1OlLNJJizTqWcbQGY3Ua31H0Dnq9XKepijKVzgDeQwYWJ&#10;ABsT9Nuer1N1fV4VUPKuHsVkLbtx8SdNfhcePPV6oKPNDWBw/wCj8u5YaXYXLWt42/K/s56vVwpa&#10;15NssqmXaJLk30LX2i59n69+er1KPLOTsw4tVwYbh0O8kF7AXuWJ8B9oW/Pnq9VinSD0TVOYaeml&#10;rYHaN1RzCAdwa9xodBbvb4+Fjz1eq3Loh6E8j5IrhjldT7X2qUj1DBrX94g2I+B56vUeenwHCcKp&#10;o4ooVUxobAKACNfzvz1eovnVDN+H4HRCsniQgRupRrgEj93SxvYeH7Oer1UyeoHqHDjdP/o9KaeZ&#10;DdVAIC27W11Gvf4/Tz1eqs3PGNQ43VNK9OJDMjE3Nhuud3Y9/HXnq9QKxTU+H1AhpY/0MLljfUKD&#10;pp/Tz1epxlxSnhjFGT5cMhZrqTstc2LeA789XqZxXfKzCkjlDwE+Yjgixv4a6m3s56vVOoMewyoS&#10;dp2dSzhQexBA0a1uxGlxz1epmrqimjglghCiJUChCB+9oWA+BOnPV6ueF4JQxinimjWSJLEHxAuf&#10;teGnstz1eoxGTsxwwzLQGErTxqh3LtGns8T+v089XqGzCMSw2sxKn3Dy4FI0axtY3DMCv8Oer1WH&#10;dDsx4FVYm9LNUiGLdEqFbgyHvYA9rHS/PV6rH8HxCmNLGxnGpDXuLEXt3v3tpz1eoQ4KuNYy0TAK&#10;/fsb+A56vVPEsEoBgIuv0dj356vVjSmBVDKQU176W+rnq9Utj5TnYwMe02Gtuer1M6rUbSsT6kEH&#10;sfo56vUw4rS1KtFNTNYqTuI7WOlvv56vUl3pnUtJb3rknTQ+J56vUrsOiZYk82RdguxvrY6256vU&#10;6U8cTwPLMLa9x43v256vUm8Sq4olDqLWvc6dvrHc89XqKB1Yr0hwyoeEgqwlYb1ACsOw9mh56vVT&#10;L6hczMaibyhukdWK3cD3iNbHb8LC3PV6qY+pGPpjuKyo5KzM7LZTddw0I+kduer1ArDQN81HNUR+&#10;6GW5HjfQ38O/PV6n6llCQTNTsGlifQ2GvfQ9u3PV6sFW9U1Uk5UbnteMWCm4uCB+3nq9TPWNI9O0&#10;27ypAxfcBpYXuB7T9XPV6kpNVS1EfmKu0ENubQXufb7eer1J2oqJPmVo3G1AffOuvs/Pnq9U2iVZ&#10;ZfPlO0hxog9nj9fPV6l289SNkFGdu4brWHgb2vqbHnq9SUr6dqqtE8CkTC9wL2Av9P189XqgVawy&#10;SeXuuzm631AFtR7O/PV6pJw+RYWVGBIJt7TpfTnq9UiaKIVcFOBvY2DHT3R3vr92njz1epgrHhKN&#10;Gr+WXa9wNfH2jnq9TXRSs8kglUm2i3tcjwPPV6lDHHDDEHZhuNwBu7eOg789XqdFDTU6oGIJ7G+h&#10;sdb/AEc9XqYsRneMTSRWBuCoBF9BbT6eer1MOGTJdamW0q6Em4GuugOouPo56vVOjgMszshCbwxu&#10;RcAHwuNdOer1QGWRV8l7Sr7pBIHsvpz1eqDWSyU5WqceZuuNmmnsJ18eer1NNPilO1UHkiIkIOgB&#10;sutrfC/ieer1ZKRpDTsJQvuNdCL3J7638fo56vU5JUpWkVLKA50tYHQe3U+Pfnq9U5oXYqsDAC1n&#10;sfG3bw56vVLhqJqSneenbazkXU+y2v5c9XqZZnipa2nrI03ybvdJ7A9+x056vU9vS0kFX5Bb9LJZ&#10;/Lub3bW4+HPV6lLQ4XTCr8urkESsCN57d/gCeer1LSXDfkJ0noSKuFLEyRgkAWHYEA973/aNeer1&#10;ccEwnE65pZZYC297KAbk+I073+/nq9Q+5QyhNHFcRhGqVRwW0YAA7g17EH4HX7+er1DRl7JscVUs&#10;kLFVl9ySK195t4G9728R4c9XqNv0ry4kOP0S0Y8tIzGojBuuhv7xsLm9tLc9XqvU6FY1WLUwtQRF&#10;bABt5sFOouBt18fv56vUcqlqkmVY1cq73YjTVrXPfnq9SSzXXU1MI5YrlWsCbDU/R489XqDVpo6t&#10;pIxIVSMgk7De58Dz1eqLLl6CFC6ncklgE94k3JJsfDv+XPV6uNfhihoQiPtfYPL7AEe38uer1c6z&#10;BZpF2xXFlYnsAfYB8Rrz1epnqaaegwZq+rfzLSr+iA3MB8BrcHnq9SiosGknWOspI9kbOroliCfH&#10;UeGngf289XqXuEZHp6QOkZDm6ubjS5N7X+vnq9Qx4Vlxkn8uRAnujVRf+Hjbnq9Qs5fpoqelhwsq&#10;Sm5hcg2ANzb4WPPV6k7n6eGlp3qGIZU92xtcDnq9Vc3VrNeFQVU9FiEiny4zKq6EswIKjv3H7Oer&#10;1VtZ7zpR1iyUdc5KTFl2FdA4sQfs27c9XqKjnPC6fMMDYbIgjiAG4JcNY3sdLEE3tcfs56vUjcC6&#10;X0ddiDxRxlmiWNt7rcoC1z31sfE89XqHbLeSKOmqWigh8qUrfaoBLut7a7bG4+76+er1CRgc+C/K&#10;mhewZPdGgBJtc/Tpz1eoNc4UNDHRCGhAjZWJZ20Gp10+j9e/PV6ieZmf5avkp6UAyRyBArXuQRck&#10;D2W/Pnq9XstY5S0tZLT09433KQxAI+PcEfr9PPV6hj/rjSR4fE8YDy6BtwGt7gEC4trr29nPV6kv&#10;XrLMWkmkVSolbaAfeNrgn6B256vUFubxhCJE6wmStZu4aylW9q6g3+nnq9SNiw2bDJ6ateJvKcye&#10;9a9mXTaO4JufH4e3nq9UmhxQzrPDB/lGXQEWtYkG48dLd7f0+r1TZcSSho3hSX9LELBwNLsLjTvo&#10;Rrz1ep+yH1Aioqx6qRjPJJGQRcgl727mwIA7fVz1eocsEzlNXGRYpWW+37V2NxYED2a/0c9XqGrK&#10;2MYbJVLDVTFHXYIwzEgsxOu0mw8e39PPV6jEQ5uw6COSlnKwmZlKJYG4W/b6Bz1eqE/UnDSRUxN5&#10;rxMQgUX0BBFvD7XPV6kniPUaLAZmlXWacNIz/vXJNr69+er1CBkXrBitTFFHLLLHFvLMpuCSFPt7&#10;g/r256vU24z1KzBXVtRJXG6X9zcfeYH9f1vz1eoM0xOsr5fPRLrG7OR2BJOn3C4+7nq9SSrK7EFq&#10;Es/u7m1sSCSxuO3h256vU7YVJiMk7yT33AttFrgA9rX56vUFmfJYaDzVRvmALENYiw/eA9o56vUX&#10;mWogpmeqWZNu7eqm17WHu9/bz1epaYTVSyUvztVslEjHQC4VWF7XK30Phz1eoLeptFTQU6N5StJU&#10;ze6QNVjB3MzdrXGgAv8AVfnq9RM8yxYfUVU1RCpW7lCSNSL979x8Oer1YaRMMqnelhk8sxspANyz&#10;Dv7Sfr9nPV6lxQ0NbXU0DRxmWOok8s2sAo8SSSD7o+u5+k89XqNblimaipY8MkkV0NglgbbAALeO&#10;o7c9XqsA6VS4DTYTR0FPMJWiLbix0UFjbWx0seer1WU9F8zy0GJIuJIqpGEVLEgEa7bfUeer1Hbw&#10;3NyzwNUoGJ3DS+gF9Oer1KETfzsUqTuHYuGYP4jxtz1epQrRU8U8UUaf5JvcCgDapva/tAHt56vU&#10;L+SK6opK0S1M26WNmEYIAIAt9RuBfnq9Rgpap5KAuh3hlF73vc+PPV6iJep3DnnwyWokW6kG1tLK&#10;e9zYnuOer1a9HUyBJZZ62JlnmaVxfabg3JAvr4WH9/PV6kBgeLw4ZVRgQqZajYjbtQp11/Pw+vnq&#10;9Qx/OfpHd5wsgULtvcE63AJ9nPV6sk0MqQxzUzbiv2lVrjYTrrc9u/389XqDrGMZgXFpMRpoy0YV&#10;lPu30Gh3eHPV6sa1UAh+fkjTySikk6XNxpYffz1epATYnV/LTVtEnlSkvtRVBIFz27i39I56vUj8&#10;XoY46eLEaORjUxgMHXQFm0bcBodD2NxfXw56vVmMtWypV4ihZIxZ390MQx7+H089XqjTzJQ1cc8g&#10;3rdnjtbcwIAC2+n9e/PV6ptPJBVUbTKxBdmYgjUGxJt7PpHPV6oFWaaMrKNStmjsL2ZbWv8AC/PV&#10;6sKYhi1VijYjdWmEagi+hYG1gOxvfnq9XE1s+GBIJXd5pXb3Be9rgk+Omtrc9XqVdFmitKrgxJii&#10;F3363sulu/e/geer1CtkzMsZxWKprqortURqBcg2ubkfG456vUY/AM4SYRJVYgQzwbUQbWIUDU3s&#10;dNb256vUCHVrP9TLh5kkkc7UkRrG5Km58QNP7eer1VAdX+oEdVVTmFjsm0Zl7Ag2PbxsLHnq9RX8&#10;YzPG8vvupJAt7TfQX9nPV6gdr5khnkNHJYybt4Pa5PYXHPV6lNl6ujFWqX0KANr7NdPp1PPV6hDo&#10;EjNVTzUlv0/ukW10a1r6gg+J+/xPPV6uOPmniV6SJjA6sTsFmF7juTz1epDV1fMkrU1OjFbpZtBu&#10;Y6ntr+XPV6nXCsRpsPqVeQeW4B9/wFxc/HTnq9Shw7G4sQoIq6gZ/PEkiOCCpIU+6fYQ3w+vnq9U&#10;LEs1GadBiSjy3DEhCND2sSL9/jz1epL1eJ09dAJqhzTx+9c3sQBoD7Ne/PV6k1NS+YzQBzIkgFvj&#10;bx+r9fj6vVk/llTA8clvdsNrHtp208Seer1S2rcXWh/koYFHZJdq6KWW+1iL2uvt797ePPV6knjd&#10;FXYxVJVV00lRItrM7k7e+i63Fuer1QpauUT+dIg3xbVNx+fPV6slHHMwZKjbJJ7xO0H3VJupI17D&#10;x/u56vVlRWo6pKgEmUD6reFxp4c9XqeIGjq6tGa7Muu5VJAve+uv8eer1PtLOKnfTr3icBgRoRfQ&#10;Xseer1P5wYSpJIptEwAIAuQ1r2+vnq9UOkpEooPfABCn3QL2BNgTz1ep8paVRH5sgC7CBusLannq&#10;9U+pq8EpqqokiVQ7IqAgC+4dyD8T2+HPV6lJl+ePDaeKCr/0iSZyu0m+gvcnwFz8Oer1Gc6eYti2&#10;G4eQDDGQ2hKq21Q19iE3IJGhI156vUK+L5qxOolf5eMBKlB7y3so73OvcfDnq9QX5rzOlDUx1NHG&#10;btdHDakqRYsSb256vUA2ZcYg+XkppLDY5II7BG0I8LgHnq9QB4hjpw6d5iPOCk7Yxa302OnPV6k3&#10;Jmb5hw7IyyqjAKB7tz2+4c9XqwUsHnRfMG4kkIBFybk6Dnq9U80Py0/ky3G8DQd7juAdf4c9XqZq&#10;+jVJQCxXbZrNa4F7eH389XqkrE29aRtFci4Pj38eer1cPNp5PMRYgXh3KAdTcG9+er1MeJ4ms6x0&#10;ywKskgvcC2gsDoT8R256vU1VKhlWGLVd1iPja9vq56vVmxBGoFBnQbwiFbrbaGF+5ANj9PPV6mes&#10;ZmqDHKqlSDfb3N9AT9HPV6muM4dFKlDGCSSDusdWHfXtz1epXQQNUkPKQli1xe9wOx1t489Xq8Ke&#10;L/eicC4UgfG/PV6m3L9FLR1MsdUga97Xt2Pcc9XqcKWV1qmjOqD2d/oPhrz1epZYa0g8pXS6xbtL&#10;DU2sAfbz1eqdRU9RE2+pQppqRqF1vYaXNhz1epT0FV87TNQlrxgX1vqBrp7Lc9Xq6mrllkSjgCiU&#10;ltf9W1wNT4jnq9UHDopNq0wUgyOwt9fY89XqkUtbibtUtSiWoqFtDJ2Kqi32mNOwYfvMO/jz1epQ&#10;5SxmLCPLpcSf5o70ZrnUEG9gb30P6+31eo+vTXO09ZhqvE2iX82MHQ99tr9yAbX56vUPWIZewmWk&#10;WaoSSSbadu3QKWO6x8bAG1v6Oer1BpVU8EbPWoVj8vcNQAfdIJtp38Oer1IHH6+AYeDQ3PnsbC1j&#10;ttqB7NTfnq9QEZswuorKWOnpVBjVhvbd72hvYHtr7e/5W9XqLTnVHw6pfyQXCggkalQ1tNPZ489X&#10;qBmpog3uzuVW52a666HW/PV6phmkSmVhqBpYAXP0fTz1eqLFK1LIJJ/tXNrX7eHPV6scjRsTUyHY&#10;P8VtD4/Sbc9Xq5xs8oEwAdCLJp8Tr9fPV6plKsctQlR5S/owRcDsG0IOnPV6onkQ0xkqVUtZbKpA&#10;7/Dnq9XBIqdmjLp+mIJtbT438dOer1OFJHPPtpqZr7Wa63At8R9XPV6sMjJSNtmIDSMVA9ve/PV6&#10;niCjeOhMyyqu1lUe8AxYg2snc9jc2sPG1xf1epvEEw3IshWSI6ki1yddDz1epwoqeWSQSVJ8yTsB&#10;pofA9uer1OccDea1ZutHYjaNRuJ7+3Tnq9XvOmkn+XUAsQN3a51P8eer1Tp2Wsp9gAtHckKB4aW+&#10;rnq9XPDqyNiJwgBAK7SBqtj2vz1eqVQwyCI1lNZ5AffH+EDtf9e/PV6nyGjnrnGKbh5xJ03bALD2&#10;X9n3nnq9T5X08ioQFBva5Fu9u3x1P6356vU0wUPn1KQu1r2Cpp4D8r89XqcIaagWn+dp1TzASuvv&#10;C97Xtfw56vVMwT5hZ/JiZUvJ7y20LAW0HbX6+er1Gq6a4DSSTQKCJ5DICbAghmO02v4+GnPV6rlu&#10;kOAVC4S0sxMUUVgVsAStrgWOt+4PPV6jZZexefD8Dr8VhQXh2iJbXDKR7w+BB8Pj8Oer1BDj+Jfz&#10;fERBTgEe8rr9mxIGoAXX2c9XqATN2HT0wWahvseVpI1LCxKnUH+jnq9QXJijw0FRVKTucSWBuAGJ&#10;0At4Dnq9QcZhocKq6OTcTH7iEm9zuNt2psSPDnq9SBxStqcQnhwyZPMWBGEbsAdqsSdPZc66fHnq&#10;9SPEq0df81APMhhRl+z2cnXcdvYDnq9QY50xxRC1RTAMJUKui3AI1KkDtfW/t56vUWvNaTQYfDWy&#10;AuNwUn2AjQn2j79eer1BjWOixtWLd3j0sB3H0Ac9XqUGAVQlqIaXcQzFbA3uLjU/T4c9XqGKmkmo&#10;kjr3Ak8qRbowuGtckm5I7e0c9Xqz0mIiqxaOjiAMbBpHYAkXJJH3f0c9XqGXLlbBCaeDD5/MlkcA&#10;ixIVbHcWNiARfT2/eeer1PmMpVRbaakdJIYlLte9xdjra+mvPV6gCzLRmCJ5WcHfH5ngNCNAQP28&#10;9XqKvibQxMEp5VIuV2WPt+7Xnq9WXKs1AuJn5xA7K6kj2W7D4+znq9RvMi4mcSqRTuqSU6FRtXar&#10;AHU3IGvPV6jE0+XK7EKpYKNnhLMXW1m2i3sII1+jnq9Qy5UyNimLYpHSGMyhDGVYqLsf3rjQWJtz&#10;1erZR9CvptwvCaelxGohBlIjLrssy+7e5J7WJIA9nPV6rw8p5cp6KFVKABQB27AXHPV6hRnmjpqb&#10;3B2Hj7eer1A9j2YXRn3sUGvbQE256vUXXOmaqeGikZ399b7QTYHnq9RbcbzhFVSXpl9+Ii25vtLr&#10;91uer1V/9a8yUmFVlbidVUNK5b3YdqgAAXJBNyRbuDz1eqlbq7nLFcWeoWezSVMjEIANqql7fTcc&#10;9XqJfmbEl/m5mjhKIjnc1tGvf3QO/unUk89XqacMnFfOwmkKyysUjIvtW+l2t4eJ+HPV6jj5HweH&#10;DcBpoJhaSLaVKnaCLa20+ux+/nq9QP8AXCubDWMEMocSEugXvf2sdNde3PV6iC5wMgRKqDUPu3fQ&#10;vft21/p56vU3UaSQwIViMfe1je5I8fHnq9QwZFwdsQpo3mRpXuTbQGwN73NgfYOer1Guw+I0Eq1M&#10;0IlSEJcFgCfAi3w76/Tz1epH9ReqFPhdRJTYeNHumg3ABh4666ntz1eojWPZxnpPMp8MksE3LYnW&#10;177Rf2ntrz1eoOarH1eBo6dxuNmcE+JHYaDtz1eqThuKVM80FKwbdY7W7XBFyQfhz1eoR8GoFhhp&#10;6yMq0x+2DYnQm9vC5HPV6nhKVZoahZ2EEl/Mgl8AQ2oceIIvpe/ax56vUpcuTYfZpJjsu4cMNQpQ&#10;/DuDz1epbPjOGLKZEAl9wsCLXBBLWNz49gOer1BXjWY6SeM0YXbI97MVI2km51t2tz1epDYasFRj&#10;X8rqZBIsn6RHVfdbadV9t7anxPcc9XqEKb5eXBDhCybUUMoYWBsTu7ad+er1QsvU8FXNKNNLqoNh&#10;pe1ydPHsD+3nq9Q21uDYKvytDE0dQzFQ9iCy27EWvobd+er1JzMeFz0tyLSNcm5OpQGwA76/r489&#10;XqD2Oqr0xBI6d2hjAF1H2Tfte4ue9uer1Lag+YrxLiNPt2oBde4Fja4vfS/bnq9T5IlWmHQNTqm+&#10;QkHzAQAN1yf2W56vVNqkxzG1Hy9N5r3AVYlvtsftfDnq9ShwXFq9KuXDwAJIo/eY9zcgW+kfr356&#10;vUY7CXoYKAx1bCRlClbWsGGpvz1erNgGNRUFSkmIo0m2QnYAWJW/YEC1tfHnq9R5Ol9VHVYrTVtJ&#10;GgphYjeoGwn4XuCLc9Xqv09MGJYZiGFwJMfMeQhGa1wSo8D28Rz1eqxPC8NpPlIzEtw19v1ac9Xq&#10;V9PQxxEDS/1ffz1epSUdPDAbqL9vYQOer1Tpoo/Ze59vPV6mSop4jdbWOna3fnq9TNLhBJBOoufA&#10;W56vVHlwa8W3w+oX/Lnq9SPr8CdG2hLfHTXnq9SGrsviG80a7yTqfYDz1ephnwICW7ge7e1wDbnq&#10;9WNsOjMdrdtb2v8Arfnq9UMU6UylZFsGJOgPa/PV6vOKeBDA1veuR9Pe5+/nq9SMxqqioYfmJWJ0&#10;a4t3056vUDOOZhjaoR4EuDqfGxGnPV6kBiGNVFZVmJfdLaWtYWt3056vVhw7L0lSA7tZixsBfXU9&#10;zr3/AF7c9XqGfLGXVpoPl7+/cD2/Vz1eoXqDL8sJVZgB8bC3189XqWq4VHJY7Vvod1ge3PV6pAwy&#10;OaSzru2m40/Xx56vU4xyQFtjoL/xHPV6uEtLTbTJGoUHU6d+er1ZYp4f911BsPo7+HPV6lJDRUdR&#10;GI5gLW8ba89XqZ6rKGHSR74dF8fdubc9XqC3GckGpvBDqmo1Ua89XqCbHuldPVWo6mNZI1sdrKCN&#10;w7H6ib89XqLD1R9HeT+ooWoZRHKpYKwGi6EW017c9XqIxm78N2KbGVrEolmVQBcIAHtoQb9799fj&#10;z1eoBc1/h2YrBRmlw6i8umVjaIIBc6jatiNB4AfQNOer1AVW+gbF6JysuHMHNyGYN+jHtt3Nvhz1&#10;epP1fpGx7LdP81PAXp47AKEJJue5Gvfw056vUvMC6b1+XZqeKYu1NIUXcVI2k/ZUC19De9+er1C9&#10;hFIY6g0bWRUD738CoJH37dOer1CXgskFPgrHD0V0X3YhYkltTuudfb256vVNwzEsPw2hRXJE8bEl&#10;tLgsTfuD7eer1dHMtQuGVEaTX8xm2yaAgAi2gA7ft56vUEmeOr9FgdJV0DSGPcir5gCkFtx0Bue9&#10;vz56vVWR18680EaPgNLMXePY4kXVSX+1cnUkDvcfXrz1eqvrMOcXxWuSONxKwkZmQ6synwB1One+&#10;vPV6maLE5YpB5TqpmvYHuDe4tfxtp8eer1KKgx3FJMUWvDR+XTRtG25iu4HudL6juNQOer1KFM00&#10;lKUp6bbLVKjPqp2jcbhQTa9u/t56vU/4fmbEMX2OzRhfdZwwsCQdNo1FyNeer1N2OY3QpVyU1Irx&#10;utvebsb/AOE9rc9XqZxjKRIRI/uKXG69iQftW9n1c9Xq9g+OVNaKihqJGkgYmyC9jpp3sL28eer1&#10;DJg1dUvTw1CuiXjJfd4KDtW4BvfQfx56vUOHTrFsUqyjwPvEQKLb/WP3c9XqOplHBWrI4IaVHNSH&#10;Jl1AGwfZtbX9fv8AV6j59IMuwUNUrxRs5G0m5Z9L3I1JNgf2eznq9VxfQyipKnyplhvKqPr+6GFu&#10;er1GPx3EJcPwy0ildpAU6C1xoeer1VV+orOdDhNTKlSwnScursXVdo7/AAvqPD2c9XqpM6z5igiz&#10;FNiDsj0ru3lrp7ul72v7CPr+kc9XqK1glHNimao8aq9q0aBtiBbulxox7gq35fHnq9Q94Xh9RicM&#10;ENGqx1JjF5SDZ9h107Antbvz1eoO82VE1TtiaVVSINtLEhSRbTW9yB+fPV6gVrKqMCatpSQ8gKoN&#10;LG2gtZdL356vVhxqeGTCEwGY7ZI4/OeYgge9YbPbdT3vp7L89XqL9meL5Rvl7giQEbbXJNtTfTQ8&#10;9XqBDF4auEF4lJZNy63v9JHs56vUg5K/51mkqSFb7IVLX0122JFvrtpz1epO1SGslVp/cSlUbCxH&#10;2idB356vVkjpo45ZqFZQXRGJuRoe9h+znq9UOXEawYLHS1ShWje6sexB8D2IPPV6krKiyyvVRICB&#10;9rvbU2B56vU01NPE6KUY2ikuyjxP9nPV6oU9TSYdClVVxMTK17Ku5rXsDYC4t+unPV6pUM+H7QSC&#10;/YiwtYE6i9r6c9XqzzVcvmNTqoOywLN4X7H489XqiirV5JKcx7Y5EBJ76jS/wvz1erPBHS08S1Zt&#10;YWHujw0t8Neer1PtLiUeHUXyEUChS5ckxqXAPf37XsfAX056vUoEqoKqn2wAFpG00IIv3J56vU71&#10;FVCtCaKyDax0vclgdSTfw8Oer1ONLXnD6daIMBLI5BsCSAR4+Fuer1KimqKqlp/N3SOgUKNoBJ9p&#10;tb289XqwLmOuo6AQxQI8YIJmYnzL9jdQAvj8LeHPV6ktWYsWlG9v0hJIYWuyk6A38T489XqTckyy&#10;VLRzqUma5G0sCR8Tfnq9S3ocVFNAlPThVVEBa1iQ99A1vbbnq9U/+ZVOJURaYCSBX3Lpf3h3F7eB&#10;+489XqZ62WR2NdVp5gbaqg/C+v1W56vV6opqf5yKbf8AaIJYL2tY2BI/Mc9Xqi1JoZ6haplI3Fib&#10;6akkAkHUX/o56vVkwjCJZa/z8Ns0m4IEYjUHQ+36v1PPV6h6wvKCmjeasiMToQNmga1+/Yix+PPV&#10;6l23T2gqsNMiIpFtqKRrddQRfsR3Hj489XqcOm+By4LFUnEI/NMcigPtFwliAxAAAN+4tbx07c9X&#10;qMJjGWKfGKRKR4BFs8pN+7v4k+23gbft56vUC/UDJsVAq0wi8qeOaPYykW2gE2sdSCfEdtTz1epP&#10;4AKwSNJXbRCztt3EXY27AaEa689XqPT0ky9VYxGuIKgUlWCqPe3EaE/npz1eo0+TsEroMx0UEtO6&#10;KCjqwILLY2Bt4annq9VueSMxoMuNTyhgnkt7AQwFxfnq9VTX4jedonw+NakbJhTOSWI90kjaSDa9&#10;7ntr29vPV6tXrMWDUFTjktmum9twA07m7A3vz1epzyr06ixSs+XHvRFhtOvY6D8+er1HGyTkHBMu&#10;1dNQUsJaMhRNIW3FWAJub/uk9gNe3089XqOFkTJtPUCUZfRnSoHu7xtN9bWBN7WHPV6jY5J6XU9T&#10;E38yplBEaO6oCAHudSfA+F+er1PuNZTklqRTLTqiUoaS6t3WxB7HX9fbz1eoEs0YNDgeDS4o0YKq&#10;7AAe8QraA/QSdfYPo56vUUXOYmSqmGGOsZX3kQ7bst9exuRYX56vURPqjjLV1c6m4MTsF0tpcjUa&#10;H9fr56vUXrF614ZEpvKVSwYggE9zbv256vUljBNE+5LMb3NzbQjt9XPV6onylZUVEDJIae923jwA&#10;axW9u5H9mvPV6lFV1JShVoV3yfZLHS48Wv4n9fbz1erEKJRIEmsECa38WOqn6uer1NE0UvzDVcbi&#10;8bm6jvqLHX6eer1N+JLNPKrQMoIIJNvADQafHnq9SDlNLDUVKnYHnQsCdSWvr8ASDz1eqHS4pDTR&#10;PNEgZ190JYWAI8Afbz1ep3jrp440imAEhKkKdDbQ2N+5B56vV//S0dMRip45JIVLmxDNqSpIPe3b&#10;X7+er1O9Cu6pWqgmMalNirfRSL7vpvz1eqVDV0ZkkgmP+kIBc+0XvceOvPV6npqmmldZIWKEe6Lr&#10;a+l/bfnq9SSxKsbC5HxKOMnzAQ+1b6C1gB8b9+er1dfzMvTR1B/dIIW1iRbsR7R8eer1RcKr6eqn&#10;liUbIyba+IOpA56vVFqqaCGtnwlNwJiYoRb3TYlRf4/Dt4c9XqTVTLKaRHjKGVigcqBZW8Pq56vU&#10;pWxSp+XloiVCOoVWuLk37gfAez+nnq9TQabEqar+QSJpiNrB+xAOut/A89XqVMUEqxtGwFmFzGDf&#10;/iRvYc9XqZsYiSHzG83W4faL3IAsT8PZz1epFtC08azxp5gkbQN2APYe0gA3+nnq9U2nSanimarI&#10;SNJV2jvowIvceHw/Pnq9T0kUdJJ84jAgLtVdALG/bX49+er1cMJlqjBUVVPGJGDN7hOlxYWBIAPP&#10;V6llg8EEEDU6FYzIwdludWIvf6R/Zz1epwoqn5qUYdUobqxIYC40+Nr3HPV6nKolhiaeV1DmchmY&#10;nUsNLnxJsOer1NsFO0cbVcX2GGqk6Adrj2c9Xq6hpo6ydHqfdeFQose4vqPb356vV2xV6wpTLYbr&#10;G3f6vo56vU7UK1CTIaj3UQ6Na/joOer1T6methmWqmUeWp3Ef4vjz1eprgp6V98kChI3kDiO99d1&#10;2737nnq9QqUeIVDMixEBW0KqbgAdra6W56vUJ2D4r5RWWpTSYiJN+gub9ie58eer1CZTrV0VfTPA&#10;2+NWBIHiSAbW9luer1CPTPVYhXVLYdsh/QGxksFBX3ibGwN/YLX9vPV6hCyNUVMJQ1brJO5juVVg&#10;FUe9poRZr9gTr+fq9S8r8Spqy6rvCEsxAvYPfx8LG/bnq9SPgnM1d8ijgoAWZrXszGxB+jtbnq9X&#10;jejl8+NrJ70NiLEoylGU6HRgbEHw56vUnjRUmDYdHhcdHHRQRbooljLsWXW7WYkDdfw8O+t+er1M&#10;9XUvJCzQH/JqUB7i/s+OnPV6kfW0TURi2EEQgFLAaEDsCNLfTz1epLxQK8rSM93jB1sbknX6wOer&#10;1SMMhqaadaqnN3hcPKXVW1J0spBHfvcHnq9ThVVElFI/yzWjcAsdLk97kD2A89XqaK1IMUxmCXfu&#10;VdUBBGoHjbTXvz1epFVmIgYkYl2u267MBY2Hf6zz1epuxGagilaoIaRj20108T9PPV6k280tTSNM&#10;pIZXAKkjx7Htz1eqDJWCWV46PaxI079+35c9Xqyyzq9OIHAJ7kD29jp356vVg+Vw5pzFCm3y0BsD&#10;YDxP389Xq6mnqsQpSag7ljtsDHUhfED6eer1NjYykVP5Mu5/mWum64sVHbTW3tF/489XqhSTGkDm&#10;Ni20XexuRc9+er1MsGKzuJJ1fQWuRpYD2+HPV6o1XiW6oieRdmxt1ye/+tf4+HPV6nJ8ZfT5WRGL&#10;liqn90W8f2Dnq9WCSpDUkbuGDvck28fALz1eqFVVtVJIUcEHRTcAXHYE+GvPV6o9UoidjTEB1U6D&#10;4+OvPV6oCBaqmQMAHT3iRa5t4c9Xqw1r+ZBDElwQw3eHuD2c9Xq8FCp5ocrtJsAb3B9vjz1erFO7&#10;VK+WCF738PH9vPV6pCtSsoIJv2JPft4Dnq9U0q0zoFYsFXaB4Xtbt8eer1Y4aJ0W0TGN0Ya+Nr3t&#10;rprz1eoQcHpquOu+appNmwe9Y+8Q356jnq9S7wul3MBCQFUhxcDVrm5J7aeHx56vUM2B4Pis9dRP&#10;bZHUymJyRfXaWDC1vv56vUYLp3kGppcdlirow6EGwAubkkGx7H2jnq9VtnpnyDJgUFLVLNI6wqqy&#10;MFG0uewIC20HiOer1XNdLWxPDKBqhNjRl023BvYc9XqMO+K+64kPvH3msSbj2/fpz1erqjqMRq5f&#10;Pgu6CyixFyAdb89XqEvB8ExKplvDTGQNbw7fG39HPV6jEZG6S1mJFZKlSoa2gBB8eer1GuwHpVDQ&#10;wBPKCgeNtT39vPV6u8UyNQ7yHhFtfAXPbnq9SHfJNOrE08Y7nsCeer1B9mPK9MwaOWJW9osDbw56&#10;vUVbOXRLD8wzSu7+UxJAZRY29nw56vUB2dujlLlnDi1D+k8sE7XGhXx/d56vVWv1Rq5KbEZVoKZn&#10;RfNZk+yABYEj2Hnq9RAM7UE2KTS0LR+WXLSKhJANtPrHPV6iqZtyTmKokrKehhKbSAXteykd1vfx&#10;/Zz1eoFV6G4lTzSYnLunuihi4tbcQCbgEXtqPu7a89Xqzr0BRFSRyxMbR+Vs7HxKkW7fRz1epYx9&#10;B4MQkmrpACl2+yLEKNHUH2aHvfnq9T+fT1Rz0i10cRCQqquA2oAN1L2trY9jfnq9TjP0MYSRzUUY&#10;DVA2lSLkrob2sLX7ac9Xqy13SmIyD9HZSrE3uQCBYG+pJHcc9XqStH0pp6F1w5ImlYRtK8jnU/v2&#10;LW8fC2mgtz1epDZhyVFKymngMkcgsmzwbtb90G/9PPV6kKnSTyZoa1VLBWLKHtfcrG47nS3f7uer&#10;1RcR6dYrDVqIacxvYtHoCFDNre2lje9uer1cMS6f4zQ1X85ZXjhp0AbeoKMdLk6Aix7AeHt56vUu&#10;sIyxiNCgqMeijSkEbP5gCrs1Fgbkm5Gt+2h1156vUPWX8ClwpRSSRtK0pQhghIBYBgSRp42P189X&#10;qP507wGkb5WoqiA8K2ACkAg+F/EHQc9XqsA6UYJj+JrFGaVUjRjGpJuWTw056vUejBPTyMWw6Oar&#10;lKM1yAulz3ufH7uer1OGJ+mB6r3IT5W0EArbXT4rz1eqvzr16B87Z2lLLOjxxsCrIpBIv9k66kjT&#10;S3bnq9VV2fPwg89T5hqcXwikLLKT+ifcVQ3PvWOg1Pb+/nq9QLYl+Gv13yNhMtVTU4YRSDeVQsQL&#10;6BdfH4gjnq9RQer/AKf83ZWZ5ceWaB0G5y0QAcpra1u57G39HPV6ie5kc00gp6uEKhVkFhYjdrqS&#10;T2H6+PPV6gpxGkjwx2q5F3eVAodtCFF9P7Tz1eqR8zXoyrsG33TfsNQDcX+B56vUZDoXhMuK5tgL&#10;RHyxPCFkABG4ANoPGx+q/jz1eq4zBsv1mE0yT1citA1gFFyx23sT4XPw56vUzvhOJ4hfGahFhhdp&#10;FK+6zshJAsoN11F7nw+nT1epA1mApTCZhGZWiKhRqWCnwHwBv9HPV6gNz/USVFqOnRUQFl94i5a1&#10;ix9tvAc9XqDqhpcOkp4paqBZXiVwWYAj3b2A+rXnq9XscLHDpqLCl2LHbbtAF2I0AsfAc9XqCHEY&#10;VwnD5pJt9RV+bEIvdFiraMSxIsVNrADXXUePq9SexumrqekYyuoaXaw1BbSxt4ge2x156vUm8xUN&#10;PTUD1MG1/dG8n/Fpuv8AVpb6Oer1IKooqajSZ6NArFAdSCARroPG4PPV6mLEJKut8uRLDUALYDaT&#10;oLj6Oer1dxYO9PXGSpU7TYi9tump7/Hnq9SY310WYGRg0yVDFVCKSCDceAI09vbnq9XsMwAYP83U&#10;GOQu6hAAC1nZx7xABOoFjb6zbnq9ThFkaqBYRwGR2ANhp3vr7dOer1IuvyRWGo/yTEDcxHYiw7m5&#10;56vUn66hrcPwwzPGWuQNthcjxN/h7PHnq9S36T9PK/qHn6hy/RQyVXztreUhP1ewEeJOnj256vVa&#10;hmj8LnPWScjf5yMw1KwK25RTMgBCp7w7Eg3va9r6a6c9XqqqzplfEMtY49NJFIGjkYnaLIVOig6+&#10;F/6Oer1IDF5a5phDE25Syt2ubDUHXQEHTnq9ThBlTME8PzkDb4QSZbruuOwAItbXx9nPV6sxye0t&#10;Q61EQUd721F/D6Dz1eqVU5TalpQYz5iQg3ABJ17k+Nhz1epOzZeqIYt9PGzoZCp3LYgW0+rnq9UO&#10;qwT5WmkKkjyyNwA7G+o9unPV6oFFWzUkrJACL33adha/tvz1eqLRRVk1TCqNs84yO7drAH3Rz1eo&#10;R8hnGauungpv8lBeQknU7T8eer1Ggyy84po8Rq2ImJjdF8ST2BHfTseer1Cd/WeHGycPqiESxU7T&#10;9p7gEXHYgc9XqFvp7jCVg+TdWRaN9rMWufLHcgm/c6c9XqOR0/x948RFVhbARxDS9yWBuQfDXW1+&#10;er1WG9EM4tLisFRPMjRhSojK2IYd9dL689XqsUyRnair1jkn94RNtsDoo8L/AK+3nq9Rov55EuCh&#10;ogNgtrcix7/4fDnq9RNevWehhuFzU5sY2KhS22zHvc3NxbuLeznq9VPPUTqBieN4y9PURDyxIQ8i&#10;m7bFI1ttsAfbz1eouWNVM0lRIIUEjEsVc2JPhoeer1I+YmnJw+mAEYU7ySbkm7AL9fPV6kbJVtLG&#10;9OYQXhcMspuGIbTt/Hnq9UbDZsSghkjDqqT3L99ButodSbeH9nPV6hEy7iuFRUiVTECRRchrCzLc&#10;fC9xqOer1D1l/OdSZliSUeZEEcLoRt7kWPjprz1eox2WerE2Y4ligjXy5HEZlNgxAH7QOer1Dll3&#10;MmF4iEp3XZ8uCGG2x17AaHvz1epd/wBWI8VmjqIKbaJDbcugAHt8PHw+HPV6nLHOltZMsVYsSeYq&#10;hVBFrLe7N4628PHT289XqaKj05YHjFPLK5bfMQCNigA/eL/Seer1BfWelnAYpFdCLoXCrJqCR3tZ&#10;bWPPV6i1599PmE5cmqIqI+XUhVDaA7S7XNvG2t9Oer1BjS9PMxQQzTQxM0KbruFsGXx19vPV6hHy&#10;/iWPZdrRVU8s604CgHeyhCvssTYac9XqPNkbr0kqiir5SCW1kdiSDa5Avr930W56vULlR1U/mMG0&#10;NuSwdXuCQPr156vUjcSnoczozxyKFAJewBN9SL39nw9nPV6gGxTpdLV18k9NL5MAC2A7swJ1OhBB&#10;56vUHb4EuH1IokBaMMja2BI8eer1TaCmpMAqrVMLTRMFIRXUOA1yQCe1/o56vUX7q5m+OhpyadCk&#10;cjttjO1igA90k7R3On3+3nq9VK/WjM80NS132M7Puvr3Pu2Gh0v3PPV6nHoliD4li0Xz4CjaVdyB&#10;YG4C/V4356vVcV0XXDXX5CrtJLCBdtAt7aWI0bSxv7Rz1eozkma8XTC5KaBEeGKQKHVQLDx176c9&#10;XqCDqPjWIVFIJ1cmPywttNTckDv4jnq9VdvUWkrcRqJTHqZd6Nc2JBGnbW456vUr/TT06rcYxfzs&#10;Wi2UkZVXjTQEISL3Nu/a/PV6rp8s19NRYIcCljRKRYolQMbFbBgQbe0a3+nnq9XsWztSYJIuHRBS&#10;pTcuwDaGGnt+jnq9QK4x1Njo3qWq5UUCIo0RawO4GxOvc89XqIb1U6mYnmPEFr6SZqaG5XYGN3t9&#10;B008Ceer1FPzlmKqqoPc3h2lLMUJJAvru76Htz1eoN8XrWoqMyUfvI21g3iRcXGo8e3PV6uqCeet&#10;xAvSyAOqF9lwbA6gm/ideer1LHCMVWqh89yAVIK2uBcAj3vr8Oer1OmE5n+YeSCUq705IJUWAa11&#10;BH0fnrz1epkkzTNPVqIgAw3nUEqCT9Z/Uc9XqbVx/EFpHR5FV3LLrbYgZt27w7HW1/Zz1ep3o1gr&#10;q5lHvohVypsd1xq4Nu99eer1Rsby8s1KYB2mcNGSPZcG/sN+er1Ms+VSzHDYI/MiZCXJtoVFyB7Q&#10;T7Oer1JDMCR0lKyofeSO20AAAkaDnq9QU0kUs80Zh2EMmouLFr+PtsOer1LzCMCxFpEnZLAgbIwQ&#10;dbm417Xt256vU8mqrsvvEZJlSQkMVvcBbklR4fr8Oer1djOIr4p46gB4izbBopWxsCdbkG1+er1N&#10;EGZFqp5GMoUsQvllb7bCwPxFteer1TI8SlpKi1ZtkeRSI3Fj7vY9joR3seer1eNF80JWlZXZYy53&#10;aXK/V3I56vUBeLVDT0oq5KNoEqCWRGtfQkBtLgXGvtta+vPV6mLBc1TQVCGnS5BYKxtoQde59unP&#10;V6jZZAzJiGJQ/wArklXeRGDu0He5I9lh7Oer1Hnw7C2xjBUNPaR1UAbSCSL2JFr29v8Adz1epjz/&#10;AJQpIsvvh0rbAQqxyKQffOr6m2oH7e/PV6iZ49gtTSIt5xIVYpHu2g2AuDYfAfrfnq9ScgSqWmi2&#10;r5pkIFiNABck69jz1eoQcvy+SVp1bYEBLICDuJNgWNr3AFgAQLX76W9Xqfv6wYhDWxGeVovKkbZE&#10;qFg1gQpYjsDcW+/4c9XqFrA8SxKqhFd5ljKwW17Dtc+z489XqF7KmMJJXUrSEGSMqGJsBfU6eN/j&#10;9HPV6jc5Rxh6hzBLEsSSAspaxIIvfXQd/Dnq9U+qxAfIvUqEEkSCJ+xLKzHt8fHnq9QMV2M2xeXD&#10;F/0azRmNwLbx3vcdm56vUafpnnszwy4rUyrG1OApOhQp2/Zr+p56vUP+Yc2VeI4I6E+4bbib2IK3&#10;0O3+PPV6qquueTKmrzGYsLpjT723Heb7j4m9h9PPV6kR0MyPV4vnenqKxNqUt/NDDRSbldD9HPV6&#10;r5+kWGmhNPUW27UEaqQAW2jQm+lyeer1HvwBvMaJL7liC7rd9fD+PPV6hcEqxU5naRREvtNrDnq9&#10;TBXY/HZt76XJ0uCB256vU3jNMJlSlZiI0BJtc3t7Oer1Cvh+ONI8Sw/5N0VidQQO/wC38uer1CBS&#10;Y95tOFuBrYm/Y+znq9WebHzDYuwYm+22hItz1epPVeZo1mECnVgDcEafTz1epbYNirGIEnx8bWt8&#10;Oer1LmnxZiAosbC9zbvz1ep3psSdiAw7nT6eer1K+haK++3PV6lIgiPvH489Xqxz4jTIu0kWPwHP&#10;V6metxqIKQCDewB56vUiqyuppQTYEWPfvz1epMTrBK3lFdy/V356vUw4nk8Vpfy0BB0tYEEfRz1e&#10;oIsy9CsJxxZIa+ljKspAZhfX22156vVXn169BOA47hUmKYbh6mqHim25BJvYEWHe+o+HPV6qKPUB&#10;6T8byLislE1LI0RQl2jiJ2nU2O0EeA1/o56vUQSuwCfCCJqlGVFlKtoCSFvcED2n9vPV6k3/AC9B&#10;SmGMtG/vPbsfb49xz1epMfy2KqiEFP7jEgM5J9651t9/PV6mZqCLDMTFTRGxsysWsVOvZW7gjnq9&#10;Sjo8LlGC/M1A2TlQzgAg9/b7bc9XqwVdFQ1+DSU0MZMgN2kYggFiAlltcEWve5v7Bbnq9Uyhy5SG&#10;oSolcPMECE27C9rkC4Fx489Xqy0OBRUMMokcNAGZSDYaE3Hc+HPV6lomEeZTR03mbd5Ciy2Fz2v7&#10;R4c9Xq4NQ1VFhhq5ogJaYkAWBJAbS31a89XqzTVNO5IhAElxewvob9/D6/1Hq9XdRTLVwwObRPAW&#10;BHgbgj4XHjz1epKYuuKKwWimheKEr5jGP3wb6G97EHtz1ep4qpZUYUkUZZWQEMtgp9wX/PTT9vPV&#10;6lF07yDjGdMfp8MpYTsnYu23wKm1ifiLk89Xqvx9IXpTwzCqA4tmKhBqPcCSlQLDvoe5Gg7eP5+r&#10;1W65SydgeCwg0sKoygAjbcn43789XqW1Vi2G4dDaTamhIvYX156vUUXqt1goctUks1NUiaQK5VUK&#10;lgRqNCex56vVVR1d9QUuOVcqUr233BZ30U63O29r+23PV6iFZ/zfFjreRUStsWNk3bjqfEgg373P&#10;PV6ifYpVNLiLU8KLHBGT75a5a48L/G/1a89XqS3kRQCCmp7N5qubnW1j2PPV6nqWKjjiSOoiVla4&#10;ZSAR73j46c9XqbKvKuFm/wDLrU8aKSI7Cxt4D2X56vUzVjtQeTV1qKlAVZWd9LN2Nja+g/Pnq9Tb&#10;ReXVwk+XujCt7x7gE3Ug3va3PV6lflfAqmTF2o5HPlldWNtWK3UAeIPY89XqHDCcpSVitTJGQUEe&#10;/uNDoCtu9rX056vUK2G5BxaVWfDpjK6BSFYACw+6/PV6jIZLqUy2iiPctUdq9rKh8Tp8b89XqsZ6&#10;Y5srMbwul+YjUe4insCNq2+/Tx56vUZLD615AFQadj4373/PTnq9Tvh2I+VIqSuABfTX43156vU5&#10;pilNW/o6Vje517gX56vVxMjHbDTNd9d1zoANe/PV6pbSgqKZHs3c27aa9+er1SGheSO6Nuja19b/&#10;AH/Xz1epJ11bSwuwFm1Iv2sPu56vVgweuVVILh1Y22nt489XqUZrpRaIbVAfUeFh+XPV6gu6j5mp&#10;8K9xQH8wlreNwbi1/HS/9/PV6q8eufUSOTBJKeRiAXlO1baltLaDX77c9XqpC9QWfKeorXgq3G0x&#10;F4ySLIRrr8SQOer1VlZnxGlqqyepgkAlZyQRqB8R4a89XqasJaSomjpXJe7EXH7xtewHjbnq9Sxg&#10;wjD6eG1JERc73FtSb2O7x56vU24onzM0cyxbI0KqSvsHhc3tz1epiq8NoUjMrq5iZtiq3bd3sLXv&#10;9fPV6kLi00ewUqLopBIHgL6356vU1zRqX2D3mYgk6a38Oer1T4odkjwSr5aIpKm3c9x8eer1SoJY&#10;YWiqpdxm2MCL6AHxP089XqbsQxgUADW2t7vs7e0/A89Xqh1SkN5iJt3i5trbx0Pfnq9UmKuPuS06&#10;NdkO6/gToAR4fx56vVFrmmjN6j7d7e6bgA9jf4c9XqYVCPVCNmuFBsSLXPgeer1S46Z6itMqNZT9&#10;geLMfC3PV6sjYagxgS1YKh1C9zobXFh/Hnq9Umgnq/IIj0EZZVvbcRqNNfHvz1erhVy07PFF5bMV&#10;0LWIAJGoJ7Hnq9TZOaKiSWKM7je4GlrW8NOer1coZVgiiihf9GfA9256vV25p5JWSmFm8Aeer1Jf&#10;FxU0VIJKdGLOTsGpJYm1/ovr8Bz1epvL1EM1PCQZamS28gAKoIuST308Pjz1eqakwjqWpFctFKbM&#10;zdw1z2+jnq9SvgoqeGjp6dVLMmm8GxYHxb9R7eer1SqrD4VUqB5akkkg6k/T8eer1NxpQ0AVbe3X&#10;2D6+er1cIDS1JJlQjVSot+9oBbT6Oer1O/lzUaNXPB57qpC2B3a+A18Pu56vUIeWsoYxjcUMCM0c&#10;rul12A6G/fx+H9vPV6jLZa6YYjSJTxwRmdXurlRcG/cfSPhz1eoXabpBUVafLUcXltcOSpAa4voC&#10;bH+ztz1eoV8B6U46tOIsXoDKXB3Agggae9ca6e0Hnq9Q0YH0u/36KZRsXzFZrLcIQpVe1tD7f6Oe&#10;r1GRyN0RMGM01f5jKFlLomoLDWxJGnxAPPV6rNej2H1OHtBUTRljvktu7kC/cag89XqNLBJulilh&#10;S22xBuTfd4W8Oer1cKtlqVHmILRlgdCQLXt+fPV6k/LlepKyMu1ZZbEhRcnxXv7dNeer1KrD8vxi&#10;nNJLHdiAQwU6kC3f289Xqnz5IhnmhqTuEXYggC5Fz+znq9UGpydPHIgINnJte/f2c9XqS+M5fqKK&#10;vlaem9z3EDe2xGo8PG3PV6u6PEJaXGo6CCntE+gbQAn4jb7Oer1CzRVyVE2wxoqK53djqLj+OnPV&#10;6hLwerhpaQLMbEuxItYtcGw9vPV6u58dYK7UxEBbfuPcoAOw921z7eer1Fuzvn04UZqGpkM0ruwj&#10;LMxUAgkE+Fvo/br6vVVb6nccqUhiqDEIWdGYiJiVspuSSfhe3PV6iErixx7HovN/SMQG23N9vfd2&#10;Ov8AHnq9QiYdgtOahqn7R8kMC1ijkki2ut100Itr9NvV6m2nqanAMQNQsavHHdTbQuB3BPtF+er1&#10;NEvUCno6qfFwGKuGXarABSRYgHnq9QPY3m9aef5mjqCRGgawcfaIFxbQHtz1eqPRZ4pGneqq2cRa&#10;swYAklQD27Wv356vUHOLV0GKocQlZHl986aNtDXHha9tLfT9HPV6gkNVUPWyvuMMEzqq2GoX2nTQ&#10;jtz1epU0VbVUI1ZptjgBmGmnt0ANvhz1erP/AFrqKONzij7ogr2YXuLk3H3c9XqD2uxiaasVyhaO&#10;FrLu91rbbjbe39/PV6lUtfU5peCKkgYhFG6PTcGNwTpcduer1cZ6zCcGSqfD4GWogCiQsQd1x+6A&#10;B+36e/PV6kPiGO0sszU6oUiViAwGrkgHt42GnPV6uFDJsSJBErLLvKOxsRt8RY27/s56vULWW66r&#10;w9qetmO9CSPdINyNdQCSCLW/bz1eoRYc91VJXwTVq+S87AxrbdY6nVrdj3H9vPV6lm3Ueesolqqm&#10;b9IjlFIv7qkkG/s7/UOer1JYZ8xStklokqCsRYASRgAqVOij3e5I1PPV6pTZy/mKIJJi80asSDcC&#10;4JsWF+9vv56vUvMFz/BLDFU09QXddh2Afvaj2+I9vPV6lHS5jxDFK+7SbQiFdztYMRqBY+zx56vU&#10;IGA4qs+HiGWQbgPMsCASD+4Lffc89XqU8kdBiNOlQCIzExWNApIBIFySPZfx/p56vUqMJyuf5TO0&#10;8wdz2cg6Ad1HgL3v7fvJ56vUG2dMl4ocOWsjhQhy0SAgXC30YjtZvbfv37c9XqJRmvJFdhDT4bUL&#10;dYJWa4GpDfujXQeIB7aDnq9T5HmyqXLtLhu2NBSktuEaKRcBffZVDMABfUmxue5PPV6m7H4qyagM&#10;lcq/MOpNtPdQg2P1jt7eer1FFzdgqyVr1ECgQIQ1ja5YDW4B19vPV6khhWHYniOP/KeWgpkW6yAE&#10;Nc6G+g7A89XqG/A8PxCgjTDJ4ysaE7DYC2l2PxBAt+p56vUOWVcRNZMIxGEjjUqptqD2A+u19eer&#10;1DLk165pFWltcKhZQxsNx7+H9/PV6rJOkGeJWEFI6NVeTIEBUe8xvoNbjcAf4c9Xqsjy3Vy1FMkV&#10;LH77ja7NYgMBcXHj356vUKGArTLWRzySMqgEC63I/hbXXnq9Q3UdFQmBni94tYbrEkkjX4+znq9Q&#10;k5ZwiKOYNUoN4FgTewAH6/dz1eoS6FTYw1RvY2XWwt4c9XqLz1yy3PVYIaOrBIYOdyWJJBB/w/rf&#10;nq9WvN1ywGtwrNskdJA/y8nmMQE22JY2ZhYW93S3089XqLdJhn8tgSqdiPLYbQQNdTYWvz1eoRct&#10;UEOKVjQVL+WsoR7WJIJJ7HwFx/Hnq9QgrlyoillwiFJf04U07RWO9gfejttPcX0vc+Fuer1BfiGF&#10;lqj+Wwjy3Z3Gi67PEN4a9rc9XqRdestK0mHyjZC20a2Puqb38PEeHPV6u5mo6yvhgw8hIZLAsBqV&#10;8Rc37nnq9SVxTy1dKWlCkoxRhoQCCddO+n3nnq9SaZVeSRatnBRhYdgBa+oNr/Rz1erFBVUFbsjq&#10;X91WYI9gAB4jX2duer1N1diDUM0VNFr83OFYkgBFIOosbkG3Ya/Vfnq9XVTVzRwlqWMMFuXUixsO&#10;wUnT6+er1NSGLDa1KiG7NMjO9iDtZQSPhYkW056vVPkqjV4qlTMLrGq6ggC7Lf4dj7Oer1Kmmp1I&#10;jqZV89CwLoNLA6nXb8NBz1epb4dPgjYhL8ghihjtZfFbC5AOgP1c9XqV0OdvlMLnpaeQhJZNrF9d&#10;p/hbnq9Rb+s2dGxDD6rDKeQIyoSGJ0IUa2t7bm3t56vVU/nvHsLramSiLvTxksTsAsCB7TbQnnq9&#10;QMUjXZDUajcbbiSSNSpN79+er1ZGomxGienRBEGkDXJtrYgfVbnq9Uyj86mXZIwV41IPsYAWH6/t&#10;56vULmB4R/N4IaZlMVwB7pNwSLmxBvY+Fuer1SK7K82GCWaR9EDE3ubL4DXXTxPPV6kNmWgWNUko&#10;w6ElH3MPjppfsfHnq9XpGWji8ye0rvYEhAAoOgAGv1nnq9UKarOHeTTw6kNbTxuL/AePPV6sWJ00&#10;804oiApETTexdPtLf2gdvb4X56vU1fJqY38tjMRbYPE21ta9teer1PmHBI54LRGTbe40sb9x8fZz&#10;1epTfyVK1vJBKqZRIqsDYD90AfTz1eqBiuAyVDx11M6pIGCMCNBckE6a6eznq9SRlw2FJ2pqKqSd&#10;QSSQWBBt8QLez9dfV6khicTww7bbRcFmtr8L+I56vV7C6q3mbolSYkgtckmx0v4WP6689Xq7kqpi&#10;7VojXcrbXU9vYLjnq9SgoMUkjmiipykaykB0S2v197H2c9XqX2G0D4nA6I6xQbg8gAFywB1v37ez&#10;+PPV6njCMMqoqk0anzGf37G+ovpYajT2n+znq9TnPhNFNVSecPKOxg1h3JAsPoB7n9vPV6mIU015&#10;ojdlpwGZwLqL3AuwuNTz1eptVEpmZfLG9jYlgNo+I0sPbz1epwwyTc4WTYr7woYGxb2k+Av208Oe&#10;r1GTyXjLJTPT4lTsqmVo2BuDY9nUjuPiPrsb89XqHihqaBYKWllJYM5Rm/wgdr6n29+er1A11RTF&#10;1pJ5cMhJkin2oD2ZSPtaX937+er1FhzBjc1XXg4qqiVAFeOOwUW7+Fv6e/PV6ggxWKnbEnkF417A&#10;3vb7v7+er1QDVMhQQvuFi1wNR4a6X56vVywSonNUKOpclmvKt7a2bS/ft/bz1epdLVxSm/lbpmcg&#10;M30a2t7eer1MWJpOERYlU7iS5cEEa/wtz1epqWeIJ5kx3HzNAPZbRvq56vVAxCpswmpmspN2PiSe&#10;5Nxz1eri8cclUkUYu+0EsddDrbnq9XjPSSH5OopXIbcN6MFIJFrHS/PV6k9jD1CSIl7oNqncdQot&#10;rf4Dnq9Uapgc0fk0bXlj3HfpqCf2Dnq9XGOjQmKnsBKEW2gvYfab4E89XqUdOkb1kcNL7ym/2hqS&#10;O2mo1+nnq9WQ04Wskl22RDfaRpp7Oer1ejWeKYvEgKvc7jpYHwH0c9XqlUxw6CpNMovJ9stbQ/Dn&#10;q9SsoSlJOlTMQ8bnQdiLnueer1PAkljMgkNy9wvawB0+u/PV6m6k8mkqiWv7oZQb6XIPcewc9XqT&#10;xTFaqZpqSeONEYuQY9zP7FU6Bfj4c9XqUMUWKw0clTUbF2kWIZdxNrnTv+vfnq9TJUyzySqGleHz&#10;U3fasRcXGo9vPV6pGDLNSSJUI4aUIbk+Ph27C4789XqMl0izfiVJiMjTRiMEbUXxv4m9tR/Zz1eq&#10;2fK8TVeV6bE6sLvmiUC4H2gul7aa6fqeer1B91FymY6WqdYTGkEamQr9q7C5K2t4nuPjz1eoumZv&#10;95o5KNFKQkga62Ohv8f18eer1BNj+GO2Hk05YMCrbRe333N/u56vUBWMZbrquGfEIYHl91mcLqQo&#10;P2jftftz1eoCsUwGqWpWqQoVB+wRqt/Yeer1MXmNDTmGWO580gW1IvfX6Oer1J6sEdLHvptzBNzM&#10;GJv319vPV6nBGqaihBgQkxqXu1re3x8eer1caasjrIUsWTyyCdLX07G9uer1TaOOopkJjJYO1ySL&#10;XBNwB9A056vVNVZJ571YATVk+jnq9XKqoWilXyGFivmWKi/fsD4c9XqlUFNTsfnpYDE4BNjYa+Go&#10;56vVEqqQy1InlpwPJJsLgnXvYj289XqlfN0ymkmSALJAWd3YXNj4eP1+3nq9XHFX+Zm+YhWysQbC&#10;2rW7/Vz1er1NaD3qkizg9r+J+vtz1ep9SYUME0DMFidht0voBa99e/PV6sYZSKeaMWuWRj43AuCb&#10;c9XqzU1IsfmAM0ZKEhwCQWOoH1+PPV6myKKaP/KklhHuBAIF7272tz1epW0ECiEpDZXlBMh0u1jb&#10;8+er1ONGl4nq3AUU1iU7XF7Aj6T489Xq5LWy11RDORo5JIBPYH2flz1erutleStnQgBydy20vrqB&#10;z1epzCJ8i1PtJO3ctgLjXW5+m1uer1KTDqRDUUkW4KLq263vXOnh29uvPV6rI/T10qrcd8mull2h&#10;JNxBUXAVrrqNALi5vc/Xz1eq3fKOWa6TCRVS6tEys7qQQQLgX+nx+nnq9S1TDFjWbDoJG8twXAOi&#10;g66X/Zz1eoHMeeeGBMVMqbrsjIsfYk+3Qgg+PPV6i/Y9W4lU1j4PI0ZEILoWud1z30tY356vUGmO&#10;tRUUEkVhMUAKKp0DHx072PPV6gZxedkomev93cw0BAAF7gW+GnPV6g8xjFsQOKQw0kilht1FtoF7&#10;rfx0156vVwx9DBF8rT/o3MpcEWO4FNV+s6/fz1eoPsUXDqWjSac7kHubSNS2thb2dx9/PV6i7Zmq&#10;5ZpzSn/J3O0C9gAex+/tz1eoHcYFXSV03yViyNpY6XPfX4Dnq9WbLNFilI8VTWyKakyO7MP3U7Ko&#10;BvqPp1PYDnq9Qv4JW1tcKkTH7GgAIO5P3ie2vh9HPV6lDh5ocNhj+Wl3Biwey3ZVPtNtL/D489Xq&#10;EvL0YwwMaAE0zAE37sCL+y4IPPV6l49TT4vRTNTQ7bX8xjYXC6hQTYa6an9vPV6gkzHgZFPUhYyS&#10;VDakaK1wB9YPPV6iqY1hEGAhWphe8jNtIuL31UHv9H5c9XqasuUYr8SSerhEYL3ADW9699SRz1eo&#10;/XTynXF8cgjihG0BFZ1UWNuxIt3voTz1eo/+UOmNVJUpUUyndIDtDKNTqCLakdvHnq9VpHpf9LcU&#10;0lJmesOyUOw8pluRckb2N+3eyi+lvo56vVsJdHMirl7C44qYJvNtQADa3b8uer1GZpytPAFUWPjb&#10;Xnq9SVxrGmgQrIfd7jw+/nq9RXOpOd5KKF0pB5lxcXGgH9AHt56vUT3NmaRUIplcuz7gACSot9H3&#10;89XqBHH88w4Hhkle21kICLcXO49z7dL/AJc9XqrM9ROfKxZvm4J7F4m3MBoBcA+Bv7txf+3nq9Vb&#10;mO09fVUlVicknu0qu7aAAIoHc+He9z8Oer1Adm2g+WpV+dcxztGHXaBcqxsDqLWbnq9TNkOlw+DE&#10;oJMVikdvMQbSyglt1r6XFiP7eer1Hhmw6uwbDtFSMSAlC6g7VK37WB0PgD/Hnq9RJutuNGcFgRaE&#10;kPoAzXB1B8LkHnq9RS5atcReOmmW6SDZcGxF+9iPjz1eoQaDCPl6uOjqU3X2AaADte9/Gw56vUMm&#10;WaEwVLyVOscZBj2+7p4gkc9XqfcZz5UL58GHvHG+4BmcBrC+oGuh0789XqI11Ezg6Y3UUNO53oVI&#10;sbrdte556vUCuL4nLVTI7OS7EBgANWt3Pjz1epoeanpmVZ5AHckqp7sSNRz1eoQsuBEC1VXdtqtY&#10;ewWNtD7Dz1epZ0T1EcZqqfc4utkSwNh2trYX+kfTpz1epczYjE1FGsx2b7G7W126jQeN/Ec9XqYB&#10;jLw1BpYFO10Zhrc7mBAF/gdeer1ZZceqXgkoWcIUALEA31uDf4c9XqYcyYhLtnnkk2gxxhQFF1uL&#10;bu1zc2/t56vUj8u1lSK2Gopl2ywkMSbe8CDckdteer1DTHQ/NGWDD5AJEV59dBa3vLfTU/qNeer1&#10;CD01wqix+pnqUs5FlNhpcEgr7LgjUc9XqMLHhcZoo6NGjijgAN1sGNjY3toNPDnq9QaZ6w6vpInq&#10;6N0aQRkRsSCl2FgWA1JF/aOer1A7TwOuKyU7KJRNCVBOo8weI0tr+Xx56vUpMq0MlNS/y2okZWce&#10;6Ox0b3jcaanUc9XqWjStX4kKIBmkhYG2w7QNBcmxB+/2+w89XqdMcjbDqIMwZSzC/l33Kx0F7eHt&#10;J0A76c9Xqg4VXUlKTVVC7mClnI7ggm1tdQdOer1GxwehafDo6mmjAeyB7juD4/T9HPV6slPD/LcS&#10;jpgwWOWYRytIWNif8J8LX7Dw8O3PV6jr9BVFTUSjekkNPIvbUN37e7ft7eer1XiejqtpJIGplG1G&#10;dyAbAr7bflz1eq2DK8qGCPyxcdvu56vUp5olkkDJ2156vVNMiwrb+Hc256vVzj3TWbdtAGv9HPV6&#10;ubeTGpcksfYPp56vVAiqGbQ66/d356vV15ka3JN7fRz1eqFM8Ug82Tw+jQnnq9TPWCJ4vLjTXU3t&#10;z1epDVFLGovs0Ol/Ec9XqSdV5SBoybC3bXtz1epMYjiMCARsdu9fdPs08f4c9XqD3GsxlqJfJcGR&#10;b3UWuLHw+nnq9SIrMYlrYVFU282PtsDz1eoPavDJquV44r2LHtpf22IPPV6p+FZbhebzpiAYwRba&#10;b3Itr9HPV6hKwfAFpSvkBWF+4F76d/489XqFPBcHpqb9OVsfD9vPV6lHDJBIgibXU3Pbx56vVIRn&#10;hQbdbX/M89XqeFqfdBj1IB1HPV6oUdWq3YLuOvs56vVwNaJI3JBFr6n4c9XqbKOtgZj5JBZtfr56&#10;vUIGH1yTKFmH6Rfo0v8As56vUoZJ4ol2Bfdvra3PV6mKsal2EAe8b2PPV6ka1PGKlzcXb2i9zz1e&#10;rBS4HSSl12C5t4Dvrr93PV6lBHlukdfIkQW7C3s56vVArcg0IbcsQcX0FgSNe/PV6kLivSqiqawz&#10;fKqxYWIsCP1tz1epN4x0Sy/iEZFdQIAL2TYtrjVT9INjfnq9RXOpXpHwfEkOJYVHsKOrsuvfXW32&#10;dO/b2nnq9RN6/wBPeZqC9GKZZ7SsUcAqXXcSBax1C9z8L+PPV6kVi3T/ADjhCeetG7G7F4kABUA2&#10;7nS9iO/PV6i959/mGBUU9UqbJVbeQRuLWGoPu2uP2c9XqLhmzq/VYVllElS4WVvshQ12IvuJW5Ww&#10;IAJsNbdyeer1V09WOtUggmlmfzV8xRZDYXQ2AVew720/hz1eohmas51mLYzLUkmMNcgnUkX7eNte&#10;er1J6ir46WnetYkzabL9wGBB8b89Xq509bHXss9VJ/vO4Fux17c9XqdRimKwO8NWVcB9LLawOihv&#10;bpa/t56vU80WNSUdOxDvTShh+kUXIF7OouLWI8Pu56vUoEx+loKBaWkLTRyFCnuFXFh2ItcA+znq&#10;9WCrxVMSopKpLSVisAy32rsF7C2uo8TbX6LW9Xq6qoMSQQ1UoALbQ0ZIsFIuCDoDfnq9SswuSVRF&#10;TUybCZWfsNSRY3Yamw7a2Hhbnq9Q25UlXFBDSRlXmZSp8F2gm5bv2+H9vPV6jQ5JpJY0p6SnWNZC&#10;saqqAEs17E30vY6X0/Pnq9R+Ol2DVMGIR01cpFQGUjVSCbtYW7kAA9/hz1eqyHpth1JM4kgiMZiR&#10;gze0k2tYeHhz1eqxnovMaMrAt0D2B9gJ7W93x+PPV6l91Jxt6SktKGkMZJNiBcC/589Xq18/VHnb&#10;+ZYpPQxS3Z5ZDHe4AuxYj6h2+F+er1Vd41ikuIytTVMRVo3Yq7kHQkg2AvpoPy9nPV6mrBqJmqVr&#10;IKubzYQQ8CKhQop0JYi4ufjz1eowFFX0dDgkawyP8w2lr3IuLn9326ac9XqL/m6Y4rEtPSgq8UpB&#10;3bjpe9gvY6eznq9UHB8OixV1pJECeSDIvZbhb3uD46fw56vVAxTCIaytvVBrOLhGBBbx1+Hw56vU&#10;Fmc6PD6OQsFTzWR2SI6sGUeBOlvp56vUVHNMrTTSvAjBoxHtF9ATfcT9elrae3tz1eoOTCHmaSVN&#10;A5G5QTt01HbW/wCvhz1epqxlZ62dA8O9JVUbbAC8Z727X/Px1PPV6m2bB6s3eBGdtwLCPubd+er1&#10;MWM1oqafcu5WBBZSpFrD6Lc9XqT8OIUkJSlIbeVLnQ6i/wDbz1eqY9RSSlYabUNbcT2Ht7c9Xqgz&#10;LUxTJWOitsHlmxGgJ9h1+nnq9UssuHk1VOBt00NjcHv93PV6mZ0mqmKRttUXcsLfZ72/X6uer1R6&#10;h99eKSCS5jALjS4B7Ege3W3PV6s64j8u5MERkRbFVsLk3A8dO/PV6lVHVvHRsX7m2+wHjqF7eH3c&#10;9XqTkeI1cWx6Y+5GToLC4bxPxHh/dz1ep8p6yJq+IUzgkAlie1z428bc9XqVuAzSVNe5QiQ3u/tI&#10;7A2789XqHHCKKKkjpp55maeOQssRUBTcGy2I1t3I1F9eer1JnFcHnihmeWQKZGLKRqASbkc9XqDa&#10;KgxKsk3SRMxQEfZP2r3B+7tz1ep/ahr1AqqCnaV49VFveuR7w8Oer1MWDmCjGI1FexpxNIlS8bWA&#10;coAmpOm4DQXPPV6hbpqyCegjp6CnaYXBugUWuABe9vy156vU0YjZSiLH5YVXubXsbkAHw7m3PV6m&#10;apwnE4BAFO+NQe1t249vhz1epV4Zlh8RwSfFW2yyxspKNoQbMb/tsfZ8Oer1NeUsOgFStRACk7Pp&#10;c3JJPj7PgOer1GtqMElp6VaKLc8kqqWkFtqkHUXve47ac9XqEjKFLhuMVRpKme8zKRGlu5sV011P&#10;PV6lVlbABhYkotodSxuGA7jQgEeNhfX9p56vUL9TBJIRHWU42SIrK4GtgQL2C+Ht56vUmM04bSy4&#10;cY5QrSFjtvqbagX+N/bz1eostZl6obF0lSmIngI0tdQ+624DW4tz1eo+nQOuxDCoKeohKGopyxUs&#10;oZAb3IKlSCpv2Nweer1WB5IoqrEUFZAqvO5O5xYWUjSw7DUduer1HLy7hcOHZchOKAbQA24aEi1y&#10;LWP9HPV6qVPxK8yJVxSyRC22NUe1rFdpAHYC9rc9Xq17I65KjEoqmRbrGxEgsNRaxF/hz1eoV8Fx&#10;KkkO+jneKWnZJljXb74vqhJ/gbDx789XqNpk2swXE3kmqSFMzqZtrAFmW2g8LgaafRz1eo6nSfMm&#10;Gzs0kYXzadnWLTaduv03so1se9z9Hq9R9Mn4jT4jSD5FVFPLsSYWAOl9ST376Ac9Xqw5rw7DqKsW&#10;OmaORoYyxGoBHe2q97Eaf089XqJZ1WzfgtBhFSTC6rOyqAoJCn2kC5t4ac9XqrHzxnuthxn52mYH&#10;bvUNttYdj9I56vUUzMVdNjOKvM9QWDJdjrYG9z7eer1BRLNXy1McNQiqyErobnaDox8Neer1Q8Qp&#10;Y1qXUSh3WzAC1vo56vVipGWqjaSrupH7gtobnnq9ToZaOmpCJxcAMEva9+/PV6mwq9VKvzp90AGy&#10;m2oGnPV6mKlhJkdEsrBiWJve19CPh8eer1ccQQUEYE7a+9dh43Ogt8L9/H2c9XqQmNUkNQiTyyET&#10;Er7oIPbW97a689Xq5TealVC5+y41kIWxsCbt7Dfnq9TnDTviWIxS1i2UKBfW5N+w7d+/PV6v/9PR&#10;4qpaeNJolJbcF767fafo56vVwoZjTRrRCx3obMRoB2B+vnq9WYyYd5z1KESyhQrFL9gPaQLeznq9&#10;To8oqEkj+0IolkBHY30IvpqOer1JtsVlghM0TBoFIJbXQeI8Tpz1erJVGCOdpG97cFcdtGI0FtO4&#10;56vV3iEMdFSpURneYyrADsB4j8+3PV6oUdfIGNZWsoR7hfA/qBz1erjh1BPHVhIUQU4VnsTr4kW9&#10;t7356vVhxWKKWSnaMf5JiS4GgI7/AANz7Oer1YMYxHzquSelYmZdgFrjWwFz7R+vhz1ep7THIKWm&#10;BULNLexCjsfEc9XqR81ZU41XzfI/olhF2U2uQCQQCLj9dOer1RqNIhUiCRmIsTtF7KLG/PV6nHCK&#10;2mrImjxAgot/DUjspPx56vU40EFHVo8SE3iUoSRa41sbaWI/X2c9Xqk4fFTU9NIaNyXUKrE21Km5&#10;9liTz1ep0ixDEqWsaSiEcoXR43W5sR3B73v2+7nq9TzTSutWhPu+ctyB+6R7fpGnPV6pdZSRye5I&#10;NyKfH6b/AJ89XqyTFII3jW6oV0A8CPyseer1MDyzDEIq3adqqUDA6G9ibr7Rbnq9TktLRxJI8Tt5&#10;mjX3f4j4d+er1O8MEhoVip3KtuNyexI1156vVP8ANEkTCpYh9AbC6/Dw56vUnI02UzNTqRJGzFmB&#10;PvDd7O2o56vUJGEPBTvEMNHvMBe4tqdL+Phz1eoUcuVEi2qKuoV4ImN4yikXHaxPbXnq9QjYNXip&#10;kFUN494fUDfsO+nw56vUKlDU4fR1kVHi3vtVDyy3+EAHbcaDU6XHjz1epb4JUtW1EVBDqiL5ZsbG&#10;1zqfqH089XqE2PBoMu+ZT0ALec7yuWJew297tc9/jz1epvoadnqXFgvzLqyvYdl7gfAn289XqdMS&#10;XDUaX3P9JChjpodbG3hfnq9SHrsSkqsOdagEvDIQlhqVIsAR3Fj+XPV6kViEGIU1K0biyI5JsBrY&#10;XJv9Pjz1epiargqICIbutmD3126d+w7nnq9Ta1JRUcrVW5ksm5lsDc2uAPEAnv7Oer1QKp6uoj87&#10;zBeZSg2e0XFxa1/19vPV6mGKevoVagrtrMGSza32m4N/AX/XQ89XqxzrPhk2+NlZbH3b+B9mvcDw&#10;56vUg3loGqXqKZLtIwViR7wB79xfXnq9UWvkModIxpYC9u9za9/aOer1M5auoCYhEzxFgzOut7dr&#10;689Xqa6SnmponqJFAf3vKHxb2j4c9Xq4IVppJK5UswtqdbsfaPZz1erOtVuqmacgMyi7AaXta3PV&#10;6m2eeoppo3dSxW+0e23e/PV6u6uMyFYS63ezoLdifC/PV6m6piYeaov+ksL21J+m/wAOer1NtVTI&#10;pKwWXcut/be2v189Xq4QUcl1E/vKmnui/wAR3156vViSliqJDGCYwRu1Gtr2+B56vVxrKRmYLGxJ&#10;Ue7cm2ns8Pp56vV6arrGcg3aJdO1yDbvbXnq9TXLTxy7ZrsrMlma/bw7c9Xql4HSQU9ZL5t3RVNv&#10;Akn9e3PV6o1dH81UUzNGVkgWzEfZa7alvDQdvD6+er1T446cNaMrJt1IOmntsOer1N9bTRLU/oho&#10;/Yc9XqzCnp4nAcWdNTf6NBr7eer1OuHw00WGRIyMagmRmcPcEX91Qu3QjXx19gtr6vVIp6J6xkWR&#10;ShY7b29vPV6lvgNDLhtU8sZ3Kth7w+/se3PV6hdy5T08glimUkOAALGynuLaaX9nPV6jadF8ppM6&#10;R4sLxTPfbck69iL6gi1tOer1H5yxkOFZlno4GPlKu+4VQAD3uTrp+uvPV6rBulWFJhqRUMK6Lsdh&#10;qQD+XPV6rQOmeVaivwu0MLeayq2osG+jt4H9dOer1GJyp0ZxHHG8yWB4d9hrt1Hj7fZz1eozmSvT&#10;pDSSFpWIDdxbv+vw56vUZzLfSehwqJFijBt20Hx56vUOeX8s0VKwAQfSB9PPV6l+9PS00Hfap8NC&#10;Oer1Bvjk9BvOyxOmlr3GnPV6g+qqqNGsABe/PV6kXiEFNUXG3x+u/PV6ktPhVIiFwtz8dOer1Fh6&#10;yYE8mHzSJCagMNoVbAge0X9nbnq9VQvU3Ixhxx6mMMkuqkKO9/F/d7jnq9RdqrpR81PeSMzVCB1D&#10;yA3F9SL7RoTrb4c9XqYsS6NVlbDO08apGyreyKQqj23B7fDnq9SJXojgk+EDEqNf0crlGDkkMQdT&#10;bX6rc9Xqd4+iOHLJFEjoNx92NlA0Hf8Ajz1epOw9PoKTdFhNMEhd5Y33qQLdma5+N7frf1eprTpv&#10;8qaijpoCorHV5n0CsVGxWPiSB4+yw8Oer1RIMpViUs82OBbwaRuqWG0aWuBobfHnq9SaxDp9h4Ko&#10;D58USu5I0LKRbUixuOer1QqXp5R/y5oZIDHOjhwDqTGey3NyQe3PV6kvm3psammjUIKcnYbILEa3&#10;tY37jT6/C3PV6k/hvSGljlCyoCie+GNzbcdb6E307fRz1eqViOQYKcRGhpveZiWJsTttp37e9z1e&#10;rD/m03QI+J/ZVlcoACL+wjb2056vUwV2SIMQqN1HYQREM6NtO9dbKo8NRfx56vUI2X8tVdU8DYWq&#10;WRwWUiwFr/aLfdpz1eo0/TnJOJ4ziQpUgDOCoUAXW48LjXS3PV6r2/Tf0TEWE09fW0wSYILnuu4j&#10;3rXX2iwPstz1eo+ODdNlpoRHYaWsB4d+er1KpsjzTL8uo08Oer1dydNzLaNkFhb4Dnq9TJiHSmNj&#10;Z4UI+Ivf7+er1BTm7o/hbUEkDUiAODeyAEn/AJB56vVr9/iG+nPBlwqrxY2ijgjfeNlyxIup08O/&#10;3nnq9Woh1Sip0xSbDKgWnR2UlbgABiov7D4c9XqLjVtVTzn5YlkkYo6m1yBe4N9Bfnq9UBZqmgoK&#10;qpnk2/L6opFwwIsqgC38Rz1eqw/0z5EmzrHTCgxGbD1jKzM8JsWVSCoNwbX7Gx7X789XqtviRqbD&#10;kwqZGk2gWLKCx+Pwvz1epO4usOCxrVwhWmjQu6kXG03Ci306X56vUC2PY5SVVFv3LA5Dk7TdgTfS&#10;3e1/2fDnq9Rd6jD8PxTFv5lUzMyRgEXAYEg/4G0uT3/p56vU21NKMLrjT4TKGgL7yWVSGZr3UX05&#10;6vU54hRK9FuMYRnIQBbAsygkn6bac9XqLLm3ERBK0dfcRo4EYNrgX1ZiLdjz1epsw2mgkik+aMcu&#10;7cVdyfdIFx3Nrn2D4W56vVAxzC4cJpvkP8t5zxNJbssb67jfXT+P189Xq7iyXSJXtMm6eBmJ2uoH&#10;uWsrEAmxHfueer1TxkYTxlook2LIjWA95gBrr7D+uo56vUtcI6LS5kcHDInaedmijgKlveIuNvt+&#10;AB+rnq9SxwH0211VUI8cYtHC20hPsyBtQTqCT7Bbnq9QsYf6S8wpBDLV0LlTcm8ZW9+9ye9uer1P&#10;eMelWopqZaGgjCzakEpYBb6knW5AvYe3Tnq9QZY16fKGKWVtpKwRAmZQSWYmzKy2Glu/8eer1F7z&#10;90cwrC6crSRmWFrjaVI2nbcEXA08D3t9RHPV6jk/h4Zc6e5CzrJmbNNMFFIl4XNtse42J22JOmvc&#10;fDnq9VhXqu9RFPnGlqsHwGYtQLsjiFgSxJ1I7j6vpvz1eqlXP/SJ8WrK2s2v5cxNnYXK7tNLew62&#10;9mn0er1FrPQ+rppmrULst2C+6CoC3B8L+8fDU9/o56vUOOHZKpqLAxhNNAYlZVZt0epsL+8LAjW3&#10;6nnq9SMpOnM+ITS1K0xXzUKMSDa4vbaDoL89XqFDpz6NeoXUqrSPK8ErqbhlAUX10JLW7nTQ89Xq&#10;VfUz8P7qN0yeE49ST0m9m+YMjbgQdVMfvECx8Rpbw56vUXrG+iK4IzyxR+f8wWW57lhpciw18df2&#10;c9XqLbmnpzNluuqqiWHYnu3cjQkjtbubdjz1epBrhtVXSw09JC5Le6GCnTTU9vDnq9RoOlPTmShw&#10;RqnEg3mMb7mTaz3tr2Hc6drX56vULmI5cw6GFgkgFSAPd0JUKL+Pa5uOer1ZOm+R0zRUmcMF8qZX&#10;u3Y6+0Ak38L89XqPxkDpRlfAMv1OP5iRFAVUaTQl95NgAVvr/fz1epJZi6g4LlR1gpytOyk+Wo7l&#10;V7aG3f4c9XqFjp96ksIoqbz4fekvGUZbNtZ77g2ptqNb/HXnq9Vi3QDqtWZkzTRU5r0ankRVaOMK&#10;S8zMDqSv7oBvY279+49XqtpxbDsZocvrVtuVJCCugNzYjWxtroeer1VfeonOWHG9NUvd0cxgEEm5&#10;FySPEAi2n7eer1Vr5mqy+KytBKQkkIR9Psm97a9r/Ueer1BFLW73MtSp2hWVLOQAFvcd7XJ156vU&#10;yikn+bWWR2KsD7p1sTe3b2Wvz1erjUzSRVe6NdzvcAnQE2vf42HPV6kPWVNRJRyUqsFdAzDtb7R7&#10;X56vVFwrE0p44YVnG9jcBrXY7u3w+vnq9S2wrFnpsceaihjSpnYGcjuVK23EnvcCw+HPV6jIZUx9&#10;aiSWjoCbU20Mqg6vYEFT2Oh7g97jwPPV6jO5Dx+WxoahxJNJa1xY2Ggt8R3156vUabJmaaajMVLV&#10;lpfLBDSAe4BpYsQDa3f6Oer1GjwjGsOrIUM+m6xDlgQRe/5jT6+er1C2MPoa6FVgjUBlUX0sQNb/&#10;AE89XqY6zJy1m3aqsiIQmhJUk/ZAv2vr9fPV6gdxbphBXLUPVQ75Jr2babjwt+3nq9SIxHopVJAK&#10;KWEqFLbgQAShF7c9XqDDH+hM0+DCgpo2hYsp3KASQDexHb3hofhfXnq9QZ5k6Q43hUP8z8jYsNl0&#10;BUkH2gnvYDnq9TrgOF5vpAI8SQmN0BWyEgAHtf8AXvz1eobcMwqJGXdFt9wWAFtx+Nu/189XqnNh&#10;1Z5U0qRkCFU9y1iRe/u38SDz1epMYpkqEBKzD13uBI5XaALi9l/Pnq9QX4zlf5SnTHamACUbXNwQ&#10;No1+Pa9+x56vVV515zDTVWJTLh72IVvskkD3rG9vZbnq9VUWePl8WxZydry+YAGbXcT2FvCx56vU&#10;v+kGEyx4msNQxdWNrA3C30sQPaeer1XAdE8tzVDiOcfpTFYOdFNhcX9297c9XqNlgGXq2kw5qWu2&#10;qJLH3b2VjfXW+hBHPV6gszrlrEJ6t3p4XeEWW62A3j7Nh4jvz1eoPstelPO2e8Vjkp6SaMyzSP20&#10;bfYW1F9LH6vv56vUe/L3pWfpHl6SlkRJKrd57OUAAuuoIBOgA9p8Tz1eoLs9YrT0TItS6U4kG4oL&#10;gkAEDT2afx56vUAOK5sWmvPXyb5Ejk8kA2VQfE+0W8Oer1ATmnERNTtUzzbVlJaxNizAXW19dOer&#10;1AVmdTWiSow1neMWUbe6t2Y39nPV6gqxCGpNQZZgQAAGZgNQO+v9PPV6gmxSsM9VTjLcgqoD+jv3&#10;UG53L4djobePPV6smGUeInGaqdGIAZUYKLEgdlHs56vUsHpahKAR7mQhgW0uLHQAW9nPV6sOA4fX&#10;Ydi88dSq+RUPdNPeJA7tfQ37ADnq9UOswuZMWWqU7FsSFK6X1A8dQDr2Hs+PPV6k1jxezYfEq7ns&#10;x0G0Ad/Ze3fnq9TllyvMqpVUzG6foz8R/iNv4f089Xqf5c1VVfiqQKp2xsqgWOgJ943t2t+fPV6l&#10;rJizxSyDCYFcbWS7AFdbBivhceH3c9XqLpmLzYTVsshvIzblYX1ta4+K256vUB4xYR/Lvhyh5IXF&#10;wWtc3sSdDr8Lc9XqMFTf1irsK+aop088SA2AAVRtt38bD2HX6eer1Rs20MksBaO20RpqCL7lNpCD&#10;21PYDt7Tz1eoJRLEWngEu0S2UF+4UG5K2Gh+I7+3U89Xq4YXis0YqY2IJDhUYAXKgak/0eznq9UX&#10;DsWoMKxSqlQBHqpRNI3cswAW5+NgOer1KaHMFRiksmHKLyFDsIvuJJ8faDz1epCZkxRoJIqEx+W8&#10;a7Xvc6gWB+s89XqZsMpsNXEExKNyyxC7xECxbSzX+HPV6jcdN8GqsZonp4EWEybGvb3wCb6dzYjw&#10;/o56vVZR0zgpsNweGnlRYojcM9gSBckWHe1vZz1ept6sPRVeEmSCIrAJdyMLAG1xYDvY9+er1EWx&#10;6mGI4qaKpjKmwKEW7kEjX428Oer1I7CWFPTmmnmXdI36IEjcp1Go8QSLafHnq9T5h8Qp53qJVtGX&#10;XdYXIZex+gn9dOer1LPCsUSmqpZq6ISg9gwAJIOp+jnq9TvSZuoaKOClf7O9iCbWW5Pfubjw56vU&#10;usv4+KuWOWgIMkcy21NiNT9XPV6jQZWzljFJjG3G5RJAyg7BcgaX9v3c9XqGOrxfAK+gFRTStukJ&#10;cqoIHw3D4XOn9HPV6gXzXVK+FS1sYJfebFRci3a4Hhz1epWdN6wDyFFSEVypdDce6bXGn0+PPV6r&#10;BMv071uG0kdEqSxsbsO5B7C49nPV6kpmbpnJj1TKCLlkk2OAPcP6/s56vU15A6JQZdq5KpBveXyp&#10;HOliVI/MAW+i3s56vUe3JtHBR1AFU1vMWOSx0ta5t9Pjz1eoy+XMepqeL9GykEM5A7WAIv8AVpz1&#10;epQnPNIcPWnQiZmuCPEaHX77c9XqTxxCnlpfMqH96S4PgR8NPDnq9XGgkkFQzq2wBjY6EE+Fvr56&#10;vUKuG1c2+N0kNwo72sR7Oer1KSLHkaF41tuv3tYX56vU341nVYVi8yxYaaagD23+n2c9XqTdPmqe&#10;pLxI2t++guDz1eoasr4nsph50ly1wAdRe/t156vUIlFXNK32tw+rvz1eoQMJKsoufYe3bnq9QhQV&#10;scShHF+38eer1RqvGoqdfcYW8QO4HPV6g1zDm6GijKzSbQTp7fjz1eoNq7qbNLH5VCbjXuLm/PV6&#10;smG5lrcRkCg3Gh0sLjX+jnq9Qk4Z8zMbKL6DW99eer1CNhUErSAun5eHPV6lh/J6d01Ua+0A689X&#10;qRmLZYglRlljWxHsuP1/Xw56vUS3rF0EwLO+HTUFdSoVmD/ugEG2hv8AA89Xqoy9Rf4eUrQ1dTl1&#10;fLZYnZlZT70h1018e2umv3er1Ux5+6I50yNiFRiWN0MsdlCtcGxAv9kC41uT2v4Hnq9QOYllybCZ&#10;lTECr0xAK6EMu+xuTroPZbnq9TQmDUMtPU0dawkRpVeLvYEWtb4gi9+er1ZiZjFPQn3pdRc2AIC8&#10;9Xq50OEK9RBGz+SZCDY6qWSxt7CO9u/hz1epxgwupgLzU5BeQsCdNLXsPo56vVxkoqdqeNJXEjSX&#10;LKOx0Gg8e/PV6lIkqUVGZahN5jA2KRaxPiPEleer1QDVTSJLVpIqSFgLyAkEsPtMviAPr56vVzgd&#10;IC0lQyTsWF5EFlNtSFBuQOer1MldjEFdC4ttBkKr3BIt73ax+Nuer1QcIovnKhqGjawc2sVBN7+2&#10;+vPV6hy6Z9Ds2Z3zFIGidaenmRFYobFdo94X8CTa/wBPPV6ryPSx6Vco5Swz5nMtDFNODu80Da53&#10;HXXvbQaHTv7eer1WWYdTYThUaQQAQxxIoQDb9nsCeer1dYx1HocJopZfPVdnuWJGraAC/wAT+znq&#10;9RUc/wDqCipVkknksFU3Re4HxPhc2Ht56vVV51j6yNiwlxWmdjJChtGgI2Jexudv8fH6eer1FHzL&#10;mzD8UgNfGjBZg262hJPe47g38Oer1A3XVdLDThp/e3OypuJBIIvbsdQD3/p56vUCOP19PXT1NFSW&#10;igCDcbd7dypFraaac9XqactLPM4n80MKdyIza1lPt73H7ddOer1DEFw+sjjEtgkDsXuBZztNgD30&#10;Ot/q56vUnZVlxWnWpjZIplMjKBY/YO3bbxJ56vUnqjDaevmhiqd88SM7SqykC1yfd8ASLHx8Rz1e&#10;pZYZl/DlqvkaONEeoBWItYgAglSR42tz1eoe8sZPoqWkQ4jDG/ZpPdABZRYlbaW0uOer1CjT4LTn&#10;DzVYUbOtggsNAdVBXQ2HY89XqG/K9JFLCqQJaVYluyr9lvHcPFeer1LunwobzXqEYur+YSu0BvDb&#10;9Gp+vnq9RiOl94VhknqFdUuCRtG46jw9nPV6jR0CpJHdpCu67C9u39vPV6sslTTwTe6GLEbmuGAJ&#10;Og12+znq9TzhdUyRqzARtrbTS+tu/fnq9WSCpZ/MMTXNz9FwTf7+er1ONA86yiS4CPfSwJBuf489&#10;XqdHq0jRYYSAdbHsNeer1JjHlp5AXmtcWI26m/8Aaeer1MdLFTKV3owYsCAv3a2/bz1epXVGKUtP&#10;eB0KMyXQ7bhW+J8fD8+er1FY6h5of5dxiWwzwh2DFQobS2hC/G/189XqqE649Q3WOaqiN6en8121&#10;uFW2huQAF3aa6fXz1eqmDrhnWlzBUeVRHdKosxtoNdRuNwR9H0Hnq9RTmSpln/0yZSdwvYAe6TYa&#10;DTnq9Qw5VwWnhqKesoAsjjcw3W2gdrgeBOunPV6hKjy4Z5DUbwhkG5A2ilgNQe2gPPV6krmjB/Ig&#10;SOnKxl2QyWPukjuAR39ouNeer1BVjCQxVEiEu3y9mB7A7jobe0c9XqQON08iPLTKwBN7t9d/jr9f&#10;PV6mqip7N75J3EEe3Txtz1epaNQNNVpvcsoXcdPb2uOer1Q8TozKZJlVQ0aaNbxvYafnz1epJTYa&#10;2II0OJgMu03ZDa/svb7uer1Sw8cxWGU7LlbgAdgLfDv+fPV6sFZ5UjGppb7YyFsRbw7kc9Xqhham&#10;tp2kh/ye0qCDqTfU9u456vU0b4cLqkpq9BVRGNx+luPetoxIsbjuLae2/PV6nOlaB6eGsomuLi1v&#10;Ad76689XqfIaeKs8yWUtsux0tpbw9vw56vU1TRxRVarAugBHwuextfnq9U6uZ4oZkhFiV+wRbcSN&#10;SD30PPV6gympX92OIkNuHuWNgoFiBpb7+er1KX+X7qcVNQ1iguCLgAX56vVHqCsrKtI+11IDG3bT&#10;nq9WWpEUkcO8giBtSRqbg6/fz1epiooqaap+ZQkWuTYjboSLc9XqktSYfXRy0036FkKtuVha17gC&#10;+lj2+jnq9ShoTO6blewQKFYjnq9TpV0dOQskznYTYr/rd7+36Oer1cqqOCMSQ0g94gWHgLd+er1Z&#10;8HoP5rKtMkZLi1z279reHPV6jG9N+lFTi00L1Tqq+YPtK1iB7QoPcfnz1eo7eQuhNQ6/MeWPJkIb&#10;cAbga397uL6Wtz1eowGV8hUdDWnDqaMNs3HUkKBfxOhuPbz1eoeMC6T0j1dNjmqykM0kYFkBW+0j&#10;vfTX7+er1C1l7pDjeYliJCq8bSBbiwItfW3cbf4X56vUaXIvp3xuopF+dowsbKbkICSR2t7t/DUn&#10;nq9Rx8udF5Z8KWOqw9YpURNh2AAEez3fhz1eoTcO6N1FJHHVhPKdbE2Fh8dP1/Pnq9S3w/p7V08i&#10;l1I3L4g2bX+PPV6nNcno4kpplB7jRQCRz1erj/VGFYlkSyyALdiCRYC1rfDnq9UFKWqq6WaHD7Xi&#10;ZUva4B8Sf6Oer1LHDMImlMcFYhbylGgX7THx56vUKuD5Bhxa7BQQADqLkW/t56vU1Zi6J19fQeXS&#10;kSAFmLEWKnuRr3Hw56vUXXMHTjFcOqfmIiE2M5PYkNY6n4G3PV6uWE4GlBDDLMRIHszg9ib7ifq1&#10;56vUrvMgM7byAFBbXQG3x+jnq9SFx3McEtJWRUCKvu3INgDprr3Phz1equbqt1Qy9SUcyzVccciN&#10;sbcbBSAdQfH6uer1Vn9QutUGK09VgrSrNTtvXzb7rpaxKkai3t56vUVTD+omGU2KSz5d2tstEjuQ&#10;fZqR4eOn0c9XqGjDM+xKgoZ1VptdlmP2u/bsQeer1MmcM7BaKSSlkUFVtKBbRj9r46c9XqK7j2dB&#10;hjNiFQ7CBVZ9tzYgC7Ej8+er1IrCc/YDmKpaowi1mRf0YJGrarIRodfDTnq9TjXYk8mGfo3YSG6t&#10;tIttvdvvGnPV6kpV5nFM0LUz70ZwrX0NjoSfo+P7eer1YMax6BMQp0WQBKo+WrGxBK6kDXvpfTw5&#10;6vVnrc2S4rijUdKfJRAGKEAbSbi/Ym3s56vVFLz09LvqH8yzkoSbru7W9nx56vVDxCqSpgjfGgVs&#10;QIypsdQdSRbS/hz1epR4O0U9JDV0e6CoAOlyRstYX7fTz1erFjZpKCCWqEnvMB71/Ej3gfaL+HPV&#10;6glqqt6qnhgicgAFnNjbcSbgaezx056vUIGE0U09J5SkMscZ8tnFrX1GngQNeer1NsdP8piX8zJK&#10;z08LwidSQFSS3mqup2hj39vjz1ep9kzTNTYZTHeS8ThQ7m97Gw+sd+er1LVsT/32zUcEnvSDcGsf&#10;tN2P0X56vVKoaabD1p6OVzK8w3syttUPe511v9fjz1epwrqzbjKwutn+wWGp3EG24A9zz1epTZeR&#10;IMPZVlsUlGliGNiCG1007c9XqXcVY4q1kZySxJGhAtYm/wCznq9S9y3XUtVFFNWllkRW8tNLMbkm&#10;5v4WFh8Tftz1eoUoMcrafBRVVUDrORsRE1Qk+O4gXAOl+er1CvQ5qwI4EsVeQsm5NyakbmHf8+er&#10;1PE60ldBTY1PVvJFRElIgFKbQLEEWuRe+hNr/Rz1eoKeoWS8Mxh6zGQw94R2CCwbTdqDYjQgaft5&#10;6vUVvMVLS5dw2WZSqTSWIIG61x7oI9muvPV6gfxrMq1FWyQtv2RjzAQLM1uwta4B56vUEGOSU9TI&#10;Eph7zMRdrAC/iR7Oer1IyKWaCuek3ARsQrTAHaNbfugki3089XqX2EVsWDTwvS1SYlGjEvtLAAEa&#10;qCQCSO3xPa/PV6hvyvJhywSk1NxO7N7oBVf8Iv4ez497eHPV6h5yKIqekRao74S1na53HUle1uxN&#10;r/089XqOv0vqquCojxGlZIYoZNbgmx097w+n6jz1eqx/plmGevqzEkweRA7bQbXA0DH6eer1HCy5&#10;QCqw6KpB2OXUFTb3gddPYe/PV6h2w2j8nZEVstxubS4BFxcflz1epfUdP5jx00De6NrG42k3/Pnq&#10;9QoYbg9MF3sAzGx9/uB/q/x56vUlc5ZNpK+Mw1jXj2sQNQQT7Phz1eqnrrX0qhjxSqrkC/aKENqC&#10;ovoND3Gvt56vVWrmbKWESYmGlAjeFzdHWykD963bvqOer1dYccPwxkqGUh0UhnIXbuAPu3sPE9jz&#10;1epS/wBfqeaeCxUglgNottYL9rQDwB1HPV6mSqrMNSVZGRWnkVnJIJt31uPhz1eoD810/wA2iYpD&#10;KHaLcXTQkAXBJ7gg99eer1JWpx+hoqL5athMU0MalJFXUqwuVFtb/V/C3PV6kRVVNFOvnIjIjBdz&#10;WIbfe4b4ggDnq9Sf/mE2JT1B3O7qAzbhdjbS/wBftPPV6mtJBNXRU1YPLU3CA3uTtubDT23/ALee&#10;r1OFOtNV1ZFR7saOo3EaDbf3tNbfVrz1erhQYxU12HvZT5ZllALDvZiDqdSPZz1eppxOdzJFBh12&#10;ea6rodqi/vC+38jz1ep7p4kmRKaosxSy2uFJYXPj4256vU/RVsWFUbQSVSKZbh1J1sDZbew89XqV&#10;dJWR1VIgp4XEkke0EDuRcXJ+r9vPV6k1jM1VARSwqb7rkMPdvaxsRobjnq9RSOrmK4ohO5PdfcAt&#10;tNlwL6aD6Oer1V8ZvSnq8aeOljKKCA9292472sNOer1IqQpJUiOU7b+6AL6AaDnq9SiqKNqSnjRW&#10;LeY3gDofp+HPV6nXDaKhmnp6A7md1J3t7L9jftfnq9Rm+n2Gl8WGFzBbbN62AOoGgvz1eoQ5spU9&#10;TDUPiIuxUrYAWNzc6+Pwtz1eoPc05Ow4wCV13Mqe6e3uqLLcaa/H6eer1AjidKhhfDy22RVFrKBq&#10;Tp3uDcfDnq9SXkw8Q1vyjyGRRGHDC2h9nbwOn8Oer1R5lMm6t8yxQlCb67bWt9fieer1ey5hFV8+&#10;PnSPLIY7gw+z2v8As56vUJVNlpqVxUJH7ji3tAsb3B7duer1CPFlPdhlTikEl1iKKm0akXFzbXsN&#10;NOer1N/9XBWU709H76TE3Y/aBI0AF7/0c9XqDSsyqYZ448YgaOKW9iulwpIDHab9+er1IiswJaua&#10;aKIHyxIq3ZdbePh4ePPV6mjEMvRYaHniYlyCASLg+w+wc9XqZvk5qdJY1Ku8xVjuFxe30fs56vU8&#10;0mCVtMqVFfFGCLFCrhgB31AFweer1CXlvApJPLaikJFTJdlAJFrW2i36/fz1eoylNgdHNM9eIlhV&#10;YEiQ2FwR9u/jY2vb7+er1J/G8vUFNTJVSBXTZLpp7DYE6eP6+31eoCmrsdXC0wh5WpoqnY80KNeM&#10;spJTdp71rm2l/v19XqiVXzOJOFp7hUUF7Akew6256vUxVi7cQhigv76nUG3vD2dh9fPV6hgyzjE+&#10;H0ISoZgVBYMb3JU6i/PV6jE5azMZcK86rCkSA23ArZiNG+JtqD4nnq9SEx4vR16F6kzUvlyFmDXO&#10;4jQt4aE/V4c9XqKRmXF5mnMfuNGJWWR7DcR3U+J056vUG+KMkk4mpWLBhtPgLg6WB8eer1MsFVM/&#10;mSym1rlj2GxSR9FwOer1LOng2yivpSC7ILKdbfR4c9XqfqBY2qmSp3BhtsQBrca/dz1erhLQVVZI&#10;weQMAxFhe+2+l/j+o56vVDNDBSYhLKzbTtVUU6Ak6WF+er1M1RSyU86wVSBdpL3BuD92luer1cBC&#10;swaq1VBqpA9nPV6p88Jnp99BIP0o3G51uNOw56vUmanCphVOrsZY/KXYnc7xqxb4HwH389XqaKam&#10;WlqCo1LE3TxsdQdTYXOnPV6lXhlAlXOpkAVFtvJPvDXw56vU/wBNhlNS1pqaZd3lncGN7aHva9tO&#10;er1SJ4KWolCiRVD+8D7be36eer1NnlTlzWvIBAgYqhGpsbE38QfDnq9UaipsOraWqxMVcdOI4iyJ&#10;Kj75m3AeVHtUgMQSfeIFgdb2B9XqcMCpL06STm43a3PbS9vq56vUJ38mqsRRFVO+tgCbKBofr9vP&#10;V6khidEUljijjK2Yg6/Hnq9UFIpUV5aaO4CkG1gAdRcg/nz1epwjw+nljSWRw7gHaARcX7e06c9X&#10;qxf1emq6SSrlJdodWv3FyQLW1sP4/Vf1epsw+cR1DBoy1idfDv8AXz1eoV8C+beppquM7HWTcVGj&#10;MhFgDew1Pt/Lvz1eq4j0+mvzThtNg1bOnlLsaMhNwRj2uR7D3J0789XqHzqFlKrNKWmRTIu9XI0M&#10;pA0a3bW4056vURjHstUNPGKUU3+mOQj3BI3lve26agd/1PPV6kzXZSTBoZ2r4iZVYlUAuWTSyDUC&#10;9xe/PV6kfiuXanDo3qMMiCLNCwm0BBWx1b6DoRz1eon+bMrCOdqxFFlNmHgbnQ/AjwHs56vUCmZc&#10;FWlr3ihvG1lLbtNGFwR9PPV6klXPT08pRhexjU/G+nsvrz1erLBK09S1OxJjitoNLDwHbseer1cD&#10;RMXeCmcKGa5JAsSfAdu3PV6p8NFU00AYWYRnsfz01789Xqyy0c7MapFFkW+38z93PV6sM08tTVo9&#10;MCoFjr4k6G1vZz1ep8mil/SO7aKL2tpe9/1/Lw56vVk8pI3FTG1zoSpGgP0/Tz1eqBViPYxYiR92&#10;46a2Bva3bXx/v56vVyUUTotTI1o3Hup2N/EW7gjnq9UmKmh94HVbeOmg/Lnq9WaGWeGnMtRsfUmy&#10;rYgfum3jp3+/nq9SzJwiPDnnmS7VC7EKkARuLEsRb3gRpYWN9b6c9Xqa6wzJDHhVI3+j33neAbA6&#10;Gx0On8Py9XqipRCrlkio5FlVPdDLciw1udNLHw56vVHgMsBZgpEx3W72+Hx156vVONTv3TVf2wVJ&#10;S1r2I7+3nq9Uo1SUUsbxsUD3uNl9oOpt9PPV6nIxUdXHIIJWtcHeVsRp7LaH4c9XqcMHoIlkWGSo&#10;0cgbyNexOo56vUNORsrPmLMNHg9PExBsCRcXJ9jDUXHa2vPV6tgXod0qxylwfDcNmoxHFMYVZ4ow&#10;DsbQ7nA769z4fdz1eqxKPpbRUeAw0UDBgl7gEXIPcH6Dz1eoC+oGX6yOnNJTVDUpjVCVAAVwG7m6&#10;30Hs9vx56vUXPM2L01KFw6JgpKOJLgMATc7u5J9mnPV6iz5gopsSZFgnYMgJ90EFxfsL689XqCio&#10;R5ZGgF2amjJYknUFjpf26c9XqRGLRrKN8ib1ClxbWyhdb3+PPV6gmiwyN6oVzgRpqdCbggkL8LG/&#10;8Oer1NmMmU0e+IMyRudLkuCPHXw156vUEmYMbGH2+aTeyk3LH43AHcaD9deer1BNUywV9V5sne5A&#10;Tt9o3uT7QNOer1JDFKOLEfmEpHCNAQxNrXHiSTpc89XqyYDQj5beW3sG8Trrrb6D2+HPV6l3Q0iU&#10;k7ujvA2xS1z7jE+Gutx7Oer1eCGkmd3DbGIYsosCoHsPiO3PV6hcwXEJVpoYaQrJG+1nuoIt2N/o&#10;0/Xv6vUKGJUdWtCpw6nDq9l02hQddxP0HsBz1epA5mwealoJKypZ43QgFWuQxAube0Dvp9Hfnq9R&#10;XMehkrquSV5A8bKhSIKAFcaFifb9Xx56vVKwTKi4xWRx3F1IIZWIBIB7+3XTx56vUe7045MxWuxm&#10;khq3KJ5n2SAxNmFtQNd1rj+nnq9WwV6b+nM2YxPVTPHsjuQGQKR3bue/bv8A089XquH6I9P6TDaC&#10;JjCA5YG4AAPt/d56vUerLtCKSEe+Pu156vUpayrip4g4axv42sf1vz1eoF88ZmENFUSAb2swCr3N&#10;x4f089XqJZn7F6iSo3IfsLZhcAarqPjbnq9RcMbx6mo0+UhI31G8Jc2ANtbE2HPV6ipdRcy03yr0&#10;MlUgEEnbQq7G3s72I/M89Xqrw6vZgjrcSWKou0G8L7lrBWI3GxBuAPAfs56vUVTHq2KGGaAIfKdn&#10;Rm8GUmy3H0c9XqBTOmEy1NZDQ086vHGiCM6AqNDtGgFr356vU/ZDyma/NMNbKHtTNGVDXIZlO7S5&#10;sddNPhz1eo4+eRS1GEQ1cyvAWADi5IViewI8Dz1eqsjrNE1di1d5LaQgGOEaElT4k6Hd256vUEow&#10;BaaBoqVWJnk3C+u0gX08QNe3PV6l1Tx00OKRLVSN5fkBi9yLOABtJ0sCf1PPV6lDV43S0kUyiX/L&#10;ICxXsSp0A+n8+er1AZjmdkrKSqUQh5pDt1JG3W249jcdwPbz1eouWYXgxvF6taKQjywh3HW5WwYA&#10;+P6+PPV6meCmEVZC7MHYE30Gve1/Zrz1eqOlMCDSzMDUM7alQbAnRRpfT289XqXOEimvLCSQxsF0&#10;Gpt2B07nnq9SlpHkwumlp5Jf0q7S/ssSdBr+fPV6s1TNUzQR0+1XRNx3k6i+o0tz1eptjrS1UZKc&#10;7FikDbvYQLfdz1epV4rFTxU6wyxlpahn3SDsANQf2C3PV6klVClqYxTsrb1a3tVl8bn4eHtHPV6n&#10;CkwOqgihmoVSQNIoks1iPG5FtQP1+Hq9Qr4HhclXI8lQoUOCmhBtY6HvqDz1eowvTnCf5fiKw0QR&#10;F0ZgoBBA17fVqfH8uer1CpW5biTCJq2VQhJdmDKWsGNrixvpcH4c9XqC3FMtR4k709PJ5NPeFjYe&#10;ItdQCOxtr8O3PV6mhsAokiNPOBG7nZGwFgCLkH8vDnq9ThlPCqyslPzqKTEwW5GhYgk7SQCQNNfb&#10;fnq9SkwjLuMx4nN87CY5E3MCLWsQSu7x/XTnq9TxieExSFlqQN5h3kDvdQP4k89XqDuowOl+ehoE&#10;f3XjN3TsFBJK38CCf489XqOfkSN8Sy4gC3aJUtddrMAO5B1vbw/hz1epLZgw7FKmoaqrdr0yMjwO&#10;oNjIp99CL6ldL/2c9XqNf6cjPEDPK3lRC7lLkb91w1iDcgew89Xqvm9KaxVPkTJYK+0qNPb4+w68&#10;9XqtGwCqek2IO3ja4+7nq9S6gqFAKXuNT9Z56vVhmqxfYNe9/hz1erN88VjKePPV6u4qu58vf7wA&#10;09vjz1erh80u4vGO4/Pnq9XQqVCjzbbfq56vVweSPyyqlQpvz1epgq6xoo9yBbdvq56vUksTrm1s&#10;LKf4+Hb289XqQGI1Edym6xPbv9fPV6g8xyaOUqF8Lj6P1789XqDqejkNnYWWPdrr71/q8Oer1YGw&#10;VklCyXUW76nnq9T/AE2XlqY0nWwPj2173vz1epYUmA0qRMTHt3a6e36eer1T6XDkiOyHQWvc3Gut&#10;+er1PlI6hFNQ30ftvz1eqdDKEErwKCF1sQDoeer1ZpJJAd7m26/a1uer1cFxGOF2pYhrYH8+er1R&#10;JBMzgBvtW7c9XqcIq3yUYbSyp4G1+er1JVqpjVCSBduh0Pc3+jnq9Tzh2MSwOkkaGQa7zcWHPV6l&#10;qMXR4ruTf4c9XqxtWrJDb94dtO3PV6uhV0hHkzfaFx4W56vVmDIGEsBGlvZfnq9U9McQOVPxte33&#10;c9XqU9Ji8E0J3sDcD4f289XqmQzQBvfYNcfdz1ep+Sjwuo969/Z8Oer1NWK4FRTwMset/wDVHY/f&#10;8eer1B1X5Lp56hXWFTt8SoNvyHPV6kXmvovgOLoRURBwbi6Dadfot256vUT7q/6Oct5mwpv5evy8&#10;oRwAV3BjY23C4P1/s56vVQB6vvTVmvp/SVdIySGZoWaFolJUbdQxXXQE9/7uer1UCZ+w/GsFw2KH&#10;HX82sJKuwAsT33W0H3ac9XqLdU0uIGpK1G4JtY7/AK7209p8eer1d/NSyIpkRrgWJ8BYafdz1eqN&#10;FO7ENUna4b3G0A19o8eer1L6OpnlVJSQ7F7n2mw+1z1erN/N2WBoqj342fdqupbXUkHw8Oer1PMG&#10;YcPhnjahDF6Yq7OxBVrjVQLD2/H2c9Xq4RQS01dLW00iqJXDkH95TrYfHnq9SnGKQTUsckwd7EAA&#10;WHY3AJPgBz1epWYPXy15ZEZIlF2ItcgjTU9hf+nnq9Qn5TxGlp8QgiWMuC4DtGBcC/c27A9ifDv2&#10;56vUeHorhlTSSoJHaWoErvGbAgK19qjubr2JJ1OoA156vVZVlMyvW0MVMm1qfZ+mKqXYkEHcBbue&#10;er1H8yWslCDTwxDYbSMwFybXJH127c9XqOf0hq1qKt2i3n3FK2BIAN+57AjTvz1ern1XxevpcEnW&#10;ewSO+8mwIFjr7Bb289Xq1/8Aq6kOMV1bLI21n8wsgsSCL22m9+w/W/PV6q2MYjjiYwvPvamkDjcw&#10;LkXva1+1+er1LPAKGCAvj8VaUWcD9DZdqkDwNi1/G1+er1C1TLQRUQrd27am8MftH3SSPhcm1uer&#10;1AnmFpJsSNRT74YTbeLWsVPcH2Eeznq9S6yxBQyIahY98tmKAC7WPcH6e9uer1JDN+YKSokknihb&#10;dChUKFCksRoqnQn6fbz1eosOLjE8Tr3rnI2TIQFsCVsbG5vprprz1eot+alr6ivqaJF8uSO4FtNy&#10;k2vpbnq9QawRVNKBTqR5h94LfXcNdR/Tz1epRU8X+nREbSxQSKD23C4I+/w56vVCxaB6eUx+YI54&#10;yZNABYMBYaW+889XqQ+a6uop91M21iQQxNjcd/pB+vXnq9Qd0CT1M3mQR/5MFVY2A7G6i/h8Oer1&#10;ZIqGppFVIwGO6/fQXNzfW/1c9XqxPSVXzUdY240puW0O26nUeznq9Tm1PHilXCk10p5H2i3io156&#10;vVCqKOKkr56SnGyOO4jOtiL+PPV6mULTw1LTSkCd9GCgXIF7fVz1erBTJJTQSvTHcgJIJ1965Jv7&#10;Oer1P2DVJrMMSOuUxTzMb2NxcaC/gb89Xq7PyNNCTIVnI0+yPea+mhHcfx7c9Xq9Q4fHOHrSDEY2&#10;3BDb7j4G3PV6hdwDCKfBKEYlTyAh2Vr21tYki/PV6l5Hm2aneRGAnZgqKz2NifEfEfDnq9SXqK2r&#10;n9xSHLtqG7DU3Pib89XqEHL6QwLHM+1nWxcC1r6i9/Gw/XTnq9WHH8VwmGsWpRWCiYgbbkknS57k&#10;i/6+PPV6g0w3B/Nr2pTsJ3uV72Klri4PiB7NOer1GLydlyN8JeZFEkiXKAaBrHt9I789XqDjOi1F&#10;W7RmIQF/s7bfunUnQa89XqbMKSomokE4utKS2/xJLXBPh3PPV6hry7Dswip8tFSeqQLIAB4XsbW0&#10;I9ot8eer1BzhVPQYXjYh2gJIhDuL7i+6wIPPV6joSZXgxCBHoakWMSht3YybR7AO3jz1erBk+hjp&#10;ce83EiYVVAgCqD799fh7BcH2689XqWL1MtJXytGSI9xKaABiRYm/e+ltOer1C9lvH556SKSuNzGA&#10;tityq3JtfW41v9/t56vVkx2jo6mfzIpQrlmYqwIBt2PiOx56vUHC4auKYktPFMC1yC+gJuex8e/P&#10;V6hRybUSZex35dHV4oiC6ggkBtBproSLX56vVY36Z8VkzLUzLEFVNvmBNLXF1sPgNOer1WK1dJgt&#10;Dlc4lVNpFEQ99QH2X2qPq56vVrOfiG51eqw1qFZYzBHIxlUE+YRa4W59g7eFvj29XqowirJ13VEk&#10;gRHdvDWx1Btf6Oer1POXszpS74xIoZO5sLn6dPy56vUrlz7UtUvHTswDW0jYi7n2du3hz1eqzjo9&#10;nyOiSnaOVFYgGxAIJ7n6L9j+tvV6jzZV6tYVR0xNS4JLsRYaBmB7AG5AsL89XqSuYur+H1hEayhC&#10;sgZhqCdD+zX6hz1eol3U7NVdjNNMyVLJGWI2KACQpJJv4eGnPV6iRZmq5YpWpZh5iym262tib3Hx&#10;01I56vUCdLUzCodJBZCSFJUXsb2HPV6kzi9LJ5/zcVla2x9NCPC2vcc9XqaJaamedRMt3W3vJ4fT&#10;z1eps2tSM/lOGdizag+3Twtbnq9UQxz1lUktWNWUqF1K37k/Xz1erLsnEhfcDssb9rAeBv7fHnq9&#10;XpXieuZiq3QC4XWxOu0EeB56vUnsXgHvym4Et9GN9vjZQfbz1epPtFReUk7bpASWJtr93w56vVFm&#10;oq2sppqmlYuQCyqQLgDtce089XqcWM1PRR1UktzeIBfAMxFxz1er/9TRor5VOIRpTpZZo23NY2B9&#10;l/Yeer1SsN82nrljxDaEWxBGot2A+rnq9SlaCMxSyBQA1wdLXHtPPV6myaYQv5dMysm37J+Jtcn6&#10;9Oer1M+I08TBoIgrLIliAfdue5+o89XqiLg00kBFSNu5CL3uCfA/T7Oer1Q5vNGKJIrlkVAm0XKk&#10;j4W+889Xq8tdFWV60IiV9qljpYg3Ogv8Oer1ZsOrZjJLJMbojbY/C6g/nbnq9UqvqKnFaBqaQoFW&#10;4G1bMGNrXPjcc9XqiwYVDBC1TIReMC+nj2Fvb9P9HPV6o1TJLT0rSyFdzNu8B7viT8eer1QJXWtj&#10;Z8O2oGuCdATcdzz1eqFVNDReRsAZ2Xa4GrMPBreFzz1ep6pqRcMppJlgZgNC9ht8bEm9vH7+er1T&#10;MPofl6+eKrNw4Eht4bvAH4W56vU4xrDEr+SLRyWZjbXd489XqdqCpwOKkaWtp5ZtzlQquVbxG648&#10;B3HPV6nGmhoGRqmKO0iKCplYknWwA07j6Oer1dQ4jPVN5bjaLKbWHe5vz1erLUOpby5P0gJs2vt1&#10;056vUxLicMNR8tFtKoQCTqATp+XPV6nKjhgqCZIJQyQuVNiCSb2Nz+znq9T+scyO8ULA7PfBuPZ4&#10;jnq9WZUknnG9g6te9tAPp9vPV6min8+nnanlsVS1iLG9yTc89XqVuDz+bUEMAxQMAo0B+J08Oer1&#10;LnLE9PG5FaqDS+09gB4j6eer1DhlfEf0znCtkzzER++fdUd7AG4vfxtfwvbTnq9Ql0aU9dD8jXC0&#10;kRLMQw18b376dhbnq9S1ynhyFzXncimw08Qp0PPV6jGYVheJ19dFI7Kqsn2SA17AWA8Ne/8Afz1e&#10;r2KYIKSdBWKE8okopAJYm5vbxHPV6kRiNbFXtPtB2snl6C1rG910vp7eer1IuUQUtQKyZiImRt5I&#10;HcCw+jw56vUia2rECmNpGa7dr/uk9z3Gg/bz1epG1mKUsOJtTQyiJJ1VlHlk3tobsNADpz1ernLJ&#10;U1lM8qbQ1rMwYA29g9h56vUxyYg9BSedDaR0k2qO5APe3fse/s56vVCr8Qjen89YfOqZDqthckX7&#10;dr6fHnq9TDWLXmFTNG8e6zDxOltCf2fdz1epirAteyfMXSNHJuvgBpYn2E89Xqa6sVM0JSnsUT3W&#10;73237/DXnq9SfxCOrlpo4/mHQQt2Q6MD4N/bz1erjKq0W2RCHDqbBiNPHT6Oer1YbzvHtqFCF7C+&#10;lra3+/nq9USaFKdCKJixG07SRYjxP1eHPV6o1Viqy1Cy2Fk0UsCfDXx8eer1OmER0y1RxTF0aWHe&#10;tkUhSFvrtuDbTsf2ac9XqhU4qqmpkSmCKru4XzCALd11Olxz1epkqKTyauVZ2AdQwYD3lvbSxHPV&#10;6m6TFqwUamivA8bW+LC/fT2j+3nq9UimgqammGJSuAoa2243fXr4+HPV6oM9SXlngnUxbVVkduxF&#10;7WGvcdz8O3PV6pVFUvBTSyULh3Mh1sCBpb2fr9HPV6m1pVppWilGv+I66/R7Bz1eqfHII6d5CAC6&#10;917/AE/Xz1epvaqkNMCj2uRdCDqfDXx56vVmjanppC9Ut9wNmXxPPV6umlZlQhl90Bvp9g+kc9Xq&#10;woj1jWcEsACWJ1Njz1ep9oxSgSTw7i4uLd1sR3Bv4c9XqUdFBPWVdOYm2gjxGmnfTTnq9S8oaesj&#10;K+Wo2KQdugNzfW3PV6jF9MKJ6+shkqVXyix32UXAUdzYWF/D8+er1WX9PcgUb06iVfLRQtjtBJG4&#10;n3TfQ38fD6+er1Ha6b9NcXxCsjpsM3VPnhCxdLEDdYCw76C/PV6rrvTv6RWSggr8xQqBMgLXUE7t&#10;Rob/AE9uer1Wf5I6G4bhkCR01OAAoW+vYc9XqMvlrIFPRxiNUC9vqOvPV6hnw7KdJSAEnUfD6f6e&#10;er1SsRWjpYyFFiNf3eer1ISbMfy7fa9vw56vU21+b0eI2ex+N+er1B5VY/JK+/fc638Oer1I+sx/&#10;zZLFhfXv256vUmUzR5pGlu410ueer1cKrHowNhIBa9j8eer1BRnPGIUpzIpVnF9L3JJ56vUQbNFF&#10;hNRiMsskQJkkLE2BJHt56vUGH9XaZK+SVU2kuRtNju8fH9deer1NsWXz8vNSsqxqySHsDqT/AA56&#10;vUiK/CaWdd8yBViuB7gUEjxHb8uer1I+XLlOaoV0qO0t2tf3br301056vV1iWARzUsM4CL5TM9ja&#10;7AnW9vv156vUhMWjilqXkljLCdFS6a7TfQeHt56vUyVuHUdNhU9FOVmi+0q2swPhcfDnq9SUfCp4&#10;KSGdYVfz7KxuAQO50P3ac9XqxwQUtUslSyIpjYoofuq6a+3v/Dnq9SWrqDDxXCSsO1ZBdQwABbuO&#10;/wBA56vV6kyzUfJ/ysQiOZ3WUsCSAp/dB9h+Pw56vU2VmT6ijxF53e0aoLWFy0n9tzz1eoN67BcZ&#10;auko5VZIpdzRu2oYk3t42IHPV6ktFhNbM88EcbQiMoFJB0I+19/fnq9QnZCyvNVY/BQyK43sOwID&#10;NbU/Hnq9V3XpS9PVNBGuYK1d283G4bSCCRqP2fRz1eq3zJmXTQU6U8I2qoAGltNf6Oer1DHSUaom&#10;oBP1H9e/PV6nylVPstY+J0+n9fu56vUqoIICP0kdxz1erI9BTFrhRe/sXX8+er1BvnHDYjGyKoH1&#10;D4c9Xqpg9emB0UOUJ68xIyhWLXAJOltfq7c9Xq0L/UvSUeG9RcXiw6IsjzPLuK+4oFh8LG+tu/PV&#10;6iCY5i9bHVvRYet0Zi8ki6Da2lu9xbx56vU7YLKXaGGvRWh98NuJKkWG0t7LfD+PPV6rjPRnldKO&#10;VcYoKmKVSvvwoHJUHsF3KPHt46H6/V6rEsxVVRS4OInT9PIpIA2gqR2720tb8+er1Fwx/N8AjdcZ&#10;lHmxnayrcEHuO/cft56vUEWJVFI1FJWIAXZg6gWJIN1W4v7Pbz1epGU2Wqujelp5FsSxZ91iSG1F&#10;rWHfxPPV6n58vTVKRpHGDHCQRp3YNpb2jnq9UjGKPDvKE7I4ZbhbC4Z+1vs6EfHnq9RXcxYI8+JG&#10;WSlkVY5FEkhHu2Ym3tFram/PV6nvAcv0NZJLH8veEiysR4kFQQPaCP4c9Xq82Qoa+liqaBS0juyO&#10;jAgAIbXB7WPh+fPV6hQyn05fE65FkiVImYqSbkk+I1sCB3t8Bz1eoweXummAxOsCwofJ2xqTGLkX&#10;ux7Hvz1eoxnTvorHmrMVHBTUkhAAk81doVLG3vDxBBIt7bHnq9R3cayJ0/yLVHzEijEKK4j2i7SA&#10;W937/Hnq9QNY91Rwylmlp4iiwyg2Vtp2hQSbE6A+At7fjz1eovGJ9X8JfBlaaEySOTJEQQrXI3bC&#10;D4geH089XqBNs54bVyj5iyRXZSgALAlidfb3Nhz1eoNMdy7HizLQUsUs8cRFpGA3DcdCdDpbv7Ne&#10;er1YME6ZY/SYsKfDonHms4clL6AXuAPtAm36nnq9QzYF6eOomYYRtp2vE+4h1KmwGjWK+I7c9XqE&#10;mv8ASpnyooqWDCaYVck9mJKkLGN3vGS4NtCdLf089XqyTehjMtDjsMVPSrNG4aSQKbKDYkDVdLt7&#10;L/lz1epZ0/oVxGpJmraMtuUuw3qLaj3fD6fu56vUMmS/QhlRKlK2aIsJP3WXcoI7AKbj6+er1W29&#10;BfTr026e5WWGDy6epX7IKaD6gD489XqKj6u+mVNneRoGKOqhlARbgm/hb2Cx56vVTZnP0+4lTxSJ&#10;SxANuYe/HqbjwI1Gvc/Dnq9RbE9J9dnnFVwOrpGVkkQln7WDalj27j+Fuer1D3iXpfyD07yzE6Ua&#10;ST0bF/Ma2651J7dgew1tz1eolebqyiqsySVlMVmpopY4401AQqupI8bnW3PV6i89RpmxCsrKylAQ&#10;yyLcICGuCL6+IIFu/PV6pdHnmsytl6GLDoxGpiAckaliTcLrcGx7/t56vVEzF17zfW4PU4XCZTFI&#10;oSMq1kRgRYsDqbAdh8Tfnq9RYc29QczyVXn4nMXJKgNe5sNAT9Nuer1dYL1RxnB6lGp52VZGIIUm&#10;5B0ubHnq9V4v4XHWihxfqJPhuPzqhiWN4WkP22Pu6E6m17G3w+HPV6ryOs/r06fZWwg4TTV8FZ5Q&#10;uRAysUA923ug6g97jx56vVST1K9SeG9S81VGJYZP8tApYbnYe8Sbkm17lj+Vhz1eoNsYztTtFJoZ&#10;ROwbcttSouL9rg89Xqaf5gkqRTuyrHKCDYC4v4W8Cextz1erEK6mNBII5S8m8Kq7SDZbqD38eer1&#10;NmPirp6VZqe7+VZtVGh7EX+Px+rnq9SXmmpMQhOI/YYrt2FR7pA727nUX56vVDw/D0kwdQ4DVAcE&#10;SFbEXa9h8COer1K/C4KHCaaSlVllqHjHvAWsQ2q/cfh/T6vUrMPzJJhscdHRDYrHcQAAWt8fbz1e&#10;oSsq9RKqCq3VrNAryKAzgWUH2e3Tnq9Q54F1i/q5VtT0xcrUSNdmbcLd+x9p56vUbjJPVZhQxioe&#10;6EhFuL3PcD9n93PV6jm9OupeH1OHpPVAoNRbSy3JB7689XqMZh2M0bRyT0/vxFBYn3iD3vYX789X&#10;qyo1HichggISRbFSV8L3Pfnq9T3VYfhJqN7/AKQPYMAxsCf2c9XqkxZMwKrqogsd4ApJAt9oMAD9&#10;X69uer1cMZ6P4JilOKN18zzX3AWBsfaT4+znq9SXreg1NFIXmjACKFWykgC/PV6kQ/SA0Nc8kMdh&#10;IBYi52gadv1/hz1eqcemzR0kkdQrW0sQNSPrv256vV6m6awUk4vEHQfpCSCCRbt7L89XqBrPeTYK&#10;gTRJEULRsqWQWBtotu2vbXnq9WvP6q8CTKmP10UYtJURHYQPcVz7p9l+xOltfp56vVTpibxUWMSU&#10;Bdi6t7ziwIYa3vY/a56vUez049OcSxVaSvpID5kpBcasxvqLGxGp9vbTnq9WwJ6f/TD1CxvBBVYf&#10;hcqNIQd7Fdu32Alib+0fRz1eo/uCejTMWIqv82WMiRFUrsuBbw8Br+znq9QyZY9BeGO1PRVCiOEM&#10;CwCgLf2ePPV6j2ZV9P2VcpYSY6akjUjSwUAAAaW+PPV6iv8AqRyxheFZdqaho1RlhYk2FyPh9X66&#10;c9Xq1q+uGZIqLN1RLL+lZI7eXoApF9Bf6fG3fnq9RcqzEIsWmgqxrEildpJuoI1A+gnnq9SUzfUQ&#10;4pSUxKqqUwIuQLk97n43HPV6kxgmEwrQz0cZ1be1zckEneQCfyHs0Hbnq9WHF8C/mWGCPDU3sqPu&#10;Li12Gt9e9vaOer1AxRZPxCrKzU8ao0DOrWAuNCQfvFtOer1MtNM9PFJDUKRWr5bM+0BS2vui1jcH&#10;Um33629XqdFmq0K1LoLugWTdbaLG9/gdfDnq9WI7UmesxWQd0WMKSBre236Pbz1eqTWUWoxBiJEj&#10;XsWJO7uT8QRz1eoNa7D/AJ2hmxKO0dUxA2OwQBCTexOgFhz1epNLHi2CwSwL5cLygBLMGDWuTZgb&#10;E2Hhz1eqHTY5iBrLxACVbo7EWGtiGNtTYeznq9Qj0OIwqI6ckldre8oLFnvcfQL+Pbnq9QNZ8mxi&#10;mjElOqMGIJF7nbrc3I9vt56vUXupSD+dIII/eAXcw7bidbkewHnq9Q55TzHVUkUFLMhkjWXW3ckC&#10;1r9reIvz1erDiOZ4MRxeaI/pFhdlUEXABJ2j4kd+er1Bzi+Iu+JxUyoqbX3MwFr6nT6+er1RaSqS&#10;jqWia/mEsR2FzqQTfS3PV6ouI4e01pYFvKCvmEe219PA89Xqx4lg2KyYFLWUmINR7JYVVoZE80gk&#10;mxQ3babEE+A+JHPV6k3LSPU0hl81pmDDdvbW97WFhYj6f289XqWGX8NiNPUwzG3mAAbR421+4aX5&#10;6vUa7IWYqOhlpzJenLAKzWOgUAC4t2PPV6ja0mc5cN8vDEkB3AtGVJOje0X1Fuer1R845o/33NDi&#10;cpZZQNq97AgH3fHXvz1eoFJvksaQOJdkcdpATYXAOlz37eHx56vUhKOmqZnkoF2iBGZvfjDXZST7&#10;rfX+t+er1KSjosQr0jaNlZd6oy6J8b6256vU+Y2tdgtIrBY3MO8NY3vckkA/D2+PPV6gwq66ow+N&#10;VKK0syhpA1tq6+32i/1n7+er1KbKuZ/5fXMyi0QYm6i/hbW2lvp56vUPeXM6vBTrT+aNwu5B72e9&#10;rHvpcc9XqG6nx2oaM75A6GMBrCzDdfX6eer1McucoTNJhSgooTcBoSdCFv7Lkc9XqfMvnFqSRMQg&#10;hE8chABDEFb+A93w/Xvz1eo/vRHPQnwuJak3miBViCLFASB8B4XPPV6juZfraOpw+NnRI0cF9wAL&#10;G47dh37ffz1erlXyYDRU806MIja2ugH589XqTNDnCKnxVnuXjVCp7mxOt/j7NOer1LzDOo1LI7Rw&#10;6BVH2bhQD4X9unPV6l1gmNLEjVitd3AZQbHUkfr9fPV6hHo3le0szB2ktuUX0J8Bz1epZ0UURkC1&#10;KiPTTS4He3589Xqf6SpioqoU8z3RtR2uBY89Xqb6jF4qPzKNG+0dwbQa21156vUEWN5/RqoK8bbo&#10;7otyLMupv3156vU6Zcx2Won8ykKp7hK9zdj3Ua89XqMlkquaopY0xBtgU/G7Nr+3nq9Q4YJV089k&#10;i07G4udRz1eoVsFmJp/MIvcH2gj+HPV6lI+LGOPftBAtf4c9XqCbN2dqekVpHsFIYXBAIOtj/bz1&#10;eorGaM8yVLuJ3LKuik3NydOer1N2BV9dWuIdu8AkbtQANOer1GBytQwpGqvIQGNrixIOvt/XXnq9&#10;RgcEjipUB3X+nvz1epeUdaVuxGmngCeer1Pn842p4eH089Xq4zVyT++pve9+er1NcuGUdehWVb/d&#10;z1eoPce6b4ViA/Swb7hrGw8f18eer1EA9Q3pFydmfC6qYUg3FG1sDZvDTbYc9Xq1rfVZ6bavphjv&#10;m1EPmwkkDdo7Cx1AFh7RY69vbz1eoiuN4DiEMwqJk2gEzAOSCFBOnje4B+v489XqboUw4VUfmoBE&#10;yMToNSe1/q56vVhNHtxCjklUtHUu0cQsLKy3awG3xt4a/Vz1ep0mWNK00Rp1gC7jtWwZtvf7xb6r&#10;c9XqZa/DsOWqWKMlXuXFjYAHsLj2c9Xq4UqOJjXVBDiL3Tuue4uD31Gg56vU2SVMteXNGAJJWXzB&#10;oQANBYakD4nnq9TZX4fifyZaFjCdNBYL42+AuP2c9Xqf8sYSK+NhiEBF767L+9axIIv3Njz1eo9H&#10;QD0vYlnqpp675FxA1rSuu2x9ova4179vr056vVe5026DYJkrDKbDvJSR6aIBja4JPfU66fHnq9Qx&#10;1lPBhVEQgXYoYqlwBY99eer1Fkzr1uwmJZMKY+S0ejWNiBqAAfpHPV6iLZs6rT1VTJFHV+7GTKUZ&#10;yQ1m7A6256vUW/PPUmsr6mqWVfJCRoyRlyCwb2ewjw/t56vUXfHMZYxNHLctOACVJJF9AT7LEjnq&#10;9Qb1uMtTU9ZFpLKCY1GhUMLAMbd1J9nhrz1epOYvRQ1skdNKRvG1tdADbW3hqOer1ApmuiNJUSVa&#10;Tqya7E2gWsdQfH6b89Xqb6VYoqXyqWRFWUKXUWBubkC410tz1epW4dNWGjSeVdoV7ndrdTpe3tv7&#10;eer1PcUkdPSfoEQPGS6nQuSSSQb3797fRz1ep8wqpwr5FYYhIzO7NIJUIvuGqqWtcDw8B28Oer1L&#10;fK1NPURz0UyFwl/IIsLra9zfUEajQ/0c9XqEzAq+rqsMTDxsZZHaPdbaR7BfXUAW789Xqc6ZKijx&#10;uJJ5HUMzRqTe3tve5vpppz1eowmWMTagn8qYj5h4mTzL2UA38Nt7jTnq9Q40+I0Xk0eDVm9pnjVp&#10;HC+4CdALhbdiD/dz1eoTso1+FYYJkSVSSpQLqSCBqfZz1eoyeDYrPPHH56kgsEUhbkDatr+zXW59&#10;vPV6lmaqT5dtygsNoube3sPo789XqnkVUMV4ffUAHwtbxvfnq9UqGSQNujGy1i3Y3789Xq4xVzSs&#10;0i+8Fv20P0c9XqcSf0fklLswBvppr3+7nq9UeohEsKyhQrRg9+7G51t8e33c9XqbKWVfnVbVbtfa&#10;bnS/jz1eoM865zbCXePD33eUQFY2Yd/Hwtz1eojXVbqNTxYVNHVOokYOoZrqtj3117ez489Xqpp6&#10;151hh+co6f8ATQ7CjqPG53Mb6ix7j6+er1VN5vzTHXYnLDEbRgLr7ATr9Q56vU1YDDSVdR5UzEq4&#10;7nuQD3H189XqMnkKHBYVaourwU8gYMRc7QNSRb9089XqErHsu1CUomClS/vJe63Daqbd7EeI56vU&#10;FeLy08dIadyDUbCwU3sbGw0PiOer1BjmWcUtMamdN7SkAdu5A0t8Drz1eoJMS+almjilZEUkbmte&#10;w8Sbez2c9XqcIYIlEe032+9cWuV8e/t56vUoMO81p3qidj3VV3C3u+zXw56vU31kZkV42a6sSxsf&#10;p056vUk5q4ODGnupovbWwOnPV6mimqZZHeCQrowsxFiPHX2356vU/SyxI6ooCI5DNfX6fjpz1epp&#10;WvalncUAUKQSu5dATe+nPV6k7V1MMldElYBJcrusdLWN9Oer1P8ATUtPBT+ZhZ3R7tD2BPdhf2jx&#10;/u56vV3UxV8htT2WIklgSQdR4f289XqwUqOJ2mXXYoFidb+36uer1S6wV1Wv8wGx2G1SAQDp8P4n&#10;nq9TVLS45G7PUCNEYDy22Wsb6knx56vVhSsKblkQsrFdwGtyD4fXz1eqRhsS1EVSamyMiBo7jVrs&#10;Ba2trfd9fPV6ks6vAH+eW0a7tvxJ1GnPV6sNJ8vSUxipiPfHug6AnxH7eer1cmWCmKQSDeZWQbAu&#10;tvp8B9PPV6l5haI0z0oHvnYpF9AO4+/nq9SwhyzimYT/AKDHZN/vnSxtodfhz1epfZf6RYhjbkx2&#10;EQuGY3GoJBFwD4j7+er1Gy6Y+lLMM+JwMkW+KS0hNrbdNBr30sb/AKn1eq1Do16K8TzCwiFL5aR+&#10;/JKrISl2sPdOp0ue2p0HPV6jcYf6QqzCmWjpJWqIlJNmUK59u6wA1Pw8Oer1Drkn0bivrhUzIS8b&#10;EyDbYWb2+7qO+n9PPV6jQ5f9HFFRuPmkC3udpFwV8AB/Tz1eowmS/TbhVKC5ooy3u6hSbL2NtDb9&#10;fhz1eoz+B9G8uUNCkFDGAFWxsL3Ova5+rnq9QjYfkLCaY7Iiu0C2oU3P/IPPV6lbT9N8Nq49wQDc&#10;CLHwPPV6m3HOndIsNglygIHtPa/PV6gMx3BKKlKQiNiStiVvezE9rajnq9Qa4zTCaVlw5WCp4NoW&#10;8CPZz1eqB/KZcPpyxBIdlLWABZj4n3fqvz1epd5coUqKuwUEm1uxAA56vUaHK+DUtNRqzHYSAQPb&#10;f8+er1LWrw2n+WPksGNjbQAc9XqBXNWT6SehkYKAxVtbA37an2c9XqK9jOXKPL4kgkl3Dc17iwA9&#10;gHe3PV6i+ZrzthmDVE0UjIWkAUC5BC3AB+Gh56vUVDqN1Pp8vYdNHEd8pSUbtSoPgTr4c9Xqp/6z&#10;ZigxzF/OxRllNjIUvYEkGxK/Dw/s56vUTTO+M08ddshnVaWaLbZNLbR7yg9uer1BBNj70tW7RwFI&#10;ad0bcFA3i1yBfuRf9b89XqEjBMdaDFYMWo2ZlpyZQ4F7MVNg41BAv2It9PPV6oWN45BDhMjSXeaV&#10;mkcePvH2W7c9XqAebHMNqqnfMxOzdcsLgHwB7fRz1epOEpTVjV+DsJTUOdQtrWA+HPV6u8QzLUwh&#10;cLh912ufrJA7+w89XqaPNianc0p8xwxACncgZe+ouAR2tfnq9SgocKqMYjeokN5AEZVbQXHex8Ne&#10;er1P9Is8k7YjVQIJHjaPYe3iDYixupFxe1z3Hfnq9XUcVGtDtrXs6yFwD2ta4/Px56vUzR1tXXEx&#10;TICsbp5dgDoD3I+rt7Oer1Y6PGJ8KxLzKUNMjkxAqL31IOgGnPV6lBmaL5rAy8h2XZWGmlviPh3N&#10;/hz1eoMqCpiFX5c6lWFlWwHvEfDXvz1eoTcv1mzDaieI3WYiOU2BsQdFHgDpYnQ89Xqac1ziKljh&#10;jA8nS1gQX1PvH4jtYDnq9SXhoZJKMzeZvUEEKfAi/cX7ntz1eoSMuwVNZHDOGCXsCjA2AH7oHfTn&#10;q9QlQwvBIqvtSniIfb4m1htB8L89Xqh4jiK0uI1uKzhd5IkjVBYAnQCw00vz1epXZYx7DKaGBa5i&#10;7FtshIsTc2Bt9HPV6lfis+FNVzUGEzHaSuxjrYEX09n9HPV6lJlapShjX50Bwzi27vc+AJ+GvPV6&#10;nyWsXAa2XEMJSUCbYGjklLga6FVJIXvfQC40PPV6u6bH6jFqqe8m3aAd1gB7ugsBp2tr/fz1eoYc&#10;qZt3zxUdXJu3sFK3Hve3uvj9/PV6hNpWw+oqXopHRo3/AMpYgAJqCAQdDbT7uer1FY655choZVhw&#10;o/aDP7AAG90XPc28R8Pbz1eoiWda6bB6hp0YLZgABY2NtSR4i/PV6gtrs3JHhDxSsPMEgZpe3ui4&#10;Kn9vPV6sdHJUwQdy8bKjg6EC57H229nPV6lflqCasjamT9FKkg23sVZSbk/A89XqOVknDWGFeRis&#10;MfluA1xbUeGmpBtz1eoy2Xsu1EXyzU6r5UkirGhFxf3jc39nbnq9Rx8o5UqYJqbz4AIVbzZEXQEe&#10;IPhr7Oer1Gdy7Xy5fqYq6igVo2ZQGjABEZJ73PtsP2c9XqPjkLMNO0qU0zi4dRqug0upsfG5A+vn&#10;q9Rzsu4ZRV9NHLMAxYC66dwO/wBdrc9XqV6Q0ck0cAC7jdQRrYj+i3PV6n7DKpI2USHcwYrcjS3P&#10;V6nPHIhXU48tAdoYA3FtfD6uer1Vo9eaZaeOX5lQ0Zka5tZQbH8weer1VX5lrcNlFS06RuyMzbrA&#10;FYwf3r+zXt+3nq9RXMdxRkxL/RxenO6RluSL9gRY2+vnq9SF/n0EUslEhEZJUq51IHdvq56vU9Jm&#10;RTWLYeZdNujHVR4D4/x56vU1VTYYtCJnnFO9QXCo+m4f4Rode/f489XqQWO1aYbTJIx3tJcXADN5&#10;d9tyBcj+jXnq9SSp6mSqpV2qzB5SqBrhiL2JP0+A56vU3RTUokqWofckbfG17d1Pb6L+znq9XBIw&#10;06T1MaqyBSx7gDaVNj7fHnq9XGhp60iRK2PYkqu0UlhtK3IH3Dvfnq9XQjlgwlaR392JgQQBYgEX&#10;ufA/289Xqw4lWzYPWw0VXAlpEaSNkYEbSba7dQfGx1PPV6oUmJ0MHmJIS8ibXVQpNlNhftoCfE/H&#10;2c9XqX+EigxHDCgYAV6CKRSikpte67SblbkdxY2uL2J56vUI9DTGm3wxXVfKAHsXap3N7LG/PV6g&#10;0zhFV0wFBE+5XQkt3sbXuCdRz1eon/VGtjp6GOnqLGaEySSO7fozGwAGttCpF7m4Omg7n1eoiube&#10;wq8McMzyMXYdiDoTcd789XqDeo+XlnZXsSpViDbS2oP3/nz1epVYZVYXXU9c0lfFSiniU7JN+6Us&#10;wUrFsU2YA3NyBYHW+nPV6lFA/nMgaO8a6AjQkEXuCLa89XqNt07wgNSisIaN0jXcWXUg9vv9vPV6&#10;jFR0VBT4fFWVg88uotoAFA0Gg+PidfHnq9QfZwwuWLDI3Z0RbyPZ4r7ie9m9lrG2v589XqLVi+DQ&#10;eU1dFfYSQd1tR47b9uer1BnXUkcUQdY2IjUhgo03E9zoTYD6Oer1ZYMuxVVGZdhIcWZbGx8O49nP&#10;V6lHheWzDTPPHD5iwja3cj2m5+Hs56vUK+D4bVU8dI7bXiIclPFgbWX4Ec9XqFbCssSVAkdEeKmb&#10;UbtV91dVHw1vrrz1er1TkvA2rWxPLySRTP5aCKWXepYC7sPdUAE3IAGg0JNr89XqSuYOn9TWTKqo&#10;XaE3CjQBCTrqfb+unPV6k1W9MqypnaN1UuoBUhbCxNgNO5+nnq9SbzV0sqZqmGWEbFiALKLd76XH&#10;fTnq9Qd1HT6VsUe8REEZDAhNLgEEdv489Xq4YZkSuqZ6mk8slbgj6NCAL/x56vUO/TvIjQUilm2C&#10;IOLexwTfXx0PPV6h8wjK9AKQVckqEqrbltYuSLW18QNPv56vUg82YNuw2SloYw0KJcaDcb/xPhz1&#10;eoomasOekYSQwO5CMTcDXaPbpa3fnq9QaJWVzx7qZmiWX3LC1iPu7fRz1epwo5JZJBDBEJDGApYG&#10;+0Hubf0c9XqW+DUFbUo2G1JkHlWbzNLAE32i59nf7+er1DTQVNHh9ElNWdpGFidQoA0056vUHeZT&#10;IZRLCxkgJa4F9bm4Hh4c9XqLnmunWiklrI2aSLep0X7IJsRYX+v+jnq9SGxCmneGNaVmiG9WcgC7&#10;DxX4X56vVKEcEsfmkXUbrH22NiPpB56vUo8MV6up/wBGFoBtJ9unx9nPV6l3SYQfmhFExlkmA2g6&#10;EEnTt4/Dnq9U6RKahhlqKlSCnukoA1m7aj6fbz1epHYrC1a8ckY3J2JJGpAvpz1eqHVSRMqsSF2K&#10;ALi5Pa456vU1rN8sgWokLQbz7ot4jW3wPPV6s9NOI5Fmn/yF2C2GtvG/PV6nOClja1VAwVLMu0/a&#10;I9t7+3nq9WSlwKGeYxRhQSAQ3x8b/Rz1erPR5eWCo37QE94Fjpr9fcfRz1epRCigpqKOOnO+SRWL&#10;jwsD4E/Dnq9XKskaOlkjBjELXCrsXctx/i1PPV6kJV00irHHJIZo4l2oB+6L7rWHgSSTz1epompF&#10;jTyxcbxcjSwP7Dz1epbZVRPJahqAWYgBSO+6/jp/Dnq9Q1YXEJYIncm4soC9yQbAad91v18fV6k/&#10;j9JC1ezSIQVJDKR++TbwGlvy56vUH2Il4ZpoYE8xASpIIsSO9tfHnq9T7g2XlnjjSmXbZS1iNfiP&#10;aLc9XqXlPl2lWBpadbVUpKgsTs29vsjQlRc31vp256vVEqMgYdDiMNLSVYeao/cCgBSRfswBPa3s&#10;56vUI2Wsi0ENdEkszsoZFmMi2tr3BGnxH3c9Xquf9JmVMFjwaHDmlXy4227uzEhiATa+lvbz1eo6&#10;2IdKo87VMFPhUZ8mNm3d9xH7Neer1Btm70kYhFiDYxV0jwbBeFioAIPjfXuDz1eoumfulVNgeNUn&#10;9YcPnmBZEdI2Ebulr2VmQhWI1uQfr56vUXLN+Wo0M26MJGjOliQCq/63t056vUSbOeVYMMlkp6kr&#10;5Mu7Re5tqoF789XqKHnzBqzDaiWvqWMnmBEQMvYAWA9vPV6gnnwiGRIpifeZrkewD7JP0c9Xq6jw&#10;9YC9Q8m1FcBj3vYc9Xq4rTV0dT80APKlO/Xt7PDWw56vU6GkkkKyysAslyAPD23+nnq9WMxCaOSF&#10;Xs5BCd723drfEfr7fV6uMMbwxhJDsIt736jtz1eqcl5o5aGUl0leN7A6FhexI9ovpz1eqU9SlMds&#10;o3JZgCALkjXXnq9XCsqEehFZ5Ik2XbTQk/C3PV6sTxUivHiBUbj7oBAsPaeer1cayXfGYEIbYQb6&#10;Dx/Zz1erJh8VPM0claW3FmRlGlxqfy56vVLmqEcsUQ+UCCt/C2mo7W56vU/4jHUT4a5pHUTxgbUO&#10;gJt208Lc9XqxYLX4xhdKKfbHEKg+8mwFgxHgx96x56vU41FCtJMK6rsJHaw29ge1rADnq9XVThLS&#10;SrNdWjkF2N9bX/LXtz1eqElVSx1g8twRt0v4+230c9XqesRoJ4MHjxWm/wAnUMUYAi/tBA72A56v&#10;VKw6KSWtVUjdztW6gi7XsBYaDXt3+nnq9V1P4evQnFs34xBjk+EXjSVAVqAu/bqAUsSp0F+5NtNN&#10;ber1bLmUOh+H4bQxCliMYlQIVC3AIGhsug1trz1eqPn7J1XgxhmjiDoCqzG5UldbG3t7c9XqJz11&#10;qKPC6FsURykoby1ULckEX+jQ/l356vURHMlNTxqwmcv5pO0sDdT4gDS4BJ/U89XqCnMke1Wio2J8&#10;tBZipAt7Br3+HPV6gqxKKOKA0LF1mqCxN7XuvfUfr+fPV6g+zfBHS4d59Oz3Xeq7bgEEGwOvb4f0&#10;c9XqB2Co/Tx0zuBExBDaXHtH0Dt9/PV6khnTFqnLlYphUtRrcnbb37gqyrY6Fb+On389XqAPMOLt&#10;POlVMnurbYhUaeJuddTz1epHKVmxf5qN90sltsYt279uer1RcUgp6qsmSZTGoNwq6BrdgbHw9nbn&#10;q9Thg9DIa6GjqrLDNu1WxKuB7gIHcE9z+R56vUo5o2q6h0xj3dVAUW27VOhI9otqfHnq9WPMOMhn&#10;2SS7aMIhsbDtcHXtcjtfX4nnq9QjZLWhkRaqSoUoYt6BRa4GhUnsT+vx56vUMcOLOuGI89T5VMSV&#10;Ei2sHFmK6i2l7H6fo56vVAzUsNa8krksUhG6/Yk27X0+7nq9RXvnITK6zwANHuXaQLsfAj4fHnq9&#10;U/BGNKh2REDzNoK2F7A6f3X56vVZD6fKWrwmGkx6nn8wCxKMhYlt2h3ac9Xqv99JRxHF6SOSpDAF&#10;1SQKtwVuTf8At+rnq9V3fT3BRDSiUHcAF26CwHhz1eodqURiNRKRfv8Ax56vUmcz4nTUlOSHAHiT&#10;9/PV6iOdVepNLFBNDBIyvHchlI7XsRbwPhrz1eon2aM6yzUiyqCjPI6ks5JKnxHsHPV6inZvzFTY&#10;dTJR0+IeeFeSUEncys51FyQSB2sNBbTvz1eoueesaosTq4Gqv0cSIEl1N2ZmsHbW4JOmnsHjrz1e&#10;olPUbMsdTiD00sRR4HkANwCQxO2w76gX56vUD0+MwU+H76y0y2ZGB11AJGva/bnq9SHr1p5YKWrN&#10;l3EMrWuQLEAeHjrrz1eoz/SNcLqJVbEZGKIgHt2v71rAeBP7eer1PnUbM6x4XPhVLYhY3fS1yBbb&#10;f3dDfT6+er1VpZmqJMbrajEKkbSDtDDvuGouO59l+er1ScJwf5yqOKVEqjZCLAkgOxFhYC+oJub/&#10;AF+w+r1cq6L5VC9aBdrpYDTQA6d9df1vz1eoJcx4qkPmWuALFbezwBHt0789XqL9miWrNWaqKW3m&#10;FdwB7W76fHxPPV6kN8uqyM1LddxbafAknUc9Xq78g1+0SHy/LZST2uQbnnq9TwlMYsS82WxA8QPA&#10;i4A+o89XqUFFh9Mala0Hbsf9GD28e4OnPV6sc06R1TpUi53Akg309gt7Dz1erNhs+zF3klusDJdV&#10;PcHwOt9Dz1epyw+mqoWZEQbnY33DuG1GncW56vUt6eriEMJUhwGYHS40+ntrz1epP4jhlZX4lT0t&#10;Ayx2kVmG0kuh0NrWA/Xx56vUsQBDUrTUR2O4NjYagfa789XqU2EvimG07y1UqzMTcLGoXauv2iSd&#10;eer1Gl6TYVT1UcFbtZmdQp1sFZmO0eBIt+f1c9XqESuoaiICMB5FDuJCL6DcBuN9doGn9x56vUx4&#10;nQQIZ3eO0Tam2ht9JJOo56vUnscwmH+YU9f74CAugJWw0tYixuCPbz1eqXS0lPFLBie4qWBulxpo&#10;dTqNfHnq9T9WYpVwKazDa+mhSVCp86NmJYA2VSpAvYdj8eer1J9sTmrZ5a0Km1giopsGsFIZm0/e&#10;Pb+N+er1JjAKKEgyS7i8AJO4aMC1xbwB56vUd7pclJ5cMckgklChREosQCCLt4G4056vVM6hYFUM&#10;ssdJGIlW7bAgAOvtF9Tz1eocOgmAy12V48RlhdXjkZWHZlSy6W073vrz1eq5j0rx0mHwTTUxeRFs&#10;x9imwsBe1rX8Pq56vVadg0yRj9KxJIBAJ+Hhz1epVRV8cUViSGNieer1NtVjVKJQ4bX2/V489Xqz&#10;ti+xfN+2WuNLHtz1eqEuNEvc6E27+3nq9U1MW2PZrNodOer1ZKbEfNC3Ohv7B7eer1Z6muVTthNw&#10;QSRoRz1epFT4mHYLIbd/Zbnq9SKr8ajUeUXH7333056vUj6iqNW6uhNxuOtv1tz1eptaPerIjhnJ&#10;100v7Oer1ZvlnkoCyqLGw11A18Oer1cZcOU+XHKwS5YnQ6/Ac9XqUcFFT00oQkPcXFu3PV6nuKkj&#10;+XZkbbY31AuD3/Zz1eqBL/pJ2qRe58Lduer1RXjpYP8AR2NivfxBHPV6oi1KQMZDqhsPEe3S3PV6&#10;olVickoaOBrIPEXuPgOer1Y6apjjJdj7xtqfZ/Tz1eqU9XpuRbG+hJuOer1TWrQ36OU+Gvbvz1ep&#10;O4hJUJKWjbbYHT6xrz1erqlxJKfSSXuQbewa6/r+znq9Shp8aDglWBT2jt+o56vVNixunZWBPujX&#10;w56vVgmxqlkfzQ19QD2+HPV6pP8AWDemmiA6WBv489XqwTYxTU6bgD7R3H1c9XqxLmmw3WIA7m/h&#10;356vUosPzRBG4d2Lb7eyw56vUslzJEiqIzYN3+jnq9SlGZI5gAQR30Ol/wC/nq9Sgp8SpnVC1te/&#10;Y+3nq9T9Rw01Qf01iGvYaac9Xqx4vlqjrYyi2UEHnq9RL+rXQ/Cc4wSw11OjlkdAzKDtDdxrr7Oe&#10;r1Ui9ePwrMozxmowCijlcbjJIL2Fze7Bie3a4+rx56vVT/1u/DGzZlKmqarAqXzGLhhGqgDafZc2&#10;sPh356vVWN1I9OudshiafGaCWlik3eXddDbQ2INrHnq9RU67DZ6OtaGqDbQNGIuLkaduer1Oq4xT&#10;QTRU6RyQmMMLtqG9tjYW/W3bnq9WagxemM0lKG3aE3YgWIGo1+HPV6okc+FFo4mqAjSuAE7M/jtX&#10;Q+A+nnq9SmikBnmqaV7wol9jWGwdtCT+p56vU84JNXKqPEN0TXL3F/iLfXz1epf4FEkNLUOx3GVl&#10;YIAL9ra+Pfnq9QydPhTgJPSErUTOI5WB3KEBttAHYgXvf9nPV6j59NxV0lbTQ4DY00CSGRiSHUKb&#10;AKLWNxfuQRpodeer1H66Vz4riGJQtTpvaqIdQxNlTwudvfXtz1eo/GF5oq8BoJqLEYPLUqqBr3LM&#10;w7D6L89XqPT0ExGaTCQJGAZUQsAACTqe/wBA56vVy641q1OCyARXSUsARrra2p/Xtz1eqhXrfLS4&#10;ViVZUQKB5qslhfvY7m8Oer1VEZ2xKamzJVT0m13Qx6k3AAFz+74d7c9XqecBzmjwlJQsi3a1iVAt&#10;oWIAI+o+PPV6h3ydi0tVQyRYibMke8AakFSSRc6G/a3PV6k5mLFNuITQzMNY5JRbUBdPtHsCPZ4+&#10;znq9SMy/nSoovMFQSujlZC1t3fWwvqP6Oer1JuTFBXEs95AsYQG5sdSRt7aj+HPV6klVvBile1HR&#10;sgWPbuCkbi7AA3tr3Hjz1eoHs1YDBgUcjVJeTylszR3eRAG7kkkk39t+er1BVPgs0lKK9HZbuQWd&#10;QpNyLFgexII56vUxYjh1Thuw1ki+wNuBIHcePj356vU1xOsE7wYhAwkY6HcSGBOh11/hpz1epCZn&#10;pKmXEqesklKlGcNFpsYE6Fj3BA9nPV6ok1JX0tTJSLbyywYWta9tDfnq9UpMISWRopyYwiF9663P&#10;sHbXnq9SeoaEqz1IlPkkN9okn7VrWOg+PPV6pi4fWx1VlZkiVvdtoAPYCdOer1YKmaOmrjH5nnyl&#10;Rbtc2Ot7aX56vUmqiMSVbMmkjKCxNwF11tp4c9Xq5R/OUdM1GsjNDK6u6brKWAIDFQLEgE2+u3PV&#10;6lngUaO7lkB3RgDd2BNtfq56vV6qwiCtJKqEMRLbjbU+HPV6lph2AHDKkCuhJaZT5RZSA1xfT6R2&#10;56vUr6VI6fLa00ygqiuQALnU6j6v1056vUjnw9p0ighO0P8AZJPZj46ew89XqXeGYLRo0Yk97zmA&#10;dyRceJJJ9vs56vVHxus/lVNL8lIrAu4QA2O0H7te/PV6kUuOv5/lREye7bUgG/x789XqE3AcuJOk&#10;WN4hIyICFKgsSzDvoNDc9zbt489XqMrgWGU9HgS0sRPnlCxKAgC/fXx9nPV6kLi+U4K+Tz5ZCsrE&#10;CKMj7bE6gnvrz1erLFgf8pw0LicKQSPKsFhcqWvewOlwPaB/Dnq9XdI7QYrXOzgN5fkKuoA1NyB4&#10;Ei/PV6g4xuuT+ZxmExxQjU7lBa4sdG9hIueer1Dll7qJWpgHlxEeakZYX1uR29mhPx56vULOZs54&#10;LitdBi2VVMMEcFP5qSOruZvLAnbcAoszgkC1wLAk9+er1TcOxabFkpBWbWMwYAIbksASQL+IA/j7&#10;Oer1LvC56nCT83Hd0YFW3EaAki51tpz1erlmLMURf5VH3EoLlbarrrfwI+HPV6krlzG6ZK+GUhvK&#10;DsGLEMSb+9r3JHx56vULNF5CrJVJthNh9lTewPuj4dwL89Xqsa9JKRPLHLUoUnFgEB9y5uGsdNwu&#10;bgn6fDnq9VifUGpfDskzQRklnja6e7qbW0P6+PPV6tP/ANfebKjFM9VVNCHpk811bda0pUXBTUDx&#10;1uL/AH6er1VTV2IzxRyUsP6R1kXbu9hOt/oHPV6pdPNEXkjpmvuYi9+xtrz1ep1w6KuiqIK5S8dK&#10;7FTJYkFxa4BGlx489XqPR0lxyWopY53YuIXawGlxrqe97Ac9XqMRg2aMXp6j5ej9xUVmDSAlbDUg&#10;FjtvbwHfnq9TjSZmmqKf5jYHLsWudLtc6Dx0Hhz1ephxStoJGjlxCRyKp5AB5ZKhh2FwOx73/o56&#10;vUCedMIRcO8raHrIWSRwVuAjG4FtCPgSfjY89XqL/ifkQVks1AgCAr7rG5DE3NzYX+4c9XqS0yrU&#10;l00vIwUIRopv4WsTcdtfvHPV6k41JK6GOH3CrbQvtPY9uer1JnES0DLsXc9ioIubA9weer1QGlej&#10;nB+0qe931udLA89Xq7iNPVSSuxsZL6HsSOwPt56vVOwyjwqOMsqiPebHS1z29vgOer1dVEsMEpqQ&#10;QCDZVYA3A0vY9789XqT1Vg9KtY1VCLBlbTwFz39nbnq9UN8Mjp6OMRswUk3JY6qx0v256vVimq45&#10;aUYQFA8t/MLAW2geLG3bw/hz1er/1dESfGZqpp6ec3jVQV2qQ19wt7f7Oer1KaneGJ1qa1ghKjUk&#10;WFu456vUp4SYZPMaYtHKNBYdz2I056vVFTC6SpnknsDEhsw010H5X7Dnq9XPHIoXSnjgVYtuhHYm&#10;179r6256vU2rIBTNh8rEbtx3HS1j7oH0+3nq9XCeGOpoGeMhXVCqMOwe+v3eznq9SFnxbEKDEDVK&#10;A26NUbaLEmwF/hcnnq9UxC8jLTzhQkYVrLcEE6m/PV6lBSNFTUUlVWEQncFUFbkkH3T3Pfv4c9Xq&#10;51tKarDlFNIA6e+fiL31H7Oer1M9XQw1DFQS6ugsNCAbG1/hz1epPJTJTTFowURSA1tV3WNj9R05&#10;6vU40cFA06VKHy5ok97eLbrH7TA6fD+Pbnq9WeKJK+eURVAYJsLC+jak6XP1c9XqfopIDUtSh9xc&#10;gdhp8L+I+J56vVIWKWOpjKKTHBIdwGg1Ui59ovrrfXnq9XdJBWxVz1LONrg7QRpa5Jt7Ld+er1PN&#10;IuNwQJjmIUhkgnLRxMVO26DW1tL6gn6r89XqiSSy0ztUzoU80qqoBqbnv8LE89XqyVlU1M8lOq7p&#10;EO4DT3io7Dw+HPV6md2aeeKSOIBJTcdtNLEEe2/PV6ueDQfyrzt918x3Y27G2o+F/DTnq9S8pJo2&#10;CbrqSgJva5v4H+jnq9XNkMMjvtJiuQLGwI+Ntb89XqR9IJBiUu3eiswN2vbTQ6nnq9QiUNA9fKDF&#10;L5JUEhltex7g6HQ89XqU9FQTLCaiotL222v2N7XH0+3Tnq9S1yriJpqswGE2aP3HDfv30B0vr4m/&#10;389XqMxkySpxJvJniVCqWc6sLnwBsCQDrra/w56vUNuAtAmJR0370TBdu0WZdbm/xItoOer1DKKm&#10;KlmixCQEe6GsoIBJGikD4e3nq9Sfx3FHnqkDsUZybsBcKG/dH0W1P9vPV6ghxXG6xa4tQusfyzAN&#10;GBe8ZvoPpPtvz1epqjzFTtFKPdu6lSWAIGt+xvrp4c9XqDusqfOp3mJIYH3fC6XItbXnq9TFWLUy&#10;eUaOIEyHYbfurbdck628B4/Vz1eprSeSHZHTXZppBuXuCR4d73Hx56vVkMfniSRyp+Vb9JtIJU+A&#10;I9pv93w56vUzxSNWSylGKAAqraaeOl/Efr489Xqwuk1Dtrp5fNQq0e0/47CxsPEfd7Rz1epNXOKJ&#10;8jGzR7mNyPYD7Dcc9XqizxR04mgjmJudisRqwHY2Gg+J56vU2iCWOMh7MGNkv3JGmnPV6mHE4pMP&#10;mKmPfI3u7fAX1056vV6qZndYJWCMqByoYW00tb229vPV6oUtTS083nJrEI/EXG62uunb7uer1RVq&#10;ZZqVpJBGL22qQFNj8bc9Xqxw1s0UEschK7bJfuLHU7fo+HPV6octdS1Aeje7I4W3gb+JuNeer1Nj&#10;VTiraOFSzRgDTwA0tb6Oer1N9RUvCpqCt7+7a3geer1cY8TRKcgX23uPC/t+7nq9TZ8ztEpdrbmU&#10;jd7Pr9nPV6nuPaD5m0C4YjaNT7Sdeer1RpkZ4Vm27ipN7nXnq9Tzh8kRU1TkBXjEZFh9/PV6mqXd&#10;HMKN0AVO1hcfVz1eqfXfLTWkc2CqdoHtPt+nnq9UoMJcMEUagBAN1xr3toQBz1eqEtJV+QFis8m4&#10;C3tUm51+A56vUqMMEZpnpowN666/4r6jx8Oer1KvChKt/Nj/AEq/u9xY9/rHPV6l/hGHpNKjQMSV&#10;tdj4g6WPjcc9XqsP6NZDosNoabFIoGeomujR2BAXwYg6anxHw+nnq9VofRDpec6V8WDYdKDVG2yE&#10;/aFhuvp4dx9V/jz1erYW9N3ptw3LkFLiGJUyvWKijUXCkA6HwN9Tz1eq2vImQqZaVVlUXsO1gPHt&#10;z1eob6bDKXDowCtgPH2D9Tz1eqXSV1PE1yot7NAB+fPV6lDNj8USbgR/bz1eoJszZr+0qybWI0t3&#10;tpz1eoBMXzlsnBLk3v7eer1MM+cIzEqs979tSRfnq9TVLmcqpJ7AG5GvPV6khi+bhRPqAyn97wHP&#10;V6kJV5ypxIamNwqANcdrG4tb+P3c9XqTzZ/kSG0zBhuLX03H2fT/AG89XqDTHc2vU1DTlyrMCRax&#10;BAPiPAjnq9QFYrioeoav3Dd2ZTYAAHW3hrz1epPVVVBUg1EY9/VvaBr356vVjpKqmd0ckBdjAAk2&#10;J7m/189XqTFRUUk9JFMwSaIykqo7gEHS+njz1epgxTFsCetaarfbKqqqRrtIJ7HX4Ac9XqC7G814&#10;ZQUEs6xMzlmEagXJJJ8Phbnq9QS4vm2cUUlLCukvllbWALHUG/iQP4nnq9SdkrNtO5qKkRTHRfMB&#10;IZr6CwNzca89XqkSZjNLh/lhkklfbfcCAv0ez289XqYqKGsrYp1qEKszoS40G3s33C2vPV6lrh3T&#10;3+ZqJa2RWem2lAwJDEG3+G2l/G3PV6l7SZJxDzlDAlZL3VALgdvqH9vPV6hIi6WmGgdp4i5BXaCO&#10;5/p1789XqSGK9Py+MLXvCqeUI1aPaCll9g0F/afHx56vUisTyCsteKnC4FXzWYlQLAE6X+It/Dnq&#10;9RnfT76d8RrsdoMUrYgRG43BlFwutmFwACe9/Zb289XqvGyFknDcu08cMaW29jawvbnq9Q5RV0NO&#10;oI0Hxt8eer1ShmSNVt2B00tz1epwo8YUm17j49+er1LCjxZRa5FgO3tOvPV6nZsW7b9f42789XqR&#10;GaK+Pymduw7D7uer1VC+uGOPEclzHbuIRwBe2tja/t789Xq0VvV1gSU+YsRWimjXdJKz7yoAue1r&#10;gm3sHPV6qyJcMjp43heRf0l7bR2+s2NvYOer1d5bpgJvlprTBnsb6AgaW9l7c9Xqu39HOKUmWspE&#10;zrfYysCoH2bmykm/a/8ARz1eo0ObsXeenbFWjJJYpuD6kN7NbD9Rz1eoumZosPqJ5AR+jcC5YEFm&#10;7aewjvz1epFSxUtPWGZSfKDorK1wSFHh9X7eer1OyLJXVsk8tQWRQPLjJARBoTYkBjYad/4c9Xqf&#10;sP8AmI4wQzIoDG5BYAXvp7B489Xqi5iraqjw1JKCPeZCWZB3O4m51PfXx56vUEdV/PKagrqI+Y1N&#10;Wskxj94gshKIdouCVBIue1z4E39Xqf8AAcEjoXeSs94MiECxAAF9La2OvPV6hap8Liiw2nEFPcNc&#10;nTUAg3156vULOWcn1awB5/0e4AoAoGp7XPxHPV6jf9JelFFikgrK2/lugQEKTtYAqx+u/PV6jDYZ&#10;lCowPEmqIYzIVaNQ4O02AAvYLY3156vVCzzlTEcxyR1EaHzQjxb9pOh7k/H+jnq9VfvU3pN1FlmM&#10;q0xREkkJ26e6vujQdge+v1689XqCCl6M5iYJ51PPLVzVSJtUsfLVRuYkMQNpvbTX7r89XqFfBvT9&#10;VVc0gr6doVYKdSQAb6HTW976j9t+er1H+6Xen3J0FGqYvSxzmTYxIAAAsNwLam3PV6jv9O/Tt01i&#10;hkqIqONEcAIrAMB7bE6j+3vz1eoyOW+leVoKY0K4fAyKw2yAWIAHbvz1epRVvTvLi07JBTxqjIL7&#10;VUEH4nT4c9XqRUnSzBZrvCAoJF7gEAC/6/Xz1eoOs0YZheBUCygBNj2kNlIIJFtLE256vUGpx/Dc&#10;LqompZIkTcNCRa3iPgeer1LmDPGF+Yi0zbywJOouD8fZz1eoL804hgeKVBesABLjbqLEfRt8Oer1&#10;Afj9JlOqk+TqljEsbMNLEWPY/Xz1epiw7KeCtKzGNXZSbAKoJIFxbnq9Ra/UF02xfMmXJFw0CCWT&#10;eTpYeX9Xj4D6uer1VK4r6eMcq2qoqNvtSrawN940uddbkW1/Zz1epC5v6BYpTPK2J/bEanYvYHUh&#10;jbW+h/Pnq9QeT9HKrFoI465WKeW3YEADXx7628Oer1BRi/TrEcBSRaeEmMBEXQkEte58T27nte/P&#10;V6ghqcgyqTNisa7STYGwB00sNL28P7Dz1eoNHye1Ri0rUhuNAulwttPz56vUu6Z8RyjTwjCp5aOa&#10;NW/SwSvE1vHVSD+o56vUj6zqlnp8PkjlxB3a7KGkZmLC51JvqT4nnq9Uak6hYpSqIPmCS4Bbvz1e&#10;oa8q9avlqCCllP6RHu1z4Aaf389XqGrLvVVq6laGumjkBberqAAFv49xcD7zz1eobMCxiHGIGqww&#10;XeoZL7de+2w76/Hnq9S+pEkpsNAqSHafaWubgAmwsPh3/u56vUhZsL2TTVlJLsYvY+KhL2Bt8Tft&#10;z1eqbR09fFXCKuZfkmMjo6aliqm1z276c9XqkYbhVDR0LM4LzTvIwPtJJsx1v7ugH9HPV6sVVisE&#10;dKacR7XhZdjeJKix+o37c9XqwVeL1VO0VPVRmQFUaxOt2NwbeBHfT4c9XqUKYxVUdWKmrm3tuJ8v&#10;uUXwJ9lzp+uvq9Qk4D1DqqCOJhVE7dzqqMftd/H7rW56vUYzInqYrYflhWyExK1pABff73a+tjbT&#10;nq9R9MpepagrK9Fw6ZjEiIGUXIJtcDXS41H189XqMLhPXWGpxCIFk3TrdABexv4nT6r89XqFDCuq&#10;uDTVPlMLlWAdQRYkXuQQSLc9XqE/KXUPCsSI8iYGPzGHvFbg37a9xbnq9Rh8t41QTurTBTt+wSQL&#10;n6PiOer1CU1HRVUgkaO8ptp3BFu/PV6mafLNLWzGqiQKbbdtra3v/h56vUmcSwUpGQkQ3btQL3A5&#10;6vUwT4ZBHBIUiKONtwe4A9n089XqBfOGDU01LUiNC0imy7gDYHx56vVST6qfTYtfS1GMpErojNaB&#10;L7iGJZiLfA/cL+Gnq9VGld6ZcXzVm96Gmgki8yW6qqEkN2XdcAG3x/Zz1era5/Dz/D1wzAunmGV+&#10;bqNp3IWQswUG4Pc7Sb/R2+8jnq9WwHkDo5gmX6OOnpqdEWMALfuPp+OnPV6hsTKNFDEEKqFFuyqP&#10;2c9XqcBhVBDZ4x/fz1eppzDU0dNRuLC4B9mvbnq9VTnrGzcaLAaqTetoraHaAQQdDfwvb7+er1al&#10;PXnO1NFm2oYwMjTTiJN7f5RTcsVPfQC4Hjr9PPV6kLSYy/yvmU1n3MLWFyqnve69weer1KJ46ZY4&#10;JdnmxyElr9yQNdPo56vV6GooaiQVtENt5GKoy6+6ADf4fDnq9Txh8UGKyCVVby03oFQ2G46j2XHf&#10;nq9SEzJhkGBxBmkenknYtGwUE/Rc+Fu/w56vUGmIUFI9W5qY2cNte4HusQN24t2vftbnq9SDx2vq&#10;5sRgQN5UEgDWN/quPjz1eps+alp5BHGvnxM21SdRctYD4EaD+489XqeIKiratlhn27IYybAjda/2&#10;Qov4Dueer1B3mepocbqBU0jeZHtBMegI299Pp/Pnq9SPx9qmuampISEhjCxxre+0LckfUbjTnq9S&#10;bw2pqFjlkqVEVmIAJB3Iptc20BPs72+JPPV6l/gVQgkWJXMZYtvvawQgkbSfh489XqZ8y4XS1NOU&#10;hcl/eBJ7e1be3nq9RYsTxqDAlqa5lG2l8zzC/wBliFLbibhgB2v2+vTnq9XsAzHjeIUK18wSEvtd&#10;kRiVVj7CwuR9PPV6lpQS01Aj3bc8sgLMO5N9Cba356vVAxJkFfVVYTer2FiLMCQLkX1Fjz1epN/z&#10;SI1ccM5Cm5BZgNSRcD2m3PV6lZhGHJLD57t5byb+1rEi9ifjz1epjq8OxmJVO0VPmb1vGLFRcgXB&#10;Ph428eer1IxKyT5j+VzRGnVACpuLkg9za/PV6lhhFRicaxKssZaobaVN1KICQW3G4ufC3j7Oer1C&#10;vS1VU2LDBlm2SpYKbg7gpHgLgEj2nnq9RgMMx6ow6KaeRgwiA1N7rfvY+w89XqUNdmQYvGtYZI9i&#10;qiRgktdhe9vqPPV6kFLjNPNUTUdNII4FUEqRY7/H6j3A56vUq46iipnphSWO0Bgb6BiCCDfv9BHP&#10;V6p+XsNpqjfUyuRukUABiNbm9tdPb/dz1epczYDAaUQRhqiQlx7zWFvGxN+3PV6gnxPLTJJVLijB&#10;jtPltobm+iaeItqfo56vUGL4/V4e8eG00IG5jqDo1tCGNvD2Hnq9QhYbmtsH92uaNFZBZmtZSdbC&#10;/ew56vUu8J6qutMlfRyhQS6gOQGYpexIF9GAuPG3x056vVKfORrKtqpXUSPYll1Csb6D4C9+er1L&#10;zLeccZWExyv5sTsQl7E3XVvb4c9XqMvlPqDBhoggoSQ0iqp2N7pF7hbEaH6P7Oer1WK5X6tYRHlm&#10;JpKgAxKhXUsVBGo+z7b9+er1NOZ+slJVxRHDSoCsEYtc3JHcj6CNPhz1epJ0HUmnp8U+Qq7ShrMD&#10;YEqRb4HQ97Hnq9Rg8uyQExxykrHLdtx7EnUE97W56vUZLAqaOGkGzsY1NjY2Out/Z4jnq9S+GMDD&#10;I/mY5vNdLWUgWP8Ad8eer1O0OcZZyop0DyA2IPYAnX9f6eer1TJMdqKqJmJCvqLAAG3bQ89XqCfN&#10;ObqugnMRNwE2tYkEH289XqROFY2mJq5iYSBL37AgjwF/bz1eoWson5eCP54opClyulxft/Tz1eo0&#10;OV8QpaoRVNO/mKm1dNQNPHnq9Ri8s08e8RbtoA3AgGzX1/bz1eoUI5jTw7Evttfnq9ScxnHzTLKh&#10;8FJ7m5Ps56vUVrP+aYa47aYANJfeLncCD489XqC2CGTHauPcCUjB3i17n9f489XqHDJuA1kcHmBh&#10;5g22RlAG3wP3c9XqHTDsMYIJHG3Xwtp8eer1ClQSPFSAA20Gh9vPV6nePFJSgEHh3/X6+er1SkxM&#10;S/5Q6+Nra89XqcqKo82x/d/h356vUq8PVSR7fDnq9S3pqFZIijAaDw56vUgs1Zcp5Kd4XS6te+gP&#10;PV6qrvVX6b8r5woXr3ow8kKsASAQBbTXuP7uer1auXXfo/j2V8bejrN0aSs5j8wgHaCRp20Itobn&#10;2/D1eoomLxSYNNsqyCyaEqL7SvckeIseer1SqOtkqsOeHzUcDc6taxVb3XQ9j4XHPV6m2mxKNqmI&#10;OjbyNgc6gBiRc+weGnPV6vT/AC7VFRDEm0QMSZT7w7kMBY3IXvqLfTz1eqIlbFT0CPQTxyhHIaxW&#10;7Dwut7j2c9XqaZFjwd/5hGby1IuFB0AB9657DXsOer1LvB8trWzQ4MEZkqikgW5Zd51U2Ot1Oo+u&#10;3PV6rJvTv6XBib0seMA+ckqSk2JUhjYoex1F9fu56vVdDkDJGDZfWKgSJUhVGQbbA33aajx+jnq9&#10;Qr43iEMG2OM2KjaVG0XFvh9Hfnq9RMOsPU2iw9Xp2qGjkpwwNrkAXv322tbnq9VWnUHqlvqvmUm3&#10;qJ9gAurFLEgnnq9Re8XzBDXy1FfiYZWS7xICLkg9h7L99eer1InE8Skrq1qyoJYSr7tiSEtpY+0D&#10;489XqZa6R5ZRXMoLstgA2h2jQ2Phc6256vUmaWiFTWFbiEVBO5iQAWH9gv8A3c9XqzAQTGaPEIW3&#10;yDy0lLKIwV8VAN7218B256vUFGYMJhppmlmAaUEMBe4sARexuNb89XqDuCNXnqHWBttwoa4AvYWt&#10;29p7c9XqU2H4mRE0VUAshARWPb3T3IGhuNeer1NNHUVrVlRVYeROpdkaMC223sY/Rz1eoQ8v4hUz&#10;ARVatJIpsLWYC+o+seJ56vULeGVUQqI5UJRkYJcDQBgRe3c29o56vUu8sUsMAmp8RkZ4bgW27Qy6&#10;3Nwb31tcc9XqFpaWkkpoo6GIeWgGxzqVIACqfE6e089XqVOXIKOaB5af7czhm3kkCy2YgewWvz1e&#10;oV4Mbkp6hqOObz4pYlQuFsFc32mxB7Wt9fPV6stViMdDVQLSylYyg84JtUqdLFfd/Pnq9RtsjYrL&#10;UQgrUF5fJXadpUt7vibAE28R9XPV6hmwrGIWgjo6jaG95iS1zaxPPV6nz+eokzL5qldoG4G4Gugt&#10;7dTz1ep0WvpVqbI4sACCdb3Hjfnq9XVHXU2+V7AKQfove3PV6pKYhuqIfJY2IYHvb4a89Xq5vW07&#10;746oElWFjpfQ89XqTmaMYpMCiimjbWQyO17X+H369+er1Eb6j52weogn+WTdvYa7yzKBqbe7prz1&#10;eqszrXnaSHDm+dqCiwSs2w3DOraAW07DU89Xqqn6ldTMGrBU4VAgc1DbjJdrqBfQWO0Xv+Xge/q9&#10;RLsUgglrgWcHehUKuhIU9z8eer1LHKWCR180LREq0VmVSdLX8b3vz1eo4mAYZX0+GpNJAkBEZkCl&#10;ASSL2Jt3B56vVyzKZEolrkkd5JgpK7SLNexCjubfDnq9QaZloKdsOiEm5pLkqQoLa2721789XqBr&#10;EpGNOtIbgxgm7a3IY6G/bXnq9SCgiqTie+ezKzHSwG32DXnq9T6kM0bStIhB0QMPEEdh4Aj289Xq&#10;epJ4anC0qqxC8YBQFdCxtY6+0e3nq9SExEuKVqSAlZSylAb3tcd9PZz1epOTxTLvZraMPqPjfnq9&#10;WalRI4wgj3sWLA/FRqDz1erFUVDz1QkZffm7rY2UH2c9Xqb8Uq0ilZ5CERBYEEA6CxJ56vUnqeiW&#10;R48VSYSJJdR7Pb2sOer1OdDXwUsxpnLbHJYBUJGhte/YXJ8fD4c9XqcvPmgbyydy3Nifjrcc9Xqy&#10;UtZHTyO0zbhJcaDsfZfnq9XHzp0kZKZQyldG+N9Ba/389Xqb6jEnr4fIEp8wW3R6aWPcadhz1erB&#10;JWR08RkMbMBtGgN/iTpfnq9WSKGGZWqI5CjkgAEm1vo56vU0y7apWoaxrK19r/Ht9/PV6sFYzxU0&#10;FJQqCisSzEeIHttfnq9TgqxSKVKncxVbjuPj9XPV6hXyRgtK7MKlhL8vteVNd4W9lZtOxPY+3nq9&#10;R08iZOh2yy4XRvJSwxpO05QGKMBtQzXsDcga+JHt56vUb3plk2hxulap8sQKGBKlAQwXsba2JOvP&#10;V6rLvT90npVxWOeW5WFg4cfZINiRqO/7Lj4c9Xqs+6XYThmGyy1Zh2qJCNNupHwGhHPV6je4AmAS&#10;VDz2R7qoUFQSCTc/r7eer1DHguDYOsKPTRhXdRcBRqL9/s89XqEOhw2hZxU1ChgoIVtCB8Py56vU&#10;90s9HSktS7SNPZ49wPd56vVx/ntHh22UkRoARrY689XqdMEzFTTutMvZtzAj2X/4j8eer1ChgWMR&#10;yqyzECxNvZ489Xqda2SlniZ9wJ1t256vUAmZaeGFXSNdD9rxIF+er1BVS4JAMU8tveBJLG1zz1ep&#10;T1uVKKsczyvYR29zSxB/Pnq9Spy7k6hp77UKrYGwJNjfnq9Qq0tKPLXXaR+o7c9Xq4VeKwUK3bx/&#10;hz1eoO80ZjpxGTM1kHe1tAbf389XqI91RzhFVV0sdEbOl7v3BX7+/PV6q+89Zgmo1kqVpvOlqFkH&#10;mm1gQbrcd+wtp8Oer1ET6l5mxaGgeTEplIcvcgWAJ7973tfnq9Ve3Umsefy46E+c7KykgXvfS336&#10;frbnq9RL8yY/RwQtAkgASSSFyoDFHHe4F7lbW156vUFGJYjWy1SVUFY1QqmMHeCNynvpYWP1f089&#10;XqGTKeOj5MwYeSTFueRFIJN7ajxtz1erLjeNLTSU9bJ/pAqoyTYA2UaWYC1jfuDrz1eoJq/F8Jo6&#10;mRGhLK7E+7bQdwSPZfTnq9SfwOqrJpyHHlRNJJ5YGt0Nj2KjaT469vrHPV6k5UVE1JiaGIKYo3Yt&#10;cFibnubnsDprpbnq9SjwiI0dBL8o5SN3MhDAH3rm9u/e9/1tz1epZQZiahwyGoQhzCx3ACx9q30v&#10;z1epyxDE0rQkhYL5gU7xrY97W0+vnq9SCxVq1JpTTkyIb66kE3I01/u56vVkoajFP5RPNCAJCAPe&#10;7EWs2vcH2W789Xqz4a9dBiMb4bMI1CCyagG+p72Ohvz1epX1dLWYpRswkCrT23KdNxIJYjsNOer1&#10;J2TDqf56NbInlITvB95iQLfWAOer1dJmOspcO+XiAJ3neAoF/C59pA56vVmGKJiLJDWlREPdQgjw&#10;/Pw56vVFqJUoiPMbbtkLhRqWtrftrcnnq9TjQY9NLmunRHC07Rs+89wxFrEaa30PPV6lTmPGqppD&#10;E8uqhCfC+gIt4a/Dnq9SFqM6TlPMaQLFOdupuQwa9gT7e2nPV6uCZ+kNesKMCGJvroDe/u/AeFue&#10;r1DDlvNs1W+6HazohB9rG4AA/P8AU89XqE/Ac1UdPGpqh5qsLWB1Vgfdbx01IuOer1PcmN4lSLCq&#10;tHJHEoY7WJYhtLMPo/XXnq9WWmq6yapinBCo/mK2wAAaEAaaHXx56vUtcu0s+H1tLUyu0g967+JY&#10;30+/nq9Qs4fj+LYVHLFW06CCwcOGufrFgLePc89XqSWcMUp8wwIABvRiRcakHuLjsRa4B56vUQnq&#10;xhOETYj8+o8pWqVANr9hqSB3BP0/DuAPV6i+18NPTONhO8lmZHT3b69iTqDz1ep6wevarhDI21WZ&#10;gUKi1wOw+H6256vULmXIqWjlR3YbtCpFh7x0At7Bz1eo8HTmVqmWKlrVDhwobsFvr28L6+H7Oer1&#10;HJyPF5Yp6KpgTaJC5la5KgG+nh2Phz1eoxeG5hwGOL5WOSUVE24xb0cAn/iW2xH9vPV6hmyvhU2L&#10;7qCpBVoYkMQjNwT43PjY89XqNBkWKqpa+mWqcy28tXPa7r+o56vUffKmOVJMRlIijUA2JsSAfZ9H&#10;PV6hC/rDh4mkqIxuCX2WGtyO/wCfPV6suBYkaxnCv7jk2BtdfAc9XqFDDqNZllZnvGBu2+wj+7nq&#10;9Rdet+Q8Gx3D4Vni3qz3kRLggW77v17c9XqpL6/dNcMwapqBg8bRiUhdq3Nlv7xJAN7C3h/Hnq9V&#10;eOZaZsHjkmpn8+SPYu0aWUsLXFr6Dwt/C/PV6kDFS/N+e/m7ZHVRuAFxqQU+FxoT7Pv56vU2Q4tH&#10;QRvJTJcpcMwN9tvHv7fZ8Oer1OuHUda2HquNVHze8NNGxUCwLX2eN7dr89XqSNdIsVQksG1CCS0Z&#10;s10N9PCxvrrfS/tuPV6uGMy4pSS0suH+UIWZTtKBm0uSFYkWJI8AdL+3nq9SOlgpamphrkk8sOxY&#10;2F7sTqDp2J/XTnq9T1T1Jnjkp4VG9xoHW4Y+BA01HPV6ovz9XPhhFTuUxpJcC+iqSTt+nvpz1epq&#10;krMKfyqWCTarWLMx3Am1ypJJ56vVlmoKOKoixKrkVyp27ACV1Fxr2Hw+jnq9U2Wr8rEPMVQ0DIBY&#10;ICRdfd8L6W8eer1OVLUrBTFaBCVAUHTQNexJPx7W56vUJ+XcR86GGnkY3kD3Y2AAS4YMe1m9nj4c&#10;9XqSuasRhWCaWsiWMurWAsU2sSDY99Bf2c9Xqrf6k5iiqsVrKOqIelVEjRNttrBtSx/eBFtNNdde&#10;3PV6i3Y5jeHVbzRULoHU2VQvceIvbuOer1BJMq1M7CVhCxJu7Xt+XPV6slFSVsk0kkpRAbBBYC47&#10;nx1v4c9XqGnKQjp5A8jqVjttUrcadtDofZz1eo7+S5Kito4zKqpDIuwlUsAO+nYdvEfHnq9RiaDA&#10;aypoEjMPmAlURrGxFib22+HPV6kpi2UxV4Y0EwMqpJIFF/eW41+NvDS9vhz1eoParpE81OzybQsc&#10;azKmpIvrua48D+vjz1epLU/QDHamv2UatVz1J91ABqTrYadydAD+3nq9U/D+lGLw4E+JYfS3cyGE&#10;o2hXaxV2uB4EaW/Zz1epS5Y6O5uGF1FVUJAheT3gy6bR217EkD2c9XqEfLPR6WoqxV18DIrCygC6&#10;2UkhvYCe30fRz1eoUsu5UXzJqSSkK/LEjUAC1hrYixvfvz1eqb/mxinrvmcIiMewgkMLk27keFiT&#10;z1epSy9LZAsEVdT/AKeN13MBtBiLXYnQ3IUmw8T3t356vU+/5lMuVck1ThyssVwE3KRdbjabC9iL&#10;3tz1epjxfoPSJX07YdHa95Z3ZbX2i1jca3H5Cw7c9XqRWO9E3rIDLRUqq3mODa9intC+HPV6kPi/&#10;RSDLtKscMYYNsBIALAMdTrrp8Oer1YsG6YQrS1LYfvtTuRLddpufeAF/E+3nq9SugyNQ0+XQZoC8&#10;kt/0bENYm99SL6WFjz1epBYlkCqSkWejQxBb7kfUMO/fWx/Xx56vUhYPTlNm3HUnigZEdDuKqQSW&#10;GqjwII01/Zz1erjP6Fuo2LoYMHorRQX3BotfaLMSoGn93PV6kNiXoP6qwxrDgeF1HzG4227FYEjW&#10;+oB9oGv8Oer1Cnkr8NrrJi2ICqkpKmOn2ou7cd5e+pcai2vYDTnq9QrZ39CXUTJkMUEFCa+RwSwU&#10;EFVFrE3A1INwB/f6vUVnOnRXH8rQzSmDzmhbaYyrAC4Pa4AJXXt46c9XqJzj2UqulSTfCwXd74t3&#10;BNxofEc9XqCXF6OgaKYJdEjJsTY3t/bz1eqDHhVPDRhrBiouNPFuw789Xqecs0sdN/oc0TlpAt33&#10;C3x0tfXnq9QowRvTosiqGjIN2FtwIFh8e/PV6mM1eyY0lQotIriQ6WLeDE+J0tfnq9TLidDTwx/M&#10;yUTQS7SqXJ94AfaHcWPe419vPV6kBUNNpT7AVYanS417e3Xnq9SMq6aVmJo5WtFIFtYFfdN2Ha3w&#10;PPV6lOMSDxIkqBReymwt7D8Oer1P+HVDU1M1LJtl2tuuAAwB1tfUn9nPV6hMyxS09Vhs9OGUREeZ&#10;dvtLpcgHvp7B+znq9TnPhz1iU8VQpjRiVuBYAEDaxJ7g9hbnq9U9cn1ANLGiiWQOQRY32jW30nvz&#10;1ephGRsTxGrmxCkEccCyMzxlbFyugAJIANx7D9HPV6ki+XaqnCxyxmIktYKCBu77QLa2H6689XqT&#10;+JYSklUtad6b1ZUhAHvPa4NzY6256vVOw6Q0+1IWCSXAck9hfXtrpz1eoShiFJT0a0+HOxII3G+g&#10;t3I789XqbMcxWg8lUYSGNz77E2N79r6nX9fZz1epNsVKQpTxtI0p2qvgSdTa/fnq9QmZXraCjqFL&#10;Lsdh3vcAnuLm+o+PfXnq9Q0YXT4XXUKSGZN8ZCpcgkNrc+H3+PPV6lnNgEENJDUUSiR1AO4gHc19&#10;bH6uer1SK/A0p6+KqmkC0lQVQsdAZBZii9rlTqR/Tz1eo/8A6acfpsvziLEJQtMzsLk20uADcdvb&#10;r4a9teer1bDPpW6cYLm+qp8SqBZLoynW7DufpFvaPjz1eo+OdOk+F4vhDwttYFSp9y9h4H6jz1eq&#10;p71L9McOwlNrxgNEQWkA1DAHU256vVTz1NydNirMi7PLChZyrEMz3Zvd1HhoT8Oer1FQz3k9JJJZ&#10;WQuSAFuu4Age3sNeer1EW6m5NxOKsEckRmaU7U2q20Ea21Nrjxv8fC3PV6gFxjLtTR1Iw6tiKTEE&#10;spAuB3JPwI1HPV6kpNRrT3V22wrYgNYXt+Z9vPV6uVBhb1cziMELt1964A+i/jz1erHWLDTIsTAh&#10;yQ1voNrXPPV6oAngFS0p91hcKe/f289Xq7dVnBEZ1QKbntbtYa256vU5U01Ky+XUn3QpJZTYkk6D&#10;2356vVweKF91JEDZTuux1tb489Xq5TKKRYY4tUYWLDwBP9PPV6uWIUcMUK0rklZCCCO4v42tz1er&#10;lFSKY1jjS4Y2U377e9+3PV6nykpqaOpajdPfYbwTbS41A8eer1OsVCsDuGVZFWMDbf2m5PwI56vU&#10;1S1VPUV3n06bbGwF/wB4fR4eznq9U2eqNJVy1LDfGduy9tLaEC1+3PV6oc5aqiCL7xkckdjb2rpo&#10;Oer1TKJ/nH/ldXC0UQ2hW8fy56vVPgpaSNTTRbEKsAgIH2Qdf1Hhz1epRTxyUYhw6FfMBJINrjXU&#10;gHtz1eoYMm5Rp6itpaidD5m43AIBJWxGp0sL89Xq2pvw/sp0tLlrDaeGPy5RBZ7CwKt7w18T8fie&#10;er1X2ZNy7SJQR7Np2agdwTb/AIj8eer1AJ1TwWiixV5doiSZCrg9lbwP0Ec9Xqqn6+xRTxEmETND&#10;NtjsTck6Em3gbW56vUTLMdD/AC1mxTECiJbaoBLBdx176gg2HPV6gHx2gqMUxNZaYeW80bDRrgsD&#10;obDx+7nq9SHxTC5aurMss9gjKr3uTf8Ae12+3nq9SPzHhrQ03yki2hkJKSaEEqPYfEe3nq9RZq1c&#10;MxPDFxOQustOzJGBpZb6gjxub6a689XqCzHscWjpGqaqzxxOCA972OlrWOut+er1Apnqoxalnp6O&#10;gCOku8yFmACXGhvr28Oer1Bc74lSQB2b9MovcWJY3Pb2356vUsqGnnrttbKD+iVW94G4uQLkeGvt&#10;56vUJWApgZ3R+XIa9dPM8z9HbuP0dvtA9yDz1epd11DQUeFAYg8c0rllLaFiCCLk2Avf2ac9XqAb&#10;HXirJJsOpgDGhF/Ybag6jWw8eer1KvBJHqaiCGka6RrtCqRe+n1a89XqMvlPDIYKUJUAyE75HUkG&#10;1l0IHYEnxH7Oer1Scfrop8LlpRGRMykKbAEksLX8dLduer1F0xOhWmrHdYpGkiZizMDYE99pPcEH&#10;2nnq9U/B6M/NR0lECVdTIWI0OouAewI8O1/Dnq9R+eiuHYtHh1JRVW50gkJ/RjaNltAwub27a+Ou&#10;luer1bO/oqyjU1cEb11kKBFVTYAr37djcX/Pvz1eq5/LNJDR4dHSxG+wAfr4c9Xqk4nXJS0pVLEg&#10;Egm3cdxz1eorPUzP1NhtHvrCStwDaxsf1HPV6iH9Rs10eZqwmmjMRdGuSCFIJ7/Z789XqLZ1SzIu&#10;C5fCVi/pIiUjYWsT4Ejnq9RQ6DMHnSzzQojzBWVBqLC5bx0/u+nnq9QZZ9x1Tl8VUhRZXlkaZwQB&#10;vTUKCRqB8Nfo56vVXVm3M8mK4lVyxt5r71De8NxIsB4W1A/XXnq9QaVOLJFHUmoFwWAZCQR9Nxrc&#10;duer1NUeYx8wI65jt2DywDp3I9vcD289XqMx01xyo3S0RO91RWVtLEixF/7Phz1eqbnusgioZqmr&#10;mVZapJABroSD3PtBF7fTz1eokMVFPOZakttmWVwoYd1tYMbHse4Hf2689XqXtNT1MNLTVMljDAg8&#10;xgOwA1JtcWJseer1J7MOJw08eIYkzBw4GyNgCENt11vr71u5/hz1eotOJZgimntJGizSxlgpPYqC&#10;e9gDf289XqB2WvFTiEiVNtzKwFjfX4HsdTz1epmlpKid45gdsUBaxJte3fnq9XbQPDErSMbSafQC&#10;e9+/PV6llRimRB7oeQqDbsbeGvtI56vVMqpokSnphCG3Xu7XBBPgOer1Jurk8oqae67ja9u4JsbX&#10;HPV6pT1cRkhiH24iQDe5Y21BItz1eoQMFrVq5hHtCu/u7hbQgafd256vUq8CjgioY5K1kqPMkdHi&#10;22ddp0d+y7XHa2ve4Atz1eoQ3o6cCM4fToglWyBdSrX0AJJ0/X6fV6pjZb86KEoivPCrLJ7Rf69f&#10;p8fr56vUoFy+gaiwemQJ8wWBfaLswHdtOer1Gp6ZZffBqSKOnUP5Iu+g1tpe/hr7Oer1CViOEVEk&#10;b4hIGU2YBdoAYEkm2o+nnq9Sex7LFXXxCOmpZEpyUBaS1ma1ztOug7gH4c9XqQGMQ00Ecgk2u1Lt&#10;V7AEk6G1vafb/Rz1eqNgVA4qpnxazK4BjUDwPcX+g89XqccTy/G1M2F0cAnLym1tQDq2742Hs56v&#10;UlmwSaKJnjdYtlhtdNzOQdQva3Yan4+3nq9UyjpIo8dgpqIBi+1mU6hiNe3fQjnq9Rm+nYpafGlr&#10;qiTZIX94Cwt7p9yx8AR9/PV6hyxMNXOEmYN5pBCWufdbt9YHPV6jK5Ej86mSWKFo0nbaY0UKSF7G&#10;w0Nx3PPV6rRehUVNSYLDUSxqiSAEBVAJGvc+3Tvz1eo8lFiXkQr5Z1W2mlrW56vU5QYyKuNiZPev&#10;pfsOer1dSVkCSeXJY+PcX56vU3DGSZi0TWDEjx8Oer1TlxNFiE0j6y/ZHx56vV22PtTnZM92QW1A&#10;7c9Xq4DHISxgEgtawsfp1056vVLpsQZajVzKAL3B+nnq9SbxCuinnd1BX2X+i2v6/wAOer1IevmE&#10;a7iwFz3uP4X56vUzUuPRRfbsCL66XI56vVPgqI3QSWszG9jYfXz1epSQPD8osITUm/c89XqxVzia&#10;EjQ7Te9rWHjz1eruCqEieYjbWS1u3a/PV6nanrA0hjeS5axP0c9Xq7JVJiYNVYk/f4j6+er1MWIV&#10;NPDGS4u3c+0+wDnq9TYaqoFG3mx3AALaafT+znq9UMzqsamIi7E3tYaE9/u56vVgWrAWVIiG2tYE&#10;2v8Aeeer1ZpMT8uIi4LW+yNNf6eer1Y0zDSQR7qxhuuSB3t4c9XqT8uOxTbnQl3e5bXuPbrz1epP&#10;yYrT+b+jJIS+4k6AfHnq9WWmzFFEPJDWC3W9gdPabc9XqdEzTSwbY6WVWYbwynvppc+Gvs56vVlh&#10;x+l8thGAd9vHx/s56vU+JivkTxo7kbgex7afD289XqmzyPW7IxJt0bsAdfiPq56vUxVrSQxkbybX&#10;Ha3s7/fz1erjgtU1PGkUTElCbD6z/Dnq9QgU2LVUVlkvfXw0PPV6nxMxFadSWuVP3fHnq9U5M2jY&#10;JAfdt31J56vUv8KzfISqROGW2nib689XqEaDHxIIlmO3RvZ39luer1Q8Qp6esjIJAYfRbXtz1eoP&#10;q7L1I8nYflYHnq9QZ5y6XYHmXCnw7EKdZVIII22Iv256vVXX1s/D96e9QcOajraRFMaME3brXbud&#10;Dc+H9PPV6qPPUr+FVU5SoJK3KtD5w95mEa6Lt1DNe5OniPz156vVR11l9NGf+nlbKMegdaVCTG+2&#10;63Gu0EgEH6vba4156vUVd8JqqKN/ml3kXD3FjcG976a/Rz1erPSxxVDfNaKwJstuw8LW156vUp8O&#10;WM/5dPMjkUg+BFiD2PPV6ljgOJBYZKQx72lYhAo1ABIAH0+3nq9Qj4LSxxozKd0jaBf3r+IJ9vw5&#10;6vUZDpphrVMj01NH5Ty7GZip2navYDTW/c89XqsK6I5CqsZfdGD5qONCAAwvoddD7Oer1WV9Ocl/&#10;yqkgpaiJYJFZ9490sQNVYG+nvDtz1epX4jjEGJYsGxchY4ZtquNFuq2DED2EkfTz1eo3nRPNCYTS&#10;M9R9p1sBuNyCLX9ov3+vnq9Sy62Zuw7+WR08RKQ7Dv1JINiDay9tb3PPV6qKeuOIUWIy1PyzrLIJ&#10;XSNQQdwLD2+II56vVXJ1DwGhwnFpK+khSaWPcZIzdVdmA7kAm41F+er1BxlmOSpxN2jhSn2gSBEZ&#10;iCzE3ALan6+er1GUpcYgocOSDy03WKb73JZgSL+zX6uer1AbnHMMlNU1VXK/nOqEOF0so0AHge/P&#10;V6gFrMxVNStPTyThSgdiARfZcWHPV6hIwSrxQ0BrAgaJQCne9rWJOmvPV6psdBTQQw2omqpd6uxi&#10;dVfXUa6ePt056vUjs17pZayuYbZd3lgk6EDuSPaDobX+nnq9QL4ktTUiRamLz0IjcWsLEG4J+At/&#10;fz1er2E0E9TI0lTtYysSpIDDtrqfH+3nq9WSuyRUVKHEFW3lW1JHt0NrW56vUFeJ4NBJK8CWebzA&#10;LEWuL2uR37f3+PPV6maokpp5PJSMxsll1IsbHuAPh/dfnq9Xonnp8SNIJFZNos5F7mxNjf2Hv4c9&#10;XqwTRxYfJLVTIJ/PUoiroqm9yxGvh9HPV6mEzzrEKdG90glQQdGOuuns056vUzPDB8wZpgEeMENc&#10;W7+I56vUnK+nlWrSCmkvaxOt7/E/Dnq9T7RU61EEiVA2jbfd/wAR+vnq9T3R0pMcbUxZwO59n3c9&#10;XqfqLB3lq3h80lUAezCxY+y30c9XqEjLOAUVTE0tVMyROHCsxJVHA1Nr3IAHtHPV6uMyUz+XJQyM&#10;sSXjIKWLjwYAnQH4X056vUm6ZanE64YdEgjC75CLge6t72Jt7Pr8Oer1P1LjNHRM0LSgI219LNba&#10;NRY28dOer1MmI1uD1kFU8SWUbmiAP7xN7m9/y56vUm8qU0f86vPAKlXkBa97f8S0I1HPV6jE5fxw&#10;4iZJnozRGKUqI3K/YJtvFmbRhrrr7ddOer1GT6c1cc9DNS1MYlRNwLEa3IuPjbnq9WXGaLDcXiSH&#10;FbwHdaOWMDQqL7dbfXb6eer1B9NmbD6/DXiWN4yJZFTzQN42Nq3jYMRofjrY6c9XqCvOuPfp4qvD&#10;Sql2j80W1udfZ489XqRGI08eIVcdaAI0Ng4N9SL9h7fH6Pq56vUqqWgxBKiCksZlVFk2qLGxsbG3&#10;fTnq9Qr5VpaunilBgA3yhlBvZTa4XXuD+p56vUN/TZKSrn3YmpMaszFUBDXIttBOmt9COwt356vU&#10;u8fmV8LOHwskChmYjtcHtutqCPaOer1B5hNfRtVJVzR2eJTGIxruue49o0v/AB56vU5YPh7NL5ES&#10;kLd3PukktcnQ/nz1eocsv4JTVdPCHMshjAaT3PeLHsthofy56vVZb6dY6DDMPixasmMcqyFVSwAC&#10;2Hfnq9Ro+rucqCl6eSUtY+wxKzCQDSx7XNwbc9Xq1GvWxjmFY1nIvTOLQSPITfUhywFh4fr3789X&#10;qrPr2lqMTR0Oy7e+O576N8dPbz1eqXR0bx4qHcBY3VhYnVrag29p9vPV6ljhuHmpdKWmBXaVsP3R&#10;+ztz1eo1fT7B8dopY0o51kV2J2LrZR31+Hb9nPV6jnUGESNQRy4jIGgcr5duyh7kXF73H5n6eer1&#10;J3CsoYvSV3y9RG3lCdmj7nRr3Hj29h56vUs/5E9W0lNJAxjYBRYaqT2a3e1+556vUGOdMMqMKp5p&#10;4femJ96yhg20dj7dOer1FIzRVR445xGpIje4KrHGEBK3U7goABFvZ8e/PV6gqqknuPLe+xiwB9vh&#10;9Y56vU2zRVUaI7ta7krfuTrc3/hz1epkbZBiPk0agM6C1zbUnS9+1+er1JjH4Vw6uaLEIo2lHfy2&#10;DgEm2jLcaf29uer1YjIks3lAlQLKvwP1+3nq9SjpJGpmEcKiS7R3DWtcfa1789XqccUxKJ5mWGnX&#10;zApUi4sAfZz1epnaOVqKOPQmTbr7Ae4+rnq9XU4hWI0wO4bSQSB38Bbnq9SOq6qeNX82WnWGUBLO&#10;bObjW9vb4Dnq9X//1tF2pWnpp1BRV3AsWvawPcEc9XqkYZRU1UwkrgGSNmfbpcjUC/gQfj/Hnq9S&#10;pWFKlvlkUKy2YBSPdXwH189XqyClpaWJYaYWZ/3SftHxJPieer1QMWro1jZVYKVU97faOmh76c9X&#10;qSgNeXhepZbSICQfBgPzvz1ep2w6pikpBSyEqXBAJHje4IB01Hs56vU0VFBLXhI4ztaNnYe7q20X&#10;At8fZz1ernIhlieSMbdSLEWYtbVR9fjz1eqFRy1Kk0VQBI4VpADqDra1z4jnq9XGnxSWnPybDdNI&#10;4UG1htJ7EfAd7c9XqdqyJqCiFRTLuvIq27m3iT9B56vVjloPKq1hDAmVQxQgWNtQfv8A489XqiYc&#10;1RU4hLJVKoSIMhNhdiL6j2jTnq9Uf+VQyYmVrgIYpwpRtRdhrbT7+er1OVPSTT4glTSAeWZCjOO4&#10;IGhIse/t56vU9z/MMgpaeQRuzNvjIG4rfwOvh7fDnq9TrFT01PUJG9wQjbiewJ8e/j7eer1cZKmr&#10;ilijTVAbW7anTT6vHnq9TVWzVU9akMgZXV9yG2lr3IB7G48PZz1erhU0lVIXr2cNIg3R2HdT+7r2&#10;OmvPV6uqkwyTOJA42JvJW5GoB007jnq9XqGnqZp1SRv0SWVWa24nvc20ueer1CBTUyBhFMu5iQR9&#10;QOns56vU5yM0VO1NUQ7A37y9r9+er1JAVMirsmUvqdpOtwT2+jnq9QjZbw+mmhSSdbOD7DoB3+H3&#10;89XqUNTBSKDSUEjyozAD3dpvf2XP8eer1OGD0c+H1EsbIZAxAsDqBfQ+2/0ffz1eoyuCV89HSKYw&#10;A5IWwHgQfeP0e3nq9Qy5UFXVxw1zrvma+4NZWCi4Ww8bi5/v56vUKk2IVeHUVPNTr5nmAt73gwuC&#10;L+z+3nq9Qd43i+JOdslmZV92xA1Y3sb+IGnPV6kTiVE1DWM5JLyqJBrodCSPq56vU2mFFoJIagBH&#10;Zw4t3UDQfUfHnq9XGpbDBl2CCGIitR38yZipR0a21VWwIKm9ySQb9hbnq9SPq46yilSSIgqjMWYg&#10;WFgLG1rEe3+/nq9TKY6Omj8+GQebM7ML37n2fTz1erFC+FRxpDiuq1MpDL2+skHw+PPV6oONiGlq&#10;lgpLe5v22tZr6AfVz1epgqKyJp0Ezi8akm3i3sOluer1MkzurEudrDuBpofG/hz1epilq3pqiOkn&#10;G8jRSSPqtz1eqFW1UqzJVrfaAQq+BPb7xz1erM9TUVEjQzx75BaQHsST2Htvz1epM1MTq81TJYF7&#10;C9gbH2A/Dnq9UR8QqoqX5Fdu1wbmwvc+w2vz1eqJVxSyAvoxpwt9b99Lmw56vVhkjmjh3yG519z2&#10;+z2c9XqwxSwpMN4C7fd7G4Ph4ac9XqiSyyUjvMBZyQovb9g156vU3Uc0s0qIykglj92mvPV6prUB&#10;jiEu33Lt7O51N+er1Q6t3QqxjUmMgggd/p07jnq9TuTJU6sArPpu9t+9uer1MtOXj3VFyVLFCp7D&#10;W1x9PPV6pENQIS8co/R3Gg+nS3PV6nSQBnMyuNijRbe9qNDrz1erCsUFSPNU3ta2oH5fx56vVJWJ&#10;pYzG7eWFuWY9iPDsOer1OlNTzJSpPCbspAJHxJ56vU9UkCwusiIUdmJuOxb2nx56vUr8MaaZ2+YX&#10;YzP7rHUMAL+3w56vUZjox03xvONeYsOhWoQ7bpaxJuSWvftbtpp4n2er1Xa+n/ouuK4hQ0NUPOd3&#10;2jaBcED3e48D46/t56vVssekn03YRkTA6arqYI5altxDGMAkG51PfTQa+znq9VleW8Bw3DJQFUC1&#10;rAW+PPV6jH4DVwQwqY1ta30ePPV6usXxqOKK/cDvbnq9SGjzEqtvbuOer1N+J5veOLYpJBuOer1A&#10;jmPM9TI/uGx8Tqeer1BjNiczsWcizXHPV6mpa5wokIFgSD7Oer1ZpaxlBvqpv2sQCdNfv56vUg8a&#10;xGNC8akbtRot1B56vUCeL1VQZJIi2lQCLAAa+Gv02/Uc9XqD7MddXvGkmHOESFtrqbtp39vt56vU&#10;0VuL1LM5CB2EZYmxOt7689XqDTEcUpK1442VvNUkmy3H0EeIPPV6m6vxJo9k8KiJdQEFgAPDT4Dn&#10;q9SY/rI3muaF1kKX3BtLfAD6+er1IeszLWUVGyUzbYjK/l6WUsPebv7L9h209vPV6gdxfOsTSzzy&#10;uWkQm6LcEE/H2XPPV6gtxPPtUkrOA0o3FCSwAVj3sdovbnq9SOxKrxCaSWCWRjGIw9rk23HTXwI5&#10;6vV7DlqcXmijmMpCANtYCx1tcEG9x8eer1Cpg+F1dfXLSU0epIvYWuviNNb/AB56vUYXKHT756ua&#10;eT9HMUAsxISy3O1R2v8AG1zp8Oer1DTTZVpaamVo4dxsSW22CjxH2frseer1POWopKetRoo2eMMi&#10;2YAm1yLn4a/nz1eoQ6eM4hRyxopURSEbiVsfbbQfdz1epD4lTwMGQHaUJLE2ufh+XPV6lHkfI0+N&#10;YpBLEFEW0ntYgeP3c9Xqsb6W5UpsCpVp4yp263+NvAnw56vUYT+sdNRwgsR427c9XqSlVn4Sz+TQ&#10;spv4XBPPV6lDh2MGpUT6Dw789XqVNNjARblgCLft56vU90uYgJAisLi30+PPV6nuHGppmuzdvrvz&#10;1eqDitcaqnbcb6ewAeHPV6qv/WhHfJdbtIULG53akqDfX79fq56vVo7etnBcCpq16+Wjj+YkldvN&#10;I98hW8T9GoGn8eer1VbZjFDCyVUbEeaoZVOht39gP0+znq9UHDp6gEUVGqg7y9+5uxB7m99PA/Vz&#10;1eq6r0jw1MeXxQ1W1VCISTYhi176a6jvrz1eo1Ga6SlwrB3sD5byDaRaxA7NbsNeer1Afmqko4aS&#10;GeRrI5Nw19+79muv3c9XqR8s1KlE1cjJIXQqNAQTYqW+7Xnq9TNBQxJDDitbIGSMqEQX1Gg94W19&#10;uvPV6hCxOuWLBoDRyHcL79oG3a1wB7dOer1I3EJP5i6YnLMQI42LKuosultNO/ieer1Y4cQoQIGs&#10;WSHdYWNyD4fZ7c9XqWeV41eR5plSZRG4cMNdp/e17EG3bxtz1eoRIaWfzKZKZW8tYQ7i9iRa3h7T&#10;rY89XqNn0+pcAxbD6eLFXL0/6PeEG1mcX90G5OmgNuer1HTyjWZfwCODBMMhWJJmYINW9/U3Y9+e&#10;r1D9hWEpvLzeW7NbQahR3J56vUt8NwnD1ozEIlDSMWJbtY+P7eer1BZnvLdG0FUsEKtKt7bVUEi2&#10;v12HPV6iW4li2BZaqjUSMsU8u9VWTapZluGUe06ez+HPV6g4h6r5epauLD6tgJ6kPI6kg2QNYAEX&#10;t28fj7eer1GI6ddaqQ1D0EEZ8pkjaMMQTc9wLntYDnq9RvYOrFFhkEcImUKASQLXItf+PPV6l+nq&#10;hy7g1DGjNGJFC3Vb3Kn/AIHnq9WfBfUfg2NT+Wk427hfdfUH6L89XqFXD+o2CVGEmSZ9gLNa32iP&#10;Ec9XqIj1u6rwx1D4fSzgwsWMa9+x90G+muh+7nq9RQcJzRmTGcQaenDgMWBINwzdwbeGotpz1eoV&#10;MCxnHqankmrIxG8LWkNyLC32tPpH6256vVyfE8bxJ0FENQDt8SFvb6jbW3PV6mGWhzDMjzxoXkRg&#10;ytb7a38fiOer1DfkDCqipqI8UxPa0UcZJiIIJNvtadgL89XqFzG8r4DjVGHgRLSLf6do/wCIkEHn&#10;q9QUVnSHLww2WrNPE5az2KgG/gbadjrc+znq9RXs2eninqqqWtgWNpJ/dbRdBY2uLD6Pr56vUA+b&#10;PTcq4b8vh+5atQwMdlCAWsDot7EX56vUVbPfSeHBKZo6yABk2rYWsTqSAD7Lfnz1eonudum0DFcM&#10;jg9zWTw7bbDw8P18eer1AVR5LpsswSPGqql5LsSL2JPifA89XqBPNMS7yrD3H3bQLXPiLnXw8Oer&#10;1B5U5epIYUrEuVYhSCo90nW1vH489XqDnMNP5NVHKsZjdPdIUeF9DYDx56vUmpsUq8HrGpkQb2DN&#10;uPvAqT4jtfnq9TrQYxiQVauOQ7FAugJAF9BcAjx56vUd/pDm2SvWibEt7wLZbo3e1wbnsLHTnq9R&#10;2MOxajrdkSi0aBgAwuSPjp+Q/o56vU64Rg9PK/ztmk90jy7e61j4eOne/PV6sy3mrI8NUKLtIqWH&#10;2L6m5N+59nPV6mmsXEausW6LE0d1JUAE6kA2Gmtuer1IyvonlQyqCChuRoLsTc/WD+3nq9TkkOH1&#10;tUtYz7iyWIHgU0Hw7+PPV6uclbFTUlaksfmzzU4+XsRpIHAu4tqCtxb3fA3tofV6scINFSBUhEk8&#10;yssZ0AVgPtMNNPCwsfjz1erhhGPVmEO1LTRkLvLOLbgGZgbAkEi1++nPV6hoy5naooanashiQEFg&#10;p193S3sFzppz1eoyeTc9TS1KTiRvNKFkU62IPx+PPV6hJwbqFiGG0Es005IDSoNpIJIJ2n4G/PV6&#10;h36cdRcYEkVRLUEGXSxFrknS+ve3PV6rFumOd48YKx1ALrRELI24gbyNAO3a9+er1HqypirSU0LC&#10;QSNZbMSLgN4fXz1epfTz74N6KFLE3sNBbnq9TDiMEke2sZSbk6CxuO/PV6kriVAssh8ohN4uwsCb&#10;DXnq9SVxbK8b0r1MNQrFxcoQSxB+Pbueer1FW6m9OK7G0kloaZd4BDKV720JB7dj489XqbvT56J8&#10;v/1mObsYELpI4cU4iAZT4e8LgqLAAfA+3nq9V0GQ8qUeBUMUFKgjWMBQoAAA1Hbnq9Q109TSwgBi&#10;La/Vz1erBU49TqpVnva+vhbnq9Sdmx+ne5LgD+HPV6kVmKpiqoCyyXuDoPZz1eqlP1019QcsYi0p&#10;KEqwXboCPA/s+vnq9WqJ1WqmrMTOJ4i+7yJiYVBvcqdpA+rTnq9TLTS1KGKdAPMZtzAEkBN2ov7b&#10;duer1L+DFbI84JEdIGNz9mx0v9nW3PV6m7+cLiFNDilAQ6xsbGM2uToRp7R7eer1ChheIxLSeXR2&#10;dwULJ2Kgi/8Ah+nnq9SFzHUJWzb8UkG0CQKobvuHYjwPfnq9TGMQWDD6elcI1M3upHtBZTf3FFwS&#10;Ra5t2+m/PV6gtzBHhbMs1PHeFZDvD2vZTcbR4AHt356vUho6wySNTxgNHIQ6gWCk38Dpa3PV6uaV&#10;0VHX1LhgZpxs2sRp8FOt9BfT+nnq9Qb1OMUFFUQCpeyl5Ay+21ySB42+HPV6ktjOZEo3WWnu0bMA&#10;L2AFydbX9nPV6k7JXzxyOKiS5lI/dFgPAWt2Pj489XqE/CYnq6ERCDZujYXP2bA+BHPV6nrE6Vqb&#10;BYnaK7i+7boNtrXPjz1eot2ZaBKmJZwUprh1kiZQSyknUEdj4j+nt6vUgsLjeKqajN1j2Gxtox/c&#10;UfEd789XqUmGxUUJMGLVXlWkGoFzp2HgLc9XqU2LUgqqeSsVxOAga623EEWFxpqeer1ISCFRVpUf&#10;asFOtgRbvpr+v189XqUaYhPXyw05k8mNnUEgC9vGx9p9vPV6nvyKUR+c0jAq7R99CSLkkdyRbnq9&#10;QcVmF1EWJ0r4bqsxYbmAIUX1L9yPgCPy156vVPieZZXWNdzR3ABHs1Hw1PPV6ljhmLUUcTvO/wDp&#10;kzJcDVlNvvAJ0vz1epeU+NyQR+XUuQKsgKCQQE8TfXv4c9Xqea/H6arG2mUoILldrAAsDa5uCDp4&#10;c9Xq6pbwebUwWvJHd/MI1A1uBrr8e556vUoMOx1DSiWk96OR0uxte17djqLeOnPV6hGwXEqelCpT&#10;SJ5ssrKGZgFuPiSBz1eoR0xiv+YSB5IjLGCQY2VlA7E3W4N+er1JjMS0tU1LOZVhLyOrM9yrEjRR&#10;bsQdb+z7+er1A7mtI8IrmbaoaIHY2m0k9yfbYeHPV6kDFmCdpUhjVGAY+Y20XI9i37ez6NOer1Y6&#10;WaCWvEjsWiMl2C/E2vp29nPV6h3yq+H1EomDhIC5XYQNG+n6Oer1CDNE+BVtOINWlLyJYgDa1wRo&#10;PDnq9Qn5Up6qpxCljoKdnO8hkHckDQqQBproeer1G0qKTN2W8LSpmw+SCFo0O1kIYEE6nuNR7f2c&#10;9XqD5MzYl8yoiX9IzsVQgncxN7fn256vUo8gZqjjxRJWp2qF80ksCdG7EXubgHw1/Lnq9VkWTcZW&#10;qoUqmZDCjsm0+6QwFx9wtz1eodMOzGs0/wA5TSERbVjI11I8R9Xjz1eqdJmmrld4Q24PckhQCP6b&#10;jTnq9SuwaseoKrG/lhlVxfQgDv8AXz1eqdiOaKOhlkMc15YwFIAvp7fp56vUXbE8wVNTLUVj9hIT&#10;ZrXItrf4H2c9Xq40eYKI4hHLKVjeXaNighRfsT/Tz1eob8rZgDI6bw0jvYAm4Ki9vu/p56vUcHpf&#10;RNVU0kKMpVrbgvg2hsO/PV6jYZfpzTUwnTTdcfEWvbnq9TvWYpJRRIFa5Y2He9+er1A5nTN0lKTK&#10;oFrMCTqb/f489XqLRiFYMRr2qNxDPpdbC1z7Pb4c9XqFXJlBTxxCNrFtL2FiCfE89XqMJgtPHEil&#10;1u5AAK27a89XqECkiRIhGfb9w+PPV6ns1oFOsJ97bcdrEjw56vVDfEJlQm1r9vbz1er1HWSPILfX&#10;+fPV6l5hMpdgB2HPV6hKoPL3AHv8dQO/PV6ljTVMaarrf489XqxV06TxENbsb/Hnq9RZeolNTz0V&#10;RA8Vg6m5tz1erWr9c+WKemNc8kQBheTbcAlVNyDf6Dz1eqiLGamjxauqMQo2InkAiIYWWw0BA9vx&#10;Hfx7c9XqZpaQ0wX5QiRtoDW7kgey9u/PV6lLSUjPAkksZLL2HiT7D8L89XqbWlioMTllniJUWBZb&#10;FS/cj466E89XqSjFKWSTEahICzyG6IVDBDoSwGoOnYj+PPV6lJR4cK3EY46UM0bXuAm73T9kAXva&#10;/jz1eqyL0r9GlrsaixjM9MHp4Fsi7LEsddx8SANAP6Oer1W/ZRw7CsHpg9LTrEDs2gCxCqDrp309&#10;v9/q9Sqr864ThiPNWygiPaWIuCLdtPj7eer1Fv6h9dV+UxHFKGr2HyyIVsLDvYk+0W8fbz1eqtzO&#10;/VavxOjP84kZ5apRusLhiTewbtcac9XqKvimK0rVrM8TLHbR7qdrC/fW5Hhpz1epE1dZNXYz8zSX&#10;amuWJLAAhdCO/wBdvo56vVgmxBYqaOugjLqZDZFIDAHuTfT6u/PV6mXyGqcXE9FJ7iWLXPvWYD3T&#10;oANdNP6Oer1N89LK1ZJSV5ZBcSJY6DUrYfV3+vnq9WV5lqoqaGQsJY326Aldqmw3WuLkfX9x56vV&#10;hxyaLFVk+XhQksN0hUghbfZQ3tYnU/2Hnq9QF4nPVULbGYKkbMLDW7k2DG3cfHsPHnq9TRXCf9HM&#10;4Lq/YpawYdyT469uer1KXD66SOVGRfLZASbfvXHc89XqXOAfMyywtSERJtvIAb2Nj/Eac9XqGHBs&#10;LqCybiLGyhgbeFwPp/p56vUI8NLULB8zVreF1ZUve6uD3PtHjz1eoSsGkpsKwdKuuY++pZ421u9y&#10;b2/XTnq9TTTZjqo5JIxI0HmMQltpG3uVA+i9/r56vUq8P6hUTPGlNGSikbwV2gsAdxBK2It2I+PP&#10;V6o2IZrgrqgYY85hD7QCF2kJ4Xt4Htz1eo0uWs7YzWFael2sYoIPYLKBa/tNwBY+PPV6l/SZpxFs&#10;UidpkSN9wNxdiNfG9he3PV6m3F+pOIT1n8rp0DEoJJygI2i+hJv3tYX9vPV6hKyvn+oxGvR5yVpp&#10;pFiFxcsBqG0HcH2X56vUP2E4qtQGSSI7QSFJB95fbqB39h56vUoWhqtl4SqK99pIuLj+PPV6nSqj&#10;WnoDXVJjcrYsT4j7+er1Fp6pZ+wR8Dq4RUoKmkYlAGBBaxKoB2Km/wCXw56vVUN1Hz7XYXiE9NG+&#10;4opkBXUHzCdyn/iOuh0/Pnq9Vc3XHq9WVMrCVdxa53aEWK7VLDQ6f0c9XqrtzHiVVNVGa+0sST2v&#10;3+GmvPV6mTBvJqZaqnq4C85jBhkV1tESw1ZSCWBFxYEa630tz1eof+n+DrVx7XkWFgAhbaLm50AJ&#10;uew1+HPV6jM4PK+GJFBTyiRIImi2sCSf3rK3bxv9/wBHPV6klX421Y+xpVJi3pFcWUD7RJv4i1tO&#10;er1B/itW+JyNIgKSeWxt4aG3fwJ8B7Oer1Aric8ReaauOyZSQEA1JFgCbaa9/wBTz1epMNCZmDSR&#10;lVksbfvaa3HPV6nEnzaXyncqVuyE6g+Gvhz1eqHjEeL09DHFSIH2LuUa2v7b+BHPV6kdUV7yzBKl&#10;1WYo3s1I76nW/s56vUn4RJLurpSwD2IQ/n8eer1O+6AU4n+xHGCbewk/0c9Xqh4lM1GjR0bWa5Ae&#10;wuQexN/2c9XqSwgqJau0oDb+7W8B3A9nx56vVymWkppFol93RiPiQL2Hhz1epyosPgXykif3bXJP&#10;/Kv1c9XqdKnyEiMDqSg1BGtvb8Tz1eqGkGHCLzJIDIwswLFht1OoAsNfHTnq9WSSoamK01OoDSpq&#10;TYke3Xnq9Sanw+pkxWEwWEq7wZwPsqLHbbsdxv8AHnq9UuplmVWmRirafZ8f7/Hnq9WN5mljjFQq&#10;7g1xbTw56vV1XJLHUQRxrv8AMvZRbQkdhz1epygopYpSJkuysNB2tbt9I56vVLVfKm2snuORssLn&#10;W2lgD+vfnq9QiYJUQYfis+ILIL1QRSl/8PYe3vz1eo/XRTKGZsdMUWFxvVIdrOIrsu29wGtppbx0&#10;56vVbJ0Z6I4pjGHriLrJTOj+/A8VjYAi97kEHuP7Oer1WNdM+l2I4dXeTh3vU6hGOlrEgaA97afr&#10;fnq9RrqPLtdRpHIU8tipJtqCe3fnq9TrHiVbhU0Qn2pGFB92+42/u56vULmSup1XJNaeVVRVHlE7&#10;QCDe4+keznq9QzYFn6mqKPyiR5WouSO4++9uer1OdTnGOOm3BlYkFj2BIHs+rnq9QUZkzq6QeYz7&#10;UkBALmwB9gB+jnq9UfKvUYIrUlRN79twIIBA7fnz1eofcr55mMkNPUy7/NOhF7/ra/PV6hgqM3Q7&#10;NiuNL/Rbnq9QFZr6i0FIpowbtUkqbaE/qOer1J2nzZSJLFUQkFWOpJFz3056vUu8BzLQzVAmDFzL&#10;ew72FyLft56vUNuBVUdRHuT3CSSR4+z+HPV6nnE6uCKE7e9ha1u1+er1F/zJnmlw+R45ZLMASA2h&#10;v2+vnq9RSOpPViSSgnWjmMRfduAI1Hb6tOer1EVzn1chaonDK8bQIpYGUEN7CLEix0Ouvbnq9RUs&#10;09UMWr0rKKbarEMUJ1O3bps56vUUjP8AW4tmBaCtqKgmKnJLwmwWQkEC9tbre/7L689XqK31FPkO&#10;lNQwvE672NiNVYXB9oufDnq9RDc60E5q6+WmhECyyebKRYM24jeex97b256vUgcapnJkw5HJhcIY&#10;37MQddRe4P0c9Xq5YXVLRMssrLvCm5Ugm4NtpOpOg7c9XqdJcxU6QNiIYkQkyFSPAm1tb6fr8Oer&#10;1IKsxd63EEWGZUMz2ttJJBOg72BJ56vUvKKjeCpEFYu2IbtxU+zxv8fb7Oer1JavpKKmh+alBYPI&#10;wJGgRR4knvbtf2/Dnq9T3KYKjAQmEsJS6lQCfsgSBixIPsHPV6mFa9oIUp3Nrz+Wx8RfQk+0D9dO&#10;er1PEGNw09WcJ3qyoTGzaEFe4IPb6xz1epuqcWUwR0sJtJE7e6T3udL89Xqy0NVjDw+fNGiw7jch&#10;rkkeG0i3fxvz1epZwrTzyJOEsChZQbX3X1AN+er1CPWUMNPTwxqCRWEEBR9lQbEM3YX+Op8Oer1B&#10;XU0rUFY84i2xRlwqr223sDf4dhbnq9SPx7E5aFoZ4x+jcFdhA3MWN7k/r8eer1ZMPxRY5IoHtHvu&#10;oZlLAX1FwNdPHnq9T1iTQ0lbBXRyLIFIQ7e1yLNrqfD2eznq9SZkxHEIao1NU0ZYsWjsQRtJ0vax&#10;BFvHUfXz1ep9xKonxbDFFUdssZDAL7SPb7Phz1eoPa2nlm/0BQdsYAuTaxN7nQ256vU74Bhny9VD&#10;JiFyrb1BFvdsO58bEfnb489XqFnCaWqwyphmBH6RvcY99htcnx789XqXiw1AxRRSKQkdoyR2OpN7&#10;/Hw+rnq9QlYDQYxW7jTCzKRYEi7a6jXUj6Oer1C9lDKyyxgt73myEhSbDU3Nu/2RqPu+j1eo4GWO&#10;itPUUT4kivKAVAQiwG5R73PV6vY90wFDXw0FQXF0WQ3JCFUsPe8Ab+B76+znq9QDdRKaDB5mpUAi&#10;VCX0tYkAWAPxvz1equXOuIVlZC61BG+N5bLpdRv0N+2o9p56vUA9fU1DKv8AMZGYIza+23gOer1S&#10;aOtnpaZayRQ0MhvH33LYWJIFu9/Zz1eoWcmzjEhJXSSlYUQPYga2OhNxcEfHnq9Rssl5sxalhbFa&#10;alkxKeClkenpItoeaTcAEBY7QStzcnw1156vVYJkjOlHPhUNPiAFPURIsjwyBQyXsPLbU6jTTXx5&#10;6vUYTB83Qy4fFBTIkyDzA77RZQLkBfov3/p56vUIWTs7vhTuIZhKQANrWVVHcai+g9vPV6jf9OMy&#10;4XVUIqHnCT3LM5G4X/v0+7nq9RiKTMn8vpUE1YJmRgSyGws3hrY6eznq9T3J1AZK8QwN+kl3C+tg&#10;ANLjnq9Sjw3PM4nhid1GwoQF0udSP4c9XqNnlXM9LU4WlZUEMZENwNCR7fhz1epJ5/xmlFOYlICF&#10;DdTckC3t56vVXd1PyhBidQ09YgNw7IwtcA6WN9LN256vVUd1gyrRZbrZ5WjWnLTk2FzuHtv42Fjz&#10;1eotOP1a01FDVwRqhBYSlRYuToCfY37Pv56vUHApqamleOqG2SVmZQTYMoB0v2BJN9e/PV6nyhxO&#10;SPCi7yFw7Dy1AF0VdNo8LE+J56vUxtAk9eWpWDhN0jK3cDd+98L+HPV6m2vqa15ngNiIlYoAdR3s&#10;fv8AAc9XqTcLP54aTdHIpCqDt23A96+nfnq9SfrcdlinkkhcebAVFibBrjQKbajwJF/v056vVKoc&#10;9zVzQYTVRpFVeSzSBRdAD32kgFgPaQPDTnq9XJI4Um8unGwabSFFmLAC5W2nPV6nmSVkppME9x3h&#10;BZrWuFVfdNvAnnq9TRSY/DhMcle5EzygrsIIK2O3cR+XPV6nrD8Xeqw5EhkCRqSxa473LEN4kc9X&#10;qVYzDVDDWhSNHiC3U6LYnuAba3HPV6gO6h5wxGLDHijZVZAvkpqe4I2/ED2c9Xqr9zjV1yNM+JKy&#10;tJLc6DUXsCfp56vUX6urZpKmWOkXaYT7BY6/s56vVLo6Oesi94bmfbYWOne4HPV6hdy10/lxeSOp&#10;q4fNVWAZBcNfwAFj9N+er1Gx6cdDarEY0p3RSxcrcAnaCdQe/bseer1WH9LvT/Q1JSglQutO9/dJ&#10;CkW7AW7ADx+/nq9Rp8r9KKv5xKrDabbRlQvlyC9irHUfSNPr56vUIf8As/4PBi3zLQBtqbzYLtBY&#10;2IPbQ89XqzxenPBkwiOsqob1LyNZVAA2eA9lreHPV6m+Tolh1BVy01DTiCc7WVSNSFFvYALn8uer&#10;1QpuklNR0lVElMjRhCHjZQHUuwuw0PcW/Uc9XqesL6T4JU5dTDlpzGlOSzXJO4E2UWOuntue/wB/&#10;q9XGfo/Tth8UVNenkkIZCTfaFNwpXsb9vb9/PV6n3DumNPLCaiSnRZVLlnABJKnx8CD7Oer1YsIy&#10;PO1NO0kEccokbYWsCUvfx17Dtz1epxq8BoUwk4gDarDbSbAgKfHx8Oer1QocvRLToRGoVt21gLG+&#10;nc7dP7+er1RBgNJQQPiOKEM4RoXRTe+4g6du40vz1erlU0GEQ1gfyUVfKJ0ABG4C1+er1B3mDCKJ&#10;ZPn6pA9lJAAA98H3VA8dNb89XqS8a4FT4ZUR1aoJptShsAW/u56vUHGN02FLSGYOFViAgBsQba69&#10;rG/PV6kjTVdNiMxw6SzM7Lpa4Wx8CfC3PV6rGOhGUMHxGeLfDEYXdLO6AlFUa292/wBq5/W/PV6r&#10;FsBytl6oaSipKdBv2jcVWxP+In6vDnq9Qh5cyDlbDpacYhSwTzK5v7pAANx4Efceer1GvwLpJlWt&#10;gSeWniRbAhVjVdT4WC89XqVFX6ecl4pTuk1MtpBa+wX+8Lfnq9RLutX4d3TnPuFS4XBQLGpbf5yr&#10;Zt3e4IIYXPiP4d/V6qNPUz+FNjeFmU5Tw9pQC3vLISQ2huf+JX8fu156vVQh1c9MGZMg4pNhmKUT&#10;kIXuAPs663Ps+Px56vUWvFMEpIKlYKF5XKpaaIoAFcGw22uWFvHTX7+er1SaNoKytU0MZQxIF2ut&#10;gTfU6jnq9SnkmpcPFPLUxb0bcrEajd4XH5H6uer1IfGHiKyGWMBYrspHcXN/Hw56vU1w4PXTUgrY&#10;T5ik2P6S7AHUm1/H9dOer1J/EIo0Uny7SfZJItcA62PPV6kk0T0mwUoVlm3Mw7kMT39up56vVCnZ&#10;I4w6ke+NpB8Gv+3nq9T1hj7VIl+0bdj3JPPV6hgwDEqKAx05BBk0IsNNNb89XqEaCprMQw1GiCz0&#10;+5RdyAUsdAB3NrXt7fq56vUq6Wmhk2vVN8dqjUN4dvaOer1KCpwaohaOKCPYJVcA6bVO7QkgkEW5&#10;6vUy4rkapSARi7OQWLLYgsSD9xGmn9PPV6ggx3BZJjT2j99C1jfttJuRr7P18Oer1IT+rlPW1tUr&#10;vteFdz3OrMdbDXX6eer1TaWGcvAzoYYpCgJHex/X2c9XqkV2H1GI07yTskiK3ZVABCn3WIGlx4nx&#10;789XqY8T+aTZVVNksABtACgWsDYfn7fp56vVgjx1aVREQGsbg37m1zf9deer1LTL2YKlJxU7yioQ&#10;dLAMLX7H4ac9XqHLDs5TDynopP0UYA2sNSPgPp/t56vUMmFYzS4zRxJiKAxxtuU6Eb+91B8R7Rz1&#10;eo/PpdyJjucMfWnaNXpYz5hY2sxJBBI29x356vVt0+lvIdBlzIdFVJHtchQGCkXW1jcX0OnPV6jQ&#10;YzS060Mi7roysNNCBa/PV6qivVQtRNViGERsgMm8EEB1tbv4MNDf6eer1UhZvwzD6bHpa6pm85Cr&#10;gqLgAsbLpp4+PPV6gw/kLRV0KzU48ss27cbgh9BY99Dr+Xt56vUV3qd0zSLEK2vkneSNqhQEstlL&#10;AWCkAG1z3udfotz1eogvUPBq2hxSd62Bo90xhVh7doJUE66fkOer1AHmR4EsZACaS6ksRaxNyTc9&#10;+er1NuHVNf5YaK0ZAvdhcW73IHPV6pdfJ/Mat6uoQKiKiyWAAANiGHsuf7+er1R6uko46Io7AvK1&#10;kYW1Nvv56vU2YdGCr0slyzN7v5gk89Xql01C08qpBIhjiJLXGpYXNr89Xq6qVeadWLB5JV1S2o9n&#10;PV6ssVJVbYoZGVPKBJuP3T2Fuer1SUp1qmeR0PurZbHxB7/0c9XqdsHgFM0Ukq+YfMB+i4I1HPV6&#10;pDIfnpnc7iL2PgLH4+znq9SnBxbDKeLEaVUZWc79yAkqRa+o8Oer1NmKxpPWO2HqFCkM+gFiACLf&#10;Vz1ephQRTSR/NPYR7m/4lfS31/Hnq9UyhoG85ajfsu5NtNov2vz1ep0r5DTyoYY9za3VdSzE207f&#10;x56vVPahR61auphILqVF7eH7fjz1eoV8nZfr8Rlghkk8kQsWUMlwwIta9wTYc9XqOl08yXhNZX0s&#10;EodZP3mCXBJPu97aeF/AX56vVsLeiySLAoKDB5H7KRYaXCm236h3vz1eq9TJ1VG+Dx0qJ5TEAdrk&#10;C2lvpA56vUhuq+EpVYbLVSqr+7sA0uSBpz1eqoTqflmGqrBFFuSBJGZkUqSQp1APgQf1056vUSDO&#10;eD1FZU1dIYmVvMCEFgSFv7B2va9/jz1eoJsHy1Q4nNNVUbH/AEdiA17gENY39liO3PV6m/EqahpK&#10;2ZNqkxq3vAAh5L99Phz1eoJOpL+RgRqVgtIY2Me8EAjx29/bfnq9RL8wSpA6UWFv5lnR2UDUMTa9&#10;rdgT3PPV6gQz0sHzs8E8oaSQs5Kju4sbnv7e/wDZz1eoCcfqUMEa+YZXUAtfuddST2156vUn8Snl&#10;kliFK6MIRbTw1uLH9vPV6miqrsyyRLLjFf8AMyOSI2Km4Ab3Q2pB+Px56vUPeSzGKeUOyiaQht2p&#10;BYCw/X+jnq9T5icNTG0fmEMPMsAQCLW1AGva99b89XqDLGwKOuaelXzd7KNi2101v28eer1ey1Tf&#10;JOrIzCRZG8wA+0HT+jw56vUcTKqIKGOspyzWRVYDvZr2Jv4X0vz1ep+o8Kgiq2DweYsQViQSbA3t&#10;cc9XqYKzCIZMTqJcQULCxTZYEhhY+7Ydj8fZz1epfZWyHg0kEj1cZh3AlTa4VSbnTvqeer1WRemv&#10;o3jmJY7S1NFCJqcSwh9wGoFgSO1l/Unnq9Wzx6eckDB8NaKem8to/LKMAAG0/O3x9vPV6jeU0xw+&#10;jKnU3uf4+PPV6gL6i54+RDhGuD4KdQP2X56vUQ7O+ZsSx4XlVwInY+BLDsCbdu/PV6gfzQ/ktIvn&#10;75PLDoCNAARcez6j8eer1EY6tZtGK1aGUMYKaR9wA2kLbaGY9rai3fnq9RXqfEsRTGpBD7lNEze/&#10;exYW0+8G1+er1Ax1HzdJNSvh6sixoCxBW4DX0vb9b89XqI9iuJwS4nXRhFhDWtICbvpe5BAsQdNP&#10;hz1epDYlW1NGAYHQqlnc2Lbge+o7anv256vUgRmEyS/8WSMbqwINtSLfRfnq9RxOkqRzU8U8k5Vq&#10;gDzNuu23sFuw7c9XqW2eZKKhwiSlQkbSXEjWZiBYEa3Fj3sR2+jnq9Rc4KRa2YVMDKFBU7WYK1ho&#10;TYG5v9Fvbz1epVpiTR4LUUDwbZXBAsAPdJ0JW99ANfj9PPV6i45x+bpWkgj9+zgAX+0CPHW4tfnq&#10;9RbMY8yfEXCazItvtXABGovp9HPV6kfAitU2kBUqSRb2+y9+er1OsVDUzUjmcEbXNgdde48fHnq9&#10;StSKiUkVqWdgoAI7AjU+z6uer1RpKY4bK2xfBSPE2Ht9mvPV6uGOPVVFHDPGB5hbeb2sCultPDnq&#10;9SdlaamMM1YVdx9lU+xr4ac9XqxYdtlxcrMgRnJI+BHexPt56vUuaHCajFK1JaOq+UMTruDKTuB0&#10;9h+nnq9Q24dg02GTLFiciTix2hUsxJ1BNtDceOnPV6lXliinpKyOR381mYkKbkAHUWHYEHQn+nnq&#10;9RhMOy9htVRNWRMN7hCW7DcR719R27c9XqV1FkdZaqDzEIEdtSt7E99fC5/XTnq9RjMsZcbDWMFl&#10;cG4djcAC1xt1/U89XqGZMtJU0NKs0QXzUZgpsCLgrr917Hnq9SFqstVc8E8RYM0YVrKwIUWtc27e&#10;y/PV6ghx/p2kuINU06hzLtLqNVa37x8Dz1erjPlqvpMPkkpYAZo4zsvYgnuAPC+tvu56vUjK6GWl&#10;waIUzf6RI7IRexBZe/1Hx56vUG9NRHAXTFKiVQAzK3mMWALd9T4ewc9Xql4JPKuNmuk0YkkEKNF7&#10;Ha3h7eer1DdlWrplVKpKZpKjcw3sQfdY2J01FrX56vUafLdXS1mJiWqezRxqGRToQV+juPbz1eo5&#10;3TSgicJVLC0Gy8ShzcknXd7Pu9nPV6j/AHTiE0WE0cOjRxJ757E2OniBf6fDnq9RrosWhpacx7gZ&#10;NPZoCNLjufZz1epsbGqhI0KixvqbWH3C3PV6sFTmNdXm96w7j+jnq9Uqix+CSn8yQ7Ava3f6/p56&#10;vU4z5kTYBC28A+Fhb2Dnq9Sar80xWImcM4BGgB19nPV6olBmOPzY3HY3BN/hpz1ep9wzMMkccyRu&#10;dxvpf7uer1YJMfhUbA3mMRY6jx/t56vUnccpvmYQEH2rG97W+r8uer1Id8RaO8TkFbDTxv256vUo&#10;6bF6lQjX909/gATbx+rnq9QiYViEUrLIngDb49+er1TaiaobcoOoB0FrG/PV6kg+IimqFW+1mNtf&#10;DQn2c9Xqm0eaI5JvLlIfQ9rakX056vVJmxSfyVPYanW+munPV6ozYrTXZmF3O23s+r6eer1OEeIP&#10;NRsrhbkrbTX6Dz1eqNURxQRLHsVSSf7Oer1JuvSSM2pttlB93xt9P9PPV6ktLicdP5hBuxGht3I9&#10;n1c9XqYsQxqMBCQbkdza36/Tz1eptkxyGngAhI3C6jTxOvPV6k5V47TIgjxDcpaygLoWJ9tvYOer&#10;1MH86FVUrT0rslzfX2ez8uer1K6mglVXmaLaJHDO2gubWuT42GnPV6l3FOEfzVAYRC3s8Oer1TsO&#10;lhqKoofdJ1sfC4NtPDnq9Sro4Y5T5VWzJuvqrEa/SNeer1cqyFId0Ru19VN+50tf6uer1cpPJmiD&#10;U48uS97fDnq9T7/MY4giya2Bvr4G/PV6sNdUL5beUNoYaG9r256vUzjEp4dXIsO9iCLc9XqU+FZk&#10;WmjURvp8fjfS3PV6hNwjMnzbqGN9ut7+HPV6l3FjaygGUXPgRpprz1ericaSNxuX26aAn6Oer1T4&#10;cUjql3sPZ7L/AE89XqwVlHS1xuFUkA2Hx56vUGuaunGG4xRB6qnSQG51UE3/AF8Oer1Vu+ob0I5O&#10;6nYXVIaUNJUKUKkAAIftbSex+q4NiNRz1erWv9Vn4cuNZInM+UcMd1V2kZSVvtB7aklrjS3j4WJH&#10;PV6qgs0dJ8zYJTV2PClCUVLOkUhdwkt5LkbIWtI6gDVlBA03EXHPV6k3W4bNuFarERRRruK+AuO9&#10;9NfE/t56vU+ZSd5mkn2hYoy1m0ABvcE3P6nnq9RkMk5KngrjXRBZEkKswa1wW8R7LAc9XqOH0oyN&#10;LVYzTLMnlxiQMhPsJ11Nvb46c9XquZ6c5CXBfIip4BbcGa1iAF72+Fz/AB56vUYCOow3EZfm/MWO&#10;K0qq1gCSpJK/Tfvz1eoLq/EqWkrY6d4RUCo3urAEhbe3wHt156vUZzp07y0Xy9MgEyhGDMATcd/Z&#10;z1epl6n51hwvDZWroPN2oxVrgEm2oufZ7Phz1eqm/qdWw/zGoxJnUqDIxWxJDMxYfSQD39v089Xq&#10;AvM+GRrhqGecSR1Cec8YANySRdtLgj2Hw56vUisJyalJNDOsGyEqCyWGqtezeHPV6mbGs3YBlTDJ&#10;aWU+U7udhJDbjYiwHewPe/8ATz1eoGIMQwjFUk+eQVQmUOWW3cgdjY3HiOer1MlfgY8hcKhhTyYz&#10;eOSyk6/aUG5JsPA/V489XqVVPjGHnD4qNW2x7REEVbE2Nje1rduer1cq3NeD4TJ5kXuyNsAFh4G1&#10;h38Oer1BvmaaeqramoplUhCPdY6Mram1rWN9eer1AvUYnPFipwWiTUwm69wAD2H9HPV6lJhUsEbQ&#10;QxspVFvY66i9x9N9f1vz1eqfitfU0NaihJJKafdtYXsCCLAi/bvz1eoNsQamgZqugsshJ72IBOn5&#10;c9XqCuooJppisjAuhPvqDYnvbx56vVnw2smbEaqg2e/DGshYgWsfdFh9Pfnq9XVTLJLLslUL2BZb&#10;EH2nTxHjz1epOyqJn207jRX7n2H289Xqbpo5aiE+bZEZRc2udLfX356vU0mnLVbK4sRpu+HfTnq9&#10;UqTdSp5LkkT6HvcLqb6HTnq9SlwCvengXyApCux961gLW1B7/Rz1ep/gkpKeA1VSWLHefcuSW9n0&#10;a/Vz1epXUeNYytNDK6kqii4YDUEaoDp9Z56vU4NitPLtqJ1CoqhBY/ZHf6NOer1MONraoWtoGPlC&#10;MhnF72JsNBr9PPV6kMaunedK1VDSxkBwwBBA7gD2keP8eer1SXroauRJ4bDcdoCkWsx0uLeH3c9X&#10;qU+E46q4dBhMtPHB5XmXkS5dib23En2+zsOer1KnDcwCrrkAAULEFY9t7g9hbx9p056vUbrpfi8M&#10;NCU22eoKDS5AYixB+jxP0c9XqeupD09BOKGWTywiiQlbEEiykKRpr7eer1FDznjsKYhuoZHQEkk3&#10;7C/sFz9PPV6kbiWNPiFMZDINsgGotckXGh9o+77+er1KzJNDJWzx0yjzkRiNx7i+tz3+jS/PV6jc&#10;YFgMVJLHMI1ljBCk6bizHbb2ix9vPV6lJidBV4bIHrEURR7XKKAL97E69/Dnq9QcYdmV6ON6fCpC&#10;oLuXDAgjub3OvwFuer1Ssx55+ahE8c6k7FV/YXIA7DvbXXnq9ULCDjGLz06020TqTtP2AyML2uxs&#10;NPbz1eobw2JYLV01KSA6AJ+iIY2a3vMRf43A8Lannq9RzOkWEx1tCtK58yUOzeZdQCTe27W5AAtb&#10;tfnq9R8soYT/ACyGIuotEWaQaHTadATb2356vVC661iU/TaamhlRXKXcPckgjsuuh1H589Xq1KvU&#10;3WNU55r6mq9yJG8sm/YKLgjwHfnq9RSIHiFRHuuFe/vtqW00Nhz1epU4RRSSu8DP5rFiUNrkA+A7&#10;c9XqMJ05yxS4vXiiQMJm009p7A6afeOer1WS9KOlmDZLQzMVmkCMzFbFbMCCNfE9j7eer1GZyzlf&#10;BoJ3FVR6RorMLDbdTcKAbi4uTz1ep4xbLuHR0Am2bZZXDBSoDBCAVsLC9x+vjz1eoOMYwyWkhkxS&#10;ktd7oDYAgAX227A2N/u56vUXXPULU1K1XKh96Nz7oAHawBHgTz1eokGaoDVOflF92wZgLDsbnTx9&#10;mnPV6kRVYY8rCpjiAhlB2XGrbTrb489XqY8TgppahFU7YzFdgbXRwTY3v4+3nq9QbVtId7uGtKrW&#10;U99wtpz1eptigg2AzDcSRfW5P3C/5c9Xq4UeHNHI8qEG24++Li3wv4jw56vVNWshR08y1yfA6j42&#10;+PPV6oMuHrMHqQ3mA28RcD6Oer1YolkikKyPujAJU+y3YDnq9UyeQHd4nYCBbt4jnq9TNUrT1MMl&#10;M0IniYA6qL7/ABA8dPDnq9X/19F/EIIp5poJxoyo1x4sdbW9otrz1ep6wOCgoqAzSEu1gGvqSt7C&#10;4v4f389XqyT1lPhtZL5ABD7Rcak+AJIOlu3PV6nRmR1Plg7TazeII1Nj8eer1JeohpJcUEVUoLhS&#10;wDaDWxAHx056vU1wLE0wp5HvIrFlS1yQT28eer1OuIzqzfMxrsugUaWAseer1NkE0kkzSNM0Zi+y&#10;QAd2nfUH7xz1erqnnqMSwx2WYb45CUDA7nI8Rb+HPV6o0csscsJqT74N7m/Ynx/hbnq9UvEJqSpq&#10;Ujp02OGJvYXbWwt/G/PV6plKYKeTypbyO5tYkbRc9hfx8L89XqxSqiYl5zbkYIbPoRb2fDvz1erN&#10;RSQ/LPArLfVb6akHU89XqkRtGm2kqX+aYWAIHYnT4HTnq9UmXFkwWCSko1UFiiEEDVtCbGxIYDnq&#10;9TM1TOpkqr3Kktv7+PYH6PDnq9T2K5qzDpIFXdKoViW/wXv/AAGnPV6ucddNMy1MYLQkW+j2Hnq9&#10;UlaWOeBfJJO24a9jqfEf2c9XqgJ5ENE8rOQsZ26nvbTt8Oer1cqWSGWmAST3CRvt3AA0HPV6m+Lz&#10;1xWSdXLo+qrfTTsfhr9/PV6hDwmLEJZoauZrEBlt4knsfq56vU7rDiTzTRSkXYaA2P12B8eer1Jv&#10;Do1jkUW3GJz5gbttAPbnq9SrpqmpgYCkNmJJsTptPh+v8Oer1KatlEjJDE3lkgspHiCPE89Xqfsp&#10;GolqDHcOyKQRvA3XvY3JBuDz1eoxuVKCerqE3xq20DdcjT2j6Rz1eo1uX8DhWqiWLbHE5VbsASFI&#10;J3Eey4tb4j2c9XqEXG8AirxFRNMIaZQVUoASGOotYdiRbTtz1eoHcVwSrlm8uQBQGNxcXIGgY+wk&#10;/rfnq9TJidE9NLeoXVYwUudBfva/6nnq9STmw54affiDh297cSANtz7o1J+/+HPV6mWqSJZZY4nS&#10;6xoASCV3HwAFteer1J2rqKiSmkG1TuVgDa3svp46c9XqRqUskkTCnUeWl7bhfae4J17X56vVwopJ&#10;omYVZV2m3AtsFgbEaDUjnq9TbU/LxNJFO5dyqlBpdfE9wO/0fnz1epLTCCWPcpBdiD7Bcm3PV6oN&#10;SkhPvHbqF11ufHnq9XGoeKtqRSRRe9GoIlNrX0G0XBN79+3PV6k7HCs0oE5tHuJb4H289XqlVVIU&#10;qhHSsGMg3E3HuqOwv2156vUxTCJw8kzgJCymxI9437AePx56vUyVdVGaslk3qrn3AACRoB9fPV6u&#10;FTIKUS+YvljQgXFz4gH6Oer1N5nNVMZoG8zbH9kd7gaWvpqeer1RFxWevPlVEVlbTcAASR7bDuPb&#10;z1erAxglk8iskKnT7Ivex56vVM+VjilVFa0JIu1u3PV6nSokpo4LQm6EkFr31H9J56vUyQx1iQu9&#10;VtKn3tdOx7W789Xq5x+ZU0yxxnY6Nvv3FlN7EdrN/Dnq9XohthaF0sdWIGoBt2Hbnq9WSOCeB0mc&#10;bGsCAw8D20+Phz1eqXtSWRBIm0sLlraE3056vVGLLArSvECsbBF08e/PV6pVtkTK5t5rRkE62XxA&#10;H5/w056vU6uJKmoVKdvKZWFjYWZRroOer1PskUqk7y2wMpXXx7EkD2c9XqGTI+XajHatqZFDb9qq&#10;BYGxNibm41Hbnq9V3Pps6IpgMNHSwhROyj3tpv7w0v4C3w56vVsP+jP0tYZgfkZhx1fPkLF4n2hd&#10;uvYDXTQ9/wBvPV6rscuZfp8KpVdVvYfAa689XqnrVBagbe31XHPV6l5h2NeVBuQ7fzBPPV6mLHcy&#10;iZmCXJI56vUkWxqxJZr6X8DcDnq9SLxPNMm07TezEAe2/PV6kbU4n83vjsNxuCfAHx56vUmJAJIk&#10;VjYhm01NgfH8vz56vVweGSC6LIGUndca29oPPV6mmeuWFJKVtd5v42+H589XqDzHp0MMke8fox9n&#10;uSfD489XqCytlktukuWXVrkHQ308O369+er1JXFIICEkmXasnezWBHttz1epBYxHUVBtQTmDRQzC&#10;24rfw7jt7eer1IzEsOmcvK8hIVdvhdjc97djz1epJ4nSSuqwRjy11LG5JYg89XqDapqpKczQQx7Z&#10;HY301I56vUHeYKuSWqSmp3CBNQXuV3aXuPhf+Ht56vUFONPC2LmYOvm+WwYgALa4ufy56vUjK6We&#10;npXpjslsQQdCbg9z4a+wc9XqYMMq8RrMY8uQXjW7MDqCNxt2voBb6+er1Ghyl0nnrqRauuZlaSPc&#10;mhGxt3iL3t8NO/PV6jUZUyDh9BRoKtVkqFYWYLYFGuW111Btz1eoRRg9Lh7sadSPLu+oBN/Zfnq9&#10;Waeoq5odlS4jhBUSlQAQp7H6Paeer1SRUUlFEaOGQXUA32+8xJ+K3tz1erhR1RgiEgJBckjwBUDU&#10;229x/Rz1eprkFM9dJNHHJJ7wA7k373I9nPV6jC5CxekwWdais2ldp22FwB7D+vhz1eoY5urseHUd&#10;6RkFh30At38fu56vUiKzrecWxCLD6eTzWkY70XQC3c/dz1eoQMk1klTO8qWHmEBdb29v389XqMtg&#10;3+jwhXHYa38Drz1ep/hqVSLe5uLj9Tz1ep+ofLn+wdRb+PPV6lTSqnYjW/0c9Xqk1kR2ED2eHfnq&#10;9VeXqpoBV4LPTvoCrE6A3sDYfXz1erSH9c1JW02MVVL5REzyHRgNq99B4ajUe3nq9VQuYjL801HU&#10;gMjDaGsLKp72PwPPV6omS4lGYYKRzuUEXI8Wvp4eA56vVfF6bVwTE8PTC4SqhhEjnsLtuvrfWw0/&#10;U89XqMxnHA4YytLWbTGqLHDt7BI/h2vbx8dPZz1eouOY8PhxCraGjj3xPZruAbntci+oIHjz1epF&#10;R4FueOioVWlgpLKsQQbdvve6oFgB8Le3nq9UqswqmEAdwI3AKyD90anbYeB0JJ56vUlv55QNDWYX&#10;TFjLTMI2DxMoY2BHlubKwN+4JF9O4PPV6slAY6aeOB2FwoVwguLE7jc+y+lx8eer1Tcu4fV1FTJN&#10;Gqs9HI3uWAVgRuBO6wYDt4+PPV6hBosIkikiqoPdkIHmRjQe83b7uer1KuhgnhxZJ9ZKeDejoTts&#10;Bax9lvZz1ep/pc/plyojMNvLglmZRdTfcbg63Og19nPV6ja9IOr9HiGIx1FU6ThU9yMXUlh3P2dD&#10;r+t+er1GbHqbo8NjahxBVhkYuxuAQCPDd3PPV6kXj3rToqKkhWVFjeVVCOBdbdhcdx9f7Oer1Flz&#10;76n825rkrMOmb5QRoJvMhIAdQdCTckeHPV6im5p6tVnlGqxasVpKcNbc1yS3sOpuPhz1eouWL9S0&#10;/mkUyTySNUgrtBBZSTfaDYG1vZ8Oer1CNkrrdNh+M09VBI0c1PuRFdjZgAASfA6DQHxtz1eoU8b9&#10;TmOyYo2NPWaA/wCS3kqBoNQTpqf289Xq9k3rxmPMmPmWrxBY95CjVSFH1aai/PV6jcZW6lLhlPV0&#10;lVWbfKR2FSpuCdt1uNfHTT4c9XqVEPX7HJ8BiaacpIgKe61g5GpI0BsQe/PV6oWWcW/r5ivnTK21&#10;yrtdrgA30F/o56vUd7pzkPA48ML+WoYAa3sNfH4EH77c9XqXtdk7Baem+SiQFnVizNqSR2v4G/PV&#10;6nXBuntHIVklisZFBuLAEEaj23HPV6kpjlLl7KUhpsRVRThGYqLXjIvta3suBz1eonWJ+oehwTF3&#10;oKchUUSx6EgkE3H1EH9e3PV6hV6ddd6ashjid1amSMNGosCG8F+ofw56vUYulrpcYwo1UIuWAKkA&#10;EFd1zfx7af3c9XqTOJ1+HRyLQ3G9XBC6AkgWsP6Oer1BvmOKnxmsLCRFZYmuVABG09tF56vUXbPe&#10;UIKyhmr65byRldrbQQQNLm/gextz1eqvvqflasnxh4oY/LCFo0sNDfvfUafDnq9RUeo2QsXalGE0&#10;cJdWOtgNxIPvAe0ac9XqLrmbpFisNSMQe6ooPfvci1/q+HPV6gurslV8c70E4CqWRg1++uvj7Nee&#10;r1JjFssQyVbbh7mlntc6afTbnq9SKxbIwr6kPDBvRtu8ra4ude9j356vUvMs9HafEKGWWSIxGZiL&#10;kWB2HsTqdbW/t56vUMmX8sGgh/mVRIKWFB5aoQbSOGAKoQCL21JNtB3vYH1eodcp0lTVha6gkYkk&#10;qVYjaoX7WtvHnq9Q2UGIYhSyR+YbE3JFhbb9kgH2n9e/PV6nSGNagxyRgIXVvMAsLKGFrDUg6+3n&#10;q9Sbningxmo8xSYEbade/jcHX7xf8uer1JaWjrYqtmqgBE5IVQLkqdFsbXv4k89XqkVlCKWsVaYi&#10;NyqE3ta9jpb43/W/PV6sbYZTVVWBKpd1YEbO2gF7EeFzfnq9U3EcGkKCeeR6cllZdpQtu3XI13e6&#10;wGvY27W789XqhVFFDTVbzSHyll2PIvcAW0sbkj+PPV6pODioOMxzQGSOC5JFxZg1197xIP8Afz1e&#10;ofsq1tTDXvDMLQ3KtIoBZR3sp72vb9Rz1eoYsKqKL5H3HMwRlb3xcMd1wba6j+OvPV6h/wApKlVE&#10;skQWM7jtLAAA/V4c9XqOR06zBHC7RQXuz72QaXIFiSexBtz1eqwDp1mz5rCQatNsqlCFW4JF9Da/&#10;589XqNHhdR59Iq1pswNyoF7j+jnq9SiOGx1rpKp/Rez2fRz1eqYuW6aeYqyB1I+0Rex9nPV6oDZM&#10;hG6O2pPcAEkE/H6+er1MknT5ayQuQAPosSPp8Oer1CnlvLmF4GBFhkQjv3t3JHPV6hQgxBUTbcra&#10;3tAPfnq9UOrzJDFEZXcBRe5OnPV6kBiOdoWjbbIDcHb21I56vUw0mbKOrQyFrFQb30H189Xq5Yjm&#10;KL5AxMDZxe4IFh8L89XqqV9aUcGM4BWJTSFVUfZ0sTuA156vVqv9UMDaDHaiONh5cckgAuL2De94&#10;n6P1tz1eoFhVYrhxanLbUB3AHuQdR31tbnq9SojzfSR4fJDir6zN5axqACo0BJ01uL6DX+B9XqaM&#10;t19PR0z4dG/lw+c9wD2Vr7dNOx56vUOmHYpQSU9O1EfeBKyt2vtB23A8b9+er1Bjmeqjq5pKuml2&#10;M1yid7t4EjxBGmlvp56vU8U0tHVU4VL7UUHde21x4a+089XqAzN+NUmGV0uFVRcGMFxJqRcte313&#10;56vVwwar8+Az7EKqBdtPDsBf228Oer1JbF5WqG+YshQPYWH2bkWY9zp8Oer1B7mHGoKZmnXR/LKD&#10;QaW+0db/AGv1789XqRGC7a9T/OpBEs0g2SMCVVSDqRa+h00B+/Tnq9TFJilZv2zW7EEaWADWDX9n&#10;iPz56vULWX6yOjrop2qSdihYkB91mvcknUG47D6eer1DXjmYsNrcPhqxGE3KEYX1DAkX156vUWHP&#10;8uH4lOkdSqqwZr6C+liDf2E9uer1BoKg0k0ckv6SFTqq699ATbW456vUq3igqmElAmxSQzBrEk21&#10;Hhz1erliU1YJY4FJAI3qB2sdNlvh8eer1IzEJUM00sC7ZEBUEAA99QD4g89XqmUtRG8SGo3F96kk&#10;drAd9Lajnq9QrPi9Bi2GQ0mwXbct0ABYjUG/0ePPV6k5iNTQUxEdGpDM4DALfUdjft8L/Tz1epMY&#10;7iVLFShoJLKko8yyjcLe23gTz1ep5ixOkXDQQAom1Dga3AsB9HPV6odJiUqLTzVd3s5RfeJ0Guo9&#10;n0f3+r1T3qbyPJGQAALJfS5Pf6uer1OwqGdaitLkKyKgjBszG+pBOmvYc9XqmrPNQxq8lQhIT3VX&#10;wBHZgNQeer1RqHNsuIU7YfXLsgjsRZrE6ksSSNL/AMOer1CTl/GZaRlbCtsEax++dLtbsoPiSPHn&#10;q9Sz/nNNX05eoc++Aygi5Dd7gH489XqgYtUyVeHS00sV0jUMJWOrN7ALeJ8b/Vz1eoAsyV1RhOJt&#10;TEgHaLMtiFLdr+3Xnq9XHK1bJNJFFJNtDEs17Dda+lvieer1GXybX0UI+Wdl3yMCV0FtO9/iNOer&#10;1Cng00OMFWq5P0qs6RHcDYM1gLC51tc89Xqvv/D79IeG5gwqLPeaWWcgB4oglvtd7E3J+jw56vVZ&#10;X1U6LZVhyxIUpIxKq/vi4K3Fxb6Pbz1erXb67ZepsPz1V0cMYgRHdQI/dvuP2tALDWwt4fRz1epK&#10;5H+WwmvSVCPLfYlv3Q1z4e3TU/389XqNzkzH/k6uKqZy7SvI0i/ukg6bfC9uer1GWwSUyLJtY73Q&#10;SAakKjdwPYeer1DJSYR84kYo21BiDWsD2ufZz1epa1VF8lQNUTSFGQkqwAuR4gn2Efkeer1Fhzrn&#10;5MIxKqpYCFYSEu4Ia4A1A+HPV6gKxPqKmNUJamnAnjd22KdSt/y7c9XqdMv5pjr5Iq9gTFKFRgTZ&#10;g3xHcez4c9XqOf00pKmf5WVYrIWU+8Cfdv2A9vjz1eq0Dp7l2LC6ZaqFAN21jbUAa/r/AH89XqGe&#10;tqFNNtfwNzYWFu3PV6kbX4vIqEbLFAbX0uL9/p56vUBWcq6rnqNmhIG4KDYE3tfnq9SBkSooauOa&#10;rhG0spINtD3H3HXnq9Q4ZbraTbHKgALqrMD3B1/p56vUM2FYhR7UeM7QDodbH9fZz1epQQYouyRW&#10;97ba/YaHtz1epwOLCOVAq9x7p8Lc9Xq7kqJJoQ97i5NrXt7Oer1TaQCYqVN2Gpt4fDTnq9QmYOvl&#10;ruB72t8Bz1epfQTKnjrpz1ep5irTCtlse/jz1epnrMcAJ1udeer1A7nmr+aoZGh0ezHUaHQHnq9V&#10;EfrJ6d1OOxVuKszrvT3r6ghR4Ara/wBPfnq9Wu/nrLVBh2Ny0wpSm42LhbG2hNyO2v66c9XqRaUy&#10;0Loq/wCJb6Am5uRr3sdOer1YUx4fNMIWAdQwZdwJJvoFFyf4c9Xqg1VfWfLyTzFIIFYO4a1tNTqT&#10;4e3nq9TNNgtD/OJZ4VVZqpVuzE29o010+P8AHnq9R2PTh0vjzdi0csybfl1d2ddRssVJNwDbsAdf&#10;Dnq9VzWTMKwLCUho44t0nlq0nYG/g7d9Dra556vUo8fznQ4KssAkKvbaGFrAnSw+rnq9RPM/9WjN&#10;Uy4ZHE0gdwVmuAARfcG+vW3x56vUUzM2ZsVjirKR6ky053l9x1Ck9h7LG4056vUXTMeaMUnBEEQZ&#10;YyqwBrgMotdydbEDt3vz1eoO3xKtmq2oalSI5CAxAFge97DQW7c9XqboqjDZzFhbOYpPe3qbe9Y3&#10;uNfhft9XPV6ptWI0c1NMloyoG1iFuyiwI11Jtf4356vU1UUbuZad1eCR137wBY9vEjXXx56vVHp4&#10;3lpGfEanz6tSw3m1zbWwtYc9XqbqPY+HuaRrmV0sAxv39+/joPDtz1eqTiK01HTvTUS+4/dT9piP&#10;AfE6nXnq9QG5qw52r5IdJPPRAo1FiCQVA9vt56vU30ZinwvdBZ44mMahe1190rp4g6Hnq9S4wZ6K&#10;CrR6xV3xpa40F/YRrfTTnq9S8yT/AKVLaojESF9oYggsSdLe32356vUNOGR06ySYUw82NnKWYC4f&#10;Xbt+Px56vUICwSwpBDUN5aJE4a4Oh7HXwuf1156vVNeWkrY6SmqQEqpCyC5vcA/C4sRrz1epHY1j&#10;VLRVT+S36JLiR9DtK+A9l+38Oer1MwzbhssCU7ArsZSLWuB2u1gbAnT2duer1MlbmmhFeJoZt/zB&#10;UWBuFUEkAA9h8eer1C5l/P7UK06YYod0kCyOxNlDDQHXnq9RqMIzLFjNTFBZAyIdzISbaHtrpz1e&#10;rhh001DifmTHzGkV/MH+FN9gTbw156vUPGVfNgfyJoolEZBjvqSToABp/Hw56vUZ7AkiqMMkw9wd&#10;6up7AgA37eNuer1Cjh1CgwSI1/6PbuA3eBBsPvHPV6gI6l41W0VNLAjiGBvsq1wWbxAPs8eer1VY&#10;Z96npI1emJSLFHTE22nublQSNv1fDnq9Vd/U3qFU4Th8s8T+dK24WaxKhuzE99Bz1eqtrqTmuTGo&#10;QZmMLbmNltY7W7E27FTz1eovFfjCCaaUqTECbC9yQe33c9XqdcpzI0wluAv2t7D7Jvewvqbc9XqH&#10;jCMTNNLRpTLJI8gYljbaACSSe3fw56vUYLD8T8rDZFJ/Txsrob2FmBuPboNAO35c9XqQWKxVMlSJ&#10;429yVi2zTQjuAb/keer1IrFcZLPNHGTHIC9iPjqL/r356vUFGK1LzS+bIbu63Yi/gbXOhtz1eqdD&#10;FLV1i1tdPYLGFXxBFvZb7zz1epyFLQVuHSeUlniJKyC2o/wj9vPV6o+ZahXiDUd45ZlEYX22FyQP&#10;bp38fHnq9QXVVe1GRToqvKbG5UHQn4jTnq9TWkr1crGVgqg+Ha/3duer1LSBSWcmMMDHqbC1wLi2&#10;nPV6mXEY6OppYwNpbcdx9g8B9XPV6kvBKqneP3bjXnq9WGKnFTUOhW662Y+A9nPV6lBSwsn6OZVN&#10;r2t8B3PPV6upJI4UFSwG4E2C63PssNTz1eqVU1K4iiG4iDDWwAt8LaWvz1epLVFKkkwmYEAgjQ2P&#10;a2nbnq9UOeSaOOOOFhZSAxtrfx8fZ356vVLlkpZW+XYXKAHT2+H589XqxzyRS1cdMEs2v3Dvz1ep&#10;VJTQiSGdEBkiF0vbudfz56vVnq6GSSxBs7atbUX+Fteer1d4eJ6iRmiX/J2swUkC3s56vUZboj0Z&#10;zPnnMOHvLBaleWxn2HagPifaT4Dvre3fnq9W0h6XvTdgWSsIpWhhWSWcRq8m0WOlxoRfxP5eIvz1&#10;eqyfCekGD4VSj5VCodSfdFlN/ht8Oer1LaDAsNynhDxhQZBsVmFgQOer1JnH+pGX8OoXgqpAfLQk&#10;m6g/DTnq9QK5j6i5cxuUUdDVoQsSsxDHcPh9fPV6gtfqbTQ1C4MsjLFAjEkNZmYkaBu9xrz1epcZ&#10;a6syLi9ND80JaYMNSygknxY89XqMNT5kkxpyvzHltYqNrAG510B76eznq9SczFVV1dTw0NbI8gG5&#10;1kkYXG3tey9yfDnq9TfhmLyPXmCEKY9qBmv7xPwt/Hnq9RhMv4stFOrtOFZQCAzXsbaHnq9Stquo&#10;cSRlZWHlqCCQ17t7fo8eer1F6zX1Bpa6T9DKvuuw3diAPDXnq9TRVdRoaej3zOEFxa7AXP8AC556&#10;vUosvZ8NPXoRVMFNroCLAHXcT376c9XqOnlbqpTxU8Zb9Kx03BgBb2nnq9XHMvVuCjiqKl23xwrd&#10;7HsP4ae3nq9RMuoHVKinxFp5Zf0W0E7mAHa4+Gl/z56vURTql1JqcKhb5OUSksWfyyGBQ99Tppz1&#10;eooOas8UbSGXD1v2A1F3Y+H5W56vUG9DX1wqDLmB2eV2ChQxDBSdbEeFjz1epLZ2wtMNpKgEFY4d&#10;rFrj3bm4LePhz1eouefadmo4XBMrXKsR9oA32i3PV6icZiw2roop6yqN/MBVL2J1ItcDsdPh+fPV&#10;6gmxPB6qpmdnQL5rKB2uAAAbHwvz1epIU9DSx1irRsZGVyZCOxINiCPh4356vU4421BRb7p9pSdb&#10;WJv2tc9uer1YsEjpDYyBEJIYm3bXQD6uer1PGLNPWR/L4fMBMrbQwBIAJ10ueer1TqDCppKSSnll&#10;MspT3VdAb28Taw1Pw56vU2YnhYoat6qnJSOVY47G1g37xFhfvqdOer1I/EMOn8t6qQbFW1x7fAnn&#10;q9SZEkNHUSvKAV0II+1YaADXS/PV6pb1NFiFSJ4wYiVUHX2Hw1uCPE6c9XqUGFVtXV1VTT1Q/RQl&#10;fLcHQgqO3h3vz1eodcBwmkeGlmdGkOlzoQSTp9ft/t56vUNFZhNEypRujNuVm7HaPC19LEH8r/V6&#10;vUAHUyA4VV/y6BlUpICtuxUa7PZcnx56vUEdZTTrKaiVN7OxYDTaFIJIF7kWP0/Tz1epwomw2po1&#10;rFiKTlN2t7DwA8Br7eer1MuK0RjpWnpU8ouW8xewLC3s8bfr256vUmcEgmmqpEsWjjBCbu+ulvoP&#10;PV6hMhWeop6gbQosgVgO58Tr3A7XH389XqTNfBUx7PMsLhjoRqFNh9/PV6sGE1jrOtU50AcbNTY3&#10;7D2g89XqGrCEkxCE1BjJbYNuoAUHuLGx0/o+r1eoXMKFMskdLVsAJAhUi9twABuQLfGx7+HPV6jA&#10;ZTwuGpp1npvfeI2CAjuL/wAeer1K7A6t6XHUixCDyo40LyILXBY2G36SO/PV6rHeiGPTTRxYeIxO&#10;aqpVbDafdH7pOtiO1/jz1eoduofTYZlnSSgCvJEWVkSxAJ7r/rWI56vVXX1e6b1WI4xVUkkLKgCq&#10;X2EBSpOvs0P8Oer1Vi9VunVfgcDwrGSFZizAC/0E/Seer1FKxulkikanqY2QqocliD7xGlgPb31+&#10;Hw56vVzwDBi1KCZBKzg7UHdifAD2+HPV6hfyxhjU7boE910AlW+isQbi/wADz1eoTsAxKXCpYYqs&#10;iSOIgrsDAXv7oOt9B+fhz1eob8t50pnzK1dOrLAWVrFgC4PdRu9h/Xw56vUbjKef0nxAfLybIwJA&#10;Y2sdxKnXv3PbTnq9Qv4RXl6FZl/Rxsxb3b3t7Oer1KPLOfa/C8Q+apqxqaNQwjZrkOF1IN9Lm4Fv&#10;o56vUb/JfVClzLQPhQmeSolYOqLqSF7uSF0tew56vUJq5o8utiVZGRogRIWa5Jtcd+48L89XqETL&#10;+OV89Qs1WpSIhCq3JYjXXv2N/uPPV6jnZWx2ChwcVcu9xt22XWwPfnq9WXMFSa+iE0T7w+m42YAA&#10;2t9XPV6gIzlQz1VHOJ2uyj3SASAPZ+3nq9VVHqlwKWDGKKaNmdFjkeQEAkjx+rQc9XqJDmIUdTI9&#10;MZDCZgSQRYAqL3F7A6aWHjz1eoPKmjE1QrYuyvGI9sVgBZgbgsCeer1N1GKmlZ5U/SQrb7NjtU31&#10;I7jXT7vp56vUkJan5rFDiwqZI1SOWNgFsrAXIF7A3B9nx9nPV6kRiOZVFpI5wrybLobbj72oB8L9&#10;/v8Abz1epI5jzjHHjf8AKXkO2MCRwNHJkvtAOhv8eer1BziuMxVFWklCj2aMRMHe9ipuWGpGuvbX&#10;nq9SxyRPDiNQDVNtaDzNkjMPdU91JJ1+i/PV6htwrEcLpYatcV3TkpemdCFVHDD3pBtJddoIsCpB&#10;N9xAIPq9TZX4vSLQsjN5Mr6lwoJCkaEnTv4Hnq9QYS42auuaIKGj7b9Lgg9/+CIvz1epZZWlbEcQ&#10;FNQLtJvcMdLm+mv3256vUKuN0Nfh2HGhnTegEbGwuQb69gbg3Nh/Dnq9RZOrNDXmKGaBRG0jEr7p&#10;BA0AAB107nnq9RJMxxVjB1qGM7Q3DkdiwPs+B56vUn8IyfiWKVvy9LTkmUi+l7AjUk/nz1eo8XR3&#10;0o1uY8OhlxFDBLApPvra5BO2x0HvfDXnq9VgvS30i4NFSRT1ETx1kRO0HaVdl1t2Oh0Pfnq9Rz8p&#10;+m/DEkjnjplJUozQjaNQPfa9hcXPY+PPV6jP4f01osDFNFg0axJGAzxhRdwe+47b3HPV6ltRYEzs&#10;yvTLaSwawCqgHYAfdrz1epzqIcKpXcTDYgsjKzAKbnTbfnq9WWamw5wsUZuUdD9kkAKb/qf6Oer1&#10;Mde9Bunq6mKEhiFhfs6BTdtbnQ+z4c9XqTWKz4bTzPR70eon26kAADvofz56vUw1GPYNTVCQ6nyw&#10;GkIUgd9PpGvPV6kziGacGpqSWqkQsY3Z4luLsAdFA01Hx56vV2+cqCjYefLq0YlIAuLdxfwv8P6O&#10;er1I1+pFHBMXqI/M96QqwPgdLfV+3nq9SSnztHQVEodN0kqhgoB2gWNr9vE89XqTUnUrzkWin90q&#10;xIZTZQCDcWIJ0vz1erNT5lWciUAsCtr6kbwe493UWtz1eoPqzN+MnGXpVjJWRRcvcHvoSPbqNPo5&#10;6vUyVdVmL5VbytZnIYdyASfb2Frc9XqCytnxLEWnWohlp4EluoIuWKkjcu0n3W7j4dx4c9XqSmJr&#10;i2Y1hpKJJBHuABAIF1Nj3+Hgeer1DtkPolnPEMSp6eJGUVCsTO6gfQoG3uRrp+znq9Vl3RzonnXL&#10;kcNNUxSRlCAZGQ7XXubD2m/cc9XqsFyxkTFMNiWGnQuIyTfUkj+jXnq9Q4ZSyTiLFpBGZEBViSt7&#10;Hv8At56vUaDAIamSONIoL3YBgLWuBz1eob8NoSyASqAbD489XqUcWXYa2NkeG4Omtjfnq9QdZp6H&#10;4djFA1NURhkfUKBrcaDnq9VafqK/D/yjnnC5S1DG8rXBIisxB+gjX4356vVr++or8KzE8KaqOXMO&#10;NVMQyqlOgSRS1z+8dbdu4/ieer1U3dTfSZnfIVX/AC4UM6hUfd5qWa666EAqPb3vz1eovk2V8Zwq&#10;CmjxKiMLxyuSri9+9j4ixHtvz1epC4/glTFLLijrodoK9iLk9ge9++nbnq9SLZv5PTX8wi7MQAb+&#10;7fudeer1JLEcShrKlvn3CxhmIPs9g+vnq9SOqqeJZGeJ9Lqvj2PiOer1Ya2mpqbcincoILH2Hwtz&#10;1ervDk8yV441vt0Bv2Pe5J9nPV6llh6SxTRtLLd1GlyDcfT2156vUKuBGRmQ38xWJLAWsGvobeOn&#10;PV6hSy/FJieLSTRxkBAbsAChPbtqbqLd/wA+er1CpFLVREQzN/o0YHvWUbSQAb9tL6Ac9XqaZcUh&#10;GJ1GXhNJA6xGTzEUlCdPcY2IvtINtDbt4nnq9QeZly7Urh/zruqKNqqVI3Ek6HaLkAjUk6eJ789X&#10;qDaWhhWqUIxZwhDkC4LW0v8AQeer1OeEUEtVToldFuIbZoALfG4+Hjz1erhJh0tFXT4eyARMxEbK&#10;LAjwuL3B+vnq9Qc4xArUkyKm4oxW1x3Hs+k89XqDGngikRo6kEbNwc+Iv2Itz1ep1hxKqoo4hF78&#10;Z7H2j2/Vz1epV4XjU4mRKZ77v3TYWtrz1eofsm5nmqKOmjhcMPNTde/e4vYaG/PV6tkP8PnLlTVz&#10;QJBRuiTBXuVBAI1tfUa/DwNuer1bR+Q42oMCggdVQbRdAAADbwtz1erLm/NWD4ZhElVVSqAEbsdQ&#10;La6flz1eqkf1G9RFxrFKynp3EtOwKxm9jc3tex01/Xx56vVWpnbDEFdFFXxkSSMSdRYkAnbe9vjz&#10;1ephoqVapN2KIJ1p9iXSwUgX1+zpYnvz1epPYxkClxbdSyorOoDMW1At71x7SCAb/Dnq9RC+uORU&#10;nmkjSO6o5lluADe+g+JNv6Neer1V5dQsvwxQ+TSUvnPPu81RayjUgXOn69vHnq9SIjw2ojhhiZVL&#10;sgXYCLm/a58fgOer1QJaCXDqKSN296pRe9rgg9iPoH8Oer1NRgENAFkI3RDcAfC3s/Zz1er0MkIo&#10;7wi8jAlGt4+PPV6pwpGAgMQ2Rn3/AA7ga+zuf1J56vV00IqAlcbA7ioHjprrbtz1erGZ1kFnWzfv&#10;L3NuwPPV6nTCImiH6a/lyXt4HdbQD6+er1KSGCZpPIVCHc9gOxtoTz1eqRBQtU1OIUr0296YKG0s&#10;VuAd1yR38Lc9XqfsOhFXDEoDyI6KNp0sCLE20N/p+vnq9UfDsKGIztKrqiKSjXUgsU0tbte2hPPV&#10;6smHZYhqqp4ahCI0TcNoJN7mwA9nPV6puC4LHW4iMOqQf0dha3cjtf489XqdFyrhVPiLz4lZHSQK&#10;D9JudTp93PV6l3T5Dra6dKptjU8jSaBbEaaE6m4J056vUZLKeR461FmYllpkRrgAga219gB/XXnq&#10;9RpMp4DXxZljdYSVCxRqAoOoP2iVv3vfTnq9VqnQfFZcNq8MxUyAPIxAQC5WxK/RY9/r56vVeXkH&#10;HoXw5AitK7BSXFhYgf4dvbnq9XHqNUmfCjUgkbr+7qSfD9o56vVWx1cZYSbqKfarObHaNoOpvr30&#10;H9/PV6iQY3Hh9VjM2KSt5DSIPdYWuwOht4i1tfp56vUDFasuC4RI9GqiSolZnUEAG/fXnq9QdNPS&#10;x18ktemsSKxYWIJNzb2G3Yk/fz1eoHMz48Wkmp68q8S7vI0uAD3v9HbTnq9RW80wijrWx6ijRZCj&#10;RKwFtH1YX7/C3PV6iw5owt6Z6uvST9JNGQA2tvoHgT3vz1eoA6qSBp0kqveZRdgPGw8fiOer1Npp&#10;1VFrVACAbStraHuBYDx56vVi8qiqKzy6drm6uoaxA8Le3Tvz1eoXsr4fXsZKqnaIxwuFcEgEEC/2&#10;dAb/AA56vUKuKYdE1EZ5WAtZ0GlxfS51tZraX/v9XqCPMFVh2HGN2IWVNzKLWLEG/j7D3vz1epJ5&#10;ZxagnqGes+0SZSAdC19Pu56vUbbKGagqiNY7yMqhQACLKpK3vpcmwv7eer1DHh+OYXNhhq6tDE7A&#10;hgAQWYjxt/Dnq9UykpUifDZI0WbzpGBXuLAaXHtHsPjz1eo22Q+nNbmOtUQRBzU7ESMWtuUXJ+IO&#10;n69vV6tgT0a+mvGcGoYMQxin8tvKVjbUBtbadtL9+er1WzZfw5MKw1IkUm2mljYjSw+rnq9Sazzm&#10;uHCsJeqjazElQNAWIHbnq9RIs4ZoVllkL7nlKqyE3IF73B56vUwNg4rqSOZAR5pBYAE29oJ+PPV6&#10;i8dW8HNFUPXxMVh8sJIvZrKbiw9up1HPV6qqOpmMRVVTLNSyM8YmmADWsbHQfZuR4c9XqACbFvmh&#10;K08qrJ5bGM3IF1exXx176afT7fV6i953nixWvqIoZjCri5fTve/5Hnq9Rdquinqa96OFxIPMD7zY&#10;7lUWPw19n9vPV6kbmHD1iweb5SpDuwcPGFIdQWvtDDwNvA/D289XqCbDTBFXmOWEwhUHlSK2gIY3&#10;Lg66a9vgb89XqOr0bpY8NSOapcqdzi7XIZWUMAD2Guuvhz1ep36hVIoaZvmHVvMdgCTYAMbKCdBc&#10;nQDxPbvz1eoP6HLuATYlFiE1o6xNnvbQCFezFFJ1sbD4ae23PV6oGaMw4pSRSzCJN5eQRkAEtFYW&#10;BBAIa9x3I7H4c9XqLnnDMfkV71fZWiU7RY3LD7R7EEDS2nPV6gQnrqcYgkUsnmDW1wL/AAuQNb89&#10;XqhYdRMkzJLqoJK9iCb6fdz1eoSkpmghjatW7yG4vaxAFhcdte/PV6m7FI5aWULOm+SXt2+r7uer&#10;1NQWL5R2q5JTURnVVUbWt+6T4c9Xqa6mqo52RZxZbMpsdASLHtz1epKVHl7dlMfdU+6AOx+Bt489&#10;XqfMDhmnxVHrYzYDcXNjdh4e3nq9Q4ZdooZomFRtU7r3AFxe9ifo56vU81nnvWNBKWWYgBGA7WGt&#10;yO1xz1epb5BxFXrhVVKNKFYJsT3jY3A0v4nXnq9R+MITCcCwyOuqEjgEqBCZRtRXsCAbrYHXt3+/&#10;nq9QrZYwsYxVQ1tLASHZUaxBTeO1gAAb9789XqMXUZGSlkaQuqh1OgsTfQdvp056vVkkwLFI8O+Q&#10;jjMlTCos3Z2Um4+F7eznq9SObC6OiR50jKzrtWVVOmupBHj3Pfnq9XWL5cUQNJSixuAewIW2oHx/&#10;Xx56vUDea6KmnipsOopGDI4uWJuwvr27c9XqCTEMIojUGmDvdZJAx72FtD9BPj4fVr6vUDmNjEMO&#10;vBJ5UmjFlRlcAqCbk38bW9vPV6mvJ2YqWSoB33kn3eXGQPdYD2ewn9vPV6hlyNX1FNNUR4jt+Ziu&#10;r+WCbBjuFrk+Ftf7uer1GSyRTvXtSV8W735VD+DEn7Q1sf6Oer1WidMqGuqKlWmUKkTLs3Bbmy9v&#10;j9J56vUb3LsjwOkegNtzkAi4Gtvhppz1eoVKrHoBTyzzEp5mgJJIB1sR8Aeer1JCsz7UUrbZHMio&#10;p3WQksTexv4jnq9XaZzo/lxWlj+7uU9xuv2Hfw56vU4w5ro3gKdkmUMb6Wt2J+PPV6nWgxZFhbfK&#10;D5n2fiB+vjz1epN4lmOkSb5R9LKzsRY/Dnq9Qfx52pppvkZqgJ2Kgdib+J2/rfnq9U3C+oFS1Uai&#10;lkX5YHba/suDrfX6Oer1LFM9UbjzEaNx3LAgAW7j6R7Oer1T6rMMlWgmjc32XHtA/t56vUn2r5JS&#10;sxcWKq9gLXv7b/fz1epQRYw1RKIEIuL2IsRf+/nq9SzwTFpBIIC4FgNQD39vPV6l1NiFmIGoCgaX&#10;+/nq9Qb5lnMTGbbcWLMdB2H1eOnPV6kfS4lIq7oCAW1Pgfjz1epWHFzOiiUnaB3v3F+3PV6myXFa&#10;uonDMfdu1r6G49n3X56vUpcMx2SsCtfuLE+Hc6256vUp3cyxCSQkOPH4DQflz1eppq6YTRoY5fe9&#10;4H6Dqfq56vUG2JwsLOtnKEgC2lvoHPV6okatUoY6pbre+wdxz1er1ZhMP8v3Uca23Hva9vhf9fv5&#10;6vUHmL0k+5miUrIDoSAbAd9O2vPV6ktGlXS1m/buEYXa3idx976CLnTnq9SmoMSlSR0LhmNrAA2s&#10;L99e9v1156vUJGF1pqbLL9m4934W789XqWjU8b1BMVizN4HuQbD+HPV6s9NVtHdJ2COCRp7Oer1O&#10;MhqqmEvM27aARp4X56vVHlmdmSqjBVoww/1dPaDp9/PV6pS15RG89Qb2N72A9o/s56vVAeeSamMg&#10;kOwlr/Qf2Hnq9TLFiSU7+XPoBqfu56vVHmxOGnAmB3qe3ewt2056vUocKzPVsxnjl8tLWKi1jobd&#10;xz1eoQcCzhOzLE5Y7vsk+zXnq9Sulxx6lQS7KE7m3jfnq9T9TYwY1Oxtfo7/AF89XqdaTFy8hllY&#10;k38NANP2c9XqVMGKJOh3tb4ePPV6uEtJhNYroLa3v43PPV6goz90ewXHsNeOWCOVXQgHYCRf6eer&#10;1UcesT8NCnz9Q1WP4BsjliYsY1jsxjP2z4LuI1H7Lnnq9WtT1T9J2d8gVlRHPDKlM7SXjmjIIAN0&#10;CkWFiNdfq56vUWFcsyYTWikmhMQRhoTqTb3vz7A89XqMzlCZ6xY8Nw4Pub98g3LAfZ7AH6uer1W5&#10;9C8tUdVJhqTMpliWMFe7ar+y2p56vVYtkaow3DaaWvqQfNcNAiyXBAvc2JBIvp93PV6m3OMxeiAw&#10;epSJ5A0alluscvixFwWA9gPhbnq9UXBqZlqkpq9Q4cxKXChSQAST8N39HPV6jX5fw7bhLTUSdlLA&#10;C6kpbtfTW/PV6iH+pbNUFIs9Ijt5gkDasRtudVH9vPV6qtc3ZtXHsw0w3RpGnmiZrdyv2bkEa+Gv&#10;s7c9XqZ6/N9HHJ5hRdi2VSbksTp9xPhz1epjq82iSmNPPGyBt6lgRpbW1zbTS1vu56vUBmcnpMcn&#10;p6ammEUILq+4BiTa4sfA3/U89XqbMKqKWgrkMQUpHdX93QqbjXwH66ePPV6mfF8aiwmY08C3O+xL&#10;dtp1vr2IPiOer1IzMOMVMdSkmGskbyKQHABVWPYldNbfHnq9UuhoJqtIp8QkBqCbqWGpHa9rkC51&#10;/XX1eqbXYBLNPsSSzMA9wwsdD4d9Lc9XqDwYKR/ptEfNmg3eYdwOl9b+Nweer1YMGigqqmSWOMlt&#10;5ZiwICgDsCQPv1156vUpMYepw+NaPE96iRGMY2/usLg/C/h/dz1eoDJo/NUxTGy7nBfwFzcH6vHn&#10;q9ThRZew6WP5Krk/3oBN1OvexIYagnt4Hnq9TOcu4Rh9c0uHs5AR0fc5ZrjVdToQTz1epNymmioU&#10;paUH5tjIZ3LblKm2xUWwII1ub66aC2vq9STrFggYIy7PMUob97/289Xq5y1VB5CwxgxgCx3MCTp9&#10;q+mh/Lnq9UOrC1CJBSsBtuS+h/UDnq9UI4BXYTjJqMSaQERqdjrZjHINyPt8Nw1B7Eai456vUo4Y&#10;KNKpXp23IY0JBGlzfQaeHPV6nmqq6SmTaAGJOlraWNu3x56vVlgrYaOt8hAZPNuzDd3JsAAfDTnq&#10;9U+oSJ4t1Mb3vZDawt3v4fQOer1Q8Xxt1ghigQKpIU2IJAAIGltL89XqYKDD6mp3LSpvcnXsTqfA&#10;WPPV6ltLgrnBWdINlREw9lwASCSAdO3PV6mymhmlnhYqBrtsLX7ez+PPV6n6hw6WP9DMxpSsjEvI&#10;ARcG4tY9j7fZz1eo32QKijhpjVVjh6fcAzKCW3AdlAtf42/u9XqgdS6yinSKqoZWEQUBQwuWB17k&#10;3Fj4eA+vnq9RWYKWqqsYEleYogX2oS6kMftWN/YL3GvPV6lXnTK2GpVLX4RSsKZo0H6Rgw3bRvYW&#10;UWBa5A8BpcnU+r1OvSnBmoqnz1L+9MoILWVfaACQD9QPPV6rFsrYXhM9IZZRdBa1rbr7b3+Gunw1&#10;+jnq9TVnTLGHViiZJ5i5IZQm0q3YbWuL208Pjz1eor2L4TUU1Y8NItyWZAbAi1iCTYjQHX+489Xq&#10;QhyzXKzCTbUBWA3xrdb6G3va+74/0d/V6hiyVhMyVMbV8rBHPlhbAAG3usLaj6fy56vUMMWWJ6Mm&#10;r3sZJCqltxbcFuCBe40B8Oer1HU6BFpDTy1kbR08RJkZrAggaWGt72vfw8fG3q9Ruen+NRV2PDDx&#10;LYyue5uramw79+er1Lf1A5IkmyBXVGz3vLZd3+Ee3Tw+jnq9WoX6g8BamzjXUtRJaSWVid7XBbW/&#10;c28NPH8+er1FtqsPqEohLdTGhKi1ibg356vUrcuYdFHKmIRgsSu3v8bnTT6uer1G16YNRQVCNh2H&#10;qs7OksssejOf8Tkk6kWGns0+Hq9VkOSo6SXD1ec3DJGojVgVtc+6LaCx56vUY/A4ZYJPl5oXi3MQ&#10;u4gkG2ha19CL89XqcKbCp6mm8uttYbmDsAWJ7AD4H8uer1JDNOB1BpomxAFEVAAm0AAEix7DW4/W&#10;+nq9RNeoNfFVUNUFW6wM3u2HvBb/AJc9XqJ3mKnpVkmlhQeaoFlWwAVgPD7+er1B1WSuaVZwrmOG&#10;9rC+1ye1u9ib89XqDHEa+mhNQ1Wt12H3h9reTYLbt356vUyKsdVEtVUDYii3tNx8O/PV6meKOGVG&#10;aNdtr6sLG/bT6eer1cKlY1pZIadi89wLKfC3PV6mejpaVQsksK+e4sXI94HxHe2o/Zz1erhV+6Pk&#10;4EsdpBcW1v7QOer1QKeCvkp/5esoWVQNbAkqD3Iv49uer1K2CnlZmkSO6xoDIW7gDT6Lc9XqStXV&#10;xoixYde5BbcLH3ibm1+er1f/0NEWupa3YsjzglZBY6A2J7sL3HPV6lbRRGNCVKrK11BJ1OtyAPH2&#10;89Xqg19A0FJs3LIGYubgXB7kA97Dw9nPV6p+Wo6mKkSaoJK3Yi50t4MR7eer1MOI1kDvI7kl0bWw&#10;1sD4fV489XqjR1G2rSWlQSNrdte17i/x56vUoJ5zUUM3nW2vYCwFwB3PPV6mKkvVYlAKZG2eW0d2&#10;7dztNu1z7eer1T1kamxSOOB1FPTNtdQLbmPfwubfDTnq9TfhSrVvUUdbCHkMvuSG5IG4kgc9Xqd6&#10;ihBppqrDgFlJCoSBoPH6Dz1epsFDPTMzyvePaTYWPvE30Pw56vU8yrIzJBGPdeynd3va5IOnPV6m&#10;LEKVqev3U8ewGxDHUEm1yeer1dR11VUsKkIEBYqFX94a3a9vaOer1Rq1jT171gi3RylC6nUA2sD/&#10;AG89XqzYTXsm6mlQ+UBvvbQKSfb9fPV6lJU1dJBSNLRHcJAFNzqV9i9rc9XqzYfXrDB8pa62DbdL&#10;AA+J+Hs56vU/UTCakMh23D6L2st+5789XqTeLUQYSvdijX00IU3uCPYCeer1QsJoJ5qA01WNrT32&#10;MO4AFhoR489XqkrhFRBVqd28kAMB7pHje/8ARz1eoS8tBTUCIKZSBfcTcXv4E+PPV6lTXUc0MjVj&#10;jVt3ssPb+XPV6kzFDTyBmqltvYLcWv8AVYc9XqlUKwSq6EXMTEAm2p7e3w56vU6Uss1TXqIluqjb&#10;pbQnU376Dnq9SpwTCVq8ciqUdI3QjaWDFdwOmg0Nhrrpz1eozeR8dgyrbeiTklixZiCS9/sjW9u4&#10;vp4ePPV6jI5QiqXhSsqpWMhY2UWvsuLj2Aj4/wBPPV6jGTYQsOCJVzsTE+kb6X8zWyix7j2/Hnq9&#10;QQZjwyVYYampP6VnO7wv8Cfp156vUjMdWrqJJ62pLOKVI18u3YX1IPsN72/p56vUhMYWGugmhY3Z&#10;XBZSdDtN1Nuxt4H2/G/PV6g/ra94qw+Vb9Ixa1r7yBYfd8eer1NtZVmSvShhO6JALXUAhvEG3hz1&#10;epPyNLKzSliP9UHQWNrEfx56vVDnjKsY2ZRs079zr2Oo56vUyYlRvE3mr77S7nuGBNhp4G/b+ntz&#10;1epgko/MpViiQKq20JsSPbe4+rXnq9TRLTrFUybixjjsfeOov3I8eer1NSTPVvJEG8ssto27C9/h&#10;fXnq9XEzQBDT1Z2y2swt9oe3nq9XqmKApHHRqVYWF72Gov356vU3hdtO0Te8RuJa/wBxI56vVBno&#10;aaaUi+5h75to3bTXtqeer1NnzQVQrwLISCGEjE2N/aLHTw56vU0VNQktOgjj2NvCta+gv3vz1ern&#10;LHBSVOxCNLk7SDrrc3GnPV6uGHRpOjR1C+W4uwYi2nsseer1ZqqTz4/kVNlUruIt4eHxvz1erhKs&#10;EEZpVbdE3w8f7Oer1c6m1cxmlFkVQAotqO3s56vV1HDGQZY47INND2P8eer1Ob00MFMXqNWudm36&#10;O1zpz1eqUlStXhqNVWM6aGwJso7eHhz1eqNJV08yboTeFQdpI/eHh2056vVjnqbQmkQDaxU/Zv7x&#10;+PPV6uNWY4XWCpS0jFQLXIItrz1epXxUUPko9jL5K2QDS2uvPV6lXlaD5zEgk6XjRlUey3f8vbz1&#10;eqw/oF0f/nGY6WFF3yNIhJAuFUsNTpc2vb6bc9Xq2a/TL0Yw3GcUpaeVR5NOEHuqC6j2tdfEi3PV&#10;6r9OlmRqbAsOihpgFRAAot2Hvc9XqHWaZaWnIPx0Fhz1eoMa7Fp1lIhFrE/Vz1epyp8ckWILMQdO&#10;3s56vUmcRxwJKDdbNa/t789XqYpsSV1eND+61vYB7eer1IOuxMQO0wbcu5QviQ3j256vVGpq75p/&#10;mIiL7hodSe/b289XqdXMKqZlYlU0vbRT+p56vU0QNSoSBqmpNv8AEe/PV6k5JUNZmYgqCT73YC/6&#10;/dz1eoLselhTz2gUgvtHwNj9f5c9XqDLEKieKr/TuD5gK2BJCnW33d+er1N7OlRRLDUj3191W3XH&#10;s8O/t156vUx1eF+X/pEVnCCxFr3IOnw056vUzYlh6R0zQQpuJAYaCxfX2ac9XqCzMQjpqPy4pLzg&#10;Ek62B9g+/nq9QD4vjDQ1slXTbjM8ahm7gEHwB08bEjnq9QP4zjhrZC1chIZjqoUFAPE99Dz1epEv&#10;U0lUJHjNlkjKAkEnxvrp4nnq9TVhcdNXYj5fllIQYmDaEORoRY+I+It2+PPV6jCZH6X1OJYgmLzR&#10;FYvshttgVuLaCw9v5c9XqPDlvAIKaQIkKpaNb31B8Ld9Dz1epVNRxRsTcQqqk+6ASWv2HfTnq9TV&#10;iVY8cKxwXa4BLdySO/PV6k9NU0tTC+HyH7KqxcEgsCfs/SNO/PV6s1BaQNFApKhe7G5sPjz1eqbh&#10;MpjI8+VSUDbRYg3Ph+v7eer1Kha6LC6QBowZm3Bn92/wt8Dz1epG4vnGLB6GMSSbQWe4S1wdSfHw&#10;156vUgZ84Yricgw/D2vDKQ1yb6d7W56vUOvT/KFbIkb1sTQqWDW2lTtN+39n7eer1HZyZQU9BTJT&#10;0ZsgIIvqx56vUN9MyO1i1ibey3PV6lVQQByjaEC49uvPV6lvhgWFGkHjb489XqeoauJnDDw7c9Xq&#10;cpjeIi3t+m3PV6iedecCOKYJLtF9m/W1z2tb6Oer1aa34iWU6WLFKxXiAdmZzpt2hSQSW11A1H1f&#10;Tz1eqg7NlDSzMs1MwkTdtQ+JIOpOltfH+3nq9THlykw6lx6Ilto3DzCL9r+Fu3f7uer1Xd9CZcOi&#10;wSCojTykZY0IHchbgH4En6+er1DfjeLVlbIBUO6xBStwCCovZh9DDnq9SeOHUVPSCqiQbL6MW1IO&#10;g79jz1epip2paGsSetjAijYBmaxJbXXQ6gafdz1epvxrCKKpSSOna8cspfeNCRfdYj2EGx56vUDe&#10;bWp8PM0ygCK6kqmrED7IA8L+3nq9TThGLU6T/P0y7aaQFAxUW3Hunc9gBpz1epbYVPVQVkNSkYjR&#10;7glRYbNP289XqF2CSmjpocSqX3s7FSoFzbcNfG1r3J8NSdO3q9SezTnl8H+ZpKeJXErWXSzBfG/9&#10;HPV6gVixEV+IfMCJkiN2A7aahifZz1epTYX1COVZ4UV/lwu4G2l+1rePwv8AQOer1Tq7qZX41JJV&#10;z1DBGUbS5Nr+AAP589XqTs+ca2r3QzspjiFnO4kkW02j+jnq9QeYn1XpsFpq1YasSSqyxslwGCEi&#10;yr3OmmvPV6i/dSc91uIqax5BEWZAe3gBYfH6eer1JLLuY8QmD1B1nDnax76nQ89XqG/LNLmDEp4K&#10;qVNsr9mYfZF7Xb2En289XqR2ec5HC8YWgrAPMjexKgWYg7bsQNfbY/Vz1epQZTz5I1L8xOVjQEgt&#10;a3vKb972On589XqHyg6zUNFgNNVYtJ/o+5UJFrsdbAi/tFvu56vV1Q+o2kmrZVa8cVwkbalVNxcH&#10;v3v7Bpbnq9R1eknVajocTgp6YMAzRrJqCtvgfrtb6eer1HcwL1JQ4FRpD8xGwdgWRkAA10+II/bz&#10;1eoVcD6rLmKL52I+c8R0UHuTrcD4c9XqG2l6lSU2D+ebMdpO25DX56vUUTqtmaqxXApjWSWqKksi&#10;kMTYXOn3Aj6+er1Vc5go8dFahppGMMTyRsO7MxPund307ac9XqMb6dstY5j+Z6HD64O0E1QgljsQ&#10;UQk+97e9tfv56vVdm+CLlrATBSWAQIqjxAtp4AG/PV6q+up+fTQ5lipUGyQShpGHvAqdCB9fPV6u&#10;E/UGjw6p+ddSwCABjYAk97+Px156vUHeb+oUePUrYdMxjSMEKysq7mOoA9pHPV6k7lrJuF4thTVu&#10;Lt800bxqfMC7za43EKoANhfQDnq9SgzD0YyyHgmoliBhjZyW2m5a+lvb+t+er1EL6rZQwOgwk1MD&#10;R+VKXChgdwAJuLi9jfTw56vVXhnJnkxNVJANwp2kWUC6+3tpz1epinwrDPIeUxPshUb5CDYXNxqN&#10;Ae556vVKwXBqWP8A0/Eh/oswG1TYMXDCxY+wjUDuNPbz1eowWHYRhVTlzZGqwSo6izWNgCbN37Hw&#10;+vx56vUmcfylVT0iUEjBvLmSQlbABRr2JsCdPjz1eoVcmZdmjeGlgiaF9xZiwuDoR2F73B56vUKl&#10;fH8pEktMimKNTGwKnVr3uLi4tfnq9SZxXz4MLinpypkaRr2AvbUm/hppYf289XqRz1NVUN8osm1y&#10;oJLXFhbUkaePhz1ernLV1bR09BEVeUghW8EIOt/b9HPV6slXQrUVF6edL3AG7UXXvf8AYOer1KPC&#10;lgmpqmgpx5U0dpN+n2GBuF1vbnq9SSrKtY6im8kHcGYAOLhiBZT4+2/PV6ssq1uJVqSTIEhlCg3H&#10;croSfgfAeHPV6nyOgxCGvWnnP6KNiQVUdraAn9nPV6lPl6viSojjSMlt5Z2YAA6fxtz1eoT8u43T&#10;LRyXkKspJG4Agd9BY3+Pbnq9QjYf1DxigwmJ0kjlSQAiwI27TZh3OouOer1GX6L58lrMUlhrbxRO&#10;i+W+upA/b+3nq9VrHS41dTh1JS+8kq2LaWJQ9h7dT7fDnq9R98syhaRWnTdIikBTqR+uvPV6hNwq&#10;BDT7l0uPu56vUpIgkKAAg3HawP389XqjSyU5cdgCO9+er1ejraHYAWG0fTprz1erOtfCZCd47feO&#10;er1MWM5phpoGj3A6HW9tPp56vUD2PZprBAtC77VJN9ey6/Vz1eoI8VxyoLxQpIW+1s1Nwt7/ALf4&#10;c9XqY3zZNh0Jiq32Bxdge4+j+PPV6p1X1Rw2jpY/KlLzOGTbqPdtz1eqvf1F5lqMyUVUmEOzCZZR&#10;cG4VrX+rX2fHnq9WvX16y5Jh7zTsN07htxuTtsfesPYT+unPV6iOVqPhNVLU043TopYRu5NgRcWu&#10;bgE6gc9XqhxY8Kqvp5Z47y1Coxu1gr+zX2c9XqEvAMQhMZqKgIiSP75G1iGXwJW6i3wP7eer1CNH&#10;XJHGkVIxVlDBrWAYt4n2EDnq9QWYrjuHYZjQWonBkdSqBfesVHbwGvt+/nq9Xp84Vpp1oi3k7bl2&#10;0G8gEgW0ufDXxtz1epC1GMNjFXPXYm6MGRArMuthpaw8fHnq9TLTyrDRu+GnzDYMY5HKgIT9q1iR&#10;axI01Oht356vU3xzYjNQ1E1QAok27I1Fi3iLakXsNTz1epL45JT1ax0821I2IEm7uGGgueer1ITH&#10;qMtUQrFIGWNrbVaw0ubDWxvz1epMTTR0kktOxLRFBr4Xvfb7bjx56vUo8qV6U0Sx3G1mDjcxLDaS&#10;TqddfDnq9Syx3NBTCajEqOCSeUKz+WlizWvoova5+rnq9QW1+JrilQvlM0skkatd122YC5Ug27HQ&#10;+F79xrz1epjFfMUNCF2SxMLkLcE31ubWFvjz1epUYHimItXS0tTTtGAQwmO22ot2ve35c9XqdsVq&#10;K6SqJxNVTyAQrxk2Itr37G/1c9XqSOYGgKQtRjcZNzvYWsDoPz56vVzp4sRkpAVILBSngLDxAv35&#10;6vVNoqybDoBH7CLWIv8A62t9Cfhz1ep1on+eqVVGMZYOCLi99Tfnq9WWTBIZcNV4tqzpLukdhdWU&#10;EWBAHw8Tr8PH1erhLRuPMLlRGGO0XsNt9SPp/hz1eqfiS4bT0kfnUoVnNlK2BJItodT29nPV6ktV&#10;4iIaynWBBGIyVk3WOgBsbmw789XqdaKzSSvJLuQ22g21a/Zbdjz1erBQmGuSSslkPlSM631B3arY&#10;21+n+nnq9UfEadlCLonmWVW9p72A0+vnq9UajxSvocRamCsrRMt0e/vA9yD8fDnq9Qo4NmxQ001a&#10;hURKu0geBuL2v28P1PPV6lBX5gq4qLytJIoyLfQwJufota30c9XqC3M7fOqkUkqoxIOnidbDnq9S&#10;QWWoaKjWnkZJ4mtKym4uTrqRe3PV6hew/McwxSCOWRQ0joWcXNgNLfQToeer1D70wzJTjHmgqwjH&#10;ziC17rsubG2pv9Hfnq9W2R6EOtGFxdO6XDZ2CIr+Ud1gVIW2lu621+/nq9Ri/UN1cwCnyvM/nLGq&#10;blRiQLt4W1v4c9Xq18Oq8n9acyfzFYJJPNMnmSE2DlD7jWBJuB/dfnq9WbLOAGoijWVNdwcKARtB&#10;7EH9ex56vUa7KORYqaihlpYZHLixLdwSLi1+1yfD2c9XqN/lnA8OoqeIYgR57IAV0BJAuOer1LbD&#10;Z6PCrT1CC2u7adQNfDXt8Oer1Bl1C6kUWCYdPBURsYWDe+zAH428e3jz1eqt3qn1KgxHFN9PIQSq&#10;FJFNrkDUMG0Onf6R7Oer1BBS5glmjNcpKyFyqCwFzcEgW1Pt56vUcPpPlXGcx1dHXgWWdlO2xIZg&#10;Ddj4256vVcd0S6aPUNTCtjKPEyvuPYEH2Hnq9R96Kl/l0C0VgAv1D6uer1NdVWyGFnuFALAA2Nzz&#10;1epAYvUU9TC0jG5IJG3uT/fz1eoEsxYrHSwhS26yEFgQCpHbnq9QUjNhA+WLmZ3IZQdLDTXVRz1e&#10;oTsrZuUzLNALgkIWJvca3PPV6h6ocbhlYUv7gsCNbX9vPV6lLRYqpppSrDVgLnw56vUoqfE4klIA&#10;0VQCfaT7Oer1P9PWfMQfoLXDEWFhpz1epZYTAfKWSEWY9+3fnq9Qm4daJAt/jpbnq9TmlYsTj4+3&#10;vz1eqPLjZjS7d7n2XPPV6kvNjAknJBuzX1t4c9Xqkfy3+YIGUX2376G3PV6iu9dOkFLnDLtZD5Qj&#10;eRbDcoIAAP8AHnq9WsZ6vOimIZMxqpxKOIIhNi2m3S6sfbaw8e9+er1Vr45hgw+maelTdCSrsxvq&#10;ym1l+Ivfnq9SBnLYXV0eZqNVaaKRjsdQyALfaXRrqwJN7G4PiNeer1RZahZEigdvMVyWc2va5LG+&#10;p0v2HYD7uer1CjkvBaHMOKU8Kxbp7qgkNzcMeer1W7dDMiplJRGRtnRFDKNLn2ad7356vUP8+dlo&#10;XP6FoZStiGFgTchR9xHfnq9RXM39TcRqIsRrXAQ0wZES4JkcAmynSx8fZrz1eot2N5jOIYlTzRu0&#10;bsRO4BJDOdSNQe3PV6klj+ZKQS09bNBFGkCb22sTvJubyBtPG1rW0Btfnq9QMY/T1dXXLi9L+jUx&#10;BPJa+0AMW3r31Pfnq9SZSreJ5lp9ZQrFy+gta5tf29/v56vVhwumqZ5palacvGSpD2JuWFzY27Dn&#10;q9WUmcUMtPLGKmSncMp/wE3+i41+/nq9UGkxL52p+blDv7hVEUXRWHcE2sNfA/Hnq9WClw+cwy1s&#10;ShRGFZhYE2uRcfT+t+er1csNp1w0muokLMP3dosPbbuLnvfnq9XCt2LGzTX0sdwuBe9zpfuBz1eo&#10;IM2mKWujlTUxqdsoBF1LWIuNL/Dx1+r1epP1zrg6xNh6e6hDO2llJFyzAd/abc9Xq7wivqK0gPG+&#10;4sxMxAtc3sFBve4PPV6hLpMYiwjDYmgkMrQ2WxIve5uxPt9g/o56vUuMGzjUq9RiOJRNNTgReUqi&#10;zq4b3nY2IIt2sBY9yRYc9XqWkWYxXUZrax2CbnDICSQLX1NxYffz1erjU43tw9MRh1mN9oY9hbw/&#10;X289XqQZzAXqJY5BdZiH23ABcC+g7HS/PV6g0xLM0yU09FCWNQS9vd0Ckk3J73HYdhz1epLYZjeP&#10;zVCUTnaWLWbSx2g2AP7e3PV6h/yLXTUsrQPKzrVSpuF77AASN2t7aW0v4eGo9XqOJg2LzPGvyRRL&#10;xrHZTcq1rBiBbwHjz1eod8BrYcYl/wBHGx5FWJ5AANVPvD6wOer1GXyvlCvxmVGlICK6KrWIIN9A&#10;Lntr+t+er1HiyL00FNQw1dQwDnbvJt2Xw7HxHPV6nrPaUlLh8NK9mpxv37dLEDS/w7c9Xqqf9QXU&#10;OLD6ial+YRPOMsaldpYbe5JJvcgW08Dz1eqoLqFnQSpJBDKh0kkuxUO7bzc6nUD8uer1V9dU8118&#10;czqk95XUmYFtzWI8Dp38Dz1eon9fXVddA286WYr7dfbrz1epCSwSRLHVG+1Lq1/E+36uer1CLhK0&#10;1ZQoaQX0NiBpf46eHPV6hdytIq06vOTIoWw9lyddbX056vUJ+HVFfM7y4lMkYSzRFLG4GgDA6a+P&#10;PV6mbFnxKCnUU9pSzMZLE3W+num3PV6kJi1RDBKYpACVBO89xcgXP9vPV6khUw0z1DvAdiyJYkm4&#10;PwHgDfXTnq9Ttg1PBiNOKUPs8pW2k/vWNtvwPjr4c9XqdqXDEp4JIaNCVjudrXFr6k3Ph7PAc9Xq&#10;YswVE6qXrUVm02BD4Ea2Pgb89XqCapnlIl2qPNCm1xr30A+nnq9U2goah47Rrvv7zXFgCdeer1LD&#10;D6PEkV3kVEjKn3VuSbjUA+HPV6kjNBJDTzyh086T7CEHS2mvPV6k1XOAI4bBW3Dtr+t+er1OmrRz&#10;wA2cFbEWtbQ2HPV6nFYqZqLyFVjKrE7+176kfdz1er0aNsElFEBIpFyx0/hz1erhHh00igSkXOtv&#10;jfXXT6uer1NM8M1I/l1CkAbtb+Hfnq9SemhqaqptEPLiQlvp056vU9QUpjNkAMrEE2Hwvz1eqQtM&#10;rVY2W3be/jfx156vUusHp1qqZERd0xFwPYBofr56vUKmUun02aHEZDIYtzDx3aajnq9RrOlPpIzn&#10;nmqgiwqAUcfmDzSYwwK+OviG+Gvtt356vVdP6d/SrivSmkTC6ynhkia8pZoQSHIAFgSbD4g+PPV6&#10;rMOky/JQSjFUaOWM/owwAAC9yPp0tz1eo2NPitb8jHJSKtztvutoL689XqD/ADRiU6VUyrIEDBh7&#10;/Ykjw/s56vVXJ1szXHhFS9AktpjE0hX3bltbC9/gDpz1eojDdQsdwlmqqQmCyxma1x7vdtfCxNr8&#10;9Xqd5erlbV4jLMD5Mu2wRzoFYaMNb7T3ufA/f6vUtsB6pR4FVQJLGZpwyNI6kFAD+fsOg56vUcvK&#10;vVGhxAwVQPlGK7ebcgAE6A97gjnq9Q80OaMCxomjvdHT6QD+zXnq9U3B3o8EnCVzADRY2ABNu3vW&#10;X+P089XqXFNW08qLWeZ7u4pJ4HaR4HvbQa89XqYcdzI0KyVMcvYKrKCAu0eJ8L/H7+er1IDF6JJz&#10;TuQYyxeTQ6kDw8Rrpz1epIo1NWVPy0qlwEBSYD3g/ZQfbbQ89XqEmjiXC6kU8aOZ6iNT5khJBW17&#10;/Z01/Xvz1eobMNzPUw5ZjhWTdUokaPYdyCNSB2v209vPV6g36mdRZKbD5nhqFiLxsJF23AZe2h56&#10;vURfEupVLV4TUSK7Sym6WJIO257C+nPV6izZhxEvXU9BVTPTh/MFmN2AYaewEH4/t56vUlayfDqO&#10;lEFO3zDxFQjkAHcB8NLnv/Dnq9SPXMdPVyuambY8ZLKQPtn2d9LfXz1eprxvEqisopJ4pT5JCvUb&#10;rMCl7D93SzeJ056vUDeaa90pp6UIAXO/UAkLbRvh2Fv7eer1F9xXCEeaSSoJYvIpQHQLpdl8dCBf&#10;XXnq9SJxynwilrZC4VlltssLBdo1sfj/AB56vUHhwgzEVVHEqyneAALm58T2JA9vPV6g1zjT4fhk&#10;6KblipZ9RbcRYm/8P7eer1JrD6szSRyH3L2ABA0t2P189XqXtDHMkj1UliLg2Hc+0/Hnq9S1weeI&#10;ztKNqhfHQ3bXv8Dz1epN5yxU1EweOBVupLWB7g+3tqNRz1eoKsbxmQUULG7LIxUDxBt2IHt/XTnq&#10;9SXCU00web3HdPcHYbu1z4WPhz1eqDhtdMaxsPnW2gJYggG47Ke2h56vUNOU8vVFaVW48oMQENiS&#10;fA+OnPV6jEYNhdXRYc5V9siFVCkaW3XJB7/DQf2+r1CZBLUyIXiXaCoKeChivvXJ10PPV6gZzxgc&#10;LVZlrmRg4XfYHVh3Nzpr/D2c9XqAbGvl6CuJYERkMAL9hpc37c9Xqi0sFBVSxRwXZTc2axGmo+ix&#10;F+er1PWKTxz0bU0Nmkk+1p7AACL+PgSOer1NmGYbVzSwCVBE0hfWwNyDb6xrfnq9WWX5yaqkhpHc&#10;rdRGbWsCPeuCL2J/Xw56vUm8dSeKeKCEEttAva4BvqD7Oer1RcMy1iFXLFVoCCZACCPEHU2+jnq9&#10;RpcHw9KSFFgVmmkG0XuFI8b6adr256vUr8vwQedFh9RENqjcbkGxBJFr+znq9RmsiYSIsOL0Mnu7&#10;vMH7zNa5I7EjW4+A56vVMxaeskLYqXVZYgF8CBpcbh4i5t9/PV6jJenPM+IR44v81MY8tl1hYguS&#10;T3FtCPgT+fPV6rl8vSYLnGjFbg0aHcouVAABUa+zUHx/bz1eoGetfTRqmnFTgUKuShaQHS48R8SO&#10;er1VNddencVLKKmqTzaeQFiVsdpGh3/Xp9Nuer1Vb9V8lRUuLGSNQVRb3GgfwFx7R256vUEeC4U8&#10;NXG9lE0Lmx/w7rEAX1tYc9XqFWkmlgku8YG4M7sFtdjoSe97gfx+r1epXTV1LPhSrUOvnOwA22IB&#10;tqbj463/AKeer1RPnaicCmjKkxlQjE2JcAMSSfAnUc9XqHTJGKS0VRDLi8q75rXVJFYKxItqNSPq&#10;HPV6joUeYlTBI4sOBc3AIsSLGwJB+Hfnq9TBiFNUxYtBO05aOnjkYQaAOzMLFjbdcDQAEdzcHTnq&#10;9Qz9D8zVFHmIVFPOY2VipUkixJ7fEEeHPV6j1UVYtXi0sq7ZZUkI2tcEiw+nT6NOer1Gg6UZOxTG&#10;cw0384t5Lp+jRWYaAm48Oer1WPYT0uamwWMRou7U7Rck3F9Tz1eoI8zUNdQVKUIhHlq9pF7WHfTn&#10;q9SPrcFSroKuoiTYjsoIIBJHt8f1+nnq9Vc/XzJUkTHGJZF2JvVVJBOyxJ+o2tbnq9VUmaa/Caeo&#10;anpLTyRSNbUXUNpr7NQdOer1IKs8rEWmmqVEPy8aqzDs1m+0T2vqBceHPV6o9WktNhMkVER519yN&#10;YEWI0UrpcX7jnq9RZM0Zgr6KaSOnDPHEWLMLBS7i50vchTp8D+Xq9QDZqx53o/mWkVXRi3mi40vo&#10;APp56vUFGYc2tU1ausrTzsQC1zcgaXuNNOer1J5c1VUFTDSrMWAY6ka3t2P089XqHTJ9dBXyxSSs&#10;y+eALjwPj+Y8eer1GIosRENNFBuEgCsTbUHw2iy/Xr+3nq9TZjWLQNRKYDuYAbtwAuo7C30c9XqQ&#10;+A4hRyyeeqFKdCd17Ek3vrppr2HPV6jG9MsIhxapiqpBtEZZ2IBBdQbA/SPh/bz1eoe8xYdJiFOz&#10;YdDI0SbWtYhiBp7w23+r+nnq9QF556YZjzzIYcHgmMgXRDEwJJ00YgC+umvf8vV6kxgfoNr5akVu&#10;KJURyS3IiLnRbe8SNR38D4c9XqNN089L+Q8LLYfNEJZdqslgN5NyLMwubfAaduer1G2yd06FEr0X&#10;kHyXC+4twTt7HU66H+PPV6hLgxrCcuVnmwQ7Y0ZrsyglWUBSL9tRz1ep6resmGYbRKlNZZ951UEk&#10;jQjTxH0c9Xqnr1rwyoMYlcRNMd28kDUfu6+J9nPV6mPMvXCmjCw0/vmJSxswG4m57/Rz1epL/wCe&#10;FKuhWavBZZdtk27rHt3C9x7eer1P03U3FMQjaClk91fdYahip0+o/Hnq9TJh2Y8QxiZqCCCUeVe5&#10;dwVNh7wVr3J+kc9XqTuMVOYnnhkp5H2RXLXFiCe+p7gc9Xqy1tNmSmpEiSdpZJwzohUXAHcXFvHs&#10;D7eer1JTCqCtxGtR5i4Eu5tzaW2t74Aue456vUrFytNNMsDS7IQ0ZldgSSNSoHu+I56vUn2yvVVt&#10;a6CKwiLJe1gR3vc6Xtz1eprly1VtOwBLl1KKykgjWw7WI0056vU7UfTQ1VNJNVWiiVtrNa5uTY/W&#10;Tz1epTVOUJKKkiot6lEKgsLAqLgLoPb3J56vUy1OUqNa4TVagzncm+995tuDEa6gEDTnq9TFimCQ&#10;VsaUkLhKgFizHUk/Vb6b89XqgplgeZHhp2OwiBa9rAeJ+/nq9RoujnSPKeMuJq2CMou0hiPdD6gW&#10;8LeN+er1Wf8AS/orlmCOMLFE0sKqAdoYAn6V18eer1HmwDp/gbUkTMql1Vb3ABJHiOer1CVT5aw+&#10;NfLZFUAWvt56vU/4fR09OPK8sBT2sAAeer1KOnWAAiMBVBBAAAJ56vUscLlgdgewJ+APPV6lxh9R&#10;Clr2Jv8A0689XqVSVdOyFSv6689XqYazCqCp7qCADfnq9QaZg6f5fxmNhNSIzEH3to7ft56vURbr&#10;B6GenXU2menxrD4mBuRuU2ufu+nXnq9VOHqO/CYwo08lXlWJYdgkVQiXA7lSQTprppbvz1eqhbrj&#10;6AuovT6ulmxljUR1G8JGKcKBtP7pBOmvj8bc9Xqq36hZMq8oY7Ll+RUjljsFXTQEkaj4fr356vUB&#10;+IwWvCV3ks1zb/Dpe3bnq9Scqk8qjvo/Ymw17+zvpz1eqFG5m3CpQKQt7kAgDwuPjz1ep4o6BjSu&#10;1OQY2jZwoFmvpe5I8eer1PMBxb5eKlPl+SELNdBu07AN3056vUs8Cqq6lnjo0p08icWMpJ3LpcMP&#10;Aey4156vUNeV66fDWjiiIZpLg3Itr3N/o56vUN9I/mUUQqKcoGZWIcgl18DZbgAnUX1ta/PV6k5n&#10;CsWjQTRJcC6qAb2PbXnq9QS4jLXFvIkbYSAQL3sCACb+wjnq9SZlEVLGZqVSxVyrkXIsTa9vh3PP&#10;V6nWkkmgZlqV0lC21tYL2YDtc/efEnnq9U5sKqcQlVlIUG+0MwUaC51Yga/E89XqCPGMPUS1Q8za&#10;jb9pU6NY2IB1B56vUF9XE8akId1iATax0737/Qeer1dSTUcccMfaQrqPZrz1eqbTwz4XKWhIkZlJ&#10;2kaXbsfbp356vUbv005Dpc3YhT0soDSvMjBbixbsT4XF/pt/D1erck9HmU8K6Y9PsPDeXNMoXeQB&#10;dWtYgG5Olu5OvfXQ89XqsPp8/O2GuszFTYkEEgDU27Xv7eer1Fs6x9SzheX6qpxCZCZVdQl7sRY2&#10;OoOmnPV6qpcbzPFiTPFS7WlBjkIl3AGzXv2NyR/Dnq9SEzvg0uLVBrKCVI/IZpFBIBcBL3tfUG9r&#10;fD2256vUgMvxRS4e5E3vyjbs2gAm5JH389XqWMODinp46ehRfMVCqpuFluCABbwFtB256vUU3q9l&#10;lF+Z+fQq7udxYg3IXU66HXW39HPV6q2875DWko2mwr3VeTa1yb9r3I8RfTnq9Rb8UwORPchDF76j&#10;S2h92w7jnq9SJraKSqrGmq5N7xEqQuu020LW56vUyilNSkrzNuKDVfAi+n6/fz1erOPNljSOlijh&#10;RFKsNbk9yRc89Xqm4alUWWBmDFowfiPE20789Xqchg0kdJHUFvtmw17k6m/PV6sNJh3y9TJMUNwL&#10;JpYXva3xFuer1Kn+UvNSrKBZhayjwA1JNuer1KHL+DV9enmVI+X3RudzG22xsDr7R7Oer1KCgy/J&#10;FF8pPGTLI5Lm2rqAbHXT+P389XqcMEwKqjm30cXnpCSLEagC+oAvoO/PV6lfQ5YnqnaoaIWF1O0W&#10;BudSbdjz1erNhGUsXjxiKN6dkO4C91sFJsWI1Nh7Lc9XqeaPKUf8wanqx5M+9hGANWNzY/drbnq9&#10;QkxZRipyVkpmdWC6aXOupJJ7eH9/PV6l1heXoKqSkmo4gHjZg6EgqRr2GvYjU/Rz1eoaMOy5FSAw&#10;UaBBKApK6adyOer1CfR4XimyKvi9xJGCBo2DX29iUuSCNRr3Fuer1WY+l7A6Zlp53Y1siIxXcLWP&#10;s9gIOvPV6rjsjx1K4XHExWGdAGHYgjxB+/tz1epwzQZo6IiOMuH3bgCSAPb9B/Xtz1eqvbrTlzFc&#10;ZqnbDgWSFbyK2hI72Xxvz1eogGYqWfEsTp5UjaCWNjGBJc7tTbSx789XqCLNVfGWjw/DbPKHZ20s&#10;AQbW1+7nq9QUZoxKpwulmSrgN5EYsb3C+zb7b6689XqLpS4lR+bLHKd+wBQGuQoPsPgb89XqCTMm&#10;J01HupSNqLd7ke7fQhtbaDUH4fRz1eoBc2iJ8X86o2qJkuliCGPcga6jt+o56vUXrHqSJ5iY9qA/&#10;aA1bv9OnPV6mc0dZBBDR1pBM7EQ38bC5P1Dnq9WTCcDo6zGEEe7zJHCC2l7XB7G2v6256vULOT8N&#10;hmpy+Ho4LyENe5+ydpJGnc9j/bz1eoUaWrhagaKsshja4Zhe5W4CkX7G97H6+er1F5zrTJJVCYmz&#10;sGuLX1Y3Ouh18Oer1IGgp5KavjSNPNMbkvbQC3fv7P18eer1GuyRicHzkqt7xlCKqqD7u29jb4g9&#10;+er1D9QYU+I015WUxR2ZSosdL/aBXuDfnq9RhslZckx2ooIMOiJO+zO1jYhe518Sdfq56vVdx6SP&#10;TlUVxpainZZhHt3M40BJ/d9258bW8Pq56vVfhkPKkWXsMjpYgVMSBdCbX8Tr356vUqsarTQ4Y7wi&#10;1gTceB56vUSLqVmaWrrGj3AAM7aNoCPaPo/XXnq9RXZMfp6+SqEIRJ0sFLXIudb99RbwHPV6h0wG&#10;tpWwY1FjGSqdySQwXVtbaH8uer1FJ9TOZ1wzDEjKhBNu36XIAA7Hw7356vVR3nfMQjrpjTFqkKJC&#10;NoGhJ0A+nxPPV6gIWqqq0iFz5ZjG5gTc3PvaanTXw9vPV6grzriTOPPpUAWNgbHuwPe511v2H9PP&#10;V6gbwqsklM8dNrNTsC3cABj9kHS4HPV6mbExRmlfEJjpv94qwI0BBBtrcEW+/tz1eoH5vPknWWVT&#10;GHBU7ha4Y3uL89XqOLkCrnfCosJlNojZ1caaEEbb+FvZz1eqf1JpKiKDD6FU3sW/SdvdAuUY+3+n&#10;nq9TCtMlfIZGYvI4jCEgKAyjT2c9XqR+dqieGZXn2QsVa6KQ3vKAO9gLsbm/PV6iiZglmOJVMp94&#10;yWWzDwUWsPDX2+PPV6g9ElO6CYW3Kxv9Hst/Hnq9S/wKmjrKOF3FnMjMq+y4sCQPo56vUIEeDyz0&#10;dqpl8wkBDrYknS3389XqaVpvIxDfiS+YylQAgJsR462/u56vUmcfAoK+WOik3xhmbcwAuSNNB7PH&#10;Xnq9SLxP5WnpjIsoYsfet3v9HPV6k3HChAcN7oYEH2fr489XqXeWFeKqvq25iDfXQ6lh9HPV6jB4&#10;dhmHtQSVNJUJEQrXDkAkg3UC/PV6klU4lWL5oglvI6AP7CO3unwI9o56vUOfQDLtTV4skqrvWJg8&#10;iEA7rfYcnXUHt9fPV6rI8kYTUzTqAqzJLIQ3m2IU2NyCfDsNP2c9XqOhkHI/8uw0zJHHHYmTaLEm&#10;/a30nx56vUJmIYc0ckNfUU4QOCpFyLka37aXt+t9fV6k1XVdK+JR4pPGI6i7IFuQCB293x+nnq9Q&#10;f5jiwqipaitpYx+ka8u4gWPjYnv8AOer1AXmXOjz08kUEe3zAdpU2drNa1hexsD3P8eer1AxVZj/&#10;AJ5NPVwgwNHGEiVl1Vz3BsSDbsbG3fUjXnq9SNjOI1NNaoTzKlrISi2BB72v8eer1I/MmBUmG04p&#10;6VVFS8bF17sb31sPafH6eer1Adh0JpzDWbbTJNMqKQFKgA2Nrm9xz1eoaspUNYvk1nm7JpyGkI0O&#10;32a/DTnq9R3ekNLTNjP+mSsyrZgzMAm46Aiy3NvEnnq9VsfTTD6UYXT1M8f2NGNgQZG7Ee0XPfnq&#10;9Q900E2GVHnTAbwht3IHbX7Ovjz1epEYzm+e7Q11yW3RoACQzfum3hY9+er1F2x7qHjeE1j1YkVl&#10;F08sXspva5/O3PV6p2D5xr6bFZPmJFeLy4SynQKddPDsOer1LWXqZguO1C4WztHFvXUCyhvEX9h5&#10;6vUqcSzmyQCsd1KkJCgU3IC6m3hc9uer1BzmXOrYZVfP0c+5mjZBC3di97k/EDXnq9SAbGanGXbz&#10;SGjiYPuTuBrYH4e3nq9XWGZokp2ZXqFmh94JGosVYD2jv256vUoMCzPVRUkT46yI0cwcRxHRl8zc&#10;b3vfQAffz1epbDqAIo6qOCXcWMc8d9SAx+zbXtY9+er1L2hznh1VIs89QfsA7CtiWI7H4fT7eer1&#10;KugzFGitI+2JkZX903BDL9keJ01156vUt8Kx6lqAjg2jNwR2IPx+N+er1Crh9bGyWgO8FTcntbnq&#10;9Scx5knQmoNgL6aXuf2Hnq9QbmZPmDTqVDgD3b6g69u1xz1eqbFVGipxH5ZeSw93vck627/Tz1eq&#10;fRzLIgVvfJJAPYj4W56vVmhrggMBcR6n2DxPPV6l3R1jPA4jYMIxazW1F7k89XqkRLMaQ1CkGMWA&#10;9p56vUn64NJUPJGu0IRcaewX1+nnq9UTdGJFeKOzkE/C3h9/PV6nJEhrEjjACOm4fXfW/PV6mrEM&#10;GgqwXdwhW4vYan9Rz1eoJsawx4anylZmG0MSALdyLHnq9SYhYwV8lJGoVxYm1gRp7PEWPPV6ljhN&#10;ZGsizLKQyWF7XB789XqX2A19TMrT1pVW3H3e2lzY218Bfnq9T/U1Ybsu5hb7j489XqyGtnhctGhK&#10;hbfX+p56vVgXEmjQQzrtDk3vpbT4j289XqkJUgBhORsUi+ne/PV6oTYv5SGCnUeW9gb9h+vs56vU&#10;1ToiOaioAAN7fH6Oer1NleHhp7uokSW6quo+PfXnq9THDOBPCImKqm7ffsCB8eer1L/Bszxw0u8s&#10;QzWtbw/hbnq9Stw/G6v5H9PJcOQfboDpz1ep4oM0mICVi1rgC4/M6ac9XqWVFjKoWkDhSPAn2+Pt&#10;56vVNizbA1S9OkDXjI942C6i+njz1ep1wrMtLuVg9n76697jnq9Q04FjUUsAjc7u3s56vVnxzJuH&#10;43CzGJSSCLWBGv8AHnq9VYnqn9GOB9S4J3iHlCOJ2VUjAJZRuUg9gRa4+v289Xq1i+u/oZxvKOKT&#10;Ys6POgc+9Gp272Jve+t+1iP6L+r1JPpl0aq8PANenlNCWIdh2C63P8P4c9Xqsi6PLQpjEE09MImi&#10;QM8llUvttexPtH7Oer1GRq8SCV0PnQbaeRpfL8SNLqSPbz1eruspmxhUiSlMxiXdvHb4dvG+vPV6&#10;hW6d5NDYjHV1t5NwRvLIuFsLMPpFr89XqNdBhxwXCZzDD7mxrE6kg62H389Xqpc9X0UNBjrV1Qzr&#10;tYm7XC3YG9ybA3v2/o56vVVZKZ4p5sOik/RNUlt3csGux7+w6fkPZz1epzxHA5qyjgBtMmwMSLGx&#10;BuPjpa9+er1BmcSrUxaOilQGHfd3JH2Ne2ve456vUxVcEclXNVsNy72tY6HW99dOxt+t+er1BzRx&#10;V+HNV760yRNM7gEC9jqEB+Hhc89XqQGJ5gkq6xsRN95UAo4IBUaXIuLHw56vVEocTWbetUNAfMF9&#10;NoHui3jqeer1LHLuYFxqp/l7JJEibFMrMLMbn3UGp+k28fpt6vUt8fqpMOpvdiZnN9g3C5XQEA+H&#10;tF+er1M81Q1XWGrhiB8yNIyQAAwTXQWsSBqTa5PcnU89XqdcIwhquj89kZaQeZeRbX3X+ydPyPPV&#10;6kFj2I4pi1GkteTFOrPGsbAf5NDtja40uRYjXt3156vUDE+IVtJVCjmiYncSpa1m1taw+Opvz1ep&#10;5pqJBXJiMLbvlUYSi52hSdT49jpz1erusraeIfNQ7ZBJGfeW2mliPjcc9XqDOcR4lval3QsAt7Dv&#10;bTT6eer1J6vgKhDWq3mIQwBv46ag6nTXXnq9WCdfL8sjXaSQT4fC19Rz1epwMuFSwXn9xlBANjYM&#10;fbz1eqfU1xhr44KtDI3kizkXFgLWOuunbnq9TmTGIWw6hUFgFDNpcKdbDnq9SYqW2VBp6cLuU2Pb&#10;w0HPV6slHND57R1C3DbgpHcMDcXPx56vUq5cPnpAiSONjE6X76X9nPV6k5JSI6hES0jMQVuL/A/W&#10;Oer1KTL7UuFYn8zDGVkTapVbm4H389XqFejFBVOJIVKCUruB7knwAN/o56vVlbL9JR1mynhbzr+5&#10;7t7+Optz1epd/wAracOlQiiWHy31XQ2HYXuDp3vz1eofsjNh1Vl95ZwYyilW2oNtwDdm9mtu3PV6&#10;ix9Tq8iB/kpthjchYyb6XsTYX0OpH589Xq4dIqejrMQjqKiNZX3qsalQTuY2vY+PxH7eer1DFnbL&#10;oeE09BAJIkdkaxPuOdW+79e9uer1JTp1lrFKjExTSRgIzgxhSbkhgoJBAtc89XqNvg2KVGETthrl&#10;DuiCsmlwxJ7fQP289XqW0GWMSxnCoqumqIkWNiNhUliAdQrdh4dx7fbz1epGY/kigp5ElmiaOp2s&#10;GFxoGJsx+Dfw56vUxUXSSVfLqsLQyQybroSLbh9qx+nnq9ThNk+uwenjipFRTKG3htt1AOliSNLe&#10;zXnq9QhZUpJMyYIRRfpJaZiF2gEA3O4WAPbW/wAeer1D/lCprcHwqalQlEkjVRddQxBBAI7eH0c9&#10;XqWuSswmjxIQyDbNDY7g1zcG9z4a256vUcPNXUKPG8gVK4hLtklg2hdLkW/wm33/AB56vVq0esmH&#10;Ij9RJMEwhJDNExeoLAGNXuGGxwzX29zoPr56vUSCZTIjJStcnd7o7C3jz1eoSMo4V85BSQ14dYai&#10;RdxjUlgR/wAR1F/H4c9XqPx0w6e10UjIKfePLVxp719QAe97/H7uer1WEdL+llGcAarEZKR2JFr3&#10;lDFi1zfVbac9XqGnFch4xhrwYpEZXhMLPuZiCxIse1rkDSx56vUyYW7hwtZuUQKfLJPidRcfUdP7&#10;eer1MGccwUctWcNqCZYvLVke+tz9IBsDe3PV6iW9WVo1oJMQSQRsC8ey4AKkAa+Pf489XqI9mfEJ&#10;Y63yqqAbGUEtGwBtYW+j6r+3ueer1B4cZkjhajnI8o7igJ8bki5Ps56vUFWM1FNiFZLDLHeNWBIH&#10;iT8R9/PV6p1LhMstOnyw8y63Ze5t3B+jnq9UqbCyKdmkUe4dy6a9tQTz1epmxWPy4lYRhHIuCo1I&#10;7W56vUkzT1tTMzbCoGun7Rz1eqPiVBXwzedToLHaGJOqjxt7b89XqUlBj0lLlCHKbwwCOknqJ0mE&#10;MYnZ5tu5JJ9vmOgC+6pJC3JAFzz1err+dfK0lRFuS0iiOQBRuKXBuCdQdPC35nnq9TC2EUdSfMoz&#10;sVvACx9htb289Xq//9HRubLUcdezOHUqA7KbEHTx79jfx+jnq9T7GkT2dogoj22a3cdzY89XqZMc&#10;enhq0anUyRLYuwBP2vAD69f7eer1TKyqI2Q04CoFIuL2Hs8fD2c9XqD2rkmmiklWRd0O6M3/AHiT&#10;qb+32Dnq9XGmr5IZUpoVIje5I9th7fDnq9T8lPJS4TsPeocONtyVFtVvpoT93t56vVFgqZY0jkhb&#10;cpLKR2A7639o/jz1eqNT4PvrErBMXLOCR4WPifbz1ep0nq5IzGacKhs5JGt7Htf26W56vVmhMlXR&#10;yPISi3EpHivwHjbx156vU4UKyVFHtLgqRe9iLfXz1eqVVsKejjnmtNLIxVFW17gWNrmx56vUwRVM&#10;dbikdICRHDcEse7W7ew2GvPV6o1VCaiugNFdRA9lWw27e5H9nPV6sNRUVlRO8CRrdbXXuQAf4Hw5&#10;6vVLmrKZoY0h0kkQnygPAEjv8bac9XqZqiU1sUyU7XliKlUGgCg2Iv2B56vUrMOqYBRwVnkkkEpK&#10;DYkH2kjwH69uer1PmHrV1U7Q0qbU2swa/fvodfZ4c9Xq51ckZoHlisgCksGF7gaWtz1epITGppHU&#10;ySe7tQoo7Jcdha2ns56vVliqqqr21VNJ7zs24kD7Pb26EG3PV6hxyJHPTxvJKwkAZNQLaH4D8z25&#10;6vUKOL4YKqCYUq3G5tt+9iBdjb2H2c9XqBvEIzS1CnTsR2sBbx56vVPijpY086ojbaQzXUEk2Gl7&#10;dte/PV6s2F1UbMsm/wApmsDcHv8Ad7Oer1Cfl3y6eZmLBlUgqdOx7g6G3PV6l3gslK1cWlJs5VrN&#10;a6AXJtoND9HPV6jfZTxyMRLUwqEjkIBYa63B3a38LDTw763J9XqM/T4ZPPRUdOK7zY3Jf3UsBc3A&#10;HexHt56vU0Z9iwupr/Jkd0jQK4KpYsQLbfZr3PPV6gezAkMdFLVQqWBsDe97toCR4gX+r6jz1eoH&#10;sRhhjkShKsxsVZxqCS30W56vUxYVFFS1hqaRQ3kMXG8BhcNoLG6m/sPPV6kHNWQGprHkS0m9juto&#10;pJOnbsD7Oer1NGIu1DBHVeYvmFFuBbx1P8eer1NURjnpVkqAULPcWGhsD3/u56vU3XCvKjlgZAQl&#10;zoANbD2X56vVCibzYp6hk3CEKdttb3tpz1epM1TVMkwrma6srqI+1vEE/Sf7eer1Mfz1PVJFDtET&#10;qTttqCba2PPV6sjyw1auamwlh23NtSCT39nPV6u6WsplZlCkzF07/Z2gEEj2Efn93PV6odVJNGNk&#10;pADuym2tz8D356vVBnvHUNLDqoC3a/YnTnq9TdPTOQ6Obsxtcdrd/bz1eqNHAstOyEFQG2Brd7Wt&#10;bnq9UNQIqcq7D3n3btvh4c9XqkmrWqYg2UWAAFu97fn256vU3uwj32cAE2Ona3tPPV6uc6JTf6Mx&#10;8wtqp00B+rnq9U2OOGGDfGSx3bdrH2eznq9WGerESqkS+WSTYE3u3Y2+jnq9XmqXlSKiqNwC+Nvq&#10;v9fPV6u7VOHSiqhO5dxuVIN79/b3Hfnq9UuWtEqzSxAbI+9/iOer1Y6KFzHulcLEoLkeNu5Nz7ee&#10;r1Q6WiFbLNHDK5KqGBuSVBNtLnTnq9SrwqSSkn8m7SrsNjf2H3vHnq9Rhul+VazGMQRcMF5CyWBB&#10;K2JtcjUadtbc9Xq2SfSP6fMQekhxA08cL1JRfeW7A2AFr3trrYf2c9Xq2HvTl02GCQIk0KCRNoaQ&#10;AAmwI1Hj7db9+er1WOZfijo4hcdh9w1vz1epvzBXr9iPub3Hwtz1eoO6ppHi8tNDoRp4Hnq9TRWY&#10;hDToUUWc/unuBbnq9SdSY1TMrpa9iDfW/h+fPV6m2arQU0ibrHsD4gePPV6kRiNRDHCoY7ipAHa1&#10;ybduer1KDDlRjFBYBrAXI0Gt/wBbc9XqeJBEX8lGG0XLAAe8e3PV6mDEN9OkiwkAG1wO4Pj9XPV6&#10;kniNTH8salbrtDHaNCRz1eoKMWxGnqUvq0YB0sAwHib/AFc9XqQb11AJ1VSCwZtTc2B56vVFo/Nx&#10;OneVLJ5bAKmgIAPf6/C3PV6lLMWipfkXRSWIY2FmIPt0PPV6kljoWGlVo2CqASFtcg9rH6r89XqB&#10;rO8VMcHkEKqrFRuexBAOuh+PPV6ibZnx5quQU9IPKXYRvHgRodNo1Ovftz1eoGsSxOD5zzqJiXdX&#10;jZjoCQLdvb7eer1NtLPURQ/ykUzVBkBO5BcKCb/x0056vUYbpR0zmxXbW1GgsqmIgghra/V+3nq9&#10;R/su5a/ldLSQbAqQIlxYMCVFrn6Tfvz1ep83mSeWm2AhwRdbgC3Y6Ac9XqYMVkeSf3GIY7rBTdQL&#10;Wtb6eer1JiulcJ5MLENHtJuSLgjUfnz1epNIYp6vbhAF9N4Fze3jz1epd4bFU1MEKxN+kdgATcD4&#10;393nq9TxU0zeVGs5VTvYWU3a4J8PYSOer1BRnHMs1MUppUY+SSxI0IPx9o1HPV6gPxvGBiDqoMiv&#10;chTcspv30056vUKnT/LNViuJIIkcxx+WzEkgA9rAfAG/189XqO5l2lbCystNq4A9gB7i33ft56vU&#10;OmC1Msiq7NtUEAfEc9XqGTAZ5J2KasVAAOoBHPV6hTwuFIYhFPpfw9h56vU8NiQprwo3u9/aOer1&#10;cKGvlMu1n7EfHvz1eoQ8PZpFO5gfu+PPV6gn6jYVHV4fNHKtwQ2g7k27fXz1erUs/E6yLBDjFR/L&#10;4jscTD4AWYWJ+k/X9Wnq9WqtmXDhgdXPSWIfziApNwAb2t4AePPV6oOV8Lw2nqKfEaOaeonmuJ0l&#10;RVjja50iYMSwtrcga+Glz6vVZ50LxiamwynpIt2533EMTdQAdtj4g89XqOVhsuNZjraiKt/RxBfc&#10;QA21vuN7nT7rfG+nq9WN8MxOCcwVxXy2Y7QAdQovc6+HPV6mLM1HV1NMaaJApRwXF9Cnjb9nPV6m&#10;JcDqaM2dTaQEi9x7trAW8D7eer1A5jmWq9MaknLiOlQqHjYk6fT7D7Oer1cMOw3CosWOD2Ap5tro&#10;ouLva9h8T356vU60+KmGufDaWI+TGpVGYAqGLXIBNzp7Oer1KfD6+riy7Pp/pkfmLG1gFDEjY7C1&#10;yCB4EfSO3PV6k/UTJWV8FZUsFkhQtKGFwWt4E+F+er1BzmnNApa6WuikVfMVYjGLAKqksxHaxPw1&#10;Ons56vUBmNZ8q8cxWKemQSqVNnFiB32+25J56vV3PnITxRUU7mFoyqksCpJJsSAPYNTz1epxq8fk&#10;oZAtCQ7rZD2sVtfdbxt8Oer1BXmOeLEcQbz4wkiDcTYFrm4BJ9l+er1AxnGokp6FqeolBVZFkJJN&#10;7ewD8zz1eowHp6y6+c8xxFWDxIgtcAXFxc/SBz1eqw6bLeB5foaipaImYKWUjUOB7xJ1uCDbQac9&#10;XqrA6uYlg9RXy1EkcrhpijRi6sQxJuDa4sdNOer1InEM1phmX1gWNlNl2x3NxfsT7bDnq9SfGeRX&#10;4fZZCY0kVQCbhiO/wBB789XqmUOZFoq6YNKQCySlNCoKAA97aE89XqNtk3qUuB0ceI+Y0nnsHR3c&#10;sQSQbC99AfZoO3bnq9Qow9aaiXGI6Jm850ZWJbsQ1u1vEd+er1WZ9FupMOK00dRhpEU7xAdwQBcp&#10;qACPbr7Lc9XqMLU5poKUxYfUT+W0QAbWysR3t9GnPV6guzxmPDqkphqzqdQ8ZJIJW+o+HPV6khHl&#10;bDa6NpmVVO4MxBBBPgR9PPV6jV+m3DMGoszQYlAUWGLzNwJ94sp7C/cX56vUeXNudKGpT+XAWeeP&#10;3be0XtcfVz1eogeacq/zgnEa0PIzSMBtFwCTpf3RoD4/Hnq9QW5pwWqoGliqBeMCx9gJ7a9u3PV6&#10;iyZix0pXwpTEIKWcvY6jcFZRe3ceNvo9nPV6hMyx1DxXCaWWTFYox8zY+61ySb3JuBbw+7nq9T7h&#10;nUGaWZ56kjzZlZNt/dVL6EH26c9XqKj6i5q2swwR05QtEzaqoCqGOgIHcE+PxHs56vVVbmNsRqcX&#10;Bqv3SGKrcAldDYnv9fPV6hVyBiE1dg1Th8rk08hRih0UmO4DMvYkAkC/8Oer1CjQ4EaymQyKJBEy&#10;Agi1hbW3xAIPPV6lXh+Wf5c81NPrGHGy5JLFhe17+H8Oer1cFw6txLFJTQoVK2LB9QQBqQb+AHbn&#10;q9Rgct4T8xVQYhVzhU9yMotw5sNT9mw1I156vUMVRk6nkDIEIuhLDUi5Pe/jpz1eoLc0UuBwUxw6&#10;mgERDOtwLAva36/Vz1eov1Zhwo5Jtl1coFDML3NwSFuvh8Oer1MlOU+WWsSdWqEcAqAVOmmo17g8&#10;9XqULbGgRnRQ6sm42sxB07D+Nuer1OOItDC6zwMyzvuUJsKts8Afpt256vViow01XBG6IoQhjewJ&#10;uNCSbc9XqXzQSic4e0XmrHZmta4+gjv7eer1Kdst0j0CyJd3Yl2jJ1NhoNPG+vPV6nXB8jVVfVQn&#10;Dh5iyC77hYA/HxuOer1OeMZRrKalth6CNpRZbA3LfD2jx+/nq9UPLGX69Z4kniDCSQLqdCdb3H0j&#10;489XqORkrB8JgdKmrlMrQra1tqhgb6aAm2mv9HPV6rOukGcaUQ00lafKKhLFjck2uB/f+3nq9Rqc&#10;v9Z8v4dAWkmUSOz92NgfC/w+HPV6llF1+wyO0RnQuqltqkG/0c9Xqaqz1CqwY0rFybDaBqCfHnq9&#10;XCk6rYpLGI5G3MSG9jW9nPV6hSw3Njz0gnqFKLYa2sTcfl4c9XqUcGYllEayG17Cw0Nuer1M2JVk&#10;M8ZFOS3cewi/PV6kbWUyVU6yysSStgotcHnq9SKlw2OjqzHYrL3AIFgPDT2c9XqDDO9H50S1Ukiw&#10;tHcsToGABv8AD489XqK1mHM7Uc4no5RNHAkihgQSXJAFreB/hz1eosWfcxSJQ/I058t2kkMhubEM&#10;O31X/W/PV6qtOspFfi1TS1qkPBE4QWO0nv7xvrf2c9XqrHzJXfL47TVUcJc1Ak81gykIR2FtCQbW&#10;7fVa1/V6kJX4gJJRLBtdHttAOgtoQPiOer1CZkurFDGI3fy4v8JUEMdCpt7Qeer1ClLjKzQJACqg&#10;ncxHc6nbcfHnq9QfZkko562CWONEdGDg2uDcHU28eer1ICvrUr40FOQzLMEu2h94+83a+ncC3wuO&#10;er1Qsx1OLfIyYdQCOSG7bH8tVcgHQsQTa/svpz1epsgqa3DmSKdU21UYUyFrBSB9kC1iPjcc9Xqw&#10;VWLzUWEinQ2YHaHvf4e6R4c9XqSdZiFLUwQrWh5HRiXUr7rXPcn2jwHPV6kjXRU9BC89DTGRWIco&#10;oF73te5Nhbnq9SExlMRxBQTK0Ud+wsLWPY6G9x9fPV6uBqZMPi0Jdtg3AabRY6g89Xqe8OzTiNBJ&#10;81RTsrge81jopWxHhrbT489XqYamvgkxFcQqJJAd5YBSQWDd79u/9vPV6ntq+no6g+SpIndX22uw&#10;tobn2c9XqXyM09TGahwEKi40vY/2Dnq9XPEaeF5hDJIHElmIvb3b9vYNOer1YJ6bC5KuMnatLGCv&#10;u+Nu+vaw56vUjZqeSRGmqTt2M4jIJAYD7OgOp56vVjYfzOIRKdsvu6g/Z1sb+Fjz1ep6jpMQR2nj&#10;f3QSGsNdtrGxuO/PV6n6OjamohVF2MFwrgsb2J902NxY+J8Pr56vUnUxKhFeiSy2b31VSdNpOmh7&#10;89Xq9NjdNJND8y+4RMbC2gAJF+er1cIY8LcLDJKWkqZAV77fZa5sBrz1epzao/lUElFVRIz08x2g&#10;DW4Fwbg2Pw7jx8eer1cYp6MxrSSxbV3b3XTVyd9zz1epTYlUx1UVKaeIAQMQ1hoQexHiCOer1MVU&#10;FkM9UqEOVW5+g2Fh4Hnq9WLDcRcTKkg3qCL+BH0/289XqU+I4i1MHpYISbgEk2N7/wBnPV6kBjMN&#10;c9UAqWuAwFuwOgJ+F9Oer1RKTyqekeOoLXiKqewuza6X1IJ/v56vVGpp4qddoYlx7q+8RYEk6a6W&#10;56vUYzpfiDU+KUeIrHvkVk80N2NidOxGo789XqvU9MOdcRLOdY4ZWVzElitidoYaAix09h+s89Xq&#10;Np1NxCux3DGoKmPzAjhzrckqLC3037c9XqKmcNczoahDsikJUgEgXuDu8PHnq9QzZaydVFaT5MCz&#10;OzA6kbQSDfw+Gnfnq9RqssYNM1G+1gGj26WABPbT4+PPV6ldPHTCpiqMQcCWEMAPEk9v6Oer1B5j&#10;GdIKSdMNopt8yI7MrdwT2UfTz1eok3UTqHidXmKpijlusf6NYyN1ge5t28eer1F0rclY/jx/msa7&#10;kVgu21u51IIGot2AHPV6h56bdD8SzS6ilhZPJZblwRtOoGhIBv3vz1eq3LoR0LloKCjSoiJqYQoD&#10;XsALkHQe0e3nq9VnGUMuwYMDJKovtsNLW9nw56vUoq/EoJISrkK25vrA9nPV6gqxbF45JSxLKI72&#10;HYE/0c9XqROK4jKi+epUmPcQRYgn+znq9RV895knp6acxxnfrfxBF9T9Nuer1A0mZZnqEZCGLWQe&#10;6bhRY/nz1eofMkY5FFU0VXQC6b2cqwFgbgWI7EXPY+3nq9RjsvsKuSaRLq7MxuD9k+y3s/Xw56vU&#10;qpax6WCQOUYXBYWFx7dfDnq9WVM406zx+TYixsSQQT4Dnq9Qp5dxE1zReUu8EguR9m/PV6h1w2NI&#10;toJsbDSwtz1ep7XEBC5GgA9vYnnq9TfJjXmMwV/s3v4Hnq9SbxDFpJkKCQh72HPV6nfBadpiDe5F&#10;jp4nX7+er1DLgeHrt2Otibez489XqY845dSWkkAG5SD93PV6qHvXf0qo6zCqiesULExcKVuTciwB&#10;/wCC+nnq9WsvmqjK4vV4THLeVC8aIF0LA6MPaLeznq9QUSUzyxCGoUgNZHK/aLC9zYa+H8Oer1ca&#10;ilghRfkNxLalQQSQdLncb356vUb30z9O56jE5amrKM0aMdrEXQXBU2sb2BOo8eer1We0uO0+V8NW&#10;Z1IqV2As23ax8LaG+h789XqCvO/U2qgxwpEoqd4eMKSSGkkX7QYWuVuSB201B7c9XqJxmHGo4Jlp&#10;DK7zLM8m9nsu43BDDQEWvodL28Rz1epL1lbXUUMU1WysUkA3WIJD9rfXpz1epjlqKeCOczkPt2kg&#10;g2Iv3Pt/s+vnq9SdxnEJHop3p6dpFaMOoQ2O29rC+g79z7Bz1epP0tNS0bEzMXVkCuPaWFh7D7vt&#10;HPV6meiow04qpiUkO6FAHIWwuVO24BPxAv2v4c9XqdKRabcA4KRhPLci/vMG0+ojnq9TlM9Bg0qK&#10;ARFUOpZARtDLcAm3jYn8+er1N+LRmoqWWmIUH3fLWwugOhJuCLc9XqwK9THPDEqr5YZjIRbcBcdz&#10;3OnPV6o48mWatFVtlkU2iIVgtm1UAHxA0J56vUGdfl6SbDWpI2M5815dRe1idPoU+3+nnq9QbpTx&#10;TkUk2+RndwNvYgeBtp38P7uer1PtJHNS0xp6eTylVQ0YIBJceBB0IP8ATz1eqclX51F8tW+WWYht&#10;yWAJFy1voPPV6lNhGOIIzTru3bbKRpuv2v8AUeer1KXDWlknaIkKLjf7WPiB9XPV6pdVWom2Sqdl&#10;iiJsqqS23sLAAkgjnq9SckSHElWem3RwxjzGaRGjIUjtttcfXz1epM43lSnxuFqqljvUOCos7KpI&#10;HuMQLAk+089Xqi0+VKIKq1cwjEQDFgTZSo98aXPx56vUMWRo2dyDsVUDe9rd1INj8Dfnq9Rk8j02&#10;JII5UF2092wN1JPf6tOer1WH9K+m1HjFFTVtdTNBA7Fm2EoVYdyx8QdAB8Oer1HewPCqPCpYaGJF&#10;l3Mu0sASBe19PAfs56vUK82clwmNTVMAo9wKLWuPE/Tz1eoh3X7rtQ4VhlZDHOCzMu3a1gSP4dj+&#10;o56vVTJ1i6p/zbGY4sUk2oPM9+xZdrAFbW7EEfTYnnq9VeHUPHsKxfEvm6JQGp45oI52WxCObkKT&#10;qLmxPx+PPV6iMZ/zHUDEXqI9s0Unum/2tB+znq9QN1FQ0hWpWT3fMC7V1Gt73sfDnq9TjClRW1U0&#10;VbN5gS21Ta1yLn7uer1O+EJU0MT0aOTvfcAALKO1ha2h731PPV6hUwfE3p6T5RXAu5tca31B56vU&#10;7SZl8iUU7Mbrs3AjSxOnx056vVimzH5ZFOxILsddxt30A76D289Xqaami+aoziVMxkG4LLr7Tpa1&#10;uer1JqetDTJQ+WxKODqLKG7annq9SnggV3eOmfbJuA90abgdde1+er1K1o56aX5ON9xIO42ve/e/&#10;bx56vUisVZ557wKSIyVAI7+2x9nPV6g6qoqo1ALbWe9r9tOxFx7Oer1KfCVdFeG3vkncRawA8Rz1&#10;ep3kkjpmvSSNMzKNGXbqB2A+jnq9STlhkkMjyqNydl7a9/H7uer1JmnwkS1itOoAkVrH/WH7QOer&#10;1Z4sONFVh3YlD9oH2j8teer1ZaqZkLFFZrakD2+z2a89XqmUtBVSQiaM3WVfsAaqb2Fuer1SxBKy&#10;lkICCwI7ajXnq9SelkleZqWVwzkErfwHhYW7Hnq9Uz5aOOqRRazKG+Hbt256vUyxPKlSTE1gwNz3&#10;56vUoMJeCeSIw0ZnbayuJCyi5uAylCDp3+PiCOer1D30g6aY7m7GGosOhLSSBwoQX2tfxN7256vV&#10;fr6QfQEJTSZiz1TkmamU7L+451YG1yLi4GoufE6c9XqvF6c+l3KuW/KmjpVURbSAkagMtv3u3ifD&#10;2c9XqHrEujeGvAJYI7SEXTwAA1t+Z56vUlXyOlNKtQY1CsmpOlrf8D356vUwVlPW4ZRNGkm9wSya&#10;kWv3+oDnq9QWZqrJvKaCobzTC2/eLkgnQDxuO/j489XqIF1rpYf53USmL3JFADd7E63HiNf289Xq&#10;r7zHjESs0FbIFmUSbhcgN3t9Nhr93PV6itJjlLQ1FVSy1U74hVb33yXKqlwECHtYaaCx789XqVmX&#10;c9z0UK06VLSyzP7xJBLKNTa/YgDtz1eoxGSOsKULJQNKzxbiXW4JIQ/Z+q/hz1eoztN6gYThqtTm&#10;3mspQA2JJNrafr9/PV6hvyx1f/mDxUFLUWsjO7Frkk9xr/Dnq9RjMn52lqsPSWmKTBmIJIIIAF7+&#10;Pe456vUqKbFqaqq5VqYzdv8AVspcjsNBewt+XPV6pmHwGrnNGsEsnnnY7NoVU/vA+H1c9XqU+FZQ&#10;opIJIYlXdC4UjuS3h+7qP7eer1Cth3T+lxKdIJPtqg1XUg66Dnq9Sh/zf/yKl/0gAHeC/YsfYTz1&#10;eqv/AK9Y00NZLTRKTFG0gdl1JJPiPZrr/Zz1eoi2I4vQ1lXJDDOI298KyiwVlF9ptz1epM4jTpiG&#10;F/PYxNvmkAjUkWKndYEez3Rz1eoLc4yS4LufDG8xLKFRrAnwLfTa/wCp56vUB+M5jFFVRu7+4SpA&#10;W5K7iBrp4m/9PPV6vYhmUwKrRnajEE3OoH+G3s1vz1epDYvmCR6ho6hxtnQFH7ElTYg/C3t+rnq9&#10;STOMwYk8WHVqhNu8s4sQSNBY31AHPV6kPOI6ieWNNhhUi7k9iCdFufv9unx56vUlKqpanrGqWZVi&#10;3BTYe9r3AIv3+jnq9QLZqpsMrpmmmZp4bNovusD3tfX6jz1epN4fDTtUbY0aONVWzO17jxA8dPE/&#10;dz1epRU870tdDUxS3UDa1wD7vYKB4fE89XqE6nkWpoB8qEjf3SxtfS92sB42GnsOtjqOer1B1mmu&#10;qKyoNLFMURVDXW1jYnQix+jUc9XqCqbbRTGGuuVlJMZIvcgeHhf9fDnq9TPRYhUvK1JV0yeUXsHJ&#10;JYi19NAAQ30+3vz1epTJTfNVkcKxW29ie2l7Am1teer1D50ukU14psQjCSqh2W1UEAk9wCT4WsOe&#10;r1GYy/gNfWSJNSsJ1AbS1+5OnibDnq9Q2YNhEVJSLHjVPGpawX3gRc/Ar+X9PPV6gC64oKER0gVJ&#10;XhjaQAW10007djb+7nq9RFMaxlpad4qYrvF1LML2J+0o56vU14fHUyBIqGWwWS2mm7d2Av2+PPV6&#10;l+6SwhTOiyzICpZGBsL+0aG/PV6lhhVJJikUVaFZ1QlRt0IINiB8R2PPV6lDX4fh9FUCaolEcu0A&#10;bgANdSL/AB7/AN3PV6mzCMrz4pIaiSnCsWZCbkgndo9vgPZ4d+er1DPJkXLdMHpo4TIVijctvZR5&#10;v2mJZSCRfS3a3e+vPV6mDGngpt8kUhhJVfKCkAqbi9xbUEaW56vVLy9ik8tSKSNVeaVxsQam5OgH&#10;jrfQfRz1eoZMIzS2W8PvTAwyKbMQCQWdrFQPYO5PYDXtz1epK1WaK6KreAnejM25idBclie/h256&#10;vUNXR/OOIU2IVFYkwjJWPboCWN9beAv7eer1XB9CuuUC4LFQxsjNAW3Iu0MdLE99b+znq9RoMSzv&#10;h+acFEeGJsa7XdwRbT4Lr3/Pnq9VenXvJ4q8Jl+Sh20xLgSX3KSo97XS128Neer1U6Z+y/UQVkyh&#10;hKpt75IuDcAi+gN+er1AB/KZ6XFJZp13Sb/dA0Fh2+H9PPV6n6Sjq4a4U0g2VAAchj7m031FjY3G&#10;o9vPV6mM1NTDWyUkJScLe92AIJ7kaEk28Oer1Z71EeI/MyWjiMQJBO4EgWuRpYk+Ps56vUvcEgaK&#10;oFfJqV8o2BsCF8Lfl+uvq9R7+m2Lx1dDT1U1R8vBtYi4ANt2gN72Otuer1LuvwqSJZ2jlDT+YNkr&#10;A2C97EfRppz1ep9wyEYaKfGjujclZG2juwYKLAe06/Rz1eo4fS7GJcUrKjEcScyzKVt2UAG/xNxp&#10;9/PV6rF+j+KT0+N0dTJIEaL3QxsQgbwt4gjnq9VsOUMwYfiWDiUN70TeW5sACbaW8CLezTnq9QE9&#10;S/Jjmlmi13MLMACRbw+sc9XqL7inUbCKPDKkSMHMerBVFxbuOer1V+dcM4YditNPU0SfoJ1dCzAC&#10;zXuAPE+OvPV6qpM4R0pqXWGIBt7B7KTe3x76Hnq9QY1GJI1d8qlnj90FQCLg6i9+2vPV6olVUEhp&#10;0UjYFS+tiS19B4Eduer1Fsz7QwUPzEm4o5ZwikD3j32qL2Px56vUTLNtVLNCtNWELGQwKC1zcnxG&#10;unPV6gflrKSjm8qm7EnaWJuB4jxIPPV6nvCquGsq9ygWcKDcC4cnQjvofy56vUPGS6N4nSnb7Sk7&#10;mvYAG4vpbnq9RkKvFIUgpaOgpxEI4vKJ/wAZLG7eNjc6W07eN+er1IvHMKxWLFmgkEssKmM2WwYk&#10;6Hta4PPV6lrlHpDnfMGPxpS0Ekdyw8rbcumhBNrgXHhrp8eer1Wq9AfTDjZIqqiAl4wt4dCbN2tp&#10;b8+er1Wq5O9IeGYUnzWN0aVbNZiDHYKg1Gp08Rr/AAvz1eoaaT0t4Jh6CSiwUgkq8ZMe4DW+h1A7&#10;9+er1M+NemmvmllZMPADoV3WYFSTc27+Hst8Oer1B7ifpyrKRURKTcxIAVYySLDufduOer1M0fpn&#10;zdPh5+UppI5G3EXUEgE9vaL89Xqax6R834vhDySxOJXLb4uxN731v497/t56vUXzOPoj6urM+IU0&#10;5pmpkYIioCwHgSTcfDQc9XqDeD0adVKjyVx1nliAkkeU2DbybgWW2h9uluer1OI9NWcMMnp8OeM0&#10;zOwu0ylrADQC+u089XqWFN0Bx6LzIammKzH3QoUm1tbr7tgD8Oer1LPCuhGIUEUNTPGRPLq6naAF&#10;vr7f1PPV6l5l3pVguEU3yFEGuLu7swJG7U6kDQ3tz1erBmDIWEQUMiBlfcbE9ib9wLAHvz1epKYr&#10;R0OHx07TBIVguAXsAQQbXv8ADnq9QdVUOBviUOIwoDGjsnlLqpDDU30tY66eBPPV6nqOooKKmFZT&#10;xGpNQ5TZoQFjB7L2Gp789XqQ2N5sp6PE5cIlbarxu6322VvZ/Zz1eoNW6g5ZwKvjlUh3Rf0iufcB&#10;FwbG4FwTcA+z6eer1dJ1dwjFd9ZETHAqsWDRlUJU3JuVsbd7jnq9TDjHW/KVIy0dKFcTxKLqQNr9&#10;yfet20sBz1epEY51Vp6JBOXRofK8wyeYhe5JFiAdwOl/ZqPbz1eoMarriWqn2FVctsQ7QPdYdzbX&#10;x56vUo8odSa+qrGnZxNJGQliQSysCdLnsOer1WDdDc5Q4ZQxUleWUkoAFGgHgD4X/o56vVaj0rzC&#10;lKJEllBilI2m+twP2/Dnq9Rq8P6gUtMq0i6ybVKkFQTfXXdz1ernH1TraaIRPYjW/a5/o56vUzzd&#10;eTTFUJXaSbltLfXz1eqLRepShqKj5ddu43tbUCxtqdeer1Cfg3XKkqatKSmKS7wuoN7G+vPV6hlo&#10;uqFDt+3bVb38Oer1LuDPtPIiMCLt9m5IJ56vVOpc3s73Hx+g89XqVlDj0MqFpe/1a9+er1ZTWUVW&#10;SdN3xtbnq9QfZhy1Q4jGz+Wsl7jVQRbTnq9RReo3QXLmZ6WamrMPSRvetZT3Pb9R+3nq9VJXqj/C&#10;66WY1BW11LQeVPOGZfLuGUgXBDG4uD46+PPV6tcn1E+g7OPSmSSowSIVCVEUgdXi3yBQ+mywFmvp&#10;uAue3Y2Pq9VWmZsh4hhNTbE4JYCwuAVZRqb6g2sfpHPV6kbNhVSJiH9/eFNgLXsbWHh8eer1Cjg2&#10;AR1NakMK7GjjHf8AeJ8O1jpz1erNiGAVGCwH5xdCLobDW/h39nPV6omHTLJI8aEIQhAGl7WuDbwu&#10;fy56vUIuV1T5U10sl922wJsbi9yT8eer1DLheJpi85kpPdVCihEFyxI8L2JFxa47c9XqaavbUQvF&#10;VNb33CtcEg3sfp9ljz1erhX0UIkpqmcBDVFVUi2qjSwGupAub/T8eer1IWb5Skr7PGSZS6Gw00Nw&#10;fZz1epP4nVA186O4k+XZRuBsui6gHtp2+PPV6pUuNJ5comTzr22oLaaaG3x56vUgcX2VGCIlPH2J&#10;VQtrKQTobduer1BfXPIahFtuNrEAW1HYdrc9XqYnS+2oqIg17kX8LG2n0c9XqU2HCqaUSVI3eWbj&#10;TuCPz56vUd7035hpss5gpBM6U80ztIH0ZY17W7W1J9t+er1bH3SD1B4Jh+G0NOKlQu6MsbqA631Y&#10;j8/r56vUdqX1A4M2DSVNNOkqxI9o7qHYgafUR+uvPV6iUdQOqMuYJGrq2Uos6MY4TqQCbanta5sA&#10;Pjz1eoAIJ6alqJ2qGsJ4go36sig7QR7Lkc9XqmTTRx4PK+5GkjvsufeI8Rr7Rz1epkw2pwOasjM8&#10;vkloy7WtcbT2Hhrb8+er1L5YKSmzFDjWHNeCojC6kkdiQQvt1P5c9XqD7M+VI8dppmxNWfa0j7XB&#10;TaOwt7uuhvrfnq9RN849Kaesp5ammKRxoj79+0WsD7wB76A9vhz1eogGa8jyxs1bTsRdrIpW+hNi&#10;Aba+3nq9QU4vlyooXlEZ2bV3EFRraxNzYX+g89XqDyrweQSATEAE3XYO99dT256vU3V2Ew0mJxsG&#10;JY6keAvp/Zz1ep6qAiSww0VIR5HuM6hjvLXNyL+A00t9/PV6lBHhMuJo+JUNSjxkCMQbGVt/t94D&#10;X6Pr56vUtKHLM9PvRW3MAFC27MR217WPPV6lBljLWJ1EceHSKoqZP8oRqqtre3Y28PA89XqFWPIT&#10;vXQ0VJH5jooNxqt7k2NjbTvrz1epYRZX8yIVGJrd6csijVgbG17+He9vp+jnq9T9SZArKg009GqK&#10;sjuJQnfaAdvY2seer1OAydPSmPDwv6aoYxRgAne9idLdyB7Pj7Oer1KnB8uxyGaauIPkqFTaDuD2&#10;AYk+I9g8Neer1KfDcrGOVJWKfpftNJGN5XQ+6dtwbc9XqcpMJixGdgjbUCMr6Wawb3bey/e/hz1e&#10;qVhuA/JTR1rSeUsCFAhRRu3G+46buwtobfT356vUsoFmDxygiMJeTQ2DX7rr4keHPV6lzg1VJTUv&#10;zEY+1LtUHUHS9/ZfXw56vVb16WMNplw2mgeHy2ls11F7Frkg+Pw+7nq9VreXsLoqVVw6ZG3yKtiF&#10;JsdTcmxAHxPPV6peN4VEKf5ab3XVdgIJuTbufbe3PV6il9RMj4ikdRPNUBvM3Miqu0sLaAm+tx4/&#10;089XqIvnDKsi+WaymDtHvkICn7PbuPEd/v56vUUPPmxag0lJSxpE0EzB1Qh12gF9zWGp8B9Ps56v&#10;UTLO2aayCTypZ1khdRFsNiWUGws2tvb/AGc9XqLzLLJ8zUQFvKSRySunb4H4a89XqTs9TBj1QlNL&#10;YRqzReYbXNgbjnq9Res40lLXYkstLJJFBTF40DqLkg2NtOxP0afXz1eoDsWlMOIy1LR3cWjsPEjW&#10;9u2v9/PV6slak00AeVLVEShUubbQdT39t/Dvz1eqNg/yNBjKPXh/c3lWQH7W07QR21Oh/K+g56vU&#10;OWUZKOSJMSoj5MUrhWdm90EXBuO4se+l7/HTnq9U2uqljYiC+5ZCxLWKsb2IB56vUAebY6nEqqqq&#10;vMEUjMRd/sAjUH6uer1JvD0aGsEVRMrySMdzi/vAjUD6fbz1eoesi1LSYvHPSKrNGQjage6AR28e&#10;er1H6yLkjE8aoPnoV2srKWTwC32/DW/PV6rHvTF0Grs65npaFAYUgZZXYRqUcBgCpPgSBYHTx8bc&#10;9Xq2Z+g3SfC8mYDDFBTCFkACqFFgutj9ft56vUaCNfIUjQWvf2c9XqBrqNmCKiwqQs23zLLYdyPE&#10;6duer1V2dS8ZRi81CfMZyVIvY29v+G/PV6ixYXnZJ8ceiqIwiIdoYCzXA8b9we2nPV6jK4JiUctC&#10;a+acSRlV90EED2ac9XqIV6m+oVAtPJHXyeW0kcyxK+pck7VsB20FtfZ9fPV6qd8bx4fKzRyuI5Qw&#10;K7RoRe1ifiTbXnq9QNx4kGRZJnFxK6HuCysQQfq/Xvz1epJZyqKHzFeIr+kJUMSTYDsbbdNfZz1e&#10;oLAPk8R86pe9IVKvYi7G9wRbW1h+tuer1MObKnCKaNKloZGgmfYjxsP0ZsbGRSLlSe9tf489XqDG&#10;vqVzHiNI1Tu3wsoVbDadp0BAOt+er1Hs6eCGbAfLih2Kig/pEsQb3soYA276jnq9U7MB89lkS0k0&#10;24FSPdC38D4WB0HPV6klVYS1NMjOx2EKGRNbN7VsNNb9uer1A5m2ujSlFSIw5judsou1w173I8e3&#10;9/PV6i2ZgJxSV6iS0ZJ3aC1tb2H0jTnq9SJw2knxKZjP7gLkAeLBT39mvPV6hOo8LiqnCNJ5b+7Z&#10;hYCwNtg+J8fH6+er1KeqgjpYljpZmZRdUXuAUJYkE3+7nq9TTvlKSLYySMpYNa3b2+GnPV6khWU4&#10;noA0dmlK6/Sde51uO/PV6g1rKaD5j5OoYb41BXT3Ta5bUfHnq9TLLJHLTNChEe7df2j2m/8ADnq9&#10;Qw5Mo8SihifE5mmiG2wNhtJvYAX8R489XqX2I/LVtJLBUIEQsNBYEgak7hqLj6+er1QcJw3FMcqP&#10;l8Njj2kqybmAIUAjtqT9Ht56vUdHoJuO2OBXV/8AIso7sSxFlHcHw+sc9XqsQ6dYVW12IUtO0amN&#10;UKBRtVhY99dCQAfr56vVYBgtNHR4RF8qm94XSM7rEhbjU9xp93PV6puY6uOLa8oUbSu0fa18Db2E&#10;9/hz1eoCMfMqzr83YyJKyqwUaDQ2B+PPV6gazRmSlxOWoo6ezxsd1rWub2sNb6Wvz1eoEK+upJMR&#10;jrIIw4icl9SBtNxbxsRfvz1epIyqjVhpY023dimwaWH+L4Htz1erhTQYnOY55I2jgQyP2sCLdh9B&#10;56vUHmYsKgmqmnExEqhnW51It28ND7Oer1BLX09DOiVYVZJxrewCgn2X8R+3nq9QwYXR08MVPMJl&#10;sf3NLse5Avbnq9R2+gFDHiWYaWmqbhDuNrXLAk2HPV6rlsm4PRwtTUNW4EjoziM2A2x2BsO+lxqP&#10;bz1eqXmCasjxAwRr+iJ0OgF7X+vTnq9QKZpxWOlYANtjjDfpGIFjrcd+er1FdzzjtHRVxoJV3vPI&#10;jF+6Krdj9RF+er1BbHm2tqIaiASAbNzl3NnYbrW7G4C+32c9XqUL4vU0cdLHHL50btFKGUXBYm5F&#10;yt/jbnq9SufMlTU5falqW8uN5JX3djY9u/3c9Xq6/rRRLFS1MSFXhVk3G5WVlGg9l7H7uer1MlDj&#10;lDVUs8VXOaVGDGUKASCSSPiNdPv56vVFo56WjozNTTE7QQjLqWPsP089XqZnzFWYWjz4odjOriIL&#10;csP7P6Oer1ZMOzgaLFBNACzyrtLM1gwA007A3vz1eoQcB6j/AOkg4lKH3FrhTaw7/wBnPV6hjyjm&#10;2HFq47JfKB3bV7kEDx+vnq9QxZXxZqKUVFf70k7sq7TcEJYsze7pckgfRz1eox+HVsiUyTU3ulkL&#10;XFjc97HTTnq9WetqYK5HgLXYqCSB3I8Pb9fPV6gkxV3RjMxAI03g2Ki9zf6vz56vV3geOyyVIxGd&#10;R5ch91mawPgP6eer1LCXFsPoqlqmoAlbylYhVBKt42Hje1tOer1NS19HUGOpU7mYubEEMAdRp4c9&#10;Xq50GNVkc/kxXc+K3uBe97HxHPV6lvhmY5JoWgcAxKLbb9rdvgPr56vU9ir84maUhdGJOhBPbXnq&#10;9Ua4CBZSddR7fo+vnq9U950BWOnsABuLG/e/b9f289Xqg1MqspMqrtBvfudfq56vUjsSpYkhlljG&#10;4qbWA1P6jnq9QT4vh0lZLNU0beTMosXOpA0vf6vDnq9XLLzpHURwCVhtUrZjYX/dNv8AW56vUvMM&#10;xGKqqJFeVXli+0FtcD+jnq9QhNUTq4q6ZQFYANp7PZ8eer1dTzC97nsdLWHPV6myWS6A3Lvc6HQA&#10;Htp4/Tz1eqbU1zKxjlKqqqPpva9/v56vU3xpCKZWhG++t+xHfnq9XKd5KinCIm8rbS4vp+Wo56vU&#10;xVb1k4aJB5QVgPeOl+57fD2c9XqDjGGxKoMsmGGw90MOxJvqPrHPV6nelqGlroy8wAKD3QbENex5&#10;6vUv8LxRJXWJz9jwv4689XqW2H1dNK4+Zk7+Btra556vU81s1KAWhvuCi5FrWvbnq9TLHmbE3nWk&#10;ciy3F9NR9PPV6nbDcdM9Qvk2U9itu4+nnq9Q4ZVzAz2aWQBR2Pttfnq9RgcAxRJolWRwWP0ajXnq&#10;9TjimExVMD71UowI8CTz1eoj/Wj025fzir11TCJJEJcKLgFrG2lxrr356vVTD1i6A4nlDG6jEoKZ&#10;/LVWBQAgE38badvHnq9QeYLkOs84OqGOonVBbdopHwvbvfnq9R4em3Q/M+d6CnrIISIaclbkGxPs&#10;+79bc9XqGt+i75KgDV0IMcpFrahSTfX3bgi3PV6nenoIcL2/ysoSW2nQAi+t9fADTTnq9SxkepbD&#10;hCSZJQtiRqoAvr4372+vnq9Vcnqc6f4VmuJ8ProTM9aCyKqklQDYknUKQSbA6+Px56vVR71EyVW5&#10;JxE0kybzHUsga2osToBr2vr7Neer1IZZqvC8OaZzu99pCpJUkHQr93geer1J+iwn+YH5iuKqzbxs&#10;sQNoB0vfuPo56vVLxylwaow5hgIMUUZjBVyCQwTaxuAuhNyAe3iSbk+r1F/zXPSRKxpnt5TkMAft&#10;Ease/wCvbnq9QN1zrPWS7nJDMSikCwHfvz1epO4hVyqqU9O1qhbaliFKAg/l7Pbz1eoSct4lOxdk&#10;gFx9o21vt+0Lc9XqV5qGaIQ1FR5rbDsOt++o8Leznq9UmnxGelVHlQvtJW4Ngu7tf6Pb9HPV6niG&#10;ST+XeZK3l2ZtA1y1tbkagH6vZz1eoMsbqJlhE7VKy2f7O27AeB9h/Xx56vUGlfPR4jiEbRs3uFgx&#10;PcAC5Njbvz1ep/jwjGpsPLYKacySbEtLOkbNGxBaytqx23sANTppz1epvxODClo5KfCx5aoWQHQ7&#10;mB94C1wCPr56vUG9S4apSFSwjhBbdexJ2+Nrf0c9XqYyER/mo7t5ga+t9R9PPV6mysqFdB5jWYk+&#10;77Be456vU6QR1EpUSOoV7WULqT9Pjz1erPU4zQU7xQVKXsDuZTqCTYXvfT2/0c9Xqb6jFVpnenw2&#10;RWlc33dwAR4/Xz1eqRSTwlF8xLyyPZiPb7e/Y89Xqc5paPCZi4j23uACe5J1Ydxp4c9XqVOFstfG&#10;GeUNGzAEnwFu99SLc9Xqb1xvCKOiq8PipkaonkLeewPmJsuLLY7drd9QT27a39Xqh4G9X8ybsFWf&#10;Zra+p8L9+er1GKyrgCVdRRQY5eGCFy6uh1aTW1wPD8h3tfnq9Qk1lB/J5hDDZyrFSwsQV77r/Am1&#10;xz1eqFTVbwvJJVPucF7i1wq3sCbc9XqcsDxd8Fy3V0ckm+OqDgtcq4BbcTfw9gtbSw7ac9XqLPmr&#10;ETU1cq0q6Mg27jckbiba6g89XqHnoFR0lTKtXULaRULKg7q3cBr9teer1GnnwlpcNqisPvvG7MqE&#10;EsSbEKe9wPG456vVhy5SYfTI2J1sEkHyxGwGwAYDvcG2g11PfXw56vVJzJJTYbWpVADe2x919CrE&#10;kfkT+p56vUqck53oKUv80VCOwUkG4UXFjbsNe/PV6lDj1fTPmGSoqGM9EyKgkUgszX0G3w0056vU&#10;usl1GHYmaalopJIolYopZVuNxO6/u29t+er1LDMnS0TU0lRO8exSoTct2YP4KRbx1156vVL6eZTo&#10;MCxfyKdlih1D20s17E2C9rX56vUOmI5enpKR4wQfNZmhYBSNxGm4XubDw/v56vVAy5kOkOJfpoib&#10;sTP5ZKMTawJcXPawH1c9XqTnWjN8uH4JUGlXZKkXlRqANECkG9ra28bfT7eer1a5PVmSoxTNc81S&#10;xkfe4du4N2ubn9b9+er1N+RsvU2K+bFU0bVER3AGKyurkWHv97H43Hj7eer1Ho6QdB3xKroaakIj&#10;BIJB0ZRaxJHbUad/hz1eq1TpX0eXD3EUkAZjGyAuoIJB0Y3728Oer1WBZB6V0uF5earFGi2sUWRV&#10;O4W95iDfXx+vnq9XPOuXB/IIsRljHlUzlJVAXTcTr8QSfD2j6Oer1Vm53r8QStmpY28hUkkcAgkA&#10;Ju0HwI/u56vUWvG84x108LYgR5KCRg6EkkqRofge3PV6iYdSM9yV9a9Oq3hqGZFAA0AIsADrfT9d&#10;eer1FVzViYincRSOh3AKpA3GwttIF7a/dz1epJR+aFEtXIvlAt4g2NrkEc9Xql4JhNLi7rDCwUya&#10;sbEDbfT+jnq9Qy5fy/QLTTQQkwLEhgeQDUrILkA99exP589XqbsawSipMEqKjDJoXSmvEY9532IN&#10;mN7kjTvfvofAc9XqBieCSeCOEGzILLb2ewfTz1epkrErqSLbE/lF0KtpdiCb+N7X/hz1epO1stZ5&#10;Rp4JAHVxcML3A763056vVnjEdUjTE2a4uulr+3nq9Td+giqW8qNWZ1sSPgfj7Oer1PGFOhkGhDo4&#10;FvAa2vf6O3PV6v/S0v8AMeEmCcpHckoTY3uB3JJ9o8Oer1JKBnkjQTvuiCsbt3v2At/Hnq9UWmQx&#10;1ImsDBDc2A7/AAv7PZz1eptrpooxJiEy3SoYMB4KPCw7+F/489XqDysmhppL0YDrNLcggkMR+0c9&#10;Xq4UM4WqaBSq3YMz9wB4j7Pj7Oer1ONJHVqZKuOS0YtsRzYWY33W8B9HPV6uVDjsflPhsKBZve2G&#10;wI3E22rfuG56vVLnjkSJVdgQpOig6N31trYHnq9USgmljjkFT+kSWxAuLjU6D2e37+er1OENYsrR&#10;VUSkIZLMAO4PugnTUfTz1eoQMNSKgkMMaBtwYWt4MCAdPZ4f0c9Xqj/ydp5oVgnik27zvAa6nwFr&#10;WPjfX+PPV6k1VUeGYfVF6kMfLO8hQTcnvbnq9SVnkCVi1qyukDk2I01Go3C3jqDbnq9XCSuifEhi&#10;ThhEvigO1hY2BP0/t56vVMq8QXzYJ6ZbFSCVWxva+5fvPPV6oLNBhVd86sHmRy3JPfae+lrDvz1e&#10;pUJEqonnMFSouQPE39tv289XqdaWmnoKw7JNu5QVXufiPoPPV6p3lJV0s0p+xGQptb7Rvfnq9SOx&#10;Ko+TiSGWM3YmzaG1vD4c9Xqh4RXioqfkJUEW1r7u2nY3Pbvrz1eo1nSzDqqtrpaWIi5ChQbWuex9&#10;pHPV6hZx7DJqSJwQY5KcEXB0Pa/s08bfRz1eoBMRqQ9WzygElgLaDQ+P189Xqj/MwTR/Ls20lveu&#10;R7LED6eer1RaR3NQYpE3qtwLWA0+Pw56vUu6aqqKemaOJQWOtje+ouPjz1epbYLVQxFK7EIzGFKo&#10;qm92v3OptbXTnq9Ro8kSVxEawXkhSx1taxIG32A89XqPblynoIMCCUe5gp3KpYkqWY6akm19B7Ow&#10;056vVAx04O7LU1BEiNEVXxs4Yhr+wg6W56vUXjMVLJiGJGnkkKLAr7LEr4WUsAbGwPY+Ovhz1eoH&#10;8WxxIduGwzp5iM4YXG5r6AAanTnq9SVlxukwiBKiS6q7FGGosxBOvPV6k1UulXTmpUXup3C47X0P&#10;189XqRYpFgrfMqVLvIAVFzpY9z4duw56vVmneWprA0BJEahrW0C30JHbvz1eptkjeYNJfYb6L7bn&#10;w56vV1CEjiMKvYNuVgwt9B7+HPV6kpicpmVlZQEjUewXF+er1NcCwLUQrVkLHL9kD8zoCeer1R46&#10;mljq6lKSIjcLEsdx76G9uxtz1eqHMrO8i2sLAC3tPfXnq9WKpqUMUIjYbVBJPYm3jb+PPV6mdVmm&#10;nlERKoxL/SPr56vV1HEwaMSsVZwSDfSw8Tz1erNKwdVp47kLYixNr99FHjz1eprXEWMElMi6lgBf&#10;2/Dnq9TZU1sMCGSBLeSCzE3tYam+tuer1Z6epWVZJ6gBQVV9eyg9vqI56vVlErsY6hCCov2BvY/2&#10;c9Xq9VM71TheykG+tieer1ZpEdTFVAgorFySNAT3HPV6npqmnqZjIbKNLDT6SPbz1epqZZJbOUNg&#10;GIA7NfQ/WOer1R3MkZ8pwAlgTYa6dtOer1TYKh9JHWyNZSPAC1reznq9TxT0l6ZZonG7UNt090e3&#10;nq9Sjy9gs87fL0nvF2C2sSx3mwVbeJPPV6r8fRJ6W6546fEMXp0IKprYEhr3sO+4fR4/QDz1erZf&#10;6MdNKXBkiVab7CrsA12n6ltpYa/0c9XqtC6cZaFBRoSPeJF9O/2uer1DdUQrSREnuNSPb+t+er1B&#10;FjlXFvaO29gxICkg2Ovfnq9SWSvSWPzSbEnsdSLfHnq9TNVzwGYybtyoG07G/PV6mSXehDq1z7pt&#10;qLA/0c9XqxV3y4iYKGcqDr3B9oHPV6kFWJTrEgkO0kl7dyTfT6Lc9XqUmENPLEk9SCQoYW8SOer1&#10;KFUpvOj8ywAv7Nb6+3nq9UGtnjM6sgJWzFh3uB2+HPV6kPjkhqImSNPeYe7Ydvhz1eoHcUhnop5v&#10;JF7rYE3IJ8dOer1AdiE0tBXSyMwCva2mo8PzPPV6p2D1z0UqXbezM9/EGw0/O3PV6l5h09Q8z1NS&#10;fdZD7x8D+znq9ThijUlXDsZAHUM2qjUW/b/Rz1eoofUjFPKpJYKaTy2Qm0ZsCw8P1+PPV6iXZ1nr&#10;cNArIAGa4LjQ7Q3e3ftz1eoKYqOoeo86RrJGGcmwuwJF9fH6Pp56vUYnpjkqLGpUrIn3Q7gbBbe7&#10;4X9hHPV6j25LymcFozVwAfpCQCVsAG/PS/PV6huWmWCnOwb2du7aALYamy89XqbgaKMGGZQhIbcA&#10;QCLg2+o89XqDfEqpGtLUhYwpKttvclR9XtHPV6kW/ny5gV8QeyAMdi3IPgLnbz1eqVh8rvXqtOvy&#10;63I7ase9z9XPV6hIjlRw1DIoTbbaRod3t/M6c9XqTGPVtHg8vzNUpMtr6XIJ1tYfTz1eouWIZh8p&#10;5ai5kWV3YbrFjfw7dr+H5c9Xqa8vUK1o825nM0gEYsbob6k/A256vUcDIuEy0gV4h5bjaLC58P4c&#10;9XqGio+ap4o6eCTcVGh8bHU356vUJmXKwIyPUajcgUDxHPV6jAZenG1HYAWBFhe5ufH8xz1eoQZc&#10;Uho4SsjXbUCwv9X8Oer1B/jGbnp5ngBtoLjTS9v7eer1LbJ+INWorhtwIBPiSeer1DrgjqP8oLfq&#10;eer1MmdljkoZBGBoD9RA56vVrBfiWYLN8xVI67lYSSqOwIUHaAfiR4+PPV6tN7qR83LjE1RGnuMx&#10;LAWJSzW0N+x/Xw56vUkMt1eIQyxUIAs8oLMP3UOt+3fnq9VgXR/HZMOqYYK2QeWu1VBAu2pub6nQ&#10;a6duer1WFZbzDAJfMAISSNWugU2Pjr32k/t56vUv8EwTCsUq6apmDyT3YlQ9iwN7j2WOnhz1epcV&#10;2W8Iq5Y6GSJYXlDDaWBNwbjXx7c9XqQ2bcCjoKUUdmkmZAwcakC50+n+znq9Re854PSxUA+als0r&#10;hbte17DXRb6EX+nnq9QOtTvTUvkUMpqQspLSt3P+qDp9XPV6lLTwTUsEXlhZpWYsQTYdtRe3cX56&#10;vU/5rzDh2HYWtMHjjkI29wCHtr9IHs56vUWjOnUCrlrHwTD5kDSIA0lrC1rjb2IP9vPV6gQq8dec&#10;NHI58xmYE7ja2t7X7Dvrz1epC1Uk0FlgkHkobOikXNtdD8fDnq9XCKSplNPNvLrdu4+z9PY6X+/n&#10;q9Q14LgBzPh8mHNUMh8kqsyAAre1jcagj23/AKeer1KPNmRKjAMBjrABK23aXYi24DuW1BuBcDnq&#10;9RKMxZgkwfGgs1OksqFgtgsiXJ72IsR9R56vUZbovmyLDUWcyx01XURhZFVdtyWBIWwA0tp2/M89&#10;XqN1J1AhqKOSWRzLtjYAWNhfTU9vjz1equLqPi9XFKxr/wBNG8h2HQNbXT26c9XqLxj2ZJjtp5mL&#10;kXva4JAvpe/cduer1NeDVwp6qJYJj5MpUuo9n93PV6lbSVsAxWprMQT9EzlgrEiyk6G2txz1ep5h&#10;zpKrRUlOdtGAfKW99oB12+wDnq9SxwnO0kVVDJvI2sD8WFvD4eN+er1H16VdXsIw2cPhdWVkO0G5&#10;YqLDcLX0+safXz1eoW8R9UGL45G1NUSxvIQwJCqqgjTQeOml/b8eer1KHp71npJ8Qp6PEHWViHut&#10;hdVtawJ8Dz1eoeE68YbhGFpQV4j2KDoigObEW7ey4/U89XqhYJ6vsOwSQYbhYAmYsQ5YLcE3Pa5J&#10;8T/bz1eo1vp/6yZj6s5jqMVq6pvLjWJY42a6kXIuLXtYga+N+er1WI0eVKGnwuoad43bYG2lbgHU&#10;mxtY6n289XqJTmjBjUDEBNvCh5GYEHUahLezT+I56vUVjM+RVwto6ylffENzurW3XHh7T+vt56vU&#10;W2uxCtXEUgjqT5fvsUJsfaBrbta1r/s56vUL+Ua3DqrDlatUMFQkIGJIP+Jjc9jrrz1ep4zdk6jz&#10;Bhi4XPL+klIci4BZfC110IPj/Tz1eogmfei1XHXTzpulaOTYqgWsqnt2AIN/Dx56vUgaLJ+I5ed1&#10;KBYZSqkkWsL6qvcg/Hnq9Qq5bq55Majgpk/RMAky99wsQGA8Df8AK/PV6hw/klFXVC0kLbQrjzGI&#10;INtuov4Ee3Xx9vPV6nHJ2SmxbF0hpJBvAIVLEF1Dd9V56vUcTp306hTEgflQY41KCRtTfW4+B56v&#10;UIj5ZrMIlaloI0nMpa4YA39g1+B56vUW/N2RWBnOJsN5eSQKqgAGO91+kC3PV6igZxp2psSingQS&#10;IfdB1sBe5+vnq9Qa78Mqq5piikmQtvAII2i+0fAkWPPV6hBpKvDaiulmfcbxgj7O1bKSL+Ph8f48&#10;9XqjxvHiszSVVyWIQaWJue4+/uOer1SoXgpK2aCdN6xspFwQVX7Iv9P8eer1Cll+hixevigpZTEr&#10;lipN9dPEezvz1eoyOWsp4DiFWIZXBZCd41BJVbKFNvHv3/jz1eoeMGyTRU1QIHUMsiFiqgEA+Gvt&#10;HPV6ss2UKGrqFoqamCpTq+0tqQbeHa3389XqB/FKWlw7EJKqCmKLGXZWsNvmeOg1+/2/Tz1ep5w7&#10;Ghshr6g+VTbGDP2DEgE20HYa89XqeoevdFh08DUEwlWPcSPAdwB9n3h489XqSQ9UOIYpisNNQkAR&#10;uQ+6+o1N/ovb8uer1GW6dY7mbPuMQJDI6xO1iDfUnta2ul9Pp56vVav0Y6O49LhiVGKQn32BLd9N&#10;QBY9vp56vUb7BOi9CLTVEALqxOlrWvcDx56vVyzZgFFhdEyBfL2dhoe36356vUBdRjqUVSQWsrbh&#10;38R7PiL356vVMwrGBUKGZ/MI8z4gtfx+rnq9UiorAZUK9wQdLiw8eer1SFNEHkqJPedxYXAJAI/L&#10;Xnq9RfupWJ00FKAsgYLvUXvoT3vz1eqvrNNXXwvUR0+2HywzkH2AC1vDnq9RcM44pUPh0dIwvUFx&#10;J4XLX7arqDY256vUQ3rTXLUwVmJVEixLVI8rlu41tcn2a3+jnq9VUmPyS4XPV0bDdExur66XPYfC&#10;xvz1eoJ6dK+LEzQLODEsgKAnup1JPxHgOer1CVgs074mtPiUbrTo/uOSp3AXtYDWx56vUqqKtpK3&#10;EKmpknJjgkQERnU6AFdDf4c9XqbpsQ24zK0cbNB7zRhybgW0UE69+wPPV6k9mnEVjCvGnuSlTuB+&#10;yT4AfSf1ueer1YExpKOnFQSjge6ynve2lh2N+er1MGK4jNK8FMsKmKUkPI9/ctrcAA3FvZ93fnq9&#10;TBWV9LIpNU5is4st7gWv9n2A256vUnmramppKjyLIZSPLLagWvcc9Xqa5pFWhn198WuL6E9jbnq9&#10;SXnrUkgNGNQTu1tow1+7nq9TNW4i77I6iMGRYwrBbdz3+nnq9UmKohkKUsoAV1BO3v28fD6Oer1T&#10;KiCq/wBHc0+1HNhOfsswF9o7ajnq9UiGeiwusqY6wlpAg2ta5uw0Fvj4+znq9TvQVbQwf6WWjlKB&#10;gDrYke32a6c9XqnLK/8Auo3hVCltCpuSLHv28f7Oer1ZzTQYbGmHRMwpVBCqLWDeI7Xtz1epM4hU&#10;VbzGKaMvFrssRcE6mx9h9nPV6sdNUy4dTpFIRFLJIC7HuVGqi1vZ3/Lnq9Slixb+WV0E1UGkpCrM&#10;wXQ37C3ceN9fHnq9TfiebIZl/l2FIUil0HmEE9++luxvbnq9SYr3FYsPzhTzEYgnbY2A8D4G/PV6&#10;s9PLEaGeMgsWACyWuAwOut+3PV6pknz9KgjlkJYKpAXso8Dp8e3PV6s1ZWwiFJZSzsSu5gb63tc3&#10;v256vVNOIokKvUyBvfcqwH2haxB11tz1epxNaTH8rSM0SlFYs1gTr2vra/PV6lTSywyyR1VSPLAs&#10;St73YaAm2hBH93s9Xq4TYVB/OpKhalEsArAA3cEm222g9pv3H06er1Z8WxGgpsRSFA7tJGEsAbD/&#10;AFifjz1eqM0lO+KrDVbjIIT5YUG2l7BtLEX7D7uer1IFaONG21ERlYN5u3UgPfx+jwuLfDtz1erB&#10;UpGaoAKy+85KjUi+oHt0Pt56vUZnpJhktdWxKz+W6Bbprd76ggeI+P0c9Xqu/wDTnQF5Uw+mjVUT&#10;yrubD7Nn1voDc/qeer1H3ly3ieKYQJpwvvl7sFBYnt+znq9SXj6YU0UixLuKkaXJBPib/G+vPV6l&#10;tl7LcVAIaR3KxCNbg3Gt+wPxve/089XqEeskgwWimmRvLIs1woIXWw0sdD+3nq9Qd5qzPPtgekdD&#10;vRiwcWJ266aix8Rz1eomWfOo1Dh9XVVkcwKyKm5idQS1jtN72HPV6mfJtDR47i618LBpiw8xm1Ci&#10;QfwI56vVYv076HZXqcKiknifzXCXRALEakW9nfnq9R7sidGcJl8sUdJHGDtZpADc/A+3vz1eo1eB&#10;5Xgw6FKURhStlDWvp+z+7nq9T/XVEWHRhSDdSBqNTz1eoL8XxmP356dgwJ9twBfX7uer1JF8eo5Z&#10;vIt9lSbnsTz1eoIs2YysS1DISUjVUAF7ljrcD4c9XqJnn7NUc1S8dNL5ZCHczHS47C3tPb7uer1A&#10;1T5vEcoaAbnIAI7DcNSBz1eo2fTepFVSwVkihlDMSgvcE/0d+er1Gnw6up8IpDDuJYBTuY6sTqPr&#10;+jnq9TfjGZo6d5ZzKSrg2GhBNv6f489XqbcBq/5pUimkTtssotYfHTTnq9RwMg0j4cgMrkILADwB&#10;tz1eoaIsWhWAyTMAFB10uf7eer1J/EsaikiNUJLbLaDvYDX6b89XqYZsYkMJWEm8lwG7W01+rnq9&#10;T7glM9cRLUnft0N7Hnq9Qv4PTLGAUsva3PV6hWoZ0QC/h9P6+PPV6sGZD5tIVUAgA/Xz1eqpv1iY&#10;V/NMlVsUiIzBn2Ke4K6g66a20+jt2v6vVqL9bqWsTP7TYUiRz0lQCHK7lZNA+gtclfbfXXvYj1eo&#10;J43Aq4YnBvMZDfuAQLqf289XqhxYVOcXpa+mIE8rKlpFBRtt2+ydDb4/X7Oer1WMdFMGocCwellj&#10;Y+dJLI8h1JPu3Ybu9h4A3A8Oer1DzmXGaWmg3s5mpiGZN1iQviPgQR2P7eer1Eyx3NFbh+OeaqkQ&#10;edd23aEWtp8QPHnq9QfVNemY6x6FtSxdlHbTd3vr4c9Xqi11bFCWw7EFLmNCEubgOv2Db6dfbz1e&#10;punpnxKhENbHuYIfMYCwC/ugW1B+PPV6mTFKWtbDmr2jUfLkMsaf4QQACb9+3fnq9SUr45RTRSX0&#10;nsrMDqCR4D+j9vPV6oyAR0QqU3OkDKFB1JY38BrbTX2a89XqlUdTDUVj0s6lVU+4o01J0H1c9Xqx&#10;gSJVmG/uiRjqb2Ivr7Dr+3289XqwiTfOxp2aOYaI7XIN9DoP4Hnq9WaCSuo2liZbsdCb/avrYX/j&#10;z1erukWWCaSvB9+IG6knuRoT7dDYc9Xqj1MEdfSpXxt5JKspQGxYEnf8bG3Yc9XqB+qxHDYojVKn&#10;lLHK0AFje50uLa9/Hnq9SFrK56WRqeNxIpJ2vfsT3C/Rz1epvOI0ymKnZ2Uq9mtc+74g/Ennq9Qo&#10;0AihgNXG7LFHsfba2pOoBIvoP2+znq9Qg0mJRxpE1TGI1fc3mBSS3vbgpOvcaE/389XqxR1SVUkl&#10;Kt3GrgkgEXJuBfS1j2+rnq9WWMCoqJlppFMEa7GO699vhbUA2789XqZaKonikWGVdscjrsvbsL/T&#10;7La689Xqz1tJNiD01PRjyykpkcpqCG0IN76f2eOvPV6jI5JyTUY1eroqUuFZI03KAL9wfH2X+nnq&#10;9VkPR7otg+CCmx7HaNZ1VVZiSWC2P7ouQLE356vUbnC8Whw7/RI1VaeRm2jbYHvb6Oer1J3MPUCg&#10;y3R+bPKPmI9zptfQI176aaDt7Oer1Ei6weqmvgxCZMHIUUy7ihcEvpodTYa6C/PV6iHZm6n4xj9d&#10;PHJM1RDKjMFYkgE+8QCfu56vUTbPubkxp5ZFY+Uq3L6e4bkMDb6Ox56vURjqPmORqqSijlZkja0Y&#10;GgYm3ci3t7c9XqLtizztXnzh7igAD2X9t+er1MVJTGgmakg7SubA/s/jz1eqZEHpSrD/ACtzc629&#10;h/Ltz1epSUEiU4FSzGRpGChSLbbG9z9I56vUIUNMpqErk94iRht7ad7j9fp56vV3XVlNiGJyVNwF&#10;2AqB307g89XqaVrKeolaIr7w7E91F7aD489Xqxxz09IPmw7rEzC1ybbgexXtz1eqGKlYqmWGdwyu&#10;xfQEknuNTfnq9SoiKxUUU0GrMwdTcdvEED+B56vU8YRjs1KfKnh81JftNc7hoe2tvHnq9TJjVUaa&#10;ZpaF7ot7a3JvfUjt4256vUgZqmnp5jWOSyghgqkHw7W+P0c9XqUmB1kMsUM8IKIwu1wQw3eBB1Hs&#10;56vU51UZmLGRtojYBSABYHtoPD289XqYMUoZIZfmA/mF11t37jvbnq9UcU9MlJFP5wu7sGjswdLC&#10;+4mwFj4WJPttz1erlWlHdqeCz7ttiTr8T356vVHVJUbyahlG3c17A6HwJ56vV6qoUcQzozgIQCFY&#10;ge0GwPPV6p89HP5EtcgEkO7Yyg2IYjuNbkD2jQeJ56vUl6tYWqYre40SABzr31/Px56vVlikCVRe&#10;waMgEk9gRp+R56vVygwl6mRZYwF3XLAnQAm3YG/PV6lvg2D1UtcskIMka7dFGp8O/Y356vVd/wCg&#10;3oVNQYnR5xx9o5qOoVJmjEZ3La5Ie4IIIsPC2vfnq9Wx703ny7hsXnyMqJKCIx7oCqCbaeGnPV6j&#10;PUGfaOhZIqh18vaLWIFm8PpHPV6pp6k4aFMqtuKg+6Nt73Pb4Hnq9SEzFn2jxGni+UdLyaMAACgG&#10;mo7D2c9XqCTHseEjyrFKovGRftceIH5a89XqDvGpVankaF41kCb2QyA3PcG3jz1eqvLr+KqUmqpJ&#10;TFHZd1mPZhpp7Ne30c9XqqV6n5gqaTEZBtdvKLWc2O0EAAdzofr56vUXWvzFLPVmZGbbEPduosCx&#10;sLHuQD4c9Xqz4LX44uPRUkiSz01ifmLqApIO5dCCSe/Y/dqPV6hwyl5jSg1C+X5Lk79QXub2NzbX&#10;289XqG6iSWSlkmgZTBEQ4IuSoBFr2va556vUMORpMRgq/mo32GNAST7GB9vge3PV6jcdLc04jPH8&#10;uhMkocXiUWAUaXFr66c9XqNVkqGszxiK0ETvGsJLNZQGJ7D7rDXnq9R7sl9AMVqPKZ2eUNtfc7Ek&#10;AeH59uer1GSw/o/PTyx1CwqFi2Ag3sRf6/b4c9XqkVeCx4bOwghQzEm3ugAW0/X6+er1Bv1AxOAQ&#10;zU5Qq5A3kdxpb7jz1eqon1HeeuIE0EfmNIsrMwJvce34/r489XqrzrsboKGlWF6fy2llaeR12km9&#10;gSe1r28eer1InOGYPLQJTBpF3CVCSbk2vYDx56vUDmas5Uxw/wCXc3lDAAa7iDo19dPZz1eoDK7F&#10;qaKseONidykLucsC2tjr2sbc9XqR8ZzbW4pEtEqGMQyyVbSyFdpDBVWI2IYFdfA+A9vPV6p9WI58&#10;LaOrc+ZTszKwvbaR2I+/nq9WCm2zwQfLw72TcUu1twsL30AA+GvPV6oWJ0gqlMkiLHIBuYRm4Jva&#10;2ml/jz1epEZkq8Mw+khpkiaSyMZdoF1JJAsSfAe23jppc+r1AfidPJRSSfNG0AYbQR3t7fAc9XqS&#10;9XXwPEsqgrGmgOovrYjnq9ShwIRNWAbdwluvvMbAnW/YdvAfVz1epdytJQ0Wyg1lVwik6aH94ntY&#10;n9deer1IbNbPQyhiNlQrAEX9038L6/r9fPV6kRi+IYjtkmWESSjadq6qo8fjp8Oer1NFDFWVtZt2&#10;qlyCRY2Xx0uO3PV6ltTUzPVmnVyzb0a49i/Dt+v089XqGbL1I8tZHjNG28+YgKm1rXszX1vqOer1&#10;GPydijUdQYqGRh5N2J0Nt2jEm/a5tbnq9Q1SYnBjeGtUwTx1UdOBd0J903sQTbQg6H489XqKX1Ix&#10;mWqraiJU2uAVHvXAFiDcm30Ac9XqLbJlR5XWla+w6sbdye5PsPPV6n3Ccriihs4VI4pFAvqT3Buf&#10;h7Oer1S8IwKE4s2H7tkLe7F72m8MSQNdbdwB4fDnq9Q6UuFGiwVZ6RfMm3FI1FhuIGpOtteer1Iz&#10;Fo5/mpEqEJdVYvdbhdL6W7Hnq9QqYJBBNhcFSW8k2DrcWBFxe4Oug8Oer1Zcaxmljo5vlA0U07vs&#10;udSBb3h7AQLi3b4c9XqTdSuCVzw16q247Nwkk3gtezEWta58PDtz1erwoZsuTvLNGNhkLBiTuAJJ&#10;ABNz489XqbHzJLJ5smKAAKzlGDkBkbtp4EeJ1voeer1JqgzbSYnViiZiDv8AeN7jb2I+vxPPV6jL&#10;ZIYJVR01IVQoxUC+hVh3730/hz1eo1eQMz1+FtT4PKRCUYs0gIPcnS/iL+36uer1WXdLqvGqfLi5&#10;ixaKSTD8QMiQysx2iRR7y37HQ3sNbW9vPV6g/wCp1NSVdHHV4Z5iM0jIIywKXsf3WBFifDnq9VXX&#10;VXLVNJI0zgp5JIUWsCb6k+2x9vPV6gTXJ9OJr1N7NZmJI1Otx30t/Dnq9SBz1QrSPCka7EYFEcg+&#10;6ADck99PYOer1F6K1E9TOtHdZ0LXc2N9LXF/D4duer1CjlvAWroBR1DtI4iG06e8+hAtbx56vUva&#10;PL1TE977XgCOAR2trbw0PPV6h/yTjkzYXRnFIyqShiQdAF+0LjuCOer1GUpcyYji2GRxMkOySzL7&#10;oDtYAtuYLc6ac9XqXGG1cFfWxVU7GBXUApt90fC3PV6jNZTw4weXJRP5e6MEgrcOLk9789XqOB0j&#10;xpZKkuwPmQtG7BgRdSLAj6Drz1eqzbpxmDEK/BljMgEYK6mwBtcX9l9Dz1epn6lV0sNE4jRpgC1y&#10;tiQfb93s56vVW7m/H6uhrZiZ/LAJDKQQCD4fnf7+er1Ei6lYvHUQlmntJTntvYKRc9gPdN73ufZ3&#10;56vUVKrhrKyCauO7yw7sdbHb4m99Qb9/o56vUEuGYXU1jy10JG2R21JuVVWsDpe4I1+nnq9QgJlm&#10;mFLE6s0sc12Yg3BKElR8CTe5/ovz1eotHWnKbwxHGJlMbTrG8V9AhJIZbnuLeP8AHnq9VZmcUqPn&#10;2qWmVgZDGFW+psO3tFzz1eoP6uFE8xVQMTISrew2sV56vUrcq4bV1NfHSwx7jYMt+wYC9z37c9Xq&#10;O7016fYziFHAqQLJLKAxXUld3wt4Dw056vUfrpR6M6vM9IMQx2ObYrLYC4st93u+y51vz1eo72U/&#10;Q/htdS07NTPLJLIb3QX01GpBNtPD8jz1eo+nR/0cYpQIJqyniCtZtrxkkW90WYWAGnPV6rFenfp2&#10;w7CBHPJTokp2LcKAQPED3fr156vUaqi6dUFJaJ1DbFAt4EfHnq9S1osGo44DAY12gAW00+i3PV6u&#10;sRwfDXQAQIRbQWt7Oer1ISoyzhUlY03lgSAgkeBPb+HPV6nJKLAqTajRpcbbmw0BPPV6uUlHgs8w&#10;lj2Aaj2XPf8ALU89XqZqmgy95peoCSEqx26d/r+F+er1JGtwfKZIUojG5vewsCdeer1JHEcs5PqK&#10;mONYYy9tF0JFjoT8D7fhz1epc4X0ly3iRSaSCNHIFiEGvtHt7ac9XqRecugWHrPNXLAACG2sNFFh&#10;c3A56vUTPOHTmry9LUNBHsiKNdipAA/s56vVXz1izhU4Jh0tdGA4ifYSAFDDb3IsDpY3P7eer1Eh&#10;xrr89VhbUdWiT04IJVxe1rFWsPYdR8eer1F9frzjkbzLDiIQEnZDtIY3uCATbsNdeer1MuJdYscr&#10;cL/l89RKxlDBSrlWFv3gVsQTci4P7Oer1BtjnULGquj80VMkikMAyk7t6aEX01FrWJ7j289XqDup&#10;6j5vraweaC9GyG8gO0i40W3ckEak89Xq6jz3mSppqeCWR/LjLkqHYhh4XFjr46/Tz1epPT4pmfGK&#10;lK7YytCdAAfbfaNDrbXwvz1erHUwZ4xKpiFNTTS7iVIBGu4mwFz4Hw/p56vUM+Sei2ecxi9TBIHI&#10;jA3mwFyL+GoB+P0duer1H56V+j7OlRWwV9DC7TIDe4spuLeB17fHnq9VlfSH0k43NDDJjytG8YUO&#10;sZIZpPAg6aX/ACFra89XqsPyb6bqulq1nkaSJDa0Zcm501F9B9XPV6jOYP0PkieKtZrkDa24C5A7&#10;fX4c9XqUidFKSQs+0IWuSxFybjnq9TG/pzppjJJ5y+Xa23bY2+HPV6ktF6Y6GPfXQAsf3Q1iFX4e&#10;7z1epV4b0IioKsTRzECy2AWwFrn489XqE7AOnNPSLsmO4hib21Ov189XqXNPkql8tEsRsIIsLc9X&#10;qUK5WEcQRWN7+wjTnq9UoYLUU7lXbXw789XqlCkmSxZr9/r56vVLgh81wGF1v9duer1OUuBU8sYY&#10;gG9+/ieer1BVmXppQYru8+JZCwtqoPPV6iN9b/Sfg2ZsIqYTSxytKrr9kAjcDe3s09nPV6td/wBX&#10;X4WeEYp5s2G00wnW9ihUHQ6BgV1sB2/s56vVQB1a9HmeulGPLJDTMlPAxRfPjLMfhqdR7bn2X1PP&#10;V6kpR5MqZqI1OLqsU4K7DGpQLtNrsL+I+rnq9ScxLLvzUaBpAWZ5ApI3WUHS9z+92GvxsbWPq9QE&#10;tFSJO00ajfYoSBpcG3fwtz1epWYNWtSVMGGSNaOcEkkDuD2J8D256vUJeAYjRQDzJAwenDj3W2gk&#10;m17jU7R21+nnq9ShmrIsQnVX0jVkbUAXF7a/V4nnq9ULH8SFKu1HEqwFypT3rkdjpp4+HPV6ggrs&#10;X8+BBDJtbY7Em4IJJPt8fDx56vUF0uI4jJUTQFtokAI1FyfaR8eer1KGBqmSJajCZt7ot7SaEgHQ&#10;eI1/X289XqZanEp6fDFgb3Lyu7bGBN9bi/ex56vUl5qlambz6W+0AlifCw1tp256vU0LiMNcPnRc&#10;JGpt7Dfnq9Tk2MTuAkkZTaPDxFrC9tNeer1CJk3MlTTOJEF5Esvex+o/Ac9XqPD006y49NXUmDvK&#10;ojp0KmViTfap2gi/t9n9vPV6j99O895lzNUoiTbvLQqxW4C+HY6kWPPV6jV4fk2bGMpzTY3HMk9N&#10;Zka5U7Tc2t8D7fbz1eoJavF6mjMVdWp5pjVoyGAIG1mtcdte+vPV6kdWZyooJlnkXbG7G4uSRcG5&#10;+i3PV6mmmzRhVNj6QG825WVXAO0KR7t/yHPV6jVZLxWD+WU9fVXCQghQCp2mxHY27nTnq9TvjGIT&#10;YwIIdvmxAOWRbBrk/vXIuB7Oer1An1Fy3S1cbQLTiF0DrEGJG7UnW19La89XqKlm/pbR02E07VyA&#10;1DPI0m0hlAt7qrp7bm/0drXPq9RS889OyZT5iM9kK+XGp13DW9vAj+nnq9Qd1uVoqeGCI04HlBdl&#10;0Pa4AW1uw8b89XqSsmSYasyLHAVlkYsW3NYXa5AGo18NPo9nPV6lbSZMNLTPPBCVeFrs9x2K+zTQ&#10;9j/eOer1O65apGooqhUEbQyNI4094EHW/wABrr489XqWOA5VpsMgSaVfMVydoHg7GwLe0WPPV6lR&#10;hmFQGYSMoRSSCV0LW1sOx76ac9XqVuHYVPT4pT1KTmANHeSI2AlZidpJYXBA0AHxuDbnq9Slw6kR&#10;HqqJj5cIkJIIvu3C5AJ7G/0+Pt56vUJNIlPhMHytD77bFIQEXsQCRfwOnPV6lAvlGm+eCKGlt3sd&#10;gHs9h01PPV6pUGEDD5Y4FiXzCokKMQPtDuAbE3BBA+vnq9UaPZCjR10xZ9xCHaLWPcaWAHPV6stW&#10;iSE/y5buwA3ggi3jrz1epjnklnqzFLYsHVADpdRob29vPV6nZI6em8xZEWRZTtEYJAGm0W+gc9Xq&#10;E7JOW2rsbhoYgzxwurstxtvbT6x8eer1XTenHC5JaWmnNKUmjZUDE2BA8R7R9HPV6rSsKllpEWN3&#10;Dz7Rr4D2jx56vVOZJquBawhRow2EEE28eer1BbmjLiTySPXOBEVAsbXuLaA/Vz1eop+f8r0TI8sE&#10;VkRX1Nr2bT8yeer1VmdUsFGX4aiBk3iaOcK3e7P3TW9h3+r4c9XqrIzPlV/5pNSzR2SNQyxoPsqp&#10;7LbQWHs56vUFc4WoqXCx+Zs0Dkdu2h9vPV6kPMKWkq/lKmFlkLh9DdQNvhp9d/o56vUAWbi1eGhk&#10;UtCSwjZdGPiSSCNbDnq9QPV0KUciWRnCsHa4sRpf2+A56vUm8Vq0rLzbzqARqNbag29o56vVmwqs&#10;MsjNWuzFWG/eLk3BO+4tr/H6eer1D/ld6KlwRFG14qkEm4GhLHXS5BFr6/t56vU34xjAadsOhUN7&#10;rFbAH4afXrz1eoDcxyO2FNRS+9ULMAS1gDc3JOngO3PV6mxDDsSKWP3oGUL2v7L/AEc9XqFbJEMK&#10;YhIzC+4oyt2uDoR9/PV6rnfTzQyVuG02F0dO08hKIAfeL311Px8Oer1bFPpU6VRYTTw10cCwsCpZ&#10;WA0JGosdTZvHnq9VseBwLQUiRH3rKBcADw56vU24/ihoIvNJsDceA1/Lnq9RLerOe8PSVqaBt1g1&#10;23AqRuF/7+er1ESz/VVJr3jRT5QtINncgi4+Jtz1eonsmbqg47O7uINt4wtlLG5sGPjrb8+er1Gc&#10;ynnuKpy6VmsWQhWIGu0aDQ28bfr39XqIj6scWizCxaWlkWSkuDJZQm3uGIBJuCe/089Xqqlx+vg8&#10;k1zMsnlzFDGpLX1t/h7XOv1356vUiqaL+azPRyroCSluwa9u49nw56vU3ZqoAvlUDqDPToQdt7bb&#10;3APgb3/UaD1eoFcaxqJKuKipkC23KRckDw7a6356vUnZKiXEJjhWgW53A2uNCQdfy/U89Xq6yrle&#10;RMYWJwZwzg62BG3W40+u/wCfPV6rEsqzRVuThS1UUSwQGVofcUSFjtU7nADMvu6AsQupFiTf1epm&#10;rsKiqqh6KoVYxGoKyC4uW+vwBuf7eer1IatqAlEG2kPTsVJNgWFyAT376H7vHTnq9QI55irJ5Iqi&#10;uCywKCrIigMB3Gutzz1eormJ4fNLUlHsYi7GP6L3G4G1iO3PV6vT4ZX09QZBLGhZkMQCai/exvqL&#10;fDvz1epcTYJVUcLS1q7wQjAqPYb307XPfnq9Tw80U6wU6WWYrJtDEKL7bkkm1z7B3J8Lkc9XqRE+&#10;JebTeUfc2gpvUHv8Ra49mvPV6kvNtn/RNYKX0IuCNLHtrpz1epITYXE2Jx0tRUx08UpO6eQNsiW/&#10;2m2gta3sBPw56vVn/klDPiscMEsc5jAO5L7WJ7CzAHX4jnq9Qn4FLNT0woJaZXeWS6h7lVIuFLWt&#10;27gHnq9XeLYpUxVkuHTiNSyEXVbDda2trE/Sf6eer1OeRqeb+Y+QzbpIxoDcak6EfxHPV6j59Gxi&#10;FBVeVDsDRDcWdQbkm49hv9HPV6rOel1DUGphqRCJWmjMqMl9qkjta4Nu5t9H089XqNdgpBwWabdY&#10;lpL3uWA7C4+nUX56vU05ggnq8I+aoZVkKhyg1LEra6/DXnq9RXM9ZhpoI5oIZCGRhI5vbW3Ya6+z&#10;nq9QADEqmvqTCFCMVOikgqpOvbXnq9XHL+Uap2dVX9CWG24JDsWvre97c9XqXoylQUU/n1LhNt2I&#10;ABNz3ue/fw/Lnq9ScxfD6mmpQ6IzKC2xdLFW9o+Hx56vUAGYKW/m1dQmqBu1gT4WuLX9lv7b+r1A&#10;dilMqQRVoBhQqCQVOgJ8QdQR9/PV6lll6SaqqIaaBdViKhXvqWO64JBII8LaW+Fuer1WcelLDQ+J&#10;wVzi7KIygNrqfEHW/wBXPV6rqcCFJUmOWwW24B9twhPe/jtNhp8Bz1epCZ+qmosNkRkCTl2AGhuB&#10;4/WBe3sOvPV6iW58xyUs1LUSAeaGEegFja5J7aW156vUBWPYrPiELbhEVpxdX8SBrc9+x8Oer1B7&#10;U1U09CsswAeRdrue5U/wOvPV6uGG5ko0akoVJHlExpG2u97EE/8AEgBf7+er1OVZjUOH4YtE26pk&#10;DMFfU7R3N18bHT7uer1SMVxOHEEpIaK6wSMjW1UjxvqNDoRp+XPV6sMVV8q0tOjRmGqMkkl9pbcu&#10;i+B789XqcaTDJZ6eokVmhcQCRQSQisSfDte3t+HPV6oWL1VDV0Ec1W5mqY0sNo0BA8fbcc9XqDbG&#10;sViIdoCGGq+6NF0Ha9tRz1eqVh2M01PhsKzttkmOxXOp9g0F/Dnq9Q25HzNFgk7rLMY6mouTvHiP&#10;EfSBz1eo1GGZlqGnwyom2K1XB5qLfVtSuo8C1jof289XqH3Ac51NShmv5ccrFGDC4B7AD6+er1La&#10;urq6bEJZvMC05i2gJqQCCCfgb89XqDbNNX5NJLAilnnCJdiCSDcXHs+nnq9Scixj5jbh9OUWOh2k&#10;WHcgaj42tz1ep7hzsxtHS2BS4BIuRfQ39gvz1eqTiVZVPiUcFM6okn7wI3M1rnv3B1HPV6pGE1Uc&#10;E7xz1CvPCGWSMaAKQT9P189XqmUGaZJElw+qUreRSsqDRvEDvrpoeer1LqjrneE+9tvq242Isew1&#10;PPV6lrTV8dagWFrsNb2BA9n3c9XqxVFXVOgiLlSL7iQPb3PPV6pyy1DyMbiQAAnQafE89XqaqwBU&#10;WJG+0S3exOh08Pu56vUGOMedFRzFyqOzOSzA2I8AD4256vUEMmIS4biDCUGVCLbgBt3ke6APGw8f&#10;C3PV6ltgOJR09HVsSsc0INpCoABYeNrXUd7c9XqGDC8YWOmjDMWVwStnLhvrNz9XPV6lJDik01MJ&#10;WQWJINzcj718Oer1YjKuxJprHcLD6P1PPV6m+rmbESzMoIW9raXt4flz1erNSpDBL56t4dhp+X18&#10;9XqwSSUSF5Kd9u7U39nPV6mPGhLLTQywPtSJjIbfvaWsfhz1epEY7Q1NKzTQofLcXcKb2Y+P589X&#10;qY3wySCNZoSzO+0s1z+9qBbS1jz1epZYKlQ9GzSMBMxbcVsNoDaa/Rz1epc0jSzUuqXlsF3HT6T/&#10;AHc9XqUUuIRxBsNY3cKO1tfHnq9SPqVkhj+Ya5ZmA11t/E6Hnq9TzhC1ahzUnaLm3hob9uer1Czl&#10;6SSQCWNhsJU2HhYft8eer1DvgWMpGyKj3Md+3x8Oer1DFh+JSzxA1Ave3fQePs56vU81uH0dZBvC&#10;37X56vUU3rl0rwnMeCTB1sRG66d23d7nxt4c9Xqrj6e9Ba6uzpvro2+WEoBA7kpcEjw9vPV6rf8A&#10;pzljAcm5dXCaEKxAGrAG1h/Rz1eoCuv+YsKwPLz4lM6R3lVfAEn+23PV6qusz+pnJWHVVfQUkgJp&#10;HMbShgRuNu3buTbnq9T/AJE9SuDZtrPkKcxeWPLUWI3AG1yQVv8A3/Hnq9QtZiqss4pPJMFVmhVt&#10;oJAJBt7O19Tz1eqmv1g5cweix5sxYfGJYpJXNla+xtASfd7EeHPV6q2cRjhnrXFJIXVLFlI1G5tB&#10;Yg2Hfnq9UfF45actWlRtVyhddCBobkdrW0JHPV6kfVYgMPVmW217he5Gvcm/iOer1FkzHXU5qD8q&#10;SN5kAI8SW7nXsfuA56vUjZmniicxKHkVGI3f4b9rgHx8Oer1QcPpYaupNRVQgHalmv2P7w9mp8Lc&#10;9XqVf8+emaNqO1t/vt4EAAW9mnPV6nrDp63EJXljEbhiSDqLAC3hb+3nq9S4whDicYTyyrHcQLix&#10;I0BsCdPp/jz1eqfiEVRg5NbHZnVCrsCALEagg9jYEH289XqA2uxOTFfKOHR+RFA+65F7se6ix129&#10;7dhz1eprxnDcLnrVjwSrqIpZoW84vEiKrXta9zcMPbY+Hx56vVyr8OwzDKaGdVWSeKyvuA007qbd&#10;yO1rc9Xqb8Vnlw5W8qIWADNcX1Y3IIIPhz1epE1FcGnkqaVFKqbkHwXsfb256vU3VEAnjkNP7rfu&#10;7e2vcG3PV6mCaopIsRShqgTPLGxjRVvcLoST4c9XqkQYziuHU1VTUXkqlWgicSwpIyruDExOwLRu&#10;CPtLYkXF7Eg+r1YHo4cVYzxRjfp71rXt4X+nX+3nq9SqoMGpElZdm2QKPcA3X01sQNBfX6Po56vU&#10;3RSQ01N5ojLy2UAAE7SWsTa1zbnq9XTJUR0PzNVulUXHvjXbc30sDp4ac9XqdaKGOWggell8uOw9&#10;0qQSDrqTbw56vVmam+cBTYpCELcAaKRob99Oer1PmC/IPUx0UsYZ4nBZb66C4bTXTnq9RkMs1ArK&#10;RK15dpR2t4ix8PabEc9XqEmJi2FyVphE1mMZU2DEEmxUA6e24Oml+er1JOugpYq6aSEqDsNk8GJ8&#10;Lk9x8eer1JfO0E1BQWRfOj2rbx1Iv2+B56vUXjGKSpqsQjmfVXICqtrhfbpqLHnq9Q+9Jaypp6tz&#10;Us0UjsNxUXLAGwLdtT8deer1HHTHK2CpSqw5QYVBVnsCdfCxNzf2gc9Xq6zbXYhT4epoLFXHmONo&#10;IB7WHe/jz1eoDc2ZglxWNKD5rylhAO62pt3XvYW56vU45NxZohBWqgWAs25m1YqLWuLaH6b/AJ89&#10;XqW1TnCGrqRPDID+kAABFyBfUqfEdv7uer1DBkPOJoXWnJu7WK3/AHTu7+Ise3PV6jeYnSVeI4BC&#10;lZKAfdlVAGN2AuCp0Gl7i/PV6pXTgzUWKIZ0Du4KnzdTtNjfxsb89XqHvMdbh+GwJSV7bZCTIhXs&#10;LW79/otz1eqNl/EKLFUkdFs8pAcjSyC9m+FvaOer1ER9SWb4Mus1PFMNjxO6sdbqzEWOpIbS/wB3&#10;PV6qYc1Uprq6aWj94ySEntdr6fnz1eoxnQnKte1E1I0IRW2GxUbi2viNfjb6eer1W5dAsi0z0wpa&#10;5S+9lbzAANAtwCF1uD38bc9XqsjypgGXP5VGaNGMigENqRfxH7eer1GMq4/mI4aeGQRyRLGgJXcp&#10;HYaA627n289XqBXqZiFFT4ZVLVVlNTOdwIkuqk38ND2PtP16c9XqrUz5hRXz6maRGLF42Yi4CuCA&#10;2nh489Xqru6jxphNScMCk71Yh0Gim4CrYae93156vUQzP9LiOF4kJayr8xS7SBn7i3YEAADX9e/P&#10;V6gHqcWqTVSYi/6ed3N2JO0XN7j6Oer1YqJzPGZ1UO8r6ewW17fHnq9Qg4DiUeHyKZWAMitGexsS&#10;b/nz1eoWWxaOfCHjpiFCxjzCNCdLE3HY689XqSONZursUgqaqtSnlmamjh0iSNVij91NEAG+wuWO&#10;rHViSeer1A+9cBSxvCAzLouuvtv7fo8Dz1eprxWuiqEScgghdTY3v2156vUioamskxNfPVVS5ub6&#10;kn69eer1PVYYSvnUnYX09pHPV6mClMlOXaSRWtqLDW5vcX8eer1CFkfBjiFU0kl0Vtvcd9R38eer&#10;1f/T1LupuU6eLGpYpJQGQslwRe4BI3Aai/tP7eer1FqxXCwKZ5Gk2OngPYdfEeHPV6muiqqII0cb&#10;+a0YBPa2p8QO/PV6mzF65ECxwjzA+7b4gAXB+489XqDHGiiM3yzAqCoFtDfbrppa556vU3NN5cfl&#10;rZSgS1xqfE3+/nq9UsVmjTm7nRSTayi5sBoRb6eer1PbUlLDUUtI8RVdm7zRcNuPxHh/Dnq9TtUp&#10;GmGmSics5YBidT8Trz1epOPUmnhd2NpVJSxFtfb9BHPV6lVSYjXRRR0U0Hl7xYmwspJ8PG1rHnq9&#10;QjYcZajbJEReJRc28O1j7Oer1POGU9HDTmVl2yljqNfb3B8Dz1epqrKVa59AvlC43HuG9n189XqD&#10;PFHSWplo6hbeSdCLbSOxAPtHx56vUmaitqoEWoKgwEsm09yAdDbXuOer1ZUrYqQCtdQzF2VLeCke&#10;I17356vViedYKlqWUAg+8hI0Ol7X/XXnq9U6lrJaqq88C6oyoovbaD9o/Ajnq9S8wyrwulp5DiUx&#10;/RkkNYFrfE+wn7uer1ZxU7qTyqAeatQ0R90DT3vt29nPV6kfjVF8lVSPVsSocqhGtwT3Pexv4c9X&#10;qxU9EKesjY7mDGxNgdR2Gngeer1G26MpPJXLVSowCKpkAIstrjTx0voR4fHnq9Q35yNXPhE2KUcI&#10;2xMdb/aBHvE9ybf0c9XqLXjkdI1KJ44zHVEHcdwt4bfdsNRrfX+31epEYpQNOhjpQfO8sshY6Bxq&#10;C1tbc9XqmUkwFQTU+8VZA229iba20Hj8Oer1LvCv0+4XHuG+4ewnQDv256vUunYVtWIJ5GMahLXv&#10;Ze1wPp56vUazp1UPJDPSRHyzIqgKwsdoIsykjsfaP4XB9XqOn05x1KiCWSZAjRxFCWAIZlNg3iL2&#10;1/XX1epqz7iOG1M0EkO5IwSG72aTb+7ZdbnW39PPV6i143iFPDiElSkxaVQSwJOl+2nPV6g5xTE8&#10;RxN4q5mp2WB7o8cCoSfiQPet2N/G/PV6k9JTupqVKhfP0BYXBPiR91vv56vUnq2kkSDyqa23sygj&#10;9dO456vUjnlq4X82a25N1w2t1OgOmunPV6uNQYKhFppLgtb7JIAF/G3fv256vU2zRyzymaE7ViFt&#10;dLkWtYHnq9UaWeRv9HqPcdAbnS9j2Nvj7eer1M8uHtGDTFu7gh3BO4HuLa9vZz1eqFVeYiy0cYUo&#10;iG72F1S97g+F/q56vUwU8cUO0SE2sTc9/wCHbnq9UupkWogJTXcAPd7+weHhz1eqEkEZ2qQC0Sso&#10;uddfAeGp56vU11jSSvHDCGG1SN1tBbuPr56vV2kL/MoD75se/wAddP289Xqj/Ngvv0O4+6Ra5/Ln&#10;q9UXyoXqFjpD9ktuJ0II72056vVCnpYJd0VVGZUOjqjbSy+zdbS/PV6pU4pYVDRodky7EU6gBRot&#10;7a2HPV6pFKbFYWj8uw23APf289Xq7lMJkeoCn3bkgiwt9fsHPV6u4qV/5fJHJdUZ9xLeGp7c9Xqw&#10;PT7Zy6D3GUWPx9tuer1SKSSd5CysLwXHwPs+/nq9XrtJPvqrIW8Lac9Xq4Ujys0iMFN322Omvt+v&#10;nq9TpSwyrO8arYHRbd7+3nq9Rz/S101mznjtPNOV2JJH+h2++GB0J8Np+/nq9W3x6Rem8cOF02HJ&#10;S+V5AsbrpZrsPibWtfnq9VyHSzKPyapPJHZiB9f2hz1eo5mDUkVPAJGHc/V489XqxZjrqanonBax&#10;sbe0n+nnq9RZ63EXFdI4ZtwJsNPzPPV6uVPXxeUbIGJ1PY2/t56vVBljjYz+Wtg2qk62F+er1cqa&#10;OFSbncz33G1gBr/Tz1eqDWNNSwmGLaPMuGJ8Br29nPV6g6khTzDMRqAw32t9Ov0fw56vU84ZiUEc&#10;TU8hbd2v7Tz1epVxRUtSiyIbhQLG17EDXnq9TTU1c0skiFQBYqp0uT+v7Oer1IuS5a89ldtd3YAC&#10;+p+jnq9QSZgraVKeeKimFU67ryC9gfHuBz1eoteMzu1ZuYi5fxAIVe479xcDnq9XDBKuV6/yaotv&#10;QAhlU7bk+P1W56vUNtKrfLPTS+88cZkJvck97D6eer1JTGszSfJyR04IlK2YMAAlh7eer1Ej6gZq&#10;njxd45h5t95Z1sbDaLafnf8AU+r1Frr8b/mRdQblpff3eAtb/D256vU7ZRyy+MzmkUL8vYkkgtex&#10;7A/Ekc9XqPl00yzSYdQ04oaRKdnj3OikkA21Jv21Hbnq9RisNkiEEdPIwYMPfAta3w/p56vU8FpG&#10;qvkohcRi4AOhHs56vU1Y0K9KWTEjA0kC2Mnlge4b21Omg/bz1eoPMXqMOrkYSwhZ2uVaxtext489&#10;XqReHUda9SjOS0xIHvWttN789XqEDC8JqmqNrqApCgMNtwSTfnq9TzVRRph8ny4vJGSSbAm456vU&#10;BucKuvraF95RJtCiE3JUd/4c9XqAnH6VmmoqipJUEF9qaqbE2Vh4H6f4Hnq9Q7ZBwWnpoYVVRZ7s&#10;bC4H39uer1GFoWaGEzSEq+73QLWIHa/PV6lfRV9RDIKmpsdikAXBuTf9fu56vUKGWUd51a25PdNu&#10;wC/Dnq9RjMLnhpIzJP30NyBYHnq9SSzVm405MtONI23HXQ256vUEk2YJsbqRJcxlSve9iSfzFiee&#10;r1GmyPPHTUUaSCx0BI8fb/dz1eoZabHoITZHtbtfS/PV6kfnbMoWkdy9k1vbv2156vVrnfiJY1UY&#10;tR1RpXUrEkpJa1yliLAk23WOl/Hnq9Wo9n+lw+jrvdLSP5rqyBNbEG19b2P69+er1BdheDU9Veoh&#10;HloSAwubgA69u2vh9HPV6hryrjcuXMQpsNpopZmQkmRwxAVhp7xvr9B789XqsMyli81Zh0NVfaIo&#10;4xtW5sGBuPiAdOer1DdhNZPW0hnu6GnJETg7SxHdRY66c9XqE05lSampsQRfOkOjAGzKbWNj+3nq&#10;9U2sxWtqIZXqZBtSN0sxBF7Ha57eNhfnq9Ra8XwOrxzEqmNFcLCoZX1Ks3YhSPq7/wAeer1MslPH&#10;BbCsVWOmEThtwYFnUL9oqQNpvcWudLG+th6vUEubM+YVlqaeOKdXSO7IWGpJ0bUdiO+v1annq9Rc&#10;MVxzGcz45BU1bvLTxI1tjEXLEkG17eP3fXz1epE47IMuzfzKqlNREoBNyNwa5Fr6D7+er1A1i/Ux&#10;GxGJ44QsA8wakbibnta41Hxv+fPV6mqTO9NiMUkVP/lSP0lv3dx929vyP3c9XqXvTjFZcQrWkcIY&#10;xuVhYEJYW3Nbwufq8eer1WD9KcJosFwhPmyrSKQ5UgXZNpsfju1PPV6kj1pzzgzYVVUeHRFLbiyb&#10;QBe2qqbWuR489XqqdxjE6l6l8QkP6IuQpH2gR7QfC+nPV6hIyLmqKprKZnWzqwFh7b6X8dDz1eo3&#10;+GYykFNUSM1llB8xSAbKpBv4+Ps56vUA+cMHlx2rWoiZfLvoBtBAPY2AB+/+/wBXqLfmnL9VR1Eq&#10;Io+0AGNjp+8fbpz1epBIpp2meIkCJfdtoxN/D6fDnq9U1sUxJkkWsY1DACxOrW8F19nPV6vUmISA&#10;A18D0wS6qJLAkN4i1+/fnq9WOixWNZIInmuVdlQkaAEHT6uer1CVgOeazDKBPKYqyOFNh72psL28&#10;CPr56vULmE53XEKyliSdTNISqJbTd4AD4fTz1eozuAifD/lq2RAlRtBDam6kEk2uBbTtz1erNmnO&#10;7vU+RMn2feVrW3LbtbvcnX9vPV6gaOJPjmKxVUpMM6lzvVioC31BI8CO9+er1WIenHqwcDo6eHCK&#10;ryTJ7smwgMQr+9qe1wLA/wBvPV6rysrdbsLzhg0VDAYopFjCA7gXAI7MQT489Xqz4ZBQY3ikmHqh&#10;kkidGkIuVYam3s7/ALeer1JLqP08hmSpm+XAtG3YakdyB7Ow56vVUF1jwWXDsdUYaNkwVjt7EhTc&#10;n2aiw0056vUEWEdQKvLmNpUREtOP0bqLFSxFwdt/AD9bc9XqGGi6qYhisa19Z70mgEy2Fgp1T2a9&#10;j9PPV6h7w4YVnHD46mupDSBnLIwYtuTbr723Qk62PPV6i9Z5yzRNVSx38xVI8sDQsD++fpPiOer1&#10;B/SZGxfDKhcSowyFiDqSRa/b4c9XqFqmo46TBVram6e9dye+4X0t7COer1D70+xnB8aqEfCaZYpI&#10;oyGIsSACCe+ovr2+HPV6j6ZLhWWheWmEa7mViD4Hbrc/dz1ep9xaejjp5ZTTCVtoO6NQCmlifoJ8&#10;eer1FszFgqVVXW4pBJ5m+N12MNDe4J72vY/nz1eogvUTKWIUtIaNYi/kMNE7hb6sde1vZ/Tz1eou&#10;mLYNBS16SQPtAAuutrkeA9oJ789Xq4ZdqkQyrMzERlVcuCASPtAXFiLHuNPD229XqEmBDJULNTuG&#10;iTVWAGhH7o7Xtz1erNUwYga2D5kDbOQm619x3X3N7eer1CTgM1JhcdRWxo0rswWMIpYKuu4n3dNf&#10;yvz1eoxeRscpaXZKIVPmMu1ri5BG21r9/p56vUOGEY/BCsdQrFfJciyk3ftpb4c9XqX2G4hQ4hh8&#10;tQBIDIGANrkEkr2FvHnq9QY5srcPo5DSbAzkMCrLYsxHh/Dnq9RKc246cLQYc0rBpd9ogSbG50tq&#10;ADrz1eoMMNgxKtCJTU0rh2ZRtF9vhrbsD7Oer1HS6BelnM9di9H/ADZQvmOxa3vWU6gg9rnsOer1&#10;bAvp59MuDZfenmWAM7MrF3Vbg9tPZp356vVadlnKFJhlIkCWsltPgf6Lnnq9SqrIaajpGuFFvHtz&#10;1eomPVvNlFTzu8UwZI1O8DWw8fo+vnq9RNkx+jxGtNMxuELShrDQFvH26ac9XqVmE4rS01M0K3O6&#10;/bQAE9/vH589Xqf6XEpIIGnuGkXTYe5Ptvz1ertM2Ye0XkzMEmUkEad/H6Rz1eom3WXNuyreOiuU&#10;UPu2k2BB01+Pbnq9RGswZvxOXEJaapkVqeUAk2uQLa6j2c9XqCfNfyeNYcz++Z47rF3AYDtf6Rz1&#10;eonPV3BpKrDZqebYWijQiLQlw1ywN/Yf1056vVXtmrLtb8vIktMFEZLkkabbC4BsL2H6689XqA+q&#10;oKGWV2ogvmSLuUm2hBtYfHnq9WKnerHlUckgVBuZyQb3F9B+p/bz1eqfhlTQ4kDVQsaZo23FdBex&#10;7m99D8eer1TsTrKeRUpqxWBEgOhtp4jcLfd256vUjs0yb6SVrlFBUIoFgNf1156vUyyO8lOtNMCi&#10;yOGLW7Htb22HfTnq9TRW4u9XUyUzyt5Y/Rm1tDeykfTz1epHYhNWpXR0FAwYLbeXG4BgdLe0fdz1&#10;erzY7M/n000XlmG57DadbA2Go/LTnq9SaqarEMQUAAMhDMSvgB31vz1epiliniJq1dWRTbbY7gTr&#10;e/PV6sOIKageZa8pGwEXvb4W7c9Xqw0/mLItRKwYRlQTYA7fAAeJ/U89XqcpfPrJgpYyRhwyAH94&#10;66WPPV6ptfAK0pUQNuEp2MRa6ldNf1789XqlYbXUlRO0s4MvyxAZO5Omlj2F/bz1epS4dJHGkoqD&#10;u89u19FAtY/SO33c9Xqn19UYa4xLZ6eMAnt3trceNuer1IuoaJ52VtwVGDAe0nXv7eer1J2XGp6p&#10;fPKELHIVs2untv8Aw56vVjqa3EBTzVzTlI6dD7h+yxuLeHcfT7eer1YUlrqyOKaWML5ViWGvfx0t&#10;z1ep+pojUeY0z70Frk2HwsO3PV6uPnlC0EJIQWuCNAL97jvcc9XqkvUyPH5cj7d4JB0Oo1+7nq9T&#10;bTvUzo0Mum4jaQDcr2Nuer1KGIU0irFCwAgNl7aEjsB8Tz1erjV1k61kVNI149h0ANyb6XPbnq9S&#10;6oK5Z1bz2BVF+yRq2nb289XqkSPQisUw2jjChmjANwe9h8f18eer1PLNFUE4qrJAsYUszXNlvYXs&#10;NOer1OWGy0gZ8Xqg0yrdrqVAYewGxt8eer1JiejSatEnlEu4LuiWC3JNgGuAbeHbnq9UvBsHTEqm&#10;PE/LIDX3A2ube34jnq9R4ul/TA4siDB5fL8oRSeeoBJKsS8Yv29nb6NbW9Xqtw9PeC1sUK1lHHGI&#10;i12RtWLiwuD2tpz1eqzvB0oXoqeKaK4IUvY2sNouT8eer1I7MFfh9JNLh8bAj90j3mAPYadj356v&#10;Ulpq6COEU08JlELJsYMAR7S3tHhb6Oer1Muac+UtGstOrq4925CjaDppfxK3789XqI/1v6n1NLQz&#10;wQuEZUbc9tdp03KAfz56vURKrq6jOdTTxxzOEsdpY7dwABJN7C5Phz1eo7HQjMVNgkUWE1lMKmWq&#10;kXVrGyAWB8Neer1Xa9EA2LyU0dB7yU4Td4AjwGoOvhrz1eqxfKNFHQ06o8YUTMLgWBBtrz1epXVz&#10;Im9AD7trW0PPV6g1zjjMctGYkNmXQ3FgB7b/AE256vUAGKYlAJBErmzAr7lyBfU3+7nq9SbqKpJ4&#10;zNTNpHtAtpcdv2c9XqCLPmMpQFoQ4BXUt3ANrDt8eer1VZdTuo8tPmJ1NnS8sR1BAINw1vaCOer1&#10;JjKmcxidRTNKCqhzuIuCxa5tz1eqzXpfUwDD46Sj9zzE3Br6X10A9vPV6jBDEVbCEpmlUyWuC19w&#10;Ovj7LW0/p56vUH+KVLYlUeV73vRsoAuBe4BPfvz1eoculeXJPOWruyiLbo5uCLe3v/fz1eo4WCeR&#10;FTGRQI9xG4dxoPD6dOer1RMTxulgqzEzECwJBuAPDX4ePPV6k1UYrSVMwhWTaxNnA7W7i3PV6sVP&#10;jcEtcYJn3kG3xCk6H6Dz1eoacs1EKCMoQRqCdLnU89XqFegq4F9wkbhr8f1HPV6lLS4k8rEq2lue&#10;r1Sa2qlqaZlRiNDz1eqvr1LYTHW4LUyTk+WUe50sTY6n6Oer1amPqTy/BlzPMqYZTWjkJQWUADbb&#10;UDw0FtPh8Oer1FQnw2SrqWaFXprMCApBYLruIvcC/sPPV6l9knDlrsTihWR6hoXUb5F7K11J0At3&#10;56vVYJhGGTYBTKaRQRDEHtcaFhuJI2+089XqQedcRrocMqcTp5F3sQFRjcX72t2Nxz1eotWNSVdQ&#10;6pVsYy3vuCCAAynt8PHnq9SaarqKXE4aKjG7dCzgoAWsnfX2H9R256vVKRnnBWpVXnBViDqTuJAs&#10;dNRa+vPV6oUuNVUtYaGmsFdU3jue57g6a9vu56vVLqmrTVoY0WRShSaMX1PcNf2jnq9SQnwiStZn&#10;F/8AKj9Hrot7GxHs7/389Xqz1+BwwQM2Clb07k7mBNyV8TcHubeOvPV6mPD46tilXKu6RSbbdSxP&#10;8Neer1Taejkjp5JJlMnvHaqkFu/2Bf8Aaeer1Z6HDzOXhicBdmpJFwdTYfEdr89Xqi1tK+I1lLKr&#10;fpEL+6AdQQPh42vr/Tz1eqNVwtHWLPTNq7rdDYWK+J9oNr256vU1YrimI4diC4hXbd2q7V95CDbU&#10;EAajw56vUGWKLNiVUYpkTbZpNugNhfTwte1+er1BrVYXOa4VNHujpk3lg17qx0Fj2tqTrz1erhR4&#10;eaeV62NyzozX3AEMw8bdu3PV6hQwTD5cQ8g152RCzTbbAsADYAXsCe97H6Oer1LBajERSCWSxjUk&#10;RqRYAWIUkH2c9Xq4UME1DTzw1Sje7bt97gI2pse9ge1uer1ZqRKVKh4KdlZHDMbEC51FvDxB56vV&#10;HSWChhWmZdwVgFTQ7PbY+ItoLc9XqMF0t6fw5neMYVIXeQg7ABtB9n2b3B0+/wBnPV6rZ+kXSqHK&#10;GFR0uOQK0khQ2sAQbE/kP2eznq9QrZglGF0LSxFYv0bEILC/w/Pnq9Rbs29W4aRVpi4jWBG3KLG7&#10;hTrp7R7Pbz1eonnUfrVQ4lHBBUzolU4fYpYjeigaKPEgXPc3+rX1eonmc86QyVVU9YbpK6sVbsYw&#10;LgAHsbnv4/Rz1eoDc4Z3hrFkhoHMcT2CbCylT4i4se3hz1eopmcswDCaephw6YiKclmJuSbixNyf&#10;E89XqLbiuOPOwechhe1ra6fHnq9SPxJ45pYq5hZNrJsBsGJNwT7LeA/I89Xqg0ck0tUK0W3RXUKe&#10;1xY69jcduer1TyktXiZpnChPdYldTc3v256vUo6ZFpXjCgMhYntrfUDxtr+XPV6lJTu9PtMp37XA&#10;Itqbn4f3c9XqhzvQpUvVVCqJGexCEaEDQdj356vVgqZWratJ8PW2wjey9jpr4eHPV6oFdJHMSr6B&#10;rkFuwI8bDnq9WB5xIkTE7EJJNrDcbWt7df4c9Xqe6Kq/0dVVbNHc7frtfnq9T4ampgEXksN5dt19&#10;ABbQ6/2/R356vVBxWohVnw+P9G0djcWPhr9/PV6k35VM1Rawa/t0F/p+HPV6lJhrSRSRwzKDGx2f&#10;8F4c9Xqfcew1TFJFChSoWSPehGuy19NfHvz1epD1MqRVSQobeWwGvt+I9g56vU51iVNQGqJYwzJd&#10;hYAbh9Fu/wDHnq9SbpagT1q0oQpMQCb2AAvbXuOer1SZDd2jkAUxkEXN7kH6b2Ps56vU64fSV0VK&#10;tY/vIzsdDcX8Qfbb9Rz1ervbIkMjuwHmbgNRof7Rz1epM11FPuMCIQ1lsxHaw7j289Xqg/KNBMiK&#10;Q8R95ve101Og01PPV6hMwelhnj+Zc7GKxso9gJ7W8eer1G56C9O0xnMkXmpujHfQaAtoLeGvt56v&#10;VsH9MMLfpjlEUkUax1DKoWyKQqsNUv3sCOer1PmIeoqhy0vl4g4WrCbANqg3I/p156vUk6T1KYti&#10;Zmp2ldZSH8pRckv2AsCLgfSOer1DmvWSaangein9+JFaRCbFmIsb+Nwbn6+er1OFZ1gqqbDBJISN&#10;wdja5Nj2t29vPV6gIx71ICPEDLHcylVjKblVbL7B2BPcnueer1JDF/VSlCtTPFGss1VGI01JIYt2&#10;Ghvb6uer1E16qepebHMNkgwqWJzMAN6gG2z3SPDVbWIP7Oer1ELzR1DxKvxdQ2yRJNqSE28dSQLe&#10;B/Zz1ernga4fV1EkksPmwIxWx+m2lvEd7Hnq9QjyYBg9TGWpjZFZCLEqfd0N7d79jz1epU5ap4YJ&#10;Xo0JJkKyMHU2HvHsT8Dz1eoyWBJgwaRWiWOKRAoAsNwXXtY6+PPV6hUylhlZjmMyUdAu940Cqqi9&#10;xe6kjx789XqtA6C+ljH8WwymxPFIQsrMrqG3RkE9rhQb6eB8fovz1eq1bpJ6bcAyi8FbjEUfm2Ny&#10;FG7afC9gdTrY89XqNlh9LgmEU5hp311IuAo8bDx8Oer1NWKZmoafD2kV0BYEWNrL7Tfnq9RLs/8A&#10;UtIauSjjN3W5RhYi5On089XqA7HuoT1lOZmtOWKruUkEG9ibeIHPV6iO9eaaPFKWulDK0uxyARa9&#10;l3AD6e9+er1VU5gnaalkqXUw/pDCyk3KtqB7Li4Ov0c9XqBnFMXqZ5Y7He9Nbzbn3QAbqF7eOt+e&#10;r1A3nHEpMQq9hW8hsCAbG5uQbC3389XqSEA8yKI1cQZYmW9ySW1N7a2uO/PV6pGL4gRsxaJitOQf&#10;0QG3aAdAb6nT289XqTVTIap98MmxWsWsdBfQE662Ht+PPV6naDFmwyjkrFIMcJEYNrBlJA3fC50t&#10;/bz1epjmr6yaWSpd1TbbQGxse2nhz1eoLq/GGqC0DJcpKdxW5JGthbTT9nPV6kDmOqikhaBI2ZkA&#10;DFiCCx7EfRz1epBYYq1mJimYMVXvdSBobjQi3189XqEKYJ/MjTMu1laOT2e52AGnj9/PV6hBp66r&#10;81oEVVfXcSL7V7gX+Pt56vUH+Yoadnnnmu7SMvjuVSNNPYfoHPV6k5HhNYlMkolU7dwDr2N9QDfx&#10;B0tz1epo8qso2MLILyE7nPftpYAc9XqV+CSQ1CGPZ+nRe5IFyTr8TYc9XqFDLnmeXFGzLGqsbkmw&#10;NjqPpHfXvz1eoXcExOLa9OzR3lDe+Bex+nTx56vUof6w1mD0U9OyBUkCtcNa5ANwbW7nXnq9QV10&#10;v8zK1UpC+a20KbXOlwbe0fr489XqbJoosJonpp9t5LkOB2N9de9vCw56vUjarE3MJSnsf0y7ywFi&#10;pUgED4d7/wBnPV6hKyZgEpmY6ldwbaQLXBvcG3j4fXz1eoVKahoYKCdKr9E0auF1/eOoI+r2c9Xq&#10;RSUktdTSp5wd9oJfQsxt3PYXPwHPV6s9LVClpXu3mBVRbuugHsHbUWv+089XqT9ZirV1bJU0SGRK&#10;aNdFGliQGOvaw/Zrz1epZ0qYbiU0U9RGI4Us6p2Lbfu1vrz1epP48TjInop7rtYNGRfxJAF79uwP&#10;9nPV6kVmjCcUjQtLGGG2Pb2ubaEG37eer1IRFnOLJ8vRGBVs24Xswvqb6ix56vUa3pnjJjk94Wdg&#10;G3sB7tr2H0c9XqMfleDFaugermCJDK1y5YBx7x7X0sf6Oer1WH9Ks3xRZbostTu8qxE3RTexa/vE&#10;eAPt56vUJmc3MuWKZo1jVjJdD7pDEC1rWvuFv18fV6q9OpODTVhlaq0aG3vBgRu3akjwuSRz1eor&#10;2J0LLULG8oCybtexJU62Nj+XPV6kRnCCnr8Pkp5967AUXxuxsTY99Rf9Rz1eoApcpyxzTQQ6CRpL&#10;WOp2i5UHTX6+er1CNlQz08MUMx2JIAik2utrknXX7uer1C3C9ZhVO4mtI7RJ79hckn3SR7bHw56v&#10;UMGSssR00MNDVBmS7WuL3JuSFNzpY3A8NB4c9XqHOgy00JSmo1JjhJ0ewZQwB093tYX0/Zz1eoRc&#10;HoJ2NPDGPMkZDbQkMNftexhz1eof8Dep/wBEhhW7MFU30AVRqAfqvz1eo4XSWlhptuKSSLJGDs0A&#10;2qB3Fvhz1eqyHJtZRpgSxIu2KUKQVHc+Nuer1Nef8Yko6AIqkB9xZiCCVIHf3fEDnq9VU/qAxRMP&#10;qqpUPeRCrpqQGBBB9gueer1Vp5xxzHqrFY8EgKomrSAi5INwBe+nhz1epI41idVSUzwSnSFVUrtJ&#10;ViRrp8CLnnq9SRw+apocT3OpMKx7WjAI3btQddbn289XqMZTUqyZZVEMavJGCi6EqNbg2III56vU&#10;WnqvhH88y8aOpN1SNgrG4syte31256vVU11IyuaPGpHlDRhXVksLC517HwPjz1epy6T9CszdUMYb&#10;D8Np5XVpFYLGu7c3wO0jv93PV6rUuiH4ZnUqauixnFhJJTvYOqRIjpfw94m5GgNl109unq9V0XSH&#10;8PzLuX6OixJ6KT5lLFhLtO6xP2tot28B4d/bz1eq2/pz0Ay9Dh1PC0EcEKrrH5YJLDvr7PZz1eoy&#10;n+a/KVJHAtJRKUVTqqgEH2j3dNeer1ZJRhGEUdolWMe6lvdubft56vU4UWZqBax6cuLRKhDXBNyL&#10;/qeer1N2J9SY8Pj85UMhZraFQTYE+NvZ+fPV6ki3WKGntLODuLJuQd1B/LQc9XqTOOdfadIZIo5N&#10;rh22Eix2A/X4X56vUHtB6hoMaYQQsR7zXe6gt4eHs56vVIqc31OKOZjUbVCi63OgHjcaeznq9Scq&#10;891vyO6CRjJT7jdCbEknvqLjnq9SOwzqvicGyeSTzSWcHQghGuAALn79eer1KPCs5VKzP82HmeU+&#10;7ZSbDwGgPsBueer1Ddlda3HKZZVYKQp2rsFwb+0+B7c9XqMFgMslDBGp94x6H289XqX0dWmIAEiw&#10;9nPV6g9zn0/w/H4pKWoRVSQAAhbEf389XqrX6r+iCTH6+WqoyzwyOx8oKCCW7m/s8bHnq9VeGfPw&#10;2q6g86oii9xyy7NhJIv9oG+ht/Ac9XqKdmD0CYxg6S1NbTyExlQoIHvAtpoAbn489XqA3MnpYrqR&#10;VjpKGoEiaoQtkVVa9te9x20/YOer1NWB+niuxl56d1WKR4ihDDRStrsNNCT3tYn6Oer1PWG+mKnp&#10;MNSPHEAKE7AoBBuNL6D8+er1TKL0xYdU4dBTwRjeGbcdgDMb+LDubduer1C5gnpbyzRxJFJMsizs&#10;rOgSziwAFm7a979+er1C/g3pZwebbBZUaMkoxQEg3v8ASf7eer1G66V9BMl0cUMOIIk81M+j2IJJ&#10;JOo9l/bfx56vVYPkPJuCpEIRHGjixUgAAC+uthz1eo12WaDCKJlJULooNgAPYD9Px56vULFItIqx&#10;+WVZlvbtrz1epX0dVusrW0sT2tz1ep1WeMkqLf0Hnq9XmeNo90jDXxFrnnq9UZZqM+7GRYWt256v&#10;Vi+bolctvA8PDnq9UxK+mkQCMi6/Rz1epwpcThS29hpe/bQc9XqcY8TpD+/Ya+zXnq9XTYrREEE3&#10;Itbx156vVElxancG5v256vVGTH6SIXQ7Sfhz1ep4gzFTMFS2/uLjw56vU6xVsUvYBrk6HUc9XqyS&#10;4RR1sZ3qNbew689XqCDOnR/Acx08sVTAjJLcNZRc/Tz1eqp/1KegnJ+Z0mrqDDvNaNWsLBgTbQ28&#10;Pq56vVrnep30f430xWoqZKdRRzyECwW0Z1IH0ez6Oer1VH5+yg2X61MOsfKcOAbX1Fz4c9XqLLmG&#10;goY6Wmq45SZ3B8xCgCRyBj7qG92FrG5AN7i2nPV6kJX1CyV8M0yl/LYsu0ka2+FtBz1epSRYxLTJ&#10;5ET3LgC/ewOp/t56vVIgzJi0VeyY00YjRR7qNcOp7EkDRh+vhz1eptp81/KiQFlhQk+6tyNpvprq&#10;Lj6eer1JDFM1UuIzOYlVAAACND43ue2o0tz1epAYjPK9W1cp9wHaPibeP1c9XqUFLilRDTxzLEWZ&#10;FUED46D2c9XqgViNURujk7tW08Pb489XqiRhTKsMD7dw27bd76drePPV6u6+kpliekiN9oNwLBbW&#10;7fVz1erDFMZqLde8g2jaB+6Neer1ZqGp+WrPNHurINoPaxsR256vULfT/MJwyrFEi+9Mwudb9+4+&#10;B56vVdR6bcEqZqimqqJvME20tfwB1NzqdO/xHPV6rTMQw+iGBrI8yiOYiMuLWDXvbx8Oer1Ey6z3&#10;wnC8Rp6K7hGVzZQGYE67SNb/ABPx56vVXRjmccQitTCVjLucbSdVDaG/e4I8Oer1KTKOd/lMYjXE&#10;yVi8sA3I94jtb2Hnq9R+cg5ko6imponi855jGF10A7+Pj49vbz1eoZnMKLJHDTN57mwJ1IVjbcee&#10;r1MOI0ypjHytShmlh3KrWFm0PPV6kDV4LhlZ7zR+YIULsum4EG1vo156vUDWccsYVU4o81NT/Jp5&#10;HutHdlLLfvuJ8Dbnq9RfcyZZwqiwjfLC0rFCQqW3XJt49r30vz1eoF2wmWnqkvEYVk7b1Xao/wAT&#10;FQTp8Nfhfnq9Td85V4gz/NIVj3lHQDU2baCNt7qe9zqPEDnq9S2iy7RNhUhU7u42jt9Ht056vVgp&#10;YVrKFoYV99L6XFwb3JN/h2HPV6nKCspMJjjgm1jiZdrgBjckAj2WPc/f4c9Xqk4njM71Hy2zyozu&#10;2OxU2C63B1tfuB37fRz1epRUeY/5el6k3M1m3ED7IAUeFtb3ufjz1eqRW5iSPEI8Twu4jdFuRY7i&#10;DtI+zoe/1W56vVKgzTLVVabG2BCSLagkXuCPEc9Xqm4hmmIQQ1hl3SzMCzqbFdq222008Pu56vV6&#10;XOW2FaWoYHduYAAWI9t9Tpz1erpM31f8rWSlKpHRkFbaAgnW/tsPA6c9XqizZioXxUSo58qaOORT&#10;e7CQEh/gQe4Hh+fPV6hUy3gb4jR+TRzGUBhKsrAbyxJJXuNNLW8NALc9XqPB0ew+npcXjhnCCWeM&#10;E7hoCOxI/LTnq9VtnSXH6OgoafCaiO0vmCIuBZQO9/E2+i/fnq9RuaDGY5MVZnexCLYm9t2v33B5&#10;6vUJlFWI0LSVUoIcEAewHv8AXz1erDWYTTYpA0aNvRiNx7HTvr489XqL11By2zU9REYNiQi66n3j&#10;fQ28dDz1eqpDrfgkMIraaGYwLHIWZmNwOxIF+w1t/Zz1eqtfOe2sxKpq41IaHQFRc2Nge/dTz1eo&#10;BJqCb5l8LeyhXDN2FyupJOouB2Ht56vUHOPbDXS19JKj0aqERSpDhySCSexBGgsNPaeer1Ahmihp&#10;ZJUpUqHppISCdgUg31I1B011Pfnq9QJZplqactPFaRL7HPiATox9oP8Afz1eoPq+qiZxMsasFHcC&#10;w0FgPjY+3nq9WbA55KiYSSXBjKuwAv2uBoL89XqGbLFT89RxU+Hi7TFmtaxte5ABt356vUpsxZdo&#10;pFfFBI9PJG48tQikMoHdjcW1t2B018Lc9XqALFsIqK27Vz2RGYiRBqddSQb9u366er1M9FVQQTvh&#10;9CGdvsh5BqWPYnv2Hs56vUKOT8MqWxqlog52TFuwFlKi5JPgD2A789Xq2Afw48h4pVL5NQryL80r&#10;xyMb2AUEhSxv7QB4fQOer1bRnRnLy0eHBxoujEFTfd9P7Oer1GqoDHGg9+/1a+PPV6gW6m4ysIlp&#10;9+3at108T4Dw7c9XqrwzdPLBi4jkIZZN9gSLAHx++556vUGuM0cbwicMWjgWQyMNdpAJA+jnq9VY&#10;uN1eFHG5sZpahajy6iRQ0ZurOGNxfx2m4056vUOWTMzSVOA1clRTBBT2XzgQAwYg3Hj7vjz1eomP&#10;qDzlJPUNDSHeGDCRtLEnQ6dz9P089XqIhUU+G4zUPFcRKjqoIOrMbXNrXt9/589XqD+WYlqqsw8M&#10;vkStEHJIOnbTv3/Zz1epE5gxCQ1cOJ1TM6xhlkCn7R0sT9A56vUDGcVQTLiNBA+1ySR7B/iJ08ew&#10;56vVkwujq6rG4FpYrO6gm+tzbt9Xx56vUKOWonpsWmrJVLiNSERVuWuNb+w30107G/PV6js4NheG&#10;0mTqapimD18ckb+T7wCROCWL3ABPsGoJ72I56vUkM1QR4m7yQVIhjYCzIBuBIAbT/VIvY+3nq9SQ&#10;psLgdBT01X8wVBUl1ALte9za4vbXnq9QI56lqMKwswvH5jeebldQAe3jey2/W3PV6i8z4YKySeVH&#10;AIufKYdwdNLeP089XqVGGUEdRWR0c9OQYafYGIv9oaWHcC+vPV6lXJHWNP8ALKqqkaxAXA1UaG9v&#10;o56vUhMwxQ1OKRQEmnYykqygMCFJsoJuAD7e/s1seer1J6ujigxOoEqkIxBKqQQXFzc3v9F+er1J&#10;DEMMcvFK7WlbQ7CSASbkfV9HPV6k7j1Myzul9VslwNDbX2kc9XqVWC4R5dQJJF0QBlZhpewIP1e0&#10;c9XqEOaY0sUMdQCQ8gkYKqkEk9rgAi3svbnq9UeajeuxSor1h/RvYgGxKkaACxOh0789XqXuVFFN&#10;VQ14jVUhI80kdze2pI7Ac9Xqsh6UZYoqqClqUisJ3JIBFiBrtF7+H6+PPV6rLOnWFxUcIlpVEC2C&#10;m4BIAGnssNbf389XqFH5wUFBOixpu93zBoAT4Ed/Dnq9QJZhzKMKJp6eVImcORcbgCfDS3jrY89X&#10;qKjjdRPiE81NUMsjS3K20HfS9vjz1epkwLBZqvEHcA742te9r6C4ufjz1eoyOD4DH/LIpqoHyYSt&#10;1FiAL20I107fXz1epQ1WB0VYJDTwfZIdXIsSb9j7dCBr8Oer1AhnuIUfzPlb5HmLMQNAovqq+AOo&#10;PPV6it5jwqrdoYVGyN9xUm7MSdRppbXx/U+r1BvWYbFJiO+psy6eNwXB72+P6+PPV6n7Co0psRWi&#10;BLvI+6xFiF3Ad9dBf+PPV6rQfTBQQUUu4xtukaNCuhC6X3XPx7c9XqtIy1W1cdO9NK3mXS+umo9v&#10;9HPV6gRzrm+JquajmdlDbrFkYasduraWI8Oer1FWzvV0cMclPUVFpWV0W4Bufs3+vnq9RcKmpqI6&#10;0xgBl8tlQEgKCGsw0BNv7Oer1JhcSroBU1EjgIjoWi3bgbggdwPE3+g89XqYGnWlleqppCZoyXB8&#10;FJ1Omg8eer1KbBauDE4BLMz/ADKsR5oJsAwNgF+kG556vVMyvjEmIzTU9SbClcaMbEgjvb2fTz1e&#10;p+wmloKernixaB3hCOVmhlttBHc+7e48LfTz1epW4DJUVNIzq7SiZI4gSNQFBBLW7ltOer1SazLT&#10;xU6zR672aUBrizWAK+FxbWx56vUEeNZXeSsSsVlDb9zoBYAWJHu9u/jz1epMRYbVxVIVhd4W82Jh&#10;faSNCLfD489XqWsdTiMkC41X+/M2xSEBAUeD2+vnq9Rh6LHIaSmo62YPVJAjaKdSLaAewjw56vUa&#10;HJuaKPEImpokFpAjjcQSBa9x8b89XqFSfGqqNo6qje9OVsRYa6aj7P8AHnq9QfYpmChxbEBg1Urq&#10;FQWkOgUhr9/bz1epJULU+C1EdQsvmLd2UlgTuZu/xGnfnq9UiaUPXS02HTiVpWLsUsGAvv19na3P&#10;V6ljRVNHV1MNZO/lsNVRibj9Rz1epTUb1VLCktGEnMzMJC4BLAMNALH3rX56vVDFfSt5rUsexXLd&#10;tCCNBp4eznq9WJ8T3VD0y1JM8iMVUkgA7QdD7e4+7nq9SyydmyjAbzy8Ur7dDoLDQ7fH+/nq9QpU&#10;eP0dZhs08rAFbrtBW7n4fHwvz1epynxmVTTxRqQ0isHI1AI7A89XqZa2dXkENR43J7AKPiT7f289&#10;XqReLzx18NRh9bGkYp/LdSDcMhBP06dr89XqA2qrIoRWTRQOu1mMexQQLdgPdP3/ANHPV6o2X8Rk&#10;qqaSWTWOoEe7uCAAd333HPV6hSwirenQRalUICMLgjuSPZrz1epe4biOLYpTnEqJC0cllYWOhGm4&#10;+74/s56vU/vXSwRIk4sE+05AAuSL/u6/Tz1eqXHUU/vEuRttqQANfZz1eqNWNKtT8rRG1xuZm1A1&#10;7W+889Xq4wbVRnnUgbiLm2o9v3356vU8QrQzRH5ePzEIN7jsbE9tNL6c9XqbZcOVY2j22EiENGTc&#10;gHseer1JkwKlUtKilfdVlPxUi4P1eHPV6usKwvzsQqa4szRSyRmOMAqF2rqL2FwTrY89XqXVJbcX&#10;dCu06jwt4Ec9Xqc4aUND52zsQN3sH5duer1M2IRNT2ddSp7HwvqT+fPV6p1I0tZIpqlsT9Ha5+nn&#10;q9Ql4G0NPKsZHgb28TroNOer1CJhFdFG7JAvsHPV6hNw7EpIrM5uBb9v8Oer1CPhuKq6+8176fqO&#10;er1Y8YhjxGLyIUGtxoNO3h7Oer1BDNheH4S7yLEInUsbhRe9yf6Oer1BlnPqzheU8PJ88GQGxLGy&#10;28T9PPV6qKPV/wCrrFsz4k2X6Fw9G0lhMkhU38AFH7CPz56vVVti+aauV6pp5zectISSSWKkWJ17&#10;g66/s56vVMyp1IzJhWMxLQzGBV2s7LYkgnS9wSbjT9Rz1eo/HTH1AV2Z0+QgnJdSsLNrd7/Z+4n7&#10;r89Xqy+oPBKivwFKxHhnbcV2o6uWUXuTtvZhe9j7Neer1VeYphVHRytVLqJpVB0AtY2F7ew6/wB3&#10;PV6mTN+FYrSYJHUWRY0IYncNzA97pck/Tz1eoouYa2FsVqBHM4AAJbcSoG47QB2Gvew7c9XqS89d&#10;GKNV8izBl3v7pvcm+06kX56vU3YbSVNH5rVsbN5pJAtps7bRbsR3P93PV6pz4dQ0dOliNhINhY2N&#10;7Wt3sOer1JGUSyTVCUoUR3YLuBGo7gHnq9UzL1V5cwqpCbspG3cNoPtN7X56vUo48zVeGWiJsXNg&#10;bg2He49mvPV6sBxDFHqjDW1G6GdSwXxI8Sf6Oer1NMZK1YpRUI8JJYKikMB21J01+HPV6s38rRRL&#10;JKC8ncsSdQOwA9tj/Dnq9Sdx6DCaohaqSUx71IIUrdl+zu+nx56vUwY/iEkqPIH/AMo6+ZfW5HYm&#10;/iOer1ISagK4nIEnD7iAEF9o3amxI1GunPV6lImGT4dRiQ6oWF7a319uvPV6mvF6VHrfNpEtKqsF&#10;IsLG2pv7Dz1epJGd5rU86HzSQu4DT6jz1ep3T3ZPly5VRobW+o9r689XqUGHxtQUQnp23szggXJI&#10;BuO58Oer1SmpoUpIXqJSt9zNYWIYHSx/XXnq9UOCorHd5YpgwuAWlUMO+gt428eer1ZzLtZaaUqG&#10;BJIGgbd7NfDnq9UimqKsUbCFljBuCDpoD7SfZfvz1ep+w/CK6oUYtg7RSNOPtgKSP3SLjXTnq9Qw&#10;YNV/I4R8rdVmpz74XxU+zsQb89XqWGG4vXxQGpM6yKSSyq6tsXXVrEgf3c9XqY844wuXv9/NKXen&#10;kaCPapLMHlOwsNL7QT4D3fE9zz1eqBiFc9VhxqnnLRiRQ0dhuPa/f4c9XqTWC4LRSYm9PRB5B7zh&#10;mADAG5A7ntz1eoa8qYEcEqEnoVExRxJI5AtYtcgg3FgNLduer1D7TYhhMglCtrvClUAC6jSyhbfW&#10;Pr156vVHxHFN2FziI326WIO0ACwA+6/389XqADHqWMVDy4hKqea3uqoF7jXTwsfE89XqnYJJJhdM&#10;9B5a1ZALII2G5rm5ALEDXtrYc9XqkSxVTotbTweWQXLC43BR7dSL/Rz1eoVelGKmetNRWODEGjsr&#10;KNSp95QTceH8eer1Wd5GzTgmYaURy0z0IgCKQ21jY9ioB7H4689XqESjwBaLGDVYYgluo8smwYa9&#10;yL6X56vUnc/V1N5r1eJncGYrYXtYg6Dvrz1eoLMsZ3xLBZ3+XqI3R0li8o/5QK1wGvr4dvoPx56v&#10;URj1LZtgnxCKjhYOi3S2pIZxuOp+PYc9XqJVT1EeYMQkjSPZtO1SQAd17X+7nq9RxOmdFU4PjVHH&#10;Sou1bCQMQ1jYkm3sJ7W+Hhz1eqyzp3mFcKr0q4wEp3sH3aDfc3Iv4W0+/nq9RxsiZy+Wj+caZHU7&#10;xGFIKAjuLj/iX6256vUKmIdSKbD2jnnlV1UAe72+Nz4c9XqBPNOZv5lLLUlI5AbrZ2AuCwvrqAbe&#10;3nq9RRupVHXTUMlW0apKVYywoQQQh93Yduvw9vPV6iBZ+wum/mU8xXa8qB7toQNtxuBAtqLfqeer&#10;1EQ6k4VT4jIcSkZSsLOD7wuWPgF72Hc6aac9XqLNU08FIy0sAJW7brga9/jz1eqbgWGOkUysW91b&#10;qoGgYi5YkDxHPV6seKzRwktFJu3EMRbS40AHieer1RqHMdYQ0CX2A2Y6gEX56vU5yYnTkiklJMDg&#10;gkC53k6Aj4c9XqRMuIQToKmjjuYrqoA7kMQTrp3HPV6oEeIRlnaR9rAm5J7m32fp56vUnmqZKunq&#10;qhVuyGysL6Edx9Nuer1Q6syVUgw6SNiVIN1YAC4vbwPw56vUpMHoY08ycLaJHClW7k97gnuPiOer&#10;1Dz08ip3rI1a3vMH3DW1zYD6uer1f//U1O+qWD4kuZpqyui+WkIDTBvd117+Hw0/Zz1eoveYpVCM&#10;7xM3mMVsgvoR2+r+HPV6gvipqDCg1PGpSME3sbsb+0geH8Oer1OFYsG1Y6NNI7XbudR29hvz1eoM&#10;sREdRUyGihsYnF7gXvfuT8Tz1epqFFI+IfLkgl7m/wBPfnq9SgNKYPKp4IwwAa4IBJI1B1+/nq9S&#10;qqcaeaiiV02ol1O2wJNtPAaeHPV6odXiEMEUtKVHm2BUDUMCNSfYR256vUzUEgatO+O0khYBmtYW&#10;F7A89XqeMNirZ6iRMQcjzC2zTs27RrhewHPV6hnwCkZyxqSGkICm2gO0eAvb6fz56vUoKamVYn+b&#10;RRIPeUhu4+I56vVgq8Dhq6aadYiASPEXJXuTbTvz1eoMcUwWLyZVYbJGJF/iRoAb2trrz1eoM4MC&#10;qEjlE6EiO+0se1j4fTz1eqGZabCZBNtDuVLBWubFux1+HPV6uMtZ88IVWIBItrM2pNz3t9HPV6o9&#10;FLUSSyxaD3C7aew6dvbp356vU50tDNis6tF+6oXYwIv2J730I7Dnq9QkzUuGQ1tI1O7wyMPLAj1T&#10;aASQQdB21PPV6usTpQGkUqHJX3Q/cX7EfTz1eptWnrKZUmksoUgDsdLak/SfZz1eow/SdcTGIFaM&#10;gsxGhJC7fEnt28B/bz1eo5dTh3/GZloXjKs1n8wC4Otyov2vcAn7uer1Eoz1hFRDUO1Iyo0o3IGJ&#10;IBv+8AQbfdpz1eoP8Qp5WqBVQSeXaMKwHY2I7A89Xqx0wEdTJVkHc22yjUafDnq9S8wmStjQwj7S&#10;+8OwBXvrz1eoRMIJq69KKsK2aEs7IbjvogPt1tfnq9RicrVLUmCSYzXsInpALE20jU2IvfQfrpz1&#10;eo52SZaiGmgejdGgkjdnJvvDEXUAaaEHUkix8D4er1MOccbkipPKCpsiYEvbdtkBNgLWNxz1eoFs&#10;xCNUXE6jaHlCgJYAOvfv2Btr/dz1epEY1L8vNGqqoVwrBVtYX01+jtz1epJP85PWsZkssCmSTsdL&#10;lQQRpb+znq9SdqpEtM1IPNchWuRooJsOwB0Pj7eer1I2tWerkjaQ3kYMpNx+7qfHX6+er1QlpamM&#10;hacgkXDMxA1Ptt7AOer1QaWokqZTC4USsxU+Nj7QR3v4c9Xqz+fJPK9TUODIjKhJHe3gLeznq9XD&#10;EZUaRp/MJVSGAuLaDUDt3+PPV6mWvo1rTI63ipzcjb3PiQb89XqTVSBWQyw1lhHOCFA0IA1AuPbz&#10;1eqTBWqNx8oRaBVsBYeGnf7+er1Qq8eVAWkK3sQCDqfu56vU3xVzzUhER8hUB3eJY307nnq9UWV5&#10;2YVSPdFUhxYeOlz489XqgUktLE6Q1AdY4ydrIu46+25GnPV6ufyKRRLUwttBf972nXv2156vVxnq&#10;fkcSlWIXjdEUKRchvH9fz56vVgo46mjKpVyCSN5bqSANi+IHPV6nMOUE6+aJNxLI6CwsO3fXQc9X&#10;q41EkcnlRT6nRge179weer1YpGA2wu+4sdu0E29o0+jnq9TvADHN8uEF0Hb6tOer1dO8tOUgKrYE&#10;6bbE37E+Jtz1eqHXCCaQGRu9lNhop9vhz1erDU0UKYgKSJy0YsS4Hcjsfr56vUqsOjmFSN43ujro&#10;LfZPfXnq9V4v4fvRikxvEKTGZmvLJIh8sXUkm+0/H6Pbp8T6vVuJenHpkmXMDWSsjBnnP6TS9ha4&#10;sfCxvz1eo+OBUFFFsVSLa+H089XqEin/AEMTFW92/Y3N+er1A11IxsU8UikAJqSSbEkeznq9Re8K&#10;x2LEKuaaUszG2h0J1Ovjz1epVRgUw/0NSGY+Oo56vVyetnAW1gCfeJB108Oer1cUmZKeIwMLSga6&#10;39vPV6sGLygwkOAbAEsQSBz1eoOqxY2dWU+74L3F+/PV6nvDI/Nf5kKGdvtEi2lr6c9XqVVFGyzv&#10;HA21LBra27f089XqaayQbXhZtpO43Gluer1IOugpKeMsWsxARDofdve+vtPPV6gmzLJFTU43EIWV&#10;jdQLEezTw56vUWjMNbEKr3owp77SSAQBfT6f2c9Xq45dxExzSuw2rIBdR3DeHf289XqGyixGL+WG&#10;onARrbTrYkn2e0W8eer1AJnfHhHSSLvVGDMSACSbgDX2jT9b89XqJXmvHkmrHahVbjbvUHQKTYH8&#10;uer1IKCgNdVJLhCLu3kOWBIK+3v356vUa7pzkIPdHXfLcsFG6wu2gvc/Tz1eo3WXKGpwamEgVRLu&#10;CvcXAU/aHPV6hMipKSdHWONVAAKge6SPYPZ489XqfYsPengBsbxgKbXBt3/w/G1+er1JPG6E4eq1&#10;bB9rFjJdiRbv256vUE+LzxyTPI4LwOLaWU38ALa3Guv0c9XqS9NC8kwkBYbTcWuSDcjX7h+XPV6h&#10;UwsVUGHI9UvlkhdjEXI+offz1erhjGINGnlU66E3fQAMbXv+v7Oer1FWzdiLSTsUYg72Ud7689Xq&#10;acE8uulihrLlhcAgXAa2hPb6P1vz1eoymVqeEwlJIgu22va59pHPV6hDpwPJ8mfVdzEEgg21tz1e&#10;p+wVaWWURSLcBiSGNgAf2aHnq9Rhsn0FNRQIzKLyC/joPAc9Xqe8XzLFRxNSSNYKW1IJJPPV6gGx&#10;3MBrHelgYv5rLbbpY31vf4ac9XqU2BxUlZ5Erqdr7VPcdj7Phbnq9QuzZriwVljR7oqMb3IKkdgD&#10;z1epGf516qXEA0bm17G9ySCdPutz1eqXnHPDnC5C8ylCoJvci556vVQ56xcwKaXEIpD5yTBluCbA&#10;a9/4c9Xq18Oo9BHWVjr5AiKyBhYAXDDQ/wBn9vPV6grhwimo6iXCooAS5ZhJ42IuBb4HXnq9S0wG&#10;kV1jStJ7FTroGFyNOer1GJ6a5hr8FjqKGSUzJOy2Rwp8oaAqpABKk6+Jue9rW9XqNVk/F41EFM8l&#10;1d5GW4uo+Fuer1SKzNkGEVRELRNZpIz7pYBrX1F+4N+er1RqfOdZW0vk1Cgpc7/C6ewfXrz1eqLj&#10;md6iGnbRKf7BjKqAAg8WFh7P1PPV6iwZ46hmsxJ61yGkfchtYKQNAR3sT356vUVnNeYZGr55JkEk&#10;UZQBF1vqbk30Ps056vVCq814RgsKQOClMFLMVuzA+Gg7AnxPYc9XqK1nvqJiGJVLYY1hFv3ghjr9&#10;It2I+OvPV6ghxbF6mUNTUxAO4DU2sDrfxI+gf289XqjZcxCup694qyTaJJAVAtqANNx+OvPV6jD5&#10;VzJh+WoFsrbqmVFbyULMBI23c9rDaD3JtYAnw19XqO5h+faWVaSSCqN4nSMrcWZdltDfUff+XPV6&#10;mHPi07Q/Pu3nPJckntcXsfHw56vUQrN1LhtJVrFC933l2U9vePa1u456vUlqGrxDB8VD0NrI5LEt&#10;a+vgLE6c9XqGT/OXXT4bI9S1x7oIFhcfTYmwtr+p56vU84TnJcbpUggbVgQx0G0390AeII7n289X&#10;qY86hFSTbfTcCy637Cw+v9vPV6gmlw41ZLSt5UW+7lhe1h8Oer1MopJoPPqUcSItitj37e3X4689&#10;XqReLYy0sUzs5JUE2J727ePhz1eqHhEhnpkq4jcoFcA6k38Ld7j489XqUeFpWzV8kkrN5WwuAQRq&#10;Tp93PV6jAdKsAWTMVKcScSxSIyoDYkNqe3gRz1eo5+C1cqRz0sxXbCrJExN7KD497W9nPV6gwzli&#10;uIMsNQ7LH5W5VuV1Fr6dib/0c9XqCGozmtJ5VIYC4ZXYtb7IAJ94m3c6AePPV6lrkHqVUUkMWLYa&#10;zxwjUxqjAqe24iw0I+vvfvz1eq2r0g9eflEmxKsVKmjdiTOzncfAKFINrHQ66Hw056vVaXkrqlh+&#10;2XEaeojkepRWQoQQW8FNtb6c9Xqz5o6v4VVSzR0dX5ryhw6bdDew7m50Jt9/PV6q8OquXjmXGhUy&#10;NZlSQL5evcD6NCRa3w56vUTbEumuM01bNX6ebdtpuQCVHusQe9h489XqB7EMWxLBcLfDIqgyAt5r&#10;gaWdjqqnQ21vr9HPV6h/6X9SKjDMuOuKOS5VrbXFtLi5sdbj9b89XqEWXqC+IRQYjW2SEMu21iVV&#10;RazCwNj3156vUvHzjhMuH7JI7C4PvWUkE+Hf6eer1BHnDOFZgcc0rP5lPK28AWYd9o7aXtrrz1er&#10;rph1Enw3FqrEaMeVGLLd2srbveJA11Go056vUfLK3qCjnEFRJdfPYqoQ2F76Gx+HPV6jF5Vz1SyR&#10;7pJVnWcSR6EWsNP+QvDnq9SgmwjC6vy46ZA8b3aRgbhQBoLD46c9XqLp1EyrSIr1sZ8otfcoQEOB&#10;2A+B9vPV6iR9SsNhwiaogoIVYttI9wggWBNje2l/18fV6gSrq4R1IikA2yKFcgXKi4N9NAT2v3t8&#10;Dz1eoQsOSIUsNFEG8okqI1ADXYE7vgP18Oer1K6uiosJpKamLl5FDK28GwYtcG+vYWF/6eer1NFH&#10;ighq6qno3KyGMbQCbMxvc301v4c9XqWeWcVxBJhTrNsmS32ybnx/Pnq9Rlsk4pibz1KY68TSqgZS&#10;qgAXvbaLnUAC5/p56vUPMPUDBMNoIaSKPdPJGx23BJJ03HW411HPV6is9Tc5YhiGLCCjQhiVLMCD&#10;YA62+Nr89XqR2B5DxHPkhrKUM0jSr5ZZRoFax9uhHPV6rEuhnplqYisz0g/0shbEEjxuSb/Hnq9V&#10;x/Qr044Pl5IRVxfpFAa5AIAt2/s/o56vUfrK2XI6BI4EXaqXsQov3Nhz1eoWKZBS++T2Gl7c9XqB&#10;jqhnv+SULbWGqtqbC1v7uer1VNdWOqX8wqqpaRyqSHa2pFj42/X+HPV6gXw/MNVV4j8/7yRGMR2U&#10;AAi3e/t7c9XqGzA8XWGjpvNcTSsBZrAXP3D289XqU8mPU8L+fVMVUd7i1yT38fHnq9QQ5uzxDR00&#10;tSANqAgyH4+OnPV6q7OseeVrKuWSldyY5NylWYKTazBrGzC3gfp56vUA2Xc4QVLVbVMm/bIXjIAF&#10;gR9nW5t9/fnq9WXEc2zRYPVVVJCJvl4GkISxZiCfcQ/ZufC5H7T6vUTrPNVVYjMs2IveKZRIGvtN&#10;7X2EELqOx0+jnq9RUc6YU1M5qqhZJTWKxWONxodSAAfh7eer1ALmTDYsOSmSpp3IhImiK+7Zm0IJ&#10;0uB2sfHt7eer1J2qmoFxNBAhqI2XdIR7tiwJYAkX07aDv9/PV6omFikeWoanhKrKpDHboATpa+nP&#10;V6nithhGFM0BklbsWNiSRoAAAPpvz1eoMMSlrHoBSyPcjcTu72HbT8+er1MtbiOMYjLBNKAHQFbJ&#10;GUVgB7tl11tqddf4+r1IOrxFRNskussgJK6AAg3Avfvz1eppSqrFqpMSlKlQFKgd79jr8eer1ekx&#10;CtqI9kpBZh7xUXGvcXt4duer1SaXzKWGOMW3G40A+J7c9XqwwRpLPPNMQtyNgt4+JPtB8Oer1YJK&#10;Naao3eZvcKfdt7tz4/Vz1ephpMPaoL1EgLye9tj8Pu/hz1erqkVjTD5YlTEwLIRqddQPo56vV381&#10;UgssA8sb2JFz21/jz1erBQ4zIlO9Foodyxe1ib+BOpsPy56vU8UGMTGZoio8tQNp9hB73vz1eqfW&#10;4slOoKrveZiTuNvtake0c9XqaxiIkkKSkBlYE2udbe089XqZZg0iSCQ7Ine3ut71z7La689XqlRw&#10;s1N5IcPFu94H4agnQ+HPV6pC1MMFS0cTDY6kFddSBz1ernHiaPDHDFGVDHUG1iT21+B56vVkgmlg&#10;aCR7FCx8xR3ItYAH9pv9HPV6m6UfNSTU7AiSNmKKL2t49tLc9Xqn09ViflRowETLZQxAItb6Lnnq&#10;9TzhJdk31EW5r7r6C/x56vVGSoqYqozyWVwbKG0Ci97nw56vU7piVXQSOEUO1QBscEEaG9wRpz1e&#10;p8iqYpTKxb322mQadh2PPV6nuiroanbh8jXWQN5oP7wINuer1P0NLBhUMuHUJJi8tGHvEggi5Av7&#10;L256vVFkqpY3Ic7BIyKq3F9dB4X56vUNWRsFgkqBHUttIcMwADeBG0DTv3N/6Oer1Hj6OYcMNrH8&#10;sMkchaQL2sutyw8LgX1B56vVah6eqGlmx6mheR/NsJQBYjaTYXHsPPV6je43WYjS0HzMCOqSX3Ad&#10;w39Hjpz1eoG8SzCIqBnpyBLKwW51Yt2vf289XqQeNZ1k+WkZLKYwTa4u+hvf4i35c9XqL91B6h09&#10;HgbQxOEYWZjvBJ94fnpz1eojGd8z4tmXGJqx5y1INu6wNwhB0vp7O9vbz1eoYen/AEnfMjU1NRRs&#10;8bhZD7rEqCQDdh8bfrfnq9VpXSn0u41ic9Ksax7qdUIspJCf4b6WJI8eer1W6dNuky5MWHY2qRru&#10;XQa/Tf6P1tz1eoaazNC4XG7HZdCouTYr7T9BHPV6gzx3qqo/0pWCRM5Vb2JJFhz1epD4n1HpsTqp&#10;KUWdVUsxDCwA8fv56vUijjXzNcrIpEJJsBf3ieer1QKXGPLppKoQqigiy6WJ11PPV6indaczR0SS&#10;VtwkKxOWAsSbXse+h/Xx56vVT11IzDLiGKsd9o4924kalm97+PPV6s/S+arq5HaGVqhUDSDaLFBc&#10;AFr6i2g56vVa70nqxT5eoKioqT5zKPMtchG3GwHwsRrz1eocq3EBC8cjy3kmIUiwsAfH67Ac9XqF&#10;HJuCPV4mhxG5iJPlsRa48bHnq9RvcKgpMJomhhUW2jXU6fr489Xq4Yrm+HC4URJRLr9kaBT8fb+v&#10;s56vUE2PdS6KOpeoxCQRIxO65HbwA56vUFWL9dcCpzIlLKN9xdtCSB/Zz1ep7yJ1HOMYi9ZAS0br&#10;ZdQSSToB8Neer1HgybjUaxrJG1ggFxpcd7c9XqFOgxl6moDnagYanvcc9XqWNDWKZyEOh00156vU&#10;saaOSSkYKL9h256vUXXq5lMYjg1TBOA52tb9v3X56vVq7+tjp/TYTjDVsl1EbHeR21JFz4n2adgP&#10;jbnq9VXk9VOtWywP5Qa6CQXBFjqe3s056vUO/THD6mWlXF3k232I4KqSdTf6iNb89XqMrV4yDSSR&#10;FfKUt5ZYEFmQ+32d7c9XqBHPdVFTpBhtH+kVCzEaEEdiQfaANBz1eoJMZxipaYq1K0k00Z2lmAuF&#10;vofG4HPV6mGjrnpq1JcPjKymJk3G5KhxZ0F/A3sRz1eqVLl2cxL5cUkEz7W3blJNtASFJ0bXvrb2&#10;Hnq9WOnwOWXExUSRGKYJ76kAbhfQ/T4/x156vUoKPCJ6ajqYlW1/e3s12LagC57g9vu56vV3HClM&#10;wgiC3WLdILglTfW/wOtuer1ZIaSOtEscCCONQxKkgBvHT2+znq9UR8tUaoKemW7zl2X/AFRa+p7/&#10;AAHPV6oWCZdebB5anD7FFlZSfdIG1rMBfUWbQn6Rz1eqXDlGooIYhVWVnZ2cnQ7b9vrGmv3c9Xqx&#10;rhGKQ/ofKCh3Z1NgCBe1u3s56vUm8Xw+prZlJFmDBSTa4Xt9XPV6kfiWEwxyvCSJWgJKi/wsSfhz&#10;1epIV8crSbIYFbzFCvaxKnxIJHbnq9SVxKJVpP5fFFuMu0Ff3gt9SLfR356vUxeT8rEkmFC9RLcb&#10;HUGyjS5B7H6f6eer1KWhg8mMCQF5JWCBWI1YDTaAfr56vU84hRQYXg5etmL73CMo1dRf7Rt29mnP&#10;V6nDFqLEN1McLUmApdmY+6BbsQe+h8fhz1eqTBhVDGvm1DfplZgotowsNB7dddeer1CplbJmO4hW&#10;qYcOMkBAYDYLsSNQpaxtp489XqPh0RyeMupJiVTCtNUuwFmFtq3v2Pjp356vUaJM7YTgN60s0jqS&#10;y+9clh3Gulvhz1eouXVLrjiMyVmIUe1IAGJUi7EN4A+HfsOer1Vn5p6lzwYnPLHOzCVXNrfZv+6C&#10;SPDtfnq9RbMc6nS1mONTwEyCNRYmxCt4gH8+er1NWK5yjx7E1pcQVkjCHe1rWJGgGt7X8fDnq9QJ&#10;Y/mmWKJ8QqFEcVK7IqEW3E3Ae+oIPhz1eorubMUq6qrAnG6Nt0gAJAHtF+er1IaqrXSYMigxsRvs&#10;NB9F7356vVBqA81GtL5d7sxXtex156vU3y0FNTxxwU145IbuRe4YnuD7fr56vU8UxqsKw1quos0s&#10;kkZUgabSewGvbTnq9T4ru1WgCNs23F/8Xe/fW/PV6nWeshZlaC7sdosPG/8AR7eer1N0uxF81gDd&#10;ju0Asbc9XqaoqmooEeOJwEnOo090eFuer1QsYxSMzR0ryBRKwA3aXPsH089Xqd5o44444X964uB4&#10;Bh489XqnqiNKphJBcBWOlh9P189Xqdlr2kMUBhQJGSrPc3bwufDTw56vU0Yl5UmqtZtyG9jqPYdP&#10;q56vU1fOQ0gl8tDJJIyhSNdpPw9ntP8Abz1epSwrU01Mu4mzm4Nxob3B56vUqHeFnWqdvMlXazux&#10;1JPt1156vUg8SxOjq8RVCAjKSv8AxI373PPV6oWIPLdRFdghtoT7ewPPV6mqarqpKiVfKZGe3vgj&#10;QX8B8Oer1PuHxUk9NJvG6Z2UbtL7fGx9v69uer1K7AqCjirxRMGljqAsZ3MbW73UdgfjoT46c9Xq&#10;cqOjSCqljlRSYrhFNit1Pfnq9SHxbFJVqQbAN7ykDsCb28L89XqhxSTtJFT1FjuUrooF7+0gA6c9&#10;XqWeE0+KYhWaMihNqhQNTc2sPG456vVcn6L8hC6VGIwNtZlDNt7gElQCb20009oPPV6rW8x1mJR0&#10;dS0UYCkDRgTsHsU3J0Hbnq9VZnVmatxbGzPTmSNnm2ITobgklvqFyL/Dnq9T9lp6tZoAu6WSBdxc&#10;XG5j4nvz1eowuDmuaY1NFOqzrtlO4b123u6EePiLc9XqdsVzXhlbUNVSSMrqAqxi4AVzbQHXQam/&#10;PV6iq9RyaWijeKe0xTeTfQkuQbm1gba/s156vUXzNOIYhWwu0DNu95VVSQAQPCxF7jXXnq9RYK+C&#10;Y1UsVLM0IV/dRgSWHcgHtqTe556vUwtQ1i7nqDqCpF7gW3DX6geer1ChhOIrg1E8ihWjeQMCSPtH&#10;+Nhz1epR4HmXD65mw12UFSJGUMd1ixtpqbHtf7u3PV6lthuaKZ6EvArvJFM8YuhCm57BivZfhpf6&#10;Oer1DDg2MtiTpRsCnmBQWBBVWuQbHW2nPV6rl/Q70cpDiP8AWXGJYtU2hWUEkWBBLeFx4fR7Tz1e&#10;q9jJ0uVcJoLGVEWOMbTawUjx7nsOer1Meeeu2XMEnFPR1EUwKge4QWBtpcfD9h56vUBg9StZW1c9&#10;Mp80LYKQAAAbi+h1t2056vUj8y9X66sorjcyvcM3awOnh8eer1A9jGLxVFKqMWMm5irHUkjw+j9f&#10;Dnq9UWWrevwgtQKiyxC4YgAM3YjT4X056vUXXqDS1rUlTiVQsc61MZEe0WZLJZtp73JAN/6Oer1V&#10;QdW8DrcNrXrJv0MZdJI42+07G4IIFrm9zrz1eouOKRYgY1liVI1IbzNgA1vcXA8R2J56vUD1S6RV&#10;Zxeui3Nc7SRcqO1/o+nnq9WLEEtVUu33kqVMo2MG2BTbaQNVJOtjraxtYjnq9TBj0z1QNNBohB2k&#10;2K3A1vbnq9TNTYbWVKLBZSZFATaCbkakNfTX9b689XqYsWGYY4J1JWRaWw+XZlUEXuSGOlwdfYT4&#10;+PPV6mOvr5no9tNIDIQLtcaWF7Hwvz1epoginnrBVQMF3e7I+liSP8I107Hnq9Qc4zFVx+aCd4Vy&#10;WtYXJNxbU9v489XqaamnMSoYmJeQAgDuNe59t+er1Cjl/B5ap4Kmr98qCrbvhbade9v7fZz1epQ4&#10;stVQ1Bj3qyysAGVbW07E3NwP6eer1BbX1dBU0k6TVASodz5SDTcwFrf03156vV1W5hr6yjTAEWKK&#10;JSpJ8pQSy9iWFib28dfjz1eprqYlq46aplbaI2O8C3fwJ+k6ac9XqU+EUUL1UT0yhwrAMba2Pcm3&#10;sPPV6lbVtAp2s3vIw1XQG2puPZ4E89XqWtA0LwmShTywq2trYC+rD2a89XqeTW1bRK1XdgPdudS2&#10;l7jnq9TDHVUnnpNiKFFDOY+1zewv9Vv1156vVDxeqjqa2OSZ70xQrt0JJvoSddbeHPV6kkuHMZXZ&#10;IyyOFVLW29yRfXw56vUMmR46mBUp391wylm0IAHidTpbSw56vUKk9FRYlSsPMH6P9LKQdAt7AHuR&#10;r7fq56vUjMRhwsyGaljKrEFFzpYHxFrX+7nq9SDzJiMUizUscf8Ao4KXY6G5Ghte9x38fjz1epN4&#10;dWUGDV0s9ZM5URgXawjszalj20Gtj8eer1LaorxQYgGgbdCApWwuFFrbR7Rb6fu56vVIXFkxKlV6&#10;MhVQsCxAuANdvtsTpz1epur3rWpGnqUvuQsU7XBHcG/gdOer1B/RCooadDCxYsQbMo1UEkgX9nPV&#10;6jB5Jp5JY4cXeMpHJYAAW3d7ADQd7/rbnq9RusKdqbBjBXwKTMB5YNrBdpBJ8RYkHTxtz1eoUsjZ&#10;krI8VhoMAPls21GYlbEKLtYnwNj+Q56vUZbG8ZMOHywwsZAiApfUKT420Oh9nPV6itZ5qKyipKqs&#10;mClpwylftFh30HgQNeer1EYxTGcSxPGi9OLxxqAPM0CkXHbwJOvPV6k3imIVU0owyrltK9mYj/EP&#10;18Oer1B02LU1bWSjzDanYq1gdX+s+I56vUusi4PS47CrTylWpJWUqxIABsQAfG41v9Ps56vUNWDY&#10;fX4jWvW1kPlJGSoA1Le6Qh8dD8Oer1GeyjQ/MJRJXOsciiMttBO64BPvW7jt/fz1eow9Phz1OHxx&#10;RLF5u87mDWYp7w+zobEac9XqWVLgEOH0KywG9Qm8jS4CnXUnxt+3nq9Sowatw+ePZ5lpURztJAub&#10;eHu6Ec9XqMb0wr6Wauo6BKgxqu2Xba1zbUHw19nPV6rR8n1iwZVM5jJubC20gEgG/wB3PV6g36p1&#10;1ZUYPLSe9uIOy3ci9gNPr56vVXz1C6eYxXySyVcRL1YAU3JUMPb9fPV6i35l9O2MT1YxONVEm5QU&#10;Aa5A1B/Pnq9Qc5q6TS0UDU08bp5bGQuF1IOhU+78ex07c9XqKBmHB5Imqp5amSBxZQQq7iVvtAUi&#10;1yO+nt56vUL3TDFpccno8MjIZGQB5WVbswt307aW0/t56vUt8w9Fsx4zE0NBQyzh2djYWBa5Onu2&#10;+On7Oer1CZ0p/DRGfZY8zdRaOIo6xtGHUMQLktfuNfiAfz56vVat0f8AQ10zyPUQ1uA4bFD5AVY9&#10;kYUksDpp9f6nnq9R+8m9EMEw1AKuMGNgQwUAWv8AR4356vUvYcLwTAKc00EYtEW+0QbD6T7Oer1R&#10;f67w4Qi09DaRZCR4aA97Hb/D489Xq4Yv1LEkBhDqFjQhbG3vfT/Dnq9QJY3nWurYI6WvltvNgQbE&#10;k9+3b6uer1eilpRC0qSyK4uG/SNoR21vz1erDU47SV96TEXCMo3Lcgj4HXvz1eoLMXxNFqJKlZb3&#10;bWx7L2Hb4D+HPV6kjmWkjrZlq6eW21AxCnUk27j9e/PV6klR4dR4bUI1Gyo0pbeASACb28faeer1&#10;DjgVO01IDK4IAVbA3NvjZfHnq9SgbKC4khp4v0N2NtugI9mgF+er1R6npFPHUJIsZUJsKEdiPiPp&#10;56vUKeX8iy4fKJ5y2oBJKgWP/IPbnq9Qm4GP5a0cyAKrEX7ak66+Ht56vUI9HjNJGiyONl7/AB56&#10;vUo6fFIbkI9t/vW+Ph+XPV6n+mxF5VKs2+31+Jvz1ep6ppoH7qCQLaW56vVCxnLGDYogd4lYkjwB&#10;AP8AyDz1eoEc4dHsCxGllnqYRIoVrCwFif1/W/PV6q7epHSGrwyqqRSxrIoUBUC3uP7fbz1eohea&#10;MIiy9JKKhVBlZ122A22BN9fZ8Oer1AZDn2ioklXFX8xUYCMDboT2OvceGnt56vU4x55wmqVoSREk&#10;YBUGwJIv7NLHnq9ThgHUnAI4o5JXBIDFVGo3H4+I56vUINF1Sw+kd66jmWSa4sqkXuSAP2/dz1eo&#10;bctdZsDgqBE0gapIRyq+JNxbxNweer1GmwPqyzU6NTKE+zG5NiQTr+fPV6h1w/qZjf8ALRHGoLBf&#10;3u5Ivb7h+3nq9SwwnqxXQOiSsxv2uTofHnq9SiTq/X0tO8zSlDewHck/meer1ZD10xQ07y2YsLAX&#10;Ugk+Nvd156vVnj69YjiDoaHWJB7xKEC/bv8AT356vV0esGYJ8RSkEaxltCVuwt4a2Fr89XqzxdRM&#10;ceSxBtGxvY3J+r2c9Xqd6fqRmGrbdTiyC99ykEj4XAtz1erK/ULM8E29ULRi2o1+/nq9USXqhmil&#10;F6gbhIWsF0I56vVIpupmPTUZUxSBrkkOLnb7Rrz1epsr+pmZ/O20e9NL3JuOer1IjFur2acIqQlW&#10;GdCD7wJAH3256vVOh9TjYWRSyxM0h1sSNwH5c9XqFrJnqChxB0FcSquRt94E2P8Af+uvPV6jF4R1&#10;Fw+rjRopwQfAHX7uer1CdhOYaSqjG89/bYm+vPV6ueJ4ZhuIgkqrXBHtBB56vUS/rN6b8BzlSyO1&#10;Oml7BowwP0ezXnq9Wun60Pw462tFRiOV6BVdBKyotl852AN79ltr+p56vVrSdXPTpn/JlfV02M4P&#10;KIqZpCzowsH8BqBcD4d/Dnq9RT8apFo4o1eMpcG4IBIvodfaDz1epJ0VJUz1xkpZPcFxdl90A/lY&#10;Hnq9UyrpZIIY5GCtK3ut7GAOg+v+HPV6kLjFVJLi7NRxLClmLIl9insFFySR9J56vU0zxLFVFBZY&#10;57E7ibA27DxAvz1erg1LFiCCnY+UotceF7/unvf8+er1OdF8mzzwVETlkUbPespI7aC3Y89XqdYI&#10;6qOhKy05YsTuYC4BGtr256vUnqmQwFpplAkP2VA7fRz1eqDFK80JkRNxtbaPz8eer1YCzShJifJ0&#10;IsPbbxuO3PV6uykFVJFLJowJufabC/PV6hCyXURDHIYiv6UsoDEXCgHW9/aeer1XQ+nXMldhkcE8&#10;xCgW93cAAQPE/s/p56vVcVk3MGDQZOMtLtqAsKs6lRZWb94H4e0c9XqK76g5osXMzU6CNtjMTt1K&#10;FbfCwJP9HPV6qpM65eviMvnMUt4AKBYa3va/hpz1epDUVVC+IJG41DKFN7X9mmt9Oer1H56Zt5NN&#10;5eFSuzRKHdrghGUaKCPdsQf1vz1eo0eDV2K1FdDUV/vErGZLWuEv3YeB+jnq9TpiOLUUyTIxW0Uu&#10;rFbkA6gD4fHnq9QPYpjkdDjNLMlpIln/AE4FgTF7Prv489XqDjN2YanEqnEjZUiZysKKSAIrDQa2&#10;vrqR8Oer1BZiEq4jVCemXYHVdwsCSFW35kc9XqQuI0iNSGNR7zE3vZiR8O3jz1epKxYcFWSqiGz3&#10;QI9y9rEk3HbXnq9XP5ST+SviQkBKMTsDDVLakgG4IPt+HPV6mvD6aEVMlXFIBDKpa4sLi3c66g+3&#10;nq9SgnoYIcOhp2jDmoY2PgCQdvbXnq9SAnwutE4bG5VQyEBD2B8CANTcD289XqkV6rTrtd90PuRG&#10;9zrc9tb6e0c9XqasYxPFKaLzYVYUsbqm2JS21dBcgC/0nwHc+I9Xqj11RV1dDEMIb3t6newINtw0&#10;K6HXxGnPV6ptVilOtR5cabUicAqSCGvfd9Gvh4D6uer1RZ5cQNVFMzaIrhBe4Qd7fQf4/fz1eqOc&#10;x1KU5pIgZpZVA2C5VQTpYD2Hvz1eqelXUOFll0aBAnibBjc6eFvHnq9Q2ZMzZi2EVcBwqT3mS4ba&#10;CLk2sTrr8Oer1G2yF1WnmdTiKyiVH2FyDuJJuRusbgnXv/Dnq9VnHS3q7E8cUeIVEMclQA0Q+04Y&#10;rprp4256vVYBkfMlZUYfT1k4EkjDbe2llub/AHePPV6h5oamoqUiZVHv309vtv8AV4c9XqFGkVhE&#10;UiTbe1gBf26c9XqbcwZRXEaERAC7Fd5YdwO+tjrbnq9RBOs/QKTFfNjkphIrOWJ8sXAtpr43Nuer&#10;1EEzB6RMcq3kq6qjMbuHEaqu4kfukgAc9XqKrnT0l5nwmWStq4Gi2gu27udT4Bdbj+3nq9VcPVfL&#10;eJ4ZLJhNFSskcTOVl2mzEksNO+lvDnq9RX61po8RFVit3mq3LB21uQDe9z3JHPV6g0zXEJ6pojZP&#10;dYBQNGOthpp9f189XqC6fCHFL5dQfKdDfatjrfQknS3PV6lnlLDxJ70MQkO3a7G9zfuBbT46c9Xq&#10;MXVQ1lVUQyKsUIpadQoSJI2J2i+qAXJt3Ot7m9yeer1JjFqqrr8IaNE94MWRToXJ+1qbHTwA056v&#10;UGONpCkEcsZ2OSWcN310tY37+PPV6g8w+mWOvaqujE+BIGo7Wvpz1eow/TmijqMZpnX3Q7BSNDqR&#10;f+zTnq9W0L+Hfl5KDCKSlq2td1aPat9tvafYdOer1bGOSqF6DB4VkF5Ct2tbUjnq9StramKBWkbU&#10;2BUHtz1eoqXU/OqmmqoZAkLIlzI1ioHj9Y56vVWdiub6LHMZuKkWhZlB0Kg3Jt37ac9XqEIOEwhY&#10;YniklkRzKNwIINxc2v4H8uer1VR9Qnw7Ds11uE4bvMkU0jlCigAFtLe3t3+PPV6hMy/PUJl2orqS&#10;RFM66A2IDn2j9nPV6iWdWIsYohNFVRrVgC14023FtQNxsCb2+r6+er1EyggggiNdYxyliyxkgX9n&#10;YnUc9Xqb68TBpqeeIxtVXkXQWJFhqRpe3t56vUD2YKyrhxF4Z41KqAbm2p/eUfEd+39nq9QfYji7&#10;SxyLUFRFGBZbk3LA3Hh2tz1epowqqhDCqh3K6bnDE3J8AAPDnq9Rl+mdRPXTDaodprlrHsQO3h9B&#10;tz1eoy1LWJTU7xSqrRsbndrtI7i9ybDnq9Qe5jpodx/lYu7kBi1rEEeA056vUxYdUtS0/nLADoUd&#10;SwBUjRWUX7EeP0c9XqBTHq1VFRJVoZIruLNcEEfZtrY/Sfj7eer1BZh9AstYKqsVGMwW3gEINtxt&#10;3t8B9XPV6lxC0OF1E8tVIkzjYiutgpGtwL9x4XGh56vVAWjmLT1ZdJIQbIBuBAYX2m5IJB8R+Xh6&#10;vU11Ebp8tFVKggeQMWsCRtNxcnte1ifZfnq9ScxvL+Gu0stMvk2lkOwNoQb3NwdPYAeer1BXUYvh&#10;ke9NzCZHO7YpIAGliew9nPV6mBkaecqwJL67m/jbx56vUI+GUOKChNWsRaMAA2BN/o+Ivz1eqTSR&#10;1+HSRsh+YpyG8xCBuVtw2gG508b6WP389XqEDKQjmkM04J1F08Cbm4vrqB4c9XqMVljI1NVoY5wD&#10;C5G3Qbgbgm/0duer1Hu6cZWenwP5CBiQiAArfU7v3Tc20vqOer1HGwqpqKTBPMUtJKAxVUtqe2ov&#10;2Avpz1epqzbnyqwulgw2JWf5i25xt0PY7rkH4aX7c9XqK5nzNzVckkW0iZPt2JJ1a277v1056vUl&#10;Karh+bV3JluFZSbg30072Oh/W/PV6hty9l6jhq/5o8dy+pbddV8Rde3f289XqGOnJwTCjWyjesoV&#10;lWwIB1Pb2Hv9Y56vU1Y/mOlKA00tpZFBAFiQR3A9h/Xx56vUFOYccD0tQk8dpTHY3A1A/e1Pe/s5&#10;6vUAOY6DEBh4rAoUQx3uR9pSdbew6/dz1eoE8TonEiJGGDpIja3/AHjofHQ9/wBb89XqVmVsKq6m&#10;rNXInmNEwRWNwLnXnq9Vuvp1wyhbLqROlqp9rs1xYMAbWPPV6jnU1ZPSUWjhjECrg/aJto1h9/PV&#10;6gCz7US4m01VOm5UUSXIN229tPb4/dz1eoo2bhUviyVLDdo7hWBJW/tH1+PPV6gnxeaKlLQKh86U&#10;E7ioAUEbvp1tbnq9QSy1s000p2+UVdSx1IJU2Fhrca/rfnq9XcuILSSCs12Vdww2k2ubD6vj/bz1&#10;eqBNjWI4RXmogl0ZxtANyRfUkXIvr+t+er1LbBp0imeU6yM4LOdGIOp+BB/Xtz1eoQKDysRqLYdv&#10;QzbQpP2QyasPYb+znq9QoYBWSYZ5dLUIRr5hFiCBrbTwBvz1epfURFe8IxQfoS5NlIUkE+3aeer1&#10;ITM+CQwr5cCAV8u/ywdFMd+5PtANvjz1eoHv5NX086Kxv8qj7u1iCx+/xPPV6nuj91I6asBG9gnY&#10;jaG0X6rH9e/PV6l6sdbhwjjglWnpUAIUqbuexv7NPbz1eoYum4fBsRkqq9Xc1C2jJB2Aa6KdPhz1&#10;eoeafHFqKSOkhVUkkB012gX/AOI9x8eer1M2J4WI8TkedXnSTaGTuu23h7D4356vUhGmSvRoLKyx&#10;ldm24IGo2AX7r3Px+nnq9S0wnEaingqMMmdJAse8NHAokVWYKC0g1P36a+3nq9S1wbCKGGAPikhT&#10;epAJuSo+8Wueer1CLTjDlw4GU3SNgwk7XNrfw156vUwY7UwN8vJR2eNmCmyjcC2lyfZ256vUF8UK&#10;4dW/NYpI4PnrGO+mvh8Dcffz1erxx6WoxhXk2M0EjopXb2Ha49t7A89XqFPCcZw2qp0mIjjliXYS&#10;DaxuC35/s56vUIVVjNPXy0qPVlGis1uwbQjX2/Rz1erFXzY3iDmWnlEEW67yAAkqOy/lqeer1M2I&#10;0MVVTSVta24NCY9ykgDU7T3/AIc9XqBXH4ZBRyLhUrvHZo9p3Kb9ibWHxP3c9XqS+FY7T4XPBh0C&#10;iOWlKh9wBEi+0jbqPbz1epYYXWIm+SplIhuGKqAPeN7/ABNrW/u56vUIOE4rXihhq6UNGCdBra3x&#10;H5c9XqXWJYhWVBSAHztxVGZbgA3ufrtz1ep8asFNLHHCwcruVtLru9p8D9HPV6s385pa2maeilDk&#10;EAjXQfR4a89XqzrBUpHIYFu9ifb3vpb489Xqeo5pY0jBGxiG3EWtYe3+HPV6pzUss9UKge44DAto&#10;bDuPqsOer1NVd5ssoniiV7C5Nhr7B9PPV6nLCqJ5k3zgCwvoNQRe/hz1ep5EMaosTKFVlLbgRpY+&#10;PPV6skMwaldVXd5ZDAC5uToOer1c6YU0SeZVAOxBNvhz1ernJRpRwCWlPmM/YEdvu56vU9UtdWmB&#10;Epk2tYXuL37nnq9S9w/ENqpu92Qk+GhOuvx+rnq9Stoq2oDjzJNO9rfrb6+er1LbDsQaR7K9rann&#10;q9Qj09ZGFG5x7wO0+HPV6gH6r4qcMpfOWVRZTf4gKSTbnq9VF3qh6tVNfXVGGYZUEIxUGMOQ1zdi&#10;V0Glhc6fXrr6vVT7nOtFTjKz4iSFjlZwg8Sx019uul+er1BPUrh9a8FTPIQ/myRsE90WY+6T3vZR&#10;b4nXtoPV6ucuH4phsL1WGMHl3NsS9gyqpIudT3+nnq9QgdNc44nguIYdWVVOsT3X5iONywue9mIB&#10;Nr+Pf2ajnq9RpZs0Q4lI8Ym8lGVnQP8AvFvDxBJHhz1eol+cqmqwmsnjm9+MyEEgf4bbfhrfv/SO&#10;er1BPmTMWI00TSVB8yGdShDG4UN4AfDxPPV6iyVmPUdfVVFOgMbSnZbsNqjUA9tf6eer1QKOJ3wy&#10;SnfYo80NESQDa1iLnUgeA56vVIw/E62jjaWrIYRyHuB2AOn0ePPV6mefE6aQDbTvJMGLB7+6oue4&#10;+P6+PPV6mstDiCmr83y9bKgFtb6n289XqacVxGiYNNQv5Yia5A8faLc9Xqapa2OSJMSpiSRGSYyl&#10;idTe36/T4c9XqywYtUuEl3nc4YKCLMAR2OlxfxHPV6lRgFPFQvHU1MQYXYuAB7dBr4jnq9SgqKCo&#10;RHMDDZq+24LG5uBa5Onbnq9SNxd6iSD5eOxLEX0Fr9zr8Oer1B/i9VA0xsSgXuSAQT8Qeer1R4IY&#10;KdFq5Dv81gmovYgXJ+vnq9T5T1tHJhnkwS23Mb3Ftuumns9vPV6k/jdVUVbMaXahAGi27DQ99NR3&#10;/Lnq9TPXyJHNDTQaLdSzDuDbUffz1er1TEhBOosVOuhIPa19eer1CDlajocSoZJ5k/yW1A2tyx/d&#10;A/j/AE89Xqb82UDxIgpnMjQsFdNAArH93xPt/L489XqZRFG0TRxamMlnv2A7jx56vU9QSU8lRE06&#10;rdwCLjsPbfnq9UyqiYNJU+TaIsLAjQ207aj489XqkUsdBBEYcNkMQRwwK6XLd/d7c9XqfpKpYidv&#10;vOVJO43FgL3NtO+vPV6nTBmnwempppUCx1cLs9mRt4B2guqElCfYwBtr2PPV6lc9TT1mBeWV8xI5&#10;FANwbNe49twO456vVneOI0Zq4wGX94d/gTb6eer1QIsXqcIklnpI7MFazAA3HcDwGv0j6QLnnq9Q&#10;qYNiNVWh6bByT5jIW3aKARdhrqbX9luer1C5h1NFTRiZVsJAgW9j7wB+jTnq9QqYRgoxOJqWoQBm&#10;AYlBYKp/ePw/bz1eoMM25IgiFYyR3ki92Nv8ZNyTc/D2Ac9XqS2VstSUdJBVqn6admLK5BKAf0/D&#10;nq9Sh/l0VNWlMShkHnEiPbcqNx8dP4nnq9QsZKyjJTsY5IvLjQqQx8WvcW7jx156vUP2VMQfCqz5&#10;Ezh0dyoYnVmuTYfRbt/Rz1eo3eXaynbBo6p3u7blci1yB256vUFuccYkrcJrNtlJkdYk2jSygA9r&#10;9x7f489XqAalbF4qaOCjMZkMJeTzEDEMzEXvYkAW7C3PV6id9XMp12JTRxBQ0slUjPYWs5uoJ1va&#10;3t7D6Oer1PnTn05YlTU7VlRF87WOSwEaWVQTa5uT29twOer1HRy10cXB6Y1dTTMs6lVsFFiQun5D&#10;vz1epcYTW0v+k0aI0RonCESxSRqbi5Kl1AcC9rqSLgi9wQPV6lFgmK12FQP5V1ihYSkKxsytqQpv&#10;z1eoRcP6gQ4hQfMTNendl22AJIvqD39luer1JPHs00E1TPUUokWCxPce8biwA8O2pPPV6gizHm2O&#10;dUirGuI3X3r22KTe7aHQDwF+er1E66oY02I1J+SlW7mQEkn3rHSxtY6G9jpz1eoguaqSWjr5INiy&#10;SAvdj3Fz3Hf7uer1BzR5OlzDiLxLfeLMgOn0+P189XqEfDcp1uDwSrMFbcdLKCQALAd+er1A/muj&#10;p6OWammsGhQkdgT9Q7X+I56vUGMNcoYaWW3bt4e3tz1erjUid5b0KMdrKQAew8Sbm3PV6uMEjxLL&#10;Tygst2Oum6+tvbpz1eqIKWlKslgkbMCR7WbTU9/hz1eqW+HRwVbxhAAxBNraknW48eer1Q8SwuLD&#10;8URJf933N2+Fgb/w56vUsMEpq7Cq1JqTy7tYgSorqPpVgVI9tx+XPV6hn6XYPNPjyzAhlV9sqhbA&#10;2O4lRbsP7Oer1f/Vpj9ePRyi6Z5orcIqIUQpMFjqLACVit7HQ9u1vDw7Hnq9VNObICszyNZWjJAR&#10;dR3t9HPV6g+qKMrKJKVQYz70lxcm/ex+HPV6mDEXlgjdqKS6eYQVNtPEW+H0c9XqR1K9LUVM1MpZ&#10;Wk3EDWzOb2HPV6k/SiR1jrZnGyN7W7X7X108Oer1K/y1875wFWWewj2MpYLrcEd11Hwv9FifV6vS&#10;QrWURS+11O1QNDYk97c9Xqaap5f0Y8rc92BIsO2gP3eHPV6niOioY4EoJJAxJJBLBb6gnXT6Lc9X&#10;qEHCIqrzZJqdVDIBoQDYE/C9uer1DjhuXZWw3bNtWoUEE99CL7r89XqlvhAdUcL9tF1PtHew7c9X&#10;qytHS0WHmlViAy6M2tiTqO2nPV6g2xmCN6hkiX9GQDu0+8c9XqTFTRRVcXkhh7xJbQW08L/Tz1eo&#10;Osz5djjp45LqtpQpOl9p1Fuer1JuFFfEjTU9khijO820vra39PPV6uNLh/y8U0p2l/At2ABv217d&#10;+er1O1BiBq53hWwuftgW0tpp9HPV6lRIJtjtWqFiG1V2/au1hcEAaH9b89Xqn09Opr0oJHZokAWM&#10;sbta19T9PPV6pVTTiKo2OAYiQAb+wfTfvz1eodOldRNV4mIqNArlSVIa4t7TbWw56vVYthWF0eM4&#10;PDPjSiLz0aNWSxVmRbEKQLHwJ56vURTP2EpBKKWZABeQnxvY+4T9PPV6gHxlaeOLzW92TQbR9m45&#10;6vU0U5inplO4rIG18NPEc9XqXSeSaeCoSRl95lsLE6Dxv+6T/dz1epeYVM88yovuhQguO59tu3fn&#10;q9Rg+n9dvqDQG7u8tgpIJIt3t4jXXnq9Rt8MqKpIo1p5B5cSFJCD7w10A1tcDTTnq9U/EqWmOHSm&#10;mDS+axJBtft3t8eer1A7ilVW1zPhdovlpLEA6um3TxGlzpoeer1InFafD4gI5W3SIBbUafD6Oer1&#10;MMlDWGhkxDy3Ea+4Xt7gF7FL2PtvY+3489XqDOerSSqljcmKFAATbtbUDU2tz1epqnC0crzKLxAg&#10;gjudw/afy56vUlJ2qYEljhIUO+4ePbuBr4/rpz1eqPLEUjjkpltICWZ/Ybdh9Hfnq9UaWRnp3Ed3&#10;e9zf6te3PV6sgroHKpYe9qFt2+m/s56vVhqEVA1Pu3sQzKAe1/bbx56vVAp0w81VLU43DJUUsbhp&#10;oopRG7IO6q5Vgp+JB+jnq9UStEYxJ5IGZKUAGKMkMQD/AImAFyBz1erFOsL29zcSLgnwFzp9fPV6&#10;k80LXWOMhRIxPtvbv4ePPV6pNRBE+6OHUzG5GugHcW0HPV6mpVvOKZTtUXW/06a89Xqca6hY+TBG&#10;QSHAA8Dp39vbtz1erhJUU8xJddoiNi3iVudeer1cm+Vmj/Qi8RbQm3e3bnq9UWJFE/y4soNwD7L6&#10;9uer1R46palni/4rJXcdSfEE6ePPV6pUqR0eFPVMV/RsB7urXN/Dnq9XopStS0aybgxDKxIHhqOe&#10;r1SHkkragSTEDaAAR/C456vVJaCGWF0uA4/b+fPV6otGEr6d6JkZJQLLJawGugI/jz1eoR+n2CS1&#10;mPwYZMgkqCYw7a7Tr3B1H6/Xz1ercU/DD9OLPHh+I4jEVFId0ZK2DgLo31W0+/x56vVsp5fwKGgp&#10;0SnWyqAttALDQfw56vUusPkjD39ht9fPV6ljUTyRxbmIsQe3YH/kHnq9RI+sOZagYgI4pQFQgHW1&#10;wT+v6nnq9Sdy6VWdG33Li5J1AHhrz1eoUYKotGsyta4Km/j7fz56vVk80TKRY7V+ze5+jTb8eer1&#10;caRokQuVI8u1x3N+er1S8TYGlYJ9lh71wACtteer1BPXUkcta8URsCSQw1AHs/Pnq9StwnYiKiqC&#10;6HW2oJ7c9XqVMv2t0yhGsAPAA+z7P189XqRuNxp5YMRIaUtuI0sT/Zz1eoP3w2B6oUVQ5kRRYC9/&#10;pvfnq9SMzhh8CUpgpisaqljfUAeBt8Oer1FHzfiUUsyzIoMi2RTa4J1ueer1JTCXrqW1RLKJEd7l&#10;hYEL4D6uer1KLH81Ps8uKTayICb9gAPD7r89XqAzOuY2rGaBI9yOVO8am2mnj3seer1ArXphtXJF&#10;E1OHqS8ivIGAUx/uqB3uD3a+vsHPV6l5kzJc71XmlrRR2mUKpJO4kWP9HPV6jh5Lw60r+fGYkawj&#10;PYbl1t92vPV6h2wqGpp5zJPErwMVJYkkj4bbG/j+XPV6hKoMIVCtbGR7tyAdAe/PV6p1XGaWOWsc&#10;W0AsRpuPPV6grzjU1xonpRorqSdVLAeB9o/u56vUX6WthqHhNTorEC1iWJFx9A+nnq9SkwgpUvMk&#10;Q9xdx08SOw9nPV6hiwymjmp4Jq8XO4lgCQoXaR256vUgs9xU/wAoDTylo7kWXuBfTnq9RXscwnfW&#10;xvNHuJuNxJABv9r4+znq9T3lzBEjxFTYMspJBW5CnS19Bz1eocqGlY7Xiax3HdrrcHUfQeer1P8A&#10;hcc9TNLua9rWB0Fwfptz1eoVcBy1DUYmkrG4Cq1tT2NyBz1eoe66rpqOjvEQiqB2BuB4ae3Xw56v&#10;UWzPmN1koYUc2219pkBN79+1uer1BRBik9W4BNpEJBPZSb/0c9XqMRk+esrcGSosoWI6HUkj2689&#10;XqQ/VvNklJhvk08gDgk3BB3N7Puvz1eoEMAzJKjrUmdpXfsCfdB8dPr7Dnq9UvNWb6+WgkandnRF&#10;LsBoAR2H0aePPV6qqPUB83mBaidbFpAXAsQABe4J8dRz1eqonOWEVZwiQSjaJHCq5AG0htB7T/Hv&#10;z1eou3y+KU8slPXVkUlQjO25YyhEZPuqLk3sPG/x056vUtaCmdKDzaR1ncyDQHU3tf4XHs56vUOm&#10;TcGFMYXis211Y7rgm991+97ezt/Hnq9RhMBrqCmngjmMiVEUcssa+WdpVLE7mtsBJtYE3Othpz1e&#10;pPYtjrVVVPiUNOG3bnCqNAWuGZjp3Btpz1epMYvic2GN55kCGZY7IDYXtewHtFrc9XqDfHc1z4rV&#10;SMWbyZVKLa5C7b7lBv8ASOer1AnmeSkrqJlp2+VcSL+7re9gSO/buTz1epKUuXzWVTUF/OIRWZtS&#10;GDG5Ov189XqArqj87l/ERhissiVCtdQBdewAv31H7eer1F0WpdMTfzwC2uh8ANOer1NuNUNO9Sld&#10;GftveQC9rgWH089XqUuF0EVCPm5I917FLgfVbnq9ShbFJaGJ40JAlFrAgXv2056vUNGT8wrPDR4e&#10;kZVo0IkJJNm8Ld9Lfrbnq9S4xzNHytG+G1T3aUkqL32gafcfjz1eormdZoZwZRZtjG5Gh10tfnq9&#10;SKjEcVej1MwswB11sw/d0Bvz1eqbidVOztsVdltqgeJIuD8bjnq9XDB8TxKCq+QijALbQbX7d9P2&#10;c9XqUmJ1lfMqNHISt9AfAn289Xqzw1mHyVMgrGZdkVwottZyLa+P5ePPV6kPWGCmWSup1C7gFdR2&#10;Iv8AatewN/7eer1BFXQ1FRNLUoLxmw+JINzoe366689XqUOD4W4xoPuIQKlrGwYn2jx056vUL1O1&#10;XEh39ySCCLe78Oer1CdkPEIsGxGKuqBuCsBY9r2JJv8AEc9XqG6tzWnkSVWGgIZgXF2Fvj9B/o56&#10;vUCObcTqaipppqqVxIrLdbm1mv4dvv8A6Oer1JTEcySRvJDEN2gU2UdgdO+mvPV6otFm+qgkhw2l&#10;3IKgiNtgIuNfAePx56vUZvpr1Smyfh6YPSEiFy0R1G1dxJvqCb/H6/jz1eqx7pb1ExakwmD5OuRw&#10;2pDHsQLaaXtcXP629XqFD+tE1fTvFLIVn96Q7bXIuBa9/HvYnnq9SuwnF6Nainma0kQul3NgD4X7&#10;6g89XqZM112ExUc/zC2YEsliSWuNT9nsfZ9PPV6iO9R8i1QCVOGsDJUlgEFxZT4ntb2c9XqCXDGx&#10;bDJamhdDtp1BktoFIvc69weer1LTC88VVNSmn94wj3lfQhgdfH2fD8+er1csT6tTzOWV1DRMvuH7&#10;JKrYBdQCB3vz1eoOJOp2J4/5wnkT5dQVCL2Y3uGsbEW/hz1epU5ezPR0KPHism6mdC62PZrWsPqP&#10;PV6nyl6rJSxR08s4b3isINwDqSpOvcD+nnq9Q89GvURieFLU0dbIBFFOu0sdwAYXLe0AG4trp93P&#10;V6rK+nXViHHMOcNIbyygv5RJBFrWH06Hnq9QpY7NTLTVfzDB0hiYDsDt9vwNuer1Ep6i0lPUpLM0&#10;Sk+WLMtvsjxt4n+nXnq9RY6vBDUwuNh8t2WQggBgF/eN/o7c9XqeMHqJpKqGajbbOhVSNe50Gn0H&#10;vz1epW1woKieWlqZ/wBPtayXG5rm26w179jz1epPVArqehTEGj8t6ZVY3UAkAmw+7289XqeMsLWz&#10;T/NYgocz+8DqD3uvf4eP7Oer1CHR5yqsExGWKRxKuwBRfVVt7v1E89XqS8XVepxZnlgkImIaIW0A&#10;Bv8AWND4c9XqEzp1lXMGbcwUxLmSMhbgr3PYgHxGl9dfHnq9Vs/RXo3guB0aSoqtO+th7xIY3JNy&#10;QCfZoP4c9Xqss6TZKp6GFGqFAVWJ2lbEnUd/h356vUejLEFLFTIkNg20X9un6356vUK9DI8aaaj8&#10;9b89Xq5YnisdHRtPIQqgE37D6+er1Vo+oXqZFaop4JA7AMSBrrpb8uer1VUdR8yYo9XSyRoWR3Bd&#10;RYbU73P3AfXz1epzwDMddPLEWAFHdbBbhiBpY89XqFFMwPhwCQ/o/fbYb3ZR/G19Oer1Y67NUlXC&#10;acybQGViGvcKNfuPPV6i7dR8++ThE7wyuEdxHZiCCEuSQBoASO3PV6q3upea6iprjU4U4CSMAVvY&#10;gkgG4OhFjfnq9TPh1fLhmJpQSMjkhO1gQrG5076fr489XqEStxdKHyMNZwIq0C7EXKg38NdPHnq9&#10;QD5xwSaeURB2kjjc+8QACTcageF+er1ArmDAJBVRVMtE77LgFWAFwLdj3Fv2c9XqA3OOGrHh8jUk&#10;W594AVwLAA3tbXw0uPq56vUGnyE0SLV1cKRb2FkQ3C31Pdb2/X4c9XqhmmhqaFkSMBASDt0uRcga&#10;ffz1eqA1DiVVvkQgkAq6G/ui3ca6m3PV6kdjOBU1HTA1dQvmRWJAQi47WvqDYfHXXnq9SIxb52KB&#10;a2GqlJUqQPAAaW1GgI8Pjfvfnq9Qb4vSSGkmxKEfp9666HQ3vpcix8eer1MoxKm+UiQRggbhIwH2&#10;T7Bbwv7eer1TaejxGKjfFaHYaWnMccpZ1DEPcgKn2jaxuQCB2Nrjnq9TzhsVY1cTTICGAKqzC4B1&#10;Nr+B56vV3NhskWGNWe75iW3DS1zcsQTrpbQc9XqRtdU0zMxRlWaIqSniQfaPjz1epiqZ3mq1nc7F&#10;Y7G07dv289Xq9DTU2GM7GQvI4ZkAbW31nS/66c9XqdK0wNGYUY7XS7Wtfd37256vVjVMOmjPlxkN&#10;GoYkLe99O/w56vU2yPUpC8aWVGtceOviOer1RqcVcGlaoZjfa2g0GgN+er1Soo1qpxTAWFy9x4m3&#10;Y3tz1er0tLDTYk1K3uhjo3fuL2F+er1cMLSpppS6r7qkn2g29oPPV6n6TAYw0FbRpu81jvF/s37n&#10;x56vVwqWjjkl8lbsbLbwBGhNvjz1ernTVdLVzJTwjcISHIIsBp3J7Hnq9UxIkhZq12F33gXA+PPV&#10;6muCSWVPNclhZrAdr/C/s8Oer1cqQVHmlV3eUtrFvaD209nPV6swYT00tJKoJdrHT8766c9Xqko3&#10;kbYFO1YgV+CgakL9fs56vU9QGjpagvIx2yJcMex+F+er1OVJPThgagqE0Cm1mII9o1156vU6Ji0n&#10;yxhp3ClGFiy6MviAb+HPV6uUlFU4s1JI0vl2k3fQRe1z7COer1Gj6X4SrTtWlyZC92Ba6kC9yASe&#10;31c9XqsDyFTz1WKMInESiMAMNNxIsyn4/D+3nq9VwvpR6dRYtClZTQ+XJFEsUbEWACgEgEeAsLDt&#10;z1eo2WcMgVkOGL87IIzGhHYnedPEaDxOvPV6q9s2yGixaqSf3pElZQLkJHawv+fPV6iz5jzNVUdQ&#10;wCbVLuHYG4I1sAD4eH0c9XqKfnzPMElQ+GVFmRgSWBvZSdFAHYgnvz1eoRujvTh8fxjD6GnjNR5p&#10;Q6AMCbXG8W1tr4fx56vVez6ZfTTPhRGJ4jDG3zBKeWVWyKLm9gAO/wBfPV6rVsl5KwPBII4aSJI3&#10;2m/ui5Jvrp93PV6oGe8yYPlmnF2V5Hvttobg62+7nq9VdfV/rRMtU705IRGALDQd/H4jnq9RQ4ut&#10;dZFi6edVmeCIOwUm9zfQAfr+XPV6hlyn1Tw3FE+bZ9jq32B9q1je/ifbz1eoxeA5ipa2KCrnBLEq&#10;I1W1hftf6uer1Ts1TBMEaBF90sNugAsP23B56vVWj13zTAlbV0Sy74yjAAakvt7afVz1eqqjPGM1&#10;VfiPmYYdyO7eYARayWBN/aO1uer1LLp9jEkmIiGkTyo3sXIG0EaC19L3/p9nPV6rWundPFWYckUj&#10;LAVAHbQjS1/q0vz1eowuBQpWKyiziApIDYgEa89XqN7kikgbB46ZUHmHcbnVgO/6/Rz1epd49maP&#10;B8MakkO2Qqw3XsD27a3vz1eou2a+pWGUtMtKNxa9vdF9x/ZYtqTz1eohXWjr9T4XiDUzNpsLFu4B&#10;uQL/ABPPV6iPV/XCqxvGIqukkYpG1mXcCLdiSBb6eer1WWdBM/8Ak5ejrKdyzMoVF2qSRYWJ76+H&#10;PV6rGsk5+gkjhhIHnvGHbx17kC/PV6jE4Bmd67yWhNiwt9Fjrz1eodsDkErqYB731m9u/PV6hpwh&#10;mEe11AJ1NuxPPV6kTnjBBV0cisnuuCDpfS3936jnq9Wv3+IVkGOkoKvETTMY2RgGXuragE/X4+Gn&#10;t56vVr15khWhrXoKNxJ51wb99O4U6WPx+nnq9Rn+nWGvh1Gks0azg7Aq2O4Ai+n7foHPV6l7mc0l&#10;Xh16JkgVrnZqzE3NyT4Eeznq9QD5jqo6pWhgQB5EKh7XAIN766g6W56vUgKXBqyoppMReMg2SMlr&#10;gKV090fH289XqWeG5a2mKqgi3XC3NrgOTcEg3056vUsZsP8A5fGK1IhM6kFxYE3190a6fXz1erKu&#10;WKyakXEIqaRVIEjBgpFiDbsew56vUz0mUMXGIQq8W6EgMb3AGt1sPG3PV6peIZQxmNp6uaEiOpZ7&#10;NtALgGxJO25sLc9Xqa8RwVIqWLDIEUTkuqhdSRa4v+Ytz1epI4crNVtDiBMqwMoAFgW8DYjw+PPV&#10;6lrgWGirhmosHVkmSU7xIpCAH3iFO3U38R4356vUuocCo8w0Ue8CJCw3ML7ra7gL67b/AK+HPV6v&#10;R5fWlc0NQ6y7SzB9LhbnuNT9nQDnq9SRzLgdJPTSfyiMCdt0i390EX22J8D4gHnq9Rb8UFO1fNT+&#10;SyTBNryWAG72X8e38Oer1B5XvtqjBDFtaFd7C9yoJNifg1iRf+nnq9TdKs8k0ci2FSxMakgWQWNt&#10;TrYk/Tfnq9TFT4MlLJUrBeSZYQGckHc+hYg2t4fDnq9Tr/LpJIaJFkV/LkjcdtCAQb/f489Xqep6&#10;KOKVabEbrLKSbi5A2tcaWN/p56vU64YwxmNhTBhDHIqKxuQWBsQe3Y6W+nnq9Vjfo/8ASDiHWaGp&#10;xDGaKagjQt5ZlUMHAJW62a4BtcX18Lac9XqtSpvSPgOVMBQwIsklNEIwQp3b/b9nv8Oer1FdzBlg&#10;ZbhlqKkWlpmG4NcbixJb2e2/9/PV6iN9V85V8Mc8JmAdtw3RkbRc2F9e48fbz1eoinUvqPi2A4HN&#10;Ty1DSCVwoYkgm19fHTXwv4c9XqJnnDP2IlFEziVpG90qBq48D4fUeer1B7hNesdcjBtsUiyM6kG4&#10;a5uAQSLey/1C2vPV6nquxuhShaQVTFghPfQgE9ydbjtz1eovWcczSVVWMO80+XYWA8T3056vUHgx&#10;P9K9bEgkSNWj2tqCb2vprcH+3nq9SYqKeKaT+YE7bEDZ8T8O1jz1erFJUNHMPlzuZV7HuQex/s56&#10;vVxSNpjJJrraxB8PZ9/PV6lOXQGOKoO/YLEew+HPV6pUs+yIU2gk3EjxP1Hnq9UKFwiOXPlupBS4&#10;/Ic9XqjGsllqXDpus12voBcfa156vV3PSuY2k7e930NvEAaHnq9XGqpjLap27rKRuFjr4jnq9WWi&#10;mjASeb2+98AB8R4c9Xq4TSh5/LjuwNz8SL9+er1PKedFRqdm232jrbvYC+vbnq9TfMoqJHJJXaLg&#10;e2x/bz1er1DTItvlQTJpe4Hj37nnq9S6Jp4KHdLYSEBf+B7Eix0+nnq9TTir+aiU24KoP7p1PPV6&#10;k9XUdOUVGUGRNfDXW4P1c9Xqk+YYIflrBWtvW1vH9h+nnq9Sfjl+VfzJtSVK/Ag6256vVNpNlNJF&#10;UCyoLhvgfjz1epSR1GJ0Do8CmVZmRIdli12NvG3ifbz1ep5nnqzUNK8RMiD3vYAL3JBsNeer1B7i&#10;WJxz1LF4xCm4a9rH6uer1KugondtCJd+0IToRpe+mmvPV6jUdAOk1b1Az7T4IiCV5HRRsFwp7i48&#10;LDUk/T256vVsidF+h0/TbLUdEyx1DQxqrEJ4e3xN/p/bz1eqF1QxutoaapoqdkSByBHcC7W7gG9x&#10;r4jnq9RIczVQx3zMNeIF1bzAy7SwPjZrEi4FtP289Xqx5Rw50xEV1cGDrGVjiW4IXtc/Hx+rnq9S&#10;oTNtPSYfDU1LWnu6MBoGAPvX923bw56vUhMxZxpYqVpIyUkcny2FtFXvf4FRbnq9QXZrzJDjmFLU&#10;xFdp0ZbE+6Nd3hY37c9XqD2px+CsEUqr5KT3AD23buw08L/389XqR+IR4GKlUdQ7xxksxtbduIA+&#10;nsb/AEfV6vUG2YamFmIcxRIUta+pBP8AHx156vUkcVrdtAqUSlnDDaqte1gRdhpoeer1KvChQGFJ&#10;aYMktgSLg39o+GvPV6hWwWetxB1paOFkWU7Q5sPesTa17gnxPPV6jedGukuPioo5q3WORVZmNiQQ&#10;9yCNLG33/Tz1eq2LLPUnDMhYYYUXyYoSSFFgSE7MD4g30+v2c9XqQ/UT1s4tA/y+V32JHC7SNcdg&#10;RY2117+PPV6i00vqMxvGpxVVqMKhwAjgEFhcm5tf9nbtz1eodsh9W6qWNI6qVmqYwdSbKxJJsR42&#10;B1+/x56vUbGizXFWwRtM6xI0ShlLAAOdRaxv4fnz1ep1rsyYZRYPfFHS8ditjYm4vYXsToeer1Iy&#10;XqTh8dPJ/LXQ3uex0v4D2356vU14hjsDYcJqgBXbaioDYBSL32nxHjz1eqv7rHTUlRVVGI1DhWV0&#10;WMDXRbnsdO+n8e3PV6q881TT0VbXy0zXlB2wA/ZJa2pHaw+Hw56vUCOJPVw1EkLPdgH3EnRd32jf&#10;voe3PV6mrL81Q7z09NGzyPc2vctt9hN7Xt4c9Xq5xs01BUYPSRWIEjo5uxDkXIJvcgE9vDw056vU&#10;5eZPT4YY7KkscJdwmjEgX929j21v/Tz1eoJsfxcyQLEdxln2AF1tbxI9v089XqSGEyzRGohjhCK7&#10;LZjYksSLm2ptz1epwgemo8QnE+4qottEXc97qSQCfj+3nq9SDrKvDq+SV6d3uHO9WVQbfHvz1erN&#10;TJSVFFHGp2gE/atfb9Pe3s56vUusExKLBipriTHIzIpUbiSQLD2c9Xq55qxlqmUUjEOqAEOLAm3h&#10;4WI7duer1AM0k1RiEklOgOuoPcEdyPiTz1ep2rp4a6lSNpjHIyBQVA0Zfb9Hjz1epnirnFXIKwsq&#10;KlyQpOq6DQC2vt56vUKeXZaumZZ5ILTNs2gLb3WFwTf4Hnq9Stp4qxZPNiXzJg7Ag9gpIJt8Rz1e&#10;p7FZUUtHDAgsjSOz3FroSdL+H0H6Lduer1KXB8w0s9PHWVVK9VTIzIViZVKgAggMbgfWDz1epNR0&#10;dVitT8xLZYobXPfapuBe2nfTnq9TOGjqYwlClh5kisWsTp4i5sL+Hw56vVKyxR0dTXVUbMTHGVjH&#10;gNBe4A0Fjpf8+er1DNlqcYc7FUHu33MBchSDa/bvofv56vU/0pjanjq0F43JDbu5JPu6DUWP6+31&#10;epmxeSiZJYwp27QWJuBa+lvoNuer1BX5MGM4n5THZEWbcSezW90/QT4+HPV6njCsIC0z0ryRsskb&#10;EqQCCQTY38QDpbTnq9Tli1FH5CyxXjAjQbDYlpBqSPgR2t4c9XqR1BjtIlWtPUKFiLNoRqCO/e58&#10;eer1RJcXlxKrSOWSwuUW9rBLkgCx0sdf109Xq7pmrIcYSWqO6NARYC+pNgPu156vUL2BYtikMsGG&#10;4lN5lIsi+UqNfYo1GgvaxJ7c9XqN5lyTE0w6HEK4rUWDorAWO0m4FjfUDQkdz7Oer1S8BxaLC6u2&#10;4mY7zHpdVNyTrce233+znq9QkL1DxDA5h8wN/wAwAhIYEqGOh+i+l+er1JvG8xw1MFS8gV5JmVS2&#10;hKXuN3xBA56vUWzF8ISojanjQsdxYyaA3udSdLj4c9XqCfNuHVFHLJ8sDJUohdUvcOwFwATpfw9n&#10;PV6g3xeN1iSrliETVAR2I13MR421JHt56vUKuQqERSwVVWrxx1S3Nm03AlFG3uCdSSbHt8Dz1eo0&#10;OF0Tw0QlF3ijW6n/ABHUAWB1I+Onbnq9Qo5TpqumrIAmpkBLBibACxsAe1r89XqMBlsT10jSyjY0&#10;TKq+9fW53W+Hfnq9Q10FAIYKirERkY23RlgbAA3b29h256vUkaKakjrkqaSEuUZ9wTRiGH2ex7dr&#10;/Hnq9Q09EsUqUxF6vNjJAUkJhYKTdf3Utt7g9yf289Xqth6c10WI0yqk4VX2rpYBNDbTTwHPV6jC&#10;VPS41lJvmQSKBoWGhP1X56vUicf9Pr4kEmaPevvXCiwsV0N9Doeer1BrivpvxCGNK2JG3xKPeGou&#10;Br9PPV6gU6jemOfG8HEMcRYyM92XRmJB1J9twLa+J56vVVr1Q6FY1ljGZcPp6URTaeYzqCGtoTqC&#10;Dp2I/o56vVA9MXp6zJmrqFKsVOVp6dvLY2sgBBIIG3W5Phz1eq9DpX6acKyqkOJ16GeaZEVg/vBb&#10;X1A0tf8AUnnq9RqsMyHhiRFaWIRQ7T4DU9v2c9XqfMPoKPCEWnuFdL+8AO/x9tuer1S5KxsPQKW3&#10;GRja97XAv8Oer1F8zvm3/TqqmZ1jUlgSzbbXOoGh56vUEa51wiikkgqagF4SAoW4JQgG5uvfw0/b&#10;z1eoKc99YqDCqiN49qxsHYg6AbR93cjX6eer1E0zH6xaDA8Rby4JallNwhZRYjx1IHt056vUGuMe&#10;vbHDRTqsbI+qkKToL3DMBpoDa48eer1BjgXrRxLETLK5kFWqFBI1iLE3IUHnq9Rn8E64JNQq9XIJ&#10;oRsZpBYhiV1APwtz1epfUHUZMVmMaThFAVvYbW0+H93PV6nCq6hYVRTfy6U7522spYkEj289XqFP&#10;KXVTDaagpppZvKMkihkupDW1AF766c9XqGrL3WnLFPiVqieOLU/bKg2+gkWtrz1eoX8O64ZJk3Vc&#10;lbTMp7EzoCDa32b3tpbnq9XqHr5kTFHkpVrofNQuuwMpIN+49oHfnq9T8OomX5YVo6SdZC6m53Ai&#10;48fjpz1eqRDm+nqYWokl0sdp7G1u3PV6plDnhqZlEk2+eQqtu9gO556vUvKLqSlH5e+zF7iw0sP1&#10;N+er1C/hWYsOrKdZ43va+7Qnnq9S0psUjdRJENwexv7eer1Z0mT345LEP4Htbnq9QfZtyDQ45Tu8&#10;caK2lwBa48dRz1equTr76WafMFJUV+HWjqFB2WAAN9Df/gTc/G3PV6qLOs3RfNuX8SfDUUy1ETj9&#10;HEO9vZ2BHxGl+er1AViGW8+viQwqOCYjapusTMFAHvBjt0+vt9fPV6hBy70ezzLRiqVZHRFZdoFz&#10;Yg2I10Hjpz1eoUsm9B+p1REuH1FG4iu7BiSZLj6+x8NT4c9XqM5059NmfqXGVxKaBmQqojDrc3tf&#10;7789XqsH6Zem/GGoHWsuhJUi9yR/rWP7Oer1GxwHoTJS0YWRmkI2lQ2h8b89XqVeH9AqUzb23xC7&#10;asO5P589XqUsnQOl3FImBsBtf2H/AJB1/XXnq9Uo9HqGn2NWIHKMLm2gHPV6pKdH8OCSR7wN4spA&#10;sQO/PV6nel6XZfpQBILstrm4Fz/HS/PV6nagyBl+nN/JXxsT4A89Xqe1ynhEaraJPc7WAHPV6sbZ&#10;Ww/y2BjTbr+6tj8Oer1cYckYHMf0sKmxuPd7Hnq9T2uTsEdNogUsAB2HPV6o83T/AASRd7QqLCw2&#10;gAAfXrz1epGYt0gwPFCPmF0BPgCbfcOer1BxinQLL9aS1KmzedbgXH0e78Oer1JefoKlLtNA32Ld&#10;9ALfZ+7nq9TnPkvMODwifDwPNv4fvH42156vUvMu47mnD42krNxVQBZrm58fuI56vUPOWc4vIgil&#10;B7A3Pjz1eoVqSWmxOEq1mUjx/X6Oer1BVnvpJgWaaGSCshBjYG5Ue9ft+3nq9VIPq+/D9jzVl+rT&#10;L8axofM94xlydwOtywIs1j9Nvp56vVqj+qT0b4h0urJaNoJXmpXDAWv5igWa9r638D37/T6vVXDX&#10;0ElNO+Ey0xjRQNraWNyQdBr+X13B56vUwVkLBDE7rthI2/Vz1eoHcbREllWE7337tD4eI10/XTnq&#10;9TDPNNPTrHNGP0XvC51b2AX/AC156vVII81wSblirLp9n2jnq9T/AE26aVKWT3ZNygEew+3nq9Ta&#10;ymLEhPM5L3eMEE2sfh2156vVAxHfJOWVgxVftC+l+er1dYfS/LozLqZfcLewd7256vVlnghqJCrg&#10;BkUgbexAvc89Xqbp1mW4iYF2UkKQNCT3seer1LrDqkw1EVQNuoTSwuSBr7NCeer1Hg6M9RKgPT4f&#10;X/akYkIrXUkEaAgWBA11+7Tnq9V2fSfqbhGIZfo8DxAWaNWRrWAK2JtfsfoH7eer1O3UitNZRT10&#10;AEUEsYjRXW4KWAH7txrrz1eqsvqLhSI/zdIjSR7DG9tbMDqbG3cHnq9QGUlOaGqWfYH2qSDpcW+n&#10;xvpz1eo3fRVqtYo42a4lj8518Cwbbc272Ht56vUfDD6ilSKjp8KhCSSKwkmuxEg7kncTttoLLYC2&#10;g1J56vUH+cplwurnVm2JIt9Le8B8fA9+er1FkxXHEnm34Y4QG3mbzc7tb6nwt9HPV6kbiNZUJRvV&#10;SHzAQdRYm5bQA97ePPV6mFqKvljEk81gLki11AIHugge3XX+HPV6mzDjTNKwrJW3qBs22UEX76gj&#10;X9e/PV6uRxCdlkoygUEuqlveA0+0Rpf6uer1JYUE2EIWiUTb02AsBaxN29vcc9XqzYZHRBaiBUKQ&#10;qhWEX0IAuVA7CxvYeznq9Xo/napo6oKaaCI7bC2ptpYa3AA/W3PV6kti7GraSrpFZpIiTtAJuL6E&#10;D9dOer1Q5p52qlxB1BVRpGddT4276Hx/p56vVHkq6uVC5Xy4jJ+kRSTcMDoG0It/Tz1erj8uYqpU&#10;ilUNYyLrYG2m32fHXnq9UOeogmJrEBMqAhxYWIOgIsB9N/y56vVjrwrULq8oRn1QXtc7ddfj256v&#10;UwYOtbQSbVG6RtpLdxYmwse+htrz1eoR8Jwqpr45pBMm6xEhIN7H6PDnq9Qx5RoEohHTgwurqh90&#10;i4ZSdLHtppf6Oer1GxyZQ0dLKxeO/nBbqe17m1rr+uvPV6jaZDyxPgkiyTNHIxMVksSwHe9+wNrf&#10;cfbz1eqzPpdiZ+WusgMSqvuE+8ulrkc9XqMnRZlp18tWNrXAHtvz1eodMuZmoJBtQbSbanue/PV6&#10;l8tbHW04jQjUnUW+P9HPV6kNilFS1c0qSdjtBuRbnq9SXxLD1nG6IKDYAeKj4/Tz1eoDc9ZPwLMK&#10;/J4hCs1t264sBYfV+fPV6qpfVF6eaGFf5nhVOhpor2UIpJLWFj7utzoDz1eqhzrZ0VxSgqJa0RNF&#10;GHkEcYBC23XBXx90ezQfWOer1ATH0ixivaGWvpnSns4DoCT7NSPo8SPH6vV6gtzL05qcKqY55IZI&#10;ol8za8gKqwHi/cXHe3PV6lFlbLmICe1PY02390A38Sd3w56vUJFLhQmmijVZJpvejbaxJvewYgX0&#10;I8fr56vU1ZjT5epMvloGiQKutz3B7WsD4k89XqL/AI1QTY6GSawjLEvpqTfS3b8+er1YWynUTWRE&#10;KMqDbuUe0BWNu1vpH1Hnq9Rxeg3S2uxfMtJIkZljRlaTd21axYHUEga/3WPq9W4H6JenFJgmV6GO&#10;KFU3ICxKgjsAP3fC1wPZ9J56vVbhTSRWQIQRttprc21/Pnq9TFmevFLQGVVBYggG2g7c9Xqrc629&#10;RIcGpMReeP7G4a2JL3IFh4gnnq9Vatf1CfHIautECQxI5QSWADN2LaeI56vUvsn9QpqrAEriAEZX&#10;TsSBYkA6n6+er1E96hitTHXzA0STCaUqoINjYj2a+7of7+er1LHp8Y6/A5KCWPy1O9idDc30A7kW&#10;Pt/YOer1AV1uwyjwijRPLaXy7LLMCDvZr7jcW1HY2sNOer1EQxPDqbD6tJW9+zArvsduvx0OmvPV&#10;6g7zjjFVFNJHB7zBQERbAi5O1ha3xGnPV6gexb+aJvhijWTczPI7sQb2AIGhuR8eer1B35iyVV3j&#10;DxgBC2lrjuSPaO3PV6muCneOqargF/L/AEYDa33G9wNTcD9nPV6jU9O4qjDqKCvglVQFcm495gLt&#10;YCwAJuR/Rz1eoZ6TFqeomkQgFZgCL3GpXX6eer1Q8Tjad0aAEbQLmwFzb921ifp56vUna9Ip5GSv&#10;YQaAC40ubi5+K9/7uer1BLmXD4mpj8tIk4N1BvoSt9zEn6e3t56vUiamhnqVRqRrrEUUqLCxItdr&#10;C5vz1eqbO0s0+2qhV/PjKlQBcbRZWA0sT7e58e5PPV6k7i0EVVh5wzBywqIVDlWN7G9gSB4XPbx5&#10;6vU9UcVGEjoI6Zo/KQFzKdxkdR7xHYC/sH0c9XqR9fhm+Gex8vzLMt/EeItpY89XqDnNOCvh2Vaa&#10;vgraaeoqKyVZadI3WSGJFBSRiRtKuSQLEm4NwBbnq9SXwyhqMTYyoN4UHYotckeA8Neer1CMtM6w&#10;RU0u9SRuYbzcm5079+er1Z4YN+Jmshj81Wsiqtr7x3v4Htaw1+ntz1eoxOR8qnEmp6R4kRnYSG3u&#10;geBJPf6uer1HkyhkSnooIqqpj0csN2hNtRYf8St/D289XqNJkxsIp8GjQ/oTEQU26BlAN1Yd+3PV&#10;6l7XZmw3DIoqlJ4hOyblijuDZgLB7qBcjTS/Y89XqLr1Hz7tSK4CpG7sWFhfx2gm33f089XqL7i2&#10;YYsY8yWkFtyAWYgM246bSPG3s+HPV6lxlDAIN9PLI7qqlVG7c2t7ksWJOl7c9XqNzhcK4Ph7yTMJ&#10;Y5msBtBJIA0+zbw56vU0tmKM4SaeaYiRrhY9oNgCbfHQc9Xq4U8EGKVkglYPKkJkjJsATt0H/EtO&#10;3PV6kritRT4jRQU1cUQuFJBRdwN9V3AE6256vUB2bXqVEsFNIywWB2H7Isbbbd/afo56vUFQihSe&#10;WawcrbdqSAQCRYX8LWuOer1CZkpImWKdxdakglVtZR+oP6nnq9VsXRWmwyjpYUplDJJCNVH2Wt3J&#10;HiOer1GMeopKGPyKUeYWJdiAbgnTX4c9XqBzNnmz1ZCWjXabNoRfwNuer1BriWH0VTG1dikKOUUl&#10;nUWYgaW056vUWTPmWaKGKaqwlGkYhQAxIAB18e2lzz1eouWN1D01TFQVkaRSuL7VbcAq9idNdb89&#10;XqSYr6w4rCZA0imJ1sqgoDfRjbsV8Ow+HPV6sFDNS1dd5c0DytDuIkYgAA+0dz7NOer1K6mr6eWr&#10;UYqUggQBiS1iwBIsNdD8D/bz1eoZMqBp8ThpsOkUpI7Oh0IB2XI9ulr356vUNtN5VRiUOJVFNI7q&#10;yIWBUKBttax7g89XqWjUccBimqJ0OyUyRjRQU1FtDqQD4+y9uer1MGYZaHHJI5qZAFpS6sz3JIOg&#10;tY+32+HPV6kZitItLVyyCn2xbUYFRu0v9fjz1epNYVTUWJ1ctNVI25yrg2GrXPa/stz1eoQcCqsL&#10;gaR8SQtFAjLYotwTp9r6QDbnq9SjwTEq+ejWZGM0cK+6FALAi9ifAXsB9XPV6heytXROYjikq7rE&#10;SHUAi24dvG+htz1eqTmDGi2D76KNg0ymRSbiwUeF+4sfDnq9QW0kvk1MM1OA7qjM3vkMBfUgBSCS&#10;T20+nXnq9SjirMTwmGGVpver5gFCaER6kgnbcWAtrz1eoSKPEKypkgpKoK0qb9w0CkanxOpAsPie&#10;3cDnq9QmQSpU4WaenKCOmIYp3JLafdz1eqDWxSU2yjjtvQ+aQDYELqVudLkXsPHw56vUhcTQ1dE7&#10;ELAxnZ1D21Xdce3UDnq9SUx6Oem8qKIqjzt7203LFj3v3Fuer1Sq75jCMSpqdqgSxzSIzupDHU+8&#10;D8RbXnq9Qm0ONzTGqw0RmaMkFZiAFjbwvc9uer1L6HEXelbD5AdybASlrHue3stp/fz1erAskFH/&#10;AL0ktTmQjb+7fwHjpb289XqSWJw0NNUTJp50xBjsCFAtrr9B56vUFTxHE56tvLDIpMSSbTeym5H0&#10;3J7fHXnq9TvRwuKynniAdFYnYQDa+gJGnj7fjz1eoVqStaDC0NXcSyMu0iwUWILnT4X56vU5vXNh&#10;9StEgJjmcTb7AEEnuTYnTQc9XqfZ/NepSGR28t7XeP3SW9lu3b+Hx56vUocKWCKJvmIQi05Ku4Ug&#10;kW1JPj9P089XqcIJcXpqpaqQsYfBVAuQToT8Lc9XqUFVHBUTATt20Y6AbfEC3589XqcaXbUSMiSb&#10;FUBV9hHfnq9WV1q6OYlFBjIGg1156vV1DVSSkhIirMCCB3vrf7+er1ZqVJhEqy2JIZTfsfb8NL89&#10;Xqk0zGmDfMPY3HYDTvp9XPV6uMQgqJlSO53X3E6jX9h56vU90FPFD5glIuNEIsfC2v189XqwxPJD&#10;L5Ie9jofA6fs56vUqKOo+YUSo1zDoAT4H2c9Xqe6TEkkqPl/MBbU2/YOer1KqgxOQSbRoCBcnuBr&#10;489XqXAzCIKMyBb7Bcew89XqKJ1hz/T0tM09VeRWuj20CKUJDW9nhceNvC/PV6qGOvdTNJi9Tj8M&#10;m0M8gSxvuuCCLdrgc9XqIritQyUdVT0yAmqUIrstyDuBupPY+Fx8fjz1epCUNBFBUrUyRktuVSL3&#10;F/8AEQdP7+er1PVHgkmJ3mim2udpWxsoHYixt9HPV6nSkkTCa5oKyIxhGDK2hDt7F+rXX+PPV6hc&#10;wPF6eqWWjaGGUQxqyncd99psAtwNCe59mnfnq9Rd84CuqJqiKokA8yQknQ2262t4HXXnq9Ra8anZ&#10;cKTD2mLbWlDsbm2oNvhrp9HPV6ggekppWkpZUZgt7MLqbE62Pfnq9TFSQxVEEQpUcpTlwqm4JVT4&#10;XPjz1eqJUq1XUp5RaE1DFrN2RQNNO+nj3PPV6uFalUIFpcIcTudoLW7a2I0+/Xnq9TdjUtXR0SQ7&#10;BZSV8y2gYnXt+fPV6kpC9NNWSRoV2rZmYdiR3t9fPV6nlZY1hCU6MqruG5tATbUAi+ns56vVzpiP&#10;ORKlVjaZDJe4vZTa9+wJ8L2v4c9XqdKpqe0pw53ljjADsTY7j2Nu3bnq9Sgpp6aFY2hdlKjUE9yB&#10;2uT489XqQmL1s1O7o7EO5Nz/AIfEH2a+PPV6kgKnD6SSPz08+TzCwBOmv+IeII8Oer1NtQ7ovlu4&#10;vfcFtpcn4eznq9TpIsU0TRlu6+Ate417c9XqS2IT1D0AgoLLKWspOoCg638eer1SKWCp8giexdja&#10;/wAbeHPV6lfhWHU+LVUdPihIGwkbdCSBp256vU9ectNL8tQKUZjfabEKBoWOgBPPV6mDE4awm8u+&#10;zlrH26aWPPV6uUEUkMEMVPtcTOVIIsSQPHxIINuer1LWKkwGvi3kpS1UYvtB92w02jQnv9fPV6oF&#10;a8dRAlEUbdfczd1I8O3jz1eqMYnoaxamkX9HMArgi4BF7sD8Dz1ep+pFgiLVMu6YuCg932geNtOe&#10;r1LHKuHeZtnUIqar7wBudQSdPD489XqVeA4bIjzUFWm+MSAsYwLOAbKSAO/hfnq9XA4JTxpUBZ1Z&#10;y/6OMXBAOpvew07C1xz1epO4zhOLUUdN5J3ks4YA6FRYiw+A8eer1L/L+IVGGK9B8uD5gSQMxswF&#10;72GhvcfH6O9+er1D3T4stRQRsqbQrWI8SxstlPj3vf6eer1CTl6onp4Vmdn81lUBewA+gnUW/Xvz&#10;1epRSw4hWhU2ExPbc1rqL+0+DD+HPV6kxSYHBh+PLFMbxCRib+IUmxF/bYfr39XqFaPDMFnwuKtq&#10;odyswCA201728RbUf2Hnq9Shw3D2qT51PGRSoGO24LWHYke0nTnq9UHFKlZA9QlOUWIB0HYgAEHQ&#10;G4N9eer1CFkzPc1JgK0UiGQxEupNgdxPZiQb2Gtjz1ep7xSonrqcVdeuyKWaMllsNo3C4tt1Dag+&#10;Ps56vUcrpD6XcIzXQNnD+aQSUlVHF5VNHDN5iNu/SFpWBRr3sAALEE3N9PV6hbx30a5S/S4niUEV&#10;RdlEYCIGJGguPbpqfr56vV23QHL+W1aTB4LTRFXYotgi3Fwfd1Hhf6PZz1erDnjKax0EkFPGscsc&#10;QJIGjHwa3wBtpz1eok/VV6WgniMezy4dGtqX9tvr7c9XqLriHUCqpK2GOjYRx/YCm5ADG3vf0c9X&#10;qbhneLC448LncRh3UpHcXDEXI7EW+Hhz1epvxHPj0ONBWH6J1Kk3uoFjr3AOvj/Rz1eoLMxZ4oRe&#10;OiluJSfMJIHh9Rt4W156vUWnNeYqeWjULZJIXvGAbgI50JF7i3a3PV6gaqDarUYnMC7s77wNbH7I&#10;I8NdP2c9XqFHJuQqxpxX1je60ZaMhQAAe9z3+OvPV6lJmHKdPBSR1NZKEaOSTaoI98WuLDxHfnq9&#10;RN894TfGZa3FNqqQwSxHvA9job6ey1/qtz1eoJ56BEO0RHYoAA8bnx+rnq9UShjPlGRvcl3Nc+0d&#10;hcc9XqhSU08t3a+zd3F/rHPV6sK0iR0TPPH7zNuCi9/dOh7+Hfnq9Shw+nV1NRK127C47nuNP489&#10;Xqz1eE1GIR7pEDAEFSew8dD4W56vU+00bxtAsieZI7eWw7ak6EEeznq9RsOlGWklzDFQNrdAWNrm&#10;1ibfHtrz1er/1ie/id9KsexaqxHEGhdxB5sqllBJa7MAD2+kj6L2uT6vVrR57pHhqxEG2sPtjxJH&#10;8Dz1eoJzJVUbtTTsDCEuBb3iQfE9rH9Tz1epJYq1PFElSyEvbzdvip9h+BHPV6ktXPTSUsFaylI2&#10;3OQovd79r99Pjz1epPSbqgslIoKCx8Ba/wBPPV6n2ComoqZS5RA7WCWF1v3a/wAOer1PeIhcMkp5&#10;otZJTtcG1yPA/Xfnq9UKnZDWrTVN/wBGxPgPeYG1/aDp9duer1PP9WKjEqk1OKMvl2FgmgAv21Fw&#10;T9/PV6htyTgE0uYKehUhRKq2I7WHZSLX0Gnj7Rz1eoyWF5dNVHJLMwREsLra7W7jXXtz1epkbCUp&#10;KQ16o8kO6RY3uSmh7DW1xfXnq9SBxWB0kG8h0kHubSPG4Nx9Ht+nnq9SIlFLDVGkkJbb7oI+A00+&#10;J56vVDApo6cMtv3tPaSOwvz1epI1EC18ShyAFbcQwBHw+Nx356vUjcUw+FgVwhlZmbbJcmwN+1vA&#10;jvrz1epHV0Kwbfl3bzApDj22Ouvx56vVNw6WmqKw1UZIa21l0AsRb7xz1epW0q1csCUYcyX+zuAF&#10;gp0BIFhz1ep8FJWLXR1EZUBe9yDcka2ub6c9XqfkpHrIDEftncFP53+vnq9Qv9KI6zDsapq6H7cE&#10;Tq2we7tOhBA9o/Lnq9Vn2RcMqazKlDtUIJI/NAIBCBhqLNYg/CwPPV6iq9a8nQZdqJwq+9O3mMR2&#10;IsB39n089XqJJiVNTx4jMFF4mItqb38T356vUmJpUaqRIzpGbv3tp2P1c9XqEnB1WdAzqHAa3hop&#10;7H6+er1CNRwJHicUkBBawB1FgDpa3w56vUYjp/G1Ez406q8jAiMiwKk6A+0jTtz1eo4eWcLiw7AQ&#10;2JkTTiEySEqFBbuPhe3s8eer1JWfEWqqZIYwIXmZi4JsRqdF19mtzz1eoMcTkmhxaRKeOxY7NxGt&#10;m7m/f489XqSWJUcksCyQIQxZhucEXsCfGx0GvPV6kHWNVYg5n+Z2rGWUKLKrsR2sb6j6fq56vUia&#10;mWpoVkjq4Cssu73SAfd8Gv8AHw56vUyXFUsSVknlIGZlCrcs1rAH4fw79+er1QWiiikJnAA1LfQR&#10;pb6+/wDTz1eriJlooY4XQOW+0b6C99Adfp56vUywyyebLHILSXIUHt8Oer1YacywoZHQCoMlgG7b&#10;fG3089Xq6moY450miKoZCS97dvh9fPV6k9E0a18klVcR66akewX+HPV6sUVd58DxIgEiMSL9iAbj&#10;vz1eqDIaypqUMFxHIRcAePs0156vVNoIo5Y5GZdsisxU9vq1B156vV6SSoUNUbSAb3t4DsfDx56v&#10;UwyFXqGZkAje5U6Xt8eer1cInqK8CaiclY2svwtofu56vV35bbGeQ20BsfEg2I56vVLdompWSMHc&#10;CGXTt7Rz1epu+ViRQ6sXDXa9/ssSb/V+vbnq9WWjEVPP50KlipJFuxI7XB56vVKULKr0dYhEmju4&#10;Atqfs+3Tnq9TdiGH09RGnlEqsZLaaX+APfnq9WeOUPRK9GAyPrYixNj3156vVkaSUSDaDdR3/b9Z&#10;56vU601bPWBqGYknQrf2Dv8A089XqPT6K+nf+cjqRR5arxeOZwFcL2J0XW19oNr89Xq+g56QekVH&#10;076a4XgMFnKxKSwW3cHx1Pt56vUdeSljokI+0SPqA56vU00zoapY4/3j2sRb9fjz1epzzTikVDgz&#10;tK9goOo9uns56vVXVnjH46zGpiH8xTc69xqbG1+er1KjIzS1CxPCCY+9zYjseer1DHBC7uUmsb7m&#10;F+wF+er1Oe7cVmpyLkhWt2sOer1ZsPs0bO66pIdwItdfh4c9Xq9iNVFtMG0ra+2+oK89XqDrEoTF&#10;IkkLKhLE273Hs56vU7YTHGz6/ozcHUE3JPPV6lHUiSHexF9d2v6+znq9SRxKcTRCGPTUu3w/v56v&#10;Uki0ckscswKWcjS99L256vUnczUtLU0Eks5JS0gAtex7C/1256vUQzPEVRRSth0ai92beLAkHuO/&#10;hz1eoMaHG0SrekYhYyGU2vcHv3+nnq9TvHOcTgTznC91JXQONbflpfnq9SGxDDPLnKK4VH3aEk69&#10;h/Rz1epjwXJ0ktQtXJGRIGXS3ulS/b4G1zz1eoz2ScuUtKslNBHaYOjkNe1tdB3Fiddeer1D5h+E&#10;zJNGtbAN7sz6EWBA0tbQ6c9XqF7BMCurRVbH9KwZN2tlH8L89XqWkK0cO2pkXt7oHcWHw56vU1Y3&#10;XJLVJJDtMRY3HYEft56vUXjPeMy0UtRHRxecZQbAG7L9/hz1eoKabyayFoptWjKt4Gx56vUJGWXp&#10;4vPWjQbty7gw7gjv9/PV6hZ+apUoQrDyztu0gN7C+o/Xw56vUEOcpJHgDwMA4tqFuDqL89XqBCsp&#10;5MUYNPEWHmWAAuFHtP8Abz1epeZbwSBpFiLkFYwBe1iQdNNvfnq9S5gjhSYVscQQKdrAdyTpfnq9&#10;SvwfCYjWIkFi8jg2NwCPZ9XPV6jOYHhf8uw9JahFDWYsGsSBrz1eoPs04yFaWmCgkgEEggAXv/Ec&#10;9XqKTnrHZlVfMm2sS/2tGAv4fTz1epuydFUmbfKSAxBPiQfC47fr8eer1GZpZ/5PgzTxtuSNQSfA&#10;j9Tz1eosefszRV1YKWlCIs2/3hew9tteer1Bxh2L09FWER+6dzBSbkA210+HPV6s+P5jlSmqMOik&#10;8wSRhh4GxB8Pp1+/nq9RS899OMyZghaTD7yl0HuqARYk6m/PV6qyOtfTvFcBppxjFM1JEiuTv1U7&#10;SblfoOt+er1EBmojJNJXSBiLm2mjC4sB/SdOer1D7lvDvNoEVLOE2E7VClSfHxuPjz1eobcLrsGp&#10;0+UdPL2qSrm1iB3JbsDe2h789Xqc5s4RQYclTPJt8gFATYgqAbE+Gtzrz1eoNKrMbriawou6AooJ&#10;DWBYE7rn6Dex56vUg841z15niiADWRoySbEgaj6QOer1AlUYviqB6R3MTPot7gA9yw+nnq9SHnxS&#10;ulqXmrxsjmFgT3uDY6XJ056vUI+FZqwfKGBNUysEaRGBSQXcnWxBPtBv8Bz1eolnUzMlPiOOy4hG&#10;G83YdqXuoPgSBcfHvz1eoEJcQhlrQ243kUE9iQToeer1KGkRKx1dnVFT7Qv3A8fr56vUqKeuHyG1&#10;YN6+DSdwvgFtYC/0c9XqSE0DYhVM7h1821ipNhY6ey1+er1Cfg+Lz4UYwHXzLCwv3tbQj4fHnq9X&#10;eZcxTzqZgxaQk2ABJGtyB8Phz1eoOqqvSppgKxPKCydm0uTa1/r7c9XqgyS0EaSkrc6kk9wx8T7e&#10;er1Q/mqwTxLtAVTa5Ov0gc9XqnUNc0cjPPMRExO3239mg56vUuDUwT06kjaNNCO5PsN789XqSFZK&#10;ZKtldNlvH2j2/Tz1epM4tR4jUyRSSFAjFvsuNxAHu3W3ieer1NvyrzhI3CujWUkLqTexvrbv356v&#10;UJWXsDp6eoiU++qEWuosPAX8dP18eer1CFidFRR0wjhUkByOw18b+P1fdz1erhS1EFK5NSoRUsxB&#10;trYdxz1ep3GIU600VZCLQ6hUJN7nwsTbW+nx+PPV6knjWNJXKohTcRY37EewX+vTnq9SLrZ5565Y&#10;kP6WZiCdNP17c9XqZKisq6N0khsWJ2EhgfHU6H2c9XqE3LuLscRgjb3gJEO3wJHa456vUeXppjYo&#10;VR6kHzGdhtUnQN7lhf2Xvz1eoydJmlFnTYwWGP8Ayjki91NioPx7689XqXWHZ0p46OfzGSpWaVXV&#10;bgFBt27BbWx7m4Jv42056vU6V2cqXE8SjE2isq7gVFgSLDW+vh356vUOsPTqlrcA80U6ySywsY5G&#10;AAXehFg3cX+n+HPV6il9WMixUVRU1EFOokKBJhGSU0FgB2ue9ye/jz1eqvrNmIYjgzthUACRxqY1&#10;QabADcCx7W7WHPV6gkxbPAkgEjH36dGXaNGJ8QO3fnq9TTQY9Wp5c1K4j3XJ3agm1xcX+/nq9S7w&#10;nMWIRYfH86Q6yX0Q6XOvje2nhfnq9UavxGakSWSSUhrK6AqNSbWAuL3H3c9Xq9gHUPEcNPzFRdiC&#10;LgDVrmw3AG3jr4fVz1eqxTof1z/qzJBNidWr3HvEfu6WHbxUaf2X56vVZLhWc6jG6Glkp5o6pq0F&#10;PJLAO6sNCLA3JGoH9PPV6kDmalhqqermpUDJEzKWOoVOxA9jKw156vUWqukxCOsrKNgXCKrRv2su&#10;tywGmvs56vU8ZUoXqZFkqNsahwzM4toRYH4gDX7+er1LSsy7R1M8GLKiGcNtVwqhgl9zLutexOpF&#10;+/PV6nN8PrK6aSlZRJDNcAAg2HgNL256vUj8Skp8Mw+NZmMU0LMo1A+zdfe9nb9bc9XqB3HMxVcF&#10;DLiNA6vHEQLHxJ02hri4udPD9nq9UPIkWJ1mMU9OiK1PPLuJOuxiAT2IJAJ9umngOer1XT+nnLTQ&#10;R3WBI0hYXfQ6bSPq0J+/nq9VkPTfDxDJH5CxyWfS+lx/HTnq9R0cq4zBRQj5jRnUsVBBsB9/589X&#10;qGLLmZ0grIpWlCo20WNhqe+vPV6jAUFapj8xGDA2t4W+7nq9QedQM108OGy0lSwB2k6aePPV6qfe&#10;veORRVxMIIjuLkWJIJPc+zt256vUR6sx3+Y4mEjNwzldTp7Dc/T4c9XqdsJqzEy0sLgvCZHBIDAa&#10;Em/b7v6eer1RHzVNUeXLSTlZme8hNwSt/AeFxfnq9UbHM2TYpQV1VQSrELKGfUkDxP1Afnz1eoAO&#10;pOdadcHlXzlJjKjd3Lnx0+889XqInmPEqPG8TYVBEYIARPHcCLNbsL/Hnq9XHKteMEVPmW/SVUhi&#10;jdyTu7sUW99bX09n0c9XqFHzJMSpxPUyBZowP0YtuCg6W+kc9Xqlw4McaSOZiVjZFZgdCCDopU63&#10;7d/bz1epDZxkSBpqTY10UKm0C4F7bie2unPV6it5ww6qxSuipWXaxLeYBYgez7K+Pjfnq9QSiLD4&#10;JJUlYqVF28SSugUX9vPV6sQno5UcU6BVC72BAXcwuAPpseer1JaaXDYnWnl3eZE5Y7GI1ItZrdxb&#10;S3189Xq4VsdPPC00rBHmYgXtpoSNDr4fTz1eoNMWXDJI3hdSzsSCBa5sBewtpftz1eoOqrD1Qb1i&#10;ZYnuovp30AsLjT+PPV6kXLgMTQT0cTbboSQujEg2IBHj9fPV6skODO8axwTAJIVJBOpIsDce0fHn&#10;q9Qq4Xl7AjEJmjIqFIYSD/ABqD7L89XqQuboKeOleip98kjlGCroRc/Vf9b6c9XqD1cKpI62aJCS&#10;51N7aWHj37c9Xqw1NLDIHoZ/fUqSGUjQjUC/089XqYRBTx2rPLswIUAm5Itr3udOer1ZkUrDK6EE&#10;ydu366c9Xq5VCvDTNGD7zoO1uer1MqyCaNV3X0J8PA/s56vU9sEqaWJncKSp8Bew7ffz1eqVPSfL&#10;Rx7LPIu5gynvcW1tpz1er1PHKqK4jDSKT9rX6+er1cVkkNTFSTny1YkPqNBrY29h+j+nnq9Sp+cp&#10;qVEEamN1BDMTpJfQEDwIHPV6kpU0gNcY5vd2BmLA6EKLseer1TjhqeWWA8tXUMG+nTW38Oer1RYZ&#10;6yGRryRzRjba6gkEWvqR4/R9fPV6uNBJNNPNHUWG470sAFW59ns+HPV6nuomppKw0cymKwIYk99O&#10;9x4k9vHnq9TYrtSxPDChRrj3mNwy37/Dnq9WAN58vvnVWCsBrpa5PxB56vVxqnLzrDEdy3It2+ju&#10;dL89XqdKeeoqpocNdRZiFPtHxuOer1CJgcdBURyQVKnZuESk9u2hHb6Dbnq9TrC9DR4ilPRnzJE3&#10;7l02j3TqSfZfT489XqND0ioKOveKHzA8qXJsbCxvuvrbT489XqPx05p6iLYIQF/TBCTcre4FxrqA&#10;Neer1bEXo+pxh2U6WlxBRPMwdmlWPYGJJ2rYkm4XQk+Oul7c9XqMZ1nUUGXjPBEFdrE9rAaAn6r8&#10;9Xqoz6u5impcXmxPZeMyEMO1yT3Pt0I56vVXz1Jzvi9TVVE+E1RjiRlQLtBsG7k3B0F+er1MXSnI&#10;OK9Q86phrk1Oxl8yy/4u/Zf18eer1bAHpE9HmGZYxCLMPyjRxjYS5a4JW50W+nvaG1tOer1XJYZR&#10;UmF0ccdLAiBQSTsAuAO58P1PPV6kBnTqjl/KlDK9RMDp+6L6X17ePPV6q3OuXqDp8QBWmmk2xMWQ&#10;i493S621tcfrpz1eqvzqV1Vr8ZiWiSUR03mKQq6uQQdxPj7R29nPV6gXw7H6GtrkikViUYAbhoTq&#10;dxutzz1eobsk5tegnFXNsMShydoF2Oot7L89XqOp0kz3R43CtRvKGAqjE6aA/kdeer1GBzlmKOsw&#10;mR9QqRBkK6lhrcfT/T8eer1U++ojNFNTVRmpH8pa0M4HYe4CCDbsSR2Pe9+er1VgVWK1EdUz4YWk&#10;VS5eO69j3toD39p56vUPnR3FZqzEk3oAEdSqkWuLaePgdeer1W05GJSlLTC8tZTCP3blk1B0I7HS&#10;1xY6Wvz1eoyeUK5aG8dRE20qAb6hbdr/AJ89XqGeizxT0itG113p7h1FzbxOnPV6gwzLneqq6IiS&#10;YG4kYqDft21Oul7E/Tz1eoinVvqpiseEVcU8yxvT7dpVSCGbSwPiCCNfbz1eqvjNWc63EVAzJKjg&#10;A3O8EG17C3tub89XqCPBamFMY8yllcEMdybl2OCTYKpF7jW+vPV6rPOg3UOhhwuPDqGQrsfYRIu0&#10;gm1rAX+jnq9VqHSGarzGkOIC5ZD5e4AAW8e2p56vVYx06yzJFBDJMQFFyAb3IN9Bz1eoyGFYdESr&#10;IwNr29gvz1eoQ6CNjVhV1sD9R56vVOxGjapoXjtc2PhoOer1Vd+r7I9NjmX6tqmnLKYnQgEEG5t2&#10;8Neer1aqGL9LarBM01eHT+/8rNIpLAE7SxZLDwNrD+jnq9Qp4IRQ0aNThh5TABNSWFiANfG/PV6m&#10;6tY1AlVZRE8Yl3oyEe7buG0A156vUFEUMxr5YKoOQSb3tY3N1t9Xj9HPV6npZ4qGokp4YzOoAWQI&#10;C4D2uLgA9iLX8Lc9XqEvKOVMaxB4/komeOUFiqq10XTU+7oR7Oer1Gmyn6e87V8JNNTiamqniuGQ&#10;FhbQkW1v+vjz1eo0OVPTJPRYJN8xDpuYgOASQew73sOer1JLH+lNFhqr85ttHfTYLka2t+v8eer1&#10;F0x/AMLh8nyXaYMHiG8BXBLagLrqRqbc9XqKhnChrqLHJjJA0MUSyFmWxINrDt+fw56vUH6YLNto&#10;Kj7Iay3A1BP2vibCx56vUMWU8FrcOrKWWYNJTskiM7Aje5P2jawDd+1vo56vUImI4amG064ZSU7f&#10;NJEHSxDDb/ba3PV6k5T4VX19FPXoWu2wruUXLX1H1c9XqRWNUNWkYFPaQsq+YrXJupJZhp38e3PV&#10;6gozXlmNKmDYp2zl2caFrG+1m9nfx+HPV6ggzDgk+BYg70ke9SFWVtGJ9mgsbC/fnq9SDOGLBi89&#10;fWP5kWt0HYey3s+kc9XqTVcKKlo2rY2MYqGEVtLKGsBbx7+PPV6nFY5EDkIAFJQagagX3C9vbf28&#10;9XqUeW46rG8UMmOJ5gha0VhqQy21I72Jvz1eqw30aem6r6gZim/meHv8hFMDZ1uC97k+I8Qfu56v&#10;Vs89LOmeG5JyvTYdSQoGjUe8FANrWtp9F+er1Qeq1JTrgzT+7EFO4l2ABI7W9v1c9XqpB9TufP6p&#10;+dSUz72qXaQMQGAYagG/h4c9Xqpg6o9To6Sqr5XttlU7AXvaQG7HdfUN4AWI9p56vVXf1L6jTYlE&#10;lbE21YrrtvcEA99fEc9XqAmKsbECHSQpFM91u1zcm5IFyQL/AA7c9XqUdDiVZTUrsYt8quwANiCo&#10;uAfr56vVCkqKFcHaSSX9IoJZCBr3NgdPDnq9QQ47iFPUTRhFA3Xa/sAJ0Fjz1epPACA3XQSAlR7D&#10;fxHx56vU1Vc7zGKkjNizgkAa6X8fYeer1c5REshrtgeWIEAeJ17c9XqlUsPmO8tzs0G1fvvz1epx&#10;w+J95uPMd/AjVde/PV6pZomCtWSMWNyFOmhv489Xq6qJAu2AWckBiSNQe4AF+er1QzPTymWpkXaI&#10;tGvoCD2J+jnq9TfS45RvAVh/SCXUnSxYaaHXtz1eqD83U0zSUy3/AEqW19hPgfA/n+fPV6pV7bbs&#10;CG0IvY+N/r56vU6xTU8pFIEO5iCrdrAD7I/X6Oer1PFTFWpTRUMcTOzMzbgAQR4D6Rz1epLyUjTz&#10;KGBV0Jsb6Xv420P189XqdYfPhQqpPm7hdlGmvhz1epynqQUvExmZ0C6C1raEHTx56vVmFPJVhJZg&#10;ISV0tra3j256vVDq4odsUaPeW5FzYX8fgeer1YpJKqnutMNdrC51BHja/PV6k4jCrgFRPoYwCdPE&#10;aD2c9Xqd6GnjeEtuL+bpb+7nq9S2pJZ6TDxBTtqinQDX2d7+PPV6p8ghp8MbW5cjd3uQTe3bwPPV&#10;6g7q/KlhNPJEQzPcArqT9fPV6l7lumNUzUjqB5aKQTpuN7W79789Xq2D/wAProrFlvDmx3E4V+dx&#10;DaxZVBO4WNgSATa2t++ns56vVbdXV8GD4NU0jOCUbYVFgTde/t8SP7+er1V+9YsaSHMCwS2+WgRV&#10;SJbDVlBuPo+H7Oer1FOwjMkOHYzO8SkszFTuW4tclbDUXse456vUoarPuVaFIMSjnYVZkAYbRsAH&#10;2w1rk+y1v7fV6i15tz1R19XJVYUwJR5WXaQVFzcj6+1vo56vUHUuaqzMdII9wjIXU3Gtyfd+Btz1&#10;epPV2cGp4Ww6c6LdFCH7QAuSfYRfnq9QZYt1Kw6adIoHDCIL7zEAi3jr7LeHPV6g4qeodVUyGrw2&#10;YBHBsGsVYjSwAt2789XqSkub6/E8Udt/+T2o/YKbjuPo+HPV6sdTjmJUmJfKUYM6PtZpL2KBha3Y&#10;XA8fYfG3PV6jMdGMn4/nDGYsHpI3YgD9JYbSLm+vhbsSbDWwOvPV6rMME6UYLlqSnoKqMQk2kZi1&#10;xvAvtDGwt3007drnnq9QivmGHDZJYqSov5YDixtuA1sOwvr4f2c9XqRGaerrSZakqcUkO0IyqLkf&#10;AfQQT4+3nq9RTos0Tzy1EcsoLXJvGxI2ew6+3vz1eoZ8lZgqqeBIJtsk8yq4PcLa4AF7afE89XqN&#10;DgU1NDh6V9M4EhLEDQklSFb8ibD6eer1C/lTMzoss+IOJopFUIGufeBOgF9GHPV6lTLjENTiPyyq&#10;0jSqVBXUAX8Pja/PV6nqOjpxNOlDG4ijBC9zY+J+on8+er1RSZP5nDjEy7ZIXWN2t7pFiBu9th4c&#10;9XqLl1PytU1ddUz1I3Rz7nRVBJAUeB7fHnq9VcGY8OxV8UmldlSAnYqMRuO1iN1xfuO3PV6gUrsH&#10;rqSaqprtYMCrN7xJY6jt4H6hz1eqJR0mKYfi/vMQ6gbmFrEDX6P1PPV6n2imlEzkFbFS9zbsTr+p&#10;56vU8TYiFjmoqJFcSIS0kgJIFtQrfG/f7vHnq9QA5gWaVPLlCboCS1h7wF+4JA0PPV6knVyVMMzi&#10;IfadTGLXINh/Hvbnq9Ser8w1v8yjE93Gi7Teyi2tu1jz1epjqVw2piq67cI9u1m8GZiQNPE6an6+&#10;er1O01BRGtSrqGMRWMe5YbGG0WPtv4/G9+er1NYx+datKA3NO0gIUAldw7ORYnTw56vU5Y7Ty1Xy&#10;0yzK6VKl/cYHaQSDu1uDpex1tr2PPV6kDU0VbTYpIha1wWVgNNoFtdbXP589XqjtJH/NZ5gu4GJf&#10;LFuz2sxP0+HPV6n7KOI11NXfNUbGI7xvbsAtrEE/Ec9XqGamWFWXEoZ0IYAbgd12D6k2v9Fuer1K&#10;uY06VbzQaNYg7QRa47AfTpz1epkSrWaiajmG9mYkMPZ4j6Rz1ep2w2jWmpilNdke1x4kX9ngb9+e&#10;r1OWIUtDFQyCNmiSRk8xQCLBdRfT6uer1IGebDop5aiNv0bLdQgNlYEi59oPPV6lNkyajoqz9O6v&#10;JPG5SG12aS3umx0sT9Y+7nq9QiYNHJHRwzVxEcs23fHfdYnQjQduer1KpMHq2lNVODHTx7WQ6+8d&#10;dBz1epE4q9fVyljZY4WIu2uh7XtbQnw56vUE1ZWS09fsWNfLeMA7QLakgsDfw056vUqcAMjUyioq&#10;FWmjLiMbfeUkX1N7kewH6fHnq9XOtxvEvMCvZ1W22w1DD+znq9SNlq5amBp6WIGVSSwA1FzYknnq&#10;9U5D5VPGJoIoyjMokS5ZwAAxYkW+oaW+7nq9T5S4bW4lUUr+Yd1OvmyBQApjJsC99dO3sJ56vUJ+&#10;WMPakqzVRqFUOnukAkgnvr7e1+er1G7od4oI6KS8G9C6roLrc/w56vUhMSqoklmmEpujElUsLKPA&#10;A+JOl+er1O+S8RSsKJL+naFWIaY2+0CANLaqdRfS/wB3PV6uE01bSU081UPP2syF0AAB1IJ11t2/&#10;Za9vV6kBiGL4oT5VPHtVLMQQBdD4fdz1epJY7R1FPPHPbedwZX7hQ3cHuSO+nPV6kDi2CYdiFRFN&#10;E36S+in4nwHs8deer1DXk/CqeKso4LrLeMbgBcg9lb2WubeH589XqOrkvJ8GJ0Msd1T5Yraygghj&#10;rb6Dz1eoyeE9GHqfLnws/MzBB4CwkJW+vfbz1eoVaXpRWCFVw+JZFV2EzAFdtlJuPr056vVwOVKv&#10;DwZYC0jWZCbsSAPtKfvt/fz1ervL2VQuJ0klNCVknl99dtgF8Sbre/h9Z56vUJNLkOuoMdkqXhVo&#10;XcuEF22DdcgHQa3v49j7Dz1eo4PSPMdbBOlLiJAhikF9ApKnsSfqt9fPV6rUcmY7SVeFwo0ite47&#10;qSAP7uer1DZhsdHLS3YhlI0Gnbnq9XDEKSkgjEpQG1x2tpz1eoFM3zYH8wKeBQ3c+6QQG/5B1156&#10;vUVPNnRnCOoNXEtaoDbm95UF1F+1/iQOer1CZk3p9lLINGKehpIo5FsGZUUF2Gm5iF8P1789XqE6&#10;lx3DKaJZ6mRQkZIsbanXT9vPV6mLF+oGHUaLT0kylDuJsQLD4/Rz1epB1+f8JFQs80gVDt1JuGPs&#10;H8eer1JTG+vGTMLb/S65C4LEJuAIFvDx+PPV6iHdV/UhlaXFK2WkqkaRVY+XqTutcew6/wAeer1E&#10;gxb1IYhPT/zNJFhlkZwVfQG47AHXQDtz1eoq/ULrbiuI4hTynExLNTvIZY9zAMJL7WNzY7Sf+I/D&#10;nq9QU4rnzD2wy9c4fypbPIWG4sTqxte4+iwHPV6gNztnqhw+qZYKrTcACpB1Yfvdrjnq9QS0nU2r&#10;pcb3UKs6EgE30DE2NrnUX156vUOeD9WceoHLVNVKIY42LRg+6Te/jbX4c9XqHTJ/W6vr5YoYawv5&#10;N5JbE9ibBb9jYG2hPPV6jN5TzTVYsZayrfzkRSASbMEsTu1+OmnPV6suNY9LTtHPSPOqQoAJLkWc&#10;nv3FhqO3PV6sU+asTkn3LOzSKBZ2YsCLXYm9+3b7uer1JAZgzVZaiKsABIA332lvh9n6fu56vVkw&#10;vEuomF09RWU7yNPWOTdTouv7pBJA0v4d/jz1eo2PTnPmZVpVjrXl86nKiSTcw3Fj3H0dtPh7Oer1&#10;DthnVvMNNiqyfObrA7UIJIK+0G4Ont56vUN2B9V1nhDn9JNZDcWHt3H9fz56vUuKHqXTVIiYzB5K&#10;htgQvssdfEKSDp7P2c9XqH3JPUBaGSngecOD32m4Pt1Px56vUbrK+cKLElSOCxQrob3F+3fnq9Sz&#10;aqWH9Jp2uL+y/PV6o9PmSFppKec6ate1gT2/hz1epix8YPNTF0K3KklSNGNuer1FMxnpnlbGpEc0&#10;MEhldzuspdL30vqQL3056vViw/01ZUgQtDRoJGYh28sE3+k9x29vPV6neh9O+XICtNJBGFZj7oUA&#10;n4/Z56vUsMK6P4LQIJqWNbgNGBtGmv6/qeer1CngGQsCoSPOiRpO9gAAPYfHnq9QqYbQ4ekheJAN&#10;BqPZ4c9XqfaeanWG4Tt9GvPV6pzVtN5YIcDUeznq9XX8zgLn3xb8weer1cZ54nBdiLXFzpqL89Xq&#10;TVZjdAkjKWGhIvoPZz1epn/rJhsDlppUUD2le3PV6mls/YTHO6vKpVbEWOhPPV6sR6j4JNH56Tgq&#10;L6e6Neer1Mq9WcDjqDAsqnue4I/Z+fPV6o8fWHBI6i/mr3N7stwO1+er1L2g6lYFULtaVbEE3uCC&#10;P6eer1KE9QMDcoFnS72sBYk89Xqd6PG8LrkMsEge1gbEHXnq9XU+I4TEbeYBfuO1uer1RnraCQho&#10;SLjv256vVxc0BQ7j9GlgDz1eqJUYItXF5Vwyn4knXnq9XCnyvPHIJUaxUgDva3PV6hIweOtpPt/0&#10;jnq9S0hrzKpjk0J56vUlsxYBhmJQskqAgg/u3Bvz1eqpz1Y+kSjz/glY+HUsZlkRwwMasTuBubnX&#10;T4Hnq9Wpj6ufQrm7priNRjEsZliUP7kcdkU97t3IsNQb2731HPV6qX86YTWYLirUDR6Anf8AA30v&#10;Y+I56vUEmIUqz1TEBQbmx23uAOer1I2riLyiEkfaBB9mut+er1ZYIqiN2TzLJu1AA72+jx+nnq9T&#10;pBT1rSPUygxoCFW4sSbXuOer1TatcJFD5ARmD7TuDEFWbRgCNbc9XqZsQw+vp8LkjpFUNou5jcqT&#10;427kW56vVEp7WSn08QDfufHnq9WE2kGxbhwDb6L2056vVGHzLzrOFDOF0PgbEgdvZz1epwo67yY2&#10;J+2gK+0XJ/Zz1epZ5ezfXYbVxqZLIXUix+q2h56vVdr6XsxS4tDCdUkZR5e/UWIII+J7nnq9VjWZ&#10;cHrcZ6bGioAGNKhZ9wUEndchT46DTnq9Vc/UTAqjBauejqFYrHHG7JtPdvsX+k6af2c9XqL7PgVU&#10;2MBVpW+XeMSMwvoQ1wqg+3ueer1Gm6KYaFlM9lRIo5I0Gha5N/r9nPV6jtZUXDMOwTzas75I2kVC&#10;1rC97gajQHnq9QA5/wATE06xVW5IkBQIQALm43X9ns56vUVDHvkIozSBlkeUkBjcga6FgLE/Rz1e&#10;qDjNdQGsWTCyaahWOnQU4Ia7hbSNuI7M2oAGna5789XqhzYnLiVG9LGyqjEEWABAU3GmttRqeer1&#10;JOpWamgEMkqle5C2JW50uddD4Dnq9Ud6yrYAwtt3e7u73PsHsv7eer1NOGqtPWyySSMNz3Mdybf4&#10;iATcD4Dnq9T2Kg1qMxYKqAsNRew9o+PPV6orvTtBT0sczedJEHltey37ADsbjx056vU14SXcCAOk&#10;TbnO9u5UAi5+Pw56vUlWxDbiArIrnYHibctgxYkKR46d79vbpz1erG9fNT0u2pbd7u4aDVj3JsOe&#10;r1c6/EKj+W2Kx+WilmYEAroCQLAac9XqaBVSQlZY3AjdACe4uT27EA+089Xq6hdqqWGlqI/eiV13&#10;fSdCO9xb9e/PV6pcP+hyxLVBlVLFmNhYAm5I1uLa89XqX2C5jpKad/kj5kUxFmII3aWsD9PPV6hf&#10;wjEo8LgMqw2qFQPoQAosfHsbjnq9Q5YH1Twl8GpqxikYSyvpckDuQfaDz1eowmBdYsOpxK0NYshb&#10;aqkkBbaagDTt/Tz1eofunPqWTBJjS0cqlg0hJe5DL2A07WtfXnq9R1cpdc6SpwmOoki3zujMGLe6&#10;xUXNrAEePPV6jB5V6nUuKUCzM4QMiN7rX73+sc9XqFTAuo0U1IKqgqd8YYC9yASDY3uBqOer1PNR&#10;1IlkltsGxgAw7g/Qeer1dQZtSeUyKbKbAakai/PV6m3EcQDqXVwtrk2sb+38zz1eoG8zthdbTSYc&#10;qLI8l77gDcA38fEGxH0c9XqKdnv009PM8YdI7Uihg7MNNVJOltdPjbnq9RIcwel2so6h8EpYAsCO&#10;WO3Ugi4FjfsQb/fz1epgb0y4NjVEuXXpA9RdQ7NYksSbNYai3w8L89Xqd4/RBg0dEacReXPFuvKt&#10;9tjpbbbt8NOer1B9iXpExfLtMK2jCzbB5alIiGI3EgeNhY69vHw056vUXLqD6Sc5SStVNQ7ITE8m&#10;4KtztBvqDftr9/t56vUU6H09Y9BUGBafbeTuyEm+hX3dOx7m/PV6uOEdBsfauqIqxppVLyKUVRtU&#10;qb+7YE2Ha9/p56vUcToTkfHstYnStBTmNEazhiblR+8QB4gm2v589Xq2qPSLgUUGWYZJgwbZHZDq&#10;CpU2/Lnq9R8aSSngUFl1F7c9XqDrqIZZcMeRmsqksLC3s56vVSL6oM4VtPjkkMA82B0JIIJYSEmx&#10;+A8fovz1eoh9HmCKjo/kCheWZ2NmJZQ17m3tGvb4c9XqFDCMZqKtFpsIQ7qcMXDL7pJFyPADXw56&#10;vUkswVVAtRUSSCNd+3RtdhuL7dDYHXnq9SpyxJhtBhqND9ioYpc6ku2pAPs7H7uer1AF1peqnw6O&#10;GgCtTlHAJYG5DG5J76dtOer1V/ZqqBLFUVGIGKnSORbJcnaNuupANr6j4fTz1eoK8YlhM9LsjCKh&#10;LFje4FrjU6EeIvz1eoMMZqqinZfMbzD+lYLpqzEWsfG456vUgngkn/0t/cZGts0AYkm4A+Ht56vV&#10;2YVw+vNQCXUgkDYSFe+pZr2+gG3089XqHLL9esMUFIDYoP0njuJsxt9IP6256vUJC1NdPTwVFCqr&#10;Z1Ck2vtB7EX8Rz1eoXKbCpEwYV1aFNRIDtABBA1O0C/Y+3nq9QPZrq5ZpGjZSdnvFfY3jf6Oer1A&#10;njmMzxSrHJThUkYOja22r3v4Ak+B789Xq45fxKR/Mq5lUKso3WA1A7DXxsf1vz1epR4jiWEFpq5H&#10;HmeWASLAqp1IBtoR7eer1ILKmVJcUqnxNZG94MXa9/dBJHtFieer1CUKWktuqP8AJCQKXFifs3IF&#10;+/089XqD7PeJUWHpLDAqnVSAoAOne+g1/W/PV6i/12KS4lOIipCyX9/Q7R7CCD356vUqMNpMKiWK&#10;KGRfdYI5ttK3/e+n489XqVM+GVCSNARvGoRgL3PcH7v1056vUq6DCAtfFRQkbpVHuEHUjQkWFg3P&#10;V6jl9NcijCsPHzLMZHUOCw1W7XuT9PPV6jT4YlVRqsLlmih2udxBBa5tbUm1/wBdOer1Ppx6mj3g&#10;MA0+4hbEBCCbgHx+kc9XqCLNmMO1RE+HyEnd73ib+Kgn2D9fHnq9QQ55xqrniOFV5LQq/wBoXJBP&#10;t+k6ac9XqTWRI4a4vVTWiEBIiBbduNwRcHsR7PZr8Oer1Gpy9Vw1rQyk3s+pVe2ljc9rH2c9XqX1&#10;TXYnR0zwvIbQkAG4YAkaW+s9+er1JNcZgarY7/MaMiMkaXdxYDTsSe/PV6hJoqSaAeaNq/M6qLks&#10;LCxA7ad+er1QcVip8LwySuiQSVCuoUMCNLm7C9zpz1eovmZMSr6vF5KeVV8nyFJJIG6RmO77hr4e&#10;PPV6g6oVqEBZ2aVQ7liBYBTYBbeIGuvt56vUOeTsPlmgoYadB5LMV22G463uPZ9HPV6rRejtBR4d&#10;g1IYAPKCqNAQ121sRt9tgSPZz1eocMWo5qekkqVQsHW25CLhbm9rn4d/7+er1BZX5arqelkekYzT&#10;Shim8k7LjQlbi4PiB9/PV6ggxjFI45ZKaDcJCrCS+ill0NgbjS36256vUEOdsZg/lSLFKqiFmMim&#10;wuSpALaD6h/Tz1eopWJzLWl5oRHK9jY6A21AUXOunh7eer1JalqFw+vai+YWLzEJ2HRmCklgCQRe&#10;3gbH7uer1RaSvNUFSkpJIp4yQ7s6hSim+gGuoF9f489XqX2CVNNicvyksaozgFnIBG1W1AJ9p008&#10;Oer1DhhMVFQ1D0cEO0VcTeX5egU2sbEdjb6/Ydeer1CFh0MuEYYtMzmoFTbYt7kEaADxuOer1Tlq&#10;Z6+njqU3SPGpiKi1lN7a/nz1epSNNhNZhkuHwReUWjZkluNrsG0W1yQw/bz1eqHUVdBJGj1TyJLN&#10;IiDYAIwNvbXXw7/t56vV6XDsPkq/MeLaEUgbLC+v2r/lz1erBL8pTS+XUAtEA22NQBdgO5J9nPV6&#10;lPR1vkR09NDNGC6AAKigsb+JAF7DS/PV6lhh8NAYw1GjiF0Ju5LKWubj2jW+nPV6nDEhJNhRhLjZ&#10;CpWNCbBF3agXJ0AuQP6eer1IStVaeQYhh6K0pYxxsBYENYKv53PPV6lFhcH+kRGRShprDcCAWbxF&#10;vbYePPV6hAy5itVKprp1jkRWAbQBgoOzW30+Ps56vUtKjyY1khoGWGcsCotcMve32eer1Y455Z3V&#10;1u7SbCVtdQp/oJ56vVOzDhmG4zT/ADUEZSSmjZSugDE92+keH189XqBqGSct5FQFJhJ2nbZjrpY6&#10;+Ftfh8bc9XqxQ0mJU06Y3iBWQtfYiix0baSbta/PV6hiw8UAjmEbxpFIqhrCxBGngbCxPs56vU/R&#10;4hF83FTL+kR1MZkFjYjQEnb7dOer1SqyTyIoaCRAdhZpL/ZZQCAQfA3t+fPV6k7jMaxUTyuSoWI3&#10;3HUA9yDpz1epJfILg9THPvEhZDKFClVZTpe48fieer1Z6OGaqqTNFHsZ1B0uAAL/ALLfqOer1CBh&#10;ib6H5OqZXaEj9F2Kq1/ebubHnq9WbC1GJSzmWNkaM7Yw4BAA8fs9j356vUr6HFVppRHJEJHDjbe+&#10;0Hbq1+er1LFMRmpIxLWRp+lUg3sQTe40299Bz1ep2w6CyR1U7Ha1wCxBJU9jbnq9WR3hp3CwnxJL&#10;aa6ag89XqnQSbwfLYKDqNtr69+er1OK1dR5ICEG5tuNwQf289XqlRVQo41eq1B7Nbw8Sfd056vVk&#10;pcT88+bGgIjYrcez289Xqf5qWlqYQIyCw8Ow73PPV6myGjWCXZTuoIBtoDbnq9XEER79vvINSe3f&#10;vz1eruglpKiZonfcy6ixFwDz1ep7pKiOnjMTLc3JHxHfXnq9TjSVMRKBUsX0vpe50vpz1epRU61E&#10;EDwK19/j429nhz1eqHimYZaeh8gm1kY6aE256vUQ/rhj/wA95lDArea4B3C9lUXvf2g+z+jnq9VU&#10;ef8AB74VNNWTX2yOxVraMT9r+HPV6iZ1zRV+KJSMNiws1iPs2XUt9Hx56vUwVEuHx4ruo1cJtIKm&#10;+ov9rXTW+n93PV6sMWG4lUVS01Iq+SoZvecodTcjdqNeer1cccxIkfKSIhYMHbYbkWJU2YeOnfnq&#10;9UTLUtHhuKmvJZRUgAAuSQQRYC97gjTnq9TJm1JoscHlqZZHTcRqRuLd9L9h/fz1eovuZKVpJpa2&#10;Jv0ZY+YoHZ7jQG1iPb/Tz1eoPMcdhMGoEuZANyAa6nsD8fjz1eoP8ar6WBIygMZhJXaDqDqTe3cH&#10;4/x56vVGy/mCkosShxqpp4sSiuyCKUsE1HYlCDofD9nPV6uEmLNLi89dhcEWHpLIv6KMyMoHay72&#10;Lfeeer1Z8aroKmlaIxgtIVCqbdz4/X4c9XqScMUWDQVBlRTLZkKt4ai3wv8AXz1er0tNQNFHMkm7&#10;eq+Yuu0E+weFvb9/PV6o+KQ0lPGpnUsWCrbwAP0+HPV6nSWbDUieOmGij3yPAWuNPo8eer1MdXmC&#10;F6FVX7UbGQn2gkAfdz1epOV2MTYtC2iq7e4oDe9bw0vfX4c9XqTlbUyBlYJucIATbQG1uwH6+3nq&#10;9TQJ0roTWeZbyz7wvqGHcHw56vU4U0jTRGdiRqFGvhz1erumxCmll+Vp1JRbIzMpU3GtwTbuPHnq&#10;9TpLJIHLDuToF9h0B+vnq9S6oZpCRiEESoYCibm73IPb237nT67256vV3XPisFKaiBVaoYdrW8bn&#10;4689XqYsKwqXGal6zfZ4ztZSxsWOthfTTnq9T9LhdOlPHMkg8xJNqsTdQf3jp7Dz1ep+jwl6B56k&#10;KkjTxKWbxPe5sdQT7f489Xq5UMlbhsMUAEciyX0YAkfWddPC3PV6ldBhVNV0SVEciHy/d2BgWsb3&#10;so1t7T256vVCx3DI4CcMhbykChwx0LX7AWubjnq9S9yjl/FKmlf+XRvNHToslQyAkRIfd3vbspY2&#10;ufEjxPPV6hQo8sQ/JTwj3aiBCSQe5tcfDnq9UyfKGKR0lJLVQpJLtRt0difiCND9/wC3nq9UjGcp&#10;Q4ThZr2UM0dyQOyqRbd9XPV6krhaGGpjWaAylim0gLop0Iv3t/Dnq9SjqK7EZGNEqABJNQBopDXH&#10;3c9XqVtNNjdVmShnSYKKQFwCt1ci2jA6EW8NR8Oer1CDBQyS4z84plXzlIsJnC7j/qA7L6+z+HPV&#10;6mior8T+VtWShQJRskNt+1SQVtqLN43+ojnq9QwYPWx18HnxsSIoluPAkWAsPbb289Xqz0+OSYNV&#10;+XTyMzMVkswFiD3X7/D6eer1KOgxKnxqqBdSrHepNrC9rjT2G36256vVNwHDJqRyYpd+4yeYpudS&#10;TYj+PPV6h06GZdr+pWOnBVpzIElKhLXuUK+97LeOvjz1erYX6A9CZMDwigpJUK0o3NYKAtiD2BW/&#10;c+PPV6jNSdHKOaoTy1DKAGO4Agv7R9GvPV6k/jfQ2nlqJmkiF5FNyALEEaj26fr489XqIf6jejWa&#10;MvQlstUySpIr33E3C3Fx2Pgbfdz1eqgvrXW5spsWqsGxOl/lyIwkifcCrKLEhSPEew9xbnq9RX6z&#10;MjT0cs9RK8srEsCVuxAvt/P2/wBPPV6gvnz6TI+GB3Y6htwFwbGzaEkW+Nvo8eer1NFbmzGqqjWK&#10;RwyRqETTU3ub373F+556vUmI6yWppRhDNvqXBc3Gu1TqL9gT+fh489XqSVqiOraHEU93cFUWANgL&#10;ga6W1vz1eoR8DyThlXmCmqqlVZpkAY291QCDc/QNLf289XqMnHSUGFYQBDEDGCFLEWJUmxC6nQj9&#10;nPV6kRnnEaQUsyGFSloxGLWKhha9u/jc89XqInnCgpZcVkOKBW+XPmKdNoAve/hY9/Hnq9QZYtTt&#10;E6xEeXuJIUg6X1UjXxvcc9XqRElNPHUrShffkcLutcCxNyeer1SIaWop6B2mNizsV9h8Bpz1erDH&#10;TNUCR0ALL4+Fjz1epzo46kOImT3SqsoNhqNGNxpz1eoS6DDqKSCOmnN0dQzBTY3JNhfnq9SjwzLE&#10;ElT8qyljbcLm4UeGt7/Rz1eoxOS4YKGZFjTy5mvdh4HuAL+B7C30c9Xq/9db/if1+H0eFCkpJFjB&#10;SoiYACxDaHda1jqCL+z6Dz1erTS6k4ZDTZvxFN4QRyPra97Gwv8AVpz1eoCMdCzxtGwtuddrXtdR&#10;qfYfq56vUiM5YilOvlBNzMAVOlhbv8eer1JGaSSWIQQ2EUoW6H91iNSDz1epjaM0zGlltcatbQ/R&#10;f2c9XqeaiSdqeBjGGlQhlKXsVPgfp56vU9PSQitWvldiQV0OgBPgAfYOer1QK1BBWNOqeYsm1gQf&#10;EG19PZz1epcYLJVVmHyU1YApR1cWJubag9uer1GA6cRpimMpHM3l+SjNe4DEkEADUH9fr56vUaGE&#10;02H0ApoV3yyjSwuSCNb6d/7Oer1S6apSnwemjngCxzkmMOFJA1FitztJI7HW1jaxB56vUCea6Gcn&#10;zpodkIJ2lO+p9gHh7e3f489XqBLEYnixCQqhuosDpq1tOer1IrG6apnjgmd2i1sCPss3j7dQOer1&#10;NNBVoaiSmJJWNh7+hUkC+v089Xqm0lNST1UtX5KxO9y4J+1bQG3bXnq9Qb4lVGOraCONQ92ISx0+&#10;j+PPV6oVDEjVZLL+jFyR2O43Onbseer1LzCjU1MAGltFLaaFfaPbz1erOlLLHiCfM3jhGuvb4/R7&#10;eer1Chl/DEMn6SFnjYn31Phbtcnvz1eoV8k4B/IakV9USzTELtBJG0G6m2ov7f7Oer1WZ9NsRSvy&#10;/PSmwIjCBmAvdu23W97a+Hjz1eoLuu2XZMVw6Kam1MdkN7C6qDfx8T4d/u56vVWXnijTDfMREZyV&#10;NiAb37WFrHv489XqDGlWljj+YOjaJc6nt4g3Pw56vUucvzMFlMxKxR2YC/2vo56vUJ2AVa0ZWpmj&#10;LCewXfrr7Bp7eer1Gr6dUgmq4qWpLIItt1FtQfeABJ1GltPr0vz1eo99E9LVYHSpiFOUdXCCM2JZ&#10;LXDsRcEEWsAT489XqDHNmEJR10c0C7aWMMxJ0ILG5A7afH6Oer1AnmDFFosQhwyWR3KqZAyxlgRe&#10;wBYCwYX/AKPHnq9Sbx2u8mOF1ZgZj7ik+8bjW1/b2056vUFON0s9ZUfJxE3uHC3tYg97X8Oer1JO&#10;rxpcXxNopCXeH9EyqpsNugAsLDnq9UCosaRZ5QVXcdgsfp1+I56vU0M09bToigGZrXJ190NcDxF+&#10;er1d1HmzAQo2guCDa50v7eer1N0c0qn59lA3EC1u4Itf6uer1dVTS1lOLECRR4i3j9PPV6udTBI+&#10;HiOY7SNB2vfnq9TdSPhZqFlqAzhQ0ftJI8B4AE9+er1MLtMa95BtRVNifZ/dz1eqesq01arSFdj3&#10;7eJ+Hx56vVIqaUtQLUo9rlgw9pHa1vG3PV6sOG1CpSyzVitMsai6roT4a3vqP779uer1J2WbCURo&#10;oFkWfWxZiQQ3f4a89Xqa9k8DGmhN5QhdQNLfTz1erNEJp5hLUe6QDuQm99LnXnq9TxGiRzGrT7Hu&#10;gD6uw+HPV6oXy08yzusaxDeQALjQa3+vnq9XGOlqJYAY/dtc69uer1Obxecgd2tJcbgBbT6fj+uv&#10;PV6m/wCTBiCSX0G5QD218eer1ZKZGkmVXjMQBAQMLBh42v356vVnn8pqp5ol0Atbvf2/dz1erLTU&#10;4Mxkja2o2+2x7jnq9V1P4UmUlqeqVBXsQyecgswPa/YEWsbj9nPV6t9npNUCDL9KV7lQO2gsDp8P&#10;q+PPV6haxWqJhcgC9idNfZz1epJ0E161H3WNvp9vPV6kN1Sxykjw2WhkmC6HTQkkfRrz1equGuxK&#10;Ovxy/m9lZX7EEdgT9HPV6h+6aVrgilicBKdQrX03Me+vPV6h3o5nXbPN7x7FVsbg89XqdBU0wRlg&#10;BjudNAACP6f17c9XqdqCLzgIpDZnBvfXnq9UHEIFVAzC4TQWGttdfo56vUgK9ojtmFkIJAFgCGv/&#10;AMR56vVNoavfCwqQQf3Rbt356vU4pK70sktRICwUEjwtp+znq9SOzBVSRI8ipdAqm4BubC456vU1&#10;0FQ9bGFZLqbG1gDz1epuxnZ8tM6AFCpA7akDnq9RFuoCTwVclVH+kLHUi5AJ/jz1eoBqqhXzF3lU&#10;IZj8Ljt29vx56vVhWk/mOH+VBenZLgMCSAe9x8Oer1KTDsIlxWNKeusCkdhcah/A+3nq9S9yzhIw&#10;1wpdZSgVVBBNz4k/r7eer1DVgOHCN03Ro6sg3EAgA30Av8Oer1DRhYmpoViVLBSu33QbW/Zz1eoT&#10;qORqimFTINu2wN7AEfDnq9Xi0SNIyoHQDaqm419vPV6g3xbEUpaXyWUh1VlJ1sDf/iOvfnq9Rcsw&#10;Y5EAvzcRMis1mC3YnsNACeer1J9Uh3rJTQFCAC1wQVJv+w+PPV6hKy1HR4c8cixM29bBjttce0be&#10;3PV6lzWVyV6LHTxEXAVU7hmt3/s+nnq9QV4vNLa1SUYxK2hsLN2v9R156vUGsuKw0sbM3vKQAbeJ&#10;ue3PV6lamOJHEktOvuyKgA7FSvj9J56vUrIcXpJAkcZAaULuNwRoSRp+3489XqHLp4lHiUomkABg&#10;Y+9YXJv+vbnq9Qz5jrozAIoNWQ2FjbS3s56vUVLNuLYgxqZIpgLt7LkAHsL256vUVvNtbW4hXpuZ&#10;WQf4gBa57/UfD489XqFPpBRVCwyVlQRKJJDuJuSSPE9/hz1eoV8x4pNSUNRObmJiRsUXuR4c9XqI&#10;JnDqY2KYwgq4vLMYMY2KAAL9zbx0789XqT+F4/JjFTPJSyE/Lbh9k3II1+sDnq9Q+9OclVWeqmKH&#10;Dm3x+8r92BNtR9R56vUfvDPSpR0uBRPJD+kEAb3rEA2+/Tvz1eqpX1w9FmFCVqVj8qLfGQEIO1/j&#10;4WPiOer1UGZgyqmFYuBVxr5EZddDuGpuvxJAFteer1T2rKKhAbBQ3lxoQyslr2F/dv356vVOnzNG&#10;mGCmWGwnBUCRQCb2IJ8fqv8A089XqbsYxSn/AJPBhMahaiUob6WBUklddLED9deer1NeK4hRU1PI&#10;8v8AuN3ZgRt1sCTp3HPV6i05zzjWyPHTUpssYLllOpBJFtDp9fPV6g//AJykUcISZl0bVjoCDc7S&#10;b+Ha30c9XqyPT1dXJLX1UhkKlZAW7bRqWOlvZrz1ep5oMSpanyoKqOSUSBiWUEroLgc9XqATOWBU&#10;j1MlZhRUlZZFkRrBtoNrWvfnq9QE1GExQTNicMG1Y9zMbfZBNrn4X56vVmwlK1sRRfKV4xcFbjUn&#10;sTp2HPV6lJWpLOz0LttA26A3HY2tbnq9ULL8UaMYUb3LG99fH2k9+er1OgkSKcCW25hYe0ajU89X&#10;qcKZaOKskZnMjIDsKmwVr6lhrcW7D67+HPV6kzj0X81iaGY+azMjgjQ3VhYj6Oer1Ns/yyQTyyP5&#10;ixOqM3chm7Ajvfnq9SZxmWYPGImtuIUN8ACT9/bnq9WfBI5FYGVzIr3JU2BU9xbTnq9S4pauGkkN&#10;NMGCyHRiSRcD2+Fuer1N00hdj8wL2JA+IvcX56vUyYgsZkR0/wAkBZO3ut8df4c9XqdY54qCNQyg&#10;qxBB7gEdzf489XqesIx+NDJWFlaN9ynvo3gQe3fnq9Wc47NVB6yofYiNZb20Hieer1cDi0dTBMJC&#10;d1mRSTobnW2l9Oer1RJsy1UbrBCdpjVTa/cWsb30tz1epuosXMrNBqGDEgDxt7T2/Pnq9QhYXiVZ&#10;guF10VB5NYuIp5bM0CSSLqrkRtIhZGuLXQg2uL2Jv6vUHC4RLRxl3LBzdlVvibn7vDnq9S1yh58t&#10;cKZSNhOjaXJ8QL+z9fHnq9RjKLHavCqfzJ6li+4i6d/HwHf2Hnq9TzU9Qkw+nFUHbbNobi92sNSD&#10;8e/PV6s+G9X1o2aKr3t5oI2gEWsLg3Ggv8Dfnq9SywLq7FUypiEtxYoV2k20NtR21056vVYnkfrU&#10;lZhtFNM490iJowxJVlGp2gkW/jz1ep8zVmXAcyCGfBWEibmNQve5F7kWFr/Gx56vVWr15y3QYWam&#10;qwx2lZ51bsSRuYi3iT3/AF056vURLE6WeorGq1Vk2EbroV8LXIIH16fTrz1epiZ6sS3BuAR9H389&#10;XqErBxO1MKzzPdjYKB/rWJv3+rnq9T9VV9ZiKijVTvhINyh1B8AbW156vUm61FoytcrBgpJY3uQL&#10;2tbtz1epVZRxjFKXMqVSEhZNhRTqCA2uh925/o56vVcz0ozHC+CwVVO4aqsNGGgP+pY2P1c9XqMz&#10;FQfP0FOyzom9WdgQe+t7jx01seer1ALmDDHWsdvO2Rq7a2tdbmxYeIse3PV6kZHiYpa6KCAiT3tm&#10;ovcXsDa3189XqW2FYpUxYgtKsMj+YSRe1tLDsTcXAJFhbuTYnX1eoUEXCqSQtFaATyKAe2y2jFra&#10;89XqLV1eraWWnqKumfyk2yIxt2O6276b689XqK957VhpqAylKaKQyd7FtNLjxBNz9PPV6jjdDoaG&#10;lqYairUk38w6WGp0UeBJHt8fo56vVdV0VroqfDoKN0VlmJc2XUeAuO9xz1eo1mW6v9G8NFeIowYO&#10;CNTe1v18Oer1DVguN19VGiGwcbgbEWYC+t/o/XXnq9QvZMxOoaqiWsAAksSSCAB2t2Nrc9XqM3hW&#10;YDhtMKZmH2O99CP4c9XqL11l6hw0FOFbX3wraXAFri/ttz1eqpXrJm+pxnF54VkG1VDLfQAA/r35&#10;6vUUObMMNRRYlHTSbZ1aw3arvtcFRcFgPgfr56vUtqDG99clPCpjZ4lYoQbsCLFvz/Pnq9SQzDit&#10;fh+NtG42wsrFlsRcD7HhYaa6/wBvPV6mGPNNTS0zxU7hmqF8xVK2AC3ugv3ve+vPV6i2Z/xCprvO&#10;qCAm4q9iACCLC4A8Lc9XqL3mClR6pBQyb5ftajvpp7La89Xqc6QwVDRU8js7RFJNTcKVsTb2G9+3&#10;hz1eoXMIemnl+fp2XcoF9b3IvqfaNLc9Xq6xDMNLV09bXUcimYKFkRdLG4DdgdRYHXnq9SDnxSf5&#10;hw7NJDItlZgCwP8ARz1eoH80YXmSkinniKMktmRkjAa57BiLki3f+HPV6iq4u9XR+VNUpdqg/pgg&#10;ZwJF1KqbXI+JAJ9g7c9XqhS4hHiKGJYybkWKmxU623DTS/fnq9SdlqKOlmmnr2YAAIQhux0ubHuP&#10;Zcc9XqaVzfSU08AOGyVcUh1cyKRELEqzgsrWJ00/hz1epnxHM0/mB6OnhUMxRmIvtue9zf7+/wCf&#10;PV6kZWV1RVQTUbHWBnLnS2hJBHj93PV6kFX2rUSaGbygpV2KjUgG5XXtfx/Lnq9TxhlRBS1BkliW&#10;8jBlW/2b9+9/q56vUIbZmoI6r5WJkKmEXtrfwIvaw/X489XqC+atramRRTgGV9xDW+zrb3vEfDnq&#10;9TRJVUUr2lV/mVJBN/dbT2Wueer1J+aqmxImmhTy3GgFu5B7X9p56vU2T7GnQC6lXs4Nu1veI156&#10;vVjqaYxQ+W6k7SWt7Vvf8uer1YK91emVL2J9n5Dnq9UOkhlMV6hLOxYWXX3RoLHTvz1ep7jw2lwe&#10;njZD5nlqCR3sG02jx056vU4bEgpoK2ABSZFBFhbbf2c9Xq9VV/zchaOMJ3v27X9vx56vU3VD0UNX&#10;5kY32NlPtXnq9WSRp5amKWeU+TRyq67WHvNtsEZf3l18b+36fV6nmCA1TmSrUeYykrtPYD6O1+er&#10;1eYlVkhlvtYKNpvoeer1MV4HldI1LIu0kgEW+r289XqjU7VibKRFACyC5OhN/ae9gOer1K5MOkqK&#10;qo+f2sUB2hTcMe+h+HPV6mhmlZU81SVCjwNzbw056vVwWpScBaWKx95Qe3cWJPPV6nGPDJ0/0SRN&#10;28qd3iNL6+I56vU9QNhuHSLLKDu1BNjYHtYnnq9U3zJYY7mZCRcqPAd9bj2c9Xqd8FCPRmSw89x7&#10;5AF2Htv7eer1HY6AYZI8a1NUFMTKwUEC1he4N737Hv8At56vUeHpri1JR4mvzjj5bzNgGoVRcAX5&#10;6vVsW+j1ZaDLkNFPJ5hlPmJ5lvdQqCqj3fs2/bz1eocevWJhcAdKYgqVG7xsVOv1fr4c9Xq1xvUr&#10;m0rmCWLDbhTMAB2un75+kez2/fz1eopuQ+nuPdZs5f1cy1VvA0kqszMg8sqPea5KkkBRYkfR356v&#10;VsAei30YR9OoJcdx+NHlmZTv2gkBdw0JN7MDcn2WHt56vVbfh9LhmWsJVVZaeIAnZoCTqb/Xz1ep&#10;A556t4NgWE7/ADgvmKye8bKD/cf1tz1eqqTrl1p8pnZpg8sCyN5YaxcdxtuQL/SRz1eqv/NfVepr&#10;XmkmBYyoSo8RYe06XN/b/Dnq9QNnGZp6ZZoyGqQxIN7gKfC3bQ89XqmUMtfWYm1ZWT7VeJolOm0s&#10;ASW07H+jnq9S5wPFsTp8KljEoJYhQ1htsO1tfz8eer1G69P+JVgrHoMRQogm3sbkgrtG32WuT2/p&#10;56vUcLOeZsM+QkpEkXyVXVjchdbnW/Yc9Xqpd9RGNs+ImlkkDQsWWPx0a9zf6db89XqJZLQ01LjF&#10;JFh0i7DdZSWJ3aEm3bsTfTnq9Rj+ntY9JjNPtiEKF1VtACyj2fSDz1eq0PLOZqGgo45aFPLmMSos&#10;L2up8CTe17agf089XqF2gzg8LS0+JyqkrKSLlQCALjTxIseer1dVud5sRw6JAxL2IUj3RtJsAfG4&#10;56vUDOc804hTwLHHVeQ7I979wp0sCO1/jz1eoj/U7OFPiuFNETtfzChkYg3uBY/RcDvfw9nPV6iR&#10;5pxCSeojimcyJTlnfwXd2t8dNfu9nPV6pmWmWsxGJMPcySud1yO5U3Pf7reznq9VgfQVJ8TmKy2e&#10;PzFS9huuttR7ve456vVsB+nbLT4VhUDSR/bsU00va2o0B7G/1c9Xqs6yvHHFZdoBVF10tc/089Xq&#10;X0M8EFnj17aaW56vUpKTFFU2f3e1xpr3/p56vUpYq1Z0ZY7diPp56vUU/rvk6DMGFTxMdiyAj3dC&#10;R8L6c9Xq13vUB0ywnBcRq5cNhERMoaaVxckRgkH4WPj7Oer1E5xDD8Sp3kqIWTy/dfzAtwT4W56v&#10;UmHpq/Ed0eIRFTKwViwIZg3+EeN+er1TMH6e4riNbDshYKswsSpuyDT3vYQLd+er1Hx6bemYYqyS&#10;VzqTOscpVVC2XuL7gTfw8Py56vUfzpb6YcCy9T/OVC6zWbbaxKk6g2H5f389XqMlhWQ8KwVJEigE&#10;V7WAUCx8NNvjz1epN49gqUgNREpZjbch0IHjb6SP4c9XqLfm/AZqysWNYW8x0d9hvYC9gB7eer1E&#10;3zJ0+xaqlatq0s8Eu9rC1r6W56vUAmdenazAYlFUSQMs1QtTtsQyEGy/Z9uhPjqOer1AvRZQphVR&#10;efOpqXktHoQpDHaABtvcDufp56vUP2BZMknoEpyPmI03MW7EEKQQLWsb689XqUmCZCxPHMY8qlHm&#10;iP3d224VbEWPu+B8Oer1P9X0er6KnQ7GJJbchABtf/iPj4c9XqDrE+l89JUzTGEL3IFrEXB/gO/P&#10;V6ghr+leJwVztJHv3DsCCWJGgHs9nPV6gMzh01xTC082rHlHVXsL/aIAUW1uL89XqAPFcnQrUyCL&#10;/KWsFsQSB7oNvz56vUgavJ8UTCnIEuy5TfoNy9gPDQ89XqZxh+KVUy1WIoCYZSVRNBe1huHY/G+n&#10;PV6hx6I9LsyZjxqh+Qbfun3KdWBO43UjQWXXvoNPhz1erag9MXTTD8r5Uon+W2zKoVm2gXYCzE/X&#10;4c9XqOvJXR4fgjuwttUnwF7X56vVXX6lut1LgmBSNLaXywQoLbSCNSOx8Neer1a4fqM64SYni2IV&#10;M4Z0qJN0QZyNgt30Njpqdeer1VQZw6lQYnWPHVtvVmZVvayuDqL31HPV6i1YtWNUyPAVMpmuAvwJ&#10;Nzb4c9XqhU2HQtWpKrbYtm1QCBZl9p7a2tz1eqfUCtjkCTu0aOttCPZ7deer1IqpxBo4RGGLFLg9&#10;tSLAA/Tz1epHSyz1VSkrMsOtivfT4eznq9Xi6PM0bA7Y1bX2c9XqwCOJJLq1giEpoPpseer1Yh7n&#10;6GfR5B5lx4AHt7Neer1SoZZBUl4HLgnaY9Bt9h+g89XqdqeoaKUtILG2hvY6Htz1erv5+GVfJdti&#10;3JsSDc3Pjz1epvSOSeq3A2Wxv9XPV6mnEKeStVBTyC6uS4toVIItz1eqJUx1UcZmpowI4pAiDxZS&#10;BcgAWBHa1/r729XqkQwyTYgv6TQgkqwFh46Hv256vVnp6aklElSoB8tt2vcHtoOer1OwPnTCrhIR&#10;F26afQQOer1T5BI6P5UhIQEjvcA9vG3PV6sNOsUYddxbb4gn2a3/AIc9Xq5xu9ObyOBc3+kXvbx1&#10;56vU7QQGlieuc7DuBa9vH+znq9XPE5aoPDDTuGdkA00sSewt7fZ4nnq9SekgBnjr5lJeJm3C32Ta&#10;3Y9+er1ZDLLUVHy6x2ijS5YaXJOq976c9XqZ5qWHDKJWZtiuWADEnd4+Pcjnq9Tjlasjnm81CFiU&#10;21HcDvb6eer1CCHRZnmiXaFUPqPtdtNdNeer1Y6usU1ySquxIkBcWHdiLMR356vUkseMtXVl3kLs&#10;wuCLAgA2Fu3hz1eoUekdDS43mKkhnIlQSIGW1je9xe/5W56vVsvenSary/gVPh3zEU7R9njBQi+4&#10;lTcEkgGxI009h56vUrepXVHEKCR6moURQOr7laxYmxHmXB9vbnq9VeWf+qdOsxmnqo3baSHLXIHt&#10;IB8DcW56vUU/HutlTBTTphjKTAWZ2Jta/jc2sBz1eoA16q4xWyyRz1BkR3uTfQdj3Gtvr/Zz1ep+&#10;bGpq/DlWAvDAHvuUXBBHiQfEnnq9TDU5ixDDMONRTXZgQCL99SL9+/6+PPV6kPi+eaxZzOQEE1xp&#10;4adzc+PPV6gbzFj71UrqjBQPdUpa7EHUfXz1epmizTFhwXDEUB3BAHja1jYDnq9T3h871Q/Slhc3&#10;jK6WYeDe3Tnq9RpOhPRzGc9Y9EjhkhkhvNIwLWDH3AgvqbXN7gflf1eq1TKHTXCOjGW3TDZHnke7&#10;PMQRtIFrAa2Fj7Se+vs9Xqas19SaqP5akqf0ivESGPdSFO1rdtf2d+er1BDPneparmq6hrLTKoYi&#10;5Lbux79r89XqAnPmephTjD4KhpxNI5AIHugm9zroF8ATz1eoMcEzhOK14BKsd2YBmudxY2Op1P38&#10;9XqMhDnZsIrYaiaZQ8iIosTYC3hr28f7uer1CZgHWqLzFw2WaM/LSX3AkGzfug31vpz1eowOBdWK&#10;7GGfC8EUOYCCxYgjd4g697eH9vPV6jZdMq3FBjK0sNBFVxTRB2mlkdDG47rGFIU6E3JPsA7nnq9R&#10;vcPy7hU1GNkY8yYm4H7hJ8Pp/v789Xqh4jkyIxJhuESFnmfbLa5G4X1OvcXtz1eoN+oeRJ8Kw6Tc&#10;rSSGMxhrAWumvb2i/bnq9VZXUrK1HRUm6OFTJAzEBex3m+0Dvcf0+2/PV6iuYlThoIqysjUNLI4t&#10;e7AKbm/hYn9fb6vUGuJVlHTK5Akl8yQI912qgI8DpdfiPH6Oer1QqI4TRQgyMzec20KPBRptX6e/&#10;PV6pNbO1DQiOncJEwY7yBuFgbroTofZ9HPV6gaxmvllxBnRS6SIN9wBfx/jz1eoKcUrsRkR6ahss&#10;0RDm/iPpPj+3nq9TViKVanyzJq6swvpra9hfxvz1epGTrUBlhD+ZJImg7fZuDcfDnq9Snjjq3p4l&#10;kcOyg+Ha2gGmlh43PPV6pcdPUUKO1QDFYbi+lyrXBAt4H+Hhz1eqEtMyoIyxUQglbaBgb/nz1ern&#10;NFUxwedVWAjAF9LgkggG/ge3PV6mnEIGqVkuAClntcdz9F+er1d5fSCWlZp0YK8bFo7dtLfA3B/t&#10;56vUJuWPIo6Y4asYWJrDdYXv7fy56vUo5JavC5EnkfcX26uBZrG+ltLjnq9UmmqokoldV3zedIzt&#10;+6UPZQLaEe09/YNeer1K/Dp2VDJU2XaCQFFyCbkH22H5c9XqYsarp3aSnJIMiksSBdreJHPV6gsx&#10;TGpJaQwOgjjDFZP3Wt4EWHj+XPV6hFypjqVVVSYdRlXbcNzEC4QXtY6nT289XqFqrpsSWgbat9jE&#10;ArqwJ1Gvc29vPV6uE2I1uFQynzWeCTyzZ2JCsNdAb6D2eH1nnq9TImL08lTUwzPaKVQxt2BHhr7R&#10;9fPV6gaxGpw0IKUORvkZYyottW5KjTS1tOer1POV6+koK1Kl7uVuPLY3Vu9jY3FwPv8AHnq9TxJU&#10;1kkrxyqyiU+4QNApOov8fjz1epHVEj0Vc3lOY0ZgO+hXQG/0Hnq9Tg08Ehi+RdmVTZi2oAJ1tfsL&#10;89XqX2B4t5GGQslnKuynaAWIJ1u3cgeF9Bz1eoe8mRwYz9hg8hBX2FVvcHuD30056vUKMlfWPWrU&#10;4jOrSU8ZiAA2gj90bSbm1rEj6fHnq9SDrQ2I4vJVRM0TRA3QAWb4DTXXXnq9S1wGulkohHIhDKAS&#10;5sLhjc/G4Pfnq9TrRwU64g6ViSSK7LsAYFAe1yLjxPPV6lzR5DhxirY2/wB5rIWbsS1j3sQQB9XP&#10;V6klmXpZX5fop5IVaUliAWuRZjqRcHQdvy7c9XqAavypiFOsAeICISlWkA11tp4aj4/t56vULOQ1&#10;wimkkZmUONkUTWBJF9fjoddPv56vVYLk04NGRSYaVBaNG7gi9zvudPHsP1Pq9RtsJrsNwzEzumjW&#10;JYkIaM6gH2/WbW/p56vUtKDNSVFGJKCZPdXzGBNiQCR279tdeer1Kj5fBayhh+VQk1DlmNwLM1jc&#10;jv8AqOer1PmH09NJiX6SNQIrAEAElgBpp7eer1KWb5inqgwCOzqTa4sL3Av9fPV6peD4y+F1bRUS&#10;x7XtuJsSGGpC/Rbnq9QgYF12qcFl3RTsUQ+6CbXA8NT7pt4c9XqNVlL1S0hw1BLPGZCCb3BsB3Hh&#10;rz1epU1fqfpKhWp7oysAA9ybn6Oer1MdD1Ips04v+hAWw7jUEn2/Hnq9Qr4TXULKNp2MqkudACT2&#10;+/nq9QYdQepGHZWp5cSinDBUI2t2JJHb3e/PV6iMYv6jcVqaeuNSto4H36XuRe40+j9vPV6mSHqV&#10;WYssNVUu608kZklUMVALAm1ri1gQeer1Ad1Q69VFIZMNwquWlMamwcbiwFrG+3Q/r489XqJLm3rn&#10;iuIgzV8oV1LqGJKm3cEa6k89XqI9m3qnjE+MT18tW7+cQLE6AKTe3axN+/PV6kfS5xx/F6vysQdh&#10;BGxZFbuNDrfvbnq9Qe5pxdqj5hp2YyRgqqhjqxNrfGw/P6Oer1Btj2J41BQtTRbiY1B2rcg30IHt&#10;tz1epD0AxLF65KWqfa01gNw7G/2R3INgeer1DNl/pnWyYhG9dIIljLsEJIBtqD3v9/1+HPV6hAxf&#10;I9biSSw0sxjSRFYMDdt+gFh4iwPf4c9XqFLotlnCajGo0qWkaBNolMilC5UaaaA3Optp/Dnq9Vim&#10;W8PgpVqKqlhGyHbCiEbS6sBfb9Fz9d+er1JjOGE4tH5kJBaOZtoRLmwB0Nhrz1erFBRxUsTPU3Z5&#10;VRBYBio8R7ddOer1TMMwmnxZKd2RVBcEe6Oyt7PpFuer1GcyJgVJisDil3CKpLoBYGxXQgfC+v8A&#10;Zz1epX4hgmWsGwVlnYRzI5VtbAD23+u/PV6gCxfqngNPiDvSoPPjYxiTcgVgBYGx73H389XqfcI6&#10;kQvGtBHWIVKqVJJBDXvY7f4fTrz1eqRBmvN6PLUEmRU8yUBNCpJuuhPbU89XqnTdf835YRAUZXso&#10;3MwN769tuhHjz1eo6Hp49U1XiuKJl7EqgKTH5mlydCL3+q5056vVYRhXVZcSgeZJxMqWB1IKi+hI&#10;+k9uer1Y5s5vVVZO8BZPdXU6G9789Xqb8YzvVQUi0oe8m87SCASAOer1J7Kuc8OaqRZpgoR23FiA&#10;b3vbv9WnPV6jtZcngxLDo6xNpRkVraEk89XqbMxyJRSBi1iFbUAWFuer1ADjvXLCcu1xoZbOFu9w&#10;CDe1te3fnq9SYpfVFhLxSMqBGIcqRY32/X8Pz56vVyHqwws0zPARCSDYGxJI/K3PV6okHqwoHp3D&#10;G6jxBAufGx+F+er1Q19TZCiEPvaRmtYglQOxPc89XqxU3qeqao+W/wCjuC2pJNr9/wBfbz1eqDjn&#10;qNxJ4RHHP+jPj4E+znq9QdYz1rzLUiSGmO9EtcXJJH0356vUCuKdYcz1cklNQ1bshIsVuQrfvKfo&#10;56vV1Q5uz08q7JJZlsfcU33Ek27n+PPV6hZy5QZzrwWqY5klcEFSd1hfvoSNeer1K85CzMh+Wh3F&#10;5HJGy6kDnq9XCg6c5mh3VKI6zFt2xiTcez2a89XqmYjknOlQTEkLLLHtkicAgKfEHtz1ep0EPUcT&#10;wxKl0j2mUlmDEeNrA/n7eer1LmPFM24OGkR2jIdT7wJFvYNR7eer1JzFep+d6OYyCCWfYQSVsQBc&#10;+Hf4/dz1ep5oOr+N+f8A78Lh2Qt7tz7tu5Gljfnq9SvwrrjUJH5NYpO7UMxANr/D9vPV6hiyb1ao&#10;sQIFe+h0W1zYj489XqHLBs34XWJspnViLewm35c9XqX+H4nBKtlYePex56vU6xzxFrgE3+jnq9U2&#10;6MFBGgDfRz1epIY7RwVtMYZEDLICCdNQeer1Vueqf0yYL1Jwarw16dQk0bKWIJI08PYfjz1erTG9&#10;ZfoZxnIGI4hicayxI88jB5ACXUaKbgH90fV/D1eqlzHsAmwSoalnR95JIB8VJINhbSx56vUH+IQf&#10;IxEVLLCJPsXFj9Ht56vV2qAUqtIfeN7W9pOn3c9XqVeGb66Nq0G6oQNh8fjbnq9UykwyGRZKkgoh&#10;J2r4m9yfoPPV6kbjhraSYU9fRS0s20SASi29GF0YL4Bgbg+I1HPV6knQRPS2lrlu7FviupJAF9e3&#10;PV6nYCmdi9GWNlJsVAGhsba+HPV6o0UrO6xrogWwt42J+7nq9UBpxQySQhS4Y73GmhN7D3jb9dOe&#10;r1OGUsHkxXEokbdsMhbX4nsfo8Oer1bB/o7ypRSUENRiVg0KI0asQNxHhax8O/1c9XquIhyxh2I5&#10;XiwjCi7eS1wxCgAFbncb+3W2o56vUVPqT0pijRZqy0weTdJYbgArXW3u30sLffz1eoDsRy9hVDL/&#10;AC+jpo2YhgrHWzHxIOpA7WHPV6pmEYfBg67541icAqSqi+guCPgT356vUqsUzAZMJWpYMkKAqpXQ&#10;FrjU9/bb7uer1ANnnOiY1QrhAiuV3jzAQCBqRfW4N/Ac9XqLCEljxSZxKzhUUFTaw1J0HtJNr89X&#10;qTxqEYmlP+Sbcra6i50OmoI17c9Xq7nxAwYTPDTARzhNgkcGygXtb2gjnq9TXTBYsCSnN2Dje7G1&#10;u+g8T4aD2c9Xq4tWUtLEIgU8zcrCwta47n489XqYDVYlhlZJWaTecWBewFt3fS5vfnq9WN8Ro4fN&#10;EUlxcOR3INrFB8Pbz1eqFNijw0ce0rDM4YEhtbBtN2mlx2HPV6otbiQejNUJA0tmBQWG22tz46+w&#10;c9Xq41lUoo6eRXTa23zCfAm5vbvp4kc9Xq9FOs9Aaaoe257L7NpN763+j7uer1Juqq6mOnWLyg6R&#10;3Bvcb18d1teer1SKeupqjC3kp4UiszMwTsADYXJuNe179uer1OclY4jhmJCFACdoFxY3H1Htz1ep&#10;xosfSSc1VUm52O0C19DcXPs1PPV6stFUJTVUtPULaCOEqwsBuZidEYahl73OlvHuOer1KFMd3wpF&#10;DMXuRdexIF7XOo17ffz1epUYNW4i1OMPejRICW2uS25dSRe/ujU+HPV6nfCMRxn+dmlw6pSpMY2l&#10;NzLa5vYkgi9tOer1DLgNbj9JVioiRnLG0pUghdO3cHT289XqOZ03zBV1tSlNSVDCGNGCdxsa9ip1&#10;sdDb6+er1WFdOqDEIcHFVhEYkYOTNGSQQvib+z2Dnq9Rm8Aw+pw2gSKCC0TNuK3uAx1IF7nvz1ep&#10;aYfTV4XzdgYADaDbQa3+4c9XqVdOskzGTYFF9B7ANPDTnq9WHGKJ1RXG4k+y9u3j2/U89XqAzMlV&#10;DQJMUDCRLt3PYnwPPV6oGUc24bi9TFSSIP0rqLbgLlbfx56vUMtZ07wzFI56qJQs0gb3/YSNNRY6&#10;c9XqBodHanDsyJiGIlDuAVmQkWaxsfz/ADHPV6h0wnLeDnbTSRB9p1BUWOupPhrz1epWHp/lfyHk&#10;NOrXvpYeP3W56vUg6no/gFdVhpNYlO4II1YAn6xpz1eoJczeljKmL1XzZRYEZmPuwDQW72FvE/nz&#10;1eoHT6EI6auWTAmjnUzBrOpjYxlvf94X1tcgdrgdr89XqFjLXoiw7LuOJXvEJoGJOw3J+gXPt56v&#10;VY70kyWmWMOEUUIiGlvG1hb6Oer1DQXaIbGF72+7nq9QbdTJyMDlhi0upIPYaDtz1erXx9TuY46r&#10;MFYEk8uoi3R7AQbki1j7osbg/rrz1eol2DVC4X5MH/FN/dZwQCAQLAm3e/b+/wBXqGTLlfUGmqKm&#10;jNzIEaa2gvrfX2256vVHzZD87AiTosbKFLMAoJv2uNNbc9XqEDK2BVcuCedYWUKyL7o2jxN/aRz1&#10;eotnVYQYNhzU2HQhnhVtv76C+t7H/C1zz1eqvbN0cWYqyqimskoUMSB7rHxJsLAjX+/nq9QT4xLP&#10;LgzxWSOKE+X5jdlOupPs8eer1BXmCeuhnioaiMKTtCm3f4g/Hv8ARz1epJ1EE/8AMBMx1EjNa+lg&#10;Oer1O9ZV1MeFyxU7syyMDJZvabAAeIHbnq9SkyjXwQsn6NfMmbarOfe172+kC9v7eer1GJyrDCcS&#10;p4FXbucMYyDci+hF+3PV6h+qKaOlkiNRKIxewLkXPunQX+/nq9Rfs1o9FS1JiAIlvtKgWJ9gPx7c&#10;9XqAHHVjljWWaQLBHDGzq3gdbqPo72PPV6m2hVq7D6iOJvLiBDMOykqPb429v7eer1QVjlLedEdH&#10;IDA2ItYj8zp/fz1eoZci4bHgsKpSx+XHIsiMCLqd58LnwPb+HPV6lFWYfQUGHFZF8xV1uLEk6n26&#10;H4c9XqLdmqWGoZZhdQ+5Q5te41JNj7PZz1eoK3ijkkQqvuXJYKb2se5J8Dz1ep+o6RK6qeGqj0V0&#10;ZWCKQ9zqhJBsTbX4dte3q9QmQEz4ir0SLDG0pCRxXCIl9tlBJNgNBck+34+r1GP6cZPwyoavfE45&#10;J3ZV+WZJAoSTcNXBBLC1wFBGpBv4H1eo3dNQrDQx0VcRHKm29iAChFwDax+rnq9UeXONesU0FRCN&#10;qkqjq17nuLj4Dnq9SArsx1VRiDhJmdU1Y9yt+4HiBfx56vUGONY7i0lSZKCWPeQPLLAkEXudLjXX&#10;6+er1N8fmYxU06V0m4zlrm2l1vfQk6X56vUJuCYTLhcYpoisoaxFlU7vYLfVz1eoVMPrIsMgjhkF&#10;joxUdrW13fEHnq9XOfMCYrSO1JH8tNIyoA4IDG99w11uBcW7/fz1epSYfTxOskkyIvnhQTYKSyj7&#10;R17+w9+er1CpQ4JU4lQxVbsRLTwnyiNADfuw9nYH6uer1JHO+L1mKYKMPZPLelKx7kud3iSTYfl9&#10;/fnq9RcsxzQCTy54y8K294k3J/xE63tz1eqDgNN50UqQSWdwQiEe6dBb2EfTz1eoyfTnDqiWkSnx&#10;2NDVwgsfLGlr2XQ3sT9Pt56vUdrIua2wak2kIXjjjspIAvclkFzcnTnq9Su/zusgk2OC0iKTGNAk&#10;ZPs8NfHnq9WCmz9Szua41AWOQCNfeXVr9l/pHPV6kDnVo6ihlxIKTMzCMBCBZQSSRqBe3j9HPV6g&#10;AzZWYZXqaOVCN3lszbQLhbXJNiD/AH89XqL/AI/Dh1FiIioI0likZ1BYXO3vuI7d9Pu9nPV6g6rK&#10;ONg9K7Asg2qRqQSdCfovz1erNR1gbGZIq6TzJ41swRQAwGnhfW1hpz1eoQMJoqKjp4YZGIO0+WSB&#10;a+pAuPZ7Oer1DJgeKyUXy8NOQQwC+/qSbXbb9Y56vUtDVyvURGCRRJFKN/YKFv73t1t99+er1P1L&#10;iNPgNSkscZkoq9nBbUndf3TYX076+H189Xqz1NXAu3DRFfy2MhK6EbrW0OpHPV6sEpRao4bUuH80&#10;3Qm11Hj4Gx56vU4R4owNPTyTKFjDK0m0W2+G73fC38eer1TKWKgxTEKZlm3iMt5hWxJDaW+vvrz1&#10;eqcvylNiUVDXgKEBVARYBTcg38Nb6c9XqWsMkCxM1TIUidwE8VCjTsNBz1epRVWEs9FJWq/+j3UA&#10;kgkuPDTwPx56vUnqmKOIrPUx2ihnBRY7kA2ve/sHPV6p0lHSV0UlTUGSOxeVkDFSSLkHQ2ub+3+n&#10;nq9T3gEFHKYayPdEtWWNidUJ094draX56vUrKvMxoqmGOVA4QmNpLBbAaFjYG4I8Oer1NENbitbV&#10;xtE/ysasCoI+1H46/nz1epT4jiMYpqaBSUluwlIdSGGv5256vU2R4ZSQyyVlRMfKjZW2kAgDt+38&#10;+er1M9VSTyRTPM4ZSF8sHsAWuT9WhHPV6p9EsZrp4ijFTErs+ltoFh4+0Xv8eer1KugrsOgRlmuX&#10;CDcdxAUEn8+er1Y4sdhqqMUhk3oSPLJtuuL6aHUX56vV1jtXFilPHEzDzlU7r3UFT3vrqR7Dz1ep&#10;kivCVjxB2dIlaMPcjat77R8Dz1epUxvO8/nQNaDaQ0ii5DG1h930c9XqcYpY6ueeenTylUJE8huC&#10;x+P3/nz1ern/ADCpailaE7ZVYRoTcgAalj7Qb89XqU9LiqUOGfJJGXG6MGRVsVZjr9Q8fh9/PV6n&#10;mmqqgUq12LoHaFtiWvcXH2raeGlx/Hnq9Slw/G3KGNiHEZY7XuGZrGwHtHbnq9UpqqGRDV1R2NMU&#10;AQagMdO30nnq9WWlnNJRwU5BJEjIO97AX1+geHPV6ltS1VPL5bQAbSLgEWvz1erPHVCciJF0A13W&#10;t38PDnq9WGOoo3R/LurXNwugP5fDnq9UuJpVhCRaq6m+64Iuew/t56vVLp8PehRTH7tgSSOwv4fn&#10;z1erIbbFjh1Z9xNu1h3B+rnq9WBaalpf9Kj2q0hHbWw7Akc9XqcEqpoVLFFk23udQLfqeer1OUcz&#10;NKjKu0LpcG3fnq9T5hy1RW0smlrC3je/8Oer1JXPfm0MJnkOibve7m1u1v1/Pnq9VYXVvM29mlDO&#10;ks87x3uQFRfsi3axJPPV6ie9QIIIkWjnUOkkamRb7izEkG/s+7nq9RPsw4fhUeMeRFelaFmUmxCs&#10;LagG4BFvEX9nhz1epJ1NHRwVdLJCpnG1vMJsAV8B30P089XqbsexbyY/Nh9yzsAFNwFt7osfptp3&#10;56vUmoGfGXimdStQiswYdiq991tL/Dx8Oer1Y8JkOJ1kMEsZ3pIxuRtAXufZ7PDnq9UvNOLUeAzS&#10;YgI2doVKBhchdyk+8ddDftz1eov9TJT1tF8tUNZQQw1BJOpuRoNT7Oer1BJmOampI3jWT3mbaNt9&#10;1ybAkDUWN7+zX6R6vUG2N01PHQR1LONz7yWGpa2g7+Pt56vUipd9NHT4elhGzEkrr7zG9+/6/Rz1&#10;epbS0+D0wNDS+ZJOHRCQpIYnvZgT2Ol7W+jnq9XGDDnoXMlaoaRZGk2PrtI7a/Dvz1ephrJ48Rq2&#10;eoARpC7MT4nt9fPV6oYWtbDz/K6YTneBIrMVst7FgQL6WuPjpz1epsmqvmXmlnkHlg2S51sPb3A+&#10;rnq9TEMSj2Ow7SfoyAdT7NOer1MskgFDPJIG8qM+WB9IuLDvbnq9XDC8NhrayOVY7vewawBU27Dx&#10;156vVKd46eRjD3Q2O4X8dfhz1ephxHEYJCY6ZRuItZQAPbroOer1ZYpth85rAsg3A9lIHh2HPV6l&#10;GorKqJVrFjjZbaBQCR38B489Xqe46KFKcuWFipAC+NibDvpbnq9QmYFSQ1NCJmAsrL7ht71ux+o+&#10;PPV6o2LqKjEZzFFbzG8y3+E2sQPb/Hnq9UzLVHGsE1U5VWBvYjsCTYkd7c9XqeqfLVRmGqGEU6BP&#10;MkCxIq+8zMbaW1N/489Xqe5MIlpm+RxOBopowYgG0ZgFsLDQg37X/s56vUyRYBUyS1gCBqekjE0k&#10;gFyiX2lnPYDcQL9rkDuRz1erPl/C8Op6lcTgiQy+WU80qAwVtW1Pt056vUz4pRR1dW+JiVvKgZrg&#10;g+OhubX0I0Hbnq9Tll3G0oa1TTs53XGhIJa5IBGoIse3PV6jTZHqaXEMIeSrF5ZCyKRY2ZT4nxHh&#10;z1epSU9OYXcVMckbSXVPeIKpc6210156vU91NE9ThcdJTFUp3urFrXJLWVbk6lidB46d76+r1BlW&#10;UcFHiG9NwX7I22uTrcHW4I/p56vUzxUc89bVVUcuhaQBidGVhYEjvdfgdT9PPV6heylQOfKBmSWC&#10;20ADUG3Zb66d+er1GIwDBMs1FD8vUxyfNRbjHKJAFvb95bXbTTvbx56vUCOccFiqqhyJbICVZToL&#10;bt17/VbTnq9SWpMwYzTztCnlw04I2lZL7goI1FgLff4c9Xqdq/GpPmFqp5P0DxAgqvvbwR7o0Oh8&#10;T4c9XqXOUsyzKY6mkTcGXb7+p1vc/Tz1eoTsw4gYaCPFaYGGWONnsvd7A7x4XJtYDnq9VlX4cbYR&#10;W4tS4liCiOonbe6SKpsSpNm7gkEWNiRr9fPV6tk/C8cgoqBHp1j2Io2hVAAH8Pu56vVFbqdhqPIw&#10;KnaDe4sP7fq56vUoMJ6gZexHyw7pdgBoQdTfT6u3PV6lnVYFlvHo2p6uBJN6ldQDa4tcaX8Oer1U&#10;werr0G4RiuKNmDLckENMwfekkJc7h2ANxYm/x056vVQLn7oVX5TxauwjFowWWS/ugACPdtFha/8A&#10;bfnq9RcsY6W4ZJiJNLZmUu17AMwKm4N7X56vUGGI5BjpqSNItyeYknsUqoPuj4FgO/f7+er1Imkw&#10;2Va0VQYJF7yuP37dlsdbX9vPV6mOHL08eJTGpk3R3V4yDb3rm66/Dnq9SnwPFIsGqjDWbl8uRdi3&#10;uNW9651NvYB2+i3PV6hYbEp5qCmgrJFkjRvMKXVgzIdy21JsO/089XqBTP2eajHA1XTwfLXAUlrC&#10;4UfugHXnq9QC4nPBjNKYqpSZUQMGDAA2OoYDUm2vgO3PV6kRU4XPjR/SsF8oBtbBiAdPb4c9Xqh1&#10;WDSLQPiJT34pFXYBdjfxHw/h489XqZJ8OqJYlkKboxfcAOxvcHWxt7f4Hnq9Uako1eAvA4S5uBYk&#10;n2i99Oer1PuGYZG/m1m4iMHbY3NnB1PjofoHPV6hDy9g9JVbnuEZdv2raAnS3PV6hapqXDikSj9G&#10;HkJJFgSoFtOer1L/AC7hdJFjJxQb3Ro41YSNZV2m4IFra3uSNfbfTnq9X//QLd+IVnGozNiWL0cl&#10;pP0he17EMh3D6u2n9PPV6tY3P0prsXqKxwRulLtbwv7tj9BHPV6gezZ8vTUxaX32sAL2sCe3PV6g&#10;lxvFaRP9DKAkx6aXAJ7H7uer1JimWnleRhKVZV3LusASPbrbnq9UesWRpi1UQhazDx0P66Dnq9T1&#10;hYO9auL3Agt4agdmtz1ep0mro6unCVLGR2Y3fuTbxNvp156vVDoIitdHRTFjAFLMRYnadNDra/x5&#10;6vU+UIq4q6ZVcx+ULKx1G0nTQ356vUYLp+cRSuhkms8gspKjapANz+Xh7eer1G7nlFXS0zYSCxKM&#10;qgaliSLa+3W2nPV6niLDqiop1oMxQiCXtY6kEWIbUaH4jnq9STxakjLy4YnuyAO97Ak30tr4G/PV&#10;6i5YpSyUtQaOq2+89wx8fA3A8Rz1epFZgjp6Og8qKQSLqVtey31PcDnq9Qa1lPTLHFXMxu4Bfafd&#10;Gv2iB9Pfnq9UipTajPNtVyY1UqSfdBvci+l9b89XqbK5MKpKtapdZJDYEWNrixH0c9XqSj0ccOJp&#10;DfdEwuza+6fADnq9SupaqKnkjopRuEwG0oNd1tbkaXtz1epX4cs1YIXnXdqdynUlbm3tFzz1epf4&#10;HS1NHF50YJj8wnbpoPr8Oer1DTg8hiC10THylU3QAF9Tpa+mp56vUcnp1BQVXyhr5pLb0eTboHIv&#10;YEC2otrz1epS9XKl8SwbyqKHy3Qi1rkksfH2m2nPV6q1c54FUtVM3mL5h3HafgTcDw156vUCGIwm&#10;EtIVXzANENgL3vc/Rz1eqdgNSkhSlqkNQ7M4JU2CkHxvr8NOer1C5TUdfjvlQ0gjRaa0nvNa1joB&#10;7QdTbnq9Rn+nk8lTUbZLvulVgP8ACqjtfxB+N/p56vUf7LmI02IU8Cy3TbH7pYDaAt0sNdbAeI/p&#10;56vVLx3B8ErKM/LTLVxwXDWsbsx1U/QdLc9XqLTm7LdRQ1z/ACVMER2jEKg3t33eFrW7f389XqC3&#10;F5KSbEv5RVjc1MjMFAF1sdCD99teer1BLiEVPNKaxJSxWRtjK1h3I2n2kEa/09vV6kJUtVx07rhk&#10;YMs20ue3ugkMxsL3t8Pu56vVzkqSKGFK1921rsba69h9B56vU1VKvSL5dGATuLA9rADufoHPV6m+&#10;sp55CKiJ7hGU3Nhe49lvHnq9UGuV4KFZ4ZLe8zC40v8Alz1eqWy11VDFM1iTbVFC/wANNeer1cZv&#10;m2hOGjb7tiXJ1ufp56vUxujUkskxY+VEwW1gSSRfQAe3v7Oer1Nc6yAvEg3uw7dib9uer1YKFZqZ&#10;1FSN1hqdNCP6Oer1O61ZnQAWYAsUXwJ7H7vDnq9WSCtqIFJj2vG9iyhRcX7jnq9TGtLLUCUOlxHZ&#10;x7o+P16c9Xq5R0zQus47kOLE6jnq9XCnoZK0hba6FiD2v+evPV6pGyFf0d+xNl+Pa3t+PPV6uTVa&#10;rHJTyJoAGuPgOw8Neer1dzq8gjCuCgUElb+I1Hbw8eer1OlK8TwvSzSrGrBbMw7a/Rfnq9TLF5Ri&#10;epkudrOpPsAPum3sPPV6vfMeZWxrLM0kkKDahtZFOt/A/Rz1erhHKYp3kf3Izex9gvrr8eer1KHC&#10;ZYZq0KQGjBUaWv8AT93PV6rePw684UGAZ/pqSkJWDzo2BvqrCQk3PiCOw56vVvEdEuotNieWadZ5&#10;AZCAAbXJ0C/4fh356vUPb5hj+2zWDaaG7D6vDnq9ScmzE1N5krk7I1YgnS58Bz1eooHV/qAYo5MQ&#10;digAYn2ED7+3PV6im5Xx5sYx6OXaB599tgexF/hbnq9R58kULJTo80YRtLm1gRz1eobKaGKNQqey&#10;y6E6nnq9UiFpDGkm1QN6r43IF73+PPV6lVQgSSNNFrsHs0v8D9HPV6mDH6aVIRPDJ5RVgxUakj2c&#10;9XqDnE55EZUcC7kaWW5Pt56vU6otSYlcITf7Vr6L2HPV6m2SoNOkgqBtQkR31sL9v4jnq9USarcM&#10;8Um1toN7W9nj3vpbnq9Scp2mhXy6cWkaxtoSBfnq9Xq2gWopy0ouCWNtQAfj+vhz1eoo/VHDKXDW&#10;R4mKncPdWwFz/wADfnq9RYcTURYnLTlN0UnvXWxs3bX6O3PV6sOEGWnl+QACkFjfuAD4D8uer1CL&#10;lzy5ZQK2HeUbcraAsTp+znq9Qk0WGQQx+cF8qwLC5UEnXudfA89XqEfLPlCmSnrQd12KnsPgfs68&#10;9XqMJl9DCsLyMHG0EkC5A17/AE/0c9XqULTUr07QxKWdWBBsRfx7c9XqTOLVMKTvcWA3EW0G4d/p&#10;789XqCHMtVXsiSUupJYi9iGPxP6/lz1eoBq/EDh8nzlZGaiR9v2RchvFiAv6256vVMwNlqq4JGb+&#10;cbNfQBRf7jz1eoW8LioVnUSP7iqtt2pAvc+3nq9TfmzMtDSYa0CNsYWYOtgEHxOmh7ffz1eokWe+&#10;tuE4VGaOSoVXLBh7xJA8b/An2/fz1eoueJ+pSjqJvkqZGSMNqxNwLAnTXt4+37uer1TsD9U1G+JD&#10;+ayh4WAClbAF+2vPV6jEZM6wYbi08UBkXcGJVb3Nr6WPiOer1HOyR1XwugpGokK+ZuGpKixYHw8e&#10;35/Hnq9SzxDqLBiVLI2/c0S7mZX22OviOer1AfjeYZzD5e5RvX3rkk7T489XqB3EmrcUxealh2vG&#10;VO19Llr9h7QLX+7nq9RmenGEvg+DLPVSaMdNCSzAft9nPV6g06rZwxaSL+XUKRxwTFwzO9mJH+EW&#10;Ovjz1eoh8tUlRUyxTnZMXUFdSWW/bsdSOer1D70G6bZrzVmcUeFUhkgn99mVSQQdbm6gD2a89Xqv&#10;A6N9DcEyTQQotOkcwAZ2so3N3ufd+rnq9RgswrFQUEhJsuxh8T8Bz1eqkP1ivTYhTVlIRvWMsW9g&#10;XsbfQDf9Tz1erXD6pZZoIcVkpQjFHkd18CO4HY/Hx56vUCtLTTRybobs6sw9+xuFudb3GvPV6kHm&#10;nM2IPiMNdXgSQQ+4Y1sAAp7L8eer1LzAIaHEkOJOpWGVBLtYliovoNbFTf6NPC3f1epA9TRRwU80&#10;WDamVwu1u20gG5+kjQD4Dnq9RT4ldaiVirOswAsLWFvtAdtOer1ZandWzgx+5FGALWGove9721/h&#10;z1ep6oJKnEXeGmiaQmIwgAi1u58f4c9XqU+EYLU0OGnFJyIykpAi7lgB4eA19vhz1eprx/AsPro5&#10;cTljvIVJ0sLGwBv4an2c9XqLZmnARLh7IimnkV0ew8QupDXFrHsfyN9eer1BbTLItQJo5CoViLfT&#10;2+rnq9U/FKpsN9+JRu90e2wJ56vVxoZyJvILKFI3bh7e/wCfPV6oCxSNWtVyOACxtf2d789XqkJV&#10;iCR2jcMsq2cWBsAdLfT9/PV6sMEbVBSvp922I3S+hLX1BBOv0c9XqZVjNTLLMYmj86QO6Gw3Mh0c&#10;j2jw56vU1YzTqFarqDZUYvGupIK+wdteer1Yoa2rjpzPRjzZ5QLLoAL6nX4c9XqXFHXSxqoqU8wq&#10;qlu2mup56vU0YjiNTE7lmURtcx7dTfXQjnq9SNi8zEd4ilJtqoaxs17XIHhz1ernXNPVzLRVDARo&#10;guiH2HQn6e1uer1Z4pZY8NkWA+dYkBVFvo+sDnq9T1NVrFTCGp96OUgEa3uB3P189XqkySVCLvNm&#10;7FF+A7k/Hnq9TXis8koSVVIv7O5BGoPbnq9WV2qKJhDSsrILMp8SbXK+Hbnq9S6w+qkeFYl91T3b&#10;2E9/p56vVnr8Dq6ek/QsZApub97e3nq9WLCqyKnZfkZQ2x7Frj3TbUH4g89XqWVBmTDN8yiSQvEB&#10;a67QTpcK2oP0/tFuer1Oc2IVFbSMHX3SfdI9pGt/geer1JGtrqmOV3LW7Be2p8eer1csNzVLTYgl&#10;MGZI0CsxUX3WHYA6X9v6nnq9Q8dP+q1dTP5VPOVu9g5uDY99PDTvbnq9RvcvdU6fCcKlippU8+Qh&#10;mc39wE2ZR7QQb663+7nq9QcZ9xSjzD8xWYa/n7XTXxUlgbk9rHtbnq9QGZ7wiOYLPISY0iPnNp7h&#10;GouLkWB7m+nx56vUXnFsE/lmJiL7aFr2t2HcewEc9XqVmVXqJpHgEO5NzNduwNrDS/h356vUuRBP&#10;FSxUVYGX3TqTYsTfUEf2c9XqD2spA8E0OHjc7XZwTfQdifr56vVKy7Vvh1AkuJSgTSWVWGoVgey+&#10;Nr6d+er1WN9EMwzy0Rp6iR1VCDGS12Nzrf6Trbnq9R/sGxUTYfGMPHmSoV13WDEjXTb9PPV6kR1C&#10;qpcPb/TQscb3Lv3CqDckkj2c9XqBmJaCeodoXJVGZl3GxuO1tRcc9XqXOE5uWSriNOQZEUoH+A7n&#10;6Rz1eoS1qKirrnpyyJvXzU3AAE27n489XqJ91sxTFKNFwdGDSTXc3tYAse3jYWv93PV6gayvFHX4&#10;6nzjtL5ahGAJspPZiB8e1+er1H66T0qVMgwyolB8tYpbKLMDvO0E+wi456vVbj0cxF6SrbEww2bT&#10;GE2jaCwGo8ToOer1GqylTTfNKPJb3r75NwsBuNtPjz1eobacoJ/5cjbHFlutgLaWItz1eoYMFrlj&#10;n2QHzRtAJ1BB9vPV6ljX5njocNDyAly20AsDYeNuer1EW6xdQtuKM1PL5qnfYf4Tp3v3/s56vVWr&#10;nvH8brK2qkEo8py/mbrXB7gL8Lc9XqCuPGHiSOrjVPIhBuVIvaxJLC9/hz1epSLjMePPHitJI3mv&#10;CI3UJs2AWta9twIsb+2/svz1erNV1M8OyqrHIkaJVk3+9ci/2fz1/o56vUhMaabEMOEsBAnUltwU&#10;BREdNxI7EG2nj8NOer1ALicL1VoamUFokbbK3dlJ1LfR7Oer1ADmTFJKVvIw97q5bUgbl2nvf2E/&#10;lz1eqFgE81HXpT1MrMLu7ai+4jtfxv7NbeHPV6hExPE1ohEICYy6qPcNhcD3tF07jtz1erBTV9OK&#10;SrqKH/KzsNBb3ztAufj8fo56vUo8nYBimKbTVsGd7ptGtiddov8AHTnq9Q0xdOKiqpo4ZadiJlN7&#10;C422IK97gg3156vVXR1gyTTZbqFE8kkD+aziNWBAbXv4EEHw+nnq9RYZMSosPmlpal5FMjNIhRL6&#10;kkWJ9ht38Pv56vUxVhVqQVMbXlN39oJY3I+oc9XqQ8+KhGEkQKM2pFjYAnxHfTnq9XcU3zoEEj7E&#10;lYamwJceA9t+er1Qax0O7eVEjEe4Li9tLkjT6Oer1JqmmTyGFWArAsosOwuCD4ePPV6mFMRnra0w&#10;0dh5DhZbi+mp0+PY/s56vUpsOkoZK5amqUgKGup+zcdj27D6eer1OGIbacmqo2slxcC2txe9/Yee&#10;r1IzGKlIagVDna5AK9ha4+rXnq9UGnXzmMlQ5Cgg3Qi9/HwJvz1epspaOUyGprHM7F3v4XUnQG3e&#10;w0PtPPV6plVOruYnY3jNgQD91+er1MiRU7siz6SFmYHwuNAD4W56vVm08h4XK+6wCkfDU3JA7c9X&#10;ql05KztHcjeoBJ7A+wfTz1erHV744UpKy5WMtc30FjcH4c9XqcqbypaXy1IuT7pOpN+2mp7ft56v&#10;Ux+ZtYUskYJvqbW7a9/Yeer1OeE4lBFDM09MGclgqnxJBAPf9v8ARz1eqZFjCYhTBI6f5SddylSb&#10;3A/e7m1xr3+7nq9SebEHaYxTDe7te627eAtfT+jnq9XP+RzLiE2IxTtslIYRk6IRobW8Dz1ep1mp&#10;VoqqL5k7opQpZgQdptYk+P6+znq9SmwyokYGpLBViO1R3uD4nTx56vU+0lLLWssEKgKqFiRbtfUD&#10;+PPV6nsYalTVGkKxrFGFdWVFW1gAQSNT9f089Xqg1mEzNUvNA6yPIVChR9m2pP0H2jnq9SWxioaj&#10;nejKC8oDOCL7mA0PwI9vPV6mVPmVq1eG8quAojGtwCdR7Dz1eoScsYU8ckSTsQC4JsLnvoCPD4nn&#10;q9Ryujprq6onp1KCnj27ALhiRuuF7gg/x56vUbbJk1JPX7ZQppWlJbsRddPvU89Xq2H/AEftWVeE&#10;U0YZ/LECKhI76Dx7/wB/PV6h+67ttwmam8z5RxCUUyqbXPjYXOvfnq9WvXm7p1mTN3UepjjTzYmm&#10;MHm2IDKw7qLWHs8T2+HPV6rR/R16XModLIaeprYlerKsVD2JVWveO+3xJ1H0ewW9XqtOhxmkwfDm&#10;WkZW2gXRQbgWGnYc9XqAbqB17wT5JaWZ1gVWC3JuTe+n2e/PV6q2etPV6X5OrpZqhnTe5juwuAf8&#10;Otxprcc9XqITmvqLJiMu7FH8yQMqo2t9ltAfjfufHnq9QO4jjDLMRE/nb5GDaj3Rpca+ztz1eptp&#10;sT96oioheNTtFxYncP3T7b89XqUeCYk1RhS4VGLENozdwQtvbqNdeer1KrDMVqI2psHmkKRorCwX&#10;aAT4n26Dnq9RwejGK1mKYVM0UXmyRSRG5sLxg+8xPe5A0Hjfw56vUPecsaooqCSgiQwmSIgroSRa&#10;/wAe/wAOer1U4dZM0U74xLhzKFSlJjUAasNSSD7R4W56vUWPBqYwzS4k7PYyiOMsSVBsGNgbAWuL&#10;256vUcTKipUrTSkB2EdmIJFgPH4Hnq9RzcBzDAiJ5sm4OCxYgWLKbJ9eg1+HPV6hEGYjW0ceHOQG&#10;YpuZgpJC6sATqNdPv56vUkq3Ok1NXTRTny4492w6gXsfH289XqLz1Fz9VT1CRwT7opQo/SEmx7m/&#10;tHw9p56vUVfOuPxTAYfT3Yo9ht0AYgta17/r8eer1AtVTVeJRu036PexY3Gumlh9P7Oer1C70xy7&#10;WZjzNRfyalkmAAEpjA0VvdOpIA/br7Oer1Xp+mv08YfhkUEtShVV3EgncpIYEaHUXPPV6rh8hNT4&#10;THDAUVQoHuW0t7Bz1eoaGz0KGSYD3VXaNNCDfS3w56vU9Yd1MjqGjC2uDtN2A0/Lnq9S9wrOdPNU&#10;CJbEnvrck89XqFKgxMMoUag2Pj7Oer1IzPVA89N7tlBBufaP2c9Xqpg9TeRhU19Q7IBHNutoNANC&#10;T8GHh9PPV6qvsbyyZKxKLCmUwwykyC11AGg+4jnq9StosjQ4nXUasvuhg7SjuB3sL+HPV6jg9Nen&#10;mH01UfKjE6zg67QST219l7Dnq9VgPSbI9AtFHV1UEYcgAKLlbL2GvsP5c9XqMtT4bCGjdUClRa2l&#10;h8B8Oer1KiPDqac+TVoLGx0trb+znq9XKfKmE1e7fErA69h2HPV6gWzZk/C5HkqI4EUodu4BTYfD&#10;3bjnq9RSc65MWCapkjTdFIAxAAIGhH3eOvPV6iNZ6wipFf8Ay8KDD3YFQO5udfH6+er1MOXOjsNR&#10;VitRlmFmKqVJKkkkEa+BPPV6jndJfT/vLPUgR3Q+6VIBJvr+v7eer1Gey30AoKWmWljjC3O/fYAk&#10;+N/6Oer1Rsd6FbJi8CB/MaxvawUDv2Hj7Oer1A9jPRQ08ktI8O1XOhYAgn4ePt+/nq9QSZr9P9fT&#10;ebXeWGiASylSLEDT7vaOer1Fwzr0CXHFcVSs0b2d/BgRbRSPb8Oer1Eh6ldFqebCpnw9Ghmjm3RG&#10;7bz3UqTa5A76k/V4+r1FBzzlV8KnmwjFLI4JQtG9wDbRiVsb3v2PsPjz1eoMKGhkqMT8ulVpI7+8&#10;40DWUDv4HwuNOer1W3+hrpnKJv6yVyiOnik8tU23YBrHcD7Drz1eq/fJ8lLhlGlQhIhBYgW1Fx7O&#10;1vHXnq9QTdX+skGV8HDq8YYtKGRm2mwFwT4a9gBrf2X56vVQ76oOteKYtWTTF91NMshSMELYXIHb&#10;Um2nPV6qSutGeWrUmoKY2LKGRj22g6r7Rbnq9RDsbilkqDUhljjLWAa5UAnuPj7Dz1eqNh1CuKVp&#10;kiNngYKZCbLrYgW7m/jYfnofV6okk2H09fJBUTKQzME29vb466n2f089XqaZ4xidQs9aswUBrAOQ&#10;bAePha3PV6klXGFEkLAqqXsbXNybWuNdeer1NksixrDWsq2b3Rcfmb89XqTuJT1kMkiqpUCzBvBr&#10;n7IHw56vUpoYhLLq679gNrdx7Phz1erjFESyy1i71lfahAFhbuB9HPV6paxU71Dq5IUam2hNvDTT&#10;nq9XVRVUz1HmqllUNcfDwP189XqakaGrxJU8sBSw2jTsPD6b89XqdJXjDbYAQm4k9rX7W+rnq9WK&#10;X5fDwZaiye7Y9tfEHnq9TdQvitmlkhiNM2sf6S7G3iRtt+fPV6u6yCnE6y1LhQBpY2uSbgHnq9Tn&#10;DT0ApnYMVclAEIFimpZie4IPw111FtfV6sVBFBK3ki4jDWv7RfsDz1epQmmpo6eSSE2QgqxJBGl7&#10;ePgeer1M8GylDpMAoABPxv2N+2o8eer1YkqFq6holX3oytjpYgnnq9TyRG8snzDbpImQ7iNCBoBp&#10;pz1ernVTrMXqI1QuCpBDG9+4IHbnq9TK9SKhmkQne/2gfFu9+er1SoAEQq/vI1tVJHa/8Oer1Jmq&#10;rIq6BCV/RvI0aX+HfwuCPHnq9UqljqR7qrcAafQDodBz1epcU83nyAs9k+yuhvoO3sNzz1ernV1N&#10;PA9x7xZQouLkn2Hnq9STkpK4yIqprqt/AX7X156vUPPRmknw/EC7RkSPMiBlW7E9u2pt9HPV6tgv&#10;p0MTTJ9HUUEDSyAIPMUDcRt97cdO+h56vUC/XvMWPUtIscRUDUhW942sQVBv2J1F+er1VUdQcUxp&#10;5ppaacQxqQ6HuS1xdCpFreB9nh7R6vUBu3FK7D4q81SmWSSdZqezbhGB7rbvs2c3sASRbUC/PV6o&#10;8YWgq08iFPLIIJ1Ava3a1rgfrbnq9S6ixD5GgSFqkMZlW6GwVQDqewNwPD+jnq9SQxfHpngSCnO7&#10;azjT2A6H6x+t+er1IfEanFMR/wBHAWNAVKsLEkAkkXPge39vPV6g0lelrT81CxHlSsV0IG4XB17E&#10;Hnq9UqXBvnninUbJNyFiD2Fyfp56vUIWAU71FSiRVCiUNfyz4/H26jnq9V2XpKw7DRg8UMrJBFFH&#10;cv4sR7o8Lnnq9Qm9b82xYbQyUOIS+bSyqYwqe7e4NmDA9wB3/p56vVWjnfOc1VIs9UQIgSib23nY&#10;Dckkgdzppz1epGDqBhlDhEjQ+ca1ZkAUTfojESLWjKmxXXxtr2Fjf1eoH8QzBUYhXvVRSszb9Wvb&#10;aCNSb89XqZYsbqzUeZfdDGbXAJ8dD9Z56vUJDZsqJsPCzOdwU+W5F9oOg0Gtgde/PV6puDYhUKFm&#10;qyamfejAqthpqpCkkixGmvf6+er1WNdI8RNRHHJUgLLUgPp9tiRqzEfH289XqtR6M1FHWUsElVOP&#10;dTylXUbrdzfba/3Hnq9R4On0WH18wDmJ9rF1VbszhT210Jtz1eoWv5PhNdhkklAopWDteygEkG2v&#10;02tz1eoJeqaw1FPPhsZRGMLSk6WBA0UX9vbnq9VRPVmh+VklSeRboT5pAsLsCQR7fp56vUQisxjz&#10;wj1Edo5GJWQEGxuQBbvrz1eoLcVrZqiOppJacKHdTHJcFgQewHazeJOva1uer1RoqFozHXLHuG03&#10;FhtB1969+er1QM2JvQT00ysPLXcq3ve1yNQNb6XHPV6gWxLFRCfMuTZQWAFyATax0Nrc9XqQ5hlr&#10;4JZxMFIY2Y97E3sba/Vz1erliYp5qJZpG2g+5fT7QF/z+HPV6kNBTGnro8QPdQ6rc+DaH7+er1KE&#10;PEKpUmUm3+E20I0vcf389Xql/wA0w/5xKc6+YwW1yfDW47i38Oer1cnihqMSjEhKAo2wG1rD2W9p&#10;56vVDr6Kdd0DuH85iSSDbSxvfxtz1epGzuGmEcjGIyN9o9tO2l76c9XqfsNEhLJA4ZWDRg9iTfv3&#10;8e/PV6lZRVVcJfKnAAQBe3j4Hwvfnq9SsrIoK/fFIjl7WUa9vE3H7Oer1PeF05ipbRJZwpOpIFxe&#10;5vfXTnq9To2Ith8RcN5q7gN2m4C1zb2c9XqSNVVwVlYlc7nf74Qn49gR489XqSdXg4rCKdG3owG/&#10;cQCdbmx7c9Xqn4BU1C4qv8tdYxG4W1hbt2B0/Pnq9RkpJ65Yklpp1COLyLa5NzqoPgb89XqSVbPE&#10;hFdOQIhf3dbkAkduer1JzE4qGSnUYUqr80x3FuwOp17E+yw/Zz1eoMMU2STmJ4/LVDZtg0FgTcEn&#10;TX8r6c9XqaqevqaTD6qqKGQwKrroR7lwCW+jTnq9S8TFIqlo6WWb7YVUS+rHufibc9Xqi4lQ/wA0&#10;qYoEdbQFiwDjdZu11Gtjz1ep2wmgSaAfLoCku0bmsWW/cXAHPV6lxQZckw2rgjpyGjS4B9oBJF/A&#10;XPPV6h4yfS0WE0UmIwy3lsCwUbtgB17A6fr4c9XqFJketmp6nEUs0iqVYmwsCbXAB11vY9+er1N1&#10;Rgy1c74nMzQuCyKqnUkA+8bdw3PV6u6HBsVpQ086kmQKVCm4VSL6gm31Dnq9ShgplbDWnrHdJInB&#10;VUABbwC689XqFvBMWosPhp4kdzLcCVDY2djdR8Raxvz1eo1/yGG5gy9d4vM8pCdoCkuDrp3tqO/P&#10;V6irZ/6a09VR1EmHv7krqEOgAc6AkHxB056vUANHlfD8vV8D4kFaoiLR7rkEXNyPhcjXnq9QjYR1&#10;VgwKFlpV2CMGzAr2W+gBNv1HPV6hFyt1mlq6dp8RXaQq7EdrXJubtqLWHs56vUJWEdUsWkkdIAx3&#10;ixK3AW5uPG4Hh9fPV6jGZPz3WJUx1FUxjaYq7KSSoAGh17H+jnq9Rm8uY789XR/yx1bcqtIzXNmb&#10;2fWDc89XqcM445iUsdRLTkRSxblLKCRu2/TqNfv56vUjMOxHFKGlhlSYuY1be1iAwIuLDXse/PV6&#10;glzhjldhdYYJDc1atJuvck2vf8vD4c9XqDqg6mY/hlc00bsYpCNln91LaHcPZ8Oer1HC6bLmTNWK&#10;Q4xiaSSQlQ5eMkRg27WBuRz1eo7GUZajDcIjrTH5ZaRrDVSB2/hr/fz1epizd14pMu1bYdHN5020&#10;h4ldQw00a2pI56vUUnMPVbEcw11THUl5KeBCWsbEE2uTc6EX8fh7eer1A62OSYcar5/fLFO8e1jc&#10;3Fjo3tsO/PV6k3jXVRvmp8MwdG2XQXUgBQRY3+Fhe3PV6iqZ6zhgrpWQz1IatRWKKCC7+wAfE+3n&#10;q9QK5txeOqhQVIJn8sE2J0O2/wCp56vUXbEsu1uIVnl1pskgJY7gNrW90AaH4356vU9jBMbaQYmP&#10;eijRYi4FgWAH0XJHj7eer1J+twmaaptXRBUvuZ7WN2+jnq9QT5krKuavD0o1iBS9xoDpcfWL89Xq&#10;ZqZpExaPEaZRNNESrhyNRb90gaHxvrfnq9Q1YXmmGKOOWtKrN71o21BUewnxHt56vU/N1EpYqoky&#10;JstoqA32tpr3sVPPV6lvgGf6OnNNTVT795Ugk6DU2Bt7O+v9PPV6js9L+qFLXVUmFVhR1SxtuFgC&#10;D2ufgAPr9nPV6lrPm6Kevf5JgxRwoLrddt+er1B1i2YqujxoVFKP33BXQpuBubg37DSx8Ld+er1O&#10;OIZ9lrq6CpSNVWNAD5e1AWHw0H1+Pfnq9S/6d5yzFTzNQYRLJA0YkkWTduuW1sNbC/s56vUoMczf&#10;mCGkEuMIK+SVZQ5XQDvbS+jA2Pf+PPV6ix5jypj+KU0MlMGSOQhtxN/e/wATbbdvhz1eqTDlDO2A&#10;S0uKxs7RNInY9z8Ae3PV6jZ9IcWxKpxJaPF97JK13ZlSwJ7KCALi/wCz2c9XqOXV+mWnzfFDXULo&#10;ZXUOY9pJKnt8AfG5+7Xnq9Tnkn0hV+W6+mxiiMxnidw+0KSQ2liQtyPgeer1GGhyBmTL2FSqAUJB&#10;LG9iTfx/hbnq9QdDOGMYV5DzCTbHK6i5Nm2g+02789XqE+lz3hmJQRybf08W4ooNyWOh/U89XqeK&#10;rCq2mpFq1pNryEPtJBJ0Gvsve5H1c9XqNL0pzOaYR4XWNdgq297Q/C3bnq9Q244Y8RpGS4LEEDte&#10;/PV6iG9X+k2O4jWGSK5WS4O0kHXt9HPV6gFToFnKKqMAMgUKACTcKD37Le/0+3nq9THJ6cc9xzml&#10;aTfEpJ27WuQ3h3I56vUpsM9PWYDikcEULpTqgupBABPfT6eer1DDgXpurWjklkURNYnYoKlmt3+7&#10;Tnq9S2pfTtWBAFhdZyoF2UGw/Pnq9UiP0y1Iog1SpLGUMR4gnxA9nPV6lxhnp7gpwJBTBtwKEsAC&#10;b+J+i3PV6lFh/pqwJXjfykiKm+gU3Gt/3eer1CBhnQjLuGS6xIQTfsARz1eoUKPp1l+nQNToFXxA&#10;0JPxPPV6lTS5PwmO0wiTcLWNhfnq9TsMt4dIbpApNvED7+er1TVy3h+4WjVb/wCqOer1ZxkfB6mX&#10;zTAm4eNgDz1epqqcg4OfdMKm5ubgE89XqSmJdKsCq3a0KrvB3bVUG3/IPPV6km/RjAW9wxbjtG1i&#10;ASR8fy56vUncR9O+BvATEpW9gQVBFh8Pp56vUGFf0UzFhR24M1wjFgqaKB7NfyHPV6oOEw5wy3Vm&#10;4YFjb7JBIH06X56vUKVJ1HxXB7GvU2JWy973+Nh489XqGfLfUKmxOVY3ZRe3ukgNf6Oer1C9RYpH&#10;Odu4C3h3056vVyqH3DaBfv7Bbnq9SZxKjglj/Se9fw7gc9Xqqr9bXpmwTqnlmtpYY1eV0ZkXaDqA&#10;DcArbde9uer1aTXqv9NGLZMzVIlbRvA0LyAG3u2LaklbgaeB+GnPV6q4MzZfpXml3N5qxn3XQXAI&#10;vYWA+/nq9SBggqZaZJZYCL3JJA0A9oOupHb7+er1c6AK9U9Om4uXDIg7AHxY/wAOer1LbzpaWmkp&#10;amIO6BrWA8Rpbt2789XqQWJwBCkMYZnst2cXJAOoFxp9XPV6mUyJJU/JuLeWQxJt31056vVGdaZp&#10;7E7AysQx7D4ezU89Xq4JAIhsDb1cHtpqfz+vnq9XMYTFJQ/KBtxYn3r3sD8e5t9PPV6jV9B+nNfi&#10;sy1LxkAkAWQtuB8QLaW9vgO/PV6rpej+R5MCipauOHcYwLMNLbT7+hOn0c9XqP5QdSsLwOQV9KWM&#10;VSrEoWsoKjaNNuuvPV6gox7q3Q4iJl1MusaC1lDEX1+Fuer1BZ/OsJpYVxORby0+52JIJA/oub6/&#10;Dnq9QZ4xm+ukeOo1aW+65Vfsk9jdexuBz1eoIMxZqxgz7Kl2EUe8eWCCl2YkN7Tt+Gnt8Oer1BBX&#10;YyaeV5N7yRqSSRr7x+0NNbDTTw56vUl66qgra7zZSwViGZkuoFgCF8L/AB+PPV6k5DKHr2q5y15d&#10;I1IPcEi59pI1tz1epwxOaFKPcrb2Js6nUsthfwFiLafC/PV6kvjGJCWnFHRqsao6kkaaEdj/AEc9&#10;XqS9VWzTYU8DxiOoikUxyC93Hju8O4FtPr56vVNoayOaKLCZQ29iCWv2Y63IPh4WH9PPV6ock09S&#10;GaBlUQu13YAXAutzb7+er1NAeF6oSKRLvZSuv7w0J9nPV6nD5IzGR6iEb3ZSXFtVuAV0v4e3nq9W&#10;CrxJsMrHSNVJkY7FsGXbb7IuD95156vUlf6ziCWWtk/yNPqwZbAE9gAe9vhz1ep0fFZ5aF5vJUqy&#10;CRj2YJf2a6HTvz1epL1WI0XkCFS5u6lVja2ntftexPPV6vYXOK2pZah32uwQBWtbU3Hfx56vUIVO&#10;kCj5JGHmRkPu3AnxuPE2Hf7uer1KbCkrJy1DEkkkpYlXYDawI0Hhr9Xfnq9Qg4HkTEZ6QvURMd0g&#10;XtaxGpAI9nw56vUdnJ3QPH80mnqa+n8uleFJFZdDstqT9eh/v56vUL+H+lyqkWOOmp1CNce6qlgw&#10;Nlub3PYfr39XqGrAfSfiCNFS18JPnBj7i2LNbW529x/Rz1eozPTf020mDUwpIoFaZjGz77WUg6/H&#10;nq9RxMn9LBg8U3vunm7jtGuhN7a356vUNOF5TjRE2voNfgTz1epXU+WUE6yGxU9wbWPt56vVwnwC&#10;phl2Q7fLUn7vYbDnq9UutpCaUxFButoQtwP2c9XqKr1LyctXTVFMoY7kvYC1yDcD7+er1EcoP5rl&#10;DNhnxGq3rZyqgkhWvoL3Njz1eqxbpDnejzTCtM7BGjVVIJBBIFiQdb6+3nq9Ri6/L+HVqiUFSLG1&#10;rEE/T256vUGuJYPLhE/nq11Opt2AB/hz1epUYNitPNFtlHcjU/Seer1LeBaDy/mEUWJ72uOer1O9&#10;Jh1DLtaRfseBF/Hnq9SogwCmnfeltxv28B489XqW1FgMaIA1mH0Xta/jz1epQQ0flp5aKBe/1G/P&#10;V6sFXGUKsB93bTnq9QdZsgWsweogkG5mVgPgeer1UQ+sPLMTVL1CU+6SMl7owUkjvqfHuBfnq9Vf&#10;8tJTPLBXRKQFLMIXsSTftcafHnq9Q5ZSnT+RmOoiJiBZx5SXDuFtYnbbQnx+nnq9TZimEQVcV66S&#10;6vvkJuBa9goNiCNp8D+3nq9T7lTEqgUxplN2TfZVsSQNACPEHt/fz1epBdYaKM4dUS4bB5I8sjQA&#10;gCxvr8SCBz1eqrLMhTDMbnWFi2+MliTYE2NlUaag/nz1eoEMWiqqjEYqiSYpEjBmiJURmwsBawuf&#10;pvrz1epJYrHJWxS1LSCSOF5FS1vdI0IBHs7W8Dz1epE02ILAUJXaXBa7kEEL4n2Ec9Xqe6kz00qV&#10;cgjeE7N5DgOt7nta5HPV6oNLHULiUpDBVgkVo/A7SNCNfj4c9XqMhlevjSeGsq3c7UVhJbsL/vAC&#10;+h9nPV6jKSx/zzC6OorZLlB5y6WNxcWue4IN+w/PT1eormccTxMT1VILxxxSKUvYqVUggqLkgHtc&#10;2PfTseer1BlitZT19c64mgCzOgGxTYMbWuddB2156vUoJMCaoIpIZBEhibwJBY30Oun6+3nq9U/D&#10;sJqIVjw5trI5VbKoN9Cddbi3PV6hgwvB55MORYrL5YUgew3v8dO/PV6gt6mY5T01TQUhdo4ZGfzC&#10;qEliFNgxHtuD+XPV6i54ri8NTUSQDsiWCgWvqdbHUG2h56vVDwSmWcF1RlEzbNuh08dRcWP089Xq&#10;WmHLU12JT0UaBEo9ryqBcFTcCx8CD4/t56vUJOWcv4hG6VcEVokl2qzr9oHU6/Rz1eozOWIPlMS+&#10;bpyqRQPESv8ArC57HRge31Dnq9SifOFY2Ly/MfpVvvK6WB1tY+P189XqRmLY+n8x+ZRBHZFuytZr&#10;2O4Fb2sR92nPV6kbQYi8MK10Rkjed3Qo3fapJDtrYBh2AN/aBc89XqzYNgdViNO7Kd0W/wDRA9ww&#10;uW179he3PV6hHythwqKqKoljMYF0F7ElWPvEeIv/AAtz1epaT/ynLj/MZfMjgsP8s5dg4OoXdewJ&#10;PYduer1SVxWtFXstvSYsT7SD3+i3s56vVKnrKHHsK2YddBSyC11sRbQbfG1/Ec9XqE/LhfFFEMyB&#10;7mMuNDYLoTb2m3PV6jEQY5T4fhCbowjSQyRjdcEqLGwHtP7Oer1F4x/GquSnqKhIWhjQDajE+9pc&#10;2HxOvPV6goqoF86GarjvTTBXAuLC4vYjU2056vUtcEwgfNCamRFQFSnumwuNynnq9Q/5foq2GkTF&#10;VhbZpvcC4LDtpbsPr/Lnq9TtV5jfB8ISrrhbzQzgi1/tEDT22/XXnq9QDYx1Rr8ExXy6D3gzBWkZ&#10;QRYqWsPG4P7eer1Q8udfMHwesiSpZJTSONyE/ZLL3VSPj318L+znq9Qk1/qAoKwCOmYmNi2je6bk&#10;Eiw+jnq9SQxbNk2M4c8aAbWQbLWuAe5P9HPV6gfqsSqZEaFBtazC5FyBcjcD4dv11HPV6kt8slXP&#10;HUvULEm8rJdwpewsbMTp7b89XqkUppcPrjp5gdzfXuos32vo8eer1N5zJikWNUSO0r0zSs4UWCKp&#10;uAo1uSO+vPV6hzwzGayuKYajtHKjuVk1BVb3W3wYXvz1eoXabMlVTxSLXMNkqKj2As9tAQduhB8e&#10;er1OFJUzojtSI064egY+97rbhcKt7a69+3PV6nHD6isN53ZTNUobva6oGtZB8VIGv0256vVIqsZ3&#10;V8dBUKqswZ5JPAPeygC/YgfV8e/PV6pFBWQ1NTUzKwhjgsdjA++1tTrpbXnq9SqwZ1pj51WAiq7b&#10;x3BJ94sTpe3w9o56vU9xYlhOLVU85/RxOFCRklzdR+6do0J8eer1OWDYiMbpYkkQtUbjG6K5Cgod&#10;bHbqNTr/AEc9XqVlJV4irPRKwKTudoAUgOp/PQc9Xq9VYhVYes0MbiSNyFcbdzXJ1t7NB+t+er1O&#10;EkKTfpo381ZEJtY6E6e8O+ns56vU6V08dZgomRSGIYXXS5vbw7eJ56vUn8YiqI54XnYrT7bWAGjb&#10;b+PcAeznq9TvR1dVIYYEkJRRsUEKLC2utj3Hbnq9Tfh+JQUMryTgqsEwQA2O9R2P7Oer1LGfExJE&#10;KekUSLMze9a4C3Nh7Lg6/wB3PV6m2uLSVAkglVlhYI+06Er9oH2gjTnq9ThX1jxV8tVRARwMBdO4&#10;UAE2F7mw+Ps156vU00lbidckkuHkSQ7g0rOBcRqdbeFrn2c9XqfqSagr2jShZTKwc3WwsR2AGliP&#10;Hnq9TctSRV+bUgsqRqWcAkq1+xPsNhz1epTTOXwtfPbcjlmsAAANfHv2+PPV6uK43JTrMlLTmSlS&#10;RZGUCw91R4bTf6r9/jz1eqNQ4ustX/MfPbZUhv8ARwAEUg/HU+znq9T9DUo0CzU6jzBHt8Cpa9/8&#10;Ps56vU5R11VUUREci75WRgoaxAHfvr3B56vVHwloo6kK1RJ8xPI+47iyqu72XIHs09nPV6hNixSH&#10;zIhCQHhADE6buer1OktZRVUymYXOnl2uQWGp1+HPV6pNfiNV5M7UNlZY1Jvc3dvDv3ta/wBXPV6l&#10;LhdTOIRSyKQIVjUAC4Bb2W7gc9XqUaQs9RHHTlmWxBNiB8Pr56vU8ww+WFZnBG4r9m99DbXwN+er&#10;1cfnxE0cQuTISCbXsB8fC59vPV6nqJJqiZWDWj0FgbXOt/qsO3PV6s80kVLIsiXXeQBe+gA56vVA&#10;Typ6p9Qx0OwWNhewNvz/ALuer1ZEo2njeMPo4N9LW/Uc9XqUFLUFqZFjs4B1Nh4c9Xqk0T1TPuiX&#10;QFrX9lz2HPV6mvqNBNPl9qqNBNcPcHtqPhbxHPV6qiOqscozFVPjVOtO9QN8KC5VXt7trgGwsDz1&#10;eosGY6fE4qYyoLyQq9wfsE9/E3sPp56vUVnNmMU1SBMqCExuVYmxBvowB+nnq9SCrk+YVo8PY+Wi&#10;r5t/iL+746Hx8Bp8T6vUg8a+dmbzIju8sDRhcG2ltPEE3ueer1YMFGJNJPLSStTMVIBsCTfQ6Htz&#10;1epzy1LJS1sMVQzS+axj3NqWKnVj2AI9nPV6lj1KpcGosJLUjr50u0MhIO8jQ2Hjb289XqJjmGre&#10;N3kgWyCYKtrAaWNgLfr7fDnq9QPYriNacRenWVHhDn39tyu7TW2unjbnq9TVX5fkTDdhqIqgI7KF&#10;QEBUNyLhgNfo56vU00lAKWgHllP9FO24UbQPtAWI8Oer1CAuBwKq1shCVChXTboWJFz93s56vUk8&#10;bmeorHlqFPmThmU/4fCx8fv56vUhKoVscArWQFCwVL/DQ6AeHPV6kzMWKGunkdQm+1mK3ubjT49u&#10;er1Jqr+abD1aNrMWufEWPPV6oVS0kVIROwu1tjKNB8Dr9/PV6nKiqYKqFTMvutZbX1uB7Pjz1eqZ&#10;RVk7DbVoYXBO3bY6qTa/0356vVFdflY3SVizXLWa3j4D9nPV6oUYonqPnQu1nAuCLX9n389XqhTo&#10;JIjDUe47j3tvYKbk2PfTtz1epXYfLBVTIyP7lgL2B/X2c9XqWuEUkjL75QqQ1tPqPj356vU4YZiC&#10;NIKejmBaJvsXAtr4/SOer1Cg1FI2ER4q6AOx2m4AAB7HX289XqaMOPkTxs8XmAkBvYV8e1tRz1ep&#10;bYliMsVKK+gXasLsq2tdVJ79ibC31c9Xqi4PiSTYo1VTo0jR2bc5W9zoSdb6/wBHx56vUJeOVUce&#10;HishpkqHlJjkWwARbAknQaD4dz9N+er1BbLDFilSZY5PJUAAoAB21Bt37+znq9SWdJ461qZSoieS&#10;0u4i4GtzbXT4/Rz1eqMFFHiMqxgsrve502keI+rt8eer1GD6W47VR2pIJBAEBYmSNXQAnQ7bX7+P&#10;9Gvq9Qo4pjNXU0VRjcXvk2hO0iwXdYMo1sD3uNfbz1epmwfNVXRf6JHJvdrWD+LEkjve+n6256vU&#10;xxNTyzJU4czGWeVvMuzMGYH3toNwLHTSw8Oer1CnLR0kSqrU4aWRQqKVAsLEg29vc89XqS1fQNQi&#10;KWCaWOWJiXaJtoYE9j3Hb9Rz1eoVMNztAcCgjp5AKgFru1t20knU+F9Bz1epE5wxmesmefcGgkAU&#10;lLfaW9wO9x7T7eer1BfJIixSU1HN5qrYr717ktdlbubjtb+nnq9UAYvWVTRUk8jq0ExkAYWGwDVb&#10;nQgjw+7W3PV6lPheYqgVbNhNR5UhItu1QAH2eJA9nPV6hTOZKzEwlRGzSinurk+A7k/Qdeer1Gp9&#10;OnWLG8nVEVZRTtE6b2BXabKCTpodDf7/AKuer1WIVX4gOYKLCv00xu0YW6sVO/wJt7fZz1eovmI+&#10;tfq7isLw1GLvEqT3iILHQ+9tKvcFbG2g9vx56vUpcs+u3PuHTLQVFTvkjePa1ztINy2mmo7/ALee&#10;r1WZ+nz8SykxZ4sGx5S1QbIHNiGa9jr3+/7/AB56vUf/ABLqjgGd8IinoWUyVCqZFazAXv2H0a/3&#10;c9XqpZ9ZPTeCDEJMxBlWmacIWsBdSpJF+9ri/jz1eqnvNcyQZib5KVYzGHZnVrAhrjaLeIHt+HPV&#10;6ghxifzgKetcl0dg7DQFO6/u97ezvrz1eoParEKSqr5HpqeONFBF1JuwvcsQSRcdtOer1IitqKRZ&#10;JY1d3nYltdO3Yra4+v8Ao56vVCR1kqRK9pJSqnUixJupv7Tz1epgx/GZaQrDR1RWRATtW1rDuNdB&#10;e/0+znq9SEq6vEKutjmkJCADcNdC3jz1epkjanhxFCqtGGEjO24MoYnsQBe38PZ3v6vVhIoJ53qW&#10;J82dbkgaAA6ADt9fjz1erBQ4dPU0gxGZ/KiO4BG7m1xqP2c9XqUZwKjwPDqWonqVlTEoXmRI/eKK&#10;HZNklwNjE6gHUjXtYn1epMQZUkwyF2qQjbmBW1gQpuRYE+FvDvz1ep6hpaZMPniUltwIJYKNAO4I&#10;7Hx056vU/ZegSOJXUqHBTcHAuLXAsNfDX4H8/V6lbh9LPWTLG7t/o7702qBuABJGttDz1eoaMEEE&#10;uHGeO7E2IXUksdAPiOer1f/RqD9VXWuDNVdXYzTLIpeWZJEP2Vaxt4AaeJA76c9XqqOzNA2JyMu0&#10;R7iSwIIu3e/Ye3nq9Rfseoo2rGEAEqqw3hybAWsSPiAdOer1BZidDTvWGeijAsjAg2IB7KLW56vV&#10;ApYBSJNEkKyTqEC7/s7e7W1156vU3Yw1HU1qSQfokKqDcXsfGw9nPV6pOH07CclZvc2lWFhqvbT6&#10;Tz1erlHTmeYwuPJK32ub3Yn9nPV6s2EUtZHWMUZWuhBF7jv4c9XqU0NbDT0kMmIhVllc2va20HX2&#10;3t7Dz1eoT8vVEK4jFPTTsAQO5uCb31/h9HPV6jkZRxXC6fCEnqHPmKGKrYWudBY3v31+/nq9T5XY&#10;+YKE4hXKC8jny2JuSLdhf2nw56vUn8dcUUZrIgfNlhQbrkG5949wdfh/Hnq9QSYhBLWw+Y4F93cn&#10;X2n/AJC789XqCjG6I0UckCLf39yA63VvaOer1BtXYTBHSSQeayzsGZUuLEAEgD6fhz1epEVmKytN&#10;DiOod08t1sAAF01Ht+PPV6s6Nh2IK0kh2+XZiwJBB7FQO/PV6uJkFNO0iLcyCyK47kX1F/v56vU5&#10;4My00KfNHzWsx2KASSWsAAdL6/Dnq9QwYHFhtLXUsAhdoiwaWz+8VHgGsbXPjY256vUKcUtPJVN8&#10;oBFG4ZlFrhR3266n6fb489XqesvYhU0+I7S2+N7jsdGA0+kc9XqMjkHNUa0slPPvpmaQMpYgk3BU&#10;kWPa9iAbWH3c9XqVOP5sqoaWrw+mZZHVC5dzqFAIDFb+J/Xvz1eolGYsSppVlvLvqFf3T/hYHX8u&#10;er1AJiMtRVDzJRvYsw1te+tj9HPV6pWEJLRUyPibqCFLMVt28L/E89XqG3LkkTUa1Cn3JSlv9VdA&#10;ddfD289XqMjlOulwucyq8bpG6iPQqQrDbdiCb+2w56vUe3p9URBYaiaIunlh2/wgm5IW/gT7eer1&#10;L2KkCUbviEIg82WVwDYlu7L9Nxrz1epC47T1FRSivZQkRUkRtYG9vshrE9vp56vUT/MtNTU8kzeV&#10;5NW1h7zdlB0AsB3156vUEmN4a60sVQhCGViFj7Ekdz+3nq9SXV6alkaOvJZdt/je/YWHPV6mfyBL&#10;O1RHYxOWVVNxoDpz1eqBSTRivmmrBtiSwIOmgFieer1N00bzpGlMb+c9/ht1He/PV6u2ko54DTqf&#10;0QJXXXUfs56vVwp6wQokSsWjQNawNtxJsDpz1erEZ5fmXjlQN5qLYjwYNck+3nq9TRUW+acRsQB2&#10;3Aa28SDcXP6nnq9TRWoamZKj7MaH3mA1+HPV6pJWklh85NwcvfuToO5Ovjz1erHIXl2t5QVlb3QR&#10;2+P189XqcBRywYdNiq7WO9VVNCST8O5H9nPV6prNZBYhXuB/Tz1epNYkscI8pTvdmLadzr256vU9&#10;4ZFH5jMi23g3t4HwF+er1N8VLSwVHzKEMdwBHx1uTz1ernOJapZEjXaQ+42tqP7Oer1YYBJKgSJf&#10;ea5UHS+3936+er1S6qJo6dGljvJYXtawN/z56vVClp/NpCjXChh2uO/x56vVH9yCreJFXeAoFwLn&#10;TsfHTnq9U2fDErKL5qdjGxsnlk+6RfU29v8AHnq9WKJJKeWWeAXKnbY6WB+PPV6rB/Q3jWHYV1Cp&#10;oMVm8qS5fYNAw8AT4frbXnq9W7N6bsdlGV6KZf0m+JJEt4Bux+i3t/bz1eo6EGIU0kbNOdxexAVb&#10;G/089XqQ+aMyt8nIiRWtuUDUEn4e0W56vVXvnXMMtX81PiIcR+aV2XDXTt7SLdu3PV6k507eoilM&#10;9wVUjy76EA/8Dftpz1eqwjp3Uzy0vzGINdRYWHt9nPV6h5w5ZFjMcSqquCw00Hj3+jnq9WeKCrrG&#10;Y0rixsOwIJ8bc9XqUiKKeIOI7BB2Fte/PV6khjMlQsAjI/yh7m9xz1eoNcSjq2q91KdzIASCLAjn&#10;q9TnTPNPTir8wqxH2CbAt/Hnq9XDEZ1qd6VC22bTt0BJ7f2/3c9XqTUkVBNM8M+4e6Ax1uxPhz1e&#10;rhQeXHVFEUhIgQe5sLe34c9Xql1KtPAVo2sGsCTqRqf4jnq9Raeq+EU86iS/u+8e19oX2+H0c9Xq&#10;KFictItW9TIbIzGNWbTU9zpr2Hbnq9UOKoFZPFNHt8uQ7FddASBe5+79b89XqWmAVK1dTDTUdzBH&#10;ZSSLknx/X+jnq9QwJ8nUMkK6nbfbpbTXX46c9XqE/AI4cRih8tQNl1sOwAGnPV6jBZaipzSBmBKo&#10;dnwvqB+X8eer1OeJR1dJVXobGwBJsNfh9PPV6khjD0jVH+kxhhYki1rE+3nq9QPYzDHCTM4VUAcq&#10;g7WHYfSLfn8eer1BOGpqmd50hBViNhBsA371+er1e3xUKo0y7JC1rgaA+3Ttfnq9SmqsThw3DJ3a&#10;IMERmDaCy7STf6+er1VU+pH1MNgVJVYaZhHJawKMDtK9h4Xvp2/Zbnq9VPOfvUlUYrOYaqqaSQlj&#10;oxsV7AadiDrc/Vz1eoKKf1B4rRRRwlfLlLsBdyxJ7AXtqCNbc9XqVeHeo+iJNJWRAShh7y2styAR&#10;9nSx9vPV6jL9PPUNT0NZ81NP5Zp9yxhhfcx/dIB19v389XqOHlj1HVks8M8r3bcxBQ+6QPbu+OnP&#10;V6jQ4Z6msNoA3msXVwN6XB1b2ajsbdr89XqVcvWmixKmLww/piQmxtSQe1re3vz1eoTum0tNj2LR&#10;NIdskYBsNCtzqvwGl9eer1HQ+foKfCXpqNlTbe97E21uR4c9Xqr96s5tnrK9vILExFxGQe5B8R8e&#10;3PV6kP0q6X5v6j5sgoEpe5WSSQXBJBtY+7bUX56vVsMdA+htD04wCGl2qX2qWO0Ag27X8e9uer1G&#10;PmloqS4XTYLnsNOer1BFnzMEK00xLWIF7E2uPh9Hfnq9VQfqZlpq1mq1BFi7OqNYMoPY/E89Xqoz&#10;6x/L4vjST4fHaKoLAAi5Ugk99O556vUUDNVImD0NZXQMY3kYIgHvG+0/ZHhc6E/0W56vUATLDUNv&#10;xF/dhG9jobte7An4c9XqFv8AmmHjCYqmB/LswJUdmUjQHt9PPV6i55/zPheJ4pPTiViwuoC2AJU+&#10;PxH6+znq9SdwVqWipEM8QSUHahe19btuIPe9/utz1eqJitJhpcUcUwQPcvtsNPHw9ngOer1R6avo&#10;6VS0Q/RoGIK9ybgAm3w56vU24zjtVQYbNUedfVdgVhdgTbT6tSfZ9PPV6mlc0w1sENIsoUu1mub2&#10;Y+JN+wP7fbz1eoMs24sJauY7rlBbwA7a3156vUDMdXT1ViVttBsfDcCdfjb9db89Xqh4lUyzxqiy&#10;DY20sLe9cE6XPge3PV6plLW00bpFCAoG3eD2v7Bz1erHPW07VDMwBha9gPD289XqYKhlqZFmp9yR&#10;xgkAHUm+oPt09vPV6llhkEuINH8o+9d4IHsB79uer1LWrwajhT/SYnDhtW2nafjcC3PV6gvzXgsV&#10;OYsSqHPlrKANB2bS3tsTY89XqTGFwxmuleNvdiO22uhPYfRY89XqU9VilN56eeBsCqWTwIGh+nnq&#10;9TZirUcNM1dAAkLMbKddo7X+A56vUjqGoo8Mo2mLl3dyARrof7/Dnq9Uad6OSdK+5ExZdF1vtOga&#10;x56vUITTYH/KomjpZI60SlpZPMHlsrWCgJt3XGpJub6aC2vq9TOtSZaxaCpsd4Otu1xfv4c9Xqf4&#10;IDPURwoo8uAKoOlvhp8Oer1MeL+f87LHEDKqiyroCG8R7Bfw56vUyg1lOyUTqSZtNf3W7/n256vU&#10;L+XJaSiSFaqPzSpG8NfbYiwOnx56vUKU2HwWUoCFkjDH229g8Bz1eoOsSw75NnSjWwdlZ7AAluwN&#10;/b2HPV6uMODM9XHuACqnvsT3NtNPh489XqmwzNTVC1EzhLC1h9nT4dtf1PPV6kxVGaqkmlmA3DVQ&#10;p0t3Px56vUno8SmRmqJ4rWI90am1+/189XqEDAcXpYZQiMFl77dDo2g+/nq9Qq4Rm5J6iKkZ2ZmY&#10;EgKTfw8O1uer1DTLimGNQ1E1QBtQC6brFnGqNbxK9+er1A/jmY3q3qpZa9ogiApCqC0vbRj2H189&#10;XqCarxE1+LKr27Db9HbQfTz1eoRen2D1VRiUsAUlJCNxH+EaADwHx56vUK2ZMgYjMpEc5iSGK6Ei&#10;99xICj2Ed9dPje3PV6kdWdOa6lHk1G4koDuta473v9HPV6ktDlqenInNhDFKiBSLlgdSQTbsf18e&#10;er1Hf6HQNHV+TOAisyCItYFtupGve456vVZXgeHpiFJDSYdGYndgEZdLNbUH4G3bnq9SI6g0lcaN&#10;8PnVJAjBW22IABtbv7eer1ARmIYRh7tSSe7tJ22Olre8t7+3nq9XsjZgpYtlUiLCYywAYAkKzaEX&#10;va5sf1PPV6hDqscWD9LO/um9ma+4Frm5sDbvb4Dnq9RP+qeGPHiCYvUFhPVhtl2LWUMSAFJsuv0H&#10;6rc9Xqden+Xqos+I4bTtNUMiloydAf3SNDcePPV6j09KqWtpaxpK+NIpH8lWWwb4Hbcai+l7c9Xq&#10;tn6RYZF8nFH9l7IxBCgFVF7D49vpPtPPV6jeZciqJqeeMGwCoxAUgEX09vbnq9QsYNRwVHlNMu10&#10;Unfa4cj+znq9SnR5qeiappIzulA3EWAAH089XqYMWriwkfeQVQ3JFgVt8fHnq9VdvVLFIKKqakoI&#10;2ZqgMwDkkq1/jrb6eer1EvzZTTtWVNU03lhjZ1Y397xtbnq9QISQLGGEjXLyqRtIsVB1uP2c9XqE&#10;OmxmsmnpolCKEYmIDQEFTq3e4t4HS+vhz1epzxthLG0ckjCV0I3gWAFtbdh256vUgMSephEyYbuk&#10;EcKK41BVR+98Qeer1AlmlsMipw0bOWiuo0N1VgGa/ja+lhz1eoLcQo6fEhTOgKxbGBaxBF7WuLAi&#10;3x1+sc9XqYZI46bH5I5SHWIBlNwA2hAXv7AL/l489XqfscxT/fcTTqslTIFCW12FtCT4kAeGnPV6&#10;oeS6Cop8O8qpcsY5RIJGbcSGuSPov2HYDT4c9XqNhkHCK3EpoKakO8wyB/cBN9xF/A9lvr9PPV6j&#10;x4FBh1RQDD5BdkDe+Rc2vci3hqTrz1eqqT1f4TS0lWrUkR3KW003bd+72HuPAa+HPV6qvcZr5zim&#10;5kCQS22i9iAdbEEXFu2uvPV6kXiGIyRztFFaNUJVRe9xbvpb+7nq9Sciq6erjAaQSTKCpGgI72+/&#10;nq9TLHi5nEgmABhkUC3ckfDx08eer1dtioaqDog096x+m40Oh789XqgYlPW16XMaeUtytu+6+h9l&#10;r89Xq401LVtC9XHEBUSAmS3+6P7SfEgfrpz1epT0N6GCOmqI1YsAxYa29tyT4c9XqmYo+HwQrVAB&#10;yWA2qTtGnjY6geznq9SUxCeNpXqVgDBAoCGx+74356vVCZRDSyTPGEkkIYi3bU3J9mnPV6m2F1qq&#10;jyqEhxuANraeLW+B56vVKqPIjffJ2mutx2uDa9r2vz1eqFIKRUBgUGRVK201J7H6+er1MUKVMJZ6&#10;kAGO57Xv7P7eer1ZJKn5arWYEOjMDb2m2mnw9nPV6nSvjMsW52BNxpbv7APq56vVHjlCx7iQrXFr&#10;HTS/h8Oer1REG6BamsS53Ehe1hewJPx56vVyVDUzh10APe2mv7Rz1ernKTAskW3cWBDHxHhcHnq9&#10;USSCKNYajd7ynQ+0W789XqcpZ5fOApuzi5t2t7Oer1OHltU06SSt75Y3X2+Gn0c9XqnUkDwzxbms&#10;htuA111t2HPV6lfg8YEKTs3lu5k3A6XW9gAB7fuP5H1ep+lxCFmfyA2wWF+4AAI7D4689XqxUtTL&#10;5b1scwUiI6EC9wdAND39vPV6mWuwqlrI444G3zS/Zk0uSdCB7Seer1JaFo2rxTQABIwBv7a+IH19&#10;789XqF7BakBJoI4/MlcbbgE2a1ha3PV6jUdLXmoEjpFjJkDIyyqLGxB3Ri4uQT3uPoPjz1eo4WWc&#10;ExSuoKg4t5MbIySx+ULHbcaNcdz4m2o+J56vVet6OceqBlqllglMXuhCuhQEBLa7b3Fj39vPV6ja&#10;9SIaXNkMNPOSFk3xyM/2CbCxHu3tqe3t56vUS18mfyvNEsEEccUJDqQQL6aBr7e/0c9XqFulzZg+&#10;D1EL2XzaaIDzHIUhb62PcXIB0/Zz1eoPM5ep6nwZnw3DZt8hZtzqbqrHwNvZrz1eomeb+qD41PJJ&#10;PUAWBkB0IBB1uO2h9v7Oer1Ffz1nFcWV6tXLIu1SL6tbvYdgT/Tz1eoAMw5ndogyOBtdCSwF77tA&#10;O4vb8+er1NktTA8Big3ebK/mPuNydxJJ73tfw8B93PV6lDhkEeJsJY02qxKGx7BR9ogWsb9+er1C&#10;EtLST0YFILxR+6xW4ezaaEag+N+er1KGNlmovl5ot8YJTzNFa1yuh7/Xz1eo4XpqpqSF6rDy3mQ/&#10;o/M3FbeJABsDcEeHt56vUMfU6lno6Q4k6L5bHVU2iwtrc6Htp7eer1Uadea6KnzBUrGY4wag+692&#10;urGwC28R3v256vUFeF0OIQVMbSMPIYIbm9i27QAWPh3P9/PV6jYZempsKpBGhDy+4X2kkAEjcL+F&#10;r9uer1DNT5vo4nM0r2ikKpGLkAuD7p7nXnq9Q0U2KGnpElrS0kjqrhkYWAJ1v8bfwHPV6kLmnM7o&#10;amWcXpvcsm27EkWubfQPz56vUU7qFmoV1Q1DAyeXAFIYkAg3vtHt0156vUCmIYth9bTvVySkJLIu&#10;9v3vMb3VuO+oH1c9Xqm5WyrX5hkijw5JawtJtAVR7q3Op1JN9LAa356vVeF6VPT7hWE5bp63M9K8&#10;c72LFfcdVYkgN3Ogsdfjpz1eq1DKuGYXlnCYIcPRAS10Zxe48bnvc6d/2c9Xqm4n1WiwyqTCfdaQ&#10;3O4fui3gfZpz1epGR9apqud4JJwVit5lrG4B7A/t56vVOwfqhUYm5hjJkkVyApuCAL2PPV6ja9L8&#10;WxCvnEhAD7SCWvqL+3nq9Rz8AeoNLG8oF2Av7L89XqecfpzPQMZRYLf6xbnq9VV3qcw2Hy5pIE3K&#10;FYsGFx8LfQRf7uer1VO0WA4kmJy01HBbzpGBJNhtN7W+i9+er1GD6c5LxHDqGMYjEd7A3NgQNTa5&#10;8D2OnPV6jM5OpKDCGBRljNyznTQ6j8+er1GfwjNVDg9O8MciBgdyLobAj+nnq9Syo+ptNFAokALa&#10;amwIJ/Yeer1KWi6o4ZUVHlSlVUC9+xv/AGc9XqkRdUqEr5a66stwAAQP6eer1JPMmd6SHDJp42Xz&#10;Cxup8SfH6uer1FUzX1Kw+lWaKdwjyggC4IJ+nt4/rfnq9RYcwYnR4mxRyrFBdyNWHs7e3nq9QsdI&#10;sJarq4S5AjkBYrYAqQL/AJm3PV6rEcl4XRxRQS6OHAB9gH5a356vUL0aUx2xlrWv8CAeer1ZXo6a&#10;f3h7xAI8CO/jz1epnrcvYbUVCNOisAD3A789XqZK3KOGVtJJAfeV+4I8Phz1eoKsw9HsMqqdvlo1&#10;hck/u3Nvhz1eooXVzohQTQyxUkKmZBdWtYE6X1F9Oer1Vb9YfTtSVVPUj5VS85kDuoAdX1szHxPh&#10;8Pv56vUUfAPT3iNTmCLA0ZoVDbUNyocg3sPDUc9Xqup9OORIMrZepsPqkVWEdnIAAIve97d7geF9&#10;Bz1eo4NfmD+RYDI1PZ1QMTuNhYdtfr7c9XqqV9UnViOuVYwyiZWl7aAr43O3wJ/XXnq9VIXWHPOI&#10;4xW1MVHMrhVCxE9l1ubWPgSbnnq9VeuaMbKYp8pjEoYEBDtFwov3Pc89XqArEFlrI6mnnKi0pMaE&#10;CxUaqb69v19nPV6sDrT01MYZG8hluQ2oD3Gmo056vVzxB5ocMULHHPskjb3Sre72LXH8Oer1JWSq&#10;FDVb5nJbtrawUjse3PV6kvOQqF5EBDlig72N79jz1eqDiMEs6LvFo9wYKfAjW/t156vVkkpIngLV&#10;LB72Nj2Gtxofjz1erpIGDxyYew2E6i49hFh+znq9TxDSv8p5UMgG3cwTTuDrb489XqkUmFx1MaEn&#10;y1N23nUAewgAnXnq9TL/ACxpMVkro3VlI2GOxA93sR8Rf6/Hnq9TIlAaeo3kkMGOnci9z3+HPV6n&#10;KlKtEY+0SMSfaTfXx56vVFxhXhhWTyWkjO4XPgf26Hnq9USGSOeAxsWWwuAugAtofr56vVOp8Dav&#10;AedxErruUtcg97WsD29vPV6o6iZqiOMDcVvcW7201+nnq9T8KaplDLSD3IAXYC33eznq9XCpmL4Y&#10;62AHuufDT4jsOer1N2IoJaKxuH2LY+B8Laeznq9Uegp2iCtMbM5CgWJuL3Dc9XqU/lwT01UiOTLH&#10;IsD+7pcruvfsRbxGnxvz1erEiUNPBT4al2lDKpuDYj2k9r89XqmGhp5JPIgG59x2gDufADuTfnq9&#10;ScqqqmaMSUb2CM9u1tymzD6iLHnq9TFh9G3yyrUOdpZ5Bcm5LEt7fD9dOer1LzCflKSAOQWLKp73&#10;v99z356vUrMINJiUTPTqu1LbrEEqy3BHbvfnq9TTU0fmShpDchmNrWsPAnnq9UejwtpcTlKORCbG&#10;xJ0Pwvz1eo1fRDApJsZtWSKtKFBDhlJDDw2j2jnq9V5HTDMWHy5Xp4gwSNk2KIxbUKL99Lntp+3n&#10;q9RYfUPieGmsDSMRtCxqewHvG4PcX17/AMOer1VQ5/qh8xXR+cjmOR/LsQfdJsCfqHPV6geXFkw6&#10;FhThUubWa2tzYd9eer1cK/E4p5F9+yLtfUED4j29+er1N9ZLNiuIpdgjNYgH96/sF+er1PLYDUnz&#10;IqRrJHZnFr+6Ta9/C3PV6pq5alnvKD+ijIUAjvfv2HPV6k7jeUvOhpzRlVCMxVLG5IuNbWHa556v&#10;VApsKiollaUaMPev3B/1e1uer1LTJeEVdfjUM6KvlxsALAXIOttfHnq9VnWUMbqcFy/TwUNkjkXY&#10;1hYrbsL7eer1JHqRmnE8bw1sPaytCzAAEXFx3Fz2Pt56vUQ3O9XXTVwpMQk+ypCDuSb6nTT9fjz1&#10;epM+fBP79GRK6IL7hYAgW56vUkWq6iYzU6ERM12ax+7nq9USmrJ5GSJSdqAbifHXtb4c9XqW1FUS&#10;VMS00gvEb2HifGxP12A56vUY7pthNNPVw4pPGdsQG1P3WIFrEdj9H7eer1Hs6e5fejw+nxR02NBt&#10;kW50AY7LfEX8Dz1eqxDoZRpJHAMQYyLulkVQtrG5sDa1wRz1eo9WX8VpMInp5IkFMzbh7mgQAeGh&#10;0Pa/PV6udf1PqYK56KSQsJGV9xKi5LfZuO/t56vUFGfOpE1PSlKnyZJAspIADFh9qwJ8RbTnq9VY&#10;PVXPuGYzgWIwxeYlVVSbl32umxjcWFxtIPtv8dLc9XqIdieJzVs8mHjbssCvsJB1F+1+er1MuFVd&#10;HTVhoZgQSGMl/eIBvstc6XOl+er1OQw6aoeNHk3hdxVQAAAb/wAOer1B1mWoZBUUsar5aKVue1+1&#10;wRY6fr356vUAGLVk1LSSQot95va57DT289XqZMNgFRTV1YsiRPDAHih94+a4YLtXaLAgG9yQLC17&#10;m3PV6n2iQ1CWjjMsZXebgmz6Dtb7zz1erjLhfy8+5luujAW0F+5Pjz1epvxx5ICopQFZLdgDe/bT&#10;4eP589XqTcUdWsnzdfCsEoBe4a+4/SBbXnq9ShgxKMww1Zs0rWX/AIiDpa3geer1OZiqikdkM7Rk&#10;2JPYPqQBe2thrz1eoPcVw2apmZ5VZCLmzdrA2v8ASeer1OOFpS0snlBiQBc2Pb2gG+hPPV6nlK92&#10;nhooCbuHdfYApGpNvafbfnq9QjYXitfSSwVUUIkRLK7EnQMbfqNOer1ZpK2rihemg939JISQbkKx&#10;FrD6/b93j6vVzleeNYlVAwYlSbWJ0vrra5tz1epppbHbc7fIJAUix10N9eer1YH+RdTRKxLgsxJF&#10;ty3NwLnnq9TDRVxomqo1QD7OxdRrfQg2Pgeer1C5lTEpEoFeoCs6FiqsQQDYWHbW5/b7eer1OWIC&#10;gGGhEYOGklcksSVEh1AJv7u42AvYeAtbnq9QYvNiNDKlDAUlIZQwdrAAk63AP09uer1PstDBiTfI&#10;xkfNORdV13HwC+J56vVIwvBKFiFqF91i2++qk6ixPjY6WPPV6p6UNDTVITDzHttuO23u3IU2PfQf&#10;rrz1epMVGAQ0FStbTKsYnkffNoTIf8PtuNL38PDnq9TxheFVFHSpNTMZFSQlgO5B1J79x4c9XqHb&#10;AquHFMJFNRps8t2RXawYm2pJv7NLc9XqGXJ2G0mFzGnjTfGVBDL3LA3ZTfuD21+HPV6jATUFFNGo&#10;eMb4gG8uwuA3Ynx7e3nq9S1o8s09Qu5YI2IXYhXS+7W576r8Oer1Q6LJlNiFe1NKNsS2O5iDuK+A&#10;G3vfUc9XqDXOeBPQxzwUcbMsUwMW3VmAOun0+HPV6gswfHZYcairKu8UKtulLN7wUNY6agEg+Pw+&#10;PPV6jA0fWuOhqAtDMyQ7CpJbvfufrvfnq9SOzd1VpWw+TGId7UtPZ2QkAbg2jBRckA6356vUBGZc&#10;wfzkPidShWaR1cC41VhqdNbg+Pj7eer1BpLU1lRiAxBnJjh3N5a21HYX+jnq9Qg5bxmCulEDqP0g&#10;3b5L3JU6KLGw9vs08eer1GKytj8lOGNN76GRQxNveYeH3c9XqNPgRmxOSSkpXKwkL79wCdb+32Ht&#10;/Tz1eo0HTmsfLFJEJmJp3faZWAIsOyjnq9RlIjT4hL5ckaCGWIsL2sxI0Nvqvz1eoNKvL9XR+ZDQ&#10;upL7rggiyk6m/wABe31c9XqBLPNLV16B8KQyyUcZVgVNrk2+gi2vPV6gpy9kqrrMWgp6ym/3sYKp&#10;ubWDe8xHh4jT+nnq9Vz/AKeMhLgeELhVW6JIEUC4sAPzvcfw56vUP2acsLUYbIsT+XHGCUdVA19n&#10;9/PV6iF5yyVI+bZZKsBaazL5ljuLG1h8L+3nq9RWc9QSZZWpxWiimked2jKrtC7Rpc/WANf2c9Xq&#10;CXF81TlaWnnE0LsgkkuLKR2PvDT2Hnq9SBxjC8SkllfDyBDKA6tb7R1uL/dz1eoFMVw6rQypU04t&#10;GDYbQSWY/wCLvp3A+nnq9QYS4VUHGRG8byRliq6akn9463t8L89XqX8uSMr4hTGpxKlV57AKWWxL&#10;X7631GnPV6kXiWW8HyrQTUwMnm1AkddzFkUrqLAnaATpYf089XqAjOmOYlBhUyRAbJCbhlF7WDAh&#10;jqBcXGvPV6iqV2LzK7SVPvAe+dQQLG/cHwPPV6mKixw4vipZQsMcZRmEYAHvEgE3J9hB+/nq9Siq&#10;szyRzu1S6r5YIiI17nW9xa1/H+3nq9SMwrMklTjUlRVbQVugf2g6kDwsT7NPu56vUJuEZhrY2hkk&#10;BAZiNpN7EDRidO3PV6h9yhnQ4dXIBVFCNjMLnU7jYD26ft56vUc/JfUGix+sWlkZVCgKVFgdWG3Q&#10;62J8eer1DBjeV5q+JpFj3LHuYuBcAtoLntfdpz1eoEK7EpsAlajWFpfIdBIVuTqLk7ex+nX+N/V6&#10;hPyp1JwzDpRPQC8Qso3EBix8Sup/o+vnq9Q35LxfCMYl8iqjV5DuZwSVJBvr4X0sOer1Luuw2mw+&#10;CSSjW1NuZVBAIQ6WP6nnq9Qi4DFgOLUww7FPJWTbGVJsAD2LDw+PPV6hOwnKOXVxJsTw/a7bRtZb&#10;bSRfX4H+nnq9RpenObZctYhTwVLpZ0bW4ABvYa+I/p56vUafAurGWqF5KKtkg3xud5Dqyn6CCQfp&#10;F+3PV6sec834DiEEy4bIjfogz6gC5Onb6eer1EYzViGDVn6eVwDTykqtyAbC5I7A3B+/nq9QG4zn&#10;iTAKtcRoC0aeaWQDVgP3u36689XqHHLPqEwV1+Xxef8ASQogYnudNLDaB4f289XqMPlXqlhnzMFV&#10;SgxxuAS7EXB8NLHnq9Rw8mdQsGxbZGzqzOLqRYn6/pPPV6hdp4cIrZlNcFKsfsmxtz1epcRZTwQy&#10;mYxAiy20BuB9C89XqmtlfL6yfMJEoY2BBA7c9XqhzYHgKOJFiG4aE7R256vVkXCsLjVXRQAbEmwv&#10;z1erNO1HGSUsLdu2v5c9XqYJ8RoVN02m30DXnq9Uavxqlo4QZ5FW1r2sdOer1N8ubMFp4Um89SCT&#10;2t21/hpz1epsqOqGW4YiDOpZb2UWJ56vVDh6u4MJ1McqFSQDYqSp8b89XqzS9aMuKrpLNst2JI0N&#10;/hfnq9SioOq+AoPMgrFdyBpcXseer1KLD+ouF190p6lJHNi1je39HPV6lZS5tpv+LFaQDT3ha3PV&#10;6sq5uoXH21Nx7Qeer1dLmOgZbsyi3hcXP589XqkUuO0FTfy2VgLXtY2Hs56vU+DFMNkj1CkH289X&#10;qjOMMKPIQAPHxN/hz1epgq8GwmpSxjUnw9o56vUg8byFhOIrYxBT3BB1HPV6gzqOn8+FVLVNMXYa&#10;eJuOer1C/lnE5hEkVYBusNfEkXHPV6hNjlMoJU+y+l9Oer1QK4HeI10Gve456vUD2e8EkrKc3G0v&#10;fWwNuer1a7H4iHQTDccppsZpqf3wJNFA99SDe42/x7fXz1erVi6vdP5sBxSShw5QEBIMZAuvfxHt&#10;H36/Dnq9RasawZkqY6SVRHJUERRoftNIdQAO5JAPPV6mT+VrE60bwuJ5H2p5YNwAdbkC9vjz1eox&#10;WW+g+bcweXXUFG5gZAD+iZj7AbggAXtrz1epA9R+ieL4FVrUVbN5oLe5ZQoW19NOer1AZV5XrqyM&#10;rSQMLXcki52i4+74Hnq9XOk6X5lxUJAKFmiJV72OhubEj2c9XqFnLvpf6lZ0eepytg1VXQ4eqyVT&#10;xpZIkNkDOxsFBYgXPibdzz1eowuTvRnjMtLB/OENNNG6yTR7L+4bjZ4G9+5F/h7eer1Wj9AejGGJ&#10;Tw0dTSJCIb7ykYUhR2AawtfTvz1eo5h6c02GYb8nh5EU8TSGK9ju3gd9LkezXx56vUWnO2WMTgYR&#10;TNLLFH5jbIZGUg3O4ki2nc29v0c9XqL/AI3j01HVTpTC0SopF7lmYAA/WOer1IPEs0TTxS0tPOVm&#10;kBVgNpF7fVpz1epmnxzG6TCnlqmWY+ULBjtIUDwte/a/9/PV6kXFjmKNUmCW0xlGw3IIUm1wptfT&#10;nq9SerFq6Q1q0e0qrBSrEDvrdQbX/PXS9+er1J+auimpHjfRVI3EjsB3ue2nPV6uEFX5ivKSqxv7&#10;g7aEdiD+d+er1MNdDNUUjurWM1wr6XFhqRfQm3PV6myow/yML+YppfNMjJuLnsVHc6Dvz1errdSV&#10;MUiud0sRuf8ACBYWH389XqbT5HnWijMjljqSLK17ggXva2o56vVgqqWOspvLVmLPfVbgXv2IGnjr&#10;9/PV6sNIklIXeSNWaEXC20uRa5I156vVglxCrgnXzAI0UBmVOy2FyoJ9t9Adeer1B9iOZF+a8xUZ&#10;w6sBISDt1+yPH6Tz1epGvjMrSLHWSBV1c3ANyDpppz1eqJHjlXU1UppnZoApW1vG9+2tx/D6Oer1&#10;RanEpbJWqhjLP73ssO+p56vUsst15aW8lMI/MbeHJNza4tbUa/QD9/PV6h86b9O2xWtkxkxrGDu3&#10;kgdj7SbG4v2H589XqOVk3phQGFLy3DMpvYEra/0+Phz1eo0uWshYbJiseHzBikZ3GRkADG1vDS57&#10;9uer1Hb6e5NqDgUVDUIwtG6i7EMFZtO2trannq9Rysh5Nw2p8qspoU82JFO8gbdwOlx4kW156vUY&#10;6mwCCoZBUIpOxibACw8deer1OUmDYdT1KoAAym9wBYi38eer1KrCHpkbzJ0UgaL27e089Xqe4quH&#10;ylEiBY73B0Gvbnq9TixYyrGD7p+8X+PPV6pNP5shZBYke0fUCbc9XqUUVNuRPLjve9/Ec9XqDXNO&#10;WYq6RDKo01+gn6Pv156vVXn1s6JYhjtRLiGFzLTsSQVUEm5uN38Oer1Bl0pxrGenOYv5bi84eOIB&#10;GAVRbc21T4a9vHnq9VnWVcxJVUMO9w8cylrkjtbTtoeer1K/GsHhqqb9A9k2EC3x7X0On3c9XqDe&#10;lwStw0CnLErJqSbeH1fHnq9Qp4NH5kQiY3K20sLePPV6hBw+DzQWGn3aHXnq9Syw1TuQLobd9Pjz&#10;1epeR7T+iY6kE89XqkSCnVLhSTr4Eka89XqbR8u8myQG2pPt+/nq9TRNhlNWI4eO6a2Gt7Hnq9Vc&#10;vqb6P0uc4JfKVInEcgsyjaTbRvs9wbc9XqpAzHlGpwPMdTQvTyOaWRY5G8tjGdtlLFwCASLWB56v&#10;V3Q1mPZekjo8Bd1jmXVSSAwv7wt21+PPV6mbEMYiFEUcF23MhjIsQxPfxuLa89Xqd8IxOresWSAG&#10;ESKiHaACdovp8SOer1d5+xcz4BPhz+7HDICN1t0iW8R9N7jXw9vPV6qu+p+NU1BjVRRUkQEixGR2&#10;KAKFAJABNlBv9dvy9XqLfi3z9KXPl+YG/SsSNO2hBva49nPV6mnEIo8QwowRbt0oBIXuT4gWPf48&#10;9XqDevSCFg8+guVAPdbD9vPV6nSkqfPkBFpA3l3Phe4FyDqbd+er1LekwWB6n5zePOH2ixNgO4P0&#10;c9XqGnLeDS4XiKVFT71lJWK+h3a3Ol7+IF7fDx56vUKEWY5ZqKKpbabBto7BRfswPj8Dz1eoDM2V&#10;SyCbEJksrFttmJU3Pc6/lz1epAYXjEGJUsMCoAscjaGx0BuCDrrrp9XPV6l1T1ySU0dNEjSMHLTA&#10;D3vLsQoXtY+Nz4aWHfnq9SmwPBxRVc1fRynyUZD7wuyhgQWPwI0Fvjz1eoXGraWgp1qlF4VjLDuC&#10;SWI+sW1/W/PV6iqZzxiOsxCV2gMlPJK1yAAVHgRft7P2d+er1BNFTvWynFadRM1igBFr30sba6DX&#10;+089XqfavAY3CeQGpXUpchjZibmyjXw7nnq9SuWVKamFTGpCTLtBFyWYd93fT+HPV6hwwyGClFMR&#10;+kLhdwvouncjTXX+HPV6ueJZxnWIUsTrt81lsVAIsCDcg3Pgdfieer1J+orsTqJVqRIhRrsxjIAX&#10;bcW0vp489XqT89RVrGtTH+kklcE67tCLXvoe/wDT489XqEDCaib5ELUwWnkYoFNvdAIAfS4sR21+&#10;kDnq9S7w+gno8USmpgyht29CQQGINiL9uer1LjBoo6CqSlIO5blpCRYMOy7fHQk3+jTx56vVwxKn&#10;TFa2GpVtiRhtyDU39pHxOnPV6oCVpigaGJSqAsAWJBu1wbW1sBrpz1epSYbTpIqx0jFNoUNYXBJ1&#10;Bt489XqFnAGpqCgasq5dxqAYkKAg3W5F/YSeer1CDPioq4Y6jcSkSkn3dbWAPe3YnXnq9Qf5vrYq&#10;iplpcPfcGUXIuFItbt27c9XqC4SGevoImiKKrHTuCGNrXN/pAPPV6jFYPlrEY5Y4vK3w7VYkC5K3&#10;IHa/b289XqHDA4zheVKqppz5kVKBujsbXJ9nwuOer1AfnjFqVqRqvyy7m/lqSAFW5uP7Oer1E3xz&#10;MZrqr5oFI42drIGDNcXUsV08fu56vUEuK4oZsQ8ui2qBcb9LX0JJvobD9nt56vV3Hj85DwyyFo4y&#10;GJtYsQCCLjtr+Vxz1epTYT1GApUoaljATcb1JIvYgC/wHPV6nShzQJVTzai+wMm8XKsxF9bdyB/d&#10;z1epG1tfQ1uXpaWd28xiURh3Vi1jYjXX289XqelxOKHDYGe8czLsO02UW0FuwuR4+PPV6nOPGzsV&#10;4NpUJozWAUD2fHnq9S+y9i80bCaldvNcBmkbQE2sbe2w/XTnq9Q3YPjtIzLRyO1QFAVWYCxLXLWt&#10;Yac9XqWKYhIlLHSxuVhdl3sLAA/4fDQnS/PV6n5MTeirqlGUJTIiADcCCy3LWa5FiexH589XqxVF&#10;elYsslYvku8SsSCCQQfdtz1ep9o0p8dnhFHUkM0YeQCxJINrHuQSRb+/nq9SiosVXB2lpasq4mDm&#10;xBJAA0Ufw56vVGpK+StFJTSALGCVXyyoaJTr7wuDZvAAHnq9QjYdW08FP8/hrLE5bYdwtcW/d+Pt&#10;PPV6llg+IwUFWCiKSBqASCpKXLHtoQfv56vV7EcQM81PiUQEJmJYkXsL6C4+m456vVComq8Po62d&#10;5STJOQRtDAD2Lr2Omo56vVhoszTwhcJW6MSbbQCDY+I/Lnq9Tnjs9a60XnKTCGJf3hcBha3w8eer&#10;1NFKZ6iWSU2ijTa3uuQSBcai49n8Pbz1ep3grJZ8YgqqtkajmUDymUAqbXDbtv6nnq9Up6qqkxJs&#10;Mo/fc3UkkgoW8fotrz1eqXTTtgyx06AhAJHlJsSWII1+k6c9Xqbf5xhqt587yKqXVo1BLEnS+ngb&#10;jnq9UtMQOG1VPhCiRIKwvGpYEgk6kAC5Nhc2HPV6pVLTYdT1UkkUrQMwfbbRioP2rHsTr+fPV6lb&#10;guPIaemJi86Nd6s7BLMFvY/SDb7+er1ZarF4acNS0CGKNCHvcMN17sBcH3T7Bz1epqXMFPicRanl&#10;WxHZCu4kmxW3h2Pfnq9UHFK2GGpiw2kj3s5VQW1uD4D6Tz1erMcyJhMdG1ZEFeLcrIl2BYm1h8AP&#10;bz1erPimIU084njkaNQtgtwGHjoe1jrz1epSCvWhakxGgKsexDWKsQb6/HuPr56vU7S4tilTWRVl&#10;KqhVBldTtAI3C6j4Ee3+3nq9SursxlVGI08Xk/pC4iOojv431NrfE89XqeYcZejrkiqELJUAssnu&#10;7S2u0bbm5H3fs9XqXNPmOnNTFToRaoXyr3AANiLj22tf+7nq9Soy5LXUsS0zzlo0UAk23sfBjZba&#10;+PPV6lVNUsm+J1MrlbADxbx19vPV6osNRLT0KsRuaXUA6lf1vz1epXYfUlaVdibLX/b256vVLQVF&#10;TSBa1VFwbWFra6D6uer1RKWOjwuQCytcEk+I72v9fPV6poUVSJU0yGMC41HfwufDnq9UlK00m2KO&#10;O1iRpa2nf4c9Xqcaev8AlH3SsFUg2FiT489XqTOYM7YRNSJTtIhZVZnS456vVXh1xy6K9hjmFQLN&#10;WtIV1NlWMXN/EX+NvZz1eoiea5cyRRiqrIgY0VlYg3uraDS3cH9e/PV6ibYvR0Ukb/I+dUqry+Ys&#10;psS7N31B0v29gtppbnq9TFU4NjFNi8NJUweWs8Yb9GysosOxOl+1+3x72v6vUn67DZqqCf5U7lkI&#10;BAZVIt71lvaxPb289Xqf2wtqoMFiEc0iRlVsBa3hfvrz1epnpMPxCnxWOpMQkEUtnivY3Y91Av4a&#10;356vUuM5HDcRwSaly7G00xLbhLEV2sNSEYi7ADUEeI+HPV6iJZwiGGslDGPdm3NK1wNrX0Fvo7nT&#10;6Oer1AIfLpKicTBQFYaA/aJ1+vTnq9SfqcSnt5tFby1uxOo3A3sD4XHPV6nighxGWYq+0h/KZttv&#10;f8D9Y56vUJFTCcRp0gUhAlgpsCbH6/Dnq9Qb4zSRxVO+kV5EgDa30vc6n+HPV6oNLDiVRbyzGkK7&#10;nYSWFha51Pj7NL+znq9QeVNDS43SVLYizUp8xQqqLhk1ue4I+AsdOer1Mfya0sW03dQGJv207afD&#10;9deer1JPEJI5aWVGFkuUbbfcPHQ30+nnq9ThDQzP5daiMdoCix0OlgbA2vz1ep3pKmtlS1fGY2vZ&#10;fG/3c9XqzVdQktWI5x+79RP9nPV6m2kp4ZSUk3BZCxF/DUk9+er1YamRpEkqGjO+ImwsLkW++x56&#10;vU6UZqPKiYD3vdLe6AAvjz1eoQU+WipRJQMWk/wi1gt9Sfovz1erhLhlPQBKieQWnfd7otoe59un&#10;b2c9XqWCYoIMB+Qq5W2SgCy3uLMQAD7Dz1eqVheIYlDH5quHG2yi1wNfAfDnq9ThNiOIUeGvIpUG&#10;QMoDC5+NuwBvbXnq9TtR47lGehH8iw6rir/cjZpalHUN4uVVFG1jcgXuPHsTz1epW1uM1FLh4Et3&#10;ka11/wCJdr3vz1epG0ddGd88y7pFdgTYDYPG556vVnoKPD66v+biYiRztck99dNO2vPV6n3FsJTy&#10;5jHGCbMFI1tp3P189XqT2G4xUZceKuiDMrlIdrAkEM229vYL3v8AX4c9XqGaDMVNgWXzg9QoSBrg&#10;MTchmJNl7XHs9mgHPV6mjE6yKOtiamVhvuQ/a4AAFviOer1OWE13k09M0DfpwWU+6bK173BsAR2F&#10;xz1eoxVBj0OLU6zVEZ+aKpGTawK/4vaDz1epO5yhWtpiwmCJ7gbYSCyi+ptrcE9/uOvPV6gZpqmq&#10;hSWmo4WO61lZveUMbBtbkgjtz1epjXHKunSClqCRErFIwToSSdyj431tz1ep+jmJ3VkOyI7lLFxc&#10;dvYLfTz1ep1rW83EqWnxDcIJ4nbcijuLDW2ovfnq9USmgpKasnpZYlWGFd0T3LEsRc3BA7HQAE6a&#10;/Aer1OeXq3FXrRR005aFwRIn2b3N73vf6uer1GPw2SDBaKFtmyJIiDtS7G/YeJ7c9XqYJ8eKwh5V&#10;aaM2K7id173Jt42B8eer1J58wY7V4vI9KofDnUNEzEh1YE6FSSdRqBpbtfnq9Tlg2PJ5jGoIDKbO&#10;bkaG9z38B7Oer1ClgOa3ocViXDtzbSrJKCQQxayjv2N7/Tz1eq2/0tdZMXixkQVtV5jooRlfsQSG&#10;Nr31tpf6fjz1eoV/WZX1mPZMqIoRuSZopRb90k21A7+Hftrz1erXDzxmLEKPF6yijjdEVnBJN23E&#10;XAX4HX6O1uer1An/AFkxShgglmmMrxaSbrnex8T8R7BYfDTnq9WLD8y1E089XSoDIkTe61hcsdSf&#10;p+HPV6uEIxSraDEKFVUI0vmSEEqbAXQHtdbjS/8ATz1epomrqaadtpO92XYRqNCCbgC9+er1NdfS&#10;RSs9VU6Cc2iHiCTck/Buer1YHSWunpUV1ZWsJXHZFF1JPj+3nq9WKlwRJjJCi7FO9FY2BsfZrqCO&#10;er1N8+FCmhJlSwHuhjYAkXF79j9Pjz1epwaiqRQ/IoQko2foxY/aOhHj8b89XqivQ1uIz09OZmDw&#10;S2ICrta177gQbfd356vU21lNiKutNIVcM6qSASw1sQPH6eer1Z6alxFsVnlkCfKRQjepvcagFgfZ&#10;z1epWpJSELjCJdHQqAP8Z0DG2ug1Hh7eer1KTDhVFPmJAzK42gj7Q1tcjTQ89XqFjAEigpaZaeRR&#10;5W4MCRewU7bi9xrz1er/0tYnPfUObOeM1bxEoJJjIRbQ2BsT8QBrz1eoumZa6SkrVp5GMihyVYE+&#10;98Oer1A7mhkpakyw6XswHe3e/YWse3PV6gixGsozPJTFiHYglkAGttBrrz1eplihrq9hiO4tGhC3&#10;uAdB256vVHqInqp0hDAK+i9zY+IP189Xqm00lJQR+VUqXKDbIB3BJJG3x+vnq9Uqtkp5Kbz2a6BV&#10;I7Egt7D7Bz1erA9ATRLiETeSI2Kgn98nUEePPV6pGLqakU9HGR7iEdt3vn3mA8Rrr9HPV6nnBcQq&#10;aTFqeDzFVGRi269twB/Z256vUZ/LmPQ1VFFTCa3lgsttd7ez6Aeer1CtieO4fPhFPQ4qpVaKUOWR&#10;dxUkDWw1IuLewc9XqeZ8bosZhpvkJfOUsXYSIFv4EW76d7c9XqR+K01K1H5iEIFcttDAk6dvD6vD&#10;6Oer1Bdj7w0gYG5JB94C4I7j2256vUDeK7GKTQtu+0d3gLnQDv256vUgqhxPVvEyeYYD3SwJPew9&#10;vs56vVCwuCGq82sqTbc3uAkDQHt+znq9XckkuI1CzVSujRsdNF23OmhB9nPV6p+C0MtNicMFW4IU&#10;GS47jXsb62J/bz1eob8KeGglMsLAO2xdw8QTqPz156vUMi0/kwQ1KWa979rAWuB9fPV6uWBULqG2&#10;uVkd2cknRR3PPV6lDheYRTYg88Sj9Fpve2rX1sPhz1eqNmTN0VXh7sXeOeQgbveF1A1BB0sfYf48&#10;9XqL5j9W87McPlQSNbbvbbc/DwNx4d/Zz1epESuTUuJlG4Wt4G37x7+PPV6puHTQYjFLSlroCPZY&#10;DtY63+7nq9QvZcNPTQpRwF3Cj7Ptbw9vhz1eozuRqCV5FFQo2yFSyuQdQDpf9fDnq9R/OndO+I4H&#10;FUovus4g26jaN17j4a9xz1eoSqfDaamxgVUySSCGUugdiVYlSDYE2It4c9XqSOZaSSljephJqUmY&#10;jZoNtz4DW1vE/wBHPV6i89RMMosVjhq5wvmIhu1uxUgAm3iBz1eov1bhVMawSPee1wO1xpqFPx56&#10;vUFDSVEtT875ZRXbsRewBsb+Hbnq9UMmtqKs+SVAW1gR3A+Hbnq9THPMKOSQuodizBkAGh72v9HP&#10;V6oUyyeUjzDYAAQi+H0+PPV6uVXRgrBBQDaUVndjqCPo56vVMojQVmIQ4cKmGkpZyqNNNfy4793c&#10;qC2h8ACfhz1epNT1MtNUS0FKwmWO6iSxAPhuFwDr4X+vnq9UGGiorqaqQ23G1u5Ph49jz1eqG0b0&#10;zNFMwO49rnse3PV6o61UcTFTH79yvfQDnq9TtFUCOFnUC5AuCToAfC+nPV6pdPM6kxKtjcEDwt49&#10;+er1N0k0byebMCkILL3udx00IHa/PV6vJRiKp8uPVgu4sfYeer1TPJKzefF9gsLgdrdu456vVyqh&#10;TQRhQBHI+pPftrc/Tz1epvpxW+aTCBdrXIv27jvz1eqZTh0r90qhlAuPgTp4c9Xq44sDC1hIHUAk&#10;W73Ph7Oer1ZaWH52QM938tQTb7I18fb7Oer1OxwqgmYVcqjc7D3tL2uOer1YMZhlosQd5VMy71Kq&#10;otZbaDWwv7eer1egp4p6iSmlW5lYvuB1Hw56vVaf+Hzkd6jO8s+y7r5bpIVstrXIB73AB+juL309&#10;Xq3EejsNZS4RBUoyzSSooYmwN/E9vHv29vPV6jMM7UtCHUC1r3sCAfG31n8uer1AFnzEKvD6eUox&#10;dXDXuAbez93vz1eoj2cq2eWpNIUBScqRbTae4Fv6eer1KLp5eTEI4NNibVbtYX/X9bc9XqP3kCmH&#10;yrCLSNNrAHUlvH6v7fZz1eowcFQ0aqqAuClio8dD/Ec9XqeMOdJQ/lC0Y2gW0IbUn4fqeer1OU6y&#10;tErlb7SBc+znq9SLrFknRnme+4N3uAo8NOer1IVisUzSMNx0IJ0sB/Tz1eqC3zjKk62IW2gvfnq9&#10;XOSoRhKGspcH3tbg3v8Ar9XPV6mPF5YEhE4b3GsAfEke33e/fnq9XHDY6uTzJ5X3RE2BOhI9nPV6&#10;nyYvHT/LgLYkHQWI0056vUAue6KmSCeWqUv5Ku6gC5LGw7d7c9XqIzmGSiMjJGhmj3nco7Kx/bz1&#10;epO09JGoEVAm0g6dyFN9fb356vUKeDClwsQpqvvBjoSSPo1156vUI9BKI6ZamDaw3bmspJYHS3t/&#10;u56vUOuW6MQ0tPNRx7ASLix0ue7C/wCv1c9XqGTDIyIpYozsZSz7dbEEaEc9XqjT1NO0itSyFiPe&#10;Ksbn9b89XqTGJrJXUrBmC3JO497jw56vUGeNrHR4dN5n6bexAI1Nz3+4689XqDSUNQ1cQotskUgO&#10;5U7gj4c9XqUFPhEcdUYqkl0JUgN2BPifo56vUCPWfH6/LmC1lNhpTzZI3IBBBCAG9jrb8/oPPV6t&#10;XT1Q5yrKfE6mkrJ2Z5GYRoLELpcWIsfDW5J7/Dnq9VYtbmrEpcSMEhaNi5Vrm9zfuOer1Z1zM8lS&#10;gqHLBXX2/QD9XPV6udBmCaPFJi9wjMXYnUkjxP089XqEnLvUCuFbdJmVRZhc3FySCLdtOer1GKyV&#10;1xlwmOQVtSVEG4J+8zgi4uPAk6fR8eer1DxlHrtS10v+k1DJEVjLh/3R3JH6/wAOer1Gky/11wwt&#10;TikdnlkdAm0gn3Lksb9rjvrz1eo9mQeulDggnr0stRXPFH9q+0Ea20JuPh3/AD56vUY+n6+ZPqMN&#10;2pWN5sl4Yi5Yb5LbiqnxPjb2c9XqRuHthOfK4KjESswZd1zZgbH7zfTnq9V4npk6TYdlbBIJRCvm&#10;ThXZ7AkaXGv7Oer1HokgFPRbYiLkEH4c9XqDLMTSeV5QNidQe9yPDnq9QC5lp6usqHWoWyqhsfAk&#10;9j9nw56vVW36naNaLL9UsKgSncWPtCi5A10v356vVSlimGHGJJsRjCinpagxlGZQ+9t1wq3uyi2p&#10;FwNLnUX9XqLz1hwegjwuGSlgamj3+8G95tzE31AOhGvbnq9RLzWSricpp1EcETbi5sLsQVI+i2v9&#10;3PV6kbmjM0GHSzwQTA/MQs5HgpUX3AmwHs0/Pnq9RWZ8QfEamPEgfNWZ2Ym+m5dTbnq9TlJmSpiB&#10;lRtwCklRcsAD4DXW39nPV6lhh9RTY3Rwz0jBHlBILj3iCNR7bH2Hnq9SopqWgwynSVdrNMWQpa5A&#10;trfnq9QT9QHakhp/LDSR7DZtPdJ0INgPp7c9XqDuDFaejpdlS7GxJW2mvh/Dnq9TL/NBX0zVdQzL&#10;563AZbOAdQCDrr4+P189XqR8UK4YoepYM95CCfANcr/Rz1epuj89Zklrtu99o93QX1IA+7v/AHc9&#10;Xq6xGSq+XYUUCMfMHmsW+yPaPjbnq9UOonnoq3bEu5dmna1z4nnq9UbD5IEkEMxb3pLkhdDfuO/t&#10;/Lnq9QpZYo4oasx08vcFioGth4DS2vPV6jAUxoXwxoqu/lR7d1k3NuI1AsCSD9w+889XqAzOYRap&#10;mVV8pdFDAWsB3t21/v56vUDM7U+H0TClTaxlUmxFrlrE/Gw1A+gc9Xq519C04et8wyhQVTtexOo/&#10;bz1erhJLNV04jhIIlbZqLgW76eN+er1JSvVgyTlwFgazBQANvYePfnq9TxQYNU08E00CeYjWdnIP&#10;Y9jfnq9WeelxCnglkWUyWMOjAWAbwFtdPE89Xq7pKqngFUHAKx2AOpYk+P8ARz1epW4ZNTU8gVpQ&#10;dyKW1Gm29jYe3nq9TjUzwiWSsRQzT2ZyNTv7An6uer1IHG6mZq867THY3t7BoT/Dnq9Sxydi1VUR&#10;RRyruO83tqTYm19frHw56vUY/LkqV9NJDTG8iKDfwuxt+Xs56vUqcQyd/vJBUuZZoIlUyEAGRr3u&#10;bC3j4AW9nPV6kpX4VTU00/zpSnVPss491tNbWudO97c9XqD6oxDDxBIzAbH18zuot4jxI56vUlMT&#10;r6KNLINrSLuDaWv2I73+rnq9SIrqWWHEkEkrKk4JVfEaAH6iDpfnq9TzC6QRvqVBIRX22It7LjXn&#10;q9SpwrEK2mkEuGz3KkWYmxJPe/089XqV1TjlXJC9QHbewJFte2nw56vU1zefiCCGtNy6ixUWNvja&#10;556vUq8DwOetqo4xCGRtqR2UX3dvp789XqO90t6T1ESGZyPNkcRm99SbWAsOwHc89XqGjF+mtKrP&#10;g5dXIZU23BtINdGvYjxFuer1MOK5NwVXho6qYNO5ETIrNawFw1uwN7i/9HPV6grxPp9RzmbB5mCl&#10;GLxy63t3A7fGxPPV6hf6a0OHVE1IQquKQshN7FXAtcdr6+39vPV6rB8k11FT0nk1EgQxqroSBYub&#10;/wBluer1R8Ry3DW0UlXKrNI+6RlBsAb27+I9l+er1EJ6jUOKQ4pOJUMFpLxr4jae5OtwT3t8eer1&#10;IfBZA8Xl1oYEgk7SQBY6BbezuPr56vUKlFi1G2EL/MxoyNsRr7yAftEjt7bHnq9QH5hQNVQTyyiQ&#10;SMwsx0VSdLXvY29nPV6hl6RYzhVJVyU9LOJJ3W+0NcLY2s3s1OgPx56vUfjphhMGL45GyDzGYBGK&#10;2ZVN9Rcew63Px56vVbFkHL8GEYQKpXsqbYiTqxBvr9Fzbnq9Q3YVWVbUyfJ3KveOQhTcL4HX489X&#10;qXGH1E5okioJdzISCL+6Brf46c9XqF7AIEnpoIHPubblh2J8R+3nq9SVz3holw6SpmYRpESQBYbh&#10;b+znq9Va3WmqojWLWQIwljV2EmgLE91B+rnq9RMsz4etWsUtWTHI5dxuJsS1vv7+P7Oer1ALmCRM&#10;KxSY2BihRiFHdj4bfDXnq9UPDcVqkMNckja7RY20A7gfVz1eoUhiS1VMULm0ch3NcEbSuv3ez6ee&#10;r1ZsbqKSLCJTG0aKFKrvVdxAsbAi19RcAePPV6izY9WQUMskWLqyKwLGwAJW522F9DbX7/bz1eoJ&#10;a3E4zPPU06t5Dx2F+wW/2jroTbsOer1JPEaygDbqOInsp3nVmYX909xa2l+er1J447NQzyxwgqI9&#10;AW1KnvcgX0t8eer1CblHFRWTw0UTWM5UKP3bjvr+znq9RqMhZrTBZ5G8/Y8SstlS92+yb+Fjfnq9&#10;RuMGx+OvwmnFNMonF/sre5F7/Ajueer1Eg9QdOMZrp8YEDz3V9i7TvAUEMoHYbvYeer1VHdWcElo&#10;oo8X8l4bXBVgNxJH+EG4/p+nnq9QNVkNMpSKrupdftDubggeOhvz1epFT1swskaBtm0Ega3Hc9vD&#10;nq9SYNSVZJlG12dy+63Y9rd+er1dpWxSkiGB5pjezK2g+JHjz1ep4jZJYzBPIdwIsFsSL6nS17X5&#10;6vVOixGqULVRs0srEoAb9jpfXnq9XCIwVHnJLIyBybtc6aft56vU4SYjSDCGFOAigrsFtSex0+PP&#10;V6mWaoVlkQXJBV3Hsue/PV6nCKsTFHaaUbYgu250Gmhv4ajnq9UX5SOnrTV0qbBcgEfveF7Dnq9W&#10;DEkoHlip03fo73Yf4vEX7c9XqhOUpI5KjYTuN1v/AGc9XqbpqyIqJJfssDe/iT4fVz1eqLLJAatE&#10;aEzC+/TTSx017X56vU8z1xnhfy4Vi2BWjAYte3ib+I+H089Xqb2FBJTWnLKzH22sSPDx56vVjNVE&#10;UFOzbgNfiR9/PV6p9K8T0JHmBPLcEDxNhe3PV6oVRiIq7VKWKuSqjTuvcfVz1eqNU1EC3EKncgAG&#10;vj489Xq6gexCId8hXRb20JsR7Oer1KnzY6al+ZIClSqm/gT3t46fDnq9UvDnpQ/zDuXTcPdB97v4&#10;DXnq9T1i1bT1FRAlPE0McQJbc24vqdSfC3sFhbwvrz1erFT1j0KMsDBlk2gm97EnU+J7fDnq9UST&#10;FWpxJRO20KyuGP2beGlu3t789XqlYjNhsjwNSVKvts1lBO3tcC6jx+n+n1eqK9FHLV7qIkuxG1dL&#10;XJ8e3PV6jB5Ahk+cIhozUOCodRYaHQ6ki1uer1WCZKyiZ3hp6JQ80xUxxDaGAFyTqQSLg+B56vUc&#10;jLPTDEZcKjnroxG6sWkVQSxF+3hpfnq9R6vTu2J4BRzYXTaw7mkRdQSQw1+Fu1uer1H9rMVgqcLo&#10;Y5rys43EgbQAAPj4X/jz1eorPUPMkGG11ViBP+87gKTcgH4jUMO1+/PV6idZ86iY3Kyrh9QGWcKw&#10;NrEDUnuAbXHbnq9Rdq/MnmYi1S77mDOZBptLDxJ8dDz1epC4pmaioMQYgG0qkbANLdyAb6X8Bz1e&#10;oLa7HqbGXaqwkhI1J37iLE3IOntFj256vUG9ViNNKWoxCrU4kEhLA3JUgm316g+GnPV6n3DKqnUr&#10;Xk3dmZQHsGG4nRbm5Fh4c9XqEDBKKnwiWompHOyZWbaxNgzDv/Zz1epdhqPD6Smp6NC0kqMzhBo2&#10;vcm+hHgNLjnq9Ty9YlXGmhK6KqhQBoLC9rG+oN/bfnq9RvuiNPT5bwV4/IMr7ldQdTILFibnXv4f&#10;R7NfV6nbq9j5xHKNfLVSBDFbZ5YIsT2BF9b2A56vVTD1graCTF2Ev6UoUASwIJYj3muCQVIsNeer&#10;1IPA5TPOju5+ULqrlr393vtHhrpfnq9RhafFqWmwQ1OH92MgbUam9gfu156vUtMo1X8xwrzsZUMI&#10;GJspBBYXIa/wFhcePPV6jG4diq0tJKaptqGNWA7XFuw+kft+jnq9QOdQsxzUlMtXAwRaoL37qEGm&#10;nx7c9XqJ7miugjmmqsNn85veZlfxvb7OgIIPt56vUl8rQVuYqz5eYl9jBrrbYLG5JtoSLaX/AKee&#10;r1W2+mXJ1Hk6np6+khSoFeBuugJj3WOjMDY3HcfRfU89Xqsfw3NdflqmMNTIi7wGsFsSfD4Gw056&#10;vVCxzr08OHVFBWSeXFTOpDD4a3PsAOmnPV6gno+rFPj2IfNU05qi29CsZBIFzp301uPv+PPV6jD5&#10;HwM4xUzxw2jj8pWjUg3LfH4f089XqH/IvT6v/nAxEpuUAbioIJOt7/Tz1eqwbpzlBsLSMkXRgNq2&#10;tYeznq9RqcHiWGlEYFrAW09nPV6pGOOr0TQyDSx+JJ56vUQXq9hUcsk9OygIUf7Q8PYOer1V61+B&#10;YPRrJPEdpgZ5LWuQb+3nq9SWpOoOH4cJJWmDIilin2SSOwsVFj30+nnq9USXrNh1MI9+zyXAcg7Q&#10;wX2k9u/PV6lVSdW6HF6eanaW0xJtuPgOxt8Lc9XqEfDM1YjXqj00m4TKFUDWx8CPjz1eoXMBgqiy&#10;QYnIzzorLvYAAH/WtYc9Xq44zmEYDBUIiu7Il1CbWBI+0ATp39v389XqIN1V9Ws2E09XHRANPrZG&#10;KkKQbXa2n1A+H189XqKUOs+YM61YipmUETD3gxUkeIA8Bz1eodOn2YWx2rtXnaTKqO4NgdvgPbf2&#10;jnq9R3+n+LphtRDWSOiRAkgEgEge37u3w56vUdXKWd8GqqaOOGW8YUm4YgAn7tOer1CtT50wtUjj&#10;glDvYe0kD2k+zvz1ep5nzdT00CgKS5N9qjw8Oer1TqTG0rGKALuvYi+nt/hz1epW0ctHNZe7C48f&#10;18eer1SKk0YXyGG5yDY2BI8L89XqCjM+DUctMjhQ7qWGo1JPPV6iwZ96Z4XiNQfKjWI67htBF/o+&#10;PPV6i5SdAcGjxxMTqFA8sl7hRq3PV6hpwXB6PC6fyn90AgbbWIv2+Pbnq9SK6o5np8KwaWiEfnBw&#10;2h1K28f1+PPV6qK/UVnWnfFKpZDer9zYii0YT2gABQR3v/fz1eqqnqVjUkNAtXGY0MgkYbSLi7FS&#10;Co+yQdddbWPbnq9RCsYxHLSVho6eqmkqGDOzE71Lk6oGJJsO1uw8Ph6vU0kV1VFDSGBLqQNxJ3FS&#10;b3Olvh+p56vU9VdH5lJJA6jyrKrXsTuGpte4se3PV6kv5VNgdIy00d0uVVPYALkD6D+vbnq9STxO&#10;lSodXYhNm12IA1N9B9Xjz1epP1DwFhDbc2oXv3uTfT2eHPV6m4SRUMrG7yNI26zahdNu1fh4689X&#10;qlUWG0WKVFNQ186wQ1LbHlfcViU93YKC20H2An2c9XqwQUyUUUMFGQ8cZYbxcD3bgG1gdfoH0c9X&#10;qdZXeVFqHQLu94kWufCw+nnq9WSmkIiuS20A3Go9o+Hbnq9SU/mctHifycA8yNwzM1+x9ne/PV6s&#10;s1X5yNV2YMDceAPh2trz1eqNh9qhd0wZdzMF7gk69weer1PVGz7GUEujEBT4XH2rk6duer1YSFph&#10;IVQgspjI26m+vu/2fRz1erHDDUNDTx0rsbWQL3019v7Oer1ODNUiqUmIRrBct/ia58fq56vVIrUM&#10;lVNVUMflwMqkLexuB7xJ7a+HPV6oFTTtEmxdRUKtx7B8Nbe3nq9XOZ08jbt3KBcDsfZz1erg00w9&#10;6Q+8oUW7af089Xqcf00WHkxIV8y7a/vEaA89XqwjfEFVU33N7jva1jrz1ep2pqRlsNuwMWZQPYPa&#10;e3fnq9TVWT0gjVXsdCSQOx7nXnq9SZls9R5sTgBdfqOnPV6lhhFJuZHjsYnWygG+2wJ+r9fDnq9S&#10;0yzGKWV6WCzIwLDQXJ7knnq9XGvRIavepLPckgL2Bvqdeer1M0jMnvU2tzqL/avp+tuer1D10mxA&#10;4diaQuRHIh3SReJBuLjwPs56vVcn0qUVuFUIN0p9GY2PuC17n4Emxt/bz1epNdcssx4jTnFYyCqk&#10;yyC1w3eyqfA311+7nq9VLvVGkkwzFqiplcbZHGiggW1sLaDnq9QHVdQKyRpNxjKhT7ttfb9/jz1e&#10;pTwUNNitC2IeaoY7Rt+Gvh8eer1LHCMIopqyOWRlsq/oiwuVYdxr8fDnq9Qp4NDFAJfmdm0khiQL&#10;kd9D7L89XqnVtXgNHSmF1tNrdQBtJuStrn2c9XqQGZJcOooaOoYIHnJO9RfYRe4axsAfgPj7eer1&#10;BtW1sWIV6rPtWG6r3IJ07nQfxPPV6hFyXN/LMbj2IZV37rob2PgTe2nhz1eo72F5gWWAQxxqoKh2&#10;JPceO0W789XqB/N+JmpOIVlKQqsB5ZUm6kC5Fz7T/Ybc9XqK1mGtRpIKqltLNOrbV7kbtCPaOer1&#10;BqlXKsgdJAu9tr9rAg2t8fjz1er1XVrNVxxqQjk7PZewv+fPV6m95WSd/lmHuHW3gfiPZz1eoWOm&#10;WEYvieKSQYkFYFgUHdR9IPx56vVYjkzpxLJCtCUJikHlErpbQFrFbEEntY356vVYv0/yf/PMApcN&#10;xUMIqNFhj3aBRv3W7Xtck29p8Neer1Gtw3BqbKXy70karBIBuCE7zbuFP19/hz1ep1OYayWpqFgf&#10;/KRlVDggKC1xY/AePxPPV6kjjONfIYPJJilM1Sad4mZgwBvc2IuD9PPV6irdQOoMddXTw4aSgddx&#10;a5JBvtt9PPV6ij5yrKKrrShlDS+8yoDYuNB9AJPPV6i645RJSUDMwMPkMXb6WJNr+wA3sf6Oer1I&#10;qmxOnrahFpTdyCHLWFgPAH6ri/PV6nXDMQrKGNX37nLOPfuAVJuABrqBfx176c9XqQeZcSnxSQvA&#10;pj3WUg/ZsDqbgHUd/j8O/PV6gzqaGbDaqUwEzb0UxG2ikE3BB9o+H9HPV6kBSxQ00jzSlgxv7t++&#10;tzz1epbZcqa40xlgNkCmxA0t4gm3jz1eqW6z4pTPiUfv7G2kC1xbnq9QfyirpJbztvMrNc2vYeHb&#10;2duer1QqnFmqcS+S2gKsZZD7fDt8Oer1ccPZYakRhhuY3csOxvYWHY6c9XqEaCSoqKJqUN/lACj2&#10;ABINra/Rz1ephxumqA1pBtUIARpY2Pe4HPV6k4kYjqV+V/yTFXIPcaeFvA/2c9XqesC3z1SzL9r3&#10;lJsLAC5NiRYjnq9Q4UNHR12GrLCNzAA6CwNu1x4W56vUn1pGVJq2nPmMjK9jbQ3uRqdeer1MuIVR&#10;jlj8+RxLK4kjVFuLodd3gL27eztz1epr+bimrZaqqYHay7UAtqT3I7afDnq9TlM1AyCcHy5GDrtY&#10;Dd3vca6X/v8AHnq9SDqqqKPEd2jK1wAD2sdD9HPV6lAmNfLPFh9A5You8lhcXv2Gvhz1epc1uOUg&#10;wlUtuM4RTtFypuBr4ix7/npc89XqQtbUSNUvMJTZXsVAF2I1A9tj20/jz1eqBjGL1mFV0lRSH3zG&#10;oCi91YnXXwuNBz1ep3p8Xq5KSMU+60C7n3a3Y3BudR3/AD56vVloMwJgdJURtIpMhIux1F9So+Hj&#10;/Dnq9Sfr8ep52gSF2LIVuLnabnUj489XqEPCcWEeIMlIzKkTXcE3BB77fC30fs56vUNmAYjTToaZ&#10;lBST3lFrHcDdT8CLc9XqGXJmNvh1bSmdfMcuSw0Kj6fbbnq9RmDj2C1biqlfbNIxCmxA729nYXHP&#10;V6lbljO+WI66ahaosyxW8AL+J+B+HPV6lthXyNRSiokl8qZ0vv1KEXP7vYG3s56vUBfU2GpNajU9&#10;e7Kgcu6WAC6nUE6Hwv356vUVvG5RHSSQSv78hFmtqdw/Mjvz1eoL6XOldT1U2HNMGih2qpOtwT3P&#10;cgjt+fPV6lfBmiBRH5jAIqkEEhtxvc99COer1Q8SxOarxURpZo1UbCi6DQG58CB2t7eer1MYriF8&#10;2QBWsVI7E+w6Eix789XqV2WcRhGDxSptZ3kKnubMpO1R9/PV6jE5VrsKRUmjU75LsLSEgNc7jbUX&#10;8PD+n1eo4HSiGokhkrmcK7Nfa1iCyr9og+2wFuer1GPwTGWNLGmPTBEs0oiC2Fhf46W056vUYnKW&#10;bMNldYJhvSZWZVOgRfp+rnq9S+p6eHHKOSpw8BJtt1NrKV+P0Dnq9TBT5bqI4poIVu7BgxFiGube&#10;H1/fz1eqJHkijwp0xWq96SnQXIGqAkHS/YaDnq9Rq8uZwosHMVA53VLIhQ3AIJGgt9f8eer1DKmb&#10;qOlp2FbJ5zTKR5ZNgp0Nxoeer1F/6jZ5y/R0NRirMqhXHutYXJsFIv8AV256vVXhnfqUmNVrGOVU&#10;hYMJVsNGW5JB+PbQfs56vUD6YlhuOeVQ00hmFQWA17HW63+/nq9Suwumw6OSLB5bGAKyG5JZbXIP&#10;1n2a89XqbsQydh9QqOsgidlkklUqbA7fdvex1Fuer1APmWjpcFqVqKna0JHuuum0djcBe/w56vUD&#10;eZuolLAjJTj9EuoXQsADqfr56vUCVd1FpsZ8+KsnDqSzRBWG4d/dYanX2W9ns56vU1ZqocTzJhsD&#10;wxeQksBYJa28jsWG29x/Tz1eolmfstY1lzG1heRjvFjEF91Ba4v8D+vjz1epIiripqdJoFUPI+xQ&#10;CftAXK9/Dvz1er02NJXqTURg+UFUg6WJ7k3t489XqcsFipHqaemiG2xZARb4kfnz1eoWYEo/5fHL&#10;VNvnjkt7osCDpc3F7jnq9UnBnSGpllnO4oQUJB000W/ib6jt7Oer1GC6c45UUNQmJ1UxLIysx0Js&#10;CCBrpqT4/wAOer1WwdKeoeD43hQoK1QYauNVlOwXuAToewN/H4c9XqfM39OMuV0ckmGsr7UazLbU&#10;2t73tsOer1VuZoSpydiNRNCP0cZ2oW7791mHexGn6256vUYHIWb6XMAjFLKu+GO24HbYkG40trbW&#10;x+Hs56vUu6/qBiFO1PTSSsKPd7wY6ErutfUjUjnq9U7AM7zYwkUcKWc7rlSbotzb22B/o56vUavK&#10;mP4jQQYdBJPsQ73YXuDHbsPYb66/H2356vUJOEZ3kzFUy08MxiYeWkIGlgDr4W19v589XqZa96zL&#10;7zz09nd5rMBIz7i3e17WsT4aafDnq9SczD1lx/AI3jFQwSE9r6MNAo8QQL6356vUicV65VooqdMU&#10;ADMUaRlANhc9vh4Hnq9TLXdVKHGHOH0tnO5/LZrqb2Fx/A/dz1erJgdJXgQYhWt5vmWDn3iQT4W+&#10;HPV6hgrsbxnDsPhpIndJiQUYkgAA3BP/AAPPV6hXyX6g6jImKw0tWGnLlCADY39vtsb9+er1Wz9M&#10;esmC5ro6WujnVJJlVlUspN7A2Px1OnPV6jPx57paOnBL7xt7nQX7fx56vUjq3rbhlIBHMyA7h7QR&#10;r9fPV6odX13y9TuImkjDE2231N/y156vUjsT9QmG08cixTIQl1vdTr3/AC56vUCObfVhSYVKzV1Q&#10;I49Qu3S5t4/A89XqLJmP1oU7Yg7QvdVAJ2sRpb2afRr/AG89XqDnEfWdmDEVdqZQKYgqCJSWZvAb&#10;dv8AA/x56vVLw71B5jxGCJEkcmVCQpBub6+PPV6kpjPUbM9TLA8U8qy1G6NhuIVbA/GxNvEjvz1e&#10;pGUWZc+wzy+XJMUm72Yks17d9Tz1epaUOYeq1c6pAwKRd1KMxA9pNxf6Oer1Dblusz5PTgVJYBWH&#10;YMC1/v7c9XqHfLNTmiijRKTfF5sbMC5uCQe2gvfxANuer1CC2Y8508YmjjeSS4WwFrDnq9TPjWYs&#10;7LTxSUkciSEjcHO0HXXUE+GvPV6sM+Y88JUR+Qr3YjUHcF9vf4+PPV6nPCs753oZnmkkkVnbaUXR&#10;fp+yOer1Leg6nZtoSqYnIbEkrcEBu+n02/hz1eqevqEqqMskoBjFgQPtD6Oer1LjA+vmEVESiaQg&#10;sDY3BBNz9fPV6hlwfqLgeJIGSTuAde9vZz1epcBoK+LcoGul9O3fnq9Ta2Ewxt5ira17ffz1ep+o&#10;qpkXYrbewBPj356vU4yHzW3d28D356vUwYzhktZEyN4g38LeHPV6q2/Un0+w7GaGeKdd0qxuqkj3&#10;dVOtvbz1erUF9T/TeTDcz4h5EPaWTa2zuy3GrCxP93stz1eou2VujkuYnqq+Qe9CV2BlvdmGhUaa&#10;gj9dOer1WF9AvQjhmO18GO49RLUw1Sqt1tuVh+8bAAAm9yL/ABPPV6raMI9JmWcCwtMNjo4wCixp&#10;tVQqkC1v6Oer1EE6kei5sy5grYBhbpFFvVSLlR/Gx8bG/PV6kj06/DHwyskklxqjYxagA6Xa9yND&#10;fnq9Rt8ufh55Vgpij0nliMBFUKAv1Lr2/Xvz1eowuV/RHlbKT+VQRf5ZQt1VQrHv7w29/wCjnq9S&#10;Rzv6WMKwyOeaOEGoRh7yghWHiunPV6i8pgGC5QikqJneKR3c+WTYWB+Pgdf1HPV6oeLZ1w+aFaFX&#10;BmYMQVuF07Ak+I9nPV6gPzRj8UGHeYHtJKpRrdySCLfWCfz9p56vUTTMslNQ1csm0OhWxH2Slj7O&#10;2vt56vUEr0FHJUmZLI1gQ6+0HxOotbnq9USqlaeeH5S0oXer3uVJv4HxH69jz1epGZjNRSznzR5T&#10;lgU8s9yex+HPV6kLUytFVNh9XJIyks6O12uQbm58LE6ewdtBz1eqVNiKUrNJKwMLpdl8LWF7jTnq&#10;9Uaoipmjjp4m2RuBKNOwtqB9PPV6sMuMI1IsMcZDRXCR7RcqNdLkdzz1erJV0xlw2SEyBA4QoADr&#10;uOuvgV+7nq9WCeEYcNjN5isUBFgbgL3J+JPPV6mtsPFDiLVQG6NQGIVgLbhbTtp8Oer1PUVLRCDz&#10;3jcLsJU3F7k6Xt2vz1eqQmG/KMgrnCeYWsrW0A1Nzz1epHVlHup5sN8ogsS4e99R9XYjsOer1BHm&#10;Si8iBJoD/o5vYDT376666+Ouv1c9XqDStwhp5w6vdSSt7+He1u+h56vVkLxYaojicbQzDT2W8fpP&#10;PV6mymx9p2WikhO3UX01vqD7dOer1LHA66StaNYCWNOSlh38ST/dz1eo7/STNOEU+HGCuVjKUHmA&#10;nQEXA29ha+p56vUdPIWZcCp1joICBLLtLF7MBf2Hb+v189XqOvlWswiKOCOpO0yOGBNrEA2sLft/&#10;bz1eo2mR8w4FWYitTTuTJAmhIsCt7WA/af289XqNRkuriZLxbfLazaFb2BPPV6hLmzHTgu6WNrD2&#10;Hte3Yc9XqxvmuERh0XcjD2gn6LX56vU+02OQ+R5UDbWYXtpqNdNeer1OMWKrVIIL229wLd/z56vU&#10;9YXibljHN9Kkanx9vPV6lzhWIjdeONfp1vfX6eer1LvD5LoyzsuoGo09vPV6sdbR00kV7gnt/bz1&#10;eou2a8qxVPnQ91cEG1739n589XqI31B6bxUOJPjTuLs1mS5DWBuP3f4+z7/V6lb00zhU0NdFgtWz&#10;NBtby5LkgMvdf19nPV6j4ZYxKDEKBD3JFvC5tf6eer1LLEsAjnhA8vT/ABePfTnq9TBDQ1FG+5fd&#10;+vv+t+er1CFhU8Yss0g+n2jXTnq9Qn0KUtrw6sfo56vU7SUggZZY27g/Rz1erj8xvDSKfZ8bm58O&#10;er1QPNKXMlgzfrbnq9ThHK4p9xsAfh+v0c9XqC/PGX6LGqViUBcqRc6d7c9Xqrg6l+n85mFVhWE1&#10;EmGLVVNPU1DR2AkMLXCEWNwygqb+BPt56vUWTqX0TiwzFmKRLFCRKV2g3TT3dDckfSeer1V918mD&#10;DEqmBSfPjeTTbcXGl2P0+H0c9Xq5UDyfNRzsxWZkB0UgKdb/AJHw56vVmzLQ02KG07EtBE2otZiQ&#10;NSO5A156vVXf1ly7U1mIs0MW2MaEfvONRb6Df+Hs56vUU/NdDU4c9PFUn9HMjbYrkkILCx9ne4HP&#10;V6mOlpIWplbzWAZiAEvceFri1u/PV6s1TkWCqw75yKRbPIUEbAh7kakE6aHS3f7uer1JSTCA+LwY&#10;XNG6+WBu8sMNxXXUgW+489XqHvAcJw6RIfnoJBGpJkChixB7C+p0P6256vUJFTX4ZSJNOqlpW0iB&#10;BvtC6a2sD+o56vU0GDEEyqkE9nVyW+x7wbUnc3iPhbnq9QKdR6aqOCwwUbOFCAle3fUm2htbXnq9&#10;QXZZxOjpEaAncqsvhrobDx56vUP+X8OqZYBPBIbG+xre0Em/tA/o56vUNlDRYXh1FElc6mKONC24&#10;kFjbsAO51/t56vUgM05kqmpWhQGKKUBQuui37a3AuOer1ALV1tNS4jUU1U4CnbYHUbiB4/t56vVm&#10;wPLyvE7tPECrMQqXHf6e/wB/PV6n2ro5oJoSiCWJgdi2PfUXJ/L+/nq9S5waOLD6mmklRbn3igHb&#10;Q+6o0FyTz1eqTmDHMNtA8DESAl2KG3tUA2tr8D8Da9jz1eoPqTFKzEMUqqmiiABA3GQA7iTYsDqA&#10;W+/w56vUp8Jmp63Do6WnpoKNzE0UjIXLyuWILuG90Hw0sNBpe/PV6lBTUVNQ1sK1MrGmjsFYINSo&#10;It4XF/psL89XqX1TUYZvbD4JQGmVQHAsRtINr2PcC30duer1KBsQoo4WrnJWWEhZCDclmsBtuNbe&#10;3t256vVMkxClNFFASwkILByATuuSCew156vUm5sUZ6BJ6WcCVg3tJuNxGl7WJ00+HPV6uH8zqpI4&#10;ZJpQ0qKfMRbmwHj9ZNv7+er1L3KNfJPSieRgvkgPsN9z30t7L6+On189XqF6kr8Nr6SDDUj21Cgz&#10;eURqxQlgxHt0/W/PV6hYpa7B67Do5qRDDPLuEsZJNk2nd9Fzz1eoI8TwGvrnFNAWaO6SAxttZSjA&#10;hW7EqwFiD3Fx256vVOytl5saqoaSpiKCBgSApJYgizE+BA56vUe3pplUy00NdOb2QqyNYkrckaHt&#10;7fv56vVizdUUGCqBSxiKJy+8LcFmvoT8Lc9Xqr+6o5nFTWTYfSHbI8hRASCXOpO0DUnS9hz1eoo1&#10;bNg9VW+eAySQOyMQxCkWIIte3t7+PPV6kfVV8VV7kpMIjZgpUCwUnvp4XHfnq9SMGPRpV/y97ge9&#10;r4HUkDXTX2c9Xqz07K0coi3EsWCrYaHxAPPV6pctTj+G09PhuGFCwcFi97A6XGlu48b6HW3PV6nr&#10;57G6BXp8YWHyywdRCVaxI1LPYX17C2n189Xqa6THsSqKtaOpnQISZFJF7AeJ8O3hbXnq9TrSZgSq&#10;qJGZlEaMpA7Bh43A0156vUKmF5lpsSEFLh7BCzMShNrL3OpOoPgOer1C1hOMOMSgosPjKbP0gYkD&#10;3bbSBr2vrrz1eoXpMUoMRaFcRq7bSw2gWLMNT8D7fv56vU+V+IoV+XidTFYlVK6k2Hc2Hj7Oer1N&#10;9Ji/zEnyNXEF3qd5JNgbm1vaOer1POF4vVYPBUTlI0kZl2ke8XXuLaaG/s+HPV6p2G4/JiVX81NH&#10;ulILHfr8LC3t7/Vz1epRRYulHjM1VBbyysYQWILGxvuB8Rftz1epbHOtDSGnerCeVGpfYo1B1Gtu&#10;xv7fD6eer1K6fMFC9IcSilW9U0SkKbhVNri+2/ibkfw56vU5VmIzUWGxRMQViZyyjVQtwQAT3vr3&#10;56vVHGO/O1ci1R+XkqJGeMdkCWFwND2vfUnnq9TNLXUiIlUr3EjBDKps6g3F/hc63+jnq9TzHjZq&#10;azcGAhh3XDX94j7JI+jnq9XAYvHHWyy1IZqWSPaypfcpv9rTW3PV6niStFfh6PG1o1Ve6gEgNYH6&#10;ew56vVHw+vdMVqmpmZpWRSrsbEldSNfhpz1er0GLpXb4fPAlcSMb6hWBsPhtvfnq9U7L1WuCzmkx&#10;Bo5KyUPqpVl3lbkA9yBb9b89Xqx4jmYTTo8DecYNu1htKg6hwpFr2Oh+vnq9T9T4nFaWomAvP9jd&#10;qQFBJA+Pc/389XqZXzdV0WE1VKkZEcTiSEgEttYgWsL9zc/qeer1T4M7wmnarqmL3DKu47QdLEfB&#10;tex56vUw1UyYZ8vSYaPdeQtI2pCh9b/G1+er1PsmKVmDVxRyJEk27Wa5C6AAj+P189XqfMRxSiEU&#10;MlaytLGjbBYAksvfwvfnq9TG1RTyVMsk8ihZKZdsdzePb3Pwv7Oer1TaGuGI4VEkMoEcO4sdQSCN&#10;DbTXnq9TimOzxxCSJvN2gAe8Lki522+o356vUqsMzPUQ1PlVkizpOmiqLWNvsj6NL89XqesPzJTY&#10;hVyJiMzLtZSja9r6+B156vUI0OLtC4gUBoW8sxubgqSdb+znq9QiRYm+2VAyiaAgFkIIJ7C1gbg+&#10;3x56vUpqLE8SkqI6Ek+YLsxJsBoLAD43J/v56vUtaOalrX8umqVBiUnywNbnvrtt3056vUoKF5o6&#10;DyVYPJCgYgeI+F+er1T4a5WoZUnbeVA8NdPb9J56vVgp4hV0/nsbqQL211v256vU40WIU0SvFMzR&#10;xITrb2f289Xqw1U5nqIZixZFYkGw0Ujbc+74k/w56vUmM2YtPgNO9TM24IrblvYgMLgj2jnq9Vd+&#10;cutWH02Nyz0sJpmRUYvK6kupJ3WsdL27fR8eer1S8KzvH1FEtVhztCkMYNjYIzL4afAn7+er1FH6&#10;lRZkhxqeqMSrRLIRpcvZib+7t7fE/Xz1eotuN4ZhVdDLFQWkeGR2uLglmOu4ixNvYfjpz1epN0uG&#10;1OYMUhwWhjkqqqTbAkENzM0hHZdRfcPZz1epM0+T6ySqrHw+JpIqVEeRAd23a1iWOvYm1/z56vU4&#10;nDmiijqme+1wdul9fDtcWI56vUoMFbCqqsFMqCnqd7F5pBuSzH3SVFzoe9u47c9XqEmo6X5pqMvS&#10;ZhqFo5aOljH+kQTg+YpNyWhYBkbdcWPcW+jnq9VX3V2ko6TE5ZZQNkjPtAsPG2uhP389XqJ/mOhx&#10;SlxOSVpFZQCVVRYWA0v7dL20+HPV6maGWuhnX5JEsdjMH+zYn3idDqB2v3PPV6hVwinimqfmYv8A&#10;JXCi4A1GtyNR37W8fv56vU+fO0+FSxrLC3lIWuQxJbdr37ix8PZz1epGVVPOHebCpGRpyAV0IAvf&#10;se/x56vVLxaBK9pIYgqybUvexUW0BIBt37+3nq9SI/k0lKZExAovlsCh7g3Gug+/nq9SSxPD9qyP&#10;UMP011S3gfq56vUlaqBKidEK7b2Gg0Nu556vV0wqowstJuEKH3x9HPV6sZnr5K9UKWiFzu07AeFj&#10;oeer1R5ZYWkjBN2VyNx7djbvz1eruUSpOGYggixtp3btbW3PV6sE7xS1LSSkhVYFbEjS3YjxHPV6&#10;lNg7P8wqSkNG4AU3N7k6g/Vz1epdhI6Yu0YAbaPDuCLkX+nnq9TIDFJMFlYSWFxr9kX1HPV6pdZV&#10;tJWpRiVVZFQuoA1UnvfXuB38eer1PM9c1Mix4ZWMjA67dFIHfdp4/Dnq9U+lxsVqKk1ltqQRcad+&#10;+mvPV6lNDBh1HUMyVBR22Sxrtstxqbnufu+vnq9T3JjEtRA1SqbntuYi1gewsLeHPV6gwgxj5TEq&#10;qnlV4op2VxIzKEdvFdve4A+489XqEvAquiqlaWIBXujAAXsAdb/SB2PPV6hkxbDaqoyy74fZLlG3&#10;+O0astjfRgdfHt256vUDddiFJUFqWbR42AUW8D4C2oI+PPV6lFBj+CVxp4q1C0kUm0AgaWHc3Hbw&#10;+n6+er1ZosQOLZgjjpwGhS76W0uToBqbdtTz1epeVFUrVEUNKu2QFXuRcAnxJtbXnq9U7DsXWlke&#10;qZrO6FT72gCm1h4C51/u56vVNSoM8stU9QVkPlfo21UxKb6KQQC2tyACfb256vU41LULyOVAeSQB&#10;e1iFtddB8eer1BJmCnhGJt83I28KhgQNdUcd2ItrceHcaanx9Xqn4HXUrBEmBLG/utoCdb/HTw56&#10;vUqcRq6gUZipFBlF/LJ7HS7a+wdtOer1MWCYukuENTTIRVGx739/UlVuLkX0B/o56vUv8lYFPW1V&#10;PNMrBEdXlA91rXJ1J8Da3PV6jMQ1UNRhEuDPHslTcwdgFG3UAg6gixH189XqDHFKCnljikiZtyuQ&#10;uosfA2Fux+PPV6mqsjmpqmOihOwSOA7EAbRbQkaaH+PPV6s5oaWLF4YCtlkAYuAApG7bc/Tz1eoU&#10;cPw9RSTxwkIsbFVXQEi4Ybb2IIPiDz1eo13STFKzCcVp6hCHFgN6ggsdCR2FyALX/I9j6vVY5n3E&#10;cPzj09kxCnK7Eja4YgksFFxra/jYf389Xq14usmHUWB4/NidS7WYljHfU2GgFuxvr9/PV6irVE7S&#10;UMmIbgY5/ea+gAH2bd7EDuR489Xqh4BPh60kkjyebNKjuLXtbUoPptz1eruTEgaVq6FjEybkddRc&#10;/C3t+PPV6pOFQyOtQ69wARfUrpuNvp9vPV6oeLiJ5aYU58wlixINrWHY+3XTXnq9UqhXCTG7JIAJ&#10;AyuLj4kn2ix56vVypqCCpgj8yqPlJ9gAC176Em9/G2nPV6uoqSasDQzyqU32UdjcA6k3sb9uer1R&#10;6mlrMNrNsoJlF1utuwF/4eHPV6negkWZjiPvRyWKrpYE+J8CDbTnq9UZ5YoawVgdTUxkFRbsCdb3&#10;9o9vPV6uFDLhXzFWldUKJJoSIluBaRmv7w7kEXFtPbfw56vU/YZCxw2NYEChbbh4bl1vr4fH+k89&#10;XqWkE+H1GF+ZUP5bpfymQgHcpFwe4It+unPV6nnKplrg0cxSNmJDNcAm17G2tjbnq9X/09S6ui/0&#10;KSpp2ILqb2Pxt2/p56vUi8QjbFcLjkh94xFrnxNhrz1eoLccmp1Te6gq4siam1r3F+er1AVilBL8&#10;xMQ6qu7zBcXYE/nYc9XqaKerjp6Z6eIlna5PsNgf2c9XqyU08TpIshVGksQAv2dpvf6Tz1eqBGJB&#10;I01PdwD72ncE/t56vVn2xkiCpRkBcgDsQCbi+h9vPV6nVqSespvlLgCJgCFIIC/4tLeP189XqeMZ&#10;+RoZ4njY+cwFlAtbS3ftrz1erjFV0bU6zU1vOZ9RYEi3ca37/wBPPV6hDy9iQVabEQDt0SwH2ST7&#10;PZfnq9RgYsRjaJJSxsQNbXvqBrb2flz1eqTXZjgjZKVYiWUMVIU7TcgG5t3HgL89XqSckkck0sEs&#10;RLKxKgrawIHY/wB/PV6m+taR1cAgFLaHUWHhY89XqRmLR01XHNEbOrArdQAFPsAGmnPV6gcqKevo&#10;6mQJGqeWD758dL3PPV6oL3gaKMIrjaDtNgQx/eAOunPV6pldBiDzlNoZG2kyaXYg3156vVGpZY2b&#10;51gWIcrt3akeNvbz1eoScKqZIYY6fykCO67H/e3Me1u3b9e/PV6h+w1/PoVhDqwXaCC2p+Nuer1K&#10;Pz46WV5KFdoa3fvcaEfX3156vUzYqI42atcgPKh0BsBY6HxGvPV6kViuMSS07w1j75BcK2h9ml/H&#10;nq9QU49BUVUyMqhUi2ue1zqQPo56vVBjjWjqnN/NV4yQCb2NybC/8Oer1QsJlhGMSJCuxEKnZprp&#10;c/Dvz1eowOUKyOGoafySHXS17rY+Pt056vUZ3pvT0Xzf8yknMoDm4YWFyDYAA62GvPV6rD+mMkdX&#10;CZXVlXYmxCCtiTY6GxvY31tz1eoS5/l5aBJJE3yb2Chm22NyAdO+nh7eer1BJLXNHXzyTJ+lYGFR&#10;Y2FuwUeAN9T9F+3PV6gTxKqFY0saxDzGB3ArYA31AJGoNr356vUG9etB8tVU9NAkQRgFKm9yO+6/&#10;Y39nhz1eoFsUWuhmnkRQqCwQDtc+P0c9XqQWITOJ5WHuFgBra6kD3joB+vt56vUnKFFSrkjLja/v&#10;7iPEaXufhz1erLLilCjPu2yALdWUbr3+i456vUmGxQ1exWDKtwpAOpue1tOer1ZpanD4ZBFICh3X&#10;sRaxvoLWJ56vVhxOoT5iOKke5kK23Cx73I9vPV6paeRWyyyrtWPzVuviLezxt8fDnq9UCvjpULCL&#10;9JIt97DsPYBz1epggo2E63B3qC7X8T4d/Zz1ep5gHzysKYBVjUsSbft56vVkw0STbjMe5Iv/AIdO&#10;/wBHPV6sUFKpmWlqn9xLlte5HPV6pIi2nfUNcmxHhoPC/PV6nNVjhoyGPlgnuf4n4Dnq9XE4bLWR&#10;vOsqzKo91tR37jXnq9TalTEA1Pu2KtgSB427a6/A89XqisrrGake8NwFgT93fvz1eqRLSU8MkklY&#10;oaKwPiWsw76HQ356vVzwuqT/AEeloSYYy5EpdWN1toAbd/aeer1Lugw1ZKVlZwwiJIsRcgn2d9Oe&#10;r1ZMUoInrJzCwfzERTpdjtHceAP0c9Xqb8Gw2imxH5KWVg9wdyAHTtaxPh/dz1eq9H8N3ADiVRFU&#10;QqDHFNINQQWBATUganxA+Nz3PPV6tofpTTrQxQx0rDaB7ttQB2sfZ4ffz1eoxuJL8th/mMwKuBZQ&#10;CQDbXnq9RaeqQedWaFxGiopYEAgH+3nq9RJ81yLDWJLO3vpa/u2DHXw8Da3PV6ld07r6OWo85jfs&#10;2yxJJ/ZY/wAeer1Ho6YYgMRTbUjy28BrcHXv9PPV6jE0NWlO0kGr7gLnTT9o56vU/wBDPDTbrxlt&#10;TY/Hnq9UuaqaVSkJsT2F7gHnq9SDrGq1TyJ1sNQSoGo8eer1JmvYKRG+kQuL+IP7eer1MtPVRLCK&#10;hHuArCxBFyfz56vVwqYqeRTVXuGCqR2AI789XqhuXmrFp6tA6EXGlxb+nUc9Xqdoap470zQhbkEK&#10;otcdh3+PPV6p7Usscb1NUgF1G1dDYi/fnq9QLdRMOjip3ramQI+w6rqTf4dtTz1eogOL4UIcVmhL&#10;bElYuQSRcgfaNvp/Lnq9TfhMy/PlZbKkhBWy6ADx+B56vUJeFTQ1CPNToGK6HcO/s2jnq9Qq4Gim&#10;pMhVbw2UrtFie/8ARr9PPV6h1y1KdzJObE2AUBWBvz1eoQBLKVZpNqIoAuLHtodeer1N2+jR7xKC&#10;Dc3Hs8Oer1JCeqFPaZnG87lVCAQT9H0Hnq9QY11cZUq3kXQqVFrBQPhbnq9SOmY0Vez0UJK06qWL&#10;G1y31m+ns56vU4wTVUsMhriWDkMttNot2v8Adz1eosXqDqalKNq2m/ygiYOLXU6E89Xq1a/VRFFW&#10;5rqq9GIaFyxA7aMdLd+2n389Xqryx6OqSrecC4ex3EDQjQHT289XqY46zeghka+07r2/eHPV6slH&#10;jrCn2VYszsSfiDpqeer1KMYlhcc9BR4O0k3mRuaneirsk3e6sZBO5StiSba6W0ufV6p0uM08lJLS&#10;TOYZHJbcNLqCLfWDz1epTUefZ6J4oFqbhYrEAXJsfu156vUMWWermM/MQ1FDKBtYC7AE2A94i1tS&#10;Oer1D/hnqKxinr43q5wYQd3ugEgj3VFj3BHif289XqMZl71BQVdNTK7hnvvHvCwKXO/Tsd3PV6jw&#10;enX1AYHNm+j/AJ9XKqpKJEG4ANYEspAsCB31/Zz1erZW6IeozK+L4FAlNURsdFGxhYC3f6Po56vU&#10;byj6k09VSBPODXAIYc9XqbcTzfh4onMjK+p29u/9PPV6gwx3OeCQULFve9y5A8Afz56vVW56nsYw&#10;XEMuTPG+w1ZZT8Ai627WPb7+er1UsYxnnL2D4rJhiQnyzKdzMvgdSQde4+vnq9Rb+uufMIp8MqaO&#10;hJVGBKliDfcCENibi39PPV6q2K7MVTFhrSKTeUuxXdcAgG5vpob3HPV6gexOtlqlfFJG3eYDCF7k&#10;qB9Pieer1IrFaKrWiQUo8raQQfjf3h9fPV6oGGQ1smIRz0x8p1BVjfQr+9e/tHPV6lnQ1WI0dtvl&#10;iwYRudFBHYHwHx56vUq4ZJoYIJaqQNLKS02wkhCLgqp108fbz1epB5txERSyQwsJAgAsfHdYg/V2&#10;56vUFayy1SlJl1ub27jnq9TbWrUpVrLOLpZQoHYW+FvZz1erOnyNZUyGeM6LdSRob+A8fjz1eqHW&#10;JRLPBRzRuJSxPtF7XA7aX56vVAqxZPLjGzexMotfcCCL6diPab6ffz1epNQzSwLvrw3ukjUW93sp&#10;56vU2x4maWsMYQGBiAv+Iva5/p56vUIWXamBa756ORlcDaLdte4tr9fPV6hkw/M9RBSrTKRZnCud&#10;e3jfnq9QZZwkbH5ZqexWBmKgeNr9xbnq9QRyRpTVww0h5KezsJHOin2Ek3NvDnq9SjwaqFCBVna9&#10;mBRWUMPgLdiD3Iseer1JyhoMSOJTzMSsEwd1UXsrHWw+vwHPV6nXDcGhVSJisqyWLC1+17356vU9&#10;QlIpEWBlWma9owRe48AL3sOer1IrHMVpHpfPw+ZmdnIaOwAbW1z3NwB9HPV6k1UYs8OJLVRRqhUC&#10;66lGOlrj4c9XqeK2OsjooagVCJLI5+u+oB07Dt7O3PV6nbC8QfEKnbIoQqGCyH94jW9r9vG3PV6m&#10;Grr8TqK12tuAY2ZQBcHQaXv4c9XqdI8TzHRUBOFlIi+rOLbgD31+j9vPV6h6yVmP+XH5Opc7jGpY&#10;i17i1zf2E89XqMdhWZqjHIYY4SpA90E2BsTYa89Xqk5kwijnwmoWoSz+WQS2oF9Gsfj/AA56vUXH&#10;MFHRUSJQYegSCNEAUAADQaWsO3PV6kPEtOZ2Sc3cdrjsL9+er1dfpqiq99BIqhrSNbQDwH089Xqm&#10;QqKiL/Jm9xqfDS3Yc9Xq7jiihj+UjXaxO8/8S+vnq9Tr51U8S+ZYAe6FGhsfHnq9T7glVDMwlfd+&#10;j3XNr2sPH6eer1HU6OZRirEgqiivHIQVZrXJkNr31I2gk6c9XqsayblaHBsGlnj2ExIQQbXF9Lgi&#10;+trH6fo56vUga+pp46ySmg9xkYMCdNxBvqfb9HPV6mGqqYP5fVukSlkIdSWFyd3h7vYjnq9SKnlV&#10;d5qY0UzbO9rqoJNl0Pf9e/PV6lL08ngo3lpZIfNaZwxZNoWMfukr3NuxIvr8Oer1HNwGjhFqiHQg&#10;pZSoNwLm4Gv3j289XqFKjEv8qqJqnasWyS9vtDW40tp9/PV6iVdYcqVFRRfOU8qyVMpZgq6Er3YX&#10;76DsPbz1eomi4/TUuYJKGnO0xTDvcgKpAIY2IF/Yde/x56vUpKnOMCzf6YQNJEWwvpfTTXQ6C456&#10;vUHtJi5rcSigrihdRcJYdvsrYDW3tP0/Hnq9RqunccrgUNVHGsV96lFUHcD23dyLc9Xqsw9P+W8I&#10;nxFa6kjMUMyOCOx397/Xbnq9VjWSac0tLHDdJCUYi4Jtr2H0ac9XqFOmr5w6LGtkkC3NiBcd9Oer&#10;1LPBqan+dSfC2U7VNiR7pZjbUeP0c9XqNrlnCmrKdYZ/LUaEkRqoFx3sNPAduer1Bd1SpHpqSSBE&#10;axU9tRb2/C/PV6q2+pOHwy0vkMoDKSRfuQfC/wCXPV6i15rgw1aSN6lEdWsihhcqT4/Ag89XqLRj&#10;+W6dHqPmpQ0LO0QN7re19PgPaL89XqAulaamxGDDpgdqElDbQqCbE/G3PV6hUwRaKsqNwOwVAUhb&#10;kKRe1reH6/Rz1epSZspZUwylWZokUMNuy+oB0X7uer1F06mYVDNXby6u7KV2obkX0ubfD9dOer1B&#10;RmL5GlwdZa6UQrGwVlAsSvhcntftz1eoDFxmeqkkLr5aSOLgHRdhNmBPw1vp489XqZKivkWueagk&#10;Mvlkuw0YSBrDW/st7fb7eer1C1k7GFkq4flovNlR2dz9lVUiyhbDuPiLX8B356vUY7ItbTy1xq5F&#10;vGokX3iLi47k2GgPt56vUYvImMVUUO2CQJKhBQm1hqRf2G4PPV6omY6OTGIZqUA74Q5aTsCpPe/t&#10;F9Oer1VieoLL9Sa5kWnkmSOQgS6Gy6G7dyb+3nq9RCc2pSbmMBZ5EPvCxAG3QDUeB56vUha+KuqY&#10;3d2EQkAVhY7tbEH4E89XqStckyxtSpHutcb76+HPV6sdKvkQLOilUV7EjuT7Pr56vU74XMPMkqoP&#10;enVrBdLgH26+A56vU/0j1flzGW7t7zI2hsb6X8bd/wAuer1YknL0ALKAbkn3exHbnq9Uf3Z13sLA&#10;ITY6G9vDxFj256vU3JNHS1oZQW3/AGjbQ+Hhz1ep3wvbVMY092xJA8CR3Hs7c9Xqn1dRHTsIYiC7&#10;KAdw0UX7gX56vUz0xWKKa7q15NCQDr3056vVGhlp4Q8L++SpvfWx76c9XqTmK+akaysAYkIIOg22&#10;+rnq9XIKWa8baNYE6XA789Xqe6SmgmJbUhTY273H39+er1eWOGWPdKm03AW/f2duer1QjQnzFEqg&#10;3JN79gOer1YUp4orm10Zw1voFrfXz1eqA8UFRUL5X6GMub2H2QDqNfz56vVyqKbDXqHKux0A3EWL&#10;EfAXHPV6sDqj1EbRe6g0Nx9q+v1Ec9Xqn+a08DJOpXyz7the/suOer1PWFVlPC+2RbEWIYkdz7Rb&#10;nq9TtQ1KS4lKoXcdL39nfTw1HPV6oVe06PL5Vo927a3cAXsCQPb/AA56vVwEjxRGeVfOkBRdosL/&#10;AAF7DX6eer1TF8mlilZFEcpuNgt39mg789XqUGWIIajF4UhQiR3A36kBj4k9tT256vVaf0a6dUkA&#10;SoqqUFntudbatt9l/vP7eer1W1envp7hEmHLVthq+aQCksguqkeCgm3e5+v4c9XqOpS9JMIhglEl&#10;yWCs7Lcrd+37vPV6s+Usnx5bqZpYrr5hMKt22i31aEaHnq9QxurUVFDRJZDHHtiDMBf4Dnq9RROs&#10;jVcUctfIyIHIQoBdixBt/fz1eohOeq40AWnlf9MiBr6/ZNjqNLeznq9QF4tiuGSVU0kMgMEpK7ku&#10;QHtZlubXt2Nuer1IjFZ6TE4x5BO2LQkWBbQ+y5uOer1IF8USmo4aRFU+ZvU6C+4Eka+Nxz1epnkr&#10;KOKWFnTWOwKAgkG4Got497c9XqeY6Sgkq2NUWPlMZFA0J1sbEH2eP9PPV6hXwGEYlS7ZpdgVGYg6&#10;E31AF/YNOer1LOgpqIU8VXhm6ap8uxO5mXQkgbCSoI7EgAnS5Nhz1eqfHKa+tNON0LRqin3brfsx&#10;uPovz1eo1nRnF641ASjaPykVgJGN9gsfeZduq+Gnw9vPV6kt1UxmjOD1tTGdryBnCgggspVbezXw&#10;H8Oer1VS9Qqw4lis9JPYmSNJfd0JJJAN7Agj6v4c9XqiZUpqiSrid2DLToLAsNpZrjVdbi3t8bH2&#10;c9XqFBpEpf0MSWDFiAF7HQ+A08Oer1CvlJSQvnsIhMANjG+0ancR7DbTnq9S9rsZp48NYTSC8Cqi&#10;gkgsGuL6d9NR/Tz1eos/UPOs+FVkVJU3NJ5YIZtT7xIsPZ27c9XqKritetXiT1eGByHcgsTcXYkA&#10;W1AA/v56vUaj085Qp6KNzWozCR33GxIJIJNifYTa3hpz1eq0LIskmB4YkFLZqc7IwCQGDAXU/dz1&#10;eoXa3F8TxGnMdCGedYwYje4AHe5+PPV6k1ljp7nzMu6olpGcSMwG27AkXvckDx8PgOer1GO6X9E8&#10;3QVCVeJUoBZ7DcpJAvpchfHvz1eqzrpV0M+WeOpnpCrMBuQm4JGtxfsNe30c9XqODljp3TYVGN0S&#10;JusxQa2Pgfq+HPV6hdpKSnpIbBRde20AG3PV6ndcVigpS3un2nxHPV6gozh1PwzBYZEezWViSTYA&#10;/wAfDnq9VY/V31F4BQVNRUYlOu9DKWAINkFyABfnq9VUGevVrS01dXrhwWSMyeZG5G66n92yjRgf&#10;bp/Aer1Ftm63z4rDL5iyLUSOdpB9xR3Gh1ta3PV6p+FdRZKq1LKwlnBsjFrhB7NO4+nnq9Q0dN8S&#10;xfGMdiqsRn8tJ2JbsDuQfZv7GPt56vVY30+FZPFG9dUQ0kaBdV1DAEiwIvY/Ec9XqHp84YRR0Ust&#10;bOhbV1Yi2g9vPV6iAeoLrhj+CVMdTlWvaKnbzEBjcgybwxKnXUW0seer1Vhx1GYeo2PVMRkEsjuQ&#10;VFwAv0eJC6fTz1eoT8p9KJsCqxPSztaQm6MxJOmpuTpftYc9XqMplaGkoqYKq7HUobW1JGnu/X4/&#10;Tz1eoYm6iwRYLJ5dleEEHcTckeP1nnq9WDK3qfiwd5Kkx+UgCx+NyQfeY628dAPjz1eo62Q+rL45&#10;StVx1AYWDKviVv4Hnq9QlY31JiiqFkjLCOzEsCAbW0B/X289XqzZZ6svW4hHR07MjOdfeBIYj9o5&#10;6vUZ/LedI6YmJmPmNZdbk/TbT289XqEr5pZY4WDk77nS4NtNPvvz1eqJXUEU8fnyNtYuSPEXPPV6&#10;g8zFh61MkglADKNL6E/3/Dnq9SDSghmnUum9yQQCAFBt2+zr489XqZamippJXrZkEZ97UCwBH5c9&#10;XqJZ17roKeGdqSJgQjh21BOmttfZbnq9VBfqjzDQ4LUyz1FQBdFCgi4O+21RbxJ0+nnq9VV+coau&#10;qqalpatIiYxMkTKfeJNraWsba699eer1F5xOKao8yoeBYzELMqKBu8bhiLm/x56vU9YDKmI0ImMb&#10;xODtKPbcAvjcaa+H52156vVIzAIIaJ2j3bZioB8AbezsPjz1eoNIapqqXyZRt02AntuHcm5tY89X&#10;qTtaZoq5hKysRcW0K2v4W56vUjJxHEwjhISZ3JDEd7n2d7jnq9Uutp1jN5SN6gm4AsbePs156vVw&#10;XD0khVonBAACke3vYc9XqcloDLAIdoCFve172Hjz1eqdLDTTBolWyQqugtfXsfZ356vVhWvSieOq&#10;ikDBW8LHXt7w7H2HT8uer1ME1VTVlU8rqolIB0sLg9+1rX56vU3EVFXRvBKNoZxsYDUBTe3s18dP&#10;o56vVnjFVVRnfYIp0uNQR4+3nq9TxQGCCibDyt1kO5WJ1Bvc6/Hnq9XKaqEZanjJLpexcAkk6C3c&#10;6c9Xqa6eKWCOGUTWdXIZQNLXuTfvz1erPBNO1UxSzQydz+y/PV6pdQ80Uy1S2CkC6nwHY/Dnq9WE&#10;v5e15SHS1h4WPPV6p6RrVwttA9xTYaa689Xqa6qGY1UMrWQFrEE+waW56vUoIKmSWnKMN5d/dXTc&#10;BbUC/t9n93PV6stVK0zLHALRlNpIsCPaTz1ephmgnbdtcqASoJPdfA256vU01SWjcRruYKT3Fjz1&#10;eqAtCZKMRzsVkl2bCG1Wxvt8RY+PPV6lphEzUipJAN0fvbx7baW79+er1Cpl3FqzDaTEKbCDCEqI&#10;kjnMtNHK4QuHBid1vGxItuQg2uOxI56vVGNXSNQ1VPPH7kj7EcD3j43J7i/8Pr56vU10NLS1FTGF&#10;AjKODt0IYdyOer1DR0uhqKnNDLFAhDG4ke5KrexAINhc+2/PV6rwuj+XK18pfITN7lZAI919YwQN&#10;VPcEEdx7fjz1epi6xQRYLlmswin2ySbCFvrdgtgbfD9e456vVS11IoWrYHnxNVDKzE66k9rdhr9P&#10;PV6ioVlJLT1okQAxIwA/1h3Nx9HPV6nilqY6ysXDKfad53ezVeyj4+znq9T5FiFaR82qqI0by7X9&#10;7d2Nu3PV6lBPmARxGlp9QRbcbXGnhrz1eppqccFCgqPOEpQo7KfeuFsW1I8deer1J3Gc2HF64zUk&#10;KxQzsZAhJIT4ANqB+fPV6o1JiSwMGYbnYgi/sPPV6hhyPDFWwiuqX8ovcAIddDoDb289XqH5Myed&#10;RxYVMFhMcflFr+9p7wZh3+7+3nq9SUzXjsdODTpGBeMDcCRvOoJNjbX+i/PV6io43iX+lWitHIrW&#10;XtoANQBz1epAzMggMsxGwSAkG/g3f6j256vVMOIwSpumUKDcLuFiTbv2/X7+er1P1NHQ09TBGige&#10;eoaRxbQC4sfp9h8Oer1GJ6Wxy1Fawo0WV22ggGzWubWFtPbcc9Xqsn6R4xUUnlPVkyPCzADQgm1g&#10;T4XAP63PPV6rF8pU9RX4bG6FBC4QsrC7E6EbNdPe1uQfq56vUKVFgmY8WgarWJrUoBikGoJa9xa/&#10;389XqGKtyPUQ5WQYVTgVUqbmLrewAuCvsub89XqLR1AmqqChliDn926EAX23vu+geH089Xqr6zzL&#10;V0+YB8g0UdM1pJhcFiBc6An2eNv489XqAjEMdElSa+IgqpHvbbHaSTtA8Aeer1A/m6aoqsKrMSq5&#10;gsQk94LcfoxbVj2Fu3s+/nq9QO4XjNC2MGnpXDAIgAtbU9ifiOer1KWvr/5pTCjimAkjZVNhqfAn&#10;nq9TDjVQ/lrRUbXWJ1Umw3HsG19hPjz1epNTuayeemnIXy2VRtvYgjWx+HPV6kbmfD5qJ98saKFJ&#10;8ojX3SNb+Gvs/Pnq9SGeOajmWTzTGW7bH3J9Y7XHPV6hQwaSE4OkIlBeexO24Glxcj4du3PV6ktU&#10;rTRL8r54jlDMoAsWIB1I+jx+HPV6mWClSueQBvejJ2ybbNtNifAHXnq9UL5aGSaR5pySCFBSxIJG&#10;u428f7eer1LnAapsPwvZUy+aouBcCy37EWH6nnq9TLieKJNMXpwxQAghrbSfC2t9eer1RZaiNIjT&#10;zoFk2tqtyNe1vbbnq9WPB6KtjxGHyN7CMWIH2Ru7lhoPhz1eowWA1b0MLLC9t9rRgAi49vc89Xqb&#10;a+PEgzskUcQdxIQzbSFB9/W2vwHt8eer1NdTBPLClXA5jZ9+tjbtpp46c9XqS82FRrNFSpIHeMks&#10;V/euCR39nPV6m6aSKlq/K3K05RgL6kAnXw056vUi8SoDSIMRB3lmZfEbSPEi9rHnq9XPBXeeZqku&#10;FdlIJYgaDXQH289XqWNHKJYTI2iRqVtpdifH6Rz1erhSzRLKlSnuz7WYH/ER9PsHPV6nKmwaPEYx&#10;FVIZpZpEkkIAsCuqn427Dnq9TPXxVlFFK22yi4CG517k9h9PPV6girKiYYk1TVXO62lz3J56vVLa&#10;q8tN0bC4ZWFrGw7W56vULGCVdFVwx+axZ7tuv2C9/bfTw/Lnq9QlZfzNSNiH6Afo4bLc+ABtc6/H&#10;nq9RpMoyUldVAJtCbSFbeDqQewvfQ+znq9QrHE44qCOkaPznpgyrddFIBv2tfnq9UnCpqC38yghV&#10;ZU26AfauNCw728Oer1DtkxMQ8iSor/eWrcbBYWX3AAqaDS4vc3N762sB6vUGfUKmWCeXD0k99gDc&#10;aknXTv7dOer1FY6kYhT4e6R7v0qkbmvprpa3fT2nnq9QDV0NFSTNUzygLrrqAxGoH089XqbqGv8A&#10;MWnqncKPtbSRawNwv19uer1LA41UNukhBVXYWtbagPcX7256vUxyV7VUhmicDvfUaKpsL+FyOer1&#10;KkVZw6BZoZFETlNouLFrHw9tj4c9XqFjp9mSqpK+J4yB5bl2B13xkfYGnusDrfXTw1vz1eo6uTM1&#10;R/opzJ7rm5DXsrDUX7Xt2056vUPtDiVRV4NO7Tt5lUhMV7EIO9l7EX1P19+er1C5geNvQyGCeb9I&#10;yx7dQApt29vPV6jQdNsYmrpZTS6lkREJuQS1ww/h356vUbvDcsHDcNiUpZ3JLbhoQB4c9XqSebML&#10;bCcCqsRrAFacbdhCgkE9/boNeer1FzqMaxHA6oYnVysx8xokPiQF0Nzbx9nPV6mvGOudTTU+2qn/&#10;AEsP2tpUgC2v99uer1Ei6k9bxj6SxU1VvUShwoIBDE6lgNSBbsdB9fPV6i+zdRKqr2UKMDumYPuI&#10;BItqQbXOgvbt9+vq9Sqy/nunwuVKl4yY2YkWJFiNAfp789Xqe8y+orL+GUYqEZYXUrGWK3O5LD2G&#10;9x7Pj7eer1Iyb1Z4VKTNOodwGRrlVL7l2hr20sbWOv5c9XqCw9WlzHTTfzCVAEdfd33te1iLm5Fv&#10;EeNvp56vUAfUfGZMQrPIw47nAujjQWv9OvPV6gSbHJ8Iq6d5VSSGnkDSyG6hz32jXuD489XqMvlD&#10;qrhdXiiifalk90tYqLnsL356vUgOsmCU1bWVFdBsaaUKxdjbapUsNouLixFv2689XqJtV5eemjMw&#10;lDHfuFxa1tDbXxHPV6oEOF19dMvy7KkbsBroSPE2Ov6/Tz1epf4TglRhTibYWKsT9n3m0uAO2p56&#10;vUOOF5akfC46qrjs1YodVJFw2uhHcEeznq9TA0ax08gMYVhYsCbbgNAQPaPpPPV6nP8AncYQkMIo&#10;rA2JILAfHTueer1D90965QUq/wArmlMY3B1KndYEEWPY2uPjbnq9ViPTXrvgePUaZcrpIhUyhVV+&#10;+420F+9ydL/T9fq9Sb6u9OcHzVGiI4LyAsVjCglzptDgXv8ATfwtbx9XqByDoBiGF4MrNLNDFEWf&#10;9HMwYgDuxUg3H9GnPV6lBhGGTCnGASzM4uXKuQWZRqoBZdD4356vU+4BkrMUkyeXEwQksGFwABc6&#10;G/dQL/nz1eoYsOx6socQp8GrmlQKjBd90NraWva/fnq9Q65OkppI46OeQfMDaNwurAtrc6C456vU&#10;K1ZgdXJC7QzCMR3Lh194A38bmxI1156vUDGNYbCrLSV4Ro5/MAJXcVJBsfjr4fRz1eoDKvDZZ6uN&#10;UmXbEpBLKLWBspt9JHPV6gpxiCpyzI2MQz+bNHub3bFSbey973Hhz1ep4yb1vxKFqOsrFMe3fJIJ&#10;AQx0/wALWNu/PV6jU4L1ew7NZjqqZSSyFSnYEm4+Hbnq9SXxLDsZxUSYgZH3p+jWSPaCApuFUG4F&#10;7WJ/s56vUNPQ7OuPZXxuHDKypeS0wuzEEICO3ugDvfnq9VyGV810OYcCSkkq9w2qSUbUjUnUajXn&#10;q9Rf+pmCZulq5ZsD3/KEGxvdifzN/jz1eoNKCjzPXSqhaWKSwDF0ciw7G9xr/bz1eoTKfIOJYrDM&#10;rFyQo97Wx0/jz1epD476fcy4xEab7YmFxuU3JHYD+n+jnq9QexeifMdQVroY2D7v0ilri3hYE9ue&#10;r1Cxkz0SQ/OCCvjKsHDsNDe/s9lrc9XqNFhnpKw6iqYvl4dqRahm0uD95056vUu6n0s5XqqNVqqS&#10;MFWFrXU29txY89XqmYd6ZMDhlSalMSbLixUkkfeeer1CJhHQjBoGvOiEG19qgffz1epY0XSfBYWW&#10;0SbV10QXJ56vUqqDIGCU5DNCrBCT9kDnq9T3DlHBHtI9Oo+Hhz1eqQcr4JLMVanUqwAAsPjz1erk&#10;2QsvhQrQKBca2uTz1eqbL04y9XwbJKdVZbWYAg356vVCxDpTglZCVaENdSFBAIB56vUAWZvTPhdW&#10;jS0kawSAWBVQpv43tz1eoKV9P2LYFLupi0wFwNzE31vcc9XqdYsoZpweRT5bi1r9yCP7P1789XqF&#10;bAsx4xQTpHIXMehs3t/hbnq9Q8YXjHztMjSpYsBYePPV6nE0xMm2Ildvf489XqdKKrdV7WIvb8+e&#10;r1OpZajR3AB73GgJ56vUWLrNlKCtpJYqb9IzqQSFuBppp9Nxz1erXT9YXSDDqfEYcTrZEjaJHUqV&#10;A3FiWux9ovYDt9evPV6ifdLcg0+I5shwiCy0zMd5AG4kA6aAjXvqOer1XYdAOnlFk+mTayzFlbSx&#10;IT3tLd/v56vUYzFoaFKCWokdVCHTsCWHe3x56vUX+pWJK6SrgHmPMrMVAtuOgGugv9J8Oer1D3lz&#10;LmHx0ceI0YJEiqzKLEF/E+24Nxz1epV0pw4QlwBv8QQAfieer1O8NVgj1OxdfLuTcjQ/3c9XqB3q&#10;IKHyvlYkLGUsxtqpOlu69/jz1eqrnrjluasnSriOwRNIR7ujCxIUAEeP8eer1EQzJjOIRySCQCNy&#10;FYgjaUOoJN/AgaX56vUDeLZ2rq2ilw/D/KMp+zJJIqAFSCdpIt2uLX56vUAGc8VqcSxElZFQE7XA&#10;PcdyfjofDnq9SBGPtFMY1JMa+6NoA3AWFvZqL89Xqz0+L09KjJACN7fo0sbD2689XqlVcBnEdYq3&#10;kgYSJuYFS3Zg1xYrY9jcfD2er1BrmrD6anlaKGQLU3DMEu9gdTqL6HsPhz1epNUxp56gYc7jfJHL&#10;JdiACI1BI1Pc+A7k6Dnq9TsuKUVTDFRyrtVb2YC1z3sDftbnq9TTW1Mq4qtXARMFUg7QCBcG+vtH&#10;jz1ernFXyy3KFQgQmO66EXtcnw+r+jnq9Xe2FamOdpABuW57i/xGug56vU6mSlME8lQA7bgCLX08&#10;CLeznq9TPT4lNTAYZLKHLAuq7dpZdSot37aX56vU5NVpiVq6sO1YtX7iw+oEm3PV6ktLi1NVGOKM&#10;3WRSdLg/D6uer1B/mRYaXzkqQLHsB7QLg/SOer1A7iNL/LqtamSoVqdVV9w+yCw13Xsbjx/K/PV6&#10;mxiuJukW9UWzEEDQ+w/G/PV6uo42WSKpt7pVo1ta2ml/289XqcKL+ZYRVipozslUn3j4G17/AK/0&#10;89XqEzKeba/CKv52STdKFYkt2e4Phfvz1eowOVeuVS0SrRrGJ9pUvYCx9mv0dhz1eoyWWPUdicck&#10;MddUCeCJFuugKnsRfv8AWb/t56vUa/LPqriw7Daevo3jcsfLJF7qG3Altdbjx+jnq9Rh8G9X0h+X&#10;bDZEWWLe2l7geKk37H489XqVeF+tbEMUklSORKeVQQxNiGbwPe/w056vUJuT/VFPXSJJi7wNa1gp&#10;CljfRQhufA356vUO2U/UFhLz1EtXLvLsERFsNmpNgT936nnq9Q2Zf6lYRUzCKOpF5kZmDW90gdid&#10;Bf8Ajz1eoR8Ozvh8rgRSreNbBlYH6tOer1CxhGbKT9GCRqTckj9nx56vUvaXN1KJGLlSp8e4/wCV&#10;eer1KD+d0tVEzREEk2t8f1HPV6m2ulQlo50Hv272/t56vUCWdMpUuI09QkkIsQTdluLjXnq9Rfhl&#10;tcKskKqqrfYwUbhc9h38Tz1eoTcmYvV0Lx04O0Ri2tte+vf4fnz1eozOXMzxSxLDUPuIJP1689Xq&#10;VdTLSSkSxqGY/Rz1epngxWGGcxsBYEhrD2X7c9XqFjAKsTRLJEdxYa37Dvz1epbkt8uyMwNu+nPV&#10;6mRysKXVz7xI9h8bHnq9UT5pH92a7KO30/Hnq9UZMQlSIxIwsvib89Xqxz4lShPJ0LgXOlydOer1&#10;IbGMGhrwzMn2bGwHj7fz56vUTnrhg9JhdM9RKFdAGve5ILdvrBA056vVQDnzE6SjzVXUVI25CW81&#10;mvfVvtA7ex56vUlqHMOKz0sQoKjzYUdw3a5I9nttz1erO9fXYLNGIGE8UqW33uV3X3KNewPPV6gg&#10;6oYWuKxyTwloZiAisNLk+NmWxI156vURityJieHEEySVcsW9TLLYkndYGwAWxv8AAc9XqcMC6e18&#10;0fnygwuupCqCTfsTftftf2c9XqHDL3RrH8YngNcoMUD3ay21toWN7Edhf6eer1Dgnp7rJYm2QKN9&#10;2G0X2re+up8T7b/nz1erFVdI67DcJfyaZWVj7rE3bU2JIsNL+w+z2256vUGeLZBFKhFI6mQXOxrA&#10;6aH4g+wfRz1epC42aFadYpWdtjeAvcqDpbwse556vUW3PGKQwgwVDj329wKbkHUldbae3nq9QKUq&#10;JLjaw01m8+SyRAG5I8QP1156vUbjp+KpdiVl1LbkhDaDTUjXx56vUuM3ULVYp4yFVNyBb2O0jXd8&#10;RceHPV6gXztirQVJo61wY4l1a24Eg9zz1epI4Zg2FVdq7EC+pYxmJQwIB0BGlu9j8Neer1KGmpIJ&#10;KiWppFKqIwFAFh7ptc2017E89XqdqBKllK1ThF3Gy9rKoOt79j+vjz1eqHieO0z1cCzTI3kldu1L&#10;AD2G4sSPG/x56vUlWxWjepqoKlNsIvvkbQbfEj2W789Xqcad5Egjp6UFQGA95ew02sR7De9/6eer&#10;1CdhmF0ow0Ro0YdwPeIuWYkn3bH2jv4c9XqiVz11X5UMDBCkilbruFgSGBUEdxoPZ31sBz1epxqM&#10;ZpsOUz4w6HyVZzt0UEfZvfub6X56vU2JjVRVzEVcirDVEs7G5texX6/19vPV6pH9bqiSmjw5JVBi&#10;YbmBuzKrHaAD4MNDz1eqU9QlUVpqBvdC79e4A7j8+er1PMC4g6iSiQE1m6MNYeHYD29r89XqGLLf&#10;yeG0qR4lYSIV9ha1tdO5Btfnq9Qs5WqYa6ePEkjKmYtskZdj7LaEqe1x4flz1eoR6eaoWRBRyRSi&#10;S4ZwpLIzW0PtBJ+/6eer1MU9FVVWIyilQoUdkJ8CRoTovt8Oer1C90gyZieDVNTi9fukXy7lSliw&#10;c2UKCfz56vUf3L+VoaaihrvKWMyBxutYAEWF/wCPPV6imeoFJIKn5OFQEcLdtwUAKSWC37n2Dnq9&#10;VYvUmfB5q4VlI16lSQpI22YDadAbEkdye/jz1eovGKVU1XJVUkbo0L2Fto3bgLHUdtfZ8faeer1M&#10;3m0j07fMC0yxhI1A0JBs1yPy56vUnpMNpcSnaGc7ZHJIFvskaAD+3nq9XYmlw5RAftStY3WxFvH6&#10;+3PV6mmqrpIX8triRCL+Pe9uer1SqTEq+1RvljEVVGEVDGdykd23HS5HbT7+er1N9ctNVfooWsxI&#10;XcpO7adDex0v/D8/V6seD1P6LaAQ4ZrA/vWJANvHT+3nq9S/oMQSLyXjIRwdh3Aag+N/p/W/PV6h&#10;yy9iUk7x0tJIfmY7AN+6QdbaWv8AVz1epcYZm6OlozIzBpWmZZAqk2HjrY2/U89XqeaPMr1Cw6ll&#10;3G19LL7T2A+g89Xq54jidfGgnjkEsG4KSmrXJvbXw/t56vUp8PzNS1TS007oKhEvGGNgL6aDx+vn&#10;q9WSkzbiNPhtRDOIXq0cGKy2Cp294oQTc63J9vPV6n6bHq/FXjmqiqyby5AWwIUHUd9CbG30DXnq&#10;9SwwfG6IYfFiFTGh8+R41DWuzKu51W/cga2Hhr256vUscOxmI0cZp0CeTKH2Ri5Bt9kg9xbw56vU&#10;snxdWpnpY7/MTOjC4G0Aa2+OnPV6ouY/Nmp1pd4jnYFgdDYA2AFiRrz1eqAtTTYZSJTSkS+ZZmBt&#10;ddumnwJvz1epmFbiKVsbebHsZizKq+8FI7G5PPV6nHB5q2B6lmmBEgO0PYAp/gHbXS/PV6nimrYq&#10;miNOQdyykhRqFVdTqe2vPV6uU9fUTguKi0Kk7SPtE6izH6Rrz1eqFS1QpsMkkV1jLmSMHxJI1VT2&#10;8eer1KGhjoaTAYgZBUVAbaXFiQTa/vbfAeznq9UqJjBWmVE3xwKSqhRYg+H0jnq9XGoxusngNRCq&#10;iNW/xGwDaW8O1/v56vVzjraquxZ8Jj95GW5vYWUD2/Tz1epwr1pI4YMOjjVmlZfe0ID97kfkeer1&#10;RhiE87NT0wDJdlkIbW1v3fG1+er1cGxSmq5C0hLqoSNFY2UAaEsfAg2789Xqb814vLRySUUhEgiE&#10;Q82Mo6gmxHvDvY6Erf6SO/q9WSimqYa0VrAn5mFhfUgmxtp20vz1eqfFmc07LS04RkCsLBQQSSAA&#10;bdrf0+znq9XCLHZBQx1csSRSpI4NmvYr4jsLHnq9U9c2vSUSVzBZGbzfLIBH2tdfiAe/8Oer1K/I&#10;+ZVrKKWlxORPedRGwAJJNyB7RYi3PV6hay3jT1s0WGVlQGLsR49tfH4Dnq9Qt1uNQ4FaLD2WRksA&#10;zWJBC3DN7Re3PV6nLC8fEmINUVzrFPPEoJBFgdwsbj+/nq9QhYLUy0c0S1jAv7xZlsQVsdtx9Nr8&#10;9XqWSYmJUAg7ysd7i4Avb7x4fVz1epSxT00ECtLJucbmIbUW1te/7eer1cmxaGid4DD5LWUkEqSb&#10;kkaX8b/w56vVmkkp5p3hgcNZmd1NwAf2+3+7nq9U2qq6enw0yWDqysCewBAuQDt9vPV6iT9bOqm/&#10;L1ZHGPlpRGQheQKoNiFHhe+v589XqqLzxnVq6sEGL1MMM6hRIAx2g6eNvZp9XPV6jb+mrFsNqopK&#10;eSRXhYOu5QTYgE38fo/v56vUqOqsNJsapw1ooiwP2lADHdqtrDUfH9vPV6q/69jT4nXyYlKIHjcD&#10;3FuCbXXTxB0uRf7+er1MFPR+VWPiVOxE7lWAGlzYj3dL6/Hnq9Szmw3FcSxAzrEsDeVGrbBYMQoW&#10;7ADU31JPc3JNyTz1eqHj1D8vUJLMrFVKAnaGUta1yLe2/fnq9XDBctw02NnHXUD5ZgJIz2Otxbnq&#10;9Qq5qwSrxbL/AJ6P5RKm4QgKbg/aF1B0110+/nq9VZvXnCYcGrGKKvl2IW/Yt+8b+Njz1eoiGaGM&#10;FWsdYA8rKGNzbaOwsBfvz1epLU/mwI1TK1owSLEa37gg/E89XqWWD4zUtRRyzPZInB2HUnW4Otza&#10;/PV6nqrxiolhqMShmVNrBWRhe6gEgjwB+/nq9TLh+JtitbFFhg3xbiC5JFiR7xuNdOer1LOpw6TD&#10;284+wb1J769vE9uer1I7HpqiR5qmBAsYKkL4WA0Gvgeer1JWSWCeRdyiMkDcWJsNb6Dtz1epHSLI&#10;Kh0lAdYT7tiNBexOnPV6sb1uH0LMwN1bcAp+P089Xqaq2dPLhELhG3a2/wAFtR9fPV6uMUPmRuUY&#10;GJSpJI1BOnf4ntz1eqHUR/N0rrMCoBQAjxtrcH6e3PV6methq5IPmI2ttkQAWNyCQD4ffz1epe4M&#10;KqCIDyQzC9idQD91tRz1epWVrCSNkZwo8tGuPE3sVFrH6dOer1Q4YMOgKmNiCGUG/s7n26Hnq9Xa&#10;U9PU1pqKZ1HmKQDbtrpftz1erhJT7nWGWQP5XcINu497Ennq9TrhK/pvlodoNU1huOoJ0sOer1Pg&#10;NUs6icAeXdbixGh7356vUpKOvjo3mkrFZ1soAuQLNpc/r7Oer1IvMVXLTy2jEcyEOwO0Xt4630Nu&#10;er1PuTzX00nzMQaRZFADAWC6XFvDTx56vUPMOPLTYL8o0jPUyjaZDqCbWuRa2vjbnq9QTeQ9HUDF&#10;pJY5qxZAbBDYAC3vBhY66HuO/wAOer1NiYi0OItVuit+m2EbBYm9+3hf+HPV6l2MUiikeqhiSnZw&#10;bhTZexAPt0vfnq9UmnqD5EM9fUNdktp38e3gb/r256vU+Ji9A+ExQUrqZFf3iSL/AEtbt9H189Xq&#10;4w4hVGVZKpgNzbd+ltg+Ph8Pbz1epQYXiFJDUVE9I3myOouXN9ovYtr2+FtOer1MWaDRwwQVkRG+&#10;Ryi3IJJubEWvYfw56vUxU2HTyYwsSe4zAM2thY3Fx9HPV6lbiWKyU1GYqnR4V2KwBu1yQbWGhI8d&#10;Oer1csl+fiONbPKCqhFiw1Ntb/Rz1eo4WCUtCmGjEHiswkKEE3uxF9w+g+znq9TxFgJlcSzqyq/u&#10;hWvfb3NiRaxI/t56vVEqsIp6KNEmg3fLh2tcWudQTfvrb7+er1YarARULJJLCGNRGAEFl1C3AUC1&#10;j8fbz1epupMDqC/k4rTspRAYgTbtc7Tr+XPV6hOwfK9bmGCTzAYFZBcpYFLrpYtYXB8SPZ9Xq9Rp&#10;enOTMUytDTYVUS/NSw7f0sxUPLcbrkhQNxN72t9HPV6jjV1bAMq4pR06IJBTh/JDL7rEGwUE666X&#10;PPV6qA/URUxSZr+TmVkJY+aANVN7gsL+N7G3b6NR6vUVtmw9aVqGOzI7lALXsS1rD2Dnq9WdcPwq&#10;gJgEaInvC6d7gEDQEePPV6miVZ5qJadV27iPMuNbjUgHv256vUocWxOko8LeqwsATKLFT2IIF9xt&#10;fnq9SanxV8ZIqZohSxvEsd42JIIOpBsDr8Neer1Pub83NmeshmrYaU1EKRQokNNFTo6RxiJdwiUA&#10;sQAWY3ZjdiSSb+r1YqDDmp8DLvHHCwdrIkgdbA3Oo/X+HPV6oM8lBT0ybEDT6sGFgFYm4uTra369&#10;+er1OGCzpLG9TjZJl1YAG43W9ptf9fo56vU4VOI0cmHpLA+2Qu11APcHQD4W0uOer1ZMSp6iumiM&#10;hj3Hb7oUKRpop0vr8eer1RqOXC8OE1MaNUnVwxcKbuQL3J7aDnq9TliEkhdKtBsEoIC6Dxub6+PP&#10;V6mmvr8WpYGlwGihqpofL2QyyeWou3vkEDUqtyAe/PV6hBSrpKKKStjMiRMyXZQC5IPve6SRr7PA&#10;ePPV6v/U1LlD/wAmanrWEdQAzA9xYnW5vftz1epDYliqhvLpn8qOMFe1jqNb/Tz1eoFK+aZpgCQi&#10;xksNQVIBIGgNtRz1eoPcYEcjSVkzqju+3b3upNrm1z256vUwz0dFDIXjs6rpZe5PwH6/nz1eqLU0&#10;FThO16mNh52o3L7wHsI7g89XqjzNSKzGF7bxoLEbfD8+/PV6ocU5jm86QGQC4Ba/3/Tz1epyweGb&#10;zlqzou8Le4uSdbAXuQfEjtz1epaQVYqzJToqSMQbMVDBfe0ubaW9l7/Hnq9WKmwyknxW0Vtm1iyi&#10;4u3wOljz1epXYHX4alVFHXQSCCIhnRHUFgDYgPYgE+BINvH2c9XqFenlmjiQQk0kUchKlzc7LXG4&#10;gC4N7ac9Xq50uMtW1PvkPAHsWHgfEjnq9UbE8UdpZBLdn233ljc+zuex56vUlv5lLPJtnYAmxOmp&#10;19vje3PV6osxoka9Kdu4klR2IAN7D6eer1InETAJ7SXUPYPfVbW7+Hjz1epiqGpqsbYEVJwwEbGw&#10;3C2o9oHw56vUyYxRz01Os1XJaVSAAL273/K/fnq9TTTVYiqY0ql3ohYGxtcN3N/z56vUJ9BVMrp8&#10;pEdsTtqTfsNCPjfnq9Qm4BXyxOWdbvIb3N+x/o56vUMmGvNW04jUgFgXYka+Ph7bc9XqT9bHC0TR&#10;1ZZSzkRDbdWVRcliTdT7B+fPV6g4xKmjZCEswu17jsfp7c9XqYqvDyVp6Uy3OhLn2eIa30/0duer&#10;1I+vi2008hHlCNrbz4jwI8bH289Xqj5es85Mu3ctwLXvqT4nvz1eoX8KxNqJI46VDI2gJuPG4uee&#10;r1Dx0+xWWjqoCwO1nvqTYnvc2Hh4c9Xqso6XTDMtdT0rTGDeFl0JDBx+6RpcEXNvo56vUbiTJmK1&#10;0qxCCOaLVhtcbha1mKgd/r56vVgxzpVLJg7VgYAkEX7EsPp8bac9XqK/nLp/PTyM0ilSlwAvsA94&#10;m3fUjnq9QCYjlM0MTiNjJ8ydwCrcgk63+PPV6ggxnAK+L/R5V2xKSCzAj4g/SOer1AliuDVbYi+9&#10;90YUgfeb3+k89XqR0kB3/wCjOGuTe9yQPp9nPV6sOIyUscRWMJEbFDbW5/xX789XqSclRMjDyGW0&#10;VmJt9ojtrz1ep3r0aeVZ5GJLqrsSBYE697X056vVlpJKao3T1bWk3ERtb6vC3PV6slUNqvTU5Ba4&#10;J0JY6X+7nq9XClpfIQpOty4APt0N/vHPV6vVMEMUryOAGJXYCddtrXI+nnq9WKTDVFJC1KLgXBsf&#10;HwFuer1SaUNTl6hSN4IULoQRrfvpoe+nPV6ssqRpMwcWe2p1Nye4B+HPV6osR8iFpHQMU0UNre/w&#10;9o56vVP+WSWnMc7lZWF1JA0J1t9B56vVkpzGuFlZGIJOq27jSxH0c9Xqa0hjp4HSRfNBLHcBqCT4&#10;n+HPV6ouHUzwGf5v7B2tEv8AiI179tOer1Sa1ZI4POB+3a7G9z42sfYeer1SIp3eMRuSzeBJ0A8b&#10;fVz1epZ4XSy09QkyMHDkWsdDY/Z9mvPV6lXVVAeVZooxD/i7Hv4DTnq9WTDsEqJAKqjiuUu28C33&#10;6dr89Xq2Cfww8nVuI4ZBWRUpQlhK691fwJ+Pw9o+i/PV6tkrJOBx4RAVK2utjqCQPv789XqEOrqS&#10;aXylO69lAAtodfv56vUXPP6RzVzqyF4yovYjUrYi+hGvbnq9RMs5wiqabY4WUhSPG3vHQX56vVz6&#10;aIIKlniF5HARnIsAbjX8rac9XqsQ6dwuYvKVR72xixI7j2Dx7fnz1eoeoflI576iQ9zYEMT7eer1&#10;KJvKmvKARYrbsCdNeer1RBXbW8iAbGBaxIHs56vUl8Qa7tUy7iZLDW4sw1P39uer1I93krIEjIsV&#10;Y+BNxe1uer1RYhdzLOipHFew0sLfDnq9WcVeHVkjXO6N/ZoAR3Px56vVFqWK7ZITroB43HtHPV6n&#10;1JbUkcjXBUDvqb356vU7TRliI0ceYRuPYgm/PV6gi6jUFP8AJVczIqt7gAYn6gLe0nnq9RE+omH1&#10;MIdtVkKsmhAK7rj7vH6+er1BaKympnp1qQZHG1TYEFje31/Tz1eoW8vgU8UjiMMsjBhqLgW7c9Xq&#10;GfK2GtUVzrVXVZQoB1uD3/h7Oer1DNhMPyxVoCPKUH3QNQRcan6fDnq9SqkG+mjlmXbsABUdmHiT&#10;7vx56vUnmempZJJ1YRwixIuO4ve/9HPV6gxxrFIz5ckdrtYh9CB9P6/x56vUiWxT5mkngjG6xJZb&#10;EED4fA/r256vU0KlQjhKtfcmBZU7kAaD2/Trz1epxoWlkV1a4VrXv9oDt9x56vUXfr3TTf1ffEaU&#10;2jpfMLByAX0t8faeer1avXrAxekpseqXwxVM0jBHUHS1yL2+/wDh8eer1Vv4jPXVETpIxYB9V0Fh&#10;4H2c9XqRlerPuhiurble4/MXHt56vVH8uTeYpRu90fQAPj256vVxj8ykxA1Mj2JQKgHYa3HPV6ne&#10;dqepwf8ASpI9YGIujAAqfCxHt8b89XqbcNo2QXkYguL3J1BGlvo56vUr8Nrp6R46KNlDtcgjvY97&#10;nnq9S0jxr5KRgALxhRddQbHW4Pj8eer1P1DmZ6ELWs7iyNtsTa5uOw+Pj356vUJ2UOqWKUU/zcu4&#10;uzokQJIULpc3vfQ62H3jnq9Vm/RH1c56wOvoqaGoaSFLLtQ7QANLNaxItoT3+N789XquG6a+u6lw&#10;+gjFdVW3EKWaQsofbeygnUD+jnq9S0zP67EulFQ1iPC/2nNxYgX1JtY+Gg56vVnf1mwyYXGla4Es&#10;ylgVYsSLEC4vp3Hf9t+er1FN6v8AqYoczYXFBJIF3Fixva2hBAABNyf289XqrDzn1Mlg3zmVJUDb&#10;0JubtYrua1r2v2/p56vUTbPWf/6yVFbhs0gMUt/eJN1YCxAOlx4j49vZz1eoOIDJFGmEuwnIjK+Y&#10;Ba4NgPbqB7P4c9XqDXFwlPXtT0lovKFzuGhN7H67c9XqTQavejkWocqsgOnjfw+o89Xq9glEaRZ6&#10;eZiXkUkNrcaagfTz1epX4ci1UKnGyQqai17aAhTbt37nnq9XU1UadRSspJ+1vHx/M3789XqSmMNT&#10;Vk+xAdsagl/he9rd9Oer1B8HL1k8sL7kJAQW1DA9789Xqe0kpZ8OUzqyT73BckbGWw27QACCNbm5&#10;vpoPH1epuSlp0kaao1IXRh4628PZz1eqPHRLWReZNIUaQG0nfaQPjz1epPGh8mNg7s9r7jbU28R7&#10;L99Oer1JnE6qeme0SiUWJN79r/TbTnq9SfpKdp/KgmjaIq7OpNiGPib37W7c9XqWNNVTRy/ZCxge&#10;6V9vY3tz1ep6geaCNJVZmAYFgbn7/Zrz1eqbXMsDr5LbXkBABNxcj4eznq9SQxXDnkpfPiHmBSN/&#10;xHYj4a6n4c9XqaqaPEI61YqkhIgD5Y0NjqR7D9/PV6nJ6qQOkbSLGGum0G/e+vt56vVzuKVdkbAW&#10;Tb4X1Op+vnq9TeKFags0rANErFGuRa+ja/Hnq9SNag2V0NDQ6l733a+BJP189XqxYhhLfPyQR+6y&#10;sGIBFraXsfHtz1eqYzViTLQyReaHQkggXvfT4g/089Xqkf6PJ5MkEbUxd3hNmJ23A1DXtr7eer1N&#10;dThOJxVslLUOoi3eXvEiMLA30I0Nx7O/0c9XqVawzUk0cBC2cjUWsR+Zvbnq9TzHVVEuI+6pjbRS&#10;w7bQCPgBc89XqF/B8QxFWp4KeYRqikC5ABa4CnW3b6eer1DViOI0tYYqFiTJIoEpLXBcDSwGlj4n&#10;nq9QbY5EGhDOqpJGTu+PgAPbb289XqCOrjdoJMTdCu7cinxN/wAteer1SacedQCmDn237Ejnq9WY&#10;PVEeXCCrsyte3s+vsfjz1ernPWpKZX8sKB2JOl+x1v4c9XqgyVMk36Rxtvoth2I56vUpso4g6TzQ&#10;SBAX95vYxA0JB56vUfvoljlEI4MPkfy5LBlAJKrY9h2+j9vPV6rDqeko8SwZlpGdGfe76kA2I22P&#10;jpz1eorXVDEqzA6xPMcxoS36TwJVb97ajw56vUCsXUmrr7TYbUpK66bCRYnwBtfuRfW/5c9XqXGW&#10;sarqinjrMYp9r7f0t2DRhhewViBpfsdNOer1D/krLtXNVNisMRJAG3W6kG4I00Pf9bc9XqM7luPE&#10;FqJamNQ709P5YUsACSw0UHS9r89XqFukrEke0qBpAV3p3D3Xt9Xbnq9Qd50ytFiK1MRSOGQy2jAW&#10;1gR2+z8PDnq9VcPUbJ8+BVktIIwr7ruwB94sTrfv4c9XqBOCWXCa4rPTySyrtUltQqt2Nu4+n+nn&#10;q9WKHG4jilPN5asFG4Adzc6gnWwv4c9XqNj0bxUYrElQxCO0jqAdSpBJAt4g9r89XquW6U4LS4Xh&#10;NPIwsJEuyAggXAuQfC1+er1G5wTFYg0EFFHuSG5vqQL3sPjz1eobsNqUrKRqmVRsJTaT+7pY/r/T&#10;z1epf5NpJqrGYcPGx0uLMo0AAPj46256vUdnAoxQYStLVFbGxUnQgknQ3N9PZ9HPV6it9dMTip1b&#10;a5Li4FyACAfCxPb+jnq9Vdudp4DTNX1KOXZvd7EEnQWHw56vUA2MYfRT05hmtJOC3uqpvvB7eI1H&#10;x8Oer1F/zVhfmRNEjEsZAvl27MTq31c9XqCnMOWjhyQVUsilgxQqujWte5v7e2nPV6m6lp55adsS&#10;hU2ikARdANo+0fj9HPV6n5nr6q1QXWSkXaPLYagNf3iSe49nPV6gmzVRxUSvV0g3xiR9zA2IA090&#10;j8uer1FqzVjMNTHJLVkeWTbbJb7QGmva/iL89XqCtKhcMikaolWWHddSne5HvLqNfZz1epqplo/P&#10;aXDSqbQCL2sEJsQbfDw56vUJuWJY55r0R2GPaoG4gMt73t94t/Tz1eofcDGHjbTU7mNpmAc6kAKf&#10;eHwv7P6Oer1DbkvHqTCqnyqxd8W1gu03YsDawN+30c9XqEaSdMYkiETfoZNzSKp1Qa/a1uQe3PV6&#10;gI6lZdixSGpjpmjC3ZlG0bjYaDW48L89Xqq+6jZLlWseqgQNBFYMbAG5LE3tY6fHnq9RaMz08+Ho&#10;zR++JpAFW3hoRf6Bz1epC10M+8QzG5lJY7R21v8AHnq9SbZH89qCNtyCzjTTTS5+N+er1KnAKaSG&#10;tSGRArL+kN+7eNtfb4c9XqUhicOAbhQHOl9B4g69uer1QysUUYup99+3sHfx56vVkkooxOapmsrq&#10;Su723NvHnq9TWkIpSZKg7pVJJU21Hjb6eer1cbp5gNMW22X7La3PhoPDnq9UasiqFlV6g373bQH6&#10;+/bnq9UWTyqaL5fdvfcNR7fDnq9TlDDJHG9TVoFZgRoRp4g/X489XqasSigrKc4dPbbIoY63G4fH&#10;4c9XqSKTVMWJLTRRExMLmUkWuulhz1epU0lcpiZIjYsQdD31tqPp56vVilkdpvMqXs99R7APZpz1&#10;eqNFXssrOh3ILWNu4v7eer1YsQllrnARyE0YKBax8L2t/Hnq9Ux40ii3zasWQW9gIuT9XPV6oJZT&#10;U2jbfHY2PsHx56vU3kl3WKpJ3FyFC6k/HQc9XqdMPeF5WG9/MAIIIIA1+4356vViplaOR5JHvdid&#10;uttDp4eA056vUvMHiidlklGxnv2Opv8AXfTnq9U/EFeiovKIDSbiNtx2tcE89Xqa6zFcN9yooo2j&#10;iXyy6uwY7xa7dgLFu2mg8T3Pq9UWOZamT5w3LyOBY2O6/t56vUZHo/lM1OIwNLYhqkMEvqTfQEHS&#10;1+35c9XqvX6KZRwmWiWHFojC5AKqouLW2kn266j6vZz1eq1nozlzDaPC0E8f2f8AJKwBUC1yWvbv&#10;2t/Tz1eozCtLDhJeqEMcUqqxQADaANB+3Xnq9QX4piEIqzhtKoZJBIzNY2uLBbEA628eer1cahTi&#10;8S1M8ajyVX3SQQPdP1eznq9RM+tUdRVly2+PYy7QbEFl1Unw/XXnq9VdGb6yqUVNVIyqNQGYj3gO&#10;wH16f389XqBfNWLUWI0kGGI6oKRySUuA7E63bx720+Hx56vU0V2OYLHQLDh9FT0kkYKyNFvDSknV&#10;3LMw3W00AGg01ufV6gzrYY48QSopJTJHFuO29lLewHxsOer1RsFzBTVdDVtWIGKuzKB9oFf4gW+j&#10;nq9Qj0VVTYlNHWxmzRhUa1rMGFzqQNQRbTnq9Q25bq8IopTNNAzmHcAxFww8LA6EEn49uer1KDBs&#10;ORHkhoUeORnMg1FgWuWWx1056vU5S4k0QGIopjeJSSr7bub2ubXFj3HPV6hy6SVbzZbqJDEIPO3A&#10;/Bd9/q0Ph4c9XqD7rBidJR4E9HSQK4Usw1tYAgbR3Ph489XqrLz7XvJUzTwXhWdCq6XIsdbnUA3/&#10;AC56vUl8AFbLUU1HhB3yFUDkm5JB94m3cH2Ac9XqE3AsYxmbFWo6uIUyLtsL2ZjuK6j9nPV6jEQC&#10;oeWJKUkCJEEhIBIBYnsfDwuP289XqT2fq6jpqR4yztTlC5a9mDDQAEWtqbf0nnq9ROc2Y3VPTyLU&#10;SmdbIdTuI10Hwtz1erBlOgOJVcUaCxka6A+JB1J9tu/PV6rHOm+EpQYXGTUBAoO49h9QHx9n9PPV&#10;6jp9OcHwvHhSLWnUxmRj2AYEILePbW/w56vUd3pnknBZ4ozUCyLaP3gRYX0sf1789XqPf096e4FR&#10;D5PYvY+8bHTx/d7nnq9Rvcs5HwKhOyOFBdVK3AIv7eer1DZQYfQLsSAeWRcX0sQOer1OokhpXvGw&#10;Yj94XIAv489XqT+MZijpD5fgBra9gOer1F66kdZ6HL1LshkXe+4WuAbW/L+znq9VTvqO9UsuDUM9&#10;ZRVHlqJAGANyD4fDwvz1eql3qV6iK7MtfiD4epkEx2uxJLOLWBHsJ07eA56vUXcZoR6V0ggaRnlO&#10;9RbcCR7xJJH6/Dnq9QmZQpRiDfOVqlaZV2uAAGAOm6+nPV6jDZayJh8sENbh7hFRyzCQguVNtoFv&#10;vvz1eoaMPzLQ4ekayxgRQSF9psCQNL/frrz1epVV/qMyvgcwocUWaCGPyxH7twzX0I2k6g+23b4c&#10;9XqD7N3q3FTVNhmXpg7hGYlyCApJt7t7g2A7/H489XqAfCTnHqLXQU8DSSRybysjA7FJYaC/e1/4&#10;89XqPp0w9P2GZfw2KtxIL88zMC6gXbdfX4j+nnq9TZ1Wp8IyvUtMfLHlIuiHaSR20FjfT7re3nq9&#10;RZajqeIsYGHeYYpUUWNwLK7XBIIJ1v356vVzq8zVdThckPnmZirMVUg3N9Bf6geer1MOFzY1PULS&#10;TSI6TOgCkG6t2OviP7eer1HY6X52go1SIG1RHGI1INgQD27H2c9XqHypzFjFdSGpgHltchkJDCRT&#10;ce6fDXW/1c9XqStJmatw2pMKyESGxIJFwe2hH3ac9XqG7JPWSRa3+X1EbeXDGqpJ+/vud2vciwFg&#10;Lc9XqPBk/qtT41HBE0wZ1jDEXFwPAnnq9QzwZrpaqNBIFYstyAb7SPZ7Rbx56vUxYnWpVnzotp8x&#10;gCRc2B0/hz1epMxGmhQUdgxDkluwOp0vz1erqSelFASqbhYhjbux/v56vUSjr3gtRWUk64dSNMjx&#10;TAyCw2Ejubkflz1erW49UeQsWq8TlieMzKjR7NwBB2AH3fC4Pj7beNuer1VdZ5oJhitVUM7NNqso&#10;JJbeTqb/AF6W56vUh6iGgp6PyrtuEYY7r979yO/w56vVhjqXjpA1Na8gYu1h7otew+nnq9TdV1dR&#10;iFK9HOFhMCFiAQSwN7Mw8CRoAP489XqDnMFSpo7+U0drbSLAH2/X9PPV6kJPMHYRxkqCwGptp2Nu&#10;er1c4oYaicSTL/kSSjd93hc/Hnq9UtsP34mVUOVsrHsVIb6NQRz1ernPSwROpYFFjYAEWAv4fnz1&#10;epR06wJOqRD3XAIBAN27G1xpf9fHnq9SWWpDzyQkWZ2CKT4KNbt9fPV6m4VFPT71WP8Afu4A0J8D&#10;bnq9TVTU81ZA9UxRXBYW0AaxNhfte3PV6uFHJWrRb6uJTK19sccm5R9dhY89XqlRMs21Sm2QKd3s&#10;Hfnq9TnT08cVENrBm3aEi5vfwFuw56vUzh5NyyoDJPva47W9mh56vU4SU9RFU+VtBcgHUWGo/Zz1&#10;eqQtC8bpGpMdm98abbnX6bDnq9UyvhlrKgUjRqiIDqL3NvE+HPV6meipIa6pNLXSrT7Wt717A+BI&#10;UE2+gH7+er1ZXM9HLs3gk31HYjtp9PPV6uFalTuhlgUNErHQ6XFrfVrz1er3zMxciOM+aCAFGv06&#10;89XqkuKhYgWUd9GJ7HxHPV6olW0lQ4DHao1J+Ps+g89XqZpr1e+aRzAUVrta4uO2lxp8fZz1erHT&#10;R1JQJPt32DErY6+J9tieer1K7DqWsmmRAgEJUs1ibg3tqPj356vUt8Kw2RaEyQubPZWBbwtp+v7O&#10;er1dSxVIRPIlAg3e8Lam3iD+3nq9WDD8XqsMFRT0PltU1BUbpACFXdra4Njbtax+Nr89XqMP01nl&#10;kxyCjVA6PJF5hAFxc/a9tuer1Xn9PJa+iy5SQzIAEBX3tN2mhFj4AX56vUBPqNzMqtAtN+i82Nmc&#10;3JG/QH8/D9p56vVUB1Erq7Fa+ow+MBzd22DudulxbwPfnq9Rd5KKu89QEJP2tjdj8Lc9Xqj0NFIq&#10;fOE7GZ2Yi32dfaPZz1ep7hipKgBoZPMZTdFU92YEHd9HPV6kmJmRZIKQaxKdwvfx1J56vVghFTJG&#10;UlUAFfdI7i9zYj2Hnq9WBKapqQo2AOgt3sCSfo9nPV6l/RZUqJ5KWSlVfK8v9KSdQwJ7D6PHw56v&#10;UKuF4NJR0cEMLFFlY7XWwJIOuvtt4c9XqEF4cPXEIZKq7uikNIbAqDb4W8Nfjz1epB41WGpr0q3f&#10;zEUSLtItcXuCe/6356vUX7MEESxCSLWZZGkX3vFv3Tbvpz1epAYnVU7weXisPvbiQB2upuD4duer&#10;1TqQz1cscgjud9xe21Vt99+er1L6Lyp18vymaQEbnW236B489XqNR0goqePEY6uVGV3OwKo1G4Wu&#10;QNdP18eer1WbdNOjlUiSV9PvdUKsu69ju8WUn2Hseer1WAZM6fYhW4WlJROYKinhUAMSEkcHsNDa&#10;9rX56vUfzoV0+r58vUYzpGIZJIlL0yMJFDkHdtk2IWF+xKi48PDnq9Rkcz5QwbBsGO6OyJC6oDa5&#10;NjYnx56vVU114hw6LBLpTyR1J8wOWdQGVr3YqUBBNrd+er1VA5+qYqPEYysayyK8iOwJsqG5U97k&#10;dhcX9vPV6g1xAVMexZNrRm25bjw7bb9rn9nPV6ghzKlRXwT0tbUbCrEKqRjaQSbKw3X0sATex1Nh&#10;256vUAE3lRYnIaWHy5omKsxa24A9wR947fVz1epZYbOjRzNVAI32NPtNc+B73I56vVLmwyWjSOdF&#10;v5gdQW1ANvHXvbXXnq9SepYwaZoYx5jyMQzDuLaXPPV6kZm2oqJks0htGvuAC3h2Nxz1eoKkMih2&#10;p7sVIBJ1F/Gw56vULuAy7KV5KiMCSSMKO3ujdfQHsT7e9tOer1NmIxCN2qyu2VkcK2l1U33An/W7&#10;c9XqYMJaveV4k1WSIi3YhSbAkd+er1TVgp6CjejSIXkYMwFtzHtf6+er1NNOa1lqyTtRWEaofba4&#10;sPhz1eqJhjVFQ3yhKPaRNxfsBex08bDwuOer1L/FBgxqJqbCmaanjkZY5WjWIuoPunytzlCPEbjr&#10;2PPV6u6DDohioxZpPLFwSGaxNgRe3bX6Oer1LXB6tZaiN0/R3YIdAdzm+097/s56vU4VtQ81Q8NW&#10;C20lSVXS3ckn8uer1TsPWSCkeAgyXsApTtfwFhfnq9ScqcKgFU09HGKdQSpUqQbgaG2mnPV6kFJS&#10;iaulhmUXCEGUErdj2Cm3s/Xvb1epnxmtp6mqFLRxlIVgX3WNz5iizEkgXB7jTT49+er1J+noSgNR&#10;Cu9kC3HsPe9vHnq9Sjw+kn8v5hJg2pJjCm+vYez23GvPV6lFh70jwrTbttQznduUe4tiLA+N+er1&#10;CPg9BPDGJUbYioEO4Cxse4+jnq9UbN2WKZ5dkElywUu3gNALm3x56vUA+ZsMCyxPIF/REi9wPdvo&#10;TbTXnq9SGVJkq3jjpzKo2uxXUAX73+HPV6lhQVb0dYlPIjWmBZSLXUey3PV6hLy3NSpii0rKDE7A&#10;v2BYW1OgPh8Dz1eoyWQWpVjixDEU2qGn2sB9kLfZbXxtqR+znq9Q7YJiFdiIaGKP3JGG52JLknvp&#10;Ydzre9+er1GSyfkuZYKj9CJFZI0fdpYE6spPY6+H9/q9Qs49l+sy5lmKCwRkCqb6gLce+LdrDx56&#10;vUWfHcWoKpppITeWluS4sQ17/fbnq9RSs8R0NdWCtmheRBZpl3DcTuuSGINj7Db2Gx7c9XqLZmKT&#10;zKoU9O3mQybma+gU30HxNu/PV6odBUPS0szB0aKwUi1ze/h4i3t/Zz1epRx1KtHUQU77EZEkcHsw&#10;1G1db3Ht9nbXnq9Tbg9DNiNS6Bx5QUqyk6k3936b89Xqnrvkf5StVVWMMWF7MChstviRz1epb4Dm&#10;qCjhjO37TgWbU+wHT7+er1GtyTmOOZYKerOiyI7Me3lgnv4DXnq9R8snVmHzRrPDKwWZSVi93aAB&#10;b/Dcd/Hnq9Qw5ZyaMXxKmrqtHip55SgOpEjpqQNO4v2F/D289Xqsx9NnSaSfEN9dZYwyOFKklhfQ&#10;fZtft+fPV6j9VuSoabDXrqwbFhvtBsDbnq9RU+rtHWz4fMtFHdISzoxA727X8b/Dnq9RH8z4ViGJ&#10;4UtXXQkbbrGxuApNyTz1eqvbqVmanwisrHRnZZ7RLGSQQbFWNvjrz1eoiObc9VGGV6JIf0VS5RTt&#10;2lrg3QEi5Pjf+jnq9SiyAZsz7jPHvaEkgMPeUg+7YfEeJ156vUOv9V5IKSORldoZmO0aaaDT8/z5&#10;6vUWzqFRy7WHl3YOxW4sFN9AAe4I1JPPV6in5nmqvOnp2BeVWQNYbVC2vpY2+sePPV6k/VY9iOFx&#10;vFVMUeRdiqTY7GAse9wbag/089XqnR9QopYY6YyreJQpJPh4d9b89Xqbf5zQ4xTmkMl3XUggWJBu&#10;Dbtp356vVwocVrKOkimIVnjlZb3BBAOna+nPV6lJVY7imJtDEFZlDgFBcgA9j9Fz9XPV6hKy907X&#10;OON/IVMKuBf7VgAdobvp4D2/s56vU6/5pPkszNEKbywPcBEhIAuQSOwse3x8Tz1epb0+WKOZXWT3&#10;mjJsLEm4Ht8ddeer1Ya+kECzQyEqoUqqEEFbjQj2X0PPV6g7zFQyU9PA+wzGHavbsCdWa3ew1t7e&#10;er1BLmSAYkzzQuNsYJKjwUG4JAvYgjnq9UPLlLVTT+dRsQ2wqQWK2ubkD2gjnq9Rk8k1Iy/JGaWU&#10;k3Rw24tsN7W1vYfXpz1eo7mWuqdTHXR1NUxljQbgjC+5rAbrn2dteer1GCy71dwrHcHq6euCrJIr&#10;qNtr2+ze1rWuO9/289XqBeXHI4sxyShtNyrvCEAqptrrobG3389XqPx6ac+5fzVDXZVpHieOlUyO&#10;WiRnAYgD7SXsTfUad+er1KLrJ04wt5YsYw1VkYgqAbm1gNdFv3ufu56vUXnEMZxrLMqTMihPKK+a&#10;xs4K2sbDT4356vU74R6iKMYpHhOOOD5rLuYWJdLaEjvp9fPV6pecs05SzPinn4ZVFWo3SWMKSAxF&#10;xZrWBBv2OnY9wOer1BbmHHsGgqTT0bGzD7K3Y7ybn8wPq56vV3guHUeMoIZ41Zp3ABkFiQDqbAEX&#10;1+jnq9SXzn0trDWVIp6c7qYN5Rt3RiL9iNGIuRfnq9Tfl6h/qnOKe7GZ2De+TYbgNAT9HPV6jKwY&#10;5LNgFLS07xhoyPPUeN+4Tx+N+er1KjI1NT1bySt+jjRmLAnaxItYKe9uer1Ha6dZkxSgxKKWe8dG&#10;ioShNiQPD67X56vUeHItXh2ZneJ3V1d1CDUkA2On089XqMnhfS3CZKfdJFHaw1spIOtvr56vUpcP&#10;6dYNCl9oHbtYAn9t/wCjnq9S2XJWAQReaqB2VT7O/PV6plLgOExsBCgAFiBYannq9WT5DD6BmnUK&#10;Dckntrft9/PV6uUuJUkRVZnVSxsL2789Xq6qsdwGCK80ymxtoQTz1epB1efMFoKkMsybWJFrrfnq&#10;9T5hmfcPnVhGp2qFPxIJ056vUoqfNNGg857LobX019nPV6mWv6hUNGptbuBe9wT8Oer1ZKTqBQyw&#10;GeRwBfXW1uer1PEOd8I3AeYu5hcW8T7Oer1O8Oc8Nki3yOoI9pHt56vVIpuoGEy1ApUqE3m+gIHP&#10;V6lfRZjp5WB8xSD2IItz1epw/mMdU7MhVtPhY+znq9WVsGp51B8saAeHPV6otRgFK0JOwA2Njrfn&#10;q9QfVeWaY1ZleFGOnhbTnq9WSOmalmVY17ePjz1epY0SExqSNST4X56vU0Yg5o5D7wG24+HPV6kx&#10;X5oaCIpM+3sSRYfnz1eoE8853o6fD3kq5tqBW3X0N+/6256vVQX6pOoGFYji9RTzJvlu7gaELa/l&#10;m30gan+jnq9QLdDsMAxWPFYSryzayg63LHuPjpz1eq4nJeHPQU0LU4CKV1Jtcaa6D289XqZOoWYj&#10;hlGk1WwWmG7x13A/w/X289XqLvgee4lxuKJ1K08xleNxqrd92t/CwHPV6jQYf1Vw6ly9HXwsVWVG&#10;YpoCgBNyb9r/AK9+er1ADnLrTU0WKQV+EygRKJA5YgAKSCdfidfq56vUlKH1PxYXiSx4nUqGdW3D&#10;QqVubHX4c9Xqmf5+sLzAFw6CZHFmO/cCFUtr8Rbtrz1eoJM/45SYrgkgopgUQuTKdCoUsTr8dPz5&#10;6vVWD1TSOGaStSfeZye99QupJOthbW3PV6iW4zjUUk4ipoLxQOHLEqVClvsjxPs7fXz1eoMsaxyi&#10;SrknkswUG51sLn3Rp7Bz1epolqGlpXNACCHDdtBuFhY+znq9S0w+OKo8lZJ7tez7tp2nwAsBobX7&#10;n9nPV6nWqoocPq1xN5C8UkjIsQ1W3e2pP0c9XqRFNhtOuKzVg/RyEHUHTUWAt256vUEmJ+QcX+Yj&#10;JleElCWJ8e9gdNR7NPr56vU5VdXMElpoAoj8u6BQCd1+1/7uer1NdFXR08qrKpijluW+rvf4Ee3n&#10;q9TjVb5tjYel4EWykaWFySOer1S4flAYxJGdxUn3u1z2056vV1DLE7GGVDDKhYsSRa1wFIsbWP8A&#10;fz1erhX1lNR1Sz1BMnluqlQt+/sIudP7+er1BlimOSQ1MiwVJ1cqiG2oOtmHs56vUwz4/LPVRQUw&#10;CGP7IvbsPDsLHw/U89Xqk41imHxI1JiMLyvIh2MHC7H0BuNp3AjQC4IOuvPV6g5NRhlJMKqSX3Y3&#10;G1CgcNbwKHQi/e9+er1R/LozK06EmKW7FSNpBJ9mtuer1Z1oqlozSQgOFIsB3IYgC30c9Xqi1NFW&#10;091q1McvmkFdwa9tLXFx9XPV6udWKzDxcKAoZdTrYHTsNeer1PNA6yQfpnMepB2j3texF+er1YVx&#10;cR0rUdKzySm4Z2YqShYi976H+PPV6hwy9jNbHTLRUM62cqFBB0I11J0P6jnq9QmUOa8VoxDTwOWq&#10;WuXO6wsD8b9x489XqVy50rBOZjaN42AADXW66g9h2Ph93PV6hEwbqDNQolQlSfOjs3wFzuOh/Z9X&#10;hz1eoa8r9c5YaqQGVvJZCzjcASw13C/PV6hawD1VYitPJFQuEQgHfLq5J7i/7Dz1eocMuer6qo4Y&#10;Vr6hTYpcqFBK31v9Wn189XqMplz1holLBHvS0juz3BIW50HhbTXnq9RjsI9VuX5KeOCmtLULJGXJ&#10;JVDGSNxU6gsASbC9yLe3nq9Q95c68YBjgT+Vzkm7aNYFiGIA8dT356vULeHdS6OtnVJQzt2JtoD7&#10;Oer1PdZmehqhLBIPLZgVa5Gg+7Tnq9SErhTyw+UIxIfaLaD2+23PV6kvLSpH/pMKbo/aD2+4eJ56&#10;vUscJxRGhDx6g3At4eB56vUKGHZkSOJIwAWA2qx8e/6/fz1erBX47A6b41sFexOmpJ56vUIWVMWk&#10;iMbk7kk3blHcEFrfUeer1DQa6SOMyQi5F7j2jnq9TM+JLU7Kp9Br8LEf3c9XqZqzFzDuIckaaW9v&#10;PV6k+MdWWcxxH39D4dv7uer1Q58ZlWZFksCTYnQAey9/u56vU80tTUGFohIri2pFuer1FV9Q1JFH&#10;l2eodQS6OLAXBJ7X0+r9vPV6tX3rdm1MHzPPHA1/mb3Gl73IYD2Dx+/nq9QY5Jzi0+O00cEojjjL&#10;K99V2sCLtb2Hx1/bz1eoWqrF/lcSKh1MIH6JyNCxPYe77bc9XqXuW8p4nniZ8Plj3ecBscge437x&#10;PwPgPz56vUOWWPQZmTMNEa2dL07gbZLAkEk6WBP3aeHPV6jU0HoVoMNoqYikiJQqzyMoO5bWIOpI&#10;9v3+3nq9USl9NtBT46aBo0hiUnQE6i529rXvc/dz1eobqHovgeH4E8UUcEriRQ7MQllI1Iv9ogez&#10;x056vUXXrJ00w7C1hDlD8splstgCFN1BAsO3t56vVW51Ey7hsOK1GJzwlF/SBbHaQSb6n2jtYW+j&#10;2+r1Ehz7iK4TUVtWk7P5aldi2INhcAXsASTa/wB/PV6ik5xxbCIPJllnjmnJMhUm5RtQQ1za9uer&#10;1B1T409HXJWwkMi2CkeF73sRz1eozvT7N0M+FLT1g0iJtu1Yb9bj7+er1LLNWKwtJH5VSWMKDYNA&#10;NfD9vPV6gwrpa2snpkqItyENITfVr6AMD2IPhz1epZYYI6cssS7JHsqiwsqro1hbsRz1epVV8OF4&#10;VTJT4eT53lgKCCd1xqL9z7dbk/Tz1eoPJsw00dRJCyMiqoYE6A97j9nPV6kLimIyyzx+R/kg5vtW&#10;+psRc2A+H6256vVKw6mmeSSkqbGSxO3aNO/c318NP1Pq9StplrIF/mO8SKwWwIF0utrEWuNdddb/&#10;AA056vVKhxWSlkiSxLwAAAXt7SQbfHw56vVhqM7PTkhZk82Ta1l7ix7EXve3e/xPPV6krJmiqmqJ&#10;0rWEiOwAXQ6gki9/DT+nvz1eqNX4jWxQPGxszHwvcKNfuI056vU64dXfOTjFJFEflpdyNLDsC19L&#10;C/c89XqFvDFq44xLDFvCxkDt7xYbr+028Dz1epb4Ys9PhMBZ2SRJUZY7+6Ae4GmoF+er1CnTYFSV&#10;dSa5bvM4aIvroBcgW0Gvjb+jnq9Qi4BU1VIssuIx7Y0j2RqFubDW9gL3Nrc9Xqk4XmN62COrwKNx&#10;HUqHdXRkeMC5UsjKGU39ouD3Hfnq9Qv5Ko67H46ekpxukqAzSOQbEBiCdPEfDnq9VhfTHI9FV01J&#10;U1JF4ysZRtwNlvYW+nxPgOer1GHx2ipcOy80Wu+PcwGgUa2F+/PV6qquuuPxPiVa2IuUEVyqhbjc&#10;RYG99QSOer1Vh5uxCCaulqavQMWDFe4Ya6XGlvE89XqA2sqKOBf0SSNJG5YSqdGJ094Dvp4dvEdr&#10;89XqhTpXVMwp6W24+8Gf3WUDXT2k/Hnq9TdLNJPR+bI5jnhKkXBu4vYn9vPV6uq3EjTUUlbKQSW2&#10;6i518T8Bz1epjkcYmBUhRJLEV0uBfdoCfaBz1epir6iuSvGDyzh5Il33jSyAX7FtdR9P0ac9Xqnx&#10;4hT01BNWhb1INtovdiNALX8fbz1erPh3nTtHBNUR0sxbcNwJNjqVWwJJt8Lc9XqV0UtFAizTO9Rt&#10;3Fd20XsbWFrC/iB/dz1epU4Jnavw+OOOCnSXc6OvmMU2KultBqD/AB56vUKlPmj52EvLDHTvJK42&#10;RsdmoFjdgCfr56vU64djklPiApaixWNRtK6BiAS3hrz1eqVJjFXTQso99JGYlV01Ha4vpp489Xqy&#10;HGnrJElAAeAohjK3Jv4fRp8fHnq9UyLMkLO8McYjnCyDUFRYEk7jrqBew0/bz1epT4TmSCqWBo1a&#10;OQKD4gWII1+7x56vUI2EV8dbUQSAB5ImYhdAATpfXuCP289XqWWWMbrYK2oqatERRNIoa4BKDwt7&#10;fbz1epYy5hEjpI4RlFhc6EbjY2+ga89XqVdRDB8tGY5kKStuO77Soe206Hvz1epMSVeFNQxVNXCH&#10;KySKA97kJcq3e1j3Fv2Hnq9TLHXLMzYijAxb9siA2IDA2APfQ+PPV6nChlnSshRpRsNmjIJuNSLE&#10;g+3w8db6Hnq9UzLk+Kiqq5sVj2MoUkX2nbu+8X56vVknxiv8yTEKRfcbQoRoSTofqHPV6ss8dX8l&#10;A0rRqGs5AFzsUndcdgSPr56vU6U8k1WtqNUigJurKbM2tjfw17Dnq9WPDauWlWW7M77mAIJNgb20&#10;56vVkoKqoNBHRTqXhLru92xuuoAutu9vy56vU5VmMiBZTI/lzxqpDXIJ11De74+z289Xqj0WOriN&#10;PSVVaoRoy112m4ADAdtLEm/1c9XqaafFDha23F/fa1u6jd/T7eer1ccbxPzYZKWJ/wBLYnebASXv&#10;/wAy3vz1eqGuIJBh5WdQYFa1gSQzW0VTpcePfnq9U6qzPi0FRFSUkSSQxKt3DkFbjUdrGw0tf2c9&#10;XqRVfiNUs0cqsY42sS4JBLbtRYHUEfrrz1erJV43V1lValHm0pvYAgEbb3JF9PHTXnq9Spw7Hlpg&#10;9JUD9Da6ltCD3sPpH8eer1P2WayUYpTiilKwkO5K3Kgt2vfXTUc9XqGrK+K0sM17/pYlImksAb6/&#10;wWwvz1eoScFzhTVzmWjdJ4qiNXIYeI9t7EG3gdeer1KebMGHwrTVzFVjP2gNQNvY/eBz1epf4FnP&#10;Ca5/NViZAAr7dFBvoTfvcaXHPV6lsM4VsNJ5AG+G4VHB95bn2AA6eJ56vUusFrTV00YeoA3XuykE&#10;kDVRr7P2/f6vVLoauSauqayvdpDZUa4uBt7MPDseer1KOStpJYWejJRZFY7mF9R4X8Dz1epBZ1zU&#10;i5elmglESxhrKxAAItqQbaEXOvw56vVUN6kuqtbieIS4NWzKixFCyxi2+40IYdtDpb2n4c9XqINm&#10;LEKPGM1K9Qh3VMJvc+77n2dOwY+J7nx56vVYZ6PJMAlmMkWrqSLHvcKQbDtr7eer1GR63wuuGTzG&#10;ANTxsAG0DEnUWB+i1+er1VgY+9dhamuxRUJWS97XDbmIHiSdotrz1erjgdQ+Lzx4okYLQuCykm+h&#10;sDb2ePPV6h0wQUsQlqcVdHF2AJ1IJ9mvh356vUwZnraaKneiwplmBQEFrHUE97c9XqRuE1eIYzjM&#10;OHptTzHSOXUgEN+8fbb2e23PV6jBVE+G0mGSYaFV4xGF37L393aCQL62Hf4Dnq9VVnqGw75TF/Kf&#10;bOJEbyt4NlW+ht7Qdf489XqInj2H1Pz8lXXWtYAFRqQB43Pt56vUm2vMzwSDywoJCsL3Hw+k89Xq&#10;T9XWpFt+VvvN/DS1/HTnq9UmjnraqVIadgvlsCVOoNh4j489XqXGAQLE/m1DeUrybWCgaFjpYa6f&#10;lz1ep+rsZxPCJJaDHIUljdh5c4dSwA8CB4H+7nq9SQxDFJyRIUXymcrYkaC1wxFjpz1epB4jLUVN&#10;ZKxYCKMKVNgBp3Ht56vU3RoGneVW3JYsB4tfsB9PPV6mB330k0NTTM3m3BYEaA3NgTqLfDnq9TRD&#10;QNP5dRIxN127QO3s1+kc9XqfY6gqY6SanchgrFlIC2XSzD9fbz1erMKRVuySbkL7wpsdo8APGw+P&#10;PV6oEsqw1QWxkV2IZrE2J1v9XPV6hXyrHUYhi8eExy7I59isxGi3NmJ7+H5c9Xqmy4bTS1VRBFC4&#10;ELyqnmBRusbB1sSNpHbx9tjz1epsZ6aKNVT3huZLnuDYi1h7eer1RYaeFW86AWjiKgD6b308Oer1&#10;OCFjO6RQB1YmzaXuPbrz1eqPIaOkqRvpljh8TqSGHsvprz1eqJW4m9NKJ6bSE3uvs8bfVz1epyix&#10;OFoNjVHmLIQSCDdSBoBpz1eqBiFTA9VNRQsHVYgQw8WI1Gtjcf3c9Xq5YG8uFEVlKzb5NO5tu7G3&#10;h256vUL+G5mpJKRKnEQ0ob3QFFyDc3JsL89Xqgz1cNRFPXWs6gqpIsD3AJHtFuer1JiXzZKMyk/Z&#10;Cu3b7ZNifG4trz1erJT1koojEbyiQgFtDt17D6eer1PCUVbU0vlyyWgjYBW7kga7RpYH9Rz1ep/p&#10;YqaOkapu084FrM/uBVF1snbXxP389Xqe4KqWTCHarjG99pYMAQoIuLX7/Tz1epjhroPmZJY/0ZUi&#10;O2vvAdtOer1O1ZX4Y1InzEjoIQqpoCq28FAAsL6/fz1epX5NrKKooJJ61DMIyf3SWOtwBYE/H7+e&#10;r1TcZxGnxSF6iCFIlICoACApS/cEnUdj489XqX3TXLFPi2JxT+cUnXS37hO3dc6+NtAeer1Gajwa&#10;qfCIjEHAUyWsLbiD38dRbS3w56vU501RidYTIybqZVO2QXBCrfQjwNxY689Xq9XUsOJVaiK7FtrM&#10;pIFwRcAX+PPV6m6aKWqxCmWnPlwgntq1zq2tx2It/Rz1epWvhM9bFHU120JM7LCFPvPGuhcjupve&#10;wHhrfW3PV6hm6e0K1FG1DhAUwk+807FmJve2uptY9z4fd6vUbSnwaL+aUMlRH5gjDAuSCpYILXvb&#10;sT+unPV6nXNFLLgeGVIWVfOKMS0p92+7Tt7Bfv4/n6vVRD6iMbpcbzjVU9HURLXk3KEi7Itt5GgJ&#10;9vt1ueer1FzwYGauqaLGljiSJkddoFthNixbXt256vVLaXCxUpFdfMLOd1tNo+zbvfnq9WKqkoVZ&#10;sRpZNziRTIoFtCLWH0+3nq9TQY1nWaGRjJIxJVCPsA3+Avrrr4356vVgngiSHygShjUCx0BOpFx2&#10;I56vUxXbEcRgFWN0cJUe6gFrCwGg1t7Tz1ep/o66lkqVgppAwEmyRdCAR4kdxcfD489XqeZKKGDz&#10;ZpJBsl91FsL6HS3sseer1RZQInArR5ikggLe7D2fDtz1erNPFWTKKmWMMImDKF0IUn3QRqTb2jv8&#10;O3PV6o9HJPJia1NXJ/pEzE2vckLqCfAE89Xqc5ZHqZpHteZS1z21HcX+PPV6nGqeoMMbVNO0VKEv&#10;vI91nvYgNfuNNOer1YhUSwQTR4rUGcbiyPqWGpIXvfS/c89XqfsIwWqlp1xeRXmjdl/RK1iw3agE&#10;mwv7Tz1er//V0+KrHmalRZWHvB9lhqG8Afbcc9XqR9dUfPB1jWxI1I8SB4eHPV6gsrsSjihvLHvl&#10;JKhdpNlB9o7Hx+PPV6g8xCOAwpXsdu6QrZtbA308Tp4c9Xq4yUjQNFBTNdyS+8AEkrqCP6eer1Ys&#10;Xq6qoUVVZPuk+1Zjfcb/AMR8eer1MxaGYkuLRgqAQNf1HPV6p0dTC0w+ZG4PcIbAi3YXFiLj6Oer&#10;1ZZaZoFCU43zabGHYIPHXxHPV6nfKR+WxOakkey7NfYwBuPbrrz1epW4XN/MqkyQwhGUNrtsRY2W&#10;4te/j9P089XqnUiPLUymVATABrqA7HsAO31/t56vUq4aqKkiEldKEaY++Wb3UUakm+gA7Hnq9TsZ&#10;4W9+k2srXAKkWJPe3PV6mvEapYyGkRioCx6W7A9zz1epLHeJ2iluqofvHca9jz1eqbSXqYDJCgX9&#10;xe1xfvr8eer1M2IVApJHoGN9ylbgDt7fHte3PV6mKjpaKlqVmr0EgiQhCT+9pYm1tRz1epkzJtmq&#10;BSgGadFB3D7Nj9du3s56vU1yw04pkkDJ5gULYNre9rkDXnq9SxpanEYcJgYAXLNvXxAF9pH089Xq&#10;ErLjRU8tNHVybQV+0w8TqQTbv8Oer1GGyLStLUvI5WMtcqzX227W0ub+Nuer1LnMuTz/ACieqqCj&#10;MqsY2AYAmwsALd7am5H089XqK7jkdTSQyVcoNoQSU0udNLD489XqShWlrJfloZf0kiLIQTqt9Rpf&#10;Tnq9Qf7cXFOtHVDcxLbt47Ipv38D489Xq9T19IKhKunXWobYCBoQvf4C3PV6l3hLRSS75CFVyLe2&#10;w7ezt356vUO2AY1JRPSVtKQ1iVZT2tfQg/r489Xqsl6BY3h1T8sKn/dXj3ydySe6ra9tdbDwtz1e&#10;q3vpHhdJjM1JIFCQtG0cuhJ3i4OviDoeer1DjVdO1ODxUzRh4KaMuwIBLyX7nSx932afDnq9RcMa&#10;6UjGMSd/K1F22AAkrft9egP1e3nq9QV5q6Gy1dalJTUqxOljtWM3Gt7X9hBH5+3nq9QEZ79PWI1b&#10;SwU0QIPvsAoIA/5Bvpbvz1eoo+bPT5iVF5klPCXsw/1Q2hO0X9nPV6i+13Q/MmFVrTTUxWJwzbu4&#10;Vb6fAey/PV6gZzFkfG6FpKSSkdJS50Ke7tuALNa3bsL89XqQOI4DXUtS9DFTswYKb+AI0J+/nq9W&#10;D5WrikWjqZFjjTbuLXIBPe9hfTnq9TpFQ01dsFLEscd2sQPtG/f6+er1OdJhjmsDbCm3sbXO7w+n&#10;Tnq9WeopKuWrfaBvFhuA7ka69x9PPV6oT0lJWyR1VXA7yR3CsrgAHx3Ag3HPV6p80SimX5OMjufD&#10;Q2vc9uer1JhzN80J0UkNoB7Lnnq9XGpkle7LtKi/fuDbnq9WVJPm4d8CEeXa7EdvgPCx56vVnepl&#10;lnZJo9sZTUjuSfAf2eHbnq9Wc0NS1WsUi7f0ehPa31jnq9WDyd+6K9ox3t2uPbrz1eqa+wiHYv2C&#10;dTpaxvr9PPV6s0aiWs+VcAr9og2N79h9fPV6uoqYrXbZFuV3My6aDw1+PPV6n/C5qmooXpjEha91&#10;tp7bHt3H8eer1K2SlMlJFT1II8wqRbVlIB7keB56vUN2T8l/1lxPDaOhHlk3WY6gNZrH4a9v4c9X&#10;q2ePQDlabK2RqS0Py704EZAQ3KbdpI9oPh9Xs56vVcBlur+Yp4yAS4DA2BG4+H7eer1KyakaGPyg&#10;QTck7dCDbW/1G2nPV6i7ZvAlWeelBuGYEexhe/089XqI9mqSMYhOKpVQElgdARqLAfdz1epSdO0q&#10;YqiKOGVWpkuTp7xLG51/Xtz1eo/2Uqypq0SnwxVG0bLnUkW7/wAeer1DhQAsxVve1AOh7ajnq9T0&#10;rFqIhFKvbx7C1+er1MVZXsUS+rD7V9Nb9+er1QK/EnASOMqVLEbge3w+nuOer1IjEKxDRyrBcKdw&#10;tchr38D9ffnq9USij8yaO0u1QRdWsQ3cHx8P18eer1Z1MFATS6Oh3XZQRYez+3nq9U2nmD06eWAS&#10;v2d17DX9fy56vU4RLPHK809mN1KA6A+OoOluer1PVDKFEuIPFqCFIUgj+A9vhz1epGZ4goJcPeOZ&#10;WXebLtAJJXUafTbnq9RCc3JVrKYWAcuxs0mhUA+Ngeer1BNVYMGxpIms0iRsN2gF76W+vnq9QrZZ&#10;fDYfINR7j3IIW1i3xv8Ar256vUMOFPUzH5qpby0Q+BsO5sTz1eoR6Wrq6KiEvk+eW1JjIta9rnUc&#10;9Xqd5MQm+XDM10YBRY2ZWt256vUl6+sjNHJFVSjbIGNuxIXv9/PV6gtx6qqpZ1ZEXYRdFIJAuf2c&#10;9XqYcRpZKtDVU8jRslidoADAHse+nPV6ml8WhSsaJVJdB7rakEeNuer1OtbXvh2GPiIuxCFmA1sO&#10;9vv9vPV6qt/V717khyxLSJVpBLGGLbTZ1B1sw8dQBf7u/PV6tc3qnmRM5YlJitXMVhsyWFrsxN9x&#10;8dL6DT4+HPV6iqYjU2DAEsgUgNqO3iRz1eppEzJTCSVAoGl/E28fr56vUwyT1cUki92LEgEWsNSA&#10;PaCPz56vVjlqqrzIioBLMpYDsAO5vz1eqXUVNRMkpo3sB3BWxFu5v4356vV384FaGCWxJAG9Ra5J&#10;Nri9zYd/1PPV6plJmgYz5FDSUUcH8uWSCeYFi08gckSNuYi+0290AWA0vc89XqkNVSvUCZmtc6+z&#10;wtcXvr9H0+HPV6naDMCCN6fcLQNu+IB9nPV6nWjxaqrawtHG0KWNjfse4te/f6eer1DjlLO1ZhJV&#10;Ls3l2Y2J949iLac9XqHnKvWjEMGoY0pZVJklJCS2LA2tu1tYHsLfXpz1eoW6TrY9RMErY2dZm8tj&#10;vsqkj7QN7n6Oer1LbC+s1CahqXE6ry5IgRBc3U+y/cX+B56vUzZi6hV+a4kaR1kq6WENtiQIhVSQ&#10;CV+ySQPHUm5Nyeer1FgzXjOIfy2opJGYFiHQXuAQdb2v2Hhpz1eoHaarrUeaYxl/fIDd/jfXwJ56&#10;vUunNPV0kXzKMjyITdW26rqxB/gO/PV6goraRqnzSZfeN9oa2421BJPw56vV1R4VJU0i1qVADAju&#10;L7gD9NhY+3nq9WGsjgapNLNdo29wyDS3wuLEfTz1ep5MvmxrRMP0cSq25bWsNCD43A56vVCqqiJa&#10;tKlWIh0IuBY+BJ0vp7PHvz1eoPK+tgIlkUEE7t3+G57dvZz1epMmKop0FRH+8xOvbS9tDz1ep/oU&#10;pqmhNOB+jhGosdPo/Zz1eqJFPHS1RWbW3ZSO6kaG2nfnq9XCOujNO0cVk2NuA0sR4gX9nPV6m6tv&#10;OslSj7d11sNSRa9/p56vUlmwSiJCNIdzqQw1vc631119nPV6mwxUStHBExWaJGHgSQNPzPPV6p2H&#10;4a2IRAwHYLgC9hf/ABX+I56vUsWw6SOARA2WMrc2ve4vc89XqZ61apZSW+wQdtu9/wCNuer1YxHI&#10;aJ1k0kkFrdrD9l+er1JatWeNJHkUBrH3vEKB4c9Xqb2cUG2Omh3tMFdJGN9D3BHgR7PZz1eqS1RJ&#10;TPHUPTM8moNmuDa+ljYW+P0c9XqSlTilQlWZa6IojMGB0IAPgR8Oer1PS3eJakxC6j3XH2iWPcjv&#10;256vVHbCDVSRYvGxMhA906DTvz1erlTkHFZamql/SqRYWI909vbe3b6eer1exSOGk2LAuxAsjyAn&#10;RjbQC/ib89Xqmw4cskCqIwySrGyqBoLai4N9T7eer1PFTCMKqY/m4DHZANjAXUanT2A6H7uer1R4&#10;MRlDTT0gWyabdLnXvfnq9SzwuY1DIlc6rtG6w9pNwdTfTnq9SzocQ+VjMsrX973TfsAL/nz1epV4&#10;dRDM2IRQ04i96Ilg8ioAFBJ1cgX8AO5Og56vUjMQpBUzjCIEHlxOVa40BB7j6Pbz1epI101XTyss&#10;a6N9mynS3ft7eer1SsPqNoEk/uM20EeOvcDnq9UiZ6CaXyILsxuxXwGvt56vUnq9qid46elcXW7E&#10;bSLa2INwAdNeer1K3DUggjMtSltw1Yd+1tLHnq9RmujuKyYdjFFh6KSN5bzGa9lKnQ3OuvYc9Xqs&#10;vwnNppMFWlgcBFQ2uCGLXJtfxHPV6ixZ4qsRx6vWqdbNdhsZifdtYkqNAT/fz1eot2I1SYG1RSyQ&#10;Mihto2r2v2073B56vUq8kYniaMfnpWqILjYh02jwWxt9N+er1Wa9GahKhP5XUHY4VGCWF7bSRt+H&#10;xHs56vUczDcD/wB9wxOWBXjdWUMAAVIBtfQa38deer1MONRmhrZJXPlVDkmOw0U29248Rb489XqS&#10;lZmOPEIUqyd2x3V2Cl2JuFLWUE2BOp7Dxtrz1eoDc5Zdo8wVTx07KYxd7kXZhe2pOoN/1156vUSz&#10;qhDiGH4i2HxLHDMl1f3QQ4bsAe9wPq56vUAr0dcyq1IAZUuB2FyD2BPw56vUYvpxNU4aKWopHBV5&#10;gkh190G4P02Pfnq9VwHTrq3TU9JTUcqCRadBEGvYFWFmA01IH5+PPV6jjZCzdhVTg6fK6XYKAxFz&#10;Y9x7eer1GbwzEqeuEFHh63iK3YXABB7/AF/Tz1eox3TqinpqqCupAAkdlYFbkD4H7v1PPV6jGZiq&#10;ZWw0yACNUXdroT2J/LsOer1V+9Ssfnxz5laQAmK5USMFuNdLm1vo+jnq9RRsdq5Btw8urSxICy+C&#10;kjU+GgPb6Oer1B/VKtJNN5T7y2zewsCD4m/x7c9XqDLMNJTzGKoo4wHYujFmFifE6r3Hs56vUFOY&#10;8GSOhdsRBYSbtri5IPhrz1eoIavEK/A4DUoN6RWUDQm1jrb8+er1OuC4omIYNCZEB88s7EaEC+g+&#10;gkHnq9SPzXhcFPQmeSuiihuW8tlNmF7hb62INtT7Dz1eopGcMJpqUSVCneZnZu5IBJuT38Oer1BN&#10;isccFKYpovPTQ9yL3Ouvhbnq9SboK7DqCqanwBPOD/bWTtfwsde3fnq9Qu5Vjko3asqtKhmT3VN0&#10;07gH6fovz1eob8LxOhlSaaJgAgDMB9om9io7/T7P4c9Xqe6PGqemp2naU3kdfLU2Ja1twU9r2ude&#10;er1DJg9c9GXgpzvFQqkuCCw0vrroCbX+APPV6nvFsKjxnBKWVCkNRtCz9rbhc+7/AIgbAXt7dOer&#10;1Fz6g5BiqMImigjVBIXLkAEk6gE+P1jnq9Vf3UfIE2GRr+hZnF23KtwvgCfhbnq9Ra8wYAKaSn8k&#10;3qGvfQ2tbXT4Hnq9QdVcAgrwsAAJtY+N/H8+er1OuCVSQV7SThmCaP4k210v/Hnq9S8fFY1Egoog&#10;7kEruHifA+Fuer1dUeAq0UlFe7E+dc6kMRcqCfC/9mnPV6mBoAsqzzuJVDkFbAgC+mmvjz1epmxa&#10;amcEqg3m5BF9PYPoPPV6oCI1OFaE63GgINr89XqmxkVVIyyW3puufge3xHPV6oUnnVEflQkbYyLN&#10;bUnnq9TfWTVlXVESrdhZSCba+3Qfdz1erH/L4ixaZy3kgAm/c/t056vViqYLUQjplV0Rtw3GwO7W&#10;9/hz1epO4ZRz4YZkkKyO7BowDoL6ge2w9vPV6nDF6ysrClPHEqsGUuwOtjoQLfxPPV6p+D0bU0ss&#10;UqhoVFh7bn6eer1KE0UbAFF2OFHf23sR9fPV6pMWFzYgr0rkI11IJ8NO3189XqjHLnygNQpspIW4&#10;XUka356vVyTLkUc0lTTuDJPtuT3Jta9vo8f6Oer1ZY8NmDIsg8WB7XO3sfp9nPV6p1Ll2ohjE0hQ&#10;KxLAaFiT2uL89Xq5VMZwqSHFwrSsoKBRYdzYnXnq9TRidVPUI05j8sliQb3tY+089XqZqOCpqGSO&#10;SUsGPjqSSe3PV6llhqSJI9LIq2JCp7o3EjXQ976X+jnq9R9/TzhDVSCqrYRtiClNbsz30G0dj468&#10;9Xqul6GRQ1tVSU9VBZljQhjcXOq2PtuSO2n5nnq9VsnT+qoqXDoo4gj1BYhuxAAH9HPV6pGbMbll&#10;/R4g6xwupj2+6Be+ltb9vZ8fZz1eoFjmuE4l8kDsQXHcEgX1sdvYnnq9Suhxmnq8NkRAUWTaPeBu&#10;Da9r+NiL89Xqr+6/5unw2kjwutYziTe9+xUk6C9/AWNuer1VoY7mijzFEy+XKXp5GtvQoBckaX76&#10;C9+er1BhieIGnAp1YPIblGcEoHJ7HsTY+H9PPV6mmSunlq1p32iORmEgAJPur3HsufHnq9Sdwepr&#10;J/P/AJvB5RjlYQoh3Kygfacm1jfQAX08e/PV6lFhtF88xaIKjNuibSxG63e/c6W56vUJWUqekRFw&#10;4Dcobyyb3sQ1tB7L89XqHFhWSYU0t1JWQIEFgVRPE+Fj39vtA56vUpac11NTRyYc6VNSkbEl2tfd&#10;odxA0IH7NOer1RP5hU1hDYikfmvaNY0JKgC92B+nXXnq9Qu5JrZsA30zuPlJQDe/vEnuBfnq9QKd&#10;QMYqsWOIVM0iq8LvsS9mKhrqTfvcaXHPV6iC5sqf9+MuJTKJLnVL2UDudt7G4+jnq9WTKRgjxKqq&#10;Jd8ARIZYGhUGQKR7CALlvAfffnq9QkYXB81XriGINJUgEAu5KyEMd1zYDUE356vUN9NjdPBhdS8r&#10;Ikkalve+0UHtNjY99O316c9XqADqPmajqMJipoXvbcW7C6HUn23vY/fz1eouFBRtjEr0NEzCDeJF&#10;Y3uSLXBJ7jXtz1eo02Q8oTUuyevTcRtMZHfUai1+/jY256vUbSkhpS0MdHtCJtLAWFhpe/hfnq9Q&#10;zYHnpMIljoIZAfJKspBAZlHcEC9j8Oer1HD6f9fMJoaaPDsVJZJLSaEFg17rfx0P66c9XqPVkz1I&#10;YVUyxUlTIr+Yq7WUAEWGl/p56vUcPJ3WSkIWpnYsu1Vtp2Ps+PPV6jF4Jn6nxMrTRHayAFj47f1P&#10;PV6nvEc00qUQlidQDc+8QAwHfU+PPV6il9XutUGB4dI5nWnRi25iVJUKQbnnq9VRfqH9R80s84iq&#10;1U3BjIYAOvcka+A56vVUB1k66/1qgkwmMyOykSyENa5HugC3cWN9fG3s56vUAWH4hXvWpSMjjawZ&#10;wFJCq1hdmFxbx+jnq9Q8YTlOWQrT022MTEmSS1iO24hviB3HPV6hcw7Dv5ZWRU7HdBJE4IIFmIYE&#10;XNvZ4X/hz1eofMIxHL+GYbvjdTM1lTbqB7Cb37ac9XqDLPOPLRYjvrJhIkSsjGMDVjbXTQg+3nq9&#10;RP8AqLnfFmoTSYcPNi8wOSW1J1U666qPD+nnq9XXSrK2I5oAxYI0EdRIw8x9NF0Nz21t+fPV6rc+&#10;h+VMOw2jXCK/yy7KJFe4YA/u/eQbff489XqNrUV0FNRJURFVMG1XAubXtcj4Ec9XqJh6go0xDC5M&#10;VpBskEzXNwbKdFJFhpe36689XqrfxutrY8YL1OrKzKZdfeI8Oer1C70daszBLJRVHeSQRpfTcDck&#10;+3v7Oer1GtwfJGIGeHEDTLEUJ07Ai2ht9F9eer1CHhWWqbD6hJE2xhCWYnS5I9vw56vUMdPjHz9K&#10;lFROUlg2RN4grbw8Pjcc9Xqk4rRUh8uqZv0nYMfE89XqS/8ANsXwuQVCTGEPIVZQoJcHQW932nvz&#10;1eo13S3NYRIsLrAwcIVDWJufZfXt356vUafAMWlpWSaOcMIwyspJ0J/j356vUtZ8Yp6KqNM8oUWO&#10;g22B7g/Hnq9Qe45m2ChrF3TEorKhI7gnsfoPt56vVDps3QV4MNHJ7sd9bqQT/Rfnq9TdjVPWY9SS&#10;UyqCXWxJsBex9n7Oer1VreoP0+02I4PNHJAEYq20qAFQDXfoRexsQp789Xq1+OrvRunwrFcQeZxE&#10;EdbOL2Zr3/w3sfbz1eomuPU4oMSMTxqXkZgsgA2iwudwPt7WAOvPV6mHyqOTzKSFl8w23j2XOht2&#10;sTz1epL10ENPFUTUi7pZWKknubaadtPZz1eoP8Zro5Io6ZxtCgOu7W7Dv9/PV6kuaZXikqpO69hf&#10;2+zW/PV6nmCiiQXjIIdQdPDwueer1T8PWCCeYRO4AtZraaaEX7Hnq9UKejnqWanf9KkjXGltRYjv&#10;7L89XqgMZkrlw+VGutrk9tfAHU3Hx56vVnr6WTDAokSxYXAbXQnQjx056vUnmj81zLGLBmAI/p56&#10;vVyqaSLDiaSoXbGAXGoBLMb89XqZKZRTu08G1Uv3uNSPE38fDnq9ToKmHftYXuACV8fbz1erBUU0&#10;0CA04J8v3wSewOtvAc9XqwUUFXSyLK43s5LXHgD4c9XqUKxwvIlSSWOgI1v8LDtrz1eqbUs01SkV&#10;Ho1+zalvjYW7c9Xqj1NPUQ0RSofc6Ae8gsWJsWA/X9g56vUx4iameUCGwUEXIUXJuO5IJ7f2c9Xq&#10;7WuKn5WXadxunui9h3BJ56vUolp4J4TTxxlt9yWv/Ae0e3nq9TbUSU+GUslZKpG2yAnUlibbiBz1&#10;erGtdh1fRyrIrxyR3ZNwIVmB8Bb2eN+er1TauKjlgjqIxcspGlrXGp1v4c9XqTVZSecvlbtpdAL+&#10;w/lz1ernQ/L05ZmHvRoEFx/D6eer1LnBWpYKHz59ySi25rkhwTpZbeH189XqUbD56mPkQSU8c5Nm&#10;Y7b2Oth30HPV6oNXUU4YSUiMEp1CsP8AEQO+vs7/ANvPV6pNIkEs9iiF7K1z+R0B7c9XqN30RwOS&#10;XEKOqw5Qz7lJDaggHXW3geer1W0U+Y2jy1TJUsyvCW3AEAKB31Ht1/Xv6vUT31FZpWp20gkTy2Qs&#10;DoSHbTvobWAtfS/139XqrExiTbi7VsUpuQ63OjENoR7Rfnq9SHjpfJq5BIxVFsqjW4Pc2N7WPPV6&#10;nSmFJRVYZUDjuF094Gwueer1ZabCqOskaJIwJJ5bBgASO5t+WvPV6nSsylhUFKIkp1jmZvflAYmx&#10;8G8Neer1cTkuCCSKngU3fsx9ltBbw156vVJwvIs2I4ktNTDcGVnbUDtoQL21v4f289XqXWF4bBDB&#10;CsHvFyQRYbrL3BHgTz1epUVkVPVUvycSLGwYMmltTYWta1x356vUja+3lWrdJIgdyg2JHxPPV6g/&#10;x3HaSJYYIacyGRTcXttJuDY3ubd+er1B/ilNDDD5pIuXBCke39gHPV6mDE8PFJB/MDGrRSMQARex&#10;Op56vVioIoYY1jchVl76H6rfRz1epd5Qg+fqTCtiqqXB1JuDoLfTz1eo9HSnB0NVBWU8YRlWMk22&#10;gsdDc9789XquZ6I0TZgxBKOadbxAXewKAgdjbub/AK6c9XqPllushVIZMWgSWQssWyIKpG0nWwBv&#10;oD8eer1GhyBicEuKpWQFVgRWCRkG4GvcHtY6c9XqV3UTMkMmBVPnN+lXcACBtIt7f18eer1Uz9b8&#10;YqMwYZUIHWNSAGEak2AJv73h8NOer1VO9RMKrqOv30KeTCWIBZgrNoNbG17geGv8eer1A/V4mtJO&#10;Er5AzIx2ndqSew+IB56vUF2b8Tdfm6kf5Qp5oA03MB2udNfDtz1eoCcaqKuSQPtsrAMT43Pe/iLc&#10;9XqV+BiWasikjJIYgMv1an9fhz1eoT3EGHTpUVr7oPeaxtYkaajwPhz1eoP8Tk/lVTegK+/dzpYa&#10;m9r89XqCLE5a15TCGZr7j72tyToAT8Tz1epOS+YjJHTgFgVZyOw11H089XqFfL8cFQvnxMXKLfax&#10;1F+57dh4Dnq9XHFlo4ah5Yj5glT31J0B8LDtcfw56vUlPK/RiYsQxAAK3sF8b2/hz1eqOj0lVG7W&#10;27AYyfE3udDz1erpzMlC1XSBRZ1Sx13ED7VzYc9XqgUcUJQSysEkkcC473FtdNNTz1eoQKDD4Kyc&#10;QqhYpZrj4nXnq9UPEcMkTEJIXa+xrggEAqOwHcaDnq9T5hMkUoiUMPMVhuvfX2EWFjYfHnq9S0jg&#10;WrqfOhYhAbt7D4X+rnq9S4ioIqKWpqyxZpDEy/4Qtjoo8LeJ56vUxYw1TT1kuJA+YtyRAv2QGBIA&#10;7ePtPPV6gZxmvlq3aqkpUp9rJZFvt1uLnv8Ad/fz1epAV1d5mIESGyMGYEDT3Rqvb9fDTnq9XDDZ&#10;JZJCsoIaQ+7YeHhqOer1CDBRSYbhrFwrsq7mIvfcfD26c9Xq5T01ZA8FbRRCR2kiUhvduCQGN7eA&#10;+/2+PPV6hkaGrE8iSoFSMFVUWtbvf6/Zz1erNjcazQNFSAF/KF7ai4FwDp3Pb+znq9QR11DHQy+U&#10;FDySxMCp1AvYki48Phz1eoKqypmp5TS0xKxhTextfb7SPb8eer1NcdRUipetpZAxYDVvADuBfTXx&#10;56vUK+RHTEamKKcbXf3Axt+9oQPq56vUbGhoaanmGGwrtpo0G32XOm2456vUNmCSn5Jao2BAPu2F&#10;yRoNdNfHvz1eqzT0f49PR4zHU08dLVzQsskUdRCkqMdfdaOQMGUXNwbjnq9Q59Z8qJLgDYtNTrFM&#10;slRLJZNoKE7gqqFAAFyLdgALduer1VSZ6wyrwqJ6mh2eVuNwtr2v3I0JAAtpz1eotGacHipUnlVw&#10;/wA1eRr3sgYe8Bp2/bz1eootfhssMs3yf2AznUdze4sfgOer1JBZp2SekprLJuB3G/fxAvpr/d48&#10;9XqEqhjjpYo48RQyu6Ffcstye3hoeer1ONJl2eh/yLgPH75UHUA6i99dDppz1epPV0UtRNLUVS/p&#10;W95vAgj4fHxPPV6mKLEpo1E2qm7AdrADQ2IHh7Oer1GN6RZmTGMKjwFyZJA0b+cwOqBxe7Wt9Q7+&#10;znq9VunSnA1qoo5PMj2Eb1LC5Uf4QL21Ivbnq9R7snYdPJJT+SqskEhexFgoItu+z49/7uer1W/9&#10;DMDqBgNPV7AiyICHAFgAdPvv489XqMVmGhimoY6eoIQML7jYlj37c9XqIV1nqUo6OdKYEpExuu6w&#10;Y9h8Dqfu56vUR3NGO0sFG+E4i7xU7LbcSTdvge31jnq9Vc3WXJ8lU1biDoWaAkq/b3L6MfpBt9PP&#10;V6iGY9keoxetMcEXzO73otTZGva4HgQeer1GnyN0zxrCFlq66meBpApEjIASFW17G47+2/PV6p2L&#10;5lbBaFhLGKgRq2mhIvoGt7fHnq9RJeqHUeN6hwliAoMZ0AuALgjve/PV6ipZnzRhWKkRTRX3WG4G&#10;1je5Nx3A56vUG+I4pTmp/RqJUFhbvoNLixvoOer1J2eppK3ESiRCKOplKRKL7mKi4uLnU89XqcIM&#10;UfAJIMSlZdtKzSSMwBUgd9wIIIHje456vUKVC+HpKkbIiu4DkldPfG5Tt+II7d+er1PmA1MMVRJi&#10;ELPMso2ApawIJGg8CO3PV6hyyNjbYJ5UOJk7ijyKWsCwt42N9P1789XqGOXMyVE0MlGgVEUO57A9&#10;9NddL89XqU+RzR5goVq0Rdsha1tCpuV1sdPoPPV6kZ1FwClokirIJmu90KrYklTf4+z7uer1JfLE&#10;+GvTeViMnuzF03aA2F+9/aNOer1BnnbAaFZ/m8Li2wqu2TsD7TdrD6uer1Q8o4HHidVD5e0NMzMw&#10;0FlF9T3056vU/VlJJl8VFTEB5bF9nsLrqAPaBpz1epX5Q6gxYpAuD1kkS1MbIWUAgqjdyCTcj6P4&#10;89XqFrK+KVDRRVkEm5TIw7WsTcqPadNdeer1R8+5zigijjwm9tj+ZY9nvYag6i+uvPV6mLpj1zxb&#10;IGJNjK1DpIqNcLqWIJ017i2v6356vVYTl71OJjEFFWY1KkwcI7ruF7sL6A97jv4fHnq9Qvz4zlDq&#10;PRUcdLOkQBkbQizg6EHQE27W8Pp56vVjxT0vNnAIMlTRQ1RSR0kKswX2lxtGne2o8eer1ATmrovm&#10;3K0v8tKO0gUyPKqnawAA0001N7X56vUWDMRzVgNc9SjTRSRXA8N1zY9x3Fzz1ep7yr1bqKWpWjro&#10;6ipkjcBrFQSG0J0P589XqPxk/OeC19LTVBkBhlittJLte3Y6+H9PPV6mDMuXqLE91cZFAZvd2La9&#10;u1/G9rX/ALOer1A1Bm6bCJ9lcw8qGVlcWBsL+6b+I+PPV6hhyJnHDZayStqGHlqV2jdYA3vc89Xq&#10;OvlXH6TEsMhxWWRmAYrsFwvfvr+uvw56vUcLpvmSLB3p4jMpadwPMB0QHxPjoNNB4/Hnq9R9svdR&#10;4zh52gk7RYaa+A/X4c9XqeZepWHxWiZ9kwA3C4IJv/Tz1epF4510oMDrXopZxIStwo2lgdO/389X&#10;qC6s9SU9VI7UD+8m+1tBYHTnq9SSq+vWL1VdIkkp9xQ62U7Tbvr2v9PPV6uGKdQ8Zx9FNK7b42DE&#10;gkgn6deer1TkGdcWaNKGN38wAX7gk3+v289XqEnKfSTMeI0YgzLtV2vbdcbT9Nif7+er1GVy10qw&#10;zDYYx5zvtUA6kgn62+PPV6l4Mj0UgJYllNvDtb6Tz1epM4p06wyeMhG2nwuL3P389XqRJ6ahWeNZ&#10;NqtYGykA27fqOer1efpjiFQ4XzAQTuBs1h+fPV6uWIdOcXNOVhJBGgsSB+znq9QN4zkfONFia1FN&#10;NIsUY1W6lL+waX/Px56vUKmShjFG98TRgi7SCbkn22+nnq9Q4YRmlaadYAt1IFiR3uOer1CFT4wz&#10;EObAH7+er1OD45Tt7hYGw56vU1M1LUuU36nt9HPV6uMi01MSrm5IOvPV6mGoxZKbSBzp2+jnq9SA&#10;xrEZKhyxl0Phfx56vUWnqLnuLBmaBZwGtYKdtidOer1Vi9ffVTLhFDUYYdrRTg+8zAMABYhNBY/r&#10;8eer1VK1mdavNGZ6mTEJtxn2oALMWTwC/Hwv489XqP8A9FMrYZlMxzVAEsdUsTLrcqwvtAA8NT8O&#10;3s56vVYtHX0+BQwvHcu9ma97MLePYc9XqJ36hs8RVQgq0a0auXMVtGW1igBOh36a/V7eer1EorOr&#10;38sr2jep2y+80MKgqI0vc2Y6X/U89XqETD+sdZi8j0kDl1chA1zqD7T2N7+HPV6g1z71PghoSXk2&#10;xwk7VvZgB7pLDW4v4Hnq9RNMxdS8Wilijw6UTTkuQWa20d7XK6d/dB789Xq44Z1wzBQUskGIN5FR&#10;GwEbFw7Sjxv2FydbHwA+jnq9QnHrdjEWGxb6sSmRGLRC6i1rABdb2F7nnq9QK51ztJBhyzzSiZZl&#10;ZbKlyAT4i59v6689XqKbmusoa7CVfCLxyxyA7bFdwB1Fja9x2HPV6g1xmnhxTECkZ2x1TIraWCi2&#10;txa4t29v7PV6sdNi1PHVS0FEfMTYI7HwIIufp56vUrYqU4ZH/owXYraWvY6fmB+vs56vUqoquXGY&#10;Fg81EcHdZVPukHsb3FiNL/2c9Xqa8VjGHqIqlgVFmAB0BJ73Hh8Oer1B5jdJHiNKlBQxLEqszvOR&#10;p3AIuNf1+nnq9SMno3pqgQefuUE3J9l++nPV6pEWyaZWnZjtJDRgBha1ww8R9IP7Oer1ZxWJRE+R&#10;IPJkvtvrbuLeP3fDnq9UasqqlkaHzBubaLkBdoAvofiPz56vVip3jqAYqrUqRZ7kaX8dO3w56vVO&#10;NVJNQmWjCy7mKML/AGiPYRqQRpfnq9QT45uqMZdDGscPljQdxJbUA+znq9SNkr1MXz21WfRF7WAU&#10;2v8ATz1eqNVvLVyRV+IgtELXAaxsL31INj9XPV6m5MLi/m0nnwkpYOG7/aFwAdO3fnq9UsSQw1NQ&#10;wAa8Z8u+pJAuBa9teer1cKikeoVJJbxIyXJBI9462B76Hnq9WedVaNWD3aIhjoT71tCT356vVkoX&#10;iaIyzykzNeysLotvG/f9fhz1epqra2OFvIVi0hJLaaW09mnx/hz1eqFJDU1FZDHSsq3ILm4sy63H&#10;0jt489XqFbA616CpSKftERa4JBNr/t56vUKcEb1YeupQUaUMRusAtu4Hj/bz1ep3lxaoWKCCONQy&#10;sEdjrcHxGns56vU91NRTxzPJCSwKALe2hFtfZqf7+er1T8IirYfPxWIyTR0u1p0ALAKTa4Hs1tfn&#10;q9TjS43/ADKQvQ/o40DPIP8AChNgW9gubXPjz1erHLmmCnrhNQ1JmkUjQtusBqT4jv2/v56vUucO&#10;6nYxUrIm9lKAqEJtc20I+o89XqFnBOpOK0tCZ6it3NFs3Lr7o0AA2/G36jnq9Qm5V63Znw/Eyi1v&#10;6Nd0hUmxVrEqb3Bvfx56vUZTJnq8zthRhEc5cBldgX18STcnX+34nnq9Rs8F9WCLXx4hJUGYzhi6&#10;XvYk+Pe1h4H8+/PV6jD4H6lsHxeKSeG0uyOxANiD7bWA1vz1eoQaPqvhVVhzkSxRoNgB3Ah2Frg/&#10;HuOer1KvBsxo08awU7bJLdiCAWPfve3x+PPV6hKwzE/9INl2hibaj4/389XqVtIFrm+TB94EMPp+&#10;Hx56vUN2XKeSnp1802e/vGwv3Nuer1LqWvkeFY3YWGhJ56vUzmvGvlWAH0WuPZz1epKYljlNGJBu&#10;G9bkW7G/bnq9SQkxRlf5mNhG7+wam3hb6Oer1N9bi3mKY5huMp8dQLa689XqW+X5oyqm9l1B+oG3&#10;PV6g460UUlflCphZla6MQDa24Xtr20/p56vVqber7Ktbh+camaRhHKhLEXACE/QTcEePPV6iIYdn&#10;OpyrXtA9/dkhjD/uEObD23+P8eer1Gay7neWvrI2rAsqLtMaqNL7r2Hc9/H4c9Xqs+9MNDS4jUUU&#10;87EyO7bwBqFAuC3u210Gnw56vVfX0kpMKp8BFLUhSth7oAB1Hxsbk89XqVGaYaKmpmSNf0ZQXCgb&#10;iT356vUVnM00Ms1NMkYLxk+AAB10Px+B+HPV6gnxTNMO2SKXaBG1joQGUHt9N/4c9XqKv1pzW38u&#10;+YpSiSCQa3tpqGufED2c9XqrY6lZhpsXZ6cFgAl/e0UuDrbWx7/26c9Xqr56nYnKMUkiSKOKmcSB&#10;nZwoFhp9Z+n2c9XqJPnKoowTU4fIskurgDQewjW3PV6kFhuKSyKUqCuhW66fXb6Oer1GFy/iVGiq&#10;yD9ECHZ+x0Gov2seer1KWvxGbFV89ykMLJoytcm/Y9gQfDTnq9SypqOrxKljlBCIBdWNySPZYjTX&#10;nq9Srp5ZpPcjKGTYUc6A2H2ip9vx/Pnq9TPPjNpTHQuL70u0gJVUVhv2ka3t2+Pe456vUjMwQCHG&#10;YYRWQ1EOoYqrABSCfeBHcfC/PV6oktccPiIpUDx7kZUABBK6qRcHse3PV6p1JXLh1UtSPemrWuwP&#10;cjQH7u3PV6vYniTbBDQSJF5ktrsBe1/H4gfVz1epGyY1iJnqI3k3CFgu4AgEEG3j8Oer1JLEK6aS&#10;JJ5k2zG6g9z7QTf2kduer1Y6WrSso9lUSlUpZtwIANtFFreGpOuvw56vU/001Qaf/SmeYu1gAO9u&#10;4B8dOer1Dfl7C5CYpFjX5SRVFgoOpWxBvYkC1te3189XqGKKmNJIITH5a2EYXuQCSQfgD2+i/PV6&#10;lHgOBVENYjV8XmRl2uRcKBYldddfv56vUNWDCuTD49sasDbaDa4J17d9Bz1ep2xDEhStHDTxb5Jr&#10;qpBG1WKn3nBIOhuLC+ttLXt6vU/5eqzVNHhskIgWYFd4Aufb9Wnhz1eo43SfKMVFJARG9iv+WtZV&#10;HgLd+9j93PV6j65PmiiwtXqwquSwvtFyVvYi3j2156vUGXVrMtZSYTIz1bLCwBePdYaN3F+2mvPV&#10;6qwfURjD1VOaYPfZu8s2uWJA7/C5v/fz1equXGautmxCeCli8yQ3LM1tT2YLpbX289XqQGK0NW0T&#10;TNtDoB7o1sR2JHPV6k9iNaIK1KqaXe6aSeI1+PbU89XqhVdf5ySxLbUEC/h2IsbafTz1erHHNJWI&#10;RNGpkDFbG221rXJ7c9XqzKtL53ylFHt0kNhqRYX0Pxtp4+znq9Sfq4zJtqqKVZ4pVUqVBtbW9+x5&#10;6vVDnajavkmjJjVkVHUdvdBuQfA89XqxYaktZiRrSC149GcbQNug0+I8fv56vUqYQPJWGoJKRE32&#10;gkai4JPPV6pLUiVtDM9dMI9kY8si+4km20W7e25t489XqfaPMUkbeXKpURJGCbAj3dAxA7X9v331&#10;56vUrsLxxqhnDy3ZN1iALjxH39r/ANnPV6lov8oq6d5a2teIzR6eWCPeA1uwIIv20156vVwjqIZX&#10;88e7cABhe5I7fUeer1Ya6WTSdLxmQKwA1a4Njf6eer1K7D8RHyd1qNUFtoI76+Hw56vUr8u4lPHW&#10;NNJIFKxqie9cE91O3sD9Vzz1eoQMv1tRidRtikO8SAa9gCT4AaX8b89Xqe8LzXS4jWXJBSGV4iLE&#10;32koWv2789XqWuKYg1fGtHT3j+WIaNzoDt7D2H22PPV6olDjNLLhb0Fc4eVmAj0FxuuGP0aA356v&#10;ViWGhu2HRzkgELIFAAYAaXNxZgbD7+er1PuO1GVaigpcDwlZUro33SzrMTGUFtiIgUbSDckkm+mg&#10;tfnq9XBakxQyUYkMhACtI2rM1yLC1tP7Oer1ZpMZo8FozSVhBYKSWW2o7fQTz1ep4bHaGrmip6ZN&#10;8bU9txspD+HfvceP0c9Xqa6bMRw2nCmM+XHJtYMbGx10I8La89XqzVuKSzRh6QAXc3KXAC+342Hf&#10;nq9UjBMb2iOCUGNYHHmHuWAuQSDoCb2+jnq9XCQ0tSlViCsJKaoJYW1Kk+7p42HfXnq9TgWRIkgg&#10;kbQqrSgi5Nr9rHnq9UPDpKaFfIgaSdkd5HdwDcHS2gAsDawtz1epuRWjl8l2BjTc1iwLai9rd7HX&#10;6NPbz1epl/m5vBh+4LG4DKGWygknu1zY/D489Xq44tiM9HViGmqCYNwZrAANfQAnW30c9Xqaa6uj&#10;SFMLikLOxtcDRS1z4/DTnq9USixb5SKRV1QEWBGrG9ifo56vUpMPxBcSiEDglwwfTUkX+z7B38f7&#10;Oer1OtFj2JYfU+XQOqvHbeSoYbd2nu+3nq9QkUOY93z4hcPUTQhFbUKWOga1xqPhz1ep4pccXDwi&#10;UtQ0cUbKsuoBLdjeymwNjp/Tfnq9QiYbj8VfUrFKUiuqqi3LAC5INvj/AEc9XqX2VMxR0+JSyVW1&#10;EleMIDcW2XO4j2G/bnq9S9wbG6qSM1KD9JLLIqruUsFubG1+zH+PPV6l7g2dRHiSUGKoscsBUttX&#10;aNjHS1rm/PV6heixikqqNqGOVllLKuxLbmUHv8PZz1epxw6pURTYPIR7xsS17E9/vtz1eouvW7F8&#10;OwTCpppZbeYkkdkIsD27c9XqpX6tZrrYWqq+ipRU+Uu8sxG07dALe0nW5HPV6gNhr1qJIcVxSnaR&#10;3QF0VgNpPvaXHh256vUf30dY3hseMwwuhCyEKrMDowJtfwN+2n7Oer1WEdeaM4vRmWqg8tmCgCMW&#10;Rja3h429vt56vVVzmbLMOETzF0eWIBiqsxZQQTY2N7C/s56vUk8tzwTV6zWRI52s7A+6oXudPZbn&#10;q9S0ihpYleuLM8AbbZ9QTc6+Pfvp/d6vUlcWmraOONFj8w1jSMircLGgvqb2Nj4Dvz1eqPl5Kx2k&#10;qac2eCRQdLEjQmx9lvZ+znq9Rm8GhIpFmhiJaQFmDgHaD7Ab3t3/AFHPV6iM+onItfh2JtURqKiB&#10;IzKh01WxLC/wsdOer1VxY8fmFmmlh8tacFnDHsAb3Hhp7f7eer1IPEoKyFHWCMynYbG+gvqCRofh&#10;z1eoMXgrkrTNWQGNSAdewA00+k89XqzPaBlngcKdoff4g3tY+OnPV6nyHGkkjETFhNZGJtob6Ai2&#10;v6356vVhxTGqqogCOvmPtC+93Bv4dr89XqZ4ZpnESt7jq3vXN1t7PpHPV6sE8RmqSliUN7aHXXx9&#10;nPV6ocsAL+bGu1o920Aggj6vZz1erGqUkdE6JeSSSxFvAgagDnq9WPD6V6tLUgDILgg+3x+7nq9T&#10;1T4c6IY4lJlK33EEhRewv4c9XqaqmmSNJmWQMwJAK6gn2aezx56vU3YezSozTnY5G2w8D4G5HPV6&#10;heypJR0dOEqEaSdU7mwB9vs19nPV6pWL1sIrFW+gUBLAArfUrew0/j93PV6k7h+H09Y0tPXRVFLY&#10;uUmQIVY200LXHxPx56vUpZ8CSjwtmBYt4lxYkjxNtNeer1cMNoo0DSqwu1g3gR8R4c9XqZ8QgjWo&#10;G/7BJ0IHh3J9nw56vUmcUYxRMy7SoAJOlyD8Pjz1eqNNI37lkBUW921vje1+er1OuE4ZVSpI9MR5&#10;5uXJGrKe4HsPPV6n3yZcIpkDwLMItdjkrcsbG7Ag2A56vUocHngkrGMUSQ6m6KbqpAJuLm+vt1J5&#10;6vVBFTPUT1EzkLTqFb23YE3B9o+r+jnq9Umhw6orYikLhVZAbeDbvZ8QPu56vU+4ZhqxwfKhR5Qv&#10;ubQ+8NO/PV6siTtTUr4fRaBLlgQDceJB8Pq56vU4NNQwUcRqYiGOocNa58TrcWt4C3t56vUo4ZYa&#10;qhMKsGCLtOupHe9/Zrz1epHYnHMkvnG3hYgXAB8Tz1ep0irFlwyaip136DcbX00JNrXH1c9XqUGA&#10;1owuFThiHZ7rv5mmoOulu1tbHnq9U3HMXqKiiFTRU4mnkk92IEKdhIBY30F+4+N72uDz1eo0XQqg&#10;hqo385QWR4nCMBdbC5F/EW56vUZTHqeWi21FE4WKNntGtyCCNfHSxPbnq9SeoYGhZooGVIXDWAOl&#10;wST7e/bnq9UoRNFNFO8CXiZ924kMwvYCwBvYeJP9PPV6pENHFJLKRGsTn373FlBJ9vPV6lDR0FPT&#10;VAqCTKKdBHHYgldx+1b2Ennq9RjMn5XrqpqcDbEsxZFJsASouSdbXvbTX8+er1DrhVLVQxbawF3T&#10;dYA2DMSRprqLW7/2c9XqwdXsXwLDcuUMGMKaiCCVZKhUZVYrpuBcqbEWtcg/Rz1eqhHqdguX5s61&#10;mckpY45/NqPKmRQHMMpI2X+K2B+A7eHPV6i6YzSy1NS8dFuRkVAFIJuCbj+63bnq9WWhomeKL55A&#10;xjDFT2s99B3sRz1epSvTQ00RpkVRLJYsdCwPgSPZz1epNwV8MeKLNES+26u+gAN7Em3gOer1TamG&#10;HEJRS7iihT5k2hK66NaxuDz1erlhmMYbDFGscYqXjJU3G1jYkAkA21H539vPV6mqupqVA38oVKad&#10;nDyEqTuIOhIBF7gW7/s56vUoaG9ZiZFTT7LFdr390Bu4sbnuO/PV6pFZthaWGABpUksDpb4Bf6ee&#10;r1QZaw+fNTUrBpadV8xvAE3Nh4EAGxI56vV5/wCb1UlOlXs2RndvjQILW0v3J007/dz1eqTh0kdQ&#10;J6aJmVrttYi97+Phf9fZz1epqolqqGNsPm/SJK527tACCCb37fDnq9U2KTB3xY0NS4EzKzEhyRvB&#10;0QC5BBFzf8joeer1C1l/Dp8RkOH084iKp/kybkG9wfoIFhz1er//1tMqtqYJJY2Qbm3XsNQL9r/R&#10;z1epNVk9ZTxSLA4VriwHfXvcc9XqDqrElVVz0iJrGVaUrY2U9u3Yn9e/PV6kliZpZ0WCEEpGxYqb&#10;39ns56vU3TYnVGiioAFUP2de4Um234fHnq9WetqKWFTNTj9HIXQK32wtrXPgN1/Dnq9UdmjWljpl&#10;jNpAuw6XvfX7/Zz1eqGsTw0ztLFcsTt0Nlte9vo56vVJo8Xajg3AEyXIHsseer1LHK0kdVUzT1Ce&#10;86JtsBYXPt+od+er1LqgTcwkgIN7krYBixNgWA9oHPV6ucFPPId0rr5RJ2qF1Ug6knW/w56vU701&#10;UVq1mhCOgNgSA26w1GoPY89XqlyVxZztiHcE6fC/w+jtz1erG1LT4lh6rKrlbNfbofv789XqYK+j&#10;g+QdAheIMbte5HidSb6flz1eplosOmwlC0gDBlBQeNyRtNvo56vU2yxTwYm9UAWQIQAfvsOer1R6&#10;7zaukYCMJcbSBckkgW0t+fPV6kdG1cagzDcBEzA21ubWt8dOer1dsaaCIxUsLF1953K6gHtf6Dz1&#10;epb0NL5cERqpLOgEi3OrC1yDz1eoUYWoqOqWkiqIa0Mscm+JW2ruUMV99QQynQ6WuDYkan1eoeOn&#10;1ZVO5oILKjtuLNY3NtR9HPV6jCTxR1eWZIoNrzoTvv7wUA2ChSLaWNyfC3PV6ii50pxFiT08wAaR&#10;dbKAoIAsSD7Bz1eoHJqOKKMTDdaOU3YMSSdbixPb4dhz1epF4zJWLUSNSAlJL+GjX7Aewjnq9TZB&#10;PJDFHHBT3IJU9iFN7fxNv7uer1LLDRG8wjp13+QBexuWPiNdOer1DTgMSCFUYHupIAvoTawFu456&#10;vUevopjVJh2J0Rr3Apw43C1veJFmNwDcDnq9V7fQHE8NxChNLTqJ1dg6FWAsG1JPY689XqPLRYOl&#10;TSOr7kNtoUaj23v8Ph8eer1S8RybhNVVxVEcesKEGwIAB1Jvp93PV6o0+SqcrJisMG4gXAsLvp9/&#10;bnq9Qf13TbDqmSacUgQzKAF7KGb3SB9F+er1AZmLoccUpnwTDobLK999lYALa9joR9Pfvz1eoDMW&#10;6BTUmJ1cOKRrPTwre+wWC9rDvYjTXnq9QO5v9OeGVcMyVVMSlQwdTtuRp9kHT+nnq9RYcW9J+GYr&#10;XRvGSjXZAF0Bs17HQ3Gv9HPV6k/Tei6gnxOaQISJiFkLXYAjsBc6HW/9Nrc9XqdIfRPSYbOamBRK&#10;QrKqkAgN93hz1epR4H+H5i2I1DoQ0CIT78i31P0aWv8AHnq9SA6i+jfGcjyfOtGKp4yYn8gFQxsQ&#10;o2nS9u9/jrz1eonuPdK8w5XppIBSku7E+W2hAv7QCLgc9XqBXEcOmgMtKy2mjBYqD3BNgL38Bz1e&#10;pL1sbQIYKZR+6PdN/etf6dOer1RlwyIRoGJV5Cb2A7+w89XqdJMNl8uMU1hHLa43C+h1JHe/089X&#10;qbaWrVXkhmUlQdoJFrfR49uer1Y4npvnTPIzlHJ3Dwso0A9l/bz1er1PJE5HlfoRI1jGbeBvfnq9&#10;U+KjjhqGkrSZhGdwUEWIOhF+3PV6n+q/l7BHp4tmy25tdL/ZHssOer1N1PTI1R5TsRtI8xib7z4W&#10;7dvbz1ep+iB3maADRipJ0AUC9+er1KiixGGrqEKi3a4Fr2ta/h3++3PV6j8+mfDsJxDNlFBiKtMG&#10;YWP+G+q3X2g+N+er1bWXptwB6LBYJo4UliIIuigG1vHQDnq9R8I8Kio6VClogbagAG/x+rnq9TfX&#10;1l43MHhpcA2J+Pu/w56vUWbPVfXRYhNHTlY3lYMLDQ6a2v3/AL+er1Emz1Bhxr3gxSQvK7RkEXBL&#10;Xvbw72tz1eqVgGI1FEi0VBEUd2F7agjt9PPV6rC+m9cUWmi903QbrCw0BuSdfbbnq9Ri8OlLSISu&#10;0NbbpfXvz1ep6rqqJpViYhVN1JuAARz1epESPJUVO5SJFQhTpYWF/wCkc9XqiyyKBvnjBQEi/YAH&#10;vY89XqT9dTUqVE1OkbBE7Me5JF7Dnq9SKmFS0ySsNvlD3wQBb4329uer1KlQ0kcaKLgCzWHe/iP6&#10;eer1KWmWjhjdqckFdNRcAeP53+/nq9XZp1aRYN4kQ7SAL3AbsOer1c6Ollp6lLXcvexXRQB4WPw5&#10;6vVzxelhq6jy6kXDGwbQEC3PV6iIdQsOnhxCoiksPKLhSq20B0v9X6689XqC2pgpqtIyYj56hSHB&#10;sB9I29+er1PuDU+HN+g8tnfcLk6Em/e4156vULlFN5kCwRjTsVBuL6/w56vUvKUVcmH/AKFDtAG6&#10;19PYLc9XqkNVJCixop2va5sTtPt8Pbz1epLY7TOZ2Vre7GGDaEEe3Tnq9SQrjHBCmIzsd8SrdTtI&#10;INvDX9Tz1ephrfm4/MqZfdDKUUaAW73/ADGv9PPV6myI02ExxGdLvEu25sQR38V762vz1epD9RcT&#10;kwrLFS9ISJ6lWCksAF+r289Xq1gvWz1BrTj2JUZkO93bzFB0HbW/x76eP0c9XqrBrMer8UlWmDLF&#10;FuuXI7W9uns7+3nq9SOqsXohWCixKRN8hawvbcAdLDnq9XBGp5UkN9o36D2jtz1epkxKGSpidYGZ&#10;WhVbyADXcTdVP8fyPPV6mB2NCrUzsQJNoR/YfAa37nTnq9TUpzCESWq2qqkBwrg7vpt7fZz1epVQ&#10;QLS1CyggMovrrYEXsL37nnq9TJhsbw1xqtpiM8m4jwJ8SPp56vUoRXQVla6CxW9rW8R+XPV6sFVR&#10;RQRyTSvckEaXBA8b2789XqdMKqp6Gn2xOT9k2Nyfhck3056vUJ0RraqmpqiJjuDnzNwNytidLdjf&#10;6fovrz1eqUuItXQs6swaKyKbi27uR3+/nq9Suw3HsYqqMUlG7yXKlra7CP3j9HPV6lThWMY9hpWt&#10;nLTPPIFYOLHaBYn6beFtfDnq9RgaKqxqnwSWKiF6olWUNYEgrexNu3PV6g+zFh0jUvzjxbauWwlC&#10;sTY3uwHw8Ow56vUgqiaohp0mpEOxPtqOxANgLX0IP9njz1epixGqmqMRirqCRx7ttpA23GpFiO48&#10;eer1RZDDijSPfy5LbdBft3+Fyeer1YVhlggWJrDynuLm1xbTT2/Xz1eqFVTSQyGKVV8osSPpGot3&#10;+rnq9SWqMcqI5N1O7xeXuG4WvZiAR28eer1SI6hquJYo5N0Ewc79O4W5N/jz1epgxhqWlopXnFrI&#10;jm9he3s08Rz1epOgVXyrVkbBoiQVBvfXU2H0c9XqdKDGaQ0YcK6+btLKUK2A9oOunPV6m/F8TieI&#10;SqN7JYBTo23cN2tr9uw9vw56vVjcmlqUanIZGUkhgL272B56vVkebdHbbbaD7NRf4c9XqQmK14aR&#10;2jJgbUIWYXa3c6fw56vUx4XLiDVoq6xUILBVKkX7G57djz1eoTqF8PqIUqmDEBr7Qbag/A+3nq9Q&#10;prjGHvgAwpaFGeeVJGqC7b0CqQY1AIWzE3N/YLW1v6vUHstTGtUFIuO66eHe1+er1JrFcR+XE0zD&#10;a4v3GmvbT2c9XqiVL01dT08UkZTzV94kG1vh3PPV6k3SUsgMqyXaOX3YwTqADaw/4kO3PV6uc7M0&#10;6U4vEtI3vi4720DC/iP7uer1JiXdK6UtSBvlu24j3doJtbvrp3PPV6niSUqh+QISTaACxO2401Gt&#10;v7uer1YMIq62lpWoquEudzAW00Pj4GwJ56vVlMsdVWD5eM7YEe5v3IPYdyRbx56vUoljWaALVIHQ&#10;j3+2lzp9Xhz1ep8kejlpGigIBYWFrdhobEc9XqxGng+TaSfaWCMLnU/nz1epqFPhjy/LU4JsvveA&#10;+Op56vV1QTUyyLOkYlEalVBt7qjQG3089XqVlHCMQovLrofNjlU7he236CNfr56vUoMKqVpqoomw&#10;sBZARe1vAa6W56vU+zSRRLeV7s2520sQSPDtz1epD1j1BnMrO0mxTuHgi+Fuer1YJRHEm5zoxBU/&#10;Vz1epqqpEpqwSUchUNbcwNyNe1hcc9XqdoKiM1GxWLBgRu9videer1ZkrF99WUMsAsoPt8PYPz56&#10;vUIWU82rh+IQSTnYUcFbNax0sSb/ALPq56vUdbKeca/MVAEL2iVgGbdqDe9gTbx56vUPeX8hjGaR&#10;MVCFzIzXtclSNbm19Lc9XqLv1VyxR5crpVmUyI43t719r62Ovhz1eoCMt49JFmGJ5CsqNLGCgNvd&#10;B+m2vx56vVab0zz7FTmJ2p0R7bdzakINCQRa5W/PV6j5dN8ZwnFl+YjkkFTJCA4kcmImO+wLGSFD&#10;G+rAXOl72HPV6nfHsP8A5lUz1eIbGdXby1VbhgFuBYjve/t/Zz1eoo+LT45gOYKynR/l6ZwSkoYK&#10;QH3FkAvcEaXJGt9L629XqDumx+pqae1LJtlQMHkYghjrbub/AHc9XqKn1G+cmmeasH6UnzFPcbQb&#10;e0+z9fH1epK4RSrV00ddNGzCmAkdVUsW9gFvE/r8PV6hsyfgfyeHDGKSMtE/6RdwNwL3IIPYjsbj&#10;nq9RiMq51qEhjanawS19w0ue5GgvYnw56vUa7JXULEpq+OEwO9Oka7qhSoVJLjQi9ze51/p56vUf&#10;zpnmuStnDyOUZUTcBexvYffc9/hz1eq2Do1hcMuExTSkMWC++BcX9h/X9nPV6n7qTiUNJh0ccABO&#10;9jfvoPaCvx56vVXT1AFHUV9Q0kbLsdW0NgQPtX7XUjwPPV6gCzJLRy3pqCNRK10WwBFr3Nz9Glue&#10;r1A5L51TWvPSR2UIzS3uLW0P1jnq9TNmeOhpMNirWnD2kUALqfeGht7Ae/gL89XqC7G0rZMInGIy&#10;ANq0QFyWFttvptr/AH89XqACsgL4K0MLlqiIlSWtdrC1yNAdB4W789XqxUtcaFKTCnQhdx7AAKNP&#10;eOna9x+znq9SPzZHUGk/mEaq21mjkUjQ3JswAJubePPV6i85gqp1p4YqhlYlrbQLXUtYk2vqBr8f&#10;r56vUB+aaymDmWNikaiS/YAre4+i4Fuer1IDC/8AQd1RvG5GHYDswvt9twO+mve/PV6hEosaxBJt&#10;8PdwpiS4sWHwNvDXnq9QvYAZ6OP5mcjzJSLEkHTxZhqDfnq9Qkw0yPHsZQ0LBCpAF1NgC1/G/PV6&#10;nSkr6ihqd9E4eJQ26xszEdv6Oer1CLS49HXU9P58pDqLIgIIFjqDz1eqBmv+Xz1dOYZWRFJSUakj&#10;eLL2vcXtz1eoF885ewbBaF6qu8yU1LJTwbEJBLXF2FrgDxPYDuQOer1Er6i5SSKoFZTL74LDQCyr&#10;4gaE29pPPV6iw45hk2GNvSFid5s7gbWvroTqbc9XqSQjeGpqPPFx7pG2+l9bnwt/Dnq9TnhmOVEN&#10;N8qzqserC6gsPZr356vU7UmOPNBKkBLTC6n47h4HvcDnq9WGbylpRNTNuBXawAsVIuD2/bz1epM1&#10;8i0MKztZlaQC/s7A30tbnq9WbDlWKffGwFmBBb7JuL63056vVIimp1indrIzO246WIB92w56vUlZ&#10;cSagxCRJFJiZwV2i/fS5t4fHnq9T7icEXmRyKfLW19wt73jbnq9TQqARGsLDbIGLA+IA0056vVG/&#10;RvR3pjcPY+WwIO0j2eBF/wBnPV6oMeEKY1xBwVkQEbgfA9x9fjz1eqbQlaqraOVLAbAjfmfDw56v&#10;UpwaUziOBfAb728Oer1TXq4WlMUoCs5Pbwt2Fz7eer1PNPiIpg1TTul2FiHQN4WB18QfHnq9XOSo&#10;gdlmeQMoRlPYAnvcA+I56vVMXFKJK1Y6KEOVjUC63BbxAvprz1erBLiK/Ox+egKC7ELbU9reHbnq&#10;9UySB6h2khYBpLEKdLLf4X7c9Xqd/wCRK9K6xyLUILe8g7G2osdbjx56vVBGDiqmSOJVZbAOpbst&#10;/Aam/j+WnPV6nxsi0lUIEpdJhKhN9AE0J9vhe2lieer1LWi6RCpkdsKkeRdWjMgAta9ibE/dfnq9&#10;R9eiGWqPBqNoahkdi6u+1g3vhduttLj2G/PV6rOul9fTYXTUiMryOCECjbpe9reJHPV6rIMiVEM+&#10;ERTtE6xsrBGW1wwBuWOh17W+nw56vUhuqOYKDDqeSvrJ/Mp1QFVH2gyggafHUa+3nq9QDYfmKCoC&#10;UkMi3N7E/aCnUX+I+Hs56vUMkeYqSGmipn3PN5at2GhGlz9Itz1equj1KYz8/jMlHEVUxtudtBta&#10;3uge0fr4c9XqrZzZiL4EWd6pqiRmW67RZfC91A7d9eer1JSvmONGNVbaws4HcXN9dLeOvPV6uTTy&#10;06+VUzBpS6pZVB230J3d7fHnq9Uhp56LFp6JwpICObm62OgIII1B18eer1PeD4X5pK4lKVV2DORe&#10;4a9wQRqQNOer1DhlrDMGjljeOLe9/ddu5P7vx1P7Oer1CJgkVUIWjZw4kMjMADc3axF/YBp/fz1e&#10;pzxdXw+iklpTb5pVQlTYgX2naygEXA7gg89XqaklpqakiFjdAEOpJVR21JJvr3Oupueer1LWjxam&#10;ggjpzLvVVL3Y3sDYAW1A7Xt9J8eer1F/6rY3CtZUVIYIsV5Ga5AYbbknXW3s56vUSbFa18Tx+Olp&#10;ZLLVRmUhidPHaCdLkHQE6+A56vUIGVcYV5LyDc9OiJu2/aVDdUsRb4H6+er1LDD8xLNUyfKloY2O&#10;5rjcLm91W9rWPj/Tz1eqPjGZqSWR3glJdwIvYQQbXIB8eer1B1UYM2ZpQk91udqliQAqg6m1h73s&#10;+jnq9QydOsiUyxR/MxeQ1muCtyBrYg3tZtPq789XqHnBcrrhcQNKVJIMkhHcki12NhfQC19bfC3P&#10;V6l+XpWiVcON2JXzPYTcW12/Rz1eri0VZhlZHiDRebIBawYKDuuBrr4H+HPV6ljgmG5hnlpZqeA+&#10;cCGZSb2Um5G61jbw01+u/PV6jbdPqbMlO1LiMVK20FhtNiSdbnQ6gfDnq9R18mZsxFKaCprnTyBt&#10;uSTctc6AewC3PV6jWZU6jLQTR12JTrGPePcWt7D/AG89XqlY71owtoJIRiEZEZ3ayAALfXx00vz1&#10;eqoD1Qep6jQ4hBWVMU1OzFInuAC7Hbfvbv8AwHPV6qiup3VoY7I9HUFpZYVaNDft4ggjtrz1eoEa&#10;LFKrFMR+ccgF1CbTcDw0+N+er1D9hs/yLmumlWFqZUWRNm5ib21tckffz1epb/19oWWn3zIqyE6X&#10;sAoGmmljfnq9XGpzxNU4dItEWLwX2kWtY2G0fDx56vU44L1GWSqNJRyiJY1YMX1AG3v7Ra3x+/nq&#10;9TXiWZ8SxmLYZVU1FyjEGxPw789Xqd8pdN5M1VIhrnVgjRq4HYgNdie417fH6+er1G1wTKmH4Lhk&#10;SU5SOlTeyR2AAGulv1/M89XqjVHWagyuf5bEGO/aQ0dlZVAOlyRb+7Tnq9QsYB6kMAqMPqCpbaqo&#10;CWYEl7AXPa/9g56vUnM59ScqZgwan/lkyXl3BlcG5Km5BPbv4X56vUS7PctFVYr+gAaMbmLAaqTo&#10;SxH8P7+er1KjpjOMtVSJWsFjA81CNLgtrcn4afd8eer1Wa5Qztl6bA0g8uwMQZHIBALD2+IHPV6g&#10;5xDOCw4kafb5hQnsRbbr3HPV6lnlnOuHw7YZ5ECu4QEX2hra3P71tO3x56vUM+GYjhGM0CU7qZHV&#10;ybHQAD2Ht9B56vU6VGUKaeld4hYNuXWxKjwsR+w89XqVOXK04XXM1SdxhBKk9/AX0Xxve3PV6hjw&#10;bHpUw35rcXlmO1GfTvY3IFuer1LKqzB56p5yqpcIDuubfR7v189XqQWYMz0vnBcQCpFuC3tcAeBP&#10;3c9XqSuEZsatWSjpUMEBVgxYgX1vcHuPpHPV6hWyvnmOsoFjksytcbl7kD8uer1OWast0uOYU8Nc&#10;u8TabCCCb/x056vVWr169L2XKtJsShVI0VZCw2nvYkEnbrbt/dz1eqhvrB0DxDCMzGooYQ8cqSSM&#10;GXRSD7u0C4B8b3Hw56vUT7EsvPDTPPVDy2Nx2AuoOtu9+er1B9WwJPM0MC7RGvuk27+FhY356vUF&#10;eNKZahBNLa7FV7dvafr56vVBw6m+VqiI/wBIrK26/tOnbnq9S8o6GOqhEUChUjAA7XJtexv/AA56&#10;vV3ItNBTiN3HlMrGQW95T4W+k9zz1eqDJMKeQ06AEBFYtruBIudb/Hnq9USSKnp5IqsXYuLXsBaw&#10;1JN/Zpz1epEV7VE1YakOWteynW+mupPPV6uMk2w+RStYOAxJ8DbXX4c9Xqh1sj1oCVGt7Aaan678&#10;9XqaPkYJJDQspZGYgi/b4X9p56vU9rQR0zgSNuF9oA8B2vz1erMzRoxgk99CGF7jx0HPV6nz5d4o&#10;40lQ7XUjTvqOwPPV6sP6URslILxgXGgutjbU29vPV6s7U1ZFUwSOg3jcCR4A/wBPPV6sTUkszyzl&#10;iUWwspudP4X56vVjg+Vjgkg27mkswJAuCB2v8eer1J/5OCXEClQusShgTa1z2A+I56vUo8PkYU8l&#10;RTMWaLRhpYAa9/ieer1Yq2OOp95QfNba6r4EnUjtz1epuqVlc3kQI8Z+yPj4DTnq9UGGapmovfBV&#10;dzAAixAJ0NjYjnq9UBblpTHfUaH2ML/Vr256vU2Tl9kcsgICsN/b23FvHQ89XqXtJiArp4jTsyIt&#10;lbsDpqSL6X56vUuqLE62qrpIYlMkCKbu9t/iL+y5+n7+er1MmIzTWBphusWHgNw7G9vYOer1c8Kp&#10;apgGjB3SGwOugHcXvz1eqwf0w4Ni+HVO9o9x96xNrEXGgv7wI8T2PPV6rBMWovMwttoIVaZnlIsL&#10;vqR46+Gun7eer1V3dZZKetgqHdissJjK66EAWt8bnnq9ROg9NVVQp3lSMEndJYso9na5sDz1epgD&#10;YeJ5mNQZ2pxtftYEjvooPf8AXw56vU2xNTmR55XKquoOmngB49/Zz1epe5ZkooPNkY+ZHtJV7C9w&#10;bW+k356vUJr1OWqOlhONQyPHtDMIT77MdV8Df+Hjz1epK1uMYfLLI1KpVG7M5uwF7+wa+3nq9UOo&#10;qIpa4VCSCzsTHa4vbS1r9/geer1ZJMcp41T5J/LnSRyWIs2gtYeGv0ntz1eqVUYn59OZZJDv3Bt1&#10;wCNBfXnq9SXxKWCSdpImLmQEC5B176G/PV6kk4kqpYI620ckbNte1wRaxBtqbe3nq9SbqaeVsQZZ&#10;bOsTEkjVbE97/Dnq9TNidRGjrReYHjZty38Sp0A789Xq5U6PXyL5lgEPewtbx7W156vUNOQMsU0N&#10;X59QxQ7wiNYG47/Rrpz1eo+ORMJiw6kSseSSSNirIptYEG57AG3cgfT7eer1WW9MY66raCqw1Vpx&#10;KiyOBa5Pf23Gp8eer1HRyhULIXgrJiKhXDFtVKkg/Roeer1GI6e4tNPXVUKgIiIrGTuGO7VRf2X1&#10;+nnq9Td1DzHNQYJUwyFL1Ye2vY3IFvq8eer1V35up4DhUtLTSqY38xjawYEgi2utv6eer1V89WYa&#10;dKOaul8t54woRN4ubLYkEkC5sT+3W/PV6iS5vplnkiqFIQKNxY2uoPcac9XqAvFsfqJK16eJ/Mgk&#10;uBIwtcra2mvft356vUj4ayrqMSEJIVCzDd2+/wAPhz1eoWcppSUmKxUgTziysCy2tu+++nw56vUJ&#10;qYTLRQz4nFaRggBjl1VSTYldCNNT8Tz1eoOsyDDabB5XUJPLLI0kdhdhrqutiPYPYOer1AvIySyq&#10;1SLITdyL+6L9h9HPV6kVuWCSQYWu9Hkdrk6sx8frHPV6hGwuappMLSoZNkttVvcm/gD21+rnq9WC&#10;t8p5Hkjv7pNgfE/vE256vVngr4hH5EkYZGuWF7EqNBbQ2Px156vUmEMdRRzU6jywzEDsNPDsfz56&#10;vVFqJpYyIfsIdpYW0AtoR4a89Xqm0kStIkETACP3r6G4JuO/PV6hFw2cYZWSYlhU5jmSKRHdWPvJ&#10;ILMD4e9ex9o7+znq9SRqqtfnvLqlJ2KWvH4Anx1t356vVgwiX5eYuhciVtwBP2Q2hAub6eHPV6hi&#10;y3X/AC1bFFCV8mRdrI2p3Ne1h4i/t56vUL1TjeESQCKhpJIj5YifeysWYD7S7QLAnUA9hz1epBZp&#10;xqEJHDAu1NgvYAG9rWJGuvfX9vPV6gXzAa+KieiqGQySMjDbb7P33uOer1IGRjNLHG9zY2IIGh+A&#10;7a89XqW2XcOpjB5c8bMwa4OlyL9geer1LfD8JashNUL+62obTQG1gOx8Oer1KakwanaSA1AeSK4I&#10;ZVsL37H6Dz1eoRabBn+UNLBH50zuU1BuLgAew2B7kffYX56vVjpcEZjLSmIxSiYBxclTYaEH4HTn&#10;q9SAzjl+PD8ZE5j8iNI2G5V1YkA3IPh+7p4c9XqLfjdKI60zW2iW9lA+Nxob6nnq9SNlim84fL/u&#10;t4dj7eer1DPlR4qdlLlUCKCXuB7xF7eB056vUPmXcz1kgjoZpVdTYpcAliCbgn23Pbnq9Q4ZXx2Z&#10;a75WNA2xSxDMpOoJUAX03H8uer1HD6D5+nwzNFNG7eQI5AGKgHQ910009v3c9XquPzlidJmDpd/N&#10;vcd3gIC6FiPtC3hcg/rfnq9VIvVamCYtLIt0hYsqXuLXO6xB0He1hz1eotlbFSYg0qTjzWjUKANQ&#10;QDc9vEc9XqCfGcoPVxGRl8lVc6AfUBbnq9QRYnhEGHYyoEVj2Gl91j9r2Dnq9T6Y9lWtGrXJYKA1&#10;tD7fG1/4c9XqUDUE0M6eQoMlQD43ACm5Fzpqe3t56vV1imApXyNVREDeCH7e6QLG58Neer1A7WUS&#10;wVZpkCgo5DHwIt3H0nnq9Q3dM67BKGFonYRlrhfC1+1v7+er1WldFMfqQmHUjlZopGRCAb7g5uAL&#10;divc/Rz1eq9HoVkumqPMikiCrGiKp77lse4PYnnq9Vl+VUgy7hopGuqAIse0DQW8fHvppz1epMZu&#10;zhUzR3UjzI76DUWA/s56vUVvqLRSZkwpmryEckXsSDYi9/vP5c9XqIZnbKePzrLTiVJ6VQBHdbMH&#10;B0N72P1c9Xq9F0WrM4UkZxOE+TLCscgGgJX6Pbz1erLkX0iZcylVjE8RgE8KNuCBQNgU30uCNB/d&#10;z1epWdbIuneW8iNT0cZ8yUHYCFI22vobLrz1eqhjrZnOfDIpHw2oETOp0FgQAbaWXvbxPt56vVWh&#10;mrNNVicVa8kwd6dheQjW57XAt37nnq9QaVeMzyGm3JsaNf0oPYgm27289Xqbfmwak1CGykEWHYEH&#10;Tnq9XIUUtRTx4iyNeBmkBU6gkC33/Hnq9StoxSyRLLWJsjMYDMxBBJOvjfTx56vU7Q1cUUnyVvMi&#10;JF5ARfTsB8PiOer1Pa4xSYbR/ILIL3ZwF0AJc9z2vbsRz1epT4NnKKkxqJ6ly6NHYX8BfsvcC556&#10;vUK+Wseqsbcw1PuuAQLEC43HXQnw1sbc9XqG7KGbJsvxTYVChZ5wdGtewNrg+Fz4j9vPV6o7YrNj&#10;mINM0XlRgsCSwaxIIJsLW18PZbnq9UWfBaamxCJVTYgcXOmth3sP8V/1tz1epFZ6qKGOgklcOrkl&#10;SVNl1uo93Sxv489XqC7KOZUwQBIvemCkJITe1ybg/A+znq9ShzvjVbV4SJ4iCjKxAU22sdD43156&#10;vUWxM2YpQ4qa7f78ZG0ga2FgQbHUH9fHnq9RhME6xfy+nSHzlLA7yi2uDYgEgk+233/Rz1eqJjGf&#10;5a/BWkYkSM5UWsAAwJtceN+er1Y4aCuxbB3qKKpZJnRPMPsFwSik+0aE9/Z4c9XqFLA6OuNZGKac&#10;qIo/MUXNto90qT28dAfq56vUJ+E54zJgFYZqNmaBY2HumxVgdCAdLe03H1356vUe/oT65Blmjpcp&#10;Y1TyMIULPWHaQ121DkXPj7LdvZz1eqyrK/qQ6SZ1lmwnDhHUyqLMkm2+o7gKblb63Omh56vUFnV3&#10;ImR894Ma3CYII6hxqyldCdALW8LXv46fTz1eqn7qD0/x/IWIVGI0yGaKdghZQRs26XXQaa3P1c9X&#10;qaMP6tVeDS0uB0zNE0ew+cTodujLbXQ9j+XPV6jMdPepsOY6gjFnMCkiNCpuCw/Yeer1R86YLJWV&#10;e2lZflIAzObi7DuD4d7fHnq9SLy9iVfSYx51Nu8p2WQBtB4jUX/I3/hz1eo+PTTNGPyUtIj++sjI&#10;FUiwuGsQB7LkX56vVYfkzD6qoj8wqsiwHZZSSb9/r9l+er1GGwnFa80rx07mN9wFjqb27Dnq9XKj&#10;wLNOIVYFFK0rly+5gdBft9GnPV6l6npxzJjla1ZXttZtSb2Jv4XuPH9nPV6lRlX0n01K0tTjUnmm&#10;TTYSG0H0A28O39vPV6huovTtkOCMSzQ3KWXaCQLePgOer1KGn6Z5WoY/JjokMelhY6eFhqeer1Pl&#10;Pg9BSIq00PlKLgAWGnPV6lDRU7bhuAsNNV7/AK/0c9XqXdB5UCa6Bvo156vU8ri1JGWj0BAHstbn&#10;q9TXLPHUEKx7nnq9WeCCjufOPfw056vU4wUtDeyLe/iNeer1d1eFiWOyKB4fVz1epF4vgbxLdXA8&#10;fZc89XqDWspqiCctv727nnq9WWOs+WUszaEaDS/PV6nCmzP5YPvC4+jnq9UzD8daoPmF9Ce3e/PV&#10;6lHRYsl9H00tb6+er1Y8RxyGw2nU9u/PV6g/xLGJI2uht31Nuer1BZmXM8lHSMy63BF/Zrofhz1e&#10;qsr1L9Uo8nYZLidZJ5ksh/Rk90Nj2+sX56vVRN1O6h1+ccbkmeQyx3smtyANx1vfTw56vVK6fI80&#10;dNJVbN4udp1bcPANpcfd+3nq9ViuT86UNHDTGOaMo4AYaFlcDUD4ix056vUMc3XOWnhWNmjlhlRH&#10;jdpFDkC4ttOovY9/h7eer1Fe6059jzjHFPTCJJY3AHvaHUEgGxB0On9HPV6ia45U+XijJNKsgBO3&#10;3jqWPvKDY6Dw56vVhpM6UeXsHr3qWb+YRNGsQS+woLknU6MDYeN9bnw56vUFuZ894xi2JGqqdrmN&#10;I76KAy92J+Pf6+er1BpjGI/M1hl2KzFzNFY6Cw03W0JHsN/4Hnq9TI+Y3cR106hhuYN4ncNCxP08&#10;9Xq5U2IYk6SSrJb3WUE+IAJsv3356vU1fzvz1NBLrIkQbU6DdcA/XbTnq9Qe40pSWmYsW8y5ViLg&#10;akEkjsQdbHnq9SNxCWakKQgFjv8Aec21Zjr21sO/s56vVgr4FocRgFOqySaNIVGjbvA28R8eer1P&#10;oNfEq1U7FI0ckXNwoJ1Hj4c9XqV+H1GGxndFeN3ElybEMSQfEaDue/w56vVkr6Wmq086RCybQBtN&#10;7nuLDTsfZz1epP1dCsjy4bUuYomQFfGxPt8e/PV6krWU9JtWsZffUFHHgwve9vDw56vUwDERhtel&#10;RRBEKAi7BXU3B7qQQQPr9nPV6m2uxdnqUrZlsikf5NFAJA1AUAAXudLc9Xqa55mra9olu49w7rC1&#10;r3tbU3Hj4fw56vUr/Jp5JI/mFDKym3hYA27A+zXXnq9UDFscr6XDoMOHlSU9AXePZEqv7/u3dlG4&#10;kDwPjr3PPV6ghzDiQxeoSCCRoomvuuLKH9uoB+7nq9SfxChOHTLh0u2YEI4eO9iD71rHW48eer1Y&#10;JmCVW12usoJKG1lt4gWvz1eqDiM1bTzLUwvtjQqGB03AjRh9I7Hnq9USUGdzK3uajaNNfHxHPV6u&#10;45pJHfcb2JAB1A1+Pfnq9UyGohWq8sMzkD9INLW1JP0356vVjmmwuaIpRuX3NqwBsSNdTa2nPV6m&#10;t4nqqwzU6dhbsDcjx+nnq9UmnoZ6mFPOXYwIAIHYg3APPV6lrh0NWwMkhAqoDv1uRb9029h56vUK&#10;mCU5xDCHxDEa0KyyRlidFAv2AVSb+PPV6lDLh1ZVQlMNl8gyMNsgIBAXxN9Pe7W+7Xnq9WGZMUaV&#10;Xxcq0wO0BD7rBTcH2XPtvz1ep1jet+XvFqJWKtYkGx0IJB1+v+Njz1ep1wGapwHF4KuBo2mjYkJI&#10;gcAr2LqwKOrX7G49o56vVgxeaoxLEafEXgDh5Csnlrt0bSwCgBQD3OoA789XqxikrUkqpnUL5VlY&#10;gkgWIHsAIA8Rz1epTJFUiJFJPvWIPYkfRp/Hvz1epUVzU7VSVeBRTqk3lK5mfe27sW0ANib6W0Hf&#10;nq9Sqo58TStpAzXVAbyC9iL6g+F7e36fhz1eoU8sYvV09bJSSLJsFz5obsB7e4F/Zz1eod8jZhx6&#10;LHIMEwR2cVR3KtyRpYMLn4kWH5ac9XqHTAM+1lDSvhbgRvK5Yg3VQAbDQaX76356vUafLfWaFoKK&#10;N5N8xBDWNhsXQ/XYduer1Gq6dZ3pMw0opqAyW2kgmNwFv4BiBfuOer1G4ykYkiNXTlSitbW5YsO4&#10;Bv8Alz1eoW8NzHFXlonjMWwkXcKAde4sTz1epTVNXSLTKdygH2EW+nnq9SLnxaCLzETaUTv8L31/&#10;jz1eoLccxHfHekbbt2sT2Fu/7Lc9XqYjmSOWAbCCV10IOh0v7eer1c58fp6qpiYNYtcAW+j+PPV6&#10;hVyzWiel83YCrgW9ltdfp56vUmeqmJNTZXkhqYb7ixjZSQRYfve7YX9nPV6tcX1bZWwhMYrsUnCh&#10;6hVfezBVVu7A3+0LaW/YNfV6qZ84YbIlYMOxRQkVUWlS4s2l2Wwve4Ha3PV6seUc41MYp6YfppEk&#10;CBT7p0Pe9vHvfnq9VqvRvrRV5VrIq6T7cUYDIgJF107XF9D356vVbJ089YmDUeCx007MjoFcXsAC&#10;1rC/j7Rf9nPV6jCYN1kxbNuKtPh7CoogFZ5A5uwI1VRt7g9yeer1KKvJEBaVSPMHmaAnUHt8fD7+&#10;er1FQ6mT0VNVVDGY6g+6pBtILatb2Ej7+er1Vz9Ws24rXVc2HNURpG/l7Lk6Adyfieer1EH6o58f&#10;5aWoWp+Yem91FvcaeFvgfDnq9RE849QYa+oMeO0/nRTXK291g41B9nf238PZz1eormO1UNSdZDq5&#10;ZRu/j7fZz1erlgZpRIBINysTc21v9NvDnq9Q2YRhlbiWExYeFe4Zm0e25QL7e/t9vfnq9S5y5SyL&#10;SwUVYo3wvZBtNthvtFr/ALvjz1eoZ52gghiSO8s8CqQGsAD3a/gR4gfRz1epIYljYaZ3QhQEDXUj&#10;uCdwuPbz1eoMqzHq6XXDW2szEKoYgkX1JHtHPV6uqOtxCeOWerYPd/L0ABs3e/cm36nnq9SropDU&#10;YREpRV8hpYww9l7C9yTdbe06/DTnq9TZW5pljory0m94GASUqAABfQDv43N+er1J/Epq+tfzaUxm&#10;FV80sWCkaXIGmpvfTnq9SfnxhkhjhqFCvMVcxHQsLkKxHe4Hbnq9XKjaesrJqCRTuhIY3X3dp7G/&#10;w8SOer1S1y+0RasqE/SNc3Da9tdBbvf6uer1C9kbKM+NVkSyOIoiLrcX1YWPYeHPV6jH5byVsl+T&#10;kBEasq6EjUdyBcAgjnq9Qrw5boZq814LldrMEIsFAGgt8CPHnq9SioKeqSkjp0AlUKXGn2XJNg3t&#10;AHPV6nTCoD5tQXG6SF1CgE2vuANiOwB1v93hz1epYYdl6nlkapqvea92UAkqx7e02v3P089XqGbJ&#10;uRxjOGXr2EL05JdgAdL9r9+3jz1eo53T3JEmHU4xR5SYIwIwCpN763P3jt+znq9S4qMaBhqKaAbD&#10;T72jOt/ba3sNuer1FS6u55mxTCZnn2xuykGJmIA7Ai/gOer1Vn5+zXiVTVmeskBRUMd1csNSb2P0&#10;aW56vUXSsxamp6syUm8gq4vcHS+vttrrz1eoPzWzSVQkJYC7Am1we+nfnq9SbxLyZ3sCt5CBIF7a&#10;dj9A7356vVhrhFA01MpDGED7JG02sLgjQj489Xqxw4h/L5EgsrlyztdiCVPs0I+rnq9TVJNUPWSS&#10;OAIkLkC494EEEEC4sQdeer1Q6TysHwmajwCJYoJV2KirZYxfdaP/AA6+PfuO3PV6sTQPLURzRHcp&#10;uWVbWJ+nvYc9XqVpgKwS+auyRQAoU6DSxufz56vV6PE5Y6aRbqBNHtUd7WsD+v8Abz1epPwsskD0&#10;rs36Rka5OikXA0vbt7f6eer1KSkqoaTC5ZZAG8ANLkA2uLDUHuOer1KChqoMK3T7VZWRWYm1111v&#10;8Oer1TaDHoa6OWKliBQDdGbg7j4C/wASbc9XqVVBitVHUJEE3RWBdRpawuAD4G5789XqzVOYq2Wp&#10;21PlxMJCR7o99bXAB73Frnw76c9Xqy0VdLBWxSQyKolN9RcC5sLg+F+er1LigMr4bJBUnfITvSVE&#10;IC7SCoAF9NL89XqVmH5jwtaB2eKQsNr+aoaxk8LgDUflz1epXYRmCkkp51qCkaGzK6izLp9m3b3j&#10;qb6/Hvz1epSU+MVWIYbBUU5Jup8xBYHaDYXU2I0ve+vjz1epS+ZSkwPA1qYh0JAO6/f3T8D489Xq&#10;b5FpMHhEySXZms7EkklluO+vf8uer1PSpiEJhjonAQhnf4hrtYe0G/PV6udLUx18DVMDhniLCRRY&#10;WN9Ljnq9UbCoqTG6phXyNEfJkMKqt2ZwNFYEgWYmx18Tobc9Xqc4sUQYcKqURhVO3QgEOLjaNbm1&#10;tfj4c9XqT1U1K1D5VBIb7lDMzHUm9wPo56vVLwDGoKSpkhklV1KmNU7MB7bftHPV6lklbRLhcyBj&#10;eqsDoL6ABQvs18fp56vVBo4/k8Oj89yFhv7t7Hbc3JH0a89Xqn4XiIMkqLJ+j8pdqnX3ixO7x7A2&#10;0/bz1eqE2O4hh7LLoUkuFIsSW8VAt7Neer1J+sqleT5kyWnIcEHxCi9gPiBz1eptxrFIJQ0FXtEJ&#10;jjZZFBWxPiT7e2nt+nnq9TLLiVNVTtHDIzbgFRRY7igvcA9jz1epLUuNVCB8Qqm3RIpVlYgsSNQf&#10;gR/Dnq9WD+b1ElSpJIUh1QqQbq2t2t2PPV6puDYmv83EVLJtmstm1AJbQkn4e3nq9S1qK6mp6yem&#10;eQ+bpuEZuSpIsdNRc+P189XqfqXMsGEUTTSm7oW2kWuARoD43vz1eruXMomwuM/Mp5swMkxjW5Mh&#10;O1QygkmwFiSfb4c9XqFLLOL1+HYi8vl/Mh0RAAVLDU+9rb7uer1Dhl/EFxmtgoBE0lQN4jRRdne9&#10;wB/iva2nx56vUpqSczA1WGSt8whWNoyWBBBJI/jz1epYYDiFdOajG8YdbSMVg7ggKPst9JB56vUM&#10;2W82GoQ4lCN581feIBCjsQPYQeer1LypxqkWV6iIBncKGDECzLezWB0Nv2c9Xqry9TWeK6rqJMOp&#10;7COPdvJJJIdR7qiw2+9qT7Pv56vVWZmTHaWqeqWot5jGMPGpuAo03Hx17dtdfieer1BlU4uKlmSn&#10;VlCvfvqEXuB8GPPV6jGenPO70GcKL5WR0EcwJGv2jfS3Y3/jb6eer1XgYvPiOYMo1c2EEVCvGpXz&#10;lUl1UAm26wVr+32Hnq9VdfVfKtZQ4oRTWjU2c31XQfYA+m97/Dnq9RfoYVONRuy+V5imPYoAUsb6&#10;+HYWOn7Oer1LinRAtRRsnmQrsuWZRdwuoTtcX156vUy4niMhjhacIjIrdmJ2qLlgTppc256vUlcJ&#10;q6N8VaAExvbcACQCh8fv/bz1eo2uGV9biuBrNUFBPHEFDbPL3qRawYWubdye+vt56vUXHrFkTFsT&#10;wyRY6qQ1MY8tYwRtVW1tp9q5tY62Gg56vVXHmfBHpZDRV0Y3KGQgCxdr2O7vz1eoH5Mu4jBUy1Dx&#10;EU6gs7qbqEtoLn7uer1AxmairsNxswU7+XExSQwsDfYwJXv29oPs+/nq9TPNG8SmZypkJ2lDqNp1&#10;JPPV6nCol8lYq1olVCAune4/Ye/PV6mVEWrlDzsf0W/Q2ve+h56vVDMDwztGpsLh1vrck+Pjrz1e&#10;p7WsgWuloiL2AkJH2dfAa+Hw56vVEpVNRXGCKEgFgLk/u/R356vU0SZYqoauRxV3EkjELtA2Afui&#10;w8fE89XqlJC4k+VpHMbShm0+HcfXz1epV0+InDcPuUbzIrXHfcPZbXw9vPV6ks0KRBjTx2SXc+gA&#10;766fH489Xqg0dLAwEzqxZypQjsLdwfDnq9S0qqryYW+T1Z1Uk2uBbv2+PPV6p8FKcSkFVMrBWKsD&#10;a4B9pt+XPV6ltgeDvFVxvihLKQ5AtoWI0v4/2c9XqF3F8DparAmaWNSVXcPHW1zY+PPV6gww+heO&#10;aWoRBvQhY1F7kHuSPEAHXnq9TDmnBaKOQuxKFgbEa/SNL2156vUEVRHKK/e+2SJiPdv/AIe1gR4c&#10;9XqcPnjIWkqbEJYqNtiADpcD289XqEKPDxsWRdAyhwQbEk2uo+BHPV6sVU0lf/oxYKxIFzrbxGnP&#10;V6sk2HrSSGbzSGVQDbs1tPv56vUpsLpaSfDhW0kLCVUs6ltCT3HYCx9vPV6okk/ys66KpQKdosbD&#10;QaeHfnq9TlFJ5GGmndgt94J0v75uCfEfr4c9Xq44fT0syJQIwMlyFJ7MtySL66jwHPV6lXX4WjeX&#10;DtVo4SqkG1wpXVjroQfYPu8fV6kNWVVRQO9JGfLEl00t9kjvf49tOer1RqCprJoBSRXjBZFJluwI&#10;H2tp7256vUucuedhmNLHRyiEbwC6kruW3a/xHhrz1epQ4zJUyyTNTqN0hKyE/R3U3F7jnq9Xst4R&#10;V1s7eRESymMDwJFyNRfQ+39SfV6j79HMvxYHV3xtVCOqkMtm17Ddp4X1v9Pjz1eoU8x0g+aenjKp&#10;7kgDLYgk+Hh256vV3gOFxqYpNyExgFhcXC7bai+hv7b/AJ89XqT9Stc9bPCoMsrEBL2G0Hv2AuOe&#10;r1ZqdKgg1DKEd7K5a50UWJ7Due39lz6vUrsvUVMKZjWlZp4JNxRbBigNwLEgXI7X8bduer1GIwmR&#10;qSVlVmcIFfUkCMuAR3tYjnq9Q5Zbmq5Hp5J2Bj1IqJACASwsSBu0A9n1eznq9RKfUv1Rn+brKVAD&#10;HZUJUgLr3OncaH2c9XqqSzbiuN4tiMlQjmNITsEYI2m2oNte4/t56vUFOIU2MeRNUpazuA2tyCT4&#10;WuSB7ew+HPV6nSgpSkcizvtePaosdCxOvfXT4c9XqdKiqkDeUisdoVQxsCSf3jfX7uer1Q62hiTB&#10;ZGoohvksrDTUjXT6Drfnq9UBJZg8mGYa4VHQJK5FyBoSAe4sfEc9XqxyyphVM0s1lddC1hdxewsf&#10;aeer1NMtYY6FKoKZE94G2puTcDx7c9XqUlDi9NMzVyyhGAUFGB0I0sQdeer1SnjjqIXnG8kglFHb&#10;cPG+nfw/s56vVwp44Iyzk7nmQoxA1Fz4+y3PV6nHF6CTFYKeGInau1bo1tFGl7Afa/XXnq9TWkr0&#10;JZiB74str3QKbW+u/fnq9UuKml8phVLujlVi+/T6dp+Pw56vVOwGGjqMRZZ6OOngswXyr2LE2vqS&#10;bgaf389XqEjDYXwWpZY23zApuJGpUjUBvG3hz1er/9fSiqaqKCRpdWU7QAvjf9vPV6k5iOMxxbJp&#10;lMcchILMCCT2Cjxv8eer1IeorEh+YoaObyy1ndhruLeHt0HPV6mh6aTDDHPVFZXkJUkMCCPiRf6+&#10;er1RJ8OmmqFaJALXJCnQD6e3xHt56vVnqaIrHBQzArIxcqze9uBNgTbwHfnq9XKnw+WSpZkvIIyq&#10;ob6XP2j9XgOer1YquGsgjYRe/G10v43P2j2HPV6uqdKkIEdU8liD71r7ALj2256vVnpxXQ10MsPu&#10;RSHdYEEAA2J56vUKnyiPsrI22EbVOzQEeF7eIvz1ep/qI5Y6WnihjswPvMdd1jc/DUc9XqfFoXZ1&#10;maMBVNwB2tbuba6c9Xqi1GGPDUCqqQwuAWUjwPY2+P8ARz1ep9w/Capo/wDRQRGe2ncG2mt+er1O&#10;GJ9P8VRGjpkDCddUHwHvaWGvPV6plP0wzBVUm6GmLmAIy6dl8B4ix/u9vPV6sQ6L4m9R57qS0427&#10;BqLk3AUe34+znq9XODovijYstLVUcvkqAZCLixGluxt92h+vnq9TZD0RxKmaRRCH3tIwAN++mvsN&#10;/wA/Dnq9SQxDplVYU6JJE6kKUkNr38L3Asbe0duer1dw5GlevVF/3NSlxY63AAt+3nq9WfB8GNJi&#10;JFvcF4yO1j2AA789XqFzCafFMMqljKMNhVyFtcI9xcfA/rfnq9Q24DW1bQtUGdwre6y2AuPEmwv9&#10;Nvjz1eoHs9TUNXi8jIbSNuXRCVIA9vbX6r89XqL5isDrV+TDESSxa2oB1tz1epO43BKk0di8AiUS&#10;GMgWYtpc+0eznq9SJNBLWSvOrFRGwLakAqdS31dvp56vUpcOPyiJPTncWk0sLX+n289XqGfL+I1M&#10;UkbAe+rEEj23v39o56vUdHpDmOJ5oI69S2wtK7gbmcldVtqb3HPV6rpvSrVYVjuGUmJ4ZUPTsY1Z&#10;1cFCuuiWtcEXtYgHw56vVaFl7Gq0tHHOrFCGu4ttK20/X489XqWi4iZleelAS912lxr/AMm89Xqg&#10;TYviNBh7mGVUWG4QsLi/j7NOer1SFxGeropqzE3BlCnywqmwPgR7ddeer1N0cMMVHF5tvNKgFlAB&#10;972+N/18eer1czl6hmmHmwC8ybGJsfHT4+B56vUkcwZVhql8uTyl22CAhQSAfj428B7Oer1BWOj+&#10;GQYpNNUe9v3EWCkgd/Fba9vq56vUp8P6VU0S08sFPCUYsWLICCLaFvYRp256vUIeXul+HeZ5k1FH&#10;PG5AtqFJ8T4Hnq9Ro8s9BMPxOP5mrp0TcosiqGANvdt9H8eer1Ts3+nnKtTgjUkmHxyuysd/lKSG&#10;GtzobkHXnq9VJnq99LrVyCowiieQSvZHjURrcKSQQAbAeOnPV6qTOo/p7zDl3G3gnpDHUqsm1BqX&#10;UG572uR256vUXbMHTmsoaWKanw4QPGH3Nc3dludzA3APhYW7DS/PV6g/fCsTjZKmojKe8rdv3baj&#10;+nnq9UqaltOEjIKbjtte5sL2B7a89Xqa3o3hUrNHuke/hoNb9+er1REw2kpi3nC6M19Rpu56vVxO&#10;C0ZYSuSTrbbexJPe/wAOer1TY6UNfybWKhG3DWw9hv4/Dnq9XpkqpaZIkA8lGIJHewPjz1erwFND&#10;W+a8n6EJbwuGv9Pbnq9XGqr4YqhY0UsTrcaqNdNL+HPV6lVh9ZFTTQR0SK4lKly5tYDTQ2+7289X&#10;qtB9F1NT1GdYflwJiG0Fg1wbFhf7u3PV6tu/ojQLHleijpIgl9osthuNtT49tNP7+er1GQrqxaNU&#10;gn99tbk2sB8fjz1epD1LyeUaZHBvci+25Ovf9fZz1eoB89eXSRLJEoZ2Yrci5B8bHnq9RNM0Uki4&#10;zNLULdbbt1rgNca/Zvbnq9SZyvinnVW+HQJKyN/qqD7PiCP1HPV6rFemNLDNTU81JIVDBtLkk+36&#10;Oer1Ggw6eCOCO/vlAQCb2+k89XqwVzD5r9MNGttt2N/Yfbz1epnMBp5flHXaQL+0k29vttY89Xqg&#10;zyrIny1KTs/euLE2+lfjz1epN4tXrDGYG+0xsG76/wBg56vUzUNVSyVDR1A+0rBvG4uP2jnq9T2r&#10;CUCNT5a20trYg/wPPV6lFDHHFSmOKxMhNydQdPoHjz1eqBHTQUhmeC5YkLpcgH4fDXnq9T7hV4Fi&#10;NaQQpYLYEkA6fr/bz1eqLmCH5SGUUx3OG3DQks1u/wDDnq9RPM8RVAQxYipV5S+5l7jf20/bz1eo&#10;FMQoqn5yNYhsRwkZJsNzDT8z/Hnq9SvgpIqWqi88qiqott1LHx7/AB56vUsME+XWoaad1khP2dCG&#10;Htv9P7Oer1LPDG8hZHMoCSMAb+6R7B9Nuer1ThXUhnaKRidQNtgBb/kHnq9XqpYp22QpeKzIo8Tf&#10;wvz1eoO8x4XFWRT0042qLqtjYm3t8bjnq9SbxHG8POHNBKzKsA2knaSLDwHPV6gEx/q1k+OpMU9a&#10;CsQNi2hIv3I1IN/Zz1eomvqK9SeWaTAKiiw7Fdss6uQqhR73YAEg9+2nbnq9Wtt12zQc25nlrEu0&#10;e5r6glz4kn6eer1FNxAywVOye6JLJaMnTcR3t8R356vViWRPLYblcgP3UaW9htfnq9WamqKWswsT&#10;U6gq5FmWxuLa6+2/PV6mqNqvyDHJ7qkkD2/22HPV6mjMkT1cBp6WwEu3ax8GHcn7vDnq9TClCKWn&#10;knmUu8nvMt7XIFhbsAb89XqeJqvzAW8ol9qEC9t19NbjuOer1cZI41ljlnYIUV1YHwvqD+Xt+/w9&#10;Xqj0k01NHNLQsszxuHZSLEDwtp4+3nq9WKgx+WoxJVqLIshAK27N4/UB+uvPV6hBw1Ia2rWwuHY9&#10;/EL2056vUJUFPHS0UrQsVZ7LYjUG/fX2/Dnq9UvCsCqXnCeXpLdu3f2Ej+PPV6jQZHyfitRgQgwy&#10;nBlqCR5YjUyW7fasND9Onj356vUY/LXROoTyqjE4kGhMg2qQlvDxA10uPjz1eoUn6ZYVS0L1hZFl&#10;AJDEjW3xGnhz1eor2a8t4RR1D4oqIJ5WIkKkPrf2g30/Xw56vUAmb3kowaCK6x3uQF7sfG/f9Tz1&#10;eoJZqipknYQNs3kFVP7pHcn6f1vz1epnU4gswgdGZDITdTY2IA76G3PV6nnFK6aAq7qDCoZVJIJY&#10;97XPiOer1I84v8u5qhcuum06i50Bt2056vUxVda1ZUGNgD5tgwGgIPwHPV6l9g2BzSJFQwKsFMqA&#10;C4sAALaW7Dnq9SZxSrpKyeSGltOjaFtp0t7LgHT489XqS0QrqUMlGwkuTtBtp28Ox56vU9wxLPXR&#10;0tSLMzW3+C6d2t4H4X56vUyS4aJMTaYWd7lbDsbsP289XqnLHPuMTKA67lN9dfh9HPV6mLF6uqw6&#10;n86ELueRUYsLgKdCbDXnq9Qd48E2sI/0zEFl00FrXUfVz1epsoFnbyaaMGNUYSMTroe6g97c9XqF&#10;Cg3xUY2OQGdXPbS3Zfr8eer1KuGoqyWkVhZQTa2tzpb7uer1QqiSIRMWS1xf/iP7eer1BhXJUV0z&#10;TozRi32X11B7+Oh7jnq9XE4vi1JMIKhlkSIj3ra2t2tc+B8Oer1cNyTyl1ud+sWpF2bXt309nPV6&#10;seJrRwRtWTghKizT3JJL3tcjUggnnq9TZSVK1QgLQEwx3VXY3bbe97W7X56vU4VVVSxboqcqfM7W&#10;G7QEG3089XqhU+IVFZUJXye5G52iwFxqQR7fAc9XqyHG/wCXxRpGg3bmuzggbWvp46fH2c9XqnRV&#10;CCjAkYb6him1SDe9zofhz1epTYfR0Rj86MANHYEWBAv4WP6jnq9Xcscq1LR0xD2XW/tJ7W+HPV6m&#10;+pEj0W2dAjbmW4JBIGgPPV6olIyYXQjbIGbYQ9tQPEm/PV6lhSVtbTxxin2srqGK6gkdxYW56vU5&#10;4TUYdHiMNW1M6xbryRq+0lb2IViGCk+BsbeIPPV6lBU1MUletFGm/apZGGoFv3Se1+er1RsW3U1O&#10;Z9g8wmxse4Pw1B56vUnZahJQ1LGLxo1ifHt2GnPV6mE4T5MpamAa+66k6sD4/Tbnq9TlDTSfLiN1&#10;tuYWAIBFhrrrb2c9Xq7kj8ykamP2mOmuoFye/PV6omFK8teIVUlom18Sb6A3PPV6jY9ManGjVR4R&#10;BdIndPMEmh3gjUeGvtPPV6rMsmY+2FYBLQ1DH3lYPKPdVQoI1BJsTe1xfX6b89XqJz1+zYs0vyEU&#10;ZldR72wWZgCD3va5HPV6i05RpjO61rgqI3YgXAtZr+F9Rz1eo8fTnOtK1EmJVEjWDMgBAuLkXGo7&#10;MBe3s56vUeLp11CwlJIkMlohcmUm1u+mh156vUdPJmK4bmFZaiFVBi2vDax3MwP+r4ew89XqCPqn&#10;k+PFaI0NUkbPOWcdiQb3Ivrz1eol2O5Xnw6senTcYlKhCgNjrbbe/ftz1eoB88TLK0sNRctEvukr&#10;oQAfcW9vHvfnq9SLwuJKCOGRmDkp7qi9gCezD4fHnq9Q84ZWy0FM4jIREWx22IN9Tp4i2nPV6nPB&#10;8QqPmfl44/LSIFb6bTutbT2jnq9Rp+lD4lh8FVQOS3mMhAe1jtvcL4d9eer1WBdHcWjx/H6HK9Sp&#10;eeeSMI0ehdgSdtvGwGvPV6r4sjYUMEyvFRKhgYLsUXBJJHie+p8Tz1epB9UcUio8NWKqcSkBiFsD&#10;rfXXv+vw56vVX/nXECKqauU3DqqBL2I11t7fDtz1eoCMXqoJJGnok/RKHc3YixsPGxv46fRz1eoK&#10;6iplgqp67C4txlI8xXYhdVOl/wA7e3nq9QKYjX1oqJBVDbZjtTUgqSWsPovz1epEZ0zbUiOQU9ka&#10;52kggD/V+7nq9QKz42MPkSsmlAvrt0IYtpcn6Tz1eptxDHZ5IZqaRlLofLV1Hb/CPov3PPV6mrG8&#10;XSPDpKWqbY0VttiCHI7ae36eer1AnjFWz1Ekzx7R5Sa6diTr9fb6+er1BJihoq6H5CSEADS2mrdw&#10;fjY689XqD/aJRLRxqxldiSQoJJGg1A056vU5YJXphFfSpiqB1PcLcsNTcKxva/tt9XPV6huwZ0rK&#10;UwO+yc7jEpFhZj2Pc6Adjz1eoTcARxSRxYkytAwZQ7aFH8Fta5BsfG40789XqUFOYZaZqiWJHsxC&#10;lAASbm58f1tz1epro6xaOOSSULYsxh1O5z4g3trc2Nr+3nq9T3TYvR0lMKiv2s8ZXzNbhQNdL97E&#10;/wAOer1M+IV0GIUKmQXcyMEFyPdPiR8Rz1eoKc15YgaeDE5KdTEEeJgq+9te27a3exsPh7eer1Fs&#10;6iZNw7+TtR7PL8oloV7BlYCwA9oGluer1E5zPhuJYLFdZGHvDeqqSxW2gN/A89XqYYJKY03nIdH0&#10;DHw07W8Pjz1eruilqqOtWpv7rMfAabe9/p7c9XqdIMSjap86KXdGxYD3RYt4/DTnq9TBiTVjs9IC&#10;DGpFrH299Phrfnq9WUH9Gwm94KtgB4bfD6+er1QpJEqaskkhStx7AQPpsb89Xq6pHkr/ADImGsY0&#10;Jt7xHs56vVPaonhijo60bHubAjUD8+er1QZpYD7kCkq+1Tr2PiAPDnq9WSkww1DIsbB5Dv3Nexuo&#10;1Gmmg56vVxjirGWanCBwpVlBNhbtrb489XqzU+2liswJG4aLqQTpz1erMJ/Lqwy23bSNew1uB27j&#10;nq9TBimMvDEsLSCMSFvfJ/evewJ7356vUyLmTZC0cbPKUI3EAd7aXuext4f289Xqc5M33woSuo88&#10;EXUDTUajQezx56vVlps0R1FOBJIYHF7D43NgOer1Q6jNBWshMO52uUB1sSTcmwv2789XqV2H5hBK&#10;Soz3JB+kX9h7fX256vUt8u5vlihlj8plYs4F7XNifesPaNfu8dOer1KnA8fw18VWeaMqHtqw7kG+&#10;nhqeer1DDgGY8CnheOdQXQjbttfUnUnXw56vUKGSsfNNMFhX9E0hUbyAfG9j7dL/AHc9XqH3KGIR&#10;UWLEyMI4pnJ3LZQW8Nx8SbfTz1eo7nT7N9KHjgq5A7q24NcqAFsbanU2007ntz1eqyin6qZciy7R&#10;4lEjwLFEm1vNspPb7A0173PPV6gC6kZzo8QpqiNJQwtuZtzEXbQW7+3nq9QL4TmjE5amhS1wkyB7&#10;XG65sv8Aybz1eo2ubK04dQedhS7t8Zdm0JAVQWF/A3F7c9Xqq36+ZwbMCIKZ1jdvM3sAbbgdDfxt&#10;fW3PV6iS19MkiPiXmNvIAYs10JAN2INx9w56vVwy3QUcccklzKpAAY+0m1l8bC99eer1YzHSU1S8&#10;dQbqD7spsLkabdP1/Pnq9TmuHYev+/aodhJ2HvHaLaAW1WxHPV6lzhdHVvJFJLGGTaSCbAML6Aj2&#10;gC/PV6hhywEpZVuqtCwLMTqQoPe2tjfnq9S2wnMNFLUgYcu0AtuOp9zXdc9u+mnx56vU5UuIpNDI&#10;sgEsKAlVAubjW2o7Hnq9SYqMdqaiCLDUhWOJpme5jS6llsQXtvYAAWBJANyBqTz1epoxOoipaIrG&#10;NjaMzeB8AAR7LX18Oer1FK6r5qfyZ62diqRoyaWO5ySoAF72+nnq9QE0tU2FU1O0paoZSD4Eg/A6&#10;aAa89XqFvA66SplHkLdZVDMNqjcBoQpA1Px/Lnq9WeKvgFTLDM5jRFBsPtC7W+PPV6mOslp0Zpo4&#10;w7vId3tbwBOve3t56vUJeVqeeow51NOGjQAMwPdj3G72jnq9Rssr4Q9LhTfOQXqChCG9gPd0J7dr&#10;256vUvcPhDxxUqwhjGql2OgJHi1rX8dBz1ep6wbK1VNVv5qGJ6w71090KvgvgLj9dOer1CFQ5Onm&#10;mpysK7S5LhrACx92wPcED+Ht56vUY/LOF4Fh8Q+eaMFdrblUXWw+z7CDz1eoTafP+XcPmliwmnL7&#10;UQQ7bAKT3uPrOnhfnq9Xv64UmHyKZYkl8tgyxAi92ubA6W8eer1Zse6lSmhelK7UFybakqwDdiAd&#10;Dpf4c9XqIz1W6wzYZ5owqT5aUm5Vl1YHwAuLHt38Oer1V553z8+IUs8OKf6U6uSBK24XOoI0HY6j&#10;2ac9XqAasxOo8/zyoaWVSGVdQPoOt9Oer1OUeOYa1CtLWR7dwCOQwVtwuRt9n089XqjVfU2npAJK&#10;JZGkYskgkYs7C513X1B76/x56vUHGI9WZW/QTTrUXdiFSMKEAt7hf94gjubeHxPPV6njCsbrJ6hW&#10;w95RNMUYBpSRYn4mwHw56vUa7o/X1mDYtLVOqvUVYl3tcBlVk2MgJsLMvcEkm/PV6hUq6DD4o4Kq&#10;Qbo6Y7k10G03Gnbv7Oer1ChkTFo8MVcUaUbp5SWjU+97xNjYXOgPPV6ktnPr/htBFU0dNUXnE21V&#10;tawW6MTpY2ta39HPV6iR451lrJa6eqpJDaKSyKXIVkJuSPova35i/PV6lRgvU/GZ0SWGmlenkYb3&#10;DKFBA8b2uD256vUOtHn1a7BRUUkik3N0G0FQDa4tqT8eer1LjLlXSYhVRxOwkje7FiAbjb2Ph356&#10;vUIFRh9PQyU1XWxEiUFIbahh3I7jtz1epb0GdpsKwo0fngxBjFfcCQovcDXT6R+3nq9SAq+osi5i&#10;aVZGjSUMt9dVUfavfxtbnq9UrAup9XT1ssk/vtA6vGrEWF7akG/tJF/h7eer1GMyd1cNFQRLFPtM&#10;gZwZGAUtvYam+nwF+3PV6jc5e6n0k2H0dPW1kG8GzbCSCx9pOvfTnq9QqYLj8VS/zVbGkIk03HW4&#10;B9n0fx56vUI2F47hNa5oKUs5jNydu0DXw8Dz1eoRqiSmlSOCJfMVgLhrAi3fXwvz1eoGc/zRGB1E&#10;YQXBUHsTcj23uB+znq9Rcc4Zwr8KpVSmBSNCCxBJJQ3Fh9f6689XqUGQuoe50pqacpD5Y95jtIJO&#10;oAPw156vUevKWLUuLYalUajz/LULrtJ7d77eer1PWOZew+vw+8ADSbWVgQrXB9vhqP4/Tz1eqsf1&#10;J+mykx7z8WpEZJjEYjDGhG7Uldvgp1sSPAfDnq9VKnVLoFDlincVsTfoQ6+Wy/Z1ttv4En289Xqr&#10;qzXl+nw4GlpwY2BIbubAsAADrYj6e30c9XqAWtw6onxF4LFwr2De0A2vz1ep3pdmFVbwVPvr7p3C&#10;2gtoD8eer1O9BUfLyTSqn+6B++rHsDb2eHPV6uUUVViVcDKNsTbmPa4tpqRpqeer1ccRpabDqkvL&#10;++oUi41+A+j289Xqw1kNPKsRpPeT94ggbb6En+HPV6knV0T0Yk2KHBBHxFvEfr+3nq9TCZofLEEq&#10;hpFBNgNb62vpbnq9TcSz2imupVhZgAbfD6zz1epyWmkpt97XuCLjsb689XqzOBTPHDEoCtuFyL3P&#10;bv8AD7uer1YXwl3DVMcdtzKLdrgC3h7eer1OCVxoJPLqGVkZl1A1H3eGljz1ep3w7EfJkkMaKwsS&#10;RbQ+y31c9Xq6raitkn8qnAjBHfXQWvf+wc9Xqi4fUwGUyVRAU300Bawtre3c9v6eer1Q8SQ0kSeU&#10;oLOdQfDva3PV6odP5M+9nW8yqL+wknx+jnq9TuYhGk6RNZgFYgW1v2J56vUw4fUVj1LU1dETHsJ8&#10;w2IuL+6ANdP7uer1SUqajbHEi7pL27A99R8dOer1ZETDIzNiNcZHK23KUsLjxH93PV6ktWVtLDEz&#10;hWEbG/vaEC/5c9XqgSzTeZCPMQI2jAi9ye1j7R/Tz1epVYVJGvmU+4GzCxFvA2N+er1L3Dyz3ihQ&#10;oDcXPiQO/PV6s0sdFHRxSPdwrEXTWzX1H089XqXuR8q/zioDpUlIRIRscEH3he+gvp9PPV6rTeie&#10;XqXDMGGIM29gSAQB2X+Fhe/389XqGbNVTL/JGNbIisI29xSQQCCADb4a/wB456vVWb1RrJaulno6&#10;hNyR2003EFjcAdyL6/289XqKRPVCiqJI6eFoo0Huqw1Bvfx73PPV6kvJUtNVSGYbTIQW09v9Hfnq&#10;9T1VRUrUsUgcWY2IPiVGl+er1PuD1DlBTP7yqw7diNSfhpz1epdR1FAXlpHN2JIVb3Ovs+jsOer1&#10;I3HJ8PnZFp5ngtZhtALEqxuuottYd7a27a9vV6m84zGIPNjOpUNtsNGv9VvDnq9TYk1bWSJVxjcF&#10;Nzr3PfX6fjz1eqRLXVE0rrH7qHaPeHiftDwP189XqZ6fFHiqGKoHKkhEOg+Nu/1c9Xqny1L+dvq4&#10;wiMpUKW1UnuPbrz1epgroqqgp54VuyygbdOwBudb+PPV6mBas06fJwBGdgLl1GntsSLj6Rz1eqND&#10;Wx+7Dv2Oum5TcEk/Z56vUO2X8brqiujhcBEKoFAJIBN7nUC2ns56vVY/0QpoqrCjHWymVvNNgACC&#10;Nug1+j+PPV6rLundIMMwqGWlaOEwBFJZrELqRp3I8NOer1CxgmZ6mSsnepdWM1t4uVAABAe4PcC9&#10;vp+PPV6l3g/UuHDTNQvL5UEjbUla5UEi9hf4+39nPV6kp1RzYuJ4FSYRVVDGeFxIsyMqqyqNVax7&#10;n2W/hz1eoomcc7YaySrTKnzBCrKdLsO3h2JHf+3nq9RF+qeIYTiMz09YgDtuYntbuF8Qb/EHnq9R&#10;RMwUtTTy+S7edG5UMNbbAQLD6L689XqDbGaenV/laCHyhuAVACbL7R3t9fPV6kHXUM9JesViUiPY&#10;WubHUeHPV6hAyni5Ry23upYObXUdyLn2nnq9QsT45USYCHqGCxuVDWFySAdT8Phz1eoE6zEHgxCe&#10;GCFxCQreawBXd7AO4t4/l489XqSNZXWwySNKXS36R93cnwUf089XqwU2AzYa0c20FdqlrAaAgkWG&#10;uh56vUpqWhq5IPk2Fipub+AGvftr4c9XqZqmKCP5iJgWmuCr+wH90D49z/Hnq9UGeEJKrg9rWtYn&#10;aRqvwvz1epmxSelgkEdMpDNc6nT4/fz1epto6xpzLTykEEqWU+AB0156vU+UmGxUtZBCoeNJmCk9&#10;yFt3J9hPPV6hAlpmw2jqYoAm5LIO1r20JHiD489XqYautijYxpFuZwoYIQfAXse1r689Xqe8FSD+&#10;WyyCNWjVtHNgwA7gWFreB9h56vUrstxUC4rFiMqh44W3qGAIJvofq56vUu2xHynq6mhAcTsvlI2g&#10;GgDAadr89XqTOL0NfVHyWRSSRIwXuANTa/PV6glzXCHnFfRWk8sEmxuTpp4c9XqRdA64hiCF/wBG&#10;7HtpbUWt93PV6hmylTT/AMySSrKlH91Vt3sdLHXUD289XqF7EsDw2kwpBLIdsjhU2tYrcnS48PG3&#10;PV6lFl6hoppY6bcGBbcBbtYWFiDqDa9zz1ep+pqyaZp54FAMTShSLAm3Ya+32356vVyiSRB8/KgZ&#10;9d4XUC9yfuOl+er1B/nSqq8UO6dPL3b447Am2oJv3789XqLbjeFzPKJKxdpVifpsLWHPV6ki+GoD&#10;85TRsUG69uxI0/jz1epSYf5b1dNEg8xkCsxXsXIsQ2ljbx+/489XqEvDVjiqvmKhCpQFvd7br6gH&#10;tz1eox+VTNThXpqcSPUpGGZdH07XvYC3b+m/PV6jY9JMNRsWpkYLFvctK7gHaF1N2F+49l/Zz1eq&#10;zTD83YfDkgVJUqYk8tUe4G0WF7a27XA56vVWV1dzMlRjFVK+3ypGIG0ghb3F/joAeer1AVR0tBC0&#10;kTT7jKNCl7sT7dL/AK/Hnq9SVxfE5mxURyTI6oPssQAQATr4E/D289XqB3M09NJjUtZKLRuqqmtw&#10;p8bDwue556vU14XS0PzdQzC8jANGx/x21N/EaaDnq9SliMxn/mM0Vto0QdmA8Rf4i1+er1ZsQkUQ&#10;zVCXiFRYlNPdJ8bfTz1eoJK6mOGt8wrBgS1mNrn6fhz1epd5BpIqoKtRFu+Y2KimwuQbkm/c89Xq&#10;t29N2UhhiYZ8qjRxrUg2e7ak9tbkd7fAfRz1eq/rohWTyYa0axBPLZhuOocA3BPxudLeznq9Rsa/&#10;MqxYeKSO7OAh7G4Pj9XPV6khLiVPWVAq6rTaApsCQCfbz1epK4zUUFTeKqiUbyTdrALbQHS3fU89&#10;XqCuqy1h1fRlaKJS6kMoIUg6/s789XqfjVYTlXDA8oV3G4gEKVAGpuNvjqL/ANPPV6i2dYfUnlHJ&#10;uF1S00iJKySFWW20X/cAHgTp39v089Xqog9QXq4xjEq1USYHuVS52RrttZV1GpA9nt7689Xqqzzz&#10;n2tzZXGSSos8bO4TcQpB8LePtAP8eer1BJPXRz0Zk2gKx986Asw7E6eHPV6mJX8yUTTgFovdNr2s&#10;ToDfnq9UinMUrS09WlgoNrXHhYNz1erm8xoY0hLDYq6G4JJ7XsOer1ZhiNRGUw+YF1OhG3RvG+v6&#10;/nz1eriAtNiiVDyqqqNoj8bD4dteer1TZoqqNGepXSQ+4pGuvY/G/cc9XqVuCU01AqzlC5V0QsRe&#10;wc6G3ew8T29p56vUY2jwz+X4c7gmJo0LLImp/wAVzfS/sB56vVGqMyrLUwPtD7EsZFY7ySDdmN+9&#10;/Dnq9QzdP6ijjw2eOsnDuXBuwtYEXN/Ag89XqVtZUQwzS1lI8UiMVba7C6Bhpa/ge4vz1eoAcerY&#10;6ipmoXPmMjgk7rqe/Yey/s56vUC1Vha4fWmfztgLakaC501t+3nq9T1hdVFU0nyFa1mcsV7G47X8&#10;NCR+tuer1B1mbCXwvFy0KgK4972AG97HTXx56vUHsVVRuKgSkIyk3YaGw7c9XqeEzJNVQR03eD3S&#10;fbuHj9PPV6lHg+dIcrJ8wGLRM6wk3LENI4CnaSSR4E9h42BPPV6jC03UGno1heRlZrBX22sLXO7S&#10;4173HPV6hTwbPWEY8sVIkyRF9yD3dSD4fZ8T7Oer1Ys1YRU0eD+ThDNA0+4BgAbA30AIPf2c9XqU&#10;2QOpeaMi0sFTQTL8wn6ImQalSLG1rGxGptofHtz1eo1GVfVY2CYZJh2IQkRSWYsWANySFCAk2sSe&#10;/t+N+er1LXEepeFZxpZGq1vdfG1gWAJ/U/t56vUVrqBgFNg7JjmHxq61BKLvt7p7sB2+m30c9Xqb&#10;st5nw7C1EU8yxEqX18dbXt4G+nPV6huwrO1BNTDCpZPMheNbnVgTYj8jr9/PV6ptTieGQUkdUkoh&#10;AZbhuxANgdBe3x56vUPGV+ocdHWRrVVC7IyvlsAbDcLntrpp+XPV6rV+g3U7L2L0qU/mLq63kUgq&#10;W7Ad9dba/Hnq9Vh2UMoYPiVU08EpYy7W1ta/0fQOer1GmwPCcGwy3ytKikAKxIHe2v389XqEikCK&#10;+6VgPb93PV6nVcXw+NSZCO3fnq9Scr8y4YCWEg07nTvz1eoPMQz7SlB5NwBcHsNB7Oer1MZ6hLCQ&#10;I3uLnQ89Xqd48+I0atuH09rH2c9XqUdJmape7K3cn7/19vPV6uMmamRwAV3EfXbnq9WKbNm33t+0&#10;n2nW3PV6uIzpFMAokvcmxHa/s7/Dnq9S6wnM0UcSrvC/T/Ac9XqU8eb2VSA1zb4D9nPV6kZjOb7B&#10;5Wk3qLd+4HPV6gjxnOVJceW3vHdf6Oer1B6+dKa5RpiTc9/aOer1MiZ4QTqkLg7jb2W7689XqVVD&#10;m2e7GSUALpYWN/r56vUrKHOXusrPbQWN/hfXnq9WZ8yJLKZ3e3aw0t9fPV6kziWZboWqnFie3e9/&#10;Dnq9QC56z1FDDMiyol9AGYAdv6f489XqoD9Y/WSuxHNdfl9GV40RnYBjsLJr7hva4B8Neer1VnYJ&#10;maDEE82dntO28WFyLXDAt2+/Xnq9QyZRxOpw+ikijlMrwN5gBsAQ/YBvGw/bz1eoXcE6oPg2IoEc&#10;aL+mLdjIRoAOxBHc+Fhz1ep6reoeHYriNKkzCWKmZmkRJADtb297WIPgbc9XqSWLZuSpilajeQBS&#10;WED7SFFrDaQB3te5+I9nPV6g6bGTOPN0ugO0uotuJDXHPV6m/FKujqaoU0QMpCmWTcbElgAbeOns&#10;56vUF+MYiW3xxrYIQunc3OgPt0789XqYaiuDzwvCixom+57kkiwtbv8ArbXnq9UFAksyLICisCCP&#10;Ye5vfnq9TC+KpSVD08M/nbTsEXsD3AsO418Tz1erjHiDS1RlJUL5YUKLX3AkEH6bdv6eer1R8Mq5&#10;aqV58QUbYgW2kWAsb3N/u56vUzVFTT4hSTV2y15nUIy2so/eX4HuPr56vUmYK+kZFZYQAhJW2hJv&#10;Y3A9nex56vV6olpGkam8y9uxuSup8Rr256vU54Ur1UxoqhlYqw2bFINmFveuSD9Nh9HPV6ljQebh&#10;JelqFIMe4IWIsLg20ve48eer1NUwrC7uyAwqBZri7G1zrcCw9nPV6kXVbonJ8n/KXsSRr7R4jnq9&#10;SYmWh+VM9Qu8JuJCAi23W1iLn+ntz1epm/mFFKtJVeX5EdUgKiUbWEhayqwYC1x3/v56vU+VIgwv&#10;ETDNsUOBu2kEEEe8Afh+vjz1epjq2NJ57wyeY7j9GB2AGlvZfw56vVmiMQplona7TKC5VbEm1rC5&#10;8Pbz1eoP8VwGOtaQxNJNCNV8xAtih8B4kHnq9TIsclQ5mqLhYhZj4256vVLpaPzjIyJdQviASNdR&#10;ca6Dnq9SSxLD2kqRFN7qqylRfQm/0eHPV6m6d2jqXpksyU7W33BF2Nhre1vZ4c9Xq68yNahacj3m&#10;LI1j427/AAIPPV6oyKYaiWRQJERQD7ST2+7x56vUqcH/AJTU1KUUkTxRv7jFewbubEi3bnq9TlR4&#10;XJSyN8opRVLAkg+8B2P1Dvbnq9S1psv08yuIWJBAYqbE3PjoAf1+vnq9ShoMvYdUVE9fA53BEj29&#10;t1gdPhr356vU+ZewOD5OulrYjG6PsVSLA2IIYeGo56vUrqjCqhv9Foz5wTaAxFh27AC2o56vVloM&#10;t1KxvPWRSNOobab2UD6PgOer1PkuWK+eip5KAiNr2KsRZgTqRa+oA0+Oh9vPV6lM3TLEsSmjqaOF&#10;h5S/afsbagn+PPV6l9T9MK2CAxTU7MXXUp2Dk3JBPxGnPV6lLlvoxj/lT01agkjnuye5ZhuIFiSd&#10;dT3+n6/V6hMwfoPLiiCOrgsaQ2FjroQbaA6H6f489XqXVH0Bq5ZXpYqYyLICy7VP6NgLXY6aH2fT&#10;z1ep7r+hNFQ4b/KJaMwzKS0fl2bdcXJupv38Dr8L89Xq7fpyMCoGFBB5hljC7XA37gQb63INx/Hn&#10;q9USbDPlIjPBHskjhswBIO4nVr2Oo7c9Xqj4bmKWogVEjBkhK6sSTp39l+er1CNkrHJa/EpY0cHa&#10;7lBtA7Dt9f8ATz1eo/8A0FxfEJKuKmrXDUhTVVNgD3Oh7Wvz1eo+8eZMLo6Cmw6hZQ1y7sCCN3YX&#10;9vPV6p03UKkpoPKqX3yGT3ddADYXP1356vUuZM0fJ0UUlQTtmIJOh2geA+B56vUE+cs802Ft/o0j&#10;xqihtNRY3+0P6eer1Bhi3UuKFRRxymQzQzJHcKQpte9/4c9XqTlH1Ap5KUw0qK89l3A3ufj4aXH5&#10;c9XqXuF5jbEpIFRBJKXFyl7A3sB356vUafKMgWKKlhIAWxNwbk2IP8f1vz1eoN+tea/5blmpTaGU&#10;lyxN7BQCCQfhfnq9WvV19x6srq1nkjWaOcny7kWCliFuD8O9+er1Vs9QMNpMQrpcPaGP5lbhG0uv&#10;wX2Af0fX6vUXqGmhw3MNOiIrBzJ5gAA2kEbTY3NyLkW+P1er1Gi6YZirJ8QijjuyOUBNwSoGhuBa&#10;9+er1WCZZxiroKqlWr2FGBQJ31S9j9IGvPV6rIPTturMFhWZgTukLEmxsSzG/wBwsPo56vUaHPGZ&#10;qfK+Xosz1aeVDI7xoXFgxQDdtN7HQjtz1eqqPrX1lwNa6o/llXtefe5JVbAkWG74G1vu56vVVnnP&#10;qh5+KRRvUr7jlnQWYsFNgAfC51v7Py9XqJtnLOEyYk9pAjPvbaDfUm2ve/0f2c9XqL3maoq8UxK9&#10;dKSlrKTrqfDTtrz1epCtAKebzyt4nujBraC+jAHW4+HPV6pWHwJUzB6Rizq50toQD3+7nq9Q95Xa&#10;npQY3lJsA3sBKk9jf6vDnq9QiVdVgs8CFyY/KbYfK1NiCbkg30ItcXt356vUmoMzTVGFtVNG0CFm&#10;C7yCzJ2DE3uL/V8db89XqSlXjFPWq1JQoAZwB9x8PpI56vVGjw6LDx85Ml6pbqpNxtJ+19R56vVL&#10;avAJ81rCPVdgAvbxJ9v089XqVFDvkSJZpFUgkLZgNxNyfZf6uer1JjF/mW8yjhZ0tubZpY+BuTqR&#10;7P1PPV6kTicyTxQ0UU4jNjujX6L6m17ewX+rnq9XOKOetZKp0vOqWSwBsO2lx4256vUKeX8Nkp6a&#10;OStBY1C/b8QLm4J8Phfnq9Qz4D05TFIlrKiQRRgAWsbtbta2mt9Seer1D1l3Lq4VVQ0cSDzqa7Ek&#10;XuCoNh7fb9PPV6hIoxWxyhKiMRBbXkFtqk3sP4annq9SkeCsYqLncyEXWxDKpvp3Fzr256vU7Ydl&#10;iWCohMUrAVG463uNCRca/Rz1eoR8EybZPOgG29i5N7mQ/bHxv/Rz1eofMr5EOI4NLVuFgkRiwkNl&#10;IB0AJ008dfbz1eoW8g5JkjdsLqCoDsC8gC3NtbC3gf1789XqOll3KfymEyVkcYCWcqhuQe9vZ3/Z&#10;z1eotfVnHaTKuXah1gEcrAb2PgGPvAErfv2+rnq9VVnVPO9LDFeKQzNUyOrreyqoBsx+GgAt8NLc&#10;9XqJXi8lLibNDXTmNWZ0ZUuq2F9QwII8Oxv9w56vUhsZRIY0SkCpZdoKm+4m+hBubn9deer1IvzY&#10;vKEQk95QLgDTUm973Gvw56vUkoqeSFZhLJtLrILjwUg2Av7Rp7eer1ZIxLJRx0cpDSszDcvbaACB&#10;f9b+HPV6m6SohSAtV0RnkUlVawuADpbnq9XsSpZsQo5aSBjEs6FWINifb7wIIOltD9fe/q9XLDqm&#10;Kjhagdd0RCqPaAFCmxIJ+Pjz1ernhUaxtGZidii63/eBOo/v56vVikxU1dbNMtPJEfecxlgwbQ2Y&#10;W8D4Dnq9UTD8VhJiE6eYb2KG+m7U9rHTnq9Sgatw0FqeSJlLq3vgHaLfZvpbXnq9UCD5mSLynAjW&#10;E6H/ABA3sNdOer1PeGVcMlRNU4gvmLIBE0dxYqDra+mo56vU5w/y2gp5EorRwprGi2HjYAW56vU7&#10;4TmCqpKiOSawjdtpGoufD289XqeHlmxGtSV4FtGpK3vdQTqAdND356vVKmqBiM8TwqCAyxgDsNg7&#10;X+n9vPV6n/8ArDidvkKNwkFzt7HsNR4dj7eer1KjCcXkrsryxIoiQsNOzHaTcg+G7wt4fHnq9T5h&#10;1S3yirKPN3gHbY6NfQk+JsPhz1epcxYvRwsmIU8ixzTgiVUGgsCCTb2duer1K/D8xU8+FtRN+jnp&#10;VvEbfbUn+J56vVChnCS0+CStaWc+Yo+1vI1Ya627A/D6Oer1K+lxlaaWSWRB+jkERiFwAtgTtOo7&#10;c9XqkfMqa6Zl2iFVDAA99STrr2Fhz1eruWvoqxFrV/Rvr8CQAdT2te1uer1NNSuHvTLNIrNUFxID&#10;v9y23RQvxudfo56vUnq6aoipAyIFjlkDICezabx9Q19nPV6uRfCa/Ew/kCGTyiA6EhjbUXJJ+0fZ&#10;z1epY4ZU0tbtimZiIoidG7D/ABE6DU89XqdZj5tUyzkxMyGP3rBSGHumw10A56vUw1dVTLiApoJR&#10;uCBVANySCAT9fPV6uVXU02EUAnqI3DNI7KxYkqAvgD4E/Xz1epN/zOlWWbE7h2KqUU/4yLE6+Fjb&#10;nq9TZiuJHEIo8Oq41Klla62943uBe99O456vUzLK1HiUUkj21J01sSbEX+H9PPV6sNZTVJqKqiQB&#10;o3lDOxNgV/eJPtA0tz1epPGRsPqnjVgICSoXsR4ra99Lac9Xqz0FZVUp+YmI3h/dA109gP6+PPV6&#10;lDhFez15ryQqvoSWIPf2c9XqWuKfy+D5YLP5pq5WWWnYWdQq7lfdotmOgtc3vcAa89XqwR4y7YgK&#10;Wo2JIpQ3UXupNrGw7+3+Pjz1eoTstY+aXEfmahCrq4jUAXDG32j27DUfXz1eoYcq5ugnkMQRljpY&#10;5N0p90gn3rbrdiD3uLc9XqEWmx+m+XNAV8qafy/eUAkdyLHTQ+3nq9SrxjEcepzR4SBHJHLKhLkA&#10;Kq7SdzaHxsNB38Lc9XqELLb1lA/8oiIXcTLbQgtf7iCNeer1L7F62gwrBmqquTy62dyt9CEI8beI&#10;K/rpz1eqq3rtmeCPF8QrjWeese7ewuosFF9CBa3PV6iPSRzU9NLLVTqxEjkgC5Ic3Ck9yBe2vbnq&#10;9SYxGrqFqUq1Gu1gEJsGIF7Wt7Oer1KHpjmvFMKzhTYxsUI00ZkQkEjaCQAPie/PV6tjvoxmJc5Z&#10;CjjoQIo2RVXeth73vHU217AW56vUWDqkXxmhqsAiheKZah33OtmMZNro3ax7j2c9XqKhiuHJSTEV&#10;qH9AX9/w0X+Onfnq9SXqMRheOLCsPjD1EhV19+wC394EnxA8Oer1MOINXtO8O7yXiVl94Bg4IFx+&#10;3Tnq9UCmxBZK+PzIVZiBGw7FfAi/fU6/389XqNhlDEarE8HSGSElKa6bVubHuPz56vU+5wwSWrpo&#10;cTo5BIzoHkQi5Uouo+z3Nu30+089XqrR6xYKIqlqykj94SSC5tcA97n4689XqK9VYTCwdAWKpce6&#10;xKknQjTwvpbnq9Qc4rk6rnDV1t5UWfcPetf7wB8eer1BLXUU8VRLTbQxL/aUA2A/dt7fb4+znq9W&#10;HEZQL0239IpYkEG3awA+I56vUgW3iRQv+UBAkUnTd7Bz1epwqqmbcFk03XuPYfp56vVLpJkEEEzp&#10;byze48TfQNfnq9SrwSgranEYkpEeZ2dbiMAmxvcDnq9Sir6GIYgY6indCg95mAUi5sAR3ufbz1ep&#10;B1cMmH1cUyjeIjudu3u9/wAu3PV6nyWJiZJ6m15Pe07gHUC3x56vU0tHNLFJBcKkYsAbC9+4HPV6&#10;uOXqHdB5ZjVURmCqewA0B0/K39nPV6lkaRaejSRQHJJWyg2Itrc2Hj8Oer1TsGjpKWoG0kWAuhYm&#10;9rkgX/h9XPV6hCw7FsPqYJJKhSA5GxSbk27m/wAfDnq9S9psQgiwCoO8KNhK7tVC637+wc9XqQsl&#10;JiWBTQ0+MQNRusRkRJU2sY3G9HAOhSRSCD2tr489XqDzOnzMlHK9OV2oB7vc6gHcCLHT9ddeer1B&#10;pTUphBliJ9y2jd9Tc2vz1erjMJXqJahlAV3VQTa1h+089XqXiUtNBTJUs7lNtkFz3+H7Oer1Z8Kk&#10;paSZpKqPzY1AKkrYkkGw1t2/XTnq9TxW0VBG4WSpDCaxCs1yviPjz1ep/WiqqWknakk0pw/mIALv&#10;ddNtyAb9ha4v356vUlaeWevplR7r+iIQsLFRe9rHXvz1epklrJCZsDrxvMwVza4IAFrAjX9dOer1&#10;OODVKpiEfluQUW202OttLeN/jz1eoSqGqp6mmjlnltPK6iRO5udLX0Nvq56vUisYkMqyVFQosGBF&#10;rCyjtbxNwOer1Zcu4phUsjxTMPMe6qrECygX0Htv+XPV6lLh1PTws1HCxuWLIWO4EkkkXOot4flz&#10;1epdZbo6SbAhHWwsw84bWU7jcHcx1ubD7vAWHPV6jNZWylRirhDjYJdrh7EEHtt8O/s56vUZ/KdF&#10;PA9PKE91WbaLAliCdDfnq9SqmwmqxKsqXcqoNySBcg+8dB/Ej9nPV6sNHJHQmGrqESSFyYSV7m2l&#10;2A7a689XqD7HXlp8UcQSlmYEEjUBSze6CDodL/389Xqz0mC3WP5c2Scab2sLk3OpP1C3PV6hyy3g&#10;klBVRY600KxzkpJGAWf7NgQRoDc99dPpvz1eoeI8MpMUn+XJZRMgDgqBuKAXJPjz1eqV1O6k4JlL&#10;JhpsLniSrCNFGkq2TuPA97fx+nX1eqpDq9nRZKZ8Pjn3yU6fpWuGDsfshe+mvPV6iRUFdiAntLMX&#10;lkJazWIBvY9gBpz1epxbbQs5xAm72QaiwJPcdz9fPV6miChWKpqBU72WdgosSDdQSCp8Drqe/PV6&#10;nESreKomvIsdu40LKPb4j489XqyUtUUIrAwIhWzi9l1vc2AAJHttz1epkheCsqBssglTXsCSD4jt&#10;r/Dnq9UepNI+EujoXeJ1DHuD4mwHsHPV6uFJHCkkggcmPcrgEH3mbT6dOer1KWprVXzHKJ5kgCog&#10;AuDYX+J7d/6eer1dNWwVdKKMDY6uu4jUbfaT4WOnPV6uq55Xp2ko+8oI0AtexF7jUkDXXnq9XeDV&#10;gWiXCaFvMkSNVMjKLs4+0WHa/t0+jnq9UmCafdIaiEEQA6WF2JBNhfSxPt56vUpoaNsapoJbbNoA&#10;2uRe5JLC40Op/XXnq9T3h2CyUDyxQQ6sDY6E3+A+PPV6ljh9DIFWGrCxwhVBk3Dfu+IOlr6c9Xq/&#10;/9DR2xPFqhYYJ2A2iT3rEdh256vUhMZr6ysqDV1EhenRg6pckAnwHs7356vVypGiZlUKu+XbrpZi&#10;fj4256vVApYkoamdZNQhYC4uNfZz1eqXDVIlLJVld6SFI1C2BLa69rD2f389XqdsPqa+SaKaRLlG&#10;SHZYEgNazEez6NOer1Keoy61FVSUoQBWYlpFYEAg20tofp+jnq9TaKPEZppIdoEaE7DYG4t3+k/H&#10;nq9ULB8q1VQwkjBTcXj2sCSw1ub+F/Dnq9SwwvpvjNVVRNRL5IjIRwQPeXsDqbajx/bz1eow+G9J&#10;oKfBQKo7iPs7Qb3Pxta/PV6lFSdJqiqh2UcbLGil2LjUakFifYeer1LnJvTGsxSlipaWEu4drnaW&#10;LAXsoAHjz1eoSYuik9Rifk4pClNTlEIkZbAai+/6B7Bz1eoZMp9DcHpa14q+nXy2AKWsBa2hH3X5&#10;6vUppOi2FNWiN4gqb2XdY3Kn2fTz1eoTsldEKOkn2GK8MiMVDagFQfdv8T7f289XqEl+g+DlhIqx&#10;RsjRsPcFiQNdoFh9fPV6g5xjprglGaswguKklxuAG3b7u1bdgTrr438Oer1F9xXIlK8KxYdGYrkt&#10;IpFwGubgHw11H189XqDytysaOuqppaFpViCpETtYMTq5vrbafC3PV6ueVui1PmDEI5hTNGJ1aQDQ&#10;XK3IN9Bc+H7eer1DDg/pXwevQzy0/lzJvkAZQRuuNt+1+/jb6Oer1KHFPS9RzQUslPG6SVKOkxQA&#10;hQpsPba/cc9XqT1b6asZwqheppRvK7lF1Klj+6NbLc+3S3PV6is5+6V12DTVKzqGIt7+y6EnQjwN&#10;1Nr+3w7X56vUV3NmG19JNaZF/RlVDKgXQjtYa9u/PV6ghzAtRVpLILMFUIpOt/Ei/wDDnq9SCXEn&#10;o6zyNUSxXw1Hfv7Rbnq9Slgq3pKIMB5sjk2sBoR2/hbnq9Sxy1ik1VCd/wCjZRucey57A/Vz1eo1&#10;/S2tgjenlT3C5UqRYEi92v46jnq9V1npnzBh6mSnSLy0cKN27Q+7ft7fj/Tr6vVZXl/Mck2ExrhR&#10;Z9gRLtpZPE/lz1eoQIJ1qKgQMWIUi7D3QCQLA+7oPb9/PV6p2L42lbRx0jx7XF7/AGSpA0UfeL35&#10;6vUx0mbMRoqaaTEQpYbUjjG25Go0Avz1eqdg2PpKfm10aTd+jfWxHjz1epQwY5LJTgzJ5skYUEk2&#10;YkHvbbrz1erFJiNPVrHQvGruHMsbtqR72o+kHXnq9T3RYnDLFUJWRnz4lJvtIAXw17Hnq9XcWN0t&#10;BTpGCXksp2mxtfxtz1eoQMnZtwsygV1kjjJsTYAgAHt/Rz1eo7uRczUweF5E3QzLdNADbwvz1eox&#10;EeEUOIxktGFYJ2FiCDz1eot/UXo5hWMyr50QKSFrIqmwa1r/AGe9uer1E0zt6HsnZmnNVPh1ptVW&#10;TaWZQdTY+APew+HPV6iM9Q/wvKLFQ1PTU29T5rQgRiwdm1Ztbn220+HPV6icZx/Clx2oSeKppZoT&#10;ECFeMqCwHiBc9/Zb8+er1EnxT8PPPeXaFsLeBpGhmkaJnA3kHW5JsNBb8vbz1eovuM+mXqTT0dW0&#10;uEuHicqgGpkUaAqACACPiLc9XqCbG+luJUsbU1ZTPG4ZFK7dQSbWPwv356vUFtThWP4eSlVRFEhl&#10;cH7I9waaW56vVxxPBquJFDwMiE7lYgAhNNB9J1vz1epjaKpWL9FGUZAWAIGoOun089XqRmIzmmUL&#10;LozutlsTfX6Lc9Xq7gxFFqUkK7CWO4AXvr3PPV6nvD8UeTEWkq9ENtttCpv3I7WPPV6rXfQeyzZ6&#10;pq2nbasUigt3F9NNugIYaG/8dR6vVuK9EZAMp0E1Sn6Q32sAVBJ8bewj7uer1DTiLPVRCOVQBvJL&#10;WIuR2/v56vUH2J1lLR1Q+YYWkAOgIO74c9XqBnNkPm76hG/RDebEhiT3+rnq9RQs5Q1UKTvIhKFG&#10;s9r7Qbnxv7eer1InAZEmMe5bCRyGY2uB4X+4a89XqsP6YvSRU8VFLZWdEC7RYjTX8v4fDnq9Rl6Q&#10;0sMvydE41AUXOn56c9Xql18csbNDK2kFtbAg3/MEc9XqZW30u6pVC7S6i9yR37eznq9TTVRSJB82&#10;gZn3C9+4XTTnq9SVxgTosjGMuzKWAFhY9/2W56vU04tRpBNTTX0kXadgPuHwLe0eGnj9fPV6n3A2&#10;bZHFJoVLBiPFfp56vUtNjS7gQQHt7SbjS/Y/rfnq9TJMk3lLDezXb3hrcX8fo56vUqsMjkhWNwdN&#10;tiTYg89Xqw4rAtN5kbt/lAQGJA2k/wAP19vPV6izZxgaoMkE7Del/MJJLEse/wDbz1eoBcWwuNFV&#10;Jb6kbSL3BGvt56vVJMD1XlVsbBoYPsG2rNfX6bf089XqUUk5ho4pqeIMwXcQvc99P7+er1PUbPLR&#10;PA8W15Csm1jezAXH1i/PV6slHNWxwLUugO8AOQSbEkg/HTnq9UnEMa+XhloEO0i0u46Wsv8ATz1e&#10;orPVHrPQZZpjNUTKQEYvta7XsbfXrbXnq9VdmfvV5WI7HDagREs+xWYF2Q2B3AHvoT9Bt7SfV6q+&#10;eoHqfFRXzLTTjeskgkWxUIQey+0X172/hz1eomfUXrVJmicTPK0jQEiMAE6HQknUdz+uvPV6ivY7&#10;VfzNFVTtmQkkk6tfUX7a/Rz1epDVuBSTU9N89J5nlyOVJ7qSNbWA7Dnq9TV/L4omeOn3FCbe8AL3&#10;OunxHPV6sgwyKKk8rDlEUcSkgdgNfp56vVjEazyRM0fvFSAdLajXnq9XCow4NCgVdoQsbnxOo8P2&#10;89XqS1Xh0aRGBTvcAuxJ7eAv9PPV6pGH0TRxtNVm+gIFgLDvYfD6eer1Q6ilpKtQYiC1mZm07jsD&#10;+v7Oer1MKQMsb1rTyIX/AEe0rZVF7r8eer1OMmHoGjnVCPs7iLXa+lx7Pp56vUsslU0WJ4kWgLFU&#10;bbbTQqbH6eer1GQbLnnERSC6RsLEEXIJuT2056vUtenWX6gTouNEPO8rxR7bqvlsfdvfxA+Njr25&#10;6vVbF0kydheWsux1tTCrTpd1OlrEdvH6dOer1KrEaKNXeKqYbauxIuASt76f2c9XqLd1LzlSUsU2&#10;CYePJUF9T3VRoB8L/f256vUU+txkRU7UqFQr723nVizfHwv/AEc9XqQOOVNIKdJKn/Kyx3ZhYkMN&#10;CfrPbnq9QSQNitFW1FVSyxPFMir+mgR2Wx3e6XBC38SLG1wdCeer1M7/ADq4nA1c6pCqOXso1JN1&#10;I+A8eer1MmJ18k0hpwQacElQbd7+HPV6kdG7z1kgiDHa/Y2s9tRa4+q/1c9XqcsOhlrqg1NPAVCu&#10;RZrCwv8Arbnq9Qjmrkgi2UouYttgPG5Glvo56vUj46psPrp6uqVZN7EKAANqkWAI1uR489XqScVF&#10;UBCqOHkDOS66AKTcCx1BA+PPV6lVhVMYmapkBeNxb6LeJ+nnq9XOFKOmBeRT7pYE2F9Toeer1Mld&#10;LDSy/NQvu3X7jUeAJ+nnq9SPqWmxMsjSKilWIVu7Dxt7D7P7uer1IppXnh3Uw1WRxtAFyB7pF/jz&#10;1eqdTU7SVSSx7YkUHw1LHQCw/bz1ep6n+apQtQxCIxAIuB9k/T+9256vUtKTe0fmahXuWAGvtFjz&#10;1eqHV1aUkZnqV8wOwB3aWvp8Oer1BwztW4jUyiUogICoALNpYW7W156vVhenaSqk8yNo5tqAX7ew&#10;n46c9XqbtnliSaeQyNG11KHWw9vh3056vVIqaN42GIVpV1cB1juCbXsQ3e3t9v1c9Xqk1NDJNuIk&#10;MEWwEBbEEezXtp7Oer1N2HYfTUsMdaukm5gIySfoJ8NRaw789XqZK+UrUSwU42BGLWIGhtf6Neer&#10;1QJ2q66QJO2zcAVXwsO5PPV6nlaVxXhIxdEUWaxsTtsdp/bz1epTQoyyxzwblI27/wDCfC58Nfjz&#10;1epX1JpKIxfMqRI4Zht7e77Ta3j256vUx1GHvXOamrey2+yTYWubn6beHPV6k9VV8GEAU0Ol7ANa&#10;4I9moNvp56vU+hsSppY6y6XjjKliQPdYdh8eer1PuHYj5kElTILB9qop0t43Hjz1ep5TFpIJjU08&#10;Z8pFs5FtB4HU2HPV6vGSRhUVMJY3N1U63NtLfA89XqbIJZmSJZwsTykXC6jcdSL9+er1QWqESR31&#10;V09066am2g+A56vVGqK6ORWaGoDNGRcdv1PPV6m3FsRlEBpaFhE5Fl8W+r6eer1PWSXnFPHLM/mM&#10;GJY3v7wPYnnq9Rpen9VBRSwUbyBEE+9pGb3l3m7am7WHgB28Bbnq9RoMT6s0VFhYoaGWwkVlubWJ&#10;FyzaW1PcDx56vUVDMWdBj+JNLM7Fu47AkX+u1+er1d5fq1+ek+UTzWRGIRiAD4nU2F9NB489XqGP&#10;LdXLJh6PFAQpBYoRYCw7kDS49nPV6jK5Mr6iHC4TBCFjfY0ZKm9twJ3Kb2P0/Dnq9R3Mj5pxHC/L&#10;qIZLz+W4jUi6C/Zn1Gl/AeHPV6jZR45lDNceytBWamjRm2KLMxFmG4fH2/s56vUFOZMsrPSzVkMK&#10;iAqFRFF7OL2bXQix8Lc9XqKV1B6VVBqBMYFWNgWEh0QaG409h/XuOer1BfSdLWoJoXmjWJy27zCC&#10;d6kHd/cdOer1LBcsS0dGcPkj3m5ZZLXBDHRe1tPZz1eoQst5J+aWWomUtGDCzlVP6Nb7dzdgFJNr&#10;/QPHnq9RjnyjR0UsVXUym6KwiRCAJD7WHtBP0c9XqsH9BfTyfE84w45Xx3NPvCMe4INzb2Ec9Xqv&#10;LrocOoQZZpNoKFh3sG+HPV6iJdUcdnnr3j3lowWRiLAgePfx8NOer1FXzVHTiKNWa+0jYdLi19D9&#10;XPV6gpxGSjxGg+VjFlDFjb94dwCO/cc9XqBvEaeroa9m3MEqYmdEtcB13BdP2/Hnq9QG4tSTVOHR&#10;V1TvNSxkAIsVAJtc+w7gB/fz1eoL8XqJxJItRtKEWNkB17E/Aiw156vUD2K0dPiVQaVd2qEAggEW&#10;B7DUA31156vUHsE2IYfhr0skzVhDBPPfaG3AW3NsVQPjbS/YW0Hq9UiHERXKPngDMFNlGgJ1F7+P&#10;PV6kLmfDq6ohFRSKUh90SX1YhTf3ew1vb+7nq9Qc11TG7OlPZkO8ruA3LY6k/SP289XqDGvrJsBx&#10;bzIVPkuoIIOu5rn7j+XPV6uRxRnljq3S0ltoAAtuJtcfEc9XqFXAMdhhMbVRZiLbdQCSTr7bDQ/0&#10;89XqEqvqqzEoIqaBFaLzQSjGwuTfduHcr3HPV6lnhVYlTFBFhqLGU/ymvugdreFrk2v/AH89Xqh4&#10;18smJ2NI3nrcQ9yADYsFex7gXt42+HPV6mSsw+vFNNVwauwBQkXAIta47d7XHjz1eqTW4kaYRJGs&#10;qOyoWV0IDNoGIO0aX8PAe2xPPV6l5i0dZPh607KnnRBVKnRVQ3JAI9hN7/089XqCbFssV2I1ElZV&#10;JEwVQnYMAV7Ead/jbXnq9RXs6ZUooaGWcQjznDj3lA1A08LeHbnq9RQsby5WxOLoFG4X2qAAe/b8&#10;+er1IswSw1bUFTIWKliDbuPabafdz1erjTVEDBaOKMxoGax9rL3It7fv56vVGqZZ/MDg7L6D8+/P&#10;V6o1SmIU/lVVKQ+w++htc39mv189Xqj0Pmz/ADDVfurqWA8CfAfRz1erLSMKSN2U7gQSnh8LfVz1&#10;eqOayp+ZZL6qbhz7NCbeHPV6seI1dcXT5UgJHtLqO5N/D6f1+Pq9TpQ1sdMTIrBHYm6nuLnnq9Tw&#10;KulFQ9LWSlF2liUUEj/DcEjv2Ovtt7Oer1S6SeGtVIqYe8trt7fq56vU4w4X8y8kUJDNIbm1tOer&#10;1MWN4NGI3pYirtCQRewBudbX+HPV6g2r8IrKcy0kAWMO24G19LXIB9l+er1M9RVS4f7lOocbRv7E&#10;bjqe5vofEfRz1epsE4qalN8QWIbt3ckk+w+3Xnq9XMYm8FloUsd7qpPtAtf43HPV6nc4nVU8KVFO&#10;peVkZAAbAe0/SOer1KLLuNVlDQLiDVC6FgwZQ2gGoB8Oer1KCjzXSVaKszWZiCgOgPsGvt56vUIO&#10;C4wYZBJCRCXIJOncHT6iOer1DXRZzlECrItyjXVksOwtqO2v6+3nq9SywfN+OyUD0ssgZYZRKoYC&#10;+7wue2g1A8Oer1D9lLqvXyyQTPIyyxqFYDQHatzft3On3ePPV6ju5d68RTYCtE7OSyJbc/uhv3rA&#10;n42tz1ep3hzMmM/6NU1rIu0KoQKQ1juW+6/btca89XqG7ItdS1NbRzRjeIGDsG8GHcE+Itz1eoVM&#10;czDDHQVE6ORFKWa/e3f2/dz1eqtTqji0ElUY8NG4QSONwvZge/0G+lteer1FscRTLKuKJJ8xNZVV&#10;Iywuexa3bt356vVOOC4i1GkeHKsSXG9ttyQNGVTf2m/jz1erLtqsOpocu1hUxyFyZHRd2p0ANr6/&#10;A/xPPV6vT01TJO2H0AEkMZibUW1BHt9nPV6hJoHr67EnkoQHiQqgjtbaTcHxue3PV6hmwvB5hXpD&#10;Gq+QUY6H3ty3IW1rWPieer1PWF4Q1PUoFK3kUhhoO9yBb4c9XqUc1HE0kqwDy9sbC4Fl3AE/2c9X&#10;qDqnpppsRjMr7UC++DcgE397TX6hz1eoPc6YhHhuHTYVSswE0vum17e77wHjYEX56vUTXP8Ai9DJ&#10;RLTrJuLEb9xBsVvcm/tPYfRz1epDYbWwz+VTO3ui7FtDfQ/Xb9fHnq9Qm4NVQNRxpDdWLEDU+7qb&#10;WI8D356vUz4niE1RWtURDWK4ax+3qbggeI789Xqz5aIxTFJAfcZbXv4C1vG1jz1eo43SfB0UimhU&#10;tGjAMzWAdlF2I8L/AEafw56vUcDC8uTVsLyRfpR5W4oLWVSdpJbTTwF+er1KagyxUpDIsESney3U&#10;G5IIA0I8Pjz1epTVuJYdRxii8kfM0qKosQFIGnh7Oer1LGhx7C0gp2VVSNr3c6kA+29+/PV6uWLZ&#10;uiWnOXfL8lpdpVr3DDwY2tb7+x+PPV6k7h1biAxGSSEt+jX7PcHcb31ufr+PPV6lphFfIYNuKJsl&#10;F08xVBUC/f6QOer1Bl1Xz7hmDpImDVzzN5W3e6hTcNdtASLEaffz1equDqJmWpxvGoMTaUgAMG10&#10;AAIGnhc89XqARIKjGphSysWCyMwJ72ubDxvbnq9TVO9DFiEcAkYCJ3uw8SB2PxHPV6gYzJjctZU1&#10;UMBvsZSGHi1xqPoHs56vUHtdjNSGaq3FNp2sz97m9yLe3nq9Sfir4YHS4Le29iTr7Dpc89XqFzJm&#10;Y5xiUEIH6J0KFja1gfA62P5+Hw56vUc/JeOxUJSuxAhhIfLUDwF9W0IGoPPV6lHmbPppyuHxyBkj&#10;LAL4EN7wsb2JA56vUH9T1Yo8EmSKJm8wMCpuSWLAAgAAk256vUXnOPUalYzeXUvLKHLsXXawudQb&#10;fD2/Hnq9QI12dqTER50LXMfgrfu3tY2+PPV6hDyvnONClam8vGllG87R4X29iRfueer1DllrMsiy&#10;U6xoGTa1yCbi+uoGtvo56vUYfp7mGqwysvipUUzoLEMN1zfVl0sD+vhz1eoa8y9TaA4cMPp1lM0M&#10;bsgjUkKLAixOmo07/wADz1eoGpM7SfLLPFLcod1yTf3j7wIsTe/PV6muLPNRU1yolU9iW22IAT4f&#10;QR3vz1ep8hzgGrJsQZwzbAu4XJLAHVvh4c9XqW9Dm4Lhy0tU7SRllIGm1SDdTbvdSL3/AG89XqFf&#10;p91lOEU01RPIJrzC6sSwB7BvqPPV6jJ4P15pZaoLX1fkR7Lkg3s5GgIBAF7/AN9+er1GAyn6hYKK&#10;uTyX8yN41RmuL2sPet4XJvf489XqNfgPViHH8KVqBmRIyg8xdQTYaX7Ea2+v289Xq4ZrqZMQD1mK&#10;xqGUgx7SSCOwuPj+vfnq9Rds3U8FPU3kYlRGCqEAi97n93uO+vPV6glXFpIaze7FkVyUYD90jW9v&#10;jpz1eoyfTfO+J0ywBpgqMG3p3YgEbbjw8fv56vUenKmdTX0pWqsoEe4EiwJHj9Pfnq9TdmlqfHqC&#10;9NtLzAjW17d9Pjz1equb1C9Izj8U0VLT384Dd7ilwR2Yn2aWtz1eqizrz0mp8DxmdaaIgWAIFgCz&#10;X8Lan2f389Xqr8zDgi4ZizwIpa1iCBa+pstvy56vUnqGFTDIKhLqxa1tbkXFvq+PPV6lZhWWY5PK&#10;qJNGUG4AuT4qAOer1caei2SStSXBUjcNbDXtz1erHiFDFPUvBi6kyshcAgaA67vbY89XqRM1JS0+&#10;2OhJCMO50A0ufptz1epP1uJmd2S5tIFjXTxvbw/jz1eprfD3hqZaSpNnQ7V9mviT8Pr56vVwFBDS&#10;1vy0z/pABobHx9029h7g89Xq5OiyP5VQ9pGJsdNfZceHPV6pVPTRB/Kq2P6ME30Ovjz1epwrJZm8&#10;qJyFD3Kg2BOn0+I56vVC+Vp4IPPjZme1mUAG5v2udBfnq9U+CnENQY00jZRvIGqkjsCfjb9nPV6o&#10;1ZElPCjPKzKSdy9jcn2/R256vU01goo0eW52C176sLdyD7eer1SjUxYwrVkUjBAiA7gAwAAAvY2u&#10;LW056vVzpaSrhlDuFJU+8TpdSPZ2+nnq9XOMUwRhPIVBG0EDUC/iNNBz1erDDIkEpLLvja67rdx4&#10;ff7eer1TaZTtOyyncPDW30jnq9UDGY6k1nnQIXQIEaPQA7dd3bueer1MNdM0tKtTThIQxG5SA1vb&#10;qfZz1epmbDFLozXIFmBuCBa1tLc9XqWOGAFXO5GFwCu0XB1/j/fz1eoRcGRzTR09X7roDGD4Ansf&#10;aeer1OlLliSnnUyD9FdiUHe+uoF/bz1eoY6FKSjr4KeDcC+y9x42J+GvPV6j+9LsfqsKw+GlhCsI&#10;iftC4N9Tp2NrkX56vUvM24g8MMdbXIqCUyE3Fiy7TYE37+z7gOer1V69RMRrMPENYYtk0xK3ZRuV&#10;R7wa1tDfX+PPV6ixY/iTYniKxVdy1yC5GrE6+zx/Lnq9SXxWAmqLRA+/7oBtoANDz1erJSYbUSUv&#10;lVS7tABbtp37e3nq9T7TNPCghp1WMOCBrqLaaD9vPV6vVuIGOrSpkS0gIVj2vcAA2t+f389XqYsW&#10;rKkp8sgVWW21tLaX7/G3PV6kvG9fAGYEeXI192hIbtb6L89XqUtG9bhkYmZrAkMQPCw8R2156vU1&#10;YhXvUTCRGsrk7tbEDubC/jz1eoP4MRrKdmimuyvI6oQdQtzY89XqUsPnx0hp5yxLEFNdfvPPV6ul&#10;WEukFHIxka4YNrc89XqwQRxVtWBFdpFJU2Ght9oX9vPV6mmekjhkkFGqpuY2Ua2e9gSPH49vp56v&#10;UJWXMVxLEMRp6ZCsUg2ldL9vdN7a89XqtX6RxSwpCXt7gjLBSB73YaeH089XqN1gOMVslWwrncyR&#10;MLWI2lSLm/0dhb9vPV6hGrcxz0tJHicd5W8xYyiA9iwG5rXNlvqfDU+HPV6mifHppKB6AS+WwkSR&#10;ApFyQTcflz1eqPmHGYJqmpSJjsSAG7n98am1789XqKlj+YphiabnJ85ydw1II1G76+er1AzmYwPI&#10;0mJIZZph9phoDe/u20J1v9PPV6gBzBSTqZUhYjaBtLgg6trbte/fnq9SGp8LlTFPLgbzHCNrpcnw&#10;OviBz1epI4lhs5Y0bgpPuLHsdDp7wHt56vVLoaE0qxx0tma4W2nu27+Pa/PV6lm4pqfzCiM7RlSy&#10;390kAXF9Rr/Dx56vUk8fSM0Zrad1eG5Z411KkkaG3s7a89XqZct0XzVZNhtZCzwSIZUbS23sbk31&#10;HgPu56vU+YpQCnoWKizEoq3+FhYe3Tnq9SPkxF4ahom3IEJN/gBYfDnq9TYsc0lV5m8HzzuBPYa+&#10;ztqOer1d1VGKCrUA6MCVPie4N/p+Phz1eoOsUqJ4olq5lADSAagk3JsOer1TMJRC7z9wpBNvEdtD&#10;z1eoS6doTRRVboRtPbuT7AB8eer1S6t5pFLwwEtIBJIdLDwW/j256vUlzKEQmDRww7eAOp1PPV6l&#10;Xhckr0TREFt42snbQnw56vUJGE0sBhg9wIg2R6EaDsSB+fPV6lvXYThVK5bCp2kjdike+MK7MoBs&#10;FBOpGvf289XqY43NbGIIg6LvdS7KVJIvdddfDnq9QQ49hrwqlUSEilJAUC1wRa3gQRb2/t56vUF+&#10;I4NLFilO6trG4kG09iLgbrEggj6eer1DRlbEqp6hYkVWS+y7AWUnx9t/Z/fz1epcHNVNNTS0cltt&#10;PvJFhYgXAPs056vUqcAzNS0WH01RGVgeQnYrLqdouo+Nx2/Pnq9SywbEIsQDxNFZ2B7aWv8ACw+/&#10;nq9S+wnBUNJed2kcNIxa+jJe4UDXUDS5Ovw56vU1Z2y+aSkiliRUSfVGYG97EgWuACf4c9XqJrnC&#10;nxOOeoj2FkN7EjtfXS/x56vUHMFBWNULC8hCpewA9ve9/bz1epUrsw+pRks+zvbwv2H389XqETL0&#10;3nfoOyTEvYk+7pr9A56vUYPKlZJg9LG8V5ZTclX1sCR2Opt8Dz1eoxOUM3tBS0yzxEF2dmCixVyA&#10;FUA9wRqTprz1eoVcd6oY5Fgj/KmSNowVZG7MLW0AuDcE689XqJzn3Ny1hKiwDKGNiCSSbHS5Ona1&#10;uer1BxS5gmWvcTuVjewj3AaADU37/qeer1ZoaKasqppDLv8ALItp46d7/Dnq9SRxzAK6sdxVObya&#10;6C4CqdDcdt3w56vU+Zby2FxBZpdUlCgIwFhbTQm5BP6+PPV6hVqMlV01GtRhjB3hGu8DYg76dif6&#10;eer1IP8Ak0MVRukbzpQWUkg7Tc6ADUaHnq9TNV4DLi5LNGAyA/ZFr27XFhrfnq9Rl+g3RuszFmWm&#10;qDDanpmEhd0uoO33lt9WoP8ATz1erYa6DdIMpQ0cKGlWomYLIzuCACQDuGunvdh9HPV6rC8q5fwD&#10;Bo1WIeWYTdUQWFz/ABHPV6nXHcWpVMs8EgsbLra4Hjfnq9SAXGEFOYBIgUKzMBYlip9vx56vUAmb&#10;+o8eHVdIMSnKwiT9IqkWUX0L/Dwtr356vUDOY+v0aTfJYI4iAkfYSVIZb2+J+j4c9XqLH1Z9VmIS&#10;5dqMCZUhZtyF1ezWXUAdtoJGv1c9Xqpi649ca+txiowxaksQCSUNwLkEAEk9vEj+znq9RKMzZors&#10;crDilWfNQW23JFgDYLb4d/p56vUGGOVgiqhUUv22voAD4c9Xqx/zCkk2QooWyj7QGpvrrz1eqRWy&#10;0lNS+SoF5FuxPYNfwPcW56vU2VuMT1lL8tuTdCiroqhirE6mwB1+7nq9TdSUkDTCWG91Vrgnw9tr&#10;+A56vVPhxSOonE7nbGl7ad/ZY+3nq9S9wmeDFKhTJGIxZRuAFlW+pJtfv+fPV6lJiWF0E0MD18rG&#10;YOUgt2Pc+9Y27eHPV6otRJV0DpTwkHeqq7XAAA1NvjpbTnq9UunzhmL5ZaM1A8mVmZwCVOwXGuuu&#10;n93PV6mejzN8vJJ5Q3FyDb/D7APhz1eobMCx9qfDbyLbzAkht3F+47356vU2S5unjqBRMQIZHLWN&#10;gAACAD8R3tz1eqLFmOgo43nZGcyq4QA3a9+5+vsOer1IeoxuevxSzKHp0u4XaLlx2BOnbnq9TI2Y&#10;5v5mjrERHH9tgQNovYgD6eer1Zcx4tQ4uPl6a4aM6uT3B1+n6eer1BTikFEso+XX9IisG7EE3uDz&#10;1epmnxanazNcbRew0/hz1epaYeIMUwZQqlpFkuXuLWsCARp2Pjz1erniOIz4fAkVNI1pCNFHbwAa&#10;4056vUpaDHK+nkpZqSX5d4pAwB1I9puLd+er1HJy7j+L5njJJapiooklmZFBWMMQm5tvZSSACe5t&#10;7eer1IDMNbWmvaaAMtpPdIsbgHw9lxpz1ep2q8Wesmjp1AVmsdxOgA7Efx056vU85VzzjmA40MJj&#10;QzPUuFJZiNtgTvJ9nsA8eer1CDmzPFVjeFU9NUBVqkDeaqiykL2t7CB4nvz1eoruM51r6ur8uUsU&#10;uQGUgXIN7c9XqELLPUHEsOpIWmYG912j3iSdbsfD6Bz1eobsHzcmIVKCrkDFIixW4sL9l+nnq9Sy&#10;y1neCgVpaypRQzAkk6poPdF7ez7+er1H06IdX0yZR0yTjzm80nebbkZiGQW26j6eer1Xj+nnrXS4&#10;/HHVrJZoLLISSLhhfcQe2h8PZz1eo/b56oIqRWkkXaibjr+v6256vUGWYOv+DUDN5T6C4a5IFv8A&#10;kG3PV6kd/n4qMWqh/K7yQsdpIBIBt4nnq9Stw2HNuYmNVI36Fx+6DqPv+HPV6lZLlyXD6USSvutr&#10;71xcnx56vUHVVWvHVbT9lCbknW3PV6osGcMPoHLzPdl8PC/h+znq9TrU9bcIolWORljZyQATqSfZ&#10;489XqTFX19y/FGtRIwFiy6WIBH7tz256vUjK7r5RNM7o+8MAbKdbHsFG38zz1epa5OzpV4zH8xE+&#10;yHcTbufp+/nq9RhsGx9G8tmHmFfBux0+/nq9SsxDNVEFvpGwubDsD8Lnnq9QQZpzp5aHymuTuuQR&#10;cA+PPV6izZn6oS0bMlVKiNqFudSb3A/Lnq9SDqer+XYXMctannlbEixVWJt/Zz1epPxdYcDWrK0l&#10;Sx8k++DGw1+F11Hx56vUqsN6w0m8CKqVtzWWx7n8x489XqEXBuocFUqSLOrbyVuD4i/hz1epf0Oc&#10;6KWFiZFZhYNa/f8Au56vUiM59R8tUEDmaoWCIAFnJNh/bpz1eqqb1ReoygosMqcHoVvMdhjlJIJD&#10;DcCvx1vf6L89XqpYz1m+XHq+okrGeXygWMrg++zGxQNa1wNe/bQeznq9TZhVbURYJFHh0cZUsWfc&#10;Abq3ZRcEgjx56vUvcPxyLAZYqCYJd4WCqg0jkvYINLWI7drW7c9XqcIKigBMu4yEqHNrkbtfvF9L&#10;/wBHPV6pMGI11dTPUhVp0Abao0JV9TY6n6Oer1NuHYlVxwvPUkQ77FNzElo20F91iCPZ9fw56vU2&#10;43idQYilO/6JLOFFgb/A/Dvf+znq9SPxesqaWsXEIrlplCMSxJANzfv8eer1JeslhqzPTvUiF0EZ&#10;AY+8/cmw8bj9nPV6uaYrQNhECTvqHIF9dO+vPV6mxpKyp8ysnO3YWKlRob2Go79uer1YqZBKD5AV&#10;WcgAstyT37k6a/rrz1epreB4ppYJbRugNin77DW5J8eer1RDSSz0flfObfNuHa2pBN7DQj4X+nnq&#10;9Uub5JduD0yv5gfZ5rLYHTQDQA39oJ/jz1epLRfy+lhqaxiIlikaNX0C7xYEdvDx/W/q9Udgkpkl&#10;LoPdBAtr7Rr2156vU80NdSysHl914bfYIBuO1/bz1epSGsbEKd2srSIG1CgXP2SGPe4v7Pb9fq9S&#10;TgqJoyKeRgVKmwF7BiSBcez289XqjVckc4VqlAPJAK+y4tY2PsOvPV6meuoRU0zSzW8xdrhSAARe&#10;5P021HPV6kzjlThWNpJQ4hGEp4V3qxFx5itdbH2gj9Tz1erLh+I01RDF+7MxZFut7AaXOvj4c9Xq&#10;44o9JJUyO+33PeCjS9raa+PPV6k69VKa35uUBVRrItwSUIPs1789Xqe48RWSNGnW7RgHwIsey2t+&#10;fPV6pb4FSCFZImCvUbiQLHUHsdNCT2vz1epvrqSKgo/nSVBZvfVR23aG9r+HPV6g5zJhBpcRSJI/&#10;MDCxGouD2tr+fjz1epFyQAyvhRjtEvvnsDddRrfw8Pj256vVLosPp57PEl5d5Yk3Fr+Ps56vVirs&#10;ESmJngNo7shUeLDTXnq9Tpg8coTbEwKxMu/Q3DEi9jY9xz1eoZMuU3z8MuyIv5TN5ZOoKtre17i1&#10;u3PV6l3QYEppv50iiMmyhLXG4aMD9B/Xvz1eoRqDD4a4U00dJE/nl9ybtn2dCd2v1X56vUqI8oRR&#10;V0NDXhAjl9rR+8pKqSBu7Gx0JGnjz1epUYd06kpqp8Rq2CoqL5iKAQhH719Lg2789XqFHL+ToTFG&#10;KWPzTOLbRYWv4620t7P2c9XqF3BOlOXxicVKyxOVtckgDU3Ivt8O2nPV6hIw7ptgNeDBPTMwXzAf&#10;KkspC66+23b6xz1eoVMI6fZWWzz+4gChVbaST4anx0Av9PPV6lF/KMHGISQ4rAlNDBGojICly17m&#10;1vA6Hnq9XGKqy/QVLywRhbr9rQ3Ym+5j3uBcW+PPV6pk2bzQxQ09NNGsbEieRgAXJ1BI0+jTnq9S&#10;arsbwKjrHMNUokNnuFBA76C5PiR356vUB2ac1Q0hNF8zHN5Uiktcb3Ng19F19h7fdz1eoHcy9RMN&#10;qvNejO0unfQKST/EDXnq9SFOYHgq7UM27zGUF2sDr3FviRz1eowWTGr1kp5qNP0zy6MLFSoF7m55&#10;6vUeDpxmFMvwvWFEHcX1JGuoP0m33c9XqXeY+rVBhtOj0Mu56tDuFyfLNtQL2tr/AHc9XqmdO+oM&#10;uY8bpI6mRmLEIFuCAbjw19hufo56vUcTMWcIaIR4eguUX/Fc37+PPV6ic9VOrE1HitXSPP5e7ywv&#10;+G203vqLi57f2c9XqLjJ1kqawrgbGJoaNQQypZif+JaMe3ttz1epW5c6mVOHV5rFbe8zJptuoRvz&#10;0/p56vUdDpBWYpmDF2qvKBRWWWMWAAsP23H389XqPlgETvgZnljVXKMdNbN3t+znq9RL/VBmSop8&#10;uNQRMiM8cm6O/ZLWJ7/Rz1erXr6o47T0lQ9F5txSs7xrc3ZSOw+j46X+jnq9RMJ8yT1Tz1NTsDyO&#10;yxs20EXXWxv2Pfnq9Qf1/lvJDPUOu15VB266ILEg/We3PV6hQ6Vbo8xUtbI7QVCO4jXfaOWMm24q&#10;LgkAeI789XqsSy9UJLSw1crI8lNJdgt9+4jU/Z+Ph8Oer1G06dZ/TLETR4eGMNbYnebFSR71uxU6&#10;djz1epY9XequH0+VEkiqFQPHIqxykvdtCdt+1ibjw+/X1eqj7rr1YqMaxOcpMsLQptW1lLFT30sp&#10;v256vUT3MmfoaoqCQqr3ZSAWt4A+2/j/AE89XqCDMVfBLWHyWLyLGslmP2STrftz1eptiHk1wUkS&#10;CRlkO7wA0sD8f6eer1YcQwyB5PmZj7hDe4LdyTa1vA9789Xq6o1/lVQklIQpEbqWFuzDa4+Nxz1e&#10;pYxyfyilhQsu0AtbS+0i4+i/8Oer1dT4vWpGKhHEbOpIXTQg3vb4g89Xqm02LQ1mFokq7BT2jcXG&#10;t7lTbvp8NOer1NlIaaN4YwwUSyGxvrpqe3PV6pNPjBdJKSlUuSzanW1r6689Xqz0i7qR0rbBm1jI&#10;7bSddBrp8eer1PhoaqraRcOG5IEUqW93sLnUga/x56vUi5psQrtyLKgmj90i4AI1NifaPz56vVwj&#10;oqKGAu4/0iVLSDQ7WsSNpPh4+H0c9XqXmDYBVRRx1NwwC3uAO3s56vUOeBYHUmoSllI8raHJIGl/&#10;si33/Tz1eoecAr4sNxikoZYi9O8UgL2uokGi38NTqeer1CDiWYKp56aShjVJDuR3AAuPskAeJ7d/&#10;bz1epRx1OIVDy0dODJ5gQsNoLAe3w7nnq9Sry5SV0cirUoxeNGWPQkEHW3w1Pbnq9Q/5Jym7Ks9d&#10;GsrJtCFjtsWNyBr4Dnq9RjMDyBXsjBRHCm5j7yBgGPxve/bnq9QmYXlekwyggpXDStMVWxF/eJ1P&#10;0X8Oer1DBkHIjQY7DiFRD70UinXQbVJ0t2IJI56vUfOqw3CBl5o0jQRqHJdf3TftpfTvpz1eqmD1&#10;b4zXjEqynRo4lKFY9y3UW+ySosdf18Oer1U0Zrq61YnmryJCytuC6AG5J23Jt8Bz1eoAayrOIPBB&#10;RWKyMxNzqNtwR9PPV6mKWnMaGSrARhINpJNtRr/Rz1epgrmFPHJVm6e+VA0uVJte30c9XqbcQeFG&#10;kkpwJlsCLalTr3Gvfnq9TLRRzQVsEauRBKCy3HYgXbXwv4c9Xq7rYC1WDBdWZgpYkkEAXB23tr4n&#10;vz1eqZVYRXVE4LGxQAkWOqmx0Px9vPV6ouOyJCqSQKsrxLt3gaDWxHsv7eer1R1q0+XtNcNYBQLd&#10;vo56vU4QVUVIjVKqQ+hUi19o0One/PV6k5RmA1k9XAbb2BXeLaHubH6fDnq9Sq/nsBgWjZFJjKjU&#10;A3Ydradideer1MyStOxaeUltzNs02j8r89Xqm4TE7yTS1I3L75CrYEEdrfRz1ernHFaMTJuADLdW&#10;A8PDv+v389Xqf6FI5y0dUd58wEaCwAF9L3Atz1ep2xGqqQ7CjlIjK2vpqdO5sNR7Oer1TZJZaJsM&#10;SKoZIJDKJlQAhtouoYkG2ul/6eer1OmFVVKKuSOZB5bAFDc3BPgPhz1epWYbWNHTLAYQVkIIs1x3&#10;uBY356vVPwWuxGKaqimPlxrZlU2FtNO48bW/v56vUrqTF1OEyRzbIt91iYi5LE9zY3IPw156vUoo&#10;ce+TgIxSIRFY1FzYGwF1K3GoPt56vU0UOZUpsY+aLiWaIGNWIA2RyNdgpsSO19O9hfnq9SsxnM0l&#10;HOBRBahDtmVyNp7WuwA100OvPV6lLhGNy1k/80VRY2QqTcAAan7P589XqUkMdLU00i4j+jYhlR11&#10;Bue+n1D+7X1epprq6nipIqcwgJGRtBNiSPAeOvs56vVGxOrosTpoqkHaybgoAAILA3Hceznq9Sbo&#10;hVyVp8u3uohJLA3U3I0OoIHPV6lLhONCmiOxFKL5ilvA2Oq3Ps789XqmVGLmedaq4ddie9a9ma4F&#10;1B7W9vx9nPV6sXyKYfaTajPINq7zYlvtDb4/WOer1cqY12I/o8RForOxUkFQNRZToe/t56vUiXpU&#10;iqCCrFlBZfAWBIsdddNbHnq9XHEqSmFOHYtDOvksupCix3XsRbXtf+B7er1M1FiFWu+GvChnmLKT&#10;qAN17A+znq9T7heLo8lSlaPJ3mZdjGwtqFbTw8Rrp4juOer1Jquw2eBFqyCyye5YgWFv3r38eer1&#10;Ma+aad4lIV4idu6/1Hnq9TpQKafFohiVyyxM1gPd7nW48QPD6fZz1ep/ScmH+YgGV5bNE9uw9t7f&#10;lz1eqFQY5SUc0zSS76hrMzN+773u9u3PV6hBoMbr1qjJTkSmbY7u/YKfdBsPo56vULuBYyho/kpW&#10;KymQLYWCsCO31affz1eoYsEqP5lLE4ZYxEUT3gCLak3J7EWtz1eoWaDEKamo5aetm9yHQ32kkE+H&#10;u6Dx+rnq9Ql4aYBHHFhSNABGtpJHJLXud3hYE9hz1epqznNHJQmaqIapjKgFyABf963YjQnnq9VT&#10;nXLMTVGYp6RS0cMRZSyAnfuHja5se3PV6gOwqKoi34g8LshAF32kBvadb27aH+nnq9TLjM1NPTPV&#10;yoVdCPeAuAdfqt7Tz1epmwiSooMXjrBEJY2cFbEAAHRjf4Htz1erYr9IGKUlT0uTC6grKoprx7rE&#10;h7tqfoJIt9HPV6u+o+GTkGqViUjV9w2kEgXA/p56vUSHNuFPJBPXLIscSlSVIJLaHdY6fHnq9QDV&#10;cdFTVkUcZ3mQGx7GxJsPbz1epGzYrBDH84TtZpJIlja9xb3Qxtce8dRrf2gc9XqRtXW4kKqnqluL&#10;asqnVivcnxGv6nnq9RvelGOyV2D18k8hjmhZCAdLghbEHQEE+I8b+IPPV6jF1EC/1bgWFvKbc8k8&#10;ji4UAXP1ac9XqI71ayliFXHVY5hZDQTTA7bE7QwKgBewv4k3PPV6iW4vh8uBSpSNGGWzhtTcte9u&#10;x1ub89XqDudqmd5jUqacEFXLGykakkWNwR8R9XPV6gz+XpvPL043F3H7pOg73Nra89XqRuOIayvl&#10;ngVVAkJkBFra9hfnq9QcY5TzzVauAIw7m4C6k+0WF+er1Q6ZPLkSFT5jkk62uTbw56vVOplWvqEJ&#10;YxJZm8vTU2tc+On9/PV6lhQ4jND8ukBNJJTEKHj7yAal2JuLntpb79T6vUoccr0mpjJDKXkksD2u&#10;de59hvz1epB1VPUrIssxuSLfDTSx56vV1PURqVspYg+84YEbQLWsPZz1eqXiaNVBKqFtqtY2IHs/&#10;bz1epvUtTt/MkdlEbC8YttKk9zpfTw/Pw56vUvaGWSuhlmoJREHPuA2O0W1P0Ec9XqT9cvyE0cWo&#10;eUnaSSST3Jv4A+H5c9XqUOFYn86q0yVIilUle1+w0NiLG40789XqUcuOvQ1cOFxyFfKYA9iGJHbw&#10;8dbc9XqiYxUVU1TvxANJKYwou1wQO2l9LDnq9TPLV0iQLTyoUB90nadoX2knTQafqeer1JuOTzTK&#10;gA2IwHhc3/e56vVHw2OmkqPLZ1lAdWUH231Fvhz1eoUa/CKzyLAL8tECdCLknXQd9O35eI56vU1v&#10;BujVG0j0Yk20APf4eznq9Xc2KtLQrgUa+9G4lclF3bW7e8RutpoL29lr6+r1OuE4rHKpepqFMkDA&#10;qNLG2gBGoI9t9Oer1OePGGeGlp1Qb5A2/wAsXBJ1BuNBrpz1eoM6mKX5pI6mPyHUFdx7G40JA107&#10;89Xqb8PwmACerapAmUqFH7g8Sxt4i39vPV6lFNXinp0lLiVlG0stxe/Ylb+HY/3c9XqiEDEJRLPN&#10;+iCjYg/dt3J1vY+znq9TpRULQVj19KvmO0kfZfdC9rAeFv6fhz1eoQcDwGSuqGjRv0tOybrDS58A&#10;fHv356vUc/pr00ikwQV1dEkbFiCu7dZdxBNgbAnw0v256vUYCkynSLh8FzZqZyxF7E21U2+AHb22&#10;56vUJ+GYbLVt5SlrqQVVLBSSLd7HsP289XqV1JRlWdyB+jZoyCbEg2JC3BvpfUfR3vz1eoOcSqv5&#10;XXzxLCTStvZHtoGJItYA2IHPV6kHR/MGKdXiRo3b7R+0FN+4PbX9dTz1epcQUqnLRpRa8qqFktcx&#10;DsNtuw8Sfz56vUMeUMstQUn8wqnSSNAhXUEki1tNfC556vUKOdc20OTMCocfni82KqcoxQqNg26M&#10;24jS/sub+Frnnq9VbvXTq0cdq5aOmYMYQxT3hcjt/ht7x/Xvz1eqvPGMyVFRXyrWs24OV07A3uN2&#10;pvYac9XqTGFTUrVTq7vuu1gACPeuTr3GvPV6pFcrliKi7IoBYFte99Dbtbtz1erHX4hDHJFKGaMx&#10;aLY+JAvuJHYjTTnq9XCnmlqcOelrTtni3OhTRdgPujb2v+32c9Xqm0lIppFxCrBiiXaul9e4FwL9&#10;v19vPV6s9ZDBW0xmoovLZCLt2Niewv7eer1N01XTU0PkRD7d9xGpU3sb28COer1RqqFaCm82J1aR&#10;CtrHuPDT2i/PV6nIvglTDFRVTE14JZArBbKwuSSDfwNh4nnq9THV4hWYfUMvk3j2FX11AJ0Ohvr9&#10;/PV6p9JjUrYdT0ittV2O1hcG5BFuwPbuOer1K2gpfk2ENMoLRhi7DX3TqCfAXPPV6n1qLDy5RZbz&#10;ttLqp3HXTQC9x4c9XqUtJh0lM/l0t2X3CVI8TqLX9g8eer1CTQ0eHzYY00pKzxlnBUi3sA9hv46/&#10;R8fV6nvDNtZWQqSscEg+zbcdxv7xB7jw56vV/9HRNrpaaGTyYwTsclNSVYnuPztz1eqFURzmib5a&#10;muJCbqQbAm+guT256vVmp8r19SsEQQhATqASe2lz4a6c9XqUi5GxSrhjp6UEyBlLXF7qCTY/Hnq9&#10;S+fpXiMcE801MfKVRKi7LEW17fnz1epYJ0axtZP9GVkdo42XsWJNjfUkkEfd7eer1Lug6PVdQnkS&#10;xG6faUnQC3e4Pt7c9XqU+HdFqdsLqKqUbHhKW00NyAdb+Hx789XqXGV+iWHGuE1QwaMsTbsFFvHT&#10;4c9XqMLF0oy1hcHzEsABCoLDVSfA+Og789XqeP6uYPNSSLRIsUKhrKADuIuRYHXS3PV6plZh2FrT&#10;x09PMsbSRlZV0ubC/f4nTnq9UXA4MMRoqqE/LoigBEIuSDtuQNfbr9/PV6hyy9UYVV4XDQmzL5g3&#10;F7Gy97A+w3vfnq9SygrMM+TkeepXzYnC7LrtKW7jQHTtz1erG+a8Chp6aWhHmzavJcjao7AAWuD3&#10;7/dpr6vUr8C6k0dZS/Lz7QjsAhFgVJOv7t7C3PV6seN57oIUkFXV+UqH3bkAEKO9/bbnq9Resd6x&#10;U4xIUEJLRMpaOS4IJ3e8g+NtbHnq9QR1fVOpmqZDMLRoWOgAJAvbUe3nq9UTC8zRYvelSr9+Yquz&#10;XW594k29nPV6jpdNP5JBTQU2I7FaJQqKoAJH/IPgL9+er1Gwy3l7LlfTzGA7V0G5iASvcEi979xp&#10;z1eob8p5dwWek8vB4d4gG+QKi7zfS5Oun6+PPV6sVT0jpsUowJUKPLI7kHUg3v3N7ggdv6Oer1Fg&#10;6m9IcIxSE0+F06qY3Im8yNbP8E00Pjf9uvPV6qbOsPTWCHOOJ0mH0+yOnaxXuSSLX8BbwH0H2c9X&#10;qI5nLJeOYbNI1LTkBWWykEAi+rX11A1/o56vUBWK4S9LXpUVottcKAbWvfw+HPV6o9HUT0VfNDWu&#10;F8+RtvwHt7eznq9S7wyqCMVePdsttAI9/W1+/PV6jT9NpaBGpphZnViEBF7XGv0c9Xqto9PuaZqG&#10;j21ZVopH2jy4xcHaB7zdzz1eq0bKeLyYbHS0NYwCt5aiymxXv3+F/wAjz1eoUxWqlaVqQZYL3ATs&#10;TfQnXwtz1eprxPNMfkgQQPIFkY+7a99LeAuO/PV6uNRVx4tU09XToQ0YZpDexA/p56vVEGY5Hqpk&#10;qQsMFIqsWIubs2hv3/u56vU/0WOU0tHPWU1QYnVb/pFKgjtYXA+GvPV6p1dj8OG09HX1K2lkPuAX&#10;J1F9x+F7flz1eqTiOY8VNNJGsknkoi3KuNpPjfwv/Tz1epEZgzVNQuxM2jLEJGOhCjTS1+9+456v&#10;Uio+qFRg2KfLUDEuQAoe5AJ7N8R256vUejoT1XxHGJxQYjUF5qYIGS+inuNB2Ha3PV6raMgY8MQw&#10;mKskszj3SACRp+v589XqFeLDKLE54yBYqLnsbnXX6+er1R6rKVM+lOpKki97fDt/bz1epO4j06gM&#10;WyNBe9/o9vPV6g/xXpjRlAtdCHFzoQO/PV6gZzN6fsq41Kwr6bamp90a6+F+/PV6i/5h9GuRKuGV&#10;/kL3sFJdrgdyFJ1W59nPV6iy5k/Dq6b4j5ksNCkW5lIO0OQQfHtz1eoo+ffwvIMRrZ6qgpE2xHRz&#10;GoDi9/s3+q556vUWfqF+GRnBaSOakgR/JBFlQCwP7hO43FvZ7fhz1eoj3Uz0JZ1yxLOaGlEh8p2Y&#10;m4sALEKADc+P3c9XqI/m3059VsKpo6SPCisZdWMjkAsPgbagjnq9QPZkyLXYPPMKqnNNUQ+6wC6F&#10;rC5uRr8COer1B/GKhHtKGb7WpXUn2HTnq9VrX4dL1WKZwipwhTzCF3XBG/wNu49h+rnq9W630nwi&#10;sjyXh60boxiQr7wvYHuB2I156vULOIw1EFGibgWXcC1tACdeer1BLi/ylpGmWyKTY2uAoOtvZ7ee&#10;r1A9m9xHTS1FM1ohc223JNh/QNfp56vUV7N0VZNSTYbCC0mj6FfsnXX4dxz1eoMMCiqqnF7rFtja&#10;40Ggf2356vUe3pappkiSoO51RdLAnsfr1Ps56vUaXB5qGrqYn8qzIQ9iBofA2+B56vU6SLL83M0z&#10;earkFt2ljfv9Pjz1erutqI6eVYo9Uchb97Dnq9SRqI2nrpIFcEavbW4Hh+fPV6mytkaOIT1K3V1a&#10;xUXuLW/w+HPV6kzTIxLVDkybbgeIA+I9vPV6nWikvQpGIyg8wWLA3IIvz1epY/PpEb3LBgCGN7Ad&#10;rc9Xqx0LrPC8e0qENhYXvf8AX8+er1PMdYjVUdPtuFWxA9mtj8Dpz1epO4liIqw1LsDsG227G99D&#10;9/PV6gVzhTeTHNWVA/SvJbW9gtu/PV6gXxEQVbtWJqo9yy3AJtoR/T8Phz1epuAhgWOGpsqFfdA8&#10;CT+o56vUtpUSjo446ZdzErYspsCR7dvbx56vVxhkkhpz84QomJsbAkG3gfDnq9WCmlrcKpvKr4ni&#10;iqSzpMwspHcWub9rflz1eoknqQ9SlNlWkmpcJCyVJUqGJC7bC1yAdfgPo1789Xqov68+pOsxqeOu&#10;oK2RJIpnWUGwDsBdVPhproD9XPV6iAZi6pZhxjFHl8x4mLE7gTtNz7L9uer1B9UYm9VH80WM0jNK&#10;DqRc3+0fabdhz1epOxVtNRyBGUhyoGtrWJsSRz1ep/qsDpJYpJ5Y7kEOsm0gAW11+HPV6oGKUtLh&#10;1KhMQdZDuDjQlT39uvx56vUHpmEMrSbAS5I1FwPYfp56vVgqcRaup0NZGF1K+4oA0Pawseer1Nsa&#10;x0nmzxrcbtQx+yPh9PPV6uvMlmQmp2gX0Ua9vD2/Tz1eqFU0EEqyzsArkDdfsAO33c9XqiVtI1ct&#10;o3CttvYeNtbX+Phz1ephpo6N6f5qqXyHiJ+3oB7fhr356vVLqsMkr4lEKhorAsbA63uptz1eqPPS&#10;y1VTEkVxIbqqA6EfC3jz1eoQuneCjBq165Tsij1F9SzNfcbePPV6h5MlTAlpLr5oVjpZipOh+Fxr&#10;z1epd4NJWUXl0tYm6K5eI295WJvu8SfgP7uer1He6b58rsWipsPlmcUqoLFlNwygixBsQCfb27/T&#10;6vUrMTznWRVZoa8JKLbUYMdyjw2gaC3x56vUT3qhjFW2IGsH6SGVm90XLlhqN30256vUB2LV9VNh&#10;5lksjoL2v7db207H9fDnq9QcV2Zin6SWQMxsL6ad7afTz1epkkxNQ6zVBLxrdu5tf46/cOer1TaX&#10;F4J5m2X8pQDY3Gvs1789XqQ2ZKiATLLGuxZHbQN7qADx+HPV6ocEssQWVyCUK6gWFvA29tuer1On&#10;83oqeHyYw28yC5IIFyfo8Oer1OEVVUzYtTyU+sfvXBJBJB7DQ6EXvqCPDnq9WfMddRSTTVRooqRb&#10;t7sZci50Grkk27C5+m5vz1epL4fRss8QhUbZCS58Sv1G1xz1eoRZaCN8OMNBUCEWBJcXa3sFv8Xf&#10;tz1epK49NL5Swqlyu0MR2IPc/Vz1epG1kMDyNLEbk7Qq30v489XqYcTZ6OEw7Q77w19Lbfp9o56v&#10;UzLRShESArHdiSLdge1vr56vU5Yeojo0DRg1Cs3Y3BN+/b4c9XqeaUxLIaadROsh3MDqAb3K6+I5&#10;6vUvaXyqCBWmKqWUqL+A1t39vPV6g2r6meSpkhYboLnXTT2D4c9XqD2rrY6SdqeJPeuwFrmx/dt3&#10;0Hfnq9UuCrTETHGjuzajdfuPEn6PYOer1O0VNDFE9N9qIsdfEg+36Oer1NBokwysqJ6xt8EACrcf&#10;b0FjbxI56vUoJajDIsMariPmEAMUA7KfAa89XqjLFRT0yCD7LEu1tCpIuL/Dw56vVGnpYnYVMsYA&#10;swuxGuhsR7R4/dz1eqNhuHRyYc09ZBuF2XzBoxX+Gvw56vUzzVdTNK1NQvuRFACaiwF/2c9Xq50u&#10;OYjS4c8iokiqQrBrAmxOtvEc9XqeIsakq0XEQrEbVXwsLfugezw56vU9Sy1GIAGWPZG9gVW58NT2&#10;GhPPV6mSoigqK8Cw3LYruvaw8Le0689Xqky1c1bBdYx5e4Fk8bAkWH0W56vVLoRPO8bSLom0gMCP&#10;b+zXnq9SsidocQehAV4JVvISe5Pa3PV6uzFFGrUasIgouGHYXuDe3s56vUyRSy01TI5ZZiVBCjvY&#10;diL+PPV6o1QKPFo2qSpFwVO02IN7C9tb38Oer1MRNHheJhIluWAVtw3XsftEG456vVwqz5s4ZUVT&#10;Hf3tBcC/3Wvz1eoTMDjigwhZ3sgWy2BFy2tjbufieer1T4cxPMvyzJpq2/W5INteer1TY6qrq/Kk&#10;qLlbG2psDf2fHnq9TzAQWmRdpBQK5/etfw9n1a89Xq5UNXVRCaGnJU2AFu9yTY6a6c9XqG2lzL/K&#10;4oaZSJY2Tbu7EMRqCL9geer1GJ6YZgqcTeGmRxGsTKrXsbA66aHva3PV6j85Uq6WajaJmO6J1UkW&#10;sVAIAGvb489XqWmHZohocwTy0RK+6EcX/RnaLqQPbrqRz1eoz2WMTwzFqH5drAIjsV90+8B7wB8R&#10;r+t+er1ZRg2EV2HyCqjSUxr5nlXBJAN7WN9bc9XqDTFsj/LuuIMimNgzRxWBCqQRr9F+3PV6g6iy&#10;2+GwOshBEjhQLAkXHb4c9XqEXL1FQxYZJTVCBXp5CpYkAMO9vjr7Oer1ZKDBP57mGmRGvGzOsYvc&#10;qf8AEQfZ2A/p56vVf36VsiU2TcoQ1kyKvzihluAJAO1293Qka29hHt56vUPWfceenwD5eIqpsTGS&#10;baD87k+HPV6iAZsxCS3mSzAgOWksLsT4AD2e089XqAvNNbXLjCUtJd1qRZ1tYr7t7209ltOer1BS&#10;cZp8NnlM5CLIxUs9gLeFv6eer1IPGMZwGdmjpcRhnq1EqpEpYuhsQL6Wte/j7fr9XqAPG8SqiEnr&#10;PdVTsULclnN/yuO/PV6gsx6prmSV6yBqaQk23EHQX94WOoI1A+i/PV6gfx6RTHG1KxEhcfZB+ySb&#10;XHh8eer1AxiuNVdPVVNIgAUHYRbRnU6N7L6dxz1epW0NTPV5fX9GFl2/ZuNbE37X8Bf6+er1RMXd&#10;sVwrdHAxiVSLroRa1iR7CdCeer1APJBF5rfO7lkdSAq2DAD+BP69uer1JXGqGnqvKjkDKxIbebC4&#10;U/0ac9XqT6x1NDXua5h5OnlEDUHQgnx056vUq8IrWocXWSt2tBDHd28ApPx7Ac9XqHPDaiapxDY4&#10;8iG4IGoNv3Tb2H289Xqf8GkknqKvDZPcZwAAoILf4VUfRqTz1ep8wargppoYMZ8xjI7hAqEgBNPe&#10;cAhSR2udde+vPV6n6koahqmSEhVR0JViLhSL7dO1+er1dY7VJUPBLjbmonjHlrKACQCQfHwJHb22&#10;56vVIp8Lmgw5aimmaoR3G4yW3HdfU20sPZz1erz4dTJUuImCu9twAsTYagD4+J56vUF+c8sYfiKy&#10;wLEHViS3a6Hb9ofn256vUVvOHTynmfzcvxkxEMJC4Nw9gAR2uPj9HPV6isZqydWYdVO3u3jUXa1w&#10;Tcm3fw56vUE9Sj0kwq3Fxdl07AG27T6uer1Qp6mCBf8ASd26WQFAFv8AAD2gE89Xqnx0kPnCqYB5&#10;Fub6XsfA89XqwPVf6VJTuojW9zpbd8Pjz1erIaNYqZpGcaKy7ANe99PDXnq9TdUUVLW7Kmfcix22&#10;lTY9uzAGxv2N+er1cfNo45WSOHQlRf2sPH489Xq4bga1Z2gADMwDG2v0+yx156vU5TRLFUmepa7y&#10;aA6aKBpz1eqTQYdUiYeXPYi4K6a37d+er1CBgPytNViqxBwjRjaVBv3Fifr+P189Xqh4nDRKAir7&#10;4uA3c3J7c9XqDOqpJKSRaosWXdsKEFibk2A1011v4Dnq9SLzBg1Rhs/nxhpkct7w02hja30i/PV6&#10;k5iNNAk94LopiXU3v3FyR7bc9XqxTVYqYoVEgiKrb7P2tTZvgTbvz1eqXhuKQTu64gtlVSfHUdjp&#10;4c9XqcXwxnqCKRgaSRAx1IAubED6teer1KFMKpqPEI46gJIu1dq2BZbfZI+Hx56vUs4qvyHWjZbM&#10;LEaeB8Oer1C7hCUsB88yBh3IJ0Gns8eer1CDhsNOKZKyJ2EUrC/fse/fXTnq9SkOPy4dTrLBGWOq&#10;Dba2moYnT6NOer1LbKmeZqaK+II0gkY+7fUaW7k2+jnq9Rrul2bcKxOmWkrkbzopFMSEE7ktfeT4&#10;EG1u/tv4c9XqO1kvF6Z6cJRxuZG3bzcA2AB/M89XqErEoa3GsGZqFC49xQlibsfC31689XqQw9Ke&#10;c+osjQUmHSqp2OXFlVSDchu5ubez7uer1GGwb8OqAUl6tJllcox0vZhqVBINwe33+PPV6suPegpM&#10;KoWxKnhdIEDWGzuw7ge7qB3vz1eon/VH0p4lU4HMlmjkLDb5aXIAO4WOnstfvz1eoAs0dKcyYfhi&#10;milMTuAbqLNcG7BiR2I0sOer1QMMwGvoHK+cYpXCNbQBnA97Xu2nt56vUMGFwRYPRQSRfpXTdIbE&#10;X3EWA17j6fu56vVjKLSskkKeWSAXfVrFhYj7zYH+jnq9Ty+ysQwMfef3FB1BPt56vUhsUg+QUQ0g&#10;Nog2+97lrmwvz1eoIcWrIBiIq503m5B8Qun3ajT+/nq9RH+oVJRJiksVDGNly7FQBf4Hsfhrz1eo&#10;LaHEYqafzpmWKIbVGva5NhY66356vUMWXsRFJE5QrtqowgDgHy1VrhgDaxPt720OnPV6mTHsRWWd&#10;Vgl2tGh95RbeSe7d9R256vUten7VEtciLrLLMpYeBFu19Nb9h/Rz1eqznp7hy/KR0cSqJYAN7FQA&#10;b9ySNL256vUZHDKmmwunqMJqZI7zwrHGykEBQdx7e06WHPV6kzPjXySJUVLeXGFARARqRoRr/A/D&#10;nq9TGuass+RU19XDJJVhNtMAVVVe9iZBY7hbsoI11vpbnq9TNiuYJ6iIwa7Ad67OwI/d/P8ALnq9&#10;TO2Mz4jVvXEzIkSgFzqFUewC/jb9Rz1eow/TGPE48Bmx2scMCzj39SYh9ki/x56vVL6j5khwfAxX&#10;0rJJGrRtsBUMxbwI1OnjpbQe3nq9Ve2fM8PWVk9XJEIFERTySwLAsxO4DxuO1v289XqK5X41PLWG&#10;hX7KbZRcAFtSCv8AYfz56vVGq2qcBgNfA6iWbVA2pt30Ht8fo56vUC+KZn+XqJ6iRbFiXbQAkEWJ&#10;N+xOnPV6gorscixCOWogXymDLGUJFwTru+v+w89XqRdfXVVRUyUBcbUcOB21A56vVhR46oq8gtuA&#10;sQde+vPV6hRwRpIBGIYjthC2JINyTf2ew9jz1eoesExaSALSyW8v3nIOuth+tuer1NGPY/XQ1qTR&#10;kFCCBGbFdASCb9j3A56vUD+c8ReeZTK7RShSwaNrdu9jfUjvfnq9QMYxjVZBRpeWSsklcI7tYudP&#10;tt4a/Ad+er1JyGsaNZapIQoI95vgO/3c9XqXuXcVqoWjVE80SAAWIAt8O3PV6jUZEVqOOTFnJ8wk&#10;7FuCChIsLa6j6bc9XqF4ZhpYMRlnVQZHjjQLptBJOvjqOer1YMZzzXxTLS0k+2eEAk7u6HvcA62B&#10;7c9Xqap8206SmXzQUNyLkam92vfxvz1eoNoc3SVWK1Neu+EiQgDcCHJHcAeHhf8AaCB6vUpabNFf&#10;Ci1MUzFY2I2g23DxF/afp9vPV6lPhWcMQbFJ55JSqmT3ICAEVbDQG1/zPPV6nwZpqZY5KHB6paaU&#10;uhN1Vi6q/vgAg23Dx7+w689XqU8udquStZlnM0K3Z1UqCQoFgO33k89XqVlH1giw+qSap3RPMBsB&#10;YXUW0B17aW/Lnq9RoOkfqVgwdmp6ytLvv8wICSBfsNfYdBz1eo52W/UtTYlgv8xmlMzRSKux7AM1&#10;+6n2A+I0/Lnq9SPx3rRNiKTTV80dOzOyLGLAhe/xvp7Oer1MOF9SMLWnmEtUrgAqqgWKr9PsPt56&#10;vUMGUuoiYPjMeJOYp4pIkMhNiFLC+t/EWtf7uer1HR6b9QqXFFIFgiqGBFiCpIBH13vz1eoxmCVt&#10;DLTGqUAlSbW1C6afVfnq9Sb6h4L8xl56qreNpJLIVCgAn6R7B+uvPV6qePUt01pasVEtLEBuUgrr&#10;3QXXafhe1xz1eqm3M2TJ0qS1fAPNikJCm2hJOh8dB9XPV6krPlelhTyEp1LMyFyCNLm7ad/hpz1e&#10;p0qMoYXBBHUYdAyTMrPI6yEqVH2QENwCB3Pjz1eoLpKSWHzPJQq0z23AdiDe507kc9Xq54/S/wAs&#10;b58SmtLgBpWA3AWtssAB9PPV6grxIwJCBBHd3uGA1tfseer1IzFI3p6gxogugQlgNB9Hxvz1eqBJ&#10;vkVXkvuJBYEdu+vt056vVixCNPL8yM/pIrXNtSTrcn9fv56vVFM9XTuPmwoWWwtYFr+FvHXnq9We&#10;ocw1kVM7agkNbx+Omh56vUp0MbwrNUxCRomFlt2XXXvfnq9UgNQPEtRGwTeSbaWB9l/j4c9XqxyK&#10;aqJ/lfcLWve9ja1uer1NTxyGd4apbCOxuexNr/t56vU1RLTieSJQdgG657fXpz1erpHgrLxzBYh8&#10;AFvbx09vPV6pEU8qu8RcyMhCrcjUdxp8Oer1TZaSl2tUMGE7WUrb3Ct/DWwI56vU2GZKJiroSxsF&#10;B8Bbnq9SkhqqaN4JQt2cWA0vfsLjnq9UPEPPo4pZaiUAqST7bH2+Pbnq9QcVkjVPmOq7kYEbfh20&#10;HPV6suGgKY4ZG2InusT7D2Pb2c9XqEbB6PDJJi+GTJWFbgmO4v7QbqDcW7W56vUI2G0u8Q0zgmWQ&#10;eYToApFwBcnnq9StpFaeoipALzL9pdSSCCdOer1CVgNXTOgrygKxkKQRqLGxAv4jnq9RoOnAocGw&#10;syTGaR5mlaMuSSC7Xtfw+Hw0GnPV6hmx+hauw1Y6mBtoVGUnuNpDDv4E6XHPV6iLdd2EGJFqoANd&#10;gdtrC48fZz1eomqboqiVlu8qsdvjfSwP0E89XqdaFY6yM1E4JqNDbTuD256vU9Fvl908EYSUgKqE&#10;e7e+h0vz1eqHjrNTCBqgXcL74Rfb9HPV6klWYviB3hAsiuyttZQW0BAN+4+j2/n6vUjK7E/5jLGF&#10;uhS976A2Hfnq9TtSSUqulOG837LEqLqD4X08Oer1Tamukivh+IbZQzAr4X+BI9nPV6ktM7yTNUKU&#10;CkgbACRYaWH93PV6mZqWWkrtyKJNw3gHst9fjz1ep4iq2qIxLVKXYKQApA18bfRz1ep0pUjSNZ6a&#10;wkEZUg9we+46fd+fPV6memxCmoQ8DRlZJHLPY2OuhYka6256vU0MnlVTtTE3l3SC5JsbDQX7X789&#10;XqE/Ik1PBiMVbL/vSQthpcgEXFvjz1eq1LpzBV4ki4nhkNmnQBl1sRbcGW+l9bX56vUbTLuFVq0N&#10;NLih2CUN5bBftXFwLjxA56vUpcQnkwalSlQqUNhJI17hSew9h1BJ56vVEw9KCV5sQqT7iRbgLgAW&#10;Nr/X+3nq9TLi6JX4bE9YdkZSVw49mpW+v8eer1FJz3VS0tQfLkAjLjafFrDsNdCe/wB3PV6g9ra6&#10;XGUgo2RRJGpdiHuBY2tf9nPV6khjuGYjiiSkxAozhIyve4+/v7Bz1eoJpDJgcUlI8LCsFrswsVUm&#10;5XUX7c9XqTVPhRmx1zVTqQ4BAW5aw1N9Ntj9PPV6uabsLMsKqHRnYox7qCLA2HPV6s2JSebS/LxS&#10;iPzlsVt4+0Hvpz1epKYbXpTyPSbUZJboAANCBZiT8fAc9XqUeFVgiotkBVAgEZY97A3N7D8uer1N&#10;GN19U84xKmBaBCAF76gWJt/Dnq9TTVQSPVPvjMzPGSFGg11NydAf489Xqz0suHUJSjxAKknluAgN&#10;yoI0N9PHnq9QaYvjUqvHHACZELkkpoU8ANLAg+PPV6k1VtU1FTDDKpLSXIFu1h489XqWWXMPVqta&#10;SqudpR2sQBYXBF9B9XPV6hIxJ8PpcUmEWoeMeWugAW1ifpvz1epDYhWSQ16oGZogGD2JuRroLc9X&#10;q4xzSNEjRBY4dbgj3jbxueer1LPBqaXEXVGRkQowsO5J7Wt7fAjnq9QyYFhmG09HTVHkyO8PutGp&#10;AJI7fauL20ueer1KnyqGpMbujRPTyFtrL2uDYAjQHx79vv56vU4QYYcV3QxLZhaS5Fxdftaa9/ae&#10;er1Ajm2hqMQh+apkMSb2UJJtBsCQWUC417jxt3sTz1eoG6+mkp5nmtbba2oG72m/PV6hGw/YcH8i&#10;nRF2lZWbcB7wO61ybE20AH1a89XqaJpUqEqaZAQs+p8CEFtAfjz1epaYfiVLKICgDrAqhlJ17G1t&#10;Dr9XPV6h0yPVR43icNo1jYizbrW0uL9tbgd+er1D5BSigjRZ1FxfytgB3EnXtp+vx56vU15uV8Sh&#10;GBVjqDEBKu9dV/wsOxHbnq9RPs1UsgnqQ4UygEKTYgi1wbG/fnq9QFU1akE8kVUyo5BsBck27gaW&#10;tz1eqXTy0peCGuYjzLCwtc27aeNuer1GLynR4Unm1D/ZVktIVAuo7C2vfxtf6eer1C38nJQYe2Yp&#10;7LYqAosd246WH0eP9PPV6l9h2OFcPFRhxG9yhZf3rgnUDt2v2+jw56vU/Y7iavg8ny028jb3sCNb&#10;Ne31i3PV6iyZxgDYtHWYgAkbRsFcagdztUeNzqb89XqDA409bUhiDNGjFAFt21t3t489XqMv0/y9&#10;R47hs9Y2kqtGHGm4qwCghRbQ+J56vUO1T0uo6ehmmhpC9gVPvKpFrgdz2Pw8Le3nq9SAgyq9JTSU&#10;eIRqZRtYbNQqg9h43toT489Xqc64RYdhUhppF2TItk7jafdPYg89XqSFRgkcMYqMOCsACqobAhtC&#10;bfGw56vU+5Xy9BLiEs9YybFQFQQLs51C273Hjz1eo/vQ1RlLCHlrNgNVtXZoCApPbvoR4/Rz1eo8&#10;GFepKly3DBBQDy/JEZa6gA9ww01b22P7Oer1YqX1m5hxXFZIsHMbg+YbkAKiobH4Ag+B/p56vUjE&#10;9YlbPSVT4jKHmLMAunvanRSQfDW/PV6kLF6scxmSbEUlKxCIp7x10JOns9t+er1A1jvXPF8xUrVu&#10;JVCqZGLe8S29bnv7tgb/AK689XqQuK55nXC7Yc0JqmDOTJIqBbX+yx07DQf06+r1EM6gdSK4VNRT&#10;4tMTs3ksWvub2A3sR4jnq9RMMy4smJYglY5/0h0KlLi2vb43B056vUh5cRWUx4ZIlyQA638ANTe9&#10;wfHnq9TXiUlGIFq8Lga5unvkG31j8uer1McimSdIoxsKEX7eOv3Hnq9WNEM7PJJ76hyCt7X+jx56&#10;vVFMyQ1C1VOiqw929r6dlB+jnq9T7HiOH0FPVx1sD1EskarBJGyoI5SwJaRSh3qVuAAVINjewsfV&#10;6oPyoraT5GX/ACTi7W0Nwew8dOer1KnDtqyhTICyj3luAABp3HPV6lpg2JRKlQmIq0kTNoQbWNu4&#10;Y3P3c9XqZsVkooaZoHZvMDr5RJNrG9yT3JA7c9XqbKOKqjqzWRkzXUoBbsOer1eo4qpZGrGVdSLC&#10;1tdRr489XqmyY/X4eZ6mvlEcY2lbNcXtewuO3PV6m2sKosGINI5kmYiRCe19Q1/D4duer1ZJs17g&#10;YQrAiPVjY63sPHTnq9WapxCpjpKeWhsS9tw0AuDYm/tt29vPV6mCsrP5PPU/pQxlXdfQXvrb6rX5&#10;6vU1HEJKaDy5PcMvvF9e3w8LHnq9ScqaoPvSFWEVrqfEk9xr4fqOer1MZmhlq/nhGdqERhSCAde9&#10;j/Hnq9T5htRiVCTTUNQY4pnEm291BHtGvhz1erLi0UUdXFiMbJVSxknzAGB97uouAfgdOer1KPLd&#10;W1XM38zl2Rqe1rktY2VT8T4/x7c9XqF3AcwVNBSraSyE2lCsQABpY6C4Hx56vUJ+F5pgqI1FOyyq&#10;pKM2lrMdCNbnTvbnq9UTHq7EZmYw7IWQKisRcbfE2Hj489Xqb8HxuaOUGpJaVAxEh8baAj6fDnq9&#10;XqHFK2ueod5WaRd5F7CwI1ve31Dnq9SdxBmp8YjQQtKjIFCCwJv3I8O3jfnq9SqwBaLzAFk2XuFQ&#10;C5v2156vUrMMxePD5WZZCruVYqQbFQbflfnq9Swp52paiOrjKyR7vMYsO3s07fHXnq9Rgsh5wq2n&#10;R93nbwzA/aUEaAn2EHS3PV6rTvTf1QrkkpIoajfKbxSINL3X3y3bxIsP2a89Xqtiyrj+KNgrRSWk&#10;3A7UDAm+mtvj+vfnq9RYsz4bmWrzklMrSKJ6hpGXeQFjAOmgsQe9v6Oer1WA9Ksk4LS0q00Q3ILa&#10;kWuP43HPV6jsZdpKShpPKp0FrEdtLa+HPV6mXNsUBpyY3A7aewePPV6i1Zvwyqq59mFKWlcgDQ2N&#10;x/fz1epJt0Dz9mOoV46Vwim4kuoBJ+AIYgWvY/289XqUmH+jTNuJF5MUqynvFl2xAspOvdidPo56&#10;vUq6b0TRxwSLWBpHcXZimhb4i/8AC3PV6uqv0i0ccMSTxRmKJgQNoBAB0789XqcWyDS5Ug+Tw+EK&#10;ilfdXXX+jnq9WBcdiw47XFpDb7x4/dz1epCZm6hIIHkRgAoYtrqQB4c9XqKnnrrZRUcErSq0cgsF&#10;3MNpHh2056vUQTqD1eqcTxuetiqksi7nBuVLDse+n0356vUXnF+ruJyQEFgzsWeyuCRYEhtdSL9t&#10;eer1J+Pqni8tK1V827SyRFLkkHVvdLDwPx/v56vU94d1RxilipKGSqLPJIzgo1jcAjb9YFvv9vPV&#10;6hsyV1mxaCvjNbOw2oWWMuSAQCQB7b+3x56vUI7+o6qGG7Y3KCrKvJYkEC50B1tpfnq9QTdRPUH8&#10;4Hoaabz45U0RvdAYaLra9/p/bbnq9RBuqmdsWzAfIxJyZo7biCNoXWwB7mw156vUVerxMV0KUjuz&#10;0xkLW77nHb2X56vUrMDmp1XykBLtoLECxF7gC/cc9Xqk4qGrytLRzCOpmUMrFSwVgdpJsR/EfTz1&#10;eqfUyzQRy0268sSBBt7k+Nvgeer1OmHYyYXNLWXKssdjbRSO4udO+nPV6uVUYZIpa+Vt0ZsIx4XJ&#10;tb6jz1epjlrrPLSCRd0cdgBawLdra3Nhf9Rz1epMw14p6aOnqY2kdlKsxYA6H7R0Pf2c9XqTVRIJ&#10;pVe25V0OvvatawtqbAX/AFtz1erFjRgjCvhRDMwvtNiQQbW9gJ789Xql4fXV0k/kVYK+YpuFAFgO&#10;xPtBHfnq9UinknrFehitHJHtkRr23XNio8bga+A9l+er1dTF9xSUgFXAubeIOve5N7duer1NWJo0&#10;GGFo47AEILeIGoa3gb89Xqaqd3qA0xmu0agMjDW9+4ufz56vVmlpMBhwaaeqrSZw6+VTeWCrA3Ly&#10;O97gg6AWINybi1j6vUmYamGRvLhZXMoKsQAQpU/s8beP189XqlGamapk+UhVqqAkDsAzEa6gXI+H&#10;bxGvPV6sprFSGm8oNHXlHjdFJ2u5NyfYTb+7nq9UuKOODDKiWVQqxkAsLEi/fXv3056vUmcRq6iR&#10;2R9EtdSe9j+fPV6mbDPPmqAK5iQqknwJW52i3x56vVixCvw6shOHQUrRyDczMzDa1vAaX+/+PPV6&#10;sUYipViq1XcdqXBtct8O3389Xq4JQVNfI08hA2li5ZdLE3H0/t56vVJx+OlN5aEWQ7AAbbrgWJNv&#10;AnW3s8fHnq9TXg7pTq0LLuK3sTrZgNSfA89XqUcGHPTGOokuXnutlPbQ3IHPV6veRTzKsUhCxoG1&#10;JF2N9Bbtqeer1I/MErMrbfeIOraEaXAAI56vUGUVJJW4k9FAlyoBYm3Zu5Pjz1epQpDhccZptt5V&#10;KgNfwGhJ+vW3PV6sFFDBS16xVa+ZGXMg7WaxIIvrY/Hnq9WSl+bppFMoQIshZwlveBvZT7CB3/o5&#10;6vUJeVKyoozEKN1K7mZkY3st7geBv+z6r+r1Dhh+LUte6wQWQh9xQWvtbuba89XqVmHw09FNLEL7&#10;WQqjN+6WJFwPh7Bz1eoVKRqKmpaZIwp2qAL2IsCOwt3I8eer1LenxLCZaMzUb75JSVcHUlVuD4W7&#10;89XqUeDZhw7CpGnNmKRqoJIVVA17XAvp3Iv8dTz1epxwrPmCYVUSPiFQJFhUFQbWGtwPjr+f3c9X&#10;qXVJ12w/BcKmqKIx+dUgIqqlysbW98k9rn2a6Hnq9SFHqFw4TOlS/nyq4W4ttRgSQbeNvb/Hnq9W&#10;Sq9Qom31ks1zYobncSW1IufA28Po56vU0P6jKOfD2o0e3mi9wLEbfbr7BYD289XqS2J+oTDMRong&#10;BaNUbaL6EsdA1gNe17+Hj356vUHmLdWHSBUV3eSImQyDS49hv/Dnq9SCq+oVVj71VTSTSo0QEr6A&#10;kqx23N9bE6eH09uer1JcZimq2mgIBiUKUCk3L9zcfDnq9QpdNKTFcdqKWmxVAzby7WFvdBNh38B3&#10;vz1eo9+TsNp6CDzUcxLHusbqU+Iv7dO39HPV6uv85VfTy1uHU7oPcdW8xQACfsSWGtx+z6uer1AM&#10;erGKTZiTCHLTT7W98kAFgbgAAH8uer1Hb9M+IYlPiEeJV0o1dSjoblQbg7h4a6G/hz1eo1mf8R/l&#10;2GibEZzJMUZfdNmYe0HuLaduer1EJ6jZ9h+fNNTt5pVAoDkswJPe/iCPz56vUBq42KvE/wCYbvKN&#10;OWAsQqse53e0AE2Ht+jnq9Qv5azTXyxRQyoPcJdX7Bu+h8Dp7f7vV6rW/S1XxVsUpvvkdQWQEFgD&#10;7q6ewgfl8Dz1eqwFJ6TLmCHygxRk22sBYn2Cxtbnq9VUvqoz9FSr/MbipiVJY1jIJ961iPiRowv/&#10;AE89Xq198+YpVVclTVzsHYO6Bu20XNwew07Hnq9RXsXeEYp50A2tErMAWJRgD7CbX56vVho6nCYa&#10;+SXFJPLDxSbV1I3EFlA1FiT4+HsNrc9Xqc8s5k24tS4kzBRFeNVJF1C6kj6fvPsvpz1eo93T3O38&#10;+h/Tgx+dID3ABsAAWPt0tz1eozcuY5sNhiwSp8mxUBHjZWAHt3KWBIHs56vUA/UbHzW0z4dNLI7I&#10;C173BGptYkgHS2n7eer1VXdWahJsThGIkrCkkj7QxFri1mtqQB4dvEC/PV6i6VlVQVLTbAyRppGq&#10;k2vfwtbnq9WJMSSepPmrtDIFY97Aez6Oer1dx4vSUdO0tVukFwir4kX056vVyr8wxSI2yBlUWA3H&#10;w9vYaj6Oer1TqCsop6RUlF5yDpf4/Ad+er1ZKyrp46eOlnkYyWPv+B1Nt1vEDvz1eptOIoKchgPO&#10;ttuTqB7FN+x56vVNhzDRxyaBgdpLXsQSO3h489XqytXLjItENvlDS1u59gFvr56vU4Uwnwfa4kIZ&#10;k3bba7SO58eer1KuKupIm82X9JG0aqhuRZr3Yn4W8NPp8Oer1cWqWmqTLGxS52hRp7uoB9l+er1d&#10;LgDgTrK1w8oWMgX3e0k/A9h7Oer1CDlzIP8ANZHpYVUzxkEDUjadNbHUi36689XqMHhHT6koYYay&#10;e7gCxW52gi69r66XOvPV6hCGBYfLOJImtGbMrjsCutv7Dz1epV1c3yApoahFMJbergAE6Xsfp56v&#10;Vlp66neRGmCNIr70jBO49idva+nPV6jCZCwv+Y10VTAtkkJQBibgMv7x9oBuB9HPV6jQ5d6bQQ10&#10;flOzyoPeLgBSLaBT4/T/AEc9XqMHgHT2SOgZGLfMRtvSQodp7dxpqB4c9XqFCfDTheHfLwId8ssb&#10;qLfae+pP9HPV6llL8rDUpAze9CoDubaNe5I7j2DTnq9QsZGpsSgxESYuyt5kdlUG9l33DG1xc9v7&#10;uer1GHqq2E4YKNBe4IYdwTqfp056vVRJ6xq2Mz1dVGS24uNeykHTQa208eer1U4Y7V1lQxxGWsMx&#10;SRyEuLdrWOgOl+xPPV6g1D0qLPNGPKlN/fJBCk/AeF+/fnq9Sdqq1qqoSGrUtGgJYKf3gDY29l9e&#10;er1cKkCWmphVjzDEh3kDU+N20Fvq/o56vU1vWxzotDQ05USbgzkj7/bpz1eqNULVUnlUdKFtCqhZ&#10;GF1YA+8NPG393fnq9WaqZ1nWodbm2697AWGt/wCjnq9TStXIaj+aRyFkDbDGex8e+p0Hbw9vPV6s&#10;UcVPRq6qWdGbRGOgLG5INyT8PZ4ac9Xq7MqGpFSqKAm4e8RopGv0e3nq9TxMYJYvNpIrO2vtUqTq&#10;Qde/gOer1MeP11HG0Ms+y8hClFGywAt4WF+er1M8qUTYm0091UAADdbUdiCDbnq9Th5NE9EhkQsu&#10;pR0bXU6XI/Xvz1eqfhCpT4hPLVE+SVCrGLaNe5O4g9/Ac9XqcCjVdPKkLK4jO8kHaTY2AFvZz1eq&#10;fh9RUVVL84pDb7pYafZ0v9Xbnq9XDDap5FeKpbaFkUlTpex8Pv8A1156vUp5atGq/IBWSNlFtfZ3&#10;N/A89XqkUlItPUPUoVZdCo0Omt7356vU7yVE1LholUKsbOQyeYNy+w2UEgfH7+er1ZosaqhCUUrM&#10;7qAWk7Be/fvcc9XqnjF5hRhZrFXIWO57EGxPhbU3tz1epSVGImrVZcQfzDEioQ2gKgXABtfTtz1e&#10;rlSVtLPIuJNGYd+4e99kFRofjcf289XqcqXEwf8ASJyJNwdL6bQtvDta3e50/Pnq9SkoMWq444vl&#10;rOL+XYD3TuHfTnq9TthuNRRzt80GAFv0YuQL+I+F/Hnq9SlkxanaOWrrog7MibEHgT9ki/c/Hnq9&#10;U6rCRrT4jSjebESKAND7Lft+HPV6odPEn81lrUIiRgt1buCPGw7jnq9XA1NMsklHRPui3uXcxsAp&#10;Zie50tbS2tuer1PGCVCSRPRxmOFA9veAIsNdxJN7E9ra89XqkTUxiqttFIlQqxlldWBUPuttXx7a&#10;89XqZZK2sgSVkPlhNvmdza58Pr156vVxx0JDg0M8836aWVkYaKUjWx3MTpZrkAA3uNQL3Pq9SRIq&#10;WnelqKgzUiEeXvsSBY2v9OunPV6m7zKeoT5WN9wjB+BBNyD3vbnq9UOsqIxEoq7tLMgXxuPaPpI5&#10;6vVhxWvEuLJUVbt5Ajjj2r2Gxe4Ha5Hc/Rc89XqaoElcVGI1VQqw7dyAghmF+x1NiB7f7Oer1PdD&#10;Uipofn4XIWUIBuFm2W3W1FwT4+P589XqUVElPg9AxrJGMITZEl7BL6jba3a/bnq9TBT4Hhwk+bCu&#10;yFgL2v4n3mtYdzz1ep8p6laGrWFJy5LhG8LRoCF7aA+J+q+vPV6hLy5iFJUSCcqxdHLAqT7rX8ba&#10;EH2Hnq9RksLxahx/Dlp6eURXsZCtrBh2/h4c9XqV2E4pT0mIrRV3uxSFg5NyXAAFgfC57c9XqHCk&#10;mnVKSjqHLRg6qVA2gC6gEa+zXnq9QS9U8zH5yop5QzROqqhUEWNjqfDvb7+er1VsZrzHNT41HBIY&#10;UqVd770Vk2jsLNodPbz1epB12KPHMZ5iGeV7NsWy2Pug2HgPh8eer1BnmfHqXBZRJXOfkxIQWVSx&#10;J8BtF789XqSlfmihaFaumkZoF27SUKHU6AKde/PV6r2Pw7szfzPp2cLxWUmRblJCRcq7Pp7dABp9&#10;J7c9XqNv1OejrFgpIixl/S+btuAyjsTra9tP7eer1En6hYPPOz4eAxp2IZbaMRtJ2jxHjz1eou2K&#10;5bmjqI6qNNY1XYrfTqPpH7eer1BtimDVtTPK8ZVEicbja4Jubgewj289XqT1LhclbiT4kwaNNu3Y&#10;dN2tifgTz1eox/TyGGBqqjksYztVAo1IsDbW3Y6X56vUa4V9DUYSMOiJmnEcjsCASTawWwH19+er&#10;1Bd1Cy/C+X5jtMSmNDodfM1uNfD+32nnq9RA89ZfjpIvIaEtWQEzsBpuV9F8L9h/dz1eorWa8cWt&#10;rPlKmNVTVmK3Pa9wfj4a89XqRWH0GEzRtKG3MSvZrWF+9u3389XqS+YcFmjrpquQhjMdxNhdyTof&#10;iR2vz1eoJcThaXEnSPUjsvsJPf6uer1NBp5GlMLBVksSG72I/u56vVjpqWcSfzJ5RujVk22Avrqf&#10;r56vVzjq3SWMMwYAEaG5ufZr7Oer1T6vFI4qTzoyQTcMbDuD2Hjz1epnqsSM8AjBvIw3XvYX9mp5&#10;6vVlieWjjBlIKyKVbbYga3sDr3HPV6p8RogWWlDsG26Mx90j2Htr+XPV6udVHiiRtJIibT7p1FrH&#10;89Oer1KXBqOppKApDMuyNQxjce8xNrhWAtYD29uer1YszPT11VIaAbbIu1b/AGWtY66dz256vU0Y&#10;dS1cDQzqpuXs1+1h21+u/PV6nA1r/MNUzKrEuGUXHh2P1c9XqeqjMFNPIsswLS6i4tYj+znq9TOc&#10;Tmmk8xRusGshI1Fvz56vUkgtQjLUKT7594a9j7Po56vUopqj5SNKOA3AIMTAAGxFzfXv9/089XqF&#10;tMw4fLhaUM4dmkHvbbKwt3APjcac9XqSctfKtY8dP76yWQqwF1ANwB7L9jbw+7nq9UKLFK9kEaU6&#10;WRizSEndt9h07C/bnq9XChjqKmsekkskS7ix1uCRfU356vUvsOxSpjwHyp4w4KNs2gBwRpqb+weP&#10;PV6gsxFZjUbIFYksGYHvqfrPPV6peF0lS1Y1FGikMvmMTpoBr7Be3PV6lXhNHg9TiVJ8/LHR0c1h&#10;JLLu2qrG24hVZvuHPV6mOXCRS1rrRS+YFZlG0kgpc2Ivrr4Dnq9QsYBhKPSU9VDUyxO63lhCqU73&#10;BYnX4Ac9XqOR0X6f02MVKx10KKVDOzeNwTtJHsPfnq9RwsqZVw3AZJaaJUjV1Z2Pcbh4/r/Tz1eq&#10;XQUUVVPNWToVKyPH7SxBKhzbwPs56vUusDgTDYXoEUeaA41JG/d2I+I0/t56vVjqpGwWnWOKNiJk&#10;cGYkWJ9g/wBYHS4+/nq9QKY7XV0VOlNMBMZpLlSRcgXYbR7bC/PV6mamqTVPDTTxbgAd6AEXUObX&#10;Ht9vPV6h5ynlD59dssQV1K+Sik7QhAB7W3WHgb89XqGykpsMyZh08mLyC1laJXsBstqx/PT489Xq&#10;Jv1uz3R4vhr0tNMUot/vNclQfAgCxUWH9vhz1eqs3G8VrZ8WlqYJEMYDR3JBIUH3T30Ntfbz1eoJ&#10;MQipRVSQNucP77kHVidL37/Dnq9XDDaLysP+YgBZySQL9ha1jrfTnq9TpH/KsbpKiqeR0qYCkbpG&#10;brtGg00Fye5Gp56vVhqKKjw2UzSIZom93y2N9fBvboe1uer1OdBUUEqXMJaWNSSAfFiRc2v29nPV&#10;6pNHUSCjnjP6QkkkG3YX1H189Xqx05hjmkhnG1ipDAC9rW+Fgf489Xqaf5VPTx+Y8e8Em9iDcE6m&#10;/PV6mhsQwumklSdRqVW/gADof2c9XqcBXRJJ5tNEGv7rG+gYdiL97c9Xql0pWsSWYxElAQRpdrC9&#10;v7+er1RMLnauk2zQeXGb6Na6nx1H7Oer1KDDsSWn/wBAgFpGW7OfG3fwI156vUt8ttH8t81G8aSl&#10;QGLlQSAToL3Nzr256vUJOX1w6trUN3M0tmABBUKt93gTaw56vUtYsMlkri8IV6d2BYNYCxJH3ga6&#10;89XqkQUWE1uKFpGMUdKTci62FyLCx7D2jnq9X//S0vKHpRX4lRphU0ZYKV2tbaSTrofA+PPV6hQw&#10;7o551LTUPlM8rOVIOpvcW+JP7eer1D9lP03JGhXE4HhgSS7ltQRa/ukX/brp4Hnq9Q1YV0MwqGaM&#10;YbSqZI1LEXsWW1zfTuB9/wBevq9SvOTMAqrLVgBpA21dASb2sdB93PV6uRy3l2Krgq50VHgPlIO9&#10;wWAI/bz1epQVGDZbpcR2tGFljZvdJABUjQm5t3JHPV6gtzm9PhGICOFB5Te4VUqQT4MRfQj4fDnq&#10;9UXCM4YBTJsxNDJHtAVUcKQw0IvZhr7D/bz1erJX9UsN+QqKNYWjIlfy9zBiVIAvcafQOer1BtT9&#10;S0opI6MswuSS9wQvc6ixJBF+3w56vVhbqrhvylUuJUE1TM0bCBoJY0CPcbWcMpYgi4sCDexvYWPq&#10;9SLwXqY8MvYhvLJ2lrkEm5/o056vUJ1P1uocUw2M0UrRTowV4yNgAHiLi+g56vV1iHWX5SKRpn3M&#10;CVj1vuBGl9PAnnq9Qe1HWzEZZo0p5Njr9oC1m17c9XqXWG9YInlii96F5SEDdxv7m1ie3fXnq9Td&#10;mnqjiMavQx1odWL7msLaD3RpY9/jz1eoHZs9VTU61NYdkl1IX23uAe/1/wAeer1Qp841k9PMIHGy&#10;Nh5hPfte9voP0fA89XqdcndQxg1VFUXDGQopLAHQalvbpbw156vUZnKvWJsTxNPLqCirsG4qQCWP&#10;3+7z1eo3+WurVFBKpM/nKh2OQ4FttiAv9PPV6jDZR9R2Gx1EccBMRlZ0DBwGsO24XNwe3PV6jZ4T&#10;1owarp4Hp5445ogC6M991yR2156vU6Zomw3GcrfO08kRlDuPcBBJb3tT8LeHPV6q2c4dMKzMWLTV&#10;CojS3ZmJ7Movpc+3vr7Oer1ABmrodNidI9LLRtFK5aNmspLHvdde3x+nnq9RC+q/p8fLNW000bGP&#10;aXIcAhWX2EfH6+er1E0zPg8GGyrFLEBJJJcOe+ntuOx56vUynGvk6yKljUe4wJOtgP3jfxA56vUY&#10;vIeNU/zUK4fGZInszMCAL6fQdLc9Xqta6D4lha0K08zBJJrKEJBuf6eer1WZ5LqH+UpaUSFnmA3F&#10;r+6Laa/QBz1eoWqOrxWnroILCSQObqDoY+3389Xql4tjGFUSLPATd2kAAX3VIB3C9/D+P0c9XqSc&#10;OJRUOMyF5z/pqgoWJFja5uBbv3tz1epkmxqsGEVMpZZVYhN2txY6XHw/Xvz1eqC+ZXxLAn3ylZlA&#10;UG5LOLixI+Oo56vVCx/Pc9fH5KsE8lFUNfUEewePPV6stXnuCKKLDTIW9xZJA5O0juLc9XqDHMHU&#10;GnxOplkMkkRQFSdhVfL3XNiRb7r/AJc9XqiUWZZKlJcaefdEqqqfZBNr9u2tjz1eoeek2b6zCs1P&#10;icVQymcU6SkGwfUgG3a9iQSPhrpz1eq97ornNq6CFophJEsZGpX3z7B9Fv1156vUdjLOPpJTIZU3&#10;W23tbt2Fzz1eoUom3S2VftWPjYA89XqeVhiJuy38dAOer1NtVQ001gygtfTx156vUnMRwGldtzA6&#10;+Gluer1JeqyvE5Ldl+NtOer1JqryUjH7Fwb3GhH6356vUmqrIkOxpStiT2sDbwHs056vUjMW6eiV&#10;m8sKS1h7wBHwJHPV6gTzX6d8v4xHMtbTKSykXH5ge7489XqLB1I9EPTvONMqRQmOeEAA3+0PEGwH&#10;PV6iAdRfwxsCq62sxCnoPNB3HaLtcgW0P5/fz1eqo7rt6FsxYdXRmjwqahQOY94C2kANy2gNiBpo&#10;PZ8Oer1Gp/Dl9NeN5YzNVQGgYrDOsvmyLdrE6ge7a2mtte3t56vVtP5HOHYZgCYcoMciKJD7pBU9&#10;reF/o56vU/5gxiCipBJUS7YRuBuBcn489XqK9XdQsGpKwGskVoZ5GSO50dhqQvtI7256vUjsXzpS&#10;wqlX5W5LuACQQAbDXQgj9fHnq9QFY/AlBVzVKg+S4XdtYlgp1Ou3W40+/nq9SKo66mimSKkZRdyV&#10;BsSB4XHt789XqOZ01qPNp4qgx/p3Ci3gBrYnnq9RncLaV8PV0AXy2ALbTuv7Poueer1KfyTIjQbb&#10;OTcknQm3bnq9SaqaUpCZypWxA10Fuer1dLS/KP5khUjb3GlxY3v4c9XqYMSnfZE8Y2i+5RYiwOlu&#10;er1JOaZxPvSwXeVIBtdr6256vUqMLDx4fIagbRcCz2JA+H9nPV6pM9ZvqUIQbPKA9gufHX4jnq9X&#10;OmxB4FMkUe3a1mY2ANv6eer1Y1xCqp3JhZQ7HxsSRYc9Xqcq9qeKlWRbeZIAQ5vofH6789XqLdme&#10;VIF8mokJjJZRbXQn7x2PPV6g9nhgJDybkg2kqdbX/U89XqhQvSPHtcXddmjC5VR7D4X56vUqaCrp&#10;zD5Tm8agdjc6d+er1QKxqeWkkhdroCz9jZAAe2uvPV6ic+oXrCcoZdkw7DHvJUwBopCVJDAbvaO/&#10;bw/Pnq9Wvp15651uM5jnpaqYswR1l98i7r/hXsPo/t56vUQHF8cqMWeVryPGzmRg9gQQLAkWv2+v&#10;nq9SOq62Rp4zAACtgbj7Q/bz1eqXTYVW+Uso1t7zKLC1je5+nnq9T1XYRNW0bTBRucAajtfxHjoe&#10;er1CPgtfQ0NElJicZO0KpJF9SNvh7e/PV6guzm0MNMFpjviVWAGmhLafcOer1BO1U1NKzOp2uFUD&#10;wBB1789XqZsZqa6mqkRY/cfYwHiL+P0Hvz1epxop6NaGSnqIFeSWQMZDuuDYjwNrePY89XqhNdZ2&#10;8y2y4t8AfH6+er1QqqNzM0Hg4Av3BIN7eztz1eqDFVXxCWiT3Wi2Ag6bgRe456vVLqadK2IxmJZk&#10;udysO9u38Oer1PcmFLUGEqvlhgFVQTe3YjT4+HPV6n/L+X6IVIqJl8xYyF902a3Y2Ov6/Xz1eoW8&#10;GwjCaDEjLQwrOi3Xy3JO0keJWxJ1v/Zz1epeYfk2qxCqSoWxkbtHf4Gw1tr7Bz1eoacIyUHp1Ne4&#10;E8ZC2O439ovtsCOer1DHgofBSKupMexyF00N76e3uO556vUjcZxJmxc1FIdzCIp3DDdewZreOn9N&#10;+er1F+zhPWVUUs7taSFjuIsLgeIsCLkfDnq9RXcdxbEJJhHK17gm9/C/b2fG3PV6kwZJZZDUVA/R&#10;v9ldtrWOmvftz1eqLWVEtRIVCbUBvY/Ta9r89XqmGrkSMCRSY5DYhbi3h39l+er1N7NR1koZ/dCk&#10;m3gCuh+/nq9UBqy8zQNC0e43V7ixA1Fltf49+er1YaWSpnWeOoYk7rhmFiSfZ7fq56vUqMEiqmKJ&#10;TN70QANwO3iBrz1eqNmSmM1R5En6T3gSoBsNQR93PV6pWF0opaRWkbaAbbie2mvPV6sVbX+WrUdE&#10;+8uwF/h2tftz1erFHX+XMzEeasNhfQi49o1HPV6kdV1MGG+/EpLPI7Hd+6p1J+A56vUicUlxda2O&#10;omfzKbdcAC1iPAnxtz1ep9w1quXDRU1ygzbmZVv2BJsPjYa2PPV6nyjicx/pVFwp94frbX4c9Xqc&#10;MPp0DKQDsvuPbx00+jnq9ThmGogEZPl3VQFB0JBHZvr56vUGWPGrhhR6YbEZgJX8Lnux56vUmsSw&#10;6eRYoEkWRgjNde9ibksfrsOer1ScGw6WFS8jrvU7RYixUj+PPV6nWaVJ6cU1CdIgj/EjXTwtrrrz&#10;1eporqz5qQ00RDP7wJkHYkj+P69uer1YMKmlpxPS1gBUEaE+3uAe5t7Oer1SqvEaqkjV8PjtGzBB&#10;u8Tz1epxLYfM0OHVO+W1gLWAB7kd+3w/o56vVzlwh8Kgllw9meMEgRhtAe99T4duer1Jzy4Y6gTx&#10;IRKYi32vqYm3s9nPV6nqnp6NJ0p6mKzEWJNt1jft4WPf7uer1OFJQPSyvHMAsUZaRSfEWNhb6Dz1&#10;ep8oa/5qlVCvlrYke0qD3+vw56vVmSGGpqnZo1UA33HWwA9luer1YhhMTGeSCIsyqGDmwW5/s56v&#10;VIqI6qHDBLIoBXaCq2NjbU3sLjnq9UlKSRpYZJSAsQ17HcSNAR8Dz1erDjMFesJnpZY4iCu5XAsQ&#10;T2v3+jTnq9TW8JqvMkgZVcXB2+GlgBz1erDRYK2Hsx8/zI6hl93S4a2rE9jfnq9TNjcEkEprIyEM&#10;N9LA3HiT9Ph7Oer1MCVcdVP8zGjGMq+4DuD4WPhfnq9S5wyoklZKSpQIdqspt4m2nw56vUq4zHTQ&#10;JJNtLve23+Fv19vPV6nql8xmEMb3V1v9dr6aX56vU4GCQ1m5j7jKCbDUX7A256vVKoKgoX93aqmx&#10;Y+JHj7eer1KOhrY3MiuAEGhPwJ1bX2fr8fV6jN9HKUw14kibckpVIxqCS1zex72Avbnq9Vg9FmDC&#10;sNwd6uZwpDBAbKCbLY3+vnq9SdqM2QSYhtpDt3AaC5vrqeer1CrhOe6vAKZBTyMzP+7e4uxAIB78&#10;9XqOR0uxmfHsUkerMUcZij3S2Gg/w9731156vUvcYyiKxZ5aeXa5b3C19pXS5+zb6uer1Fuzvg2I&#10;YbLOcJqFq2la7aWCsNG8Br8Oer1JuOsqsFi8iQbi+xjrcMe7C50BBNjz1eoyXp6y7TY3munqK+n3&#10;oHN9BtAJJuO5uNOer1X9ZP8AlsEwWGgSMuNqgE991tNBz1eoJ+qmPUD0qU3nWQBlK6kgg3sPzPPV&#10;6ihZhqBV1iJ3UIXG0m5C+B8O5HfXnq9QNY1iVVJL/MZEZSqvHuBAJU9voNj356vUDubcVoKhf5fW&#10;RhygEhBJNgSotfb3Bt+fPV6gtzbUUNNW/MVsXlCQE74yAAo+I1GmpPPV6g7xmWKepkGHSB9wXy31&#10;K2tqvhqCNbc9XqD7Ml5R5lQ5FQVD7XLAAfRf67Ec9XqBvEY/maiWqp5RtCKGuQLBXuSv0jx56vUC&#10;mbqimpqipZULo12JLAi5sFIGhvfxvr+Z9XqTtNiixKTSsf0kY3WZtykGwUDsL31PPV6lHHmYLSii&#10;ophI8agyKGvbve/sN7jXnq9QWYnDhjSDFzIxnIZUsxsL37jt356vUk6jEKpaYxVK+ZawWw11176e&#10;PPV6kxVVtPPWJVVEZLLYBQbC4Gtx2I8Oer1PCZiecCR6bfEpsdtu9/G9rjnq9Q94DmE1cwr5kEpi&#10;WMKqWO0WsoIFux8deer1CxhMMDrJNVMEkZQ4ItcEk6e3Ttz1eqNT19fT0zQSRhonaQiRRcAg6hiS&#10;Tex8Bb+HPV6lHhgE1HUCoYbXQhLH3r2v42PcW056vVGgw6q+U+UFpo5CC17bktbse9u/PV6nxNuG&#10;U8FLLKybkZgVUE3FwLj4nTnq9UvDBSVu+uLXlMbRkmw7C9x8TfuOer1MgwyWQC20h93tJBIuCfaB&#10;rz1eoOcfomDmjpREgkIUOQbDcbXIGul/u56vUVLOmWGcPTyyKqgOHciwJXQWHx789XqKLjuE09Be&#10;lBD2IBv7Pbrrpz1eoOZ6ukjkE1aPdYld3YCw0tz1eqLNUlIFkjQsZ91zexHex7djz1epurJo2aF6&#10;lg8kd7aalraA29vc89Xqy10k9ZTefTnYzXHibeJ56vVLWqWGjXzVBBCrqdSfE27a9+er1TqxG3QR&#10;oAPNHuGwvcd/v56vVNpqmBqVIRHudZCC/c6Hx0tqR4c9XqkmFqs7pLKqSbQbd/E976fRz1erPUU6&#10;SuVWymPUt7bfD4c9XqnxzrF+lUeYroe2vf8Ao56vVLjqag1H6UB7bbX8DY+3xHPV6s4wfDBVmSsL&#10;FU1NtRc+N++hPPV6kHi2H1DebHBdylyfYoJNj/bz1epDDB5HlkYREBBYubWII7/HXnq9SPxHD6si&#10;OM6yAn3iAtl7i9vE89XqnRxLFQLSRlGmYEOD3u37t7X56vVkppZMMolRh5kUhK3Glj7R4W+PPV6n&#10;PBsQ+bxPbXA74QVB094Dtrfw+HPV6lBRtVnEpHqDYs67HNjZfZa/3356vULeC45h0Eny9ZYq5ABI&#10;76dh8eer1C3SYth6SphyqwEsTyRkAkALZW3H7IJJ0Hc9x8PV6lfDhD1kQooJ7KwAsFsALXY7uer1&#10;LDDssM+IUtFIAkd9u467mtoPoJ8eer1GPyFRNgtUsqoiTqbLqSBY9+xuD20+Hs19XqPD0dy5iuc8&#10;TgSOLyJZSxBRm2vYldT4H4Hnq9VyvRD0ytT4VFNjyGZUZXbcQASfEeJtY/f49uer1WMZZyTl/B4I&#10;lwekhjjYAyXAJLC+pv8Afpz1epzkjwykQV1XErHe6xqb2Pe5+Hfnq9Rf854lRzGWG63XcsaWAWx8&#10;FJWxv+znq9RZs2UeBilqsPqoVLTiygAXBIHY/H2jnq9RI88dGp5kE2GU3vRq5ktZiQ50vZb6XPw+&#10;/nq9RYMY6P5qoqlvl6VliRVF3QEggm47Dv8Ar356vUHE+WsSo5jHMjRmEAMStgPYLexr89Xqfqum&#10;WOg3GP3lAJG0WAAGv1nnq9SelrhWyRCGKOBY5pFLFdpLKoIa51Nif6Oer1BlmCrr6alq1bWVwQx+&#10;1r3G36Trf+nnq9Re1xF5CVqmF2Li2pJN7KfHtz1eouOe1MHzTQuPLWXy7m1zu8QO5AGpPYeNvH1e&#10;oFamjw2dYTUAi7+y920seer1Kv56ShpYqZEN76sddpBvck6EW7W56vU3YZLHVyTVNSwViSUBt4fH&#10;2E89XqNL0SwbCK6KOsMDSIZ1dwjhXNj79iwbuLgAi3wsLH1eqxPBHpqOgkeaJh5mrMdDYeJtr27+&#10;3x9nPV6nI19KaOOSjiMSGwRlJYkXHhYWBH5c9Xqy4msclfEKpdUV5LWNgLEL8Be4OvPV6majoYMT&#10;20hiBcWLOugYjUE30+HPV6lXSYP8s0lJCvvAg6m4INrgafr7eer1CdlXJlE0pp5CI4pfdYMCQNx0&#10;uOer1C5juH4JlXDEo0AHlQhVBNlGl9o8Df8AXvz1eqv/AKh5trcQjlikcL7zAAfHQG3tHPV6iU9Q&#10;hW4pUxThT8xG6KHVjawOoOtuwvY38Oer1N64ZTpF/OKyUs4uFLWF2At7w7a38f489XqDTNFQkuJJ&#10;PIWBiVmWzMVuBa1h7utz3Hx9nPV6gFzNXvUF5EAZnGzQ2A100Hs56vUFlXiFHhqF6kMsk7eGpuB7&#10;R4ac9XqapKnD5KT5qqZxPJ7ygEgn26/strz1ep2y5h74liMSq20SaWZgLk9rk2A1+PPV6hajqIsK&#10;rXwquAeopnKPsYMt10sHUlW+BBPPV6lDTZjV91UjEuupHx7W+NvHw56vUzNWtURTHzfd9/zGvezX&#10;ve/awXTTnq9QZ5gxqAGWeVtq6xqTY+746dxf4c9XqDqfHKZoncKXVWupHawGpN+3PV6sWHy1OITm&#10;SRSlNaygeO6972+/+7nq9Qo5TwipkjEFLGZNhUDxKqTYfUTz1eo6GAJQYRhcNNUxnzI0DK23S99Q&#10;fD6uer1IDF8z0dCz/PkR+c2jsQALeAP0c9XqRkuY6ZJPnof0rG8f2vA31v8ADw56vVGFUoG+vshC&#10;l1JJt37d/r56vU1LXf6bJilPbbsT3AQQxHiNbXPPV6nibF/5QkUdJL5qsokK2vZzqQCddL6+Hs05&#10;6vU6wZoSsMm02lkj3WuLg3te3fXvz1epwwjGZKRUtIQWuobUk3Pj+f1c9Xqi0uJyUuKz1DzuYlFt&#10;g7l76m/ax56vU/V+MpTwGXaWYW97cSLHUAD4D4/fz1eqVl7O1TRVzPU9jcW0BA8PG/189XqMLlfq&#10;pVx5W/QT7n833GJvtIJBBGmgtr4/dz1eqdiOe63F6xKxpWO21gpIJbs2na1vb/Rz1erDg3UuSDF4&#10;4FkPlktEw3C4BN7nv29vPV6jU5K6tYcq/wApkLMZQoNrEkg2AB0H8Oer1H06e9WcOoY4qWjIjUqv&#10;unaSzHwP3d/Dnq9ViWQM7YVV4bC6Mn6WxI7jcNDf6Lj8uer1LnGaqPMdJJhptoyuNuoUdrA9/D8x&#10;z1eojfWfK1O9bUCqV9B9gC5JYd/v8eer1U9dVOldTT5lkxF1kY1QJLDQXXS7A6advb256vUXgYEu&#10;F1c8cvvuAR7R27n+HPV6lQ2DV0VACTGoQKygaEgizAnxBHPV6kfV4HQ1TS0yIGRJDJIo7EgGxGtr&#10;g+PPV6gYzFSxCKZaOIe4T5lrAXNhrYC5AHfnq9QSzUc0VGz08ZBmuNwBOvgL/Rrz1epOVnzAphTJ&#10;SGXebNMWHjpf6j+vfnq9TSZYFkFGie/H9onUMPZrz1eprnpvm1c7ghIa40+ze456vU2QU2IVCLPD&#10;HJL5JuWsLL4XPjb9vPV6nqKmedocQmjAAbaGI0uR2+rnq9SihoJBA8sCNJZtpOmgIN+/hz1eqMtF&#10;DTRrhksNo0IIYW1Pt7c9XqiztVwkUTkeSQCDYdr39l9P7uer1ccfkirKeGMR+XZNl07sQe5JPf8A&#10;Z4d7+r1JpZoaJ2hlHfRrgdhp3HPV6schhxOnjlgsPLuP+BHbw56vUocEgilcCoju/ctrqBrcjnq9&#10;T/XYR/NYTQsPJPuMhuQT3tb6jz1epLtSwq8cEjecEja7m19yk+Hb9fr56vVyaopYxFJDuLy6Waw7&#10;dyNOer1NmIqvzoaqBbeRewJA9nPV6mZ4IIquSQa6XAHtH5c9XqbYRLU1DQBlsdRci+nfnq9S8wqf&#10;bJGlIqxsdNLDsADqOer1CdhLtVIEqGIYAa6fZubW9o+PPV6hdwtYqKtFKbHapbzTY3uPsg/A89Xq&#10;4S1FNhDF55xEswv7xsAb+IPa4+vnq9Rn+lOJNKjVssRZHeOLuDta3gB209vPV6jR47LWNgZLybNy&#10;qvaxAvrb6vHnq9Vf/V3BQuPyUFTd0qAxkfTuALEfA6DTt9fPV6imyYfFRVUq08Lh4ySWIvc3t31u&#10;Oer1PWD4ZNVyRRQL/pRNiPAAnViBft4AePPV6nPEqWohlnjrVMkIFoSoCtcaG5F+/PV6g+xPHNsZ&#10;pJ5FsCL2F2vaxAtz1epDVjS1Gw0d2EjsF8CTe5H1c9XqlUeHVFHWxzwbSEuxLKCL/wCGxBB+N+er&#10;1O9NSCCcyU6rubV/Za2o07c9XqwS4Y9YHqalkTd7wA8FA0A0vrz1epN10UcMCSMtl1sLamw/bz1e&#10;pPVNSCwkpe590j4H2c9XqfcCo6nEJhRIhJNjp+Wnfnq9T/i0NFSUM6UJ3sqoDa+l7Bje3t7c9XqQ&#10;NbU0TRsKT3ZhpqSb+Pjf8uer1YaFKvEKlVchVAHYajuOer1D30xwWjralqmoUCWlk2gE6nQm/j9Q&#10;+/2c9Xqt46C4/hxqaLCWiCotFMNziykoLasQArm9lXS/gDrz1eoztFjjUWC+RVossXuhSLXRSe/i&#10;QQOer1JjE/JqKQbm9xy5j7anwvz1erNUYPVLAopwNyhQQ2ihbbjodTYezvfnq9TVmbE6Gny6+HGI&#10;KixMUUaE66697WuAOer1EJzDitNU4vJtYSU7tdFYG0bDQHubi313+HPV6k4IrQy/KggxAEPpZh3u&#10;e3PV6p2IYr83gkeG0gIdnLMwsBu0tb6QOer1BDjeCPVUU1RTnbq+9mN2e47Dxvz1epLQ1VNQUwkM&#10;TxzECOPS/wBrQE2F7H2/fz1erM85go4o8QijErxkyKO57gEdifbfnq9SLxItJGs1OheRBYH4a+Gg&#10;156vUiqWSKlqj5je6HLHXx18Pp56vUo6dJ3e0dysxB26W7Gx+GvPV6lVh8Xm1cdM6hZNnvoSLgWb&#10;axHxYez6PHnq9UkxphjLLPYlySgFiStityPDXw9nPV6goxrFlpxLIyq1mJBNtxGnh2+7nq9STwx/&#10;mJA7Rq0TBgt2Ja5+B8Oer1KaGOlqVMiACSNWI0F9PDv489XqV2VsM+aooamFQZJ1KyWOoIvp4/fz&#10;1ep3x6iVooIFIYw+4Da11JJOmvj4Dnq9Qc1DVMYcokbRKxOjjdrcW9vPV6ueH08s7iStXfT2N9jA&#10;MPDvY89XqFPK9XhtDGlRF/pEataydz4EXOlxz1eobMEp6RsOAikMQlJYt+9obnU37fw56vUtq/zV&#10;ozUYbEZkls7raxchdqk20JA0BP0c9XqS8FZX0uKIVj95wFjA7CwN730vr9fPV6grzK8srI0isQ7T&#10;Rhh4bdSx7aHsLf3+r1AdWphzs0G/3mYkE3vobeAPcd+er1PCCjWkajcF43ZLeNiex9ot3Hs56vVz&#10;lqvcK3Xau5RbxA7D+n+jnq9WLCJ1krXp9lmElgR27A6X7gc9XqMnkLFm84s5UBomXcSLi2tyL6X/&#10;AF789XqNVhOJYZBSLqrgquwG5bcRfxHj3056vUx4/iseLPNNTxRlaSPy3V2sSST9ksdRe/jYHTnq&#10;9RbM+YXTU9PWtQzI0y7ftDQKQDppY2vr9fs19XqKHjlN5c6SzW3Ju/SL2172t7f6Oer1cMJip3kp&#10;63ydsjLuBYkkEez6eer1GGyfiRmpo1kZTCzAjcQNRfcBfxHs56vUIGHZjcYlPg9TIJEjYBEbVQDq&#10;reI0+Hjz1eodMmy1qOjMqsguCU0JBubdzb6eer1K3NOBumEP57Kszoxcm6rqbqAPGw0J8Tbt256v&#10;USzMVfI0hw+ZjKsBfbtOhAPjb8uer1Q8DwyMypiSOXDWCwbQNRqTfv20HgNeer1Hi6N4fRu/nxKp&#10;LoGVTYH3ToNT/Hnq9R0qrL0wpVlk2CoCG9xo2gYXABvb4/Dnq9RY81YZh8UzNWSrHozNt03Ekix7&#10;fRrz1eoOsVgoDiMRwZlmp47NICDuVfiNfE3156vU0S4NDSztJLHIySSFx75UKTfWwt4H9b89XqE3&#10;IGGV0dXHUyRqsN7s7W1JPu9/Z7eer1DNjmYTh6STxSgmFgwsfDx+889XqAfGOp1ZieIwVFUxigjq&#10;AswuQVTUliLnT4flz1epR4Z1ENfhDCTfGKeSSzLZQY5W7ki5b3VBF+xva1zz1epixvGhT1QxCke9&#10;MybVJ1AYkncT7dfy56vUjsYz3VYRBLGksew2JuTtFh75+IA1156vUisQ6n0sWEvFTSl1I23ZgACe&#10;2w6fTz1eoPZM+1VfHEtZMfNXcgRTcNYaHQ9x4Ac9XqCjMOYcQxGl/lmNKvmMxa4ABKj7Nz2156vU&#10;DuJR+RHLWgAtL9liwLBh7PHnq9TTVVNNU1KVNSlpCqrdbA3H5anvz1eqLUtBCUgjJB2OXU6gknQj&#10;6Oer1NkbxSFfLa0oX379iL9/p56vVArP9JUSQ3Td3A8faPD+HPV6p8csdPh0PzVndGO2wAHgFB9p&#10;56vU2zF4XaG7L5huyGx18D7dPDnq9TxhWFTqEqKibaJAyoGvZiR2B9o56vVzp6ZaXz4p4yhPvIz/&#10;AL3ibG/t56vVPGKVFFQrC22RBqDfXXX2eB56vVipqyXE3eSZfNiRfuvfW/fTnq9Sgw3F2RI4wNi6&#10;qSLa+w/Xz1epSfzJZH+UVlKMQQ5AJB8R7fp/v56vVixXA6WmpKOrlljMT7mRVdWNwStnUaqbjsRe&#10;1jbtz1eoOsaMytOAbRaFO193gNPh2HPV6kVi0+JYdHFX0pEkfu+YhBLFf9XuLjwFuer1PNFiDVCR&#10;MSQHUtt7aD4Hnq9XOvijmhRZYyWa9mv28bW/Lnq9SdnnqKg/MVClin6JBc2CXvoPD9vPV6stcxZk&#10;SOQFAAbAWtcdtT356vVjpk85draqtwCB3v4nnq9Uqlot0iU4kVZSWIOpFlGo0HcX/o56vVxjKU0Y&#10;jpwJWD2AANr39lh2Pbnq9Sjo4lVQ8vumEg2tY3J0vp7eer1LGgapOBPNDKFZywBIBt7QQeer1P8A&#10;hUlRTSRCYgsNAQLKQR3sNBY689XqXGIYrSVsEUMziRoitwt/ebsb9r29nPV6k/ii0mI1EUtDILRa&#10;bVO21tbH2+wDx56vVPgzE9HEYLKN7rdgoBuRaxt3Fu5PPV6nybFsPkAqEsGjACnS4H72vx56vUx0&#10;tWI6qmlw8COo87cRb7XxN/b2/s56vVCqcymHFpWdlSS8iMjANYm5Fu/c9vH6+er1LPLWNRtBA9TU&#10;AxzAq6C+64N/EAdtOer1GAy1mcCaGkp4bKCCssarYr2s1rG9+5156vUd7oxmySLGaSqo2ERQmSVy&#10;2297hSAO4Nu/t8Oer1Xm9Es20WZsBExH6ZkKsWKgrbsfr7/dz1epY1NJOtcZzF52ilWAG4gGxA+P&#10;9vPV6jH5KzlFhsqxzKCFAv2BJ17/ABHPV6jEYTnquxACPDaRpdw93ZoLa9zz1eoW8qdPMx53U/PR&#10;GNHuGCnXx8dPZ4c9XqNJlH05YbQNHJPFdrW1F+1/bz1eow+G9IcPiKfogBroALft56vUrI+mWHKw&#10;PlBfiLX56vVExDp/QQRXjXXXvbnq9QF5uwWhp4jujAtf2WHbnq9RHeoktDRVj+ZIoaM37dwQPZ37&#10;89XqIt1CztQR1L0lMF+YYlUsbMSB2A/Xw56vUQXqr1NxCGslpYpv9IKFStxsKjX6N3hbx56vURbq&#10;B1JkqgMC81pS0oZJgxGw2OhGtwPo9nPV6iny5mnrKWthIZ/MYx63G4j2fUT+p56vVDaSoSnjMRb9&#10;GpudL2tp9R8eer1ZaBpscrKeEMIIZpVjklIJVB3uwALWXudoJ9g56vU5nHsNoqaCmpw3zvmy7ZLg&#10;qVGgCi176Ek37Htoeer1OsWa62tqaeup3VzC9ioUKWUDT6we518b+3nq9Tq+e5aSnYnRWQhlex2k&#10;EkHXw1PPV6gTzNmKVJhuNoXZnJJGhHZVPax+/nq9QcYti7YjYVdkjmUKWHxFhfxvz1eoOpsPpaae&#10;AzShaalSQbEtdtxGpAudygaC40+J56vUp8s1sE1bJVUkbmlKMUklUoVPe1jYg+Nu1/Hvz1epW0QF&#10;FXSMqBpCSQWsAwYaWvz1erDUCogMflRLJJucvc/ZvfuRf6hz1eprlnxB51o6kKWcbbEhSvsAPx9v&#10;PV6pqV/k4dHgrRh2iZn2Ei6sx77u5GlwD2Pbx56vUnGnhs0DIZPMcIQRcg30IIuLC/fnq9UGprxv&#10;8ilA8wqq7mFwoBuQb/RY/lrrz1epJrW1EOK1MlHK1LKxJVof3VttaMHX3WFwb3NvHnq9UaN4hQzV&#10;FSfJbvuck3JIAt7Pbz1eqbQSQSCWckjy4yodQSC1xf7uer1S6NKiqpo0IIZnJWSxB018fb9PPV6p&#10;GKoYqQSt76GRQwI94sTYG2pt4+z26X56vVAra2qq3/l+xoxGAt7d7EXsexJ56vU90MOB0dDiFNjW&#10;5i0f6B1YDy5Cync4IJZNtxYFbEg30sfV6kdiuCiWlSiwuXy5i8Z8ywIZb9rEEa/wOljrz1eprxWG&#10;eERldB5gV9LnVtSDY6H8uer1PVTCstTHWUEK6uFcqoFgx8D8Brz1eqFi7fIVMlXRlJZEMYUEAWt9&#10;ok2Oo8Pjpz1epnmlSbDpKdZrKxYuvibm40Ouh+PPV6o7Un8wrFlVrJGtraC9hbXnq9UeBYJcXkia&#10;5CqTYDSy6i+vhe3PV6oLR4eaT5mUe8jOfgddAD+fPV6o0slJBVBJzd1iMirtIuo7fDnq9TrT18ct&#10;B5cii77WDDQDS4BHe456vUw1Mr11QUFgV27jYBTr3sbm/wCvfXnq9WekoFFS7t7kjX0PbX29/Dnq&#10;9WSprpqG6QkGSFbix7+219NR489Xq4S086CKdWBZ1BbxBub2t4Hnq9SXzJWJujWE7PMJQLppcnv9&#10;I56vUHNMlLTY8SZioNwSFHgfHXXnq9TxN8nS4hPURsZfMZQh2gGxX7IHhfx56vVljxHDhE7MBFJC&#10;CoBF7HxJ56vUwPjru5ipiQJyNbXBI8fq56vUtaCvan2Kw3SXIsBa57Dt356vUN2XccWKLbsMZUBm&#10;K2ufC19T42PPV6n+DNUdTh4oJdTTMGDWsR3AFwRp20Pjz1erjNnatX9O8iqqkkIoIbaCLe0dtNLa&#10;/Dnq9TlD1Cjp0iNFOyMPdKXHvA6i9h7Tz1epvrM61MkM4YuY5RtK6kE99D3Fu3s56vVwgzRXVdGa&#10;pYmcMio5U6AINBY2F79yNT489Xq6osxzyMj1FQRsW20kgHUkKfo56vVErsb82WWeE7WG1mA7a/Hv&#10;z1epvx7F60KhhUGUgSGNTZdPj46dh489Xqw1OKVMGIyNG25diOrWO1bgEi3tH8e1+er1YKyrkmoY&#10;6mZj77AHbpYeNiOxHPV6pWIYyKpaZKe4KBQy+DgE6tqdfD9Tz1eqVJiNFUuY2jNL5a33KWAYXFw2&#10;vgPq56vU+UGGxUOIPUQtaIhVOlwCdbjW509nPV6jUdKI6bD60yPI0b6BJD4RsvvC/cBibHvcc9Xq&#10;MNNmnBqXLslMTtN5EAsCCRcK979r+P0c9XqKjmTO4wieSiqp98u03fcBuAJNtD3PsHw+nnq9Qa4X&#10;mekqc2rJSMVRQ0jbmJNvYWJAv8fZ9Z56vVb56PalHo6mviZZYZCy2APuX+yLm5Nj4/3c9XqE/rLi&#10;MuB0P+/QmZ5CyRyWO1VNzbU6W56vUQbHMW2CRZtra7SQAbattJ17j+n6/V6ggxTHMOosPNJUSBZp&#10;GO0G9yxHYa2N+/6nnq9S5yEuK4pV0uGYYWkIcbjcmykEMx7k7fYPh8eer1bCHpuyVQ5fy7TYjL/l&#10;VSNjJrdkHbT4Hnq9Rn8618UGH+ZArSEXYeFz43/o56vVRN6msxzUmMVdTREBGVht7gm5Wx9h01+j&#10;nq9VPHUOfEqz5ybdEGfcVCODtJ+FgSP7Oer1FGxjEKqSrhppmFoFKuQbEjuSPZ8Lc9XqZKqstSyQ&#10;sTKZHWVSbXCkWt7dBbnq9WSKtWmrETZYswPv/ui1720t8Oer1GA6Z5/qsJma7lY0Kv71iB8LHwv4&#10;Hnq9RkKTqgtdhkbmTSOVQGU2vropvrbX+GvPV6mHP2b8PxCngXDnvM7kOR9m4B0PwB056vUQ7q1U&#10;q+KgVjKzn/CNNxsRr4gjXnq9RdJWJu3mH3nYbe4v4W08Oer1Z6etqqeeSjjCMyCxJXWzX0Bvz1ep&#10;jr5pZlC3tIrEjv3Ht+k89Xqaa/G6x6EuSd+y7Cxvuv4XsTz1ernh+JFEjlhkLSEg+z6L/Eeznq9S&#10;qjqZKmnj3X3sxuDr7vtPPV6uGyMzS1aHRF90fH2d+er1cKU1c0YnUIJBa9xex/Lnq9ThS1k6TosQ&#10;1ZgHKr8e2vgeer1LGgpqiCrkiqH3ashKsrhQTpYgkW+u31c9XqWmE4I7SSKi7lZiylhe1wLADv8A&#10;t56vUq6XL9RjFKCIt7eYqjyx2IIBvcjt489XqG3BMgVNNSslayhRt2ILk3uCDa1u19eer1CvlbA2&#10;py2H00axyI5LuQCWjYWABBFtSDc3Hw8eer1PdI8kdXKrWIBA2EH7JJBsNf1tz1epzy5giTM1HTJa&#10;Dc8oJ77mJuPbp4D7uer1Lany9UTkwz++DZVB9jC1/wA+er1DNkzoa8lR/O5F3xi6JH7t7XuSbr9Q&#10;56vUc/LHRb5KCKqjhCeasbFQp3XFhcjb3sPutz1eo2GAZMo6fD4561b+SqC7JqFA0/tPPV6lnR0D&#10;U0YmpY1nG4tYGw2m9zr39luer1c6iPDccpJjTKElgAYrYhQQdCPiOer1SaCio8QdayrTc21XYkAg&#10;j7JA+sX56vUJGDCnEyVsoZSltlgBcDVb/Tp9/PV6hMrKqc07/JMAZIyzi+qkgX+rvz1eqlT1c4Ik&#10;cz4lVvsidmBubBiRptPt7nnq9VHuNyphOYarDWhQrM52lTdibGxPYfd4c9XqQ8rQVSeWrESC6OF0&#10;vY6E6dj489XqwULxySTCzXKnWxIBB0IPjfnq9TkYKaLC2nuHchWNybEk6j9fhz1epFmKlirZYni8&#10;iUgMBGTpY9gdRr+vt56vVMqlqUpIqioP+js4Uk+CqLk9+4Pw/o56vVHkqY2oFqKWdZlkLBrAiwtb&#10;W4B56vU0z4RNBTyyYaGkSK07knsD7oBFzYE+36teer1RXo6uWdTVsP0qoyRICALfaAN76c9XqkzN&#10;UU881Tg6bt7EqjANpbtY3/Px56vU3RrPLTLNVOyiNgAqtZb38V9gPhz1erHFVLMXSui+YszBdbWN&#10;yAb2/bz1eqTiVLSQz0srXfyystiRYMNQO1jbw56vU4z0IMclZVzGR5ysoZjYEt4ADSw9gH7Oer1S&#10;JY43nlggcKIwt2ANpNLXFwDf289XqxokaUYqFAAjvbW1je9yNb89XqdoKvDKKliqC1kYHewIKkmw&#10;AAGoIPf6uer1OVWIqigZ6KEmqRlBUqbKptcnS4PsHj9F+er1QYpYYmjFEoURgK7nT7Q1/Lnq9T0l&#10;O1VOY43KxWG5r6gfR3F+er1dU8stHUeVC5LSn3Qwvpe1ze9vo56vU7TJUUVbNTtYGla8zWuJL/uo&#10;RofpGlvjz1eqFJiWI4m8cZjRUDHaRcEak3I7a9ieer1O1NiFXQU2+oHmO7soS97KATe50sew56vU&#10;pIL1WEmqs0ChtxjJ1ufAeFj9PPV6pQqvlKdI6iIKQBu8Abg2GlxceJHPV6l1lOo+YWHDoSIt67ve&#10;uLEd9T27256vVnWtDTzyJGWZQVa7AWIbQL/bz1eqR59dX4hA6EjymBHsXS2vgbew+Nuer1Oz1+Kw&#10;wvUVEyswKrt7bgCbte5uba89XqnzxTTUqVtNqJEBLA3IsTawPt9vPV6mk5nwqppKikWqjlqacCWW&#10;AaPsJ2hjZfFhp8eer1ZcLL1uFVE8rMiSIXA8CALANfW/w56vVlpcTkonpcPp18qFg24qND8AR2IO&#10;vPV6nbGK2npZ1hlqVDlo7g3swv8AxA56vVAxhvn6lpnf9FC4vdrA3Uiw+Hj4j8iPV6meir1iM0dS&#10;LhyBbve19rfUTz1eqYPlaGSaSQhjJZUIAuCdSSTra3s/p56vUis04mn81Sj3hYQjSNLoNuwgG+oA&#10;v9OnPV6oMtZWV87VAYLCVAXTU62JuNLMPZz1eqdR1dJUUfyo/SPc7ydPG1hz1epQ5ewsPBUyg7PL&#10;uyB+xta4XTW3f6fu56vUoaSeKuaGWrsyQ7mTT7TA6XH9PPV6uVXTVBram8wpla0ltSAABa4tb6te&#10;er1Jego/lJ4pyysz7leTaLtroT7NPy56vUKWCV1LhlPJIJNio+5/H3TdRf4E+3nq9Qg5NxzB4ppm&#10;plDxAgrta25iNSxHfXw56vUM2A49gr1sK4s4vcWIIIvqwQX7keP9nPV6hXlxhMTxVa6llKxJYLt1&#10;ANiDu/o+jnq9Rf8Aq1i5gqoaaJmd0Einvch/H6tOer1EgzRU0S182LO4lSMtvbQlWBsbnvodDftz&#10;1epG4piiNSpBRxEzqFYSG1tpN2A8Tfv2789XqR2Mrhk0k8NYgeOZQBuI+0Rq1xqLH2Hnq9QSYpO6&#10;PTxRqJBCSSD9mw1F/hz1eqzf0DdXKDB6moTECY1VN8ZJPlhjoBbU/ZvceA8dTz1eq4rNeIwV9HTV&#10;mHAyQVEZllDpYqGQbCLe0nxP1c9XqKZmTCMRwuslrq6RlSTaUQ290d+22/a4t9Ps56vUC2aJpp1W&#10;rq4jCruPLI7kH7R/brz1eoMMVwiaeMU1GxEUhJDA2Zrm+5h3B08Pjz1epP0+GYl8kybAPLJupOtr&#10;9xrc3ve/0X9nPV6htyVl+KNHxSplCSlYrWuxvcH7Ht9v8eer1Gby7TK8k9VSRkAqCkjDV2J94En2&#10;+znq9TNm9qGeirIdwnd/aLhT2I09hHf4c9XqJv1Oy8w2YrZlWFG3bQdza+JOljcc9XqIPnh4KjGo&#10;qDDIGEzKzFPLYAagE7toUg30/L4er1JKekegqEptmyRBcn93dpY/3c9XqT2aJZFwzfuDSixue4uS&#10;bC/bTT9Tz1eoFzg81HiK1pJE8qh03+8NpJ7jW3bQH6ex56vU0vQS09XNHGFVrgszHUnvoCP17c9X&#10;qhCjjqoaiQOI3uxtra3iB9J56vUk8PoEw6ZaaMhlLErc6AE+9rY9vAfVoOer1PjU6YTJNLu86BSw&#10;BYand+8O4156vV3FTRwwAuCGIJBIFreHPV6mmkqiKEQVhuyMSR9B0A8Lc9Xqf8MjpNjVDFjutqdB&#10;r42+HPV6ucIvVLFJKrhrsE8QAbXPPV6lGGjOIKkb3XYG0Ohte6jxFuer1QMSpIWhaeFtkjWbae5t&#10;8e2vPV6m6jq44nG92sx1v2uBrbnq9UKoRqW0xWyX0b4HW5+nnq9TlWSxpIk1OwCsijTtY6G/PV6k&#10;1PVxJJC6Fv0RYqB4m22xHiLeB56vV6ixaWomCmIuS1rEWtc+38+er1PMtBUU9TGoFiwJF+y20/Ln&#10;q9UlcWmp23C8hQltB2/jpz1ep7rcYgjphPTDzJ5BtJHtOpPh2+HPV6mqpgqqqJZ1cCLXVW8e1jb+&#10;HPV6lNRHavyokUNKFLSdgfDv+XPV6pM2YKeOkkpoCYmVmRG1vYXBOhvz1epuppHxHE1rSQqRxm6s&#10;PtMNPovz1epQYTH8rtqEUMSrBkAGtr3Fz+v5c9XqTeBYPNitXFQTsxiR2OpNlF920AmwH9/PV6hb&#10;y9knG2rUcxBvOJRSNfe3EDS3w8Oer1GNyp08q6VqaKphsXlCyEqTqbhdNNLkX56vUenp5kOTKsZ+&#10;a2lo0KqxI98kknT6bfRz1epY11bh0DSTxyBWKsF7gfAEft56vVngkfR4fdmWMB1U3Us2pN/he1x4&#10;fRz1epbRTUskcctQAlQg1NybnwFr89XqQObMb20Qesv5lNZAq3KkMb3UWN7Xvfnq9QYS1Qkq1rPL&#10;d4yd6Mw1B2+9fQWufC2nPV6hFy3gNRiOIUeIrFufcCyKunlsLWI2+B118Rz1eo1+BZbTAcPOY5Fa&#10;PskamxG4/ujQfn8eer1Fm629RPkZG82UeYEeFlAGg2jsDpp4/Vz1eqo/qVnfEcZq/ksGlaGOE++F&#10;tYm2oN9LX0+jtz1eoKI6meogMdG14zdpSNTqbEk99Dpz1ersYNRJKj05YzbLA+YdQdASvbQ89Xqc&#10;KGWnp2YFgl1+0LC7XAKi9xrz1erFW4NDHKsuHynyJGHmG4uTfUXA0+7nq9SUaepocRlSdhLHGbKW&#10;sfdB7kAAXB56vU/UUoqY5auh2o5I37fssAbe32c9XqzU6YhS4q9DTru2qJGIuRtb2fXz1erD5tdU&#10;18sNOmr7S5NrkDUgeGo56vVJrK+oqi8GHSeSEF1uARcXDBgfDw0PPV6oc+HQwII5kQvKVIG3wI7+&#10;Frc9Xq4UyUsVVM1eu2JLsiqQPfAsAAfDXuTpz1erLRyK++omqFgAs27QgDtbx7du3PV6sFRiVJXS&#10;JTQt5gU3dxoDfte2ljz1ep2wwxQUrShQrDcu2xOlr9u/PV6m+jgeSX5tBvjY6qdQCTcEA37Htbnq&#10;9QrZWxLEcKC1itdkRo1AuDZie+v1Hnq9QhUGaGo8Hiila0jl5HAe5DX+yptcgW8bc9XqdqDE6Oqi&#10;WWYteoNr3BsWFz9XPV6v/9PXk/qnQfIU5YBZvOUhgAbEDUa2Nri3189XqXGDYVhuD07NUiN33nYQ&#10;AxBOpUX7an6uer1LCpzdNS78OpZAYVsSoOikm5sPrPPV6khjPUmloERcNqVE7E++RcXA1Bt8NLc9&#10;XqDTFupB+XjrI3DVAcNYCyruOoBvfTvz1epFL1WqJsVeWvZWKMQPZci4P1d9Oer1I3HOpuJ4pWVE&#10;kFQQ8OqEEa63N7+z+PPV6gyxfqVjlYwh84Ha9nc6kg97a2uOer1JGbN+NYbsp45RteQM24XJBO7c&#10;STpf4fw56vU6V2cqqsnKM1gSpBGutrgD4c9XqTrZhqPMleZzucBG8Be2vgL/AK+PPV6oBzPUJFJG&#10;4BO02IOvbS3PV6k9FmKVIWMTHz1UqtzYknuSfZz1ep1ixx4omq6eUER280MoNyTfQ3vz1eqRiWaq&#10;iop0ZGVnAAt4jW3389XqTVTidbs8uGXxG7S5I+Hx56vU6w5wx6iivTSWLTKWVtQVtqbaWbvrfnq9&#10;U+uzTG9rAt5gFgO272ewX56vU0TY/ik7IJjuIIWzEEjXwP8ADnq9UegzHBM8k9JueNr7jtNrjQi/&#10;Y356vVlFZWDyaim/SmR1RUUEbbmxtYHt3+Pbnq9QpYXmHEqSSMRkEI+1uwNh8Paeer1Cf/WrEI52&#10;/ljtG0xD2Y6AEd+/PV6ljgOfcewWupHmlSSZiLN9oBr3ufaQdOer1GJyX17fDppIa4u8oIHh3U3P&#10;e1tfA/DXW3PV6jRUfqYeqwWXD5GdxexK6Fb6eFvD269/bz1eoTso5mwabEW+YqNxjVGAbUEFRbX6&#10;T4/0X9XqHrEsDw3FI1xChKogQqWIBAudT9fbnq9RQerHTGHGaSqpadNzsh2lrA3Pc21Nra89Xqpz&#10;68dO3oMSSy+YqHYSLWuo0IAsdPbbXnq9RQKzBRRzl2JYj3VJF7a3N/h9PPV6hGybKKeeElidrWsN&#10;O30aa89Xqsb6SY2IqqCgb3krJYWZ17kgWBv3BUdz+y3PV6rauldWi1qU8cm/ybEhzcEE7hYm50Hj&#10;z1eow1ZiImrHxKgvtRQL3sAN1iB9BJ1/aeer1JvM1U4eOupX3wQ7twUXuSp79rdySdeer1BlNic1&#10;XhrhakPUeYpBW/uW1K9uxGnPV6krVYrUx1T08rEBhfbcgMSBc28SDfnq9TJVZxjipfLkHlrASz3A&#10;udvb6iTz1epKTZhqKlTiFM67UBDKCdW1IsPoNuer1J+TG6qeU4h5wewCtYkCw7AdtQTY89XqTONV&#10;2PYnRRxQTABXIF7sbEE7TqNDqbc9XqeqGSSnw5YL+YJHVSdVA/xWPbTnq9Q7ZYxuJKmmM9oxTvGp&#10;cHuosexXW/Y/289XquP9NXUKhqpKWljuixEhbAhCpA1A2/V9Xw56vVark3FoquNy8u4HZ200A0HP&#10;V6jFYXiQqqcFNGiA72Nxf+z+HPV6n04pawU+99Wp56vV3LiMJHmOtmv30H089XqiSV0J94uD9w+r&#10;nq9TTNWq52OQfhp256vVCknpV7dhz1epmmq4ovd7g9zz1epqaSgmdnYnW/389XqYqs0dlgm03H/V&#10;vcc9XqT+K4ZQOwjQX2gG48b+F+er1JSty9HKNqRCx7iwuR9fPV6ggzL0NwTNkPl4jQRtHG5NmQdj&#10;7Oer1Rennp4y/k6Nq3B4RTjexF9CdTp9Hjz1epT45KcGgZZGUN2VdBuIv9/Yc9XqIF1R611H+kxz&#10;VX+QL+7e1mt42Av7Oer1EfzF6hBU4gtKDtSmuwJuSd2gsARY3PPV6hYyx1CbH6alr5Km6uSmzUWC&#10;gg6fH9e/PV6hZqa+oOGRGl/SNOQwVlsbA2t489XqT00VJNXPUIgjcW1CgG9+37Oer1HO6WzI1PFF&#10;IQblVXuGBI+nnq9RrqQxU1G9LOpMjkHcLXHtH089Xqe0ejFH5YUuh1DMdQfzPPV6mCsq6qohejjU&#10;KRuADdiPDnq9TY8s0tMICO4C2t2PPV6k1XfN1EQD2jeAML+6QT4Afr/Dnq9SY+QeoEHzJ90MSbnU&#10;key3bXnq9TxNKlXKsUROxbhh3II/Zz1eqT5q7YlmUAopU2I0BP8ATz1epOjETAJKSQ7d26zECwN9&#10;Dz1eqDg2J1WKVZjkFmjYIxtcAa9rHx56vUr6wPNQtSTAN5JLhhpYd/489XqL3j0DYhWPCwCRIxO8&#10;k7ixPs8Oer1JGoq6QP8AymAEhbgs1x8L/frz1epoxA7Z1w9oXe6MXlvYXVhcDx7W+8c9XqcaKZm2&#10;QUSqVF73F7A+349vu56vUFXV/qJhmVcsSNENshVkZg1tPEe34W+P039Xq1+vUB6gIKjFqqh+cjYR&#10;MxUKSdoIF9RpcH2Hta/s56vVUbmjNtRiGLNijs4BncWNmJuxI9uh56vU1xMJaytancIrEfG5tYge&#10;BB56vVOw75d5orXYrdNVtrqbjS2v69uer1PEOJtBK0kqkor7SqqNbjxN+er1SHqW85JoyQWtprY3&#10;0seer1ZsQxdihjlC3iXuoA1Hj4X056vUFNc1RinntQ7huB2tICFBvcGx9h56vUm8eiZpFp/PaK/l&#10;ElR3ZbFl9lieer1NbTUjVMjsbkAlhcnaL6am5tz1eppbZElzKe+4L7R7Pr56vVkEkvkPuH+TOo8b&#10;dxb7+er1SWeWSk3sNrKygbbEWt3sfZ9HPV6uIjmnmkqJo7tEvusD3Gliw07H9h8bD1epypPJoFMM&#10;wZ3cEgmxsb356vU+wTKlUaiVTIIwNoUdiR27Dtz1epfYD8igWqmRlYn4eJ0JHPV6hgythMtWJXp0&#10;jSWZw4Nh70i/ZLeLafl9A56vUM9HNTYSnz0R8yoA3yaC26+ir9el+er1LZH/AJjQIs7mN5yxZxqd&#10;ddAe1jpz1eqXi08dLUQUbN5scajczW7r20AtcnW/PV6glzJmOHCYdtM9owS8/sJsQLEgaj289XqL&#10;RmnOddbfQxpUs7hGQv5ZCn7TbrEGw8Pbfnq9QZYpPQTRtDuBO42awAYA+Nidf1vz1epnmqVEbM4u&#10;UsyqLHt4a+3nq9TfHBUzzyT1ZVC4uqDUAH6+er1TadMQ+Wcgb9hUKPAobkm/gR7Oer1N7xR0igwg&#10;rvY20Ftb3156vUnMQxBJGCuCzAhQV737aC3hz1ep+pWSsgAi+2DoW0t4fnz1epTYDeGmnlMzJURk&#10;gMY/dYtbRbizWB18PC99Oer1MuJYhHT1zRzyK7yLa7W1PtsB7eer1eT5hpKeneUAEEk+BA7G1vHn&#10;q9USrR6Gud5Cr3uqkG4Hs7c9Xqw0NNiMFJ8nWSxkyMZAydvG1x307c9XqTtVHsDV1SAJmZlFrkMo&#10;Flv7Oer1J2rTFZd0g/Rhre7a47a7fj489XqUlFHvWN9rSdvpGhve/t56vVld5vmtqysu2wCkDaf7&#10;+er1OkUrQTIkWp08NNT2PPV6m/GMQihr/t3VmsAToCO+n7Oer1B5mXEoZMSeknZ0pit7oLlntcCx&#10;IFr89XqYIZmhuOxnQrGwuCNPHtpbTnq9TxFBT1DiniDI8ott0Gqjw+rXnq9WPDZpYqySWsR/lymx&#10;3VTYMtwLntfw56vVFpVjlrEKWPmMwTsWOp2k/dz1erPGYY4ZDLHpvPvG5bdcg/V489XqlTeTXUtN&#10;JVMxCO/uKp3HTQ+Frm3PV6pFF8lSSLVzq8fmCw3AEltdb/n/AB56vUoK1ppaNKQFTdgWI/w20Jtb&#10;Xnq9SZqooXG6GP8A0mH3WsSbqSQPv56vVnmoI6qMSbmVl/euQQALk38R4c9XqcaCskmKzVT2RQVC&#10;Na+vtPc/Dnq9TjV1scDM/lEFQqra3a/u3Hx9l+er1P8AhVP/ADTF4NoISWx1uBe2oP8Ab489XqFx&#10;Mt1a0wpEVAJmKiwBb6COer1Sq/pxNT4MWlJjLAqSRqNPYeer1BnieX5cNEFLIxLXUFiLbmHj7Nee&#10;r1MWLJRJJHJVr5jxSLZe4J8CQdOer1JeSOpFdIab3Y53N9L2uNT9XPV6nenwiORKaaeeRQgJVVI2&#10;sddDfvpppz1er2MVMeHqzSRLIJLXuBpfxt9GvPV6k4GioSvkxfaUKdLg+xja3t8P2c9XqcKKkq45&#10;ZZHi3obMrXtq3cA/Ac9Xqf46KaSVXlN4nuuh1B9v1c9Xqe4PccoAQZrKNTppb6r89XqfmeYy7I1L&#10;LsUX+AFr/r/Hnq9TvDUI9SyzDYB2903Ons/jz1ep3pIf06lTtBUCxAsBu56vUYfJuKfJwLSSe6Ft&#10;5boRuJGh107/AE89XqGteoVOMPSjnTeTpYm9iQRob6+BufH289XqW2BT0eL4aR5jCbS7fvbe/f4n&#10;2c9XqXuH07fKjdNvnZNAb3Ultw7rz1eozXTLNtRSyx0M5LSJt81FJ1Gova/j/Tz1eqxLJONYbjOG&#10;lhH7g3uPcNgALWHxH089XqQ/VbDop6FTh5jKOA0ZCWNhod31i3PV6ikVcVPGs9fOtnT9JaRLLtUe&#10;8ASB356vVY96SMALtFVPFvRoksQlgN9mA/5BI7Hnq9VplZVSU2HCvp32+QqttNgdB7Oer1Fmzvjk&#10;U4auq12lt1tCfePY/Qf6eer1ARj881Jh61FJIgNZpNuv+jA7heer1BZiow6DC56xpv8ALXjA1uDt&#10;7j2g89XqCGpwzBqmliepaWVEjkYuFBBJ1ILHvawsPp56vUFldU4TS0okkiMwhYe8O5X4jx09nPV6&#10;gtxOpqK6umpqZTHFVHfGDcAEC97/AA56vUHWNyCWsaWZN5iVxMCdAbC1tNfbz1eoNMXpUHn1VLcb&#10;Qqjd2Ia3h9fPV6gPzLg9VFUwTVQstNIZLDVZNLAMPZc3sdOer1BfT47txN5oUUyO2iC1iCTcWN7e&#10;z6Oer1L3CJYoo56yriA8wAbQBb2WBHsOvPV6kpiNAIg8FMNsYcnXUC2pv7PZ/dz1epESUs0kgk3X&#10;EZLWGqqdQASPb3AP8Tz1epjSKFaudKmMeYgVr2HY37jwvz1erklRBHTin0QFmftpY6W9mhN9eer1&#10;LXA5af5iIU8xiKB7slrNZtwGot2056vUZLLpkrJPmGs8KhWuQNSRqumtwddeer1KtlqGpzNMV2mw&#10;IUdiBrcFdP7+er1Q8uYbi0tXNSYpFFFCJb08vmEkoVBO5do26g6AnwPfnq9S8ghpqbEPMVh5crEP&#10;a/cAL2+gc9Xqx1VEuIYlJNChCWvEo0IK3uLdiCPA/H289XqaUxOgjjiRIvfu5uASbagj4AnXnq9S&#10;hjfCYITLSqWaSM3OoKttve+gI56vUD2aKrDsOoVq6xhvEi7ghuB3INtbiw1PPV6iVdV8y7K9jI+8&#10;Sse4tYX76W789XqJ5mPGXeocsylGdlA8Rbtbnq9Qdu60sM81ZIrrGQQjEC3gLD489Xqiy4sYpkkJ&#10;sr2AWwNgT/Dw056vVwr/ACTUI9Io2FizE+Ht1PPV6pdE+IriMiwlBTAA2bXUHuDrz1epyrqn56iL&#10;zgKF0At9QtYW8e/PV6syNW70MYUvTKD7x0II1I+I56vVIjqaanvJGwRNGJIIsTqeer1RqTFIJ69q&#10;fzg8aguTp3PPV6p9HKrGdqfVydra3Nj7fq8Oer1KvDcDUUQp4X8sDw8b3vtF/wBRz1erHIlWkjSV&#10;ymJEF2bwvb2/Dnq9Xa1s0FLNOCGYjaFIHYm41II+vnq9UeGtqZolNQgjZ7+Zt1BFhYHQdv17c9Xq&#10;kVeCGsw9KhAQn2bLop+BtrcfDnq9QU1mEyxTS1lQC0YOi2979f18eer1JT+QtUTNVU5JjksWDCzL&#10;7Pr56vUqYaHfKyyKTTxgCzDU2HfsPH2c9XqkU0UMtKtVHCVbcQLqQQCeer1PMuFNV1tPLAxVbHcA&#10;O57i99Ra3PV6lpRYY8MUZjP6QyA6j29z9XPV6hcy/Tx1LKkrXWOUBjbuttNBe1zz1eoe8ChbCaFj&#10;Rqzq1zGHF/eF9AToL89XqWVe1FQUtE2IFTUggugBIs2gP0g89XqHLppgWI5kx+jipInNmG2y3LC+&#10;iBbEm/a3f7+er1XqelPo42E4LT49XRmJkk3fLyIVlHvFiTexHcgC2lvhbnq9Vq1JmrB8Iw6KFSG2&#10;hCwYEBR4/Dv/AA56vVxxzq1hjYdIcPqEZYiLDQEj9nxPPV6iv539R+FSYRFUyVUMbkSKVjYFgVuP&#10;bYknS/PV6it4x11xfMFEI6KZmWKJiiAqWJB0IOlrkAa89XqGbpdl9cbFE+OzCaaOJdwb3iWJv38e&#10;/h7Oer1HUwfpZhFNSvUTRJIaiMXAAJAJvp31+PPV6kXjvQzLlfOYwgl3jW1xYDxPPV6i9Z19LmWM&#10;XQy0tIITGTuYKLub6XvfsbHnq9RaM5+nxMPedasEgI1msRtI117CxJOg+Pt56vUTfMvTCuqaRKv5&#10;f3YZJWAf3RcX10Pj3A56vUUXPlJI0rwtI1KC4G0XJc6gi5B0Pw56vUDmY4Fjol8iBdqqRusL3sSR&#10;f289XqJxmUS4dVz0tTKW1Zn0BALaqPoA056vUH1JWwmsFPIdxjug093te+ns56vU81MkE+GM8qm6&#10;kkdtfgfge3PV6ktSuKiolamj2oxACDsttBbv+v1c9XqPn0bw2rhoYJVUBhYkAH3b6a9vHnq9R8sv&#10;YVV1GDJBLKDIwZgSBYj2G97i2luer1LigyfPVMKuIRosChWVmVBa2pUaX08B489XqcsQybQYViSF&#10;WaRPLYSNqxAJ91dbgX56vVJwahoKWtnhRUjimjRkBA0K33Dt4+z6dTz1ep+w3CKitonlwGPawa24&#10;gXBvrp7Oer1DXQ02E4LQGKuQq86IrEgXB0JKnw7dx8R7eer1Fz6z51aowqSipSSYgtja9yTYC472&#10;B56vURjGsQkpIpKpj59Tuv5egFmNh4dxe+v7eer1Bo+E1iz+eBvaR1kc2uAfZ9Fuer1MObaOoTLd&#10;WmGopDuzLuNjqew0JH7Oer1F1xB2pozW1CLtVQrAXuDbaT9Z11/jz1eoE8UoXp4JqqOQHYXaxsAf&#10;8Nr+wd9e/wBfPV6gJzJXzUksEtvMilY7iATtvqLDXnq9XHDKsYigSNCEH7xFrEHtY9vjz1eoScNo&#10;JKdBUK1tlj2uR4356vU+QVFPvWaFkLOWLNYX3Aaac9XqxYbiMKPJOiOXTcu4sNra6gD8jz1epmxH&#10;E5MLJgw5QsVwyqPjqfu7c9XqQONVPnVIlMHnrruJ7Kp72t7Oer1MDQJTTSyxuwV1FhYWBvooHxHc&#10;89XqdovPqY0o4GMYkYbtpA0taw9hHPV6jQZMwWVoo2bR5VjS9wvugdz4XI9mpPPV6hpGJw4XAMOd&#10;GdERlBY6Ee0k63Hhz1eoJMw4nQyRfLQlX2XctY2AOm3XxU6Hnq9Qb4jUCncQhTfQNbsSde/PV6nT&#10;Fq5qwxUMakmwUDSw0tc/Tz1epkf5lElpYH2+WLgKP8Olhz1erqjxFJULsjMgUoAykEsR31t256vV&#10;lQ1EFMtRPtSSVQUZHVmCg6hgLlb+IIvbUd+er1PdBWzArFE9yoAUHuCfaLX56vUpKFfl6shpfcW2&#10;+4vtJ9vbx56vV7FcUqLv5c2qBt66EAC9jz1epCVWMzQ03zJ/y5vbxub/AJ89XqeMOzXUU0DUyMQH&#10;2EEG2rdyQNe/fnq9S+os4YlQYYN8vvEnUkFte9idbHnq9XsDzFNHVK1Woka5ff290nQH4j8z4c9X&#10;qHXKmb6xzDFHskQsu4l7MNTqosbkA89XqOZ076k4zT0dTGjecDYKFA3hQLDXwN/7+er1WPdKepdN&#10;BhNFLWTsriVQ4FiNdT9V+er1H5y3nvDWpzLSr5lgHDWIDjxt7bfs56vUG+e/JxKH+ZOrzyVTgbFA&#10;3KD3P0Ac9XqJB1iyZDKJGlQ3jsqk6AAgncQD4j9dOer1EVxLKdHTLUAW8wAbibECwN2PiRfw56vU&#10;FCiWppanzhZ43AF7bSOwbU62t4fHnq9SSrQImlpqL35Y/ECysD/QOer1BDj+GQ1dBVUCLeSRzJI2&#10;02I7W7dj9P8ATz1epECjiOFfyvDy0CBiwQWJUgEaXv7pBPjz1epGV+XfPo/JgmLRwALZQLr3tdfp&#10;56vUj8QwpvNkjp0ZgI03ka2IA+vv356vUmKdZYqh5xuLN7mqkWVbE+Fte3PV6nKnrRJMIw7GVX72&#10;7gnxHx7c9XqUkUtNVwSVNHAypGLAPY+8CdQun6/fz1eqbhtXNDTvBUMGSa7WAAv/AG89Xq6Ubjti&#10;IcXsq21Pstpfnq9SebDoqqoM0shEao1x47vZ4X0056vVDioqV6oLHJvQ2UeBW/YWvz1eqLWJH88Y&#10;du1kvuYLe9iQSdLc9XqyyQU82+qIKiNPtWA3NbSwGmvj7Oer1Z8PaoTDVrYDskchQGHcH2XsRz1e&#10;p0nesmiFRUkCwADX0B7dtO3PV6kpJJLTVKKoDRbzvfxA7/ceer1RNwqa53Vf0ShiptrYnQ2HY+PP&#10;V6uAYIJFne8T9ibXBHPV6k7W1McExaH3owPC9yPD7+er1RaekgqF86oW2w6be4B+Px56vUuqaSlN&#10;M1GtrsqhG8R7R7eer1LvD46xJYRZSE22C66agjW5056vUK8+IVS04dNt4tqqtuwHc9vG/wCunPV6&#10;k5WV0DYuz1RWSMuvl3HgdbkajQ6c9XqN10kqIo4hAJgpYxtt0sWYnX6QDz1eo1pko56MjGt0izEK&#10;nluAQLnd71jY/Vz1eop/U7C2nrykAAUXVSdTtvp43+/9nPV6i9thEUsxjDG8rHcCo0uT499SOer1&#10;NFNC2HV0U1ExjYPIrsFubX7fAHnq9SbzViTSo5BKhLBlsbgDx8O/PV6gkr/k6+S8YA2uW0sPhz1e&#10;rLDReYy1VIw3xOAy6aAm1wPjz1epcUmXUqIkL2K7z5txckNrpbUfTz1epwrMOp8Ooy1PSiFnYi2l&#10;yO264uLEaj+F+er1JGSKOki81496gFCCLkH4dgQf1156vUi8Tlp5oWhTQnS3jf2D489XqD6dRSVc&#10;Qdtq2PveCjuLj489XqdMAzNLR1cvlkAKu0drm/iPhz1eqXi+PO3nLSfa2iwtoSBe3s789XqQOGU2&#10;J4jiLmRCXjKXUWsSdTY9j7Oer1CZS0kuFRn9GCx23JsbD2c9XqVmE54nkEtKQsTi2qKBci1rEAXs&#10;fE89XqsI6XdS6ekfzQyN5iqDr428Rbv9H7dPV6jn5DxuqtJFU1UU6VbMVjCkBF9hLXB72FvZ8Rz1&#10;epfTUYrXjw6VQglcMoH2vdOlreB789XqU9ZQYhTULVbRsjIVVSxuQGNgSD4c9XqCjqHTmPBxDG+5&#10;pVdAWsBcA9gD7Tf7/Dnq9RAsZ3U1Z8hFa+595IsBYe097X8PH6+er1RMMrIJliw6WyNNI0e46X+j&#10;xOmunPV6lRhIigwqWmnbbLI7MpZRZglwF+Btz1epOInkwSSzRLKXZyEJFhe4voQTbnq9QeZqwuko&#10;ab5tZlEwsTDruVbaHtazHsL3+HPV6gVGOnEJJUnb9JAQIib32dyuuupPbnq9WXDp8Tbd8sAPJOum&#10;liNe/cD2c9Xqg1Sxz1S0M6XdwdzhNqjXv28e2nPV6lZJTUVBRTz00nmPBt3AHVFPj4afHtfnq9Tn&#10;U18bNTVtMQZU0dRa7jabD4EH9fHnq9SRxnMcPyo8iyMRcMSLg9yoB7A9uer1ALj9aMWrFlqHI8om&#10;1tAR7LdrHnq9SqwyIM8c8CKwjW+22oB79x489XqeqSGIVrVJu7yhQADYAd9Re2vjz1eoacHiwyDD&#10;/KjGxyhXTwJNze30c9XqD3MWNOh8kPtjS4IAF7jwBtexHPV6kbHRxmSJpHHlzBnUj2Envz1ep+w6&#10;GFcOmmqCQAAAwNha+unbUd789XqEHL2D0k7+RSOY5NnmKPA307dyD7b89XqGDAKWSaneqLmNogFW&#10;MgFTc6n26jsPv56vULsLuuDrSRH7Ki4va9gSSDraw056vUFWKVdT8lToR5bq0iH3gCzE+6xtfS3x&#10;+m3PV6gpzZiNbCqFipaNXCIDpu0uTp7Ow8eer1AfU4hSRVKSvETJooUEEi/diNNOer1OuFNMZGEl&#10;yGOtrdr9gfhz1epUUtK5L1DAA3IjW3sPiTobj2n9vPV6mjylp22BisqSnW9zZ9CPb3/L4c9XqMPk&#10;9P5VQedOoYWT3dLndpf6Dz1eocMNiiho/nY2bc5UJfRUPdtfh2sPhz1epmzLSrQUhWpcyKWc6sbg&#10;33eFrgjnq9Rb80V0VbVOUl2rNGfcHYEdgT3Itz1eoD56xKij/RlSysw8L6XFvq56vVJpyIqZKpGF&#10;kTcNOza+7z1epT4XQ19dhnzyy2cKx2g/vd9oPbXt4c9XqFrLUfzNKqoN1UQLbrG7ewDxAPPV6jad&#10;K8KxD5ghVLSuigggbVOuoB9uvbnq9QoZuy1iGL0T11UAj00TluxUd7MQLggc9XqIVmHDRhqeaYwj&#10;bSN37pA1BI+I1+jnq9TJSYhXmughwmxDByt0JAPjppr4c9XqNz0lx16TEYYplBK7d27QAkjdtFvb&#10;2HPV6j1VmKRbUqFndlAaTaNNtgPdHu3sTYc9XqLFnLMUL4i1YwWLzlRjG4DbbE30Olje/wB/PV6k&#10;Dg+MYemIz4nKyoW97933wPE/HTQc9XqV7ViQkUxRZUqAHDE3Kgam48B8Po56vUq4GtCgkIAYKylR&#10;7tj4e24tz1epA5ox9cLkmqGfzBKw2qL6HsdfyA56vUXWuxWWXEHLuUDS7mXxbUC1vgOer1PNHm+Z&#10;Kr5CM2pQNrgW3PfQa+Fu3PV6olV1Agw/FHwOt3NHHGHWS48pmYn3B4lk8Tp8L9uer1B9jGZ5a2qE&#10;aEFSLt2sARY689XqTJanelagrQrRsQm0gH4gj6O9+er1NGIVtJhs6VNOAnllVAUDsB3te1zfw56v&#10;UmsZxRK/WrZmXce1rm19O/bw56vUk6yehrJkk8vYsGiC99o72t21Phz1erKaSGGlkqiAXYl07diL&#10;256vUwVkMJtUg+8bE9tNe3PV6maohkp9xhP+VPgO3j356vU7xzR00IEy7Qjr2AJYt3PPV6s8lM1N&#10;OtPRMbSW23tcXPf289XqafLR5GlqgSjFruNdV0Iv+XPV6oeLR1U0FNAWv5JEsSjQL3H13Hh/Zz1e&#10;qWk0tcHFYxHlGyjuqlvAE69+er1QsRmNPHFSlgzhiQAO4t2Pjz1eqZhdVMpKFbKQQVtYC/h9X8ee&#10;r1PWCQVIpitXo6K1iBqx1C3Hx+HPV6ptItS0SGRbFZAWYfQb3+jTnq9U+pooaSnFUyAkb2Og96/i&#10;dNCPD4c9XqS8slJLNFLWt5SSsO/a1tOer1c4nw+TZRMqzAFhuGnjrqe9u3PV6mGshgpqqOZdEW6F&#10;hrofh8Oer1NzVkq1XlKf0bW1+Ht56vVgkpFY7FkttF/oI9o56vVwLebEPMFiO3bXw56vVhiqqHDS&#10;ECbIgxDFR3Y3t9PPV6nmOIx+UirbddtR2uLn7+er1SKGGiWVoKhCjAO1/wDE1vdA9lzp+fPV6nTD&#10;6aSagjWs/RFyDILlrH2BiAT9w56vU408VRTwusBEsKtcX0JN7ffz1epb4XE01MgrfdkcqEt3APf6&#10;Ceer1N9VU0VMk60jsqwOQH7k+0201+v6+er1RsPxA1Bb5b3aMD33kUhvgQASRe/hfnq9TmuIxVaR&#10;OQVVjqLWOuoJv93PV6niiciklpdLszWJtqL3BN/Ec9XqaZaqoiqhXQaSoylex1A9nx+PPV6sVbTU&#10;OKRtVxoxaRw8jaWDjtpa5t/Zz1ep1wnExR0qQQReZKrMCSo1vY6Dvce3nq9Q55JqJIKMST6AaBdw&#10;HgTtAte/PV6jWdNa2mb5LEIJyJFAVhYWVBrY+Oht356vVcd6Zs4U00opZ5iZ1dVZFNiVJ7C19NPH&#10;nq9VumDZAmzJTGSlpxZriNmYkgG+vf8AL+nnq9Q19O/TTieI4ggqSWiAIc2HiD2+7nq9VhvTb06Y&#10;PhFMkPlXA7aAD972c9XqOZlvp3h2FQLFHFtsLX0+PPV6hKp8PpaWxRQCO3w+jnq9U4Dnq9Xr6256&#10;vUi8zYzT0sBQON2o+jtz1eomXUzOEVLEyoRd9wBIBF9Oer1Vb9aOodDh0VRU+aDOFdVXTX489Xqr&#10;O6o9QIEgj3ToJRMC8moJH0/Xz1eqvzqdmr+bQywOxZonkZXUkOxvew9umv389XqKzjOKLLitPOrb&#10;1UMdpsCWJ0v+v9nq9SYmkjLPLJGvmSMSFXsSbg9j7PHnq9TLUYnVYfVrJKQabYYmS2gue5OpuPZ/&#10;Hnq9TfU1P8vaAUkhjikJEagE6kfQdD2/tGnq9TxgsOHzVMcMiuXIYgG+jX1UH4k+Px56vU8FqlVX&#10;5ZNiKziQrcEAEqp+IJ56vUlMWrYY6p2Y+ZtChxqAPYLe0eJ56vUgsz3rpaelWxCsX2jUE6lQD8D4&#10;89XqSON09VDUnzG2RxgEm3Y3B7EH6Oer1Jv5MxwPJBYtKwZ3sPe1Fr/H9nPV6niiqq2umkhd7Ig2&#10;Es3cntbT2+I56vUqaxavEUUHcpZNqOrAAMPH2nnq9UelmmMzkMCH0uVFrg92B0vz1eqfJFRV1HNL&#10;jCQ1nklF2uSR7uocMtjcHsfzvz1epmgpYqiCJ4JPlzJvIBJbbYnaLnW2t9T256vU4zRVFHGqSC+8&#10;q28r7PtWBAPbXnq9SRxhESsV6dLede1ha47dvp56vUjfLnjmkoVG5JAWaQd73sAD3+n2c9Xq5Q1e&#10;FK0e4ieNnQGxBClD8TbQi3089XqnT10mCYgIVp3qYpiSpQLsUE2NyCDb6deer1SfnqqOQw1FQsME&#10;km6IE222Fgo+JH189XqxVlatRgoBJXyJC2gOuuhJHx56vV02Zq3E8GSjEMYaB23HYA7A6auATY6a&#10;Xtz1erFjFYlFRwTzixmCqzIpkI1tqALkX0J8B356vVxiqRVAQU8JRItd1/tEmwPt0/hz1erHW0tQ&#10;KtaBG2j/AB/aBPcLrpqeer1epzJHRHz/AHTEwsF10F9SBpr+vjz1epISJRSUsmIQP5hmuNSb3B00&#10;8Dz1ep5q6bDaPD46reN0qvYnU3FtAfhp356vUxUlX5BeFCCXsxY2ux7kDxBBH3fC456vVwrZVehY&#10;U7JDKS25tpa4Jv4W/jz1epoXYIEaQCRSra2sBpofH+/nq9USeomo6hRieh3JGJCARY+B/bz1erqo&#10;nosNqFdSWYkkJ3BJ0FtbfRz1erkkBNQKhW8wWuPgfAEX7ePPV6s1XjlOkZbE1EMyEBhrZif3r6du&#10;er1Y46lKdQxTdY6sfZ469tb89Xqw+VJUYuPl32UwF2J7A2sbH6fp/bz1epE5pggpZoXJO+T3gLFt&#10;e1tPj9XPV6g1knqqTEzNUxhy1nW2lvCx+nxvz1eqVJWSVcZZbKFbcSLaHwseer1Q56qKM73BYyEK&#10;99dfb9fPV6mmkj8mc14VgxZf3jb3T2Vfj4m1+er1LmlqKuStSeRNqy3KxqSSrA3HvMSbey5v9evP&#10;V6hTwvFZZHPnuylW12rYW8Rcd7d+er1Ohrh/M42gs8V2N2uDexsWHiPh7eer1TapovJFfIUCjchU&#10;e06eH7eer1J16qAvtJKxi4DD29gQex56vU6R4m4WCjLGRovd3kAbrk2JA9o72056vVmpqutiheUH&#10;asbkMwvtC31uPhz1epvM4FQJ8PIYM3um+jAd/hfnq9U2kxKp2iGfYyFpCNo1BIttJ8QPZ29g56vU&#10;4RVVTDh8s1cgDtZdfHTUA6HTnq9XKpmeeBYlQxCJFLC2rbh3P189XqdCknyYWQqpVQQvibW1Phrz&#10;1eqNitBFLRpV2ESOd28G4BB0156vVkmqYKaWClqV3zFTIb6Ar2W47XPf489XqUuHY38rWClY7fMQ&#10;O24HaQBfapOl7eF7/dz1eoTaDM2IywK1INsS2Vr294/ukG/bx56vU41/UWQU7ULyBNgst2AuRq1j&#10;qL37c9XqAbE80Q1uJtHMC8nveN73OtiRftz1eqRgmIJVVbSxAroVvoBf6fHTS3PV6refQxminwTB&#10;6mDF6pKaOeS+03IkKCyMw/xjt9HPV6jL9bcR+YwBIkQTRAlmFrge7a4+g89Xqq1zdmEx4kfkCVVX&#10;Ysuh7fZBB7Dnq9SKzJmKSKSE02ySmlfzWuik2uAdSCQRz1eo4Ho7wl8x9SYscpwZKWMIQpUFLMbF&#10;bWOoBvr4256vVsf9OMtwYfhNoSPLjClQSNqg2uvst8Oer1Qur+NxwUZjhBEjJZ2WwVAoNz8Cfz56&#10;vVr6df8AGqvEJsRjpULmonLAHsFBIsttQTe/x56vVUh1Jx/E5JZqHC9sbuxWS662UeBNrEc9XqKP&#10;i9SVrGEczPLuF73N/r7d/wBb89XqZ48Smji8wuSWbYe2gN9eer1PktYvz0dTNISr7QCxB1A1+o89&#10;XqeZsZmWW8cpKsNrKGuLW1176eHPV6slDn+TBm/0R2aJyqbGJNveBLam+nPV6lj/AF48+eZ2qQl9&#10;LsQFK9yQSbXse456vUDWaMQp8YraiOCQyPHfRmPYre479uer1BrA8U27chDJ4+F/hrfnq9XFsSxu&#10;mrZaSRI3pygKsEHmXv7dvb6/489XqT81QoniiJO5rlnA91bEXBOtie3t9nPV6mIYjSYtVzqhssZC&#10;dtVIPcfA89XqcMBFRLjwplhurWG4a3cE/Hx8Oer1LGGOTz2kiBkdgdF/Xvz1eqUlHWU9GUqadUZ9&#10;zDW7AH2kAEc9Xq7p6DE6us82mifspNhcfEkfDnq9TzhuB1JSr/mKGYMo2lfdK6am+v8AD+nnq9Qh&#10;dPsk1lcI6UExskQJdzrI4Fza/j7bf089XqM9k/JZhKR1Kks6gkjsAb2uLfVz1eoXsIynh0UiUlBF&#10;5IhLNIQCSzt93cn6tOer1O9DiOF1uJHCIJxJNAvlvtFytrjX+n6eer1Kajw1jifzAjJhpj7wjIBl&#10;FvEkGxA0Hh2uDz1epR4TgdbWYsJUgvCY1C6DepLEsD2BFvD6eer1DXkDp9NU4qXrkQ0m9nVr3ax+&#10;0rDsDc9vo56vUZDLPRrE6KigqqylSaDzSyydnI3lgtiuncD7uer1HVy105xJaOnWpgijhULJopLF&#10;vYfd9hPPV6htwrC8Ow6sp/Ih37WDS6AEgdx2I1F/bz1erKhITaLNDJI66gAHXt8dOer1dVeIUcM0&#10;9BDGYo4yhDbbKoNr67bePPV6k7WVFNHT/OU7LMpkaNgCASB2bRe3fUc9XqccPqVroRNGyKp7INQA&#10;DqLjtz1ep5y/ilRRSLLKjFY23CMqQQAbWve1u3fnq9TpimMV/kzSwEgyMy2AW5UjUDUXPPV6qyPV&#10;lhNfiODRRI14pSRGGNmBGlzbQaeHPV6qMOolOMOx8tHGPMBK79NQNCD3sT7Oer1A983/ACicvtAs&#10;XBH0i41/Zz1erLDiuIvNHTUrKolu7IvbaNLW+Hx+7nq9TzSQUsCVUOL1ccLBY5Io2B3SsTbZHYEX&#10;tqb2Fuxvz1er0bUEEPzUsDMJGYLID2IPjf2Dnq9TDiTmBpFw6QuUAC7iSADckgdtSeer1NM64cgC&#10;No81ibW1YC17dteer1QQlbDUVEjyl1kZB5ZtZVXsosNR46nnq9UueUzURrJHWD5dSTISLKt7296w&#10;19t/o8Oer1Q0lgmwwVNLJsjcxkN2spNye3Y/rbnq9U+shAogd48uVm97XTW4JPPV6k5F8y7JPKfL&#10;UBrAWO4jQHS/PV6pKmU/6KosFO0Xtcn239nPV6pK0ddAGTcXVWUAM97G92A8dBz1epVtBEZzVMoC&#10;FQABp3HfS3jz1epmwjDHkxFpNzk7ZkaF7eUS32GF9dy+H589XqcqaKjpo4YpUXZHKSdvb4g9/o+7&#10;nq9Umkqp0WKGgexkdt57BgQbXHw56vVijqcORRRxRmSPeN5AJ1uQBfw19vPV6l4kyRzzIkagIkeg&#10;tckix7am3f8Abz1eptp3pqmfarMv2gWIF731X6u/t56vU9Tk/LyNM6vTt2uNbjub63+H93PV6k1h&#10;ONt7lQ6bEZmCsy2Nu4uCL6+I789XqecIqvmztnBK79d1rjXsPp789XqWsHyIpPPaqFWpJBB1O4a2&#10;OgBt2PPV6uQFU1WkdUVCeZtA07W0v/Dnq9TotRJTV4jjQwsl9WJsuhsf2256vU9YBdq9qirIQAsx&#10;J1DEnQm5156vVwXE4pZ/skmRnEiAEgAsSDbv4frc89XqkUdYzSBUdVR3K7mvYDXQXt9Hbnq9Sqin&#10;MVItAxP6JhsFgNwtcge0H4duer1JaeSlDuHtGzC24KDcknQm9+er1dw1NZTPHSvUKlLcFwwGraH3&#10;T3t3J56vU9z1ay1sgllDj3VEansovc28Df2c9XqimWmilWeC0pDDeTbtf289XqzrWrNLUYa8ihJ1&#10;aVQwuRYj3QxGlzrr8Rz1eqNUx0jRLDA2yVUuCTc31uvYdxr+Xhz1erMZC8ghikuPLPmMV1Hhp8fj&#10;z1eqHUUmGRIfmXWYBSFItdr/AGgT8Tpz1epo8ijgw41rDQxBUjHgSwIA+gfRz1erK2H+RQr8vqJL&#10;HTwPew8R8Tz1epWf1gmwirpK6NVTytqt5iB0Gmt1OhHtuD8eer1d4K8dVXuaZv0RVy4sbEsxYlb9&#10;rXtb2c9XqUNDS1NWgmWUEKx3ebYDavck+yx7c9Xq6jwqlxKd6zcBH3BFiDbwAHt8eer1Qt9V/M58&#10;MnCrTTIrLdQBYC5XU30/j256vUrqIFBHQUqeWQY1ZuwVWBAJHsPt56vUMeAJTw1sOHwSDy1ILuRc&#10;M2tgvxt489XqGTLklT8hJGdjSPJe4WwK+F9SbjQEjnq9QD9RmcVMlTJIu+5XYATrfsD4W0P0c9Xq&#10;JzXNTGrrPJF4pnlLkEECwsygDtc9wdb89XqRlVTxPVKaGQKsUVrNcG32rAdgCBz1eoJMyVEsMAqY&#10;wJfKLDb4Kt73HYX9h156vUGU2P0dRURS052q4K7bjvqABbTXnq9Ql9Hc/wAOXM1Q0rTGNCXD6m2g&#10;JUEAgd+er1X99JeslPnTIAhqZlSWNY0BLXDrHcMqX8Rbnq9SqxTycyRT44jKI5FlVgzAICqnQfEd&#10;re23jz1eoAJ8BrKqpWYyqI0UARtqCb9zoSCBpz1epRRdNVmh/m7KywsqhUAJN2/tI/P2c9XqT79O&#10;J8PqZY6hmcRDdGWUAqe5BsBcH+nnq9XLBqOpjqQy04OwMxYXBJW9r62se2n589XqMRlikkxUQvUV&#10;IhVtvui+ywHYXXwPjrz1eqXUYZhtdhcaU9iB5gYrZi5ubi/gb89XqBbPWW6N6SaHEgZPLBaNEQkB&#10;QNQSAe3bX4/Hnq9RKM1ZHpaunOIU9o2lV47mwK2sbXtcE99P4Hnq9RaMYyvVQzyrTEsgYbnYX7G9&#10;gSfz56vUEeO4fM0jrYGOIsQxsdQO/PV6g+mFViLtF7iyFTYsVUaHT3msO1vHnq9XsTy1i70yvJAk&#10;7Kg+ybkHuLEXGt+er1IiroY2qx5qbFRDER4byL7ifh2t2+nvz1epOQ09NUVccEsgiSLQO/bXQ3t3&#10;56vU+OlH+khqSsi2G3tbQ3A9vPV6meoqlqrQou3Y129lr+34c9XqZao0/wA3FHOws24NbwAOpJt4&#10;356vVJpal0p46WNdVmeQEj9w9hf2Afnz1eqVEIJqs1CAKCrbSfp7Dx56vVzxKX5CgWeIEjzY41Kg&#10;6bza9vYPH8+er1ZoIJamr+XlY3UBhbsb9lGpPPV6nNcKkrH2Rx7YkO06agnTW2vPV6oeYYvlIvl5&#10;FMix2Frd1tYHTxHPV6kDUVce1IF3fo73UD29ifo/v56vVC80SlZGcoIixsB9oWIAI9o56vU4Uc4g&#10;p3cat32j7Xw17a89XqfpJa6omSGGRZVsDuudBbUX9o56vVloQ1M8lyGXRT2OhNiQde3PV6nFXiqp&#10;CrggKuy4t3voR+3nq9Ty+FTQQNEELRrtIKkD7XiQe/6689XqxMI4wqRr78ZJR27G3YWv4Hvz1ery&#10;YZUPWRVExtIQWY29031AHca89XqcsPdJ5rPB763eMeJIvp7NRz1epd4Vh1TC61rwtscBSgtqzeA1&#10;7/Hnq9Qs4B05eMPKi+X51tgN7gGxJOh9nPV6jS5C6b+RQUTVYaQWZ10G4PqfDwIF9fH6eer1Gy6f&#10;ZOwcbsSqYhPIG7MLkEjQ+OoOtiPj4Dnq9ShzPSpHRS1cMnlnaLG/ip97X26W56vUC/z9Am+fGkaa&#10;ldrNsYhtxFgARfQ97+HPV6lZlurho22Qb1U3YM5LEK1tyh2uTa3j489XqV386eXFZEogsm2zEN9p&#10;l7EjW3PV6mPE48VktXIoEYJIU7TuU/QBqPjz1erBgMVViNSYvK2xxyhd3l3G4gEW8O3PV6jj5I6c&#10;SrIcfnnCJDDvsouHbxUnt3toeer1BT1n63T4fh8eX8JliSnBV5d6m4IAICnS1ye9jpfnq9VUHVjq&#10;LjWJYpN5Tbr7rBTe5IF2LdzYAD9Tf1eotX81p6jzYJAVabcdxuRcjv8AG3PV6k/FRVGGL+gbekwK&#10;t7trkG/PV6szV8RmOHxIUnhsb21O7tra1vHnq9TfisVZhsaSlPOSKSFSv+uWPgNdD3IFvaRpz1ep&#10;9q8R2SedVKsVRN/uan3D9FvEDxtz1eqNV4QuI4TNiMcPvlWDEkhe9rWB7ga/H+Hq9UWhpcMXLNLh&#10;2FloNgZGG66FNNtrC4t7bnT6Ln1eqclbNh0wMEmzzEWJpAO9zYDW/t156vVJljlhrQYfZZWGjMx0&#10;ANtNfjz1eqPi7VMcyQRwom1drSKbgkjx07g89XqbqKqmgqFp66F3cgMr+7Ya27dzfw56vU6y4ejU&#10;ReTuzHazDWxOpI1Ons56vVlagpnq5UMFqcbVuRfw0Nviddeer1MywPT0cbsVLCQWjRQGUX2gue1j&#10;e/62Pq9UqYtTLCJiRMzBX26E3NyL+Ons7+3nq9TtSw0wqBh5LLv3Mulj7QD49vbz1epVxVdMAYYx&#10;tKke8CTYgX7k9r6c9XqjwRrRmSo1khcMQ1/G1jf6Tpz1epS4IJ5qBp6MFfIYWU6lQDYMQLixHa/0&#10;G3bnq9X/1NZ/Euo7UMaVU7hytmVb2HfvYn6+er1B/X9R8Vp3iqqCs2LCzsyFdwcke02I+o28Oer1&#10;QarqPiNZM7xS3LKu4322IB1tf489XqDaozVPJWF6glvLYMVVtWsTexOmo7c9XqT9TnhYpzUVTlIQ&#10;zAC+oN7AHTX4k/Tz1epLf1sqadJGjbcbkr/xLX7+er1Qv501TCZZZCsjLqAbE+NvrHPV6mX+YxS0&#10;7TxMV8tjcHx+A9t+er1QpsVNageC5kWysCDpft+Xjz1epziqJ6anMs5KiJgwI9lrE2B7c9Xq5JXG&#10;qAllJKa2v3JJv42PPV6mSuxNXxVKKwhULoR3fXtr+fhz1eqRLElVVN8taygbn/w3FiAPh489Xqiz&#10;KYaXynksqkWPYG2gJHbXnq9UQMXlQI+rOQ4AGp8LH8789XqcKWDFI5ZzUWEaFdh/eZfiOer1YzUC&#10;rkZt9ghIYD7uw8eer1ZRRvVe5I7qiAhQosCfBr97jsLc9XqeaPD3Aie5e+1QG7+zW2mvPV6lLQZR&#10;kippKSlT9G7HRdL66j6eer1CVlvp5XyQJFUQ+TtcBCRr2JB+vnq9QpYf0pKvLUyHcy2LL4be1/Zc&#10;k89XqUFHk+mWFJ7HckkkbKw94KALEfDXv9Ps56vUiMYoJMPlj2R+Zteyjd7176Wv+v389XqTC4qY&#10;8ZmqsSmMUM4mMjHV99hqTfufaT9HPV6lflnP7YPEZ0cyxyGzO/cgeNz7fr56vUZvpv1hwxaqOoxM&#10;s1mVfLuASA3gDcWt/fz1eqxHI/WbA4fdgdWiLAKrbSBcnXxuO3PV6nbOebaTGYJcQpyjKocOyAbW&#10;Ua6W0Gtvz56vVXt1lyk2bwlVHGESFXJt3Jve9xbUfH7+er1Vr9RclSZWl+YryWieSwRF3sGLafZu&#10;bH9dOer1M+G4BJHUxeYDHGxLE9rE9viOer1HJ6PjE6SWBKSBpX3DYotuAvYm+vfnq9Vr3SysArVn&#10;lNpIYw6gXsCTYg97i3hz1eowCYxUVtGscFhJI6AA9iA12A+nXnq9SqTD6vE8NrI1XyQha6gG5uPA&#10;+I8Oer1BnmPLy4LG1FGoMrIJVCfaDEWubeHPV6glq5TUUnzTqTNT7FUtcXJPf489XqYMYpYYa9qW&#10;pfdHLGTuAJB3dxb2qew56vUEtRQyUay01AzyrUOwRz7pA8AVubE+I156vUxYLLj085oqqBY4o5LR&#10;hXu0i23bmUgbT8AT9PPV6lDBiZo6tpKwMFmI8tRYageN/wCHPV6lfWVFHFgzV9IA0YZUKbgGDEdw&#10;uh7jUgWGl+456vU/YHj7JSozj3gA2uoOnYj4A/w56vVZV6VcyB44ClQrSEK3lLoSh7DXxvz1eq6r&#10;JeM+bhyrUDY25BobEix+/wAOer1GZydjwhYwSkbCrWa97+P9nPV6lemNQXaQGw08D356vVGGOxRs&#10;6t9Tdxz1eppqsxBoyEIAuNbc9XqTcubkikO9ibfT93PV6mLEc8ksDGx2jx07afrrz1epHVef0WUh&#10;p7rY+7cXAHj9fx56vVDm6nU0cDeU91/db2DsTqvtPbnq9UD+vagCKwkbQg9zrp9V+er1LTDcaLzi&#10;lIBYi9hrra+nPV6hJw2imrNrkaC3s7c9XqWwwSR4ggWw1vz1epvxjBY6XDWMZsLH4W56vVXn1uxN&#10;6StajgGmzzVcC+o0K+3nq9VNXWjGMWiqarEcPfzQXHuBTa+ulvj43+Ht56vUQfN+MS01XT4jNrLJ&#10;JcqhNiRY7O3PV6jwdBMY86gp2rFBLsXv3VB7La+GvPV6jp1NXhcccMrToI3A2kXBFjc6lbX9g56v&#10;U1YKuF18m4s0waZnBbuQSNTYDx0+rnq9Rp+m9VedMMuBtlDHbYsPDvz1eo4mGyRqF8xxvlUEs9zc&#10;jtb6e/8Adz1ep/jWKEBJgGY2JOtgbaADnq9SRxHzUmeOU6uTYrptHfx56vVDcylAlz7mluzEe3nq&#10;9TBJVR0iClERLSXYE97d7+Pw56vU0VkM0kSuyhbC5vcFgT4fQP1156vU2QVbQySpDJ3UqDYa3F/1&#10;PPV6sLTVcVInyyh3lCqwB1uD3Hu89XqY6sT1UckkxAsSN9gLHwv7eer1dYZC9IxUXKzasNdSPH6u&#10;er1KvEcSjpoykQLMyC5W11PstcfTz1eoDcdxF6jE6nDIPedk3X7W+gnx0Nvo56vUjEioqWlE9SzP&#10;Ko94kXLfVprfnq9XKoj+eqlrIpgJNm4qQBe3gDfxH7eer1JnMGcsPyvh0ldU1CQmIMzsSNosdCSd&#10;PZz1eqkn1O+pmnnlnAnE0zMxKiQeXrcW29jf+j289XqpI6i54nzJjM1QEUShgbLYWH1AXF+er1Bx&#10;Hh8s+5pFPvEsdOxPiL9x8eer1KDC6XBo8JnNUj/OJLEot2KXuzm/cjsANPo56vU6U+FVLj/Q2V1j&#10;Ia472vpce3nq9UyfC5fNmaBlBQI5VyFANr/vWJ+7+PPV6sEsrp5lVJsMESqw2/uk99fZ7Oer1ITG&#10;K+Cfe0km7YRbtY31ufo9nPV6k7X4rUCgSOFroG7ewE37fTz1epMYjNBWQJJHIfMUe9axufG/0c9X&#10;qSpkCziRNFkRlIPtuDc89Xqb51FDHFKdzM7FCbg6jUaE6ezTnq9XGarq4N8bECaQKSD2sD7wv9fP&#10;V6s1FiVVV0hi2qhjP7jXBH0WuCDz1epSQ1RMbQwW846EMdLD22156vUqqGkaskE1m94ra2tv7+er&#10;1C7TZcpaaBqgJYSAWPtY2Hb8uer1PdDgcuITxUqqI1VtrGx8NbD4jnq9Qy4JTND5fl+9NDJGQfvF&#10;2AOoI8Dz1eoRqfAJZA9VOuplBIuALhr28dLc9XqeZZZsPqpvNjLBALKbEoTY97fveHPV6k7mPMcL&#10;YC0U0Y86Rnsy2DAAknW4tcfX9fPV6i3ZmzBFO6xzj9GQTZrAtYX17a6W56vUAOMY6JqtBCgUbibA&#10;a2I8fb7Oer1Mwkp3QKtlsQU08PHnq9XENJUM8sg3C51UW17a29nPV6skcTU5Ddi+h8bj+089XqeZ&#10;Z4aSleEqzRsAPdIAB8fq56vUi6tDU00gYkIjDQnW3tBHs56vUlYX3YlT4Y6MNjM17GxBvYk/T256&#10;vUJeHYUqSkSMFQnsNbnvfnq9TnXzy1MwO39HEPLjtp3OoH189XqRNRRT/OMZY7mwsWt3+HPV6uMM&#10;1ZVMQgVXQhSNfs+Ov8Oer1TJPfiLQoGZe9+1h7fo56vVzSnlKipniu5UhT2Fjrb2duer1MM9HGZl&#10;euYkkABRcgHXUnw56vVyNLI0gqZnATQDtaw8e1/v56vVkFoq8UcZsjrctbS51GlvAd+er1cjhs3k&#10;NTygOWb7fhbuPjcc9Xq5V8VaaTyUVpCLD3NDb23uNRz1ephqpGpFHmvHJKbtsINwOw+F9R4/Vz1e&#10;pK4nFUVNJHBTRxmWYsXbT3bez6e3PV6mebyKelhkcAuhYHS4AAN7H6eer1SKch4oXlDE3Hluptbd&#10;pqRY3F/Hnq9U7EIxDhk9Kk+4E3Kg6Ag3JPxvz1eqLgzLUUyIi+W/vBStibEk3PiL9v7+er1NKJWU&#10;YmkaRlSP3hYDUk6+BPPV6lFSGnShSprHDB1LbvH6PqPfnq9SnK0tXhSEESAESBQutvh9Pw56vUxn&#10;EoWgeDSGVQPcIttv9m4IuLDnq9UXCcPxCDEFjlAkSoDXa3vE20Hhoeer1TMOxD5XCplrYSJYGESh&#10;hb3BoW+Nhz1eprpJI6qpEFM3mRgqWYAFiB8NbHnq9Srjq8NnrpIIbeYlvdYWsAO+vPV6hp6S5Ukz&#10;fiNLSQJtjuXZmupAXViPG9uwt+Wo9XqsFy90MpJ6U4nNHuSLs3ZrnQsLEEggd/Dnq9SFzxhNDC8l&#10;E5FwQFU2Njf2a9+/PV6gNzJlmXEaqOR47RQXAso1IB0+/Xnq9RYMfw2RaiZJht8ve6sfaPafj4fl&#10;z1epHw1sL+SscgDSMS4UBgBtNvG410vz1ep0kxWhhgeKZ922wFuyn6eer1RcUanradXIspHukeHw&#10;PwPPV6oVXXHykoxaPb5YK2ve5t9Nvjz1eqfS1TlplhuyqykWJP0gc9XqUMOIBY1Zxew3bLC4+Ouv&#10;PV6nxZqerjWeNSwcWt20v29vjz1ep8o4FSY2BsmlybDUX08dOer1TY6uCaoRSQXZW+0QvfS49vPV&#10;6lLRxFopZIyG3bYgLi9/Ei/w56vUs8JkkpRHF5lmjO4E66D+nnq9S2psRTFJ7uCJI7lQva4/eN/4&#10;c9XqGjpy2J0tLLi9Exq1jjd5gNRGgcKNVtYXPj46c9XqGjB8XpZZHrFQkvuYDUa7bW/bz1eqZQZs&#10;qaCvpsUpCVUHVA1iwU2+j7+er1WOdIusOG4dh3yR2RzhQJY2YEgP2YWvofb8Dz1erD1C6kwNUiLD&#10;pvmY13H3GC7RoSqn7+/jz1epL0b4fnMxoocRsi2UhSxDm7BiV7i2v9h56vVdX6X8qQ4LkqCBV/SF&#10;N29gD7qkqDcfC35c9XqGrOmNUxMnmlY0jQqymwubXH8Oer1FSzVj6JD5zq5W+o27iT4Wt4E9uer1&#10;BXiGIU9S5aTcUmsyC19tu9/G1xz1eoPMcFPiGHPLHKkXkM2xSpvKT9oD49/z9vPV6gfjrvMw8xy3&#10;p4kNvLstyAQAB8D+vbnq9QRYiTM9VLGhp23M0fsAHZAD7R3vz1eoOsUqMTKSTMQsQiC6C5XxJUm1&#10;vZprz1eoP8UWpo4GaopnCSBWDEgFybD4+Bvrz1epI4zR1OKRu0h2KNo2jsFX2+zXnq9QLZpqRiFd&#10;TwUd1pyrpKzH7JAuNNNCRr/eeer1AVidNSRYkaub9CI7H3bW3G4AvfX6/wCPPV6ptHmCljjWkqJP&#10;MZm3lb+9GPoHdW7j6/Zz1ep2q8Tpxhz0cb/pGmWS5Fm2tYlTfWxB7c9Xqa4sNTGcT+Ro2ZmnIIiQ&#10;G7G+mmpuNBbnq9SUxCko5Jlw/EJ5IauaRrsiFksCQoZtdPba/tA56vUia9jDUUzqhHv2kYgkFAe+&#10;l9pJ+8aW56vUv8ptTVKTVET7V3Oq27AtcXI0tb+HPV6h+y5iwMaPAtiL7fe91mXQ3+g6gc9XqX9C&#10;0VZTxT1kjQyrcsAQVffYWt2BBvr/AA1v6vU5w0jLWPUtO7wwqVSHQq7XDBrkbrqBYAG3wvz1epQ4&#10;RV0tbWxYjUkBQrtYCw3AdiCfD489XqbavGaitqZ6SjUrLF70bsLBxcBlB1Fxc6fnz1erIK4aVqKF&#10;YARlSOzjux56vUw4jmmsw2lkohCpRQ17AA69/eINxbwH7eer1E26uZ5no5PKJKinj2kAWubaX8Ox&#10;7f2c9XqJZj2cKmrnhWsubEjd4WN7A/Rz1eoO6uakq6tKtBd4mKkEEgXHcf089XqT2J4NHPUtWFAx&#10;0LqfssL6dj4Hnq9SZxGpSGrWoaIQrqWULoPHaL+37+er1Z58RGJQQS1yNHHFqVQ23E6gHx0HPV6s&#10;sOImomvQt7kY2bDqxPfX2jw/Uc9Xq7wfGP5gWjfS24nd2B8NPZz1ep8gesjMsYmCuBfdoQUv2Hs5&#10;6vU4viQpyC6hopbDcRe7eH389Xq7WiEbNikIG/btC+3W57+3nq9TzGKaaOGokk8tiygWOt+5+7nq&#10;9QvZf+WXE48Rrn81ES4Vre81iASPp56vU7YnLDVqISqyIx3PGBqSCbE+BtfT2c9XqYZMJWSnFOI7&#10;+9dTrp46+GnPV6udPgoesjhVLbl1J8Te+n089Xqz1WDyQhYImIQWJXtrfQ+PfsOer1JnEMs1Ejyz&#10;SoUQrv1GgF7En2W+PPV6k9Pld3Dw05sJRZSuoN+x+keHPV6uEWV62Fo4qlmk2AXFgN2nttz1epbw&#10;ZKlnaKMQ7HkFyB4DwH189XqVGFdPWmWCSOLezu43C9rqPeAJA1+HPV6l7h2R49wlSIx7R75YdtbC&#10;w+J9nPV6lHgGWK6OSRxGI2FgpIBDi4H1+zW3PV6n+SDEnrwY5TGilSyg6GzAH4ajnq9Q4dMOm2Zc&#10;748gSmNRGxDFyLBVvoNx1sfDTnq9V1vQHoFgODMJcdp/9ORo2gkBISMnwBFr2sO9xr2056vVYvDX&#10;plyhaYKsbkN7ygEEjv2Xnq9QS5q62zUVPVU9e0jokZYMO5B8PvPt/hz1eon+aOs+JYnTNS0ryQLU&#10;qfMEcnvAkkaEHxA7jXnq9QSrjO+aNatWbYB5a9woBtqPZ7Tz1epYZfxzLlKPmq+dYpabSRWJAVDq&#10;D7ADe/PV6jWZJ695DwJIayOsWV4wL6AGwGg+v2Hnq9RnMjerPLWJVCmFhIyaOosQvcC9gfb4fHnq&#10;9RnMA6o4ZilUJYGVI5ANwsAbEe2w7jnq9SnxLGssyU4WmkT32IFyL3/s789XqK/1AqKKeOqpDNEw&#10;nYsdwBNteer1E7zVg8OYsKd8U8rbE2xDGgUgB9BYGxDL3Ptv7eer1Er6rdIFrmYUMamKGos3YsBt&#10;3KR4j6eer1EQzxluXKKp80xnE5kUoe4NyFJA9n6jx56vURrPWDpDVVFTLE6s4FxuLj3vH4C/gNLf&#10;fz1eoBZFpqeuStdADonu3IJbxP0c9Xqe5fNqpBSU1O4bcVMhZSGHcADQg/Tz1eqRh1DUTssdPFuS&#10;OUAkaWHa518Oer1WbdMMuuIaWmiDAeWjuHtYgC59nw0PPV6jqZbwqCtw+CCoJp4BZgbWYn2a+B1/&#10;U89XqUc4mgiWv3KII7IVYWYAtZWNu1+er1NtZmdfnaiF03iMgmwJDg31P0aDnq9XN4pqylix8hIw&#10;Xj2xjUhD7pZ7a3+Fuer1CnlvDapMMdoisc4Bl7G6hjoCPYeer1Ys1ZgM+GMFkJqYY3CkgAEW1t8R&#10;z1eoimcMxARbampaRmlZWXQWuDawHs56vUCGNYjR1NdMlXTtVMxRIyjiPcCt7tcaEEWsO/fx56vV&#10;gwTD8SqaSeKmIiSIs5UsBcDwBbubA/3nnq9SYzfHBhVMsm4sHClRqQrHQXHsvprz1eot+dqJqNUY&#10;vdW3lxY2BAufZcX+nnq9RVcw4pJi1S1P/k4l8Bbtex+/nq9Qc7KucPT0EYYRshQH961y17+B7c9X&#10;qWNGkFZMriNYWuumve3vX56vUt4sMpnw9K4VcXmhnjanUPvsv77krtIa9hY30NwNL+r1MdTDQ0M4&#10;rGCgORtUAX7G/PV6k62IV1KZpJWARyfLAA+vvcfXpz1epP4xNV1FLEyWV43BJ8SviNPbz1eqBUhG&#10;cMd2697gm2o0Hs7+3nq9THivzFHVkbgdwDsW7kWvfXtb289XqUeSKePG6ta95A0cLnQaaWuR4du/&#10;PV6jQYVUKGjtZFchIy2gBA0bTuB+vfnq9U/Gs0eXh601bIruhILKQSQLW0HtP93PV6gWxPFpfPMa&#10;yOInubWA1vf6fz56vVMXFzJEKeZI7grroSQf4W56vVkFXTTMYonCSQiwB0Laj7JAt8e/589XqlRO&#10;5lSoXRrAMDrcN3Nzrz1erNKDNg0sQK+YSSrgXI19g9v6nvz1epJ1IagkE8gsFa9j3PPV6vYFWzrV&#10;S4nVye7KGYXUAgeAAsLfr4c9XqUkWKvD5lZGwbzLbr66A/dfnq9XddmCmijkLFSZgQRbX3tPp56v&#10;Uk5aqVpxI6b2KgA3+zbwt8eer1ZyFEyjcVZjoSNAe+ttSOer1ObYiqkUkl3dgApGoB73toe/PV6l&#10;nh1dR4hShoZTGVA3Fl7EXHtF/wBfr9XqccDxKtpsQBU7lRvd+Btr256vUP2Tc+rHI2Hxu7TSOGup&#10;2k6HTv8Ax/p56vUdXp/1RfDhFW+ZdEkEZBYsosSASL2vc+GvPV6rPOlvWmHF0iXEB5s0REdP5dkG&#10;xjdtNe/s9vPV6jWw4vh9disbXQXj81TqQb+F799f6Oer1BLmTB6PGqg0W8J5+42Zbkut9Ab+Omnf&#10;nq9VbGfsHp8NxyWlrD5aStIisOxC6AEdrH9e3PV6gCzjgFLHTO8VXsEYJ2qSAx+1tJ269+3089Xq&#10;BslsSPlUloFDgMSNbMND4E9rfd8eer1ZJaP+WUc0YXzvOQBVsNFvrpr+v0c9XqDfMAwLCljqKX3W&#10;L7bW1uNDfw+H389XqYZ3w6VHqI5FjtclPd1Yg2+NrDx/ieer1I1q6jpxOhZWJuQQALk+21vutz1e&#10;oOsWwmZcJkrIiBLdrnwF/wBnPV6knT4ZL5nzEzaoA2lvpGvxPPV6n/DaisaQ3UBA92/1dLajxBv4&#10;+PPV6lu+G0tPCyRIsu8EA+N2Hb2+HPV6m1I6KmSMuwSRWAZQb3t4D6Oer1NtbQwNPJGt2gbUFgAQ&#10;x728fjz1epmhpYwZKneCCQEBFjuBuDpz1erNimKVUktPHVRgTRgoCigXX3jrbQ3vr3v356vUn5Gh&#10;Cworjcfd2nS/s56vU6U0ySeZDWEEKB5dv8XiQfhz1erHmeShp0o54i7mWJjKBqquGIAFu9xbUi9+&#10;er1JCqqUq8MDqxDeYO9xdB9r6xz1erJTT08oaSHsV9ljp2J08eer1N2JUNdNSJFEygGUSNoTuA1K&#10;gjTXnq9TBKVoleqljsk3uWuLi2vu3156vVmoBXvG0IkRIJF1BX3iO9g3cX56vUsaY061lNEkRINt&#10;xUaA+F+er1DPhNPVHE4IYo1RBtR37m7HQ6CwB0uR/Tz1epd4hTw0JlpQhqZ4JCshjZSAQdTu1BH0&#10;dx2PPV6khSzyz4nHCiKsaGzIQNbnvute4H389XqNblCI4jiawL+jUhFLLYkBdRbQi5Gl/wBuvPV6&#10;jW4PgV4XioJXlDEG0gClbgnQew+3nq9QQZ8w95KqorXVUiYMpCeDAaW924N789XqLutNKJUO0gC5&#10;BYAm97WPc/Hnq9TVi1IywHySqPYkgqNzE6XHax8eer1FvzRV1DYiZZpBJcPG236B4e0dtOer1BlS&#10;QmQGrDkPvtst3F7X0HPV6lfgwgkqdxO0MwBI799Sfp56vUL+EYVURSVMcD+8wBQWuLHw+r489Xqj&#10;4lFXyximc79oCubC4FtDz1epAVsUi0hHmFpNdvbaFvpY99P1PPV6gxxaWlqKZxJcOSOxsSb38Oer&#10;1BpiCNiEi1FS5Eb3S2lr+0+Olu/189XqZqupNLK3kAmOO286EkAaW+7nq9WWLEDWoVopfeYEXbUq&#10;Tfw7kDnq9QjZNloEpt1RJ5i6tvXu5U2I7aH2/d356vUp62WOrqZwt0LAFdNFGgHjfnq9SLioJlqF&#10;MUtvKfcQq3uDcW9nfXnq9Ry+h2FvM5nqZSZLNZRf2Wtr2056vUf/ACXhRiihw+qilkaQD31FkCg3&#10;1OhHh2/Zz1eo22U4KSojVqiPyJ4N2wudSADt0J72Hfx56vUuJapKukM9TUeergEk9lA7D6jz1eoG&#10;87YXTzYfPVg2C2QE62LfvAeywvcffz1equnPsK4bjFRFQRNK4AUGQ3jb22I7EHv7Rz1epM0dG8RW&#10;qiTcybSVIJCsNbrz1epQtijYlQyvJHopUAi4uTrp31Hjz1erHjOJ0qU0VMQPMZLo4Bve32f6eer1&#10;ARnucvKKkyWZ4xu2m/2fA2P1W56vUEiBKupWpdtjObAjw7XF+/h489XqF/DKcPHcMBsUXO0G6kHQ&#10;D6Tz1epjxYtHXtHhO6WO6F94VSLakkC4/XXnq9WKmklSsdaja7MFDDb+6dQB3v8AHnq9UDFMWp6G&#10;LzIoxdfdt319g+jnq9QM5iq6isqhTU6grLvYsDqhB0Hs156vUlIN7SJS1ab7Nbdp7uuhPPV6lHT4&#10;g9NM0ZYe57u5bWYE2AsOer1CJgcEJYOG92Wyi2pBPYnnq9QoYlULAhjo4f0gSNdLAEgjex0t9n+/&#10;x56vUCeZXUVbqDuN/Hx8PD7+er1MbOJ4xFL7giG1NNPabG3geer1PuEyGSlNIzB1B965sLXvbXnq&#10;9QkYIGFRFVBwWhAjXZpZL3IPh8Oer1D3g0kC0ENTCu4qxA7HU+J01+jnq9UvF6+voVp0wqWWpWTe&#10;ahpEVSrXPuKBcEEWuTY9xbx56vUiq2ujrKiSYXLQsCB3FyLka9wDz1eoIsyVtQkIMSF5Ekvc6j3j&#10;8fZz1eoOatIJMRbEmgNyNjka3N7j6x489XqEHAcMr48NiOEQLUS+fHLI7kjZEWAI2gG9he9xqbAa&#10;89XqEpsMj+bkaIjyxIvZLKBe1xoAL9u3t56vV1VYLgc8zTUtwQwHbTcO+njYc9XqVtDiEaJDAtMZ&#10;GhUb5LewGxI0FidTYc9XqXWFYlTYhOxaVljvcqGNlFve07d+er1KBpsMrYGiqA82nuWFmaze6Tt9&#10;viOxFwb689XqAzPWCxyrLO6eUqhSqqLdgbi/t56vUVvMNIYpvmFQQoBe6kXudCeer1QqCq+ajMMZ&#10;sU1sbakf089XqE3Lk9S7RQVZKx31WxAPfW40PPV6jRZFwOKvkpKtFEYBYKTqPe0NiNfC/PV6rHci&#10;dMaqnpaeqonaYTBSrkErcnUfD26/Vz1eoZcxdF8YocMhieCQNKA99pAcOouuoG4EH49/hz1eqvT1&#10;AdNabCVWqrIZIYXlWNVjU33EAeH7t+57Dnq9RW6jCKvAcZjmgS8NPtbTvuJ1W3YgDv4c9XqMrk6B&#10;KehixJo1LOwa/e4uTYewg+P3c9Xqe80dVcXwqSOlhUNHUlkZmuNg2ki3j8bHQ/Tz1eoCK7MWIYzU&#10;FaqfzJAGXcAASCQbA3trbw56vVPoalYIFoCSSdAB3uO7E31B7c9XqG3KdRNV1iSQbJJHuAzaKARZ&#10;gT4EEfrpz1eoV8aeDCsKWjSJEkjViAhBIY/HxuO3PV6iY5rzM1bMLH3SCY7MPdcMRZviCOx56vUD&#10;NJmqN6yQ4mhLk2jcg6MTa5I0tb+8c9Xqi4pnCSeD5aBAZUayEki9zcknv9HPV6o8mPTYpQLTVkYE&#10;sLqYmjQC4ubq20AsT8b/AH89Xq5Uksc5qF8lkqIjZlcMllN73U2It3tb4c9XqbKueOpvEiDcwYKF&#10;vcEC1/iOer1I84rLDD8tAt2diGLa2tceOmo56vVDjp443EhkJBJbXsCR7Phz1eqTSU/mNsCKNx1A&#10;a9xfU3+jnq9TpidFTLO8NKwkUADTWw0I156vUkK6GKRStArXmJvusvbQgG/s56vVDMVV8v7yWhQ6&#10;m/s8Oer1Qpq3DahnhiOjqL/D8v4c9Xq7pKtROkSEtu0Da6W0289XqV8WGtd6SrYbG1QKe1jck+Bv&#10;/dz1epGY3R1kOIbYgGQKADfQC/bTnq9XM00phEEcZUb1uR2Nhfv8PDnq9WGojVpQakX22J0F9Pj8&#10;eer1R45Yg5lcMNr7rD2W1Ha3PV6lKmILNAyxqVuthce3t29nfnq9SpomNFSCCoRTKw7294jS19La&#10;9+er1RsVxF6eSenSGyLtJvqASPD22+PPV6g/xCanqKVFVA8jeP8AhINhb4c9XqhfJ4g8aVG0oFLJ&#10;usQtxqTutbnq9WFqkQbkC+Zt8D/Dx56vUnaxvmI91GQrIRow7G9+3f7uer1SwfmYfmFYq0O1pGAs&#10;LA+NwQQex56vVyqZmeYqlliKkC3+I66fDnq9WWjjpqmofebRi3stcc9Xq5mqrq6Lf5ZCqzXYakAG&#10;yt9Btz1ep0ip1d42Llr6d+xve/1c9XqUWIvBERSby8asSpAsT2NiBe1vZz1epzp2w9q+CaPSFT/k&#10;9dRf9nPV6ltFT0U4HkOWJ94htLeAFvZz1eppx5KLDotjoqMrDegt7wJ8Dr4c9XqRkMlNVq8LXiO4&#10;FLE2ax1B8LHnq9SgogHovnZGAs4Cr8CSL31v8Oer1ObYlWSMmHVCqjJ9sixuQNDuHf2356vV2I4X&#10;ZpZybLY+AFx8L6/dz1epT4Lhu5oqOi9+WRgB7tw2/QAa89Xqd8Ky+suIvUwEGOnDRsLi5Y9yNfq5&#10;6vUtsn0pxfE5POQpDRuoYA2sbfabX3hb2ePPV6jY5BpMIox51DGzNMrqQLGxJBJP3fdz1eo+vpux&#10;KR8yR07MYpWY7HvcXA1Gut/DXvz1erb69OnT2Ctyfhc1YCzeREzXv32k/Xz1eqx/KGScOpKfy4Y+&#10;3sA+PPV6h4wjB4aNACB9w76/089XqUu5R3PPV6o0lZTIPeYc9XqgvitMhuWA76c9XqTOLZvpKZLR&#10;Gx076c9XqK51A6gxwrKJX8Drfv256vVWv1j6xvCkwjm90BgPeGh056vVUx1l6mTrVN866vKbhbPc&#10;HuTf6fZ8Oer1V85+6j/ONUTUx8x7bAliUUgnWx0+7nq9QAYrmOGtgb5xfLkiR2BBFmIUk+zU89Xq&#10;C6vxCklrYpooSbAudNSqjS3YC5trrz1epravk8yCokXZd2AFgCp/aDz1epNZmpjUUFRTVDEJUyKC&#10;F1vc6EEa3BN7/Tz1erjii/ICmLDcIECWOna2t+17a3/p56vUrsLx5VgNZHBsYrt1Nzofta3156vV&#10;kxL5haz9DUDZKAyKwv2G49rHU6256vUGNbUxmsDEFzUq5eMaEE3tb4Eduer1MPzEVNVxpGDOyqwN&#10;7e5a9gLm5tz1epiqnTEKSSSrk8t1I93S5Hc3v7TpYflz1epsesoJWEcgMaooNzYCwBuB9Ht56vVC&#10;hhYRCoX3whJ3kHbqPEXHbnq9T3hVa6Vz4fWEkwCOd0X7SxOSEbXUBj2JFvZz1epQUcdFDDU1Esg2&#10;Cztre1joO5+/nq9TRgtQakvDPZyGZ1AU/ZJJAPe9h/dz1er05lgiKxIAdzEHTTwt4WHPV6oFRU4r&#10;UyQq2hjIAAsQoOgHj4+3nq9UWskqZaZVrzZonCltLlTqxB+gW56vUweVUQ1imBNix2C7hfcCbknT&#10;43156vU21lFDWTyU1QyoquW2rYNYC/3356vVCoKGSlohSQVJmklkZ7yWO1AbWNh/bz1epRpSxwU8&#10;kdZ7zWBAt4nUWuAe3jz1eppjkpwz2U7GYDbcd/8ACAeer1PNVBRx03zFMFW4DEWAPYWHa5Gn39u5&#10;v6vU01XlNCtYf8nGAADra51AA+86f2+r1YcOkWqgnjiHugLaxN73sR3Pbvz1ep1qInmPkREunlga&#10;GwDA66+0D2/Hnq9TRW1cuH0/fWxUEC4JvqD9A56vUwPT7KVmpDobbtO3jft3+jnq9TFU4okFU0aR&#10;FnFu6sBqNbEgAi3cjx8eer1YsVrWopXr40DRlVUAeI0BsPh256vUoMdw6hiiiOHzq6vFE7AA6Mwu&#10;Qbgajsfr56vVEr0oaaKKGaQLEYwDr9ljr/Hx/p56vUyYjPLXFI2cXA2+3QdiLC3189Xq4U0FCSkV&#10;YbhVAF72GuuttCPAc9Xq5LsSA1URNgWVRoBdRe5HtAP6356vVGq6WOpjWqqffvGSTpbQ6D6Rz1er&#10;nQUktXQShpCyoCjA6WJF9L2NgO9tL89XqhK67fklvuRTdvo1Fx9HPV6mmQPN5bT2LqCwA7nW1rfH&#10;nq9SLrMLqMRlllSNV8zSMlrWYG2o07Dw56vVCo8Lkjb5eUByrMHVRYEjt9/089Xq9NhflWNYNplc&#10;kFR7qgfu3vfTx+PPV6uEWDoC84+xET7t9SfG2tvo56vUoxhJ+dp/5bL5gZSS4B90m173tqO39nPV&#10;6lxS/wAzSSlo2aKWGHezlY9ruxuLswuTYe3S+vfnq9WeslWGqipX2oxY7vEMvca9rjnq9WSCtoEr&#10;zSVUbSQm0hRCAxtcEAkEC/0Hnq9TxluuX575OBaeOBnZQJo1kKA6gkkdvbYX+HPV6ktumetrqecD&#10;9G32gttjA6WPip/XxHPV6nuLzYLGI+YkwIZSNLWFha1vv/bz1ep6pqekqEpo6oBXfS1gLAaeFrHt&#10;z1eptxMfIyocMQCUyvfcftKtux1Hvc9Xqe48fxWop46aphh8raWP6JNxudTvK3Ps56vVFqEM4lWO&#10;TZ5lgWPYWN76Dtpz1erlfD6ugirHqPsswa3ZgDawtbQfHnq9UbGcVSmgjolCyU0jBQo12kG4Nu2n&#10;fnq9SdbGYKkt5Eo3i8YvawsO5PPV6uceZqtKBqQOvkxqAxI1cEnQE2It208Oer1SRnxY4aYLIVQX&#10;sun2iAFDC/b6eer1JyuzDKSYKuYGdbFFF9NdQNdfp56vUl6rFo1xCN5WPure47Eg3IPt056vU8UG&#10;NmKRauCRijHeEU6Wve+vb+Nuer1WgekTqDTyTpTsyrNIJLRt7wKAg3UEEAhu9v289XqsGzm8eM5f&#10;WzhDEGU7bk2vqNLixH8Oer1VXdWYaDDKObGqh3pGQz+8SAGtcAG9vZ/Hnq9RdRj2I1tbQxRTLI5I&#10;HjonxGt7n4d/Zrz1eq/v8PbpvDT5cbMEMhQ1R8sXW43AbXa9hY9ra9uer1XWQWwvLooPOVfLUby9&#10;7sy9jYaXHfnq9RV+rmZGw3D2aFjWyGNiCwIK3+G38vbz1eqoXq/RJX0lVjsClp4yyOnYi5uDb2d+&#10;er1U/Z9ZKuerSRQZXkc7wACGBsw+vx/p56vUVXNGFvh87eabXChLge+WNyFPe49n9tvV6g4p5kat&#10;QQNvjUvuDKbsew+Fxz1ep6xSpwvE51hw8GPytt7m43WFwo2iwv31P089Xqj1mJ08KuASxv8Au+P0&#10;c9XqbIcQMFQKaljJFQhLNs0WxuRuOgJ+okfC/PV6lVh3yU6rHI2/cL2JOh3X+Phz1epd12DQvGKm&#10;SPaGjOosD7NfG556vUE8mAvFVyw0iq8QG4/D26Wvpz1epnxRoo0+XhYn7KMbG/ciw+GuvPV6g5xL&#10;DZVxN8PlJEIH7t73v3JvYgj+nnq9TJCgpCkKkeYgBsvcnwHxFjqeer1CVgVIZNjQDa+4Mb3ufbz1&#10;eoRcIyxBOzil1lF9Ne99ALffz1epeYTkCUVMqVSBnnVdoJJA1Nz46i1+er1CLhnTGvw2nVHjMhKl&#10;5WUdgT7oH1ePPV6lpgPTGmr4lRqZ0jcggttIa51Fxdvy7c9XqMBkPpAj1wDwaESFCFJKlfdYA6Xu&#10;eer1CfgXTPG8GxAPVIrxSgKht7ygXNyBa4INtPp8eer1ClhGQaKFd9PGzMXUuSpv47rnnq9XGiyB&#10;DXyyYhHS2KB1cAAWVmtcnwPPV6hIy30co6cKJYGgF1UKLkufDxtfnq9Q8UvSOOlVGoKYoqPH5l1B&#10;YhrX+q2nbnq9RmMl9MMNSGK8CeWhIPu2Opuddvt56vUOGH5Tp/LjpaohIYy1hpqR4+y4H8Oer1KV&#10;qtqCUNOt6dD7uoBY+2+3w56vVPYVE9XEkaCB3jckNY3AvrcLbW9xz1epNTTV0sDLC8JSEklSwBGl&#10;9AbEkfC/PV6kdX41WbWhZtyy+64a4BI72+keP0+znq9Seo8TBmmgCsWYrptIAFuwPbUHnq9Slwuu&#10;ocPqI6UWRyHmF1sCbfxt7f2c9XqUtVj8sc8c09kDqXubAFQe30kc9XqT1XiFZi9ctNRSASJ5ja3A&#10;INrA/G2tuer1F363YBVVOGy0eKqp8yN2DLqVHgdb2vz1eqjfqtlajosVrjItzuHug7reN/bqf1PP&#10;V6inY5NTxYm21d3Ygf4hqCLe0c9XqaKetFKwqVZXl1UC9tq9tTz1eqTiEqUk0Nbike6ZFIuo94eK&#10;m5HYjnq9THVYti1ThEsNGrMWYuuliATbaRcd/wBbc9Xqcakyw0y09RqVVToNCT3Hxtz1eqDXRo0l&#10;rCxUbbW90jX26e3nq9XUk6U2Fk0AMlS233mJt3sxP9Hjz1er0cMvyjDZvR9Dax19p1sbfr4c9Xqk&#10;QyU81H8g6bWjv3sNB7APD6+er1N6V1PEVw57tuYG+pXQkgAfHnq9U9KD5iuSnR7eWVYjaBYW7dgL&#10;Hnq9Uaq86on8lB5b3ax8B4akflz1eqamKmXAocGmMQkpamacSKoDv5gClWcDcwsNFJsDqACTz1er&#10;gtbHV08c8+6GGN9i9rMRrbXX489XqUUcoeKqiCr5iOrDtcqRe9/h2tz1erlV1kdPF5MAVlSMMxGv&#10;fw7ePPV6oJ8uFgrLclgQBpa4t2Hsvz1ep0opnpsThjnMYp42BcFBe47ENpoDr+t+er1SJ6VqvEGq&#10;aWbyZppCVbuthe4I8QR3+Hbx56vVNENVTSJBM0Rna7gxi4Ivra9+/wAf6eer1eM82IVclNWKIRDb&#10;y7G4f6Rcan7rePt9XqYHpHNS26QeUkwO09yT2C/R3vz1ep6pplSKSWCy2YoSwGutrjv4c9XqUUVR&#10;FR0tPUSqA8TXUA+6STqWH0eHPV6n6jxKCZp5Kj/KOYyECgAXJIPibD2n9g56vVOxGskmKw10dntc&#10;hbXIHa3wPhz1erBPWVQphiE0RSAhNmliLHUm3fT6/jc89Xq7wzHVkrX8yJogpuptbeD43N/Dnq9T&#10;+1XSuqRMysm4rt8RbUnw7n2c9XqnYrWzVksPmPby4yqbftBSPs+BF9NP6Bz1epIvMrVkdKk8YIVZ&#10;Xja5YLfQjsLE6X56vUoZsRWEyrJAaksNsYVlXYDclrm/btpz1erPh3nwxojLueYkF9wuDfsRc3BH&#10;PV6lBg0imKrhmiuIWAkYCw9q7fbp3Pt56vVGq6WllqWWNyrWZkI72I7fZ7c9XqZ46WWkqlEcpkLW&#10;K77A3HcX07c9Xq9LiNbS4rPLNtIqYgm3wUKdQLdie9+er1NgkjkWSKSQJLcKAewXxII8fHnq9WCj&#10;rKqsxFKFSHhp7W7XIBta1vr1/bz1epYjH44jNTbNrKxK2UdrC9/jbS3PV6nzB0mdv57UoCjWUJs1&#10;JGpY3uNR4Cx56vVLoK+LEfmqOKMQOpbawOpVhrofEE256vVkedY4RBI5aFIwrFrbiRoxNgBr3OnP&#10;V6lFDhFLBRbqFmESIrLbx/o/s56vVHxeWgwyppfmKJ3q6iNmjlUblCEgG7WNrnTUi/PV6hAjqqqd&#10;UURRxxFU/Skg2a3YqADYHXnq9Qv5ey+rGmgweMeaBEZL6juLsLr4k3+j6eer1GEXDqCihSiqqZop&#10;6T9G0gF1c2NiG7G5N7i/PV6ikdTo0hxV5YFErKzny1tf3jYkljaw797+wE6H1eomGbaOB8XpoaWH&#10;yEDuahlO0yXuFVR4X8Sb9rW8eer1IrHmqqmh/l8c6wuoA3BRuItY6/R+3289XqL/AJuj8yRIYAYQ&#10;oKkMdHtoWP7Oer1BBP8AKQyBYRdye47KOwIH8eer1Y4KlaStbEpCQwO3TQkqRc+Pfnq9Rw+jnqDn&#10;yvitPTtMFiiYM4LG5DH3vhc+H0a89XqPXRerajliFJJtaOSPcsSjVmLfa97x8LaeHPV6nxeumCz1&#10;UFPTsZHLjcF7k+It7R256vVbx0IwDLefclLiCWk2orFitlXS+t17j+PPV6kP1Jyc383bEIowsKqw&#10;kU2W+lhY/G9+3PV6isYBTYlWVk8bTX2l0C91AH2V7DxPfX9nPV6hiwGOkqIxH5QkeCVV8lbkjTX2&#10;eP089XqEfC48KSJ6Wgp7SzEKd7WCnxCjb37nnq9SDx3B5XlrcPEk1NPTqYxINrGRGI77gbXY2+j6&#10;bc9XqK3nTINXNXQYZTwGR56kLObBdiWP6ZhrceGlzfuAOer1F7zplE0mOvgVLGDTx74r21kAOrdj&#10;Ykew89XqAHOeRaZN/wDKKfZvUA77G3iSAdTc+zv256vUDuJ9NZ0iMbwCWldTJvt7ykDRRe2jH9fD&#10;nq9Te2Xa8wR0aqIlCq5ZQdNALN9A056vVmxfKNPS4HNh80SSPWSLIr2uwZVIFrHW9/Hnq9QAYnl1&#10;6fERh8X6SHaWA29iBc629vt56vVCpsGirKiFHhADA/a096+hP1e3nq9UerwCCnlmVW95bm+u0AX7&#10;29nieer1I+poPmKpflrDVd3svbv7Dz1ep6ShNMiokRcg2JIuOx7W56vVEgopwt2QFj29m2+tuer1&#10;PVPh1XUzLT1MdomFrEC5INxb6Rz1epULhO9I5aSMJIrMWLAWCjsAO9wddT256vVMEn8ugld42Ulw&#10;tzG1mv3II07/AB56vUk8bBRBUJEWRiwV21BbxHe3PV6g1rcOkSOScRMbggtYgBifabc9XqTlFHVP&#10;JFAzCMtIRJYd1AJsL+3nq9S4pMGmcNL7o3D3SfEHTw9nPV6s9Hl6uoPKpghRWb3Rbvr/AA56vUqU&#10;wenMZemQMI2O8du3iT2789XqecMwr+ZUn82o4vKjkPZ1IJINuxF7nnq9TsmC4tULLLXHYjbYwEGm&#10;0G3bvcAfSfu56vVFq8lQlPn6cttjAsGJ1F9NL6E89XqyjCWil8piH3AEKdQtu411tz1epWYTlmpx&#10;PFqdkCQPI4jDHQKttfiAfG1+er1D3ljI0s1LBUQAO6kqA2oJBIBH8Rz1eo2mR8gNWVfkyR73iCEp&#10;rfvY2A8Bz1eozuF5Cr6Senq44AkKuhOl1UeIJ10sfH4c9XqU0EkOG1skYjSOdpHYaABx7B7uumvP&#10;V6gUzTj7b3w4uF3SSfa7MrX0t4HX+HPV6gnp6GCiro8PeS9JK6qpvuALN4gg2Av3/Uer1LLG6ulo&#10;6uChxOYRyqTHFHGt3KqbHQXIBOpJ+vx56vUrsLip8KYVroDIygbiNbE6Lf489Xqdsvw4lWU9LU1l&#10;LJE7VHlCMkNtAJCv7twVYdtbgWuARbnq9Rnst5QSKtWilhCptSTcqkKSo97d4A6+PPV6ltnbFsPy&#10;1k6owvDJvLZRvlY6re+mncgC4v256vVU51xz7l8YLXvi1ZDDXQRM8cV2vKwIVY190jd3OrAG3cnv&#10;6vURVM1TQS/zmF3ikdHjG3QhJVsynUEBgbH2i4PPV6g7xB2IkWlukZ2gBRcAE6W0uLc9XqcRJL8t&#10;HT37kgE9wR3tz1eqPXAYSkE0ZMkt7s4sdwA8bAC/0aeznq9UiixKMrJBiyM5qHZlaOPdtXuNB2I9&#10;t+er1cWooJMVhMx3qCCvcEDXW2t9Oer1Pz0FVVRVVOBtinb3LWAYWsSR7QOer1MkGBx4cn8ppoUi&#10;p4toUL7oVALA2GnbsOer1SsZw+fDqqKkq49kaLHILre/iD9BBvfnq9TdGKwVghg32MhIYi9m7qT4&#10;c9Xq44pLHMWRjoxVZLFj7x7t2Hc89XqmvLFHNsMm7ywtrr2t2HfsR356vU5VcxxCkeWB/LliAKFb&#10;ga+0ey/fnq9WGpnqnpJEp2LSM0bSWtoBbsf4c9XqSWM/zeniWCmdRPVXYmRLhQuoNtCCDz1erhJj&#10;Hz2KtLALCyNEtrnd2Y+Hj2/j489XqVcDIsgnqn81kYszLodRoCPh+znq9T9R0Uk227EK8lwq2PuD&#10;7RY/Htpz1epW4hR0NWY6jDlEgh3e7oq39mvYg+3nq9WXDjV02GVU8IKTwtuYkBlYW+yOwI+I056v&#10;V//V0yMQzS8qCKTaDb3NxJGvhbnq9TDW5lEsJlLEbO4PjbS/PV6srY7EQsC7vOlva17GwufDTnq9&#10;UP8AmzCR6mtIRmUKSWtYAkg2vz1epNVGJSmraKG7oxFn0IsRrcH4+y/PV6o0T1cs5AO4d+wFh4k3&#10;tz1eruGSNsRapmG8roBpYWPcDte/jz1erHW1ho8RSi8xFie7ajWwFwAOw17k+HPV6nCjhampfOnc&#10;AyAE2IOpNr38QO3PV6nsVzU6iSTRWGh23vr4i1teer1R1SpqGJVbRm50tcHw08L89XqTzwVi4t5k&#10;pDIEHvta6nxF7Aannq9WWkafDo3hm94am4Fwbk3F/hfnq9UwStUTMgQMqhVN+1mF9PiOer1dywOp&#10;j8oDYCSwAtp2H1jnq9Txh1FUyUwBuNoJ1Nybm/sPPV6lZgGRWrgscMW6eZi2xFuzk9vr9g56vUIG&#10;E5BaqjcVERj8q17+AvbW3bX289XqWNB0zo6WkWsZTJdiWCn3jY6WGo+F+er1LuiydQUQixCNi6xM&#10;dyEC4Ya/RqOer1LHLjUsKy1LxqIpSSCTcAntoex56vUr0xvBBtncmGOW6i9rMw1Jv7R3HPV6gsxb&#10;MZoqicJUip3sAjLcWU97mwAPcaac9XqD7M2by0yzQIAVk27doaxNrEjW4Fu556vUk8YNNiFWKWVC&#10;0k67iwACEnt7oAAPttz1epr/AJHiZnXBzTSG4DqUjZlADW1YAge0X56vUsVwjGKTEbJDIJICqgj9&#10;46G/s156vUM2B4xmOiaNY45I44yN4ckXP59v6Oer1DFQ9acUw0rhVRSTSq21f0ZBGpAuQDfsb3PP&#10;V6hgd4ceojTKuy9jqSDttc+Pfnq9Rec9ZVoZqxZgRPB7i/ZuSxY2sLd7dzz1eoLs0ZCgpMQjhoAC&#10;jWMpK3KDuDYW/LxPPV6hNythk2G+S+zbGhA3DQlTr27i3fXnq9R0umFTDDVlKyRt9QgAYE294EAH&#10;t7f4c9XqNZSUwhiVIFaU0yhmdSSwcDv7NpN+5/jz1eoYMujHa+JJ6tG98AR7QSTa9x8bnnq9Syh6&#10;cVOKRNjVZTSeW25GdRY7e5tdfD8uer1QJfTt/O0VsLYVNPcoV2ANp7wFzYfcPh9Pq9XUnpIqa6pq&#10;FdBFLHHeNGANx2AAU6EE+3nq9Sdx30iVeGSpMKVpLML7ToD4Hsfv56vUENR6WsewfGamQJ7yoFSR&#10;gRYD2ffqfHnq9SJxnoVi9LiMCCFZokudTZgexIJtcey3PV6gtxDp1iuGVs9ZV0zFFL+WxFw20gMA&#10;dASSRp9HPV6k7iVDjlDuiaMq6bf3bghtQLA6Gx1/v56vUbr0z4rXQY9TUaBt0K7TpoLnd39l7fn7&#10;eer1XedN84VksMdPiKgGEKzXN7gnvf7uer1GBy3muoqa94UcMoAse4vfwt9Z+rnq9QvV+ZZTGrQf&#10;usLgAWYdtNe456vU01GapkpncDUXt2uOer1JOXNpSBTJJvcgmynS/s+PPV6gzxrqUKVpKeYhlF7s&#10;SNANNbH289XqCOv6p4juMSshGhUlgBe1xftz1eoOa7POLV1Ey0knmVJlMdw20XB94aL7Dz1epU5c&#10;XMOIQtTFlRAzKRcnuL9zbx56vUZTL2XKmaBXJs6+PxHhrprz1eofsu5Y8yJZpj+lAF9L3vfnq9Q2&#10;4JQ+TZQLAD2du/PV6l/T0QWOxe97d+/jfnq9STzr5VJRMyAaqRc9iTp+XPV6qwevtVSwCZpjssjo&#10;WUdie3PV6qcureKTPikbwQ7YZFViofvrYMw173I+vnq9RH8zRST1KRQKhLTMrkj7ItcG3t+I56vU&#10;PHQ2vljqfkmYmzsATcLZRcE+Fj20+PPV6rBMEqaCpweGrxALHsuzKALEKbWH8eer1KuaJ6mSGqwo&#10;DybqWNhoCb6H2ePPV6h36c098aRdjMXAkGlveAvrf+Hjz1eo62Axy1lKtVOAI4wCEFibH9vPV6lZ&#10;R2kBqDYot73AuddOer1IzE5Wcyl4wHdiABrYHTQ/Dnq9TJV+XFMge6aak3BIH1/rrz1epjmo45qk&#10;rDdDqVLA3APs+HPV6kzVV1bHMouJLBtoF2JIPPV6m04lcL8xHsMzNHoAAAR3+oc9Xq6Wto6OFYkb&#10;uGA0sT4Xvfvz1ephr52pKN2RWZVeNh8R3tz1epZ0CU7UvllGHmDeJBc2J1t+fPV6seIrQUtG8yMS&#10;7aFu5A7/AE89XqAjG8SWnrI3hjMjPezWIIPh+3Tnq9TDXzvNHJSyLYbpGJUAkuNLafx+nnq9QbYz&#10;miky3gq4xWygxIxDFRckdwO9wb2F+er1VK+p71I080MsdO7xxspjCKwIBNwSdb3B07e3t256vVRn&#10;1hz9/N68RYfuaNiNzEgWIP2ib9vAeP1c9XqBKnrKBatI6yTcWJsCdXaxYKCbaj+3tz1epS4bM74c&#10;Ykco6k/bF7EknaDpcfrrz1ep1hpYKmdocQ3xyoL7wxVSBa4v2+gc9XqcqPGocPneGGbcSPdvYlge&#10;xOnPV6mvHkG3yhOPMn3EEEG4Pgde49ns56vUH8VfUUamjja4clTu1AIGmnPV6k/UVSCdKWoGje9f&#10;w+PPV6uJkWwhiClmsoF7+P2uer1JatlqKRTFThW3kr7o1Gtuer1JqfZFHHM0gkVmZQPANrpe/t05&#10;6vU2UlNX1komxZwYne+0abCv166/t56vU5TtPJVSnEE8pYyAjdwVA7n2X56vU4Uq0kNFvw2QLe92&#10;He472v7PE89XqfMu0Qq56WKSrii8+QI9RKGsFP7zBFJ0+AJ+HPV6l5heLCkZ9kkcm0kMIwbEKdO4&#10;vqNeer1CHFmGXENs0sRKx28uPsBfUMR3056vUo8ErqzD6X+czykFnZXUpcBhr7ulybG/PV6hsyW2&#10;IYkFxKjikmidVZggIYC2pN7Ed/p9vs56vUPdKomhNQyFINAdxuwIIuTpYHnq9SVxmvShrUmluSxW&#10;QGwNyNBuHbt4Hnq9QJ5pr5RVSwVrBVjLSXFyWLE27adz356vUXfMPyddLJJLVb3Q3AHZdLFSbA3H&#10;0n7uer1BBjNSokECMUMR76WIPbXnq9UeMx0oSZ33LIRf/V07e23PV6nujNRTs0UqmzEN4WI8Pv56&#10;vVNr5onii3go0dwCCNfEAj6+er1JmsqJJKSRGYoQTYeBI9n0c9XqimGoqYkpahzG0pG21r28fv56&#10;vVKEMvz7sV0jVRfTULf+PPV6lNRzCSLznQkMdwUdx9RPPV6sr4hHSKtNOpCi5T3STc9vz56vUlcc&#10;laoiXzyVcEFWBtr3Ivz1epmjWqiLyRMFV1vZtff9t79j4Dnq9TjRPNWAqEKF1uXFrdrk89XqfMLx&#10;Gnrp/kaWfzjHuViEYbWsPEixt8Dz1eqYMFqKYTxxyCZ3k3DS9vC3s789XqlTYTTwUy1ENRFJKxYG&#10;NdxKkDW91A7+wnnq9SZSnkrdlQyiOR/q2j4j289XqzrhqwAyNJZtBtB7Dvf6+er1QzjRpKKoFKFa&#10;RSUb2k99D37eznq9Qf5gho6qMVEkQEsjKu+5GpHY2P8AHnq9TWtFPSiNioEisfsElQnY30GvPV6n&#10;Cpw+KqPkpIqxIhJB7H6NOer1MwnpjH5InQ+ZtA2ggoSbDcDr9Nuer1ZaygpcLqqjDvmo6lqinj2y&#10;RqwsxAJUgqDcdjbT2XGvPV6k4KWsw2XcCSwjtYXvc6adtD3vz1epRxYdPTGyTqyzoBIsgvtPc2Ps&#10;9nPV6sLpQUxXDHN1AKKNSRvNzb6eer1PlLDJG5mw0mJorBD2uPBQD2+PPV6ov8uq8UqWqaoXnjsJ&#10;z4sbDt/Tz1ep6WdUjWqpGBYALt7lbGwNu4Phz1erurkepmSWoX3GYDd4dvHnq9UCSaIYiJKKNIEU&#10;qrsoAuPgfG/PV6u8MxMYhmOOjijWSKzWNhuYg63Nr6D+nnq9R2ugjxYLiMuJz+9FZlIBtZT4e3nq&#10;9Rv8S614fTYSIYNLL5YKjQaaEj2eBI8eer1E0q87HHcxmspyzmeUq92NlCkgELe2v5+PPV6jFU+Q&#10;4my5HUTNI81QWfS/fSw9lrHxOv389XqJr1cwaHDJ55Z1EkZBGxOxtoB2tfnq9Ra6uXDcJp1kotqK&#10;SbqbEg+Otu3PV6muF4U/R1A2rVNv3Ht31+sDXnq9ShmiU+ZHTKJ4wAQbhR27/Tz1epnxanqHo4Xt&#10;sqCdpOh7HQAjuCOer1OmCrV09WihbI9xe2gH9I9nPV6lYMNWeRqiVwrLpuHfaTc+PPV6nenlEcsV&#10;KgBALKpOnhft489XqeonrpaYiJ/e7N27ezX289Xqk4lTRPWI0QDMlltoNBrz1ep7waakqJrSu3nM&#10;QwjsAvu6WDD2/Rz1epe0dJ5kgrpX2hrq6k6BfYPj7T4/w9Xqy0uJVlFKjUpAEbMC58VbxNgT8Oer&#10;1KrJuPV01EfmU+VTfIQgktvXcbEMD2buAfhcA6c9XqMTk3O9GyCKQCMR3Q7jdibEEk6Ag89Xqf8A&#10;DaunjxDzr+YoBjtcbTuNwfpHPV6hawXGKyBjT0a2ckhjcG5Udh7fHnq9T7T4xNXJ5lQWiLXUL7LE&#10;WciwI00tcac9XqsH9K2UpcezikEkXzMRh3Kq2AsttxJNh+vjqOer1XlZUwsYZhPy7WgIVPKNgDc+&#10;Btfwt256vUFnUPE6WlrfLqYGeUlixDAqfiQR2+vnq9QIY3NLUoauoA8uIKFVezAH+I56vUD1QK2c&#10;VNfDEREN+0ltoC6k2+Iv4c9XqC7HWqVWOel2LCBqX94E+IX2MTrc89XqCzE8Z86oVahEuFb3Rpot&#10;xc/f256vUg8Txd4aSaNQJXiIkVl1IU+0flz1eoMc2VbVs4r6MeTCdrMWIsL/AGltp93PV6kVWYpU&#10;YqyGonXbGysibdSt7LfW1vp56vUGmJ5lolxErToQ3miGSMjaCALrYaDUHuOer1BvnGpqIamSOmjW&#10;njZx2FyQRcjX29uer1AzilCKzEfJkCrYoylxZSym6m3iQdfp+gc9XqhQoElnq0j8x7WkNhdjqSfb&#10;z1ep3WOhqUo6+SnZZNAxUfvH7IItc2H7PZz1eqPWYpR4fOlbVAxlh7jpcMtiQQbc9XqTeYq6B6EV&#10;MQ0Vfd7FjfxI789XqD2tRZqYJKG983Ugg2+oa6fHnq9T5RSxC9LhiEsAhaxtexsextr9/PV6hqyT&#10;WUdTBfzDEIXJC2GjCxsL9wfb+0c9XqHOKgp63D6d4mLKpZjtFrD2H2AHnq9WJ66mw2r98qsdOu8C&#10;5IPunv7fDnq9ScxfFRWYdEtAF3PJv90gkDUnb8CfHnq9UrBMaSVP9KkY+Vu7WBvf3gD3ubDnq9Th&#10;JitDgtZJ5R92pIkZmYsA+i+PwHPV6mjMGIUKU5RphI7hze2q7gf4EXAPPV6q9+oeMfNmalrG3yiR&#10;gXHjbQD6R2/Uc9XqLnVRRiuPn7tra2I079+er1RJqSlkjcqO3u6Ea89XqgQypInlqQEiUg6e3t93&#10;PV6kbXxTS1Py8yqysxIGhNxruP1eHPV6oq03mOkEkituLqS+gFxp4HUfDnq9XGhw9sMmkhklV2SN&#10;rAAgkG4ve3PV6sWG0C1lU+HmQbftCwAYHW4BHftfX9vPV6pdRMtFM1LKTZtqK7atcg6EC2h8eer1&#10;PEmOUdKIo4grX0NgbAjsTfnq9UyWujYVNexDqu25H7oOo0+PPV6mmnxZRNJUUg3NNZddFU9yRfvY&#10;c9XqVWD489NMkaTF9rgOxN9LXsPDv+XPV6hCp85pT4q9TIwOzsCBrp9Fteer1Pn9Yg84np22byGd&#10;Cb3U6EL4DXtz1ep8wfGIK+hSSpsNrPtKmxspsPDX7+er1CBh1DFjkzRuNCEKWAsCov8AeOer1Kmb&#10;BDKzzQL5rqpDDQA3vpb9Rz1epxoendABAKghTtDqgUd/BRr4d789XqiVvT7CqiockNvR9Aptp3v9&#10;BHPV6lOMuUVEgqKCBVKizW7n23v930c9XqT0jVMFatTIWigW9lXtu7aW1uB3I56vVArM11smMx08&#10;MREdm3HQrfwLX1v7B9/t56vVNqWx7EpkiplEgiG4Wawt3I+kE89XqHrJvSzMWYkpq/ywIiAx90sC&#10;pOpbS/PV6rNeluTxkzDabE6hUiRVVTYWuLj3vvHb6Oer1HVwjqXhENbDR0ktxHGLiwsT/iPjcajn&#10;q9Thj3WiP5SppMUWOmpEUGCdX3eaGFiXFhtN/dsCdADe5tz1eojWd+riYlSGlE4ZnLB0BsCA1hr3&#10;1Gv189XqDzCsXi/l7Et+jcqUceBAvtv8P1789XqlY3nakoaH+ZU9/N2MjG47Dudf2c9XqKjnH1GU&#10;GHs0FG4lcqVYjsLfZBuLEgfnz1eottV6icxVU0kMcjRMSIrKLXCgeA7E89XqN10S6343T4itFSyg&#10;yTeUptqbmxBY6nw1J/geer1W/dNOumK/1ceiidTWRMkRdlut7A7gPFfiunfxHPV6jB4h1damweOB&#10;FE9UkfmkIQCW9gvbv8eer1Bhj/UubFauZ6Y7ZoYVNyTYM3cdtbW/v56vUGs+a67Eo44KKWN5qhjD&#10;ZiQFubeY2o0+v6fbz1epVy5Ex1WNLNXQVDuEEksS6MFv2uTrY2v8Oer1Br1F6D4PjFe+Jw0fnrJE&#10;Il93UFr3JHcHUfl7Oer1VmdX/T1iNPJU01JTmzN5LWXtbsdRb6+/PV6q88f6SV2Xayoikg/RBgbH&#10;TaBe5Gn089XqRlHPAlc/m6xxqQreG4jT6bfx56vUpcoU8UmKrRSWQecoViRZw2vb4eznq9VqXTDD&#10;aGKtSmlDOE1ZwbaEfZGvYfHnq9Rp6dS9ClKNY7MyuLAgD2+3tb+/nq9XI0WG4hEIZCIo3ZATuJBA&#10;NySD7NTb9vPV6mvEYsPjxsUdHGJmk1TcP3U0JNtNe9jz1epS4RhVMlRHBToPKcoWJsQLH9fuHPV6&#10;lzjDy0VLPJGRuYKGcDS1zYD6uer1FnzpmuCOmSjpgWkjfeStgfLOjXOnssAeer1FpxWbCsUQvOFh&#10;mBdrrqxUHTcNRr256vUkJKWGmwipmmXfvkMkZIN1YdywtqLGw1+vw56vVmkjoaKnpHRd6Oqu4Om0&#10;nUXB8De+vPV6gqzniEBqBQiIvCnjcWBJuPp+F+er1FU6m5meFZKOqYOW8wIQASATa5tfvz1eorFX&#10;A1UZWozukYaXNjYa/Hvz1erLg1FHSiOub7eg2nwF9R256vU/Nh9RUJI9EXSSQCzKoJBBubggixGh&#10;/LXnq9T7URyGiWnSw/ec+IBOuvw56vUkJ0Qy+Q4LBWI3PbQHXQj289XqTdaJ5ZFisrBb3BNjYnvp&#10;7fDnq9XTsTUvSzRiMugUD4fD489XqbamOSHcDKliqqE2+8GF9T9Phz1eqHVMtRUxlEEhVbbifHxA&#10;+j+z289XqV+X6OeOlR1QJoN2zwvoB7Dz1epfNOwjp6dJt6o2gGhFxqPr56vU0YtiEsS+YFusZI9t&#10;tbjTvz1epPy1XzUyyN9q7fu2Go7nnq9XN4YUQRD3m2ksRb7+er1c46uKEImhsoAuRf2G3jz1ep8w&#10;muq5mNOzge8FuwGo1uAfaOer1KISQUVMlPSaSRke8ddSde2tvZz1epLYm0q1D18pXy3YfVfvYHUc&#10;9XqTZqKitYPK6mN7jT7Qt9fjz1eqdTtJDAtPEb7tCfZ4+J056vVJqKiGVEEiKfLI1I1+n6zz1epv&#10;r5JaeaeQMCXCsoPgBre3x56vVAGJ4k0cZjVSSbNfwt46/Dnq9Tl84QkbbdzO2428NOer1K3D8Yio&#10;wtTIBqQoPhu+A7Hnq9T9hNWXiMpcqnmm/YXABNz+znq9TrgOPw0ctS1O2xwSY2IN9bWNj7PDnq9Q&#10;75EzCFolw2sqDND5sUz+ZYFnRrqTYW0vcG30c9XqPF086otR7YJHCoWYA3J2+wjvca9+er1WUZS6&#10;hNHPBQPOJC0MeyzXHvC5Nz4j2c9XqGXF4q+oRIqQLKkirusvvFje1je3w56vUUfqrgtPNZMQoFmK&#10;kqSyi6hSbPobXJsbi+tvZfnq9RFc84VW0oqK4Ux+XSMmJB2Yjw+BA7A2HPV6i61eL0+LQfy2JZKe&#10;Wo2MqldrbhqAQe1+1vZz1erusx9Eo54WCwzWEQ1JsbXsNx7X8R9evPV6ggx+OWKuK1xBj8tX8xSb&#10;HcBYEdwQBY6/Rcc9XqQFY+2YTRG+0NcEE3AvYjv3HPV6k1gBBxYod0gILHU2vYnW/s56vUtqrFKa&#10;vwtaaJLMQQRt90keNyO4+HPV6mGkwhIqZmVy0qxWt7Wve9+4t93PV6uOCJ5246LKy7WNzYm+tjpc&#10;D26c9XqUkkciCXyCsZW32+xtpcfx56vVBasNBP5kQimuNwIH2WGlu/1nnq9TEMSr62Vlks7yqTbT&#10;TXQgHXt7Oer1NEcUywlm92PaSR4773+7nq9UeuGLLWpUVKe7b3CfjoNR+3nq9TTUwTVscbORGiSt&#10;e3cntYaduer1T1stIjR6Wf3dQT7PZz1erBimM0cdVBFPG0u1CdosBofG456vUmqubfDKzKoZrldt&#10;gAD+3w56vVCwf3LiZx+kUWNj7Ne+v089Xqf43anET7iIU8D4aaaW8eer1J/FaCLE5PmJG8v2jwBJ&#10;7+I156vVyp4UkdCWDJGblbEdtBqeer1LfLG8zhapNN+n0EHx+HPV6h8yuI5p4vNiMSzEqtrEsVJs&#10;bajU/l8eer1P+LUVQtJPJVfoX3bSFsCbDRj9Pt/o56vUkacRR4pTU/l23oDvAJs1rXa1r89XqMF0&#10;8hqaZ6pTLsRlJ94E2uw1FtRc+zw9nPV6js5fq6UU8dFTSbWeMFSASBofHvbsP1HPV6g6zthW2kkp&#10;0qBGZSzyi32X2jt7e19fjz1eovLYVuWOGQtJZ0ZSO5OvfwAJ56vUg85bYMQEc++Nh7huARqLk3Ht&#10;t4Am3PV6ib5lqZpqhpxdDK7+6T3ANtx8Nf1156vUk6eeSmr3ppv8osYbaO1tSD3tqOer1LLLlWiV&#10;kSvGWSY6AjtcXLHsdPDnq9RhsHp2lDGCUQSaaAAmwHtNwPgCO31c9XqhVk1Rg6mpgKszq29Xs2+1&#10;+19Brz1eoJsWYTKsynYGT3VHgb3IP189XqDWtjlaTdVoEjKtaxFzz1eoP6rDJcU2yQjYU3WH0+J+&#10;nnq9TfHh0+11ZQikEgaMS3jr4gnnq9TFFQDDZjUu3lmYoinS5J1sB8f4c9XqUtFQSwVoaqmIEYYx&#10;xgAatc3OvPV6nulr6xqhGlYtHt2uQLsTuuNPqt4c9XqETA6alqMVjqKgOlLtaxRfeLEEgEG2hPfn&#10;q9Rp+kT0tH5okUgIFIa5BGtvz56vUdfLXUQwSLholKxOgDW7Ag3Bvr9ZFuer1D5lnETXWZmYyjYt&#10;xJ7p8L/Z+PPV6h1w3B38iSmgdTFKu4jUEbRrqdLHt/fz1eoMMzKF82pmfapNljOoJsQD8Rc9+er1&#10;EBz9W1dEsgqBvXc1wAQtrEX+BHt+kc9XqCLCa+F3MExYDbcITtsRre/Y6G456vUuqB/lqE7isnmC&#10;+0ka2Nhr4Hnq9TNj9ZPXU1jGkQjciMBrkXuTYkXtz1eorWbJ1r3kemf/ACT2+BN9R7BY+HPV6mLD&#10;6WSWsEbrsW979/ev3Glteer1DRDBGkBpkRtwUe8P3rHwt7fbz1epkWpww1vzk+5FmBR1Cktc9iR3&#10;sbW+HPV6uGN4zQUuNQDD4ztng3r7pJQp7p3MAANx1sdbfWeer1BNWYsYpakTxDzG3Mp8NxP1jT9f&#10;Zz1epGtOTGahtGtc2AsT4W+vnq9TQ0jOWnQ3tp3789XqeMLlw35MxvAsB3D3r6XHifDnq9Q55Oip&#10;qekilI84kmxA079/u56vVPxjFInnkcDSOynsNdb29o56vUEmYayATPsYKwIKnQ7QTa3jz1eplark&#10;koliexaMsQSL/Tfnq9Sgw6BTKCV0ZUYEaAn6Oer1C9gOHyHbHOq7W3MBfUAHW5v4nXXnq9QqYbM1&#10;I6QwxgQpZ9CSGtqFF7gEfHnq9XHFKsgyfprhgCPaT4k6DUdrDnq9SCkL1la1PS3jRiSu8hQNLm7E&#10;gfQD46d+er1Jasw+tl2wJH5wV7F0YFddLkjS4J+PPV6klW+bhsojjQMsUjb9ALkaW8T9PPV6s+HY&#10;hvqpaWrq46dZCNgLG2p07Anv256vUMWXq6SlIpqiVXia4Zu99NNpPsPjz1epbyVKz4OZaKOKRgAF&#10;Mlwu4i+5iNdPYP7eer1JOWs8irVgY0kZGDoj7lv7Ab3sPjrbnq9UzB5XZ2rqk7ZCAtl1UAHwHb6T&#10;z1eoZsIFXW/6GhQCIDa4UAkW1F/b4/fz1epE5/8A5rBGtFHEH973hbW5AF7kajXtz1eol2Z8OqqX&#10;FJkqHOzw3AWtf4eI56vUxxzUWHVDTRJudxbSxA+rnq9S1wjHMXqkEG1ZljAESu21V7318O/PV6jq&#10;9EMSn/m8dPicCp5PlpZTePUg9zckjtfnq9V9XQz+VYrRph9RAoigUvpaxP7vw+/nq9Rrp8Gwitip&#10;4A3mRIjHfYFQB4fZ0I56vUTrrT0Zy7juDPVVVMZSGZ4SrkAMw10/eHw9tvYOer1VK9QemlJlzMQo&#10;VWSSSuL2bYdiFRoC3a9vrP1c9XqwZcrpMNw56CogJtZEJsCHbUWvYnsO3bXnq9QN9TZ6nDaFqWVv&#10;MqHDlR/reJuTrbtpz1eoGcGrY46BRUt+nXU3uCfZr2156vUqlxCRaXcovKjHQEC+7UAHnq9Qs4Pn&#10;NqempYMNWOmmW17KSWJNmLG9jfQfx7c9XqXeZ811MWCSR7rSNGbnUG/t9uluer1EkzFWYk3lkk/p&#10;GYuRoLkmxN+er1Ih8VqmlbCt6jtu08Qb3B7W56vU+QhK3Y0kdi5AuviQSQR4duer1TqXHcUweWoo&#10;U8r5bcpgcwp5lwQf8pYsrAgEWOngdTz1erniWaMUxGtmxLFmMlfXO5mlkcsz37szNqSfaTz1eqKJ&#10;JYpoqiONfdugYW7HvY9/geer1Jw0qyyGGpuFkkbQabRfUg3vbx56vU9V4iQJOu1o1ABFhaw0v9P6&#10;+3nq9UCnihpgtXTttiZSWI+1YnsR37dwfjz1eroUcklPIKI6zEFU03MPYLnQ89XqZ/k55LREWQCx&#10;1ub3N9fbz1epsxh6eCmSkjba37y+0n4/Rz1epPUTYWJfkaWERyMCJG7gkd/r8Oer1T6QfJyEMoKh&#10;id1tBpc89XqdnqWpqf5guDFKDYjuL/XfUc9XqbJqplkWEKAJbEHsfo+vnq9SnmhHy8ciG6i/uqRu&#10;Jtcix17fVz1epMV8rmc1cUBAC+6CDa4H72vhz1erM7IgpqYgM8qlmsNLnsDfnq9Ty0NVFSofKWIK&#10;TezBtwNtfsqVsb6XOnxvf1eqP/MJZapKRh73fdpe1vb8eer1YMQkaa4hJ/SXVr+0aXv8fDnq9STq&#10;KcfMl392MLtBB8fA256vU01FPF5Spudi4N7ObXv4a256vVHsWUxRvdlUMSb2BHgD489Xqbk/mUcz&#10;usN4Y18x3PYC+tz256vVykWSRg0Y3M41UG2h8Pjz1erMRCjeWVIaNVve9hr4eF+er1OawYeaKaMs&#10;SXdCNtwdoB3a+GvPV6s8s4SEzAEbrKV0A+Bt4256vUpIcOnnG2iUyT2LAjt21Nu+nPV6kv8AzERx&#10;tKus6Xuvj7LC/t56vU5GvhjjWpZP0sRIOvctre3jb7uer1LDD8YklEM1YpWy7VsAoYjtppz1erji&#10;k9R5EiVH6RiQbGx1t2v8PDnq9TZhtNItaJqs7adojZVFzvBv3J0A/t156vUssOpnlh20kYK6A3F7&#10;E6jQ6c9Xqw1tJVYbHeYgyXstyN1wPEdyOer1MFPUTM5rqhrFiQBfxA8R8eer1Cjk/GoHMUsm0TRE&#10;AAa637+21hz1epYGrikxCWCBdkQILWG0F210Ona30fnz1epWYDiVJFVCBGUOxYG17kag3Pt56vUZ&#10;Pp3BHg0dNSLOZ5Klmb3iLqDfSwA7Dnq9R2OhGGxwZ9pIaNndZJI9rsSQH36e72sDqeer1byfp5lS&#10;DKGH37+RFrbW2w89XqPPhGLUyp4A/wB/PV6p9RnRKf8ARlh4fVz1epgqOoN10NyPvPPV6kxPnmN7&#10;k/G3sHPV6kxX5+CA7Wudfo56vUFuYOoU3k7JJQLa9wNOer1Es6x9TcPiw6eZ6sWQEhQRcjS/b6Oe&#10;r1VOdWeryxioaUF1ZSYhqbHUm/wI56vVW3mfOq4p8xVVMoUhXYXvY3NlUHwOvjz1eosmbcz/ACUs&#10;NA021pmaJNtiTuUm2n8eer1IEVVMiTxTTbrlbhtSpKm/0j9fHnq9Sdrqz56lVKOyPC7bHBIYgf4h&#10;4gjw56vVwqoKyGuWuxyYKkxtGpBsSNCbi4N7f0c9Xqj17tFTOqFWlLRte3u7DcAL2Itob89Xqbqn&#10;EWxCiipZEbfCw3kA7S1/e19nw56vUqoMQiiwpaR4lLl2u1hceK3JPjz1erE5psUaJSTDKA20m207&#10;dCAb+zw56vUgcUklpi6IN8gayvYaKBYD4c9XqTdWaqoxOnOH6kAgiwNwDrc+F+er1NWMUVNUvLU1&#10;IKPEbixIBt2uBYEH+jnq9TXM0Hy61pgYJvUO1jbSxIOhtcafRz1epmhnd0aiYmPzNqhRex964IvY&#10;aXFz489Xqer1dLM0820zBYkc6XdFJsLd7A3+jnq9SggjglhtJCYRJtZ7m+h0uQL6H4/2c9Xq5Ony&#10;dbGKNCKVFYswuGN+1hbUeN76fw9Xqng4dRzK1VukYhlbTcQL3uAAdde4F+er1JZPmI6iVgzCJwrJ&#10;uXUWJIJ/4l4Dnq9TdXSDFJAygRi4VVNvDxt+fPV6maulOGSj5h2kIJCgkAEn6tQPAc9XqT9NHTV+&#10;ILjCg7pv0ZPgupuTz1eruWKrw9jJA10T3nZhoCe+trW8eer1clxHfXau7ySKj7mO5Ra+gudPq56v&#10;VwRZDKJCpbeSbC9hr3I+Hwtz1ep4WoElHKirvQEC7X93489XqiUZpZIU+XcOJGZrMfEm9gDc2A8O&#10;er1dU5/lksk9Mvlg27jQ3JJ0N+3PV6s2FSGid4Xk3RyWkG7Qgt7Li9vp56vVCesgZWnn9yPVkBuQ&#10;Te3bXnq9TFV4q8EcNFPGSpa7bRfQjQdx9OvPV6mWp/0k+VLrGTtUkdlOoA+IOvPV6s0T0DwlJdUj&#10;vFGDoLg+GvYf089Xqaq5a+hiaNU3+ZYsVN7WOlj4c9Xq7FNJWCVKy7FACPYfha/hz1er1PRpS0xq&#10;Kf3pmFmU69yLEX/jz1epupkiM8lJUIQF8s692bubE20/hz1epShZZFBqoxCsp91RYnQWuT4XI56v&#10;Viignh8uSWOyK9iDaxBOtu/bvfnq9TVi8+KUbtHh1j5wA0uAbEmwHYHw+P3c9Xqg11PItfHV0cQi&#10;kNkdRcLoOxvexN9Tz1erhTJWR4i0VbEEmUqSdWFiLixIH0c9Xqh1+HTriksj+WaUncCtwwc9wL20&#10;56vVLjwWnpXaBjdn+xr7xNifC3jz1erhHh1JJAzVRMZBGy/gQfeJPsPaw56vVJxNaSqqFk8hYyyo&#10;vmIpNwB3IBtc+Omvjz1eruIQVmJCPDwwVUBcOLEm9rAfHvz1epRTfKRRqIkKOHGjAaAi1tL/AE89&#10;XqaYqGqmlkpNJ5R5jo6i4KgXN+5BX+Gvt56vVjgpqTDGbHcYqkii2MCGuth3Jva2n0jnq9TfhMVD&#10;WLJU/ajaQbANS4Oob4W7jnq9T3ZaWpkgRh9g3BFz3uCQeer1c6nFaaOj+Sp9rM4Dbtbi/cfT489X&#10;qjwiqnhUxMQ4udSBqDp9XPV6m6CraslInUmZbNZmAA2nwvfU+HPV6lVQVk1aafB5wBJIVRSANBcm&#10;wPcjnq9WGrpqairisz+RBvZXd27M2iqAfadPb7Aeer1B7imJpDE6HSNGZFS1jcG5+Gvx56vUlBnO&#10;eohcSkaOFJt3APhz1epMUmLqC9NTyWdmY662P0d7c9XqbazHqmo3RVPZAdwUkA6W8Phz1erBhOM0&#10;dQUjqKeRkiYMjJJssew3aEkD2Hnq9SsGK1NZVQOkf6LzLMxGumvfnq9Spajpp5VllG0SBtotf7Wh&#10;+Oo56vU3NhDedCtOzFZNVUDuAbEDw1HPV6jm9AMxQ5dxynw+kV0lJYBioG0FtQTckXHgD/Tz1eq5&#10;TJNXRYvQJBh9qhiZAbODY20uO9+/3c9XqJZ6g8jV8lVWwrTCoWRGkBYDZfxsCDY3v2+B56vUSPpJ&#10;08qanO9ItfTCV2kVC6ksyrc3FjpqfADnq9W2R6Y+m65YyVQUmGxCOIWLDQGQ7ftW+JGpHf6uer1G&#10;9xeoQ0iQSx+XIyNvuAQPovz1eonvULyziFWYH3ugVkJAIOh1Otjrbnq9VafWagrahGZNqxvpIVNi&#10;WOpAHw9v9PPV6qpusWFU2H4maaiVHEpBuRqDfUC/jbTnq9RIuokb1FGIJ2vIkhkAUfZA7fH7+er1&#10;ARVuiTRyklQG2tYdtNT9fw56vVHM8UrTRxe6dvu+ANz7eer1QjFUfLLNAygQsN1/EDvz1er1XiFV&#10;UKscDbImO5tSLaW/X9b+r1LDC6uPD8PjqoVBYMikH97W7WuPAfqOer1CHTYvFNCazR0ZioUkbrnU&#10;Gx1t4ac9XqTEuOGh8+amUK5N2YC+0eweHPV6ktU1kGKTCatNgFuGQC5b6NAb/Tz1epDVjr8w6M1w&#10;yttJGt+wFhz1epM01C0TR1EyB3s1ntYga2UjuL2156vUIWXnqJpqdBbeAxO3wsL21+7nq9Rpcm5b&#10;q2lhxFWFn2g9hY2uNPbz1eofcFo2mqhLShSqKgYstwCSQTb4d9Oer1DLguGpAYp2/TI17XsVI7WP&#10;wBHbnq9Qw5bypBPHJLRRorbQVAG4KdbaezW3PV6jc9PulldiUkc1QnyyxxhrWA1Isb/fz1eoY8a6&#10;YUJoIYngSOWISOrW0NhofiLAHnq9SVoaGlhRhNDHSxy7UL6EuAf3R4HU89XqXOG5apMAmXZCJg4E&#10;miWuL6XP1jnq9Qs4XlhP5vTCvhKRThnUjUiTTaPiLeP6j1eoU8PwKopax1SEKpIeQnVie1gNtrHv&#10;r8Oer1CJS0Cz05ngTbETYe6oJPgdF9o56vUp6B6T5aNqOzOQdxIBFzpp9fPV6kJj0FDTy/6SpZkD&#10;KkgY2QNY2K356vUnGr6ipq6WugnZ4TF7m2wBZTY7vpsdOer1JGpmVk81gYnSRt7NqDc3svw8eer1&#10;T680UtNDMzbiAxQJqGABOv8ADnq9TJl3EMSSlkVp7xzrYKQQAw7Nb22uOer1PVTBSRlaifWS6WWw&#10;so0v+77eer1IzOmaBRYvuSfd8tZoVIFgQt7NfRgfYb89XqSGVc/ipxpEnk0dXJAFj7GJPwva3PV6&#10;njqjXVJwiWGrUtFMrMrkCyj+4/rfnq9VIvXbCYGxVmpZ0pncMXdgTuUE2uBfw056vUSrFKGkirDa&#10;7k207Xv9q19Rbw56vUnIzTmsMU5WIAF7MBfaTpr3156vV3jdLh+IRR00bFmQF9xuNP3dfH9fjz1e&#10;pvmpafzUjoySwUMw8L+OvPV6pNbJMK4/KaxIo0IB76kD6Oer1Y/lYjTxSBrBtxYAa6kj4jtz1eqJ&#10;UPhGExpTw0s5nkZjJIZVMe390hCLj46/t56vVAklkaZ5KdgUQqxW9iL+JHYc9Xq7ih8usSrkY7bk&#10;vcjVToRz1erFRBqnFDV4WiOkBuGY6ADQaWINvHnq9T+a6OuomjpH2ujESsRbXubdtB2vz1erFLSr&#10;BDKplLAhCwFh7pvY+3Tnq9WChwaCth8ip3J5cgYbRq1jcAnUa/w56vVkcGOZniHmxklAotZWvr3P&#10;hz1eqdWJNGE2ptR4mLOfBhddosfr56vVGhhnNDGlVHo20ptYXYXtqPD6Oer1ONPO9PiTF0WRGAI1&#10;94X0I+j+HPV6szDEXhBVUUFySptuF9Tqe4t256vVnkabD4Y8UqIyjyy+UhKi6rJoTcXNj3/jz1eq&#10;dWV9RSTQPbag9y5sSPAm48Dfnq9XfmNLVNSlSQCNxGtgT3B9lvHnq9WCrAmeA0twEkDbj42BA3Ds&#10;b/rrz1eqT/LldWLSqqs4IUgW903JtpYjw56vUosNSGtiSGr2stzZmOu6xtp7Afy+PPV6pWFUhjqD&#10;RoyPLISTKGsABc7QDqbWsT7eer1YMWmqnqoq+ncEJZCC1l2brMx7m4toO3geer1KHEp6pf8AREm/&#10;RSWKrYA7SBe97gbh7Pv8eer1emjqPkRLOgDI6IrRm4J72vYHTsdO3PV6pdNBTU2KLNVQ7tGGp/fP&#10;Yg3N/bz1erJOJp6g4gT7u0x28CRcA27Xvpcc9XqaqihxT5wTOY0VksL6s3YgAG2o56vVJnE1PQOz&#10;qzStYKwvZgfAD4Ea89Xqm0jV0McKRuEvfcDY2vYkDxuDz1epQvjKVEXySK6iwDlbAsRc/WCNOer1&#10;OqYzTwyCqdGkGxbIo1Hwv7R8eer1JjGGknkbEEjIZRuS4FrXJsde4v8Ax56vVBmrBVIsFLF5bFVJ&#10;7X1Op+u3PV6uv5TFUyRrM1/KfcXYC/1m2gHPV6nLLuGbwtZSsNsskgVx20a5JPw/Xvz1epUYfQQj&#10;GjHXjSMMfMIJux0sPbf8uer1LXCQs7tBtEaLYG/Y7ddL9iRz1epNyYfBR4nVVUYKtVWO7zAVAGmg&#10;t3uOer1c5amqnqis2wefuEZLDsvcAc9XqfsGrVpsOLyyfYJVlJAHs56vVMgzFTRKKUDz4wjKCdSh&#10;sdo7iwB56vUvsutPi2Ew/wAwdFmYbysfa6nQa97jx56vUZ/JeJYdQ4jE0B9+SLaPLBIvcaHv7LX9&#10;l/p56vUs8WzKHhfBpKh5pdwZd1iVF7AADQaePPV6ijZ9xTFZKt48JpGd03B32hhq+hsdfpNvZz1e&#10;otGZsBr6qGWsomVliI330trdrN7R4D26ePPV6gfzcsK4V/MIJN0iMtxaxAGnb2+P039vPV6i55hq&#10;YJKR5jMzO5YNewIW+vYWHPV6gpqpxJIFhN7gL3FwAbjnq9UfEHWWLedJN5OgHs9vx56vVP8Ak/l5&#10;IsVhbQldy97HuAPo8eer1KSDMz+ZAWYl4ixW5NgPAffz1eoSMuZ2r6DHMPkZhKJpQjkEaA+0eFue&#10;r1bXvoVzEa/ppTUULLJBIFawsRt7aX10INuer1Cd1dwamVp0qwywzJL5JBIAa3j7PoHx56vUTqgy&#10;7QR4m01ID/oojZgDoxNzf6dOer1CDl+gnghC28maqkWSQsp+wA1ra+Pt/p56vUqirUVNI0cAMSNv&#10;DhSwuLi9/b/Qeer1dYph0MfmrNI7yVaMCzRgEn7V1b4aaj2kc9XqA1ssHFJPnKupkNTGNup1Cvrt&#10;B730uAeer1AbmDCaLEMcbYv6OFiAStiR4i+ljfx56vUEmccopQYnGsiExK7NGtr6XuFPe+ltDz1e&#10;pAZvpMSxmp8yeOFXZVVRFGiKLLZdyoACbDUkXJ1Op56vUFv8mrJ45ojEP9GiLbvdHYm6gA3Fu+oA&#10;+Pfnq9TW2AGok8xozvCjbuawP1AEe99R56vUEGMZCqqesn3RBGlJcMBfaoIuPgSOer1BTjGXpVM0&#10;NMdrl17iwYDxB+j2c9Xqb445Yaeo8tQWQe8e+nYj4g+36vbz1epETU8oeTyIgxFnUKoAGlrW9g56&#10;vUsaGGjq6ECxQgLvtbx00+ntz1erLW4d81TielhtDTIEXxOpuQNPbf8AU89XqU2R8pT108a4hF5s&#10;MTMWYtYgAGwHhf7/AKPHnq9Ssrcs0zjbRpsC7jcnaSAT3voPZz1epLijxijLUopoqu43DzHKrr2N&#10;wpJI56vU0VGWsRNBsxWICNh2W5CknW1wDcd+er1Brj2UqlpKiNpGSn3sUYgAlQNCRqNT3tfnq9SD&#10;hwOGCu8p23W0FgSfj4XHPV6l/l3D4nQ00tk92wv3WwOp+HPV6lpLhxxGod6TaAiKoJ7DxLC3ew56&#10;vUs8Fy1hcabZYmMU0VizHu27vpa3tHPV6lJhtNRJF8rTR+5GxVCVuGYmw/p+jnq9UwYJG0Hzjh2M&#10;TkuqAGxZje4HhbW3PV6mqvwdpGFQsDxwSShEBsS7kdgFJ1sL2Phbnq9TnhmTDV1CmECSNbJroQwJ&#10;3X9tr89XqFPDMmU2+KGVPLDEAkqCwa1yFbQi2mo56vUaXJ/TnBMMxCF6BC0cYW/mMzAEg2K3uQQf&#10;7+er1DhlXDoKYTvVoEljRzI/YKLnUEakAft56vUNyRPNliXEYFZvKj7EEB1NgDY63Fx356vUDeLv&#10;S4OFmqH3yRAOgSxIka42j22Ht56vUFOP5dWmr6eoqEaf5v8ASkkg7CSdCCbi3sHPV6o2D4LHUz+X&#10;hqt+iYuL62e5te/fsOer1LRsFoIoxNIGetmmlkqXazFrqoRrbbgkggnXQD2G/q9TvT4BVyEU5AlQ&#10;srglSASO3j31789XqH7I+V389GxOnI3sCFF7LYX0v7Pjz1epb5gzTQZToJ46eRVnKjSwJt2v2A17&#10;fG3PV6q8etvqGwjFYJ8LwuoMVTGrIwckKWB97VT4Eac9Xqq+zLmnEM11heQIZZriQt7osvjY3t8N&#10;bnnq9SPoqmtq5nWYW0uL2AKggDT4jnq9U3+dw0dKBLHsAZjoosbdh8Oer1QpYp6/CYcQiG1JWBfX&#10;UFuwA72Hieer1OrYPMZ0pReSIBRuBBtf2ix8Tz1eqOqtQV3mUzW8pirBiLfQPpHhz1erKtdM9VDV&#10;oAsSMAbgHXUAAeII789XqUb1tctTI0BHy7SHbZQNq2FwD3t43PPV6mGjqZ6RpqatQEi/vIdxJJuA&#10;b2v9X7eer1QZsVdsWmQklmYW0AGgsQNwtp256vVwq1monZtzBh2Zf8R7C3Y2Btz1eqAIaeASQ1Rb&#10;zGKtY2uT3uLe34Dnq9SjlqTVSGNU/SfaEZH1gA+It+t+er1YIK2IPIsI99wSVN9Ft2H189XqyTSO&#10;FfykCe6pv2LG40Gncfw56vU24lUV+IVvmSXLqikka97ggX0vfnq9XOHKmlJXDRldifeFwCNCw9n3&#10;+3489Xq7w6oczV+6L3GYwxkjxU6sD8eer1P1HWVdPLEsZQujKtw1rg9737+z6eer1KfDa2pSapw+&#10;sjCqz7vM8F11AI8PG/PV6lfh1T/Ml/0Visad7jbdb2BsRex/L6uer1f/1tIfyBMqUsq+XuAY3738&#10;Nb89XqZ0V45VhqSJhZ+51BB0OlhY89Xqd4sPqJA1TTNYr9m3ftY+HPV6uNO1GuKJR1Q8zcv2iL7N&#10;p8fZe/PV6pdHGhLn7MW4i9hcXPh8Oer1cTRxbDNE+5QHXd7LaansNeer1JmtocTpK8fKWCWG6wFm&#10;udRfuCOer1KGnocKr5fnKmAGRL9wCdNLfXz1erxiaKripfKBVUIsBoAx0H1c9XqmYgwiko6cdpWe&#10;MqR2spbTw1tz1erpp1pB58M2zbYFb9x2A56vUmq2PE6/yJYmCKzFnBB19lwPEfHnq9Tj8w0cxFMt&#10;kUWG4afHT2Hnq9TtT0lYR8xCt0NiwC+NvAC3hz1ep/wXCYpn8h2JK+8S5AN217HXT8uer1CnheUI&#10;ppY/NceWbObnwHf6uer1D5BkjC8OxWOpp3QU6pvBDDQhdL/An289Xqw4zjVLg2GVxhRZwytcIQry&#10;EAEIjGwBPtNrePPV6k9W5opMNWGWhlCho191n3akAkE2GoOht9RPPV6knUZ+lgD1MMu7d7uwkWbv&#10;2+rnq9UM9QJXV6WOQ+V7puALXUgkWIt8Dbnq9TouNYpj0ITaTvv5abbBSdAbj7+er1CRhPTDHcdg&#10;jnxOMKsqjWMmym2hJ0PfTTnq9S3ofTfjxgkvGXjcbySLnU2sO5+vnq9SqwX06YvDi1NQvA03nK5Z&#10;GBDAW0sfAg6gE3/Z6vUdDK3pbqsOw4tJeN5Y4wigXBFre8Pab63/AGX56vU91XpmhXDpGqqP3wzN&#10;5ipbVToT9B9nPV6kpV+mxophisgN6qPsb7R3t7t+4OhPPV6gMx7o1iGD4gyRwN56I28xgkKvYO2m&#10;g8Bz1eqKKDFcFhFYNxMR2vuFwxTuAD7R3+vnq9QZ4tnSKNwvuoJNxEY1IHidAbWPPV6uDVUtdDBX&#10;oytJU2RktqQugJNrD+Pw56vUL+WMHwuKZaiqdpY3UR7RYrvJt7Cbjt7Pu56vUarJmWcKpp6bCla2&#10;6ZFMhF9niWLewnTS556vVYX096WYyUKYgihSr6rYsVYaH6Dfvz1eo2eVem+G0eAJSwXklomB32Uh&#10;lvc/xtz1eoa58s4dJTLFHIr3QxsNLEEannq9WfBMrYNgdF8nJCpbQkhj7o1+OnPV6nymwPBY5JKx&#10;H3NaQXa4AsO1z9PPV6kxip8jFoJXDfKhNzbSCjP4A+7ci3j9HPV6kljuFYFXsyYhIjbi10sAbOfd&#10;FwOw+nnq9SLr+mOXq2op6uriSJY7CPY4sQGPhrqBbvz1epA4/wCniHH6Iphs0SKWNt4uNga+mh1I&#10;8Rz1eoOsX9MMKUAlR1Y7XXZtBJbuNdtx2t9HPV6k1046OYvlnFYcSqI0EvmMpRbKLamxN7Ejt9I5&#10;6vUb/B5nkimgoGEbJtUroCAPpBGnPV6huyjj9Vh9qVWBkAYMF2ggHt+o56vUIFRnX5ekMv2ZVVSq&#10;Xub2/b7bc9XqT9bm2qavjiiJKPtD3YAAkfTe4PPV6kLW5sRJBQ1PuE2XzAx3Lc6E/d4c9XqA/O2d&#10;GiqJI33DzmUNtAI007ewnufZz1eoHM54+polqIg8oZ0TaPeDAW1Fl8Ph7Oer1C904y1W49jaVVSx&#10;2sA6xm4CkeOq63v4c9XqO/knJqRz+dKoIW+oFr3J7jnq9Rm8GwGkgp1Z0Cj6u/PV6hGw6igSEFdD&#10;/bz1eoQ6GjR0Aca3J56vUtaWJBBqNPjcc9XqCvPs0RppI31UffbXnq9VN3qCxXEJYsTjRhGshkcK&#10;21gQoNhrpckePPV6qes+YuaipqlYb77YwBYAgAE2PYe9pz1eop+Z62sw/FAIroJLtJ7txf2X+jx+&#10;nnq9Qn9N8yxPiNJBMRCzSqU191toOmlz38D8eer1WZ5AB/ldPHUMrMrt7pNwdxNwPaB356vUKNBh&#10;1TRQvR07+TCu4oAbgm/2ddRqbW7c9XqH3pWs00sk8T+W1lBve19TYc9XqN5gcyJSpXQvtZlsQexK&#10;9/gOer1PjYujjzIk7aOi6hj7fq56vUn8bqVWZaejBeRQr2NjYX/t56vUl8XnWatWqlJU2VRpf3j3&#10;0HgdOer1Mz1ybQUJBj3JuNyQD3HPV6k5LVwwRmrii/SKPcQ3Nz7ToPu56vUnmknLGpdxJuDHYLAq&#10;3PV6opxD5eD5msSzAEKCASD+zX289Xq7XFWqNlLVAMHC9gps30nnq9S2y3MJt9AZPLEa2JNiALkc&#10;9Xqb83zQUUaoVUEKwU6+9fS/h4m/3c9XqL5iWKyfMiIOwYExORrY2tf2dvHnq9SKqqikoZSIqgyR&#10;kne7gB2P1aai/PV6iq+o7OUGF5PqKB1MTaEJFa5DdmJ7gW0uP4E89Xq1sfU3m58Rxs0uDTN5QYm5&#10;uTrYm4v4nnq9RM6vEZappGqgXVCwBHYm19dPDnq9WCjZAXmZNAQwB7jwv7eer1LeiqPlAJpTvEin&#10;SwJVgdD9BHPV6uqrFKypcmaU2b906Db429nx56vU0vifmVy07KIyn2WUA7r9lte+g+/w56vUx1eI&#10;D53ZExaZixA8APab/wAOer1R0mGJzqFAV2UksOw9t+3fnq9WMLSw1Gxo/OI7HQanuPHnq9USURSE&#10;U8Y8t9SSbaD4Hx56vUmZoXilaNWAuzC5tr46c9XqTlWsVNEiKm+OOTey2Fyw9l9Lj+PPV6uoYTWC&#10;Xy227iStwb3Nu4+nnq9U3Dq9aX/RJFV3LENI4v8ADtqLDnq9Ur5GOpoGZgrrdk0sNSbMFtbtz1er&#10;nhweneEwJtAO0A2sLaX1+7489XqWeC4Q0Er1SWjXcQzW1cka27nTx+HPV6ljgKYmK5JYwSyWGoub&#10;N4XNzz1eoc6ajkxqFqemZQyOjEkdmOhLC3w56vUPOXsNOFgUFOdge77luAx2/vdvZ/Dnq9Sv+fim&#10;wnyqgiNzuDL/AKwPfvqDz1eoLMzY7shhpV2qhkMcj2HuBl0Y+JA7ePPV6gLzBOXw6aoqZ1WUvII9&#10;b7k8Dr2N9Ba/7Oer1AZi6LVMJBIIgNWFxrbxP089XqDWenNTueoa8iEsfYwubafRz1epxwuSaemM&#10;eIxhX3gEd/d8Oer1KIyCqkjRn2xAe928PZz1eptxKqMGHmSqNzvZRt10vZTp7eer1QoZHroEmttK&#10;DW9tfaRz1eqSFkSNbgNtB+kD9Tz1epxw9WfeXZbRABjcX9ut+er1TaRp56ozxMqxLcge0+znq9Td&#10;ilVUNAlRpve6272s3fnq9TRiK0hVBVIC+4EOWtY/QT49uer1NbJNSVIipQNrKSfC1zYffz1epR0c&#10;ZWKNmO4drL9xvbnq9UnzTDMyUlx/qjx+PPV6lTgkEke9QPflNzcfZsO9/iOer1QZ6KVcSMbuCe9z&#10;218dPv56vVlq4Vw8O6MGZiSRb7N+3f8Ageer1JXEK1lkjhpmF43HmNbQi2o9nPV6kTiLxLikqjTz&#10;mUgqxBudbDX2Dnq9XBqV6mlEqzgjc32rHtoCfr56vVxoKrzkNHUMtrMrkDwsddfbz1epGYlAstR8&#10;jAxAQEgjS4J0Fvbbnq9UOswYvGKsSDzEFmXS7W7a3GvPV6m7EWJr/mN6oUIHcE6DuR8eer1ZqGSs&#10;klSqmbcWDEMew1tY3/bz1ep/qauSkKxSpvkksD2IBOga2unPV6nOXL9XUSQmJl2whCzabr6m5Gnc&#10;c9Xqc0omaYSwSFgrh2+BHt+HPV6musXFaur8zDm2ICWYka9/G332P7eer1KSixqSm83DcOSNPm4j&#10;FJJLCrm9wQUuLqbjupBtp2J56vUjMQr6unomo5CHkisbjQML2NtdD+znq9WKkiZ4jHC+4zA2XuFI&#10;BJ+oc9XqUWT8Knw+RKxb7yGtbvZu5PiL+znq9Q64BmGqwiilnoxpMQjeNjfwA1/X2c9XqVOM5iap&#10;ws0sDEu1vCxF/wA+/PV6ovTzAMRxTM8WHL/iUk62Fzrex7jnq9VxuGZcww5RFHXQhHiRRfxY/wCr&#10;a5GmvPV6qmOuQpqGqqoGUiJndEDAE3B7nx0+H189XqIhi+H1vzo89QY7sA2lrdwSPDnq9XGnwZat&#10;Y5aqouAQCAQdoJ+HbXnq9StwNYDLNQVjNtSRVXTQ6e39fv56vVLrWqokal91xGxsf8IFvbrcX56v&#10;VFo66pd412llBYEG63A13ajue3PV6njAcW34gjSr7sZbcgPcA2Gp+HPV6loskTS/OnbvRhYAW0Jv&#10;pz1ep0o0iqqp0F4gjFiWBAuNb37eOluer1OQdY5HnPvzN2JGne1zz1erJQrUGdaoKHEGjNYAbhqD&#10;z1epbwxTyxxpPKqeeC4IIN1FxYgH3Tf22Nte3PV6nePDyF86pe7K4O0X97xvfxHPV6smKUuJhkeM&#10;XVQNgGgVSCbfVz1epWZczLWvLFFU+WoHuqCo1PYXNtST7eer1C5lbEZpsUela1rK1hcDxsfiQDYc&#10;9XqNBlzD3gphijX3xWdb/vAjUfeeer1KKSCFKuOjqdu6oIZgpvuuw8e4I56vVeV6GOmz4BliPEK+&#10;K7uhKyNoWRjcAn2gfDw+jnq9R/8AF8RpIplgWZQJFVSfBWW2gO3nq9Rdc145BWTTRytezmMtuBLb&#10;Trz1eoJ8TxNTMKAROybnUML7b+H0i3PV6g1x6urHqI4KYhVBa8d1F92mvw+nnq9QYYrjE2HQNQ1G&#10;yWAOzOLglD4bfCwOt+er1BtmnApDhUuIFP01t7EC5AY28P1156vUFci0uFVKrHYF02kAXuSCAD7P&#10;A89XqCSrlkhoqjDa83n3udp1Ftx2n6R8Oer1Imtp4Y5oj56gBC1yRof8It4X8Dz1eoN8WihSujFU&#10;36dlaQMtjdh2uSfhz1eoP8w18dWwdWlaokAsGtsBBAvcC4JvcDXTnq9QW4y+M1RZq0tKsfug6kCx&#10;/pvpz1epO4fiVbFHJYn3twJPY/4fo+nnq9QgiWro8DjnqpFkhuQL2upvcsW1uNdBz1epkxOkkq8P&#10;krrCQhkjC63O4/u/DxJ8Bz1epPSlpaypy3sfdGisGVLrtvZgHtY66d+er1M8eDzU2LJAQVOxhqNB&#10;f8rEc9XqT74RLhOJTSRI+yQlbm9ib9x4WP8ADnq9QwZZoKyGJXo9HZS92sF2j7Si9he+vtPPV6jC&#10;5arCIhBIh2soDMB8O5v2v256vUn841OBGnKRVNnINx3NvFR2N7jnq9QNVGO1FJicC03vHWNGU+8E&#10;IudB+Z+jnq9WEZnlw2pSSaQksblWPvak+03+PPV6nWozpBXV0SMjRxysPeNmFwbX0JsPHW3PV6pe&#10;M5hFLQSwRr5wS5a5G6xuR3t3PYfRz1eohXUsmvx6SamJhQlmZSbmxvc37d/H9uvPV6gJmpJ6eNaQ&#10;SvKlzZnNzcm9rnXTw56vVOFdFMIoYYwZULKw17H94n2jw56vVBkaqWtkgZkWOZVs3c3B8dNOer1N&#10;GLGlEu5idwVxvU6C3ck/R7Oer1JSvr6g1KRzJZUIIbb3v2Pb2c9XqlHFajzHqp7tCH8sbV/d+nX7&#10;j/Tz1erBSy1sHmKCoJBdWHcfE6+w89XqdaP52Kn+bqVEj7gQSTfcTYfVYn9Rz1eqVHSzQV1Qk7bk&#10;YBylh7tzcMfE+wc9XqbEhmpSlLC36OYXlFySTqVNv1tz1ep6ipqlqRd0Pcmw7WXXX4Hnq9TbhFLU&#10;QsSfdG+QGwv9DG9+er1KzDoJZJFWqkBdtwAtbcB46fDXnq9SpnkaBFaM7ygAG22vtH1duer1SIcw&#10;g1IhBAMXa4t311HPV6hNwDPEtPUhEbb7w3le1j+znq9QyZbzPElX5kkgdX3C3g2ovY9tPDnq9Qy0&#10;mLUcrwTzzBRELjsdG7rf6uer1NGK4xRVVRJ8sNoiBuVO0m2tgQNOer1JVsxviEiSYLGwIVzOjHVS&#10;dBqLgqfbpbnq9STlxPFBMxmRP9HBChGDKNx7Dt2789XqeIsBr8zTRUVM4j+Zs91A7ixtfwOnb6ee&#10;r1WAdA/TJXYrDDiOPowjFypAtdbe8XuNLkduer1WqZL9O2XMm4RT0cNKY2MQaQs24D98KoIIANuw&#10;56vUFnU6jjwTDpJIH8tJHjAjJG0qDua1+xFv1789XqKnjvUtsu408lBOewAa/wBoMDuX4EX+jnq9&#10;QXZ09QGJztDgi/pKZwWc3BIKW0Hx1vz1epFZbzDT4jUJjLQiZ2s53i5BuR7ov4HWx56vULa5kOG4&#10;ZLLUaBCJFUrqVt9lVGtx3156vUX3PXUySWCabD1cR+/a4sRcdrePPV6iB5xzlFU7lpkKTbiSb9/H&#10;QfDnq9WTJWHV2ZK9Xp4ZJ3kZdAbWPj+Xhz1eqybo305lwBZauSn8iqqAhAI97QAkvbS47aG2niOe&#10;r1Gpy3nqqy/JNTGxWFVKN2A7ghj7R7Pp9vPV6lBTdbsRlqfMM5VVUiRmt7twQPAHvz1erNgvULHc&#10;wVDtTyBRICN5cgkkeK+Nx/dz1eox+XMsV9fhlNKljPExfde5P2T9x+P9vPV6juZTylJVxxPWkMkS&#10;lkuCB73iT9Pt56vUJ9RlzD6nDBThg8wYL3B08bHX489XqL51A6RZcxY1IqPeaYBwVuDGwFrk6WOv&#10;bnq9VaPWD08GIVCJGoV1YXCEhiVJB8bkc9XqqJz90trcDDCSnMVO1+6lCV7ggEBlI9hsR2IB0Hq9&#10;TX0pp5KLExQ1w8wB2aNiNbKLjv4/289Xqs96fU1RMaerMDyRSxqzbQq7DpYt2uCPr56vUYFxPJQP&#10;FFL5IiLLfS1rAA6+Pcc9XqbaqkkhwdvNmMzd1ZbAuNBoPaOer1OtLRzkQT0rNHLbVrWPliw94e03&#10;7c9XqXNLHNg9VIxUeUQxu1tBtve3hqe1+er1ITN2PV+G4JNJPUAU1g+0gXI7jvY2+v8Ajz1eomuO&#10;Zm+axXypCywzGT30IIAOov38dOer1BoMYaorNlCDILFN9r2sdfuPfnq9WPGpKqhrFWskJjeM7Usz&#10;Kb/aubnUE3APh9At6vUmcXxqnoKeWOsY+YynsdLKoACmw8P1vz1eoJczY0ZMuvUhffksVtc6jtcX&#10;vp4kc9XqJfnHE6qonmqJX2inbewHYaDUj2X56vUHy17TL83IojIt2Gnt+7nq9S0y8q1ZE+0OrkAX&#10;HiPEDnq9QlYZl+Xz0qaP7MhBYagWJsSPo56vUwY5hki1skVJOFXwBOnifE27c9XqC3E6qtileBl8&#10;xdCb6a+24H3c9XqSzS1M9R5tY2o1CdtL+H0c9Xqn0lNGzDdpta9yxJ/Pnq9TYdhqJaqMkSEBWHcM&#10;AbggEaHuNP6Oer1SsOpp3qFaaIhAbjdYAA3v93gOer1CHQKIaZUhO5Ae4008Bz1eqJiNVO0pKLtZ&#10;LfwHs56vUnocw1NPiD0sgLmTUWFxpYc9Xq4U2IVNR79cAX3EWUbRa9tR7fb7eer1SoaKWJp5pX1u&#10;rIPALaxBPfQ89XqYanE4RPFTwOhYAm9r2HYC9vHnq9Uhq4gqikrJIdB/h9pP089XqVWEVs1OJvNt&#10;K1iLXFwT7NfD289Xq4VdU0UQVj5qTXLIGBsQNNPgfbz1epiDUNMDBA15mFwhPYE9+xPPV6nzBsQF&#10;FHK9TSR1LPYWk3C2h1G0jUfHnq9TNi7b445YnVIi4LDva508b6Hnq9UZw7M80ovu91b97Xv93PV6&#10;sMFPVzSpJUyslgfc0t3tp9I56vU9xyoCqQsAQLWtrftz1erHCRAVpyC0QYNrqfG/389XqWVDVU81&#10;KsSMQqhm1Ftfo56vVlqKhEmgb7RmsTfSwB8R+ev8Oer1LrBcSq4aGTdIGLudt9LKO3189XqMN08z&#10;HDOPk6x/ejXzAL+B0t7e/a/PV6jx9IuozyVcUNUrxNC1wSQ24dwdOwBFrHnq9VrvTzM0GI4fTU0r&#10;iSRpQwYaXBBO3X2ft56vU39S8uQfy443Q2cICGQBTt3MBqNt9D/Hnq9REOsWQcZp5GimXagKrKqq&#10;AVJGjC3geer1V950yzUYdULDToQySuxlJ943sdpPhft/Dnq9QDZ5qqlahoolDnYH2G4JN7Gx09ug&#10;56vUl6fG5JE8iU+7tC7CB2va17Gx56vVDw6ojTzWrwqhLjW9wLm31c9XqaHeCXEHipSsZcXVhcX+&#10;n6uer1SaeKt+dE07jaL+UgsAASR2Gp+PPV6sdWjYfCwErRVG59x2g3UjQAHsR9d/hz1errB6qCjo&#10;0jvvMewl3GqgjU6C1j3Px56vU91snznmKPdSTaVOlgAACe3Y89XqD6eSd5ZMMgcR+Yd2/wARY3Ou&#10;vf8Au56vV3T4jCmIGpiktJBGewFwDpb6+er1OS1HzreeLSO6bgnYL7SbW56vU2M9QxKMwdGA2geB&#10;7X9unPV6seINh9JUmSne6GPYBa4BPduer1QJ6mCWHdQDYgXYDr9q2p+s/wB/PV6mytjSdHqkbcV7&#10;HTRiNR8Qeer1QqiKgpYUkdwTKwBQ9r2ufjp+p56vU3wVoixC0qKUuWAt4dr3tz1eroVU6zEytvDG&#10;4B0AB+jnq9TnHW00N4ftM4DNe52i+n0X8Oer1KmOWiWLzakK4kawso0PjqLX+HPV6pmHRywzuJjs&#10;W42g6lrnSw+PPV6hCOPyTYb5C+75ZX3hodTawPPV6nepzYZB8pDdi6gNuGoUDv4a89XqhnEoE+Xx&#10;KnuwLKGvp4/rr/bz1eoy2UMRKv8AIySDzSAQVUEXIBAOutjz1eo1+WMRrIpacIiGwYNoNTt0P0c9&#10;Xqm43RBKM1OJToxO5mBAF31Fra3sDz1eoC8Sio6TDBHR6Se6AxBubGxIsO1r97flz1eovHUWf+VO&#10;ZA/meahO172FhqQb69+er1FDzPXxvUJRQA+XcEkjtcXIB00vz1epHyBf5gqRN20BNjce089XqXWD&#10;1lOk4nrXYvTsVQ3sAnxFje/0/fz1eoQsNx9AkZhFlZyb3FzbUm976jsOer1Rsz489TLTx0o/SdyO&#10;xt99teer1IivkmqEZEbRGBLePfXvz1epJVctItZJTsdy/um+gv3v9d+er1McgMcxWjssaW1111t7&#10;eer1YY4YJpVlvqLm3w+jnq9UXy44pbNoz++gIB2kaX+g89XqiVVDHJK0zE+ZMLFvYfAj6uer1OOG&#10;Ya9JWJIGMoKKCo7X8WPx/U89XqMLlTDY8QgiqKWIhV3eYjjwsLEey5/o9vPV6h/wHBXnwd6aEBJ5&#10;NyALbsL2Ovx56vULeT8ErsJoI4awsKiYhPba+lyb89XqM7kqqjw6mpYXVtzsCw0JG2w8T2aw056v&#10;UYrBqn+dOkqVBpvKZto8G07Hvcc9XqnY7lpqyCMKgZoo5H8xdQNuov8ASdOer1EK6oRyNUeQsSr5&#10;gYllsRe+lxz1eostBgj/ADppppP0g03bbgjwGmn3c9XqEXDsIhSgC1D3AKhQNLEHx+GltOer1Mec&#10;hTmjknwzaNqG20AbT2P389XqK9itFLVu0hcDc17ADvaxJsL89Xq4YZh7tEYsQlLMgbYFsCV8Bc9t&#10;eer1CfgT1VVFJNMPfjj2KBYA6aa6XsO/t56vUkqqeWfFmRFUMtrWGg011/XXnq9XE00cGH1EgKt5&#10;YZ5LsCSPYovfQ+zTnq9QQY4qS0Uk9OboSX3N3A8Rz1epER1yVMHy8A323bbW1PPV6m7D8JrBURz1&#10;LCJjcuncH4XHj489XqVNKTS1BCRh9/tsRc+IFuer1Cdl7Ga2migp9D5bEjaQNPiBz1erHjWKmau8&#10;9kJWTcFAAGvjz1eoPq2dauqnUJYAoBcd9O/s0PPV6olDFLBVD5gX3br6jx0tbnq9QkYIi06b5lLR&#10;m2w6DXx56vUMgwqVMLiqYG2OxKk+IAAJHa1iDY+PPV6l1S1VNSpBCYrqgLt2uW2628f19vPV6khW&#10;w/OOkFK7JTI7upI94ljfab62+F7Dw56vUl8Xw16V5WqAZVUqHUKSD9HcH6eer1Q6aagw1o0pww23&#10;O0AW1N/y56vU14zJhlXBVPHYtJuZr2uCe+o56vUkMPFDLAqRhVkjC2Pgb/0frpz1ep5aqnrMNajp&#10;GIaFXdHvYG2pA7a89XqfsKx2pkw1afdbehBDdtwHgTbnq9U2LD46iviYnZJY3IOuosSSPj256vUr&#10;cEnXCq75OEu607/pQ4Y3BAI2sRrc+IJt466D1eowWBzLWU6V1MhiBZbkggAk20B7/T/Dnq9SfznV&#10;tI26ZywjvdrW3A9gT+fPV6iQdQpHeuLpKHQM28E2UC2hGncdr+PPV6kAyUdHSR18dbDO8kjxvAof&#10;zEAAKu11ClWvYWJNwbgaX9XqfqWsSf8A0YaI+0kL4EG4uB8eer1Gn6NZnqIp6SnWmB2Sh2JY7iFJ&#10;1IOlrfl8eer1XF9E+pNZh9XDSU9TtUtoSb3BBYX+F9NPbz1eo/uG9RzHRrR1QCm52BSQG39+3cfl&#10;z1epVV1fhmN00rU0AiWNECxBrbjYhrE69v2c9XqJ31ByBgmL0U9KFEchjZY7gMVPcEezUf09uer1&#10;EyxXpxV0dY6InmoNjG4OhQ2L3ufp56vUVbrFlquNWz1QCRQINjMTuuTckjtYj9bc9XqLY74XLirR&#10;zSgAIo2ixufAmxvp7P7Oer1KGE0TUk0ckpNR5g2C4tt7gkH489XqEHJ2FxVNYhll0itbsSxv2B8N&#10;deer1DAtDNiVBUUmKAJJCx2+7YMD2VCe9h3N7HXx056vUWDqThU9PWT4dhERZhtCgfHW+p7Ai1h/&#10;Tz1eoLKbB0hlMmIhhJYqSBcAjuL2sL89XqXlFRU9RTWWPykgFlKjS1tLfTz1epP4pgNU8IaRLqH3&#10;oLjW4vqNCCPZr7fo9XqSdQJY6iWorHBQ229tCuhBOo56vVCkxFqna1OPLgRBa5vrcgnwHfnq9T5g&#10;mJwwp5uKWO3aA5WwIPYnv/bz1eruvqqL51qanIWGwcKLXJve+vt9nPV6m2anpflkxGoDSOXKlY3t&#10;oToSLHnq9UVaKOKtjnpnYxLbaDcn6D7PZz1erBidfBGqyEFRM2oAsLqDcfSPbz1epKVtJJXNJKnu&#10;iMK5J/dBPcn7uer1QHjjilGxNoX3r37g/T7eer1PMHk1NMsEgIEjFWYW8frvrbnq9UKtSJgtLvHl&#10;Q6XFu3bv8Dz1erE88TiJSpYrcBvr0P1/rrz1epTJT08tRTVtgJrEqRfdc9+er1N9ZTVRJczLtAKk&#10;Hu2utvr56vVzEMqRQmIFnXtobH2fdz1ep9hrzLSSRzw3EWhAOpY+A56vU07qP5MOqlKoncoYgAKP&#10;tAnXUeAPPV6m+r+dloJYqZC1KWQM1vf3ewHwvz1eqDGFe/nEE2Ib6u33DTnq9Sc2GmjcvILFjtU9&#10;7f3c9Xq7pKWFaiSTsI1BsbWI7nW3hz1epJF6kVzpEWdpL6MCLqT2+rnq9Ty09PBLGxJB2nbbTUaD&#10;4c9Xqhz10FPTSPiDbezXuO3xv7Oer1O6VFdR7Q8AMe0Et2IBFx4diOer1Oh8kxlpoz71tl/ib256&#10;vU9JRSsz2dkMaXvqBsb6Oer1Jyuoh8/9srEsdg+lma9/ib/Vz1epxwTCCJBOUaT3kLE6ga6XuPHt&#10;z1epb4pSyVlSp3KGQBii/ZC+weAPPV6myWRKmb5WRbm/uqO59hPjpz1erzV1KJ4iDbbe4+g2Pw15&#10;6vU7x4pUIEhpD5SIPfJ7sNT4ez7uer1R4Kp8RrzU1erWOy5sddL317jtz1eqfTYLTGBGLlp97FgR&#10;oNbixvbUac9XqWUOKthcKU0EI2CQkt5Y3G41F7XFvZ9PPV6s2H1GI1tcssjkU6nVfDcTp7Tp8Oer&#10;1CDlw/OTJANgaK5cMLGwY2N/adOer1GHyZLTxTU1bUIAffTcNNFJJA+gWP8AZpz1eqwz0xSHGOol&#10;BhFKreTE6HeBYuGuxF/A/R9V+er1bqnRLFWiyVhhP/FEYt4rZbWPPV6jCz5tEVP7j2sNbXuDz1ep&#10;KVGct9y0pv8AH2fHnq9TVNm8Ee7ILfG3PV6kxVZ2nWRiJAAfgLc9XqSGIZ7ip4vKkk1sSDf8+er1&#10;F8zd1KGGQNVFhLGA3vbhYHvbW/PV6q2+q/Vj+bBShXyWleOwOgc6i/tHb4c9Xqriz1maWOpLygyJ&#10;G0iaGygE38LnQdvq56vUU/MOPiopjO0bCNmFj7RusCw8NR4/t56vUDVXi1L828bKsk8ZshJBNxrp&#10;7L9uer1M9LHiOL4xtiQSSVLJH5MasSzE2CiwuTbnq9Tw1ApZxSKu5FKEXFw+7X4m1uer1NNXUvOs&#10;dJUOzJAWUsxB9t7G/gfHXnq9Tcz1FZMqr7iQEXuQC3sv9I56vV6Bq5YqiEKoYHcN1hppcXPw56vU&#10;54snmzU0tOoSMglje4Y3sAB4kdyeer1Z4K+mmwoRwQt58DtroCL6EkaEgi/PV6kZiibGkgqH8y/v&#10;EKdFUm25rXtbtz1epItiEFMwi0Ia6Lt903sfEeNtQfbz1eqNiEjR0wnqiGLDbtbU/T8eer1ZI8Tp&#10;KSnqGrZgkSqCEbu7t4AfmT+p9XqQtbLPWiKopl2yRkuLaggfu/T4689Xq40WN1dXWK1QAjBivvEX&#10;IJuNPp56vUs67EwR8vUGwsApBuSRoBYfHnq9XFMVq2rIp6hG/RqF26Wt2AAA1uNdeer1T8S/0Wd6&#10;jybq+1V9+zLv01Fu3PV6oElCajD5sInfa7gENcbgBe9j3Hw56vU2YuKfbSwRxkbFKtIbgvr9o+wg&#10;ezTnq9TDiaQy16xVgMsNPZpWB13HQAeBB8T4fHw9XqbooJ4aNnjUIC7G1xaxBIt9R/Xtz1erFX1u&#10;JxYP5VfGVR7BXCgKw8ANbm3jz1eqNHUwS0MJRQHjZdwHgt+9++h56vU9U0IWuFVK5sPe0awI9lrE&#10;dvhz1epolqThQ8mvVpXmYvtjOm3cbXOouPC/fW3PV6nqkWiWtM9LRuixgmT3wSL6AA2AF/C/w56v&#10;VwjnrcSxKSOkcLAlhZkuT8ARa2vjY+PPV6o+JSO1SFiQeZCAALgAAHWx/hz1eqL5B+UM8o96Igop&#10;HfcD3PhY89XqZZKCvq66OWcogKbprglixI1B0Htvp7PDnq9TbPVGSX5AjbHuCo1tSRp9/PV6uMmB&#10;0sSrTu28hiS19Brck+H3c9XqgVcdU5NIdPeIAW1yoOn0ac9XqnqRTzvVEk3RVswH2vE9ra256vVh&#10;ixWOJCir5itoG22PxF/C3PV6sNaiYlGj2AmjsLdidbg2N73HPV6sEL1UlItZt2xwlltc9738b/Vz&#10;1eqOazFMSw6Ov8omJD7wFtTew72uPjz1erLDiEdVUxxJJHEqhm2ka3uNpBvob9uer1SDI1TWSzVD&#10;BpSS7B7ncQdWvfUn7+er1clxEMHq6hHk3klEB1Zr6Cx/pHPV6upqapnE888YDHaUQWAAtc/rb8+/&#10;q9TZR0M9YzSeYslTb3FJI2i1vAd/v/hz1ep1mMbwQwHaHW4dfE20NvD4+HPV6oqtR0qfpR+lUM1l&#10;NwLaEXGmvPV6suFRU1WBXRRqs6mxL6aHtb4jnq9WbEY5HqGkZQFkKlmN/eYaXHh+vw56vV6orRSy&#10;SS0RMbhDuYG1lOjgH/WGh9vb6fV6kLieYQmGVQrU8xFusaix3J3Pcafwt38eer1M+H44tJUrK0wp&#10;Vbam9t21b/8AEQTp42F+er1cKzNFWauSBSkrxMyiRWNnA7m5ANjfTT8+er1JSnx6rgk3zsPM1JBP&#10;a3bTW/PV6usRzHX1MCyefq4LK1/s373HPV6o2HZhmrZ0pp5rhe7gWuV56vULuE409ODiauGliBWM&#10;HXQ+Pf2+znq9UfMVVHjmGGmxe3lgiYqw7suqMPG6nt+o56vUDOKYtWlmmxB2aSZmYsb3uRa5Pjf4&#10;9/Hnq9TC4i+W33J8tlbtYWGtrfE89Xqg0q06hsTsVkcsF8LKTY/fz1erIqztJ7+qOgDC9u35a/f7&#10;eer1R6Gpo4JCu4BFbbcagN7Db2Hnq9QlYRj0c8KRSG6A7UUW09p+s689XqX+GxQOFhlIKxNceJGv&#10;bxFiT+o56vUso8FpKSKOOnqg06uxAUG6g62NwBbw0PPV6lXlnGWwnFBNUXLo28gDuNwGp1One37e&#10;er1WUennqi2GZghqiSxnJj8tjYE3729oBPPV6rCsy4FhGb8P8ipMIjqlJlVApIvcFb+3nq9SU6Ee&#10;lzK+H5kONPTGVXLOQbFhID7oF1t2uCdOer1XQ5IpqfCaCjpjEiNEihALAXDe38uer1ZMyYnDURmo&#10;m92Rd1wB/iPb6Oer1FozWkVQKujECNuUqgOjX8Pz56vURHqVkzFZZmMyJCnmMFJAINxbUdu+n0c9&#10;XqqS674TLR5hmiigVrBwsm33Lg6/H3b9v7+er1EvxXDcOMby4hApmdtrMBYkWsNP6eer1FgxnAGa&#10;aZl92NJLMO2l9LX9vPV6g6lhqoIWoFHvI7e/3JBN7fV2HPV6skatJRMYIy207b9h7D9Y56vVkwuk&#10;gWgFDUSbpIiAGewJHcXA0vz1epSyU4WOOVyCIzoBbQkfat4g356vUzVVakcCyjduvbT7/bz1epgr&#10;8XnpZRhzEsk4Z99vs2todPG/PV6m6KqqJj8xGboCbeA0+F/Dnq9WKLDaibETXVSg79UHs+Onbnq9&#10;U8UciEVauEjdlQ7yANxNu5sLnwHieer1DHlfD6Snc11Wi+6pF+1jawJHj+v1+r1GNy2lY2BR1BRm&#10;JYWAAFwB3sLdh+fPV6hiyxUO15I7qWKKA2h29rHQ6E+0c9XqGbJ1TitXSPhC0+x0c7GYAqSDcqCD&#10;4dyDbT6eer1HH6YYXTz4lAIFJI0lAF1BAJOvt00+vnq9Vj/TzABOkk4h0ZVF3UkC9+4AFv7B7eer&#10;1cs0UVHhxXEBZGpTJGqk3WQMLE2+FtOer1E4xbMjQVLVUG0wo77r3IA3aBe9j489XqWeWOoUeLT0&#10;2HUhYSxszsZCCJEAJCre1tf4fXz1eo0+EY/SyUaEzL5sAUbdLgsL256vUrqfOVOtqgFVQ2TcSoJP&#10;iPjpz1epxo8/VSQu0jhII3sFNtoQ3sfge/PV6o4zQlThgdFFl0RlIAOuoFuer1Z3xvC8VP8ApKeV&#10;CjAm1yCNpB/Pnq9SSxjFaGmw0yRo5o0JAVAQQb/DXxv9fPV6mWtr8FxOh+WjKH5Z2e/cgd7k89Xq&#10;40MM82HsMKk/SoyuoItZG0Njrp+t+er1TcPwXFKmeOK4u0h9lgRfU97g89XqjdR8YbAaIUkjK821&#10;BuQGwB7kmwOlu1uer1Eb6h5iqFqXMc6lD9rcTuJOg56vU6dGaabH8201PUVP6CoCh5VF9gJNwbqd&#10;L9++nPV6jJ9Zaenocq1BqpC01MDGlgvvW72toQbdxz1eqkLrp/pWLvL5lydAwsdlxqPiLjXnq9RS&#10;sQSnXfUbrSWsT3A72t7Ce/PV6k1VJSTVqQU5LSsoCrYEEAXYnw+j289XqjSbA0qMAttoCOQCQe4B&#10;vb4gc9Xq5LQmGnkSM6g2Ua3011+B7c9XqjQ0lbSQzT1SCOU3MQDEgAeBuB29mv089Xqb6WarPlxk&#10;hncF2IGg+Gt+3PV6sVVRsaJ6iRg8iKfvvoO+oHPV6sFTWxSU7TRQsrDQgdyAAbm4Aseer1RoKqSr&#10;SAzroxsxPa3ceBHbXnq9Uqmq1pEb5X7LO0bWGth4n4Hnq9XIpA7R1ZYI3vAIraamxuRz1epzrGhe&#10;laWne0jbUtqNAP7deer1QIKjEY4GaXbGSwsL3vYWue3PV6pETR0cnm1pBUsrELptPt9nPV6s+IK7&#10;1iUSNvR2Gwgixtrb4356vVCkq5qGleSs27NxHf7IF7m/hb489XqkzxzrTLMGELyAAMT7xB1BAI8R&#10;489Xqccu1kE6GOVrSrffci423sf+Ctp/fz1epQ+ZXQSedLeSF1uqNcqvjcadxe/PV6uVbRef5k+I&#10;SKvkqpVbH3iSAVFgRe2uth9eh9XqT1HK9KkuIDVdw0bQhb2P3c9XqcqBHqKs0U3uIwMinxudQAfo&#10;56vVHnVZ6uKJ2IJbX/gTqSe2vPV6nqCkDVRnhYtDcMB2H1fV489XqeYXWhhi81gCNxYAEsL9ja3j&#10;z1erPLDRiGatw9PMZ4jsMlyA3e4U+zufbz1erErPNDBVKbGUkXP7u0XuQewJ0+7nq9T21c1FhkMV&#10;O4kkchmAIIBN766XHh+znq9XcFNUYmFhxaTyVDaBGJbde41FiO30jnq9S0x3H3x2F5K7YAsUcMSw&#10;xpGAIl2rogUFjb3idWNybkk89XqSlNT/ADtRBUSMQ0LrIlzYX7EG5sb+w6c9XqV1Th1TWUv8xZbi&#10;NtVUiygk3a9jpc89XqTD0xiprq1xE53NqRcnufr/AG89XqytUOalHSUo0RRjtBsbEadu3t56vU+1&#10;1PTUlI+8O8hZWfuQFIJ+gX/o56vVHr4nmigFHGGj90AX7g6sTfsR7Oer1YPlnFeZaEWRGAu1u1iA&#10;B4aG/t+/nq9TtQ0TUAdJnv5jgtutcg3uAfr0HPV6l61dRUflQUcexGj90FQNdL2NvH4c9Xqa5cRd&#10;fmK0tsWCNn7A22/R4X56vVJIxbC62mjxobJaoJMEsQbSD3GI9jKQR8Pp56vVLq0gjxDyql18kO6t&#10;2Nj3BB7dxpb9vPV6m6py3WVs4rqdizwEslj9kD7Qt8eer1Qaqmrhhi10zIypukkG0KQCTYsL62Hj&#10;+Wtuer1PGWwkm2rhjJUgH3hqQQSe49vPV6hgyxFS17qaaCRGCk72Qoqpe4urWN7aW9vPV6jBYMZa&#10;BaZcHplQ7rSMUO4oyaEAW7k2v/Tfnq9XCorKqnL1u1Wml3KWCXsQNPb20GnPV6gBzs1HiDPLWSSK&#10;wjI9y+rsdoOltN1jr2H0c9XqBnMEtVHhS7onazBGCWP2QBuIGpv3t3P5c9XqLPnXFIYEq/lpd1OW&#10;UgMtiug1Yanv4eHPV6i8ZkgDVomhkVkmUFgNANBckW8PD+7nq9QXtRU6wiqWNvPEhA94fZ7XIHtH&#10;b8+er1dVL1APlSqCie8LCxAPa/0c9XqypXu1K3ltby3UFdNfiO/bnq9WYJCsu1d5WRewIFjfwJ+H&#10;PV6njCcQalqg4O0xsFFzb22Y29nPV6to38NfGZ8SyDh9HTbnMcabmvYFtQT3GpsSR9fjz1eq0LPO&#10;EYZV0HzNQEanXcijQbWt3J/L6uer1FskyXB87LFSRFElBVGtYXHgPC/jz1erJJgr08JFYTKtOiqC&#10;q2Y6WsLanT9vPV6muDMGH19XR4RHEY6eR9jbkIKkeLC17fn8Oer1OGJPRV7IKvdeN3WMRABip73J&#10;AAJsOer1Bhmamo1pauPD4hErVUXmSWF2YjaPpKr4nw56vUDObsoUuCYYaWhrJ655GLmSWKNWLgLY&#10;ARgC1x7L9+er1BRV0NZiMUdRUxnclxIW02kAWNtviL/dz1eplzLlymauNbhSgIUWwsLbrXBN/wBf&#10;z56vUHtHl+eqkNVJtVpS8bx7dTc6Bbe0a356vUsV6VUtVG1DMPKWVA4YgKVIGoBNiNeer1B7mfIP&#10;y1F8oiBhKHG8gXFiLqGv+9z1eoredunPyYSnRRGUu47AAXGl9dPAX56vUClRhbwNLRbYjKf8Dbty&#10;k2t9IP1c9XqQ9Jgk9PiTJXR7Y9zg9rgW0/Pnq9Skmy1g8dSa2kd1iYABN113Xvcg9rfr256vU4Zf&#10;rKeHEpImdAi2Do4FgN2lj4g+326fT6vUY3KNLRUMDrh4UyzK5AeIOiliNRfsR3BPx9tuer1QcWyv&#10;DO7+ezSuLldui37EG2lj3sfj7Oer1M2G5SxuaqeXG6anjp4CIwsbMzEDUMbqANT9WnPV6nfEsofN&#10;T2jvHZCLqQbjtYA3Hw+jnq9SHzP0vxSemVKMlo/JW6OoJ7+6QQBbTXXnq9QHyZToqFno8QW1UGLX&#10;Gh00t4d+er1NjYSkVS0M0Ox5gfeuLi2hGl+/PV6pk9JUJRJhdA5iqVCs9hrtbTQkWKntp9HPV6hF&#10;w+nleghwsMRLIyFvib6i5voRoeer1LCOjq8PlRYghkBMjAkBbk9h7bDUc9XqUGV6WgGIT04mAWcl&#10;5LWN2sFYX17Wt9w56vUqsJwGhxNZJtt1o22mO1gzX0YHbrppcaeHfnq9TwuXa5p0dYTDHvsygC/v&#10;amx9ttb89XqELAaemgoZisW4UkgQNL9rcxsWFrAgjW4Fu3PV6jA5cwgVNGi1EjrIDtKMTdhc2YeI&#10;7/cBz1eowEGDtPRwywokUqgRnaLlvG5+rTnq9TBmPG58PppKGcs8gJW6gAAW0Gunj356vUBE88VV&#10;iEdMsDwFmBkaQhlctfVSLWI56vU8/wApFbHFNNIS4nt3JNyO9/EW156vUsY8Mip5JqWFlE+zzEcA&#10;BAP9ewvcHwvc3+HPV6nrDcAp6mmMpUrUoou32Q5IuQLr7b89XqfYcJelhSPzRJGkySK4FyQpvqfZ&#10;fw56vUv8a6kS4FhOI4lh+15zHaFWIQXKncFPtsCPp+nnq9RE+qPVSlqEqaKStjnMNIruULqzSOT+&#10;iBK/ajBuxJC6HaSbDnq9VZGbsZpqmjepnkEbPY3JFwBqfv56vUE0jut6x3YQTW+yoI76EHnq9U4x&#10;fKYgkU7WDC6sPC/bcSLc9Xqh1EtL+lw55C5U+6Lghrn6+3w56vU5pWTUVAlNJAY1LLtvYnS17dwQ&#10;3x8Oer1dy1lYtUsYuiKjEsLi9tQo9hHPV6sNfVkQLSzglne4094s3iT46c9XqU9dhYpaONpT5gCj&#10;7I8Qdb/Ec9Xqco5GjpnnfarEEhXFtCACfDw/t56vVHqpaaenjpY9qggszKAL2Ggv3uAP4+3nq9TN&#10;LSwYjSmKUt5mhWQAW29tCLG9/Zz1erqupKt4aeOOdVKnawKm7A+I10I56vV3FT4euIPWz7pQhVLG&#10;+pAuba+3t/Zz1eqZXS0twFVyTa4S7EE310AIH389XqZMIgoaCvmxKj8yV4yu5WZitmNvG/bvz1ep&#10;Q0+IyVlZLT1EYAluASNFA7WPbXnq9UiemloacJ7ltGJIBJF/C4Pbvz1erMuLxVNOtVAqxNTL5ZLj&#10;SQXJBF9CPoHw56vUmJK6Vq7yodoie7EL333vYD2EXv8At156vU6yVND5xcgxu4UKbaAgi9xa9xz1&#10;epYQfp8OWuwtzPGGbzQ4FyLWIXxFifG/PV6lVQSxRvS0i7QGUo1rfZ3G1tva3t9nPV6v/9fS0oMN&#10;pq01FS4bdAT3X3dlwNxPgLnTnq9TdiOHy+cCNnloDuVVBYjuQrG1tfbp/Hnq9XOI+XQk0knkSD7R&#10;YalfZpoD4d/o56vUn8Skg+Xerp1HnEAdgBob3P089XqkYfUw1TiLfsSSysSLbW8Oer1YKidwzU0Z&#10;3KlzcEbWtob6d+er1RYMQNfK7IhKqb7Tfw8fz56vU5pNA7iNCiFt1tRc3H6nnq9UcVFRGWkqHADW&#10;UWIJ7+0c9XqjVTyukbVHvNFJe/8AhF9fyPPV6szrUVEMcgkjNOZQGG27WGvc6DX289Xq7gqBVSzR&#10;U3vEDx0sb+zTTnq9T6mEStMqVMwRCAdhHgPAWHPV6lPhAIUVlKf0e5kJ9oAt4j7+er1KLBKWh/mU&#10;09JZJJzucnXS1rC+mtuer1CHRZow/DKZW8hJnO5QrAaL2Ot/H2Hnq9SZqM2SRTPDCf0UIZlVTpY2&#10;923bT2c9XqD89QJMRgngKsnky6Bhbdpqb+y3PV6ks8mIV1d5qM1n7C5sFHsF7fT7eer1KHBo6zF4&#10;Hmp42ZKdve00BBsfo+HPV6jNdN+jNVj09NVTqywu4IDKNV8dD+t9Oer1HbyJ6caTDKgRVR8+RGDq&#10;GVbbTcgWFgdO+nPV6jc5R6d4Rg0AwRY43ICvt23OpPui47jW19Pr7+r1LyTK+DzoMSpQZVj02jQ3&#10;S/gO4156vUNfTrI0eNhal4FRwQUa1mFrE3v4Hnq9RhTh+HJElRUxLHMqKoAUEAj94/TbsOer1dU9&#10;dhOIV0dPVwmONWCyMVIDX7/u+HPV6hRqukWC5jo1no4gzxqRGQpKgEEqWAINge4Hx56vUjsxdDKY&#10;4d501AgqJFCsFFtNLHwNvjz1eomPV703UopKhaWlKNIT5VyCpbb7wFtSdO2vf2c9Xqqu6menPMeX&#10;Yf5pS2RqdZJR7t2kuCpiHaw8bk27d+er1ADQVWO5Inh/n8Ct8yURYgpIi7m5PcD9e3PV6hVy1mui&#10;GIrQOVRrs+0Ncbjcm2va3j9fPV6jk9MM4UVV5S1zrLIdjx7b7iLka+72vpz1eq3XJ+Z6X5ChEqvB&#10;O8QYjfcFQNFAv4/H2c9XqMNTZ+/ldN5qugilF1UXNxaxB56vVLbqrQT0aSMYogikAXVTuDHT43Fu&#10;er1BvmDrDTlpaSCTfI4LhQSSNp7nXt8Oer1J/wDz9z1FNGI9qU5UhrhQfMI7agE9ideer1BTnT1H&#10;YlGaeKGRRAFWOTuGuCfs2W1viPZz1eoJ8L6z1eOZgSN5naD7G9d1rEnxHw56vUZDLud5KioSLayg&#10;JdNjHcXGjbvaCPb/AG89XqMTlnHcXnhhhkaOVgDtRV2nb3Iue5Hwtz1epRRYlT4qShUCOQsQSAGD&#10;djb6Lc9XqaaVcvwVCQyfpZqUAncLl2NrNb23sdOer1YqenpMQaaSlYIyshGliLjsRYaX56vU/wBB&#10;BiNNIvkR7izbWbTcVPs8dPZz1eqJi2M1PnNDRKCiKQXbW50sB27fTz1epPpmDDzXyVqVCtJESwBI&#10;NyLglhr8dDz1epF1OYBiuLPVwQ+W1yrbmABAHgPD9fbz1epA5ixCjYx4tfc+51CAbgwt2+z356vU&#10;+ZZyfDKlIs0Z8xirBmF9iNrb2m/PV6rAslZcwdUgakiCybE97aBdfD77c9XqMPg+HwwQlGjBt2Nj&#10;qOer1CFRQCKlKhdysR38O/PV6lrRgRpYiwFvDXnq9Qh4MsUiByO99SPZfnq9SuCBIT7tx7Rz1eou&#10;/VWr+WoJSF1UAkkgac9XqpB9RGLSVXzscVrNY6E3VRe50+n8uer1VE9Rq2anp6iGmVkCM9mYEnwO&#10;49rg89XqKT1BzBjMtLT1dEUlkZwjm5VSPr7G2nf7+er1LDIUqUVTTGqqF+YH2Y76LfsR4fXz1eq3&#10;LpdJVzU9HNUMhjHvAqQxBOhufZ8D/Tz1eowK+aK2Kedr07RPoNbuD39nbnq9Qy9OKgpULBCt1VwX&#10;te4HgfAa/s56vUbzL+I0wwsvELoDJuJsQB7Sfpvz1epVtOI6dm8uxcKdwFgvPV6kfV1EtNG8sADu&#10;6kA92I72+/nq9SSfEZ5YnfYI3JA1sLD6/Hnq9TJJiFNEi07qI23A7m7E9z356vVH+Y3IJqgWjUiz&#10;C1mY/Dvz1epH4r5dOywqw3H3gwJvfv256vUyYo1bXRw1UbrEpY7iV3Cw76Xvz1erijmOQx08iOm5&#10;SCAbj6Oer1CBSmCGFBGw81je3YkWvrz1epJ5qxs4hGkWJDasQYKPAAn289XqBSadayprGo22nadq&#10;EggkHv7eer1B9jGIpgtPLWzqFi2FXUgEhgLkj26eHPV6qdvWB1CapppKqgkaOKV2tua1ktoLLcWu&#10;L2P1c9Xqoz6i44aiZ441aSR2Lg3AJsb7QTbvz1eoIpXLk08CMBcO9rkg+N/o56vU5YDCZyBI498M&#10;mttLnueer1OGHz1LzPEzERF9u9gNoANrgd7D4c9Xq6kq5ndKeZvssVUi2qg2+Pe3PV6m6n8qojkX&#10;cEKMSS19O9rW56vU0UcArJnjkk/RyBtrC4OvtuARf7+er1OU0TU+9IQImCgXINu2nPV6mqnqvIli&#10;8+zHXdr3Pieer1YaithaVagXCMWjRSCLnw/Lnq9ScqadZsSMRkuY9St9Ap8eer1cUji8pBUmwUsS&#10;QO+umnc2Gh56vUmscTEVnFXhGsbX07brDS1uer1RJXloMO8+aMs0tiVFzq3cj6Drz1epR0UlFLQs&#10;1ZuhWEB1N7KWt7wJ+Hx/p56vUo8IhkrEhE7eWz2v8NdNOer1CngeAJiFSvkym6sd3bQAWJ7W++/P&#10;V6hPostTUvnTUgYo5Uq5FzoAPCw7689XqFajpaqBSsaCN5gACLA3AFh9fPV6lY+aYKankoZkdhpu&#10;dFJYWHvdgSLduer1Y6THoGWlrUDvFULIVDKQ6Eg7C4axGtrggH2jnq9QTYxXTYpNJDUL7qkhm7Dc&#10;bkXH1c9XqCzFBHVoZahAyQttUXBsSNLX9pHPV6g5xALC/lEbiSdSBp4kD289XqReJYbOswq0UlCC&#10;bi1zr4jXnq9XOjqlqKoOVCi4LHS+i2F+er1ZZTHM/wAsQdrXBtbU2+j2c9Xqw1dZRimWgiRj5QB9&#10;7W5Btcnx/X6/V6olJM8kaxIpRUZyfb8Rf2Hw56vU51xo6igBiW83u6jQ3Gluer1ZVkq5Ean2hWA1&#10;soFxbtcWvbnq9XNnSKnYRk2FgT9I7Dnq9UWeug2bqkFALL7qkm50BsPz9nPV6mqsesmqEWhUyxsR&#10;rrexIuxFr6f389Xq51E5jrzsQTIV22vYgC+p156vVNw67Iyq3lnaAoIBFyeer1KaiwiaXy6tG2NG&#10;2p00IFtfDXnq9ShkZcLmSSBxKz23X7Aajw8Rz1erhilbQR0pYasCq7gL+I9ov9PPV6kliuKVMrqE&#10;2srA62AufC5A7jnq9SFrMUajjWlq1cl5CAyqSLk31IB7c9Xqi0uGJWuJ5kKpfcGOhJF7jS2h56vU&#10;60MVJUxrI67VsSqEWOl+4Ov9vPV6omIwiqQU0AsmwnS1wO4+onnq9SWFLDJDsSzVOupuO2nf6Oer&#10;1M08kVFGsVb9tySSdfdFvyv+vfnq9TBiMtJNW327OxPsOmlrc9Xq7oKdEIav3iO91I+zfnq9T/Fi&#10;lJVYjFFT/QC38Tp9PPV6lSlVV4dLMHjEjMbHadCoPf8APnq9U1kjiqHmpiURyode4+j6Rz1ernOy&#10;K8kEAKtKuh9oAvYAePPV6u4fMqfJkdk2lQQDo4J8D+3489XqbMRwKgmd0qZBHM6tqL2F7EHt207c&#10;9Xqa8Hwh6Cq+aq3BU+4ttLg9jr2vz1epXYI0aTsKcnchY6m9rmxHjcc9XqEjDjTxU7K7ka7yb9j7&#10;bHnq9U9YXjxbz0naSKQbxv2jaOx7C+vxueer1GO9PBof61tVqr7I0YvMdACfpHY9tOer1WL4vX7c&#10;tR1NLUGNomUi1juDD6OwHPV6qlfUBWNied5Igdy0+73wQVctq19b3B+jnq9RSahhPNPA9g7kob30&#10;FvdIHPV6oFFT0yVKxxskbKrB7LbtY3Omv0/2c9XqyrUTYfXNUy7Wilcbfbp4n6Oer1PVDLPMkle8&#10;QZwzWHtW9xe/t56vVCjlneWeuZWUGQ7UAG0C1iO1zY89XqkNBL/NkNDdCwU3A7juRb6NDz1epaUV&#10;ah83fEbKxsDbWwtfTwP389XqdocVMwWWwKAi6Dxse2tzpz1epVVVTFWGGc2DAjQC+mthz1eqdTt5&#10;lKYGAUyaW9hJ0Jtrz1epV4VBRGqMUTtooIuBoTcHx7Hnq9Qs4RlhcRi86cErGpYW+7X+g89XqSmM&#10;Ye2GRPEC7GYqQuvu20Nr30I19hOvPV6m2hokpUBlUyruDbXADAjXQj8uer1GH6ZYCcQxpJFkG4Mp&#10;AIuNhHY9u3b+Hs56vUdE4bUUSpLKAohUEDvYG91I9v089XqXHSXIgzNmlaF9skrOEuVuQZACgBP7&#10;v7eer1bH3SPCkytkvD8BkK76eBUDACwNvuPs56vVmzbikIpmjjiBRQdbXNwNT9n43+rnq9Rc8Zw/&#10;DUrfMQPLKynZ2ABbW5Ht56vUlTJU4pCqUq6UrBZWtqPb/Hw56vUD+ZKUtjNRPFGRHGGCX93eQe5+&#10;gG/PV6g+xLDA1LuicrI91YixIFvDtre5vz1epCYti9RDUvQM0knmXNrWUgG1ib9789XqBzGK3EJK&#10;iakp0Cm+6RyL7Sttpt93PV6kbUQ01bMahHvIrDe73IYkXJsddDz1eoKs4UtJQyWqF87fZ9dbHdoA&#10;Pp156vUFeKU6NXtJTXd47hQxuqkm49osB7Oer1I75aSVW3nZG24FmFwCTrY3uAOer1JzEInplXDy&#10;BJGxcgdix10Gutxrbnq9SJwtDWTqsaHyhIA62sdpNha1+3PV6jOZY6SxYrYTSySq8Y8tbWS/hZdB&#10;f489XqUq9G62knmkIVIIbg3B9+xtprpprz1eqFWdN0EvzRhU902DwXRr3t4nXx8eer1ImbplSrjJ&#10;pgkkgYMznUkaXCrc2BB56vVMh6a11VenalYJtG0yqLg2Njofr56vVOpentK9F5VbAxEUi3VfdA79&#10;jrcaXtz1eqfW4XS4c8ckUknlljG0VgFsBcEm2h8NPp56vUUnPOYZlxefDZY2Z0JIaMBlUam+69rH&#10;tpz1epA/zhqKlM1HIzVGxikl7WvcWFj9Vuer1JTEsaxKsamqsQcPOsZUuNDqbkt319vPV6lXhOPS&#10;RSRyo+6KFbEHUn2keHx56vVyxjG0w6tSpgk8wT6+9qoI1BYE+HbTnq9QdYlS09ZAKyqTd5rHcfZc&#10;n4HTnq9QcYrgeFrUCJ4TsIa1jbXwPPV6g6rqSioEqKuFSjAFix1ubW72156vU0UzJURhUTcrKp3E&#10;dr9gR4Hnq9TZVmKOZwygR+XtF/8AETa/1c9Xqa62SpCmjjBTdERuUX3Ef2c9Xqg0c7wQxxQH3HYB&#10;ri50Gu4fHnq9UxaenkdqmP3ZEuFFrBgDqNdO/PV6sc2IJUKlbKCqq5UhQNABYadrg689Xqn18dWK&#10;ZZ0Is2u4C7aeB17H2c9XqxCIUkXzBNy1gbWv7R/Rz1epwrqiSQ7ZGMcMaCR2Qjde2ikaWB8T/Htz&#10;1eqXhvysiPKXuKhRcaWGv9PPV6n7CamF6l4RZmhKqGsLC41+7nq9T0aKoVpKaVlVT7ytb7Ovja/P&#10;V6kXjlCFSWujY2UX01DW1vbvfnq9Xsv4yEp9tMCrOATv72v4fTz1epaYLmtWqPkqgkIpuD28e3fx&#10;789XqF7Cs0S1cQkQjyNVILgMLdiBrcW56vU9RY9PW0slKH8tNNR9pgQf7r+znq9TllyDEax6qlw1&#10;TIhHlOyFdOxA1N/Dw+vnq9Q1ZY6V43TRRvXUzkTKTuIuPh356vUeDo30dyxSYlHi+KosiEK6BgVV&#10;QCdLdiQdCDcH7+er1WiZLqcp4ShaMqYY40tGQAAWX2f6otp9HPV6lDmHqrVYbQRxxObMVuBY2Fjo&#10;e2nwP0/Hnq9RI+pOf6Kuo6n51tyRyEqvax9gB8Phz1equTPWfhXCSCkcKDIBodDft43uOer1B1gs&#10;khxqI1G5xNvNtSFAIBHiBce3v39tvV6jGYBJh+C08tWllAT3QSBcnVrD9nPV6gxzT1Lmwt6uOocu&#10;jRgr2uu7wNz2bw56vUTnMPUbEa1pEppCheQOoBOgAN072sfHS/stz1eqNk/KeYc74rJ8rTAKwY2Z&#10;CRr7D8Oer1H26IdHa7K/lJjSgzSEE+4AV0sNABrr7Pp8eer1G0xCrpcuKagz7njQRquljbxJsNR2&#10;/Uc9XqL/AJqzm9oXpnuZWk93Ta1vFhqbr7Oer1I7CMbqsZVamnkYlwBIi2IupJGn5X56vUd3pPRS&#10;VcSwTwbVcx6+Oo7j3fz56vVZVkXDcOpK2mejO3fGoN10Yg6knUXt/Hnq9RqqKvgw2iWkpI1kDnW1&#10;jtVh2+Avz1eqH/MqTD7+WvvlgoAuACSLEffz1epN4vjsazVFPVpcCVQGsSGH7302PPV6gi6nZboM&#10;Tw5Jo5AI/eBUKL79DqfZ2/bpz1eqqzrL0ZqMdxWpqhuKxrsCBNNxc3bsT29lvDnq9QMZb9Meczjy&#10;wU9Lfs+4r2DXsSSb+P089XqNPh+Rsy5cp/5RUxFjGFjKi4YFf4gjw56vUqavDpWoGR3K+WwJUg2J&#10;1sPG9hz1erH/AFfrI0g+SBd42Lru7AMPeHsIPsPPV6lxglLTVs0kdWdkwB2qDYAi97/sHxHPV6pW&#10;KzU9GrV3zSuXjYOCQQLXHbXTw56vUQPrFn3E8UDUcMwaJnC2Q+6ADqDrqAPz56vUXP8AnuJvUsqh&#10;ZFdtumlhYnS58Tz1epzwJK4VwaE+VcmwsCLkHdfnq9UCtx7EKdpNitUKzFWF1IFtD4g2vpb9nPV6&#10;kHiEq1tQUqQdha4B7+9a6jS4/o56vUFGc8y0tJVDDaQhliVtoubKpOgOncf089XqKNjktsSmV2JW&#10;bcCvcG5vbXnq9XoadVbySQA1t1rH3fhfxHPV6hAyzBQw4pTTMjS08TAtGpCs6gagGxCk+0g/Rz1e&#10;peVOIV9BQN5ClVlYoFFiVW+huNLfEc9XqDnMtRFUxiIttZSfs9z8Cfjz1eoOq+nlSGRySFQrsB13&#10;fT8Oer1J6s3ODKkReUqSSttAPZfTnq9ThBSrSwDdJueIBgzEDcba3AsP2c9XqiVkRdzUUq+/tAVg&#10;Pd789Xqk00s1TOqs36NNuoOrfC3x56vUp45ZflTGG1SwsPDW4v8AVz1eptqq0w1GrAKx13eN/HX4&#10;frbnq9SXWSefEmlwyURlbkPpqQe319uer1O8dTE87gA+ba8lzclvaL89Xq6rRUyYe1LS3d5fdLlr&#10;bVtqT2+7nq9SFmDeTNBGAPLuPG5I1Gv089XqcMOrZ50CzIRIAXZAQSQBbv21PPV6n6NqaJRUP+hk&#10;lbU31tYHU/lz1erG7QPWGanAV+wc2GgAJv8ASLc9Xq5r/pYSpfRmH2jYFR3vfnq9T7E7rCZXO4Xt&#10;c2F7fVz1erqik+chVtgJJJsRe1u2hHgeer1cpoZnqDssotpe3j7Pr56vV3Kpipyb7msRbx56vUx0&#10;sMLV7R2k32WQhr9tRoOer1KLD4y80cTE2I0vYEjvrfnq9SugIPmrHFYBSP2X+nnq9XVTElUIpmH6&#10;VdLeHwJHPV6nXzamCBqyXYgRS5JsAo8fq56vUusuYnDSTpWSAyAgBidCLnQ+Onjz1eo2HS7MLb4q&#10;6J1tvCk3176gDx09vPV6rNcjZ5elip5KeqZo43ZhcKDu26gWAOh0156vUafB8xxV2GRY9iZYtLbz&#10;IV1LMdFuPZexJPbUntz1eoFesmIfOeZLWJeUyMsh3Ei9jtNwbGw8Rpz1eqtrq+opaV8PopN01Q5u&#10;23dtW1wdfotz1eol2ccHxYuu9r7CpL7dLewW7c9XqDg0lVFKahTvKNut4G3cd+er1S46WrqN01XY&#10;yTgbU0BIve2thz1eqdhGEIamb5hRujcqo0uLC9idRY+0c9XqiyVDz1IqKqExmIMi6gWXU3sDpc68&#10;9Xq9VU8U6xShi8z7jJqDfSw+vnq9UYrVzSJSRxW3aaAA7Rpci3PV6oNXVy00ppmazKAoJ7+zX6+e&#10;r1JaTy2qpFkv5iqWDnQG48Dz1ersSR0SkVgUeYosdbjXW5+PPV6pFJJecNFbZuFjexPtH1c9Xqn1&#10;MTUKklVDsTcXFlHsB789XqRtXVOsYWCMAnW2l/p56vV6jEjxrE9/KWRna1rnd3F+/f6uer1cKume&#10;NzLTyArr7vY/C47c9XqZlp0WNmc+axOq+y/PV6pS0McbuacamMKB7APYPr56vVhB3lZEUqsKldxG&#10;u7wJHPV6mXDq1mQPWROGLHW4F2v99rduer1LnDVSrcxqRsHvlToL/wBnPV6hBweSlqK+lLodH+1b&#10;cFHtI1JA9mvPV6neqpBJv8ttu6ZVsBb3Qe/iB93PV6myuwmqap8tKoNs720NrdibDX6Oer1caKpl&#10;p3EZO4Rk9/aBce74jnq9Rmuk5xPFflsyMpKbf8kRa5sCBYgHT489XqO7ldlSjiutpRa4FvE3+vT2&#10;c9XqzY9QBGmll2uHF0vqVC9yfC5uNOer1BdmSjpcYwtaSkJVae22QaEAEuw94dibi33c9XqJx1Mx&#10;SjxBAJG2eWo8tT9orexJv2v7Oer1FJxGQTbjIxut72+J7Dx56vUn5jfWnlUTAkqxANh7LXHPV6lV&#10;hVTBOWWtFlspQgX97xufYeer1T6jGEgpvlKd/MYWuRcA2N729ovz1eruLEVrJ0lqnKkHcfAD2D28&#10;9XqbJ6qo87y0PuoxJJt9Oh+PPV6mzEZHioI6hoSrMdCdPG/x8Oer1YqczVkEghAO+1r9iwN7XPPV&#10;6pPysNLMYJE3VEzAe6QRr4C19Bz1epLsuIxVRlnCMiMfdHcD2E89XqnM0FSTDKdpewA8fbz1epVY&#10;NJTxVSGRNovZr/xvz1eobMm49FG0xdQYUAUEm1yPYPgO/wDfz1eoUcEz1Qx1UktWSiQ22m47EG5I&#10;+Hs56vUr6fq1SSMtVSy3powxcgg2IGjH4/r7eer1LXK/WHzpY6ikJ3g7gh7ncLAkaGx7gHXnq9R5&#10;+n+cUp5Uqq9NQircre7MCbAdhrpfnq9QkYpneShwSopYwAWDsVFgGTTQE9iL89XqLTVZejra8YtX&#10;oStXGY0iPclTuXaDoCdbkc9XqDWtypT0ID+7GAXNjYm5OmuvPV6g6x9p8PMnzIBEil4RENAAdNy3&#10;7i/jz1epFxxrNVvTxgyIyX1+zr3LeFwT29vPV6g1xbKnkyTzwoYwsijd4NZRoB7D489XqYI8MbeH&#10;lXcwuNh7hRckg/w56vUoY1hwbD42aTy4126NcH3jYAfTz1epN45LSxYi1fRMAQgFiLC5/sPPV6kb&#10;IIZI99VGN5cKy9wAbHude/PV6kRj8byB6ZVCxL2sTrf+PPV6gr8qohxASBdIjYbb9zcE6dwR+fPV&#10;6ljhtWDIaZ494mUi/wDhLCwPt07356vU4w0Zw6RanfvZFKWOuhFvZz1ep4o0WglaupiZH2ruXQj6&#10;r6a/qeer1Os8cjVBmnvsF3UgaXGvjofYeer1BjWtOlW0dO1w3vEDtqb256vUpYEjp5IvOHuyNcnU&#10;6+y/PV6hUwryCgjh910IN27WOpAv2Pt56vUMNJuxElpCsakkRhSCpsLX08bc9XqWi5ejw8QO7JIL&#10;AM2mpsTrr4DTnq9TPS0AxiRpQ6xxxbz2sDa9re3Tnq9SVx7Ev5ekcU0h2P7DYbWBILa3I+H0c9Xq&#10;CvEK3DYmkiJLPUD3bAgDXQA6256vUlcWenlglWNgo22Njckg2Ivz1epKPiwpooIQupug7XawvYH2&#10;m3PV6n6GvnSaORELx2AYDwJN9eer1SZZGZY1pjoH3BOxBJ1F/jz1epY4bWTeUksigs5O4HvYHsLe&#10;wjx56vULlHHVVVLJDUBEI2MtyCxHe1reHPV6l8uYsVkw5PtWRQV8D7Ppsdeer1RsQM87VdfWSLIj&#10;0/uwqhFpALBj7bjSwtbx8eer1EdzzSV8M0iOhNmBJ8CL6j4356vUFcphiY1sigAX3Aa9vv56vUt8&#10;pTGep+YiUFSwIuCDbSxOn8f6Oer1GOyM82GVzYtAxm3ElhYWUAW2jT4/r2Hq9VkHSCqqaajpcRNO&#10;0i1JCmMeA3XJN+w1toPqt39XqO/lPNtYuJLSrEu9QQjm7IqoO3e1xft/Tz1eoR2zbVTMZIZ9oaQM&#10;Si2Ci3iPZfnq9ScxfOeC0lFNLEDJK6t31JINrD2Ak319nPV6m3CcJwfEQ2HzGOSW6XOv6Mv4HQ3H&#10;PV6iz9d+mWFJ83h8kiVjupHui4IIOgPfT4c9Xqqkzrlymo6mSjwqNorlEDAXUW8BoNPG9vp56vU2&#10;YbhsVNEpDebUp3YkkWFyRr+znq9QwZRpaVhFV1c67Sxsq3DagXJuB9At8eer1DhLS4nFRzUs6FSy&#10;A07kam+tvjfTnq9RcMzYbJPVy4hUTSebICgUkEAroTYC+h56vUHsVQYoXpYrSurE3N9DaxHxHPV6&#10;ntsQpKanhimYedM2xVH+Ig6AeIH69uer1Qs0yJQwQxrL+lsCRfQaWI+Fuer1BXS0qVkcyzOGKM24&#10;eB7Wt+3+/nq9T7SYRFPCWpY9wsy2t7o9p7217689XqhrRVCN8tUr5iOVUAgWXb2H0c9Xqca6goaM&#10;tJTuC7sqlDawsbED6Oer1JLGqulw6OR9gWO4XvruP2bDuR8eer1T6aaRKKJq4KGZjba1/dt46aHn&#10;q9THU1MlQ60JX9FJc3HcW7gHw56vVwOGTQTiDbujdjrf7Q8Pu56vVOqaSNqF4CgV47asO1h4jS/P&#10;V6mGBSaUL/ibcth7ND9/PV6u3h3J8tIoAPug6C556vU/YdQrSRfpYleFhtZ2uCARqRbsQeer1N1Q&#10;Wp546lftRMHt/q2I1A0sfj/Rz1ern8p/MDHXkARIzaC+i3v2+HPV6nqGpiicS0+kQIsT7fHvftz1&#10;epqxSogS8FSw2yAlCp/eJ8T30+PPV6m00Xn1G2GTfoNDbuBrbnq9XTVMlMQCdCx3Dwso00/jz1ep&#10;O1leiRoWQhpX7It+/YnxsTz1eqM8VOx3SJskcjw1t8b+HPV6oCT11EZSYlCNfYxYEkfRbTXnq9Us&#10;TPUOjPGN6rY6AaE+0C/btz1eqOsMdVNLLUiMJG22G2pKkX1B1U3HPV6os1FDLNGtWt1Dqx9gtrb4&#10;89XqUGHzhleKIEHUa30A56vU84biksMrmqVZIpVtbapC662JBII+nnq9T1HGklPLExBaQoYyLaIe&#10;9+er1NFRhVLFA6eZudCRfvqPC2o+vnq9TnhMs4ppfLRW/R7hqbXAIF7Wt+vfx9XqfKVaQ0m1hvlc&#10;Kzbu+4jWx56vUwV2F+VWRYtTMQ6CWM2OlmFjcdjoND93jz1ergyRChWKNQXAIYjXW9wT8dbc9Xqj&#10;SRH5pUVmaQghgfA9r6c9XqcIsLq6c+YwDR7gN1xcfQOer1PPk1U7fKklVurBhY6Dsb28eer1KOWC&#10;CGnH6XepY9yb3t3P089XqcYcUlhp6VaJEbaQsl2s3wbbbX6rW/Pnq9Umkgq67EjBFM8YV7bgbMwB&#10;97UHx9nPV6jCZfm+Wo1hLMqKu5pZCSQNLm5sNfG3PV6rTvRMlTTZ0ocTmt7oTahIs1mFrfSPH+m3&#10;PV6twbo7idRT5TpFOhAJYHXQjT8rc9XqX2JZqAk8qN9pJsb6A/089XqRVfnEveFRrqN1tfv56vUH&#10;2PZ7koactIpC3Go7ad/v56vUF2K9Y5BTy+VGQCAEbUgG/j8Oer1F0xzqzidLRrTMxct7qEXAUg6+&#10;Pbnq9QO5nz3U4jSy2YiMCzkEg2+jS1+3PV6ibZtzbTuhpoJNiK7SFW26kEkWv9Fv7xz1eoombcVx&#10;CfE5nYhY5maRgSAFH7ungb89XqArMOZ5RRSYLVoFCAlCoPvE6g38O/PV6gqxQQ/KbaKO9UASJDqC&#10;R4kga9vD6uer1QYaishxNGgfajx/pQPB7GxB7Wue/s56vVJwLEo6jbTSOFaBj5rWIBJ7d73Gvcc9&#10;XqfI6NpatJEiLoN7MwI2gFiQT8Dz1erDWUsWKV4pQpSQv5nYAEeFz4i2ov489XqhT1Mj1EEdMA8j&#10;s0aixtcE23d/o56vVJq8NqqpYDE7L5LlmVddbX2roCLd7n8uer1cBG1ZWSSK/wDpTbSF7aHQk/28&#10;9XqSOJYfDTyPiDTXazKVBuGB1A0uCDe/PV6mT52nndoKmMQg2PYH3vbf4/Dnq9TQUherlaoJZmIV&#10;ARcW8LD2/Ec9XqSuN1NDRP8AJVTXO4bCbGxPgPgTfnq9QcVOaY8LlemicGJyxdh4EnULcdvDnq9T&#10;FS5twh5RVKY5QAVjI1IIOupA7drD2c9XqVeDZkScbWtI5bQ3Hu39o9nPV6ljTZo2ndLGodCWPext&#10;7Pgfbz1epZRZgatciWFVaUK17XFyfC+unhz1eppqJ46uWVqaCNzT70MrMQ/va3VSLEW1+H0356vV&#10;hjqY6kRyzENDYJdtSLG27T7+er1MaSrFX1FJURMQFJJPZgL2t/Rz1eqDJU08lSXiYqiBB5d7XPb7&#10;7fr356vU31NTFFX/AMnffKQqOu5TsBOpAPbQHtz1er382pYpZ5fL1QWTta/bUez4c9XqaaytqqRA&#10;87xsWF9q6AA9gBqdBpz1ernh871lS0RBZWCuGHgoFjqfD8uer1PMEywmOKukMgLjdtJJJYm17a2H&#10;b2W+Hb1epQUtYmE7ZdoEaEKdupa9zYaHXw56vUnpsXpcUrI3khYq4193aws1wSCAdD9Y56vVAixK&#10;StmFIhJVS1wARpa1ge1rfVz1eqcmLy18yUMUS/LooLPcBiQbAEa/rpz1epprxTQb66pXRXJQXFwb&#10;9zpex56vVCSmhkqtvmeW8yMzFvsoo7WHa99bDU9uer1JVcRoYZBOQ0hLMrMRayjTS1+/hz1erJX4&#10;gZgkSDetx8LDuO4Ht7+3nq9T4i0VPQjypBsl3mwte4Gov7f289XqZMLRpU85rqzqvl+JHfQg63HP&#10;V6lDUxstHJQbd0U+1ZSTbQDUg+Fz3Pe3PV6m9pVeSPC1FqVANoQ6+4bjt7CL89XqbarEKaiFVGkQ&#10;ZtqhAVAIa9738bj7u9+er1QJcYWjgSSErUTFVO0akFibgk6i3jz1ep/opfNaoqgyD5cLdO+trkL7&#10;eer1T6955sPXEILpIihdOxFvEeBHPV6kdFiktBTOKwKGe5Vv3rnU256vUnZcekhqB5TbiLjee1jq&#10;Tf8ALnq9XGHMFE8L1CD9PMfLF9bC+lhewJ7nxPj4c9XqXVJjNFXYJI09HGxSVAsxvuuup0vYWtz1&#10;ep8raumqY4JpgNiqFjuLeNyBe41PPV6k7jdSrPKipaJY7DtcjQnX2fr9Pq9QI4pi71X6WO0SWOwa&#10;WJXRu+t7Hnq9SQqMUWep+02w3Y7jpcfRz1eprfFfMdh56qV3HYTYtc393x056vVgq62pqKmGohvc&#10;33/EAHtf489XqcqasMUu5rMGBspHPV6on6VZd88+yMn3dgA11BH189XqFjBZJm8oqL2BFjbWwuL8&#10;9XqV9XDWYlTKxjBIUiwv2I1N+er1B3jFAKiUpUoNhjAVD2GoBNwb6c9Xq9T4KJnK2XyyRsVdb+0X&#10;1P1En489XqZ66ipPJkhmjJa5sBpYeIOh56vUwUtM8pKwJe2hUm1tL+PgNeer1N9LS+VO5crtJJOg&#10;trz1epfZfoTVPBJ5YWNRYkNc2vckjX9e/PV6hVfBZN5eka/msRa58Be30jnq9SvpaWOALPW2jNnW&#10;9jrp7pPPV6pFM8cReqo6m1SvZRYtpquhFu/tvz1eocenmYccjNPiTSN5kZPmbxta9/etbT3h4+zn&#10;q9Vm3SDq6uaqqlwWSPypWYW2i5Nhrqf1/jz1eq6fojhGELH/ACzESj1Mw8xQWAIW1idAOx8f6Oer&#10;1GaxU01NQ08LLaSAyC1gTc9jfxHjz1eoPsdZJQJlkDPCykKtrNY6g9vHw56vUFON0tIssyMm5ZFL&#10;uWGqndpb2a/w56vUWvqrgNZFl2Sjp3E8judq6KSNb2Ym2t+er1UwdT8NxCPEK2mxdBC8DsLA7rhd&#10;DewAv9HfvfXnq9RbsYwCnWmXHqURsSQCjBSRuuQQhuSBbU2sNL9xz1eorPU/AocOmWpqVv8ANMCA&#10;qkKCdQSRpbnq9QRVuUx8y01OhJezkWuAexuOer1JSuwx438mVPKjUlnA0uf3SBz1epKSNBVTtJBG&#10;yxC6sSLbiNfp056vU4/PUwoJpKWMMiAGxJJ720+jnq9SdZn86RXS0dgwFxqfYD+vx56vU0TSPVyA&#10;1MbQqR2cgtr8R7eer1dTpFURoFDAW02n2EXH189XqXmWEkmrRE9jGe/x+Hw56vULFD0yo8V20eIa&#10;089pNtrjcre4O1tPaf4nnq9QyYJkGDDq2GPEKTz447sLWJJvoCDpY2v3+I56vUOlJRQUFGkZiUkn&#10;TSxVW1sB8Oer1LDLeDS1MZqKuzOoADItlBF+wufp56vUYTLeX6dZ46aEOsixxhm01dtRcW1v4kc9&#10;XqOf0QwJKFWqhGzFZgZFFiAxA7+7e1jz1eo7+CYuMNwyWmWZDJIbtt7BSNF+r+N+er1Af1Qx6kWk&#10;UN+jNmQLcnU3ttH3m/wHPV6iX4vK1WFUqVgdwncWJANyR4G456vVgwjEKjK80EMqNOzMQAtgbElh&#10;9q3hz1ep9n60U+XcWmdJB5UgBZSLkOvfsfD9e/PV6kDmX1N4fNHHW09QU2SEutwQTcDTXQX9vfnq&#10;9QoYH6pcPqsOVEmjmWRwX0IBJut++tgQbH489XqGyj6wYXST4fPBP5lLMih0WxCOCb3B8Pj/AH89&#10;XqcqrqgDDIlCwSmjkbaoIJc37A3+7nq9TRUdVUiCq0x8qViv2zckdxbsCP18eer1Y8CxPE8zYscN&#10;w5zvuBJtIAZbkaEGx08Rcc9XqNVlygq8MwymNR3LNCZLaeWO2ntB0J/U+r1LDB4kon/mkgskJYG9&#10;wCD4/Tbnq9QJdRq6mOHVEmJ/otxPlk2FwfeFr/s+jnq9VW3VTOVTU4gCV3U29wlja5U2sfafDnq9&#10;QwenXHa4YlGlXKsUUaqULWswFiVuLDcLfXz1eo2/Vuro8wZbnqXn2ybLBdCpW3h43P7eer1UadZG&#10;w+ux4mfzUaC4O1mVWYEixAsG0789XqKvPPIMQamhFle4IP8AhF/Em/PV6uEGILBQSVam4XezlRcq&#10;vb4kDw+/nq9TB5dHXUUU7Kk0e4vdhe1iCpPjpz1erlUofnlrqSsZmZiTHZfLJI0ubbrra3hz1erl&#10;VYhWVqPT1bCBkud3f7tB356vVEehncCtDAxFQqqv2hYXJJ7antz1erBUpVNAy019iqCvYkk99fp8&#10;Oer1SKYTSRGfEHO6eILGht9qxJA8eer1ZMMNPTUgw9oyqAksfG/ibn7uer1RdkDRNt9xmcqNuoK2&#10;0J7annq9UdVijrmo37Lce21xew+B56vVMAFZJDFAbsBdj7Ld+er1OlOYaqR4a4EBUYDtqRre57HT&#10;Tnq9UBvLpgJTExJYXBIOp0uR308L89Xqg1lVX7PMwRY5SWW6ysV22IDFT2uB/fz1eqfHh8jYePm7&#10;GY7iR9oMCTYWOlx2156vVMqbGmL1Ee5UWwtofdGoHhe/PV6mzCphOsyqvl+YRYm2u3wPe9uer1K+&#10;jeiiqROHkkY3C++dpPste31c9XqdZFSLCv5pVNuRiWF7E+6bMDb2EW56vU1QUdXV3mpwXD7bJYG1&#10;/Ej2Hnq9UiTDa2gq/k4yN8W1tdbCwuAb+32+HPV6shwuqiLVtQQ0YYmxJsP7r356vVOadKecUtIt&#10;ldQFbvdiO4+vnq9UPDxW01RbEn3m6qWIFxrqTYW7H9dOer1LGtxGGhYxQuAki3UixsQQNoHax8ee&#10;r1NJqPm6gb7NFuYIB7PaQNL38Po56vVwdqWjjSOJ5PMJKsFjLWB9vs56vU9mXyz56I0jyWC66EeJ&#10;76Ec9Xqy/IUMUyNiG6V5CLJqVFzqRbxXvr9/PV6n6epwqgiURRStBYBWCknd4gm35c9XqlT1NRLG&#10;lVQq0abCW3CwYAEEW8bfHnq9TDVx1UfyiVTkNJdyNQCLaX56vVnwiWSlV56lbFSSL9iB2GumvPV6&#10;nOpxha1woS7XBJU6AjsLW7c9XqVOFsKWkMuJo19jFADaxB0ZhY3BFxb6PoPq9UmjhwpWWf3tsrKG&#10;U91JO4Gx7a97fw56vU40D4XG0lDNToUlIvPu95QNNqi9rHvci/a2h19Xq44kKhKumo6WRZ4UA3Ss&#10;CF97sADrdT3J+q9xz1epO1LpCZY6WTcCoS9wbsWsw+Fhz1epww2tqsSnhpaqUD5YhVIANkBN9xJN&#10;x9AFuer1ThiNHiIk8kBUVi1yLa9rixOml/7+er1P9JjNI0KT0/6NFtvOtm0IJ/s56vVAxkq8KTxI&#10;xEg7ewHQEgW0vrz1epU4PUV1ABg7gMEIO8AE2NjtU2v29nPV6hzpVw0LAyKzoGCnaPeJNvd8Bpz1&#10;eoZqL5qMIxBZP8kQCSQLnadNbX8R2+vnq9SBzxHjWA4l/vutGjEo5J3rYjXYQdfp56vUDGPtEYo6&#10;9mCgM3vCxD6HS1+4Ot+er1AFn7HWhoYhRj33c+6LC17kD7uer1E7xnGocTxOR8wIUg2PsZGteUaA&#10;EXAI9v8ATz1eoJ8WaWajLpZkTcCL2OvaxNifYBz1epJUzwqAtOoXvc6m4t3N/Ec9XqdKaelmmjOI&#10;AKACSBp8Bfnq9TTV00MVZK0CXZRcAEa66AeGo56vVOggZ2DO4CnW3cgntfnq9WQeRhEtpVVgWbfJ&#10;4keF9dLc9Xq2NfwrcWhpxT4RPWCJKmFQztqilR9sgAnsdQAb6WGnPV6rkMdxGikiGFVDiWJSsjMm&#10;gYX0JB+7nq9XpqOjx/DDDTybTTudBoe3tHw56vUnVYwU8fyMKuFRgRIovfxP2fr56vUHE+EYdhFZ&#10;LXV0w8tgGUBdzFwdbWuNfb+fPV6oklXT+RTzxrGke53k3kbie62+JPh/Tz1eoKq+qlrKioqDHs2s&#10;ZXU6qduoOttfD+3nq9SQrpcOxOD56CIrIysCFBsjAkgkHxtpbnq9TJT4TRY2n8ro43Sba8jyyL7r&#10;n61tfS1vjz1epG/yallgLsC7yXW3YgrdRp9XPV6mKky7M+NmEoiSbgPEakXva/cfs56vUJeHRJT4&#10;mGxP9JTKGhdwB4j6rXvbnq9SXr8GwTGa+pwSJSEiUSCQAbFUjQHx8LfXz1eooXVfK1IuItRxyrUR&#10;+WVJjBK33EWsBe697W9nPV6irYjg9TS08ElFTIEDku20EgE2ABtca/V356vUmcbwJ6jFHmnI8mNV&#10;3KLbiWNmNwBcePw+vnq9THWUlLToaVVLDzALe1bG3t7nnq9TbFg8OHusktPaXcAdwuSpsdD30OvP&#10;V6jKYFUVWCUBWVFdZIwEYqLA99b31tpz1epU02HGmjjNZKiS1BWJENjvLXIt8R7fZ9HPV6lfDgJo&#10;wKq32gwkFlIBXQW+nv8Afz1eryUOEyUMeLLFv81WuADoVNiLeB8dbHnq9SMqKTDsAw+oqKd5Hebe&#10;7CR2bYGNzqxNrE2A7DsLADnq9QWZmw2kWmhkl2q5Be4tZrgaNoNR8eer1B3DhWEVyTBY2jrtUBce&#10;7usDZdBe41Ovw73HPV6pM+UKhgklZGEk0CWA7drXFjYc9Xqk0mWq4YqMRZwQgHuLYC3iSTre3YC3&#10;589XqEfB8qLiMhadI5XALxAgAqva5HgLjvz1epZYf0yqzQxERmCTzWUsovcHXwv3/bz1epRUuU5a&#10;VXG1o/LBS223wDHXtfXnq9S7psEabDI5WQo6KCGFyWI03dux/X289XqlYLlqoXDfmcVl3SyMdsam&#10;19f3gNTp7fu156vUMGVqWWLE3rZ4GkaMFQu65vpqATttppawvrz1eoY6efGxhLJH/oiu5ZlO0uQP&#10;iCe49h56vUX7O2Y6agxCaomH6NGUFSxIIPu3v4G/PV6kFhA/mtXO9UvkJ/lPeYAWsbWubk20Fh4+&#10;3nq9Qm0cuGUlI1TC5BkCGNXUAXA1Jv4/2+PPV6hJytR4dCHepG9lD+YDYkPe41+6w+PPV6hEr6XD&#10;pIg9MqvL7kzt2Av2Fu2mn6nnq9ReupWfY6NY8M8wASbqe0R27fFTe9++lx3P089XqIlnnrFi8E5o&#10;KyoEnlq0YsSG1Op9p8Neer1FdzBnusxSR/MR42ZmXuNzDuSe9gQPHnq9QW1stBXsKusuFhBVvG5J&#10;00+HPV6pEGIyYhho8uAmNGVLC2gHj46G36689XqkSVkUzrSg+8GDNcDcB4DXXUac9XqbqvCaWulk&#10;q45Wik2kIwtpY+wg+Hfnq9UnDJMTqKRXxdy0YZ0jbabkqBqfDW9vD6Neer1TIqWQpDUyyH3wrAHU&#10;E+z6jz1epvxXEEp2ZjEZ3Y6ADcUN9CLdhf8At0vz1epWU1ZWUsFsR97bEHjBFgpYDRrXBI8fjfnq&#10;9WCKqq8VnjWpFhtCEgjaCdT31IHhz1erqnWqaeSiQBgLhSFFyQPs3+I8Oer1YpauB8K8yeMxpCQj&#10;+G0A+AHgDrz1eqGZZagXp5C6Nba5uT8QDz1ep4ocGosTDTCdYggJBe5FwdTYXOv0fTz1erlSVGKf&#10;ONJthqAzC9xtAFvEjXnq9UF5hVVlbTzxLGZoxvWE2AANxt7kHTvoe/PV6uE7NDR01Q5CQzyOm4W3&#10;KUW9rn2ePPV6myCtXE5gurSRIN7MbgKzWBI0Gp8eer1OcifzmkahFm8osVOgFhrYfEc9XqacImjq&#10;6k1aQ+VJTAqPiy6E+zXvz1epQ4aEq1LSWDRqzeYQD7w1A1sNTp+tuer1OwixCJSd5QSFmfbqADYW&#10;GgBDX1v+3nq9Sxjpl+Zw+ClPkmNg7btLi2ovexGvPV6v/9DS4lqfNVqWnJBZdSp0Fu4+g89XqZ6i&#10;ukiR5tl3Tso8R256vU24q8+I00hB8pZYwjKB2He4+Ph7eer1N81L59PHROnvbh7wBAsuq3+OnPV6&#10;mvD6DFVxGZqy6QIRZbAA7h9oHv8AXz1ep8psvVvnszKxiF3XbbS/hrprz1ep3bB6iJQlKm0hSD27&#10;eB56vVEOHwOCImVmjkJ3E9v8Q7/lz1eqdFhZWQMoXZIGs3c37ggHnq9UGlwqZambzX2qxOxTruFh&#10;r4WN/p056vVxpqKGkmeN49iPuuL6G4+oX56vVNwyowuWeQCyVCaNpYhfAn4Hnq9TjVzwRVO/zNwK&#10;2UgjQEa38dOer1QxmBqdlowwNyLD2jxAsOer1elzO8NV8vCy7to0Av46aaX+/nq9UB8Uqmk3s+5G&#10;BHft9HPV6sQrcSnrJaWiYq+2+tiPoH089XqyQYbJVyrJPYNKoB11JGt7eBPjz1eoVMtZDx2vCxwI&#10;NpYKLA3C9zY9uer1Hf6U9JaVKWWOqhVYJdjMNDuZb2cjTUaj4c9XqOl0yyXgsFMvzoZ3O5Y2FlFi&#10;Tpax8NDz1eoaMvmTDMVaIhTNdlItpttoAdvs56vVPxLHZKPGUgp0FQZEVmlUe7ue58uxAO5L2JtY&#10;+BI156vUrMv1SxQmqVhEVAUobEXvckg37/Dnq9Q4ZYzBFBCtU14BKdpC3BB3AE6eBGt/o56vU+43&#10;n6FMRqKGlj3y/owo0IsCbtpqdBz1epZZTxylxmvRpIrrIAGFiPGxb6rc9XqOhlQw09DFS0aNGZCp&#10;dr3ZgP6e3PV6hjpEFbC8cMay33bVYDfY30118Oer1IzNPTPBMWiR6iEAjaWI1IHj37Hw56vUSfrP&#10;6bqfFaqR8Np5Zo7EAIBcXtfstvDx/bz1eogHVz0bPV0LVFPS/pEQu7N3Uj2d+w0/Pnq9VWvUXpDm&#10;DJlYyoHitIql3BvYtt0Phfw7D+PPV6lj09xOpy/ULFUEyssu1SDeyKLi/gNx0sL+34c9XqsGyT1T&#10;rnw+GraQNtHla3DbSdSL+Iv/AB56vUMB62YqlN5fm7IlBMe46bxbQ/SPbz1epqrurs7gVcaLCItu&#10;9Y2LoT4aNe39H0c9XqRlPmfFq2unq4ZC/maAofdDXuR9Q9nPV6hCwd6/EMLGHYoJJI5nEgLagNey&#10;6g3+PPV6uGLZdxGsY0Zptkl2QWYsgU/E/Tbnq9UrLvS6twmpOHxsfLa73U23NqQuvxP6256vUNmR&#10;0GX69ZxGEmDlHfUm/Zr66ECw56vUO39b4cOMUiB1jluqMGsQ2o0+nnq9T7Dn2spqQxeUPMDstzYl&#10;Y3AJt43vz1epZ4DmCPGYjUgrID3YooZRbxOnh/Hnq9T5hLE0jVdELaXlHcgd/HX4XH7eer1PdTi1&#10;NiSrHCdqptY37kX0NvC1uer1BniWOimqKiOKRUEQbQ3IZRrcfG+mnPV6gGzl1Bw6ijpsU2vG+7y2&#10;Ci523720Fjz1epMS9Sqqtq5V8lY2IBD7gLrbW9/u56vUucv4tFUYZTTwRh5mkP6NrFUYGwPiLG38&#10;eer1HPyBg0UmHJ/PAI6qR122AsUXt489XqN7l7ZA6xhPdW1tBoo9n189XqFijPmhEUaAk+Gt9Nfh&#10;+vt56vUtsOjLoUkIuNR+3489XqVtK8cjbGvfw0+vnq9S2wyqQOsW4C19Pj3HPV6lfLOY6c2Gg1A7&#10;fr489XqKV1mxiJMGqZF95rGw1vfXvz1eqhnrVi/z8k+IVagMu+Nk1B27twPfv43+jnq9VT3UPGKh&#10;cZrYZJtsTttNyDZbXsp29/iNfDnq9Rb8zYlBPElPtNjICraEA91uPAHnq9WLK+KUozAk1fTQzqyC&#10;OzuxRiDfQKRYj4d/H4er1Wi9B8yzYrXUdEkCQQyAhQhYgG+3aL3JB+Px56vUfXDDQ1EyQ0jBo4Az&#10;fHdqCNfr0PPV6hr6d1EjYgsAj2q/72igkE+749hz1eo1WXJBLUCgpiLSR6XFwTuI/jfX+3nq9Sti&#10;xKo3LhsqAfZBa4IY3t/h7ac9XqS2OuYVloAynVrMulm72H0ePPV6kri8iyQxrBtOiM7aAXF7j6b2&#10;56vUko6yZ8RDVIAiUeIAAJv2+Fuer1SjNh8CSU87iRlJaIb9CDr2+H7Oer1IeqqKV8QFW3t2gDUE&#10;/T9X8eer1YZppGY0Ea3Zw4sPAG+v3c9XqiUawqfcWyaIt7EgA6mw9lifrHPV6lZRVVCx+aXc0oDr&#10;crpt8D9fPV6kRjiQ/K+biVxvvsCi1xrft9X589XqBXG6yhpcNNerfLuo9830IU/06c9Xqrp9QnXy&#10;TCYJMMoKlVaRkY+8t5N32u63uLW+72c9Xqpz6+9TanNOGLT1MjwzRSznzAQEaIj3F2kGzAi5JJuL&#10;WAsSfV6iEYzXMqutUVklCABrd/EkG1uer1IySeSjkjmluFkChitr2I1+/t428eer1Y4KgQl1GoU6&#10;H2C/w56vV3XY7KWjjpF8xlCe4LAanW3PV6p0lUgY7QLAAWJFwT7D/Dnq9TFLiK0zvSp9pjqB/hI7&#10;/C3PV6pkIkMh+WvsW99dbix56vU449NC3lVZbava1wewuCeer1ImCrp3qG3Nuu91F7AE9ha3bnq9&#10;T5U7jHHITcbrBLDv7Rpz1epLV8NVZJqdASbhh49/A89Xqjx1NXNVCkWEBE13ltdp1sVPa5056vVM&#10;np5aCcpf3XA29iASfD4c9XqZcXgq6WKRaoFxEV8sKAQV+A1OnPV6nXDa+kkov08Rk2mxGgBPftbn&#10;q9T9hNYY2jmdLsStrkCw/P8AX2c9XqFXLVXJLUF4yQjMdwA7KBa39J56vUN65jpI6yMQgJCgRL+B&#10;IW4v9fjz1epzpMWkljeasfymNptjEXWw0GhI7/E/Tz1eoSsNxLDzRJJSsYGlJubjczEeFgCL+w30&#10;56vU2YvTmiw1mQncSTuYXJLGy3I7d9fhz1epAYpT1DUd5GV5SLgDsbd7/wBB56vUCmLmeCc06sHd&#10;jvCADuDcA/H4c9XqScNMcSVaybspKkL3F+/x056vVFqMPiVSys3l2YKTrex9n8eer1B8qF5phToQ&#10;I2FmuPe9trEkfQQPhz1erPJB59VEfeDrcizEAsQRcgGx09vPV6sEi/MEo7C6bVaw1I/X8+er1Oop&#10;x5flwkXW5udL89XqxU9fT0spVh5hIYhbE2N9Sf2c9XqnpSyJSPXPWqxubKQdw9gvtta/x56vU24h&#10;Teaz0lRIfNjC/Z7HxBJ56vVFr8S/l0qJP2v4DU+z4a89XqaCzJUEFiDKWC+HhcqD7QNeer1PmF4Z&#10;GkixKfNMguX8FuLEDS+nPV6ltS4UvygRUJJsO3YfHnq9TvLQyxnZTD9H4g2101v9HPV6mSvrFppo&#10;aalK++BbxBHtWx8Oer1Mdc05LJvUlibdh9Bt8Oer1JWrYyTHDoDu2AOxuLA6geNtSOer1OVLD5Mb&#10;NVNcG9wfDTS3PV6mmKY0lI0LSfvsEU2/xae089XqlrX03nRMyjzNQNNdRr8Neer1RXnTz1sCpaM7&#10;rfure1z3tz1epIVkkhrzT0cirIChAIBuPE3+Ps56vU3Y7S0rtHVLJ5ku1ltoVFr/AMP17c9XqSkK&#10;JFapqAJN4O0fXY3v7Oer1KCSRamOFpTtiuxKfukL2+sc9Xqm4L8vMoleEK6OSJARs2m+ntNv7eer&#10;1T6aqYYiJqg6R7100BLHQm2uncf2c9Xqc6HFmaFGe6NIXY7gGuVNgo0/e7/Dnq9UKmxmmqMSVIiP&#10;MYEOCSQNf3fYeer1ZJncVa1EUN22+7uuBbx056vVGqqaaoYVW4fohbdrYr3Pt7c9Xq7jq6TGYxCw&#10;dI9F7WJIOm0jwPPV6lFlijjp4CxLbXLBSb2APgCRqL/nfnq9S2VWeONyCGGhPfT2Dnq9Umto5KqM&#10;QRVBh8wr769wN2oN9LEac9XqMt03xamwNAIm33U+6QAthoPbcfT+znq9Q24j1Yghw04ZNGr+WgJI&#10;I76EgfSOer1EezrmGLGcfnIQ2cuxIHug97eB8fAHnq9QIYjUR0tSN0O9Pd3bVuwudPr56vVDxp1c&#10;K0SqujWG0BiT3BPfX2c9XqZqKnkndKcWknSxNzoA3s9ug56vVl+YfDqpqeViTNsjVlOinUAkduer&#10;1ZzPjcVctPMy/LJe+gu27Tv3056vUs6da9pVqkK327bWsCANLez489XqzPhdUs8dXG5Dta6Xuo9p&#10;te3PV6oU94pJIqdSHWVCCviO/bXTwP7Oer1LKhri9RqV1Fz7RpqB9fPV6lfR1Ea1MbTe87EG/wAB&#10;2Fu3089XqEvLogpa1quEI/nuRtNyR4Cw9n189XqMW2FYjT0iVCTCJWIBRAPePsINzb9fHnq9Qc5y&#10;opKmZZp2EdtdqtYkAduer1BxhHnyTmMN7hY7dRe17W1Ph356vUeTobk55JVxSoTeHURrca7r6sD8&#10;dLEc9XqONQYPOZZRVpd2jsbgEWXsQPba1yOer1HC9KGRIpMXkzRSwfMQOCkgZrWN7G2hPgbfRz1e&#10;q2rDnrosPi+TNkUHYhAIFib3P7Oer1B/mGpBEsSSMs057HsAT+XPV6kaJKKjqThNYoZQrsWJuSTp&#10;37/r8eer1I2uxcYS8iXVICpbSwJBuB9Y56vUFWM5hw4TxriJsCpUAj3m3G9z4+FtPjz1eoJcyYvT&#10;/Nyw0j7AjK1xYghgVI9vfw56vUEcuOK6TUE5WZ4iSjG27U6k+It7Po56vUE9TiAkMtTE4QbZfrGo&#10;BPxsBb6uer1IiV5sGghrEmLrNcyK4Bsp1utxpprz1epC4m9PilKKosk7xuwuCDYE6KB7L9+er1Bv&#10;jKJQU0EtKokZmZiB3073+vsOer1Jilw3HMThp6OkpRvqNffW1ze9jcXBFvp56vUMmWOmE+MK64ph&#10;7K86lbMhIAXXdG3YX7gjUjvz1epY5V6D0FLKKWsA8ySQ+VtBJK3vrp3HfT8uer1Gkpst4TlKKhgg&#10;QRtEbG5BJABJBHxte30nnq9SVzXmGhxSiWkgYLLYs1tLGx7+0G9v109XqSEM2CwQmKW5lWwkYkbQ&#10;dN+ut/h9XPV6oVDLhWIYvIqIiSeW20hQRY6KT2sb2789XqEP5XBzhy4aFVauRlRidQx7X+Hjz1eq&#10;BX5bw3AYHirXikFRuNgCAhGtydO3w/bz1eoqHUKSprMPr5YQEQbygFr6Lt3rb2jW/fnq9RBMR82l&#10;KKxdhLuNypsRexB9ntseer1BLiVbJBSyJRkhVe6A+F7+Bte3PV6kn81U0zNJJMHDMLkW1BHe2uo7&#10;c9Xqzpj89MClOLq99znuDf8Abz1eqbHVSy1DRVP6aNtPjqbi3PV6hdwDBqTEY4aRlHuL7ysttym+&#10;oPtA56vUksy5RpwFSMXWRiGcG5UC9wPE3PPV6gSzVgsUKvSA3UXJ9psbqfv56vUHdK9RTUqCojJD&#10;u5kLDW3hYaajxP5c9XqxV2F08MRqp7yrtO1O9m7A6d9fbz1eoPauHF4D8zFfc4AHckW7gfT/AEc9&#10;Xqcqegr1wyrxOknjKI62VyFZmIuQqmxPs0FgdCb89XqxxjEpKhWjIUaKFHhex3eHjpz1er2LrVyp&#10;MW2tvZb/AA7XPY6E6k89Xqx4PPNWL/KpmsyKSNdCSdO/hz1ep6jMkc/k1kSu0JuHUhgSAQL2v256&#10;vVzrmpsRXZSkCWdF3EDQNexv9A056vVKjw0UUqxzOuyE7jYatr4H+jnq9ShpVjhqJJWACEAKPE/H&#10;nq9Th5VSEGxgSDd/G6E6Aewj289Xq5yUxpXjpxEf0nuqu29yexI1Fjz1epH1dMyVxeePbtupIACk&#10;jX6D7NOer1RYlqJKGSemCoVlCMCRcgnuA2una3PV6lHRYmsdRtiO1lNmvpc2tpbuDz1eoW8Aq563&#10;EYMKjAj85QqkgE2Ps8eer1Wf9BuicFXElYnvG6NYKLOSADcW11vz1eo6VX0mq8KpvMqYNkENnBsS&#10;pOl1/X9vPV6iu5wz9BlOd6RK688Mx/RiwRUPbsAb2N9e+vt56vUp8r9YmXEoquMs8lT5ayNuO1lF&#10;wFVb2Bubk+Pj256vUIGOdZaiEy1NRKRHEQWBa5IOlyLnx56vURfq51uqsVqEGB3RZXYsxIuwDbTo&#10;L208D/bz1eova1cmJSmppEEqmQMQWta7eBse3h29nx56vUM0SHL8KVauDJcbRo2vgCDa/wAeer1R&#10;sy9SIKKjaiYBqz/EAbG2tgSNv0689XqLfj2OYxjsvysTmT5h1b3j2H+I+Jse31c9XqwZVyBW1+LJ&#10;DXRyGIHSREuLk2u1yLADX6Oer1H1yFl7DsEoI6GliPnGzedYDct7bb6ke23bt8eer1DzhGLrhjy1&#10;DN7sTPubvuO3Sw07fDt9Vuer1Ap1K6pUWKU8lLR7ofl2Kkki7mxJIvbufjz1eosMGZK6txmmqaUl&#10;wX2srtYKGFmsfEH2fsvz1eo5fSzI8mF4utLWx7YmsAAAUJvckaAfRz1eo/vT+kwiCn/Twx1CiSxR&#10;7jaoOgG3xHcDnq9RrMj4lT00c7QzAwx32jsF10HtuPaOer1DLheatDLTgREFBu3XRxY9gbaDtz1e&#10;qLQ5sD4hJ864fy1B3FQApPjc/R+tuer1BrmnM1fV43C8O+OLDDJMm4+67FWBJUGzKRc2NxextcA8&#10;9Xqj4Vmmuxl4qaRNocbhexDG/fvz1eoXsKybg2YcRkpxTqQp10BJkJ1J934HTnq9Qx4d0aoqKOKo&#10;hgEZKrfQAMPzPPV6uOJdFRO7YhSxWd3ZmJFwb6fcOer1Afmb09VaVkz07pFJKSCkkd0Ye1T7bePP&#10;V6izZwyljGXVjpk/yaO6qAtmsD9pvh3sBz1eoLapq6BnrZS0YmX3VFgWsCCSdbHxAP189XqLz1Oz&#10;lDhccsEDhWMHljUXBN7k273t9/PV6iPYtmFJJ2MlywQAKb2IY3LA/tH9PPV6kVUYvJDim7CVRllk&#10;isNDYaA6fA6256vUsqjEsRwzz6OWZN6ghBotje5N76g+0c9XqR8uN1VasrXSP3WIII1cNra17n6e&#10;er1IXEMcdp5fmqlna4MYNhcEak6A6Eac9XqLZmfHqj+ZM9Q6qquwUNaxHh9Nhz1epEwU61kyRsQT&#10;LusT3Gt7356vU1QVVLUVICLfdIVka3iNL+HPV6l9hU8ELGCa6qpIUr7fp9h56vUsIcXgWiVyAWBK&#10;nx7eN/y056vUi8Vqoa1fLqI/EkW009unPV6kTi0tXPNHC36KJAQTpqLdrfHx56vVhooJ5pPmKcBV&#10;2kOTb2Ei3PV6k9UYaJpNx1s6Es2mgNyNdLN2Pw7c9Xq418tS05FGi+WFsSCQLX1AsCLnnq9UzDFp&#10;51SlKbdpLKRpqNdfiOer1KSOJlw6U2Cl2sT4k27nx56vUHuJ10sN46lgzR3tYfUpIvcj489Xq9FW&#10;yPB8nHErFrPewGoI9niO+vPV6nXEKmowyJKyKIzO7DeFIJJsb6nnq9WeOVZZBLUI0O8BirEC3wt2&#10;PPV6sNThuHVlc1TTsFKLewsVa/tt7Oer1MjKuESWpCXmWwbbYlhc3F+er1OFZTvi0ZAUjaVYm/a2&#10;tyPHnq9WIVGFpTTLUh3aIjXYQpY+APtA/o56vU1yeZJCIkkBCbS1msLeN727c9Xqdo8RkqYzAHts&#10;azEgdh7PZ9PPV6lTS1FKr+YCDtBXcPafHvz1eqLJVx1ckSxrd95G7wH1+PPV6pPnSX80ENYnuOx/&#10;bz1ep1w6pqA61DbWla63IBAGtrX56vVOpUppqtYqoe6STu00v2PtFjz1ep/pJ40eWn7swClraXHi&#10;eer1Z2hFNPuqWFvLuCO5v2+vnq9TrRVKVUX+lQkBwFubEeNu3t56vVlp8RqvK2QQbW95SpAIIBsr&#10;XF/qv/Hnq9QwZGipqjEaWWjmkilRt1t7BX90ggoPdOvt+rWx56vUerp7masjmWkrmWBUO9d2pYnt&#10;Yk356vUd/AMekpYYalKhnCBSyMe1xcnw7eznq9TPm2qjrcNbEY6pXWctJtPie20e78Oer1E4zvTQ&#10;1B811ZpFA8wAGwF+508Aeer1FMzdXUuHyGkNUzQS2/RkgAG/YAjnq9QUYrW4fHI8VKgQ7QQRbU9v&#10;D29uer1RMRFE0lPjV9jCIh1Gi7hbUdv2c9XqYqnHCks9evuxsFUdhY2sTfvfnq9ULMeZ6jMlW09W&#10;kcZEUUS+VCkSssa2X3UAXcRqW1JNySSb89Xqb6Ktjij88ayANZL6tfwHjce3nq9TzQViVk20EpLH&#10;tct7ABcLb4nnq9SUxtqlKhL2cDde9vz56vUyVMzbVhKgaXU/E+F++nPV6o64zLKBFVlGJO5WCAeN&#10;gLX8PH29/hz1erO7TQF5YmDL3Qdj7eer1Qpamaoc1G/Vil1PZTbUD4ePPV6mOphNSQzknYxUAG2g&#10;N9be3nq9TlLU+WqRRkDzQNLeNuw+Nuer1Q5qypWraKdfcQLta3f2gaeHjz1epuwqoeheb+ZEMzXK&#10;MB33MbC3fQc9XqVVLWKGFSFURqQD2ub9tLc9XqTs9TUJG5mYCSd2vcDXX3SNe9u/PV6mGMySzPHI&#10;ShDWuBp20+/nq9S0w+aOC0cjf5KzG1veF7Hnq9Qg4XjtPHIYYgqpGquCbXufD4/Rz1erJT5mxEEr&#10;iJR5RJISY12grceWLd7gd/afZz1eqH/MMQqppA0RANrsD43ufHw56vU+5aooKjFpGVvf8v3S32Tf&#10;2j2jnq9R4uk+FUtXh0eI086yRXKMFJCqRofZqLW+nnq9Rwo6KP5WB6FFVht1AF2W3va97+PPV6g6&#10;xmsJJmuRudRtIAU69r63PPV6gY6nYscGMVTSssajduQWF1I0008b89XqJJ1JxWOqDV8B8yVlGxAN&#10;FUmxuPaDz1eoAqnzpCK4qGsCCNATb4c9XqaY6OVhvMa73UMLnsL689Xqm1NU5ZaSIWfTQeOljr+d&#10;uer1R45UVfNZrk+6bfTp9/PV6ucuIq8qxWJUd7DS4+Nteer1d10lTuVKQAI4Vx4276Wv4c9Xq5xs&#10;9XUq7MXRVsVPa/j+XPV6u6eojLGhQ3C3YgC1ib+Pbnq9U/ZJHVLDGnuhTdu7X7c9Xqi1NNNRTIqB&#10;5RLc3AGo7a/Ec9Xqa3iE0sdN9l4mN20/P6Oer1OUkr+aksbbvL0Nu2vcfHnq9S3wuYLADeynVQDo&#10;D39vPV6nuKqWFXeRL31Nzrc9ra9teer1YKGXE4neOmQhLlmIAtb2n+HPV6hx6bYViOJzR1CXRxIr&#10;lr/ujwFvvHPV6rLMsS/LYZSUlSQahQjFrX8bjd3F76Ejnq9TtiuIVE+JfKVaKS7krYafAa6W+F+e&#10;r1Lp8JkrPKjoG82TXaEAI076nsfDT289XqBjN2BLQQRS4rKY7SMSosRrcjT4EW0/pI9XqLlmCs+c&#10;xEwoAAXVQ2osraHcRoPo9nPV6ssGCQ0I3tHZf3iDe5BNgvwtz1eoNcwKWLyUpLU6sCrkd76H3R4g&#10;9+er1IuarplpmMdxIpuGIGvh7B356vVGNdS1NcKHEBuRgpUAC97ahfo56vUhKny0nMM8u+7MVuNA&#10;CbjQk9vHX7uer1NOLVkZT5G/6VtxFh3HgT4ajw56vUG+ItJJAY0QxsC5IbxsNbHXT9dOer1JEfOI&#10;IzEQWJKsW9luwt8eer1PeDkxnzKgBXa4a9ri3ZvoPh+evPV6neqZntUQOfLJCN8ddSeer1P9JJTY&#10;RGzSOkpmsPLAPui3tIHbnq9TdV4jWRxiHzHenUMY7nSzE3AGvbx56vUjG8w/pWHfwHw56vUqMNFR&#10;WJFBIdsaEFd1rknnq9S5w7Emw+ujhuXU33MbW72t28Qeer1CrgWKUkc3nGNQsBui30Nx7PHnq9T2&#10;Mbjlg82CUL5u4ENcFT2AHPV6s+G15pII8PeoTf5Q3br6NbU9tRc89XqQuaMTSCidamMeWqqQwtr3&#10;N7c9XqBKtxIzyeaknua6nv2uDz1epoWpgqIGO4rKG0+I8dPDnq9WCQwALTGxsNwB72+F+er1PWHz&#10;BY4IYE8sbgXDWJ0vrz1epXxGK/zPkglGBK6a2OlifEeHPV6lFX4casvNSSmJyV2strhe57i1z489&#10;XqWuX8TemnbzV8w3AD63tbUm5tqNNOer1DBhVWah0MpjNKbAADUAH3gTbTnq9T0+GYfVYk0OGliJ&#10;ATuGqgdrki+g56vUWLqNlytglmhUNOwBBawsuth9Xjz1eor1Tl+aNzRzG7gnfYAa39vPV6n7Bnqq&#10;SB6SEXDHbc2ubntf4356vUZrp9LU0VHFHUKA0bl2tYiwF7E6A356vUfDp5jFG9dSIlZ8ornY8spK&#10;xRK4LMTYE2B0NgfZz1eodsHzJ/K6lpoaoVEMl41mjYEMWbadpIvY9jpz1epVpm2YRv5cqCCFbSe8&#10;Awa/jr4j9deer1JJsy4g2KCqqCFiGiAHVgdST2IsdNOer1CZgfUM0WJxzjYVtHu906gE6E69+3PV&#10;6njMmcI83J81V0Yic7wFjhYixBC62JGviTYa/Rz1eognUDplPNEk7U/vsJP+I7gbte/3Adzz1eos&#10;ceSZaSsjkCkssjHZqAQbi1rj+i+vcc9XqEnKWC/zTFFEcflQRAEm4F17m1z3B9nPV6jBZpnbC8Ji&#10;aGJ50YKiAbQxb2hmsug+PPV6iZ5txqOPMcgVzsTf9ALdxa31f089XqCmsmMVYk0AIdjbaCR3NwTb&#10;4c9XqccLkNcy1G0MYJWJJ/dtcC31a356vUncVrTPWM6XlUltztqbD2Aaa/Dnq9WHD6Smikaqi3Em&#10;w2sLA6eF/Dnq9S9w+twjDKYBEb5iMlpfeHl+Wfs2QDQjxN9fYLa+r1ILH8aeStSoVyFDXIUC3tGu&#10;vfnq9UKlo3leKvl1+YBYa6eOpHcMCOxt7fjz1eqLi1bGhWhABSxAPcFj21IPjz1erjBCXiSKxAiI&#10;LHWzewD6Oer1RF8yorUjmUxtdtRbW5te3x56vVNjmmWoDhrxRCwHstpY/Tz1epuxesklQzSuEeUm&#10;2hIsfgNbeOnhz1eqZJLD8sUklVI1VSNLHUWIH189XqZHWjq5Upi1lQht3jb6b89XqdKB0StFGJN0&#10;bqxO7todL30156vVirZp2il8xBcqQCLjT2c9Xq44bA8MAFMl4wqIV+FvAHxHPV6s+Ihv5M7UQsYT&#10;46GzCxJA9mmnPV6kPXRtNMFBNlQD47/E9+er1TIZIoahZhuDiMr3ubnQn6+er1Ok7zGnMccQ2y3Q&#10;OftEa3bvbnq9TJSw0tPFEKlzK6gBWNtSulzYAX+jnq9UCunesrDcGPQkg+FzoT9PPV6uVVHUU1Ik&#10;del3vZCT3UjT4/Xz1erjh1QjVZZXAb3QFPj8fq56vVFennapkJXa8jbh7D7SOer1earo5xI67yRo&#10;AVNge3189XqdsKgqZIi7Nssure3TxGn6/dz1ep7ppVw6KSkjQGwBDHX7R1vc/wAOer1PVBDT74Hg&#10;BCi8dh2tfufo8Bz1ep4kw6GNjFThfNsSQbXIt3t8fbz1epO1VSlDUNR0Km8lrdvZrYHnq9UlDJIF&#10;+0zIP0hA7Afrrz1erHPPUyYcryMAxYKFXxHiR46fRz1ep4wejasn8qJBYn3gfADseer1OFZhskk2&#10;ynsk73N7C9vafHnq9XcuDedHFG9QVeMs9h2b3bEGy/xPPV6sdJT4hT1D04TeGiBt7WGpUHTW2vhz&#10;1eqfHS4ikH8vpEVJfdclwCdoNyACDqe2n1c9Xq8RJIyzMPLe5sbXsL3sOer1LPLdKK7Efm0JNwDc&#10;dgAdTbwPPV6jVYVgVNidQ8KxM6FTY29z7I7m1u/PV6rPfR/g5jx7DK2oU2pNiCMaHaHBIP5Dnq9W&#10;2Z01TzMnUt0CHab2JN/D7rfw56vVgx+sanaMSISCbAjQj4n239vPV6g+xXMCidUkWwBXQW8bf0c9&#10;XqCHMGKzb5aqY7Y9QwbWwOvPV6gAzJLX4qRLhMhEIbYCADf2n4a689XqTFfgWItSxMg8xhuJBFwp&#10;HiT2+jnq9QPZgwGoiDwoCZpQWJFyL+Gn0356vUAONZEjlrZMBqYwZJy2yQe8bm5Kj43H589XqCjH&#10;+mNLHMsU52iQmNwQbkjQ/H+/nq9QYYr0nw7EZBSousYIAsdxJYgMTqe3PV6kTXdKHSnaiji2NEzB&#10;msDYC4sSNAG56vUjp+lFMvzFPAnlu6L5hVfEiy7T3+F+/PV6g+qOnNbSSmkpaM1LxBSNbbVv3NyL&#10;jX489Xqc58vV2FmN5ZliiYMXQLZrgfZ72tbvf+nnq9XS4ea9JFhCRlmADkkCwBA1voRz1eprrcBe&#10;HEqZoL++hDKvZnPY37g6c9XqyUFLJRh6mq92N3MbNFfRgbMPbcA2PPV6osWFy1NTM8i7LABSVIJW&#10;5trz1epPVWB00kjNGDvuokQkNcnQ2IuAV789XqQFVlhaCKU4wSzJMVRgLsynt9F+xI56vVOel8tN&#10;pUGOI6XB+0RoL/Dnq9QAdQIFrauiIcg0MxlKaWYhSLH2gXvb8uer1FozTizSyGXDFJCko19Nb20G&#10;o56vUk2nf5dPLYoYydBci/iPrPPV6nbBMbq8NVhJ9qRQb66E29vPV6hKwzOLyustSfdQhR27Aa3+&#10;nnq9Qp5azA+I1QkYeXCjhlIa+5bEFT46ez+3nq9SzjxWiYrLCCRIxQGx0te9/AX56vU6SwpDh0U9&#10;KVTa7qIx9oi32ie1j4Dv7eer1JXEKr5OFpVYuQ36Un93S9h7QOer1Bjm7HTTKJqJd1gCTYDvre41&#10;56vUGL56xaWrBbRmvax7aWvfTt3/AF19XqixZrrJKpqZ2bf9kyG1mNr3IFhr49vhz1erNFm2oKsq&#10;pdgCPe109o18Tz1ep9wTHFxKOCGrqRvgs4C3W4XSxtf6NT9XPV6hIy9jNDWLOaeygEMNRra9z7bH&#10;w56vU/GWalpDNA++e/mFHNhYC4Av+znq9TNUVzU8zV7G0skYdVuSFJAJGoGlzaw56vUl5sdqadli&#10;Z1EhvtUd9Rc89Xql02YKWNHh0SW9twGhA7nxseer1dUle2IM0lXJdVIYKdBcG+gPa456vVmxqsBh&#10;kc2XcrEEEC6gWIBtrYdgeer1Bsla0SvTuf0QUfSTf7Z+r9bc9XqxjMcSzSKWu1hobW9lvZz1eqdS&#10;Y5OsdOkkDSEPtJWwUAnuR308eer1CDDX1yTGStjjTbYjY24kE2Fri9/Dnq9XeMVc1ZhUdLCCklRI&#10;6SMCPdj0tbsQb356vVwevpcBl/0EJIqMLORoCBY3B7g+w89XqBLGscq6qukgEziOR22sdbX8Bc9h&#10;4Dnq9TBR4lCk71NE7PCoIZrgH/CSdfb93PV6llh2dXpqBKyClDXVVMhJu/sYqdCbeznq9S5FQuI0&#10;sdYZzEz+9bdcEDuLajUfXz1epFY7WrDRI2/fHuO19TpcaDS/jz1eoLMQxnE3m+Wg0hBvuFwQPotY&#10;38eer1eOLyw1SVK3Kk3K2F7+B056vUJmVsZaSKWnYkqCH946e8dSLm37eer1Cy8rPAlgrwiw2201&#10;1uCfG/bnq9Sax2u/0Wo2gOgBsLHS1tL+BBHPV6i+4jIQGhmjMQClhuII7anvbXnq9SLME0YDud7L&#10;f3Re20n6fZz1eqWcMUvHJENplU/f2156vU9YdhwSkamR7Sqb3Otge+t/Htz1erJV4VUvUwtGdxC3&#10;LL2Nri2njz1epeYLgxgqomhjBaGzfpUDqT4XUggg/Hnq9TtQUM8VQCp1ZmvYW+1/R4c9XqEmmVvN&#10;SKhAOxSG3aAKbX1+jtz1ep9rsBpq+FUjRHiCsfdX3rHS9zr8Oer1JyDL0OA0/wAxQwSCQm6h2DLb&#10;W5H0f389XqDfHcPcUpl3Bd8nvEWuRa3PV6g7mmaIRxRyDcgJNxa1r6X8eer1NyrN54RlCoy2ufbe&#10;9+er1C9k6OFN01NEhkkUICD4C51GoFhz1eoT44654IpcPMYlR9zF20FzY2Gm7Tw9vPV6p9fN/Mw+&#10;FCTe/u7Tt03A3uO48O3h+fPV6nbB0lmZ6doUjeRApkXUmx1JuNCO2nh9PPV6l1QSvF8thtPuYM7B&#10;zpceAN/6Oer1Hw9KmXqzEc+j5aRnlpQHdSbFgxAAU+GviOer1bFvSiGlmVayrpEp6uFWgR7XZUYh&#10;nAYrfaSBcDTQeznq9QyvUTTpLCQQYSSpYXBv8e5HwPPV6k3HT07B5Y1DKSBr4tuuT9Hjz1epIY+j&#10;S1D0hUbJdyEKACB8Phz1eoufU7LcdVD8uGYfIxqN2pYm5Ldu51H3c9Xqqw66YJBTyyvCVVmJG9gR&#10;cDU3vpc3vz1eomlRhM1bXGtjjXdEHQoPFToSp7fRbnq9QOZsyxiJrWp4owElQsodQNAO4vpr8O/h&#10;z1eoEMRw6ojjmq1B3soVV10sbED2fHnq9QQZiU+Wk1Sm7cwLeBBAsB8eer1A3jpMeM7qZTEGX7Gm&#10;07vEC9uer1QqGjeFfl41Gxr6ntr7fZbw56vVExXDjS02+SoUupFlANx+VtOer1JePzqvzKWuku6W&#10;Cm9jbx7e3nq9SjpB8ukDOu8pe4sNfpPt56vUs8tCY1TSxaBuwPYfVz1eo6OS58NkNHRT+7JYF7jv&#10;bWy6W1ve/wDRz1eoX5K6KlstOvmX2kkrYKL3A1XXvrbnq9Smw7C4auo86aMKkAaQWY++DbcLDQn2&#10;X7XNtTz1eoZcvU3+jtHTKiroSDYXI7AX8eer1DdkrDaunqVxWqlBid0B0BAIJ2392/wuOer1GCwP&#10;MZwfD56nDGBlBKzagdu5t9BHPV6lDR5+TCqAVePVRWKRbR27km/gNdBrz1eoOsTzDJmCvFRQ1r1C&#10;zzAKZFuRrqBe5tb26jnq9S6runtVPhEs8tKIQCGVrGxKnUjvoSe/9PPV6i1dScSiwalGJ1bEujBR&#10;5Kll1uBe3sI789Xqry6p5/rKPFxWwSlZHYqbkAKhFiBa2p9vj9Fhz1eooOLZuqzVgzzEo5O6x8L2&#10;AFtPjz1epTQdXZaI0+G0xJHmq5muQy7bkrpoQx1JIuPAjXnq9Rj8rdes04xh8M8jCUUsgdwFsWQG&#10;zXN7Hv8Afz1eo3OWurkWJxqtA6pTSASxg6gFbEgHtcE89XqWNLmp8w4u1LMwjYq0ildFu32T4m99&#10;Oer1Gs6N4dW4nJCY5/JYMoBVrEKb3BPe1/2fTz1eqw3C8Jo4sMp6PEyzh2AHmXJDa3J+B7/x56vV&#10;FzZVYdSUNRQEne6hl2qQq2FgCRoO99e+vsPPV6iJ9Ys0UdbgrwVMvmeShU9zsAPdW7KQf19vq9Vd&#10;mbIKzE6xIYJbwko12GpFwbC3ibg/Rz1eo6vRmjxfAcCpamamibY0qkkLuYMNSfdBv421/M89Xqce&#10;seP0VJlYUF2hmBLXGg8SB9dvHnq9VNXUvM61Ve1TLIpEdt/axJJv+XPV6ggrL1NRCpi2l1ZlIB1H&#10;7e/bnq9TRh8sNNORQJsTaxAcA7iNSCD8eer1RgklRDVVlVIi7QGIVAqhTobBdBb+Px56vU2xy0EN&#10;OIKZfN08RY69iCOer1SMafD9kAiQ/ME7SFNyVc2BsBew8eer1c/5RLWxrErhQuzeDIFNlGtuxJIv&#10;Yfttf1erEMOhp6pXw2fbTvcOHLE3B8D9HPV6p89LucinkMrE3TtZdP8AiN9fpP3c9Xqw1LLR0Qjl&#10;jaaaUMGtp5etye2oP66c9XqZKl1SFUpLhSy2OupNrG1r6HTX6e3PV6ozrVKap6wnzF2gWQkk20IA&#10;/j4c9XqlZelkoZBWStuuSALC2vt56vU4RVRmqzIVb7YJ0Ggvr4ew89XqlTl6pZapLIjLsF7E3v3+&#10;kD2c9XqhRNTwlVrLiSQBVYAfaPja36+PPV6nSeoq5Z6U0ZK7bxGx0JUXux7Xtrz1eqTUTiVXEjAS&#10;W0FtDY2PtHx+/nq9UCCGCWpMKKU2gPfw7aqL2sfb+XPV6nd6ealkgFLIAgbzClhrft8dOer1PYOH&#10;+Q4h375gBsZrpe9zYHQX9o56vV3S1NThVdFikUypLAy2QKrKTfQFTcEAeHa3PV6pGJtFtFUJLvK4&#10;3Bbk3J0J8RY/cPgOer1O0cMZqP07Fkn9wbTcG1/q+BPPV6sVeDgwWjnQBlOwEKPpFjqNBz1eqJNL&#10;E6R4SI7meUEMbaXvYn6eer1RYKTYxp6mTa4JHYmwBOv189Xqk08EqrHHRyBZHcBSQdpsDqe3jz1e&#10;qSs84qUp1F2UsXewszHw+jnq9UiQzwzmC4j2XUbiRYW1Isb9vZz1eqejSPh4If8ASroRroO4tfXX&#10;nq9TzSEOYorPsSFi0RW4ZibhyTqLDQeFvq56vU90kj1eG+buVJYQyIx1QFr3uL+Ha3PV6msx1SBB&#10;iQE7m1rAg6XsBe4sfaOer1Rq2ixCaiVqtDGjN9k6GwN9CfaP1156vVOpKClhh/RgK0m5iygEswNh&#10;c+3Qa+znq9TtS4g8W6krLzSA2sPABtde3PV6lRWuFjq8SqQFNKybbdiqjcS47A62sL39vPV6k1hu&#10;aZq2mbGBSmKCuQoIH27gQ1lYWvtJBuPz8eer1OkUctRQRJPE48r3QbqbHsAQLHw7gc9Xq6zGIJFN&#10;Nh8a/MKPe0toRcsfafo56vUxYRDDP/o2qu6KTY+9cE6Wtpfnq9S5wFY6etjpdimMKBbRra6i1vE+&#10;OnPV6uqifzYSstljZ/LYCw297W+7vz1ep5wGmpvmI6fzSYYr7w7EsdL2Um+nPV6lrl4QQ1MdZTql&#10;R5jnbGynQX8fEEAaD289XqGLBI4xjvmBd0CkS7Le6HJ1B8Oer1GHy9JAuHMjRmOOPc7s2rMSe30H&#10;+HPV6gyzTOgxA0VVG3lOGKpoQCQdi3Pa9uer1FlzPBAkfy0zLEshdWANwupuQ2lrnQW+PPV6idZ/&#10;nqoK1qCgmKU8RaTcTcbwNov46g+3Tnq9Ra8fhqJapHmIey3Cr2va57+3nq9SDxCcV9K9PIpVnO0j&#10;263Hjz1epollWkXykgL7T2S17W+OnPV6okcldPE9OsexGG4hgCwse1xe3PV6pVLG7KJHOxtl7EA2&#10;156vVjqKqppEYRJfYR9ofa+i3PV6mlZXSSpSp3Sl7OQ1rAN3AP1c9Xqs89DvVyuy7nGmw5qnyTJI&#10;urEBVUi1guvcaaePbWw56vVsz4ZiNBiuGQSSSCGKRIwQxuxIsSe17GxsPD6r89XqEiglpYsLqp4T&#10;tiiAZWZQCWBOvxHb9Tz1erHjkdPh9NT1uGSACqjjIZlBBZjfXx+7289XqDPGxSV2I0sEEZaVlZSr&#10;LZEfd3F73BFj/dz1epAY78rEzviahRFtttAKlr2F/rt+tuer1JPF6NlEcsVpYam4a7ALe9yAfhz1&#10;eoPqZ1irKiWsZSBIgVE+ySSRf47QO/PV6pJBwqeOri3NEsyXNyw8strYfSfDnq9SpocGpcRr1clU&#10;WRi6kqAoFzp7QbDnq9SbXLuzFqmsEQlYSyP5gsSEbwGtwDa/1c9XqbvkHRKimJDwzIpv4ggaW+Px&#10;+HPV6mtcuTvRJU4fuHuFZGtcE+Fwe4/s56vUCma8AxmsbzJKF4127PMYLZhbVgLk2I17eznq9Res&#10;eypXSRuwhIhsVVQNPd1+i9vr56vUBeYaN8Nrx/MEMSMym8a3JQ6C9tbjtz1epniw6keZk27lBJjZ&#10;gdb9r6aEE89XqRuPUNcKiN2Q+apjO420sRewtqLeHt+vnq9SpwOvnmqUSomd4VLWjNiB2sxFha3a&#10;w56vUKGHxYVURRz4hEKx3qA0BAF02G91LdtpHca89XqG9qvDamjkicgO23YwNlUKPHsL689XqCPG&#10;MwNTVaUkJ2gsSdoFtDtPgdfHnq9SSxzFTFC6SI7bkO69uwN7k9gT4c9XqRc6wrV/L1BFroVBNySw&#10;056vU7YVST1NTWUOHUy2hdWvIRd94BLK1iQV8Pu056vUvUwebEKuKjnjDOkeg0P0H4Wt3/p56vVL&#10;gyVQ0iBYQJGBJZdwN2A8SPo7c9XqETK2WYKWpfEKkRq90Rth3AR2JIv8Ph/Qeer1DphtCrYPaj2l&#10;A7NvIsBtBtfvpbUk89Xqj1dI1U9PTGONZSQZXuCpAB22FtfH6fZz1erDJDURqIaqJUEaDytgvuUX&#10;O0DwNz/Qeer1cnSlpBDVpEHkLbLeN9Ln2djz1eoXsuRYfTVHzxW4FkYMRa9iQbH2X56vVkrPlaKl&#10;qK6pqWlYSsIgNu3bb3rm/j4D+jnq9RG+pWIUMVV5Ucn6Op8NSSAdND21/XTnq9QcDMdbUYmq1kzB&#10;YyoY2FiFHu9tO1u3PV6nUZ6bEHnpp52Uqxa6Br6HQX+Pjbw56vUvKfrBXmWFMHqAJbgzXQENcWGu&#10;pBBA/W3PV6m3H/UTj2C1UuHRBtFCsxGhJOhXWxH0fRz1eoqOderGK1tS1TXoHLSEgjRhe1uwH7ee&#10;r1FtxbFpsTxoY7O7s4LoATpr4nw+v289XqwxYhKsstRUoDITcaA307A89Xqb1o5ooRVVC7Y52JK3&#10;v4dtLc9Xq4y4euHsRQVLxJU3LqG7G3uhRbsR8eer1ZBRNAqVMP6SQhVYnvYahuer1S6fEKOiq0hr&#10;Ii6R3jL6g+8dbHsb3/Z7eer1RDHUmn8gkusJbYf8Qv4+AYD+n6PV6nXD6j5kQxVN1SI2INr2vp20&#10;1Ov9vPV6nRaOOm319KoYMxJDDQAHsD217689XqZ0kCVrtKxZHe9r3AH+AH4W+P8ADnq9TtR1Mgoq&#10;qJk90geYRa6qCLEEdvq+/nq9UesixGIxfJ2VVfcLata2hI00Pbvz1epWV8EwRYqhBIJY10UAkk66&#10;jXx9vPV6kyKWpMkUtMfL2XRkKajXQ+zXtpz1erD89LDTzVcjDavuSEC4C31tf2c9Xqg4Y1YuMy1e&#10;FK8ysvvSf7mptYL9Nvv+7nq9WanpKuoFQqXJdSwIOoIOuviPZz1eqNJV+csOF1miQLcEjUX0Yn4n&#10;nq9U6mw+lrITHSkEG4NiQSPAm2vbtz1eqY1UkGFMWQI4DXAsLgabiR4m36nnq9Tb/L6rEKUNhMy0&#10;zWVmJTcWHcqO1iT3/L289XqUFDFViQxyxfonBuAosVA8D3Go8Oer1O1BVRsFhhfylmcMSbGwGm34&#10;A9j489XqFtpaVZRDiUaIqAhZLHsRrZh4W8L89Xq//9HTWGWljiklw/dED8L6HQc9XqSpwGplnWni&#10;lEZj3b2cXBB+Pfv256vVMo8MjjJkLeYyhha2hPs18Oer1YKjyp3EMxVSxHuqRqR4DXwHPV6pkcUc&#10;DN5y97CxHYDtfXw56vU6+d83O0KmwEYCqtgNNb+A1P8AZz1erHRQOGjjqFAZiVLX7An2H289Xqh1&#10;FPTUk5aLY4JszH7I+JBHh7eer1MVT5LCRqJxIVI2gNcD6vhz1epjMqJIkhJk2AWF9Ax7/HQ89Xqx&#10;4riNNTUr080tt7AD/ECdO49nPV6sdLiUMtQYKiK5sFD9wbdibft+Px56vVFq56DCy7wpuckBbeJP&#10;gbi/PV6k9JUrXVEUSRskiSMW07G3YHsQeer1OkconrXZY7AxhbX0UDuR9fPV6o1Ok0o8mBTsjVwG&#10;a9i1hrc2ueer1L/AsPeoliRTvYR2ZhbVrW8Bz1eoYsmZIXEamnWvpywWSxlt4a+A11+jnq9R1cpZ&#10;GoaGJK2kayRuFYGxsTpoP4nnq9Rj8Llw/C5Go4kHuKFFyAGDC7X9h1t93PV6hQw/HY6WJJ4ogskQ&#10;RSg1UAn7Z+o89XqeaXM65kxNqqOaNgjFHESqANmhFx4gixv43v489XqU0EEdNUXaoDrIoJFhcMos&#10;O3Y2F/7+er1CvgsFF8kkiRbzM5va5YLtABPsBPt/p56vVLp/5v8AMwpOfIuCQCL2A7fSCOer1ME2&#10;I1UMqYrHKTM8qKqWIJUtZyTr2HYc9XqG7BsVgwiWKpo5bs4Pu6XA7m3089XqM/kHO9cuqfpXVg47&#10;jTsFt9BPPV6jX5Tznhd4WDKWJJktYBTrcE3+Gg56vUJFPieH45SS/LbVBuzHQsRcaAi+vY89XqyU&#10;zUMcAq4l8wSbl2tcknXU89XqQWN9OsIr8NavqkDGRvLKjvYj3W2+we37+/PV6ib9U/TPlfHquWOS&#10;hSoWUFxoQd4Btqtr2JvY6aduer1V0Zp9JeN4TUsMLwxYSZCzJtKuWB8ARYgj489XqRdV0uzFgNIl&#10;TPCymGQ7TpYAn4XuLc9Xq5S4dVmdTCmp2h9BYNr4fRr/AHc9Xqc4cFxCMiSsCrLICNiqNVU+6SPa&#10;R4+PPV6l1heADL2GqFi3LM7rYkkB5e76/HsPDw7c9XqGnKGCqz09OJDPEDIjEgGxI0tbwBBN/p56&#10;vUK+E5Tw+GllQu7iL7RGpJU/Hnq9Sko6SESQzqQS/uEBQGDHt9fPV6knm3EMFw+OrrcN8ypEE8CS&#10;mNCzGSZtqgIg3FV7sQLAAkkW56vUo0o5cw0FHH5YhanYaNcqLnx+78+er1P6VOHSZiOHTqsk0sTl&#10;Ldiy2Gp227nQd/ptz1ep2r8XhwuhhhaXZFJIIpQgsQxXwIN7Xtr4d+er1MNX1GOVq4BZC0cpCCS6&#10;kFQDuv7bamx8Sfjz1erjh3UGpmYTCfb5Tl7nYS0ZFxuvfudNL89XqSOb8aw/MmFvFTVmyVCSrx6h&#10;R31OvY6W56vUWXPGe46gtJWSeetMgVYzoZJALFj7ve+vPV6gnwnOdbUYrE5G2RowqroftakWtrYA&#10;dx4c9XqPt0aWHEDTiRzMgJd0a1w47fC176c9XqsjyRl6lkqExCpuRTLZA3gH1t969uer1GMwB1lZ&#10;NigaW73Hjz1eoTcOqXIKSHYdLdu3x56vUuqZHSxAsAPv+J56vUsaCSSOP7N73F+3t56vUqsLjSXb&#10;MU1F/q789XqUWLVyU9Cw72vpz1eqvXr/AJojp6O0oEYYP7xOl72156vVQj1yxqoGMTwVCgyOWCTg&#10;jaSD2tt1vp+XPV6q7+pEMEWJVFVXInkjVraqTtA93TTba/PV6i3YhVYTiCTigkL7NgZjbado02+F&#10;x7Rz1erMlFR0EdPXV1SzrvBSIGwF/wB7Sxt8b+3nq9R1+gWfp48apjQzqxguGjcEoQdV2nWxGmv5&#10;duer1WtZexRa/D6eyhJdqMSo3XJ9ug+n6+er1C90/wAxZeXEXw+llMrx7CyC1lsNQD7Rz1eo4GTs&#10;Qo5iBvdPLB2qEBNr66+HPV6ly00U10O22oDWIIU9vZ9/PV6kJU00SVZdywZC7KAbgk6a/wBvPV6k&#10;pjldHGWUsAsIX9GCASfaeer1IapxKSGNqqQ795IsdQBfsPgOer1YEej+YTEZ4/fLDZcXsCtvuNv1&#10;tz1eqJilRBBGsbgAMw1FiASdBbvpz1epkpxOsZMblWUF2Zu4BvYa+BHhz1erFCzkGsoyEcyLHfso&#10;BBF7C2lu/wBfPV6hDwWpjERpZIrhSd1lJuAB4/Seer1JfHqqfEY9jkWQSRqT+4upP0EnW3PV6q8f&#10;Uln/AAXLUUWCtO7zShkBHc3NiXKghR37/s56vVr4dZepNbjuaJ8WmG8x3jjOgCEaDT4/Dx+u/q9R&#10;S8cxXGcVS2IWaJGIsGuGI1+HYc9XqCisUVlQkBLAxsQfZa9x9R+HPV6meetiEtQGO4AbVXvYgj9n&#10;bnq9TGlU80qB/cd2tpa3jY89Xq6G01LMNTBdSPAnvofG3PV6s8c0tjBAhKmx3X1Jtz1eqOrrS4je&#10;OP8ASSgE/Dwueer1KbBIKekqqlatP9Kq7M7D7J9lgdQQPHnq9TXWxRxzNgsigk2O7vofbz1epKQ4&#10;PBSTLVQe8SxDFvDQ2Pa3PV6nqnkNKqUsr3VmBvqSAdTqfy56vVzfyLt5D7QhBsBe/t156vU2yxpF&#10;USyo27zNouRcL42sOer1ccQvFGZ3Uyoq3+gdzz1eqKad6mkeVrmN1AUg6kHWwv4256vVjpII4Ykl&#10;w43i1vu94libG59o56vUuMDooGI3i5Ukn2Cx1789XqEjCaWR6+GRSqRqLhQbbiT2Phfnq9QgosDO&#10;lMsZ8G2mxBa9vutz1epSYTh03kmlqUMkgHu2te1yQCfZfQDnq9SvVDAYxTxMADuZjooAHYHuLHS/&#10;PV6k9XZ7Q4i9NP8ApYpFKPGCQLge7b4/Hvz1eoMa/MNTPVHTyZZd6NGrH7BBAAPcaHvz1eoLP5zt&#10;xVdkZVo22q9rqLDQg+I+OuvPV6pVFVJSF3GgZju07k9tPG/PV6oNXVSrRxqp927bQTz1epLiOHzp&#10;GIsmrsRfv8Pr56vVjSup4tsqN5j3uoAv+y3PV6miUtJUyE33bDa3cn2ac9Xq6E06tDUpJuLe6RbQ&#10;ez676c9XqkYfWRvWSUiqBOFLG/sP9Ps56vVLeJp5jDPeOM6n27b37H289XqxVGJ0dLOw+0WFgdfq&#10;56vUnZK+GctBU7lYsLGwN9dLa+znq9ShwmmXE5XgkLCNbgSbbXa3e5Gt/hz1eoTcGw+npaZnmQXA&#10;2wi1rEdye9weer1PhhqUoFnqEWOdwGZb9xe3w1PPV6sMk4WmmqXsgW21ba2Jtc/QOer1B1iuKgV+&#10;5e8R2re3vH4fTz1epI4hJPV1nzkpQBLgqqkE/RY/r9fPV6oVX50dNspgS7G6gH3gNNLW7c9Xqgtj&#10;FVOz0hiIEakM2mmo/Z489Xq9TPBUxN/gcmxaxO4ePPV6pJoCEjleQJKjEXta5Ph489Xqap8Ypo6l&#10;6Spb39BcaixJ0NvDnq9SMq0NHVCZFKPvG0HW49vPV6pVLhlG09hIWKgt3sq+JFuer1d0+CRzM21b&#10;nRlDGxAv7O2vfnq9UasgxCJBGAGjXUhexv3A+gc9Xqd/kZYKZayglHy8S3ZGFxvJ94Ht2+P7eer1&#10;OtFDSyRvE5D7W39tDfWwPiBz1ep8nggPlJCn6FQRewsD7ADe456vUj8OwMUU0kt7vZgl+3wP3c9X&#10;q5xTeWwFerMiHuoJBGoYXGgBJv8A3c9XqfZVPypal2iGQe6PAL2I+B+B56vVEwhoQrUyK0wUEAkA&#10;EHx56vUJmFwtNTLDMdABY2HYfEAA356vUpp44aeIUcbGzAHtbW1jf+HPV6mUxtukYMTt7g/wHPV6&#10;plJmX5CdYkk8uynuf3T3vz1erlBmCtmdomcyAo7AX1JubC/a556vUz4m8s9O0lKQJNo0Y9jex+rn&#10;q9SYaWFvJSWMAzOwJ8SQDYj6+3PV6kJi1BW1WMClnbekpPwAA0F7ePjz1eruthGD1QVPtAC4Gtto&#10;JXXue/PV6o88+H4rEIySJG27n8N1u31Hx56vU6UdFUU0flb7hrMC1idTY69+2tuer1L2mw2WoaOh&#10;o2PY2J8ARz1epUzYYKOKNXkDyIBr2B8Leznq9UeTBWN8TpIyrMoG4m4v30Fh356vUlquSqoFmq6W&#10;Hez2VV+j+AJ56vUsMArnlmWslS/2QQxH0G3189XqHbC/k0ENXIpVhuF1Ht056vUMuF5pGH000mIH&#10;ct1ZB20bQG3w56vUjccqaTFJmlpmtvJFmsTY2Nh9fPV6mDLWWpDmKEsS6s6kgAnufAeNhz1eq3Pp&#10;PkugpoFCm0ke1xv90FWXQ2056vUaHCcs/MY6ajE5FqIogsW1NLlyL3I7i2l/pvz1eqwPpXl7CMk4&#10;JDSUNMSs13YpbaCf3e4JN7kHXse3j6vUPtRiFfhdLFUsSwFv0a2JBP589XqRNbNT1de9c24kozkA&#10;kHcNdv189XqDHE1hxeFxUE009UHW5YWEZ+yANCrD2/R9fq9SIxeq/wB96R1Ue+aBdsYJIDGMaXto&#10;b3vrz1eoJcRxVcWp4qjF7q4uDtuDuA90L7fbf4c9XqCvNQqKukWZwF3WDN2N7j7X1c9XqA3GDDS1&#10;f8xwwK08isroPEkjUkX+j7+er1IvFa6GogjiULH5IcOAQfe9h9tvZz1eoOK5qyldXw/9JvmG7S5C&#10;G24/ZuLai3PV6n/DcGmrMYetSErS7WJsul7AC57dz4/089XqXmTOhlXmNleIEncH1UaX962ulvC4&#10;+8c9XqMfl70+YJgrw4ljq+YzCRiqsNqkWsdDoR8Tax1Btz1epuz5ilHhBaSAiKKEIHbQX0G438Tb&#10;XTnq9QInqngGXpo6+KXzyD7hBBIYjxGvYHnq9Qc1/W7z8VlkxKQBZReM3J3k7hYAa3UD2c9XqDr+&#10;v0MlX5UlQEbZuaR2FyB2v2Avz1epBZo63jDTLQx1Cs0hHuBQQdpBsLanQDnq9XDIvW/DBikst2Ly&#10;DVWjZVUDwBItp9PPV6jXLmqsxykAonSFrqNT3VgSSCdRb9e/PV6myuxieTAvKqpPMXaIWZyA110J&#10;FrDX4Ac9XqRmJPRecx+WUQoBa5JZxYXBHhf+HPV6i357wTDsTqI5IaZIIZHJVUvYi9jqSSOer1E/&#10;zlh+Fx1s0WkCgsDcgXAOgH02+vnq9QMQxoJ3iV/MUMrWJFwtx4e0c9Xqz1i0dEgmWfzBObFNuqm/&#10;a/tA9nPV6n/LVQ0k4ZFIC3AuPtW0B+/nq9RgcFx2NYY5cQURlBYHQXFrH7vjz1epVyU+WcwiB8Pl&#10;jVJH8qMKCQHtdiSBbnq9QMZ6ylTNIypF7+xr+0hW7jv3+HPV6i4Y3hD4jA2NUGsJJhVx9ktHo6gD&#10;S48fH289XqhGCUqqILgG50+HPV6mDE6aShk3sgdZjYAdxcG556vUhThKSykOpZg7EdzYHW9r89Xq&#10;4SYg+HNGYBva+34nUj7+er1PMKJU00s9iNvu3PcnuRY2vbx56vUzQtHhOJqs4DiZhtYDsD3HPV6n&#10;WlkWWplghIBVhdQLWB7fd7eer1TKPCUQhpUMZDtbvYi+n589XqdKlYqvdGzXZDt7aXIvp7R8eer1&#10;cIK2ndVIJ8/aBc3K6H6LePPV6lrQxNPtNvLdV9+wNr+089XqV431EkM/l7z2JAsLDx+kc9XqSWYM&#10;AqJ6d6qJCVEgsvbUnv8AVz1epimyxiFTMIpY7rMy2ZSOwGg+m/jz1epW5T6TZvrcQlfCqNpQVG1y&#10;pIHtJ+jnq9R3+jfplr8UxKOvzMTFJRspRADqSNSbXFj2Av318Oer1XHdCenhwN6dq8L/AKMr212q&#10;RbRTewuOer1GD621y/1bLTuis6sNiKNRbtp46c9Xqos6+1NBT1MsVPLd3YyPuFj20/X289XqDLLu&#10;fDhtBTJJHveNR5akG9zc3I0trr9/PV6m7NHVGeqopFiQAWZQwY3LEWII7G1+er1ApluDEsSnSOYG&#10;0cjfb1OuoPjofy+nnq9Q20OH1GH01pIPdcgEBdL33LbTS3e/9vPV6u8beCWH5OkRkctu1JJJsP3v&#10;pHPV6g3OCY9mSSZoY2aRGVVNtD7eer1C5lvpLUPRNjLi3lgIdCADe5BPje/bnq9Q64Rl3DaCgSGd&#10;Am7aCQBfTsBYDv7eer1d4nnqhwDDBTQrd03RMpIOhuVIufAnnq9QQT9YxheFmplZz5Pu7RdyWkBQ&#10;FtoJ0JvewHidOer1AdieLVOK1o8iTdJK5Ng17rrcke0ePPV6hi6Z5YaumE1QnmJErut9LFe3b46/&#10;s56vUd3LVdRVixK8rJCoG8lgWAHc3/bz1eodcAxarFB8zSyb/JYlDcEEKfdJA7356vUNOWM2zxsY&#10;5Qds6XCn95jpp9Bvz1epc0eeJYaY0+4AqAQr3LAj/Ce1ieer1T3zdUz0sjVOyOaQAKm7Q2Gmt/r5&#10;6vUH+OdXnjrY3kUO9NCYdiuNrXH2m0F/19vPV6nTImc2xarlxKlbYYdhIDAhe4IHfTX+HPV6rKej&#10;Zjx2iWqCXDfUS30+PPV6jr4ThKPSqkQv5CrYG5BuNf3fDnq9WYUbz1bYckfuIG98dr2uSfhqPy56&#10;vUhMUwVcTdZKggatsW1wT2v7eer1Af1CyBhBc1ZiVVjVmcFTYqBYezUMf1789XqrL60rNgtNNiNR&#10;t8uCWRRYKEAIsoOg7a89Xqp66nZiaur6ioqE8tY7bdp0J1vcfcLc9XqLXVZhqKlIJFPuqSJAb9hc&#10;WXUWN9bm/jpz1epL02Pw4fibzRo4K6INTr7bC/ge/PV6nVM4T4pK5xIt7wIJW9rdhqLEEe0a9+er&#10;1NWJY1SriFMsV2iGjWvYC2pJOpP06nnq9SMxmpBxEzXsgiZFvcW1upt7QDfnq9QSY7VKQ0LEudoU&#10;+wk9iPjz1epEVWJMjslIbuLAjuR7bD2c9Xqx/K1FTJDUwShU3qXW2ump1+PPV6l6tWaeN/PG/Wyi&#10;33256vU8PiMZwxEWMhtxIupU/XcePPV6kZWYhK0hmIsVB3fADnq9SSxHEWrJo4otGYe6DoSDrqD/&#10;AA56vU84exngcAiNlP7xGvx56vVirI2nlCVDAK+26gEd+er1N8eDsIJYnLIC5PbUgHQD6Rz1eqbQ&#10;oKe06r77udy/QbA+zXnq9TtiD+czPGbMCPdvoPoHjz1epL1tJJIolqdqu9l0sbA6E3+Hfnq9SVLy&#10;YbMl3ulirGxNx4knwtz1ep6TFYcSoWWkfy5EJKkf6vf6PZz1erjPPQ17yR1M93Q9joQLDT6ANeer&#10;1OCQ0iQsINDsUbR7NSPr56vUm1elNT+icnU2Y9h4H7jpz1epR07iErsdnlIG4fVoBoNOer1c8Spn&#10;qYJFkVYd7KxA03EAC5+630c9XqS0kQSqlQxEliAljfdp2Fvv156vU44cMJkr5XeJ1Y23A32hl7G1&#10;tb89Xqe6vzBG4ZNgSMOQALkDtp8ba89XqwYdikFdhoanjMew3Nxre9/zPPV6oy1tKuImfezhip2A&#10;A69iSPZz1ep2psTpZEaZbiNCVuO9/jz1ep7Wfz4hUFwl7dj4DT8+er1PWH4lT7XpyF94EKb6k3tr&#10;bnq9T3DJDLMGqyGRRY3v7L3B76c9XqUOHVdLUsopT5sNt5AsTe+gHhrrz1erPh2Jw17yimW3kFls&#10;PaNLfV489XqXGWaqooK5Jg1iGja4Fwo8Rb4+PPV6jd9PczpJI9YoWU9l390Pix0vaw7d+er1G1yT&#10;jdbVxtVNC7AgWN7oT4/r8Rz1eoQMWnp5khiYhU8sAL4qw8frPPV6gRztheHtUvHBIQ6IsjE6CxuC&#10;PiP7Oer1Emz9hVJUQy1aQ7RB5kkikA3a5K7T+f8Adz1eovOLQEYQuKEFXmZ1QdwAvf7uer1I1cSE&#10;sbR1ErMNCEtpcd7G3jz1epmxKoilxCokkbaGRfKj7jcp7m9+4/Xw56vUzP8ANuiw1DNvBZ1I0BHc&#10;XHtH5+Hs56vU+0qmKaGplC7yPea2qjufvHPV6lE5iKIMOcMJAHLoT4+BuAdOx56vU2RhJ4ZBK15r&#10;FlFx2Fxrz1epglUTwsFs4UDedPHxJ9vPV6mOkqsJgnNBESJUv7rLbTv7pJ1H0c9XqcGeZoNpbymL&#10;K28KpJAOo94EajTt9B56vVgxKZVrXSmYCJhfXve2uvPV6mNaSpxGZIoZPLQtuYi3stY6HQ/3c9Xq&#10;cIInSpEUeqqSLgXtbT4+PPV6uppo0200jAzAWBb+J09vPV6mirwwz1Eb+cCy3Mg0tttYBRoQQdSd&#10;fq56vU6pHJDSLC+rncbd1BHx7fRz1eqBNQVVS8ckrXWO5Hh38fq8Oer1R6dI0L0TyMZGub2Go+n2&#10;jnq9WeJlmVaqMXMZ1uNAO3bnq9TtTrPVtHGgCyA6eFwNe3t56vUpGxNf5ejwRkVMcpZwfFSPgL6f&#10;H6uer1epIziboXnWn2FnuSe3+HQflz1epe5GoMUxKp8mlQAhmK+YQu4Adh8T4Dv7Neer1WSdKctM&#10;uXhFIPfNiVANgwN9O4156vUOz1b01CKmAsoZlC+xbd1A9hHc/Tz1epBZkr6GHDphNEBGZidpJuCQ&#10;LEewXuQfD6uer1FQ6oVdLi9SqpvZ0UKff92wtaw7XsL3H7b89XqJxnCqVZPKjO3azIfiO/f6eer1&#10;B3URxR+6stn1sTc9+er1N1cHKB1AYg2sL7u3hbw56vU0V61nnQ1NOrMzMAdndfC5B+Pc+z6Oer1c&#10;KaOSkmqKIH3FOrEghmIvob+H93PV6lPhyieiJnFj2se4+Pt156vVIelieIywsVK3HYeNhz1eqPFS&#10;tBKjTOIwpBBWxDi+oPfvz1eqWUpv0jqtjKQAPHTxP7Oer1TaezzimEoAdrXFt2nh9fbnq9UCetlg&#10;qlWVbFLqQbXHj+fPV6oFbEjVIZPdBXU+Nz489Xqi0q/JWgLHa37xsSbaE/Xz1epc4bRNO7NSuogX&#10;bdSRuJ8SPb93PV6hDw7LFTi8cTCEosTkqbdzbW/tH089XqETL+T8Rr8QMNDCzwiyyG3hr4W1B+HP&#10;V6j59KuktPl8/wAzNIFp54EUIQLhhre3gD7bfXz1eoY4MlYhK8uIRL5cAHv7TcgjUKv0e3nq9UE0&#10;s9JRx1dSf0tyyGUEgjXVhcHQH289XqEukzPLguEQSUyxGRAz3UCxB9gIY+J/Xv6vUXfqTi8zUwrg&#10;/mWbc8b+AZtxsdvgDoB9HPV6i6yNTSU7RxsbSTSTbmJLLuJNib3sPD2eHPV6nqSpeko4kjQyRjax&#10;1uBZSLW8Oer1BucPNTC9NRvsRDK2wntvBv8Acew8PDnq9SNkwmWkiOGygFwFZmP7tyQbH2X/AF8O&#10;er1JrOFLWUf2I9kiFl3aXsR3FtNfaOer1BZiOKSU8CvMtgVCai/j3vb8+er1Q5vmqueWpdPd2hUH&#10;cAeFiPZz1eqNjCUMMCwKTs2gdtQx7m/sJ7c9XqD+QbCGZl/R3Opte/ifo56vV2krsqCMiVyQAGIU&#10;WPf3reHhz1epUKCqqjDaFF7DUA+2/PV6oLsZnaIndZiS3Ygez6+er1c58UnTy6AkzJGu1QdSovcg&#10;fAn9e/PV6sQo2r1jY/o9pJB9oPiRz1epU0u3CSDP74A0sLkezSxtz1eqRR1C1MtpfcMuouba2JOh&#10;AP7eer1PH82SEvSRDckYUnuDcG5ueer1SWxSnrZ413u3kurFbHZuvcW8Ljnq9S7pqupqKaohf3fM&#10;Iu3jb4ezXnq9Qc5ukmMHyvmAsAFOhIHcAfVz1eoDMQrpJJfl53KCIhjJ2XapsV+rx/W3q9UyHFY5&#10;ar5NxtdlLntqPA37689Xqd6uBJKR50sPlUW5va2oHPV6oVJPKSKqQ2F7Hv2Paw+HPV6hIwSqpZMH&#10;nq62rXzXlMYj2tvCgCzk7Qtj4a373A0v6vUp8BZ6wiiBvYqzs9gSQbix7WNtOer1LmgroJialWAE&#10;boFVbe8bkNce0d7Hnq9QkYfPPG5jiiMcRj1DAHcTe5XXTTnq9Ssyli9LiVBJQxVBjPvqw3AW73sQ&#10;QQQfoPfnq9TxW5MEuGmowxjL83YoJGJ93S+rEka+H5c9XqK31MyTNh0on8lafzCAToba+8AQOer1&#10;AhitJPG6UakbSpu3azX+rw/u56vUvsFzHNTRpRyOQLAXFibgWF9La+znq9Q6ZbzhX0HkJVVxn81j&#10;sVlBbsSQCAAR/bz1eoaa/qRKiU1NHKAjW2KBch097W2hB9n089Xqf6POlbjMKUyppKQZLC24rqCT&#10;2+vnq9Tvhua3eoZq39JskfYzG+o7jXTTnq9S4wrPlBRRJRF0ErzFYlci7Ox3DUkXt4AfUOer1Gjy&#10;zmYwRJh5bYkiqrsLe7fwB23t3+/nq9TrmHA8NxzyqXayyODcWGpvbdf2m3PV6i65/wChuJUZlrMP&#10;IewDrdbEgH3tfE28Bz1eoFZcNjwSsFRTCx8sgo1hcgj9Rz1eqFm3GajG8ONG01vLjEihdAGOlr6G&#10;/PV6ir19D59fFPVxvvkJ3EDctwdfeta+lx7eer1J6vw2ePFGiqJFKQ3a9vo/MX56vUl6iSCiaSNJ&#10;iY2ub2AsTYAnTx56vUx0c1Qk+1bGJv3do76ePcjnq9TrB8vPWGNQBYGxN7KexHs7c9XqcKqsipoy&#10;kSLJGV2M3YsTbTt3tz1epJV8M8sUtNhyjbOhDg9xroR4gj2jXnq9TnHiGJU2HRYfQCFnQAOWRW7+&#10;wkX+79vPV6menanIaWqTeBtawN7200v2N+er1ZamXFKCg+aw9BI7On6NyFUJfWza6gdhz1eqO8c1&#10;bUAEshsG3D4m9z8Oer1cayJ6bEFaUb2c3I/dOlgSNOer1cZnTEKlmG1PLta1zfT2c9XqyYtTCsoB&#10;FTr5aqADuFjr3sQQfo7c9XqZSstNCsk0QIOhbx29hpbnq9XCprIqdFm2mRrH3vD22Pjcc9Xq5SV3&#10;zNHBKxYb2DNHaxI8O9jpz1eqStdIjx0YYmOOQsxtdiT7Tfw8Oer1Ya/9HI9ZCWKOVXUalifh7eer&#10;1N00W2qAqWCNYm1vEEA9vhz1erHV1eBRbKlqiSwDCRDGu0fQ26/xuR/Dnq9WSN6hAJIw0cOhBYXH&#10;a5te3PV6sSqaphTRABVvcn4639unw56vU3mCF6ueelbzfe2u/gbf0djz1eptknmeUTYnGHEQLLfs&#10;LHv/AEc9XqzU87V0vmIBssNva+g+jnq9XmkqnqjK2gRbr8Oer1c6emeCmR6+26RjcKNBbtfnq9Su&#10;w2CmWjZiws5MZv3A9oHPV6nOorK1YFpJ41np4WbykSNFkYkWO6SwJFuwJsO/ieer1PtBR/JGCa2o&#10;JLKOwBF7ezueer1cqmkP80iqaRz5wV7E+w6EN7QR7eer1JKQQCqszAugPujuSCTbnq9XeF10EZqS&#10;qOAn2yyEKGNiSSw1GvceOne/PV6n56SgSFHVbvHfb7QCQT39vPV6nzD7wVEbhbtckPbuD2BHa456&#10;vU+mlw/YlZVRA1T70VgCXBBFgLX0Yannq9T1guCPiNpVvcqxKtY2F7G9vEHnq9Slhy8KNQzx+5GC&#10;ysFuCxFhc/Ac9XqxU+ENItPVygGrV5FkK6qVNtota9wb3/Z4+r1R6nDKms8mEwrGkNxISbMTra1h&#10;Y3H0fRz1epfZLytVYdVGvUho5CFVLDRDrc+Pcc9XqN/lPD63C8LXDjTpslYMrbvesT7Ldjr49rc9&#10;Xqsm9M1CKfNkUqxeXvEe5VJItcHxA9nfnq9W0x0qw41OUaJUUC0S6knU256vVjzjluZW8xFuU7WB&#10;1HPV6gNxPBKirVpSgDq1/HW3YD4fHnq9SdxXpzFiUiJi0PmxSAiQHVQP7Dz1eqPT9HBDTJSYTCsc&#10;JI2gkn2/089XqfY+jNU0RijjVTt22AJBPx7c9XqgHoBRyRxmrpx5w+1tFgBrYfnz1eoOsV9MeFyV&#10;UDUqDz0cEBhcqRexH1X/AFPPV6kbjfo8gxGq+YlVHnQlkYoLXPvG5+oc9XqCTGvRvX4dNHW0hSYk&#10;MXsNTrpoQbc9XqDjH/SziqSSQSwlDOFYqACpJFvD9vPV6ggzR6bqvATFG0NyLiwGmmncdxbtfnq9&#10;QeYn0ZxbCxNItF8w0jIFZQECCw8Da62Fre36eer1IHE+lkcjSPVUtplN0k0KruFtRf2Dw+Pt56vU&#10;h6rpC+KVJwurpxHE4ILxEiw/xse4100+Hx56vUiKnpdUUc60cbFo4rXaxa5vpYkHt7eer1Jmo6dY&#10;4mNxmqVVo9paRmWwZiftE689XqbEytiVVNKtYhhkjTcLjQr3BPu/QOer1JzCskxVmIRPTRlamqdr&#10;tqFso8fjpa/x56vVmzDkeN4ZZamDYWZFRdDcga2aw0JGn8eer1IbGsjw0eFyUksf6SUq4IGgbS1z&#10;9Gg/t56vUVbqhgXyYRqZPOkkDIWS21dCbtr7dP7Oer1EgxjCMShRJ2iJHmDfECLkHxv8PDnq9UH5&#10;GKCARl7yOSyrt1sBcj6Rz1ephxVhTvFVTNppfsBqfp789Xq7jqKiKSRaRWO67d7i9uw56vUNGSpM&#10;UV4hUwsrlRMFKkEIRcXB8CPvHPV6hww75qelNA6iMT2KMALAjUsTp27ac9XqcJ4VNdJG11LgAAG4&#10;G0WJ+g89XqDTOmOzYZVR0lGm+Mq3nSDaVW3YHsbn2gfTz1eou2M5gnWZwrna4+zbubdyD+XPV6kn&#10;R4mgrFlc7tpBK6fnz1eqH/M6lJ3EJG0NqL6Wvrbnq9XZxZ4kYbrg6jtcKD256vU40uNB6uJIgQCw&#10;F/h4+Nvv56vUNuWBTyS74W8xQ20E2ve3vdrDnq9QhmpSeqENRSqQBrrqdCASAbaW56vVzxQQSIZ9&#10;IQFC3YaCwFtLaj9e/PV6gBzZW19A/wA5sMtmKgoNd1++o8P7+er1cssYjTSUtRUYqCCF2g/6xIsf&#10;bp489XqWsVbLXYqaudQY2jRQi2sbLtBAA7nuT9/PV6m/E42WGNJpiEJ2pfsFB0Fr/fz1eoN8wYuK&#10;diLlfaAL6C1tPj8eer1JmTFY6jEECBrzKbNtuo297nUA356vUJOFV8itC1j2KWUgA3Gh0ta369+e&#10;r1CFgmKQ4jMlHUMomUBdoIOi67iP4c9XqVVKyea4IA3A+WzWAJBuQCdL2156vUw12GCrLxzOuwku&#10;VHsU6G/a4P6356vUC2YIZ6iBmrISESWSxXRrA2X7xY+3289XqDBqaWStidWO33wAGIG3XuAbE/V/&#10;Z6vVmpsUK1YpS5KxWuovYC+gA56vUIVFjtGT5ZLFmOgF/dBFiAfjz1erJWhoYXXVvMYEA/ugD2fH&#10;x56vUjagVavGz6b2ClT2A9v189Xqh1NQhqpNmpUiyAD2fdrz1epf4FPHUqKOSw90Bivxvpprcdr8&#10;9XqHahqZJ8PGHAWRdvcWFxqCfbbnq9TXmRaGeleSnJhGoIOoZgNQBp3+HPV6gAxWOqqZmkKFITdV&#10;vYgle9h7Oer1JulKz+/ItmQHaF13G/jbvz1epRx0lNWsvzYKX7W8B7B8eer1STS0FDTVFPUOzuGU&#10;qyqTcEeJHbXnq9T5hcL2iqhEBECqu3Y/d218Tz1epf4DBNJVlotSN2hB1W17a21B56vU701KkhjR&#10;o/K81idxGtx3Fvr/AF156vUqKpEoUKyAsJLIDbsPEnnq9WcVy0rJJQfvErYi+1Abka+0/wBPPV6u&#10;VQfMomMTMjS3Cr31Optfw8NOer1BZjVEs1NNV1QIEfdR/q6X+k/r489XqByviLYhNLCSqbl2318L&#10;m9+/PV6m9qOZ6smRyCW0B7Ae3nq9QlZXeWjU+S43qAGv4hjb6de3PV6hSw2pUTMXQqdx2gaix+q/&#10;fXnq9Srho6OgWOom18ywNlJIZ7bewuLeP9HPV6lUtFRqu+lRhLH3bedp17be1/ieer1LzBVmxfFY&#10;IgoQRgggCw0+P089XqtT9HOR4sSxyXFJpflzDaQ6XYnwVfvvz1eq+/J1FhooInew8uIbQRYsSNbn&#10;TX6eer1OmM1lLh1QC5ssjABgCRfw3Db7NOer1QWELwO0IsZgdpAsQfgPZ8eer1ImrUUUpkYiUKrN&#10;a9irdm17mwt356vUFOb/APSoFKoIioeUTMLqTrbcut19o156vVTt1SFZUvWDFWBSOaTcFAsASbMO&#10;9l56vUX2ly9JE6tt3eZog0JA7ljz1eoMs0Ua18rVNJd44twPhqpsALe089XqD3EMty/IJ8/AFYMd&#10;pvoVY6EjwIJtz1eormfcASrLYXCArxk6qO6E2B+r2jnq9QB4hRPJEsCRh3RlTzG7gAWA/LX9b+r1&#10;dYNQJD5cMqAsZNV8NPC/fnq9UTGMP21j0iorsrGNja+vf3fAj489XqQdXg8C1An2+Uu0Ib21bxN9&#10;O556vVmhppxKkkiEqAT8Cew+/nq9SxwmlrA/z7yERyHRUFgv+qL/AJ689XqFDJ+KnBq2PFKutaAu&#10;w9xrEWHci400/Lnq9RiabOMFZSyKAGUWCv7Sbm/0fRpz1epb5bz7/vtVqiMLMS6qGAIspsDfUa+H&#10;w72Jtz1eoXMqZnGJUL4hiZES7rbQR4X2sPr8Rz1epeUvURcLpXphMDs2sRfQ62BPhoPbz1epTVfU&#10;dIgPIT/LOpdlb7QYAXNrHvpz1epRUWNpi8TeS71bUyHam64D9gtydCPie/PV6jndGuncFXlsNWuH&#10;2yxn3bEi/vNr4fVz1eoTM84pSvhjLQTiJKVXS3+M+N7nWw9nPV6qqOu/VHEKTFpcrQlHQqLSCNUt&#10;cA62ANwf1156vVWZ1AqajE3asq3LFFN0J0LBtGJte/s/geer1AdikipDJJOWUXHujvp7B9HPV6k/&#10;R1aiMPS7wrjd7yEEX9o7i3PV6hyyBjstG4lo59r2KC3sYFXU+0N2PPV6jL5fzEKNoqaRACq7VRdA&#10;otcgeHbtz1eozGRKifMGI0+F0DKJwisF7NsD23G1+40H1/Hnq9VuXRbLOD4VTQVtOVqJHIMikEMN&#10;vdgdttfh7Oer1GlxHGFTB/kqVg7++C7A3X2X9hHPV6gBzTmUy4VW0wqFeqhVWYq1ri+33gPbz1eo&#10;lnVwQPSVFEgVd6qHRWJBFjdVbv38eer1BLkrLozJW0pxCNYArrGDe4B7LpYfD8uer1Gr86oyoj0s&#10;Z85KZg2xQLsbAHTb3Nux/aeer1Eu6457TH62Sm3SeSjBgvuizE6A/RY6c9Xqr8zJWUMVc4g2yp75&#10;Ki24i51PwJ0+HPV6kLJify0TU6MgmZikcbfuAjw8SBz1epsx4UE7NWxHZMAAEFrHSx100PPV6mun&#10;+UmpmomXbHIpV73uPaAfC/PV6os1JU0kCrFKrslrkoCAt9Bpbtp489Xq5/L0uJ1pihqIvOYBlAJ+&#10;yo1A0tf2X/jz1eqPNh4hpzjbbisX+UGtvqHe4HPV6pb4hDPh5WBSKfcbbl2sQbWJuLj7zz1eqF5d&#10;VUOI6aQ0+1QzA3N19n19+er1OZNMu8o/vBbFRa57E6/Htz1erDRvQJ/pMce5dxVFbuT2vpbt356v&#10;VFr6yOkjaron8yoUEhTYbvAjXTtz1eqLJWU8amok9yAAM49hPe5+B56vU6UsjlfOVQgMZOvtB01A&#10;8Rrz1eqTSmmqYxPFBLHJDo92BU3F7gC3f2/fz1erhTViV0TTQRkiddpJAIAGmmmhHtFjz1erjRUN&#10;WtHLTwzeXGrlmINiTa3e3PV6naoi+Zpl8tbrHsYsLXY9iD9Pjz1eqLOJpStLCVheQ7brra3e508e&#10;er1PMRghxRMNqAkk21dPaDoCD3789Xqzrh2I4VVOvk+YfMUKviBe5Fzpcjtz1epyoWpA09ZiSWlq&#10;WKRRmwCt3Hgbi1/4/Dnq9UmOCEUEZqFCStKqvb7IBNzr9Hw56vVO3MtS6N7kEUknl662Av8ATY89&#10;Xq4V7tVRjGKmZY6e6q8RBZgx0Ugj289XqxSU9JWyGkDe5AqyFlIBF9QL9+er1OFOtJiUdJCu1WgR&#10;mlJFizm4sT4i393jz1eriYoIsN8+VTCkfulVIbd7D4EXPw7c9XqbpYahXT5JgqlopWBBIFr6W0v9&#10;PPV6uMmO1WMSfM4lSxK+4ovk31ANrsD200IHPV6szVsqVclXLtdEMSlFBBt4XtfUeJ8fHnq9Sjpa&#10;2rxSkE8FQIJlU2B/w3sVPtBHs56vVnaFKECinbcujFE7FiSdPEWPPV6nl54IglSsROg3A62B8Qfy&#10;56vV6pxGgxKFIJXEccfvbTfcNCNfp56vVCSpXZHQOFuZAEKnWzNe5+FvG3PV6lThxw+XMLUtcQkZ&#10;A2kAkl7nUm+oOlvZ356vV3XvVxV7wh1ZWkAbvYhuw7a89Xq7qqikWGzqiThg6bdPsmx0ub6c9Xqe&#10;XikpYBUQzBlkA3oQbk6kG3t17+znq9TXJSVzUMdVUxbyt1Z072uSPHUeFxz1epOUM0NBVz16qfMd&#10;GAUj43G32m2t/p56vU94S1VLSx4pRLtQG5VrbiQOxBsO57X/AKeer1PsENB57YjM58qQshQk6uws&#10;DYf4Tf4c9XqUVPRw4axapkV5FUhQi6kk3F7k300uNP4D1epYZYw6siYYlIBtk1KKLWC3II8LkHW3&#10;PV6jH5WpqeqpTTq4V2ZCwcbSAT31W/8Abz1eoaUno8RiaWJVAEbpaxAIQ/a+mw8D/Tz1eoHc018N&#10;VDMP91WxFrX3Lcgkk9j2056vUTHqPmKnfD5I6iyGIMAAbbnJ8R/qg3+jnq9ROMzYvvp2qpV9yJgW&#10;AN7qQACbeH089XqCfMtoKT52FrbbGxsLC/c/r/Hnq9QWTYlLUVZBPutZt3a2liBb2+PPV6nKkEYj&#10;ebdvF9wI/wAJ7XBF+er1YW2VhL0p2KDqwtcjTvz1eruWCmgu8kokKn3SPz56vUyS1rzztTJfYCDu&#10;07Wtfnq9SWkM/wDMUqb70QneO1xb3Tr356vUYHoRnAYT1DpKkhkijmjJDW7Xvf2jtbnq9W2t0M6j&#10;YR1DyvDQUUcZ2pGd4O42su0N4gkDtz1eow+EJHjwkpaifYn6RWANtyhhpbwOh56vUt6+OCgwn/S4&#10;I7KymJfDaBpcHxGvPV6gkra2rrYWqwqioV5HUILKVD2UfZ7ldT9J56vUDGIYqRiVPT1p0BkUxEgh&#10;3Z77iSpN11AGg1+HPV6g0rMchpQI6hz5XnyFGAJUKb3v7DfTnq9TO9TDHWTUNAyuCd2/QaMNNO+m&#10;vPV6pOBwy10UPzUm9oEKFSbAG5I+nsDf489XqXNNHPPTeRJKxR77SB7243J10Ons56vUqYooKHAU&#10;qN5WefcHcgkvtuACNPbrz1epipaPEK6q/wBChiNMsZUszEbV3HRQAQT3OvPV6p9FH5NB/L6dkkdN&#10;/mqxUBk07HwI0156vUicQwVX86ohKoiqzbzqotcC+uoBsDz1eoC67B5aSNqGoj3SSbpLi9iGOhtY&#10;2t/Dnq9QM5p6dSVv+n1ChfLYr5dwbg6Xv7PG393PV6g8fJcNFWPROQJNobaFFgPAn2DS3389XqQe&#10;a8AhoN5qYlvECwAZWuNbm6k/V9XPV6gDo2r4MUNXB7scxGjalQb62J7eGnb7+er1LnD8cqKryFoW&#10;IFMGUbQbksfev/Dnq9S+jxeunpo3jFgtgQbgArYdvG9789XqYKnFwRUCSMCRW93wazX94i3jbtz1&#10;eplxauVqN6OUmKf3Fu2pdjqLe0G/PV6mSswbFoomxGsa23svcjvY31056vVlwTFp8GEVZOfMaRo9&#10;4BudTa4te4t3JHPV6hkpcwyy4t81QAxhlCjcNLHwF/Hnq9Swo8OjgqG8yQSb1aRvL8D/AK1wLG+n&#10;PV6lvhFdA9bHBRxAr++5G0hdpG5vA37W9v389XqEjAjiQoH2C8Zkb3Ra5Uj3dDpY+2/PV6hKnwuI&#10;R0ktVEDDTFSSpJubdvDQEn4c9Xqj19XT1DpU0tt4LC3bap0JIHtHPV6kzQw4bUz1NQGEag7olcHU&#10;k+A8LW56vUosGqYsRrmWpIQnW9yQTaxPYeP7Oer1JXPebjhTSYVTII4rFgzAFTtAJNiO9z7fbz1e&#10;omuYJ6XGcXaeuYK0BXy/AbTre3wJv8fv56vU1YnDQ0dI9dXurxqSSEsb+AuBft256vUFOOtTJWtX&#10;Yd7glAc3Nrg37D6Oer1BPiGJ1eA1Dyw1hlikVGKqSQL3JHgbr/dz1eqEcbpxRpVSVEhVATGjm4Gt&#10;yL6tb2C/PV6kXUYtNR1EuIyxrKJWEhVvAW0sLezX2c9XqT4rfMknYpZZiTHqNAdSTex7/r356vVD&#10;Z5pZVpmX3jrbuQba6jwPPV6ucANdKKcyllCtZR2DeHcc9XqxxUaeX50zbipKjQEAjuD/AA56vUo8&#10;NWnWSOeniO2wLDbcXINwD7Afhz1eqJUzUdTVJ80gBDCQRgWv7D4dhrz1ep4mqMNxCOf5K26EFVAG&#10;pv4kc9Xqxrh9P8088AC00cMQsTdmlC/pCToLE9h3HYk89Xq4CWJ6Nqao3xuo3rr7psbAWGmp9pB9&#10;g9nq9UGJaKKopqZo9sVNIHkUEAyBtWFze1vDQgeznq9WOOqxKjjmqNwVZiUJAGoBJW41+sj+znq9&#10;T5TUZkTzjMHtZ2IB9z4H4A6fqOer1R48Qmlimnjc3XcFF7EgGwPiBca89XqlU1ZUQ4cshZTJIFID&#10;amxBOhGtx3H8Oer1c4sOE1MamkJVLEstrhja7X+N/wAuer1J/Do4qSpGOPvjMyKDGRZSB2Nr6EfR&#10;8Dz1eqXTzVNAHjgl86VVLgm2tz2NgB27n9vPV6uGHx0+I1qSVYYGQPqfs3J7Enwvz1epRui4Y6w0&#10;CKpNt5FyCfYPq56vU1iXC2llSYkq4CsLaWvfx9nPV6lVJSQjDYqynhKwyOIka322GpA9u3xt2Hs5&#10;6vVLp3rIJSszCNIN6aC99CAfZa/5c9XqkAYVTRJCaVizsWZyw2hjqVAN2Nu/3W56vUs8Hhmq8Uii&#10;nbdEI00top1Ci3xHPV6v/9LTxxaoo5IZqFpg6TxlGKkj232sLEa+Iseer1NE8dP5ZAja5UbSOx0s&#10;P4c9XqgxyGIgldEBFgBcHtc/QOer1QKarwvDqpqmOJJI4xcK19WGpI+k/Hnq9XLFcYoauJq6FbSz&#10;G4W/a456vUlvmJoFSnRwsosb9/dJ7n9nPV6piYqYYWiqSZrEm+g+6w56vUn3xGSorJKQMrKSti37&#10;v0gD+GvPV6m6jrauoaSSVUi2sygDu2unsFvHvz1eqZAnkRinsG3k99dut7356vU1DD/m6l5dwZ4z&#10;YC+ttb/Rfnq9TXRNLRtLUNI0zudAOyhTYEj8uer1OErzVkUtSYtjOwW50sQNSp7a+3nq9WBaI1sQ&#10;M7Xddyi2jMwOna3hz1epRUeGVRqFR12qLbmPwHa/Y89XqUlDhArEEciF4vM7WPPV6hfythdNhc6p&#10;WRkJf3X2kga9mNrc9XqMxFhMuB0zrT7QZEWSIgjUMdAQNQbeGmnPV6hlwStaWWKijsFdSzG1/etc&#10;2+g89XqX1NU02IYj5CkqV2bpGUWLL+R56vUvcCDMsvmzgmS4QkAgbexP189Xqe8Ao6moUwK3lncP&#10;MIt7wbt8bn289XqF7K2G4Zh861LEuNzK7ElgDtN/gNf289XqEupaOji8+Mql0MYYXv7R9/a/PV6k&#10;dh2ZZZcVeKdJI9ihASjNcKTYrtBFm01P19uer1LpJKOCogkeIMJQos2hB1LWvfw8Dz1epZ5eRJ5E&#10;SNAqRFvfa2gJNvqI56vUL+WMyYJS4rLQU1V5rlCWAUAKRY6sQADf9vPV6hawPOppK/yYAI9mwkGx&#10;VmP7Rz1eobsv5nWnpxR1TlLSjc27bfcSdNdAL256vUNuXMWw+ip6SlSf5iJAQSWLFbHxZrliBpc3&#10;+nnq9QrQ1WF1jp8uQNyg2J7i+l79vo56vU5U+VMNrJDIfshidRYGw7n9fbz1epJ470wpMUqzV7Fc&#10;HelrDxFr308Oer1F+zH6eMFq62op6hLxWUKEAC+8ba/R/Tz1eonGevTrPhmM1D+UscEhBiZVbUj3&#10;QTZex/iOer1AFUZFxihrmxOcMhddh33G0LuF11Pfvf8Ao09XqFpcu0EtPDh+L0wBAjaRjY7to91z&#10;r8BqPbz1epSxUNHQUyVGFlQbMpK22g6gH46c9XqxGuGH4XHWy1CiQq0DMVFnYnRiuvbS5Hs56vUH&#10;uO552JUiOoRvJdBZQANwUbjcWFrEdv6eer1BvUdUcFwOd3inDzSWdgCAPZbx/P8Abz1epmqfUVgd&#10;DPPQRVqrMm2R0Qi+nYsL/G2ns56vVjg9SOGPiBrw4GwD3BexF+ynsL3v3HPV6oNf1/xCojR4wJA0&#10;7kLYHarDx0F9R3/Zz1eoNsX6mY7j9fHSI5iVFcMjkFGL/vAgg6e3Tnq9Shp844vRRGnDkLHDHuMd&#10;t1hYAW77Tz1epnxTqZidLDFTx6QsLuAtu5tr49jz1epAZhxeGqqJJldSj3WwPvaDcCPidOxPPV6l&#10;30fyvVYxiEOJVa+ZJCAyX7+9pr8bc9Xqto6T9HZZsLhxaMeQ5DGIAE3JOjH/AFR7Po56vUePLWF+&#10;TGmGj3j7gbudzDxP0EaW56vUPeD0M0G1JEUFbCw9hHfw56vUuqSmO0qy2JG7489XqVWHioekAU+I&#10;79/Zz1epc0MLIoB96/fnq9S3wxf0Q8oWA8LfTz1epPZvxE0tJ5jNrrcafXz1eqoz1KZm301QK6Qm&#10;IvKiqilmYkGwFtQQfZ8Tz1eql3qrjU1RURmSnLBLqe7Fj7SCb3Ha/PV6iN9Qq2opkK1Mnvbi9iCV&#10;KHw8dR7T8eer1F5rsUpKuRliAVLqNsYALMbi2gub/H9nPV6myknjnppRPJqLKoBLFLEgj4X/AC56&#10;vUYv0856w2bHKvLsKtFJRPGZndCFBN2URsw94WPcHvz1eq5bppiVLLQJXUcjSux2yE3sR2CgeB/X&#10;489XqNNg2HUMdXBHSRhX2IWsLm58B8Dz1eozWDTR4ZTmrhIB927XBax56vUrv5jTVkIhn3EyXs+g&#10;A0vr+vs56vUm6+aR2MMqKz+G07Ta3tuPhz1eoNcXqMKmxVTVQrI4UK4PvEgMP1v8Pjz1eprnjG4w&#10;CFYlRjtA7Bb9/oGnPV6mmZ1eoWjlN2YbxYG/0/cOer1caqj+apw23ZGv2Q2hcj8uer1dB5BfBlIa&#10;KfazP2Cso+zz1eqGu+ODzZ42RbBVAvYsD3+jnq9SwwrF4xSCkRVVyStydpYG97c9XqDrP2av5Jlz&#10;EWhkjiBWQhrA2exFvpJ56vVQX6puqlbSMKGvc1E5G5/LNiXIKgA3Gluer1U9ZsxqqkjMRAXzmeTb&#10;4DUm5PiR2+n29+er1BxV19QEpmhQLGb7mNrH2k+wn7+er1MOKyiXEA8C7Ny+FrEW56vUk3+Xpo5K&#10;aoUF6osEsNSQLW+7nq9SWnhEJV012kjXx07/AEg89Xqjxz0zwy7SG2sLC9u47G3bnq9Tokk1bSRi&#10;wT3RfadQfpOvPV6olPBK9aK6nk3MQYgp1U+wkaaj+/nq9Spjh3AyzsDVBSofUflrz1eplrYpDUGp&#10;jDG1t3caAW+H1Hnq9SbxHEpaSJ6sRkxhgQB42Hc+PPV6pxmhro1rEGwSbFYHv21tf2c9Xqc4IhDu&#10;KkPHpoR3Hjc356vVEjQzVjYkkTLGQRtJ934H29uer1YqupqKil3UFQsbIw3xlLll3fZ1Hj7eer1Z&#10;njkDK+Hx7mRhdAfdUMbG3joO3PV6n3CUo6eiMZj23Zto+OpJP0HXnq9Sgp6OWSYGi7Eadh4X9vs5&#10;6vU/UMsdPUoZFE9rbkbte+nPV6hKwbEKSpnsF8twpIHgNbgDx56vUJkFdT1FDJF5ZBVVIuwGg178&#10;9XqyVmLV6RLSUwR1kUA7zYLfTQ2N+er1Azjoq/5gRIFUREag3AJ8ToDqfhz1epJ1k9LFJ85UPdr7&#10;b+zvz1epjSjNQWkdQ0Wu0jTv3+7nq9WPEXhgpl3HZvaw0B17DQD+PPV6meqaB3hoKkEMGDA2tr3P&#10;PV6ok1OgY+RLZAWumt/gfZr+vhz1eplhp44IXMZ0d2Iv3U/A+y/6256vUx1718Ihp/tOHsX0G4G5&#10;/hz1eqPTVkaWhkuQHBAPe/cXB1789Xqm0VFUx4g1bSQiQyXFgbae0nwI8Bz1epSV6Gjfya4MbC5Y&#10;63J1IufYfZp7Oer1ICWpeTE5o6ZQoiC3LC9w2vY+wc9XqcoMOhrpoq9H0Qi+trnW+mnt56vUK2A1&#10;TYKY6yLYzU0iuglVZEb2bkYFWHtB0+HPV6nWWolxKMV6soKMTtAAHvN7AdPo9nPV6nCorBOnzNVI&#10;o26EaXsDcXBFuer1IHF8yJ5MsytaP3jp3Pw56vUgXljxSETKwMir5iWJ0P2dbfA89Xqy/Lx0MInq&#10;m8wuo2C+qtrcm9u556vUxxV0sVb8xN42DtewC9tAPG3j7eer1ZaSpjladG9yRlJ7D7IOhHfuOer1&#10;c6d4GpozTKJF3MSbWNzqfiOer1SsXq6Omp4o/MCKx7m5JJ18de/PV6gzdasSOViuJmNj3IUE+Phf&#10;Tvz1eqXBTR4i7lri1rKSDYgG+037E689Xqk4XRrND5syMpe9mH2S19d1vDnq9U6rp0KCop3s+43X&#10;wYAW+nQ89XqzPSNLhYrC53Qut1A1Kn7Vz7f7eer1Zp6umpJVw5o2YSX92xsdw01+H6/H1erJR0Ek&#10;csVRGNkcfujx3e0eznq9UmbHoJZhFSK1o2NhtsCQNR4Dnq9THPWtFiDuJtF022G0A+A+j289Xqjm&#10;M0VKkVVIT5jszKupKeAHgL38f7/V6uMj4tiEatSqIo0c+72JA7E9x/bz1epzwqavVm8hNy7S19Bu&#10;N9V56vULmDvOaVC9lB0A9lvZ8Bz1epT1zJIqVMncA7u1tOx+rnq9TDibPCoWD3hIy2tbUXsPjz1e&#10;pEYxQz1mIClhFha0hFha2vf8uer1SKBKmmf5RFHmAja+uqk63Ph7LAc9Xqk4tWPDTu6WKoCSQQLg&#10;eHew56vUl8QxilogKmpB3WUoBr4eH0nx56vUmo8VaoZDMzQtGfeuACVa9gPZ4a89XqjY1LXmVKg2&#10;uGCWuCxHh8bHnq9USkoXWpeIqWv9snsL3sw+j289XqW2H0tGs7U0rl4iENxqd17Eae2w56vUYjKG&#10;GYZWQzYk8Ym8iJtoYFdo7A2B/b356vU14pFFNXu0CjyogjGwNtoAHxAH7fjz1epPVRSqhO1/LA1S&#10;3Y/Ei/hz1eprNFHJDZwSy7rn2+Pt56vVApI3ihdagsjot0UE6g9jb2g89XqFfAM0iOmTCJWuzW2A&#10;2HsAvfnq9SsxLG5X3R7dyomwENcae0jT289XqxZfqKipdfMYsrsQgPgPhbnq9RzeiGWqaumMmJqJ&#10;mj2xbyALEanbawue5PPV6rL8s0WDKII6kWSKNYrm9xtswPxGvfnq9Q85ciwiOukgc7RLtYNpoR9H&#10;tOvPV6jaZB6g4XBRRU6qWaNBbcu5GKkjQ66i1/6bc9XqG3C8zUGNUqYhVuIpnLAIAbEE6e37z9/P&#10;V6mYUCzVD1DymxQBm7gNc3H0/Dnq9SEzHg800IraNPJERa5c2JJ0v7fZ+XPV6g2xOnSLD5YXkDTE&#10;K1tTd9LkH6P4c9XqAmarlnY4ZIAJ4XLRt3LHcbX9l+er1MuJ09bU1U6VZDB2Jbbe274/Ra1+er1A&#10;/Pg82F1MtRDT3D7hdUuLE689XqQlXlXGJKQmSmWVmcMGC2JJ+zcd789XqeMG6T5gxtqd/JeM1JKG&#10;3awJY2v4Htz1eo4mVPTpmFsNGHw0pfeh3bkIbcbnudeer1GLwbofmTJuCw4pU0MnlIzKzeVdlFhc&#10;e6CSNb89XqAvq/j1RgmEM2E0zQeTvW0yeWpFrm9wDtI9g9vPV6qQ+sHVjMNJj1VRYgNwDhkCMzKw&#10;OpJNh28NP6Oer1AVHn6rxOvpgsx2uWeRV12m5GvfsNLc9Xqd8YzpDDTxlgLwK6odCSGuRbt256vU&#10;XjH+p8zsGVWO9QpFrDuLEjvoO4+nnq9QWYnmCprsRNcrSGRSAoUE7ddP19nPV6jCdP4McraOCqqJ&#10;CzXIYNdiDf3SfaD8DcC/PV6jjUmM43R4fHBUsKeW6AuFLKBt7DW48Neer1KWaq+foIqi7TGUqCAb&#10;hSG729mn0/dz1eoQKiYTVZlRAvlqAzWBBv8ASDrz1eoMcx4PR1MfnMzKEBCrp9IAFtLnnq9RMOp2&#10;W3oWqZpxZwI5EUd2F/sjw+vnq9Rf63DsLLvVo6iU2uotddbgMPYeer1I2WOUYjDGw3b3AVR23Eki&#10;3PV6lZhlSGfyDIUs20n69fbz1eoSYcSjraL5GECwFtxtc+Bsfja/PV6hQwZaXDqCH5YIkMao4uNS&#10;/iLeHa556vVlxepixmyrHrGAqtp9km7Akjsf1156vUE+M5ap3mdKCL9BKxAQDQue5A/jz1ery9O4&#10;d53RvHGUVmH+Ek7fj9Xjz1epF4zkWlp/MFPGZpQSEJOnt+ydb/r8Oer1J0ZHkiSWjaLY8qkbiviT&#10;fQ9/u56vUlpemsUdK6LAd6TXN7kKACd3st9HPV6skuQ8RAHnQWdCbCw1uPA+N+er1JDE8hYo2Il2&#10;i0RSyJY3Dd73/hz1eqHh2TqmGqkxFrs8igNcdj42+jnq9Srq8q1vyiygEq4AsdLX9njz1erqHKGJ&#10;U9QX/cXbcKvgex8fD2c9Xqk0+RcSvK8KMYWYWuv2fG/t56vUo8Ny1j5kqImVigb3V2m9rC3s8eer&#10;1DXlvIuJVFIKOULEWUsjsp7jQAjnq9Sqr8k0T4fLh6Lvla6htCqtYdhfX7+er1KLKfT3CLJ81Gll&#10;kVSXIsum7d7dNOwvz1eo73RrJWW1xKJUg2I6klyQV0uxAv7bX56vUadqjLUFkpdsbMylNoAJF9CQ&#10;PbbQc9Xqdz1UwvDsUp3pX2+6yPqBubsDb6dOer1BjmvqRLiKTVT1O8xFwsd77tvdQO2vPV6iD9as&#10;tVWMUMGaCArSI7Spr7trWUCw8PH2/Rz1eol2OyYrTSB7Wao0KnTywO1h8b39v1c9Xqz4PhNfVVUS&#10;RrvhAU627t489XqHPC8viOojuoKgFNFAOo8CLG3x56vUJ+G4VS02IJDHMCpQr5TEliwPcHUfn7Oe&#10;r1O75GxDFJRTRUrJ59yklrIqjuxPtP5/fz1eoTsAyJTYHE7vEPNjjACKmrE3F292xHPV6oVNU4VT&#10;UOI4XihdZo5QAFNl3EA2HgwANr+37uer1Azm/Mr4f8ulJJ5oHmmaTcAAoBC2X27u5v28PZ6vUWrG&#10;M5zSKZ5LNIhk903sfYT318Rz1eoPafF6iu/0WRgAzAsfjfW9zz1eoeenmQpMTxAV9MkgEZdXmZSq&#10;7SNdrEWYEaGxN+3w56vUbLKuEw0tK89Mq7UBDIbgkMBbS3gNdeer1Cbg+D1UwdIqcRR3VSxIAZSL&#10;kj4eGvj8Oer1GgyDlOjlwv5aRbIrLdhb2XufZrpz1epY1smG4LK9DWDzBG6gOoBKg6jaT4X7nnq9&#10;SIxHNyYdLaqlFtr2OpI3XA3W7+3nq9QPY/1DqsNxASvVb1dTYC5BIvoPYbePPV6gur+o9XVzMYFF&#10;gurGxJFhcnXS3fXnq9RvuilNJSClwtY3aSdEZmVbglhuBc/R9/ftz1eq3vo9jGG4bR09PYGOG5kc&#10;HUXPc/H4c9XqOvlvNdJV0hWO7KygofEg6ewe0c9XqdxiU8eGkUgVTu2sxvqP7uer1JbEMZQNHUtZ&#10;Shb3Qo0HYff3156vUHufcToKijNRTpvMcTNqTZtL6j4c9XqpO9XWb8OiRmQlqaVQzRgXvIRfdYa6&#10;d/hrrYc9XqpLznjlSaWajt5kzylg7d9t9BppcXvz1eoI5adUq99S8jyIAqhW907zc3Gg7gDt+XPV&#10;6mQE0crLCVvHL77X7DsQfDtpz1erFjFaIcR3tdVa+3aLA29oAsf6eer1ZaOE1MYDe4rhjf2C1wf7&#10;Oer1JPMu+nQxpaTcoLNfsQbaW8Oer1BJXMyyi7LErA7r62t256vU1UkVLE0laQC1wNLe/a9rc9Xq&#10;n0sYlZ/JYppewta57689XqUNG0ayLTTNuaSyWNid1737d+er1Rq+oljeSFrspb3de1tAOer1J+vr&#10;BESye8xHvDTQ/wBvPV6kzM6vXJLMu5VUtftZtfbb6Lc9XqcqNHqpIpaNjckBgfAHWw+rnq9T0w3S&#10;+XYWLAFvYR7D256vVybEGrAIWa/lsb7QNSOer1NrVPkVwD2EW7udO6g/ffnq9TiaedWhnlmDg7yI&#10;wCCAR3J8f6eer1JvHKpWQmnjL2U3tYWHtOuluer1MNIa2OVJIHURMCNhUNaw0Y97Amw56vVmeNQP&#10;mHTymJANgNSe9rW789Xqa4IDRV7yqh3PLuZz2227fDnq9XCuNcZg2Ht+nUgtrcEG4A7dgeer1Mcj&#10;rVeZT158uaPSOxO1mvqLi3c/2c9XqV22vVF+U92SyaDXafGx72/Zz1epwrK6eWrjgqkG/wBy6nWx&#10;P719NLjnq9TZBWB8QZANpgEj7h9n3TtsPp56vV7DJq/EcRWsKeXDISNpFjfwJ+Bt+t+er1P8NVU1&#10;2IfO07BTDuRkbxtceGlj7Dz1erki1MDHz1v5hBsoAFgT92nPV6oppo0qVxDyzG0mgFiBqbWI9tjz&#10;1eqFSU80NUskAKqwZiLWF7+I18Oer1O/nje+5b7gO3a4Oo9n389XqcqCp2ll2ANbQ6W+rnq9TpRy&#10;VMqrDPIGBAEhA0+PPV6ldQ1s0UT0lEF2p2sLEHwF/Zz1epXwSw7fmFQK4Xv/AIiO572156vU/wCA&#10;0s9Ovz0baSgs6uxAHcWBPa3PV6jT9PMZqJa9Yq6kWICIGyHcpB0Vie+vPV6jYZUpKWGanqkkYRoX&#10;Yjf7puCLAA+Hfnq9Q61kgnw2GaKO6zbNwGoVQDY6/Ed+er1F9z8mJvSeWo2vEWLWsCwJ0B+rnq9R&#10;O8+1kk8DwgmAuSe9ibfu/Ea256vUXPNC1DwxpHosZttAuH3ftA56vUHz1EdJSyQKmqFfdvrY/wBP&#10;bnq9TNN5rUXmuAHYhRf7QH1c9XqkU0NXUJpZ9y7QfYf489XqmTSJIRHUrcIACRprbvz1eqDSq0jB&#10;4Gdfe238LePPV6p9VTtRwGWFw2l3IN+51H7eer1JqoqYoamWOABFkZbroL2HfTvz1erJMRE20qL3&#10;NmNjcH489Xq73LOSshJW1to9pGn3c9XqipSs9m7lS1m08ARrz1epvpap6NhTMtwdSwtb2+3sO3PV&#10;6pMUsCyIkZO4NdgT95vz1erhVJTVYkhIvJJdlJ8B4WP089XqwwokZdpFLzKNWv4ey1v289XqniYy&#10;U4aM2VV3Hx56vVDnlqjZCLI57+zS/wBx56vV2sG1UliiszMPf8bfH6uer1Oa0s9LUBYyGWS1rEaX&#10;01A56vVliMzPvRgkg+ydLix1PPV6nCNpY52nqCCZd3vN46X1+nnq9SqwHBf5lKHhC7URnLKLi57A&#10;gew9+er1GU6UZKkrzBKw/wBJ3nsLggnQ2II09v5c9XqsgyXgeJUtCuConlqrFRcAEntfTSwJvb+j&#10;nq9TnjcGG4RQvRSS3FLa5NgNwHvW56vUAmf66njip5Fs6SodyiwDAjQ373HgPp+HPV6iPZwkxOrV&#10;6lpfKiRgGN7aC+gtqDbtz1eoueLzuah5DaSJm0JuPGw1vz1epIx+biU0+yPSI2J8Bbvrpz1eqfND&#10;T/NLXg3kVRHYdrfR2ubd+/PV6moPURTt51it7g2tpftfXnq9UeaGOn21JAKKdT31J7nnq9UClrYx&#10;Unc53Nfafhfnq9SkWqYUxihH6Rx3J0tbvz1erqUvH5aR3ZmA3HtbTnq9TpFSTGMlmGnYH7RB7kc9&#10;XqhGVWrUpQDbX39BrfQc9Xqb6rz1Mhp7FibXbXw9nPV6skKusUJqpFYEfpOwOunYc9XqnSxRax0w&#10;FkVdv0E2056vUqcBpdsyuzBSoK69iP6eer1DtgGbK+LC2p55hFEt9BqCQdAB2BPPV6jadFhAmKU0&#10;TyLLGQsjbtdxJPuixuCL3/hrz1eo/wBTJElStTIn2tiiJbDaVGoANgdNdeer1CJHUUDUrUFPFtRr&#10;l5CtiCT9Y8bE89XqBvHXoA0kBAl8kukd+wJJub6iwBvz1eoI8YrqjBlaGWRXidLIbi5HfaPAE99O&#10;er1ARnDGpK8GF/sR2a19WGtxr4g6c9XqQ+DK2J1i/NxeXCFO02sb2utx7O1z4c9XqGCjy15OH/N1&#10;MJ8xkUsLgLe+hsV7Ec9Xq7punuAVMwqIIlWskJBAOlhc3vqNe2nPV6kZmrA8DoKqeWSlEk0SkCVQ&#10;dD3AOtjbx56vUAmb6ZY9y1k+9UDbkuPAXBHPV6gbr8PMpWGpjGwDde4uAdR9Nhz1epgoIHEkjRsy&#10;RKbBSBZiDobG/PV6mrGy09XOWZdllHbTd8APzPPV6gwxBZJa1gF9wEC+mp9nPV6stJAsbLA/2tXv&#10;4WJ/Z4c9XqfRXywL5bsreIAFzbsL/Seer1N1TiFQgMNMFUyHe5a17fD6eer1YKaprUq/PeNXjaxZ&#10;r3Nh4DQjU89Xqf6CqSRIZdoK3Nu9wSTp3tY89XqXvys6YdNUJF7w2Mt9QQdDqNdPZz1epkZ4nYVU&#10;iqVDWAHe/wAL89Xq4xLUrHOJ28th9lhYkg62t4H289XqeMruKtryOsoLC7ge7ft3HiOer1DXElEA&#10;1GWDuOxAAFh4jnq9Qd5gwxJVnCISrAsNLEtb6vDnq9Rd8XjlpaR46yElDdSdptbuSWvb4e2/PV6o&#10;dJTxSFa9v3QFRfgdba689XqWlPgs2MZfGLMArtIsbLuuu795Q2lyNNLfTz1epsNFVwefCbBQSFtb&#10;QEWvfnq9WGh+YWjjXcSzXDX/AIn+znq9QiZfrJDhxWo7m24qdbLqNT7fv8Oer1C5lesoqBoZ4YQw&#10;kcPe37ze6L+32c9XqEnHcWjwuIVYLObCPygLkEkAW+Bv9X589XqRDZjw7CcV8oMUa4fZob+NraWv&#10;z1eofsFzPDiNJT1NKy7EIulxZRoDY6m4AuB2J+nnq9TZ1JwqgxnDNsJc3G4F1HvdibdtfHnq9RLs&#10;ewxRI8K9oyTe2oB8Tz1epJ4S6Rbp1fdtbb4G59gB108bc9XqEmkrBT0hSolIewKeJFze35/dz1ep&#10;X4ZiNrPUvclRbcTtu19R8R356vUI+GZkxgxgU8rfoxYIv2SLWv4aj8+er1CNTzvEiRg6khxuB3bi&#10;NfhYnx/U+r1PUuLy0dWvycEs0kQ3tLEQAhOpLg273tp9fPV6h5ybnmkxY009TMsZgYMQbC5AOrW1&#10;I+HPV6hopOoo8yWCskQMzKY2UEHy72IGnum5vbnq9SkqeqGDYhSLhywLMIPMTzC2qkaEbRYannq9&#10;RduouEwvMZEFxLAskZUe1vHv4fR7eer1F6qmlnnMk7qkCWj0ABNvFvE9uer1BrmSslpXMNCWiiWe&#10;6kEjeSDp4aEG9jfnq9QU4pVx1jyCSV/OLEka2/j4D289XqTmIYPBLOYo5b7iAB7SdQD43HPV6ptc&#10;Kieqip4VAZNo90CxI72Pjc89XqbJJVnd4xEI3D2a9gbA6nnq9Tc0ZqKh6FY7biSATb4gjx09vPV6&#10;pUVGEo2iLFpHvcg699Bfva+h56vV0J6WlKQ1MZWeS6AJqqlhrrYXt9X8eer1J84f5ErkMys5GwsL&#10;W17d+er1OXm1qu2HTfYku2o9g11P089Xqj+YuGRCWt98OWRACNLC9v289Xqh42sGFzRTw1YmRrDU&#10;EMLgG1rW0Psv7eer1QMIpqORHqJ55ElLaIgU379ydQDp21t8bc9XqlVld81GyE7VjB0BF9Ps356v&#10;U3071FVFGsY8wMC22xuAOxPwHPV6ockbs+x/s99e/c3Nuer1cKYywyyVF/8AJ28N2lzYADnq9U+g&#10;llrqp2CqquRoLDUm1/bYc9Xq51kEkCRxPKCQTfwFr3BPiCOer1J7HTURuatTu8Ab6sT7fp8eer1N&#10;w+YhcS1MQjfbuIP+A9j7Neer1TWxBkhNPuIsbjQXI9g+nnq9UebEZfIllQAHaSe1zbW30n8+er1R&#10;MPd6jCoKyAEQzKXtoGUkm+4eB/v56vVjdHpoHNbINhGpItYd+5P589XqkQUGL4G1NNjFE9O8p3hH&#10;XaWiYXVlJGoZdQfYb89Xqy0SzbmFSfMJL+8o2gr+6La6gePjz1epzleleMKmr7Tde2vw/Xvz1err&#10;DYqiERoSDG7G4+nufq56vUtaetiqoYoImt9q1u5a9vDx+nw56vUrf5eIg0Xm7wAXPawaxsB9B56v&#10;UzzzyR0ss4K+bayix0tfU9uer1QBQSrUpoqzH3b/AOJyNP1HPV6nMQNMj080QLWs2n7wOpvz1eqJ&#10;TYdWVZMxlCMjNYge7obKCLXv8eer1LmiwykpqhJfM3ynaWu11Bv2C9rE9yOer1PD0lRT1n6ODdJo&#10;621F9bkW+H1c9XqFfL1HBSLDW1JUOVIbt9k6m4+n9deer1LLBcJjxJmeZlWAKSinTcTfw789XqbM&#10;VweLCajynjKoQrjbYg6gkdjrz1epxo8JoI4PPB8wyr762vtFza/0Dnq9T3gGUcQkrFNBG6LHINjk&#10;3DAC4BGo8e3stbnq9R7MlZExTEsPhqmR7+UQ5KkAE6C1rEXPjz1eqz7089L/AOWYzTtVFpJ38sC2&#10;gWMCx9l7kc9Xq2R+kuEIuAU8T+9ZALjx0/ieer1LzMGWgI96gGwOlvHnq9QRS5ViZ2Ey9z948Oer&#10;1ehytTSKWdbFdL6a89XqVFJl2OKMKiC/xGvPV6lLRYAY9CgudQSLc9XqkJgETkl4we1tL689Xqb5&#10;8oULymfYok1FwBfnq9Uc5NVUKMu4Envbv/yDz1eqPPkXDQ6r5AI1HfQc9XqTld0rwmod2aG5IsCR&#10;cA3+7nq9SBxvoZgWJv5dVTKASLtqD9Xunnq9QWZl9O+HT0EqCAWUsNBrbxOnt56vUAOMemairZDB&#10;SQAFr2UrbQC39HPV6grxb0tRU1MTAg3EMrG9jcC3wvrf9Rz1eoG8R6ACjnSgKlZEtYgEAi2vgb89&#10;XqTWY+lWEPTCDEYt8ZRF7WKkjQaW8fD489XqA3OGT6WKjeD+Xws8ZEby3sQh0Ha3bvrz1eoC0yfQ&#10;SCSmodrTU3mbgliFJPt7356vUzRYFHiADVNpYqeMNtNwCSTbS/cHxHw56vUzZlyBA8EDPqCV3qti&#10;CLn2aaaG/PV6gMzv0to6imTDwF8iMyMrAWJ3dgTtubfd356vVXTnHonjGDYmrPA8tQzlo0VhYIPE&#10;qbCx9h18fDT1epC4f09eUS1MlN5ZQt7pAvc3B18Ae1hz1eoIcy5ap0rHwiRFsp3gEeHcdx3Hhz1e&#10;pDy4PHS1ojp5/OC2uq/u+IvcDt9J56vUIeWK3GabzKPySSzDy9liQmgJPaw789XqHXC6ox0KzE+5&#10;CxVbX0IGoJ9vPV6oeI4z8nLBWIrH5p2QbQSFUA9z2H6+znq9QXZkkgpZWolJZt5feRdWVu4B+H3e&#10;znq9Rcs21k6yypQxqZCQATqAbaHS2nt56vUm6SmnmkdHcIxG63jfxH189Xq4ph83kgyvvlFr/wCt&#10;t19vPV6nCKlxE1b4fKqlUIYKosQrC9teer1KDDcCL1BkG47ipIsPdH1e3289XqHPJMc1LCJqamea&#10;nZmRpEC7UJ8WJOna2nPV6hKwOSCoVmqUs8TNuYEDQDQa/cTz1eqFjz0tRDUU9TrsW6AeJPt56vUW&#10;/Mr/ADWJS0YO3ySWt4be9789XqSkE4onZFex0J9n6jnq9SywHEXdWqJJiNoIvutp4i47X56vU/TV&#10;K1mHLEXG2IuxbQnQXAB7689XqCKvq5Hrrsu8svbtYX9mvfnq9UJZZLkxpsXdbtp93w56vUtMHqBE&#10;EVybAX9hv9P7Oer1DPlkYdXSRFCIn3AB7AWBBHf4+znq9TvCtS1UJZ2MkJc7DpY30Nzbvz1er2LV&#10;0qzpSRoiXJB0F7fAj4jnq9QVV1NUU0jzyXZJGYlPYx0sND3789XqDCsnhimIVQwU20FrHx+7nq9T&#10;EIYYq41lgW0C+Hutz1ep4hqaOmks32QWIA9vgb89XqnrVLULIz33ysSfe/e8Dc89Xq6k8xdtLU+8&#10;5uXI+Hh9XPV6mh6cljURoViidYy3tJ7AfVz1epSYTtpZTVxA7tTt1tuHbT4c9XqHuOshqqQQVTFS&#10;VVhY2CsPaRa4P6+PPV6pmIUMslLuqCoVizICVuQ30a+H91+er1AtmCjpYYEajYliriRWFgsl+yH9&#10;4W1vprpbTX1eoNfNmwzDYUgZdySi6hLllv2v3BH5/Dnq9TtU1UryJM7/AOT0UkWtc3I56vU8Qyyb&#10;1ER3MWUuLDtrb6jz1epdYTCUoZKF5LHfvANzY31110HgPu56vUvsDkw+niLyVQDRsftG7Fiva3iP&#10;4c9XqfqKSkGIM1YykbCo8bHWzWHtPe3PV6pcU9NHJK08ck7sQxJYBRrr7v7Rz1eqa9FFSS1FQxBV&#10;1Xb42uNxHhqe30/Dnq9XVV5TstUibdmxbi4IB728e/fnq9SZzGslIX+UQVBe24EgaeJJt3H589Xq&#10;AnGaDy5nneyhCD7p1uPaO3PV6kqiO1Y1U7nyg1m+vsOer1L/AAuKnwyqEpDeUdSL3Pa+n7Oer1C1&#10;RRVr+XUhLrJtKNa1wdSb2vpz1eoUqTLmKQSCsrTsg84VChkO4rpcXI1FvDw56vUrY8JpatpkoJCG&#10;lYuUQaAC1tddD2B56vUOmV8KocPolMqo8zGNypUEoASLD6SAfp56vVdR6NMMoVybNPRoGqZEcK+x&#10;SASWOt/Z20+Pstz1eqyulRKTD1WrYsRbUA7b+089XqfZMMgmo2qJ7uEkDWsSSfDTnq9ThVYdG9H5&#10;qdo9yoL2IDa29oPwH7Oer1BTiFIVnPkROW2kGPViRfXnq9QWZshNfQJX08gjiQSEBgTcKDdPr/Zz&#10;1eqsXq3g9BEZaantJLVAkADW57jT4+3nq9RdqLB8Ypox7gDJuUki5F+/f6Lc9XqDnMOCxUzPPTwf&#10;ZJJF9qn42Hfnq9QB4jiNZVTNh+qmS7kPrt1JA+g9gOer1BHnPCm+baamgUTtCEt4EA3Fr6Ai/fx8&#10;eer1AJmHBVpopIotrMbMCLakC5Hhre/PV6g5Wnhhm+bjUsQxY2J7/Hnq9WPEIpqeQ1TKGCnw/wBb&#10;sNAe3PV6kviVFMd1TIhkWIg7Vub/AAH089XqeBCjCDzlZEkUqoCE7T9AFxbx56vUrIMsYpFEkqIX&#10;RnBAB7rfUAHsfZfnq9S/XLVNVU6y00TRKBdvM2sQQbEXGmtr/wAeer1KKWo8uSCnZTZwAAoFrEfx&#10;+PPV6lDGZaQNQuBIosQxtYX1sPbbnq9TvR4nPOigr+i2myA3sbkg666EX8fD4c9XqXSNX1SfKYa6&#10;mMxESEqWLaAAWBBBFuer1LLL2HYhWxx07SIJUCDy2azmxBO0HUgeJA9nPV6jV5Lwb5cCCkSzTFjK&#10;DazEC9x21/s56vUfnpTV0uX8GlaSJkE21SH1KkA3IsTYHvz1eoJuvOYaLCaNjLIsMi7nVUa24MBe&#10;5079uer1Um9WM7VOK47V1EjiTa0hJvqdSBY31v31+nnq9Rc8Qrq7EVWOIpZ4y1idb31Hh+fPV6k3&#10;V4Vh+JP5sZ8qRQg3MSQbnU2F7fVz1eqMsHyYeojZWkAbbuTcB7CQdPp56vVMyvQ00FUGDXC+8dh1&#10;uT3Ova/PV6jBYDKldiSU1USm+yiTSwDC3gfHtz1eqw7oNlZ0xmnNNKiTAbPMdTtZLXIPa97/AF89&#10;XquWyvhppcu09R5YR6YMCsaALYdh8PDvz1epLYtmKSnd6aaURvUsTcHUCx0tfXnq9QD4iamhxAtG&#10;NkdSZQxN7sxFx3Ov0c9XqCf+TU2aqs19bIYQrEOCNLIdVHsuNSeer1R6yWDCcUWXAKZKmNGEjKCA&#10;QO1x2BP0/t56vUlOpXVGuy/Qz11KQ6ysGn0ubtoGY+wW1P0+znq9VeXUTOcuKGomSQAqbkKAAS1r&#10;EnS9gOer1F+po0+aWpJCyS7kUvb3/wB6wN/D4c9XqgxCrhrpVqkQgqQXQ7j3PbwBHPV6sFW9NPSP&#10;SIGZlu0ZsBtY6HcbXIPs9vPV6oOJGTDoIi0YVpbLcWsD4gePbX+3nq9UXCMPeXzDLIVElwFIuB7L&#10;689XqwKKKkqo4olJludUBIFjoSB2B56vVMSraSlkeYkJB77jwAvYE/A89XqY6t2qpFiH2XU+8PD2&#10;ac9Xq4wFoay0ZLq6Hdfw9g+s89XqlvhrJEXiADu2wN7W72F+9u/PV6sFNLUHF48PlhJ2RG7i1mbt&#10;e3e/PV6s6UcEUJhjgSeWNvekcsrJu1AAFwbA9j4/l6vVglwtDL5QcC+66mwNwLgn6eer1O+F4a9X&#10;LT01OC0ku5UjAJLvr7qgXJPPV6pE+E1NHWNS1gMLyD9IuoZfZp8eer1O6pTw+Th0APua6aXPsJt2&#10;PPV6odLHW+QyVEYigZ2dRcFj8CP7eer1ZaeqmiQinjuNzaaansNe3PV6myB46OoD19OZnkYksGUK&#10;Dc6kdzb4fTz1eqfTqZqxZuzxEMHFtBe4Xnq9T3S41VRVBuSRK6l92paTUBj7T4D2Dnq9TxPBVGEt&#10;WUg2WsPMUgNqbFe19Neer1ZqKf5Oku0KBSRZCL2/4j309h/o56vVglqZa+u82NNqq4/dsANLgadj&#10;z1erNPHTPUSwyoVBKsqAEqSBoT37eHPV6ob0sly8TBJJHTzDYncl9QNdPp56vU9VtDAsq4hR294A&#10;MB/hAOth+f589Xq6+WVqWUrdmAQ+NtST4XOg/aOer1cRTV1WrlRpEqMSLAkdrDsdPH+/nq9WGCGG&#10;7TR3iUliL9wRfTW9789XqjxzGlqS8N2abbvZwLaC7DsNQeer1ZcMKz11TVwR2DNsU2Nyt9dfC/s/&#10;Pnq9S4rPJESRwsBMbjcBoLDUEn29uer1YHmuoq6lrfZ2hQbbQezeF/h/Rz1eptroZK2o+cjU+QzO&#10;rG3t7E9re9rz1ernhlNF8238xLxtCFKlRYn2Cx9v6nnq9QkUkWG05qJBIGlUKTuQ3U20A9vtv29v&#10;PV6mPEpMWkankoaczvTvcL/xbe43GwI0voD9evPV6nyswKJI0xmqj2zLGwWwB2ljew0v8baX56vV&#10;LwqthrDPD5LeYiDdpqSRYG1vG3fnq9WSE43XwlttkZDZSCbhb2JGluer1MNZLDKL0Vg6QqwQ9iwJ&#10;vYHx+n6+er1YYEjo0RFkDGRQSum3cSTci/gNLc9XqUuLU1IkdMj/AOQMTybl7k7rXNr2PwNtNba3&#10;Pq9QiYDI1fTQYdBtMe0Fibbtewv356vUKGB5Znji+YViAZCFIOgAuWGh1sOer1GGyrl/CMaoJaqV&#10;FklJVFbXfZGJ3HvY6/lz1ep7xWIYdDLFhjh1PuB+4U31v8D2056vUV/qDmOkw3zaGjkvJIxdxpoh&#10;BWw8foJ+PPV6iM9RKyKoMscM+zzmO1zqdRdtPYe3PV6gCqq6kFDNQ7NzaAbtbsPH43OoHPV6gyxG&#10;WrxyjqoahCsca++VGgUEAE6WFybc9XqQDg0scTMBtkL2J7kdu9uer1QqN5aarEoJuAV2gadyDr21&#10;GnPV6nihlpqJSvlbbhjoT7fYdL/R/Dnq9UOaelkVvmDtIA7frbnq9TZXzRzSxvDFsTaUDKza37XU&#10;/nz1eprqIXjicVDBSAL2Hh4D6eer1O+Xa58JqVq92sTpc37gG+l/Zz1eq930Wept8Fp4sBaaKolq&#10;EjJhttICE3J1AuAPDuO/PV6rv+mWM4dmDCo8WVBDPVkgqbELe+t/ieer1C61BHiEb0OIuY2Qb77Q&#10;bjwNyt7eHfnq9Qa4vh8VL5yQEsKhlKkXttB8PZpfnq9RXc7Ry0mKPjdJtdYpSy+AVSLH6wTz1eov&#10;+b8XgJFLKfM8xSu5LEAnUaBdD9HPV6m5WqKjbUJIyOfLUAgneu23haxvY638eer1LvAo2odsyBg/&#10;mF3U6WLALZfaBa+vjz1eoQDTyCrNJQ1JZqe0pfxJsfd1JF7Hx56vU5oRLFAK+QEBlW+ouDe4FvG3&#10;PV6mujzSk1bV4Wu6npFjJiYNqHNwoI9hIvfnq9UAYsJUSOI7XheMO5tqjKS3iO5A7c9XqS2a8wz0&#10;9MY6CTdCNyTKABZCdPiew156vUGs2MYnDiIrpqrdS/uoSACALnX49uer1RpMwQTQCfD1BE9wQRcK&#10;PHXw/X489XqTFTT4XUV81aCFkMZifeAAbncO/Yjtz1eoKq7CsMq/Or5U3EBozGh91Qug2jUEEG45&#10;6vUC+NZPovkpKunU/owsita91a/u9+4+P589XqT2FYS0AZpY/wBILHYv2rHQG3hqf1056vUuKjAq&#10;xZTHGC52AFRckk2O49r2HPV6uhltE2psMkjABdATcnQtodBY6c9XqasNy7WyMaaviRqmKRj7AY/3&#10;QFYEg27k/dz1epZUmBxV2GzvCbtEBeN/FrknQ9xb2fDnq9WE5Rodxnmp1XciBF2gbR+9c/HwHPV6&#10;p9Jg8FPXQYbFEXkC31uFJB0v7COer1LmdcbE3l08SxtHtL37MG0FgAL89XqUdAk00ZhkVEiS25rW&#10;PxG76Tz1epeYSxgjkZpdpYsunZQwsD93PV6hejkw2pwxcOpSS8EIZrE3Lew+0c9XqR9RRVcGDSTS&#10;gBt67SoBYX7i/iD7Pp9vPV6kbV4jBW4pDS1MSggLtNgCrDXnq9S2wbCTDh7TSOOzPuubqvs+8E89&#10;XqL11ix6hrSVw87Yoh7lmuRuazL3uQfj8Oer1FSrMRUGoxCQ71vsPt76geNh3J56vU34pmbBXwuK&#10;KtG1GIW663Glr/Hw56vUh8ZrYXLiit5MK3TeSSSNbd9Lc9XqCrE/ksRhlrqxtjeWdqo229/rvcDt&#10;/Tz1eoN6mppamoiqqpW8uEbWTcbMPaOw/Lnq9UmoxMYgZoKCPf5aqzg/upawt9fPV6meaFIadZCP&#10;MVrBT2Kk62Fvv56vVkosLqDWfzGmrheWy+Vt9pO5ix/K3PV6sqyfL1ZporAxXLMLdh7LHseer1SM&#10;LrIjTmREbyNSSQRq17G3f4c9XqU2HVtVS0G1Ib3DqvbUHw+Btz1epIxRVFJSu9zE9/3lvZRrsUkf&#10;3eHPV6p2Ey1M8iGC0ZLg3tpqbajvbnq9SlrqyGDEBSVNhHvvIqkAkDTQ62Px156vU34nTTSbqcPd&#10;Ddt3bQm6/SVH6+HPV6odFHFLVrUTSGRkQ7jbtbQE+2/bnq9T/VeW9ClWg3MdxCDxIHx0ufD489Xq&#10;Z5r4lRLHgatA8h3ybyCWA0tpb2ePPV6oKVctPiSwTqzpICjBVNrk2FmHPV6lTh6LNO8BRSm0qNb2&#10;IJNze/0afDnq9UGqo66BEqoZNhJsUBsTcke8BqL256vVHlr6ekrguM08VTSiL3PMZrbtSbBSCGUm&#10;/sv7Rfnq9Uhp1aqpq3DYlhhsVZR4juGN7+ywH9/PV6naOperqldkBhZjGFHcEC5Nx7fDnq9WKkMr&#10;VcsMKsrF/sMR9m/e+utv18Oer1SYsNpnqXmjT3gCGWwsCuunt+n+jnq9U/D8SkrsOp6VmENmYEAk&#10;WA0JvYWueer1PGErVSblmIa7gXIuxC3IPj3+HPV6ljLhIxlFrEjBYyAqE1AAFtR9Pt56vUvMr5cq&#10;5iKcgeeArFgD4H3VPgCOer1f/9PSiqsYWkkjikKpdWAXvc21A56vVxnzRUUkQETMfKAbaCQT9XPV&#10;6ojY7PNMKipYCSbcSo0PibH6Rz1epNV2JK+HPIVIWL3gL2J1/bz1epmirquop9jApex2lgGsRbTX&#10;xGvPV6pcVYYozE77Qmgv308L/wBPPV6uH82LJDVVNvLYbVIsAx7AkHW/6nnq9SXxKnq46gX9wEly&#10;xOoOp+7nq9TnTVay00U8KNKUlAaw8Be7ezxvz1eqUK+QsY6mQxws9lJW+4k/ZBtfTnq9TkMPfDJH&#10;q4TYkC2umvf46Dnq9Xe80NMpgVE3tc7xclW1JA0OnPV6n9UaqoIzMxkQNdRbQC/gPDnq9UxMEVqt&#10;ZSCWQkhQLdx3IHPV6lnhGVp5nhWp3BpbkkG4Fj2+H0nnq9QsUeB7NKq22F7AooFxb221PPV6hawn&#10;DaZcPV5EDwFQ7r2JYNbvY627Dnq9Svw+lxGGmbEVjK06SAEsNAX0Fu5IUaaaDxtz1epZYMzuyCGc&#10;EpcjbYG+ot489XqELBZcVp4JKeoRFkkBdd203IPttqbfrpz1epYZbrBLLLhdQm5UUyFkI3XC7vho&#10;fH6/Zz1epX5cx8SrI8O1URCzXGoYEDQ/t+nnq9Qr4c1LhzeZHLukls23cNgHe/PV6lBjeYTU0q1y&#10;KWkhKxeWCNoB7vbx0156vUosDzRBWTKaiJGiRSpdQL30ALEA6jtY89XqVMGIYPUvtnBLKx7i1j4W&#10;+BHjz1epZVDtVSU9PSp5P6MbgoKgk3sT+XPV6nL5io+YhWNERVRveO0BiNCSR4jwvz1epTQY2D5u&#10;KwNrUeXqSCB4G3iO1+er1KigzrXrDLSVElwyld7GxLMewPe/PV6jE5Rz7NQUcEU6gNKSqajaB8Tp&#10;Y6c9XqGvC8+U8Ukc7AsYwBIFsVJJ0I8dO3PV6h/wDOnmxGrqyF2MAUvdipOlh7Dfvz1eoVsGzHT1&#10;LLEyBFlcX7XN/C+tj256vU71GEUUtW0CKWjsAQzDU99CF1+kc9XqQWZ8nU9ahokiBsW8tTcggm/f&#10;nq9RO889Kdj1eI1H+SjRmVNoO099Pd1B56vUR3NFZiWWsSXFJFFP5W+/mkgSKSSTr3sBYD+nnq9Q&#10;HZp61UuF4KGSUQFWdiii918D9XPV6gTxvrgrUPmrJskJuo7Br+JF+9uer1Fvzn1zxJYZaqmcLcAo&#10;ASAbDW4v2tp9XPV6ifZo64ZiqqjzJZpIjUysFAJA9pG4Wvbv8e/PV6guObMYqsVFalU/nswVn3tr&#10;r37jt8eer1DFkrMmY/5glIsplTe4IYk7j4a356vUaDLVbIVL1zF5vest7Ai9wB8RqOer1DDh1I9b&#10;apAZ2DxqI1PvAEAk39nh9/PV6hObDqiOjE/lhPLsBsJ3bR2Ur7LDnq9SeqqGPEKm4kIScAFSBoo9&#10;4j4Ej69eer1Ycm4ZgONY/OJQZJvdUgi5S5NjY+Hx56vVYl6eeky0GKNVgboyoYpbVhf2nwPb6Oer&#10;1W+ZDwShpKCllWPaBdQhsSB9HYDnq9Q94Pg2EyI77UCQg7m8Q17m/PV6ldQ09JMQyP2At2Gngeer&#10;1KCGjSE3DXK9/p56vUoIYVMW9QR4+zXnq9SqoYJfLBDWOnxPPV6lZTAxJeFre3nq9QN9S8RdYvKi&#10;1J3FvC4t/Hnq9VJvXjNMsWZZ41uY6ctKwGq3PYn6Cbc9Xqqx6s4uJ8QLVJA84s1kAuLAm3hbUann&#10;q9RJ8dxCarp9ySK0hJAuBovgLezTnq9QPV+KYdFXPVVCDyVQe6otZh3Nz4X0AHPV6kJC0PylTWxk&#10;qk0hdrHafiSfo789XqFnp1iAw+uSicEEyIBIB7bFQT9eutuer1XYenurpkw2GKmqFqGqHTzQqkLu&#10;26Mbr3AFiRz1eo59PNVRS03yRDWJRj3Ba1h91uer1C9lvFanEKWWIx+ZIvuA6BSf8Xhz1eoTUr2G&#10;Emj90SAe8STp7LDnq9TNWl4IJEqm1cAoVsSDpfX2a/nz1eoPZDSpHJUSj9Jf3TckkW7fnz1epvea&#10;Kookr6WTc8qNuIN9Oer1NIrpDUp7qps9wG5IJsRb7/Dnq9UqnrWqKZ5KgKssZJVTrf6Oer1eaVMQ&#10;i+TnAiVQXGlmLdgPrtz1erGaingxAzyAmnYBQrXIBHc89Xqi+StdXjEFhDKn2D3C+w/Tfnq9QA+p&#10;Gumo+l1RJDEAUfzXJNjtBvpz1erWG9RubKrFcceV53iaMM0aqb7rWB3e0fd/Dnq9RPnrFrd886H9&#10;E3c3tY6kc9XqYa+aaVkRohrZitrLprfUeAtz1epD1NXVYhUR0je40LlztN7gg6HT7uer1MTS109S&#10;8chBjjuwe4J3draajnq9XU0VS8Kqsyudbg209o8PHnq9UHD6aJXqIlpSQJCd9rgkAWsb9hz1eqQ0&#10;ZgR3I1ugPw+PPV6sgpoYAYIDYyXa+twe9/r56vVPgqIXqHQqSY1Uhja19ND9XPV6uWLLUDYEBKEk&#10;kgakEG1/pPPV6kBjcs1DTRlbB9lwpGhI8D/Dnq9U6KkdJYY2ceYFL27i/wDAjnq9UlpJiVSUlQ/7&#10;oBGo+HxHt56vU5UKVJUxM+3dqF8AANLj289XqjqolbfWbPNNhcABfd8LW8eer1OtFSFsQeVFIjdF&#10;f2AMCRpp9fPV6npZ6YSsg98x9wAO556vU4UYqSlNWL7yTMwAAGhHcfV256vUrZ/NqoAlFGUsFsSA&#10;NzXsST4c9XqUGFYLWQ4i0lQDta2trBfaeer1CRR0stW7zQErHGQrHQg2sbgeI+jnq9WLGayKCPz4&#10;GLeWWIB737jT2Dnq9QR4/HURMuJ1xBWpKqpUg3YWJFhcadz9/PV6kpVzDFsSd9l4wRY+F/H9Rz1e&#10;qbPFVfNJRIdqppt01v4nseer1ZcQhimhjnH7hswsLix72+PPV6k3X1SqfNlsQQQuguSe3hfnq9Sb&#10;lnBqmUDcSAWGml79vHnq9UCeWJQ1CUIZzft2vr3B8eer1N1e1RVLHTqwhkRwQe91ta1tCPj+p56v&#10;Uz1LrRV92iLoY77wASH7C49h8T4c9Xqf8AlaojWQoYhtJK3uQ1++lvpHPV6puNVuJVkkRqpTPHCL&#10;DcToL9rfD+PPV6kvWU4TEmMagPKPeB0ve4BB+gc9XqdKajoqeH5ZmO5rkdzcDve/sPs56vVk+bnr&#10;KuCOj92mjBEm5SCWB0C/xv256vUrcLecUr1bN5bIfs6G9j7Ne/PV6m44nDKxdmsZGa4Jvrrz1epH&#10;YjItQkqKLhWse2vj29h56vU00Ej09VMxQIfLUrbxHYiw9nt56vVklEM8xPvDy1U7XvoTqbX9v69+&#10;er1c6TBlrUQzEXdDIg9ptop7fcfptz1erms1Mswp6mBewFyNbmw0Ps56vV1Kk9NDNNSLZQTGVFiR&#10;fQtYeHPV6kfV0s1ZUjYwYxKxCntceH1+znq9WFIcU8gtFtjQ3UliQACLX+rnq9UOiopZaY/Lsxba&#10;Tp27+Hx56vUtqKpNJRLBF726JW2mwItoSfYb89XqhVCtJRRQRpskdlItYbRe/b4jnq9TtJU1lDh5&#10;nhg81DuRjcgKTYXI9oPs/bz1epsGySqhhJImUBixs3Yd7i4sb3HPV6naCOCmgaCnk3iWxAbsuuvx&#10;HPV6mKqno6elihRiLvINw8GOn0/0c9Xqa5aB5qWRy4BDhd1iCWvrz1erut+YxKVgGHmxbfe7KVAA&#10;P3fn7eer1SGnp4Z0cSFFuAUFr2He30kc9XqUeBQJiMZAc3Lkr20W+nPV6hHo1lidZLm24p28QNbe&#10;GvPV6n2vnjnp1o3O0xBrG+rX7308Oer1JiA1jugJ3IpYkWFwPA376eHPV6miuqhSVksii3lgMT4k&#10;Ejv+vs56vVgM9VDWEaiMrvuRa49gJ8fZz1eqDiLYfVUbsS0aSAqVJsWtc3Hfvz1epLSvBPRxxVRT&#10;dTKLG+oW/bnq9SUqKyJ64TyIXS4Jv3Iv8NBz1erDUTSVdU1VTqUUey+nw/Zz1epYyeaaCGGZTFIR&#10;tcqLiwGnPV6puEPNSyR08S3tIu9raEN2+4c9XqHijxeCCmVImK3U3+J9nPV6vVjebSl6NtzuFXb3&#10;8b9/p9nPV6mRMImMlpe4GgN/brcc9Xq7xF1oCsCRtvA1e4t91r6c9XqSlXXzCVpADfy2VNAbt8Tr&#10;pz1ep2wOKmarSorB3AFvH9b89XqGDCcMp65DSQA+XqSB4AeP389XqVWB0lB89TYZJUpFGxCNe94x&#10;4PoCSPgLn4c9XqPb6dZaWaExRAsyTRpZhrtuQXNuwI1Hb42vYer1HtoqqmgpzSsNrxXC+JIVTcse&#10;xBP6689XqnYdmqOCjjeeVTLLcllFwPYB93fnq9QxZTztieH4Uz0UZqBACFjBAaQ6/Z3EC5OncD2n&#10;nq9Q8ZI6j0sXlyzM3nsp8yMgFYjusgHf29x8fDnq9Qjz53pTSrPAX8x3TfFYg3vobfEn2X7c9Xqi&#10;1+ahG4qcTmRo5gHMepIB9o9nPV6g6xbGsNxOUVEMqeWA9kUWJH0/Dnq9QWZhgFJM2N0jDRdqRgqS&#10;97WbsLMNfEC3fnq9TWa+ikV6Yh2lk2khSDaxF9bHv20156vULuGZVhzBTrUNEoR026aECx010uSR&#10;rz1eptxjpphkWHfy+plVSfeJsQwYEXF/Zbnq9Qz9Eo8NTFoaOeNAqMCoIDKCnsv2Jt+fPV6rv+im&#10;TMrYphKYjWRxu7Hc21RY20v9OnPV6jVUvTnI2J0RoHokKDdqSTqR3OvPV6i59XvRB0t6g4fVxVVE&#10;CagFnLEtuYjUkki99O+v5c9Xq1k/Wv8Ahf1+T8Tqsby1Ssd5BWNbWcHQiMWNj46kAgjxBv6vVRHm&#10;Hpbi2VaqamZJEUOVIYXYuCQdRoNTfnq9QJ43lPMjVkWHwpJ8w3ja6hR4ixv9fPV6hKyX6acYzPBH&#10;W1kBpgSDaQXYqexRRY2J11I0Nxftz1eowVF6QsqU0bTx7zMSshLFbEDTtYXsOer1O1d0xoMsU/nQ&#10;MEjUtYL8BqTb6f4c9XqDvEccaFfJilVw67m3EXVd1j9H6+3nq9U2SSloMciq6FzeIR+6WuNRc2W9&#10;vje3189XqFbAcyHEI46esBsJASwtqLm17689Xqx4xJRYjI0Ak8omORla4sSGIC3v489XqKN1RqZ8&#10;QrfJQhvlhZibar4W+nvz1eoruLQlKgyBVszC62F9dNSO/wAOer1IWomliqxTWJVwzKfBSDqL+HPV&#10;6m+DGGkleRlPu3228bEXP0k89Xqf8ExaSaA/zBbLvI2gkaEG3bXXnq9Qn0GPx0WHNCrMUTb7q3Yi&#10;5+s6Hv8A0c9XqECizLEtQsKRXgZVJYkW1Ot9b6c9XqUdVjOHVS2SMQ7QNu21yO2mulz489XqU9Hi&#10;ySA0bRC2xL/EjXv8P7eer1IHFKnBdskvlhZJZGYMDqCPaTpY9tOer1JhKxXrTJVlCxAI1ub20JFr&#10;duer1CDRYJS4jHTzlF22J1Jt7wsSfbb2a28PDnq9S/w3JdBX4Y4o0KyoCAQNS1tCB4i3PV6okvTe&#10;DEcPnGGpeeFVFwoJAGhJ+s89XqxQdJ8uYXCklZIJydXugFioIt7o1DaHTx56vVlp8hZXx14paqnf&#10;5YJIrLZk2kaKB7o0+P8Abz1epSZZ6MYMJG/mYDQbDsRSQTpb7Wvb6r89XqW2H9LcvYbQyiZFljSM&#10;bC4Xc2puS1ibi2guBz1eoM8yUGCYbiTtQJHdgAwBAHib30/Lw56vUmaXN2D4eNs53sntI7G5sTpq&#10;Oer1BTmLqhgmFUMlYwJMspclF3W3EKBpe9ha9/pNhz1epowzqXSxuHBZo5rERPY6g3BPj3Gg56vU&#10;NmAdfMSwtSMMnMV9qsujC+t7A3tpppz1eqZV9fK3HpZaekkkphFe7kFbntde4Nr/ABHPV6m7DOou&#10;KPDBGs7zbFAWV2G92Um5NgBr3sAOer1CnlvOtRi80c08yguTe5HukXuSD356vU4dQcfiioJYWkSS&#10;N12KbAEsSLliNe3gPhz1eommIYTV1tXNVx/pwpNlH1E2v2tz1epbYLg0+HUYtH7gIN9bqTrr9F7f&#10;qeer1CXFheKALPS2Le6yqbX17/H489XqMBlPJFL8xS1WJ07XI3EDQ3INgPEduer1GMwughidqqdN&#10;qRxhVRrG5W5Fu+tj+vbnq9QRZxztS4DOamP9GbXYNobX1Gva3PV6iU506spTSuaJGkDSuzEkW+1r&#10;YnXTt21+jnq9QD4pn+Ktj8yslCxurm2l7XuL+yx56vUEmL4g9VO1PTv7jkW+n2/Vz1epeZHwh8Uq&#10;DSsm53JLGw02jUk/Hnq9R3uniT0lMmGTyyNFBEGZiSRcn3VA+Hj2+vw9XqGMVMqTL8pGVDBfe7B7&#10;2Go9o7c9XqFuKeDDJII4XeUMyMoCNtUAAku22wF76Hnq9Ro5a+GhwaR6AJCJoUL7rbSVHfXQc9Xq&#10;A3N+fKWCkVopF3lWS4UkFhYaHsfp+nnq9ReMx9R6aZ1illZ2BKvtViNfjra3PV6gOxjNaU9DNBTT&#10;lkBLqSSSCxNwCTew7c9Xq5dO6l67EXrKtiEfaxvoSgso0+P9/bnq9VlXSvN1LgioKapEY2bR2Jay&#10;6an26jnq9RrcE6oYjgs0UWGFn2MpcA3EmhNhfTufy56vUdzI3UzFTQU+JRSlJnjDGIAABT9H8Oer&#10;1DRhfViWqhELsEUsxZiVKjTv4WN+er1RKnPOG1MoRW92YdzY3cnQ89XqAvP3VSlwyjampJgE99GZ&#10;gDcAakgEaEjw56vVSZ6iM60uKGSr8zynhQxFAQVYswO6x1vYW08L3HPV6qxcdqjHumjp3aMSDcxY&#10;ag3NgO/1256vUHVdXxRtKxXarmMIB3DFvHnq9Uatp6mGGePzApIEhFhcA+0jXX489XqaZVdo0qdz&#10;EMgsGNwuutvZ7eer1Y4ZqwyRRqhkVnUbB3a/gD/D+3nq9SYzNWwIJViNlW9tQSD2IPPV6gGNRWsA&#10;lfoXZtoBsSoOlxz1eqUZZJaeKKFTZ7j3be6e1z8Bz1epR4fUQ0Rjp9pLFrXtcaAj489Xq5VM9OKg&#10;1EalihGluxI7jtz1eqTJeeJ3jPvLY6+H1c9XqSWMOMSHz9DH5ax2vrobHUn4fD+/nq9TdHWSVOJz&#10;x1FgEQW723AfwNrc9XqVWWqg1tClQ6iNiD7oBFmH1Dnq9TlWO600kcKDcLaj2n6Pjz1epF4rXBVW&#10;mpEaJmvqLAk2NwPbz1eqVg9dTx09JHUESGY7izDUKNQSLd7m3PV6pcOKvVVaVVMpdLPGQR9kX7+3&#10;nq9TXVfNx0TyovuSHyyQNbXse/s+HPV6mE1GGYfSExo7yglbgm3wLC2oA0/u56vVAnxSlrI4aYsx&#10;aIqxuLa309twBz1ep9ppaFpJJfNK7WG/S9yRfQH7iR256vVCtFiiPKrGILZtyaMVv279jz1epvlh&#10;pxW0hDiWziyLqe99xJ0156vUr2eenxAyNZlsCosND43+IGnPV6otahlnmnjU6KVBBF7m1vz56vUm&#10;L1UMRSW42KNzj94ltQfqNzz1epywyqjlg85AQZHaO7dgAO4/s56vUpsFxOKMNCkJYlSL2Hh209v5&#10;89XqeP5xHCw+YgEhkUrpfS40Ph2/X2c9Xqaqt6msaKaQbCpFr6fC1tOer1dpJIs88FIfMEqn7QHu&#10;kAnQaHv+tuer1RpqSojdRTqdhW+06X0uSSbdvD9Rz1erNRbKqWOKVSJILEAdiB2J8O/PV6n2nMtB&#10;M8G0+UwJHwY3JJufbz1epX4dTxNXSQQsUCpGxY9nLXuBpe48dLfE89XqWNJLsVY0F4gwRQF7L42t&#10;rz1ep6kqYoaWRpF3qguRe+l9e3jz1eoZMkZoWER1CSMsLoDYKBqB2IOug/t1vz1eo3OQcwpiMbef&#10;qNpMajW3fUge3nq9RnMt4pNiWCU9BPFtALkEgrYKNL/TbT+3nq9QR5hoZ6minmnjZQryMutidoNj&#10;qfDt9fbnq9RE86vTzYrIsu6yRv717ksbgjw+s89XqCSNJvOIlZdjEqhIBvbsSNeer1B7VYbG9XKk&#10;0ZYCwL6/Vz1epL10rRHaVK+WpUkjQm+hv8B489Xqz4bFLBsqlcxvu3oDYg6Wtb+nnq9XmSTzmoTY&#10;szXIubkXv+XPV6pUlPUUaAxguiuRpbU/D6uer1YZ3knp2SFrBwRa3h27+3nq9TNW0iNKsdQu7ywL&#10;W1vbtz1epvpwokMdQxsTe4sdo8BYm3PV6nGjaNizx6ASEBj3YW72+PPV6oM4WKOeSEN724XvoPoH&#10;589XqSdLNPUo00bFTGxIGmth2F/bz1ep8Wpw/wAtastYWW5OmrW0+rnq9UWonjFV7rfolWxbW9z4&#10;D4c9Xq508MsAEcLXJNzuBJNzqeer1OZkSlpPlGG7cVUAISTc28PC/c9gOer1R4qiocSRXHmRm9rX&#10;W4HYHt/Tz1eqVh1RTVMUhnl8tl94Bgw3f6qi3h49h9enPV6pUD1BqlpYRdmF/iAD3PwPPV6nX+Vm&#10;nqf5hWE6AXHf49vjfnq9SkwGhWbEoJIf8rCwlEciKVt8Q2jA+wi3PV6jBZBy/iar59NToDOWVgqD&#10;aF76aWFx356vUc3prlspWw19LEoWIBDGAACR/hvz1eo0soq3w/ZG5ppSRufUix94/loeer1Bb1Jx&#10;jD5advK/SAL+m9rE/wCHtrz1eop2bcap4qWYzSNJJAGaFSALXACqLeA7kn+jnq9RX8erJMThqWcg&#10;BdrMBbaSdDb4jnq9QI4veRhTtqo96wsLX1/hz1epM0LSRq8SuAsrm4OhOmhPjz1erIolhpjVKQqX&#10;FgSNLaE/0c9XqZsWgxWuo3XDA8u4EAJa5J7E3t2HPV6mhjXS4bJglnWSNB5hYC4A0ubaanTnq9WO&#10;SWFPIS+4LtLG2g76XPa19T+o9Xqe1Ej0j1AF0NwgB10NjY89XqdohAEEYch3svtAt8eer1SoaiSq&#10;leCFlOwA3vra9vz56vVkCUtDTLOrXkBfTxGnck+3nq9SakqovMHlna7ncAfG3cDT+PPV6syUtMHS&#10;SRRvTXcfa3t9oH6jx56vUpfnMLQCodlCxFUPvDU9rgaHv256vVno8dWmX5aSQMWJsDa58dPq56vU&#10;/wBFiVWFZAykEgxixIuT8PZ4c9XqOL6cajGRiyYhKQIYnW5a5NwdAo+jnq9VpmGqK/EkcBmJUyGx&#10;CkN2t7NRfTnq9SuDVC1KLLOYgQLK4Aub6i3j256vUicfNRFUy+bAI1fcwuAAVPu6fTz1eoAMZw6W&#10;Ko+RkgKot2Vja1r3AGpt7eer1JfFssKky4hDHuYLewGhuNe+nieer1IyooIkhE+8wzoSL6bdTYbv&#10;r9nPV6ldDmeplo/lMYlibaFRnQbQAPv1H5nnq9UPD8doQfm6T344mCMzMCSdxuBfUmw7/R9fq9SO&#10;zPmmsrYZqikg3LPYlFte2tibnQntz1eotGbq1Kyp84nygSLkkXNha3189XqCHEquqmrDTRuVVwQu&#10;h8fDvpz1ep5XDJJYomUbt1/e8ARpa19eer1NmN4XJTAhyi+8DoD9m3a3gfbz1eoK8RwxXlkZN1wG&#10;ewJAHxt8Pbz1epkw+5uxe5NtCDoPjfXnq9TjPDPBVGSADY9lUjx8Te5+7nq9UWSBWj8yVtWBU/Qd&#10;Pz56vVwphBRRinCsNtyPEEH9dOer1S8Pq1hlZ6hG8lmDDbbQ+F7+089XqX1BiommMVTIREQQQNfd&#10;B0tz1epP4ih2RxhrBWcr4ePuj6QOer1eppJnlWV9CpO69jfSxFr89XqVmA0yUmHJRU48tFk8wLpf&#10;bu1H1+A8PDnq9Qj4bLVriLb/AHfLiYgf6pOn3nw56vVhqnecmZd1mJ7k20Nh9456vUH+YMIq6igb&#10;yogY0Lstz+R7/wBHPV6g0FVBJRLFCFZ1ezAdh7bnnq9WSkaSBDEAdpclVvYbj3I7689Xqcaxz8qp&#10;dG22AI+0d1++nPV6oEsHylO08rN2uEtYn+/nq9Stoa5EWKmsdu0XtewFr69uer1LzCKloNibwIlI&#10;KoSddpuCSdbjw56vUtI8zipneSspjUl7AsGsEF+57Xtfw56vUhcx1RkrPMi2iS+hNrKD2uTbnq9S&#10;wyLiLofl5SDJGSDJcXJAuLAaEePs56vULdTmdcRgjq60lPJQxlCAWJubEAXFj/DvbUc9XqBnNdCZ&#10;z/oyMpK7mJAsQdfG3PV6guOBsagmi2gRgbtNbn2eGvPV6lJT0VPUlFdw7gAW00AFrc9XqwUSVMiR&#10;y0g3LFISbk6qDb49uer1DTl3EIVmZCxXzAdnsv8AR37c9XqHrCKWmmhikUGPzAvy4drltLsWPcXP&#10;Yey3PV6o+O4Y0lLMtO/ltI4Eg0A3AG1iO4PPV6kPh2KT0ohkLkTQzG20auGupU+0DvbXX4jnq9S4&#10;xLNWPSwxNV07QoHG1227mQj3bhbkHxv2/hz1epB1vUqbLuKnZUt7wEu790s3cEHW4Pe+ns56vUJV&#10;P1hnx+jgE1SkixbFLBbbkIsAQATcH23+nnq9WfDNtUXljHmxhi202sosddfAi/5c9XqDfPkEFVSm&#10;cpeEOSLCw3C1iLeIP6689XqBikpyKryplBhR7O17lj3Fxb8789Xqi11Ogq1qkRkMLMQnt/d3E63H&#10;sv28deer1Jr+YVXzMSRSAqhJCjvYG5t489XqlCpgqmaqnQoBIdSNSToQbanX7uer1dU2Exz4g2Ii&#10;a6x3UW8Abdtb63tz1epuxXdFKIqdSJNVJOgsT2F9fG/PV6sReuiLyVbAlGLiwFhdQLDx056vVjkp&#10;pauoghq5LKIr79ftE9u3hz1epzWKealVsUmM0ys1mtqUv4nw+PPV6metppq2nSZmLAFtFsABckDW&#10;50Gh+/tz1epP1bLURNHKoLRm62A09t/Ej69Oer1NvminBn3BLDd7o7nva/PV6o2Ew1OJVBliYBb6&#10;3IG7TxJsO/PV6lIKdKCYTSFt6hUAANtTrr2056vU3VU0QnDqpdkJsLDUHw56vU0nFKSedf0ElOwu&#10;G3EBWv2sBfT6eer1c6eSVFkqooWG1tl9LWGpIP7eer1cqqnFVNZjsDXOrHUjxub89Xqa6iWpWj8i&#10;+54yCCQPeHgfpHPV6k7UvUyxudwVyVT4gnx56vVNjhMsginDN5NjfS9z37W56vVwekfy/mwrFUcC&#10;w8bnTTnq9T5BMyA0qpeMnUe2/s9luer1cKyNGV5Hu6L+7buEF/ouOer1QwzV4p6h9ze7cBydAB9N&#10;gAOer1S6SnUqYZZNsgf3So0sToD37ePPV6lOaCOOsFIQszqbIwIswsb356vVEoo5TTM6AFt5XQdi&#10;PZ7eer1K2kwmKkw/5iJbSkklRa9hpc+GvPV6s8krxBZoiwjubnw00IHibc9XqyyKk8phhsEVQdAL&#10;699eer1OuHUdJUyQK13cnf42BXtp7Rz1epQ1QojTiqjBG99pBUhiSbBj37+37+er1NMVNitNiKQx&#10;RM6SkEAAdxoR4d/C/wDDnq9Qvw4DSpBDXFWDOVVhYaG9vjr+vhz1erPT0NfQO01LaZUkZblrGx7g&#10;d76X+Hhz1epVLBh5qBMP3hYC4IDW7Wv256vUvqJcRjoEiRVVlKKlhdrtob6ePs/Pnq9XeNUmIFRP&#10;iQSK0gjVj9qxIAJ+m9vHnq9Qg5R6eV8bsdjNuBLaHTdp93089XqOn0b6A1T05hrEaOKWRZ1kKk21&#10;1UMe4+A7agc9Xqs0yH0jiq56Sn8oeaFXcBoDY2HsBvobm/jz1eqzHor0KElTTmaJFVQpWQEkKA1y&#10;Adthr/Hnq9Vq2SMvQ4XFHSroEAHh3sdf489XqEvEsKhnhJH7AR9HPV6gWxHComrXjfQX9nw56vVi&#10;goY4HBvfT4WuO/PV6lXR0cbNY28R8bHnq9TvDSAqAB9HgR356vU5/IAge6Pqtz1erFLgoBG1dXvq&#10;AO/x56vVmGEGP32QMVvz1erlLgoezEW+i3PV6u48vxpGVYWH0Xvz1eqKcqxzTBnGgvrz1eqNV5MR&#10;iyhdGBue+vPV6k5PkCmdvMCAMLi+0c9XqReOdM4apGtGrMR3te556vUD+YujM2KqyyRIgsSCALgj&#10;47fy56vUWLMfpwqZKierBHlm5VQDq19PrHPV6iqZq9OuYI6mqWeMtBUKwvYsd3hr7tteer1FTzJ6&#10;c8bwqm86gEkTs7b1VQCwI0Fzpb+nnq9QE12QsbwVamnximZIyrLGQtjYWIuRp21v8Oer1Jqrw+fC&#10;sHVZSApLEuQT7oPYd9eer1BFj+P4fX1YpZEdTGwCrbQ31BPu3Gmv0c9XqREcFBXV5lqaZTJOzKHN&#10;mCBTrqAT356vUi8X6PUmZXmoaQmh32cuFW7aiwHu3sSNT7Pjz1eorHWDoBjmEmeqpYPNjjdby21J&#10;B972m31W56vUWHEOmj0uIwr5flOrAsCp95SDck2trz1erFR5Vq8HqXGxiyBthAvcMfba9h+vbnq9&#10;WaXDcRhtSs8iRsxkKgLb43uNL89XqzJFDJA7QyszG25WUe4R4Lrrf289XqQubVpSIZYR7qAgAmxt&#10;31v7eer1F1xhJPmGVAACb6jUAHT7+er1JiGGd6q20q7nUE+B+kaDnq9TpGpoZVnA3OGAI7gH2+IN&#10;+er1KqhpZ6ipFTDENzEi/wBJv38Lduer1KzB8KlwytaWdXs41BFyACSTpfuO3PV6lrh9OUJno98U&#10;CMWLEbRa97kEad7G3389XqWzSU1IXjWJi7BXLFtBrqAPEn6fz56vUmcemaWsBi1BUlbm30g/Rz1e&#10;oBMzLNJizmZdm4aEewEDX6fHnq9QdYtWVdMwNNEpk3Job7SpI3X1ve3bnq9TtHiyo5YEIksg2KQL&#10;NtFwLHTtz1epYGvpqmnR6cCJCdzsBY2Phtt7eer1JuqxOgYyRSxoJSTZh9pQL2uO1jz1epn+Ynld&#10;XVbISdL2Bv7Oer1LfCyTOWk2uAlyosbeFvq56vULGXKeCWBYGB3m2mlrXJ7+BHPV6p6VK0rzUcD+&#10;dHCFsNSASfj+evPV6spFLJHIi301tcEqSO1+4A56vVAnw/EWw/dsE8LkkMBcgDxOnw56vUXvMMTY&#10;e5lCFrsWY6aKwv3+PPV6ktUNdUCn3HRiSPAn7Iv4c9XqfY2NNTq6p552g2Fr38Rf489Xq5TmGqqU&#10;ljLQESB9qkiwtfbfXQ/Xz1eqVNUiqrnfd7zMFCjwB56vVMw6qr5pDhuDOxlMqgqtzuPYWFtTrYH7&#10;teer1c6Lz5t3y8gaVWa/w1sRY89XqFmkqGODwvSiOV5GAaGUOpsLbiCo7gG4Hj489XqUVT8pPRzK&#10;kbAwjW4IFr6W7i/wB56vUE2Ytkk0cYVhtvcd9ul7nnq9SCEqJN8wrbveIHYe8Bp20056vVLRpaxk&#10;WsjJuSSdbn4k256vUukgpnaGOJQiqNp9pPcEn4dhz1eqRgNTFRxVCVQ3SF3uWJBFzodTz1epU0TU&#10;ryVCyOkbhC5sDuY/A2t2056vU5YVW0a1cNSW3ecbW8Re+lv6eer1CBSwMZWaTawtddgub+N/D9fp&#10;56vVnoUkrXNIY9zSltm0XCkaAt9HbTnq9XHMGJ12GUMMVFD587SRRsCQAFvZ2J9qjUC2vPV6muSh&#10;mqUqJaYMGPmkaC9hc2sb+Hs56vUBuJ+fi8rLGPK907rge9YXFu3PV6kjGPJlakm1ViLHS1/z56vU&#10;pcDkqIsSNNioCRC203J0te/PV6hey9iVbNVLBDG5jACod1lA1JIv8P1789XqMTg9VWyNBgjSuI2h&#10;YiZ7WFhZk+v4/nz1epe5boIqeZxUCNW2kK4YG/uk+8vhY6f3i/q9Qy9MsqYhjuJU6PHd5mRJGUEg&#10;AXIP0XPf2ffz1erYM9OeSYsvUWH0kkdt0UZkYLYFiDrb6Nfr56vUdunw/FquIYNQbPKR0JHlqSbH&#10;xPsOnPV6lUMO+WYSKA4BO8WACn6+er1JPH3o0nkSWNvmBtZk3FQvjcDxFr6/R7Oer1BNj9TH5kTU&#10;tyQH3AMQxDaX09n69+er1FNztimIUStR0UbpTI7WuV2ka66nS/w9vPV6iM9RcNrJcRkxKJgisT5d&#10;veIN+w8Pjz1eoIZ6mnoVaGWQyvV7Pevba5ABJsvYHvz1eoNc9iaKgvSgbwSrA9xrqR/Hnq9Req/B&#10;paWoio4ruJnBL2uWt4ft/v56vUlMSwWXGsaq4qU7YUQIWcWs4vuN+xHgLc9XqAXOeRsPpUggNxIH&#10;3bl0JIF7H2g9vz+PPV6gpq8tSSGUxLY2X3Rofe8ALXuPHnq9TFFg4qENFIhkk3Bd2ujeINvZfnq9&#10;T9S4BUPuliVXVRsKlfFT9rW+p9vPV6nukwmrTERi5dmMcDqSmthaxBF9QRpz1eoQ8BweTFIKZVpy&#10;YqlC6jbYgG9ifEHTsdR7Oer1LKLpritJELWZprKRqWA8NO2t+456vU0vlOrWtTfEflzv94AggqSt&#10;tdNPjz1erh/VGUSJhkqmrjQMymxO4sfGx1K+znq9UnCcuxQVEEVDGFVCw0vbVrH23C256vUYXLWC&#10;US001UJYzPdVX3Re/iW0Hj7Oer1CKuScNOOxZmpKVUr4VeOKRVG8JJbzLn/C1rEdtOer1D1hEdHh&#10;+HwSTRsGhZpQEIAc2HuFSNdbjuB/Hnq9QrRdSaXA8H/TbVZomXbpc776/SAbc9Xqry9SWeJafA5K&#10;lZnqI5H2qmp2G4sTb3iAfYbDW/w9XqrNzBizvXO8bBQxvYDUse/PV6kbU43JRw+YULyKSfdFyR4K&#10;AdLn6eer1cYMSikZZl3KQV2jwv31Hw56vU31mLJHMS+qMW+gXNr+3Tnq9TfhmISw1Oynk0e4sBY2&#10;7m1uer1G76VZfTMFElPKjtLJNEYy177l1UWPhp256vVdD6ZMlzQ7nxRUMsZUlj7wAFuwH09+er1H&#10;zxnG6vDsryVNGfJIldXj0DFQPdNv8Jsdeer1Fnx3F99dSYk8TaBWcXuC/s9ns56vU21uPy4pUyNN&#10;J8vCguY2JBJOlgfoP8eer1BnmvMuFYcry4feJZVeQBWBIkGjA+HvDw9nPV6iv41niXB6YVcUm6a4&#10;ujAkjcfdNv4nsOer1Fhzzm7HMTxSSvaZplcFUUuQoJ8PH6ba69u3PV6gTxCbFa6mdJrWBYsq66gW&#10;7gc9XqZ3iqJamBT7zFNqqNe3vWt7b+zvz1erO0kcMZScai58LgkW1PPV6smFtelmgqIfKjIG0Ee8&#10;AL6Ag9ieer1NlTV/6UKXyC6gb95tYC1gAL3uPbz1erFTKKmnkLgb7hgva4Ht+vnq9UaSoFI0k1EQ&#10;XIAAtcC+hHt56vU0T1k8NI52ARMRvIGh8CSde3PV6myGJqBJpGYjeSUW1zf2D+3w56vU/UVWPKSk&#10;mgG7cF843072Fh4EnXQ89XqkPTzVLxpUKd8ErEbPslrWBJNu/wB/PV6oM8Tw4qmJiwKDTb2uDrcd&#10;tOer1ZIpkqJKiYstmBe/727sL+Gp8P2c9XqacMhFOzCZmmkGxd7ABiSL3Nh4+Nuer1PMKoFEkpeM&#10;uxUFCQQRe9iDf6+er1ZsBe077WZgR74Yl2Jv4Frk2+PPV6pb4nQwVwSVXu9wbowtc6eFr89Xqmpi&#10;M4qlO0OjmwNvC1gCPo56vVjhrI6VnqaxD5CHUBSRr30sToP7eer1YaiGlVUDB3EsYKEgjaB8L+Hs&#10;56vVIp6WlnhRt5RJTdrE3Nja+muvhz1ep4DU8NQ6su0sQULAHwsune9/E/x7+r1Raf54vJU4h7k6&#10;kqGRiylLdzewU38Lduer1OVGGZhKpLWU7idbAm1yPZz1eqTTSTLPUVe4ugAAQ2Av7Qfo8eer1Z6m&#10;tarpY9sXlFmXeAR211uDqCOer1P1HhlMyLiEou+3alwTe9zp4Gw56vViNZK09NdvJplLCTaBeS4N&#10;gLg9jrfnq9WPDZ6uHz3xEARkkRohLEp2BIte/wB/PV6swxMFUnpXIIshNiDYmxJBAOg8Ld+er1N0&#10;yUsdUYxL5za2e1hckm5Hw7Hnq9XNYo6uUTSMAUUl1F/eOuo19mvPV6pUVL8vV0y0l1jZ2Vg1iLgX&#10;B7+PPV6nZZoCHpQhIuQDpa9/HW456vVkraRqilFEzKIhIpKr7V111uCOer1QY42jrC1RuNPK6syB&#10;itgGsdQCRcfDnq9Sj+TBqquOml2CrkurSDcEUC+1Sfetp3ve/wB3PV6nH+X1U1pKJxNI21nO6ybS&#10;bt4E3AGl/o0789XqUEeIxwRQeVtLDfcDsAV1uT2K/Hx56vU54rHXphsiJ77sYyFJFtpWwa47Gwv8&#10;dfbz1errCfm8LWUz7N7AF203agAAe0fTz1erhWYjVRxvNhqWZ9yWJ0C2NyCNBe/jz1eoIsUSrmij&#10;qqCZoZ40KWFrMQfeuTfv2sPDnq9U/LpgqYHWdyjuNtzrqO4Hxvz1eoRcv4diOL060NbFuWM70IID&#10;EHT3hpoe1tRz1eowOXMtYZAsvnxbm/R7FIFrjWwvz1eoZMGw/C6Wj+Spw52q7WswWMta4DW1FvZz&#10;1eoScr1bUUEfyC+SsxkDaXBDXuAxufhr8eer1JrMWImiw6daYeWXUgA3IYi9rdtdTrz1eoi2Z69a&#10;vEHSr1eISIWLAEi50FibD+znq9RaMWicV1S00dlRStm1vcaEXGoN/D489XqAyrn8qWeOoIVla9zc&#10;300sR7Oer1BPj2LpGVp6nfukVrqgIW99btbwBFvp56vU0CNqudFkP6NI/dBP2SNSfr56vV6OZfl3&#10;VQWk3EbgBYeznq9UepgnjnVm7mxt7Pjz1erDVUhiZYHOrG5Htsbi3PV6mqrxSmAajhf9Io0NtCx8&#10;L+0c9Xqi1lbGz/Mm7OQqlf22+Hfnq9WWrcuC4BCOi+6dLkD3jcafRz1eoc+kWba/L2NpVUkhiCFV&#10;vcglTqRfvYjnq9Wzp6IeoseZMq0cVG7zRBYLgncobUsoJHcE6gfnz1eqzueUzh5ZhpJTuptcgsDo&#10;uvj+vt56vUCmPYtJhVDWUNU6K72jVrggRjX3b/ZPtI739nPV6ie9Qs+VU9DLRxxpUBpWiaRSoOne&#10;97X9mnPV6iu1lfhj1zGN3WG8t7aXYaAlja9uwt/G3PV6njCMfnSKERBqkIzJ3O4X7Hx017/Tz1eo&#10;TanGEiwmmxEyXnXYjr+6doN/pI9v089XqcKvNCZXRMTETlnVZGLXEbhlJI1Ava49vPV6kpD1DpYK&#10;doJpUBiW5sSTuYkqQL9tbaez289Xqk4l1Dwuuw6ieljQtTxjzSlw0jKxILgki9jawAGg8deer1Jv&#10;FuoyvSwrh6BY5iwISwJIB0uTbtcfVz1epFV+dYRVB1AEcisXO4G4A1XXsb+H3c9XqTtRm7DI8Maf&#10;3tqm7Kxva2ug9hGt/wC/nq9TJhufcIMaNSybAzs21tALe9+v9vPV6oQztFLEKpwSJ5WBOhDBm0Ua&#10;3BHPV6kfU9QMFixSowoPeSEBJVIIB8b7hp256vUl5s34PUg0kE6LdizXJIZPCw9o+7nq9TPLnaip&#10;Go5bI8lVUNCH1FlCk7m7G1/ZfXw56vUvTnDA0SJZz5NWyHzLsLA3NtO40Fzfw56vUlMw5/pqGoph&#10;SL5qyyxxs0ZB2KwPvtex237kC48dLnnq9S5wWuotwljAeScbzbUi1xe/w56vUpMGxXL9Ni0FC07z&#10;NYyFlW4DsL7Xva4BJFjpft4Hnq9SrFJ59Q103o5Fze9he9/Gx10HPV6puHYbE071wTcBqWtrtvbX&#10;3dDz1epWw4RAJFmo0kEUcpuZJA5Pc6HvtJ7DwBt4c9XqVOGZdwdxOmIK0sM113I22zsfd7Lc21Gn&#10;PV6nrE8CocHp46eD3TJa4J3EgDuT7QOer1QJMUgSqjnjYxKq+WzFdDoffY37fRz1epgq8Seowyen&#10;o6gfLAJoNSGJ7j3b2FrfXz1epmpMNqnw+zhWmdSVOm69ze5v39n9vPV6nullkwJKoY1IKqNEupvt&#10;IXab3APf6f289XqIR1Sz58pjL01GCEB8y9iAQTax+IHw56vUCgzHU4hXSJSoBYOyljcHX3xe/YjX&#10;nq9SJx/Fkr8DqqOOZKVaV1KIE1YKQSFtoO31Dnq9SNpa010q19dUrFBLYjcTchu5tYn7+er1I3FM&#10;dgixKop6aTfFENiuO1iCNxOn6/l6vV6oq8Pn8qmQEgDaGHYDxJ+vnq9XMTpSh56Eg7ysZvoSpNmN&#10;/h7PHnq9UNjS0UsFO026LUnxJJ7E/wBnPV6ntqVGm8inIEaKTZT7xYi5AN/Hw56vU101A2IRt/KY&#10;2l8tAZEUgsqk+6TexAJ019vPV6s0E1RTTrSU4J23upA22Gvc/Hnq9T9STvPO1PR3kuu5ibaN7AB+&#10;fbnq9XOsSJG2VYeInXaQL9veJv7fZ7Oer1ZMOahWeKOqsJRudNANwW57+0ezx56vVnxWOHEXjrSf&#10;eVW3H2t4Fh7Tz1erkTXYg6UMTCNUVg1wCe3YX8SdNOer1RoxDTUbGaQJOFUIjXDPc3sLgi5Guvhz&#10;1epzmqUrJYKenCq72C+IDLqdPhz1erniVOY5kGGRFaplKt7w2tbW97WW/wBfPV6oP6SCBxN/lEYX&#10;S4YbuxCm3h7bfHTnq9TdBVxM3zsN42RveFxbT7vHnq9T7PEmKCSdQQdwOhFtRcHw/X6+er1Qq/Dx&#10;Uwsi+WGtYqSLjwNtfEc9Xq9hdSqscMWAFkHvG/h7FP7eer1Y1rZSGocP/RhnG663AB7kG17j8+er&#10;1Z0xOKnqpdz7zGRs3aEi17keH189XqVsFBJichrmm8kuNsYuBa4FyL97jnq9XsMwWtFYtI4MzsTF&#10;v29lPZvYNfHnq9QsZeyVS4fWKtdI+zVdzG43dyb+IIOluer1CrhOTpP5jFW4QCsEF72Ftw+0TZrj&#10;xtz1eoV8Jy9TnCxWRQmGZmD2/wATgdviLflz1er/1NFKHFlrYpPNUyeU6yB202sDqAT7bfrfnq9U&#10;hMTqnxB6pwqkrYDve2oA8Aeer1NcdXUTYgXqI2QyWdNbe+dCot3BHt56vVKng+bqldhdbKCptYEa&#10;Enwseer1QK1JGmWrpRvNyhU3FgviNLc9XqjB6qKnpq7EEZ1vIWAXQi1gdOxHt56vVnpJY2aKjkW9&#10;OxUgNqy7u/x0I+7nq9TrK9SKwxxqrxqWXcdSADofYRz1ep1psPlp4SlFqzMGIIt3HPV6uUkYoZYY&#10;WHma7WjC7rub6jxG3+Hjpz1eqfhW92lSSJiFJAa1wCDrrqNOer1Pf8rilk80pu2rYG3YdyPr56vU&#10;94ThkzqYQndvqAOo56vUKmCZRijrRU1Iu0oF76CwB0Hhf9Tz1eoRaPBZYaQGlhBlcbRfsoJ7n2G3&#10;PV6hiwjK1PTYXTR15QtMTuJF737nQHUd+er1KpqfAIk+QoacR7WjF7asBfcbeFzbnq9WGvy/SSs1&#10;bEX2Rg+ZZiAWvoCL27e3nq9ThHFHHRJWQQFJSQGUeCq2rXHw9nPV6nGV8Q/mz09bcQpGHRr62btc&#10;a+HPV6nzBKunwyB62lJ851I+O0faB0vYi4tz1epQYTj8QKqUjiTaSW2i+pJAIIsfoP7eer1cjmmo&#10;Sgp6XzitkLySEKCUOhJCgBSPgBbXTnq9T7l/GqmieYPUgrUNvY3uWAWw+g2A+rnq9QwYTWS0sTU1&#10;IjL8x5beFvs7r/WNR/bz1eoRsGrBiZRKX32VTvZrg3ufDxtz1eoZqPHI62FZGKvPGnlhAACTY/R2&#10;tz1ertKmpxbDIcQgsGiZRIttL29hA/Mc9Xqh1s8eGYO/mAykuTa4uu7sBcjS4B56vU5tW0NR5CSA&#10;RBdjX7lnUBg58O/bnq9Qw0uaYIVF5TJGpDMbaBj3N/rPbnq9QgYJnOnWLz8GcKsXuzXuVYXuAPou&#10;P7+er1DhlnPWHxy+VVOxkm26juA2oA8bac9XqF3Ac51bVaVEbny4r7gNSxPY/UOer1DtlPqLRiiN&#10;TVHzFeUqLA6H2W+HPV6hWwrN9Bi8bMEOwi6Nt1BvoPu156vUl814ZhlTBNsSwEbgki4sRcn6Rz1e&#10;qsnrx0dlzjhM8bIXnpB5sbFTtKnsCNO+v189Xqpm6z5HxnAMQWto4jv9xVVyygop98W1A+7+HPV6&#10;ikZixiqgZqWpjK/a0S5tbQm/s8Oer1BjjSTVgRVf9DGugFxe5vre/b+H389XqQWIZfp8Yh2YhFfy&#10;PesO9h2Nx+Z56vVkosnSCFdiW3EsCfBQNPjz1eocch4JFBFJOkbSvERf3SBc+IJB0Atr2vz1eofc&#10;u0TUlG8cw3SFi4uNVUkkC/0nnq9Q0ZX/AJi00NfGny9pLTA6FkX2XJtcaX+nS509XqU1bnGGkK1k&#10;S71lJGzsQAdAL6XI156vUk8Qxl2VjSWdpZwWNwFXQgFrakqNOer1O2CV1HgmPnH8I2xRx2EzaahQ&#10;N1zYC1+3sH389Xqsd6RdXsKoZYkhljillCLtLA33djb6bc9XqP5lvrVgsFU0EdUpaCFC93sB2BPg&#10;Bfvz1eo1uWepOE4rTNFTOu+wPu6hztvqD428eer1CDhuLiSE1LygW23taxGvt+7nq9S1gxtfcCNf&#10;dc69uer1KehzAWbyXkFxc6jvrz1epZUGKwSqZNwuutgdLePPV6lBHi0Jg+1s3fl8Oer1FE635yps&#10;Kd6h5wilWBYtYHTUA/C/6689XqpU69Znoa/D2r1Bkfcx3oSQ9ja1/Gw9vPV6qy+oGLLLiHzFAC8U&#10;KSNqQSdO38R9/PV6ioYrXxLMKiqgaGSSMnZr7pbttOlx8eer1BTmKlmeeSjmQqG2lSe4J11HiDfn&#10;q9TJS08clPItQdq3ew8GA0Oo+Phrz1epYZTqo6Os/lk/6NCqm+tzbsB7Db6Oer1W/wDpoxR0qoKJ&#10;FIHkxyMWNgdwINrX1FtTz1eqzijoamkwdGiZC7q2w6sodr2JsQSBpppz1epZYaY8MQ1JB3pGbDUL&#10;u/vPPV6llhBeaH52dQQ6L9mwJF9e+l7jnq9U+oxHD5KOasCsugVWb3QB2Pfnq9SHxOSihgKqonSR&#10;gBY+8Cw+Hhz1epKU0n8qpxBGqomiojLcgXPa1tDz1epmqoljrPmkl2wzgSGMd1a/YXW/YfTz1eqf&#10;WV0MMUWIUtiblQToBc+zx7c9XqhVLYhU1iyGTchN7AWII1B+g89XqfJEhYqagFEAYX1Ab2k/Rz1e&#10;p3pmp8LRPmW9xQd0fY2N9rffbnq9VcXrVzXPhcdTgzTAgQBjY2Ugq1wfbYkXH9I56vVredVsSoaz&#10;NCyQkKlnU21vfUjx7/Hnq9QCQzCFXih7AneDrcW02/tPPV6mPFKtxUFp03NsslibD6baac9XqRdR&#10;UGgl8zcDpa411Ons56vVipYY4aeXdZSxVi3t0ufhrz1eprbzDAk4T33Gq+w3056vVhhFXh8yvM27&#10;ex90XII9g+jnq9Ujy5ZpC8a9zf3jYWH12OnPV6nXdBEVWYe/tUL4AD6bduer1RjFFM0sUpCrLoxD&#10;eFiDYjUfrbnq9U3dTCnZKxm2KtgVvfQWF/2/fz1eoPsajhrTE63uhPunUn4mwH089Xqm1czw0qNS&#10;BfNcBAzaBfEff2056vVgWvmklYu6rYKGOptbuQbeP6+3nq9Tm1fHPIyQrvdrDcB7th46+znq9XoE&#10;nkljjkRSlxe/gR7LA89XqVdNPUQ03ytQ4dSfd2nUW8PoPPV6o8MVMZd9MpU7tQCCbdr/AF89XqWd&#10;NJV0lKskags11A2i4+N/C/t56vUoYcNramoFY28+UFG0H7zb8+er1LWkgqIKKZaZybAFy92KoT38&#10;CAD7D8Oer1LbCzJRU4RmL+WhJJFrgj3fv73+jnq9QfY9XVT1YhSO3fQG5a/cduer1JSbCIhMUiI3&#10;Pc3YkhdPZfuOer1N1JhVM86UsJ2GxOpOpuSSfpPPV6nmlR3rWqG2nT3jfsAbG1r256vU1PUIKirD&#10;x3dVCqB2vbv4c9XqQdYpgjLKDuW9yfvAAPs56vUzyqRDJVW95+x9hAsBz1epOmSrhJKskjQMgcnQ&#10;+93+GgN7fw56vV1iUj/5WFSzixNra28T/Zz1erHHLIW8tYwP8mWB7gH2ezXnq9TvA6pM3mNtsx22&#10;8T8e/PV6s1VLABItR76uApsNRbsR8eer1NE25QkE/vsOxNr2ve5PPV6o1a8skTOQBHGrbSt9xPsP&#10;089XqzUs9RHGqo23aI2LAe241+sa89Xqny4m9OzSVZAVjYgeJN9R8Oer1MtPQ0k1WkqoXLG6i/cg&#10;kn4X56vVMoaNy01My7Zm3Nb7z4+IGnPV6oVW0cSKx2tIu1CANdSdB8Dz1eqVPRVHz0tR5itGY1Kj&#10;bax8b/Vz1eppSdz5soAVCLJYnv2vYW56vU7yy0FZQRV8sIZ4iFS/hY9/boeer1M9TTVVcpqI2CAb&#10;gzA6Nb23sO+n9/PV6khLNPFIcQKrGrSKjXvrb94d/v56vVmqmmMrUdU5m7BQLXO7x08Dfnq9T/Q4&#10;Y2EyxvuDwsjb9BcNbQWFhoeer1RoooKmKHENyRlrdyNAO4sSLgj4d/u56vVhjgWaqlmlkCE3CEjx&#10;B0AA1tbnq9T1V4eY6ZZ45/dR7FTqGvrf6vhz1epsxNkw6ZMSIBlZQgTte50t9A56vVwpqApHJNJN&#10;ZHNz8CdbDx+vnq9UKroYcOxGPEKplkWVriMaEADvbtr7fbz1eqWjVFdCz0iIV3EAEhd19e58Rz1e&#10;qBPCjfo3/RAGx2631sRfUannq9XKfD6eWvhpW/3ViFNtAF1IuPE/r8PV6lVhNO9PiI8gCAKWvuF9&#10;3fQG48dR93PV6hBTEjEscTjzIwwaTSxBA0I+PPV6o1fUUldinmUx2rYixPtsTfx0tz1erMk8UEgS&#10;mvvIO7cAAB7Aeer1RcToY4tyS2Uya3t3vawPPV6ktV1VViFVLTyLtip7qSARc7e4Onbnq9SGqUjE&#10;Ec1Q7szsQIzqAAdG+g/089Xqh4rTOIP0/vStbbpY2+/Uj489XqhVDtSw+TUrtmIAB7gqP4a356vV&#10;3Qec0SiFNwV/fXWxvop+rnq9SxajWKHzpB5jhj5S37tbVfZ9/PV6n+jpSalpCgjIVSoBuDbx+om3&#10;3c9XqWVJUR0tRGkgDKCC1xoD4X+jnq9QtUCYfVwKyKEdHUlvap7ED4H2c9XqZ8boJFrJJKFt4UGx&#10;01JP9HPV6khVookaSpF3VCT7LHseer1IbEIHlKzRt5YRjcDxv/Hnq9WbCEqKaQyFruGYDd7B428D&#10;fXnq9Q9ZKqmSlLq7CZr2AW41Ntvtsf17c9XqelrKWWnMs0OySPcSwtaw0sLWOnjfnq9Rs+hGbocO&#10;xiWkFkqpIYxcEENtNh7RuN738R9XPV6j3JNLJSVHzrn3kBZkFza491bA99Lnnq9TpgeGAxkIC0bI&#10;rAEXIbUW9oI8eer1KSozGxgWKEtCIxtLqQCDfQfXbx156vVIw3Pb01bHKiuiuWMkpcFbJofiLWv4&#10;89XqFROqFDUxfNIwM8diWLXItqGttuRp/Dnq9SXw3qDXzSrX4jI0gZwA3a6A222PtHfnq9QxUdPQ&#10;4vBFPQOU9xlsbEgOddfAEi/PV6o1XF8phDVNVGHaFjEACSAfh9/PV6ktT1MdBigxCoYKpVCsSgGx&#10;F9xJOh72A/p56vUYLJeNYUmCyiCqaoBlFrggA+we0C9r89XqQvVvqc+E0TSUY/TlDc2UlR3N/Ze3&#10;hz1eooVF6qMeyxjazeUaV1ZX3Fl2tbT3bNce3Uft56vVbp6YPxT8l01VS4VmerSkRnWN0kZAo77m&#10;J7EE6C2t++mvPV6rzekPqs6SdTIDJljE4JbEC6OrKfrBP0c9XqMxJmvC6ij8wVEe1h4MpB8dOer1&#10;EG9UONYXm6hFK8yNsZT7oF1I9the3hr+2/PV6qGOsHpowfOOLWoIUpZYnaVn8sENuOu6w1+v+kc9&#10;XqK5mn0vYPljF4Z2p7tACHcgaprexPcOdLc9XqYXw/DMOqpFbZT/AC4VtzgAbT4A97c9XqTeN5oy&#10;/FNYmOSRSoU6A3NrAAgXBPPV6id5/wA40MdZJhzSBXjMl4lJFr+9tt4W7c9XqJdmDEFXE58XpyUQ&#10;942cm9zY2Hhr8Oer1O0edN1THX1ShWQJZSe5AsDp3Fv2c9XqE7C89GAx1LLtBsdoNxqCBcfT4c9X&#10;qjY71FXEqJpIDtWONgFI2kaG58De+vPV6gKzZmJDSeYQVmkKB7n7VgNR3vbvfnq9QPipaoVWnUoX&#10;bQG19oPuk+Gv9/PV6m13oZASt2JB0He57217Hnq9SVxGlSjBajh8t9y+6LC4buT8eer1SYKaSKRU&#10;S/mNYC9/Dvz1epQ0NWy0JpS/lyTSAbiDcgG+0aW1+/2c9Xqd6t5vKMVQ+2JyoIViDYWGhHt56vUp&#10;462mhiESsf0QAU3JJAOgP0+OvPV6pE2dKimkKVHuXAANzoLak89XqTjZghrIXdvdZTtF+3a99Dz1&#10;epgjxao+cUIPMNjexsLdu456vUIeXsbxindKeoLKm1VKgk3FtDqPz56vUOuH9TMToaaJsHCRShvL&#10;Z5VuAoBuQtxe/wATz1eqPUdRzTUyxwyv5sjHfLEmh+JGul/ibc9XqxnqNNHSP51USHPu2A3d/Z4X&#10;56vVnqet80KUdPUxqAl4jtFi7biQz6kbgDbQAHxF9eer1Lyi6jw0UnnM6tC6C+69xYkkL7Dc9vZz&#10;1epFZi60SCFljlCQPoEU2awNxe9x28Lc9XqLvmfqdXVEYqDMHj3G6hbEjwuR/R/Tz1eoPsUzhU1r&#10;q8IMaL71r6m4Ouns56vUG1Vj1UztCrBnJsiWvYX7kc9Xq509RjDbopXXcVLJoRax1F79x9XPV6lp&#10;hFVPHKqiQ6+8ze36+er1LFcYZovJqJVPvDbpqAT4+J/U89XqzVeZlpaxIKdhIAw2MLgD29xz1ep+&#10;o+pOIxTmKkVS5WwF+58SDz1eoY8DhxfM8VN83OtRJdS0C3Fide9vZz1eoU6DJFVNUxbqIQbWe4jF&#10;+48SdSdOer1CPgeU4Qj+XEXQLqpGhJ8Se19NOer1KSly5T0cYklG8MtyALFB2Cg+24/W/PV6l/R5&#10;zw7Dmp2plLCIogY+DHuDcXIHxHPV6g4zp1lwrK8x+bc1E3mN9lrKAew8Rp256vUT/PvU3EMQaadS&#10;Ns+4C53AC9x356vUUnHcxVco2TSbV7d+5PgNfr56vUjp6+k8h6WYncNG1t4/0c9XqX2XKOKuraea&#10;NDIiEFl7NYj29tfbz1eo2vS7K0bTT4jGtnZQIk7X8b2+I0PPV6jLZSwaWKTfIotGQyjbcGxuQRrc&#10;A6eznq9QhiumEcUsNOshLOUuDsAuBrt9lri/PV6lrg+M1lYgkgVUZSxuLWAGh8O3jrz1erDmPPtR&#10;QwtQQTBiFbc1zYEa6a89XqKznrq3T02HCBakyTM7WUWJUW7/AEE89XqLTivVDzaMrTMQ8rAP71iC&#10;b7hca256vVGOZDimxHQ+6BcA6Ae0kHUc9XqMrkamkqVhhrBsVVQHboCja3Px8Oer1GgwzMASnOHq&#10;6RpTbAL2BOvx8bft+PPV6hwyv1FhkgWkaZNsdrMQCR+39Rz1eoccr9UJoESghq2WXawdrEBjqdoJ&#10;Wx0Phz1eoUh1TraPCzSyt22qUubszHS1r3GvPV6lEvVr5aglqHfyvKjUKpN9rDQk29pPPV6iz9Ye&#10;rdbhmFCdyt6pSNbA2ZT218fz56vVU11S6gHEsTYiZwGDAI1rXXQE630Hb69Oer1ANRVtVJeOoe8m&#10;7c1u2l7gfAg/rfnq9SakrvJxGpiliVoHZmQg3P0kHtY9v7+er1Q58x01FQlo1epeeRYmBj1XwDX7&#10;ED8vZz1epuqKuZZamlJuUDAKLEqStwBrYi/x56vVxx7HsvyUkc+BwzUcEsMMflTyiWUSoLTOHVFA&#10;Vm1UWuo0udeer1BDjFYjCYopNibai5Phfnq9SGrt1fEkElxMw2hgNRfU/wBHPV6s9BBJCyxuxR7H&#10;apGlh7fAX789Xqe5YpqCoEgk9w2NiQfpsOer1ZKqVKupMkDjYUubjxHft9PPV6uFJXIGepkfRl2n&#10;/iI7C3x56vU1Ry0slMf5a4EZN2FvabkC/PV6mmaekl8uldHBUkltpBAvYEn2X56vUIlCiR0RqLAF&#10;So+m/Y28fjz1eprmqWnhmMZC6k2Omp/PTw56vUlMV310/wApI6puU2cX+0BqB/E89Xq44REI6Mhl&#10;3MnuKT4a6EeFj356vU8S4tU0cstLRwjzBYL7GHixP089XqkLJPL7yn9Ct2ZjcqNbG/189XqRc7vS&#10;qZ/KDLK7KSNQV8SPjb2c9XqSaQURmkqoV3wKSXU3uBfS37L89XqU+G0dLJKFBbyVswf2nwDd7+z+&#10;7nq9ULBkakmljqJLQxbhoLXN72156vVhoq6poJtkao7S7mQWttA8CSvs0H5c9XqVUME2JTxh7IRu&#10;bTS5I7X8bd9eer1ZKt1pYkgPvyyeWPdvckG5/Lnq9UareCuRqYe9GX3SdriwNgfjfTnq9WLDqJ5s&#10;DeihIVt7FW1uqhu1vj256vU+RNDRq0Ml0cgAG3cnsR7Oer1MK1FatXLUIx2U6D3SLtvGo0Nu4+jn&#10;q9Uuateeo+Yrf0yK6F1Rght3upKkae34W+PPV6njEauFgrYVA8ayG/vNuIB7XOhPPV6nyVoZIo0g&#10;sXIKsCTcaXPPV6m6CERkTw/oxKNtz3A/j38Oer1O1PCfJklldnZBoDcAg6ffz1epQ4WjKiQgl5CF&#10;AY9rHvfnq9Qj4JDGtGlJJ7sySm5AvdTe/t156vVgkw5mMklKS0TE2Jv2vroNdOer1POWZI45lo6d&#10;ifNkAZfaFF2APhz1eo4HTbEsPbE1bC5XjAAUbzY7tLr4Agjw56vUdagxZRQu8sojjgQM97AKg0LX&#10;PbXx56vUHXUDE3ajVqaXdHqxY2J2tax+/wAeer1Eh6gRzUtS0E1K8qyRtdwy6eKsRe9ydB49uer1&#10;Fuqa2rhJnlcReRrGz32qfa4GpsO/PV6ptfUuKYTQje0xWSUkaE2tp7R9PPV6mDFsN+dq46aD3lsO&#10;wvcnXtz1eplnp54q1Ztp0JUXGgC6drd+er1Ne4SYk0gjbcez9jfx+o89XqUMLuktwt1IJF/aR4/T&#10;z1erNX1CR0xjnbynNwAo0ItbuPYeer1B9HI0VRvicrbcp3G5Nrg6/H489XqaqKTypGAN0bd9q+rX&#10;8Po8Oer1KOB0kVEYhRq9z3P5fdz1eqDJXU6xSU0XvhAx+m/h7eer1JNA9dRq6fo2DMLXAsR4/Hnq&#10;9T3SUSR4eYioYkAAm2nx56vVidJHhaFyI20942Bt4Wvz1eqTSAQktKbnb3v46jnq9WeGSppJoZoi&#10;dWe9tftDW572H5c9XqmuYgpliU7nb3vp9vPV6mOoqa6CseO19u1xYCxB0I7akc9Xqk0dRBNiL1mi&#10;ysoj33Ntga/btcX8Oer1LShqoEhaOaN3Yutm7gj26nnq9QrYRh3+mpWuFUlNgsLki97aad+er1Gw&#10;6eUOJU+GqMShNPRli0UikWc92X3hfT+489XqNPkaaCJR5ToCpV1Ftx+O4DtcjsfC3t56vUucXzHX&#10;pBLLKgKi5W4ta30+0ft56vUV7qDmFsPovNjDLI8jPbQj4fAjnq9Rds145T1rR1FSGmncCwjSygeN&#10;zYj+nnq9QAY08PzU2HU77XBvtN9NPj7eer1BdWVe9hDNo0l7N7beHPV6scdPTMFdlJAPvEa89Xqw&#10;VlHJFF8xAwdHk+wbgjSx1ta1vD289Xq40ymh3RIttFa5tYD2c9XqjVqlmeYEEAELa4BLa256vUmp&#10;6cLMiyDy5XYAqNQFPifge3PV6lLQssyS0qKFWNWRRbS/hbtz1erLNTVOHLG9XHtk8sG/gDp46c9X&#10;qTomePERVK5Cuh3gL38V7c9Xqm1FdDU0e6nB3sF3A3BXxP389XqYHp6GGrinqXdg99qhj7ewPPV6&#10;nKtq6YFIQxD/AB8BbS/089XqliDCq4gTAEX3HaB3Xv8AD7+er1OmHxMJnKMHJBCmwJt+drduer1C&#10;flnCa2VIpmQkF72AvYnQC5N+/PV6rIOhXTulpqOGsic/MsVlkDEsre9ewU6A+HPV6jr1eIxLXR1k&#10;FovJF3UkC5Xxtpcc9XqeYq8Y5XwVZlBWQtHtuC1zbRfG+nPV6ldiGC1mYYw9eQWjHZltdU0UAi17&#10;2v8A289XqCHFsvVpr0rbqEV5FkQ62NtLa2sNPz7c9XqRtTFR0vnUyushG0KNLqW76fR+unPV6gAz&#10;lVUUjJTQEMglvqpUk699TcA689XqArHsbxhQ1LT3XzixkAHde3h2Px56vV3huOU9UsdFK5jU28x9&#10;QAfaT7T7eer1PeIJgtIskWHzs6sqm24uxvfsDcgX1t4c9XqLpjIerxd4FV9txuLAghvCwItYjuee&#10;r1Z48FSpqg1SthEALjQG9zc/w56vUoBQVQw6OOkITzd5ZioIUA6Hwsfjz1epNYphUsEMwlO+QqCj&#10;NbwvrYWFuer1BHjEwo1MrsFbaEAHezdvv56vUhVhEtUz1VyoHdSRckaXHPV6s9IaZKUQi9kOlzcC&#10;xNxrz1eqNVzQVSFNVG/QL3tz1ep0SGlCI1WQE/dVu50va/PV6oFRLTQVD07+6sjKVXwFvZz1ep5E&#10;kChJ4mAGv09tNOer1czNJV1nmBCPLta/ifo+Pbnq9XkNDvBm9yVrkAj96/ieer1P2DfMpUeYL7tA&#10;wJuLE2+rnq9Qu4LWiAyGZd1wQfEjuAfv56vU+U+DrTq6yuWWSwVdCAf3ToPG/PV6oGZMNmosOWlR&#10;BIXuWPfb3uNNRfx+HPV6i9Ynlw0rkUcSw+axdgg0BtqTfnq9TbC6l1QgqV119ltCBz1eqJPV1aVO&#10;1GGgUjx17X+rnq9U1TS1sRDN5kigr37k6eGtxz1ep+gpIaahELs3m6XAvcC1lv8AA256vUqYBTVC&#10;A1JKmNSRtsGue9/p56vU94fiEdGn+jR+Yr+6Ec+8CwPvEA30vceHtv2Pq9USuwuaokkWqZSLruBs&#10;CbC4J56vVgoK1MKdVhU7mZQoQGy9x2Hs56vUKeGFqyGZVVpY5CoBvZlb2n2g6j+7nq9WTNVHU/Ir&#10;JCu0wEq9/FDpb2i3PV6gtFRDRymLaEP2r62tz1eqXhITzZJqtlRdocMQblSdb/x56vUpZcMlkolq&#10;aMqIkUspsTuufHt256vU44Lvw2nMcsQLD3hIRqo7kC57XPPV6jAZTx6ilhR65g/lqdR3AAsALdue&#10;r1LTCYVx2R2qINkRIYAt4C9mIHY+I8eer1BtmTDflKmSbDiFWEkliPEm+nPV6oT4nX1OGRF2BIVw&#10;pNgS1+5HPV6i557lkkxL5tffnjUJsJG0i/YAdrePPV6vZaxGpixcR0m1A2zcmu3Qi4X6Br8fHnq9&#10;RuMs1MNBivmHzDTNe0ZI3Ddce8Tc2Ph7Potz1erhneKmko32sAirqqqAve/fxNtOer1ApI9HIGp6&#10;YWiZiS6gkj8vv56vUmsdxIU1JupTedBtN/FRqeer1IB8Md8RjxSAFpCjBUU2G1tCxsfu56vV3BhR&#10;qK8vLM6yBm9zeAra218L/G/PV6nukwr5LEqqOsIKUitv8tw9yNbhlJBHxBI56vViq6WTEa9ZzcJs&#10;3AkEEk9riw+vnq9TpVUG2mXzn983YWF7kgix56vUncRxKIRRRQpaQPtJZdO1r37ED6+er1Z0nr6m&#10;nqIQAJY1AVwNLnvrz1eqARJhEG/DpQzm4kvcgC9iBrbTnq9SdX5JDJNAu9rMHI+019Lnw/s56vVG&#10;kpKGooY5ogQiGz3Frn289Xq40lPTeRvkYhDYbVO0ix73Gvbnq9SnWVKink8vtHuJN7+72B8Tp489&#10;XqTWKTJuFO7GygKCBY2I0Jtr9fPV6mCo8qNUg23ZSRu76A/Hnq9XOtk+ZMSvMyRKTdR8dR4c9Xq5&#10;Ok84hV1sELAEewa356vVhqphVyGKNguzRdQP1tz1epokoUMDzTA6XJI7H46c9XqgSSVNNDFFRs+5&#10;m1I8V7256vU8xYgUp7THQk9++l7ac9XqkYbFcFI2G7dvvft8Oer1ToHgL2ZdwNww00v4jnq9UeNU&#10;lZfLuWpwwW/a31aHXnq9TvEz1EJ2ARM17/E9rc9Xqc8PoTVsRMxTyiNQbH4gHnq9T/FRx7lZVKKh&#10;KsDbudQeer1TamlnjiJDACxJGt7Due/Y89Xq5JStVyxxKwtGuumgPtPhrz1eqVQ4DDGGNZIUcbiF&#10;Xvbwv4EHnq9SowiTbUjYi2AsrW7nuBb2+3nq9SnjopYIoUMigvIGsACSO5UXvbXnq9TjiEj0gR6m&#10;MCcWG34X8PZbnq9T3h81MEakedmkSQSbXFrA9wD4i/t8dOer1KzD8UFZOKKOEMgYq17AAkW+nQc9&#10;XqEnL+TK2spxNQ04aRWuBtv7uvvEflz1eowmA9JsUxmCCvqKW00RDNtGmnb4ajXnq9Q05R6MV0sM&#10;tdUwbghDqHQMWAOo1BtY+y3PV6jXdNeluBHDqqXE4BJNeOUbFCsFa/u323+o+PPV6jsZCyjh8tA1&#10;OYEjMBUKLACzAWFgANAb3PPV6jUZSy6+HTU0si7o1VUuApa1+5+m456vVZZ0gwuhSjp49QEBHbQn&#10;W5+s89XqOBQ0lNHEPl1F/qvbXnq9TnJpDYr4eNuer1BljVFEZP0SWJJvz1eqBSYcxG0mwHw789Xq&#10;VFFh+07WOh7afTz1ep7iotvuqbjvz1ep8hpOyhe3PV6p1NADey69vbz1epzhw5GSzffa9+er1Zf5&#10;JH9o62va/t56vV0tAJBtCXv38eer1cXwVgBt0tbTvz1erHHQyt9oaD4ePPV6pUeDpJ7rLcHQDQDn&#10;q9XD+q0TqQF+vuRz1epomyLDNfzV7jwtY89XqTVV09or7jAGAvY2HPV6g8zF0vw3E4zTSUy2a5vb&#10;Xnq9Rac9entJ4pJIFPvE9rEj2abfq+vnq9RQs8dBBMGaupy0UavcBbEm3t73PPV6iHZ36OY1gErV&#10;YoDU095ARayhSSLXN9Rp+unPV6q6s45W/kaS01cAsk0jMXAAIF9ov9C2HPV6gup0goMQnaCEyqvl&#10;srFQAQSbgC5Nxa5v8LHvz1eoUsMME0Ektg07KpUG4Kg9gPr56vUrsLyvR1qNTY9Gu6KMyk+JVtLG&#10;/bnq9TFmj075fx+M1aUqio1MZA0IZfdJGgNr+PPV6indTvTTi+XUFcYS8dysjKugVexFifHx/Pnq&#10;9RS835IrIW8mliBkbQaG9jcAeOvj9PPV6gUzHgFdglM8EujIu/RfeYkXC3NhcnTXtz1eoIM5h2o4&#10;6u3mIUu4A1Vgew17c9XqL5inuoXiexmO4DvYfr256vVgBgOxJDeVUA3W/Xvz1erKsiRjYwHcMB4/&#10;H46nnq9S6wisjjp4paI76iS/mhkNlsTtsSdfpAHPV6hRw3F6Z43pp6VmneMN5m4AL4FQLX+/6jz1&#10;ep/WpZ8LniniYF0IW4tu8Ra4tfw56vU2U5VMPT5kO3vEhZj76AnQXuTYdxqeer1N2I1cbHyxETe9&#10;mOh+i1vHx/v56vUCeaPMmlNQPsWOgtcHsNOer1B1NUCKFVHvuWYajwtr93PV6mwss0fllve3b/eF&#10;rDwsfDnq9T3PL50ca0Te+GTcR9NyCLW1Hfnq9XGrZMTrjLUAKW00sBYadgOer1YaZvMj8vaFCsVQ&#10;fR7Oer1LXA5vmCIhCsIRbPJ4km9rg/Dnq9QxYP8ANxQpLS7XcqSx7DTSx0J7c9XqUVBWRRRs9VGI&#10;9huxAGgvYfVz1eqBRmN3esogXaVyLsAoNh7O3bnq9SVzA9XHhS7CyBCQQCbWvqPZrz1eoF8ekhll&#10;cwq2yQIoU/ukfaYn2Hw/W3q9SRjgaKRKfwcnTTW2tz9PPV6peHNPI8kET2u20LY/lrz1eruGMxNJ&#10;JES4Um+43swNj3+PPV6p8UpeJJZFszE629uoNu+nPV6vYZVPTzyUhlEdiT9kXAIuNe/PV6nbCaOK&#10;BDNPvErSM+4Nb4gWuL/G/fnq9Qw4LPGsQxBotrFzaP8Ae7d7Wtr9/PV6lg0tVPQtBdTTySCcxgg3&#10;bst/G47i/bw8eer1Brje9YCZlV2diWIGhv2ufaOer1BvU4a0MzIie44LbtTa/j7Oer1YW86HE/lg&#10;feRUJawsQf2jnq9Tx87G5KU92cdh2v7LePPV6nD+biIh9odnvuBANj4d9O/PV6okuMTU216+RVGo&#10;UjTQ9wbfdz1epVYcYmYNtDKACbnSxGlvYeer1CPgONxTU5pYLxi4UeFh2Nja+lr89XqECJ6mhWCe&#10;jIeSz9/Eam/1n+6/PV6slSslbRirqUtKdrMEsSpPj9B7c9Xqh1kUkdFPscU6kNZmuAEt7xJ9o9g7&#10;89XqBbE6CmpoPnoW3CRLxlexFu5BANz8QOer1BnTSwmUhoQy9veJuPiLc9XqzRMsavUR7pFdrR+J&#10;A8eer1D5k/FKaUQRxU7RGJAo8wbRp2t4ae3nq9RnsGfD6Ongqj78xUXBF1BJP089XqWy4THITWQl&#10;ZEdUBAuWVj8Laa9yP7eer1WL+kjprikuILiwg8yKELbb+8xuGFtuvh+tuer1X69IMnV9C4+fQIil&#10;Sotc28dfo56vUZ3BKejw6t89wBbctrDU+0nba/w56vUmserYYHdZl8mM3YDQg97fTc/x56vUAWYM&#10;z09TVyz1Me6TaUDDuwvbvt56vUA2asxJSzS1dyqKrLZQSSBYEX7DU89XqKPnHO1XVRy4VCyrFTbA&#10;zE3ZmbVdo03C17kaA256vUVnF8wp8zLG8e6PdIIyTe5sSxt4EEHT4c9XqBoTwy4p5fdpAwGpAVQu&#10;p+B8eer1JTHZocYmeCocO5VhpYWUaagHuR+fPV6kBPglNDIs0SmPYoswJ2jTQAE2PexPPV6uMuXq&#10;uSknrBHcqddNL2J08NDb7+er1JDEcgwVkCV5TzHi3dgL3OosD7O30c9XqBXGsofyzFZcRWn0mZEJ&#10;YAkAX123FiT3tz1epL4plqipq+VMKpvMjqGRjtUBt9tW1+j6dLc9XqlQ5ZwaRn8maJZnUKULbSG8&#10;TqAuv8eer1LvBcj01ZWQYd5aRRMY4nlUAgAmxY7e9hqfbz1eoz1V0socEr3pcEeKZKdIkR41G2S9&#10;iTbUgjUd+er1PzdPKyvxeHLFHSyTLOyiJkDFizH7JsCb3NtPq7c9XqSRypFVLvaMqAzRhjoEOqsO&#10;/cHvz1epPr05ioqHZGzLLG9vOtbcTpYjx07/AF89XqSGLZQqsIrIIaYCRVLeY402AAnQHuCdPp56&#10;vU9ZcSghxKnWoi3wyKxL3JN/YbWPx+7289XqOxk3KtDJhFNXSoVLuUC23NfaGHfXaQRr9fPV6lNi&#10;2UxTRTI6KpnRmTwK2YmwA+v8+er1FK6jVoVoaWR/0Y13E6hlB0N/C/hz1eoiHWLE66qrzRLKzqqh&#10;iuvugk/V8Rpz1eopWKxQVSzyU7+W42+82gAvY30/X+Hq9SXxHzkgCKoKoya6XYDv356vUjqusYYn&#10;LuBWMEW1+0De3t7c9XqgYo1HAsflsZGiUswFidfE256vUtenuEVeM4hS1VNEXjcsxJU+N/E/l+Wn&#10;PV6rePTZ0w8x0rMwQyNDTEyBEYqbWI1uDpr4/D2g89Xqte6IYClNGKiljCo4YBrkkgX0Px1/Ic9X&#10;qG3GoKJmq6vC03usDeaGe6EqDovgGtf6dPq9XqJ5i+IVbCCKvTyGdwURhYnXufo7256vUj801aQY&#10;BDFLEzys7AMuhIF7E9vaB93PV6iq9RMzYhLTJUwBT5QYAg9hex3DwNxz1eor+J5hxaokqa+sKmZp&#10;CqDfc7CO2oAudTb+3nq9TOaihxB91a1oktua1wPC31nS/PV6maelanqJWpQkUW1tlhcN8D7Db8ue&#10;r1J5cPlakjkjYqdpJIFjc6aX7A3t8Oer1NcNFTrK1DHIJXuRYkllY290356vVzlaWillWpAbYpC+&#10;IOvj4XB+rnq9UWvhmmML0mzaV/SgWDdv3f7Oer1J4sJpPmItEAfTadxPgBbXTseer1RZsIp8Vwdq&#10;Sv8A0Cy3LJcx31up9ot9PPV6pdXgdRTQU9NJIZI3F7LY3+vx7XJvz1eqHOEgp/KhXa+4+8Rc6+2/&#10;t7c9XqY3auikSKMFmjcsTqe/6356vU6wY3ItWkMNzG8g80m9xpYkduer1SaukekSUyAlmvtW17sS&#10;bAEm1zz1eqE1EKJ0pnikBUK7SH7LE91tYG6nv+XPV6p1VTRrBJiFP38QP3iPp9nPV6u3kqV2Vcov&#10;ts9hYdxY3At4c9Xql0cTNItZA4QqrSkgaWv2IHsHgeer1KOpnkqsLSEuklOzCdrAaEG4sNe3fXTn&#10;q9URMTjSSSggAkO5irEDW/2gLCwtz1erBidSI5qempf8mpIkW2hvoSb+z+/nq9UjC4IWxGqxEBmm&#10;eOOIKxugC3sVXUAkeItfnq9XL+XvEYhGNqkntroPD4XPhz1eqXK5r5pfKLI8ZW7MCNAPAWF9P6Oe&#10;r1TYsOEcD1bl2/edAbXHgbdtfjz1eqDVVQhgMJby0lCp294AnS3j9HPV6nClhEt43O9RtCa2NgD3&#10;B9vPV6nujgkxOA0mzy3iWRU2i5vra/gQRppz1eqTh+JzCjTDa8DzolAsAbi4IuOx19vPV6k9UYrV&#10;yTl6QeZCPccBQbHUWXxBB8eer1OlFSPExrHdgQoYMew/1bHnq9UiqjpJ6danzd28sd1yLHxv7dee&#10;r1MbsgpparD23nayrfuGvY28CD4nnq9XsMEVPUrFGC67LSP4K9tQBpcEdz/HXnq9StoqqHFJGpNn&#10;ljcGQg6m4tc+II9h56vVJ+VoqegjWKodpJnG4sBoynW9gND9/PV6m7EYZ1iL0pG7zAzhu1iRexGo&#10;t3/s156vVMZKetxJ8Ob3gwFzroDqDYc9XqcxSz1T/IgM4FwCtxcHQG+hGvs56vU6YXTnD6r+To+i&#10;2v3axvYgnXsfbz1eqdPR0kE0sqkKylkNtVDeHbQgjnq9U7+crWQQ0zs0cgjPssSCQCe50A7fXz1e&#10;pnp8WqcQpHpq6MioIs6LcbgCRYHTW3jz1ep0iNbFQwLTQtHHLoyyX3qGNr+J0GvPV6mCqwyGixR6&#10;RH+wzSKG1JXub3va/h8Oer1N2GGeqlNNGA1zf3Qb3J8O2otz1eoy/TuilmojLPEBOAQwNySAbKRr&#10;7Neer1CJh9VOKowsCFjCEWJF+4J+nW1/6eer1C/hE+yXyalCtOR75JJJ7W9nfvfnq9ThPUVaUE8l&#10;SCiQhioU2Av2J9ot+unPV6gozhjdbNS1D04BSMLtW92C21I7H7Rvfnq9RLMy4pWR4okwSwswY3N2&#10;JHdvvtpz1eoA8emxTEqt2U7JNSTqRt1Fuer1AVmBK2FDMGXzGLLtY2BC27fG3389XqDipxdHilpq&#10;uRSySKxBIsvj+Xhz1eqa1MlQt432O+obw7c9Xqy1FJLSwRu4A8xFJHjcH9vPV6oSNNUq0zWNza1r&#10;+P5c9XqT1dWGqlkREIljUopOn0W56vVCGHrTo7HVxZmFtQfbfnq9USmdqeOSsIXd2BNramwuPh25&#10;6vVzjjWrm8q9yNCLn4nTnq9S7wOgapxKORmBgJRCn0H2c9Xq2a/w48OrMMytG9PHuoksqptsQ5W4&#10;Y+PxH0W9nPV6rMsZzk9LRTS1UixlCGHdb6fZHxtr9R56vUTbNWfDDVy4Y26oE0EshLa7UU6ktoFa&#10;5Fh3P1Hnq9RR8w41PWU8GE0h/Sz+Zdze+4r7tu1z256vUHeGUstNRLHNKZ1iZonZAdSD3bU6jsbc&#10;9XqFDKmL0EEzNFcGwH2QADYgeznq9SabOkVMr4ZXzB3VpBGy9gNSFsfEA2J8fy56vUD2a+qdZUn+&#10;X00xZIwFsTcAXNyBfnq9QV4p1YgSshEkwTZFZiDaxU2F+41+PPV6meHrHRQTOZKpidxG0aFlIAXt&#10;p39vPV6mZuvSCnhppydhkA3l7EMTbQa6nnq9Sbl6x1sNUUqf9Ih3+7tGhY6C517Hueer1NuLdXqj&#10;z0p6R1UMrI+0i27W9jrew0Fv7eer1Jj/ADmiCWClEh+YgO4q1rMT7NbkW56vVHrusdZh26U1UUlI&#10;0iskSI3mJIDcgMdD9Hw1056vVEg6sYVudK6jqZ5KliZZEnRDsI0ABQkEe36NPb6vUwS5xp6WuAR2&#10;8vauz3veF+wPbuDrz1epj/rgCJJUkkB3EC7mwt2sNQOer1T8PzwamDYZWUbW3XYkkEkWv4H+7nq9&#10;XaZ/f5loURUhgjOzX7ZAtaw9nx8Oer1KnAeq2I4V8m9MRDAA7OLjQtptsPA2vr9Q56vUKmXur8iS&#10;RwysrrMBtI0N9QfYdPq56vUMuWurKyU5eSYAuxFtSBYEAj289XqMBlrO9DX0jTQyKQFsxIHc3Ckj&#10;4nvfnq9Qh4XjlOnk0qVH21BkIIIC9vqJJtz1epVYRjaVqpS1DqIvM/dFm9w3Hw56vUoYa2lqMU1j&#10;M2p2kk6Ibj7+er1IfMOORrDU0dEoeKJhYLYm1tddvbw56vUmq+SGCYbk0ZUMYQ2Ui1yTpa4v256v&#10;Uo6eOeEfNsABsUqS1zY6nT9f2c9XqSuYMYp6LDK2snfQIZEJFtdQFIN7C+uvhz1equbPOMRzY3UT&#10;zstnDgaXGpvb6geer1MGDx0YpGlpx+niDkGwACEaqD31Fjb+gc9XqSuPYe74TDVU7R+bUySoYFQ7&#10;0RRcSMTZdrnQWJIsbgac9XqDPEVjhRoZwVMXY3sAPAD2jnq9SSr6R/K2Iou1yxYjXvYDW/bnq9TV&#10;h1ZiDUwhowpIPZvdv3vqfhz1epVGjeaHyqiNolH2G/dYEXax+HPV6nmHE0p6P+XRmMrb3RsBYADs&#10;CRf9Tz1eptSllmYvfY7k6WIte9j/AGc9XqjYp81hZjeiAiBKrO4GrDtc6X056vU+Go2oql7llBUq&#10;O99LX+PPV6usPeaKspzCDDI7HcpFz28SNB+v089Xqnihr4sU8/5sOZN11cbrDtYE2789XqzSQzxM&#10;0EY8xItVAtcXNzb6Dpz1erH81G8kiltzSMgO3wIOl+41Nr+3nq9U2bC6tCcQQkgEE2OptqSf4c9X&#10;qhvLTTu1PKliR7pse5N7k99P18eer1SMNeCGqLstyraNYdx3AOgB8eer1P0WJ0+IieeD3UhZQNbE&#10;XOoNrj26XPPV6mXGI3jYTCzRqWcgDVrggAHTUfH+jnq9XOmw6hOHLEFDuWLm+gBbvc9yPYD28Oer&#10;1TMOphHFKqxiRmUiMKbWIuTYaE6A6c9Xq4U2B4ZUS/OTVKQ+cCz+YSCCBawsp/O3PV6oVCtD7ks7&#10;tHtZ9zAiwQaKCLXO63e4IHcez1eqTNIteqmAEASWUpoCttfb+fPV6sclJUVD+dLEBCbgdtzW1/PT&#10;nq9ShwmvcVbPWqhhp1QRxhRcE3Pf2i1hz1epe4FXQz4msJvG8pYKt7XGpH1/289XqHLL+ByT+XSy&#10;udsIMsiu1zoCNCfDXnq9Q7YIlPLgsNRLeBG/Ri6kX8fEfHX+3nq9UqbFIcMEEU8p2hyt9PdJBINr&#10;jTw8eer1f//V0SIqP5qOWOmktDPZgliCLAbr/Xcffz1eqfP8k8KU8JG4Nc2GpsNBpz1erHiUkFPF&#10;TO62DSA3tcgC5tqdNeer1ZpZJJ6V6ZACtzYr397xNv2c9XqjQU8VLSxtTVqSvJ2XxDWsbsQL2Pfn&#10;q9T8KioejRMaZj8uGO0WN/hoLnnq9TP5UVbWxy0Sf5S5bQrpbQD4ga89XqUEDvDJ5aR222AJFvp+&#10;m/PV6pdPvStbzpNqnVRp46AC2ovz1ep0f5cOzbbMbMTb2nwNuer1T1hlEZgppCiuoHlADW/iPjz1&#10;epWYdRVKxQUi3VFFmLWuddbntqOer1ClgWXIWjRim1muykjSy6eH5X56vUIeB4TVV1SKI2JXdIhI&#10;FmABIFzoCe3PV6hYjkw6iPkxxbxNGrNtA91gLEeHY89XqVFE2F1mHtPVSAGNVEdhqSPEgG1yeer1&#10;MmHxmn34vMqyIAC2pLBr+A8R8f6eer1ZTjrz0E8NOg2uxY6AgknS/fnq9U7Ls3mKxB98Ak3NgR2s&#10;O4Nuer1Pe/fSLUTt+lFwL2IIHh9fPV6okUyrXRYq8uyNHG5ANGUGx07+Hhz1erJV4zHNMxgtLTF2&#10;cKVKkeAGljYd7Hx56vVC+befEJaqQe8q7UUWCFQLbQPaPH26c9XqccIqYlm+alUuhI3KthZbWsP1&#10;/jz1eofcExilp6COWkaQqqqWLksVJuAPG1h4eGnPV6lLTdQ6eTEo5ab3PJUB7CwYjW493v46c9Xq&#10;VeBZ2rWrFxBpLESH9wXII0J9lx489XqEynzN5CqEPkJJZ2Cm4JJsBp4a9zz1eqHmLG6YOlNV1aRw&#10;7gwC3O4C1wT7e4tz1ep5/rJQ1FGKSEF1cN5Qtc7vtG5/Zz1erJR5wqaeKHD3G1p7F91iAbWX4kc9&#10;XqV9FniCmxBaOnJEjLtZbWQgNe/svp4c9XqFR8/CnK+WwDSosQtYWIbRrfDUHnq9Qh5e6gVeERu1&#10;JOQkgUFydQR9r6PZz1eoZMo58mppjjkzM0KFSRuuNf3j9J56vUYfIHUeOKmTy33LI4sCRYAE3Jv4&#10;c9XqMJSZkixUGNysbhgtjqGFh/q89XqZsZw6jxelNOsYckWYqALa21+jnq9Vd/qI6EYbj1JWVdNE&#10;fM2GKIW94Ox72sdy9+3sGvhz1eqjDqr0kqctV8iSyBhAx3OtrW/wnvbtrz1eoCJ8tI+JM0zBQqgo&#10;tiFFh3OgB00/Pnq9UrBssPMZqbasroxO8LcbSQLePjz1ep0iyvMsypHF5aw/ox7oNyWN/uPPV6lM&#10;2DVFLUx0kKktICWtcajx+7nq9QmYZM0FGURVlMQ986jw7A+Nuer1LGmqJqjY8r6GMkCwvYnW58D9&#10;PPV6m7Gaf5aGlpY5PMeYb2XuBe4AB/p/p56vUjcXhlp8KnZbw1Gpvre49o8Rprrz1epKRTT0NQv+&#10;lGphlZCwS+0X8Dfufb7Tz1eoWsrY9iVPiVOtFMV8h1lDCwN7/YNxqB7Pb8QLer1GoyjmLG6rHWxW&#10;KSQxVqgkysWJKk3sCdLn2fDnq9VjvSXOWY6bCDU1UqrUQlWA8HjNgfjcDTT289XqNhlrqZNVyKjs&#10;VjcEn9hA+Pf+/nq9Qs0PVGhF6VpFDjtvHe5Nuer1ONL1dwxgbttEZKs3a31k89XqXeHdVcOjsqzg&#10;L/xJfpvz1epWYh1ewoUKPTSBxIQtxqAbd/o56vUQnrz1HlrZhAu0oXPxIN9Rb6Rz1eqt/rFidZji&#10;Cin2yLHG5/RL5YBb22/esBz1eqtzOVRPQJXVCTXmUhVh0IAU+I1NyCfHnq9RZMwYxv2fzCVnAcEM&#10;BcgBrhRYHQfw56vUicx5jirZTTxhi5X3WY+FhYX056vUnTUzVViPdAXYwBFhYdxa33+3nq9XHChN&#10;Hi8bx1ksnnEAXVfdt8QAdbHvz1eq4/0oYnPiNVh9WfsrtQ7gDf3iCD7L6Gx56vVbFgkqzn5eqnFw&#10;wWMKLC39/PV6lFS09dU4rJHLJdksNpuQRcG4939deer1CFRVqpRg1z2I91QLjX+889XqnVk0NbRP&#10;ApVY7FSGA3E/389XqRcwj+VSjp03VDsAii5Zj2Gmve/bnq9SdaqlpYXpagKzISBewIOuuv8AAc9X&#10;qSNZW/NSKZ03MQGA0sANLf389XqjJiVJ8r5rKWSNlIQqdT2789XqWlFNUTVUVUm1Y/Lt4XFhoLc9&#10;XqdLpX0jJUNZWZwpvcWP2viO1uer1MuL1kNHVsZLCNrAOToT7Oer1U1+u/EqlcQkpopt0ZFpXFjc&#10;X0A9nYDTTtz1eqiXOVRPWVdXhKBAQzStoN9j217i4/Xvz1eoH0eohbygxUX0JHfuBr217689Xqg1&#10;dfOZfett96N7jsCdOer1JLF4GljvEwVImCkH2jW9/j4c9Xq5SxyPTRSS+29hbvbxPPV6up6VpDaI&#10;XMaqbjwv3HPV6muveSnjDQRsxVkUDt7pNmNvgOer1dvWUNUY6Akhh7xsCPqvbQ89Xqc3ikqUHzcb&#10;R2sDqL2/1SB4+3nq9XLyEaoSGPT3bWNr3B0/Lnq9UqqYkGGQ30YAWF+er1Jxo4poZI6dLOo+1YXv&#10;a3s9nPV6mKqo6gK3mqNuhC30Fhaw8Ne/t56vVDM6wQtHLH+jZ1DMoACjwH389XqcaGo/SmKOwIgY&#10;g272+Pbnq9SgwAVNbTIjqC9lJ9gJPPV6hGny7UPBDVrFsCbix8Li/wCuvPV6o2E5Wqp6ZqyNWZBd&#10;gT7O+mnh+vhz1epWYXSSzLeaJgb63ttZdR7tvEf0356vULeFR1mCVG/Cpztq4Si7Sb+8pV0uLEaX&#10;BHs9o56vUo8KwaSBUOJIsKujIwIsCL2AuPYNf1tz1eqNmCAmgajikCAoA5tt266EeJFvEc9XqCys&#10;nraesiqVZP0DXPuj3tCBf2i369rer1NVa05lkk2BDcD3T2vYkeHj+o7c9XqdqfCJ6Knkxmri3QDT&#10;fYWDEdh7eer1Jmpkof5hHTRSWVrlnW/iOxFuer1I3Fakx1U1OlR5h1INvFvgBe36+3nq9SLVlqVC&#10;yzCVW3ruBIBI0YfAg6Hnq9WCR4oofIvt3qQoPsHt56vVxhw8R0hRbMzte/sA8PoPPV6mqoZwzixA&#10;W+7QW0IItz1erzzSRU7tIAryBSG7j4X+vnq9TnNNS0qxSIA291DC17n2rbxH6+3nq9Wasr8DiEiO&#10;rLMhADeHt10t+fPV6mqClp6mV6iU3GvvX7Ajnq9UdxNHEfIlHlxkFrjVtLj7+er1QsKr56iZVUeX&#10;AysQWB1e/Yj2c9XqkLDLFiTSFVlj2WCjW5JN7X7X56vU409NSQ1a1VMropBBjvex73Hs7+H7Oer1&#10;R6iSrWqerVrIylQQLEA6EfQfHnq9TlEsNNQGNFQSLdiLgksfG/fnq9TZiGLYXh2zDpSWmYX+zdQD&#10;pcnt356vUyx08T1StG7eSAwsbBQ3fT4/Tz1erlPiFBR0sayofNII2X1IB1t4C/fnq9UGneonppPc&#10;KxC3u6g7TqT9B56vUxYh5bKaCwQFwNQTYW7g9uer1KigipI/JhRAfLsPOK+zvf6Dz1epy/lVTX7q&#10;hJixJJI93awPs0v+fPV6k1VYU08wdyqRREDbptFh7Phz1eqLWLUSGmjhtGsjfaYeNjqLHsRz1epx&#10;ixWpqMJSGcKFO4PpqtjYG/1c9Xqaw8KTfMVk4ngTUC12Bvrr256vU30OISx1Eod7hjuIYfZW/wDb&#10;z1eqPPi1bVYt83TDWNCg0FglrHTtz1eqRhX+kBLsSImG5QSAF1u30jnq9WWOkiWnlgqZTsLlUP8A&#10;i1v4+IPPV6ntJgZIYo391ALN3IfuS3wI8Pb7eer1PVGzwljXOCiEEgdzfXd9APPV6nqTEoKuiMlE&#10;67iSL972H6nnq9WOknFdL8zGNzAg3PtGjfTfnq9SzjpaedvNAJDG5FtALjsb3056vV1jdLDJGXkJ&#10;JQDS5Fz356vUha56x5z5Oi2FwbaXFiSBz1epKTUNTS7p1QyoXAJtrbd+6fZ8eer1NmJS4hHOKikG&#10;4OTt0va3fU/Hnq9TWhgdd+I+/KGCkE2spOpGutvhz1erJQIXcxRSkaG6i1yL3AF/G3PV6hKwxcOq&#10;Yvl3U+9a5KkG/t+n4jnq9Snp6VKOlElSRvUEH2Ed/p056vU2TYslM3nzgbNoZj4Ad+5Fu3s/Lnq9&#10;SkwjGRPB56OX3EBVtoLnsCBfTnq9QlUqRllaNfeAuxP3D+/nq9SPxqJ4w0lQVuu4L7bX1H1c9XqD&#10;qsxCPD3jWZgU1G7sB7C3fTnq9U/D5kmkWZVDm5BI8T8Lc9XqEPDhTBqarikdqsSgrGtwoFrXbWx7&#10;6C33c9XqESjilTbJLExALi41vrexHPV6jHdNMHEeMritInls0YU3OoA96wv2+J+889XqP9lZKx1k&#10;pKuUxvUWO4ak66W72+nnq9QhNhFVHhsy00hMtt28qb38SbWvbueer1JQYbLX0bVNMLWZlfaDYuo0&#10;JHiR489XqZaSnq4k8tQ0hjZ2FzZTu0a/e/PV6nPAI2he0jCWoRU8y1iD3LAfAkd7c9XqYpsRO6KJ&#10;WupkbUmwU3LbVv4XFtP2c9XqXmVs/wBXDJK89QRtKbY2IsNp7jte/cc9XqE45qSuw1YF3bYXkk90&#10;673Hdjc7lOlgTp4Ac9XqDfMGaxDSJT0L+ZUD39zmyjdcWJFzYc9XqWfTXP70cEVHO5hdDIovt/xH&#10;XxuCOer1P+LT12aaKKOYgyVLyAFlBLWvoPq156vUXXPHSqrqvPrawbDEqoQF8dBp3tc+PPV6iD50&#10;wHMmVcyGppVMaxMwckAEjsLa+3W58NOer1GB9OnqS64ZKzbheBZUxKWPzpDGLsxBI95gwBA19gHb&#10;Tnq9Wy70m9TXUfEco0WH5gxBp5JFu7tZbMTYgWA0Hsv4fTz1eoU8y9Q4KqlnnqZ/NYoqnbYAEWJF&#10;9dbePPV6g8bGRNB5lWVSQKujXJIvcXFj356vUTL1FdWMIjwuppVukkRCKIgt7jXXdYgEixIvbw8O&#10;er1UhdWur+M12IVdD57QIbLfUgAXt2a1jfW+vPV6i4Yv1QxSYxmOoZZkUgEMb7h+/cH7iOer1ISq&#10;zTDiYavqJt063DkklmN9SSdfZz1epDtiYxCoQblZWuSdfaf7uer1PdLMs0wACFkIsAOwva3a1uer&#10;1LqOukJ2gqmoNjpoCLkW56vUma2spqmolp2BMbswY37rre1tQfjz1epFVbtPMsxO6BSyKzCwAGlt&#10;e5A56vUH+JVskVbdrslzGLdhpp9R+HPV6mSX5iDF6WdDZYXJYBhY+6bX9oHPV6lDIlpBJMC7MB2H&#10;bxBva36689Xqc8PoxNUxRkFwbkaa3Hx+PPV6luuV66AhKZQQ1n/4jfvbnq9TXjGELAoNhuLWIOm0&#10;geH7Oer1JJqielmkidtwcKR3v7e3PV6sxnhro3irl2owYBgLnTseer1JOqetj/Q4fE0kbklnFvcA&#10;01Bt356vVzRYpEAoWC9hoe3xP0c9XqWNA0uHqsDykCM2JFjcH2HUW56vU5DHoaaH5eKdtFNrjv4e&#10;GnPV6skmZIqZxYlowltoGhJtc3tfTnq9SPq8bgnNoXaJ2Y7SSSBc6ePPV6oKYjVSYsYXcsysjBgb&#10;jdcnx7c9XqepMfrpIDHJKR+kNx9ffT2c9Xqg4jiUry709/aNtz4g6nnq9SDxHFTSzywyjagXeGP+&#10;I6W+rnq9SCmx1pZI6SqcuxuDsuQNx0vbXTnq9SuETR4eakKvnLY+AJUd7H6Oer1SUmFNO0Eku/eA&#10;+oBIU/aAOnY89XqlUVfTQ05NLJeE++pPcKf2c9XqlVcxio/Pck3IJPdhbw09vPV6uCfN1kUZDbNl&#10;2AHj4Ddrz1eocunHTauxHGqCvnhZ4p2VS1iUFzYm9x29t+er1WkZH6K4BQVyVeCxkU8XubyQ7b7B&#10;mJY+B7geHPV6hNrcEw3LTRNHZopnJYm17gaH8+er1I3E8w4PhdGXVo4hISpBsuoNl07X+nnq9QEZ&#10;x6k4RR4Y9DRTASO5ZzuG0bDcAX0JI9n9nPV6ihZx6sY1WeZT09RsUFjvTS+umlu4Hc89XqBDEs41&#10;cjlq2oeVntZibm3cE37ezTnq9SIXHsVrmqI6ubbEmqrqNx+n2jnq9SPx0yz09G7C7RyliQe48NPh&#10;93PV6nnBsDbF6vyZIhO8JvdhoWOo08bX8eer1Go6eZHrxRsUhO4LbYqi5F7219ltOer1GuyRkyTA&#10;MRpnqpbLMpZVItYez2A/A69+er1DjhxkakkSRDCyiRVcae5cm9vG4Oo56vVBw7MdC7nDqeNooYkJ&#10;RnBG463FiAfjqOer1JqrzpT4BElChfzncC41UA3ZgW0A08P6Oer1F56jdXXV/LQ+WU3qy2F/eJAJ&#10;73Fv2c9XqKXi2Z5JqmWqUnaNRqe19fHnq9TFSVK1s5LraNnG5e17H289XqHbKNBSLEJaVW3SgCx8&#10;FB8LWv8ATz1eo4eW9tBS01Q23YQN3YWABOvfnq9T5C89VCkUbrslJLv28SQb6n4ac9Xqz4Tjjw1D&#10;T1SiIqWG4aiyk7SbaWOh56vUPGTsxPjdGsrtsl1ALE6gDUqR4Hw56vUI65mr58M8qKoDsrj2Egg9&#10;vbpz1ep+nzX5lE8iXEQLlt9rizAi51v7Rrrz1eorXV7N8OIUkcEVRcwhwrE3uSS1te1joLfw56vU&#10;RXMEwxnzWUb5Echj7SQPH2i3hz1eoO6OoenohUxXYkOrKT7wI0ufaCOer1NcRfzDUlXIuBc2sDre&#10;4+PPV6m5IKiF2NTq0rFgF9gPYc9Xqa8TnVXikFQsUxa/a7ML3IN1t8Ph4G+vPV6mrF4I/lhPu3Lv&#10;B0A0v39vfnq9SOropAk266mxsNuv1E/Dnq9SYo6qrCpXPZHhuSCL7R2+vTnq9UuoleoUSwFSGILg&#10;tZrAk3At/dz1ernSvRzpNVAmQD7AOtjbUa89XqnsIo4vOhsDbcRpbtrfnq9TUGpo/NW67ywAGnjr&#10;YD2jnq9TQrSU8PmUMYN1baB4EHQW7WPfnq9Shp6KmkiVRcbwm651vfUe21/u56vU/qvk0RiRLAA3&#10;v9Phrz1epF5iaKbCpZt+we6bjw176ePPV6kmlZTTRwQU+rEtuLCxI8CB7T7eer1L7CqLajQKfciV&#10;SO1rnxPjpz1eptxLE6yjqS0cYeNPtMQPev3se9xz1epvr6948LjpMLG4uzAHwAN2N738fDnq9TJh&#10;BaKFoau0uzXvcXuSLfRz1erz0dNURuYiI2lW7AeNj209p56vVHqKh8PpVjdxcggKvftYH2Wvz1ep&#10;tmNRUUzNVttVQSQum5rc9XqkQVlSamCKWPzAFFj8dvc/R/Tz1epxgixBlvFLsdSxF/iO9+er1OOE&#10;TSR0sdJWqWm3MRIb9iTrf2W56vV1iNfR09UI9nl7jeQhfdNtb356vVJSR5Z/m4W/RuB7oHYAj+jn&#10;q9XdVikrVTmQhm2ptHgACdbfD2jnq9Umjw6pbdO0ygTEPJproLAd9bjTXnq9XNKOGFJ4LWEwO1e7&#10;KG7adxfXnq9XPCQJoqWKuZlkhYmRR4gKbEn4c9XqfaSGir7VtLICFIfcuvc2seer1ZhA6y+bUgeU&#10;hupU3JHe5Hhr4eznq9U6GrcweUGHvgkEjsB256vU50EsfliUuR7ncdvd+HbU89XqEXCcfi2JPTKA&#10;ptYWF7EWvfuLnnq9U1sSqaOKanW22QsRbXv3HPV6oGD1xGIP8pbe5ub6bfDt7SOer1DjknFY7irq&#10;gYm8xCQp1906adveI+7nq9RrsFzS2LiHBsVpY6iCYFiZATYbrAEfD489XqUGNNB82mHldsQKxjbq&#10;u21wB7LHnq9RY+o8lTBijmWQiKXbFETa11NrkDnq9Rascvh1TPQ1q+aspUqbfZIHs7WPPV6k9VYr&#10;LFIsO0KqjaVuO57Dnq9SiwtEFVDLUOFKrf2XJvoD8Oer1M+LvGFfely1wDre9+/189XqRCvB8w8c&#10;pIMRAIHcnt+f6689XqWNJ8qHjMpKq3u3tcAeH389XqTmPK0LSRw6KoO2+tvjbv356vUh6urhpK2O&#10;hszSTpv3AAgEd7+OvPV6p9IsSyKtXHaIkkdvHXTU9uer1TW2doBt2g7PaT7Dz1epgagdN8Sm0m6/&#10;031I56vVCrYFhqPJpk3iwvp4nvqAOer1ZqeOqNoj7vvLu+Cgafn356vVkrN0hEJFzc7m9g1Atz1e&#10;pzpYI5diyjaUI19oHj9fPV6pkxiUSBWsSCU7dxp+fPV6o2+oQxz3JCgbiALaDxF/bz1epur5ZYFj&#10;npYjKx+0Cduvt1+HPV6usNo46t2KNu829v8AVYGxX6j356vULeBUU0dLDHUlRpZyToT4hexuPbbn&#10;q9Q35MoDIxs+8Ag7tvYEXHt1PPV6jU5Dp6aOlio5WL+9f3jcJe5IF/D+znq9Q2UeGUeFrVthlvP0&#10;kFgLMpFrm63uLW56vVixifE4aSd1lEhk27kJAJW2lrdifz56vUWnOOYKapwuRqppJqqL3Vj8r9GF&#10;11Ml7XBtpY317W19XqLni+Ny0VD8uBvmZFuB+6fEX+j6Oer1BRJidOlbPWVFCk5ZXVvMLghmUqGB&#10;Ug3XuL6XGtxpz1eoNhDIpEjaAtpfUgeP3/w56vU41lVLDS7KYKVBuzHxv7Pbbnq9XVXIa2nRw4Xy&#10;SPctY3Olz7Rz1erEfN2u0gF7gEnxH9vPV6o0SXpzJYGNbm1xcHw0Ov5fTz1erFalAvLGS5AG4EXA&#10;763HPV6neny7WVJbEYLiFFFyOwPsJt356vUxYulUXIU+ZHZbr8e5OvPV6or1lNUSimov3lBJIIsD&#10;p+fPV6oVVVRuz+RCwZHCubADt3A8Rb8+er1QKh4WlUX3AAn3gBttqLc9XqZ6ivlarKFBZrBSbg3G&#10;v5256vVLwilmfzZaM+9KzGzNYE9tP6Oer1ChkPLuJVVcKedUMxZifAAdxqbC3hc89XqNlk3KjwRS&#10;NXFWQSAOi2JvbwYXFj8Oer1H86LUtRJR+7T7I4CIxcm4B1DdrW1v/fz1eoxVThSYnVqlOju8/uFt&#10;vuht2muosf6fZz1epV9P6OXDMQMFJEkjUcj3Li4BYHtf2Xvz1eoVa7EaGgp0cRvJ7zWF0KE+P7t+&#10;/hz1eoA82V9LTuBIxi3yFttgSdxvft2Hb9b89XqATNOK01LHNX0hVJDa8Ztcke6CPq156vUAWa5p&#10;MSh/l6KQ7aA+O61ybm1/q56vUCeKw1zsqQTIAAwLsL2YH3lvcX7fTfTvz1epLZbx6tpSPJ2tHM53&#10;RtEO4O0EEgkaC456vUPUE9FSUrVKkHeWBUL200BPtB0tz1eoKMX+YauVJIQsrBSQF90kixF7Am3t&#10;Pw56vVhw7Cq+LFXqnCtTo63S2t9pGntHPV6nqq86TCzJhwVr3Em74X+zbsb+Ps56vUDWYKo0+IMz&#10;rp5eo/5W7/lz1eoEK0vLMtS8e2Jl929iLX056vU11FNLNOZV3EMpCqFsAfAk89XqYaeiWGmWGtvJ&#10;Ie5W4B8Se1uer1OZpYzOjEd7EkeAXt9/PV6sZeGWuFNOm5YipbXUBjcWv256vVDqliirI3mk3gSG&#10;y2H2TcD7vb9PPV6ldHh0Zk3kkxCxN7XPx9nPV6pFU8UVY1LEdzHaSfDTvb4jx56vVBrleGc1aAEg&#10;Wsbffz1epQYRVRmAVUzna9ztXvr2AJse/wAeer1Cfl9qOGOQbmlVivgDbTUE/Tz1eoXMPjpIaNKQ&#10;RrHO3vMg77W7N7dPbb2c9XqbsSoJHR6qcr3toBcgW++4+jnq9QO47FDUNPU7QkSe5CRcs1xqWGoH&#10;589XqCSsqYaqNY3QJIpsQO9h4c9XqTk80MayNcqfCQW0W9ivs156vU5YLOklSlOlthYajQ2PPV6h&#10;JR97yyUqbtyrr/hA018eer1YKanhmnR7kSnUgX7A2JsOer1LeHAqeSlWSRSjlrqw+1Y+B8fjz1er&#10;Hi1IkSkTG6f476sbdjfnq9TVh6QrTtULZWAv4En4Dnq9QuZUxWDFqNooyESIh+wBNr2vz1epUYvQ&#10;yzt5ze6wROyhlYk6XB9vPV6gDzVhgqKKeea9xIYiinXXXwt39mnPV6m0HEaZESVNq2A1N2K2A+Is&#10;eer1CrliqoZXbD5FBiWEhV0+3ckDvbnq9S8GFRY1C8rOsQp0O5TcE6a+H1fTf2c9XqzZYq8NiZqu&#10;OyKCVsQLC1wSfpFz9HPV6hhoaqmTDHlobpKEMhIv226MRoPHsfv56vUwVdZQVmHosrM/n2FiLWYD&#10;Xt8dfbz1epOVaxT0SN5G3y1KbRYEMCRfTuCOer1F+z7hseGTefHH7w2uD8SSSP7Oer1B9hNZJHWX&#10;ZF8on3zcgruHgQRYjnq9RiMlTTUiquHTM4S5Jd2fUi1ixuSPYL6c9XqX2OVxrMDd47MwW229yHGl&#10;rfE6/Rz1eoC/5nX4c00iIqBUIbtcEm+o17jTnq9TDiWIxSxhdvvSLdgLAgf0G3PV6knUVjUyN5Tl&#10;bAMltQACPdP9vPV6ueHMaillqZxumZ2Nj2seer1PuAPSTVcdQybaeN9s3l2BIIsALgj67Hnq9S3g&#10;FPU071e4r5QYIbD3rHUH4geHPV6uFVPDXUvzFQBGsY1IAF/ifZ7Oer1JhKX51ljpPLDAXAYXFr6g&#10;Ea356vU5YbTNAJb7QIgHv4Et9Zvb2ac9XqReZcTpWkZ6hdjlbqVtY62Ommnw56vUjMOh8lf9GLfp&#10;L7TpbXXUH2c9XqyOk8lPNSvZXjZfeBH0EWA8eer1eqsLJpj5rFXS5sCb2t9WnPV6n6jOG4dRJCgK&#10;ySqXBNrFbWI+nnq9TDNGwL1lUwYNoPb8eer1MmMBJIrwjaEUHt2J7H6+er1YbpIwpVYSNZLkDQG2&#10;pvz1ep2rKtaeNYYoxuXu1rn4356vUkfODS3iiN7m5v4G+v189XqlyVkVPKY2BPujcqi+t+5/bz1e&#10;rHR2mIku0asp1trr2AB9o56vVll+XtvmSzFrDT2C97fHnq9UuBaaORquMgj/AA+Frfdpz1eqUj00&#10;rJ5a3JDFz2t4AD6eer1OZgTyIogbAAG6jU/8S56vU5Uab6sNApIlJNiv2bd7WHPV6n6CSnNSxlFl&#10;BHYC1wO/h4c9XqWS4dSYuKemp4nILlpSNAW8B9Xt56vVPxDDZsOqvlbrJKCUAUhha9zYi4I+jnq9&#10;SLoo6uoaZ0R4mV9rL3uAbDtcC/8AYdeer1KugRyjTxbpJYyAysvYEHU3+On7eer1PX8jlBhrKUBR&#10;GS8lz7tzoANfD489XqUeH0iWEhk2TIrOFYXNz2AIOgPPV6uZw2oxiQYikhWeBgzq1yLtYAD2gd+e&#10;r1KvD8AmxHFoG8s73IDtb2C9raePPV6jEdPul1bV4q9S0IZGYErtI3X0+8c9XqPtkLpFDh0EbUsY&#10;PlAtIbe8qyaW+Pft2+/nq9RgcrZaq6GVkiitREooDKN1l90kG373exPs56vULOE5amgzEqU1vLIZ&#10;WR7WIJ7/AEm3PV6jIZeyDQ0sjzRw+4NysR3Nzp8PEduer1D7lDK8UiLSwAeYR3IAB8LH7uer1GOw&#10;DKM2H1UC+Wsi3Xd3IX6/YP2fXz1eo0XTyskptoVioBIse/cjnq9RnsNxmpMg2N3+v289XqXK4g80&#10;BVz7deer1JHESQT5WpN9Ta9uer1YcOSpPvyfwt7eer1KylDkiwuNPZ8eer1PkMalvs/V+v089Xqc&#10;4Y5WfYwOtuer1PkFFJ4Dv/Hnq9TlDSTN4X9n089XqeqWisu11/s56vU5wUFONNLHxPs56vV5qKFT&#10;t2jQ6aCw56vVmSjjYe6tlHwHPV6ob0IS+0Dx7DTnq9UVpY4110B/Pnq9XRqodtydfvueer1cFkpJ&#10;oijeP0Hnq9TPUUVO7XAufbz1epPYhgyTsd6XH0Ajnq9SBxnKdBPe8Is1wdASR93PV6iwZ76IYHX4&#10;fLQxLfdckWFm1/4j4c9Xqrb6w+jXBMdrZhR0sME+yyzGJSQSL/4dRz1eqqPqj6fM25OVqWljWqVG&#10;ZXeIbbjx76g29vPV6i21mBYlgdfEMQLgAO6jUE2Oij2kd/v56vUtsmZsjqKOVMXUuxk2e1ingT7N&#10;dOer1GGylieDY1UvSVTAtEhaMgkBbdwT43XS3t56vUKsmUcNzbl9sLlAX5sJtLWJVQb2A+Ntfp56&#10;vUS3rh6Sq/CqWXGcFC75JRYEHcoAJDbRa4trYc9Xqrh6p9JsSEFZSyROWj0HuG+8aHTbe3jz1eog&#10;+cMDxHBo5MN22SO4N1Gtx4aXFv1056vUWLEIllmMUMRj8oga2tbxJ+nnq9Sbd6und6t49YybjS1j&#10;4/0c9XqfKCCCtkBqbqw+xuGuptYfSe3PV6lxluKNtoLAITZGsNCupHgTb2ff8fV6hEoJHqFaaSEp&#10;dtu4i1wO5Hfvz1epTNU1VZSrBUyNMi+6AT9jsRra4Fuer1NU09OIpJa5vMAAGhFgQdLfR7eer1Nk&#10;zzig+edAbEEKftBb69/hz1eoIMzyxVFU6QJ5SEgMx8L/AEe34c9XqCOeLEJGaWoZfNjFh5a2ULfT&#10;T2+0+PPV6sLYXVe6yuSHtceFx3Pa/wBHPV6p0yVFGHmok3sq6JcDcbd7m3389Xqa55pp5/5jKbW2&#10;qygAAW07AWJt3P1nnq9WaCOrWxLA2J2W+8DX8+er1L/AalRiHysibRIFNz4EC556vUM2DVPk76eY&#10;bkOu7UAXvfX2ePPV6nqkUVcoppGKq/iRptPb4256vVyKVMVcaWiljMa+0Xbta4tb+HPV6k5j9RH5&#10;K08rWIBFiRdidL29g56vUAWJ1Dx1ElMoDWF9PZ9Fr89Xqg+VF8stVM20Rg/Xr9Hhz1ep0wvDmqWE&#10;ijazAkaXN/Afdz1erquoFmptlE5ic317kvfta3PV6maBamKoMVYdwjsrMQNSRqe1u/s056vVMmjS&#10;SXygvvbSd4HcX7ac9XqUlJNLHSmo2h0iKq9/uBH0eP589XqErK+2WZ6mHc0jBguvu7SNdL2vb7+e&#10;r1CJDTQh2p2AtIg3EW9037C3h8eer1ILNFNJQTM0CCSOO25Vub30B7XPPV6gkr5qlI2eMHymsCf8&#10;Nj217c9XqZJJZXk2R3EhAufC3hrz1erGs9JUyCKOW08NmcKdQL63Hex56vVikjlmxdJadiqEkNro&#10;Adbn6Oer1OrmWSZmJWVASFHsPifr56vUrsFpK79F5qkiQglQbdtfy56vUuaWnmgk+YiJKCXxtuPt&#10;UfTz1eoWKVpIUSGRWZlb3SALKCDe57n6P7eer1eweaoShelY7fKkeXXuQdQCe9h4ez2c9Xqd65Kj&#10;FqRHUB4ZRtKkale76nsf1PPV6kHieG0EEkqNBeKIKbGwAB09vhz1eoLqjAkqahpqdl2Esot3tfT2&#10;9xz1erJgmAyUxkiniIQKSpDXHc/Xz1eoYsLwWtxCnaneySBF8sX7jw073HPV6h/yXNC8/wAqFFtg&#10;MgNyQwuAATfQ+0m/w56vUd/oB0hxTqXj1NhcdGdsrgs8eosbhb+74nT6/jz1erZG9NXpijydhdBS&#10;GBVakUbwVuQSddzfHtz1eqxPDuny0qMYIhGDa/e9+er1NWJYAlPTy0qaOoDXsNTf6+er1F26lUsf&#10;lyGYMGACq17KNRqR49vz56vUWbHKUM4poGDsQWMhIVTe+g+It+Y56vUBucquqqcNbDYYtJ43DkAF&#10;mYW09lyOer1E3zRhLPWpJUo8EcAYG5tfW4JJPcE6c9XqLvmLAqqvaHEKapemmWWbzIwFKkm4vcg9&#10;9O3PV6g0qcEnoWss4qrkgstxZu5F2A7duer1MK4HLRSiuc7Wm3DW1gP3hceB/p56vUy1VLPGquwJ&#10;RgUVQdVGtj39p/hz1epW4FTtQUoaciQEC+83JY6WsLX+PPV6pDwUFCKyrEDMsigottI2He3YEH48&#10;9XqBvNdNNiOG1WyPymYAjcB7rDx+N/Z8Oer1BOryUtTBKqDy7MpYgEhrHUj2E6c9XqYmy3SYnE1N&#10;UxL5cpLE2uFbd4HUEHw56vUM3T7C8OnePA4U3xxtEFdNACB2Pw8LDnq9Ru8Lo6d8LEeHxr5lyhNw&#10;dRa1vHTXXnq9SqrjVphgijhvKxYtKpBKkaX9vPV6kPiGE0UcTzox+ZjZd4sCCBrfTwv4/T7eer1L&#10;ChyrS1qRzVI2qHWRztIAYj7P2fZ7eer1BXmzIckdTWPOTJBIp2uLAKLGwA7kXOv189XqDelyi2FV&#10;cUi2ZQ4IU21JXQW7kePPV6jZ9NcQhgYPFTEyk7C17hNBaw2/Vp+3nq9Q6Y9gqLhpqCA8hjU7iAbA&#10;XNrDtrz1eqvjrUmA1sJ8mjeGSIsJGNwGNr2XQdz9PPV6q284zJX1b1tLqA+0KT42AN7eAN9Oer1F&#10;6x1IZ4PloIhGTKSx/wAX0H2Hnq9Qb1kE4qmEzMqi+0XsLAX/ADHPV6kt5CTyy08p8tddhbv7R9Gv&#10;PV6lPlXp7FiuJtiz7idm1tTYgeJGg156vUe7pB01gp4PKpWfbGscjEAlBdjYCynuPH6fbbnq9Vo+&#10;Qcn4sRDRYdeOnqY3BcWuG0KrYjs3iSQRpYG/PV6j8dOaKlp8Kkw5bRollFkJLORZre36Rz1eoP8A&#10;qhisWDUUtNQ1DU1rybL2vYX2666/f+fPV6ifPm2XGPJxKtlcO4Uqpb3oiCbjUE2I9tiL89Xq445X&#10;nFMKM9LdvIA2jS53XuSTfuBz1eoj/UWueVvIilAV9wZRoW10v8R7eer1F/lq1osR3YkjSqxUIqka&#10;EeJvz1er07xxYZW08DWaVT5ZOoDX7WAvoe/PV6uOGVGKT4AtTVR6yjZvFym5dGANh256vU2VVU8l&#10;OhDHagAYdra30/Xvz1epor4YMNk82m2pNVMzbtAzk9mbxOg9vPV6s0btULHSst3dWYk9tPD6z9/h&#10;z1erjUYQ0cCyhiHU279u5F+er1NlH+nusQDSAspN9R7bE3v9I56vVBljaurWWvlJKKAAw720t92u&#10;v389Xqk0vzdVB5ijYkd1VRf3fC579+er1YTh8hpbJICVuzhh2t4/V356vU1hv9DZIdwZpRcnXQW3&#10;AH2GxIHPV6o5eiWZ0plIFxZiDc3IJ8NOer1d1df51J8zIdzBlKx2Fz7GHtB56vVzam82eNaeWyTH&#10;bKhNyR/qnUjXx56vV3PUqKcpOLhGKqEFiSO/wJP9/PV6nmPFKaDBpoqMkTzxGKpWRFZVXcGHls1y&#10;DcAFlse4vbQ+r1NGGVsNPFAtUPJJBBIuR30B0sRrz1epY0lJNJHNVRVCqQWMXukhgdNttDf8uer1&#10;caemp6d1kKgMq37D3ix1Gv62/L1eqTOtKsMdfiNLqGO4G5FybgixtY89XqjTSJU1TVdFD5KRW0JB&#10;7fEaC9789XqzV1M8Egqe577QdCxHfT2d+er1QInqKuhQ+87RKVBFrsxJvewF7fQOer1eh81IJHeS&#10;1gQOwvYWtpbUfH+PPV6uNRVnyYpqhQbbbe6NTe4J+gfrbnq9U+Gtwybeke5qlWDCwsrKe+vtH69u&#10;er1K6OskijQ1IKXJHu2JYnQDT49+er1Qxi8lNUUlbHGFniYqPdDA2JIBuNrDXsfrHPV6olE1ZF5t&#10;NlqSOGQyGQ+ZH5guWu4AuDrc/C3YWtb1eqRUV9dFO5xUJuFiFRSoJJ9hvp9B56vU116VMg8pVKK1&#10;if8AD4XAOgJ56vVh86WOtjpKVQsQjkDeJBtpbTsfHnq9T7h8EDzxLErCwAa+lzY9r6c9XqeKCjjS&#10;qTddZF1uAbd/q7c9XqzLNQS4o1UzM8UZO6MCy2tq24G5I/Xw56vU3tO9VL5FCBsMgkYsuu1ri173&#10;8P489XqnV1Hh1HPBX0w8ufYY5Cp0LXNj37AW1PPV6lHHVrSoaiUMEAAVh4Ed+er1KOmrEFI08MRM&#10;spA3EC57MDqO5Pj9R8Rz1epkxKowz+UCnDTfMxzO8loyEYbSACSbXHt1vr2tz1eqRXJ5eDwzkrHV&#10;IdzAkaEe0/QdL89Xql01bhTVEdfFIPPVBvFwQW1BFvh489XqeJsekXyEqEHvMQ+1R7kdtGAA9uun&#10;PV6kkEpKqnmxMVCvM8hAsSWAB2qCO1jz1eqbSYK8+Ib8MIWJtLH7VwdQD9J56vUPuTSaCjenQF50&#10;YK242AjsQbEa3A17fXpc+r1KrDm+TqY3od6JJdQSb7QSSwFzewPs56vUKkGLR4inlViN5SlUB7En&#10;aCW9vax56vU5YhihpcLKU8djI1izMCQPYNb2Pf289XqBLMuJVtY9TBEBHIYwpPe4Optr7fHnq9RX&#10;M108EQeeQPujjK6kEE31IPe41Atpbnq9RZ8wViTeWlBUlfLbUHQsPYRY9zpYc9XqBHMmIO9UacEb&#10;y97ey/7Dz1epGTtTAO8cQDSWuLD3jpqfut9HPV6pVReMK7C1grbR8f4c9XqlVVaMVAEakagAbtAQ&#10;LX7D8+er1NNHWTxiV6oCO7jUG4KgH6LXPPV6okrRgyTKt21a3fT4c9XqbXqovmlmcks4AYW8CQB9&#10;1+er1ScRjigjedVuosdu3uBqDYePPV6sgp8PNPHV0zWcqWYFSCpvcg/Tz1epbZOhXEK2KkQe68ij&#10;T4m3f4d+er1bRfoewvEMCyiognkcmKNmSyiMkaFr9/Dt9Pw56vUafqjjEEMCCCMCR0QkCw3EEggX&#10;56vUR7qBmGnq6s09BFseRmikCkAW7EX+AI/XTnq9QDSGaLEld4grI72jNgLfu7dTrz1eqdR4ViCw&#10;F0URb2BZdwYC5uddvf2c9XqDLOHU3CMKoqulpHQSFTEAVCkuGuTcjwHs/o56vUTLNPUyui3h31Qs&#10;d0bWIZjoD7RbQ89XqBTFM54gscLQSl5GVgSDbb46+J/p56vUkZ56qvmMwkZmA3MNx1AFra+znq9W&#10;Cox4pF5dJYNYFyx02jWwtYgg89XqhU+KT4nE9LOoBUhlJAte+h56vVPwvGKmjnFXNLuRCAV7DQ9/&#10;r56vUzyZlpKZDUU6Fo5GcFO9tTf2ac9Xqg1DS1cpqSjI9iFNrWG24GuvPV6u8JdqiFS9i0ZJC27k&#10;gi4+jnq9Uz5xaaHdURXmC2cg2C/X/dz1erHDVT1PvqgYCxRra3+Pt56vVmehdYpJKt/cHvjwufgP&#10;Yfbz1eqEcKq/k0xAHZBI6pqQCCQToPG3PV6uOySXbHMw2Lu94XFraX56vVjxaSsiiiWMFootLD7R&#10;8dOer1SqDHK07avY4EIK2tYlSQTbwB56vUuqTM0pmD087qm1CqafaF7i/fU89XqFXAs/V1NIaeSq&#10;aJGKMwBFjpu8R4duer1DdgHVdqKVnkkLOQF2uLgrcEEWPwuD9HPV6jDZa6tYPiH+nSN5ZjsHUMur&#10;HswHx/Lnq9Q2YfmiKfDoZsPn3NKGDKNS1zcC/gQNOer1N0kLVkMzzNtA3dhqx8VuO5+nnq9UFl+V&#10;ww1bNeNUA3EAgDcNLHsR7Rz1eqVhlQkzSQxSl9wK+G0HvYD4D9vPV6g16wYk2FYMlZUyGVGsu1V1&#10;ABsFAW5tc3N/bz1eojWLPDjZ3e8oaQ7jYA27EG4NifH4c9XqlvSVeCxvT0CApKF7gNYlT2JF7c9X&#10;qR+MK8M9Ogdn0F2FtAT7w09vPV6kDixpsWeSZJFEQJiYdtRqAPYR2vz1eptxvD1hoEkZvMmlS+g+&#10;zY2AHj29vPV6muioKCKJq6uckKCVTwN7ggnvceHPV6o1OkcdCnlysxZzdL6KngAPh4/w56vUr5KC&#10;Gpp96KDMU3Iw/dLgC7DQ2056vVmmp6dIhTVCsX91tw8Sot4fHXnq9UOYvitGj23CJmWYkaFQLADt&#10;qD9/PV6o0PlUTy01GDMiKHVivY3ta9r6c9XqzQ4pFBWBqxPfkIAtrck2sLA2+J56vU/VFHT4fXPT&#10;VVjMj7dysGXUi5DLcG3gRoeer1dToyVMsCsdARu0sR3B+vnq9Sd3SVEDClQKGbdu7kEH6u/PV6n+&#10;okrKKSKppqtJA1kfZ2AK+IYeHY+HPV6uUNAkdPKiyCTzDu3aaEE3AI8B4c9Xql+V81RtTQsjEe8R&#10;axJAuToPHnq9TdSQjzJA8flDaZLWOrDsPjbnq9TpSyRYtSrKq7Y2AtrqTa1+er1RcThnaCLD4ZUa&#10;YKxZwthYdi3xA0Nu556vVnosMq1xKnxPDJgzxFlEcjBV1Fix0tp3A11056vVjr8GL1K1cpV2iVls&#10;LGzXJ0I0IPt56vVHpBKcJFPXRor2VZiLkXHsNtfy56vU51ck2FCMJAwjOlwBYaEE39hB56vVwArZ&#10;Jysh1QC5C3vci/e2o7Hnq9SwwzDcPipDKP8AeiVlde1iFuD9Xw56vVypHrIplrP913Hyze1muba+&#10;F789XqMLQVdUiU09C+8rFtmFiSz33NZvZ8Lc9XqFE45USYZAlSTuLi4BNlBPe3w8Tz1epC4rnOkW&#10;aWKp2vHGx3eJ2htTfUA/r4c9Xq//1tF/DAny7IzASoXuSRa9rAa27nnq9UeCWmoqkVLqdzBUkUAk&#10;KSbbh8B7eer1Os9DFPQ7fK3Kxawa2lx3seer1QvkPLomWnOxwNpuLnTuR4c9XqZ4KZaVGWGESy6q&#10;l7211Bt4EHx56vU54JhuKVztUsy7trBojfQn2a3056vUocMVo98M0YBFwCoI07ePj4c9XqnVVHU1&#10;lKaUxlgRtBH2hfS9/h356vVLoaORayDDyrE+Wf0jW1KDxOgufz1tz1epRQ0KVBfzz7re6twL3+jn&#10;q9S3wrLCQ7JkPmSW2jTSw1ufiOer1LfDcu1ElX85FG2xAQV/xEG5I0Oo8PDnq9QrYRhVa8VQY38t&#10;I13IpW5YGyntax156vUozQVsFCjU4IaOPadBcD91vdA+r8789Xqm0nlz0kEEF1LIdxNi2l/3e+uv&#10;PV6lRBh1PhtE5k2mKp2hW8b37AfT3/Uc9Xqj0ODnF8OfEDMIiGMbKDoNptqO2o+F+er1Qaainpqy&#10;WIgGKNwLKCCAFIIJ+k89XqkVElfS1nylDAFjHjf7N/tDTw8fHnq9Tlh071cTRTKGl2ExEj7LKbEn&#10;wIPsP9PPV6mrFqqaggp6uOVd8W4SpYA9tLeBJGvPV6olBjsE8LEn3pQ2wEEe9c2JHiLc9XqY8WrF&#10;gqIInneJ940SxDBu17i9r97dhz1epYYPmFsTjbDVUKKVm0tcncbi3tAtbTnq9QuUNe0NC+0hU2Mx&#10;W4FmBAA+I/X2c9XqUFNW1K0sMMT7i1hqAAO7EAXJuAe+l+er1KBYZpl30zEyuwDL9n3NtxYd/h9/&#10;PV6n2lqsTo44QgLRNECQ2pLX/I89XqktjVFJOkrtufcd6dgB3uL+IHs56vU5YdiuOUrNOlTeOYs0&#10;YAAJ0t99uer1OkGG0lTDRYv8z5lQGaa2t7oTcW+AuOer1KoZgp6stJMNEuVsLG5voPhz1ep4p8Ww&#10;+pCyRzMJxGQrFrke0Dw56vUpcLzZUxWgxVh5bq4CodSCQCb9weer1C/h2bZGpUwyimJSdkUx3sQq&#10;EH3j8dRbnq9Q0UfUSopw8lEwA8u5W9yu07fd+n+jnq9Rgun3V+oqYHWtvvg23LaXFha3b289XqNZ&#10;l3PWHV0rQz7UMka6gi5F7d79zz1eqbmLBsLxukNTD76iwHtB0F/rueer1V0df/TpFjkCpTQxhA0l&#10;/wBEBv0NrkLbQkEk89Xqqazv0hq8v41Ux4xTmJEUxQHabkd2+8+z4Hnq9QWzYNDSKrq4hia8Y8Sw&#10;Dakixsfo56vVnpaQ1mJGPDVsIgxjXxdr6C3t56vVMqMJxKirIpa4bGUByh0NibajTt8f489XqUUN&#10;K9PKIIgrxlWZr+6O3tHiL6Dnq9T9h5phUpWyyhV8VtcEjXaBa3PV6pDYPSTVjNSkuoYFDqxXW9/o&#10;ubAc9Xq4YngUxqTWVojmiqFce8bOSosQB2G61zz1epAtgCtExo6dm2uP0cdjY62Jv4Dt+fPV6lnl&#10;rCBU1UDFgrQTb3UMQLWIsfbY6/dz1eqwzJGCYJLRpHPsZoYwSyC+0nVdNO57kc9XqMRkUPhtC2I1&#10;ERaMh9DcgL2H7ulyb/fz1eqHX9UsP6ctHFjUv6LeA0l7hDcn/kHW3PV6gczf6tMCpqySTAb1BNzG&#10;FY627H4qT/D6eer1BVL6ks81rU7GcMKs2kVASq20J0tbuB9Xx56vUPXTzqnm2sq6mnqqnzQECqNQ&#10;CAbk/T4c9XqMQucXp8LjoJ6hwSodgdCjGxHc9j256vUHuZ5anFsR8p5h5gRnBvewAvbXxPPV6in5&#10;5xJ8QqtsAkieQlSCRYkG31ag+PPV6iG9SqNP63YjRQKYqjYGBY+7t1XQffe/fTnq9RXMXjqKFoZs&#10;RYsxdixa3iTY2FwARr+tuer1IloaSsqZJqgDytwBYHVbm4JPx56vU1RTQyRkwL5SglUfSxJNyPjp&#10;z1eqPQ19ZS17vUhIgWICg6EKdCOwufZ7bePPV6rLPTdmSfDsNpoYnuzzk7tQSvbU+299Oer1XV5F&#10;raWrpUdULyxKNGNux79j7b89XqXctdiK4hE9gNjhgVNyR4g/2/Dnq9Svo5qarjSoqG112gmwDXud&#10;eer1Pi1ihpMPcALqwkBsLKPs+y5JPPV6g7zDUGrljelBjQHfuUWIF/Hx56vUk81VdX7lXAjFQVEi&#10;i4c7j3HjY9+er1MuK18JohFECkqbAdygk37/ALvf9fHnq9XClxSh95XvtjCuoIJLEi35+znq9S4o&#10;p5qimPkFVkVQb9j3uABz1epzgrIflvlZwZlYgsb2Km2vPV6kFn2soqbLYjqIAzl/dYsSBY2DW+n+&#10;HPV6qTvW1jCzytI7AvPvjIBA90EDdp2JOo8fbz1eqmXNL/K4gJif8ruWRrWJFiNT3vz1eoK8XZlj&#10;jkgs0cO0A9jYfDnq9TXXVrV0UtIFAOjE+A07nnq9TFTzifZTTWdCW3tf7RAtfTx56vU2yy1cbhJ5&#10;N8ZNxYWAHbXvqPq56vVOVxHBI6TMmtri2obwHc6c9Xq6MdSX8lDdtje99HYeznq9WVqVPlFdY9rB&#10;gxOmoOn5c9XqcqOJf3ju3bdT2+I19nPV6s8zVEMr1Q2hmsAABcEH6+456vV3SNBLUxjGVeKnlWa0&#10;gS7mQLeMBSRcE9zfQagHtz1ephmpaiip32uAGF9Rqe/fnq9SLqDUTxxCm979Ldxfwsb2+vnq9UXG&#10;DNWRnDIpNqN5bSxiwB10+4e3nq9XCCpen3Rwm8RIjVRqe+vPV6hAy/XikqRRNpuI107XufDw56vU&#10;YpKMVEUJmmPkNtLDQEjbcnUePwv93PV6n6k+QoYf5QhJV19w+wk3sPgRz1eqTS4LG2JKzze7CATG&#10;Le0fC+vPV6lrQ4X85PLFRLZxezC1lPtt4gjQ256vU8MhSti+bcPSupJDeBFhZRbsSNSdb27+Hq9Q&#10;f4tWNWNUpWUZECFwGDKth4AWuT9JHPV6k3WtR02FrtULNGoNibk/D26c9XqDvEK+Wurg29UeQgi5&#10;CqALXuTYfC3PV6ssmOYlTQzUUDK4aysndTa5uPDXnq9SWrMVEW6omUrtQMVAGtjr9Y56vUx1dLFJ&#10;XR1dO194BF9BqL+Ps56vU2NUxzSfLWAKa322B7k/A89XqTxiqavE2NQoWICw8Tr7Oer1YTFNQTLB&#10;HO21QpDMBqCbWI/o56vU5VU0CyfLyqAZfYPz56vU216s1SsIG6Py9oHx1vfXuBz1eqMK1RHCWjKj&#10;VQfEW8SP489XqxRGatAhqQLyXNwCNAT+duer1Z6p6ehgqU3W2Wa27VhbUn2E9uer1ZompVpRNUra&#10;KRgCBYHTsBcEflz1eqLVr5ldHh8Wigk20sARp207c9XqyGCtZpTT2KxJtVrjU+AA01Ht/t56vVLS&#10;CSnxCAIxLNtBPgotck/SdNNeer1TYZoZHlllBuARtIFhbUn6D9PPV6mzfQyyCrhIKVKhUZB4jTU/&#10;lz1epgxKGyy09UdtrHzCL2A8B8Cbc9XqyRo9ZAZo5SpWxAZRtuBfT6uer1TFpVnwx5XCs9QNu7vt&#10;b/V8bfRz1erjUrWUWFRKFvIQEJBA3AdwD+3nq9UM4bR1Mq1cgIMZ9twT4gH2g89XqfWjWihMtKhk&#10;Vrkj4HwAPY+3nq9XCGVJY3hhiK2sh7jUjwPa36+3nq9TZJT1MU7uoV45L+5qST+2w56vUmcRmpam&#10;JmikZZIHBVQhIA7HX4HsOer1Qm8+hpp4obS2YPe3g3bnq9UalhrtyyxEbGF3IsbHXuO2p56vVLNP&#10;Ew8ybQSabvBj3t7Rz1epspYKdah6fzGPmKFQjxJtpz1ernRMIYpVncxMhBAA+0b2I+PPV6lBSQ03&#10;zKQ4iZHdQWVSg2i3drj2/Rz1erqvkiWgbZ+hkuNBoAb/ANHPV6nKtkmbyZ4tpA2qSbg2YWP089Xq&#10;exJAKfbGgK6a2tbSxPPV6mTDqqCcHDacMHWRt7KSBa5/Mduer1CRgePt5SUIdSToQdW0P7eer1O0&#10;kjQS7q37LuQB4a9gL66c9XqZKumSmpnRbEu5Pva6E9h9HPV6mjGKlIESmiXuPdXuW11A+PPV6g8q&#10;DU1EEggX39xCIB4Anw7X0vpz1epNVsBR9shttUbRbVtddfaOer1Pa0ANWssS7FiUMCNCxP2Rp489&#10;XqX9LDjT4EMWqFKUzTRxrUbPdOwgSoCARcAi/suO3PV6pGa8YVKtFpSFppSQW0NrDx79+er1JiNz&#10;T00tJOu5HUDubhSew7256vU/Yc1WJgaNgY0KEadgO4I56vUYPKLwVdLH5kbb5N12JuNe2nfTnq9S&#10;YzVFFHLIkv2lBK2Omh1+GvPV6gsrqelmnWmhUkst7GxsR7fr8Oer1OFAop2ip6kFJIrEBdNSLXIB&#10;tY/H9nPV6hcy3hZxBUMj+Wxe6sT3Psse/PV6hPyjhNfXVEiTkbo3GwsSAy3ubfEd+er1G76XYPT4&#10;jXuKoiSWMqDscAKBe5Pgbgduer1WGZey3S11cksLbIiAoUEbiAOw8bG1uer1GXpOkQqEgraFGRNj&#10;OzakAW95fEkHnq9SLxvpnS4GpqKNnF3LNfRW9um3v7eer1B7mSgoavCPmYAkaqdsVltoe1x379+e&#10;r1AnVyNh7wVOLjZJHAyyLCt1ZybXB0NgfH7xz1eoGsZxmknq4JJdxp6beSQfGxG5gO+p/hz1epDT&#10;Zykqa+lkw0ebZiwP7u03UjwOh1seer1C7FnqljheknkZGZULAXACgWLN4EeH93PV6kfjmZsLfFEq&#10;KdyVRSigHQd73t7Dbnq9TrlfH/ma1fnWKrAzsG3WvYD7Q+jwPw56vUcrprnmlCLX1qB3otxpiFG1&#10;gVGhuvcHTx/Pnq9Qp1demIUlazBbl0P2QxLAHQD2X1P1c9XqJ/1G6ORZvmNXIxWSouQUIGobdqCC&#10;CCND429h156vUIfRf02RYRXLU1lOEbcDBI2pUAAsdCBqT/D289XqsnwHCcLwqaOkxFQyqqBdvcm1&#10;wPZqeer1RM3ZpwbAZdizMYnP2AARa3wBIPPV6gHzH1IqalPJp5jGtO4lQIbEBhazG+q28Dp49+er&#10;1Eb685oxPFln+WJDSSBSy3BO73SwIPYHW/hb4c9Xqq3zFh2KU9NLhlZKZaj5iUMS24gEaAnuQPy5&#10;6vUDmKYvidFGKdaZJJFBXcb9vh8QfHnq9TM5gpIvMYDtd0vck9zb6Oer1I6PEZ5p5Y9u1JSNg7bR&#10;4fx56vU+4PjUi063O9o2sXB8L2111se/PV6hErsZgnkialQr5cW1mB0bUakHS47af289XqjpiEdb&#10;Ao37WIZAba39tvaOer1Jh8TqMVomSNWTa+1gwFyAbbtCQL9/o727c9Xqg4hgN2+WcGEGxuwIJ0+6&#10;x56vUnHwM1UolZiEh2kG9rjtz1eqVWsKBy9SdyPYqqglh9Fu/PV6lfgjNJNFDTWMakatoQD7R7fp&#10;56vUNNMaNNphTdLZwyg9gBoSD4E89XqYcwvS1FTTSLB5hLGOSwGtx3HbUHT9b89XqDatyTL8/KIp&#10;lp9x1eW5APfaAL6/r356vUl6jL+I0aLSU932k3J+nU/X4c9XqTy0WIUqtFVuHZiy2UWuCdL6nX28&#10;9Xq4QYVW09Cd1tyC9wfee5sBb22789XqeInFeiYbe0i2LW8PYG56vU5UOFVc6q6x7SrFQCNCO4JH&#10;jz1erFWYRLQSywhd/vXPjr8D279uer1JKsoVkjNOyXe9wPj3HPV6k5iceJUFO1XQqN7uhbaNSbWu&#10;fosAeer1dx4vW7DJVjbJoT7CPEC/x56vVOkxOZXWulOxSttotbT4fHnq9TJU1FJilFLX09pNrHfp&#10;bsB7ouBz1epOUSYdR0MmJygRlr7fd7+zTnq9UmbGRNVwRoosqkyOdFtb7K38fjz1epuq3klnFZhz&#10;GWRLgKL6I3e/0c9XqVuG4Ri9WUp6SPbZAAdtgPE+6CNPG1xz1eoSMq9NMw4jis5qS5hmtZbaADtY&#10;Hx/iOer1GGyZ0VqqqshE8JUHQ3HgDr8LfTz1eo9nT/DMCyniUdFURjy4omCuqixbUWA17jU89XqW&#10;83UzD8rYXNFh52K5fQi3va7j7LEc9XqAzN3WxjAyo26KMjYTbxF7j2gfDnq9RS84dWK7EEqKQTGo&#10;jdhJ7rWvrr8bjt8Nbc9XqLLjWb62crDTq0yTyFffcnZ71ifjbXnq9STxjGwzLTUU3YNr4EDw+B+n&#10;nq9SSq8ceoiqDCdFVbNpbcPta+z4c9Xq4Uf8xnpGkdvMe5NhoASbgD2jnq9S1y5lbFcRZZMS02A3&#10;S4IAvoeer1GayD07ELJiMcezyyvmArcm5srWGth3JHYc9XqODljKOIU9TVVZCiGOPcrIoF2Hdd17&#10;G9+3PV6lZiaRz0sDwn3vMS7t2W2vs7Hxtz1epprcVqqeMyTTB2DlfduVB1sT30v+vhz1epFV2a5o&#10;ovJqt6n3iW0J3EEDt4E6689XqLpmjPmK0QmaBjI5NyZNRoO408Oer1FnzHnGsbbNWAM0hYki9rX0&#10;Gt+er1I6nxmsxZYnpRYqff8AYDci3xHPV6hMwHCkEsLF/NlRgzJfQjXTT289XqNflOmQ+dXWjDqq&#10;hYxqEB1KjxNu9zqeer1CdBicNRRTYdQ+7dSRqQSLe8Phz1ep+fHajE6SOV0sVCoVVQosotewABPt&#10;Pidfbz1epxj+bEdPGrb0MhLE91BFrNbuD7D49uer1KegzBU0xNTA210JTauh2hv4Hnq9QqZRqIqy&#10;Eq0jLVSSEqwchQ2t1Kg2Nr66fHnq9T3X14w8MJveSw3i4FiPaDr256vUUHqJW/NY0JI5b+cDZBbV&#10;gRoPiR+XPV6ggqaSkhIxYz7I4nu8Y7drWIte1/q56vUj8QrsLjhkmUbWszBhbUkaXGnbnq9UTF8V&#10;pZ4jPhEbRxbIxschmLhbO5IAFmNyBa4GhJ789XqQ/wA4tM4eoPmPcEAj29jz1epgnFPW0zTRIQwl&#10;W7qLlRYkj6D4+PsPc89Xqa5qlEonow11J9037j79Lc9XqSNXiU87bGPmSrdQbkgaaXv3sf1789Xq&#10;Tjw1gAWcFQ7gXHifD6uer1PdY3moIXQK7NsRh3Nxqeer1NkdA9FJG1MdsSEllvYt8LH489XqU9MV&#10;dVlmQByAAuhsdTr9XPV6pM1CKiqUoi7e5a2oPttz1eplqPlMMkEdEpbzGGgHY9zqdPe56vVOWtQu&#10;nnJ7qyslha92XuSNSB9w56vU4R1UTQvFE27yV2EXBP6nnq9SMxSsjjw+qpEjBCIQFNhfsb3t3HgP&#10;6eer1MeGUiP8tW1Cj9LaNb+F7m5Hhz1epbN5FLSu5BuL3A/eUdxz1eplhq4pYhTTw7IxbZbwHhfw&#10;056vVEmSaklTDNyvKwZlG3Q7vYfGw56vVDako6dVglby5CShUkC5Fr256vVFpoUp8V+WkIdGQAsL&#10;gLroPz789XqcsUpYpKcwIql1JIJtqAfDnq9SIFNWV0whI8ttrsCe22+n0c9XqesLqaunqTT7lEZQ&#10;qZCAR431+j2c9Xqf6VlajbzU+wdqEfvKR3Pw8Oer1SIpb1cKOl0isAwAtbx/X+jnq9UfFain+YNN&#10;DDuJdSotoUJtc27AX56vVKwWkdD/ACupf37MAwAIA10v2+HPV6uMsK0GGgyKJmLbFIABsdLnufdG&#10;uvPV6nOCk8+MwxXDER+FgADc2+kc9XqwYfCVkmq6lSsj3T3j4Lcg69rX056vVCXFqChkvONzT2BI&#10;uBa1hfsde3PV6peWzTqsq+YIUBPuA+7a+mhv+XPV6lfHTQClllLXI95VA7gHsPjz1eqHVv586QrG&#10;QhBBfS3b7Ptv489XqcKeBaelj2Oulwykd/y56vUvMEq0mp2SaMRxow2sFt20F/7eer1Qq6rkoqlv&#10;5fby03Es1iDre9tbc9Xq6wqqnetbzQFkYeYSRYdr3vfx8Oer1CVgOPBQrEDaxHcdiPEkfHnq9R1u&#10;mzRYrNHPILH3tbaEEa2Pe1/Zz1eoXMUw0QwSrVIS0ibomAJCnUXJ/X8uer1Fkz9QGoCwvF+mQkxj&#10;aTuYG5Nzpr7Brz1eotGNYS06NPUK3nu3vWBsCe2vPV6kNW00FEgFWiu5Nmb2G/ge+g56vVHlqg0q&#10;xubBAFIX230N/hz1eqQ0bzpchmI94jvfXv8AVz1ephTCqbznnkN5nWzMfGzX11tcDTnq9U6U1kQk&#10;ItscqqDxJte4Hf6xz1epP4w88irI593Qan8vv56vUmtkFXUyrAbMu0OP8Nx3GvY89Xqfo5F+XWnk&#10;AKRqPLsBZQPAfDnq9XMvTpuYqNxFlW+o9h7+Ps56vU2wxN8wZb7ife17aeznq9XFcPnrqxDB77Bi&#10;FQDUk9j9XPV6s1bCscCop/SAlXKgfQB/Tz1erqSniSNPl/D7RPft489Xqbds8koSdth2n3x2Nze3&#10;3c9XqeqaSFwkMosqWG7v3uTr356vVFq5WWf5aljuO5t7b2ueer1cIZKxy9LXbW2W2dr3v4nXv4c9&#10;XqyUqTUTArFuaSQrddbX1/L2jnq9Qn0uH/NfaYlwAbj2+y38eer1Ga6XUdfh8DtiMKpFKy+Wym7S&#10;LtsSRYWN+1idPy9XqOZkfBMNp6cSyqDNtLA2uo26gHwsfHnq9SjjxGas+Ygr2jD3LKyIABGNNm4e&#10;NzfW/PV6guxDGoKbFDTOdsgQEXAK7yDb6bDXnq9RaM4Yn5Ky4bI3vlGFxpc33a/E356vUXrHqiRZ&#10;RDDIrMQBfT7XgPq56vUi8WqFnpnhRxHKGUyWte1/iDa+vPV6kuiRrI8j7mAcgfRbTS3bnq9Uk1LS&#10;07FgIxYErYE/AWseer1Q3ZjIrIVk3KCxUfrqOer1cIaoS13yrqSrWP027/X8Oer1YppYvnZKeMWC&#10;gndYWJ9nPV6mbyoZa7YQwEtlFjYqV8e/YnTnq9SypsREMPykYAkcFVse/hz1epnLv5vlz7WYaWt4&#10;D6/Dnq9TJRVVLX1k1PCCqxnaTtt8TqR4fDnq9TizCmR1VRoRdrdx29nhz1epoxLyVqWnayxtHtAA&#10;1Ldrkc9XqS1TRTzGGR2KtGykCwI7djfwN7c9XqVcEKGdElQBWZfdUWKm2pJv49hz1eoYMt1tLhXm&#10;moDmNrAADW5Oup0+Hw56vUY7JWJxSvT4NSBYYEIckjTcxsCbA3AGtj9Wptz1eq1j015JxStpI6hp&#10;FnAdmdbFQ0dgAov2IJ7nvra/fnq9RucUy1R4HCJl8uPcwLom0hCt7AEXF/jz1eoJf5xQ1JmFD5fm&#10;yk7mttJIPiPo9vw56vUyVWOQVlPJRrPtkCqVX3dCDr49iBz1eoHcWxmOWplSUBpFEgRwAxUX7WPt&#10;9n0c9XqAvHPLqqkzoQ7ODqe1hpew7EHW30c9XqRGJvRfyyFpA7VAYjcFABte1idNe2nx56vUEmYc&#10;JrJiZkRNiOCQntJNwb3Jt2Nuer1B5V0k0TE+Rs/SAgaA6a3BNu9tBz1epU0+LRwEwSgxo4DEXBBa&#10;1tx7m4+H9HPV6p7YkiP/ADenm3spCOLAHt43HiNNOer1OEWIpWBKiBQwuQw+JtqfrPPV6ktmWWpp&#10;sHrKHD5FinYMUZhuVf3rkeIHs/o56vUC2Y8UpaiBJgS7FFuexuFsfqY62Pbx56vUjcRjhqKIRUyh&#10;bgWTXQjvz1epipVq3ks595bra32reHs+nnq9WTEcOPyC/wAvT9KpXcCDYKT7wva30fHnq9TSKWWC&#10;os9gjAgHxN/289XqgmNKZJapbks1jpckDtz1eptnEUlZGQoZtyADafHwH0d+er1Lx6ephroRVSMy&#10;QNdVVrA6Ws1gQR8O19eer1csQp45Kl56aysDd1PgTrYc9XqS8s6S1qtIxKlWUpa1z4Em17jw/u56&#10;vU40csYgSnjWyREKANAB7NfZz1eoVcBlihCPTv7pB9y2gI73v4i9+er1CTglfTDGI3xCMNMqFPNI&#10;94IxuPjY89XqUVe8cKvHTosnm3VCwJKqRYkDwOnPV6grzSuGUsdqRZAAoSUs11FxqwFhY89XqL3j&#10;FTHTVl6YmVb23MttPEn6Oer1M1ReVwL/AKKx0sD2Ps56vVPw+kSoq1SMEW1DDQkn29teer1C5Q0d&#10;VBSiC/6OPXcASSSdQbDw+PPV6nzA6TdiaNGB9g917C9/H289XqFqow2sMqNhdMz3I3mw2rbQ6X8P&#10;hz1epJ5ry8cWp49j+WtMzvZbKfEG9rE/mB37689XqDahpkqqhXkB2q9h7No07ac9XqMLlLAKOnG/&#10;YCkgsg9pAv8ARfnq9Svq6bHJsPFRVRJDA7KisPtd7AlbCxH089XqTGO5UNJTvEuxmZjKxIB3HsC1&#10;j3+nXnq9QH5nhko5SygM4sqagAki9iDz1epM4ZiMkVcWaXy393d8Np1+/wAeer1DnFjVLJRR1UTi&#10;VX1cLceI90C3s7n+PPV6mQvVR7jHbY0ui3sR8SNb27fT93PV6hYytml48PVMQRU1K7gTqBoBbtY+&#10;089XqU6YjQTVYLXQrKCqAE6gG4HtBGh/s56vVgp548QxArK48oB2uLG5vp93PV6gF6qz01TWwwRP&#10;JKkBHsBNyQb2+A+/nq9QM4JDRLWlEZvKaRpArMLkk/ZJJ/sHPV6hsy7jqU9S1CAFUWbT2jwv219n&#10;PV6l9HNNiJFW0ApbEkqAbMbXBNybk2tr8Phz1eoMMUjrqqqqKurhARxvCEFSFtcbgdQQfrv3tz1e&#10;pFq8E8kjqW32AIOviOxA56vV1FQxQmQEqzOCIx4nW9zfTnq9UGIQwSqrMRIV1AH2rafDnq9Sqwah&#10;ipm8yNlILEuh8Ra4Ph256vUpKargWnXBVbbNPMZEYr7tibFAbfkfpHPV6seKq2E082DVKNHO8gXQ&#10;AkIwNmsewP8Ab7eer1J6mVMFeTdKHdNUuRrbuO9uer1SI54sUgi8wGCQ2PugWI8AbaWP6689XqSm&#10;NUCVcKmuW3ksShHw/j+vjz1epLPG1TFtim8qaH3gpXQqPH2c9Xq4h5YZ42dRucgkkd/aBfnq9XVb&#10;X1E0hnQ28ttuul/p9vPV6stLXfPr/LtrRGFT77AWuddD2sfDnq9WGrneFFgmAa/upfufo56vU3z1&#10;0MipDMhAcFOwvprc/wBnPV6mPznw+F6wksXZVUAC224Hf289XqcWxKOlTySQmoJdraL4nXnq9UTE&#10;Kymp5FjDrsmQlGGtwD42uB9fhz1erJh9PeZqwANI3j3v8Oer1Toy3zSU6rdmJNtNNO/PV6nOrpPf&#10;WOoA3EbWOnYnvz1epP7Io28pbNsL2+I/X289XqnUTQS+XsIurKGHt/X4c9XqWGHUwRWdWsX3ELp2&#10;72F9dOer1OWHyVFJSGamfdK97G4AtexFvo7/ANvPV6plHSVTt8zKl0LeFtATqdbae23PV6lbU1j4&#10;LWPRtEFcRI1jcEq4uCPgRqOer1SXjqvMjkRwha20Ag217A9zz1erNQU2JmokkJvFckknW176DxH8&#10;Oer1OsdPK1ZU1NJINkhfyw1tRYWJA8QfDnq9TDSS4vQpFh4Aqj50auFuq6nub3Onideer1CFQYbW&#10;DERXTDc0LBiBqvsIHa4Hftz1eoZcGwqr8hKmhVS805LIUveMqLEW1BB11uPD489XqNJkfp/TYpI2&#10;KLT2aKMk3sAzL2Ntfe+7w56vUbjJWC4dhlHFVUsaLIUtIGUEgnxI76kX+/nq9Qz5b/meGYkq1tIp&#10;gnQAMguSCdNPDuOer1DDC9TBHHLBBHJCgKvucLc38Bt7jX7hz1eoR8r5frsXnhrIQQrb1tobEfHn&#10;q9Rr8qYBiEUafN63UAg3uVXsfpPPV6hdy5RvB5TTQWZmKqFuCPpPPV6h1y9ZJhECTpc7iT739nPV&#10;6h+yjCI5g7d76fnr4c9XqH3Cls2/6tbWPt56vUsleN07Wv8AVz1epmniSRwwH0c9XqeqWjYJciw8&#10;e3PV6lFSU5vc9rc9XqfqSlsAxAHf4356vU8UyIV37RfXnq9Skp7FdoANvotz1erM1RDHobaey3PV&#10;6vfzCK27cNfDvpz1ertMRjZRrY/D2c9Xq7fFFSzXvb29weer1RTjWm29r/Vz1epubGJS9m07+wDn&#10;q9XCokWQFhZj9fPV6maaon7hPaNTe/PV6uImdRY9tfbz1erJFWSXFh/QRz1epyjxSOVf0n7O/PV6&#10;ocrxztrqDpbT9fDnq9SRxLCo5mZI1B07+znq9QI5xygtTC8SRhi26+gF/o56vUR7qD0NNU0sYgXy&#10;pr3AQbiT3117jT7/AG89XqIB1T9L2FY1RyQGnKSsWEbai1tCAV19uo8eer1V2519PeJZV86ChEhX&#10;3rhwWuVPcMxvr356vUgaOHFsqNLSyI0TOyC7aCw9njoLj6+er1Go6aZ9SOrSOqvIsSGO5FtpYXFv&#10;E9u/93PV6jFZcqMHxmedcUfeH2sAe4C+z6j4c9XqTPU70x5Iz9R/zbC1NPJNus6DaxuNSbfQfv56&#10;vVS76hPSrBk+CRq600UjyFGRbmynsxC6anv4c9Xqq8zt0UpTiHkYcU3SlmLXsqkk+6fo9n9nPV6i&#10;p4vlLFMHkljlXa0bkOT4/wBh56vVhwaVGqVmqSPNhuSoGhbwuNRz1erjQrSJIZluGhcttUi17+y9&#10;rfr7Oer1CfheNYhS0fmRqGiZhtuo9l7C9+3PV6ljRIayL5yjkC7rGRba7vj9HPV6oWIywow8qG0a&#10;sb3AOp7aD7xfnq9Scq6tpY3WlHvyXuTpZbdrWuLc9XqAzMjSxU8hYs4uWsoFtNLdvDnq9SJk85YG&#10;lp2uXKtZvBCbG49vPV6s9MJziP70kZGikC3bubc9XqmYnhDx0kDOwsR3DgkH42Nxbnq9TTJTo0Eg&#10;U6kn3WHcf289XqwYLStMHee6ySHdGD2QEWsB+ve3PV6n6gqFGICijQtusNwPs0PPV6hqoEnlpzHI&#10;6xhGS3YEgj2/2c9XqX9Oy+Wnky+6kbAgWvciw+Nrc9XqzolNJTGKnjAa7fpNL27EE9+/PV6kRO1B&#10;TI3zRV6hWby3Ng222q2P6/UOer1A3i01PTVshRRd/tsbWAH5c9XqS8MgE6pu3AW7DS9/ieer1Kug&#10;lMGJwPYgMxBItYNt0tz1epbJhNNEkcm1Tqxa4B1J0+i3PV6k7WYBSpDOHNr+8Dqe5tb6uer1NFTT&#10;vDWimVdw2gPp4Wt7Oer1OOESeVA0ZXcvs0179uer1Cdhnz8UBZ4h7qhrooWy9xp7R4nx56vUocOn&#10;qJa9pZiu3yz7hFrD239vs56vU4Yk9PNQxTUse0kHffxNvHx0HPV6gsxjAVlpWZkI1LDbpuJtqRpz&#10;1epMvhll91djEbQCPrH0a89XqhLhk5Nq6NEfsSgGpPhcAE89XqnxZWq3VIZFA88naVJ7eyxHcfr4&#10;c9XqdMLyo1DMq1MTNp2A7C2hNuer1LbBcNxLctLUxxgi21xcmwJOvhrz1epZUuE0yyLNMQfetcgW&#10;UjTUfx56vUuoBTyQtBEyXiA7AkkkEC/089XqiSxRPtggUK6jdIR2NtLHnq9WVmrKOkFN5RKiTS1y&#10;de9zqfoHPV6uUGA0ldWVE0FSkzSlVeF7B0uALAEC+mvib+znq9TUMl0U00lJhwZpIpF8x9vui3gP&#10;Agjufb93PV6slJl3G0DxCkEjlydwGlr2GnckePPV6hWytketnc1rMzPG5RGVS1/AgAXPPV6jr9Cf&#10;SHnbPlQEw6nnfzmKkyxNGLnW4LILiw++3jz1eraQ9JPoNwPpHlujqMfAlqPKU/ZIYN30N/j9fPV6&#10;rPMGyvh+HQbqeIAeJsASe3PV6puIyw0qK4S2huO2unPV6gNzbmCkglFO7Kkk1xchb27Dnq9RYM6l&#10;sUAhWUPs9wqLglidL89XqBPHMIhQyJKqoadAV26kk+32a+3nq9SExnCKVYzNMqtEF3jba7MQO/u/&#10;V9A56vUVbPeX8LNN53uq07m0Hcufb8Lafdz1eovGY8r4T/L6iR413lTtIvcFT+uvPV6gPaMJiTYN&#10;OiXmVCllW5JuDr7eer1MVTk2kihmE0xkIMgHayle4+Nuer1I+hwunVGkmUuWuFUgAj2G3xHhz1er&#10;FNg+ISxoiqG8lgylbAkK27W5tz1epXthCVeHNUVJZTJIERf3Rpc/DXnq9QUZiytXV8NRDQj9MEsr&#10;EXtY7rkaePgOer1BBjeEVXlLHTFAEkVZxtFyGGp9o18f6eer1I+byDGIKS4jiLCRRqbi+1rDnq9T&#10;l08r8w0ckkZpgscrK28E3KjuSLCxHs1/jz1eo4uC44MIw9Zy3mtOCdADaw7m9++gv/Tz1erJD1MY&#10;xzTSRQ0kkkYSJoWZvdHclW0DE6aft56vVjwavkmqo8QrIyqtYKdQSfaR7Dz1eofKKrp0wN6Ftsck&#10;rx20vuI1uP4aft56vVgxejU0jtWurQqrWFtFJ8T30HPV6gTw3LjV5GIlg/vuiMPAg6jX4WGn9HPV&#10;6jBZWoBhdCUp6JhK2337EXGvbw00156vUYulpI6XDajz0aUSLF5dyCSWA3DtbxPb+nnq9VenqMo4&#10;xiclPCgW3mX7C1vba4uQeer1VEZqgoIK2b5c7ZYhIxDNZL3vZQfh29p+nnq9RZcVxZoQGe/lXIB1&#10;7sdCbDnq9TLJB5FN5gbedxcAm5Ww8fbfnq9TPh7wQVpqayP9GF3HS9j3Xv4Hnq9Ri8l4VU4vUmji&#10;ICS7V92wJuAfDUWv356vVZ508wFMBy5RT0ECO7gKy3F2K6bjobnv3/bfnq9RwMsCYFI5GamNUYls&#10;qn3T20t7T4/0c9XqOvTvJhOE08jsssKRshKqNwbwPxv7eer1Eu64Y7IuKyVRIRpSQgsGJFtp+i4N&#10;j8Dz1eorc+KRtXClNlKurXYEHUWYfWLnnq9WbHMdweENgYmCNOqrtBAa2tmt4fV+znq9RReolUtR&#10;XxQ0qNJ5bsGZbC6rrc3sdRp7b89XqCXF6iOhrUrFpjUxvuDdxsYn3QPqPt0Pgeer1NGOx0dYzvQi&#10;WONvKbZvN966sQwAsC3ha2ltbc9XqZ1cVWJwYadwlMUjKNxCHb3Hs3EHT8r89XqU6vhkNI9KYN8w&#10;sE3NYEggsSSD29n589XqSc9XRYnUQiWRA4DBEBB+yTottNP18eer1SIZpqZ5aiP3WYIsSnwa9zcH&#10;289XqwLDNI7xVjn9MfMc3+qw+HPV6oMxp8MmMEcdipuGW3Yga/Xz1erktJUxoZ2dXLruUkajQgg/&#10;Ec9Xqb6atlgqUjidfLvZxp7/AMR3t7PH77c9XqiV4kcb5HO0k326ePc+y3PV6sNKk8qvQxkMIQzh&#10;tPHQE689Xqblhoat4FWXaQSCoNiQDobajXnq9ThNTQzbq9rl4yutj7y3sAPj8eer1cJIIMOgaYgk&#10;sbIx8D3IB+vnq9Xc0VNNRxRVDe/M5KtoLMBcG3PV6o2HU8kErpVEzRwg7nJF3JOp7a/SP6eer1KM&#10;RhpS7ABVC+6VHY21vbuOw56vVNbEKmSSNoAtoyq2090Xvftrb9bc9XqejiFLFEs0iebG6HabfaYm&#10;+l/EDnq9Tc8j4fI9LHITDKPMbxvcWsb3sQT9HPV6mqJWnhkplO2YBd6k3tfsB9Pfnq9WY1nysx3L&#10;uMYs1/s3Bt4/Dnq9Ul5qOkqo5aX3WdXdgAQCw8dNLjw/vt6vVFpVL16y1Ia1zf2E28QfuPPV6skg&#10;2yyrOCiE3HjYAdhbwPPV6slM8dcvz1FGAsbBHB902Ps+nnq9SjmrJIZV81dyLddoHYt2N/aBz1eq&#10;dQUkaUgYsN6FiCwI+gfTz1eqMMRkwDE48SwiOMPuLWdQyoQO5RgQwPex/hz1erhXy1VUkc8i+fK2&#10;oa1wQdbkeFidBz1epuxGOb5iHE2uz7SNuu0G9uwNuer1ZcHhqKmtavhaMFCRtIN2N9T8R9R56vUq&#10;WNPNAzVN02AG3axJue4vYflz1erJidTUUOGyUybXlIFixsbH2e32/Tz1eruIYbQU4hWQOkygFl0I&#10;NtQCPHnq9TUpjauFKsgQzEC51AHYE+Oh8Oer1OMGCU09YyVjbWQhlZW720tbsb89XqVWGz0iiFFi&#10;NRFHIGkUWBeMC7AMdAfC9j9HPV6o09Q0tWzyP5XmuWWJeyAXKgdybfH489XqdlmpUy7VzYqrtLJY&#10;QsmpUg6sy2Nx4W08DfQ39XqTQoKUBardNI1Q4dSd5DBQLg9wp+BsT4fD1ep/hXAGIasRYa+cOqe6&#10;AWCm9vHUjw789Xqw4fX76GSqhUyHcyAMLGw9oNiPZz1eqfBh9BHPJItKVluCBbQ37gG2uuvPV6ln&#10;gKYmkUtZDAm5ZhGFYaqgHvOT4G9rWv8AEjnq9QmQNTVEceIUcvlqyjcBoW8LW+PPV6lxg5w6k+Xn&#10;xE/YQln1sGJOg11Hx/v56vUo4klqaxp6U+VHIQpuQAPC4+kfs56vUqsSwigqKSIU5eQMrliWI0Q+&#10;y9tdfy56vUDGeWiwzAJ6+RFdUsdwYAoovqfoHPV6ilZuxAGkeoeYSmoUNF/hWw9nif4n6eer1FZx&#10;po5oWp4QxdpC4bU6+z6j/Zz1eoKMapkgrYjUMHJYs7eNvAc9XqT9I6VCM6qV2sdPhfQ9uer1enmd&#10;wTS32fvM3svrz1epsTE5JcPMlN+j2uV3EWvY2JHtBHjz1er1TJKYvKlcBGtYFde9+/b8uer1RqFf&#10;LjPzkgXfuVQtiSL6c9Xq4JHFT2cr5kl7Xtp30+7nq9UmVZ9rPEddvuE20Ovfnq9XOnpY4oDUS3ci&#10;3m2Hct9Ht56vUN/SPAMOxbHoBqhlkTatitiPu72+/nq9W1D6a1/qvkSmhr4xGkUVtFsxGjC/wPw5&#10;6vVh6u5pnxbEIoqtVEMKll2qFDAi6j23W/c89XqLXi+V6jE32wum+csylblu2hJ9tzz1eqRg/S6o&#10;xwxw1cTb00BsSWKfaN/bfnq9WDqH03x3DcP+QlTZCH95lsDdPs/TcXueer1Vw9R8oYxXYs1EaaST&#10;VtrItwpbQFuxFvGw0Hfnq9QIHpPj+I1j4dUU7xSsot7hKgdgSRp37c9XqSkvRzMFAGpK6MtKZAqu&#10;FIG3te2uvPV6niTo3Nvgmp1kEyAKbg/X2NrHvrz1ephrOj9VDUpDLTKbi1yfeYHx8PH2c9XqwJ0k&#10;rYK8xurEBluACBbup+I8Pp56vVDk6LYpV1NTDRR+ave225U9yO+n189Xqx4b0Hx2slTHZaRmZN0I&#10;3GwAPvEW7akX56vVirumGOitEGJoIfMlAvqVCDQsSB4DsPHnq9TsvSDEI6h48OQ7FUbCQQSvtHe1&#10;z2/U89XqUdJ6fM24z/oS0MjtZSzC1gALnW/Ye3nq9SrofS/muKq+WpYjINqNMFW5jUk2JPb3u2h5&#10;6vVAxPoJjK4x/V4U7LIEZtrCxKj3iL3OpBuBf6Oer1O7+mTPdXTx1dbhz/KIqsiiM699T9H0fXz1&#10;epox/oJW7Up6OMhGI85raKAtzY37k6eOnPV6olF0OmxPbS0cTztGA29ACtgPeANgLj6eer1ONb6e&#10;sUiR6KPD6t0LW3LGzDdfUb0BA73Fz9HPV6kNW9D8bwhnSWmZXXahNjcXPYWvf489XqbJciY/MGlp&#10;qV0IJjsV+0oFg2na9v6deer1IwfzqkfzN5SWIhHNhZT4AXuDcfDXnq9SlwTMON02KiWORGjS3uuN&#10;WsDcewHx7ac9XqMRkjrbFFNDTV0pWN7+4gN0Y6c9XqNPlTPi5gqHo4pkj2sNH22YdxYe3289XqXB&#10;qIlWZXRXg3qhANxc6lu9tO/PV6oLPTTQeXhjMkscp91Rqw8e3gRz1eoEutGJVL0RqabaqMQu0m5s&#10;t9xA7eGv1c9XqJrHVyyY55UDA08li261+xJsND38eer1CTimJzQt8uqLIiRhLKQGsV76/dfnq9QZ&#10;YjJFS08KJujFnXafeO61luRcnt3Hx56vUjYqWLEYZYqobJIF810FrsBoGP0n8+er1RaijtKKhtzJ&#10;osakjUlATbxFjfQ/w56vU0TVWH09Gj1KsGkb7Atp7Cdex9vPV6uEpSixJJKiMAyoLoAO9rjU2tf+&#10;/nq9SiWsmhQxEj9In0ka3t9F+er1J6d5ZJ4lnkKmxC+wjxF/aPDnq9T7HO5VaWNtu4e8NLEqbgew&#10;3PPV6muuxTExVQJSGOOJSUnAFy6m+gPYa/A6eHPV6skuKUaU8tOqK5Qjt4X7kkeI8Oer1OKYhUVl&#10;M8TJcOBqbA2HfXTnq9TpREiF457233U+0W+z9XPV6ojTUeFKhEbeWx3NqPovYjUXv+t+er1cqCT5&#10;1GQReXFI+25sdTci30+HPV6seJz02XKGndEAIKrsRC5uW27yFBNvjbTvz1epxgxQJVRz0cKlmDqV&#10;t3JspsR7f4d+er1eoqzEErppMVK3AdQoFtoOlr63FtOer1ZYZ6aCn/lpW/lsCAAPs9jb6+er1ZKl&#10;0p5jUR7WgIVVNxfT9fq056vU10oR8R8iBjsJLMfG/wBHPV6n1JKORkO83JIOg1se9h7eer1NmJ1s&#10;D+fT0to4mNrWF7n2fDnq9UKKpqlnSqF3QHau5tLAantYa89XqXbVsTRtJILGQaC/YDufYQfZz1ep&#10;UUsazUFAVUyRyB0AGhUE3Nj37dh7eer1K7BsvvXyLVUshYJ5nuECwZQQpIte4H7eer1KiHNsGCxt&#10;h9OoD6K/Yk3/AHh7Ln2fHnq9WZMYcUrTVkhCRh7HuWPcfV/Dnq9QTYniv8svV1IaYTE7tqFr+zRV&#10;vcfRz1er/9fRHqsIqnqaqGib9FIPNIN9wYamx+PPV6nikp0lgNXKCRNZQTfw1sNdOer1OMYi8tJd&#10;xbaHAB7k21A+7nq9UiKjqsWAWUiJgwuQdbG+l/bz1er1bhzU7mKDTaCge+pP+Ike34c9XqccIw2q&#10;8keYwaZiSXFu3PV6nmkjE07LCpmdlChQPEE6DTnq9Tjh0oqaZZsPN3LsreNtps33Hnq9SmpMCqzs&#10;mgvLIXW6sNDci5B1156vUJGF9P6zEK15jEdlM/mHwFvZc6an9e3PV6hcwTLa1l6iEfo0uoRQLDte&#10;573HYfXz1epTUlHDHM8dDaGYuI9bnTQ3AHie1+er1KiDAUjg2lXLO99x0sLjS30c9XqfZMDiFT5C&#10;2aOMoS50BuhO0e23joeer1S5MMgp68VdPTiZII1NlsG3G91N7Dnq9TouF1AkpMQ8sFoNgVDe6s3Y&#10;7fHXvz1eptxLCFwxa6adgvns0khB0MlttrA97Dnq9SfrKWSKSmSgmKy1AD2bUW3AsxsO4BuB4nnq&#10;9TZiEGLfzGOkpHSdCdszG4axuFIAuBe9z+Xt56vVjiGDUdOBJM4kjLhVU3sQdre9fxPhz1epulR8&#10;TLl2Efl6/pFupBG0E9jpz1eptn/32YWuKK8a7A666sAdNwAvof7+er1NM6mpq41hO+QojLcX1JsA&#10;PpPYc9XqWGGYdXUVfYqqTuAWANrKTYXHh7Oer1DJhVDh+I7GUCWKNtjKLDXT3vpU89XqV2CvSzVc&#10;6N73y5ZFAFwtr9/Yeer1OEGKinHmz6ybSpOgtbTsLEEePPV6vR43WVcbUxsXIsGAG3avj9P8fr56&#10;vUwVuJU0dRFXrcLGX3qbAHwJPttz1epyqcamMbRI11Y3Qf4QdL6dteer1OlFi9XhU6TVciAR7dgu&#10;CNrfaAFu97mxH8eer1P0WOiajR6WULvD3styNSF9h7c9XqiUFfUVFaKiGcomqg9lU2NzfTx56vUI&#10;dDjsFDaTE3DzE7EAO7QnRri/s56vUu8Dx+Gm3RzEea5Z1bdbQfa+s9wPHnq9S0psx1r0jyQMC0YZ&#10;RY62IvrY+Hw56vUrMvdRsSE+HYRTPuklcbiNQSLmxPtBHPV6jVdN89z17VE09Wwjid/dJtqumh9l&#10;/wBvPV6jvZAzRSU+W0GLzGZpWW6gam9yvtubaac9XqETEcNpXw07qfWUFl3XYgHtcbdL3/W/PV6i&#10;Deorpf8AP4RI86RWKnyyincpN9Rr8P4fX6vVT7mvI+KZexbfIxeGzj9JESy3JbTQAEn4E/G3PV6g&#10;zOH0hd2MzvIrM5IBRgh0uNpBAB1uP7eer1Zo5cOw+ojUq7pHGLtJI0jEdwBck2vr/dz1ep7p6mfE&#10;6YVNH7gZyQSLDS/cHW/hbnq9Sthqa2PDBSFo7SlXkIQFu4uPgTbU+y/t56vUvsKkwpWWkpIbRTEk&#10;tqB4G9/if4c9Xq5y4XTrQv5j+YZQ2h7oGJtYdwQfH+7nq9SOxKFaOr/30yBIjGSSws1rWOlh39h5&#10;6vVLyElJPULTToR5km8HsWVdQCD4N489XqOrkI4rgFatXSBVp32lwSLKCNPpAuTz1eoRs0daIMr4&#10;HJSu36FhckuL72+zcH2ew/2c9XqrY6kdT8YzXX1QNU/k1UIVYwSFFrhj3tdvAC3t56vUisJcVuIU&#10;eH1LeY9DEYYWUWVI/tFPHS/ce3nq9RyOkvSuebCzUorSSSMCSe0akkDTUAEa89XqsFyD0awfA4I3&#10;iT5x3dVaRrAqSvf6/wBnPV6nTNOXqinqqmGrG2BwgVixFipbU6+F/wCPPV6gWxPF6aEPSYeBJPBY&#10;PISQCoPhddfH8uer1Fkz/iAkoE/lqPI07POjdwyEsrbW73BF9P289XqI9n+sxSprDVUsSF5fcMjE&#10;3sCRYgeN9df6eer1FwzU9WlJJh+JqC8YA3j/AA99Pjz1eoMlakkaoaE2imVAV7X2eIHa/tP389Xq&#10;wtDTGmaGZlAYgxqDZhcanvr9P0c9XqSuO1kuIwQsqlETahbQG6nuNfHnq9RuuhubJKWOlw+YmV6d&#10;SSw1IJNwxtbvbuOer1bAvRnHKT+qVPLSRkS1gVSxO61h4e7oPh/fz1eoeYmgjLAHzJdqoDYaXGtv&#10;jz1eqHX15osSSggC7UvJawJY9u/06/dz1ep/pMdheL5V4/MlcsTYgkXA7kr7f489XqTuIYgyySUs&#10;A/ySG5NhYXva/wBHPV6kFLitViOJLVVWqqYrr2Fh2J56vVhxWSWbEHKhRDMGJFrgFfEeHcgc9XqY&#10;PKqoJkooPckk8SvgNb/dz1epT0VWGcMQ29SNhJsDY2N7eHjY89XqVlHUyT10kje5AvuPax97wsPE&#10;fHnq9Qe9S4Eiwqow5i7+SyEWFywB3bV9mv6+HPV6qE/V3Vwrj01TuMpAZjvuSCbc9Xqq9zTJ840t&#10;RXlWDLcKnc+w/Xbnq9Qd170EchpoEYDYTcvuu1rADQdj9XPV6kvA7xqwqO6hbmwv3Nh9/PV6swKi&#10;O0ICubnw08Pz56vVBjoI2VvmGsZLgDsO333HPV6uEiU8ERckFJQVUey2n389XqmUdPE0EVMFJYaX&#10;Ot9L6+znq9UeaaQhICwKhjdbi1wb9+er1S0ndZDGCBcnaL3ANuer1Tac09POr1cvmO7HQ6jt3P0c&#10;9Xqe68rUyCoJumip8CR4fA89XqR4ZZXeCs137jf6D2+vnq9ScpYkSqaliXYH3HcAD2Pbnq9SVrKb&#10;DjVTNK3vNdiAf3lB29j4/wBvPV6mymD/AC71Bpx8zbS2gB++/PV6nzB6araaGqr5Nsil2YKbgC1g&#10;CL89XqF3BcaaSOYVDO52jy2BACm4I3LbW4uDqLfVbnq9QrUeLDzIC2x090lj33EXKgWHbsfyv356&#10;vULmWaKhqmFYsCzSFrBiASdfA63v3tz1eoSsH/lP8zSkpfMR390gptB7sVBPc2Hbnq9SUzWkNKg2&#10;EiOCRxZtCo1YaH289XqCXF8UtWvUeeJFcDaCRp49vHnq9QbYtjNVDLLNcE6jae5ufDnq9SKNSK2Q&#10;L2EbEONNCf7Oer1OYrXp6kSUy2Ed9T8Dz1eqNPMlSz1tQQQbgr3J9v389XqaZ6qMJskFliF1sOw9&#10;hA07eH9vPV6kpiFjJC8XaSxXw1N7XHf6uer1T4I3EzSBd0gNnBJAta4sfaOer1dNX7P0exWbboTY&#10;hSD4/Rz1epurZA0iSqAJAouQB7e3w56vUzRYjDBN8woLhpNNb9rg6c9Xqx1lbP8AzG0ULMijczAi&#10;3wVdBrfueer1c6HEoPlHrVBUqSFVxYgHQ3Px56vU0Y7TmW1XOh3+6FI7Xt4j2D9fbz1ermZTjtAl&#10;GGKEljZba9ra+Go/jz1ep2o7iCNAQ01K4v7SfYeer1OdOuJvC0bxGIsQQSRYAG4IHPV6okgnpcRV&#10;qera0l022Up29o1uD/fz1epvTE5kkmAbepDBtRY20Nraa9uer1RqQmpoJAA0KQK2xQRtAvofpB56&#10;vV3FEZ4NtduZWUbidARe+vxHPV6nunpDEkscpDRkErbxBJ0+7Tnq9TPVyGjwmNoVCojShB7La669&#10;vDnq9UDEcRqXhg8o74dq3AtYEi57689XqUFJEkc3yr2EZKlQNdSLkjx0PPV6lDiVOzRrDRqGBUkn&#10;S9j9OuvPV6sEtPDBCkj32/vbT7QR2+B56vUgqivmjgp4HVlSLeDIvbXuSdDcfRz1eqJXSLTrJ5I+&#10;0igX/eJ8T7eer1M0NHLWURkRj54IULpYi5NyfhbTnq9Uidpo6NRELOjgOQe51Jvz1epuSCtTaHYB&#10;Wa+0m+vPV6uNOywVysVLMrgKt7H6eer1OEcQp6uUV43Rm+p7jxv9HPV6nipeWVlrIbNIihdf8B17&#10;d+2vPV6m1XgmdpAyz6ElW097w+nnq9XCtkxKn8mRVsqhTYagn2fVz1epQw4tVVUgaPZ5caDeltVe&#10;9rfEc9XqeqGQw1qy7dm4gSbbAWt9Fvr56vVmwtal616mGwS7AeIB8Cbfw56vUscMEuIR7sRJQqWF&#10;/gCbEC/iOer1SMWw9KkgxNvC2tcgdxpb489XqRlfhFTU1bT06yMb6AAsR4HtfT4n6+er1N9ZhMsF&#10;JvpDskDFmtq1vEL9I7nnq9SW+XpRXQybd4dHVVPhJfx9tuer1Z46mWCU0kqeWyWB9pudCR4Ec9Xq&#10;cfkpqdlheQNADuJ3mzd+y3sCT3PPV6o0FVS1sLjaNsb2VR4k6Cw76Xtz1epQU2ExorS1C/aUbVNr&#10;3t31tz1ep5wWBhh0sEiKl2JBQWZie5Y2vf4eHPV6hCy1iaUEL0hj22Fte5NvD6fE89XqhYticCU/&#10;zU48wMCptrZvEe3Tnq9SJjooZ2+Yl3LMbOLG1v8AVOvj7Oer1TaWSasqWO2wCE7vaR+6Po8eer1L&#10;vCKreyCYnQD3VO25v4G9789XqM1k6fD0hSvRGKkgm5uRa4PgOer1Hx6bS5bGHyNVA/MPayBf3WFl&#10;v4jXx+n6eer1Gz6dYvRriieeFHkFFDakKw+0LeJsbc9XqtIyHXTVuEph80W2Aovlg2sL3JPttr2+&#10;PPV6kpn/ACFUYp5/lx7aZVkuw0JJH2rjtf4c9XqJTm7Dv5AvyUlGFBQtGZAQbX9n0+3nq9RJ80Zp&#10;D1VbBCBdBJtNvDxUW++3b7uer1AmtcahxUTAbI1dSPBiRcLb4d+er1BhR1k2EyyVocA7iFUdlUm5&#10;A+geznq9UGtzRKZEaKQszEj3rCwbUqO2l+wPPV6mybHpqKv82WdHV/sgLYqb+J1B56vUO+SJhW1c&#10;hqtoVt5N7aMCNbnXUa89XqNNgmZafCcKigMe4sXIOlxcW3H4E+znq9SqwvNlRUTSpBN5LbRZRewt&#10;oWPtHh/fz1eoZcBgoZp4FeVHEDKwJsbEaN7QQeer1K7E84R5cJrqm7qqkblNrm/YWsAfHW3PV6kD&#10;nD1EYLHhDTy1Rjli2tFGDdiw02/C/wAe2t+w56vUC2MdeaSqcLUSmSV0DOQwABH0G3PV6kHjXVGF&#10;a8YS1QxE6D3gDYBvA6g6Dw+sc9XqQWZ8xJi9KMPpXGkyp5l7EIg3FddPe7E89XqBs4Rgc9RJNiTX&#10;Zy5dkAILG+37h3PPV6ik5zTBcMxwxygliNq+X9kG5NySLfVz1eoGcUanq63zoQA8e4MR+8D2JHa/&#10;PV6kQs0Iq2lpydqkswOmo8Oer1RZKlZoWFIrqwIFgdCe5HgNfbz1epW4djtT7zSIbXC2PZQDqfrP&#10;PV6lmtVTGZJNzA7gARro2h7frbvpz1eqXUQvDBLNSoDHL7mmhNvHT2jnq9TEdsMZqKxmZgoCrckb&#10;R9fcc9XqdqjDTV0iVcTbQqgOo8VJ01/hz1erPWYcESNmYPfaqDb3LaAHubj+3289XqnRZZlhd6Ko&#10;V0qCdApAGmhYsD4eFuer1ZMNxWSXEpZMN33QeRIZAVBK6sQSLEfEePxvz1ep6p8VrqiqiMsQCB13&#10;giwCj94Eflz1epVGqwesqZaqpmBuxCKF03A9zrpz1eqN/J4aqQYipAVgVXUAXB7kfHnq9Qd489BB&#10;JLHZWJlIUqNRb9nPV6mSWBJZYYwCoAAL6aDd3P189Xqn/LRRTzkIDGSN5sLk9t1xrr4c9XqeqtaG&#10;uMFPDO1LtMbblADGx1TUEWYaHt9PPV6mrGpIZxLBUC5jHdbAj4+3nq9Qf1GIxEGLYQUsbkD9deer&#10;1MVXJLUUwNhtYtcC4/jz1epA18zz3WRtiqSPeFvG+hPfTnq9XFYsT80U73YSFdoNtFIvu/bpz1eo&#10;R/koagMY9AQAwsNSNL2+jnq9WSPJ2IYwzy0iXijQAjbfS/c+znq9UvCunbYlWCTZbyr2JFluBrp2&#10;P0c9XqUuEdMY3qGjm9x5AAzgHRb9yLfnz1eobcAyZT09H5nl3eFh7wsAy3sb2+HPV6hqwyswCj8l&#10;o4tk0FnItowBsRe1vjbnq9ThifUGCgnebCF10ZUNvcGvcX8fZz1epGZu6rRDa9LcmVrhgwCxhQN1&#10;+3f77/Dnq9QHZk6q4hPJ8kn+TIuCbEgnub37Hnq9QSYnn/FKyORC+54lOxQe9ydNTb7+er1IX+dx&#10;T1Jog5WVVZbe02v9HPV6g1jmzDhrSwIFZTvYDcGtr4ey/h489Xq6oQlFKte8+53sGQgHaSNTbnq9&#10;XkWsqHkmhi91ZFXaVA3Kbake3nq9Q3YVkypiniEQRgwBfw2L4+3nq9Rlun/TWlV1xythkKxvsYWJ&#10;G0a3sNCDz1eo3mX8sYDV1sk2GkOqRIGVRqBqbsDr8O3PV6hHlpMJoqDyWBancqXjV9rg/ugWBsG9&#10;v5c9XqCnHcQo2rJ2hiMFOioVgLXdHF9xLaXBGoFh9enPV6goxTMdNT4bPTU7t5jF394Ek2Pun+Pj&#10;z1eoA86dQp4IRFRSbi23cbjTwtbnq9Rds3Yq+ITx1kkzI6naFVjtNzqDz1eoIMSZcXqxJOzbxJsF&#10;rmwGo0+6556vUvMqYDJTmPzb2ZhcEWuCfEe3nq9RhMCghpXNFKn6N+zqvt7aj2c9XqHfC66CniFH&#10;FGIjs7gi5I7sdP3hpz1eqTg/vzfNIxS022/+K/cfT+unPV6hEw6rnarWaVg0dM4AAAHuEHS1r99b&#10;2PPV6nmoxCmdUkpl/SSl2kAIsAp0toNf4nnq9WWGqhqqj5mmJJktdTodq9wPYSe/PV6hjyphkYli&#10;xFCYZCQ0RN7ITYHdf29rHnq9THnioloZJKqplJ+YdzICdGK2W4t8B3/s56vUTPG8RpsTc1FNKVBd&#10;gBaxG1ivu2vrp/Tz1epGJLigQU0Z86mklO7fbdYd/C2vPV6sEmB4bUs0Mz+UZCqEszFVUn7RAvoP&#10;gL/A89XqTFRFT4XJJRb97IwG5SbezTsf7eer1MUzedWxyRC4QlLntYDUXv4c9Xq6nqcV3PDh48mJ&#10;bBtgC7ha5vbU3HPV6kfVNFMGmC7UuVUad7a689XqSOLCNKcNH7qbgfdtcn2k/rpz1erjUSSyUbxE&#10;7ZVsVYgkA3sb/rrz1eqbJTBK6Cole7UwDkX0uRoLX8e+vPV6m7E6V5ZQ6atICQT+749vo056vU84&#10;bULLHJUA6g9hawsNLfRz1eruiqK2rqQV+zGT+Y0+nXnq9TXIlSyVErMNzH7IB0t7O9vbz1eqZg9T&#10;85TMWJEg76Agc9XqwVFLU0dSa2ksyWJkuR3uLafHnq9UPGBC8E0JAAn13ew+Njqeer1J2grSZFgq&#10;L7rNtAvptGnbTnq9StjkpqiVQb+Y8ezxINzz1eqBPXvTVTQeQfLQGzHUsQbD+nXnq9TJiVNWVzMM&#10;RF7MoQrpYezTnq9TfTxSfMAVkYeJHbypVubMDqD+3nq9XKppZkqZnSRdjqW2+y3ieer1dUVZHWUk&#10;fyzbZolYk+IG7QfX356vV5qmBYz5ZclGYOTa5Pew+Hs56vVClxqno8RirqVQ6IVLxmxUmxHbtr48&#10;9XqlR1VTjMfmOxRGuXChQqi9gq2ta/ftz1epYYPh5psHSOQiyFyPaQL2+/nq9Te1RDRyxVEin3wB&#10;3vYse2vh4c9Xq7WCvpZUaNwVQtYG9r62+kAc9XqmYRVLiEyiWQRpv2b2BCk+JtbwHs56vVgjrTJi&#10;LLuKsHeMCwFrE2PfUEa/Xz1erJSII6eSKsLNJMXVdL309vhfnq9UCtwSohmpP5nGUkdVO2xC+1SQ&#10;R4jtfw56vVzpo4JZRR3CbWN/aXve3xFuer1K+jkqqStZwl0ZQLf4dSLnvofAc9Xqe2aNJPKjIY2J&#10;YaaE89Xq6QwwJEqKHDAoWFtLa89Xqfoa5KiLyYW2jRiT9Hbnq9WSWpiCRoaZz5m4lrgKNfG+p+HP&#10;V6nNJ8HajxClrYJJ6mWnVaaSOVUWJwy2aRCpLjaCLAqbkG+lj6vU95eq4PLMUwsrCxvYbSBb8+er&#10;1G76b5goIJUjq6kRj3bX00ANgO494Hnq9RssDxWbF6aeRgskVOiqu4AjXW+3wt/Rz1eoCM80dRTS&#10;S0006usZ3QhFFgT3Bve+nPV6isZoxB6NGp6GViJRuljU2DHW1/iDe39vPV6gMxCV6hFhlU7d5JuR&#10;f8rdv1789XqmCOgeJ6ZULNYgWAvexAJ56vUmpMWloauISM8bhSlv8QYd2Pt56vUrcOZPk5menWp8&#10;5kQPe7RkD3mFiBYn4XH0X56vVCrUSno2eF7vCxU7v3dwuAvjb9vPV6g9xPEGLyNuDLZfdI8R7Pp5&#10;6vVGoaR6UvVOACbAnQ9+er1OClfKES2YXvf4HXnq9XHEUhpt1RKS24ixFwQO9uer1RGmlhbygwDF&#10;SRftYc9XqjfPzxSxSWLA3Humx9pOovcDtz1eqbBPFFG80JkMIYhd4AN+5t/Tz1eqBJVQXd4WMofR&#10;gCNCNCP6eer1drOJFejSO4VBuN9L/wCH238eer1OuGwfNbd8W0RkHabWJH2QO/bnq9T7JTVLV0cz&#10;2ZZAWf23J0t7R7fjz1eqUuGo9T8xUKF23H06+OnPV6lHQYY1Jd5I0CXBsGFze9wO/PV6hFyhgT1F&#10;AMQrlEg8+QLtutgW9wOPGw7+BPPV6jnZBwimeaKmxOEbYwpRba6C9x7Rz1eoxFYzYPg1NVYIo/Ty&#10;FQjLuIsDc2tqBc6c9XqQ+LVEslNHVOyoTEWcoALkHQWHb289XqCXNOIPh0AklkD32uSUXdqPB9Wt&#10;8Bpz1eormN5lpsRx+n+ZYRwtKyNJtJCqRqxABOnjYE89XqBmt8k4lIh94ByA3sBJ18fDnq9SPxCK&#10;YSPCSrEOGBHfTtf2jnq9WD3qirR53VS1hZO1wNdAOer1SQDTs8xUbpl29vp/Mc9XqbqejlpoySdw&#10;DaXtex789Xqh1kqNTq0Z0Jsp7Ncam/089Xq5xyfKu5rQvluAdxOoPPV6oOG0dGazzJphue5jDk3u&#10;2oAt4c9XqeRTx09Q3zaki3uOD9k9/pseer1NM0ldNOjzDbHDfXTXuB8de/PV6uVHUR7y1OFO1rlR&#10;qT4Wbw56vU5/MQVVE8llV1NzbW6j9vPV6mbFo0rIN1OB7imx7gk6jTxtz1eqHQ0U8kCXYMCVvoCd&#10;37Oer1LuWkooAQB+mNiSNdbfdz1ep+w6Oqq4I6UR3K7AfEmwtcD2nnq9R9OhPR3G80VlHVxx7olk&#10;ClR2Pu3JY97r3A7Hnq9VzmRKCHp7he17SFmC7SLAAftBN+er1JnqVmKGKnth0rWqNJt5UDcpuCPb&#10;ofz56vUUbFc4VIx16fCYmk9xgzCwF17Mb279v7+er1NQzBJUKA0gWcq1y1hcLa33j2c9XqxUUlJS&#10;ytUmBRJMt3J13MSbE99QB/Dnq9QdYricPlPHFFqNygLt0uSfboB2+7nq9TNA0NDgMdC8SyuCzKzt&#10;7wLHso0uB7D/AE89XqTmJUXnN5tPYU4c+YRowPe1tR73Y89XqCvOcFdUyM8EW9rgBUUAWAt4Aage&#10;P39+er1Bg0VcyiSs9xV3WGt9D2vf26c9XqUVSyHDWpp3BKi7bSNPYfz56vUzx4pNh8Kwwbidwta4&#10;ve17jnq9SLx/GKtcQeNahEjAG5nLHcTclVOuo7drc9XqQ7R1nyDVKWs99jMe3iNLDT7uer1Q6eFq&#10;l0lqXEboDuIOhPtHPV6nfCaKGpkJibdIQW08CNdB4X56vVhxD+YQReUsivHuIUeAP0jXTnq9Qd4n&#10;M1I4incEo/gfD4Dnq9XcZkq99OT5S2JRmHbx+nnq9UWijpwywy7d7EMW0+1Y2Pt56vUsI6sHzP3t&#10;xA3e1gLfnz1erBWxyOqJK6xS2D3PbQ+0An6Oer1IJKmoesklT3vKI7i1z3JHwPPV6peGYoZ1ZAhu&#10;zE7bePbXw56vUImB4xGI46Zbhi2x7W7E2Njqfu56vUMVHXTQ1y1mNKgeVBGuzb9hPdQkCwBI7nuT&#10;qSeer1CpSMgpWqaeENEFIZzbQEH3te1jz1epK5hwZJh8rTxbjOA0gIva2osPYbd+er1F6z1gFVl/&#10;FpsMrIBFI8ccqhhYgONwNj4Ef089XqCHyZBIpkfapGp/xWv93PV6nrCasU7yTBf0kn2VNu47W+m3&#10;PV6hoy9Oa2mlgLmON1CkLbduPxt7PDnq9SjwtHTEERY9/ki1msLjXx9vPV6l7h+bEeuNPVN5UjEL&#10;t/wjv3Ht+jnq9TTmjFaaiwtq6NCbvaTsSL6aDTTxvz1eoK8KdcUxj5WNbU/ukMCBtIPvX/X6+er1&#10;GwwKCqlwujw1xbyWNztsTbU3JHs0tz1epZ4hNQVVCsSpsjiIVg/bcDcEd/p56vUGuMYlDPH8tTws&#10;srOFIFzvUaafH2c9XqAzOk+GzUUq0C3PmDeXB3aHQKNbH289XqBPEDFLirpAki32liQQv/EVP8ee&#10;r1LjBsQlinWp8z9EdoAW32rWFx7Rz1epe4TVJV1rIkpeNSynd3JN9bi9rHnq9U7EsSpYWSkclfIG&#10;9rsQB4gnsTz1eqRS5uxSaWOvjCKo3ANe/vEa2BAvcfX/AB56vUpMsV9ZW4dJNKyl97CwAUmxJ2gG&#10;/hz1epD58eWkxENIu15AO+o0+u3189XqBaeSCGZo5AAxYGwBvfwI7gHnq9Qn5fp5KmoZKI7jGqyW&#10;IN2PiAe9x310+PPV6h+hxCpxTDoohtpVhtveQAglex0It/Rz1eoLc2/MSxy10z7YQwDMGAFiLC/P&#10;V6g+oGNLMfdDLI9lPchPotfTnq9XWJ1ARfLKlQqkb7aC50156vU30/8ALY1+XxOeQ1IH6KVFBIGp&#10;2kXHc89XqUeH1OJrF9kL7y2LgXIvr8LG36689XqcExFPNZ6rYzRX2kAACxv7vaxB9nPV6k8cWkra&#10;yORpPMI1ZjqWF9L/AEc9Xqw4o1BsM1QqFixAbxW/f489Xqn4fM0FKQQGtooAvcHub+3nq9XWL4nQ&#10;1NE6UkB82NUIYN7qgD3l22118b/2+r1IuhqEqKs1sia7Smy2p8T8NfDnq9XCpaQRjbH5v6Q7AO4X&#10;ue+mnPV6m7FlrW/SVIXy/tswPvE3Hw+/nq9ThhJVAXm0VrWA/jz1erFX1YdfPgXWEFQSB4H2Htz1&#10;eporEkkoSapdsrg+6utifAGwP189XqjQ0EMlEu8EeVZip11HxJubc9XqlzrTxAVS6odtzbUD2WGv&#10;PV6mavo9mJNWUzBlkjCBSPzA7fTpz1eqZRtKwEIPl+XuLt2uBz1eqXIJEAqVJElmCkf4eer1Z4am&#10;r+ZWnm1k29zqNPbz1erDNTLHI0gVnW5uqkA697E6c9XqdYVw5VWCl1VLGx0sfEXAvz1ep2o2SrMT&#10;0815HcrY9gB4fdz1epTHCTHWRPA36OK5C+BNveue2nhfnq9SxpHWZpI3SyqFGo7W1JHw+jnq9WB4&#10;BimKRTSm8AYDUeAGgB8eer1Kmmiw5r1Lx+5FdVLAj7Xio76e3tz1eqTgoExkpd3nRRArvB1BYmwB&#10;7W56vVlxHBhS0cVaJggjDAWNyWv+97Qeer1YsHpZaqnSqZQrSOwG0knQ23XGnveH9vPV6hWyRTvL&#10;XFFfzXhI3xWvcPezEWvfvb2/Vp6vUajJeDyRMrpGAJCfLYgaBRZvgL+znq9RqcnYXDQJHVs25XcI&#10;0S21LKe/b8+er1GRy9R0NdURx1MHlytbVAdrDW1x4Ec9XqMxgGUcPN6vDnkZnj2Hf2uBf3ddLHxH&#10;PV6l7h/TMz0P8ygUl3DMVFgCWPYD+nnq9RhchZYFLSGhelWM2Ekenc21N/jz1eoZcLy/LPUQxoGj&#10;UBVfuCDf+BHPV6hew3A3nnWOYDylsviGuL63+Itz1eoTqDDlScqY+x2rb2W56vUM2VaU/MKwTUH+&#10;nnq9Qz0ra7CO17+w89XqVFNAAg3DQ6fRz1eqScLZnuNNT7Lc9XqUdPRhUCsNLHw56vU4xIqDvr+X&#10;PV6uYdR3I8bA6689XqwPiyodt7H7wOer1QZcedWJ3kD4c9XqkQY8xFidNO/PV6pn8yRrtcdvy56v&#10;VISpkIA3HUfDnq9WeOpbsACR93PV6scs7eYDoL3Hw56vVxdA7e9fW48deer1S4WWEA3v4Hvz1erM&#10;PLkbdfXnq9UOsgvfaOer1MNRUTUtza4t356vU1tijnQDX289Xq4nE5Y0D+GvPV6pL10jruXS/PV6&#10;mmq3ykDS+vex56vUhsey3DWRborBgSQxBJvz1eoEM1dJaLE9siklhfwuL/3356vUTzqF6d6eaaZK&#10;mETblfYfYfaR2Phpz1eopudvTJFjcMs0hskW4hkRdGt7Cp7Hnq9RTsw9NMTybiKfMUbruUE6AKwF&#10;xpbnq9TXVZprcFeOoicxyCxCbb3ANyL99R+unPV6hhyl1hrKyl316in83aqJvuUHc9wNDqNfhz1e&#10;pwzZgmVM8YQ380pY5oiHB0TcC3cglfYPy+jnq9VKfqZ9PkeXccknwI+bT1ALKoGobUppr2Ivfnq9&#10;VTPU3A8QpYpHqWO9dXItY9xYHvcW8P289XqLJV10NJNUiIHcFjLOAe3hfwHPV6muilpd0uyRUknB&#10;JLgk28bWGl+er1LCjxh4JY6WC4JUrY9u2h7+PPV6l1lyulqJo2aTy1L7JPobQEW056vUKWJ4ZTR4&#10;tSUFPKrgorSnQhtT4+BH0a89XqSWYoov5nJ8vEqRlidG7i9idbnt+vt9XqA/HaNUjeML23EDUmx0&#10;76A/qeer1BS81DXzKsRPlAFdxsLlSQRYd+er1LXCaisSaGSkiidYiGAdFYG3gbg3+g89Xqmpgwle&#10;oYAHzh5hItZSD2tr256vUzVuF/J+WJELBgSSew9mt+er1MIWNLTMfEge23w56vU7YN5Mmyob9EQx&#10;Gtrn4/Xz1eoW4Zkq8LM2woYipItqbE/x/Xx56vUra5EwnaYrVBYRvdFIFmAO3UDUdie1+x8eer1T&#10;YJUrV+ZJ2XVgoXxYaWNvG/t156vU3wTwxQtNU0sbyxh/dddRuBFwdDcd/Ze1x4c9XqCPFsLNTPIV&#10;Xy2Q3bevce29ra+HPV6kfLl+oeVZKZCV3E3sNCPbz1epXphtZLSfNBdiDUn+J+HPV6hHwenknjf5&#10;5PLMoAVPHQHX6+/PV6nJ8LoGhNM5ULHZr6Etc2A0+PPV6kTVYTWtKyQrY7zcgWO2+gIPw56vVLfC&#10;I4/JjpUsWuCfGwNtLaanXnq9ShkXEIY44qcbpNwRATa/+K5AvoNeer1KyON6SKmp8SiAeU7ANBck&#10;kgg6X+HPV6pq0sSVzxwfp44iwKg/Z01J79vDnq9UkUqJQeciJJtIILdwD20+HPV6kE+GU8lSKmQh&#10;o97Xt7fD89Oer1SpMCoXZpKeJmdJEYqAOxvoL2H589XqkHAYmxuOFriNitwQRYXu1tPD289XqVrY&#10;FFHNUrTG7Onur3Fr2sCT4jw56vVkhoaqPEFwui/QRGJ3l3EC+3UWv4nw8T9PPV6umwczSeXHMIlV&#10;Qzbgd0hPhobA+J/p56vUpqETFI6WCHazkDQd7a37c9Xql19BJTmVacA1U7oFQ2FiR4drg9789XqH&#10;vp30azhnVzBlnDJa6p2gkRm6g6XOvgDpcfDnq9ViXS78KnqVm+vp8yZtpBRF1jMkTRqWbcCd28Fr&#10;EfRz1eoyMf4UdfgOHzfIU0tQ9ztYqu037XFh4n+HPV6g5r/w3MShqIpKjDpY5I7gukjKAT9rRSLj&#10;Xnq9Vi/ps/DHyVh89Pis7O0JjQypMquC+typ73uLH8789Xqu36ddAcsZeoYaXCqGJVhACHylBt9Q&#10;Fuer1DhUZfShdXq9dlgbEAafDnq9TFi+K4dTRNFDqn089XqAfPubZKSlKUxsVQk9hbTQ/Xz1eqtv&#10;q51pkw6sliiCzNG4RyzkbB3v9Q56vUG8HWqOoofNqmszBNCQDuJ7gnvbnq9TxV5qV6d6tR5gltGR&#10;qSW1Ja/j/Zz1eoPs1ZgkMKPTLdAAGsxG0A63F/HTnq9QF5rxWijWGrMEdTPO7LESPsHxFxYgjx56&#10;vUX3MOKwsa3D/llR4ApRyCTuJ9/xsVPhb4c9XqC/EcBiqaqlrYkClSbsSQRcHtoPaD9Xx56vVEr6&#10;VYalaIuZ1JO1x7pv3JOhuLDnq9TPPh1FUVEssQ9979iNSg8Owvz1erHh0UctK1JTQ7ykoHmaFxvP&#10;vX8SLaWGg56vUJGWsvyIstMvvRli/vqCAb3AHe2vPV6mHGMny1FPXvGpgkDbiRtutz71u+m0H8ue&#10;r1Feznl/CafFaSkhPmCRW8yRdC7C9t1tNBYfdz1eoOoMt4W87FkeOVWN2DAIykEAWPiOer1KLBcL&#10;qsKqRShbRgFt3fUg6E+y+n389XqzVaFIZqWj9x9u64Om62ttRpz1epjwvGZIgtPUQgujKpJGuwi2&#10;7T228Neer1L3DsTjr4AAu1FN2uSAoXUAX01PPV6hXgx75unw5kVlKuFUlidu46knxB56vVlzNiOI&#10;SS1dHK3lshG47gQwJABW3gbc9XqjQYvRwq2CUZZagor77HaAzXFj2va/bXnq9Q/5KxPFscrKYR1E&#10;VKhAUtLqpN9v7qn6fo56vUY1kngwBsIrv0rxspRojdWAv4/E256vVWd6mKtJMUqo4WKGB2WXaPHT&#10;Tx+i/wDfz1eqq/qbPQVLmohpCXfQGRhtc/ACxFrX11/Pnq9RZ8cMtJg8WJSy0sMkszxiFkZyioAd&#10;7XUixJsO573t356vUiKmaeWTfVSpVM19zwrtQDwAGnYfnz1ep9wTCqusrkpmUMjWBvb7J7EfHnq9&#10;Ryui+TadKyCdYkSRCSHJIUi+twBckAePPV6rJsmpg9GtPQVrGOolJWMR22MNTYeIYAX+g89XqNhk&#10;loajMStOrD5eKB2DLYAAFSAe1/HXnq9S5zRjNU0kdbR1PlRwiQsq2sPhf9f4c9XqJLnfHsSxCZhV&#10;Sea9MGkNxY2JBGpv4C3PV6gDpX+cqaikqSzS1BJQX1JtcKpGoPjpr7Oer1PNbSRfyBp2G+ojuZDe&#10;wNh7qgm2t/E89XqAjO0cs8QqpJY6eeKzEHxFzppc3tz1eov2MV9XWYchw9BMEmBK+2/cm4vceAtz&#10;1erJ51T8pEsI2kqFZSNb3OpB56vVGhWAOHmO1l3Ibdr62P0jnq9XWOzUcjoJJFY2RVTxYge8CO9+&#10;er1Q8LoEo6NYYUj2xMWUKgG0E/ZXTwH389XqxV7wVFfJTQD3BZlLdwfoGmvPV6pYSGeJt4B8v3UJ&#10;N7BiSb/R3156vUy1tJ8zSEySXm3KmmnxH5c9XqmTohdIpCTISACLWv218Dz1eqEmEJHVmtnjUhGs&#10;txcDUWJ7+PPV6uEMorXanMGwkM19LW8dTp356vU34eghnkc29yxHY7hre/jpz1erlWx0U1AslLaO&#10;QkG5Xsb3I8Pr56vU3uvnVEdIz2isQLdrjUEjnq9USsRq1hhsLqLkBdQQT4aX7jnq9TRVTySSiKpF&#10;5IDtBX7I/jz1ep686byVSY+VtjuxUDx8Lkdieer1QhV1uI0izRExsVsFvoSrfdr4c9XqVWH1Ssig&#10;R6sTc20BJAI+rnq9T5W15ip4IVUDY52D4k+y97Hnq9XB3nhrBR1EX6NkLs4PbcSdttSLeznq9TE9&#10;XTwxu8NM61JkDlyQRJYafQRbS/PV6nKrppMTqYShBhdfMZVIJuDqDrcX+PPV6pEscKA1UfuKGGxR&#10;Y2J0AtcnTxPPV6nBlpaWQR4hIS+pt7QdTb4356vVAhpoajzKulDFmB3W1FvAm/b2c9Xq6jp4qHD5&#10;KOSMtKzBt5PfxsDe3fnq9TjDXUMUTLVKfMO3QX0IGpJB9nt+PPV6nT52vqKPYiqsMLBj7t2ufAk6&#10;6/089XqacQxAHEIZvJuk9o2Fr7CBfcfgfC3bnq9XpKxqIinqH8sTOQGuCSLEgj2X56vVzoqvzWkh&#10;D+dBEN37t727aAG/h9PxPPV6vYFiBq3p0o4XiEt2O9NpGt9tiB49zpz1ep+xbC6uoDK8jJJCoB2W&#10;syk3sbg/Rpbnq9XUjR4zHHUMC7xAIQLC6qQLXtbUeP189XqlS09L5fy9MmzyUNiDfc1xcH2Hw0t4&#10;fHnq9UaehgqFOI1SmLaCwGpJN+35ePPV6puHxriBYsWQ2XaRr4nw9h8eer1LUYI2Cr8riJMMjR3A&#10;ItdWFwQTbRhqD7Ne3PV6muappo55JPI2vKAha9wAO1tSAT7eer1TayphoaKClCeY02hvrtJHvEn2&#10;E9v7+er1ccOqjPUpQBZIPL3ajsxsbaajt/dz1erhi8dJVYnTylH3U4ViwPdrHUiw7/Af089Xqyg0&#10;0VOtbTR+TIVaQq2pJHh3tqNeer1LCnfEaupgbC4xIjgtMtrEaaWOoueer1CflzDZZ6UTI0YcF/0V&#10;iWJN9Sb2tfT9Rz1eqThtXh4mipXiRAHCsRYBSTqLd7W7m37L+r1CbSYhTvMMPgprpcWYKCAL2J9p&#10;GvPV6l/FhjNFsxGMfLAgFrXBkVrqdNPZa3w56vU64lhaSU0VCt4ZJBpISALjw18CNTfnq9Re+oFP&#10;/I8LnixF0lSZ2uquGuNDbS4Ons+vnq9RIc8gLeGlsJD70UZH7p7aeH189XqL7iJrWqKmSQbBIyr3&#10;sFJFjY+H1c9XqC6RJ4pmadNwibbY6ggXta9uer1d4auFwzGfEoXMRcF443COR4gMQQLjsbHnq9TF&#10;iMTQ1MiwM6U8ukaNtYqb92IAvz1epM1c9RSPHFGgMaasLDsPZc2vz1epyq/mMRwmSfyvM8sXUHub&#10;G9h7Dz1eqC0MhlhkeIgRp2HgT2uPhz1eqRVuKXDhWyoSuhO3uDfX7uer1OVDQ1ExjdwWiINhe2ve&#10;579/Dnq9S7wrLuIYnRz0OHhpEYqzxoCTcXCkgey5APhz1eo9/pN9P2Yc6ZmojWUEqrCyOu+J1DWN&#10;r6gXsO3cXseer1bNnRbpJjdJgEVLmCj+XG0CPcqkMBfX6CLW/p56vUpcV6CpV4mIq6EOkh1YiwC2&#10;/X6+er1SY/ThgdPTQxrCVJa3mgahLEW0tbXx76fHnq9Qw5Y9N2DYRRTY1WxkReUqqLA631N9bE6D&#10;T2fHnq9ReuuvSKLEss1MmDQgsQSLCxIsf+TvZf2c9XqKpk30YyZzZZcYR6Ve+8Eo0nYEGwDX1t7N&#10;Pbz1eoVMb9KGXcp4Leen+aqFB0tbT4nU3A/P6eer1FeqPSniuZswfN01H5kG92QbVJFu5VrjtYG2&#10;vPV6hXb0iYBlbAxLiVCZXdrFmt3Gp7rYix8Oer1FL6jdFMuvU+SAAkLkKiqFb3jcgNt1/v56vUJH&#10;Sn0hT43BDi2O4dIYqgkKQoUlAx2Wvc2sLE/D6uer1C5nP04ZTybF/L46ZZJ5ySWsbgW7DtqP489X&#10;qKzj/Tn5GU4dRwpqAQmyxJsSCB7LeP8ATz1eoGcX6MtXzJDPCVMqksugOzsbW1B+PPV6nqm6Tsrw&#10;SRIXSNQAoWwJQ3sST3tYWP03156vUcroX0uhrsfePGaVVidAWBBsSQPdH1ac9XqOVmToxlTL+VS2&#10;BUEUM8yt9lSwtbxLjdoO2vPV6i1ZK9JOJZxzdDmarYQixvdPtXstyGUi4tpcW73B56vUcLFugWXM&#10;AwQ4MP8AJBHElkBJO3sdex7eP8eer1VXZ66d1E2YaqBKRY6MOwRQoJbwLG35A89XqMJ0L9JGK41g&#10;8Vb8qYEZzaSRQFI1soGpJsQTbTUX789XqMvnL05ZdylhqUdLQH5lgZGOh98aA9ifH9bc9XqKdh3p&#10;VxfOFTfEaVjTszWdVDAHd499R4DTnq9S7xn0NU9Jl+vxKkoBJFSwL5shW1gdC5179hf289XqrL64&#10;+nrLuXatxluhFQtR5JlR41/yqEaoLd1OoPf2Hx56vUWU+nzHsz4rI1FQsFjDb2IIJLeNwDqNf289&#10;XqTGYfTnW5QqklrImEO2zbSbgjW9xbQ+3vz1eqPgNNW4bmCKalRmoo4yXJJLtICNAxvoLa89XqHH&#10;JeK4zUVrRzqWp3J3hyRbvY3+A56vUL2G00s1LLUUAWMMdqFQCQV0IB+gfr356vUW7q9h+KboaQq0&#10;TOrtHu7MA1mY2v4EWv8AHnq9RdMs4SlTWSGuRElhuq2XVrm51Pb8uer1K00LU0hmqVHnMXCi9wyj&#10;Ui/tHsHPV6mGspVin+Zp9pjKXYNa6nWx17a/r356vUDKStDiFT5nvFg67r9iQQDpa4B1Hhf4X56v&#10;Uy4TI5wuHCKutRqiMsrzOLb7E2O0dm8NPy56vU01QqaZTsTfYhfquDcfr+3nq9Sriq4YaV5qizyA&#10;WVSA17jQg+FvgPu56vVHo6uWrL0yNsKE2bSw9ov9Hhz1eqIVmrMUSWCTbFD3B/eYac9XqdaSYSzt&#10;WTBbuSqKRoL9iB3P189Xq7G6ObyCgIIBOngBz1erN/J5lggpYog7TG7WH2QToTa5OnPV6sNbU1lA&#10;phljurAJaw0ubXHiP1156vVxwqukQikxGIswIvbufA2PbXnq9T6tIuJuYytkRQqkm19bgEH43v4+&#10;3nq9TnRtV4pSfyyNQpg94qdqhraLr7R7T/f6vU2y1lSiyRS06XjDqwXado1sL6E356vVhhxSOFxU&#10;rHtJI8sldFItck2tz1erLVl620Kpuksdzkmxv3Atpz1erA0csMeyR7iW6A21XXsD3sbc9XqexQ0k&#10;dJHRVIWNtWTdpa9w24jW3sFvjz1epuWnagl+ZpFbRTdtLE21A+BH9/PV6uNDWUjK1S86eZTRuBGb&#10;XYk3sPAEnXwHPV6sld8rRosnk+fJLb7JAsSNfhp+vjz1eqakIajWnqY2LSsQmxbi3s1OhHPV6s1E&#10;00Eny1aloQGQk2v3uAND356vUIOESthlFG1GrOEZmJYlgpsSVBJ9v9HPV6hOyrMZ6T5+icRCtW4Z&#10;uylQSwtpqfZ37Dnq9TBIqilnFdEXQOZBLb7R2n3FPfvrz1epHV2KV+J00OF06MHJBsuhYE9je1vZ&#10;z1epQYDBNVQTxFdrxEK3a97jcAfAgc9Xq//Q0hKKShVflnYLM4I8Psr7pPPV6vUy0nlQ0zAgRl9p&#10;te4uQT8Oer1ZVwyjFV5y6rGLoD7TcH9Tz1eqdDQpFCKyZlEbAk7joLdz9XPV6s/ykgheTYBtUWPh&#10;Y+2/s56vVmpwDSqouXI2hgvYDX6r89XqUuG4LLDCtVRRtuIJOl+/c+3Xw56vUJWUMm2oZKqkgLy6&#10;ErYA2a9z4an8+er1C7lvJk9IsVWaV32sbX0Avrc3te3w56vUMuBZGV6hcRrNwgcG62B3ezd7CDz1&#10;eoXsEyFhdLSnYrEEH7IsSSRqdCOxtz1erI3TdqmujxJCqp5ig2UE99o17anx+nnq9Smqum5w3djb&#10;MHVewYkqTc9lOn3j2eznq9THFgFJSTRpIpRGJYtfda9z/H7hz1eqDX4NW4fWySqwMfmJ4ABxYWPY&#10;WIPs56vUz/M/ynFBvtK8rn9HcXVb3Hw56vVExSJsUareVUjU3cEkbb3ttAsdRz1epPUOGU7IlZUS&#10;3CE+WpI947bfA+Og56vU3wN5NJLHBEf0bsXdrWG0Gw+/x/t56vUi6anglUVVUDGVkYkd7km9+/Y9&#10;x8Oer1Z8UqMNrIp6GoVkdEuNt7kHQAW17a356vUkJcTwxKuCmpiTAFbV11HhZvDX2fx56vVkw+eG&#10;SrNDUqrow9wr3upuLfQeer1KnLYLYs9U5NoSiWI+2VuRt9tr6n6eer1LigrKHAsQjpPJCIWXtpYF&#10;hc6eI789XqFTCq6nipqmsVTcs+0LYBidAze3S/PV6nmGtpqHD/5rEonlbatiNSGJVr/nf6+er1MV&#10;VUTUFJI6wCNhv2r3C31XQ+BJ56vUmkqpJDBJiICKLjQaFrC4IC9rc9Xqz0BUu8SAFg113AmwJJ0H&#10;sBNtOer1M0q1tYXr6kttRmICiykLfT4Hw56vUtKbFMIo4UnkAjmMStJ/wQ8fiOer1Oboamn+WoyC&#10;ie8TYXOlreHj356vU+UNS61kW+QxxCysRYgtoLDS3fx56vUq0x+hpwJZF+YAvbaQLk2F2vbt256v&#10;Uo6XNMMamo8zyG8zVQCQFtcL9FtL89Xqn5ZxioWdqwzfokdpG01vfdtF9Qeer1D1lTNUlL5Ubybo&#10;nVnAVQCT3sbfw56vUdLp7nWGaihlmlFjZiWNibA2A9hA1J56vUejJmeaLFsJfD/8rOwD7mNwBYe6&#10;CT2vz1eqDm/CaWajJqkBmUlQSCRrrpqdNeer1Voddunsswp6IUd6elmkmvsXe5e4IZwtyo0IU6DU&#10;gXJv6vVWbmjB6TA8xVktdankUmLUkrY3uqgCx+mx/hz1eoJsUrqfDKqaWi/SOsYRWIN7aaAWPe2v&#10;189XqxUOM13nIrN7jEDbtAuSfH4kaaf2c9XqE2lxUU1VHTUpL+cpvfsCbhhrqbf089XqFTAMRZqC&#10;nokSOdiu1fcVCpGltANQNbHx+nnq9TzVTSSCthokKzqVj98WJIW6sutiPG48eer1Mc+D4q0ZnxaY&#10;VM1OLMWY394kDS2tifv789XqUGXsJiFRFiVQfcWNQ8Y0bv3uCCLj6Oer1CTi2eaPAsPnaF/MfaU8&#10;q5AGn6O1+2nj/Rz1eoseYs2VmO4TC9YGpZSVaZLlhuHukAgDQX8QL+wc9XqSsdHFiky4dBf9Aisy&#10;ke8buewBNgTrf+nnq9Q9dNunEz0v80SMOpDkpcdl01+Otv119Xqss6N4GDhr0dELLOid72TaB3B9&#10;hNrf289XqNR/NaDL2B/MVb7KUFUkZLEsxNkAO021Nr89XqL9nfHqmriWhw+oWWRVawBGhJJFx8Pa&#10;Oer1F7nNPVZgWiqqzYVILbjtNhoVa303seer1Fmz9jGLS1qYc9bK8OGo9PTU7apApbzNsY23CsSS&#10;QPEn289XqJVn+pr48YmkoyphKCw8xQQ5PvHb30t7NPr56vUX3Mlefmp4a12vGqksGFidwBBHjz1e&#10;pF1D0qqHp3Q7rhR46dyfp56vU1VIoquniqwt5IGZPMBv7pN2VT307nXnq9Tdi/y1JRSvE266MUXT&#10;UgA2B7a89XqEDpTjtTFitHHAwikqHW5ub7fG48Lc9Xq2HPTXj1OwpqDEprReWjRAXIGhJY9hrf7g&#10;Oer1HjmpqTelXhzF0aPcrG12bXX2a+znq9STxZKRYzBiDky3DjuCAe63Hb6+er1NdFUUESK6y7ag&#10;tIu2/vMPAm+v1/Dnq9TxFE80U102P723/C1vAe2/PV6knR0sVS0le6qoDbWRjtIYdtPED289XqZK&#10;6EwebVzkgKxKWIK29g+6/PV6oKV+JPRiaqkIB91tlrkXsPo9nPV6uVBj1DDWJhLaNIxSzEkkd9Pz&#10;56vUuKB4nlAFkQO66kAg2BU2N7jve3w56vUg835kWmw+tr6+UOGWVEB7t3Hf2+P9nPV6tfL1QZmi&#10;rMwS4fMtxNezqosLaAttFhrpa/PV6q6MeYl5IowUVXK/SV7aeznq9SHxVNrMWsxYB7DWwI9vfTx1&#10;56vUmpqWGZvJQ3VSrEDQXGv5c9XqhzGKWoZmBDr7oAOn06c9Xq4yUkLo+MaP8uArbtALeIHa48Tz&#10;1eqBJTxJG0rklmIZdNB9A+nnq9T5htUw3M3Y2uP2256vVFipFlqW3DzBcsoYWAINwRz1epwjNK72&#10;8b69tDz1eqX/AKJVSe7bdewNvbbTnq9U9Ymig8h9fe2kjw00I56vVEp4qdQyOQzBTb2m+nYc9XqQ&#10;NUzU+9aBiH94AuO1zr3tz1epPVtI8RSZovMYEMSttddR9/PV6s2+qmqkgkjCKQVI8faD93PV6pEI&#10;poasU5g8snaAN1r+BIt8Pbz1epcw4pQpQLDSU8gqQ8gd9wKFdNoA2ggjW+pvpoLa+r1LDL/k1EMa&#10;zqWZftKG2k38ba62vz1eo0mWqiGgw2Ojw5VjCbSpPdQO1+31256vU+zY5U1oS7eXVbpGLxiwAXsT&#10;31I09vPV6kpiGZahqeWeoZJGYuzyN7xYkH3jca3Pjrf6eer1ApjlTIs0dXUosokO7cqaDuOwGnt5&#10;6vUGmJSyV1YksRLR9iOxNj8fZz1erm8tNTyeTCfKjkIuXOrP7bgfdz1erHW4nNHA0MYV7t7z6X+i&#10;9jpz1epMfNVFKjRVdnEraEdlHgPq56vVjSVZo3WOUv3EgIAIPw9oI8fq56vVJEEdZHtCgmLUdr/A&#10;/r489XqxfpYZmki0S6qytYXvoWv8Bz1epjkSloah3qZCI/fIYEAWGlifYf6eer1NstXFJSs6aN5t&#10;gdCD2tf6tNOer1QRDDBKAE2OzKdgIte1rD4ePPV6slLUEV3yVTIoUMfHW9iSB7R+v0er1SJo6Bnk&#10;jLMA5JIABBF+456vVwxGoaOOKf3pI3JUWB7drka2Pt56vVjw2jo6SPzw5VIwbWF2uT489XqUVIqx&#10;yNVPYByL3ABuBp201/p56vVzxKrxAbK5G3QobOo7gE2so/bz1epB18kh8yWCUrEWJUdipI7e3x8e&#10;er1TGonGGRnZ+6rlhoCdLk2+Ht56vU+08UVJhtS1WPti6r4EEX0PwPbnq9WGCZK2ml3sDou0AeA7&#10;/Xz1ep6wvyWE61a7ldUER8VI739oPPV6mSqGFvXtHMx8oE7g3YKRqfr56vV1Tx00Es01CizEW8rv&#10;tCn2j2j8+er1T6ASvTWq2u5lYA7QNq2uv1Hw7nnq9Sppi8VOJCoc7bXtr7Bf2j9bc9XqZ8ZnmhoP&#10;9HKiQEEqb9h38O31c9XqQmKVEcEbtRyX7M6W0v4H9nPV6mJKqTEGBciMe6NxsBp3Uc9XqyCrqqSu&#10;eCJN6bLbTfsT9o+N/hz1ep1eioqlB5Z2MxWRlIINl7H6/bz1eqIcLTEJndnMZj9657G50Pt0HPV6&#10;sFTTwpJ5zay7hZlGlvbfnq9WCpVqiFp1ckubAGxsFN79/bz1ep2opMPiroZIZtH0fdY3Pbnq9WHE&#10;aeipp2+RJ967EsAACDcW9umvPV6skczzUzx036Zo9rX00uf4Dnq9XCqoZ6eRarZZEO+Ui43G97X1&#10;+/nq9SspVlSkFZP7iPc6/HsNeer1SMG3rAPOjsJGY+7a3ssD+fPV6l3SwB0KxgvtIF7/AA9o56vU&#10;34i1Qgkgp4yb2AcmwF9L6a3HPV6oGI1kZpZIQWLxi91NhYDXnq9SWXEcWnpoq+OQ08sZZT21QjUH&#10;6Robc9XqTeKS4XWp8zDL5YisWsNQ58Rb2nnq9XoYa9KUSKPNee5JZfeFtLn2gjnq9UmeVogY5WVB&#10;GFNrH2dvqHPV6seE0MM7yYkCpi2uQuoNxrpr7eer1KAYhVq9KZoz74CsPFST/D489XqWRkoaWnak&#10;hQl94IOliPaPHTnq9WNMRf5eRpAAxa+/wKfR3uOer1QpsUikQwQruC7iASPbz1erHRTfMF5XUiUg&#10;ALf7rdu3PV6lDQIiiwGy1x94+F+er1KfDaJEiSpcszBtR42A/dvpc/389XqEbLWZZIJmaLfFGdqB&#10;WWzEX1PsB56vVYt0lxfDcfwaGgaZUqpALPpcFSdpI72IHj7eer1HMyzSGaUPNaNyFk3Wtf22BPjz&#10;1eo8mReo2ZFlXC8PdG8uNgjSKGAZhYeIJF7ePPV6jl0GHUmM0cNI0rRyOE825GoAuxtt056vUCPV&#10;roBh2fT5kc4MiLtXaSgYeAGgFwb9xz1eqqTPvSJsvyTKkV9rSqzMpLMxcgA/w56vUVLNuW0wqCaL&#10;cKd43Mh9gYgdxbUAez4+3nq9RYMVrquGmamKABiW8yxJve5+o/w+jnq9QZYliwSpBpJiEjJINu5I&#10;+IH0c9XqUdFi28NiNSoAYBQtrjcDYnseer1CplTE67zhOBcm1ifsqNRutf6+er1Crgua5qHWsqGk&#10;dL2LagA/ZWwFrX/XTnq9Q3ZOxuWtxABRu0tdVF7EA6m3j2t9PPV6jeYDhcVDE1StvIbYu8gEA2u2&#10;vtB56vUDXXHNflYdLg9ZIRHE4kLRHaWsLCxBGoBv/fz1equvNuecMpVQpJI4huCjMSdfbc3+jnq9&#10;QaTdSozCDHePzUdQzDwJJAsTcH289XqbcP6qvBKKism8xkYDsQBYGwsdeer1LTD+r1NLSOr23Sgs&#10;V9ht4dtDz1epjXqLV1FC0KxmNX+1Yhu41s2h056vUCOZMWhq52VI22KSdWuNb6976fHnq9SBqnpn&#10;VTGdn2tw/MEfRz1epJV0WHqYIopfNMu5XsLWI1F7+23cc9XqaYo6rDhulYKrsfd8RfsPp56vU7pU&#10;KXFJIbCe4NvADvY/H4c9XqUUOIQQTJ8vuVFOoOpva1/r789Xqd48wyyAw1hKLDcqBYXBOt9Oer1T&#10;IpqbEauMzMLPcID2t4jXnq9XOHGHpwYpWBCkDZbSyn3T7NPDnq9S6wjM5qa+N4DFEyt+lWWLepBF&#10;xsvoD8b89XqEpq2hrlIjANQWNl8QCLkjxt4256vU2RYVRtK9KqlHli3ajxB95r/R28eer1S6jL0s&#10;FN5tMQxRdd3iBbse1+er1IufD0NfMkShlcsxB0JN9APC/wAeer1dxR1VNT+VHuVFsTuPYg3sL+3n&#10;q9SIqPmIMVniqVC+Y11Nr3DnXW3fnq9UJaespmelmYybSQLixIPhfS9/D+nnq9ThBQVMdXGgjJhC&#10;szO17gi1h9f6/D1eqHiVFWhRVgM1mJvbXtaw8Pr56vU0S0WLx+8UZ0kuL21N+er1NFdQVtXKxkRg&#10;sSga/DTtY3v9PPV6ptLlSvnbePdj2Mb2Otu49lzz1eqZP05xFVgPy/ns9yqhb+w3P0356vUvst9J&#10;qrFHNS9MVaJSbH2CwOuoH389XqM5g/RTDY8O+eamA2r7psAbm2trePPV6hEwfo5hOC0k07xiSaoO&#10;7eAAhS2gKm+o7G3fTnq9UVMn4bTyPgUFJ5WxGqFkKJ7zMbMu77QsR2NhbtfXnq9QP5nwqTBnnm8m&#10;/lAtIew2kjQHt489XqBPGc8VtPRKKNjFGJL2BPbsBbXnq9SObqRiD1RaRjZVKsb2GuhN/A256vU0&#10;t1AxGQTQqb3CXbTQAdr89XqRWNZ5mU+XISVv7xt7fH6uer1Mbz1VRMHlewA3BrjXTT7+er1cZfMl&#10;DRQR2cpucjxPYW56vUn3y5WNVpKkxE8ti11tY20AJ+6/PV6sn9Wa2mpzJWp5krMNtje1j309h56v&#10;VjwfLNYuM+Qw3JUXLOe6/G3c689XqMJkzpjU4mEnWK4Qg7iBYkeJvpp3PPV6jKZb6Z0lPWpHIRI6&#10;sPN0Bse5sTe4PbS/PV6jJ5TjwiiqWwlv0cBPudrluxUeIFuer1CNiK0VJSyGj2mQhUUqSWK3JYH6&#10;Oer1BVLjdDBO89ZCZQAFYEkaC4Bbv4X/AD56vUDuacToaWlcUCrFGVO1Y7W23v8AG1uer1FjzHni&#10;oq2kSNSnlq6o1vDxH199eer1Abi2JmocSFwCQxHtOnPV6g+fFH+Yg+YvLFI5LAAXAtcW9lj4689X&#10;qxYVTRTYq00FpZCWK20tf26eA56vUYTLFNFGGMqEuygLp3Pj9fPV6hbwWkpqajIrWsbDaABuAv8A&#10;X356vUpZUp6ysiamYJI0TDax0IBuST2DezW58Aeer1Y6fzYaxKuGQlBtIjsNob2ke0e3nq9SijxW&#10;pjhkrIS4Z4yLCxBIJBNr6WJ+vnq9SgosRqqulWOOF9xex8xQpcEXLAAk2+7+NvV6hqyxgjTSySYl&#10;Ebs4aNY0JKhVsB7o7FtST/Zz1eoccIoFkop5a0M6JDbadCrqb2Fz46c9XqBHq3iSSCOnpGDho1Ul&#10;ewbUkfT4Hnq9ROcQWCsr9yaAGQWU2Kv3FwPj7eer1J6R8SFeGaQeUANykC6nxN++p56vUnaier/m&#10;EyOC5kF1ANgvgAD3t49/y056vVChhXEHaaC48pgr7j4979+er1cmoUKVMyuGETqreGpF9Pbp356v&#10;UmqxRO5pwTsYDUXFgBa1xbXnq9SOq6eZXTD1IaJCQT/AfAjxPPV6oFZCxk8un+0rEOB2Ate/PV6k&#10;xVNV0xlMbDe4MjaXUKNAT7D/AB+rnq9TxgVMiUxMspZ3YOSe50tb6Oer1KyOniaHdKFLtcXF9beH&#10;PV6o8UVNQ0oalCptJLG17eJHPV6sBYQzMjNtZiGFha49nPV6olVVxU9aId6rK+oW3dfEnwv8Oer1&#10;S6YGKiE9IoCkm49ovqB8b9uer1M9fBWRVQKEiEaSKbG+69gB8D3Ps56vU1VNL/Mkp6bzFieI+ZZv&#10;FA1iNL689XqnLhq04D01gfMZt3wue/fuOer1RImmpoVhox5l97AW1Vr31J+Pbnq9TtFg9biVF80j&#10;KqQsitcgOSwubAkFlPjoRfv4c9XqZMxYolC3kUKbj9m4A0IHjp4/Tz1eqBhcdDhoigmkLSuWLCx2&#10;i/j7Neer1SlgpaqEyeWqb2dbnQkEnv3Pbw+jnq9SVgoZaQvRxsFaTUX7kXta/PV6upKqCGoahnUB&#10;RdXbubg/A6c9XqgUmGxT08ryNtcglARa7A3Ci/t56vVPwikrl8yOMACUrf2D2+3QC/PV6l5BVCmg&#10;XaocAFY/gTe/bw56vVgrYWqqlmKBlkj92+liO5t4annq9TZClbUSinlUxU0X+6eJa2tvq56vVGgx&#10;KOmmeIAmJ2spYWFxc7vA3+jnq9ShoBT/ADj2IdwQRpqdL3Pw8Oer1OyUlR8lJSSgPtZn3ewMTYD/&#10;AIjz1eqTLKsGD07tiETPJIyGE7vNUIQQzErt2uLgWJPe4GhPq9STpgz1Eh2+5Mzkgdweyt+vbnq9&#10;S4oamsSKOmLpLcEOxWxPstbxH3eznq9T5HT060ckgW07AbDa4Y37G/PV6olQiROIbCyEH4EkXuOe&#10;r1KKgiXcu+IAOdex+i/0nnq9TzXPJJSB4SpZLDbpoQf289XqR2I1rJUs9PFukIuSCL6m9h20vz1e&#10;pT4PUosPy89mL6/QxPjbwPPV6jB9NvPo0SDECsn6VXUldPd7Ad729vPV6jl5WxStSGWfCEV/mSTK&#10;CBYgAaC/Y/H8+er1I3O1RVUcjyJSAKd1wqgWaxtuBI+jTnq9ROc4SJSL5wjKGTdewJF2JsL/AA/h&#10;z1eoKDPGV2SG7WZiLWNx7O/PV6m6qld4QadQJpQdL27dhz1epMySfKz+eoLSbrEXv4a2v7Oer1Kj&#10;AMSpYqKWencly5Uo2hHjcA6nt3/p19Xqe8XghXDlnWzGqsdp73A8R3Fuer1BrUw0gBNSEAj0Zjca&#10;gey9tBz1eqLHi1DDC53iRJQgBANttrAjT2f289XqfY/K8kVMAUg+ABufAHTnq9WKp3SRuGGo12nw&#10;tz1epM4hLNvCOx3NcAgfZB8Seer1eoTKss0hHmCJAu21iTYnS+huPH29+er1KMJSvHCzOpI7qL2B&#10;tqDoB8Oer1NtStJQ1KxBLM7G38bnw156vVzjgpIpphEB+m99zrct256vUpaWm82nFTS6gWBA1v8A&#10;G/hz1eruKpmUBmPvIOx8LnwPPV6nWSpilZTJIEXaC1/aO58e/PV6nymqKOTDk8oMSzEk7r/QQLaW&#10;/h+fq9Q4ZHwWXE5o4cQDqD78YXQMRqCQNDpz1eo6ORpEw7DzJOQ8ix+9uFyL30W+untt256vU/RY&#10;tHV0xWjLJDtCkSKQfMP2tp00PcEc9XqYZZmpqiKCtJKhzdTb7JvYH6h+t+er1A7m6pjcb2HmRo0i&#10;qDYBQO31Xtz1eoruZ6eOCQVEZWN9SVuPE6n6+er1BJVukrVDkFY1JsRoWHw9nPV6mhJ8PSb3m2aA&#10;Ju7k27a89XqxphiwwGrW4UsXJ3a3vr3vYH9bc9XqkVbxsS8h2qpFj4nw56vVhrHiWEfLi6jaD9A8&#10;foPPV6oE1OssEm5doA09tz4+Pfnq9USur1bYvlblvtsO9rd+er1ZIMGiMq1UhsUbRrfZsO3PV6ps&#10;ZjCHbdm1OouDr9w9vPV6oBqI5pBEb33e9caWOi/dz1eqY1PEnuHRbbt3YWHf7+er1Ms6xwzRmIWR&#10;i2w+BAGt+er1d4f8jUSIsall+yR+6lr9/wCHt7c9XqdlgpqHdHQRhQTv2j2eJ7+PPV6pMGLQPSHT&#10;axu3vLrYdh9/PV6hL6bUlTiWPRStZo2+0pa1rC9z4/r7Oer1XU9GTT4fk+F8PiMPmIrtY2ZiWAFg&#10;b20+j7yeer1GHjzHA074e9zJIW2sSCFsBr9f1/nz1eoLc/5lJSOoqyENO+64B2uUupUg6EEakH4e&#10;znq9QPrTU2JrNVCMxiViUswsAfo1+rnq9SerKCi856euUlYG3b9twFA90fH6eer1Y8XxfC2qY6el&#10;Zgv6MqVANyVOh7adxz1epqkysa1d8TbJAGkkJJO5SfAfD9fHnq9TLUYZSVlP51LqIC5QnW4J79r3&#10;FtOer1N39X3xClFJVRsCWLxsLrcjxYaXHwOnPV6mHN1DQ4DQJV1TFqixsBqN1wAv/Bd/1HPV6i71&#10;lQggLVKGSYPIx22ta91Fjft4+0+A56vU0U1bFSSbZNXnAYhlBAI8O1te+vx56vUjMTrsRSilmrHV&#10;5NzhWVRH7v7ihRfUDub689XqSUs0dQVSaNgFsW3AWsdDbU89XqaTiFM0ohEpdIbqI/4Hnq9U6kXD&#10;Q23EIVqmUe6n2Vv4WtYEj7uer1ZaWRvOMtABCVZkKge0dh38NOer1ScdpKaXDY57k+XYkJoWbsVs&#10;LC/t56vUjqtY5adonUFgpsbdrnx8dOer1JvEYqWKj+cqJXjDDbZG974adwCfo56vU2SxRGeEBTZ7&#10;i5uLG2gFvbz1epUYdUpVTRbDtjQFWFtA3gfbpz1eqUwbGFkmZvLFJKIW3C247bgKCNR8eer1B/iY&#10;aGp8ltyq5ZgV0sL+Ph9/PV6nvCaSJ4ZpxOiMkatENpLO1wCLgEdtfD+HPV6lXg9Lg9MsZkY++62N&#10;iwUk6lreF9f7Oer1CnTU09XVwWIZogSf+I37fX3tz1eoYUnkFPFIspQMAqRAAL7bm+pta2n8eer1&#10;SZvOqaM1z7VNyBtOpAuDr/D+3nq9RfM4S0s1XFIFd2c+7clje+lyb6Ec9XqB2vphJWP5x8sJddAL&#10;A89Xq9QUsM1QYwQBE1gQe+l789XqMDlXCKakolrKnQSeB9oHc9vDnq9XKrM8EjVYZijg6W0F9R8e&#10;er1TBLlyMwVmJW9/YGYD3rk6AH2e3nq9WXM0cNPJHULok3+TPcN4WPhp3OnPV6oWT8LgpKtKKKNj&#10;Ors7uGBQhmuNLXuD9R0sBz1eoxLV0MdM6xSbzFtcsCACG90jQXuPu56vUw49XVc0DNC3lxmwFuxH&#10;gba62789XqDLEcYqqEvVe88Sso3W1AJHY+AJ56vUH+KYvh+MY1JBBE6bdWvcqdAO4Frg/Hnq9SRr&#10;qWSas+ZvdSraA97aD6+er1Z8HRUlemBVYwEduwNzp28eer1Kz9HTKgoLhdxuxI8R/C/PV6pGNS0E&#10;4X+aDZusCQSb/C/fnq9TRhMgqZ0SnuqIxtf4fDnq9Q2ZMipxUCorFO4sqkm20E+IHtJ7/Vz1eqf1&#10;SpAkLPPDG/mKWjN7bbaW0seer1FNrKOY4wFrI9jMpKldUuOw9vPV6hGyzi80eIUMUeyKaVTEh7lz&#10;9ogXtrYfUB9PPV6jK4YskVIDuV5Ah8NDex7G47geP7eer1ITOnygw6WmlS/mbHuLG9r3JHhY+HPV&#10;6gmrECybqZv0RIVSdDa1zY9uer1cJNssTxy++o01I8Ox08PHnq9Scnlg+ZUzro32dANfaTa+nhz1&#10;eqUKaqpPOWrcAjaVF+5Y3B8fA+GnPV6n2V6KRYaeQDf5TLJtN+9/e0Pfnq9SerqnDaTDoqmmgAlf&#10;3AU8QPE89XqZ6aOkqZUkhLKo1AJ090drXtpz1ep4gxCWnqlnlIQMwABsPdNhuP0Dw56vVJrUeSuq&#10;Ewq8qX3HaL7VI8SNLH4/fz1epreGSkoJogNfcsVAO3dqdb3056vVHllkw+qiggAZU8T8dbk256vV&#10;EesSWVqSpsStyCQSvt7256vVzWWWmhRZgpjLjVR9kW7fdz1errE6ikqXf5NPdEQDdrk31Yke3nq9&#10;URJYqmv8yoiu4jA3AgCwFxpbv+p56vVlmqKYwrUzD3rkEC4uT7e3bnq9XKkNEJrVsZkUdwpA18L9&#10;vD9Tz1eprxONJBG0J2i4sbD3dddL89XqiwRK9cal302lWuLaHTsPbz1ep/gmw+OML5mv7gIN/iL2&#10;trz1epprFqfnI5oiA7uoOlwAO/389Xqf46byq3Y3uh28RfTx7X/Lnq9XAtTOWMUViL29l+2vPV6l&#10;Tg0EJoFgb3JAWO6wGvYW+v8ALnq9SwwzDaja8kdidNxNrX9o/X4c9Xqk0yyVc8fnsAyHaw8CL6Xt&#10;4nnq9SwwtaCngNFGA11dhZSdhA9vPV6oy4cpwhYa2TeWlZrMAfdNjYfdbnq9WSif5Bqn5aDZTyvs&#10;iVdGVQdGIGnj9XPV6nwe/B5VIAWaws1je2psPbz1epcYTgMFZWrS0znzCpJVbezQ28Dfnq9Q+5Ky&#10;vLSV8e+YGSIeYX2jc52lQGt7pGvY3F/Dnq9RoMnYVJhVMlOFWdATY/aYO5JYD2C/ax+Fuer1DNlf&#10;BPm60QBH2yOxKWIbcOxH8L89XqOlknLaXRKuEI0O1gCNSCNdduvft/Tz1eoz2S8LwoIrgl4xfYFF&#10;yALjUfTfnq9Q6Zcwymhq4YoiHhO262DEG97fXe3PV6hyo8CwenZKqptHErDa9rBbnt+znq9Qh4dg&#10;aU+IFCfMEthpft7eer1CJh2BSRSPI8e8g6H2X9nPV6lvh2GyxqHYbvj256vUJGA0pVwduwHt4+08&#10;9XqEqOOJBt56vUqaNkkjBItb8jz1ep4p5KeNSZHHPV6pjVxSxjYfWOer1M1RipDW9vw8eer1Nlbi&#10;4Uqitcj6f489XqgSYg7C4Gvb2356vVgWoCP+k7fRbnq9U+GqihiCtbX7uer1Occ94N4Fl56vU6U2&#10;IhfeOvb9vPV6nZMQic6lf7eer1Z/mYZgZVNyP489Xq6jqoy2h/Zrz1eqdHLAw90/fbvz1eqO4ZF3&#10;Lpa3PV6uS4iCxWXsOer1R55YKhGDWB56vUk66MXPlf3Dnq9TJPNJBJtJ93X29+er1TqaXcLg3/Zz&#10;1eqStLucMWN9fo56vV3JRxSe6Bqdfjz1eqJJh9KFuEB07kA3PPV6mDEssUGIJ5joGI8SO3PV6gUz&#10;P0toUppGp4wEuWYAAG/fnq9RVc4dLcDxeKSXEKRX2aJe/YaXNrc9Xqrz6qdEoqCd6vD4CAHkZTrt&#10;Ua2Ua+Hb7uer1Fjnwevwyv8A5nXrZKcBbdwDrY22/Hv8eer1c4s4LDHPS1xZDCbhV0DE3tbX2XOv&#10;PV6lBTQZfx+mTCcZjicShUUyIpAA7lrr9Hbnq9VZHrF9JOC4kkmJZPKQxb1JjTdYFRcA2uCGOt7E&#10;jXXnq9VIXUnpfmHp3OcLqqEkTMGclQRbuDuItp+X0c9XqBTE8BmMqNDHrY6qLkC/bnq9XLD4hFJ5&#10;U5DuNCwA8dO1+456vUImE4YYqkIjWpyy3BFy1tb+Ivz1eoT8FeDD8SepnjDBFCkm3uk3vb6PZz1e&#10;rPUT4TNOk0gXzLPbcPZqAPDXnq9QQ5nwUwCaenuGT3yreNz4X0t7Oer1ApLgi0zxzwoJDGzyCO2g&#10;J7+Pjz1ep9y9JC8PnVYKKSbobDxtp4c9XqWsdK43QKoF17eO2/a49p56vU3Y1SvP5cZV2j1JPcAC&#10;2mut789XqSdXg61GJR00q+XEUZ2a1gCLWUDwvfvz1epRUOXo4KZaWw/RldrAX7697eHPV6l5gGFy&#10;xzFEYvtb3d3difo00/X4+r1KUBoqHzKphtVzu01231J9mvs8Oer1SaP5paiVDRSqg2ush2hdhOh7&#10;31+jnq9XDFY0KLLIVSRST46rpcdvDnq9SVmpKusCw9hYMC1wLX7dj256vVww3K095acoGKghSDpu&#10;7/Dw56vU/U8OHy0ccMa/pEuwVhYgWsQe2l+er1O2Hw0tZBHufbIGKAbbWJB2nW3PV6sq4ZBQROxY&#10;XLfaYLbTXx8Qeer1YaKkDSTVNW7SuSQSQBYEX0sBz1erN/K440jjgCxnuL2NvG31nnq9XdJJJDVM&#10;qIvm2JdrXF73uPG4A7jnq9XPfTzAPikZmQEEBrWHvX9299R3Hx7c9Xqd2nmng8nC2CI/usxFydb9&#10;vA/Rz1erhTIny7irtZiCQT4dtB356vU4x4bRPEtFHGsW1gVUC4Olx4+PPV6sVRRKssc1K4R0cIw8&#10;GF7kX9o+HPV6n+toHn21E6BZFUiNtBZW76fs56vU40dBDhEbUtRE07lD5YWykE3YNc9x8Oer1Jj5&#10;KtrJRLUayF1FlUlgAQASBqbe37+er1GMyH0IzNnuuQU8DySPGGFlYM1zcWBHiL6/289XqsA6Efhs&#10;5+zviDzNsT5W7NHMrbiD+6DcAE/G/wDDnq9VkmSfwqcvvItLX0zTSS3NnjWyNbwKi5tbQ69+er1W&#10;r+ln8P3p/wBKaSOpq6OOeoj2kuECsSB2NgPZex9p56vVY5T5Lwijijp6amWOOwsNqm1vjz1eptxL&#10;JmETKWlp0QnvZQL/AE89XqDrF8l4FTEVDQR2Uk3sBYf0c9XqdcGiw+kiRKZVSMXHYADXnq9Qy4Zm&#10;CmpYFjUam2vf289XqC/qT1JocvUT1ssivsudgYA+Gp9luer1EOx31Ew4vij0ks4jjVwu1Tbv7T4/&#10;Xz1epQV+Z6OvpHkkYTpIvbSxAHbQ66a89Xqqi9R/6ZJcew8eXHZiQD3J7Ejvpz1eotXTnF8VxfCq&#10;SrxeQHeZn23uFUGy39jeNjz1eo8WCx4RBgSRSqZrojDdbVre9r4Htz1epB4xhOYWx6Kkw6COnopQ&#10;TI7sQUHe+0A3H1+znq9UKHKrzUE0MqiTc5UPbQAXJN/jp2+HPV6kdJ0ljxYVcdTdZAwXcFBIIO61&#10;/iP489XqDfNXTeelmfzFaGOJwykpowC6Hw7k/H8+er1FLzk8mF1W+sJWOJGCOtgTe19Pbz1eoLI6&#10;mrjxE19MXdlFxrcMCDc27X56vUN3S6koMdqPm6TdDVk23uQEO3vcWIvz1eoxeS8umpFVLXLeVSbA&#10;3FxpZ7X7d+er1MPUGJ8IwetrsMvIUshIQNvB00Fjf2ac9XqJVjVJLJTbaWFjIW95gu0gMNe9iNND&#10;z1erpsmmag31EBB2lgdAAB43v3vz1epqqoocGweX+ZNtQWJdyC2mvfwGl+er1INcQgSgM8KANIXs&#10;ygkFS11uLezS9+er1QqTB8TgRqwTGWKaYPZlAKqSLopHs+PPV6hFwv5KsonweEoWY3I90Na5AP0H&#10;wPPV6l9RUtLS0kWCyPYxJqSSGJ1Ct4fHt8eer1QsNpqNp0NTG7053WckMHC3vYk+3nq9T1h2H0GO&#10;VDVWI+4FJKbBZQqn3VbX90d/v56vUKODVlHhbtR0oCwqqBWF7m5F2/u56vUM8OehhIemZA1PLCDG&#10;5sbMBex0BF9Oer1V1dfp6/EYKmpgMatUsXBFybA9z3Gp7c9XqrJzbNVTQR4ZUBml2k+ZoPeBP168&#10;9XqAfFsvT1Ma1k22QG9ja9iDrceFz356vVhwjKjYhJJ8gdkcKeZLYDQX2k9jYc9XqHnpR0yqsVrQ&#10;kEElQiXDSLa666aW1De24tp9Xq9VmPTboNS09TTu48qNIwSSwALEHd8B7QDz1eowWB5PpsEij+YQ&#10;uUkby3O1gQG/dIP0flz1eoX8BqGirhUUCvN57sGiAUE2BBF79rn8+er1MPULEabCKGGIq8bzQySS&#10;rpdSBY2sB2Fuer1E3zPjkFVSoT5jnawDWIJufdDafX+ft56vU05by+rzpVNIvfc6DWxtoAfAeH1c&#10;9XqmY+0EdI7LTgxPq6MQTuU6N4eIuCe31c9XqKhm2gatqamtnGqszkmxAHYAD2i1/jz1eoKcPw9M&#10;NpxLTqziWRpCDoWJ1Gh+4c9XqxTz1fzhqalAtSlyy2AUqbgW+I/Pnq9UWMUZjD1At5zFibgeGh+n&#10;wvz1ertYZ1cTy7JI5G2p7uqr3B8dR8Oer1czTyUdExpbMygkKfC7XuT9fPV6o4pBSqcQrrBrxqFI&#10;7AnUA/Xz1epnBWaoljZN4jchipA3C9z9Fuer1S3wwVoaAjbIgDR2uACOxb22H389Xqw19JTjD1qY&#10;WZ2jIL6E2a4sfbYd7/fz1erFNTVuLqPMqEQvuuBYXKi4BufHnq9TO1VXPMlK2yWJVYOFWzWtY2YG&#10;9/18eer1SmlimiVSojN2A7giwOh11vz1epMSmpjLeWg8pG3XJ00Btpz1eqRHTVENNDiFIA0c0fmm&#10;xDbEJ2neo1Qg9g1r9+xHPV6k1PBHTM7FWO8jaw769/jfnq9Uql20kGx9LuWuwJP13/X6+er1TIal&#10;5hLPVf5EJtBJ073JNgR9H8eer1YndB+iw/U6FF7G173+vnq9SrknRcHWgZgm277reN/b8Oer1M9d&#10;Q1VfPSqXkCxPHIzpoSFO+3wDW/otz1epY1eJQVs01Rt9xSWKKCALmwAuSbDtqfj8eer1MwqJEkWO&#10;QFo3J+zbSw7aj7+er1TMKFLS/MVLWEYkI17kEDQeOnPV6pEwpKJmWcbb2lS3sOmpHtHPV6nGqnwm&#10;tWIhGMktlBVS3iNCQP6Oer1cXjqMISpcBtTvKAA+Ggsfu156vVzxCMztTvIwZWUMLAAa6j4Ajnq9&#10;U6DARJPHT0qhQyjcWbcQR+8Sbm/h3udL689Xqefl4aSHyaO21yI2J/eIuxbXsRbw56vVDgrKRa2p&#10;ephCxRqhLEDvaxOmtrW7/wB3q9TPPSiqlXEXF7ofLF9AFIIsO1yPrP3c9XqnyfLSyOVARWAQMg1u&#10;Bre3PV6puGV7wVPlOEZQp3SEe8D8NCdR3P8ATz1erLiFQ9Q00AgmSOViFdxa4WxBA0Nj49uer1Yq&#10;VIoQ9NUHywF3J43IOov+ev7Oer1Y5fkhPJEkWxnAJ1YbmvqfYL89XqlYbUVVdWSR1J8xV3bxY6G9&#10;jr21/p56vUuaKHDKapElABvkAU7muF8AANLfT46eznq9UTEZJ66plosUd5miYIpN7kDt46gdvy56&#10;vVywupiqVmpTTnZARvBBsbdrEjuD489XqlyyvLRxwqo3sdyXGgs1xe+txz1ep9o458TtXxMsbana&#10;VF3axGh76fEez2c9XqwyZdNRih8oWWRATfWzWA0Hsvrz1ep7xHLqzikjpAA9KLS3BsUINz9P8eer&#10;1KbK9CuCYfDChdYqUkvK6As6t2JJtbU+AtbS3PV6l1R4fRQI9Rgqyb3dSSWBFjcsBpcfVf6fb6vU&#10;7Q5dhadplVLzAnQ3IBGt+1tR29nPV6hGwqhpaNUp/MAPvWcC4C2va+nj7f2c9XqX8FGabKglrmZ4&#10;mlIBW5O4Ee8R+3nq9TPj2KwwEYficbFHvsNiRb299Oer1FMzNjFNRVkmG0bIvmO+hUEKPafr0H1c&#10;9XqKbnOumiq2eO87qVBcLoN1wb27AH289XqArH5pXlkpYYr+8HL6bdR9Phz1epGyQSCd6ae/mGxs&#10;RofZbnq9UCrjiYCrjN9p2kC1ifZ9R56vUzVsJmcRqNyt2Ya2N+er1NlNhAq2USAOVYi1txLE6C3e&#10;5Pbnq9ViHQf0G9ROpJjxHy5oqEqXkHlFLggnQvft8Br2HPV6hmx78OCvbEmpMFnMXu7WaVSXDHsS&#10;NNPHnq9U2j/C+zSYDT4kksxFw3lKBfdoNwvcbj8bjt2ueer1D/0k/Ciq5sSFRjdJJ5EbLZHGhsPA&#10;6jTt256vVaF6efwuMgYaTVQYesDuLyzmJZLndqtjrcWsDobdrDQ+r1W8dO/RzkTJWELVQ0UUzxpt&#10;gZEWMoB2uLH7/wA9Oer1LvDunlHTSOs4G2M+6uhA+s89Xql1eW8HoalqeogV2BDHf3AI8Pbbnq9S&#10;Ex3EcpQ0z0ylVlDG4IHbWwHjz1epIpiFfiMUYrpAsKkkKDcEDsLdj3vz1eqDJFh+Kh6aaBApU7b2&#10;IB10/X289XqSM1BDB71GqhoQCWAJBAI+7w56vU44lT4McOZ8UcNI21rMLk7hfttvz1ephwmgoa5w&#10;YoUjZVsjKoFiRbsLc9Xqk9Q8Bw2XBflFf3o1G5iBoP3jrfQjS/PV6iC5w6ZYRjGL0kmHDeaqpaB2&#10;tcRlQTf6Db4689XqOb0w6bV+XsOWnlAkYyKI+1gvgba9/Hnq9Qd9RMgtmuapp6d0SdnGw9iCpue6&#10;6gjTTnq9QIU3QysdzV1KqNw27lBNgD4k3+oduer1CFg/ply/jTvLIA0kQVVZY1Bv7Ps+8Db6Oer1&#10;KXHPS7lZaIPQRbbLra4u17XNjz1eqTlvpL/UKp+ca0xlYqRbUX1v2II156vUKIyrTVSCrq2Eiq5s&#10;trgKQbAezXW/PV6ueXaylwqreJGHkxkqANt7g6f3nnq9XPFJzjMTRhFsrG6kqSxOgvY89XqCI9Cq&#10;HEawYlPEIgHZwNtgQe5N7689XqMz0+yzgGXKONsIUvtAZwSSpfQE6+IsBp7Bz1epX54yvSY1tr50&#10;98Fm2WuDf94+HPV6kFhmEU2DU7UMMaFRYk/vbfE/fz1eqHmakp48MkiUEiUMotqp3DQN8Bz1eokm&#10;c+iFTmDMsUsFFG8jxsw2g7A26x1PfTnq9QxZY6I4Tl3Axhq0EUUsi75SFWza9r9+x0B/p56vUAfV&#10;r0v0mapIKTAKcRUu1t5KAkm43e9YmxHa+vf6eer1A9i/oiwaejFWIhB5IIJKklwBqw0AF/jz1equ&#10;bqZ0TxPJ2ZZKWhaRKedVPl7LCwNixbwJI7ac9XqbMp5QnwqSSrV5HaNXa3vMqEnQlSSLc9XqLJ1n&#10;wrHlrRLSliJNwBkF1W4uSNAbXGluer1AFlOKtpa8RZifbqdgSMl5CdLA6EW76jTnq9Qtz4DUGVSk&#10;DWlltGT+6trn26WH0/s9XqfMQ6NYjWoJZ/Mj81RLYDRlGu3XwN9eer1BE/SrG6hpaigh8yH3r6XK&#10;hTa58NTpz1eoHp8rNSTTy18CjZfboBdvZ256vUyvRxiLfPeNgRawvqxsNNfoPPV6s9HToWVY03+X&#10;uLEgWt7L/Dnq9UTFRSSVKnDIHplIEnvG9yDci4A797c9Xq409NHsaocWVybroCb+y58eer1PMAgL&#10;DyIgC6Ls3W08NNT356vV6qovlYfmpxazEsAey37fD4c9XqasUdsXDIVdCljHa6jsR3Fr89XqlUBg&#10;pKOGXGdwBQKdoLkkGw09t/19vq9Skmw6licSq5s+1lJAubKCQdBqDp93t56vVlpy+IRGmp1O5QSo&#10;FxtJN9x0Nx+vhbnq9SfxGc0mHnEkf3xOsTpHq3vG17AHQHvbt3PPV6s8EFX84aiRl2zaFT4kdu1t&#10;R489XqfcwmjeSlwylX35/dtoQG7k38Ae3PV6m+jr5kq/Jl2lUIFwARpobfx56vVjxan+dlpoluwp&#10;5SVYWGg1N7a6nvz1erhhVdU4/SNW1sW5WleIGwFgHIYX730HPV6niWKpjgMlH9iDzBsJ8LEXP0/q&#10;Oer1JySmo3wyKsxGFfP3HfFo2vYEEC3x/t56vU6/JyxhvJIk8tFKqPAk2H3D7hz1epaphVTS0kE0&#10;ykNdWJAFiLam+lr89XqcZJMOqK8QIVqXmAa1rhCTooHhY689XqXMGAyUu40FgqeWJUOt9Lta/wBN&#10;tP289XqfY67CcFWIU63srkIACATcbVt9/PV6mKXFHny87QKrxSszCNbbgfDTSxB56vVFwmjxFxTS&#10;inM00pKnalyBt7kgCxB9vPV6hyyV0yrKzEBDIP0NQC7tpcML3vc89Xq//9HSNGE0TIKtY9k6+Pe/&#10;iQL6a89XqcVov0kT1ACqd+viDe9gOer1OkuFwVqRxK5jCkEsLXIPfTXT6uer1O8+Dx0CxfLC8UVt&#10;l9b6XPu2tofhz1erjAkk7JFXj9E5962hKk6gdh9HPV6ljlvLFURJURwERuzKqNqQqnRvZqO38L6c&#10;9XqMFknp1UTQ/wCiBVicMbHViSNRc9v2C3PV6hxyjlCjpKmJKkGNnuqKwNmIBOmnbS/PV6hywXJ3&#10;8yiWCaIRHZuuF92/gB46W56vUI+B9OP5iZIgBESoZdwNmZTY2tpcjX9bc9Xqd8OyfLhtUpkZmgjZ&#10;95FtpJHxF9Dp7Oer1OuIYNSWgoATGJiQosFBIuQfEdhf8+er1cccy/UzYPTGiRpgjdybC4NtfbcE&#10;6Hnq9SXqaGBmbDflx8wWbaNCQNt2J1tbnq9QeY5QzU9V8nWA7W0voLAa3+rt9fPV6g5xGmljx0SV&#10;gAQLvU2tclfcHgDf6f4c9XqYMbxFoMOlttjRXDPexBHt8O1r9+er1JqqxCKLGGWebbuSMolgF2tq&#10;rAdwba38R489XqjVWL08FJKXbz5nO0BextpcgaH2H489XqSxlkqS8nYre4XQDTQAc9XqR1JXVvyM&#10;s84EUx0ZtCbAm/327ez489XqaXrYPKiglF5Fcta3gSbE29t7gHnq9SfqcU82TfQsYnp3ewt4W8e3&#10;fw56vUo8LzvUyyNDhyjzlRRucaK1tSNADr/fz1epa0+Z6qGpSqZgWgaMzDuStve1Pb9e3PV6hEoM&#10;8pVYgs8RAg8zdY6kC+nbvz1eoSaXNWGJVyJEoNGl2jdtGN73G3wN/DXnq9TFi2IYdiMRlpQ6iOUv&#10;ID9o7j2J1Nh3AOnPV6uT4nTV1YtMjqDoSLD7PifHWw8Oer1N2IRTwQNU0r75JN5ia57A+I07W56v&#10;VhlzBPR4YtTWWPnKb7QbAqb28bX7c9Xq5YViy/Ny1dLDGJHUBXkQMp00O02vtOvx+vnq9TrDjVYa&#10;k1BmUqiPu2oRpfTsSLN8O2vPV6slE+K1bU9XiG7y1kawDFVG46MwGpte9vb9XPV6lvLLRVTJRIrK&#10;QzC6k3G2zEg/Efx56vU40uLQVdUtDNtK3DNL2LE3sAQbHTW/PV6lHFiE1JjMxTSmKhbancx7256v&#10;UJ2WccFH5dLTDzEc2J7stu5/O2nPV6jEZMxo0VSsnmMI5SwRTqQALsx0H2tRYc9XqN/0lzzQxVPm&#10;UcrFZQo2mygAE+B7Hnq9R0KXM1DiLQCWS5O0bG1udB+3nq9Sc6i5LgrqOeGLaZyoEYsDY2vf2Ec9&#10;XqpR9UHSyryzjKuIWlPm7r977hqdO1r9uer1V5ZgpMQix9qtpSwi1EVhZySe/wBH6+HPV6plNO9X&#10;WJPIP3huUC1rflcc9XqWNIxTGt1QDtO4WJ+wPAjaSD7dCQfjz1eoSsvYtHSJcFw0hJRwpYAAW1sD&#10;b289XqWlFilaIPmJm8xb3OoDG5tp7vbnq9Sm+WpZMbHmiTZIAZAzXsRc2OoBBNu3PV6ndsQpMNhU&#10;TmOOCS5BFi5Hhc39vhz1epBY7XR4zVx0u4ObbmOoDi5sfpHPV6mePCHxGsp4aiMLG9wAoBLMD2+k&#10;Dvfnq9Q45M6ey0WYZKOMK4RDIGPdri+34kfr489XqM7lrK8bVCRxwjygyeaCpDAkXGmlweer1GMw&#10;CinwaJqXD6f9JtJe42ki99L/AA56vVkznmDDGonwjFWKxOiSJGAxuwI7/r4c9XqK3jmcIKHEoqhI&#10;mgErPta+lwddfiNeer1BJmevw5sUlxhLNLUBwHYAgMrbt1/Cxt256vUAGOZ3aOqq5FlWRipZnIFt&#10;x0Fjr4Dnq9RKMYlXFcQqMQaO0gLgyfAHdodbX72HPV6g6zBW0C1Ms9REtUdp3sdLE6A6WufH9nPV&#10;6knJNFG4xCRRtWwAABuCO456vVGrsWpJsOI2iLa2hHZQTYkgX0PPV6uLw4auHtTzg3UXU377rWHt&#10;Ht+i3PV6usrrU4fU0ow4bpfMYBibdybAEX7DS9+er1Xo+mrH2SKKatkVS8MYUWLEEA7vHxv+t+er&#10;1WoYLM7UlNGh/RRoLAAgA+wfDnq9SaxCOD575mVZJIpHRWNrktewsBrpob9rc9Xqh1ME0NU9JSoH&#10;s0jCyi4Gnf46Aaft56vU3VWN4vh7xyzQxyQROpkQlhII9dUA0vfW5uNOer1Z6rE8PqR/NKWMN5ie&#10;P2QG1ueer1I/EpZvOGH+aRHIkmttqi2v5D+PPV6oVfJh8dHTPu/QysqpIpsshAG7X/ENTb6Oer1N&#10;WJ4rFRVzpEgZKX3kksN7D2+Nu/hz1ep1aoK071lRIBIdAhYasfZ31+PPV6gE6nZo/wB8r0s6sY0j&#10;dPMXaV8w3BB8RqO/s9p56vVRV1cxKKrzRVRVUqbI5SI2XW/c+9oQPo1/Pnq9RRcYgjqZGgj2tZ3c&#10;G/2zfWx09njz1eoOcRNQlaY0T3goBYagD2Dnq9SerpIKRADE7Anbdbd7XudL6c9Xqi061LBq8IUV&#10;gq2I1upOo56vV6aGd0ctGDFLush7XPe9z2PPV6uVc8pKRQwbe3iPc8T9456vVNVKw7Fp4h5m6+qk&#10;3HidLduer1c0qbUBqJ23NvdSb3I1Nxf6eer1RqWOFIGkq4ztAAVvab689XqcaeGomlMMMagBlCka&#10;3X/Efo56vVOqjMaeVoDptPhruGl+er1NEKyU9IJbF5UYdvEe3nq9TTX0ZqKh2kK7me4UggkAC456&#10;vUzNEEkZYVuyMbAg6AjUfVz1epvNK8aGSS3uglWNrsD7fZYjt9HPV6m1How0lfMT8wLAk3sANRYf&#10;xPPV6lbQVLVc0L0ze7ITfw8P1789XqGXKQrqmpVJjH+gawKoo3KPiO5tpr/Tz1eowRpqaKmSKJwZ&#10;HYC6+6R3IBBtcEeIv8Oer1NOI4tUUUwSiRVMhIa5+yLEEE/G/PV6kB8zSwyiOpYqw+woF117aAeF&#10;uer1I7NaVEUbVst0VAWHgCDoDa/hz1epBSRVKSiQdvdt8LjU2+PPV6sdKsVQd1WdxS/u97Eeznq9&#10;WBnjdTOwHvXAHYaHT4c9XqY6419XGTHGBGvdvgx0Nvo56vVChglmqCkahYwAF9rEWuT4fDnq9UpY&#10;YMOqBHZtjnVtxJGt7eNgT+znq9XVXPC72mbcqg+I8exOvPV6kjidLNPD8jIPL80A3GoAvz1eqEI4&#10;I4DTgkKm5r+BIFgT8NOer1SqKsoxEfmHBBYDeAe/iBz1erqgC1lQasII2i3kP3DKbgEj6+er1ONU&#10;AyxMZEWRRppoQe5+kW7c9XqTFTislNiHlSDdCi30AFrjW2vjz1ep8wSojkplkqB5cbSEMSO+vujx&#10;8Oer1c2xhFxWTDdt4S1o21JY+H1g89Xqn10lWpeMvvZ7Wi090WGl/wA9eer1Jc0EOKyEpLumQA+W&#10;NASDbXTvz1epU02+EMRCWkRAu1jZTca6D+H389Xq9iMyOqmbaFiUEKB2BFraeHw56vVmwykhrBBW&#10;UAEceocfQfZrz1epT4lJSw2ngX9GfA9yfo9h56vUhcR24VL5ywRyI5XduJv72oC20076/t56vU54&#10;RPGJEglAVi2i2HfwHx056vUslo45HPkhdm0lhbtbTnq9SbxKpOHSSU7FkIZQD3Fm/e08Dz1epMVd&#10;NW4licb0DhUgDKXJJuT4Eaeznq9SfxaHEmfYqK7Ky7io9p8T9PPV6mmpnqDGtLPDaQsw22tqPHTn&#10;q9XClkqa2sLyyeUwFifiuouDz1epTw0hk99JtzM1rbdQPHsPE+3nq9UwYfJTPJK7EBwAAbXF76fX&#10;3156vUkRTq5kRyV8my7Se972PPV6pNO1M8yJQgKyIN7HVQSdR8eer1Y6uihL7EUhEPvMNAST4Ac9&#10;Xqe8RgWqw+FYApJBsTY3ANrEfAjnq9XKgFS1PaCFY3V1X3exW/vE/R4Dnq9S/wAPp6GaT+VWDMnv&#10;OutgCCQTfnq9TFi1NUR001FGzPuv5S6BRc/s56vVOpaOqpEjhjTeiWLAdgG0Nr20HPV6lhHM8cIW&#10;lsAoJYGwvp2Gt+er1MWK4viCVq09MEdJY193abq1u7H2c9XqYY8PIiigxOUGeYuzFdVKi91vYjT4&#10;9/Ac9XqT+IyCkqqaAWKyWUg9+5FyPo9uvPV6mqSspRGcIplUiV7NdRe19LEAkEc9XqeIpIXlp/Pq&#10;lBjjZXQaMW8Bb49jz1eplrKisaESV8P6KTW9vev2156vVnwovGBGilPLJuvfubg2+PPV6hDpZf5h&#10;Uq0ADlVJYkaa6D6xz1eoQafAgkK1cjLtAtcDtfTnq9TDXZZCCN1PuoT4aHxI9nx56vUkqmMxOppY&#10;ghQ6A9/ta3v3vz1epixLG62rxoLUeXuWMKixIEBA0H2dL6ak9zcnU89XqEjB3ZcPR6uxbx+Gt/h9&#10;HPV6hAp6WUxxhgURo2liZlsCL62YixsRz1eqbhVWw8yZAJJrWUHUBmNw1u556vUabotUGHEo67cw&#10;ZFC3Oii/c2IBvrcc9XqtzyHUirw+KsVxOgshYj3rkfZHs7g689XqNHk3LwioRUy1ALAq8ZQAksDf&#10;afo56vUbHDc4QiMrTAJKUAEx0Ynx/d8dRbnq9Qg0uYcLx/ClnrHVHPvqOxIUWPgO+hsdeer1Fa6n&#10;5LjxqA4qsasr2KqQCCQSd1iLeHs8fjz1eqr3q1ktYKZZK6L394ka6i+trrbbew8b6c9Xqr76iQRY&#10;XOKenp2WEOUMmm2xNz43Hf8AUdvV6i+YhTtUSSGhXYFYhdB7b6fTz1epb5XyPmWujVKwebTybXsq&#10;e8LXuPZz1eo0OXenGMRUkammIhaIrcqbWYe6R7vh356vVkoun2YvnVwuni9x1NjbcWKmxvbseer1&#10;HY6JdH6quwr+Y4gwjJf3kNwRcaAHwHxPbnq9Q+ZnwmPCcFahrG2Sgq2y1gSn+E9mB9vPV6qwOuOc&#10;JMUqpMIQiFlnYamx0B+sjw8fz56vVXzmHFKKGqnYszNus5Yk3PcEX56vUh2zAtZC0FYA5RgYzoO9&#10;gb89XqZKmWVJZIJhYRWsfAm/h9HPV6ukr6hKpmgfRfd3DwGhOvw56vVKrsZqY43oZdwuQA19TfxH&#10;jz1epP1WMzxRxI4/yhK3F7kAHvpz1ephnrnd4PK1JLX72ANx9OnPV6uc9Vh1I6yzaPfUaffz1eqF&#10;XQSVFpQdyWLONLg+0Hw+HPV6mzDanFIy9GyMVRgI3JBsp118eer1TarFanDqyGKSMmOU/bAvY69/&#10;Hnq9ShoMSpcUeVPtPEGubeFvja+vPV6pySH5NSncE7T2Y37jnq9WJ6mqdkDAAt3uO1v6eer1OlHm&#10;OjpJmbZvDgobX017DXuOer1KmDM8tI7TQyETMV2kjXbbx+kac9XqEzLueqKCVYqtdpRNokNrC+ns&#10;vb8uer1LhMy4E+6GpqVYkkXFwOx94i/j9fPV6mioqqOpCXAZfCRbWFvo9h56vV0k0AozaUyhXBfc&#10;B9QGnh8eer1R5Pl6tlCABksyA2K3HY20vr+vbnq9WN5cPadZkCF1IFpACAb66a6E6gfR8eer1TUi&#10;pRQ1NTVFHlDe6ovYAC9+wNvC3PV6mRKygqJbVY30zoNoWwKsfte3v9HPV6uNdh6gxU1G5WMWPvXs&#10;B39ltb89XqELC8pUNfSmYU4kuL6W0AtqdNLnTnq9Qz5aypgc6xQmmQKEJkUkEgG/1gc9XqcpMrRj&#10;zKjEKPaqEJGVAAAuBow07eH0c9XqFbLHTKioZqhqm6xtGQN2nutYggW9vj/Tz1epfvg+HU4hpp/f&#10;iVCxI1+17qn7xz1eqFjGDTHDnocPY+YxVkJUj3VOqjQixHt+o89XqQVdlnFlNVVVcbxq+wK1iAVU&#10;Bio9hv8As56vUDWecuV9ZO+wPJCUAVBazE6HxubAfx9nPV6ip526WZiosN835WSNQfeJU6eNyPhb&#10;6uer1ATjWG1sFLLTiIqLE32kEsRprbseer1IeairWgdS3lbvYToF73+nnq9XGlpg1Snzi7lnQA38&#10;LX8PDnq9SjOEpUlAqjtoDewt27ewc9XqVWC0cIxSNGA2qVLKNfdtYjt7fhz1epWT5YwwTbw3mhWB&#10;ZuwUf2Hnq9TlSdPJsRrI1piZFlDKGT3gfGwFu47/AB56vUYjp16ZGxiu+aqC3lwFQR5bElgL2Ovb&#10;wJ8NT9Pq9RjKTo8+X1YVSeWsTFgACQVJtqRfuPDnq9XCowXDaKzRg0wOqkAaEdha3Y/w56vUyV+I&#10;x4dUJjZhUqNnYAMXItc2Gtvjz1epL43nWOkjSvhkbzd7Fgx90qwIsB4EHx56vUFOYeoMPlOiye9M&#10;h3EEaEixuL97ac9XqLLmXPEVS8lDRzHbsBA7Ne5Hb2Hnq9QK49miWTWie5juCgte/wAfhz1epL0J&#10;WeHza1wsgLkeIYNqQD8L89XqbY8GqMXbZDII1XQ6G4Gvb4X00+PPV6hSynlt6dzPsFvLspAFwwJv&#10;8bH+PPV6hnwanSjoYVqWEw0O3sxvex8O3w056vUrnKTuJVO64AI9ns56vVknpXaOKSM3EYAYodSS&#10;baW8QOer1PMkUTAwUDEWUate50Px0N+er1T6Wnmmhip4WO1baDvcdxr4Hnq9QsYWH+XhMQK1SMhY&#10;tbaEB1HPV6jE5HzDQUlTJi9M6zSupRiRdT7VX4g9zz1eoSZMZpqzA6mpcpDHEC5X3bu2t7H6eer1&#10;EozrmSD5ow0yMHkYyWINwAPyJ9nPV6ghnw75CoGJRMqmfczEi/vWBUkC2utu/wDDnq9SOxg/J4rJ&#10;NiUbATgPpYDtdTY20N7j289XqRNbLXVMhLEqisWUiwuvYduer1Y8Ghq4qSpMiEnUkgE6eBPft4nn&#10;q9XKmdTTPPS+8dt+1wT9HPV6m7EGHyCyNopO7atvtC41H089XqSUkEM7M8kgVjYi3Ye2/wAfbz1e&#10;qAsFPDKIJJRcgg2trfW9+er1NkqU9NUPTuAI5LK17fQPpB56vVjp6ALVSPTwNsjGhBJ0va9tRrz1&#10;epR0s6QIiIuqWuTrr4256vVnkhWqfybbALtc2sdLf289XqitRRSDy3tujYAN8Ld+er1R546tpY0A&#10;RdpNztBJW+vvW0vz1erJFTz01M0cqjYWLAg6jXQW/jz1eqNihBRJGYbpCN4JA8PA+0fDnq9SUxEV&#10;srt8tEtlJsbXJDC3fv8AQO3PV6nFcUpqYBXFhotvaALk256vU31GKOX8+lS67iwbsQB+Wv6+HPV6&#10;mwx5hlc1eGghDYksLKB7L9jbv356vVMTzWnqFZN/tNtD9HxHPV6sNLFWBpGxACKPspaw0tcaH+PP&#10;V6s0stNVuPk4gWQHapJ8Ra9vq56vUyYjBBSSrKF96Mqbgkne1tCfYDpz1epq2NPDPUNFaaViJL/6&#10;xJJUm/5c9Xqe6KGnlpIqaovrfaT300OvPV6odOktMJqWiclhILMwsQBbd7dCPEffz1ep2h+bop5I&#10;Chu2xFsNFsL3HgL/AA56vU+xD51g9Tu91WJ7jw1Fj2PPV6oBjlw5Yko2EsctrB7g27a99eer1QFj&#10;xXc8MCRgJ9kMARe+oHY89XqeMKlWF71QsHXT2lr2056vU8V8kIQoXKnaSxB73Ntfh7eer1JHEaVm&#10;aWKmYOwKsOwuPh7dOer1T6MvBAax7oyWGmpIIv2/ieer1POFTM4+af3ggOgH6/fz1epW0lUKgBKk&#10;hVQWX4A6i/s56vVF2U0tWH2B3uwBPcDxt9Nuer1K7D6oIFZ+4IHbwHt56vU81MUUtbIinYNu8Wtp&#10;p8DfXnq9Qd4liMVBIqsrXkJAZQTbW202va/x56vUosNgkngKlQDIwA+n29/Dnq9Rgsp1tXQRRRT/&#10;AOlLZ1BUAHQEWGvf9vPV6jR9OJagRR1NYzrCoBeO+t9bD6b9/wC7nq9SizzW1PkokewpOrMniQ3x&#10;92xsOer1EzzeKiDFGoyPOjWzH2XOgGuot3156vUCVaqUtZd1DXbX2ga9hz1epokSNj5pY6MWva1v&#10;Z93PV6m2lCVE7z0JMiB1BNgbN43Px56vUIVRhkcEfmxABnX3gF9g76W7Hnq9SSxOurYlUw2RhfaW&#10;FwPZcaXvz1epA4xHDXSRz1Uv2mYFACB73u2Nu/189XqcWgFGi06opjC7FsLEAeHj+vh489XqcMNk&#10;jWHeLnYezd/u56vVKxF5atzKn6PS5uB4advHnq9Sajc1x3wLZWdkIIsTa4JH189Xqdzh8uFy7qll&#10;LyKva2lrgA2v4c9XqiVccu9ZYRorbiBz1eruslirHCSAbyQQ2g1A789Xqdq+PBYno4cHMkjNFuqN&#10;6WCSBiNqEE7lK2NyAQbi2lz6vU7U0klJTuoAWNgDYeJ8Oer1Mlc6+cLEqZCVFr201789XqxU9XI9&#10;Zutu8tQPsmxF/j7Oer1CVhUsteY44oFjEZO5gCAw7+On7Oer1Gm6aYclHUQxMSZFAYC5uAQRr2tr&#10;rz1eo2mHUr1kMUdAuwAEMSy2Pt73JsPAfDnq9TXU4itDWDDpXO73toCe6p8Pz1tz1epixfFKOuoE&#10;SrurREszAEEnw07256vUWrPOJYjUUvzFD7yMxJAFyNbXP8f7uer1ABjVFVfLCpmmMrjdcsAN3idB&#10;ppz1epO01PDLvqp3sirc3I1IH9PPV6mP5BWlDOygPZk7E3JsLjvrz1erN8rU+WwqzZBcEDsLflrz&#10;1epuiMADrMu4OSNb3A8Lc9XqiVcwW9PCLnQAd9Lai456vVjqWlpo0df0jG272L4eGunPV6sLQpWV&#10;Su8gjYg7tvwGncfnz1ep1RYUoySxLH4aaH9o56vVxn8v5D+ZSWCtbT2AHvz1eprlnp4VHlC6MTY/&#10;SSeer1ZqCGoMCmo0Q/um3h2H189Xqw4zAHEcdK/ltGQ26wbx7W+PY89XqgmVdxakGy5Ac7Rr9Xw8&#10;eer1PMdC9NM1bLMJfMQfZBAUAmwt7ddfbz1erHXPDeBio8xWv4WNz489XqEnK1VJRTGeIqhRg0hD&#10;BbfnqD93PV6rd+ikWJY5QUVHW1kFL5yBVvKG2ixIvsBNr69v4jnq9RucEpKaF4IAyTGN3DuLDdYH&#10;2/t56vU35uyscRhloMO2Rum942ZAyruQ+84vrqTpcX9vPV6gHxLL9Rh1HT4dP70kYJcopAJGgNtb&#10;C/hfnq9Qf5i+aREjpKaTzJAFdzYqVB/w3vceJtz1epnkho6l1jjATeAALdn7d9vbnq9Qi5aw1JML&#10;QYvGTUy+ZEoJsVRWKhmtpZhqB3+jnq9UmpylS0TnDT5aR7QrEgEKbk7r+y3s8eer1MFXT1FNF807&#10;CcWIh2AKAqnRRfvceP8Adz1eoE811cGLTOZadUki+xE7AAsOxJGmnfnq9RYMUgaDE5wECFmB7lhd&#10;ibhTqD7f1tz1eplahqZK3zIka8a6sbEMb6adweer1MFbGlXIFqxbywwNxp9Nuer1IbFpjDK72Jis&#10;VU3FwQO9uer1IxYofOUwFgZCSXK2C2H8Dz1epRQeWvlxM2nfcBc/Dt7Tz1epwoZKtSyAX8zcd9gD&#10;9P8Abz1erGk7U+6nRt/nMWAY6qQD+v8AZz1epoxzcjXpCoGm8i3fx056vUlq8QuQjr75sdv3jt7R&#10;z1epkLk0/wA1QyrPDOxG5ey7b31IGo56vUqsMqYFoKaIWDRLtvbViNQx8D9X3ePPV6n2ogkqImY6&#10;DuWJ0+rnq9SBnamqa9qS9wvc+HfT4c9XqbqWlq6LERG8issdwLCw9gFrn+PPV6hAwtFhFjGLsCSy&#10;m4B789XqFnBylNu8ttzbA3gSWv256vUI2DT0WKSJNWyik8u2xT3duwAAuNeer1ebEi8UsEdgwLKq&#10;kAWAuNPptfnq9SDrMUqIY/lIKSGqfY0Nm3CxYGzqVsSyk3ANxewNxcc9XqL9Ph9YaiWllct74JuB&#10;3v2056vUtcEwWOSdRUbVeQC3Ydv6bc9XqEacYgmHGPsbsqdiLDtf2jnq9XGq8+jqY4EUvHIgBGpA&#10;IF7gfA89Xqd8HyrTVdKi+Z80Yx5nl27XH2ToOer1PeYcDwoSoYlFOAqoFBOxSQLWFvD7+er1N2G1&#10;9Hhw8oInnQsLt4G5INyL6fDnq9XU+I1/mOyOEVBuYeBAIuAf4c9Xq4VmZkr8SiEMg9+OxRfshV0B&#10;IBtc/fz1epoxrGq+rw5qJDFEiEFFZAXk8bWBIuPie3PV6gwrq9oZpEVtpsNABbwH189Xq50U0K04&#10;iY2VSLk9wTft+unPV6sjYdEVNkaSWEhl11bX2+N+er1KGoqYKinkrKIFfKYBr9lYjUfRpz1epnpq&#10;t55yXIa5U9/AWB8O9u3PV6s2KU2GivZqCpeSFmLCQLsfx0sCQL+Iv/b6vUJOSscSmlMEStIoBQeY&#10;CTfvuJItf9Rz1erhmrEI8SSKGctvRJQvvGx1JB8B9H9PPV6ggSthpcUQYk3u3AJOvwv2Ph356vUt&#10;8pLSFZ2WZZJVcGO+gA1BAPx+gn6PH1eoxuXXl+WWerK3KnaAdAbdyTqQO2nPV6kxmGgljljdUQiT&#10;eABout+9+er1AniYkerNJVFYlQjYoPcnw01F++vPV6knUtLR1JAkbeQdGNxbXt489XqwQv8AMFZJ&#10;tbX0Pf23H089XqesRpGqxDWUZDoQC8ZBuANB9V+er1d01bBhdYjwga+5awPfuLEW56vVGxHz5Z1F&#10;PGm3aSL2GxQTfTtrz1epNwmEypVuSE2lbdrG/fTx56vU74XPTvDPHJ77Wsm5SbE9uer1Nys0FTsi&#10;ADsCWYHufHw56vVxWteWAEFtt7OddfYOer1Sq5tkISNCSCCPiO/PV6nBHhjp/KpgJJpDdzbtcdge&#10;3bx56vVCjLtJUU5jtE+j3t3v4Dnq9WKrajE0lJSgqET3vZc6AX56vVwwuC7ltuqIVJPYk+PPV6sF&#10;cloTJGL3Abtpp37jvz1epskopjOKiJyiMEk1v7ASO3PV6nCONayHyD7oBJBt8PHx56vUz1lPI6rE&#10;m5XYqdyi4CjuCe2v3+znq9SypYIzhMi1pWGdVJQHXeQRouhG7x1sPjz1eqJF5VLGszASKty3tv4c&#10;9Xq9U1tSFSqTaSDcKRc/Sfgeer1SKRtlQnn6RSBnf4N4WH7eer1KSlanmiTuVILaf4b/AFePPV6l&#10;ZTSov6JWZFFyADoR7Ceer1ONNLBJXwpazSlNNACBfUkduer1KDBb09XNAdKgNdlsCCpJ9uguPZz1&#10;epS0sE/mmKmhExQtYNoLk+0drf2c9XqaMKq5MSxSoWoi2NGjKgUHVjrtW/ce0/t56vULGQMLrJKn&#10;5gwoRtAIfRVIvusbakD7z7Oer1DXlvBIITK8W0eWwfRbsSxva+umvbwHPV6h4wXJlJLN592bfCg2&#10;KL7SbkW8bE/wPPV6jG5Vyw8uELSlViWmXzWLaEm/dje5I8Pq9vPV6jM4Hl5qHDIJaWEiqMoKSkXQ&#10;Ajx11156vUP+UUqJakNidjNFqxSwVQNL/Rftz1eoxmV1rRWsVjDXACgAA7CPq/X6eer1GByllj3k&#10;qqiwUm4UXtuGuvPV6h7wenl86Gkmi2qffsQCDqbHnq9S9oBAZ1lCWcAqSbi1/Zz1epf4WHj0tuB0&#10;+nnq9S0pdinYE0Pbt+XPV6l7g+HvKnmBdfqPPV6l5DSELdD7fZ3+jnq9Xmnmh924H9HPV6myor3i&#10;Fvy56vViOLSvHtv2P6jnq9TeMUjYby1rnx+vTnq9TTUYrBuJfT4+GnPV6sX88jLjcNBrfW3PV6uP&#10;8/ijvuF9T7Tz1eqM+a6MvtJ+z9XPV6s8WbwRdNAPp8eer1dSZnmMO1muB3AFjz1epwpczGwG61ue&#10;r1KKhxoOgeNwQfG/PV6ndMZYOPe0Pc/Hnq9TrFiCMwIbUXv7Oer1PtPWqRbfcHv+fPV6uc8QkQmM&#10;9+er1J+d54msn1+N/o56vUx1OISKCCLBe/x56vVCeqglAJ7fE89XqzpNELEG1xr7Dz1ep0jqlEwW&#10;/f8Ajz1ep4jgaSEkfa+HPV6uS0doRu1Nx7e/PV6uDUbFyGGh+FgOer1SKnChUQlduhuD43HPV6g7&#10;x7p1hVZC6mOzNa/u3trfTvz1eosOc+iUNaDThBs3FlNh7ddOer1EX6j+mTEEarfDoyiyghnEdgw7&#10;ajXW1hz1eogOcOkuKYQSmIQlFDXJCkFgO3PV6kEKGpwWcQzqzLvCjubDudT9Fuer1M2bcnY7iWFz&#10;YjgkLV6ygqadSCwINxa5Gptz1equHrRkE4vRMmY8MNHKzODvCk3uNpDLcW10sf4c9XqrXzn0iXLu&#10;KRzYeJEWSUQMbhrq17NYggC+h07anTt6vUGGKZCo6Gd4WA80n3m0IuO9raa89Xq7y7hnyKFSt5Gb&#10;dsIJGy/cHXv356vUq5sElehqqmoba77n2kW3G4Nh4Xsb89XqgphdKlQkMxv5gBjIHY+N9LW56vVN&#10;r8vLXR+RI6mOMkPuBNjqQSdOer1BbjuR5RMapY18uQWUga9/Cw7Hvz1epHYnlmnmqFgmAEYZSSNT&#10;ddf489XqU1DgdHDWxVw90NYM5uV230AHw8fb256vV3X0sDSyPOAsRJ2g2BuL631FiNeer1NEtPFP&#10;Ik8o2hSoFiCDY+NtNe3PV6lH5MsN4XiTbILg6XsRpobW56vU6UUclIgdHjsew9l+9viOer1R6umj&#10;/TkvviNgB3NrHX4a89XqiUkC0cMTQq7GQE+85PY6AXNtfZ/Rz1eqZiFfRSQiVorySOQLkd/ECx8e&#10;er1OiVE0skUFFGqhEBKEAnv3BPb4c9XqjxVhpoZnJ2HzCWvbvezeHhz1eqJVIlTRx1FKjB1uN1rX&#10;LXFzrc89Xqk0GKTSVKU0yiNUB3vYd01AH0n9Tz1eqXXqK6JaSIq9z5nh7xa409hHPV6u1q2gpxFM&#10;gLK+1to7X0F/bpz1eqfiKyUdQq7xNFAUkd1Hj2AsfZ2Ph7L89Xqk0q0ldVsN4CaESa3ubkgj2Hnq&#10;9Weoo4PfhRS5W23XQAjvbQ6Hw56vVlRXkRL2XyV2g2GpuSSe456vVwOHYdHPGsv6SQXBJv7t7621&#10;7Dnq9UinrYpZfJMZYggbrC4Uabj8Oer1TaHBVnr5oKZi6s5AJ7X0O+x1Fjpz1eoVcp5KxfFZmpXQ&#10;zfLKp3dg99ANPZ7P7uer1Gr6XejPqD1YnCQUEzOnYxkhgrHslrNYfx56vVb50E/Bzm8kYpmGR6qV&#10;yjIksCHywR7yMbBtTbTXt3I7er1XI9PPQd026e4BSCnwuOOaJbEKBe/jbvp8Oer1DBhvTunwJ448&#10;KgVFFluAOw7c9XqMjkrKVIYBWVC66X0uT3/o7c9XqGKgpcLok/0dbE/cTz1epizFmKLD4WMSgMBp&#10;ftz1eopGdeukuFVc2HSyAspYWvZQOer1AXivqUwvDaUT4k4dXcqPaCPb7b89XqAfOPqpmg3yU0rx&#10;orNs8sXPw0sf1+jnq9STq/WilLRxnEKx1mYCwuQb+22lwfu56vUlZ+sGMdTcEqKlqhyrXEbjTW3c&#10;/QPDnq9RJc0Ynm7KGIzS4k1RJGzIiTKul733MQtgLac9XqdsB9Ts+Cyw5dxSqdTVxzyo97qig7SG&#10;PgTf3QdbXt256vUX3qz1bGOU8eELJ5S1FlcXvcEkAj/Drb7teer1J/J+bqGhSCM+9FcRuBqbKe5+&#10;nTtz1eo7+X8+0OICKkw6ITb2UEr2B9ut7256vUaTLmFtmSKWL5fzNoI37dGDC3jz1epY4L0pMczR&#10;LGVe4JUjcCPDTt8NOer1NGOYNheWhKJacFpSx08Ta1z2+A+7nq9Rcc5YjlrFEMVQytbSzCygnuPE&#10;m2nPV6q/etGDYWaiWrCK8SoQ1rIo+N/oN+3jz1eorWYVpcCo6ZopHLBbt7oAJJN0DdzpbuB+XPV6&#10;uWC57psKHkRSIkUdmkCWFiT3HfX2nnq9Rz8h9WcKajg3t5hkUBpGZSbewe7cqeer1exzM+WsYSRI&#10;piEj1UKLLvuSb3P1W56vUE1ThlHV4j5zSCJrAuQLhr/Z9mp9v9HPV6lXg2FJWK9I0fzACgJEqqCQ&#10;T/Z4nnq9QH9Vst0tLUCgngKqpDN7thcaFTZfEac9XqLvVVWHyp5kxakpYQQQiAnwFtQPD6O5+HPV&#10;6nzD8PFfP/LsKlE0c6gqWsDoxI903sbaEj4jnq9SzwihlwjFEUJvbbfVLr7p1uwt7dL6nW3jz1er&#10;rOWY6wwLM8SxrOzKoSEs1gfdJOpsSPbpz1epwyxT5ifBYZp4tiJZWslgFYfu6DT489XqERcIq4aO&#10;ClpYGvK7F/Z21+kWPjz1ep+gpaoGpo5YdkDIscNlBKsp952Ps9gFiO9zz1eqRhdLUxUkq4m7S+4w&#10;Btcg6AHTTUH9deer1JDEunaZkiO2J5EVSu4qWuxv27aX56vUTfqb6Ycz00wxDCKNpTKCXuPdF+xU&#10;EfA9vy56vUVuXofX0rTU9apRFUAodLliSXJtcWt9HPV6lXk/014/8+kFHExeoBW2o3A9xY3vca/D&#10;nq9VpHQT0pVuWcIlxfFqERSSlA0ZUkhVHe3YG57Wv29pHPV6jTV+S8MGGVKVCgQxLG/mbPeJtaw+&#10;i19fHnq9QPZvooqWCHC6ZtgtujO0A2Fge1reFx/bz1epyy3i2ERrsraGQybXCyRkAlhpb7B+Jvz1&#10;epMZ0y+4pExKrO5ZY28oWLEKbXU+zUduer1FwhwPBqmpAxK6o4Drt0VWvZ1JuDp7D/Zz1epHZj/0&#10;IU8GG/5Eu6K6mxI7re9rn6P7eer1JDOdfLJTSJbbJOilTce7bQk/H4c9XqLDnDGUpomGIe9vZI1Z&#10;R9qQ6AbQLn2n+jXnq9SBqpEelWGJyrmSx07WOov2sRz1eppqKqlWoajppFkFwWJa5U31AOt7+H1e&#10;HPV6sUtGWlIliLpt3AnsAPZ7Dpz1erKnnQMRuLxBDaw7E63N/wBnPV6nWQ+bSLHEFMm0Dbr9rsL+&#10;21/6eer1IithpYxDT1azSVJcuGMlkLDQllFgbW9lh9PPV6nHDAtFUyh07gXAuL7u509nPV6ubTq2&#10;IpFCdGSTUC/wIJHY3/psRz1erqrC4YCYWvNtA8v23FgSOxvz1epqpYzWVq1IUrHETv0Hca6fXz1e&#10;rhPSQ+YKiisgNwbWte9gBbtbnq9WGpaM4jGZlLKsRckfZJUgAEDsT8fz56vU01lW0tGqYeqqwLXD&#10;agAjQnubA/Hnq9SbhpI6uePEZCY3RAXEZ90nt71tCOer1OEdThrD5rFJ/KRWutgSStyRcfG33c9X&#10;q4VlfT1EHksm+GRiUPtsLi3x56vVBq6hvlYKSEBYpAPMBOosfAW8faeer1RxUxx1y0xcRvKu0Hx9&#10;29yPgf18Oer1SkqayMmInfHdWVbai1wxJ9hPw56vUoMPJIqayFyKgAeUrN7t7i5YdiCPAa+Pw56v&#10;U7giJpPMqULuoLbBoCe1r+zxGv1W56vVFpasCSCnkAaSYSNbQmwNiSR2PsvrbUDnq9XHyViHylc9&#10;yzXK9+1xe4v4c9XqnODLGY3e8blUA/eVV1PvHQg89Xqd8KxKuwXEhisJidYpE2oyB1KjsWU3F/C1&#10;tfy56vUoK6vxLMVW9TIqLLNcOI1CKASf3QAAR2NgOer1NtdQilKU61DSKCuige6RpYEeHPV6nxYj&#10;QR/LQFpDNbeX2+wHQ2Frduer1SaUqtDUUMwEkrBgtyQUZtQ3Y3AGnca89XqbIkUPFTV9ihARpCQt&#10;z2BPgb256vVjnoVwiaamnG+KE6G5tcnwI729vbnq9WTCqOf54iKZPl5QPcYar4Ekj2+AIuOer1Th&#10;SQpueBilQkiXU2I8sE3+A3W08fr56vVNzPWRPWo9P/kjfbt1sSAStzroR91uer1MkNZ8yjGRGBUA&#10;7iDqb2A1056vU/YJgIxGohqKmQO9mWTXQE6g38bfqOer1LuHCJIKx6OKM7ZFTWwJBGn599eer1KB&#10;Mo4g9LGaOlklRGLGw965Hh9ft56vUtMN6S52r1+dkonlfYfLCoSWBNtQo0IPt56vUpKfo1nxcM+W&#10;+QmklmJ3QpESUG7Qn2X7m/PV6n2H0udWahUkpcEaUttC7Dre9tVIA0Hc89XqXeE+jbrvVSCGqwF4&#10;6dRJtkR4iQSD3ViOx9h56vUo8P8AR31HpKtKKWjllLaFnULYKNSWC21tz1eodcn+hfPdbTvVVlJ5&#10;AckKjKbvYH98kCxNtLHTnq9SvX8OTrnPNHF8pA0BN22luwO4A3W1rDW3PV6nSL0JdUsJw5paDB3I&#10;h375I2QrubvfUPf4Be3PV6gqT0u5/wADr5FqqSWGpb3iShKga2H2QdSPHnq9S6wP02dTqygBocBn&#10;qEmFjKoUC/sFyCCL+PPV6hkpfRR1fraWkqMUhNKoLq0JS5C2FmLDcpvp2+N+er1JrNPoZ6vyRTPT&#10;Dc6XWLzV3eaT2swC201156vUCOO/hydR8UeCjxKO1UAN8kUbBO+4C7KT30vYft56vUDeavws+s89&#10;VOlPNFSxzE2O3cSbewi/3m3PV6inZ1/DG6r5WpZ5quplqamMHQAoqga2ZSR4fH+HPV6gXwz0RdXs&#10;TrjR1kAMBIbz0LE2+CEE+74m/PV6k1ifow6tUcr0MWHyS0wktGSoSQg9mKsR9PPV6hhyL+G/1EzG&#10;ifzBHp42PYhWcEA99txr7L89Xqs49J34RnzmYoqrPdOTTwBZg5XYN6sSNym5uO4+/wBg56vVeynR&#10;fAsu4LTYJg1DpCnlFrBSNo+FrXPhz1epEYf0iy/h08uNVkST1huXLqLEg6C22xt256vULuXsgYfX&#10;UsTx0qs5YMwCqBa1/hcg89XqELycEp4lwuCNUlZbsAosANLkBe4PPV6h4yPheD4Pg0e8qtrMx0AJ&#10;8b/R+znq9S6r8y4dURLh2GspL3AA7E89XqATNmcsNw2lq5fMEbJY3NgABa5v256vURDrJ6gMQ+aj&#10;p8tVq+c6sGa1zZbaaWsTfx9nPV6oXTrG6/ME6HGgXLxs4B1N7i5JHtuBY89XqXOM1z09WtOhLR2N&#10;0sbBQPyNzz1eqblpWnBkxVl2NYOnsvoB/Dnq9SazvmjLmUaeRFlWGO5Vjra19AO48fz56vUXOTrD&#10;QYvmuFcIqkmRdo1IJB7H2XF/A/Dnq9RusrPSuGnqJABFsLEEAMD719LDTTtz1epJdTqypq/Ow3Dz&#10;tWWKRVa9wpb2HwNzfTnq9SByDlqLL9FT1+KSq1pAzro4DnS9xfv8eer1DRnXqZl3K+G2qi1kVUBQ&#10;i4YjuLaW+Phbnq9RY+nvUOPNmLsjMoeGYBSLlZATY376gaW56vUeODC8LTD1X3NrFQR7th4kar9P&#10;389XqyLQvQAtHsUAHaqgA28Dp3056vVnmpzICZReIqgJBFw3ttfnq9TViVHQ0aPUVBRvLUWLDv8A&#10;G2vh7Oer1FHz71qw3Lkc5pmUGEkOhBF/oO2wtfsfjbnq9QPZM6mVObMxMaFSsAD7lFyHY2II90eN&#10;x+3U89XqN3lXB6SmohUVqeW0jBz2DEnxte/YDnq9TxiuMSyV8OH0EhKTAm4AIUjQA/Tz1eoQMsv/&#10;ACuNRW2VYkIYLYkknQkfH+jnq9WHOfUCgwqAIHMk0WqrbRh7Df6eer1E6zJ1ax6qr3p8Dj8v3SGN&#10;gxYk6KvYD6+er1CpkqizPUstPikhllkAmEZGigDtrpre2uvPV6hKnrqbDmRRGLINtyLWJ1P1c9Xq&#10;f8FabGIwZVVGBDfZsNuot+3nq9T/AF9TSUuECHYhjh2j7Kgk3sddv0c9XqLlnvPuF0cC4eWSK+4E&#10;t2GpBAt42sdfhz1eorWMdPMN6gzybY95sGEgXUi9j27f3c9XqQWLemnCMMinqMNkKGZUSQHQsACS&#10;NfE38P4c9XqKd1Q9PWJ4xgkVRBQhnkDCMFbkbTbd8Lm3x56vUUWr6A1mXXjlrYi0qvdrrcg7he2n&#10;a/8Abz1epe9J+l9Vj2b6fDa6706FmZLC7EX0v4WsP4c9XqsBzR0Jw2XL9PDGFhaRQBYD3F1LAnvo&#10;Bbnq9QW1npzwalpppaP3AUUFlFwR7DfTv8Oer1VhdcumeG5cxibDMPCr5LNId4uPdtuvYWuR4f28&#10;9XqA/LnT3DsdAxLEIysSAOwGi2vt8PZ31/Zz1eoYYfTjiaYUk8UO8S6LZCTtBJufq+/nq9RfupvS&#10;6py3NTq7AM7+WLr3BFwAPEj4X56vUDEWUMSxGlL1VtglfymU2uoNrsPC/svz1epyost4tHia0dWU&#10;kjiVSqqrBj30vqCQP17Dnq9SnGDU80qUZjd95ZXDDboDcXB8Rbnq9Qg4B0mzTmarSkwOgaoLsBZQ&#10;SFQad7E6X+PPV6jsZS/DU6247g1PmSvw0UtDDZhcgljYm19CNdLEf0j1epoz9+Hh1Ay0kOIYpGd8&#10;o8yMqbgAEk31Hf4qPG1xz1epA4v6O+oOFYctbHSyJDKBGXVLte97rbUi2twDz1eot0nRnG4MYnjT&#10;DpKhopAjG4G0W1b4g/Xrz1eoP8fy3jGD1Sv5Bhjs6qxsdxva3wNxbnq9SKrpsQkrkNRZCAEKbbe8&#10;NSd1vHnq9WKSQ0dUIYYgE2El76brkbR+v0ePPV6nWhovkqFZ33M01ywOtje4Nj7fhz1eqTUVroWq&#10;BT7IIwB5YA1fsX938vz56vU50uLxxR0k9NStK7Mwf3RY3uBp4/R93PV6pVLRwYhia3XbBKvvEC5D&#10;LfSwta/w156vUJ2FYXhKrGJE2x7ST7b20ve5II11/jz1eqJis0E8iUnmmNYrkBhZST4aamw1sf2c&#10;9XqacOw+P5swUcDSFFErOgF1F7A+OhOg/t56vUu1w9K3BqjD2mkR6k7GmGjANawB7gg+I156vU9U&#10;OQtiw09QGW52qzEkmwAJJ9p+PPV6peH5LWhqTTkMPNLFCb20JHx7/nz1eoyHSvp/U4pPEs8ZQOW8&#10;wlT7o1APY6W1v/fz1eo22E9MMNwOBZKO0StKpZtSbAHcTceJFtPA99Oer1f/0tMifBI5YBu+0ovs&#10;A1uCeer1SxRRSRXddrWVmJ8B2tbvfnq9UqiwcxTzSXOlyptpYi/1+3nq9TklJOssLKCS4I2kDUEa&#10;key/PV6hEosvUk6mqgpwiARizC4AvqRe/bnq9Q4ZYw2CLGI5Cqy05jVHBIsLaE28Dc/SfHnq9Rh8&#10;Mw4Ii0sUSRxAbkdQASDcWJ+jx56vUtsNwdpquCpnvG0aMgXSzWAG4HQ3t4jvz1eobcMEP8vSBF/T&#10;RhiLdtp1N/iPZz1eoVMFxHCZKEVflsywxsNovu3EansPbz1ergypDTq8473FmWwZSSy2+j2+PPV6&#10;kvX12HTLBGUFywDNcggj2fAjTnq9UOrzVh1JhctNJURxSI6x+QNCxYEgrfUi3cjQeNu3PV6kFBVQ&#10;U0oqY38yeQMGuwIA8SCP4j9nPV6kriFRTz0ceLYjMujiOO5A3sx27PidOw56vUHeLPDLXzUUyXWn&#10;/RtbXUG+ne4F7XHPV6g7x3Cy83y8ai8li4AsAo7C3xvrz1eoNaqOLAqiT3ZS8wVbMAQoW9iO9gee&#10;r1JKXFjDSmIkCqvbf2AGrE62Gp9nPV6mKDE8QoZ0krYlYFGZnBFye4uvhftpfnq9XDDJqPHKZ5vL&#10;kglLm+4gKQLjRR256vUmcbSmlmefD6gWDi9rdwNTf4c9XqR+JLUJNNXkmQ1DjeVJv2tf+nnq9XPB&#10;Y3ErsrlW2qbE6G+t/Dx56vUrY6uviG+JQY5VIkZmHiLEC2vaxtpz1epZYNiEdFMyyttKRi2mmljc&#10;6G9vbz1epUyZyw/5OOoEMs0ksm027KRaxN7e6fpv8Oer1LKgxcNFNPUr7tREpcrrqD7ot2DA+zwt&#10;f4er1cIKyPDMSNXtVkliC++9mAIvoPaTz1eqczPPiiQs10Vbh1NhqPsgaWPtPPV6mOunj8+SnhW8&#10;UpsfHa/tIsfDTnq9WXD696GC+5SIj9B2k2IHxHfnq9U3D8VhNCWje7SsUEZAuQrEC/fUc9XqXOHU&#10;2OphE+OmOJqZfLTb5yCUFiV92L7RAtqewuLnUX9XqUEOMx4fhNTisKFa9jFFGhI+zY728bEEDUfG&#10;/bnq9TNh7yYviIOJs3ls1/daxv3vcWPfx/p56vUvKWsxBKRzVqyNHN5adzdPBj9Pbnq9Slwqskwa&#10;ohxY+6wchSb2L21Ug6EG/Y89XqGhc5j52AR1CpKQoXSyqpIuSPYPG3PV6hnyZns0ONxzTkz01Oym&#10;UQEIXUXZrM9wpJNrm4Guh7c9XqPV04zxQ4vXRVcN413MTHM4JFxce8FF7e0fs56vUd/L2Jx5jrI6&#10;iFFKmIagagWsSPd/W3PV6iedfemIzXR19ZLCyGFW2BluSbnWx9vfnq9VGvVHp9ieDZhcQQFyJO4s&#10;FTQ/R20PPV6gsZXwqpJaMLJMbqh1LN23H2XN/q56vVJw56xqjbUqqk7gddbC5IGluer1K35/HVgS&#10;mwlFDX2mRtfc8bDQXPa9+er1Clh70Dwx0lMTJttuZtdxufsgHnq9SopZXraFq8xlHUA2J+0Cxt7f&#10;D289XqTOZpMNgo1wmPVTIZo1di7AsbH3iC22/wBkEkDwsOer1NGX5ZKiujWddzREkaGxU91B8Cp5&#10;6vUYjB8C+cro58NRVlRUU7lBUMwJLd9SDpz1eoxeSsNoKZaaTMAs0MgsdtyTqCDbuDe9jfw56vUY&#10;zKdNhlHhlVinlFUJG29lJUdj9n49uer1SMRrXGXnjpAVqFjJUaFyDfnq9Rdcy4xi4p1eceemwoAN&#10;GVm7bvduDcWtfnq9QVYtFLKI6bFQ6xSeYVBUFUKgdztuO/5nnq9RecezG0lO9PXDyfKmmhuCRZfb&#10;9BAtpz1eonueMZnpMZaioEby3sHBJO1dxFxobjxtz1eoGsczIRG1BhTjS+5mAubdxbSx56vUGtZj&#10;SQxO843iW+nx7Annq9TNLC+JYX8zvKyqSqqDaxB0NhYEEe34c9XqhBx5q005C7Aode26xP5j2nnq&#10;9UtqhZC2wtI7OhQACwCi1j7Qeer1ZcCxGsoscSkZt4aRNoW/unfdifo/U89XquI6G5iw2CODEPO8&#10;g7gqoRuLbO6geBuL/QOer1W95AzPHi2E09eCWisIzGLaG2pB/h9fPV6l3iE/+g+dSRiO7Fo91iSP&#10;s3Nh+32c9XqR+MLQYLVride7uZwFULoC3ew56vUl6rFY6eqkxaBS4lRkAJNiraFR4+JB+nnq9Scq&#10;aiDCKWKkgjWGJ9i+Sv2UW+gHfQX0HPV6nuixqmrnOIUSrup7qVZLgr2udDodOer1IHF8Dq8QwSWW&#10;mnFyjvHCLBEBb7R93S17eznq9UqgjwyOqCTKGYRtfUm69rA/Hnq9TQZRDGPPu0bEE6bgo8CdDb6+&#10;er1Fj6z4i+FZUbDKcgQtI77gSSxcknU3NvYOwvppz1eqlfqhU0k+LT08sY3tIwBFgNtj7x7agi2n&#10;PV6i3YzR1lFTJOxukZZTJbXU6Ej+PPV6gsxD5ottD3u2nbVb2JJAHbnq9WOoWISSwk7kVgyjxIAA&#10;OvbXnq9Tc8dXUSOhJKKL6knQ+AI56vVnhQ1cTRbhtAuDcCx7WPPV6oddBPt+XpGtNpd/tW9htz1e&#10;qRLJUOjmmkLtHEPe079rAfDnq9UeKnFJh6tVN5sxte40J7km1hz1eqW4erYRSbSFUf8AEdfEj4c9&#10;Xq9SGp8zyjJoCNttBoew0+vnq9U1p5VkNFML+YWJ8LDv3PPV6ocFQ8lOXRwrLax29x2t4c9XqY6+&#10;WB61HqW2sPsudAAfDnq9XJViVXdQSWYAN9djc/Ec9XqbKlo4FaFVFwTa4vf22Oo56vUl8SRYrtYM&#10;0zASadgB+vbnq9Sswx4SI0gIEage8Lk3A1HPV6hFyzV1CFaiD7BLXHiAv9PPV6hlwWTEcUNRWaAw&#10;BCl76kEeHbnq9XLGIq+WU1d/NjuC2lzqdDYa2uL356vUgpJqmoq2QsYmJtGxGoAvfvew+HPV6ueJ&#10;OVjliYmZpIwGZtdoB1NrW1/Lnq9QcVdJVUcbq7XlLe6xGtvjz1eplqalDVWhax2E38B7b/R+vjz1&#10;erueCzrVbi6BApBA1N++g7jnq9TKayp+ap6RWsHc7z4qApIv49+er1NzYzdmqhZ0AaxuftAkC3xu&#10;Oer1N7YjiFZD81fYbWYHWxI0PPV6vYlClHGtS4Mm/ZZRc2N+5+HPV6m7FqOeWrFRRPd2UEjcSAB2&#10;UDX7+er1csJ+Wp5k3KrPZgdL+J09nfT6uer1ZajDFr3UMPKiaS5tbUi9/oP7Oer1S6XApjB/obGJ&#10;VbbY631uT7eer1OdRgeKQUc1XJGfINgrG4DWsSAfaAdeer1IWue/m1cKggbU2EH2WIB+Hfnq9XYr&#10;A1HT0kiFAJN57eF9e/bnq9WNa91khMcJIALqe5Out9e456vVNEmI/wA2FUUYowJv49jYnX9fq56v&#10;UscrYUYqV6lEuSx95gL9zb7uer1SaiAiZdzWs247bm+vj8Phz1eplrKennqSqgxiQ2ue4F9R9B9h&#10;56vUo5q40qxUeHFEEcTs1gNdbAfXz1eqLVYpDA8UdUNm4WBIBA009vPV6khjxjWpcGQFTtBNyLED&#10;uDp+v0Dnq9Siy+m6ZURbiT3gxtr8b9+3PV6l6tatMkqpHuk0FrdhfXnq9QXYpVVwEklVIXbebW/d&#10;W+mmva/h356vU3rXCmrHp3vG8qAksLeNifHvbnq9TdWvOqbaZN2oeQ9yAvhb9vPV6ock0e0Vcrbv&#10;NYkAaMq9+/gSTz1eqTFTMtP8+jDc7MTe17AeJ9ptz1epwNZX0jCCKJZFtu3jS/0fV+fPV6uBH85j&#10;aFJdhJUv7RbsdPu56vU0z1kbecalQwZhpoDZfdH1nvrz1eqJTRyU9WhiUbG90t4EHUXHtHPV6pvm&#10;VFDRSmQj32I1AIJHgL/Dnq9WSjqUrKuFJSIyAwH06sR8e/6356vUosPkp8LKPvLB2YMGOgBIJ176&#10;dxz1epfQ4lh9VKXpSNrD7a2+i1+/PV6mnFKTzX8sG233R71gBYG59v0c9Xq5RyP5aIX8sLdGN7gg&#10;f089XqlU0vnMI4feNyAR43H089XqZlj+Uxh12MslQq3Lg2AX8tb89XqUtSaSjpo2bYh3H3gR4jv7&#10;f17c9XqCyuoq2pX/AElWLK0h3aXCnUE63+77uer1NJpp0khxOaLYsZQMDbcddD9Pjz1epRy01PLi&#10;oxeBwtyBoBofo56vVBxzEa95BASQBe77SARe/YgfRz1epnxOekm8tGBRvdZrDU6dh7eer1KvKuIy&#10;NVPBGbI9re0+y/PV6htw4NII4EfdG9yy/EeHfx56vUJ8mWaSnwkVWIQmRDawsTtJ7Gw10PPV6kbi&#10;eQ66qWOrp0+0SLWOg7jTT289XqBzFstVGAVTuYlMoYKGPhfuPaNTz1erM6NPEKZzsLgrIPZrfT+H&#10;6nnq9Qo0dbUYhRwxT1TmOkiMaIWuoU3JA8QLm9uer1PGDCkgpIo7EzStcsthYA2+ntz1eoeuleJ1&#10;mF5sEy/pqZogFQ6XdW94k3sdO1x8fiPV6rN+kudZRRChUrE9RMWVd1i19QVF9bC/PV6rAem+IS12&#10;FLSVxtBDJLvcW33sbEW8D7eer1DbFNQJW4PVSOwFiZbdtovprpqT4j289XqU+LYjHDVMuFpaGzhf&#10;ab2P9PPV6vY3mCoxzD0w6qVUiiVVXYqq5Hh9kDXTudf2+r1E/wDUHk6qp7VMEYkWaFxuO0AFrAj4&#10;G3Y89XqqBzb01zJjWK/ygxtYOx8w3G7/AAgDsQb+HPV6hV6d+jqTG2p6jFWY0/mEMU0Vbdh23aHx&#10;Hh9HPV6rLOmPpOwLB446Oq8uoD795KBWRO3e5JB7256vUIdd00w+gYUlXSxvRwqUQogDlewvZe3Y&#10;Dnq9SYlynk/K0orK6iEMYW6MLXAJJN9B3Nx/cOer1MOKZpypk2KOSLbHDKp2szBQD7zak2+I+7nq&#10;9RKuunXfBalJ5cNrl8xY9gAYsVU2+Nu/9vPV6qwc3Zwnx/FI5JJzUSzHal2uS5BvY38fD4c9XqL9&#10;mCZ6uumhSxdHAPb77a256vUnEoymKwLLG7QM1mcDuzdtDrp+t+er1N2IVtQGEe1pGSRttv3h8b2H&#10;PV6m2peSmp2hT33dWYRhtTfWwPt9l+er1Z1arkp1mY+8ACoNidB2P0c9XqYHxVrLPIC/cWH597D4&#10;ac9Xqb6uspcPihkqm2BmLAHUgk3APPV6oV4pJVnnZW3SFAD4j2j6O/PV6nAVVTvMcK74QSbi1jt0&#10;sfu56vV1DU1Us4kjhPliQar4j+znq9T2K2BqkQROSIiVKsLXtr9HPV6unp6qIRvC21CXW/0m+unh&#10;z1eqXsq0pw9Qv6M2CN7D7T2tz1err5+VlHyVJJLJY3YEWsL6m+unPV6occ2+X3k2FrkDv7xufy56&#10;vVJpcSlqI1VoishcjeSCCBfw76Ea37+HPV6myfF8cbEpKeOUyJvVlvYBRoCvb26/t56vUqBiE6Tv&#10;IZbXt7viLe34Hnq9S4wXNNIAsDszOCBcNoPbcfHnq9TzTY55jzCUCKAuLm9y1tdNLC/PV6pIxmOR&#10;2p6dLEaKb69tACOer1NYqiaIR+YFnuXu97Ak+3vbnq9Sjq4sQhwxK5NzrEF3tGN272D2anv8Oer1&#10;JdKutVPNchG3DZ8Rf3v289XqUtZjhkhZpG03x7WBsbDwHtuO/wCXPV6l/g2YpYqj5iIbxptXte/t&#10;HfTnq9SsbqPJQV/lQSklVBZ1t2OhBPe6n2i3s56vUYHImNz10UcGIOZFnj3xMw+24v39p8bW56vU&#10;OOF43ik2HJPicYk8sbSijUqbi59hFv1156vUJmWMDxjMsawV0PlU5Ism0bgPAlr630PPV6jYZP8A&#10;SZnHG6KmrfOsbHahQGw7gHsfDnq9RgsU9MFTi+EtQV1KrKQVFowSGI1IJW41Hhz1eoDMc9K+F4ZX&#10;x1zU6bKdCt2FxvvY7RY/DXv8eer1Nsfp6ypjAepqsNjeEqyylgQ2viAQdCNPr+PPV6iY9WfQzl6q&#10;lkbBZPISZDtiMV9p17uD4E3AAFvD289XqI7mz0hT4JGFg/SOmhCAsL9i5vbx8NfyJHq9RTcZ6Q4z&#10;QzytWU7osTMFbaDute6j6eer1N0OSsxRBK6lhYxMQq+4bXIvY/Hnq9Tvlvp5jlRUvNNEwZiSCo01&#10;8Dz1eoznT709VuKVFsRUx00yDcxuAbnW3jce0fHnq9R08K6F4Ng1Opp4/MQunkuANxKizagag9+e&#10;r1CtRrg+V4Fp4v8Aept4KgaaiwNwtgfHX9nPV6uWIYrl5aWRaiVZzCpuSbElfb38deer1Fqz7V0s&#10;dLDM0Zk3CQ2Qm4Ata7WABPsv7fhz1eopeb8zTeS8Kbo4gwb3j9kg+F9Dpz1eoAsUzrEgallEk+1r&#10;lwQAvs0/t56vUEGZs7YdC600853sdBsNgCdBcX56vUEWI4yHqfmWceZdlDNp7vcgnw+jnq9UBsRm&#10;qmkqoCm9FPu6bj7b3Otxz1erulqZcZkSkEDAobrawGg8fv7c9XqEjLuHVtRJteK6g7WtYEDubfDn&#10;q9Q90uCxQSwU0MWxUF5Gve9wdT2sR9HPV6lHhmFQTspqY7vGCkfiOxsfv156vVImir0qRRxxsysi&#10;ksBoncNc6Hv2056vVMw/DpsOVYaSNZYIrlwWPa/cka6HsOer1OssGLSQfNpFFHTyFgrK5LixsAUP&#10;t7X56vVnoZqujWNRF7kNnRt1jfW1xa1ra2J+rnq9S6y5WSYmZlkdvOdNo3HQEakD+OnPV6huyvlO&#10;SowxVopRTzBF23QsCTroot/Ec9XqUmc8OmwyhihtudVU2Ggsq3b2i5Pgeer1FEzC9VNWPX1BtdCA&#10;PC5bQn6O3PV6kY/m1CrTSSlY1RSTpYXuPuJ56vUGmLVcszyU9Wbqm4BtTc+PPV6ozwLUUKTU0rbR&#10;YbfaO5tz1eqWk89FQO0crAvcAdrhr3U+3nq9TNJIyUccFHGYyA2tgAL6AWBv+o56vUzVNRNTrElQ&#10;u5VN/wBRz1epK1NQiv8ALtYByTc+AJ19vPV6merw/wAzFRLCrCNVUbri1h4kfHtpz1ep1empxK7s&#10;FcrZgp1Nu3f2A89XqjUNcJZZJFVgE0KjxH9nPV6sldWzUsAqqRQSZAWQ91XsSbfeOer1OkdQlXNK&#10;wYiMkKOwNjre3PV6pEdO9OskofduIuGIJAt4aXt+3nq9Td/NR5bOihnF+47W56vU21dXNQhIJS0n&#10;m79+huoOo9v0c9Xqa6hKavp1hBNmO64vdQBrrz1eqQ0cEUUkNMN/ujbc3JNu+vPV6m2mejrImFYp&#10;SSIqGDC5Fxc28deer1RHkhqlbyiI9qMCh8Bfvbtr7e/3kc9Xq6oZI0iE1PI7xhbBL2Hstbt9/PV6&#10;nCgkpqisFTKxDJuHa1x9Ht+PPV6pzyQNMDUspjW9gwv2/o56vUxPiNBS4iKoIzEG0bhTtOvY/wBH&#10;PV6oDU8OI10kGI/6P5zb1APcDWwIJ1+H9HPV6uFTV4emIJRRITEChLE2AIPb6vHnq9T5VIk8Alw9&#10;VSVLlRpa19T/AEc9XqaKiWASPDVvcqqsxFhYHvrp3PPV6nmOtG7y5AVMm22ot20P0256vUppqaOS&#10;jqaenLLMyptdRfUHUW17jQ89XqSk1MzNFTRaeQC76agMSND37j6uer1SqaugqVamgYJawDHv31+v&#10;nq9TtLR0dOq1LLueNG2t+t+/fnq9UXCDG7s1SC5kUqoYaWvc/Vz1eqRU0kVK6ShQQrMLmwCqATrz&#10;1eppoGGIV4WlNwQSdbgm9iBz1epUpMsSkRAB4wNwHsJ+u/PV6m+euqUaN4ofMecsCLfZFtPZ/fz1&#10;epSUkDwRpG5KzFbbiALkfDt93PV6n2GXyl8k2ZvLFiddfEeA56vU4L5blJJbqQFBYHw8Rrr256vV&#10;glp6BqBI1hc1CM7vMXXayn7KqlrqR4m+ulgLc9Xqx4alRTSush1uD46Bhf8AX+jnq9Q4ZSoFp4zE&#10;JSxUKwB7XNybHvz1eoy2XMzCopIKGZgizsyXACkkAkj439nfnq9Swx2qoJsuYlWRtGGw2mEsKOPf&#10;lcPtMaWBG8j3tbCwOt7A+r1EpzlJOtdPUSdprt31UkAADX7Ps+PPV6gzkqnhmIjjDyFBdmUHXvYX&#10;BH089XqT5hmrEJrl95gLWAAB+NtNeer1cqfDiEah3tGA6SfozYlkJ0NtCCNPo56vUJcrzbfmZyAL&#10;naV7EAaj2X/U89XqDHGam8zxz6xvusT2B7rbnq9Qbh8TbZAfLG0MSSAQRf7XwIGo56vU+xUFfHSR&#10;SUsqvIilmaRRZm9g7c9XqdneVo1RCvmsO4AsCf2c9Xqz0jrVy+bUJqq7W8QSO1vZr489XqaqylqB&#10;LIUtE4vY6WF/EfRz1epNQQU1K5ixB3lcgG7tc7rXGnPV6lHhrR3EzMZNxClfZb6uer1Qa+ijFatW&#10;jW2brhTpYdhb489XqnU9QixCslYQ7xdrDQW8Df4dzz1ep8pK6DEVIja4K2BHYW7/AH89XqdBhNKy&#10;L5h3i4bQ+N7WHfvz1eqetNDIbRQsrXA0U2IP1Ec9XqFPKuCTpKjogJVTode3jpz1eo2+QaegWaCW&#10;bYlZKSLG3axGl/Dnq9Q1vDhmHURpwUaVtp3Ja4YdybWvftz1epOYrSO0tOak+6RuZiu0kjXvpcW5&#10;6vUhcZxWowqWRqxECOQVYEElbWI9mve3PV6i55rzDTRq1HSyAq7l3X7JsAQAALWOvfnq9QQzSibE&#10;niW7xyRm1tQCR/Ec9XqSlTOtLFNC7FpJAEAK2t9fx56vUwXpoSZp/d8ohdo09pB+rnq9UhpJJEJF&#10;twIvcnXxBt/Hnq9WEVtOtUKhgAjWBHchuxA+nnq9Uud4RA0pS77gL2Ginx056vUnZJgs3yhB3v8A&#10;C4P0+Avz1ergEal9+OPcxujD2C/hz1epwkqI4LKY2uBa1tDf2f2Hnq9TRT1a1kDUka2CaLpYWHhb&#10;w56vU3085esaIfZGh0vY+Hbnq9TvPPLBT+QJVvbdvIuAe2vPV6mOtirFVH81W223D/EL9hr4Hnq9&#10;Snw+GOSbzXIZSVFvYex+nXnq9U6CASVclLCGLSXIAU2F/AE/389XqaahUqKsUzQbpApBb91Svh7L&#10;+zx56vUqstUzVGNUtMqkw1DrExNvdJ8SfYOer1WfdK6SamWkahbynZmi99feci4O2x/etpbw+nnq&#10;9R+slYLVYiZap1ZnjLF9CqoFB+nvb+HPV6hxwfLsk+HUeIU1OZ5J0aRgNGsSQQfdva57Hnq9WLFe&#10;n2E07PWVa73kiYbCALA9rduxHPV6iZdQ8IjgxOPF6R9vysTxkHQEkC5I7X8fp56vUFdDBJJUy1WK&#10;obIFddpAudfAe0c9XqFfCsRwCWi3uksbKDGpU6Fhqe69rHuOer1Z8euMNp6urVCxUhrSAh11sW77&#10;Tfw9gB8b89XqB/FMVlpDDGReEggqDcre9tdPHx56vUA2YaqnxCOXzR5ZW8Ya9tR7raixv+3Tnq9Q&#10;Nthy4bUUlMk61UcTAI4BPftuJ7kXse4vz1eqNi08mFmUsu6W5Q2+z30Y201GnPV6kZi1TUU9SblW&#10;aXZdbC1r3P189XqR2KJTR1byUlnFQSpDAkJfwHYc9XqQmYMMemIjhu0lu4J22B1vY+HPV6sNBNBS&#10;0nmqC0g/dNyPZcd+3PV6n5q6vq6bbh7ssaAHvYAA9iPp56vU1zII5TXkntexPa/PV6k/W1nzVPaY&#10;+XuW5t+Xb289XqRkrVOH4krUjAxOp3b7sQb6kE39vbnq9Tph8Ey2WwWNLkKqWBJOug01/v56vUv8&#10;HoqZpA9QALgkfSNT/Hnq9XPF6okNSQvsU6N7LAnQc9XqSkMtHSx1BpdrNOqqb2O2xvcDwP0a89Xq&#10;h1UsdHZAxYsBu07G/wDDnq9Qh5SmoaWVpqtS52aC1x719be0c9XqFfBXpWZaiIgRvYWIsSATcEHx&#10;PPV6n2oZ5akDyFUxsTG3tS32j7D9Hhz1epLYtiXy088jHde7+BBPjb6Oer1BvieMPVt5kJ2gEKoJ&#10;7E3Nzbnq9SdoPNIlo01ZjuuTc3P2u/h7Oer1CrgcHm4bFHWhSxLAbgO1vdtpfvz1epffySqhiSSh&#10;ZZNgWwGouNAD9XPV6sNRhGIxKXYnzgyqRYWBYG9iBrftz1epyypNWUFPVVKt5c20jfYEKQx7g3JF&#10;u4BHfv4c9XqaswYpAtSrVTnyIyHkAA1Pjr7ANRz1epurGwZUC4UpCNeT3rEnxF/2c9XqS9bWYrUV&#10;7yTLanfb9I01v8Pq+vnq9SOxCsaKpPkMVK2X+7289XqzvicdRLsQ2KHTdrYW17/Hnq9SMqZIJasI&#10;tzKSSbkm49vs56vUrcMKyIJKuMOt1Oltbduer1LGnwasK/PyaIDYgWuAT29tvG/hz1erHj1BB8kt&#10;Kiuq3LSBSV3WGtmHjbnq9SOSRIEBjgIEYYKL3JB01Onbnq9UCmSevqEw19se4XZv8Ntbd+er1C3g&#10;dVU4Y6U6RrLEtiwvrY6A3HiTr/bz1epzlw+oNfYQGRqhbqQLhBftc+P5/nz1eoEMxU9TQ49dSCqG&#10;zjQ9/Zpz1ep1wDEBT4r58w/RqbjsAR/Zz1eo0WV87Uz+Rt8uSECRSXUbb27AWOo+Pjz1eqXmjEKW&#10;RWoKUpKssQttYMVa5Nha9vjz1eouGL0FNFVOZm2uwHvN2BA1ufge3PV6k896ulWplffKo2khe/e2&#10;n0c9Xqcsy4RSZaxSkwugxOnxnzkjbzKVZVRGkQOYmEqqxaM3ViARcGxIsT6vUnqiGoLI7yGMqbBb&#10;mwXxtbw56vVMj+VgplaTUo29SfFj8dSfhrz1eqJi9dUyzieGzFiAbaaWFxp7P489XqbxBNUui06+&#10;4pYyLYliLabdbCx76H9vPV6pxaJMPOn6VQbjx9g7c9XqZoHekqKdoLuUfcSxvbQ6frf+HPV6nSMQ&#10;z1EiREJGHuwJsLfDw+g89Xqj15lHu05uDdR8Ba/8Oer1dQNWiRWp1/RhSfiD9HbXnq9StoYIqilF&#10;K8gWWZx37KCNSTfnq9TBXUzsjJTv77EqzCwsqakg/Hw56vVIoUNbEJ4JCI32so7XANveHhce3nq9&#10;T5WGFI/9HQMgADdu410+vXnq9TKcOi+RqKudyzOCkak2Fwdx+mw/W3PV6odOppDT0lRY7lcObakd&#10;x9BPPV6s1Hh3z1SaejOu65U/DUgG/s56vVNmSWBzLJGWFySO+2wsQPp56vU109NHVtJiEAN3sNtz&#10;YW7e6f19vhz1ep1qKGhFDDJTOJJ97iVL2CC11PxB8Oer1ToaanWmNQv22AAU9h4H7uer1S6Gnqw/&#10;l0FmRUINyAbWI0B+PPV6lNh1NUMFihuzypZl72toL+zXnq9T3UUtFh9FS0ClaaWIbdxkN7XNtB2u&#10;fZ93PV6n7C6mfZUVMrgxMsaq3dt4OhHiVNradjz1epQQfzieriejXyyASQbi4Hj8Tz1eoQss5bi8&#10;9cQnXzCGGxV0FiNb+IPPV6hyw7LMlNVRJGqi4UgHVQzjS69/dvc89XqGPLmX6XB8FjqKJ2kqaqXy&#10;51Cfa/dViLk2A8fAfRfnq9RhcoYFX0ldK7w7th2kFrAIqkk69rfD4c9XqMNgOXXpsMMlW4/SFNyL&#10;GQVBI1YnuNfh9/PV6jTYVgsrxU9HhvuKvvAFbgg3Pibjnq9Qo0GVpoGqameEbwFAABsV1Jt8b2+7&#10;nq9RiMp4BKy0a2O4IiFyBci38eer1GhyZl18MoANwqNl3NxcgE/Qeer1CZHA1QBVtaB1VbbhcWB8&#10;bdteer1OtG9VLOUkAuLdhobfUOer1L7CFnMvlAbf2d+er1CJh0DC4cgm+n0Dnq9QgYfII03aW+On&#10;ttz1ep0evjpyQpvf7geer1Rvmlc73Pe9vHnq9TPVVUHmE3vb2689XqTtXiI8kvG2n9v0c9XqS1Tj&#10;Fm2xtZjfva3PV6kpU5vgjFpnVrnQXGp56vU2x5ln8sSNtUORbx+PPV6sLYzUMAym7Nu+F+er1Y6S&#10;aaeLfKtiO/jz1epQ0dVMYBEEsSe/f489XqUscEZAIa500sNOer1SoUEaaDxsfH289XqeqMzeX7gI&#10;Udu456vU/U1RNJ7rr38fZz1epwvVA7k+Hbtbnq9TrSzTJH75sRbnq9TtHXuRtBI+s6c9Xq5z4lDK&#10;hSQXIHPV6mKskp2Qsdbjnq9SelL3G3UXub+HPV6s5qWUhgN3t+HPV6nWCsnkKnTvfnq9Swpa4Ltj&#10;Tvrfxvz1epUUwjJDTduer1PCRQgWZRe33Dnq9WaGGluQwt93PV6nQYZSTjVR/Zz1epIY1lWnqDui&#10;SxFx4Hnq9QH5qypPTQgtGHAuTcA3HPV6isZ26Y5Rx42rIEDNrcqBa3hbt3tz1equnrh0VqsutNVY&#10;dCDFIzPZVuAB2AI/XXnq9RXaNazKCmeGDdGbE311+g+z9nPV6o2ZMk5O6pYfF/OIEeoIkIZo1BUE&#10;3A1Xw72PbW3fnq9VZnWP0wTUAZsOhM0kc7NGf8SanbbUXAtrbnq9VYOf8NpI8SmwQqIqk7rFhY97&#10;HUaHTnq9QUxXoMVjCAOq7o2cHRAOxI8Qde2vw9nq9WGuzA9QpTaCoZiDca6/f4c9Xql0Mq1Uq1JY&#10;hjE1gLHaRqB27G1j9Z56vVzOISxYUaSojMJY3kIIbcwW5Fye37Oer1QDjccdPHBKl1bRVI7EDQd+&#10;er1J/GcJhqpYamE7JQzMUFveFtB7Pjz1ephrpood1BIdrvYRJbQtbUA/Dnq9XeGSpTMgrQG1JN9b&#10;gd/aNBz1eqNRSR1KNVwoqAFyV9ovdbA31PPV6vU9E1fZ5WN/sk69u4vz1erJGsMVaIILXU+6ra/W&#10;Rz1ep4oJIKWZ4qhBIx3a9gL/ABsbjnq9TdNJWVGILBSxAxsqLGqm5BDX1FgNexHPV6o52F5cNdlD&#10;C7kWFwRqAPEEnW/PV6oVHiEn85DLHtbaUNmJ3LqQbHxB9nPV6pkeMA4gaWFd4NwCw7kj3hcjvbnq&#10;9XBa1JyWiW2wlQDc+OpsDb7uer1Zqd4lLzztcliANNVAOn189XqdpaN3mhkpIB5ZQFRfVfEk/wBH&#10;PV6noUK01O2JNCxZtqn2fmPDnq9U2koZBTrJUlRJLt3AsNRe4AHtHPV6nujwmhSGSy7QxLKDb7V9&#10;bHxtqQOer1MtNQumLyTxxTtLu22ZX22JuLIQdPjz1epdUWQM94rilLDg+FST0bFvOmtbZc3BKkEm&#10;3s56vUtsK6JdSIkkxgYTLCjSMCske93A0DBVvoR2P3geHq9Rg+jnok6kdScYimkpGp6NlNxIuxy1&#10;zrc6EezTv7e3PV6jn4L+GVjc2NGXFYGiEIREkNyWDCzfY237XN7eFvh6vUfzpD+HhlzLyU8s1MJF&#10;9xFcoLsyEktYliPHQffz1eq7b059DMByhQww0lLHujCi5jUEkbrH6uer1H2wbIrykMdqg6kKANde&#10;/PV6lFiOUo4Vta6n22/5p56vUGWK4BSxM3lRhgPoNjz1epprMw0mCQhI4wDroNOer1I2r6rYVTAw&#10;lrOSSCfE/wAOer1NNRnWLMUZjIvuX3dCPr/b9fPV6iTdZcumkjqpQ5aRt0gOtxbw56vVVL1CxyrN&#10;aZJnIEdwF763toPbc3vz1eoJ5sfx+uqPl4QrR7WO5muQR3022N/6Oer1Arnaqra2SN/fDA+UxBJA&#10;0JO32DTnq9R//TLgdPLklaGpdxGkthfuSyrbnq9QudQun9XVwPhT+6kqk2GoDbbA2056vVVZ1j6T&#10;4nlCI4oGZE1QObEAhuy3v7e1uer1F4iyxitVjwxaqM0zhVjbd9ggG9woAF9bXHPV6ldgOGzrXJR4&#10;aoklcgFdQApbsLra/PV6je9FcPx+kx1IsZVUjiLKCoNwPaSNPjz1eq4vpth9G9HSuzBoXsbrYXC3&#10;+nxB11789XqMdhGEqtIXqyH3h23aBiGOi+3x789XqJz19w6SkWaHDReRkYgi9lAII+vw56vVSp1L&#10;6j4tg+KT4KziVYHkJctY3sDqNNQfb+3nq9QJtnmszh/oxHvSFbk63UEXN/oHPV6sOcsryVGCiqZW&#10;kLsVCIP3tNtu/s8Phz1eqv7HJcfwLMDU7I3lTPJHtK3K2J1b4eA56vUaTotgWfsy0Sy4dT+fFR3B&#10;LuUBU62W41I7gePh356vUO1dgeNpT1NYVdAQFEYB90hra2voe9+er1SMAXE5kMGIq7MJFuLEglQG&#10;G322Nteer1Hf6H5KmzHiQrJYAihS1msTa+n3/wBHPV6pHWrpHiNVl+pWmpxUXu4Zjssmt9pAJv42&#10;t489XqqNzLlh6TEpaCYmOEe64Ck+8NT/AEf389XqVHSzLb5gxcRunmKtwGX7QOve63sf18eer1WC&#10;YP6fE3r9iNqqnQOAbFARcd7WIvYkWPfU89Xqf8Z6ARS0SRPEj7dsa7QpJUX19oPPV6kvhvRVIatn&#10;pAQ0ABlJsRYXsgGg+v6Oer1CnSdO1qI18vanuoUJCggEEkn2drc9XqxVfT+rgp3eukR0ckKmwlwP&#10;eJJa5BUkgWsCNeer1AJmTL8+HxzGgj8sJKiIouBIGF2Nu1x27fdz1eo0fSrJ9HWSx4bKgRZEUmwB&#10;F7ai/wBfjz1eoxtZ0Zy5LRSMAk2wC4K2IB8LXvz1eovucPTdk+vrllpqeOGWRVUgKm0i99QwNj4d&#10;789XqfMpen7L2FToYaQIYGVRcg3I1De0WJ8Oer1Gdl6e4a2H+Q0IjLBVfQAajv4G/wAeer1Fa6iZ&#10;So8IpqlKKojR4rt7/YgaEHt2sNOer1Vs58zWtdjUtNTHfLCQBIhBUKxuwH0EW/u09XqHDJtRR4Xh&#10;FOuIQfMCSE2kJC7tzEka63A0+vnq9SX6qYtQTQtSYWnyyxq1lBLEHxNyTcHt9/PV6iYw43iBLV8c&#10;YYRmVZNxsRYkaC1te+tvDnq9QZZxxky4fEKbawSS4ABG1lYe8TfUa356vUEuY8Uqp4nq1qN5cghV&#10;NyoNxc69j7fp9vPV6g4hBrak1NfENyOVXQG9tdwvpqdNOer1JavipFacSqRb906Ei+pF+xPPV6kZ&#10;iVDDBRsaSIBAw1bSzXuCdNbc9Xqdo8Qnhoo6eaMOkmjsCNCBoe4uCTf2/C3PV6stJNRzNNTMCkZ2&#10;gjxa+tlP0Dw56vVJZxEH8n9GpDe9tBOg0A+kd+er1MWIyRwUMEssW8A2DLq2upAHx8fbz1erhUxh&#10;qVZUG2Q/4wRoex7Ai3PV6otLE4pWABEyODrqCt+/0/r7Oer1dfOxVc8ssvvMhXb7v7wuADbQ/Xz1&#10;eqElbUSBolG2RtQAQB37H2356vVwxipljpooljUiR1DC+t76EC2tuer1eakFJTO9AEtULtYWvYAn&#10;t3AJ8bdx8Oer1Jmf5SmpjSvDuuVV1sRoR7RbTnq9XVNhFcMOlqqVRs12xjWyjS1x2156vU0NQVtJ&#10;Cy16IrLbRSGFu+ptrbt+fPV6uM0TvBHTOwjWI37XNybi1vC3PV6udOkMlVCj2dUuXte9je1r+N+e&#10;r1RIaGDEMSlxWUWnjRliB0trc9vaPDvz1erLHKWrI6w6IECsQdL+Ise9h356vU+RpTJRMkR8xWay&#10;knW1u/h2PPV6oZpKimnNNt2bluLi2p1B+i2vPV6nb5ihhrY5IxZ3SxNgbG/5Ennq9UoxpiEBqpCE&#10;ktYnxsDfsdbnx56vVEjrwlM9M0XmEyFgzG21T4ADXw56vU5Q11PTwxpU7Sk0mp9gAtqbW0OvPV6l&#10;N84KXf8AKqZHkGrKQAFFx9/PV6pOH0nl0nmH7fvttJvqO39PPV6pfzJeoSWI2LKLBvA3N7gnnq9X&#10;pq1aSNpmdEYWAk7CxOg1P1c9XqxgVEsaNI94ySdoPcakEX8Qeer1Sq+apkrGejZdqqkex1DbdAbk&#10;drkjnq9U2NlhqFep/eUBVX94+HwB+B56vVmqK2hraSeOjCxzoF0vrYDuQLaH4c9Xqf8ABsrzV9JT&#10;jBCKiSoJd1upYXN7WJuDfS3PV6hpwXo7mPHYWpZKCRizqAnlm5U+Ite9vaL89XqOt05/Dn6xZtw2&#10;BMIwowCRQ7SS3BRPC6lb3J+Pt0sCR6vUc3pV+FNn/wDmUMeNQl9V3liGVtTrY2t9H9HPV6rUOkf4&#10;UmS8IlSfG4VnLge6y2CEX8N2vPV6j94H+H50+w+niL0MX6IAAhCQLaWt4c9XqEWm9B/S2KP5qkoY&#10;lkJFyIRcn6eer1KiD0n5Ew87aXD1Vr3+wCCeer1NNV6esvUqulLQL75N9yC30i66c9XqYsL9KmAt&#10;OJ5adXVSzAWBIJ+jnq9QxZf6H5bwy2+kS62/3NQLc9XqUc3SjKwczvSjxOmn8NPHx56vUnsR6U5a&#10;qkeI0qorg6KAAfjpa/189XqBrEvThlRq35mtgVkFxqNRc/Hw789XqXmF9Fcv0ixQUVKqIvYhFuRb&#10;x56vUvYOj2BNvDUobQC7AEi1+3u89XqZajpXgkI2PTAEKRewueer1JGo6ZZccPDJTAmQFbm5I8dP&#10;6Rz1epon6a5eMJglpo12qbHYCQLd77b89XqD3G/TjlLHIWFXTIUcqzXUEnx56vUga70n5IpcLejp&#10;qAPvJK7VUGxB0v3trz1eoI6b0e4FJOWnoFWRvcG5Qduun7vPV6hYwP0gZfpis6QLvTuQFuRr93PV&#10;6jE5c6R0GFU6osKoy2udoBIHPV6gb6zYTSYHhZlw8WdixNgAAT+p56vVXNiOJYpXZlWimlUGMHcq&#10;3IOvf7Otvbz1ep5zHnujw3A1ollAmj2qLEAkDvbXx56vUyZMzt83G9U5KPu7v73u37XN/Ze/w56v&#10;UMmH47jGNP8AKJIyIjH7B7q3tN7jXnq9T5mLqVT4JSGlnZVeIMA2l7g2789XqI31r6mVmK05osvy&#10;71YkTWYDXQjUkC/189XqCDpt0zx7G8Skr8WDjfJJFI0ljbQMpAve5B7jT489XqNDQYPJhsYwzDpC&#10;Cu1FvYEdzuJHtAPPV6ldSUdLiDSxzy2qIgfMC9wPAm/tPPV6kLmDNeG4PhU0VVLGoVpdpJCuSALm&#10;/wDAfT7Tz1equfqH1dOakkwmmuQHshUX3ncdG1J8L+HPV6lN0lyPiuFK2LYnCpWYlQ9iQA1iDb8r&#10;/X489XqOfQ43SUlCIKY7ksA4JN9vj/Hnq9Us49gIpARKshZnZAT3K6EX17Dw56vUWjPvVtMBjfDs&#10;uzI0kr6rcGw3WNvZYfw56vUA+eOqmLZpWGgWCphnpy8TyllaNwbagDVe3j3FvZz1erl09xzHMIxC&#10;X5SGyq7Om29nP2fvvr9XPV6joU/WytpaH+X4nG0DlEKu1mUG2t9QSdB/Tz1eqXh3qI+WqaZ6l/OG&#10;4ox27SV9g769vDnq9Qm4H15wxwatQ6s24lGAsQDYW7jtbQ/t56vUmc9dX6CsywZoJ7TuwG2xUhdB&#10;axtbv4/Hnq9RMJsvYjm2sxE1TmSlkLqV7EEka3/4jpcc9XqMlkbKuBZQwynqaGJDUAKSNbqLW1Gn&#10;589XqGClxOpqGTz1EZWwOikEeP5c9XqVuHU9JHAskK2aJS+puSSTa38f7+er1N2Y+oEeE0rze6JZ&#10;BttYXNvD+3nq9RUM9Y9m3NtU8dKxkAIdVFgyj2fWOer1CDkXK8sEEE+IRWdbbmILEk9vdPbv4c9X&#10;qHtMdoxURpTuYii7BuuCw7ADnq9T3QUULoxq2EhYnTUkg6+3489XqUjY7hmEYWGlvc3RBoDcaj28&#10;9XqLh1W6sNRIaKgiZp5UXYu5Q1iL30Bv4aW+v2+r1FppUzHnnGmraltrXV7arcAKGLDUjQfrc89X&#10;qONlvBsNwKij3hBJKqjcBawIvYX1+v8ALnq9TbR5XkzHiDx4gnlLDIQmgAfb2Ps1vb9Tz1epxxnJ&#10;mG0mBtJtTYgdSNCQdex8Ndbc9Xqq2625Ynr80tBl6QSrT6eaoFrnXUD2dvq56vV30qyzQZdxY4xV&#10;ymX5cFioU3dmB3Lc9rEgez2eHPV6jkTZuwvCqOCoxaBGLK0guxFl10Ov5f089XqKtnvrzhHyFRAh&#10;ipdzkBZNbkdjp+6dDfnq9VT3VHM2HYxjNbTVrAly1nXxvpYd9Oer1NmWGocOSDCKuMAqqLYgFmHt&#10;J0vf9e/PV6j85Br8Kq8L8qqO6FLq0bWIUWF7W7fT+enPV6i6dZspYbmPHHSgQfLRt+jBQHaNe47j&#10;6r89XqSeDel/DMXSLMQgaJWidFIJC3vdl29tba/Vz1eoxeQvQrifU7GqGlwOJN+8Fm2kEj94E9/q&#10;56vVcVl78K7pnhtF/NMUpR5yx7bgm263joL2Pf6D3vz1epb+nP0V5aw3q7AaiCNoKPcLMgP7wZSC&#10;VvpbQ89XqudxPpFlFMP+QggBQKFVSBYWGnPV6itda/T/AJexKkpoaaES6nftXsPYPHtz1eotmc+g&#10;eUsLyiYKSlj3i5CkCwAH2Rftz1eoofTX0H4Hi2N11bWxxVUFQjOqBRZTu011vbte/wDHnq9ROPV1&#10;6BqDDYlkwxFjWRt7qsZG0KQQFsT9r9429vtHPV6qrqj0C9QsSxOseipDPEHZwiizCw91QWsAT7ST&#10;9PPV6iu526N51y5WrhuMYTJTeVI0bRyBL3B0KlCbgjtz1epDf5s81NZ4CDY7ghRjYA2te9u/w56v&#10;U7LkSpGFyweYfmwLhWHu38e3e3PV6k7U4PjgjKyjcqKAqxJtsQdSSdDz1ep4wrL9ZTTQVUAdKc6u&#10;R7xLHUCxFrHsSLEDtz1epfGh8lqieKNo/NNxYE2uLAL30PYn8+er1JSohrJqWenkCh5uzgElQNO2&#10;nPV6hRyPknFcYwiJcJSRVI8tp2Qi9z8QLgd/Z256vUcXLfQ6lwDCI1nPzkxMUkjMqizjU6WAuAPZ&#10;ofo56vU/Yx08jxPENzoYXAEltAfEdvDdz1eocco+lyozIlIIWjcxqswJBJXcb2PxPPV6jqZZ6J5b&#10;wPC4oK1AkyKWLEbb6m1x4256vVipcgRVMc9bKEipo9V0FyL66Hsfh7Bz1er/09P5qWZaZ6p7rK1l&#10;9vje/wBfbnq9TTWwBoDWBgHLABR8O57ePPV6nmimu5E2hbaGAPZfH6L89XqUEdJKax3gJ8q4EZ2g&#10;kL2+GhPPV6hHw84hRU6LTAKpBUsy6C+traG6+OvPV6lfl+uShaopapBvt5nsBBPvWuT9NtB/Dnq9&#10;Q2UmYkw2kvNBLXSKqukUdhceChj7oJ+PfX2Hnq9Slw/Pc2KmkjeH5fyWbdZgzBb9iRcHcO9u31c9&#10;XqFnAupFNSzLX0zxsbMjqSLK3awBtcfrbnq9UsdXsNoJHMUqExqfNQN3YnQC2n189XqQ2K+pJMRg&#10;eFdh8pQVBcB7XItf2HuPu9vPV6kRjfWmCqljWMXhjUk7Wswaxvc3/X7uer1I+p6s1dfTQUuGQee8&#10;yEFi3vIOxN7ad7eB56vVjxLqHLTHbHNseGM67iF0Unba9vGxNr/A9uer1ewPqJitLl5Z8ZhWSpjV&#10;WEEcgdA/c7WKqG76Xt7dOer1CNlrH4JYR/MCJXnYubAXF9QCfG39vjz1eprq8RpKuqLoNzBljULo&#10;1jexYHsfDnq9SQxnDsThrJHiCyCRAwBIO0rclRfxt4eOnPV6gqxLBpZKLzXgZJE/SISLFwQDpcag&#10;/dz1eoOax5sOrYUqULtUoSbC9iDqD49uer1RqypqIadJIiq7yV267rya2U/Rz1epprqqGnomVl2K&#10;ASG0uLHUk+w256vUjTVzVSrTUY2hy+/dr3ub3+PPV6nHC3esFPTxxEN7xZxawVfb7P18Oer1KGem&#10;hq4o44yN0ZYgC+h8SfDXvz1eqZh+KwUkxarI92yqzEAEkfZA/Zz1ep2w/G4jUNVe60CtdV+qwuPp&#10;56vUssDxPEY6gxzMBTu+9wACLWNvot256vU5T4phypskKvIS5Ru5+1dQb9rdtPDnq9UievV8UNGj&#10;pt8tX8tCCyk3F9NbNbTnq9WCgWSQ18VUzrHPEFWxsdx0OwjUEd73B9h56vUnIaoUzpRuSJlZ12G5&#10;LgGwI79+9+er1KnD62IF8SrA1KlONoi2qxYnxNjofZr2OvPV6nfDcXkMSYnFJ5saklY/ELf2eH0H&#10;nq9Shq8xxTWrI1WSWUNtQgHaL9yPp56vVKw7Fa+nqosKqXVV90lgum0g2PhYjtpz1epdSZinSqjo&#10;2vIHUXI0BA7N7AdOer1KKGpoxKaCrcv5ZWSMEe6We5vf2rpYc9XqVmE1NFC8dZiP6TcxC6gbfDwt&#10;of6Oer1DZgmKmEyyPEqlF0cWO7Qnnq9QyZJzWZata5qx41iQIIVK7Wcn7X2b6XsAP2Dnq9VmPRLP&#10;uIeTDGlUhijQRMDGoZV2lrlr3+1pYfw56vUO+YVpsz0Us0kyNE97nsS2umtu/PV6qyPUT0slmpp8&#10;UoUMLHyi2zvtUbWtoRqPG3jz1eqrLMOEVMWOsaqE7Yg21rWLbew9nY6n289XqRcrUssop2Yxhb+9&#10;e2p7gHT8uer1LTDcRmpqqGKtS0aJa6aAgXIv4a89XqWtPTIkHm0s3lyLcAdh7xvb2nTnq9T9iTTL&#10;HHSU94nZULJfUgqSpt7Dbnq9SYq6Hz5GEC7pyDsDE2B7g+3Tvz1eoUMvYLFWeWKu9PIVALACxNxo&#10;O/iNeer1GdyI1DQUwilRJahEYLex3bSLP7CdNOer1LCnzNTYbgctfWyrNJUTyhFOuwRt9o2FvH+O&#10;mh56vULOGZzxPH8KiwthGkERB+yqsSSG+14r8Oer1NeM12JQT1WKPeSCniKbluGZSfeA9h56vUgc&#10;XxHDKaSWgNkpZfKkDaMS+pQW197ueer1IfEKiCFZKnFBMYnWRlZVDEv4LYgWubXPgDex56vUUHNK&#10;wj5vEBGzlnDRgC4jCm53DXQ/qeer1EszpiUVY8s9PKyEMbDtcbiLAj2Ee3nq9QFVKUwr54YWO6P9&#10;Jo192moub6g89XqD3EpbSmGUe/tBWxF+2gI+Ht56vVEVmiIaaW11upuba+0Dnq9UmGqosSw3EJJp&#10;I6esRSIEdjeVjYe6R2NjexI7HW+nPV6pclPU4a8clZaPbtUorE9xcMdAb/r356vUv8l4bSVFVBPI&#10;wWV/fBJ0Bufd8DoNe3PV6rA+leLNgw+WnsWYEBrfvN7B+36Oer1WtdGMdlxDLl441dFYK9vAHQ2F&#10;xrz1eo31RV0xpqI0MPu7Qg+yLKDbt256vUzZhggrqyPDHsVi3iK4B3OdQB8R8Oer1BNjOIxRVcWE&#10;VG1Gp7yaWYqtrEsQvtBsD/Tz1epkmp1rZY6QWRJNUJFwCAbXt8fDnq9UzC8Twqmqaijie1gm8rYg&#10;t22/Zv4X156vVjxKSjfFjHH+ijMewMpWx11BG0g/Vz1epBSKalamnNwB9h7WFv8AkHnq9XM01ZUQ&#10;fy97COSNhobliQAL+IN789XqK36o0y9iWQqCjp6Gpir4JJjJVJUKISoVQi+SFDXUgkksRqNBbX1e&#10;ql/P9Akflm7+bdiC2hK3NyR7fhz1eou+OTVLt/lN0c6sWA7DbfT2XPPV6kcZ2qIVXRQwbUjWy+J5&#10;6vVhSTDloy8aKC4sGW53E+JJ/W3PV6k5LLLDTFaZhv3r7pI1HjY2voO3PV6u44FaVke921P+EaX5&#10;6vV35YoY2kj1DDXXsfh9XPV6uCxPTxyNTIWkIG4kiwNvHx+Ht56vViYCdnJARVChiRYXIube39fH&#10;nq9ThDJA0flXGy1rgG5vc/lz1erLS0glpAtOSsset/YB7fbz1eqE4b3fMvqQAfYOer1SXjSjEiqu&#10;5YwoJHgfboeer1M9RRpUXiqFuuh+gC/5jnq9UXDWmqqN56Y2TzDsBFiQota3xtfnq9UWrhrEieZN&#10;GN7gWuCf6Bz1epjSCkiCNXSohO83Y9/AHt4c9Xqn0MM9HUJSpFuFgXlX2nuSOwB56vUOeQ8Cerjk&#10;aQEgsAgHft3t43tz1eoy+UMhzzUspqwUSQ2jYEgnS5Btz1ep4zBlsZaod1BOqVIVbk20GvgTc6H8&#10;/jz1eosldUwfP/PMNpgJRrjub3JF/h+vfnq9WCikmqHetTaYlZrgrqV7gX8Po56vUw440NTOMQjU&#10;RqtifovawHxvz1eoKkrqeCrVJogl2cLfQnub+y1uer1cqnExilfMkSlYoPLs3YMSNe2uh56vUmay&#10;eNa+SVZb+6Ay+AvcX01BHf8AuPPV6kmz00FMtMp3Pd2WxNiwJ0+mx56vU5U1VSUtG5lVmK7GuDqQ&#10;Ta1vDXnq9WJcSmlrGigbeWe4Q2A2j7S6/kOer1RMUBpSghZo3kl11JIVvAD2Dnq9WOOaCixaOmDk&#10;xrcEm53Ftbjvrc89XqWmE0TL59GW3LuYqb3IPw56vUpqOBlXzDqxS2h+r+PPV6m7HXqWUKzWiiTc&#10;fYTftb4c9XqRxpJ6mkavliJQMz3UfG1zf8+er1JfEKaYxSTVDASIwAUanaL/AFePPV6s2F1M9Hdq&#10;h9q2AuQLAMfyPw56vUKeW8KaSN5523sBcX7ePb6uer1KiHz4KFJJEEYuoKqbgam9vhfnq9TJiMEq&#10;yJ8kgKn6L7Se9vp56vU1JhJkQtFI4dyDoewN9LHtc/lz1eqHijVNDh/ns6nZ9u3cjwAuNL89XqTs&#10;uJviUdmQWi2ki1yQeer1QsKgXEZ2VjuYE7l0JGpuB8Oer1CFhlX8tiXy08YXZZY7DULa9z8D256v&#10;U6V2IRrJeCx223n/AAn2fXz1epE4zTVOICohgjuAgfcnhroT9J/Xtz1epEV8WK10/wA5MdzxqoI9&#10;lj2/bz1ep8qYoaTfiayBxIGBUa20Glvifbz1eplo4mJkVlVoxZtRowB1VdO4HPV6plVU4elE7Iu1&#10;W1RRe1yO1vh/Tz1erPDPHUwU6wyeWGTyhuHZj4/Rf2c9Xqk1kOKYKVnEYlDjYHSxW418Pv789XqS&#10;bU89bUsR9uRi2o1udbD4c9Xq5hJaScxOdjNt7EElhcE/Rf8AZz1erLX0c0FCXqGMjvINpuSLWN9P&#10;bfnq9XA1NJIVq0jaN4tq/aBBJvrbb4c9XqU9NTvTxus8nnLKp1sO7DUD4gc9XqV2GzUFLQDyZLsh&#10;2glbDdbW/fw56vVJekkloJTM4Z5T7x7LoNLC/a3PV6okcEK0twW2BCGudb30t9fPV6nzD6J8OQOi&#10;glxfRTcX8b/x56vUlcbxbEYsRbzUuiopDD2nuPu56vV1hs1LiszLOyrvUsCO5AsDuJ0v4W9nPV6n&#10;uChhkmlq3mfypXttUA2sNdbXseer1c5MGFQXkqSWj1sLW+ge3Tnq9SXxnCHoYiKUBSDdQB3uLk89&#10;XqTOJVtbHTxU8zD9ISToCQBaw9mvPV6mozrVSrTS3RlZgD209n189XqUmBl5KnyKRNqwghzbU39h&#10;56vUOmEYzTiCGnpI94jsADoSwPx56vUaXLNRJiNEjVBTTyrqLE217g3J56vUO9Rg1JjGDny0WCcb&#10;bEKAG/Lnq9RWOoWTfLrfcjvJKzEgWsGGpsTqbeH9PPV6gBxDClpq1o4bks3vXAv2uTz1eqLQSxNU&#10;SRxXZJCFG02sVOtifq56vUK2B4efll89drDVT7b+3nq9QoZVRsKxQO0huRpfX7V7m/0+HPV6jUdI&#10;8z0tBiwGJlpCiyCN2sCmpuqt8R2HPV6rJunWf5IaaDC6FiTMl9x8QdPH289XqMzl/H6dYoKCqLST&#10;DsDqQSfaL/A89XqUeL9QMPpa2hWhHmNOfLZWBPa+tvAgjnq9TjgUz1OJx+dPuKvcXIsFYm/8LWHP&#10;V6ltmbKWB4/hsVTjDiQT7gzqSFQX00v8O/PV6gNqejeXMOJmCWUyFUOpJNu39J56vUp4MQwDJwXD&#10;ZYFEVMVYg2sZCTex8bX8fh7Oer1cs3eoTL+EukODvGGgUtIlwHI9hHfWx056vUWjPHqVneZsVjvD&#10;TvGbroSDfQC5tY6a6c9XqLZnX1SYrjNJHQmo3bbqysQQG7iw7+Pbnq9RSuo3XipxbCzhNTVBpEc7&#10;SQSRr2t4g31v4W56vUUXN+c1kqXcyNJO2oKgbbdgO/PV6gYqsWl8zfVbg0hF5B2U31J8dOer1QDU&#10;x0srIzbnmJJbxN9Lk99fbz1eqJU185qUkRgskBO3/Dp2+B56vU2yVTpTpEg3MLs39A56vUyzTeYy&#10;VTXVgxVQFuTfQ3+jnq9TeayWnmfyzuEYKj2AnU356vVkwyvixBWkZArB7ageOpA+jnq9WHHMIpJ5&#10;FmYCQj95gLAD2jnq9UeoWkenNJDtZyrMu0a37A/Qeer1MtGjxkS3YGMMpjudW194j489XqeMGq6+&#10;CpWORQsbJ9ka2Y3+Othz1ep8UUZqWtGGmQBwWA1B7/WOer1NS47NBUx09TEVR2cK/he1/v56vU6U&#10;2J/MmMPLvi1LeOoNuwFuer1P+xi4FEdrID7vtB1vz1eqI9KsMaTTTpvkPuoAdwF/HuPu56vVGWSm&#10;jnjZNJSd3+qNf289Xq9GrrO9Q0ALltSLdr9/Zz1eppqKOSorRLSMVkRrm3bbc3HsN+3PV6lZh08Q&#10;jkqQnvRE7tLWPhp4356vU+UOE4pWLErxHax3kEaAeFwPZz1ep7jiqcJYR1EJAU+7YDT7vAc9Xqxj&#10;F6YSLRwQFpXG2/0nQWtfTnq9SgpcVjOIilhT3owUVEN1LduwuDz1epjxGhxCrP8AMGIji3lLi+hB&#10;sdPYPH8+er1cEwbFZmkwWGIs4KkOb7SBr7vtt/dz1eoyfTjornjNGIRU/wAs5jYAh0uxZmuPpBv7&#10;f6eer1WQZL/DdzxmbCaatnpnjceKhVvYk+8rC500NrW156vUfjpF+GnibS0aZmS6rdolCHchHjex&#10;FyfZz1eqwnJn4WmB13kVOIQsImBYhn2g66C37Dp9/PV6jkZD/Dq6cYAyyV9PE5isdvkgi/hY3BA7&#10;drfmeer1G9wT095GwmNI4qLYI+1rjW3PV6uGLen3J1VtVYGPc/bIufqA56vUhq30jZJxSMhlaMm+&#10;hLEAH2c9XqSGPeinKgovLwmMbtrAhlU3P1r7f4c9XqLdmv0J1+JRNLMFd9h7qCCBbRvd789XqLHm&#10;D8OtqxCaKBYFUSBT5ejOQexBAFifjbTnq9RVs8fhoUsYkqsRUxiJwyrHGG3Na2twQbt/T4c9XqCj&#10;Fvw+cVp4I6daaMK6eakQhQE6kG+h94eF/wBvPV6kZgfoPqMIpmp/lWEyyiRZHFrgEsQbix9mn1c9&#10;XqiYp0HzDhtVMlPSCKLUAkWIUWBIBW1vDv8A0c9XqTEmTsZoEWhjjMm0kuzWCqovY+wEnnq9RRup&#10;9RmDAKyopaSmk3oFIkJsjHvbdc2Njax/hz1eopv+dDF4nkaanaGWnZo5NzEglrXPxHs56vU0Y91J&#10;q42eCkIrCNpNztAU99SDYqfz8eer1F6ztm6sxhzhVVEflldiNr7W1OvvAXt7Nfbbnq9QW17pUwSK&#10;o8tTcL7Sb89XqB7MFFXUkhn3CRr2RSD46i4+F+er1Ih3XEKg07siyR66X2u3sB789Xq7w6jr6nED&#10;sjBk3Ddbtqe3e1iOer1C1lzAJEkSF4CJCW1uQBr7fG/gOer1GGwfBRHTw0scS+aQSGA95r+B0115&#10;6vUqcHp41heqqAQ8pI1AI3WIFx8Oer1T8OkWmQx1gBsSLgWvcaEXub29nPV6p00SLK1TRpdyguHJ&#10;I9lxY2Fu+v189XqjrUbKmNDZRIwQ6i7EDwtca/r4c9Xqf5KGKpqloHbbBHuZpNxGrk2uBfS2l/os&#10;Cdeer1QhCqVslDATs2rusB3vaw+Pjfnq9Qq5My2gq4Y5TuUudRpYWOp+Nuer1GSy7SFKmSKAkwwR&#10;bo7HX3QQynwN7iwI/p56vUgM248tHKlJI5ZJUVr9wpAsy9hYX/Z9PPV6iv4vW0JpJGb9LKCwsCSA&#10;CT3+IPhz1eoKMUxZmqZKaUeUoChWIA1tcD6jz1epMeUarckrC5OuvdT4jnq9WFZlWkVIFClGaMdg&#10;SR3Pxvz1eqTFaURmoIOxmBDHxOoNj7Bz1eqFWGRpWibRRfa2gt9WnPV6mZyiESufOXte3c+z6uer&#10;1JCSJGlkdoQTcldDYDt356vUwxiqlikfUFXCD3ha1r6j2689XqzUjmOOdKs7b3RW8bEafRz1erND&#10;Vqa16HaUMaAXHY3GmvPV6pVS0sNOqU7MsjizMhF7Hw1v37Hnq9Weilign8pk3qCC7WJN7fD2c9Xq&#10;wVrMm90LaiyXPh4k/fz1erFR+TMFqZGCG9rf4vDTnq9Wev8ALNSyv9l7KdPs89XqZ6GYYfUSOyjy&#10;ijB1tcgbtCPp/Xx56vVCxapjHlNTArGD3GhIH1+PPV6o+Hwr8xUQlrxuQxJNztIOgN789XqxTxw+&#10;Y8iQBahmCEnxHclvq8B+znq9Uaqp1w2lRoUaSWdhdfBTc/Htz1erxw+rpn3wTEySkXDjRfo+vnq9&#10;UuJRSVv+kOH2AqRpYkgnTnq9UurhgYrFQWIjAcXGpNibC/0c9XqSuMJOix0sLiWVWLi3cA+36L25&#10;6vU1VVRSzTJFEdt2bzARrfsPC3x56vU9VNG01DBT0JDMnvEjxW50vz1eriBTuZJMRjISQKttdCD3&#10;PwPPV6nqlc1Kbpdg23ZR+9b7Kk/Rz1ep5oFlpUiZpbMzWJJvfQkaac9XqlPSvVCoeQ7GRb+YBYG2&#10;oXXX6eer1J6CBGmEJAAnJBNj4e8dpvoSR356vUoWamqIXiiYFtoQ37gH6+er1ToKSlifaxC7bKp7&#10;aAX56vVDq5pK+peBfch7ltLMbWsOer1NFHVvTVQjSL34zbuLH6Dprb7+er1PtO2+eWZotiSAewjQ&#10;ki3e3PV6u6WauU7qtUuGO0DUkXIBPs56vU81FbOkoEUe5W26+C/DXX9Rz1ep3d4hJ85TKHsACLff&#10;93PV6nWjWaulE7fo1sdSNLEeP0c9XqmVVO9LF5YIlVb7WFrbR4n6eer1M9JJijVjNFEAr2IN7+I7&#10;gjtz1eob8sUElQHqndkiW1iLEXHcXtoeer1Dpk2YTFaYMIXgZpLkgXDC1/oPbnq9Szq2wOppnq8Q&#10;jaSIOd6gkbgAFJuNBe9xz1eoAs6YBh8klTLCCkca3VSb2BItr42HPV6gabCPPkekY+ZKyloyxsNA&#10;SdTbX2ft56vUmRh9Qak7HOz3fcNwbg2PPV6lnh+GHDa7znAdGGtxpc6aaa9+er1QMVqTR0S0FOwV&#10;Vke9xc663HwPw56vUE2JFpYwIbsu4HX+J8eer1JtoJ6mGSFddjAW7aewHsdOer1ScOp0C7qufaHA&#10;2Je4B7EaaG3PV6lHh4paFyVXfqp18SNTa+nPV6nGoFNBAZILmZnUgDt9B+/Xnq9TFiFNXVELTeYv&#10;ne8bXABt4XPPV6kwlNI00ddJHvZSzMe9tLEfdz1epSpSxw73hG1nItt9hGpI56vVjqaKQymqRroS&#10;o2jS58ddf4c9Xqn0GHCpeaQLYaBlYg6jufr56vU7U8NJTaRkBSLWt8e3PV6uMDvJUbVDKLg27X+j&#10;6eer1C5laSerlNMYxISwAXbe3iLE+I56vUPGWstpBPZVdAQpPYkX0I0HY2vz1eo3OUsJwWmwx5q5&#10;i8i7FBI/etcbR4gjuR46fDnq9TpjmHRJh6wUQNOmxmR9Cd4YEXBXsSbH2Dtz1epF4xJO0MUGLyf6&#10;TYux7qo29hfXv7eer1ATm+sRYVp8RDIguVkUE7z4fDnq9QB4lMKWqegkCyLLZhKdWF9SL+znq9SK&#10;roJMLD1lGu/c1+2ir8P7eer1IyaWCs86SS/mb1Ovh8fHx56vVELsdlY4u1yGU21sdDbXvz1erhM0&#10;lbNuryFtdhtsova1vdtfnq9TJ81HTSvTAXWUE39h9t+er1Kehp/PApzMNrW95tQPpsCbc9Xqx41Q&#10;RU9VF8pL5zFWVyosNw0UgWGnPV6mgsKVjKAxLAXX4jx56vU/1LNBS09TPYmVTtFhdRrYft56vUgc&#10;UxFRUylgEMa2UDRmb2WFrX56vU24c9WkD/KhU3sPdPhf239h56vUoIaCWCndaoBjoCD7LeHPV6o6&#10;UziQTpGWCnbpr7t+9vzPPV6lTh1HLS1JiqlJ3N7vw9gA+F+er1LCkpYSRIxMYU28L211+kc9XqX2&#10;A9Phi6TRQKxZ9pRgtyxY27eBHjz1eo63Qb0UY3maoNbirPTwQsHvZd5YjTw0F/aL99Ox56vVa/kT&#10;0aUstNSVtS/mWC3AC3jsbg6agkj67/Hnq9RyMqdHoqeNsKipN4Qof0ZJDDsQ3Ym/ax/bz1eqJiND&#10;DgFc1DhdNHAIGTc0wKhU/fVTttcA3t2vpp356vUEmecVwmSq+SgH6Cdtm9SL9r+7b+IPjz1eooXV&#10;jDcOxEeTQxN8ugYFgvc99zeNxa31nnq9Rav5Q1DH56sWimJCFhrusbg62+rnq9UyakjpYYyJ90pB&#10;YxgWG0L7RoCfjrz1epI41jVTPQvQhPKgfa7DdfUG176nubX+j289XqDzHsTkWOIAkNIoACgbQRcj&#10;uD8Tz1eoHcdqFaY11ewc7VDLbQHU3A7An7/y56vVExajhqKKnGHx7WDFRvbaCSL99Oer1JiXDpPM&#10;mixZhJMl2KL9m9jYknuPAeB+/nq9TAuTpJriqVh+8lze5IN/qv2+HPV6mQZHihqm+UBWJdzyb3uA&#10;Be9rnQ/Dx056vUnZsvyeYwkjO/S3gCpvfU6ajnq9SJq8LagKpTRMgjJIDEEHXUePbnq9XWGYIpqF&#10;kmlYJID7oAIvfTx0156vVIxXAzTxnziABdQR439p0OnPV6g4xuKaliWNNu1bbgF1IPbXwtp9XPV6&#10;mGOKGUXqUIs6r7blvDwuD+XPV6hkwPL9sOaokcMCew7i47E9uer1cIMMbC5h50hbdZtthpuHhpft&#10;z1epPY3P5jtExAjZh7xHZR4c9XqD3CaOCavqahIRBGxHlED7a9txF7A89XqU4iWa0cwUG+p0JI8Q&#10;D8eer1KnCqmGOgescBQoIGlrgezx056vUtsCzG1TNGcISOcAorqzhTYkbiNDcgfr489XqFKskijp&#10;Vd7+YdwXsAVt218Oer1A5mTE3jKqii0AYsE/dDdvjbnq9QWq/wDMKg/pNt/3fiO3PV6ljgUM9VOG&#10;pIi9Q+5ViFgTfQfCx56vUZLKvSzGcaghrcYPyzoEZ4ls21gfsnSxBHc2/p56vUNUeUKWGmE2G7YV&#10;s1kAsNPtW76ewc9XqTOOUeHU2GiBBaUlpSxuWup7du3wPPV6gfxqtbDMIaSmcb52vqO4v3IsNeer&#10;1BDUYi4KXYTtOCHHgNT39nPV6n6hxmCsEoY7HRUj22tqPYbWN/79eer1OMjVVQrUsS+Yza2Ug2A0&#10;IHgbjnq9Qe14Q4kdwKhCUXtrpoLfDnq9TXiMTSRPOIytwTI47a9jfnq9SbFBJGI3L2sAntJF72uf&#10;E89XqELL8cVQojU92UD4e0256vUMjxxUjK0DWAAEg/xXFh9fPV6kPj9FUSU0irJIsbhixXTT2A9x&#10;/R489XqTJjlEUFKzb5NO1jcN2vbW/wAP7Oer1KHDsD8qveKohMc19i2FyWYXtbv2/Lnq9Ql4VlhY&#10;KMtosgB101sb9r+HPV6seYIjXURw6CtkgjiIA2AFWJ7kk66E2H189XqBXHaemgeQgFpY9yte51Gg&#10;bvz1eoN6OWZJkaoluxvoAACLm3tJtz1eoR8rS1lTtC6GV9gA7AH9pPPV6jKUnSPO6YXNjlJQTujA&#10;MWMbgE9rqSLW+PPV6gZzHQYzhEn+mUo/RsNW7FrXI7Am3fnq9SQxIpu3UxCkWuLi17a2Hw56vU0r&#10;TPMY3pyWkKnsD9wPx56vU31kjUlZGlQuo02nwN9NPz56vVL/AN6UHnjYq+6NtySe+g56vVxlQFIZ&#10;4muqsV+k9+3PV6pQmZ5DUQt5ZFr307fC3PV6maqqgZ/LRwX1FgLlgSfDvz1eqe5ihjBWIoCtiT4n&#10;2jnq9Waf5WOmjpZbqdLkAdiOer1RI4k8000A3KQSG01Fzz1erNARENq3XdZe3xOv93PV6nqkhQTC&#10;kF5HYjcbdh2APwPPV6sMtJNh9JJHShQQ1thAN79xr7eer1NVPBPSwmUptlDbbD7Pjr9XPV6nOled&#10;Z1ihB2MwB0BJPY256vU9z00UzvRKAp1Ybjax8QD+3nq9SMkWWiqAlRIj7Sd4Bvb2gNqDbwsbc9Xq&#10;d4p0w+cyUbXElyDbXUW56vVzwzEalAYl/SNfXcAQAPbfTvz1eqUfPppnqHjW+osNtvA/u3B/W+un&#10;PV6oQwlixqC3uyyJvHiAT8Neer1THjZWFOr22sdD2te1/wCjnq9SpwvD44w9RCpMO0bJD/iDdraj&#10;X2c9Xqd8Dw6rNbUYu77XndkCKLbFA1sb9tPp56vUqBhEhxL5w2lWNFfbprqR3OnfXnq9ToI6WtMb&#10;yozTo4VbGygH2jsdPz56vUtsu0kiY1DHK946e9763v4a3tb2dvv56vUYvJ+W5fm5airiPy/uLuUb&#10;SwYX3BbDXwJ56vUYvCMsR1dclo7Qqu83FmsNBc27256vUOeWsrRwzPVpHsCqNhG07SRa/wBBtfnq&#10;9QnYbgFdFWmodXmdjHuN7Ee1mAt3B+rnq9Q3ZcWpmxt4ZorquxZLAk3Y6C3s8Sfhz1eo1WDqaWZI&#10;wgMKbENrXLWF/wB38+3PV6jAZcoo8RanV/0aojEE9iT4fRz1eoeMp5chmYVUrWBIUgAgD2fR356v&#10;UY3C8MhpUjakACr7umgII8fiNOer1KCWkeKQO6gnaRYjxv8Arp8eer1PVP5FO9pkJuAe1+er1LWg&#10;ijezwrb6R/T9fPV6lTh2xBuluDc/drz1ep1bEGMoiQ2Ueznq9Xqqvhh7nT4C/PV6mepxtC1wTYX9&#10;vPV6k/V49sAZ3Hj21+rnq9SXmzHCVZN4Hf2W+7nq9QS4/mppaj5APtG1iHFhrfQfx56vUGlVOYqy&#10;UiteUbRsEioAt/H3VH7eer1PUOLzUdAtgsshQWVr3Fu9uer1LDA8TmMcVRMgKsSbm5IOoGnsvfnq&#10;9Szwn/TkLy6EOdw1AB8LD2c9XqWlJAGa7HT9f4356vUoKaCNG3A6D4WuLHnq9SnpvIkh2aWIt4ff&#10;z1eqeppyBCraHTw56vVIjqIY/wBGBqL37c9XqmR1tFG1o3+rTnq9UqTEA32G1J0FtP18eer1YY8V&#10;jUlZbgn23PPV6up62kql2o27XsNeer1Nny7N+9/Rz1epomaSI+943GmvPV6s0NdTlQpbb4ezx56v&#10;U9U1WjNup33W+7nq9TxSVhQ3b2gjS3PV6lJDic7WaIWB+rnq9SnpMSL2WRrD7+er1SqiYHSI6/Se&#10;er1djF5oVN2vz1erNT45e5l7jv2OnPV6vVgoMThBIv8A389XqBbNGRsPrvMlVbObgd7E89XqLB1E&#10;ymslFJh1VF/lUKj3RYAa318fC4+PPV6q4eqnSoYfXLURU7RmUM0e25UC9juA07E2B+nw56vUVDGp&#10;/kXnoaZHjliktt7MwAvcfmNOer1Y/laPHZ3eqQFvLDbCRZT2JJ+Nhz1eqv8A9SHpIizEGzLgUMaT&#10;W+zEg0Aub+4Dc+OuvftoOer1UzZjyhimWayWGtgYWaS+5CpN2sLg+Pjrz1eoKKul8k+dL+iNitr/&#10;AL1z4eII789XqzUNeaOv2sQGjDWubLroRr3Fuer1O382pmVaaVUAXzHYjspI9p7/AA9nPV6k1jO1&#10;T5wlAsAysvjp2sPhz1eqNh9a70MmKzFAY3CBHcKzXv7wGpIAGtvhpz1epnxTF0eq+eMCpFYuoQ7h&#10;fsbE63vz1epMLjUcvlQqDb3lU2118D7Ceer1YaaX5Py6MNYrrcn7QJOnj2HPV6pkmJNGjxs20SkX&#10;2Eg/A2079uer1Y6etharnli90x+6puSx0GpB7EH8uer1OQxdKehFVSbn3qFcG3cm306c9XqY6vGf&#10;07qJiBJEx3A6hu3e/fnq9XWEYlJPFHU1j+YYI1USuLM2p1a2nc66flz1ep6TFabDv9OjXc5jKk9j&#10;8bH6Oer1JqoxcQEvEDKHZCpFtCzW1Bt28eer1K81OxYIaf35L3cKNb38dOx56vUusDyFmPMU0lVh&#10;dGZQlriMEmxOoOnhz1eo7/Rn0b5+6mxvFSUcsLyEA70YKuljqLGx+n9vPV6rnfTT+Cz/ADgx43nQ&#10;u0MZ/wB5xuZToNd7N4k9vDnq9Rvv+Geun1HIYY6JC92LFoQWI8Buv4aajnq9XdT+DJ0wqsNkFDhg&#10;pak+8soLEAi/7t9uvxHPV6kT08/BpE2dIJ8w1Baki0aOCJY9wB90sxLHQeItz1eq0LIv4ZPQ/KMR&#10;koaDy5DtLs7M/mEf4rk/n7eer1PObfRJ0ugZZaWhQE20jGyw7eAH6356vViwfovl3KjxQYdSIEUb&#10;RcCyj/kG/bnq9SqmyhhyksFUggAgAAEjsdLffz1eqLhdG8VYqwx2UE+A0Avz1eo53T+kiSJGiUA6&#10;38D489XqM9h7wpSafH7789XqRWZceaDcigHt4ac9XqArF85USVPkxSb2F94Gljz1eoAOo+ZGqUEs&#10;EbKQDcBtT2Onb9Tz1eovNFS19fUTVPmmyOwVO4ue+p1Ps56vUYDKEMMMccMguUAHewPt/d56vU29&#10;QMAhx2gaFhtDbgNLkeznq9VOfX3pfiGF41MaWEf5QOtgBcE2Nvp056vUBtf0ox+LDd8G1TGrszgA&#10;liRcge74c9XqTOXuh2K4wIIpCyspYFXuS5/xN7vfXw56vVYT0x6dVWV6MUp2NJsVyBYg+GnxHfnq&#10;9QyYhSxVNKKeoFpF2rvI1b4A/r256vUCnUboDS57oDh9bCrQLuPvA2LfVz1eotWM+nQUWFinw2MM&#10;5eyuqmwANrEez6eer1dYJ6d/k6j+YzRx/ob2G0gFgt79h466c9Xqccu5YlpMV+YiIRQCpBAtuvqu&#10;q+H7Oer1HByVmzCcEU01fMpRfdVBqD31Fvieer1GTy/m/C6iiSOKRWawBBJBN+3189XqBzqphVRj&#10;UU0sxBL2Wyg6L7Pp+jnq9VBXqB6d1FFmbERAltzuyqAQTc/2frbnq9SO6IZdxKLNiYPX0RYSIoLF&#10;QVQ3uBrrz1eq1an6BYfieEpUQ0yTTJYhvLtqdN3jf6/Z8Oer1V1+ov0i4zhuZYsQw+NSykrU2W19&#10;dwK2uDcaE/Eeznq9S56BdKRhhiFYnkgupCnQEKSNxA+vnq9R+p/T/guI4NNKaW4YF7oVsTa49pt8&#10;P4c9XqA7/MRBhcrVgAR42BVQoIPa1x42Btz1eo0vR/AaHLtXTidFZZHG8iwsO1ra89XqMvnLLOEV&#10;+CCEQpIsltdouBft7Pv56vVSz6lujFDgGMVmO4dCp8/cFtYXL9yR4WOg+Fuer1B56bumFJLjKrWI&#10;QoLO1r7XJJsAfhY+Omns56vVYRiUWM4RhBmw+mVkATRgGYp8Ce1+2uvfnq9Te+L06YetVBGqs24e&#10;7qbX8L+I56vU8YbQYNCi4xUtcOFDDRS1z7Pbb9fDnq9SVx/OmWMv0ryyKu9AzBSbaEm3c9rWH1Dn&#10;q9QE4/15ytJWNRwalBe4IAudSG+rTnq9QE5j6m4eZGl80M00iuTcEIBptHx79/jz1eofel/WKhw5&#10;g2GyoyuwVmaxIB9gN9Oer1HKwHqrgGJSy/ITRh2sHBte9vz00056vUiM+9Scs0datXVVPkgKtrdg&#10;3hfwH189XqY/9oTLtLCmHxOGkCRlmO03JOrXFtPHT489XqE6frplg4b5lPULNMUDWBvrYe21+er1&#10;Fd6v5nwjF55S0g2yK1yDcgnXXW4vYac9XqIPTZcTEc0vVRIGp4g1gBYsdCLg/DS/PV6hKxmsrp8L&#10;MEUbSCns0axgDQqAFHbxPc89XqBfqBiGK/PwOkBDwxBwSLgEKSU1XW3sPx789XqK3USVlEKmffIH&#10;mdpHSxse9iRp9GnPV6kLi8tS9NK9RtiVwfe0+yPh4a9+er1BVMkWGYbKlLsVWVf0hHdRrYaeH8Oe&#10;r1MOIJPJHTQxho5FCsGFyWDdtLe3x7W17XPPV6k7V1M/ygq5i0lQZNhudbA6k6Wsb89Xqg1k1PNT&#10;tS4guinw1LEA/V+v3+r1Ngjilw409Uf8nZk26X0tY/H6fHXvz1eqBFWwRYfCzEPIjbbAjw7dx9Xf&#10;nq9TxIDXUjI36NhY7Tpe97n289XqbdEp1h2KRu94ai1uxsfEd789XqcMRpq2CsjmbSneOzXsTuOo&#10;te9rDXnq9Sdr6l4jGKKXzC9xcEkaWuCbAG36+3nq9UHCJJpkeJBZPMYnQAmxNj49/Dnq9TdW0NVI&#10;5mRhEEvc97gdzp7PZz1erupp1hgSWK8x77n7i48LD6+er1Q/maqnoPlbXle1mtYXH9AOvPV6sDTx&#10;LiCCqkJGz3jp32jTQeH9/PV6vYu2Fz4QgqZXjaN2O4SlFYAaLtGl9DfXX6uer1N1IlM08aRknzWV&#10;FUsSTcdh+wc9XqxyRVVLWxWHi1kADE7dDew+7nq9WP5dbfORNtbdYqQRbW/Yi9h7eer1RRLUU7SV&#10;TWUk7bjxvcXt8eer1SqmhebyqgShAEvsHibW1FtPhz1erud45FjpVFzYEML9731FidO3PV6pNCC/&#10;lzyMTICVW/gt/r56vV6pqqN8SJQEiK11A1Lj2fx56vVnhrhWVBpqO6FAS4fSxvYnUePgOer1c2hl&#10;nh2QBmKX3BRa4voL6aHnq9TjhsM01M1Q8DF4Xue23bbUeJuPo789Xqf6zyWqaeHDHIiupcCw76ka&#10;jsO2nPV6nhYjLOJ94VYw6kj9650P0j289XqyI8awtTznzr3G7s1yDck6fs56vU0UeH1L0tNh80iJ&#10;Em7fcFjcdwG729htz1erOZ3pqsWjusYFtpF9o7/Ueer1LKnNHBQE0zpumN5N5sT42F/EDw56vUJP&#10;TPphjXUavejoKaTdE3usVbbbuSDa3b2c9Xqsw6O+gE5mWOkxSNkSO8hZlBY3t7t9osPHX49+er1X&#10;d9BPwlsj4pRU0mM4VEyWRrSxKS3u6lSApA+k3+kc9Xqt/wClvoU6R5FpoUocIpy6Ktm8tWII+LA2&#10;+rnq9RqsK6C5VoIfLp6CMDXWxBt9XPV6lFH0nwqm2vFTIpH+qAeer1K/DsnUNG12Sze0ac9XqWVN&#10;SU8QsB7PC9+er1Ony9OBdVsdNLDnq9UCWCMMSF7E+HPV6mCup4nPvoAPouBz1epMTxU9PcCy/R4D&#10;nq9SdxDHYqGIvYED77c9XqQ9bnuJGEe4EWOnhbnq9SWxDqZDDUbp1/RLdQw8Dz1epAx9SZcbrzSO&#10;Akam+74X+nnq9RhsrY9R1FBGGjDONAQO/PV6hQorVEe8ra9/C3PV6mHH8KqTTM8R7X56vUVvNGJ4&#10;pQnW9xrYaEAHUc9XqSuHTYriddFIV1fS5uxAvz1eofcOwgx4ftZQ1jr7CPz56vVJSkpo6hRURjXt&#10;8B9/PV6uK4ev8xLxxqfd7kAi3PV6najpqcDaQAVI00APPV6uFeYKWN3VdFvcgXGvPV6iLdfMSRcN&#10;meNR7u/7gPb4c9XqqJ6kY3iGXsSixMoI0KOpdSSCGI/hz1eoCaXEKZ8QkqKiXzg8gC3Nwbd/uv4c&#10;9XqNFlXDaiSjeOBk/SeXsC6kWJve/gb89XqGeiqRl7C7xKA5Z1ZlJuSO/wC7p/YOer1FTznnXE8w&#10;YgcHhjKwvIb6XbQg3v2H9556vUy4V0t+ekkxHFGdRIVNiSNwQ99NB21/u56vUOOFYc8sURoozEqq&#10;O2iki+p+Nrc9XqcBH8pDG0bi7Elrgg3+vX9fjz1epkzHmWiyvQVtT5wmaYguABdb6W+gd7n489Xq&#10;INmXHqvP2NT02AOZSjPopuQe572sLm31fRz1epQ9NuiNHh2KmuxFFqGqASyppZjoS3Y3I00t9fPV&#10;6jUy5bSnoWihXYCANbEKb9/q56vUk8VqMMwyGakW4MoIJFiAPE37689XqBbMlS6xQtDYNtEZF7gF&#10;2Av9nv4X+PPV6mDA+iNXm7EkxGpdElhVzu1J2sbeAJFyPr056vUMGE9E8MwCcx1oSpaSJmCst1JP&#10;jcg+8LW7ePw56vU/tk3D0p4jDCkXlgdlUa89Xqd4+nsWKRIxjVXYstzYgDwNh4fR4c9XqTuN9IIZ&#10;o46TeN6aXVQCPiT3Pbnq9XHBOj/nuaSWYxsjAhmLEEdzz1epVVvRemAWrqyJLsyt5hIDL4E27kH+&#10;PPV6klBgIwepqKejUNtZAiKARYG92v4G/PV6hHwfAJa+sGJbUhCBAy6kMQe3s156vUtqmtFFQPSV&#10;QjV4WNiACBr7wB29uer1AZnHq9QZWgeWOQVEkSllSKzAjd2uFIHj3N/2+r1BSmasX6jSx4tUUT0f&#10;kOXijQgKQwP2tfeFjf3vGx8Bz1eobclZQ/lcRqqiRWmdWYRk2IUC9r+JsbW8deer1P0WKYfXRx/I&#10;ExhXIsNST7LE+32c9XqehV4StSvzFtzsxW72Yaf089XqZqnMrUMEhkmAMQJN3sSRft9Q56vUG+Ys&#10;+4pilP8AL4aLB1OzQliSf4m3PV6m/LXTKvr69cWrlqD5pBaSQW7n7Kg/u2t256vUZzL+WsIwGmlE&#10;NMZJCGJbTQsLWN/hz1epynoIEqEaoQWUA7TYn3fZ7vfnq9T6szmICmIcgMVJsDcm9vz56vUFuZcZ&#10;q6Gnai2B1lNzrcA356vUTnM+APTCfMCIWkdhKUUAsTex0+snXnq9RZcw9RYMr/oIdxu4JBUAgX+z&#10;7Nfbz1eouvVT1EVuLySUUcxiSI7lUEgk7NV0sSDqde31c9XqJbmXqLmLEKxIHlCRwkFnKkgFtQL3&#10;t2Ot+er1JaZqfEb+bOZW3hhfaLg97ka/QOer1eqMalaein3KlQzskY1tYMSbaE3A+/nq9RhMg5xq&#10;4QuA0chqGmdi6m5ZS+unjYG9vADQc9XqON07yLjWNSJimJRJ5bO2vYsFOhsR8LXB/Zz1eoe8kZTq&#10;MwVgwejiaKOKdVKsosATctc/URfnq9V4Hpu6P4VkvCqfFRDtlKozXADB9Se/t/brz1eo4macz4VR&#10;4Z5KLHuKliO5Pt18Pp56vUAOT8zUGA4/NjW9S29WOoGvbW3cW56vUZbHOvOEYHh3zleUU7QzdrEf&#10;Dx+vnq9RWM+9d6LGYTVjVEJb3bA6gAD4g/Hnq9SNyNUY71EhMdDTNJTlj4qbA+OvhYeHPV6jL4Nh&#10;kOT41oREEJ90FQAQPZ9evPV6k1jHTzA85TySYvTiXzNyWIF7E+HsNvHnq9Snw/01ZJw7CtmG0wQl&#10;GBuCwOhF9fH6eer1EQ6n/h4YF1NzNLXV1KsqhQzBUIZtvYhgBb6/H6eer1V++ob8PqPJ2X5qjLND&#10;semie8kiKXADB9WNmJPYfdz1eqkjG+l2YaHESsNMQkQB87adzm/e221iRqR8dLc9XqnYDkieqAp6&#10;iiuYlIa0RNy3ck+AHx56vUI+B+ljM+YiP5ZRM0QA8t1jIUEg+81gQwI0056vUOeU/wAPPq5i1fDJ&#10;NDC9Iir5m0sr31uNrdwQba28eer1C1lr8LipixJKrMtNLJEW/wAmjbSQSbDTS33/ALeer1DtSelC&#10;LIgFLgOFSzrCbEgXEY1G47lANu2mt9bez1ephpuj9fDjNTS/Js5eS6LoDuH2iQV8e1uer1SF9OmY&#10;sYr0Z6d1O9FKKp3BQSbEeGvPV6jzZU6QzZcpqMwQ+ROIz3UkFj9kMNb217+y/jz1epmzZk7GKmvi&#10;hmheWTcga1gAu65+r4c9Xq9UZWqqgSU1PR7oUI3WsASfYPGx/hz1er//1NQyn3RzRPUEtFtN2FiL&#10;m9hbnq9WH5J5omkolDgkj7zc2uL3HPV6nLDcOo62pSniYCo+1JuNrKO17+3+PPV6lHJDJErRtOV8&#10;kKALAbmvcC1rkAePPV6nLDaqohknrKprmZPLEYFxe/cXvYntcfRz1epSNiQoKJcUnNpAQt2IFgVu&#10;QdBfnq9U6g6j0vyxjpJ/Mp2UeYdwFrE3t7Ldvhz1eqOnUHyMQWsoCkdMjmJiXG5iwuG22uRoRe5A&#10;8e/PV6mfFupTyySvQm6yAhCCBZx9okjU6c9XqCnE+oWP1SvLE6xzFgPdv71tLmxF+er1N2I5rqUp&#10;4p4mIWR9g11YgXIBHs/hz1eqA2bcRnr1mopSY3UCx0uR9o89XqfafNz11MYo5NpUj94qf7jz1ep6&#10;nzWJISsQZ/KZQTe5uRrqdbH+znq9U2gzXiK1wAdVjVRdT7PAnsdO3PV6hNo85Q4bJHW4fVbrKSyM&#10;Rt3G9ip1On3eHPV6l/hGeMOxHEY0lezkKxk0HvFdb+Fv17356vUvYHT55IiwlR90hYG/2hYAfD+z&#10;nq9TDmCloiFp8M0lYgMCbgWYXUa6antz1epB4th3yOJCpijUsm4++t7CxBA79+/PV6gmkw2qpA9R&#10;Xv5sKnzFQj7LHQ3NyfoH7LW9XqR+PslPSQh3H6ZyuzaQQCLk/G3PV6kg7T6vRyWhjdQ277R0Oi/T&#10;8L256vUp8FxuOmd4IdTKp8NQD3HPV6lzh1LTnD4jEF2tu3MLXF/E/Dnq9WOempaSpSlA3D7W4gaa&#10;aH6za/PV6s1Bifzk6yTU4iWNiQzEe8Ne1uer1PWDyz4jUeZSErTuoWQn/ECTYA+Px08Bz1eqfPTU&#10;1ND5ESb3RyzNcCysbAnvz1eqJT4jTU7vuG2YHaxAsQCPDQX+kc9XqkDEakpD8uxaKFnuNpva/e/0&#10;eHPV6sOIGieshrY5C03vBHawKHx+o89XqzVmMSmmVI08yUkMb/cSTYk29n9/PV6n/DJKdoXpIkLl&#10;QUYgkEe3t256vVNf5qMosce3ydpGgLEDwJ+PPV6lpEs0tAnzdt7CwI1Nr37+0c9Xqx0WJ1OGhB5h&#10;mUEqtxoGte3bW1/1HPV6lOcagnENXIVYRqqkeJJO21wNCD9X5c9XqVkGLNhsLU9Smza4PcMdp7aW&#10;9nfnq9Qq4difmFsVqZiKUKGB1C222PfTufHnq9Ql4LmHDaOjNPJH5qNtcPYlgxIbv4a689XqO50m&#10;zXUzKtHHIFikUu7E7ST+6Pptz1eo+eQMVXFsMECMWljsABcrbsWPftz1eqLnjKeFYvFU0FRIRIYQ&#10;oOlhqDp8CRz1eql71AZVXK2YqkQErOGAO7VbMD7qn2n89Oer1E7xH+WGq/36sAigknsFsDqe3Y89&#10;XqVtLPWNElIihpEZWBsNRbQa2uCNbc9XqW1JFMITOhDhSGsRrv8AZftp4X56vU/YNWYpmKN6ypgN&#10;LURyPEUa27ahsGuLqQwOgB+q/PV6lTgsNM8ryVoKylyACmqrYi4+n2c9XqUNZitNl6tp4Zt03zCA&#10;Ii67R7TYaE89Xq4Zq6o4pluaKWakFFDKq+S8mpAI1XbtvqRfnq9SfyJm7F8509Y0VQrBPMewJO9r&#10;glFU6X1vcm3fx56vUd7KFDizUVLRwsVlhD+42psV3Lcd/o18eer1C3TUb1OHTy04MreXGSVvsBa4&#10;tt7HUHnq9SbxjBqOhw+nhaMPUyOpD2AAVdRf6hbnq9RZM50E9fi61EcjRmWVrruJXaG9z3b7b+F+&#10;/wAe/PV6il9Q5aaHEEpoC6sAAACQLFiGJIJ7fG38Tz1eooWZEl2Sx0sfmU7FyrDQizXNr2Onbw56&#10;vUFGISU8GJnFKgPJJKtrhbWv/i7n7+er1BdNQVtTjM88rsFnLsq7L2CKFKiw8e+p+jnq9XGCmSWr&#10;WfeGihX7BX3r9rH6/bz1eqdXrhlVUq0UaqrhAL23hh3Y2FrHv/Trz1erIMPraStWuqZbow94Wvt1&#10;Nyb3/hz1eoQ8qU60215QZQWLRkG7e8TrbuNBp+WnPV6jaZGxJ0xSDFKpbpHZlTvchrWI+jnq9Vnn&#10;RfqNFhdTFQCNYnq0BN7bSgv8DY3+HPV6j35axQVGGU8pYo8oFtbnxbx0HPV6n+vipGVHkkDMdzRs&#10;L2UgEm5+8c9XqBCowmaB2xFgs89QFIIJJYgnQj4A9vH+Hq9SGfFKqsp6qlljdHhkGyQbQGNzcAeB&#10;FrEfHnq9Uf8AmlLT1o+SZEZNXuCS4tqeer1OuPYhPilFGvmeXBCR5hVVuFtoTax+vnq9Tdh88L1D&#10;zUVtkaldbWZb6N4/fz1eqTT1z0Mxhl/SzmQtoBYoxO3QXIt7eer1F/6s4XNjMVSzx7Nyuyr2UCwu&#10;RoPp+6/PV6qZesFLVZfqGm8vzUY2Um5IXW5HwP69+er1E1xiZJGlEsuzUgAW8fZz1eoPUqZoZyY5&#10;h2K7Tqdp7/EA89XqlR1NLKGojAFhZlcIAfd2m4Avc9+er1Y6mKMSF4dJb6aaAW0uPhz1eqOptG61&#10;BOij2Dt4nnq9WWqeoWjVapl2KdwItc39pHe3PV6uo6nazfMm8YF7eJuNPjz1ergtWK6GzxgJ7tlK&#10;28fG9jz1eqRWQCalWSNfLZSVULrcX7ePPV6oEFdiQYTYfF5moWQOxXap8bWuT8Oer1PLQg0hWUBt&#10;+u0aWP8AHTnq9UWS5MkUIHvAfXbnq9UB4q8jzAhKgDeSCbA6XJtz1ep3oqTy54qiE7YlD97a+H5n&#10;nq9WGqiAAkqwqk3NgBqL6aj289XqRONzISskVLExiG1WY6i41AAHPV6pOAxVlbWvBWSmNVQG3gTf&#10;v7bc9XqMlkKrpKQ/MpcCG9pAbA2738O/PV6jF0ee8Miw6JZJGimbZtudose639pHh+fPV6g26mZx&#10;kxaJIqewsdzXOpA0Gvt+/nq9QCR1dfVv5kO2QOdL62B72Pjz1epU4DTyNLPhtUtpCSRb94bdNPp5&#10;6vUGWc5WWUYdRvrcHb7BcX18Lc9XqQuK0MeIKGDESoRcjQgDva3t56vUzVMyth5SrHllnO3aStwB&#10;p2I/v56vUncQmoo4zNToYJnCo17+8B3bt4g89XqZ2TDIpHSNGWFVNmYWY39l+1+er1OkcsFZSQJE&#10;fKWPYoPt2m9yTpe9hYf3+r1Ojo8zvVU598AKWsDYg3/hz1epN1cktXWCtVi5VSFuBtS3t07ePPV6&#10;nxaET08bAbjGysrG1wLEjTtrz1epYYXtkqBFTpeQqN7bdAfafDnq9SgWU0tI0UdkckBhbsPb8L89&#10;XqTGYnkeop4llRSblh/qgfwJtz1epB4jWYmKmOjVlG+/wDAnt+XPV6mcU7SVjyRP721iAuoBHhz1&#10;epYYdRviM8VFBEdxEcpQi/vAW0uNRpz1eoX6BEp6YTgjzGuNlux8Tz1epqqamoERVgVQqPZ38Rz1&#10;epMV2KSwTxOXXbIyxgm1wLE/xHPV6mnE8dw9EalWUo0e29u5JPw+Pfnq9Seop6vFpZqXEGG6xc+y&#10;w8Ne/PV6oNFVk4rIBpGwVW2i9vAC9u1/bz1epa4LhtFEwmpLGQMbnUdzc3v7O1uer1OeL1O5lqLA&#10;vH7rW7gWIv8AG3PV6memqJZFJhCyNORc30AAsCR7eer1cDVoqNS1L7VDjVW1ZQblb+w89Xqhipwt&#10;qqU4fCwC2O0m+5jp9ftt9HPV6oNJhsNRKZpAADvsNLX+Ph3/AG89XqktUQkQiJN1iR7uouDre30c&#10;9XqiKUkr2pjHGoZT7psbjU+77Pbz1erBUU+H00oYKXVVW1v3ddR+vx56vVPwmmjnmTDqclUN21bt&#10;qCW9nwHPV6uVXUUdFX3YeY0YYJaw1ANgRe1j2J56vUn1lJf5mqVVlF7gagKRe+pPPV6oM2KVckUc&#10;YNr3I93w8B9Jtz1eqPLUkrsZAxcXB7G19Ceer1O704pJoUiJaAsA3vePib+Fvhz1epQUVfHhsooq&#10;BA4ZNwU6+8b3ve/hz1erPUVlRNTeUxALbiLX0sO31c9XqlYfVzNFA8oO1lBNx8fHnq9TtXTqf9Np&#10;WKtGuwEi3uk6gHvqRz1epD4zPLSR+RUlnSRt+72XJ0Ot+er1Z8Nnw008sdN/lApJIU21I8eer1L+&#10;hxKmoqVInIDsx0+m+vPV6nYJI7FZzuBO4W8PZpz1eqLiNJT1S/N+aF8htuyxuRYfA89XqQNRl/C2&#10;keymFtNgNyL+BIPhz1epgagmqsQWSUBTCygga7rHv28dOer1KaGuocIldwv2huACk3b+w+HPV6lL&#10;huKo0hZVKtuvY/EX+m1uer1Dl0+zrHS128pZkZLX8QO99bWI56vUaan6kJLJ+hDKXAsNLDUm4+rT&#10;nq9TRniShqXSaNvMdwDYAAhj31+j6PHnq9QBZlwqkGIGliXdIbBm0+kke3Tnq9SGocIpI3ShKhXZ&#10;5CGHcXPPV6lhBihw+naOJN5Wy39tvYPbz1eoRssVq1LIKmzAKRpc2BPifC1+er1GKwGlENVRQ0xB&#10;hJO92Y373sCST39p+HPV6jNZTzs2GwRYXvWWSkkdlfcCbOTpexJC2sBcgeHfX1eo0GT85SCOSrln&#10;YOiggWvoPG+o01156vUuKPF6SozfhOO4rNIIaBzuhQgLIpJ3GTQ30Nh9/PV6uddnrE6XGRQ0ZBik&#10;3MQFuVDE7dRrz1eoeOnebgMvrBOwkIZTtJ1LXue4Pw+76+er1LSnzzg+FxSfPTrKUeUmQWO0+C/S&#10;NR9R56vURrq31FgT5itSZpPMEgAUi6sOxPbQd/u56vURnMPVw0cyVc7bpHYAkEsSAL3bvoeer1F7&#10;z11gr8UwmppqOoG+cHZs7oVa5BBFjcafw7c9XqADEM11dbP59NKIWYLdSSbkagjsB/Rpz1epEYlm&#10;JsRq/Nma206keJI7Xvz1epM1FTPJTCAtaYkk6/ZXwseer1M3zklZSy05JVb7LnXQdyfr56vUwzTy&#10;vEIIQwEY2l/3nPhYdteer1cYaOSWP9KrDcLtuPvC3jrfnq9WcVk9NRSONrbSO/e49mh789XqwVUs&#10;kU6xpozkG1iddCfv56vUySYoyST0sYvqXZyAAB2Iv7fp56vVAaSWGmaoKNF5d9gYW3M2oa3ew56v&#10;VJrKmoNErearAqPNQC5ue9j7Oer1Oyw0UIWSJNr+6NBYbdDb6Oer1YK1KY1IrNI1JAuDYkjvp2+n&#10;nq9UShrUOIzLJHZKUoAEG4kvpuOl9Bp+fPV6naqlQ1zSO9jH9nUe9odPZfnq9TTGs9TQfNSD9GQz&#10;FWGqsfz056vVAwmWOlkGAkAMoIkmNgLtru9p2jTT9nPV6lnBiIQgwtu2AKz+Jt37Dx789XqfpK6i&#10;kw9DSKzOFOttTc/fz1epO1D/ADUdlUoyMLn2Dx+7nq9UotUVEny8Ou4akHv8eer1LHCsBqaqa0EL&#10;MpKrfT9deer1CBg2VoKaqkpKyEXc3bUC58D8eer1CJh+X4Y5Zo3dlqZB7l9VUEaMRoLX8NL89Xqf&#10;qvJ0mI0kSxsrIhKbgoBZiNST9PPV6sWF9AsQxSujVI33TC6DUG4GoFtdfjz1epcZP9LWbqiokxGD&#10;DS6xuU3X+yT9JvodTa556vUbDL/oqjxZqWKoJkiYKZIilwGv75B0sCdRe9vE689XqsO6Zfho5Pr5&#10;KPE6x1hVXKr+juFU+9bW5GvgL356vVa50M9IWRcsAijpE3QFlJZRZh3J1AGnYfV8eer1WB5J6ZZf&#10;q4ohBEoWIqFTaoJHj9Vhz1eofcEyhl2iIhhpkR49xBtqW79z4c9Xqf6jFqakhVol91SAR21+H0c9&#10;XqkHPtDhqmSoYKBZTcXN76f389XqjDqng8gsahPYLg9v6P18Oer1OVDnjDKm0jVEZD32gML+zt3+&#10;/nq9T2c0U6SKUswe3a1r89Xqd6bGYqvaVIHfQ6Dnq9UiYU00So3fX2W56vUwzUdCQZTrbsPaOer1&#10;MUuFYBX/AOj1FLGRaxLLp9/PV6meo6ZZfqYJJEgiDkHaQFIAPex29uer1Fd6g9EzHEZaRd4QEiwA&#10;AB7g/wBvPV6iM9WOmtRQwGgnjDKsagkaEC9297b2J56vUQLH8t1dHmCWCGAxUkg95jYhdvYC58Tz&#10;1eoOs19OsCxXDZGxiHzxtcGy2a4uVNwe4Fvbf2c9Xqq16rdBamhjqq6npm8ko0lxZbH2G+tyfDXn&#10;q9RHMcpJ8KmKVUfloqDeSNSBoLdh489XqB3M9EkdMk8zWkIPjqfEaXtz1epJJPGaVexW1z2uD7Tz&#10;1epO4tltt8eIb/MjYXA7nXTX2c9XqDrMGDLDW/O4eEQdthQElvGx056vUpMoZfVa14mZpGkKm/fs&#10;t7DvbXTnq9Q8Zfy7VVYSkC7J2Y+7prY6W+J56vUJVGtHSvHJO9yto3IsNrA6jx08Dz1ep1NQsdVJ&#10;VVCLJGWGxVUCwGgOlu/c3vrz1epo8k08U9VFaWzhgSLqq37X7ac9XqlUOITzUdRDTqhRVeQ+B7gE&#10;A/Aduer1JxJ5qgwymIqoI9lz4j+/nq9Snw/FmqJPLidZAvcn7IbwB8Ljtz1epZYPQVlRVLX1AXax&#10;IJFrE28R8Oer1DhlaKlw0fNzRn39wsDfv7oJHwPPV6hOxyqkw2CHF6Y7ZZAAVFgGQEC1h46X56vU&#10;VzPeYJq3EHYbo0e41BO0ntYeF+er1ALX4t5TGhRLspYsdRuN797nU89XqQmMY69dHHTzUaD3i0kq&#10;sd6jsLi/a2h056vUkEqJqipbYD7ugN/C/c9+er1SmankkMbSAA+J01Pj2789XqdpaaSQfKRABdTu&#10;vc3t9/6+3nq9WGpiqREspjMqL+6vcC9r89XqZ6KOWcv5zeUU3bVPsvpfnq9TTW4msEQiWIsLtd1A&#10;7ey3089XqSqVkcnmMsZ2bl00G5idLXPhbXnq9TdLDNVmeOnUAhr7XJAJbxB+Hcfdz1epzRt0Jaos&#10;st1Uga2sBck2Gh56vVySthd0lYam63GupOh7X09vPV6uZir4Z3koJNoljIexGhBJH3356vU500V5&#10;mp65t7MgKEnW99bn489Xq7+SmFXIyw7vI2k7bWA8Drbnq9XpqN4QauS5Vjfbpft46ePPV6kviVSr&#10;SrDEhDuPtAe6B218Ox7c9Xqa8VkmjqYWprFIgVAOutu5+Hhbnq9U2jnSOaGolivdWDBbDcTr3PiO&#10;3PV6pVRSyPE9ZTqTILsqnxY+3X6uer1QKeKV67dHt8xDfazabibXIve2mg56vVOno8PnnJqnJLSA&#10;vY9r+AJHa/3c9Xqa8dgpVRY6GNvMaQRgtrfxIva3bXsOer1dS07u8gjkKbyEUj9xlFjr4hu+vPV6&#10;mo0GJ0oBeRXlQMSQBcj4nnq9WRQVrTQzBHkI0JUAbSbXuL689XqmYZBeoEIdYzTlrgkAMdRprqPh&#10;z1erjFh9RJUj+a2aOM3NrgXBJ3W1vbtz1erzVEMIOIxxbwp2Kdb+9p28RrfXnq9T3PEKhozEQklg&#10;yjUDT4e3nq9UuP52ErNGQ8Ug99dLg9h7O/PV6pUdPHVVSyCwVQSBbtp3v256vVDpw0kLyU1gI2sW&#10;NvA/H289Xqn1MEUtHJNGRPKFBFtASPZrbnq9TXUyhIooyQZNw0Go72Ovb7+er1SWw+lUCSouZFdS&#10;baDTt4+Pjz1eqXBBX08zGQ71O0hFPYHS3fnq9XpaKZneMFkk3Aq9hYKbe6O/bxvz1ep8lli2J7pu&#10;gUNYaEga3v7eer1ZDiMaSMqLZms1vCxFu3PV6lbhCPURpIkoEShgwIvct2A+jnq9XCZ4aeVopzdb&#10;Kq2tqb3N/Z+vhz1eqBTVUcFWsjSWctY66WOn5c9XqX+E49T2EPllkZgBtY2DX0JHbueer1GjyPhG&#10;FzykSljLFEHcW0Zdx90G4Gp8Lc9XqEvFjQLhLL5Sx7gbgWAFh7eer1FtzhiSx0a1EwIUECQXBOmg&#10;8NRz1eoInmp6wNT1H73uqwJVhfsQRr9fPV6s9PTR07CasX3UFlO37VvEnnq9TnJVieGOFwoKWYqB&#10;2F/vsRz1eoPsdrop67zJIwoUNstewv2Jv489XqC6pV2q/OkO1JQqoANSdb/rb7/D1eqNHDUyGEou&#10;1vMJkLaHaBYfqeer1ZJ3gpUEixlwSV7eN73HPV6nVC8YUfbJF1voQO3PV6udNWNElhe8ZPcXUM2h&#10;AIHYc9Xqb5KmkYCLtOtyCfp00+Pfnq9UGnqmDl6i6CS62t3I799NR7Oer1PvzMUSXVhGxBN27fRz&#10;1er0swleGkjOpIk3aagHxHx56vVkeoqUq5IYIgEdtTc9rDXt9Xc89XqeaGLz2cxbd8jAqLff8eer&#10;1LaiwmOSlBYWlJOtr2PYa6c9XqXOWKKqw1nqi23aAwbbcgnTtfxGvPV6jP5QjGONTrqQUAsLAnbr&#10;r9PPV6jFYMJj5cFTA4ZQAqkCx8Ba1+x/bz1epxpKJqyrhiqP0e8sJC97AC+3T6eer1ITP9NPgOHw&#10;Yli4vTSzyxiQLo5Uhgq97m1rj67C/PV6i6ZwxCGspoYKYM77jIEI7A32g3sdPZ+3nq9Rf8bQvAs9&#10;OyygklgO6NcgqLnsPy1H0+r1JDGZSiiOGTde4+1YKPo0+v8Ap56vUmaR3bE44KazmQhNlvtt7B4/&#10;Vz1eqBNBVwyN56GnZmOjCxsTpYH2+HPV6sk9vP8AlZCrCNFY+250A56vUm60UpLGtYeWSAP2i/x5&#10;6vU/R1GDUmBwwYXTSwzwyOXkeQPG8RA2Ii7QUZTqSWNxYAC1+er1N/8AMamCaJnfypJWtYEGwOuh&#10;8eer1PdNaWqBYh3uftW1JPjz1eqFX11QtMYyA0pJCHvbWw056vUlKqelrZVrmW8gcKb2vu7Fjfw5&#10;6vV3DTkvuTUOAGIOlwSbge0X56vVOFRC7ssoLBrLbsdPH6+er1LPAXMc6S0zmIAkEjTT4n49uer1&#10;KKSkoa6nnq4pd0kREm397Q2IHhrfnq9Smw7A6LEwHVrom1rdiQAbj6fh4nnq9R0OhmGVpngio6US&#10;hnTRkudb29tio/Pw56vVsHennJGEmCheBCTUC8i7ACj21LfDw+HPV6j50eCUmBUbBIowhI3XNwD3&#10;0Hsvz1eoEup+dqLA6OowvB51WSrUo0i2W1tVPwIPs17e3nq9VXnVHrpidKww2GqSsmeYRuyqbi17&#10;kjW58D93PV6gnwzP9TilStLWVV2jbcu7UhQdTothrz1epX4hjtPXVSU6OZkZG0VLDd4fT9f7Oer1&#10;IKrwKopqmeVgXgf7CSKLK37xuPb3+/nq9QQY/h609HMgVl80klidUJFu4Pa/PV6g+xSppSqz1Qjl&#10;kWNI7J9n3bbbDtf2nuTqSeer1BJmPFnrTCqHYRIy2BBBAHf9fjpz1eoIcMxmCqnmjqbFVLXU92AN&#10;hY62HPV6nnCauqrgseIgbVcsgIsCBoD9Q56vUs8PwipmqA0K7ma4VjYhj4Lb4d+er1On9WSTHDMh&#10;urgNfwB8R8PZbnq9XCvyfgtWJIpZ3/SMu1QNoCjRrte/fwP7Oer1JfMOToVigNQBKyMzLt3BhZbA&#10;vbQgjw1+i+vPV6i/1+ECsrkoIN2+76ke7cm23vz1eoT8vdOvlGSnqvLCKPefW6t3AA8R7SDp7Dz1&#10;epBZ4oI5K98PhH6KAH9MAbMe9/v056vUXPEUdyY/LZmbcG0Ha3fv4c9Xqm5Qy1hdOIacSPM9QWkA&#10;Nja2trjw056vUMloMLofMCFAl98ZHwIBGvbxHPV6krW1tM9QPPCjbaxB1+g/Rz1eoPMSq1LyuEWT&#10;UgLa+vhbnq9TFSRvIyLINpAG5dPabGw56vU+z04p6kCQaLpobnUadjb9fbz1epygpK2miWWqPmRR&#10;pYAgWJPYnwv93PV6hDyxLJTxBZFBfupAAtcajT9b89XqcKjEGliaR32zDsSBcXOo56vUEeLVDGOS&#10;lZirbjqTqST4E3uD+tuer1M1JD5cHn6qyMNSLE6fnz1eob8g4fS4/i8FOBscWJA0J0vpY30789Xq&#10;s0yhk3zMIadAFKABmYC+g+q4Pt56vVAzPRR4XapWBGigdowVsQVtc+Nj9V+er1FGz7mqFJ9sKBWY&#10;hVbdf3SL2t2uSe9uer1ADmHGRXbImchV1INrKQNQD31PPV6g0iq4J63zKeQFxfcgF7+wn6Oer1K6&#10;GGRnR6dvM2akCwux7fSBz1epcRzpBslkk2SyggKB8Nb9rc9XqxzYZHUYUKkxB2QncfY19CL2vz1e&#10;oOMWmjijaKMhlVgLH6z489XqTCxLJHuO4k3b9nPV6hCynTvuMMCIZmYDcSfZ2AOnPV6l/T1qSTCJ&#10;rbiBrr3HPV6o+OVGykdW2lhYG3j7fu56vUkMNo4ZZhELliwIawsT3C3v7eer1CfgmFYhDWfMbSNu&#10;pLH7N9QbnwPa/PV6lJUO2D1YpXV3lMZ7H3RfUDX2/Dnq9TJiC1lcjwrGP0yhlC/ugEH+znq9QX1t&#10;K0mKWvYa7joQTa2vt56vUiI8n1lRiSx+STKrjygupa5sAANDfw56vVs+fhcfhb5czrhlH1J6vYbH&#10;VwzNHMlPJb3RrsLLqL6a3B+OpNvV6tiDO/o96N4PkappcBwpIooaaQKrG4XTwuvbU89Xq0z/AF69&#10;I8uZKzJUz4XaB5JG2ICNvu33MAOxJB0Ph+fq9VTkVOqBJpzu2P7/AMQdNB9HPV6p9czU0tTTUU+2&#10;kdNouoV7HW+l7H6/r56vUk/koI12xzEkEW3aka+06nnq9TrHWRQ4aJ6hWYhgo22v72hN7c9Xqh1N&#10;bCVMdAGDx2Y7h2B/eJtbU89Xqlxwu0bfOsFYgt3uD7B9fPV6uKU8JVWQBdm7UHUkj2c9XqhmrkxC&#10;JKVd20NfUdreJNrfRz1epyFQwdIahRI0hAQ+0jvz1epwxPCaqmkWGFwWYe8qkWAPY3F/489Xqaqi&#10;nqPMjQMQYnBk/wBdSCAq+wg631+Ht56vU4UlbTxRSrLuV2uBb7Wh0J8eer1TVp6undTMu6Nje7mx&#10;Ldxbx56vVlq6WiNOzy1Do52sAtiPiDfnq9WCgUU0ctXNcspBUewHva/PV6oUlWhlZpWbdKNwIGlu&#10;1uer1dwU8UVOXIO+W+2+pJPt+nnq9Tb50tO7PE6rHHcai9z/AAtz1ep7wqZRUPDBZJ5BuY2BHbTv&#10;+X3c9XqVEaRykx1QLOq/u2sCfb256vVIp6WaaT5eNFtJcXS1ybG6i5156vUyVtJLJErQIdG8uwGv&#10;e1z+v5c9XqUNLBiyYWaJZneNZEvH4EmxBAt3Ht9vfnq9S+pJ/Ip3hiOpDbibArb2X0156vU54DR0&#10;slB5M9QxhZQrOLXva3cW08Dz1ep+oqCqeplip1EogAKKNCL6KxPc6ft56vUM+XsGmhpwJogQdyuP&#10;HcNTY/X7eer1GSy3QBMGpYCC7yGMG2pAJ/Zz1eoxVFFQ4RQrWWDyTfo9pa5I7Xt4e3+/nq9QpZJw&#10;xqmN4cVYRqtmte42jsbjwH69uer1Ddl7LUIqJJaW7xSorFlNyCfsgDxBsTp+3nq9Qz5YwyIpPUeX&#10;uCWMjKpJBU+N/jz1eodcHwYNXJW0su5AEYgi9xax029789XqMPkynrJCxeICJdoUk2BFr+Px9nPV&#10;6jMZRw+o+QEVRB5iSXcstrAjt4j2d+er1Dvg8CVlKYynlmO1u97/AKgc9XqU8dIzlFdbN4k+PPV6&#10;nSgoYJZ97NdQB8e3089XqVsa0yHaW9lu3xvz1eruWqgQ7W+0Bbwvz1eppra9ES8Z7m3iOer1J6ux&#10;zyQy7rHw56vUhsSzhBBAz1Mg2x7tTYAW7+z2+PPV6kPW5sepSNacbjITqNQD4X+k89XqSWMYxVS1&#10;EEW8AyWLkGwAvb6b89XqTBxRIYxBMd/mO2nfQH289Xqb2nkqqwLKBtRwyAWIt4g/Xz1eqR5bllkL&#10;F2JYBQTci50+HPV6lth+JrBGizLt3FlC3Og9o+nnq9QuZcxClaBGLKoe9xrcae3nq9S7fFKSKAFW&#10;Vh2Fra2Pw56vVFOYo0CIoB3C9vEDnq9WF811TokQ0CAgW8ATfnq9XocwYpFMWc3QXs19eer1OsGN&#10;TTTAStodb9ifp56vUoTiZCBQbbba2ueer1PEGJxBSszXI+PPV6o9RVB0Bv4nX2c9XqTk+LSUzltw&#10;Ci3ax+u/PV6pEGZVnPlu/wAfZrz1ep23/NWe9hr9PPV6uLK7HTVdPh9PPV6u6aeSBrjnq9Slpqky&#10;oHB00+o89XqfaatG7Q2Gn0c9Xqf4J3YXvp3+PPV6nKPFCGA7X8Tz1epyAhaPcT7bdhpz1erBLGo9&#10;6/bWw9vPV6sUdVZVC+5t18Oer1enql2OCbtpYEX156vUhMyYHFitK8cqi9jbQXJ56vUW3N/T6lrJ&#10;NzAXtYKQCT8b89Xqr/6udDa+Golx6hp/Mli3290AuT4XvYXta/PV6ij1WTcaoa2aGZAi7h3GgJPY&#10;W7256vVCFHJARAyrLYOHNgbH6Dz1eoqPqD9M+WOpdDNjVDSx0tWyrtUFVuw8Svc6D+Fzz1eqjHr7&#10;0OzZknEqqvxKnMUMBiWIqm26BbbnXtc9ifE69789XqJBjeN10NV8vTIoEZQ7mG4kH7Q+/nq9XOXG&#10;PIpIqpplkSVbsqDVCT2YG/5fx56vVjlzHT1hkip+yBu1zcWufZr4c9XqS2IYmJ4fPidle+1RqALj&#10;xHx56vU3U+K1dNMsbnegQptLDve58fDw56vVxfFZXUfLLsJcA3A7Htz1eqZR4jUSQiGpF2BJLAX9&#10;1Qfh4+3nq9TLPiHmuHpns5I3X8B8P6eer1SIcWUiZov0Z8WNveNrc9XqjTYqyQbd9z7twDa/0c9X&#10;qcErFpWkCKrRugUhkDEA2I2k6qQfEEaadr89XqyUM/zFG3mHYsakC3wOn3nnq9XCJWrXjKSEBms1&#10;j2Ud/v56vU8Yar1IelmQe64AtqbDsQPhz1eqwT0NemTEPUX1EOEUSyWhdQd6Mu4E3J1IJ+Fjrz1e&#10;rb+6XfhjZDwLLNPh9JSwRVRSMO5iAa9ve8fE89Xqsx6S+jrJOTUiYQRy7Qt0F7Aj2fD6eer1HvwH&#10;IuGUsK0sSKkagAKAAABp9fbnq9ShrsiYaFJijW/0AHnq9UmlyThjUh3R2Phz1erjSZApoztpVVSL&#10;a2uDz1ep0q8tUGHxkuoPb46c9XqAbO8uHRSaRADwP3c9XqLNis6Coea1wG7jtbnq9TdQouMQhApH&#10;hr49+er1CBgXTvYdyLc/Xz1eoYMHpJcEKs4so56vUtp860dPEEica6Hxvz1eoBc957D1T0NJIY3A&#10;I72vcX56vUDYiq8RjZoTd1PvN2v4/s56vUmcyrI1EVl2sVtYnS3w/jz1eoBpcfiw6vkiaRUNibb7&#10;Agd7fr489XqErJ3U3B46cGWdCGIsfdBAHt56vUJ65rwnGIDMAGLlkWwvdvA2H8eer1Fg6o9OhmWs&#10;hrKgXJJBK3BUA3+489XqRNF0t+Ypgk0K+VGzX9p8NTz1ep+pOnmH4dvC06rtce+O9yL89XqEjCsu&#10;0dLF5cKC7KQWIFx8Oer1Jquw+WpBgSLaL2JAFhtOlvu789XqVlPStHhDwzOsgRSL9yPr9vPV6g7m&#10;welqi5jNxdW7WHa1h+R56vV3ieXXTDHoaeMKZFAPiQf+QfH9vPV6i3Y7lh8NmQU0ZJV3kIsSS17/&#10;AHEntz1eoJKieebMNooJUmN0J8tii631bbYHnq9Q55eNdSVFNNNKzMrBSwBAv4fSOer1DJmTGJY6&#10;X5dz5haMEtawBHw56vURbqllTDMWrWxN4082SwswAHfv9k/D9Tz1eoM8mdNI6LHFq4X3Mv2jbQ3/&#10;ALxz1eq0vo3hcMuCrFWldxktY2NgLWFvq/hz1eoTs5dMMJx/D3jKLulRlsqqQxN7f3/0c9XqK1iP&#10;QN8u1ZrhT6LYDQWA7/Ea/Dnq9TXmPFFwaljw6X3IlUglTYhm0udfDnq9UOkhoXpotxWRn2jcwub2&#10;/wCI+Pfnq9SZTEKbAJhHUL5UbSi1xYnUm+unfnq9QnR9VcPmo2wxQGdY1WPba5Ovh/R7Oer1FxzB&#10;lmmz4s8tRGxYSKWRrAXtr3tz1eqT066TQ0M0lNTXjVgdFU+7qfH2256vUN+ZenFTLlR6OBnkCxhF&#10;caG9/wA/7eer1FCqco11JVtT1QKiAOrHc1i2hAt8f6Oer1dJS4tLhVRKKgxinO5VA3LcDS918L+H&#10;PV6iddW84S4RSSTYxu8oBrsADbxGptYXufrPPV6q/wDPmfMVONGSlIjEi3JJIJBGlu+ttdeer1BR&#10;lzqDiOLVT0WKH3Q5B3E2vewPYgg9/wBTz1eoUsI6iYhQMKWAiNYzcBdBtF7km/s7W56vUbbo91Kx&#10;KZWeOUkSny/ee20EX3XvewPYc9XqXXU3EqzFsvshj3vNa93Niw7HUi/8eer1EgxzP+Y8tVksllaW&#10;IFEQsdoGm4k7fC/a319+er1Zcg9XMckjmp6nESZEI0B0u3wNyQBz1eoQ8Q6nJUYp8pWYlHvYLuMb&#10;qylrWBax7gaW+rnq9S26b5oo48xBd2/zA3uv2YNcXB9vjb6Pjz1eq2joX0GwvOGGVDoqyvUojRNt&#10;N0INyo+Gut9deer1Dhi/oGoMdwtq8URDy7g1mJFmHfSxAPPV6ibdW/wx8VSmOIZZdqU0pLsHjMm8&#10;AaKCfBidTz1eqqHrD6YOomTWkqsTo/0MTSF2CkCym5AFzobjvz1eokuYxV09fMrKFFlBUglQCddb&#10;Ht+f8fV6kTW4g3zcUUbGNmJEVgTp3YX1t9XPV6osdJFUBBDdyNxYkC9h7D3789XqbcUngr2EJVfN&#10;QDedt/oNgNPp56vU2YthsVJKhVvdNgO9y3sI9vPV6k1BTRTVk9VOpRKURrYiyljrckjUjnq9TlNH&#10;JTU0c80jr5zXbcQQoF9FNhYH489XqyRVEtXPNTxe68cayA7ftAnbbtbQc9Xq9VYlMohklVmjSNzL&#10;de57ADxFhz1epGyTw1clMaZSkLv79xoqk2v9/PV6nWqlwrD5dkjEMx2IAL3A0F7HS59vPV6kdic9&#10;R5hrNzJqdqEeHbX4Hnq9WT50UNqV49JPe1N9SDex109g+rnq9WKFZJ6qKmqXCbgWsftAAeGlu3PV&#10;6sclJHTUkdaAwCO4F7dj2Jvfw56vU1VhEaGKrj82I62IvbxvbsAe/PV6m6Vli8uDRCpGxh8Rofhb&#10;nq9U+krKuGR5MPkvKLqGJsdxGpv31GlvHnq9UOX5ySamrROJHlLrJHY3Pu31J+On6356vU4NSVwE&#10;dVNTeTTy6qXIsdftDS5ta2nPV6nSd6WGFadjvLsPeBvqdD4aW56vVxd6WlpGVAZJgWA07+wDW3bX&#10;nq9WDDYZIID8wSgcgqe9lXU38Bcnnq9U+WqpYZBPCupvuta5B7EE6a/089Xqy1CGsxbzIkAiWMWL&#10;EE7wdTcCxBOvPV6okVeY6owh9gIALHQFi1u/a99B8eer1TYMWaESrCxAHvWFvfI73v8Ar+XPV6lK&#10;r0700dVTR2uoABuACdTrbwHPV6m2rxloZIAqBCpKvcX/AOC9mvfnq9SiSoSOSOnq2MKyqQJVQNdT&#10;qSASNQfjz1erFEPIpFihm84lyVk2bCQCL+771gR8T9Pjz1epb4BgceJ1KPSQy1MjBSVAuQNRYi9r&#10;a89XqtE9OHoVx7OJgzLj8Bgo52Csu0Ntvrft7P289XquV6PemjJ3TShSHCadZ5pCNzlACdtwNNfb&#10;rbvz1eq1boN0WwbEqmLEJYRdbbjYAH4WsNf7eer1Wr5Gyvh+G0ywUce1FAHiTbnq9Q1UlDRQru2g&#10;/Vr489XqnvNRppGtvovz1erM8Ucq+4v0c9XqZ6imSNLg+H0c9XqTzVXlsBe4P0nnq9U6KrLC/bt9&#10;XPV6pccqEXPc+znq9WKppTMfdXX4+PPV6kxjGGSiEmNBcg9r6c9XqLrnBaqkhcgWfX2gc9XqLjie&#10;I4jQLdrOWY7Rra36nnq9QbZmx2vKx0sX2nYHQiwBOpP0fr356vVDwmtlp6kIgYuykm1rHXv9XPV6&#10;jfZOzXg+E0kEZlDOVF/d7Hnq9Rh8GxdsSVZFPutYge0eHPV6lZJDFMuy3PV6g/zBkzC8Qn3VEILD&#10;S4AB+OvPV6k1TZYp8LqPOp4wqi4AA1HPV6pWJ4/huHxFjYa9tNDz1eoJ67O2GJKal32sCQNRYgH2&#10;fRz1erxz/S7PNQbRYnX94jnq9UmkzjT1t2ie2wm4Gt/Hnq9T7WYzAaMvJoANb21PPV6icdV1gxxJ&#10;AbKGuCDoAtrX0+/nq9VZHU3KXzFVLS1ThoYlbadoCgA+z7u37Oer1FiwzKtOmMwmNUVYpPNVXuti&#10;bkkg3upHgbjtz1eo1+W1osBQ4rPLE6BW23YCx7mwJFwD+Y56vUkM59Rq1IqqkwtokC2kV2YFiTcs&#10;LHQaWI9t+er1J7IuF4bjZTMpLokZDMJAygsf9U2/o0156vUOEkcFZsWoZRtY+8bAgeP7vfnq9UiW&#10;vw+hjENTIbBWIuTYEC4Gvt7256vUXnqD1T/lcUcsUe8uHBsACQL2GpFm7d/aeer1F2qsRx/ONdM8&#10;0TU9OzRgqSSTcnadL6Htf+nnq9QvZGyVHh08dZQ4eZW8ZUUEDcSLe3bpz1eoxVFgmEZcw+THcQsZ&#10;VsSnuhQuutxc6j2Dnq9QS5iz5BjWH1uHYW8aByVW4AZLjtfQi9r689XqCGupMVmmR1KoX2h7ncCA&#10;tr6aa256vUtMB6UvmGKL5qTal1IYLcG2oOvsPPV6h5wympqJPkMN27lVUa9juANvvOh56vU415po&#10;ZJDWKqDaVLKT7p8bH4dr89XqDiemqROYamQSIjEIzAAnx76Dnq9QmYE0UGH+dXbUZtyhl0IWx7fA&#10;89XqUFFDhktCk08e2RJOxtci3c/DW+vPV6nWKkweGKSWUCwW5ttuTz1epEZxxFKiiihomPu3JDbe&#10;9tB93t56vUG1Hh6Ud3dtpYFyxsSSSQD8eer1PRzLFl2ildXWy23AixNvHxPPV6iqdTes8dZVTYVh&#10;F0L7vNdjawPcLqLEk9/2nnq9QU5byhjGaIxc+YjlmVtbop7Ke/hz1eo8+WstYJgGFSQUsbELGgZi&#10;t2JtY/u+zvb2nnq9STr6qmTFJ3nqSo2Dy07C7aj46Cwv8eer1JPGMzLheKLiFMqMNqJsQe6D7duu&#10;vx56vUhsfxrGK/GFEChDEp99vBXPh489XqVOWcn5gzYW9x5PLcjef3h7Tf8Ageer1Geyd0jwvBsK&#10;FbjEV2j8sIpsQtvFu/ie336c9XqXUtNSywyUkS3jUA3Fh2H9PPV6ktiOM0uCVCwo2551tbQgleer&#10;1MtTWTCqCtJtC3kvckEt4fZ9vhz1epu+bnnoVkp22yM5DWNyrDt7PdPb6uer1JDMVbSUUITEGC2O&#10;4+IJGpN/Dnq9RMOqWfYqU78KqlKIxTaNWYPqfuP3c9XqIznagrazE4tkhEBYNrrcN3Ghvp356vUX&#10;7H8rLDX1FPdRLWgMN3cqNN33C33c9XqB6tyzixqKiOvRUhALKBpfsFJv+znq9SdxPD6TA4YKipsD&#10;rZRYAG5AvYkdhf8AZz1eptoUhxXHTJXRMyqFX9EwXaWJtY2uL27j9nPV6j3enzo69Zj9JidaPJhN&#10;97mxYfAH2H2n87aer1Wh5WypDXVtRg2CQrTLFGY91iQHYnW9zfT2c9XqN/0V6R0+CxCoxUrJIXjD&#10;WFtxIuTfvf8AXx56vUfDG880+VsKWelVP0SFmTsDp3I7689XqJr1D9QySQyLKVRmlIjCm5AIJPxs&#10;AO30c9XqATCuthx6o8uWQLDZlupsW1NvEEfSP289XqWNT1YxfF6ZaSpZRDGNqjduFwPadT9HPV6l&#10;P0qyTmfqvUfyunR1LPqQTY219gt2J+rnq9VxXTzpZS9OcuU9NGitUNFGJXGoJ8T4kf3+3nq9WTNG&#10;W58XqRHRJqptcAg3+HPV6ltkjIa01MstcpDr2uoI0H8eer1Lk0Rnf5S4IW5000Gn389XqU2E5apK&#10;akVwlr6/Hnq9QQ9VeiuF55pZqarRSkh95RYAgf289XqIDWfhoZHr55K5I1VZWvsYEgL7O4t9XPV6&#10;uGBfh09PMt1ctXT4dH3Pt1J8Tfvz1eowGUPSplvAIVY0EezeDtVAAo9tu3PV6hWxDpBglH78VIL2&#10;IAVQALflz1epJ1PTqm+TC/LXKMGHu6gA3H5/rrz1eruPoZS1qJNVRBC99ygAAg+J93nq9SiT005R&#10;NpDSxtKu3axQEj228b/Hnq9WZ+gWCRzieCGNJBuBJRSLe2456vU2Yx0TppgsaeWVVWsSLXY9j9nw&#10;+PPV6kvJ0Ghj8rfDG+1QtzYkkePx56vVzh6HUNNGXZVLkBSSpJtrp+f6356vV//V1D45Egn+ai9y&#10;BVX3WsSWta9v7Oer1T1qCKUzodqswtYAdza9uer1ehkipmlhkZVmV1ZdNSp9p9l+er1PNTTtWR+a&#10;728m5bbrc3H8Oer1MIxo/JuSWXaA0ZZRcEG/Y6j9ns56vVKqMxVdKS24S6Kx3W2qT42tYjnq9TFi&#10;ONUe4S4eieY6KGBAtYdyBa2v0c9XqR9TiDs4kmt5SMQUQBSbr3Hjp+vjz1epPrIPOlrKUs97LYsd&#10;B4WHYEeNvr56vVFkrmSlUE3IFvib9yT8eer1eMkqQs7qRJ7vlr3WwGt/jz1erJBJGHKrcPHY2NrC&#10;+osPHnq9XKZqDDKrazixNyQQAT7Ne556vU+TYrDC8bGIoJzYaixKi5sR4gDnq9UQ1ssk8VUWJUkj&#10;Xwsb3N/Zz1eqdX4nN5ah32RbdLfTqb9+/PV6n7C8y1U1OUiLRlVUJ7SAb6XFuer1CPhWesTpY4ae&#10;qqXNwVBvrfvbwGnPV6lfT5mwyRFrql5DKj7mUFrMLam4Fhrz1epT0+aqXGfLxCMtMJCLLawuNNQd&#10;bgDnq9TLmD5f5Cs94755Vsht7oAFrADsTz1epAVWCPXRpMT5jKdCbWHhz1epEV2CbahKKRSjkliR&#10;2+i/w56vUlYcSTD3laONjOshW9wRbsSfHvz1epf4FitXMvyqJqLFVB7A6kn6eer1LVFrGLtIqytM&#10;WXXSwHgD4c9Xqh11HVulNHZC8dyQrAga63Ovbnq9SjLx4XiEdHHIHDjdKAbWFr3udLk6Ai/5c9Xq&#10;a62vanoqkrJedlbb7Nt/dB8Tb6fu56vVjpzT4z5iGQebL5TKdPcKk7kA1Fj43F/YRz1eqT89iFNV&#10;NhyyJTxeWwZ7XN92v5fDtz1epqgoaair4ZsOmlrAz2ZpLKqWvqFFxb6Nb89XqzNDKlYp81gVcHcB&#10;oQdSB7Bpz1epd0uJz0VTN5CjbOGKEAaNbUk+PwHPV6mujzJVR+ZTwP5xR9rSm12Yd9wFhfwt93PV&#10;6lWuNTSYgZJKojUeUiAFQNL30J789XqeFrZK2dpIyTCXJbsNbWDAAaEW7/tvz1epwSaNahaCFNiu&#10;QS7WNgPG4B79+er1P0c9XiLPXioV94MdlFyVUlQSb21HsH8Rz1eoQKbHljwv+QrIk0ATUAWIsb7f&#10;gfhz1eoRcLxqGCVJvM3NUCNGXsvu/ZsO17dyNTpc89XqMxk7N8WDVKFH2o0qfaIAsAe9+17dvy56&#10;vUc7pR1PM1LFTUzvHL5wUlCtmS53a6/d9PPV6jhVElJiFMPkCZ7gIDrqbDS/wtz1eoivqx6cy4nh&#10;8M7xIHj3M5C7rkAlCx7+7356vVT/AJupp8PxQxbQ5sHJ2nQG97/EW56vU9ZexWkaVvnGIlAvrfaf&#10;Z9Y56vUJWCTQyL5aOrqJAxtcDW5v42I056vUIuCSUL0zSS2WpVyshGoAv/dz1eqLj2fqdKOngnaN&#10;GpiVLGxaTU+81/jYaafXrz1eosnULqmsk0LzDYVclXQm52jt38L/AHW56vUANbnTMmYsYp5Eq2ZB&#10;Ig2yWKhST7NdLfEc9Xqs39LuSqw4RNiVMnmAKW3W90XJJJ8Tf2fR8Oer1WWZOwPD65FxepkaMyoF&#10;ZNm5iwGgt3Fzz1epbYlRwQYClNB+gYKF8tFIY6g3Nxftc+H589XqL11Ax6ow40/koSnvRlxckbdL&#10;n6fb9HPV6iTdTOptdaeCkS9QquCLbAALgHcPZa99b89XqLBmPFFmppKqqlBJUmwa5AOvibn6+er1&#10;F6xzFtghlc/oS4+BVSdWI+g+Pjz1eoMK9pYagSxSbzcsA9gCLaafAa29vPV6mD52opWDiQrJdm3i&#10;wNj4fC/w56vUl0oqupkeumfYJJBe/ft3t7D7eer1Oa4bTRb5alSWjYXA7kEakf089XqczM1XOMOk&#10;sgCAlrdgbgE/C3PV6lXgvl4e1EkC+/KGIlOgsjeP7Py56vUL2H5lrbhYGUh5ShdDYINdbakgdjz1&#10;eo9/SPHXq5Umd7NCqJvY2Gg7jwsbc9Xqsr6dZqgrsOWLaW2lW3a/QLfX4+znq9Q+wV3zl6KZCPsk&#10;bVDBjqdP4ac9XqTGOQVWG06SeWkcbyExvrZQewI8PG/PV6gtzBQCsrjGVC2s67SLMba/Tz1eoPcX&#10;wR6SqjxBI3ZHtZhc2PYi3sv/AE89XqccSSsStjpYgPlyiKjix3Ei5Bv2sRbnq9XawUkdJHHPdZrl&#10;DtFlAN7i/wAP289XqnU1VRQYhHUzAByrRIqHcSQLBj7tz2t9/PV6g7z9QYjmHAxPR2AhjcEr3YOd&#10;VvrrYD9Seer1U7dTcAqqmSekq2NqcOkaWIIsbW7eznq9RBM1Yc1HVyiNP0f727vc/ttz1eoPamkE&#10;W+UHf7t1I0uB4fdz1epsgmBiHlMBJu7XuT7de+nPV6uTTCQBYzYlmV2+qw56vVziwn5qmMri7ai9&#10;yL28LdrHnq9WGvaRmClRa1gO+t9bXPh+unPV6oW5FBNtzqd1z2J9nPV6slXJiKPFKNY47llUAk3G&#10;g79weer1SqerikjSsp5LGUBm1BAv2II056vVglnA8yOP35lO52GoJ8Dp7Oer1c8Riqkpkbxk1Pw9&#10;uvPV6pbxlKQGGRWKBSSgsbHvcke3nq9TRKuJVKGaeVRFGf0aRygs9++9Rrp4Dt497c9Xq5pXboVj&#10;kvtVTZf289Xqa5q8VCRNK+4giwHh7Af1789XqYWiqKoVAiQsbfo3J0Dm4Onjbnq9S2wimlpzFLWe&#10;+SD7CdPbz1epc0GJmnWRBpEpJCX7nxvz1epRUeaJppW3IZEVAwuAbEXFgO+n1c9Xqx47XpWQoZVW&#10;+4FlA/dsDz1epgFRR4bNC1DC7RArYRru27jbt7B4+Fu/PV6lOggWtvA0l7Daw90duxuAbjt/Z39X&#10;qD7MUELVD1CkJNt0J76XNz9PPV6g9kq51mYyIAxF3I7BT7Tfnq9TJW0SSok1QbAH3LsNTf2c9Xqa&#10;8Qwyqqa9UdQVNijeINtdPZbnq9TZWIaureIMqqikOGGoC+z2a689Xq6LMtLHR6FQyksbEEaG/wBP&#10;jz1epS4dT0lNL5Dm7O7k+w6XufD2c9Xqi0S0zUTrTpa5aNt1jusbFr/r7Oer1O8EDNTEqQ1gQqgW&#10;7DTnq9T7hMkTKFGjBV3m4ub6X09nPV6lBNSyRllksVIsLnU6d9Oer1B9ioWKVEAvCLBnaxZVGt7+&#10;F+er1IfHJYi4enBLSWCMRYKPE37ajw56vVIwvC6ullVaQDe6m5NiRqP489XqG3BcJmpBTYjYbx7p&#10;NtbXub89XqfataGSOaSBGVlbS62vfsdbflz1epNz1LCmN9tlNiNL3Ps56vUGmL00NVCVsPMUj7Pe&#10;/jp7fA89Xqa/KhkqWi8tU8tEINgSfFlv8Oer1d0kM0mJvYbWlTS4Pa/8Rbnq9T3heDxUgdqu1nvq&#10;BcmxBB0+vtz1epSQJRPRF6MgWJJJuDYnXQ6jXXXnq9SfqBVSVYqBZEa8a38SRoSB3+rnq9THhpOF&#10;7qM6kkWYanx/I89Xqb8Rp4Kit+bC3QWWyk9+xOnPV6uVZUxrTyLCVjKEKxGhY+wE256vVI+XxGaN&#10;KeUWg27Syklr+0+w356vVwSJojHEp94EgC4B8RfTuCNeer1dCWGCLdMn6YqyqdSSTcfDuNeer1NC&#10;zMJpaeVT78aCy+247D+J56vU9Qww7Bie8IdhjC3Oh9o/jz1erlTVOGSRPBsLzEhbmxJZrXIPf489&#10;XqY6qjgjxF/0zeQX2MTYt27EXP7eer1YXASrjgpRtjIDBiAfaL/s56vVgqYAVjlppFbwB9ut+er1&#10;ODvUYoGjncKY13e6O1tPD289Xqwx4o8IMVNHvftvAOo9v0356vVJw1quuql+ZO0xm3b7yfC/PV6l&#10;I0k3zdKw1Uu5UECxUeA+nvY9+er1P2IyTCk82nTz4lYXAFtuviB7Oer1JzM1DSxUbVDHe7hSbd1u&#10;bgkdrHtz1epMwrWUmImKlKqXjKi5sDcX+Ov6356vUqsqT1dcjNOd1gFQeJb6T4/Dnq9QqYdhkqUj&#10;VUxKEMQF7nS/8eer1ZqmkjaE1GhZiPDsbc9XqD3H8RVKkoACVUbjpoVNzcnXnq9SPpqyKapaenhf&#10;eoJ3HsNdPG2vfnq9XUEE5kGIoSdTZTrfW7c9XqfKkSRVgkjk96YFbDxBHh7D+vhz1epb5amliUzr&#10;JaSK4sQLEj89Oer1DNhWN1VZHDBM4ZLe81hYEG4H1c9XqWlXiUDmN5qjyVYD3ifhobX7nnq9SYxj&#10;EaOpqI6S7Bg/+U2kWvoD4mx+vnq9SPr8PqIa0Ts7b9RcWsTfwPx56vU4Ur1myNquJopgbHdbbYdi&#10;bX0I+vnq9QmZVaQ1Incrdgu6wsBe/PV6h7w/Ho6qp/lNLIiSxqGCG3Y394jv4Hnq9Qj5floaSNkr&#10;FCSS37G5Yse51ve/PV6h5yrmx6Nr1PuRooDt2BB0tr8O556vUPeC5gpXljratRLHKrAWYWW1yL9+&#10;456vVlbFpv5z52HBQWUXvY7V7356vUvabMtLh+FRVkLBkF/MYWBBv4Dw56vVLzRmahgpEoRUqySR&#10;iXdoCDcafG4Nvp56vURrqxjq1qSvSSFiZPd8AVsQwHtN+er1EMzfVzJO7+ZolyArDw9o1Ovbnq9Q&#10;Hz100lUsUSsJCCGHcXP0+H6nnq9Scndnqo6QNbYWG7wPh+XPV6sM8pERp5BstcA2Gvjf289Xqa6T&#10;5tQ09w6NfXS9rW56vVFQR1JNgV1Nri97a9vjz1epteCrmrVjJ2wLufcLC51so789XqxSRViSLMsm&#10;zcSfiBa1r/H2c9Xq9NBLAGmQqdpNgO5B73N7DXnq9XdUY/5SlRK2yXeAWUi4ubHXU89XqwJhaRRq&#10;zgqrPqx13EHTnq9WOuwz+ZTiSR7KpvbsSR3/AC56vV5cMh2rMAC27abaaeGn7eer1SIqGKkiWB2L&#10;BBbQXu3tP0c9Xq44tS0YKUyoWAAYG1yDax156vVHoaGSiwuoCgAhbM47kFvb3Fuer1caoJFIa54w&#10;UIC28L37g+3nq9UlYpfKadEbym2hgOwF9SSR/Dx56vUkaWkirK6czNsUSkKwvcANex+B7Hnq9Uxp&#10;Z8NMsaHdA92AsLhr2Jv3t8Oer1KzCK5554YtN8KkBNL7SL7rGx+7nq9T355xCpDhQqqNtgoF7aG9&#10;uer1LTAcFRTHURrcMzaC2oPx+HPV6hmw2KlonV44lEbfECxOlzofu/v56vVLSh+Zrx5FmkUgKf3d&#10;Po76eHPV6jJ5QyXTT1dPimNRedSuNkigC7HwUA31HiTz1eo3eRPTxguZY/NqqRIKeAiSJdhBurdu&#10;xFyLaac9XqsI6Y+kOhx7B0xSjpHE8exUIXaDrfx+Btcfs56vUZX/AGUsVp6KHDsMp18sS7tzIAQu&#10;m4X2/DTnq9Q/Yd6T6eh8mqWZGUKhbRTYr4D3e3PV6jBR9Mv5dBRilbZuYDYL2BGh0v2N+er1GCwH&#10;CKbD4IoFjAZPtN7oB8Df4ac9XqWRqpMMKVtOyoC9rDQAi4+ix56vV1UZnarDrC3lyC4uCRr/AG89&#10;Xqa585VFQpo7q7hlvYGwHjY/T4/0c9XqSeYMdqKlWheW5AY27Cx56vUC02N1FNM0LkwCw8u9rn+O&#10;h56vVAwfqAtG4rqxtssd79rAjtY89Xqf16qY8sUcvmsVclrKt7E+HPV6lTS9S8f3QqtTtaS7aE2B&#10;56vUKmCdb1hqUpK+QnUXBBLEePt56vULeEZ6w/GC8UF9b7SRaxNzbXnq9TfXZhqBUCjkDq7i6lh7&#10;p+vwvz1erHT57qWqRSS3AQANY2tz1eqT/WSjqZp2qXtGqgrdlsw56vUzVGXcn5mBqMN8qoklujuo&#10;UjXuPp56vUBGcPSdlPF2nxFIf9IkQxgLcBSDcMFGl9e/0eznq9VZnXbojmXpu1Q5piYpWDb7E2a1&#10;rfZtqNTfnq9VW3VWsWOrmwvFYgEkX3wAbg6gg62F9NOer1Fkxfo1gud5RQUMQ81kY323JIsRew9v&#10;s17256vVXx196PVuVqSeXDoTshbcwIN3La3Un2HQXtp8dOer1Ebda2gjEidpQSb6kG/YjTt256vU&#10;vcMrKSsVFqWuEAUWtoe+o56vVJq8r0GISpU07jzEudgva3e9vh7eer1OWWMFkppFekUMZSSCdRr7&#10;La6c9XqGPKVAKgj+ZjymRxcnuLHwPsI/Xvz1ep/zHhFDUyCOihMYkuxkFgLa9xe4J7/dz1eplqqZ&#10;4YmioGO82AuPgLgA9+er1YqeWpoJpsOlBii0VFIDBwddxFvdsfidOer1QcHw7fUtTYlUNTUiLUSA&#10;ooLMzfZ3lz9ndp30FyB4c9Xqwha2jpzCBvAB2kWIN73sQdbD9vPV6nnCIofL+Uia4kdZDcaFxoNP&#10;aB7eer1DZh9FDNQCeRtryL7AF00uLdtOer1CPQ00LQRzxbneGIEra172NlJsNfb7eer1N2asdppI&#10;k+TYyPTp763AAub218VHPV6iy54r5Z6qYtOVQgbTofG/x7fDnq9QeVgRqdGi1kZgAx9oFzcc9XqR&#10;1fRT/NLViVVLkhjcHd7Rbueer1J8v5NUzziyuCBYd7/ZNuer1cGvX4Wxrk91GuiDXUHnq9TztE0i&#10;1CsdCBa1jqO/9/PV6unNW2GvPu91dLg6AA9731B56vUlamWpMJqW/wAoyjb4E30/Pnq9Ucy4hRyL&#10;LT7AQCGDqDb42Nxz1eoO5fnY6v8A35VIcyElQibdl7lfAX56vU409HPWrNTB2UkAKxGpI1+BuOer&#10;1PFbGwaSckLGi2kawvcC9/Zr7eer1NciRwKp2gC6BALAWte/h9w/p56vU8o01TEs8RVXB1F7aeIP&#10;PV6nASCoPysVOQ1vt30+o89Xq5rUzSTsKZgWcMAWO33gPHX8uer1JqmxCqpqVRiD+dZiHcWtftb7&#10;+er1Qp0SJi6KyKHJKCxLeJAPPV6mlpTUyNUSrpIx8pEI0ANiDe30c9XqeqRYokEtZIrLc2S1ioF7&#10;n2Ec9Xqb6LFmrcTmp6YFFiQtHfXdrbw56vViaqp3qESlK3Y2aQ9gfG/0HTnq9TXXfNikWmaUNJJK&#10;8oIGgCm4F9dPp56vVxixJ5Hh+cNwhvtUgkk3Abt49r89XqcErGSZKa43TAggfui51+BPPV6slajQ&#10;U6itcR+eXjBvqACbE/T8Oer1N0sVXCjKZEkCEbJT3IsCPZf+znq9UOpppK9Ya+hDRyJawawLa66f&#10;Rrz1epRPPJV2QkmyMCLanwOlhz1eqHVExUkccN0QBQFKdz4fXf8AXw56vVzFPVQwQT1LFphcmw+w&#10;B4eJPPV6vYTPBUQyJFuvI12Vr+6L9/oI56vU/QssU00CkyKQAgUXBIvfX2jnq9Ug0Lph8lPHdgzI&#10;1h8NSv8ATfnq9XKNWaSWlpvd2Dbe+gJB0t8Oer1MtOVLGmmYbgpBawFjqL89Xqd6OnqBDHFO36FH&#10;uSTqQOer1SEUp51YWElixVfgDZe3s56vVHilNYEppp/KeVm2HW+46gfG3PV6nQQNFTSSVxLJEb30&#10;+0PEjnq9UrCKURq3zNpy/vA31FzoPotz1eoSct0sEKNCD5hdvs+K318fZz1epozFQxRVIlgAeQE+&#10;8fDX2fTz1epHVlUkNFEKtdjM4swvcsNSPZqPhz1epWZar4paxKFkPkuQVtf7V7g38Oer1HXy1jSU&#10;lEsaJvG5UuigkX0HxsPE/T8eer1CBi9NT1NG0CKzMCLMWsN1rkAdjrz1eotOecMmnxsQxvs3psVP&#10;8TaFrn26ac9XqAzE9wxlqSndtsdzYa69jcgeHhrz1erNhEUM+JmStlYMxCoC7Wv7dvs9vPV6lnSV&#10;MlFDM00V2LFAdCNoJF7/ABHbnq9QZZqg8hJGjYmVmNjbQ37Cw1FvHXnq9SFqHrJquOO+9VYKo0Fr&#10;jX46Hnq9TliKVNIEhCe+594pYgEj7+er1RjFLJQWj1VSdNNT4fdz1eqbTSRrAk4W5Hu3769j8NOe&#10;r1eNEpusJAF7i40v3Nx489Xqxx1E7ySRQiN4rW2+WpYEG4s1r2P66c9Xqw0tOslQJK6ygfum/c9r&#10;D4c9XqkVqRqxhqHDQtYqAtyD9I11/Lnq9XckVJiNRBMgaGSBQBc+BFuw9tuer1K7BMFxHM9YcHw5&#10;DJVyN5cMcae9I/8AhX/EW8AOer1PGA5bkoavyqtTE8Q94MLEHswI9o9nPV6hBoMMqFjfyV82O4KE&#10;fugnQn6Dz1eoRssZfq6ysVaNgY0IuGIIOmoA+Hfnq9Rs8hZIrYY46qRBthDSKVIubm12t7OwB56v&#10;UYOTD4KBqPFnXzgz7ZGXQRrtuPps2h789XqSmZokpKx7IVCr5lmGpNyb3v2YEWHPV6gMzpiJxCb5&#10;qsiYRogQpvBRmU+7tFyAfaRqfEm3PV6gLxnGAtWJWpzEGZSzEA7bdxc6WN/Z9Fuer1AlUx1NA89V&#10;UGOXzlJUxqQo1JX3T4+BPPV6g3qaKdpFnlC75gfdNu4Otuer1MtD5N/NiVXUMRcX0IJBAPPV6nCk&#10;wlEpx7xV3L7iWOgJNxcm/PV6mytp44nErAqDYA6fG3t56vU3tHTT0piDCS2pt7QfH489XqzwnYgp&#10;H1V+/sFuer1Q5sIarqYt0gbaQRpoB318dOer1O8mFGApNQG7Aqdw7d9Rr7eer1NOJSMzHytNvdhY&#10;+P7Tz1epIVUkNTVFUQe9ditrm48fv56vU44VTwml88ttVAAB9JPcc9XqdYI4aWoetlQSC1wAdSNP&#10;Dtrz1epywusdah0eJjGzEra31DQ+HPV6l3gjSVTq7KCXsAi7STbsLX7nt+uvq9RpsnZCrMaSGOOl&#10;fy5yvvKpsLg6W0IIPfnq9Vr/AKa+ieEYNBSYzjTElQFVRoAw+0SSLm1vEd9fDnq9VkeEdScB6eU0&#10;MFJKs0iuo9zaCqk27jT2c9XqTvVL1C41RqMeWRqaheSWCN9vuvIFBIHtsCDp8D489Xqrc6sdc8Xx&#10;iZcHpZzNNKjSbizWBBGnhqfYbHT4Hnq9RPM2ZhC0EuIq7CeKQGVdbg397T2WP6356vV1kPM/ys0k&#10;tfLu826xlriynW1/r56vUanKEldLh3yDOkK6OGAu5vqoBPa/8Oer1K7GI6mfC0KVTPucM5Fjr/yD&#10;pqNfDnq9QX5nSWtwkrP9r30uQQCx+JGtvC37eer1Ag+Xo6XCXoYIlj85QvmN3JHvFh2sfotz1eoE&#10;M34FV4cyRDupWS+pJ3ki9zfQjnq9QYQ0dLQofmYisqyEGw7Xvpe/Y+znq9SwwpkZY4JlvEQ221id&#10;dLXsLa689XqGrBMJoqGjY4Y5kAUXJYHa23cx94+A00+rnq9TrVjBkhmrfOYlFW4b3R7wv3+g356v&#10;UyBopsOnpymiWYNoWAJvu8fHnq9TLWIlDh4mEhkUrv72IJ8GBue3h4c9XqDeopMCq66F6VZIxFKk&#10;0yCw3DxAa2l/A689XqVEGL5crenlHg60VYubI8RrXrq9qtTQvh72+VijpdodJYjfc26zXGgt73q9&#10;QA50qljh+SLbQSwS3ZgD7f2c9XqB2lo6KrxPbiDNHCSykqbEqQRa/wARoeer1LfJ+EYFhtNG2Dw7&#10;o6Z2tce8T2Nu5P089XqiZtxaawlJ2+b7roe9vBvq56vUE9biFHJAZJpD+j3EsR3HtPPV6nbD6GrZ&#10;I3RBtNjcgEm/56c9XqkRYaFjUsNz72+sX056vVnq8uvIVniYyeYSCbW2C172vcj7/u156vU801BK&#10;IYqApvjJ94m+nsJ56vUpYsPEVUlZcosXZTezXFr/AH89XqYc1VLx0zvFtYubE9gD9Pw56vUHNTVS&#10;iFXmAJGgHf7uer1RKapd6tRIQUZ176WNu3b289XqM50TpYosZgqJGRJlm0BtdyBcAXB00uT7Oer1&#10;WyYbhQGWUxDcQJmBeJb2FwSACSSRYePPV6iw9Z8clp1mjpm8oRhQUHtK3NuwNxpfnq9VbmcsXfe5&#10;bR2IUDwsDr20B+gfTz1eoKMVx4w1bpVklY1MjsNbjsPrHPV6nDBJ6YSvNtPvKLCwHe/jfx56vUK9&#10;KaBgZXuiwJoAbE6XA/Pnq9ThTmSsRatwFUe6Qe4uL3J56vVgqseXDaKWk97ynZBobki/ftz1eoPc&#10;eFNV1CUsDuoIa5UAgr8T3BHPV6ueF00WGwiMi+waE699QTfwPPV6lFga10cSYhXWSUkkWa4tc2Nj&#10;z1ep9FQYmaKIqJUIP03Nyb89XqXEMFFiUpqolskrgmO97W7hSbmw+v6eer1PcmDYfW1Sw0alCsiG&#10;1rE21vfxuPZz1eocJsos2CRJEgidwpLlr3sdR4X7Wvz1eoE86YvJRVUoq9qqCoRranWwA76Hvrz1&#10;epMy4y9LRpNHIV8wkD/iJ+0o9nPV6uHy1JW07QOAjSWKEa2BAFvDUc9XqOH6MfTzW9TesWFUVWxq&#10;KSKQNIfdOxVBC6AdjY+3t9XPV6t2PpXFgXRnK1LhuCxrFSJCqkNqVPa50FiTz1eoFvUn6xoMuYPN&#10;hmBzxuGW0ltdoHa47G58Pv789Xq1NfW7meXqHisldJu3vIbkWB95bg+6NRbnq9VWWOVUgmEkUeyN&#10;NqHS12t489XqYawVMEKTyG7bgWB9naw56vVBiSSSITdi7sAptewPfQkWP94HPV6uqCoihp5oZJmM&#10;8RsISuhVgfeDdxra2muuumvq9WFI6Wqrdk91LAAgaA6fs56vUpTSpqJG2wxWLE6BVv7fZz1erNS1&#10;yxVjSlEMeoUGx3H7uer1ZIlqKeTZvEayXLLc7dSSL99eer1cqNYd0khbWNh3Gljrpfnq9SweamdU&#10;micFWBFl7kDw+Fuer1QkoZXqFDxi6gW7WOmvbnq9UUwz17mYRhVQ2BtYd9dfG3fnq9UucCN2pJ/0&#10;rILIx7kgfaIHt56vVGljjarWtmARUAFhobW008b89XqwvH8wr1Emka2sAbac9XqT1ZiNFHVJh9Mr&#10;Tb1JX3b7R7L9hr4Hnq9TjDTVUlfBh8Vz5iEIve7Xtpz1eqYtNDUQGneMBlJUqLXup1OpA156vV1F&#10;RSUtWj0pADFWvqbC/bW/bnq9SwpKNJJp6mp3SKAryyID7qkgAtbsCSBr489XqmUa0FJWwTbWRFuY&#10;/H3zp4aEc9XqdaqnemnFE4kh81d28KbEEnUtbS47Dx56vU50uCGnRKinlZiGI2ix33Fhcc9XqdKD&#10;A5qmdnrH2uCu1Rodtz3Hw56vUvMIwquqKWREVQYSGLNYfox3YgC17D+3Xnq9QjZUy5P/ADVK5E3o&#10;0ShUUEF7kn6b/Tz1eoxGUMNhrMPqKisg8vaGG06Etc+GuthbTnq9QxZQw9UoPmjFYK7HQdl02kg+&#10;N9Pu56vUPWXcFwqpm/QR/pZI9yb1ttPxBB+46/dz1eoSMuZKjw7ESyNuNUf0h3lgb2AAUkhRp4AD&#10;4a89XqNtkzAY8OpDtIaOI2XaBYEdgfo9nx56vUJOC4VN8v8AMVC7WmJICAkM3cj8+3PV6hmwzBVJ&#10;gbD4wYztLkWJLDwH189XqF7K9JPYxvorSXZTqCLWv9/5c9XqNvlFUkUUdKFSFlHYDQnTT7uer1Ch&#10;TUahdkYIVQVufE+39f289XqnUtKYkEMochQLHvrz1epyg8uJNDfubfXz1eriMQp7bGHa9reHPV6m&#10;ibG44382TSwPjr+p56vUlMYzbHSkbblWJAuDoe/PV6kXiua1qo1FORuB3HaLjbp7eer1BXj1UlX5&#10;yxFiqH3VBNj+p56vUxtmVaWgEBKokchDEAEk2Hj7e3PV6mSsxeSskWV13qtyR2Y+I/d56vUxOJFZ&#10;G3lQl7Kb3G77uer1PuDyRUUwjmkEsrMbnxI8Bz1epV0uN0axFp0vq4IF7AXNvrHPV6uc+KU+1cQE&#10;lniVUCEAk/Ej9vPV6mSDO2LNLJS+7D7x2EWuSO2nPV6nzDc8VNKnyMjr7oB3aG5B978tOer1CJS5&#10;ohnCTSOYw4uDpoPAfXz1ep8o6+oKJNNtERuFt3Oupvc89XqVEEslyitotr+P089Xqd6OQxkzD3jb&#10;T2ePPV6pJxiangIOjfHUnxtz1erHV5iLQqFNnfW30/s56vVg/rBUKpgc3Bv9XPV6otTXNKpWQi3c&#10;+Nx7fv56vU2Q1TQSL5j+/wBwfaOer1CVh2IbyBKxt8fz56vUuaeaOSO5A8sfrfnq9UyCjUG4NwAT&#10;8Oer1cnjlisFFhfnq9T5hoEh/T6HXw56vUqaZYRdN1z7PYeer1TPlo2a7C/t56vVylMkQUHsL/SB&#10;z1erPTVsLuxJAA+vXXnq9WCeenAtfQ+Fu3PV6oLyxuQpuPEeznq9XJ5UkBS2hve/bnq9SCxzB7uf&#10;KUENcm/gPh+vjz1eoFscw9DvWrAEIJtcA3J56vUVXO/SFK6GqmoCjNNdxdQbD+z9e/PV6iW5l6dY&#10;zgxZ1iKO7A7mAIsDrYfEdz8Rz1eoNMUwBoa0TVABQbiC1wFNhr/C3PV6i49V+iGEdV8BrsHrYw7T&#10;KRGwUHQix0FiCNex+i3PV6tbn1YemHOXSzHa16CNlidh5JMZ2sFAG4difiO4PPV6iPTUWJ0caw1D&#10;7T7rBSDrrcg3+PPV6uqOqSknlkW15S17eDWsNPo56vVLnqpnSJKh7t4m3c+GnPV6k/U1lKFDS6FD&#10;dj4f6x+7nq9ThRziXe87XU7So7XAGn3X56vVIw+qxKkby6WoaMyCRdykgbWBBBN+zDS3iLjtz1ep&#10;P1zvFAJXsu217d7e089Xqwoaasp4DRkyLuJJ1BPwPPV6ncYfLPF5tKv2iLG+oA789XqXeBZMxev2&#10;fLQyVHmFQBGpY3JsAbA256vUcnIHoS6256w35rDsOnjd9NhpyVsbC5Yey41vz1eoyFH+Eb6lGoEe&#10;hwZpUNyWksm57dkKkm30jnq9Slyt+Et6iK3GopKqljo2TQqVDm+u4A7rEWHiPvtz1erZf/Cz9AeI&#10;9CMJbF87QK9XUEGzKtgqE7bW10Ov1+zTnq9V/uEYXhmHQi0ahjoLDsNRbnq9Sow+spY5wEtr9Gnf&#10;nq9Qp4ZNEV3Kvf8At56vU8TYib+WVFte3bnq9UuKvWVdtiPh356vU+QSpD71rg2+HPV6mbHg1RCy&#10;gfRbQ+HPV6i747lyqrXY9wNLafDnq9QPZiypJSR3VNoJ+iw56vU2ZbwtTVBJyBYC48e556vUYOlN&#10;Hh9FvBA0+8/qeer1AR1M6j0mXcMmramRY0jBszdr/wBPPV6qz82es7BUxc4LhEjVTAfbV7218Nee&#10;r1L/ACR1EqM51XzNPIXJI7kgk+J19luer1GygqoqHDmktZjYk6WI56vUS7rr1TqMuLUNTOCiRlgD&#10;tAJ1GvxHs56vVVxnDrjieOYuEoagqxDe4Qb2GrAHT6vr56vU55AxrP8AXVTWLBRIPKB3XKnW1789&#10;XqtV6W4xLDSCmq5283y42ANrBiuoGnt9t+er1ClikgqMNSat2pLCl+4FyR7Br8Oer1FmxnqrT4XX&#10;yTQsdqEAqexF+9tfz56vUjsT60yCgkhoHsTKCVe5JBvvFz+Q7eHPV6nvKnWLD8SlFBLI0RdQV8SR&#10;9a/Vz1eobafG8Kq6QTF23C/vEW7/ANw56vUlK/MMWHUJpiwDFmIAIJcflz1eqXkvETMlmIcMVv7Q&#10;Pq56vUNowCmliM6tZWDH3gdABe5+q/PV6kLWZew6ZkqKdFYKAQdNRofHwOvPV6gsmyDTSVczQDaZ&#10;CXYAKCx7Dx56vUpMIyXS0sBlmX3RooIAAPPV6kDnyKWlL1FFd9pO4eJJAGh56vUVV4KrG6+U1ynY&#10;u9YwRcg9teer1KfKuS/5NEayRmdblwG1s3x+7tz1eob8k5xhjqYaChKxsCGYHbdyTa1/bz1eo5WV&#10;cXhq4Uoyl2jcMbXOvewv7L9+er1CNmHCaDFqAmqQEDcVHa5t8Oer1Ve9c8HelxSeGUE+YwcAdlHf&#10;W/1c9XqYsBiZMNiqIxdVFwlyWJ8D9F+er1IrP+Z4BTRwVyi8JMjs1rg6/wBHPV6gSwHqbhOJ5i8h&#10;CIyhYq97AEdj8b89XqN507weixhi0jje6iUMbAE+I56vUNVPR01LM0u9I9qqxsALi2v9OvPV6sgz&#10;Rl7EaeOmlnVN7tcKQSTewIsde3fnq9QeV2A4JNiFS7uLMSw1UF7AC7Db3sOer1B3jWXcOpYJI6OM&#10;byGJjAFiGHj7dPbz1eolXXbpXS47gcww2mffG0bOrQsymO/v2CjuB2IOnjftz1eqozqpkaowULUS&#10;ofJqfdRwPdAW5Nz9A8Ph7eer1FnfCcRw7E3pGqIZ6cojq8SsrAt3DbgCbdtPG/PV6puHYogrJ6+u&#10;O4xkJEB2cX0JHtP6ntz1eowvTHqLRYDXIiRFizBXGll0Px9hv93PV6j5YfNSY+0IYKwZEC2KkH3T&#10;bTwPx8eer1FW6u9H6yoxaWrM6IpXQre4LeBXb49uer1FCwzB8Sw7Ep3o6SRUD+WrmxEgGjWF7j6+&#10;er1K3C6NqOaor46VYlFu6AFv+Te/6+PPV6l5keuxPDcbpnpryBG3m512k3Ivra19Oer1bHXohzN/&#10;PUolpXCkNsdQCCo23t8fDXnq9V++TstwPhcN1B0XuBbnq9Syq+nmG4jTv58CMDcWKgjnq9Vdnqa9&#10;ImVM14ZU1EdMFknVgyqpswIt2va5v3tfnq9WuT6hPQXWZefzMIwzYzMxJA3LoSRe9jcm3b4fHnq9&#10;VXOaegOcIMUkVIGgmdmUF4D7gJtfabdjpoeer1B/Xen/ADtlkGSfdNZWG9EKqU1awBPf2kHnq9SY&#10;runVVQq9etM5DeIX4Xtcj2+Hfnq9Ual6cZjxGGMVEAWUB3PiBbX4dgP1tz1eprxfpdjGJ1LIV8qM&#10;oWeMLcMy6qx8dO456vU04t0jzc8AV6KaaNQu4CM7QQAQQxFte/e/PV6k9U5ZxfCpPOemkCx2jbcL&#10;Fm7gC4AI179uer1MNeaaOTzNwkFmVYh3RjcG/hYnw56vUma1IoMMiXEvcYyEBAtje118B9I+PPV6&#10;kpWTbaALIhkmiLe8e9+9/C+nPV6k5W4o60Moqm0V097QkDue/t8f6eer1Y6hqySpp6yoYKCjFAAB&#10;2JsTe4156vVjixCmbEhU1LENGCreyxBOh56vVwTM8c++KRlVIdPfIsSR3HbUc9XqcJKTExBHWMyr&#10;DKNpJ7EjWw0te2v6jnq9TNBLO8hjIQum0LfxHieer1cpJ1pyA6kOW7eF76HTQ89Xqxh5Xx35lFO+&#10;Aiyjsd3hbnq9TljmOYlilRDNNO88NJE0ccZNxGAxZkS/YE3P0356vVKpMTwyoRBAsvmHVgVIF++h&#10;It3056vV2IatkjNJGZHkIdVUgsCG0FtO472++/PV6pNNiFbUVVStZTtGq70II933lIO0j2fC4v8A&#10;dz1erFh9LhtOY6Z3LNY2FyPd/wAI17/qOer1SJKk1DeVfarg2tpYE+3uOer1Nr00r4asqy72u3fw&#10;IOl7a/H6eer1KBI6YFWmjZfKUXAN73Opv489XqU1SjCFa2JSYmuqKBZdB9o6eA056vVEFJWVdSk8&#10;kXnAJGu1AATY6G17XI8T356vUvjQvj89LhtPSOs9MjRRKq7m94kgkAm+umn7Oer1GL6c+jTrhnua&#10;I4Nh62VbkuGW69ja4sDz1eq+v0YfhG1GXvk85dS1mqkljDGnYoqIbg2O1VY+Pc28LePPV6rlqrp/&#10;hOXcPTCaCCOKCAKFRVG1VAtYXW+ntPPV6mPAsuUdfjUMeGLpcqANtgOer1WKdHchVmCqWmZlhspv&#10;odde3u356vUb7A4xFazaa/T489XqWRrSIzre31689XqwRVszXU219nhz1ep3p617bex9t+er1N9b&#10;OxJ8Ab9tDfnq9STnqUVj4+Ht56vVkiroy2q9wb/Hnq9T5TVAY3XQD8uer1KCJd9yTr3+rnq9XpaW&#10;KaIqxufC/t56vUEmbMuU9TTuGW51sfjz1eolOesBOEyPJMPcW5t4g9/1tz1eovtckjVMlRKuxGvt&#10;GgNreHPV6k9Q1K4JStV1MpUtooIBYD/kG/PV6ltlXMkdOsNXiUm9JCdoNgSbnTnq9R3+nmYXraOO&#10;RPdRRtAGo1J56vUY7BGilW0n9vjz1ep3qcOjkJaO1tPDnq9QV5kgmplZ4tNGsO2vPV6iNdTsxT0D&#10;zyoxLqQAt7aeNuer1Fnps24vX17V9TIRCDbZoCT3/hz1epuxnq/E1amCCUK6gN3JAHa1/p56vUuM&#10;H6pRYUjkkTSttIAIGmupHx/Zz1epYQ9UZjhoq8Q7a2AbUDW2nb9Rz1eotOeus0scs0cKCUy2A1Nw&#10;CfaL89XqLJiGL1uLpIHkV0DEXbQ3Pe/t0/hz1eoGq7B/lK+TEImBfbZRcAgXPhf+Pw56vUiMRkq6&#10;iojp5ZmkSOJ7uTcxgveyjwue9uer1KLDcAoKvEIkxElmYR+7qAfZ9f8Abz1eowGDR0kMcWH00YMM&#10;RKs6gWIvpfwvf9dOer1KqoiMFH5RcK3vXNgSfG556vUCmeOoFMMJlw/Cts0rldDcENcAtfbrp/Dn&#10;q9RaqbLGJZsqKif5hpApYA9gH72F+/t56vUMWW8vyQUcVIkbSEKhYsAQWQ2A/O/PV6hlwjDIMDox&#10;iUh2EhmMZYAAj9h9nPV6gdzdn6vxqaaiw2RAr7lKkEm2tiLHw56vVByNkuggiXFJ9rRTWaRWuSwU&#10;fu3Nhr4+zTnq9Qw0OAjFVKmPy6dipG4EEKPZ466d+er1LKkqqDCqZ6qeTyY4A62CgkC9u3PV6g2f&#10;N2ExSMEnMrgbk12kgnxtfseer1QqvHKnGKdYKY7nYsHLEEW+Hbvz1epkxXMtPTyhVDukYCgbQCZA&#10;P6Oer1NmBdQZ5ZhR1DXadgo3HsD4D+PPV6hgwDNdC9W2H1L+9DbcSCbaaX8L89XqU2JVUMSbqYhw&#10;xJBN23A2vbUduer1BzjON4TTNF8yys5DL7L3+HtB56vUFmMZrapRsPw5hspwCzE7mP8AqgbdNdde&#10;er1BVmjG8Zkw9Wp5N8g1KgkEKTqPDtz1eqDS5EOPMrSRiN5tTvBBJsDpoCfp+7nq9RhsoZRfC6WO&#10;lbaiIC77QRuA8L2Fuer1Tc4dVsAyxhzUsZUlRLqpBY3FrHW1x2tz1eopeKZpxPM9WGiDBVCsLAlg&#10;D2/d8eer1KXIWUswYzjz/NmTbUKpsQb2AIFgfh3Pfnq9R0Mv9JKSikNTjKhi4SMe6pBtc3+rT8+e&#10;r1D7l/BaPB0WKGJO3umxuTz1ep3xBKeKnjFfYyTgmwtc9+49vPV6gVxHGJpJZv5f+jBIA0te3h93&#10;PV6g7q5oPnJaiIhpUuvvj97Q6X7i3j/bz1eqfhEE+Ij/AH6lUMpbaBewK9h9FyTr+znq9TTmHMND&#10;l2Oohg2SvGh29gCRbuT4/X/Dnq9RSOq3UNayohoqWpVtwZHtfUWO4X7XANtP489XqL5U4Sk8cNTL&#10;B5iOAdyakrqBcHUMCNb+3nq9Qe5nwyhWhaVBYxlgL6EDW/xuLc9XqLpj0mHtA9QInE8alA7kEEE3&#10;Fh3H1/Dnq9QN5xCyU4qKuQqgUAkEAG2uth2uO/PV6gaxmM1VI21BuYllU697C4sfAajnq9RsPTl0&#10;qhzaLOCkCMhkeSMEbVOpIbw8AT8Ld+er1WyZbydEoTC8tmFYIlCAxpYMFBN9CQCPZft9PPV6ja5S&#10;yzg2A0UNRVM8Ujt5xWwYMPYSTf4fXz1epdYl1EoMtU4ip433BXlBAIJsb2+z3tpz1eoAOqvqPppq&#10;Bgj+SWAU7iG3G/hbsB4256vVXXmPqbWZvxVgk5Tc76DcDYMRodRqPje1uer1OnTqizDnfMJwbA1L&#10;skojCliBYm9wRe36/Tz1eq5joz6Qs1YpBHieY5VjRim6IJdFIFr7iAT9JHt+jnq9VoPRjo7gXTuA&#10;02GKr1TNYttAJ+P3ez2c9XqNBFgFXUyKH+yq2NwSb89XqecJyksUhmkjDNdtbdx7eer1KGLAlY7i&#10;1j2vqOer1ZYsulAf3Rpr7Tz1eprrZmw0bFu59oW5B7f4eer1YKO9ad0x0v8AXz1epUjDKbaEhUXP&#10;wuOer1QqjBabzAWUMNe4vrz1eqYcLhaP3ANPhe38Oer1NdRg8YX3P4X56vVBpsCglYioUHW4uAb9&#10;+er1O7YNTL72g+Fha/089XqwVFIiMNNv1c9XqwNSQOb27ePt56vVjXAqapIZlsoJ+jnq9Wapy2qK&#10;WW1vZbnq9UCDCYm9xkDW08Oer1f/1tQ75JYpRr5glAYhbnU9ieer1cqeKCUGKscosbADvqB4EeBH&#10;PV6uU9RSNP5sHvhSAB7bHuTz1eri2KmeXyYUK7SxuO3fQePPV6otMKfEMQqZYhYyDaBp71hci17c&#10;9XqTNRWgq3mR+YGFgLEX+A+jnq9TFhrQz00kLyNoXsWGqa3tqL2HPV6sEDL8s4qRepcjyjcHcLkX&#10;29xbx56vU0hJBOIYFIJva2ty39vPV6py02wLBNHdQpu3iGA0tbnq9XaecjQvEdwewt3Iv7eer1cl&#10;gT51pJztW4ViBqSPy56vVixOjOJrE0kKyCJ/MAI0IGgJtrp4X56vU6z0ME1RBUVyFkXRQlhYkC9t&#10;NOer1clwXE4dEPutckEXsL+zw+PPV6pFXQrVmmo2iI2KRp2OunjbXnq9XoWlp6j5eqGzyxZSNCRb&#10;Qnnq9UeoeqiMc1QHuguB8CdPo56vU40mP4hEZBPKfKIURpYaA6nXnq9T7lvOK4RNN5rkRPYrfW2v&#10;YaeN+er1Lb+stDi26cyGN4nHl7QG3AAWvfw1t4+3nq9Trh2IUzVMiGXdAyfC6ve5+i57c9XqZMyU&#10;84rI2hCs9QV2kXuL6AD6eer1BfNQijrpDERLJI5EnYgN42+g89XqU0EDSgR0cpjkDKG2gXI8bkg/&#10;Rz1eoWEjghw+npW/yvvu7Lck3GgGulz4/lz1erJDglOXSXBQUjnVi4cksD42N7i/cDnq9SUraWak&#10;nrMKxCQyQyqoG7RimhOvdT7LftHPV6mTFayWNvJi2IW2hdyk2FtAPHvz1eqdTU+DUop6nD5pmq5V&#10;JlR0CKGDWtH7xJFrG5A8R7Dz1epzE80yNLWHy2Rl3M41sTpcew256vV5qpqBg8e3y3Pvbb/ZPs9n&#10;PV6lG0lLTwrPTe8FANgbte3bw789XqaDidVIJK62xbEjwtcaC2ljz1eqHSYjAsDbiEmjJEgtbcT2&#10;I9unPV6pWEV9NRYmBE5dWvYeI8db+B7c9XqW2GY1LBVfJSI26oQkkCwUE2uT4f389XqWVViojpDE&#10;22ylWvYHQELcixBBv489Xq7pq6nNMRSSDzFZQNtgACftWGluer1KPAo6YTrVR6LEz/MErfdpYG97&#10;A356vUIsOY8Mhji+WvMsYZlAADMbkgAm4Fx/f489XqF7AKiHGaimraef3ItjSLcaMb9x8New56vU&#10;Zzp/nk0E6R0crO0EhPhZgfb9ev389Xqsd6J9Ro8Uwv8Al7FS0JJuNSN9+99eer1OPWih/nOX6gBd&#10;0g37WGpfSwv9Ztz1eqj/AK05crMMkkxCSPy7EKDYC9xc3+F/p+nnq9RZ6TMww55qeeLzZVsSNLgA&#10;kFj+wDvz1epZYZneHBJZZaObd5sisYjb3FNgLC17ED2+3w56vU8VnWGjy7C1XGm75l7yg6i50J8b&#10;W7fRbnq9QT5u6jti6jyGWJJAoF7nQsLa6W1N+er1FnqsTxevxKoip6rzo4BuY7fsi+0kkG2rW+v6&#10;eer1Dv0AyPiGcc4xUtOhIV0AZwSDpft9P5c9Xq2E+lPTE5dy/A8Efk0aqiuij7TG92+IJHPV6h8w&#10;TL80VK89O1nNzqp2sQe/3c9Xqb851VEtMa2lW7QRuZJIyNDa5t8Da33c9XqIP1EzfR0+2vkeVGkV&#10;kC6AgnXcb+0eznq9RGOoOeZ4FqXnj3+bpfuxW4uTbtqeer1F4xbEYKuNx9ltm4DUd9bjW5056vUE&#10;uMVLtTpEt2D79e1gDr4/l489XqSaGWoQTA3jUWANtwB0IuddfH6r89XqwVLGWdEgTSxBB9t9D9XP&#10;V6saQSzRCeuHvKHZFuDqNL+6dQeer1N9Ji3ztaJorLvQK9xruHwtbX289Xqe5axJZHRrBSoX6x2+&#10;489XqnxY0tPWM9dGXVVCKASFXubjwF/bz1epXYDisUsqQUnvSe0eNzqB31t356vUcvpHj3kV/lS1&#10;AECK6KjEd7gBm0uCDoAP6Oer1WZ9KM11mEzn5hBJRtGNewQezVfb+unPV6jb0GLw1YiNLPaMWjXY&#10;SCCQTbsPh+XPV6vZpxEV2ExQsGugNypDbiPHxFza3PV6kxi9Pg1bhlLHBTN8xTbmMkjAg6X2gbfb&#10;rz1eoK8czDj9HUJR1gRorqqmNApAYWA08e1zz1eqNWYRA9UkoSRpTEwYqdATqrAdhr7Oer1Q1apN&#10;bSUj3kgcyeY5sCRb3QNO9/G/PV6stTVvhFcDDCkkEYkYMSd4Jvfv3H7eer1JpqucrPDRN+jAMgDG&#10;y2B19uvjbnq9RFeqGXJ6uDE3SnDCaYOrgCwve9iNbE689Xqq46n5Zlw5ZqhLnzZWuL6KACAdSex0&#10;56vUWyq+agR6c2KrYDTX2356vVFjp4xPG7hWvp2Gmmpvz1erjOaaN32Cw1Bt4+w/Vz1eqR83MyRU&#10;sQC2PvX8V+Hs156vVDqZhNVAMtgDa5GnsPjbXnq9USQUq4gDAD7yMAD4gdyLac9XqjgCsgWJ7x77&#10;m/jYeB+n+HPV6sVPS0MLMiL5YjAJUdjfQfkNOer1ZlgpacFYk8tpm8wue17diOer1Sp66OoiUA3N&#10;thHs9p+jT9deer1YWmHyrrbsFH1X1J56vU07sOppgsL3dzZiO4BH5XPPV6vNQy1FfJJGSrIoRV9g&#10;I1Pxvz1eqHT0s4h2RRm6EgkadvZ2HPV6s8sD70ZXaIqxO2y2Y2vbtz1ep5jqHhh86ocK3gfAX7nv&#10;9/PV6nimG3fOrbhZRe2gPe9v1/hz1ep/o5pVppZo9HBAG62o7m3089XqwB/OkUyMD5n7p7j4kf0c&#10;9XqzLIaXE42pmOwKRtAINzrprpz1epVzstbh5V22hSLN2b4m/wAeer1B1mehrHT5hib6eWxGtvbp&#10;Ya/r7eer1IFHlo90VQN7OQS1rXPsH1c9Xq4T0mHmmMlXZTG5cXI0va+vx56vVJWCmEF2fVSNp0JI&#10;I8Oer1IWvw+E4oyC6k7tz30YHwPx56vVjWD52NKKCwcMG8O1u35c9XqV1Fh8EzCJSSdpVl/ja30c&#10;9Xqdo6alYIyKqbFFlsBe51Ogvz1eqJPSQ0k4ZCQrHaF7ak2OoN+3PV6lVQYLDTSELZxYta+pv4fR&#10;z1erjjuL0uH0gnJBLAJ9B7flz1eoHq3F6SnSUO7OxJup7H2gdx9/PV6mOHEax6V4IIVcBbm97278&#10;9XqFfJ2BU5olxVlt5qqWNzoSO2p8Oer1C5IIVp1jgIDn7drWFvEfTz1epC4vjcgoWpo5QJWcgBrX&#10;I3dxr4d+er1JaqrFWVfLcKykbtwupNu/1Hnq9SRxCs83GRNGCJGuCVOjG+3sNPG/9vPV6piU/wDK&#10;Zaitql3ByHC6XuNNBfseer1exAvUrDFRFVlDXub32tqQSLHT2duer1PFPIYxGs6neosSvYW73Hx5&#10;6vV0uK0U4ZzfYw90FSCSB4jvz1epPYjG1S8RaYlQCWUaBbeIP0HS3PV6m6HEqM1nlYXCzRorEsws&#10;TbxOp+jnq9UOnkr2p5cOljKb2DBxYEWN/HwPt56vVkq56ZoUiq1UyEFiune/gR4+Op56vVlqWGJe&#10;6JFVQv8AlEbx1tfW2vjz1erO9YKHCoVqYS80LElwfAi2h8eer1eoZWqWdJANm0lDYXUm5DE/Seer&#10;1MckSiolqGckRBVAQi9j38Dp3+jnq9WDEoJQyMrkiy99LD22+HPV6uVPPFTMrMxVVAQkAe8N17g6&#10;2t2vz1eqbFWxVL7JlBIZruo+3e5ude/YX56vVglEckDBjcRgAGwvc9gB3t7eer1YK+ggplMVNIZA&#10;DuW2tyQAb+wi3PV6scFRLHPEtLcyOBvHtOvu28eer1NiiVJmdFK7CTYeHwPPV6l7TJSS4bFUKLyz&#10;P7ym4NgNT9Z+n8+er1PmCVahqfCfl97GU3LC20X023v4W56vUtKsxQ0k77TEpDHb8B3J56vUGk2J&#10;RVY+TCSPuIVTY7WFvzHPV6mwUVUtWT5Czs2tgdRpYEfR/Rz1erHg9PiK16JUFkiVjciws3tPjz1e&#10;ob8Nxfy10dHKtqCQDY/Anx56vUyYlmKJHlhR1aVCWspFrjsOer1Juvhhq9m+MSSTXvaxUHxufDnq&#10;9Ta2GeTSyQUMZVZAQRckKwOn1dxz1erPDHDTUscU8o8xdxNhqfhz1epvp45Kip+disoFi1tQp7fq&#10;eer1PdJiG5LwOoA3X8DcHTdr4nQc9XqdsExip81aB3bcTuaxuAbnQa2I+PPV6hUTF3WBKerKOo99&#10;SBcgg31+jw56vU/pWmvneWeISkBSd1gQBr497+HPV6ole4xuJ46ceWybdoFtLnv9XPV6mwxTRyND&#10;FIA6qLFjcE2JuR8PHnq9QmZOq6iOWCGKIOCy7y3YE3Fh9A156vUZbAxSwQGeEK7RgoykDcCde/ew&#10;56vUuabD8LqaH+Yvtjk2i5jAJPh3+Hb6Po56vUpq2aorMOiFRKacQ2s0bWDEAg7h2P0fWPbz1eoQ&#10;8nZwiFMaCt95EjNnYAAnsOwsCRrz1eqfS5tolrJ46ISFIbRtI2i2JB2qSLHX8/rHPV6pQzikFsMd&#10;GIUgsLj3gPADTX489XqacRz7TSxzK9goKJHuuCBqTbdoRr4c9XqK7nnOjUsUoqyZl32jX97U6HxF&#10;uer1FBzXicj4lanP6WVmCnwI+/uOer1IVq+TckhuC5IuDrYaEHXnq9SaxTFqyOnkjwxfOmR4yoNh&#10;Zb+9r8Oer1PVTWoadUl+yxB36X+I8e4056vU0UWIUNVAVhuqM7KLggixPt9vPV6przUiPHEbrIoY&#10;braG/b7uer1Y4acCmeIv7m4XHiBb237X56vVxlSmlSJqghh2It2tpcnnq9WOs+WooAXtIjAadyLn&#10;79eer1ZaKloWiZKxCHlcFBa9l+o9ideer1NaVfmCSGUlUjYrcggAk6H46ePPV6ntaeI0vzUSq0nv&#10;LcW7Ea/289XqaqRE80yiMgjSxtb2nnq9TvA+FVCPHLO0Mob3VChvAknUjx+H1jx9XqgVsNNNDMHJ&#10;UlbK66H6dLW56vU2UjCSUxSRkl7F/Yx7Dt7eer1Z6ymNWheRAqtr5YOgN+2t+3PV6vGQrTbLHZrp&#10;cC4vrz1epprqRJqF6lBtN1Phf4jnq9SbhpbVDKxclgRoRYLe9v7uer1LClhKSioo19/7IY+APcX7&#10;/rbnq9SkwqCepdo6ZdUBLFvYTrrz1eobck5crJ5JGpJNHAGwi4tY32+II56vUIMuX6qWCmpqemZ0&#10;qN+1xrcISNzjwN+w72156vUMPTvpVi+JYlDQVKbHILK4BKj3TbcBaxHjz1eq0v08emJsZgFZmOoW&#10;cQvtcC6gu19llJJ0BOvckDwNuer1WqdPOmuU8EwtaaSGOSoUkagCyAWJ9lz7eer1Hh6a0OEUiRSw&#10;EBAASqiwOltTtseer1Dm02FimIj2ke8twFNj7L89XqSdZUvSUqRUwUbmFjbtrz1eoFM+Z8x3CKiN&#10;6Wlaoux/yVhZfE6kWseer1BWfVr/ACGukTFor7C3ug2IA+Oo1v8Arbnq9Qn4Z6lcBxn5Y01QgWXa&#10;WEjqAhY3sfq56vUJcWf8Kr4wlLIm4SAMwaxJv4e7qLc9XqeKjGqGnqjirSD3wUt2IVux/b/dz1er&#10;ItTFiFM80zqSq2IO0E27Wt356vUFGdMLkxCJJI7ho1dlIBHvD2+0W9vPV6i0ZwxmfCJRVqHaFgbx&#10;ki1wAb6+BNxp+znq9SLwnrBV18dTRYfTyB42S29htK+Nj7Rz1eoRqjqBA2Fn5F98zBTtNtwPwH1c&#10;9XqZ6vPuJYbi0FRFIzkXUuAxUgnXWxsdbc9XqG7KXV+ooIUnq5JI03AuBqSBpYe6LH6/6eer1Grw&#10;PqHhGaFMeEuxSIoT5huxFtbdvG/6jnq9SqljgYTVFNYlwdTqCwBNh9Pbnq9XOVY5IRRpGVVo72Nj&#10;dv1tz1er1LNV4XS+TRN5SrZg4JFz38fp56vULuVs3UuJU0YrmtLGQrtoLnwIHPV6lHmjp7lXO8Py&#10;2JwJIJALydyWHa4vb6+/PV6qsfUz+Hvh+PU9bjmBxp5koLaKOwtYa3/vtrz1eqk7qJ0R6i9IKuWe&#10;mwyoqFSQDdAqHYp7lrkEAHX6O1+er1AVm3JdHnaBzWEGZEu5kjLDcSNSth49tfZz1eqsTrr6cafD&#10;sUefDYrM5Z22iy28DbUA3/XxPq9RL5cpy4LUTTVUbRRRXkla1gLEDcxIsPZc/wBHPV6hBydQTJXx&#10;4lR7grxT053A7drrtJBA8QT/AEe31epcjL9Hh+HrTUkYiEabUK37DsBr+Y56vU50UTRkNJJvQ7dw&#10;Ldrm5IB1uD7Oer1ONdiE9IJ6czERWFh3W/7rEX1t256vUmpqn9LIyku40U2INz2PPV6s1dVU6xQS&#10;uCWjVo2cnVm7k3+Ita2nw56vVExPE6evX5arIWMIqpsTU3FzuI7/AF9uer1c8GrIYaZKSMkpceXY&#10;2FtRqD200sOer1PytRVCkU6eW5YXAv3+4aH289XqFLK1Pikfy9JURiSFZH8wKTcgjQjwI173+rnq&#10;9Q8Uhy5S0UlFRSu1YEUlSDtVd3tP3WsPy56vUXTP1ZhmDPKKUnz6tmlklFveYAC7e0256vUXZ8Tk&#10;lpkrZyXcAFQQutzft9HPV6oUNQJJXZrkyAkW1C+HjoAOxtz1epP4mpHlwShTHGG94AX3HQD+nnq9&#10;SRhlmTGDQzQho1T9G+t9xOoI+A/Xvz1erIhInMRbZ7dO+vf6+er1TnkaaRpZfcFlUAePh7PHnq9U&#10;XEJJ6unp6OJmWnoyFUA/uhiSpHsJJJHPV6meqcz1Lv30AUeFlJNx4c9XqZazEEipmaqQuzsAbMLk&#10;Xt+Y56vUnahjVVAqIwNirutbUHwHPV6peF1VSKx5HtJdL3FgASbFfq+PPV6n4UonkIaypGxDKR/l&#10;DpbX4c9XqTmJ1SPUyCwAQgBQDcEjw+jnq9TnTGOUabXaPaWBt+Q789Xqd6iSR2lqaJgEFivhb26c&#10;9XqZ2f5jDWsCJCxtb7wfr7c9Xqb4cLM0xkmQiJ1N13G32rjS9rnv+Xbnq9XdTC61W3aAANO1hcdy&#10;Po56vUzywoYFXySkqu21tPf+rnq9XKljhq60Q1oBO09iFZVNyV19o0+PPV6p1Nh9BT1LVeHoyKV0&#10;v4kDbY9hb4W56vVAOFTUfzFbXBQHC7V2gBR3J+m/PV6mU0NSMPZHZTMbsDYG+v8ARz1eqNCg8pUS&#10;BnmBs20Cy2Pt1BFuer1OeHRSipd0CtO4BF7XAHbT8uer1dVUlW8sIr0VgoLMNLDafp56vVweIV77&#10;opVTcuqixAC3+Oh8Oer1cqihhipxPTPapa+1b6ADx9mvPV6ucUlTW1IhkUqdj3bQXsL3+vnq9TQK&#10;uWWdKcyixIPvNYAg3NiT+XPV6lJTQT1Mj+aLqosNRc+JAvfnq9USKpwehElM8bM4N3XUHXsSfo56&#10;vUo6OegjWOCkIVkDMdbnade59vt56vVJixLyVinNyJHIUW1v4/lrz1epqlqflpqyqYHcsgjVe17+&#10;I0172/t56vVJggjabyqgbWa4IKnx1Fu9+er1ZaV5ZFlaLTb/AIvEC/h2156vVL92pCtEQqSLY20J&#10;0156vVjhhhNYZCfeVQE0He/t8Ceer1PM0dVvSKqFg1ybg63/AI+3nq9Tlh1IIGESEAaBfaSfAc9X&#10;qVuDTOKJJihWRb9jcFgddfH9fHnq9T1i2GxYgfPjIBkZdB2QW1A8e/0/dz1epA4zleo+XeOR93vC&#10;RX0O07vdA8Lfn8b89Xqm5fppaaoj2hijMqk6aajsCL/Tz1eo3+QIGpCa6kPzMcDbH80bQSexsLi4&#10;9vb289XqGOLEaKnFGtfYoWZmC27LcKAbmxv7R+znq9QBZvpoyfmJCHmklkJI8Bc2P1DS/PV6gVrM&#10;G+QneUuZBId3hcfD6+er1ZsPw9nl+YWHbtBcbrbgPH7+er1dY1NTtC8/m7FBbZe9tw1sfq56vUE+&#10;JVryyGqYeYzElQCLAgW56vUj6E1xxAVkkV0Zl3XsCp9p/X2c9Xqf3jLGWcyh2II3EWHfT6bc9Xqb&#10;CksdMLvukQkkD4/D2c9XqdFkEFOkaA+WCzEHQ3OvPV6uM4q1WMUnvg7CdewLan6hz1eprkinTGvJ&#10;hb9GGBuBbQ6XI56vVMrDFM3yqnZIDbcbC/jbW/fnq9XKBlq6pgCAFjsRe9iDa/sseer1KPCKWKSS&#10;OKpUszWF7WN789XqF7BcL8uqNCjiNi90aw09hv31+HPV6lZhFBSrves99pNySKoF9wNjtJ1I+P5c&#10;9XqW+CUEj1zUdFYqNm5LDQE6E2voe1/p56vUOmC5BTDaqNaBBTpNqQt7Xa99Py056vUc/D8JwcUE&#10;UVMpRDHGioLEhgo3eA0J1A8Pae59Xq4Yg9TT0seHQkRgttuy3uoOug8eer1A9mSrFbVTKJQ8MAJN&#10;2F27gAD2ad+3bnq9RbM4YrJF8uJ7Rx3cyeII/dFu3f2ft56vUEGYRLXLHFRxn5YEvUJqTYggAHQA&#10;E2H5Dw56vUGuM1qzqiUS7EgQqFB0VSb6XPgeer1ICZKuuqFUfZhYg3tfW/bX289Xq7np0jg8m1ij&#10;Hv8A4rXH389XqTzCaokMZJc7VOlh+XPV6sTzAo28m0YNx7fv56vVBiVGj8t7KWG4+F9dPD7+er1S&#10;wk0EkgqmTXaUCMG92wuWtexvfTnq9Txh5VapmKk7gtwBpYfDXnq9Tq08MUnnQRhUB1H0HX4EHnq9&#10;Qe4+wfcaY7AGJ+AHex56vUlIdvnRmNwAG3bhoT8Po56vUoaZI6yQiJbKp2sPD23056vVktCjxwqT&#10;GgexPfxvt9uvPV6lRh6RSTsGvYhioGlha3jY89XqEfJGAM9Sr00LSs1mTYt/eHYHnq9VunQ/CsOw&#10;3D6GfMzrE8iMxQ2BLhCxFjbUWv46XPPV6hrxfrHguWMRWdazy6dUF4o1Xy2ZiNd1r3AFtCBqb3JF&#10;vV6ic9XfVXWYpi7YfluUR0q+8fK0dTcrqx7e0WA+u3PV6kzlPqJmzMmByRYxUedTx1CSDcW3AK1x&#10;ckkG57mwPx56vUKDYRjOKb8Yp6ORpyQ4NiRY/X489XqaJ8lPi0dTDVoYqipYK0ltLkXII8fjz1ep&#10;wwHpXWRTI0iLM1GVI0NmDaAAe0Xvrz1eo1mG5cgWKkJpyuwgykCxUKD9Xs56vUoMSwBqjfBSugsp&#10;KruCgDXUnw+v9vPV6g+zJgJxihkw7EZPlDTke9CBJuYAlbk2ADHQkX07A6c9XqBDHcJxBNsc4u8K&#10;tdL6sbdwdL/r489XqBnG8Nq66hgxB5DEGBZo2A1tcKDfUEfHnq9ReceekeSeOdlS0iMFvqST3Ot9&#10;O/PV6nXLMFHV11MtXvkjiLOUjYqWANrk2NwCexH9HPV6nHFMfkw4tLhHuqzMlh2WxsQbfw56vU84&#10;PmFTRRtWxiZlnAdi2jXXS6i1jp8R8Oer1PtXikdeyVWG1DUskzhP0ZF41HtBBFj9BP0d+er1ZJ8I&#10;SnpFpKyUyFS8u97AkMftMfZYXsNB4c9XqDeop5lkqaSoZIwz3RxruXwB29rfH9vPV6mKoxKWjLqp&#10;XzlAY3JF9bEk/Hnq9QfZmng8iSnml0IuHVQSt9bWPb2Hnq9QRxB0qCszi0eqlh9q/wABoeer1CLh&#10;OICVVeaN4iEKXAspHidPjz1epDYzVzySiKvBZVDKrWF9SdSfhz1epMxRxwVXkRRhgNH3Aar8Ljnq&#10;9S+wbD3pAP5g1rsFsD4Wvpf2DS/PV6lbDHhEmKJGIiAqkdiB8DexAPs9vPV6nXDMtVzV7K80dSlO&#10;3veUp0vchWue48b/AFc9XqWBwmnFDNWLGdCgbtbXx7aEc9XqZMVbDoKZJYyGkQNobWv4Af289XqC&#10;DMVfE4khcEBlDdhYHxHb+OvPV6g1rZKiWtMcKhI5QQWtootoATz1erhDA9HLFHCCwAu58ST9PPV6&#10;jh9LxTUuMU6UlZDP5kKyFo1PuvtuEIcC5BupI0uDa/PV6jy4N1Mtghoq0XlQR3AIt2N9dPq7ePs5&#10;6vUWvrbnjBq+kL0URTbcSHdc3t2Gl9fjz1equ3NOIVE8nngnbuBBNmsf7eer1BtWuTUvSxsPOqAF&#10;W49hub+zTw56vUIGE09UiGIMoZQABb+HPV6hVwYQGmFRKnvR6sWF73P030PPV6nGsoTLhEkmFMRM&#10;7M2uqlvDQEdu9rjnq9SXxClkSnQRMXkC6qOxN+9tbW56vU00WBu5kmrGZAtzrfX8+er1Saaglkqm&#10;iiB2uAAup9pHc+HPV6lTPLV0cSRVyj3QCPZ8Ph256vUnajEGnrjOkRBUWUqRY31+ntz1eoVsn1Ua&#10;O9fMBYKB7AAe+h8Rz1eoWsPmhFTT4ozJvjQAEAbbA6EjsdO5Pf489Xqj1/Uas92kRiEBJW5Hc3Js&#10;fZ8Oer1AfmfHXq8QiV1sD74Ztb/DXnq9SSixSZU+SkG+ItI6u2tmZtbE6gfqOer1K3BcfoopDRSq&#10;HMZBRyTZrG3t8Oer1XbfhdUk9LiWI5lqXEa1DKI7e8Sqm/u6aeP1eJvbnq9V7XU7rCaDIMjiTcpi&#10;ZWDWU3U6EnwNtdLc9Xqpf6s52xbMyVkdNMRG7ahzoFt7wuLH+/nq9VefW6kqpcJSikZWVArRAaEa&#10;294+At7SPHnq9RAc1CopXahoY/NmkcAqB2t7LEg3v4c9XqDyWaQ7jIDexNj4N2sfo56vU1iplmWS&#10;PaVCgfSD4nv4+HPV6uoiad0q0Jl8wLp27eAB7c9Xqi4NOzS+TiihaqWSQRKSNxUH26628Bz1epYy&#10;xtDTJIso3M4VkNjoB430Pw56vV2hjlkCuAbgrcDUfHTnq9XPZOg3VmoViNbfZHZu/PV6uM9bTxVe&#10;pssuwJbszW7ew89XqX2HClENOYtplUje1xYLc37/AMOer1ZaysEhMe4qsbMBbUi/5/s56vU2yYl8&#10;okVI43LHIrMT22k2Pbnq9U2uNI5kxCmJITeQqjXU6Le/s56vVGjipwHnkN3BADDUDS5H1Hvz1erj&#10;URo2Hi+hmFzY627Hnq9TRQ4TBDMtSXEYG0XOvc9z489Xq9VmolUqU/S07tsI9hPw8D7Oer1S41p7&#10;LIqizXDEdwe9z9HPV6pNNDVNEhp7Ou6518P7PZz1eqalZUUJ2oxZX2kgD46KR3PPV6nqoq6aYqig&#10;+UWUi41Fxewvroeer1CLgNbXV8EkVZUAoVACOlyFBIAB7KT39vPV6nRIoZRFBGhjVmG5gAdF7H4c&#10;9XqWMUDU86sAPLC7FYgXIJ7+36uer1CVFRCOdflQNiKYmJH2tPZ2Ovfnq9Q54BSx1NLSzUMO1NhJ&#10;lW1/Aaadr89XqGLL+FwxV8FTiEJlp9rlStgGNybtz1eoVcMwda2RJKJgNzAqDoAnxA8R7P7+er1D&#10;Rg+VmosTE1S+sjjYVuAA1gARroB3PPV6jK4BkYYbBHILyOsikgWIa/s8f7+er1DBgFCwxGaGRFVZ&#10;N7bFJJB1Gvxv+znq9Qu5WgaqeNdrLGLCO4A3G1vz56vUMOUMP8mT5RkEaAsGW9yCbm9/p9nw56vU&#10;P2B4NAtpadVV1uovcggjv4+3nq9Qu5Ooa+JzFNGAdT7bj2+Gt+er1C6EG/ztoZCANb3+nnq9XVRU&#10;NAfLPck/2c9Xqb62t2ECRrLqQRrrfnq9STr8TSKoEbmw+0LXubHnq9SWxbFFqXmMNmU9gDZr89Xq&#10;CerzBHS04la5YMyhGYXJF7k/npz1epER5mhlncxyBLSLtXW5A7j7789Xq6qsSkqDGadAHk3b/A6G&#10;/fnq9TTW0oxGRINi6Et7p0J+I29xz1epxhpvNqGmZihW6djqfD+Pfnq9TXPasXzqsgbSFYjQAXtf&#10;7uer1JbFceocNkaCGdR5dj5gsRcm1vbz1epKy9To2pt1O4kCblcgWIOuvsPPV6miDqU9TGA6AtK2&#10;0uLkAA92+rnq9T6+KxtNHWQsTJ7rtbUEH2Xv+oPPV6oVLVvubEYnKqSQO5BBOvPV6lfhueq6FWhm&#10;kR/l2Ufa0KnSwHttz1eofaDNNNJRRrTNcuoZV8Le23PV6lzg+N7h8uosXsRci5HY89XqV9FjULfo&#10;1fUkjwuLePPV6uFTiUdXJsj1s21j497fnz1epqWWGavMi+81PdDcgHvr9/PV6psarNO7I4cMSSf8&#10;J9g56vUzx1lbHOZZrCnuRqOwF9NdOer1OtG64jT+4/vG4WwtYj4+PPV6n7D6yqil2SkAEfl7eer1&#10;CRhGJqUMPmbvZftz1epa4TVvJJ5RYMB9Xt56vUpt1OlpHXVr/frz1er14Y/f3hSdbc9XqcKarSCT&#10;e5FvD2356vU8Q4xASdxGnPV6s8eLU1Q1r27208eer1Jaormje9wNTu+PPV6pMWIwkqVG7Q/G9789&#10;Xq5/NOFVpuxB+nx56vV3DXbHNxpofjz1eqdLTLVp5qAXuPZfnq9SEzFgEeJoImX7BDHQEH+7nq9Q&#10;O4nhpoK6WBk3tKAL2ACj4fx56vUHGbenNBj+Gk2XeQQCFuQDoRbTnq9RD+pnTWbBa5KKexhfcoJJ&#10;sSL312nwF7fDnq9RR8Zxpsq1opGJVIyWZygNgexJsbg6ffz1eoO8yYfkTrDl2qwzMtFHVh7WZgAb&#10;m4upBBBFyQRz1eqhX1ceiPGcj43LiuUUFTh7lnOxbGP/AApa5sD2Bv8AA3JF/V6qsMboK3Cqz5Go&#10;gMLqSrXAuDexJ56vU2wPKtSYZlBYqDf4Aac9Xq4rhXnyMsy+66+9/R2tz1eqNPuRg0EZKJcAePs9&#10;p9vPV6nWnp1ngifabRkArYAm2pPPV6sVdhAnkeejvItk93x1Ot9LDnq9Qi4P0vzPWVIqMPoJJ6eQ&#10;JsKLoW8Vv2vfnq9R1ehPoC6n9VcdoqR6Orw9akgAmJihJN9t9pANvHTnq9W2H6E/wXOnuUsPhxjN&#10;tAz1NlO+d7qD42Uki59g8DbW3PV6r4Ms+lHptlTB0w7CsPjGwL2Uakfnz1ep9n6SYRDF8pFRrttp&#10;oDYfDTTnq9Uik6SYVEiiGljB1/cFyDz1epWR5NpcuUIMabRroLd/r56vUHOZM2fycIJLt5lrbVv4&#10;28Pjz1epW5HWqxaVavUg3te4II9vPV6jQ4Lg6pShjqw+oeP6/Xz1erJPh3v2I+q3fnq9UsItPCTa&#10;x/Mc9XqYZsS8t7B/qGgHPV6p1HVCtUFtRr8Oer1dy0FKZDcD29teer1B1nfLYqKEVEemwE6AAAac&#10;9XqJpi1fi+B43JMq2jQ6gj7Vuer1J7NXWzD8GomqKvzVNibd7G33256vVTf6nPUnmzqJBWZTw8tF&#10;Rzu8ZLBkZh3t2vqDfT7+er1F+6GdIcwY7iEdfiqPADMVBKkDyx2I/jz1eq4/pb02XBKaGmgfcCR7&#10;wGpFvb37H8uer1D1mWCeHB3opQSoWy7ftH6+er1VP9boMVzDis2EXPlqSG3XuRfsOer1ITLfp6wn&#10;MU8M0lOu6Mn2kqD3sb6X789XqODk3oxh+WqJaWhS0Y0Jckm41vc3/Lw56vUJGDrT4VUGwQhLMCbC&#10;9tNP19ns56vUtcYqpMViLQC1kNgbAk89XqKbnzJ1WsM9bEgjIXc/u210tr4ez6xz1eotWM0U2Mr8&#10;p5flWNmO4gn6PG40/U89XqVeB5NxDB8MR4VcbAfLcsSQDc9/Ydfy9nPV6u6DMOZcMqiHnkkjdXYs&#10;SQBr9i3PV6p0ebcbxadkqHA8pQqEa+2/6jnq9RkelFaKkwJXEDavvEAgEg6H+3nq9Rsa2tFNQtA/&#10;2jGN1gvY/E3Pb2ft56vUWHMfU2kyziIpZJEiQXjjD2Fgf2W0tz1epa4BmrDsRoVxBiqSaBj7pIHa&#10;35fnz1epjzP1Fo8NpZSZ0IW+tlA76aa9rgHnq9RXcd6qUGI0qvTsHEbm7KVKvb+Bvz1ep0yk+E5l&#10;Jq49LIWkABuCe1jt73/bz1epWY8sODYNKtPZY/Ld3JJJGnh49+er1FBxXP8AQ0WNpSfMeXUIFuSb&#10;Ag6gm3w156vUdvoD1DLUUNIkzOkbMfecuWYkk2Y3JX6e3hz1eo5sucqY0cjyP2GqA2tp7e3PV6iu&#10;9WqjDsbqoPI2k7Dv7XJ1P5i3PV6gBqcZpqJWqY0BRI7Kp0It7fd0N9bHnq9VcfqNz7iUMUs0dQsM&#10;ahlKsLOxtc7Te3Yjnq9RHenPU2rixxK2vmcKWUBybBSdDuA+nT2c9XqvR6C9UMHrIIVp2E21V27d&#10;QTaxAPjbxHPV6hP6u58+Swg1eHRqxmR1azgEDUe259lhz1eqqCT1RYplPMEOC4kzLtllbcxNlXdp&#10;43Ngf6Oer1Dxhnq0w/GPJehRpZdwRmvfefYvw9p56vUNOV+sGFY/UfLRU+xyoNySQT8fba/hz1eo&#10;xFHgmIZqw7WMIjwvG17AFLADTwY3P9PPV6q7fUN6doKTAWNLTM0dDEx8pLEt/hsT2PwHf6+er1U2&#10;5x6f4lg2KSCohanG19wNtF72J7X8NPq8Bz1eoDMVqyFaKhXYPLtd10uPs2Fhpfueer1KHJ888dVG&#10;1SVWWW3mL3DHxIP9A/hz1eq0P06QVOI1NJD5W1W2qyaEgbrCx789XqNzm/o22OyTRR2Vk2MBYEA2&#10;JGvj9HPV6i1V3poqZJ1kMIYCS5CixVSRc/Z+4e36eer1csX9NKV8skdCgMZ3GOMg3LD8r6+PPV6s&#10;eWPSligxanmjwsioG4PNtIZUPcMbdibCwv4ezT1eq3n0edMMUyHXxrWUxRiqOzAEC4JA7L4p38Tz&#10;1eq+np1KfkUD294BrfVz1eobsPMZfXXw8eer1NObMs0OLUxSbS+v189XqIV1a6JYNiUzvLCHuDqQ&#10;Tpoe3t156vUQXH/S1l3FMQetmQNHrsBjUga6D7N+er1BVmj0qZexKkm+do0MSAn3YzYntcjwt7fZ&#10;z1equ/rF6Va7DamowvCYIYqVUV0vEbsWN99wpP2ew7fTz1eoGcu9ADLhdbPKlmiDi7Ja5GmllvYj&#10;X7/Hnq9T7lb03wY3m6io6CPZJJsDFwCgGmunh9PPV6rmck+hXKr4BTw19JDMTCbkxghiR439l+er&#10;1Ej9Tf4f+FwUMxwnDt2wE74gAqte4JF7eJt489XqpF62+h7MWVqCXFMNpGlFhvYAggDVjddRYa3/&#10;AD156vVWhm/B8WyvixoqtDeNrKCTb2An4j8+er1IJ6xmpflgparuzMzmwJN+51/hz1epBVdSYMKM&#10;+JbDOpDTKGLIBf3ju8bDtz1eqXXSPM4MxIiRLqp0OwrcEfSO3PV6mfD6tKXe84DKlraHUNqL/QOe&#10;r1PGBY/SYHjCYpBHFLUROsirNCksZ262ZJAUYHsQQQeer1cDiE9ZK0js1pJHmcjRFDG9lA0AHs8O&#10;er1c4qZZKhpLE7lGx7kD4kj4c9XqzyRvTLBRRjeS5u371iNB9BPPV6prYkmGzWgj/SsSGJ1+HPV6&#10;oc2IQUsTSxpcyOq3Cm1uxtpYc9Xqz1dL5vkijqozcsxiFwwAHcm1rfDnq9UmmjojQRzV5cFLsxRt&#10;pUDQ637H9deer1OsMKvIUpm/RnshNyb/AF3vz1epseleSikqZFKzISCANLX+/Tnq9UjLVDL57wSN&#10;ciNpSXtcDXQH4+Hx56vU80tNQwUTNGS9zoLa6m50+HPV6sOGU9biFSlOqnapYnd3Njrc3/Lnq9Qo&#10;YHg2PV9McPkiFRFcosUIu5F9AvfW3cjx9nPV6j2+nT0D9aurVbBS5awCWmRiGeomG1SCfdBBN9Bo&#10;bE/nz1erYl9Pf4OWR8qVFLj2c4TLi4VTKxH6MA9lUA6Be9yfbrz1eq5npf6Q8p5TeBaCkjQQrtBV&#10;VCkHwC7dOer1GWxHKVHgmGmmjiWJNp7KAQbc9XqJfn2CDGMVkwXBTfebMR3Hw9tj256vUNfSHo+M&#10;GMOI4nEjSkdvAHw+u3j9HPV6jtYJh1PHEse0La2g0056vUq6ahjW4Hb69Rz1eqdKEjG21rfeeer1&#10;YoChHmue9/u56vU4JOre5f8AiOer1N1SxJI3WPs8eer1JOr90kIbA9+/bnq9UKOQoQi/Tz1epTUk&#10;sxOtgBr9XPV6n+kxKO9nYeJ8Oer1OcOIRlrA37fRfnq9TdiLxSQMtr2B07G3PV6if9V8FMymYgnc&#10;D2uAPp+7nq9RWcUwwTwrPVAxmMEL4XHPV6gexekbE8XFT5hWOIHaoAsR8e/s56vVHgAnxCLEamXb&#10;TREAKbBQwN+/PV6jKZU6omOu/lGFbGjjsGa1wWufH4Dnq9Rz8g4+2JQqah9psbj4X056vUNEGKwy&#10;Kse7Tnq9SXzUI6iElSCLHXnq9RCOq2B0gkqKmTaGVGt7WOv9Nuer1V0Ztx7GaGaaDDB76ShSLWCg&#10;6E+zTnq9QZ5ZSeHE56/EtsnlhtVIJ3a+7z1eoTsoUNdilTJiBHkohJLG5Nr32gHTnq9SA6gZwxOm&#10;ibA8IQSxsWVyXIcEnw90+z4W56vUGuDU82IwOMScx6gksdQO4H5dzz1ep2pMvVeJI0lEpMaEgmwA&#10;Nv3u4v7b89XqcJOm8klK2JT+WdjDViQSCe9vgNeer1B5jWU6RZZKukO9RoUC3JAGv1a+Px56vVkw&#10;zCaenkjqJSJr2UggA2udfq7fVz1eoS8Px7CMNL4dDGCGs7agWsbWHt+vnq9QWZvzbWyVlSlEbRIQ&#10;N3Y2a/f2ez6+er1BrhmTaytxhIsVp2jVfeaQaAi/h8bac9XqGHD8Hp8Pwr5rDYUsd20bVuv7tyAA&#10;TexJ+nnq9TjR1cFBh73HlWQbC20BmOpsfut9PPV6g6zXV12bfk8L+Wd6c2MkikhVP+HS3xJv+3nq&#10;9XLD8n0VHQVU0i7ES4sb3sNLeP589XqUWHJAJEqqcCOni2rtKggD8+556vUIWYc60GG03ylOFaUx&#10;vootYgAjtz1eomPWTriuXFEqDbHVQlQo7h7C7Ei/u3Pw+k89XqLhRdYcQzPX+VS7gihEBW5K63P/&#10;AANteer1GxosdrVpFiowJEDRkyLYEBrX+7nq9U3EpqeqqjFVHa8Em50BsSpBAY/V+unPV6kPV1uB&#10;QY3CaBWYoxLlSAAfAnUfRpz1epb02bcFgmmkndUaTaXsbl/Dvrcgc9XqEhczR1VKI96rEq3UsQGA&#10;+vTtz1eoMcx4XFX1sNUZpNJDpdQCD7bd+369+er1KukwXAaahmqWa0wZQ6XHaxIvz1epEYXkSTGq&#10;9ah42jp4JCGKtq4bwuLHTtpz1eowEtPguBUEPnwh2RlGii97aHX2A9+er1B9njP9KYfk8PqEQhbK&#10;dLMb/Z08dTfnq9ReMR6cYtnHHHmgbaZAbqDdSbdh8dL/AN/PV6jIdOOg5o0Ix4sissZtoWI1J11s&#10;B7Oer1GVwXKeW8LnhfDFXzFvGCwG4Af0/Dnq9QmBI6tGppSq37mx0FrC3ax56vU31Gb8BwuH5ASo&#10;akiwUqST3s3389XqSkVMaqU19RcHuNxJW472B0tz1eoJc05rpY6/+W0Lxh1Y+6oBuR4fA/Tz1epP&#10;Yfh1RUypi1QBCCrOdxvdjfnq9SjxzMOCYRRTJUTRxeSrONxUEC37Rrz1eqvfqh1UlzLP/JcBRwsz&#10;je4IAcggj2WtrfuOx56vUisJy8KeaTF8dYSvESVYOrqzLcmzAkEm1tL89XqUuYsQoaqkZ8IYK20F&#10;doI8BcH4356vUVzGMUqRUST4iQBazKbaEGx7WF7c9XqKtm7NlKZlqFkVVkllGw2G619oF+5A/Xx5&#10;6vUBWYsYqKunkNJ+mnbevlsdAGPfQ+H93fnq9Qk9LOkeP52rUno4XKK5juynaLAHUgk6/wBHtvz1&#10;eq2no108oMJw2PAKOnKzyoIpiNAw76jw94fnz1eo+WTen1Ll/DI6lUSBlVrhVABJAHwvp4nnq9Sm&#10;zDjOF4ZTxyUwMz6AAkEqbX7DUAnx+PPV6ikZ9zZjL0zpXbt8ZG0xrc2LC49pG3Tnq9Ve/UnMOK43&#10;iUsNM5DBmAj9lzYga9jz1eqflXL2bqpoVw/DjKNpMj+7tB8e5voLHQW56vVej6BvTRRnZmSvotlQ&#10;7rM0hUCzAW+F7i3t/Mc9Xqv0wfK2HUmHJtQKQoBIAFz7bDnq9SnwLA6GOpE7IN403Dnq9Qmw08EV&#10;tq3A9viL89XqnlItxCj2c9XqjVElPG19un1Wvz1eqGa+KRAo0P5c9XqZJoPmqi1hpf2Xtz1erOmG&#10;RxXVP7Tz1erjGQknuiwFu9uer1TEhjkXdIe/s8eer1Z40VDaNrgd9Neer1cw1PEP0o7/AMeer1Qj&#10;JECViFj8eer1QJ5VPuA+8ew0PPV6maq3ltoPiTfw56vVIp1ZrXOov9/PV6numKJo/Y6W0Ivz1eqb&#10;JIpQqttQRbTnq9SQqmTe0g7r4dr89Xq//9fT5oMTljBhVhHKfe3eA8QvPV6sjSU9VE24je43WBF7&#10;+P1Ea89XqknZ8mlOu1N1xe4J7eyw8f18Oer1MqGopCiIx8tSNxI11PxB7jnq9WSep/ktOKulRags&#10;5uL/AGbg2sB4fHnq9UJ4qtGFZUIgVrt4HuOw056vUmq2Y0tbJVOlksLi3g3j9XPV6oM9E09VDVRq&#10;WaIFFa1iEk94jnq9TytLUyLG9EgBsWZr63Fx272tz1erKYpjIrOdxIIKi4BN/Z7eer1ZaTC55R8y&#10;0JiUnaL37356vVNhw+OWpKyKPKWwJPctfXT6Oer1TqGhXDKw0tS4DNe2nu7SdOer1SanBqTEqOII&#10;36SmlLNtNhcHxAOthz1ep6iw2p+XSVW33e+gBuPYfj8Oer1Y5KOjRnVQzNGy30tYnXQ/qL/Hnq9X&#10;q/C4MXxXy6eML7ikAqRcnvr/AA/jz1epgxPDq4yvBIzTBYxY6WGtio8dBz1epjqcMq2jhYoQFBCi&#10;2pHifo56vU34th060LTUi3k3IQp0FgbOL2PYfDnq9UvBa2Ly5N8gi8ogbmUi+mnYfefv56vU5UmI&#10;l6aamMm2OYlnGgsV7N7e3bnq9XKsxupjpAhk8xVFlvbSx1O7U/Rz1epqkemMy1CyE7lF1F77j4/X&#10;z1ep9w2ungqonVLtrf4g6m5v39nPV6hjwTFTPGiNC0fmW2hgNNdCSbn9vPV6sVZNiENXK0XuxKQN&#10;Nbe3X49+er1MU6tK008x3rr71xfTWw56vU2YjVJjyxVlWgjaJAihVUG4/eJFr6eP1nXnq9UOWDz4&#10;zUQtvqEjuBe2lwAB4A+089XqaGm8+mlp6x90isjG5NhYmw+Pt9nPV6hCL1dRhDUs0QePYWTaRvIt&#10;qSToNew56vV3hQWoghgRrxxbQxHx0JbTwGnPV6sVZKY5mpKch4tupAHcEkezw7nw789XqYK2olq5&#10;neBViZQHYAA3VTfwNhc/0c9XqlYVWVPzSVM6KSFBPYAi2t/iOer1Pb44waedgdoUganQ2Pb6f489&#10;XqkYVNU1EPlQt5vnbSd1ybC5IJPjfnq9StwdIvIaV28pt7BgOwULuA+Gun389XqXGE4mwoaekkv5&#10;dWpfdfW4J0bW/bnq9T/NiUvkxUuGLtVvc2g2ItfUg+B56vUJOU5Th9Cpje7XIIB7kmw7AnT9e1+e&#10;r1GNy7QyRwSVVS5G7aD5chUgMpF7ix8eer1HG6EYzEMUgaEMg9xJJt+jWO1QVHc30JPj9Z56vUfu&#10;ebCauOGmxJgyq5t3J11+nw/W/PV6q+/UtkqCqqZoMOhQ08rPIgK3AFvs+zuL6/Hnq9VPudMr4pQ1&#10;NQKdHE8TE7wBsYEn3bak2+i3bnq9Qf4VgeYscxUVVDG80scdhF2uba3NvDuAdPv56vUpMV6b5mqH&#10;WgqImJNnB230Ptt8T+t+er1c6j0+Z0r4o6KogkhYFXO4Fb2sVOoGhHPV6smDenHNERbfsU+Zc97E&#10;FrW8Tp8eer1Wx+kP00U2Gz1WPVMcqNBEfLDKPLYsdTttc9tLm3w056vVaLBk7GxhUNBR07osc0Ya&#10;ymzC19AO6/Ec9XqVlRR1OGI9KkQKRIwMYFrEjwva4sf4e3nq9RVuqVXLg9PHFSRqbS6qARuRltYj&#10;4Hw56vVXD1qzBNUVM0i04gWJgpCm4BBtbnq9RO88locManhG6qZiQCNWFu3189XqAiKurKqGJatP&#10;IYyGO5+0oOgLWvdT8Ln289XqRmZKWtpFU1pspkYbh4gDU2+jnq9SLpIqVqiYwSOryFZbfaViQFCg&#10;eFrfqOer1OWHFTFUToAJFuALi40/b256vUyRYpG9UYalWSeCNgPdI0cXsPH7vr56vVOoMKgqkQyz&#10;KrR2J0N2buPC2v089Xq4rVqJbQSBliZt4HgRoVuNPHt+3nq9XKkro5p0glFkUncCO+hIt9XPV6ni&#10;gxQ4BVS1tEoMZG74IvbTx056vUZjprVvT1C1tQ6mKci7gjw7X+sa89Xqsz6f4tDi9DSQb/KRnRZF&#10;AuSpOrki5K+Nh2+rnq9Rysp1hjnuIzJEjiJCSbk7bb+w8Df6QfZz1eoUarEKHCqT5WONZHlO1fED&#10;4/fz1epuxKijjw8TpMpUiMsQwJLkWIt3tfv9Pw56vUHldhFLFSzR4uGKgq+3QlSBcXv4afdfnq9S&#10;SopzBLLUKysG+xCbaquulzbXnq9SbwyeaOcU+IFnMTtKq6gWJJC9j2HPV6nnFYL4iuKVZHlsqhUX&#10;aVGvb489XqgTeTNRzmpQKF3OoVbXHYDwvf2c9XqCTPGB4XVYPUkfoy8aiFV1JbvqPYT+unPV6qg+&#10;u2A1FLiMwJF1VnX3QVJHdQB4356vUR+sEQllSb9GFsdB2F9B489XqR7JVEPUVLjY73Wy20Gg+n4/&#10;w56vVicLOollIRYlKWGm499Oer1R5KCvmpGeOQBRYr2DAePj256vVPWIT3pmX7FiCfb4n6+er1cV&#10;hjWtV5Ttsyi+na2th9PPV6sDpHHXAwqW2g9/o7+zX4c9XqyYdtIPzkJezBdptqR28eer1ZsXlKSr&#10;KkQ2E7doF9pP7xufD6/289XqwSBERkADMR7xAtrbTtpz1epmczIC84NyLFR218fEnnq9UYUtLOQ7&#10;Rm4AfT3T39uhH189XqWEMDTSmSCUIZAEGo0t7b89XqUuKw0qstNEVsoUOwPe41I9v089XqD7EKqi&#10;YfMQrvkVyBYgiw0NwPz56vU7xNSzCJbALqpt8f6Oer1YZ/l6WFqSJgnmH3QSLk/V8Oer1T1nez7b&#10;SONqga6sBoR4X56vUrZMPCxCrmZbqg01uT39lu/x56vUnKWrlq8SaNoWCm93uLA+GnxPPV6nKkxW&#10;OaqfCYFLMjAm4NtPC9rX56vU+1WCz1uGFZfd8q+5m8fr/Zz1eoHsdlp2gMDMAVJ8QNPA3/X4c9Xq&#10;RVNi0GPSGKiHvLYbH7kA6/lz1epWw0MMkbx71huul9dthbtbT+jnq9SPmqhToYUkWSVLrcqH79mZ&#10;WBHftppz1erFHh9XvNTEdxNgSO5A+0b6W10056vUtMNv56SGMRvtH7e/h4c9XqyzRoZvPcBmb3bD&#10;sq3uP6eer1ZY8PkqGWGoBLKwChe+vPV6lO9N/LqJpKkny2IO7xC+z7+er1BxmeWFYzBJaxcBe9gC&#10;Li/ssRz1eoKVp5JAI51s8jMy9wAfj8DbTnq9Suy3hPnYi0s1yUA0toSxtbT2d9eer1DnTpRUkRXE&#10;onMYWwjQ219vYj8uer1d/NQS0qPAhh3kDa2pC37aAW56vUhs1YDHRYs2IU9RHMI0UxMt7gsLkG4H&#10;bt27356vUnUhw9yamolcanewXcb2v256vVAnrKSKZZqZSwCkx3W2ptYsBqOer1camtEsMNTN2Cbm&#10;9u4+AB/bz1epjnx2ekQRBDGSSwJWwPPV6orZhq4lMkjbpJADddLfD7tOer1Z5KyN6qGrpXDyWCqp&#10;BsR4kjWx8Oer1OE2LUcdEyVKfpSduxe+0G5JPsPbnq9TbPUTywJLRx6RyEkrqNvsPw56vU2yVWLV&#10;dkv9kEiwsbfTz1eqZtVpKS9mkVHL31uL3A+Hfnq9UH5aeaiRI0CIZivjfXt39nPV6ntqyJqSPDao&#10;+bJHcFh3sG0H02056vV3XSCkidqQGOTaoUDXt3B+rnq9Uaiw+plpY6hf0VgTusLG5vr9HsP7eer1&#10;QKilxEytPYtEfdL2FiB49v4c9Xqaaem+ZkWBGsxB7+32D6eer1ZDHNFIKWLRmI7HsT4c9XqdYKd0&#10;qGGIQv8ApCwVrG2ngPv56vU6nC8QkgVafaEYD3vEEc9XqZxSLTSiSkkJmBPexB18O+vPV6peHwGu&#10;eSec7biwYX1Y+HPV6nl46yClFRUR6Idi2Gtvb+3nq9S2wPDWrZYKmF/0kRvbtc66n22HPV6lvieH&#10;SkTR1ZMjSKAbjSx7gH489XqDTEqFjUpHGvlAWVbaBf1vz1eptioEjqDf3XYbAb3G4Hv8Rbnq9Ueu&#10;wenwr5d4YZWZpFG7cSDc3sFtfTUnnq9WCKmFTWVtRF3RV23trqb217jnq9UfDmohNMlfKu5VWQC1&#10;ixBNlFr6i/jz1eqRSTxWaGaVZDIV2qpswJNyfp+HPV6p9oXiAppJEUGxHe9vptrz1eqLSNNFWskq&#10;bZASBdCDsvobfEa/t56vUraqmApC1GvmSSlWAXTTseer1JyWgxMSCB6e1O5P6QWuDfxtz1epzpKK&#10;F5VnaW0gJ+ydQBe3389XqU0C1gnJu1ghCk27jXX6eer1KGgrZ4qjfPokigA69x7eer1Kuljp6WoD&#10;iUtuUd/C+tuer1NhjMOJmeoQOS7NHc9vu789XqVeXMVFJKaqsIiBZbW7ADufq56vUabKOK0uJ11M&#10;HsUkUtuBsCFFjuPbU6AePhz1eowOF5doZcHgmnVwqv5yiMkBtr7kDAd17XHjoSOer1JHOFE9DE9J&#10;h1ojIFBS/uknuw9ht7Pv56vUk6HHa5WeiI8qOMhRYEkgDu1h4nQAX/Zz1ep6xLNcRooKeG/mq4kk&#10;DAHdtYFWsPEHW556vVCxjM2I1U8eMRSmaWpZt5Jvdri5J11vz1eqJiuZZaqghjqrF1Yg+BFgRZT8&#10;f1+Pq9Rb83YtKYJkMo3h7XOu0a2Hfnq9QC4rikJnWKdWZtxCtpoe51+PPV6maKpSZJZYW92HcQpG&#10;rdibX+nnq9WCWNpovnYBtDHQj2EW7eznq9UXyq0yLStFthsQXuCAfDTTnq9T3JSU8VIaeeyN3Vja&#10;xJ8Tz1erjBS1EzedU7dqKABbx8Tz1eqRV0lO1Paob3GU6rofo76c9XqaytMaqLzCUaoJWNb/AGiA&#10;T2+rnq9TTWvR0FYiVETzPI2xAO1x7SfZz1eqS8dY7iRRsBO0HdYix7AWJ056vVJkjqamojopveiI&#10;H2j438Pr56vU501PTUlOsCyG19oubsQNST9PPV6k01TNFWyrJYWNwP8AVA0+Gp56vVNw+Jdy+fFZ&#10;7sdx/u7c9XqyTlFkaWQ+4xC/sNuer1cUDpI0AQeVE1kdSbsLaFge1u1hp49789Xqd6ehiNSauG7a&#10;BXB7XHsHx9vPV6nehyth9VLNLVIXjlCgkeBBvceyx9luer1exLIk9OsZuGWQXS/jbQE62056vVxp&#10;8mSs77YSGBFvY3wHhz1eoScE6ZViBPNi3q97kWOvft+3nq9RgssdGcGwyjip61fmJqpnYBbj3Tot&#10;+9iCf1vz1eoR8o9H8QM8dXgaRSQksoDSDdcHafAm4Ph/Seer1Gr6c9IqPGl+RqaYrUQOVBA0Bb/g&#10;bEHnq9VhnT/pXlPJ1DClRAhWZAzyFVJbw1bb4E/s56vUJGH1QyxirUeHwDyonQApYh2v7Roe4156&#10;vUZjKGPVGLVsLYhF8v5COhVgvvA9xcA/A/qeer1CnB1PocOm+QiYrH9kqACATqANfZf7+er1KKbr&#10;xgNHDEFl9wgkoFJJYHS/u/Afnz1epww71BZNxSod8Sq1hjAJAlKhQw8DqbfXz1epDZy6x5Cp8S+W&#10;erhYmMSsAykHd9m3bv3ueer1Et6pS5QzHOrYdMizzjy094BbnXsFvcDx/v56vUCdNR49TALQzF0W&#10;SUSFewCD3W1P2SbjTnq9S1yb1exvLuLQpjNb5gRj7qm2l/EG+uvc/Tz1eo0GXuvVRSYo2H4jKHpn&#10;A3B7tIS1yCAPp56vUNVJ1UEUsEcB/RXHcEkgdr+znq9QjVOeKPFjHHCQPMVVVb2sT3+Nvq/jz1eo&#10;Lc20FJiFTG1SkVkR02mxBINx3sO+vPV6i9Y/g1RFTJVYOyxmOQrKgIBaMDQ29pJ1/p56vU24C9KK&#10;udo12skQ1JW5ufp7nnq9RlcCXCKujhpqmNGcBiuinUW1/bz1epUZiy5AtEKfC6bzzKokIuvukWvz&#10;1eppwfFMTy6BPK5jLnTYbkKD2+jvz1eo0XT7qth+JM2E1cgR0AYA7QAD8f2f289XqHjCTTVcfzK+&#10;8AWBAtoSfbr7Oer1OuLYGsmFmJUuGQy+NgT256vUHMT1+E07VbaBGVWUXBKjx/t56vUKeSeovy1X&#10;AlQNyyAbr62A9vu+It256vUaXDMRwjGYA8YDBrgggaX9oPPV6g36k+n3KedKKWniiiieUMC2wE69&#10;x9fPV6qiutv4dqfzAz5aijjj98/ZIBOtmGtrD2eGvPV6qzurvpHzRhMDYfV0yy7FZAyoCXBJPiTb&#10;6NNPjrz1eqtvqX6KMWmgtU0LOxWxQL7xAJNiLeJI789XqI5U9Hc05Dqp8MxmluC5UIoNlANgLm2o&#10;56vUj8cwOajMNoyRBIGCG9zcWN7dwDr7Oer1MOJ0onhEtLt33Aso1ue456vUjWxGemSOjrRdxNIX&#10;kvdfLI0AHe6nx8eer1TExNIoZoE/SC/uMQASt++nbTnq9TW9fPIvkMoMdyxHtYiwt8QOer1NMtdV&#10;0yqtLK1NKVdGddNCNRf2Eaac9Xqj0FRKtQonJaNNpMgHj49uer1CvlZiUeasYG6qNxGt2vY27dtb&#10;89XqHalw2soMHE7uXaQGxW490D3dR2Ov389XqUVXmHGZcCigNJsQKR5pRVvt7AMNT4Ek89XqLhnP&#10;EKdl+WqvfdUOoF7MTqL9teer1AZPUpJCQoKHdYbbdh4H2Hw56vVBnq2itAgvJchVvYkgagHnq9TU&#10;yvVKC7BH95wpNyCO4vz1eqJNUz0lMte27d3Y6fdz1erhRNSSRSLURkO5NmPhpcW7c9XqmPPSGkWk&#10;QEyIBqe7H/Fp8Oer1RMSqKZHEML91El7aG32gfo8fy56vUnqNp1Vyt7kk697E3sOer1QK2jp57xW&#10;Njdhfw8dNfA9uer1JqgpflKvyyxtIbsL3Nz2J8R9HPV6p+EU0Us5liU7DJbS/vH+wjnq9SjeoEle&#10;KdBrYlh7Ld+er1MdZKFaqkkjEbMyrG7WIIt9Vvo56vVwjnpsIqo/Ij3CVW8xlA0fst/h4c9XqzYe&#10;DMNk93lsQbeBv2I7eOvPV6nQwrTwrTA67g24AdgbldQRrz1eryusUaLMQQ7G50GhuRb+HPV6mM+8&#10;1qv3VYWuPgTbnq9TIPMomOILeWIuAFJ0AB+1r29nPV6p7VVPLUMlKAHMbMCw7N7b27fR/Tz1ep4i&#10;WoXCESstvZd1xfQnuPb39vPV6kzW0RrsTU7y0Yj2EMSASe7n+jnq9SfeV8OkamZTI6E2YDQr2sLd&#10;9NT/AG89Xq6qK+WJDNS3i8yMswIsSOx1B0PPV6seG0kzy0tdTqwdD+kYsexvYW7WPPV6lHjSVlXS&#10;ukcf2kspUi+ntv7Tpz1epmEsCYjFHU2RnUKVGgGlvuP589XqdI6TbXs8qk3R9q9wDYm41vb2c9Xq&#10;iS0LYURUxzFEKk7LaKCLEfQPZz1epvwzAaarpvmxdyLlF1Gt9L/x56vU+4W3ylXJNiRPzEihETT7&#10;Q1a1tNf1PPV6pUMlErSRJGHlqi4bcBYWGg7diOer1NtLT02HK1bMyqUbYFBH2bdvA97/AAH5c9Xq&#10;mVFU0yBsLYKd4tcAgEC5Gv3ac9XqccFw+qltU4hLvLFmCuNLd7C+gIOvPV6nOsqTUPv3KrJddot3&#10;t38Oer1YKB5J9yVMaSQqdx17gdrj6eer1Z/JiapAhtCljtjHYWOtu/geer1SaiiE4jhiIA3WPgdT&#10;q1xfW3bnq9T5FSWgjSZmZVJG46nTtz1er0jx1EyAn3AoKkCxB8b3PPV6lpgZp6eOVV95Va6d7X+N&#10;/b7Pz56vUrFpo62NZWFjt3FQdBY6k+36Oer1Q6sU7wfKJGxZiCqrbsDppz1epMfMRQK0LLtcWGuh&#10;Fj91+er1Go6e1FIcJjpN4CyC7k3uDe4sPGxFzz1epb4syClZoDdUJKsOxuPHxvfnq9QH4nLiUEU9&#10;dKPNijYLbS9u+l/A+0c9XqRrVVNXOFAI8xrk202g30v7Phz1eqQ0b0GItEZA/mH9EAdShFjceGvP&#10;V6kBj9VXRyRrIo8tiykWBB8Afhbnq9QWYniNHA8q3ZFB27tRY/A/Hnq9WWl8ydw7q8aPYBjb3j/b&#10;z1er1TSU1FIIJtxjuHGhBBvfUa89XqiPTVhrPMgmUhBuvYe9f90m/wB/5c9Xqc4KiParyp+mBLbS&#10;OwItY+Gvx56vV6KSanii2rZyCnx79rc9XqbZEqDXrG5swc3A0uDe+vw789XqxvEJsTk+YO+OIAgm&#10;3276Dw1+nnq9TrG9VGyQwxqkLGz7kBY69ge4+/tpbnq9S1pBQI5Mjn3ASGuLLc9r89XqVlHik1TK&#10;TMfeUFQVtqL6EfG3PV6hEwOhwyslWajaUsLbyzkm572F/wBfu56vUYTJWFtLi8UdDGCWQXOpZjrY&#10;G/3c9XqNll/DaVaaOpx6RYwSNp7bWU3CjQjTxv8At56vUK2XzX7jHEobzLsjaXOn5G3PV6k1m+vr&#10;Keka7honuRcDcSe+vcfr7eer1F3zbi4w6JBSwrZomEhIJC3bvusew1H6nnq9RcswIMRR5pyJYk2k&#10;KLgAmwvfxF+3PV6krV4oYsMq8PY7WmMZc+DbTpf4rfnq9QO4o7B32EBV3glbe8CbhQbc9XqZqmaQ&#10;MvkLeSb4eHt56vVilj3U0vzDC8u1QfEH2/V256vUnK1WgQLCdCR276c9XqSxmmra14Qdt+xFtSO4&#10;+vnq9TtElR8vtnQKFOvxBHs56vVzakj2AA7QVIuALi/t56vU6YdTJAXcFpNAoa/drW7fDnq9TsfJ&#10;NIiTWMhBDAeHjc/r+znq9Qa1kssk9o7NTtqCNdw9v0c9XqZo3p1q7yFfKAPbQjuCPqPPV6nWhBpZ&#10;2MDnbt1XTVb3B9mvbnq9T3WUM1S6PtUe/YAdwCO/fS9v4Hnq9Sow+hlmQ1Mha6WQe0n7tb89XqOf&#10;0pwaHLWGQ4nWhfOexVWtYHUA6eIGv589XqEnOfVYYHRMlQpEoNg6EXbcpDWbTvf6uer1FTzZ1Dqs&#10;QwoUFMZJRusdzEn6z308Oer1TMhYJQ41alHu+cxO8mwFx2v7D2789XqP90u6cmFUlkkVY4yliy3Q&#10;20INrk/Rz1eq1TI3Q3A8Wy5DUJAY56kqdqtYAa9gfDQ9/bz1epb4t6W6GorIVwuFvl0jkaSQ3IL2&#10;uP3b9zbnq9Qe4T0ExPBwKh4QTN5l0N2b3TZTYHQkG4vz1eqLXdNM14dLNUUG9IZSYyHBYKfEkezv&#10;489XqD2XIWM0tZNLV7i23aF2kXYa6fTft8Oer1RaHJMeIIamNZQ5ZvNSojKAOAFIXvdQBcHnq9QP&#10;YvgNVS0lXT1SBRaQCVkHum5G2+3UW1/u56vUUHqXRDFJ4MBo2aOaX7NlOw7LaFwAFJOoubnwvrz1&#10;eor+OYS6iWMxh6hGJZreOgI3ePbnq9SXoMZly5JJPVvoqNYBbFCx1uTrY+wc9Xq51OKJV0UfnnYt&#10;Vc6WuW739vh4c9XqlYNuTbTo2iyqQG13WuCT8Rz1eoU6aWiTE5sNcbA3vXCltrdr+6CLHv4fx56v&#10;VNzPjlFUVhWeW6qiwggAADboB2sfG/PV6g5WuWoMhozviTcSx7E+IB+H6+PPV6kBita0cU2MODqU&#10;Ug9lv20PYfHnq9SExhoJJ3SGT7YDMTrcnnq9SegiWOAzVL75VYhexG2/uix1056vUp6iumhjp6hJ&#10;fdvbYCLdvEW8Dz1epD4jJP58r1Db/MOgP7ovbTnq9XCnEEeILva6MhANu30n8uer1KKLFIZJRCrf&#10;YubWv4WBA+J56vUtctzSVbxwR7ojILyAi5GtgdL9/Dnq9RgcuYPDDhdX/KlFPLiD76mQWDSOBYHc&#10;Nb20v3/b6vU14owSj+RikQ7gQ5Qgi408L2YH6+er1ARmLFKGdJMPG9226OALkjsTa1rnvp+XPV6k&#10;XDVvVUEcNVCDtUM/e4Pa3a+nt56vUmqzAzNI8kj2hhAZu+ljp7O/PV6s/l08IIdtzkArbwHs+vnq&#10;9RgsgSPR4DTyOgLqQqsvfb319mvfnq9QoR5iZBLZyGsVKn94jtYg9wD+unPV6i6ZpxGfFpJURgxd&#10;201+gfA/Tz1eoA8fo6gTJHKjOoYhghC2t469+er1IlYalMSE5KlNo95yAwv9Xw1tz1eoS8rS1McK&#10;Vc9lqiv2SNy3uQBb4c9XqEnD62FINmI+6TobCwYn2AWGp56vUpsNmWaHzlVREm4HbcanQXHtHb6e&#10;er1OGH4bhW5Ya+WOnEYb3pCbub3AFgdeer1ONLl+CtEtUpWZVuhFtAB318Ceer1SMNwulw/EGSOJ&#10;ZJpblR3tfQ2Pew56vVlq8vnEoXpaRAskO3aSlwxuPje4/hz1eqBJk6Oul9+MlzuClNF763A0GvPV&#10;6m5MMqsPIjKWAvuBsLjxvf4Dnq9STxDM9O1UrULyKY7xNGVsgCk6Dw/Lnq9Tc+KtUO06yEROdRus&#10;FHiFJ10+n6+er1OdRLRVKRpV7maFQBYEmxN7ezvz1epi+VhrFcTe4qm3b2+zXxHPV6smHUCQ1EcU&#10;UWhbaSbnQ+zXsfHnq9WwF+HP8lh7CN2u+6ICPsFQgi/wF9P7uer1WU+obGqOkwSWhRQyyMltpF0I&#10;F7keIPbnq9VW+bqFTtKAtvLM1iRcOxF2PiPC3PV6gQz3luhxulqaaJb1CRKygahiB2BPx056vVWR&#10;nfKk9FWPHUbkkhO4jxB8Bcd+/PV6gZ/l8tVOJZb3LEEnXUePbnq9TZU4bNPUeTSNsIcM5ta6gWPP&#10;V6u6NPLPlEb31Kn2m+mnPV6u5KOCrkhq2jInjDDdbsW7n4frfnq9U2neJYvJqaeR1uffW1rnwNwS&#10;QOer1Z3p6dKwmokaFY49ylQCSTcbRf7+er1QTiMU7mhWVmJ0Jbx8Py+HPV6lZVVMVdW00kyKwjVE&#10;2qqqAoFvAAXNrk9ydTqeer1YsAWsppKrzmZ0kcldwA2jwAIGtu/t56vUpRSQ1ErxxXvIDvYke6fh&#10;9I56vU2RRfLPKlYAynaI9w7e0ka9hz1epsfEIYniiuWDPZjrqAO/PV6nWFomVqRCfek1JGljqPbr&#10;z1eqXTNKrCcqNsYfZfsbHUfVz1epuKTVDqKte7ABgdLjw+vnq9UalqZEqiSNqkm40Nzf6D2HPV6n&#10;/CoTiVbPSyxiOKCN5GlJChhY6Ak6t7Pae2vPV6puD0J+Vpzh0m+GZXZNCD2utwbEEew256vU+U+G&#10;mQpHUoVn7ncLC4FwLaHx+74Hnq9UykwmUFIahAQSST4aa3B+HPV6llhYpsPq/LjAlR9xYEC4a1gL&#10;630Pb289XqU2WKCrmdNibXB2sp19oB8Lj489XqGzDMn4rPTFallZQpKAkXAJ3WA72HYW+Hhz1eoV&#10;sCy7JPEroRIz2DpYg2Nhcad+er1Gfy7ljCqTCVgokKpTwhFRgASPHt4aduer1CXRZQrWWkqFh30I&#10;iP6JSqvZhc7Sext7f2c9XqFHJWSIYMMM7WMqgMgY2Oy9yL2PgOer1DHgFBGa+N4IN6FmDhjqqnUb&#10;b62t+unPV6jD4BRVsaIkZuWdgLqosott7L4j6+er1DRgGT6mqkp8QdArqshYgGxJOl/4/wB/PV6h&#10;gpMrmakCxDy9u2xAN1N/D4c9XqEPKGAyozQmPejbSXI2le/x7c9XqHLCsszxAAttPcva1wdO4vz1&#10;eoWsJiWgjjSQG6AC7eIt7eer1OFRKlPNe+y6gjvY/wAeer1RKqphk9+M2tr43vfnq9SFxbFZqWKO&#10;eY31IKnuQT4fVrz1epBYzmOPZIwOgta5sRu56vUgTjM0VbtY2AAIu3cfD+nnq9Qe4nUUFZVlTfzo&#10;vfBa9iST/Z+XPV6k9K0aLMsHa4JkbQr4m3u+3nq9TrJXo9OWpZg5CDboQWOn7L89XqiVNYlMEaGZ&#10;UYpa99b317nnq9TBiWZ6qipHWdtVBbctiSPp+4c9XqSVdnlpaeSGS0bHsGuoOlyPptr931+r1Fwz&#10;bj4Jlmo5D5ctkAJsWbuT8eer1JaDNL0vzRntEVaILuuBcgCwHY31PPV6lJQ4ljs0U/8Ao8kcBUHz&#10;No2v4WFvhb7+er1CBgOZEFJGs9Ub3IjRrAAXNx9m/fwPPV6l5gGLYbjMz4YhtM4VQBfbu1vt/p56&#10;vVMkwkURlpogFac6+Nip+1+znq9SzwjMEpaOKQ2Mfu7hazAeA/Xw56vUOuWMyR0/l086bnADMbgk&#10;Kb+Psvz1eoQfn4wFr1KqDcDbe4BNrHXxNuer1T4qtaiazjyyoGg9vx56vVC+eghnkMLkhrBgbajv&#10;/hvfTnq9TDHmSoSZ5IwVi+yFPc6fbB+vnq9SmFbSVuFhGqPsguFNjuNu5+u/PV6sWF1lbRQmoRlY&#10;2UBRche+g+vnq9SzwPE1xO7sdrgsNpsTYdrfdz1epeUlMhmQrp37eJJN+er1L6jDRpZGsR4j2d+e&#10;r1KeKtdilzp7O3189XqzVLvKrldLfAAgCw/t56vU1tXgMRI1+2vPV6uMuOQxxgI5H1Ek89Xq9DmC&#10;OJvcfdpftfXnq9U1a35wHaO97fHnq9XFDLE48tiCL6aaDnq9Sno6yIxokhs1vHUc9XqlojMN6ICS&#10;dPYOer1c46t6W6Skgg/f+t+er1ZVqI3k98asDpz1epLY5hMFWxkdddvh4nnq9RYczV2KZerJVjJe&#10;ASKN1jcKe/7vh+znq9QQ5oxXA83UctM1maG4IIAIJ8b89XqrZ649OsXwuKdKGIz0zqzB7A2JJ7n4&#10;Dnq9RCa7MVTQ4m2DzHykSyE7lT3hbte3sP189XqyY7i9JS00kVdGtYvlN5YYlgGNtWPsBt4+znq9&#10;VJ/qr6IriVRWZ4y/YuZb1Cop2pcE7bWsOxBPe/PV6q70V6V/mKjSR0KgW1sDfQc9XqcIfNqVirWU&#10;eUw7dyCDbXnq9SqwjJlbiuILFIrAMQwZUY3u3aygnUeFvr8eer1HFyx6F+p+d44sZwDDpBDKjT7p&#10;AyKVsQFHiD46gH4ePPV6jy+mv8ILqL1MZ4MXl+RaV1FtnmWW+pBYH4W+vTtz1erZX9Kn4M3THIeB&#10;QUuYKZqto9jl5WYgsADohNrXubAfWeer1W/dO/SbkrJUafyugQJGAAFjRRcfVfnq9RoMIyslGVSO&#10;Ly1HYAaDnq9S4FFQwx6anTTW/PV6mGejg3Eop789XqaqWOdWC7SAPaNOer1MWaHeqhMCp4Htz1eo&#10;vuIZQmr8TWWZgEUjvc318Po56vUPmTcHWiCmFfdFu9r9uer1DZDXwUsdt31c9Xq5JVpVHcDoPy56&#10;vUmMVqzEpCe8Bb6eer1BpLiDtOVYX1+vnq9Svp62LDVBvpr356vUx4rnqnoVLswVRbvoLc9XqSeK&#10;Z2osQiWGGdB5itqSBfnq9RdupdXQVgDRyIXQG63FyP4+HPV6iL9RsJmxFYnpm1kc3DXAt43+nnq9&#10;RWcc6TULYqGq4BIxYliBdbeFvZb289XqHrpnkeqpJY6mui2rCWsAAAVc6aeOh56vUczKz0eG0saT&#10;AKyXF9Bb4fs56vVHzVi5rqNmwyzE2Ha97aHnq9RSM45LpRJ/OqhQSWJY66C+unPV6sOVKulw5nqo&#10;1CjcNAupHt/Pvz1eox6Pg9VgglK6sCSCQCAQe/bnq9QJZlOG4VVrUUo7MSqhiQBcW0v8fy56vUJe&#10;C0hr6dKgLtMgLEagkj9nPV6usw0ED4a14VZgWViVuGHY3922ns56vVXZ1Rq6DK2aHoIwqs0o23sL&#10;C/fx08Oer1DdkauwXH8KjiklUTRMryLfQL9F/skeP089Xqe8fyHl6vw/y6Vdg/SPdCQCfqsbfDnq&#10;9XeAdIJpYfPpRFezCzEKSDe+t7du3PV6lzgGUYsDJgmkAtYblGgIP3Ec9XqGOuaODC3bzzZlJLWF&#10;z9f5c9XqqL9SmO1yZlWKcskG/erC+4hWH3Dt9/x56vUqOnfVGCTLRpBKW8wn3m73v8QbHTx56vUF&#10;PV3q/DQYdNQVU3lvKrE7NSABaxt7R7eer1Vrp6icfw6uWCeYQxI7WjY3JUaAjsNQb689XqsB9NfW&#10;euxLDEiqqhXedm2qCASL3Ht/d8R7Bz1eoZervV2KkpKilk3ktGojC3uTpfsv6689XqIdhNdj2ZMz&#10;xpSoW3lmLMCVBN7X9th4c9XqsG6bYu+UsKhrkFwHAdASLbrj421PPV6p/UL1Hf1apZzHKUeYEmMN&#10;uuVH7bi3PV6i+4T6qsNxvEAlTLadmRIkY23bja/cgWOltOer1DR86cbBFmAqFLe6TYkdu2nfnq9Q&#10;EdeOl6YxQR4uIVJjBUoxIuXUA/389XqqRzN04zblnGaiOlSCODeCwScSNcmwAQDSwOpvz1eo7Ppb&#10;zpi2C4xT0NRIZGjd2Chxqb3FwT2sDofh7eer1W11WVqvPOWGWipGkLKGuV0W+umtrjnq9VZvVz0r&#10;5qr8wtXVmHuLFlDMbErfuw07356vUnMm+nfMGWKiIRxSJd9wBVmVbaHXt4/rbnq9VhnSvohFhk8N&#10;RiEbSqAZN/axJ7fRrfnq9R+MAwfC6Ch2O4SLTQm2hH7Oer1JvO2AZYx/D2pKpUdZV2WABuPDtp8e&#10;er1VDepT0sVeYalcRwl28xWkJS1k8dCbX0uSBqPhz1eqpXqL0Mxynp6ijqYWgdN2xw1msSb+6baf&#10;Dx9nPV6onTTojiWITRyGW8osqmQCxJtrYW7DQ89XquC9P3SGLBcZo6icX2xqst9RcdyPgT489Xqs&#10;Josk0cFOJaWEy77hg+oIvpY3uPHnq9THmPJtDABvQQsQRZbEC/8ARz1ep8yT0+wmsEfzcPm+S20i&#10;5DEnxvz1eo0WEdO8NnUSmNIg20BgBewPjz1eowWUenawVaVAI2KB2VbEeH7vcc9XqNrlCOClVNhI&#10;GigfAc9XqFSlq/KUsG90X+7289Xq5TYpA0u0vp/Dnq9TViWA0uKpqikEDU6356vUDuOdOqCKFmjh&#10;A9mmg56vUDFflhKRmh8kbSGBsBa3PV6i65x6SUGKQSvTU6ncpWxXt8Rft2HPV6i013pxqyWFJThr&#10;BhcfZJbv4fxHPV6hFyD6amwWsTF69FYgL+5Yg9xa/PV6js4BPHh+HLDJtDRhhqPC+n5c9XqQGb5K&#10;DFKdqeuhR18dbAjt4c9XqKN1F6K5Sx+F6mGnBIjdRGLgEke3S9/17c9Xqov9UvoAwiLDsSxbDYXa&#10;snUOEULZSGGgIA1sbDX8uer1UEdT+leasm4uaLFsNcVALXGikKe2hsTca6/T8Oer1FtrcMpaeZoa&#10;ghFY2tbwvpcfHnq9THKjUmIClkvZFVUPf6L+0c9XqgVFPOZVe498WII0Otha3w56vVkEMNPOwK3C&#10;EFbfAeJOmvPV6niUTUtIsEEShHPvHddiB4aC3PV6pUNRIrCOlbc2uh1Cjx+rnq9UiOPEKz3lZFZS&#10;QC1h4nnq9XCrT5V0MgWSRtWYdj9+vPV6m2sraxIPlKaJCBYhiTcH4Dtpz1epRtiipSwtsClI7X2g&#10;nd2JuDfXnq9XCTGlkAgeFJvdIJGlxa9h4ffz1eqZhxRJkqpQUJIYbr2sNbAnQ89XqgY1Ni02Lmsw&#10;dGqAyi8NwqgEgM7G17gdh9/PV6p/kTSwAQgh5Lg3FgALaA89XqfMGoahJFpYl3FdQ1h7e556vUYj&#10;pL0Bz51Wxn+V5SpJZah7gSqCEjN/eu3Yn2Ad+er1bKfoc/CUxOppsOxXOyRVG3aZlCbZDuPibjad&#10;tu31jnq9WzL0g9OeTOjOX4sIy/SKoCgC92IPjqbk89XqMtg2VIXlE1QBfT90AeP6/dz1eoQ4qGjp&#10;12xoLL+Z56vUWnrNm3+U0EsEZG5hp8Dpz1eovHS/KNViOLfNMgs7M92AJBP6/rfnq9R1sBwRqOnR&#10;PEEnx1P6jnq9Qk4TRsrBmF/42156vUo55FUBIxfXXTw56vUx1dTc2UXJ09g56vVwjqJSQLe36Oer&#10;1Tqd2LWk+rnq9Xp4NxIkU3+m3PV6mSrpyynwvbnq9SRqZVp7Ffta9teer1Y1xp1jIF11IOgHPV6s&#10;EWP08c9gCb/keer1KylxiZ2BgGhtqe/PV6lNFL5oZpDe49nPV6g1zfgtLiFOQCwuRYC1ieer1Fcz&#10;LkjEKxwqofLTUD2n+i3PV6gsxnJlRPKitCET3gwAI+H9/PV6gzxzB62monw/DoQGaxtbQ28fz56v&#10;U55Gy3iNAVeaO0j97LfU+3+HPV6jfZVr5Y0WF3ANlGml/v8A1156vUL9FmSm8wWlAB110PPV6peJ&#10;Y7BLGCGuGA8bnXnq9RYOoVHFWzSqDvtc3vYfD+HPV6q5894VJT4xVBAJJPMsF2i5JH7L89XqB6LB&#10;qyTGBTQkKAN8muhJv3OnPV6hAzBnOmwfDP5ZTOqyt9p11AG0X/X6Oer1Apg1a2ZsRWpMYjAa+5iC&#10;CAe/t7jnq9S2hwOrxKuMdMYxTRkbha4sdfrHftz1epQ4xjmGZboXgTaQ423VQLD2/Rfx56vUBlHn&#10;evqasU1a7spYqpAAUi/9HPV6n6rjqWQ1FLJ7pDe+gGo10F76G1ifp56vUEC10rTySysy+/aNl0Fl&#10;tcezv7Oer1NlbLiMwlalqLONwVnS4V+67lBBK9rgEc9Xqn4BgmJ4uyfzJVLGys8YIVio1baSSoLX&#10;0JPhz1eobKPBqyXa8RUqi7NSASLe993PV6mTG8SwTBCKKGVtxjJbcugJPa+v589XqDFhQY9MMOkl&#10;cqCxiJBK3GoJGg0OoH9HPV6hEwY02HpI8waQ7FQBbBQQO5+J/bz1eqIMMfFqwVJLLTyEyOoWyW8B&#10;9PPV6m7G8Uw/AMENBSuryVDsVa17FDpcfr256vUjaTBK/FsQfGJ2YGSNECWJBZv3vuI56vUWXrf0&#10;qxyugb5eHz0gjYqEOja6jWwB7geHt56vUAvTXpFmqpzRE9DTPEN0Z2PZbi9zrrcW9t+er1WIyYTR&#10;YZVSQQLdCUUKEuCQbEmwNteer1A3nmnxxMxGego5ZTJuDSLYKq2IBe9jofZfv9fPV6gilyvmOKWS&#10;OK7TsQdFJJuPp7ag89XqY8So86ULItWv6MbAGABKnQXPjz1epW0k+cIa2ohXfMXhG1zoAwP06/QP&#10;v56vUImV8WxStjp6/FdyRhLSIwsToRuGgK2OuvPV6mDqr1KoMvU0lHDIqSyyRSp4bkBAuT3NgCPu&#10;56vU1ZE9SWEVVSMtUbNLNuGoubsSDtH1/wBnbnq9QzS5pzFjlKsu5o47uSbKW8QVXxt9PPV6lXlD&#10;pmmK1vzkvmEJHrCwsDuPcE+P9PPV6jCZcyJQYCW8uJUkck31BS4AuRt108eer1LWmgrZ/LoKcDQt&#10;eQnUjnq9Tu9OmAiTEZiH2DcCPDv9V9Tz1epDS5srsekEVG+xGba2t2JN/Hnq9TtLBh9PEKiqZZGY&#10;EbtL3BsLfRz1eppOL4hjij+WaCElPevqQbXI+jnq9SQxyjw7A6GScUyq29iSQLMxt733m3PV6i75&#10;j6rLgUtVJWKG8tkWKIEnW264B8L6X+jnq9RRM5dVK7qRj8kGHo9PFEoFrllLWswBAAuAOer1KLKP&#10;TbFI5HxyviZGqArgMAAqdrgG/ukePfnq9Tlj9Tg+Cw1FLAnkmMJtV7G7d7+93B9nPV6gFzFm6Cng&#10;TD8US2/9Idvca3DEDsNR9/PV6if5+6hmqM5T9GkcoVrEHdutYj2g+J8Oer1ABmDMIzBWx0qxCNYQ&#10;y/ZBLA31UgmxHe/5a89Xq90/6b4zimYIcPpFkkZ395mO8gH3ri9za1zp2Avz1eq5fo1kihyflEUt&#10;OhkqgyM523LMQOwtoNAPb8eer1Hg6ZZDo6Ongxyo188Byb32g/0HwPPV6l5nzMJy4/k0oWX3dqIR&#10;cte2pA7DXnq9Rclmq8z4xJPLEY5WuHVSdFB0C9rfX7faTz1epizrhGJTQH9F+hWwOoBFtDY6/nz1&#10;eoGMv9G8Px/GkxBo1ZSQZCv2ypPvam4Gvw56vVYD0n6DUEuJ02H4fTXhJ2eBZjuJBNvHboAOer1X&#10;0dGenWEZQyzTUtPAI2CBT3vcD9deer1Dw1AZESOI7Rr9JHPV6lbgOFyQW3ncNe/h356vUrYqYtdH&#10;IsLfXz1erNVQJAfdPgb/AB56vUx1CIVWxv3v27c9XqZfkpWlvfuT9XPV6niGkjSPdcEm2vcnnq9T&#10;hT4Z5lm3Cxv7L89XqwT00cROm77tT/dz1epgFaIpWCiwHwvz1eqDPi8YjKxL73stz1eptmxNwQjm&#10;xubHnq9WeBvPN1N2P8Oer1S/I98PbU6c9XqkfIqUu32vo56vUm6oSQm5O3v356vUzy4/DHcE3I+n&#10;nq9UNc30qgtvsR/Dnq9QZZq6o4dgvv1kwQEkHsdT+fx56vV//9DT4aiEzvsIbeUZwO2g0PPV6sQr&#10;o4q4ShVsVuRbW3btp356vVCRYDTwi5Z0cspPx739vw56vVxNS70wacE7vdFidde5tcc9XqhVtUgg&#10;iEanUENYX7Ei+ns56vVNSfzqVZyLhSAQfD489Xqb3/37QPSMq+Yy2J9q9gLe0c9Xqc46QU1UheW8&#10;amxjAu2g7jW1jz1ep6pcLMlQTTAhje9xb3T4A9tf489XqWVHgkkCS1lKsTMsaud6BxctqSCDYj2/&#10;Vz1erhPh8leywQFFV3LWYBdQNdTYC/e/PV6pEOXcSio3qBTxszsQdr3DAGwNgDqPH2/x9XqVuE5H&#10;xeWRGqaeMxKjlLOGJPe50uCPAc9XqzS5CiqsUSvikugjdfKFgpJI73F7i3tt7R7PV6odbhNLg0cV&#10;NUybGdxtNhY38PqHf6+er1S4su/MGaeoICbiu0LYsLXBFr3+nnq9STXD0pjUVe15TdfKBvuBF7gj&#10;w0+7tz1epMSA+QYpro7OxB0v27fQeer1POBUWGyU9bBmBZGHyv8AoMkRCmOcar5ike9GV0IFiDY6&#10;2tz1epKGgmGH/O1Tp7jLGVXW7MDYgdzbxPYePhz1epJVNBh1Ph8UXmM0shO4EdiSbWN7keI56vUk&#10;a93hqGpoQSVXVj256vVhXz44ipFiqlU7EEHv7eer1TWApI0nJ2yWsbai/jz1epzwrEqwCS1idNht&#10;420uL89XqFfA8UqJKOOOol3yKfesfsg97Hvp4c9Xqd8Qx+CkwqYSyL5RZQxJ1N7WH0356vUkjW00&#10;6yyAgFQUA7BibEH6hz1eqBTVEZSSEm23coHtNvbfT9Tz1ep4kmaOOOcRRpP2/Rm4YeNydde3PV6k&#10;18zUyVTU0sa2JJAtqNbm7W7eznq9U9MTZI0cThZI3sqBrttsdCt+x56vVOxHHKiDAUWlAjmnlCWI&#10;ABXQsxPe4B00+vnq9UyliWlhjMAMrtd2ANyF7H6teer1RJGWCsnnqAEiljCKVOoPcgX56vV1UT1B&#10;iikw4+RsJAYjRr+HtPPV6nCFMUqKVY64oz/a91Qvu9gNP1vz1epQZdkpN0tUDYxsdgBIJNtdAbW+&#10;ntz1epQH55WZq6MMtS2/3AVAUeGt9QB7deer1TTjIpcSioqONninBEV1Pu6d7nQ3v4c9XqW2DVNd&#10;U126UeZKApLAWN72I+N/jz1eoVMq00teh3JtQubE+7Ybu/1fD9nPV6jOYRTVMAAqUPluygsAQCtv&#10;dOviD7Oer1GS6I0WLSZoR4k8yljfdsOlgpsb+Hhe3PV6rAcrYdViilknAkG+yMASUPex932Hw56v&#10;Vmn6Tw5kq4qKqcyk63OoDMdSfaAD256vUG+a/RXhOJEzUzXklJSRVjuFuD73caC/5n2Hnq9UHIvo&#10;fydlqoM1W6zNI4RvdCkDXW4P09uer1D1h3o56fUGKRTuhX3ha0YkHiRa/bw/Pnq9Qt0no5wDEMXB&#10;rJWmimiAXci2AXt8Aeer1SaH0LZOmxGmqaqBTHGhsQpBupNtwtYjv4eznq9Rp8M6Q5ewGlXD6Omi&#10;IXZGCEAPbxAt9P8AHx56vUq8NyRQeT/pojUR7dtmW5A7adz256vUn67pNR41W7XUybiPLFgCT3to&#10;Bz1eoF+rnpaqpNmJNCYQEJlsBa3Zfjc6c9XqrT6n+lGsrJEpliEplZ2lutwCDoWABN18P7Oer1V9&#10;dTvTBmXDMTqsToY2mmYCML71lVRYMF7A+3S5+i1vV6il4t0Xx3DgsNXEZGBaQkqVK97KL6dz/Rz1&#10;eoDs15aXAaU4jiCNJtBL6EhL3BFiOwPfnq9QZrhQkqHlk2xBSDbQEC2gFvadeer1QfLhhUyqvvPs&#10;MvgF1I0OgIt3On0e31epgXCqEZklx2YMssUbwpKX0dXP2Qt7ajvz1ep1dFoIA8q280ge3sQQBfxA&#10;HPV6mmTE6Om3s32Q4ZSE1KjQgg2156vU21tQKmZqrDQQkZAF1IN2BuT8Po7c9XqW2D0cIp4K3eHk&#10;YkFCe1tbEHQg37f2c9XqMNk8phsStUkLHIp2j/W0Nz3Ate393PV6jzdLaqu/klJUwsoKKtxfVk8T&#10;9IH69+er1HWydmMTZeCYczNI5D7joAbEewai/wCfPV6hjgpqlYI3qpVdUIs57jW5vfS/hz1epSVM&#10;FBhoGIs5aKJm/QgjUkixI7/389XqQ+LSyTTCtqHv5sjBwp0II0+sXHPV6kZRNT0VMz4p7jR7wAup&#10;JJ93wOhHPV6odXJBLGcRaMBjtBVLBiqjxP0c9XqTtZWSPSRCmpGlp2dtjAklQD3P0X56vVOrnqa2&#10;skWONdqIgbebgjTUD2g6/wB3PV6oNVl3z8IqKOrkE3lFXCsLWBFxr/Dnq9VY/W7KEeKzSVFUnk/L&#10;h3UCxv7Bf4n9dOer1VgZzwCqaeZolSNRbcx72vfsbHTnq9SEp6VKeULi4JRLmwIGnfuQQL+Hfnq9&#10;TZUQ0dRTrI9tGLBCPD6e3bnq9UOvxOiZTNRMFRrLtHs8Rz1ernLVxxxe79sWZde/a9+er1N6wSYn&#10;V+du8tEN7MQLm3ca6jnq9UuulCL5MCElQBcW0J8dbaDueer1ZY5oluZ9XAAFiAL+3nq9U2eV6ak2&#10;ypr7v1/H8+er1Rqqi8lo4phZHBJ9t/D29hz1eprhhZEZYmLhD3cG556vVHhlaomtUye9YlRa2l/Z&#10;9PPV6uUVTJRtIujkkG1zob6m/PV6oFRiSGaQ1ZMZKgqoYnS9ie/PV6oTNEszJTnYGNz7ddSfr56v&#10;U7ULNHEFW+xmBBOp+n6+/PV6sECS4oJsREQSTcyRFgLixIP0XI+7nq9Skgo6hJYJFO5iosF11B10&#10;8eer1K+Kr/m9LEYGupZ1JFrXXRhf2g9+er1NDQzRU/zz3vCwBAa3wGg76d+er1PuAbPmVqJ0AErE&#10;7vG/ieer1CLivyUtEYKcNtY7XJNgLC4IFuer1FszNl6dZLSbSZCSt/Z2v7fhfnq9TRTYfHSq0sca&#10;mRbjTuDbW19dOer1cqiuqANxi3Ko2lxaykdyfo+HPV6kbUVOHVmLGOGPcxUjda24geHbUHnq9SzV&#10;xUUbI7WkCiwAA0ta5+ntz1erJSSUyU8MTG7Pa41J0uNTz1er0NPJ80oja99WJvawPbW+o56vUKOD&#10;7F8qqYLoSXGgYAafn4c9XqbMzVsMtV+gG2CQk+Fhbtcc9XqBHMFetRKacMuwm7Mw1Ol7C2txz1ep&#10;roBBiJQtc226kGwKn2kD4c9XqX2XqyCiaWiPvTAX3AC1r3ve/wBXPV6lkMdEztvUXC6XHj4c9XqT&#10;K47E1W4qZFGwAWHf42Hhc89XqRdNWVFNVPTVD+YhZtm65bU3B8fqH93PV6sqSVdaWgw4COWViA7D&#10;3TbRh7L89XqkSU8dLLuMY2oSrknuw00tcEG/ftz1epixaSSRt067o5YyFKgWU3sCP7P289XqYMRx&#10;CetmjqCPMhiUAL2Gmh056vUwSBpGMtrAnw8L9hz1ep5hraKkjSIJeW9ncW7HQgaH7+er1cFrIkqn&#10;cfpQost9CRe5N9T256vUoP51TRBYWAhWUK90961zZg3j+t+er1RKmd63dBE3lxBrC1gWB7km1/q/&#10;p56vVHo6PynKlis8bm/Y6EG3fuPo9vPV6uUMdZRb/nnIgDAODr73cEG3t7W56vVxmkNGhOHqGimX&#10;czHVgTz1erjSNI4ffWtGZNGDIbH2Hd2vbx56vV3Vz1DUqvTvsCXDKG7gdjbtrz1eprrITTxLAJNw&#10;azAfEjXnq9UOFZJplRbK39GuvPV6njD5AtUoqksG01JFz4Nf2jnq9XGKsnoqiOMN5jxt4m6m973+&#10;PPV6nmkmxOd2lJvCrENfSxPiPaOer1Zqaii8lontJsuIyT3vrrbW4Phz1er1JQ1Mh8ypby4ka+0i&#10;xuR4eJF9eer1PBqWWkY1UlgjEdr3Q9j9Xt56vUOOQ8oS1FN5sGsZ94EaGx8fbz1eow1N0unr8Lev&#10;uWSIb3SxuvYAk2ta5sPj9V/V6ilZioxRVtTFVKY/IYtYge3v7LHtz1eoL6vEqV1KyHay7imzUksb&#10;WW1vHx56vU4tLV4nTRu0wZkXaDaxDWtYDS/xPPV6mJq6mpkMcy73LhbqbEgd7nXnq9TDWKkbqyxn&#10;fJcEN3G7t37Hnq9U+kYYSqBWvMrEsLeP7o1/jz1epSUOLhLzylVS4tfwa9yfo56vVOqsQarmNTSy&#10;IxBtu01AFyB7Rz1erPhuJzSypNVsu2K6jboNe9/h+v0+r1CBBhnzFCUjby9SQmnfsAPhz1ephosF&#10;eCuElhGN6kg9r37/AH89XqFOpo6Okw0ySi8jCxJsAvst9PPV6g5xassEioiPfF/+Im/s7689XqUW&#10;H10ZmSWVriyh7Afat3t8eer1OGLebTU0rREMzxkBv8JJ02/Rz1ep2ysI2R1xGItL5YeMk2A1Gp9o&#10;PPV6jJ9NHo6jFKaN4gAmxCp1Ft92P0H4c9XqPVgL4c0Jw+MAs7sYwtigF9EHft+vbnq9SR6g5fjr&#10;qeOSlAjkjb3+wA0J0t7Oer1F5rWjoJ4LG4UMZSToSCbX/Z/cT6vUHqY1P8wzEkyAlG3kC9ze4J8P&#10;Ac9XqkQYqZ50o6UGIqxNmOhJudOer1MeNY8FoWppH3SoWOhBIuTtt9PPV6gYzB8y8Tsz7jcFi1rb&#10;vhp4c9XqRNWKWqRCxu6tvB+J0/Pnq9TXBSMac1KrYIXBRRbwPPV6nfDsKKU8MZfYsw0B7/X4c9Xq&#10;cpKSBZRAfsKDuNxctfQnnq9WGugaSlX3Nwj0Dd/aRe/PV6uoVDvHTOpG69z/AE+OnPV6sLjC45Ja&#10;OD9K/vEgW79h+XPV6oilXh82QDzFeyg2uLeN/jz1eqFPRzN5kkoBSMlvadT3+BHPV6sE0civDJIS&#10;PMbRu4tbX8+er1SqhpVdHk98KxYNpc62H089XqhzOyuqg7l1N/AfT+znq9UWT9EYq2HZJvcBmLDQ&#10;G9tPp0tz1eqRVMVk81ZLtc6aGw9vPV6sdNeamjjiiJG8kW9h1ub28fDnq9Swp8Mi86OGWOxYXY31&#10;N/Ac9XqW+GYJApVo1DqVLt9A/o56vVIjqEU+TR0z77sANtht8Tfsfhz1epW5MyjjOOTNK9zDG5vu&#10;Bsqg3sNO/PV6hlkypT01NHDFT73Af3xoLeAAtbnq9TbFT4tSVAlgRlA0VbG1/Ennq9Q75JwfEmSn&#10;xaVQnmgqrOdAe19uh789XqN700yAuI1MVFATGyKxUAAlmFjcD497/fz1eqwDpz0y+XR46mIiQBdt&#10;0sWvewv7Sfu+sc9XqMPhXQDFsfwuM1JMca7XeIMQwkBvtHe4+7nq9S4ToZVZfpIIgCYdzyDf7xEn&#10;exYi/wAdT4/Hnq9Wb+SwT4l5USNEryDc24gXvqB7Oer1QJ8Ip8CraqOBvNDXdnJ3AEHx9nPV6i4Z&#10;hjavqpVZ2iA3tGASRuDE2t9d+er1F1zRUxx0Ro5NslTIHLl9SNR2uve3PV6gZxXO0qzRQx1B3NEU&#10;XuFUxnS/0dvq+HPV6ger8/5ko8Vjnnk3Rxs7AltVY6A21JBHh9XPV6vQ9bMzRzCLGKthDGwI2qFD&#10;J4rofje58deer1Pi9TcPzHNNNTbojKFDNbXuFBB7C58eer1LPJObMcoWbFKiQ1EccirdmJYEHbp7&#10;R489XqPZlHqM2OLDIZCUjVVZSB9r2j2gA89XqEf/ADlS0+ILBhsu6KnQBrm5U3JuO/5c9XqFDDMc&#10;w3HKOCpqZXtIiNqSCD7foJItz1epPY/Qr84KqjjZlluZJgdwHgEN7+PPV6ghrKHG8EkkFUu81gDF&#10;gb2VSSANdNba/wBPPV6hCypj1bQ4XRLPMxmnjkMhH2Yz22qT3FvE28fZz1eoxmS8xGZKejO6STRS&#10;50JHfUHuSNP7uer1C3HgOH4xTpBQqrli62JBIOpNra+3nq9QD5kpazLUtXir7oEiZbFQSSR7Rrpp&#10;z1eoceh/qEw6bCoaPFVkUSiy+YjK1iT3utxprY89XqPzl/H6fFhGH9+IRraxBuPD8xz1ep/x3JPz&#10;lDI1JbY6hhfv9f0nnq9RbDR1mVsUWaOHQPs0JNhf4+3nq9Rhcv5yjp4TVPIIldVtY2Nwde3x56vU&#10;YfLWcaSrKxXuxUWJPc+H189XqdMW+VxJCCoswsfYeer1AHnXpLg2NU0jUkUfzD3AZ1FrnxPPV6qz&#10;erXpgajqzWCRmAWQHsNz/A7df7789Xqrr6ten/LGM/6BicN5qcl43CAMH1UbjtFxck2P097Hnq9V&#10;X3WXoOmXUJrAskkqSMGjU3sDquvY/Hnq9Veue8mQ4RRKlGfJUSbrrYMSSLhib3BHf4ew89XqALMS&#10;1eHVElRtB1U7fAA27d/Z9f589XqZp1RZIvl3d45NQ1vs7u4Pc89XqySVO6nangGp7Me4IPc/Tz1e&#10;qBQ1kFRSBKoDcu8qdbsR4W+rXX6rc9XqyUlZUSGMKAqKxD7fEEW1+/nq9Qy4PMsWHtHvBA7hraC+&#10;mvcH2c9XqGDKNS0EIp6rc4lttVnBCpb3r39pFxf6Oer1ezVisb00lPBJZkcoijsNDdR7Trbnq9Ra&#10;JqxqmMTxsHVy28X8QSAfbpz1eoPK+sqaOQ07qv2wQbd9O50HPV6kxJhIxqWKsqJHjMUhc7TbUXGo&#10;HcHnq9UBayCGtdahWaMBrsDYgD6Qeer1Z6mWGnjWOJmYyC6gnX67+B7c9Xqm4bTmpPy021A3vXYe&#10;Nu3w56vU7y/LDy44Qp2qBfxBJ1tz1epI1iR+ese7aPEn90nuNPDnq9TMYEqatn81lUfuiwGml789&#10;Xq8AriRkO47dgv4W1uPv56vUjKvyqGU4wznXaBuvtBBI7a89XqVWG/zJYoFLBYy7XsRcdzfnq9Wd&#10;lNEsnlN5k0m7azd+/wDRz1eqGjfzKlaWtTbtNlXQ6rpf67c9Xqg1NbDLVxUcMYDMxudPDsT/AEc9&#10;XqdKZIErFaqazvYrYXF9R8NPpHPV6n6rhKlqOFg+oYMtvb4X9nPV6mEUck1mJ/RMxsx8CDz1epmm&#10;qolEyMVQxvoTqGGgPiLEk2H8Neer1NpVpooYpQYkV3Ru1iDpa3w789XqwpQpFHUyglmRCAq97a2H&#10;189XqUD1E8lHSVZkW0iaxqNUI7bgdLfRz1epnikqapmqJQFRQy3Ase+hI9luer1J1nmixKWlhiuH&#10;Ba5JsAfEX9g56vVMiqqWsppIZogbx2Vr2JW9rDQ66c9Xq4wNO0Zo6fd5aWViBr/wJ8QOxPPV6pAp&#10;avEk8xlIEUgtY2G0kAtbxsLnnq9XCJp4ZpRMUZGYmMkakDTb/Tfnq9UpqoRSvEqAM0ZtrqbX0B7C&#10;/b6Oer1R6pVlp43rwWLINF00BtY97H6eer1Z6N6T5aaKmlu4sQBoB7Pp/p56vV3QQ1YaGqqE3SOH&#10;bUagXsPrOnPV6nP5ZYoUqsRUvIj7tyCxF/dA8fA2PPV6mh2wOtaWYFiwZi5KgKSLX+m2nPV6oT1i&#10;YnWfJUwKbyCGsNDb7R9un7Pr9XqUtRCkmDxkOZvIZdV03H46+B789Xqy0Mwp6MgoB5rEt2Yk+BJt&#10;3B/Lnq9XVHGgk8iMFlBJBHa4BNjbTU89Xqd4ZY2k2FCjG5vp/C3PV6pVZWU9EY6akt5kjAsALn4k&#10;+y/bnq9T/JMshDR9wBcX9mht9PPV6oaO0VQnmWIOgX6b6fTz1epU4XJUSxNTIiJAG3Se8N1wDbTv&#10;p8Po56vU8wzy1itLRyDbYDaDqPDW3t56vVAqoXMnnTEgsjKpF+47E/Hnq9SVp6oHEC8n6eMDaULE&#10;XYXvY/r8fHnq9Q+5Kxv3xSQWS6qu1raX72b9fHnq9Q4YrMlJQU6QqNs0o3rce6hFyx0J0tpb8rk8&#10;9XqCzMAp4pENHUoEkLe617uPHaOwt9f0c9Xqb8JSGIRiojEhddgO0DTxPjz1ep6xDDMJoqJJCS20&#10;sAV0YCxHhr256vUCmO0cdfH5VPuQhiVYjW172Nx9/PV6gwq8KWpcU0yqyOb7D+8RcDnq9U9qpadY&#10;6apAUBtqKuoBtoBf2c9XqRUszvXVNNiTbdjFY+172Nxz1erPTVKvTRyEMzm1lUaMAfu56vUoolpq&#10;iYLNdXkso7W+B8O3PV6pEtM3nJFAPMK3IJ0Gml789XqZcQeekmVhYvuAP0dydeer1QHpXqI3njU+&#10;+wLWsNb6H+3nq9S0pXhenihcE+9d2PgQLjT489Xq7pDQMsk5PlpqS3gbG2vhz1epVYarVloY7I6e&#10;8rDUlb+3489XqHTp1l6erxP5ihLBoLgrYEPfW5BB7WNuer1Hiy1h9JTxwLh6MlVGwbW1yWGpPu3G&#10;ugHhz1eoy+D5aNRSiauVFWzHtoWtqPZfXnq9S1w7L1LhreVbcqxEgjQX27r2+i4tz1eoFeoLUFPR&#10;LULJs95mj17Brja49ove2ngeer1FazVVxU1M+F+Zvnls4U22hCQLnv3HYeP389XqAfE8TkgSWmZQ&#10;yozLuAsLA3GnYjXw/Zz1eoNa3GhUVOxrPtVmWwsLdve+/nq9SQrqeerhaWVDFGpDa6H6r9789XqZ&#10;BHUUlQZ43VxGpaxIJtf2g2156vU31a1Jcz3G1QG26W94X799Oer1JHEq6CNSIzbbe9uwFxz1erHR&#10;NSzu0wBUK1x9X9Pfnq9U+orvPlUOoCKGufafAc9XqjR1zSTNBAi7VPvg+I9unt8Oer1KGCnalsxI&#10;t9oAG+viNTz1epomaUyee/uh7gAWuba6c9XqR9e1RJKIqVraEGw11727duer1MmG0LCoaiqve77G&#10;PjY3N/6P6Oer1LYtHFF5xTfJ7scZUHUXB1001P7eer1O4p3lVYtfMJG4C9yPC3bnq9S2wnD6talK&#10;WpJKXFlUai3c31Gvhz1eoxsGJmDCkqqtTKsJ2+9e9wRc38Rbx56vUB+dcarcUmB828G5duvuqe4t&#10;a3bnq9SWp4KmWvE0rbI45Lmx0bTsQe+nPV6jPdI8JFdNFiPlsaR2Hl6bRcfTY/lz1eqynpXDSmpS&#10;GqYmMHegsNCbDX4aduer1WXdOsUrMIWngjcS7SU392IPYD2Xva/w56vVYT0+w84hDFQzIx8xPf3R&#10;gEknT6O4HPV6lzRdIqKaeSd4ikkDta4uSWtb7+er1Y29O4zPeFY2RmcmVdADc30G2/bnq9Tji/pH&#10;o8LofnBT+dN5hkNwtlZbWOuhFv489XqIv1eyBRZcfeIW+YDM7IouCLnTTsb89XqJd1IwpYII1r6f&#10;y1rCZCoXQDvdz+6ewHPV6iJZlwAYxiUz4aVMKu5kS2tvCxuNfG+vPV6il5syvNhMwgQeY88rMHNw&#10;AQe2h7jnq9QJ4xgUFTTzV8m5PLJVg0ZFza9xfuPvA7c9XqDx1ikqkNOGXyty21tf2jw156vU/wCF&#10;45EtYhjsXVVUg218Db43156vUtDjrU0ghSX31N29467rNY+0fD289Xqi11UtYT8xcJM43AgG1wSO&#10;4uPZpz1epg+djpMOkp5z5ccMjOhGh2jsvfse+v1W56vUkcbxBqimqaFP8hOVJt3v4a/Dtz1eoPsY&#10;rIg4VR5ZUgE3uDobaD7+er1d4XWBwZJVDBwy9h9oDQgfTz1eqVQy1FU9p7Kq3C+zdfX6eer1NM8c&#10;1e8iQqXKXN/E+Ot+er1QnmApxItg63DLpa3a3389XqlwCJnvEbOFHYam/hz1eoyuQcPWcrVEbWCq&#10;tym4Me3YHXXW/PV6jGNhmF4dhy7F2squ7SMTZitzop0Gp9vPV6iw58zxWrSx0FMYgkEjSxARIrMX&#10;ADEsoDEAWsGJF9e5J56vUBq1zJVNWr+kcsCQe1iNbeFr89XqWOHJS+YWiT3alV72IDX/AGc9Xqa8&#10;x0ppEUIwOpFtLGx0v9PPV6kDLST1UkfkMschfta49tvoPhz1eow+VIpIMKipal/LYgM/cC/e4vod&#10;Oer1OGMVitBNiEDXADgXOgsNTprz1eoMpqaTGJ4psPIMkQJUqLLax+0b2vz1epL4vRy1TGmkjvMA&#10;QQDcfE3/AIc9XqDc5fdqgPPGClwBuAuLeFreBF789XqUlJQNFsqYAS9iBbUAX7+znq9TvK90MNUf&#10;ejF/hqb/AHjnq9U7CcTjSfyZpDrqQOw2nS/hrz1epXT4yJJlqGjBW1txsLWA1tz1ep6wjGGp6iqp&#10;9AJ9sht4ki1h8Db6eer1OdBiax1TzU+kgU7ZHsQt7e6PH6deer1LCnxJYalhREl7i/vaXt4D2Hnq&#10;9TzSypXKZon8oszAgCwuFJ++/PV6kRmbD6gf78Sw2SxW7jw8bX7k+PPV6gErKDE6KdamREMTkyHa&#10;fesdNQRprz1eqGtQ4pEhMC6km4JuL6gEdteer1KeCuaCHdH/ALpYMuwaC1id3e456vVPTa9M5qF2&#10;7yNq21I1AP189XqwYck9JWtIpDR2Zbexre3nq9V0/wCHZj3m1j0VSqO7bCQwJtGthe+lrE3/AIdj&#10;z1eqy/qFWJidVWYZPGlmUbdvvFFA7277eer1EgqsOWrqmjrG3QqzIu29gAfHt2Otuer1JaDKkjzs&#10;aqImxaNCV0O3XQ2tqf289XqJf1lyPTRvPickAhqJ1ZbMtwxUgaaAaW8Ne31+r1V9SUklfIKGhPm1&#10;AcqtgASexAAA1+HPV6khjFLh9XQtBWvIsu4KphbbuAvu3EEEEHSwv8eer1MwpZ0c1FO2gBATxJ9p&#10;J56vVKiFWVRmIBlUBgTZVYt2v7B4nnq9SqqKbE6GsbD6qSOPyiwdYZkkVraEh0JUg20INiNRprz1&#10;epqxP5ealDPZybEONDa/iRbtz1eqKsNLDUpVRqXVgNAB2Hfnq9TvFF59pYv0YL2F7XPsB56vVKkx&#10;UbDhzLsnRy9wPd23At2Ov189XqfcMqIY2jcKo8ptwvexJF7sCDcAaW7c9XqccRlw+veAxi3mL3A8&#10;fEn4c9XqQ9P5VTUFo4tgiLE21Gnbvbvz1ep9SuSt3RqoAUbgbAXbx1+HPV6skVbTzEAi1rfRe+o8&#10;e/PV6udfKk5baixPc6LqAfaCeer1Mc3mQzCCHUSG9z3AB1P189XqUtPTVjU5phrEdRcdx7Lfs56v&#10;U70u2NyaVXCKFLMDtt4C1rd/z56vUtsOosPqEeZmaVn18RpYi9r6fVz1eqfhDTyVMWHkB0QkXI2j&#10;bY2173A8fbz1epX4flSpqKpJKaMtHvJa3c69ze3PV6hDhwivpKxUhjCNvFxcElPz1P6+HPV6h0yj&#10;glVWVkDSECSm98bgSpN/ssDofoOnPV6h3wLLNXERWpECjFtbEhQLn29if1056vUK+E0CEx1JNjcK&#10;oGnvW7Ec9XqG/CaxUkpo1bcEcB11NgAND7vY89XqHrItTg9YzYG0YBmBddNVW5Bse+h/jz1eoW8u&#10;Zfy9Dulqk323e8WBO25ufy/W3PV6hxwbAqeKtphTWWI+7pZQEX2e7oQLc9XqHqhpvKMVLT+JQl/A&#10;qOer1CdhCsS7wkSuLgAan9Sb89XqE3LcUYRKmpQrtsCo1JcnsfgDpz1eoZqKnDVAUgDbay+F+/3c&#10;9XqewoEitIFexawBB8fHnq9SfxeqMDRyRnzE8bi3t056vUmKzEJzU3cbFbVdALfXt17c9XqQGLY2&#10;lWypLHv8tQoN7AHnq9QY5nxuFMOWroImaEMVeO63BB7a29nPV6g3r8WeukiaP9BdTtDanv2/jz1e&#10;ptmqEhmKswaVgvug6A9z/Hnq9UGuSQruLWDggKB7pN76/QOer1JDFcYfA6FFpyFexI0BBIPx+7nq&#10;9Qe4hmSlnlUVUxYyDXwK3Ph/Tz1eoLMQzhT02KSYdI8pUnaWVmswFtL/AEac9XqTuNZhSvnZpkO0&#10;kGPUd9LEjvcAW+vnq9SdxDG5K+JXqIvLhPlsp903Kkgdri5H7Oer1NFQ2GVeD/zKvbb+kBKAgC6n&#10;T9fjz1erpMcfDcQ+aFUTAAX2lrWFtB7PZrz1erPTZnmq8ROIVMZWSF2BvYqxb3hbW58Lke3nq9Qw&#10;5PzZNUVEdXM6RSli9gTcX8Tbt7Oer1DTh+K0dZWlK5f0jxMYyHsoPx9vYjnq9UWGV8NpX+bmaVQ9&#10;wq7fda3ZSO47nX289Xq4jqJiGAVYhrtzpOdqMCTYC2n589XqG/LXU2lOyKaxVSqyA2sde/wtz1eo&#10;UKfGoMSic4TLuu/vOCSAoPt/Lnq9WKHMDTVDNTWbyiNzC9iQba/f4/t56vVgxiudyaWlQtMuwrYk&#10;LtI976e556vUxJiVRTV7tHcJHqLEWCjS39/PV6hQw7H4q3CIjCm14/eYDVie1hbQjnq9T9RYrJRV&#10;e/b4KDpYd7m3tNuer1CnhOL0iHzBOCwBNvEDnq9Sxw/FFM4G64sfZe3PV6hUwzEIKyNQLflz1ep/&#10;NOjxnaLajvbUc9XqTWK4E8splhW5sdPbz1eoPa/D8TolIU+BJB9nPV6ktUYtV0RDqNBe47E/Hnq9&#10;UylzIJauJd7eYtja+gv3/d8Pjz1eoUMMx+Cvpysti6mytbXt9/6/Tz1ep4gkYLc+Btc+PPV6lJRV&#10;Pv7AO1rn2Hx56vVNVI295iDe9vp56vVinssgJuGHj4256vVjnAlQi9iR93PV6gszjk2ix2CWnJ8v&#10;cL3sAP4Hnq9RD+pOUqnAcQkpqEOLgkuqm274nb2/Xw56vUXOszPV11MlFWJazbWU2AI/t56vUQD1&#10;FdIMu41OcUwimFNJBKGttBYude+vukDt9fcc9XqJDW43W4biQppYdwjkeMLc2IGhOnx8O/389XqC&#10;7Nxhelnp2VfKrbnaBpuIIue3gbfX8eer1VN9Y+l1dl7FHkbYpZz5dlAAj3WJ0AUeyw/Ltz1eoL8F&#10;ydiOI4nR4VQMSwkHuKobeb3AHbUc9Xq2/fwvPwy8r5iy7h2es90DPVyosjRzN7oJswAUaWAvcG9+&#10;er1bM+A+ljJFBQQw0uGIpRQLhBa9rG57n6+er1LvK/Q/AsDnSSmphEyEEAKAot42HPV6jYZVy1TQ&#10;xr5wCk+OnfXnq9S1rIaSli3R2/L9fHnq9SaqatCp29x9J56vU0JE877x28eer1PsdNHIm0dz4+zn&#10;q9UCupowu0DTXnq9SDxJImvHfXxHiOer1JmKnp94kkWxufiSPp56vU7SY3FSRBKcgEeHjfnq9Te2&#10;YSJx57gk9+1rc9XqU9JjxdQkVh29l+er1c8RnLU+5zYm/wBZ56vUH9WsEcTSM1re9fXnq9Qc5kz7&#10;DQw2MwVO19AdLf0c9XqIN1p9SkGEQVOG4fUBmFzfcpFh4WP189XqLHgfqCzhiaWhlUO5urFyAqAn&#10;WwvbS/PV6jG5UzRmHHoh/NXR2BDEg3uB9P8ADnq9SlxqGSulQLCDuNltckC3e3s156vU8YXkyFpf&#10;00Ad7bRusQT3PPV6lQmUJXg/Qofd0baCLWGg8Phz1eoPc4YjVYHhjSv+jaPcSpJNgBoTz1eoAsjd&#10;T8UixaUV80b0o1LG5Kg97kk9uer1DfjOXxmbDjFTybGcltRdSpGlhodPbz1eouWKYfiWAYglPGzA&#10;bvEWFvA356vU1Yt1ngwhKmmmm2tEFHfaNNPo+/nq9Resa9S+W4MXp4JnJDORY2v20sL2789XqOB0&#10;s654TmChEcEi74VVUBIJI1FrfVe/0c9XqMnJjGHzUCfM7GdgH2+IHc356vVVd6ssOn+aGMojMgLs&#10;XQAEAHtoDe97XPw56vUSnCPUpHlqjFPCdsy2uSddtuxGhN+er1GDyL63svV0kGH4pKII0ChXLLYk&#10;mzAjwA8fo7eHPV6rFOlXWHLef6COXBayGancEqyuDqPDQi3gdf289XqXs0skE5lX9Jck272B+vtz&#10;1epVQb67CGDkWO4i1zYDuPhz1equz1RZExebFhisMRFMiEMwUEWYj2agfT+znq9VeuM5sny9XSUW&#10;FuHSldgAtxuNr2+q/bnq9Rd+p+f3rpneqbaJVAdfG5XQDtpf2c9XqJPj9WmI08mJ16GNxM8JC6Ha&#10;dA3iLEezUeNjz1eqwn0kRphVDTTYuBUCNf0ZOlvYLa9tBr+3nq9R7sJyDUZnh+biIeNtwG65YE+F&#10;7HS3t56vUosndLKnLuJzAqjMn6S17AFhYezsAeer1KLOkLUWCR0UHupOLOvaxXW+nb+/nq9VZPXT&#10;qlTPV1dFAVjqgPcCMANgG3X2EjT42+nnq9RSulMmY8z5vpZJrnyZEfaBYm73Bvr7L/x56vVfP08r&#10;Iaqkp6CdlD0iJvXQlRqSARcH6vjz1epfZkw/D8WoZfm18yJkHuXuAfDt9fPV6ql+umS6bDMXStw5&#10;TE0sjkkElQvsP0C3PV6ofp8y/RLjwxcTD5yKULrcFlJPh9Hf+3nq9Wwz0Kwef+r1KaiMqTfcosL+&#10;w+y3bXnq9Qp4pkTC8UmmkxQFg5TfY2HewA/Lnq9TXX9H8IeqSCjhURgklWt2+kc9XqxYrgVBlyhQ&#10;0u1bKwkt2I8O/b2c9XqLNnzrJR5RLUbuJVW/mKrKCB7QSv1afs56vUAUnqdpYGTCsPlVt19zHado&#10;HYfTz1epZYRmodQKSXEIHCqptIja3JBsR7RbW/PV6kDmnoXhma6Zp/JXfuChgoO4W1Y/wtz1epkw&#10;v0/YVgdXFFsRZ0WyBUG4g9j8Qfjz1eob8r5PmpZIlqiEcAkEKAbWFx99+er1DZRYm1HhrNGxLDQq&#10;LDQePs8P489XqS2Ix0mOGN2qGhvLZveFz3sNb6G1ifo+HPV6hZyPTx0u6o3Le6quhsRe1zdeer1G&#10;AwrGsOopFop5FRYwDc9iT7P4jnq9RgMh4/DXOY4GXaduw6AEf089XqMnhlAY/wBJENwPvEDUW1/p&#10;56vU+Tzxxxl1O0Lc63BI/W/PV6gTr86+Tifyzg2ZiLkXsfo56vUY3LcyT0MJC3uqnW17256vU9Yh&#10;h8E8ZRlAB9gHbnq9QX5jyfHUqWiUA63AsL89XqCybLESI8LxaHXxN+er1KzL/TuhlQe5Yam1gQee&#10;r1LHFcgU0eG7YkvodLAW/wCTeer1E46h4RW4I8hjbbr21APbnq9RKszZ9qVleaYny1YqqjUk/wB4&#10;/hz1epwwbqFDiNGKWYAsvg2oF+3x56vU5V+XsAzbUJQtAttt3a1wzMPDx0tz1eqtb1DeiPBM9VEm&#10;JYTSJPU+ZKHl2gEIoIFz4EWtf4Hnq9WvF6kvQpmPLmPV+Ix07RUqP5igr7o+g3sbEWvcXPgDpz1e&#10;qtzMuWMRyvNsqFYkyMmqkG17KbW7H+/nq9QcVJq6ZxR3/SKS3a+h8Bz1erA7GKF0IPvgWFux1015&#10;6vVOoW8+nERNniux111tpbx56vVLaSkhkvDJ+lIH0aX0I/Pnq9UGnrqiWSS7We92A1Gns56vU+vL&#10;T4vL56nSMANbQ3t8Pbz1eqNV0MDor+ZsBVxe+u7wBueer1RqJ6kUB849mKsGtr7SOer1Z8N8qnl2&#10;SRs6vdTYgW8QTfXtz1eqVR4fTUfmT0wESVbByL6G2hbXW4A8Oer1KHD6SvglMQRJYRErmVJFYqCR&#10;feLAqT2sfptz1epbZXpnxCopVkW0Xmv79rgG3bt489XquZ9DH4ZWcfUNXR4zi1NNRYUJX2z7dpe5&#10;BDANYlO4uPHt489Xq29fTX6Dum3SXLcGB4dRxtMu0tMyDczW1ve51sNeer1WZZW6f4PlPDFgooUj&#10;NrkgC5P1c9Xqf6enhjl81veF727i/PV6nV6pXnCw2A+A1B56vVDxTEzFE4U62J+vnq9ReK/JozPi&#10;U1Ti9/LZwyDUmwtz1eoTcuZWosMp0hpUCKvw156vUJVLTxj6fC4J56vUqqNG7oLX+/nq9UmZEQFh&#10;qe3089XqYJaUswk+nQXsBz1eqZSYdvG/dp+znq9TwlFEpDbr/Htz1erI8ak7bfXp356vU21eENNe&#10;/wAfu56vUmK7L8OyyqNw8db89XqTUmXZNQV8T4dzz1erDDl2FP0kakkfSdeer1KXDMMkkOllt2+n&#10;nq9Sto8MawJa4/Zz1epwbCKaUEuuvt9nPV6kvWZZpWDKtjftoCL89XqQtd05wqqa80fiexII56vU&#10;lazpXg2zcsY3WOttSPr56vUHuOZawnCYjIq2cWGgAvz1eorebep8mFYiYaW0UUNwG01N/wCnnq9Q&#10;ep1cxiep3pJtQk3bUEH6Oer1C3gHUeolQLWVAKWFgTbw+HPV6lFieP4fXQRvUuDYE3Vhcge3nq9R&#10;SM+VOHVtfIgAUeYpBUC9it9T9On3c9XqLnmyOsWoEFIxRJFPmSJoVOth8fHXnq9QMRrU09Q+G4rN&#10;5jNdwTclgQSPq7c9XqEHLuDq0CUVApu9gxtcbfG3xvbnq9Q1wvR5ZwpYVjJkkARrgmwt3+u/PV6g&#10;IxjCJqqvZYyXjkVlVWU9731+rS3PV6mfDMoyR1qUtVF5fmuSXtcA/wBBHPV6lhheW8Sg+ZoywETP&#10;aG4sAviPhckn6+er1JPNuUcMo6dB5lxCGMaJoB7w3e3289XqSy4PKtdGIbeXKqtqtyrgan4iw56v&#10;UrFfLmBRzV4KOVCeaDfQ29n16256vU04hnh6xEfBIvKEisdLWOnh9HPV6ggFZiWITvVYj75ci5Gg&#10;Uj2j4Ac9XqF7A1o6msXDaeNbmLfcAGzeIv7eer1KCoSGhhaQbF90b0axJOuo56vUiocWr6qokgpU&#10;2UqRD3lB3F7+zxFjz1eqK2XGEi1tUoYswRRe52ta5Pu6H4eznq9Qq4VhPylEUhAa6gEm5Hjov0c9&#10;XqwVmVIalFoaldpeMOLgEXvrfnq9SUqaPBMIhT+WhI5kXbIxsWDA308bHnq9SMwjN2Bmulott3hY&#10;EFgLuSSSo+vnq9Qvw5XgxGJaydRIrge6ALA6jX6+er1NuI5AoRiatQUwjRlsW263A7Dtpz1erHJ0&#10;kwmomaX5feW2lRqAAR7Pgf2c9XqQmYun1NhiFE0DEi9gQD9O3w56vUXnN+Nz5cjkpIFSWGMBAwUE&#10;gk667e2o56vUT7qdhGLZzeFPJuVUIFQaqN1ybmwGumns56vUOHQr0q1dFiNJmDcIwPebwcyG/wBr&#10;6iPqt49vV6j4YJ02hwOqY1H6VIlAPvC5Pj+7YDU6c9XqF6OKJEjamiEY2BbWAJNzb8rc9XqWWB4R&#10;ULE9RXEuWK7TbsP8PfW5t356vU+xx01PE6BB5p3hSe4PgPqPPV6g/mw6oxKjqMOqww3NqGa3un2E&#10;dvEjnq9QdYhIuUHE0cXmOQo2qC2mtvaT489Xqg4ZW/1neQTK8YUghGRgVJPgGUG3PV6hDqzhWXqd&#10;1C+8ybhpZb2H9/PV6ia9YepP8uglkqpSXKybY42FwR2JHf6Oer1EuU5kz3j2yCZpI5LkMVG0XGgI&#10;0Jtbnq9Rk8qdO8PwXDo5Yoo5KtADJZVCEqL+Nh9/fnq9UbNeN4rUOaGur3CeTtj22Owmx22II2ke&#10;HPV6iz9SsbpaPDVEspd1VnaRiLOV7dvEePPV6iLdT+oEeG1U2JxszPKscNl94+8Lm/e2ptp/DXnq&#10;9RYsWlrcQJii3JFINwLXtvt2B0va9uer1K/LGTcx1tVSQUSea723AAk2OhufDnq9VtfQToZFlSGm&#10;rayAGt8tGJIViGIN7Eg2Fja39J56vVZr0n6QUeE0gxXGIlaKUnczCyjct9b/AF89XqXNRJhGB4dL&#10;SqEjSIv5W0XIA8B2/X6eer1AvFg9ZnPFlndjI3mFfe0KnWx9lvDXnq9QznKcmCYYwhSNQASXKLd7&#10;asSdve9zb+jnq9RFs+4ti9fuwnBPMaB2YpIFLAMx1u3wP0fRbnq9RzPTL6V8yV6xVuKG0oLK623H&#10;Y3Y27D26fDnq9Vy3Rr0z4NktFqnXfLfcdoI7/Eknnq9RwaLA4qdVhUAKv3W56vU9mgjSMFLA+HPV&#10;6naCdKaL3z3+Hfnq9TVNi8Eb+9JtIv7Oer1QanN9Gi7ZGFx37c9XqSNZnqibdEjC7eOnPV6klJ1O&#10;p6NvKlcG5A7+PPV6pcHVSlJMZI0PYFeer1KCn6iwzWIawF/Yfb/Rz1ep/wAPzZDXHax1tpoNeer1&#10;ODRGqUsuhP16c9XqYqyglVSQ27vz1epprKcLF5jm9vuHPV6sGGzoshbsBprpz1ep1fMFPTALOLm5&#10;sdNeer1Rpc7Yeq2dlVtfZbTnq9QU5gzwFDTQsHNjpex56vUCuO9Thh9K9XUMNxI+JsT4e36uer1E&#10;46l+oX+R1cslPiHlrsYhC+zcb/Egc9XqJJj/AKh8xY9UlmmMw8xfeRgVBF73I0I8P289Xq//0dOV&#10;DKsjop2brAW7EA+BHPV6uM1IvmvM7AmwUnsNt9QPq56vVhqhSS1FoSwCnbbQC49n0+3nq9UqGSnS&#10;GOGpDpMpJUBQQfD3vDnq9UdDDNCiR6IS+trka6n+jnq9Uanpq2KqBj96Ee6TY6/G3w56vVNNHMiN&#10;/L5IxNKrE+6TtHsPbx+PPV6nbD6B4XSapKvI9gRpYG3s+Px56vUu5axcLplUxE3aNNqi+3fpf26f&#10;389XqWWAUUZrXs5jBUBrjQ30DH6D+uvPV6nB8HiSVVxEGaJS+1yBc37EAWv8Oer1KfD5aehlaNor&#10;BSu0sPtaXI9lz489XqfaOuFJisuIoiqkg+yNVUMLAD4X+vXnq9UYYXilBSfzaWmeJXayMBuQ63Yq&#10;fr10t+31eqLLQwSVYldgUkRypKkjeAAQLfA3/vHPV6mrz6CKalw8MWWFCHa2igHRm9hOmo56vU3r&#10;hMi1ElVT+8amTzC6kkey58L+HPV6oGIZVgmVXoUG9d12JGp1LaH2c9XqRldQSeStNE6RuLAsykAK&#10;NBppz1epGywTRQyQx7ZQjbgSCLi+pAPPV6ktikFLUyLNPIUkRxbT3QD8e+g56vVwxd6avqligQOw&#10;CqWVQBp3JIFr89XqSD08XzUgFwkTWa9wAO4IOtxr+pB56vUkKmrns04jeyu3u9uxsG+IPhz1ep2o&#10;KiWkqCsrErppbXXtp8Oer1LrKs8ASRi7XZt3vHuoPhrz1epVYfPTTUc0qqsqFwLOAdTexF/Z7R29&#10;vPV6k9iywROkkP6VlIJA7Xv7Phz1erG+I01JTMlQ6ovdie5JFrCwPfnq9UbD8WqI4l8qIzLvuo7F&#10;baeOlu3PV6pjYgsteyTv5ZsTe2lz7T/Hnq9WciBKmMQoJN19zHxa4Itpe/PV6nJFoqyF/myYt19o&#10;7kMCbAey/wDDnq9UGGYzQxBtyPFfft1v8Nbac9XqjFHqXigDXD/unuTfv9Xbnq9T/G1XVulPDGTs&#10;O1UIPvMP2+znq9Txg1Y86efKFVYy0ZB1uxJsNTfT+znq9UvBZXq52ljTy1guDp9og20+n289XqXp&#10;XF6udRTjcpI92x7X1A56vUNvT7oT1JzzXJBg8IQFR5LSwMyoCCVFlKsbkWt8eer1WQ9P/QrX4u8b&#10;06S0rjymkZ4/dFhaTuO19bam2nhz1eofpPRtSYXiEVAo8yOAt7yj/KFlsTbQgAm9jcdvjz1eoa8A&#10;9IslLRQx4uyvEm0r+jBPc9/aNe/0eznq9Qt5W6X4RkiB6eemRpyGva19pHu2G2+pHj8eer1CDlhM&#10;NiMa05jZZ7RqbAksuja7e/t56vUpos3xU2JxfNRxxBZLaaGwBt7BYnS/PV6hTp8yYZNQPJ50YnkJ&#10;Em0hgV8B42P9PPV6oVPi2WmpGxB3QrGHUruBuwPb2g/Tz1eptreolDQ1paSwC2baCPdAUWJ+m363&#10;HPV6hCyP1XwuWqT56Zv0ljtuCVDEgdjpqPzPPV6jHYVnvLgwUCGXdMFcFnIBBN/2c9XqT02aaaKk&#10;+dicOGud9wRcD4eHPV6kXT9QY5q2Seoi8vygETX3XI8e/wDHnq9QzZQxKsr8dgDGyALI2uh9ov28&#10;e3PV6jN1D0NZDsaMyREAe8Lm/PV6g9xPJGE1VRMwpoyX2gHatwT4fZ156vUEOZ+hHT84dLis9Eom&#10;DmzlQxC/EFexN789Xqr16uenHItbQmvSlQO+12RFBIN7X+gc9Xqrzz/6GsMxuglloh5brvJJVn3L&#10;3JJF/H+Hxtz1eqt/P3our8ArpkgpHVTfzCVvdibrbTwHs7dvDnq9RUs6dDMxZSqbYhA8cMhN9yNY&#10;r7e3gT93PV6gqmyTKA9PVLvjFmBUAEtfSwJ7AeP9HPV6k9iGCV9S4teQxAjaxAFwNTrbW3s7nnq9&#10;SJmaGlZp5EDsFddjgge8ND3BuO48L9/Zz1eqLh8zj3pwLu2qqbDaL639o8Oer1KvCNpqY3jiuqsd&#10;SdbHTXnq9RhcjY1TVFQKepgMyxOLsCNLjQWPjz1eo2/TzFP+NPFSMNtKkZK+AJsQR8QAe39HPV6j&#10;jdOc1VOC0NTSSLHJYkxo66gW3KFB9h1/sPPV6hwwjM09XhS1RiHmTupK30BFgey6fDnq9ShxCulh&#10;o6mp8hpHRgyqZCTJp2BAAvfXX+3nq9SSkpcUxWSCSOwWFTJMpIAsf3dfEXtz1eqGiPV4wsjyKqKg&#10;Upraw93vt7eHPV6smJYvhtJSLS0KtLNUna0SbQoYMVIB01AF/Dnq9UWpr8Gy2hnMph8uZUJY3U7/&#10;AHVt9du3PV6pMlZQpRyyTHzo/eYuLi6lTr4dm56vUxEyNhnnmb3pyumhIB7X9otpz1eoqHVbBnqj&#10;MkkdkfcL7QdBY6eNieer1U19WKSmpscrUjGhkIAIN1At2+k89XqAfFo38z5aV9quFYjxJHbw9nPV&#10;6mCkDfoyyMFW/mA66E9weer1S5sOpxLeKEqVUsuosfqsBrz1erBVUkrwq3u+8bX8Qe3Ya89Xq7ra&#10;JS0e0m4Nm+i17Dse/PV6s1dUxvSMT+j3r4DUeF+er1RaVLAQiPU29lyAO9/jz1eqXJK9Q8cci2Kk&#10;AX/j93PV6peILJXp5FK4Dwgkk9ybjtz1epoieYJZWA26k6faHfnq9UVaWp1lRl1PuXA09vPV6mms&#10;RqJfMLqVgHvg6k3F/ZfQ89XqlQySzxxJPGpZ1Ox+/uEg3Og+7nq9Ts2Gl6VrsGa9u3YeH5c9XqUW&#10;H5faWFJ1F4lI0PsHieer1YjQmJWpV9x3chfG3je3PV6smFtT0mKxfzBX3BmVWVTYMw8ba2PPV6lX&#10;SqigqsQCsWN1Fr27mwtqfHnq9TRVRNUxqsJVS176/a10H0gc9XqcMLjannh7GJDvB++4PPV6lPNV&#10;NVPPUyH/AEeU3VALbQPEE629n8eer1BFjM0LQLJUC8sTnywdSQddq31uPp1/Pnq9TFV0NU1a1e3u&#10;l1Ww7fl218T+fPV6olXDUzSmguoiIJLAd/b9f9vPV6ktJhdPQzK0QGt7WJuvxJv4/Hnq9Th5U5by&#10;UuzqDYd+9raj289XqeKTDpYqhKmVQu4hQBqPbfXXTtz1epV0FMiVBlcgKxuRpYjx+vnq9UnEMVwq&#10;H/Q1vC77ibnQga9wNOer1BpjNW9ZOPkJA8C3BAuSxJsTe/hz1epknpDTCSYjeC1lB1Isb7vr56vU&#10;3wY3JSpPHNGGQ2ZSLXUH2j489Xq6NaiyDEYWFmIAbcBqb3W17n489XqywYk0LGjZ2tK4JfUkX/dH&#10;wJ56vVGxSomCotINsrvtLaW9o56vU0VFbJ5ppK3awV7llvuN9Qb2vYdtOer1K6nethmSsf8AyCKp&#10;VQb2LC9/q7c9XqbcarXhhFPceXM5kLaE30BFvZ+vjz1epNVWJTTw+TOpVEayhfD6/jfnq9TZEheG&#10;Q7l0tYHu1z+7z1erCL7hGfd1F+/fnq9TmlPeh+ah1ZWKX/b8b356vV1RwmCuCn3mAa4PtINuer1e&#10;p4IzEokkCPI1zuFzYePwvz1ep1WONGQ1BFt12bQkjUm3089Xq7R6OSlkeKyTIzbXa2oGoBAB7Dx8&#10;eer1RsTNYaZY6iVXFwxAvpfx56vVgiXDtDTOQ5UCzdr+P1Dnq9WSsqkxCWKN7IrgAkWIuPAHnq9X&#10;GmrIoY3pmIdZCSfd7Aduer1NVRIJHvFoq9j489XqyRR+UpqHbb326ak9vqI56vVOrY56Mw1EkiSF&#10;trLbXQe0D489Xqhyvs2ygi8qm/1/w+rnq9TpQSYjBSyiN7RBQ1/C3s8Neer1TUxBXnSm0O5k2kaa&#10;+JP8Oer1ZcQxDEa51pLW8xwIz7bm1iR4c9XqEPJWC16YtTzMyNqQ6MqsoHbTuCPHX6Oer1HTyxgM&#10;MNTLUNKkQWJAoAsrAG21ALgEdydBbS5OnPV6jFvVYHDlTzDMnnWKmMH3ySbg9rEW9pHPV6q5+oJp&#10;K7EKlTaS0spAJ1Zb+PPV6i0VK4XR4gu8NIgW6gEAAkk27HQc9XqUEGJU9PQyyYbGZZIyHa+gA1ud&#10;eer1Mvn0tK3zFPCpMm1k0ICk669+er1RcVdHVqxpQ80hUWX90jXv/Rz1epupaqU1IlqHuDfcT3IH&#10;xPjz1epWRQxiX5hIS+4BgotYgiw07c9Xqxy0jyiFQoVg9tg0uvidO9hz1epWYVhyR+VQ00ZksSzO&#10;Ox72H0/Rz1eo1OV+mOM4nQJL5ZdmQEqFJdbakgDUi2v6356vUw47lKqwmvQVEIaJmuu7wa+hNj4e&#10;F/Hnq9Sex2REhFFV2cJa9jfv28eer1I2tpUMrTvqEVbWAFgD9f8Abz1erhDVQws0cZB3gE6WNu24&#10;89XqeKynnqKYYfE4a1he+pB9n7eer1P2GPXQSR0uJny5KdVBOhDA+HbW/PV6hny9j9PBYQIQYALk&#10;aE+IJ+n2/wBvPV6jmdNM3NPhbxVWk0bRuimxuLX3WItfXT+Phz1epZ5zrqSsn8vCgWhn8tpGJAsb&#10;G5I8dTaw+/nq9RdMb8qeSeUJGjAFQtjqwJtcW1+nnq9QLVdWlVRvhKKpkeRJd9rsCl7qG1IBvr9V&#10;rc9XqcIlJ8upq2KGS4Cga3tbv3v+fPV6ktWRxrPvphaCP7RcWuRrc310/XXnq9SOxyhjtvlJLNd2&#10;W4sRfSwtz1epAzRS0y7Zowq7t1vEDuNCOer1OLU8EqpJTXdXPh2Pgfhz1epsq8RhpRapJcB0QbQS&#10;QSbC9h2Ht56vU54lBJTRxFtvus25Vsb30uSPy8PHnq9XTVUZjWhFr62P8PDw56vVHp4ZXrZGST3l&#10;IC6Xvfnq9UetpahnkSJdki2DMLdhqfv56vVGmhmVopIQDpdr2+s89XqbZWnpklmcmTewAA8QxA56&#10;vVkxELO6WcqsYUKqmwuPaPjz1eqJRitxRA0Max7FcnfIq+6AT7pJF7208T2GunPV6uEM8WIJ5UTI&#10;VlFjfuvxI+rtz1eqHimCRvVU9NhU0bLGFdivuqTbdt94A+6fhqe3t56vVwiSqatFrEsWCk6i473P&#10;s56vUImH0hqZ46SmhVZDHchT3I76n289XqEjK3T3GcYrYqqrhDQqQSL3IF7flz1eoy2F9FsPw+ue&#10;oqqZlinS6AEm4P2jYdwDf9vY89XqWNJkLLEOHSV1asUUlOo27nVGKj/CG7m1+wPhz1erhT5syZT1&#10;E0OCrsWJQW7EsTpuNrd+er1C3k6LCMwRw0pjADsbA7QbDvY+zXnq9Qg47gOAUklPTihLlANpQAHU&#10;23MADcAeHPV6smEZXxTE6ulwenpitLcF2K6g7r7Vv9+vPV6rT+gvQh8PoqfGK3/ehtQSCPLUm5Bu&#10;LhrdwLePfnq9R8sLwrCsPY11RApQBAG08L3P0jTnq9S1y1nLD6VQXa7AN7lrXFyP4fnz1epTVecc&#10;NxyI0lNsdkYGwZbk/Rz1eoOsbhpAsiuQal3DJstYKDrz1eoF8z4jF85VUMK6Og8xiwsFJ/aR356v&#10;UCMlbG1W9PBHHHJFvBY2YsCLG/iDz1eoB+ouWY6pBPQFVlYOWcKDc6aD3bi/PV6ie5oy5ikE0kyo&#10;hjBJNwQbWuQPbe/PV6gljwujrxJ54HmoxupOmwWII8bjnq9SdxPAKjG6RZvlljMm8K63uUOgupOh&#10;Hj7fhz1epL4YqYHMKad2kEJIa9xuA7Aewg89XqE3JueaLEJ0SlkKsrozxsp2uqkGykgWIOpPa2nP&#10;V6jbUGe6PBnWGoBgim3XYC+0tbxHhfx56vU8QZ7wtJGdn20zsFQm5e503Nbwv93389XqHrp7mmlr&#10;IWpad/Na8aNYkgKdfqPPV6jF5dqKHEqY4bBIiksbJckMov8Anz1erHX5VfF6CWaiZXRHIZ91tlhb&#10;Ubbn2c9XqCyjzFFlXEC9e5FPJII4wQSEUgG5v2ve/wB3PV6hpyFmKnSsdEqBJKWYppZRu7D6Neer&#10;1GqyAYsPhTFYv8oXKtdgR43Nvv56vUss6ZMhx7A/l6eIyPKyvu+0ARrtA7annq9RJczUGN5Vxr5e&#10;GLZASGJsf0Y/wr7Neer1D10R671cFYtFWq/lwECQ66m7KDob+z7z9fq9Vq+Sc5UeaMNjaEiW/ukL&#10;qqnuQT8L89XqZuo+E4XFQtWUcW7Ze1gCCR+o56vUWumxqnNaEqGWBL7WUkCzeFvbz1eoecqYpOQG&#10;pZN7i22/fTtb69b89XqGzDc3pPBDFO1p9QbAAE/389XqmQY5HVyPHKwBBIsbA689Xq9jeXsPzJhv&#10;y1RAjhPvBP63+7nq9RIOsfQrDpfM+Vpy8roQCFsA/tPhc89XqpT9QPR3GqSnqpJYJPlaZJgX2Ei9&#10;7fa22tYa/Tz1eqlTqrlkpUtHijRmEbitlAKi4HvH2jsOer1EozjliopKdJVUkNLbcQSCADYn6Oer&#10;1BbLO8UjUxBvc6aWNr3t439nPV6m2aVUlRQptuX2eI1/X289Xq5CSJKkyRlLMrmzXBU3+I8fv/b6&#10;vU9UvyjRFKmM30Wy+B7g/Xz1eoRcrU01DeCSMSR1JVnSS5B2/Zbx1HcHnq9QwYXE9DA4xCHaAA6u&#10;WNmBJtbv27c9XqQGdFqcR8ynoyIdpWYuPH3dVBI7+3t8Oer1BDVw0uFyfM04G5xu3Dw8bH6fHnq9&#10;Qc47I9bOlVTNqLXH5mw56vU2w4kJIVVrhtRYeJX2jtz1er0sCzyNHYOPHsNe/PV6sLyUE0/mgEsi&#10;ggdrAj2Wvz1eqVS1LzwbmUqyaEEXJ+NwfHnq9UmkokqVkqX3J5I1BOlr+HPV6kxX+ZDJI0YBubC9&#10;vbe9/jz1eqC8gQsso0b7Nr9/Ennq9TVi9LV1SQpQSGNF3EkAXY97ai2vt56vUwUuE7ox5jecjSXs&#10;xHu3N9R30P7PZz1epWqiiNY6Z3jdSbDZ7pA0Nzz1erg77EKzLvcN4ew+zvz1erk0ylUunuKCH+rv&#10;b+nnq9TP8hQz0fzKKd920BIub3H1jnq9Tjh1LBUPDVzXWRGJsdQy27D69SfHnq9Tp563WaA6E6rp&#10;e3w56vV1WvEIooYdduth/iPgeer1JPEsKZ38yntGxYbv+JA3P1ac9Xq8T/MVQMfLVbhgdCSNdNfZ&#10;rz1eqdhlNQ4bMUiPmxS3uT3A1suvPV6pFfRwUbtLCpKsNu3vp3JHPV6kpDDiMVYagfooJ2bcNDZR&#10;qL39o0056vVgFVHOy1cahwqlAPEm51+jnq9UQmCS88ex1jQ71HZddOer1O+CzCOm83yy2thoRo57&#10;D2jtz1ep/pnSjX9H7zIG9066ew/Xz1epLV9HUyVDK6qTLa3YAGxO0G/jbnq9UCgaRTIld7skRsCC&#10;CN3sB7nTnq9TlU1tN8q9RBG0jIoWS5FhcageIN+er1cZqilWmihhVowpBZxY38bag9hz1epSx4hH&#10;QGGoJ85SxSzC5ta9xpbX4c9Xqk4jikktHI8KBNrJZbAk6g9rc9XqQ9fJCzvGsB8uW9/dsQxPiPZ+&#10;vjz1erhIKfConmRj5isiqo8LjX6uer1Pr1MmG4PHHDEvmsVOh3A38SAe456vU8UNRBLM4FgSpL6C&#10;wJ0vz1erPBU0tICZF2xu42W9o8fr56vV3US00aJXxIRvJW5F9b97g9j4c9Xqkea7h5IlBKMoJtqL&#10;jW9/bz1epxn8tGjRamNZLlvLsSQB49u3PV6ssm2S8smjkDafC40Pbnq9UqjrJIaeRnF2BI0H63HP&#10;V6ltQSLSWq5lF9gO0fEXA+v489Xq9NLIImfbuRdpViOxOpB56vUiZaWLzXqIaW7KWYODcgkXJPhY&#10;nnq9Qh5RO6upqoht28Eq11JFuwsfDnq9RsMuYRA9RI9Q676hSyb2JBA0CgEWB/j9Q56vUiMdw9KV&#10;lptiOQXs2hsQxFgRfve/PV6g+xSZ4aZ4qVSrKwAJ7lOxIt7Dz1eplkzWLxrLIDtTZJcC3fv9IA56&#10;vUH9bW2rXkjcspJIN9CPZz1erHBToKrdWgKD7wVSCLey/hz1eplxWpEbIyRbQWJUjtdde/PV6kVV&#10;NUVjybz70jFvdUXt4j4G/wBJ56vV1h4WnpRJImzsqKALDwGnPV6nimoKuumWWmhUol93vi/xI7Hv&#10;489XqeJKiemiSW+kZIYG2unYc9XqaKiliq3NRUhlUAqAPj489XqcKSFXp1pY9oW9mcdyQP6eer1S&#10;pYpygKLtG0+Ye9wPEc9Xqjy0/wA3H8spAAOosL7T489XqWeRoWpsRjECs8cI1J7FfrudPu56vUdH&#10;p7RzUlEtXh0e6sDgNZTbYbkMRr2Hj9HPV6joZKoVxbEg0yeXvjALNoQQLk+BFyOer1GjwfC6KLD1&#10;wdJAqXDOzNuazi+jG58Oer1NONYhDhcFx7yu7RI2mqL+8fq/bz1eooXUXMET1k1CkZLHzCSbBbKR&#10;YjX2ez9nPV6i65kmp1rZ8Q37gyJ5SjxNr6i/5H8789XqA/MNf826TVlhuD3QaaAEC48Pjfnq9QY1&#10;j0lU0kG4RsUWNkGhYaXKEa3Ht/bz1epkLU8kiwyhm2AJqToNRqOx56vVjip6RKNdp2Al0N7dvDnq&#10;9STx2ojpz5NHJuYsGKH/AA20sPjz1epLVDyT04kSDyyzfZBJ0Pieer1T8Nppaek857kki9gT4+z4&#10;f389XqcK5aeGGMSJu3yAiwvoO5Nuer1RqGpgOIvsj8pJywC/R3N9dD4c9XqfKs1T0QEIUbbG9r+I&#10;09unPV6mHEJGlZIr7SCbH/D4ka6689XqS81DLHUmqjk0lItb90+z289XqlLHdV2LaRiy7j8PtG/0&#10;c9Xqd8O+Zef5kWYI4CsB7p9unw/Xx56vUvsMipamrE9SCg3gEjSw0/jz1eoR8KVGxRaCnV0EtxG/&#10;ukdr211Fvj8Oer1DIWwunoGw2qkLTUxIJJADKQQSQBqfH9nPV6gMzMKLDcToafCpI6yGpRpD5ak7&#10;NbBCLCzX8D4fAg89XqEnJfT2Wq21YsVcBgrKbgAn2G1yNLe3nq9R1umvSrEq6nikwuC0ThkjABI1&#10;OrWPYg+znq9R/el/p+zXWYdH8shZYisJmI2+8b3dgB4aHQDwtz1eq23oN6QamrekxDFgWRNp3a7d&#10;63ANgCLXF9fb356vVZblropJguHzTyskk6BjouhH7oB9oHj9fPV6lRS5JmhrHaqcESIoNlGhHb2e&#10;3nq9Qt5ewqipxdY1v4naBfQd9Phz1eqdnD5KChkRwp/Rs3svp8Oer1UF+p/O2BYXmKNow8IDN5hC&#10;FiVvZbED3Rci5Ph9/PV6q9M9ZlzHm12wyQl4Xc+93JI+yfb4kX56vUDY6f1EVP5IpwGLn3luQb+H&#10;f6uer1F5zn0rxFBLWL9lJWIJa/um5JAN+2o+jnq9RZs0ZNxBaX5FrAp2DL71ibiw8Qfbz1eosGda&#10;V4HeOkj2SRkIwGnYanTuSO1+/PV6g5w9EpWSunAImZVCknct/h3+nnq9S1s0UEdVRSKJVYm5F+x7&#10;G51056vVxxXEpJELTTXeU3IUEC2gFreznq9XeN41PTCCWdUJAUKQoIa2gLL2J9t+/c89XqSlXVSV&#10;crNIyx2BZwAALeAAGmvPV6kLMkUsb1RiLDeB4Xtb2fHnq9XVLXRwqFi/yshKhAOwB7+zX4c9Xqca&#10;gvSJGFNyzA2t2t3J08eer1d1c4jiR3/ROzW00BudO/PV6oVTDBGonRd8egbsTe9729vPV6lLg+De&#10;786D+k0UDQG5vY256vUZjp/h60WECjLCRkCsVbwLfRY89XqW2as4Pg8KUwjQvIll2g+6Oxt3738f&#10;6eer1EizjJLJiVRJSOWkYnap17ntY9uer1JymSp2hqhx7lgNtrXvrf6Oer1DBhj0Rw8/Ln9KtgBa&#10;4H3XPPV6oVVhkEkIWQMZZyA3cAa3HunsfA89XqYpcIgwqp9weYNSBbsQe/1c9XqXEMhBWdkDjTcj&#10;mwAtcEa+Hcfdz1eqHU4okSNLKLR2KbQt9T2Onh8e3PV6oeHihxGlel2FAwsNrW96+uviCOer1SaT&#10;BHjaVqJjHIiBzexFkNuer1JKppGq691nJLSMV3AaX7nt7eer1PdDg0op1SHaRuCgAdr37356vUwY&#10;/BFCzRUsXY6uPE27n6Oer1JWGjpUVZ/M8t0I3X1+rnq9WeprpKizQtuKEggWtb+3nq9T9hVSlY6u&#10;x2sw1IPwsBz1epdUa08LlmO5bAbSbAae3Xnq9WSClqK+ZRRTCNkB3Kbksb6W18PAjnq9S0oaHEUk&#10;khlNjvElj2vrcD7+er1K84NSVIV8QUTol22drC1x8NSfv56vUB+bMFheKWvgUwxoyjazXPtINwO5&#10;+HPV6gr31DYg9gscLAe8SB7w+Hjbnq9UWHGJPmPlGUhizG/gR8PDXnq9T/T4nUTPuCnUFTdrBfYf&#10;pvz1epzpamBoGfdbcxNj7fb9XPV6rQfQnWRQYpNJSsQzRyWFyPD3mH1eznq9VvOZMTeamL0cQSok&#10;heHRQAQy3BB76DxHx56vUBr4HE9BevJgn093YbAj94kft/Zz1epJZprKqrlhwrDnBhjNzbcCrXsG&#10;79jfnq9QS9U8rQzYe1NicIaSSNdpJF9wOoX6QOer1UsdQsvJHUuJ0KiCQi66EsDqbjX4/wAeer1B&#10;9iNDRO8MlNvjZNSrG+4W1tfnq9TAwlaWOqlJiDMdkZ0+i/0jnq9U+aOOeRZEuAb6eAt31PPV6p1I&#10;hNV59RZbIVHjcH+jvz1erDUPRxRR0MXvGSxubagezTx56vVyRIoYPLAKeWWNh/Ac9Xq5UrqICZ3u&#10;EO4eBJPPV6ocRqWRwrMzkm4Pex7e3vz1epyp/lxSmWpYqxGlr97+P0c9XqnHFXjgjmjBUKwFj3IH&#10;sv7eer1MNVVu1YxlIHcgLcAKfA/H+PPV6ptNXRxEQyE9iot8R7fjz1ep3hnhhdIaiQF7AiKw+z7S&#10;fC57e3nq9TgoiqKpjKPdUC8YI1uR4+32c9XqcTR0kkiPSrdo2Nl0ub6dhz1epxw0yCnEzXcBmFwd&#10;FvoBYeznq9UiroJKfD46ioDRrIxFr6G2o7a89XqVuWof9M+YhZi7WXy9otY9z37jnq9QgERUyS/y&#10;+ETssikB7qBr71iNdB2+PfQm3q9Qt0VUcYjK08flUywgSACxLE2JBHsP7PHv6vUJmUst0mGSQQQO&#10;9Q4CiNpjvY+9dgSRe4vfnq9RgaOlMWIyU9GiGBWBMmm4EgjUL2v9fPV6l3hFVWx7nkOyCMDcttTY&#10;H7x+v0er1LjBEqaqN4AohKyB1LCxJI0II7i3s56vUNGEYZ8pT+S0TuHIR5D7pYG5Jv4Ht256vUMu&#10;A4bRttpaR1SqEa22G7KG0Nz8Tbnq9Q75fwunwDBqTDH/ANJq2QLIVGlySzWuWIB1sLnw156vUMuW&#10;kqYXWSWMgS7jHuAuo7a/X4c9XqHXKOGyzJ8lVztaLbcWBDH2Dx056vUMWVMuzo80isQ7A7bCxtfT&#10;6+er1DXlvB5qajHmRbjZrFhZiT4nnq9Qg0tI1JSCrna490G1jYAWPPV6u6ieFEEUOii1j3JB8Tz1&#10;epLYvI80hJYEMDYjbYG1h+Y56vUGeL4pU72iQXCDb71gb27j6eer1BpWYnJV0e7Z5exiSNATz1eo&#10;NcVl+Y3U9M+4OTewub9/2c9XqaoKmBSfMiLrJdFJFiG8dTz1epiqo6ekjeeosSGKWGljbuf2f2c9&#10;XqTQzIGhKTy+VJGu4EhSjqP3j7GBtp489XqDfNmKJ8m1WQzkqSxCkgL4aeHt+jnq9QVVFYZ/Knpy&#10;AsyDfu1s2vb4HTnq9QdyVUFVTColjaKNC+69xubwP2eer1B/iGY6mkjaGpZSQVQG4JJ0P+H4fx9v&#10;PV6pEOIrW4aKCqcb4yNiobkm9/DW9uer1J6pSCtlepkvHG9wqXsSSTbQm41Fuer1NMOKSVdTLTyl&#10;SSqgf4UK9xe/cDXnq9WLEsfmjDVEkgEaALHsIuz2JKjuTYa/3c9Xq7wfqEDVSSUReNGiUHc1j7g1&#10;101PYac9XqHnIfU1p8QiWsOzcEVVY7goPjfvbwt8eer1GSw7PGEVu/D45FaRwWYe7tAuRofovz1e&#10;plxOoeqxV3qAg7AK1hYdr/WNdOer1YUxfCKFpKiCQDexvZiQWva1j2NwP7uer1CfgmcJ45oikojC&#10;2EgNwTc2B09nfXnq9Q1YZUwid4oJFmBLEbCDuJ08PoPPV6lhDDX08nmzKNxUquupGlvrGvPV6o6Y&#10;d+kaGqIXeurkG1vZ9V+er1c6FEoGmBuqxIxUi4BFv2eznq9SogxGSemSWNiypY27sSfD6uer1KHC&#10;Map8PcyOLBwWINibXOntHa/1/Tz1ep6w7N8NTAauNmWLc12JFhbX7uer1LXD+oclMhfDCJCo+JAJ&#10;8fjbnq9Q4YJn2CsjSJ3Vn2gmxuR7eer1LWHMkMvvXuRpz1ernUz4fiIAk2htR7L356vUgMZyzTVD&#10;OyNoW7Cxvz1eoHKun/l9SXQFQGYewnwJ56vUo8v15WpjcHZqRrpceH6/Hnq9Qu4BiPzlOyFQ9xbW&#10;2hudeer1KWhmIkNrEC58bkjS3PV6nfDq+GRxPINbfY7/AF89XqfWZHvZSb27WBH93PV6oNdSsqea&#10;ouwsNOx1789XqS1QJfP3TrcqG7WAIvz1eoLM75UpsSoppabXS5BUAAc9Xqrd6t9LKzD45cfol90k&#10;ghQQB7Db2c9XqKJ59TjLVGH1CFZkDsS4NmANvjfTnq9ROOpfSerl8qqweJRueR5HIsFF72tYm9vH&#10;nq9RKc5x1dHOaGigjYxk3U9mJ7knUg+y3PV6gRzVkTEep2EPS4sI4aoXawTcq6+6qm27T2m3xHPV&#10;6hR9CfoxxXP/AFOoKeSEPGKlwwdbn3GO8q9yLnwHs+7nq9W/b6belGE5Bydh+BxU4UwQxxnQXAVb&#10;anUn6+er1HposPpIKQbRbxudeer1I6tgQ1JII8O3ieer1PEFclNT3Y/R8eer1JXFsz7VZWvb6u/P&#10;V6krFmMvIFOn6/Tz1ep2/rHFELAgnsPZfnq9Xa5qVO8l73+i3PV6oVTm+mmb9G+gv28Dz1epBY3m&#10;yOkQylwD8SL+Fuer1B9V9S6SJD5vu2+N+er1BzivVrDk3TM4BT3iSwAA7XJ9n089XqYYuqFDUTFq&#10;ubaD21uD7LHnq9Q95SzhhstIreaHcgE2NyPzvz1epXz5ih8ss5+IvbXnq9QUZ56iYdhFITJKAGBA&#10;AubH42vz1eqqr1M+pSPAKGajwhgH1BJBaxOgsPHX289XqpZzb1uxavxpkrJnlMLeYSNDIDpYjTsb&#10;adu3PV6j0elqqfMtDTSyRANsZlBIJAJOh1Ptvz1eq2vJuVY0pkkdV8s7dpUAffz1epVy4ZTJWOIx&#10;Z4gCCLW18Oer1TqRvKkarmU2QkBuxGnPV6nulzbl+lYKJApkBDbiRqP4356vUWnqdiNPjOFTvhxu&#10;8yyLtFyddDz1eopeVMtyHGhV01ygK3B0JsfZz1eo7uV5oIaNxXME2gbQdLCx7fXz1eoDOoc+GmB5&#10;5ZN4DWt2N7/Hnq9RA+omVqvF8SrpKBxNChLXGpttsbnsDcn9Rz1eom2KdJ62XMUNUisFUi4Y3LEG&#10;4Pjobc9XqsC6A9NK7AYzK6iEurWS9z3v28O3hz1eqzHJVO1ZhQOKR2Kx7RuFiewuf19vPV6gU66d&#10;JZ8z5dnw7BYo2R45A+/4g2N9Tpr9w+r1erW/6+dFMy5ZxOSnqN6zxuwDqCEdg1rdveFh3+n4Hnq9&#10;ROpEzq+OSYLUUppoYLkyllu1rk2ABOg17jw+PPV6rffQVmrEXjfCpfMkhSVApINgbeBIF+3389Xq&#10;usqpYUhBgt7yqCSdbbTr9PPV6lLgNetJTkJHv90KL2sT489XqAP1A1pTLlQ6QENLGSpJuL7Ta47W&#10;056vVr2dXcZNBiEiYeV817FiL2DFj2H3Dt7Oer1FSxPF8RxkwPV2llMrRllWyjbqL3J94dtO+unP&#10;V6miilw+pw156lBLKGAtYEXJs1rDw7/T489XqMj0ozvU4bHKHkCRKqLGtjclSST3sb/AD6eer1W7&#10;+nzOUOJZUlq5LP5VyVUC5IW4+g689XqEPE8YPnLVohL7P0iBiSR7b6eJ56vU2ZmpJTlxoqUEysju&#10;ARckntz1eqoHqH0OzPi+bfm5KWRYZpWu9jZg1xtB8Lc9XqGjo/0Yp8s1Ez4pHaT3FQAXf6b/AE27&#10;eH0c9XqPpgVEtEtPHGSkxUQs2puLknW/t56vUP2WaGlWoeLFG3RlRdTazW72I8db/Vz1eopfqR6N&#10;1OMU9PUZbZY0ZmZ/cuSp+J8Da2nt56vUTfpV0tzJh+cFkpiyssyy7SCbAdgPaL3I/s56vVeBk7Oo&#10;wmGmipptolQMwOtjbX6r89XqG/CeoWDlfl5HViNSWIB8SCb/ALOer1LagzTR4xRs9LIGlIIBuAL6&#10;/wAOer1AJ1Yx6ogwaWGoKx7LFWUkkn2n4X/Zz1eqgzr51MxanzN8uahm8zcFGhFw3cj2eHPV6ivY&#10;PmyuXG2rPOc+bIdzLcKFF9wbW19bW/o56vVY56W8z4rjONimUu8D7FK6kADuf7eer1XOZWyz83g0&#10;Y8tPLKnboDYDUWvp3J56vU1VeTaepkaYx++AEJPew9h56vUEOesV/wA3tPFXyqHQgoBqSST2/Pnq&#10;9RVMX6jYv/OQYXsjNvYCw08F8dbfx56vVxw3qT85iiSVG/y/eVO9gbm9x4EEduer1GGyr1ImwPWu&#10;RXQgsxJsbH7Ol76c9Xq5431ggqJpMQjby440Y2BsSQbafDv356vUMnRHqtiPzqU0sxaB9oTcSQGJ&#10;/oPPV6rTslZzNfQKYXJAAFwbknvb8+er1cc55qqqWkaXfsCgkakXGun389XqAKjzvQYtiyHUkMBc&#10;2Fj4nnq9R68l45S/yeNh74UAXJAvz1ep0xPONLRRNPKdir7eer1dYLmLD8dBenkVgPAHnq9T5UYf&#10;BOhDKv3Dnq9T/glPFCNm32eFuer1LiWjpqqnce36eer1FD6s5EjrIJHUX0Hw9l/2c9XqrR6pdIsQ&#10;gpi+EwhTvB7XJNxfnq9RPccwPMuEYsYGj2szPot7AjUHnq9Qu5NzPVYXUwUkLe+5LEnuD2Nz7Oer&#10;1Gfyxh9NiUHkSwqxkJJYLY3Pf922vx56vVIzf6QMtZvw6RJoFYOCAdihiD3udLnnq9VFfrN/Cbyr&#10;jHn4tRUrRfLhpFkjOzcUBZQ1u/sJIOlvgOer1axHWT05Z66V5iqFrcNkCFnIlZdBtJHjcajW3PV6&#10;io1sxSKSKYaSEqDpoQb6c9XqiYXQ0+M1C0lBvmrZ9qxRIpJcg2CgDUsT2Hieer1QflarDKiQVkTp&#10;IGIKyDaVt3Gvx56vVKoqb3hUKArsNdRrc9uer1PtDJGImpVClrntYdtCOer1YKunpgy4bVpdtysG&#10;A1APjz1eqbGG8p4KmzLT32ad7+J076c9Xqx0MDqnmS6SMb30Glu3hz1eqQmE4o8dwfNVidhA0/4g&#10;L2F+er1Db086QZzzRiVNgWX8Nlrp6lBvSEC9yQdSbWsP2+HPV6tmT8OH8JfGcQrYs1dUqVBSuTJH&#10;TgBipNtHNxcjXtce3XQer1bX3SDoVgPTDL9Pg2CQoqxiwAGgHwHPV6jcYBl6jwmlWonUa/Dt3/p5&#10;6vVjr51q3ZENiCOwtz1erHP5dHCCw0AJt20/U89XqTlNXFVBdex+jTw56vVHqaqJ33SABRfva9+e&#10;r1JyWuT5kFbFR49gBz1epRQYmsaGQkANb2C1uer1PNBmCmlJMJBKG3tseer1KmLGo4EDSOBp8Lc9&#10;XqgTY0zpaI3va1rd+er1caTEWja0zE356vU8R5ggiHlrb6uer1OMGLQbd+4a2+PPV6pRxNZAADqe&#10;/hz1erKKxbDcdPq156vV15sDN4a6eGo56vVyeKll97aL/Vfnq9XHyqYG6qPyPPV6psT0ye8Ba1vr&#10;56vVmE0O3cTb6bW56vVBlxIRHV/qFuer1NDYpZrE2B+jnq9TfUYrQR/bYEC9+1yeer1BVm7qVgeG&#10;QbhLrcgnsB9PPV6ih9TOppqae1DIEf39x1IP+G35638fhz1eojWdq6pxNm2G7MQ3b3b31173vr9f&#10;PV6kknnySeXDdZGuCLkggEX+F/18eer1CbgrYlSNFJMysuoKi5AB01+I56vUo6/MGGUyOkUmsasC&#10;2gufG/8ADnq9SKaqw+rl82kHuuobcxBPjoOer1J7EMumtRZdFsfhc2P19u/PV6gkxDJuFYZUzzYj&#10;OUSRbq1g2mpsASPbbnq9TRT5zwXL9RBUJNsXcVjLBQGPe1jcX0vbnq9SczZmnEsyVolo9wRDrtYA&#10;k+zwHftz1eoRsCaFcPWOoY/OugJDWFmF/wCI56vUsqOnho6f+Y1SXZb2uLAgHS3PV6g4zhntIHFJ&#10;SFQZXS4AXQ37D3b+Hfnq9SDlxWWIGWCMzuzMCBqAp7WF/DTXnq9SKx2tzAt6vBS7vGGUxKCdexv7&#10;vsNvr56vVgyvNJXwzzYqVjmkRgI27g9rn4c9XqWM/ky08T08FiiMllWwB7d/Hnq9WDLPTvFjXNXS&#10;j/RpAHcE9ybD/Dob6/Xz1epX5izVl/LVV/opQzS2jWyi4A0OoXnq9Re8yVeKZmxJMOEroZZe6aEA&#10;EWGnge1/jz1eoyGC4Zh+ERwUdcqqHjWRve1uR29vf9deer1RUpoZq9kgs0E0ym3il9CAfZpz1eoT&#10;cPp6ehoBLPIu9C5K97KCf2Dnq9QY9Q+oGGSKkNCQWRdp2GzbrEqPhf4/t56vUV3GavNGKSpVU4E0&#10;Ngy2Fi3s3WI/P6eer1PfTnAijLilSgSaSRgyNqQb6keI9nx056vUabCMcp6WVKKVisLakk6376X5&#10;6vUvqDEoamutG6kLdgX1APx156vUsInp1l2swJKt71gAC3s8bc9XqAbqvLU0+EO1INybWH2bgMdA&#10;TY6X8Bz1eoicGTMfqq1nxYukTsNpsTqb3/jz1eozOVej+AZfggTGokqZanaym1iFYdvp8Dfnq9Qz&#10;UWCwwKz4ZBqSFbbpYjX+zTnq9SifJkxq/mppmEEhQ7Nugv4+3vz1epWPgOHUxRJTYuDJ5h1At7fd&#10;8fjz1epunzRS0MgpoGDFX9w2O29wdPbbv/dz1eqFJiFXW1izyC0TbzuW3fX6Oer1MmI4rVSJ5dI4&#10;RpLLcg2Bva517c9XqZY8OlkqIzVSXuSt11Itc/2ffz1epA1efqKHEpI6OLzo13mQk7SACbWv489X&#10;qLV1P6qYqs8FFBVp+l37ApsbeCn42vz1eop+Zsy4hmPEJaivUIYwEA0u51vb6SB2/t56vULOUqYY&#10;ZS000C7nkUGUBdE+sd/H7uer1LPF8xGHDAmHExxvuDuWFwSDqdbkG1vrHPV6il5yznU01YaOlY2v&#10;q/csT3Gvbnq9QQZsxfD8Ro0oqhtxHmLqwNrsCTe/Y+H1c9XqAHNmRTX4gslGrvGF97T3Sy9hqbXP&#10;tHw9g56vUocldLpc74hS5Tw2ldqmUFr+W20KhBI3W2g3NxrcjsDY29Xqty9Pnomosrwy47mZhNLD&#10;EEVSDdpGN9PdHYaWOnt7256vVZP009PNBijRYtVwNthC7kbRib6eB0Iueer1Crn2iw/AqI4dSII0&#10;UBQdo1Pa5G3nq9RHc10WL4hjaUiIXjPuXUkqGv4f0/0c9XqND0o6HzvBDWBGMkiBiDtFj7eer1D7&#10;W9KKk2ohGWNgArAWAPc/s56vUtcn+mTLnzqz1tAiwj7RKKCb6+77vt8eer1HZyXkDLWWadYsMp0Q&#10;aAki5IHt56vUM1B5EMBjW1ib9hz1erDU4gIlO9hpf4ac9XqZ5ceiVdm8XsPo56vVAq8e3UxLNYa6&#10;ac9XqQ2M5gpI1KSNvFhbx1/p56vUF2L5rhjRkVtWBOugt9/PV6gnmz/TszJG4LK3tFh8T8Oer1Bf&#10;iPUK9bURP9uNgVY2sde4+g689Xqbo824tUTbcPieaTcp33sve/cn+HPV6hryXjmN1lnqgAQWBsSQ&#10;D46/Dnq9RhsvzJTusssmvs56vULFHjkMCbZWuPq56vVjqcz4UwK7rDUC1u/PV6khV5jpQjbJAL3A&#10;Gnfnq9SRq8wiMlYj29ltfbz1epD47nyjp4Qs73kKmynQkj8uer1Fcx/rOkT2E6rIxkNi1iF7gfTz&#10;1epEZn6w+XhRlgbdK0dixewALAE6Hwv/AA56vUUTOPXiTHZXw+gqEqIk3AAMAdwuNbHsDfT+jnq9&#10;RdsYxygrsfjmxXZVKri6XJB3CxH0c9XqDen/AKv44BHSSigPn7tkZsqqCdLfl9fPV6v/0tOswM8M&#10;ZX3kRbXPt8Pz56vV6oihiofJrUZ1l7KCAfYDfXx56vU309DSTyFql5FaJlvEdouL6FTY6/Hnq9Uj&#10;zBPVP74bc42mxJUnuWPjz1eqXLFAoioIBtWJmYlRqSe4JPh+o56vU506Ry1jx0ACiyj39b+21rfr&#10;8eer1co5YKfdIABIxZCNoNrGw0+PPV6nCGkQxiqqB5QqGIVrAXdQNT28Oer1P8aTMjzKx8xXUsVY&#10;6qLC57+PPV6lWtQ5pKpoQaozKgXvdSDY2AuTft/dbnq9SmwesqqSm+SxCNGSKMSRA3DAX7a/kOer&#10;1dVeYKCrqizRzR+adxJG5UIGoJFxqPaf4c9Xq7xXEIoWdayULGzIRtUqNpAFrn237+2/PV6nRoKt&#10;mi+WrTJSR7grOSSLg7h9HPV6uMq1MrxU1MCuy53d7nS7G/w8Oer1MNFS1Qkmhp08zzJCxZraqCAQ&#10;Ce1+/PV6lNLSpQUkRqZPLCuUC30Nzew9hHw56vVBqKuP+YBpQyJHuY7WABZrgX8CD7Pb8bc9XqTe&#10;J4fSV9LHLXMRFq7lPAA6XIPYHTnq9SfxKnovlYkeMr7zKDbuCQRr8eer1InEsMw+JJa6aMeVYd+6&#10;66m/PV6k5XYOaBzDRswMyqV/1gRcafEc9XqD3EqOuNPNROxEe21xa/h2NrX56vUnp4VeqFOzkxU6&#10;3Dae8fEezTvz1epsrnqqaKKrcsxYhSLXuraeHsvz1eqdhUgjnKQybUg2ARCwAB7ad/2c9XqX9DWe&#10;an+iSrfdYxjQgHufEW+vnq9XA4nCsEi1I0U2B9v0/G/PV6mqJYqmaSpla6NtHwB56vVmXEN9UsMH&#10;vx/5PUW/4L489Xq9KoHl1NLIkEUU484ye8WQqbKuhIsfHw0+v1ep/jmmnoJGjsvlm+7TUHsB4/Tz&#10;1epxpsZK0zQPAJH1BB73IJBHx56vViw8RLtmqVYJJY6m+uul+er1OlNQ0dbUBQfKWmF0t3FzfU2/&#10;Xw56vUrKChq6x2EDWUbmuWAJPc/G556vU8YVkmtx9R8vI0VmHYd2ufbobduer1GlyN0BxSoWjw7y&#10;2YSE75GjNgb3FyBYi/f7gDz1eqyDo56KMEratKxlLeTsMrSWYFg3vBV7AE+B8Pv56vVcD0k9OnT3&#10;ISefIkYkk8sgbQGIS4AVdR2Nu/h9XPV6jMUeE4ZJWvSU0e+IXZWWwIF7WP8ARz1eoKM44c2G1Mjo&#10;RYXCMqqLAm7C5BuR2+7nq9TDg2aRNjD4PIzK8KIkbXADMRe5Hj7Oer1LT+otFjlK81bMC5tuIsGv&#10;YjuPA9+er1Fb6hSvkPEGoMJYtHALqu03BJJb3v1/Pnq9QJ4pm/HcUq5KyFwYyqEITcoAdT/R/Hnq&#10;9XHE+ocuGYUK1qp4nhALMCBchtS1z4C3PV6k3T9Y5zjPzFeziOQsTt/3VzYbiPE+HPV6ljV9Qoa+&#10;hnqEq13MQPLRGLMAOwsvfw0+Pt56vU+5EzHjGMzJURxvAJYTGXsQAdSGIK3BHPV6hLwzPuacLpwl&#10;YHqVQMrm1g4J0Y31uAPD289XqECt65U9HSDCqeIx+aqK9zuEYW1yvu21N9eer1NkXV2mqsXjWtqg&#10;8Ce8wGhAva5+k/wPPV6jjZD6uYHNXUVNTur/ADbEI+9QFABHvey9v4e3nq9Rz6POVLQQBZXSVUuA&#10;QRZj3Njz1epKz9ScPnxDyN4G1kbd2B11t4c9XqyZnzvhLUTQxurF+4FiBppz1eovkuGS4zWPdd0b&#10;/ZtYkE+HPV6pdHlmGiIiaNH3MDdlW5A7ge7356vVHj6fZazOWeekSxLEFkBJPs+z2Pbnq9QA9TPS&#10;Fk/H/mYcOpYo6mVW1eMMFDakKCumv3c9XqI5in4X2FV+/FkVZHZZGkRUttFv8Xt+Pt/P1eohHVv8&#10;PXN+G1UkuE4a6wxklFZSWaxsWFhroQeer1VtdTfSpmnI9XIMWopkEZ8xzLG1lQi/vezvcA/Dnq9R&#10;Wv6twGLyMN/SUxL3cnUMCdBrfQ89XqiwVlAqxNXpL5bXW8R13fx0PPV6hQydUQRTR00cllldVBJt&#10;draFr/d9PPV6jlZTxyaglgw6RPMlszBwPs7rjU+zU89XqMDguaKiFqdrhWW5Zz4Egj3h356vUZHL&#10;2J10qNANvlCmWVG01cMO/gO/b6Oer1C1JLUDDYqanmjVtyMXksbXBIuLjTQ89XqTdVRsk0tVWVQk&#10;kiXcpiDKpJNhfvft2Ps56vVLmrmrpDimKNEIyAyPCu0gqNAw8b6XPfnq9SYnFTiFauJUjJBGQnuE&#10;gm7HRrd/Aj9Rz1epwnaOOSKGvj8yFGDaqCGK6hvpB1HPV6s9TT0+Iz/KUknmrNHdgAFNjf3QNOer&#10;1N8tLSJGkES/ooot5GtyPifA89XqBrP6UsFHPiVYrxJsO2GwDtf3bXsQL97nS3s56vVSv1rpWfGa&#10;md4hcFySigAqW93Q+I8T256vUU3FqeqXETJUK7XG0FrAAACxuPbz1epmnZIqsIbCSVSAAdDt7/Dn&#10;q9UuuRzMjMbAhe2v1c9XqcJaingbehLqygEDwP8AD4c9XqiQiWWVrkDzNTusPoA+nnq9TVikcS0r&#10;MEZ2ZAhRSbkexdbAm/fT489XqlYZDGsCyy3DEFQPEW+PtHPV6ps1RRzSq2HxsfKAuxbd9Olvbz1e&#10;prr3xspPFReWxC+6WNtTqBbvp489Xqg0krJOq1A0Yb7A31HcfWf6Oer1KFEp5F1sGe5U9to+7x56&#10;vUwB4IIpamWPzWbarWFybm3xOnj7PHnq9WZKV5qoCKyKikKCR7oJF1HwPPV6hIwPD46mnEjkvc2d&#10;bdgGsTprz1eoyGROlM2NRPiEUkbU224RbFlIP7w1sD/Rz1epbVPRvBaye9KC020kFADYkajt7dOe&#10;r1JOt6WUdNh3zYG1ySXWx7HQWsPr156vUkq7IVdRzCpWEfLwhje9iWPhbtYjnq9Qb1mWTSMa+oVU&#10;867qTrttpoeer1cxhDrAiTSKgLEXsBYfH6eer1RKmjqvPp5aRf8AR/eQkg7VHidOer1IvGMLNNWr&#10;WIRIj7vd00I1Bv318Oer1QBEogcu92KqCB3F/ZrfTnq9SVxFpoXac9owbWtqbfHTnq9Sbl+arZfI&#10;UbfIQMxNjuDa2sOxH3c9Xqe8P8qKJY2QozWBB7g/x56vU6TFY5BEv2xc9yAdPD6eer1cZKiSPD2n&#10;kbaY+wAuSD7Bre/PV6k3NiiyqvnreR2IN7Cynsfo56vUxCoSKobUbogdVF1Nz2A7XHPV6omKGpE9&#10;PTxMzxkhy9uw10Ps+jnq9SZrVenkm2qxDkLqB9APPV6olHTTbD7wvGQ1rX7flrz1epzrK75uOHai&#10;70bRtvvH267e3PV6sVa8s0fnxKwZLjvod2t7eB8Oer1Z8Pwavlp/nICu8kDa4uLH9v6+3nq9TniK&#10;Ng8JiaUMFCDZcC48APZz1epHVclMZBJGS6kg2109o789XqkeQcVqw1KpItdhawXvp7Nbc9XqbmSW&#10;P/SYxtUMVB+PPV6ucnnzo1WbGxCk211FvAW56vVJpIXnmQfZVCSfpAueer1RVdZ5ndyVLG4t273t&#10;fw+HPV6nuZZXb+bSRiMLcbSNCOwP589Xqg1dRShiaYFlZbEsD9rxtz1eqJFUNBN5iixKgDQH2eB5&#10;6vVOcNSzI4H6SxuCO9+/5Htz1eqC5DFqgWsfdAAt4fAW56vVG81jF5LHQaj6eer1ZEE1VKiRi7mw&#10;Fu5v8Oer1ZqONWq/Ik7En6iAbHTnq9WR3qKqdIZWMgU2sLD6bduer1YwqJUK0Pv7T9ki4t7D4c9X&#10;qeayoimmEkkQWNLAgKouR8Bp2/t56vU5LB87HHFh9tnvMykixCdtL28eer1NVTG1XMrRRiFpbi1x&#10;oQdLfT7Rz1eqTSwRVEDxVsn6WLdZbgW+IPx8Oer1DPkvFaEgtEPLkA2ksdLgakePPV6hpwjN8kFS&#10;HnYNGoUKwPYg6ixFrHx56vVIzj1JmSLdQo8f2t97HebeB+P8Oer1FUxuqFUsclK5SSYte7G/c38b&#10;i3bnq9SKnoK2nmDyqriFWO24Hu6/w7jnq9UWljfy3npZbe4Sw9p/w28bePPV6prRt/KlqFttT2XB&#10;J176+Hs56vU0HDpDTCrDrY+BNjz1eqNJEsUvlsd9gL20sfZz1ep4pjPOip5oRVU63AuQfsj26c9X&#10;qWVCaaWoCU8fvxqrMRa9jpYaePPV6jJdG8AgxjGYWaIbVLsVZe5Autx4W9vPV6rZ8hYAuIQfoliD&#10;QeXZwoUEFSpFwPD2EfHvz1eotPqDyVHh0scFVVDfGXlCooUMSLlbn3iPgT37c9XqJPUpAKxoIYmJ&#10;Zd5DA6A38NCCOer1NlVgrSTNWtYRIg0/xMD9ojnq9QcE1EUwEiBHBYa2NwSbAH4eHPV6l5lqkq6i&#10;sg85d5i2MSNL63AP089XqXdNh701UZK4+YzuxAuCL3PujXUc9XqevNGGxyRSWsB77CxsPZf2c9Xq&#10;U1DmaeCuoGwypIQuhkRLEsg/dB17/R256vUOlHmtMUxFp42DCNSArn7JJuNviSve/PV6k7idUrCX&#10;DqQ75Hu4kY2Cm5LX9v0c9XqCybG8JcUhoon+djmLSC3utEBYXsLAk+0/V356vVMm8jEKNJaZzuBL&#10;EeCm/a3ha/PV6k3iVQscEjYg+7bdtCNF56vUncYiNEEXFFeF3RSBILNskXdEwHipBBB7EWPbnq9S&#10;Ul2tNE83vBvdN9dxAsDp7eer1TMMhkDiIpdHuBp29tjz1erglFE+IpGVCLuFntfnq9TTiEFRUpPA&#10;pCyA+7caAjTwt+znq9UONUqKt4ZRZUIAIGpt3+HPV6uNRUx0ZaOAE2ZbsD4d+er1ZBukqw5b9E4B&#10;c63B8Pv56vVAlVYpp4PMKEqAreFm7/dz1epto4JEgFOkwaKMFUJtYEaWt8Oer1YaiFaWmL1QJFQp&#10;I119lxbUc9XqjxYthqypRyI0jtGArhTtHbQ6WB56vV6hpGq5zEi7DCGDAW1v2Pt056vVmXDNlVDT&#10;OPeAbvfUgg37dxz1ep+osLhNR5X29hOgF+er1DnkfA8HGYEqaoIxVSASCdLaC17jnq9RjaPMWC4X&#10;IlLSr/kQSQADuW5O0HwN/Ejnq9SJxrqriNJUebUO5VPNjQX0VCdVXt3Ps789XqDOTOuI5wm8shjZ&#10;2VFYGwv2tf8ALnq9Qq5N6YY3V4hAjS7XmjLuZLKgCjcQGtqT2A7k6AX056vUeroz0vxfHMRggw1G&#10;d0DgFVLWB9o08b/lz1eq270/eiXF89zwzZjjKBAyk7SjPcWH7v8AD8rjnq9VkOS/w7stZbgp6yRU&#10;fyz+k3KGYn4nuNB+3nq9XDqHk6LJMb12HKqGNxuTaDe1wLjtqOer1F9xbqXhUay4fTFWZNzEMQff&#10;0uv3+H9vPV6muHMGGvFHWVO1HcEH3hZbi9rDwvfnq9SahxuNaBa2iYotU0ikszKUIJBb9o56vUm6&#10;jqDU5dxT9JVGUFQF3WYENp37+BP189XqjtmOHFapvIKySiNWWwJJHcBhpqDp+fPV6iv5szFimF1d&#10;bidxHK8oYACy7iDctr9Q56vUHcHUytqRDTTIshJZ2DE2JU2Njrf6Pq56vUwY9i0OZajyoYwAR7y9&#10;grEXv4EjT6eer1FGqp8Yo62eOamKeYHjic294gE2sbWPhYX0156vUKeSZsOxjCI2rPckS1wbXDA2&#10;I+Ivz1epIZtyTQ04qK+P/dJA3tA3D+889XqLu+GxYfVzTiTa8RbaO1ze49h19nPV6jWZExGvzhhq&#10;UVRVRqZQqsDGTb94AeIN/EHtce3nq9Qk1+TUijYQksyEMtybaC5+mx56vUx5fzhmHLle0kwFOqbC&#10;21tykE+6WuB3AI/U89XqNDlXrvh0LxyJtUApGW0JMgFzYXuV9p+jnq9RpMoZ7wfOlRV0FDUxxeao&#10;3RqB2H5akd/geer1JnqRhNLNTCCAqSFNwigAMNAdF/hz1eoEsu5nnyhiz1LtI6NIdw1IY/X7PDnq&#10;9R3+l/VnDpysM7EqAAVN7AsRYj69Oer1H5ydmSiOGJF5i+WhCAA7jY+P0G9uer1IDqblLDcanqau&#10;fUGJtm2w1DCw+z7Lnnq9RHcSwNcivVVaSs0ksLrtuCSxN/c7ag+N/wCPPV6hn6WeqGbLEi4PBMUA&#10;KhnZrAn4/Rfnq9R+8M6sYdjeANiBqkZQhLdmUHb7fZfx56vUTzqxnWPDKY43Qr5ih1lJU2CkeP0A&#10;X789XqEv099fcLzRSrhtTKvz1ODpoAVN9fy1+P089XqNzQZqhYtNUMN207TexJ8Py156vU4Jmyhj&#10;jFVURiRywQ2uWt4MO/t7/Dnq9QsZUx5Kunj+X+052te/t/bz1eoSJsGhxSkZaizLf3dANDz1eoo/&#10;W/oVhecsIqaSoTU7hYKAGDDW/iRf9deer1a3Pq/9Lj5Kp8TpaOgUbpFA0uSre939vYG3x56vVUln&#10;vpliCYX8jIoEhbdtCHQBgCANt7gX56vUTvOOU4sNrpVgjZY4mLAsCGLWtbX9b89XqB+vpJ4cIEFU&#10;LjzQUZe410BNux9nPV6oqRTV8pErpCsPdiCb+IvbXnq9S9wOkgp3ilqHSeOQXdwDobe6bEW1/u8e&#10;er1LbCauU1MUqMJIdwUE9wAdAR3PPV6hqracSU7S17nUDy4h4A6r4dj9PPV6gSz3cO8FHITC1iSq&#10;3a4Gtz2sT+WvPV6gGmxWamAijUs7kC5sR39mtuer1JlUSKs/mAKhiGVSOw9vw056vVjFNCZxKX8x&#10;TqzDUgn7V+er1cdaemkngIUSnuwFrAaW156vV6KlpqdIqgMGZ9trW7EG/wCfPV6pdJKlMzJLcq5v&#10;oASPy8Tz1erDX1qVEqgGyn3XI7HS9/bz1epKzTyVYCxp5ZBIBPjrp9/PV6oWJGq2JdSp1At3v4X+&#10;nnq9XEQ1TFwXsgS1hqRrqb+F+er1NtTaCaJIlt5jKQxsL21I18eer1Kg4gsQ/TssYYARm3717fnz&#10;1eppvKtRLSMHcxX3m2hPwIFj9R56vVy20iUnzJJQICGtckjvYC/PV6oK1lJQIZ53tE1igItb6Df2&#10;c9XqfKWSOUvUiP8ARdlHx73+vnq9WJ6J67EYnjOynif9IbHRSun3d/Hnq9TcHrFkc213nbcEX9l/&#10;489XqZarE8UkqamMiJLMojIIJI7sSL+znq9TTQLUy1BlqXP6Mu9gDa5uLH6Oer1KaipkNEq1EZMh&#10;APutYAk3Hxtbnq9TnX1EtIoXWRgp2KFve2pBJ0BP6+PPV6k6xqq2jmoJQYipvrb3iRfufZ256vVF&#10;ioKaPYwSzlACBawA8fpvz1epuTDYBLOlIDsmYbQLgAdiPv56vU6UuK1CqKaUIY0AVSNRoT466j9e&#10;3PV6u5q2Q10pjjvcAEg2uB2Nu3j4c9XqgrV0tI0keIIXRtx18Bb4i9xz1eqMFw2ow1ESPchBJJYb&#10;vgx7G/PV6veVDSU7Qo4YVCFre0jsO+pPPV6m6hWpqJw9RE22wAXsFtfU/SOer1CHQxYZVJHPG3uo&#10;Ga+oAJ011+P389XqgFaeKp8+pUEHVT31/s7jnq9UatqqmsCRQKEWYm7bewIv3797c9Xqb8Qhw+eJ&#10;DXMFnJK3AFtLEkn+A56vU54dT0WH0rEFpR4Mx8Tc6ezXnq9UimjklnknkcIGAsvYeOgsO456vVzx&#10;KkeMwRyHzVLBSB3+NvoHjz1ep5xFqKlpglURFCGHli4ANhf6L/Dnq9Welqk+WUpYq5Uvcan2fdz1&#10;eqcfl1kXzAoZlNj42Ovbnq9UVauAyil3XUbrA27/AA56vU90kNCsRY3dtb2BJB/Pvz1epS4G0jA+&#10;fbbuB2sO1hbnq9S3naaqoQlGqnuG2gWNuxP1d+er1JOcbIPliioQ/wCkKg6j2A356vU6ZYlges03&#10;WjswXQgC99L3Nhz1eo0WD1GHYhhyNPFu1AW7EHc17kewjvz1erJjlDh1bSuiRmlMYYBmsbt9k3t3&#10;Nvo+/nq9QSY/Sph8zeadwjUoo0/j21Pt56vUC2PQIaOaKkH6QkMy+xjrofYeer1IOkWvniFNMu1g&#10;SL6kX8Lft56vUoBSOKZTuswuCCdfhrz1epjxKukp1/TC2++0nUad/jpz1epHGetn9+jH6VmFx4EX&#10;0t9PPV6nvCauOdr1ABAZtwUbra2tprcc9XqdpJMOM96UlVQEox90gaE3BOnPV6sNRHFKgkZm2AEW&#10;7X17/Xz1epsgqJJ8QSkmRkjKMQx1FwbWuL9xqBz1epXYfTNMEhQbI1JPbub6nQ89XqcKmpihdm2+&#10;6+4aDQAW+HPV6oVMPnqk/LDU6kAeHb2c9XqMr05ylDPQx7EtJKbDdpoLXtpax56vUb/I+OjLVBKM&#10;Opmkr96pE6WFhoGuSR27ac9XqGrBcUxSurQhiE5cqxuxG0km5JAN7W7Hx56vUYujw6aKGQyTBlXa&#10;5C62AFtT8L9j8eer1I7PiVNHgsnyx8xILlLgg7mB3AHxAH5356vUSPM1RVPH83icrebZwqCxuGPi&#10;fb4AfTz1eosOZcVqZfJho5zHK7ybD3C7D3Ivb9dOer1IbEcYSnpneRHqpipUPdRqRqSLa89XqS0t&#10;ZVU+GCKSJbqQEJUA2A73A56vUnvNbz2rdlw21TYnuDb6teer1Q6jFiJVgqlCoGI2gePPV6kVJItR&#10;iNRNJa6kbQBqFtqO/cHnq9XGirfml3UxFmZlFxqCOer1K7C8cxDCWetpH2y+WyJawBDjawPwIve/&#10;PV6k4XqmYvULsBYWFwfgbD2c9Xqf0oXEoelAAsNW9nfTnq9WR55YYpHcgEH2jUewfXz1epL10ctR&#10;KZbix8LePjYjx56vUl1p3leYxOGCuO1rmxuba/Vz1ep2oaeukqHp9h8ssWDnwBFrD237689XqEDC&#10;6eCkmNK5BQEW7AkD+nnq9U+rxKCPe9LFfXVb/ULAa6c9XqdMAxOsnmilgUxCMlmO65I72Fz+vbnq&#10;9QlVNDUVtLU1+GySOWAZBICCT4gX1Pe/PV6nbIGRsfxXEo4poHhldV1dbrYn7RAuRY9zbtz1eq4/&#10;02ejbE8+VdPQSTpSqIkEkoQsCy97Xtp43t9PPV6r3OkXoZyLlzDaODEpRPPABsYKFU21O5dTraxH&#10;bnq9R5MsdIsrYPicNa8caRlSGQgbS19LD2d73+Hx56vUPWEthmHtLR4ciRxodAthc/C3bnq9QkQ1&#10;EZoTpZnAJ7d/Zz1epJ1OJRx2AdS35gc9XqhR5uFGfLl22a1rMBc+PPV6i39Z/UZlPKdHVxVklmRC&#10;A1xa/iAfHTnq9Wvz156rpm3HY6lGuJXddvay2BBv8eer1BpgmcMG+e+UlddAv2SSQexJ+/vz1epf&#10;Y9mDCVpkw3C0EkSJGu65BLePb2d+er1AVnDEMPNMfLQSSgkEAgA66HW47E689XqKRmqnhkxCqq3A&#10;LMoVN9tw17C19La89XqKln/LcdbiXzCwEpIUEncagWuLW8fHv9PPV6i4Y3lZaOUVEV1bcdoJuBb6&#10;Tz1erlHWzpQT0aICZw0e/vtJ8R9f0c9Xqi0uB1sVPFTHwvGC2trC97+z2c9Xqa6mkWONI6mWy67m&#10;sTfU2sBc6c9XqaHpZDWNC87pTSL3UAk/4Qb3+v2c9XqTr1KU8TRA2CkktpqRz1eqAKemaeJ5NWGu&#10;63a4vfnq9Sig8qpVPmLF33EAeGvs56vVzxOqigYxsCUPvEWvcj4+HPV6maiqknEyyDYtwRftcnnq&#10;9Ql4LHh7FaqpveOzEFrA6308O3PV6hvwbEqWBIqinAQ39697nQkE69iNBz1ephzhjUku6ppl96S7&#10;G+ojFwAB3Px156vUWXE5ah8Qkrmcu4Yr7w73Nu1uer1ccOighm0fcrn3l+PckeHPV6hPwCJ5WhQy&#10;bU3FTawNu/xvz1epS1IasmbYf0Qk2RG1jYC25rePwF+er1JLFmq6C8YBYqDYmxOp8fgeer1NcGJz&#10;PVJTVZCkKST4X8Ljnq9TziOJxV0BgpAvli4YbQT2sDpr3156vUkxiqx0scTp5SRXZiDYnWw+Pbnq&#10;9TxLmKTCykbsSk0fvDxAOqi3x8fh8Neer1OcWI4dT0lNV9vPuyi4J8VsR3BB8D4c9XqUUldSeXDS&#10;U8ynzLsxIFwbjSw9ut9dPjz1eprxvD1NNsp2CMNQ1rg3Ot/o56vUGtdhi00okMgeOQEOVH7x+zYf&#10;t56vUjqysOCRPUUsJMgZQyou7QmxY/Rp+o56vU94TmD5eaOOVArzG6A2ufba3PV6llHVNWwvTNEY&#10;xITZtLXt94Pjz1epf01XSxVUMChroiEEDQmw0v2789XqELL+PNVVaUlQosS41AuSBp20se2nPV6l&#10;7ItFU1UEsIvErIWKg2up7H6Cex56vUxZswDB8U85K6PZIw8yMA2BNr30sNOer1FIxjDcEGG1LV9R&#10;UJiAmQRQrEGiaI38x2lDAqwsLAKb3NyLAH1epOUNLTSShob2Gmt7gnw1156vVJosMrFqpIZmazOu&#10;rW7ggEC3PV6hOw7LYxRxRxqUUbrsNCe+g+kfG/PV6rGPSUtLheZIqKOMxvGCtwBdkOhudCAT4ezv&#10;z1eq6fHoqPEaOHD6RvKqoYFQgJdAhB9/f9wH9nPV6gWrcKrqISYbLFZFFjMTe7g6fCxF+er1B5jF&#10;ApxVa0QiOFQNzKNWIAHbTx8Oer1B5mhKfHp/mJI1aGmvGfMAO4kgEi97WuNfgOer1Vk+ojIEmWq+&#10;pjCfo5GU6DsBZrjuB7NOer1EWxuKpRZqqD3pdpSO50Hw0/Pnq9UarpaKSip1jNmicB7nvftb+nnq&#10;9WGF2LJDIjBRexuL697AHx56vU/xQtSyqoHZSVY9rEWIJ+PPV6m6NaUul1EKQgbQo0PwAHb6Oer1&#10;d1FGyKio9/PYv8T4WPPV6saiNSwfagS5uBqT9Hbnq9WagmjJeUrvYW3Wte3wPPV6pNVUF4vMKge8&#10;Notra9u3bXnq9TfOKZyI6jcosbHwBt3P0+HPV6o8CmehCbrs5Ia/gAe/9HPV6vNHUKqfJsGMZsdL&#10;km5+7nq9Sjw+hBp/nao2YEkdiTp+znq9TikEUTPVE+7pdiPG1rfUeer1Tqcy7EETeXpZmsPb3/t5&#10;6vUqcPjrKeHyJx9sNbba7a3v7b256vUpFkSqoUp6yItsZTrbx7Ne/ie39/PV6nFKStiqfn00iG0s&#10;ugIH0/Hnq9QhZQqxNUyRxNtIQ+4wF33XFxrqR+vfnq9QnUGJIrrhsFKzSMypuAHbvcjvbwuOer1D&#10;ZknzWjifELB3eQkjwBOoBvcaj9bc9XqHnCaDdSfKSrtsx9t3AN9O5O0c9XqX+C4TNJKgpk82KaNi&#10;C2liPaLnUew89XqFXBcKw2GqjrmF4fd79lcXHbxHbTnq9Q+YdhK4nAsmGJuepCqm4Ea372v2+7nq&#10;9Qq4HgjYfVMaanA95Re4IJAsRpbQEdvieer1DLl6By92XaU1bvcEnwb2c9XqGLBMP+bXz5Td1JFu&#10;xItpz1eoeMm4c0Plyzr5lrEEAmwJ/Z+3nq9RoMr4ZUTR7zCL7toJ2i6j9vbnq9Qi06QLTujtu1BU&#10;a9h4ffz1erHVyQkNC/a26w7gaac9XqT9WywzmZSTGFa49gt489XqD/FMQWSkco140+z3Gvj9Nuer&#10;1IDE6mnqFkSMEkgbSwsAx/4H6+er1IvFEppkSOrk98BbqDYX8e3f6+er1JKHBjhsLIzCQku+69jY&#10;9ide456vU3S4bJVU8flbbgkga7t1rA256vUi8zmCiwdxVt5k0oKhdoALfR4duer1FvzFjk2XnD15&#10;NxtAVVJFm1tz1epE4tjCYlHtmV4nZCzMWIVVAJN9RcW56vUGldnLCq7DljT9GSTuYaACM6HQHQ27&#10;+wi/PV6gwzlnzDYaFGxKpeHY+0CNC/mMxsug1Av3bwHfnq9QZ41mJ8QqqYxlGFKVa97ljYi5sAD9&#10;B0056vVxhzPDhNR51JUEyEMxZrak3OnsIPs56vVkoc5UuIQvNjEpkIdtiGxJPfcfr8Phz1epvOMr&#10;UVElPTALExJI0DMSDc/SbW0/Zz1erB88uIQM8aBShQqO4AUEdtRf6fZz1epsmaLCaJcRqJhH5jKg&#10;NxYi4UgHXW5ta2un089XqeqTM9THH8lVNdljZo5AApJJ90N8bftPPV6lVgGfpaLfidczfM6bQpAs&#10;rINT4nUH7+er1GIwTqZ/WOjjpcRcRuQhSQEgt2NyfaO2nPV6seJzIK55KOU2LtK92JB8b89Xql0G&#10;d3giV4bmSdzo99qpbvf+HPV6jbdOM/UNfUUtS5CtFtDi1g2mpGtieer1GdoMao8UhFXCWmidrpci&#10;6kH3vq+HPV6lvS0ROGMKuxZlb/gVP9/PV6mKOFEWOViJYor7jcG4toLfTz1epq+cFLGslObbWZib&#10;6WudD9HPV6uE7tM809RcmSMbUBubki5H1X156vU1fzytwSOmo6gL5S900uxv4637c9XqVFJnmGWZ&#10;IniSJ5WEcQQ33keH0/Aeznq9TjhecXgnaVZGJLaMPsqwNiv0fTz1epdYb1eqaUzQvIP0LBdSSGPh&#10;tHiB3uNOer1DfhudEnhRzKvmtbdbt256vUrFxmR6LczqHJNiLaC/7eer1MNe0NebXtu73A1+g9+e&#10;r1NFRQxw1QVD7ulviP7uer1SsKxKbDakAG+pIFtDp256vUL2CY1DUMqSEIwBuDe9zfX8+er1PkGy&#10;FkaL3mYXHY89XqVOHVSxzKSRY3FtL356vVPnRpZm3AlSD4W+rnq9TPW071K7IbWkuAe1v1156vUm&#10;qrDZ43ENVHdSt9L2PPV6gOzrkePEqGaDDY7Haw2WvZvuPPV6qzepHTfEcGr5I6CNVdEZme2rXuuv&#10;1+32fHnq9RLcdxKfDIp8PqGfa0m0A6jd9HPV6gkzP0qynmTDzLg+2SoLb3W9yGB/hfnq9Sn6Aeij&#10;MObczST42h+TlZtuxSNwYggM2oFvb/Tz1eq+j0+emjJPSOkggwzD1DrtbeAAVksQT4nXnq9Vm+TY&#10;pYCC1gLDT7+er1DLJi0LQhCQB9fPV6kXWYsvmkxm97689Xqa5sVp0QiV9Bfnq9QRYxmlZqkpTtcL&#10;fT4/089XqkLWjyfOGt1+Hfnq9QN5o6k1GEzEMLIb2JF7Hxvrz1epM0vUSsxKUJH9kX9oJ56vVlre&#10;oX8kQHEpNpN9tmAufZz1eouvUX1AUNBhlQ1RUqskF2Xcw976Oer1VtdQPWbXUzVHyshDRA+6puWJ&#10;7AeBOo56vUCtV6x58QqII6mUmNlO9VaxA7gkaff/AE89XqV+TvVBieL+XFBMVJlUAaai/f8AZpz1&#10;eq1jobmPMWIUsVfWSgxOFZQAbka6ak6/0c9XqH7NWZa2ljSrk3ObaC5Nr3sSPpt256vUWnHMcq8W&#10;xWSVpDZ1NwdbkHtbtf489XqI31/6ZVmZUappIiZPtMQRYkG/1Xtf7+er1Vj5x9P+b5szSV6QExgC&#10;9tQBcNYa6ntrz1eqwP0nZSx7LOHirrlMa3CqG0upFr273Gunx56vVbVlbFxS4ZHD/lCQdRcAAC9z&#10;7unPV6lBT4jFGXqnN2JW6dwQdRz1errNOJ08FBJiEoMYKmygdzbS/PV6iEZ26r11PUrSRqVKkkDQ&#10;g+3+Hbnq9TvkjO1dmKsjpcWjCiVCyEAE3uRr93PV6hAqsESib52YC0fYpa4Fr9vZ7eer1ABnHrVP&#10;lxXr02NFHKVYmSxCi9iF23PY3Pbt7Rz1eoqmZPU3QYsJJp6qIBmIEYJJAtqSPaO3x56vUt8ExnCs&#10;Yyx87BXQB6kEFSSA4I0029/p56vU0Y5i2FQxQO8Q8yAxxMVJ0Olm+z7P4/Dnq9RqOlNbBU1sU9My&#10;MU8s2NtdCDof289XqPNhUUHyLynWwWwtYkG3sXx56vVgxeaihp5gk6R3QX8zUAH4WJPPV6iadR+l&#10;2Us8V0kmJ0kdQkwGoAFio+0PFT9H19+er1E3rfRFgIxOTNFArSymQJGshADBtWJ0+nTt/Hnq9Q/9&#10;O+gWK5YxBMXanijC6rHAFAYA+ICqB7Oer1DxUPVjfJUU7ptAUhit79zqL6du3PV6lxhFS0lOImKk&#10;2Q2Fyb/r3056vUWD1PYpiNNlGT5UOxRiSVJIOlxa/gLkaf289Xq10eq2L4rVYxUfPKRYm+2wt32k&#10;m/1aft56vUkMBy3/ADOjaqrVK3QuB+6WIIsPaR8eer1cUyusRK4bGSoAB3WCg392w9o73PPV6uFB&#10;g2IUtdBTwo7BZGQHTaLjx1ubc9Xqty9MOScQoMrRY3eVUmdi9joQPdI10FyO/stz1eoWs1iujeOS&#10;hSSxkjjfYu42ZwB2/dt3Ps56vUOeH4XTVlZBRT3LqhLEAGwv9kfr+XPV6sWcct0TGGljo1YRXliI&#10;0Ia+oPYduer1BrX5PhqMcgqERYwjAEpYEgg3vr4XHPV6hdpsrUqwRpKbCMlhYAk31uT4jnq9UA4m&#10;uGSoapS4Viu1QbgE9/osfy56vUsJDgmIKu6xjjUrHv108b3W31Dnq9Qf1WR4aOsFdSRhzcBlQCwW&#10;xswt8dbjnq9QYZwznN09w44tUFmjgY2BZTdSddfAX56vUVeb1a1+Y8zw0GBExLDaUuD9oG9la2hN&#10;7aHnq9Vm/QPNGMVgpZMYNlqSdosBYbe59l+3PV6he6vUklZhMiqocEaHaCQANdfZbXnq9Wvf18yt&#10;Ww5sqGqYAWBYxybTcC+4Kvu638eer1Jfpr0lmzPVRfyymkkeRyzAoQCbXIFwL/SL89Xqtr6EdDKr&#10;JrJS1UQMgIY+WLEaajTQm3PV6rGKTEoMKweI0yhFWxANwbg2+PPV6k/VY/SVMcjQyBbqwsfE/D6/&#10;Ec9XqLl1SpXqIFmrm81ZTcIVuFP+roT9Z9vPV6iX12UayhrpcSLM7EjQ/ZJHiL6aDTnq9SkpssRy&#10;xRvFoWMbObfabv8AUTe/PV6nfF8FxYYc80AYyTe4yg6hLaEXta/w56vVCwvp7jBpBDIjyRsQpDOX&#10;IHfuxJuSPz56vUYDKuD4hh7UlRTK5EQQtH3Phpb2j289XqPR01z9Q4Q4p0lISQgMrMTtYa6ez9fb&#10;z1epf9UsyCowZZg24uu5UvqfZ/Trz1eoj+C9T6rC82iOVyQzMLXBKgd7X56vUeXLXXiLCcMjMcwa&#10;DVvetfXuLjwH9Phz1eoL+ovqjaStWhoJFmTcPcBsAT4nw8f1vz1eoXuhXVDEsbxKImPYCLaXsRcd&#10;/ibc9XqsuwpJKuIPIL6DT2C3PV6s81TLQ32nXw056vVwTOHkOsMrd79tOer1Spqegx2JvNsxPtAP&#10;PV6gSzr0zp5gfLNzrp3N+er1F9xzoXSV8z1k9MruwJv4256vUD2LdEYIa5sRooQJAttRpb2DxHPV&#10;6hW6b5RqaCcRzxrfQ2sbA2PbTnq9RwcMwmKSlVVjB7/t56vUk86dNcJx7CpIK6ASXB0Kg6Hnq9VH&#10;nrO9D+B56pqx6ahT/S1fW263u2Onx56vVpterT0j4t0VrZ5vlTFRNI6l1QbELElQbWIt21+jTTnq&#10;9Vc2KwYHLIxweJovIC7Rv94uNGbctiAT2Hcdrnnq9TNWMJ4GlLm5cfauTf69eer1OEEkM1J8tKCE&#10;BHY6+0m9/D2c9Xqe8P8A5VQVqviFQ6FyVVQgO5rXAvcH6fv+HPV6o2LspxJiHJ3kBCLXPha9789X&#10;qkCCqjqGgLEuuhAuSSb2+H1c9XqUVBgkmIKIakCI2G0sQN2nYHwP6+3nq9R5/T16TM59ZMbpcBwW&#10;J2TcpMoAZL9hqDoQfbfnq9W4X6EfwxsB6W4NFW4pTtPVEoZGm2s4YamzgAAfAfHnq9V++R+m2E4F&#10;SJTUkKwrGF1CgX+7nq9QoUdNSR1F5QLD4a+P9PPV6usXxWMDZCfdFxcac9XqgYZIwUyS/wB/PV6k&#10;jmfFRE9yQo8DfQdv489XqC7FM400Vk85bkkG17m3PV6gXzp1nhweEp5l7XLXIFh49+er1AIvqwwp&#10;ZGiwx2cC+4hlOvj489XqfU9QTzxRYnVTiOBrW3GxI+g89XqEPBvU/l+L/RIQodiLOuoJ+Pca9vq+&#10;HPV6ueIepzDICFxOQRbrtqCDe/h7fDnq9XPDvUjh9e4ETMEJKLe4Jb6Pr56vUImG9XadpxHPMbtt&#10;K6k3HPV6lVL1apVbZTqTfsewtz1ep8wTP7YlOscrbVPaykEn7+er1LiTqDR0ieVEGka5HuqSB9fP&#10;V6uqfNlTUEvqqg210vz1epRPmyChi8yRzuXXXU89XqY6jqbC0hRFJ+NmAv8AH3eer1KSmzPCU82p&#10;l1IuACNfz56vU0VvUekhZoqeQaWB01B56vVjbOstZANkiqXsLk2F/p56vVjnzlQULMtTUDdpfxF+&#10;er1B5jvWWhpN0MFme5stwLj289XqBDMfWOtikLq4QEMQAbm/1W+7nq9RWc4dS6itcRSShi9xt1uf&#10;u8fHnq9SDqDimMR09R5p8oFRbUEnXS30Hnq9ThjeHQYfhYrt4kUn3zoSAfZ9fPV6gmqs1UeHhpoh&#10;5jfZW+0Ea/D289XqQ2M9X8NwoyRB2UXjMi3J11t9w56vUg6/PNfjE81BQT7hIA25TqPoPb7uer1C&#10;Bk/G62ncxzjckarZX1vobka9wbfnz1eoX8PmM9Az1ch8zQqALanwt9HPV6kpmrBpsYUyQlRGiMSr&#10;CxBOlx7bfHnq9RUsbwqCSrkgqE86NLsNykAtp27aj2/Dnq9SpwSCWorBCiAKzAmwAAG0W/PTnq9Q&#10;05doqGGsSorUjScbVbaABYA2JJvrYAfd7Oer1MudMerqqMUFHJoA9tQQnew+gn2c9XqCnBsvO7SD&#10;FSpkjk3lmsQTbvz1epZ4Zh6VmILTqoC7DHdfA6ncfd9vPV6kvVZGrZPNjRi5YvGGuRfd4k6eHPV6&#10;n7LnTePD2Q1bWf3gGa1gfj7fHnq9SkqYKahoZo4NJUk27SFF0tqb/E/rpz1eoKMe6o/LuaEU7RFF&#10;ZAwYEE9ibC5+/nq9QTVGB4nmCrgmp3ZklZ2XcSdhLXKj3e2p56vUM+EYJQUNPHU1cas9OpRXBW5O&#10;t/b4/wAPjz1epwOLyVOKQPSxB9Apv3FvH7789Xqf/wCY0OFUzQ1DpvZ9x8QCNbc9XqA3qX1QxqIv&#10;VZcWzI8cZj1KhXHvH2m3s17jnq9SU6a5VxHqLWyY5jf6CNiyXcWVmHjYXsRbnq9Q8xZTpsDp0hpd&#10;pRFYEKL21ve58fDnq9TDX4KjTR4msf6ViVVttvLFvq7+PPV6gkxuTN5qhM8ru8Mhsqg2K+Ot9fr5&#10;6vUqKXOGYxTr7jmMC7y7SCCPA689XqWsfUuujaMSb9QBdRuAAHj4DXnq9SvXGRmBPl8R9woyMENi&#10;rj2tbvbvbnq9UuspMMaSjnlSwWzMp0A0On3m/PV6n6khFdiAif30S0kZJtsAvYG/8Oer1CCtUkVG&#10;ksUYDhgSNQQPb+ffnq9WDE86fJ1FMxUmAq282BF72A76akHnq9SIrM7VFTTmgh94yF/YSp9n8eer&#10;1NdNguITFZqiRiisrE6ggHSx93t4c9XqcIhjNWzRUUirEsjaFbkgHx10v256vU4VlLSU8MgrJRCx&#10;QbCwuAx17d/u56vUFebM809BF5cLkWWRSVIBLW0OvgbH8uer1EszF1Gra2TbgblXYlSfL1YeP7vb&#10;9fDnq9QPRUlRXYgJ8T1jjdmaS53Bj2t8L89Xql0WAzYxiG7uhl2lhc2trqPaQb89XqHqlwabAcES&#10;tWU/pIiznTYApNgR+p56vUW3N2fqTFUkp418ncu0hQLBb2vqDbUeHPV6iYY9miqxuuOEeYVUTON9&#10;ySSAfyvz1epkwFlMnydX+kK7mBY3Y3P2Q3hrr93PV6jCZB6cZjzKUoKc+cZSxe41CO1rBu/u3735&#10;6vVeX6evRngfTTAqHMWMQLJVSFXVSxJHbaW929yPA356vUf/AC7lelq5UkxNAkQK2UILAgaW7ac9&#10;XqEao/llBTyRQSfLqgJ3KACSBfT+HPV6ix53ZMySr5DAk2IkN7g37Ea9/wBe/PV6lf036IxyuuJ4&#10;hCut295QwOmvde9+er1HJy5kjD6ClBgRUIsCALi/0c9XqFGmyvSNClU0V3AAIsL356vU+UmGxQMd&#10;3jp7bW+HPV6nSKd4SqxgbR9WnPV6vVOMwwQNvcKRa2ul+er1B1iObVEr3cG31a89XqTv9Znni1Pv&#10;d7ePPV6kbjWdno6gUoN3sSb+A+/nq9QOZn6lwV1TLQ0823ajOANCSDa30/Dnq9QH451JqREYWkvO&#10;g3EakEHw8deer1IuhxyWokeeqJIfaxQDUi+n9/PV6nibAa6rRp/tx7lA9gXubn4f089XqHnIeTcR&#10;gpVqK9URSQbAW7ePPV6h1weGlEe+mW4NxpYdiQfz56vVP/n8FK5V2ta19RoL89XqxQ5vmqQZJW2R&#10;gtqdAQPvH389Xq44jm3DKXajSi7Am4Olvb8Oer1Avj3USgwhd4rF3xksQWW9iD7Trz1eoq3UD1Qf&#10;y9JKGnneNpAxEiMoC69hcG+g8Oer1F4rvUZUT0iVlPWyPsG5d9twaxFiB4E+B56vUD9V1SxWseLE&#10;8U2b2KuxUsAoPhb4ePPV6kJnbrnTUaSxJVJFDuKxvIbqdfZY89XqJ9i3V2soK1K6NxsaV0UrYKQe&#10;9tb2A156vUw4x1NjpJoa2OV96CRFUXYEuo2sbakKRz1eoNsBzbj+K4xBDFus4ZncbgCd5BBN7X+B&#10;56vV/9PTpaaQkq5Uquyy9u4F9QPZ+t+er1R5Kyhq1aSqBcRmwANrAdhp7Tz1erDS1NE0wxSDtsZA&#10;O+p+Pw56vVGaaoo988KhxYsT30tY9vjz1erjBUVtUizbRIEAGve9rm/8eer1YosRxFcNqIqWQJM6&#10;kREqCUa51I76eznq9UqLGp5pIfk9XH+WZl728R9PPV6nSqxaWtGhd2QjRhrf/V56vU/YbjEkayQu&#10;1pLagkagDT6+er1R0qvmikFUzLtfcSjMCVPgLW56vUr48xBU8gSkwxgFSxN2N9Bcnw56vU/U2aKQ&#10;wrFuB8wi9tbm2vf2Hnq9U98xw4lVxpCVTUE+Y4AAFwdT4fr489XqUDYzhVJPI3nrK8gVNsZuoA72&#10;JFrn22156vU+R1scsZ2NrLGUZQLFR2BuLan289XqyYfW0RiFLEDvZgp0+NiRY9/Hnq9WBwk6M1Qd&#10;0O8WLXNrH2dwL89Xq9UYfBXQzVCor62CEe6bAd7d7n9fHnq9UKXD4ncw1Ma08AIIiTdbUXsL62Hx&#10;uOer1RqoJi5ameDYtIR5JsBvJsNe3Ye3nq9QX40iEfIyt+jQFZRb2NcDx+u3PV6m+gSii34lUMbx&#10;kKhOu0jQd7gg89XqQGORQlX3I2wMGPa5ufA2/Zz1eoOZqcYVPVHaXjkQEKbe4b3J7ePPV6k5LULD&#10;SS18qMTcKqE3sO9wPz56vU84dNPAsEx2tHNE3msVFw37p+7nq9UynkajdoYW2qvvFha5ubm3f9e3&#10;PV6sT1cW3dCPNhexDXv31vYX56vVkhGqPTdnaxF9L/Rpz1eqRiUkkWLU6QrtjBI7XFxbUnvp2HPV&#10;6satUFGQi4JNltp3Njz1epWUCVkkEcCuqbgCQe1hqe+mnPV6ss0ckkpeFlJb3TtbT3bjwPhz1erh&#10;RUmI1Ev8vfcV3A2Gth4nTXvz1eoZcJwwJSI9PA+6QBfejPvkDQAkeFteer1CFlHpbiebK75fDwYp&#10;XQMQbg3J7LbW/PV6rBenHQN8AipJMf8AdfyizXQm3cfa1XXQ3tYfHnq9R08BoMAwDAoXlALRbTus&#10;rFgO2thrfx56vUImXvUZgOThLBURWeIvqNoABW4v/C48eer1N8HrcqKrEWnp2Hyy7fNZwQ0YvcBQ&#10;ddQL37/eeer1WIdHfUlkKtwGLEMRrI9+xSXf3d243HunW4BA7eB56vUOsudchZpoR8r5ZDhijNtA&#10;bfqW9v3c9XqJL1CtgOI1FfTylQZmgVRe1lFySfAA6f3c9Xq4ZV65VUVPJTKnnGKMC0bltzhvA7Tu&#10;A9vPV6gnzv1AXGsd+enlMEcobRlNg4FiD7vh8eer1BTiiy/y6LFMNdHD+7HroQO4I8Ld7c9XqQON&#10;UVVitfURVd2jmjVZYxcqb3LBTf8APnq9TLV0KUOI0sLsYo41TYja7QT8fpvb+jnq9Qz5By2tViYr&#10;JquNIxqiyA7Se2hUE99deer1HayUMtYTR0+IVsqCOMEzR+7tLdiddRbw+B56vUlerHUPJeBYT5tP&#10;WxIslwwjUXZGOir7ul+xPPV6gBg6m0WZiWEccVnZVLkHQW9mhB789Xqh4jj9HUqv+5mAkyhbe+l/&#10;rPhz1eoSel+aMDjVcSoJHrbXCwOgCob3ttve4P8AHnq9Rqn6oYhIESlfzUKqTTxsAwPbTUW9nPV6&#10;hAgxqu2tiUZCIkQ2q9ruxBJF/aPZz1epR4BWSYnh7JTJ74UuxbuCfvPPV6hey+k0aQySOqxnaGJ7&#10;9tbaHnq9S0rK2GuWQw07CSLaoJsARbuNfH289XqiZYqKqKrkYjzAwKnUAIdbnTvfnq9QpzJD81GJ&#10;VBDBdx7EHT/V/XXnq9TthJwx8PlmKqsTObWABOvj489XqWMXTjL2M0gnniWUkEaqBYHX6fu56vUW&#10;vrn6QcrZxytXeRBH5sqPYGMEsdvu6n2Hnq9Wpb6wfQ7mzphVy4pRYcyUpcs+3XW9toCiwuDfX8+e&#10;r1VRZp6fYtTSPTLTPAqMtiy699e1+er1JTA62ghrWw+cNJMrqyBwQFINgRp49+er1WKdOg9XgsEz&#10;WLwMjXtckEap9A56vULYgWZ5J3YRoX8BY2A7keJAP8Oer1DTkzEIFhhwyqlZGbaFYi5Zb3A07X+P&#10;PV6hMqqoM4p6QC51a43EkEgewjnq9T7S4tNU7qKpZQ4UMPskKBpbnq9WfH0kqcMjnZ1hWo3IoABB&#10;KhfeIsO5v+uvPV6mJpKWliFHLERMyg7vAgHQ+zvz1ep2wiplx2CKORCqR7tzMbXGtwPjb9nPV6u2&#10;emwWQ4tQInkwqtgTq5J18D2+Pbnq9ScqMWxeop6g4YYqepKEo8ieYgbuNygqSL9xcX9o56vUFPUx&#10;8SqctzVeJNG0s4Kl4xtAsLWVSTbT489Xqp361R0VRN5MMx82n7Ek+6pOo+IJ18b89XqJzXVNc1SI&#10;KiQOhYAlydBY9vo8Oer1MMzYfHXpHGGa4YhxqBbuL9gT+vbnq9Sgoq6J2KzG9wVU6fVfnq9Ucj5Y&#10;rE8fmXOvawPgfD6uer1Zppp5LC8cQ+yzsLgeztrz1eqQaF4Yik7pNbUOnYk6gagEW56vU2KtTURB&#10;6fQi97a6/r356vVFoVYXii0cEg6aEg3Fuer1ZJTd2qJBdnAViPZz1ernh8FF5avOP0w3bO3a/wDR&#10;z1epN1OL1TsTJC8SxtYMduo11HjY89Xqi1UkuHzU1VSNaUllIOqkEFrWta9/H2eHPV6smGSQ0OHK&#10;tZv852uzbiVDMfZ/h9ns56vUssOzfUUtVJNTSgKq+VtUj4bvv56vUPeU+slNhkcVBSGxQ3nLX94N&#10;2sDYA38RfTT489XqFuDrXg9eDGqvCsaG6oRuJI0sNDYnnq9TnQ9ZcJmoTS1SaNqCVAtp2PtI56vU&#10;1Y/1BwyppJTGSYiQSSezWPur/H7uer1ISXEFqhT1ER0W327G9/h8PYRz1eqBXUdNXFbpZHBsb3G4&#10;GwNgbac9XqbaqnqaeidaaQiJAAQRe579j4eHPV6gwxXzo5CtdICQLgAAWuPdFr/389XqQM8vzCpN&#10;ATtKHd3vu9nPV6mqsnhZChUBbaM9wNBqBp356vVCwen81Gmpn3OxvY62U89XqkTvUwYhEXiZxMjl&#10;2A8V7C/YX+Nuer1PtPNFMqyTfo/LBZi/e/8Ah0B7/d7eer1Nkvl1EoRJCBqFAtYj2W56vUi6uiqq&#10;nE1lqXEirewBtYi/e3fnq9UCuqo44WSc+WZHO1ba6eN/EE89XqbRikjThC36JRoSTqPp76c9Xqb6&#10;qKqxCp2MwUWuNSQQO3089XqkYbBJ5wpWZljKqXBAB3X7a62789XqWFDliA1Mkrt5e33VW4O25uO/&#10;t56vU6phA3SULbbrtPbW3a456vV0KGlp0j3uY/KQnRrBrf4h2JPPV6kHiOYaasBZEIbUWNrH2X+n&#10;nq9SWqJmrJ2kIC3ubAW7c9Xq9FLJHE2y6kW1Btz1eqUlBPPAZEfdpu29z9J9nPV6uqGdqScSyJeM&#10;Mu8W+7v489XqzpS1NZHUVMNzru7WJBv/AE689Xqn0eE4dVBGjmuVIDR6BmPjY9hfnq9TpjGGSTxB&#10;xcL2UWsPdBJH0gc9XqZKmGnqZ4TD2IsVAFgB3+vnq9XFY5hTu7IDfcVNhey+PPV6ohLyqiKfMubq&#10;T3B8Rbubc9XqmrRVAiNA0YVwN+43uQe1hz1epo+XbzPKhIY21/U9uer1cqQy09Qs0Y1Un6vr56vV&#10;OeiMBE0TNuIJvYWJPYL+3nq9T8+AVMJjmQklruX0uDbt2156vUwTQqRFHErbZGG7TUsdLD4c9Xq5&#10;vDUWjNOhTUx7WI79u3PV6pcERwxZI5DsnAKlRc3QjU38Neer1exGSCWliex89FGg00AvuPPV6uEy&#10;pAI6isKgzKJAqXLWtpu9l/C/089XqVGH1j0TGqIv9k7NwBA7kC/e/wB/PV6lzh+YpflhVbBB5h3B&#10;dwawHbS/j4jvz1ernimYI54l819qyXAB9v0W0uOer1B3N5mJuq+XsWOQLpYki/fS47c9Xq441Msa&#10;NTwWkkAK7ri5ube3w56vVOWloqSj+VkkAWS120GnivPV6k1ULFCpiQ79u69r2YNe1tdSO3PV6olf&#10;hjRws8P+TjVL373IB+v6uer1MyhTC5Y2YEH4m/hz1erlHTsyyA6Mgvqf4c9XqFLKLU0roXYl12qx&#10;2nWwuLg9+er1GnyTi0mGV0VTT2jYbVO1BcqdDcWtr489XqtX6Q5pwuPLssEjg3uVFxewF7C/x56v&#10;UW71IZowfFcRo43iHzERLAL3Qt7psR3BHt+Btz1eoqdLS1NVikVTDAWETWlNgdyg219n3e3289Xq&#10;mYphtEahodq+XMGI0Hu+IuO+nw56vUAONUUVLIXZlJJ90D7Wns0tz1eqdgVXUQV8Szn3bi9raga9&#10;/Zbnq9S7w+sgklVWksA5tfwF9R9fPV6lhW01LU00kd/Lk222nxB1J/v+HPV6oGJY+9RiUNdPsEsU&#10;MUaLFGsagRrtU7VABZgLse5NySSeer1KXL+K0EohqcRjCvdh7jHUnU+9cePw/Zz1eqZJi+IL50Jj&#10;83zlfZZSAgB0uwuNfpB56vUxz0lTR1a1s7I10RmVBay3Ise9iDz1ernC8kLeW5CxvuuANQx7E66i&#10;3hz1epH1+0VDvUyLcrZF017i5Hhz1epGY1iqYqUpzfzF2oLEksFFtdfDsPhz1erHSzuNlC66p9m/&#10;gPADnq9SghxndC8n+SKFowraHT97xGv3/wAOer1QamupowtTMzEoD20BB+j+PPV6mmGvilqJHY6i&#10;x2+0eOvbXnq9TLPiRLmSAWcsb27Wtp93PV6uUAqabDZJGALEm9yLkE97256vV6KnrKRbRG2l2Dfl&#10;rz1eptearqJKiPZ74No9Lg3F+3c2PPV6uNJDLSYYlNM4eRAXf3SDuJvz1eqJBiSyQRzSXkBIVgOw&#10;18Po9vPV6vU9FMu6KJr7j7gAI76AEduer1OuH0tVRBWdtzG6ubAe97eer1T8OgpZq5J3Idl3C7H3&#10;RfS9gRqP10056vUJeB0EayeaiBw4ceAvYeF/E89XqWmWMKq8bxISQQGBtnltewHum19NNR/bz1eo&#10;ccNyH/V2WafEmEthuLrdh7DfTUc9Xq44B0uOd8R3QuJo5bogINrg9zp4Hvz1eoz2TPS3R4FUQYlX&#10;wpUtLq6FTtS32WtY6g63H3ac9XqPp0F9M1X1DxKOh+RJanFveBUlb+0ACzAXsPj7Dz1eq8Doj6Dc&#10;NwmenxbEsOFBINrC/wBo99fAWI8fG/PV6rJ8s5Lypk2nFHDEgZdA+ht8PH489XqU9fmvCloJKYOu&#10;/WwHckf8D3+nnq9RIOteDnNFG4pGVFcggkAagH7xfnq9VU2dOl+IU9XVrESyr5kryKCAWBOg1v28&#10;eer1F4Ssx6hmc1zu1OzqEAJBUhl08e4H0/fz1epxxXNWIyH/AEidaeDfGgjCne6kXN/8Jv7L6fTp&#10;6vUmqrHsQwvEkljljqaZ91o/daxF9ov7Rr93PV6omD5tqqSoasqG8uQBn2g2BXcQVv8AAEEf2c9X&#10;qYs3Zmp8Zp5YaOMBS4drm5JH/A+OvPV6gKXE5Djcd0ssRLhSLEqNWVTawJPgRrz1eqDh+ITVUk0t&#10;KWEgcoCb6m+g+PPV6suJ4JU47MKaJLCNS29NpIYD7IFvE9zz1epMyUU+WmFTMhKm4PYj3jpcXuCD&#10;356vU3zzVkilcTkEvmMdgXRNoHug3NrjsT9fjz1eoGs04fSTHZUgLICCzCygvfW58bD6Oer1LLo5&#10;j9XhmKy0lK6vd1C3sSL3VvqsOer1Wc5DwnAcx0Qp6lDNJT+YGfb3BBJ22Oup+/6Oer1BDnvpxh1D&#10;UYguGhpIWQEO9gTYHb7nwufHnq9RKJvNwSRHikP6HX3iQbMdRbwPPV6jL9KesNFh0JjqTaeeJVVi&#10;QCr37Anw/Xt39XqNGOpGGY1RUdHWy+8i28yI3ZzfUm30+Hhz1eqDiuJUeKzDDsPgQ+aWjDNcMPdu&#10;CB+3nq9TKK3F4KI1NBJ5ZSRLsouoUHadBr2B19pJPPV6hhyB6msUp6VsvCdUcM484kBVVTa17/at&#10;bU256vUe1euOW8VoYcM+YR5pIlb3CpA079+xPPV6i/dQ835brsNmlr5EjkPmrG11JGgvY+21jz1e&#10;qq/O3VKXBKuSlpay0ry7rEX90EX0C9+3fvz1eo8Hpg9T9MQIMZmE6vIF8sC1lIA3EG5NidTz1eo6&#10;eYMQwvGY3mi2lWjkBFgVCm+n32789XqJocxYp03zV/OkJEepKxjYWF9La6aaX7c9Xqsm6S9Y8Jzn&#10;TLT086I7xopDMLklSdDpqR7Oer1GBFVHSTJArJGUQG6tfcQLH79eer1CRk3MEsc6U04Jb7dxYKAe&#10;3jz1eo4WXMZo8Rgjf7LWttJB9vj256vUq6ulgqlICA6DXQ/T+7z1eqvH1X9G6DMmX5qsQB3RWZSA&#10;CxI8B8fibc9Xq1TuuOSMVyTmKoqZd5BdwCBYqWJBFtSLG9+er1V6ZzFDTRP/ADqE1crtJsAIBN77&#10;Sx9g0P8Afz1eoq+L0+G02HfM0O1TI8pkgJJ27Bo2txYm4Fjca3AHPV6kXhKpiZNRGERybFbXvb4f&#10;Rz1epeU2EzpRrDRjamsg3DW/YgfD+HPV6lZgWHJWSTU8QVGNwqEG5A8R9J1v9PPV6hexyoNYqLRD&#10;ahQAKwBsyqA1msCQTqB3Hbnq9Rc80wtSqwinLEe9JewuToQLAD4356vUDOJVcEG9lS4Hgbe77Nf2&#10;c9XqQFTJVJTrLERsLa+JGut/pPPV6lNSx08dEJ5F2ljYKp1Y6aAfx56vV6rRUb+XxteNyLKQNDbt&#10;f+znq9WEJTvFH5hAWNtl9AB7fu56vVgSoeOpV4Dce8CLCx9hHPV6olX/ADKAq3kHZLYKwAsSx1J+&#10;jnq9TXXYfNTKtMsgaaL9IzLY7vC1r2vz1epqljmavSaCTsDvVr638R8QOer1dNPBGhmMhBMm0qRY&#10;28L9wbnW4/p56vVggmirHaCqTzW3kAHsFA1I156vVLqJEgk8iOLdEBcN7Lduer1TqdpHh+ZBu9jo&#10;NO/t8e3PV6mo1Jw5AJbSeZuLAdwPG418Neer1YqiWDE6RP0YEAsQGUGxGtzpz1ep7pJI1XyJNGZQ&#10;QBa1720Fuer1ZazFq0UbYbAxUysg0XQgHUn6vDnq9TbiEgEzTj3NnukDUE276eB56vUhayCZ5Y3p&#10;oyHjdizDW4IPe38D+3nq9UTDcQxTE5fk6WMR+WP0na7E+3nq9S5poPLAHmFQND46g2t9HPV6njFZ&#10;PIpVjuG2kXNvb+fPV6k5VrV1lXTQyIFRUZjcdm8Ln4+APPV6mGL5s+ZRwkMyOpBNzYk6gjxFvDnq&#10;9TsrfN1XzO4GQRbDYLYBexsALEnv+d+er1QabDzh1ANp3EyfZJ+33JAN/rHPV6udVDU1GNwAAwRF&#10;NtrAXbvr38Oer1QaugkillfEbSGS4ChdAPAk/Vz1eptiImqXmlXaEUKI1ud1jr4aHnq9T7UmiSKT&#10;yoF81ADFu1CsDe5Hx56vVi8ipnqJKgqBEVJt4Mx0a3iCvPV6uCCKNoVQmJwRuA94MAdRb289Xqmz&#10;YhBXnbhilSkm0iVbbgNWtz1erjUVqUswMtveIIXwXv8AHtz1erpvkar36iK5UFrWuS1+/wADz1ep&#10;3DRipalYiyKGGg1PgAPE+3489XqySRmEsZBvI94D4WvYc9XqeFlgnlW7BHABU2vYt30+HPV6uchw&#10;6oiWlqLtqATbxJ0Hwueer1QqpYzPLSSRtEYbq2gALeFrGx+PPV6s9JTLBJuqH3HQ6jvbw56vVPlo&#10;KOe0kgEYBU3GnbXnq9ShpqunpkZYLl3Olvo8e36/n6vUqHjoKWEVcUjvKVAWOw2h733HW7X7Dnq9&#10;UtDWKjLNCIE1JS5DBraAA6689XqSLx1q1ZeMl9rKwiOtwPgf4c9Xqc8Nr5qbEBv9wO4IItoAdV7e&#10;PPV6jSZbx75yWEw07MUkVbovu2UDUm1rgff9/PV6nbMtbVRq7LH7zygr4hrixOmvs0/t56vUBmYs&#10;Qklow51csxcWuQd3hb2c9XqQ0kM1XUPbuxAUi9jYeP089Xq6+QNLiAqW/wAjEAXF7biRqqn9pFue&#10;r1JuvhScTI7bRIgkuPj2Ht056vUkKxUqQiSf7mRfd8dCR/Hnq9Td83Jh7vTkr5RK7XNje51H1c9X&#10;qmRiChuaUARqC7g23Ekn+J56vU60U0dXMxkG1CLWIsbEfEX56vV1WvSwq7sQ0VtPYNe5Pw56vVzg&#10;eCBGilUXBXYfAMTpc89XqcqKaWf/AEaNrbWIf4Hseer1Y5lYuIw/2S1tO9vhz1epeZRweqavp5p0&#10;IWQgHS2l9eer1G/wnDKmnw6mfD9vmeYG2DuqXAvp7dfr56vUYHL+X5MQkhip0WBAQJGsN4I1ufp5&#10;6vUc3pfkWHEYRNPYMtgqWALWB7m/jz1eodWynEKRzBEFaSMADvcg9j/Dnq9RY+qeP4dQYTWedJc0&#10;zMoVbkA9rfHU21/t56vVW3nHOsk0MtPSxbYW11AA3DT4c9XqLfW4xh88t0ASS9m0uSb62PbXnq9S&#10;JlxpPmvkIoF/RXLtc+0keNuer1Qa2pmqKZ1jHvSA+XvNrHva58L89XqZ6mop46WA1P6OqW25Ebcp&#10;01IOnY/Dnq9SXxKqSESXk86RQGPa/wANOer1JKKqqomaSFT5srKV8RY6kHT2c9XqUOF07DG46bYE&#10;SRWJ9ga+gBNhr489XqfsS20lbJh9SF81NyEKwZbg9wwuCD4EG3PV6myOqSNlklQsSQqkWtpz1ep+&#10;84vI0ROu33AP4Dnq9UHEVikiFNStZ1uWvrqfb9fPV6mmVa6KguFDyi+4DQED2fHnq9UDCaOOhppK&#10;VLLVSt5gRiDtF/eC/DX8+er1KmmWTzd69gCrD2HwP1c9XqcZqZZokc3WWItuYKCdp1CrpcXPf6ue&#10;r1TXw8x0iFiSz7XW/iCe3PV6nRGip1jjhfazjYAABY3uT9HPV6jSdN6vC66jjixErH5VlAJ7i99P&#10;r/Lnq9R3ejGVqatx5aqaAIpYFfEGxLWF/iL89Xq2AvTDJljA3R40PnGFTZVRQAEJb93v3tz1eqxz&#10;L2bsMqaWGaHarSfYUjUEjxHf6uer1LO2IYvVRQUoPuncdlrFfH8+er1CJhmF1UZSqqFVQCbqbgAf&#10;H6Dz1epzq8wmjhWYfpACRtFrg+3nq9QAZ36ixQyzRQvskuAALEhfj+fPV6iv5j6x0qvNRVEjxswU&#10;ozMVtqOwK99PDnq9VVHqp62/1mxV8CoZffhQtGL6vt1ufCx17/dz1equDHM8YjjUE8ToQFA3m9j3&#10;uSrX0Nu1v289XqnUWLNh+HpVU6hZHAQvcKQSP3j3Nvjz1ep+pc340KT5+UK0ETjfZ7km5Utbb2t+&#10;z289XqbavMkM+JyQOS0aINtvEkePttz1epB10MPzLUzQtKjoW3qR+jt4am/3a89XqDPM0LUKDyYk&#10;kR93c3ZbAkE3Pt/Xvz1eorOa1geDykT34w0gY63JNyD+v7eer1Bh8yY6hFRdoIB+Gvcn4c9XqmUV&#10;QsNFNLKGuWNt3gPA/C/8Oer1MGKQ1RRFTSzbl01JPt+A56vUk6+trxVKlUwtc3KnS33c9XqTeJec&#10;lE/yyrtX3SSddfYO556vVAp3qhIj7gARb7h+znq9U9KlI44qiBbsxs5tYgfR4X56vVIaoiaiaWQ+&#10;4bkXPvEnS3PV6m3/AEVoKena7XfdJY290HT43H5/Dnq9QvZcrIMSonoYwsZV0tIwvotyV101HfS/&#10;stz1eoQsOqaDDap0b3y6E3VSyi3gDqPoH9vPV6mPMuJUstNGtK212BcqVIZrG9j4/lz1eoHsSqpK&#10;qFwoAlJLEEePgPoPPV6mEyxU0Ym3eWwu7fn3vz1eoTsBraOppY6wt5Tsq+4PA/Rb2d+er1L7CTUr&#10;GsFQoYPukve3u+w2sBc/r7PV6kjnKd4wJ0jLeWF91fFj7e17c9XqDP8AmVRFIxUFwz+/8Af4a89X&#10;qdsOqEmsbsglIPsOmlvr56vU041GvzDzMD7ilVtew18bac9XqT8UlVUTwlveN9r/AFfvWPf6uer1&#10;OiPav+YhLMIyFVSdA1rGwvbUc9XqesIxQR1lp1uSXIY9lN9AfoPPV6l9Q1S45E+HySWET3Hx/wAW&#10;vfT2c9Xq9jeFNVx+55cSREWBIBPssD38bkc9XqCbMWFNDVPUbt4JK2Gg/U/Hnq9SSmmlirGp0Ql4&#10;QGVrC4B8Afjz1epcYfX1WJQxy71MZZb7fap117fDnq9QonHKFI1eD9xWVLjubdza/Y89XqU2FYvR&#10;qsLQs27UbigBv3uRroeer1CZleuVhJHOpmVmFth7g3v/AG89XqWeK4itdgsNTSRqWh3RgG2iKCGB&#10;b2j2c9XqKJnCnLYnLT0sOyONNzNr7pJsL39v0jnq9SPwyvo/IQFlBDEsNL3H1ePPV6llhcUc6DFK&#10;hgQsoWyqL/SfCx56vUtYZBRqu1rmWQk7QBsH1eF9Pp/L1eoaMhZ4fLGIpWUs7GYOq2U2I3ez87jx&#10;+I56vVeP0P6jwZlyecPlqUqZquNonawZo/eICn3SVIIAuLfnz1eoR8VmaGmnRqYPGNhBGoXZoxLW&#10;IF/Yeer1BVVinrI44PLBkkllcAgAADxv2sO456vUHUmFpTPKKlw7SOXAXUAn7Q+s89XqKH6lsmGv&#10;VcOg966BmbUhT7Pr+rx56vVU3mXLk1FiD0VR7vlHUEeJ1/hz1epKVlJTlo3upUEEgW7gmx+NvA89&#10;XqaQ0sTmbbddx23vfvr3Fvq56vVnTEUeNoIpgsjXUi1yB3A73H9Hw56vVPw+Wl9xawbiq+Ha9/Hx&#10;56vVOaiEkrEe7tVip8AD/C3PV6k9HhskEpSVywFgdNDfuSe2vPV6nd6SHD70yvtdSXuB9pb6D6ue&#10;r1NRxFXk8pFLWBK6e0666DTnq9WNw7RbagFwCLDTUDXx9nPV6sTSSgrAkWywY39uunt7c9XqlUUJ&#10;jgE8Mg3LYv3sSf6Oer1O9NLU1EQ2PvW+oA7jxueer1KWAVdY3ky/Yd1AFgSLewfHnq9Sjhmiajai&#10;FhMFZAxAta9yb+34c9XqUVHFFSlKuVSAosrk9941AJ9vPV6l5leloqmQrOrSRJ30GliSCe/1Dw56&#10;vUo6ugiNP5Sx3KsVa2txqQfHQfDnq9TTQ01bHi4WnA0ViTYAgE3AB7j77c9XqGnKVb8xOtRAyiXa&#10;VbQ3vYgG19SLfw56vUYfLL0b0cFSDeNdwYEe8z32n2+Ovw+/nq9Q94LSyVFfFJUBV3KUZri6jb7O&#10;+p0JHPV6hawHDjJAf5dHaOMokgte1/FbakfEc9XqEnBcKOF1DICJiZIyqEGwGt/rvz1eozuWqOZs&#10;QhpmRFRQCAvcE6n6QNeer1C5g+X5cRqJaSmlGyMoUYagEfav7uuptz1eoWcDwJYKiBZolELXPt3G&#10;/j/Qeer1DXhOWFWrZ44v8owIIBAsAL/DXnq9RjMr4TItNHVkBUfYQCBcKD2+vnq9Q14dhs8VpHQa&#10;m4100J+rXnq9T9UimCllt7tz7SD7Pv56vUlqyrjdw0EYV7mzdgToe3PV6kfXvU08k8zkHzNpe9iu&#10;vw73A56vUHGP1ESRn5RbMQ5sDa4+z+f7Oer1B9IlWCGiYrdVuGAOo1t9H0c9XqZkKhvKcfpd4JLa&#10;2Ftf7uer1PFLhsEjCYgXO8R69xbuf4W56vUnMSrDh1GojREsChYakEC1vj7Oer1ApjdYcQjkmuBG&#10;AyqApJX4356vUBeO4pHR1JhZRKCo3iRfeb/Xuf1+/nq9RYMx12MS4nPOJlFORIjAmwAa4tcd/dsf&#10;r56vUCOK4pURj5TC12iJAF7jcw7/AEg89XqQpxumqC9LWQqJAQQ9yWUk2I7Hx/XTnq9SOxbFaqlg&#10;WOiiEiK7NIwJBuAbH4ixPPV6myHEjT4U09jNI17swX3RfQDsNO1+er1Y6KvpKOcVKKJZXUKNNfeJ&#10;JOuhOnPV6pYxqKhkSqla8TKwIK3bcG93Qag+N/6eer1P0VXSxb8SmvtlW3lrcAfH6b89XqzQqkGJ&#10;IyhnpVAMisbixIZipYEbh8Oer1JKSrbzZlnYpC9/LaxBJ12aAjTnq9TRT5gE1XC5uHlXaik3BIuO&#10;1/Hnq9Sroc7VTmOgkmWGJSvvAgFQNCL3+Hb6Oer1GUwHMTPh0bxf6RTOuwd7SC5u1yb38LD489Xq&#10;EZqrDKiBq9KU6KAFvoo+F/Z2+7nq9Qq5VnpYXpi7iBJgp1Oq27HT6O/9PPV6jgZTzNh9Ng58tjJs&#10;axka1yN2pF7/AJc9XqFjD8fw7GKRYpZdrlkVSrWuDfVvaPh256vU7V0sSMBQspEahHAAIvbQ256v&#10;UlcTxT5uWPDqQbC9/evbefED4/Dnq9UPDcegEqyzMLH3WPgFGmmh8eer1KGbDKDGYvmaaIFhuFyQ&#10;CRr9fPV6gmx6gqqHypqJSDGQWsSdpJIv356vUx4dnXEsEpJ8NqV80uJdt9SXJ0P3Dnq9TlhubKya&#10;NJWZVWUKRbuG8R7eer1CRlHqNiUP+h1ZGxyxLG9wQf1+7nq9RmcoZ5hxPzIGk+wvjoD9fPV6hFWq&#10;WrpWhlU6iwIF9dO39PPV6prQ1TzRt5nuIFCgXBv7Pjpcc9Xqc1p4pF8mYC47EWuDz1eqfhsvytWH&#10;qQQRdN97m17jnq9Qq4bisU8a01SNrLpew1Hh+znq9SpEZYIaX3uxvbTnq9T7HOC/lzt76kHWxA9v&#10;589XqkfKK4/SMRax2gX8Tz1epkq1WWZUl0+1ra17DTnq9SBzFSmGl3U9vfJY3vcnX9bc9XqAXNuT&#10;MNxHC5RIm5pNBbup/o56vVVr1o9PSiveuoJHTzHuQNVLD2A9u1vr56vUkOg3pgzDiuYI6vH5HkjR&#10;3sACoI8NwvY6Dnq9V73Sjo9geBZfgpMOpRcINbWI/t56vUPFPlRaCETdttiBYfH4Dnq9XM4tVUku&#10;2wFyfYOer1Tq3MwEJDNtNtTfnq9QN5m6uYdgMRlmm3sCdAAQT8Pbz1epE13XnBZaRppJWUlG00JB&#10;+Pstz1eou0fXF6zFJKOglBWJl3PqQRz1eoxmSeoOHYvhKusn6UFlYEWJN/yB56vUhuoq0+KXFAwM&#10;i6sLGwA7/u9+er1I3LlIKCrG5ywAvc3Atz1eoDfUBm9cOpWiiN5TtEZF7Ak6+zw789XqpI68Z6zL&#10;i+L1OG1WIPDDE7keU226A6C41AIudTz1eoneYa2WankEdQ5QMwYFySWI93Um/jz1ep1yllLEsWjS&#10;vA3CWEAtc6AEqVFu9/bz1eo8nRLInmV0NbW7RTQmNHPcA2ub6D2fHx1156vVdx0crKGLCE8kqUBA&#10;TuANLL+vx+PPV6hnzNiFLPhRaQg7kZAwtYN8Povz1eoslMkUdU8tXMGd5SVUEAbSe30/089Xqa8w&#10;5lyxR0FWa1UZvLI8bBzoO3w/hz1eoneIYllOGrbEobOZpBpuJVQBa4H/ABK3PV6lLgWe6WlxkIih&#10;YkC7QLGx+jtbnq9R5Mj4985Q/Nge5Ith499NOer1LGSWOC80zDy2C2J7gjtz1er1bidJilE9M77o&#10;yACtvePxH8eer1E5zVk+gM0lbMArGRyLi5AA8Tcac9XqasrV9Pl6pWcpcWEbbjchWPce7pr+X189&#10;XqEjOOKNFhY/l6745AQdxuLkXFhcHvz1eqo3r5nbFKGrmFtqhygjGtr396x8NPz56vVWjmLOE1Fi&#10;vzaSgpZzIUuwUggbbC+nt/v56vULOA9YKs4ZHPDUlEWNLBrgBge/h4fR4c9XqXOKdWs0VkUNNRTm&#10;KSRbhtSGIb94A2IIPiRf6uer1WMek7NWMy08NTiKFWl2x7idWJJ1t3+j4c9Xqtbp83ikwxIpJAJC&#10;ACLWFvAfdz1eosPU/qhFJijUMc21iy7QDYuFIBHiPH+Ps56vUIfTfFo8dnNZIu4bUAuoK+I7XOo8&#10;eer1GhocuUAwsuVTYynTaDb4j2fTz1epkkoKKlAQAMq38L2Gv8eer1Blj4oXn8hzq8gY20strW1+&#10;jnq9TLBXUeHzyNuCW+yQQARfsdD4c9XqBDqHhlRmFahqpFlpShKIutiO972BHw56vVRf1h6T0gxy&#10;aajgeOFJZA6kEkqW0JOlrG1vhz1epB5cyhVzzIaKEyxwbTILXFu2g56vUKdf07qMMjQSUt4XLbxo&#10;bnXb46fAfDnq9Tz08yVhXz6rjlOBCxby3Bs2830I0/P9vPV6rhPT/likTAhh9NF5cagFFsbEG+vh&#10;z1eoVc1ZIwLDaczKg802uALi/tt3Nteer1FuzFiFTgaPW0EoifexIPcgHUeOthz1epui6rYfmOGQ&#10;RvaYAoikAX9vf4jnq9UWNpRDHUyG7BhfU2uR733Xtz1eoacKpUqIUhYkFoxtC3sF+J1t7Oer1AX1&#10;exiLLdXV76lYUWMgMCLXsL2Pa/hceznq9Rbcu+oPDquulwinnuq7DdmJG06X+Bv4fDnq9Rk8s9Ys&#10;FxbD2Y1SysreTsuCT7W09nPV6i1+qXFZsXyj/JqBrM1tu0WBW4J179hz1eon3SHpDjBx+Fqc3WSx&#10;ZnAKqL3Gg10I8e/3nnq9V5vSbA0o8MpY55LzIFJNvdIa+3S2hGt/7NfV6jRYhSx4jhxjZAWQHdYE&#10;gkjtYrr9ft56vVV/196WV1XiyrFT7Ylk3MQoA2MNAL/Hve/8eer1Kbo1kWPCKiKmmjCRqLrdVup8&#10;bbVA9unPV6j8YBQ0tPAamFR5gIOq290i3+H+PPV6mnN9d8nhrvIhD7WOlze+nb2+PPV6gJyziddW&#10;1e2pJ2o4TXsB7eer1GQqcDw7G8O+UqqeOpQAKHF9D+y1+/PV6glzL0i8qjSpgQLHc7lZb2UE3AJv&#10;4e3nq9RaM3CnyS7xOF2SMpUaXU2P9vPV6lHlrHcJxr5cmaJNATvsQABqugOvjrz1epdUGN4bHUQQ&#10;0jRktu3XCkWDWB56vUJETYfIzIpCGO6l1sTa/f8At56vVLp5osJxOnSNC0O62+xubr3OnY/Xz1ep&#10;Z41jf8zojS7jvQWHsIPhfwt7eer1Eo6gUUuV8eGI4cgMzF1ve9h3+0bX9nPV6gNzN1qr8Aqkw2vq&#10;FVgdVBA90jsLafHnq9UXpjm+szvmmXD6apSQOw2qWAsoP+Im2o56vVfn6Z8npheGpUTEM7eW4Oht&#10;cajx00/jz1eqyzAtsFMrA97eznq9XLFplMBMY7Xvpz1eomXUHNWI4JiBqIUkkRGNylrDX6e3b7ue&#10;r1Ch0p6ixYzGI5mIlAB1seer1DtUTw1Ug94bteer1eaOh8oiRQdNSfDnq9SIxHL+HuSyxgL9A789&#10;XqRtPQ0lDWaKLi9u1h356vUKeGTKIEIbT6u/PV6p09ejQuGP5Hnq9ReuoGF0NXhske0EMpBNhYDT&#10;nq9VDHrg9K2C9R8Eq4xEQJ1kstlKmS3ukjb2/t56vVp5+or0v1vSbEalyhbyybspv2BsOwvfxI0P&#10;1jnq9RD54UlYPOQGuWA0+gX56vVLoY9sMlX5oSQELFp3Y2uDp7PDnq9SkghcQmpkbdNY7gq9j8Da&#10;50/Xtz1epmgjicFptHXbYeO4m/5fVz1epfZVytWY3mOOiw/cZJnQAMpYEka/E256vVsG+hT8NTG+&#10;oGYqapz7h4NIdrRXAIYWBswIDAk3uCOwte509Xq21PTh6IMidJ8MpZ6HDYI5UUaLEFB0/wAI0vpe&#10;/tPPV6rGct5Zgpiq+WECgCwAAGnPV6ltX1cFFSeVCbMbAfT+p56vU3x1lPDH50xtz1eoJsfzhFFX&#10;/KwsC91Guunt56vUrosdg+T3eJAPbueer1Fc6g9REqMbGGj7O4p7Lnvfnq9QYYxUt5rzxsSW0UX1&#10;DHTT6eer1Fr6j5XxnHqN02AkhrgA7rfw+/nq9RdcsdCsXheSsp4dupsPsgNr3Gn6kc9XqW1R0azR&#10;iccUMjOsVzuAZlBHha3bnq9SvwTo5jOBYddUO1CLK5d7n29/1vz1epqzT05zXVTxRMpJX3tASRr2&#10;t9X6356vUqspZCzJSXVQXZbSHcLMCe/PV6h3y9k7FJDFJMhLR3sOxUX56vUMVHlzyqfzQbOABt9p&#10;9vPV6lTheVXlQShioFzfUHxvz1eoRaPBo4okbsbEeJNvjz1ep9oqOQ6O25eer1O1bQjy9m3UkH4E&#10;jnq9SQmwCqnnEkYCqSL31P089XqdK3B5GiUI9itwfDXnq9SNqcuVMpMtOLOdtwdbknnq9XJcvYsk&#10;Hyj3J1bcLgX9nt56vUGWKZLrYa81gaSV7HRmYqb/AEnw56vUjB05zHUVrSteyrr3sRfw17/V7Oer&#10;1I/Eum2NyTyMVYhQSBYkdra9u456vUisP6P4gKoVk8G8m49lgT4X9nw56vUosQyXUYZh4aMDczGy&#10;Na4P9vt56vUV3PVZidJK1JMCkQuSoFibEa/r8Oer1FVxySvlrC0cptUSkqB3Vf3e509nPV6mqLIN&#10;XVMyVMPmQ1BYu+rXN+572t8Oer1PlBliXDp/klhVViVir9r7Qbd7fT9XPV6hBynhE1RFuYlXBVRf&#10;W4J1H7eer1DNT0kuHPG88vmlVJNvE+A+rnq9UnEK3DZ6Bmf7TWAtqQ17tf4X/XTnq9QD42mEzYmh&#10;jQKpDkiwIL31ufq7fHnq9QePmWkoL1cB2ICQxW7BSreAF+er1Ob5qnxigKxEBnT7YJBYjsdLc9Xq&#10;UNKMFkRIZpD5wKi1zc6anwvz1ep/wfKk2LSyQTKxhNvfNgAL3Hxvz1epXwGiy9SiOVFWSNmBY2Yl&#10;CTz1epD4pm3D6WAvtJQPt2qwu3+t9fw56vUHrZtxTH656HDX8tVJIQ/aBv2J/Xtz1ep8r5agx7Hk&#10;Adl2szXsTe2hHe3PV6gix7BPMxJURfNSNiWcCzWYC4v3Otzf+jnq9Q3ZPynPhdGXqI1VPeMQaxN/&#10;Em/w/Zz1erLVYFh601iwCOSBrYEk9/q56vUnFlpaKsMcQBJTduBuCLkGx+n9dOer1Avj+MmrZoMP&#10;clo3J97Ug9tdBp356vV309yJJXtUw4jI22YpJdrkLJqPbqLc9XqMPl+lwzLUYwmnRLmT7IG6xNgb&#10;X7dv1ueer1TZqaB4Z5p3DgOzADuSNLC17+3nq9TdHsxKUwlQkW5T72htYbiSPp7fD4c9XqUseCUm&#10;4pFtkRW27dqkW8LHbfnq9SgpMiYRiKeXGixpoSCLBh9Xjz1eqMemeEys6oqiylTcHVSf4689XqDH&#10;PWV56FYY8BkHmmwINzYDsfC36+znq9UnB6FJKdp8WO5yDu1sNwB0H0W56vUsFx3CsNpWeFkaMLe+&#10;l2NvHt2OnPV6gnx/rCKapSKVSC5OwKAFYECxPj7fb/Dnq9XHKlFmrM9cTib2gZg0albAHuot2vbW&#10;5/Zz1eoWqPLi4fHUSVQL1DuJAAbbFAsQLW0PfW/j4ac9XqnHBpaqVJqrzEY7WUXIUa9rA62GuvPV&#10;6lAarDsJaKjhlVWkuZG8ST/wP66c9XqK91k6lxZcApJW3OxfYe5sPHw7Xv8A389XqJVjOdcYzVVo&#10;aSUNEyOACACDoD9f0/089XqwUWWnoB81Vo25z2ZrHb+7YE2ue/189Xqm4bkyrxeGGj23kpiEZgft&#10;C5N2AsD3toAOer1CzDg8WAUE/wDMIwoQMQRqLAWA+B1PPV6gn6n5ypsv5XTfNcuCsRNwCTqq/Dt/&#10;E+HPV6iBZ0xqqxJjJRe7IxFwpIFr2uT8Oer1K7AsmYLU4WmLSRGSpYFGUEH3tLnRdPbz1eoe+mfp&#10;rxDNWLUKVVOi+e6htpsFBOl7i59mn3c9Xqva9MvpQy306gGOYpSLLLtuH0IX2WBBJvrrpp+fq9Rw&#10;ZIIYmNrLGLLtIGh8LD4c9XqaqnHDh7Gnh+wt9dtyT7Bbnq9SOevrsysRFHZ5HI2nt7New8Oer1CZ&#10;lXpSsqxVNUFXTXQm5vfTtc689XqNDgmVEWkCU4ACjQe23PV6l/h+BCkQxmxDC5+ntz1erm0q0f2z&#10;bZbTTUc9XqZMUx6kSKSYnX6Ab89XqQVRm2ZVJic37+H9vPV6g0xfOjOGeU3sSL3Nh8bc9XqQNRmF&#10;I33BmcPua5vYW7256vVy/r7h0NJ50cqj3W969wCPjoO/PV6gVzJnOOuq/nEmDkIRtIsSb3v91u3P&#10;V6gqpfnp6WTE5LSF5PdB0BBvcX76c9XqyYdkXGcfrJsVobbS6gBhfW1+3w56vUYjKnRNGp0qK8kO&#10;UN1UXBv3+I9nPV6hRw7LtBSI9PtQgMdQLbSP7Brz1eqeMw4TTR+XFIr27DtYfrrrz1epmmzZHRmY&#10;FlCLtAF+xOrfVz1eoKJ83Ur4nOjVVtu73RYG242+q1vz56vV6szIKdBJuJjRTZhax+kc9XqLx1Gz&#10;1mWuRRRSmKnjDG66XUgexfh489XqJLnDqdm7B62GsgbzYJ3KF2BsF7G9wTcfr256vUWfqBmbE8Zq&#10;Jcbp6kwmMqAraqxHcL8R31+PPV6gLkzzNPiEeGTVTSySWeQqtrd/G9tfhz1eoecMzDh9PhUooqoy&#10;NGp8xnFwNy6XA7HX8+er1Ej6pZ9pqiiipKpi5o5pCF7BiBoxHsPex+Gl+er1Arl/N1TiELVmJPc7&#10;mKxg+6lzYWG250156vUPWUafE8ZSObApY2xAE+UZKdZI1btd4jbeAPAkX9o789XqMThGT8QnLNUx&#10;7RA1g3lhFJ/esAAAO+nx56vV/9TTbkqY6gvEYykaHRvh7fbz1eppolgkiHmrqXJt7QpspPfw/Uc9&#10;XqbRNBSV5oQpjCBHLW90hmIt9I8fpFuer1O6MYp2jlNkLflfVeer1QzLIHmhV2VJXVrroFAFh9Xt&#10;56vU37irsYyS7s2ot3Hjz1eqUZDRx+ZfcfdWw769/wBvPV6sE1RsdpYNyFgLAm3w56vVjWpkeSD5&#10;VXYkt5jE6Aa27m/3c9XqUTVVTIhghISQ6Lr3v8bc9Xqy1GI1M2HCGfSSED3VOmngD4/Tz1eqEmJ/&#10;zSKml2GJacG6g2JIJsSP10789XqUJx4TvKJh+mG1f+A+H6/t56vVko62WnqGWkUDs3t1A+17Oer1&#10;KmmzIaPyxLMZZC4uTYaW1Pbw8Pjbnq9T9h+cJKPMcQoSJE3gLu9pvqfbz1eoSsTzBE6Cj3KN9w5U&#10;CyljobDXQ+znq9SjoJ6GKmhpaCsWpmYAeSoO4k21IKg3Oot/Zz1ep1laOaoM0BjedGPl3H7trFSP&#10;p11+HPV6mWaOpw2kMabZS7FvLYgFW1NwT4EnQeH0WHPV6kJi9I9QPLxCH39xbapFgTrr7Rz1eoJa&#10;vDK955YY2eEpfcV0OlyfgAfhrz1epCVtRPtYx/YuNdSbA6356vUlMVxCGKcyLFJIpZVLRqGJBNgW&#10;F9Pj7Oer1N6YPAK4u+5YDuexBLBjofhY/lz1erHUPRKyRq1kFktfvc6Ej6eer1cJUHmyJBYll2En&#10;228Oer1NXv4dSwUsMa77jZY6Dbqeer1PUNTNcVUbqrpYsoW9mHtHx8eer1cavFFqmEKe/NuB2Dub&#10;9tPjz1ep1p0qKulWaKRU2t5bK2u34HUEffz1eoQ8NoU+UeR7GVApC29pt+ffnq9TvQ09MlcDOqiy&#10;2GgtqbDQaXvz1eo3vSLohVYnK+JTxGY7hs2juNCRqCD7PZ93PV6j3dPfTFLneJB8nJTGC52OoBGh&#10;tttbQ89XqXuHdEqTp7X2rEPmx3XQa3bXwIuL+34c9Xqf82ZqGCUa0M9Ssi08Yd91jshbRS3+EFr6&#10;nTvz1eoLMzdRcKXCY8OopAXP7wJABBuPb2Frf3c9XqKTm7OmbWqWhWt+bVyykBQpVR9kki17dr9+&#10;er1OGRscronasqpRJ5rbZAbHcV7E+z2X56vUbbJmaK2bDooQQqyAs6hzdVOg7AWOv8Oer1WX9GVp&#10;sOynSUM00k0y3Ks0hkKA6EEsSbDv+znq9UfqfW0aQtRVVSQN0rFmI3bgCSQdAd3tHs56vUn8uPgj&#10;Zapf5PuWVWj03APYnXx0/t56vUnM2y0mWsTrqzEJBJTRrJdpFuwbuTpckkG9u9+er1EgHWihOLRP&#10;SzJTU7uweMKCoNyTbufgPr56vUr8d604RT0ENdSTIdvdFHvEA2A+zp9Jtz1eoP8AGuuVBiWKieoj&#10;G8SFbbl26qLAH4ez+/nq9Qr5W614bOrUUt1aJLoqlbi3j8eer1CZR9SnxiSOjp5HIdmP2xZzYXGn&#10;Y6X56vUHfVGkSjo1knctuQHaxNgRcgDX6O1vHnq9RQ6vqxUYTiUkaSlPKYsq+G/sdR3BHb8uer1L&#10;7BurmK1QTFqssUfRka4O063IK38LWPjp356vUucJ60x4VPUY9ROYrLu2k2tdjqFGv7eer1K3pj6m&#10;X/mW+St8+Wbcvlg+8LXALeFjcjXX9vq9VoWRurVI+DolUFacxCaKIsLuwuPo8CNeer1D9lLNsUeE&#10;HEqd/LSTcXvYkMdT3/d8NOer1CnhWakqY1KMLhFLg2BOutvD6/o56vUqaTH4lMshdk7+6SCoBt28&#10;RqB9556vUK2Uag08KSyWBdlOgJF7H8teer1PWOYhiXuwADzFvduxYG5+HtGvw+nnq9TFlyoxH+Zy&#10;O7EhiB5QN1JUm9vDx789XqM7lqbE0N1eyECw9i+zX+PPV6hdomiq6XyashrgjUfTz1eoCeq/QDJv&#10;UTB58MxGljvLclil7nTvb9nPV6qKPU1+GTPiD1WM5ZpRDALkDyxZ2+jwv8B3ueer1a/vUb0c9U8k&#10;5wkp6vCJFpImZvMCbu5vYnuNToBcHnq9S9yJkDMGVcIHzMEiedvJ33uq3FgAL29vPV6lrUSVVYr0&#10;/km4KlmF7Xtbvt+F+er1Y8Mxuso2jjpWMkqBSWOgFm7W8fZ9fPV6h4wHMQfFZK+RF8uRBZQCQrBQ&#10;GsfEX56vUI1VjWEy1KSJCBMYlDqRt1Hc3He/PV6olTiBmxVYLhokjVtjh1ALdwrWIOnj+3nq9U68&#10;8scdQnlyEXU+8R7oJ+yL99Pr56vVEkxRnpJafDYyPLsDe4JfQkkWB0F+er1NlBi1HUhqesuqqSGI&#10;a5IHcAeB789XqdK6paHClnwSnEs8zEJusLx/G+nbS3PV6gkz3RSYnlX3ovI27y5uBqL6fs56vVTn&#10;1eRsMzHUsAsqMzAtY2AF7A/R4nnq9RNponmMqyRnVmYhgToTfv8Aw56vU2UlBT4bQvTwC4lZiCe4&#10;uST49vo56vVJi2KVjhsXW2/wFte+vPV6pzSidGhZ7BhcW+HbW/PV6uEVMAh/xkG4YjbcdrAm3PV6&#10;p6zVMUiQRJu3AAke23s56vU0x09fE0jrJZI9wOgBLA3tz1erjPNipMMlCkccN7MxUbjp27c9Xq51&#10;cggi8kkSF/duBbxueer1QaiKkkRZqUjfTEL/AMRBGoF/bz1epmhMU05pJHI2pcHTU3J+889XqhNT&#10;L54ann0hBBV9RuPY+znq9XA+bNSpHUgBiT7ym4uunifD4c9Xq5pSQqIlVbsze+1rX0v9/PV6pzz1&#10;U1QCrCLa6+6ALkA6A+PPV6lFR1y09TUuCfOI2tY+zVQPAa+P7Oer1SKjF5I6QRQufmLA2uSL356v&#10;Uq8JxOuq4BE7X1BKd9V1vr/Ec9XqFaHCcSrKWPEp1QQR3Ik84I+49h5ViSLd9dPjz1eqTDGryNHf&#10;bZNwQsSO51BPPV6k7iWK1SqwmN9ngAQNp0F/bz1eoDsUxWaor5Edt9ze50O0e0c9Xqb4qlpgI0sI&#10;ju7ix7/s56vUziOeoq0jWzKqq2vbUkW+nnq9T5TYDDBikTE7N4YEi9tNT+fbnq9Ts8qiDy4lN1JB&#10;LixsDYadteer1M9Y8ckiYbbdttIWHe/bX+HPV6sdRti2z7NykC7C2lv1156vUnK2eOjjepQlQDub&#10;Qai/hfnq9ScjoIsd8uoeQlVPvL2AJ10+i/PV6olfT0c36ezXQmIR7bDTQHT+Pj4689XqkywrHTwU&#10;7AIACw8Tp9oc9Xq7goqHGJo2qGZb3JPi2unbXXnq9QhHDYJKYLEtmKowF9TY319pHPV6uBrKaqD1&#10;tFo0LFDfS5A1Go7X0vrrz1epA0cbzArLMRISfcPvBCTYkkWJAPPV6k5ikCGpEdOqnU72AB7Na59n&#10;PV6sK0cUVJ87E/vq3vLoRt/Pnq9Tb5T1EjLTqW7nt2He556vVMioquCk+eLGOzbbHQ/d9PPV6szv&#10;JQrLS1iF9xDAm/e2hP1e3nq9T9h9XTGPeQVLqpYjsADtt/Seer1O8VBhmH1LSeT5jlhoBcgW7g30&#10;9t+er1S6iKoq6dqp5tkd3sLDQ3sF+vx+vnq9SRahkoKwq0fmXG4FOw+ntz1eqJUVsEPuU5LO42ld&#10;Pdv3C+7489Xqm01Jh1ZCJpQUdPdABtttr2+N+er1P8cMk1X8xVqHRdoTTTaPHT2c9XqT+PRUn8wM&#10;1DBZG3AgXAudAeer1N5Wnkk+UePyWkIB1uLAWFj8W56vUr6OpjxCOnwGqgCvCWWOTUmw9va4PPV6&#10;lqtFHBQR4dUH9KVawNzbuO+nfnq9TZU4HCzKhW7ILi1gdw8b89XqTdRQbKeTenm1AZyp8NpGoJ11&#10;Ha3jz1ermMPoqejixDENvzNg2w/aNxf3vbp4Hnq9SdxingjmFQgDNKQAPAAi3PV6os9DQmEJTAs+&#10;6xI8Ph7dOer1To8Pq5ZPPUGRI7773tcDT7uer1O1XFXLUwTU5JfbtZbEqBa5Yn67W56vUoFw9jh0&#10;Fbisdlldwm6xuR7R7PGx56vVjosPaicyThQiMDZSCSO2oHbXSx8Oer1J3EMKJf5zC4trPJcndcKD&#10;qf6Oer1ZaVaZKlKKaVXufst7x7k2GmmvPV6otdJDQYi9HXKCkZLBbHRSNPzOnPV6pUsSVCpA5Ced&#10;tNu5uL2H0fTz1epMV2HESLCi3ZSwYiwF7376+Gg56vU6thVKs6hQC5F7BiLDb+znq9S3yth7yUvm&#10;Qybirf4bXPh9NvaOer1DtgLS0ssLwOdwIDAjsfHtrY+HPV6jLYB1QwjAsIeklhZmDHUXBBbud1j9&#10;k6gc9XqBTqHneqzBjq1UT2WMix7EiwAF/wBvPV6k5lTNT0FVNMtQ88sN0aORyRuPvaA99P1056vU&#10;+1GL0uKRPXTny5CVI2mwsbgi3xHt56vUlMelo4jHsiV2I1JGov8AD4j289XqDRKuernnCDyliO1T&#10;oL28RbQc9Xqf6GpqFPkM4IBG8juC2v06c9XqFnC8Up1o5ZnYExg7SdWYkG1wdde3PV6k3Di1JNXR&#10;B0KGXcdp7W9h7/Vz1epTYdBU1Fe7uqmBACAotfwuTe1+er1CfT1DxQmmji0kTaoYC407ki+n9vPV&#10;6mQ0Sx0glrIwWZwSwPYD6Nfj93PV6myswaokV6uRiw1sSLGx1uRz1eoM8SpyYp96XdbMrH2356vU&#10;HNLUEo0kD7mR2Rmte7X1FvgdOer1Z4lmrGWN5Nh3WJFxYDw56vVkNK9RXCGRywm90C5FyD301+7n&#10;q9U+SDy5yrH3TuXaTfQaa356vU2NCrT7He3kgAgePxOnPV6ss8EdJE0UIszsugGtj3t/E89Xq6k8&#10;ykHlSzKV7dtbWvqO/PV6uZrEanZpReORbE37fHnq9TLiK1E9ZH5EjQxolrpa7W8b/H6Rz1erNWx7&#10;qtPk5WZdnvDaDcj7RY/sHPV6o8EsDVS06R7NpG3QWBI1Pbw56vU60Os7wtIVWM3Um2rXJPPV6scl&#10;ZUJIyS3G4E372Phz1ep6wDDf5hIY4CPeN2Y27nxPPV6hzwjCVjkFKhJMRBsLXYnXQnnq9Q/ZSwk1&#10;kkflKYWkUKxsNGBNySPE9tPDnq9RounfTHH8wyBKRWqIo2G8AE7l11+/t/fz1eqwroV6bP59jTyU&#10;kCxEgAKY9AVJI76E20JHPV6rIsp+kiOvkhqMdSO1wFTYLW8O3PV6rKejnp1y7kugjraeBHm90Ei5&#10;BF9SO/5eP0c9XqNFPRiKi+WpFKoVKhiCOer1A9mV5sMq46nEG8mGLcWPfUaj6vp9nPV6i+5w6mUU&#10;O96UX77itiWN7X56vUB+O9TWqqydpZFEKiJUgGhU+JPYkk/D7789XqAbPGaqWenqMZRxGwRisRsA&#10;wBHce0Ak6+znq9RBcTzrQCatqKDZPDI4bawuVNzb9Rz1eoJcTzFhGITzS4wXV6mfzHa7MSbjTxN7&#10;6e3nq9SDxHP0NfT+Rg4SAISVFgRcNtt+2/w56vUjZs24xWSfKLYSHeLkmxUeI+PPV6umzdLFiVOt&#10;EGnSBD5iaa66sb9iBcAc9Xqj47mmjqMercUorwQkKsccigMoFlLk9iG72Hb6+er1KrBpqSrUyRWJ&#10;p7OSLDcEa263tJN+er1DNSYFRVVe9VhyqI3VtwQi5NgCdO99eer1I7OOUaSWin+WUmNuzXJJcC4F&#10;vHnq9RQcax3EsKxZcOZd6KxVk0ACoNzHU/QLjt9HPV6g+r8xYbiyy1FYwRpSyptsw3XOg+NvEc9X&#10;qDqgzWMGzFFJhsyn5VSJW03EH4jtrrz1eo6/R71RU2XaXyWlBKKYtzEWPunW/ckfnpz1eocE6+5a&#10;znh0swlDSoCXIUKbWvfUDQ+HPV6ib5+xWkofOSlHutKXbUHcAfd9uoBtz1epty2Yq6qpXuZYJCSC&#10;ota48bG+nPV6hVos3YhlWZIQWlSIkxEkk313C+txfX6uer1CfgvVCOtmhxKqVo5ZhYqottUH7R0t&#10;Y9tNeer1GBypjuE4/gMtJE4FRMkiqnbbe5BPjb+nnq9TXnfICYRhMdbQK0haNZd8ZuCWXt2B0Pe/&#10;PV6gRy31RxDKNdLUYlOQyLsBY91P+HXUgePPV6lJmXrlVY1Rq1LMhjOi+6CWOu4k689XqI11cxB4&#10;5FxbeSTIwa17kHVbfWOer1JHp/1PqKCYVUE7RmFwNJCCwLEG5W5APjfw789Xqu+6M9W8KxHL6z+c&#10;JJJiWIJLEldO1iPYOer1LTqDmeixiikeWESK8RJcrtsAbAaePjz1eoDsh9a6zKNO8eESqCzttIuC&#10;FS4+8/E/ffnq9R7coepGHHo4KimjYSoiI5kIBZre9axtra9uer1G+6d9acLxjDUpJpTFKxvvfQkA&#10;9h8PC/8ARz1eo52QuoLieHe1oksb6Wtr8b256vUazDcz0k6K5lFmB9lr2/p56vUnMz4ZFmfA56Ul&#10;Sz7raC6kg6+39fhz1erX/wDWb6XqGLdDKTbbM7zN9lg37w9hBN7DTta3PV6tY31FZAxWhr6qhRpa&#10;eTD5dqtGFBYRtqpDKQQ/Yj46Hseer1ErxmNYSsZVnlCl2BGh0vY+Hfw56vVIyfQjEPPn8sKUMbXV&#10;ewOn8dD7eer1DJhmFyYpOJFN441KqNBZbEH6D8Oer1LzLOUo6YNXn3XCAAt3IuSQNCQbdzbnq9TP&#10;mminlwkRmQx38whr2Cj2C1j356vUWjGcPqZqeaKOVnaFRc7vtEm+g7H9R7eer1AriFPi1XRz1skB&#10;gJlKiJ3Acr3VwviD4fnz1eqEIxVoIbEFdu7SwLL489XqVVDSQOxkmO14FDJe5DEsBYeF7a6207a2&#10;v6vVFxaknmJip5Qku5WJtptHgBp38Tz1epixSkSpK0VQmzUsr6628T4Ec9XqlwYYyqaq5CJYAe2/&#10;cjx56vVExaCaoVBDIQIGuV8SLew89XqbHkmMaTOB2YNa3e+ntPPV6oEjywMKlQDf3T42Hhz1eqPi&#10;kcVftZ4wPlyHBBOvh2vY2+PPV6oFHVL5hAUvcge6R7xB8eer1KmnViGiKNGLEjQX0Pbnq9XJ6aWm&#10;R6iPQgbvgfbc89XqSsZnmk+cjpxEC5DC9yVNwWP0jt8Oer1ZcRroTTmnhvZCRpfUHQgj9nPV6lFT&#10;UsklJHUx7TIlgu42909yTr4dh489Xq5tXfMVTRxrd0sRax+H5nnq9UetaOSjbYASSdxPYAdzz1ep&#10;HYvNh4pxFR1xWSewZEWxGnfw0Pt56vVjoKSPC6iXEISXZtsbD6fH6uer1PkVHLQhayofWW6m4vZb&#10;3uRr4dzz1ep3iZZ18wnQknXUCxNiRz1epP4jHLLUpUtKHBZhZPYO3j/Dnq9TZRQFMZdKJHkUENK+&#10;liR4d/Dsf4c9XqnCj2UjxYfEqvUbifA3vckm/a3PV6psMIWWGOns3lAbr2NjbU89Xq5Q08tXXTbj&#10;+kj3MtyALgeF9L28Puueer1JDGqrEaeWSsjYFQRuU2sAO1h9fPV6oWDT4lB5VdFs+YkcgF1G3afa&#10;O39PPV6nx6eT+dbGIMZBLHQgsT2v/Dnq9XcrTpTCiWRA6uzbbi5FzcX1Hbnq9XCgCVVc88MW1ITs&#10;kYkfaPYgd+er1KBFjqqqNfMUFiVLP2Asb9tRa3PV6otVhFDEzUTSK/lFRvXVTfXQkA6frfnq9WSl&#10;i8yNmkYMblVAABJHYe3tz1eptnwZqVzikJLzswL7zooGtuer1P8ATGrkC1NdGIyytoWBF7d7jQ38&#10;Oer1YKIRo8iSITIADcHUm97AnTXnq9T+sUErtA+2S7K+0jUFSCPDwPbnq9UB6mV2dqmzlZGOnc3u&#10;Bf4i/wC3nq9WYkOsaspWw1JGv6nnq9TjHJF70ksYZG90KxPs+19IPPV6nHDWLQuY1tsO0t3I56vU&#10;qMLxTD6iFXqgSkRU39p8NPp56vU/RSz4ghqJTumDM6jwKjsDcX056vUlsRSeKaTEICAyEsNb2+Fv&#10;Zz1ep4wiCWSmE9aqyEsGFgT37m/w56vULGE4liGGUJXB6hh5rXkUaG1rWH0jnq9S5x0GswejZXAl&#10;Fg9zYeJB73BFuer1BBmLbRARLdyz2ZtSBfv9XtPPV6kPBVzJMysQYSTYAWYfQfYeer1T4Zlr1Ecs&#10;R27tfYqqL3Ph+3nq9SFxGtp9zU4DeUt1U272/o56vUj4V+X2TITIWJFm1IGp1vz1erJ5FJPC8CqF&#10;13gWub3vpf2Hnq9XFInVVSRtu03ZjY3W+n189XqfoqSadPOVrINdxHfwvz1er1ZAtK4g2e4jAtfW&#10;+mg+s89Xqb8RQSgIYzIGZDtQX2kn3TbvYHW/hz1epWYdh60dPLO1y2+79u50Jv3tz1ep/wANyrXV&#10;eIBQu7ed2ltFvcc9XqMfl/LUqyQYbNHvZPsE2AAte19O3x8eer1DVBQigqDU1wMAKqqOPslQdP6e&#10;er1Gm6f4XiclZAaaLcrhZW3iwsy6MdOwGvPV6jrZawmCnpVqoJkSaNbkX0LDta2vPV6ldUZ0hgw5&#10;xTx/pIoCZNy3UPckHnq9RB+uebqGlwg1CorPKSzAAAHX2am4vf8Au56vVWBnrMLvibUVQyubeYtl&#10;ABGns0uND9Pxvz1eoAazFIDWGl3kSspcKB3ANtfZ+3nq9TaZqqWp/Tp5b33Nf/D8dfHnq9Xq0/zC&#10;kEhuBEdF7XFu556vUm6uqi23gADoL2uO2ml+er1JWqq5ZqyVIo7BljsT4te5AvoR256vVMSCRakb&#10;WO4kEKO1z3176eHPV6lMJFiBUgEqos1tbE6/fz1eprrJUcXZxroD7T7B8Rz1ernQvA6qGNtguL+2&#10;+p+I56vU9SGjqIGmkk2SKWKFdTY6D+HPV6osUMdPE8pO8kWZzb3j/C/PV6namiR6Uupu0bDeDYd9&#10;e556vUy1MlQ9Y1TBToNl9PjfuTe9iP7eer1KzDkaoLyWWMSkXHgB8L3Oh+nnq9T/AENK1GjSMwe+&#10;hB8bdvaOer1Y8WxCOBYxIFugIAFtB3Fu3PV6kXVYlE7idz3NtCA1vZ9fPV6l7k3MNXh2NxIsnmRS&#10;MCovfZpawtY9/p+m1uer1XF+n2fFMQpGWjuTHsdXe51O4ML38eer1Wr9DKbqFiNQlKxKSEPaVIgs&#10;YU6LcWvcDvrz1eq6Ho90Tx7GaWlrMfX5Zo1UiS1i4tbQDTXvr+XPV6jk4FkzBss0qQxXZowRdiSx&#10;F/H289XqTmccZw6ippPeAZL27XJtci3389XqJhjGbcx11LUvTNsILsT3DKDp38SBbnq9QDYgMRq4&#10;BWpUbHABfva2t+y3uDz1eooPWDEJMIpjWSnzWLMuwA3PexAve/c89Xqqmz5mR8er2i2hbO3lhtGN&#10;mII7+zwP7eer1Il8rwT1EFPOLjRmRQQGJ7fTa/f289XqEz+omG0SRYpiSLOpKPsuDt2r3N9L9uer&#10;1IbH4vl684TQCMUkp9yUd7D3ygHYa6Eg/Vz1eoIsRrWjxL5mlA89FChQfdJAsT8de3PV6pdHi8lJ&#10;WzVioZFjhYMjfYLMNTcEG6k3A7e2/bnq9QJZwxCsq6Ko3r5Z3hLg/ukX29tCT4jnq9QMYpHhqxNQ&#10;w6ShA5LMSO3vKCb2+g+HPV6gxoqeSaVoU0QX9+19utgPba/PV6lNhmCCOnesriHHukd9badvjz1e&#10;pG43V1c6vBRxCyyAB76gX7drH9bc9XqD+upZYaNpJXCFbkA2Onjbnq9SdrWgkZqlTcEAt7Pu9vPV&#10;6oaViVNyoG1tpue4J8Lc9XqktDMlKSmm/QXt9Z9vPV6sAhtGXnF7EXHgCO31Hnq9UehC1/m+W6u8&#10;bW2gEEX1AsR7P1uLc9XqEXKQIrEYtaMhw1xoWsRb6jz1eoWFEeEeVS2EqMtyw1O4m4H69uer1JrG&#10;AjvLPJH23ENbsLXP3HTnq9QY4lHeXzmWxKa/V2t9PPV6kXUvFNIQAQ0ZXUiwIHcai3089XqXOVMQ&#10;lGIwwRgSAA+8NVBJsCwGptz1eoasOqTUQSSuoieK/YGzW7Ei/Y/w56vUHuY8UqJ3dqdgu8m1rdxo&#10;R9fPV6kO9JHBUlGlDykb2Qd9e1xbx56vVHXEajD5NgUHzNApA9vgfAjnq9T7DAWsXuCyhdb2JJ9n&#10;PV6kzNGExAOAybCQbDQ2J73/AF/Pnq9WQHew3kKqi5Atfde4J8dOer1OVNRr8+tTOwERZNfDT6f7&#10;eer1K3DisNbHBIbSTuywkX1IF7fX7Oer1PCiim2TYiXkEZIG3Ukkm1/Eg89XqTubo6eooxVo3vs4&#10;90DU30ufHTx56vUFk8bRlmRjvYEAXuNP2c9Xq5YNP5UbQCy6blI8baH6Nfbz1eoWMHpQ+DvUbdA/&#10;c62Fvb4X56vUqoKGxFSwCjYPcBuSRpfxGvPV6nzB8w1uHxRUeGqGddxYkgWvqbmx+gc9XqGChxyK&#10;rwVgYA/73fUE/aAtbQ/Hnq9Reuo8S1qzPEhUPdgFNjcWAvbXXnq9QL0+HwQzg1MqxNYkXvr8LAE6&#10;89XqVtFie6ZEw+3lllXZe5Zh4+Hc/wBt+er1KOrxuaXcN4shI2DQbl8b/Dnq9Tdh+PTUuKSVUjNp&#10;bUdr+F+er1WeeivrSExWLKT0ryyTXMlS9rXJJva+p7A3FvC58PV6rxsN+SxTKG0ooRdxdwwYONRY&#10;H4m/PV6gWzNgs2GQjaoK7W3EWG0G5Fvbcaac9XqB7FZKJZ2wqdyRMo2soIPvHXt2tz1eoN8/5Vp6&#10;/Cp6OojFgFYOxK6LoPb9/PV6qgeseS6uLGHVIXdpGGwqLgnt4G5056vUWjFqd8N3yW3LCxUW/wAQ&#10;0sfDvz1epmjrpJKZBqWLag66Hw56vVy2w06BaFB+kYl72v2tfnq9XVEWllEFtgQA7jpck28Oer1P&#10;pqBPVNTQvdAAtybXP8Oer1Zpopwsmw7HFtwaxF/C3tt7eer1YxH8zUXdNxQAWJtr7TfuDz1eruuh&#10;QMEjjG2w3HT3TfsLd+er1MtZJEUDQjftJtft/Rz1epwkohDHGZWsZAbX8Af6Dz1erGlL8pG3lG0b&#10;jafp/v56vU40CRCMRbvLVyQSe1wNOer1KzDamGnCJtKOpNgwN2Nu4Nvu56vUqFpqeukQTALdb6aC&#10;w76+0+HPV6lTS4Xh1fRNh0u5ooykx/1T+79Q9vPV6lRhlS+GyAbdsUZXzCVuSPDxHc9zY2/Pnq9Q&#10;wYfgcs4890BZ7MRcDRgTpe1xa3PV6nFcGpKTFHraeFm81BG2oABF9xHtuNNOer1KTDcFocMronwu&#10;Pd74LISRcHU637gnnq9RhsDSkldaiSmaFGAJW3ax1IN7Wsb89XqHDCKWnE4qIoPMjQKR2LML+9f3&#10;bXOnfnq9Q04DS0uHwOitsVXQ2OpI8F0+Ps56vUPOCYbT0kUGIqnnLIq+YNoupYW00Nvr+PPV6hxw&#10;HBC+IxYgjmONYPLKqQG3a7hf2EGx56vULmXMKSIQ00cJigXtYqbC/wAF8LE6c9XqM1g2G0STQmYA&#10;xOPdNr3A0ubeNuer1DhgcERqYqOnjUEFQpa2qnv+79fPV6hzw7D6YRKEILC/u917/s56vUsBDFFA&#10;gIBYE6aA3Hs56vU2yQK672sSd2l/j489XqR+Mzvs2RKNN118TewB56vUg6quepikoLAkEEg6kW05&#10;6vUkqmJIZlVmWQHQsSARbtz1eptV4oUMM9nZibEd9t7c9XqYnp8On8+SSylCwXvuPf4/Dnq9UHEp&#10;FehjpaBB5yqbG5JK21PwNxz1eoIsemMlKIQxV0Uv4gEdrnnq9QJ5ux2ehjkpotFkVSzDQr9x7H28&#10;9XqA7FMYnqKeX5lSEVWKyqQ263hp8f489XqLVV1eI0MNRBIiOKi7qzatc9gBt8dT7dOer1AHjNLi&#10;s1aPMfVF3MV0sL3ANx38Pv56vUkoY1qGaaRtkhLXDdydbi3jz1epqq61469MPjUxxlQPe0DAi/j4&#10;+HPV6mespPKpREg2Ste5GoYBtBbte3jz1epqSomrjBRufLJkURqNC2trD3eer1TkkqpMUlknhD+W&#10;x7KSARrc+F7kduer1KmHFDW4cadtm5WPsuyr71u+hB156vVxkxcpH8otoSSzBWKkEkdifj4Dnq9T&#10;bTz0WKVBFQW3RsEChdDZTrp8ba/Tz1eprq4aKlnic04k27lJBsQ4tYgaX18fDnq9TTW0GCmrhYof&#10;mWZQvt+IHhc89XqXeUs0PgaPFiEjzQxyrZTcBbXICgam3fnq9RqsmZvocw4NFFI/lyMhZg6WJBIs&#10;bEfr7Oer1COz0yUsc9DK0m0Ff3goN9ddvY89XqVeXusTZXkjwnHAqeejiBbqBcNra99fh+o9XqHH&#10;BupzTxLTRyALMNzOVAIP7oX+keJ+PPV6hKp88Sz7Y4ZNjSAKSGJYtcjUeIIHPV6pL4l8xPHO7spj&#10;uR2sD7B9P7eer1ZzjKPSNPEl9gAFgTci/ht9o/W3PV6lPlTNRaCGzbpJncyL/hv4e0W56vUoq6Rq&#10;rD3jRBG0pFtLgEn27eer1BDnbDhGVECgvY226kEEA6+z+nnq9QV4ziFRhqslGSwZo0R1ANiTa1r6&#10;G9uer1OEWYlI8hGZpEUK1tW3ePgNb6a89XqGbJufjgeLxUTSbxIttQbhQNDz1eo5eRM6Cqw8SNNv&#10;J1tcdr+H9vPV6h6p5o62CKYX3WBBC2AH93PV6u50lFw4sCQVIuNPjz1eqZT08jzASjcWtYn2e3nq&#10;9S2omJk8pL9l11uP7+er1CDhtR5KGFz9nxNySe/6/Rz1ep3LKJRODdja+l7nnq9T1HN+jDzfaYAX&#10;OhI56vVGqadaqMMoI227/r+t+er1JTF6curKV91QR4G5+vtbnq9QVYphdRTS2pRcHTWxB8e369ue&#10;r1BfiHSw5nqy9YGDC5AUKSPH8+er1DP066aUODtHThVZ1AAYrY9/Hnq9RssMgOG04BAHYeAvz1ep&#10;N4risj7htsq7ifCw56vUVTqP1ZiwKQqzhQuq7T3Px56vUDND1hmzBG6wz6kiy3ufiDz1eoPM4ySY&#10;gxq4qg2ic7lJDAC2ttR42+/nq9QJVktfVVq/IyhF97zNSdw+H089XqyZWwYmokkr18uJ9w3g3JNz&#10;btrobd+er1DvlPFYcJV0lcFUMYTxLH/Ebfr9/PV6hTXGaHEpJJo5F3BdV0BJvr+XPV6m+neaqn2U&#10;aecoUgqgBYH4c9XqLD1wENZT7EFmKMTvFyB4/X9HPV6qOuq+Ua+oxGsqRIqobjXS7C5t7Ne3PV6i&#10;eY4J5an5cN5ZZ91vEgEC37deer1H09PuUJsWwpahrMEsqAC+inufA39vPV6jX4hghweSbHoHCROg&#10;tCosvwJHcEduer1P2X/UPUYPtoMEa23UBhcn7I9p1tz1eo0I6vNV4MjyM4SVSRqbjT6+er1F8xXr&#10;TTUNY5qqjyo4g2jEAlrm1vG1uer1Alm/1E4BVb0pKnzFKhiDY6fs1v8Alz1eokmPddpY8cmWjqTJ&#10;GoOh90Kb6WtcfG/089Xqk4B1xxqOvXF6uqDwQBmsDuJufb/Tz1eqyfoL6hqnHammaOVooX2KysVv&#10;rputY+Fzb6Oer1WTwTw4nhy+Qd67Sb2ABbQ39nPV6maqE1KF+YAUWK3B7A9uer1FV6lZ2psLdqiu&#10;ljiWMlSrMACfC3h4356vUTjB+uFJiucmwzDmJuwEgudqDsP1/o56vVYlhOXnzBlmICT3nVCAQbA9&#10;+er1V+erDpniMEk7QwofLuvmKLbty+PfUX/bz1eqnnH8EOCYg0FWDvbcrWUkjXvr4HxPPV6kwYo2&#10;haniGyzgINQWIsSTa30f389XqHPIeAVNTiVJNVuHjAuyqLkAk6Dxt256vVaj0n8rBYErIAQtME2q&#10;NQx7aj69eer1Gwnz9HUYYxki2y62U3FtO/0djz1eotmL4NjOJ43DW1LDYNwDAEixa5HfvbS/PV6j&#10;w9GqOqpKNBLDYShQB2AW3cfHnq9RqKitkocL205Vl2PvViAVAue/PV6io411hEOtMRCo3WBsbhb/&#10;AHg89XqQk/Vykx+f5FZQzEE7lVbL4anTx/bz1ep9y5UCePbK6yq7qB7RYm9/289XqEqDK6V1L5MM&#10;d/OLG/YBSOw56vUBuZ/TDRYhT1kjgM7kixUWZSRb93289XqC/KnpbwzCJGpWgVXm37iwBAt2/d8e&#10;er1Zs59B6ZMJengjDeUqsbd7qde/w1t489XqLFF0cxFK+0diZJCI94JX3jobbe/PV6rDeiuXZsr0&#10;FLRVxIlVSGBNwT7fp/t56vUI2fGhqMGiqoyC4dg62BJXwt2AsdfH9o9XqrB61Zoq4K6Z4VBDy7EA&#10;FiSLfVcX/Pnq9SO6ZYlT1GMCjEJmkgtoSQAxu3xv37c9XqMKmBU1Pikr1rFd20hBcMFOth93PV6j&#10;MZSrGqaRYKEAMqhfeW5I1P8AA89XqJ/6tsu1Xyc+Mo6x06od6BbsW9v/ABHwPs056vVRrmjNdTNj&#10;1XS4eDTea6Ftmje7YfTr+vt56vUKvSjqBW4fXPJHM+2JljYsSSCW962uot489XqsHyzFh2d28uoY&#10;1DRxsNSWJN9AB95PPV6hMyL0/p8IrJpcOpWDSxqh3MSwIbuvgBqe3tHPV6jb5KzPBQxRx00gd1Co&#10;6tYWABHfb3GvPV6jKYNmmGSL5yKzJIBqCLX9un0c9XqB3qJ8vi1Q0te5dABIbXO4qb7R4Dnq9THh&#10;9EFpKaopAsfvkqDckgjx+jXnq9XCozVmXCaoxUMyLKznZvXcrAHxFxp9B56vUuKjHYMbwp6uuYIy&#10;hQygXUHubH2c9XqBsY/hmGM8sLhY0cs1gSx1Pf6Tp9fPV6jBZBz5lipKVEQdpG23Ik9wfShXv4X/&#10;AKOer1DRiE9FitGJXGnu+7YgAf2ft56vUQ31EdP62KolxyncxL7tmNyGJGgA22+v+znq9VbOO54x&#10;vL1S9NGxWBfMudQA3+L2ix56vUFlD6o8Twacx4pJ5lzsViSCrA+P1fx56vUbPox6pHztmA4YYg5R&#10;EtJoQbE3J0Gun0m3ieer1H/o8ebFMMWq3WjBFiAwJHj9H6+3nq9Qg5ep4503zmyyhih9vhrf6+er&#10;1Bb1nwJKXKrtFF5rruYsLbr/AE/X+t+er1UU9YsfqsPxSom8xkeOTaxcXIAsLAfR489XqnenbqrQ&#10;4Dm6KpqZN5UjXsGVjfU+GgtYc9Xq2yvSj1Xy5mPAKV6BlJ2gHVWBOt9p7HW409nPV6rCsNzNTyRA&#10;q410uNP7/p56vUp4qoVQO03B+Nweer1BhnXJdNi1KzU8fvNuv4X7ePPV6gpy/glRlupEMY2spB0F&#10;iRf+jnq9QvVWOxUkAqN2lhpqTbnq9USlz7hoUB5FubjUgknnq9T/AB41HV0/mi121BFiPHnq9QaY&#10;rjTRYnGHICF7FtDYf0c9XqX2H1sTwLJGwZdbEagjw56vVH/rG7u8Taj8rduer1JnM0Tz0be7ZAD9&#10;A56vUTnP+DS1tO9HLGGRrqbgE2Isbewnnq9VC/ri9JeBVuVZjhysKtvOaWV7spU7mWNIyLX1vcm3&#10;bQAG/q9Wpl1V6aNkXNNRh0ULKBMwBZLDT230Pb289XqCGdrTGJgqoXPYeI1PPV6sXzIWS5a777FQ&#10;4uBfuR7Dz1eoQckdOsfzxj9DlPA4WlrcVqgiAIT/AK31WF+er1bD/pa/Dwx/KctNiuY6NWqYlBCF&#10;Q+4mwK2II7G+vj9APPV6ts70ddCaPK2CUtfUqS8irZSLW0OvtvbXnq9Vm9DRQUcIFSAStuw7c9Xq&#10;j1WJwpU7U93vu7c9XqR+N47Rio8tTuIIPh27c9XqSubszx0GHNUsQiopYm40AF7c9XqIZhHWeLMX&#10;UCalBG2KTZtJFu7aj2g89XqNFiuco6XB5pwv+TUnUgaWvz1eqvio6t4fPmhxiL6CRra2IO7sO/fn&#10;q9RhKbNmAVcKt5qOQq2sylge+vx56vVGlxfBg7u7puYHauhJ9v3c9XqcaWvwDylELLuvdrbRc6c9&#10;XqeP57gVNSNHXqqsu03GpP3c9Xqz/wBdMvyyt+ljAsFt2vY9/p56vUyYzmzAS9lZX1A90D9e3PV6&#10;sVHnvK8FR8kZF81RY22gW+nv4c9Xq5xdWMt4dVe5KutibsoI7+B/bz1epwn605Xp9ywyqxFmOosP&#10;jpz1epyo+v8AlNW+XWpQ7VJ+0v3c9Xqzj1H5NicsJASCFPvKD/E89Xqf4PUtkuo2JDVIWLFbbl0I&#10;9oB56vVmm9UfT0TSRzVsKulzrKuvhc89XqyU3qTyC0gieuiV2B03i4109t+er1RKj1J9O55jEmIx&#10;MFNiFNyD8fZ9fPV6p9H17yFLG08Vcl1NiCyg/wAeer1TZ+veTUVBLXRgPYAkqQSfD9luer1RafrD&#10;lerfbPVogv8A4lIP1A356vUqh1WylTQbv5lHsGvvMAbfR9fPV6kvifU7JxqF21SMX76gEn9vPV6m&#10;dOpuW1jJedLIWHvFQVFu5I7aX56vUFOcOq+SXilPzULJt93awJvf6uer1EV6ldQ8Fr6mQ01TGN5Y&#10;AlgSNx7e3v4fRz1epBYdiWAQ0ztikiM6qGDkAAj2k+Fvbfnq9WKbqJkfBAlZiNakMbXUkupW7DsB&#10;9Pbnq9QGZi695YoZWqQwkaN2QbSCGI8Lfr4c9XqVeWOuGBVvlyUc8ULHbIUJBIc/u2Phpz1epT5y&#10;62YVh6yVUMySGOMHcjqAzkAhR4d9Ln+3nq9RWcz+q2DCqmGqpZFkSO5f3wQJGJXaRf3rHw7eHhz1&#10;eoLz6m6rFqlIqBgs2pvtuygk7r3JAU/r7Oer1K3KvUilqcTWhnlD+aGJYEbLkm699Pq56vULlFmj&#10;5WoHkxosVwCbgWHcEX+7Tnq9Qu5PnwnFa9sRxL3Z1exK33AC9vqOnPV6hNzB1CocHwphRNd9qlDa&#10;6nW2tlHbnq9Ras99YoaGGSGCcGQbSbEEFSbkePcc9XqC2m6hJi8rzwKwMre4tyQCQNAPh7Neer1G&#10;OyOMNpqH+euQ077RIp1AJH5a+P0c9XqU2LzyVbxxtEp3XsoHugaNe/wP66c9XqfcLwegcGsnkRNr&#10;E62Nza9tbc9Xql4znWjp1jnp0LqoZQGGtj3uPjbnq9QP5tzdJWRRQQJsG65Fwpsb9u3589XqRVTB&#10;iGKx0/yKyu8Tkjbe9tTb4+3nq9SkwfKkIxKKrrEKs7MXa1ixvb3vC+o056vUMtDgnm1Bip0VaVWU&#10;kkqCT3Nv6eer1YYMOljxRsTmSxY2Fwe2tifv56vUwVOMx4SUBXUlwQLkA63/AC8eer1LvBsVwKpp&#10;hPAoD3HunuCfh2tz1ep4wgNhoajO0xEysGsWcMzE/aJ7C9gB2A+HPV6n7DFw9pUjhkcbAQptYbjz&#10;1epUxf6LiApppPNRgWbwJsDz1epFZvxDD8NSN6iNVBLLewO0e0/Rz1eoveYc+4Bg8s1DIVEksYdd&#10;1rkEnUDUgn4d+er1Ftrs8Y3jjCDDl8pELqbEjXxv7b89XqEPpl04bMOI/OYixMaLusRcE+Fr21Nu&#10;er1H2wuiXAcLiESRhiwPYEkntf7rfd7Oer1N1ViMUeKGplS5I000Jv2H589XqSGas20tEGkp2YbL&#10;21ACnxH5c9XqJD1i9RtBlqZflXMm8WYohfYe1ybE2vpoOer1FCzV1Cqs3VMVZU1ACFlIZxYgX95d&#10;fp8fjz1epc5TihoqOSSogG6Qm1tSbLptvaxNh/H4c9XqVPykGPgUdYju20MgJvtsb9zYd/Dnq9S0&#10;wipo8EqhTVTgOUuGAOgJNvr0tz1eoPM/dWaXBR8nTj5mokVlcFgBproTpcjnq9RIM1Yxm7qLLJQx&#10;QO8Sy7kW9wu0bbkdtPG359+er1LLAOn+M0ny1NidGQRYtfxQDw+k+3nq9Q4YZR0KvEtHGsMp8wEE&#10;AgtoCT7eer1Wh+k/JNLWzUtXisSqI5EsW0vbS9+4sRcW7Ejnq9VmsFTDR0rSU6FYoSw0JIIUn4/r&#10;9XPV6mCXEmxSVkf3bAEjsPH489XqyfyqpMSGRLFNSNbsvtvt7nnq9QgZfy+yBKuni95mC2A3bb/R&#10;r7Dfnq9Rlcr5eQUyNUXug0FrX1PPV6hKpUp6c7RZT93PV6oNfjMdIrKCF09tr/Rz1eoJsbzckDSk&#10;e9tANtCdeer1BzU5harnVQ/uyKSVFz4+3wPPV6kRjuLUvnM9KxDJbQtoxHcDtz1eoOazEknUF12X&#10;3X3HQC5/bz1eoMcxY2IYDUTHc8XujwBuewHjcc9XqSmK4dPWQxUtKXIYn3QpUlT/AAP9HPV6mipw&#10;bEYDFTi7PIyxo4UsQToDb4fw56vUL+R8nLSYfNgWNsJCjPYgAe920IJ+8c9XqH3LuF4Lg8SLHt90&#10;XFyt79tRz1ep+qc7UWGI1NSMhltoqgC30/r4c9XqBDG+o0VEZHqmAExdrliCD+p56vUEJ6h4fRD5&#10;meUqBe9mUkkdh2Oh56vUEWZ+otTirzLFUbLbWCm2hNtLhf4e3nq9QC4z1e8qdjW1McBOh2+BFza5&#10;PtFvv56vUJ2T+q8OYIIqaplP2DfX3bdtfp56vUNUMuF4tQogMZChWK6WIHYHwOnPV6izdYsIwyno&#10;njeBjaUvdYiy2+NlsoJPj8bc9XqrP6n5gq8pQrg9fF+jc1EzA6lQ2o172NxYfdz1eolFfm8MtRUR&#10;q2y7Aug1AA7D6NLkc9XqDHEerFbSUEoeaURzMp2ruGi6Att9gJ1Px56vUCZ6omY1+K4nNviVmVt7&#10;E23DuCbmwGtxe3bnq9SzydWYlXYhFT0dI9Q0wiIVSALHubG17Dwt+fPV6rf/AEY5IirMdWLM5KBm&#10;YBSpC7dftG/ukXvp3+o89XqtGXprlt2gDQrHGrsFWwIYk+P5ffz1er//1dN8SechRl2gXUnw9o56&#10;vUnZawwVJMRvtA23tYWJuPr56vVwqqWSrYzF/LP2ja3bvbX29v4c9Xq6kYT3ABDK1/pUjw56vVim&#10;TdfyZPMFwwA8Ld9fYDz1erHUFjPDURkeWRc7T7272W/ifDnq9WRkL0rSi+rbl+Fj2+g89XqxVCxu&#10;krVwupULofC4OhGo+rnq9TdTzLSVjShrwqoXZ9fe/bXtz1ep0SpmE15vdOgHw/wnnq9UGsqqhoWa&#10;p0AuAw+Hj2156vVEjr6aSCKMsBI41AtuJ8bfTz1epyecw1IkHvARhfpB/aPjz1erKMTqY5UjUe62&#10;l9Ow07j9vPV6s0Nf87KtZH7yRbkuP9U2a3tseer1O0FfNTMa2MkN9pWJFtPaB489Xqn0OZxT1zVe&#10;IVBi0G2/2Wc9r39ltOer1CBTZ7c4tHVzlSGJBPbsLafT+uvPV6hPwPMm9o4cI8o1IkYFpXAAB1JJ&#10;OlwPvPj489XqUtfmamavYRImxNql2PfWzEbfvHh2156vVkxesw6XEi1PZ5UUBLiwJIAB9hsOer1I&#10;PEaammeapqZNzuLFUIPvWtY2119nPV6gPqqWJ6GrFElmSoSPU6gAXIUaAg3se/wN+er1IqtTEMCK&#10;yU7hBNckq+oBNrNbUWPhz1epPYpX1lG/zUatVK4ZSgIve+rEn+HPV6kgvmrLJU1QH6VRsa+ihTfQ&#10;e34jnq9TrWThayKlmcRJIikAghiRrpf4c9Xqa8QxCipJpaDe0RjRfLIFjcn4jxHPV6vYdVNJDHKq&#10;sZJwfN2fA2BI9lu556vU9NIaWMbADMWG1iBc6+0a6d/7eer1LfLOXcRra4QopvWSqZfHcxuC5+I/&#10;p56vUczDsjSV2FpQ0UO5otqu1rk272PxPPV6hr6QemyuzFmalmr6dvKLqrk2C2JNgNTc317e3nq9&#10;VznSb0qVeH1cK4LGzQwqGIlQWVvEKdSwNgdfG47Dnq9VgWSOk2HZSwqbFcSjRqhxdNq2Nl1sbrYG&#10;51+r2c9XqID1ixLDqPGHmqLBYXku3izH466Afdrz1equPqZUVFdUTNS+YR5YYooLb/euqiwNwb89&#10;XqLZNmYnEZaGZWp5YmKzI+jobdmUgEH6bac9Xqg4zUBaI1NL7/mKQP8AVY9rH2W156vUlcKzBRpV&#10;gwykpHcyuDoSNLWva4J156vUY7LGdv5LHHvkV1so2r9rb3+1f7rc9XqN7l71CUWC4a0mHtEHl2Fz&#10;uAO4KBdrWubAD6h7Oer1dZi63RZrqKZK43DEhVvfcLXBA7j8+er1cMH6o1+GvvorxsH32NtCB2+g&#10;9+er1IDPHVvEswSy4VUVBPzIdmOhBKjcbnWxI0+j4jnq9RWs21NFPUx1NLeN0IbYT7jHxY+0gdvr&#10;56vUDNDnSWM1cfmNOrMyrc3sQCdL9h9HPV6k8+MioMc028MH81NpJAe2txcafDnq9S0oOoFfT5gp&#10;5YpSUIYG+g2hdB7LHnq9RqOj+d5cv0XzmI1jSb5SwLkMEBuSFJsQADbX4W+Hq9Qh9RurC4/l6adG&#10;ANMpAubszi5AF17EEnnq9RN6msSqWOtms71D7iuhKFe5Nvjz1eoTsnYxh2ILJDXMGRgVDAEkMDe1&#10;vb7eer1N+dFp6KmlrcPa7FTvViQADckD+PPV6kV04xzDaXEYMSNTHRtHL5oRwffAOqAgG+nt/v8A&#10;V6rO+lXVnDswFa6BtkACoqhveS9zYX1A+r2+3nq9R7MqZgkq8Jp8OwucO06ICu5SRY3NvrF/y56v&#10;UM9LJU4fU/OTVIYLsRVuRfxN/DU3+7nq9Sup83QGVaWdvemfa17kMQbkD26eHPV6jEYBm2rocPjU&#10;C1huVVBIUe0n9nPV6hawepkxSnjdpbE21OpPjb6Oer1L3BcBpcMrUlkN3DA9ybHv9xPPV6jKYdPQ&#10;CKJTZXZR7trEk/ttz1ep1DJC4mhAHfTuOer1OUFS08uxhuvY89XqWZwWjxGgMNVEtmupVgCPu56v&#10;UAGbPSxkbNVOyTUUaCW++8e4H2aHtb9vPV6q2Os/4eWG1LTw4PTtaUtYxAEbTpYAdge/PV6qw+pv&#10;o/xnItHURNSSK0V2Uhb7wl7XsdT8Pp56vVXvjWEtl6smmkTampAAuQpOpJ7ix8Oer1KnKlYDOszO&#10;rpOjG9rlFB+PtNr89XqGHCIpcVrvIFO5qqgrFCBc7mOmlgbhvC2uvPV6seJVMzku8htTBiVIuo29&#10;1Hbve/189Xq9TyyVCmSm90IHvuuBfwtbXnq9SdxGqkqKhJ6JStRE13GtiTa5J8fDnq9T5hOEYZh1&#10;VHEU8x6ncz31Ckfl9/PV6nH+aTzyE4bAGSkNlXcCbeFhtuLkE356vUEedZqmopBT1l/Knd5NqXNi&#10;dTuY2HiAOer1U+9fp5JMx1cFOSgVjYACzrca3Glxz1eopWMVKiRWpdAuj/Qe/PV6m6GCBhsUFwAb&#10;H+nnq9UVcJiq6VlmuRKdNhZdAexIIPPV6umjY1Maqu2JSRYD2C1vv56vVJkiw6rjO+ztHY2PgR4/&#10;SDr9PPV6sD4iyVVPIhKsjFjttpftcEc9XqlCd6kFYlsAS7E21+j6eer1ckqpKylVluAwvZhYg+0g&#10;+PPV6m0sscw3nfIoOltO9uer1d1ywQs6VCgSMdSO5+nnq9TDU0aioEykggroFvY9gTbw1156vVhl&#10;o4cRqZInUhVsWZTYWHtt2156vVynpI2nWGFhpa3jcGxP1nnq9URXeKZYIXDshLNa2g1te+l/Dnq9&#10;WOpq46goaWItOX27hbx8T9Fuer1O7UUgaUqR8wQljfRmt7wvbwHPV6p1NQLFJ743m9rn2/Dnq9Q1&#10;ZRywmKARhHHukXUHx7ncOer1C/W4Y8dNTRxxGKNEEbkkEOTpZRe9xa5Nv2nnq9SHxmClwijakeQv&#10;ILFTcbgpvYWAGh56vUGtbUrR0/yysGLAgi4uLm40+HPV6goZYp6wySXEq7rqSLHXQm1/q56vV1XG&#10;p2ielAbaPaAAD31t4c9XqxUNU9TaJ9CXAJHiR256vUu1paeaojnkb3ojcHW24gjt9fPV6mbG8Ulh&#10;mIcLeViCdBew1Ynx56vU3U8c1VPJt91nWzMALrbsBp489XqkvSzNQiFpbeQ371gzaak2A7/x8Oer&#10;1NdVTvMny+wGF4yB2vqdNPDnq9SRaeHBGRhaoZXYWUfZAFrnsNe3PV6ouM+dTSJVwNrUkFU79jc2&#10;9h/Zz1erqaPEasrVqnuWZDG1gSDrca9zpz1epyy7SB6WGoNlUMwIPdQCR7L89XqU+K4lSUgV4D+j&#10;B1IGvbXvbQ89XqQ9R87WzebTyeVE9gB4kA3PwBPPV6mueldpGnoUKlFO5nJB08e9rePPV6ucOF1C&#10;lHjIUSrskva3tv8As56vVDq8OWltTRsNryKxN+wtYj+/nq9T1h8awI+IysvmLZGXQdhbd9dr89Xq&#10;gUKy4gC7L5133AaX01Pw+jnq9TmKUkPUAiQM5UfxHt7dvZz1eqMtNUwPGkCXgUMJGA8WNyB7eer1&#10;PVOtfdloIlbaTtLGxXS2vt+g89XqzVaR/LR4TWOI3A331uzXuw+vnq9ScRcSqcQalhsiSEbrg6Ae&#10;A+nnq9WWHCYExON0j93Xcf8AC1+/PV6oT4fGKl1Z1AD3Zi1tyjvc9gR/Rz1eqbCaiANSyMfLZSAR&#10;oo9muupHPV6udPTNPItJPIqgjQK24WAsddvt56vVgraNSY6eZdwsAGUajU9j7Oer1LWCKl+YgCR7&#10;WhVSD/isNQPjz1ep4/mEIq0+cUs07IEAAJW9gRprp4/0c9XqcKrD0kLsk1pFN000I7G5+HPV6oEO&#10;X8bZLrLDMWYBlA+/2n8uer1T6nLIYtJIF8wga6XAHcA/Hnq9SezBl+ppqWSjiKpLKV27lBHtuDa4&#10;PPV6kZT4HU0VxHZm3qCRqCb6tp8eer1LSOkkkhSNNquJDvUDRgR7Pp56vVgxXC/k6v5hVaSI7UbZ&#10;3B8WIvqPCw56vVHR6qpkhSKQ+VEXZQfDwP1H489XqlhJjUSu8ate2o8B21Fux56vUxVFCmF1D1dT&#10;IzPJpsUnao07Dnq9WR6KmVvNhKmU2uT3K/D438eer1MGZKFqnEBJNN5zMilbWA8Rt56vV1FiSROi&#10;tGvm7lVg2ltNDf7u3PV6sFe1ZCGiAS7MPNC62J+yR2Og8eer1PdLQmprT5oG4xkMfEj2n2H6Oer1&#10;CPgEVNDAlPR/o9ltGHh9Px56vUKdJOkNEKjYN3Zje9yRbTnq9XBMVlecUFwNpLEsQN1xoLmwtz1e&#10;pC47X76uWCRhuiUPcG4GtvDTQ89XqwYfXGJzHMu25Da21+I+B56vVJqcVpBeKnYMbjZ7Ae9rfDnq&#10;9UXEqmaoXzd9z4i4BBHc89XqTNXTVNExngOpu1tdAbHt+3nq9Trh8hR1qVW1yS6/4j2JN/o56vUo&#10;anEJfMKofcFmNvb4XB9nPV6pODRefVxfMvuMrbhqNAe4H0c9XqHfCfJSZqF0WMIQEY21tbv7Qeer&#10;1KLFRLR3SmId2jGqn7wL/dz1eqLKvkUkchAIsQddbW0AHx9vPV6mKqapjikq6vEm8tzdKcgAItrW&#10;uB4/f9WnPV6g0xsAxO63dDrb2eP089XqDwU5o5GMYsVJYr4hmN/o8eer1ToaFAktQ9iA1gPZcd+3&#10;geer1cUrfJ/Syw71AK37bfj256vVDhm+dqGdvfuAVIGoPiOer1TQjM5ZdrbhuLAamw1+GnPV6sUF&#10;UYttWTuBvtB797WII56vUztSmpqhLIwsQwYgW0PfTnq9UyVVhKxxJ+jsVN+yjtpz1er01L57L5RU&#10;PGpUEjTaSOer1cqiCUU91/Rk3A26af289XqaKLD5fJCygKASVIJubnx56vVimEUsE0dFq1zY7j7p&#10;va+p8PZz1erlDS1oljo/P0jSx7EMfBiLWuPYNP489XqHTI+X6SegWp84Fo22sT7o17f389XqHzp5&#10;liaqzNsqtYI7ai1iAp/XS/PV6jQ5cwXCTSvRhilQrN7xUBDr7puLk6d/r56vVZh6bsAjo8CpxK0Y&#10;ldHa+gA0sLg2II9h9vPV6rNumlDV0dME8va7AASqALhr/mBz1eqwXpdkrFqyipZZF8oKCGV9SdTr&#10;a+nwB56vUaiLFsNwPy6DQMqqD7Tbtp+XPV6kpjvUjDqankdP0bxFrhyNRe+g8Pr56vUWjqB1opai&#10;mD1EiQogdmYkAALa5vqLW8fDnq9RQ85Z/wAEqnappJ4yly+8WNzYEAfVrrz1eoA3zFR4xiMu1WRP&#10;dlWVlsCfG/8AG3PV6ktmzDGrcEqDh7Bms3uXuSDqSL9vhz1eoi+aaemp6Z5qcfo5IwRtFipjJ0/P&#10;x56vUAmbYK5qZaeW7szF1N7XQajue49v93PV6gwxesenrKenU+8gDEL2fW5W58fD489XqeaKpSeX&#10;+dPMF8sOiKRoovqW+OnPV6lHEslDHJWzuigrdvBjuswb6La/389XqCjNGNSGpFXLIpLAbVtYWubX&#10;+n489XqeqPqdSYKsMNeyr5w2Mb6kDWwA8Sdb89XqGnIPUzD6GqosOixABZJSqqbAm6k6+LAAdvDX&#10;6eer1HSy9SYNjaTy0EkUkEauzKQGYH/Fb2fR7R7eer1Vz+oXp1imBTVWYKGUyzVHmCJbbFVGABX2&#10;+8O/1g89XqrqrsersFvh9SlxDubS42uRqANfD289Xq50uaMHjpgGhJabbuZhtOoF/AXt7eer1NGI&#10;ZlXDYJZaRw0ZP2bi9wfrtz1epe5R6iT1a7CwiMoVTpfQdyDb+HPV6hJxTFsOqt3lt+lYHT4AWvft&#10;rbnq9TVlvPsuG16UdMGjIkKAEAkqftEeGve3PV6h0rM1iaBaxbHbdPADXsT31Ivz1epA0WfZ4sYa&#10;lq6sCKzRp5YsVIvoTcgg3+Hj356vULGUeo1RRVpf50FVQKVKnexPezi20+IB789XqP8A5V6k4Zje&#10;CCmmeJUWAIoNjYW/iLd/ifbz1eojfXmgllqTLhi/oYW911YW3Edit7/Cx+nw56vUU3Ds8YpSSQYO&#10;Jd7RqxF7k7yQWBJ1Ha1uer1QM75jfHcOio4n8ydgrFCQLKdGsV+gn4nx8eer1AZQ09dhVX51HWR/&#10;bNo9pLbL3sb6HT2c9XqO90s64xYFQxJX1ISRZFEQAJOptay30N/oHc89XqsAwnqUZMC+elc1LOGV&#10;r2sF7keOvbTx56vUBGaMxx4Y6z0M+0yOSVKD3VJuBYe3289XqWuSesyyYpArSKEO4FA1iWC/a8PA&#10;dhf7+er1WIZO6pNUS0TVTKzBY/gQCdRexvpY6/289XqN7lTq/XUuLl55AaNdIXVgSTc+6RrpfTTn&#10;q9R+unvVT+bYeqj3pY9pI1IFxfnq9Rjcu5shryu4bSve+oYH6Oer1B91wyLg2dsIM8sSySAMqHaC&#10;N1ja/wANOer1arfrf6GzYbj+Kl6IqSC27VQQe9rHUnUX1ueer1UU5mwIUmJS0VVGyke6p9vtHt0H&#10;f6vjz1erlg+GfyWmmgqR8vtCeFywFzdvp56vUrcDzVR0xMNIEf7LkAfasb6n/W7c9XqFT+upxrE4&#10;alaeOjjkIDRx3KgW1AL3Pj489XqDfMdVTzySYfVSMq7yGAOhUt/EfDnq9RXc7CopKotDKPLdgir2&#10;LAC/ttqOer1BZX/Nzyiasm8sJYBUGungSdNe2nPV6m2aR40Z4WawPa2pPb8+er1PNJUIu01F7i1l&#10;+jnq9Tq2J1E8ZppVAUqWQ7F3XPta1/v56vUzyVxnZvmdXiFkBtrfUj6Dz1eqJhAxJJZJFb3ELbFI&#10;B1P7oFuer1KhqkUlKak0kc8+1lJcsCL+IAsNO48L6duer1IkuzxTqy7tzae23gdNNeer1NclNMLL&#10;GB5aqQoNrlvbbXnq9TdRUdVhjzRVzGQtEzC4FgDrYG3jz1ervCKalnEjODG6MNyD2EXGoOmnPV6l&#10;cDFNEIkfylcEKxsfeTuv9P389XqjSGolVYhYIVAexOvwHj8b89XqZJPIgqmhk90tYLrrtt3t4c9X&#10;qY2Rm3VFGwKrcvdT7x8B3Fvp56vUs6Cq3QRq6KGe4NiSAAPDTnq9UdKVKeZqilQXGl/aPE89XqZq&#10;7GNXFTFsUaaa3Fvq789XqSs96aeNfLXZsClj311tb4c9Xqdkw+nljRancpDbwEPe+gGlvDnq9Swq&#10;6qmgUxuLEgbSb6DsdbH9fhz1epmpxikdLMi7bG4DXJLD8teer1RYxQU3mSsfdFvq9p56vVJMiPte&#10;AFFQFmJ0B11Pxtz1epjFTVNOtZHIfKU7RYWBDHx8dOer1TMIaamQz06NIZHCXJuoBbsL+zvz1eqf&#10;iNRTxJJiCSgKjG5UfvDS1vge/PV6kti1NTxMZ6lC0kgXTQke2/sv7Oer1Ra7DHgp/KhkLNKVAB7L&#10;2Nx42tz1ep2o8PpJHlLyM0NgpCnUN3Jv356vUxVtFS/zCJ8JDXILM7sWDey2nt56vU54PTosrwVM&#10;nvz2ew7XHgNLac9XqlqrrK+Kod0WiqAADe9ieer1Php4qks5k2OFGmnhrcjnq9WOkdoCI4BvBu26&#10;3iB7fDnq9XCUVrFJKlgFZgrqNQSf2c9XqfZMLmcASkMg27FGmnt+rnq9UWBGpqwRD3xYk38De456&#10;vV6F3kxF65Ds32Fr6k37256vVM+VqJa9jT2CaM2lzft3GnPV6pkko8iWNlDbGUE9tbaeHhz1epqq&#10;paoxxsHA2MNAPAEX7ePPV6pyVc1G4jDv+l94lVJ3X0ANv1tz1epW4QFWJIjADuOgOliNfy56vUJO&#10;F0VVMrPRRGSx3G2pO7QW56vVgzNhQpYx7qg7QWU9w1zpb6O9+er1J6grKpPKpKd1SJrbri+g72+j&#10;nq9Qp4RSyymOqgIdyUXvYWJv256vUrsw0X8vpJEidmLfat+7pr3A+gc9XqB3NrFqcpBJt9w2awvc&#10;jQEW789XqRmFU1StJHT1H2u7MBrci4H189Xqzw1mI04EVIu52ZvdawBH1i3PV6kXjH8wqKxmqTZA&#10;CyopACkDXQWH5e3nq9SZLo6iWRvA3sR7oPfw8eer1OmBz4LWYgsLTpHqAztchFJtdrAmw+APwHPV&#10;6squgZ0RLojNcWvcA6H6+456vU9VixyRR/KybApDMp008R256vVDrqmGJHCkbZCCu8639nPV6vYb&#10;RV+1iFF2O6/hb289XqGfI+D0+J1kCV1kWUFWe11BBsCwF7j289XqOBljoUI4TVUbCol8xRZdAEPd&#10;u/gL9xz1eow+D9LPlp42SIn3WBLe8DZbrqPG/wCX189Xqnx5akEscIp0Gwb7FQwOoJGt9Neer1GH&#10;yMZWgeoTaqRIFUEaAdmF/YBrbnq9QtVGHiaMSQw+XMVVNy+KnxNuzePPV6k5nqqxGgw0Jhi/pl2m&#10;WwP2B4kWtfuP1vz1eqtfrbirYm/8slZhtaRixNgSx7DuTYeHb2c9XqI1nWSVY4i7CQwh4g2ui6mw&#10;JNtf1156vUDVfVeXWQs8aqypo2u4666c9XqgS4mlTLIKe5lJ2m+nY/wPPV6nGolqKR4In7yXuAbg&#10;Ae0g256vUj8SmtPNLMrLFGSXCjvYeB56vVCgb+Y0sdSIxG4AtfXadbX7Hnq9U2gmjlE0EpvUQNYG&#10;2hJ1G2/589Xqx1U1VsMdOwBjcE3Oth4W+Nrfqeer1ZZJqaohVhHo7L432+020trrz1eqdS0lJQpF&#10;C7ec0ZK/USSQbc9Xqd6uF2hBRAqIpsqnQD7+er1YoqZ/NWmDqtyp1Fxe3cgeznq9TxiNRhlJfD/M&#10;SpZlVnZFbbf2agdj3079tOer1QKOqipZ2TRhMoFrDQfA9+/s/hz1ep7pXamG/ddkOgt3+n6eer1Z&#10;sQmmgp1qi9t5F1A7E+3Tw56vUj5J3ratkkcsUOvY6Hnq9USuoaU4ghhNl8sO3tuPh2/bz1eoTule&#10;XMVzjmDDsMwRSS9REq7h9pS4v21tb4D6Oer1bYXo49BeL4jR0j485BkZZCrKFES2Jsw0uRa+vj7e&#10;er1bH/SvoRkfKtLGmF0SKyKoaTaNSB7D/f8Afz1eoxsYo8HiaVQm1bkk2uP7Oer1AdnrqxQw4guH&#10;00ii+jSLa6n+HPV6i/Zjx6irnldKsuXLAFttifG3t56vUD2M4nREmhWZVg8twwFgQe1+er1Ftz31&#10;VwTAqCWipJ4JPKikQKWAdjt/4jrrc89Xqq3zp1Ar84Yw89S5iYbjtH2R4Wv3Pa/fxPPV6gKxnLUV&#10;ZjkONwqrrESWN9Lt2sO2nj9XPV6lVhOBUkzMWUlogWLGwKg97aDS/PV6m7HsTw6mp6ikZ9u9LqCb&#10;kNY6kX7W8Pp56vUXDHqmofBk+WZHVixj2sAUJNmub3BFux56vUCOLu9GPl/NElTq6kMLqPAkX8Tz&#10;1eqJDmGSYDCZJNks6bib9xbx8e+nPV6kTj+OwCGSgxB94W24juDfQn2jnq9QUYhJSMSzDcJHADae&#10;8O4PPV6nPAMN82oeSmVTGEdddLm11HhqOer1LCKoSvnheu2LEtlkCpbQDsLDSx56vUE+PUcMtZUi&#10;kPlxIGZbHu4Oh+vtz1eoNa61QWaeLY7qUFtQAP3iCfHtpz1epAVVP5h89RZGFtnY3tbx9vPV6mqC&#10;UQ3ha1ypI0FhY2/Lnq9WKCSZ0UTMWl1sPAa/d256vVKrnp2EdJUEqXcajwK6i/x56vVwBQ0zpSOY&#10;am9o22gg6aljcG4PYW19o8fV6lVlDD6rC3AMgm3BmkuDcsfZrYfRz1eoZYWZ8Km+WB+bcL5dyLKb&#10;/aYdyPC31/Dnq9UKvp63YsEro7N/lDH7RrYXuf1PPV6gzzBE8DzBlLAHdHe+g8R9XPV6g+q5JJ7N&#10;VAwqNo1Fu/1c9XqWmG0UWHziaJgdADbS99R+v9nPV6h6etoKbKkNRToRVDd5rE3UqQAgC2uCDe5J&#10;P0Dvz1eoJ6tkklEyJ76/bS3f2Ec9XqbZoI5J1NQqJIQSG8SoPb6jz1epNVUdSZy4ULtBYXIP089X&#10;ql0tfFU126rdvIGw7Owvbvcag356vU7mnSNlmqCWikJ7W936eer1NtRBT073Fy0nw8O1/Zz1eqTQ&#10;QVEdL/pDXCXPbvrpqdOer1KinmqGhiliTesZJvt1uSbWNr3HY89XqeKaPEYZXmpEVpgoVFcgLcG5&#10;vcEduer1Qsfw2qqmjisu5SLshFgzD3he2uvs09nPV6geadZJfmIrNGAybhb7SmzdvZ4/nz1erDTx&#10;0wKJGPfAvr7CdT38Tz1eoVsHqkoIUp2u1NOwuuliU7H6vbz1epT1VTBMVhjlsQdT4hT8Rf8Ahz1e&#10;pqpJ43w5qmhUpIJQDuOrKh963hr/AA56vUv6epxuPD2lpCKdncFd4uAoGgAFu/xPPV6kJnSqlqAq&#10;VZ3zC4JGgve59vfnq9QOSzq9S7zqH90LYWuB3P389XqzmpaJ0qKZxGU2kEAHW+nt56vV3FiEkKyr&#10;VASfae97H23056vVEbETVTs8N03hWAHie1zb9fyv6vUPnRjPlTlrNK+YVgJCqrhrHU6/RcaX9n18&#10;9Xqv19M3VyWtwoYHiVdHUq1pEUsroVuVABFxckk/H6Lc9XqMfmatqMYoKl6qRFp1FtgF1AB8PiD/&#10;AA56vUX/ABFpYq0Q0cY8yBGdCRcSC+v7trgEc9XqT2N1/wA7XJEI2c+6b+6FVVOoI8R4W56vUT3r&#10;D0shzDIlfRwN5tIsj6fZUnxsSATbX7/gOer1VhdQ8tYph+JtTfKylJCfeO2xsdWFvv7c9XqBjFIX&#10;im8mMlLgC9uxB8T4X56vV5pGaJ5iwDpowt8PDnq9Uqk+aqGE5G4gEncNLXsD9PPV6sgb/SzFH7qm&#10;3vHTW/YeOnPV6s1UZ0L/AKUyK/bW19fb8Oer1P8ATxmsgd3HvhQvsuPC9uer1OsYiEK+eCoA107/&#10;AE/Xz1epvq6WgKCKlUyM9rW9tu9tPHnq9UGrhrYHWCrRotgFt9hcH2d+er1TVp9yKkoJCOrC9re2&#10;/bnq9TvS0olYVOiMzbRcCw01Phz1ep9lrPkY95InkXQWG0WJ119o+vnq9SroKVEpNrsG8wAWuDbx&#10;tpax56vUJmW8ElmqFQIDGRrbt9J8bDnq9SzooTHiopqyEBZHChrDQLcga+23PV6lqKqppGdK22iv&#10;sHs3EW7X1A56vUo8AkemoqfDmAlM3uINt2F7klmsSPEW/p56vUOWCZUhcRQ1cfmFFZyQhupYk6+7&#10;c2Phz1eoactYBIlVDVUajVVUl1BUkXNiGHjbsRz1eobMuZclSoYVcZgjMR94C53ak7fAjx56vUPW&#10;V8g0UCpUJVmqjZY5mMqqrEm9tBcaX7/Hnq9QyZNy/JUU9TVwHagLFb3JYISLW8L/ANHPV6hgy/ly&#10;enoJ8ZVbiW+xVsAzfD4/089XqGLCcJnoI4qfaxDjwUkBiL/lfnq9Q2ZWy5JSU9PRqzSs73LnwB9v&#10;s79uer1GHwbD6aCRZSLke662NwbG2vh2H589XqFbDII4sNWwMb2YEmxK3+Px56vVmEgPlzFwW3EX&#10;sL38bd9eer1NU1b7qR1ZActIRbS6/u3/ACv/AA156vUlq6tDVZKSBUI94AE3PgPu56vUjZWeSVZ4&#10;1CruYHxuPEc9XqY8Sw+Oeof5bUMQCALHtqAT2156vUncTgFNVRCqjCLt2L3NnHc/d+3nq9SUxavb&#10;CzNUuu3TQEaFT/D2689XqQcmYGppJaul3WRC12JCgE9h/H7uer1B8+PRV1MWee4JdQbaW9nPV6gI&#10;zdigqKSeWbaRYgDwJ3aDnq9QI41WNhxNLBTAAwlwbkg6eGgHPV6i8YrmJ4zKjRgPFIoCA3Iutwfs&#10;/E6c9XqDCvkOKP5U0hpY7Xa2jMNNLnUXsOer1JURM0M1ZiSEslzGBYBTfux8bjwHPV6kzVxVVZVf&#10;zKTaIxtKJewUqdAL62Gp156vVCmp8U2GGjdSzF396xAFxrex0BOnPV6k7NWxCZaYj/ShHtMoH2QD&#10;cWB9t7X+jnq9WAYti2GQTRCUO5LEMQFLXBVfdHsHf489XqTGAZmaIWZDLUKQCG0BI0YdgNfgOer1&#10;PFInzNSRUbo3qJQwjLA3KnS1r2Fxf4D2Hnq9QivLBRyGOnVfNYl9w9lrMvst8T9/t9XqjChfE4mC&#10;rvlVwQFN7Bj7x09lr89Xqg1lKa2pUSKIhTqLSN/i+HjoNeer1Qf5vHT4yiQNHUQ3DNaxsyrY38Lm&#10;97Hnq9SvwfNVbHNA8sgEhuRYAe54CwsB9HPV6jH5S6qYTjHlYWLEImqg294E+1fp56vV3mGnpMUx&#10;yLGo2+ZSnIVLW0bS/t+I56vU9/5wJ8NxaCfFlLwxB2CR2tZQPdGtrjQ69+er1Djg3UGOoo4nSFxs&#10;IkDrclQTcbjY6eHPV6hLoc5TYjQpTrG0rkknUgD6G7a89XqUdDm9Yq35KtlEACDS4BLa9tex56vV&#10;mGcaKmrLYY4U2Z9xudxOncH262Pt56vUIGF9RqbEKD5Grk8pwAwsbqD4X+B789XqUddSLU0qV0BD&#10;tJEVU6kMzePPV6gbzLhz4Y0Jhj/R71dgQTubx+ixPPV6mWkpqfEGbEKl1pmJYNckgm/jYE3/ALee&#10;r1KRsIqaOUViNuhULrqSBbsNTpe3589XqFvIebp2McENrptVu4XvofidOer1H7yJnTfEI6j3REAL&#10;GwBFvYfy56vUN2GzUWIxCCEa2GthYH2aXHPV6ptXTP5sYSymMG1gQNPh9/PV6udNTOEYTNdXsS2t&#10;we/PV6lTQ1pikMbggAAqT2HPV6lxQ16rZJrBPd96wIN+er1KJY45IZIlUggG1zre/wCvbnq9WdIn&#10;aEbGN2Ulhp3+n7+er1NNfhzSJvNzqe2hPPV6muLL5rJB51wUINtCD/Tz1ep4iwaGkJkiAVra6Dv9&#10;x56vVKw+mion82Xvp8Da/wDbz1ep9qMbpUR42e2h727c9XqAfqB1EfCKeWoa7RkbfZp7R4c9Xqqi&#10;619TsQkxCZZVMgYNstYgWFx8fu56vUz9McUrqlFxCmXylljsUYE+9a9xz1epYVmaamnRYHUbZt1y&#10;dCTe3x056vU9YRX4bXxBpFXzBcFfdXVWP8eer1OtVV0OC4LLK1mdGIITUEd/o0HiOer1BZBmLFam&#10;ZJYG2xKzknUAA9hz1eoRqHMdRT0Ek1MpD3Xv3PidDz1eqdhfUaFqeandmj3Egd7hr+H09uer1NfU&#10;CsSqwF6IgCUpuDEHUEe3nq9VWWecrnGMQqsNmgY7XDXGhZrfwvz1eoueK9CXmxEVjEiWN9QdQFY+&#10;Op1+vnq9R5+i1JheEU6YNBGvnQldrKFBCm+h9na33c9XqOTjHTPBMQwMwvKGMqgFIx76nubkrY37&#10;ePPV6ia4p0XrsCxBqfyz5YLNE1tCD2A/o/p56vUL+H4bP/JEhQ7mdQpXQWtrYfd356vUTP1GUNVT&#10;YcZKN1SOZZpL9iGC6AePsNvu56vVWpHjePRr51TJuEahZL3AIubEa9/j489XqQGLmsjqP99yiQmx&#10;IuSGUjUm/s9nbnq9T1RYiMKpEotn6NwAVAsqrcki/cW7ac9XqOB0GxrEIcyxvBIWSR4yqAm6WUDa&#10;ulyD7ddb+BHPV6tgjo3VS4vgFJJLJ7zBBtuTc21v7P7eer1DdmHBExHCysZCSKxA3C4J8O2pt3+v&#10;nq9VS3q9w2rosHlptyxz74zuPuqLXPYnXsBz1eon/p0yrU1eY5MRqJPOYyxlwBfcSfA+y366c9Xq&#10;vgyUkEOHQwX2BV2ENcHT9Tz1eoJetODUWK4VW7VWVWUtewLXtcHXuNB93PV6tef1KYZJg9bV4hRS&#10;grBfeBGL3Op2sDoPaLH6Rbnq9RXcJqqbFZKSWSNhNAxZmN9trdtNDcfT+XPV6jM5IzZTYTPTpSFX&#10;ZBuJYaWPceN7d9fj8eer1WY9HayircMSRpFkY7WYKVsCfC3hY89XqNC2HU0WFmoBVv3AXIA1767f&#10;D9nPV6kctXHS1DRyRll3Itv3QSe4+HbXnq9Rycg47h4oqc0h8thf3DqT3+8c9XqFDFKpmoJWkk2D&#10;YSQAQbWPu/C/bnq9VMvqFzFieB49PPhpaBdrFFXQAKdfqOov8O+nPV6gEyB1iqK6VYaQeTLK+whi&#10;CCUFzbx8Cb/E89XqPh0yzDU19K1TUSEbiQNdFHtHwv4/T7Oer1WA9Lqk19OjSSbyFvpYgDwA/p56&#10;vUJGPQw1VNK1Mwj2C+uvbW5+i3PV6gWXF6OnnWeoJ3B299lIG25/v56vV1jeIZanlSOouu7UlCpv&#10;a/e/t7c9XqSaUeWqkpCEBG73PdXQ9wW56vUMeXMCpoysk7rIig6G19L9j/Rz1ernmHKlNiiyVNGA&#10;UUEAAA2Bvewse3PV6iD9bOisjVBxKMB4d0jKToEIHfVfH4X56vUWfpNlKuwnN1RJNGJIzazGxG7w&#10;t9Fu/PV6jW5jwCqmpoMZeHayXZwPZ7P7+er1LfIdFUUcIbUPISQp7+8fb/Rz1epCdc8tHHcu1GHV&#10;ClZBd9ygEhBclPeBFm7G/h2t356vVrtdUuntSmYpsWwq9OXYsHVQwsSCAQb2AP5c9XqeuluW6ubG&#10;Fp6kXa4VnAsGa4B0Fvp056vVct0i6dz4NQ+dEiMxC7b97EfV+XPV6hmo8Ar6arcU4A9whj2uCwOn&#10;3c9XqXuX8qSU2+SBNDcEbRc+3Xvz1epfUGHvh2EBTA20PqNpAA0Nge2nw56vUXLqJn18ErqumgVv&#10;lUUt3IKqb318B4c9XqUnS7OOHZmoY0hR9qR6kkEbu1x7vPV6hkxfIyyhKiQeZbQHbYkWvYW/XTnq&#10;9QY4vTYjhGF1KIBFKQSocEgDW1v19vPV6q8epfUfHsGxGcxqyhWYkaEEeF9fE+3nq9TT036y5/nx&#10;BqQSKVlJYRqAChBsRoL9rm51Pt7c9XqtW6HZxxrMuHqmYpCo3KFfdcgAdrHx11t8Oer1D9nTBsPz&#10;fgr4YoDo5Chyqki2ob7x4c9XqIn1a9KUeNtLXoyQbIydFJ8xgDcjQi50Fuer1VI9U/SlmXDcUmTy&#10;mmJdmIRLWJ7FhY6gaXHfnq9UjoP0TzFlrG/5osMkJG6MHVbk2Og7EAac9Xqu86WZRxmqwGKLEoyH&#10;2qGuLA3HfTW456vUJEOXMeT/AEOf9HErFQ203uDr9XPV6nrPWRK3E8vyYTv3SPGR7q6Xt7vgSD8R&#10;z1erX99W3S7MeC4xUYzVx/5UhSm0Egra50v3B/Xvz1eogeCzzYI4sjq24gXBBuDcAXsSPiOer1XW&#10;+kr1D5iwWagoagiKAiMrHGSfdOhNzax76e2/PV6tgHpp10wjE6GOmFSoexADdyfj8Dz1eo1eW85o&#10;kkVK7DdJZtSLgHnq9Qpy4nTSQkhgfD43OnPV6gxxRaemnNT42YX8bg/0c9XqDbMmMeVTuhKk2IFr&#10;d7dv1/bz1eouOIVWLq8U1K1ytt24E63/AC56vUOuVc4baaOlqHA8yw72sfv9g56vVLqo0r5XeA3S&#10;9u9yx56vUNODUnk4dEVUglde1+er1NdRRtDXE/ZH3ntz1eqZVhZ6f5Q9iLG3PV6iq9QYIqVvLV7I&#10;tzc9gb/s56vUWPOmAUecqGow2ohSTzkAUlQSPA9wfHnq9Wtp+Ih6MKTKktRmHCwpVXLBNtyGbvr4&#10;i57Hwv7AOer1a5uasCXB8TkWr20/vuGL/ZBuQTpr4c9XqxYDkynxDFT/ACsionqWRBtUkk6WsCAd&#10;Po56vVuU/g8/hnUODYFS9W88UTS1tSoZWfTy1IuAVNrNoCfZ29vPV6tjbAvTdl9MRjxGpS7x9rDQ&#10;89XqMlgGBx4UyRUxCogIFvDXw56vUrKzE1gRpGIbaD28eer1BzUZh8rzCrXa5tfW/wBPPV6i35jz&#10;+9NjTb3JbftI7ePs56vUj+sed2w3JM1aJCwVTcDW5I/Zz1eqk3pN1jxDEusEsNLNvaOdgV3XIG7W&#10;/wAbm456vVc3mXHoYMns1Yhv5RbS5Ba3b7zz1erXf9R/XXHMndQ5Eg3JEmpe4AUkBrEeN/489XqB&#10;DC/XpnLDKuOeNiSt7szEXHtKlbG4P3/Tz1eoXKX8QitnV65GIliG1i5J0YC+3XQ69v6Oer1Rz+Ib&#10;jtEprKudTESbLqpsDawPa/j8fu56vU8YP+IhiU7SDe20jcFLm4APc3DA/Qbajnq9SQxP8RDPMUgi&#10;d1CyHcCE2t31sRfwueer1Ra38QvFY6KYSVqxvKAU7AggeO46g9vA89XqR5/EZlnxKOkw2rikmVWU&#10;HeCT393aGuSO/s56vVGxL1w5ix+BqqAmN/eVm3EEm1zbX6Tz1epIH104v8pJL5sjtGSlw3utt93Q&#10;+2+vx56vU31PrmzHC6VcVZ5e0qrK5JKlhr4gka9teer1ZK/1uZsjkDfNKpkRSGJsAPbbS17Xseer&#10;1cF9YuepY1rIHaaMAssqudoOoPYjxvz1eoKKv1ydScdrXR5AksD+W0kbHUABtrA2Hsva+v5er1Qa&#10;31mdSavFzTRVMqWjWxLspGtiSVN7HuAO31c9Xqzf7YPU6siNKlXUI0bHzHErhAVNg1ydQfh9fPV6&#10;pNX6wuo+K1VK61zLJSM6squQGuA3e99LePPV6nHEvWF1pnp9v8zdqRypZCL2cC6lX0YEH42+/nq9&#10;UTD/AFp9e8OkjglqZ6mKcqDKrsGjI9ut7fRr7R489XqUNf66/ULSzRxxYrP5e8DayhiF9rdm/P2c&#10;9XqU03rs6yioKQ1MnmSAFASVA9jGzE6+wc9Xq9S+t7rrVRztWTxyPqPckcFT8RYgk9+456vUma/1&#10;gdbI8PliMgK7Q8bNozEn7KgCxt8SPHvz1epLS+o7qfiib6ySWfzwC1re6dfaRa5t7eer1MU3qG6i&#10;SSvS1s0jx+6ig3LEjUjTTnq9SZxLq7nbM9GtLT1DyrHKFIJVQu49zbW49nPV6smGZkzJBXJT1s00&#10;iIDIStyN3a1wPEjx56vU80mbM+WadhPEk7FRe9m8AfaPq56vVMxatzlWYU2GwGRmcJuUszBSpuTd&#10;jfv2t4fVz1ephnypnTGsIjiRWeXegEYJuNe9r27m/PV6l7QZHzRgsZnlgmWSnVo5H1sSwIK3U6i3&#10;j256vUK3TLB8wLK/y0Ri1BLSXIBYHXvfUXI156vUM+HyY808aQeZO0RZSwU7GZGNzcki40Fh/Hnq&#10;9QzQV+Ywkle4khDhVIXdcEaEk+Pbnq9QhGmx3GsEioZWPvKWYi4It3P1j2c9XqCLBumWIY/ismGC&#10;B2juxDttJdQNAADcW76/s56vUMOQuhNZgkwlxBVeEPvU21A/wi3w56vUYXDen5NUirESGUsoGgPt&#10;ubHW1zz1epeU+Q66op0anQNDJ9oN3t2Ps56vUqG6eyT3pqf9GEVm7aA2119vPV6g5x/pji7CKdkH&#10;lm7eIJtrz1epDU3R/H8XxCSWrijEBuo99g4PgbW7/QfZz1eowmWOleF4bRpEsV5SSS7FSSQDYHQe&#10;ztb8+er1NWPdP1p6kUg2xF3Um+ote9/v9nPV6lHSZQhqVkjnIsuo2aA/Tc89Xqx5hyzJHQLDDGEZ&#10;l3AeGwePwPPV6ivZqy9VTVL1EKlY0DFlNwSB2I7gHx56vU14HRY1h8LT1Z8wsGCuRax/d007fs56&#10;vU/4XjOLwV6x1blgwZCb2ALX1Hx156vUKuBY18vRGK4aSMC7EH3wDcfXbnq9TpSY9TVherqpNsbW&#10;tbwJ7geOnPV6gY6h11Whmldw0ZiLpZrkt71x7Bpb8/bz1eonWJ4XX5hr6eRntOSrBj7rBRoFsTa3&#10;PV6hwyR0ip6eGOorAfOgl3SL3WTUldCSPHuPZz1eoxOG0tNQwtHTFYgtzcWHsuPq56vVDqs4Wlko&#10;GDmYKCCDcAdhfnq9SdxGqxDGI4yJzEqWbcDYgDwv8bW56vUW/qpi2YmppYKOe0rb7IB3FgRr4X9v&#10;PV6ilwZIzLmyqAeJjDEW8whQxYgggbrEC5B+76uer1DxkboNBLDJU1sXnSSxMduvuOxJuO9iDpfn&#10;q9Ssj6T4q70saWcw+7ICCBuGunu89XqWeAdMq+oqmxBo/LALIB3AAvoPaL/s56vVLzF0pq8Owk1r&#10;pum1KldQSOwsV7fTz1eonuPem/OOa61EAu1R+nXuCGVtV07X9h156vUOuVPSziuGrDVmILUEDzQS&#10;CAfE2PbtbT6PHnq9Q5w9ATUU3ly0xDG+1htJ23Pb7jpz1epgwH0+1k+IzQfLFZIJCFcpcMjWJYk2&#10;AN9PH87c9Xqsc6E9Pv5XTNTV3vBAgDgbADqSAo0+vnq9Rjv6tmsiNPHdEa6+JsfA2+PPV6lrhHTm&#10;nCItWu5nAJsLaf8AIOnPV6hLocm4cgSGpQkHQN428Pq+PPV6lXguXqOgqN/a5N10AJ9vs56vUtJq&#10;2mSmJWy2t7PA89XqTdVmOlenYbxuBv8AX+3nq9QfYviL11GbN7xvbvf6bac9XqQtc1Sm1mWzAkNr&#10;cbbdz8Oer1B7jOMR4dG9JEg8y5bcADceIH5c9XqDupx6gqqkUckQLABx2uT42Pt56vUjsZqqmTzI&#10;Iqd1TtvJBAPcDvf7hz1epIUeG1FbXywVEnl6jQi40F7+HPV6hQwPD8PqWvETIEUmRjYka2PPV6lJ&#10;RUmF00ZjZVDxyHabC9rd+er1MGMZqo8Lp2cKWQKWBX7QYXHPV6g0h6lUUFWsNTL5M8l7Bj2I10uR&#10;9OnPV6mDHOoy3l/ThmpQWY+0EeJBuOer1A1mjqH89QFIEWRywBvqoBI9tz7Oer1AJnrPtfQTNHLa&#10;NIEWUWIs5v8AZB+jnq9QN451Lp3w2XFaitMXzCO0Shbgf4d/iCNNOer1F/qeo9F5RjC3lfazFzYk&#10;EnQd7eJ+j6eer1SMO6z4jiSLBhp8l1AbZcncbkAHtr30P7eer1DbkH1Fvh9XWSYuWdKaJCIlOoPa&#10;511W5tp219nPV6hkpPUXlzMqrhVVPGC92KMTYg+y6+Hx+PPV6gy6qdOsv9QYHXDTGZAgYlyCWVr6&#10;L8fEfVz1eooOO+mIUNN/oFnhiVnl3NY2bXt8T4/Rz1eogXUfL1HR4tV09IvkRxgp3+0wvu+0dQRp&#10;/fz1eoIcs9PExepYmBRFPG7AMdSVuB7vxt+tzz1eo0vQLB6PCc1IuJEeQXW6t7rAAEbQdLX73N/u&#10;056vVbBkPO2H5bxenVvLiWMuzIp1Ib7JbudBpz1eo1j9RKbFoKWWh2mIKrsw1Nx7LHvpfXnq9X//&#10;1tOWeKOaWSNgP0u0AD9031+/nq9WKqoaGkiXyUBMlgxJ7Ne2l9TYc9XqY3gU1Imd96KdpAFvd8Ce&#10;er1ZJvNlBjTS4srAC4A1N/geer1cHSbDaWR4oYyZWQhi9mVbG4C3sQe5uCfYRqOer1MqU6CR/LTa&#10;WBvtGpPtP1c9XqwUsdYKyZiCYCqKg0BDXNzbxBFh9P5+r1YJZ9rGnF2uRcaWIv4Hnq9WWlSKpmaa&#10;X7IBWx9o1Hw156vVh85UqUWYFtp0J7E2svw056vV6qdKd/lSNzAFx2sNdde3PV6micpDWJTrD5c2&#10;5XBIBLX7/fz1epwqvO3IoZY2BO3cCQSe2gt2+nnq9Xc88tJWxBwSimxt4A6jsOx56vVmhr6iqQzr&#10;+iG73RbSxPhbnq9Uh3+ad4yTdCb66Xv9556vVxrZKOTy5qoX2upUHsGHY2tz1erOaxnBlKn3WNvA&#10;C49l7689Xqeziz4aFgF1Mqq/0e3w56vU84fm96eZaeWTasYvbtfTxAsLH9deer1CbR54oZKWOesc&#10;bVYruB194a6jXTnq9UahzDAYSIlZlJYlr6nvYn6f6Oer1N6tSYlDUTwRlXUbrEg+IFwLDx56vUG+&#10;ZMLSvjeCdr+YoVdpIJPjqNdDz1epFVEIh2U8Ivbvr99+er1MctTAIoqqeMqlOxjWOwHu3729n66c&#10;9XqkuaHGUkr96boiEQka38bft56vU3VZiqpGjWEyXAPmW0BGmvPV6skDI2KQwrCIi0chYjS4+P08&#10;9XqXWW8vtmLF4qLBkeRwxA9wn6Tbxt/fz1eq6r00+h7Hsey3Di+I0R+YlQhXZQGddCbEA6/wGl+e&#10;r1HJwr0JY9hGJrPgiSuAU82JlUgXH2m0JPe2h56vVY30T9LFfSvSTYhg+x0sWuilNwLWJUkntr9N&#10;vZz1eqw/AMj4TgNT8tVRrtYBAqKQQba3/s56vUEXWLNuXcnUklA8yKZbkrpdQe9ztsL6ad+er1Uh&#10;dacaGM4m7Iq08XmsBGouSCT3Ovfnq9RRMwYzVQ4W2KYdZZqMlYNtt6srmxBGoItcfUeer1EAznj+&#10;Y8053xHNeO1k1ZX4vK0tdV1DEyTS3sSx8W179z489XqFbJFNJTtHiGFzCrkcpsWQB4lMZIJKkFTa&#10;+oPc6Hnq9SDr6WHAsxT08NFHLHVTu8q6jeSCCIwCFDDvci3w56vUssMp8RpsTXyo98RBCKx95Qbs&#10;NLHsPjz1epPZhxqooqk0dD7klQbSgnsA11Y+IuR4ftPPV6lxlvNdfQ44r5mTyoREAskbb72H7pIA&#10;9lyB256vUM1JnvDMSqf5atRbzNpSxJuSCNfoufz9vPV6lRNluBY6d6a8kr2BSOxaQgGwA0AYnx/v&#10;Hq9Rd+rD5gXDCKeikhMZ22ICsq6WLAAg3B9v7Oer1FBkrMdieqcFDPGpKkXAI7G9tbgffz1epXZb&#10;xurmp0iqqWMeYVAKsd24i5BBHiB256vUrAlLHaoljMqSD7CjWxY2AA1HxPPV6pwx+ow+ZaSpheOO&#10;QlbH90dwSde4FvE89XqnLnlsTfycOZiY1JKMQNVBBbw8Py56vUyjOFFJiAjo3UuqqrhWBHvC7W8R&#10;c89XqUmW83PSxJUH3lMjMABrYEgi/e/jz1epZYjmCkxmIA3YOGFraFSNvh2IJ0P0ezX1eoH3p5MJ&#10;rUo5Ad5bcH8O+gHsI56vUYHph1KkyisiyKjPcoAHXcxA0JX8r/2c9Xqsf9P3WrJ1BLDiWYqxI5FV&#10;QGYsQjOSWLW1sNO2nPV6rScg5ny/nz5WuwysgqIUDJvjvtYm9iQV/Pnq9Qkz5YwmkUmOEM9LvcuD&#10;cAW1/Pnq9TfgXVrDIqkYbUyfpE925XQgXsL7bc9XqMhlHOlLQUzYg8nuxlSoBB3E+H9nPV6lpD1o&#10;ozWzvVgROrqikkAEWB0+i9uer1DPlzqbSZgrEp/PAkBG4DUg27/dppz1eowmD4jDPQgSWd0vtudS&#10;SPaeer1PK4kqEinF3Ujwvrz1epT4RjhjN5rknnq9StTHo5Vu9wPq056vU11tRR1wJj1uAAdO3PV6&#10;i59YemVFmjLVTJ5CyTge7dQLnt/h789Xq11PU/6Ks7U9dUpl1hhhkBMUkkfmJ7bFbqWF/YQSPG+v&#10;PV6q9psBmybjFRl+c3WI+W52kHQ+9bXQE+Hh8eer1CjgeJRoyxupWMhhobkAjQAnUffz1ep2w1ka&#10;GenqiHjn2trqV02kXA0tp4c9XqbosTmgikwy4CKLBwde+p+64/u56vVHSGpjxAVCptiIAZjpcHUM&#10;fHTTnq9UwYhFVUPmqPOJk+0LggHQ3PPV6uEKTYFWzR0qhWDLcaWCkXXX2fRz1epA5/r8QfLVRJDC&#10;DuiIKxe9Ys9gVI10JuT4a/Hnq9VO/WhZ6CrqJKj3pVYptuASreI7fZPs09vPV6ioVcixzWdR+jut&#10;iQb31ueer1NHzlQJVJ/eI0FrfDTnq9UOqo2Msa1BKLFLvUAkaka9u4/Lnq9TgKxCVLAKyuD9Ivrz&#10;1erNXQviFYZ6IBQCCosBYW7G3hz1erGtBGtjI/vk++bag37fRz1epwwpYzTSq8O0xkgNc9r/AHc9&#10;XqwiBJaDzSfeJIJ7eJPPV6mWWPyN00lypIK27kr9OnPV6uLtHMRUztct7xGmnjb6uer1Nrl5Zlmi&#10;Yb/et37Edj9HPV6k/TpXriUtbu2RD3CLWvp7x1056vV3SJT0DS1AkZlvcFgDbS1r/Hnq9TVDJUQs&#10;ZJkDyyg7VXQqASddbEWN/p56vVkNZLSyR/JksjEk2UErfve49unw789XqcMMxCrM84lsQjALfQsT&#10;rp4ePhz1eoTcNVcQqooyQLWDCx0vrpz1eozmTIEw2nURHcVtZjopuex8dOer1S825llgWSncIY42&#10;GiEXv4ga89XqAWux2Kd5mSQO41UMbk/A89XqS1XUQfPM7J7m0aAjdu/eJOuhPbT6+er1B62IYfNW&#10;SUU0ggkazLuUkkdrA28eer1N0M6UtFJGkpmcbrgaktfsL89XqVOF0szwQ13lhA1i261yfEeznq9S&#10;txKt86EMm0hEswA7fcLc9XqDnHaylllFgJZI7WTvY2uLX/jz1ep+y358FMJqpbtqzgfujwJ9oHPV&#10;6oklckk8uJMdwmIUILWAB7j2a+P0c9XqcIV82kLvdQ9yLAaewX56vUm63DK/DIzWBVdjdQpUXJ8P&#10;hrz1epJQU1dWzpLLby491mNxZxe4+rtz1eqaVFNgrQVQIcFrd7kbiwI9otz1epwgaB4oHh0DqSwO&#10;mvxHtHPV6mjH60S0K09PH7gBLknX/gbD7vZ8eer1NuGVPz7hqWIoEsCWb7TdgPrH7Oer1ZK+ucgN&#10;PES20hkQ6FQ1jqPbpz1ep9pngKLNVkCJgFVLDv3IJ8fZz1epJ+ZSTPNFXrsSQnYewUX7D+PPV6o0&#10;OGx1jvAsoViQRc9xe3b289XqUlDPFQzihpU3Wuw7WFzYgk+B9nPV6nrBaaKZ54oSLKzXXSyk66c9&#10;Xql1JlipWCFNiAKbjQHx1HPV6mUQ1dFVJMzE7yEIAIsDcluer1ccadcQq4HZSvyqasFsWsfb256v&#10;VDw2RamuNdRyhpEuALaafA3HPV6nqmrIKk1FPHHeWNAyk6gsTY3t7Dz1erjjGGRVFSjom82QG9ra&#10;jUf0Dnq9UbdQQSNSnUKdAxBuSO31Hnq9TauEVE1cKqIBBbaVGosb6+B09vPV6lrQ0sULrI+1xs2j&#10;4WP0c9XqyTU3zNYsdIpIUttKm1j2IJBH0W56vVMpKSujqPmp4y0tgANLKCbHXnq9S4p8v02J4oKW&#10;uLRxIFN0W/h7LjS/x0+PPV6hAoMsSwVwTLtCZTuG5QdzuCLXC2F/p9nPV6uVZRUk08iy04DKNqqQ&#10;NGGmoHiD+vt9XqT+MYdTvEXrxokbEkWFvA6+znq9SHkwWho4gKdRsSwLeJ0/geer1NIgiilaenXe&#10;OwJGtwfb2vrz1erqpkbcDUKVjuLHQagXNzz1epmqMOFbFPUUsojABS4IJBOug789Xqz08ZED3NmA&#10;AN/3reznq9TRUVjnC5jTsoZCdWUG1vpB0tz1epprqhp8PWVY97JtIIAuR3Nraa9+er1MtR5tdVK1&#10;jGFjIQWNwxJGvs56vVDDg1PluymaG24kX3m1gbD2ePPV6s0TU1RUR0lbEwZWLEroHIPu2vfw56vU&#10;r4aX5apGIAn3v3RY3Oosfo56vUvcMqwVV66JWJ0IvawN/wBRz1epTzSR0XlrSm0O26gkMx+kX7E8&#10;9XqSxqV+YeokbUNYL7bjS3PV6orSQvAKiJCskikNex19n0c9XqZzB8xIiyEhhc23ak2+nUfDnq9U&#10;eglENW0LoXYsrfZ+x4Hw7WF789XqWtJRiWY1AKFW3MWZgv0i5tz1eprrvMlMoQKJHXapGoHssR4c&#10;9XqTIpqpJAd481CQ3fb7QSPZfnq9Tzh/zDK71SbhZrML630Hj4j8+er1CDhdHTxQU9ZENU2nbrod&#10;O9uer1DFh/nV0eu1X0AJPxF/rHPV6hDwTCKqrqi8I87yhbuPfY/aUa6mx56vU/5iydXx0j18sIhd&#10;QG2m6kra9gCL9h3+jnq9QLVdJUCSSslhZoWXXcvuiw0A7f3/AHc9XqR1XCKgmWMbCdNtu47/ANnP&#10;V6khWU5eVpBGfPkYkDSy2056vVjpoZXZ950C6k9r+J9nPV6mlYvLjVHN1kJI7akeH1c9Xq6qIqVK&#10;MtSqyK1gbGxv42I156vVIppacjcxBVRt9mv6/nz1eqA0gD7QosrW97xub356vUzVNQ1I4UdwTcHt&#10;t7gjnq9Uh6SomKMhN7FrX7jU29nPV6vU8VV5k0UxICW238fgOer1Pqk1EUcsw2qy2IJFxbv9/PV6&#10;m+tSN5QqWVYxqB3IJsT/AG89XqxyYcyzolMvugkMp7MDqO58Oer1T8MoGkrkhpIrlLXBFrg66Ejn&#10;q9Ro8k5UhfDimKRJLACCQRoPZcA+B1+n4c9XqH7Dqijw3ZFQxLEsyrHFYd7i/buDfsD4c9XqXmAy&#10;1YxNIMSptzD3SAbDuG33IOo7W8fp56vVcD6Z+my4pTx4kYzNTtsazC+nYqD4a6/V9PPV6rjulnTO&#10;lomSUAkOyFfBQFtp/Zz1eo501b/KMNjWm2hrjc3YWGhP0j9e/PV6gF6g9VUpK8RwhRtSyOSSxa/j&#10;a48eer1F4x3rDh9XhE20iSpe4fdcAkA3J1FiBz1eqqTq31nNJXV9A0knlrI0e7cze62twNBtN7aX&#10;/jz1eoseKeojEqGNqGLdLErqQRcn7Nrdvjz1epZYB6gK+CliJC/pQF23A0sRc3+7nq9Q0ZS6tQV9&#10;oap1MbIu4FRcuBY3J+oae089XqA/qVjuG4bIVoIDEi7zvLXDhjuN7/WO/wBA7c9XqKPWZ0fMO/EJ&#10;I29wyJHpYE2NiBp4c9XqBnEMy1cFQs0QCzEAqhGgIOt7+I1/v56vVGp8++TBOcTmQKXIChdtzb29&#10;j3789Xq9iefa8lUq2VYo0ABViSb6jdoPDnq9SFq8Vkr6OSWKXfoCgOh17DXW/PV6gsmxhaesKV7M&#10;ZSCFuSbMdexJGt/Dnq9U/CM8VMMaU9bJ5U0cymNidQACLk30vz1eo2vSH1LUeF4zHQVlUUaQ2Dgk&#10;g2BDKT9mxOuvhc89XqPHiGass9TMu/IysJFkCHfcEL21UgeGp108CNTz1eqtbrp0gGF4nVVOGFlW&#10;pRnEg/xW9l/b7bc9XqIriVbV0HlwOXkIcm76tbQkEnXXnq9TLi9YEovN3CzMWZRe5v2Fvj489Xql&#10;4FmWejSKlsUfsoGgA7AA2tz1eoWMFx2WrLS1aH9HYsb6EjSwPPV6lThOK0s1f50g8vbYre9ha4Hb&#10;6eer1KClzLBhkc8dTNvFRJuCE+7dVtoAADYeJ/bz1eoOsTxaAOKqjRqhI9u1Vb3mYG4NwB2P1c9X&#10;qdsvZzxJKiKkxRxd38x/fDAa3W51OnY89XqNj0+6k/LU0WJxSBIhJYliddewH1/rfnq9Qz5uxyjz&#10;Rl9y9gZCpIXTUa7j8Rz1eoknUDD5MPrf5lTDbJdQZE2hWA8Stu9tCRYnxPPV6gkxXGZIoIo4iqNE&#10;6ncO+062II+PPV6mM1BjmhlDgMzXvpbaWN7nw8eer1LLCayghm+UOjK6re3juuCp/UfHvz1eo5/R&#10;3PY8uahkl1Vj5av7x72uQdLHuAPDnq9SqzZieHYfRzV2NyLepUJFrtVWY2uTYm9tAPr56vUXeHMz&#10;4BmyGnY7WJJjUWJItcn46ft56vUczpT1mxjGJIKFpV3gOC2gIAFlBP56689XqPP0xzxiRnV93mRQ&#10;xtvuQSSSWJt9Xjz1eo9XRPqvW0MsVSkoCzgb0JuTc2Xnq9Vg+VOqGDUsiSq26Rdu5F7Ajtz1eofs&#10;Kznh2M0Kx/a3gmxsbc9XqIZ6uOjGH5wwSsrp7fpQ7AgD3Dt7a3JUnX6Rfw56vVqF9WMo4hh+c8Si&#10;xanO2CUgXFtLDVT4g+3289XqB6GaPcUcbo52KAkam4sSfoGl+er1ZcGyzg0NROaOMMCUUMtgBYkl&#10;Rb2dtfq56vUuGw6SmpGjWIXa+tiNg/dI7/fz1eoKM0Uk1bJ8nERvFmY3voDtBOg056vUWbMdE8GL&#10;NhVUC0qsfb9odu9rEdgOer1I6aRJ2W0TLtBBLa7jfQ+Nrc9XqyJsCyPJbzLjTS36jnq9UF6laQqW&#10;lHvmxGlwPhf289XqwVs9ZLAiUzeAANtTrf8APnq9WCDDZhIWq0Kl72B8PiPgeer1KjD4YIkZv3hZ&#10;RY9zb2c9Xq4YnWpDIYoDvYEqbeBtY2Pjb+PPV6kxiNE0KGSDRWFyQQDc9j3vpz1epjqphWxvRxXU&#10;qoAa+t/G3PV6k/ClDS0iw1c7gyO0d3NyWH39+er1Pah6tGMR8mRNt7KLMQbAnxNwLc9XqU5Z54Uh&#10;KqFRi3bW5/p56vVHkp5BMPlgCjqd5J1U+wDxvz1epoq6ZKqJYqlhG7N9oewHT7xz1eploUmMoool&#10;sgkbd/xEXt3+PPV6lLSxSpEvnKAzFl3Xvt/LW/PV6sEks1VaghYqu0qCPAk+J/hz1eptT5mlUU+J&#10;MsiqxFwm2xHtOt+er1Jualr6utd2VLKCyL7SdLbvEeIHPV6ldRVMMlGqiGyj3W9gZRrrr256vV4L&#10;eo+YYXC2A9h+PPV6o+IYhEWCBDYkEgXBNrkg+znq9UKspaafSEhWZA2390A/tHPV6mymkmIEOpc2&#10;Xx+Jtb4jTnq9XWJOIauGliJKSkBlXRiwPsHhbvz1ep8paunCtHFEUSNyCPAm3e3sHPV6p80NOtEY&#10;5o7uOwA+Hf6+er1IJ46lK2SadC0enbUjX9g56vU/Vvys6JHe22xV7C4tqfv56vU2eVUyUE7wEKr7&#10;ttu5PtPwPPV6sFSoqYqWKhjWJwrK5NjsAP7T4d+er1YZKhaatNFTxEMR/ldxsATrYWPbnq9SkpxN&#10;MiblvEpPbtu7KdPDnq9XqrDap5TInuySqA9u2ne30jTnq9UJEenk+RclHmdVAW+gta3t+vnq9Thh&#10;eIwsnlbWYK7x326Apqdex+kc9XqXuHVL1RWXy9Bca+wa/Rrz1epprKHyal6hmDBmugHs9h9vPV6o&#10;CR10957RoslhGb9iDfUG2vttz1ep1kaamQ+SQVIU6W7DwB56vVGknSpDSRAbQQrNfu1/ZfuPHnq9&#10;TXVxyU+JP54DJYHSxte+p1056vUqKKqEYWWAXKoLGw1Pjrbnq9SnjkgSqV3lKhgL2GvvDUD79eer&#10;1CzgtRBFh1RLSH3KVRuNyGFz7rH2g9vp8eer1M9dL87SyVr2EhsDe5LWFj9Z56vUi4wVmp5ZafcN&#10;Ru7AEnT4356vUMOXZsT+egjgp2WnJVmlcFRcfZ2XFiDfvp7Po9XqEjHkpMYpxSmW0rNdyNLkEW1+&#10;Pjr/AA56vUCeKU8VLWSSYhZmEpXaL2IGgI9v8Oer1I6t8hJJHExjMj7gCAAfYQbHt9PPV6ktjkip&#10;AtVSPvZFuQD3bx156vUhJMUnlm0PuRr7zHsSTqPq8eer1Na4cXneGD31N2N72F+/j2+HPV6nPDMP&#10;pX3S0yiMyCzA6aDQWsPE689XqVsCQUPuOpcuNG8NNNfDTnq9UOcSLUlLgi2vwHhz1erIuHw1iMXF&#10;htKgeAI72056vUIeCUCVUIkkYJGqqhB9p0ufq56vUYPKGBSYNLHSTxwxxWLQOHFyp/xAk2v3tr4c&#10;9XqPX0fhomjQPMVFnZmOrFr2t7LEfrpr6vUb/CKfDkhR1jJYHap799L2+vnq9Shh6OLLVQT4ZIXW&#10;SV9qnUsWudouDoT4Dt4aAc9XqMn0u9H2d85zLTwQpBFIwZrAkA697WPcW7ft56vUf/BPw/KGlwth&#10;WxylW98sGZASot4N+XPV6iNde+i1XkegrBu2QTpIAq6FVAI8SCdDr9Px56vVr0dZaylgqahKwGRU&#10;LqHWw2qDpc6/f+y/PV6iM5uxiCtjeERkREgbb3JK63vp256vUD+IV8tXUlKdCzQHRiD9APxv256v&#10;Vnh2wANCP00jqLaaXOp+i1+er1Tnc0zu7PoT3J0Hw1Pjz1epNV1LEyy4jYtKj7n22O8ezWw056vV&#10;jknp/LqKiSLakW02tre172He3PV6pGFlJsSLrFsDIGUtcEHx7+32f089XqlYg8z7qcR3bUggdzaw&#10;OnPV6udVAqrSo9PvMjAWBIF7XN7dxpz1epxqY6WasgxGnGwRWG1e27sb97/Qeer1ZaeXdWSUnbcA&#10;oJta5OoHxHPV6sVJIzzIYQHELHcxHe3cezTnq9TnMgqHaOJghYEC4B0He1uer1N0FTSThXp7uihf&#10;fIsb+Onfnq9T7TR7KgVrHci7jqdCbaDW/PV6vVWKI8IL6Mfc2mxGviCOer1JkyNSx+aihtpZQQQS&#10;Tfubc9XqlYXC2J1yzwW2n3NRfW9xb9f289Xq2bPwnPSNlurqsNztmGljqmnjLJuRSY3aw91iCTYG&#10;99PoFyT6vVtTZKyxgmV6jyqaPYGsGYgC5A/U/Wfbz1eoWo+pOHYNA1M0iN7QLE+2/wBHPV6iu9Tu&#10;uSiJ6SKdYw273blSQTYWPjz1eos83USkqJ2pY22vqTuINz8NddOer1JbFerFHDJNAqExwoApuCyk&#10;97X1BP6+PPV6i6nqRieIY1WxS7jKosqnTcD7CLj4256vUE2cMuVOZHeoxCIwCUFkBIABC2BJ8CPZ&#10;8eer1Fhx3KM2DIJvtrKrFmA7BFNjf2G/h8eer1IjFqiiwrD/ACaS0TbkVwzWvf3vdJ9v9nPV6gXz&#10;F1NjiEz4cxJBEYu/cXsTob2B56vUGWMdQlSSeB1ViqBC4uSWAHxtofEc9XqASPOWIVKTCiPk+a7f&#10;bBJAvYkAaWP0/Tz1epZ4Th9JPI1XWgaIr623WUe9f6fYeer1MEtJhsqTVUUX+Sc2IsLKWJUc9XqQ&#10;lRPhlAlRT7EmaSE/avpcnQH2j4+PPV6gkrKOKnLUlVeNYzG8YfS24aad7fqOer1PNLPiomCQWYSb&#10;NI7gi+tz31toeer1KjGIqyigmdtu6MM21Tp2BAHa+vjz1eoBK6Spqp2qSSizDcqnsHHh3+vnq9Sb&#10;Y1McArK6W7liCALkaH2e089XqTyiOoQCU+8STr7L+P1c9XqYi9O800UgBWEizaXIPh28eer1Rljr&#10;THeA2iW+thuBuT489XqYZpanylopZQ08lyW0F20t949nPV6nalqZ6aJf0RneMgHat7/E+HPV6hFy&#10;tPTsriKW0jv728C4Nvp56vU602LVcyzV0F03XiDeG46Htr9PPV6hEwimiSA4hO4aRVX3fBmtbTv4&#10;89XqacUliqLGSlj0De8xJO7xAF7EW7k89XqCfF3qTUNNUxK1wFGy20C9gbDT9deer1ZKeompAYif&#10;fYAAntf4i3hz1eoQaTFKpoJKGoK/p0QLa1htOtvC/PV6p1fRRYehDshMgChre9Y6nX489XqSdfHS&#10;zyvWVACSQACO+nu92A7/AF/089XqDbMFSTIlSJWUOxW3x72t7Oer1M5xCq80xMqhHC7FHckatc/w&#10;56vUrqSuhlc0qLZZAfH97t+XPV6lXT+SlJ5ZVTUdgra9vH7+er1OclG1dTqYFDFQbLcdx3Hs1789&#10;Xqe8LjBcYTMbA+W24dgAbkXPiPz9vPV6lNiOHrV18gomIO79H47h7dD7eer1IjFzJQ0jM9yqMdxA&#10;Ni19b+Bt4+z7+er1AlmKoqqKf/QlDIWZmYWsABfQaDX2/f7eer1ZcPir0ZTOm4OQCB4Kdb/fz1ep&#10;YUVdOHWBYSY4r2YnQE+A+PPV6lNUVVClVU0yJpDDBL59/ddpFBeJQVBuhvfw0NvC/q9SuwnCqOph&#10;WjlItKpsb2tfU3I56vU949Vw1VNHSNKUan23FtHsCBY+JHt56vUE2LyRiSTaSb3G4sbjsfE356vU&#10;hxh00027UOxJ3e0ez6+er1N8lHPDKYYtYgDcG/ck3APw56vVE+XanqJJpVZxIgVW8BY6j2eOvPV6&#10;uFHSVs1QWaw3GwtYWANhb6Bz1epRQuaeoEkqjzIyVLDxFuer1GT6O9XKvIeJwTxOxiKlHgU2uCNG&#10;Ftbg63++456vVdH0L6vYX1Fyr8xiziOM7VVDId7C7gkgdje3hcDUnXnq9Q34hBFX1EaQRbI4Np8x&#10;dQE0ve+ovoP2356vUi62iWoxcyYem8RhlKC2rG9re3t4c9XqYWwybGYN1KEZUBLWF9zD3Co0JNrW&#10;seer1Es69dJa2fA5q3B6dWZVIAUbmUEi7eJ19g+ntz1eqsDG8qSU0+yaLbe5N+4tp9Fjz1epBNRR&#10;CramnB3oC2nZV8D+vfnq9XGlL0cRBcOWvqR4H9vPV6pwpoZmBl3Fnt9N+9/r56vVIjpKYOuHxoQ/&#10;bcSDYdz4/wAOer1KCnq6VnWn8s7XsBJp9Gg56vVOMKBhFDIDIv2g3a1++nPV6s0WG0bxuKMncFYj&#10;Txtpb6+er1NLUIrEVpbsQQoFibkH2geHs56vVnrsLm8kuX3NFYMnYj2dvAj7uer1c6akmxKffM6+&#10;WiAbB2vfvfx56vUpGoIZSuE3SNrqwI8VuDYac9XqUFFKmH1cM4W8R3u6km4YaD77nv8A029XqFXB&#10;8WU0gxBPcZWDWFgdt/s29htrz1epd0eMU09M09SgMkso2ldbErYW+jxPPV6l3S4Vhs+GmOoLTTyN&#10;HssSTYtbsDoB3P3+HPV6hVwvDp6IqfKWVN6xgjVlY6Aga/WfDS/fnq9RiMt088NRH8kzRTIoVXA0&#10;3bbHfY63F9Oer1GbyblipxONlxJUFgJDYBb6Gxt7bac9XqG7KmSIUkp5yfMnlRgPdBUA+BB0vt0/&#10;h7eer1GFy7lqHD6UD5PzlCFPdF2Cg2+jnq9QpYdl+hWiVKFFBZSACoG02PcfTz1epR4BhdaYI4Kh&#10;BYL5Y+BB1P189XqGjBq6norUkyXlO1VIsbjxH0+HPV6hYwuBqaSOBdofcrG1yBc6e3X+jnq9QwYZ&#10;h6oqSX3MTua9rsfjz1epWwziJzLKQUIJIPt/o56vVkOI0lNRSTKb33kG4/Ic9XqSVRi9NYzNYkxg&#10;3Y2K3+HPV6kvNUVDwNJThGRmVgCLEW/jcc9XqgfObHlhlG19GQKSQVJ94/CxP3c9XqiVdcIYVqI4&#10;xvJDbmtYnsNPbz1epjxOZp8OaSU2FyQb3Nz4D2a89XqDfFDVE+ZVqskTts1sbE/8Dz1epA4g1NE/&#10;kLt8sRsxdRbRdCv3c9XqBbFpIqanNRTyieN7N5Um0WOpGm29z3+oeznq9QCZimwqmMVJitEoV23x&#10;pDJZbBgRa4Og9nPV6kHmKqFbWmtpPsQhzbQhbdgw1Fj256vUXerwqMtLjKuAh2yShdDf43tp4c9X&#10;qRuN4TQs3mMhTcq9jcsRrf7tLdtOer1JFJJKmJ8LrCPLkU7GZiWLFj39o/oHPV6matw0QvJRzkQI&#10;ACpvfcBcHTwPPV6koZJ6byhIRdWKbCCNwbxv4XNuer1J+YQT1Mc11RkkLJa9rgm638Rr2On5W9Xq&#10;T2MQPJSyVG5vO8tlF7XDE3BHbTx56vUkwKmAI7kMoI3FiAdD7xubDX2c9XqW9Cl69gm3cigBSdxC&#10;sLswP06i3PV6slFiyztUQU6l9GiWS12sb6j2G/PV6lzhdQlGYqxT5e+yj2sw08L6n489Xq9UTxy4&#10;m9LKu+Nwe233WPa+nPV6kpjVBBhrGijbbIdxjVQDdifdJtr9X9vPV6me1UpijhsjLbczA3BU6gdt&#10;Dftz1epf4Di8sFPKmHqDqV37QLXJuRqT9PPV6lTh2apkp4opj5ciu2+Mm5YE2DAC+h76/Xz1eoSc&#10;UNLiYiqcNieCKxcq7KxY6C99o0a1wPAaX56vUpMp5rxjDqMUaArFJuUuu27C5sDe/Yac9XqH/CM1&#10;VUGHClhZ3EpXVFUkv43/AIffz1erHJV1FXjipi1y0m5DoRYAfxFxz1eqTDmGjplgp3O+AMFLoQTp&#10;e456vU9CaqkaStwwvaE7gBYiRbaL9Pjrz1eoQsv9XcR82iwqeBogY1X3yAbi99dQDbw56vUL2J5j&#10;pcVpBJNHZVULuUAkgeP2dCbc9XqDrGcvSjDnq6dPKEm0gEki99Tf6PDnq9T1gOJLBAKWoUIC20Em&#10;4sL6m/66c9XqEXC6A0VE1bDIrnUqE22t3W9uxvz1eoSsp5zxOkq1SZtwffe1wCT4DU9hz1eo9XT/&#10;AB6N4I5EYllVDa+l7a6fSeer1DzTNHWUQmBBLGxvoTfvbnq9XvlYZQQBorL8Neer1SpvKZjGQXIO&#10;uhsOer1OeGSHybWAA2kd7fR9XPV6l9QyqpBVtxsN3jbnq9SlZ6aKNiB7o8O3fnq9WVaNGUyFQFI8&#10;e9+er1TvLRE3woTsC7r+A8Oer1YpY4RSFitrgm2mnjz1epFT1yee+0XW3hc356vUm8Uq0ZGUKBcE&#10;kdzb4c9XqKH1jxLEJaHct9GBIvYBR7fp56vVVJn2avx/HWw+nZgRIAWsQACe30c9XqMVkvB6zC4K&#10;ONyFRY13mw7EW0PPV6mjqms9GkFRh6+5AovtAII76aDxtz1eoNcErJJqlMQaaQzSAERWINt2t/Yd&#10;eer1GShhixmJKOlXbfxN9fDTnq9SgwPp5DhFO8Tp5gmdrljcEnvYd9Oer1YMxYZLhjTVlUvgRoPd&#10;sPH4Hnq9RahmCFM4RwyNIsb+ZoVBQkdm+nX8+er1DjW0FXjeFhY5GYyBB27g6EaewHx56vUC/wDm&#10;jhfMBlncP+7t1W9ib/kOer1R83dGKxsOkWCEKhZR7lgSpJ8e9x+wc9XqREeVRlKsjrI7oNpVu2pH&#10;Y89XqMb02zZFWKrVrq7sRdrLZgBoLfE89XqGSvy9BXxK8cXmMQC3goBv/Ac9XqK3nWn/AJThtRHO&#10;pgSHciMLgk66n9p56vVXhn3EsI6jZ0wTp3X43TZfpaupmhmxKqR5IYVWFm3vZbW3C1hdiL7VZgFP&#10;q9RGcawinwXEq+hNZHiFHTVlTBHLGP8AKxRSFY5CoJUbxrYEgeBtYn1epDpglLSVU9XTuVMhFhv9&#10;1bA2AUm1jfW3fnq9UyhosPrJ3M7lPIA3p3ViBct7Bc/T+fPV6h46C1FFDja11W5jZd6rc2uoNwfZ&#10;93PV6r//AE6Yhhy4RAZWO1thVzqbkHT2a89XqN7JU00VK0ikMrN7oJF/7+er1FE9RPT+LOOH1RpU&#10;WSVlBQEAgsNLc9XqLN0p6RxdLaKaqMJaSUhwW2kqSToPHaL6X7fdz1eoXa3qA+D0T2P+TBZWJIJP&#10;7dCdfz56vUF+IZ+xfEKWYQspMfvqL/bDWW3c9r3156vVXf1eyDiWPfM1yRBZFeRZAezBmuG0B0t4&#10;/V356vVXfiOQMx5f+YfCaZzE2+SbcWLBibgJe+gv7QB2GnPV6nDJ71znbABHMPLDbrBgR4EewjTT&#10;4c9Xqtk9OeFYmtH83UwhEe7gX1vYdvAi1rc9XqODV4gtPh8LSaKD9nsPrG3vz1eoOa3MTVuJR0oA&#10;U2Y/G1/7Oer1GAyJmPZts3mSJtUkGxCdx+74nx56vUYPF8eavo2p4QxeYgFe+lu/PV6io9S+j+HZ&#10;kpZKNow9SyE3Y6qrHUXFtL256vUT5/TXiOC4o9TCurSEAqoBC28PiR4/H489XqOh0x6QjDqGOSbc&#10;0KqLAMSbHv8AD29+er1HQyRg7Zcp42pY9sRFgGOoJ7X9v3fw56vU4LjheaaCNQx1MjE2WxNrAjx5&#10;6vUB/UHD8ThpJDR/pDMG2hbbgL2J/X9vPV6gQzDi2JQRtLuO3YNDa5C6c9XqQ9Bn3EKOopxPGyQr&#10;IdxJNxc6Fh7LeHPV6jYZB6h0+MEx+YPLi07gEi1uer1GRwitppKeGbaGJU3Phfnq9QWdXsOhxnBp&#10;IqWMJ5YK+Fjfv/Dnq9RYMuZM+VqvMKixY/Z7Ae0/Weer1CpiOHRpSJNibCOKRSockC9tD8L9uer1&#10;I2LHaHCmEc9nZQwDKSCB2Frfx+HPV6g2zbn6nrsLrI6gAnaIimm4k9m18Lc9Xqq/6k5apKjEvlMG&#10;p9yFyJPZsP2jexF9dOer1DH0h6DGvzLT4k0W2ikOg2+J0093TUW56vVa7lLpZDh+HQ0gVTIsZXco&#10;0JN7EkdyOer1ZUytNhEkkTKJtoAuQASxPf6uer1DDgeC0MFGJdqvItm90CxJ9v189Xqac1Yg1LhL&#10;Yc0SbSWLdiQDcn489Xqrr6uYdBWyVbUNgalFUKQWGzW47ix+PPV6pfp9pa7L+Iw09TYRFVAUKCtv&#10;ADvqNDz1eqwbD8Zi/lJnq9to1ck66AG1/wCH6nnq9Ra+qeOYb/J5VopB5kkZdGN7MoPb4Hnq9VfM&#10;+E0mbKxlnjX9KwDhx9oA200JFiOer1CdlLpbQ4XM1TFDF5qrbzVWwsdQT2J00v8A089XqNj07qqj&#10;DqVEliVSGcjsQQfG4+rnq9Rxsk0y19B8uwQFgCLHUEn+39b89XqXGOYXRRYeFxJfM2KwW9rX8Oer&#10;1FfxnIuD5sxkvLtQk3a6hrr2+GnPV6hByf6fMvUk6ytFHOoDEMFAsxI7Dw0vf+089XqMNh/Tahwa&#10;gWmeMBW0vpe/PV6oWKZZhZkdABpp2uTz1epK1tPPRF4qhAtthve5JOlvz8eer1E9619AKbqJSSz1&#10;0SXs9zoWANzpfx+I+PPV6q28T9FFTVVMtVPTIyqoaIqpFgP8RIFjz1eoRen/AKW8x4DUxTzWjWId&#10;xoTre1+/1C3PV6jLZNlx3I3m4jVC4Y3G6xAA0B+H6+HPV6jcdPesvzs3y9dueWNl2udQVJFu3iDb&#10;Tnq9R3Mq5y/mFEkySGUKSGAABBHa/wCXPV6pmN41M6Gockhy3Y2N+er1AdmHGjB/lVIS4J3eI+Hf&#10;289Xq55eqIcwvHDCnv79CNVI7c9XqEipwWWgpkbYoG1yGAFgR2v7Pq56vVyy1VSPXrCQAjEfG2vP&#10;V6jJJXU1BS7pyNovY6AW01/Pnq9SCxHN2FB98jA3BsSRrrz1epMVWeIxDsjI13BjewH0H4356vUF&#10;GMYacTpp3qBvUhrjwHjz1eoFaLCKwVG0RhAd1j3sL89XqLf6rOi2H5tyhPFWR+ajI7N7oLByNNSb&#10;/d/Qeer1aRfqg6enA+pM2F4VFuSneQOWUEMytYXtpewv9HPV6hT9APp/PVT1H4REBsWCRGqrndGq&#10;qdyNtOl2Itf469uer1fR66D5fwTLuSqHAMHjWGOONAbAXJ2j7uer1GT8pKWn2DtY6+N+er1Mc2Iw&#10;UlO0sj272J11/XTnq9Qd5mzJPHhzTQuALMPAm/PV6gHXNr1XmQuwRlBJJNrjxt8eer1Eszl1Cq6D&#10;N5o5P0rLMdvxB9vt7/fz1epQdV8Snr+m9TVxn9L5RKqBtBAGt/jz1eqgvpJWSYb6gpaaIbFqZCzM&#10;bgmTcL3+B/h7b89Xq2RMIifFcuLSvZ0aJCxIJNyOw18bc9Xqql9UfpFXP08mMRQFHAYBioO9gdLg&#10;EeAGpH8Oer1V5t6Hc4y0khqKXc8MiDaY7b76grckHaNSRb4a89XqQs3oQzvXyyUssUsdO5JYDcp9&#10;02+0trfRz1epMVvowzpFso5aRpaaIjYXuxUkj3tbkgd789XqUqeijOx20sfu+aWZCATceIvp9x56&#10;vVMxz0cZroauOCEvW3BXcUChSFtYWAJGl9bnnq9TNH6M86ySwSDDmcRkRWFgADfU3toPy56vVNn9&#10;D+aaWMwRWV97BnERO1QfeG6/je3389XqcR6K82rDFT0tN5qbrSd7Mp/eAJ0Kjnq9UdPQXjEdDDFC&#10;FRWc6IrC43Fu20i4/Z4356vU70fodr8OnmqsOo4zLICC0qKW7WYk7b62/gOer1ZP9iDGMSD1EVE4&#10;+XVQjMCS3jex8Lk9+er1PdL6Ic3T0vkopJ90lAoCjUjUDnq9TJRfh05qTz6uqjWIPIX3CxDC4IJv&#10;bUdtPCw56vUsYPw/8VFP58ybXYH9JaykW91VGvgL9/Z7NfV6nHC/w6sWNJUQVUpl+Z2shWwCAnxI&#10;uT7fp56vUtMM/DopIsIZVj8yZ3IZ1UAsbWufskk9rnnq9U+H8OqvpYxRSRWCsdtwQST4k3Nx9Px5&#10;6vU7Zf8AQyYK56Wvpo9u0bXKHRgT29236nnq9TzifoO82SL5qBJCb+9GLWHhcC35c9XqaY/w+sOm&#10;SV0pdjtta8p3AfR3IHwH3c9XqlL+H/hZw4kS+UZFAKoCGLr3J921iDa2n089Xq44j6Fo6apjoMNh&#10;SWnSNAzyakNc9ibkC58Oer1Z6r8P6mopFrGtEslrpGQVuLntt1A9vPV6mjCvQtSYZiE6TgSRsSxD&#10;6E3Gh0+m2uv389XqWsvotwyeoomrsK8mliUxsQCu4999+5I8ADz1eqNN6MMuR1ccWAb0gBLSKRuJ&#10;IuRctckX8QfHnq9S8pfTFgMEnzGKUykRAiJV0PsOnbW/PV6p2A+lvI9HXvXViLP55ssXl2Km/wDi&#10;udx8L6ePPV6l63pkyhCz1OHUgje4Dezb8Pj8eer1d4Z6fMDaof5hF8mS4S6ghTra4N72He/fnq9T&#10;xTdAcs07ss4jhQeWu4IouQdSbKbg/Rz1epcVnSjBsPiQYSkAa4W8aABjbv2BPPV6lEelmEGGOF1R&#10;xtDyWCsCe9jceB/Xx56vU50GQst02HlkplBU7Ddrkjsfv9g+HPV6n2iyblWjnM2DxRpLb3rIoIXx&#10;1HgbePPV6nyaDL1LFHXB4mUEoxABP9HfT6uer1OGH4tl2dw0bRi2+6qVJI+B+jnq9UBM1ZXpZpVk&#10;mjCIx2AsAfo8PH9nPV6niHqLlhWERkVQbgrYMQfzFuer1JnE875UjlC1E4lu1gVZQAO/j9FrDnq9&#10;TX/nEyxC0kysjuLsQGBAW2nPV6m2Hq9lzz1RJd7Oqskd1vY/289XqasW685Rp4vLxMopFwWuL3+P&#10;u689XqRMHqIyPSRPJNMCqsQCSFIJ7d+48eer1R6z1L5YxOgFEtWiF9+0FgG0vp9ffnq9QXS9YcvG&#10;m86qkUKV7sy3uT3Pc89XqROJ9dsoTLUYZHIFWjI3/Z98a329jf6P489XqQNf1ey6GV45N1NIyMSt&#10;iNvhbW4N/Hnq9UrDfUBl+m86Kmn+yGfbKVUkLqQtyd1x2H06c9XqnD1HYHFRRoIf0YdiR7oYX1ud&#10;SLWI056vUH2YuvGEVlVadVj3G6aqAUvtv+Vuer1MdJ1IydWVCymeOJUVpR7w3DaewHj9H0c9XqEH&#10;CvUfl6KcJBUKwewO5gCB4E+I/X6eer1Yazrlgz1svyNbFuNrBZFIN9TbXv8ADnq9WDD+sWF09bJN&#10;LKpaVQwckHcfiL3FtBz1epc1HVfKppzE86q04KAK40IF7/Dnq9TDHjOWamiSQz+YWka5vqAR7fZr&#10;z1epYA4PgWHwFZ4kQncbdy3huJ0Optpz1epctmShoYKfEp3hjd/LUBZELMO19gO8e3Uez289XqcK&#10;jNGC0zxST1EY33a5YANuGmumvjz1epdYRmnK0KRVLzxLFssVJ0Dftt7eer1c3zLlyumLCRCjm3mM&#10;QBfXsO3189Xq40dbluPEZ4qVlkkjYOSNNW1DD2i2vPV6lRT5kwSmqHjmqYzuALSe7ot7W07G/PV6&#10;lvFmvBjBEgqEEq3b90A39v8Ab7eer1T4814bPVRxRyR+ZLtuF23tfx+Gh56vUOWXcw01LTlk2791&#10;mUDXdfT6e/PV6jNYNPRTrDMxUNsVjpa556vUtKXEaUgqNDot+9geer1L+gqIDRJG53Bb7Tz1eprx&#10;HGYKQGICxGpPwHPV6grr80CpkMBfb3uewt4fDnq9TdBLGLVCN7u7ax7g/r8Oer1N2KY9R0kctVK/&#10;l+UbKdbHTx56vUG9dn+j2mRKmNkmUo4GpsPy8eer1B5NmKCRJZKmwVgdpJuD+vs56vUCy49S09VL&#10;iW8yCIsB3AHfnq9Tx/W2mrsHkCsDPKNBoSGt3+yP1vz1ephkqaiqrkd7pZNocdyT3+7nq9S1yxV1&#10;WEBYKhSjTFizrcki/cj43HPV6vYriISQzUc+07nY6EE3sAPutz1eoN80Y5sgX5weXIqMACTc21vb&#10;x56vUW/OeaGjdqaJL/NKrBwQGXbqbey/8NOer1A7mLOcNPiEVfNK6iZCgS9w51FyB4jnq9QUVud8&#10;WwOmHn1AZaqVUv8AvKWOl9bgeH189XqCPPWbMexNjTV9kkjNgikkOguAb/s56vUmKTAqzEqKKn8k&#10;7W3Abhclj+6Pr56vVOpekxeotOd0hVtykEBSCdBa+tteer1CllnoPS4HjtPMxUvPFHO91uQx1RSP&#10;brr/AG89XqRPVPpjUZVpqzGsDn2uFdHKWDAObkW1Fraa/wBvPV6iU4zimKYLIsPnERlTtcGxXab7&#10;QdLXPgP289XqhZe9QWecFmjrK6aR6cymKPdYA2GgA8RYd+er1G5rutlCuQ6WolmLz1KSsRoC1/aR&#10;e1v1HPV6iEZtoK7NzSx4PBFUNLI7lnJVkW9y4YXF7DQc9XqbajD8Sy9hbVcYEwp5E2ALa6EDedwv&#10;42HY+OvPV6oeDZxneraetQU0sl1XYDcm/um/a9iNdOer1HW6X4pLUT0jQlpd5QSSuxJIF91z3+jn&#10;q9R2sLzmsNbT4fHtAlXQrcADsL+z4/Rz1er/19OJEapYM6+TJJoCdATbvf289Xqz19K8MAjezSe7&#10;ZQw+jdYc9Xqb5qSFpVFKxaR1AYG1hY2Hb4c9XqgV0UigqFKENb2Agd7e23PV6oMlBPXCy++kY0a+&#10;igHQWv4c9Xqk0VG0FI7LJveX3Bex1/o56vVCFGtJSyTzSsJO3lkAgfG/cA+HPV6kus07SDyQGZSS&#10;L6X17eOnPV6naKNahZIZBs94NtF7dvbz1epsxF1WJI4l8za2m0jS3h9XPV6mBCWnPzEfdxax7DwH&#10;03156vVLrFSuqBFZopksVZze9jfv8fj4c9Xq5fOCX/R9C4st+/1/X7eer1Z0ENFDIYwzyM37xuAd&#10;BYX+Hbnq9XZqYlgjhUgtvHe3u2/oPPV6nqhmkwxxUuUdl/SE6MLE/vA3BH0j6eer1Y5a1WlDyIDf&#10;UBe3w7ac9Xq4061NVIagGy63U6Xt9w56vVkxatNenzYYIYwFsFAFgNdLW0Hjz1epOSVkDTLsG9mT&#10;aCuoIOm649nPV6naOYwYatTO3mpcWCDsQbW+rx56vVlesqqSpWWGV7swJ1upUeAHPV6lJSZhWpnm&#10;lFwJV2kdreI/p56vVzWuSrhfzF3EWCMO4Jve/wAOer1MEvkxOy92Q2JBGvs/X9nPV6kpWiGBlr5Q&#10;ZTIfL2kfZB7G3PV6m+Z6eCcUshMZCkBTYAgW17dx7eer1RUFTUMIKAvGszENcd/iNe36+HPV6heo&#10;sj1FbRCUe9Ky7LjuB8D4H6+er1G+9N2QP5ZmujNfOAGYRlXA1DaAbu62OpPbxI0HPV6tp70dY5Sz&#10;4rBl3GI1kMcLxx7QPdX2DwANvv8ADnq9VxOV8kZVqIYZ4aURhgFfdt1PgQQBcfr9Pq9S8x3+U5aw&#10;k1FKsa7At/dta3cn8uer1VtdR/UbTYRiNTKx8mMv77DcWIBsdoAJvb2ewc9Xqru66decKzDjDYlH&#10;tko5dqoXZg9xa5dTqL9rHXnq9RW8bzTh+J428zwo0NQzSKiEnaNuoBYk99Nf7eer1AJmOGCTL9fP&#10;CypVGdf3bKI7+PezWFvjrz1eolmbMGhk3/KKJAjhmCg3N+5Btp9PPV6k5hWOV2E0UyQALENV0sR4&#10;WsAALfVz1epQUWLRYsVrp4VL09yrkjUnuAO556vUNOVcOhzlVRUdHHsmiQswtZip0B/t+n2c9XqD&#10;DrFlOfKWJeY0Vpni2HsTa5toCbFTrfnq9QH4VUebJEmHtKW0WQSuZLOdWN7g7b9rWsOer1CmmJYL&#10;TZjhxCgp5RTxxQ/oWa58wAhyCQLKxuQCNBYEnU89XqG/Cs74ZjtHtivSS0zbSxNjYDQLYkHS2oPP&#10;V6mrMsdbUYY8iSnzGRtymwZtdABr4fr7PV6iy4vl40tJ/O65VihIs7m1gbG1wdBqLX+vnq9ULA6M&#10;CneoXbIzL5un2QLWBUgDT2W789XqUNJi0tPTRyudpjYkMouAvbabft/Zz1eppxDGWxt3lZL6sqEd&#10;jbQG3089XqZocCkqIkjICNYlpUaz7T4G2tj489XqTq0iYNVPElnZ1bdodDfQX7fnfnq9UuixKGSN&#10;jA4YKSGAOov37fHnq9QpYRiNCuFCq915YGABAv7vjc6nT8+er1cscqSksNXF+leORpRYAgAjtY6E&#10;D2HTnq9SJqsTWFTWUahpA5LMV99VOhCm+gPfnq9Qi5dx2ostTSv5ZG0sxubH6Oer1Hx9PvqPx/KG&#10;N0dP8yHKuUe4IHiVBW5te4156vVdxgPWXCMwZJmxqD33bajqWBJvobfXz1eoqeZ8/M2Ob5BtMbyO&#10;iDQFRp9dvD489XqU2XOumM1NNJhtVFIkcDsdSCZDqRax8CR356vU9VvUOrxCeGur5ZBYK+xTcgnu&#10;D7fr56vUbfoF1apKfFVqpveMRVm95Sba3v2+Fuer1WrZVzRR4lSJJE92lUPHY6WPa2vh356vUKlE&#10;5EMlR42uTYEH4fr7fhz1epQYRVK0q2AXcNAe/PV6lEMPMkpAb3D4C4Nuer1cvkZ6Vg6qSv389Xqf&#10;4KP5lGVwDexsRcfw56vUGfVXo9guecuzUdfEJGKNtYaG979/u56vVQd139BWdK/M0+L4LhzQqxb9&#10;LZiCCbgsNfC9/v73PPV6iU430Ux3JckmG4zG24EKDGpABUGxsToNfz56vUH0uDR0zpFJoybnYg6E&#10;g3A9nbnq9TfJHTV9RBIxVG2EHQi9ybX9vPV6kXmWuxWpmNBQOFVQque42qdpC+z6eer1ZaGiqYAt&#10;PMbeWVNzYAgj+jXnq9U2oxKmpS8MW2UyblLnuoBDXtf4c9XqRuN4tUTUM0I2TmaIqI390BV1upuB&#10;uA1A8Tprfnq9VRPXSCjmx6GSCSRmHmBgwG2xuCd3fQ9tOer1E+x0S+cgpdbuFY/kfu56vVwo6OMU&#10;zyFS7Aso110PcfRz1erFVVDK3l1DD3QPptb289XqYXgmp4PPi/SSXLL7AL6fdz1eqbhcr1dVFOQ2&#10;5BdhfS9rEez6Oer1SKivkWdt4Khr+8ACQL+wj7+er1ZFrp54lhRj724EnS9uxPbnq9WdA88HkE7Q&#10;rBrjxtoRfnq9TdUCqmYwL7xJ2rca6/089XqxVFLLQys1VZA0YKa97GzfX7Oer1J9YYYIVfzCqO5K&#10;3Jv7QNb89XqlQiriLrUsjuu5gR2Knw+nnq9UWvqac4eGjUDewIUaE6ezTx56vUmp45ampV3Jj3FS&#10;bEghfZz1epSU9DFHKpgH6N2BbS5sb/t56vU3zYDUVTvA1bFC9w6qUbcQD8Db4c9XqFzAAKSBWI3O&#10;HUm3iDodTr9HPV6hHTMVT/MUjhRmjdfhYW/MEePPV6ouMVDVtSagRsFDANuNwSfEeP389XqRtTPR&#10;UlQ84QlASLW1J8NNOer1IfEKusrqSOrih8h9zb1Y621FhbxPe/PV6g8xF5IJhCyhJrgXNjcE+BPw&#10;56vU44DhypVskBPmobuWGmpuBrpfnq9Srrm8qrClyyi1gDZdPE89Xqw1lbGlXE1NMoDj3luPe0On&#10;5c9XqRss0Xz5m2oioAxYEFid2tz2156vUs6TE8OjUx01UEkK+8xBI2k9tAR9PPV6m6aqSpkE1ty2&#10;A0BAIvcEDtqP17c9XqU2DVEEXmRN70Ngbk9iPZz1epUx0tLUyLNN9oqdt7210ubeI56vUmcSwFsO&#10;QwRsCoHsFzc6n4E89XqRGOw08ixU8P2KZQNx/bz1epqo6iBqJpCQg3Bd411P62056vUjZJ1mqAlS&#10;xYWcWAttOoABB1B56vU6YViENPAlAw3KG3syjQE9hrqQPE89XqdKWoqwQFhDGSUrr223J8fYOer1&#10;N0gi8t3cb6cSEoACDu1+Nu2nPV6u9jOCwi1CNtUi9zbQ/Trz1erFhFBDV+XU1e4E3ZWHibkW9tgR&#10;z1eqbDVRTVoip7bUYeaxHdb2IuOer1ONEDDI8FLIkBkdlI/xC+73fE2Hjz1ep3WRI4pKJvfKG9zY&#10;7gTcE+yx56vVxixKtMMbzgfpHIsLGxHax7fWOer1dfI1scblov0Ee+5L+89wdLd+/PV6mym2RAxw&#10;UgpmGijduNvE356vUp6KONFSWlUgeOg7HuT8Oer1O70jyUpme92c/VYG1vHnq9SHrMIkqat49lwL&#10;spa17ga2N7a89Xq7C1M9ZHNE3lxaI5A+1f3T9Y8Tz1epR0sLCnakRiVjOjLYkgk2737ePPV6lZRQ&#10;1KeUIQHKnve33/Tz1epeYZFR08rfOgGQLcL7Dr9HPV6n2KhZqYyh/LZkKkjw1Gnbnq9S8w3C5Pl1&#10;eBnV3VUcgDQA6kXv94+/nq9SexnDHpVXEoJQ21iNtrkH/EbeBPPV6kjJXnGHamq12lLhr6Ak/Hnq&#10;9ScxKOGrqQkK+6gANu1x4+znq9TIaH3mioyGm1bXsBfTnq9TdilLFiA+Rq7NfaWU6i4Op9n0c9Xq&#10;SmIU02H0c5p3i8sEMqjQgDwb2Hxvbnq9U6lmWphiXEFsbC9rFfjrbXnq9TPNSUkc7Uyof9I3K4JJ&#10;Ui+hAF7Xv4a256vVAmw/FIcRjalCLTlbMoOlgLA6+I7fdz1eqEatKTFHiCl4lUs7+Nxr93PV6mGt&#10;p1/mErwyCJgm8E92JJuNfEjw56vVGq/OaRZIrsCCA1iACBcKPC2vPV6lJRSfyfDYXm3zSTguEB96&#10;40sPh489XqEfDZVqIVqEui7RZWsSfp+jnq9T2mHxpGXkkPmADU9lvrb6Dz1eqG8RqD5yWO0W22Hc&#10;C5+Pbnq9SJqauR6Ravy2UyMQqXsRbxI+I8Oer1NdHX4nVQ1LpD5rRlAjCwtce9r8Oer1PcOLGgss&#10;8ex7kF/ha5ue2o8Oer1KOCKSsi82Nw8Mqr7oGtu5Op1B+rnq9T9VYZEYvmYV2iNQFUE6W7djf9nP&#10;V6g5xP5+kUHcFV3AKjU7Sfv56vUocNqoXfyGVlFl2k6C3gB7eer1C1ltYtguFYqV3Kb+yxOnPV6h&#10;RoqDD2mVnLbDZo/LF7vY3BIsCO3w+u3PV6hkyPQjDakyTe6CQF1BsSb7j356vUJ2aKmjqIUieLzJ&#10;SfeJIBKeJFr+AvY/Xbnq9QL5hw96mlZJYykYcHQ9lANgO1/bz1eoC8TE9M8xijYQx2ALraxNuxI1&#10;56vUhGqEmrBIz2ZSSAPG48fp56vVJWnNTTSRubXPgbe6DYknnq9SaxWjjinWOEe6DYHw3ePPV6ot&#10;ZOpplkVdEZgbdjt7/nz1eppeeX5WSoewRwNigWsfjrrp7LfTz1erv5mN6JZGA3KUA7+8G7EjW1vH&#10;nq9UauqVggeqaElQ0ahVsSdxt420H66c9Xqc6iAKIpBcMoIt4/D4c9XqapayWRZKuXVojYhbXP1D&#10;xHPV6nDDS9PTRTM3mbrsT7Ae1x/Tz1erNPUq7+cVCeZf2XNjbnq9TxhlTEZVilB3Ee6bXF76X56v&#10;UsMGnmpq8Rx0wk80NJ5utl2mwBsbXPx+63PV6joYTk+qosBiSVgKg2ZtvsI0+8256vVJyXhOJ1ZV&#10;5/flaVkWMqTtK9mOosCRpbnq9Rl+nWX8fx3E4fmY7zySsp2qRaxKgnU9h4n+znq9V6HpqoUwDL8N&#10;JUAByrvpoAe3/K3h8fHtz1eqxhM8LgWBRmWZVWFFL+BJN7Dx/X6Oer1Fj6seq/FMJpHXLqpOC4Us&#10;0hBAItYLbXXnq9RA87+o7NdbTVNRh9RH8/IE2BkBUKT7zNqDcACwHc+Itz1eoBf89Oa8XL0+K1QC&#10;yAMXiUIpI01GvcafXz1eoMs243h2KVRW7GeaMOwILIdSNu/26Xseer1B7TYFD/k2TyvNZXO4g3+A&#10;Px789XqxV2U6BVNbWiKQ08isoY3swO4Mumtu9/bY/Hnq9USnx2RKoTVNV5dKh95FNvsn3SR7COer&#10;1YcxdQKWsop4JX3vHYpe5Ci5sT7dCOer1AtRmnkSSm3lI4SPLsbBrC7dvy56vUwVDU0pFEIgTaS+&#10;4AsQx0NzqP289XqDjMGHTR0czYTHGUYFCTq4IvcgG1/Zp9/s9XqRuJ1AWmSPb5YVTv3d2O0DX2Ee&#10;znq9SQq8XqavAvK2NaJiCEU3NxtGo+BuAfH6uer1IeppXhw0z0sjTEOoCMfe2k2LXNzp4fdz1epN&#10;Y/iQw+uNLSt8wyMLEaadtR2+rXnq9XLCq1oo/mQpWRHJVbkDXte1u3PV6jS9OettfgOI00FZK2xE&#10;AKAXXQErYk6WJ19o/L1eoz7ZqwzP1EZ8JnWST7LxyHSzH3j2OoB0A08Pjz1eopXUXotXxyS4xSkt&#10;AxaU21KgE7vqPgfq9hPq9RR8ToGoyzzXcI4Vrj4eznq9TF/NhQPGZfeSQ2uRoo8dfC3PV6n2nzIj&#10;1bUkEnuWJJB0JHbx8eer1LOmzTWJOKc7DCVs50uPHTQ/Xz1er1RjiI0kcpVkKXDBhp+Qtz1eoPsx&#10;VKySwytK0KxrqtyAQdQx7X07c9XqmZaxqMuu4hgt7ljcn4g37+znq9Qz5ex6Skl8reWDWYKRcLfx&#10;+nnq9Q25ezhijFVWZtihbljcHUki2uhGh/p56vVxztmTB8ZaeKiganaIAG4IRtCQEBA7agkadh4c&#10;9XqAeogpqmo2RXuYwHupsANBbwH8bc9XqTuMYZWwBjEtqdSFLjwIGgHhqeer1Mn9ZUpoUiqJNtQj&#10;gRrYe8QDf6SAPZ7Tz1eoXOnGcv5fikFbUuSsoDtftbda9j/A9/Zz1eo4DYpBWYHsYidXAdNwva3Z&#10;R7CCeer1F5znhWI4dOmIvGWkmm0O7sD3Nu9gOer1LPpjiUeFYy1RK77gyySJ2vce7a/f6f6Oer1H&#10;xyB1ATAaiOrMpWR0IZCSFMbDW+v1c9XqH/J/VqDDcRimVhCqAgIGBUKWvqNvYd7Dnq9R58u9U8Qx&#10;KgEzMFDgP5qAgsNT7dPEac9XqMB0x67SNmWz1Ox5vLVE1KBR2NgCLn2jv9XPV6rBK18J6hZUFM5W&#10;dbHebEEHvbX9dBz1erXB9fnQGigxasr0pnj82UBWS6gt3JGoNjf6Pbrbnq9VJWL4LVYXjIw0XVEL&#10;Rrpe99dfEG/j7Pr56vU6ZHw6eiqKjBJFJhUu4k7kMSWJYk3tfsPDw056vUMs0NLPTRTJI0kzIV8s&#10;KLA9gzW8Pr56vUEefqIxKJVi8pTGyHwZmPe/YkX1HPV6ie5wo2mqfnKZRHEqBCfEsvcjnq9Qf4e3&#10;yzfI1Bs0hZ1Lffe456vVgrqd1hWb7ZU/QGPe9/1+/nq9SVrZXSF8UjFkTbuW265vrbx056vVmpZP&#10;MiFVRSNMC25lcBbeIAHhz1epyoccrMTL1lbFsUNsVb37ac9XqfsPkoqh3p7FbWViQRY9+50t8eer&#10;1Zfl8LEU8iSATUzKumoYEElr38Posfhz1epGVdUrCSOMb3W40Ol/3fhrz1epgWOSihaaoRmYqGAU&#10;XAJNiDbnq9Warw6M1CSSqkquodSB2a2v0Hnq9Wah3PWq8ZPlnw0INr/Xcc9Xqd/mTGJagtoSCALd&#10;/Dnq9UuGExxkOxKuAdxtcHx9nPV6kzUvIrSRyrutuCm33H4c9Xqz0IpBAkkptLcaXHhqRz1ep/pi&#10;sz/owABYkN+vbnq9UepianjkemUyESLtRR7xv7Nfr56vUn8UnqXHlShfLfcAw1IYDx+jnq9TbFiZ&#10;RDQOw3AjXbexYadtRz1erlSVdPBXvR1A2mVfeHgxI7j4/Hnq9T5TUdRJTJ50ixmPcNfFB2PbvbXn&#10;q9UWupm8q0TAuxG0i5uPG/x56vU3Uvk4dWNHUFWMo90E+9b/AA256vVBw6rYzy1KrZ9xULcXJJIB&#10;+rnq9WTZVx1UNViYTdGz7WUWOulh38O556vU6YTJQVmNxw1FQtOhuskrBii3OlwgJt7dCeer1OtQ&#10;0Xll5Psu+wka6XsD8AT+XPV6kq0LRT1VAm7cv6QnQe6e31EePPV6uEUEET+RXKfLBBXbqBfxPc2t&#10;pz1eqXDKsLPSGIkMAB2A2gmx19vPV6mrE6eOV44IFKSursCbWuDckn6e3t56vVEq6eSevhRXG4gN&#10;IO5Nh20FrNz1epV0ElFRSDDjHKIrSMzJtbbIRuVbG2hPc308L89Xqw1c0cFJFUQLLvUttubnX2gf&#10;w56vU3U0BmqnqJX3BwSL9kIHPV6nBIzLhhqKIIATcqPEd2I7ak89XqfMNxgrRGBFNzYhtdLabQOx&#10;uO/j7D356vVJxGOudFqVBCSMoAUXN72IHs+Pw56vVDok8+Z1mOlO5v7Ae1j4afDnq9UqpUPuhRro&#10;QbWGmp9vw56vUwJMFeTC2O3yilyBodw0YfEe0c9Xqz0qgSlyNx1Tcx7geJ8Oer1PdNItJUeWBuuo&#10;traw7drW56vVMop0lm2h9Y932vE6a3I56vUKuXVmxKCWj2I5cXZTY3AOh17EHx56vUsTSU8y+Wlo&#10;3T7ZOoPgQOer1JGppoYmagi99UYEt7fgOer1CnT47jFfRU2H4xVmSnw9FEEZYkJHcttUE2AuSbD4&#10;+089XqUGJVNJHDDLSwtHJqPeb3WuNwsNT28eer1BXmGtNXasq0AU+6GXSw8bc9XqRMk1H58VJVR+&#10;cCCFYtYAe1ra89XqQtW8lLUS/MIqREnYIzuuPaQex+vnq9SYrKaKXYiXuQxK3sSPG9rc9XqhQLiD&#10;VSPR2VZS172uNLjQ2Pfnq9T9TQyUtFUSe67G21b2sR8fYfDnq9UlK6semUuNjHWxtoCdQD8eer1Y&#10;jPJUVTyI26wUdhYEHnq9T4uI/LSKVsxUXKqB2Om489XqXGHVAqiouApK7xa2+3Y/SOer1D1gFfSV&#10;k9PNVIjrFYKTrYAEkC+l/Hnq9Rm8mZ5TCo/99a+9UBFs1iACfC50N/1156vVY30GwPNXUzH6enBM&#10;kMrRxkKttp7EsdRa58Oer1bFHp29DNFJSUeL5uC+ZTlGiRUuDbW7XJ18LH8789Xqtfyx0rwXB6eM&#10;U9LGmz2Io9uv2fr056vVJzLl6jioWTaNoudRa556vVRP681wiko8QSdlW0blVNtT8Py56vVp49f6&#10;9YKqpgnhAiqC7S2Bst9Qo+I7356vUQPGIWjqfLiIZSbrceH8Oer1JSakWGRlWRmSQaMQLg+PYfx5&#10;6vU31kEtO/zSwlgjJuIte3wF/wA+er1MtSC8M1ILoSwcnUnvz1erlEvu/Mp7ygqCB9ok9tO/xPs8&#10;eer1SFqZZKpaWONSoILMQNSSQR9Vr89Xqz1iOWWGnO+TUC/hbU9uer1TsLgmq4gpe727ntcfaF+e&#10;r1PU0DSRx1Eh2gLZb9tPHnq9TZTy/Lt5be9GoJNhp3019pPPV6o1W1POreWuwufeIPYnxHPV6uqB&#10;MSgDQztvj0C2GrfEn2n4c9XqeHlEADKPd1FtAQLWtz1eqLTU1DEzIFIjvYgm5ta9wfp56vVmeqWS&#10;MwQH7FvrJ7d/z56vU31EESnzalwSt+4Ngb+z4c9XqSstZFGtqIBFLFioAG49tR7SPb8Oer1DX0cw&#10;KqzFnKio6RA0CypLUrYX2i5so7Br27356vVuS/h6YZVZdyXh1MoKbUQgagncdP6Oer1WuNnWWhpJ&#10;KapJMqWCi97dra+zvrz1eoDszdQKmjFTFHIPP2sdwUBQAbEDte1/1vz1eoruK9QDild8mtpwGC3b&#10;de/hb6789XqSONVuKYfAcbmMbLJsVU94sDe1gbjnq9QRZwzTWzKaeIGOacEWJIIPbefv0HPV6p2V&#10;KebDVLY5OrJ7padTcadx8Le3nq9TBnTOsMtFUzwsagq7KqK5UhbWuSDrYa2PfS/PV6irZx6wpRU/&#10;yVhMhAjUabhf9lvH+nnq9RTM9Z7p56Y4VKzMrHzFJNj7puADfw7ac9XqL/8AzKXH5yWtFKHIVS1t&#10;L3JJJAJPPV6g2zvX+XSVuDVReWSpV4/0be8wJFtrD7JNr3v+R19XqVuWsFxjFpIK2COGKKFAl3YK&#10;BZV0AIJYjue5J8b3J9XqMfgWSpKbDTKHR5ZlANxcsNbhb+3289XqC3MWF1dJWz4ThaLF5qE7msQS&#10;p1Fvbpz1eoIcwKKXzKbDIw7iw7WN11Nr2FiNL+H389XqBepkqa+uSWra4RiGUG9rHx8LDw56vU/4&#10;XVK85jjcxeUW3trqSLDT2Ac9Xqepvk5MMTEmMhEilA5YlXK9yBewI7m3hbnq9Qc4iUhkkjjJKqLr&#10;uGh+Nuer1JuupofJvAwKlt1/Ek+A/jz1epJ0mGSV1W6xLaVQzgMwAsNSbmw1toL3PYC/PV6mo5fr&#10;wrSRQg+aTYn29h8T4/w56vVjraVnn+QWRTdDdV1IPgDp4+HPV6mXEaWBITRFP9IQXCkWOh+o3B56&#10;vVOy9U1NPRNH5tmksXANgbC2tj4Ac9XqdQRJ+nRNjGS+nj9HPV6lVTVZqozEbBY7WAUantc2tc89&#10;XqU+FRzOi06MQFfc5JNwDbTsba+3nq9T1iWHSSKI0F3cFfotp+Y56vUhcTo6OLEDTxLtgCIWBN7E&#10;aHw017ez2nnq9TNUxwzTxrSWPvAdvEC2umt+er1POGRPPiVPNKAQt1b4Ak3t9PPV6lAZqaSQ1Em7&#10;cNxRHUi5UEg62sfh+p9XqC3FcdmepmqKlyQ5v5bfZBJ0A0vz1epB46z11XHLqo3BxbtfUEfcO3PV&#10;6k+mIyy1jpLHeFSBGRa/xtz1epRiWo3xrGNTd9dNoB7ePfnq9S5wXFHxNSJYwj/uMNb2Ot+er1Lt&#10;InFH5FOpurqWN9dddO3s56vUoqakrGoWkcgptNhpuNzp2156vUpoI6apwn5pmKTRSIAW0uG8Bbnq&#10;9SDzXixqEOFRiwR76+II8Dp37/289XqCfF1nRFihQJ337tL/AEfV9Hs56vUzLFVpMs1yQRYoDY/V&#10;9/PV6ldPEcImRahXjcqpKPfsRcEj4j8uer1OSqk48x1ADMgJvbaCbbiPZz1epZH/AESR6UN7tgqn&#10;U63tfv256vVCxbG33JTxRrddqsb67h3Nra356vUksRj+cq5JYTdO+nifYfr56vVjjWzebJuG0AED&#10;UDTXnq9U+OmBIjnX7bb0Pw8R9fPV6uU2FQ4nIlNSxHZubaAPaAfYO/PV6lZSZAhqZt6kJIzKAN2g&#10;Av4D289XqT1VhAnDVzJsiDFSSLa3IF/EE256vUn4I6ukxEyUyARgAAjv8e/s56vUZfo11ExHLlcg&#10;qpWSkjkVRY7Sb3Iv8CT8fh7eer1XidJc4w50wYGlMZkmpEBUkXCmxDadwQO/9Fuer1L6ajrcLqRi&#10;ojEkrHeosCAVJtcfnrz1eoOjSS3TDq+lkp6Z3kbcj7SwLFtNpuL3vz1erBmjJgqsNpPlLvT1EW5w&#10;Cd5JGgPc/Tz1eqsjrT0YmjxSqeeNoldpZI2BFzext3uQNOer1V94hgFRQ1EjRsbu5jZmH2gD9Z56&#10;vUxLhUcWOxGqDNAAAwBNr6FdO36jnq9TtWU0l3pYxtGnv+IBOtu50/XTnq9WOCFErJFpyZrEi7aH&#10;T7Xbnq9ThQWhqxAp3bVO2w8fZa3hz1ep7mpWhMNbIDsYrc2F9TqPoPPV6llSUsDRedKQqm4UdyCO&#10;wNtNfj/Hnq9Un+VyiFquJAEU7bDw/wBY/Rz1epmqKNapHklFmZthI7WI+i+nPV6k3BQwU6IaaTz1&#10;UkW7WYEn3rfDUc9XqEGmpf0qTPA0ZVFKk2sR3v7bD489XqfIaby0jxVoSFe4Btpa9gbW1BHPV6lF&#10;gtXRpIZZU3CxGwd9bgj6Dfx56vUsGovJxOKJHEYUjbGlib+wHsR8f6eer1D5lLD5JK9TNGN4J7nQ&#10;AnQ+Oo7i/wDbz1eoYMBiAjV0jM0oYrtv318Lffz1eo22Q8sNUCVI1coLORexLFRexOuh09nPV6ji&#10;5QypBUwwJXghhDH7LHTtfTt+vjz1eodaZaVo46fD6YoioIw20ja1hbXaP1+nnq9T1QyVNNXGWaXy&#10;ogNjINLv/i+I56vUJFHUCqpXkjUJIEBB1AAbx+H0c9XqWeDpWNQRTIplW+tyLg/X+v389XqVmHs8&#10;NUMQmAMygmOMC5YjXudL/wBnPV6hzwKtp8TqjUm6EqNCCASB8QO3PV6hNo8UTSKAr2FyRuUE+Av7&#10;Oer1T5sUEyxTAjau5CLXLH+jnq9SSxPGEZwtC6xlCQwNiAP3ifo56vUnJqnDq6R0lRXqXU2l3WAF&#10;za4+P9HPV6pZqJKZWpqg7mYEADsCB2H8eer1RZ6+XzTXsgARRHbsBceI9nPV6mfF6uDEDDHTIFW6&#10;ggXNhqbAX0156vUn8XY0eImVyDCqXClje/PV6k1W1kNTUb7BoyCoUaWYkWPPV6g1xurfSnrVVCGN&#10;vsm6jw+v489XqB/HIoaoVsEEKp51whuD7oFh20B56vUX6rEaUlRNTg1M9PCRGVsSpJHu2789XqR9&#10;JTU8mBVLrI4mmZw7Efav3H589XqB7MuHSU9Q8sYRY5SL38VNv6Abn2c9XqROLYFX1m2CbYDe4KMt&#10;wthf2ac9XqZMcy9RpJHVSJeeFRHuCAFVvcgG9tSAT7fq56vUjKwUxn+ceMyGMeWVbS99SQfaAb89&#10;XqTWIw4ZFUGCZjd7uGa5Nriw+z9fPV6g5q6Woemk83R2crFt7qLnXTwP6+PPV6kxWQ4nPKiVFn8s&#10;hGIFrAg6/H2c9Xqlmko6ilaCVP0nbW9h7NPG/t56vUxVTGkSWKBHVyVRiO6qRrY9wO+vPV6s1NSz&#10;UUKz0jHylUkuLlb2NgR9OhPPV6scmIZljq6JalLwrOGZgLKoW5B1vqTz1epezYqJIGrKX3JSxLHv&#10;r2/Ptz1eqHmFZDIZ0ku5CEEnW5tce3Tnq9UOLF4Kp3ip13zRsGW6E3PsuRqCeer1P8EsdKiCdgGd&#10;gxVNbHUkHXT6Oer1OkRopK+OniKFT467txBut9NP7eer1K2mx2swykXDKoGQ3LCxuAF1VR308eer&#10;1P1HjddUQrjCIEjK2AHdfHUG3fnq9QuZQzJLUYORU7Uj3AIb2KsW3Dvrpbv9HPV6hPo8YnxCrUxA&#10;OPMI3HRiStib7fhz1epNS4fWTItNTsUmjZnX2bC1yPr1789XqUcuMTYbiLxxzhadlLohNjdRp3AG&#10;p056vU74fUUs1DBPCxMwYNoNATrqTb6Lc9XqEXDs5NJL8hPKShNibbQfaPp56vUMsGNwyxQmqS0J&#10;KgBrEMAdTz1erDUUQrJJp0iHkn7IsAQPGxsOer1P2CJ8vNTxRuyRupup1J8B/dz1epeVFT8vUxQq&#10;h3eWZB3BJ7ffz1eowHTnPkmHYbDBVkNPI4FjcELrb6dLa89XqOflTNQnVASpFwqg9731J1+H5c9X&#10;qHKlRHpmqHs4Fu1v1/X489XqwlAdwKkMwPYePh9PPV6sEMcnmb4gTGb3FrG/PV6lNR1ASMbQNLXU&#10;WuBz1epXQSCQb3+zoAuh156vUsKFfNsj+8lr9tLc9XqmNddyItg2g8Neer1JTEojNTshIB1Ykezn&#10;q9QcmoSBXK/aOmg0IB56vU1VSoySSyn3gDp2sT7PqPPV6i89RsL+aoJoWA/SAHUaED9nPV6iC4rl&#10;HDqTFCKiAO5Y7iBYgqCbi31duer1OWB19HE5ErlIQp90i5C30A+7nq9TFm7E0x2JaWisqKVNzrcD&#10;uPy56vUGkKxxY+ixqbswsdNQy2t4eP6+PPV6h+wLNFFhmygk22iVRY2uW8NRz1eoYsv45htdT76h&#10;9rEMNt7hTrqvhrfnq9THntn/AJDLNOQsCIRc6knWx+H089XqLblPKceJYuJK0gql7NpoG1H03t4c&#10;9XqNdh2ClMLj22Oy47AH4W/p56vUF1XU0EGLSM6kuAVLXB2kXv8AQT8Oer1LHChSY1SvSFy7Mw2H&#10;uAP4AX8Oer1BB1HybHEpeme+0lj30sNR9fs56vUC9BibYdMI40CuxSwBuWIOv8Oer1G+ynj9ZPhk&#10;bSkedN7lgAAB7T9XPV6gp624JVYnh0u0iMhdTaykdvv56vVST1byJmSPEGioUZ494DkgbSNx3XNj&#10;bTnq9QLSYVWIi4YsSxTFdQNbjUHQW56vUxVWAvUMscMV0BG2wN2AHs07HXnq9WePLmIQVZneMkur&#10;F0vcix0v9Q56vU/5awesavEKlooX3KwuQbMTqGBuD8Rz1eq7f095hqMKwGKgrXKRQ7DGxUAAhbe9&#10;49tP7uer1GUxnqUtPLFS3VnK7rKQACfE/Tbnq9Szy1Wfz6gapqCBLGu5QwJAN+3x56vU2ZtyzSyY&#10;caxwAX3MQBYED+2/6jnq9REuodHihzDHSfLSGnk3WtoCfYut/d789XqEnppkemqi0mMU4Lm213Sz&#10;BRcWB8L6Gw56vUu8xdFqOaVaqSnBctuO0m4BB/Zz1eolvUv0+tVx1mIUyCOGQNt7kgDU3+Nuer1V&#10;44h0oGD5mMtO6LA86lmPdltZj7QfYD8O2vPV6rQfTnhXzFFG8oKmH3QQLKVN/DU6Dx+PPV6jD54w&#10;zDcMw6prppFQMp2kgkA6a6A2t356vUVLDZqY1kgr6rdIbr5l9oIb2e7fnq9T7gHUGhwmrqI9/vKq&#10;p7ST7fuseer1HL6cV381oIMRqH3Rkm5voVK38fZ+vbnq9QoVGHYQRGN25niYkm1wFPY3t39nPV6k&#10;BPiuXo8QaJmjBW4v3AJ90X/Ic9XqF7J1JSrhwqEUGJWIFrWNrfl/Zz1epsznnepy8SqbQpAAuLAA&#10;6X+kDnq9RbB1rhixFsGnlu7OQVBtpe4t2Hw56vUZjCEpsw4b8xDH5gZStzcjUeBPfnq9SZxnpjSV&#10;UYjCgJ3Zj9ogd1H1+3nq9Rds19OaqsxeWKhULACC7EA7iLFR/bz1ep6ytgD5aZqVNFfdu1JNraW9&#10;n9nPV6jO5UrTNhkMG5lEY2k97/Weer1LHEo6bFsPWOE/p7hTcWB8Pv8Ajz1epHy5LdZxLTLsjLMp&#10;CgA/Hnq9Tbj2F0ppYqSpTzY47kbhbsex79+er1Fcz3gWL1NTU1uHx7I3kYooFhGlrFVPcjS+t/p5&#10;6vUQXrzi+ZsCoarE/wDJwQmJWKA3Phcd72Hf2fVz1eootD1rSjq4oZ0Z2qNoV2YKCB30Otze9vhz&#10;1eq2r07Zsizhh9OLoPKCDctrWHjotvZ256vVZ7luWmkwcR7kD06FrHTebAWHu6/X/Hv6vUna35Zd&#10;1RIo8qxuO9j3/L9vPV6uNPiiLRtTwRixUtvBOg9nPV6ix9VM5zYP50qyFXlQ3NyBtOlvgbc9XqKp&#10;T5qosYvJUOo2kIoBB3WNvzF+er1Gt6b5YR6eKs90KVEigKO57d/Hnq9TznjNLZfp2MUiKbNuBFwV&#10;Pttr3vpz1eqpz1EddqyZ2Whkkh8oMAg0B94a6Ente309uer1Adk3rtSxyRyYnN7yMAQNbj94H3ee&#10;r1Gen9RNA2FRyxP5KSbkA3AEAdvv9vPV6mDBvUtULVrO09iCdqlybWNrHQ3vrz1eq2D0y9SqXMWF&#10;PW07eebC9m0Ave+t7EG456vUZrHM0xTUVVh8psBEffNiQbXHPV6im4F1NpKvMJw8Ld0JG/dYHa9u&#10;3x789XqsCyFitHLh0QVrsVDfA2/X8uer1KfF8xRU9J5FSQjE3UkgE97ffz1eoPMVzzRUlKZiUCxK&#10;xZiwJJH0c9XqCbD+ocOMzvHUG4d2vfvprcH2WsRfnq9SzpsWoa8Qx2BO3UkXA8Pb356vUpv6m4ZD&#10;TXhRWYkra17g631v7eer1TqfKWXxSmmr4x+mYC1gDfX4G3PV6gN6jdOcIlpppoCFiAt9m4A/LS/P&#10;V6il5arIcDzGplYGJJG3a6A+BOp0Gh56vUa/KPV2HC6w4dNNuEhBAQAEHWx9pHf9Rz1eoxOFYz/N&#10;qaNYG3XJYX1sLX156vUkM+4fNX0oiLbSbAAXvY+38uer1Lro3l80dPBGq6odbgkE+3nq9RjMx4VD&#10;UYd5MQBuCSQLa9+er1AdQRTYdXMkYABtY62A56vU456zq+BYbG1bMrrtKsdVF9baa+HPV6q/s59a&#10;8UpalW3PHGZiNu65OvhbwNuer1LTIfVdsyrAlUPeZ9bkm4JI8ddO/PV6jy5bwyKtw5fM13qNwNtP&#10;Zp9HPV6oNRk+lSsMsSg2JNvC1789XqDDrLlCTGcrVtNTRCO0bEi5IJtbnq9Wor6v/S7mPHc+zHAa&#10;B/NkqWZjGFuQwN9GO0fRqO3089XqPJ+Hx6Esw9F6pM85ovHPNHu2HaHHiu4qAtx30Fh4fH1erZX6&#10;E1FfFhEVKxDeUq6/aa30/Vz1eoxMuKVDUrLJYEanuCeer1ITMONyxUrxzfZOpIAFuer1BHj+YfLw&#10;qSQNuWNGYaXuAP4/0c9XqLDR5wp6+rlK+8CrMniST2B56vUTjrbWyYLn+nxGcsPPZFAvcEjbdvyP&#10;PV6jL16jF+natSgNuiG7vYjbbT6/Hnq9VF1BUfyz1FTxRqAjTrtBAJjZP3VP+sRfX+znq9Wxj0pz&#10;jgK5TgNTKg8xTdiB3Uflpz1epbYrJlvFKeOqXY6EA2FiDcXv9GnPV6g+kwTAGqfOkjRYyDdhYG/s&#10;+i3j/Tz1eppqsr5VrKeSyJFsCqCouSCfe19h056vU2VPT/J1NG22nVn2i3cgfDx9vPV6o9JkjBI5&#10;VnrqUKEB2AAAW07e3TXnq9TnH09y2lQKtYUeJwSwG0E+PY+I9tuer1Sq/KGUJUSWKmWOBSpb7JYk&#10;fGwtr8Oer1MNNlnBnqWo54o5YWfcqmwFjbTwN+/bnq9XCbLWUGq/Pighp3YNtVQTcD6b89Xqypg+&#10;XDGKcogKEtcqACAP+I/Tz1eppTDst06efUUy+/ZQ/u2v/wAg89Xq50dFlejieOCFbsWOoUm/w+Gv&#10;PV6puHUuXGaoqlWPeHUWVVAtY3Zj3GoAFr/SLW56vUw1VXlmsnelby/dKhrWIF+2nPV6m2TFMrTH&#10;5KJleSEhinun8tuvPV6pDY7hbMEiEet7+6qkj+7nq9XS5wyvAppIWQ+Ww3MLAqT+VviOer1ZMQzL&#10;gZljenqlRNoABIIF9T9XPV6sc2ccrJVinjdHVQCe1wNB+fPV6swzllYSndIkawlCdxVTta+uv0fw&#10;56vVFquoWT0qPLp5Y6iNludUG0/H6eer1Jisz9gGHCKRzGJXcm7EEBT/AEA3/v56vUw1Wf8AB56f&#10;5ilaNr79zCRQACbi9+393PV6k8/VvB6miVsRq4roGRNu0Bh7PidLX56vUi8U6uZaioYq2tYo4PvE&#10;WuQe2mnPV6k5T9b8ribfHVvICCbd7t4AAHt8fp56vVGqetmWqVllaojRpyQAlgSi9wO+vx+HPV6k&#10;pL14yvTGXEFqRIgPZjcWPe/0c9Xq6ouveD1mIo2G1ccwp2N0jsxUH22P8eer1ZcR9TeG0ogpvm0C&#10;GRxbeCxO6x8SRrpbw+rnq9TRiHq7wHDpZMPrk8sjfdlIa4U2+BB7Hnq9TRjPq5wmnkO145YWWNls&#10;ynaNwF2924JPt9o56vUwYz6xcv0szUPmqpclo2EgIBtrttfx56vVhwD1mYUtNMmJVyu0atuCEAt3&#10;sLX+1f22/Lnq9TPmX114ThNZBXTu0URRV2kqCRbQ7QSLkakn6SfHnq9UKD140eG0n81EuyOUNtbc&#10;CxViRta1xqNLDw+nnq9QXY7648ASaalgnEZlYOrC5WzgadgVIItb6faeer1Iyp9dVXSmJoJAqrZS&#10;LAsw13G+pF79uer1B9P62qaoeWvwuNyxZkZZLrZg19CQTrbuNOer1cJvW/megnkjplEkkq9zc7CQ&#10;LagAfXz1epMH1mZjrnaKqIeT91ENmU21v4m9u3PV6sGKepvO+J0Ea4VO1K+5wpk3At32+7cXPb4f&#10;Tz1epF/7RnUAFYnxBnnUBXcIAdNNoA0H1c9Xq4J1lz9icpkqGkljTbsN7X1O4Hx+/wC/nq9TTjGe&#10;s4VFcWE8hjAIZVNwpK+6AbagHx56vUkMKzH1ENWzVVa8ix3CwgG5P2gSTqT9H3c9XqfJ8xdRpqgU&#10;uycifaVAvZiDfUEjUdv7uer1cYG6jxyB69D51QSAtidq97tcW1H589XqmTNn2OIvRqZnA2X1VQoO&#10;4AA+y3YfD6D6vViOEZwlpxV1YYbCPdKk6C5Hj4HW/wCo9XqcaXDs21Xl1EfnR7ip220tfU9ie3bt&#10;z1eqRFg+Z8WxCeKWB2miBVBq25ibAi2hBGvPV6nE9Ps9yUMtWkEuxEKPtQgqNdbjQEkfTp9PPV6k&#10;vJl/M1HRJDiXnXChAVRgwNjbd3JBPjz1erE2Ws/SRwJOXRANoADqSx0Pvjvp20Ht+j1eqSlBmHDI&#10;JRI8t12sCSzaDwuSe556vVigq89VFRJV4cxCzgkte1tn7q3HfT289XqeU6kdQ8DkivSzSKCFJZl3&#10;BjezbASSD8P289XqTmIdZ+q1R5lNhlRKqspVlmjIH2gbJcgqbjv9I7X56vUoIeq2bsMplrWMhqCN&#10;h3gghiDawv2+jnq9WT/Pdm0YQfNlcyTI0bbSdy7e5vcbbn2duer1PEPXvPEapQ1oceSAQ62CWsdA&#10;TdiR4m3PV6nyo9R+c465alJGKRqq7GtYn26H2c9XqiSeqTHMPxFK96mSKaZxGQiNtUa7bkC1idNT&#10;z1eqRU+rTNr0zrTV6VSuAm66swIIJvtta500/s56vU44Z6p801OLR4dV4nHHUViyGPaNxa2tgAwN&#10;wR9Nr689XqNBkLrJmXNWIUoxB3E9lB2aAqpF9b3ub256vVZr0yzPVy0n8wilezszBJLlwfZrc/Ue&#10;er1HeydmjFcVwVaqZGjluArMSbqNb256vUOeC4/TinLOwLKVFvEnnq9TyufHifyk91ixGw3O0X8O&#10;er1RqnH/AJ4PMGBaxDG9wLc9XqROYKpaCol+YXy6d0RVPY7/ABt9XPV6gZx3rnh+DRGGQgeXu2gK&#10;GBPbXXnq9ReM3eoHBKiiqHnqBCF3XDGyqdNST2uPD+znq9RYh1HviX8wp6srArhmDMWBVjqOxPx+&#10;vnq9WHF+vdeQcNW4t5sgsRqB7L38Pbz1eoNcq9RczZrzOcvUbtsnLTFm0BVf3e9rm/b4G3PV6jl9&#10;O8LxNqdkrEKlWUoSCSB7T8Neer1Dfi9Jh2HmKqnkWNbABSdfrHx56vUGjZrpTTVGJ7t0YkCAg7QD&#10;e1vs37/w56vUx4h1JwqCSWgm2ieNQbnsxtoAex56vUBuZcdxHGMQmlEm6WSMrCGuDEx7i9+3w/Pn&#10;q9Qf1uW8Tq6EPXsY5RtVnjPvMQLdrjv/AEc9XqDzHcLoKKErTlpzGzjfIb7SNT37a30HPV6gAzRW&#10;4acRLeUZkilWZSNCxW3dfHXw+HPV6ktmzGaDHpqjG8UrKfDIMOhjlQeSQ8ztJtMQ2KbsFAJL20vY&#10;3HPV6neHq7hFN5JMcZEJRkKxqCL6e97up+nnq9TdW9YXp8fWfD4902625bdr3uR8Rppz1eoScJ6w&#10;4tHVRLURKZNysNCSR7PbYHT7/bz1eoIOs/UOeTEZDJL5iVJU+UptYi1yP19vw56vUUvNmaMJraV6&#10;SWRdxcLYWuFI1N+4Nx4ft56vUCFZV4fXT7Zpf0UYYKt7rYHW2mh9vPV6otVnZKaKRdpeFYmiSxsA&#10;W00Gp0Hjz1eqfS5kNLThIbqb7VKWG5ToS3cnT289XqHbLuRq7NGDRx4eDUJJcKgN2s3hYfD9n089&#10;XqhY70cxuhnpaOvgeiXzEkTQDcqkaEm+jdjf6teer1GIyHhBopXw+JhHuDWjQ3IKiwbsRY+3+nnq&#10;9QzjAsw4Ph0+LYgsgEQDE6aHv3HtHhz1er//0NOuKKhqq0UeKO6RXA3RruYG3dRcC/189Xqx19FS&#10;R1NR/KZpaimR7JLMgSRo/AuiswVr9wGP0nnq9TWlQsJ8yAFlWwZgNfgSNO/PV6sda4r4kMDbXjBv&#10;fTQm58PEc9XqYoqHBGgvU1M1NIGCsEBsx73721+j8+er1SlaUQsaRt6udD42Ufdrz1epscJFAZ1v&#10;ta++5vqPp9h56vVAKRyvHA1huYAfSfo56vVMhq0o5pKewsD5Z00H0Hnq9TZ5FLUhmWMqENy6g6m/&#10;cgez2n+PPV6ok80kMn+iKrbnse17AfkdOer1cZ8U8moSmSJXaZSde/sOvs56vVh/lNNTKBAQh0sF&#10;AA9hHbnq9WStnMBijnjKqrbbgaHTvoT256vU008sNKqTVTLGHVgxa9gO/wALa+PPV6nijxKGOF2p&#10;djoQVYjUEe0/Rz1erjCvmU6bboVuABbwNh9R8Oer1cK+EKHhSokM0skbCxAAVbblX6eer1OsUiU4&#10;nFUm9ZQwWM2FgRYi/iD8eer1N+yng+Xw6lTygyttA1sBra/0n+PPV6u/L8mAopNrg7fZ4G2nieer&#10;1R4ZKj5pCbb2DKL6qFH5X/jz1epwlgqlgIpVD7yLutgbW8fp56vVBgrZaZDEn2ANQO9wP4+HPV6u&#10;EeIyzUzeWoRku1j7bXFyQOer1M9bUVTMiVRCM5TtYi/a/s72A56vVCqZ6ennkqscvLPEjrEQbAEH&#10;QkWsb3t+3w56vUIfSzL1VjeKxwViAB5VQMTpYnTTUAa689Xqvk6delWsxnAMNosKgjnleJQwjj+0&#10;QtyQTa1vEkD7+er1D/hfoYxzAZTXLhsgnDRFpEUd7WIvY28O4/hz1eo+PpqybmPKua2lq4LmiQoX&#10;2sRcnbt/aP7Oer1W/ZTx2RaKFVJ80BX23INxp/Tz1epK9ceoU1LQ+bQsGtExlK67dNLjte9+er1U&#10;T9Uc7yVeKzIzsN19u0WNte4v8Nf7+er1EYzNjEmL1tQg3lYmDPfuV++wJ56vVCyzHPi2I08sMrMp&#10;cR7l1VbuLg2/wjU/Xz1eoReruA4lFhNRh+HIrk7GXaAAATcWOvh4nnq9RaYsiVWC4PHLjMbBquQq&#10;CTckg7mF7ezTnq9QQ5gyjHFJNVqmyGFlilQaXJtoG8fpA799dOer1AFKtXgOMS/MyWMd2VFBttuR&#10;cm9jYac9XqNV0NzZPT43G1dtZokLAgabQTYakgnUD4+znq9QpdcsSwvFKRsYnpvM3Iq70ADA/QDf&#10;4k+zvz1eojWGrgmVsxyzRu0hk2sp33B3A+6AexB76W7fV6vU+VGPUmLU7vGqxSIDqSDYX9v93PV6&#10;mmHFKWKvSkWTy1G11YMNWGu23iCeer1DhhGNzYpUtmCqcMwQo6gEhVN9bXt3Pf7+er1JXF8bweZn&#10;wtlDpK42REbg5GoJBOhBv2+nnq9SUxGR3oYJhD5bqzh1GgKXsoFrWt+o56vUkcTrYYIHpoUDK2pU&#10;9r9wPaRz1epOQ4+EhvDEqvdWcLchbHUAG/f2/t156vUv8HxejmqWqYR7kndLHt3sPr+nx56vUq8Q&#10;wqhqYPm6aAGMkXtf7Q7ixPhqP489XqZ5MGpadn8uMBHItYf0ac9Xqk4VhEVPiCUyKFidRdrE6Ebh&#10;p8T489Xq55iSow3EjFsDJOgVGCgAajSw7G4/XXnq9QY4rhGKwo/nqPKd1NxcHQXt+3nq9QkYNWLB&#10;h8PkIrbYy0isSL99Dodbdvaeer1POW8YwujxiOorJDFI7mRlU6gEix/K36nnq9R7emHVCWnDtTVk&#10;gpprqEDAXIH2rdte1xrz1eoQMezpU4k6TUrlxTlgHNyBqNw3fT2HPV6oOW8yo2OtV1EsjACR7i5D&#10;SGwQW7EfEnT489XqHWmz8lHTK9LAKmd4owwOoDXsDrpodeer1R8qdU8fwrPBWmDReaAskZ10UixF&#10;jbUE89XquG9PPVTMGMPDS1RSCFdnl7mBYg38ND38PiPbz1eq1LDszxVWEpPCd0RVE73O7sfz56vU&#10;qcMrvLZFA9xbgsb3uRcc9XqXWG5kg3FJD7wNv4+HPV6lkmIxTQjUG9vZbnq9TjQ4gFkvYfDnq9Sv&#10;p6iilQGUDdYHUaW56vUw4xg1BXRyDYp8wEW0+gHnq9RJ+rXpcypjmFyzwU6tNZiSALkkez9fy56v&#10;VQZ1z6G4hlzNk1LTxPFA87hVUWIW1wfs9tLffz1eoo2L070VV8hWRK8LxlRfuSpBAHu2vfW/t56v&#10;UlzUUjRCGKBlcHYSdQUvfcfYb6ac9XqjReZWU4q/O2J7we1wbDtr+Xfnq9TQkWHviPnTNtEW0CxF&#10;mBvcn4jtz1epCZ1jSuVko2IlY/ZI22TsWH69+er1VjeoDDBBiwEDbWFwFPcgHU/X3156vUTOvp/k&#10;6vzkk3oz6WIIBHft8eer1JyDEKiKoMY1bcyA7rC5uSbfC3PV6noVNLIKiIHdIylAW0sT2IH6+I56&#10;vVGghkgVoL3YILDU/Aj6+er1TaR1w0bgpIYnS2gJ/o56vU3tadpGU6oRY/BvHnq9Xqengp4hDLNu&#10;eQkqNvb2dhbT489XqbJsYajrBRKrFTcG6m1yfDve3PV6s9bPWYnUCukcJIiIjBFCghBYaAAbj4m1&#10;ydSb689XqS+JUxbDXqxL+8Nu652+9rpe/wDRz1ernQRQzyiqrQUXYwCNe1/Bh256vVEjq1F6eNtw&#10;2gFiDYWOt/q56vVHlrDWVKK8QYCxXQbgNdpHbnq9U96mEU7Rzpdr3LHXQaADnq9U+ir4Z6lYqZWK&#10;qqhjawv3vYjnq9SjkharaJnVWc31FgVF+/t56vU/YbFVNiQigF1AJLG1vZ+v5c9XqX0Ijp7xt70h&#10;vvI+6w56vUxYrN8gxSHcyGwBJvY97nS1xz1epL1IEzrPTklze+pIJv3tfvz1epqq71FBJUAbkWRV&#10;PtuDdre0c9XqSmJYfTVeIQ4jVJ+ji3EDxJ8Cfhz1erqVpYW3LZY3f3ivc30AJ/Lnq9THW4pVU2KG&#10;lIEsYIAW5G0A37+PPV6sL1MlbXtKqFDtNhtIA8Br4i38eer1YIUhq5EhKKnmlbtaw2rqTr4356vU&#10;qKSsocL3QTsgDk+WWFtO2un5c9XqZMbnkpRJsO6nOoZdCL6Wv7PDnq9UPBK6Z4xBEAVVkXvrf2nX&#10;nq9Qw4ViD1q+au1d1x7xGhTTQfHnq9WXFqgVUUsG73QFufEk+w89XqDjHfLpqTz6cqRcCUXHa9r2&#10;9o9vPV6mGuoGltFQC4keGyi4F93gOer1NGIwU/npSL7rtMykgBgSDY3sb6Hnq9WaocYe5pnRXaIx&#10;3CjQqQfu8Neer1ewasJrXhle17Wtc2Ntdp/bz1erjiFPMWSkgYKCSVG06W1Nz218B356vVOiV6RR&#10;Um8m0H3SCLAi3f2jnq9U2QUHne/J5ZRAREL6C3fsLa89XqZY1VYaqjkU+fpt23sVOouPE+3nq9UJ&#10;FqKytQVA2SIhRSva6dyfpH389XqVMjVLYe7ujbHWQA6Cwt3P09xz1epNnEWGFxUiwuFVttz3AGt+&#10;3jz1epeUMsbUsSqxCta6sDc38dddOer1TosGeSqjrKVlIjL6sfG9rD2/l4c9XqUGGiSASrV7bMTq&#10;ot7t9B3J+nnq9Xm8xZLkgxaAbSLA9jz1erBUwrFRiV0BlisFv4g2t9/c89XqZqnZBhj+aojZ7fED&#10;W5I8dOer1S6UmmjjnjaM2BBG4BtfGxN+er1PdJW0S7KkyG2731t329hcHQ356vUqIKuOrhNY3usB&#10;qNLkHnq9Ql5bxmCHZLUIspOo3AW76Eg/nz1eoxeXsj1ecGaermijiCjylR1VrkHQoCGtcXtb+I56&#10;vUKqenOrxPDkGGRxSyQxWAcm7E9zex10v+3x56vUTzqJlD+qeLVWE10FpohtI8L9z9Y9vPV6gWkn&#10;w+OZIkBjC3uAQLg+z2c9Xqb8DFTh1FKtZIk7mRtrWsQp7Rj2j489XqkV1CsjvWUiqh2gG5Fzp3H0&#10;c9XqQGIYPUYhNtwWEyTtc+URYtYEa9hc+F+er1IGKqqvPNPVo0CqGG3wBVrML/A6c9XqVksMNWXZ&#10;59twl9beFgRbW4HPV6m7HlrAVkoztFOQdTYEEWIP1/nz1epO4lPXRVCwzOigorh47agnVSfge/PV&#10;6p8UWH1Mi1TLvmjAL3BsD4dhqAPH6Oer1S5quaLBEo4EAjkc7XCgsC3f42J056vVjSmqTLa/lvTq&#10;sYci6i+pAAF/ptrz1eoSY4ts0dFBtlRlHvC9r97ai+nPV6ldNRNUOKUkIUIVr2727fVz1epKSxvR&#10;VUjR/Zk0ufhpcfTz1epH4lMiO0cKj3GAb2rfufZ+v089XqYpIqqnoYxRuWdGaQjSzpfQe2/6256v&#10;U6UGIR1tSrVVt/l7jHb2aH6eer1Oc2KzRMKzDvLjgRdVC3BHbwI7fr256vUI2FTGWBKeX3DLY6dy&#10;CO2tzr256vVAxNaeZ45Jo7bzttpoR+3nq9TTMHbFRBDGDDbQEWOnY9/Hnq9S2wWWTSMHYZdHPt1v&#10;z1eoZssedSSikNjEpAQE2AJ7m9iNf1PPV6hvw+CvgmWqQJsIKut9oUCxuL66Afrpz1epS4ZRnEpC&#10;IixUkgM5tdTe5vrp4c9XqdcxZdpCsMLP7qqLgfutt7sbdvZz1eopXUKmq8PijoBaVJ5GUakXt+8b&#10;aXHPV6ggpgtFVzTMtwi+4AfE6EX18D256vViGJeWWubLKLKFtdT4g/A89XqwpV07xMjtchiAo7j2&#10;Hnq9SSqq/wAum8qK5JcC319/r56vVIrad6zDTArKGYWAv4eNiPH2c9XqZ6ilqVqBEmgUCxI+sE89&#10;XqmeW6J+nIJYltDe3hb+/nq9Tg89a6CokIAHuqBa+g7/AF+PPV6odZA9SYWMmxlbcStuw7qb3Fj4&#10;/wBOvPV6sTeYWElM3uO3v+zQ/s56vV26wTzs4bc0d7W7gHU/fbnq9Qi5Rws44qySqyHdYaeF7C/i&#10;LjXXnq9Rz8q9Lo4fIo6hNsclyNikgkDRSQNLn9dOer1Hmo+lcE1LBFTopWOBWa5t7xGi6a+7buee&#10;r1P+VunVJUY3FUOFT9IqSxx3sCO4U6eOlyP489XqPPkzpjhuHq8nlrFuEgh0ALE2uT8eer1GwwjF&#10;KLKmXKSPYEVQVd9AVI1+4nS39PPV6g6z96konpXwmBtk7hje9gV7KT8COw56vUTXqB1Vxipj+axi&#10;YO7MNqgAC2lgO/ca3PPV6ix5h6rGqm9wCLazRsSQL/4rH2EHnq9QbLnM4hDJJG/kwGZYgN3s+jwN&#10;u/PV6lE2YZ5YxTwVAEUYZ3BIIFr22m41Fuer1M9H1DkYwul3VGvucEBm8L3HcA3tz1epwxbNzY+y&#10;y0hIMIZSq3CHdYkkaKSLaEgke0XN/V6glxDGJfmCsgZ1lYIbEbRtGnbTXnq9TBLW1JllpWNkn93d&#10;bUAa/lz1ep5SowuGH+XUDWLkXkYkkaa+Nhz1epgxfHlTEzTxsiyoCwLH7QGinT2jnq9SexrH6OMJ&#10;+hkkmCu5AAVSSoLWYgAj2C/t+I56vUDOI4jI1OKmpQh6oOQutx/huNbHw789XqDE4tPGXomdgklg&#10;y3Pf+z289XqT8WIYhQVEtIrXjsxUm/Y62ufZz1epsnlSnrDWuu5HB18L+H3c9XqZ4pauRoo4JrAE&#10;sz21sR2tz1epTU1bUytDPG21SDc+1idB3/jz1eoz3S3Ok2X6jyqePzQqktcjvfXXX6geer1HVy/m&#10;fL2PYQYBGnlTpIjqwDFQR73ftf2+z6eer1Ed6o9KcLo6itxTB/epJGA3qdbi5G4dr2FtP7eer1E+&#10;zdQ/yqk84C/vsyIASQPZ2Pfnq9Sboa9fMWSNLCQWFwQQw1IXsO3PV6lLHP8ALxiZH3BD73fUfRz1&#10;er0woqimVZLn3ybbrWv4XHcfA89XqZcTnh1pqldyR/Z8dDoBprz1eprw6ol+Y2oPKEhCqDpY37/Q&#10;eer1C1h8uK0BiZlPmCzFj9kWGnsPPV6lnSZzxqlp4/KKlXYhrbbgDwt8fbz1eoRIMzNjGGxJVKl1&#10;HgLEX0JPifYOer1MlbW0Ua/MxgSxBtp22F27dvhz1epL41HBURFquRljkljuANwjF7XsDqB3/bz1&#10;eoIswS0eF4nJBTM9VGsjBZTGFYgdmKgkLceFzb489XqVGA41TsgB3rIpWwsCGUeIsf1+HPV6jbdP&#10;M1TVXuT32jQBuwtbw1sD256vUtcYlxDEYJKypQGTcY0VRcbQBcjTx9vPV6kc2OUdLisc8UJij8tV&#10;cMBc7dLjwHtH589XqFmkzRDX4XBh2GuBVKrOWNidlzYn7uer1KfAsxJLhNNL81+lllB3rcmwI9wg&#10;2sfDnq9Vi2Qs7VldlmIwBnWnQJfXQoLm/wB/b+jnq9SiwXOsuF5wpcZof0S2QtpqGJsdPZa3fnq9&#10;V3vpv6p0+M5blh+YilF0CsuhG0aj3rX1JH1c9XqCf1kdP6HM2BVXlj9NIH8tgAQHK+Pu9j2+rnq9&#10;WsNnjJ0EFXVV8YUVHvlu9gwNjY/lz1eoM8Hw6upKV6lmVDMq9wQQL+ItpceHPV6lhRYw9BRJh/lF&#10;Y2dgZdQRbXv8fhz1eoNM90j48pqPekbQKgsbe3Xv256vUUfNdGaGSOje/mPIVeMjRVGtyfbcj6ue&#10;r1BfiO2LfOXVQDYe3TuLkc9XqTyymU+VGu5PeA+vx56vUwyzTpM9DHGvk7Tt3G3vX18PZz1eqXQw&#10;UrvHTUT2ZWG+/jcc9Xq5iB6qVIINQjuCy9rre4PPV6n/AA6B7vOfsgbSB4G3fnq9WIiRoZcOJRFq&#10;4zGzXG6xN7g6kHTuNeer1JimjoqSomZhujBAtrcFRofu7c9XqZWxKllqJ6OEMYnU2BNnFydbXuOe&#10;r1T6aCV6dUiYBVUm7D+nnq9TWZ3ScJT/AGkUmw0BN9T8fZz1epTiGhnobFfeba4W9jcEEEj6uer1&#10;Sq13mpY0chCPetbwHe/PV6mx5KaWmNOhDB1JLN7T8Trz1epN0qUNEEka6ncHKm/0aa9u3PV6l5Ia&#10;KfbJALlr307fAfRz1eqHM2IUPlVOH/5fcAt1H8PiOer1B2Zan54tGgKhnBQAWXW+4j9g56vVgmlm&#10;XEBNRxB43Kgkmw07m2vPV6lBPT0W/wCZqiGdNrKAdRfQj6D+vhz1ep4eAtTmpJ2ljYX7AaX56vV3&#10;iE1TFRqaRV76E2OniO3j+p56vUjMThgqqmPFKphEqBl3HT3r/wAeer1YK6ljM/nUbeS5UMW1sfaf&#10;u7c9XqhVYq6yQCI++gBUt2s37xB/XXnq9XoIZ6SsSCS00smsltALHQ+z6+er1LGSZauGM0T2SMlJ&#10;CDf3h+XPV6otRM1HHUFyPf2gsbX2Dvz1epnWtlpJD5DKWBtrYk+I08QRz1erq9TJFGs8u2aS5spu&#10;e52gD2Hnq9Xvm5Ji8dVtYAKLew+Ovwtz1erHBTJGx+SjVJlO6/iQOxN7jW/bnq9Sk+Yp8KoI5Z/0&#10;kxa8pUkjU9wBc+7+fw56vU4VTQmHdAx3bdyn2qfh7eer1JukwkRvIguB7x3E9mYag63I+Hbnq9WK&#10;aUU+HlUXb5QOoBtbtYDXtz1ep3y8iS0iRxSCTbJtOo0uAx+7nq9S3MrICrg2HvG/YW056vU21dBP&#10;KEnRRYA7x7b31Ovhz1eqG9I9LGiqrMqqO1789XqxRUMEhEcDAlbghtb2Pbv3HPV6s8xQ7UmTZGSF&#10;0H72t/4c9XqwtURLiywRx6sgIY6D4+Hfnq9Slw+WKmqzIUDqQSG/wknt9XPV6lvl6okjxRYw+1Hu&#10;he3YNqRfvY89XqEdYTFTGKAWd2AZ9LBb+IPt8eer1NkGHqKiaFSFYsDcEfYBsbfTz1epWR4eSqxU&#10;0Ikj1ZiSQTYXsPp7256vVPalklw1aw3CxvcD4X7W+jnq9Sax6hWbCJpYBdgosrC6gk2sLa6d+er1&#10;BBWRJFCph27h7puex9vbt7Oer1JCeknMsokcG9whA+P189XqZ3pZ6WvavYjbEoAFvv8Ahz1eprrH&#10;qavEQI3CIBvJFgBr2H1c9XqlUs7Viy7vdU6BiCLMCRe/iCe3PV6nKcukISpJZkH7oF9NRYc9XqkU&#10;sd6SSnjsSLG5+0A2uuvPV6uS2p4Gp4RZghN/r7fXz1eqdQy1Ilie+4HSw7C2vPV6h0yXJPWRy1sD&#10;lI42AEftuCDbW4tz1eo/Hpq9P2cur2aaTCsHQyguq7tVCXtucsBfQ6ADv9/PV6ty30OejnLfR/K8&#10;NRW04kxIhQWZLEnuX972+3nq9VxuTcApqGnAP2iB7B7fhz1epY1mIUdAWLMFHbwA56vUBee82ww0&#10;bsXG1QdbgAaePPV6taj8Q7qbhzSzYdSy755Xk23Gltd+u3Qge3T6xr6vVrR9XMtY5jk0kbOtpJVc&#10;SKtwQdACve4Gh7AnUc9XqKTmzp3iGHylJoyHRhYEEBgeze36Bz1eoEcXw6fDpZIKhLormxsTodSB&#10;9fPV6k3UCZnUUre4Tdwb+3sL89Xqi19PBJUeS36OTcAPhY9voPPV6munoZyJZ2T3lLhSG1Ivb6O3&#10;t56vU5QYTTv5BhYhlYgm5F9LHX2jnq9XKRY6OSRiyrJvQDcbXW9jYnsT2A8T9PPV6lMEWZUlgATa&#10;SLWPj4X9p56vVNxuBp6r5NNxWCMFhpYgjXX6eer1Ij5ialidYkuqEEA+PwPxHx56vU4rBGiO04F3&#10;A0/jp4c9XqlUzyQQGF2Ginv3Fjcffz1epsir/NJqEI2vdjc/rYk89Xqxpi8HkmS28lmWwGtxrbnq&#10;9UV6zfOzWspUMR438Lnnq9TPHi8lRI2H1K7HJJuf3h30+Pjz1eqdh+Xqp6uWomdFhsrKCPeLX1A8&#10;Bpz1eo6npjwLCoMfixmqQ/MTMXCKbbbHRmGu4EDQHt93PV6trD0j170+WUgZ7rAI2JbQ7Xe+n0d/&#10;1PPV6ji5lz4mDxNSxSRusqgK5sWDeIH0Dnq9RaszZpjStvXSqxAIDi1j/q256vUE1ZmCKSpVYDtm&#10;BLL+6t/Z7PH+PPV6kzV5zWnxE4W4u0SlmUkkBvC3389XqBnMGP8AneUXH6Snk3EDuVc6Lr21I56v&#10;U1y5/qniq8OEdkg2t9rUtruXv4DwPt56vUX/AKi58q6TAz5TXeqkc7QxuqgAhjf7r/wHPV6ilZjz&#10;hVQ+c6fppWAbvoB22jUD43PPV6g7zJi9XNDSxyMk0cbliRYeWpAvc2ude1/6eer1Jqux6I1CpRC8&#10;EqE7x33A2PvdrHuOer1JmZ0p2YObGJrlmtcA+JJOvPV6hnyRhaYdUQSli3zJDFSbgLe+4XOl+2nP&#10;V6jVrjmG4ZHBLLILkgJ7uihr2uBc3v489XqLpnKtqMXxZoqIWljJZjqNt7jXtoeer1F9zXUOY2kD&#10;jfAraqQBcG1vu56vUCwaOolZZD5UhHZbLe2t7/Htz1ep8wfGZ6WaWZEDGYKj3G73fbrcAkeI156v&#10;UpKWOKDK00kjEilZhDD47i3cD2Efrpz1epM1Ec0iyFhcooF2AsSdTYXvpz1epIMqVmLQxUEZYldi&#10;pbVm8SAdLnwHPV6ldhuS5sSUvFqWt73sF/Gx8Oer1Kuty1TRUkNJUxMIxuUyJfv2Hbtbnq9QI4pQ&#10;Jg2Ij+VsN6nd5ja2Yfde36689XqRmNST1Ve2I1shepnDF5WFiSb3Jv3v9J56vUlMM2ea5qXKoDa4&#10;trr3Nvhz1epRUtW1RM0aShorFRrYgeFvYfjz1epWYcWlUx0hCADX2n4jnq9Qn4C1HTR1EcZZZXsG&#10;udWNrkgnXSw7c9Xq6TGXeZxEbLfaAe5FtT8Dfnq9TNUrNX4gVkt71tLC1hcHw1tz1epnqaOpw+pi&#10;agAeJ2AkDG20eDDQ356vVLo6mOmWWS2iswUqPs2PidRY89XqxVlTNiJtOAu37IGnh8D3PPV6gnzB&#10;StPCJ2YKd1ivtW/c+Onfnq9TJPSVEcEb0tpACxcE+BBta/PV6keahUsJVCpuYEDS2vYG9/rHPV6n&#10;WCrbEp0WjG0htrkkWChSRofZ7eer1LrBqiCmIpS+0qSN1x3bU2+nnq9QyYXUP/L1iZbSpcXOpa3t&#10;18eer1KKKXyUUoLSswAFgQVOhvz1ep3NRRQYfbadzMSVINgb6km1h8Oer1BfmWj86qGJu6LFIqgA&#10;MCylfaBqO19f6Oer1Iqtpqdwwpt0we25iSdR8Ne3PV6o1NS1EMm6oG5AQSfEXHt56vU5tTymQtKf&#10;M3rZdNB4WH0c9Xqm0SClhcVJ1LA663HgLc9XqdsQxCkhpxIzaKGTda53dyfo56vUn5McgmkjErC7&#10;pa9u7D26c9XqiPMA5UttGh93tcfCx56vU4UlVRCP5arvucmxv3+Hs156vUrHkimp3homVrbR27Ht&#10;bnq9WXDsRaKrCeWCwJUMvhY2/Pnq9S9psSga9WYhdbLYHuQAb/Xz1epmxrEpaqkloRSqIHKm5GjO&#10;Ox8Lkc9XqScWHySSRwl1LtciJT7zEDUD2356vVPw2nko6gR1SnyiVJU9yL+3tf2c9XqOZ0l6pV+S&#10;sXoUwe84ugJMgVUSxLFlOhAPYWOvawHPV6rWumPUjBMxKy4vU/6Tf3exDXGmn0k66aW8QSfV6lzj&#10;eATPKa+BmkSAWC2uDfXT6Pbz1eqFVYZilNUrVYZDJOCqkCQ+6gPfQa2PPV6gK6l5Gw7G6eWprKcx&#10;zWKwqCwALEA6a3Fr6H9nPV6qqM/dKKvL9ZJQVJ3GByQQLXBNhpr4c9XqL9juW4aSsWVS609wCfFm&#10;++9uer1J+thmCSOfdsdlvHXsdOer1epHp3wqowk0UZqnZCKhi4kVRqUQA7RuOpJF9BYgX56vU94F&#10;h8lK5mrgEcAKPbb2fX7Rz1epVyPR0uGPUV0f6JSzXPZVFtT7PpPPV6pyU9LWorUygupAYWAABN1f&#10;6bft56vVNeSWlp54mU2V7Lbsbi5v9HPV6uK0E1VMaa42y7JCCACFN9B4/XY89XqZ6jKkVAKiDCht&#10;WpfzpFUC7yKuhvfvbt9fPV6lBS4bLLTRqzHd7qtf/Da5HwI7f2c9XqEKppQuD+WjAoFVVQix2qAL&#10;D2W/p56vUwyVlLh8yGph3M7AHYpvY/Rc6dyeer1LOiwGoxox16N5csbBmLA32HvY30Pjc/xvz1eo&#10;yOScDWDDw0MpUPImr3a5tqL+yx56vUbXpplyetp/0yrKqmxaNApB/dte97Dxv3+nnq9R48iZVpqa&#10;FUw5mqI5lW7kElT4rfaLm+n6356vUZPB8ry00lLEVXyAGYsW2kNb3V2juO+t9LDvfT1eoVEWCWjC&#10;RbbqyF7dgw0+vTnq9WSrwF6mt8xirye6OwICHsQADY89XqU8FA9HQRwCQBixYrYXK9v8PhY89XqV&#10;OX6sEJTRgujOUIIIAFvy156vUKeXMHiWgnlqQA6bkjZRcg+P0/Rz1eoQMuQrPSCdg21WCEshUkjv&#10;a4Bt8eer1Kp8QojUl4Tsj91dAQO3fnq9TRVZihpJPl9x98m/gWPw/jz1epHSS+Y8ny6/pA7M17X2&#10;m1xfx56vU311VAwMmHgCwAuwIO7Tnq9XKXHapngBGo2ktYkkm2nw1Pfnq9WeermQySAARNtLHWwY&#10;aa+HPV6mmvx+Wlj8qmjAc7Tddb20/wAOn9vx56vUxPjVNJIxr2O9lJAF7X7Ac9XqR5xxTLNTJZVA&#10;tuXUknS3wIPPV6kBXpLWTPEbr5h2i5sTY62+rXnq9SOxqmNKj0tGpcqDe2rMt/D2G+nPV6kPj+FU&#10;2H0yQ0ytG1TuRnKkBQAWN9Phbx789XqBicRR4Y8Lrtbc4BsfeHtsOer1BDidPDSozVS+ZHKwCkak&#10;WGhIPbU209nPV6m/yaqCY1kRjWGJFU+6dxJGgGtvr56vUgcVJxGqGJCNUmiG3aHIWx7XXx+vnq9Q&#10;R18bU9bFVRMCHclr6AkakXNgb9uer1J+qaHGKGpqUh3uLICe97kgLrfx56vUlBR4pEu6OMRl0VgW&#10;Ogv3Gtzf4c9Xqj4NTVawtPiA3FnJS1iATqb+JAI0H9HPV6n+joI56Jq7y/MZid5I7a30+jvfnq9S&#10;HxKNqf5iaRPtn7OoJU9rey/PV6u6YHCoTMCBsAYx91FxqD21HsPx56vU31OIQy0TBpbor32bQAe5&#10;HfX4f3c9Xqb2xvEViamw9oYVQCS0iB7bTe1ybC57Dnq9USvxGqqqVah3VydhJBtqCbDbftz1eqRS&#10;SVNXG8bMIXlNw6abVBOgvexufG/3X56vUrKELTPDh9nZilzK1gCwsAD2O4jXQW7/AA56vUoyqS08&#10;crEIigi4sCSDYn26duer1TYoZoo3q4veUm663v8AugLf2nx/t56vUvMHp66np1pHA8iZNxAtqWFt&#10;t/Ajtz1epY5Zw6pnqUw+fbCjbyqXFha5ve/wFuer1Dhl6r+RpRBEgdrqqA9je5J1trodOer1SRu3&#10;yYhSzBzYrJGALggkDt9P6256vU3VVGKhJXRDK8iAK2jeXe4UEDtr+uvPV6mGlXEGomWr/ROgCtbQ&#10;Fhpf9vPV6hYpFhXCYpIl9yMC7gC50H5+HPV6hvwXEa2upYShXYoRdR2JGmlje2mvPV6hELkYdHQq&#10;wmc3RrgKWP8AiNra38Bz1epqmBSFH1SOmkW973B8ST/hNuer1L/BpZ8bw9GRl8xXtu7Eg9lH1c9X&#10;qVMuKfy2shnFnCIQVXQghvv0HPV6jFZFz3UV1RC7nZt2bRckEnsAPbz1eo6+U8yeZHHPUzAgWUrY&#10;gdz3F+/hz1eoYVmppIhs95jqNNb+znq9TXKnykvm62Pu2Ggv+p56vU6UqRiWJlA2ki57XHc89XqV&#10;1NLTlwsbapqRpYc9XqVdFKVUyRjQ200056vVONWTuJGtgDe5sfDnq9ScqCGIkKk7r37HX+jnq9SI&#10;xCgVgHPuqGb7vD+nnq9SbrRGTsZr7j2sQbeHs56vUiM2Q0H8oZ51H6NXAJsbHxt/Hnq9RKMwYTHU&#10;TTVUJuURmYWFwCdL9+/x56vUXTH8OekoTLSNJ8+0iDytt0aMk7je4III0Fj4+wX9XqdcFyrNWgvT&#10;R2LoRa1rHxAPx789XqSec6KTK2GCLb5lUilvMAsANbaa6j9Rz1eomuc+sOI5WT56te0kbXBLqAzH&#10;tcD2a/eOer1OXT/1aVuIkUskHmgGzBXUMovYt2N9Oer1H8os0U2aMntUVUjSxSBB5Xe4Nx4eII56&#10;vUJ+Wcu0QoaeFFs3uFiRYggafw/W/PV6hAxqaXDcItTqGcAKC2lj7T9Avz1eqv7PnURcPxusqkbZ&#10;7+3c1ioa5Dffppz1eoZOl2bqvB8OLYk6tNZDftYG51vz1epD9cuqyUOGttINjoQLADTUkd+/hz1e&#10;oCOneZsQzHTHHJx5jGRVttttU317mxOn6256vUP+F5pOX8Z88PeEMp94gWFrEAnTXXvz1ep5zH1K&#10;wzFKJ4W95Kdka7EWBv7PEW11/Zz1eov+ZMtYdmJZn2qwkbe1rXIc9/hr/E+3nq9ResY9O2Iz4yJ8&#10;NVflnVVZQPeIYkGxHb23Ht56vVlp/TqKSSWmSMKVJO9tbL/b+vfnq9WRfT1ThfmKdwXChGsvulSN&#10;WJ0Nx2H189XqEqh9OGEzSwQ06BUiaMhrXLE99fq7c9XqMdl/Jc+CUEi1oIQ2sLXCgafn356vUjMS&#10;r3w7EYGp5AQr7bsSWIvfX7uer1Go6f4pJVtTJW6CQ3GlgbX90W+/6vhz1eoZsw06YvTLSrtXcLXF&#10;gFA/sHPV6gNrcq0tRiRmo5Eb5aytvW4ZvYBpz1eoa8u5dpY6F54/LedSqroLA9zz1eqfi7UVFJ8v&#10;JteVwQwBBseer1AFnPDqWWk+XoQiMd3sIv8AE7bfqeer1Ey6k9EKXH6mOupKYQLCwEzgEtKw13d7&#10;eIFxpp9PPV6hU6NZSxTAP9GeAkKQqsw1I8PgR31/p56vULOcMtNi7fLJqqILjQAHwt9H69+er1V+&#10;9SMr49laqR1ZZ2YltFYgWvbX2/s8Oer1FhhxvG1xympvOUzOWM3u2A22ABJ8fC3jz1eq07pdi9bT&#10;5YpJym6J/dUHsGAF+/PV6pGceolPlu0lfN5XzG/bqbAL39tu/PV6ibY/1xOIYzR01W5iRZQ0jeFg&#10;bAEAm/cG/PV6rK+ieY6XHcAWpgfVSoAAvuvrcGx0IA7c9Xqe+qOB1eJ4W25SAwbwuRodfr0GnPV6&#10;q3a3AcebPhEsEsRUkxswsdB2+N9eer1WXdGsXqf5dBSSXANtytqSwvdgfZfw/o56vUYo1VMkRrJQ&#10;JNm8EaAAXNjb7+er1F+zzjOE4VCY96qpIJK2uT8fo56vUWnFOo+E01daOZffL7bkWa3gB7QOer1K&#10;HI/WvCjXSUFXJ5CjcdzMAC2gI+nXtz1eoxmEdRcC2WidZAxDqdymw/ov489XqXVBmf8Am0HmUjKB&#10;rbsST3v38eer1N+MSJX0EbqgDAFn07Dnq9SapsLw6qVMMqgApDe9YC4I0+PPV6iz9c+gWHZpwOeK&#10;hgYo8cu5rD3Rbvbufb8La89XqqCz56Rq+LEqeoBeNYCoj2gakDuR4X1HPV6joemHKrZSVoa5mVkf&#10;aLmyqDbsD3A7/fz1eq0vDa+L5WmcMAYbKSuu4HxP189Xqe66L5irVodqxqovaxG7x56vVgjYRxyL&#10;CLBRq3xJuP2c9XqLj1OyY+bqWaR2MY2Pftp3sPba/wBev0c9XqJhgnSnE6bMSAfp6WFi5aO97gEC&#10;4+nTnq9Rv8DxemytSwUxYlnCm27UDXQ+w39nPV6seeY6fNuGPtGy6HXxJ9n8Oer1UudaOm+Y5Mcm&#10;p8NimqFqDJcWJKbDbQg6A9/bz1eokcOX3pqqS14/LlPmEaFiDZr97kWt9XPV6ljSZnq6iiMUp2pq&#10;sZPYEN3PfuP10sfV6nfL9RU1WZocPlBnkGxyy3t7xJvf6729vPV6rwvTZnKty7h9LhSQqEaJUZl0&#10;JI7E2A/W3x56vUY/MWcZqnB/Oo22STs6AMSLkA6fHnq9QAZbw+tjzJS1FSTG6kfZsqlTc7vs+Fvz&#10;56vVZF0zzbh7YPFSSyWnjHiNT9P5d+er1ez/AI9WGhqGifzQgY2XXaLH69Cbc9XqqB6q9acyZeq5&#10;4oKxyP0pcMx2qvgq/wCsL9yT9A56vUjcnepzE6Ojp3rahpSHKyKilioA0IK9wfaPYe3PV6j/AHTD&#10;qwuNUkFRFIzKCrNuNiCTe2vwI789XqO3hOeKWWGMwX3akhiTr46/T4c9XqZsw9QWpasiKQCJbEkg&#10;9v2c9XqLdnnqVV19FUwzS+WCzBRuJBIvbQaEG3PV6iH5iz7W4dX1NfGhJkO0oWuAQTcr4a9+er1B&#10;ThnqExSgzBHK8z7l3e9tNiVNgCOxv489Xqst9PnXmTGKCFpZxIz7iRfW24jaPdsLC/089XqsHwQw&#10;ZqhilIt5oum4A2A9viO3PV6h2y9glNh6pEq7QttL9zr+XPV6nerzDRQK8TuFcKTZiBcc9XqQpgSo&#10;JnpmUg6jSxHs56vUD3VjD6ubCzTwJ5r3F7akKfH9fjz1eogGZMgmsxF/5gpZnYBL6A217X0P0c9X&#10;qf8Ap1gM+H5iKRqF8p1UixKgdxb7/wCPPV6rHssYsJYkFwN4HvDQEAHv7NRz1epXDEoJInMNtwOr&#10;CxIPjr4jnq9TVU00U9JJTzv5glLKbEHT+PPV6g5wX0mZVrMSbMOM0wqH3bwCtrnw+mwt356vUIOL&#10;9Nn8q9BTbEjAGqWG0eA93wA56vUP3TLJ2F4BgiyuuxiLgEHW+un0X56vVJzZFFQ0ZqYwNuoN9CBz&#10;1eovmbMXhFDKA40F7XsL6/lz1eoD6/FJajBHMZARle53akkaWHs/s56vUTjKuPxw429BGdqIXHvW&#10;udSN35ac9XqCj1LVEHzlHOLjxL31B0uPoIN/h9fPV6h96b4gMU6eiGlmEkYVUHiTZTcg39p56vVU&#10;X1Lo4sl9a3rsRS0Mk5mDgH3Sp27T7dBz1eowuKeqjB8OwVqymqBSwxIxuSRe30Hx9g+HPV6gUqfx&#10;GMRwtN0B8xFY6brG3hob6Wtz1eqDhP4iFRU1Pl4lVFElsSq7htF2uL6g3HPV6lxTfiDYRWQyUuH1&#10;/vxr2UkmxIC3XuNbjnq9XNvxEcLhmW80nmm3a5TSwu97WF9L/wBPPV6lLT/iE0MdG/8AMsTDs57W&#10;OxFN7KO9j/bz1epixn1/0HzmHxw15AhZ3Zix1JHY2Oo08fh7eer1S5/xFia9i482Ladu0AByO4F7&#10;a69vz56vUlZ/X1S4xSrOqzwh2L7d6hgL2/dNgSRe3PV6m2t9fMtK8VQ1RbygwCsQ7N7bNp4Dt256&#10;vU3H8QOfEFao+ZBWnNtu4Lc27AX76+Hx56vUxVPr1NRtSBnsSA8fmg2FtGB8Oer1Mf8AtwYj82K2&#10;mmkDJKAiM1wUsd1tQL9tD/Rz1eprqPXVj8mJyVIlLKliEWSwJB7EgAC1uer1JDMnr5zOuJyCNBB5&#10;qjaFkIGgGh0Ottbc9XqQJ9ceY2xM105cSKNtiSVv4tcXsAfA89XqjYv67MyT4SY/mPLN2bcZDYjt&#10;tBGvfx+jnq9UHL/rDz+1KcUWVwnvEKTdT7CSQCdSO/8AE89Xqn0/rLzxLiwqGmWRFW5Uggbu4Xv2&#10;P9PPV6k5i/rGzx/pc1LO0U5YS3QnYijupa9wB7L+3289XqhVXrEz5iktPUu+6Mou4pMzFzcsbgiw&#10;Otu50AHx56vUm8O9X3UWuqauip3jjhZyUBclyrC4LAgWtaw1Ph9HPV6nn/asz5NGaCObzFZAQpud&#10;p1OhJ/h+3nq9SWrvU71Cph8tvYNMjP8AbNgU1Pu9j8Aeer1cKP1H56q6BpK+cmPcPLG1QE0J3NY6&#10;3Pbnq9SIr+t+fcXxFZxWyBUuZFb7LDsABewN9e3t9vPV6sNB1Tz3WySPLNMgiFjZiAL6gj2aePPV&#10;6neLqFmqrkEJqWaex2MdQD9F/Z3tz1epKy9Q8foPmJlqZDI6kSPtJUAmwFtRqb62+vvz1eqPTZrz&#10;phtGs2GSzq81ySPdIGvvDxHPV6k1Lm7qa0MlXGkzLER5bkhtzak6FhoSLnT9vPV6nI4rnbGkhxrE&#10;pnaWRASpDBPdJGg1sQfv56vVDosQzhiFTNHI0iFCL6EKQbFQL9+/hz1eruswvOsldCtMzxBifedW&#10;+2upALadvZz1erqfCc6VdZTYJFEztUnZI6bt17m20g31Jtpr256vViGUM3Yi/wDLMReqeTzPL8t4&#10;3XaL6gMRuOml/wCjnq9Sqm6VdVsRSsihp1eJUDwruZQqILWZbdxa5J7/AF89XqUMPRfNFfQvNQUs&#10;sjwqnm31BI1G3w+v6Oer1KWD005yxGIRvG9Cs4ZwzsdxP0i9r+zw56vU8j0u49UN/K6rdFKtmJ3F&#10;RYdjcWJuLG/jf489XqWNF6Sc31uJNAWEYbYt/eK6ka9r3Av+uvPV6hKwz0TZmw3F907B7lSzCP8A&#10;eA7D+03tz1epfD0OYpiYM+NRx18EEiyx71UmMqe+0iwYG9iLm/j256vU+UfoxxOpqqeeeAQ0zOrA&#10;GOxI8QTcdwb2tz1eoWU9ICRI1RHTBYmkswOhIN9fhrroOer1LTCPQ5Hh6JDUyI71LCQ6GwF/dBuC&#10;RYH+PPV6l/D6MctTQzKyLAyvYOFBDG2puCP1I+jnq9S5wv0wYPSvTUctPHI8C/5TywCRrb6fpPw8&#10;deer1Odb6W8r4nU+RjlOrA3G5fdPwAKj9vhz1eqfh3pHyFSqlNDSWiDN9q7AnQ2BP0c9Xqc5/STl&#10;WaqCxwL5UqWZe4BHY6/dbnq9Uyg9I2AUIE/lqiIhXSNTdQT27Wv7LHnq9XOD0tZbpqqLEPLXc4O4&#10;eWoJF9O3Y2/jz1epXwen/AqWgeho6dBHJvZri4vrYm51tz1epmrvTvlqyr8pE5KqT+jBF+1+wNrn&#10;nq9SXn9JeU3d5Dssqsdey37Cx0v8fo56vUk5/SFl6pqhJTqojcDcWQFQBYWFvGw56vUnqv0Z4Hjc&#10;INJF5aU0pIYKdzE3AJAtdfp0+6/PV6mPGfR3FNTsnyER8okq9gGvfSx7kfD+jnq9Sfb0T5ZRUqpa&#10;VhPtIck296/xBt9XPV6mM+hXC62nqAYwtRNuMTLKXUfEiw+ofRz1epO4f6BYPk56MU0lZUbGAZQV&#10;BN76AHQXHPV6kxUehzG2iMMVOFQE6gAsUB8SbfRb+nnq9TRU+imj+adijBLHeFQA7rWAF9e2l789&#10;XqYar8P+sM8M2Eo4pT75WRt5DAeBsDqfafZz1ernjHohMzQU0lO0AUPc7FIuwFrlQToQSNfHnq9X&#10;WVPQq2IYxHRrTpSfLSFlmZFuAARsG0aA/X+fPV6jYZF9LuH5WEE9cFkq6VmJK3AN2JBv3OltD7PZ&#10;z1eo3WTMoUoYoyMXXVCNLX7lvdsb6/f8Oer1Gky+IsPwuKEgxyoSAp10+n49+er1OBxmWCoMsS3W&#10;EBWYW1Pf+znq9UGPFXqZGqSwLBgCToDz1epE5r624dkeZIa1lZbHftIBAPa/089XqKV1e9X9MlP5&#10;uDP58iM+2MlQdBa5Pw56vVWhmz1J5mx2seOlkZir9jcAG+uov272+HPV6s82JYnmZ4qikmaWZkEk&#10;iqSyhhpr4fUeer1PtAM0S5djxjElV46iWWBWWPYC0f2hoSLgEE/w1PPV6hC6cZOesr46nFIN8U5K&#10;qwJDWP0m1je37Neer1HDwHpNgeWpUq4INohcMDc3Xd3JPja/bnq9Q7U+OHB02UwQoo+ybg2HsPbn&#10;q9SLzZmXCK1Ay084rSSSWlsihTuACFNb9rg/w56vUFWLY8lTSjC5I0iglbzbpcAnxv8AG9hz1eoH&#10;8YxVGmUrAZTTuGUWPff7T3A7jnq9SUrs44JT41UHEJAz7g4cGwUlSdo11tYA2/Zr6vUGWO+oDDKP&#10;DwIasRsxeSxKsSLEW8Dc9tfp9nPV6i+Y91ip66vl+V8+5USvG3YE+IFyCCPH+PPV6gYqMYqI8SGK&#10;4hUlEUsXTdoFvp49r6X7c9Xqes15rwGvppDTQWj0LK41JXtrz1eoE4cbqH89doRahww1+wAAQqm2&#10;ouL631+m3PV6u8MzUvzUs8O6J4mO4KLi/wC6LHw56vU5Yj1kosOglrK590kfug7hYL4ga6a/s9nP&#10;V6i85v670WI1fy6ykzIhC7hfajdttja5PsPPV6gtzJmvD6wQSRVGyY7SzHUAA9yPzPPV6mKjrq6t&#10;jllgYyXlLKPAgmxVbW799eer1KUlpsJkxNacR1QJjkSQ7SdtgW0uvvA6W1PY256vULGQsGizFRr5&#10;2yKaAnbrowI0Gtjce3nq9Vv/AKSemmGriEFTTRD9Bd23G6g2KgW7DS5t+XPV6jHdbOlGXs2R07KN&#10;lXTKyqQNTrft4jnq9RQsEyjjeT80Ry1dE0lNLL5aOqg2S3vE+P389XqOXFgFNi+B/IzRNK7IgaIA&#10;XINwrH6bHX6eer1f/9HTeRkNQXlPlmQlUF73JGg9vbnq9XWLGrkV6LaYCAA5Udz7f6eer1NS1CSq&#10;BoQt1BA1J7HUe3nq9XKDy0F5B78gYsPYBoB/fz1epvqY4vLU6H37aDU+znq9WSrmFIkUURKqXPbu&#10;Dbx9oI56vUz1YaeExxi6kXYdrgnXx56vVilopB5DzkKbWRdLnW/7Oer1YKg09FUvXOjNuKhlJuLq&#10;LXA7fT7fHnq9XI1cc0Uxw9DeoUqG/dBBv2v3B7256vU11sVk2n9He5udDcj6iLnnq9URopGplSWL&#10;9Mo27x4XOttO3t156vVGnFS0EtQ9/wBFvFlsSQva1v8AEOer1Svkvm4ohK5bcC4Ab3h4WP09rc9X&#10;qYJMNnrqh6SqTbE5ABvqFvqPgeer1OtRR1FPMRhsYFNGpBGl94+Hstz1epxlqyyiONfKLCwUi5Fv&#10;Gw156vVDoatK+oSrhIYbDr8b2P0WPPV6pazxrVSUznezIGDmxC+0fSOer1ZoYmWFandeXUL8e/hz&#10;1eqFUVUUTJRSX8+XarWUkKpPvWIGnw56vU9S08VNIsQiuu4+8dLXH389XqxNhrOzBNxRQWFmNrk2&#10;0APhz1epO4iGjlf+WXV9wAuoIPbU/Tz1erjSuwNSZwu8Dc7dgoHcDW2vPV6sRopJqhKykJQxsQqk&#10;kqyWuWt4EHQW/s56vUpYcKgq33mIyaX+wT7173JsRb4c9XqNX0X6X49PjVLickarCWB7G3fQWsRz&#10;1era/wDQR0/xRsNosbdbszAL5kYdVVr+DA6aePPV6rscN6fYPU0Eq1lNEWcbmsgUEi9tO3PV6kVX&#10;dNcCoPKioqfajHezxhSAQf8AiPh8fhz1epAY3mnDss1L0VN/lTujV7gADW/0fRz1eon3WzPQp8Ol&#10;lkkEZnQra5AsLat9+g/o56vVUTmaqb+u02IspQVRS13DCygr7ovYX8e3h7Oer1Fo6lYhl/CK+T5a&#10;oVGdz5kehNgSwPf+HPV6g0yZn+DLWaHqaypjfDpysiwKGWRX1DHdexB0tcA3uTfTnq9RicE6vZQz&#10;NUv87I0B8uRU8z7JZQQhFyARceH3c9XqC7qn1Oy9R4WjNOjy0sqtowIuFJJHtFj356vUEWE5nw7M&#10;kJhqdl5HMxQgW1Nxp307jnq9RY+ptXFWViVNIrREyOxsdNpuNtxY9/bz1epGZKzZXUFRLI0rxasl&#10;wbH7+9hz1epZZhz9j74JU0ctRvcpuia9yCL3B8NR38fjz1eoF63HK2mqHqmBuSmpFyA2ug76e3w5&#10;6vVPbF6tKcyzkLHOb+7bRb2N/Ef0c9XqVNDhv8xlEG+3mFZI5RYbQDqDe4sfHx56vUMlRV/LQy0t&#10;HIIXVUBQHurC2421IJ1Gh56vUFDZhmwLEVdh5qROWZrAkG1jYtcd/bz1eqZ/WmsxQEhmmSNT7vbu&#10;SRcdha/bnq9UKOlFbKjbiZBIFXva2t789Xqh09JLg2K1E8g81ShIDqe+otaw56vVDwjNcWEE0sq7&#10;WcEx6Eak30Gvbnq9S8g6gy06ph8hEkbas4F7AnaBYdr9/wBvPV6l7laeprKaqo3IWCbcYy1ma1tL&#10;diLkd/p56vU/4TDPHOqzsDONrMlrEoLgEgnT9fbz1erBi1MK3zDOBGsRNine4J7Xvp4frfnq9Qa4&#10;zVRUgp4ZGaQTNdrKSQewJsD39p56vVwq3kikJoveE1gCSLKdTqdBp9XPV6s1fiOL09LDh2HeXNBv&#10;XzHZFLljY7Ea24aj29rj489XqHPKePxQvSxNE0RZWuO4Vxpb6+er1GHy9UvV0wjZS8SFTI1j7zaj&#10;w+/Xnq9SuwKmro2E9EvmR3CHSxIv3GhGo7nnq9Qw4HhD1QqkpSoRw1mckAMo1AI10On9/PV6gyih&#10;xLBcaqca891lCopS/uqA1/d9hPa4/Zz1eo/nQvrtPgFbHSYlDeWZlWMhgdo8G7fnc/s56vVd/wBK&#10;Oo1LiOHUlfU1KlNFkQWKq2up/Lnq9RiaHNtFUwSU8DqVk3WINyfDuL2PPV6omHY7O1UaoSXVG2k6&#10;3J8fy56vUNuAYzTSYeJJZANutybk/wBHPV6lNSYheVQD2uPaOer1PFNiz3Eate1/r1Px9vPV6sxx&#10;qX5m9iNv0WPPV6u6fGKerh2+YCTfvbnq9RY/UF0awvOeGvUQ0YlqzuCOoVdt17309g+PPV6qEesn&#10;Q/E8u18gq6VlSldlJ0IBI3ew/l7eer1EuxaOKrq5KSBLSDcLA2Bv2P8AHnq9QWTT02HSRUFRVJGo&#10;DLJ3ALXNh430HfT8uer1JOWump23na0Ul0D31LC5DEWta19eer1NOYa80zGuqXVvJj2oADe1h38N&#10;CQf489Xqrn604kmOV1TTvGfNjIeJwDbUe9f2g+z6PG3PV6iYTwRxRfJ1g2SX3EHvr7PEX56vUnzT&#10;Is5VFCqvvA9zqbduer1Y5FmiIIUML3LX7C/Yc9XqfxWUzqjyLaUkEajsBoO3PV6vVj1E49yzIm0s&#10;ugsT3PtNuer1N08DPLHLFdQhAIsLG99Dz1erPMIxAy7QG0sR8e4HPV6k7iEh3fLtYAXs1+x0I8Nd&#10;eer1cMPp62Z2IfaSGLBh9oe0G+n6256vVH+QwyXDhHMCyB7ja5LE3ufea58PHnq9UavEFZPEqoVh&#10;ufH3hb2+0c9XqgfM0sOHfIRIXD3VX0737n6+er1RcDhr4kllmKvIm1VLEai53C2lj7P289Xqyz0t&#10;ZSVYlJDRHduF1JF9Rp30I56vVOohJVMK+mBaFlKKRazFdWse30/3c9XqU0DRqYDIBumF1+FtT9Fu&#10;er1KanFTRQBgVG5iO9yV7gDnq9SqiaWvg8yVQkqW0Fvet/Hnq9XCHDp5gUc7mfXb3+n7+er1Jusg&#10;bDV+bjUgmWMDTdtLNbVfYP3vz56vVMxZ8WlCPVCnjpyDcBUVifEgAA356vUhK2SjlqxpuRLsPYAP&#10;b9PPV6kriFTJHXNHSRNNDLb9EouS3gQOer1NgodYxUA+a7uTf7QAPug9+er1O+G4Z7m6ouqoTu76&#10;CxN+/bnq9TzTYcjx7owCgAI01A7nX2Hnq9TZmSH52KKC6p3C2+kEXtz1epP1VO0iP5soEQAuOxBB&#10;sfqvz1epypqZKatDFbBtpNh3Ph+XPV6nP52enrZGdgqjcQp7D2AW+i9zz1erniuOJi9GlHREkIU9&#10;9SLFgbkEk9vDnq9TXPEK90hVbpezEAWvfUfUeer1QqudqKeeOJgUpzYi12J+0LfRfnq9TBUViwlJ&#10;4lHltqVsNwJJ8NdT7eer1cBjcaRSrSxLdwNSBe3bXx7c9Xqw4dTNUFP5elnVi2vYAd9fo8Oer1Km&#10;tjnWlkraoq3lsNqeGvY2HiO/PV6stTVlI4ZbXDKfd0sxI0AJIsb/AK+PPV6mSulmxCtggqgsZUHc&#10;6gWC9xc9/C3PV6nWq8qWqAoQruAqudPAXsPiO/PV6uNNQTysasxCMsDYWAuR3Lewnnq9WSvTFJsK&#10;kopIzDHvUbha5Hf6r/w56vU3U5aXZBBTl1lkF20O0ghdfq/XTnq9SmjjSLEXavJcMqxqoAstidbj&#10;2/fz1ep+jpYYKW8ZYLI5K+O0+JPPV6uOHw09HE6HdJvNgSfaSbd7a89XqztiuGTMcMi92wYgC+h0&#10;uL89XqwvNWNUeRGnnou7cVsdo1tf6Dpz1epukFYpUVDIYybR21PtNwfj4c9XqbZloWnhjqY/Nkmu&#10;qki5HxuO1jr7Oer1LCiws08cVIiliCdzNYjS/wC3nq9T5LhTRbahnBKA7VBNrX+HgOer1TaTHMWi&#10;xin+Whj/AEdmAJNjb230789XqO10Wxpa2o/08CF0IkUtY7t52soYa2BF7afDnq9VqHTnFMqyUxgE&#10;lmWIs4BF0ABvYnwJ56vVX76rcMyscQlrsAh8+Zt/mPqNRqNNBqO5v/E89XqrOxuuWSNZFRUMYZTY&#10;dz7dNeer1I+kesJDxMXEjjuNAvc29lhz1epRVs/zUK1MS2kUlTc2uL6nT4duer1N+IV80sXzNJ7u&#10;4qh9reH03ueer1B9jBYlZT3TcNrAX96xOvxtfnq9WOlpqcQCrhYSSMQAPAlRoPpHPV6mbMFU6Ymf&#10;mgHLqLqPYNbajS/w/o56vU2TY2JdrxwqNqqoFrlVB7C/PV6pdHijwSsImust9wIAIv4fdz1ep0ar&#10;lpI4Fm1iBKhdL2PiLa/Hnq9SnoJqOMmKWQMXa5U92Njb+H6256vUs6KujSnWWjAJXS+h1+H0c9Xq&#10;UtPU07RnzCTI8m7dfUk9x9fPV6myvp2M5Ci8Zta3YN7Pbpz1epCVeGzST1L0rXeUAte32hpYfSOe&#10;r1SHwKbyl9kYVfduDa3j256vVOw3BqVS0piBPllQba69wD4c9XqyiipYo9rqEKi4XTW3a30jnq9U&#10;mSulplir6WVVCEX7XII0Hfx9vPV6swrKevpVMjbpN4vbWx8NOer1PkFM71skrkqwAKk2AN+3cePP&#10;V6n2kpy4hjljYbJT2B7dxrYixP5c9XqMLlakwnEzBRVCi3mqzNfVSpuAPaGP1/nz1eoZaCWOSSWo&#10;rAbEsFa4JYtpY9tTz1epWYZTtQ04fbfUJ7xttN9e19CDz1epQYnSztTyTkqEqEUEXG4ECwsup7D9&#10;b89XqJFn2jlw6eSajRpoWdmdmP8Akx2Jv4a6DTnq9RfVxd082CNQyb73Pc6aAc9XqbpqmKrg+d37&#10;QGICDuSDb2W056vVC+YgqqUSRkqYpCrbtDe3h7R8Rp4c9XqiwTT1lbJTnWG12K9wb21HcHnq9U2k&#10;w+FaV2WYRwqxKhr30v7qm1vjrz1erkMRjkvGAToFuQdfEEHnq9UWngqJq1aeFNqvcFidB9/PV6o8&#10;UskUTxSyEbHK2toSD3B9nPV6m6tlmgniKbmScAEX7E9rD4+3nq9TlSVUVG0lNCPMMQuVFiT4AAaD&#10;vz1ep2pBTEF1IBc6Cwvp3156vUMWSscpqeujokGrlAdB3uQRf6+er1HZyTiVFhixOqzTPHISSsgA&#10;Bt4Ai1raaEfTz1eoXsx9c6zBC1bAu2CJh7wW5vbsbaHnq9Sl6GdT48+53jiSrfy3kRzGiAWJNgT7&#10;t9Tp9/PV6r7+nGSZ65KfFatTLAiq20gEgWPx8fjz1epg6qtQ0j1FGY1S6qVFlsTZu4sNT4W+HPV6&#10;qzc8x1FNXyzLKFMrbbE3At4a/Hnq9Res94piSzRU8B3MVCg6kFiDa30X7+znq9QOYhl6tFGlNWMR&#10;MAglZgPfJ7sLAAXPPV6ozZeqwonKAwPchRqAU0JItbtrz1epX0WX6SSlSnppN257AeNtt9baWue3&#10;0c9XqYqFIKt6ulkjVoYWIGtlJAAP1g6fT9fPV6lrhU+AUmGLhuHxe6qliFNgRcgj4AHT2DTnq9QG&#10;9QMbiwCgaPDwHdpUG0a7b9j7SB3J+/nq9QfTZhhqaqKWOVmEkgVwwAMe0a2PYqbdxre/hz1epnrc&#10;xCljkWmkILsTbuRY2IBB8e+vPV6kS+OYhJiLS3Z0VdrbrjQeAJ8Rz1eqdU52krW2TgFEFg99dTYg&#10;/Rz1epqnxWgxWJ/O0mT3QLi3wK6eHPV6kBM1H8zeua+0ruPb3T8PA/r356vU3VFdGauQSbUhJ91D&#10;a4XsoHjz1epuq6RLLEy67Sw2n3e+gA7a89XqZnp/Kf52qYRxobBdCSfqHPV6nejRKhLbrRo408LD&#10;xH0e3nq9SywbGIYZWFEjO0htoRqb9zr4eznq9RsOm+aajCMPp8P91lZpGJIBIBIOpPhYEAfT7eer&#10;1Cbi1RR43RVWErAAhs57Wtb7Si/ca6+HPV6iddTchwyv+iYSbIxfQaC9/e9h176c9XqLBjGA1VMh&#10;cArtZlRiND8VPPV6o+FyTCZRW2dNw0tYkfHvqeer1PNYmElJYiWRgxZLC9xbseer1IismieBK9SS&#10;BqtwBex1Gvw56vUnlxA/MS1FRCzorxkIv2mHfTw7+PPV6hNw/EmngWGFjGSTZWNyRfTX4c9XqXlO&#10;aCnojiMcYvFYEm12uCDp4256vVKwaYzL8vGWHa2hF7m51vz1eoT6Wkp9zlVFmUFT8R3J8Neer1Rq&#10;qgV6WZ5U1JUqAdTa4ta4Gvx56vUEudMHWhIq41C7iFAvckW7+3Tnq9SUineikgFMg3QqABca3+nn&#10;q9Q4ZMxiXDgK6VifOkttHhYaH6yO3cc9XqHVscqKbBXxGZj5rgBLd7WN7ewnnq9QS4vjGIhWlqTa&#10;4XYTa5Um57/H9vPV6nLB8anp5lnhfbe6KQbGxGov7D7Oer1Cll3E46B4KSdVCyuS0ncKT+82hNtP&#10;C5+HPV6jrdEeqNHQQvTYnvhWedY1UkAEaru0vow+vvp356vUYtoKKqrQlE+8OGZbeBBPx8QOer1H&#10;S9PHU2nyTUU1PW7m3Sf5IH3lDN9el9deer1WpZ7pIc25AnqnHu7N1rgEsNbA662/Xw56vVradZ8j&#10;LgOcZ8JjQCN3diSPAarp9PPV6gKqMB8uBpDACAgZgfeLi5sR2sQfD2ffz1eoHsbxfAIk+TlqFdQz&#10;FlVwGVh4H2C+nw56vUF+O4nWQ1kKURURG+5hYnVTaxHiB489XqArN0NPPKz0jOzMSu+TW7G5J1sd&#10;Oer1BFidNHTOoqNsoIHvbbAkG9gDrp489XqRdXELyJSgrcFVNuxPY9/489XqTL1O6YxMpZlAF9LX&#10;vrfXnq9XbtSwy/pF2m1/Zpe+n089XqcqaqSeQfJ/o23dj4k+PPV6lVEXhMbyC4AJbbazDxH089Xq&#10;hGGlaFnp6coAAAx8BfsB4fdz1epH4kYqYvVEbRt3X0Jv2Bt8eer1MNEKSWaOrSMvK24O4AFhYm1+&#10;/PV6nbFKsrGkNO1vM/d0vbU2+m3PV6uMIdKRxNGE7WbuRcduer1OcCQ71lYbV2WVh7R2Ha3PV6pN&#10;XiVG1OWnX9MtwCDoV9lrd/r56vUlqKlpsRkRqtGRE3MCjEfr9HPV6pMVJLV1DPPCdq3ANraEafHn&#10;q9T4lOsIkY6qoUg30Hh+XPV6mnGKqphWGONrOHB3X7qdLC33689XqStbTvCJGRyGlkjYkEe94EEj&#10;289XqzWqaFY0rYwjA7VtY3LE2J/oHhz1eqe0UqFI3Tc0pBubaW/Xx56vVnksrR0szjQDUd7k6c9X&#10;qmQLU1YWjlBVUuQ1wL2v3+rsOer1NGP1MMy/Lwqo8hkdt40+BIOnPV6oZDvURRVp3BjqyLYKD2uN&#10;dPDnq9XeJU+yjnKt74A2/FQRr9Nuer1Ro6JKkQtTN77EICbXYeOva/PV6lB8olLH8soVVjJYezcf&#10;1vz1erjiNLFOXdF8x2isy+BHfT4j6Nfbpz1epBQ4eZEjqI4gjAlXJPYWt2+A0/Lnq9UqH5g1LVLR&#10;eXtuIywGpF+33E89Xqe0qVWDzpYtzOBYAAm4HiNNSeer1dUW2gMtdWIWdyGA0GniTceHPV6u4pZf&#10;Ma0e2MDcX022YmwH0Dueer1PEFFJTU61dQTKZCTb2AdgOer1RK2OCaVJ5GYbmc+74XW9iPj+o56v&#10;Uk8RxKcOad4gySkqoPsP027fHnq9Sjw7DI6RvMp3eNQAxA8GF7jQ+PPV6hHasXyQKkg3GgtbU63J&#10;Ps56vU2Q1k1ODStoHuLgEgg9tfC3PV6udTWTQbUiZmWQBAn7rN7SSL6W056vVASBo6taliAQCoWw&#10;1JOvt10/jz1ep3nnSOHdU28l9WFvEc9XqiRLEKk70BRhuW9vdX4Hv8eer1S4RHTVEkYkDKb7fHW2&#10;nPV6lhlmKsatjFgY5jqQRYEe32c9XqEuOqlo6Bqib35P8mFA+NgfiPbz1ep3wzC3JQ1qWlJW7Fha&#10;3hp4G/PV6lc9NiUUayU1ZLHAXB8jSx0IJNhft+tuer1S5cNljLeWGCld9iQLEnv38Rrz1epLYuJ8&#10;MoZFr1JQ3N7g33fZsB/Tz1eoFKr5OWXyqldyS3ZCpAN1+o89XqT6QQVdIHibZKkrBo7HdYGwPa1j&#10;4ePt8Oer1YsXngigMCqGLGw+gHX7uer1JT5JIXiMSkLJdhftb2X18fDnq9WVqKlmKQsCtizCxIG4&#10;e3238Oer1ZmqEjVZdWG5VJGupNrED8789XqdJ3WliNVQQ3dSQy3BJvYaeGnx56vVGrS+5aqPWJwV&#10;Jt4/Dw56vVIo5UFi110t8L+3nq9RrugHTLEM6ZmocsqhMlU3mqCCd2oFtARex7fdz1erdi9AXphw&#10;rpjlKnmraFTWWAVmVb21Fux7W7X+/vz1eq63K0FNT06ohAKAC2gt3vbnq9S9ObTAg972jnq9SGxP&#10;NlQ6lTJv1PsFuer1FN629R6fBMJmXzgjOj28QCAPzv4fRz1erV79RGdsf6i50jppJhIZZ5lCkdgt&#10;10t2BPh/Tfnq9UnKHp5izVhUk88Xkz03cMFIZRc3FwRr8eer1F/6+dB8AoYxW08D3ZQrb7alQLbN&#10;vYa9j+d+er1VWdQelM+E1M8Ujbk2l9vxI9vx+PPV6i+VmU5nq3lVPcRRYAHTXUm2th+uvPV6kTVZ&#10;eVaw1M9ydy3AHa5Avz1eqRTUMeHoInjaQJuFyLXB8b/Dnq9WGow+sp6jfJEqo4DRqbElSe5Hgeer&#10;1RarCBIJBWwh1uGW/gV1HPV6nqliqZKWOqmN33bmFwdxJve/PV6o+LV0cMoeYllPcXt9Pw56vUia&#10;+qjWYNTHcJWtbTQeNvo56vU7SGWdRNT3t2I8Wt356vVgSenqIZDKCbMy7R3Bt4g89XqS09JJEpAc&#10;orAOosPA9vr56vVC8ySmqflypLb9xYA2sTz1erliG6fF5lVbosSgA9ibmx+kHX6uer1Tcu0i0sAm&#10;qJFqGbdd/Za+n1W56vUrYJo2Qq8l/MIZR4WF7AfTz1eo1vpzkxBMdg8hNAxF73Nj8Phrz1erZp6L&#10;S4pS5TWlE4QmGGUubEhT/iHhqdBz1eoWcfx2noJ6eOuDfumN9dptqb30F7kc9XqDXHq+GtxQRGNQ&#10;k9wh2kgAC97+2+luer1BNHhmKG1dirqPJG7WwIItYCy/rYc9XqR9ZifzVPUYvUl1dpGUyFSF7WBJ&#10;sAeer1JivdsQoIYpxrK4uVWxOzVTf6bc9XqArMeZ1pq12lQk7pPhd7D7VvG3PV6gRzLjUVZKa1w2&#10;4bkKXJtfU/VfTnq9QEKyViRswAaWSRHUHW4LWXX4eH93PV6pSQ1C1EkdfTrGPJUxqQDvANgSBfXx&#10;156vUwYdg8stRFLBGFAU+6bWQG5sBbw56vUxvl2txGSSSoICqxI8OxIswGuvx56vUKGWKGWNIVff&#10;vjACBTooLXA1BNvG3x+nnq9Q7xNNDDUVUdM9ROyxq1h7qhRcADQAm+pGp0v4c9XqA/M081ZiO6b3&#10;Jg490EKWFtAfb7LHnq9RUuoNcmH19RBSJtqULNKBYg3AC6fE356vUFc1TJHQUuIYjKJWmuskUQYM&#10;gFtSSLe94W+sc9XqlUWIgAfLah2OzcCDqbi/0Dnq9QkU+KuVVquwBUqdo7ntrp3HPV6ucNNUvVSR&#10;3N4o9zFrHce4AFrXI+jnq9UjCMDU4gsojZiNQqaMbnwJvb9fjz1eoccJy3PSlKeCFlbcF23N20uR&#10;7Ljtp489XqTebZ51tRSIaVYSSYnCs7Hw1FwLac9XqKrmnbSTssTBma5a9ri556vUGuYYZ8TwUyzk&#10;bYypYEdlU/lfnq9SdpJnp0lCxqguCrewG4+I156vVDo5iCYSoLb2UsDYC/YfUPHnq9QoZfq2ipop&#10;J1s5BFhrY+y/c/Tz1epepjqSRR1UsYM0d7Eaadvr056vVnixjdiEXzlljYgqygWuOw+vx56vVKr5&#10;YFkjs/29xWwvqdbfUeer1NtTUlAyRjda2h7nS/j2156vU30+75dqeUFSbdrAE89XqjLHNKVBP6O7&#10;E6a3Xvr9HPV6mvEqSmqfNgIAit7pNhe47c9Xqb5sPqaYwQwxC/dg3YqNQB4d/b4fTz1eoO8VweLE&#10;JCtvL3Fww7WN+/1c9XqgthlTS1ieQosCoNrAtpoT/Tz1epW4Bg00VY9VVnc8gChQbgEa6fHnq9Q8&#10;4dBX/IGti94RKS5NtBe31W56vV1RmGKuMhkuJFuPE31uO/PV6ueIY184SadTtG4WHtAsdfjz1epL&#10;TwqkwkkjKhhu11Fx38eer1OdLhhhb5kC4UaqBr7w/geer1J3GoJ4KEQ06HeSGLA6AA/Z7+I56vUy&#10;+dNUUq1VKCyggWGn91vHnq9WfdJU03yiWVLlidCSSfE9/oH3c9XqwFaxFTzRZQ9ybXuD4c9Xqh1d&#10;JCahZITcltwAHYDv7Oer1YZqWaaYR0cfjcyM2lu50+PPV6pq0Mjx2IYKCSDb94EaA89XqxPDJSbp&#10;Y/MMjH3l3EX10sL2B56vVIixaukcUlHTss24ak392+t/p56vUO+DYTVYrJBE5EKMFAIvYEjUtre4&#10;9nPV6hH/AKmz1VG8cDLIEe6nbYFwLDQ+z289XqDHEcpT4ZXNNVgpUJutYC5J10P+tfnq9WOnK0hS&#10;OqRZW3GwkuL27jSx079+er1LKjklq6vfhtK9NHGqEszA3YnUKBrb2A+FvHnq9RpenGfcQwtpHr12&#10;AEbSALkHtofHTtz1eqwHox6h0xithwrFWDU0C295bOzHQrcLe4AvY+F+er1GUwvEMMzHiSzRSGnh&#10;cuwIY2ILE208Dfx56vVlxvKsWY4nJRZBG0sUbhjcnsPrHfnq9RPeqXSoNRzfzCBX3Ky7woIta4N/&#10;avt56vVWpnzplDl/EzRXM8e5ZL3upBF9BbQg+2/0d+er1FpzBl2tplqJKJDUrE24iOxY7SfdB7XP&#10;he3PV6k09NVCpjqaQlISql7j3gT3BPa456vUrAI5JvNjfzkiIID6bgfE2PcHw9vPV6neStqmRDSx&#10;KY3RtyHW1jYACxGvt56vUsY8HxWjpo8ZMUCxTFRtSXcx8ASgB0Hx+HwPPV6lXNgsmI4XFFGgTdqT&#10;4hrag/QOer1MVVlHFPn45YCwkQABlNha2qG/t56vVGpYqzDqsGKItIjMCpsRuINrX72vpz1ep4wS&#10;nmgUPOl9195PiSSNLez9dOer1L84BUT10iUipJE0UbIzmxvc+Zci99LWHt8eer1T48sJWYmroU84&#10;BNthcW8baA3HPV6l1h2AeXUeSvuts2tfxK9iR4Ef0c9XqMZlDKWIUtNTVFZHeJGFvANcd+3f489X&#10;qP30ky3S19GaXYKd6UrI9gCGBGl7201OvPV6je5VqMOweniWKEFZWJAUAgMttbbbWvr9XPV6lhUj&#10;EWhaWcnaNzqwYEk3vr/Dnq9SmwiCrpqWpq6lVjUnbZbkEW1+u58Oer1Kygq5lLrVBS0pAQgagC2t&#10;yunh256vU9wSTYh8s7L7yNtJ1sR43+Nuer1LnC1kWrMKEbRZtQoAW/f4Hnq9QnYPSrG0tIGv5asw&#10;AvYt37/Rfnq9S/wyokipjPVncCD3HYm/gPp56vUx1WLRNQv8uNluwIIsL89XqRmK1dJUTC97ohkB&#10;XX3rjT8j9/PV6ko2Nz0ctoT5qi5fUqWU6W+z356vV3JicmkMJsqgFmItcflr8eer1YI8Wkw+TbXE&#10;neRuN7gDwt8eer1Y6vFqaeoaColu1yFVSQBpcFvp56vU34lUVlZHAxk8lo7bwfeLLfsD4X0N/wC/&#10;nq9STOM0mJGZ0ITarKrDQAC9rA/Hx56vUlo6r5fDZKCLV94kv+9cnU+23cc9XqlGqFdUmqkQJEvl&#10;gMBdg3sH8L89Xqw4jRK9DNUwjy3p2VS5Nwyk63t7P6Oer1ILG8RlkhqDWzGpEYYLu1I3aj7/AIc9&#10;XqB/E6WRJjDfdE0YfaNpYArqAdLAn2/w56vUjqXC/nhOfJjV4mIUtozKL9hfU28fh9PPV6kLi1BR&#10;pTfM00x81nDlNpClNAR8CO1uer1BdiuE00lQJq1Q7SqA3e1h7NB9/PV6gwx3C6SoqBR4gvlxxhmU&#10;pcbtG2/QQSD/AH89XqQismG1iUrAMiAGQjS5I934X+PPV6n+mwuhxHDgJJiZlHvIQQFa9xtO33hb&#10;nq9SarMNkSog8tT5KXuoN9x1Nl0Ht56vVlrKaonhjqKUiNbNe1gFsbWP1fr489XqaMSwlFqqakhh&#10;UILtJIbG5vZVX6bXv4aAa89XqQ9TSYsRNS0xv+lJNxcm97r9Xs56vUicTo6w0QkgKmYkgr3Frntr&#10;pb489XqbqykSGIU2ILvSoU6AkEsutgfz56vUmaRylDOkhLzsSYh3IAvpYG/189XqnRV9UW/Q+6yx&#10;gsDodw1Pf29vbz1eoV8LzCtVRqzbEd1Bfd3AU2BFge9iR7dPG/PV6n6jbDYpvNLlgoIbTQhiG0uv&#10;s56vU+1NLVYhSQRYaGWKNu2osFub+Gnj93s56vUIlBiceGovnpviQKqk3IuVuPH289XqWNKjz08F&#10;arASSbzGFOq/Sb2sbi1/289XqWeBz1uHwJAhjqHWQEjcSxvf3r+0a2HPV6hdy7UwTmoqowqoqKrB&#10;olYFj21PiTz1ep3gwpqA1NdIoC1SR710G0prceAvz1epO4ng9LiCx1iWjkfc9iQFK/R9Ht56vUos&#10;Jw2swqBaSrQbJLbfEAC5BsbjW/8ADnq9QqZYgaGGKkiOh2NrcEfE9uer1DjClJUwyDRXTb71gAT7&#10;Bz1eqZBhcdRKPn0DCVghU9tvgeer1Y48HbDJ3iw59qq4ZQRpcez2W56vUrdkFZHHVMB5yAxkAABr&#10;97/HuOer1OtDNiuC11NJGGSFSz7gLi47KPb3F/7eer1G66fZ1ocQQLMDeRkLWsSCe35/x56vUaXB&#10;8fWOZQ0hdRb2EAf8gjnq9QhTz0tTEwWx3NcW1AP9nPV6sgoZ2KoZAwsSLAgj8+er1OlBUxoyxz23&#10;ggXA7j4n6uer1K+ir6aYEX+yCLntz1eqclTt3Jr+kGulvr+7nq9USesp0UpFqxAt4689Xqgz08dS&#10;oWce8L/frz1epJ19FF5he1zrb2356vUFWZICado5Tv7jaAQD4Efnz1eosWaEjWWSKGEEP9sWGqj4&#10;+2/PV6klV5bwqmamqp/tKPs3uCO31a689Xq5stNhUctMhCOnYgDW+n6nnq9RQuuGNRSYVVubGVlY&#10;KQbAAXvrz1eqi7qp1CixXG5sNxOdjssAALqAL3969hbTwN9fZr6vUnMiZmq/5nJNSHYzMQpA1Ito&#10;La97c9XqvW9NDPi+VYqGru52q7KwFlN9B94vz1eo7C4uMvEUDACpWJWkJ0spPun6+456vUHuc834&#10;jjAjliW3lgkkG4Y+P8Oer1EWzk8lbjhSk2JHM6kILFgy3Nz7unYnnq9QhYGmI0OCRU9SN00+73tS&#10;RfUC/wDAc9XqArq/BLj/AJeH0bOu3V1Y2II7d/aNOer1Tsj10WG4QIkf5cyOhdf3RtuB2/b8eer1&#10;LPND19ZQpFS3dGHcd20ubH6eer1BvMuOtJGKgX82MNKASFJXRfr56vULXTLBK+vxWFsTV45XjCtu&#10;1UAA62vbXnq9R4sDydSihb5FFcbVDeI+nxsfo56vUms05awzCsLYhF3FTawF2019nPV6iFZp6sYR&#10;gmIPhJmEU8wJRStgFXQ/AXPgdeer1Dh0e6mUGNiOAwq202a2ov4H+3nq9Rw6vBzXYPupVDrIoJXW&#10;5J9n0c9XqKtVZBxaDHpakxBogQwVhcLrY2P1319vPV6hxwiSnwSWMJKGiiA2NYC7EXK/Gx0/p56v&#10;VAxHqq2HxzmrULFGFJuQQS1+xGtxpz1epE4F1LwPFK1aagkVnm/dudxAPew1v489XqNTlrF6FMCS&#10;rWTe7gvdRYAjw1APhz1eoNsw5gxCfFFheMIjMWJ0BPsB+PPV6meshqZqCa8P2ioA7i2uvPV6pmGU&#10;NBUK2HeYC+0BgQL/AFd7W+HPV6lphuWhZPlGUWDbiR2Hh+v0c9Xqf4sLoHomacoWUkEbQDa3t79u&#10;er1Bdm/pLQ5nV1EQA3KbrbUjw8dCDbnq9RQ8zem+npcxwtDTx7Sx37UuR8T4dj+t+er1GPylkKSn&#10;oI6QJugUd9wtYeIH39v2c9XqLp19yxDPVxQ4QAfJik3uRcgt3H5dvjz1eqv2oyhWipCQB5vmGYh9&#10;ouLm2o7jXTnq9Vonpqpcbwqggw6b3wRGWY66AXNr/G+o/Zz1eo1ufK+CPDJZne4YKAot7ovfx+J5&#10;6vUTjBqanxjHndiBIp1tYlj37/Rz1eozGRIZ6WRUpQzFTtJNiALnx56vUoc69RIMtYA6VVhOSy30&#10;CsBqTfnq9VT/AFv9QGIBJlhtckAAOdo+rTx8eer1V+Yt6ha2ukq1gmLPA5RjcgodG9wHwPtHjp35&#10;6vVLoOrOLYpC2IRTkQK8e9t4BDHQi17kC1zpYePcc9XqMfhvqNxDCpKeglk8plj2xybgVI8N1/4f&#10;Hnq9R2+gfqM/m1SsVawSV41CjdoVBI7e0356vUb2fqHh8OHFFkDFy1xbuPhz1eqXljFt9R80tzZd&#10;yl7EkezsND7Oer1DHhuKUWL0LxqPLJFiW7DS5t7eer1Fc6xYfl9bT+WLg30CgAgX8Lfnz1eoqlHm&#10;LAqCqmd2RViKGO5sWW5vz1epfL6hcAwzEIcIw+UM8wLgg3VFHfce3fQDudbduer1GbwLqbgeI4fH&#10;NHUCS5Qm19CRp+7256vUIlNUtiNIyYVGzFiN1vZYE89XqxVlDPUwiGqQJ5bEKpsCR3/Zfnq9QbZq&#10;wWloKQVECKjbmFwAbk63P1+PPV6iNdTeqWH5P3viMqxJKfddtCLeAHcAjXnq9Qu9Hs1x51w6Cajq&#10;FmidrA3uCwBJF/HTnq9Sqzv0cosY+YnpYryTRyIGC63YfD489XqqM67dB6jK2JRgxGCHa3lsoAMh&#10;XRi9vHUGx9o8Rz1eol1dT4ll/EZqQopgYFfe07m262vPV6hT6T1j4bWq9RErzM50YC4Twsfo1H1c&#10;9Xqsz6O5yiml3U7L/k23WcCxU6Eg/D9ns56vUbHB3w/MaRzqS8t1BKAHXvf9lx8eer1QsxwDL7RV&#10;iWZoyLEkgBb62PjYa689XqEPpln8zVEk08myJQL3AJNzY2PPV6hyxTHaOtw+oXRnddhtbt+vs56v&#10;VVX1q6NJm/MNWiS7I5GNrg3Db7mx8bjTnq9RfMs9H81YFjz0cerqW2DsrLfx9pA8Oer1WA9Lcs1V&#10;OqUVeWVacAvtsACe3bXS3jz1eo1lJic1H5cnm7FFtthe+p/L489XqY8RzRS4jPtqZP0zEXA7EewD&#10;6789XqC3M+XxiodFcxxvfb3BJvY9u3fw56vUVvP3T7Gp6p6aKzxqAbKliAPDd8T4fT7eer1FsxvJ&#10;2IyhaSCkImRZF32ADG99oN+/fnq9RsPTzlvEcIwuCFG+WdnVmsLk2JI0v4nS456vVc30lepWlhnl&#10;e8gCgrqANbEj23vz1eo2NZWtFRsqG991m9mnf6Rrz1eom3VvqBV4HUQeSDIrGzMCQQote/389XqV&#10;HTfqNDiNAlRNJuF9gUakeP8Ahvpbx56vUJ1SUq5Gq2I/SArtNr256vUXbOWG4ea5o6uK4JIt3APg&#10;B7vPV6kLhflYS0UyIu6RgDa5INz8eer1DPheNiZBErXAUnQAEL/bz1ep9pccnhvNGbAkoLkWsfHn&#10;q9QoZCxGOtxMQ1LbyrAXFrEc9XqPBk3BYa2Bd2oH16a/0c9XqVOO5dplpzHEgN730Frfrf8AU89X&#10;qQdRVx4ZS+R5YUKAPAW56vUXHPOcoqxWoVO9dQRcAgA89XqL1m7EKaLApy7BttwCdRc28eer1AdT&#10;4ysdBVQTKrOqN5dyTYm9rc9XqI9V1s9Bnk0NTeKZyJAo7AbrgfQf6eer1KLr5hK4/kaWRpAkyROQ&#10;6jQbV1P3c9XqzelbFJcQyw2HNKPKhuoIOpNux+PPV6iZesWhq8PzJC8Y96YMBoGBs2mm22tzr9Hs&#10;56vUWzE+kOZ8eyz8iy2WojB1JAsQSWNu/jYc9XqLlifpAznIkZw1ZapFsHYBiGG7tdtQRbw056vU&#10;nsW9N2dKarWjnopVDBSNDcAd7Edrn9dOer1Mw9PWdaLEGY4e58xWHmKNrBQSQARY2JHcHw56vVCm&#10;9PnUeV3kpKWoSFl94tuOrG5Csbke3vz1eqDhnppzjPibLJRTtKnvksze8w91d3cH2c9XqUtZ6Zeo&#10;9LXRpUwsC1nYAkkL/h0uAdbaC/PV6u8O9NnUMJUViqyROxKpI7EoBpoDr3F7X/o56vVPrvTr1CxW&#10;CPyvOg2MY7xAe85Nhe9za/PV6nR/SzniN5JPkpp2iQRGRfaQBfW31kc9Xq5J6SM/w0MjjDmlMjdy&#10;tyT2Hf6eer1LTKHpH6jzUZjfDHdwjCyFSEOoFzp3Ha2v3c9XqUuEejzqXU4oIaWjaOIq7MZGsQwI&#10;IC3uLH4HTS3PV6nOg9Gmb6iOX+dU/koCQxC3Asblja40Gn39uer1df7E2Z8RrG/l0HnUlzuZQLj2&#10;Wv27X7+3nq9T9L6DcWYFsNjlkckrKhVSGuNSDbvpa17G/PV6scnoCxZltBBeS4Cq4sA1xcEgajT6&#10;z489Xqk5i9A2a4qtacSNDGjD3YwQSABf90gi50Gv5Hnq9Suyz6F6hoPLqkkAVhclbE37Ejbe/wCv&#10;fnq9ULFfQfiz1q0tBcJK11FtR3uO1yLHtbnq9TWPw/MekdzUIsMsm7YRGbLYga6E9tOer1Oh9B1e&#10;peHyIldyq7vLJ2i1gxO25I+GvPV6odP6CKyTDDSGYLWQsxFwFLi50tobeNi3j9HPV6pTegHFJaWI&#10;1tjOhbcm1ifHRfd1Fuer1KWi/D/d6by6aQROzKy7kLJoLDcthe2otz1epwwz0BxF5amsjE5pijOy&#10;CyE3PbubG48f489XqEWL0GYUEnmWnCoyh9oFyST2+Pbtz1erPgX4f+VJoJhV07wqzhkcl1ZdO2ml&#10;iT7Li3s56vVirvQRhiPEMOi3wb0BvowG7XWwBt356vUtqL0KYBFWOJF9xIRaMAhiWNiDbuPhz1er&#10;LH6IcMpd1LTUSUzqhI3EFQBoBbbp9H0eznq9Tv8A7DuA12HUFNX02004NwgVQ2lyTZdb/H4c9Xqk&#10;4f6F8lnEhWjDN4DfZJIACm6m2oPtub89XqXY9EOT65mjqaUG1j7wvbW+nu6fVz1epyp/RjkqkjEN&#10;LQi8blo3NiLd763v7fu56vU/YT6Tsp0k4jWmQmXzFkdkW5v4+y/hf+3nq9SiovTDlfCMQm8hYzAw&#10;CFDGGJJF9Pr56vVNwj045PSpk2slJGygsWUlSb7QLIhte3s56vU70/p1ydTzlmAniRTZbWIFtfAa&#10;c9XqcU6SZYICMVRV2WuivoD2vcaEaA+H1c9Xqc26c5Wi/wBIWGIMpIUqqgkHx0XwPj/Tz1eqXhmW&#10;8vUksjUl3d7l9xuLjQW8LDnq9TxBRYFGFpqqGO5B/wAJBPtPPV6oU8+WvdpY0VntsVVC3FvEduer&#10;1TZsTwVY0hMSBWNtx+0Gvre9+er1Ya3HMLw8OfdO3buNwAB7fov4/wBHPV6maHHMKk31AkQopBYF&#10;lsCPH4gjnq9Snoc35eqJEAnjHusSW27QBoNR4c9Xqaf86WFrM9NLDE0TSFY5dxuSL9rEDnq9WaLq&#10;3lymhMVY0S7QxJYiwF7fUeer1O0nVrL0gkiDRLGiCxBAJPfxI/Lnq9WE9Xssw08bipSZ2I9xGUm3&#10;xH0c9XqY8W614PSVL1AAYgbQoAsbka89XqTlV1qwCaKSrNQAjWG42AAF9wPhrz1eqHS9Z8BiihjE&#10;6lipABP2gNb3+Hs56vU4Q9XsvYg/yquoD79xFrEjUDudeer1O+GdT8s11IYY6qN1367Tcq3Yr9F/&#10;b7eer1T6bqpg1O5hpzGDMAVIKiwHtG3ueer1PWF59wKWTyah/NU7SRtvbXW59mnPV6psGYsExaqa&#10;QhDAGcq1xcD+/Tnq9UesxbCaOX+ZUrKEZAtjayi97/Dnq9U2HM2XKqKGGlKSfMbj7pAAAHifYeer&#10;1emxbBI5XCoCzIq7FvcEnuLeHbXnq9XGobK848rEgqhdtrWJJ7gEfHtz1erK8OA6z0oA3qUUDsBf&#10;2eGvPV6sjYXgFazrJZwty3iBb2c9Xqy0eDYJQ2NFGFJBuxtqe+vu66c9Xqw1dPROiMIlJckXAF7X&#10;56vU40TU1FSlHZJWfdqAAQAbeHw56vVjxXHGMEVVCp2IRcDuSCfy56vUm8bxypjp5Hp3WNJ9o1IB&#10;AHs/Ptz1eoCc6dXpMoxSSRMphANtwuS4tfQd/p+jnq9VdPXHrpimZKhsOwqJZUlWOQst1IIJ90aj&#10;4aW/hz1eovFG9TjnzGOTeYN1xs3Mw3djoF9vt56vU5YJksPToJm2MXdttrEFrkAgrqLHnq9QzZIp&#10;a6iEdLh8I8tSQ5AFiDcXb6zb7uer1GVy/wBP5KnDaaCaICFmc+Uo1UA9/he/PV6jGYH0ogwA/OxR&#10;mNwV2xnUKLeGo1156vUIGLCRKNqCiAcoimQsSAx0JAO36eer1BpWVtT5D1PllZoZB+jANgNdlvha&#10;xvz1epLTYpVYwXrqlkQB7NcgGy9wPp56vUHFXjeCx16R4lPHR0wLEs5G1QNSLnTU89XqKh1J68ZV&#10;wOtnippxURxswiKEAE311J1HsHPV6q4+pPXCskrpKLDFZQ0jM8xNjYG9hbtcc9XqCWLqFXYrjTR1&#10;JGyKMCEgnUEbjuN+556vUoaHN1ZMz41PvDRbo9qk7bW0F/Zz1erqvxiHFYSK+VgkmxiFIUKqncB2&#10;J1tY28L/AEj1epB4pnwTYicOlZhS72kNnI0tbv7B7Dz1epL4n1pw3CpflaeNpApG3cVt7oIuT43+&#10;jnq9WHDOrsM9NNHRSpTzSxqCrAHcSdQDYm47XBHPV6gpzXmKFoKqCrIcSRlyVa+5ibAaHuO/0c9X&#10;qAGrqa00cLOw84WBIuSLnQkewePs789Xqe8NgxVK3yJpfMO4IJBclie4Hwbtz1eqxn0/dCKvNlO+&#10;Kwoxjp1Dv7pKgsSBY7e4Itrz1epu6mdPqzKOMT0OIJrIS3YhUXbcX01056vUgsl4n/LMwUtRUFjT&#10;FG0uAdG72+IFgPjz1eq+30e5lwOpweqklkUeZtYAaEEC4H3G39g56vUafP2Y4MJQVbQIWKtsZWBs&#10;D4m3PV6mTpVU4FmbF1wvGFSaSUDbewVSb9/jbnq9R1sK6V4QEaGqiXfsUR+XoAb97jQjnq9X/9LT&#10;VwjFo597UlnMd7llB94HwJ8Qeer1YZqxap2jLN5z3F79zr7o56vV6B4kp40kUKYyNwPc/G3bvz1e&#10;prqvNmM1TTktI4sul190+Itp9XPV6o9LJVVkkkBhCrtF2F7gn2A/s56vU3zGSjqGiIaV1YHc1tBY&#10;2t2HPV6oDySGoBsxVr2PtN+17256vVzajpJkE9dJL50RBXa2gKn2XtY89XqcKo00tMrP9oHW4uNf&#10;D289XqbpqVPlRDTggb1B2ki3j7fv56vVjxLD5IWMjN5kTIrf8RI9p17fr356vVFaqqFmD7fLv4m1&#10;iBpqDprz1eplWAUsZahYNFLcm5JAYk7gNe393hz1eqViVTDT0avGLFbEsGta/ifHxvz1erDVzR0y&#10;tJWMViYq67tCLa3BvYg89Xql09XRVDWgnLbmY37AkaaHsb+3nq9WGmqxTSLiU3uySAxk394Ke4t4&#10;Ajv+fPV6uLvS0tQsRX9JqwANvdJ056vVAll855DSrqGGosbm97c9XqdozXqi1TJ79gANBt18B8Bz&#10;1eqK9RXipWqqYi8ZBN1sAbGw8eer1SRXzVjsJJApBJY9zu8D8dPbz1eqRh8y1CxziVmJJVCLgFb9&#10;za456vUy4xU1ctcaWlYRRdyw+1u7G2o789XqT+Hy1L+fBUC+pViR3JPe/iLfnz1epd5cj+bnjpkW&#10;8qrYdtVOh56vVbV6V/TLhHUCno2xNXhSSxZkQFlF7m6sbkH6QP4D1erYv6T/AId/T2gwaiqcPpfO&#10;UBO4ALHQkkakaaWHw156vVZr0z6RYD0iy8JN0cMSFfLRrKEFtVA76H2356vUu8S6n4OaZjRMsSxE&#10;Wa4syjQj4EnTXnq9QDZ19SmB5agkpkJjKQs+hBAGup19vPV6iGdS+uUldjFHT0Mu9KoMzy2AIL/Z&#10;Phrrz1eosXVbqLDmiIR1LGFKVCjve/mMpuGtrew0000Hjrz1eqqHqb1h25wmjo5WeKlgeNRptZiQ&#10;wb2gqdP1B56vUSLOPU+pqKw19TKVabeGUXNrey3f2356vUHlJnnFUc1bXk23IJJvre1x+XPV6lng&#10;XUXMdZh0q1jqFDAIFUArfwB7/Tz1epkzJjeLVNWQj3sBroQCex79+er1R8Nx2TCZ9ldiaPNJESsV&#10;mD6W0uBt/Ptz1epJY5jeJYqyjzNkRuQLWttv4+w356vUm48fekQ0duzAFrDuDr9/PV6pVRmCrkqy&#10;aU+4upW1yVPfXw56vV3Bij1kqV1S6lEJASwvbW1wb89XqyQ1lLUTfLfMbI5GJO8ErHqdbgE2v7L8&#10;9XqVeXcepMPdKNpC6+6GYk21ubLz1ep+kxypklNSH99y2xjawQG6g/Ee3nq9SexmslqiPmFclidx&#10;UC1+/wBOnPV6olNXR02xkkIQgk7TYHsNbWOnx56vUsaTGlq6xYoHMZQKRtA73Gt9e3c89XqV1Th9&#10;VidpJ2Uop1LOAzEkknU3JI+nnq9Qcy4FWVNQ9QEBVLhLdl1156vV3hmES4diElNL3kQSAN2sDaw+&#10;nnq9S2y5mBNyo5vZmVRqLa6gHnq9Qgpinysf8ynffK4YbVux26kX7d/1tz1eqfT45TDC6otMqz7I&#10;yrMCVG4nuL9x4jx56vUn8WerrcNSioWCNMVZmABbaLg2PxPPV6m2fCKrBYliqgzXAkHcggjQnv8A&#10;3c9XqcaLbDBHM8ICFlIQ2sXW5BHc6dxz1eoXMvVVJX4aK+cBSXWz20uD2ta2mlyOer1D/Q1Qw8ik&#10;DEgxmR9trEXsF01+Jvz1ep/wfMH8qSLDKeaSOBnLiMtolyTbxNhrYX0Hbnq9Rh8l5gpoqOSWYKJm&#10;AXZo2jE3IB0F/b3/AC56vUzZsSllmk+aiCbg97AWJGve+t9LW+HPV6knhWJVeDV4npjvjKbVctba&#10;dALC1tATr9HPV6jv9Guv2LYLhtDRYlWsXV2YgGyyEBtu7W5t/G9rc9Xqtr6VdVaDMcAmWVVEyrt2&#10;i12Nj27+HPV6jdYSuH1jWhKkyhToTcAixNr9+er1Cfl7DK5EYOLQOCLEaqAPD7u/PV6o9Rj02EpH&#10;K7bQCQd1ye/bv9evPV6pmA5yarrIqeF96uT+8bi3t+HPV6hZFXTvDK6OA6rbU201/X6+er1A5T4n&#10;LRZgU+ZYFiFUH3WJ/hb9fHnq9Q84Oj4mRSzvuUg7r66Ffbp489XqKt6ieg8eYcvVcWCwhqp1JBAv&#10;uB8LG/b+j2nnq9WvP1h6U5yyFiU0VfTLFThzdTFZg3sDez9Rz1eoluYMNrZcRjpqobPMY2G3X2nU&#10;+Gluer1B5mdUwxYWZ2RHd1N1tsABKlr9tdPbr7Oer1JHEMSpKfL/AMzUt5k4DsQDe5JK9ttyPHnq&#10;9RKurkcNXdmNtsTq6pZbm2mve4Ha38eer1EmqsLWSnAZtNxsxJ32Hhr7eer1QaikWmnMzyWjJQeH&#10;cjXXtrz1eptVljMhUeYocWB18R8Pbz1ernVUiy1Jlf3JIlO0HTv3+sc9XqjVbeSRUSkhW266WPsJ&#10;56vU4OtbUyQtJeMRyXsLWb3ToR4jx56vV2U88trYrpqBrftrfnq9SRxKaJHio2lRah3BIbttGp9v&#10;cdvbz1eqb5kShYopSy2O2wHj38Oer1YofIilK1BCkAue1gSdAB8PE89XqaH/ANIqLUfecm4IBt8R&#10;7LkXvz1eqMlHHhsm+bc4OjE2IuDqQfA89XqjSYxFLVfImIoT74v+9qQDpfva/PV6sUiK1UfNusTh&#10;CCzDTuTbXsfhz1erlh9TNRRx1U/uQxCQIOw2kjUaWG7vb8uer1LykxOWNA9OiSEX23UHZp7Nfb4c&#10;9XqlSYijQ7dwYgW3Gw1v4fRz1eoQMszNV0wqihYD3Vuban4/Hnq9T3HFPvNREAGVlFjb3R7b89Xq&#10;S+NTPHiDySzL7rMwuBrpofZz1eoLMYxGpxmok+WfRCANp0O4dre0c9XqS0GLIZfJAO9lsbAbQFb6&#10;bg89XqfqehklHztLKNjXA09/dr2Pbnq9U2lw+OBVkqZQ8wQF2IFh38f489XqmTVXy6qkSASWBa3Y&#10;6ew89XqxPiSrS+YG2ObXUAWtftex789XqbcWmlq4qeWNPdVju0sbAdvhfnq9SUSKnrcQ83YyICC1&#10;73BuND8Dz1ep8qsbMtT5UCqGLAjsQABYn+PPV6o9XRpNK0e8F5EvuOtr689XqgxVkVbK0dNGz+Ut&#10;mAsBuB7L21uL3vz1eqZRU8c6GmpwyLG4kIJFyRYkm1xodNPv56vU14wVo698TpF8x5JFJUntp3I7&#10;ffz1epoxmOlqNlREFjFxvsb++R2+jnq9SUELef5BIBGne/1c9XqX2C01JQvG6yr8xKNqi47/ANvj&#10;z1erniaNS1clNUqX3d9pBUMOxuLjx056vVHSrmjpYRKm5oyu02J0Btc+wjnq9T1JWUS1yw06hhIp&#10;JJ0It4ezW/bnq9Tf5Oxmgo1ZneQNIxB0tqQD7Dbnq9Sxo46PFKHeXMSk7h7Ljvc89Xqk4uWno3aI&#10;DT3QdLbl0/Pnq9QcU7OoMFNGwb7TlidWJ7D2Hnq9WWorWqYZVd7FZULWsLAC21fEgDv8b89XqVlJ&#10;icTYe9BStcEEhj33ePt56vVipMRtIlLLAX2e85v7t7GxvodD+znq9WCmrp5IvmKmFP0jk6XsASR9&#10;q9zb+nnq9TvFjlHBWMUIQuCbraxC6G/09teer1JwyrW4jDUAqsbb2YA/cRfx+PPV6puBVsUNUKWS&#10;RWMAe7tbcLm4Av8Adz1epb4TWLIy1LFmIPe2mvY89XqW9PXU0fzC1aX3rtiNu1+/bT7+er1JGCBK&#10;BrQymQiwVmNzobm/PV6lllbqNU4ZWRVFJVFFj3q0Q2lWuRqbgm4t4HxPjz1eoz1B1/lop42iur2C&#10;iTxYX3XYXOoOlvZz1epP516tTZjkIZhIsqkMGX3gQNLeGvtGo/Pnq9RV8VMUce9/eDtrtGgB56vU&#10;j8S+fVVhww7QDYMbG1za1vZz1ep7p5MRwtbQeXJOsq/5RQyaEXNiCp09osfo56vV1V0EvmfNSNsV&#10;iG2gWF/GwGgve/w56vUkqzCUkZjOHLElrhrX72UC9j9fPV6nWowL+X08F0Kldsmote479h/Rz1ep&#10;BY46SSzgsFX3RuaMFrnuAT4E+I8NOer1MlVQL7kVOoDxqSxBHvE+F/b8Oer1Nd3jYQOuxpNqknw1&#10;789Xqn1FX51WIvMCpGCARY69vH289XqUQxCJYUjW5a4NiADcDvfxB56vU+5VxCerklhjHuoe9/rs&#10;PDXnq9QgU1RDKvkU5/SJtZg3hc+HPV6ngq42LuPvhjbvbXuf2c9XqTkSNTSMrDchcsOwNj356vUt&#10;sHwWXElYxqEBI18B7Lj2Hnq9T9itHFQUfy0iKstmWyH2jTw/Lnq9QWVYiRWmmW7dj8AP7O/PV6ku&#10;JsOjYrDICgYHaLHU+36Dz1epQ4LN8xIRolhqPZ4C+lteer1CM9BHVQ/J1r2aQWO1iDa2hBFiD7Lc&#10;9XqFPLmB1WKUi+TJ7sQsAR7zaW76D489XqFPBcnxJSRzVCN5sLPILNYkKCQDY256vUK2FqZ6WOYR&#10;jbMAXB1KkDRraa89XqUOJ1NHFhzpP9iNDI0liXNtTp3J9g789XqQMOa8PxXDYzhE7zUskiEvIhjc&#10;Rkanaw3C3a2lvG3PV6i+dYMFmi3thsrVUKhmUCylhfQHwufZe3x8eer1FhrrQN5MKkSkAgbSQgvp&#10;c+znq9TA9TBDMxqbmQHsLWW/e3089XqbZaqorY3+UXcsci7BfZe9rgm38eer1LGKjkevWrdfKesA&#10;XQ6e7fU2t+XPV6lGBWIY6cKog2sHdlBu19Py789XqTNdUFEelowAVIG8i6qfo7/Vz1eqJVYwlCP8&#10;r5nu2sugJPsB56vVHmpHngLRSJK8YDLdgAR4r7dPuv489Xq4FI4oP5hKwtHay6ALb6eer1YKcu+P&#10;mWmffFNEWZdpBUkeJ072056vU90qGkVUjAO87gTqVHjcHnq9S7ytXy4dizSttkKAECw11Hj7eer1&#10;H6yo3zGHDEYCrK6ByLaWGh0Jvp2+7nq9U3+THFJo4kXfBUMGVQL2kBHh7ADe/PV6roPw/fS1/WXG&#10;os0YnSFnNowDGCASwKk9rdviR8Oer1bGK9MMAytkuTdTqjRx7WYKtybeBOupH389Xqpk9R2FPiGa&#10;6lMMkMasU8CdoXW5HceH389Xqr0zbg9dPPWVkN5QqvJv7gkaNcnW+4+PPV6ghq6KGNT5iicxRhie&#10;xBH2gPoGnPV6lBlfLSY9TwVq0qzQF9oLi7biCQLaE2Iv8Oer1KDGen1HVYDLPh8JRonVpEudVuQw&#10;U2NvZz1eoBswYJPgmIUdDQxrE0m+X3h9oaG24juO4Hjr8ber1B1nihq6CR6qlISEGxC6lix+1YfH&#10;x56vUG74tidBPNK25lWMKptY63J+GvPV6kHihmqqZ5cTNhYG9rEBrAadha/PV6g7x16WiikoaN7y&#10;RruAPhcX+B+rnq9SflxfAKMU2IYFEyrIqmVHbcSRa7G66XPgOw7nnq9TbU11FiVe8qSeTHU+PcCx&#10;8e5056vUnKmpoMKrJTLMGjmWwB+yCDqQR3vz1eph+ZRp1SkI2SdhqPoN/Zz1eqBVGondjVaCMWHb&#10;U+zw56vVAfzqeQ4nMUfzEvZgDa2mg9vPV6oc2NO9OsRcBnG3aBdhc97+wc9XqzIoaRaOc3fyyCfB&#10;iB91zz1eqHDUTUY8+OU+IIBGlz4jU89XqlYJjQWcy0rPE8Te8LAk37keGvPV6hrwbqvHT2LICobb&#10;72mqi3b8/p56vUZ7pRn3AMyYtLiEzn5mKLy2AINlbWw7d+/1d+er1GAq8Ky1mOUQQ0kcyKoBlK33&#10;Fu6Cx1IIvr9Xjz1eoF889CMBnwuVdreXs8y6gEICdCbm62Oh/u56vUUjGOjmKZfnWspY98DMqEdy&#10;pJtuNtbAd7Dtr256vUjqrJeJ0NHHic67UkllSxGvugG/ssb6c9XqCvNODx4a9FEdx+YkIRV7HQmw&#10;A9g789XqRwKUGImqLEbEbZ7QddNfaO/PV6nDCa5kq6dqsbjIDvcntqbWHj9PPV6hWwqrpqomCEAh&#10;ewbW3s0+Px56vU6VNRV0NYiCy3HvAC2p0t7eer1CJkzMOs1Lie2OFrANY6ra3hfUX/U89XqXVfh0&#10;KRpUxJ5gjTQWFnuNCb6356vUi8wYfRVGBxU8Cf6YLM7N4AfaC6eI7fHnq9QOHD4fmnaU793ujwNr&#10;a+wi3PV6lzluRfNWK24QMjbLAlrfTcanTnq9Ro8FpsJqKNTKixqjFhc3ALA3uNTYHS33c9XqCTOF&#10;NTNXJFHHujjJWxOpsdbHta5056vUnKX5ZIN0knllCQoHhroPHv256vUKeX1ZQPmH3R7AduhsbXIH&#10;j8eer1DDQVSUUlO0G03Ce6WF1AJsSPA89XqPjkmupajAPm6dtzPCd20HcSvcI3gfjfnq9Qx5JxGa&#10;TEKSaVvJZ2RGkC+8Lnsfbz1eq8zpbi6ZlyXHBHMHG0IwFiSR3LfHw56vVWZ62MlPh9YcQpqceZdi&#10;u1VDMbaD6Tf289XqrHxOWRY6akp/daNA0wsFULcgIO3a3PV6gMzjiimvqqGjo4JGkQO0puSmtiAA&#10;Qpv4kj6Oer1B+mX6Z8OKYcd8hQAlrWDA3LDv4eznq9QV5nyoqKXqW9y1h31Zu5+BHPV6gExbCsOg&#10;qoaOrYuqs7Ja9rdib/T9Pt56vUicWpcPomd6Ny7bveBAsNL3Ht56vUg6qalSSKdLNI5NhtGm0Xue&#10;w156vUy0s5xBmWtYFd7abQtgOyi1/v56vU44YzU9Q8VOEaNNVa5ve9iPZpz1epQCaeV4Sv7jG/0d&#10;rAeHPV6pvy1VUUbV1XG8aSOwRzopZdSt+17d+er1I/F2idDH5ZLSrsA7i3bw056vUzxYe0crJTHy&#10;007e0aHvfw056vVllw0S1hq4CHWNBZdCWYft9nPV6s0bRTTfLzMYxcMb6ajw1v8AXz1ep0pohGDD&#10;uLr723dbue19Ow8Oer1QaiWhjUkWIW99fEafnz1eqRRCRyvlAWYgj2Bb3P0c9XqdKirkSYBDZGB3&#10;DwHh7Oer1R6+Sk8n5RDsFgbk9930jnq9TGnyNRh0sFcvlyNGyRsT9k3tv7HQd/1tz1eplMCUNPHS&#10;Te+w2++f3m8Df489XqnyUTVEkcxYKQblCb3I8fYNeer1NE1XNVLHUVR8uxMbBSCtwSLg6nT289Xq&#10;eMMp6ShllqJKhawTBVUjSxv4i17jnq9T2y1H+UexKX7c9XqSGLKtRh7SVquyM6j3RrcHQm2th356&#10;vVzqC8AjaOzKT8L+w/SOer1QcQlqZaqmanZVRVYMSu4aWOouPo789XqeKURPGNQJCT5aiwt8eer1&#10;SaiaKUvQ7g0g2Bv+C7Hnq9WRYwVAI2SKSnwsRp9/PV6kPUUtfSTNIZBpISPdNreA+/nq9Uip+cqS&#10;r+cXjewZD3Q3vp/Hnq9XqOnqHxY1gP6IWO0HvYEG/wAfHnq9WXE2irMNBaQbJH2AjRvaQPpHw56v&#10;Vyw+rpqp1onchIdgN9bgXAv8Ceer1KY10VXGgVNqhimoPt1tp4c9XqhTYTNHC8lMGcFtQDYk9u/x&#10;56vVDxCmoKrETDUFI3CB/DTQi/w156vU2UFaTVJTR1SuGbVrFQfCxva+htz1eoQ4x80DBMBt118b&#10;fA/Hnq9UiRlRYlS10tb4g6DT4c9Xq9IIzKNC23UL8f7eer1NUbSJMjIhbaXYX+OgF+er1S46YMvm&#10;ykNc3uSbA/Rz1erOYo6FDI15O+t9PoHh356vVmpIIY6dfcATXcxtu/W/PV6n/DUFCgkQkKdDYE21&#10;76c9XqFekZJIhGrbyy+WCdNbak+zvz1epS0rV8aJGyrNFGy33NY3J7r8QdQOer1DRhVPh8kkUbaR&#10;7VuXHdibkC/fTnq9UfGMNWnLyRkPv3oNxA90G9/Hvz1eoF8ZqHhnjpJgHhlYqNbhNDY20JH7eer1&#10;ArjdOaeZ1RxuBYIqi21b6fDXnq9TasxiqkjRQGewYm3iO+nw56vVGih86GaeYgsL2U628NOer1Nk&#10;joR5cjbQAAt/C2v8deer1NlMxeoaknmUxy32kL2+AI+/nq9Ury4IEjENzdzfT6gfhz1erO58oGYM&#10;SgBJHgD4dvy56vUyzVe3DkhBIWO2ltAGN/hz1epe5ZhbHqhafDrr5LKre7qSwuAt+/6+PPV6tmX8&#10;LD024Hh0VBnHOCtV1EjtYy6GMszBV0A0t7fh7L89Xq2qMj0eH4JhkcNIQfLtqbWufD+7nq9QjwZm&#10;MN4gw0ubj+HPV6merzq0UMkxe4QN273Fyf4c9XqQ9RndJMNir4GaRZFVtQRcHtodQfbcc9XqrK9Y&#10;PVaqw7BZo77dO42kgnuPh27/AJ9xz1eqmvIcMmb8+ST1HvQyblB0733EjsL+F+er1W05NySmFYMm&#10;Iq/mvMHDBexB7A9tRfnq9Rfeq3StMXq9scbU8kJM1mG5WFipHfW9zodO3s56vVWd1f6LQQYT8+CJ&#10;ErGcJZLE2Oq31IIPgeer1EgzD0srcLnaWtTerxBUQAC1ibktbsdNLd/E89XqADFMoPUiV6ahKmTa&#10;EYtYgqbH3Robj489XqDTFcFqKKUUrr9k7jc3Njcj7/jz1epnqcJjEK1BPmSA7Qt+4On5c9XqTePS&#10;CSePCY0MKqNy7rEsbWYFh7fAc9XqS7VTeV8vCw2oCFt+6e1uer1I7EcUqJGUVyFnXdqvY207D79e&#10;er1eooigSWMqUhFiD318BYffz1ep8w5JvLkEhKlAGU+BH9I56vVznp4J4HqEOxzYk9jodfv7X56v&#10;UwyR4jVSqtPASiIUVQL6Dx9tuer1J6OWpq2Cm8ckYBOnug3sAPo+PPV6sVRLV1M7QzybA+1QQASS&#10;O1/Zc/rpz1ep1wT/AHyU8gb9JtLKCbWB8T27H9dOer1OD1tVXvDUVKowBB9wAD3dQSAALjx56vUe&#10;z0siWuzVTU6RtKsoDAp7L2bt8Dfnq9Wy709rzguWqHDXO6MqGaIgAlAPdLDwI56vULYwiGt2JXkO&#10;ZFDJfVSCbWA+FwCfjz1epEZyp8Ki+VjkVUjoi+0KdSQP3j7LnsdOer1AJieNYpWVc1IkYSMKSxIB&#10;Avr3uDz1eoKs3YrBXQR4PKfLjPsBCsQCe3cG456vUFWN5iqKDDKeCiYKQWCKxO65F21+F7gf3c9X&#10;qLhmnPNKIqiTFZF3ylrqNGDBgt7am9uer1Abm7MlIIfMoXkmdYt4iidFaQ3+yCwABIvqbe0kc9Xq&#10;m4HSPimHxYnO2zayEszA7d2hBK3F7m2nPV6hQoMofM1d5QKl4I2S7fYJbUEE+K6W/bz1epQ4P0vp&#10;6SkSqmLoFJBub6kEgW+nueer1M8mWcNpq1ljYbwqvIDYgHdYEi38Rz1erPRYbRUsUlfQyJ5ke4ky&#10;sB7wv+XwHPV6kxLiOIYpjRqZ5SFCFgqkgFwCDY6Ag6DUfHnq9QSZ7qplwj5mpe1QGIVlOgBPidTc&#10;A89XqKznbEaGSF6imnLSAqjeJN9AT42/U89XqDekpKuukakZwGO4bibADvfX9nPV6lTS4ZLSlYTM&#10;h8oqLqwO76LezxPPV6lxU0zPEcPhPvyKJO9j73Y627/n4c9XqUVZV01DLCwjlkLFEbam4A9rkAXs&#10;PH8/Hnq9QuZAC0+JU6zLuTYx821iCTcKR3Btp+tuer1C/i2YKN6WalKJFNTFSJluGJF1t+ev1c9X&#10;qBbNlHT4sDiNdKFKqGSxA9oJNgSdPA89XqKXm3yjilRDTqpdUVr27kjufgT256vUFONVtTQ4dIxI&#10;aJwARY+Pfnq9SWp6wNB51QQscKlmU+JHa/xHs56vUpPlExOilaMiF5UDK19ddL6W156vU+4fVGIq&#10;0hsuwqL+Gnfnq9TxSTfKRrUVTblQG9vHT4Hw56vU8PiNPXUCyxe9vKbT/hU6Xt356vU9y0iUdMrT&#10;VcckrNZYQHDotr72JXbZr2FiT3vYWPPV6oNJU0zUzid2V7kAbde+nx1/Lnq9UWvfYtPBYsZJCLj9&#10;1QN24/X7PHnq9XOT3pFnpZLqwta9h8bC/j489Xqx4vTRV8MMG1kjlBswPYr3sQeer1RquOaHyqeS&#10;cyMFuASOw0sD8Oer1RUooXpXNUPdbUMBci58fDXx56vV1/KaepHlwtrcEAixHgbc9XqFLBcvUNWK&#10;ajo6NYyqortu3NI/csQdBc+AH3m556vUoMfoh8vJTULfLMlht7e94lgLd+9uer1IE09ZBiSw1aKL&#10;W2sp7n4i3j/Dnq9WcV600rL7kfl31OoY6kaHvrz1eqLHNUYrTqKn/KuCwAsNOwAA56vU8GqaOdad&#10;FJDRFjYbiNbWFh2v93PV6kfNiLmEecAw9723+sc9Xq7w+lgeNZIVbdc7rfZb6rdxz1eqQKOnikQ0&#10;9wHfa1wLXAuRfnq9U5p45qWRUQG5ItY3AHj/AB56vVliw7DnhQwfb0JNrm37w1v37c9XqjR4HFNX&#10;FaAXVhcBjYXF7DXTnq9S5w+gSSJKKpRFkJZ9CBodAO2o56vUiMaw+ngrDNcnaW3XsdR2tpz1epEY&#10;f8w9WqwNtkOpB+0b+AHPV6h2ywk1POkdQWZTb3Rpc+36hrz1eozWBVtOMMMUcZLoCd7i4BB0P0/2&#10;c9XqbMcoaDGMLEqe7VWIa4Olhe9/iRYc9XqDigwDDZ8T83E4iQkgUSk2VLghmbuSB42vz1eow+S8&#10;l0+N0ctbhsw2KyW2Kp3sBY3sAfhr4c9XqXSdNp8RlklqdsTN9m5sA6eJC6WsQAOer1IRqPHssY0K&#10;iWpbyTHI2yPbsa9gGe4LB19lx3+g89XqMr026s1mHmkpK2Xcioqgo24k3Op9g1F7fTz1eo83TrqR&#10;l2sSOkq0MscjF5CjkMpa5Op7fx7eznq9QmYscJzXgU4hkeGIMVS4UggW0NwL3F/H2+2/PV6iSdfO&#10;heGilGJ0kTFmVSGXRVUkAAAX0Hfnq9VZGZOh+KYfi9Tiali1T7gXe2xbEkWX7IOtvuvz1eoBcZwD&#10;EcHrKilqxaNfdY6i9vG/xGnPV6meSCeurfOjiKJHtAsdD27jnq9Qp0eGVBjWqpgu5dgIsCNoPvC3&#10;xHPV6nKfDpfnGqaI/ooCrEMLWUkXJH0ac9XqVZjnpatkaQ76q7x7RoAe1+4F9NOer1LDAcLSebzc&#10;efZAQSzLe4YCwAt+Z56vU3TZXwqqebEEZlSeRbKTqbDuB4X9g56vUpMNwRKauiwtgCrIxJIsbm5t&#10;r7Bz1eoQMvZV+XrY6GRR5c/uRu191wu4ixt3Hs8Lc9XqfaTJME+a4sQhU3UFQQDZQ3e/wJ/O3PV6&#10;hryrk2nOJQ1iJu8wqHIBN2Btc6Hnq9RlcLy2lTTmlmg2Bptx2kgbQAAoG2wPjfnq9RmcuQR0qrHh&#10;gbyjEqkHUsf3gT9Nuer1C9l6GamkNPWKQWAO7wA1+43sNOer1L+Wgr5KOekp1CiNVKsSbkDU/T4j&#10;nq9SpSWOmo6YrUrIq2ZowpBFx2P0fDnq9SmiVainjmnssj7VFiCSO/5+3nq9Sto53ip5BRgtKNm7&#10;3bi/wA+nvz1epZ5fdK15RVAU2u1VkBuT+vYc9XqEfLQxCF5ZJ0VYilgxYkEg9xoO+vPV6phxAu0q&#10;zsEilU7CL6EHX29+er1JLHq6AghmCkKVIta48LfH6eer1BxNWyQOtGBIoluQ5Isptr8dO/189Xq4&#10;TSERmupTu8oBSCxJZvE89XqwVVUK2F4VkLd9QoFwPbbnq9UBsWjp4h/MOxCvc20Fz7b+PPV6maaq&#10;paauLPf9MrTlhqbA2BIsRoDz1epoq8wL8kGnmBdtyo24gW8LDxsPZz1erEpo4qoGJgqsdp3WNhYH&#10;T/ghf+7nq9WKTG6H5tS2xzcR+bYkG57DX29+er1O9HV0kLzYfUoHkdyFFyBt8CPzPPV6uqimmJMy&#10;m0SAmbUEXXtf4W0vz1eoOJZ8LqI5KmQfvDcvcMR2t9F+er1N7x0VRSF6mRVaVG2mwBW3dfs+Ps56&#10;vUGWO4TUU1DHNQN+nkYGJiCLEg6EezXXnq9QM47UYjh1ZNTVMMYWKIbHR1cPITqLbdLa89XqCvGp&#10;Woby1Khiqm0dyLAjw+g689XqSGFYatfWMuJ+Y++ItHax3OfDRb6Dnq9SexbBcPlX5WnQbg133aMR&#10;4BRrew/Zz1eqLFTyCogp3gYwT7gWAsbgEW01/X6eer1Y5sImjpXaYlQhPtBVdb2v9fPV6mzFsvT4&#10;VFHPQ+/CwWwJO679yR7NT+XPV6ocuH0TSVH6RwqqQuoNnA07/Hw56vUhcQaeKWWjoAzhmG9gCWJ8&#10;bfG/fnq9SMrKI0zuzx7EnVwCAL3BttH9/PV6g4xqqqqRImYFoTIUke12RW0FgNQQe59n389Xqg0+&#10;FVlNXU+I0ct4qQybgRo6lbC57aXuPjz1epP1OLxQYgs8ZLF1clfibkd7fRpz1ep1Woq6qgjFC9nd&#10;lcA6XPgPo9t+er1DnQV0sFHFNOY/NICsALjdbwuNbfr256vULeXZpqmKokNgRGVgvYbntcsy9rG1&#10;rfnz1epS4Y2GM0fzKhkDDzRYABgO/wBnw/Xtz1epb0eC1CymnhCx080g1ABKoRobjw56vUtMP3U1&#10;QlGQGG123EWKnwH1nXnq9QlYTMHwIYe0fuSukkgU2BZWJA1J7dv7+er1CPgtdWQTmup40JDEjzkW&#10;RB4AFGBBHwPPV6uqzDYK6hWqroluzhPdARSCTe1uw+jtz1epU0ywVXlwTwDzIdkZsbgAafw56vUs&#10;sGxCgkjNKaXy5fNZPeRAxAGmtyde4/gLc9XqWFFSV2G1EckoX5XRpQVu26/gdRa3w/o56vUJ+FYc&#10;lfSx1MX29zNsNraH3eer1PNRhgr4kkFldbjaNAT2Nz9HPV6mykpS7/6QgHvKttdT4Hw/X6eer1LK&#10;hw6Krq9sxAaIbSvcX56vU74ARh+IeXTTbQ1huINgRcjT6f1056vUbHp1j5qcLSWqYNNdgbEXLflc&#10;c9XqGvDcSqVj3bNCFuBoAbm2nPV6hDw+qFTCq7rHsb2Fhz1eqQ8aQVZ3WCrqPp56vU4xToHVk/eF&#10;mFtSeer1KmOQVC+5a6gCx0tz1erBJTx3EpXUan2A89Xq8skcke9GN/Yfz56vUm8Uki8xgp0a4B9n&#10;jz1eoEsz1KQRyEsAtrlzcG9+er1FUz5jGG4fULNHKV8wWvfw/Zfnq9TJBiVNVwRR0Ut1kAAB1bwv&#10;9Gv6689Xq4Ywq09LUVMS+dPs2HS9rdjbt3trz1eqrL1PZmmw7Ca6NBKjAm411v39uljfnq9VJWYq&#10;aCSXcrszszHUX91m924Ounieer1L7J1JNRSLPCSpaRQupswI0+gjnq9V+XpTp63+rMWI1kqxNJYu&#10;tyS1r+21vZ93PV6j44jg9HXXxCcWUxpqLHcPj9Fux56vUB2NQzszUlJHskViAGsNNTp4ajnq9Rc8&#10;WyVHhVV/MPMBkeRy1hcEn2k9u9vv56vUp6OmqJsNTywQYbE9gRpqfo56vUA3VPEKDDIjKHFmCmRy&#10;oARvjbwtbnq9RNMf6wywVcsDNtgUXLLtBKg28F0Jsbe3nq9Rr+jGdaPOuDwJQ75XhjO0MNALm9x8&#10;fZz1eoeYcIgrdsMNKGW/uaEAG/Y/R7Oer1Dl04wYU0rCcbCSQNoAJFtP2jnq9Q9YVWR08LxyqVQs&#10;feGgI9nxNv489XqAjrPW/PQvT0KMjRkqtrjcddb62HPV6qps65LxCox6d2JYy2N9SS3j9w56vUdr&#10;od0xrKSigadyZVZL7RYE336372vb9vPV6rEcEw2aSjVoF0Ui50AUgaj4jnq9Xq7LPzLHzI/elUi7&#10;AWJv+pv8eer1Ad1AwSKlgRKdGWKMPuK2JDaWv9dxz1equjqliuPirnamkmVULbAtiCRfvodD8P2c&#10;9XqDfImOZsOIfzueN6XyGG0lQS5Pft+3nq9VrvTeeoxbB6fznWKNEDqpBO9v8Oi6a976Wvz1epY1&#10;eGebPHUCDcX3e4LkAD2HX6R9HPV6m3MWKQYbh4jY7A3vXNgFC97/AFc9XqDXLOcKCtxXzYVU7y3v&#10;C97X8eer1CZiedFwbClr5Ro7sgAIBI10Ove3PV6i94p14iTFTSxyrEIyQRcAAg+OpvceI56vUarp&#10;11DwvMtLHDRyK0g2Nb2gXH9uvPV6ljisdLEHqCqbGYliVBJ17A7dP7Oer1BjiOcsJw0GKQIo1iRR&#10;obntp9fPV6iZ9Vs4ebLLBAtyd6oBqSN3cjt93s56vUHWRcgtjrmvmjIU79vewBudfr1HPV6jpZaX&#10;Dcm0lP8AJ7pjGCzBdqkC1yoJ+rv489Xq453zdhFbl6pnpAUTRvf1JvrYHaLkDTnq9RUMDzPSUs4n&#10;hcqTICptYhDfvfwPbnq9RucqZl8zDVg8wKps5dSBe/xFjz1eoBet2NtJgMrRyk2dQg1Y2ubn4fTz&#10;1eqjvrZjs2J5jqIaTzY41fZct7pA7lbaCxPfnq9RUMRld5RPEpiCFt0gsS9u47eJ56vVnoMzboIK&#10;eNyCx3OQSPeH2ge3589XqecLzZWV8TMKgy+XKUF2uQFJ7ewg97c9XqHrJnVKbA/Ib5grHAfeLGx/&#10;1lB+B56vUeno76h6TF8TplrXJisVdy5IJv8AHW47ac9XqtnyhWxY9RxJQzBxPGHBU3ACgafA/A89&#10;XqkZmzVV5bojTgEFdxVR3J9nj4c9Xqr96xdcFgjloKosrSqZC5IAA+Avp7L/ALOer1VndR+uuN0c&#10;qz4NICwRljjLCx+hrX+gc9XqDjD+t2ZpsdiWSQDdGSzKBbQi62XaL3+vnq9Rwel/qIxCnljhgqBt&#10;iXc0bXDEnQaX0B56vVZx0l6nriuEJidfOwlk2p5ZfsSLn2X0/Zz1eo3eBSfzERbpNwJFm73B08P1&#10;+/nq9WPqPhM0uXXWgXc/v+BJHYA/f356vVRV6tspZpixalixVXEEgIuospN9e3iBbXnq9QweiTG8&#10;ShxJcHqDalVwVuLndcC/s+yP1156vVdXUrgzUo3qEMeosDY3F9fdPfnq9RF+vmGUGLYVLSNCm4Mz&#10;ggAhTY2PgdD/ABPPV6qYesWSVosXStj+zKCBfsDu94k/R+uvPV6gmwjD5was058xk2KCNbkE7rfV&#10;489XqMfkHNGIYIsNTSxBy6lZALiwFl2/Z8Rrbnq9Vp/QSSqqsvRVzIS+5tDoCh+z9YB1Pjz1ep46&#10;w0mJ/wAjSOgQnzCbWuQoDe994vz1eoFss4hPhkENH5m7dJYEW0X2fs56vUZqHMaPEkSuHfVjtNwS&#10;PD7+er1OsOA02MRRYrFEXY7tymwIPsPs789Xqea7J+GwUYqauJY2KlhYAEe0n289XqTeV6+hXG5i&#10;oMt0ZbC1yfbz1eqbjVc4wWoaOykA7L3FlB7D6tOer1ECrOqea8Czh8nJEwEUgdmYgLsJP2Tqbgai&#10;/wAPq9XqO9kLM9HmbDRUVDAvLYnUEhfbp256vU6Y3gFO2FzyufLYkEM1xYEfw56vUWPNsUEMawRs&#10;gSISMy2JJYtYNf8AXseer1Cd0txvDBU0tPO6jZtIFrAEHsSfq56vVaT03xbD5qWNNyruvtsQCSL9&#10;vhz1eoepcRrTh5p1sSVLDx056vUT/qlhS1UqLE2yU3HvaqG/v156vUn8pUs+XqRC8m5gxYkAAEj2&#10;DX2c9XqUOMdTkhQQ+faRPeDaKLeNz9PPV6kHjfUulxWjEqyK97hiSD73h256vUipcZxOnqQu8BCF&#10;PugkEm/3EX789XqEPDsxPT03y9TJtLoLNY7gfp+N+er1M2NdTaHBav8Al0zhrxbg2lwSbXP0/r48&#10;9XqMF0Bz7h+K4hGkMvngMAG/p/s+PPV6raMmYvBBSrLttvANu/e/PV6lZiuK070xc6DW176c9XqJ&#10;n1Z6ijC1lMRJUaWBAB+Pw156vUQuPqJUY3i9bMSRsZtLg2Ps8Pz56vVBxHHaeoojRTaxvuYgn976&#10;eer1FowLHqumx+eOZyzMWAQdiPeF+/x/W3PV6gJ62VNdgWbqbHY7BJ0O9gRcOuqgjxHft8Oer1Cy&#10;+IDOWQRT04u89MSxNrAMp0+kc9XqCH031Zyti9RhsdhEZCXjYWI72+Ooubc9XqdvUTgODYuKPEZ9&#10;rtGWPvaGx18fo/Pnq9Q49IMqYNiuCwUtesd1iQAhRYDX7hoNB8eer1D0+Ssn/LqiQopRxYKosRr/&#10;AE89Xqa06S5Qrllqnp0vFdCdova/1/fz1erlF0Xy2Vkp4aSNYyjKDsXQe3VdL6c9XqZaHoFk4Qsl&#10;ZBHdLEksFBAv8QCf18eer1YG6L5RpoW8mFELllDFbi57G+3Wx56vVK/zG5ZSm8+opllEQXcSAAT3&#10;8b3Fuer1SG6GZImhWrqaFQ43MqjUE/Hw+/nq9TxT9HsoRUzPLBEhcghNtrHwt256vU7RdMMurAaZ&#10;Egs1rm4AtfXva5Hw56vVEfpTlWtMcbxIRA41uNoHiT4Hnq9WCfp9l+inNPSlPLIsHAW1xz1ep7w7&#10;JeWsO2RoFIkAu1r662Ov089Xq9/VrLsUTRukRIY7twBubePhrz1epobA8sVTf76okVLlGjRQBYew&#10;D2+3nq9Uf+U5c+YSli2wDUkmwAOmpO29tPD289Xq4TLl6ld6eYRjeb3Frg/xtz1epzqqjJ+IKd8q&#10;HyVAu1hYfH3fA/rrz1epOT4jlKGZI6aeIo1tF2kt7bHnq9UyoqcoVaLLSst6cElgV3E6fx7fdz1e&#10;rBFieWpqTztwMhb3iNvui9v4Dnq9WapxDKtA/nT7JA+5tLWHewuNdOer1JdswZUecBxHGTbW6koD&#10;4fZ56vUsMJfDaulkq0aCRIiQXd0Xabj2kdvjz1eqFBjOVcOqHpMQeA2vZlZXVjqO4NiPC456vUm6&#10;TMuUMMll/TJslctsAUDTQAe0C36256vVxlz5ltWUIYwyNuK3HY3trfnq9TTiPVPLkVNKfMULCSBu&#10;sFv307diR256vVGp+q+UnpwjzIzXVgwIsD3JPPV6muDrVlF3lUVUUk0wuCNpFgdACQbH489Xqdk6&#10;1ZPq6QU5qo1Z3F7EEkD7/osOer1SqvrflinqaYx1apSBCzRgi7eFz9Yt9fw56vU1Q9fcmUBeesqE&#10;Teu6EAg2Gmje7a+vbnq9WYdf8pUpWanff5osxLDaSR9A7a89XqbpvUHk6CAkVcCFn27Fku1z9JPP&#10;V6mPEPUdlempZKhJ12Q6XuLXva5t37/lz1epkl9QmX5VjqqOqDhioLMwFh7T7Po56vUnKr1V5Jw2&#10;TZJVxysZ/LK7wRe/u9r3Fz49vr56vVDzJ6uaCrMaYZJTxBWVJSSEDIb3I17gac9XqRNf6v8AJsZk&#10;pqaZX2Myt74ABUeB1uLez9nPV6kDjnq8jSiiqqLE4YYrElRtYm/wJuLW1+H1c9XqQEPrVpkllmqK&#10;hbIxU7Dew8D3t38Bz1epLYl648HpqaRkxECpdmEKG4YgHW/5i39PPV6kljXrWpqmrWahqdojaOR2&#10;0XaBbcLnS+nhz1epCYp67MfrcXYwSKsSE2Zm27lB1bS4JPPV6mzFfW+9VA8k02ymmUqXL2Bt3G++&#10;hFrd/bz1eoOh6zsV3tPhtV5sG0KCjlgTfb8QbdrHnq9XAerDOTKGrKiZIYCd5DFQRuJACrYkAd/7&#10;eer1cK31b5sxGrjqoGkEEVzGVZglzoCU3EA2N9eer1Jyf1RZsavJlrid7HbGWG4hb3Omtib6ajnq&#10;9Xqz1L9RMTCLXTSMG3liGKgqSbWsb6Dnq9UOHr/nY2raapkRTZEVXIZTcX7Hta3PV6pknqy6h0xm&#10;poZ3mVWWxZQXUDv3vft4g89XqYYvU9nnEcPkp6CeSRiSSGj2i5bXRl1PcfqOer1Q8L9QOeYAGppn&#10;/wBH0bzNzEEdwhJ7G57c9XqUtD6pc60tZLUt76LGbkKdykmw007nQnnq9Uml9Uudk21GHq8byk7l&#10;AsWBOpUsb6d7jTnq9T3gvqjzXE38vapcNTs253uA2lxroDa/h9Hgeer1LiD1qZ0pqSbzJQDtCx+W&#10;BYndruvcdj4W/o9Xq4zetHMZr2miqBGFRQ0d7gk3OgFiNeer1OUvrvxdXWmxZ7ByoVvsqSew2n2n&#10;S/PV6n/A/WxiGEz1H8w8xGIVoyAzR2vbVtbHv3t356vUvf8Ab8qGmV5Y1MIULvDgbiTYn6j4c9Xq&#10;mUnrhdY9jRSsrbiT2RTf3bE+wfrpz1epY4B61cXq4BS08iFlNmLMDuBNtADoRrz1eo1mVuvsow+K&#10;oqnG1lZTfQlhr/R/bz1eoQMC6uVWN1FIaCcbXlPmBhfaNRpbuPv56vUKMGa/maiSpcXZLiy2IIBs&#10;bWJ1N7256vUo48eooaeOVSRdlJHgAQe/PV6k7iWbBRs0iSL5ajeEJsGBvf8AI356vUCHUTPEU2Au&#10;2EsAV3Dd2Ck9iPbbTt+znq9RDM49QcSxLGpqaSKSrknXy1VLCzWALa2Fvo56vUxYVlSnhRKjE41R&#10;GKgDUkH+w89XqVeA4RSYFjktBSpGYgLoToGJBuB8R7Oer1KOnyfJV1b1a/5GVmuQL7Wt3+oc9XqF&#10;PKnTF5sUFNDK602+N1c2JYalu2nhz1eo5uXck1+HMahvfsFKErYsvx+Nuer1K6reT5V693IQLuYH&#10;QLb2dj4c9XqY6nMCmkarkCpGwuoI1t3ub+3nq9QL5lxmSiwypxSacEK57WBHfaSDfSxtz1eqvzqZ&#10;6lKTJtXNSyCNFjuAVdrsHOht2BGvY89XqJXn7rvmHMtN59BWBqe7Frqu4exdVvewGv8AZz1eooed&#10;MazpjqpGHd0EqOriw2jdcrra6t2Onbseer1JTF5sWSZpK8BVkFyo1AY6Ea9+er1QMFw6hTE1xGaR&#10;tikAkH3L9joBrY/Tz1eoUcZz5gGH5faOWEIYgoaxF3PtA+gXPPV6i84z1Zpp4pY4nAjaX3DcCyAa&#10;qbd/z+vnq9QRYd1GeuoZi0tpS7qlgCQhJIRbW09t7/s56vUGmI4rLU1cFQkrJHqBGbHQdifHv28P&#10;bz1erJgePyCr+WHvi/vM41Vgbgj9fhz1eqfiGYHEHlKymEEbrWLMB7Pp56vVAZpKny6lUco8ghBM&#10;ZFjp2PbQHnq9RsekPTitr6mlFSRKYnO4sLXCtuFtCL2+H0i3PV6tlr0bZfydQdN6egjpoGWMPI4K&#10;XLtI5Y3buQPAHQaAc9Xqa/Up6daDPEUuIYJTRRVEjAg7SAUsbjdqbHTT6eer1U29S/T7mTprmT+Y&#10;4jTSBPLnhWMkmAMxFphbUlT2sQNfevcc9XqOJ6Ss8phU9Jh9TIgVx5ZkYWLNYakaC5YDT489XqsK&#10;6q7zha4phrByI5kZf3SbDbbtz1eqvXEvUJj+QcyB6KRYCpQNGTaxU6nuLga6f289Xqs69MPrZwnO&#10;RTDMckbeiqrTG4j3KLld1vHQ2+j6eer1f//T0yadaLDjGKc+7c7j7b89XqaJKmSHEy8VioIYXtof&#10;aOer1chVtLM1TOtgL+93uSde3PV6poYRyKlLIhDKSy9iDew+Hb6+er1QfmnpKkTuxRhfaAbj2fRz&#10;1eqHXVAiJ1Em5wtz4k+At7Oer1MkkQaojhc3Qq77gdAy9h9fPV6p9PS0s7q1ztIJvfW9+/e4156v&#10;V0Fn+WZzZrsb27HU2+sc9XqlPVwC4gBsqKWuPA/w156vVlJM6LEpCKVYsARprpz1epodo2VUmFwp&#10;IB0sfYTz1epiw3DoVlEUYZIy7C19PG57/lz1erJV4NQQxyVQJYoQB75IIJ7EXseer1NWIVmzDPma&#10;uISeWp2BtdT4EaHt9HPV6o+CVMVXixh+xCoBQdl7e8BfS/sHPV6slLhtU+JySFb++SNNLEWsfq0v&#10;z1eqRVxYhVTGaVVWzBSV8UAOg56vU4UlJLROZqcLbR2UgHUaAAewjnq9XlqTMwlMu2NSxZSPs2BN&#10;ge1jz1erjQUzCNYKhyiuCyA+IYlrak9+9uer1ZzT088m5wNxJU9vAHsfbz1eqHQVUUNQ2EyRmJBY&#10;K2gGuulj2I56vVhq5ahWLxw/vqL6Ebb66d7jnq9UWbDvnoaikpLh7C6Dubte/t+HPV6h76R9P6uL&#10;EqGKVDJLNsYLqbLe306Hnq9WyF6KOmGYKGXZJSedT1EihGYMu0DSym4ub/meer1bI+RFky9gNOrg&#10;edFEm4nsSO/5fx56vUWHr319goIJ41rEi+XJ3qdUFtT2ub2tz1eqvmD1ATYq6U4bdT1LMdwJBuSb&#10;gfR356vUFGYurs+M1ssCSF3VmU7gp9z7IHPV6ghzZm6qwVoK2dfOVb7wmgIUX77QPZ4c9XqIr1U9&#10;QlbiNM2F4RIKZF8zfexPvtoAxN9Phz1eqvTP2daibFppYZQ5l0GyxvYWJ+vvz1eoGEqcTlnllrJF&#10;YNHtUG3u63voe/PV6nDD4K+VXeNyE0U7QNfo56vUtYoa7DaSJZj/AJWRYwdO57c9XqfVpoaakaN5&#10;A8rXF731vYe3tfnq9SRrcOePE1Rhdo0BJNveJuD2/u56vVjNJJKjJCC7pc7PA+wDnq9SMxGVI3aG&#10;RArM19i+Hhz1er11i21ETfZ0tcHv7eer1RI6I7ix90SAqb/T7fA89Xqw01M+6Smm94qfd7G476/R&#10;z1epXYXGcRkU0pV0jJuALn3e/PV6lhS0jRN5xYGFBaxvcE3sbf0c9XqaKuXHYN9PvaOnAfY47MSN&#10;R8R8Oer1JyGOT5WAPJt3jY9+wN9dR7fDnq9T7h+LTpiL+WhX5X9GNAN2n2r9/o17+HPV6hEqMboX&#10;SKGrWyxbCWNveuO500t2+7nq9SxiODCdYY3MXnBCwYk620sCSBu+AHx9vPV6stbDLBM7VSqUH6OM&#10;6aj4HvodfZz1epJT0sWGPFOF/RxSsJDoLC2pB7fx8eer1LGmajhoy9IWRYx5gFrmx7AHtrfnq9SG&#10;ocTlhqWhiu61Fwzta4sSQLfC+vPV6hYy/G9SpqX0WnS8lgDYX0PwBPjz1ep/xzEtmG+fRgGy7Ldw&#10;AdQde9hz1epC4VLVS1FHH5ZMTOxUMdTYEsQNQdPDwH3c9XqFPLlO/mRwVSH5WMvYrcdze+ns56vU&#10;OGEVdYQ4eVWcEqjbSLxkaAggkEHQnx76c9XqT1Tjk+F1VRO8JllUBtoPfS21SSALj2256vUNGV86&#10;UKwrNK6xOwHvXt7wFyuvc2/XXnq9Q5iklxnC2mQB1UK0TbdWLa28f1/L1epmrcsipw+OqrYxGplY&#10;a6aDvbwvpfnq9XLLuGTJVPJEWlhveMsLBAoCEae06689XqsK6LZ8xbC8QpYqZhGo2fbFgqjQGx72&#10;/p56vVaz096h1jPRGp2tJIBvZVAvY+z4gaf289XqOXhGYYa5EEUwZmAuviR8fAEnTTnq9UbOUDPM&#10;sERVDMp8Cdba28Pv56vUHWBrVYTiyPKLWJ94DVhz1eobosQkqYFIK7gjFrWufgb9jz1eoJ8dxKhp&#10;8VEFWQDHtJK9gTqPy56vUO2Qs2QVdMwSRXAsAQQLHsR7Tpz1eoZ45jiMQh+gdhqOer1Fk629AMr5&#10;8pZnx6H5iJ1OgA3A6GwPhcjvz1erX59TnpwfK2JtWwQvFES5p1ZSSQPC/ckAdvZz1eqtDNtAKJjh&#10;2IKbsSzArextcAeItz1eoteYmqMQlfEqWzGzoBYAWGjA9tQeer1FQ6xQGCIz6qhdQT3vcXJ+o/dz&#10;1eonOOUsqVbLDd1GvbuT7NdLc9XqaJqEVlIjVDFPLYsov42It8fr56vVBEiUQLyAs1vcXTX/AFrG&#10;x056vVONI1YY3qGvIQHt4m/h9Y56vVFZVFRJBXgCJBdd3YewfVz1ep8irFjaOqLK6BTpa+u2wv4c&#10;9XqY5iKaJ5la+u4i9/adPo56vUkJmpvLbEmhEjI42q/Yk9rH+H1c9Xqk4VM4Mk2JoA+u1V7AHsB9&#10;Hjz1eppqauXe9VX2KRjSwAJv2BPiRz1erFRpPi06EFaeAC/vDUWPhrf489Xq5NE9RHMKq/kx3KsN&#10;AQDobeP189XqgR1higFTKoIcBFtqSAxsbd7Aa356vVJnmNbKMOZP9HVbEkAAnwAPjbnq9XGOk8+i&#10;npgC4pzdEBNyB4X+PPV6nCBqeopxHT3MpAYC/Y9iTbxHsPPV6n6mwl6pTIrMqhVUAqbXB1P089Xq&#10;GnAMKSkw33ZCAoLuG1uR7NfDnq9XDE6/ZA1JcK+wuPuuB7fv56vUCeMY7LXSruQbkIFvaO3YgWt7&#10;Oer1M9PUVtE0QWHcS7N7u0g2ubWJt+p56vVOhy4ilqqJQrs19PHdqQb+w89XqWFPh88VMtNCgWNE&#10;Yvprfvp9PPV6k81TSiZkVS5cMtradu/1c9XqbY6l6SETVrBxGhDsR43sCfp56vVCxCWSGeFYl83e&#10;Vvs1A0N7k/H289Xq41dVW7ZqVk8toyGDH94/DbcfHX+znq9TaaipFFAQm+RipbS1ze1z7Rbnq9TJ&#10;i2yoxE+UGUxkrp4kkaD4c9XqVK4f/lJKY2b3UTxvpc/cBz1epyw/C0ooJJaYfaBuTb7Xie+o56vV&#10;DpgErkw1l3SnfIulgR9o3J56vU3YjTiuWdGkWJ7KQe/Y/D289XqTGJ09OsapC/mMLM2mhN7feO/P&#10;V6mqLD5J4neRSrbgfq1vz1epyoMMB2YkkgKxFSASL6G5Fr+HPV6nz5kSq1ZShWLORrob37210tz1&#10;erl8u0yu9yAX1AtdVC3v9Z/XTnq9TZLQ1MeJ/MxG6KotfudL2Hhqeer1T4MVq0qqh4wpEbBfiSdD&#10;rz1epX5WrkqJGWogWKMggKtzYk9/hcc9Xqz4nO8dU0lrxqy2XwtfUj6v1156vUz4hRxTySmhYnY2&#10;4d7BjqT9A7AfR7Oer1JmvwuOnq3qRdShJIfQEe23089Xqao6mKsYxwK0DizE3uWJOvh4356vUrZi&#10;7Uwh3WRQLMuhFh3Pt+jnq9TJVk0M/wAtDKz08iA6a2Ym/fw17c9XqbJqlIVWHa0cqEhg5uG3HwPw&#10;/Xtz1erBLAsKxmSUBJCLgHW3sFvDnq9T7iNRJJJDQ0YCtOFO7S4HYlv489XqVmH4yIIo4Lkj7JPs&#10;I0vz1epeYfX/AD8z0yyAhdVB7n9f1156vVmq4hEu1wFO7uO1uer1JSqwSGnCvSkK28yLoAL3Fxz1&#10;ep+lrmp6dvOcHaL3+I79z489XqcaKrqK2XzWYnS4sPAjT7xz1eqZLHDUxX27Cws19NB46/nz1epI&#10;1lLDBUH3zsABJBNjfsBz1ergjOKhRG42kn7WupGns9vPV6nORYFjkNSwDM1kUnuR7Pbfvz1eqJDS&#10;vBUlZB7rLu3DXW+ovz1ernicE0kxknLARLtGvum456vUkKjL9LWRMjhgU94AnxA0A0F/r56vUyyU&#10;FEZHjY+4ADcmxZgLW+B8bc9XqQtY61M/mKGvcLt8T9GnPV6sK0xDb3BMYaxPj+tuer1KEyUXmmWn&#10;bfujCjQAjXQW+PYnnq9SvwJHcVFPUJsZwHJXQkEaW+PxHPV6lGKqnwqKOmpRcM3vDUtbw9p56vUu&#10;KWnlkhDsNztYqLm49mnx56vUqsKyLW5iDU6Qs0sYHYG5BPw156vUaDK3TKgwShWCu/SWiLML27a2&#10;1v256vUBnVLyfmUmw9Ag1B3MA1797aE256vUWrGsWRatqaUhwX23Gi66H289XqbPk4qqJxBGA6kk&#10;Og7j924sdfp56vU84PRVNLRqs268zKtyDc2Nj4W1HPV6heQUZjpjHEUkjsWF/tdwAPYeer1GiyRg&#10;FOkEcLBvOnFwSSdpOvb6T4c9XqXE1QcOY/pVO6MRX2i28D3iPC5OnPV6oGCZko984DNGI7e8QQDb&#10;U/V9HPV6k9mHMEslLU4gZgvlWTZce9vBKkL3I9vs0udRz1epO4bjG6VJUpyTe4ta8hGhABsD7eer&#10;1SMzYVDi9hsbbINxXsQfq056vUWjM+XnoMWNSAVjkj8u2ngDc3vbXnq9QNNTT0z78XVXXeTvFuy/&#10;ZZu1jz1erh8q2JVETUJCIGLEDuTfSwOhBHPV6llh0M86R0pNzT7tTYCxJ0F+er1S5quoadoWmGyK&#10;wI8AT46ez9deer1JFp1ElSG7rYkd73NwQPZz1epgq6mRAajEAPl1UWUKdxJ17/Hnq9XOCZKZf5hC&#10;g3SJYEA+7rYEjXnq9TZi8MsiLQsHdoysmg0a57W+F/H9vPV6lrTU9Qtar0qGITxbmYW7AjQj6+er&#10;1S2jkkkd5xtQWUFfYbdze/fTnq9TzRRikrEiuTqpDeyx9vPV6j4dJa+XE8uhmNmhby1BOpBJtcC/&#10;e/iNOer1Dj03y9jNfmT+UTp5cfmsyEa3sNxvft7Lf0256vVtSeh/GcNyxk+IVJtIFFybXs1yP+Qb&#10;89XqO31L6r4VBlZ1hkDh12tusQDb6h91+er1UrdV82U0uMVde8oCz2Q+06kDb7Qfbz1eoqGJY3gE&#10;VNJQQSCRwWUkagNfdYjx+PPV6gXxCjixGUyQ7QzFrBbgEX1HfvfS3PV6hPys1PFg8OGUr+XURtuK&#10;AHUk+2w1H69+er1Cbg+OYE2FSYZUWlkgLswAJFtSQTr+9Y/3c9XqDDHcrLmGhikpzG7uzlLqNF09&#10;3cfEd+er1A9m3pV81MkNbWxU4h2SFdoJbU6G3cEi1z8eer1FuzVkOso6uSWAGSANuAQblAvYaewd&#10;/wBTz1eoOa/L8MvuzHbJFtBUge8CSQba9vhz1eoJM14TLNiCsP0kn6Vne3YAHaPYb+3nq9QO1WXa&#10;yR0lXRbWOna5vYfRz1epnq8Nmo6Raamtcq/21B8b310F/C3b6L89XqRmINBFAtPUBt4a4udwAPcX&#10;PgTz1eroyVVNiKusazQpGG90ghbnsbagjnq9UjGY4KmiM8BMb/asCSD7Bb4c9XqQuI1tdFdPcaAR&#10;gqNS26+pPYW/P6eer1JU47Ved5pjG5FNwANVv7bd+er1LOUU9bS2mlMYcXQoQWGl/hz1eqBFRh6d&#10;5otQn2j4lQb3Phrz1erhA6r/AKTRvuDXIHbTv9/PV6s1OKiSm2TsFDOXBvbuO1+/PV6hNyfilTgk&#10;cVThJKeYf0hHiAD4+PPV6jQ9OetNZgdP5NfJejVxLsFy3ci+gJt7AdO/t56vUO0HVjCsThieqRHS&#10;W9wSASp7XU6jtbnq9Qp5OwTKOag7+YFIDM67rgFgLC1/C/fnq9WfM3Q/J82GPQtH5jgKQyNclXAY&#10;EjUA6256vUTHP/p/lwKnqMRpoFdaa4hcR6qTpYEjse3089XqJlmnJYgSTztSo+0BoF8R9/PV6grg&#10;okcpMh/RxtayC1tLfdbx56vUv8nTyQQvX1sTLve6AkarawJ56vUv8TRq91qKgli/6S9tQfD2eHPV&#10;6lDl5pXqY4kT3i32vAgHW1+3PV6jD4GJ8TikpIVD/LorgMwG7UgovfUD22+B56vU94tlSjl8lJac&#10;KwUksASO17Anx8eer1Fczbl6SjqJY4TooJBItcdj4379uer1RclUk8GOkyodmwWc208fbfnq9Rp6&#10;LD6Oqm+ZolEe0FtSSCe5sL9ieer1R820NAyLVRIFllj2kAabhqSNbA+HPV6gCNH8xUClrJPIWOQO&#10;ztooKm4J7kqO/j9/PV6hMyTWivZ5Sy+Wfd3Cx03EAjQjXnq9SsxygkoquOOkZmeo3KG+IuVuRz1e&#10;o53pvxjEoMPjhxsqk0RKMqsW91yb6kePtt256vUf7ImFYRVzRiokXzo5DIFtftYAm3sIH3Dnq9Vm&#10;/p7kmwl3Z1YLLve1y27tr2Hstbnq9QYes7DEqqShxaj3sr7lKhLkPcFf3fD9o56vVSTneoqaV5KS&#10;qb/SZvfUAAA3JFvd8Ba5Btz1eoAatMMd7VUqtIu/cV+y1vA3Pgeer1JaGanwaAUZkO9y7gnUD/VH&#10;wvz1eoM8/Y7SUMbxkXRQjFiL+8TYWte456vUXTMeLPWYYamhjBWncKzEDdZ9TYHXw1I09vhz1eoK&#10;8exanjjaO6oLAeA1I7/r/Rz1eoMd+H1bl0Ys1vcsxsWF/j+X9nPV6pVBSCZFozuQq25mP52PPV6l&#10;fSJDSSLTtoPtX08T3+/Xnq9TxHE7bpIApjDhjc2Nge49t+er1RsQigqd/lO/lA3KhiAL6HS9r89X&#10;qQOKz1kVaKjDAGenK+UXG5NDqGB0IHiNeer1Ns8lZVVZhxIKrVCgsg0ANze1vD2Wtz1eqSIJgzpT&#10;t7oCgEC1iNDr489XqnwUk7RF5wHcvoxFri3cnnq9UuZpXMMlKu4AG4ta1u2nPV6sVU9NE6IyBSbs&#10;fZcd+/t56vVMnrXiiVRYMQPKW3Ykfva9uer1NMeINBEnz1hO7jcPC3jqRz1ernLTTVMgqKiyp5jb&#10;D3C2Fxftz1erkgpazzTOm5luA1tNe5tz1epmklTEValqT7sRsptbUftHPV6m2Ra1pAlOTIquVDDV&#10;re06ePbT7+er1YJaWthnFCiDs10KkHUXuP1/jz1ep5wOhiWZwgsNlioAsGve/wBfPV6ljXK9IiCM&#10;gmQr9rwHttz1epNYjVrS0kqQyo7rYtuFwQTbw8eer1JSGh31YqaGS91LDXsTpa3Yc9Xq5VUlXh0k&#10;bbk2HQhtSLnW4B0udeer1ZKauiinWZ/faW5AUjt2tfwN/bz1ep5mwukSOSZv8qCrAKSDt8L20IHP&#10;V6py1NRGFLIrRu/cDUW9p56vU0YnWwyRPBVhkjV1KDT3tb3NwSNfDnq9TZJVpVVcMeHwkREbnYmw&#10;LE2Nrewc9Xqe5IF91UPkrclgD9onSw8bW0vz1eqLU0+FyTDYih1uexsp7X7fr9fPV6mMU0FSsteN&#10;5MKjcq6XN9PrHfXnq9SxoXhmRqSO7FkBAYqCvs8dL6689XqwtNVpFO6FlMFr3OjEW7fw+/nq9TXD&#10;Spi1K2JCMCR1KkMBfS5GnPV6stHhlMlKGkjQoj+6LDQEXJHssfD8+er1KqSVCyeTfaFG0DQfEX11&#10;t8Oer1cxTzRBayZrbdy7Ta1jqD2vp4f089Xqkxf6FJHUSLcbxrp4e36eer1enaJqxBR/ZTdo3tJv&#10;cH4c9XqyQ0kEG8uCAdTcnUnvpz1erk7zGP5WNkdbgLpYqPEnXUc9XqcIWWFdpVWjFtzfX3PPV6lD&#10;QxPLLujHus23aO3189XqUiLWYbVGkZyWnLWsAbX0Njz1epY0yzR05gS8krshVR30FgTrz1eoa4ay&#10;eBYqapKsYlHu+xgLm5Hfnq9TpV0lQIoMQqArmrQlVNiFAJtp4H4HX6uer1BpmHAaqpVKqpK7EUsi&#10;KoUkA66judP289XqBvMlFSNEKvDyNZA0guCLeAv301Gv7Oer1BhilRO0kbUsAsx23BPuj2256vVk&#10;o6KWlBAl3B730uB/Dx56vVBNJiM8kny4VwDtYsbWB/wjx56vVHXBWo7LNNtA0RdouLeN7X56vVil&#10;qFWMyAGQWN1Ui5Paw+J9vPV6o8O+jpRPOCqyjf5ba2Ps7+H8eer1TaOWhjqnq4gp81Ajg2PYkjTX&#10;Xnq9R2/R30up885yjFdTkReYrIdvdl1DE6gAaa89Xq3KvTl04o8qYbRI8dgFXeAFILKAobRbE6an&#10;nq9R6lzSKKZaWYe7qRsUkNppf6v1056vUnKnP0lNTz+UdodgQOzCx+PtHPV6mmozvJHLCXc+VJcu&#10;e5F797eHPV6mOvzOgp5Z6Nh5FReJbXJB9t/YTz1eqjP1054xihmjWnlDoWkeazAjaF23PYD4k/Hn&#10;q9QC+l2fFa/H2mW+wxABRcf5QBd4+/w56vVeXkbDWw/LNHQVMrefVHaWYXLML3+gkD9bc9XqjZsy&#10;xRYtQqz2WaRWiDLruBOn0EEeHs56vUXHNfSOnlp/5fNHdoiSl49wDe3vz1eop+cvS/BjWISwRwMW&#10;VVkcjQFRoLWB7256vUUvOXpYNRXbYI/LiO4aXFiAfzHx56vUQ7qt0dxXJz7aaMu88jQxFxe5Ud/C&#10;4/U2vz1eopuZMu1eHSlqg2Ed96pcHcdB92vPV6kFjEAW/nd41C2Ntykjufp56vUiWpF2qrpsZNxc&#10;+02vpp+v089XqaWpwxMkyqhIAVioPfxPja9uer1NbUFasokR1bynVjYCzLf3gb+PPV6lbEi1+0EF&#10;PeJK20t4Ac9XqxV9PDLStAqWJLLqPA/0c9XqmR0WI0lQJaGoeFgpQFDa6sLMDYdiCQfh356vUkRl&#10;5sPM1VTKSjMTYgk3/Xtz1epihpmWN550YEkki3e5PvX/AIDnq9XGroEqVCJdY2IYqptoBawsex76&#10;89Xq6wOnVKy0RJi2lYzuB+BHwF/bz1eqyv0miSkzNTQ0xClgqACx1b2fE89Xq2Zum+Wf5zg09VVe&#10;7KiqqONtypW+p2+P7eer1CnJQzQeTPHTMqwxhkf909i38P4c9XqDnqFU0kMCxGEeTIDIzaHa5BJH&#10;3n8+er1FlxrC/mo462ORgGJ0uCD8PDt3seer1BPmXKGKYTP5uLlo3fZMl7/YtrbsNQb3Pt56vUT3&#10;qBjgoz5qyiNYXkLkX1NyBa1yR8eer1V+5mz2cSxBzNIEkaZidRci+oGvjz1eqHR5mWqnEIceZGx9&#10;5+4B738SLc9XqNX0zy5W5nofkEvT/MOFZtt1Yg3BAOnbW/8ARz1eo2sWCUOAQy0yOHZFRGZxcsR2&#10;bW4Bv489XqQOZs7QCCV1YnymOqEEE+IA+1cePfw8eer1AhUZtkqMRTHGHlIR5ewgWa2tyfb+vhz1&#10;epCYlmfF655qXaI2dzopuGjOqudBY/R4a+J56vU4U2I1CS4fIjgqhcHQE6fulToR8Dfnq9Qc5zal&#10;jjqAnvK0pbaWJ99tDp42v27c9XqLnjFZDQzGFYlSNyNTY9vgQeer1ISaadZnqEZVMZ2hAO9/otcH&#10;nq9SiwWOarXfKoEysGAHYAnUa6256vUJgq8KSrSmpwWmVCGB7DW/c6C3hz1epU4VibGvWKq/evdh&#10;p7vYDTx+PPV6hFwmGeQOtICIl/SX0BuCbMbnt4c9XqU9XjOF08a0sgdpY7OzADYSddSTf6rc9XqB&#10;XPlTFVz/AC8blUIbcQSBY+FtNQfHnq9RbMTSR5JaMHa/vAMx8FFh/Zz1eoN8WnmGCyUjLvfVXHYb&#10;e97+Gn9/PV6k1ShsTqZXdQvmW72KEDvoCddL/H+Hq9Sxpflq6CygRO6ldDqNpsdfjb7uer1ew2pS&#10;eSShkO407Eki1rHsPo56vUoY6ku/yaLddtySPdGn8Rz1ep5weZAxk8siO4W22+g8beznq9SkqKCP&#10;FZBNA9mAB3btoBHcE/rrz1epNSs5JqZXCyISrL4gAmx00sRz1epRYdgQq0aojn8xWDAWHY2uLXAN&#10;j8Oer1Ra+CCFKakgUq5B+yuir21Px8Oer1YqmZhUf6Ku+ONTbTsoHcjW1+er1Q6eWonjEhjUI+5V&#10;J+1fx8PDnq9Weo8ynpo4ipEYtfW99e/PV6peHxioR6tLBgwFra20JN+2nhz1eofUiosPp4cVqkKF&#10;kTZYXu3YC38T7Phz1epH2r6iaeadd8shLnX7wDoT256vUi6uolaQ4pWmxiJ2AeNtLnnq9TLFiFLU&#10;UTQVMSyOZFdJCCStgfdABAIbxJB+Ftb+r1cKKU/PsKhiGKAADuLk6j4Hnq9TrHWVlNI9XE+2RFKr&#10;bQ7SLEA2vYjv7fHnq9SKT5imll+aO7c24X7oCbn6jz1epaYYZYI7QKXLjf7tvDx107c9XqesUlml&#10;oVo44SjeZvZjax0uLDwI/u+Pq9SOWukpJDfVSGPa2vtP0c9XqW2B0EdbQ7VfbLPuNz7AOwsOer1K&#10;VsvxwRQR1EdqZ1axP2iym4I7kfVz1eqTRYQMZkNQF12Eq+gICXJF/jz1eqJPgcNdItQB+iNvgRpq&#10;bd9eer1ISrwCqgqlrJVC3uFspBCjtc89XqEnBoxBNFOxtuVRe/5jnq9SpGOjDZPMNmjmO07mIOl9&#10;QLWuOer1Rxmar+fKx1PmQs2lx7wANyDfT7vv56vUo6HHKcVLRxSq0jE7o1ve1zb+/nq9RiunmMSQ&#10;UPz9BLHTlH3sCpZW7KNyi3j3+HPV6jTZS24thQq8Q2SPJ7xKCwViAAqfA97n489XqDPqnlD5hhWQ&#10;nyUsV7Ek6C5PtAGvPV6gTjofkP8AIzbZQAVYE6d/AHX9ddOer1L/AAHPDUDCsgmaRTYeWpIuF0J+&#10;B56vUcXpt1feOipaB2Hy7KA+7Uq9rjQ/RbXnq9RhMFzjgecYEiqm3NAouGAA0a/1Hx56vUHvVHLO&#10;VMdwX5SnRYjSyy1SyjaGdioujta7LpopJtrbnq9VSHWzLAxCCP5dGhk8/fuUAhtuoDadjf8Ab46e&#10;r1F/w3D62aZUNNItyVa1tdp0Jub9/r56vUIuHouF13y6sGVkYaMLXOuv0duer1KumpKiaLzqxVv7&#10;g3KAQB47uxIHbnq9SyocDpI3WnljO8tvVipNhYgaey+vPV6nukwOrkgdJlJaQBQLW9puR8fhz1eq&#10;fHk6OI0clYhRowWGulxqQR9Hgeer1Lf+r9JXk1lIpaqmjJDGx2swsCRprrcjTnq9Qi4fgbCljoJQ&#10;WlhQsWsFAYAAm4tfTnq9SxytlGaprVbErxq+8KEa5KKb6+w3/Z7eer1GPyjlijlxJMPgVklUosa+&#10;6AwI0NrC5H7eer1DthuER09BS1lTDaUSuSu4bSBddbePjbnq9SuwoSS0wr6Kl3tTOf0aElr7u1j3&#10;sdTfnq9S9WOCojq5MQHly7FWMliCHPw7H+7nq9Qh4ZBXwIprJQVjKgMLai3iPu56vUp8NwtYlqKi&#10;mHnvK24lyTZT9oD2W9nPV6llhcEVVgxEqXZSTYCzKAfdP089XqVsUczPHItwLAXTQhh489XqV0Fa&#10;keJJUVBM0jICWazEN8fj9PPV6lx8gtVTrZrtt3CzEAA9r/nz1erlHFIaSWJmQMbkC9yADrrz1epE&#10;YpiFI9M00u1mLkSEHUAey38eer1Byz1TVLksCkh90kEkj2Adteer1R4qs0cDtIy+STtuLixOlgNe&#10;3t56vU0vJItbIKWUk06bdAAGPf79eer1NeI+RXTKyyh3UgGI3BBI7n6/1156vUn6rFI3qafezbol&#10;aM7NpLj2a6HXnq9SSrcao8RmaJAY/wCXguVksCo+P02t9/PV6mqevragQ0xlWO6pKSBuIG65GoII&#10;Pb+Fuer1PAzDhUMdJQpTiSWWYrYXJHvElrkd+5t+fPV6lx/NofPSpEoZoiygMgYgG9r/AEHX7+er&#10;1RPnqyiineR2kiZTuW4AYC+vxsL89XqTuMQJU08U9D7kEqFg20gEexPiAR9/PV6oMMlHI6JCWUnY&#10;p3AHQaXtt+HPV6kjjcM2I4lHE014ypXaosSQe/wPhYc9XqA3H8OrZqWeuh2o0cksaDdcWW4ufose&#10;er1ANmvFhPSIa0xmvpUVN62AYE63+Nr89Xqx4eKgVMM7EwyRg2BNyAwGo9gN+er1YJ8PSsr4q02j&#10;aotu9oA0vbwvbnq9TnLRzwVq00YAgc2WTUlRe5+i556vVCiw3FZ65lls9O7SNcHTZtNlHj3vpz1e&#10;rLXbhLTpIAsU0aH3gbqSCb/Eac9XqDTGqGKlPmUcgkaRrlWF9d3h4gi1789XqCvMdXi9LXzQ0gA3&#10;jaJAtwGYXuRe9gfZ/bz1epDy1QqYTQ4pUkze8EfuGbuTa/fueer1JvE3Smijw5VJ+Yl2NoDu3eJI&#10;XsT7eer1NFLPQUUs+BioGxDZUSx2kLfaddPoPh9XPV6kHWYHSVTR1N/cuoX26Em5+BuRz1eqZQYo&#10;mH1MabPss1mNzZTp91+er1CPg2OHEPfkYI43bO1tAQARp356vUL+XJaGVRVVchRksX2ubWKmwAv4&#10;9r89XqGHKdbhJqopXsQGO6M3Aa48T+vjz1eob6OSHFsOCUSiJoZAAqC5YEdvoHPV6lhhtGJKSKra&#10;nDVC+6SbkkDsSvbv/Dnq9Tvh9HJQV7Q0jrN5jKUc6qADciw7a89XqEakOKYi4joQqrcq62FgdxBN&#10;r6D+znq9QivRO1EI6cAxqVt2BD9zppcac9XqfafDWTEY1kVfJUIWKi/vEX7kA6Hnq9TrR0lPDjDy&#10;CK/lMHUdrm1rn6jz1eoUMIpoK2qWCXQy20IO0Ant9PPV6l3hOHpHVM0GkcO5dLaE2/LTnq9Szw7L&#10;yLVJMUWRDbTv7w1ueer1T8SyoZ4ZJKbaJN5NrAAtbTnq9TFQ4f8AL1EYqVKye8CLdyLnnq9U2GaD&#10;5kwqBuJa1h4+A+nnq9S0wCvjw6eGSSQgAk7RYADtqdv6/Xz1eo4WU8To67C0kja97bb6lh+t+er1&#10;LiGb5d1W9h7motqeer1KcJFWOqob+0mwI56vU4RoiTAXG5StvHtoeer1PVGwDs7HS7G/tA56vU8T&#10;yfM0oaI23sLaWF/Hnq9TVVQNCA7sBsNtNCQeer1JrFigHlxDda1m7WJ056vUDmfKCeaNIkUa3DW1&#10;sR4fXz1eoj3VzAZBQxwyoUqZN/YEi/h+79X389XqLtgeNY1gtbDTTqUu6+8bEqNbaHtz1eox+G4v&#10;DNRVVY0od5CqgMAAe4PZdfr56vVWx6qcvVlZLWTRNvVbMPduCNvbTwuDz1eqozFcvVAp3nhiU3Dq&#10;zWubltAvj7ve/PV6lF05wDzsVgw6tmQ++je6u2wDdrG5JA8bjx+PPV6r3+iOE0dFQx00LFUjiuLg&#10;kMfH6/6eer1GxevFLhaSySjawCmPW5Fu456vUA2b8/wLLKGkEZBspGoABOv5/nz1eoK8SzQpw+Xy&#10;JQGqLhd1iASfetfUWt4c9Xqh4ZmKOGpjgpZ1llcMCpsAPdPPV6i4dYo6rEsFqkoLNPKoBBFwGFr/&#10;AFEXHPV6q0se6VZ9zLUw1WFxzIWfcRscpobWb4Aa689XqtK9K3Tmvyzgbx43NvqQGcFbgW9n1X7c&#10;9XqPW2A01FTg0UZG8B7G+rfD7+er1ccIrP5AiGtf3SWudSbE9vq56vU7LnqnqWnpYpEC7FEfYajv&#10;38Lc9XqZcbqHxry6aSRXfazEjW5toPr9v089XqTVB0wiq50xSopUDRqWFgBcft56vUMuVaakoIEf&#10;YIhFd2YgC/PV6hJocwQmjEdBKshUm9jYlSb/AFHnq9T1JjaIPnSSyKSoFyQB+w3/AF156vUFma6w&#10;SUs6jV3cIq2FiD8e/PV6gWxfp7QYlURefTKbqVICgktfuTpz1epE4h0bWJYqbDDsEsgk2tGSQ1z2&#10;9lxr9/PV6jM9Ostz0VKKWX3WhNr9vpsPZ3/W/PV6l1WYzheWsPnnqntYEKulyRppoBz1eqrXrh6g&#10;6dMWkyzUlqZ7O0b2uAp7EgX8R+t+er1Bv6a+s02KY4cJnlWWVS7CQ3N7Nb3h4D+z2c9XqOjneorK&#10;uMy0pJ91n2lSFuexHtI9vPV6iIZjwTHlr5sU85naR/0lgQSCbE/r+3nq9Rp/TxiWLUOKRQh2VIW/&#10;fUgt3sB3+/8Ap56vUfesraipoGDAnedv0aX0+kfrpz1eooedYa2StlYAL5bAoSbHcOer1A4uF4xi&#10;dbJNiiq6IGt7tzZtDqPj7eer1GLyrlaqoMKjw+jRk3lXJFgO3Y/r489XqR3UDMdXgOHIlMdVLxyL&#10;f3ifD9vbnq9Ra8R6gZlXBpcJniDtGNw3XsR2+Govz1ephwaXEa6RvsvCCio4soAXuD7bHnq9Q9YL&#10;m6ppaeLDYQRYbDcG9x2P1/t56vVkzDQVOPYa8cp323LfwDWPvEf0c9Xqqn6q5Dp6fMla5c+YQVWO&#10;w2qAbXUdgD3v/Rz1eolWaMBxLAMXfD5oDFMQLI/u/ozZ1ZR4gjUW7g6ac9XqQGJUkFBCslMrSPLG&#10;3mKBbadxsQSfEeOn5XPq9XLLbrDWRfLKG8uQNIlhuAOnf2X8deer1CPjc4qZlpKe3uMVOwaA38fr&#10;0vz1epfdMMeqMNqqfDwzblkUFrWLHcSSddSPYOer1bAXprrqo5KixKV2WomNiGGpFzZtdQSLafee&#10;er1DD1DNNVYAZ52vNGjsb2uCAdfr56vVQ96hq+up8RrXjdQkjFIyOxv3Bve1rdh9PPV6iQ43hokR&#10;ayfc08e0Kpc7R8bC4+N7X56vUx4YsWHVbGqILeW2itoDqLm5uCPhz1epUdP8+O1U9XJBaokkaEaE&#10;m6k7SPbf2jv9XPV6jo9GOsOP4fmKiwX5tbyMzyA9gAQG95tAbG1u/f2c9Xqvz6OdT8Fxajpo6SVa&#10;hntt2mwTvc+3TXnq9RngIK+FopEI92242BB73vz1eomHXfodQZ0w4zz+6zPuBJJA7307a3PPV6i+&#10;9MOks3TrMsC4TT+Ykavve5ABvb8wToPZz1eo2eO5uxGjopjUVRijVG0AG0ixAPYk9rac9XqJHm/q&#10;3NiJkhSzQQks7WIun7xN/wCjnq9T5QdGqLNUNLJEjSiaFpCzKLq1722/EfRz1epL1HpJp4MXd0p9&#10;tK6BgoUKQ1zusfYdDb6faeer1B5ivp7no62QU8DqFcB0WxINrg6ePPV6jndAKYYeafAakNtgibeZ&#10;BoTrb6+36256vUYXOORlx3BASSgQuw3E9j8fpPbnq9RCMdy3X5dxmSIDdHE0h3lSAADpb6Rrz1ep&#10;AYL1KxWPGXgWQRwl2DMo1t4bb3trz1eo63TzMkFVhULJOZJVkViNDqBf3vdsb89XqR3UXqlRYFI1&#10;LUz+Uzu6jxtvufaPC3bnq9QBZI6w0EOapMPjqVDttSNfdO4E6Adz29nPV6jVVEcOaMsTT4cSswcI&#10;EJFmFu4t/Dnq9ROM95NNLUTU+KBjNKA8b2IClbggn6NLc9XqEXotR0eD00e9yzkkuu42trYC97d/&#10;D9nPV6jF4rjPlYL87V2VVViWYmwuDofov+XPV6q3OtPVePB6P5iimLNqSAyggXsCbdxofy56vUBG&#10;TfUhUQY75NFIWlgdC1xZSCfebd2Nh7Li/jz1eq8LoV1ewjMEFNNR1ayvFtLe9qC40uO97e32c9Xq&#10;sTwXMz1OHbmbfutYjsBbx56vUVvqrisVLXyVcrvGYmaykEBgRp38fiPjz1epJYJj38/wy8TgyBGT&#10;2C3a/wCX5/Hnq9RO/U/mXEMp5b+awpmfyRYA3ue24/QNe3PV6ii9KuuuL4nm5aLFfdpTtsoa5Ylb&#10;3IsD7e/389XqscwPF2xKiMUUg967C4uQLdyeer1InM+csYwUyR1VTGsrgnQEggaaeznq9RKM+da6&#10;kVFTunLymygqpuAPHX+Hx56vVYZ+H1ieOZjqKfF6qR5N1vL3CxIv71gF/wAQvz1eq9KnzrUYTB5c&#10;o2BQApPjbnq9XOu6l1FfSlZ5AEvoNSLfrrz1eonPXXHGq6CaekJKqpAC97+P5Dnq9RM+kNUkk9ZD&#10;RnzvMdyzdyWXS31c9XqVOPLDRQFH3MRe5ubg97W+N+er1FazDizYTmzzaaLyXDBtrEBtpAI+Fjfv&#10;+3nq9UTq7HPmvKyV0EItGVLOATYEWP3XH5c9XqkdEMTasyk+FxsXNNII93diCPj7SCfv56vUHa10&#10;OWOqEsu8BnkKuAQbEDxGnhc/X8eer1Dl1bwHD8xZI+bjiEksEfnLIFsRodAe/wB3PV6iLZD9WFF0&#10;9rKrDamoeWVSFjTQhXTRu9r29nftz1eodMP9d+WMTxbyC+yJVS+5grEg6+Nteer1L+X14ZSpI1Cy&#10;hImkIB3ix+k+P1X56vUtMJ9bmF19YtNUbUilVLlW1sfGx8LHw9nPV6smIerfJrUwVahSsUhW5cC4&#10;AOhH189Xqhv6uMnJEtV5gEdwNdpCnsPv56vVHrfWblgJJQ01UCxIZrWO0Aj42+GvPV6nD/bQwNo4&#10;46GsjcAE7dyixHa4v/Hnq9TVjvrBoMOpJjUyK29UsgIDFTc3W5Ha1rjnq9Scf1w4Bt/mlRPDFGAS&#10;yMw3AMbG57A+P9/PV6mMevrJM7mkw3dJJGChLOrbyL+8tiNP6Oer1JSo9c2XsIAmqpSHmZlCOQQv&#10;xGumvs56vUiMd9c2EUDCsw2raSYuV27yFAPiT7Phz1epJV3rzemp5DT1qxNUnftN2uRpcnve2nb+&#10;PPV6kLL+IBGkziWp8iUgG4JVSw0v31056vVDp/Xvi+J0NViHzwb5c+WisCrEeJ1Gv089XqTM3r7r&#10;GkX5mZveZdzCxCkG1zc2IJ056vV1ifrxrqu0azI1O+4OIzY2HYWJAv8Ar489XqR8/rTxqJWXD2YP&#10;KwN3YFggv9nbYAHnq9UTA/XVmiVKmkSF4WjcLdht3knurAkEHvz1ep6T1h5txaB6erkeNwVBKEC7&#10;A3+v6fp56vV3N6qsenpxFLUu0qMRuEhJIN/dtrz1epzxH1aYvSUcKwRl5ZFGgcDYyEk6bTfSx1+I&#10;tpz1epCw+q7NEE5kpZ5kecs8v6VynbT3dAPu1+7nq9WOv9U+ba6jCS1pVWQ7SpKvcjQCxDAkjw17&#10;89Xq44d6mM44zSiCSeXdGp2lgQxAHe5964Pt56vUnh6iepFWDhsEssryXPnNqSBcG9rEW+H1c9Xq&#10;SsXV3qHidOsbVcoiaVgVJb3j8CdQARcC9uer1SKfqlnejWSpimqnRtoCDcy7QxU6qCR3vY6W156v&#10;UqJc95zaphigSSBLEhiWAIA+zfQam33nnq9Xos2ZsohIkNQQ9jcKd20kg7RfwJ8Tr356vUpzmnqd&#10;iGGRyuz6gqh2G1hf94aeztz1epF0uMdQpYY4MQNRCyys4d7tqtyBqSLMPA/t56vU9U+YuoFfBJhk&#10;zu9K4DbzoQ407LbuPo+jnq9THi9VmZYjRYWjTOCJNL3uOw8bA+0jnq9QdZdxTrFUVGIRZwZIYHkb&#10;yUhLMdtrkSEgXYHwt218QOer1KZcN6k19KVo5ZVMl9yRhjuAsADY3/v+PPV6mGPCeo2IbS8bKYS1&#10;rBiQBqCd3cE6ffz1epO0mB9QqyeN6t5JEsy7QDcnxY2tqPYOer1P/wDm7zFWU4qYvNVEBLsrEC/x&#10;F9bePPV6oD9Ns6UcCqlNIGNxsKldynx1trbnq9UmDovnzEsMFRh9BLOzOqy2B90X1Nxe5A7DxPs7&#10;89XqWGG+m3O2KTMkFG5niswaRdhA7nve/wBHPV6niX0kZtq6EVtVTKgZgrixJIJ0Yix1vz1eqG/p&#10;Zx01Kw1lOXp43RCApBKsbki+v1nnq9Qg0Po0q5aaSko4Q6Cz7DdlAv2+AJH8fp56vVgrfSVjdHiM&#10;fn0XloGVI41juF7ncSLixI+rnq9S0pvSDjmJYdEohZjI7PdUutz+7c2uPZf489Xqnx+hvMtRvoqq&#10;F6NVYM2213HsANwL9r/3c9XqUv8AsE4lPABt8piuxGdbtY9zdQPbz1ernB6JMQpp4KP5eWZYdyeZ&#10;suCSdb37gnwPw56vU44T6GMdxaaV1i8iND+jXbYuxufosOer1OkXoMxZcXmlxawUwMqoiWJZiLXP&#10;vAkX8P2356vU1yehWqwmxgcOXJCXjub9/e8NPZ4/lz1epID0OZzpZxQIqz7yzsIoypte/wC8bn6e&#10;er1ek9DGalPm4mopFkQLsOpIGoP2bAnQc9XqaV9HFZQr81iTvsjBjh7KRe5K37i/x56vU24l6H8W&#10;i2zUMsxAQO0RjBBY6k7yL2tpb89eer1MWF+jvMtLDL50LqnvMpZSPA6DQHx56vUhsW9EWd1jbH6a&#10;lmZrgjarEGwOlrjXW97H49uer1Zqz0w5zqqCCnWmaVEsrp5QBBHxPe/PV6kbU+nPO1HAKespJo19&#10;/YCNNoPu7iO30c9XqjxemXPlVOrRUBkdgNrEWAYnS3tGl7/089XqmTdBup1BSrhklOzSA7WS3fvc&#10;/HS9vjz1epbZP6LZ1wDE0kq6WRt2y+5CoX3rjb7TYfff489XqOblTp9m2pkWmkpZIoo3MhuAVudN&#10;CD256vUZLIeVarCcxR1MisRSKLRiMWdr+9r4i1tDpz1eozIpoaaaU0yBI3Bcp4qdOer1RVqhLLvj&#10;UvEzAMDoCBe33Dnq9TPieHwvXAKNsX2SD3sb2H0duer1Fz6i1FJVs+CYerAwAM2l1LA/ZFl1Gl+e&#10;r1E4zHWYjTVcfy0kUQLOfM1DoBe9ydBrz1epb5epKzHghqJmcIF3M+tyDqRbS57/AFc9XqECXKc0&#10;OIrRhPNaVI/esRYqL3Hxtz1eo4fTHpxFVYEY5494OuosQSNbfee/PV6hhw3ItJgLw4fS3F0BF7Da&#10;RoBcL489XqUWK5gjwumgjkZEMBs3vXBY6AW8R9PPV6g+xrOuEROYmc+8XS4sFJ1v438Oer1F8zR1&#10;WSIyPUJ5cLIypYaAgWBt7Oer1Esz11VxCqw9oJW2BywDKxsxAvrfS/hb4c9XqrU6n19VjuJz1c2v&#10;lgLYX23DXvcWvbt99+er1Afh9XSpJPBGWcqWZgLgbrdhoAf1+PPV6pOGVhxCkjjxNjHNT7rKbgas&#10;SF+7+nnq9TTmmtwrDqSeGeZfmZ1XybG4Qg3Yka3FtLCx+PPV6gzqM07UXCUZSqAHcARYE62N/brY&#10;89XqBnOEfl1dnV5ZJ0YrISSQo1Op0AP0Dnq9QQVMYQExPulYkkd7KRaw7689XqS02Kihpo6OM+WY&#10;mLWtqxa4Av3tbnq9UeixGuqqkK6Eup7gXIH9njz1ep6qcQrKeTzzH+mm9wKqW3CxG6wP2h7fHnq9&#10;Sm6bYFDmLHqc1QPkQyord9Re5B8LE6E+F+er1W19MuhGAY9jv8oqKZFWRAyxA66+Kk38PE/0c9Xq&#10;MBg3ROiyJXS0NYhiYEsp90sCBYC3iLac9XqNJ0Nz2MlBqGE7RUtJ5sZGoIJAa/sOn9HPV6jBYv15&#10;qKeKSlrIwVDKFa9gVt2FyNR8eer1D3VdLMkdcOksi1ykCcNKrJtLbkvtJ9hvcH4Hnq9VQuY8n0mR&#10;8xVmFQxNE0DMNVsVN9G+gjxGnPV6jT4Z1uwI5NiwTGIHmq6dQdxYGxPbwO4fXz1eqrz1Os9NIuZs&#10;HJ2yku+8WYAtcqL9ib2tz1epE9Fuu2KYOktHED5TshZohttrruu1zppf77356vV//9TS+laial3O&#10;SSp2hR3BHidOer1Nny9GZTI5O4Ag38e5tYc9XqiQQbbQ7tykdvZ4gHnq9XKeQmU2XQKS23QgfSPA&#10;89XqwVF5FSO90XbtPfX2X56vV6Oooi3lx+7r2Yag31t+znq9WZ6SllUx09wq6+8dSBqQLDS/PV6p&#10;gSnFCIJT5bi5YkWsp+H8eer1NcDpF/o8DBYlax+P0f089XqipK9JWSyVnvCUKAALgC9hew56vVN2&#10;bIkni+0xuw+F+w56vUzNRBopZZLvdtwF7C176a+HPV6uMe7FaVJIDt8iRpB7CTp9Y8eer1Y2pDR0&#10;8j7TYuCFHj7NPp56vUyz0cOHQgSsRJIxujm4N+3wH1c9Xq4LhFGY1qQjRSxMG3B/c+jafDwPPV6s&#10;8WK1VVcRRgMSQSD4e36Dz1erO5hidYY33Cyll7kGxvz1eqZSssBKBvMB2uoNvHuD9HPV6sE9ctLN&#10;J5KKY3IFz3DHSwAHY+39nPV6m9KzYfl52LmI6lQLC3YA/Dnq9UKWuqpaJKmNdULlCL3LG4UkeI1s&#10;eer1ONHPFFR/M4s9njZST8bC57+3nq9TomJJXTQqVDBwbbbWPaxI8bDnq9Qw9PsAo67FRSbRvZ4x&#10;vsCbE6g3vceJ9nPV6tgr0delzKOYJaXFMdo1muoCmMkAXb90nW9x2Gn5c9Xqv76V9H8EyBgkFDFB&#10;aCAB13Akglr33bdbE3v7eer1Zs/5/ly/8xSYYwkkCGzE/ZvcAkaaHXv7Oer1VL9V80Msk9LWNuiq&#10;3DFybkNrcDv4jx56vUS/H8/U1PhXygkMU8TSIjnQs58Tbvprbnq9SUyLmxZkkTFZPPk81V3DxFzp&#10;bW2vfnq9Tf1ezVihwpqKI7SpYqp0sH0sfG3PV6qwertViVETSbfdiK9rXuRfv4j2c9XqLlUee9Qs&#10;8b3Ct92nh4c9Xqn1G2VjaO+3aHGgvb7Rv8fDnq9T1gxZ8wLRUxWnpBGFu6kkyAXIFrAg89XqWOJY&#10;jHNQrEEEgRrrYnRrkXIvc256vUyiqp6ai3Qhg9wTqSNTc2vr+fPV6m2CfFcUxMvGhlERAS1rkW7X&#10;7c9XqeMRkijtNKDBMxOg0vYW11seer1BVWtAa2Q04clL3JHe+vcnW3PV6n2jw8VMBgg91vtbj7Po&#10;vz1ep+kw6nqH/l7v5abSwJ7XHYX7689XqaaOkXC6uOsYfpjuFzYg30sO+n6256vUo4pIo2WWA/pJ&#10;CAxjAAGuosBbnq9Tvi9Ukcy/LHcALWJFrW1+7nq9SUrmkSAwSSHdfW50Fze/PV6ucNRRJFDTSLHK&#10;Ays1/DXS4+B56vVHNWIpZkmHvNIWDgX92/2eer1O0WNKtWroEaMKBd7aka2AOn089XqeTmHD6+GS&#10;oljAmUgKfZ9APe36nnq9T5iOY0amjZ5RJ5agKvjoO/s156vUnBmB6p1hZSbsoKkmxa3c/Vz1epTy&#10;54xCFaLComtEHcyAqNoVb2AP9PPV6kdRyU1bj7TRSFvmWYrY2sBrYa2BPPV6hwwyR6agDQMYp3Vw&#10;qlyFcE6bl1BsNQSL2+rnq9TxiWIvmDAKPCJqOKklw2MxyPAzs0x3EiSTcbA620AFgNL356vUkZ8w&#10;4bGGpKWRi1P7lwLWv3AOv189XqHXKGN7sJFJKwQuU2HT7JsST43sLc9XqGvAsawWShlSrT9OAwjZ&#10;dujDW731KkaWHjb489XqTGNwnERaAeSyW3NpYkC/1+znq9U/CcRoKOh3zxlo5DsIIGh8CB9A1PPV&#10;6jNZBzjTtTQQYcjaEXU6gnWxsfAD9dOer1GAhiwzEsKWCvkdZgQ6jaCgJuXJNwdNLWGvw56vUocL&#10;wyipMOiq6yHzomkBLREAgu20EjT3VJBb2C/PV6hspZqL/RKWKw93bI2lwR4Dtz1eo4mS83TYe0cq&#10;Mfl4ljLSEEm97A2H06nnq9R5ch5npxWU1TPOq+6XsLgFb6afG/PV6jLU1XSY1GzyttURghlA07eP&#10;hz1epCYrWQUWIJSx+8xud/cA+Ht56vUtMvypNRyNKfdKg3NiTbv4+3nq9QW51wuCp8+RXKTSEdib&#10;EX7/AHeI56vUy9O6+bDqryvOKwxNcgXYkai50Nv7Pjz1eo3+X85STeVLExsoKgaAEDS/PV6n+txW&#10;afDH89rKS1ge4HPV6ig9fsgYbmvKkk08YMpRlQ+PvA9reNvHnq9Wuv1y6E43BmGqqVXy6eG+xtDu&#10;AUXBFu+64/Z4c9Xqr7zllk0RklkienMl49RtBU3NwNLey456vUUHq+1HVRSoQY4TFZFuLlzYC3sN&#10;tbn9nPV6iS5kwbEyzRU8tvJO7bfQ6aadzz1epDvU+RT2l1Olx8eer1RjIKn7A3LTnepv3B7g3Otu&#10;er1SsPMkpaQqVIZu9vs9x7eer1YK8GoRYIwWLNofbbw7c9Xqns03ybmdAsYZVFtdR256vUkMxVse&#10;ETrV3Ow2U/4fo+Nu/PV6uNVVUwfyWPvGNWTUAHT3e41+rnq9Tf8AzSniTbLGFllhtY6kH2i2un6j&#10;nq9TMaiFyuHyIzRRgF3YWGp0JNgOer1QY5KVaw+aLGFiDa9mVjoB9GnPV6lGTPLRyUVSypHawIIu&#10;VN73Hhz1epmxM0tLAKoybNtkQIASB2J+sac9XqhjEPnHSBWBAsVYDu1+1tfDnq9U+klqY5v5hI3l&#10;xMxMim2ptYD6rePPV6lxl7CqGaRd0oR5GOywFybE2Fu/9HPV6hUh34bAkLKC9xtDgH4WsdLc9Xqh&#10;z4tidNLaoZGABA2qFFidQLaaDnq9SbrK9zWioBPl279yfZz1epO01PSTY2Gl7AbyPbuJsT46W08O&#10;/PV6pUkMdHMzhtygmwsPdFuer1TKV0WMxEltu17H2Hsfq8Oer1T5pGgCsSRtIub3BudPhz1epEY+&#10;Y6WeGCkLEtISuy1h7Qx9ltLHnq9TZiEdSsZi3AQxAPJoDexuLi+oB56vU8UNNIZXjUaSgSK2lhYd&#10;h9Pfnq9TjX4W2LUBO/ymsbtbX6Neer1Qf5PBQRLY71QA3vrcD2c9XqjrgMEwFRU+7cllBsCQe3bn&#10;q9XKoiqaaoMkQDLGe47dv6fHnq9XVYainp49oNgtu+jEnUHXnq9WYp5kYlkcB9FuDqCRewNh9HPV&#10;6kzXUa0EUrT2vKTbQaBdQAb+znq9Scgq4JUNZL71yVVQoADX93ceer1QmdqiRnkLLqiNqAFN7Gx8&#10;R+p9vPV6psuEwUlQ0ciEqguSCdVvcsfAX7ac9XqdaVhUhzDGIYWC+Wm27A2+0e2h789XqeGhNODK&#10;sYkayq1zY37/AEa89XqxVOHYrWRyVEYG5CrWGoAPh2F7c9XqYKSmmoqyVoEMiPozMPssPG3iL89X&#10;qfMC+bpYnpVTzZGkYBh4nXxJt8Oer1KutgFQQtSlgUIGvb29jz1erLQ0dTTxOjxj3mXaBbVT7e1i&#10;PiPr56vUjswxfKNLJWS+Yjgxqtrsrk6fEgc9XqZabDpZqqOqIMbAkN2B22+mwJ+vnq9S0hwqbECI&#10;dwWKRWKi2pPbU+I56vUjsbo6jDYhSInu7xoNb66WP5jnq9TTUpRykR1Id52I94WsCfA+2/PV6olR&#10;TtSSmoID7CQANQLa/Rz1eqZU4gkk6MqgGS3vAm1vEHwuPZz1eqNR1TwtTzxg2jLEkke09x4g256v&#10;Uvcv5p2Uxuoabe20gWJXvp37Dnq9QmCWKujWUtdVRSVt43vppz1epvqKMSRE1KSMof3CB217eyx5&#10;6vU24pTPHvgYbY5Be9tbjW30Ec9Xqz4Q+KUzoKWoKJr7o7Gxtqfo7c9XqfpaynrI5qn396XQqRa5&#10;9q/T7f289XqS0dXRmZ4ZzdobEofA9gSfZ4c9XqwiWBz5DLpc22621/Xvz1epQYTG8riHZuMQJViL&#10;m3x/bz1epS7UlEXmWJkazAD7C6fC2vPV6mZEqoo5fmwJJVMm0L2K7iEsCO9vq56vUm5p6kVSxMA7&#10;TOqoiAbrkWsPbe3389Xqbp6Onhq3oqiPczlnGna9+/sIPPV6mHFMAewawS1jdRqB7B8D8eer1JZc&#10;HRcTbzCzJvGlr3J8T7Rfnq9SofK0dTUimkUqqkgbSPfGhvp4i/PV6l1Fl2KjjDxA7yACSQdAPD2f&#10;Hnq9TlRYDUQVYmjG8uFtbW/fQDt27/nz1eob8h5BxDE8Xp55IyRuV3Y9wo19vfnq9R6sDwfLmF4U&#10;cZJiSZ3EbIos1iPdIA1tbUnnq9SHzhi6PSHCoFKNvYeapHvAjsLamwF/1PPV6iRZxoK551aop2sp&#10;YhiPZ376689XqBuHAZ1mNNiaeY4O5RYkWJJAsfZz1epaYLlurjYl02brD7IFh8fp56vUKsnTbFhh&#10;e6pCrD5iuAp3e8t7XHh3/U89Xq51WUpaiYwQF96hQugChrXFzp+XPV6jA5JpMappqSszLGi3jWOX&#10;y3JBO3b7otp7b+Pjz1epszhLUu5pqO21JhdbEk28Qb9/jz1epE/1qrcLmWIINxDXJUFfG41uPjfn&#10;q9SfxPEP5jQVEkKkOmrEEbSD3JNri3YeHPV6o0WMzYY1O+IBgI7bFS24j4aW156vUI9PnWgqaiKq&#10;qkeWJyRtFgRckKDa4+OvPV6mzMuER5ij+TXbEUIXcy7gCDe2h9n089XqLVi2UamlrUhnjJALBiQN&#10;pufA356vU0jC1pahoKcKFBtYEd/h7Rz1erJ8lHTtHJK2utwDa5GguPHnq9TNOi0kzE2N2ACaa31v&#10;7bjnq9SNqpaqZZPlRfdcDQXGtyOer1TJ1qa5lsAEKqrKbXOn7vsPPV6pcEU8SkUyBgLFj4+wDnq9&#10;XGqlp4ipnYmQyBWK2Nrm4H0a256vU54fUVdTOqJHbyrqDcaqTrb6Tz1epXU+HJFPJDVKZDKymJR2&#10;XdpY21Nj+vbnq9Qk4Tlegml8mZdgjZdb3uR3HPV6jedFqOhwLFPlotIahhfcLgsBodfhp9HPV6ji&#10;YVimBjEKOvo1HuyeXIVFiCBYNY/dz1eqybpT6osPy7BSYB5e5wSok0VQbHuCfAe3x56vUKfU/ru0&#10;GCtQu25KhSo2sD763III8NRr8eer1EI6i9XsLpFikawdQy/pGB2n91iNQBfnq9RTcV6/0RnWsjEc&#10;cg1nFlAZibE6dyAL/Rz1epHYx6gcBjw4hSVmjcsQDqFJ92xtax9vPV6m7LPqDWvxQCKbYJSRcEX0&#10;XXXUfG3s+vnq9RyukGYxMn8ylnRvOQ7g1gSBpuIHie/PV6hgqsUoKhaYwe7HHe5GgF7gtz1eoNMe&#10;eGXzHqLvaIqDYnXcbG/tt+znq9RW874XVViy0Na7mJ199EZkIUmxN1sQfAag89XqC+vrsPKmnkJj&#10;MIIQ9yxBtYk6/STz1eoNMZpZopamvpKxHSoAURspJGliEIsBrqTqfqtz1eoIMw19LRzikVhoo0B/&#10;eIt4fHnq9TbFHh01AtFVfpagswJuLhVFzz1eoKcSy/HUVrPGC8SE2udT4i4Ps56vUh4KT+TVruBs&#10;DklgD3J92518PDnq9TmoZVZZJfM10Avp92nPV6k9idNKyl1ICE7AT8f6Oer1Impp6hZo6SnXdv3K&#10;TqdPH7uer1PeGwQ0+9nBLQgKASdQTobflz1epSySQSL5IGyPs1tb/Tbnq9TIwSFfl4I/cUBb6E89&#10;Xq5rURtUpS2FwQEU/vH+nTnq9QkYRXkxmmnCgodCo2kDUEdvDx56vU/4dSBcQkkpJwYgiqVNiCPA&#10;Dt2PPV6nufMc9HKhQkFdwQAXGh9o8B8eer1DF09zvXU0UB8+8p3GQagE30F/H2fs56vUb3As+4li&#10;E6oLKyqqSWJYDSw1Pax+H8Oer1KecSYxPC+IoJQqMuwWCkbgNxAB+rX7+er1BDn7obLW13kQQBDU&#10;oxIAuFB1t9Y/Zz1eqv3NvS7GcrY7U0E0RSFULBWQgk3sNb217c9XqRUeBGjpF8wkRqxsD7b9r/Dn&#10;q9T1NLPE3ln3RtU9xcD6/A89Xq5YVWsKoYkHAC3XbpY+Da/Rz1eoSMq5ibDMRjSlaxZkvYeBNtfa&#10;Laduer1GlinxDE5lSRlMAhQ3HtudfYdNP119XqDHOuTY6+c1Kq3uBrWPhcHW97g89XqBlMPrY6mY&#10;0Mn+RALLa+0HS1/Zftz1eoV6THIZsTY0pKU6RRiQ3ANwo3EaWsTr7fp789XqWOM0eGR0aVuGSvM4&#10;sxVmBIuDftYWI+/8uer1BPiUD7pXlhbcCLXsAARewB1Onjz1epS5VNbVSrRTRIu8MFewBBUe6Cos&#10;LHxN789XqN9gmWsHxKkWsCKTsTepF2EgAFwbAC5+4fRz1eodctZXo8umSVGFmUe8q2G6x03dzYfs&#10;9nPV6suVOrOF4HnOgo8TnCCWpZd97gkG4HtP1c9XqvO6OY3UYxRxzRkOIgLuvgSLj4EW/hz1eoR+&#10;quXZMVwxZJ1EoWMkNa4JIFtNvfnq9VNPW7p9WYZLU1E0S3IdAAADta4uCPZoOer1VzVWR3wKimwy&#10;kLStLvkUsS7IZHO4AtckA9gT20FgLc9XqDrONPUVczVcJVjAoistgw1FxYe0jU/Tz1eoKsz10EqO&#10;lSgZY0I2gk+8OwHttz1eoBsWglxCm+Zo2ZHYXMZI1J7H2n6eer1BPiHzNLBuqk3uCVC9wD8L97c9&#10;XqTdBQo3m1Mh/SxliDaw+N+er1O9N5VTToLEA7rkXHj7eer1T4andjfkInm2UWFiRYWvcjQXvoPZ&#10;+Xq9SzqU+ahK0yqr3BVF0sbfZt/Tz1epN11PJEqSSi+03Nu5v7fo56vUjsQkoaRpapg8pttsh0XW&#10;9yLW08T/AEc9XqgFWq6wSqAVVN++/gDa3589Xqd4mNDItPIbLL20uTft8dPbz1eqP/MTDB5ZbcXB&#10;Cg6Wt2+jnq9UmllkaNzITdgBYeHxv8eer1dq8tWm6qVQo1BA/eA7c9XqiU81c4L1W0lH+0BoF+n8&#10;vv56vU3yVUpxVozGD9l1JtYDW4P0+znq9UifEnlhEwYRwkgMAAQddTf4HS/PV6ovzEkdfLvkYqu3&#10;SNf3SNNdRr/Tz1erv5Gaql0uxF2BI0sRYA/Hnq9WKlmjWGQ3ZHUsjCxAJva4PjYePPV6mOrgqYqq&#10;PE8PZ2YEWLXJKsbG/ft3t/Rz1epb4dJT0bmjAJN9xY63J9vhz1erLiFRIIpDWuSttq2A9mmvPV6k&#10;pS0sJpXWphF/tjcBdiPv/Pnq9XVLBhtFF5yTLE5dmbcbAA6m9r6c9Xqht5VVTyOahXWQ2QBbnfe4&#10;Otvo056vVxMFHhlYKahhsrlQ7E7ireNvgeer1PlNPNFiDwzi8roSBbTaPZz1eqLiGM1vlyQUqtF5&#10;SlwQhAbTsD2uRz1epvXEKLEUjrZQzRspLq9idwuCFt4aX56vV56jDg6xiTY1gRpYKvt08Rz1eqbO&#10;I5aiBaeUyqWNmJ8QLgfRpz1epirq6ZI/OYjztx32AA2A6W56vVyjkMlU6U0q7JAtrEXYDsAL9x48&#10;9XqeaKnFLM5b3rLv1NgAPb8PHXnq9TgammxjDaian0VCS/w+j6e/PV6mhK+SmDTUpBc291tPdte9&#10;iCDp4W56vU/YXBEatGqWBG1msQPbp8Neer1SIauoatK0sdgl7lhoPEWBFuer1S0ira3dNUKw8sdy&#10;QAe9tO/PV6nKnbzKdUn0j969/b43PfTnq9WJ6+Clwt6lULqjlQBa+0ad/j356vVhxVFbdEZWgkQB&#10;tCDYEXAsdOer1dQSRUlGu1ySDsLEDW/j/dpz1eqctQkcLUaWG7uSB73Y6fXz1ep/w2sEFCqwttkc&#10;jdr9XPV6hFijVY43pn+bexuU7BSRbvY3Hj+XPV6hBwKmhglixCCTa5tZGBsbaC41uPHnq9Qm5fwm&#10;rmxJvmVMtw0pIPbXsb9r+zvz1epY1C01akYESh0STUXJFwQARfwP7Oer1JfGaqKpo4JJRtlKMbEa&#10;Gw7D/iXx56vUBmYMPp0maip6cnziuihdqkC5JGmn1G3589XqD6ryu9BvWpUXY3G1r6dx27W56vUm&#10;0pKWml7Nci92JIJ76A6Cx56vVnjoDtO17SAhiAO+nYfRz1epuxBqmrmBkW20XvaxPjqCPEaf289X&#10;qgySpLIFoAVk1KAi262tuer1S8XpKeGnWoDfMkBQ229gLAkagag9/wAiRbnq9WXDcDWSdjSRjbIy&#10;KxIBAv4kfDx+HPV6r4fw5el9B5KY/OxkERIKdgdbgix/L6deer1bKuA1VFDl6OShtGYw24AWJFuw&#10;936eer1OEmbJqGlieG5kMggO2xuCtwSb6ey/x+PPV6kLimY5zjUWD1KIkkqSGO3vbje9t17Xt2Hs&#10;v7Oer1N1Ljb0WMz/AM0nvFGwSMADaVK3ub9j4W56vVHxqrl/l89TRTsYVVyoQWO7TTT2g/meer1U&#10;OerHN80lVJSxxhFeZtzOxIIYj3fE2A1t8Rz1eoW/RZhcWI5lgmpIyYKCDz5vLBKxo/6OMtbsu4gA&#10;nS9h489XqvMy80M2HNUyOf0W0KQuhb79O456vVFail+YRQhB3L5YIsASTc89XqT2JUqVNXLHiAYO&#10;CSoCC7H4HbbXnq9SNmw8R/M1ckRQxxhVUCzFb6j8+er1BDjmW8HqaOUzQ7ELsbCxa1hr+VtOer1E&#10;Z619HI8YZp4o9iwqzwqV1NzqfhfQEH2D2Dnq9VcmaPTViGI1MtWursjXupIBDHax01HPV6igZ36J&#10;5gy/UyRVuHNL5hAaZVCqptcMfGxHb+jnq9QH45kqSgmWllJLnQLYdmN/y56vUHGMYDVU6+XIpcbi&#10;qC33a9rHw/o56vVwjwZqWlWmnB397gX94+Hbw56vUr8Gy7iIw9q2ojJjiYbnt9m/e/bnq9Sn/qHJ&#10;WzPT0kLFUUSbrdw/gD4Ec9XqEXBOitVVLKbMwEem6wKsddbdyPq9vPV6sP8AmjxOo82SjjaRNUPu&#10;WsQNddCTbvYc9XqC2v6WYpSUjOsDSrIToFN1Av3Hs56vUg6vIGKohlip2DIRcgeBF7fVf+nnq9SQ&#10;osn1VLmCNjD+jhttUkbSba3sbaA6c9XqsB9NNKaDHKSVRYeYH94nTudDr/Z7Oer1bInQ7OcMmBCM&#10;ozb/ACtziwUm3s/Xw56vUZOux8xRvg9ExlgkVdy3vtB+19Fjz1eoMK/LqPiJq53AgYhmjb3gqbQL&#10;+Isf18Oer1BpjGCYPFhFQsBVFpnYqQmu/wACT2IPx56vUTzq9nahyzSVSYlKKi8Te8ttCBoB31PP&#10;V6qhc9Z2qcTaSCPzKdS5UeYyk69+w7HuOer1EYzJiLjGGVG3Lva5awsb6Ejvz1epW5MwOvx3EqaK&#10;Fi5S28R3+yTb6dPHnq9VtnTyM5SyhTCtACrI24aXNh7tz3vcd+er1NHUnqNSYdhhnpZDuKhpNrWI&#10;UnS99bfr9Hq9RJJs14jiWKVTwSsECnxIsDe2na9+er1O4qsSkwMyVErO7AlgzXGpF7G17gai/fnq&#10;9TzhUtZLAj+cIygLKxPvEAW2knuCPD+znq9T7glDRSUccleSzbmcbWNySSbA62v2tz1epAZsoKsf&#10;6fWARrUyMzqWAYKezEXv8Ceer1FlzZXxNVtS0zXAB2373v8ATz1epMUVNPHWRS1bAhR7yW1Yn8ue&#10;r1ClltaaaeMqCNzAi3s1BGn7eer1CoI6epVqZIwDM265UBgF1ve17Hnq9WAijjxWbyx+hjS1yLgs&#10;RcgE6mx+rnq9SjwXM9bQotJTsqvLuFrC4Uj2HuDz1ermuKPUQVGHztsZrJv7EHvpfuCDb+7nq9SI&#10;zBFKk6IHWVowG+0CTfvceGvPV6gOzLBLLUSwR++Gf3WGll+kW7Hnq9SAapVBMKpwFcWBcWGne/PV&#10;6k6Zo8PAiRLCQ2BB7n4fSNOer1d0oZp1gGijc7MCBa/a48R4c9XqfYcEwxqgYmG95wAx3G2nwGn0&#10;89XqWENCVKmlWxW5b/WHw56vU8wGSWj85SRewUbbHX2g/wBHPV6vSrWU5WMtvF7sNBc39oNjz1eq&#10;HNHE9cXkUB20aw1PsJ9vPV6hKwEx+V/LoyI/MAKE2vp3t4/Xz1epmxKCupY/LZr3/Riwte9/afDt&#10;z1epiq6CooXaxBCqobvrfv8Ad+vjz1eqPFGZKa3mEMb20PYHU3Ht/t56vVGxA1M0cEgIXYxVgBcs&#10;Dp3v7ba89Xq54bUPhyvV3+219twQNdOer1D/AIHjNDmasoPmbKUG0pewJPY6+zwtz1epZ4pQxRUz&#10;zUNOTsYRjbqdTbwH1k/Xz1eoL855PxWCnSmWIxa7hvGjAm9wPr56vUgIMEqKeVaVF8w7z7qCxBPa&#10;456vULmBdP8AF5KmJZIVEbxltxFttvA6X7c9XqeYOkWO45K1LhcYuxdQ2gAsC2l7Eduer1NNZ0Gx&#10;WldanECVKLuc2Nje4A9nh256vV6myfsmE0CNAqRsCSCO1yTqOzD2c9Xqg1WCV9RK67fcNmViNLAA&#10;nnq9SDxrL9PhkK1FT70c7WDAdj43F7256vVmwyplowI5Guz6LYDRbDQ6dzz1epc0+I1Nfh8MdNEL&#10;xSAFWJuF8ba+HPV6hzy1lFpKKRaQj9LGdp7hQQdSNex0PPV6lXhvTanhwSBHjK1SqFtYbSfhp2Ph&#10;2P7fV6kLmvp/V08Us77QtOrlrjwI1AJt9H9/PV6gQqpqbD2h3axyjYL/ALt/sm3hz1eporpqNqjy&#10;n2goLeb4D+Pbx56vUjJ8dio67YxEgV9WA+0T2tcX056vU5YdmM01Ur07WMhY6/aXd4a2J056vUOW&#10;Rs7rBTTxVM9jICoupAvfaNNfA9+er1Ho6U56w+PDEwPeXBQERgiwK9gPZ27c9XqGHFMUp8cb5Spk&#10;QqgCX2gkFh21W+g056vUCmeMr02Co1PhEissZAvYXAJJPt0/h9fPV6gAxOmqcBlEYDrI1ioFuz6j&#10;TvY9xbnq9SlwPPFXQ1ipKLldt9w925BAYgeI789XqHzI3UDHHf5SWeLy/Ku0kWjXU6brgDUez9vP&#10;V6lFUdRKiaoNK8pcsCrKdR42Op7/AB/o56vUGeL4XJmomBTtUbhu1JLHsR7CD+znq9Qc4z08lwoR&#10;q7PUO1g8rizEMLE6ADT6Po56vUjZMAgp6yJ3iEgjLEX0IUXuT4a+z289XqX2G4AtQrTv7pjAAQa6&#10;XJ1HPV6hVwXB5amSCnXYWJHvsQV76gtqQAfy56vUJNJl9JgqwIGmBbcA11a17HU+BPj7fp56vV6T&#10;LdNG8aSLuZiwk3C5Fh3Hh93PV6nNMLpI6tKVhs2ldoCkbr6DUeNjf9vPV6l5huDVE0cS0sW8SblB&#10;K390E+8bG99L256vUIGC4QWwtHktZGsCq2YrbUg6Dxvf4H6vV6hXip/lKVFomcSxoCJ1W7A/T9Gl&#10;/p56vUIlZiUBrKTykeVSCAApG+SwO4+w/r4c9XqWuAYoGkh+Yp/JqnWa+y9r7vdZviR4fD6+er1C&#10;E6fLRq9fAs6yBV1AJU6Hdr2Pjpz1ep2p6OSgCvUSeaiyHxBLXFx93PV6l5guIYbijlI6llI3nbqp&#10;Yki/jrz1eoQsOpKd51SKXyowxViTqxHx+HPV6lthu0IKfduUszbrd+57/dz1ep2wenZ5HqZiI9yO&#10;XDAEEfu2+n289XqV9G8q0Us1OobeQva1iBp27jnq9SZrZqWlqJJcSZ0IiGgJAL31B8CD8eer1Bxi&#10;Fd5aGljtKDcKQQNo+PPV6oPzyU4QMQ4baDoPdP6/x56vUlcRxKJ3mpEjYFHC77G1yQQbfD9g56vU&#10;nGxqdZ6uCOxeIKVmJBDN2ZLeBFvzHx56vUnMOxOe7yVS7wXdi+lyQLfd489XqS+JVUuGIIp2Z13b&#10;wy67Rf7/ABPPV6ktik7YnWTzCRo4JlVSNAxFwR4G3j9/PV6n7Aa6njoqeCpb9MhdRezMDeyDx56v&#10;U9YZiNBPTpW1g2z0S1Csj6fpHBCkHTsRceHhbvz1epzw+pFRRqqMHlYAu+oBIAFv489XqkVuL1kP&#10;yuF0tI7vtHvuV8sH2W7kX8bePPV6mxqmpqooo8RaOKZHbZCh3L3Gg0B0+PPV6pOI1cdDasb3pGjY&#10;EKBdbdvqPbnq9QHyYriVcBJSTCGSSZwim5BOtwNeer1IbMuFQ0q1FZTVUkkke8SIJGKKWFzZDp30&#10;0056vUEdRluCSjNY8dy4F3JICi4Nzfnq9WClwysra0odw8gXaQBbNGO2v5ac9XqVNLPg07/M4rSy&#10;TRwgFPKcIzfC+2wJOljz1epUUFDgGJUwXDEdS7n9HM5cgEeBsOer1Y8NwFpq1KOg3WiZxIGsbAgj&#10;T4Hnq9TRVZb/AN+iwVbXeEqVBAsEubqPh489XqDvMOWoRUSVUGpYk66KoOunx56vUCGO01Hh7zQC&#10;7SEEq3gW7WPxPPV6gmNGJcPrJpXjp5KTc8KupvNewKRm1r9zqQLA63sD6vUHAjrxD5NU6PuIbcjA&#10;lQDcdibH26/x56vVJljopHWrCgot7u9rArcAA66+OvPV6miKtnjjelESyIgFmte9+1vo56vU0VQe&#10;KhhhgQM92DaAkBibEn6ew56vU8ZWqoaipFLiSlZKRlYhha4cnW59nx56vULWA4nDNN8hCisadyQb&#10;DUDw+zqp7eznq9Q7ZSqKVppaZwrS1DKdosQulhb3dLc9XqMhlGk8qIsAFZR7o0F+3589XqEinw2o&#10;ptszzACQe4GPYn7V+3x056vUt8AwanjpFqYyDIWdTYAAkDUgWJ56vUssAohR1IxZ4i7RhwVF7EE6&#10;Ej2jvf8Ap56vUImB0RnxCIRXnDF23EWAPgLfC/5c9XqVuHUPl1TiqmupvIRtBF72A/Zpz1epTvh5&#10;m/S08d5bC4A7g+P0c9XqWmC0ErUqU9Vt85lJIAANwfq7f089XqW9FhVPQxNJUEI4Jva51Y2HwNr+&#10;3nq9QjYRHFJIyTfbjsDYWJP+L+H389XqUsEEctJ8pMuxy+4N7eer1MuP5b3v/NYP3bXU97+P389X&#10;qT1FRU8s00kkQRtNmguSP489Xq5SYfJQwRwxx74gGcublgST3+F/D6Oer1DB0/zJFHEIq5rRArYW&#10;sR7NOer1GYw+ppK5BLDayW8bkka89XqVKeVHUNKp2ltoIPb4256vU6KQU8ymF9pFvAgc9XqchJtH&#10;kqdjX08QL89Xqdo6iSwR7MotcjsL6c9Xq44mkdQyldCi2NtbnXU89XqSVVTz9iRZPePx9nPV6kJi&#10;8rFnjf3SBf4C/wDZz1eot2fMuVuIxJMQHWNyx01A/v56vUWPNHTLy5PnKanZ5pDcm5IU+Bt9PPV6&#10;pmEZNxeBHlkYNG4A2m91P9N+er1AZ11yU2O4Z5EYEawErK1rkr30/hcc9XqqHzzkWpwDEJYYoy9J&#10;LIQgXuFck+24IP5W9vPV6l70p6elcdixMwhPKsd+24I7i+ve+nPV6rV+lsU9KsUs0e4SAOdBZr+9&#10;b6Oer1LzPdesVKKnzfLCXuW0Bv2HPV6qyc9dVP5XmCopGmjHlzSEAMpBIPh3J7X156vUFuYuvb4r&#10;NBJHMI0gZklIta5W9z+Vzz1ep0wHqvCkTNTm8osACRdifEe7rax56vUOWVM04XmOOmpm0lf/AChI&#10;vYHufouf18fV6hxosGwmghMyeUVsI+wuR3NvdHe/h7Oer1LnJuKZdwGNGqVSPbuB3MLkm/6/dz1e&#10;oYqnMCTUKTqAQiq17XGva3PV6in9RuqaZfqyK+ZIgd8ikkgAad/p1t9A56vUAWDdb4q2sGKK+yCF&#10;rOjE3c3bsPYRrz1eoynTnr5l7EmjYxhZFIQg7SAvtudfh9fx56vUc7B82YTiZjVVUQyRkp2W19bf&#10;389Xqe8RGH19G0NPodiG6gAAXtbQD8+er1IrF5kwmLZTuEa41sACdDc/r4c9XqasGzpTt5eFSzqH&#10;kLOQTqXvr/Tz1erPmDE5Y5Qk6BW02FhYEnW+q89XqDQ9QhguKxR1hLm7gBVLEH2nv3J56vUpcFzx&#10;g1XiL1G5g8lriTcCDYABQdBca6W56vUP2GZgw/Colip3DggktqSC3gfd8Dz1eouHqGxWSvoTHhJB&#10;BDNZSQSRbT6btz1eqkfrBhWY8x4yIqRn3Q7gJUQ9t2keoN73OgH0eHPV6hd9JPTauwPHDilYrJJI&#10;HdlYEBR37Hxv4/289Xqtkp8ENThsVVJZjFEuuhAHfW/0256vUloMiUWJ1Mc5hWORyoci5Ft1+3iD&#10;Y89XqFHL3TikopZZKO6sWZlC2ABItYeIt7Oer1DBU4UmHUrUkpO0ADeSb3I1J56vUWLPlThUUDxM&#10;gKsXDbyCSfBgRb6uer1BXgmM4VRHzUl3B7Bj3II1IF+er1GKwXNdA9EkdM4kLFdrGwLG1rsPy56v&#10;UlscyHS5olLVaneHLX0AuO+o+/6+er1MjdE8PqkeojSNrJcB0ViTbU6rbnq9Qc43k+goY46OkjCC&#10;NTqLgFtTf6eer1M+CR07RzTQDzZFKKLdriwN9DYjXnq9QzU2SPnKdGo3u0wJkNiRfafd7D6/7Oer&#10;1BV1d6IUmN4expqZY55lXcVW4ttAsDr2Nzf6eer1Up9ZOmdflDMU9LMjNNBqpbWwLbRcam2l7Hw0&#10;9nPV6i145hWJCmrYsR9xJdpiZVClQn2hoCCG0+PPV6kvgmFVMsMuKOWR2tGpsSWswOo9h56vUtBg&#10;lfV4cooU3SLIBKQLXv3N9de3PV6jRdH+l8Mle1TiI8ueNoilxcs3e4uttRpf+nnq9V0XQ3L2I4TQ&#10;xtjD+ZHsOw+6SSSbDT2c9XqV3Ulkjw2QxvcKh3qNS1/u56vVSl6i5IJayE0Z3A1DearKostrrYa9&#10;9Nfp56vUVOtp6SJPKkW0rMCDbQLcFfaO2luer1InF8OwyNWrKpNrXIDCwOvx/Pnq9WLBjFHh5fD9&#10;kc62VWYA9/Hw1J156vUrMr1sWGYzHSza1bjzHlTvtva1+1ydLH2aePPV6rYfSl1vgoq+PL9duSAS&#10;Mwcixv7ATY2N+4+Px56vVdTl7M9JiGELUxPuVxoqkEAgAjXnq9QT506hwtFLRCIyiEqbAA3N/p7g&#10;89XqdcDwOOt8uoJMpntIVBFtp7Aa3uPHnq9UPPWXTjuGvAacCJEfYt7EkA21BGl+er1V7Zb6e4lX&#10;ZhqHeBkjSYJZgVDA6m1194a+H7Oer1Wj9H8uRSYbE9dTiKRywCW0At2+Gg56vUOUuTaByKiSFR4A&#10;bb6/Rt9nPV6gpzf0/wAPfzqiljCltpIC3F9P9XwHt56vUEOFZLr8HxJroWYsHFhYlT4ac9XqNrQ5&#10;ehxPCoPPhBl2i5PZgf2gc9XqLd1S6JHEjUNh1O13A7diT3+jU2156vURHMPp9zDgMkk8kRikZjps&#10;DAINew0Bv8eer1CZ0zyRjrSiORGpKZxfzCpBZj4n+gc9XqDX1C9OK+sw51ipmeWElt+0G9hpfxOn&#10;s9vx56vVXtlyPMmEY4nyYKukihi8YIC396xIJt8R46eHPV6rZ+lddPieWlgq1CS3U38QbdviNe4/&#10;Zz1epGdaqaOCOHZcLGQSzAi7W/t/Pnq9QWZRmpsPp987sdkrooUm7WYW2jW+hPPV6l31BzU64FNG&#10;isNscjWAIBG24JH0m2nPV6qWetbv8sWmchrMgUEggXJ9t9B2H9HPV6idZezpiFMy1FOredFdHJ8A&#10;WNvqPx/bz1eq0j0y9XcSw0GeOrRKglLRs3ewJBK6XXw0v4c9Xq2NPTrn5sz4T85VslxtsBY3G0HT&#10;XW58eer1c+vVBNi+DtVsu1gRawuAbmwPPV6gE6UwYpSVI+dAKHcW7kgfRYaE89XqjdeMv4Jj+Xqi&#10;KvjV/JR1BUAgd+/xueer1UAYtiuI5IznVPSDbElQ+06WABsLG4JA7XOnfXnq9VpHR3qPJjeXEqnf&#10;3glnsQA2hvtJvewufq56vUFPVjMeOtK9JhUAqpdptI0jgqL6WFmHjc3+rvz1eqH6dPSj1V675ngr&#10;MVojHhhf9NMdV93TS1if18Rz1erZo9Ofphwfo9lWlpKGlXzoVIEgUAm/f46nw56vUY3F8jpJhpqS&#10;hZzf3bdx8Dz1eoveMUz4OGcjaLsCDe4Hbnq9Rc+qlNU1OByxUy7S2pYaEWv/AB7c9XqKZ0g/3zZm&#10;qYKn7HvsSovYk3ubLf4f389XqeOpFXM+LRz0UyxQ3DtuU7T4WtofAc9XqLX1PMtPURZmcx7Yx+kF&#10;zfbfQ/V8fy56vUo8LoxjeSmqCrITGW29tSTe2trW56vUGPRSnqqDOL4fVTGOKdpNsa6WOhUsO3ge&#10;er1cet+FyZcxCszDT0zNLMYxIy2BI+zfv/hsb89XqMzgdsw9J0iIDl4gl11uSD39vPV6qHvUl0Vz&#10;PgOb/OooGeOYtJuVdfdJJvt7E9/4ePPV6ih1GXc90yTDyJViZtynY9+5Avz1eptqMPz5BDV4dUCR&#10;Hj26LuBFyNdp7Hnq9TTW5k6qUU8cFEZ5Q2xE8pWVr2NxuLWOnj9PPV6lrDjmb6SDza12eQ67Gdt7&#10;HxHgPz56vVElx/qbKXw6COUxttYEuAC3ewF7kgfnz1erJT43nQ4UK6YSxvPdlMu5X+IYNYg/A689&#10;Xqakrc8PZcJV4qxQBucsEkN9WJHsHYC31d+er1OM1N1VxOqj+axOqXYDGI0YFQutwDtLC2tgD4nn&#10;q9TzR5f6gvTv5UEjhrqPNYsWBP2ibnudQO/0c9Xq6r+nfVDas3yhVFDAFdzbQO5YaWPs56vVKw/I&#10;+b8boJaeOOpkVb+68TqQSNNugPc6H8+er1ck6VZwkgiwyRJXcoLkgk+6Sfev2Jt2/p56vU6J0Rz3&#10;VVz4bHT1AeSJmj9xiGHt1Fha/a/PV6sNN6c864lCkUVNPViO5kbYQI2HbVbePt56vVPT0r5wknaB&#10;YZJ0eJmt7wQvbQOL9wdCfuvz1eqFh3oj6kVWF/P1dJNCSv2EmkdBc3t71j8Ow56vUJeU/Qjmiurh&#10;NQQtSyyRok29pNikNcHabi5OmgufHw56vUIGH+jHPv8AWOXCxAzClU3mKERuPBVJ8df17H1eoVP9&#10;iLNFDRq9dG0cxKsBYMWc3ItY29vPV6hJwr0X41IBK8RkPus7InvF7WJPie36256vVPw/0QYhLWyV&#10;JpGYONNRpY66WHsPPV6lLh3oYpxiHz1XR2qGYXbTeEIt/h056vVJm9DEdAmxYhNC4IUm9wAfgtj9&#10;XPV6sqeimmmwWODDqUiVXLbpAAuhvoG2nTt39ns56vU8Q+jQ1M8byQxxzaAOFItuuG1FwQRz1ep0&#10;pfQv8jiDmKRTHKCugFwNbgd7X7fRz1epZYX6Hcsx0Liui2yAbV2+6Ba4ACjT43+Pw56vUpMD9GGV&#10;8Giallg3+LM2oBBt43t37Dnq9Ssr/SVlCokjSuphKAAFsDsU+Gl+40/Uc9XqfsI9JOTqcU0tbQRy&#10;PELX22Aa5sW7g6WOt/v156vUo6v034VTpvjEZhjVgBssAzG9/pH9PPV6sWGemXKcNUsny4na9yGW&#10;4J8PdK28eer1SH9M+W8Sq5IPI2yOwARUVVCj/VAHPV6nWh9LmV8LqJailpIN40IMSgk9ybn289Xq&#10;b630uZHapqKuajgQyg3KqdwIFifZ20056vVwwr0vZKwmgkioWWZZJA97agt9K3FtdO3PV6nwenLJ&#10;MDmWngjMlgXJCi4GutgO/PV6uNV6X8nYlXwVEkESfLWdQqKAWOp32+0Pgfjz1eqevQLJ1M6QR0UJ&#10;KM5cFVsQ2gt7vYannq9TunQjJrSvHT0UMSxoxG1VB9lz7vtPPV6nGg9P+WIUihlVQyRi6hQAR4X2&#10;gDvY89Xq5v0qyg7POYVJRW12rrrqPq56vVM/zaZZw+lSasiQI7ablUEjuDb7teer1Z0yfk+nR5pY&#10;oi8djoosSeer1N6YRgkMxljhiW9gQYwAB9Ph28Oer1N38sy3TYg8lPSxyB2W7MqsB4ka+N+er1Pb&#10;VeBMkUEiIm27AEAEA6aez2689XqYVxfLLVLUchvKfMdW0BsPC/bxHPV6nD+ZYHJChdAShXY1wbX0&#10;I01789XqUNDi+U2ibaY2ezMGuCL9vr+vnq9SnwytwmrkiR2jjjXUe6ttpPibX56vViR8DqqYmoVf&#10;0chBI2i4BuD92vPV6p9PT5ZqVKywJIftA9gSfy8eer1SRg2XaJBHK0avcnwuAewvY/Rz1epwo8Ey&#10;tI5M0cRBSwUqCCfDv7Oer1cHyNlJZFkWnjD3BF1Fgf8AkHxPPV6mrFslZeq1mdwsckbAE2tcW7C3&#10;hz1epqqslZVNCIpY0NgGIspPb2C2l/1156vViiyPhaMkjFIoSNNAQQfCwW/PV6sEvTLAY2qP5XDC&#10;Fl11QEA9hoV7c9XqTk3QzL7U4WtiSS9riIqdfEm3hp256vV3iPSbK1ZDDQLGiI19D7puPiLa/wBv&#10;PV6o0XRjJdSRSVMCsYGBi8fYNdST27Hnq9TuOjeX3Rvl0RWANwEU/ED6Oer1T8L6WYfBRzs8ax6d&#10;9DoNex56vUy5lythWCIDDGrMANpGhJ1JP189XqRUsTmQ1VQhDuAQVW4IPgf7eer1NdXSxUkTLGBu&#10;U6DUAk/f2vz1eovXUXPqYT5yUUsSNGrB1EilgBc3F9RqANPb8eer1E5quptdVlqpUVSviSSSWPbX&#10;U89Xqb3ojPikc6xB3bcWEigqDuuDY3GvPV6hfyjgU9DU0uIVQUpXSOhW11BTW4Ph9P1c9XqOdknp&#10;TRYlOKqpkXcg3MAwAPe1vb9XPV6h1pqODAaFoaezgkXLXFjbwNxqLjXnq9TDnDqLh9EY4nkTcqfp&#10;GW2gAAuba89XqKF1U6uUmI0cZwCoip3ikdTLKnmBmIsLAML6gH9b89XqLpV9V8W+XWjxJg0x3sHR&#10;dtwTYADW2g7c9XqCvEc/1GL1MsuNO8FOoIG0ggC3a3hr/Tz1eoqOfs8YPW0864ZIllvss2qkE7i1&#10;+9h+unPV6idZo6lYk9VJQrUs1NCpsmhQyX1b4i3PV6gjnx+Cpjd4KkCSTcXA7bgfA9tDz1epFY9m&#10;PE6ivahimYbyNFYrcW8CLft56vVLp0xqrjEErgxyKLCQ7mNhrtOmthftz1epuzTEafBl8kMZvMVF&#10;upsVvrcgfHx+PPV6o+OR4d/KoYEsJwpVgSLL7LHXvz1eot0St/MJtko/RHZqR2Jvp7R9HPV6kZjF&#10;NU1OKOq2ZL2UjS+ulteer1GR6VdHK/G8P30h31LB1sQL9r2Ht056vUIM/pwzPVzxTxRMHZraqQFt&#10;4A/Hnq9Q9enz0jZlqMwfzWohlNIsrIxUXR2BuwHexW2oNj8Oer1HxzFNhvTDMlJVW2/IIu4tcNq1&#10;7KDrY2Pstz1ep46y9ZsPxirpc04NF5VRKsMeywClSQrHTxsb2I1+vT1eoH8P6pV2HZqEspLIiPqd&#10;SPFQR21Px56vUOtNnOhzhhSYpTW84sqNESV+yCxf3tO1xpz1eq0D049V6HAsqLglS8ZkIuFFiLsb&#10;WJC+wA/289XqJD1hxOnk6jYji+LPuSdn8pbEqCD28dD93PV6ib52zT/K62SenkWGlQEvtNzbdp27&#10;AW/Wx56vUCXUrMUWZsr1GG1Fz8whtJa9tLg/A+OvPV6iOYRS4rl7FqndUyxy7goVFDKQdCSNpIIP&#10;s8Oer1f/1dLGGnWNvNQasqlie1jr27a89XqjfM4c0wdQZz5hup0KgDRrHSx8P7uer1YXraeGQldA&#10;2gBt31uNP7eer1c46qNqnY9kidbFj430/Lnq9TZVA0lIY47+6dPG4Gunfnq9TVQtiNXVLWLtESkE&#10;7lBJtoQD4EH289XqWsixwVAmjK7vLFvpPcDnq9TfWBZ1vJq7k3+F+/PV6mxqZYIA8hBiU9vH6dPZ&#10;z1ep1iWCanWV3UXuB4bgfC/t56vVFZNm9Iz76FSLWPu9vz56vVHo6yLEBUUuzYYbLuPZrjWx8bX1&#10;56vVClppKCRaAtZWj7r4En6eer1Z4YgYFMpZgihSbjcWB727aj2c9Xqba2KqxRvlYlQ7kkO4kXVh&#10;9k66nx56vVHw6grMUposMrts86MbFRYW8F7C5HPV6sVTR09O8zBtYCF91dQCNALfmeer1Q4paLD5&#10;VkEYnaQ7WudQDpp9Hx56vVk+eposQjpo7EMrlSLdl7g/Eew89XqxUghmpmlk1ZpCVBsNoHifp56v&#10;VGq1kjonjcWaRyQwFzYnUaX+/nq9XCrr6eMRUqlVUADWwFxqdfjz1eqaI6WqL4YVvKhudDtIPxPc&#10;Dtz1eqXhM0sMjyxxAHdsJI7ACxsb2seer1WVejbpLiHUDONMs0YjgcqtjGCWO4W8b2vpfw+HPV6t&#10;u3029IctZDeClGxfK2KQ4BG4KdFsLdze/wBPtvz1eo4nVLN2F5JyDJXQOm6JAu5yAAT+99RN/oHP&#10;V6qmOqnUOOmgfGamcrM4JIjOrEa2A1J0PPV6qwurPXChgqhNBIIvMkCr5ygbpG1VUJ0Y2IOn7Oer&#10;1Ezzh1JTEsXNEhLO4DSEaKljZdoGgPhz1eqblvNGJYeJK6nJJZlABF2LAGxAHcH289Xqj9ReoU1V&#10;hkbVLBKs3LbrgtYXAsfbfnq9RHMwZiq8xVDuy3JlbdcaC3s+Hs56vUhMNw6oAElaA295EUDxIJIP&#10;0256vVMqBTC0cQ2gi76j7XPV6sFHU1N5JJpGlJssYbwsey+znq9T0rS1Eh2gNKNTa3j3AHbnq9UL&#10;F2MBIhe6qqm3a3PV6ldlKOeiw9pmS7hSwuRqD3Gt+w9nPV6kZWz1ddiDVIQFUJQi508f19vPV6kj&#10;iZmiqYRSupG9hID3IA0VbeI8eer1LvA6vCf5K9ZUORVpLEIkVQVMdm8zcxNwVNtLG+uoI56vVzqK&#10;xqupld2UebIoB7afSdOer1NMwM9WaHFX8tog+x095SoOmug1Px+I56vVNpFpadz5bb9g3brga2sL&#10;/T/Hnq9Xq0VgjNZOwXao2xqNbE99Tz1epoaKOUO7zLIzjtc3Fvq7/fz1erArQkGx98FR27+JHPV6&#10;nGqmdpStgY3CuHGmvYr9I56vUxPhyVVRHTtK0YZwQQdL38TY6fRz1eptSplqY2iG5PLkOuhJCntr&#10;pZvv9mvPV6lVQ1LyRxSUwC7zYgkA69+3sHPV6nWqojTmapp1a24a3sTfQEgE9vpNuer1QpJ52VEl&#10;ce6rG3fT2H489XqVeCYjRoi1UqKgju3awsB3JPPV6hjo8YjxTDgI1UKDoCBddARa2vPV6o64mwoZ&#10;E13EEbrCwF73J+PPV6khRxw1lejUyqViYM9hpp3B8D/Tz1eoQo6iCPEIwspSESBtqgWAN9Ce9jz1&#10;eoYqGtaMoYY9yM1l0II3iyk/x56vUranGPlqZsNql3S+4CwAsdQCb+0Dnq9TlikNJUYcsUaj3VDE&#10;X1voO4sbg89XqFDKeNRYKsTyOqOWW4XUEEWP0WPif289XqHPB8zo4igSaOYEN5pBBJPgRa/a3PV6&#10;lLhudJYwsCvtWUiNRY3I3eGh1Pbnq9Q05Qxeaes+YxD/ACcDbwxAuGsQBbT7jz1eo4GS8wU9RgjU&#10;a1SSNCpVkRgZCT2vbtfnq9Q+5EzJWx5jiSTaXkRdqDRrDtv934duer1HLwrOy0VJFA0gjbS6pruO&#10;un1fH2c9XqcanNDvSPiMgUpdtOxBv7fDw789XqwYD1DhQzJNJtGwKEuCSTz1eoTgtBW4N520BmVg&#10;E3Am/wBP589XqDejIwvF2qLbd4OhIvuH69uer1ChhOPVMmEx1yvt2XN9QbHvb6+er1KOor6mMRyl&#10;WFwrbGuAQdb/AHEc9XqdsQq6PGaBqauTYjBUO03I+g89XqIT6t+nWC02RBHhNPc1UoRnFwQhtuZi&#10;Newt+t+er1a8HV7LksGY2pYXC0iJKrgkllYN+6b9re34W0vb1eqvzqbhtCYi0rKYkILaabgDa3b2&#10;d/2356vURzOjpDXtFRAMH+y3+IdyL/D2c9XqDCoeXzRNKqh9NLeAPfnq9TPNUtFiqw7BtkRifhft&#10;9Xw56vU6RVccFM6Uuu+2240+jXnq9TVW1608tPRRQPIGOsqn3UJ9otfnq9WaF2jqHoWkGxZGYG9x&#10;c628b+3+HPV6mmvktCI6iJZlaRw4bWwPYgc9XqS+I4ZU1UsNyPlw28HT3VGp176c9Xq6mjgq52qI&#10;AwkUe4SAV0Fhft9PPV6nKneGpRcPkAO+NfMc391zp9Nuer1JKlmELjDZ4drI7BnNiDY6eH0flz1e&#10;p1r6GMpGsEnmFiVHiRfwNvA97c9XqhYhTCkp0YWYKQGUC+p0vf8AL7/bz1eqPhsTJUmCNdxIG5gL&#10;KPZY6gn6Oer1LCCkkZEWudSqWJXTvz1epbYRUwUdHGY4t9y12sAQDcD7uer1RJMSlerSHayoLEsO&#10;+69rD6Rz1erlPDWS4vHV0zWQMV2kXHw+/nq9Tm6LDAEBG4EhvaSddPo56vVBq54z+jDAWBNx4DsL&#10;89XqYosRo5VMlSwsFOv+te2vtB56vU60weSJo3HvkX07AHt8dOer1JqtxdXWemw/cHjddwckqR4k&#10;HwI9nPV6uXkpSR2pWDMQrAH9251HY6H4/wBHPV6uAkpLyUdSSrOCBfsbg3F+2vPV6nTD2aokjVG+&#10;wpFha2nfXvpz1epRYdG1XTu0trsTtVh9nWwPx56vU3z0yJvp5mDtPoAPYP6eer1ZYyaiXRLeQo7g&#10;gH2DW/PV6vTyqav5aeMIGAJIv256vVji+Tpqb5WRCxYki+tteer1MNTBIkssUhCqQRcWJB1N7n9f&#10;y56vUw4dBLXVEaVLf5JgQXtdgwPt8Dz1eqGmHwpWyoNq07ahLD7V++hvoP489Xq5rg1IIxMBtSQt&#10;YDd3Ha417/Tz1erA8wqK9aZwxDe6QPshR7eer1KlaOFZloaYLuVA7tYeF7D9f289Xq54dOZ5ZYjG&#10;bQtfcbWJ76a9h2vz1epb4bQ1EkMqyWaJhddujKfEH4Hw7c9Xqwy0mGtRPUzfo5IpVATb3UA7j9XP&#10;V6uo6MQzRvTDeJ1JuALgg6CxFrnvz1erHWYcPPUkW2EAgjUDx+/nq9UyGkml1prsQNdPYdOer1Bb&#10;mbBqapxZHnlIVtLDQXsbnv4c9Xqn4bgdQ5anjlTaiMy72AvprdibXt2H3C/PV6n+gp5KJ0EjFigF&#10;gOwufhe/6/Tz1epMY9TT1kxMt40Qhja2tu2h+H69+er1JkDCKhBh6yMNzBnLLZtTfQ/R+unPV6oF&#10;TUVD1RcoqhI2QaAqQP3j8SOer1QqR4aOzyqKiFtSFsCCNDqRp9PPV6sS+TMyIjeRFKxVlJuVH5d+&#10;er1KHDzBh9b8lRncyEuCbeIta/iCPp56vULeAT1JaGKRAdyl2toLA/Z7c9XqNdl/JqYxDE6xpseM&#10;FWJst7aA6DUdjz1eoJuouVocKxEUcX2UALH4fA+w89XqB+VZxDPHSNYuCqED7JPY/H7+er1coXC0&#10;bCaT34ityLXLLYsO1tex8fjfXnq9WCaaKdvmFUeZUMF7C9gCRf8APnq9UmnpKakEjzLtAN/pbuRz&#10;1ep/wvE4UeKSmskb3VvE7TcGw+H6689Xqe2rqaOWRYrCFZQi3FmZT2YgXtb67c9XqYKyqSlrY473&#10;eVyqGx96wJAGnhz1epvnqqRrfMqB5bAg+Nwe4NtCPDnq9UmoqqB45KtAfHa3ib+J56vVixamlGHm&#10;emZTI20AEXBHj7Oer1J5KCJqjZT6EmxItc6a29nPV6uXltTz2LlvdO06WX4nnq9Shw3EHFQlKQHs&#10;NCfb2P1Hnq9QzZPigqnFLBtRjYFjpqDf4+HPV6jE4XhVfg+FtilOFiibcC24HQDVR7LnXXnq9SAx&#10;nO9ctWlFTRvGpNy5YWv46dyD7O3PV6h5w6nwqZqdDWRzySkbo1IJUWsfosfG58eer1NeZemWHYvA&#10;fky0hEhA00BPft356vUXrMnSrbUzLTu7uwAI2kFT2v2v+v0c9XqT2G5ezJgAENS7VEVO6WDnRRfX&#10;wvoNbc9XqMlgPymLUKjYwSYhypUgkk/H289XqWUOTsOklKbFp6l2LAyai1rgknxv4c9XqR8+JtgW&#10;KHCGVpHlDyb9pKKAQPEWFvC/hz1epozDBJ5iSRe/e7e7YXHYH6789XqBjMVHURTyLFu3XQAAajQE&#10;i/x9vPV6mGqTF4EhnokOx3ZWUqQALa3JPb2c9XqYscWtqcThjvaQWCjWwsO5A056vU54I09C8wrl&#10;ZZFsRpdQdNpI8Neer1CItRUQCOrdQ3mqN6m/ca3B56vUy43LDVUZVNqEoygWH2tSNfy56vUCz+bR&#10;Va+YilgGFu9z9PPV6ktjOLU1FWGOQFt4uLAnab9rC556vUmKrEDX1aRUrarscXv310N7H6vv56vV&#10;ijeoqf8ASQwCh9doF7Akfme/j+fPV6pEfkvUPIG+wLajt4ac9Xqj0M1WVnaNbxuWuRppew0Hj489&#10;XqdqClwyoup7ILm/e69r/E89XqmTVsEXltS23AMSB4W+i1+er1O0GLV48qtQFlXUG5ve1xp429n7&#10;eer1LihxDF6+Rayn0IW4LaDd3uQfZz1eoT8Hz5XmeJjKZDSBHMYPvFuxPsIPs8Oer1Hq6O4pWZzD&#10;QYc4YlS1tA24C7DsDfsLHxv7eer1GB+UrFxKCRj5YXQ9z7xsApXSxubc9XqFLNEmL0tBG1Q7BHAE&#10;ZYmyXQCwPiLa6e3nq9REOqGaJSJ1Qea0QddwJIv3Hs+rnq9RH8fzHXmpeCrQ062J3NYbvjp7fDnq&#10;9QWVeNVs1YhjlupULe/e3gfHnq9S3yHWHDMTaokkBSOUAAE+OhPj9ffnq9VgvS3OMtJLcHz/ADWU&#10;oF7Kulwe3tvf+znq9R88t5sw1aFUxFv0G4EEW728Pr8f6Oer1Rc/55wCmp3kRw8YCAqRYlu4sdvs&#10;56vUTzPOacWxGtV4FBpwHDFe5BA27ja+h+I56vUXrM1XiEFNU0tKNzKjSo5GgLHsbWJHw0+nnq9Q&#10;DY1jmM0tMFqHuRY7luAv1G5t9fPV6kJUYhVVoYTe9K8m4tb90WAH7eer1YI8SqKWqbE43unvKpv2&#10;0s33c9Xqb2xOSpkCMrrGR7zX8D4jXnq9UfGqSClp4Smg/caUG7AC+n089XqbqGQOgWRdoYliR9Ov&#10;f2c9XqyVESOyxOBtP2bWv+p56vUmZjDTGOqUAFdzEkXst9eer1NckL1UzTQEW90jTQg69uer1OqV&#10;IrpClONsJUr71wSbfu6D7+er1Qa+kqsIpYZKCoR/M1ca3QdgLkDnq9XsLp2mjjqpmDTxag+0m501&#10;8Oer1KiKJyVkgch5CWOg7+J+jnq9UytrxAJ4VF2lCAqunY6/Xz1epMYpmGWLy4aFtjRnabntfSxG&#10;v6/Tz1epc4HnKejMNMV98IzBrHbuUjQn2m/bx+/nq9RiOnnVwIzUdYX86RgSy6DQdie2p56vUbTK&#10;vUvDpMGeeaRFkVgCbXJ9v589XqNFknN+CYvVx1eYpo5FKqvlWsy3U2Zj9JtYWtrfvz1epaZi9O2U&#10;s/TeeaXdFVKDGVJNhY211I+GunPV6ix529H0GT8IlkjoiPMLeWXG4kA3BF72Pj3vz1eoivUXoRmn&#10;L002I1NOyRgrYEd7+A0At9HPV6gBmy7ieDztR1lMEDOSja/Z7m5IA1+7nq9XWHVb4bWMlYLIdND2&#10;B8AR8O3PV6jDZHzUajDUoZbBZPdS7E2t9nU+z+PPV6hsipP98iXVXd9w0v7vsB56vUWXH6KfLlXU&#10;tsEdmBldbsGOlie17e32c9XqiZdqqd6uCjUFBIzSMSb3W+oN9bez4duer1GewjLGHVETzx+7Ewuo&#10;S3j/ABAHPV6m3NmT5Z/LelDI8VmBuLOpFgWHs/s56vVgwvBKo41RVRVNSkdlIIJFwbWte9vZz1eo&#10;6OG4bTYbSyw04C7kjJJtYOB28Oer1NGMdR4KLCXpJSsEhvGUfU3AK7gR4N3H589XqI5iOcqyPHKV&#10;pFDPHO8igW90hrXB72t7f4c9Xq2G/QL1ikxaOnwCs/SR1kYDsSQQ3tB2+P5c9XqvclyFTZjylJ8h&#10;tB2WW4BBJXQD+nXnq9VGvqr6c43Q47DHXQSNDGG7XBDE6DTvb2fHnq9VeGMZPxSCsqsSgQkrcMrr&#10;bavhpp37/Tz1eoveeckS0jOvlCDzGDswFgN2tydR49jz1eorGM5eFBNV0EEvniNntIdQbjTsLW56&#10;vUX3EPerjBVARqnu3HYWJvY/D4c9XqQWKtSSBKMEtGPe3ke8Re4J+nx56vUjMQpp1maSJyoUtdRb&#10;3gdNx8dBz1eqXR0DGlIic22lrnXuf489XqUGA4c6FahVbQgM9tPgCRoCfjz1ep4lpZTM6QvYKSSd&#10;B3On189XqTOJtVshjkZWjU2Fu9/p17c9XqSJp/lph8s26NwQynXv3Pt056vV3BQ0lLGrU7KocEFT&#10;ptFyex8CdNOer1OckzU7eakmhAAYEaaW/bz1epNQw+aZYa9fMPm7Q3Ym+t/p8L/089XqVERSMAr/&#10;AJNlAvbW99L/ALeer1YqdBT1Bp5QTZiwvqLdzz1errEIfLoJKagba0qnvqAeer1NMbKAkLkNM7R7&#10;n0F7D3rD2H2fnz1epS0AgFNNFN7sjFVVfLBXYdSbm1iD20N/aOer1N1X8tTU7yUyhyzeHcADx07c&#10;9XqxTVD01C2w3V2AFh9d+er1ITEayXESlKsirTqxBI+1c6W09vPV6smHVcOIt/L8Ld1jCD3yNQR9&#10;Nx256vUIhWgpmiUvbzAg1tct91u/PV6o9Q5jjakxFN7Fr2BJ2+z2c9XqYa/yIG3AgiRDa5F1Jue3&#10;fW1+er1NmCGAP70V45Ta+3b7bmxHbnq9XCooIoWapjZRAFZtthuBHbaR4fTz1eqDBirYjhogEGlw&#10;zsp1YqO/0jt4c9XqUWH1RjuyDdJuCqT3Cnubnnq9WSojqjUVCVrrNHHGGjC63J/d1GhFvo9h56vU&#10;04UPMCwVKoj7ntEbXXuSSexv4c9Xq7lw+iqGM8kRLhQB2sATcXHhz1ep3KUNE8Qpk3DculuxI1+j&#10;nq9SErXirMSMjwM8Jdk2xmxH1gXIPPV6nijo6eSoDUaLG8YuqNcsPAi/jz1ep5SjIWR2fY8gC3bU&#10;AeJI+jnq9XPEMNeCESUBHv2ElgQCADY/G9+er1R6SmRqyMmMMjKbkm/YEH8+er1ep1iheWnqb2BH&#10;lnU6+A0HPV6nyCN6CnWWaURrJfzHawC+G6/PV6lBCz1UoRiGVQACP3iD9Xfnq9WCqWsmaOGGVYGB&#10;LSADcCAdQCRbX29+er1dSTQUVWIlW6SBLC3e4NyB/Hnq9TXXQNW1H6BgYoib273N9D8B7Oer1Yoc&#10;OVYUScWKXCgnQ/HxPPV6lJHPTTwRTrFdlWy+y456vVMwSCXzpZ65lMkv2UUWCqL2AHa/tP8ARz1e&#10;oTqF4sJ8qGJg3mAFvDQ6gDTw/jz1eoSaWuiMkLyoQjFb2sSoDWNre3nq9Q002MrTlcNoYj5ckxVZ&#10;Atmc2GrEjtp2FwOer1POJ4BXzSmroE/SI13/AMIAv7un0X56vU2vlfFp6RaiWLzEQm9jc6i5FtLc&#10;9XqTNRlKbFsQM1HGVZgQRYggAak+Pbnq9SKPT7NCVSVdHAXeCRwUe1yDYKSCCpBHgdOer1dwdFcw&#10;18ctXJRtHGgY3a1lK6n3gSo+g89XqwUnRbHqOoWCNC8lSBtcLcC2pFwLXt+XPV6m+r6PY/DLL58R&#10;IjHfadeer1BnXZCqcMxHzJovsi6CxsD4kntr4c9XqTFZT1kNQYGi2qgBPu+6bn2keHPV6hD6bYLN&#10;iWPw4dGiotQ4HvWAAPhe/j4c9Xq2WvRpkuiyvhVPFBsDlFLJcAs1jcr20uLi/wDHnq9VquE1Dijl&#10;jZlBCkvuFh8fr+jnq9SZmxO1cKFFZYZQXEhW6hvafiP17c9XqSdUk1ZWSUjVYWoCnaWuTtBuCO4v&#10;z1epzqY45RJTWaofais5sAHt3/X289XqTOY8UrcFy7iBi1ZqdwgXW0gFge+txa1rdu/PV6qFOs+J&#10;NXYuYMVjN5pi5ubn7VmGt7Xtz1eo0Po8j/l+Pr5aEGp9wAHapQAixPY2FrDnq9V5+BwxUtHFC5Cp&#10;GwcjS4c699bi1tDz1epTTS1xlWkRfNJBsNASPgfb489XqRlUlPBKNzNOye8y9yD8b+Gtuer1QJ0q&#10;qymmw+ljRJJAWDe6SBe9vy56vUkMay00kApKCwNkJFtQpOoHPV6kpmHLGD5hpqpmiY1CeXGG2a3B&#10;1A9txa556vUDWZekmBNRM9JCCdwGz3VZlNr3O3Q3uf1vz1eoF82enfBKmVmNOZVMayFAQACO1we4&#10;/Xx56vURnPHpYo5sXq5qeh2K4AFhcq1wbi1x28B256vUX6r9Jle8hikovtMAhsBrc7ST3Itppz1e&#10;qPSekqpgqZYcVgRXIYpbQ+6ASbsLXPa39PPV6sVD6Z4JsTEToz00hRHjNgC4Bufd1J09nPV6hZwL&#10;0/4ZhMMuFwUjMC7Mu4NcA9hc62W/0eHhz1eoW06R4LharMIhNIrFtoAIuR2OguPp56vU0S9OqbC6&#10;NsQhiSKB1djYXYsxN2I/L6uer1BJXZIkxGdZ6WBKdfLIJZQqtfQsfdt29nt56vUBec+mNMkEuH0y&#10;qhctGJQQQrEW1BIJsfAH6/Hnq9QSV/TnCcIdqOGMJ5S7GYqANzDuOw19o/p56vUK3SLJgwXEaWgp&#10;FV5IBZAuoVV7Bhp92v0689XqvG6DrSy4SJK1fLVgqoApsjAi97La1tLd/Hnq9Q72l/mhlgPljaYg&#10;VvY7rjUd7c9XqZKpqWopvkAb7wokkY6G2pCDv3Hfnq9Qa51zFhmCZarZatAtlDxxDUPtKrtB7Aka&#10;627HW9uer1Ub+pfPFYcUOFR1ASlLM5AA3FxY2Y9yAD2On0nnq9Vf+JYz/McVepU+6zEkHTVRZTbx&#10;056vUlocCoKvE3leL9LNIG73F7eOmvbnq9Rl+luRYkUYnBMlOtM/vFiNzE+92uDb8h256vUYPMec&#10;aikkSOOyxE3KMoIYAEXXtbXW+vPV6i450zAtZUKIG2xC4cjsGvoPo8Oer1B1hPm1CzDcsMoYbg1h&#10;vB1uL+Gvb+3nq9Qk0gpMPwtZ66cX3lSp0BB08T4D7+er1KGOiw6jmFVGFkhIACMxA26FuwJuB2Gn&#10;suOer1OE2I4dS10dLQrqoB8sHXaCSG8SNfHnq9QZZ8nkqcPixLEGDzbnGxQdPYO/YDxI+7Tnq9RV&#10;qumSaoMFQTua9iPAg+3nq9UTDPmaacmpcyhSTvNrey30Dnq9QnZYqqqOrSlp4g0pBB3sFUIT7zbj&#10;poNbdz2HPV6hXpcSWCies91pFcKoI7gDwHsP9/PV6nSaelkoPK2G0hYfWTfTx+7nq9WM/JTS02II&#10;DG0AdO2pW2l72156vUz1lZh1K8NXVe/ozr/rNfUHwNvjz1epIxrTLO9YzkzXYldSSPDnq9SNqnwt&#10;vNkkVnRwRHtbZtkv7xa4JIA0tp7b+31eoKqgyQ1BWpiZwdw/1VHe5+nnq9SQxBqfDqtKXaXl3B9b&#10;6KR37aeznq9Ueig8xpCH99ZAPZoRckjTTXnq9QxZfwb5umd1uyqd1gNNvt7duer1L7CoIgrMyHU2&#10;90E2HwAF+3PV6otV/LKmQrTM0dgpdHFtfA/QT256vVglWEYcNzBmBO21vbe3389XqiimFVVrUP7j&#10;XANhoR4X9nPV6l9huETR1ccqAMfsj69CBz1ep6rfKUtSyQ3NgF+DeFvhz1epPVcENQQs8YZ23Fra&#10;W1sBp7Pjz1epgnwgxxMynakRK6d7Nrp9HPV6ktVwbpj75REta4FjYac9XqRdRUVa4p5C+7GbMrWu&#10;Gsdb6eHPV6hFy7i5w5xUztd5GANtLWOnPV6h5yjm7EJfPLTIlM4/SbkDEAEAWPdTfuR/Zz1eoUZq&#10;eHMlJRzM6sFD2u/cdwoXvp3J/o19Xqj4dkuir8TFUieUxdRprd+3s+HPV6jV9N8s0pqdjLuKHaV0&#10;Nz7SPq/W/PV6jhYD0jy1LBHPItiIwwO3W/vLrY97/wAeer1Y80dHMDkpPlpEEcPZiQCQ5H1mwtz1&#10;eooeJdG6yGomMkXv7mXboQFN7br89XqDXEOmVTRYe9RUw7JFkZBcgqEIBDEWvb9fhz1eoCMxZQMy&#10;xUSQqxZyVOncAlib9rjsO/PV6ggrsHOGVbq7gu8ZK3toQSO3YAn6Oer1dYJiNVhIp3qUDuSQ5NrA&#10;n2HudP7tOer1GCy9mCSnwyapj94zxBdqkAhSR2B9o0vpz1eo5nS/A6DGo6Kmk27rL7xBIFv42056&#10;vU5dVOnFZR4VW/y+k8wSAgAx6WHfb9HfX6Oer1VS5+pDhoFDULslkuwRhYqFNrjUix8Lf2c9XqBy&#10;mxiahrAJv08KMbq+hJ9lx7Oer1YP5jQyys5UAs24XNwNTYA/Dnq9TFPWOK2SKT9HIm1lY322J1ub&#10;+A56vU+YTilRT1hqTN5gkJcWsAgGm0ePPV6jGdM8/jDKqepnciRVXyzqCzMdbkajTnq9Rk8v9TZh&#10;VygSa1JVmuRZW8D8Lc9XqEo5kpqynPulmjCGx13se5vqPYeer1BVm0zx5gfDKyAiRgGaYMrKCtgu&#10;0rcGw0uNPjz1eoP3rWp8SaYqNqksTqQwJ0uPyPPV6hmwvEaRYqdqIMiVTiwjUlmbuQALk66256vU&#10;anAeltfisa4rBtlpUBaQtoytY/a7EWPe/PV6hJpek2M4X/plVSOkbqSug2mwNrfx56vU14j05kxO&#10;Vaysj3LMURVXUooY3v7DfXXnq9QO5n6bFcRmNgKYsANPfK3sb+wk+HPV6suVsr4e9SqJA52OV83t&#10;uvf3SL3+B8Oer1DBR5SpIYEgwaA7SCSbEkEkXH0HX7uer1KPA8svC87UThjua6EAFQ1gR4fE6/Hn&#10;q9T3V5doRL5cx2vGCNABdQNbX/xW/U89Xqix4JUM0nysW3fbYQLFb308fC3PV6lxR4ZUYRDTeerB&#10;QWV5PduVIII9oPt56vUtsv0Rl2UEILeQoLKFAvEx0PjbTx+nnq9QoUGGQxUFVhy2R0AVAFsZCVvo&#10;dAdO5Hs56vVxkqMRpqeKjOxKiPaBuFgQOwHxtr/fz1epcZbxSmrZPJnMYkpo4g+zuzagg+FwbX56&#10;vUrMMXGjFetCSJUSGwFwQva2nPV6ljX4dWitpKdFUeZZn722DUAfEfs56vVMw/B/lsXn8p9q7F2s&#10;ygNf4eH089XqF/ApZIESmlkR5DutuIO4HxPf+PPV6lHQ1UWwshMUb3QAWIJP91uer1LKSmSakhig&#10;kJBADbjYg2vb6Bz1ermmMS0Kxx05D63JFyp8Nfjz1epNZhropJhC5Mjm5BtYEXuBb2i456vUFlbP&#10;S09Y4RiNyqCoGhN/yN9Oer1R/MgknaKUinMZ1Bubt39v0c9Xqz1zwQTyfLjWQIWfbclraH6+3PV6&#10;kDWRpAr1DqrAu5KaLck9/pA56vUiMWxJaaeGOKUJFN5gBN1ALD9nPV6kbWZhsYcPxB1cxhWvpYm9&#10;rfEHvrz1epkxvEYoKZp1Blm/wp9mwPvfQR7eer1Z4asTeVJStHDIUSXfo2wjW58f7uer1KGpkq8T&#10;pGglKq7yCXex1kZb2FtO9/4c9XqdZ8WQYUWjTykjUIxS4Fx376ePh8eer1TsMxNzImHGRhEgBiY6&#10;MV1Nhc+Pw56vVxjpqP8AmqybknkdGcFrhkLX76+Nvrtz1eptxmu8uhknjcJJMGUDRitrC593sT9f&#10;PV6grrZa4RimjRUnBDroSSQbnb9Z56vUn62rvhrpVIFNQJCzL7pZR3F+9xz1epuoYsLx6BonkYRK&#10;qAiWPaDYWAGt9AB356vVDkhkxDFRRULCOliQJawAJXt8SLc9XqxV+DwT0pol0qFuQgvckag/Qeer&#10;1KfBMOghpKOto02PCzSNfuSNNfoPgeer1KWJZ8NnFXVIYKmaQljbQpY2011vz1eqPjdPDVyx1cbG&#10;SyndYe8B4/Vz1eoLMwK09OaKrRiHKlNCLBfE/Rft8L/Hnq9QE5qy58nUPToTKCwdSQD71/E7b9vD&#10;nq9QEZqkanT5Spj9xnKDatyCde/7Rz1eoHcSw2igdsPhk8lo9ropIuQbg3+Hw56vU10kj1kzYYG2&#10;wRAswNj7w8R7Rz1epWwQR+REaZg7WttNwCB+0X56vV2tIwnaF0CyKui2P2bltNe4vz1eppxbCPnm&#10;lWMkNKF1sLE3NgRrca+P8Oer1PmQa2eF3SWHb5KiLfb3QRe4Ha/6/Hnq9Q/5UxQO8NQB5LbxYAWJ&#10;ViVDflz1eo0uWB5Mb1dS12RA9nvc2PgPA3HPV6h8y/JhtW8M+Ie+VLKoANhe1z2Pa456vULmEYdD&#10;T06UlPEHc3YMBYEHvr2vz1epX0OGwpVlOyuEjZWuCR4n6bc9XqXGGyrhk0kMA2BC2ouCVP8ATz1e&#10;pTUtNSV7CFqfa0QYxk6XHcE+H1c9XqVGAO1PWmSsBZdioQARoOxHgDrz1epfUdPRTYwSVKgqSraA&#10;WPfXvz1epfUeCYfPUsC4liIVltcgH2fHW/6256vU5UdKaCrepZd63KkjW2v36duer1CLSUUlWhjj&#10;UK6KCugvb+3nq9Waow3zU+VkmB8xj2IBGg0I8dfH4/Dnq9STxbLZhd6iIgLHfVtAALXN+er1JvEK&#10;NKlgjOyFSu4i+o8f3fHnq9WSHyaBUipwTIrABtQLXvb46fx+PPV6hsyTnSWabbG1wpCEHTXnq9Rg&#10;EjR0FS537dpW2gvz1ep9o5miL6bgVtfSwIB+rnq9UmLzWQiaxZi1vhbx56vU+zSlUhWAgbrbhob2&#10;56vU5NH51P7q3bQ29g56vUxYhE0EeyO3vXuTpY/Rz1epAYn5UkiuYw9wQx8CfD8uer1BvmOCoZki&#10;hVUBv3sL66X56vUnmw+FYno5lG5bkta5J0trr9H5c9XqDXM1EqLI1ECGAA0AsT4+y/PV6gBxzBnx&#10;Gpkc2Mbs0e03sdPtH6O3PV6i+Z06IYJj2Lx+TTmFVsGuD77Hx/Px7c9XqcMG6CfyGRaWmpnaAlSf&#10;LuADrqfEjXt/Tz1eofKHLpwtEniQxeXsVVII0t3+jnq9QHdZ8yijdcFV191PMkFxcf2ePPV6qM/U&#10;FmvD5cwyPh7kieZlY6AhiO+gB7j8/Zz1eoFMDnpakwie5lndgdp1B8RckXvbtz1eo5GQulz1mJl5&#10;TJMECfpEuFUWNtw1sb6c9XqX2BwLlbGD5iPYuI731QG5+42t9Nuer1CPD1FrocTjFMfNgVGUhiAd&#10;wII7/Dnq9Ssw7FsSxnE1lmkL75BL4AKLkWOp7A+PPV6ju0NTidZgKYZTQXkjiFzbQewnXta3PV6i&#10;FeoDK2JyXNPEFV7R9tCb7u/e3hb4c9XqIHPjmJRVLUUiCIO7LtW/dSdT7Neer1KXAuo64bOVhkZH&#10;IG0ggbtfDxvp/Hnq9RvcieoPHHqo8NqKhfLiRRqbnsbm3cEW7f089XqO30j6qVOOT7ZJLoUChToC&#10;R46+HPV6hkzRRT1mEtU0lyPeBIGgNu/0c9Xqq5zv10m6aZ6kp8aYj7SKytr3A0+B9ptfnq9Q5dP+&#10;tUHUOmMFJIz+U67ma24KfHudD4f389XqGaTLcuKQRVFHueQlwTuBYnW3PV6ozRYvRESFFlKTKX3H&#10;UW8Tob3se/PV6hryvj0qRiGtQBXG4MTe30fC2vPV6oWOYdQY0s8f+U3sCtu4HjYfH489XqDSl6D4&#10;NV1vkVyKygly20XIIJGne48eer1L/LvRbCqGud6dijKim4W4Gtx9Xjz1epb47TS4PQvIQTYnco0s&#10;g7aeznq9ReqjrRFgePvS1LIsauuoNgqg9yL62v8Arfnq9Rmch5xoMxQedhTiZKhdyudujXGvPV6h&#10;FxNJpRapkBB3ALoSAPE/Tz1eojPVCKeBXn7+XIW3EmzDWwt7f18eer1V+9Q+qFblqtYQuY40csEB&#10;1a3f6Pbr4c9Xq9kf1L1dJTovmB1Y7yrknYPYLEfnz1eqw/pH13o880yUk80cbFghYXABsAw11v8A&#10;Rf8Ap9XqOCzUtPgyCikLNtbd30v/AGc9XqI91izoMttHDYyCZmACoC3b4WPfnq9QG9NurmA4RUtQ&#10;V0m35qVixa5JbXd+znq9R9enWbcJqaKnq6BlCX2kNqDbx+vtz1epVZmxGmq8IdsNkDyi4CWAABPt&#10;PsHPV6iJZ86T0udal8RkSOSZJFs5CmxDaqSe4Ps56vUWPqT6cBM8si0yq8qhY1AFr2961gPieer1&#10;F0pehNbgOGPX19KQRKqpGyEe47bTIbXIsNbffa3PV6hOy76fqaWQCX3UZtbdvaNdba/rrz1eoU8t&#10;4Xh+A4utDXPGF3qAbA3IIFgTrcAfr4+r1WFdO8ZwWOIKzApESiNcWOmg9n9/PV6nbO01JXUzFArM&#10;FbaNO+twP1/jz1eqqvqp02L1ZrmInp2kIO++4MT4d7gfl93PV6i04z0fqWDVz6RRG9rnQDQePh+v&#10;x9XqLzmnKxeJqOphE6TO7bDqLr2LAHw8P7uer1MWGYGlfCsFHSvFFCwDgqygEAkkEgXA+H0c9XqX&#10;WI5Kqaighkpo2QzKoDDRu9wTbUdr/Rz1eozfSLAMwUVRQvWJ8ywHvHsFI7dvHsdeer1XP5PxbEaX&#10;LC1IbywqhioIN2H3+PPV6i3Y51BxnDswiaZw0UrjztbKqkkWBPw/bz1eo4fQHO0VRRNUYo4fc7eX&#10;292PX3b/AK/lz1eoyWICgrqIpppuAIAA2kaj7zz1eovlRRYfhlcJaxVEtyYwoAFh2uP6fjz1eoyv&#10;S6vp2RvPsdRbsQfb/Hnq9S6xbHRSizELFDdt17XI+Httz1epC4fj8ONyyzRoWRbAlhZfYCPbbnq9&#10;T5hmE0r1CR1BDXUkkG5HfS/PV6hny95RVaeTaQCfeFzbuBf489XqU2IYfQzkxz2UNa50N/Hnq9SL&#10;x3IuB4wY46iMSbbgGwFgfD6D356vVBl6a4FAiRU9OF2n3bC4t489XqBbqr0zw+ow6eqjQH9GwYWF&#10;xYdx7tvb356vVWTmXprhVDVNLQxRM0IUbWFiSWuT4+Hs1v8ATz1eo2fSbpzVjA0xSsZV8wN5aKpA&#10;Ate/j7bf3c9XqQPXjAVmwGKgVTDVSOSpYXvtvz1eomtDQZiTEBJRSlGgH2BqHNjpY6AnXTnq9Tzn&#10;ZauowKBw4aUxbCtzc7r3v7CPZz1eqrPrrlnF3xgwQp5xZS24AgFvshbbdCLWN+er1Eyr8CbD6mSW&#10;oiCupsV7An2W73B156vU+9PM8fK5migpgyurWa5sBroB8L+PPV6thH0fdd5ZMVp8Ld1Rx5cZ1uCD&#10;oT4A2J7H7+er1XJtS4dmbC185hPCQDsIDa/H4jTTnq9QV1OWMPw6qHy6GFkYs97klbHT7/4c9XqK&#10;/wBcs24DQZbxj3godSxUnUntp7e3PV6tdrqBjtTjWcA1WTGhMsSoRtG0agKNPpv9P0n1eo6/RJ8c&#10;xPDafC6GdVjuI9gDBirKdB2F9T2+PtHPV6rTPTx6KswZ5zU2LZh3fIfozd7kHU3He+o8T/f6vVfN&#10;0h6K5a6d4LDg+WqFKaJBtaw1Pfnq9RiqejhpIQNtlXT6r89XqS+ZsRp6ShZzYWB+gDnq9REs8Zww&#10;6SqnSJlKWfcTe4I1tz1eoqecMVr8R3TQTMFCqNgFwS35/rrz1eoukFSuXszkU1/PqAC662texJ+j&#10;Tnq9UTqzidMlCKttTCB71yO4BN/uPPV6gkMtFmTAkMUNhLFuLjUsQL+Ps7afD289XqhdLa+aoVcG&#10;qWN4mcSKzEkg2NgPgSR9Xx56vUk6+kbLnUc1cBaOCSQOH02gD3SB8e/f289XqGTqvg9TmjL8tRRk&#10;NGiK1z+9Yi4B73PcDnq9T96dKiKvw+qy47q5hbd7zWsNTY30va1vboB4jnq9Qv5j6A5UzjVJiOK0&#10;4DskiqAPdYm2p0BuP6eer1Iyo9I+VJJHoYKZH0W77FAAFj4/r356vUjcU9GOUsVvHNSpE0rHtEA0&#10;gAsPeFjqfH2c9XqQknoOwLD6hUpIUdkYnaVBCA97Ennq9WN/RHg7V5ooaWBhOqq0jxggX00907Tp&#10;fS3PV6mH/YDy9HUkSlGkRgqnaRcL3N9dx8Lj+znq9Sjf0P5X+ai+cw9J4o9W3pcknu2q2I56vU80&#10;noqyUl6X5OMgEGMFBoraH7uer1YH9GWWEnESUscSISZGCjU2Omlvz56vUtsL9FuWY2RpqTyyAex0&#10;A7AnW3bt9PPV6pVP6VcGoZZY4oQQu3Qgan2my/Rz1epQUnpUytE8lbPEBI6iR7BbEr4LcAD289Xq&#10;z0vp1yqUlqK+L/ehStitihvcfu9j20+HPV6n2PoPk/DDvpYQpZUt5lmJ73Auug56vVkg6Q4WtQQ1&#10;HCadr+WVCn42+zpY3PPV6p7dGst0sbypAoLsuuhBtoR4WP0c9Xq6rOnuAwvJS08abZBYABbiTw+r&#10;4c9Xqn4JkjCKKjVRGjSRk+YSFJItpoVsLG/PV6nWDAsopCY5gEZ9AwAJJ7keH0c9Xq4VNLl6lRFB&#10;B2M1rqAAB2ve/PV6pMeP4HUBXi8pWQFWAUAEC4vYWH189XqbjjuWEllomqI4pI7SGxG4A6jTvY27&#10;89XqTOI54wZ65nqJ4YSULakHco8fh/bz1epvOecrGrAknULtYEG5sD7Oer1SZ+qWU6VESGdGMasE&#10;A1spv4X01156vVAj6s5WxSUk1EYWJEJUkasdNP4689XqS2I9cspYXXpRVk8aXZ2jdnAG1TY3Pgbm&#10;9j3+gX56vU/z9ZcvxxNI08ZO4XBIJIPaxANtfHnq9ST/ANpXKUtPUvNNGCJHiZDYe8PYfHSxvz1e&#10;rGfUtliiPmvNFKpQnarqSp/1r9j8P7Oer1JgerbJMNIdlYqyxSsSGYa3PYd+w56vV3T+r/Iksyql&#10;Yu1iVZASSXJ8bAm3x/o56vU0v6w8hx4k9IagRsnYXJJGoG22v389XqcKT1X5MYSyUFSkLx23hnDM&#10;d1xYbT/Hnq9Tyvq6y3hUlLSPVQvJUGwFxv1NtBrew11+PPV6n6b1L5P2FKmtVihO0XW5ue1+er1N&#10;sPq06diOQRyEBNoO/aFLFrXGt/jcjnq9WYeqrp5SpKldUqjbio1VQxPa3fnq9TVB6r8rv50Qr4Q8&#10;hZY13C7MOw/Mc9Xq5H1QYLS4VHWYjMglRgjG4IOh1+gfD4fTz1epIT+r7BKcyVEFRBILMCWIBAv3&#10;Nl8B+uvPV6mis9ZmX5YXrv5kkbkBYwpsDbvcX9vt56vUlK71q4fSYUaxfKMkaOwfeAXBGvu2A1v9&#10;/PV6kA/rzy3XU89bNKYnRSI2cBgTobKAT7PH+jnq9SHq/Xiow5BSyJM7Kx3+7cbT2KkCxuPDtp7O&#10;er1MWL+umqeKESFYpdN2pu2l9ANPhz1epsxD1wmujFO0vywRtzKrAOxI72JF9bc9XqY6/wBYGI4n&#10;UTzU1S4hKC3+IWA7uCALnwH5356vUi6/1ZY3HLDiFHVHYCysXfsFFz7xOtx489Xq5wer/OZjZMMX&#10;cpY+VdiRqCQB2Pxt9HPV6mel9Tmf3qFm+YKqXCFhcgNre456vUINB6qM7QU4matkdY2I2Em5a4Fj&#10;cE2B8PDnq9Svw/1eZyipPNjlWRahigQgkllvuXufD4c9XqUsHrGxaopW8qWRXVgoF7WA+0NQCfEd&#10;vEc9Xqel9a1DWbYpajylRkJEuoci9iut9D7eer1Lai9cmDQxRRyVgl3K7HYAwQDvc7bCxuOer1KZ&#10;fXthk0MTTveF3OwjQkKNPu7/AKnnq9UrBfXflPHnkklleEtdT5gIDMt72JW3s156vVkqvWfluSpj&#10;pmdo3fcol8xSpNux18fZ9A56vU8U3rBwSmpxHJOakRhCt2FgvhofAXv/AH89XqfYPVzhonV6mqSK&#10;AAsXaw90W0vfTv4/t56vUpqX1Z5Prq29LiKOu1CqqfDx/Pnq9Tsnqv6f4y8eESzrHKGt5gYbVGou&#10;fGwGpt8eer1PuE9cMNq5TVNOqRgMEYsACASL3+rnq9Suwzq/gtRiwkWpHluAL7rnd489XqX1R1Bh&#10;q8MkaglWTco1vcg3+m1jz1epNVWaoqmaKKslWzKAB7t+3hz1eoM8zZjTD3kC1FozYG5AIB9nxFue&#10;r1F76gdVTgdBBiAlskjbSd1i7E2X4g9teer1V05oz/iFRmXEKrEjq7bRpcsptpuse5tz1epwyz87&#10;LTLXSxgwysLIdCAASRf2+H9/PV6jFZKoZ8ykSyqQkD2CEaMe4Ov02/v56vUbrLGBYbh1C1O8CuIL&#10;SbjclSe9j9Jvz1eoW6XFMPXyoqY7z7qK1tQb3tbnq9QYdXeoJy1SrXU7XjWPbKgYgg+LeFjc89Xq&#10;IdnnrGldSRSyTlfcYC2hc66HwNuer1F0xLNpr6anmxEWijbdoQBe5INr3v8AHnq9WHF82QS0MNbW&#10;BtzXIZASSb+7f2E3A56vUXjqN1K+Uy9OYh5O57FmNySx7kC5762+i/PV6iYY5mnFI5PKp5TNFMjq&#10;1hbaDe59ut+er1IuPZV11qSUkbCvlHTaLWB8Rr356vU2COop5zSBQQt9e4W/je2v0c9Xqf8AKuQZ&#10;MYcVNWptuJiexvpqQDqNRf8AW/PV6hyyxlLCYylViQDRRoQNwGjkHQE+Itz1eoDeo2PUGW8QNFhh&#10;VndrlGAKqDYE6eI7gc9XqLbi+Y4qqslVZBICwPu6aC24fdz1erC1Aa5Y6WggUuzM97G7X8Cfo9vb&#10;nq9QlYb0cRaM4xUQku5LKqMSI7WsCoGo+Ph3vpz1eox/QiQYVj1XhuJDayJGQ5BCqbEkgkDsDqfv&#10;156vUb+LOeDYZAsdUqMi2cMQCXcXuWt8Oer1Gl9OHVvppl16utrQIqiuMbhWdnTYl7FE1UdzcgXO&#10;lyQBb1eoqvqRzzg2L5iqsRptY98hjIGjKSSoUeHgSP7Oer1ENxXOeJrUM0VS77mQNG9rqf8AVFr+&#10;F7+36r+r1P8ASZhq8Rot8EhJdlViCAzW7AnTv7eer1HQyphmN4jhVNTUFTHDvCkOUJVQASb2a/PV&#10;6hs6U9QcQwmvqsOxyqijUEMkwcKpYEAAqSSDbxv/AB56vU69Ws40GKlKqlkWqqqVVDCPbYlyTp8A&#10;Bfnq9RJc5401WahIad5o9Vm7XNvespbS/hfnq9Qe4fitPTl4Hp21sLFvsnuCR8Phz1eoEM0VkMWc&#10;pamQgQPZRt7hgR3Px56vV//W0tUhM8UtNfywDYXJFu9vqHPV6myWhpaadp4k/SFbO699NNTbXQc9&#10;XqaojPSb1ILI7HVhqNO/PV6nJ/0M0G+MMhBYk6WsPDw56vUwYglTWskaymNC7BnBA2rfQ3+I056v&#10;ViSKbDKsUKMzxSXIJF/pYsNNTz1ep5rFlaleoQWliiYILgB28NTpf8uer1RklrP5f5lYR5m1dxHb&#10;/W+7nq9XpGj2lKc7yBuINraWItz1erPJV09TT/6SwRAFuTYDcdBbTwvz1erLNC0AcEHcmm651FtL&#10;89XqaKeKWJRNqGYXKDuCT99jz1ep0rfJCtMVLWQkAak6eF/Ec9XqiHDY0xKGmklZ/Nj8yxIAsR4k&#10;W1Gnfvz1ery00csRnpU2uCQd3fQ+H089XqxUkax0DUzOVl+2ZANTfv3+63PV6mxxHvkpoXLqltzE&#10;asT+XPV6k/Usj1xaUbFcAkgagjte/Y3789Xq5SU0LV7PQNulVLak9j9og/Hnq9XcQaZVKwkXa172&#10;93Sxt8e/PV6nGbE8P8wU9Tc7FCX0sdfZoPhpz1erupkoYd8dJDeVQZFBF7tp3vfnq9UVqqUVaJW2&#10;WeS7bkvtCjuD9Hx56vU/YNSLK0CRTruke6g92tckD9f6eer1bAv4d2XcQw2Whr6pRHIWXR7guCQS&#10;FPwGv7Oer1bKGXTFh2BJigXdHVg7lGpXwJ9vh4c9XqKL6huqFVURxYdTz3p6dCfLX3rdrCx9tvj2&#10;HPV6qpOpvV6GpMhSUvYKqRW2kNchyb2uLaWt9eunq9RKuoeeY8ReKMIFjkAJVtpG4HapsBowOoP0&#10;fRz1eoGxRRJizTxqWEg9+9hZiTrz1epU0WMUWFUsjq4jMbMTuJBOmtz+XPV6i0Z7zdW5gxcVcZDR&#10;rdQsZ0sPG/jb+/nq9QeQu01a6qxEansul7/tHPV6s2IzVMflxhLe6xX2+Op+k6c9XqTnmxyVJiVt&#10;moF7E+9p7Be3t/Pnq9SqkwhKYUjo36Qk+Z7L3Pbx7e3nq9WWQii3T04DML3Pa9/AfRz1epPVkElb&#10;L81SrvHdrkXt2N7fH9b89XqVKYlTpQGBSPNBIB8e2nsFj256vUkoK2pNWUACg3JJGhPjz1epP45J&#10;HFI9bDYu2o72HxPw56vVmyviUNTT+ZVRqZG3Ast7Edht1trz1epVQ0W6JoLea266qNbflfT+74+r&#10;1Nlf5UOJrh8rnfJG0irbQBbXF/A38Oer1MsLU9LG8texQD3iL9/e0A8NOer1ZqrFKV5WAmeQ7BtY&#10;rYWtoNLjTnq9XIoopBOB7z9hz1epGSYnUw1LqgDslj3IHxANjz1epcU9RI0Cg+8LC6+y+unPV6u3&#10;aMROjqRtC9tbH29+er1OUGF0vyflgrGHudL211OtvHnq9TRhpEtQKdFPlq5Ja4BCg99Pb9/PV6ln&#10;idfSCJUB3MrEX8ba256vUinjSGod2jdy1jcN7o9gt3v9XPV6nODMFLJSLGi+4u4Ej2jQg2+Pt56v&#10;Uu8IxGSlp0qXYrYq2h0KnQjX2c9XqXhxHC6lUSOVJVILsl+wvYFrG2t/Hnq9UFEoRJNFh7lRvBG0&#10;6MpFyNDbX4X56vU/YJW4ekwgxEWEjBEVe4sbAnv2H9vPV6jD4RCahI4PMZd4VkdjewW+psBoe/8A&#10;fz1epro6mpaplGJMUJLOCxB0DEeF7bu+v0HXnq9TlUYzUOGnoF3qjop3e3Q2HtGvhz1epyTMlfhs&#10;q1G1AWuSALg+0C/svz1epV5bzb86ynSIx7grg7bd9CL/AH89XqECnzfiYeCOYBzGSEbQAsTe97+B&#10;56vUOmTM0Y5PC8O9mcqxbtt3jUC/btz1eoX8uZlqaGojrqedo6iUoZJEtd2GgB923w+rnq9Rnskd&#10;XajC6xZ8QYmUkKXN7kX1AIvrz1eo8eR+omHYgQUqQWmCXubkHtrZR9fPV6h3rcXw6iomgMfnzbQd&#10;oY3YkjX7PsN+er1AvmjNyYNJCVh2y1XmFQDexU+7fv8AR9XPV6hm6OdV8NxzEf5Lip/TxgAKoNrn&#10;7789XqEXMddhlRiUsKtuAZCXBsAfEf0/qeer1KnKEflbo3lMkMK7V0JF2JNhqL89XqG6jwGRZo6u&#10;eS5YdiCQfYOer1TRh9cKpaTYvlSA31uAL+Ps9mnPV6mbqD01izRlVqOpiMgCk7dCQdfr7frfnq9W&#10;vT6o/T9WZVx6orjEwjndnCsoGgHt56vVTH1OyJHTUUkr3RmeZ7tcLsFyFt8L6nnq9VamaqOZaqor&#10;KGJmihuxCglVF+9/Zc256vUFNRhiShpGkaJ+wA1FiL9j8eer1NklIizLKl3cCx9mn6+PPV6prNti&#10;UQwGRwewIAAPjrbnq9UBlkaSON2VIiTcKRuAB0072HPV6vFFlrZJIiGEYAvpq3iT9XPV6mSdZqST&#10;9KnmCQtubQW17/dz1eqHKZSWcbAig2vfRe5Jvp2/Lnq9UKR3ZVEBVQw0YW22H7eer1RklT5V4T7s&#10;kjoALX321DD6Oer1QanBzUCWWM73Minue9x3+rTnq9S0wmiLx1NPoH3BgqgAg27A9/v56vU2wUb1&#10;EM5r13xuRtRASVFranXufhz1ep6pcErmpPMp4xptHssfAH238deer1KjL2UcRqasjytzSMbi1xbw&#10;8eer1LeXJNRSM0UcfvDTbobX9gHs56vVgrMnCjCPPuLKo2gDQse/3fr4c9Xqa4GkjeRWhHtFwL3H&#10;Y/D6uer1MNcsTVQhYbXA3HXX3uer1J6uq6ehb5aewDHapPcnuLc9XqgT08DxtEi+8oDnwB+F/o56&#10;vU0Q41PQF4SrOlRcR+LKw8PoP5a89Xq4VMNIxIT3SrEuNBc+N/o7c9Xq9Msssy08AOxgCxF7972B&#10;8O3PV6neWVZgKeGMuQCGItp7PuPPV6uNNHVQUUiIh85x7xA7XAuBcePPV6nynWompmmmvGQigWOo&#10;B7689XqxsJoqwRRm8aj6WBtpbwAPPV6lE0afLiKU288Eix1+sjUH2c9Xqa8TqwwglK7NxCEkW76A&#10;fWeer1Ra+mnjcRQtqwIPbTb+X189XqTlRVUSxPVeYQdEkFgQHJNrHv8AeP6eer1RZKW9CfKsKhrg&#10;EEgDb2JGnt56vUyVFPUULxVasXYINyWvdjodfDtz1eqZU19VXVEUbKykPpoQCR+Xb9vPV6oMVQor&#10;XmpDtBKq/tJuQbfRbvz1ep7wupqaNpvnk3SSsSrDuI+wH389Xqx01dWrXmn2CxKqGJ2k3INgD3IF&#10;+3fnq9Qh0le9PI3lsbM2gNrm3w56vUqcFoMQzHUQ4XHThqirk8tAoJLMew7Wueer1Y6Gno/5mwhQ&#10;rHExRzqLMDtsvtt489XqUWZ6eginjiC/pZnG3xvcdz489XqZ1lTDjJucnzGJK6WUAWsCB2Pfx+7n&#10;q9Sbrsrx1qtUvawuVIv3JJ019nPV6udLlylqsL8iOBpJwxJBtqL3Frj9v9vq9T5HgdVNTIsYCkqS&#10;19SLG2hHPV6kHmHApxUmCQnyrFlPe9u9+er1BvjFFIVmhgSze7r9X1d/hz1epMRxS4eGljcSe6rF&#10;CCdSbe8Phz1eqWIPngKmErC0RVdtgBawJNreHPV6sVe8dVURoAiyK1msftDSxI7c9Xqw06mlxA1M&#10;TXVCCAfj4fVz1eoasCxf5qm8lCqtYbQPtafda/s56vUcrp5j9IuEQUVXIty66EncPA3Pha3PV6n3&#10;qDgQxvDJKlYY5ZIkZkBuGZfskBhYff489XqLMcnYxXYsKDD0hgaGOaZxPPHCCI1LsqtKVUsQLKvd&#10;jZQCTbnq9QWiVpmaoC7FeRlAYWuQfiPbz1erDtaorFIIVlK9j7TqdQO3PV6m2PEJpVc1CEhS9rG9&#10;9pI+jXnq9Uo1dWsfy6rYR2KuARe/cH4/Dnq9WVa+aCRZZFJDLYG97fE/0c9Xq5xzy1NZBWiQ3iDb&#10;rnQXFrj6Oer1QK+aSalZqy0kalbWABOuuo56vVPqJ4pLSLdEZQq3/wAVj9XPV6uSnEYoKeNx5wY2&#10;JPhb6Bz1ep3XAamCQtGCdwv3Omtzz1eqXU4GIKf5m9lJAt3PxJ8e/PV6mYROZkRWsQf8J9unh7Oe&#10;r1Cx04xmGHG/JZRvJ2MD8dO/t+j+/wBXqsQyxhWWcayqtNPKyqI28wWAG5WtoQb9tdbeH1+r1Flz&#10;Llqrqc5y0ESholceW9twKXtcj4drX1GvPV6judPenk7UTwqkasY/0LFdCLX2r8R+p56vUINNlBqe&#10;rjgpoTCW3gEm9wLG5vprfw/gBz1eoRsP6PZczFQVA2hjUbLsos1lO6/ja500+/Tnq9QdZo9N+Gb5&#10;ZYKR9sKO90Y+9cEgMra6G99Dpz1eoueI5KqaHD1jwyJklhKl1cgKNp1CtpcW1v7eer1ObYhQtSb6&#10;iHzdSoIAO1hpu1tcA89XqDWSKlSoqYw/mJKSqkasBYkjXw8Pu56vU7wU+HYzhdO1NEFXbsj3AqwA&#10;JIBBsRb2HW+nPV6pTdM8EbfVO5LkkkFvHbcW19vPV6mCryRQw4dG1WC7vJe9rAC19o+Px8eer1IH&#10;HMjYa9QlXF+6SW1Bbvbw9nfnq9Qc1OBzxVU0JHmJKSSRowANxfnq9SZr65oaqOSdSxO1Qmmo7Ake&#10;BPPV6mqtx90QSCAlYHBta4sfduTa3589XqDTNVRM2JwiFyqFZJGYDswttXtb3gSfq56vUGmMVDGE&#10;CmkZ52IG/wARc6/Rftz1erhhtQKeuD1UdliVmZtBuYC2vPV6n6WClhjEcn6NdTtA0DMb9xz1eqV8&#10;rLWljFZCgAIsPeJOn3c9XqT1GZKSqeMOWZgrtftcm20Dw1Fzfnq9WWumqqKpEZj2pUhxdLm7XBvf&#10;w56vVxerqQ8PydOUa5Du1jc9gABcnnq9Sjp6mpMcXl3/AEmhIFrX8fq7c9XqE3LleyUxkqZS6L7l&#10;3sdB9WnPV6pGF0kctY9TQRHzBc7tbEW0B9ovz1eo9Hp6xlqTFIqkofPG4lI9S2l9qk6XNu5t/Hnq&#10;9VwXRzoZi2fU/nssDxxNtnk3AFg502/TYdxe33c9XqXvXPpXhGE5aGHpBIY3QKxbVQf3u4sLDwt7&#10;de/PV6qheoeQWoTPR4dSlEWR7bEUKzC9xp4/T9/PV6iz5z6cirm3s25wm5hZr2tqDpYa6aHnq9Re&#10;8ayTVYTVEqBsI9weIJH0D489XqjYTRVcU8MdBGCdfMDdyB3I+nnq9RhMn4hW4JGK0MQkaltoI0Xx&#10;P0c9XqE6Tq5iNHhbl59FI2AE31sAAp0+vtz1epL13WnHMYH8unkvdgCxtpa3YfH289XqdY81riFJ&#10;8tJUiK67huubm9ttwD3762+nnq9TJmPPmFpTpFTRRKpVUfbexIGtr6nt/Tz1eoCcTxGHFqqrq2UC&#10;S1owToR3va/PV6kfiitSUJjo5Ukdo1N1BsrnuCfG3w0+nQ89XqhJhdO8iLTyHZsu12ud9hfT2Fr/&#10;AFe3nq9WSOmaltFIQwIO8jW2vYH6eer1R8RWnqZ281GjVAEUsQVJ7jaBrYdzz1epu2xwwCpq9y+U&#10;y6KCb38SAPv+/nq9Uiljo56nzLEKX2j4G2lx7Oer1N9fTRpiDNEboABttpck3766Dnq9SdqmggLv&#10;GpCpfcLjt4aeFuer1YG+a8jygCpUXS9tRbudeer1ckRa2hDShSgB3XPcj2duer1Ms9MErFVC6KiA&#10;tbxDCwAtqLHUnnq9SkwWdayKOCOazb2QMfAKO39PPV6p+IRSvUCCjHbux8SdRpz1epNNhUcuINLK&#10;y3Pvv8SBYX56vVlo6p6ptQERCfpYDS9/jz1epVyYtJTRGOlOxnC2+/Unx/p56vUIOD5qxShi8uok&#10;IT3do73N73tfnq9Q55c6h4jFJFiEFUGYbgx1vprYjTS+h56vUezot6vsWwu74ou+DRWBcFtqdgoN&#10;gN3tHsB9vPV6ju5G65YN1Nx9qWVRHDLEoQSqtlJuSb6+GnbQnnq9RxG9OnSzqhTK+KLFWEIu8I20&#10;qVAtoAAbWvc356vVXN6pPQjDQRPVYTSx1MLsAjRhROtxqpudQO2nPV6qYOpfRjEst4xNhsIZoYX3&#10;HcdQO4La3Nu2n089XqD2hrpsBqaen2+4zgEr3A8STz1eoy+Vs90Kwyw1Eh2SkLbaCosdSDc2uR93&#10;3c9XqTme8KqsfkaTDrETkMAABYC2hv7bfqeer1IDL2A4uuYamlngAaFh8uym4kQr730FT4fnz1eo&#10;8/T/AC5I1JDSUrK7IgZ7j3jf90a3t9I56vUIOaskRq8CPZHlTaEHiutx307ePPV6o+ROlcEuJwxP&#10;TgU8RO1lNyxUE2UdtD4jnq9SyzPQtg1HUMSY2Rg5J0AUDQ6+wDnq9RFs950oaqtSOaMShCbMT3Ny&#10;Awtp8eer1IGoo48SqYJytnG4o/cqL3KjW+vc/f8AHnq9VvnotrKrAp98Exglk8rygxYqiA3LX7mw&#10;J8ddLnTnq9W3X0DlpsVyFQSS3eN0U72FibDUnnq9RP8A1U5Lw/FZjT01OtkPmBtNDfx9o056vVUR&#10;mvpfidHO2I4kQEqdwZQoAuNLta36/Tz1eouPUzJFFjlC9GQI5WCgkAe8YxZfv7c9XqrjzzkvEqGZ&#10;56aDYyBmbcoIuO1x42Ph489XqIrjs8kFXU09WljEWa/jqb637a9v1A9XqDaopXeoeoY3XYAF8LDX&#10;Q89Xqhz4YKmQVUrhCdEF+/wtfnq9UajknMTU17Mh3N7CAbX56vUo6GsxeigloUmdaSVo5pIVa8bu&#10;twjsvYlQbA+Fz7eer1SqjFYWkNPbyx7vh9o+Pbnq9TLVUFVUQyTIpMZYkkdhc89XqR0hilqWWQbG&#10;iIHfuSCCO/189XqzSYbT4jVPFVDauxbEXF9e3h38eer1ZsSgMUMksKB0p4w9gbEgfSeer1QKenhn&#10;plDyEaFjYk2/s56vVzngjRC7TNGg2nbpdrfTbvz1ep9Sugq4xBB9omwOgOnce3nq9TJLiVOIZG2q&#10;2rKw7kMO4+rx56vU201TRLOKmc+X7um0eKnwvp8D489XqfRUR10SVKMxUtcHtp4Hnq9UCsj8kKlN&#10;/lUkBb4i+tx8e3PV6mzGJJKrfHTyCFYgjBtbgkm4t4j+3nq9SRdo6SdIoIyxYliwA+12ub356vU/&#10;4NRQ0jpPGbj3CbCwJJNwOx8fZz1epUVNO8rsUA2+66A9wwN+/PV6sVXBPUq9S/8Aldbn26e089Xq&#10;TcuL/LPHCsJYg7newttA+nxPPV6oBxRqqrZqdW2lQ7LYWAbsF8bHvfnq9U1EpYqDfEQ/2lc3LAKx&#10;BI+HPV6mGCCSjiIjNllZjc6AKPAeGo56vUqaRUerMzHbGibj38B2H8eer1TaaojjlEs8yhV0II1N&#10;xcAWFuer1RHdzI1bOBct4AAkai9vo56vVznw6WOgNThgCpIwLL2Omtxz1erPhtQphZKjRl1cn49r&#10;fQPHnq9TVKaZZyI1ChmGtxpYi+nPV6nSlNJS1slRp74NjaxBt356vVNEYmklxGFPNiRQXItoBcMT&#10;f289Xq9GV8pfLQ+UR7kdxbb3FvAW56vU3U1NSFpIGYodhI94ggNceB56vUyQRzx1z0JsNiqUJ1uQ&#10;f4jnq9SxongmpjFXSecdwBVwDcnwHw56vU9UV6cMbfpJCbKdNosANPhz1eqKrl/MD3ZlY++B3AAH&#10;ssNdeer1cpZ6yCNaukjDyKunmDTU9tbnnq9WCQviTTV4Ip/JUMwHYsO4tbUA89XqavnjFT3qyJJg&#10;l1QEDcdbdzpf2/0c9XqfoHeJIpJIzAikEggHv3+r489XqVdLQKVM32txLIPYCfaNeer1Kegw2aSe&#10;GSsHmXBsvsPhrp2GvPV6l9D5kVfPVVTE+aFAiF9DcEEDwueer1DXlOR8aqZqXzxDIBGRvBI1JuQB&#10;rce3289XqNDg2Hy4UqYfUoGE1/La3dgCDc3721A9n189XqEfL2WqGulSLC3j87cvmIwJv31IOvf4&#10;c9XqFui6N5bpqIyzRE1kxGyS4CqCNRtPe/fv9XPV6lXQ9BMEikE8UEjWRN/Yh3BJve/cdtBz1epa&#10;Zf6AVtfWR0kFGZ0mLbIFBJJ0OoAOv9vPV6n2s6DKaVZ8PhannR3EtgNp0KsGtqdLfefbz1eqBX+n&#10;ZPmKY4lThHqdwjBHu2AGrXXXvpbnq9QD9X/THlzDMONPTIN8jWYbDqSLmx8B4ac9XqrS6ndMoqF2&#10;w3SFh7224uP8Pa+lteer1Jjo7gDPnChgqozHslUAEgXs9gbi9h42+8c9Xq2SfTeIcOpKekqotSLg&#10;2BFrG1j+3489XqPBVKr0c0iKqKFjfQj3gLXGvj356vUmKXE2xSR2EcnkRSmxG0qUH8Nbjnq9TJLW&#10;Ui4h8zIHCvv22ILBb2sTt0BP7Oer1OlJJFSmaZpfLWZi2oY7fdA19o56vUHefpY6bLNXU4TKGeMM&#10;oOpDCwvb6+er1USdaaquGdZIqldAQSSBcWswFraA3/W9uer1HC9F9ZiWL47BT08Id4gRtNgACW9/&#10;v420I+Ps56vVe9l7A4KmCKllYhPd8xrXux+Phz1epQRUlRQTGJHVlG67CxKgG2nu6jw56vUy1aYZ&#10;i0PnYcJA6llMskewlTqRrrqQPv56vUmcXwmQRJUUo2uyojkXNrEXPPV6o+IYfTyOZ08xFVAVcXBJ&#10;B13ff4/s56vVJagp5Z2khQSSSky+7YWHYj8u/PV6ocmBRV88tVIAsUcTPssASQP6eer1MS5eSSd6&#10;2K36SMKiEHVQb637Hnq9TXX9PqOqC1ewEFQSm0G7Xsbnnq9QYY9kSglhLRU62hsPA7Tft9nw7c9X&#10;qCDMPTemxlUnqoY6dUszAWBt7Psnnq9SPfpTRwIlTSxq8quz2GmliL+y9uer1dTZVmVIcRdPdAaI&#10;2WxZibn23sB3+nnq9SJrMOjgqlkjjaIAsVvfax1Go9ouf1PPV6guzPhFJhtM9KpkNQwdjqzKL3Cj&#10;vYAm/wCo56vUFuOUlatNTUxiD7UDSHUFfafiLW56vUBubB/LAKd4xJNKyzxvtJLWNgCO3cePPV6g&#10;IxurmxnF1aqF7MvmLa5uTfT4W156vUMGR6RExeKYIxEgtuBAXce48D+vwPPV6rZ+huGSQUdJiNUN&#10;8bBxMBcgD92w+jx56vUYHHKJcPjWaoYKCrAnsAD71/u056vUHuL4pNPRJiMsAulrJGCSVJCXNgT2&#10;1++/w9XqLbnjFsM/lWN0DROxcbacFiCjAgk318fAffz1erXx9RuKouPTinZzPuZZGZyUBBHYHsdP&#10;Dw56vUUabMDR4hFITYCysToGYX0Ht+PPV6l1geKQQQ/Ny+6WKsCf4e36eer1C9hWe4cOQUIja0hu&#10;5QixY6i2tzz1ep2xPPv8z2Q7iHSMrGDqWYm9ran6QP7/AFeoPMdxiRk2vCQjEG47En7Xx056vVEo&#10;sSpJFlNcoLwNGqm2rKdd1/hz1epQy5sijxBVxACSGEp5RA7mxuLeNhpc89XqUmH4rTVda0xl/RWu&#10;FHckk6kG9j4W56vVJqMRejrI8SprylleMntcE6X+gac9XqQeLYlLVVlpbbQDax0NxbX4gc9XqC7F&#10;5KD52OJg8ZYNZ44yy2HdWY6C9/489XqxthVbBEsJAiDH7TW8ddNfHnq9SlwSBYZd1SQ2tgTc6HTt&#10;2+OvPV6l/RzVJ3Uu1FXVQ5Q3Yj2G/s56vUssIoRVDy2+2h3AXOpGns9nbnq9UnFoS7CnZbJGF3Hx&#10;Jtrrpc+3nq9QYVlTvqRDHEywgkKHIaxvqRb2nt489Xqe4DhUcImi+2twb69hcE+Gp56vUGWIU9TU&#10;1Xy8irta77gANuuv389XqS+K0kqwyHsAACR42Fja3PV6g6xCFTJ8ygBZiil210v72p1Htt+fPV6u&#10;eDw0iCZprbwxbW1yLkAfWOer1CngVeaSMiL3AwA26ag9wfpHPV6lPg9RLWVfylMwVrsT7wUWNxck&#10;2tbnq9UXGoFNO4VGlZH22T7TG+pudLc9Xq54dQqKZZcQQRDeUUEjQt9Hs789XqfI8FlppAkrF9oa&#10;9rE6aAm2nPV6lNgolgnYq4ZSVCXt3IN7HTvbnq9WGpxFqoFNrKJV9yS1lZgbGxIsbfA89XqdIKak&#10;p0PziXnS53gggj6Ph4+3nq9TTi+HQ/y81FLMJRI2u0ajTsfpPPV6kVitJJ/L2w6WmVwArEkndbxs&#10;dB+v089XqDWQpG/ziJ7tN7tvZr3tz1epzNOtXSOHBVUYOy9msSCvx56vUpqOrMSSLJGwLIGTY1rE&#10;d9wOhBH5/dz1eoTsnZso1rYpoVIlCFA1uw7iw7fTz1eofst5hEZCVA3e+0oN1uAALnUgd+3w8Oer&#10;1Gm6W1aClTGyLl5F1vex112g6/R4Hnq9R8sAzU0XydK+weaL+YwsAO4uOer1PGYZ8AxmlkTWWMsJ&#10;GINiHvfQ3FgbHtz1epA4zU4firRUHy60ofdea5u/jrc6Hw56vUWvqHR0FLWTUdYwEc6hI9hvcgXu&#10;bnt4XHjz1eoo+aq6gWWKkwtfJaORiWFh7oFiNb6MO/PV6i/5tqhNX1FEqKVntbsCL9yD3Hw/bz1e&#10;pLLTIa5oe8MKhjexA0IOun089XqWGVZp5ayCipLtvtsOlvLB1Gh9nYc9Xqt59P2FQLBBS18gDKse&#10;1Qhu2m4H7Px8eer1HJxDpvR4xhaCs3eY6u0W4H3nI8R46a256vVSn6n+jGI4PiuJYs8IWCK5iJt3&#10;tcgE62J00/hbnq9VT+KTVVDUTU9bZXlY2UH3hbufb9fPV6mMStGDTRbyZyp1JIWxvcXuAST/AA9n&#10;PV6lWGM1jKRIqkbm8dPb+3nq9XCIfMtsjJWJlbUEDUHUAjX6Oer1KKlq1wpVd2YRsy3943H1m5Nv&#10;p56vUPnS+tWsxNS+7y0NyWa9x4XBv+fPV6jW4HU1m56isKLEsbBAuoe+oY3AIKjTTT2356vUlMwY&#10;mGpTX1EhAjLAX1J0AIJHt76/0c9XqBvG8x0VPHLHFJ21Fvj2B8e/PV6hH6XdUamDE6B6qCOJYnS8&#10;rAOBrYkhhofj9Gvjz1eq0Xpn1MwVqaRK/cFnkAkYMNshYd1stxa97n+nnq9RzaTMmEPh1LCh8yJI&#10;wCzWZgD+Y56vVxxjBMFFIJcIgd45xua3cC/7oF/p56vUEuLdOoZ4pKwNuiCiwawcuutz28fZ8eer&#10;1IelybJhuIxzCJTvZHK9whtqq6DcCNdeer1LDDsFR6g08Z+VjBAVt1rsSdO9/j9fPV6pENThq4nL&#10;VvGEq1Kxv7tlkEfu3CgAbrgknufEk89XqmzVVOcweRJTh46yHygxUEKN24N/qsCLXGtjbtz1ep5S&#10;mpKFpZC5Z4xrpcG3jbbe4Ot/hz1erHJSRVLsgl3RzqxFyLk63IHPV6hIyThv8toIaiplHvKQ23U7&#10;LD3dbePjz1ep5krUEgR45I7g7PLjJ3W+O21/DXnq9U6l+ZxCrmFXAW+VRCjspUEkdydNQD4e089X&#10;qfJJ4psTdlpj5m1Lmw8sWtrfaLG4vbvz1epX0OIRCmKzK4EjFSdbAg3932c9XqUmFzVNVVLKzNJ5&#10;TBAGBDKLa97e0C/089XqUlRHiaT/AKF1ZDIFA8QtvAj289XqXsUVJihpYYyEaIKzMAR7pv38fhz1&#10;epd5flpJIPNjACB2A3AkkX/j489XqdlrMOoZjHOjsLt7x0BGvx01tz1epkqcdjp0LxRKUkUmMHsS&#10;O+vtA56vUFLVdRWVM0/nlojKQAQQUAAHe+utz9Y9nPV6m95xVVaPBZooXW7sTcWJ1I2n8uer1cMZ&#10;r6Krplmqz5ZNpC5Ntxse2g1tz1epilxN6tmxeGdzAVTbE2i3HZ7bb/389XqDjH8YxcRTeYRcgsqi&#10;wLAnQD2Hnq9TDjtTTNgSwzR3qI4y+wMAQdAD+duer1BrjjSRil8xlc+S6T6WClDddhB101vp7Pjz&#10;1erlBPjFWYfm0EUb7lM9iNCpve5NwRbnq9Snyi6xRrhIUM0UZsztuDBfb7oGvs/u56vU4Y0/zElN&#10;XVUjRKC6iNAACzAhfiBfXnq9XCnqaxJ5KWudUCRKShK6uNfrB56vU/JikVTRttQSyxsuw3sACCbf&#10;Ub9v26+r1Z8MkkiomnYorkEuxJDG3YD77c9XqRstdJXzyQVzhY3YomtiB3/OxP6nnq9UXFK+nevX&#10;FcO2k04Ecsel1BFrj7vz56vUmMNoGrFSfFiPKIOxbgkEk6n4Hnq9WAYGYJ2G0bTa4ubA3Nv3eer1&#10;TTSzQVJSnKO/lGNUGgLG1m+z3X7u/fnq9UjzJqegUzxq1SJVUHQXQaMSb3DW7Dx56vVPy+uGriRr&#10;A5kiDyb0/dVT4fSDbnq9S0qXkradqyjiMojkIK3uxVhfQn9Rz1erHJgDmohrZ02xncrWJBJbw+zr&#10;9PPV6g8zHg5lcQKR7pdQTfQtZu+3sLDnq9QX4xlpEdIpZVCsxsxNySRp8dDz1eor+LUv8wpKoV1O&#10;3zCVDLHGBYEKWBe4uLHQj9hHPV6gTx7LtLLI4lH+kRRFTfQnxuPiD7Oer1IDDadcNrEw2kLSiQMz&#10;tIdFB1trrp4D+jnq9SuioIfkY48KYOysQraXJJ1F++ns56vUq6uKhw6TcgM0hIBbUNtYa/Hnq9TL&#10;V0kUYsVYFzGFaxO6/cD7+er1cqaSipKCaCIlC27ve4Pifv56vUIWTMVpfl6SmxBhLY7Y3GgHj4fH&#10;nq9RkMvjFKuZqisn8tP3NRcqO9/aNOer1G4yjiVOYkr2iBVYkZiTcsGOp8Tbx56vUP8Ah0kdZTwe&#10;VKBvu0YAVQB+6D936356vUKFHhy1VSGdACmjkdjp4Hb3v/Hnq9U7A6DEKzD3NXtE6auEXwBsBr30&#10;8eer1CThVNSSU0VUIyyDd5pIIIABA56vU+T4PDXVayltiBQVUAgm40HPV6nrDsKpogIWO4oL6k6D&#10;x19vPV6hJwNoaOB4x78ZYEEW1Pa35c9XqWMKpUqHkUptBPu2sCPE+3nq9SpwgRvOpgYg3ALEEXHi&#10;Bz1ep+qcEWaNauPUFmL973+HPV6uDYHTyq0dYuhICgC99PH+jnq9SFxjLnkqyohW7aagWHPV6kRP&#10;C8lo6hQp399D2P16/wBnPV6pWGyimr0qYSVUSBTfQE31P8eer1Gkypjxr50w6Q3JYBAOxI/X8+er&#10;1CAlWy745Y/eVha17fHXnq9U2Cq3VKjUNfQHsBz1ep2oY/OnI1AubW8D/Rz1epXYcjyO1ObbgRb2&#10;kc9Xq5VmGFN7GxC3sPEnnq9QY49Qy0U7tCllFiO+0dyfu56vUi8TpQ1MvugqV8NSDz1epAY2UjpV&#10;JRgWAB7Xv+o56vUFVZiPmRIHOpLWBAtfsfp56vUnoMJjq577EYFrXBU2Hjay99Oer1RcVjwqYNUV&#10;CIWXTxAuO31gePPV6kc+NYXPI8lbLqmlkJAFtBz1epI5m6h0FBhT09RKreSGKspsSvgPHW1/1PPV&#10;6qivUn1vjOPTVdHIIxPFcPY7VANhvBt9fbnq9VXmdsdTFKyNapl3yS2TaR75GumviNfo56vU/wCQ&#10;YKSgxs1rndGt2Vfo73JNhrpbnq9Ro8t9RoaPEpp60uYgQTtkKgC1gFtYX+J8eer1Kim6jUGMYg0q&#10;Sb1UgKrkFr3Phc3Hjz1epSZBrIcemmkggZ0JvY6lTuPvEWOh7ac9XqsJ6b9O8JxKlOOraOVQv6Mg&#10;ggEf8Rt8bfXz1eowlJBhuH0r105Ke6sSi5ILKL3I7Xsb/dz1eoF+oeCUWZpjR1aqqurABQRrpY/D&#10;nq9VfHUboJUUGJebBGwJJBCEezvcaX156vUDVP0ixHCKRZTStI8DgIjDcSg7sfbbnq9Ql5H6RZne&#10;F8SqIWRp2B3LZTtLa2sb6Ad/p56vVYl0qy3TYKsEFLFvmbahuSCBfU3sdba89XqNvilAxwZKChl2&#10;+YCovoL9iT3voLX56vVRn61ulGKYXmM4nTpcSDcXYaA6WsTYC5/Pnq9QOel6qzXgOZlwmWUCCd1D&#10;J3LC5vdtbWvoBz1eq/TpphKfLKJFUKiK1xckDxtz1epb4rgeGVFYYqSIGNbFzYamxOv16fdz1epL&#10;5gwzZRGfDwtksURQFPa3cWvqPz56vUVnN/VGmyz8wstQIaqIbHW5BLE6hTfvz1eoX8pdYst1kNLE&#10;KlXlJVNoNySR439gudPZ9PPV6jFRYpaAywsqA6G5vc20056vUD3VjMlFhuXpo/NLyOUAsbFQNTft&#10;ZSRz1eqjjr71dgwjFqqrp3ZpEIRY1a93dgLWt2ue57C5Jt29XqPJ6Q+t9OlBSYVitTEVCBXvoVKg&#10;G1yANPaPhr356vVZZWZkp66l+cgPmBl/dNyVPYKe2t+/PV6gnx3DaXGoXp60WL7jYWBItoTz1eqr&#10;H1P5Qd3q8VpIVQwHaqqBdgQN+vtKiwH9PPV6q5zjNdg07eaNkUhAu3ukJ3sPZe1uer1C30w6uS4L&#10;j0M5mkCoykBdPHUm3cE256vVd/0t6yS5ty0K+qdGOxkKKx7bbX+JA156vUBPVpMUlrIJ4dYhvZB3&#10;Ibt91uer1FZpOnuIV+Jx16RkbGJ3FgAb+z6/Ejnq9R+ujFHU0OHPQ1ILrsBuNNrgWPY+I0PPV6hC&#10;x3H6jCqJ5CgiG5QBvvcE69wfjz1epD5fxk1eIs05tFKwC6ixJsb/ABtqOer1LfMH8np6GMlw80at&#10;djYqGvrf6uer1F5zFXYWaiSGYowRR7osTdtfbfnq9Syy3Fg7YGrUpDyC4JAFyLffcHnq9RNupUbZ&#10;fzQtN5ZMKvIwJN3XW6sRbsdRp2/Pnq9Rg+lmYymWfkagbpJiJgCbWI7Mde4vp9Px56vUJmac+R00&#10;LwRWlaJFkvfW50P3a89XqLfmDMuC4ooNW4Fw6ndqA1ybrr20vf289XqCmpaTHqtsJw9CqjcszlCA&#10;bH29u3jz1epjw7pJFW1zMY7ghm8CdmoJvfS/PV6llS9BMLpmjmWJ5Y5LNKQbWBP2bePcAnnq9WXG&#10;8hYdh8JiiWONqdnkfQEEWVQCfy56vU79PVosLxdxIFiESKdq67919Ba9u+p9nPV6jxZLqcPxKijw&#10;9UaMBd99xKgWN1I7dzz1eov/AFXyhickcT0qFFWV2dVUkOAfd+i173+Hbnq9QwdJGxLC8JjqZzsv&#10;uDC2tvZ7AbEfqeer1Dk/UiHDlljxGUQpIAFL2AB7A/Tpf7uer1FYzn19psv4nPhtc3nOrExyRkbS&#10;CBa+oPj+fPV6hs6CeoDDcYkSgjl2yRlbq3iST9nXWw56vUaCqxaXG6x3o3LIgQKpudx94tcfQR+p&#10;56vUpMuvT/Jiqgj/AEanVGFwTc3+kA89XqesVzIuEhZHVVja+gNiL9gNfr56vUsMBznTrHTVED+4&#10;5G7d3t31HPV6khm/rXBhUT/NzeT5LG7HaFI/dUew/X/Dnq9Sb6fepXCsXq1+de6TlNhs1iTpodvb&#10;nq9Rsxmqhlpo5EkUll8SLg97c9XqAjqFmmfE6by0fy4bODbudB29umv3+3nq9REWip6rHyjJ5tmv&#10;bS5W5Nz49tOer1HUyPjUVDgMbQoAI1ItYWAGgsPo56vUUTqVjlfi2OPVBg8AvbQ6Em5AP06X56vU&#10;lct5RXEqZqjDqcFxIruNbgAm+uvh/Dnq9Sgr+jlNiFK7LaGU7jcXOvwHj8eer1ATnf0vxYjRSrSR&#10;mqmlAcsAAVI1Fr/Hv9I56vVWR1V9NuPYditRRijkmbcG1W6ofC9rHQ89XqIzj3TnGcPxs7IPJaN2&#10;QMGWwcEhiTfUfR3789XqNv6ZM6YtgmaaWgxeTUswLJoFa9gWN/DT+ix56vVs1dDuouHYpgsCu4eR&#10;wSWBuL2tqPiR356vULON1K1kclKih1dW2vaxB79/hz1eqnr1YT45gZ+SooDOJgyHW2gP+IjXTW39&#10;N+er1Vt5P6X4xnfMU+ImEy+WwWKNhudz3va1iDaxP3Hnq9WxH6GvRXVU1FS5kzlRCmMio7KyXAYE&#10;MpXcLix0119lr6+r1X2ZTyNhWEU0NFhcYWNQLnaAWI+gH2c9XqESqpYMNhOy19Oer1JXE8SEUIIb&#10;2/lz1eop/W3qCMv4LJMkouQbD420H0Hnq9VK9b6lq6tzZLh9a6BJZXX3VPcnSxJP6j489XqF5ceb&#10;Fp1kp23hVBNzYXte/wBI9nPV6gVxx6iDG2qpoHmaS/vqVBABvYXI8Rz1eqD1EnTEcnt5ce4BCBew&#10;Ytbsewt9H7eer1ILpNT11RTnDZmuApjQLf3ba3+7TTnq9UGQ0mTc/S0ZNlEf6Q9iS32beAOv6356&#10;vVk6pQUi4SuKu1hBsIViQB7T9V/Dnq9Trk7Mv9YcpCFZdNrD3jcki9u+liRz1eoMMpdQ8U6e5pqI&#10;sUaGOOd1Mt2QOTtFtNCPb9H1W9XqO5lj1H5UrGhpxUqoiiIB3jbusdASdeer1CfhvqCyNBSiaWqj&#10;BK3clltbtb6fp56vVNq+u+TjRRV09eBDGfcOlgvgBfQXPPV6oUvXTL8LKxqo/wBICwI1IBOl/Zz1&#10;erinV3Ald5fOjSGnZTckWYd/2256vV3UdXMlvWpVVMwtEGJKkEAE/DTnq9TnD1nypOvy5l8wP7ob&#10;cFIDdgQTftz1eqHJ1fybSrJJHOsk0blQQVIJvawPiBz1erHP1zyfSv8AL1UkUYb3zawLHnq9XOHr&#10;5k4XDyEkA2JIsfZrftr+XPV6kZUeoHLENdLHLMqkAe/uG0L43PsHPV6kzinqnygE8mSXd5QHvo6l&#10;LEkam9/Dseer1IbEvWFkszGjpJVf3bqB3IHawP8AH8+er1JTEvWPlrEqRvl2Mc8YXbG5UE2721tr&#10;7eer1JzEvWHR0yDy5I0CMgKK1gAQTpcnUH9deer1JN/XlgFIKgV1Qk4EZKAXuHGtv1+PPV6kXB69&#10;qGSOLFqYeZUXJaHTRgT4gEfHnq9Uar9c81FRx18wWLzhY3YtqD2Fl8Qf1156vUFeavxBYKLEGoB7&#10;ywh3BjBYtoDodNb2/Pw56vUGmI/iFx4gFkqpDTxqwDb3G83Fz3It9Gvjz1epBY962qzFsTmjheT5&#10;ddqwtHLs3ArfwPhf6+er1BdiHrJxaixqWvmqpUkCIm1pvtXB7mx1A8CP289Xqaqz1jZnq5AZpv8A&#10;R4wH3glmCm9wSO4/s56vU3R+r3qLici1+AyxqsrEF5LsVHYXGhN7W/uPPV6plb1y6jz2qWndjUgB&#10;igO1TbWx7gf2e089Xq6ouqvUiKSRoZL0chjAdZG3ggEOTpaxPYdx7deer1dYj1Azzi1TI8ElTKIw&#10;95iGJt4qG1tfv+o56vVhwbOGfMSh2QzVEixqNyM7EkC5vYk63FrfRz1eqZRYd1HxrE5Z2qahYm3H&#10;ZGNCfHUg69uer1S4MH6ix0zNVvI6tGEO8sCSCdSADYn4fDnq9TdS9PM/J5mLT+ZCw93bd73J1O3Q&#10;3A+vnq9S2punefJJZqiLcIf0YjG072Zr6nW47dv489XqdKDpdnWli2xJLPOGA3FSQFbU631I9nPV&#10;6ux07zbVNPQ0wYSncWtuWQk9rgEGw9t9Oer1J2fJnUShjWsqYmHyxIRRudjrYfaAtr4a89XqyNgH&#10;UAzRxtE4g0LmzCxNz9/w56vVzOW8+VjOcLp5pYkIshJv38CTYX8L/Dnq9TFVYN1LFWuH1tM8SqC4&#10;Qrdz8SfDv2H0356vVlrsvZoM1LTFmimlaRoyCVLSEFiF8TYakX7XPbnq9XFsqdXaUtHWb5EY+8bs&#10;77T2IPYa/Tpz1erlU5LzrPQS01AripQH3ihYEW17EajXx56vUHpyVnGv2pXTSIRuskaFWLew9+/w&#10;+PPV6m2XIXU2rjpjLBOPM3hQwYki9iL+IJOg56vUqIuhWe1pKaCqpJ/LYnzCEa5udDfbpp489XqU&#10;KenbPRn8tsMnRVBUOdo3K1uxBuD43PPV6lPh3pazhV4lHRx08k50G99Sptrc/wBH1c9XqESH0n55&#10;rmlpoqdVefZGxK3BtrZSdQRbuPC/t56vU+4X6Ps0YdQS4HilN8oGF32NuLXa4sT2v208Oer1DNgf&#10;oeafLkMNRAJSN2xQL+8Trdr3OmoB/bz1epQn0VnDcOSp+WckSC4A0v2A+ye1+5Pj8Oer1PdJ6KMQ&#10;ip/IhpAshYPYKSxbU30JHbnq9T3U+i6vnV/mAsMrE7gq3INvC1te9z/Seer1J8ejDE6WIy0rF2Zm&#10;1ta4N77fYf4/Xz1eprqfRRmaSqdYN8SgEjzFBJHjZl0tpfXnq9QbYl6N81UtS6PDIwB0sjXJLbtN&#10;fZ+vs9XqBPNHpezXhM5qcIp5FjJaO+rAljY3tcfG/wBZ56vUHeJdHc74ej09JC7CnNmBDEDWx2+A&#10;9vPV6m6bpJnWlSOglilF7u4KkEAnSxPPV6k9N0/zzNOKClp2RomUhihIJBPvdxew56vVJqcqZ3ZZ&#10;FijZSAACbjcVvbsbWJ8Oer1Jd8M6kxRpFUNJEWcsdxd1NuwtcDXnq9UGOTNs1a0KyyQTRqLbVtqT&#10;rof4c9XqdKSbH4MS8umnkMslhqSrWOm4gm4H0c9XqOD0rnz2uGijxCKaVllZAWvYx207nTUn9bc9&#10;XqNFkyTFpJ5aiUMJIfeVQNAo+B017Hnq9Rhsr11Zh1FK1SHuwBYDwHiFOvjz1epY1VQkeHJVxKXM&#10;imwa5IPgB8eer1AjmzGIf5e1OPMhm1ZlIJPe/wBFidNO3h4c9XqKD1LzFFJSQUTAvJIS6amwNztU&#10;C9vEn6vhz1eouuESxYxUypiymKTzl23Um5WxB+zaxtb+7nq9Ro8uYKtZAlLEQjEk7iCVB8e/6689&#10;XqNB0sosMpaYpcOzFxqQAGB7n6PDnq9Q7YJi8UVHPVT7CIWKki1iPj8Rz1eoI8255qcPxCX5IKIq&#10;gKiBtCrAk7xoRrp2/bz1eokvUbrZTZip5qKskCvG5sdSXYArbsPHU89XqJtWY1U4mtJ83UeaUmkD&#10;U+oYDUrY9juvpbX2gePq9UarzXhkmFkyKS8YIWK9jYX7a2+g89XqDrOGeauhihpacFIzBfUmx2nU&#10;n2MNNOer1FhxHM1dXRzMXIWdiybwbBe/vBrEHwt9HPV6kDPjk8NIsSwglwdpPiWJDfVz1eqLguBY&#10;9iM6CI7t7Bj5a2IUDsTfw9nPV6j0dOOgdbXU5OJUpRtsdgwBLFj497H9dOer1CjmDpxhWXsGjwqj&#10;f5eWN1dFQC9lYXU3DCzi4Pja9iDY89XqLD1WzFT4Lh5ooDHEquQoF95bX3rC+nhYfHnq9VfWfM8G&#10;ux6Ktj2mVNu/3QwLD2g3uPEg/WPDnq9QXYXDaR4iSwmZjutb7RuR7b29nbw56vUOvTuvJn+ZrbaM&#10;FiIsRYC1m76/r356vUeHpriGC49glbhvlqKmWxsQLgfZNvZfv+p56vUwZzaTK8wrqBEZmDI4LWsD&#10;oWOhNx4fH8vV6i91nUatlqDIiPIDKGIBFioBBGpA1+PPV6hZyr1AjNOtPfyJBdoybDahAut17ajs&#10;fG/PV6lhiWa8IqsHFTXuss6lgqkWFgoBN/pN7c9XqKJmzFqgYgauVLNKTtKECwGm4i3PV6nPKmNL&#10;NJ5CVAkMYUuTrZST2AOhB8dPHnq9R+OmuaXp6KClrqgwxzBluxAUCwuSQD3Gg+nt4c9XqbMwY7h+&#10;GM6UoSV5HAVAQNwLatu1JKj2AX9vjz1epJv1CijxsR0srRktGjsDYgDUqDrrtJ/W/PV6l91Jelrs&#10;NhxDC9rrNApjg3Dc7W1cmwPcEgH4Xvz1eor89ZV1uMNBCrwOsW4qttbaMLtf2W18Oer1BL1Wk+Yi&#10;imgdqaWFVVzoA7DQE20v4E/qfV6v/9fS08uaaZxITa4JuB4Htz1eqYYUNWrBBGrCxtYX/v56vUmq&#10;6lxCoqZWplX3CxIBNiPZcjnq9UatFQ6LNI5W6hRHbsdSR7Neer1Ra+GJ4RA6B4ztvcAgkeBvp356&#10;vVhl+YmAHuwxRDai+3XXX2fDnq9U96xow0JALaHaBfS3e5Fuer1Rkhlr0Jha4QEPu7AGxBI9hvz1&#10;eqLR1K1s8imB4tdqPcEHboSbeBPa/h9/PV6lEaGnaybP8nbRgLDXQ9u3PV6sbzST1UlInvOxAsO5&#10;vftrz1eqF5rPUbdoG0FWPh4W+seHPV6otRKFrQxuW7bdLWOg09vjz1eprjjqJcUBkVWBv5YPcWGl&#10;+2oPbnq9TlRvLNEtPECXjIFz4kdyeer1Y6iOcRMpUbmBOmpOug1+PPV6k9M0q1NPsBVIw6yg31vq&#10;Df4Hnq9XcsnzsLRxR7HIs50JsSbGwvoQOer1QI/Opo4looxeUFToAbKdbn6B489XqUcNF5sLQVUg&#10;RFcOo0B221ufZfTnq9SYrKZq2sUggQK6i9jqAfA6c9Xqmgg14lim2rCzKQLe8Auov489XqdBL51e&#10;sJQPGytdiLEXFwPbr2PPV6h59MnT6mz7nWmwzFILb5JCFvbaEJIt3FyBpbudPHnq9W3f6ecg5CyF&#10;kDDkwpF+dMbFmkUblHcA+w6nUn9pPq9UrqR18xrKGH1FJhEwddpA7kAhjcA38Rr9+vPV6q8eqXXJ&#10;anCMQr68GE+Q5RQ20uwB2BQDY973J+nvz1equHHswVVdisuKyzswWFtgv2J9oPs56vUGFfXDEZRH&#10;PdjCLl/iRfT6+er1JzE8y1GG0fl7x58lxa4vYaa27H2Dvbnq9SGxrN9TiUcfmvuYi1hYaj4c9XqQ&#10;1RUFKV0jIAva4AvqNTf9fHnq9TfAKqjR1gZJjUlQbkggHx7dx+fbnq9UoSwxCGkLM8qowJb2amwJ&#10;737/AE89XqaMFrKYyF6SySmT3iw19nbTnq9Svr6hpIvNia4YCwtruHf4Wtz1epq+aWKpSnn8CTbx&#10;10tz1eqYStJ5scS/umwHc3NzcDnq9SexFZZKzzWj2RgLoD7wNtfd56vVCf5gRCppwzI2nYaA9idL&#10;+B56vUmcRrgzLT2LCS62C3v7bkaDnq9U/BKKOjjSA+48QLBfAD90Wv489XqWU0NE1CShJeT7W1j7&#10;ungR4c9XqwRxU1VVwSEG6CxF9T4D8uer1JTFzH/NVpqoi92sh+GvPV6vRFHRiB9jW+nf2fXz1erP&#10;UMQEnjlCo2n0fH2c9XqRVaII7VDe77xswJsbXtp2sSeer1PuBYhFVu1NvdXs1/dO3Ttc9vo9vPV6&#10;lbhVTSrWCOrvZ4yu4W95gDtBBI+vxA8PDnq9T+QFp7P9oMRtt4WGg56vUk6ylqKSd2Riociy2vf2&#10;c9XqzT1EslQkLAqy6n46dr89Xqj75N4aNSxvYr4kki1uer1c8Koo2mliq9CbhR9JuSbe3nq9SgGM&#10;wx1K0NMnmGAEHdfb9H3c9XqVqY1RCGIUdFHCbXNh3BB0GpNvpHPV6n3L7RtEJkO2V5Ba47WGtx7O&#10;er1LSCDDwI6ttgq4y+0ix3Ke58Tp8eer1CXh+Lxm1PUyiL5aIIjMe7EG5NtPhYc9XqTuLY3RGpam&#10;WQqyqhJDdlY2ufgf4c9XqVNFUOsC0k8mwREs50AKkCxBYHw8eer1N+PGu/l6YfTykRxuzhx9sgnc&#10;RfW4PgPDwtz1ep2y9PEjzSLICBbV9ANLgkHx+jnq9Qh4FVO8tOs7h4pHsLkgqfpHPV6jN4BibYVR&#10;xNTEx+buuugIuLAe3Xnq9S3oMYSngipVe0wBZgNQGvcKCV8Pb/bz1eoScu54xP5+KhxGSDyAyBQU&#10;BYOWJIEl+1he37Oer1HTy5nWSWrNcdsb2RSLqQSDqFt7Rb49+er1D9lzqSlXDKwfzJpNwUWAAP8A&#10;hHtsf289Xqh47j1PVGOepdTMtv0epK3Op+Hjz1erjkLNlFSZskkw4lIw7IHbQlz8L30N/o56vUam&#10;LNsFXCkeKPcyOqqApvckDU697ePPV6jFZRr6eixCGCS0kehIFgNpBt8fhz1eowZxmCXyYoXsWZR7&#10;bH9nbnq9S5olp6wtCNXRTrcAH489XqVKTRFflZQo79r3P6jnq9ROfUZ0EwPPeFTSlg0rh1RrEgFh&#10;2tYdiRfnq9Wrd6tOkFdk2oq8NmtGlCZ1DsLoSwsCRYXGvb7vbz1eqh3N2EzUU0sczGSPcfski9zc&#10;2J10+PPV6ghzLU4dDUGbB45FQiMBHcO24aMbhQNpN7aaDuT356vUwS0w2mqB8tpCQbdgB256vU01&#10;eMSU88cG4RgWAAtcg3769jY89Xq7pDS+c80ws73RWNvdU3DeOl+er1Y0QzYiaaNgA6j3lNwLGwLd&#10;wNPr56vUy1ssla8tM6mJULIr30YAkDxFvrtz1eria2ZaNV8rfIHCAKNNdD37jx56vVKQzyE0dVGk&#10;i9tFCjvpb6B+uvPV6sEtC1FP5iJusvuD2X+nx56vV6OiVLVJkIO/zQp0B9oNvZ8eer1PVLG1RNJP&#10;Et00DHxvf+jnq9Qj5XwGDEKS8PvFWuQLe3UX9o56vUavp10wgxiV8MniaSOpbzRKVAUKurDdqL28&#10;D9XPV6jQ4B0owfL+GvRwRxlI42nVtoJYd9gNtCD4afDx56vUDeJZIpIql544iGqzJNbddhfuGNri&#10;/YD2dgBz1eoFM2Ui0uGMaxQsYYai7Ebfhrrz1eoGKySieAVVOdgfQBhZiO+q+HPV6gsxGSX5o0lw&#10;Wa9nubqB7e2l+er1JXF6qn8xBXgkx2A2i9zew+/+HPV6pc0bxYd5q/acAEW1Jvp4eznq9TYlBItT&#10;DUKpfYDv8ABcWOns9vPV6nNcIaqkqSGGg8xW9pF/cGvj4356vU4+RVRUEUPlhZZVG8C3usBe1/y5&#10;6vU4JFNDURLEiqpX3tq38b/Tcc9Xqk4l5mIHdSTeUbhrqoA08Dpb6eer1ekEzRrcaFN1/afo56vU&#10;3tE61Cqzm0jpcgeHs1/j/bz1epVGCCocANYopINxoQDa4OmvPV6k7Vx1GIiOnnCmJdrm7j7akWAF&#10;hfX+7Xnq9TBX4jiKoph94SPKofSwN9Rf4/389XqTkCJhtT8pVxlXnY7ySCu7Ugjvz1eqZTS+b57s&#10;QNiDte97nQfVz1ertYKySnjipwC7ksxtrtIuCQdQQdNOer1Rqk4s04lDMscS3O/7O4G1hz1erFSw&#10;R1dFJUxgRSo5IUr9q5ve9/bz1ertKr5TEPJN5CVIYntfvYE9rc9XqUtdhqyJHFIt1DKyqLX3fD2c&#10;9XqXGD09HVUbwzELVpY2IuAtyGZiLkH2aa66i3PV6pNJSytMWjLFQQ6lSRrf4a6c9Xqc2grqUrLK&#10;m0zk7VPf/Fc+OvPV6pUdTHVSComBLEAa9wb2056vUp6bLtViEc1PSxNUPEN8mxCxRdBdraWJIGvj&#10;p4jnq9SakWaKNsPc2CkspNrnb4EeH6256vUu8s10gnWWCDzIZEYN7g3Aj2Ej6+/PV6hSy5lWjMBq&#10;Nvvytt2sPA+I8Nb9uer1Mebun1DR00lRRhDtQqBYAhvH7v6eer1FPzHgcMMhkjba8JIPsLeHw056&#10;vUFmLxPTzL5aqQ6nf2BsSTp49789XqS1REKSNJabcBJoWI08Db2c9XqcUwapkVK5V3KxvuBHttoN&#10;bjnq9XVclRTYpI0yWjVkLi2lrXUn489XqesDmb3J4AfPlb7IBAUAkk39hHbnq9RgsuYwlH/pdQoM&#10;0sheZlJszWspIJ1IA56vUZ7JeN0WY8KNBiDNLM1lG0kHbY6aai5/v56vUGmcctUD1D1UDsUJACly&#10;SH7dyb6c9XqBbEMNkkqGopCPdNwbWsRre9uer1MVPgryiJWAMjEgEe0nnq9ShbLDUxWKYWZSSBY9&#10;/jp489Xq9UYOxqRHJFZLgqPG9v289XqinLAgWSnn7SXYMCSAe9rdhz1er0OXvlKZnqVtts1z4gfl&#10;rz1eqbSYTHVRGAwGOy7wCB9dvp8Oer1cqLKU1UHYQ7o0JK39o8B8eer1O+G4DVSrFKqN9o3XaL2t&#10;7NDqOer1Cdg+VYqupCSuAXBNjcMF0A07ePPV6oOY8qUNIipCSNwb42sfZ8Oer1BviOB4hT3r4wZk&#10;j2+YUUWjUkAM9uwJsLnx56vU20wVKoPAAtmU7ux9ovz1eqx3pHi4xPK5oWVA8zm4JG6wtr7LHuAP&#10;rGvPV6hWw3ISYXLFjFTAXWcOyln0F2JHtJFvz56vUJ+C5k/lcbSyqPKi37WJBCkg6WPs56vU14Pm&#10;dI5pq2t3SoQbHdf7vq7256vUO3T7O8aYrDGwVI2CqLbQAg1NvYeer1GMgrcs4xJEtBIFEbN55dlu&#10;yrobGwBvrb6/bz1eqHnDppluow6cLHEvnKSpES7gGFwb+w6fT38eer1Fdzd0EWOiWPC7hGKslhoN&#10;Pev28b89XqLVmnpPWUWIRRUEY3GxZwtlue4JB7eB56vUxxYWlFVeVVU8UUihVtE5INrlrEgWN/h+&#10;3nq9S8hwfLkCQzSSb5mAYxEBvdv9djz1epFZrxbDBHHFRIkEa796nW+4DaR2sR4H+znq9QGDFnhx&#10;J5qhgwClCEF7g9iCBe4Pj9/w9XqcKzBKRqWOpVDeoA3EsBa9++l/jr+3nq9Rc8zwCfECaTWM2Vv9&#10;UkWHbnq9TDVUuIjBGjjeR4UkCmFW90t3DFSdbe0duer1B5jFE8jyQM6n3S1rEe9bTXnq9SQkyPXn&#10;DFxKCnYB2VixLaX1uQRYG3hpz1erjiOHRqI4ZgBsWxA7kt2uD7Oer1Zf5bUVFdHSBdpcC4OlwB/E&#10;c9XqVEWWqqqjLIWVV1uouSQbW56vUj/5bKZ5mCWZVOhW1yDz1epJU1TWz4jNR7XK0+0oBfUn6vb4&#10;89XqECDCa5ayn82IlGQt4WB+Pt9o56vVJoY5oa5Y6kbojuRSLDX46DXnq9Qk4bRxUoWOlQOkn27+&#10;3uLc9XqMfkDpxW5iQkR7FhDXZSANp9umuh56vUbHpFlXBsu4xSxIoJaVB5jeKk7bAbeer1Xp9NOp&#10;mA4NlOHLlJEUcMirtAAKjxGul7fSfr56vUYabJGFZ6hZq1fMpWUBbi/vkfaA+B0+/nq9RA+qnpwr&#10;KfGJpYI4nogzt+6pZj4Ae0D+/nq9RPM09F8Co65IYgpdy5ZbGw2+F9vb4f089XqJd1Q6Sz10vmYb&#10;SIAsl2AGoj7EDbYixPPV6i/NkiDDcYMtE24Kh0IGlxqDz1epwxmnR4Keiw4qvzEZjOgGxV7i9tAx&#10;9nPV6gjxWOE1gWZxEyE3UG4vbwPiL89XqRjvtc+ezIC6qT9Otx489Xq7ocVkIYyMzq7N466H4nue&#10;er1OM9eJqBaOlivIv2SfE3vYk6fDnq9WL+X1lK5QokkbgWKtuIYjVSCBoD/Zpz1eptkdVm+UCiyG&#10;xbTW3h/Tz1epv+eFFVytDTtfW/YrYd/bz1ernBDBNvYsbjU+wAjsPaPjz1eqDVTT1JX5KEyPv76H&#10;4G4+HPV6sfzXmxfLzIqsjHe2gJAHPV6s5p6eCjNbTNoGW6m2p9o+gePPV6mOvrBVTCWkVVhWwItr&#10;+zx56vUwwyJVBtxV7k97XIv7eer1SKo0QIraYeYuwhRe+vYga+B8Oer1cKh1anjgawNi1gNTz1er&#10;C9S0dK9MkYRWuWdwpb4WIGl+er1NQWjw4xbQW85mOgAse5Jvz1ep9wqvMimpmIOrAD4DsdOer1Qv&#10;IUlz7pMv63PPV6o3zMVTuWFbbAwvp3GhHPV6oUT4ksZM8qA2G06EgLra3x/XXnq9T/SzzvVRMzFj&#10;sJvf3btaxte2nPV6l1l2vDV80YuJNu32LuP5c9XqE/LmNthrRU1ftIYOwUEDUXF2t+3nq9Q55Qz/&#10;AJnyvSLWYQfOjDASEMoYXOgW4J08T2HPV6je5L9ZudsGqIloaw0kbFI3QtuYAdyStr9vEHnq9Rqc&#10;Q9aqY9gsWF1tQTUMSBIpIX3tNb63Hb9Tz1eooXULAMHzJh9eaqdpJKwMxddotckqL7b3IOo8Tr3A&#10;56vURfPXTiPD6h5MPJZYYwPiNbHx8dOer1JHBquDCZHo6yLfEyqUYjQN8fE2vz1eoS4MTSqpwlG+&#10;4xAa6DUG5BJ+7nq9Qx5Iy3RV1fTg2E/lhiR3BI1+Fje3PV6j7ZEwfLOWKdIUpI5JpQqmZwAQLdhY&#10;i58db89XqiZvfDppZKl4RJsZowRckKxuCLC4t4kf289XqR9NjyYXMkUAEUAVtpuQdx0Njcdvbz1e&#10;oKusefqejy3UQySAtUK0as1r3I0IJ7g99P289XqqqmxRnxT5aOZjMA/lqbkKAdbeABPb+/nq9Q49&#10;PsT+R1xBfNjmBPcMQdAAAbeOvfnq9VzXpCoJq/OOGLSOktmSEMLWWNtWAPs+j2c9Xq3C+iuA06dO&#10;KQqNv6IqL6EEEjQfG3fnq9RQPUzHJE7TKQghuo8SSLX+Gvfnq9VTvUnMAYywuRIZGZQAb+w3+m9+&#10;er1FOzJicTyiSUAxiNwwYEFWBuNfC3fnq9RYc8mhmpqmrdd7Et5VhfRe30g/Hnq9VW3VDD4f5hU0&#10;ioAHu7e6AxJ9vj8LeHPV6gAqSyx/y+R1202ibUANm1KltSbdreGtteer1B9UzVSVX+iHzWie+zxP&#10;sGvPV6naieGpIiHus4I3fxB56vU8yrO6spayuoS69gVN+er1Q4ZI5HNVHq3uob9htve30+PPV6m2&#10;VDIWxKhZlEk2xl3HQ9r7b2sfbz1eqGIKOmmeZ0VppSDK57kjQfDtz1erqSogWdqlG91QFt3+m316&#10;c9XqaKqCLE6VzL9kOV/4Hv8Aceer1cKaohp28mKFtSF0sAAT3+7nq9SrVsNqw0jLqoI0sdRp2+nT&#10;nq9SXklnidaqlisFYlzax0voAfb7eer1RanDVnr4Zw/2yWtcC9xqD9NvH2c9XqS0lHKah6ivkVYo&#10;SVRL2JuewHbnq9QkQzUjUIoqQKzSggEdhY30PtB56vU1tHFLWzQuCWQWIPi+hNvhbnq9SaxIUbVX&#10;nVgcCMe8RoLkgDtoeer1Sah43leGnALS2CtbQe7qb89XqnincxrAD2te3ht1B+m/jz1epyoFnlkZ&#10;SGcixFtLE+HPV6peLMiRCnlO2410Ptubntcc9XqQdWYWYGhJbazI9+xUix97sDrz1ernFQRUhZYp&#10;irygjwLDSwGngeer1NuFU60TzU0oZRHtJuSQ5Ps+Fu/PV6stXT4jCfnrgRylhGmgB0vYfG3hz1eq&#10;ZSUmI1uGRnf75YA9hpezXsBqB4Hnq9T/ACU0eH1jNHeQAhD7CABqfj4c9XqbpXE2ISTSqdAFVRe3&#10;fw56vVMpammkUSM7JCjqm2xNz4gC+vsuOer1Sn+TWQLQrvQE7mOlrdr356vU21OGYfHSyVwsWcAm&#10;/ZWXu1/o8Oer1NBqY63GAaNhKkaBSQTZj9AsNL9/7eer1KeOpkiWSOBdrkDcLWDIdCLduer1cqyA&#10;wWZ322FlW1rXHYfUOer1dTmnjMVQhDNLYd7bVAuSb+H0c9XqZVoXjrzVzyae8VXuFJNxr7LaDnq9&#10;TpRS0wQiq2vscsvtF9Qfb356vUoKEs04qSNylSGB7gnta/cc9XqfnaFKYxw6EqewFyfZ9Nuer1RW&#10;hX5c1QfREuwPca9zz1epM1tEJaiOaOR1ja24C209hdtOx7c9Xqiz4PPUVCtMoIF1H7COer1LCmpQ&#10;qwwHcYSNrX10Ufdqf17c9XqU9CtLRbC1Q8lwxCWAAt4Agkn9dOer1KSgx+LDqtJZQLixufDS39vP&#10;V6lzQS11XImKzsW8xyqv4GwvYfEX156vUM2T66iopFrK2BjOyBZdvbQ6BT4a63I56vUZfK2ZI69I&#10;KUSFZYpVLB2vdSND9HPV6jB5Yx/CsInRqnYBUyMoIsGHx0/Xtz1eoyOAYpT4k00NTIvykLIY9Bd7&#10;fZPwI56vUKGEYzLBNSmHayRzKk9iCAhBNx7DcfH9vPV6hGpM20MlTUtTpaOaVjFJci6fZI0OhBue&#10;er1CNS5qynBhKYbQ2jkuwkeTbcA3uL+B56vVDlzblTDJ4qTEqhpKhwWR5LSKCxOgPcEG36jnq9QB&#10;dWM30mORy0NPBEjwrvDKzEtbQ3BXQkX+r289XqrCz/k7+e4pLU0kFyzrcsDpuFjY9yL689XqUvSX&#10;ohHSYjHiFUvmsm7fZTffewPhew8Lc9XquM6Q4HNhmE0kcaEhIwDYKSNtwCR94tz1eoVKppKWjenj&#10;lMvmb2kLFiFA/wAmLeHvc9XqaMHkiarbD6iXYqxbhfRASCdb+w2056vU8s80ESzxoqq5KsfBQfsg&#10;DX49/bz1eqTUUYxNRVU0oKxokZVCCQwPiPv56vUgs04XS/1en+XmdnlmcjcoHl2sLDb+7pfW/PV6&#10;qLPUTPTYVmKWtnkLy1DMwbQqQPtX7EewD9T6vUbr0TYrS4dsqoiIjT3k2XJLjWwXQ976fDTnq9V9&#10;OBzCvwJHRQRNZlCi1yV0+j289XqVVNA9LRts/SSIDuXub2vYdrm/PV6k7GpqQ4rFZI7BmY3Wwvcj&#10;sbWH8Oer1NcVPPWVqink3QSblspBuB9Pt56vVzrsKkp6iSDdsilT3rWJsmh19vPV6m/BMvUtHUiv&#10;gllVnp2VzI14yN25QAV9utweer1KmKjhWaMgGNiWVri4II8O+njz1eqQuDRyQGsvaMsE7AG4B3Aa&#10;Dv8ADnq9Senw6nnpJIZX8nyXKqENmCk2BNuxv8P489XqScGXoRDJEpMnmsykuV3Gx+7U6/389XqS&#10;eJ5ep5mehnF5F3R2KADQXBBvr8Lfs56vUmYMv00tMxoWA8g7d1iCdLG4PiO31fTz1epBV0cdMjR1&#10;MDKqMxXdtOv+L6PHnq9QP5ko8PiljDxHWTRtCCnfT6Tz1eoIc00UjQzq7qUmFkVbgqbi2p+nTnq9&#10;QUYhhVXRUrLNeYOGRD2IBABF+57c9XqBTNOBYxhsoq1QvJIEAjdbrtF9VB0Fvb/QOer1BRLkuvnX&#10;+Y0kaiSE7iCoO8rf3e4B08b/ANPPV6h86e5FSX5WeVfMJk3hEIFl9o8O/t56vVZBlXD6fBMFgw+n&#10;Vizm0u0FrKfovqB4/Dnq9Sux/Zi8QwvzWCRIlmYWNvEtfW9vD+jnq9Qf4y+M0M0pweo2wzbYlZb2&#10;JK6g/nz1eosfWNSuVJq6SL9JGQjFQAxdQTce0Ejvz1eqgX1FbKrHJKmBRulIMt7A7gTrb2jx56vU&#10;UGtp42mjplQFN27dobEeP0+znq9QirTUtFSLSqRM4QXIBsL621Hh2PPV6mioxCOERRIvl7bk20P1&#10;eOnPV6lVgeLUc8ArUdBIhupNiSb6g39vbnq9XCpxRahyraE7gWv7pB12qO/PV6m6GVSgkkG4EaDX&#10;Sw7n6Oer1JbFc1Cg8iklAMcrlN58T4AAfmeer1LPL2ISU1asMttrMbEHw7jv7Dz1eoZExXAjHFBu&#10;ZB5fv3sdT4+z7r/Tz1epEVIoh5aqhX7asdLWJIBNv2c9XqZDTxUkppZyWABYAMPtd7m/t56vVnpq&#10;qnanME6+ciEkM2p3HsB37c9Xq4F4I6s1mgGisoJsO9j7Pp/u56vU84TXvA5apu7Fvct2F/Ai3x15&#10;6vULGH4nDFESEXboxfQlSRY627X+HPV6mTGcYoYJQjkmGPYwJP2ib3+kA89XqQeJtRVtSP5dIHZ3&#10;J903sNe9r256vVxj+coqebzo/NlB90Du19O/jfnq9Uaqw3yqdsQnBjVAzMh7gHXsPDnq9Qa4zKlL&#10;EUgmUqCWUi5AVtbEEA6H+znq9QZiWFUkD2YX3W0sSR2F9dOer1QcNfZUuSV2uoCn96/x+HPV6lvh&#10;UMtRPTrIWIX3rXNiRoL+BHw56vUJGGUlWMaKlBbQGw1sfAc9XqFPCqGGZZaaEWO0ncynS+oAPjfv&#10;fnq9TY+Xo6iNZ6r3IYiH946XF9fqPPV6nmFqGeJqqaXeHBB221IJ7n489XqDrEapaP3Ke7IWNjf7&#10;Nibj9Rz1ermmIM6x04kHygVgBY3VydCDewtrfTXnq9SioqirqIWhSoDOpsEaw0+nxvz1eqXJWwUs&#10;cdKkY8wbt6s2jNbQj6O/PV6kbVzySSCp8y0tyCvsJvqfb8Oer1MslBQpRgtKXlLAlSosNfaNTz1e&#10;pzqMPmmkNRCoYFFFhb6Py56vU4/LxUgRygcm127CxOvh3Hh+zvz1epQUmB4caSSso2KhSdoB13Hw&#10;FtbW56vVLwqpkhqY2nDttO07joAT9556vUYvKGa67L00caP5gYg6NYaHcNDf6D7eer1Gxy91wGJx&#10;HzIxN5aqZENiUFyAx9gNuer1CVh3VfA6tP5LTo2+WzfbARNdQb2Px/v56vUwY5n6XLKvJeL3WHl7&#10;JA4IJsOwIB/s56vUDedM6QVVOs0yDzA32jqAhNyB7CB4ePPV6isZqxGTDcXaWnDvBUlAlhcpfuT8&#10;APuHYc9XqDGbD5cWrIsRMl/MnNj3sU+0tx373P8Adz1epSyYRTS1bRyBpPN+2FFvdOhHs1+Px56v&#10;UJuW8vULPHBhqiFYiFQEC4XTQDT6eer1WUdJp5A9MsDBXUKg0GoFwCfYfZz1eqz/ACssmIwJX1sm&#10;9YKbake65J7lrbe4N/7b89Xqrg9bdDRNgc6mO4YEKTq+431PhqPZz1erW/6gYOhxqWtpIR5upBOh&#10;A7Ea+Nh4/wBHPV6g+dZhXbXS67QAL63+F/Ac9Xqc8CeVIWimTeGlKC3c7j3+rx56vUI+H4NQy1Hy&#10;c/uSptYqCAQt7g28L2tz1ep8OV6WrrmViGRFDeYdQSDcLb2j+3nq9QhZQR8LlmWo2uHQEEeIBvZQ&#10;eer1DtRYvPT0Jo6WRXaQLoQdwUgE2+n9e/PV6g7rcx1M7Tw1W5VJICMutxoGt+3nq9QVYg1OWEkr&#10;XedrFfZbsSPZz1eqfh+I1cMX+iwbUWQBnJsCPEL4kga89XqMZgHUWowtoGaR5kUr9r4WOmltOer1&#10;He6e9cK2pWSmmlVAgKCRrFRr7t11uLafH8uer1Hx6VZ/nxz5WliTzPLiEYvYBjbuNSbac9XqM5ie&#10;RqXMdJRVkBanLbQ69/eNwfqJ8eer1AZiGT8QirpMJJMpjkY+6bWAuoAvbnq9SGxGgqaOqiw5YY/L&#10;3u3mMSxKrYaW7Ne3e/589XqxYpTxVeWnmpztqYy5B2XIJawHe+ml789XqnR4PiHytKhuax9lydSF&#10;tr9F21+/nq9TtLRPTNWLVbWkdDGbWsCe5+kX56vU50OWqSnRJlcqIkUHcAoRD7PYDa/PV6hRwnCI&#10;IqmWOKPcwSNkJ8ATrYbfEePPV6lVHhcVVinyc0/kJFEfLY3uZLm1gPaPHnq9UmljpvnKJJgTLLGw&#10;a32QB7vv27E99dfHnq9SgpZY6uomweOM7IHG4gWLEi4PxHhcfH2c9XqgV2HVcpEKx/oVIYqhAAbv&#10;4nw+HPV6hYpVop4WnjbyvMVlW41ZvEnnq9WSnhhqaZcAmW5ADu7XW1u3xuOer1PODmOkrHldwiag&#10;XOjAEd/v56vUJFIkcE4w5QoMjGQFW3Afvc9XqdcdXD6jC71YEl5EGp1ANr9rag/s56vUHWMR+QFh&#10;hkASEjYragA/D2G/589XqRuJ1McWIUywgFKgMhBGgIsQR7vtuR9HPV6s1ZT4bTUnnsjFygGwWAYX&#10;0PPV6ktjk8RkpZgCqqVsosRuGgB+B1BPPV6kxmOlnMjLNJ8tuBJUmyovcEfC38eer1B7W1gw3EKm&#10;mxcuPLSKSIBCS4Ye7b6bg39hvz1epJYhUUOE074hUwmrmmVo13sLhW8beBBAP3c9XqS+HpWLVjC6&#10;n9PFIGlubgIniL/Seer1KaahWpwwtDM6RqsYCWIUG9iT7vs056vVlp54MNCvSo36JZAo1UsTYAm3&#10;8L89XqypWVTUwppbp5jgi4uQALi1/jz1eqK2HGnzImKTMXRgovuuAe2o1Gtzf6uer1OTy0+D4w0d&#10;SzGIybdD7pG02At7CfyPPV6oeI4lBVYbJSO8kTwul9DcD2X00PPV6mmq+R8n5Som1UeaLLqCwIHx&#10;sdOer1MVF8riNQstKHjkqSVKaEsV0Ph8P4fTz1epRy4ccSpfloisfy66eBKm/wCXPV6lDhdLQz0b&#10;4ah98xg7raErpbT2d+er1c6nL1DQ03zT2WSNLlgbfX/Ac9Xqb6Ohw2vo/wCZQ7yZVuFuTdlN/qv2&#10;056vU44TRS01VUVtfTqIXszBSbAn2/lc89XqWUcUtNQtLRJsnB9xBYqwvpf3eer1Kvz6qqpIhVRx&#10;CSVBde4VgbHXtz1epF49gUs6S0mHuCRIdo23ZvbY9hc89XqCjFcrSyQyLiYLmK9lAUagAXuF7356&#10;vUXPN2ExrVxDDYWkEQKlr2LMRqOwBI7/AN3PV6i5Y1TpNWisKbXjBiYkAabtRpft7eer1Avi1FLR&#10;10kdYGjd72ddQQfZbwPPV6nHBsDWKESzytFdybKSBe2gA0P189XqFDBqBcQqkeoIEaxlF7XaTUrc&#10;G2hPcj4nXnq9SulwKjejEUlmnRGuo1s19CD8Pbz1epJV+UI5qqGpQHaQysLgFiLFtSCAT8R9XPV6&#10;k5lnCMTwuOX+ZzxySebJ5AVSoKlyY7qS3vKpFyDb2aW56vUY3J0eJNiFKUqInVbpIm27WItfd27/&#10;AA/Zz1eo2+U8fggCYVFZdyGMbl1sCb2Ps56vUcvI+GQU9fR4Zj9KGjqI4iVYBiq/aDDv3BuD8eer&#10;1DPgmHx1FVsjb5eGR292wBIXsLHtcW56vUv6SgWkxBZlFgVIKhQCTrz1ep5OGmCnFTCCQ7FSDoAT&#10;r2+s89XqeanBKxis1OwlhZFvci4P0beer1OTYU1FPHNSjcu0XVr2tYf289XqWVDDDUYeyIoUeIsb&#10;g/4uer1LjAaenEaBlLxhFDHW5Ht+zofHnq9T1DhKQOXh95Q5eMHQqDz1ep8gr5kXyagbFsfiAT7P&#10;jz1ep0ipqf5sokj2ZEYE9ixFrDx0tr4eznq9XqvDP9H2MdwkOlrG7fqOer1BZjeBpBLKkkNpI203&#10;Wsb+znq9SVVQuI+W6AKAxVddoP39+er1LbAK/wCU21RFn3EixIAHPV6jE0OIDEaWOquNbEjxB8fp&#10;56vUoI5Y9olIuw3eGtuer1TKWeZ5SEBFrNe1h8eer1LTC62OmqEffdSbntoNfr056vUI8a01dACo&#10;szWIBA56vU0Y5luGop5EK+9a9x4c9XqL7mbL9Th9UAHspAuLduer1BzmGgklpJRDbUHXuQfhz1eo&#10;s2YpaqkAaQC1yhBFjbxI+PPV6k7R5kNLh/y9BHYsrBWY2YW72B7g689XqLv1N6sPl2KWhlZIiASz&#10;tqSD2079+er1F8putYxBngpZ49z3QEdgPAd/E89XqCDPOcMZBndJtGKsAVJRDbatwNbEntz1eoj2&#10;ecExvOHuYhGShBZ9qkAEH7NtdCeer1F9xvp9Es8rRxFTTsjqp73IsbX1uDz1epUdNMBjxnFWwuD9&#10;GxszXA1v3Jv+vfnq9Q95t6NY1HClRQ7UYxFSlr3sLhgNL+A/u56vUVnAci9U6POzxTSRLGPtM0Lq&#10;ADe3u7z2H3+zw56vVYh0cy7iuX2hp5rzVLfasNLE31ve4+A56vVZpkWpgocLFRMF3TOSV26qAbW0&#10;7/3c9Xqd8wY0aomGn1hQgkNot2vcDxHjz1eoHcTzMk2JkVG2JU2A3tYAafnz1eoQMAwqLEKNp6qS&#10;Ni9ypIuL/Tt/XXnq9WJOnOXqib+YyqDMu5dFBBB76/Tz1epaRZOwPCSsERQgxFRuubeOg1APftz1&#10;epA4pjdJleoQkXttXxAJJPj42GvPV6hBwnqfk+ooI6cVAaRFPiLEkm4F9bg89XqCbqpkqi6hNKuI&#10;7XgliULusQCQRf7Px8Oer1FfyN6bKrKeMpXUsizXck6WINyQD9Hbnq9Vm2BxQYXgdPC8yRy+WNwJ&#10;tdu5A9vPV6mLFs8UdEaqopFWWoWREIOgC2G76bD+HPV6no4lTYtTho19wI/lHUBidfyueer1Vi+p&#10;zBP5ZV1OJgghwWYlQbMNQeer1FN6ddYKrAcVSsxCVZVhuyEAKLKCCLbb6c9XqPjkz1SYNiWEJVVt&#10;UqLK5ALWAUqLknXw76eznq9Re+tPXn+sG5cDrBJ5cjb23gKbjRbjTvrY89Xqpf6qZ0xHEcemKgyT&#10;yzMVUtoSDZSD4i3jz1eqyD0Tz1+H+b/MUv5qQEKykkkXvZrG1vZ7Oer1W4Yhj8kmGxLRymJ9jHy1&#10;OpA0+j7/AG/Hnq9QF4t1lxWkx35aolCpCBGwto5t7dTcAntz1epJZ7lwjN2FVFSkIjeRUILWY7gN&#10;bXUXBPh/Rc+r1VU9YMo1NPiUyGTRGbYvZSb7hp46E89XqDWgXF8Lw2FhD7811YWG7VrXRjr8Ra35&#10;c9XqtT9PWI1dBQGPEJT5caxrvFgLEXN9BqexP9/PV6hEz/1Hwqnq3w2oskTbt7sRdFBAGt7At+vj&#10;z1erJ0sxOhzRKsVPKGjiIB11IB0uPu+/nq9RvaSTD8Cw4YgGEMQ3M99b67bm19CTz1eou3UTqPh8&#10;9FLB5salZNoa4AUePc3OnsHiOer1Anl7rHhlI4SdvMWIt5ZGlhft9HPV6oXUbrtNOE/l8yxRfakQ&#10;bblVKqe/0k/rp6vUBVFn3FcazTTz0xeRJGZL2JBDG4A73tz1eo/2RKtsTpaKPDRuj8p1Ia4cSa9/&#10;d0Ovbw056vUiuqeTMUra18VhVC9gZCwBNxouumh/Xvz1eoOqLNOAZanjpMYZWkmUo/lkHYQCbmx7&#10;XAGnw56vUnMTzbQ4tiE9dh0+1FiIKbiLgeAJ0F+er1J6ribFPl6LAY/NZEKySMDZSwv7p0vYka+2&#10;456vUrclUdZV4tBhMotHdRI/bda4N/p156vUdTK+UcOiBaghjV0dU1AIIsDfwuL37c9XqE/M2W8M&#10;o6AVNMY5d0ZuQDcEakeFtfbz1equf1AZkpcEarXYv6VY5E2EWsbA3PfQ3PPV6ig5LzzjP9cIMZWr&#10;Z6Vyke2yke6bE6DuLeA56vVan0oxfFqij+ZgIDVOwhWNyDrr8QV56vUPcmDNmOFzPaMxHb21J07X&#10;X289Xq4QYJGKdmijLOisARoA1vZpe1rc9XqL31bgkrKEUrIGaRF8wG4swsRoD3Fu/tHPV6iJ5gyh&#10;iH8y31M00jKDtEg90kiwCnufr56vUt+mFbX5Ur4jSs7T6Ky2JK7mFj9ntfnq9Vw3S+qxGvw+CrnA&#10;FTLEAe9rH+Gh56vUNS4jBhmESu8XmvGpHu2sPZ8O+t+er1V29a+vGMYBjctFUTwz0+0FUUFXDX7X&#10;vZtB3A9vPV6hN6L9YMLzvlozUMmySDaJFksdr2/dIsSCPgNbj489XqYOqVUMdpFaNRLG8h3lhcA6&#10;2trbQ/rpz1eoLenuDV+C4rGqbtiGwudFW/gPqPPV6rH8DxiVaOKGFy5KC7E6AEeP389XqTOcMUYU&#10;gkjawVmBubgADXv7TfTnq9RdJcVgw/EWrJAFna4tqDtJBF/q056vUO+Wc2Ui4dHST95Bce8NCL6e&#10;Ht56vUHeZKNcYxuVKYBY1ZbgWAABN+3t056vUIGASUmF0COoEKldR4EXPPV6p9BiWGSVRp6h1UjV&#10;dSTY9tL+3nq9Q0UWDYfNhizTBYGKgX0vt+vXnq9Ra+rmVMCrcKq5ojG0jkrvsoYC3Yfmb89XqqK6&#10;t+n41HzFbA4p0UnZa5LEjXX2n9vPV6gC6YdNGwbFjikaPI0TC4Oh2jQk+P3c9Xqss6XdRHwNIo6I&#10;XQsqhQxDkW8TYbSTfTXnq9VmXTyvlx/LympXbU+UrkAk2DXI/gRfnq9QSdW+iVNnKjNXPCCLqBoS&#10;LD2fG/PV6hF9Mno0wU4zR49VQiJYGJ2hbErYg37aePPV6rs8pZZo6Gkjo6ZQiRgAD4a/0c9XqFql&#10;MNHoCL89XqRGYMQ80MyXFr9ri/bnq9QZ12IyFJDrpci+utuer1EW68CfHaWoooNrSeZGw/1QBYn+&#10;jnq9VIvVXpnivT/MsNdCd8ZkLySEX8ew1sCT+X5er1Dj06z787RExyqzq5ubAWFrajnq9S8zCzVl&#10;FHVSjaIGDe6QS49lh4G/8Oer1IOedqukqKauh2wOCQRoQLa38Pu/bz1eoJcuV9LhGZ4TTkpNIWU3&#10;Y2C30O2/fvqO+nPV6nzqnS087Ctj95jIhLdiBcXF9bi3PV6naoosOzxlxqclZUSNbqSblh3Fxb2X&#10;56vUHvSuoOFYnLl2sSyysApGgHgBbvcA89XqLX6ssvNhGIT47hcKyI0QRpCQGvtCqR7vcEWvz1eq&#10;seTrFmXDVEFNWyFUuv6N23KRpqL6EHTnq9Spp/UXm2mphRUSTTTMFBcyAqR4Ehj3/Xx56vUp5fUZ&#10;1ANNDSb5DGCrC4BS48CPpPY89XqmD1L58hqflZ2e+4gkXF7a6AagdvD+PPV6psvqh6gT1yo9S3yz&#10;jWGJSGLDvdiWuOwsFHjr4c9Xq4D1MdRIMPkaOpaVHZQipYkEXuhvbsRY356vVkHqw6kU+InETK6B&#10;FUiAqCl7dxbU89Xqa8Q9T+csVDQ0tW4mNrgKVILa38O51+/6Oer1NUfXHP0rwCvnqJJJjYAMSFAJ&#10;sNNBcft56vVyrutfUikq0mo6iUebKxAHZBcgCx7jw56vUm6/rR1HniqKmmqKjc25HVmA111AJA11&#10;7c9XqZKvqD1LrKBIlaQhlVGDuLsR7AoI056vVIjxnPMaf6FLIaixUrr2IsR7dO3PV6k/Ph+csZxm&#10;Cnn86PyQZGLM4N11UAXtcn6/Z8PV6uFRlbqHi8klXA8wBuu2zG/iCb66dvu+HPV6padNuqCRqtLG&#10;53KxYhGYL7S/bU27A89XqfaXo3n2NYscjWdT7rGMX2tYWvt1B731/Zz1erhiHTTO9FVLV/KVdUpc&#10;WSFHdyb9youAAdb20+Avz1epRS9Ac/YnhsmOVoeATKBGSPfsSLhQQRb2/X8Oer1YqT0gdQsTxcVg&#10;gmEEiG7FSRoLH7P+L2c9XqECj9FmfKuERQ0pgSfQLus5O0WN7aX7X18Neer1PtF6BM0G1SFnnqCW&#10;jZWAKALf3txF/qPPV6hKwL0BY3AYqeSIgNY7oxoT4A3A79r9vu56vUNWCegJZlWR/wBEQ63vY6A9&#10;rWHx56vUO9D6E8H+XFIV8zzQojsQoGnv6X+B7c9XqWdF6G8utSOq0yxK4Cai5BHj4+Ps56vUtcF9&#10;I+C4XQR0HlR7FIDKIwSSWsHI23Ol+/PV6hPwn0x5EwgLSmnjOwMGIiQEsR7bHwPPV6uWBenHLOGD&#10;y44QxLEkMFNwb/3c9Xqe5fT/AIBNT7Ep081E36gEAj7r/l489XqeY+jmBx4dFB5UZdyCToAe5I+n&#10;vz1ep7l6L5aNPI8yx+bZWi90GxJ1v7Rbnq9WL/Mxk40zxQ06xPIdx1BBN9Dr9HPV6smFdKMn0q+e&#10;1NG08bNeyC5ANtdDf6+er1ZaTo5gGI1JjanjYSPpeNbXt2+ze/PV6s03QjIBrCJ6eKNlPv8A6NdQ&#10;NDqFvz1epnToVlGlqpcSip02SWAAUW2m3PV6nI9AcjVjCSSmX3C264W59g+z2P7eer1Mbemrp5iU&#10;nyU1Kqk7drEElAb6AnUannq9Xm9LWRsIk/SRh3KlT71yBrtte9uer1R29NPT+CB6+eC7WG7UAW9v&#10;PV6u6T09ZIwarekSljPnLuBdVZiT73fb7Oer1SMW6CZZlkglpaZd8aEbdu1Q37v7vbU89Xqd8E6D&#10;4HRzQpjESGdUBkRG3IrW1VCQLge02+jnq9T2vSvAUdQIVIDFwp2mwBsP3e3PV6nSn6dZewpiwpoE&#10;a3u2UAG/0WPPV6pkGScFpqgzTwrdveAsAAD/AIfG3089Xqmy5by0KpKurRbpay9gV1toP1156vVl&#10;hpcMinNTRBUQNZlGgve5/Lnq9U+GfBBVvTzBWDbtpPYnnq9TjFiOEBZNhQEBlJBBIBt+Xjz1eqTh&#10;1dl5ylQ4VmkFi3u2B7c9Xqxy1WV0klLqoERU3uttt9b6+znq9XKpnwWaR1jnAjC79mlgDoNOw+vn&#10;q9TaaTB5K1Y5AjRoqktYWJ1H9nPV6mwZTyXicgSoplTaWIG0WIBNj9fPV6mSo6V5Uqq4VEFPGoUP&#10;c7CQA31Dnq9Sdk6JZMnnZpYImXzDuIQC572v93e/hz1epOS+n7LtfVuIYYkjIK7UjW4BHgbX09oP&#10;PV6mfEfTTkavnGFvTpMUUNt27TYk217jX4+HPV6myX0sZfpmWeCljN3Asygmx8fHt356vUyYn6Oc&#10;iVdMr1VOokjY9owGsDoSw9v8Oer1MCejLJQKmopo4lhuEd0Be5N7hiv1256vUo6f01UWEWnw9rxn&#10;3Qu24J8Dz1ernhPRGqw7GWxKPY1MqETaXNxfw9nt56vVnqMCSmkikiRTAdwbsAL9rfRz1epLZpra&#10;XDK6KgVhvMbIlyBdypsfz7c9XqJZ1TzRV0NJMaKUPUBdtrC4N7kX9mg/U89XqKM+ZosZnjmqpxE5&#10;LbvM2gAra9r2GoFhz1epZYWcLrIo4lhKPFLGzSWDXUMT9HY66c9XqHXApt1PUU9MR7z3UDaCI7Al&#10;v2c9XqV1BXQ+YxoJljE6CJnG0HzAb6fG1rka89XqecXzvUZQw2KhMquJ1Ecz6MDIbC5v93PV6iM9&#10;S+sWP4piVbQwmwprxL2tYLe4Fha556vUU+rx6eVKWvxG95JCFQnXRtxude4vz1epIYxmdKpqj+XM&#10;jbJN172YAdwDz1eoO4qrMmPVEi0ZCBEJJsTfXsuvcDXnq9TzheX6nF6xaev3ySwoDE26wCkHVl+J&#10;B8D+Wnq9TJjWR6gt5M8JuyuyNbtYjboCDYnw56vU05b6YV+KOisgWoDNGVYEkECynaNLE6/s789X&#10;qOj0k6R4Vl2YvXIXlKqjEgDaT3bUGxINvov7eer1GQzNj2XMCynHT4Wyx1FIDdywIFiR71rePh7e&#10;er1V5Zx6q4hiLJG8/v8AmSDzNCXUMSCbX0t4c9XqIb1Gz1WzYuqpJ50u1pF3WNmDFSLa3011/t56&#10;vUViuxjdXT+QgLFxZnvfXxFrfRz1epX5eovnYpKpX+xb3CNFbuCR8PDnq9Q34W8S0EbxRodrbht9&#10;oGlwe/1c9XqUuHdS6iCrgTCyyvdSWjsDe9iL+w9v7eer1POdc+y4xBNBDcSkhXZybbbXJJ118Bbn&#10;q9ReKnFP5fMKx5QYnbsCb9+9uer1TxmuSaBFoSdqsx3EEXIFyAT+Xx56vUNTrC0CMlSsrPEk7dwE&#10;Yg3U+0jueer1A/i2PS02NTQ1DIYKhQoJA92wuQL6gE+PPV6lHlSaipatUKELIuwWA965BB8Po56v&#10;UZWfFFXBY5aVLiinLFT20Fip+HfQ6Xtz1epBYpnKtrK2mq6XapDkbUIvtFxtHh38fZ9PPV6k9iGJ&#10;1FTI6DdTrJKilhYkaXJ8bX7X9nPV6hqy1mWOSL5Cdw7UynazGx220AOtjz1epjq6yGlxiWarp5LO&#10;LpIhBIuNSb2uCfAc9XqLznp6iSbZKWqYZrtHuA3WtoWAFgPH6eer1f/Q1Ic4ZBxHKuOVOHYooEv2&#10;ALWsQTckHT4aePPV6guqsNk+ZMDyD9GbqdPsnxI+Nuer1MCpLF5hLh1I7gW1vf7+er1NNbVvHDut&#10;uYsNCBp4E89Xqh7qXyhHpua7KNRoPH7+er1Q6Glmk8syG6p75PYa+A+j489XqcmjSmr5JFX9FLCR&#10;vJG7dfS49hH3c9XqYKSieomMEQWOdiQDfQamw1tcfTz1ep5sKGBpKqQP5TBW2a6nt2v3J56vVgZZ&#10;VqPLjk2ov2gRcEewHtoeer1dUyS0uIJWREBZCQW0vcA2A+PPV6pdWKeSEpAL7rkgi2t9L69uer1N&#10;KNTx1RmqH2lmtY21cC4H3a89Xq6dvlh8yqGRpmUKVHYE2N7ai39HPV6sSy1Lyi36FFY3e3dew72s&#10;Se9+er1S8TFbFsRbGMqbt4n4aa/dz1ernFRGpEMcyhC6B2PgAbXUEi+h8bfV356vU30OFx0jSxV5&#10;udzMrDQWJNgbewW7/wBHPV6m6oeSLzo5DYx2YEC9rnQfAG3c89XqjUs4q6syz+8JYiF7dgSbEH46&#10;c9Xqlzwzb2RIljh2/Z7aHuR8Rz1epow+NaQvGxRwCSG1Nj4ntrbnq9TpV0skmIJPSX2tYWvax8NL&#10;9v7Oer1Gq9NX86TOdNU0sqwSMyRbnDMtybX2rZreBI+vTnq9WxxlrqxR0OFQ0dXXEzyRJB+jDEM+&#10;0k2ufZ7PDnq9QI9WM84fBgrCgqFSWVCdtyWFiVbTsO19eer1V75kxSTGfmaeuq3qH2FPesoAIuu0&#10;KAL/AB7/AB56vUE2KV3zMcfntaamiIAWwJUmwBHjrz1epFVs8tJQASAmYM23wBuLi4Fjdeer1BPU&#10;QtXvNjNdIfOlk3Ef4jbUgc9XqY4oWMnzDiylrA37C2t+er1R8WSaOKGOnRfMbsD4qDc+0flz1erD&#10;HSTyK08oF9LAaD46+BHw56vVAijrJ3kqZ2FwQLW7C2gHPV6ucFLRxBpo12vJbc35XPPV6u56meOX&#10;yaQ7Ywb7r9rm1vr56vVyeRUhEsxDldQ3jck2+OnPV6s+F4lX1FT8zTAb9LlgCL+Gh056vVwqqeqq&#10;ZJKyb3pN21m7D3j7Bppz1eqOtaJCaAnQaW+g9+er1MUaIjoKcWR3Ytuvquo0+v8AXtz1ep9w1I5m&#10;eVT7m4qCfEjTv8Oer1OlW+HU+yENtB7+Ona3PV6mzFBTpGZ6J9rb7kDuVGuna3PV6kjUtLi0qvXN&#10;7y/pA1zuHgNfYeer1Yad3gm2TI0YlcEXI/SAeI+Nuer1dVtVTT0oWNDcMQoI0Gvc/Tz1eqScLerp&#10;1eMC0YBI0I1J7/Rz1eqBHVLDM7SJaS4AtoCp8fq56vUqqamEtAtcjBjGbD4W00t7Oer1K94455fm&#10;T7y7QTqbkkan6eer1J7E6WSOoWtgf9HICNh11GoI+I56vU24jLNHS/MMlrABiO4Atz1eqBLLXUtO&#10;iyqWd5Fsf9W99fiRz1ernhle8ryyOPLZnK2NtLeP0Hnq9TpvcziGOWxcXNvEnw+Nuer1PIZqWk3Q&#10;gbgwAvbt8Dz1epS0c86ywzxMXaJkYItvfN9Vsfb489XqECBFp6mbGZYFhmLM4isbRqddq3uSv0kn&#10;2ntz1eqfNmESzU9kUruLyKSASttANb6c9Xq6y/TNieZ5xTAyI7XjAQuQLAWNgdB4nw56vUKuJVlL&#10;SNJCse1XhCAaX0axOhuNdPA+HPV6pOJV9LXU8KqhDJYO6gAWOgBF76Dueer1R6KaGuqKmhoYlDRl&#10;QS1lDEdjc6X8NOer1CLllawxxU1WNlXGw2LYAMdSD7Tp7Oer1C1Di4qE34i/kyuDtt4FQb27ePPV&#10;6sUeZK2doQjbCSRva1yRoLj4j9nPV6hPy5Xzx0bB4vNLTK+4k+9ZT217g6jnq9RhMjY7W/zWlaRr&#10;mVwxUubWXsTft7NOer1GzyhT1GNY7DFuWGVi7ICRsIUliFva+vj3Pbnq9Qu4yuYsUSU0ECv5isHK&#10;33Eqew9h+7nq9TFg8lbT1oppwA4ZXJFz7t/+Vhz1eodsJzwaWN3jXz7KjgkAksNBcftPs+PPV6ji&#10;ZMrXbLkFXMdxeyq4tqe5Gna3s56vUO2GVs1FSDEtPd2g38QBYaDx1J56vUvsJzQtDDJPXKEkVyVs&#10;e4+N+er1PeG5so6mSStLgvuC+7YgeN+er1PM2LUWKUzQROrOpJGguOer1Up/iEdOaaswurrqNFdS&#10;yiY7Rot91zpfuLfX9XPV6tQXrLlyupsdqahrpGGmAUAC1j3sL6NbT4c9XqKtiEMVGsBlF3kJFhra&#10;+lyfZz1eqCtLK7GCRRsBNiTawH5a89XqTs+CUtVNHUuu17tZr9/Dte3PV6sVOY6dHiplDNYqxPYD&#10;4c9Xqb6Wl8iIjDbL5l91x8bX79uer1Q68Vxw9YoWQtuI9nY+Pfw9vj+Xq9TfTzVRrgEQjyrnTsS2&#10;h/p56vU7UU6V6/K22SxyDcR7O+hP8Rz1ep+q6OXEKOKysFJNmHtHw789XqdIso4tWiGKnjNma5O2&#10;9tCAbA376c9XqGjA+l01PhtSK2nk3i21lNtrnUswsSwI00trre3f1epfZRyvR4dUASQKjyrddum9&#10;l0O6/j4eHPV6jHZZzYcNw/5FkEY2aMoAAa5BFxbnq9S2lz5SStUUSsUMcSsbEXS+hJNrbT2HPV6k&#10;Hi+csKw+jbEsXIDKAnfQ97G1/wBfu56vUUbN2cYMcq3eA2RD7RY38eer1Ati+JSSlq6la2wfvAa2&#10;uLDXnq9SBnxepnRzuR5XIuwW1gR2I56vVGpKFXSWrcgTM27XWxAA0Fu3w56vVlniqpnjhaXZJodA&#10;u1gO5I8Oer1PgkVVUKQ1htIFhuBOo+rnq9TjQULGJjER3ACjwAOnxv7eer1LOmoQ1NYITdvrOnPV&#10;6sJw7y1WsZthjJFltY30F7689XqYKuFxK6UyAJISoI7Kbc9Xqgqk6+TTN766qzqOwFzc6/w56vVm&#10;ljSaoDSk7V0Hhe3jp7Oer1YKmJ453iYXUWZT4keN/jz1erg1K4r0WOIS0sy7dQRYkd+er1QqrCqn&#10;B2O1Q/lsBGAAVBta4HY6/Dnq9Sdkh8utSXEQHckFt3+LXXTQc9Xq5LQ1PzS1R2iNtw2roQP8TH6P&#10;Dnq9SkqIzRwfMJHuMhsQpsQtrXv4fVz1epgxQS1FJ5FILM4JF9RcHQC3w156vVNhpYEgMd98ht8D&#10;9x9h056vVgoMOqIiGxCVJVViLKgVrEeJtrbTnq9SpgSGWkWGNAWBALEjQWGv189XqcqaGSCdXiRd&#10;1iGtpoPj/bz1epc0OH4tZoIrK0ijaQCNoNiTf6Oer1c8QonghjaNjNJESCW9o0v7Phz1epNrJIzR&#10;ysLOrn3ew56vVKlxWbEJi43IgYK21iN5HibWJH5c9Xq6pxLT4nHt0+131CjXU+J/bz1ep+wHMddT&#10;SSRxyWhYgKo7gE6i3x56vUI+FZmlihVIpt5MpYXte3YAWHh356vU71WdzWUDRyurNf3ht1uCdSex&#10;v2056vUWrNcKx00pPZ3dyoOrEm5sTrf2c9XqBWfC4FxNmcl98dwrXNr97n4+A/p56vVno8PTzjBX&#10;XaJSCFAvpaw56vVxpIagViYfpZVfXX/J3JXTwI/Pnq9T9PSRyN5PlhmqLBri5a3Y/Tbnq9UugwqY&#10;1ssIsqLYEdifdsNPhz1eqVRLJTxRxsT9rcVGtyDoNbdjz1eoQMqY3LTYialpmiJcDaCRfX4c9XqE&#10;6oxM1LxojBYZnLMxHjcEAX9p56vUl8yYX8sBJEoQkltxI8Ta1r+znq9SXwp6ZK2OmnIAFhfWwu1y&#10;fb29nPV6lPTYs0zJBVReVJ5j/asPcDEKbjT3l7dviL6c9XqcMbxWm+Y3og8qMoABYkkaey1jz1eq&#10;FiUUUsyU1Au8Egi2mj6km/ivPV6nqqEeG0BWYee91ABUXt4nUeHPV6pAYSNsC390hBobE+F/Zz1e&#10;oRsi9J8w460U4jleOWTRVAA10IB+vvrz1eozuCdHMMSpMVKvmCEoG3r9pgbEeIuo56vU54/08w9o&#10;neSGHD2DeWshBvtBuLqLnX4eGnPV6itZ+qYMHmNPBFuddwLW90AakWOuv0c9XqL21ZJiLSwVUXkr&#10;IQygEBSRe3x56vU202DzVJEMQKh2NyT7PZz1eoxHSyqqsLnki3FmjVWuW0F9Lm+uh56vVYRgmYY8&#10;w4TBh8jq7oFRLAkGxvp3/X7+er1IXEUqXmmp0YqqSMZEvfTcbG339uer1Y0bEIDVfpESmgkSALtJ&#10;aTcNbHSwBNiQDp3Ivz1epa5Zo6jDdjwRlhEBCAp1G4201A+79nPV6jB4Pi0uEOqSxmYxKBbte/3a&#10;/Hnq9RgKPPUNbSUddiEQjih2pexNrmyhhr9HPV6hUwSswv5YJVqqQjzGu+0ix3X+q3gfhbnq9SXx&#10;zp3l/FoWamgBl2kptJAIPc/TY9uer1FdzJ0GkpKqaejG8MC3vKLWsbrfQXvb8+er1AjUdPYMMrgK&#10;OmeORr+BAFvC1hbXS39HPV6kHmDphiFdWyLLHbaA2xtS/sCi+h8deer1BE3TnH6GtaKlw5irMSH3&#10;LtUDS41uQO/PV6khmE4hRwyYbV6rEQHlQX8dAdba9ifu56vUGn9U62uxeoTBYzUiMrIypYlVvtLO&#10;SewOn089Xq6xnINXTTfK0F0ElnIUlrMTqfEa+z7uer1NWH9FMRzBNNV0iPI0bbdoHip1JFh46W56&#10;vUYOt6ZHFMsUmU8FVTXupbywBdSgOrg2+0dADrf6L89XqCeD0fdTq6sAqMHnWoL7gWjIFhr3tYAg&#10;37/s56vU/wCJei7q68sZpKB49hA3bLkE6nx1+7nq9Qs5e9KWb8mYeuKZipSUa6bXWxY23Ei9hppo&#10;Oer1Bn1R9L+YcQaPGcDpnRXjZnRUsQDorGwGmlr+B56vUHGWvSBnmsUYhUAxMGA2spttte9wvb2A&#10;+PPV6hw61enCoyXk6gxTDIC0s0JMhFgFAGoFgNfHTnq9RS6nIVbDhsNXUQHYVBuotr7T7b+3nq9S&#10;ryh0qxrEsTheGCZ4DYXAuDfUWGp0+jnq9R/MtZIk6X5JqqrMDsZJ9SrfuAgaAgC/s8ddL89XqA+m&#10;z3KKlaykk+XG6wiZdSFJCt3va+v5d+3q9VhXQTNGYMyyxQVbbhJKLyFrAKLC9iT8T8fq56vVsDdK&#10;stz0GVaWOplDgx3Swtaw+PPV6gS6x0lHDK9VWbWUSCNVQEAnsCfDUkAkft56vURnqD/K8Nd3qYYo&#10;qicE2U77A9rX1Go8dfv56vUSrMVLgtWamUzrHJKirZxZVYE37X18bgf089XqKljeX8Hwytq0i2Ap&#10;Z3kBuGLG33/A89XqCqTBYy4jjCygkhbmxAbW4+ga89XqSuZMjmhwtK1D5kqsu7daxt38Bpz1eoNs&#10;YwKMzOPc/RkNs0FyB2He9h256vUGVdSVMbPSyoEUNdXGl7+H0j9fHnq9TTJU1kDosTb2Gmv3X+/n&#10;q9XI49Xxx+ZB/lC+3x7DQkeHPV6oQrirPNON1mBubDv3sPjz1erKtegnkWJ94fcLHvrz1eqTTVEC&#10;QWkF2buO5uPqvz1epO1GKVEshmpiAEb3lHum40IBPPV6udBNNVYl76KUsDe+t/j8eer1LagCV3+h&#10;zwXWGRmXadWB0APh/Hnq9SdzJSTVFWZm2wMFRTGqqoAUbVJVQASR3PcnUm+p9XqD3Hmijl+VVBew&#10;ZWtqfA21+vnq9TFhorYqm5JEcF2I9oI0Nvp056vUpaEyTiOoQbm7AfvBTraxFx/Zz1eqeZYJHeOX&#10;3D438eer1MlYYYWCyKX1Kj2a97d+er1co6uKjAgpUFrfZGh17+3w56vV6OrjmJhiBDNc27m/s56v&#10;VCRcRpsSWKNkljmXXcLhQD3sPH+PPV6nqTD4YJFqQgcvck+ABFjfnq9UyCWa8aUiKwUCxt/A6c9X&#10;qz1FdiLbrRCOUygsy+Jta5Iseer1KHB6qbCYZMWqyZKiMkLcdx3Nhr/Dnq9S/wAMzZNXYbDUKrRT&#10;MhfYdCGbX3gPuI9vPV6vYPmWqhjMUo/SNJ4XJ3WN9e9jz1eoRqZschkirkdzchghY2UHS417c9Xq&#10;EnB+pGLqwosQZXjjsGspLMwOhJ1Hw0Hs56vUrcRxWkxuHfp+lA3C4ue/uj6e3PV6gDzFglFE9XHv&#10;Nm+raPAA+H1c9XqYqHEqkyJRA2VLG4Asb6WJ73HPV6hYy5m/EMIqhWwTnzGAQBhcDwv4Hnq9Rm8l&#10;dQcUnqAktQhpFheWTcTdpV0UAm41BsAdfq56vUL9fn4V7LGiRwx2jDt223XW1u4sdeer1AnmLNlV&#10;ilRMsEqCOiLLFYast7t4kEEez9g56vUWrqbmOpxunp2gG7y5CQD9H2R4G/sN+er1BJRZMqaqupq6&#10;NNpLhgbXBve4Pt56vUO+WckmkqBHSuElTVA8ZIG7TTXUc9XquM9D2FYzBmikhKxyVBZSxUBQSups&#10;D2Nh4fRz1erb36PRPT5Uo4MRbawQMRe1jbUc9XqKT6v6Y0eBSyRx7hGJXGm3cTopv8O/PV6teHqj&#10;nOpmlSClYCaV3BAFiCDqL+Bt7fjz1eovucKoYpO9PAhiXYFkJcneNvvMCLWufD6eer1FFxzEMV+Z&#10;ahp6jywqOvlsOyf6pv4jUd/o56vUV7qBRVVVO1QoDs4UqSBc21Nz/Tz1eotGYKGrpp/NhVQzFWJN&#10;+17kDvz1epASwOK5qqcBGmHhe4se9+er1OeHYZsiMqPdmHc+OmpP089XqcIoJ2hW1gdw8fZ+WvPV&#10;6uNbRGomShh912NyxsRfT3bd7n6O3f4+r1NM6GKoeKUESJ71vAjt256vU31VIskhrQpYEX26i5Ph&#10;7Oer1YTRCZGZSI49up08NTf2c9XqwBZoGAhKtCFNwLXBPY/Rbnq9Sbw+Wpq5pUS6GNyo3GxYe3Xw&#10;+j4Dnq9SkpppgIpiFDBtot2JHjbnq9WWXdWSsVmERiG65BIa9/dAUX08f2nnq9SfrWEVF81K/kyp&#10;Zh7CRob39vs56vUnYxiNdVxOIhILiTcPDvcH4Hnq9TzhbTpUiKVfcZiSe1txuAPGw9vPV6napogt&#10;SailBWS5Bub3udbH2H4c9XqYqqKUAw1Y84NdlB7Cx8fE256vV22IU86MYFCIQAxB1UeBt4a+PPV6&#10;uUvvqs9O5LlBZbgbvh4c9XqVmHz08MaV1PJsIvuS/jexBJ8Ra3PV6o+JvUYjUmOFFECjczbtb20A&#10;Fv289XqSFdIr0LYPAHp2Vt+9hozdzr3I56vUp8KCVVDGZl1b3mUgXBGgH189XqTEuCbquonBKxkE&#10;Le2pGpAPw56vUyQS18xMDjfCjAEm5b23U89XqWOFRMilEN/Na6KNQD2+m456vV1VYhBS0sk0j3VT&#10;YEa3Ydx9I56vVBfEY6qlGI0gtITqGOgB9gJA789Xq7paeIShyvvEjYGBsNdTz1epUFaeRUWo9xid&#10;2nZrjxt7O+vPV6kticxlmkplhJhU7QDaxK6E28Qe/PV6m+lQYZUvUUUfuTOu0aDbYa/Ueer1KbDK&#10;+pmRxiFgQxYWIPuk/lrrz1eqYk1RIks0REqxX90nWw7Wvz1eqHBBJ8go0ZTvLDQsCxJIv8L89Xqx&#10;QmGakAdrCS6L8CL2J+vnq9XqamK1UdJKi+bqSbDwF9fgeer1KGCeF/cqnMejLdQCLj489XqeaeWF&#10;JUaTXQFdLae0/Tz1erjjFdSTVhq6BSsW1Qyk31tY20GhP3c9Xqb4pgkOxLGM/AXsvaxtfnq9TcZW&#10;2GUPdLkk9imlxe/t56vVKoa5KAGlpyXMguSTe99TYnX7uer1O9PWq2JxU4b3iu63sB0+q/PV6lnh&#10;1RHHZZAHlk9zWxtfnq9SywSpqIplopNxEe5ltoo7fs7Dnq9Q15fr6elkEsysUkjLAHxNvYbduer1&#10;DBlnGKhZSkixeVKgYFFUSC3tPs56vUJuGZjqEkjijVHmWz3JIuDpr8bfw56vUK2H59xtsIUSD5d3&#10;YhtTbYD7pBPt56vUuE62SYTTmISgFSu8qobcALAi1yfZfnq9Tlh3XaN8Kjo/OCmVpVFyQQO400sQ&#10;fr156vU4P1jhnoZllqt8i+ZJZSSC1rAnv4+HPV6nXD+rDYmqB2VpoUCoSbjtqfhrz1eoRMu0tb1A&#10;phWpExe6q+pUMRfX7gfrtz1eoYMX6ZJXUUSUNCsTlUU+IAX99uxOv6689XqXuUen9Fl6MmsVY66R&#10;1IQWAZD3Nu9/H+7nq9Q+0GB/LB1wOpZhqHAsApOunw+jnq9XS0DkeXVAGQE7he6sAb3/AC56vVyo&#10;KSPFo56qqCojMFFlAI/wj2+GvPV6s9NQ4hidZNRz1YaKIKwQIAq7fFjck+zS3PV6lVl/BkELrFGY&#10;2d2UuFsNR3PPV6mPN9BT0GUqyWnTdGiSbD4lte3589Xq11/Uzhc9VmJaFIXVtpkD2FgWIuD42Pjp&#10;p7eer1G19ET4U8Qp2ZVqIjsVzrdrkEBdCwXx56vVf9kmeGjwf5ejsbqoUm1r9t35fw56vU/tWChh&#10;FNWOSzMWLi5F/AfVz1erqqlamZ6lfeU7dbElgV/gb+HPV6mqGMRVjR0321CyAgEKGPdR9R56vU9Q&#10;yUWJItVMwVnupvfbcXv+7z1eqYcKjqsPagQHyWVFVha6iw8Rbx8e/PV6npKNPIp5E94nS7CwUCwA&#10;+z/Hnq9UCJGp6OGaJl95tUIJADG1/hrz1eqHiVPR1jGFo9p32c7SGJB/MHvf+nnq9SWlpSZ3gVBH&#10;bdse5AOvPV6mSfDZKOpjjqR5ks1tsg8SF7ezUa89XqRmISlCVYKssbOXIGhN/Hnq9QbY1iNNidNU&#10;K6B2WM2CggspOnt56vUB0s9XiVPE01PZU32TaAQqeAPjz1eoMc00a1mHU2K0sRRJajc8OgciMaAX&#10;ACk+3+/nq9QbY7HIYJJkQ7VmG1GB1BI0A+sn6jz1epEVcMNVVrIfMkihCqUYEMqtc2AP2fHQ9j9f&#10;PV6ov9WmnpjDtXafeSyi5DXtqNb89XqGTIOXIoKdKighIYII9m2xLqPAnwNxz1eo6eC4NAlGpwnb&#10;HI6qzF7MRbuLfA356vU+SZVpK6enmVwz7ZC1yFDgj97+3nq9SMxzAamnjmkWnjjAIvEGuDrbcO/h&#10;z1eotPW7AaSkyd5lYvlmMS7V0KlrADU6d+xPPV6tbT1AYfFQZmVHZncq6yuSTdyT73fWwPPV6in4&#10;fRxUtWIoyfK7kk31vcnXnq9T7NmCkpqj5Fgd8zFVYeJtfT2c9XqaaqZnpSSokYG274H+gc9XqSZx&#10;EUgcROTGriwXvfxv3APPV6n6gxOOejTZv80sRYgW+NiD7Oer1KOmrFjq1jXSJl22J8fE6/qOer1c&#10;Hy7hUsr1RBLhgEJ17jwH8eer1TMPoWLB52K2cm3ja1j4+PPV6hBikpanZJH7xQKkempt4W7jXvz1&#10;eqZXS11MSlfTNS69mGtiNwI+B7356vUkqiooq3fLAwbTaCO9/Z9R56vUzx4nUxVSQUwsBZbd9SLE&#10;/Xz1erBXYpVpJHTp7xXUntfX6Oer1KLD8202H1G8qCJx5T6AjQ3uptofiPoOmnPV6lJg2OxQQyxS&#10;Bgriy9iLDt9/PV6odRmFVUCpjDhd2wnXxJtY97fHnq9TnQRiv2mlUxqwUkqALbr2tofp56vUK2G5&#10;aMuGSiMM0hVQgcDUjvqB489XqBjMj1VLK0A0je6ta51vqDp/Hnq9QE45UzpL8pNaMbgxPwHYc9Xq&#10;R01O1cKhZQEHmbg3tAXUi3PV6nbLeHFC0Y99QdwZra+IINtdPHnq9QgYYw3FFX3dpW/a1jrz1epX&#10;4LN8lOs8TAAn3txvodLi9zz1eobqXFQpTatoyE2jaBcjsfr7689Xqw1DRMPLrSrorsQCdGNrgezT&#10;xv4c9XqSuJyiKBbxhBcH3OxJOgHjoNOer1JJPm8RmrqaNkWGNF2qVO/cx1swv3H0fTz1eqCkUtDe&#10;CeVJSvgq2sPZrrp489XqeMPpqeaVZBJckWLG4se9h8R7eer1OtXTU6xCnmkC1ADA377SbaEa89Xq&#10;RdXHLJMz7w2qhdqkaa+0356vUmsUxWSOlaWJQ+1jcX9hsRf4c9Xqk0uao3UxoCFG3d3vfxHPV6nS&#10;HGTWXp9TEzAakeB7n6Oer1OEWa2w2qejDxlS25SW1GoBt7b89XqfoMyyYniJQuGVPdG5f373Fr6W&#10;H6+PPV6hny9UVFckGMSASQ67xpftYaaEG+v0c9XqWseK4nhcu/CWCI1hIykg7dPdHe/s56vU5QYj&#10;Wy1qYkrOGI1Avp7CfaDz1epprMcWeO9fUMdrAoAAdzLqO5FrH2c9Xq82Z2xNYoK6W7z3O0akG+tz&#10;qfv56vUl3xRK41T1IYSIWVA1rMQbCw1uCPHTnq9TFPLSYSgracooNvcv7e/tsb9+er1KrK2LSVFe&#10;VqQQs11B0Cra5A+7T6+er1CxlyuoIMSiqPMUs7ALZbKngSb3JAFvr56vUdHoqf5jjMgEvlruUgt2&#10;Nr7SBfS/s56vVbXkHfUYFNUIEedABc2XdGBrf4n2ePPV6iaerLItZmHLs2I4LT3nmjdpFIuSDa1u&#10;5vYEAjW/PV6tdjqbkrElx1T5bLujJYEG4bdbX6f7eer1F+zFg4pJBSXJYFgSLAgj6Oer1ZMKikpF&#10;V5bPttZgO1j256vUJMNdhlbiKxUqGCRQBIzagk+zQc9XqFLBoIpqlcNsNkrMrHbciwsTf4/Dnq9Q&#10;p4dl+hhhejlhBUKwDgC4K6/w56vU4nCoKNlqKZVQspCyWF/YARe9ifDnq9SRzLhmHjFoqjC0KU0q&#10;Xu772Elv0hvYWVjqF8BYXNr89XqQ5yvSVeIB5ZFZAWIHtBGnw+vnq9TXU5ekkqIqaE7TC5dgCAGX&#10;6Po789XqeP8ASGkEdI28RdgL2+sW56vUJ+UqrF3ilFKDqTuBJuTYCw0/O5156vVZ96asxNTLQ11V&#10;7s1MwJvexAPY+32ez6bc9Xqt4yfX/wAzy+MW8keSI1ddTcFiSND2ve9iL89XqTWZ8MKCP5mERzTX&#10;dCt7nXUt950Pw56vUDNbgqYTUzDEAsm/ayKAbgE9789XqQ2MRzyVHy9OyxGUMxfaBtHgCPbbvz1e&#10;p1kjGIhcVgXcsaOCxsCLCxPx1seer1ZKaiRGpZZ0WpirpFcHdZgO4936j356vU5YbLeRJZaczQVL&#10;SDcASoCsVsfYVPt56vUPOFUOFJEk9UvkMiIb67mQeHwPPV6nGnqHqUaeljBLsVTcpup3aDseer1T&#10;4mpq2WSOTy6Ya73QAsGt4+7oDz1epKYdiNfWoI5wodlEalQLGzWJuFvqL89XqW60hpzHh2/aGQs1&#10;wCNq+Nz8bc9XqcqaN6GQUTaxABw1gQx1Pfw156vU8qBMIpalgjknvYAg6gk/w56vUo6GKjraaFQv&#10;myU9iwXUk37ePfnq9T/RIlNVktK0c6hTdrkAkE2/Zz1eruUTtSHEpJNxUs5QsLb+2g8R3/Lnq9SI&#10;xaoiWeGuZXlEy/pbgWU+z6LgHnq9UGecmmFPTRr5lzbdqLfA+2/PV6mWfEKikpqaCQbXfcg3iygB&#10;j+zw56vUnqqvNVBIWjEUkLF1bcdu32nQ28eer1IHFq6olQxUkavIbmVbjVR8fC/PV6kHU4vBI4xu&#10;sKpNG4RYydwUX26+7Y6nQc9XqSVXPLV1kUoVCS7G+pBX2eFjz1eqZV18VSXlkfyY9pjK7ff+Jvrp&#10;256vVJynNiVdUztjEiTQhH2IqkEEWK9zY+Gunfnq9TjitPO1Q8k26KnaMXI7gkj8ibd/289Xq4V+&#10;YXgw1KSlVZJCBtc9wAbf2c9XqaVr68VUM88OxJQTrYgsp19vgP4c9XqenxMVsZmaO5jKuCRckntY&#10;aa6356vUloMSq0jmpqyTzGnkL9r2APb2fC3PV6odSKeZ41N1aS4BQDaQvgTfQ89XqU1PVNQTorUy&#10;hwNysAAe2tjz1eqPLVu1YK5DsKbSVAJuh1u38P7uer1KPDaWjp/KraRtjSqWYGxIBN7+3X2X56vU&#10;+YjVxYjPNQQUxksUCMdAfjb+jnq9XdRg8VMJBQOU2qpK2IAJPvftHPV6lxk6GNoGlmiYxzEbmNyA&#10;B/C9uer1LXFDhtK3yuGQl2e+whSTe3t8Rpz1erBBhNTOjSzjdGE7dtb3sD3BFvz56vV6rWnmppa3&#10;DyYpIti3IuAe9/oPt56vUk6nDaarqIEqGBBRpJmXVbEkEXI0Pbv4eHPV6i3ZgoVpqx4YVDSxNIY2&#10;OgY3Pht193nq9RZM1ZeeF44I4bGa5JIuDdrtY+2+vPV6glxzLvnVaRMp2Ds3a242AHj356vUiMMh&#10;joMZngxItJTuAxsbbNouSGIIGgtf6Oer1K6gqoo66FE0jbVDftfUEj6+er1LrDKqnw/EWnMm5nIY&#10;37BQddfifDnq9T9LgzY68jQoVgMwckGxswJIUn2j2c9XqRFfgU1VXedhFMXQs0cZPhtPvMT42HPV&#10;6ljljD6jCJzNUsFmsSdxAIIOmnbUc9XqOhlPHqKqwmGSFA1lAN1U3J1IVjY9+er1GlyfX1dVUQTO&#10;xIfb5Y1DAC11vt0789XqNPlyKOeSomYbWSQAdz7pGh+Gp/Lnq9Qo4RQP8xHR1FnKbiH0vt56vUsa&#10;jBTXwokClYtwBIBBBHj9B56vVOjoJsJRybP5NwVAuCPD6+er1PeFSR1UEbDaFfXaRqCQdNV56vVB&#10;hjkwueWpqWHmKSSDYe77PZz1epUYdigIKxvtjc6KFFr9xc/s56vUrKWeGWRTI1190G1xb4c9Xqdo&#10;41mRkhUDc1xuOg+N+er1SFeRITApvKu0X1t38Pq56vU509UsSLAFN0O5iLmxv2/X4e3nq9UPGIYK&#10;lN5997jW2ra9vhz1eoNsbwpIapntcIuiAXu1+9/y56vU0R3opVYAe+bkG+pPgPjz1eoZsrYlDIYq&#10;aMbLGxB0JH9vPV6hdhRUkDpoFXUeB56vVIo6kAkSkhTdR4XJ+hfZz1epwp3mhcrELoT3OhA/u56v&#10;UI+X8RPmtvaze7Yd/o56vUIySROwgcgkg+ANxfnq9TNjWV1xJQHUaA2Ht+v9fHnq9Rbc55bkoJpQ&#10;gB8sHTSx+m/s56vUVTqDlyaNBMFLgWa3gCb3Ps7Hnq9RRc+4nHRO8NypRGC7TYkH+Hjrz1equLrF&#10;nJPLlo62W8UjbFYi7DQaE9+556vUVrC80yYZiKUVS21TMvv6gAi51+n+jnq9Vg3S3JtB1Cy68OJs&#10;DJVbZLta7Kp3Kfy56vUrk6RYJWyTU9JHEtyyl2VQbjwF10vz1epH519OmDVlHNW1dPF5mxVLi1wB&#10;fUW01v8Alz1eormWejWBZCxmSuqiZpWjDBnsAoBIBPge/PV6jcZRwPBsz4asNYFfyECKwAJCk/WR&#10;fnq9WPEegdA9VLiSxKocncdoLadj9QuOer1ClgOSKXC6SOSFER1QgaC5IPxue3PV6lLOtDg1BUCU&#10;APIqWkGtmJv2+j2c9XqQeYsXRMGlUO0hJisVtuB9pH06c9XqLHnXEMaaKSpIJO5QEIFzb4g+PPV6&#10;hZyv1FpsNw6Cjdr79jBdQVFjcG/sOnPV6hZl6itLQOmHqVZApHb3iR2+zf4c9Xqb5s/fzbYmGl43&#10;ACzBgWCNY/ZOgIJ8R7fhr6vUB3VDNcy+VBVygoxIEigqAwvrYXuOer1E8y71rlp81HzFMsEMkm5W&#10;NlJB73/Pnq9VkvTjqPhWf4sPoqcfoKhVZDcEnW1tF8Oer1GnwzLeGwQ+aUDMnmNuPctrYfwPPV6k&#10;5nnFDhuDSVsTi0IY3NgALe34c9XqrhzT10r8Nr6gKUZQ6htCS4bQkEX7X0+jnq9Q0dKepOKZipRS&#10;wl4WQqTvBNwfy7eHPV6p3UXLUeasHdZj5iAsGDLa5b+j9v089Xqp66xZJxHJLuis6p502x4kuApI&#10;906HsNDoPha456vUTPF+o+L4FGYleRZImsikkEXa1yvxB56vUwN1ZGKUk2GUs7RNKbtdiDvUH6O3&#10;9Pt56vUq+meQqvPGLUFZKnuU5AUEakbjqfZfw7ac9Xqu79O3SSqwrEoJAoii2E3YLffp7NCCB4/D&#10;nq9Rvsfp2px8tSRBpI1KMRoSL62+/nq9RQ864Ek+Jr8wgEjFgLEklx7RYag89Xqk5cibFPLwwSON&#10;wfez7SCRpa+3vpz1eqBm/ovg2ZWXEZYt+0qrA3FyNAQAtr28Tz1eotkPSOnfNNNhbwh4BJtu4ICA&#10;638Dpbw8eer1HMyL05TBcPlppgRDNby/cIJFrg2+jnq9RSvURQ4lRCdEs0WhfS5ax0It2Kkf3c9X&#10;qCf079RMap8b/lVPLtjLbp2HcgHQewaG33ewc9XqP/njqDh1bhIosPrWA2kFGKgWK2Oosb7tdb9+&#10;er1VsdS+o+JUivR/MASK0jbmBIJA91mXTt4+3Xnq9RZz1nxeSUSSyFDBGGtGAQ2osCCumv66c9Xq&#10;ccH6k1GL18E9UzFpnKksxIsRft4G/cc9Xqsi9PmA02aoKefy3RqZ18sm1mKjdce7bU+3nq9VhuVc&#10;uR4VHHLDFYtvcvcE7z3Jt9Hbnq9QS9WMz1lHHLQtbYFYsEHvHTQ/X8eer1VRdVc8yYVUTS1ETIzn&#10;3bHW1/gLg/r8Oer1NHSzqS+IYqlBUSbqaeVN7N7xUC4Kg+Fz9fx56vVZhlzKUNTQySQjaZ1URMOx&#10;JHs8COer1LWnwqlwlYYpWCk7N7juSPiNb31vz1eoccrYkktSmIVLmD3mAB1BFtG/bz1epQ45jFBW&#10;wPQyNvDhhv3WA08dB3/bz1eqvDrxlyqxLEJWVd4TaosoC7SLWBv9H189XqBrp/0iqkrlpIVItID7&#10;FUHvp28bX56vVZRkaggwPLa09YpEsKtvZSFIA0U/dpfnq9Rk8HxzAIII2BBdUBG6wuCoNz2ueer1&#10;dTZjjFPIKZVO8s67TYksf7Tz1eoFM4UsmI1IqEj2hmIcWuSdLfRz1eoJMQyIcdrJafEV/RxbPLRL&#10;ggE/Ag/R/bz1epwoOncNJixqKKEJGRGpYAE2Ha/389XqOfkR6fCcLEVMxvDEWBNu6jsPh8Oer1Su&#10;oOdKTCslpV0ba1gOltp9vvA6qR7Dz1eqjL1OZ2rUzB58DkkhZAVF9wuF2/Tpf4/fz1epf+jDF8ax&#10;DMTUNS7iJi25Ntg1yNvfxUaE38T7Tz1eq1KohosSdoJtsccaxm3YsR46/rpz1erPhdJRxVTNIoYM&#10;dwI0BPs+7+HPV6huwYGjp1qGUbXsSe4Avawtc6C3PV6gpz9mSeaeaj8sLEQ2psB3vc6G3b+HPV6i&#10;H9Q+qk2EZgko6j3VRWdmLXGnxNvDnq9QN5M9UD1GMSSVcxhhWVksW12jQHwAuf6eer1Hc6Y9ZsIz&#10;VPLBE4PlreUttLAkmxvc3v356vUNGIYrDiGELPHdlgJsCQLjw7H289XqJVnDqFjGHY55dBK7TSOx&#10;097ZZtBfU6Wtz1eo1HTLrBimM4UKzFahxJvjXy2IuQND27ag/fz1ep6x/My1dcUq7GPQkroGF/H6&#10;tL89XqDXOUmDY3gz4Y7Rx7n1YAkj46a6fDnq9ReabKuC01ZLUUbBpICzG2gYCxN/b9fPV6m3DRNP&#10;LIKdfIYN5g0AJA10Pxtcc9XqtA9P2N0tTgIlBbawEd+7Me2vs/Zz1eo2+BZeXHcRhjjv5KkAhhe4&#10;B7/Tpz1eo+GR8EocKhWKmUICBuPie/5c9XqHKjqKanA2j+HbXnq9UqSuBVinhfvz1eoP8RqXdz/H&#10;7+er1BjikzxTsg7AHUkW+jnq9RYMfhhmxmdqqRLAhtQDc38fd56vUU31UZawiiyfUTiJGlq43RbL&#10;9klTZrfSeer1Ul5Iz+2Vc0U2CS1KiOaZVIuTcltbk62Gvfnq9VgqY7A+GXgk3yOLaWYHxvz1eqHh&#10;MEWJVUsbuzbre6WJW4Ha30689XqC3MGXUwXOkOMVbMd6BGj27QAToQb6H489XqmZhp56ykkaFCRK&#10;wGhvsFgdx8f7+er1KPpbimGLDUZcqoiXjAvIpAudbfu+znq9QI11TXZa6hu9Sn6JJgpI7mM67rHx&#10;JsD9HPV6hW6v9L6XqLktWkY7WQtdBfUm4uR7dNfj9fPV6imZM9CJxymjqahEcO43RhbAN2ve2oI+&#10;vv8ARz1eoTsW/D3oalPl4YxDIAAhAXaSLHw10H6689Xqln8PCGyUlLDZUuW36AkDw/jz1erhJ+Hb&#10;HukqFlMbsjXQBSW9upX4W01789XqTEv4fcE9QIIQQotvYXDEnvtPx56vVHb8OLD6Si+Zog5LFrC5&#10;3X3a6m59vPV6s8n4dtPFP5iCRldGFmuxJGg262A+rnq9Uf8A4b4SWV4aGm2rHZixQknTsTca3056&#10;vU8UvoMS0cFPSyIYH7HsxI1IPcD2X9vPV6nzDfQHSV8klBjsb2V0dXHcEE3B9oOh+H189XqW9N+H&#10;zlvRJKfc2pBS1jb2/HTvz1ep8rPQXlJVEdJRsNp3FvdJBHcnxtfw56vUu6P0V5Oni8yop1vEoGgB&#10;JNvqtrbt+3nq9UrDvRxlyirhWR06uoC280KfqF9dPZz1epYTej3K1BWfzSgpoxJKwkYsNwt3sAdA&#10;R8Bz1epSUPpsyiKT5isgUpcltqrZj/h1156vVNpvTVk6roUZ4Ui1JQKgsB/re3XTnq9Uml9OuUKa&#10;u+aenjWWwAsoFgD7Pjz1epxq+jmUCvzNRBG8Q7KdAGHc6r256vVmPSDK1PTyTUMS7z3IY2IHYAaW&#10;8Qeer1SaTJWCmVfLjX3g3ve6SCe37vhz1eqdTYJgWFrLE5UMj7iy6gm2o7DXw156vU+pU4IQWXYq&#10;+Wp9lx9H189Xqw12JZQSJaZdrSSFwDdRZu/j3uOer1Q4s35XoZkE8qe4gNgQLEHWx+vnq9SSx/rn&#10;kGjUTCujBiMpCK63ZUGoAv731c9XqD6l9SmQoalpfmlb3S5csLAAnue3389XqSuYvVh0+wrEUpkr&#10;4X88HawIZWbQ2DdiQCe3hfnq9TA3rKymq+fTSgotxuuNoI8L/T4fHnq9SRf1zZQokc1EkazFgCrS&#10;jda/vX923bt7fhz1epG5g9eOVsJp1qqNvNTeSAh3XZrhbKDcjW33nnq9U2L154PiIMilIfJjG4kk&#10;30uAFsba89XqZm9eGCygmkcsxuQAFW48e1iOxNieer1Ph9deBhQtIdr3JYlQCxtqAT356vUqW9cO&#10;VcCoI6mWqD1Q1cEgBTa4sDYag+HPV6uUPrryycNfE/KkkqGUO6kjalzbwve9789Xq4Reu7K1ZTpN&#10;SITsYgrbaSB376fqOer1Lur9WeA/LRT0lVFulTebkk2Ph3FiPjz1eqQvrNyjdRidYkMbLZQQCSQf&#10;AgfxPPV6p9T6zMgSVUWHRyeYJQSJFIO0DTW58dT489Xqix+sXKkGyKWZYzM7BfMtcgfUf1HPV6mz&#10;EvWXgUMDVEs8Ak3+ULlQxHYHvpfnq9XVZ6v8tNSrVvXQ7lAfYWBBA7jQ89Xqi0PrLwN656ivKEvY&#10;IqsQR46k6dvDQ89XqmH1i4B81LA1TTFbsQ5a1gP3dD38fq56vUlsV9aeE1dKFUAbC2xlK6gXv3IP&#10;h489XqQ2IeujCnpKeeOqEu7cNhsGBH7thcfWeer1JLMvrjhr6MQRq4cAM2xlFhfxNxa9tL89XqR2&#10;LeuCv9xcMjeNUvfzJfdJI07Akgd+er1Jmj9edfQUky4urfOICoCPuQg31DHb8Oer1JvDfXvg2HIz&#10;SiqjR1LTNKGVQb+DdiLePPV6lfTeuKSHEoQl0iDI0QLX173OoBFje2v5c9XqWFN656WvkllK+8C4&#10;cE7dxHa2ht4256vUnpvXc8b7pJkjEjIFitcqvxYad9Oer1KuP17SF5aWOBprppHEyqxF+9zz1eoS&#10;cG9dGDg0qyRsHRTdCykXXWxuPD9Qeer1LbDPXTkepma9QyibcWIB2g2va5AAtz1epRYN60Mk4kwp&#10;KaUNOhUeWCCGuftD229vPV6hDwr1UZfq5hPhs8cqMGVhcEgi9/HTnq9S5wP1DZWrozVrNEoYNe7L&#10;vvfx56vVOg69ZferbCqFt733BvcEZYa3vfnq9T3P1qwlECVtRGzAXKKVLEd/u+PPV6nIdacu1k9P&#10;BLUKUeygCxAP6+A56vU+y58pFhf5V1dWICkAAEm/fx56vUmP59SySM5qFVqjcpAuAQR/Tz1eoMcW&#10;rIKaBTGiymDWxFrjtoPz56vUUDqlmCoqMSPyC7ygnkDi2hUagn4aj6uer1Ed6i5mkNE2KK48+cKD&#10;oSpsB29jC/PV6gDoKUY9iVNDUoqoN5VlvfcPsi2ltfy56vULWVKbHYsWCPtkj26ksTbwtbx01+7n&#10;q9QzYaDPVRYll2pUSyrJAqqSLpYhwQCDa1wR/Tz1epwikpaKpURAGopLuy3sGtfQeF+er1FI6s9Q&#10;psQ/RrK0aykFgWFywN/d2m4seer1F2xjHpsTCzeYySyXI01N7As3t+vnq9SWNYqvLg8haZUbQ2vq&#10;ddotcC/PV6sVLkxGkkrFgWGOVVDLFoCrE3vrowv4fs56vUKtB04rMEw2LF8EkQibeQlgSF3D3bMD&#10;qBprz1epb4TkmmiZMwRHeri/l7bNddSOw0v4Htz1epXS4TRUFbTVOKooWVR5Y907kvexG3Qhrj6O&#10;er1TaujwHCYxitKkSGQsoXS5YEkP+dtOer1B3mDqkcDkmNK6sJiSZC1zusfd76i37Oer1E+6h9cK&#10;/GWqYZQacrc6HRgo100Gvfx56vUVDE+p0WNTLTU0yoIAqtrZmv4m1x2+r6+er1F3xDFKnEcXaWcj&#10;ehax7XX6e/089XqbqDCJqnEWhhiMhY3uLWHj9fPV6hUo6Sopgnyi75pQA0aKCSe40PPV6u67EpaK&#10;m/l6xttm3D2WbXuQe4Pt56vUy0uNS05lp6MDz1UhCSLFgb6Dvp8Lc9XqUuJVFVRYQsEt5fPj94k6&#10;ljqdfhe3PV6grrZo5zTU+0otKxIU9yzC1iTqwI7DsPpvz1epTYTTRAyTVLEqo9yO+lzrcjvpz1ep&#10;f/zGtlwytfD1UNTRIzgm+4my6G3x/jz1eoFcdq6uoljmmK7ySSqr7e+vsHPV6hByHVzyVsV0MkcY&#10;Ug6m2pP06Hvz1eoyuFZuhxBZIo2Rd7OGTQ32kgs39HPV6kLnqqwWglhrqaWOLbdCwst1vqALAjd4&#10;89XqDd8eqUqnjoPfjcE6EWH+Ea+3tfnq9S7yvjNTUPHJU/o3B95VIb3te5Fxbnq9T3iGJ4jXyJjC&#10;1BFPAhiMe467tblSQD272uBpz1eoM8SzBo1Lu3TSNoduiINCAbdif1tz1er/0a6/X/6UMIy/mmep&#10;y7QsZ7O4921gS11YdiV0JYfHtpz1eqijMeVKulr3ljj8yOJ2jkddR7pINz2uDpbw56vUF7YYaesa&#10;GMecspHuj90+y/PV6sE2F4XuG9WEu87mve/YAEe0Dvr7Pp56vU3T0ND8252XKkhb3vtPc+3vz1eq&#10;HWJDhsS01QoBe9h4kX0+PPV6m8YW9d+kp22s9za+oAuSNT4+znq9TZQMtRCtRFuWVmIJAvtK3Ftf&#10;489XqcGwynpKV3RCp3KzDWzsfH6u/PV6muojq4qn9Eu7Rbnwta4A/p56vVM2NWQCPcFMbjUdif7O&#10;er1SIG+YxBoIQEijALHuSe9u3Y2tz1eqJidBQ1lRNUUlgzMWI1IvoOxN9Pp56vV3PVnB44irbVYB&#10;No13G/bnq9U92iqp/KjspKhvesF018ba+znq9UKWGN9k7hi0BLAXsrCx8Ox/u56vVxWeStRdoJSx&#10;FiQD3vbUd+er1ZErJIkmeSK2xAQG1vqbXB56vVEhpaSSjaarjuZ7e6vcgG4t43HPV6sE0MEb+esQ&#10;CKLA21A+P089XqjT4ZLVxQ1FS5ZiHKkCw23+zbW2ne/PV6uLpRU2DvVSqFU2sfGx0vfvz1erPhEl&#10;KZHqbH33UA3BGtrW0v38eer1HQ9PcVP/AFlXEKllSOBGADge8T+6L+PPV6rU8CxaOmeBFRYx5i7U&#10;FiCu2wVbdrWvfnq9QJ9WcQqqbGZUqVsCSqbfAsNwGt9fgOer1FxxKkGG07VMenbcpABPiAAO3PV6&#10;gqxit/0gzxAFp2VQbe8CDcKBbvf+znq9TTiNJU4jAj790kjBhfuD4i3jcc9XqSePQtSRMtNHcKCW&#10;NtUbsR356vUimPkE0sg3BrHd4X8deer1QsYRqSohlLAhbKTqdobTUfDx56vU8GkqocM+Xw+eF1Ug&#10;kyMF3XNyFJHs56vUmZ2q0jlcKN27SxB3eNu36jnq9WNXpw+9mJI/yiW019p76c9XqkVGHU9XujrY&#10;2ELakjxFr2uLc9XqaK16YulHQU5CBR+kLAi/stYH6/Zz1eqfJPItIIUUK+9QfAAX1IPw789Xqaps&#10;Olp65sSM0htf3LnZ2te17c9XqY6JK6oDjEJRHOSSCpHa9gPZqO556vUrabyZt8MqgtGNv128Po56&#10;vU3VWJCmoREVbam5gtr6jSwPx+Nuer1TsIrMPxfDDWRxkeWwWRX00I0toD9fPV6otUq7yaUgk32r&#10;7SOer1MlHTTSwyUNTYtKoViDqL6W9unPV6uqjD55atqiR3ZaawRWUWG3Q2I7g38eer1N8tdA9NMz&#10;2UxPa1hcEHudfEc9Xqeo3NfL/oBZEKKHUi3fUWB1156vVGMdMKhopx742MBrYgH2/Hnq9T7SVD0t&#10;KpkCqsjstuwsTcWHttz1eqVXYi0DipokMqgj9GtrkXt4kD8+er1ZJauSrEayqIBHckNa4Frkey/P&#10;V6mBjHEkkzy7Y3+wCxuSb+34256vVJgdvJWPEH3FSSCbdxoLnnq9WfyqGopz+j3Od2g7j8vHnq9T&#10;JAXoaWEur3B932gE6g+PPV6lHuaoqUppWCRqrH4g3009nPV6lRg2GVVfiSUdG4kaQL5YJA96/tOm&#10;vPV6hBhZ6JmQne5Zg9mDKLEggHtpz1epJYxGHIniuZIdzH4qT3P0fx56vU/4FmvEKKeSowuZ4BtA&#10;BVipZbaqfgbm/PV6lxTVVZXo1Ygu4Ckhuyjue51A56vVmfMj1ckop9rKLCwBFwLXNxpfnq9Ssnxa&#10;ikFPT06kNUbUYgfZ01JIsfr9vPV6n6kxFWngkM4gFKykM5N2voBbtr3156vUIeJYnT1+IGalbYIj&#10;fb2uCPD2356vUuMvT0dfDG1Ug2LIDv7MQLeHxGpP0fTz1eoQ8Qnq5J3joyWhLL5IXQqATuLEHUHn&#10;q9S/ytiJw3EKOoq3YpGSlge5I965Ps56vUajKvUrDaeopoa4fpaUbYWuxABY2tbTS+v189XqNBDm&#10;7+ZULSSVDFIY2dNgABJXxtY9/bz1epJwZqklp4al2VZgAGtazWPiPgB+t+er1KDCuoOFq1RiFK4h&#10;qIk2uGBCk6GwB+rXnq9Rsuh3WoZnxely+72lfbYXJUn8u/5c9Xqs6bLtZV4cUjA/S2cnutwNNPp8&#10;eer1FD60Z1zJk2pata/l2QbAOxJ2/wCHw789XqTmSOrVVicMKtIPNuWbbYAL4C3w56vUN69RDhyJ&#10;IkpldWJu3uk6fn7eer1d54yng3VHKk6Zgi8yR4WVF7KT7W9vYH23156vVqffiB9GsIyjitRJhMQT&#10;zGIax1Nx+8Ao1Ua/QRpz1eql3NeEJQ1iUqksiC5e5vci5+nnq9SDic0u8IC5LBQpv7bEjTnq9WCq&#10;rnXc0cfu6KLaga6n6uer1JsJsqVpmJMUgZmIt3voPq56vUo1qaWEqIU95xsXT6f4+3nq9UEYXU1M&#10;LSVA3sCGIGlreAPPV6nCmwZqe5dbLIvYDUH2689Xq5YRliZ4vJhgDvc3YC7AE3IPiNfDnq9RzOj3&#10;pqzPnqlhnakdYJWLJKUO24NreyxtqT4/Xz1eqwBfSjgeQcEWsxWFZavajCMNYANqB9I7+zv4c9Xq&#10;LX1IzbgGWL0bRvHJIrALHEJAWGmrDUa/089XqLbXYnNPRw1sLlJDKpQr4EX3Kfp9n9nPV6vPjOJz&#10;PJGADAzESMGIKm1wANdfr56vUyVebqsS1E5csu3y76e8tvb46c9XqDjGc3zVfuzktFrtN/D2keBH&#10;PV6ggxTMFXaSKjUuSzag9gNR46jnq9THT181evvgpGhI9+5LX76jtr2vfnq9T0lNTL5k8KjXvYDQ&#10;A6d+er1SZ3p0ihmFlK3101v3B+jnq9TZTLJVYu1XFGsh2gDf3HjoP18Oer1ToUp6qYVpkCqbgJa3&#10;ve241Pw56vU/YQsjVLxVC7EOza3jpcn7+er1L5KjDGSRaqoeGONAVsL7n/w+Frnx56vVCii86E/z&#10;BLSm7DXQAa6W0ueer1M0dVR1XmilLecjG5KmxsNbEgA3/s56vVgNO0IBUbVNgR7b97fRz1ertKWA&#10;S/ZJY3IF/AaHT489XqcTSIJJKqdQPMI23N7f6oHPV6lNhOFUlcyUcjeWpUkjS/Yk28fDnq9XWJ4P&#10;FDTlFFwBuQ97jt356vUHeL4FDG+ybWUsAFNiSbXAH089Xq9QUFPFvln9l1UjxtYjnq9XGumZkM6W&#10;SNND7oF7AaGwF/r56vUjq1UiqAIj+iUXA8b99D2sb89XqwB5qmmlcrsYGyN4i+pPx56vVEZamOqW&#10;lZ/MW9wQNRcduer1PkMTUoU06s4BG+2pI/K1uer1DTl+joJ4/KlYbpduns+F/aL89XqG2jpcOw+g&#10;8ooZJLix7ACxH7fo56vUD+ZPMFY1MllVWIuulr+3nq9Sblw7ZMDKS29Cocae8B39h56vVhSgZgKS&#10;FhuTXQgWP0mw/X289Xqyq1XS1fmuLxh+5AKggXN/A/w/Pnq9TVSVENLUieNbLdjY+32nw156vVPp&#10;cQgigE0V/MDFgPC1+3PV6p1djSMsIGhLBja3Yi5B+v289XqROYUlxQtckPu3WF7fCw9nPV6kUypD&#10;uEzAFXFyewsdTz1eruQb5AzNuL6kAdiNdPge/PV6spppCpqlFmIKdu4vpz1epS4XS0clSu0i0IsT&#10;uvt8CT9fPV6lVHglIZPNgO7QbnFhckft56vVzfB0igDA66i5IJHxA/bz1epsnokp54GUkOh3XJsC&#10;bePgfoPPV6nqlr4q6I0kwZSja7hbse6m/j356vU+4gxr6KeVDvd0Atf2CwP0jnq9SamwiO2ymPnT&#10;7FCWvq5F7EaHTsfj20156vVNXC8Wmp4mmiYSRrZxYkaeN/p56vU619MaMIJYXl3FWKAXJ299bEa8&#10;9XqyUb1EkxqqZGvYMqW1BvYDXnq9TtLhVZDUvHVl2LBQGYeLHQAdrfHnq9S0y/lipNQstWu4qw0s&#10;LaG476a89XqNPgWfMNylFEaBvKnjJYte6a/ZCi9gQf1056vUIuXepUFTAIGHmVUrFt4AuQe7E6WN&#10;/Dnq9QmRZDqszO1RUSGUEBwo1A7C9x7O9/6Oer1Ft6tdPflmayBy7ks4A1C6Ed/o7c9XqJtiuAJR&#10;Ss7D3SAIhbsb2Hbnq9UjDcMgWCN3ctIpJuBfQjsR4XPs56vUp6ytw3AKRZq1zDC+2N3tqxbUAdiD&#10;ftz1eoWMhdVqCCCnplUbInG1rkuQL28bC/w1+7nq9Q0w9QBWVMSxxq8ZZWI0LEkHcTr4nW3089Xq&#10;GrDsAgqqyOlhRi0oSUKbEd7nw0tbnq9Q/wCTumGLVb+bUpbcQ4QgAkBvsr7D43PPV6jYUnQp6tHd&#10;kGzRlBBJHsUfXrz1epRQemzHsUoN9IAtip2kEhiuoJXTt+vfnq9T/R+mTPsjeVWU8hhV2DhBbcSO&#10;wubgc9XqXR6L5mwloDJSvs8oADaRYEHv8R9HPV6nGp6GYtiGDrT1pcwnZc7CCD4ai17H9vPV6m2p&#10;9MsNU0E9TSh3sWXcql7g377NLmxsf2c9XqCrFOgOJtWpVy0eyRGN9sYuy3N10X2e3489XqDHM/Qb&#10;EKiiqllpCImdiDts6hjoABqNOer1F8wr0n1WJVM2GUlJJarYXWYXBJb3PtXIP3fx56vUPGRfw66j&#10;LVd/MsWh/TTAXCW99f8ACfHU/Hnq9TZD+H7SNXGCOnEKSTh1RQVKruO4EkG4I0H1fRz1eo3HRv0R&#10;9NMm1s9VUU0VQ9SVVlkQFkF9Tdhe/fsddPZfnq9RuME6AdH8Cgnr1w2ByLkt5aK5NuwNr2Nv2+N+&#10;er1CNh3TXp3R4VTYwcNhLSFGsUDbBpt/d8Ljvz1ep4bpxkrFXSphoqdpFLe8EFz7xO5hqL+GnsHP&#10;V6gyzX6SMtZ+letxKPeN26NEBUW1A0Bt+p56vVHwD0RYEgjYU6NFGCoLhStgTYd79zfnq9QnVHoR&#10;ydnKAQVlJFTQw7bmNFUs3fuP3T7Pp56vVC6y+inJf9U48GNPFKrKVYqqE29l9bXva/fnq9VZWbfw&#10;vMMzFOwpAlFTFlK7lDjaL3U2bxOtwPHnq9Sjw/0NYf06y7FhuCYek7QIxLrGtgxN92vZTc6eGnPV&#10;6iNer/oxmemhpcFp6URrEjSvuBW62BXsCLi1wD/Rz1eqtmuyJXUSQNU0DzPGWDeWNzLcnv2Nv18O&#10;er1H79PGCP8Az/DMGCMrSoGWNVsxP2tQbHwN/r8eer1bD0ayYFliKJ4tipEhXwsQBcX056vVXT1a&#10;z9VVtUaSlVnWMMQb92vbUbdfy7c9XqIRnebFDWBpw07ykLdLXU30UA/cbf289XqATNWNItNOzwhZ&#10;JJCdpsDsAGg797X56vUXrEKyKteUVMP6GxIvobjxvYXA9nPV6ghnxxKeo+VQEBWLF9pJK/AWv9Y5&#10;6vVxmxOevwtp4gTCbqN6lWuTcEXANvDTnq9QeVshpqYisiWSRJC5tpYHwv4geA56vUlsw0xrEOIm&#10;M7HQHZfQXPcdvDnq9Qc4thjU5erhOxQCx3ahVuQNQOer1JirpSzq0MgZT7wtcj4+HPV6s8QRUIls&#10;13tY28Oer1M8ryoCXUhhckm3t56vVPp56ctDEx/SSdjYfcOer1QqpfIqZE2am2ot38eer1ZqJZZ5&#10;flIz5auwNyDe3089XqEnD4xhKSQqW0vtLCxNtb6689XqSuI1qV/nO9923czX1LA2t28Rz1eoOZK6&#10;oZmWeMCUA7bgElbnsT7eer1JioxHaPLp0ZXDKpYgC+t/DTXnq9Ts4qJSkJ7b1Zre23PV6s1Nivzy&#10;u08RV0lKhb90va4J56vU5VqJPVpTUzAhQrdjY9/dvbuD3/U89XqaEgr5ZxitKllTepGlmYEafSO3&#10;389Xq5PNab5inWzh72toBax+889Xq4YZ5kMNQZEKzTEkAnUL8PZfnq9T/RVTT0IikG0m9/GwPfnq&#10;9TkY6ekooliIjWORQxNtI7i5+7nq9Swq4sK+ekioHZ4VcmNiACyg6G2ouRr489Xq5QUcUzmmqGNr&#10;7o3ktrceNgBcfRbnq9TzSUE1OrstmYkgJYXKjvY+F+er1O+GUFKdrVa7XdiLjw8O401HPV6hyw6J&#10;WjiWKRRBGFJ1BNrWsT4c9XqUWFYThLuyPCVcFyH0IO46E6d789XqZ8awWLBm/mdFudreD6Ag3sF7&#10;fSbc9XqRstfS1sZarjZZNu4hrHdfsbeGvgf7/V6kfUQ+RF5Aj959z7h9q3cfRfnq9XUmKSUlItTR&#10;RkqQysWtcsLaLe+v0+PPV6lvkbMopmhhm90OQ7byLkX8fr8Oer1GTw7HsNrKM4RN3kfYA1rs5Btt&#10;11AGv9l+er1NjUpq5pKPD4SlxsDuDr4dj489XqxnpbSQULw4qvmeWPdsddy2uSwsPq56vUmny7hW&#10;D1bfy9GEhjfy1LsUBIvoDcXF9P7uer1L3LWIVWIUXyabGMKnwXeGA1O6wPfwvb6+er1XU+gbKuI1&#10;FXh1Q8ZkMl5nc2Ki/bXvcMNLd7H6Oer1bNmQMSJwyCCZTvuFJK2BHtF/b8Oer1Iv1KZYgzBkSppJ&#10;IwZHACOPtgEi9vdtrz1erUr664ZiuU80V1JVREJTzyOzWtdPBx4W+Govz1eotz45SrR3jcTNIzbd&#10;z2937/D4c9XqCfH4IYXec2CBHVmudCQbfd2Nuer1E6zXLV3emWXcq32Hx+I56vUBuYXkq6Ykm+1g&#10;Pj7bn6eer1B9Wmo3iIDzBcgHS/a/jpz1eqfglO9NLaomEiuosANRqe/hz1eqQzzQqWjsFu17jX6O&#10;2h56vVwpKcyBllYmzgn23Pxvfnq9WHHTEtTEKdd/mAbm10J7jWx056vUn6iOWFbSKNFLCza28CR3&#10;156vUzVNSZ0MFOCDI49h7Dx8B9fPV6pa7qdJfO2hbaEkagDXt7Dz1epl85WRpoxZwQo+g2uB7fbz&#10;1ervCUxCWvby4rUyEqpY6kEW0Hw9p56vUoZIFjp0qqf3tn7xAsW7WPhz1epiq8NoKujRaxwzhizg&#10;G9j8ew07c9XqTdNW4sjeRRHZFvcrZdbWOhPsPx56vUqKSWlIhCIdNXJGtrG5+/nq9U+Glaa8s72Z&#10;EZQR2IBuNPafbz1epj/0qfEUglbcCVC2Avc6EH23Btz1epOzwRLXzbUK+XIFIsbMAT379+33c9Xq&#10;l0EUJnNTUptaK4iY9rE30+jnq9SjlrcPaVoKmMhLXew+0fbp2PPV6pwFGZyKkXp0EcgsbE6+21vr&#10;56vVxxJTUzbfKUBffDAg6EWtpz1epOVi1sVUkNKxttZi57DXW59o9nPV6mCsqm2VDvIXB22uSQbH&#10;Ww8CT39vPV6slnMUDQny1A99TqCD4n/iN+er1PuHmkpUVxOGVFJ0Pc6ixHx7c9XqiVkq7TSQqirI&#10;AUW2m4nv9HPV6sMVIJDHSVnuDe2o0Huggdj9A56vVmi+cjqYqR9IvBrai39nPV6lOJRT/wCiQqZI&#10;/tbzqbnWw+g89XqnYlTUj0ohBIJW5axNtLkXPjz1eoPasw04RJzuVBs+LbuzH4geznq9T1C9NLQC&#10;OmsWhQ7tv+EDTT9nPV6nZCJjBVUsvl0hUCQFQGY+FtBb+j7+er1RInEbvFAwNmY7zqPr+jtz1erh&#10;TmlEaq63ZHLeNjrbvbnq9TvTVKusrl0p5pwVVpBcEK3h9P1aePPV6vJD56yYeBYyhrFbgXH3WOvP&#10;V6ld9ny5Cl9iWOmgt+XPV6krWwYq1LUSBkNmDXsAFW4vcfR+fPV6pkFrgQqdoUL8Pbcc9Xq4zQU6&#10;0siMLR9mFhrY9tfbz1eqBXMrLTbdscUqgKQOzeA0ta9vHnq9TnhEnyc5+dTzVBDO9wCB2tex56vU&#10;IcQpJGNbQxeWhFu92vbuew1+jnq9SiwKGsp6lmsQ7oqd9L99Pbpz1eoSsMqYaqZamC7y00bx6sSB&#10;fvoNL+P6nnq9QwYCa1lhNGLKFCM3jttc2B/X7+er1LS4Snp4oIWhVm1a9yyr3b4du3s56vU8YVmG&#10;LNV4cELV4iBQhAbCzWA1sCV7H+znq9T/AFWQM7YkFaOnmijQhd+xha2tuxBFuer1d4P0uzFT4is0&#10;sshG5pNrgak3uewNgP49uer1PtNlCswoSVFYxVZS1wSb27gWPbXnq9U/A54ZqiOIytDdlDOo1C3t&#10;b4XOh+vnq9Vqnp7p4FwxKEykKCjA3AIP2dD7CNf4+znq9Rx6qhw+loUGHxebISQ+6xDAnsD7e35c&#10;9XqDLHK7CqLFmr6enjE/bfYHY3bb8R4fVz1eqLFmmqo5GjrKlAjAAEbQWNveUW+/nq9T4MfeSAz2&#10;KhftGxDH937jfX+/nq9TvhxjraYrTbIRPIAoOiluxPtNh7eer1LDBoKDFHkoE2BzuAlFwbA2+7dz&#10;1eoVqTLmIQYaEjbzZ3JkYMfdLAWFj7Po56vUlcXwuroMBqFxNELMhKhSzKrEm9jt7i/PV6tef1Zu&#10;iZlrJpUIeNygCt7TYXtbwsf7uer1Lj0b4xTYdVJhk67FDHUWuFJ3EdiRftce3nq9WwllrGKCrwGF&#10;qBBGskSEEEgg20A+/nq9S1knqpqVZqtlENgu0AkFh3F9v089XqlJXslPHVVASRabVYUAJt8fb8Oe&#10;r1OyxU9THExQ2qFZTawIYm4uO9x256vVio4FpYlpqi0bMxb3wCqsPD7v489XqcIQYo3pdt0v5aa2&#10;BI1uDfWw9nPV6n6KollaOnjAMbhSfaCfj+znq9UWspw9Qs6WFmChLWve5AHu/Sdeer1cWpnlnkko&#10;jeZbXvfS+4Ec9XqZKmn990kUMEYG2ugJ/t56vUmMac0GLLRUxDSfopLsTZU1ufG393PV6g2xSgp8&#10;XhkjZttVH5vv3FmLeN9Oer1AhjM82AfMwMVLQxgLax3AAkj6SdAOer1IGWuqZYIMaUKiM1kvtJIN&#10;i4+BsOer1B9nt3dKXEmhcjE5FjVl27ECHVrWNjYan4j6eer1BJmSj8uhby2kh0XWwJuPADb49/r5&#10;6vUkqMyQ0pqab3i2y7MLliL3BB8dTz1erPSYhiFNinliABQpKXv30A/ieer1GRyPT1GJ4ZTV9KFk&#10;ErbJTqpjN7fx56vUYnB54Z5aktsilpFUzEEKoTUAnsPeOlz3156vUv62ihqMKSmpYws8m3YzEAML&#10;XsDz1epKYhhS0R+bxSQrDGjG9yVVl0+sag356vUSf1CT4rimQKyOQRfM06zFHcEgNuurFRYkAWJs&#10;QT20vfnq9WtN16xpkx2tSY+b5coC2X7NwCbgC+hPj2+jnq9RMMSxl/5hHJuKspbcLabTcEH6eer1&#10;OL4pRVBgkYAMyEra1yR7Phbnq9XGHEkSil811RAhZb+y556vU2xIaiFpqVVnuAWXt430PPV6nZpY&#10;6MCmZhEY23A+FiNPZz1epVYK8FYoozYTbWmLN2CeDezXw9v089XqkUtfLVRtEVMW1vtC3va/C/cf&#10;lz1epxNclPeoQ7thO34a3OnPV6nWkxl6oWd96qAxJ76m9hrfnq9TpiONRPPJJqZLIzA6iwFha/w5&#10;6vVDrKyMqauki1IFtCAb+3nq9TXTUVTPWPGwsCFIUWsp8df4ac9Xqc6rC5qiZVRQ3ld27Gx/Pnq9&#10;TfFhK1KPC6bfKLElQRf7x4k89XqkQLItT5DG6Bdunt8D9XPV6o9PUK1QFqSQqFgoI+o/Ueer1Cfl&#10;CqR60Ul9qIRsGhuR2v2GvPV6jWuadMEiEf6NyisCADdyR2+AHjz1eopOd6locWraddSWc7rC5LWu&#10;SfaBz1eoueOpSVs/+nC4gY7m+gafDnq9WCk+TqaWOXduVFOgA111v4duer1OcM1N83HTq4ViDtGn&#10;uqO/9Hx+gc9Xqeo6oNGQgO0XBPhf289XqU1A++lgWqjsQxBIII2jsbjnq9Qzx0LUOHlZSkqTKPK9&#10;8ErfsLXuLHnq9UOuoqlfKFcCiRe6SL+zQ+N+er1JGuaoFUswDNBESqbtSQe3gPHnq9TRXhaMedLI&#10;D5jKQAbE217D2fHnq9TfTRxqhapdn83cRfwPtJ789XqWuH4fSKiQwEtvFySOxPbXw56vVCrIqjfK&#10;A3mSray3FwB+8fpPPV6kHU1EkdWgvuBuzm+gPsHPV6k3mKKN8Pknhay3DMBbX49vDnq9SHnqDFTR&#10;wUbeWze8d1txPhYeOnPV6nVcc+ViiiaTy3udTb3ie+nPV6nAU0VVLHXuVMgJQXHbxGl/r56vU9RV&#10;1VERKFsXYdzaxHjbnq9RiOl9a5dqaaTYXeO638CTdvHtz1eoyMtDDX4KnydmtIWYrru23AH389Xq&#10;5xw05RYlDOtgpPje5JUc9XqTebqOCjeKLD0ssbWcEA/a1BBv3J9nhf289XqYRRPJXR1sCqCgNySB&#10;3GoF7eF9eer1JLHKSeSqno3shO2x00BNyR/Tz1epDQ1NTUVKYc7hGL7dpFyRfQ/Annq9T+mMS+eY&#10;FcMkDNYIB723QG40J8Ljnq9QnYHilDRqKicDc1th3Gy30JPxvpz1eoz/AEfzYKashqKypKwlglib&#10;X1vodGB8Bb289Xquf6R5ty+YoBLLsR0SN42JYXOu4Hx07W56vUZDO3SzCs04HBWUz+cjkKo7EhmA&#10;1Ua2Fjz1eqoH1K+mBcv11QtNRv5SSA+bsABY30BA9gufZr9PPV6qheoPSeand6mupySZD5YsASL+&#10;7pqbHxPPV6gemygaaV4sQtFEWV/YR7BoLc9XqSdXS1VPVrLGhJBNj4NbUAeBI56vUKGT8VqVqTRT&#10;0772Js4KkLp9N7H2jnq9RkMKSamWGCrb322m4uQSRci/s1+7nq9SgxSWOOjiaWMOxJAt+6CTYnvz&#10;1eoFcVxKkak/lpl2NEZLE2sDqO+nt56vUgI6nylFAWO/wkBFhc6E/Rz1eqVTitjnMUhMgCi7+Nib&#10;HUe3vz1epeYThSNii0qixZxqD3AGlx489XqMdkHI8UOIy1Er7UQjYfEjsLroNe556vUbLKOKtg+I&#10;LRUyEAbAxKj3Qul9NCG/Xvz1eq2To7X4XjdAtLQOXSZULWN9pAFz4EC/t9vPV6jB41gqR4b/ADOd&#10;kLTIwF9bL22ge089XqL91Dy6rr8tezKqE2YkhdSBfboBuJt2789XqDVqLC6SoEuJIssUcYN9ELG1&#10;vePttbvz1epipMvyU1A1JA91kN7IQSE3Alfsnutx9B0IOvPV6s+KPguEpLW0x2qyrHCpBIV7jUjw&#10;F/Zz1epcxmipMIj2jYUVXIUXUs2p08e/PV6pT4jSTUJMjFahGBQvqrFTcD2d9eer1CLS4xhq4c8E&#10;TKKwAPLdQSXYCx073Gt/o9nPV6mWsqappaZoInLoSZrABXBuLn4689XqkwwRUK/zGOPerTiNVNrI&#10;AdPd9oNyT9HPV6nenqYllqaTE0LCUbFcEkhD4AjsCddNeer1T4al6uJv5o+yOMWhUobhB7fd8eer&#10;1PWHmOR1qY7yQrtFjrcg3H0a2/Uc9XqUlHhUMcHzKK6VLkqwjYgrY3I79jpz1epWVwo3pFEcjkoQ&#10;uq3F/EE+zXnq9QeY3jCRsIpFPmyKoAJO0G4Fzbnq9WHE8SpRhaUm0ecGDuF1sL62Ovun9e3PV6m3&#10;DsToDK9M5MiGVtSCAp+n6f289XqZcfLYnTVNEkgiqIwG3MbhSRfw1I/jz1eoOqqqmjokg8+5dEEi&#10;jubak/Hvbnq9Qe1ePDDcXXeC5sihgLrc9gR42156vUlMwh6+r+cjAhpUkIkDWAJJuGPiLEaf3c9X&#10;qxoWNWtBp+nRrvoQpFwSCD9evPV6m6LC6OgkZ61mqJfLkCuWsXOtjpYX0v8As156vUscMqqSDfhq&#10;IqTRoJwSbEo1gD/Hnq9Umtxh8Xo5cPXazCx33F7LqV10156vU37lNPJNGiNHAt1G29u1xf6f11HP&#10;V6mWqq4Zdsc7tEVLOoFwGJ8Br489Xqh4dPO7VlTUFAsBZUQkkk6G477rA/fz1eqBhWZcCpYZkiV5&#10;N4K3sdobtYGwHj7eer1RIaVPnzTOS6azKVJABt9m/tHPV6lHT4xi1bVKpQNHHGyKzAWGlyFPe4Ov&#10;189XqwjGTNEkNG+8RhPMNgCQNCPs/l9HPV6nunmd4aiWgQpDBHZWYEneftfVbW3PV6hIwat+WekE&#10;63MtMWUhbgvewPPV6lAtGrF0G5mk2oQ2oAIB0H13v8eer1Cbl+JoHTCa/agZxucXsIwO5H9HPV6l&#10;RhgwxanzliEio7ohbRgvt08D356vVgnkEk88ULjyiDdfAG1uer1S4sJegw5ZK5Q4kNm7EgWIvodR&#10;z1epF4nhFbLTTi4VZPdj0tp7Tz1epA4llOnq6eKtWBGaKNh720gOe50W+hFxfnq9Rcc0ZSnpJI6T&#10;EmAO73TtJAHcHnq9QFZhwWnxGC8pWH5Zm0BAL6+6bW1BFz+unq9QUYhRQR0pxFacrclQpsCyn963&#10;fXnq9SRWnp6irRoJDGqMSRobaaA6Xt8Oer1LbLuGUktK0NaWMvmIwXsNpube2/189XqHfKsNJiFM&#10;uHAiBBICPaSFI+4nnq9SjlwF8NqBQ0bIoAFvdtYnUkntr7Bz1eoKs00NbBPJUTqYoo3UhgBdh2Fx&#10;7L9/7Oer1Dlkyu/l2I0+X8UJMWyOS1tSWFwb9tb9+er1HVwefysRp8QlkWOGlGwxgXDA21NgO39P&#10;PV6jT5LenrqJ6ihYCORrmxBv28fq56vUYHLtMCqVibty7RtN9Ae/3jX6+er1CrhtLBXQPDTq8RH2&#10;riwt8L89XqdKigCzs09kQqLHS7fH6+er1cafBIFURqm0+7tve5tr/h+PPV6ocmCrMrxTIH0N9bkk&#10;Hnq9TPhtGtDUyKgDLIN1iCLAdv489XqXWFrRELCfe7EnQAnxHPV6nydBUQiBRs2W10BI8Pv56vVy&#10;jnR7397wsO5Pjz1eqTHURRbBtve+o8SPb9PPV6n6GnZpS2y4kAbUaj289Xqg1FFTzFwIwzkWAtoB&#10;/fz1eoIcaweajlNJUg3YlwbXt9fPV6oWW8cqIKiOBNRu97wI+vv3056vUYjCcSjnkaKdyzMpbve5&#10;9nPV6lcGYkGC1hoQdSBfnq9TjBWHcqstwGIY69jz1ep/oqxhUGaL7JIGtgdP2c9XqE3CKuV5Vml7&#10;i9j3Nr89XqEalmWVQzHQWP0c9XqTOZ8q0OMwMANrNfcbA3+nx+vnq9RQuouTq2mpJ6dFVwikANcE&#10;Xt7F+PPV6qrOsWBVdJS1MFMG85lZSRqQgBvtI7fT9PPV6qf+oWK4lVzhfI+YZmYgKAR7r7bnv7P4&#10;89Xqz5Q6WnNGII1bEU2SB5Abmx1t4+3Tnq9RzsrSV2Vo4fJlAhpIniJXQhrjW/e3cc9XqF/Cc8YZ&#10;jcQiUrKDfzJAdpv21+u9zz1eobqSloMRpv5WkYZBGu0lxYm2n7uvPV6qy/UTmmjy1mCTCamTWnuR&#10;dgAQDcgDv/bz1epr6ReoWghaKPCnWVAGMhcAljc2ABJAItr9HPV6jGV3Xujiwn5/EpFRDvDHQAKf&#10;b9du3PV6mPJvqDyxmfEUhp6gK6O0bpuBIAawawB0Op79vjpz1eoy2HVuG43DHWRbZY0ZtpUXBJ7E&#10;+0ADseer1MmM5OpHr6isofedx7qEkE6dyPb9Hw56vUD+M5PrKyMT7dqtbcCRo2vh3/v56vUm4Mh0&#10;s8lPGReRSTdSbA+w/D9fDnq9Szgy8Jw3kb43nRlsb6G3ce7z1ep5wbKdXSYSjby8jK3vAAgWJAuP&#10;6eer1Bf1sy6KPBRJSKSyQKu4glQSPeJ9lzz1eqqnE8GqajNaVGGxvtnmJnVVJAAsB2W1j7eer1WT&#10;enbCa7BIqOulQikphKr+7qA5UgLpcEHv+p56vVZVgGLRVNCk9QwVVAsbEM1he5Hx7fTz1eoPOqsk&#10;OOZbrMLUovmK1mJIJuew+/v8O/PV6q7MT6I4lW4sMQhd5IgVj8sICpN7g37356vUabo302xfApvM&#10;xIIUmZmIA1G4WXQ62Hsvz1eo0bZIwyHDkEsllYm4IFwe/wAbfXz1eoqvWrpLgWL0CvLTqIphML7Q&#10;xJ9o0OvbXnq9VKPVD0u4hFi0mLJDu+yhuCWILHaQB9Nyf6NPV6i1Senqow+sWpqIZGfzSwBAA8RY&#10;ac9XqN/6f+nrSYhJWySMATEIwqkKpuQwsdDb4jS/x19Xquc6cwR4VhdNh7xBph9oixNj2156vUuM&#10;x4fU1EwBVEK3MbDQ28LjwPPV6iwZjy98rmYGr3NKW3gakHd4W7D6+er1ZsFwKnhr3hRVO4NtUWFm&#10;Gv5H2fDnq9QmiSnniEKjUhLmwuGHYkfHnq9SdjwTD3eSvjhRX3kPusSTfuPhz1eoYsDpcNqcKgeV&#10;txQk20BF9Pie2lvhz1eosXXbpZLmeP8A3107IkSks2y6sGJJ721+PPV6q7KvJEvTnGJq6BBGWMgD&#10;HQkaeH9F+er1JnGOoFbU0jmKYSNGbbtNoAP13I/Xtz1eopeecXhnxOYYhOTHIobcpG7Ue9poCL89&#10;XqBTFWPzUtfQaRp5dlbuyjQk20+NtRz1epV5AixOXMsUcMsTLIAwDKGIuRqF76C+o8bc9Xqt56TZ&#10;qjy/hVJS0M6D31Z2JsV2abQvgL3uT+fh6vUYePrVRzziCDbMq7mmdHNh8Pgbm39/PV6mrM2ZIcco&#10;KnETH7iIim7aAEaanUW56vUSrOfT/wDrfrDsYq7XNvtFvj20HPV6nLpT0FocCxLYlOZ6pHMgG4lC&#10;L6kaEEgnw56vVZFlmnw58JUtJtlBVF8CGJ7n7yOer1Q814TNRQRwvIDTxm9xZiSO5Nv1/jz1eoKK&#10;vq29LiceH0IMIisjFgSpA0vfnq9SXl6zUFfjUtHFUX8mUruVgAbHubfw56vUu4cxYBmBQsLCpj8y&#10;N1DDUlWFwPDTvr7Oer1DRgmG5cjLNHCAzN7xtY2Pb6+er1K0GWkwpprKfLDKLqbkeJJ8eer1QY8X&#10;eIJGNpKqVJudNLj6rc9XqTEudsOjEZkRopVdlC7z37X08Df4256vU1VOb68wnEWYLEkpMh1+z2/j&#10;pfnq9SQjzjJHJVe+l9CrLe4JPiT3FvZz1epzTqs9XVLAHCsQVlZdEFgNb+Olvz+PPV6hnyf1Jmn8&#10;iGGVfeKBVNu17H8r89XqXefZosWw+edFWSONXYRtYC4W5++38Oer1EjxrpXhmf1hr5qbylliWRVZ&#10;bMqsb7SraqRroRcfx9XqMT0g6Z4dk+N4aOHY4lWVGAANyANfgR/Hnq9Q84wkOB081dTBPMIOzcLg&#10;H2fEe0c9XqLPW9Z1yvP/ACCSZWkctK1tQAxIYA3JAB+4W9nPV6jZZF6g0uI4FGUG9ttyQVKke39m&#10;uvPV6o+c6Wmi2KZfMedTcW0B797+H7fhz1eqsHr708rXxKurPO3KymRCdSoW3uA9xc6c9Xqq/wA0&#10;vikGYHiN44VCNtVvHxufh7Lc9XqGXoR1LxHDcxmlepaOGSUI20ksy6dz2/X489XqumyzjdJW5Uho&#10;qeQyBo1RH33JPtbW9/p56vUH2LdLWqq6Wrp5rT1DhltY3PewHbvf9Rz1eoYsJy9LlvBo6GZbOi+Z&#10;JuUdvG3s1PPV6kzT4hQrOtQ0gf7YZAQSAe1x9It/dz1eoCsz53wamq46wMITUN5QUanczW1/hf4H&#10;2G3q9SswWqSbCno2RWElwzhbm1v43t+fs19Xqj19BQ4XGDICsewgm9ySSLWue/PV6jZ+nnHaWYv/&#10;AC2eNhEBdDcMxJsDoCPE6/Tz1eq3TpNRn+VLPPEA9l3A2uDe/jr256vUZbCagINjDU27W/Xx56vU&#10;qIcQP2QSLc9XqdzWqIxdjb8uer1MNfURSuQml76nt256vUEmNV9PIrBiCo13dyT7Pv56vUUrN9T8&#10;vjU1RFb3iD72oBFj/Dnq9RT/AFP5zppshz1spLrGB7gsGIva4PgBfnq9WsnNU5ir+pj4hSkgvUKi&#10;Agm/vWO22mt7/kPDnq9VrfT3HJvloadBvJjD+82pAH2bEDUX7/nz1eoecjVNQuJVDxDzI7B1CruO&#10;82uvt934+znq9S8zzhcOKYYss8f6RiAG8QRckHnq9QY4XThMP+UrAWka5FtSF+Pj8Neer1NeTZ6X&#10;Bcys20K8rFmvqNoa1h9fPV6sHWVQWjxd4lKwEgsUBALsLEgdwLXP089XqMV0nFHmbKgpGVU2KIwb&#10;A7rC+vfX+ke3nq9QgZRpsHy0z4XJIAjhveNgL39vgeer1C7QY9lOgY0s7IXB91iASSRe1/oF/wC7&#10;nq9TpQZgwSLzXV0aQN4lSCPh9fPV6vT49lurZZWt5hJuFtZQLd+er1RTnTJ8UUwaZLJ7gFlO0i+v&#10;0X56vVwbG8oqkMxnjCr71y6jQ/D4nnq9UDDsRy1W1cj0kqSebfbdxoNe1zYc9Xqf6PHcuQqtM7Ry&#10;bTt2rt0I739oHPV6vVOcMuoSsKKWDa3CgA+Fuer1JBc64LUTzwwOseoBGgvra5+rnq9TpJnvLVDF&#10;5qugAATRhYgffY89XqTh6u5FpnmD1S7LtdiQFB10J7/lz1eppresGVxT/MUzIwkBvY2Fh2+8eznq&#10;9SBxH1BZQp4BTVk0auV3pcqDfT4i4t+3nq9XCt9T2T1jAnqUCKgNwy2BA9vPV6gtxX1Z5Uwl2hq6&#10;lfeK3NgQVIuLW9vPV6kbi/rKwDDsISpSpVxvAG0nQbgBcaeP7Oer1Jif1wZbapZp5VDoSHUMug8G&#10;Optr489XqRtX67cv0kcsq1EcsBZgp1N7a27e06n+7nq9TbJ67sPjmMzOrQsCwEdxtFtdfp+nnq9S&#10;Bx31/wCGnEIKfBBKsaHc77gFYakjWxuD8Dz1eoOaz1+1bT3qWjUoJCgAIDlr2LC97j4aHnq9SPb1&#10;xZhakeqazsymx2kdiN2gPb8+er1NlZ62swYnStLSFWQMpBVN1j295idDf289XqC7EvVBnB5CkbtI&#10;hRxJaU7rk6AaeN+/PV6gTxbr7m6appaOnEjgO6hgdxAbVh7eer1RqvO2dcbqmeCGoeH7JKkBLFfe&#10;DKzAn7jz1ermK7MdRghp6anKincWj1BCt2A0Fte39nPV6pGF4Dn+qg3TRVNPTybS0R22Zh2awv4H&#10;4aH489XqnSdJM14tilLUmJ3lgYeYCpYsrk2W+u0nwvf6Dz1epXUXQnOtXRqKsS+aHYxxhLAnUqLk&#10;Xv4d/wAuer1KTC+hWcMTwupanUxz32SblYGyaaaAa9u/t56vVxX0950Sup1EEweXfHuhUEaKdpa9&#10;+/bS556vVJn9OHUehK1f6SRH3bRtN1IJ7+Pjbt3+B56vVzk6EdQKvzKjE4XKiMtYA2so1JJFrj2f&#10;Rz1epJydM+oESU+HxRELFffcMS1jYBTrpf6eer1OtL0l6n4erTSIysGLLcXUAgadgTb489Xqwz5D&#10;z+KuKpdN0sJAUIrAW9gHs56vUnarKXU7E8YMdXh88cMTG0mrKFHc7RqNb89XqkwYFndNj09K05Te&#10;LspB23BHe+oPfnq9XcGDZ3rY2paiOQTlX8sDd7tzcaEaeI/u56vUmo+m/UaqxEKqTiRWRmZlfywP&#10;ba9rgffz1ep3x/JefY91GQ7ONxRgCAD3IA1+mx56vUs6TIPVTyZa+nT5h/cZVYPvt2uSAdfHt93P&#10;V6sNH05z/jFK1NW0k4lksWEVzte5BN9Gt4WsDz1epQ1/Q/qi+GyifDGEcIjWFrkysznuFsbi19Qf&#10;489Xqh1fplz7iEsaIkoZSjBo9C2trG9/z56vU5RenrOUccs0sMjxxxgt7pA0Om7sO3hb69Oer1Q8&#10;N9L2ZsW8l55pkA3OffIVgdADbQ/C2n7PV6sM/pfzjiNKRS0kkoBcK27QMDezG9/C4HPV6mWj9OOf&#10;6nGXp2Es4gVBLTKAyxm/YgDcDrfv489XqVVd6X84yA4h5Lwhtx2ppYG4B1vY30056vU1r6cc0U9G&#10;YK9ZvMay+8rC51sfDnq9UGs6B5ggoKeGdWLuD23H3gSBfT4d+er1RajoHnzDIpKyqopkePeQwDEE&#10;E/C5tY+On1Dnq9SIm6Z9TKf/AEjDcPqSEDCSUBgm06m5OoNvZz1epshyd1LMyxrTyU27cABuZLgG&#10;5vp8dNOer1cKOnzNQ138sLyfMAKzFY23BQLaWGgJ8T4X56vVlwyPqdRqajCZjCdVuwJsP8Q1Fjz1&#10;epypsSzvTwNSU+IPEXdvOdy12uPe2m+hPgeer1SaPqb1HpaqPD8LnmEcCKDZiwaxPZr3+Nz/AE29&#10;XqVdF1azlTVBgk8+8gC7iT7zW1UE2B+o89XqGPpF1UzpW4vHg8UgMAmVGc6yC7WI9qm9/Hnq9VpG&#10;BxZwgCST7rIqghr3u3bT2256vUsBPIB8wjF/KspFrWsdfoN+er1NeI4lEFmau/RIgLX1IB8Df2c9&#10;XqKHnXNNbV4fUmFI4k97a5e5IN7k9u/w+HPV6iDY/jBxOcUcse5IHLE3Nyo0/U89XqWFNhNBG9K9&#10;HGHYLrCTcA2LA3Fzoba89XqFbCcLiGCR4hG6xVE85LodCFBsRc+0eHPV6p2LNR4AYqmGURGIOVt4&#10;gjubePPV6gAzt1HoqKuklSQhbK+8G5cH3bEa2HPV6iqZ+rMIqMbTFaMsaeRwoAkJ/SdztBuD49u3&#10;PV6kLQriOI4mlVDMxEUm0g2F0J1+kW8Rz1eobcu5ClndEo4WJldpZL63UH7Vz420FvDtz1eoxGT+&#10;mczyTGaMSD3P0ZQHaCNDY+Phz1eoScRyfhNFSrEsIWIoyWCAMWOob6CSBp7Oer1IL5/B8KqEo0BK&#10;iNywIAsB7pA+r289XqLxmTPLTVDRUUd1pkIuSSQCToo9ne/PV6gczf1ip6bDkoYG1R5LXIB1GpB7&#10;6jS1/Zpz1eorud+or44YRh7tH8vLdtQC1wdDr2J9vPV6gexnHqytSQyMHc32m+hBsCNPEd+er1At&#10;iJiSBlVNkyu24+1fYD7Bz1erDQ4X86WCdmKWfxA1B+/nq9SkoHShpGGHizbzFdiCfdPvG/xPb8+e&#10;r1O89V8o0c1UGWVjYlb3IIsLfT3/AFPPV6m2pRysbVkrypGwK67WJN7FgPvPPV6kZRwOMZSl8y5e&#10;Qop8fePYXPjz1eoYsfhCU0dEgIWNR9JYnUa3OmnPV6gwq6FpahZqmQMY3WwUEW8Pevbtz1epQ4m6&#10;JWQzRrb9HtPxYGwJtcXIPPV6ldQLK9L8q4O57KwIH2e4+889XqR2OUC0KsKdDJIFa6C24X+n289X&#10;qfnof6vVFLT0VQWUxpI7JoCXW7ISdbqdD4X7EjXnq9QhZSq8N+XU0kCrM5bc1hfvYk6HQn489XqD&#10;/PUGAUWOTUdXP5sYUFN595r63t9key2nPV6g4oyTM3hGQCVNx2Oh+rnq9S4wvF0hSUUrbXlCle5A&#10;I0NvpHPV6l7FUrHL/pSAxoALd1Nxc/A2vz1epFZp8mlwxK6JwiynZtI0NjqbgHW2o+7nq9X/0rKP&#10;WL0Roc55Xra9KfZUtHJtlCg6H7QHxI8eer1abXqp6NjJmYammwaypvYMFUhbnwAt37k/H6Oer1Vz&#10;VGHVOE4iwjIfaSG3iw7+3nq9TIVkgnmAjBLv5jEe0Dvz1epujppK556gEbkAsB32n4aWseer1M89&#10;NDPP5k8ytUICF56vU1/yybDT5xlLM7Kt/YxOugHs56vVlmdqGSN4SG3Eg/4bnxNuer1RfnK0VTmc&#10;FoSVAVQTr2N+er1ejjmqS/lptZXYMr6AAdjfX8uer1R5mTD4HNCEYhh9tjsU9idD2HPV6nGjhjWm&#10;M50d7dgLEjvbnq9TXBtSaaW907k6d76689Xq5SpTwhPO2sqsW11tft/fz1err9HJBLHYSAsW7jS3&#10;he/Y89XqwVFNWTqVhfyr7BY+wG5t9XPV6s4pdzOzybY4g3wAYa3PhY89XqbhLWPC0akSO8i7b9ip&#10;7k/V4c9XqdK2nmVzFG+0hbLoL7h7B7Dz1eqBBUYjVQw+YU2i6yDbY3BsDbsb2/bz1eqPV4q0TxwQ&#10;DzFBbzWXwNrEfSL689XqhyyJUYaqqm4AkIh8Re9j4ajw56vVEhopaswVNFfZHKp2qLABTqCPgdPZ&#10;z1eo1HSDLuZcexCFaSOR4Wa7a6DXTx/X6Oer1W35dikwDLlKuJgBvK2uzAXVkUW17G48f6eer1Ab&#10;nKM1aK004ZFkVlBsSGAuDY2v8Lc9XqLfmDFHamrYKdzK499mN9yHcTcjU2tp9PPV6k7l3CazHa9q&#10;WvRoxt3s5ABB0Kmx1u1uer1ZsXVcErI1oopX8pSPPIULuJ0uL3+sC3189XqDjMVVV1csgnYNLKWM&#10;hH+P2k6k89Xqxiho6DDDOy+YzKTYg+6SNAOer1BrU0shnXEGB3OfHXU+Fu2vPV6lFSUr12EyNUAB&#10;kB2rYAt8B8fu+nnq9WI4HKIA+qr9rxJJ8NPq56vV3UUphqFMarYqLkjvf7uer1SJ6cx0BcMP0l9D&#10;4Edh9fPV6klDJ803kwooKg3W1gT3Pe36/Hnq9WOrkjTYCO9ifpHe/PV6mBmkdpIw5COCbdwRe5sT&#10;z1erFTxU71AEullRttu1u3PV6ptS9NHu98F2JBIPb2H289XqaVrfnJoYniJIYiQrY2Avr31BNhz1&#10;ep7oK6nj8zDnAWEbioAs1/j9Ps8Oer1RWgCtFeSy7vdIAF7/AGR3+Nuer1RhTKlXPI1ySR4m1xrp&#10;z1eria6SYEG6MRYr2AFiPh4+PPV6k3SQUX/I06tCxsxcWFwdNbeB56vUpWlp6eo+TaRjMFVztUBS&#10;uthu11/v56vUmsVNdKvnRsUDSB0IOo/1CANQfYf289XqVUm1UAqNIiLsD2DePceHPV6nmkamjokC&#10;2NwSD2PwHPV6o9NQ1ddXNAsZmdgNgFyST3t8fhz1erA8NJUzLBXxbpIACimwKsL6nnq9XNolqCkc&#10;1vtXa1uxBt9Fjz1eqdB50G+eAgBztBvYgAWva1teer1Q8RSSKmUTljoGZhYs2t7217+On7Oer1O+&#10;E4YtViCKCC7qft2AA1Ivc2v7Pbz1epbJRwYNTR1lbUR3BAKgEEXJtr27c9Xqe8IxCjqEmEAuIg1i&#10;R4i/j2156vUmsQxORZURPeEgIBA+OoPPV6pOFuqzSNVorxxElApsT8LEHnq9T1/WIRVHy6WVdg1t&#10;3BFiCex56vViw4Cklhp4V/y0mpUE2vr3Nvo56vUrp6+FW8lFMblioIsQQBa/YWNzf+3nq9Snw3Fa&#10;nD0gcQRyI7JvZtWNtBYajuOer1LZ8RNbVI6p5iyeC97+zw7Hnq9S6y1iVLh8sYo9zl9x8pju2i9j&#10;e97fAez4c9XqHClxHfT00iLd5LpqRoNuoFvjc689Xql12N07VQpJyRZDtKEhUYiwJt4/t56vUImV&#10;ZKuKagpt7vvIUubszG/t9pGvPV6jZ0uK4rFhz1kLb0HmRLHoGIQaEi5Gvsvf8uer1JurzFiFHhDx&#10;lfLqtVUAjVSL/Agg+w6/Vz1eqDguN4vU0tVVyQkq7RKx0AuTYfHX2256vUZz0yrXUPV6gNS9pGdW&#10;KKSVAS9x9mwPh7T9Wnq9WzD0xpJMxYfCwAeNlINvA20H2eer1Bl6mfT7V5hy6/8AKl/SlST2BIGv&#10;5+3nq9VSuF5ZxPp1mmV8YqikcUQIisoG5Tc2NtQdO/8Ad6vU2Zo6o+ViSUMcjP8AMEMUABKi+lvY&#10;Dz1eo8vT7NBrsoph9Mxmnji97cRdgfE+N7W/Pnq9VNX4gXQXH80VcsscW2KVWmBiUkgj90301+Hh&#10;c+HPV6tbHqLkTFsEr5aXFKWSjaJih3ge8txtZLXuCNb89XqL/mOkYyCGlsWhvIX7Ajtduer1Jash&#10;nEJVG8qxDX/xDx+s89XqaXkqp6dpoFvuRthsBb238eer1P8Ah2GxFIw5sNDe9/G+nPV6lbRRRRkp&#10;LdjISPYCPDw7/Hnq9S5wHJOIZgrxQ0yF5GHugdzc9vZcc9XqtB9Kno0xDFK95cYpXnilCu11X3EP&#10;2rsNbkgi3120PPV6rrk6d9P+iuUvNqljhgVFIQqLBiNNNe/ew+J9vPV6qqPUH1ljxSslTDp1iXzF&#10;RFTUMNbHvpcHx+Px56vUSgZWxPPmMIxj8wLZ76CxJNx3tb9fDnq9Qr0vQimoIEnqAjeaGDo1xtAN&#10;wRcWB+7nq9QJ9QsEwPC6OelNKjeYL+8thuFxqR3IGvPV6iXYrVSwSik2qioAoRbWHgOer1IfEmcR&#10;mKFVXaCDr+9z1epIy0VcZIirqu4k3Hs7WtqTpz1ep4psLt/udxuFrDQi/j7L89XqdqvCKqj98Cyt&#10;a4tob62+BBPfnq9TFisCU9RBRrB56s7N20GmutwAb9hrf2c9XqmU+HjzoptuxpSVI9nfw7a89Xqe&#10;UyrT1A+XkG3ulwbG57WI1BB8eer1OiQCCujoqtTdVuQbA/f356vUu4o4KulFH5ZUgbyLC+nY/Xz1&#10;erFLEksQeVdhJsQAPs9teer1I6rkENU1FEL+UA58Lg3/AFvz1erFLLJPMqMPdUBx7Po56vVlhoKu&#10;toGxyJAUjfYbEaEXJuP7Oer1OmHQriMBpahSm33g/sv2+7nq9Qi5fWllneV41XyoiVdgPesRcA+B&#10;Pf6Oer1dyR/Nb4pLDyrsgAuASbd79h7Oer1JejpqGT/SsRXzGR2Y6aadiPo8Oer1M+Ox0yO1QsQA&#10;lZWB17X7+Pfnq9QW49UoI5JIyCrNssB29p56vUhGwqUStN5ztGwG0a2BHcc9Xq5UUWIvXqzsxchh&#10;tPYDXU/G9uer1KTDqP8AmG4VEOzy5QNwNyxXW59muluer1KmKneCoNREArKCNp7fqeer1KzK8zxV&#10;HnVIHuuCVUC3stf4c9XqG+txKlqMMOx9skeoUW+zYgk/s56vUHGLPI1U8iLuV2UsB3tYEc9Xq5Uc&#10;aOWmZS8YACrpcNe3b4Dnq9Tc6SqXJ2qV1vtuL9hz1epEYnGwZGSXcysbrbuDrf6uer1MzVVM05pq&#10;smPaADuG3W17i4Gn0c9XqbTi0kNSqUsZbaCu/uQCbkAd9e/3c9XqUdOzm1WRu3a6jtprfXw56vVH&#10;lFdXzN8ut17XHgPG/wBHPV6mWTDJYK6OiYlh9rVQR3udeer1TqPAKmti/mU8e0pI6LbsbG38NTz1&#10;eqfT4a8azBxviLhVPj8SfpPPV6nmLCIoC8IIVpENwBr20F+2vPV6lLgtFLJsiqFCAAAj2kkBb89X&#10;qn4rJhuHmNJI/Mtdb21Gtrm1+er1MzpR1YdDGXsLi5t4W/I89Xqb4ttOUjlIbZGbHxJ8L/T356vV&#10;NwmCsSp3QoxDBSHNtlyTcEXvp46W1Gvfnq9Q0ZZyDiGIV9PLVkNJUNe6R7QFt4C/wsfjz1eo3uXe&#10;h6V8u+SBQxRVClluwF9QP1/Pnq9SZxzpRR4UJEihNySgOwWBuSbN8O3PV6gajycmFzyR06jfKW3C&#10;wJJvpb2fDnq9Soy1lZsegkfE/NSGlQ+UWjNydxsqA27E3J7d/Hnq9UnE6TA6erlpwWWQRFtxGllA&#10;B7WAN/Dv356vUBOK45R02KtTYYTNBHsYgG5Lk9tbfWeer1CllbMk9LJFLSUkgqb3MYKk7CRfxtZh&#10;+t+er1WCZQzFHQYL829QiBlCmN+4FtxA17i/PV6iv9aerOC4gflcNNrF4wB4km2uvgdCRz1eolUu&#10;PzES0tbdQruLNqQtzYg+Hwtz1eqDR48KNjMEO5mDL4DYB+39Tz1erhU10+Kxl6i7Q1DM1vEEeIBH&#10;s56vVJwbL9bQSx18YZUW7G3t8Dpp256vUO+R8ZrMNxbzxF8w7MEv+6o7g+z6+er1Wn+nTBXzfVxS&#10;TnYU2+85FyQdbEeBt4c9Xqtzyf0wy/8ALyYkyh2RVZG2kkBr2H1HX6uer1GByNkjD5qlY6kavtUA&#10;gkE/D6+er1Gdy10/wuJqejkiLNEGZiNLAnx938uer1D9SZDw2cGGZQGDK4OhGnt56vUph0kwvE4B&#10;AY1ZmOlxYW8T9nnq9S1HRXB5MHNAKWK9lsbXAGp/bbnq9QcYr0MosOkaoMSuYwbG23T+HPV6kXU9&#10;DsKqEeVBZpEIa426+BHfXXnq9Qb5n6KYPS4FLTRUitIACHbUk311PPV6g6wbp5liOOWpqqRIym1d&#10;9gAGuQpJ26689Xq6xX5PDahTu2rHcEgkjQ+P0/sPPV6kbm3GIavGlxCGBBGgtcALtOnsXX2689Xq&#10;DDE84SJUyU85CyRoZAe4IB0H3/x56vU94fmCOSKOed0ZWUsy+F2I7X+n9b89XqeMTzpSNSxwRyeU&#10;BcKDbbdbW7frrz1eoUMq11amHU887WE58saAXBF9Oer1Cvl3PceE4erKokMJYXZQQACdD4Hnq9UH&#10;M3WGV5hDTwKVksdiAIB9y89XqwUPWTH6vzKfDlAWMCxBN93s+P0c9XqR2aepufJ2SoloJasSAWCl&#10;VF7eKtYi3PV6lRl2uxjFKKmp8TQLci62F1B17H489XqGvCMg0tfExO0tKv2Ta5Hgfhz1epFZv9Me&#10;AZ+mWlxCnjNiR5mxb29l9t+er1Abg/4X/R16irxOSgRauVnJdd21iT3Kg2J07256vVFwL0D5eyTn&#10;FMfw2iXdTE+/YkEAnt7L+PPV6ll1Wy7iNDgdZh0Ue8lfdAsDc/n9/PV6qrMf6Y4lLjryV7NFHGd3&#10;lqAQjXva5W5Btb7+er1FS664NHgFDBTyJ5bzudsire4XUg3NgCTa4+rnq9RFc4YQ81ZHWIdsUQcO&#10;CbjaNSNTobnnq9QP5ppPMoKXcnlUupEouGJH2lPbWxv7Rpz1eoDjRV0dacRmW6IlwbAgi/j9Pbnq&#10;9SvgxF8Qijw6ceXFsLdhYHtpb7+er1JzMWDUWPU0TUA2JHdWfWxsdfo18P6eer1JjEcqWoHjWUyM&#10;AoUdhaxta/ceHPV6kbUYZRy4Wy1EYZkujg21t28R/f39vPV6kJiNDBUyMxUJELKoAABK/UOer1Jy&#10;LDaerrVgFo/eLOx9pB09tuer1ZqujoZn/wBEBtYA7he5t28Neer1JeXCo8Pq5Gc3uxKrp7ugAA+B&#10;56vVyrGqceqlnkijgdQqERIEWyKFU2UAEkDU9ydTcm/PV6lPhWHf6Uskqe8gAYnvY+N7+PPV6lJi&#10;9VQxwmo2bnjBBPsvpr9I56vUE2LYpT09VOadd97bgBu2/SACeer1JqbyauPavuuDpfQ2t2Pa1/Zz&#10;1eptrafEWqFVUjWNR7hUe8W7e9f4Hnq9XceGrVBC9Q0YBKsVA1YHxJGns56vVyRCWcoLE+6AQOw9&#10;h+PPV6pEMr01LtF77m8Lkj7vbz1ep3pGMkYif3I01UDsWPe/089XqwR05kmVGF197tbU9wLfA89X&#10;q7eL/SBVTWDFDt9o17H6eer1Y5DLTQD3NrkgeBNj4nnq9WR8X8hovKILJpZlDXIPiCDcH7uer1Zp&#10;JsQYxS1ZA3eCgD6AAPhz1epb4TXUFZStLJIZHuVKsu2xB0sb3PPV6lHhmPxSsHlUL5ZIue9u3589&#10;XqjS4hUzYoow4b17BbAgka6XsL89XqXWE1tViDeTJIY0JG74W8NNbDx789XqMt07MNfMsOIoSz3Q&#10;L4d/dP1/r256vUI2dshiqww1dDo8YCgDuSSBcgdwfb+znq9RUM05JzBR4makB91ioUEhT3IJHwHt&#10;PPV6g+x0Vr1EdMm5LqEZxfTX8tOer1MlbDWyVMNKPeVCDuAIXQ2+v9vPV6pK0WLYdjYpXjDMLlL6&#10;2J1udNLeH8eer1GQyZQZjrpqNIojNJIe6Akl+2l9e/bnq9R+MC6XYktEvzsXnOlgSFIIci/12Pf4&#10;89XqeMeyumD0S0yxEtUhgWYXIJH/ABG/6/Hnq9RU8fy7XyzyBEKy3ZdLFVU3AOhuCD9/1c9Xqden&#10;/T/GcPx9KSFS0Na4TzSpYqWFmvaxK/Dw+PPV6tqv0KdGsBw/JFHjMP8AkwiKrm2m3TaLACwI8Po5&#10;6vVahQ1FKpWnaQKCVVbaWPsHt8eer1ZepLw1mT5BIwTYCHbS9vh7NPHnq9Wtl6qMj1GJ5smr4ggj&#10;TchNiwYG1gBYaD+nnq9Vc2aMqRQyyrjUUZSD/JkRquwfu6DQH489XqK1nOoWWmXDVcROZGWRmACq&#10;LEgkdz27d+2nPV6iv5sK0+GrJTqZKgSP5h26NHoF2iwsQdSb6/Dvz1eosOZJ54JZyVJWQ9gNLe36&#10;uer1JtYixBqWtGy3Htv4Hnq9XcLVMUoaM/Z7ePPV6n9gWT5w+8G0I9pPjz1eqNSuKZWeX3iXCkdj&#10;2056vVFrZZTU2X3Xdjob6L7Bz1epgqpqfzUinRjO25E8NxFzb7uer1Jg1q0tJJBYiSVyRYaj2gH6&#10;uer1RwUlhjaS5IuDbx01+H6nnq9WRYQa1KYMNq3a48LaC+vsPPV6niipJ6eIzVc/mXdrbNw0JuL3&#10;Op/Lnq9T1UVCYfRNS2uk5uFA0BHjf2jw56vUHOJVhpIjMFLOAFKtcE2NxYfXrz1erIslRLHHUQAI&#10;SNzC3e4ttHxGtyeer1KvD6I06MJDZQmvY6k3ufG3PV6neIop81IFmR1Fy9/dOp0+PPV6mg/Miqs8&#10;AD7vdYAD6Oer1QZqSarQxghnJuALBiV9ug7n9bHnq9TbHJKJI6NogZFtqRcA9ydfZ2056vUrZqe/&#10;6XygSAt1Nr/Vr489XqZavDYnWFk0iuwcae6Abgnwt4c9XqbsMR6eSaCaVWWKwVP8Kk+6dB256vVk&#10;xarjWlUqm4yXQWt9Z56vU3UtDDTUbyTxjy5LOLsAwI8APYf1789XqR7pLSTR1YGreY206iw8b9vh&#10;z1ep+w3+WyojMq7Zw3mXNrff7eer1OVRPCskUfypk8n3NwIAC+32n9fDnq9UashpcSq4cOiJKLeR&#10;2Glh4AfX3PPV6nSanmjC/LvqGJW/+E208T256vU701ZGtTE9REwhQlXA+0xJvcEg/QOer1RcXo8U&#10;gnWuot8ySsFaPdoqH94g6fDnq9TBjNIs9ci09niub2sCCBbXw156vVHw2PEqLEkaFNiSXVkIFj31&#10;ueer1LCv2wj5aNbbrMpC31N739luer1Nla1ZLRGIlBAgO42AP+tqO+nPV6myhBhhgWYuyKS2q6sG&#10;1H1a89XqUBq6acb6hAAhUKNLd9D9R56vU80m5/fdbSKzG1xfaRbQjnq9SxpEMkIhB97afZcX1156&#10;vUmK5YkDzPcqRZkXx+Hs56vVDonlCqIiUDEkbgNB2t9fPV6vYjF85CXA13WaxOtvh256vU2w0Iaa&#10;KnxAWU2YKDe1rjQ/Xz1eqZhdaEq5qekG5YpFBDC4tob/ABtz1eoTqCqiqyainvtvbRbG4+Btz1ep&#10;2WoeCpjqQ5bW3fXW+pt7Oer1LvA8Wnj3CRN0z7bbQBfUg/lz1eowOVjVV9IMPjAE+4HcCLH2jT4c&#10;9XqMXgmSExeCOGrkESEiJdf3rXt37c9XqsB9PnpvyvNiCQVVPG6RoCfLIBuTYXA1IIv9duer1WNV&#10;2RMlSUEeDYbSRsFH6QbAPs9x9m1/C/PV6izdVOnGUcNwlcap446aSMDcSF2kE2Cgbbgg9z2/Pnq9&#10;VenVvEMi4PlpEgp5kr2nmE07VCtA0RQeWscOwFHDAktvIIIsBYk+r1ERmz/iNHjCQ0ZWWMEiQmy2&#10;F9GFh3t28L89Xqs99PWfExGPfNKEkdY7Fjckke8QNLc9XqsWy/jFEMNgWkq5atzIpkI1AIJIv7NQ&#10;Af7Oer1M2ZMFTMscks96ZrlpbEaEG4J923PV6kRDDRUcfu2lO4usrWIJHfv3156vUuoswVC4kiww&#10;QyraMCMKdzE9yT2sb6D4fHnq9QjUVHNXV/8ALainHkiMsGUm6MRqNAO556vUJOTMAEFe1RUhlWwj&#10;QC129gt8eer1DJh0WJx/L00sQE0auGYi42akALp2v3Pt56vUlOos9VBluuYBgscW1PdAu1tX+jnq&#10;9Wth6t6eaeoqXnRofMmR72ALBSLbRbs3j7Neer1J/wBKk1TTZhqZp5G8yV0K7rWAtYIBcHvqfafq&#10;t6vVsddIJ6PF8DQ1A8uJok/d1Q2t4eFxz1eoaqffWUypGVKo11vce6NNfZ9PPV6s0IpYay5RVPvK&#10;y+BXW3j8eer1TIRFFDDVRSD3WZnAI789XqUG6OsgDttMXmBie5I8deer1TnqHWOKngBWI7ywsb7b&#10;6ffz1erJhstNK2zb5Z8bAWVge+vfnq9XFqerrHStgQyGCUqQLAMADr9PPV6vR0ztIJKkmJwSPdAF&#10;2FyL89XqbsQqoo3po6pQhBUEjaATc+Hjpz1eoMMz1sWFYu8km29WqKgcC7BNzbVv42voOer1B/mS&#10;OqqZI67BoFQSWuhJAVTqSbm/1c9XqBzMlGKzEJVX3GsGChQSxAtbw76nnq9QQ4rR177ERUTZ5hjP&#10;uqGYqQLjS/sJ56vUG2OYrUS09FgVWg815DazWUED3gvu+Fifj9XPV6k9WiVar/SVLbH2KnxtYE/V&#10;z1epLvQ1VEJY2dIzOygCxIBvcWABN7eznq9Sly7DUVtZFVVZVqOMsN7gXBW/u/AE6n6eer1Gby/H&#10;TiibBMOQwmRo5yy2AAN9B8CTz1eoXcOweiirpqeqUKamJVLMCVsp9tjrr9fPV6lhhcTMIopCZ0g9&#10;xSvYqfH6uer1M2LzVEUb/PRhqNSyqi2DMLg3vtv2HPV6iEepTFcFnw6b5O6bUKujaNubTw7ixHPV&#10;6tZXrjPU4hmmulvDAY5PLcISSzAamxGuo+PPV6ih4jhyTVTw3sjbrkjW9/D6e/PV6kxS0ypijU00&#10;lkp1YIDobHUn8+er1PNBHLSyKKja6VAaNWIuFF7i4vz1epW0VXFTzGjcBVW2gAAtqL/Qeer1NeY6&#10;KiEe8zESyArGoUnx9o+jx56vVywWSWmnSgq2tsUILi+h1A8dPhz1eoRnSRKa9Lt27R7h03Eez2c9&#10;XqYFCT+YJahIzq1gCbe0HTS3x56vVzpi9KnmhjI3wI1B0Fxz1epTRtJWJdLMxGpsLi3hfnq9SopH&#10;ppsPWKqQlo23XU2uLadwRoe+mvw789XqhJJPSSySQahmU77aAXva5/Pnq9S5oHgr7xjakiWubizX&#10;1Gnw56vV3Mpp6mXayuh27V0LE31v9J56vUH9WZvm/mLhQXa9tLH2c9Xq5wvRyVCyVnumWMjQeJ7n&#10;nq9SmwOlmEjHaDqo720todOer1Dxh2YKuKKmnf3hBGRfuLi4trprz1eoNcyQQVL1b1AVpamxVr/Z&#10;0Glv1156vUDOM5YWnpmWZBacBDbUm/c30P3c9XqStRltfLFOGKgE2AOumtr/AB56vVGko6iN0coH&#10;Kk9gL2Pe59ntHttz1epV4BQySVfy1yfMYki2gBOnPV6hcwHKiu709SNHYrY30FjfX4jUc9XqE2LK&#10;kMlIEpYw0dO4CP4lmGtydeer1QcTophiMeDyt5iKC5e2l+2wDv8ATz1eoJ8YinMzNA+1YiCV1vof&#10;Z8eer1IStNU0u1tIz9keNm7m/PV6pdBUSCdHlAksfst27/Dnq9QjwUcsiiJW2LLYe7bS5+vw7c9X&#10;qwY1gtNTymoobAFiF1sTYalvHnq9SGraOGONnchXbdoQdRp2tcfnz1eoNMcq4hCg3EIrnQfvD2Ed&#10;rHnq9SFzFO9XiNMYY7lQVAHsuLE6aHnq9TjQTwxzlMStIZG9xQLm4Hhf489XqUb+bVLEsqGMsQVI&#10;IuQDqTbtca89Xqmu8KFaWUG/mblJPx8eer1Db0/JiE1RKhKjau4W8Rpbx0+7nq9Rpsv1VLDhdPhU&#10;LbE0csGNzf7Sg6anvr/Hnq9S/kmoadd0ykKrXQWBuexvY3+/4nnq9SZzG9NVTsrLZqllYsNtiwAt&#10;tsSdLa3t8L89XqTASpa4jTZ5bEqWt720G9uwsfYf489XqROaWkr5xptsoLNqD4X1t7eer1AvjNau&#10;HzOIGLEH7Wl/pJ56vVBwDGMSgm8qFVa9xubW99e1rfw56vUK+ESyxSqJSjdib9wLnQA/Hvz1eocc&#10;qediUpdiogVlFtB9k3DAjsb6356vVaD6e8z/ACFdRYbj7E+SFdx7pYA/ZY+NiBpfw7e3nq9V2nSf&#10;MeFZpp4VZkCKAqAWBKnQ/X/bz1eoY89dFcI6i4RPh1ZArtUxgK1gbHte23uO/wBPjz1eqn31Neij&#10;CaCr+awumJgpYZXkIUkFrgAWII7X/P2aer1Vf5g6F/ymSZKfD45acgbnfTYT2CrtIOntOnPV6iv5&#10;g6a4UlbL82nlRorCwIsWuRpbt4ac9XqSGE5OMZd/KKGI+4w7FSNPrHx56vUr8LwfFaqPeCCtKASW&#10;sLADt9P3c9Xq4YxHjbJsjtGbKSWBCubnQa62H1fs9XqL9mx52naWVQIATtIvcknW59nPV6gurpau&#10;OVnw5lMVwXXdYgdtB7P1789XqXkFXBLRR1DyEN3Yg2IA8O/jz1eoRcJxSnFXHPECSCpsTZr2Bt2v&#10;r3HPV6jmZLzBhNXh0gq5FWZAhtYblJ/dJ+Pfnq9RpsCipMUooK2hlCsGhVrKPeGhYdj4ak89XqPH&#10;6eK/GsBm+dlQPHD5gZXAKlWJtbxv2OvPV6j+YfSwY1TRx+YFpwA9z2Hw+z4dvr56vUheo2EM5EmF&#10;kJIGtqoJcDx+Pe3PV6i2YzklsLilLKSZ1UsVUbQR2v8AEaDnq9XqKL5ZI4ZbIsSxX7BnsPeJ+78+&#10;er1NOL0tJ/PUjqdkK1e4xJtJ0Gl7a9rj7+er1PB/lkFKhgR3EW63jdr2AI72H5c9Xq4GukxGkegh&#10;hXzY7OHsCALew/EWJ+j289XqfYoaIKa/DKe83uCR1ayrYe8Tfvbw56vUpnYxSUqRA3kYpuPYEDcD&#10;YdxYjXnq9TLV0tcldRCllBpjOTWhrlmjOg8uwAVgddxuLaW1vz1epQ1nzslf/KaCoCiKxQtYEgaA&#10;nT2fHnq9U3AcOrMQjNViE5ZnDMu24AS5A0v9evPV6suGnEKWH5WjZGjpZSTJqAW7i9lsRY/lz1eo&#10;QsAxHF8IxioxDEXE0kyltirdSTpe2v6/Rz1epYzVEdZhIqYSsYI3SXuSWPa3189XqD/FJqKCqK1N&#10;gpUAC12B7gAew/w56vVFwmSlpKSoFUBKZUIQgAEKR2B+IP6356vUwTYhh700YQFHXddbH3j7Neer&#10;1MlXj/lSSSzAB5tyKbABRtAsfd1H69uer1BnNV4ikEk1PBGs6q8e5QoNvA28eer1BNRYvIG/l0ye&#10;ZNZmcup3B/YO3ieer1YJ67/Q6mGVdiTupnDWIDL2Ps+s89XqwrOq3o6TVmRiWvqVv+Xs056vU/UT&#10;VApTVy0qSywKSQSAAvYX+8c9XqU9HT0dWY6yrp1WaeJAu0DaFFzb2iw8Oer1R6anhppmxptojjZh&#10;YgBWU31+nnq9Tth1dRUNCQ8Yk+YZzGQBtt3sR4Hnq9SJznWLXQQtSxKqJsu4sQpUi4BFtCf489Xq&#10;SWHwYlhFe74jD/ovlmRO5Lsy3Ya27A89Xqh1NfQHCJoFh8qQsCkZtqfAjwBHcc9Xq6WpelCyze8X&#10;CowuDu9trHvp4c9XqUsmK0kcTUsQ22BZfgQP4ac9XqasNg/mNPU1MSeQ0YXU6bmJ720vz1eoS8Mb&#10;B5aYgy+VFIrBrEEMw769te3PV6lpQeY0seF6RpTkJEbAhgV+yPZtOvPV6hDw5np/NDRL56EL3uLe&#10;3U+PPV6lbh8hkcQsm2Q2JHukXub37+H66c9Xqy0VcIYpJaSQuQxRNwsCxLX8ewF/z56vUp2o6Ojp&#10;pJ6pd23aSF13E+It38Oer1OlIaqauhp0hvEqAa3Nvi35ac9Xq4YtT/opfMjULJZBusVDLfX9vPV6&#10;gurKPEUikpZEJRgOwsCbXJvb6P1056vUHOYcKfHStJVRbgRoiWBIH6256vUXvMmWIoqwx+TaGRSA&#10;LfZAAA+7tz1eoKMSyzOJIYI4WWJVADdrKSbn2g27c9XqDOvyfWQPNTQh4ZWkIWTaLL/rEHvp+f18&#10;9XqUtJl41ny5lk31LyGMuSCWK3sWHa5I56vUrMrUlIlVUSVBb/R5ApdLaMP2Xtc89XqHybLNVjOG&#10;R09txkIO9dWYdwAR8Oer1N+O5amrKiGFoRGsKkAGxuw0AI+rx56vU34Xh/k4wqGMF4kI3bRcEsQL&#10;9/AWt/Zz1eo2mT8ew7E54qeKBV2r+kLEAC2ut+97W56vUbLJ9dEnlGCEET9wtgqgXF/vP8Oer1GY&#10;y9AadXkjcEsQ19SAoFgPgb89XqFvA5Ue1K19qqrB7altbrz1epamgGJOVqI1KKAO2o/w9/D9fDnq&#10;9WUUJFSJFS5ClbGwsO38Rz1eqC9DDEBVTe47AFjbUe2/PV6k9jeGTCoSqpj5aR+NhqLfw56vUx4A&#10;FlJrKiYSMLg7bWB8Rp4256vUIVPWJVxIsC2Zu17ggAaX56vVHEVLBVK5Q2Qg/Szan23GvPV6pjSG&#10;xKgHa2m0EgC/t56vUoYamZZ1FOCRezeJAP8ADnq9U2eGaBlWMAuSL3F7jnq9SUxrCZqmF6ktu3hr&#10;libKb89XqA2qEuH1TrVpYRWNwLEtfsDz1eoUsr46gYSONb223BIH9/PV6h3pqoWWWwDOAL2vqRf6&#10;weer1R5ap0UUvZtxJ2+PPV6lHTyQoRH5l9Ae+vPV6hMy5Vb6qwPu2uBp356vULdEVVN1rn7789Xq&#10;dYSxYbh+znq9SezVlGixajZmS4ZfesLk/qOer1VldeOgsWIySVUG5EdJL2FiT4aC3PV6qkMV9MlH&#10;Bihfy2jMTlQjAm7MTf8AP289XqGvLfQakwulM1XAEA1sLhjb2m9uer1Fa67Y+OnsE7PFaEHYFUAX&#10;F73N++mmn9o9XqLBkLqdI2aUieqtR1Miq8YXTbfT6x7fp56vVarkStpJsG/mJbe0ZcqoIuEv7n3g&#10;djz1eqoz1vUeITY1NU0iFppInZFIA27yLD26WJt/Dnq9RMeieG4zTYh8ySWjidTtIvpf3i1tLeHP&#10;V6jodVMpVcOXlkwze3mQkbNSDu7HvfwBB+vnq9RF8Mx3H8k425pwyTxgICQbC5DG4PtPbx+PPV6r&#10;IuiXqAxaKnlpsfLrEAtgguQ1h3tofYTr+fPV6rAMGzBFirU9fNdNyowQC1riwHx56vUr8awuCXB5&#10;J402MNzLcaiwOvxB56vUTDNeNU+XcUFLi1VJEsu9/cG1SSfdue4sPH+znq9T3SdTIKZKadKyNmDK&#10;BusST7NO/PV6jO9PK+ozRQmo3BoomuwRToxv317c9XqUWfMmUeP4IcLaJTuVdBcFvgf6Oer1Fcwv&#10;oPh8WLTSrGI0S+0AAAg99Sbn2fXz1eox+UunmH0kMdHSgANqosNWI1v7vt/bz1epd4zgslDh7xU0&#10;4eohUFUW1i3+HsPDxPPV6gZxPMdE1auH4jTlp9FUeB9uvbnq9QgZMyrh1eXEcf25hbWwBA1N+er1&#10;C5Bg2H0ThYWDMyEadrjtz1erLiMqvDMzsFjTUINCwt39nieer1Fg6kZyw/DqhU+wWLKhIBCm2txq&#10;O38eer1FSepwvNmJVNHWQ7gGBh01LDuSRbS+oHPV6kBmXpthFRh8mMUsPmtC0gAvcAA97e3Q89Xq&#10;zZTyoMMmp6lCoVnX9HoCRqd3PV6jT0uOUeC08lQinzDGpAuCd4vaw09l9eer1LB82YdKyyM5LeWC&#10;27absQNO/t/XTnq9SPq5MKq8QTF5Dom5VUWIJNrX+Itpz1eqdhuHwPUGaIrulDkWsbFrhvAduer1&#10;JPHqGqpqwU2GSsrh1uewYW1HPV6o7ZxjwhHWqiC+8VKkgkX7Nz1epqj6l0NHXDDTuC6OznUAaWv3&#10;+7489XqUbZ5rK6gIO1IpgTtbQAW/s56vUTjrFKMbElN8tHKvy7lmcBSo7hl8bjvp+089XqqFzXma&#10;tNRPSRHy180FbMAAoNiSthbda9jr46c9XqCHHKqKuhkqJ90tQjkRf6ouCbadj356vVgpamrgq1jx&#10;Vg4kQe6q7RYdhrfsDbnq9UuhxSbDq6WZGETLu8iwudbED220156vUZ7KvUuGnhhiRju2KspU2O4j&#10;xOhtfnq9Qt5UzPjNYzwwP+jLKCApFhe+p0Ov7Pjz1eoxuEVFV/Vp8MrHKmeRLtcH7ANrfSfDnq9T&#10;blXNa0GIHDMQS/lyaE3AB8PDtr+3nq9QvJmzC8EoxTxi7xhrlrggMdbH4HUD+7nq9WfLnVKGsx2p&#10;wtSzQ7Q0RFyzMD9nvpc2P9PPV6h/FfPi+CVMsjn3onaO1gOxBv7bWtbnq9VdHWaqzDhKmSeQxROW&#10;k0uLrfW99RY6256vUWCDM2NYHWNNRSGWOoQlSftMx8ANPp1/aeer1C9kDrIcrzyy4hJI9ioABBCH&#10;xCi2gvqSbm/PV6jjZM9RkM7zzVTCTzmL7CLEaXBuSL/Ai/s56vUJeE9ZGzEqYdLtCOQd5IsRcXH5&#10;c9XqMJhAirYJIIEK6NbwBUDQg/Xz1eonHVrGsVy/jEKmyeQW72FwnvbviLX56vUFtV18w2W+FYpU&#10;xwzVDLsF7Ar3It43GnPV6hwyViNFmCySyoXsGCBQAFHYWPw/XTnq9SrGTKqtkWGlgaJ2DWCgbGW/&#10;ifAn8/v56vUJuQsrYhgFWFrU2vCzG23cLMPd18LH+Hs56vUuxVYph8NSmKyCdrhgyggEWNwL689X&#10;qeMJx6GWrSGYweZtNlBBKD2N9fgeer1C1hkqNhHn7itTJ3KqAnu9rXXw7c9XqDrqlm+HBsrVPzCM&#10;ZFjcGUd1c6A627X9vPV6qTesfUjE0zMpwt9uxdrXNy5ZixYnXW2gtp9fPV6js+lPqzVf1dpaWcOw&#10;nYsN3YNew/4Egdv1Pq9R0swdQKalmjhmZS6mMkgmwBPvC/tHs56vUDeea/B8epqmPbdZS+0i1vet&#10;a5OunPV6qsuuOSMMoKtsSwmUNNGjjZrck2BHiO/tPs56vUD/AElwuvgxaCSsTdM7bVAAJBJ0Zh4W&#10;7c9Xqt8yvjOL4TgkUdSFij8tQLEEFhYXt4eP5e3nq9Q39Ps8UtdmeWrxDQRIoRTrYm+o7/rbnq9Q&#10;k5oznRVtJLBKVuIyxtpuv7fd0tbnq9RBsf6x00NRLQ0loJAz2KhQLjQAG+v1/t56vUgqKup8xU9J&#10;VJ+mnQlnB8QXJJ9u4dx9Xt56vVYLkbA1/q2kcm0IAGF0sWUrcDW5vz1eosXX/MsWF1QwmjuzkAlE&#10;I2ntoPiCPHTnq9Q6ei+qqsWxdhOxjiBQe9YWW5J1+Jv+fPV6thjJEBTDY2kkBdluCPEfV/Hnq9Qj&#10;01fIoCI2l7Ejnq9StpKvy3RR49+3PV6lDJUssLAaqPgO/PV6k5VTSRxNNe5sNPE89XqBvE64Tyln&#10;0DE6DQgeHPV6ildQ8Vpo8VmhYFWBN07EiwA+Bv8ADnq9RO+s2VZc8YIMKqInVm+zaxAUML31sdB4&#10;/T3HPV6iP5h9KtVhkSViUAk/SEb1BBG7x3D4256vUjcWkmyZWNSzowlpfLQLpqDobMPha556vUYL&#10;on1G/mmPfy5oSp0LHaCAdBoR/H6eer1G+zbR04pqZYkCBgGcDQkm/b6vHnq9QDzqkc1Q9ODHK7BC&#10;rdz7LfT+3489XqROKYZ8ti0FPS9o1QML2LKW1F9LHx56vUsc9DD8dyC4p5Lzqp02khSO9z8LH8+e&#10;r1c/T3mhaPAq2nEnmSJZLkEBSD3Ht0/jz1eoufqf69Yh01rlqaaXejEvIt1AJG23/Efbbx+rnq9R&#10;TqT135n+ZqqBqWeGKoVT5rOjiwtopGqk/QPHnq9TTU+tfNeCUwkwyVyTK3mMzCyAgkMSbkjw0+Hb&#10;nq9USp9dGead4VhqzESNzlVuSxN7m5NwQbfs56vVyn9amLy4rPWINnzEUVjISSW7OwA2/a7geGnf&#10;x9Xq5Yp62cwz1HyMdojIE9x2tuCjUgdxprb6eer1ep/WljrVyfLrJElPERsEhAZr6G5B/h/DX1ep&#10;uxH1g9Q1MFfSVUu6mbc6q51DH3gbnWw9vPV6nWf10ZjEnylTUS3q2HlhSxYAg+y5H0nw+/nq9THi&#10;Pqk6hw0s1IJZyz3ZbOQbd7lvtd/Yeer1Iio9ZOdpZ1M71DPEgNgHZbkWtpobeJPPV6oeKeofM+JU&#10;PzM8hRmIJI3LvBGoPhr+vbnq9UGt9TvUWkpVpfOM42hl8vcpQfu7u9yO1/b256vUHGJ9ZM/YtWS0&#10;+JPO0sK7oyLBWDdgQPAfHTnq9SfxXOvU/wCUZ5y8USxEBVkIN7A3sFA17d/6eer1Ietzt1IbABPQ&#10;CerLMNF1ZAO99xAsfYLn4c9XqyxYz1CxUrHJBUeQxI87aVKEAEbgddSB2B56vVMwjAs+1+IbJ4J9&#10;pUBmNjua594gakH6Oer1L6LpbnWpWMUscvmBm90XAKkeA7XHt56vUImAdBeo1dDZN4tYBXuQO/s/&#10;K/PV6nU+lbqPWzxVmFyGQl7sHQsbLe4FrWuR8eer1CHgvpXztjcUGIR0yFyrXvcLuGh110+ka89X&#10;qWlL6L824mRLVLsurHbGpNiO4J0uG56vUsE9DeNvampXZGlVi0YjIAA7Em/PV6lu3oTqkmhaWUGJ&#10;IgllUX3663uex8Lc9XqXOVPQrSQfo66jWPaQd8gDOy+JB123Pt9ug56vUYTL3osyXTLFPTwK6MCz&#10;3Ftx7Nfx56vUtG9H3T2iTauGpKre6FN1JPcajXS51HPV6lzl/wBOOTqWhFI1CgqFLHUbgbEkWv8A&#10;s56vU7N0ayWGVUo1DykM5YKAWXsx936bc9XqUY6PZRFRTT1KIFUgGNVHfv37/qOer1Tj0jyVPECi&#10;LDHuV2QAD7Vj8Dz1ep1o+meVKZTBSxqUQtZtoJYX73P7Oer1OMfTTIck4qamFVBJv7oJNvG17c9X&#10;qx4r0hydJURywxq0cocHclrAgWFu4P189Xqax0GyI83zgpUlfbcg2AJ7CwF/z56vVhquh+TKtRJU&#10;QoFZkVha1rC1/Ht2056vU0H055FpJ5vk4VaOo3FS2pVvpsT9X089Xqgr6ecmrMlTTqskuw/ZJIPc&#10;WINhe9x9/PV6sdB6eMlTORPQostzcqoFvAXsvbx156vVyf0/5awYfLU9FHK5su8RqSAfH2jvz1ep&#10;zpekmXqMPCtJHIH2rfy0sG+Pu/rfnq9UCLoJlGtleqrKdd7KS3uqLMO9ht789Xqc4eg2ScO2VoTe&#10;bFXXsL+BNtfjbnq9UaDpDktbbqYGRWJVtoAJPh8bc9XqVx6XZaBc1CrYWILG4G0aC232+HPV6pdP&#10;02y4kTzbUMrKq/ZFgO9x7ump8Pjz1eqfS9Kun9RgsqV6KglViQFFja/e1rc9Xqb8M6YZCjWJI4lW&#10;KFQFF/dAvoLbeer1c4OleT4K2aVKVfJuGGll3a3Omlzpz1eqTF0qyxIswp4I42Zyd4ABIAv7xsCd&#10;T+tuer1QKjpthFTJtnhRgpBvYWH6256vU5P0nyrBO1S0MbyMtxuUEg3Go932fw56vVjj6X5Kr6th&#10;URRLYbgGQbyx8Qdvjz1eqDW9J8CxNo6FlBEW1mDKGvY+HPV6m6o6I4BUb/NRXQlrAKBcX8f7eer1&#10;ITE/S/lLE62YvTIFhBMZUfbP0ai+v0c9XqSp9I2VaaQVdDRItRHGyLKoAYq32lJ0up7EHw056vUz&#10;zelHBI0+XFMpdjt8sItiLE6E6C3w56vUn8S9HGXsSpxSSU8MW10ckwqbAC/+HxPfvz1epM1Hoyy7&#10;VURgp6SOCeIq24La4J1uBa973Hx+vnq9SbqvRBg/mKogaQxrcbNBuPcDxBB0156vUJvSv0c5Ywir&#10;bFpqI/MKygk6hiP3rdrg+PwHsvz1eo3NV0xxiSieelVWdLkAgA+72Fu19PHnq9QZZ1yicMw7y4nV&#10;TKXLEAglrAm/PV6i1Z3xOLCMIliq2Lo0aoQdSTextbWw73+/vz1eqvLqbi1DUiokw998BVSnvjUr&#10;3++57eznq9RWKClxCuxPzpFKRm5JBtdSCQfo056vUJWCpjUVR8/TdoV2q4APvEi27xIt4Dnq9Q8V&#10;Plz0CxSWhDxAlxcEMxBBt31t+Y56vUXjqRnXE4qd5ggYkN5aCxBtpofjz1eoruJ5lSoVaqZN0lve&#10;HexYnQXv256vUlJJKnG546aONkeAqygC+86+GvfsTz1eoTMGyVJiVVT1tJHJZ7LMAAFiJO2wNxcG&#10;4P0356vUf/pZ0prKDDneqVpGIXynVSQEAsVPtvz1eoX6vD8KwKvmM4WC8cXmNqpUey30fDnq9QBd&#10;Qc+0VLhzpAAZI5E8oNY2WxNyPYeer1EtxrqfNXYnFPKiqg82OSzWO4m4Fvhz1eovWPZpHzsr4RNZ&#10;iZNrAgKVLEMljftcg/Xz1eoumJSLWS7Ky4USEgdt1ySQDqbX8PDnq9QbZiqYt9TNRuFh+0W008Bf&#10;6zz1eoMsRxClFQkFGGvYMzX766/l+XPV6pGMGgYRMI23g6km4Nhr9HPV6seB0lFU09pXZGVizKNA&#10;biyAAWOh7nUfDnq9TxHWpNEuELSsJ40D+aSu0t2I01v4k6f0er1PUFBU+6J9si7k2yeIPgCLEW+v&#10;nq9TRi2ErJiSGcbZpoiLKxA90WU20AP5nvrz1eqN/Vmuemjhwl4qaXcrCaqBYKRrfTU/D6uer1PO&#10;K4gtRiq0TjewjAklBG247t7Rcjwueer1QcKhw6qpnrMTjdnLOq+9t1B0ZgO9+er1R6yFFLQQXku4&#10;2FQSQCe5+A56vUs4MJlSKOdpy8ilUIXxI7Cw01+HPV6srYTLRT/zKsdZCZBtW1iRcXBOvb7uer1I&#10;3O+JUs1O0ixtE/mlFcHQsewA8fz9vPV6njJ9XWQ0MKQj9JEpikcgWa5vc2Oht9R56vU09UIaeSrg&#10;8vR2RQ/svYG+tv1789XqRoho2pow84OjDaLXH0n2f389XqzYPG9JK4c3N7KL9vDT6eer1C3T4lfD&#10;kisr7A36M2u1tDrfw56vUgs9uJaSOmpZVYhC+0eDE2At8PHnq9X/074ccooM0ULU1Y3mECy9yAPH&#10;6b89XqoN9evphpMdxKTEMIo0Y7veEcYVmOhvoutu5J156vVrxdQPShnWur65IKFhCp77TqL/AGdt&#10;gVYG3fnq9Rb8ydH88YRWfKw4c8h2BbIhuQBrcAWudfp56vUEtVlLNWEbqqqw+SlRtwIkUgkX1AJ8&#10;Oer1JSXCmYMixlGVi24DxJvbvfnq9WOHD6qtQVkYLOxI27fEafnz1eqF8u7FKaWPVSobS2l+5005&#10;6vU4lKqpqZFgijpSGIHlMWUm+upuTb6bfXz1epsUT1b1EDgRkEe92vbnq9TUMKp2PylmcMxIJtbX&#10;U3uNbc9Xqdo1p0gFORaOMaiw8NDb4c9XqZVw+hiUGiS6bi6jTUnXb8fo56vU0YrCZZXR4RBcqu3t&#10;ew7nuNRoB7Oer1ZamjpFEHy3uOxDFRpcL8Bz1eqdLURQ3Bcb7Ei/3ga89XqhbZTC76EK4936tQNL&#10;G/3c9XqwxyTz0nmw/owrD3hqSAe1u/w56vVBlrXrKtJINysSVG7sSDqQfhb+nnq9TlJWijlay73k&#10;ICKATqdLm3sOv8eer1MsKTVEMlHVHZZmEhAt3vcA99Rz1eqAK6E13yUYDQxke8Tr3009vx56vUIG&#10;SsHrq7FHhjkV4nYBAo0AItb6b/nz1eq3joXk3BcByvSpWuAZAouFAsRe+vcm48eer1LnqNX1xRcP&#10;gmU04fcSBtY2Fz73iD2+/nq9Rca6tqMbmkM6bIoWXaCbHctyGPgSR28eer1BTPhOIQY5Pjkgs7KW&#10;Lf4u9tw9t+er1KnD8Yp5t08loyBYyWGrWIA07j489XqSWalagpCtedp02gHTUEXv8D256vUB8lRK&#10;lUwnAHmsNo1v30J+rnq9T9UVUc1OqxMC+0Aq1rC3f6eer1MDUlNNTxVER2kMWYEDtfQa2tr/AEc9&#10;XqmvWUsrR08AFxKN/b7IHh9PPV6ptNBV1tQ1KW2D26CwI1tf4c9XqS1elTSO4/yiIbKx+7Xnq9TP&#10;jNTM1GN5AQnQadwde3PV6kfsqqiYSMNncXHiO/PV6oOIwVSuruSLsuo093sRa/389XqiT4pLSR1F&#10;JBG0jIhZdoBIB0BOvPV6sVBXNVU8dZVx+W5XUbbM1tNdAOer1SqbDj79Yf8AdCDY9jc/s56vVkWB&#10;8OjkqoiN8Z969720+B7+3Xnq9WeIfO0TvAoM8YR7D2E+P8Neer1SIsOm8sCYqNhViGHje4I9lj25&#10;6vVOPvyieQWVTZh7T7fp56vUy4pHFXaRMysu199itwD9k39vjz1eqLTUUWJRUk22/lO5KX90kdiR&#10;2PPV6ngUdTLMzxbCqeHx+P1duer1NeHQpukllG25N76DQnXXTtz1eqQPPleWo0aNzZQOwAGpP0nn&#10;q9WSheRHFLL3hAKm19wNyRp7Dz1ep2+aSRRKVKBrA2JB/j4c9XqgVGG0lVudHeMjawZTZtDcj4g8&#10;9XqzxokszmzLp9o/Zt9fPV6n2LDkoqgFl3xHXt/AfTz1erl5WHVLGphY7lCob+BA1t+v089XqlUY&#10;2ShJBt7gnS5F9Db4c9Xqf5TEN/m3lhKhjfTsdND256vVGirF+TlXcFBuqjtYN2A+jnq9XChw9gIl&#10;eUs0Zv8AE+0nw156vU5UU9FDKrOt97G5FrAE2sBz1erJUvT1U/k2OxfeU2te3Yc9Xq5UdSaWVVqV&#10;ZU3Bu1yAB9Pie3PV6n2CtoKqNWhbdI7sAdLBe2oGl789XqWuFASJ8uJFbeyga/ZK9tLDT489XqmQ&#10;lKrEYjTyMrpI17mwYg3v4C9vz56vUKWWhU0+ISyyqVfYACwFu972He/w56vUrZMdlo8L+coZCFu1&#10;lYEMCTrtvqNPy56vU95cqo8Vq5KCSRn3qhLkasLbhYXvcdj/AEc9XqNDkqqp46UrAQsgZSCSSQRf&#10;Vhcd+3hz1eoxFDiUkoEkksarMCt0UAlj3N9TrbU89XqTdbAcSqzLdncDb7QWHjz1ep1y3VqlBOtR&#10;On2zf7Ivt8NfG/j8Pp56vUd309Ph0mcqWrnpgkSeWyz6gvI6n3beNjrrofq56vVsiem+Snmy9DGP&#10;tKdRYg3tfxAPw56vUbrMOBUeI4S5kQNoQToDbsfy56vVr++vboPV0tRUZvoIpI4adHYOlwAh7gkW&#10;sbjx9g9nPV6qYqXONfSVK4XUFhKzsgLMN4VdB7dGGumvPV6rvPT7heHQ5WopKoFZZ4Y073JHb6Ne&#10;er1P3qFyRDjWU6qGmgEhaMoG2qSNw1v9H8D8eer1agfrcytBkrMsuHRASsjsEUeJVri/tuD9HPV6&#10;qrq2lU4jNVzMVBNit7Xv3Ueyx56vUkalfLmAK7kBa99TfwHPV6sdGkUzeSFCblY2APcn6Lfnz1ep&#10;1w3C6wAU0I2kg3F7ltfD489XqHnIXSvGc0Y1TYNhUTVLPbQAWUEXu17AAf2c9XqvX9JvolpoJabH&#10;81RJI8CK5hXbqLaX3DU2Hhpr7bc9XqtAxLEMk9OsIfEoIqejp41WygKA19LADxB1JPt56vVTX6pf&#10;VfU5txOvy/g4CYZGvvE3EhcaLb92xJuT9Vyeer1VlUtbmDNuLAuoSFixe7agKDcgjx+jX6+er1Ha&#10;6L0CwahC0bGxL2AsBfcdL3Bv2vz1epT9RuoWE4Tl5YrANK7RlywDKRexF/An2ft56vVV31c6hy4h&#10;XqlC/m2YeY3hYeNvjz1eov8AU4gjGSR9drF930duer1I/Eq58QJijjMkhuSqkA3vcGxte/PV6lZQ&#10;4PiUsEclXEkTkCwIvtBP0+Pt56vULGG5WkeMU8catvAPxBGunjz1eqLiME8lOtNLB9i9vd0IBt3t&#10;z1epGY/hnnQs8TAtFtYKD4g6AEW8fqPjz1eqJQYbJWurPZSLkC43X+jnq9SnrsL+YoWpJVKrtuzA&#10;2a59hGo+nnq9TNTUEVRVolyWjC3LG5sLXN7eHPV6hDwWilaadqt9rR7fLuB76+w+w+PPV6ouOUct&#10;TEXF4be6RpYgm+4n9R7eer1IOahC1Hnhg226ntci3a/s56vU2YnTVUtE0eFk+aEDJe9t9z7p+B56&#10;vVgpMOroxacNcgEhSdo0sTbt9/PV6pNNiNRSl11ZrAWPYfH6eer1OUNZLDGoZy0pUXS5tr8L256v&#10;UsMAqJZ6mWCsbdG8ZSNUsdxPYX0NwRz1eqXV4BX4bS+VXoYJXRiik99TbS/8eer1IrF6w4rEscbg&#10;eXGQy3F7qbE89XqC2DCJqallM93SR2YMf3jpb6z8Oer1Z44qWWBKdmU2IsAfsjXQ+Onx56vVmkwh&#10;xGMQlBVw1rC2oubH6xz1erlAlRT1LVcMgWJb7lIvc20I+i3PV6lBEk0hNYxUFlH2iB38dfy56vU9&#10;4FVGFotqblAB3e33tb/r+XPV6llI9OJTUx+9IIyG9lj3/p56vU2NiElRA9Q62UMEY6A6ePx56vVw&#10;p4ocTZI5ZZIkLAkoBqBpqdLa89Xq4V1DtkeWCRhBdhqe9jYEjX+PPV6kfi9C1RXXViqqQCR3IsD9&#10;V+er1NdZgdDicUuJSK5kpx4sbNY9rdjz1erPFBYGemjBcLewFhp3Hsv+3nq9XlqplhEKgEqwJ9tj&#10;3156vUoss0UsoeutorHQaX8CTz1erN/JiMQedms5NlcjQKdTf4/Rz1epXUGV5aOVVaZKiKRmWyAi&#10;xsDqDbUc9Xq7mweCgqVa1oP90uDqToLey3PV6uLYdQfKLVl7XPvsR2tfsfjz1erPSQh6RJqONyyk&#10;3tbU3Nib629nPV6pE2Axz3q5yTJMCWt2B7C4tpz1epFY1h9ZR1QgjIGijdbuLaE689Xqgz0Dovu2&#10;ey3ZvAAf0c9XqEzKGF1TotPECioNzMwOtxcGxt+XPV6jNZIxM+V89VPaaFzDFoLFGOp1uRY+znq9&#10;Ri8CzC2HwKonEk6krGT9kr2NviDz1epuzVi/nxLPVsEpxdbIRbfaxvb489XqK/jdVsxh66MFAu0L&#10;btcG4J+Hx56vU9V+e80SqtLLO0slPbyw7FlSPbusoOliT+Z8Tz1eoI8dzZiflTTxmM3cgl7m4PcC&#10;1j3v4/0c9XqQWC00lVK8lNRsJJ3C6oQose9yL6c9XqFTA/mqMTOV2yrtgNhb4hh4m3w/jz1ep5xf&#10;q9NBl/EMLT35LqIpBbQgG4tfx8eer1FsxzMkkrPsJZnAdWXwY+AvbUfrprz1epMxVFdWzisqZGkY&#10;6MHt38Phrz1epcU2GGp2xj9ITtWwOgB8L69uer1DPkfIcmOVIo9rLsU9/eJsdSLdhbnq9R2cvdAJ&#10;ZaRZ54meHZHsUKBuJ73NvAft56vUi819KGyriE8VOfLhOyyqPeBub63I+H9/PV6jNen/ABkZVaOo&#10;lkWWExGNLGxDBzdiwvewuLC2vjpY+r1XL9Mup6VFNHDTFJNti6gfuBfdLfr4Hnq9RyslZijxOiWp&#10;ZUDqBYA2Ca+32c9XqMPlitkr4zFT3DLfcbG5PwPiOer1GIy/TuKRZZVG4gCzWNvp9nbnq9Qs4M/k&#10;veqYNt238AD/AEc9XqESLHaaMiMop1F9bnnq9UbFaujrYgfLvcj3RYGwOp56vUH+PJRU+6RPs/ZA&#10;HcG/PV6gWzFJMmGyxsA24PqdBfnq9RT8041UU9I0MdhvUuyMAASCSO/iLffz1eormbM/RLF5bG/m&#10;OFOoJuTqAfAm3PV6gsz31GFLgz1UbFHUspkAso2aEG31X56vUW9+rsVdUbpid8hQJa5JBI1PukDQ&#10;9jbvz1eptzB1FxqorFwyCpfyu7tGQpGt9gtb2d+er1Gb6X0kNdiVMcQmMsU7QyqshLKGLXI1J0Hb&#10;6/hz1eo+2CVuEYjE9PsVFgI8DYOND9Nr89XqmvFQVFPUU8CmMOhU2IBJvoVuuh+PPV6ocGE0clV8&#10;08V0NlO4gkMNNLffz1eoxWV8o5N/lkcjMrEsblrAnT7+er1DDXZMyomGrWU1OoO1CAdTfxPw56vU&#10;GNQMtRyMvmxxyKdFFgSFJ7eFvjz1eqdhGZ8HhqTIZFYrdbAgnX6PYeer1CLlzM1HiNQKaAhWj3s5&#10;a1ifb9fPV6hXgWRmYAxiIgMliLg+IIve3PV6pM00EGGFroHsQfYOer1EwzvRRV2KVNMAdgVGv23A&#10;khhf4W56vUH9L0mwnMENSTQq7MQoYkEi99dfj+uvPV6iZdafRHjWZYmqEDIAjiKyggE3II0I0Jvz&#10;1eqs/MHoxzXjdbXZXqaGoEMkLrJMFKszgEHy2AFj2N9NbW56vUSbqD6ZM2ZaeDJYw+qKU7qpdjuc&#10;rbV3J1NwO+p56vUB+c+imK4DQiCkidVjJV1Yk2Da3ufZe4H8Oer1A9m/L9VQYZsokOy5jkIU7yCL&#10;FhbW48Dz1eqFlPLVdS5ZGG1YZwzBUZ7lmjtoXJ/eJ/Uduer1d4tgcWGUdOK6RpXjJAuAAVXUA2t2&#10;vf8APx56vUGOIUeHM7VdGqyKjvuUWI7AgDtcc9XqS+K5aevpnpKODY8w3hj2W+umvieer1J3GclP&#10;TKkqyIWVRdUIIBAuxJHfnq9SArlcosaqA6+A0vbQkeOnPV6oNRhzR0HzBsx1AJ1Opvcn4eznq9Sa&#10;pJXSpZT7zAguAfDt2GunPV6hMwmmkqafzvNjcgsQlyptrpc97fDx56vUGuZKxopCHY7LjcP9Zfp5&#10;6vUgkxtqoVYiYIyqChGpsdCzWH1Af3c9XqcammNRTx1Qtrs3knVzfUn4356vVOqqml+ZCKLKB9dw&#10;Oer1QqPy6pjUMQVEhe1gL66X7356vVKCQVKu6gLtB0Hh9F+er1c6U0/loJP3192+hvrqRz1erE0U&#10;9L7+09wuva3ib+3nq9U+OmiglinZvdcEj6eer1SZ4sLgw81NUHklkIVNjAbCT9pwQSVPawIsdewP&#10;PV6unwyOXYz+817EeOvY/Rz1ersYRRzSBkQpIo23vuBIPwGh56vV2MJxKYxFNvlFzuLakADwGg1P&#10;j/Tz1eqfT0NRRE06neVe5Nh27j6COer1MdXUVkFfMEU7bXue+nw56vU6YdjEizxbvcLOCpHibEH+&#10;7nq9QrZdo8UqK1fIj3xys2rHsBqST+vx56vUbzA6BsJqqfEJInQHyvdUDS+gPfTU3ufDnq9R3cs4&#10;XWVNEk+LwqQSlto1Kn7N9ND7f7+er1OVZ0RwXNdO9dJG8c4kkuFsNq3Nj2I7ac9XqKvm301UuFCR&#10;/sB2Ozeb7rtobH2fQB+XPV6g6rugE9Ihow+0e6wcjUAEXHa2pPPV6meq6XV2G4ksgZJIyQXLKSxA&#10;GtjoBfvpz1eo4vSLJ2GZZx2mqkKyRMVaMWBKnbYn2d+2nPV6rLcvx5exakjpU8lmkSQnUKdx1Ylj&#10;4nnq9TlXdOcn4qkfzOyRI1IUBluGubgEG5Gnj2156vVBHpUyjjOHARAwiodmBAuSbX1O2+pvz1ep&#10;fYB6NamCqhlhSIwobuojJcBhYkMdbW8Leznq9V2PRXp0uS8iw5fwtAaaGKIRbtWAAF7+73v+up56&#10;vU6Znr5oKuOipyqCNtxAOpP6n9b89Xq5YxmQYplsmaRWWSKxSxBLajd9I+jnq9VRnWDC6Su/mwmR&#10;Vbc6BjrZLkg+0MNO3PV6qfOtGHVuHSTU8MhJdVYhjexUixA9l9fu56vUQjNkkeIV0lLIWbZYt/rX&#10;uC1/ge3PV6gVxSXzMONHIxIjYFJBq1r6qfhbv+R56vUXzMgZ5x5QEiqGGp1uDr4kc9XqDrEa+Sqg&#10;DQoCquFFraeGv0c9Xqe8EhplgWSYkOGtrruFtAPAW8eer1O0dDLPMEpwWv7u0Dxv3FvZ3PPV6o8j&#10;hg6xqGZ5Nq7Rf3hp4eznq9Sdnqo2xB9riWRCQVGtiLA+Fuer1QKuVKaGWomABZgQw7jxt9dteer1&#10;I3Embyo6tTt8xx7wAIIv+X089Xq5TTxUjsZW2Rw3Olzct4310156vVAqJY0maaT31CgllItY+36O&#10;er1KdTEaOnq6aRShOxtRqLaAaixB789XqmYyZY5lkUlEiUbbW+0fA38Laac9XqZqqmLxrWVK++xv&#10;a2oBHhz1epieopaeq+Yf3YV22AGu6+otY9/y+u/PV6l9HLLPE00Sgl9ADpofDx7c9XqnxyNDto3N&#10;twXd2sSNO/PV6kjWO9NVMDLbyie58R27mwv/AEc9XqiYGtQ1e71jlSwLIR7dTY621vz1eqYtVXGp&#10;SFFCuAXNgCdpNrk/E89Xqf6esjrd8ygpIDtKE97a3+jnq9TazJRA+fIZElJB7dyexH0c9Xqa5PKh&#10;iWZCBGpKt2u3sBPw56vVzolsVpajabFytyNAewHPV6mrFqqixWN1j3eZGStwLgW0IsNTz1epJ1Nc&#10;sRaOoplkJTYjG4AQdrDsNdeer1csIpGr50nlFoox2AAG7X2ft56vUqK2aLDaMpJvYveP3Re7HsdT&#10;fnq9WaWCWGKOpki2SoBG2oN19ul9T356vVkkEkVP50ZBaQEgk9iDaw+n489Xqf1kWioWUbpmYbhf&#10;W1/Ac9XqcMMr6Ctp1pavclYIFTQ2G/22trf6uer1JSaglaV5IBtBIuT7b6aft56vVwwl46gu8jl2&#10;G5NxsQpBNrC/iRz1epW09CXpvfkVSbFb2DEkW0Btz1eqHX4cilYZDfzPdIHb4feeer1NUsE8mG08&#10;zoYxC7oDra48AfEDnq9UuipvKjKz2XtuFhfvpt056vU8JBOHEMUga5BMjAe6L66Aa/EW56vU7Ybi&#10;FRUmYNEYmQkXIFmHa4se3089Xqj1pHmJTSIR5pdCQNSRfXnq9TNO9XBKkagiEq+46d/A89Xq4mmE&#10;L+fHO1QJmFgLjbobjw+vnq9UeUyQ0iz1TaO52kkaf6o156vVwpfJVS+4l2JUKtgT4gDnq9QjZe8s&#10;0kkM7W2r+7a9/pvpbnq9SnBN0plS7G5J+mwt/fz1epdUCmojiFNH5PkEAN4qRqQSe4Ps56vUOnT5&#10;X+bp69GvHHIWku2p79h7L89XqPFkahpMageaeQHyWaYAaFT9ka38dO+nPV6j+9JeqmEZTgp/OZfO&#10;NozJoRtHtstiR7eer1Cvmz1IYNQ1jvhNRHuA3Lu13E6308O+nPV6q7etnqGq8TxVGlqiY3BbyhcK&#10;DcgkAEixGuvjfnq9VcHWzqdiNROkAlKxsXO25IZCCFYew/s56vUWWfEqlpUZ5maRiumlgvtJ9vhz&#10;1eq0r0+40yUUM8QJKFRtTuNNS3wJ0056vVdj0lIxulir663yyqEkXsxYWIC+7b43Pjz1ep36jYiM&#10;IpZUwkRr5m02OtwOxNvZz1eoudRmAUs0dEpW0aL+jDghma99PbfWx/bfnq9Ql4DURNJTzUyLIAAJ&#10;GLBQBfS30WPPV6jE5Fq6as8zEMCkSakimeJpA24tKrBSl9RcG4IvodPbb1eoweC4bLSu1fOpYWRw&#10;mgsw1PPV6ljT4hRymbEqkiB5Lrc2uoPgL+F+er1IDNzVWYMArMKQqqiOQM4FyBtNtNvjfnq9Wvl6&#10;vMAlqPlFZQPLjZAbrdghtc+w63+72c9XqKZ0KxauhzIoojs2yhSHFydhtoAdb/rrz1erZf6H41RV&#10;mV4KmX9G49wAWKux8SfpPx56vUPdWHw/DpPlP0hlIDABQSbW0Hhz1eqVM8MVNS0ihXeQGQm19q9r&#10;N7CDrY89XqkU9BhuKCVk98BCpFrXb2n+jnq9Snhmw44alIFCFASSPYP7eer1Pi1VPh9CjIqTWVV2&#10;+1Tqe69wb/dz1erhTfLS07VOyxYkm1iFXU3I56vU5wVVHTRNIkm1NquVFrs3hp7eer1M9e0cu9HL&#10;CoILm1tQe3PV6kzjFdJUYmVkQSLGEVXtY6aDTQXv489XqSFdU001ckJj80oChLMDsJPfsbc9XqD3&#10;M9PLFVMuETNEilQ1rEs1+2qm4tpz1eoKMdw6fDUjajTzfNBRyWO5SR3H0X56vUC+ZqerrkGHQugY&#10;RmzdtpHexHc+PPV6gZxY3np5xtllhkIDG5IudQB9d+er1J7EDJWRVLNLpuOouGIHfx0a/PV6pFSY&#10;q+OGeFPLmjRRqAFJQ/bNr30trz1eqflmsFZEIKgBfMc3RVNmN7HXwPbnq9Rwso0MUeHLRbd1RGAX&#10;AtqARYL31A8fhz1eoUsEZ8Qw8nYvuFkZXvci5Gn16fVz1eqS+JGlpdzJ5HlSAn3dALBQD2Fr6/Xz&#10;1epFY1itZS+fRhhKArE7T9kHW1z7QT93x56vVXD6sZXocJavolMchQb3KqwOl7bTYd+5PPV6taLq&#10;dVri2aayqiVi7yuTclRcjW1x2+PPV6gHqmEryw1No3iB26k+8fEn4c9XqTNMKSeu82tqY2VUNgCf&#10;eZtCL+zw56vVLd0pqB6UjzB3EgPuprp39nbnq9UmqqKiJ4Wd1fUF20JC/wCG39P3c9Xq4LFWVxWt&#10;iV3UOBa9iVIOgv2Ovfnq9SySGlipkmqU2BbFi+p0+gc9XqfDUR1VOiwSBS592/a3hb6Bz1epjWH5&#10;WqmY++WUbl08bgH6+er1d05WNhHESCujaDS/bnq9SjwuapWdYqMKU95SS4DafD489XqEs4RNXtJs&#10;91YkT3tALk9ifz56vUmzBPDUy0jH3TYC3tB1P189Xq7rpkpKESeaIips3tbX4c9Xqi0+Iypi7GA7&#10;kKqdxvax8fYCP1056vVnqmmIZIrFXAYnS5ueer1Yo0jYO0n+4jYdfrsO/PV6ldgwZ0WKM63v+Wlz&#10;z1eoRqSoehivNaQAgMAdPo07c9XqSOK1FHTTy/NEtvsQB8T7b89XqTU8tPUurM2vxtpYW/Pnq9Td&#10;U09NXxR007hLH7Ytc27jnq9XZw2hUqN5cOTdQLbQO9jqfo56vU+ZeFIKxtr7vKt7osCDe99e9/7+&#10;er1C5Q1FRX1RCe5Y2YNY6gaHTwPPV6hFpo2OFy0w1mKjYFNgpJ1Yj7xpbw+jnq9SPzlTTI27v3tY&#10;6+y5+H0c9XqAvH5I4I2qCxbzLX220v4d/Zz1eoOauybkiLEte2pNuer1ONEEijSFxqo3LpqT4D6R&#10;z1eoXsJp6yDyxPMsgdN4sNQSezfEfQOer1S8fWOlhCTDaXAuCLHXUEE+34c9XqCzEY6lpGoYNm9t&#10;qgySKgO4j95rAa9z29ul+er1B3nHCqrA8XqsBrnid4JHSSSmmjmi3Lb/ACcsZKOp8CpIPgdeer1B&#10;qlXJh2JOqWcSKrLe4Jbta/wHPV6nrBqGWHEnxGtZVMqEr4hCewGvPV6lVLHJDUIEk3RbDc31+o89&#10;Xq6w9RW1sLSoWBk2ggDQWNibdx8fbz1eobsv1sOFyiOd9kd2UgDQnsD2789XqGihx+ljpoqESAbJ&#10;NykDU3A0J9nw+nnq9S8/mnml50kDeWr+7fUlvtEnx+AHPV6s7Y7RrgJqnURzhWZXb7K30BI0Onj2&#10;56vUnnzCsVN8tLKrM1ismlwCNR4W11/Lnq9SGx/MNMJvKea0iFbggWIJuLa3sTz1eoG83VAnxEVG&#10;HJ7jyJuTxt3P9PPV6o9GhpyKqWJoog6gCxLFidLgX+vwHc89XqGLBMQp6aUUtaqNGNd2nj3BPw9n&#10;PV6hFwHH6GfE5aHCw0CwygH3TtYKLna1gCD7Qfo156vUcDo/j86Y9LV0kl5WQKdAQbAkHXTnq9Vt&#10;Xp86sUWCVK0+Kz7ZWQLGoBF2JHt+n8uer1W85V6mUVdSU1MPcqUPlvdgSBa4tb289Xqf69cNraKa&#10;ungjqFe63kAYMb6XUgj6+er1VyeoT0zYFULUY5glK0SzavGgsitpqB7Dc6fEc9XqpZ6y9NYKGqnH&#10;ksiRSr7q6HU27ewfr3PPV6gLrAlPSPhTRpCkm4DcoDGy62bTw1/v56vVHy3l/wCejmhpwSTqx7g9&#10;/vPxHPV6o+bsn1JwyOnhkG6nRpWNmG4WI230F7+N+1+er1EpzLNPh8j0VXE7PUvsiXU3IBbQe3nq&#10;9QKVSMwYRqyyBiGXT7J7DQ89XqcMNrpYJ45pLNESNykjw7+HPV6hJwvEVkn8ymcIZWB1UGwBOgN+&#10;/PV6hIwPMHydayJK0hd0MxsACF0BJv3sPuvz1eo9/SbOMjsJnGyJ2JVb6g2C3sRezeA/LXnq9Vt3&#10;QWKDF4aenppP0lSQPLZSN0Y13ka6gDnq9VhtJS/J4StPhsW1oiVVlsA57km/3W+j6eer1JnHaJqu&#10;kRPfac7rkqCbE/DUEEc9XqADMFDQYbSPSVO9p5XLyI1wAt/ekJ19oAHxtz1eoI8XpsJeFK53kd2J&#10;VGFwFB7Fh4gfHtz1eqPJhss9HTSVBSWaNiS9/eCEC4B+Nr/s056vUucEpJsXqWDwKpRSQ2gBBBH3&#10;89XqkfyOSlkjakW4k2QyFBtsvc218O2nPV6lK1MaOnko8JRV0aQhgGJXxF/iAeer1cKvykqoKqgV&#10;o4kVleylipPbv9P6689XqYlhSbC3xQOY3S8RWwsRe9/p+HPV6mfDqmoqJnpp0Zo5fdaZxZgxvtCj&#10;vb2/R8eer1OVPV4lRTU+FmQyqwKFR3JOlh7uotc689XqW2DViUVZPhFKoARgzDve1tD4a3seer1L&#10;HEKSdamGogbymmYjYTuVQAbAC97aH289XqgTYr8tTOqKSx2AJckMSbaDwN+er1Igz1UdfVVlYCWj&#10;H2G1Ivz1eqBQZqMVOYpbeWHRRpcKBYD89Oer1OL4lVyjbLTrGxYgnQhh3BH1a89XqRuOyCsryifZ&#10;j0AJVQARYGw8Lj8+er1JbE2qIa+OtQqqoLNY3G61rEd++uvPV6g+kiWnYYoXSN5TIGb90Mf7PDnq&#10;9STeV8Xir/kShWFY1kDAEtcaMv3d+er1QaWCopJQSheQIpDEe6QxAsLWPfXU89XqESmjmjimjlKr&#10;M6AopsAStjYjuQfZ9PPV6ldT1lDPhj10imMIgUgfQQbfn+o56vVGlqsLxTCaSnhP6NEMgXQMTqAt&#10;toP1H7uer1I9K3zT8qziAQtIJB4n6L/dpz1epI1WOUbAYVTMfI1s4FwrX8fd7c9Xq9NTwU2LQ7av&#10;zwwYuBoL20GoA1Btpz1epixWmaPGGdQ5iluhaO5CG4sxNjp2F/jz1epxxLzIB8xhERleO221mDAD&#10;w8AT7Tz1erNHUySTHHKWMSF1MRVSpVGUjde9hcG4PPV6soekra4U8r280rIbAKCA1iL+B0On9vPV&#10;6puGTtV/MUUG1YFksve4F/D3fgdeer1ChR1j4VVuzHzGmbfEwsRcCwFvDnq9Qi4LX1UytW1CbWZi&#10;DuYHTaLfujx1t9Ht56vUrqGSsEsVaTtIkKkECzd9f4c9XqU1BHIJaZKxVRZJG939wE3Gnjodeer1&#10;Kt6OopaYGMqfLuyKRckdj9Xjrz1epQUFf8lCrpIHaUlToTcfR4Hw56vVLeGOSaPDJAGcXZQNSxIN&#10;tPE9+er1Jz5CeeoaPFWEccaG+hBUC+p+Nuer1B9VUiSPU4hSMsMcShY2Kkbhrew/Pnq9SVxnKVDi&#10;OELUFtskgbXU2P7Oer1ALUYAY6yLczE2KS7gApIvtPtuBz1epP4rgNLi9DJUhAlUpsVUHUA9h4aj&#10;W556vUHWIYauHVCzwWEKEsBcWLHQkkX1Fr256vVOyZgM9LGYEAl+YdpTI3Zi1/d1uCRfnq9Q/wCT&#10;6eqp6ukhL7luzX1AB7EW2+APPV6hFny/gFYJaqoJVAygnUkkG5A9huPy56vVirMtzU8fzknlQ0zs&#10;WRjGodiD/iOt/G3PV6nDAqeOkIqNnmRsVNxoAL21tr8eer1GuyNWR11PDiKNsSME7RpcjT7vHnq9&#10;RoMqyVUNEfmTuMxFgLkD2X56vUOOAIaoxqhCsAbrcWFj7fae/PV6hNoh5/vQEanVhcC1vH489Xqe&#10;Vomjk+a0sQNxNySPhz1eqJWYRTVKMxJAYWF+wB7/ALvPV6mOoRpAaFI1ZYRtANy1vAjnq9QfYrh+&#10;I4dULOFurMWbb4CwAHPV6uUdfDAiVkclwupvqAL+z4G/PV6lBS1oX/S6gCSM7SQPG/8AR+w89Xqd&#10;BIjxrPSgMFsGv4Am/wB/PV6neixSN96RqQ1zra/63+HPV6nFC5JkHcCw0Oh/v56vVHg/RbhNc/aO&#10;uoJPfnq9Qf5twkYgVemQXFv3TY9uer1BhUVb4RjH++vbLIFBlUmwVR94Ht/u56vUYLI+PCtw5JK1&#10;1dl1ABsQD2ufG3w56vUJBdRH5qqCLnsNRz1erPR1lN56PJtGg10HfUc9XqEXAcQhp2STdeQ3Fux8&#10;deer1DZhTCSJX7F7E/A256vUs4qQEA3H9PPV6lTQQwVEeyUDcfgLnnq9SQzdkOhxuneJ4gbg62HP&#10;V6iedQ+jOC+X82lIu+Mht2hNx9Q56vUVfNeXpMOcloWcPf3VsLAD489XqpW9ZuDyS1FTTSPuRVZ1&#10;XaNDpa/x7n6uer1VhYBPi1HmOllol/ybqWVyqC1z3B76C2nPV6roPTbiE2IZajlxmMbyfsKwIKX9&#10;3Xb9Nuer1IH1T9H6nPW6owimPmKVX3P3kANx8CLjnq9VdWQMi0mT8xVlFXl0Adl98+F7so8Ld+3j&#10;9fPV6rOsrZIwXFcCPnjzCsalB3O3UkXP09uer1Bd1h9LmVMTw84tBEkcigKqKg+3cG9/C3fnq9RZ&#10;6HpDiWAVrFSFp4giAjUs2m6/iRu1/u56vUdHpbi0y0ivjLB5JjtUHTaATYft56vUZmc/O0EiQaus&#10;RsDqCO2n0X56vVXf6gspY/TYZLiTIXMLqxOpIBPYfC36689XqIBTYhjL5kpoYZpEWFySNbuAbWHs&#10;1F+er1XMdCcUxmlyy1fKtoZAgOlzcHu1l+Ov9vPV6hUzbn9MHUTTLtZ7Dy1IDE+B1+vnq9Sey1nO&#10;hxZlMkilobXUkfavYg2v2PPV6hQpswQlxGg0JKtsa20/T39vbnq9TnQ4hhKxyfzMKH1YW1J9g156&#10;vUW7qbU0a4s0uHzJGfLIUhRuFzr28eer1IDB+u1NgDrhtZUfo4w99tgwYX1+vtrz1eoQV69Qz1Ja&#10;mnMlN5ak2W7gmxAGmoOvjz1epWz9VoJacUiMbSJvu1g1rXsPjp9/PV6iY9aeoy1SvSYY7L5dpGZx&#10;YgHt9R56vUXHBeo+NUFdBQ0JO6RwDr7xuNbfSD+t+er1DxQ5kmggTD4hsAYFlNyCWve58dTz1epN&#10;Y1m+owbGVmdboVJAFgUJJsPoPPV6kJmLqtjFPSGrE4Usz2S+qnS31WJ56vUhajrpj9BhsvyJFS7p&#10;Yu8lttv3Vsp1+GnPV6nnLnqbqZpUo6iND2JUuGUG1iWIAIt8ddeer1Gy6ddccExlo6um2SzpuACG&#10;6/FdfG48eer1LDNnUXAsXxiibDCYkdlikW4J3A7ib2Nhr4fDnq9Qc1xqcczBVI1vKBBjs2pI9o9h&#10;sLa89XqTuLYPLUYrtRGWKMLcKLhwT39ulv1sOer1C/lzCKjEZkjmW52e6LaEfR46c9XqB7rZlqnq&#10;cIeGHfDM6yrfZYBdRa/jcEfnbtfnq9VDvVfKuJ5ZxaeWqSTzGdmB3e4VDdiCe5Hh3P589XqDmmL0&#10;4+ZfVSh90i1h38exvz1erkmI1NXXtIAqEqFS41Pa51F+2mnPV6o81a9JiMlLVRqSillkDd7+AFv4&#10;/Vz1epe4LWUGJSjylaLaUd7d2Km4+Fzz1eo8XTetoBg8VbIbOzFnFhdlAIW47X156vUPzTUlPhaA&#10;OpkZmVbgEaC4J+N/Ec9XqCalxfEKeteqxVEB3ElRtYkXADXtppz1epdjDsRx1B8tOHeUMoDGwBNi&#10;O3w8P1Pq9QgZDyrV0+YqWj2ndNZRZSdsikhruNADpa9vHU309XqPJg2E1D0q4VPD5aIjhX22BHZr&#10;HvcEc9XqK91pyHLiXlHyGcAPGrWBBINze/h2v9I56vVX/m/pvPQV70MsZic28u97KCQbD2Hx56vU&#10;EtTlOuhrZ6ZSd1OxW5uRIfYvfx7nnq9S1yI2YKnExFJT7xTsEWM30NtSSLi1tQOer1Gt6aYBWU1T&#10;LVvG4L3jZGa4UfauoPa/a4A56vVZN06jp4MBp41LMyQ2BOpJb2kgkg356vUXr1DZLxXFKIzU0K3U&#10;EGQC52t3Atrrb2c9Xqprztl7M+B5qaonjbyYyyqzXOp8Lnx156vVYf6Tq0YlXBppTJJEgXcwuCbD&#10;Q37k2tfnq9VtuAYPElMsksd5GQGwttAtoBr30vz1er38oknDlwVkYA3ABIN+3jz1epGZjoaSipJX&#10;mZy1zfcdxA8SPdv7eer1V3YznfEEx+Z8Imfy4mZmJ0JHY66EjTT9Tz1eozGT+vkdbhVPh9RVqxgA&#10;7kCxPe97k356vUH/AFu66YZ/VqbDnmExq1YCxFrqBoCLXIv+uvPV6qZuo+ZRVY7UGnkY3A2hgb6f&#10;Tr+tuer1H09K/wA7R4DBJUsCIQmmoazajQnQg3/L6eer1HLzKcVnoPnarakcbK4IuWcDsSO3jz1e&#10;oJpavEpat6QykRyyq1iTfUXP8f1tz1eqFnfpg2P4W0rMGqI1ZUCgk3c6sfE2/Zrz1eoIskdKqrDs&#10;1xVNnLO6htwNgL3JBP3+3nq9Ry8zYBVjCn+XG/ykJUdtRr27afr4c9XqCzJvUOhyxiTy124vZ4vL&#10;IuLkEA3v4E3H9HPV6oeeursYw1quiqWSVFeKT3r7zYgA2tqD9XPV6qwsV6k4rDmiNWYsEJG0k+8b&#10;3v8A3c9XqPf6dcZp8XqosWk933Q+w2A3FrEG+vj2I/bz1eq0qlzBRz4UtJRttdFUkGwJJ/s56vUV&#10;zqtk5psXjrQdrJcjxOqka+0W/Zz1eo3Xo46eth8MlXiHmmSTa1n0CKQbWHtAN7HXUc9XqulynWw0&#10;1DFR7jdEAuRbS3wOn189XqV1DVLJUbkk0F/D2c9XqEXDapJLF2uRpe1r/t56vUqp6uOlpna4AFvj&#10;b8+er1IKuxtEhlkDbhZreAAHjfnq9QKVWLRSTEhrkBtBbU+z7uer1FZ6nV0E+YVncbGkKjaQBbXt&#10;+RPPV6lFh2WKDG6mFJBt8zaxJW4C2vp9OhHPV6nDOeSabDcElmpEDqkZJD2Ha+v0/n93PV6tc/1X&#10;ZhkwnN8tJFpLIZYWINhYNowtf3vieer1P/orxnFcdzKJZN9TvUxnsfd0ubkGxvY6a6c9Xqt3rsI+&#10;XqI5ZZWZEjUGFiQNumv0i/PV6kJJQRpPLNNTBjuHvDUgdgfuHfnq9SDzdAgw/wA+KO23cXla1wV1&#10;t9H9PPV6nLK1PSVmXZYl27pN9yVsBdT+v9/PV6gQynW4zl6sagp2RhLUNEQFAJUMR28D+vt56vUH&#10;3qA9PVZ1JqTUQbl2IL7rnczAEH6vh3sOer1Ewr/RPnWjCqgMgdh7gU2tbu17Adv1vz1erhN6Ls5S&#10;rGtXSyFZSTuivtK28RoL6aXv30789Xqm0noczTTQrWGnCmxJLD3iCD3+ge3nq9XGq9B3UaoKQ0sZ&#10;kgCn9L2IudwIva9vgeer1CzhP4fmJPCwqah5JmRG3st2BPcBu9r6c9XqdI/w78w0skdVWzB1cjdt&#10;jIJUeF7mx+o+HPV6p+H+git3v5yuY3JUKDc2udLk2uR8P7PV6puGfh/1clXJFBTmnKM7JZQWCjQE&#10;mwH1G/hz1epTQehLF5atDON3lboy5AIYEAgkDW4Nxpz1er0HoFUSslSCxIO6yhbA37D2H+nnq9Sm&#10;wv0H0L0Yhr4RLDL+jWMKFIIFlP2e4toeer1ZYPw/MMw7ESFgaoptgG1tSGva2ltB+vjz1epyPoQo&#10;JZnlpYPLSElW0F2Hbvb9vPV6nyn9COC7nhkgLllAUSFb9tTra/0W8Oer1SMK9BWEQRFvILEFS6LG&#10;qKFvbwXQ89XqE/DfR9lmjSOhFMjyKwOqAgnsCbWOmo156vUqaL0t5ToKioWeijE7bQSFJAF7kjuB&#10;fvcc9XqX1J6f8nTSef8AKKuzcFIUDRTpf6eer1Lyi6Q5WjiWNaWOMbtzFVsS3hf6+er1Sl6f5TgL&#10;SVdOgkVTqDYWJIIsNP7+er1ScTwbJWD4QKuOlgiHuJ5hJBBP2dL27+Nuer1YMXrcrYfhyRUjIJPM&#10;WymxLLbU222t356vVDxDM2V4p6dqPYbK7EaXPfQ89Xqb0zbk7dEGZQxUuyXBsdT276e089XqZsT6&#10;vZXptlZBIjJCSpuy3Kka3+g6ffz1eppw7rnkqldlkqUDsv8Ak7qCFN9bew+3nq9SczN6lcm4VPTp&#10;BXJ5sRJJuLWJtr3BsPA89XqSONerPK+GV9Tg6YpC1VGGX7SsC1r6Nchl17qSPj4c9XqC3EfWjheF&#10;kU2JuhCKN2wgi41Fje/PV6m+X1yZKKRSYu7xPOQqkKrgG1rnadBbW556vUmar1uYXFXmtp50mpYx&#10;qBYFmUHUagEfTz1eqRT+vDCK2Rod/nUpY/ZG0gWuRuvpY3Gg/jz1erI/rYwCekSvqJ2gRgyKgcAg&#10;AnU3tqLdx7bc9XqdKH1v4Y8KU0ler7DuAK2BFrA3C+y3PV6nKk9eGBVDF6ucQRKrRsb2+kltbfVz&#10;1epRD1p4NRpJiGH2xCnAAsrC4JA1O4jS/wBfw56vVLpvW3lamppcSOgjBbYWQW9unw56vVMj9a2X&#10;oxFCNpDgurKwsb62Px+HPV6lBh/q7wanPztW23z7pYG5J7gW73HPV6mvE/WtlJq6HDorpLUAkytY&#10;oCp7Mb6aeB56vV1B6o8u/NyU1JiUJYsjsoYEEnx7k3Hhz1erE3rBwGnikNVUxoysQJSRdrXvp7Tb&#10;nq9UOk9YOUp5nvUN7yeYt9oVgv2mN7FbHuD+znq9UVfWtkxgsE9ShCs19gva2twdtjYdyOer1SY/&#10;WRkyvqjHS1O5BruZlAY9yBre47WI/Zf1eqRjvq4y9QwLNRViKZLE7tpuoBOgBB+v6fp56vU34v6y&#10;Mu4LhiY1O7VVPMhPlRsodb+0G4AJJ0/U+r1JY+tvJ+KU7NDUNSNJqrsGCgi+hAvf2a89XqdcG9Y2&#10;B106L80G2Id226qSvjc2GvsOvPV6lE3rByzDE1SlYoWb/JguDdQTf7jp93PV6m6m9cmU5qMs0qRS&#10;lhZfMDEi+pI26WPh8Oer1K6j9YWVKuGnkmroGkcg+62qi/je+g7nnq9UZvVrhkxdqargVUIRSb3c&#10;tcgjXwGlvp56vUoV9WWWqan+fq6pXaGyFY5E8wu3+qSCVFvquOer1K/CfUxgdRHHTmpRVO8sQwJv&#10;3Hc+I56vU+/7U2TpilBT1aLsdd53A+8LWXS58b6/t56vUsZOveWK+kFTA6qE/wAoWKqL6HQ+P9o5&#10;6vU7Yd1cy7iMEc1PIklwSWubD+3nq9WeXq/kwTNBO5809lPYr4m51tfwH7Oer1PGE5/ynjk0tTGY&#10;4xHow3ACy9iL+H6+HPV6nyizbgFXVsMNmAsGc6KQCO4/hz1epVUOZstiJIqiRFdmAO2ykn4gePPV&#10;6lPUY3hNOLU7g74wQdbAk2v/AG89XqLN1Ir6WQMrqq7GY3DAXP56EDw56vVWB1szE9ZUyiaRI/K3&#10;2H2rXvtI7ajtcfHnq9VaGb8wxKi0FIplkMj7ja4Ia9hbwsddfbz1erhgTVBMJMZYy7kYXFlXafeO&#10;oJA9gv4aWvz1eobMrVUNVVU8dChjRLrKrAje2m02Ovw/u56vUos047S4E1ThtSxewaRWABA8Lknw&#10;GnPV6iJ5yx6WVloKdxHFRq5j973SAw08ewN7H8uer1Bhh2L09VictPNHvMsQspIuslyLqR3FrEc9&#10;XqHHKOWJa54ZDT+86bdSASt+500Nxbnq9R2ss5LOFw0tLHCnlSPGXAQEAmw1NtbHXU+B56vUc/Bc&#10;cp8Dpmo6ggwxIU2JYlZLXUjsLX8fp8eer1FT6x42KzzZ6+oeYu0asWYAED/iIAuPbbw+vnq9VcvU&#10;nNtFU102B0dS5QEFfdNyB7SbkWN+x7W56vUBMuH1eK+TUxyptkkYFSDf3LneSdBc+Pfnq9QbZyFN&#10;HUl6YlDEQNykFb67u3ttz1eoGc548jOESQARRjutiSTpY+Hf9deer1AhU1QCJFTsHR7qxN+/fvz1&#10;epgpZpDLADZVdmDtbU+H6/3c9XqXKYJJJAdx2kBjZh8Cb/WNeer1MzQOsaKhAC7SdTcnwFvhz1ep&#10;R0gevdDGhYyg+9baxtftp4+3nq9StTDauGPz5CUQ7AQ3YEaaWNtdD/fz1ep0ny5R1S76i+9kLLZr&#10;ag6AEWtfnq9SOzFOaTDPJuNyt9m9zpr3se4Fuer1BlSY/wDOlpRHs1bQ92APf6+er1L6kaWekg81&#10;QkLsQNtyRe9i3189XqlDDCZ1mpmIcAr38Ae9u2v69uer1CDlwDCqPz8WAUGQhj/hAXcCL6+PPV6k&#10;NnfH6VonpsPl3EgkG4uL2B+Hhz1eoCopZJY5TUyNIJCtg5vqpuCB2BHt56vUM+UKkT4MKQkqxdXl&#10;Omi28PiRz1epm6hRpIwETNJFtCoexJ0BPjbnq9SCwnDKmIIyjddu3sB0Fr/r+fPV6lKJKXBxJTOQ&#10;ZiCQ2mhvc379v18Oer1ZYcxxgLLXRs8y2NkYA2vqNRrfnq9UvFa3D3waTEKZQZveAuLn3tbE9/18&#10;NOer1f/UuUwLMtVVSGkUbSrFfeNyRqR/Dnq9XDMmRKPO8PyuJRq264B77Qe/a1jcdx+3nq9Qb4n6&#10;T8rYuZKKeGORJFBZSgAJ9uq69v4c9XqA3G/QflqSJjTUIYuxCFVtpbUXHhbnq9RV8/fhhZRzDQzw&#10;S0qDzSGUtEDtHYgWINiTc3+7tb1eqsPrd+FBUZdjkqsNganjk3XLj3Ab6bdrHw8f6eer1VA9TfTh&#10;n7ptij4fDhdRLTmR1WeH3kAF7s24g2NiNAfu156vUW7G8qVmG1y0VVG8Znj7m4tqdDz1epnlwv5K&#10;RKWJipRQdPrAFr6356vU2SFZ5ZZJ9C4sLDxB1+sc9XqaFoKj3IXkNkY2sNfbe47356vVxSJ3M8VU&#10;ALiyW8Qfb+3nq9UarWDC130kbSlSpCrqSRbsPHnq9WCpnFVVLUTjd5hB27dQfAm/3c9XqjVfm1G6&#10;OKLaVuFbTuB4H489XqimGSkYxVIE5UIwI730tf6D356vU3zE08ka1LhZJ3LBLjW97fdz1erCHqJs&#10;TahoXVGia7MbEDx8TY356vU70kZp6QwM/nFRIxbTUsSdNew7D4c9Xqb1rnoUj3KNsS++SLsTY2JP&#10;t+PPV6mmoxapq6Faugh3uxvKoBJC2PYft/s56vUnqulipKaGW7JM0pex0Njbap+I+PPV6hw6b4hU&#10;UzLSiJpJ7knYBc3a49nhz1eq4LpTT0rZHpqkAvVTIn6Nhcr4EXFwO/62vz1ern1Hw6StiSCEujbh&#10;cWFgFHsuPHnq9SCpsqUz4W8dRIsUSkEkj32bwJ1v9R7fx9XqBrOtbHLXLhNCs0YhJjLLC5RmUnUt&#10;a3bwvz1epuw6GERxw1ZDIbte1jcXF7a+PPV6k3nGsxCsi+amVWhYhFAAuLeLfA/Dnq9QUYjDBDVb&#10;VGt1VSbHU9/u56vVDmaCWujipTs3EDS1u9vHXvz1epxxqi/l0kdDFHaV1G5h2NtPoBv+vfnq9TUl&#10;AAP0kN5Co18SO9/hfnq9ThHTusqSsdolIHfUr421vpz1eqLmCmOH1Bgsdr7tt+xI7E9/uPPV6ggx&#10;Wp+eqRTSOSL2svtJ7n6Oer1OUFNPBOtEXDQ7QqsdDfx7+HPV6sUjySVRWpAIi3ag6HW/gLc9XqSN&#10;bIkTtHT3Ms2n0gk2Ht056vVmhoZZaiGIg7huBbwub3Hj256vVLaeopKc0ZA2xbQC1+3ib29nPV6u&#10;6inhrqOZY51WRztTuQBa97c9Xqc8KSmw/DYqss0lSZAhK2s629l/H+HPV6n1Y3mnc1F18xRYHva/&#10;b6jz1erlXxCKMzoSWsO40JtbT6uer1MUlNLLTeTCQHkU2JHj4Ej4c9XqxJJDRQeSkZBiuLD29762&#10;56vVwgFPTwyrExld9u9b6jdcjQ9vhz1eqPHcr5G2ytcdr+JGvPV6sU/y4j+WiYIFsbjsPA31156v&#10;VJiNSWZ4dv6EG3he48P6Oer1c6WrJmTcodrEkaajQfx56vVOgnokxEwNv0A1IO038Abdxz1epTP8&#10;qki3BdQO3hca/Rz1eqPiTv8ALfMbwhFvdPa19dfhz1epujZXdDGBYspYqfC/e3PV6lUYpyWWAbnJ&#10;O06WOnjz1eqI9NiReGWssCARIBqt+1he3Y+Nuer1NUvm1u4st1hfQDxIP7Oer1L9KZJjakYGSIKS&#10;dT37D489Xq5jC1WWGJgAmpY+Nwb2H089Xq9iCoCxp7BJDdSdNR4fXz1epjnhlFUkEzEvKCygdgR2&#10;uNe47c9XqVWGwyVk1OY2iWFSL7l76Wtp8eer1SMSD4K8qQ6NILgg30uRcW9vPV6ueBvJXR3jveEg&#10;tuNvab6m9+er1DPg+M1FHTxYhC4ZnDBVY3uQD3v437A89XqmisrajC/mNyyStuJt2Rv8TAfdz1ep&#10;66X4vNlvF1rpUbEZ2SVALDQSjUgG32T217/Dnq9Q/YTmyowuVIq5Hv7u5iNrH6R2vrrbTnq9Q44d&#10;m+BY4iGKyom+NDoG3XNye1yDpz1ep9p81yyIJiwCMWWy3uzNppz1erKlSJKwRBhFYJte4Kl+53Aa&#10;62seer1WN9BcQwmoWnTEAy2EdtrEEkC1xY6fC3389Xqv+9MWZcPWliikchmBCqSSSvgSPDnq9Vm2&#10;H1VNiFKq31N7jnq9QEdeOnOG5syhU4Y8SsXGgKg6/X3t356vVqC+q7ohmLIPVFqiGneFI5TsIWyO&#10;Lm1raEW/Pnq9R9/S51O+cgo8CxcMZ41HdtwItobdwSxOnw56vUerH42xzA6rbGW3xsqqNGNwRoPb&#10;489Xq1ZfxIuhuP4biS1wjKunmd13NuABuLfu2sNP2jnq9VBeccJq8PxGeqqEZmG1yNtizeNxpbX2&#10;/fz1epN/LzV8Jnkh2EAFjYWHsJ+jnq9Shp8szCRadoXAKixIsGNtPG+nPV6hlyX0xix6nNPTVKQV&#10;UNr+Z4g9wO5J56vUfPoD0zo8p5iSrSU1NSyqo0sLWttFu+vj/Rz1eqymT1B1eQsIgmpIGtGpilZS&#10;CtwSCL30INhr3PPV6q/urnXvFs24m4gq5CzyNZDuIVAbgeIFh4A972+Hq9RRcXM+MbpJveVWaRmc&#10;3OrdvE6c9XqXuQcirVV1PPt2CORVa97kMLmw+PPV6je4bBTZewxZYgA8LO6LtutlBtcEWIvpY/dz&#10;1eohXW7OlPPRzUdLKqiRw1jqQ24lgCfC/s7duer1EHxSpn/mRghdY91ml3AkBTewA/bz1eprgipz&#10;WS+dMqR6Ak3t8Pbz1ep0ocvQtiPzgivdQA4Gupvbnq9QsZapEwcPUyUxMkibff10J7i+g56vUKOT&#10;8Ir6zGmnjcPGdiBVjJ2swtc29n0fE89XqGGv6YVT0k1HHCqzIqsruDbY3ckDXQ628eer1AbnLp9D&#10;luq8uSPzg1txWx2gi9z+XPV6gnfB6mknathZRHEW2swIBHf2+Hjz1erDV4rDPh1SatlaW4XaNDro&#10;CLewc9XqZsLp/wBF+mJXamlzqB/bz1eoVcCkw+SikhqWu04NjoSCOx8Py56vVAxykmrP0T2KREra&#10;+pA7+HY89XqRPylDSKIqFVWMs5bwO49h2udOer1DBk/JNHiVHHJUgiOQFhYXa5Fra+HPV6lHiPT+&#10;ko8N+Sh3XsVElgSde3Yj4nnq9QC4vg1LQ1MlLIu0n3bnvodTp7eer1IeKgKV7wlmY6j3h309vft2&#10;56vU/wCFfN0kKx2Jj2t7+twewH0Hnq9T0+ISwQpUzAStBckE31sbG/x56vUHdfujLVy7Q8tibfHU&#10;j26c9XqYaiekSGMoG9/RV3abvovz1epvpkegrPP8omOdtCFuu4DXUDnq9S6WCR4o4p9Fc3vrcW12&#10;89XqjVFNPAQnk+ZTsdtwCT/d7eer1T546CSNKeZSdoB9vfwI+B56vUpKD5YxikEY7BRtJH1n6eer&#10;1cVeLDp3SQbiD4dtvb7+er1M2JViioWOD3UDC/3+P089XqUcFXFSxpJCoDKwPw18WHw56vVgxPE4&#10;Benaw8/3QB2v3J0+H5c9XqTEry09QIFAcM5UG97mxbv30HPV6pjs8FMKea1ySbdu/wAeer1YpZU8&#10;oRU6hWBN2voT4c9XqiR0dZJWgwKCLe+oGtvYDpz1eoV8HwyGlw+Wm27AFViPhroCO3PV6vSyvX1i&#10;4hWQeUjx7VVUsgCDQkAWufE9ydTrrz1ep4pJaenSIQG9mWS57Xtci50Nvhz1errE6umWArBHvdj7&#10;xOoUDW/1n6+er1JBoa6uljeFPdYqxS1wbHt9fPV6hEwLD2oqWQTD35GZgtuxI90DS9vjz1ervFYn&#10;jrQgsu5l32OgsPHnq9SLq4/fWMC67mJJ9l+/wHPV6pmHQU8ERmnVXMlwlyLH299Ljnq9S/werkNT&#10;TYfUBJPMO1GGlgBcAi1tP7fbz1eoU6OlQSLTVkaHeSkZHiT2Pe97a89XqVdRjVRAJTUe6lLIY0b2&#10;jTXxIIPhc/Trz1eoN8YzVUYhicdHS1DPCyO21gArN4+F9w8Nfv8AD1epDriMsG81F2DM4dTcgBhY&#10;H6uer1S6OHEt6VkaeYossmtyRfQDQ+Hfnq9T7heS5aqqibRYSXLAxliLm40Ivprrz1eocYcn4bhN&#10;XTyTGONZYmZWe5uQfdG3S1/q56vUDmbKqiw2rqBBG4d2C7QPdABsCLaAH2nuOer1F9x6CefD6qem&#10;W5FnHh717EG2vjz1eoPqxDCVjeMxoxBBJuCQD2+k89XqyZfw+olmNcoJj3HeDfuO2nbnq9Ro8oZN&#10;qq55K2ohMVJtRtxA10BLE/0+HPV6rC/TN0fTHsXaOaDaIVYkuAP0d11OhuW8Bz1eqw4ZVfB8MXCa&#10;JYjTiFRHtG0qR7b9xb6O3PV6iz1vTOfNmbnpqTayVEjhFI3BiNdqnxIGv0X56vU35s6Z1GUKZKak&#10;g2rAGa6CwuD71za3fw56vUEuBdfMcyXjrTRiRWjure8CXXaQLi1uer1WQ9AfVL/PcJpogt7XUjcA&#10;zEEi5HbuCP7uer1XN9F8y/zijpvINt6pIdQbAi5U9vo/v56vUd3AaeMRmeoWxZiSO4IA0t+vhz1e&#10;pTUWMUab1szb/eHexHb9nbnq9TjglXJMvzU3uhixBPexOl/jbnq9SojmpjWqYzucAg3uQB489Xq5&#10;YhhUEknnSbVQ/aUaE/nf6+er1A/jtHhCTmlmBfzCzLcn3QP18eer1Ey6uU+FSJanCBgXUE9lJJ7+&#10;OmnPV6qqOqtYcB3IslpYJ2e4vtsD7vj4DXnq9Qb0OacNx+J8MxEmVGQtv7Wk72I7annq9QYY/Bh1&#10;I6SYcfMBZEJsAQwYbte3b9v089XqWWCZZoal3aju8YIJaS4ubX9vx56vUO+A1eLwYIkdEgptuzaS&#10;CQFBNjcdtdeer1Kml6wY5hONRUgqvNPvgrtAuRYf4T7b/Vz1eoRcH6oZgxTEEWrluCrBLbQCVY31&#10;Ht8Oer1CxU5px6ChjWlDFW2sSCLAHUk9+3PV6m7D+p2L5frYswYviTOqXUQlQIlB07DUnt356vUK&#10;cPqEzZX0TU3zixx6EmRSRYj91gV056vUqqPPVPiOCx+fMu5gS7A303e9bX9b89XqCqozulLjE1RR&#10;VO8Nqluyqul7duer1LvJnVPHaxmooZbAFgXtcknUfRz1eoX4Os+N0FaBWOwSMaWvroLjT9e/PV6n&#10;Gm9QmP1uJNRU93CbSwCqSCR8dCD7Dz1ep8wuePH1aVpCis5O02LaE6a6WJ8Pu56vUK+WaxcPkajO&#10;wxyMWX3RuAH+t8fZz1epY1GFw49UpGgvGSw8NLDQ89XqU2AdLcsBzUVtKkhkA0Kra9rXv4k9/wC7&#10;nq9QTZs9LmS8VxWoxx6VXkYLbcgtbXw7H2fV9HPV6q6PUF6Hcn5nNXWYLTmKepUqSkbbQ+i/ZHhY&#10;DXw789XqrZxr8N7H8EgkrcUiV4UQncoJJF+7Ar7pvppfnq9RL89+nzNGA1Pl4fRCTVltYgbb+6dF&#10;0Nvv156vVW/1bqsUwjMceC1lI8lTBuLxxbVvqRc3IvYaG/j4c9XqRWT8l47myaRaWmeKOoex3FbC&#10;xJYgi40Fu3PV6hwn6XYnRUMGHiHdvYRsT3VbH3gfEac9XqCrNmQqzLjiiw+BbkMWd7XB9pAGumnP&#10;V6gAzFlbEq6uTEEX9KzKlkUKqg2FyOwv7O99eer1B1mOleid/NLbY17qCbNfxAvz1epno44TiQnj&#10;UAOrMpOt76WPif489XqlNiEVKs4cfpLEJ8D3v4duer1BXi+KLXI1XEGkZSew+0V0Pw1OnPV6kXSV&#10;Dy1PzMyBDIwPlqL2Gtwfr9vx56vUtJKyTY90G2QKApFiPj9Xfnq9TFV1tNTOkLlgZnYA97i2o07G&#10;/PV6uKUC0s3k0bMC121Y21N7Wvbnq9S0wWpw9JYIplYlzqw7C3ctYHTnq9S3w84YYmaQLvVmYFrd&#10;hr+fPV6s+PVFDUwXoo9vm7br31A8Pgeer1IepoJTCkyLr32nuD4ae32c9Xq7gwyWrQsBZmOoJPj7&#10;Oer1PssAoJhuiZ390Ej2dtPo56vU6pTJ8481MLbm1B7n489XqXkAo4EjZh+iQEgEaHTXw738Oer1&#10;Yp8KoauhWvokbdM5YaWA110Oug56vU11uWJqne0iNvtoLe81zbS173/h356vVNORI4Zo6SchSI1K&#10;6ePc3v4jnq9Qx5Eio8BqIcOrE3tcakkatfnq9R7clphc5o3rghVVO5TYsdSBY6jTQ689XqMRNNHQ&#10;vH/KYwq7VUXNwCDcH7Njp4fRz1epVU2cMKWcwrJsdUCM/gWbQgW9h56vU2ZtSmaCmFQFqBt90gEM&#10;CV73Bta57e0c9XqZpkwWvploPJXzfLAJIFy1hfQ+22vPV6gnzNlDFwsslOiqqbdyeXe0e2/u2ttN&#10;xe+vj7dPV6gPnzFjuA4+slA1ttwiW92w8R37f0c9XqErLPWTHkd2qH8p4/KLAd7EkFvC2o7Efw56&#10;vUY7C+sMk08cVNUbwrC+oCj4Xv8AXz1eo5nSXrQ0+LwYbOwlJ1O03CC/gNexOp56vVaZ0RxuPMFc&#10;xlKvE5sp0IuLkj6Oer1WD4NPhHy23cVaxuL2BI0Pbnq9QYZgyxBXyzz0Vmk3NsDWuB4AfdfXnq9Q&#10;dYzhr0uFyRrpPGn2RcgLf6D7eer1V99U8rTSUMkCKpKxyGRxrusbm59o/Xx56vVUp1tyxBBTtJIf&#10;OYN5aISVYowuST4Wt28eer1VoZsybX4fO8rbk2bz73gpJ8dToO3PV6is5m/3zRNTqxIkOrjUXvcA&#10;A/ceer1BXj8iRUkc6LYsWUAWuxPPV6g8rKGqnxC1MVjp0SzLcXLm2v8AHnq9WaGKWlVWPvjcBYd+&#10;9zpz1ep3+dAkkMjGJrG1vZ7O/PV6mRxK0ZgoTskLbiSLi99Tf4jnq9TdiM1RRzQ4jtU7Sd7AKvug&#10;G/YAC9tT9/jz1epPVVCZMOqKydjslJkN+yn2fQBz1epL0ElRVU5wwIV8p1KlrEFbi9rjx9nh7b68&#10;9Xqcyvk1L0bKFjYFd5Gh3Dtr7Dpz1epsXCxQxCnpXVlDDdfW4Pcn2EXtbnq9Slo6BUpVVF3WZbL7&#10;CD9oD6fHnq9SkrqRaymXzmWTYwNiwUAgX8fZ356vUh6vEYZqhVonDVEBK7SRax7i/PV6oVUv81vF&#10;SRjzY9GsBZSext4jnq9Sli3SQwwUzhQp982vew1HfQjnq9UkzUyH5eoLHc2/foTp4d7j489XqYq8&#10;xT0M8r/vuHv/AKq3t49xz1eqDSSzoiAEKrgMCQb29l/rGnPV6lIiMjxV9PIC8aqJBYdiRYfnz1ep&#10;Qx0yT1JqABsY33G110/geer1M+MrHRzACzLNctYE9+xGnt8eer1JdYn2xy1FhApL2sASRpb6+er1&#10;NNI1VV4+ZJgmxt501sBfae/w56vVI+WjjNTKg97YzgjtuOp+J08Po8Oer1JoLR4lElPCxh2lmYnU&#10;E2Ftfp8Oer1PGFxfOIaaG6uG8trHSy9z9fPV6lHLtieogFzIigobG17dz8eer1QarbPEsYZxIu0k&#10;EG59pHtv356vVFpsTpxDapiLyXKhfHubH6/7+er1KPBUqJKg+arBJFG1TqR/YTz1epQVdRT0jxU6&#10;qqTWtutpcC/f4c9XqT2NMJGeNnaJVEbsVYjcNb6jWxPPV6mmimijLbbbAN1lJJY9tfaQOer1P1TU&#10;4a0ML1WkihthJ11H9PPV6nGeWengip2j3SEKNDcmwvu9lzz1erDilRBPTxxuDYNdTrbdbXnq9WJa&#10;o1UQqgQPLG1hp4a356vU/ZefD8RgE6hmQlgSOxsSDY89XqVsFNT0rLKmqC9w3fxsL89XqT9ZVVqT&#10;eeNvvEizDUAi9x8eer1MkslPPFsqJSwlJAAGpPiOer1c/kWSoSdLjylA2g9/iR2J56vU3T0kU0C1&#10;FQv6GPc1vHT4drnnq9WaiWipttZECUYgKSNRcXtrz1ep8gnniDIFULcMCNS3idO1+er1CTg00c8k&#10;dVMpW7AsGBVtRoTcaX56vUusPSlkqno6ycRhmDDSxJ7WFgQbj289XqFDJ7JBNaEsYVG9SPgToR8f&#10;jz1eozOAZoqJESmjU+VIqsJFJBJt7ym1r6+34c9XqEGrzdiWFRwsGAhVQzAkggDxv256vUhM056d&#10;6v5uBmEe17+ZqAW7WIJ0156vUX7N1Ti2Jys5fYFO0dyCLXNuer1F4zTHUyq00tyIntf2j2/Dnq9S&#10;ewm0c8bVVwJmBXQEEA+Gvgeer1W19AZqHDKXD4d0YeQI2trm58fbbnq9VmWWep1HhWVpIKWQxVcb&#10;sT4IRu72112318fYOer1Ar1F9QtBStLHV/p6hn9wDwW2hJsQLaaH+nnq9RY8P6o1WM4qKd/cdHup&#10;B+0L6eFjb+nnq9VkfSeWoxTA6eigBassC1hqy99D28eer1HuwjDKCDCRLBGINzq2gAF18dPoB56v&#10;UJ9FJahkkdw+4RjwuSBqb/G3PV6uxGtfCi1MJvF7wtqt73A+o+3nq9TLjkdFLgU1LVk75wSSrlNu&#10;pGpB56vVQz606SDCMRqMJiRkliO/cCWBB0B3dtdBfxtfnq9VdvSyvmps/RBAdN1y32SWNvv56vVs&#10;n+muCsxDK9JTmZVjWJXYEA3c6ht1/wAj+3nq9RqcbmlqDG0kZ3D9IEU2JAFrntqTrY+znq9T7T18&#10;dPBElMS7OpJLA6A6f4bW56vU/YenkrUobBCGFr2JF77vhz1eqNSU1PS1gaV2PmRhfLspUj237g/x&#10;ueer1KakWeeHfSLuUX9wC+tvEn4G3PV6pUFT5tLIMPQoUUqbgAAbtT43Fvz56vU7KiLSKpAJYJqV&#10;ABt31+jnq9Tc+9qmSCG2/Vb312nXvtvp/Rz1epjraOGkglrx+lkUi4BJLEePxHPV6g/qadqpDEFE&#10;YnLeYx02nuLfRz1epKZlwahpcGmqqaXY0YWzMzFfp+onnq9QNYzLV1irGYFBjiN7WG4jQsT93PV6&#10;gYxOGkpZWjMofa6LF3sPd1Bse9789XqDPOwipqplpoRHKnltuTUEmxN/Htpz1eoPBiq0sMkyxhgv&#10;mH3wAGYn9nPV6pc0tUaSiQRJFDNcAhiWO5juP0d7D6Oer1KnK1CZiskaGUoSX0Att1+GtvHnq9Rv&#10;8jJC1FFVgeVIWPfUhQ3iPiF56vULtCq0KvWMjuF3SbVsVYE/8R9vt56vVxxr5fFcGkAvG4ku97AE&#10;d7flz1eoGqg0bPLUVa7TPHdtbaC+0/cOer1Vmeq7E4JsPqopas70QqidtxsLD2a38T4/Hnq9WuJn&#10;yqilxeSSZ7Sq7AgaX1JtYW8eer1AM7QVeIpFUnYoeQyHwZQL2v256vU24u2FTU608ACLfcpsBp4g&#10;fR356vVLo60x0aKSkscjBFFgLkHQfVz1ertYFrqqYwKEYEqQQQbA6ke32c9XqVGHs7UqwxtaRWIT&#10;cDYga+HPV6ptbiFNPKcNC+bJGV3jTaNLkfdz1eppqMUjeuhMJ2lCVRdBe4K301056vVMjj24jtri&#10;8aykIDe+5yLr7D4fQPy56vVlaCuw52qIf0yylRqCbEHt9Xfnq9Sty7TCHEEEyi7a3BB19h56vUYT&#10;D6Gvmhaaqj2wzgDaB3AJK6e3489XqDnMEVHHiDVMG9VAA8opb+38uer1BZUzRtM5Zy0e423W93xt&#10;9/6256vVIwyWaStd3k/0cWAsO2njz1epXSYVUw4b8+t2jubnxA7AW+J56vU10wnSSanljsDZlPt+&#10;kfDtz1eoRsEw+seF5KdgwNg3YEkdgvPV6lxJRNh0jRQe8rDcw+J0P3c9XqBnNmOthtT5hpkqgCUd&#10;ZJHUKCLbwUIN18Bf6QRz1epCQ5igdTKJLN3IFz49gba89XqxNjVMy/OI5bX3b6E7uxt8PHnq9XdD&#10;mudo5gpIljJsTYE2Gmg9vPV6ljg2aZCdxG26hiB9o6d+wvc89XqG/AcVjrDBLTLYOoIJOpYgGxB1&#10;Fv489XqGTC3ijR6ySZJGcKNugIH0X7nnq9SYzC0aEVNU+5mBUdhtUG9yL9j256vUXzE46FZjEi3L&#10;MxJto3s+sc9XqR2Ith+HxyjVlAU3AvY+IF9dOer1RcMrNzoWPu7rLutcA+Pt56vUNeH0c6YNTZjq&#10;o3WkqpJaeKZQR5jxgeYu7tcBhcC1gdb89Xq5Y5QtXIKhNw3IYwWc6ACwPfS39/s56vUFePU7VdKv&#10;muXIUKCosDtH36eJ56vUF2KU7U1MzBwyxNdtRf4356vVDlo/PrEq5YAIyAvcaKdSdPE89XqchidD&#10;ueljiZTfb7wJFxY6Ei2g56vU319UYcQho1BUTXAIA2jTUfr4c9XqUeWqpoSTUDZG0hSy2Nra3B56&#10;vULMMOHPJsV94Y3F+9zz1epVZeRKeqWZ/wBKzOC7aGzA6G3w56vUNcAWMgQoZPODAke32ezXx56v&#10;UFePYqcLxZsLq2JhkjkO3UgBTa17EA38NL/G3PV6kJNis3mo4ckXWx7AjwuPoPPV6mmurBXzNBO9&#10;j7gB76hr3+v9dOer1OXl1AheOJN5L9x32gW0789Xq9h9mklrpL2ACqv+t21HPV6njL0tQQYK2MbJ&#10;Zf0bH+g66Hnq9QmxuEdwgYMigJ4A+37+er1Dr05zWcJnjigk8uJyFY3uVte7FtDpfnq9RsMsdVqz&#10;D6r3nWRSRHHK1tQTr9el/wBbc9XqO1kj1JyYQtJQtXMs8ZDSKpHvDsBex9tvrPw56vVYFkb1OwYn&#10;hKx4zVxo6KFZQpLML+6R7Se33/Tz1eoz6Y7h+dsCnJqBCk0YVSwIJDD3gPdvcqT+t+er1FOz76Z+&#10;nmPU9XLTs9QzlgHYWJYrppYE689Xqqc68embFMLDVeEPuFhsUKd1tb/ugeOgPe3fTnq9Re8p5LxP&#10;Cp5KWsujIAoDMVYtrYAaDXXnq9RlaLpHSZhwpp8wiOnEaEoNxLEGw12i+ve2vY+3X1eqtPrf03rs&#10;tTVAMBEerxv7bk6C/awPj4ePPV6iKZjwqWmmPkgbJLbmLCwYDUeGvPV6k5hyzb2hOoQA3sCNdO/P&#10;V6hbwaikmmpkKgXdVJ7AC+pNh93t/Pnq9Qo4PkpKvEZBTTN5SyIykXAkBNhceH669uer1Hw6VZFG&#10;N4hHTAENTsu8XOqXtc28R7Oer1XQ9CfkMsU4SpTdU06qsMikAFH0KEfeDa3f4a+r1G6wjF2lSYVY&#10;VFUkKvcFjawW3xI156vU84vC9FTjYdikLe9wwbxA9o156vUBWdaOOtgmkkAIkkZQ+pYqLaDQ9+5+&#10;jnq9RdKlPlKRJ6U+WJi8dnJIC3sQB4a89XqnYHX0lNTBpF82VrKVVQwO24B56vUvsuYp5ixpPGqo&#10;L7VFgdttL+73vz1ep6RmqqYYbSRxgKAXcNdwqtr8Ne1+er1DhlXIdVjka1FBDZ9sPmbwT7viR+v0&#10;89XqHLDfThTTIFkYkLd2AFyWOoH0W56vVjr/AE70M9ZTSRw2ZnO4Ee6RY2P09vbz1eoOcW6CTU07&#10;/KRbo1LAHwv8e3j7Oer1Mv8AmiWlrIKg0rKV0LgGxYjUA62PPV6sSdL1pMS+ckisylSVINyPDTnq&#10;9SexahP80bEYl0gd1VGNgTqCB8Bz1eoL8fpt+IJ5jsHBWYLF9kBT2IC/DW/x56vVzxvGsJqK55FU&#10;WNm3XABNtb3t21Fuer1I+amTEsTKin+Wh3Ei5BDW1FxqBf489XqgyV1XUI5VN4gBsi6lh2IAsDcH&#10;w56vUn80Ybj1PUxyYhC9LM6xSLC0ZVhG3voxB1sVsQfHvz1epC4nizwUUWHygAySl2kuLEk2I7Ht&#10;bt/fz1eph8+hnpHwOo2mIM0sobXS5seer1JJE3Tyx4YNtHIVuNtiyr4ffz1ep6qQ1TTxU2E7Y2Xs&#10;CAbKR7p+z4Efw56vV6lBeaOSvc2hDoz3szub3P1iw0+HPV6nOOtrDUPiWGoZUWFleEEEFyfdIHt8&#10;L/Hnq9WNqoYVSU0lRuWaVwNAWILakD4Annq9TPjc9CuJLHBU+c437g4CsSNdxF7EHX7uer1JyrrU&#10;qKqpeCnRAABtWwFgPteGv0c9XqzDFKWvoKYmPb5bjQWsT7B46c9XqlyYlT0daRRDeJ42UDQi/wBH&#10;wPPV6kXOaqmngwfEYhHCxDK0bkmxva9rEa+H0c9XqWFNTJQQDD6d2laeUtoew56vVlp6dIMDkFQu&#10;1vMLDcCCASTYey5Pbnq9Tjg1BjSUUMcSbpdxZylgAGB2r31sO5PPV6lRR1IwxnjIMj+7H3uNfBdb&#10;X/o56vUIGHNiPyc0eFjdLLINm6xAUAEk/Hv/AH89XqFjC6qWfDXjdLCKMP7+jBr3J7Hvbtz1eqdQ&#10;45K7RCJgJt5DBl3FANR301+HPV6hHpq6JqdaxrMrX2nTQ+It7P18Oer1OxFCkaVcDqzxyl1QEEgE&#10;W1A76376Dnq9WWeOpknjqIfeknuEbva3PV6ohifD8OaVl3zSzAHddgFvqT7NfD489Xqj14oK2KWp&#10;dQ0ShkVQgWx7Xtcjnq9SUno40RYWAIkZgN1tD+ffnq9QX4llaZ8RirJYT5Yls4AuSPbz1epOrgEs&#10;iViTKsE0+4JZbgC+hI01t7Oer1BjmjJq/KrTUNw/cqQBcjwHsv3156vU00GBOsNPhzkosDswCXB3&#10;/u39oHsPPV6hewGkCVUFWsjGRQuwki1/EWOmvj/Zfnq9RhMGwuJLVUK71b7aFQQWOl+/66c9XqUu&#10;NZOjx2kiijk2RQ7mVSDa57/nz1epMUWV4i8kOIEQgqVbuAQTo3wOvPV6hMwLD6jAJIaNGDpFGQr2&#10;IBN7jSw8Cdeer1Gcyli5MMckab2YhSCDcHnq9RjstmmUkwMfMu2+4FgQPDnq9S+y/AtRMaKJtqKd&#10;2oNt3c/nz1epfvTRCQxkC1hYnQHx0vz1erHIkZpmVdGj9moJ56vUzmCkkV/LSzrZSRcm/t56vUnc&#10;eoi0Pyim40uw1Px56vUgGo6KkVqeG5YHcfDQ97/fz1erHSt8wziGyx3UXFreN+er1ZxWvETh8Q2g&#10;ttv7T7eer1SKNzCwZ5DqST37+32256vUraOqeSPz0FiLkm9iP6R489XqdI5UaYNKWIHt1Fv+Qe3c&#10;89Xq7xCmSpmPuFSlzpYXHs56vUD2aaOFQHgQRg3DtYbiD8eer1ccrYjQYXULSs3mAOAB20vp+vx5&#10;6vUZjDatahmgQAI4OlrkED2nuOer1YZKWeJS7j3bnSwFgOer1KrCq9gV2AGRfEi2hH6/dz1eocsv&#10;V8jxLDI/vDboNDfnq9QmUtZMjWex/U89XqUFBXOsm8nt+XPV6lrTFaxDu1/p56vVDxPLFJWUzRyx&#10;BlYG+l+er1FD6k9KFdZHpUG0hiBYkg+wez+34c9Xqou9WfQ+unrKiZ6V3MvmFSBdUtqCwH3g89Xq&#10;pGzD0+xDCsWNNLA8kp3BitgirusWJ+HgOer1WVemjBZsHwyBKmRmK+Wqgm1haxJ8Dpr+uvq9Vg+P&#10;YDTYlhWyji8zcGJdQASbfqOer1V29Qug2FU9bGtZB5kkoZlfaNCW8fEEaac9XqEbJ9PjGE4XD87E&#10;EEYKMwUjdtsP4ePPV6lHmPO2FVNQuGzOgkNn8sXJsdPYfDnq9QFZnwmCOmeajDO36Qp4i518P289&#10;XqCCbPrUkEcLMyyrdR7mge1h7w0I+n9nPV6jBZH6mwz08MGIyktsEROoUkAE2+gkc9XqmY/WxZsR&#10;jAy1FOGZWXRiQvbve456vUXjEPT0+I5haqwUxrS1G/cNpLi+pCsNRbW1vh7Oer1HO6c5NkwPC1pk&#10;YMgSNfadNCT7Ceer1JDqjlStrlllhRpaiMDymXQA9x7Lnt+fPV6it5apcxHNKRWaRfNV3VwCGtr2&#10;7aEXv8Oer1Galr6mhimniXY0d9oOtyO47HW+luer1BhjvVeqhdaQDYyH9Ie20e259n9PPV6iiZ46&#10;vV/z1XJGWnkhbYSv2rHsbDUqR3I0HPV6i3Y/1EaoYYvHcBSwkJNib3NtL20F/v56vUlaPrXjVMFh&#10;km8pW3qNTYADQ38dDb6eer1LbBer+PVGXanEPPlKuhQvdroA1vdudDYd9Oer1ZMF6qyZvqYqeql+&#10;04jbcLEAA2LWv9q3089XqFDIGEw45jUfySN5sUrNYDTUbbX7ePbnq9RvVyzWHZickBiWBZNxcKdz&#10;KLAm2lri/wDdbnq9RG+rWdVqaxr2icE71NwQFNr/AH689XqKrmjNs9VXyUlHdAVsjkkgr9FtCPpP&#10;7Oer1BxiecMWoqSJ3J96493RSF8T7Dz1epKSZgq5CZKSTbGxLOobW5buLew689XqELKnVaXLMLQ4&#10;bO6mQKWNytyPta+36eer1Gpyj1oNNUx19VacTMrm5Pugiw7Xt9fPV6j7dLsQpsyJOJTsLBZhqblT&#10;bT4j+nnq9Q3fyiiiiWVU8okEsxv7qnw+jXnq9U6oxbCMDiJ0WyoAwIFhoSe/Y89XqCPqTmygq8Gq&#10;KRXjkMl1jlaxKlgPYuoPf26c9Xqqz635bo8ZrfIhCvIb91BsVt7xAXxOtuer1FLpen2IVOIssyln&#10;Riu1l27h3uNLEW8fq8LD1epsHQuqXMdPmSQS+Y0ctNY6oqu3cDS5sP1tz1epmzl0xlwmpaeT34QA&#10;zHaRcA2t7bgc9Xq4YBh/yFQtRRRb0dRceACnx00Pw7nnq9Rp8ll6xEjw8XulwDcC41t9IHhz1ep8&#10;x/GsSweh+XS5sxYm5HdtQO5uAdBz1eoPaDPVRUZijo6WGRle6t5qHaumpvqfy9vs56vUanprVYhm&#10;FKcQU5jXzVtJcANtuGAF7g6c9Xqsm6bZQw2aNaw/5N9LjUlhcW9ve4/u56vUOVTFSfystLtSOHfa&#10;1r2GtvpJ56vUVHqFjL19Q6oCKZSCo7EEn3rfVz1eoIcSyfS5wlTEKAoyrcbZLb7j2fDnq9SUxHoR&#10;RVsCCokWNSDIjAeItcH3b256vUsMndKMLocQGxR5jEEsq/atoPq8Dz1eoWJco0+WL1kESzMy3Itc&#10;AHwsO2vPV6lRlvM1Hh9LC00sdOfe2BCbMP3VF/Eduer1KDF8xQYhB8vK4nDR3IJBAHje9ux56vUV&#10;zqF0FhzswGDlRJO7NtsxFyQdLA+F9Po56vUMXp69PeKZGqvLCI6n7JGhsftEbl/L6eer1Hvroxge&#10;XW+ykqC/vak2vr7Oer1AdR9S4anFLVUwRIiS24AAg6eFuer1KnF6PBM60Cw0wu81w5KtuCkabfd/&#10;Pnq9REet/SnEabAautwWlkLU6t/kxZ2CezUDW3YkX+HPV6q5s14nm/Jdc88b7qVgjBLEMLj3rn4d&#10;rc9XqCDP/VueWCCKhTebAk7jcbrgHv8Al7QOer1B7lCSLNGYaWWvYhr7nJAuBft42vz1eq5ToNka&#10;ooKbz4V8ymO2QCwub+FjpYDw56vUYDPeFVD4dHFT3O9Wsva58F9mg/XTnq9RYIMOxCnzLTfLVBeM&#10;K4ddwADKQTf3ddNLDnq9Q9YBU4fi93rWcTKNoZWUqR8Rt789XqXeFYPRJXxsAXWGRWtt8Lak27ge&#10;z289XqFCsyj5+GyT043GRHc3uLA7toH1ePPV6q3upVJUZXpGmkiDTLKNQCdO/wB3x56vUS/OedUm&#10;p56Klns1SS/2gSut226k2/h29l/V6it1+IU9Zj6SVEnloitEvjd2NwfafE9+er1Hy6UZxhy98vFh&#10;igKDGGK6Ek99LG+oub89XqPtl/qvHPROXX7bI292Aa490qLADafiPDS3PV6hY6c4vh2Yc1q+JMXU&#10;sLk7SFF9NPp56vVaV0oo4qeN4KJEWWQhVGoO33jcn9n9PPV6jGU2PGAlpdGFwwUkkHwt93PV6hNw&#10;HE4JQrgk77drkA+PPV6hdwqpjji3btb/AJnnq9UrHMaihoWeUjx1+n2356vUE1dmCb+XMYlN33qt&#10;tQPj9HPV6gZpMdw2sxiSlhJSdF94E3FibXA9nfXnq9QIdWvOXGYKmkAcBgoUgW73v7dB4c9XqFzL&#10;OJ0iUdM0g8oLGjHeQCAL3+j4Dnq9SS6uZ9pTlWueklBCxswBJAIA1F7G3189Xq1qOvkGLdRswPT0&#10;UTSzwkXCi7NuPutt1Hx+/wBnPV6jm+gPp5FgGNNBXySCpCkhCllV++p9vh7P4c9Xqs8z60KokBuu&#10;wAudQTb2/Tfnq9QQHF46iSVYoLsyEEi5Fr6e3Xx56vUnsVVsQw5cMj9x3LHXxFu35fx56vUlMp01&#10;bT1UmHVIsWlG0G4tpp9XY89XqRGP0v8ALc8QYdAu9yY5mbXQ7jdQfja9uer1WI5IwTAcyUKLXNDF&#10;ZRcNqTYe1Qeer1L+nyRlNoFpZ4Y3VyrEtqQO36356vVxXKuUKGVYhTCQaoLpdQb+On8Dz1erlT5M&#10;y9U1DpTxRb5G/wAmACCO2g56vVJmwHC4mnpKmNI4oSAE2gAAW8Cvxtz1erJDhOCBTIyKY1WzEKB3&#10;On3Dnq9XFo8uRtFGu3YL7rWJ0Pxv4c9Xqa6isyzSyyvCFVTta5KiwN7c9XqTmI43g71SvBLFGSNh&#10;N13C/fS+t+3189XqaFzTlegmNAD7rsy3uCu63c+PjbS/PV6uNLnHLFLUGlqzHHsQGzEG4JNtNeer&#10;1YV6hZYjl2moRNlyDYWOvPV6m2frFleOVqXzFZ1vuUWBOmne3fnq9WA9UstwBIhPGrSKzsosSAf6&#10;Oer1JrFetWS6UpVmph36KLstr6a/Z7j9e/PV6mduvGTlhNVLUx7Vt7hIG4+wdtb689Xqyr6gMsmt&#10;dZZkgjlXcm6wI0Hj93PV6kzinqJyvhtK61lWhIALG4JAU3Y3J0HPV6kti3qxyDFHJNHUDy4WTcyl&#10;NAfovcfR7Rz1eoHMf9cuTqSYGnrYkjjHmbl0Ykfu7bG/PV6g8xn195cfDZ5pNyPP4tbdoAS1xe2t&#10;xpb8+er1BhjP4iODyUUOHOYWLNsjDtYsbX0B1JHew+J56vUDGY/WlJiFRNNRTPeMKdDYW+yb37g3&#10;sP7eer1BvjPrWq/LVImPzEi7LhtotbQ9j4Dnq9QXVnqhz5hq+bRVLxFrgSSOWY7vBew1uTb2c9Xq&#10;Zo+uHU3FcMkaSqMiCxUoLFu+4n6Dppz1eqFh3UrPOI4pMlBUSM08Vi12Owi5YC+oI7Ei2v089Xqw&#10;1uN57rzEd8k7EhSWuRe+tx3Og56vVIhy1nbFqpsSmSS4sllUgDw7an9fjz1epzbp11BrIpRPTzoG&#10;RnDkNqfaf4356vU3UfTnP1PRPUTKznb2Ckkg+N9bH489XqdMP6RZoqRLBIskJkKlFN1v2vp9VtPh&#10;z1epSUHRvP0wnWGhnVYWCKFsS7gewHx+P8eer1QKvoNnHF6tMQelqCqoybY3YNcg33BbW1uOer1N&#10;tR0Q6h0NHSFqKdI6droNxYkm5AIJ3G3e2o9nPV6o+O9NepVLH8rS0jRh2G7zI2N2IuQva/a+vPV6&#10;uaZM6uQ4VJT4LStI6sFlDKx3AWbcgGpI56vUzzZQ6qQ1E1PVxSKk6WUGNwxv3B19p56vU6UWQ+o0&#10;ci1NdUyMsYvtSFtoIvY31N9e/wCzTnq9T9Jhmba+FEglqSZFY+YBaxHgFa9vZf6Oer1NS5fzvWRP&#10;AfNM0LFrbSbqftEt3BB8Bz1epphytm+CuSrq3k8qYXNyQVsLaW1I8dfotrz1ep6xLKOcKzBg1I8j&#10;s0rIXUsDsP2WPsI9o56vVzwTI2eI1AeeRiF8tiSzAtruOvx056vU5P016gyylMPRoljjZtzswXTw&#10;Fgb+23fnq9UKlyR1BhVZqqN5VKlrwoVN+2y+ve/j+3nq9T9U5PzpXzUkddQzRtEgdAQbhD4H2En9&#10;nfx9Xqwf1PzhNvgWCR5JVXZYM25rn3dvgV8bD+HPV6op6YZ9pKYSYhQTQoCANygGxvcjvoe9v6ee&#10;r1exHphm+SnAnaoERKt5cd0LeABIsxFvj/Dnq9TtLkPNtNLS4XURSLAv+RO1jqTuIub39p+vnq9U&#10;KPIOa4DNQVS7mLtZgCLAG9hrz1eplhy7m2GtZGimaRm2oqq1u3s8b89XqYcTwLP8FJJaOZAGG/Rr&#10;gqe97/G2n7eer1Q0jzrDNHHDHJtkIG+TcWux7gH2nnq9T/Pj/UbAKtHod8qIGWTeWXaB2IIuCNf1&#10;uOer1Y6XOeZqSWIyK8T2LggmwIuQPC+vt56vUt16mZ5xCFKeWok98i6hmGtr27DXnq9TthXXLOmE&#10;oseEvMkW9kdQ1jcfvHcQTrpp+3nq9WZ/UhnCCrTFsSlkd03bN7G5F7WOuo+nnq9SiovU7mnLVIj4&#10;i8lPHOWC7ZCQwvf3TqO2h7flz1epzy36t86pXSx4VVGOSVri1yAOxOhv4flz1eo9fTDrxj+ampYs&#10;ailuZFEsqjcWPgdt72Pja/PV6rEMJxGtGHirJ2xOlgzkkAfvC+tteer1Fy6o5mqaCeaXED+gRTID&#10;ewvc6XPfTXnq9VT3VbqFTYhmmoq2t5DwuL3BAAJtYfA+P0c9XqKU1SEq2kWQTB2ZkuBr30Hu9tee&#10;r1C1kHHaepqqN449j0m8SAgWKi5Jv+f33789XqGelrocNxF66oVHSC7BjbcxJtbTS4vfXnq9QH9e&#10;seoqopHhtWyzNFIzhdtmAt7t7ePsvr9XPV6ikY1etlkWSzgKb6XDbgCF+kdr89XqELpd03XFsdZ6&#10;eIojKCjv7wBU++LkE6H7uer1Hu6cdPJsCxM1nk+ZHtazSBWUEe9fXsPZbtcW56vUJ2I5q+XhFHB5&#10;UTG/mIxAC+IYfx+7nq9QRZr6hTYJhi4nhdUXU2Mu4sRuFwCASbW+rnq9RecW6kVuJU7TV7eYgkFw&#10;1u5J2kWuO48eer1FxznmSV5VqWWN23Ml/dBAYGw0t7P4+znq9SJixSNaYRQvaSRV10JVt1joOwPf&#10;289XqCnPMeN0JFNh53U8V5HKL9okaAg+Fz4+PPV6ig5jqKzEah9g2SNIPtA6Dx7WOnPV6mSaOJKa&#10;aOFS7oo7dtD4d+er1cKSiqcVniijURb9tj4Cxueer1Dth9DTR5fcxtvlQk3IN+1ip+Bt256vUEsu&#10;HVFTiBqaQbFvexsQ3ssP4Dnq9Q+ZIwyPFqBcVqJCXpyYwhUAad9b6EHUD6+er1Sq8bpjgtbCTJIx&#10;8sA33sCCQLak89XqbMQp1UpJC1kA27gAdp8QR8CLc9XqA7PxjmU09TK9O0CkbUUHcNx1Yntf+HPV&#10;6kxhVJBOIZqiVLQx+WI7ENZjob2/Xx56vUK8WDVEdBFEky3Yho41UhiPC57fHnq9UOOKrhdppDvq&#10;BJaRbA7VHgPHw56vUu5sQJoo6qvh3JKSllGi7V+01uwPPV6gFzRNST4p81TqqOiG6j97xBN/H2W5&#10;6vUHuIStThak3DSmxUDw119nPV6hN6b4pNDNNhcCeYagpbd3NvAfXz1eoTM85aqqZ0arCIE02GRd&#10;9nFwQn2vrt/b6vUFMdXGkcs0Uijy7aWsQAe5056vVCxCIGda1ZI5Y6qPzFZSCtu30g6ePPV6kyax&#10;KZ/McEhVYj4jw+7nq9T5XRVFHRlZmFyy7gNRYC4Px+rnq9X/1bL6LH5qFlUnfe1itwS2v3+znq9Q&#10;t5MzWwSN2bcgspuDcknv9XPV6jAYRj9NKQjqACCDprf9bc9XqFCnpqGaOByP3RdQAR9PPV6oEuVs&#10;MqKhah4gAAe2osf7uer1B9m3pfg2L0koSnWR9pA3gGw8QPZp7Oer1Vv9a/RllzH8Ckw1qWNxUHcu&#10;1NoUg3BO2xOttOer1a+3qs/DhzCssklLYKH3LNEuxrAmybdfZrrqL+wnnq9VRXUD01dQsoSVFRid&#10;LKUDMqN5ZttTW511tz1eoAMSyxUYar1EkbKG2n7NtT3H189XqRdcZKScVEihAHAtfwtf8uer1NmM&#10;PSPHTzNoxuQQdP8AgtfYeer1NtFQQoizxOSzE+8STa5NrC/bnq9Xcw2VKQVoKruvvW1z4+NtDz1e&#10;qFWtUq0lOGFnYGMre5W+pPPV6maeeT5f5gPuKXvYG5IBuPiL/t56vVxSmoasx1VZo0YVkJOouNR9&#10;H089XqxYfRVE9U8Pke87bA1wNN3unwFranUc9Xqz1mHHBMZenxKbyjCDGdpDRkjUG6kg37XBsfDn&#10;q9TfUJVtVeZFLujnIugA7WHPV6sM+FxUbiso6iz62JN1ub6WH+Hvz1ermkaNCsuMfp5L393UAXuC&#10;L30H69uer1LjJmLolcalFaOJZAjMwAsPEj2jnq9Vr3RrNFHLRCHDXLKiopCgEgEfat4G/cjnq9Q1&#10;YnQVVROmITus9wQB5ZXQ992puQABf4E+I56vUHOYKU4bQSQFQDMB5dj3JPcg+I/X2c9XqDaqgpab&#10;CzRVDkyrUBmJPvFW+0Se/fsO30c9XqQuIRo0k1FTOvugeXewJJPiSO9uer1JLFcAkpZBCkoIIDEN&#10;2LEfV256vUEmMqZHeNR5hYkqQAAGGh19n69+er1TspZFlxOshrRGVaF7FmIAPie/cD4afnz1epX5&#10;2w+B5DBTayREnc1hcnudPvtz1epnoYKYxI1T7pEZS9+xIOtr2I56vUhq6rjgrI2p2DoCyr28O9jz&#10;1epjzHiVRiMIUy2KMCVFhpfQc9XqD6nSjkLS+aqvqpA+3e/s7c9XqxVELKFeokZiLBDftfw09vPV&#10;6uqeoqWhc1Mfus19DroLXP3c9XqZZBBBUIYF3kKyg/4WBJBb4XNtOer1Oi1EiRo27W6q23Ubjp4e&#10;F+58Oer1YJqmCWGWH7UkN2NxbXwB+HPV6muiV3qxLMgieQFCbi4Fu+nt56vUohQUYiENMzRkLbVr&#10;gW1BH089XqcHXE0QTxOGlcKBoe17dtOw56vVnqpJaanYxsGkGilhcbj7R8Oer1Nknm4gI5Ea5Guh&#10;0BHftbx56vViq5FqKjyyQCQN1yO/x+nnq9XEFxHtmQGOw97v2PPV6pbQ/oDNAhmIt7gIBse9j4c9&#10;XqwJDDAyqyAMW1U+w/u356vVkgw+R6lgLKBckeHY89Xq9LRxeWnyp2zMm0NYWANjbw/X6+er1Sqa&#10;maumjhilXsQQR428Oer1KqkikiRacAGRiSoPw07/ABtz1eqZXQwz4c9aVUSp7rKNbkE3tfS/PV6o&#10;2HUNI1OBTrtkYEk7Qfev7o9nPV6lHTR00MqSYnIqJHtVrWuSe4vz1erDXLAtdtL7kuWVQbXW/ibW&#10;156vVnxbCqV3STLkEsENt0glkV7uR7xBAFgT2B7Dnq9XeG0SRxvTRuLaMxHcm+up10/u56vVOqMO&#10;Zv8ARwpDXJVidPbr46c9Xq4V00clCrFd8ySAugAsoA2hvoY89XqZFwPFhWfN31YHafA2F7a6c9Xq&#10;caZzBR2i2qJFDg2ubjwsfE89XqkVNd85SJLA29wNhBAuF73Hs19nPV6ptGTWUh2DY4Nm8L6aduer&#10;1LfCqSLDlNdUqyQL3DkHW2hAv9fPV6ldhEsQoJZKUGNpZDv3C11YaNbueer1KOmwLEaSKHEdZApL&#10;FRoxW3b2DX289Xqd8AxqsrcYkix/d5W+4B7lFAO2/a99eer1DLh2MVBrJaen8feiJHuiwuF1tew7&#10;89XqUVDWT/Lth9UQXhIlYqTax7gfnz1eoT8s18UTmMqJBfVW8FPa1u1vbz1eo43TLMFJgvlwyzr5&#10;UxG0Am4bw7dvZz1eq6P0q57qKvFKGSUbniSRSCbqBfS38b/2c9Xquxypjzy0qMpJdwNBbT2c9XqX&#10;c1q+nPnt4HTT6Oer1VH+u/oRDmbL71+F0pkqFU3ZdQAQbnRdDa+o56vVTZ0qxOn6W5pXDqgSSySW&#10;VH3XCEMbLqe4Ph9Ps56vVbL0azWmZaR6x5P0akBbgkkkfQfHnq9RU/XHkPB8byzPjVRSicICo9wE&#10;/wCt9Fv4d+er1ad/X/L9NTZnrDhgXy4HKNb4i5v9f7NNeer1A1hmHNPSb4QLpIinwIB8ba89XqGz&#10;LSS0gMlWfmXY3G8XJvYW1vrb9b6c9XqHLJ0OFwVJQQh2Y6AABQwJ10Hh/Tz1eoyWBNQ4WEqJ5GiL&#10;IEuFBsSSd3fQXt4c9XqL51EzzXUyNh1ZUtK0Z3PbQ9yASBYG48bfx56vUGVLmWnSogkcKVdkO2wB&#10;uRre/e/gOer1TIIMPaqeRFJDygi3gN1jrqLXPb+znq9Q95UxaGixdqBoEEW8GOQmzNZR+72FibeP&#10;b489XqndT82SvhqQ4KSqRbi490BjazWIN9PYfq56vVWB1Px8V+NgVUaoEuAQfE+JFv4c9XqAfGSw&#10;qSA/vTAkLcXUAWvfw0Pbnq9SnwPCMNqaFHnk2g7dXF9zDUC/x9vPV6hJy+j0ddLJUwhqdLCxB+0P&#10;3h27fr7Oer1Lmooji9SBSsVjk2kgWJ73vbvY9vhz1eo5fTXJ+GUNGmI0byLMY41KhAELE2JJ7kgf&#10;V356vUJmZKHGH30uGJG5YBXJ1bbbUgAi2vt56vUXvPeDx1VQ9CjlbiMsD2HcNr3t7L89XqLJmXKl&#10;Zh8r0sZUeX7wUG5K+DW1FifZz1eoFsXwpYKhZPLKSMbuQLXYjT6dLC/PV6mBq16dWsC0hIB18B3+&#10;7nq9SowLFypSGVgNiXDaFmIJIFjpr4nw8Oer1LCPGkxO8cukpUg7PZfuQOer1SMKpqWoqoI6kKBv&#10;JJt38De3PV6h7wmgoqyheeVJIqYAlVWQo1gSpII118L89XqcVzFTpu8qMu8EZUK+guLAG/ttr/Hn&#10;q9QH5hoY8ZxCSU/5NgC97AqRqbfD289XqTUkNDV1IEZQytZQdNLD7+3fnq9Tx89hmFUEgdQ7pd4+&#10;xUk69iNR4d+er1A3iuKVUY3u1wXLWGoFz2+i/wCtuer1J+onkUM0ZB0udBYa9hpfnq9WBaDzYlRk&#10;O66kka31v4nsfbz1eqZh8lXTh4Q7fLhyTGDoSO3w+v8Ap56vUoZi9RWFb7EKA28Pq+jnq9Tc8k8D&#10;3gYkR30PexOl/Hnq9Th8xFM9pU2mSwPtA8bc9XqjUY+WB2zGWQlthOgt4Dv4A89Xqj1s0slQse8k&#10;DcW17nuOer1dmsBcKVAYjc1vYPr56vU0tjNQs7R0rAbxZt2unYWFuer1OaSSsyo53H4D2c9XqdaV&#10;vlZRURgGJAT8Q3a1vZz1eqdiVRE1KI2iTzdwbzP3iDrb6xz1ephrqSprZy8BsI/tBdbsRoBz1epc&#10;4XFBh1NCJlBLjufb4g66256vU7tUU1IUp/MZjMQDYAgAG9730+nnq9U5pJKWrgaRwyq4AQ9iL69h&#10;49+er1Z8wV9TiGJrGHSNaQhXWMAqNbWBX3Tca38fbz1eqZh2EVDDaLgtJ3YGxW+pPhY/Dnq9S6ag&#10;p8Mm2UpWMqB9oewEkjnq9SSxbMNKapVijZmjYe+ASNfbp+XPV6nrAEOJo1XPCZJSrMqiwuQPjYHT&#10;sOer1JCbA6uhpRNUK6yTF3s4NwGYsLgnwGn8NOer1JZnlnkajpYyzKNQdLAdyp7D6eer1CZk6beY&#10;4tpKwLuYm179jc97W056vULfz9FUz08qSiMB1SwsNm23vnwse2mvfnq9TPV5rPy09BOvmLFISrnU&#10;yMWOotfx156vUlaDEFrWkrHCsynQWsFIBHPV6pEMSGC8qB12vrbuQQfrsPZ/f6vU8nHKGjpRR4O2&#10;9kG5idADpobnw7c9XqVKZmqZ4BWlhFUJZI1jsC1wRdgttP1Pe/PV6nGoxXEsTgp6qqF3DEWDX0Xu&#10;NbAX+HPV6kfmOBqnGRInuwbBdj2ZyL+I8O33c9XqDbFXoAzwUSk3UltLXJ0J1Ha/PV6k1h+UpK6X&#10;5GugCB9tpGBIsPZYkfTYft56vUbjK/QGbDqSKmrI1b5qO4Ki9ri/iPqOv7Oer1GEy1kGenw9IKWl&#10;8wRlUeMrckWt2sNPp/bz1eqw70/1FPluCqSsjCCoVUsVFyVudCdbm9uer1DX/IsWzFXJSmOSKJyy&#10;KUBCur7rC47EXH089XqMX0i9MlNlmmOIvA0jLfazXspN7bQSQNL3tz1epPdfummGUuTpJlp901zd&#10;CANLHt27mx+rnq9VGGd+kuY/m6mpwunYbnm12k/E2J7g/D4256vUIfppyNnimzEvnUzx07EbbhgG&#10;a1rLb89Oer1bDXp8ynmfKop8WkSUwzRDesjghSdAQPr8Pbz1eo9WAZvmhxER17+5dLe9oD4j6PHX&#10;nq9Qt43nrL0NAaOmbdLcbQoubePb6eer1P8AlSvNXD51HGTFIBt3KdCPh7Oer1CThtBUeZJOzAuQ&#10;bWB0J56vUz41NJTMvmxnaAbsSRc/r/Dnq9RPOruZZI91D5kjl7mIo2w2JC/u62GvPV6iWZrratMQ&#10;hwl5HdHJUBjcD6+/PV6gezB0/osYhnSrlWNWuPLIuWNwbKbG3a99Oer1FWx7I+KUdJUukKoFkICx&#10;qAWAJCtodfdIP6256vUC+I4Tmigw8IKdk88vteSP3Dre9+1x7Bz1epXZexmuwmjTC8S+3LDdiLAj&#10;W352trrz1eo8fS6mwrFMGfBKdVkSSMqjmx1t2BPiPC37Oer1ZcwdMcKpoZ8Tii/SoTDuewuPG3xI&#10;1/W/PV6gn6VU9euJV1BLEzUdMpWJn7gbjdyR276Dnq9RscAxmiq4hArJ5UBH2iASLdvoNvHnq9Ra&#10;upmLRYrmmOgp3Sko9Rt7qXLDU+72Frc9XqXWE47g1RR0+S2lSd28V3EWW+73ioOl9AfZz1epnx7J&#10;+doaZ6jDKox0yyKIolXczrcXJa9lB1Oo8Dz1epBq2JYdO0dXUmN00TUESNfWMfnp256vUNfT3qLS&#10;5RilTFyFdmUs7A2A8T93j/Tz1eoesKz3g+Z6CWvpJVFiQNy9x8L+BHPV6hKyjUYSXQxOjb1Lsw0u&#10;fEfn2/p56vUJkGPUUNUKqkARC62At3+j8+er1CJliJp5jVV0m73twABBCakff7eer1GXy1/LqbDh&#10;XGysxJv3IuPHnq9T9iucKLB6JaiMaXAGotftr9/PV6sBzjT14FK3usykj7J/ME89XqjYfhtBXTKZ&#10;yrhWsNAba3/jz1erljnTPLeNwyNUxKwIK9gQf4c9XqKH1O9MmSsdpZTh1NFHKBbaRYX9oPe/9n08&#10;9XqpY62fhbw5lzJU5qpoi0srG2xbMFt2N9O/idT4nTnq9RIc1emSPoliUuBQUpLQAXJ3NYuftXNz&#10;4nT4aduer1BrRZRr52fF6ml3MUaMqCdO9iBfS3t/o56vUAvULIdfJUpVsrRNuC3YaMtveW/a9+er&#10;1F1zVlyHCatEf3EkDMGKjaGQi4PxW9+er1FxrcJeGeWWa1ncgAi+67G3e4se/wAOx7aer1BtjmFU&#10;uF13kx/oi7hWYC4Uju1wCLey1/hz1epAYlVQstQ8AFQgdVR+xYlrdu/0/wAeer1BpiqVFPiIikj3&#10;UrtY7TYLfuT2OnPV6m6ChhixA1CuGBJC+2w7ff356vU41olkpjNI1nWwAFvv56vU0EVSxp+i3FLn&#10;3rd/bz1eqfT4pTCmgmqj7WYAGwZtAPq56vVPnrDAPNgYAbQSLa2IvcH489Xqc4K+N5YoJHsGT2/X&#10;bv7eer1O9NiVDLuhj/SzLbcqEXHsHewueer1SZJ6tY1StiMcjuN1xYj2A256vU6VJWimSamPmK9g&#10;Rrpb4fDnq9UipSCciT3iSAe/sNzY+w89Xq5zz0nz0NWrFPL9vbXvcePPV6lMmJGbYtgRfYq3ALMe&#10;wA56vVLpMzTxI0C2RgzAE200sTz1eoQaXOsDUkfzT3eMX3aC5sRe/jofZ/Dnq9UHEMz4YqrVy+9Y&#10;hiTa4W2tvgR7eer1KuaSmxjEIcVpqkeSI4yhS2rWtY6akfx1156vUcHpFl+qxLDHqYZCyo0YVibl&#10;r33C2tv7Oer1GeGH1ktIBVx+UJCpjQEmxQEfAjU89XqaaTK+KR429OsZZCsbLbUkkkkAm/PV6hDw&#10;TAqqpopoKsFijSGNmJFgtza/tB0A56vUkDl5aauhxGSRfPK2ffcEC1yL6dz9/PV6hDyriOHV8oGJ&#10;TGGNrLtVUIYAW1Ddvptz1eoB855ApsWx+Q4em945HBkBKqIx2Nhpcnx/Zz1eoJ63p9ieDpLKhBdm&#10;AHc2F9L+Hjz1epzTDJo6E0pvGSwU7Ta9tS1+/ttz1eodOmuO1WF18VPDIxeMJ7w0baxFvpDc9Xqv&#10;h9PGOxYLgUdXVqYGuZLkgkG2qnWx18Dfnq9RuMpdQKyeuSSncfLuRcsLkA3J+jXw+PPV6h9jx+mm&#10;p1qFUeFvdFyd39Fuer1ezFAWwuoq4oUTzF923cn6wf1t9PPV6q1euCxYPHEkbeUtQ0iyA6hTY6n2&#10;gH9nPV6qtupFNRTyyJUWd5XLlxtttQD/AFdPp9n0c9Xqr+6w0qUmLVcVLVJWLMkTRkaKC63Me1lV&#10;i0eoOhW97EjXnq9Vc2aqWthhlqMRU7ad22bRa+658dCLdu456vUX3MWKF6iJXVmsGP0XOmnx56vU&#10;2UczfMe6uhCjc356nTXnq9UaFvLZjJIQsUrBrG//ACD2BHPV6nBIVmqHnuHS5Fj3H03Hjz1erIit&#10;SL84yqQ+m0jvb9tuer1MNcaeGkcsC6l/s3uTc9+er1J6trDTKyw+6viHBIJ9gHw56vUm7zwRyQ0o&#10;3Su3j+6GN9CL9u/PV6si4dM1KEqzuSGxufFhck/Vz1eqQkMMk8ZiuIww3tYa+NvoI0JHPV6nyZWX&#10;EZcThby0BJihAuFFu1zcm39/PV6km1TPiUslEl4wis1yPdd9bm/YkeHPV6oSYOaHZPT9zbezDUk/&#10;2c9Xqz0FbLQVE7QOqgg7Swud1za48Qeer1KSIkUcdUzqZYiGkVR9oEe8bdhc/lz1eqOaapqHvWRL&#10;GhBKkEEm50A156vV3USL8y+HU6KBGFA3DRri5F/hz1epNE1slNKKqLy0QqIwvcqCb6c9XqUuB0bP&#10;AzxMrqQA1jqtvaL307H489XqVkd4QuxQ6Mvb/W7flz1epqxSoh3O0gvGi7R/xL94A/Dnq9SKqZ5F&#10;oJVddqxq7KDcEEj8wR4c9XqasAFKaZ57lZdtvp8SB7L89XqlEShGWO5VyCtwQALai/0c9XqTc2FV&#10;NLTyzKymL2A6mx00789XqecIq5TCkz2XcwuAv2hfWx9oHieer1LCrimophUqqmNyLG4uQfE9+er1&#10;NNdBijlEmYKVBbS1gttBfuRz1epsxGWY4bFWsNspKn3QBcDQ38e3e/PV6p2Va+oi3xRs7qLHcfZc&#10;3A+I56vU6VeLieoEMSF1mJLGw0AOuv1fx56vVGq6vzJnYaxRlVJ73J0AI+HPV6oE9YszJHBtjkBt&#10;YjU2JF/r789XqcMLAjfy8QsxYEMbXHtNieer1S6ioFXsnpd4MdgBbbuA08bX789Xq4mtqGWTzUAW&#10;x2hgNLX7fE89XqZ1xGcyqKYbQNrEW90mxG0jt43156vUvMDYUFOhm0UAWAt7xOpa3089XqUYryZG&#10;DG6aaEa3PPV6upZwGEkwDAdrjS39nPV6k3Sp86jIVCASOUI8BfT6NOer1PdOlPG6mqe+6yC17X1u&#10;b89Xq4VCMXehk2gE7tO20HQd/Hnq9TdXU8iU0TwOiQlgtgQSDfQ2v49uer1TqOONJo90l2720sQD&#10;bvz1eoRvmkaVUlttbbe2v5j2c9XqUlE1NFUI1Ud8L/f8L89XqHHKlTRwwutOPM8oaBSbXt2+Nuer&#10;1DhlpziFNTU6AAs2qqQGA297fVqf6eer1DR/JZa+kE3lB42JUKbEKATa/h3/AG89XqQWM5cpqGne&#10;lqRvV5oo2Uahd2oOo8Ne3PV6gwzZglNHEI4IX/QSEiQspDa21Hex+Pw56vUXrNMU0FQ+HzKGikY7&#10;WAsddSL689XqQzU8M0MccSENSMURR7O5HPV6hgwHqHVYTQU1VRT2lic2Jv7qjUC3fQ9/r56vUKeE&#10;9fM21szUsc7h3IYi4F7nuR8fAc9XqW2FUmYc2ebiNdJLEZJF2kke8o0vbXQ/w9nPV6hepcs0y4pF&#10;LK+9oiF2rdfdtbw8fG/7eer1WkenFJvmIqGZ1EYiRAL2dtTp2P7o7fR9HPV6rAsNhpsJwwtR33Mz&#10;FY3uVSKwGh+m556vUs8OqMJpsMlw+oLTPGVY+WpI1sV7Xt7L89XqdKXEyK2BCvlQl7Bhc3Fz3Aue&#10;2nPV6pWMQ4VNDNTMAkeu0kE2Ouv3/wAeer1Uq+tTJdZR1VRilQ4qaWZGjXws1rgj26fw+Fx6vVUH&#10;g2K+RmON4R71yq7SRcAED6D7bc9Xqv59GuJ1z5XFAv2pURhe5Aa4Bsdv7vb6+er1WNUdDVmGUVgW&#10;e8abHBI2m9zfTWw0sLa689XqVEK0ggSoQKPLVhY9z49u9u556vVkp5fmFV3G5mUFiBZbX1B9vhz1&#10;eqbUYeaorVYfE7BiYytybC+mv089XqeKSjmpphHT6RyCzBSTYi456vU7xUfl1hWCzQhChAWxBP16&#10;/wB/PV6u0ws0t2q3LRIX7XA3HsPq56vVjqsPVY3qCQHRQTYEGx8Seer1J/E3pBSqksjIihmLICxU&#10;k9ifYfjz1epJYxFNQ1/yUUV1kiMgfUkC2l/pPhz1epBV5SsoDFIbAK5INwBf97nq9QLZvhnqcPSP&#10;DoyiRXLuL3ZTp3+J56vUCFRUSNVGjoow0R2uewPu2v8ARftz1eoO8xQ18eHpiM6hkqaiSMAWJJA7&#10;D2gft+PPV6g9pRchWgBeVCqI+oPje223PV6uUbVRhiWZVCw3VRYkqb3t8NT4f089XqFXJtFLPmJ/&#10;mV8qBEAaxJJYrqb+w6c9XqODk/ARWYZ8qZbJEDdz7pX4n7/Dnq9S1q4MQoKemplIkCh9wUE3BPuf&#10;u9u/jz1epu+Zohhks9U1yg2Sx62UE6fG/PV6gTzji+F0kVSV/SrLGigJqQBfQDuD2vz1eqmr1ZYk&#10;8eWq2tqovmHQl4QrDepGi31A17WJA56vVQ51Jec4ka9bxqqndcabza4P8NOer1AVWVa1LLuKrINy&#10;lUGhY+Avr9fPV6muPCpaoBVkDMotbXQd7Ac9Xq4R0s8VasKXLROj2HYDQ3+nnq9Slp8VpBWVctMf&#10;MO02Y+C9zb289XqwxY4ZTBFA7EglgB7exLfVfTnq9WenmamqbQBt0xLllG7Xsd3w56vU11Jg+fVE&#10;kuUUtuOm0g6E2+/nq9T1SVSrXoZC0llR2JuQG17fxvz1epY0SSiqNUdxjdlsoNwL+P0Eeznq9Qp5&#10;dpqLzmlaLYVIIbQD6Pr9vPV6howuqejoGqZpghjuQxvoSNL6Hnq9QaZnker/ANOK7rFbsB7RfX6+&#10;er1ArjA2z7XsLuCdB2PbTXnq9QgYbglJLCm1TZjrb238Ndeer1L2enFPhbYdUhrqq9hpYEadra89&#10;XqTVSXapkvAUTS2nbXUX56vUJWXRS/KqIUNlsbEWJY+w/wAOer1S8wYtGJN8dl82MjUar8T92nPV&#10;6i95/mpKimV6NiyhbTrY+8R4jtY89XqBBaaeCoikS6qxcbbE2HdSfaANP7+er1OM0lXiUcRRtojY&#10;q221wAO/0Hnq9T1h2XoKeZ55JnZmuADb2aac9XqXuW8MSGMpPu802APw+j2Hnq9Q24Bh01IklcgQ&#10;09O0cVi4DFmBOi3uQbG5tp2v7fV6l/h+L4PLK9GyeVtUFAq+5cEg3YG1x4ePfnq9TZi2Iba4wxjz&#10;vOG43sRZQbAeAP6+znq9QT4yVikjlNhuN9qjtpqNfu56vUHVZO7U5RUsyub3NyTfT4a89XqwvUBJ&#10;o0d/8nY6W1BFvyPPV6hQwLMNTJSQ0O/zUjEkir4Lewvbtf4/0c9XqUU1NVGggo4JS0LlnJf7YPsv&#10;7D356vUmPLjuszC0ZDKbkaX9o56vUhavD8Lq6lvLG6JiRtVftEHx8O/PV6k1VYLUyyyUyhlgFmBB&#10;tre1vq56vV5BEsggqgGsAARa/wBJ56vU3yU2x9LbiG2Ei4Atp7NR4256vVmwlUiiG2TzNm3eulj7&#10;SP6eer1CRluanq2NG5UMhJTwI3diT30tp9fPV6hSy+i00pmnJcBdp2gaG9/b4+3nq9QuNi5/kL09&#10;G8YKlFWVdSrH3rt8NLG1uer1ABmNq+pcSz/alkNyBfS/iT7eer1MlTTzyxuyKLx6DxvbsSBz1eqF&#10;HSUyUsgdbtsVibajW/1c9XqfqTFvlcPSela90O4ixIJ+J9vbnq9UA4jufc8ZRbAt4a2vuP7eer1K&#10;KiqZ6cxzzWdLLIpGtl+r289XqUgzO0lQtRId5NwEB0UHXsddD9X7fV6lzhuLw1cBanYIxYs/h2Go&#10;9t7Dvz1eoXMJzJQ1mFSUsasHTbtIJBJ/1Tf2a3+jnq9S7wTOHnVXmyNfeoG79669h7Aeer1GFyT1&#10;OxKGKaPFSYlpJlWA+ZcyxFLl3uBsKt7thuBHiDz1eo73TX1qRViJgOIHc1GbNMSdQBYAMbXYe0X9&#10;nhz1eo5OD+q3KVfADU1inbGpRXOrt73cG3ib89XqaOo+bMo5wwEfJxxiphXzQlwQQdQDoNfYDz1e&#10;og+bss4cmILiaxiOffuAJBBsb3PxFzp9HPV6lFl+so6uZKeOUCOEbTvNwSdSPz0+jnq9SZ6vdLsF&#10;6h4fDJXSLTqI9psoLEsTa5uLXtf6Pz9Xqqi6jenWqhE9HgsZWCjkZnYKDuINztJtdbeIB+nXnq9Q&#10;EUnS7F2eWBqdlCNa5A10FgPHTv8ARz1eoU6TpwtDhq1EinzGA2i+pYaaAezvz1eowmT8mxUeGfLV&#10;SEJInvX0sfAKb3BuL3H9PPV6jcZToqTDIUeliEbXj2i2pIFwB8COer1WM9MaWixal+YrY3Esix7E&#10;B952W4vr8Tbnq9Q+ukuESxrJAachtio1y19CG08La6c9XqEGixILTLHVMtRIN3utqzXB26fdz1eo&#10;IcxpRpiEXz7bRLuKhfdVWuO4HhYn7uer1AljSS11fU4bBTqIoiQGFybN+8APgL89XqZsFpUpWdKB&#10;zv8AeSJTckm5/InwHPV6lFgGOUVWZKOsZYZ0uzXAIBFgNPzueer1DFkDBnxHHHwigs6zSJGZLMC7&#10;EX9h7XB56vVa30t6cR4RgdPQyKJJVUB3tck2Hj2OvPV6h+o8GgoaYQTKNy3JbT2H+nnq9UWspaKK&#10;G+xSACF7An2+3nq9SSrcMw1oGjRVVZQbdjtI7356vUE1ZgVDQEzQssqAlyTawJNvHwvz1eoFs6rJ&#10;hz/MxBW3XJY2IBA7a89XqLBm/wAyasamiIlib3lKCwVz3Gvx0+/nq9RdMTqXp8wSpUVN3EboGiUk&#10;AX0U97aka/C/hz1eponxSexWsQR+UqsQLG7Htfnq9TlQ4zUz0ZrKsWVimo1B11t9HPV6mvGagw1I&#10;pKQGOVkZgT2KEjU+z6Pjz1epF1FdUS1FTDiV2dWJUBju3WFgPd1Ftf7+er1IqSafFxSYVOVjWGRm&#10;Zm2hmUKxJJ01v7P289XqbVxJcOhEpjSSKYE3KKXK3P7x1Ha1uer1S8LrqWIOtQVbzpVWFSALx7bE&#10;ntqG+nnq9UuvNJSQooBimUzC26wJ/dHY6+zw789XqTmFRUlZKIcUis8TlveuSNL3+Hh93PV6sjj5&#10;BHkonsoO4tewKi5t9N789XqcFJiwcVGIIGmLiS9rkA6219otz1epMY5ikdRSq1Qt3Vw19BZbG4B+&#10;j+PPV6myGtpKqrjeBVjiTd5wJG5htutvd01+nnq9SOmxGalrRHUaxu5dCBYWHhrYG4PPV6lAtBTy&#10;V8FXSyOYWExK9mjLCwNxfS5vrz1eqVLh0fnHF5Ki5JWNItLbh9oare9vZ8eer1RMDM1RUTRq5jsG&#10;aO9wQb2AHwPPV6hHmKhJMOqmDtGoYIxJILA7WNjfaTr9HPV6pmGS1mERR1DB0SY7ZCL6jUaa89Xq&#10;VlDheG1VUlKJPMYurKCwAUa+HwF9D7fjz1epZYDSVHuT4AWbbIyurArYL7B8R7fbz1epQz11VT18&#10;XlMLuTvRriwFz/C/PV6uqWokNRejQEVEwL9yAPbf6eer1CZl+WnwajlbET5ivY3OhAJN7HXwseer&#10;1P6OKWaMUJIV1Yx3AJbXUHv4a6+3nq9S8pMdirnX5PYsUZCXNgb21t8b89XqwVKGSVozud1ZybW2&#10;keB789Xq9LC8dLCsp8oybOwFje51B+F+er1JmWjWjqZvPff5jM2oBIPfx7X56vVExJzTOj0cZkEd&#10;99iDe+vb8uer1Bxj1PXUbpiEqswa7n3SLaaD9fjz1epB1FTS4fG8mIsZGdFIY290MdAPZz1epGYt&#10;TV9TIFwptqJZrdywY+9rqdL9j7eer1LCjSmpfLMZYyQbQQTcE3sQPj489XqMJlBpK6ihMLixlW6D&#10;XTxGvPV6jH4bhdH8uaumAZXuFGvtNx37jnq9TRUZbpUT5aoJ8wk7NAAR7Oer1QKbDKiQq7IzAE31&#10;JUAHnq9Qx5IqknkgaxAYkW1BLA/Tz1eozOXtZwkUoSyi5NxYnTnq9S7wuqkpaxaZRuLWs2t2AuST&#10;z1eoS6WffCKeYlgoDBvaNdPu056vU7J8vLADEouSouL2tfW/PV6sVfAIaYMkO3YwPgdzX0+rnq9S&#10;VrKVjZmQgEvcaEm+vPV6g1xWn853njURoij6T7eer1IWuxRqlIo6EBPLO9mFgCfo+Hx56vVNwzEK&#10;WojMMTGSaxbdqb3Nj+Z56vU5Csen2RykBgjMzAdh2PPV6nChzJFHGuw2U2PvaG3PV6lbFXwuqhBc&#10;nxvp/aOer1KKNfmFZmfcSoAPax9l+er1MGZcCNdQeXCyh2ALeNh9HPV6gjxGihoZkaAjcCSSAQSb&#10;dz4nW/PV6hNyZmiqnoSCbyKDqRYWsfv56vUJyzVE1KHDiRGAPxBP93bnq9TvhU0UNTGjAiUDtoAw&#10;GvPV6hbwLE5z+kiWykrrrf6Oer1ClhVeJF/SWvrYjU356vUvqBFlsV0va/gQOer1CNhkGyMbfruN&#10;L89XqUvnIE2Aj67ajnq9QeZywmKrp94I1se2h7c9Xqrc69dPxVLNWKDeRXBJW4AHYW+Px9vPV6qM&#10;euHRilwytmqqinciaQhHjuApa3vEL3A1NvDvz1epV9MMqDLNVDSySF0CQWY3LMf3mbQW9mmns56v&#10;UdvDsThki+VhsL3CWva3PV6oVZk/DsUQ/OKGlG5hoCQBoT/Dnq9QSZ8yXJhWWayup1a6xSMCOw8T&#10;a/tFx9fPV6q1a/HZaaqWogJE85IjZri5szW/5BB0+B56vUKmRa2uxPDZ451WMwlgdxvrrf6r+znq&#10;9QEdRtuFRtJPEDFE7CQodCACVNx21I156vUD2E53rqqojoKeVV2FTbuSSbgA9/Dvz1eo8XSygrZK&#10;KDzEXyHc3A1JHe/7Oer1G3psNwSnw9ZY4ipJuAuhKnv7deer1PuFV+GUjMaNAFCsTuAuRb/iPPV6&#10;ptZTYXWzqsZWQzRNKugCgjSx00N+wOvsB56vUEdTkukOLLMNtMie8DDGu4kHVfEa9j8Oer1RJ8Go&#10;DXeXUxlghMhJFxex07/x56vUVDrdknEIpHrMNh92QtuZdfcINhb4m3PV6qguqU+YqbF56cQvDTLo&#10;zhtrMFNiqkajTxNvhz1eoCc45tqHaHDKNzEE3GRbkhzoAzE31F9LH289XqSUeLV9etPhtWojdiwB&#10;Au1hY3sPaP1789Xqm1dRmDEI2ip2mihpVFrMQHuT7xsQbEeB0+HPV6lzk3GxSVbWvF5hTcxFveAt&#10;fwP189Xqsd9P8da7Crp2MxAJYAG7HU6E+I/Zz1eo7GY0q4sgzmeVYmAazltRcXNwF79+/PV6qiOt&#10;E4hjmx2Zy0qbvL32K6X1I799SD8eer1Fgw2vGJLIwikidQpVZLWbcdSAouB4gGx7c9XqZMyTQx0R&#10;cygTbmtCbgqq3ue9tbfTfnq9QWQV1aWSBv8AdNwBvaynUAjuCOer1LKiy1SQRQ10kjASDVSb6g+A&#10;vYXP7Oer1CFgOKVVFWwqiWjJBkubKFU2sPj46/Hnq9VmXQvPq0jwVE6hysBjW5Nrae98QPhz1eo7&#10;+IZzE1JTU/8AyMOpDNtJNmGgvfS5seer1FD6hZ9xOmq6vDpFOx49l9TZraEWvofh2+rnq9RblxvM&#10;VQWpW1LKxVRewtpfU9wLc9XqEbBclDG5xVVBWMSKu2R2Bu9veJ/o/o56vU/zdO6Gkp1gqolNSxb3&#10;4xex1AudvY9r/wBHPV6k1SZXaCrkw7FYBPJFIskUdgVXU63vqAdR9fPV6mjN3RqXGaJ6sRgySbhY&#10;2Cgk7j9ojT+znq9RUcY6U4hg+ZB5UJipgpQga2k194gGxB+8e3nq9RiunOGYXUVRwXDYmijlcBi5&#10;AYHb71jYWBOoHhp7L89XqGvE+i2HZghhSt3IsIuRs3BthazNqNb28Pj7Oer1JLC/TrDh8i4vTlXk&#10;kfcgYFdy9yCp7EHwPPV6jHdPun8mF1EckUXuGWNQCtgb9zYgEEa/qeer1HZw/KLYRHGKBTtAFuxB&#10;JJJJ56vUGmZcZxLDYZIaj3VWRtzWuCWuBp309vPV6ipZ8x+PDMVS8n6A372NzYX08R3/AD56vUgs&#10;s57wjCPNc3dVdgFW4IF7g/nbnq9RjcFzrlutoaeaeMs8gVVSykgE+I+n9dOer1YMVzng9BJPT4Gp&#10;WenQyKe92AN1tpbU31+HPV6k1S57xPyZpyfPaVVe49466WA26a97/wAOer1ADm7NuPUgmk1L3EgU&#10;2snvW7fA/wAeer1ILCOq1dDIkNTWOJmka40YFR3W3x56vVZJ0TqqTGcJgmpmKBCrEaAqQLWPwN7W&#10;tz1eo7WTMqA0nzdbNtk8wCO2oCMDe501BHb+jX1ervqrgpiy3VxFt0iREJtBuRpqRz1eqrfFBnKD&#10;Fmwugj2OJArlkBvr7vs8fjz1eo/3RvJeKSYXSS4w+6oKfpQmoVvYL9x8eer1GIrOlMeK4dLBBHdS&#10;CtiAbnxv9/PV6qovU96MqqipZscwWHzmu22CxsoHe4AsF/W2g56vVUX1D9OOYkx+KdWMUAAEiItg&#10;RoQoJGhB0vY/lz1erro70Dx+lzAtDWqGmkkZwdQCjObFr3+wLdvp56vVdl00opsCpoqF1BlIEanb&#10;Ze3f7+er1OGcExLFKCs3qkc0co8pgAoIsNbfdfnq9RcKbAcQpqyWoWNWVZ28wMLEixDbT4e3sfHn&#10;q9S4wyjhw7CykUB37lBf3QGPf4eHjz1eoQsKxmShjilrHUKpkJOgNvEfZ+rnq9SwwLNs0dHUGeXz&#10;kq0ZlIAAROwW3cEDxPPV6iAeoHGqqONpqhQkO5gSAvcg2BA/ieer1VZdQc30BxopRSJAgj8reSNx&#10;JIuB7Lka2789XqDTHTR+Th9Wr+9BMko2nVmBO4HwsQe3189XqHLI2YMRbFI6bCwQQ9wGYXYdzci4&#10;1B7f089XqsLwap/m1HRzMxi2tt8sWADd2N/Ec9XqOD0ilqqPE46pShj3qfOZdCAO2njfnq9VsmQs&#10;zwYfh6SQBTLYHabgsTfW/wBHPV6hKhzPEzHEK39G522GpFr3+OvPV6hYwXF1lpHekbZts1/Fja5/&#10;Zz1eoT8Ix1qyn2lQdqpfWxuDrfnq9UjNOMQ0uDyo3vibW99EKjt7Lc9XqBaGqaaAvFdo1RjfUqT9&#10;/t56vUERrZ1zNU7boFNhcA3HsB8bc9XqRvU/GmoKKmqEjMgEimQiwIH6256vVLwvMoxbJhxIIUJs&#10;vvEKQBe/t0056vUTvqdjNZV4dLFTS3qHDggDcAewA1NtPH4Dnq9SV6FdA48bmmx/FI904K2axIci&#10;5107Lpp4+PsPq9RoKDLmHdNPMxUwBXjJJkIAuSbkn6L356vUGOcutmF41iT4fvUSPtkjCm4K2UGx&#10;263/AGjnq9Suy/FVYhgSYvRqQm0qboLlh4E7fDnq9UKtjio68vMRsUEi5sSbG/jz1epF19ZNTVtN&#10;U022IVALb2sApXQC3x+PPV6kD1DeuwHDv5rC3zDxkyyTE2sD4G179u3bXnq9Qa5a9ZgwKNWePf5Y&#10;YsGKXuva/bv/AEac9XqX9N68MMrJopaubaXMZYHaAns94Egfx8b89XqnYh6/cPpqF6ulkMqx7y0Y&#10;cGxH7xuQpB9t/Dnq9SZn/EJw1JIDJJFEZhZNrAMSfCwHe2uh/p56vU3V/r2pkljo5KgGQsHYgdl1&#10;FvHU2Hf489XqQmP/AIhMZmqI6CSTYt2VtwF0Fgb2tqNTYc9XqQVN+ITI9SsCSny5Ax3K4ZSRpt1s&#10;fje3bnq9QfVvrnzBPVVMSzohUg2DlmCi50BJGvbnq9QbYj68q2rlWegaoWW2rTKyAsL6KtgNbXud&#10;eer1JXMfrYz3UlMRp3kL2UsI2AIHiBfadbW9v389XqiYj6yM4VtVS4gJ2jhRSrruBP0kkEi2vPV6&#10;sVX6rs84kJpqWYrGoGqk3Iv4a256vVnxLrxndqKOvppiZnCRCzGzAaliddRfw56vVBPXjqgR58Mr&#10;yyiJgUDWC7b67tLi3YHv7Neer1BtX9Zs+4gYq3/SfPUkSmzAI2trEizA+3+jnq9UbEc99TGp6ava&#10;eqqUqH94g7dun7u0Dt9F/v56vUsKrqF1Pr1WGaWoEdgE8xQXYW0BuDrz1ericTze0ZjneZml3s+5&#10;ibjbqvs7jw56vUnaqgzQ8ULUUUiLOASqjUAD42Hb8hz1eoPn6cdSMQxico8ssauD7yXWMH7XvKAT&#10;Y6+PiOer1KWLpV1AxTDWxBldoldVAOq2tbWxBvcXt7Pv56vVLwf0tZhgjM/8rqZmq5Q6yXJAOui7&#10;mNtewH1c9XqE7CfSL1LqHSGuw94kLAWYg7he921I7eH9PPV6hKwP0C5lxSdZEpJAiMGOg2qvfS4B&#10;8Po56vUO2Cfh7xVVerYvUMgRl2ggDVBqQSSLEGx01056vUMuXPw9KiCqlOITRqkVzCAhuUbvvse/&#10;sFuer1DZlD0J5XoY5AlKryrfzD5YF1YWNjtvbx/t56vUKWCekbIOELK9HSqGvcs6AhSNNPd+k89X&#10;qVVV6echikieWnBcACRlFgWOo02+w+HPV6nyk6P5NipEpXpInhSw+yNdeer1KNekmV3pTEkEKRsp&#10;GwRrcDwv4/dz1eprbpVl4yo9fDAyqDtsse+1/H3bgfr489XqcU6ZZTwystJDGGY+YoABBJFvy56v&#10;U4r0synJTI6QwxPdlk2oNSPidb256vU01/Q/KdVIsAYOCN1+wB8NP18Oer1McvRLK9YhIh3ggWP2&#10;dex1sD9/PV6sB6AYA0okeNI7A6Kp3W9pPjp4nnq9TU/QrJvzQ8+lEgitbxJUdxotvH6Oer1KCPoF&#10;k+dJVw2BES4JUooBFhYW+vvz1eqO3pvyvCqyy0USoCfsqgBPPV6m+D055Phq5pqaBQ01/tBSB9F1&#10;N+er1N1T6Z8pVoBqaeN0JCeWos2mosRYjt4c9XqdcP6C5IhDUtXh6IIwoQMLlR2vc6/HXx+jnq9U&#10;2h6B4FHWmPCo0dZR9lo1sg8SB7Dz1ep3foFlqdRJWIi74yNixA7m+n6LC3PV6oVL0DyhSR/ICnDI&#10;wvsAAHx7r3Hw56vV3XdCsqREOadWNgEBF7kd/h8Oer1RZ+i+VJ6ylno0jTynDyLsALGx0BsLa2P1&#10;fHnq9Uz/ADJYE8D19cikSFdsTKNtj4+29uer1YH9PWXKiKNJKZYyj3UaEEeFzY37m39nPV6p1X0O&#10;ykZ1jES3AC2KKQBbUk7fq56vVhqvT/lM08c0FPExW6blVQSTe9/H4c9XqyQ+nHIjPLLURAykMymw&#10;G0j937Pb6eer1JqP005Smneso6YX17gFfZ8fz+HPV6k5iPpSy3i6QjFqeI+WGKEILhr3Ha2oIGvP&#10;V6mH/Y8yVUmWQ0qzB7m3sb2Wv2+nnq9USh9GmTqGsqb0MUqSWCl0DBSO20Ht9J56vUnsS9HeTsQ2&#10;UstAIjGCweNQDu7akLqBobG4+/nq9SDm9EmFzV8UEsBKKGu+0rrr7Ljnq9SQxj0S0Sv/AC+lp12I&#10;CzELdjf/AFjrYeztz1epln9DMOIUsckbb44tu2NkItc66+z2c9Xqb8P9Ec9LjVOi0+9RKNy2sbHu&#10;Q2mg/L8uer1WIdI/SLh2XKyLFaqEtLEBtUsdgNvEaXP0/wAeer1GnxjpxHRYFNTzp70Q3AGygm1+&#10;er1Vb+pnMOH4BNLBW/pIZQBsIuCNfAntz1eqnDPmIQVNQ8lJAEWMyLFta4KE7jcHUAaiw+Hx56vU&#10;G9BPLW1O6ZUCmyqAALL7dO3PV6hpwKkjwzDZUACGQkMdNwBF9Phbx56vVHzDmSJMInpoNJykZZmN&#10;2Nm1AN/Hnq9RT885mNVmVKWORZJGjvIdTYEABR4D4nx/Pnq9T7lLCZZKmAV9gkxjL3BG62throR4&#10;nnq9Rqsmz/Koodlipo2bayW+yzDdc99Lac9XqVeOdZUyvHWUmH3m3GOP3SLkfDvb4n+nnq9QBZh6&#10;muaqc1vuxSlT7zjde/bQ9iOer1M+YM+pi8VRNGsYgWNYtLAMCLXtp7wPc+Jve9+er1A1mzNnyiRH&#10;DgGgNtymxJKjvfnq9QBZjzjTU/mvMS8Di1twJDm+o+A+Hb7r+r1BTJn6rwirD0gHvAMFa50Otzr7&#10;NOer1c6/qzWYlLJT1Coioo0B+A1Nu1z2HPV6ghxKupa4GrETj3mCgEDXuTcnUH7+er1YqTBKOqhW&#10;GldleTTbckG51APtA56vUvMLyulJIaSnlTzJLlCWGh9lu99Oer1GOzpl+OlyjTPFTqrNGN5W2nuj&#10;cT8b89XqLBR4fUJWwQyBjChJIsbm2nf2+Nuer1D5hGEnBaZTAh8mZzIQRYlttgSPaBz1eqDPib0r&#10;NLXUTSTQzIIZlIC2cWbcLXuvYgC3Y/Dnq9SDx3HlpI7wsFZfe1sQSTYjTQ256vUAeO09c2KtXS3m&#10;jl964IZB7VuPHnq9WbB8Kq8RjG9DCiAndbUaaac9XqE6NZKTBadWqS58vcJjbf43XtoT7LfVz1ep&#10;pwiGrq8VqEJDB1SQyE6u3YDQd7annq9S+xOVsHysYG/SVDM1zrtCg2W4F+3ib6+A56vUWnGInjqv&#10;MlQLKbgbdQDbtc+B56vUyYpuqPKijUEovvW737/nz1epyy9XVSSvPCm1lUBQO9x4A+HPV6lPmDEM&#10;Ni8tMNd2neNfOeQt9salQGv2Ght/HU+r1Bi9ZUviI8iVUQj3wRqAdL97WPPV6lQIXihjw5IxtFgo&#10;HYKNdB2trz1epoqBFIAkf7xYXYW22/1f2c9Xqe/n92GhKhRLIPcLAaAW7+3Tnq9X/9Y5tLjPycS0&#10;oO4R7ANTZVOuvw56vUq8vZwSDEFgqJrpvPYm5GvPV6h7y3nhCdi2spA1NyRf+znq9Rkcu5sWqCfp&#10;AhFtOwtz1eoRKTF5J9rKwKgG40vfnq9U3EsapRSjzjsLAEE9zf8AX8+er1ISrpKDFoCZF3MAwXtc&#10;/rbnq9QLZz6OYZmuA09PZY2uWBRTubT+Fr89XqJV1d9DuXs7Qq0dIjVCqysWSynx000Nr6j4eznq&#10;9VTnXn8NWGrp6hMFoBFJLdVQqpv47ja50tcEfnz1eqkzq36GOomVBuiopatl3qViS1gD9p9AAT8B&#10;r+XPV6iO5l6d5iyzipo6yjeNIgC4kUqQD3+0B28bc9XqTM+V6l6gMiFY3uBa+th7Oer1J2enSIrv&#10;LbUJB1v8Oer1M9U9RBOkdIpdZQU8wgELYX8f2c9Xqw16ONqAA+6Fawtf++/PV6sPyKV9LDIqCN47&#10;ADuAfH7uer1dvQT72hWXaWAIINtR7NbDnq9UX9DHiCYdWyb2aIkhh4jxue/0c9Xq51yGwAsFtoex&#10;sRYk2156vUw1VLDFTGOGZTGCXsCDbQA3Ov2hz1eqbDHIlNF8wyhUUbRodfAfHnq9TnhU+IV1RBSz&#10;2EQf3Qt737ai3b23+nnq9VrXp+wjzMrVU1CfLnURoCQNQAS3j+uns56vUZcVM03kuAVjSwY6ANoQ&#10;xOve3PV6gazzNG1TGKuUlmeOKmK2CEAeNgLkC50+k89XqCvMW+ggbGpJSQ8scRU2toQGYGxvfuPj&#10;4jnq9TPJh9dW1CTVJVYGZlupuygG4JFja1rd/wAjz1eprxjMNBNVNT1YtBTggOEOp+OnPV6gcrj/&#10;ADRoqalAW0hII/wk9iSf6eer1CrheI0+FYOUplDEo43Ei1720Pa47/lz1eoMq+pSsWSamkDSKVLd&#10;iCBa97/d4c9Xq54rNTfKxOhCIQASugF+wAv4c9XqBGvngiqBBSzFkhbcrEAH4iw8Oer1TK6CpqnX&#10;yQAbBjr3Ht9nPV6k3itLXUrSy0SLLUMBtU6KBpfW3gOer1cpaSeOOGsqUKg2up7Ejv8AA89Xq4Bm&#10;DmOmUneCTcabb6Dvz1eplqoUULBKNo03be5v27/nz1eqXT0uyrR6chfKIkU9xexHveBt/Rz1erk2&#10;GrK8kU0m643sRof4dr89XqzVEVNSxFCwYqFI3AEH4duer1J6kxOCeS+HoAialfAAGw+j4c9XqU9O&#10;s8s7VSjzGSxXsPqt7Oer1cpqkYhdPL0Y2Y28R2tz1eptamgNaWqJDAi+6qDRSw8SR4/lz1eqSuGU&#10;jSvMVHdbn2EaX56vVKWBbGjmW7MTZyew9lgba89Xq5Tyx0imVNTpYKPZz1eqOJ455lFSQ4uTdbD6&#10;u3PV6pT1KQpGVCykd1JsLX76a3A1H589Xqks8AnECowiFiTbvcW/Lx56vVMgoIBRLVMPfGu3xB8D&#10;z1ep3wyomqPKFSq+dHcEA6m40A056vVKijpo9tOSdzveS5va4sAR2056vV1hcy2kSnkAKvqDbw9h&#10;56vUpIaLzYpJCyhJmUsbaEqNCfiPbz1ep7WgaWvFPHErRsyKWNtTt0At8fo56vU4zUM9DS+dNFtM&#10;bMpFx2Og+nXnq9SbNGs251UBlVSp0ve+otbUc9XqdT8vsaTeZpCgU+6dDfubWAP0c9XqxiiLVDmJ&#10;boPcYgXv7B29vPV6sFbDMZttJtDRnbqTYX7/AHc9XqY56ieEJSUkYdSH1UDVgNR4eH6+31ep4wfy&#10;ZmC0cPkgDbtcg6ge8bgDuew8Bpra/PV6lJS0tJ/N42pLkWJcC3ft+XPV6lxNh0VNE0UgBZ08QDoD&#10;YC3YE89XqdsLp4UwykxXEpkd3mkheFAQ8SLba7XG0q/YWJIINwBz1epSNLFFMIA/mIC+zubE9iT8&#10;Dz1eqPl3DZIklE0q/NLI5F21IubH2a+3nq9QkZUnmmpY6auN5PMe1tSo1FyRe4Paw+PPV6haoVos&#10;cphKloJim2QWAsUuF0Fr3Gtz/Ennq9U/LGKV1JU/Iu6KRuBfaPeBBC38e3589XqNNhrYWscEUbi8&#10;axt27k2uf7vHnq9Vk3pPx6dM0U9W8x8qFBtXdckeA738Neer1bA3SzM09XR09Xe91B1t2N+3t015&#10;6vUZmLG4ZoRLp9+vs/Zz1eoMuo+D0WZ8r1mGzf7uhAPcqbeHPV6tdnrz0oqcsZ4nWEldjFxIVsq9&#10;zcnwOotfnq9Rs/SnRVWG5Uiw8lDHIjtq6tIWN9Tb4+Pa1rc9XqQPrhoMTbptJLl6ZjUtJt2JqWFj&#10;u++/PV6tNzP2X8arc04nIsBkHzLmoXUG40vZvEdr9vZz1ep+yb0dxvFsYhp46Ro4zud5JLAbLEgg&#10;A6kHQDnq9Svqsvf1cqzhFGkhs7e9t2+YbaKCbAn6+er1Dj0g6Q5kx7FP5/NTmClhDPawJbbe5sCe&#10;5Pf6eer1c+rubsPy9RSUdAikOjFpNBsYH7I8Rbv8Oer1V34vnqbF6+fEJFZmC7Qe+63bt9/PV6nX&#10;KvzGOVMNQkbMpKErYi1iD46XI0tz1eo5eUchNBItW1NIUjPvl0IUkndZSbg2v3Gl7juOer1KfFcP&#10;osDq6rE4WjX5kKFjaxMag3YLuBIJ9o18L89XqA/qjmTDafDJMOp38tvLtvNxe53dv2/Hnq9RA8zV&#10;afOEyMG1IJ8T2se3jz1eoMsQlgxCsaINdgxGlgbfV2vz1eoRsqYfSe+ap3UwqNibQUBA8bnw+H08&#10;9XqV7LUzTwjYyLIrKg7biCdQL6jnq9Ql5Sy7PQ18NTKr7EUqzG9tTewvrp7eer1Hj6f4vh9TQxtR&#10;HQSEWIFyQbAWuR2/Z9HPV6hkw6jf5gST0w2SqdpXVr9yGvb6QCeer1AVnnLBpqqV6cI7TLtue6+9&#10;fXub/Rz1eoAKzA4qypkM/wBpEKA2uLA3sfr56vUBmd8EljryzFBTxEWdRc39hA056vUClZg95JpY&#10;XLSOxcaaLfuo+B+/nq9SQaiqYa1kjv2tfxBGpP1/Dnq9T7DVpHUNOLghQu7tfx/jz1eoRcvYxClK&#10;1RIy3Uk7O7G1wLeHPV6l1Q4hXRxxSUkzNGwK7W/dJNzfX8v7eer1QccxWop5IY0lJkVyTs/eFuxu&#10;PDvz1epITVU88zvLM0auCLeJBNzr8eer1c6eSnpQRSxqJChC3NviBc+Nuer1JrEZZGjU1At5YVfL&#10;XWwJOgt7O/589XqStdPS0NMzylZPfCkWBIufHxsOer1McER+a+YVLI173GgB1FvoPPV6sq1TKwRj&#10;tDbhobjQ9uer1OsVRHFSFHSwDAn46a/289XqjPi8ZkHZdDa9tQD4c9Xq5mGC0c6PsLW3C/c97a89&#10;XqaKuoasxOSKF9ioFYi4Hc2IBvfnq9XaVa4dVq8Y3FbkC4N/aB4a89XqySYnSyWqyuy5G4WvtvcD&#10;xv356vVIxSrWExvGm7ePDv2sNO+p56vVzw3D1ZkaqUB2G67ezufy56vU/hIqetWSJSVIuPb9Ovjz&#10;1erwko6N/n2UM0hdbG3j4fWeer1MdfiX+k2YXuCpI126C2gHjz1eqZg71FJI5jcus7hyzH7IA22A&#10;HYePjz1epYz6IkcBFri17d/Ht4Hnq9TRLUzz2qKYDc7Mg2+1TY2Pj8Oer1PEuKw1FIlbGwdkZVsp&#10;vYjQ/wBHPV6nvCZHpKuBXS9NLJua+h0F/o+jvz1epVVOJTTBapJ9u1ztUf4TfS3e19Oer1dnGZHV&#10;fOBYyhhu9hHx+rnq9T3gWDR1dD5lUVVwdyKRbcOxvoOer1LOjjbD6VZKWQRtG6kWAAdR3B0tqND/&#10;AB56vUl8SxLEMcx2WkrIkpwRIEAYkW8PAWIvp8Oer1RcHwOV2mnjMbNBuZh4sgHYHtqeer1ZMBgx&#10;Gupo6vyfl0kBuDYXGuntvbw56vVjxKtSkqxh1MtpmXcfECx0+/289XqQeN5mxNqlaiVNvlkIyp20&#10;NrkgeN/Hnq9TNDjeI0+Jfy+mDfpySbAlVAP7xtYXv2vr9F+er1LGpxWupqhoIQweQAJ42BABGngT&#10;z1eprwhMVqcRSO+xCxMp194DS/fnq9Q4YJRtT4nDSU6DbIQwZwRYAE3N/h4d+er1KZ8WpKYKd4Yo&#10;sjeWNG01IHbuOw9vPV6g6x3Gq2seRoYGliC+6oFmBIv42BHPV6oeGZLrcZnUzbkEqixvrc9wLa89&#10;XqsC6AemmvzPXQT1MkbwQ9nKG7eGw3NiR4/qOer1WK450Xoo8Lp/JZSEAC7VAspPYEdiOer1JfLv&#10;R6tjrFXA2BcOEALatoN1wFta+nt7+3nq9VhnRP06VdbRrNPGkk8xUWBACgA6AWHc89XqsQyt0Jw6&#10;hoKWOtp0Bg2yhtgBBHh4G2njz1eoWZct01NRyFY1IQagBVIt/wADz1eot+f8j4XjWCVU0ineY30s&#10;Cpb2fZ+vnq9VZNTkCEzNTvCJER/s7RYG5uB7uvPV6jfdK+jeA0GG09VQQAR3UqrKoG+27v8AC/bn&#10;q9Rk6Gsmwx4sKKKsiLsKAggAWvYi1/q56vVAzDLTVc5ho5JPMKF2RSFBWx1DXBDfAc9XqbMq4tiO&#10;FVMeMVh2xS2XbICSAdLkkn289XqPvkfN+WsNwRhXVUSeWoJDFQALX0Ht56vU70XXPItHGZKWrjlX&#10;tuUgj2dj7Dz1epL5z6sYJicMkdLIjPqoIAAF1BvbTnq9Rc8CwdMyUsuLVw81o5JI4xYGwB7j4Ei/&#10;8eer1Fa6mUOF4XmN5aSQPIzFWjUjcDe4IW97EAi/PV6mrEMnzV09DSrLtNYy7bgEi51Hwvb8+er1&#10;DPH0AyxOqpiKmJFKq99ADbXUa2Bv29vPV6kz1A6Z5AoMEkwWiaGtkItH5JD7T8fo8b/2c9XqJ5J6&#10;eMJr8Xd8RkcKyMCFAB3feR489XqEamydQdP4IcKoaltqbWXUBrjXva2v0c9XqDyr6+VWMZhqcpCg&#10;Bpw+zzi4JdxoWtt8Pbz1eoQXiwqgy66U0qRPVx7GYaEm+pvp9XPV6m05bkkw41EcjrDEtpACAWFv&#10;Bh7Rz1eouuZqUzSRrQ0zTxlt26xLKo1tf4H+HPV6gOy71VxTA8wzQU1OZLSspd7kAMRcX7gjtp9J&#10;56vVYtkbOeHY9l+CjkIRgFZ1FidtveF/289Xqw5myhg88yV5W8aATG+gVSDY66A/Hnq9TMmTUxah&#10;kxOEqolVYwQBYrbv9Nv2c9XqFbJ/RzFpsLeaKOZopo2tZyoPcAqQdDYk6/Dnq9Qk4Xkz+rUBjklJ&#10;MURvdrkG3tPf6fhz1eqVlTM82MVkajYKfefe3LckE+G29xz1eowv9Y0oqimSkfzVmQq5FgAy2uPz&#10;/Zz1epyqOodfR08sNLLpHtFvA6A6fRz1eoFc99bsxqsdJ5SbJAQlmNye3bb3sL89Xqacqdf5CRTV&#10;UpLwe5YtoCfj4j6eer1D9h3WQwtBhsE3vyKjeYGstjqe4+0t9f489XqHOh6oVdNhweeZS1h2tpY9&#10;zz1erHT9RsMxqXc4QkONRoCOx129/hz1epV4hHhuJJZVBXw7Akkaf089XqIn1l9OmC50xeWdPLVn&#10;iCyhlBLMGuD8NR3+HPV6i013oMo68fMCRwyhw1rAe942ABvpz1eoqvXb0jzZZw+ko6RROzyKNQp2&#10;ka3N11va2mvjz1eqm/r/ANO6rAMXqoqum8mR9w8tgRtWQ91uCb28fE6XGvPV6iGZglpaOKWkcEmM&#10;i7W1Rde/09+er1ArmHbJXGejcurADaRewI+0QPj9/PV6gykwynVvmK6QhLbgg0H9h56vUmnwibEF&#10;8+MWVtwUHxJ7fHnq9TRVYDTUjQ/NL7gIN/8AWHaw+HPV6ouJUFMcRUoxcJe3huuO5Fzrbnq9UFqW&#10;RglHUsVc38u373f3R4nnq9UU0G6KGoiCQxxn3g4sDa4t8LfHnq9WZKZZqFd6hidwNjcWBNrH489X&#10;qiU1M1efnac7VuYyLdiLrf6jz1ep6pKL+WrKZdquSPeQjUeGo56vUpvMM7RtCd6oQTu8T3tr+XPV&#10;6sFK8Alklb3d5NvpA56vVK/mcTvFSp9sgk66AeHPV6mV62OM2mG5AxXdcW+OvPV6oU+KVJdqg3SO&#10;IFvYb9vp1H69+er1SK/FaxBE8Ss+4IAO1g2t7Gxtz1eqQuNPHGacEWGmp8fEd+er1TkxeV5PfPuE&#10;DcPaPYL9uer1L+jzth1DFAJyVEDIqquqhmOl/gL/AEeJ56vUdjpt1kiWuFHhp1h0cEgKbDQjw1+F&#10;7+3nq9Rv8J6s4VWVVPJLPGdwCtci4Y6BQPj7fo56vUP+Vs/YG061skau9Ps2gFbXJtr7vgDax+nn&#10;q9RmsCxPImJ0FTSRhXlm3eXa91Y6nXbqD8CP2c9XqDHOGUqKCmMs8EUkVQokR9dwPc6+0c9XqAin&#10;pI6TGvLpUaQ7GsBcgggfAf2/x9XqcMFmpI6yf54bfdUbQSQyg6NbWx1+63s56vUpcWwSjFK3mqrq&#10;8YV7Ae6F7P8AUPHnq9QNY9giUlItBBKHLA3cg3XcD7xOnw56vUo+nGUqrDM40seNyRy7EHvJcXAs&#10;UJGouQe9/j489Xqt06bYzh9TL5Mp2J5SsI++1gQCL2AI+H089XqNJl7GI5C5ptAjIu33Rpfv7bWv&#10;z1eo02D41Sirpzu/RkRizX1Pj9/PV6h9x7DvmssymmILRBXA7EA+A+/nq9VRvqUj+UgnoXlUbmYA&#10;ttBAkPxW4Oluer1VsZ3pKJDInno4CkIqm7MLWYfZ8f6Oer1VcdecQp4p/NgJjeEXJAt4kWI11Nv2&#10;89XqJDmHG4sX8ymoVJYAnba4N7+BHt56vUW7GkOzcxHmAlbfQe/1c9XqjN5nmfJu9oEVXuCPeYDU&#10;c9XqxRQxSxIUN1ZiLew3/XXnq9XdYkSBYFJDM43WPfXtf8+er1OVfMae0RsV0JFtALatc6ac9XqZ&#10;zSUsKtTVDgSN7yk/E3sL6c9XqSmJolTvoqhtAV94WGo17/Hx56vU2VBoaKSOmp59/mNcga2+Fz8R&#10;8eer1PlM8Ycw1bg6G9hoD3vqPZ7Oer1QZqmikkSKl91LtctpuHhcE6a+HPV6soDVc0ewgFQw56vU&#10;6U8Ee75SpVRuX7Qtob/x56vUxYiaf5swu4YpcgDtcWHfsRz1epL1+GpSSR4vUpvLsFVFOhJ01H58&#10;9XqWUFDRQSNVJrvVVa9xYH2dj356vU4zU0bSqsRujBdoP7L89XqaauKWjZnaz721FhcaWvf4c9Xq&#10;TlZGcPiMS1aMz3JDmxC97Lpa/wBJ56vVLwOSFWlqYJATLtXw3G2pAHbnq9SmpDUmvMNwISN3jcd/&#10;4/089XqbcQq9mFfLgpdJHcBhckknS3c2PPV6gvq8TnkxDzK43TaRYdjp2I+nnq9T3huKQATPLEFj&#10;VkZiLG+nPV6m2sq5qqodKOo/RMQqLawtbXv2PPV6pyLFRwLYq7Rg2B/eH7x+/wAOer1Y6avSsaWK&#10;IFNigiw+Oo+BN+er1OuH4hX4jSCkmKiJLruuLgg6XX8+er1ToKczupxSQuyAlSLDcewFh8Neer1R&#10;yKVqiGWGSyqwVlGt93t9n089XqlUc7PXPRQD3ILkslv3vAn6dOer1R6emqI5ql6ewMyuoQnsQbk3&#10;8bjt/dz1epmwiogpYzBWn3CS20ixvaw7+A56vVwwtmqcQ+cjWzWsSwFu/s9oHc89XqVtMjwyPVrO&#10;ssYLEIoFwCdQSR38NOer1Z0p1xOQVDS7BEWdQBbSx0v2Ivz1eprqZKuroHkKlzGXsthrbW9/Hnq9&#10;WeiojPTyR1PuebsYjaLqANSD4c9Xqn0j4iZY6fchhS4VjqzWP3a89XqUeETbt1RWPeQF/dA0A8Le&#10;2456vVlxX52yQ0YBN7m4B93vbuLH46/Rz1epvp6t4Z/lyF9wXdexs2l+er1KOkYRRlXj2qpLDtex&#10;1/u56vVFq6eOrhpaqmuqSHcwYWJSxIBB1GvPV6meOnaQyR1KqbsCoXQADt3OpA9nPV6lDPS0Ly7q&#10;inWQSBVPgNvwtYg/EHnq9S5iq4VYUcdOibQLWOpIBPjf8uer1PeGRPiMiTgLskuTu90iw9lr/r9P&#10;PV6l5QQrQQrS0krx1Uj7iwJC7LeF9Dr3v8Oer1GmyS0NCtPV1UtnkWJZGZbkMTYAbf8AEdSdLa3s&#10;L89XqNzh+AV9NhaVIZDSvYoFlQsSf3jGCSoGve3h7eer1IfH48PlKR4YN7NIqyhvHvrf2jtb6fbz&#10;1eoH82UkKwPJAhVNQASSNwPfnq9Rfcfy7WTUvmxxefI/vsAb2B7kE+w6/Hnq9SAky5IpWSBTcFlY&#10;g67hof6Oer1M9DgFQ9bHRsBJIQvbxuT7x7i/5Hnq9Q9dKOluMVmK2xaJXhMgUHbZzqCNb/r9PPV6&#10;rG8p9Lamq2pUKtPHTtsDFTcr7Ba9ib9zz1ep3zDgOB4HXxPSv5jwgb2CkDde1iSNfYeer1GE6HVE&#10;Ax4pD/yMEoCXuoIBOg7Xt7Oer1WY4HWTVuHGKYCWGFAhYCwI9hNie2n389XqWDpIkU9XhcBgEkat&#10;7ouAq3uATfw9vPV6uWD07PGsjuFLoHNyBc69uer1PM0VfVSJTxqZUS24La4v3JP1/nz1eqsL1upU&#10;s7YaYGNPGrMrAXUE2DAkd/bz1eqhmpamocdIiUIkbvcC4uAdANdDz1eq930Z49LHQYejFY43SNRo&#10;pJ978jrz1eq1zCY3fYaWXdHuJY2vY/G6+Hbnq9Ux6uCltEItZt6sbAm3t+HPV6n+klp4glLIqiJS&#10;NzhbWHs+7nq9TrFUJNMkFGCyKzhwNAq2uP3fHnq9TxRURqI45aE+Wjk7h4i2mn02789XqcAJqZRv&#10;2AAlyL62Pc89Xq7rpFmSmkiYBZnKtdRYEdtPDtz1erFXVIMUvzRj2yoUDLa97W799O3PV6knURRz&#10;R/y+BFZREBe4uWHt93xF+er1IXF62lNaaqZ3b9GSVUaIvxHfS3589XqDCvrIK6GaSjG2PaVVS9mZ&#10;ftX8e+v3j289XqLhmaubE6hoS7o8OoQEgEDVf3RrfXnq9QT4zikyR1D06lHsy6aEt/bz1eoNMTir&#10;ZkEYJEYJI1sVJ+18eer1YY4PJSBlIkKuGjN7lb+7bTwvrrz1epsevcyGlS8sjs9wgBIP/IPw56vU&#10;O/TfBcTrflY96xR7UZw6e9Ytpc/QP489XqPBS0zVtMYSFiclVUKBtIB7n6hz1ep/rXio6dYKXaSI&#10;3JLPcgjtb89B9XPV6i+5hzJUUrTTonlxSED3hZWP0/Tz1eooGZ8xzJViGZwpd5bKliASL3J72FtO&#10;er1VaerDEsQaE0YcsswceadL2K2v4Xv2vz1eqlnqJDNFVPFO9/Msx2kEsQfhe9/Hnq9QNRYfX1eJ&#10;s7gDbqO2oPa3PV6sVb52DSiIWMrrc+Nhf2/Hnq9XGtNR5X8wnPvyFR7ullt3+n+Pfnq9UjBYIYJJ&#10;pmb3QAFJ9pH7b89XqhJTT0cnn0soUkEtax2rfx9nPV6ldDWNRQJUFh50dtQAAwJu1+47eHPV6kRM&#10;5FbIW995SfZax9vPV6lFTVcNHAkM7Bp9zKwWxBTtoRcEWv8Anz1eoU8IqEjkSjgACuqkHwC37nnq&#10;9Qp06nyrxGwIBYGwvY+HPV6lXQYuXw2pSYLrbYDb7QNiDfwPPV6kPmSWKWghdSCIWaVY1NrvaxDH&#10;94ewG/PV6g7qMNVK+OoUkrMRdDre/s9lu/PV6hky1Twvh4eT3mAYAW1vfQjnq9SonjrMUVKJx5JI&#10;DuWPukICTroNT9Z56vU1VCCpp6gMtmiUeWwttIPtHe/w56vU5S/JU9BC8s7BmF0FzoQdb2+/nq9S&#10;OxWuhq3aSWXsF09tjf7yeer1BfUzSV9SYYtGVhdmFwR4kj4c9XqYanCpJ5nnC7BGGBNtCCRr93PV&#10;6uNDhNPSwWiAKkr2PcHnq9Stw3Cp6rEFVVDXve9tB3B7c9XqFahwyKhkfzBufyxtUAd7XJJv489X&#10;q50i1lWzRSXTdtP1gaG2nfnq9Qs5cy/HW0kMSpvdW3MB3PgRz1eqVjWBxQ0AMAWL7YYjuNbbRf2d&#10;uer1AvWUtPG581vMG1mBPt/v0056vUGmJ0YmnIS8au917eHgeer1IzF4A+I7Y5I4zD7tgLntoABo&#10;Qf18eer1O+E11TBVU9PBJtf3QD4f6176a89XqGj51ZpRh1O/mMBq69iT4A/lz1epLQUFZSxmhq2L&#10;yeZM8g10BYkKCb6Ac9XqZKloEq4mjcpsJBAta19B2789XqlxSQ0tX+kG5FYFj7fHwv356vUnM0GA&#10;U71OGBQqliDoO+oBv8eer1BrX1+KQwxx4rA0V7DcNbg/cRfnq9UilO6JaqgiIjjdkPsY+wXte3PV&#10;6hbwOB4oUSS6BbEEjuTr8b256vUJuG1lZh8bwQogD3O573bwNreP089Xqf4U+ShjvIbSFtwU6Np7&#10;B4g89XqjijqsRoF90q7O1lKm5AINhfxtz1epuxHCZ4QlSvuLdrggAC3fvz1epllhhaseF2BLDWxA&#10;FrDTv256vUm5aB6OeSigcMjAtt8VsO3h489XqnHFKumw80kipskBV7opbW1rMRcfUeer1ZqGSKKl&#10;jp4Xux9xkvoFtfuT4+A56vVMw7yq2QiPR4xYjS9jrz1epVUM02FTrITvidQrnW+uo+/nq9Qg4VXx&#10;LVLNJtWA3VQxubnUH6uer1KaLGZsBaorYHSaGOzIqgkbjoe+ptfnq9SuwfqeInaOofzAjKGO2wsQ&#10;Drp4D489Xqd67qRFPijwxuqx2BHce4PskWsL39t/4c9XqdMM62fytPLqZGCFj5bA+NiLd7/qOer1&#10;DJgPqXr32UlUzCOciRiCdSh7XBJ00/Pnq9QsVnWaHMLKkMgRmTcT4qSNRrqfh4Hnq9UXK+bTTV71&#10;wld194WuAGIvYgeB+P8ARz1epb4h1UrJS2H4sIyPdkIQgFUBIW9+2tx9/PV6kbm7MFJi+Dp/LUEB&#10;eTazEgl1B9+zDXX2HsOer1AhVpSx1lXWRbfKkUbFFvtg2Y/EEa689Xq7oJIKerSKoSOTYVVAQBe9&#10;idv1dzz1epURVUMizUqAARtZghuCve+oBBHw56vULGScbElbaaTzGiWyk2IUrpY+H1c9XqPl06zz&#10;h9FTLVTVx+Zi2GzqoAQ/uIb6g9yfaTz1eoyGV+omGYtmD5pW854mKsr9kVhpa+nY3vz1eoYZKHCs&#10;OmkxYK0iLZw1yxIvcWFzbnq9QO49iEdRjk1RWmOVZnVIVQkLGpvqw11F9bfDnq9QF5hkxinzFDFR&#10;nS4SYrcLr9nWx7jnq9XEV5RoMNYhJqaQNfuSpue/jz1epMYdM9LitXjJDuzuIprtYAXO1gPbY6kf&#10;Qew56vVaT6V8gR1dUccnA3bldQ1yGJAGnPV6rYcv4VT0eHhXARgQTexJHw8eer1SayOKoRjc3sLW&#10;NgR+uvPV6kjVwRMVgqWDbbqLak+PPV6kZWANH5FBtEoYg3N7g6Wtz1eoL83RQU7tA1wW0VVPb4ff&#10;fnq9Rfs5H5qGOjqLpGSb7iSSfab689XqLHn7zYqVpMMcq8fuKtlN5O4Nyv8Aq/nz1eovUkLidpZ0&#10;KyyHaLgEki57/Frc9XqY8Rapi3TYtG6rcG11YlgdCfd1Gvbnq9ScWqqqLdASGQlmVblQge/9/PV6&#10;nCuxNq6Z2rJFBEAAIABUKPh7eer1B0k1C1S8lU90liAV2bs3c2J8Qb89XqYauoWPz6urIAhJQHsD&#10;Hbub2sR4/wBvPV6mnFcOmqadKSkbyyQdqMdWSwbcD9J8Oer1SKeGCneGdZI5pIkFmJAIc3NgD3IN&#10;r89Xqej52KUCzVbLJUXbcRbcWv3Nuer1NNZBW09S2JSTqTKArBbdlO06bfDW/PV6pEcsVcsuHuCP&#10;dULIlyhYm20fEC5v/Tz1epw+ejhkkpHkFS0Cfb7glbixHb4c9XqRM+O4dNhEiVcavMbhABZgCb28&#10;CP7uer1JuWCWaoeaL3XO1goWwAI7EePt156vV0ZqWlSLzwCyAn3v8Q7AD2Hnq9UmvljinEJnVWdl&#10;BZLWA7+03056vU/SxU0UTUyutSyoHQoLE3P2j8baffz1eqJ8nWvKuLTSxhSWiCKtiCovc669gNOe&#10;r1KrDpaamqUlrF0cKWZgQT489XqV2H1FOSr1Eto42cIh1JS4O5tNDqRbtb6bc9XqfqCkwSlq2koy&#10;SpupYSWNxqe+nbSw56vUtsNxeTAKSOrp1PkyJKLldd9/oN7D9fE+r1QHx11Bmni3StGWR9AS1jdR&#10;9RPPV6ueUairqcHWqnk92Jixva5ANwPo56vUIeDS+bhLzVJCs0jMFt7oF/d+B056vU90+KHe1dI4&#10;EUYYsB9pRqPqvbnq9TtRzTVUCYYkdpFjVjJ+8WJvp9Wvhz1eoTHqokp43iF2WP39bFh43v2Phz1e&#10;qPhuLU0c0ckViSHYI2oBBsBb289XqmYiKepqJIKlhvkQstgBa3x+OnPV6kZWQS07TrRptYgewAC4&#10;/o+Pfnq9WDFf5w1VHQLTI0aKHJdrEXv2ABv3vrz1eoIcyYFJUMk9YgTzEZyCLg+97v3EXt8Oer1N&#10;TYJHDPTyxOVVTJvtqAGHYDva/hz1erDI/wAkhqIl82nlK6EWZWv356vUNGTJXpsQhqKeIBDcG3YD&#10;4c9XqNpgOIGAwVMYCRxggqQd1zrf6zz1epf1Kw4lH5wjI2eBX7QOtx29vPV6mSaieGEx0iWjL6mx&#10;sD2Ov589XqnU2Hth1fGyMbQ3YEGwJtpp28fHnq9QyYDUrSp8xWEJMUvoTYr3/Pnq9Qx4NVtWxpWp&#10;tYiwNrXUEduer1Cnl6r3U5aoAO5hbS57eP189XqUMamKbYoBUXJtYEG+luer1SBIs4QyMGVCbgga&#10;nnq9SbqlERdVb3blha17DT6Oer1IqppqhpHm2gwyX01008R8b89XqB3HcGWgWRY2Ck7tANAbHt9/&#10;PV6kpHWrhjtBAgRnDC9rgN3tf2E689Xqf4sTFW6RTgXdSHI7DTw/p56vVJjTeTUEhkUWC2Gv93PV&#10;6n7L2M0srrQ07XADbb9w3sP3nnq9S9wnEbvJQOQrqxsCO9/Z7eer1KFw0knlmx0At2v/AMm89XqC&#10;rN2DTVUxmhGxUuD7t/r8NOer1JXLlc8FaDEdoSykG2uns8T489XqMxliVKyhEQQe+AQdALeP6/Hn&#10;q9SojWnQxTOPeIbtfuNOer1KjC8SaOVYtALmwANtNeer1C7glW89RHCiizAMRaxPPV6h7weITIDs&#10;CmwvYaW56vUt4NiIFAt2+jnq9UWpq2g0UDQflz1epNVtbJV3it7e/PV6gQ6g5aGI0TRMq2I8exPP&#10;V6qs+rvT+eqnaXygpQtp4E/w8O/PV6iv4xlutoKVpz7jW2Ai9jr/AMR56vUnP6wVuDrHRTTKGuAr&#10;6qRa/fX6Oer1DHgGcIxTgzMokCWYk2BB10+N+er1dZpzEuK4R8mhAMqum06gD2n4d+er1V09TenZ&#10;GKCLDSrNFdyBoEIPhfsTc29nPV6o8iVGVcKDqQJZUj73Or33X/Xx56vURrrP1Uq6GOfAH92Gct7y&#10;6kg6Bfh9fhz1eoumUc/MuJQPA6mpSQoQLEgW0v8Ar/Tz1eq43oRmSKuwakrp5BHYbQoIPvC+m3tY&#10;3/Lnq9RgMSzTHRYe0tA+6RELJcaH2/t056vURnN3q4bLWJ1NKSECFlQtcAj2n+jnq9T5kf1b4fjD&#10;JQVpCybQ3m3Jsd3u+7r3F9eer1L/ABT1E0FdjAwHDmYyNGJklVGUAbgrDfa3iPG519h56vUK/TXO&#10;f9cMQmp2G7ZYnXS/bx56vULON4DDiOHvAkKA2YhiLgbbAXHiPhz1eqpH1FdFsWpsHqa6SKMVK73v&#10;cLuBv7u2xADHTt9HPV6qtMx0cVOFpqql2zm7FFsTuBN7E2J156vUGMWJVGFYlWSVClHKqIi6j97u&#10;F72NtT256vUpqjNs9NleSLam5wEAB1sPZ4a38Tz1epP5fxcJURh0uhYMNbn8/Z7eer1WcemfNeJ0&#10;lScPU+XG+wKxttJuND4C/a33c9XqsjloHzBgUzVUSD5hlVoEuRsAPva9r6fefhz1eqsz1Q5BJxd4&#10;MPjUBFBFr6X7i3xHfnq9RG8Qwt6AyEFvMgALi1iFLG2mptbQEf2c9XqQeYaBMUxJqsod0gJPY97H&#10;T2X56vUhKjBVwzEGSqQvKoWQD/VYaE/Ec9XqU+FRQ4nVQ1lTJ5aQtqt+wtbX6T7e/PV6lTUVLzQy&#10;PTXDqTGLWuVbsQPh3/v56vUZ3oq1TTY5RUUqvOi7N1tWCEghQp0Fzz1eq1zBqM12DoYodpJY+8Lt&#10;tOgva47aac9XqTmIdE8VrZBV1Y3RFnMcg1Xt9n7NtOer1cqboTh8Fb8wKZWdwVLKNLHvc7fo+7nq&#10;9UbFYY8i0Py2HxxjzN8R3xxuyjW5BILL27jnq9Rds7dRMEwTDabDqKp2VKsQ76XcnvfsLj4eHbnq&#10;9QeYD1NpqmshqXJlqpWeFiDcqP3WOvZrntf4jvz1eo6mBYTSY1gqV/mJOFQI6gXIJ+He456vUW3r&#10;rlSPCDTTLYebvY6ADclgoNux9nPV6ijU3U9MExZ0n2xPT7iNu2/bRj2uL+3nq9VgXR3qXgmbsHCG&#10;W86+WJQStyXuQy+Njfv2156vUMWM5iw7BUixXDVjcU8oDMyhgRtINgb63tqRz1epRYD1XyvidZT0&#10;FNsjqHKyPuCqqsPboNR2056vUYtsToTVmallR9LqiENcEC4vre5vbnq9QX53wEvQVmL0ygu6gMjs&#10;bKCO/wASAfy56vUUvFslJmCdWjR5JIhYkodoDaad9R7eer1ArmvKAy7I/kxlQPdZu9txsCB39vPV&#10;6pmXoq9kSrlUr5O1omOlzfsfq1t/Tz1epcth9biVTPUo1qmTaSR4gm5v9Pbnq9TrhmV8XnEZlhsV&#10;YIxUEe63s+GgJPw56vUF3VnLdTIvkVbNFLuKsYyNT3AJP8f289XqJXV4VX4ZjEdWWeRlYKdOzDud&#10;Brz1eq3z0nYTO+Dy1TSszWhY77ggHtoV56vVadlV4RE9NONkUSq5ewu5vqfpFwOer1M2dvKxeEyB&#10;gvlBlJ7KyHuT27W56vUHWHdJaHEq9qpFRmnChfdUkDve/wATz1eo22RsgU2DRUkjlS4JDG3uk2tc&#10;+23PV6hmw2ClgojURLtKs+4MpJIBN/q/s56vUXbq3TYdXw2JH6YuCDa203P1diOer1V8Zn6KZNzH&#10;JOsgMasSQpa9z3HfQa6fXz1eotmJZBwjKmPRw08YQwSkgk3JUe0/s56vUscIzDRYXTmCH9GzsbPq&#10;QgPx8Lc9XqTeKZyijnFG87SeSWkeSykEWPu/AjT6uer1PtJXZaxaWnD1KOkhVmcWUEtcka66diee&#10;r1SccpqegwdRABJF5xG5SCRu0Gmvs56vUBWbnzJLicOH0yMkQBYDUaHW51/X6+er1LHAFxTCYJKq&#10;octIYgqIxFwW1vYm9tPz56vUTL1C5oFRXtDUExxbizKVuCQtjZu2pNxz1eqpLHvIxHEpaZzcbi9y&#10;LgbDYfAHxHPV6ktXtPBLIVY6NuW50sfAc9XqM/0exjD6HDv5piwG5SAqhCzkX0t3Iv4/2c9XqPTl&#10;jOdDPMI4FCfoo2tcEo1/EDwPibc9XqNZkPO9ViFTQ4Lg6pKvmIsgJsu0km4AU3YWJAPe3PV6rU8u&#10;5gWGmipKYq8CINsh+0GDEtf6O1uer1LgZklKRzOpMaODu7Agj2fDnq9Qy4HmynOyCjYFmW67ha7f&#10;l93w56vUK1FjAgRqynO0lgLknaSfGw56vU250zMxwyQS2VGjNtQTcd21UWvrp8e/PV6kTk3MtdV4&#10;I9NTqGYKbE2AKgfxsL89XqBmXGaimz2Iqtj5chW2pBLHwI+J8Po56vU89TamYZfaZow227bh3t8f&#10;19nt56vVCytJhuK5UjhiP6V+4FgT3Jtz1eovVZlYZnxw0sRMbJJd+4sT7T4jX9vPV6rAui2W6LCc&#10;r/ITKDIGKmygEj+n289XqKf6vMzx5WgNNTzCGCRJSzObWYCwW9jfU/keer1U0dOcfrsdz3QoZWem&#10;85ogu6/lruspOvY9gPDT2c9Xq2Iun2R4V6f00Nk2+QJA3ck7bj6zr29vPV6gIzLgmG4jJNO8N9u7&#10;cSfFfYPp9nPV6gizJQQVD+Q6q8ICvGSLbTf9luer1M2eMrTYvkCoSiqQzmIFjYkFQSWFvaAP1789&#10;XqpWz/0bztNmqrbBqSVI3u1yrbWFyLL8QLHt8O/PV6kdF0tzzDWLSSLJscBggQgkjQgEkXHwtz1e&#10;qdS+nLq9UuWpY5fIdgFNr7lZibEXJNhppz1epyg9PfVDF6mfDJ6PfTxqQxK3IN7A2vcW9o56vUtX&#10;9JGfzlg0tFSyrLKqgNuJZLDSwYgjnq9TtTejbO+IQKksJp5ZEEbl27LfW4F+49nfxPPV6p2C+g/N&#10;VGhw6koY7bm2MNAwPckHW/w56vVNwb8OvGMIxiTMKR7WnJJIJ1toVF7gAdrc9XqESX0A43iMIimo&#10;ZliBuXsoBv3O5SDp8Neer1TE9AFVDX+XGkpp2jI3BSbki+lzu/jbnq9UzD/w6VrLVDROEkXa24kE&#10;28ADp49+er1KfA/QBQ0GHzYcN0k890VDaya+03PPV6lxh/oIoqSngaUyLJALbdSCPEAbe39PPV6h&#10;My96JsDgeYR0QdjGx2SWOh1FjpbXnq9SrT0N5YEi1MlII96xllYB1DKTfQ3017Dnq9Skw/0TZQaD&#10;zPl0KKSVUqAAdfAL4c9Xqe4fSNlmKAp8pDI6bTrGpNhpf7Pfnq9XCT0j5QIEUkMSsCzKxjUC3iL+&#10;znq9T7B6XsvZdkhSgjhJnsASisoXXQdwLW8Lc9XqmxdCsuREH5WFYgTvfYq3Knxsvb4c9XqWZ6H5&#10;FlvA0EY80JoFAU2HhawFvhz1epSw9PMrCVIVgTYjgAAKAB8Bt/X6+er1KajyXkqnlkSp2CNlNy1g&#10;Qfp0/Lnq9TjQw4FDIyYfIqrMVAvYAC/9nPV6nqpmy/QsXDx3h3MSdoJFrd/H6+er1J6DOmWqcSSr&#10;ICxDFgCLC3tPPV6kpX9dsnUxkqWq0SCQhY2uAQRcG9j4nnq9SLrfUjk81LQQ1cY2/aDMoDHwA+m3&#10;f489XqCLMPq6ypTlqaGRGW4LKpFwO2tvA89XqDOp9bOT2qHgeTa0euxGUliLhVtcC5Ivf+Pbnq9T&#10;APXHl3DasYtUOQjs4ZXILn2Aa2OnfXTXnq9WOu9beVJsSirKd90Lb3CHViNBYMp2j26n289Xq7f1&#10;vYDiNRSVkk5Wpiby1jIB2xE3I9libnTx56vU+Yj6x8uy16GhnjSGVGYCUgEuLmxNwNTz1epyoPWX&#10;leONFq6hDNMCCsZDAEaX0J7C3PV6lj/tgZekqY8Gw0pMXVW3nT949l7+HPV6p0XrFwCCY/MqI1Id&#10;PMMisABe/bW1xz1ep2n9WmS5IY3mqY03jddAqgj7N9F+Hc/t56vVGpPVnlypDvRyKkYkbYWK3Yga&#10;+JuCOer1Kl/U1lhcG/nEuIREKbCNmIKe0nwsfhz1ephb1dZMkkaVK6GRYgDtBsza9hfxPxtz1erj&#10;/te5GxZZKyilSAq+weawDE+BAB17d+er1M83q8y6lWY6yeNvdPuggkm+i+Isfjz1eqVT+rvAKCWr&#10;xFZ46ZaVFVwxA0kA+zqCQDoTz1epQL6vMlGnhn+ciKmQAMWAH1CxOh156vUlqr1iZObEJYZamNGV&#10;XsLjU+BHbv7eer1Mn+17gnkinapiYkiONWcK+4a+IF/7+er1O+E+rfJwpTT4jLGjq5Xzfd91gT7v&#10;xuOer1Q8Q9X+X6dxA8qNGGG9iVsW7Dse1v1056vU7U3rGy/UVawzN5d2UjUEEfC3hf8Ajz1epyqf&#10;VVlyphNT5iSWuWRXF7g/d9/PV6udB6t8nTItGJ46c9yS6311BPf2/wAOer1OdJ6sMpO5p4a6GSWx&#10;ZjuUgAfR489XqVeE+p7IcspoqiqijYKQVV1At4k/EX56vU8yeoLp+kgEVfE4G43aQGx1/af1tz1e&#10;pQ4Z1vycYTW4XOsirfcVuRut/bz1epR4X1RwGoqlnmZbMpZgNbltBa3PV6nrB885VxalM8Uina5U&#10;2PYdj256vU50+Z4Kqp20QVkfsCADf4ePbXnq9Syw58MrqshQnmMgVrKSQLm5vr9/PV6npssLJTFP&#10;JEm1rAa6m97k89XqUeD5Jp66phnxCkWBtAVT3rG9jrqddNTz1eoxODZSpcOJnMPmEfZDAGxB789X&#10;qCDrFiEcFFOJUFzGSxGlh2F/r0vz1erW99X2dxNmCSGUDyoS8ShQpJLabvbb+nnq9VVdfi1VBjNR&#10;CD5hcExFrWJtZgR9OpHPV6nrI0TVuJEzRoiX98EAD6QbewaD4jnq9Qk/N0VTTT1NNJuu5VQQbBR2&#10;AuB9/PV6i+Z/xSrinFNVlFga7llJVmFiCv1Hx/v56vUEGFQ0pxmfHpryQqsdgCtx73b6eer1CFh+&#10;Z462fzDA8PkFhZmUAIBYEbTp7f6Oer1df5zJpA2GUQ+XX3tvtOviCfEfr256vV3TYr8zURR4jUBU&#10;lbcQbXDdwT30PbTnq9TBmGrpaWtBr3DKzq63ANrdhY+Fx+tuer1IfMmY6OthlpfMEclixI0BtcG1&#10;u5HPV6gvxbqKtDgjw04SoC+6ZGIG0Xtfx1A0+/XXnq9RfMRxujkkWJwyrc3JN731Frc9XqaoqqJH&#10;ZdZiwIX4An466Dnq9TNX4YtLTCJCbSSK5bxH+qb+HPV6sk8SQOTcOuh2knQ/Rz1epzwbEzJTyCmB&#10;hliJCyWBHtACkaEeNyeer1Oxr1w1fnkk+ZmbUuRYqbeAFh+uvPV6hBw/OOI4rghQyvLOSUa+qqNL&#10;AX+Hfnq9SmwLC5pa+Cetu0altyqpO8+BJFxf8uer1Cti2IywUMMlNCWW6g2QkWU+OhAPbv4c9XqD&#10;/Gcfepgmra6mVYVmRSwG1gRrYD4juf6eer1AXmzEMMpIDUIXeB1ZU36EnxYkHuL6c9XqBelqHLga&#10;ul19rWIPssfHnq9Q6ZPVp8OmphtYubguTuuSBYC3Yi/jodLW56vUh8yYrUwVsmHBFCaxlQTfQWuu&#10;ltPbz1epU5Ww9KDL3ktOXqY1S5Zhci4uSQBqB9XPV6lnmXFamfDJKWGNQYo1CG4uzWudPH4/x56v&#10;UBj02JYmlbWUFM0/ysSyVBUX8tSwQM3suxAv7SOer1A7i1daeSCGUozKFuBp8dewPPV6n/KfzUAW&#10;oQ+aQAqnQAm+pPt09nPV6lHj0EqglgTISX8LXIFuer1JWkw2rmnEOwPJLZWUC9/gOer1K/EqaSYi&#10;amYLsUJYaHQfWdLc9XqSNctTTOtwJTs3ADUk+I19vx56vU90geHComCX847ydLi5I9+50I9n3c9X&#10;q//XEqPMM8OIMZNacKVY63LDsLc9XqXWFY3th+bqTsnjXzANoAC27fE/Hnq9QnYTmlfmFlVl2PGl&#10;ydGJB9mlvHnq9Q84FnaaGsgpt4dHsGAA3AnQW/jfnq9RjsrZyVqZhGyzqmhsTuU+y1hf9fbz1epW&#10;1FYuJwxMRt0ut/Dnq9WekqpUujWuym3ftfnq9TjFNEZFeVrAW+yCADz1ep7aOCrgkCgAajUWAPx5&#10;6vUGuNZGpa5S4KgMGDe6CD8Phf8Abz1eor+cPS/gWLCeR6JJvmRIAAoJUm/6689Xqr96hfhwZSzL&#10;C8WIUyyR2cOFjCOATey31F7dx8PZz1eqr7q7+FRNAsmJZdWeIp5jRowUaWNw52AEntpb2/Dnq9VM&#10;3WP0nZ36ZJKuN0j2lb3NoBF/tAlrWF7X/U89XqJ/iGVcRw2D5jE22vFo0a9vq8eer1JWqMzRxzwD&#10;eq/aB018Dz1eqRBPTyQiWAhWS9xa1j2a/PV6ohpSteKlCuwq4Pib6WI+Fuer1NdbK9XOsCAXaQKH&#10;sCQviTp7fDXnq9XGrHlQr8ovmbdy3awLN2uew+OnPV6kxRYRHSx/K1Milr7zu7/d8O/PV6sM8kFP&#10;WpJGHe+1ie4LA2AA7c9XqFjI+DiXFFkxuQKFcFG7Ag/lz1eq3LpRg8FPgUOGYMr7pTvclhZjoCAR&#10;bTQG/PV6hKxSnekkahWddyrdx3UDsQDfuOer1BjLVUFFVrDikS1NLZjFYX2HaCLd7a6356vUHGYa&#10;OixPD0o1B8kTqRqLgqQxBuPHx07ffz1epprMQSmaeoVNAbuxIN7+6DbXXxuOer1ApicpNRUeUzNG&#10;7HS9zbvex7X7W56vUzV9GJCr0zBUawBFr6ePjbt4c9Xqf8Sq2OFLhUexZIY/tHQMT9Xe5vz1epH0&#10;2HTxCY1kaSRttVtrFST4gfR/Hnq9SbxKCCOKaipnLWIKAsfdY6dzfT2C/fnq9SBp8v1a7zId5Flu&#10;ba2Op09vPV6lH5cFMAZEIYAXK+A8bjnq9SQx+WWoqh8u4jR7hfbfw056vVJWoeGkhgqD58aaWNvD&#10;2ac9Xqa5UrqiCSaIAJGRa17276nt27c9XqiGKSqRzJ9oA3HawA8PHXnq9XqapWNy1GdybTcEg+92&#10;H3c9XqmGaVELK1yQwYAC4tb9nx56vUzB6oVsUFYoCuxKgkEkEG3j+XPV6puG0lFQFqOJFCzA3He5&#10;7mx1Nwf1tz1epxlWChpvnZtyxoNQqk3v+v3c9XqhtM9KXCgbWJa1wDa2hA08eer1OSXkgaRgovbQ&#10;2JB7356vV1U4dT1mHyQTllkbaRtJUtz1erkdnmw0jOzTSDRglwth2Yjtz1er06B2aMkAx/vWuD4f&#10;Rz1ertaeJYNrmy2I0FyT7dOer1SqeGhbFoo6mEFWik2gDubDbuJ7a+H089XqkmyqsHlmRlFl22Nv&#10;pPPV6upEJRagEgXAPbv7CPhz1epU4JM0zO6wb5Ctyw0F1+nTTnq9UVYqSaN3GnnOGYnQ37fn7eer&#10;1K/Dct0MyRbQsQF91+17a/dz1epRnCaSKOKrX/ec/wCVOlhbS59nPV6nbDYDcLAtgXJS/diNAb/R&#10;2vz1eqXjU3lLDQz/AOkLCxlFrbtzd1Y6FvgDcDuAO/PV6myWghnl+YpV97S6WuQCbgAe0c9XqytS&#10;UJ2x0CHzZwCxOuvttYEfHnq9Wemw+qpqMLLOFR5CjMgFze5He/189XqS+K4bPgnn/LRtUJVTCZnk&#10;Girt2lFtY28fbf4ac9XqaxDTT0RmiXy1uTbxtbw/jz1eqZQUdZR0Pvjcqu0g7XCnQXvr2/Xvz1ep&#10;eUVLHTQx4hS2eaVSNoPYk3F/o56vUpaDCsSehMnmrUOsjiRtBbcew7/Rz1epll8qic0chvMXC2I1&#10;IvpppqDz1eoRqDB5RBEhPms4NybAAEfZ0troeer1Opolp6f5iJC24lQANSQNNfjz1ep6wqXcGr1U&#10;qUdVAXsBbW/t+r4c9XqHHCYoKqBRTosKyr/wbMNT9H8eer1SKWgpFryWiljNRe73FlPYADuP19vP&#10;V6hMbFxhUVHTU5YMVIDv3AFr7vG3PV6j3ekXGcTosyuZ5VlVmZWIuSnckDUi+oNv6Rz1erYc6MZk&#10;o4MvU0NbOLWUBjYa629pvoeer1Grw7HI6qkQEjX94ff4/Vz1ep/p386Ix7hKNT211/X8uer1Eg9R&#10;/TGXH0qMSNMpWUqSwQFiAtrk+y456vUT/p3V12DZpODpH5ccEbMXAChQT4+6D4ePPV6hH60ww4/k&#10;iqaniWQ/LMFJ2nUi17fr4c9Xqowy16Jce6kZxrq/Z5MfmKXdhf3tCR3BIJFz4/nz1eozfUD07ZS6&#10;c5XlEEEKVkcB94kISAAWA7a3sba89XqqnzDgCY5mbDKinXdS080ks17AubMFHwsbXP5c9XqFnOec&#10;sMyBlmooMMUQytECpJHubtWsfEi9xf2eznq9VTnUrNOJYrXS1jSNKJCySdwgAb3SB2ufE2uex56v&#10;UF+HYFWM64fAvtJIudL3sfjbnq9R9uinTDCaxYJ69BEIVjksddxJOlha+ngeer1G4zNLQYPTCCKy&#10;QvGF94gAEEagW0v4kc9XqIF1DzXE2MMtIkbKyybpPN+yVYAACxuD31I+jXnq9RT8146cTUxYrOHa&#10;Ikbh4gnQfl3+7nq9Rf8AMkqyVqpE4Dy3CJ37W789XqYsAo53qZBiRUS723BfZf3fj256vUOWC4Y6&#10;QeUY7qxJDAdwRz1eoV8IwuLG6emhdmnekUorEgWUkkgdtb37f2c9Xqfp6d40ikQSyLExLBQTodCW&#10;C6gqdLc9XqMX09k+XoYYsJGy7AsWB+0CSCQexF+2mnPV6jn4Fh6QYBPiVUzTOqh7A9j2J7+J/XXn&#10;q9QSV+FpitNJLU2Ta4e4HcDuCf18eer1BTiuXYaaoSOhpDNHVM1igFrkePbw56vUUXPqYfh2KS0l&#10;RSyeWhdWiVlQs4v7wJBFvoGvt56vUEGIQxCn/mEMZjV22sD3AtoT356vUG2NR/M4h5FOjEhQLgd/&#10;iOer1JOegC3lkZ9kNvE/aub3Pj9HPV6nmKd1e0TgSkAA6aD+3nq9Qk4Pji0tGIqh7SdyQb3Pbw56&#10;vUmsXzO0rCJ2EcilghHipOo+7nq9XWDfN4jNulcCNbKrNrf4ADnq9XHG3gT7Mt3iY+6ul9dPHw56&#10;vUwwSNLMzTOQtwbn6Pjz1eqDXUnmIUjIUlwwbwOvvX7+HPV6s9QJkhXy1JBvdALGw8ddNeer1QFg&#10;erO+QeVBEdwv3LX+ntz1erqORZEMm0oQWDKT3AuN1r297w56vUkCq+fOyMWSNgqqbDaDbQfRz1er&#10;hVNXPFP8m254yNobsLfx56vU14sgmgirxBIJApMjqdFa2gsO9+er1QaWmqMQkSSaUqmgIBPcG51v&#10;oeer1CHSvTikjpI4yQt9zEXv8Sfhz1epbYeY1r1l1ZHjVCummvh9PPV6lUlTTQpNFRmNmayEuikq&#10;O+l72ta3t+rnq9TTiVYskaxKV90jVQBcC2ug7jnq9SIxRixk85t4e3lhLg3U6Dx156vVHpcOkWoS&#10;SYMd5Ukm9h9Pftz1epdTUtLBQBYND7x0te3tPPV6oNLJUV8ypH7oJspI0JPPV6nCLAqpH8uYFIkG&#10;jDwa+tre089XqW+G5LmxHZEj7SfeYjS4Ht/bz1eoQTlBqaH5QlWKkE7raaXuPhz1erL/AFZWWWOo&#10;kEcaITst2uvtFz+3nq9TtjdDQ01NHUBhCISdfA6as1vC/hz1epheVamdIqGVZR5ZuFNh7Ta9jpz1&#10;epXU1JiuOLDTUIs8dl0taxHj8R+fPV6lrg3S/EXaCcD5iVgGZmAsDcg6DQ2HPV6hryn0rpZsQWGo&#10;pyfdZGsNCAbBjb9fbz1epRYj0cijh3wqEQ2TZYG+twwFxr4fXz1eoLMxdFauvxFY8Kh2+UgZ3I7k&#10;2AFrey99fz56vUHtd6f8TemlqmSxDvuUeFtd3fUHwtz1erLl/o6scfmNfzpbMLqDtJNtt+/x156v&#10;UscT6BVRnEc90Y7ELgAkE63+i/PV6n6t6JQ4bR4fTx0yhoYisjqnvSksWEkh7X1A0AFraEkk+r1M&#10;kuRMwNh8NesDxK7MrIe42khTpfuO2t7eznq9SXoOlmN1E89TNo042AgWsLa6G+oJ+vnq9Sry30ix&#10;iFFw+pjM0Oxl85yAxse+g9mvYa+HPV6hgyl0trY4YIY4WdjKASALqFOh+g3789XquJ6DdMZsEyjB&#10;WeWIxOdd1rgWuDbW17/l2GnPV6l7nrD58AUKVDwoosgAJJJ8PpPs56vUnun2KRXhbFokpV3kncoD&#10;AXvq22+o/X2+r1WddK83ZbmjWajQBANydrf0n289XqNnhOYMNxMIwkKKEVmuCLj4Htr7eer1J3NW&#10;J1FA8i0gWYOAwDEgEk89XqR1GsGYMMAkgSBlWQMoJZQ2txc62vbnq9Qd4v0GwSpjXEYyi7i5IUAH&#10;cBc2PiOer1DNk7K2D0uAkRx7hBEWbQC5A0J+Itbnq9RIc657MOcJqfDpYxDFcqWsAHB1Gh94W/Pn&#10;q9SUoM65ixDG2q1QSEbAUBIsmvYfV+t+er1MGbs4Z2p0qKmleRYKQkJTqAQ5v/EX9vPV6kZi3UvP&#10;mOBYK13oTPGFKb7m69rgaaj2Hw+HPV6njJ2KxSxw0jybGEjbmFwP1vz1eo2eCZhiFGtSQJWKlfBg&#10;zDs35frbnq9TlmLP1ZhWDw4fRbo3a4urWv372Pgb89XqAER4tW4s+IzRrIXdf0p1IW2gt9N9eer1&#10;KTDMVqsLzN8vjWrwukkZVhoCL7QCuh+nnq9ULrD1Tz9mKr/keQ3HmTB4TIwJ17D7PY+23389XqQH&#10;TFc1ZHcHqCC9YPMDKlyhB7MQdd30/Hnq9SjONV9VinziQ746h1CXWwF2GlvDW3PV6ldjWAUtQtRT&#10;zSFf0a2tqFb4fR+znq9RAM05enyDjAxytIeHzjcEC5sdTe/Y9tOer1LGvxr+u+FpT4avlQSuhiCM&#10;QQug0PfQ/s56vUdHKOS6mnyBHhzK25mBvJckk+JJ1IF/Hnq9Q65G6E5T2pPVSK80iEFQqkWJ8Br4&#10;+PPV6iaeobodl3K8NVPg1OjTyVAIC2BKlvhr2vz1eoLOkHRvP+Y8ypT0FPJR0bLtZlVQW9l731Og&#10;ufC3t56vUcvP2R6TLuVpDiGrqnlurtYEgajT6D28eer1E+zB1N/luV4q2i8taeCVUlUvZgoIFwDY&#10;mwv29nPV6rK+nHqEyAmR6PDqiWLd8tGyA7brp3b67jnq9TZj9Vg/UTDxLgEiosik7l1W5+46Hnq9&#10;RUaR8eos2DDZlRaNWKBtwB3AnUDx1/h8eer1GbWZKSnijrZRpdv0ehN1Gp7a/G/PV6sKY9QwCQzy&#10;hSGdVvqSNQDbvrz1eoPc5smLRRzwsDYLchfeBI8O3PV6igVcWNZfqZpHZjsnVkLmwI3kEW+F+3wH&#10;PV6jJ5Mzzh+K4QkKyK9TCCVNwW72N/z/AF056vUu2z1UQTiOtqQzSB0RAABtP7Qeer1OeD5wraSi&#10;jSV/fZwF8AADrc89XqFug6pVo2r5oEsdt1jcGxvf2X56vU6w9Q1qq2JppCwDF5Ps2K9x37WPPV6h&#10;Tp+pGFyU6RWAMzDT3bE+F/hoNeer1B5nzDsu47HJPVRhpwpMe0AgMfy56vVRR6vuj+YcxVuIy08Q&#10;M0ykxnZckqDYAixFyPy56vVr/wDXTpxm3LTSS10T036NmZRYGQroFt3uPjYfHnq9RXpBjVFVpBiO&#10;wllUABNpW+tib3Ps8Oer1dV2CTwIy1SfafaB4Ffh8R7fHnq9SdxWH5ZUpaIDVwwvoR2B19nPV6g/&#10;xeojcWma8m7t4AX1t8Tz1epgq5JpN0NHYvdSS3s0uB9I56vUrKSOlmjtMAXBuo9g8bc9Xq518+H0&#10;1DTI+wbpGHh73e+vieer1NdclNuLRGwtoFsBYDx56vVH+RpmpHZXCga2Ht8eer1RcOg88tHPZUWw&#10;ubHt2P0c9Xqm0avS+YZ2DEXIHgfYfq56vVGE1Ht+1dyT9XtPPV6pnm0NEfmJlZlAsWCknXTwBtfn&#10;q9TbUyKUECR/o2DEHS4Y9u/PV6mvyJaGILWEzszC17a+wG1uer1OzUy1REqLtZQG23NgLdvbbnq9&#10;XA5YYsKWrkR0lRHYxsbhjqfesDp9HPV6nT+XRxymVnJ8yxRDYBVAtb22PfW+vPV6p5oBVDsNtluQ&#10;BYWvY/Vz1epWUc+MxxqcPIiOg3KNSD46W7c9XqFzLOL4nUVSpG5n8l0Ym4BDLa40sNTz1eoz+Xc2&#10;4i0z0VA+6OZR7/vBlcakdxcD+Pjz1eozvTzqVWLVrhaIfMiA3Ek6i191tLG/PV6h3w3qnhGYITgN&#10;TKd9KrAm4IBsQSe3j4fT7Oer1MVTjbwU+7DbIAAkrnwDH93xta/PV6g6xbMtZSYh5VEsZCKFDqx3&#10;Ne+rKfYdNP4nnq9T/lLO9NiLNRzO7VKqQ1x7tvp7H6uer1SsexHDsQxJKeFWivZXUagkj7QHiLG1&#10;xz1epWZOajoqyKveo81mZUUa3t9lfZqPZ+p9XqOhhmO1BhXDqF7JZUEhIBLk+J9nt8O3PV6jS5Cx&#10;x8JnbBcUmR2jUksjq4YDxuCQRroQTz1eo8fTmFKkx1E7lvOMTbCQQoDdx3tYc9XqObURzfySVRYu&#10;I7r4DQeNvYOer1UvetabDJIHqsTlKNEQzKmpJHj9ANu37Oer1VIZlzI9BTR/MSAqW86J/ZGToh9h&#10;tfvz1eqtHr9j864pURVQEoqZDNGV1uPs2J8Rbx/U+r1EunqJKCOWu3MEJZR8Pgfhz1eoOcVenqoy&#10;wIVySFUnU31JBvz1epjMclPHE4dTtILeOniLG4056vU80S77ysQRJcqQAPp0AAv4c9Xqc6kRx1Ct&#10;DEZFChjceHPV6sFWJFgC2DM2oRbbrEdrnTXnq9SVxKkp2nCzEOo2sdL2a4Pj4g89XqYMVoYlrIUi&#10;u6trcEd/AnXt/Zz1epMzUkK1ZFTJ5YRS6r4i1/G+oPs56vUopJKaSL5oSL5YjUa2uTb7+er1JiWm&#10;FfPEx+2RuIXuRfQfSeer1KLA6VP5XJVyOS7lhfx0Oq/Tfnq9TlisUMdOq1B2quw2JGpve5+jnq9S&#10;ExOriMqpopJKG4PidCPhz1epzp8QhmRKFJFQp7qM3YtewsRfue3PV6n+OmxGKK08iO1wGF9QPhc9&#10;+er1PsayKU89Tu7Anw8R+fPV6oGIQ1EhZqcDcPtMdba9reN+er1BxJSxT1u+dt+2+gHYg6g37a89&#10;XqfcMo984WCIvqzFwLAXPb4EHTnq9TzMGplVKaXZsYmS5u1mOg+i+n0ac9XqiY/Q1dSvzEBjZWso&#10;uRuX/Wte9jz1epE0mGYcu6StVm8tTvHfXwCj489Xq6rKSpbbTYdGRALFxpce0n4fr489Xqk1OFzR&#10;RqtJGCrkC/YgW1+PPV6o08clJ5UpjJ8shGtc2BJ1PPV6sVHDEkU8s8TDzSNo9o7gj6/Zz1ep5wmm&#10;giU+fGwdwGcm9rknuf1/bz1eruSiSKoBgfyrMDdyW73721Gv5c9Xqd8Rp6ajp2ghkgksodmS9te4&#10;7XBHj4eznq9SZgRaKGOto7sGYmQD/D4feeer1KCop3ko2hZrSVJ3Kw/dAFyPu056vUla7DxWVC1E&#10;XdUQMo/da2h17g/Dnq9XGCGuhiYxnY6jcHGoA7EWtbW3PV6lXhlJRRUXzYLOx1v7b302j8+er1Ok&#10;1MxhDklI1XsLAa+J8dD9Xt8Oer1Y6/5SKkSOjYkyE7vgpGtu2l7c9Xqhzw4jNRstK+9zpc97Wtbs&#10;NP1+PPV6m+OqlgghivsKBw/exYeAPx56vUsMMpnhCTHsACFLXY3F7WOo156vU/4hNCYY6pbq9/DT&#10;wsL/AB56vU3rS/MSyTVDBZCAD9AOh09v69uer1ZZ5q2OSOKMLtc7blrHvYD+k+HPV6nqvp60oI5C&#10;NAT9oEC48D489XqQ0tWz1BoKh2V5ULxMACv2iCD7G/v56vUpcJpKkgOkpkuwCqSSb9zfv4X56vUs&#10;WxKQVSMiKNgOumumovbv7Oer1PeG1+6LeI/ee41Jtbvf4Ec9XqEmlOOzQU5ghRyWCkk2CobG493w&#10;PPV6jB5dmkgpRDHuLGzOTY2APh9A56vUcXJNbJWUdMqaXBKsbWKrfuPy56vVMq6QteGrUb2kZUKA&#10;ai+5RbxNv6eer1BBj2HPWTtQzSFIxfuLbSD2+vx+vnq9QbPRNHSSyInuDcgJ1v7SPr156vUmpsuS&#10;GlipEC72DSG3c7/bbtz1epe5R6axVcnlxRL5jiI3I1W3cA/E89XqPp0m6eYVFtLxkmOVN1gCAL6E&#10;gXI+nnq9RpXiw/AKFa+KBWSZ5EsdCrrazsNpPb6/u56vUVbqrjeLPiMdPVpE0exH2LsUlTewsLWJ&#10;9pH8eer1NvRLMsmGZvhgxAl45JtAnddDYEC97D2c9XquU6W41h70T4fSC3nWcLILlgeygHxv7fhz&#10;1eoXicWllNPKCtNcLu7AL4qeer1emgoXxOn+WUrGTYtf3bfD4X56vUoEpKuColiUlCwJ3AEgnwH3&#10;c9XqIb6p8JpRhjTUYEtQ8bsqsNwJv4Ai3t7nnq9Wt31OhosMzjHFVNYGcFkU23E6kAjW4+vnq9Vt&#10;PoexhMXpoZ4HIeNhGA2oHc3+qw/Pnq9V0+AYzLMlPHGwjkLlHIFgwHY/Xz1eoQ6lVkMcJsTMSDIu&#10;m1fHsBz1ep0SlY/o6rWmZiCwF2Jta9x4/wBHPV6nGIUcETwUrFhIAm6zE9/H2aHnq9Snw4SU81ms&#10;FKFQfAkAn8/bz1er2J1NPEIKW36UAgkagE+3nq9TNNVSUkhoqkFVRgwAFwW/j489XqxVmIxRUrTx&#10;MjxBiqkXJv489XqQ1XX1TVJkhXy0a5LEjQ38Phpz1epEZkr6Wngnq5nKNMpDMuhXsPDuDz1eoH1i&#10;qFlKCM7fKZrG2ov3v7dNBz1eoJMw081bQSY1EUjDtdO4e/bUHX7+er1AbmuCrp8LkqcPlM08Trdb&#10;AEjxsNBa3jz1epPz0SnFfPlkVzJCrWEh0Nr3IOmvbnq9XUOGw0NSKSAgblDRMSSST3Ftvt8Oer1e&#10;wPDaHDa68ADVTyWtclmuCG+8c9XqOX0mwqSoP+kUg2Sbn1OpAJ9oPbnq9RgqFKT+ZtFMwSLy1G9h&#10;YEgm5v7bW/Pnq9Sfx1IsJwxoknWqkvIVcDTUEjvbt8fZ8eer1Em6r5lqKjBqSR3ASE7tdCG11YA9&#10;tb27ac9XqIZiGZ5Z8RkrJJmdSzFlBJCputf4a9uer1EF9Tea46mgnp0kabczMtyew7WvcX156vVV&#10;bmmRPnTUToUYDbcm5sx1UeOvPV6g+xeSGkr4jQsEicFXuCdp8bajnq9TfiFeHro6wEOsK7R7psb3&#10;ufrvz1eqOav52WVpI95tog0AUDT7zz1ernSUEsgeVtsce6xRzaxPa1hc2/Xvz1epwaOhiklZ4wj/&#10;AGTdrh7/AL1vhz1erDitbRzRfy2nHlsupPcNcWsO+nx56vUm40pli/SoQy3Dd/h/G/bnq9SopavD&#10;aSjiWX3ZEWQFdDcG+n089XqdMq4jLLG9MzGQqVRLE7iCb6HTXnq9RjMNjMTpNu3WTtf4+z4c9Xqa&#10;MZCfNBJJCFJJuO4Ht+/vz1epsSGJj5EshMca3v3JPh4+PPV6lJSYBTLLTSbyyRlnYnuL6hQTfnq9&#10;QgYHQONi01iu4sxOnuXtYfXz1erqpqXVn2arFfU+Nzr9Nuer1RHeKUOJAFVFFhc63N9PDxvrz1ep&#10;L4rXQsDQQS6xHu1ux9p+HPV6g7qqsJA84dZF3m203AAFrfUeer1JlKqpgp6mtALBEZl8Lgan7hz1&#10;epUwl6wNHGBtCL72lySPEW56vVxo8LjhABa2+90PgPbf2c9XqEnDMFiomWuax8xFb3SL7Tpbxsee&#10;r1O01R8rIgjkC77rtYC7W8L89XqVOE4TV1CiTRLAE+HxsCeer1DPhtEuFQpV4YSGZCQe5DAXsL97&#10;89XqD3OGYIJaQSTOd12EpCi+49htt958Oer1Ba1XQ3Woqk3RAEa3tc3ta3sP9vPV6gsnVoJp6lt0&#10;iIXYa3B3E6D6Pq56vUmJMHp0xHzaRQzuo3Ea2JNxcc9XqzQUDwXllPl312+JN9bHW3w56vU9QYgs&#10;aLQBwJN5Ya2+P5c9XqUIxCV6ko1ma1r7vH4fVz1erBUYf8zIYgQp+1+ft56vVwEdduaGlXczABQo&#10;uT9Onfnq9TDV0U8WGTUJb9PKO7i+0hu5HtH1c9XqD/EGFRiHkb94W1730sNfv8Bz1ep/w2Zql/ko&#10;hZiVYbhoD9HxHPV6hOefyoo6oW3RFV29wSNCT4C/8Oer1P1NX1OISrFMdgi95T7bnUDx056vUtsK&#10;q0lrZVdbxwhF3dveJ1+Gvjz1eoQcCk83D1rDFaLzpI1kGoDL9oX7G1xp3HPV6uOIUWEYhPLQyzxz&#10;OFJ8u4uBe4uLfqeer1AhUYazA+YQrxs20DuRu8fiBz1erhK1PU0hqChBsFaQW1sTe3PV6uMeFh4Q&#10;l9zlg1zqCAO3s56vVx/lsAp5J1Kxn7R9rHtYeznq9Tm1NRyg0MLGN2tudTY6+Atrrb9deer1CVR5&#10;exgUypIEMMpV4wy20AsSDqO2o+o9rHnq9UespqKlqFgophI6lQR7G1AFu2vPV6mCaoxaZpactHJF&#10;YW/xA3BOp07+Atz1epgmzG1AZI5gF+YJYsDoNo1B8L/T9XPV6sGB5golm8jE5HEU4N9ATpqpFzpr&#10;7Pq56vU4RZhgqqMpWruMbExsx18Rf2WI56vUo8v5qmKw7pN5BYJYgix8NLjvrz1eoZMj5snnj8iu&#10;O3ypvfJtd7Xtb4G/fnq9Q8U2bovKdqVwJRbQ2AtcEhT7ba89XqDrEc+itqKgJL/pQ3bVa+oPs18C&#10;NOer1cMM6i+VQQpW1CvJEGUi+m4gi2pvrz1epQYjnqmxmJI6qnWjKRRgbbDcVFr6X1bv/Htz1erB&#10;S5kpaufZKg8xCPLY9wOxNxbv7Oer1KSgzJLh1QtfTMkRkBJD2NxcjsSbf0c9XqlS9RqfLixYjH7k&#10;lTLGGFvdOpuTppp+fPV6hTy31TwytjmOJTGCGUsIdS1mc2U2AuADrr29vPV6jldIc9FsVpYInLxV&#10;TosvZmH+trfuR38B9HPV6rhujuG1ePYHDSKhqHkdte5CnTv7Oer1C7J6ZMKlopMQlhVpiBeyDcz2&#10;udfy56vUGmffTAsuW5Xw9hDURBHBAuCwFlB0BuOer1Eix7o5mrAqlMMrIy0khYlwLMVA7g+HPV6k&#10;theQsXxfM0FLSguhmhGtrMRoQfC+luer1XtennJK4XhkbSrsCbd1gAFsBcD+3nq9RtGEUMbq1zYj&#10;RhYkd9Oer1NEsTihkjl7kjYBe417fUOer1IrEZxTwn5cjeWsSdT7Bp+3nq9TFWQxQS+ZKNpJALiw&#10;ufb+3nq9QQ5rq4SWSslCTF12MSBdiewv30vz1eovmYX/AEjrK2/cHYHRifoHt56vUVLqR5kM3n4c&#10;+/u2wWBBA0O02sRc/qeer1BUiLiNacPqpt0kUayWta9z300uOer1NWMj5hJPlZrzRqDc3FmHcfEc&#10;9XqQscU9fJI1YVDSxgKBr2GrMfqJA56vUlfmpqCtEVMocIn6V2BJ+Nuer1JDFsYpmVJiEljuW2EG&#10;zAtYHuNRqeer1MWYpGr1UUjp5fvHatydpte9/otpfnq9TpTVtLW0qTuCJacCNCbggDX2nQ6c9Xqa&#10;Y4KSkw2an2MAxMtyfeY7rka6ganTwGg56vVBpccjqScSBankYyLsW4Chfs+Ps1vz1epY0tek6TCR&#10;0vIDoACGD6/VqbX56vUn6019HA9BGtokbzNyg7Vvp3HsB0vz1eqF8tLTwbjKVby3Ygfacsfsm/gS&#10;Rz1eqNU4En8r+aDWrm3M4Ugk3N9uvwFuer1MtPSVtbUzVVKQjgX2kEkhb2BF9Cfb9PPV6nOWiWLA&#10;4scqVj8ksgIZ1L3c/uqbmx9ttNL89XqasNw2llqDSQbXeV3K3Oqg+B76c9XqUUmBVdLS+RF5SVAV&#10;9PMABW57sSLEeAPs56vVmpIMQjqllmXelOgtYgqZPH2309mnPV6lNh4fGopqzEY9hpo72fQMQ11I&#10;9thz1epU4atPVwitQBN1rrqS5I1Pt7/w56vVglY19THQUsew+aAfaCxuWPjaxvrz1eoTMQro/wCX&#10;UlJSvvELOpJ1Fz9rnq9TFirQYvRNDRyMjRN7hYWANrNY6HQjnq9TtgEU1JQLK8oNu0C6llW+ve3v&#10;E/lrz1epQLi9Isr4cX3JMm9QALKynUE9h4aHXvz1erPgyVdNCy1bgipZ2ZTckgG41+7nq9Qh5Vmr&#10;Kh1qGlUzSfb7kAHQW8dAOer1OWI1rUstMsP+S3kSuQQO+0aC+n089Xqe48bwSKs+YWVGLERBRoSb&#10;dx9IPf4c9XqynFGLGrhO5GJQFvA/u89Xq6rqyKWlp6ycqVUDctjdmBIGgsfj9/PV6otfiMtYKiek&#10;JiZFQjcty5vqov4+Otvp56vU0ywed9p1eIIWEYJJY6kqPYb3056vUGFQaGjnqGltt/yiDW4P7w+o&#10;2789XqZMGxFcWpHpQDv3Bi8gBVz+Q56vUKWTqpko1irZ/l41mdARtBJBPYt3B/h256vUa/A6+NqR&#10;FkZWU7Ut4kjW/wARYc9XqHbBZxU4OashABHYXAuGHtHPV6lHR0kFfh6AqCWVSwsbk37n2c9Xqw4p&#10;RwU8Amp41dhcKPEjx56vVNwiuNZJClXHtB2hdCBfsB8eer1DPhxSKRYGAjRx+6AtyPH489XqELBM&#10;SaFJECWG1dTcW7+Hx56vUo/mpFVZEO/TwvqD/fz1epzkqAm2ONdwNrixNj8fhz1eqJVyQuoWQWI9&#10;0W8PHnq9SUxSmnejJgILeYLAmxt4n9tuer1BlmOA1WIGGAFUCMCToSdB/Tz1eoKsR+RpnkilZi6H&#10;cVHYAXvr7f18Oer1M8dWIIvmfOHlMLImt7fD+HPV6lLFiUAp18s7E0NyRce2/wBfPV6p0WI08df7&#10;ymMkAKbAC/t+vnq9Szy9XefO0sh3Sxv4WBtra/PV6hew+Snm2l23tbsNTe/t9un8Oer1Zamhhqaa&#10;SOQk7wbdjYW56vUXrEsLnw2WFKZrIWO8WsQfafaNOer1CjlSvk2rFUy3FxqDYADS2nPV6hyoXhnU&#10;NIwCxgAaXFuer1T0p6laiKenNo0LX8Sw8Po156vUNmV6hfPVpCGfaLHUBR7Oer1D3gVQwc7zbdqf&#10;H6P4c9XqWRqgYiR/bfnq9TS7SSAa/wADz1erHT0Bk1X6/bbnq9UfE8FSaAq6e32X56vUWbqN06o8&#10;YjMHy+0HduKobnT289XqrQ600VFkqkmaoiLQQsCNiFiGB90AeJJ7c9XqqI6m9Vo6jMY/l25gZGAM&#10;ibDce1Rpcfrfnq9Q+9PswY5jNAlTXUphgKkxsxAJIPf4ggX+v489Xqn526n0lHQPFT7Y6inFyGOj&#10;C/gR28Dfnq9RVMf6nUFZI6vUDzjLvba97kG1rk6i+n1c9XqfZJlzPhc9MqkzFRZjqL2FhpexHPV6&#10;q9+unTTFqSheSRgagG+0G5Phc9iNNfqPPV6iZtSYngWJx0hIo3klJuD77MB7ygnwNr/rfnq9R7Oh&#10;3UTG8MMFCJvPlVvd3MBtO62tr6W56vVaM8dTmfAoo0fZPIguUsBroQD7dOer1Vneoz025rrXnnwW&#10;lqZvNcO12AYL++Q6gWHwOvPV6i+4N0qz3h1QKSmimSOBgGZgwO23YNre19dT489XqN9036bZpmhe&#10;Ssd5EDR7Ha5C20CiwFhcX+nXnq9VjnSfJdfgODq7JaplK6AeAOp56vUbMYdT0CU4UjfLYHsSCe/f&#10;nq9Rb+t/SugzFTSO7CUyAe8pUFR7NAPZ+XPV6qSOvPSOSgxeoqMPprVUB2hlANr2OnwJFz7fq56v&#10;URyfKXyuIyT4qJJpEck7gNTb3QNANeer1AwlPWvPKtfdkLuAq6BUDEXPcXA9n9vPV6hDyXkmasrw&#10;iElVYIhJBO1je2p9vPV6rOOl2TJsAip4qTe5aVUUlbgumu4kA2B76/x56vVY9lWfFqHDJK2vhV3e&#10;yAC4ufA/UDe/w+PPV6is9VMv1WZJZ3enG+6lZDY7tpva3a/9nPV6il5o6I1GKzfMU1iGtv8AdsD4&#10;m+h7C/PV6itZvyBLhMDxUq7UdiGJ8CGv3NyPAADnq9SRpcmTYxJFTVN9tMWZStgW8wWIZrbiBawB&#10;JANyBckn1eqJiuWpMLeSgqacILFvd09o3E69h7Tz1eqNlzKFfRyFazEvNWU3EfkgOoPb3vEfr4c9&#10;XqPb0Ey+tPia1NQu5mKqsmmqqB3FtP1+jnq9Vq2VKFqtaelgspjIfaQLWOgHYe3x56vUMkmFKlJ8&#10;roxjkZntcADt2156vVEagapoamno4xGliVJGlhe+v089XqrW9RWbKrA6008wsybjZjYOp+024X1t&#10;qAe/bx56vVUB1GznWJjELpSVEqzTSBnjkAWNQTtkcH26AW56vUpumeZp6fGUNadqoblnIIZT20v3&#10;H6356vVcZ0KxCkrcvCfDox5yX8xTYhyRdbezXx/o56vUk+vUOOT4cstZSiORlkRhcFUY9raC+gOv&#10;0c9Xqof6jPm6lzbOtbG5haQhJbXQouhX228Tz1eoxPpzzLiMONJh5kdEPlD9GNLbu4ax8CRp/Zz1&#10;eqxnE4cVOD1IppSV2rIWPcGx9wfSe9+er1EQxPqPiuX8UramtMqoCoLjQFu1gTa/1ff4c9XqO30H&#10;6/Yng8NI2KtIxawWOUkXVwSrDb4i9xf+B56vUfjBc6UGOxpSVUgYyRXO5bAnwNux56vUoqbDsCzH&#10;TLDSUskEkZDSOQEBF7BQNGvbXXTT289XqDHPeTcKaBsPqU/SSW3zNoPdsRa9vjz1eolmL4lJgVdU&#10;4ZWSiJi42a6a+6B9BXXnq9QhxZvwAU0cPzKrJsG4gD3ja1g3hqOer1DdkmWrnw1mnQGN1UEkkgAd&#10;tfEH4c9XqWGZOneBY/SLBNGNjgN9oi7L21+N+er1BJTdBcExfFKSpp4xSugfzUOoc6gaEnUAfl25&#10;6vUbno5lSkywhqmjQRqFRlOhIvpp7QNfqHPV6jdhaWnhkng98HwJ1t37eznq9Qe43iNLJOGhYLCU&#10;W4Jtc97C/t9vPV6lFkDNFNGslPNaKQkbASNV8LfV7Oer1GNhzJQUVPBAkoYOQyG6m3jrr7eer1O+&#10;P5qhp8GeJJLSG5I8QTr9x56vUQbrV1BfB6Ra+SUPIoIUBrbjrb3RrpqSPgeer1E2xDrRi08CRMwV&#10;JAbsBYqFNx9H189XqCnMmfaXFkkx5z70a7CWJuXuLnw18Pr56vUA+YOqlRS0E1PTzjzSQwtb3CDY&#10;3PsFx4fx56vUWzFetGI0dRVLh1ReVlIlDDWwNib6ix7f389XqdMq9XpJKSCGpn3pDYgRvZgGJ921&#10;7jXtfnq9RwcodVabMEUEHvGOViGbxDA+w973tpz1eox64fSYrLDHM+2Ztu1wLG+vcdjpbnq9Sjxj&#10;Aqelw5mq23eYnuvYC4Omv8Tfnq9VenqGwSmxinnSJVSWIpEqgbr21Y3Hxtz1eqv1ei8tVWyVgTaB&#10;JcjbZjp7Rfv3156vUH+K9Pq0Ty08sR8ljcNtN1sbAn4X56vUJ/SXKWMxFpkRWphe5YXNxoQPDnq9&#10;Rg8GyZX/ADTVeEKYzMPfLCzEgW1AtcEfdz1eo8fQ7LuJ4bilEldTPTxRxsRK32ZGK6ED6/H4+3nq&#10;9R2svf1hqUmko6gA0zbjG5CKyEH7LG1ybeF/z56vUrlz1LSvDCLu8YVnW24Avp+Xf+wc9XqXmFZx&#10;RJIMMqZ90wkVtxQhjr2I9mvPV6h7wvO8nyiQO10YsAdCFUeN/Dtz1erlmTMcOJ4dLG0ouF26A2Gl&#10;rfw156vUzdNsWNTUrHQFTMwZQQ10IW4seer1JPqIq4dm+DfP5TySAADaNz7Sdve/YX09nwPPV6hF&#10;zxGuI5OCw+9eJWNtCQQBbnq9SHyJU4bSYY1PCGZYiwAFgQRca6n6Oer1R8o4fStm1YWkH+lO7NbU&#10;J8D46ft56vUbvBsajwaklpNGCKD7CTbw0J0789Xqpk9fGe6jHa2lwShuzMzk3N9Nb+0XF+/9HPV6&#10;g89GPSGgrsUjqMzxbnjLNGCpIYlrAnwNr29nf2Hnq9V7MuIQZXyoKSCVXCwEKVtYEaewdrEW/o56&#10;vUV/HIqrERJVUtih1C63F/aPjz1eoNsyYIiYE74lvMG1g2xtsiix7MLEHxuO3PV6lp0zwmjxQQYX&#10;Aolp2UKGk943HiSe9+er1Chifp3wbF6oz1MMaSMCQRGNoFtRY2Bvz1eqHJ6V8r0sayU8cZlQodxU&#10;KAhvcd7DxHPV6lPB6f8ALdFHEKVY1QWsLLYHxFgDpz1ep9w3pBlxk+WkgS9gN20AE37A+PPV6n+g&#10;6W5c80lIVLfvOPAWtb+HPV6o6dPstVV6wJGZELKEsQSAe/sN+er1OU+AZaCDzIkjZbAWVbX9ttt7&#10;c9XqTNJg2VhWNTSsjB72Fux7nTw1789Xqf4qfL8SmhrDGSLDaFuW9n7vs56vU34lLlGg+WpqLyln&#10;j+wCVIAY/vD9nPV6mmbEMNlqY1keEe92RVAIHhYLbXnq9UVcdyjRTebiLpHISGUlbC9zpovPV6mW&#10;ozflKppmRZIt4ZgTcEkX8PpPPV6uMXUDK1HUmeapjiIFiNABYac9XqTOIdeclCGT5arjeaMlNoYX&#10;sexsbePPV6g3qPUbk+jkiWevjiMbqHZiACWNiPAHv+t+er1J/GvVFlGjxAVkFUjKVkUAEAOB2sdR&#10;356vUisyerPKdFTK0tSElIDBGYEsSCDbb3sNeer1J8esLKdS1Bh1fWIhIN5GYBQB4C3Yj2H7uer1&#10;NuYfVlk/DYlqErEnjBBbbICSDfw+r2c9XqTdP68MqrQtJHG5jQlBI1hZh3GvsHhz1epH4f6+cqNX&#10;SJTVImhZ/eKqu5Cp1BOvwHbS/wAeer1J/EPXVgdYZnpw4iV3DAjUkWOhYKNb2uL9jr4c9XqAfFPX&#10;DmOhxKGPConkpi8jalSQD2WxPa/b4eHPV6g+xz114p50mGtiKx1c12jg80biddAu4G3j27Dnq9SK&#10;xj1R56ejQxLUSGXaX8tyoF9PeAIJGt+x056vUGdV1czxm+9HTST0sKE+7qSXvoBfQ3PtH0d+er1I&#10;6szT1AqsVNTXySFdoQ2NiLC17A2vbXS3PV6p9AubJ8PnqFilCv8AaLAkkeBsfjz1epPR5FzbBKJ8&#10;PpJHcsJA+0kEn2nx18P6Oer1PsPSrMlcPlMQMksyB5PJY7lG4kBmB763t38eer1OcvSXPkEMNLhq&#10;vKkEbxmy3KhjuAA8QbEk30+vnq9WCo6NdTKTEI8QeOR6sQGOPYjhFVyCdwva+g1P0+Gnq9XCp6S9&#10;SaWZBMs9TMAuwKAbAoC1+wFzpof4c9XqzDp9n/BHfEKenmmmRSBGCSRY6gXNgfpI56vVImpeqMUV&#10;NW08ciX+3vQaLfsAb/f9HPV6mVaTqtJVVE81RPJEJGRVIGxVsNwTTUi3tPf6Bz1eqFjUWfH8iOMT&#10;FU3ay+53GgOl7Dv7Oer1MmN/5xaKliWlSpMibVElNsbb2ZvtMp1FxcA27nnq9SmpsZztT08E1e06&#10;xNHdleRmcsddVJIvrqfo56vVCGbcbpsR8hpSTKb7SbNopuSL/Vz1erL/ADHN06VGOzq4MXlxoATo&#10;dSDt/iQPZfw56vVBrq/qXWAy0kv6Zxv/AEm648LmxBPPV6usZzX1Cko0w+dnNU5j91Ecqyr39tu/&#10;jz1epyo5c31qRwS+Zbw2oft/QLc9XqjYg2a1q91TNUQySEC4Um1rAKSQbXHiT9B56vVHxWgzTXzq&#10;lWHCwsJI2Vjvv4kkageGnh489XqzyR53wuV5o5JHUyFtoZmLDb31766X156vU6SHPeK1CU7RtCW8&#10;sm+6xJGo+g9r/nz1ep3ljzjToJizM1z7mp7EAAWtb23PPV6m16XP2GL8w8skaS33N7wF7373seer&#10;1NMmI5tq6400bybKbaXKk7T4kkm2t/Dnq9Swhqc20pXE6R5fNbaSASFAF+47EfAjnq9TXUZnz/Bi&#10;02JPUyKxRlK2AB8fh+Vuer1SIOoWbqCiZ6uZqguCS6A2Qd9bk/Rp489XqXmXur2eo6ONxPLElmCb&#10;TZdbk6En2/w56vUKeUOumc0M9LWVkhZRGCTYki/hZfb489XqFfLHXHP0Su1WZEiZ1CsTo4H3WPfn&#10;q9VmnRjNWI5gpKSpMbWki3G7k2Omo+B56vVYr0qyJLiSNVVYCmxYMNTe/YnUH9fp56vUabC8jrTU&#10;scV1spBJKksbnXX2c9XqXtBhOHKq04gU7b6nnq9SxajpoqYyG3Y9vbz1eqv71MyNhuESYjTEkncC&#10;B3I1IB+vnq9WpR6k88piOdJzBOS9S7QiJiNzFSSyj/W07AeB+PPV6iN1eOxVGPihhlcuqs99oG0k&#10;6KDqD9PPV6hfyVT4jHQvNJXREFbgSKSxK37FbAk38eer1K6HGDLh6LEq+Ue1wTe/staxvrrz1eoC&#10;8/YZiVZVU7n9I8e+5Ngqi/jY2Pt18eer1B7RNJh1FWRyuJ2ls6XA90qbWUiwIvrrc38bc9XqQNTm&#10;ianrWCyX3qS3iQQdb/x56vVDw7EUqfMroGDSqTYE2vf2X789XqV1Ji8wpGxBpg7RsFcaaFRftz1e&#10;pDZnzjiuJyNhdQpTzlNgSB7gH2gVsVNxcEa9vZz1eoH8TzfPidelHBd5YFHc3vu0BN9Tcjnq9SIx&#10;DHcfkhkTF4FjKggqqgBrdriwAP0jnq9TFAlOtBSVlSRI0rNdNbroe/1256vVySeKCQzQKxMjFQhN&#10;gLaac9Xq7raKSao91tyAhmW+l73AA156vVjeSsjmnKACMt7wK3bUe3nq9UqWKCHCjFRMUlqWDGSw&#10;NifC2n13+r289XqT2N4pLUSLBTpucgAgEC5Hieer1CV0/pqykxIU5DSbwp2ge6SQbgntpz1eoe8F&#10;rMby9AvkU42BzcyG4Fyfp0HgD+znq9SxrMxI0YfYbkEMq6Kb9yGA8CNP7+er1AzmySeslNLEAL2d&#10;r6G/bsPaNTz1eovuZ8XrIqZYIArqlwWKgrcHUWN+3ifq56vU3ZSpo6qr3St5crFSL3sfqAPfnq9Q&#10;90mHSwukphAXduQ30sO4YeP0c9XqAbMBarzkajabQuUUDS+ut+w56vUKNLSRNU/NNCEfQMBp7hHh&#10;46Hx56vVHzPVpRUXzUaNuL+WbX8dLD6B3PPV6geank3vVQObMQG8AbdgR4gfx56vUGGIimlq5YpX&#10;AJ3Nf+P189XqUeSaiNhBBQKyIWZgH00BsSb/AJc9XqE3HqSCpknhiUlii7zfvre456vUx4XRRrH5&#10;dQpVt3uuewsOer1OGMUi0+GxypKpkkRb7PYdNfZz1eoN455WYxONjIzDwOntHw56vUvaLDqWDDE8&#10;433EHdfQD6we3PV6v//QVOX6mKtjinrbO7D3rGwJvqPsnW3PV6l5FUibEWjoUCJEoG0kFgDe3suP&#10;Hnq9WeixX+XSSYhXS+9HaLda4CXJtbUX+PxHPV6suB54qzVJ54L++SpBPuqCbE89XqNX09zlUCoi&#10;gcGGSZj5gsCCPCxGv6n4c9XqN3hNVH5CU4IYjQeA156vUucOENYiSzLci4BHiR4nnq9SiipIpoQj&#10;qFDm1yLEc9XqcaXD1jdoi1/MAtfQW56vVhnpAJFpre5fvre/PV6skGGHzlZeyi5FrkDnq9ThV5cw&#10;atl8/wAtfMZRYlQbn4/Hnq9Qc5o6XYRisRoZ6YMrFrWAAA/Ma89Xqqv9TXouwrNuGV0+HYfD8wbn&#10;3lDB1UH3V0IBtaxPst46er1al3qo9M+JdP8ANU0UdLIpnMwMe1rIRoNNu0C/YjQ+HPV6q28Sy/W4&#10;dM+GiMJIdW8weztp9PPV6kxHSyiPyWAEt9SBYE+ztbXnq9UGqoZoIvmJ1tdgPdvp8LfE89XqaRDL&#10;HItLSxFmY6kWsvtJ9oHPV6seIYbUzRmFZFDpqtrX019vjbnq9TbTYZhlLEZauCSoqZAoR94AUlvF&#10;TfS3cD+w+r1QXwOpfFI2pmDeZoIz29gsfA38eer1DF07oMRhxGP+bqjJBIdFbdYfE9iPAc9Xqtky&#10;HiNBhWF0c0EnliUJ3v43uAfAj2c9Xqfc4YjRYdhszVCiaKQFV7X3MO99L66j6+er1AiuP0b0hokm&#10;SN4QHK9ib2tbv4D6LfRz1epgrqqRsPmnpAC0x0v4k/vewHnq9QWY3iwXBv5YxZp5WIe1iABoLG/g&#10;deer1JU0OJUrKzS7wfdbQWNx3v309vPV6mtmhDrHGdoBFvZob/nz1epxknSuYVFQVBgYuLEAHaDc&#10;H228O+v1c9XqYqutpsRoGlj/AEZ3MFve5JOp+i/PV6kK0rM4Eje811NvEqbWHx56vUqo8Ps6y1Fo&#10;xsBNjewI9nx9vPV6mTGqiOUvDApU2XWxG7WxGmmo7c9XqR81LC0rSOtyLBbjtrr9w56vU2yU5jLI&#10;twVG4AWI/p56vVwkmZZEkiv7oUuL2H1jtz1eqVSpUVWIPVFl2WJ8PZawA7356vU2wYUDFJNTsFRd&#10;NdPe731789Xqhf6WXae9kuLn2nsfv56vU8w0kNXPGatdwjUsGPg1tLc9XqitSxJfEXUlo7qqdj8b&#10;fT8eer1O61JEZVl0A7dwfDx0156vUyVVNGtQtTMLnaqgdranw56vU600SvIUvZAe57kd789XqcxQ&#10;M8zSQP7oS4v7Ox56vVimpTvLAEK9mEq2tc6W9unPV6maldWedHk3RsCpv7QSPp+nnq9WJo5o6b5u&#10;G+y4MZAPcC2vbnq9SleSaan+Yq5ffFiviQPHX9nPV6paTV2HRE07RvE2rDaCwt7GNyB7bd+er1c6&#10;eOoqYVemh0N2J8AB3J56vUosOw5agko212LFRf7VtCPZz1ep7oMCfFauKKoX5cQe+fd0Yg2237fH&#10;nq9S+p8IkWqKSIJPMG1lIuFJ8R8R4Hnq9Sqw3LkXmR0cLXCEGRfh7SBp9HPV6s2L0kdLViClUmMW&#10;sx0swOpvz1epAz4Pjs6q8kSBpJ33lSfdUahr21v2+n2c9XqfcPgaiqZBUvd9ZLlQCBbsL+Hj9PPV&#10;6npaZofJkpyH3gbOxKg3J+/nq9TZmCmqUoI6aiiDhwxKMStiSLm41GmoPPV6kTmOrkZ4pKqEoEiE&#10;fukhQfiO509vPV6udJFh7xrXrbaoKoot9oDuRpcc9Xqep2iqKJKkJsLXWT3rg3trpqLc9XqVGB0D&#10;JI8qgPb3QAdL31N7/wAOer1KqeaOkMlHTgxsSHYW+0VOhPtuOer1ImClqi82K4sFZkdthVSTYm4U&#10;H7uer1CrHMREiRJ7ksYsxJAViO5GmoOnPV6hBy/SxzAUdQyKsQQdheU2sTfSx9unPV6pOFYQKWtq&#10;YCCDKSqjwYWBNh2BHiR4c9XqV1BUphdeTVg+ciqoHtBBOnx056vUKmCtWYoq00ke9X94NtANz2ue&#10;9x7P289XqUUuAT4lUwpVI36LQjb27C9/jz1eqwDoVhJjb5alAREWNNwGpN720Xvr+t+er1XDdNsR&#10;eiwSmpwVdptv2iBYhmGpJOvPV6jUYVmP5KjSgqJI2ZQVIVlYgntYg2/U89XqE/A8fZZYqZ2KiQqP&#10;E+74k+zXnq9SjzzRpV5dmjis8ZGgIuCAOer1VSZyFZk7NJrZwAJborKoJuT4jsRb+Px56vVhy/iN&#10;Xm+OSJtsiQgqQVZiSfDwtc89XqErK+WcNwOBqmdVp40XcykBQTYkt7SQOer1VP8ArE6iYbmxJ6PC&#10;H/SJUEAE23ICVYrYk62BF/D2c9XqrTkrYMAqvnKgsWpQ24EEggkt4X7X/jz1eoqfVHqTHmaWSXDZ&#10;GZSgUh72IBBO29uwvqOer1FxxKm+aYn7aoTbvcfT8Oer1O+TaeKPEY4y292JZrKSe4H1+znq9VlO&#10;XoYsJwmljpSBUggMp0sFBFz93bnq9QPdT+pFCnn4bNKRvBubix8CB7Dz1eqvzMlWYaieooU3xSXU&#10;LY9yQSfr56vUDGOYnFJDI9iHJHh9m3gB9PPV6g6gqb14qzEC7nb73e2vbXxPPV6hfyblL+c1DeSk&#10;ZtYl27A7b6/XoBz1eoaaKnhwyhSjroVWSQjXaDZbWFh8bd/Zz1epQ5SwuuaaU08qLAJUkCFLNYeG&#10;4aak+PPV6how3JzVMYrorh5yFbZ2AB0JHax7E89XqEzK2BpTzvTubBnVvdHbw18b89XqNJgOGSTU&#10;HycRKoQWIK2LCwAUDX9fp56vU/jJ8lJgbCnjsZAdoN7+9pqPoPPV6gUzRTLlyMJHJ5aoGsRpckG4&#10;Fr6WB056vVXxm6hq8wZimNUu1pQSrdwFHjftcn7+er1BTimHzTCWmVijqoCrt+0Qbdu4IHPV6ger&#10;gTiAFirxrtN+/wAQbaaHvrz1epLTympU4dFbzGNyLjT4kXvz1epiaStw4t5oDKpI3ewa6m38eer1&#10;Yp66Woq0lidYrAWvex8CLfHnq9TnSUbVNWis1ytz9Nzb8uer1LWFoMNWYg7blbqTre1jY+Hx+PPV&#10;6k/X0tFS1i1MLiQElms27voRcaac9Xqm1tMtNFCsYEkVWDcgm4Av8NNdOer1SpKJBBDT07La30sD&#10;8T8Oer1OFDhNVIduIki4FzYG4va4sba89XqiYnHS1VLUYdSgvTMCVk27WBBIsdfZ4X+vnq9SdFNU&#10;+UZ3QslrAEWI+PPV6k1JhB8ySGlI94iRvaT9f6/lz1eqDWCTDk890JJBWwF7X1AFvDnq9TNhnz5p&#10;JaqrcPHJIbJ4m2lu/wAOer1O2HUVQ0YCRLTvKbbCARG1tD31AHPV6lGXqaOKJKrUqVQ2AG4L3Jtp&#10;rz1erLR11QkklRGl/wBJvHgQLfZsddOer1KKSvBpGmlj2l2sGHwHw56vVnGHwimeexLlQV+Go+nv&#10;z1eprpcCNbULDvJLn3R4hgdde2vs/p56vUs8GyViMs70NYdrC991rkHVbXt356vUrhkeShnmhnl3&#10;gqCUtqPADt4/r4c9Xqj0uXayOploJQREAAhGtidRoPHnq9Qg5Xy/HUtKp1EYX7XtF72HxPPV6lom&#10;CeRWpVgFE7EDTQ+Hjofjz1eqdFHQzyq2H7ndGdArqRrrbuBcDvpz1erhi1DT04jirwLizDZe976g&#10;2t37c9XqRWYKyOrqloqRgkMkdgAfeJPca3156vVjyfgNW+cI6aaPalPGAGII3X1sfjbnq9Vg/Rjp&#10;DQ4oss5g3T1KIysQLBRcnaT2J+Gp1HPV6jm5b6E4ctNvEDL5ZYqbgADwXXve/PV6hMwHoZU4fEz1&#10;EYEoN9+moBuF19o789Xqx4p0fhWeKXYGWUSaMCu3W48fbr/Rz1epFYrkmnpYWopqW7lSqstyWJ8P&#10;HXnq9SOk6eU8dKhYeXCiksb3LEk+6R3sCbf3c9XqYafptQwy76yL/KElCBYAX7G1/Dnq9ShnyHiM&#10;csNVZJYHBWoUixVdp2tc+w6W56vU31WSJ3hjqpm2RjaouAQSCdL/AEeHPV6u8T6fLXl6WCPy0sLG&#10;xPvKdAPZc+PPV6kvh/T6OnrHjqo7q527gL7bfwueer1OVN09eC1PCC1MGkAZbs12IuCfZ/DXnq9Q&#10;/ZC6YUc2LYesQ/TTOsRbbouo1YHv4D6eer1Wa0WRP5Xh0S32rHHcC2hJ01t9+vPV6i69QMNr6muq&#10;qg2AgjBuSLACwub+w2/U89XqLxU4tX1NbDSRlDJM5VgBuJP2QdD8L6/t56vVYv0trosFigp6yIJ5&#10;cUftuxIsbDwBOvPV6jfUWY8PWOOk3FF2KWC62Hje/wAdOer1P0tdgmJSwxMzEa2BJWx9n0duer1d&#10;Yw8WGUIqkTbG97+AJF/v8Oer1ITFc9TYdhodQTcAAbhYAg6/X+3nq9RD+pPXPP61JwrD5pKenk3K&#10;ANwJVfaL6/V+znq9QQZIzRPi2PfzPMLiVGcLsOpNrknXXU2vz1eo1WWIqA5tXHUkHlzKkbIDYKBc&#10;/eL9x+znq9Qq5vjy9ilE89IiCcqVAKglj7dPq56vUQ/H8xYTR1hrq5i8r1DXAF7BRt8PYfy+jnq9&#10;SHpureFZeTdDIpEkwVQzAEbbEkA+25056vUYzAeslDUmjhppkkFcUEYUgEnsb/dbnq9QqwPV43VQ&#10;LMwjKVARi2mmv36frpz1eoyuW8bynlKB6jFZYBtJO12UWI7AX+/nq9QR5lzd0zp62pzdVTQeW1zJ&#10;JvUAndYAe3nq9TF06619KKbEZMXoJN5iaaVdsYks1raix+GhHbnq9SLos7UfVPOlTjsSxvhLgkNY&#10;I6OrFSpA0sbG/iCD7dPV6l5i2Wpautjp8PQWiCyKFIIa/YfSBrc6c9XqdazDJilRTs43SbBY6lbD&#10;w/pHPV6i99Rum+L5ywuXEKykHlLb3tAxI09h0Nvv56vVk6EZep8Ax6ho8bgXZTlkgS4NlsxNu2lz&#10;e3089XqNXjvWPKuLYxDlnB5I56tpFW0bghACRc2Pbueer1C7T1ZwHDPMp5N52P5bHQb29n0G/PV6&#10;ih4V0o6lZ2zbPjGaKzdQtL/iJYLf3rknvYaH4c9Xqshy0uWcp5QhgwynXbCAm4DViBofaT8eer1A&#10;R1Xy5Ln/ACtV00QCu7kWtZgO+n6/x56vVTl1w6WNhGImiG5ZYjsUi7CxFybWFrkWv/Rz1eop1Fm/&#10;N2D5j/k/zIYKoi8QRc+7oSdRrz1eq1j099YKPL+X/wCQY6f05XbuLE20vr9/8Oer1CVPW4HWVc0k&#10;hEjQ+W4G4k2cmzWBuAT2v+znq9SuwDMaVWOzCpBEKgKCRcn94m57g6AAeznq9QW5ixirlx6oo6Ft&#10;oO9xutoGNx92vPV6k7SdUMKosUgwGumTzYWk3XIBJtpp4jv9HPV6nHPeDUOL4aJKeUkoTJGGFmBI&#10;ub31IItp4c9XqL3gk+IZelgOEhpXrJ2UkAiw1LbfaNOer1DZgOIPLUPJiaKGiJ8h23GxNzqPYL89&#10;XqZ829RcSjxSPAol3KNpMkYIBI7gXXUEDvz1erlh3VbyIa2n2NDItjDZgVYeFwToQbi2vPV6kdi3&#10;VzG9xqMJL+eqlnQ3AIB10+vnq9S2yZ15xfM2KQ4XSAiYPGLMLAkdwO1+3PV6j65JzlT5hwlKSZF8&#10;5QUsTYs3j8bjtz1eptzjlyOogrHiSMXjY2ZQxUAE+7oPp56vVRX61emeBpl+RakIZ7u6Mq3CvYgb&#10;tLkXOtvZ3056vVr9Z6wHFmxGNUjUSxGzAjSwN7j6dSOer1JOshx+oU01Um+OKzb1B8dLHnq9SHxr&#10;ApYqKXE5bRyxFl2MTt76AaX09vPV6ggzDSmophVU8QhcixQG9j7Qde/h+znq9SJgr8Qp/LMoMxlB&#10;B2jQWNrk28Oer1ZoscqQ7xt2UuisBpcdwT2P1c9Xqxz4t8zQQ1DXCxi6bgddbGw9t/Dnq9XFMXrq&#10;/bS7NN2mmosPH6fjz1ep2qquv+UeeAqSBqgFySDb22ueer1Nk8+JLAKoR7A5TcbDt+8Cfb4f3c9X&#10;qmU9RU0SJDI5kY3c3tfXt4eHPV6uosUKTzFLORclbAW07/dz1ep7/nMSUyIWUCYXK3tp4W8b256v&#10;U0Y1iIppY1LDYfEGxGhuBb2d+er1Q2zAsgUKhZEa5PjqBa/jpz1epzp8RMVmhkBL6kHvr4fUOer1&#10;TWxlaBPMqCu/S2oGg8Pr56vU40uMw1FaUmUFxdluB9k2sPr56vULWVcTwuSnjasI3xXDx2GoJtp+&#10;vfnq9QkbMGqaWKKl2IqttDDuoJ7Hnq9S9y9lOiw4CojcB5gCxFtbHUjw1HPV6llU182H7DhY2iNg&#10;FkABLAG5BHgT4nnq9XGrzHi1LWy4pg1VJD5hYvEptdSLFTe+hva3suDz1eply7njEYK8xx1c4mkJ&#10;uFQFQAfeXzCDY+NvH+Hq9RocFzxT12WVqFm86RiRtewLbWPxsTb2ePPV6nSDGI8VpTj1EytDI7RX&#10;Hb3NHHwIbQ+IPPV6ktT4s9HUNPHIyiMSNcGwBZrBdDfQe3nq9TnBmSepxCnqmdiZZRGDZrD3bgW7&#10;kgftPbnq9Q65Crpp66okAPywVAm5bEE6hhcAj2/Rz1eoyWXsx1FDUQRsRMTd7XtZV91rn2kHQePP&#10;V6jU5IroK2uaCnZi8wIRrG2wa2+m456vVZT0exWKswEy1UJD08iLvNrkHU28bWI7c9XqOCcxUmG5&#10;SeoSQgLHuu3cCx0/Pnq9VDPrPx6uq8wSU6FZBOUBbcAFQjX3T3vYjTXnq9VZ+b6COqk/l9M3mxz3&#10;CgAgggWsPq56vUQ/q/hOIRUH+VQSQtsIJBuviASDcj9fj6vUS/F8AzVjUNVV4PSSVFNh6mepaNCy&#10;pGWCB3toAWYC9+5A9nPV6gtxOEGcrECWsFUX0Fh2Hhoeer1YsPg2zF57LLoSoIIB7ED2j+PPV6lj&#10;F8iP0Udg+huALE37fXz1erLR4m1WY8GClD5hQXHcn49zb7h9/PV6o1WyUVe0ECBrD2dzbXnq9Qe4&#10;hG6LKyooBYMbagft056vVHeWkFD83VFlk3gKFXQqQbksdQR2Gh0ubjnq9UKppI08meUoVF9xFm07&#10;+z289XqZp4Za2mMSyKKYk7QFsW1t9WnPV6sqUrx1sbULfpYASRbQi2gN+er1KHDKX+XNaufaJLtY&#10;9gxPYDw56vVgxfC5MRRvLcBgd1ywXQa6G/s7e37uer1IisiNNSk0pSZWNjNLcga9hcEafHnq9WNq&#10;H5lVoKYfYKGRgB7o7gj2fVz1epavRiu82qDs0qDbYaXN+/1jnq9WOkp6mhnWNpCWO8qrdhYD2+zn&#10;q9UxqlqSqkmqmNpyBtNrAgWFrff9PPV6kdW4LHU17yUrOvvr5jai9/HTvf2jnq9Sow2f9G9IyAFA&#10;1ipuTc2H389Xq4T0S0+4ICNylhuN9xBFr31uPZz1erBWzeUqvWIYxtA0tYki4+7nq9TDT1b00ors&#10;RiBRr7iBqSPsjXQ/X8Oer1Za/Do4qxMWpXdVcXb/AA/Rb2W56vV18y9VS1FXEfdiBWPQi4Njc+w3&#10;056vUmMMqpJY5YpbmR2u+42Bv4kflz1ep9p2lllSlRbPrtNjYAfr256vU5+ZURxyUAj8yS24t2vr&#10;29un69+er1dUkUEU22oUguVYixN/A3P06Dnq9TTFTvDiM1HcPFLc6AWQXI9v6/Dnq9ToKQ02EtR1&#10;Xusw0t7Abi1vhz1erqsni+XSpibYVvbcBYHQe98Dz1epPvOtSnmwSgOhG/YDY+JAva/089XqjwYk&#10;J53opiUSX3WfSyk/RfT9fbz1epY4ZjEWG0i0bwWS5XzLXuB2Ps17+H8eer1OCUcMjtUVQPlxpdGu&#10;bHd7dfDnq9TbLQfMV/zlI+zap76qBbsNex56vU8U7NTr5stth0IABt7LfA99Oer1NJjeIvIGErFS&#10;6iwsCTpfnq9TvhLsvlVFRYmUtZvq7A+0c9XqV/kR1Y2kKwb9w/Ad+er1RqTC3knekeVIlI3ru7Aj&#10;sPj8Pjz1epsqI4vJVZpN7s7Auo0B8Dbvz1eqfXVUtVh/kRe4VRV3A3uR489XqS9NI0lYKNWB8u5I&#10;Hta9rdzp4f0c9XqdaarqaCSSKhb9KAbL2AJHe3e3PV6nqBlrkWVjaP8AeAJGo9n9PPV6hPyvQxTF&#10;YsOD7LNv3m4Nhrr8fAc9XqGjBKbDJaWKFCxbSwDFQhU3tfQnUW9h7G4PPV6hjy1WYpGvlII/JdWu&#10;xFyL6E3t93PV6jBYFjqUWGxUUTmSSJREGWx+0bdh4a6nnq9S5r/nJk8yYKFRUtZgLsoN28NdbeN/&#10;y56vUiaqElrSoWZw7BhYe8AfdI+jnq9SNxVKOahWGMeU8IPuAnW5uTb6P6eer1NeAYZI9V/Mae0g&#10;sR7x1IJvc39n5c9XqF7LEVXRrJUyMgcPuKk6hL9lt9+v9HPV6jVZVzSsFBJFh0ZBdoQNtizEAjda&#10;47X1/Uc9XqVtTmGY1ssWJOyAKGJcWUAjvr489XqLN1T8yslGMxyFX3iNAQDG6/4jYhrr2AGhHcgj&#10;nq9U7oPS1eJZp3xgsKd49uwWa50Yk31BGgAHt7689Xqu56dPSYhTmpoovei8sH3bMqjX+3nq9Q4H&#10;Ep8VWPDp7FWVlA2kFj7T8QOer1TkoKamiSjmT9GAhjB0LC2vf9deer1PGIToCow6OzbbC9zuPiOe&#10;r1FL644RDiOFriEq+WYIpAEtrexGn389Xq1w+umAphWYtkiKXYg3YAHU3B11uPhz1eo3vo4xSrwZ&#10;jSRbUmNwjeAYm63sdQfEac9XqvlyKtJU0ceNzxbdu26+xre99XPV6hYpMPqkjFPLfegYqbWBB97w&#10;+kc9Xqd6OKemkj+bQNAL2AJI3DQ2N+3PV6n5VpIA9O0f6FyD5h01+HPV6nN2icJ8tKJLCyk6H4eP&#10;PV6oMNWKN7YmNxsLkWA+13+z+uvPV6meqxOmWuqK7ElO9jIwIIYMToPyPfnq9TfBNTSolX7qxBdw&#10;jYXUH2k/SRpz1epMYiDHNI8cnu2J26bbeIGvPV6g/wAaEUsNRIYlqUhBcItiWPgBfQ/Xz1eoNcyN&#10;TUFG8sF455FVioUnaARcE9h9fs56vUDGNsaalWoqHBCzJtBBIIfTwA8STrpz1eoOa3L9S9SrfMAI&#10;0ki9gCFH3gg/089XqQK4JU4fiNTVkiVYVEY0sCB/H2356vVDp4oIsRgkxSQIoDkNoQCNdb+H9PPV&#10;6l7lfAaVcQGKSSoJ41NtQbg2Ba+vw56vUdvpjhk/y0n8zJZgqGNhp+jsLjxFydeer1LLMlW0BFLJ&#10;BeAIdqkAXbXUm4H1c9XqLZnmsr4ac4WkzU0EiswswAVd3Yd7eznq9RC89ZqkqHn273YIIzuFlNvs&#10;tr3Phpz1eokWcq2tggaqirAl5ADGmu4XNlsfj489XqI/1pnxCoZKc7VjpUZyTqfeHa/iCdbft156&#10;vUQLN1XWvMTIA6s7MzWIAAFxb22+HPV6kHW1EEyJNUe8t2UrYDuNCANbjvz1epniqvkt0Cx7he67&#10;11JItc/0c9Xqk0tFW0MYriVKygqSG95T+wg89Xqz4itRSVEkXmgiMR7jfd7xtqSD356vVh30k1a1&#10;SHuFtu3djpY217X156vVnkghrHhgCi4LBXXswJJt3JuvPV6mQzmCRqc+9Gza/EA89XqdIsP8qRas&#10;EGMkKL2LAtr256vUo6HfHH5VKBHLZve2i66290fnz1eoccErENHCkLtNKCoJZbGwve4Gmp56vU1Z&#10;ir5pJVk2X1MYt3UE69x2+jnq9UnDFJfy4gHdrG7dtO3fnq9Qgx76iNDILodoZQLBW9v1c9XqVNLU&#10;QU9W5SXy44xYXsTofZ9P9/PV6oGOyQVoY0LFFtodO/iPr56vUgKyaQRkqxLFhZPYB4n9nPV6kxis&#10;aU8QnnO0TsLXPcjXaPibc9XqTbbCrU4WxZQdoNrAnw8L89XqlfNJQ2owNHBBJtYf3c9XqeC9JRVC&#10;VMEm4ygJt8Tbxt8eer1LrA4Y50lafaQlgWFibnS2lzpz1eqbNWQxQyupO0jyhbTb4duer1Zlq6Cu&#10;EbrOgMdwL3ubD4Ajnq9TrTYzXyUpeglDMpVpI300BsSNO9vv7X9nq9S5hzyy05ZTZZrbR4LYH22t&#10;f6Oer1ITEMTlr0kJjDGQsrN3tp489XqSLo4w9aeZSrAkBfC/w11056vUlsWnNKRHEpKsyg7dTc/0&#10;c9XqjJSBH2A9xrY+NtL/AEc9XqhV1NPFVgyAr5ehW4INhofEG/PV6kjiE1MsQxaZlZ9+1FvqCO5s&#10;O+unPV6nCkrGq9szt5TjVBci5Ps8SLeHPV6huwz5aehFO+jyBdrHv7dfp56vVDr0ehVnhujFrIwH&#10;iRbTt9PPV6muoQvSsz/pGJAZjbv2789XqQdVgrWd1C/aBa1hYa6C/wBHPV6uWAQyqzFFtukvdu+0&#10;aC2vjz1eoTabDELiSZrxsffAuLezSx7+2/PV6pSSUyzeYqmLaSATbUeA9vPV6spxBI6cvA4HnDay&#10;9iSDofHw56vUuct5pijpXwyIApIFCKNQrBtTbt2+g/Hnq9QiQLA1D59JEkc7sADsG47tCL9yO2nP&#10;V6kZmTLk+H1fzVQSd1gdL2voT93PV6ksaWOpK0cC+UFSwTsL27c9Xq4DbS16YfKpSJlMgcm4uBe2&#10;vx056vU2NPCuGyRtYku7E66AjQAkA2v256vVxw6vhWl8xgWF9uoN7HQH6uer1LvAsWPnwwl2kUN9&#10;kk2VQPZ21/v56vU7VUYqopIaVEillcFRYXAPjcc9XqTs+BV1JUh5Z40HZrsASfoJvfnq9SXxHD5K&#10;n/JgBWLAt4Egm556vUnavCZZIAIDdozf4AHQWtz1erhTwxLEoqFBcqVCvexuCLW+Hfnq9WfL8iU0&#10;UFHCBHHFcADQALe1vp56vUImXsQdZ5KuMszNZSPr7+y/PV6hTw7Fo6gLSSqzxd940v4EHTQ89XqQ&#10;WN1UuG10c1YiyFPNQNEpG1Ga6g3LG4Frm4+oc9XqT0mNxCpVJSoRWDX8bg3B72uOer1LemxqjxGo&#10;jkqpSyMfesupPxI1tz1epc0tdlyulpKaqMkUMTvIrwasWAAUP2ut/aTb2c9XqUUuNE4a0rxibvbw&#10;YAG3fuOer1MC1VTiISKZgdzbkQ3JJBOi3Opvz1eqDgmYcUrZq3D5wiLAxSNwdTYXNwNQQe/f7789&#10;XqtO9HOSM8dS8coaegiZxI0Y8yxvoQGAt4kfHv8ATfnq9W2z0J6KtkjA4o66EmUwKuzbYqQNL/HU&#10;9vhz1eoziUFPQYUtM0MbPtJ1Ufs8eer1I7FcsUpg8tY12S3LXUWB9nPV6i8Zt6IYbjZcwQLIAWZW&#10;tqF+n2c9XqSORfTbglBjMNaIxbczW2W2HsCT8b6fXz1eo7GXss/yDDjh9IqNqC7WJLH9bDnq9TzU&#10;PUKwd1XQgW+B8fq56vUncR8yoj8un0cEAm+gHieer1JbFEkhhE0KqzqbXABIHtPPV6kTi1fK0QUM&#10;BIbe7poL689XqBvMtcaPDpWO1j5hUblUkLbv2Njf2c9XqLtmmlrKqRa+JGVId9gNLnxt4a89XqKf&#10;nkVQhmxFpHMkYYgDudTp3OltD9PPV6gZixb52raqnk8qRto2WsD9fcjtz1eqTjNZKVRpCqFCUksA&#10;SxJHt156vUyzVyJ50NEAYYXkFwpDAkWHs7XI/t56vUHeJVIhR6mNRedmjRhcAm2ot8Lc9XqQmIS0&#10;E0C0y2iRyYzoCFA1JJ7gXFtL/wAeer1NqSyQ+QslhJ5R2gC5231Pwueer1YKmrlkT5mjO1G0e+lt&#10;p8Dr3ta/PV6nyixifFKNcSanD3uoUW949uw18Oer1NUaUy1Tq4VVmJupBFr99dvhfnq9SfmpamGZ&#10;5sBZkEG2MLHYg3B0AsRYj2c9XqWFT83SYYgx2QO1SqOoS19C1vMXurC1iD8DbUc9XqRWIYnULA1Z&#10;AQ1RJt2g6gNuGnxB56vVBwLEK4zzLUnyCGLF3FwjE3GmpsPYOer1Os2PU9VUR0jzoZa0hSYxtG1B&#10;2A2+IH0nv7eer1SK1KGto2ojDpA6i7C1hcWt49teer1Sqahhw4LjFCFV3uCWNje+h297256vV1Ux&#10;YPI9RVS3epIVgslxYk30BOg8b89Xqe6GGplhaojQbYtxLXtpbtz1epT0+I0VPTxUNbIGLordxYkt&#10;on0XB1/o56vU80UFRS1fzFOUIjJATUg37geGl+er1KWCPfTeXGAKksbvoLAa3+7nq9TxSYfh6ypU&#10;pJsZSfdNrH6B2156vU0QVtLV1s1Ep2KGCq57ML+8dPZqNOer1O+Gz0OF4pJFHeR5ImC6H3QL3tf2&#10;3HPV6u8NrYHwv/S4DG6MWFgLsCSTe5BFu39/PV6s0WM4isctVVqBCu0DsdAbafAjnq9SuwLF3wcy&#10;wRSKJa3a0RJCkWH2VHjpr7b89XqUMdXJUeUvunyFDMpsNNfA+B/X2c9XqeKeGhFGny6r5bMWEjCx&#10;D6ltT7ASLDtz1epww+VRTtRKBJ5bhktqSSe556vVjy7JRPVvGYrvI57kEKdR8fHXnq9WRJaXD3/T&#10;VIcsX3Le53A9tNO3PV6ufz4fbXJEIBtZEUAWIv3+u3589XqCjF6VGlNXIwWaUOm3uCC3s7j6fZz1&#10;epG1GI1KOsZUI8RLLsB2kdtf1/hz1eoZMGx/Aa/5eOa25G00IG638e3PV6h8ybVYm9Yjb0kRdwA0&#10;Wwt/xHuBf7+er1GOwPFqFaWGQSCzbxJ7NOx+HPV6hIoVMdV59G12IQMu3QA9j93PV6nWri88RhFs&#10;VIN1Gi+B+m+nPV6u6dTGEtLZYmFlItYD7xrz1epe09UpqYFViexsLGw56vUJ9E0DKVjf3rdvFhbT&#10;7+er1KWhqV+Xjgf3Wsdw09n8Oer1SEqfJZFP2iQNRewPtHPV6nl/LSUlgrQm1rdyfH93nq9SWro6&#10;cg+QCFJbW9rd9B9PPV6gxzDHP57TWskasG0NyNCLf089XqB3MDq6GoF9pQ/ZAJJ17/fz1eoJq6VV&#10;iWOocXDKQVHYnw+jX+PPV6nvB8WwxqgpMSrRoWcnUk+NgFub+z6Oer1KWoxL5mngmpNoenJf3lsS&#10;pta4K3tp2Pt+PPV6n2HGqiZkM5QSvsJCAKCF7aDTUc9XqHHBswikpFENvMbbcaGxPj9+n6nnq9Qg&#10;Yei/LxiYDe5Njcncdbj6teer1JjMGDx1FU0pFguo7af389XqRdFh1RhDNURe8ovodbG99P7Oer1D&#10;rlPEBWU0Ebi4N9xPck689XqEeKP3gpIHddL2HwHPV6lvgBDVquumwD6CPHnq9Q94RMdtt1yOer1K&#10;5KiVgADa1uer1PdPTPK1uw56vUoqekAWynT6Lc9XqnNh0ZNpBp+fPV6kHmnDG+WeOPtY6a89XqqF&#10;9XmTauGgn/lpVzUuzAMtwGC+6LeNrX56vVQpP05xnF8drfmWSNllZ1EisQDqG0Vb97nnq9Q1UuEY&#10;5lzK0TVFRJK5W5UAgKlvs2H7eer1Ea639TqfAcNxGoG+edVO0LYEH2W8SP19vPV6iMYD1DxCszEI&#10;HdwwQOFC6hSbj2Dv4jnq9ViXTXNFe0C1VJOR50XvhmBct7SNTr256vUo8+5f/mRSXFCgNQrAnv4W&#10;1A7MCdOer1V/dS8rxRMywQ3kjctu2i+0HvfuDcc9XqTPSrE8UizFE0MRYFlNlsWAuRcjuPr56vVf&#10;X0OpoMTwiihc+ZHKoAewbUEm579jcac9XqMfinSynropY45kMkirrsJASxuPC33fXpz1eoLIfTrh&#10;cLmq2K24XNwQSAPhqb89XqW2DdMsGwyiWWngMYZkuoBsBr3B1A156vU14tnCHJ9c4gkMSpcld1gB&#10;9Xf6Oer1BJjnXpKyvSvpCJQp0jBBY/Ve3fnq9TevXPB8w07YZUoUqIJU3DQgm91sB3A8T/Rz1eoP&#10;s74fguPUs2IU8Mck0u5XXaLkMNGPj9fPV6iIZ09OU9XQS4nWwpT6lV8rcUudAfA3Fx9ftF+er1Fh&#10;y36aMWw52bEd1UqmQeYwQgqCSb7QLHtf6fjz1eoxOReieGQTUcVR5aQud7BFCncL297XUWtrz1eo&#10;5vTTJMUHlxEqIoQ+y9jc38fo9nPV6jHUOBOKRaVNoBYgAm4vbdu11t9H0c9XqBHMOTq+auOFBSZH&#10;l3RAXIJGu0a9z7Oer1Mj5cpqSMUyld+5AY2UFjfuB8Neer1B1nvozhgq5aealjqKaZl1CBSjHXcT&#10;3JB56vUFMvRKjgr3jEUQQEKu4EksNbg37356vUjKno/FVSzQ1MKmaNWjb3bX3m4K310ta/PV6g+x&#10;PJuEYMEKxKkct0VrEk7SQfba9uer1C/06wnLeFGSqoXYSKEKqRqSb7gNb9tLc9XqOF07z9FPCFZw&#10;Gp9zuSQLi/a5ue2nPV6hkTPOGylKqqBVJAdLEFiRfvpcG9+er1TpcxYNWqtHRytqGJCtYKLE+99Q&#10;56vUQr1G5WhzJBM2GsGcwyHXsDfQ37g6WH089XqpfzZhmO0+JVFJX3RIndTZSqtoCAt+9u1xcX05&#10;6vU1ZSjrIJGXGdrRAkowG0kk6Ag6mwGv8Oer1Wa+lDNcwzRBRVkpSB9qsCLKAexNvYPG3PV6rBc/&#10;5fwzMuWWJUS/aQDawYk3uQdv589XqoY6r9I8ROaDOkjGGQSPIjHaVJJ90Ei5B/sAPPV6pvR3Dmy3&#10;WGCkQBaXalv8KfDt2tpz1eq13JWBQZxyUJQ28StscKBdmHYm972UW56vUA3VX0yx4ypiwinIhh1Y&#10;/a3ENqAdALE30H8Oer1BzgHRvGMtVw+XEhhpwjBCSx7ndqbmwGgHh9fPV6jF5PTEPLZI2lEquqpu&#10;uu02uLdiRbx+jnq9RwOn2MT1+G/M1StHOqi57gkaC9vHS/0c9XqZuq1ZTVGCNUTMVmNhp4H6vbz1&#10;eqsDrCMXpKyDEJYneN5I5Ta5FwSdfZ8Phfnq9QEvmzG5KtXw8lH8waG1rbrm3xt/H289Xqsv6D45&#10;Wvl+nqsbcyRyizA6gNr3H1dvo56vUYbF855fgw40s58sw3kW9lJsOw+N/wBdeer1B9gfU3Dany8w&#10;1UvluNpWNiNBfUt9A56vUYLCs3YeAq+fuV08w3JAUC9jfTS5/hz1eoVcA6jQ4lGku4SK1oibggi3&#10;/Ee9uer1Bj1FzfgmEUU1TBITMqrpawXw019lu9vy56vUXNfULPh2JRwSLtCqEDPYEnVt3x0sBb6+&#10;er1OUPqupKeop6GerCyRyKWLHQDxvcjUH2c9XqFXFPVbQ1GHT1bVDzI4IXy3BZgLaJ2sfpPPV6gR&#10;zHnKkz3VRUkjFRUKku7fZlJ0IOh7C3h489XqQNJlSumaWCrNwWZQPdNl3aMe/cW56vUEPVqhgyrR&#10;xQVDERREtZLkMWP71v7vH489Xqrz6m5zqKCukmpV0l3biLjQi3bT6fp+7nq9RfK/NTPOUSW5Ztqg&#10;mwK6G39PPV6uOGZgxGgrS5uA5UkBgQoB7A+IPx156vUdr085tSTNVNTYttFErsVfcC1zqV2+Avb2&#10;+HPV6rdMD6iTUGW5Kamghl3uxRpY0LDdqFRmBKgaajnq9QUZl6p4xLVPR0n6V0iJdFsShW5bb30A&#10;F7/T7Oer1FqkknzQZsQjFzMxIF9xJPc3sOw56vVIp8lUaU5luWS5XUWZiNS3089XqQGL9OxWUVRX&#10;QpankIjFx7x+jtY+Nxz1ernknL8OAsmFJt8uUgM+nukEm1j4jxPPV6j25G6ZYfNRmujgBA2ojEH2&#10;WOvje+l/h489XqMZgGSsLipVWpczCkBY2LAIb/ZPtsNPq+vnq9UfNmM0eH03mCURCWNmhKkAKFOq&#10;t9PsOvPV6ga/rYlIInjLv56+ZIdCdyvcBf1Hhz1epf4bnWkmK1NRUHzJWVVK33hT2BG02IPPV6hs&#10;y/nhaahWikDGSJAFlkIvIva5AAFzqfv56vUra7M+zDGaOUF5EcKCFsfdJH7vjz1ep46MZzgp8Sjw&#10;+ParsgNl22DnuBb+Hx56vU9ddsSpmpoMVmBjKP8AatqG1A19lz+fPV6lTguJQ41kOOGJgz7Ls6m9&#10;iNLA+I8bHnq9SNybUJNPNQ0ibXjJJ3Kbsb/r+XPV6lZg1ZTYfje1kHmiQNoACS3ck89XqVvU/FsQ&#10;y3QqrSqY5URi0X2lBHYnT6P7Oer1VqZtwGmz51Mjiqo/mIYWtuXQqLjufG9+er1Wc9M8k4RlLAFx&#10;msgRJgAI12bWAI/svz1eoEusPWvDcHq3wimmSF2XaASdoIN9v3n67Hnq9UjpPjNVnHADjFaj7mKi&#10;yqSPtWXQX0A1JPbx7c9XqXmN4TTxwigrTuO82BJJJIsfqvz1eoKco52wzKGNSUcsoUKzAFrgAjv7&#10;Lc9XqHqp9QWWqWjMs1UAqAA6qAQe1vu789Xqaa71H5e92SSrEijb7ymwAtoD28Tz1epNYx6qMAgo&#10;/kRUxpUxHcAGuCLD6LjXvf8Ahz1epkqPVxlQr8y1WjrEu4xK4Jt9m+h7X/hz1eoO6j1vZUw8fOS1&#10;0cSRhQQzDaB2ufZbnq9QV4n+IZhlFJeiYSQJI19pAJF/D4HwPPV6kVVfiIvVQrNAY3kqFYbRbzEU&#10;Gw3e9YE/EDnq9SBl9eCNStVxzjeA2oclvEMCb2B07E89XqSo/EOmxJqul+bRKiGNPKOqF2bwub3I&#10;A73A56vUnsL9dk1TUSpi0zibZqwsS5HZQFvYkHvoOer1Jep9c2YY6enxCUNC8U0lgxvuQ6L2J8Nb&#10;/Htz1epCYv68c7Vdcz4iEZYWZ12qQFGoBbbYGw8SOer1ICt9ZuZUeWahqF2SKGRr9+4+I7+39vPV&#10;6kvW+qTOUjfy2CsM8tQu4sJHYAKO172Gmnx56vUgZ/UNn2qrWSQuRY7UU2NgOysbak/t56vUi6vq&#10;hnzEaOWkxFmPmEsVDA27m24AG6/H+3nq9UNcydQKiASQtKypaxZnIAYDaSDrp20+/nq9TmMW6rY9&#10;Vq5glkijsFkJFgqrbQA376Hx7nueer1P/wDL+oOKYW1RUJKbk3CRshC22mxuSDa2o56vVPyr0tz7&#10;XrsWhrEnGpUs5uO6tqSCCPH289XqXI6OZ+xOm2/pYhIwITaALg2Nx8ba356vUoIvTX1Bk3R4TSMu&#10;3bvIQkOT3AIsNSL3+FviPV6lrhvplz3DTxLiFK5YhiwN73tofEfdz1epXYJ6ScfxGZqSaORQy3JK&#10;sQL/ABAFrX1PPV6hDwr8PmESxVU9EoezqJkiQSD2+8QTYgW7689XqMBh3oFhqaqCQRGJXjQEuFJe&#10;1vZaxNu/0+3nq9Q04Z6Fcn0jCWKlRSStwRexA1IvfUHxtz1epaYT6NMtUqu8tLCwIYFdgBPtuQuu&#10;nt56vVMwL0h5P82qWenAEiooW2qn4X010156vUpx6a8vQUZwgxrDYbAgQELpYXNhe97/AF89Xqn0&#10;Hp2yFFBEKqhQypuJlsAxBPj8P7Oer1POGdEMkRzSwpSqiICDtALXPsO2/wAeer1YaP0/4FUIaiii&#10;QFLn9IVBIv21sT9A56vUn6PoFlgVFVJPTI+/csZAK2NhoLdxce32c9Xqg/7MWWa94qiVBHOrXkAN&#10;wxIII17C37PZz1erOPTdkyeOWgFMCUBG69wRfsB2+HPV6kTUekzK6O8PyvuSlZLCwIPsAsLA9ySL&#10;/Hnq9UOq9MfTyuqD5tGiRIQApBI3Dv3vz1epP1/pPybUIaegh+WhIH7gIJA8ALffp356vVFw70Z5&#10;Tgi/mdYivJExVA6kCx8dSe3sPPV6n+T0e5SjnEvycTPGwZztAuG+3rtvrc6fHnq9TXVekDJcN0w+&#10;kDGYgkGxAYnQm+lh2tz1epzT0h5apqI+fRrLIqlNxtYA6n9Rp4c9Xqh4V6NskJD87PRrLVMWKSNe&#10;yqSLjbf6e37Oer1OI9HuTqdSskA8zcDvRQADfQW8R2ufp56vVFpvR7ktK/5jE6aJ037mj94szD7J&#10;FwQAPEE207c9XqesX9J2W6qaDEIaaIeXZFXYpupBGpC6gnwPtPt56vU0R+lDKzVi4m8S7QV2+6Bb&#10;4AAC4+nnq9Uyb0xZbjqkgjhiBlux3orHXxF+w+HPV6k5W+lHLdFj1FTpRmXfMGZlAChbE2awIAOn&#10;bXnq9TlinpEyTU0tRUVlJ5MJYssYdibjwGvib9/aeer1R8N9HfT5o0WGkAMwOtgAdbgbTexAtr/T&#10;z1eqJV+jOhqaiSZHEUWgZCoJBHs+Hjz1erjjHorypLCflKcMSpDuFG4m1/Dtfnq9ScqfQ1kxKZEo&#10;orRXVXBBO6+pA19p+PPV6kJmP0Y0+GrBTYbRDyk3lex2nTQntb4fTz1epsm9KkGHYhFiDUil/cPu&#10;2Kg2tqLC476nnq9QnYH6W6mmoY/OgMiK7MbAG+83/W3w9nPV6jo9LOn1LgWFxxTi6ysI1sNpQAWt&#10;4H2fXz1eqwXIWJzYNhccCQjYi2OgBsNPDv7b/wBPPV6hnw/N9LPCJHYLoQToBf8Ahz1epX4bi9LN&#10;UAFxdb6Aj+HPV6nDEsUVYfK2k3vYqf46c9XqI56mb1GXpICVKSX1BFwbWHxv+34c9Xq1G/V/TUOG&#10;5mlli2ny3uAqhSD4t9fhz1eqr2qzV8tIxgcGUSm8j2HulvH2kd+er1GRytj0y0vyqx7hEIypI3Ek&#10;/a07+P1fVz1epd4ti1Zh8aUGHSxxNUhX96MOF8TYG1iT4jX2c9XqCGXHKnyZanEP04VpLbVsSbEW&#10;IN7a256vUAtfiNTVPKtBL5IQ6rfsutwCdNT4c9XqSlMkFTiBWCQ/pQVZmUga6EA9u3PV6uc1HLhu&#10;PxTxybY/LaMoLFSbg3J7g6aa89Xqj5lrkeOaqoX8pWvuUH2AAG1x49zf+31eoIq7HJ6p3lgqAyRI&#10;UB7m5FiABY6ePPV6g+nrjUyy0cAImXbdtRdR2PgQSfh4fUfV6s8WKiqhNPUhmJY3YmxPgRc89Xql&#10;U1PSxSxvNcKN3c2964sPZ8Tz1eqSlVS1kwprbZ42YsR2sdAB9Pt56vVKqQtMklRTqZAoJVVtdraA&#10;d7fRfnq9TdQU1bUyJUbbq7guD4gjQd7aduer1PlbhM+GspujxnVdp7AeBHa456vUjmo6KqqTOm42&#10;J0Ohv2vob89XqMR0bwfEcfzFGkDotKbLtHff2ux7fRbnq9Ro83ZSgwKhkjqZfLjEhUjUkG30aj+z&#10;nq9QbVdfg2EYesdbGXeRGaMgXIU3942BIN/A+HPV6ggnmWvxFahnudNtvEHQgn4c9XqBTPiUtG5w&#10;2nSwQMWBtcFjqQAb2I9vPV6nXJ+DRTSQujASxqrW01FiQO/s56vUI2bMToYsIFPTtskW7v30/s+H&#10;PV6gQoJopah6ydTd/e3H4nuOer1CzlyjkxmKNomUmEn3r2O3xHj38b89Xqh9Qoo4aePXYsZBJB0J&#10;I0v9HPV6gRMtTHTMr2CMraaD6Gv4X56vUF+OBkqBOyN520qUsALX9o8eer1CRlZYjRiqdQrRkGxt&#10;cKNT7eer1LyGmNXIMUpftSIAVtqQDobaAfT9/PV6nRMHsUNVYITqSbEW+Hx56vUh8eLyCWKkiBRG&#10;Ox72JTwvz1epG0NFG+JPHIT5hUEr3sD7Pp56vUK+DpIcuyTyrtEd7Ai5Nhra3a/PV6v/0XbBammg&#10;jFSUAC7lFtST4fXz1epVU1fiMwFUIGV3IS/Yke38+er1Y6qtqlhlw+EgubOu5Lm1+9z489Xq54XR&#10;GjdqWrkIkcqb7bEg+A+HPV6hyyy9dFiSfIqwVPL27j3AFmuR94B/t56vUbTKeJ1pMMaszK9zuJFm&#10;17C/bnq9RksHqJmSOkc7VW5N9bnw/Pnq9Qr0GGvKUFTfQnaPiOer1KOPCdspE32bC19La89Xqzx4&#10;IBF5clhqXF9bAc9Xq5ywwJtKAKCLMRcWN+er1cGaCBAXZCBYEC9x8eer1QKmZhKhBDg38BcC/wCo&#10;56vUgM04XTVWGyJDHvJubdrnnq9VRXqC9GmD9QaKrNZTLHUSF2EzLc/Tfv8Adf2W156vVRv1O/DP&#10;r8UxZ6mngR9nuKVAVnBOthft+vcW56vUFUn4SGL4phUhoWmFbGxaONRoTbQG2mnbvz1eotuf/wAN&#10;nqrlLDpmxuhkC3ba20KBpcNbW9jYH+HPV6q8c79OcVwDGZ8NqKGSAxBoncoVAC+INvHv8e/PV6gS&#10;qMO+SqppRpIqizX0uTYX08eer1J1JlKBCCzeYVuLgdjft7P17c9XqcEw6ojcGAMG7jubWN7A/Hnq&#10;9QjZSrpqfFPJkjAMzIFv7b3bnq9VqeX2r3yxFJR7IPlz+nVkVi6W02sdVI73HcaW8eer1Rc3rJj9&#10;PFT0jK8MSg2ZioJ9umhIHgdL89XqC2rgw+iaU1dOqpMoiBVSX29gQAdATrf6ybc9XqapqVvJbDIj&#10;5K03uWII3KRpY39njz1eoLKujiWrNU6MirG9yWvrf7Rv2Nuer1SMVop8HjXCa9f8pClRExI1Vhfb&#10;e+hI1sfA6ePPV6kPSxbcKcyx7YogSG8Rc2P0gdv4c9XqRldXwLKRHaVBe7DQi/ftbnq9WVJGgwxW&#10;Qh13EkN3J7g/0c9XqTJearrkiB2hz3PcE689XqcI8Vp4pZaeRjcgaka2F/489XqjYrWTLGgoV83Z&#10;IjMx9pHhbU256vUlqjFHJkim0MgNmAuL37fTz1eqA9fJTQsw99z7osOw/t56vVh1raby4xbzPekO&#10;gPawUH289Xqd6fDiYoah/wBH5V/E63Gmnj+vjz1eqXieH7qX5iDc6KN7Ko9h7eHPV6khiUC06y1M&#10;DuyRDf5YF7+JA8SfZz1epSUuJ4fUUQlVveAttItr8QQNeer1SPJepRii2B1J+JsOer1YZH+WZoaR&#10;QSvvAeBYeHPV6ucbNi9SC6KRcC+hsR4afHnq9TnUwjDJpIkG+RW2gC2gPfnq9XIzygbL7bEfDQjX&#10;nq9UOSheWqDl38lUICEAWYG4PPV6odRhsEVXujIDOQSbD3vZ9Y56vVIqZ2gwpKCRGD+aVt42/wAX&#10;0Hnq9Waeq8unFOUF3O0FRfQC1zbnq9URPmRJKiuEJUBD3FviPp56vUJOE0dSKFaKwV41s20j67+2&#10;/bnq9S5wrDqSsrCsCEmJdxLCwHwB+PPV6lxl+PEBFI8MW4bHjVSR9oX2t2Nrn2a2+7nq9SlyhRVN&#10;TUUTZgiYs/u1qxMCFaxtsa2o/wBa1/hbXnq9Q11uC4Rg1PHFIyrIu9mYdjG1gqn2Mp7knX2Dnq9S&#10;HpsLaWqhlqhentKTpfUmwt7Rz1eqLmTBIKBJZaa24ACw0A9p8NPDnq9QeVeD/wClAgF0O0Fxb3b9&#10;x28T3/s56vU64olJguEmSlVlYEIhaxG65vbv+ptz1epFvPiMsLuxvIAwDWsD7T9fPV6k3LS1dfaK&#10;u92XeGItcEdv1vz1epS4ThmGxMlN5XvWNlAt7wF72Nu556vVmhweepAScAM7j3F1sSNV8O1vHnq9&#10;Sowy1BI0kgFlsD43NzbT4c9Xq9USjF6V5/OAlgkdQwFwRa4B7afDnq9TnhlPUV0SQJtfcSQQO1gb&#10;3v43HPV6hEpMDWsqhS1DAxw2WS2gJ7jab/Vcc9XqXUVHTRYctV5ItFJ7wA96xNlPtt7T28eer1P2&#10;G0cVbM+LVI8uWnYxxbTdTuXVraA97c9XqVcGXqTElQlf0w91nGup7G35c9XqFHLNRTwwGCnS8sd/&#10;fIB3AGxse1wRz1eoR8BbEMUxOOGkPmF2JdCoA2i/vGwFra256vUd/pxUUVPEzRE07IygFQAl/b7T&#10;z1eo5+VMWNRHEsE5k8pl3EkldvjYfA6356vUaHCMw4JS+bIsgsgUps2kk89XqErKeeSZHkqDuiAu&#10;C41UE+3w9uvPV6h9y/muKpp0p6n3w/ujUEbbW156vUWjqv0/oceqJaKjBMgJcFhYDXsD9Hhz1epJ&#10;dPencOTaWWUAxSOWZhYspI76m/PV6gA9UHVyXIWX6laJkeZ0KAsVARu507n3BfTnq9VCGM4/T5gz&#10;NJNmGaRaaRJCDEtz5hO5O5Fl+N+19Dz1eosnVXNkmGtUQYbMsyNH5bgWJG7S517+HPV6iV1lcVkm&#10;nZGDRM0ajuO17n69Oer1NeC1Vbjk7U1Uqx+8EB1F7689XqNd0sy3Q4evnTU53RDaJBYEL42v7eer&#10;1CNnfMkOE4fDJh8pfeXJuQGIAGmml9Oer1E4zNjEeYsdFXEu6AAgLa1mBJIOvf6f7/V6kljjUM0E&#10;FRAdqMTvUgghQL356vUXfMZpPmXkS/llnsviRfvcac9XqRtFA9dX+ZTxFrWAPiNL/Tfnq9Rxei2C&#10;+ckWH4jCxZ7i6ra5I0LEe3wAH1eHPV6l9mulo1rFGHFZ44wEJ7kMtww8NQdCPbz1eqd09oE81YZQ&#10;R5z/ALxIuL6AezTnq9Rv8DwKvQeTSoI4oixDd7i1yL+36Oer1KvAsMRKoloyisAWU67ipuCPv56v&#10;Ua3KuC0tGTNUG5njVl3a2DXuATc6c9XqgZwxmlwqnCU92ZPdY9yDc7T37X0vz1eoi3UnH6Y08lPM&#10;7K6gsSbEXJPure/fsfhz1eosrYdX4jRxyyKkZYFlIO5huP2T2Nvhz1eoNs14XLQWmZwJgHkOgAtf&#10;sQfv56vUX7EkMiyTIQgbtYgkm/f6+er1BbifnUdZ/ooDuVbcw0AAGnPV6kFXZgqYqlhtLRogJHa5&#10;8Qfbz1eqVh9bDXzKs4CmUFlDW90E3tbvcW56vUMOG4fTmmSeFwsoRTc31Pew+jnq9SUxivnkqXkU&#10;nfHYtpodb89XqbsKnpqidxA+4yDa4PgL+Hx56vUtaRYUqEoIgxUKQn+rbsPr56vU8Uy1NnEi3ZRo&#10;fGx8dNeer1S4/OmmjhjB2EJtPsv8Oer1ZlhLCaLZdI2NxbT6PqPPV6mmuJ2h/wDJIQBc6jU2+B/X&#10;x56vUm6vCxU+XSlSL3Jbt8Ra3bnq9XDE6eOVYogm3ZrIx8QbKoH0n9b89XqbGy5BLUxeYP0ZDXAu&#10;GudNCNQeer1CLh+TvPVqjSYEoEDabWA+18bDX6eer1ZsZy/RJWhZAzqLAWsD379iNeer1JCrwqAY&#10;g70wPlqFFhqb3sTp7Tz1epZYPgq4bGgsHMjFgDrcm/geer1P9TFSx/pjFu027LeJte1h3HPV6n/D&#10;cLgjpUlq6UElmKNchkuLAkeI8fZf489XqXFQ+G4hNGzAxG4NwR71tLH2G+vPV6mmurC1VUNEm5d4&#10;DOfEewWB+/nq9UejvVJ85CWtM5U6diNDbXsOer1CxlHDlqK6CKIXUON5tZmHxNr6d/2c9XqGuoyb&#10;WNTIUjADX0PiFJIPj4c9XqR2M1LCWnqJdiNTuNyAAEjUWAA9mt+er1A7jk4oqkmhBnMkpJU2AVSL&#10;qbfDt9Pwvz1epG4nhuFiqSupUZKiUbA2pBcWJA0sCO/PV6h3yHRVVfXRbhZmCL7/AO8401te9/Zz&#10;1eq2PoVRRDCICtop9yoEsdpCdwp/b+o9XqOXgwCB46tdzn3tgUEgg6Ae2/fnq9SkgrRCqtXq598s&#10;brZiLGwt28bc9XqUM+ERYngkoijAMIDre4N2JuPH90nnq9QM1uArJFBTYed8wk3MG1IvdQT7ALnn&#10;q9TNRZBnrqx6TEj5hjACIuhvc3+Bvz1eqPi+QKmOoMkjrHEGjIVtoOmuh+On6nX1epzosuNKnycv&#10;uo5DPa2tzrr30FtPjz1eoQsH6UDEgplhfyQ5VBtIA8ASPo8eer1L0enPFMZcGkj/AEW+O7WIAsfE&#10;d7EfDnq9TfmL014jhUksskKrHJYMEB7k6t46W56vUxYR0SamqTTxKCzyBVQA2IU9rDvcaH+znq9R&#10;v8n9CsKwwUlTFRh0dyVBQGz2N/A9j4c9XqX2Y8m1kGHSGaQmdrkC9rAewX/hz1eonWf8Aq5sOliq&#10;E8tKpZY/Mf7TE6gf289XqDXpX0zWvx1Z223pmBkbUG3YAEdr9r89XqsLyvkSdRHVTRea8jooGyxA&#10;PsPe3x56vUKdRk6uoN/mLqASVF72/s56vUgKqePLwOJV7Fr/AGb3Fh4/WLX56vUE2YOsdJ8vL87W&#10;A08cjvtJttXx1Pfnq9RYMX9QX9ZMUeCiYNSoAVAFmDC4+Hhrr7Bz1epUU+V2zWgxGra8ssSCO62C&#10;nxvbx/o56vUF+J5Dosg0jVki+bV++sjJe6i9x8LHnq9QNYl1nrMr4oJ0nIh2m4N7Fzr9+t+er1Kz&#10;JXqohqo5xmJwHYhIyLXAF9Rrpf8AXvz1eqv3PHXuso6ytnppHlDTzRxOrLtLBrHS/tF+er1Allvq&#10;Ri2IYl5NYXkksWYPYgKznVQbgXPY/Vz1eo5fSLPkCV8NLjUpiSAMUYkArYjaQb6a89XqNJmb1AZd&#10;kpWw9MQjjqFIRyJRuuB9s6+N7XHPV6iZZu9SVbilcmX8Nq5JEdn8x0diPdsNx9mo7f0Hnq9QCZ56&#10;0ZszJOMu0clTHFCoWImQhWUHvoSR73gdb30trz1epYZY6iZ5wHCqWspXeGWzGfae+va5/gf2X56v&#10;UfT07Y7j2Mz1VRi1WafDogJHUmwYfa3Nb2a/Dvz1eoeMV9TGA5UxOOoopRMsRAZVN9wBOuvj9Hge&#10;er1QcW9YWG1mLJT0Cqnm7bMbMAe51sPHnq9S3qfVnTLl/wCVradSr3WNgNCABe/u27+34c9XqLXm&#10;jr/jaZhWqw20MZ3bGUi1to3gN4HUduer1JbKPWBsEx5Mx1pskyuHcNYgpck3Hj9H7eer1HFyR6xp&#10;c61UOWqWINHHZVcD3i1rDXxNjc89XqGap9SkeXqF8EpIVaqkkEe69je+una1tO/9vq9Qm476isAw&#10;HItHR4bOj188hZ1JJCkaXPtvr+3tz1epyyh1dlx6imxHF3CRIWLKdDew7e0G4/U89XqA7MNTlfOO&#10;bKirnUinip5AwkS+6U6xnVQRY/qeer1U5dXco18HVqDCcKWRWadgPL7MSftmwP2RoBp+V+er1C3n&#10;KrXprh0FH50hqGF2Y38zv71/HUac9XqNv6PK1upFVVU88+8xxI920YKGsAR3tr2H9PPV6rBcTyRX&#10;0+IqyWCGJQu0EXuLXPxGvPV6g/qunwhp5UrpC9RMR7xsWAH7pt7bWNvhz1eqr/retbknqO2JyS+X&#10;U+aURbEgX1P1c9Xqb8E9RmO1OKGnxJ1kDMkYYbewFjbQaED6fz56vUazp3nvLuJ0sNQ8KI9NKIIA&#10;BdfLYA3se3c/nz1eoS54cvVVakuGktJISrqLEC+thbsdL89XqTWass0FPC2JtEV91kCknUnxHstz&#10;1eoulPLSJAlFNLeSGQBgFuSDc+y/f4Htz1eqXlZaXNLSMjvJNKGLW02AXXWxGnYnTxHPV6kI1XTZ&#10;cx2WXDnMD4fK6sdQCe5Ktc3Un2fs56vUZzp16g2K0cUi7VZlMgY2IJFtwIXW2h56vUdnMGa6Copo&#10;qaiYyB4i5YsRcbbkH6/Dnq9RNeseSqLO+AfL4lELqDa4BDAm4AH389Xqpl6yelSgwOFsYmZrJuay&#10;qQxN7hTe+hBtcfHnq9RIccwvBssMdo0KPuRralTpob2I+HPV6iq5/wAw0GJYSKSgjWKWS4cC24G2&#10;uvfX4c9XqL7XS1C07U8QDzKp23vt3AWFyNeer1I5Hr4aaISxq0yFgyJa27vZb9wfjz1erFMKemga&#10;mMJ2kGQqSNCxLNcntr4Dnq9TFGkceyOeVCr2urabQ2tgdb6a/H8+er1P+6GhV6iFdw0JPtY6XH69&#10;uer1Zpamgw7zKmmJJUhpL6jXU28Be/PV6pqjD5oxiMW60xs6s1wD3BC20+rnq9SYqZTCLLJuZnO3&#10;sLLrqfoHPV6kUmKVKSSxW8woWO4dyP7vHnq9XYknxCmZokAvtUHUBR7e/hbnq9WXE694p7A+8gsP&#10;9ZtLnnq9WWaqninECgFpSht4bQLHX489XqkRwSy1JqqdgoZGQAagMp+yPoHPV6ntoI4YYZplDiRg&#10;tm1Kgj+nw56vVOp6ipqpDRsyhkNo2Atf2A+Pbnq9Qs4LDUSMlOigMCoubD6bnnq9QiiaSkh+X0JZ&#10;wtx2Olr6eI9vPV6hSwDGcTqmSqqUEUdONoDdiOxt9JF+er1C5lsU1ZUszuqoVG8f4e+vs1P5c9Xq&#10;YcxR4dSo6o/6RmKDaNb6kD4g28Oer1Ienq8KwqhNUVcmodlZCbEXJBbxtf7/AB56vUvso46lZO9J&#10;KFgiTaI73KnuT3t489XqF3AsQqI6d4KZfO/SNsRBoQ35Xvz1ep3eB8aWJqQWkkDBkbQe6xv7RcWu&#10;Pb/D1eoQ8gYLXVc7tJGG8osy7uxtoGK+22l/o56vUcbKnT6eXCFanXyqiVS1jpe4v/AEW56vUrMH&#10;yktLVtSxRmUoVW2uqndoNQND+z289XqMrkGnr6XGYY1AMSKxCgAWFyDuPt8PDx56vUdnp9m2mw5v&#10;JMqqtw7bSAAO3vD2eHPV6jA12dBiWXJcLR0baGdJFJ2/WfZz1eqlT1AYjWVWcKqWsYyGLVidQLXu&#10;dL6E3H0W9nPV6ikS0MlPCmK1IC/MvIyECxAFh73j489XqK91ay61bO0FBB8wSLiNVuHOpIPxvoOe&#10;r1EDzZkPMSTGqraSSjeNmVowxC7CdAQLA/Trfnq9QT1uX66mhcNHuKNdT7Qb97WOnxPPV6kvSCnq&#10;KlgqsvkuYpdyhbNa426+8p9o56vVPq5YKRVjQby3dhqQb89XqxzlUn86nlHnAghfEHw056vVkNPX&#10;GJZVdUux3hlJLXB0U+Gv089XqT1WlNTSrCoCsSSdBY+wn6eer1JvFqWWpmj3zKEVmuALBjtNlHgd&#10;Nf7uer1NjOs2H2DbWBKa9je5AH9PPV6oNFNVUriip4x727cWue+pI56vUpo6PyahPmSd01muLaW8&#10;Sfjz1ergZ5zUf6Wm9fMJDHUWtYDnq9XKpniLM9QyOijfstdgD2Hje5+A+vnq9SHmrAVkoK+mZKZw&#10;zjQ2ve4trz1eqVTVFOr/AC6HyzICLkW3Lt1sfEg6/qOer1K6hxKNIxFGhe21dyjXd4fH6/Dnq9WW&#10;aL50mWQEOLJcXve+vb8+er1TKykgPlxVBGy/c27kW+vnq9SSikrYjUAr+i37FGhuvtv356vVkvHR&#10;SRzU52+ab+8BoAbEfdz1eqdUtRVcheZw+1WCtpYAnX+HPV6o81NROVmrdzxRldyKwDG32bXBAP1W&#10;56vUm8Xrg0cc8EdkUgeW1iQ17gm1uer1QKbEJDHIs7AL2ZdbAX1+jTnq9XOSWndoxCD5dRIQwFxY&#10;Afdrz1eprqElxCpqJoFCeULXJC6Dtb4jx56vU/PjNZSmCjjWNnVPeW2pJ7m4FwNOer1KOkSepRKi&#10;rOx5NxNvsgD2+Nxz1erstGr75luiggk2sR7B/Hnq9TdJQq9kiXaQGIJJO6/a5v4d+er1QGkmkjLV&#10;dgyAKpBuLi4Pw76c9XqhYjHLNhQhqHCyA7mBsBYHQfX+vfnq9XYp8QOFvKYo1I2qrqbsQb6kfX35&#10;6vUnYZEjiFPPrtcsTYaNY2B8fDtz1ep5jqDIkKxSWKsLRX90nW7N/ADnq9S7oapWpT80CI7lbXuD&#10;p+w/s56vVHVqGCpegqP0cbILOSPeaxuP6eer1YMOENVD/LI2CCEb9T+7c/w56vVMeNBF5lGgHdGH&#10;tuLKdTz1ernDW4dI74epCvEQwT2Eez6fHnq9Swh85YjUpYM9rr+9qNfjz1eqBXVMlh8vGNiWLNe+&#10;naw8bjv7Oer1NVdLB5aTFyiJuYhQCx01sO2vhrz1epznhoo3jhpwW3JvudNLeI1ANvDnq9Sajo2i&#10;rXqnTaSt3Itaw7m556vU9Ut4qqOKJCA4JubEnTU356vU/YQHnV4hDYAm4Gp1Oh19vPV6hKy/UPDA&#10;IKNvLbeVYdtCLC/PV6l5h0rzGPDT+jCyE7we4P7D4c9XqFDB8d+UZsLMh8kulyov2JAJH089XqH3&#10;I0r+6kUlomY7d4Nzbx9mvs56vUP0MLYpTQSogAu19QbkeOn3gH+/1eruXBq+Ol+YcBzJM4QWvbcN&#10;GIPhf+3nq9Qf4jlGpaLzqdl+YW3xve6ktbvfXnq9Uz+qAp5nWik2hAFUXANzZnHh3toPDTnq9Spy&#10;9RUUNSZwrTLoWA8SPDsbdux56vUMmUokUD5VT5rk7SpFwdfb/A89XqEualmNWaPE2DIqrGpaw962&#10;pY7e3PV6gZ6qZcxGsoglBGHip3DSMi99NRe2ltLn+w89Xqz9AZpsPxOGegRjKZQJNLqLHUn6CLfq&#10;eer1XTdPFwijpKSkSZBIigta4LMb9/aLHnq9Q2TIKRCsigub+W4tezHw93nq9Uunjdl21pLlNRuu&#10;u1fGx/bz1epyinrYa01NS0Zg1EaLENwXxJbW9/Zz1eoKereXqLFcvlaOVpXs4ZEtohHYX7H+nnq9&#10;Wtr6ncrmmx80NUm5VZ1VjobL4adiPjz1epw9LuI1VPji00ALnsQbk2Ate+n629nPV6tkzJFTSVmA&#10;UtLHEfeWMN9m5Pt+v9vPV6hYoq+TEJPllKxSouw20CkHtc+BAtz1ep7pGqQ0PzUeylCnUeB11I7W&#10;56vVMpkerhloxYrJdFZu43Dw+4fcOer1NsAWmljhX9I4BUm9rN7B3HPV6uFYqpQtV1kgdkIXajag&#10;f8gnTnq9Xck0E2HuJ41CSAKXtqADz1epJosLrJSMSiSOUUgAi3ge9+er1YayNKeVmmUkIFUgi5A8&#10;SfZ4ffz1epC1kVGk8dPBIyDawckWBJJOo+Atz1epJYthMKUdRJWSqwqCACCTaK3jf7Jvpp8Oer1B&#10;BmmjopKYw06ixEbbQpAuLf6vs8eer1BtnvCMNxDDKd3k2y+YHugN7k6j4XNvq56vUl8WxTDsIZEx&#10;C0REJNrAMzaafWNeer1ImvosJxmCplKbAbbT9kqCBfTTQ/r7Oer1LPKtLh2C4lT0qTpVRuBvcE3Q&#10;jUqLgXHf67d+/PV6jq5WxyHcZYKndBGyhSFK39q6+HPV6k1nzqLhMyTwRzCApYqzkWLaggHXUez+&#10;nnq9RF+red5MZp3qfPBjDNazWAZNfbcgG3PV6iH9VOuOG0dOH+YjuxClUG5lt7R3BJ156vUUHMHV&#10;jAZXWRdzmTfdZBbX22JuCDrz1eorvUjNceKYM9LSnzru2xvAC9ypI720HPV6il5snrwYYKdA58f2&#10;2+jnq9SCnoaNvKlgFtzWuLasDqPhz1erJNDFLU1D1NjM/vqB4bfjz1erF8vDNhqJITGxJJbwIA17&#10;fDXnq9UAUz1ANTTWIIBdQQBbnq9WWJXxCpikoV8oMyo1/s6WuSO3j+t+er1Ob0EmE1kYLq4JNgdC&#10;CDqfrHPV6k5UEVlS5giCIDoBpYa89XqiRSsttbbTu+sc9XqFOkxOF6hairUIpVFBANwSL9vZ7Tz1&#10;ep9wzF641MbQjZexZSQSBc66aHnq9SxNPW1Uryg3BBKFhp93s56vU90GHO+zyz7wsWYCygi+nPV6&#10;ldRSLJTxxSjYVfuNdb2Gt9b89XqdzhqVAZ5E3atdx3sexIPx56vViqoZBSswFxErEm2oAHYD428f&#10;r56vUlMToYp6wSrcIwAUrpqRqDf8+er1M+IoaWT5ewKuARuHaw7i40Px56vUHOLttQbVJcAsLeJv&#10;oPEant/fz1eqHLUU8EMVRWEhnB9wnUEDU/Xz1erNBiEcj+6t0ABAuCbX79ja58f7eer1KzLmKUCR&#10;rHTuGY7mcA+PtP0c9Xqk0mKrW1Uvkl3iVi3YAAgWI+Nzr/Zbnq9XN8QQMtQF0sLqBb7x4Ec9XqdK&#10;HEjBMsy6Fl0A1Fz4H6Oer1cpqqrQebICyw+/cagHtdiNNT7eer1OtHWVgU1AIZX2yMQNABe+n8ee&#10;r1Oi1UVZSyvKLH3mB8fe0sCPbz1epIy+Wh8soAxLWNwe3fnq9SRra+sjqGeMosL7VACAuH8bNpof&#10;4fDnq9SHzJXShkmics0jKh23FgCbjxsb6Hnq9SWqZ6dsQmhmiLIFYqh/dZlve/5jnq9WSNpY6OKW&#10;Y3mjFoxft294+F+er1C9lzMlQZABF+kVSd7Edxp3B8e/PV6hM+fpsVxjbINkBgiCI3hKLlmv2sfA&#10;aW9p7c9Xqj1kjyUUc8pVY1faQR4Dx56vV0cvzzTxyJTtNFLGTpbwJ1N+31689XqdsPyjVyUJq4ow&#10;Dvsq298Hw08R+3nq9T2tE9DSPUJGzzO2wqwsFI0JHt56vUgcUp8Qo6xYqsXYszGwFtDfW2nPV6mq&#10;rpqs7KqncADcbke3sB27c9XqXWTMPY1HnzqfL903FrC5vftfnq9RhMFqqKoplghUMVbQ2Jcka6Hv&#10;bnq9UHNNapgRKWUSO5AdT3Qa37gc9XqCM4i6VE07spce6hGmh0BIOl/o789XqaUNRPUCuX9II7ja&#10;NDrp489XqZp8Rqap5aKVdqQMAFI7W1JPPV6okVV8rOtNEfNu3Y2I1F9Oer1Chgr2p5JCu0ygR6i4&#10;Fze4+P3fx56vUtMLpZUennol81lIDaa3uRp3vfvz1erJnfLDVS3rYizOFbtZhcg37X7d+er1Aw00&#10;dNPJhtKjvHEri9wRuGgXXW5+Hs1INuer1YZZXjp/JS8Ya3unUnuQdPZ/Dnq9UVqY4vFvgUqV3AOb&#10;BT7dfaOer1YkoYpIFptw/R2a/Y3ub69xz1epd4DEWdIpdy6ggjsbakfG3fnq9QjRyfL1lO9QoUbi&#10;GuAASL9vq17c9XqQmLYlRCeWKf7bFyAO9vDS/j489XqQL4TLDIxkG0MNRqTci/PV6suHispleGLc&#10;LAFT7fvGnt56vUMGSMv4ji8vyQDCUsDHYXPvHQdj356vUfDJnpV6k5gpSwpCZCGZ2NrFe4UAXsT3&#10;+PPV6lriPof6kCohnpaNyjRqxuCNpPdRoDe/7fjz1erB0y9FGaMV6kwUlTE6LUyCEoEB3Pf3tWHg&#10;B39l+er1bdHoo9HeVuk+V6RpILzR+8C6AMW2gbvu9njfnq9Vkc2HR0MLyREM8q21Fjb9nPV6kxPU&#10;xU6/pLFmFgpsDfw56vVAkA9/zFDCxLDwFiP2c9XqiwUEUcTRxABRYBQNQPAD4c9XqUeG4W7xpuiV&#10;CwN9O/0/Hnq9SjkgCKL2LEk/ADxvz1epPYlF/ozugVnXcbXA08Oer1IXy3RhGO9r3sCAPHnq9Tdi&#10;dRTx+ZMbK6gaeLDw056vUFGO1dFSwtIYjvsWvoSR4fnz1eoD8Xq2qJJZqtbxtb3Te1x2t/Tz1eoE&#10;s2PWtEUpZEsGLMLggi2gsLfn/Tz1eoqvUPDamSZ5kYPDIhWRFbaV+Pt56vUA9GrRUiNWRjfh7NEt&#10;rkuu8/mO1+er1c8xzlYZKhwoR3DnX3gP2a2+7nq9SSqsSooZZKegBmkkjLewXIsSTp73w56vUgcZ&#10;xajmjaa4eKIoUK2AGoufjrcffz1epJVklLXVMk0SMXcbtiqbC97m9+xvz1erH/Mo6rC46VIESSmV&#10;kaW9nNz2Ph21/v56vVljWNsPjpoffAC7ri4I8bXXX6/2c9Xqj0D17QrFgrx+QULA3sQFGoAsLH6e&#10;er1YKrEIYofn6tlkIsri1ypJ2+Gvfueer1NcDxUss0NLJ5YlUtYagudBY/C/PV6pkQZaaSBCJWKq&#10;Cp1IIGoXX6+er1NVPh36MTGISxyOtgSbrZu/1HXnq9WCcSV1TMqL5diSdDZtTbW/x7fTz1eqTU4Z&#10;JQYa8dPAC8fvo3iGNtANvhz1eqLhb4ggWWsG5A4c21JI8GFvb+unPV6nRFqMR3CAlZN5On7q+P0c&#10;9Xq40yVU2JNVztvVGG4lSCVHceAvbnq9SrwySqkxVoBtjjUsFVhcPfRbjQ9rc9Xqd6/ycRQ7o1Yo&#10;Ct0AB0buND2+HPV6njDKKajV443Ys6rbW5BbXx9vPV6l5kOCvUvBVgK6Fl3SAkG/Y/QPbz1epZYr&#10;guFJQyVglSlkEqD3yxBCtdraEDvfnq9SfxqHDoq+GTDmVYgqKWIuCSBc/Z73vz1eprwyWuqMRlqp&#10;bt5O/wAr3QCCx+PdSNOer1KWsrqKe1dEmsYCyKLWIOh+vnq9UDFqNJ3EMRKptvGNLe0Aj6f489Xq&#10;SDVeJV0pxBmEtRTqwVxZVV1vpawH0/289XqEiPE6US/I1tSGZ6dDcEAhgLkC2nxvz1epU4bXQU0F&#10;LQtulQuQLm4uw0Onx156vV1V1LUFcszSeWoQm4vcG/iL+PPV6sLYpIhikwt7+6GZxqblrn6tbc9X&#10;q9T18WIU9RV0blI7s5awJ3And9556vU/nEa44ezOwdDEjK9r7QNT9DXPPV6kildJHMzVqjzoLncb&#10;WZWF/v56vUHeOPUw7p4QqRybWXcNAttfqvrz1ep+yPWUdAJJZQk4FmZtAQTqPrHPV6jP4Fi0ESXp&#10;g7ttFybAG48La/3c9XqFvLeP0ctEKPEIwdrhTqAGA/jz1eox2BY/Gz+YSPLCKq7b20+P5c9XqUwq&#10;lE4ZHAWVlPvX0Pw9oPPV6sFKIxLIJTsHmMQSdCP7+er1KrAauQVEciSKfLBS5Hcm+n1C3PV6hAwq&#10;pSKRYZzvlY6HwJB0056vUsPmp6VjMlpDYgAamx8Oer1PVHWptGITJ++oA7kA6D46c9Xqm4lVyMpS&#10;PdsNj4WGo1/X289Xqh1NfEtPukTaPjr46n8+er1IXM1GXi88Sgx3B961gCfbr2+PPV6gGzS8sW2K&#10;mTzGYuFAAAsCAey9uer1AtmOrphiBpqJtEKqQQALmx09tuer1N1PiFOlQtRsYPJ+jJB0BuD+znq9&#10;QiwYnTCdJCCx7MO5A1vf67ac9XqeVJ3fMlNwuGJOmnsH1a89XqXeB4y8dSIvLEcY2Ee0t+23PV6j&#10;C4FjJqqaNSQCh8VANj+znq9Ssq1iraOVbAsRYkXNv7+er1JqsoqdGWPeApUdgCCf+Qeer1ZcuVbQ&#10;zCCW4EdifiR7Pq56vUNeD1MFUhkmF9lzewBI9vPV6lfg0yoS0bE3J79wDz1eoXsJxAQlWvdGsO1/&#10;q56vUKmGuspVhp2PPV6hAw5LqC3jb289Xqf/ACmH2Tb6Oer1ZhIT7nf7uer1MmLQGeGyi3fv256v&#10;USzrV06ocfoXidNocNqBb3gCb/s56vVT71J6e4JlireoMSqwlbedQSRp9d+er1FnzhiEFrwuoFip&#10;0JA1/t/hz1eqq71GZTxHGMVqWip2pkp2cXHaUNqW8dLeB56vUXrp50fxWvxha1oWsrqqHbYkew+z&#10;Uduer1WWZeyrSYHFTVbbAKenDAhSLyX1VgRrbt+3nq9TnmmWjzFiTRxwiPz0MrMbAqQPdst7W9v7&#10;eer1AHnXpvT1Kz1sA8zzldNSAANvcfSRz1eomuXMk12XsePkjyGXbt3H3m943B/o56vVcD6Ss01G&#10;XMJSjr1aeNXIUvcqoYnQHvZT+vfnq9R+qPPNPNGkbOiSNrtsCSfZfxHPV6lHSZhp4qzypG8w6abb&#10;AHvaxJ7Dnq9Xs04nHRwmZT7kyWtYEgeB+u/PV6qlfUL1GmwWsemidRO+6N1J1C6tfX4c9XqrjxDq&#10;9iD4pHHEWG4Pc6r724gN8QRz1ep2yx1LxCoqp0Dsj70AcNYkMO4ItbUePPV6rLOh9DJmDCYK+re4&#10;ACtuJJItoLfV+fx56vUNuIZQo58OlgjjZ0kYhRYEgdz3uO/PV6kKvS3C54QlWjLEY5BIFGwliR7P&#10;Egd9Pr56vUjxlXL8NBPhcJUxbyUZjqD3IDECx56vUyYZiNJRVBhp5hE0EikdgGUj3r/EEW56vUrD&#10;1LpEzKlDWTAwMoKqhAZiBqFJ8f1156vVmxvMNHjddBBhEhjT3WuQWZd2m5jt1Gvhz1epowLDcSep&#10;qJ6slPl3IQMAWYa+8Nex1tz1eoSHVKqGA4gd+wOzHaLsAO5HtHs56vUga7CMCLxzysSwkJve/e9t&#10;PDX9nPV6p39WKTEaKWUxrKSWVRpcj+Pieer1AlnPKLYbDTU9JThBJvDh0Vgo7grcHsfr56vUAVVS&#10;4hhdcws1mbSQqQCo+HPV6nWixOtw2N5pm8tJZBdr2JvqAOer1KjC+pGLoP0lS2+lbcg/dJINh394&#10;W9vPV6lzgmdcbnjeq8oM0oAktZSA2l/o156vUqsyYRE2FLQRq0hqUXe2p2iw0vtuLePPV6q5esXT&#10;MUszxRKoSpH6VzqSD4KbAg2Hf6ddeer1Fqrshz0tJTSLMPKikJYFNQp0ABHf26/Hnq9RvfT7hK0e&#10;JCqxM76cmMAxrZgwOga973HPV6rcct4NFPgYRZjIj++ysqgr7FBP6/fbnq9RUuqvQbBc2zzVLUZN&#10;STI17kWPgdDa/jr9Pjz1eonOO9HZcpVApZQYpWRmfZ3YdlGl+57n2X56vUaL08R12GQjDMUfekxJ&#10;/esh8QrMBfw/Xt6vUPc+Y8IwuibD650Ye+20A3J1I1tbufbz1epiwDDsFxeiWGCNWmvGkr3ufe10&#10;G34c9XqSecaYYMRTBfJXfJd2IUBQLXv9Gv8Adz1erhl/O8NBKcIp0VJPedEuAzqdAT46/r356vVn&#10;q82UtVQthWJFvOQb20W9799Qeer1ARnCjpcx4jT4dSkSQkBXVdthcG9z7PDnq9QCY90Rnw7Ekko0&#10;aWnkkTYw8GJNxYa2Ha/wv489XqN704wCny1Tw4dOrSez3SblfdJtY2uf1tz1erH1UwDHqykSsggY&#10;GS67FNiotqfrH9vPV6ilvU161VNJu/QR2jN9WLBiG3a2t7QBz1eo0/8APcTw7DPLMq+e6qig9h2Y&#10;38SNPDnq9SWxrPVZQ1sNMJTBIvvnYbAW1t8QRz1eoKuonqBqcS8+jiYAyliBoBtWwsTa5va+p/hz&#10;1eoquOdUJKuvatqKgKyKVCsQNpA0Olrjnq9QbUuc8Zq1JqJld6khr37fDx8Oer1LifqDieH7qPfu&#10;IjBj2MblvEWGnPV6hK6e9TKv+fYelRU7KkIHVWN7X7g+0Dnq9VleSMUphAtTW3lWRC8niQBqQutv&#10;jbnq9RT/AFCYigVmoNxS7SRhrkkdwCD8fDnq9VWXUbF4sQxW8shul9yjxX2AW018Oer1ALUMKt46&#10;mjjYBy3l3IuCO5I0P1c9XqU+EkSSIUkvv2qVtdib2NvAX9p56vUNXTTEafCcyRUPvNVSyIQoY2Ck&#10;2+gG/s789XquLy/LHiWEIqSGOSJQWW99bW/b/Hnq9QW02Wcfw/HpcwU80yymKWE7TYMs91kT61Nj&#10;bQgnnq9Wf+T1+U6FcPottOjDco26BVGqDwF/Z8NOer1MGGZqnSdfmiskLSOgKWJUroVsPaTr9fPV&#10;6hLxKii/kEmJVFTFFTEsyQ7DvPgDft8bH489XqK1BnajwHH/AJSrs2o0vqNb3Hsvfnq9R28u9ZKb&#10;B8PgSndXiBjve4vuAIPh4Hv9d+er1CXh/VmKozFNKKr5eKrIMqbVKMStgxPe9h7f4c9XqSfVjNlK&#10;m1YFFZASvl7SNpJ0u1j4fHnq9QB1ebqmCVQshKoWJXsAGF7A2vp9fPV6pWF53r5lbbKqggEEGwsG&#10;1JPtBIHPV6hlyl1OxFQ1Jjclwkke0C9ynf6dQbf389XqF2n6gUNbSgVBIjjUhLm1jc208QBp93PV&#10;6lx0Ox6kp87RzxzkxqzSWtZQOxHf489XqN11qwlcSy4Z6YF0UeYAbEkGxIv9OvPV6kF0mxurrsLT&#10;AIv0XkBgQTfcNSD9556vUp8oYnU0OOVjyxjcJCtwNSDbt9Ht+nnq9T3LHQfz+KvQsQX2kgaWBt+p&#10;56vU7dUaX56kEUakFAgGo94EA3N18fhz1epA9P8AIU2F5kWqSK0RbfdkWxY9te+nw56vUcTNGLnD&#10;8quxVVZY7BzqVIBJ7+HPV6qHupeeMbx/qCcHYeYklQFQqugO6wLe6Da5t4ePbnq9V1fp0ydS4Dly&#10;ARU5DgWc3LISV1sGAsBf2kdvZz1erLm/CqCrxGZmXfJTmQ3sbAlSdPv56vVWN6p8TrcnRU1Thly1&#10;SWKsupBv4/Dv39nPV6q585da8xq8lJE8tRVrcCNO1hc7V1Cgg3Op1+k6+r1BXhnVHqDi1RaolnAc&#10;28tSbgf6w3bdTbtz1eqXJjmeccrnpYIahjCrhWDEKdoP2jfX4Dx9nPV6oUuCdUK54BhNPVVD+WAR&#10;GCzb2sSuoFx3056vU2P066m1GKR1DrUKIoZI5IJYGszk3DtcBgy9gAQDfUaA89XqfcG6E9UJxVYl&#10;DTvNKy3KsrKSrGw2jW3PV6lvgHpj6jUQierwxqYyXZ9gF2v3ubAnT9deer1KCj9JGYK95lrQ0cTe&#10;Y5QAg6ADQrqCTqPr1156vU71PoyzniFKmBGnkgVVLq4ALOlwAb2Oo7a+3489Xqc8N9D2NUMxq42q&#10;C0AC7ZF94vrc3IFvu9vPV6nbDfQ1m/FKI1NRSSFnfYJAlyb+wn2AjXUc9XqVX+wLjyYTHRUUcs1c&#10;6PuMiqC1tO4AF/HT7hbnq9U7D/w+80R0MVLXUgknJA3bQNoIJ2kHX9fv9XqV1J6AsXMlPNBTQRfL&#10;llcO4FiR4LYE2Hhz1epSUXoBrax0FYUYpf31i0GpuL99NOer1LLD/wAPrCKcSfMorSEguRtUEf8A&#10;INzppcf089XqEvCfQvgU1NJDJEoRxGSqxqCoHa/Y6geHPV6hkwX0d5Owqqhc4eGjC2BGlidNR8ee&#10;r1CTh/ptybBGaV6VSIUZLhAbA663B1BP5c9Xql0Xp4wWhEZV1e9z9jaQADtBP06c9XqdKjoph8B8&#10;2CmhkmkKMLbSR9AGunt56vUqaLptl8COBoEkYKLlCpAYEgk2v8RYW56vU5rkjLcEoeaBBcXUsii/&#10;w+z7Lffz1epyOH5cpAC6xRqwCkHsBfU38COer1c4sayzQzAM0bwXADLtYE9tT+XPV6p0uecDSZZ4&#10;xGViJUC4uBe3PV6mrEuq+T6aQTh0ZlIGhG0E9x8SOer1ByfURkKCqeL+ZQNIHAEQsCRfW97WPgBz&#10;1epDYv6osm4ZiVVUVNQkULD3ALe8Bbt7Dz1eoIMzesvI9FO9BLUiWplEb7lK7QrH3bgm9wO/0fRz&#10;1eqbQerTKE9QzJVITYeUCQQdCSCSdDf+B56vUw/7XGW4cWkw/Ep46WaYWjckbXJ1spAubD229o01&#10;56vVFPrCy5Deinl22naN3UiwW2j6DVSdNNf489Xq403qxyekhhStWRiPc2MCSxNtotprr/Dnq9Tl&#10;hvrGy9LUtRVc6IYjqz7Qdfbc+B56vUpcJ9TmRZ6R6SLEYmYPYFWFm9oBFx356vU70/qLyhFiEZes&#10;jDsFBUyCw7j2Ad/289XqiYp1+wHd5sAimDhmIJKsgva/he/PV6udN6gMpmn8yKRERmCa31I7kfnz&#10;1epUVvXvKQw53eojKRFG3Kyki/idRz1ep1qOteV4KRSs8RdyFCl9pYW79/4Dnq9Sf/z04LDtWdgj&#10;7rixBAB/v56vU8RdesoVEzRCqRpotqsoIAuT4+GvPV6nmLrFhk1JG9LLEhLMDqpIUH6+456vUw4r&#10;10yBTj5yGuJqI302suxgSBa1tCD3N/4c9Xq50vW3K9TK3zVRHGQwJ3SLe36356vV0nW/LpmWOR12&#10;IVAsRZr9u+mvhz1epRf51MrtTQ0Mjop951Yt3Guh1A56vVDr+sGW5aNKlJ4PLjdgXBSwC+1vidLc&#10;9Xq9J1zylhccmIyVMcxCraNWQsD7e/bx56vVH/z5ZIrkEUFXHIxt5t2Wyt37Hv8ATz1ermOrGXsO&#10;iXFZqqmMabijeYpLHWwAv356vVypOt2W8QhbFt8IeQm6NICwI0voTrb2/Dnq9U9etOVUq0w4ypGx&#10;UsXZhYkjt9Phr/Tz1epRL1Ky8kDTyTw7iCwTcCDpcWvbx/bz1eqLB1FwXFLmHaHZgzLddF8dPC/6&#10;9+er1Ptfi+XZgkJjVWfUEdiFF9fAa89XqmwY9hrYe6LZBqWuQpBHa1/bz1epT5exrBmpEVpAWQq3&#10;hcPqPu56vUKcOZ6GCMLDJd2tqLgEeI1tbvz1epD5rz9V06suHOTGrAe6Tc30PbXnq9Sdw3rZJl6o&#10;kqxUSKRHudHYsoINhYHtrceHPV6hVyv6rss11GYMQlWGSO+73gQD3+jXnq9QM9YusuBZko5YMKlS&#10;Z9pZNpBIN+er1a1PrZozWYvX46iEUhjWQbVFz+53GgJPt56vVSLi2KifFo4SoCLIAzG4tc2N+/Yc&#10;9XqM3lrFapaeB8KY+bUMtixuCoNivs1GmvPV6hrzfiNE1LLMz+WNyxxxA+8Li2mt7fHw9vPV6gWx&#10;7E8Sjp2p4tBI5AKC5tYA9wb2763vz1eoKp8LpaNgZKp5I9xJ3ABr/asbADnq9XKMMrfOGUNEzF7D&#10;QBfADnq9QZ5kzBJWzmPdtCXKgGxvqAdOer1I/DqiorvmI57yMtwtzpc2uL6k+3vz1ephqZQlLM4h&#10;2MJf3RYC3fQ/Hnq9QdpUzPiKVU5vIu4Me17du3PV6lXhtC89L8/W2vuDIOxGt9R8fHnq9T7GIWSS&#10;jrAHZt5sR4k6WPw56vU11NGMOqaUYed2+JhLcaByfdA8bAeOn7eer1SMMfzFMUpOz3720B73AJN7&#10;+HPV6n/CKJ0wn5SnsqLubcSb3vqo7mw/L6+er1ZcQjlqaKKOmZUESEbdbsQbkk/l9HPV6mjDqCap&#10;xISGIkoAVCi+4nQ89XqM90aw04PUxVMsbQgyB9bbi1ydbe233W+HPV6jc9XKnDMRq6b3owahFkMQ&#10;AuNNHt30t39v0jnq9RVM5YVQCn8qV3JYOgcHbY2N7kWNvYOer1A/hFHU4OqSTKRFI7RqLE2sDYlh&#10;cC47a9u/s56vUFeeEiGOy1gBJkHvAm4t8Nb99eer1Y8JnmoqtJo2urKpI/wkCxv9Xhz1epzxxmqY&#10;5ZI/f8zQjS4PhcX7e3nq9Sb+cocNiRKsujUyMFAQkf4tT2t4ePPV6hk6ZxYlNEZxtZWYmPw90jxv&#10;3+HPV6kB1ImnfFoaCNvdV281TazDXQfEH9deer1B1WukkYplHvqxOunb+I8eer1BzXz1dXWvFGv+&#10;k7rpY3G3QG9hz1epZYRSyU9MHjvLUNuuoOhPbb7Pp56vUZHB8Hhw+OGZ1J2oGcaWBsTYfw56vUjM&#10;3Yq08sOHygI6yB2AFtCfdBHPV6gtxaaoFc8VAQJQ2oIuoW99Pq7c9XqyJKaSXzHN94PvBRc6W56v&#10;UK+FSfKwJhZTcj/aYfV2FrEEePPV6v/SMlhXRGqFKH+XKPdSqhbaE+6xHPV6lNL0qxuWFFVXSSmd&#10;rkBbnabgAEEEEA/H6Dz1ep7oehtditRE6sEZgrMWU222uRcfrpz1eoTV9O4Uiby5JFsoJta9xt0I&#10;tbX289XqWuC9A6yiqR8zMRFcEhTcEew+7uv37c9XqMXlLptT4VPGb7oU0AtYkf089XqHfDcDpqBx&#10;JFEDfsTckXPPV6lRG8KVJVdtxYn6PHnq9UqaWJ3Ikt5Y3NcixAtz1epPVGZqdgIIiQVDAnSxHPV6&#10;ktU5sg3fLWuqgt2uCSeer1N1TisEYDjW4Ovs56vVmoK96uHd22fvXvpz1erHVVg84wSOLqO4t29n&#10;PV6k1ilNg2IyiCpTcjAkWsSR4/fz1epG1fS/K9fMJZqRQi22XXX6+er1PY6TZfG56eljD7f3VAJF&#10;7W0Xv43PPV6gw6h+nrL+Y8Jkw+upg1P5bBtLkk3vbxuL2056vVSJ6vfw4cm5hwyvmwSJqSdryI5N&#10;wy66OddD7e4Fu4Gvq9Wqt6iOhU3S3MtXhs7bldyot2BUWsDr7O9/6Oer1FYrMBrSqSFAGQgmw7qO&#10;57d/289XqmYPgWLsrPSwvMh7uBdr3+s6fr356vUIuXcsYjV47B83R1MHvKyMImbS+hIA8T+XPV6r&#10;H8Lwqpp8Ckllcwx6fo2Jvdl7a6kL7Tf4689XqlYNjWEDDVwzyldtp97wBGg7d/o56vUmhJhE9WIK&#10;qTeWLslgAARcbe5Onx+P0n1epK41FSw+ZXVr6MSgRCCNdND7Qeer1BRiLUeHR1L1jMUXZ5e1Sxaw&#10;Ft3YDX6R/Dnq9SOxuuhr6eEqWVgu5i50AUgkXGg00/Z356vUjMRzBJBERAvusoIXuO97drc9XqSW&#10;ykrMRes2v7i3I32Ulv8AV9o+n+jnq9XsSkV4xFKvlKpC3FrHXQ/Tz1epOtT0vnpWUM8j/bSRSAAG&#10;voVNydOer1YXaGSoKyam5O7Tt4fdz1eqZViSHDfmIgszM20qfdt4Bjbw56vUk6d/k4vJClitxa1/&#10;Hvz1erBUfpUbz9FDDW1jp489XqdqWiDSrJuspALeAvfQc9Xqe5Gp1fdRmwQnRiLXBv4nnq9XYqpq&#10;iOQ32+dZWHcXvfS/5/nz1epgkjEKiOlZWJ3XB1sfAc9XqnJNPUSWl2BdoB90AXHsIHhz1epwo3pZ&#10;nekMwjVCAb6jTW2gv9XPV6mtqSrFY/l6xIS5/Zb4c9XqVFDRBYrwr5TGzK2lu17nnq9TfUK1JMss&#10;n6Tc3vbe58O/8Oer1OIjiq6ppGU2IDX0Ntba2056vU411HGzkrKbMhNwL3Psvz1epN02ELWxxV0k&#10;lth2XNrAnX+/nq9SgrcPili+frBtBBCuBoSoAIFu+hH7eer1MaofmlkZLRoLt2uB4n6+er1P9Ngf&#10;zDJUU0YMVyTc6jX7zfnq9SxpYGq5vIiFm1uQD3Hhf4eznq9Sugq6igo4Z1jsKd7uSx98jSxFrGw1&#10;56vUJeG4rRjFEQhHWVHmIXVBbspN/E/T/Hnq9Qh5fWWZw1MqxyLKBuIuqBdSSNL29h56vUtxQYbi&#10;jtR4sVmSTcHO0Hdrp7fZz1eqfBQLhFAq7GEUm6NLL7qWtbsNPbrz1epux/D6PEKB5Kk7CmjEd2UW&#10;s2n089XqDl6STFIpqLCzEgRRZ2YXdhfboLfSdeer1NE2D4vXU4w50jJSxHZrnUk2NrEnnq9Sdlwb&#10;EaPBjW4xCsHmPJEBfwXQObC3veA7+3nq9UGLDZUSKcC5dSHuPs6aEH4eHPV6pEFK2k0RI8uwUkDe&#10;99SxNr6jwHPV6pRqY2xWklp4xEtUxZ3t2ftd/q056vU6VuH0+Hwxsrg72Y9r+NvAfDx/bz1erFAK&#10;NFWlcWFy1wANdQL+N9eer1CDg2GuIdUSMxtuG1u6kEXYWHiCPz56vU9TYKabCZa2qlLlyXTYbadg&#10;CAfaDz1epXYTFDFFDVOryxzAKQWPcC9h4a356vUvcNwWGKIKGJ322IbjUnUeOovz1epR0FO2ExGa&#10;pXdK42sUsUR9QAO1/p56vU5UUOJ00a09NeaaV0AAW2m7X6yD9Z56vUa7pnl7F8OnkqlhhdDCGYSX&#10;G1dbjTxBPY89XqGmnxE4GsdLURgxmUtvXsiAXsdbEG/x56vUZTJmNwxvH/LJCCQQ1vtFWt393sf2&#10;89XqHWgr51qkdz5cMUgtaxBB1I+q/wCfPV6hbyviU9ViMsFQVWkbbtANmL63+kduer1GLyzictKY&#10;2faVIGy5G1Rfnq9QxU9BR4rRsZgApQkNYXvr8bjXnq9QN9WcyYRknLdZV1M6gRLcXKgE6XsfH289&#10;Xq1pfVT1zrs15gnooUeKQyqrgsCCpCgkAeHjc6m/hz1eos2MUseFYNPXFi2yBpLnsDY28fZpz1eo&#10;iee8wUOO1sjOGRY3TaE0ux1ANtSBe+v089XqC+Rp6eGpnp1BdXJsWvuuDfx9gvrz1ep4y/hILJLE&#10;GDPIhsADoW18D/dz1eoz2HVFH/K5VndorbV7EbyLmwJAB9lx99+er1AXmXNzSCVad1kkiZv0bN9n&#10;vpbU+HPV6gvmxqoqd9RFBBHC1jIFY7i3iFvpr9HPV6g7zDj1XKksMJjjkjBFnIAKjWwLWF/49uer&#10;1ARjVdKXVCbygFtCCDr2/Zz1epUZGwesxzGIKiRTFvYKVU2v4H6fhfTnq9VleScpJlei+XhiVmdR&#10;IC4G4ll0APf6z8Oer1IjO8NPAojnX9Iz3Ki4vrqTb9fv56vVCyDSVNfmCOoYMkCuqFPYC2hX4gez&#10;6+er1WGUOIUGHYCTGA2y0ZUgbyzAkNrra+hPs56vU4dP6aatzLHUYoxEYWQqFFyL62+g89XqNhiK&#10;YPFglHWUSuI40CPutcnW4FrEa62P7Oer1Fw6l5iioaaaskiCNNuVLnQG1xf4X56vVXfmDMWK1tdO&#10;mKsJRNI0a+WLDUGwFyTp4+Hjz1erjhlJSUOGyvUteZYhaPvYi92+rnq9QNZ8C4nFLPVgJII1Ve43&#10;+N7Hxtz1eoquPyQrIxlNlA2jadO2tj7T356vUEVfjOHK7zUTkslhs9h7fdz1epEjEmUMK+Ipc/a/&#10;dv4fTz1epaZZo8Or5P5gsEj+WSN+gW4+B1+7nq9Qjyymkpvk1G1ns+p1AOn589XqR1bWQVizU9O1&#10;mjNrgg9x4j2c9Xqk5dwoR7JJFAYkFiO1rfw56vUvC8Tx3RtkoIOgN9PHT289XqUMMatTCUhg/Yk/&#10;vX1Ht56vU/Jh8ETmdSwNkCaCxOnj7Qeer1OdFhcjs0cQ1BYm/iT3F/Z/Dnq9WU4ErRf6RCDOWYlR&#10;qNo7W8Oer1JiuQJiCwRR2EhILbRpbS2o+rnq9TOmF1DtJ50Rij7C9hoPDx789XqeMAy1PX2iRCZB&#10;IVkIGiKezHxt4XA79uer1DFlXJdXVTtoFkUOFBsbhQdTawuf17256vVzxvKKU8IeJSja+8wuCTpe&#10;5+nw56vUG9FlhIpnZgEbft1vcldL28b/AK9uer1KOkwKV5vMmQFiCVCm4FtAfC1z+XPV6mOlp6uP&#10;FRDURAkXZlFrDwvc2Gg56vUItBjeymenqI45lEhC3RSSNthra51+PPV6nXAsDbEGeoaHaFdVVVFr&#10;A9yPhY9+er1ZMYy41FM2HgDY4lLC2ug90g9tfDnq9UfDsvPQw/LIzO5RCFb93cdbWGh+nnq9RyOn&#10;GCYNhLRS1KJ5hWzKbge9opHf4/rrz1eoXs10cGF0UVTKq7vLJQC2gOgYgfR3+7nq9RNsx0NSa9IJ&#10;wjTVABDIp7i4AtrrYa356vUCla8rYlNidGQzwgRMtiQSD3AIA+BsPhz1ep7yvgNZilckVYxVS4dU&#10;tZST49r3Hbvz1eo2GRMi0+LYqkB90REBjqFVx21+jnq9VoHTjI9fQ4PS+WoR0IU+BBI/aDz1eoxW&#10;C0NHTRyDFalTPAdBezD4fEf0Hnq9S4m/l608UpkWoeR1WIewN4kd7rfnq9T/ABYXLFE0Wrhz5faw&#10;JFiG0Xnq9SVxTLlVQ1skyACeeRVKhdVUC+h9h56vVKoKIVM0cMsBSoV/dYeIva2n3689XqVy5aw+&#10;tDUE8PmLCGAIAJJ8PuPPV6sdF08h/m8VWR+jgUA6EA311+II56vUZTJ64fRTNDIgamMbd1uAw7G3&#10;Yj6/Zz1eowWWqLDZo0qRKoVtoPcAgf32+/nq9XDMlLgphszLse5PYG1/HQ6eHPV6g/w/D8Co8Raq&#10;otjEAAEhTa/c/Z0Px/p56vUMeG4hhE3uGRNqC62AGttf6Pv56vVCxeDDa3WR7KAQCApIJ/4G/wCv&#10;t56vUTvqPQ0mO1MVG/uGBmCgWFxe9z31trz1eoYuiPSPD5U+foY99yQ1wLk6HX2689XqO9hfT+aO&#10;OGoeMRCMgt7qgkfcPy56vVhzbhOGYYqVFSVWRg2na4t489XqrX9QmIpXzNh+WpwXawbbcBRcg2+r&#10;x56vUR3Gen+NY2rwV01mVH+ytwSBYDv+fPV6i94RluLJuZfm66d3MLhVjaxDP27DTU66+znq9QsY&#10;36hqXLKCYxK0TOoMa2toLGxHje3PV6icZ99WWOVtTWUFLTyQhmUMtlIPxD2Hgew/bz1eooWb+qGN&#10;tRvLO67TIzSEqCRrYKCPhbv+3nq9SDTqXidThLUXmGQMqguLhlJ7kH2a6c9XqCqsxx6mWeatdjFE&#10;48sHQgjQk621789Xqmf1xgw6aKso08xuzjdf3dbBbXsQdfy56vU4x9U8Yr51kgZ0UKToLHW+mtmu&#10;LA89XqdqXGs01rQtHI0oqSSymxYE6Eg9yfC3PV6hDwXp7ioxGmr6aqFOzK3mXWzdwQb9h8f1t6vU&#10;YbA8r5dw2J8RxmWO1yDIxDe/fQD6/Ec9XqaaLGcBmzJHFUTqIEkPmEgEFDcA7dvttz1eoRMV6w4Z&#10;l8SZdybUjbOQshX3SDe1tDaxGtuer1CDg2CUeIZZXMOKSRrPA0hVS2rgjuR4i19Dpz1eoJp58Kxr&#10;EsPXAZriYlpQ6BGUh9FABb3WXuTa1yPC59XqEbMeLVdLBFhNDrdbWIuQ7ajae/189XqQ9Lg9YlP5&#10;mJuxLFiC7GwubW721Ps56vVPqMXonpHwqeJVVQQX1AB7fHw8eer1PPTjOYyvjt8Pj8yOxQbQA5a+&#10;hHtvb8/jz1epJZh624+MckVo5FvK7KZCAoJ94BddfZcXF+er1DD04z/i2daEJR7KypiYExk32kLr&#10;ZgOwbsbc9XqPN0Unx7MmGfyzFf0VVSWaVEF1uW+yde2nc89XqMVmCnwPKmDT4xibiNmUbgLEkldF&#10;AJF9SPHnq9ROcDbKdV1Nq8z17x+6WMAkGoawIF/h7Pjz1eonnrRxPG6+qjqcGxB8PZZB+kh23Zbh&#10;mB3AjXsfrsRz1epfeknPz5TzTh1X860SoXllkZhZ1I95XNxe7eB56vVcfh3qJybjnkmprVSVCHRb&#10;ixsO3hfXnq9TonUCkq8wxYpNKFhdGaNRYgn2W7d+er1VddccRbM2f635VYy1MtR7z63a3f772H9P&#10;PV6iWwYRUfPxiiO1t+2Q2JBJJ0X7+/PV6hVpc145lEfKuzRPqF1BF18fHU2tbx56vUJXQ71IwJiT&#10;0+aZUph57KpdgtzYdge97aEfRbnq9R0c658wvFsmCrhlJkePzI3Ug3BbQePgeer1E2jxaOrxaSdW&#10;aOQgu5BADBbCw+PPV6jJenzAqctUVEhDyTBrWFiS5JAI9thY+3Tnq9QN9ZsHw7ClcRMZXaXuCCSC&#10;9m3EX9nbw56vUHNFmNMEhhr4ofLSJGBV7HcTe1rfRfnq9Qt4F19x2CkoKKoQ75ACQPY2hve/YWFv&#10;o56vUZ3DcxLiOCLiU8gaKNbgNqSdbWB10Ol/Dnq9RU+rjVmZ6SqVsPkZCrXnBQKq23GwJv3Ps/hz&#10;1eqhrr/g+J0mJSUTgbNxsxNiL6gD6+er1EXzNTrQ18kqru2bDIR2udPZ4W/p56vUl0pypaWssQ5P&#10;2R7dAfq56vUnvk4FDl9VQMSQbG/iQfgOer1IuejZ6Np6osZH3AEXtt7C/fw56vV3UU8bUEVOCuxy&#10;dwAAYkDw+oc9XqazHNJXRYVMwKFQDuO2wvYMfDnq9XPGsExSirmpo9kkaEK2yRXUj2grofhY689X&#10;q8nk0NFLCzFmd7gk3AJsALfDnq9Sfjo/m6adGL+ahPcDautvuP69uer1cadoxWCGlhSMgbTJ3BDC&#10;50J9vs56vVwjlaGQ09lVEcAtawa5J7fAac9XqzwYdTYhC1aH0hdg1gL66AW7/X7Oer1YMO82n2iO&#10;VZY3c23C5sO+p7d/Dnq9TpT0clNWz1Mmg2NoLdydCO+v6/Dnq9WKoYVNGlDGGLqySE9t2h1N/Edu&#10;er1CNgeG0wpExCQXnLbiOwFxb6fv56vUJsKzQAVVLEZjIO2lrjx8NRz1epUYVhkPzMVRVuxRt11N&#10;rqRqLaeP089XqXVQBHTKkEpA97cRa6gdrjnq9UTCs0V2EmoMcxmMoDbSACFuLHtfwtz1eqC2baup&#10;pXjZGaXdpoDbXS3jz1epvxPH5aqQfNaFVBP021HPV6nbCszB6DyDpIhXadQPGxHPV6hqyjmL+WQ/&#10;M4i57oVUX7n4+HPV6hcwTMQqasyK4B+z7pIIJ1tf4jv9fPV6jS9KRJHI8mIp5q1IbywLAIBoBcan&#10;269/y56vUerpti1PW4XPU1EbpCFWKLehAL32naxXUDnq9Qq19DPR1NRHS0+ySNS1jYgWGtj4+2/P&#10;V6klSDMlPMkVHIyyVBB3L7wUXubg/Hnq9Q35OwnFaSyV5bzSPecAlWB7DbrcfHnq9Rm8FpY2wgGp&#10;JVNhUJqLqO2nhcj7uer1Es6jZaoKjO1WksW6GUMdCAAQRa/iQRz1eoEMZ6flIV+bVY5JXKoFFwqm&#10;9rX9ulzz1eol/VTKtdhOIyYfOPLVVvuUEeF/v8eer1FdlyiMfkcCUtBJcEsO5XXT6Pbz1eoBcfyR&#10;XlvIw5EBVZ5GEjqgAQam7G2oGg7nsNeer1FnxDC6iWo3RgKLHcdvdh3+7nq9SbeKOljMdOm9iQSf&#10;Zc66fRz1eqU1LBNtY2baSWYaED2c9Xq7rpXo4FCm8V9y3sfz789XqQdbUx1s8tVKdqoBt9hubED4&#10;jnq9TFS4dUVVQUS7RgMwUXNn7C31c9XqaEopxiRiqGPlyj3VtaxHck89XqnSSU8NSkQ+yVYKPGw+&#10;0Sf2c9XqlfP/ADcG3Z7qMlySNLH2g+3Xnq9WWOoJljUm5LEm2oHe1/p56vVhxOgJkFRFGu9rbie+&#10;2/YH6deer1JyeSXFaHZUO22RnCg6W2E30+NvDnq9Scw+AwR000jCQeY20H2Wtp38dbc9XqX2E0ks&#10;EpmL+4AWNh421156vVNw3G1uCg2RTXVSe5fUfT2F+er1SiqWc115LHctwPdtpYW766+3nq9Sfjmn&#10;qHajFk94kL2+P9vPV6odRPRTSikqVLNvBKgi6qp101tcjXx56vU8mJWrmZVtHNfaPFdPabk89Xqh&#10;4ks0kckcNmsqgfHwI+Fu9+er1JSrWSmiknqr7lUKhBtc29nieer1M01YiBBKfCx2jU6dz9N+er1P&#10;FPDCaOBpS0A3lzu11OgP1DXXnq9XVUado2apkuu4gbRfd7Dp3+nnq9TesdVS1X8znsysBr8LCwt7&#10;QLc9XqUdJikuITKkCbYypLE2BJH7COer1SJJvPn8ok7VA90diL6n42HPV6pb0kMvm0sBb3F+1c6E&#10;m4+kW56vU2GijpaRYq8F3Rg4IJP2u9z8L+PPV6mnFXaSecFlTaq2Uj7RvoQe3b8r89Xqg0dTVRYd&#10;LNuG4NsUEXJPw+F+er1Y5guJMavRVuWOtjoADcc9XqxQyxQVdPDRHedwuTbxP2b89XqXznFfNNOU&#10;UpuN2Hw7Adxf2689XqzSxmf5cxDbKGs19dDcE/Rz1eqX/KVjxR2l94gC5Ud1IIA+/vz1eqLi14aO&#10;RkJFvfFtSLHt8Pr56vUlMJqJTVOk0YZ3UsDaxvcaknnq9QyYcDvjdySUF9LX+jUeznq9XDEaVaiS&#10;RKRNhCBmt3Ck2JPhr4c9XqSbxSpH7vvMgJubgADvf6eer1KzCYqiaaCRiqyki5IuAvx0/X2c9Xqb&#10;6+CQVtRLTqdrNYAnsB4gdtfZz1erqHzjUtURIdrIAAT2IGoB7C/PV6lNRVIWWRAWQx7A7KLdxewP&#10;t9vPV6lgZDEVbsHG6x0IsbX+vnq9SjpKw2WVfdkTUAm9x4E+Pfnq9Szw3HYVSGBP8tMQpPiGAJvY&#10;+3nq9Q54HWVEE6VEkhKR7dAfEnuR8T4c9XqPNkSpwWenpMLpVcySRl5iw27Ws32Ce4Isb+3S3t9X&#10;qGr+qEtLh6y1cDFTtXeSLkEW+Gt7XNreznq9QfZrwKXD6gyGNFUpa17C66ra/wBPPV6gPqcV+Rqy&#10;k1M0hYnb47XuQWvpcDwtz1epcZWnhpXJiBMJ3NI1veD+A1v7pH3c9XqG7LFDBFTIXjVpdxYsAbqv&#10;cePe+nPV6hrOHVGK4cZ6eNGFmb3jqTbuBtubH9deer1F2ztTM8e5mZGO0Ptey+O420ubH2X7c9Xq&#10;V3Q2CTC8YaBITUxkFmst7qf3ibGwJ56vVa70soJ2yucRqomMzMWRdpJ23Nvo9uvPV6hiw55aUQvj&#10;FpHj3BVQkgX7Dnq9SuptrTFqghRMGX2lR9r/AA3t9HPV6niGSlxARGXQfZBt7Ae/bnq9SazjggbB&#10;WXDLQtLf9IbD7+32u3PV6qCfXBgFLW4nNTYU6qyIx0JLKd1iT7L3/hz1eop3ppxZcBzTFJLMVC3Q&#10;yG2rDRlGg1PPV6tjPpFjkWLYfTvSx7bQRMHGpsAAT9f9H089XqHHDqo1eIH5pSrICxAGjX7fT256&#10;vUtKKSdqdqirBCbiCpWw2jtpt789XqyzEKVal92BgGJBZTb2fA89XqzU8UjUrVMaj9EwAvY3vf8A&#10;Me3nq9Uqkw9JqcSzAb3YXW4styQP2Hnq9UOopJlqXw3YFiZr/Z+0Li4B2nvz1eqLVYIs0y08iqrR&#10;EGPafe7+I+N/4c9XqT+IUVe8knmL9oDxAJNra/UOer1MuMQ0sUdLNVIAVMgbQm1x3P0Hnq9QTZjp&#10;qXzoQoNTGsiuVU2DLre51se3fnq9QaYoscUTVkgAKksBcX8snTQ/DTnq9Qd4vUUlbiC4VSe44QOy&#10;21IJ0H2e+n5c9XqDDO8VJSBsSo7ySqCpDqGJB/w3B8R3HPV6khFFE+W466tkMVTOXvHopUDxJsLj&#10;w056vUxQdWctZUXdjflrLCxILsFvGouzEnTx789XqRuafWBhVNRtRIwijaMPuV7EWO64Hfw56vVX&#10;xnP1uU+JYrU1c+Jf6JHLaONiSS1+5PY37i+vf289XqLB1I9WuIZhrhTYbMwij3AWY7T46gkgi/s5&#10;6vUWKr6q4rizb3dirSHfqbaXvrfwI56vUw12aZKqMRli0pY7ANTa+vPV6m7FtjYaadWKrqCQT3bu&#10;fbz1eoKsxU5jginq97KjMPdO2w9pPfnq9TDiEWHU0CJRErHYsWvuAY/Tc3HPV6k81RKKwSxiwYAX&#10;PiLXP389XqyyzQu95naNCrbVABAPYj+PPV6u1ejSErTfacHQk3IA/I89Xqn1s+Gx08cVM9pEG87L&#10;23L2v256vVmfFWqaSNqkR3UGzX1Btpp9HPV6ko5lMp8xrtYDTW/s7c9Xqm4ayLMaOoQESEXvpYg+&#10;32c9XqUx815WglcbwVHu6FAQTe50Ommnjz1ep7wYRvL806kohVC5I94X7d9D+vjz1eobMPCKwhe2&#10;oAKHQ2PiNPZz1ep7ooYFRVLGMq1iO4I/hrz1ep5/l41NPIUAuS+0FVYHTuCO31356vU6VMc1BUKi&#10;zrIkkaSMmoex1DEWAAOtuer1OVRQGuPyqJpMi7uwNvDseer1NeJYA0VfHSQ/pI4V3b9xABNtCthf&#10;XS/t7aHnq9SRxunoadpGrWIBVggAuQ1tB38ex9nx56vUCGM19VC0aoi/oyCWOo17iw1Nu/PV6kbm&#10;DE45VR3Ik3C6WGgufevb4dhz1erMk0iNGtExUuAt2BZQANPZ3P8AHnq9TrluNaaqevQ2WQNGbXvu&#10;Hjr4H+jnq9Qg0sP8vokTcAIyb20vfXUfDnq9UaGSCZmUMSTexJA+kD2256vVJp6qIUV4ybLuDAak&#10;2Nuer1K6mxQU9DJRUVW0dPWLGJUOitsJKlgPEX/Uc9XqVFLNS4bRSU6So6yErcLa176DW5HPV6ot&#10;JTiOkkolazXsvw0uSdO1u1vv56vUyMrxzNS1iBY4t3vEC53D/ERcj9e/PV6oWIYXDSwrFCm4H3lb&#10;T6e/w56vUG9Vgc8tW9VK90db+Xp3Hex9p9vPV6kRjFMKCeWqVwS5Rtp8LaWHtsPb+3nq9TbJVx1a&#10;/KqlrAbD42b2/Wb89Xqn4fVy4dTlpw3mBwEJY66kWIvbv4fs56vUssAzZVGRoKhDFtubs24i179x&#10;8Oer1CfhcqZjaKVGMiKVawYgBh33DQG3sPY89XqMXhEnmQmigp5TKwUB1ICC3ZbeN/h/f6vUqKuD&#10;DvcZCIZKUKXAIte2ikfC/PV6mCXFsManjAK+ajysykC57GwPiDqeer1IfF6KmxKU4jCAUb9I2o0a&#10;xuNfDnq9SWnhi2tTIi7ySpF9Afbr7eer1KDDWqcOp44I0ugjsxFrXN7fdz1epW4RUOJXlpz5LCMs&#10;SANbGxsSCNR+XPV6vVmL0ZpamKgIkFQQjE2JH+Kx7ggjUj4j289XqBWqmp45ZIk9/uLNbQqe4156&#10;vUz/AMyeklZzJ73cAG419tvjz1ephqMYqqqeUxf5U2LE9iOxF/bz1eqdg0ktWLFDeMg3H06E+Oh5&#10;6vUYTLYD0RaoBJUE6m2p7ePs56vULuUpcMgdogDJLIAUsPsnt7NR8Oer1PWYp62KgM84AYiwDWud&#10;dfAk6fR9PPV6i4174d81I0ieWXY3I8Bc38dL89XqYKoeSrRf5S4JDW7g6AfG3PV6k95lRTUqQQm0&#10;UJIsPZz1erHh1QxnL1S33i/sGnt0789XqFzAo58SljFIwjMVtpI3Ak+Hh28eer1KrHEIkSmrVL7W&#10;FyD+8Re456vUG2PQwSyuY3TzgAysRrppYgW7/Hnq9TBEuKVbIFLSMwPuDtcd7aEa6/rfnq9RxfTh&#10;6WOo/XjMVPQ0FK0cJMbMyJuG3965IA0HfxPhz1era/8ASz+HRkHIGXqCDGMAFVUIkUsk8nYudSxF&#10;yRY9rfV2vz1eqy7A+gmUMPjBSkjAWwYKoAN/qFwBoBz1epSV/Q7JtREBS0ymMKb3jUEm39/PV6ou&#10;X+i2T8p4hA8FFEzra0mxSVLanXb3+PPV6jRYDJT0IEKqAoOpABAHgBp+uvPV6pWM4kiyBVQkISAw&#10;AsL9+er1JZ4YTLfcNwAAJ0uPZ9PPV6pAomZmprX3A3bU6eznq9TvTU0Om4aLYaLqPp56vUqjHEtI&#10;GZbhb2Pjfnq9SemrQzedGvgAfdIBH9PPV6k3WVwgPmfaEzbD27C/PV6ktW1ULB6eE7HUAjxAB/Zz&#10;1eprxOmpJ6fzai5AAsTcEj9Tz1eoI8ShkmQiUgqu4ANppftz1eoHsVWnpZZJEjOzuVbUG3e31c9X&#10;qLZn2Gmo0kxCGQrE5uNutjckXF+1+/PV6ikZnnqlnmMMpLzWXaxAHfX8+er1A/8APVUFc8RNpkZi&#10;dQVOtyP4c9XqbsTkqa6o8pl2iTdcHVQbbhb6LX56vUja6npHp3pjKzLIGu0dxbctgfAixNvhz1ep&#10;FmfDsFwpMP8AtSRgRsGW4YA38fG+pPPV6mihmKVMlZS/oXlURmPQgqLkkX0H1c9Xqj1FZFS1LRRb&#10;QftMLrYC3s8dOer1Z8Pr6KaigpaSMCBrorHQqFPha/idLewc9Xq5YamHYPXs9JYxuJFdDa6nUgjt&#10;3tz1epLimqK15UomVZS4a7Wttbw8Dz1erquqoqcw0dER8wst9QDc2AP7va/hz1eqFOrUEKNGSagl&#10;5HsbgNexH0aW56vUpxLPiFHTw0kixXUs62Jbdf7I18b31/bz1eqDU15pKiSiEZmclSGttAXsbn2j&#10;8+er1Yf53ibVlWKy5SJ40gsR766Esw9t76D4a689Xqf6GRTA8E8Sh5PeJtYBTe236xz1erBBQyUl&#10;JKmGkpNLd7MAST2Iv4X8Bz1eqTSx4vRGNa5zIslmKsTob2a59mug56vUuUr0mQfOxIfMKl2BBKn/&#10;AFT8Pbz1ernhdNPHUlkdZIaWNhfSxufdBt4ga/Hnq9TvDSNBNJUPISZNu0i5BPtNuxHPV6lfTT4h&#10;DTNRglZpGQrIxIQKDdr99dvb+3nq9UzFMQppyKOo96EhT5oJa5JtqPC/PV6uEQ+Ww1qSoBsHbaCu&#10;jDuDfwP0c9Xqhz4nHh8LVNI/mCp2+VuuQCLAjXsQ1+er1T6umkVIcQhR1gBQspYEu9juv7vYsbjT&#10;T8+er1cqsVsskcdQgMgDFdut79gPo56vUhKeOFJ50qlIAd9guADfSxt4j9fj6vViObVTSSJfNBCk&#10;AAgi+0WP1c9XqkRZyq63Eo6IBovJCkFTYE/SV9n6+31eoWK6qmxCltiUe1pCIgA43WtcM3u+J9l+&#10;er1Jygaow2kEcRUyG8ZAJIUliAO/x56vU/4NJJQVUdHVfbkJWx1EjNof1+jnq9T5X1UuHzfyxlMj&#10;B2WRRYDbewvz1epJ5iSesxpkoQGsF262Um5BvY66dhz1eporqeHE6aegxB2ilAAutiFC+zvpp+fP&#10;V6kNlSeWiiqKUfvOAXYCwANgdF8eer1GjyhjtPPSbatz5ibV+BFiAf7uer1DNSYjhxMUC2Yx2Ddz&#10;ck9/7fhz1eow2XMyUK0VpIrIPdUC5B9uunPV6hBo66KpYmViVUXi0AAv8b62t+fPV6nqd5HpY5vt&#10;7O5FiL31vz1eqdBNPJH5EA8tA4O7QG9/6Oer1CBQ4hTq7oVb9ACwPckjXnq9S1w6pqZqdpWP6ONS&#10;/YAl79vq56vU9UuJFgyVAKjvu0OlvC3PV6nOqqHWgjMR00vYEWvra5tz1epPnEY5JpYqgfZUsSNA&#10;QNLey/PV6uAniqaCSJwPLRSwQgXI+v2Hnq9Qc5wwx3C4hT7Y0ZGRb9z7e30c9XqK3j8NNhkc9RUR&#10;3G1lG0Eksex+zfx56vUiFxAFYkqTcRspJA1B8P6b89XqV+FVlE0gnF1aRlUkrYkE2JJ8eer1L6XE&#10;KehtZ98YOz6f1vz1ep0/mxScUaMp232E20XxvbQc9XqFbKmYYZZ47MzAjafEAjtb4G/f+nnq9RmM&#10;KdZoFAbcTYNa1ibfnz1epgxOMFQtObFT2P3eHs56vU10s7wm7DVivtFx43+PPV6hewqrjmhWnJCu&#10;QD2vf4c9XqE3DmBjURqN52h7aC/PV6hLwiuSMfpPe1ANrEAj+7nq9Qq4NWxyxoy39motb9nPV6hY&#10;wt0Xb7Qb689XqUaVRHx/bz1eqM5s/PV6udSfMi3KATY/A89XqBPPtDHUQv5gJDXGns/U89Xqpk9T&#10;2ApQ4lPUxqUBQgWF1JPc/SO/1nxHPV6q1UwlqzHGw6rUtCpBJ23JHj9GoA+j6Oer1ZcxdPKPEqae&#10;onpRMlzYNZrAa/G3jz1epG4dkGjw2jZ6eJFdm2WIsxtdrj6z3H7Oer1SKnCpq6j+ZSG8cJPmD7Kg&#10;DRh9R56vUGeOYdLh2Ky4hiDiGGSNQpsTZTe4B56vU0UUmE4VQyyTKaimkVx7wLAAH3SASQuviOer&#10;1J+bpXgmN4qcWZdodo2DWA2i3b6NOer1CpHjc+WqL5TB3s4udgACkINSPAk+znq9Rec7eriTBQsM&#10;MvmShlsPsgMD9q/a1vAc9XqMd0F694tnqseqrH3DcmwEn3mbS99bC/hz1eo/TtiFXh4apGiAMCba&#10;C17Hnq9VLPq4wvEsSzPM1cJICzSBZIQBcKQRe4IG7UfR9RHq9RCqHDajFyYCBM93i0/d2k9yPHX6&#10;zz1eoeOlHR7MFbUpVzxlYXmAHe9hqL89XquM6P5TlwPCooI0CeWiLdgCu62n9HPV6hiFXR0aDzXA&#10;a5ViFuLm/wB2un1c9XqS2I4lRimqpKmdFG1ltoBYdvrPPV6iqZ8zfg0MLRYQVlKq7OqkNte9iLjs&#10;fgeer1EFx7qbiBxCWaKDySryWsSSWY2+4Ec9Xqxy5/qaaoSsxli8qKBEPdFg4IPa2lxbXXnq9Q0Z&#10;O6nvUSQztEFjpyLtoSV9jePfw56vUaHDMz4dJatxF9okj8xSWuqsdQD8PHnq9TR1K6hpg9FUS4c6&#10;oI7bWBBFnAB8e39PPV6gTy/1BalnQTFX833lW9/Hx1Pt/XTnq9Rv8v0sU3lfNP5IlAZNdAWFz2W9&#10;h3/v56vVPx2ipcQwyWhxCNWm3MsZJUNtIsCPpt+fPV6i85h6dSPMiUqhY2G1UJuAR9ok+y/bnq9Q&#10;V4t02rZZDhmJIEQMHsN1ySdCPqPPV6lBg3RaqFZMxQsEFgDt1bwPjcW9nPV6hEp8nVNM0sFNCzSi&#10;NSW2HboblAduhv4c9XqcKvFJKSkjppUYLAtz2JNzr46C/PV6if8AUXMuG4tPJQpEDH9osQLqb3t/&#10;Tz1eoJcQwSKqhSnpowVmKkEgBQADfQgduer1Dl01ywuDwWezicKV90Eb9Nfq56vUeTCMwU2EwR0M&#10;DBoXCR+8QVEne/e+mvbnq9S7xPDcTxPBfnqOZRUBgH2i4IJ9hJ0t+3nq9SFzB06wnF5KaSVA0pjY&#10;DS5Yj7Xe/t7c9XqD7Hcp4XlGgFPcIwU+UEFiCB42sLH2c9XqJpnPP1dh9WYS25oxtIup+0bHUd9R&#10;Yf289XqFboTmOWeukarLTLIS20HaUHhrf93tr7fjz1eoXOqGIUMuHocXUWjAPtJbwYgAkjnq9RGa&#10;3OTpjMuISER2LeXawsoNgPs9rjtz1ep1ps31WMSrHOSJJtNyiwsfafhz1eobslZfkTFKermjKUyB&#10;iSQb3A/e9oI8Oer1GLTAMv0lPDWtGHRPMmU2HuEjsQbaXv39vbnq9UfBKujp6tFl8pHtId17gX1N&#10;vov2/u56vVOxutwiuphRLunMau3gL38b3ub9vr56vUX2bI+XaurmmcLGYmJWygAm4v8Au+BFrnnq&#10;9XsMXB0VqgxblIaO7AEl7nUd7aDw56vUhc3YTDJJJL8qSwuo90AW22Gvfw0789Xqr96qYPV0FUai&#10;AbX3B2B12i9jr4jnq9RYcbnWWNpJ5ySLnb7dx1ue+ns+nnq9XOhrYYZVlZAAVBVtRZj3+kePPV6l&#10;nRV1JiFPMu8r7mj9mDG99p+jsRz1epXZGzBNXZsgw7X5iJAgLIqlkNrG5AAJ23uLa38Tz1eq2bpt&#10;jmHYvl04Pf8ATIoD7Dd2U+61iDofiOer1Ar6mWmw/Ly1xhMjECNBYAhABta3fte5/p56vVUDmOal&#10;r2NTG4MkrkbfG5uANNbi3PV6kcMJxCglgZVUl0dyPGxJW/PV6sE9JJRKs4jaKUG6qpBvbvqSPHt4&#10;fHnq9RoOi2WpswY7h2MpCfMVlYxuLFr+8AR3uO3PV6rnuluUGxGiRANk8x2q/wBpIyL/AGx3IB1s&#10;P6Dz1eobMTyHQDCnimXZURFWZuwJANjYd7j9nPV6q7OsWbsRipa1g6LJ5gWMCwAVTbXU6ga/Hnq9&#10;ReMu4zVVuOwUrTFkkkXelgov4tprew56vUeDOK/1eyGEkRJfOpy0RJ1AJsFI194jwOvY89Xqqvzo&#10;ZmzFI8DkySkbhc3TXS2vjbnq9RuMt4NidZlVJJlbZHErbrkgE9iT3sPp56vUr8CqavCYHTESwiW5&#10;F7sbAaHQE272tf8ALX1eoS6bFmr8LhmjjAScK9iLaDwHa1/jrz1eoJ8zYnRxVTx05UlS5ax1A7Dt&#10;e4vz1eoMocfpaeuetkVpPK2aKSACWtcjtb9fHnq9SjfPdHNihrzUBWY6RoSALC1gunYac9XqGHBM&#10;/wCGTqJpJFMCRNs36MHPa4vbXnq9Qi9N+olJgGaKeqmewPu7733A2JBXwtbW3PV6rjMMx3Cc+9Nv&#10;MQmRWiX3gLeF9B4fX7Oer1F3yFWYllnPC4FQ0zzrMX8wqVJQEExM24jQXsbXN7aannq9QqYnPJhW&#10;Pq9TKyLOzKbWFx7T7Dz1epUyoheBaeosjuO+vu9iD8Nb89XqXGPUz4nh0UjkS7So0NrBfjz1epb4&#10;PikBajrplW8e0BLCwABXUePt1789XqQHWTNlXRYJVxRSWAjdbgA2La6/Vz1eqsDpRlSfNnU3z66w&#10;UTxSbSCQoJuQPhcEjnq9V/WWqZMt5MNUGsWUAqFuQO1/utz1eot+NV1XiuKSxUst5XZkspABvcA/&#10;EW156vUW/qt0fTPUX8vxV98YHlqqXBJ03ajUEe0fHnq9QMZe9E2HCoaCOBi0hvuk97aPp1Jv8e/P&#10;V6hzw30RZCFClcuGlXVjcqShBGl7La48dfbz1epT5c9GGAYXPLXyRj3mL3KrYD6Nvhfvz1epcYX6&#10;ZsBw6IyzQiPYCdsahd3sNxbX6fjz1eoQJPT1k6GsSSogV98dt1gQzWvqNLkduer1TMP6F5UVnMlM&#10;qKmwrcAXsb66DQ66Dnq9Svi6T5cgIcxICxDNcKTb4XXtz1erjW5BypDKZZqeJwoNhYC48f6eer1Y&#10;BlPLdLEjN5akIdrsALKTfaPhc356vVIOWsumET1KRymZwXsAT4639p056vVEwWny9StUASL5K3Ea&#10;G20E39nx1+/nq9TYXwWCVJZJIwNVF9oBF76fHnq9WSTFMCNVHUvIgAAXQg3bsDz1erDLjmT4Z5ah&#10;pFCsQX3MpC+BOnPV6sK5tym4kj+YCQi3ulgFJta456vUncUz9lzCYoijRP7gB22JOmt+er1ND9a8&#10;pQxMnzSgrtKhRobHt7Oer1OFV13wCCGLdUxkFwuhBAJ7X+j9vPV6kZmD1H5VwhnjWqiYxuWZRbdq&#10;O58Lf0c9XqBrMPrLy1RL8tLMpCsPeDKQVJt2Hbvz1epKv6r8IDCpWuVYVJsWIGhF7BtAQR7Oer1B&#10;PVeuHBIcSmWKpRIqcHVWADkgknUC9hz1eoLa/wBeFVAPMimV4l22QN77G+tiD3t7B/Dnq9QXZp9e&#10;2aauc0NBIgVlP+V7kMfEgg3A/Z256vUEtf66M6UyhKWff5rbCVICqU1v4/Eaa379uer1N2IerrOW&#10;KYSZBVOHlYKvlttBb6rdh7Oer1Is+pDqHUYmKU1D/LtcupJO0dt1/eF/Eft56vUga7qZnXHqEVk0&#10;8i0/nTIkpAUuyttIuungD9Fr89XqRuYOo+Y6DE4qNJamSaVVtdXMYPid1iv1H4+znq9SboqzqJU4&#10;sauShqJW2tI0qEfZ8FBZgfvH0c9XqnU7Z7eX+YRpJT/pSXEhIKhlOvu3uD/R7eer1Z6456oqgRGa&#10;ba6nYEDMylvtHcbmx7Aeznq9URpOomFmOsgknaE3aXapZif+CvprqbfRz1eqLhmM5kSNaI/NSld5&#10;LMhBIY3FyAACDoB4C3PV6uLZhzdJV1ZqHksLqiG5N/sgltToB27ffz1erNgmK54oJ43gqGYwhJCw&#10;udGOtiD38df289Xqd8Vzr1Mmx2Ot86X5eRiDcWIddQLCwG6/jr/Hnq9U6Pq1nSmiMNdVPTyySGMe&#10;NwLkAfSO9vjz1eqGnUHqRRUslXPJLU097qikgtrrqT2+4c9Xqz4X1dzk7qyNLHC5uVUGwNtBuGhH&#10;xJPPV6lRg3WDO3ywImkYsDdixJBvoNfu056vUnz1RznitbU00tVUmRSCf0ji3+ECx7fEc9XqzQ9c&#10;s1fzyop4knTcAsj3KqGUBTYkgG973H9PPV6pw9QHUulD08VdJFHEwUA33OTcna31+z2+3T1eqVF1&#10;cz6X+YAlCquhBDA3N76i97jx56vUoY+sGcseXz8TMkcsYY/4SSL7RYe0a356vV1D1qzRDQTJjE8o&#10;SQlgsZYsAosQNtyTpp4689Xq7x7rfm7+UmtoJZ44xbyQ7MGCn/ECQbgfDx56vUw4b1r6j09J/L/n&#10;JTAS0hVzuuSS3c3NhfQfV2056vVDHWrqOH+aqfM2MSoJYXK/lYfA/s56vVMp+rmfYsSXEbeXHO4V&#10;WDEIxUe8LX1IFiRb2c9XqyUXV7NmICSqq6mRUMjCOMXsCDoSLn489XqmR9fM7xT1UlP7lNTIm1xM&#10;d8khuSCpAGmut9dLc9Xq9B6ms81DQOXaE67i5HvEakXa/ca6n2Dnq9Sgi9Rma6pZXr6lpKfRrqSo&#10;G2xuSLFSD4jnq9Qjj1a5v+SK4HIrSOELOx3AgADRxqSB7PH6L89XqGnJvqzOKUy0uM4gTV2YvGXC&#10;n2D4jtcE89XqNbk7rNWV+H081cXQzbZEiU290Ahbgre5F+/tPPV6jHZY6gGroVqodyMXUODYEgfX&#10;7R3HPV6hPg6k06QNLM4NmHui5sDf9vPV6lJFjVHjNOY4QrblVkIsVB3XbX6dPr56vUFmfImpaOoq&#10;ZTfySpkAv7bgfEHnq9VX/V3qbmXAM5O9BK8FLM6mW1iALj3fZrqPb356vUFE3qOxmqkfLgmenq42&#10;3CTadrJexG4ra9z2/t56vUCnVnqfR5kylU4TjSXAVUd7rfaGAU6Lpc+3Xnq9VRucsJeTGnait5Zb&#10;7VgQCDoddDc89XqFXIU+NxVcNFGPmljIsLW+Jtew0Omn9/q9QvZggq6yplxeWMRwRHcVL6ghTpbS&#10;2vt56vUHuKYzg0VKhpmtJdSNdBcdz7t+er1BvV5pwb57zcSlEalSFKi+42tcrYXF/D6+er1J6atR&#10;AlMHUw2fbY2t/huPCx56vUjzg9ZibEmMvI2hb4X7D6eer1dDAf5SpCMysSga3x7Cx/O3PV6kBiwJ&#10;qHgiewc+8D7OxPPV6kXMsER8t7EBgCw1IF789XqWmEfLtGkNQdhJdgDYlrC66H2n8vDnq9WekvNA&#10;2I/5FyWCBiLL7Ra/j7Oer1TcNhiqyjKhuoYu7djbueer1KGgwmMyLVT02+GJwXUm3fW17aX8DY/R&#10;z1ep+r67Bq+YT4XhywUyaNHM+4huzWKhQQT2Frj489XqDTMWLRmoNPg7LAQT9pTYX/YOer1O+XSj&#10;ztR1ElymzVfC/sI1seer1DvgmNx4XJFHG+9nuWC6hAvcnXQntbx+rnq9QuS4rHidHT5hjI+YDtEu&#10;8AtGtg25gddjHwH1jx56vUGObcVhqG/l0lpJFL7ioBHwOmnfseer1IuuzDNheWlwSI7ruHa62Jax&#10;UE6AX2kj4c9XqLtmOsOI400MR3iFCu7T7XtP8Oer1QaTEJ6CNZncM0zKTcX7HXw56vU71WI1EOIu&#10;yqrqAtyLdz4/3c9XqbJcVrqzHGiCRNTSqY2sAxL9wE0It8Qf289XqMvkWTCKfBKeCJGEsQ/ypIKE&#10;i9ha2hHbvbt256vUD2a6mkkxySeeNz+ke0nlsVJJuB4jS+v9PPV6kOlG09bPIYt0iRsyga6E9za9&#10;r89XqQ1RFNS1klQwCkBQW7bfHT9vPV6lplmSeSelECWYFyzEjUtoTb6Oer1GtkjWkwhvmrNIIhoP&#10;FUF7/Ztrz1eosebp5a7EnrVby3YIPZf2aduer1NlHFL8x5zA7yAbnvfnq9UmpojU1UQKs4kcBreA&#10;9vt1PPV6hafC6ukw0zuFRBoljc9rC/PV6v/T2A8NypgQjAWO1wQO3cfs56vV3HgeASStD8su+zAX&#10;FiR9Hx56vVNjy3lyipjLEgidgNwXx/Uc9Xq5wYnhCTrTSuGjAt4C5+j4c9XqjtiWFxlpC6+69rXF&#10;wPC/1c9Xqztm+ipWErKtkN18f1789Xqb5epdJMzJFLq3s1A/uPPV6mFup9GoEyTfYBu+4aEEjUa8&#10;9XqxT9WaWppo1klWQTMsY2uPtX9n589XqT82fUjheUap7w73JGn6/Vz1epNLnF1laqRTGQg2q1iN&#10;vsH5c9XqkJnWapEdyAjkE7bAD2356vUu8IxyoYJEr+4hOhuDY+34fDnq9WWfMSTK6OLMm5mNrC17&#10;D8teer1MdPmItXqSRtb3VvcC3w+/nq9S+psQ+Wb5eRgSVLA+Ab2c9XqXuB1ygoDYXAJv2+P389Xq&#10;VN4av9HtVVcm17EEjnq9QY9UckYXmDL01LUxK6zA7gRe4t2H1+3489Xq1EfxBfSNh1XmOfHKMKqV&#10;cr+WqLZkIWwHcht1jrYfXz1eqtjJ/oaxnMQSmaaR5drF1MahUvfQNoTe3PV6jPZE9AMGEUIq66k8&#10;x42YPKgKgkCyjbc3+J/Lnq9SkpegGGZVhNJXsapomSRd/ulVGgVSFWw1+/x8eer1Rs95YwGnqIUi&#10;iR3UFtg1WzXJubDxPPV6idZqoDhGKST0kCpDG6lo1AsATptOvt8eer1BXT4lE2MyMA/zMTu7Kyke&#10;6fAX8f1tz1erqtx75lWgrEuWJIjbxPcEdwDz1eoJsWqpFaaOI2LXsrEW+zckdtQfy56vUhJq+qEC&#10;0sSLtYsXJIJK2ta1vb8T+3nq9QdZpMk8Xy1LpEosGtqD9R8Oer1RcOmIjWh94SWBuRct9fPV6uE8&#10;UzSkTufdAt9N9NDz1erlFRxNM6RTBZZNSv1eHhrz1epjMNTTu6qf0dyL/rY89XqzJPIBIu4e99kX&#10;1Otu3PV6odYxiZJJgFKkD6SfAc9Xq40RlkrHqXttO4lT2Fhpz1erueQqvmwi6MDut7Bz1eqJLVh1&#10;C1CXj73tpa+hPPV6nNaqlqgKSlkBaM2uL6G3ibf089Xq6SkeJSQw3K3vfWdfy7c9Xq4myUrUK6Kz&#10;FgT3XUk6+w89Xqx4bSQoz1LDczyFyFH2ydL3+jnq9S0qUVEM0QJdrMRa+ltB/Tz1eqXQIv25gWLI&#10;y7R4HuOer1SoqKBCsEm3cT31+oW+Hjz1erE1FDSzCFZhLELXZRYg+yxH6+HPV6pBpY6qSKCNrIA2&#10;5QbN37fXz1eqZRwtTTvFNH5KIl1JA95Tp9P0k89XqmmIvROtMRLEFIQaatpe31c9XqhQ4dKIdxj3&#10;Sm1xbwI0Hx56vVnwKCsWoR5GVHW6bGIvb22vz1ep4masNXZAQseu5QASDcXI7689XqVWCRHEY1SQ&#10;kqm47D42+nnq9QsZbwupnninaniEC6WVrPoLWAAGnj3/AI89XqHTCKbD6anaSRhEsjAG4ubm9/zP&#10;PV6ueWqf5OeppHBlSol/RsbWCqf3Pp789XqEqRamSBcKkhGtz4At7DYrobd+er1JavoRVxyWkj+y&#10;EWMGzLYEXPYEH2c9XqT8eRKOSqWJUAkIDb1sSB8O35c9XqW+CdOoanF0joFMjgKX3DVd3Ykew205&#10;6vUI7enzF8TWp+VopJwq77AE7msbBQdNbd/p56vUDGNdDs54HKZKvDJwWIZldNqqDpqbm9vgOer1&#10;B3VZTODAfMRMG3EOSNACdLH2Hnq9SRosANU0tgNg3sl/aSdPbpz1erBW5eo6VomKPGzKVYFjtRrX&#10;uPC3s7eznq9TqMLmmEcTQBiPeuALmw0Pxta/3c9XqX6mKGRaiqG550iUECxRRfVvp7G2v7PV6nOr&#10;VI4Umdx8uQVCWAAI7XNwbE/Tz1epU0KzRYNDEkPuGYSBTqRc6WBB0HcX56vUKUFRGs8D0wBmZSLM&#10;o02juRprfnq9Ttg+FVahocXmilVpC8flqwNyL+9uPcHSwuOer1LjCqCrp5xUysZXJsAV1C+Jv2+P&#10;389XqMrld8P2QU80m6OWyFhcXuTddF8Lk689XqFXEcKwShp/5X5qu/mqwBJuU/esfo/hz1eoQMtU&#10;UcNZNW0c+4xofLUdill0PxGo56vUL2VsSBiGFVrCNv8AKljcAA67fe1uO3PV6hcw/G6GjAjd2WZB&#10;cFQOxPx0t256vUYHLeORS08NFv8ANNtDoBu8B+v7eer1GawDF6ZsD3tq8UYDi4Cg6/HXTnq9VQvq&#10;56zU2OZgmynh0z7IllBOoABtr+X9/PV6qdc2ZUnGYmxTF2MibreZ300sSD9Q09vPV6gX665okwjK&#10;jYPhCeek7EeboCFFu4uT9Q56vURulp6apjM1QzBmQy7ib3a/2bX0P7Oer1I+raKAvHLuG8g3AA96&#10;1gPoI056vULGQKzDv5buIDMpdiRb3dLL9Fj+znq9T9LmJcbpoIJpY5GiIY7CRa19oYDxHY89XqCz&#10;Nb+fURyTxqjEkaX763J9ot8Oer1Ay9W1FUSCZf0asS1uw29j7O/PV6gozdj/APOZt+l3vf2k3Op5&#10;6vUlaeI1cwoyR7yhbm24Dvoe4vz1eo8Hp96eV+K41HUvD9kDboPAaAHwJHj489XqO1nPAv5Hl1cQ&#10;WMh6bbaQalrNY3Hw7W56vUWTMGJ164muIUUah/c2iaFZF7kklWBHe2hHbvobH1epadNKmCKXfV7Z&#10;KpyskkYUAgFiFIUdgT2/sPPV6jFTYlVGk+VRQlnjLOG3Oy7h7uoIFybaeHPV6hkyDC7slSFIJdkY&#10;+AAuCWN+x56vUK2ZMSroY46GALHElmZdDqB3v21A56vUQzrlnGqqJHp2N4wSvtG69lFhb6+er1F+&#10;w2mxPEq5p45EGx0VELbVJN762OhAt256vULeN4hNh9ClBURxslSro/kxqBDb90NbcQR4k3vz1eoo&#10;nUXE6WrV6FSB5I0cWBNltY29vPV6iu4k0SwPEe5BsCBcNbQ89XqAyaGWolENMyCsjYq9gNpI1YWt&#10;z1erPT4FPiZAeIJIrFhckhiD+unPV6l+tVHSzSU1KVZioOwaEEa6jnq9SWOIVEVUZpT75DDW5Fyb&#10;i3w56vV7B6eTEqWqR2VTKdpdDoL9xr7O3PV6hbyzReXBFSup2xIIgbC5+J+nnq9QlYVl+nlCJDYy&#10;PZGZtOx+j2ac9XqU9NgFJWwrFUIwaE6gXAvfQkW9nPV6ns4NiNFLH5yqYwSVRwNCTodfZ/Rz1eqa&#10;IvnKuPao90FnUrbcTcWFx3HPV6suI4atGEmDlpJAyhVGqjwN7W/U9uer1JGuwWaslE8qlQh1KjTT&#10;sTYe3nq9TzR5aGMyboZRIQoVrfZBBv3J8Dppz1epWZfyxW4VXAVK3EpBvbQn4e0Dvz1eoyGA5VpK&#10;ak8+oOrKUJW92uCPDxsfDnq9UTMmRohh4iqCZEdQQNAwHcfG+n8eer1BnBk2hgxSmGIXYVEcjoAL&#10;gWO3ax/dN+wNiRqNNeer1QsdyzFhMBqKaIyeYpVh2VTa4N9Da/PV6gqmo0Y76lfLlF0O0+wfDvfn&#10;q9S4yPlamaojkqCpjb3gW7KPD8/bz1eo8GE9J8MnjWdWSNCitu2hd1wCddO/8Oer1Af1Ayo1DiPz&#10;SwndCpjUD7Jub63W+n9PPV6kxgGDLU1N6mMwuLk6EnQjT6Oer1DJHS0FJE2PTVRtAgZVJAC7STbX&#10;wvr8Oer1NNRnyXMuKQ0UL33oUJOoGpAAt4G97jnq9TXj2GRSTSr9mSmSxPYXtbcNL2+OvPV6gLpc&#10;uViUqxxX+YEYfzHA9437kKACSbE6c9XqGvJ+TqupqaWqEJknJCgMbBjcknuBr3+7nq9R8+keUIMX&#10;eSmipFtBIN40UALaxJANzfnq9R78GpJ9oo4E/wAn5chYA2Dj6he3PV6lbinl/L/ObFJchASACQRq&#10;x9ljz1epjdxSbYKUxTvThm8wMGFyBcbhYaez4c9XqGOOvkOHGVCQ0W3cBa5O3+B0H189Xqzy071s&#10;8E6yENMyytoTtAAG34G/t56vUpcMdafEKyqZFSKmcMhOt02jU6C3vEiwJ7d9bc9XqcYhSYtOz0re&#10;VJdu1tSe1v49+er1CPQZdWFRT3J2AFmOoI9mt+er1CNS5XrpacrYb2QWKgGw8P289XqkVuXsXwjB&#10;xBTSySGEBh2DDwI0tz1eoFM15kxHCcNQ1ErRdlAa5IF7kEfRz1eoNqrqpU01P5cEo3MwsdACPA9g&#10;Ra3fnq9S0wDrHFHCvzUlpL2cXLAnsBex1+nnq9Uip6r1Tj9ISXlbYu3QAG/8Phz1epQ4VVT4niIo&#10;WjV1IDNIyg23a9+9+/PV6rFuiuEYVheGx0VMotKQx1BJNrnnq9Rr5UgpqCWqXapjBuCLW9n0g89X&#10;qru6050avxOQrOBHAGG1Ta+o+s2seer1V15kzBQ4pibT4a/vpvDKxsT37/Vr9fPV6ipdQutFPl6o&#10;np8AcjcrCQEggMt7fGx1H189Xqrszf1zzQ08nyxhaQHzZUYXAFv3SCbH7/Hnq9QE4p1qgr5RFWSe&#10;WbMSLj3WN+3wN+er1BxV5t/rL8xS0ErqqWlJkQ2dgALAm2oNjft356vUl55oMYLUkbjcjLcG+rHu&#10;B7b89XqZcdinoKWBaYhRJIUDWBBYC5A7X7c9XqBvH8RrnxV6eU7Vl2g29g1Nh2BHieer1R4K6WNz&#10;U0zjbApBU2Fx9JNr89XqW+VhiOMY9QXS0CgmUC1wGIKn6+er1GcxPAKXK1QmIq+5YVY+4PtdtCDa&#10;xHPV6p4zY382RDNpsX3tLWbtey/w56vUj8zZnrK+sFJTNvIYDy9SrEHUj4ge3nq9T/FljM1Q6zzU&#10;0kccMYZ2AYELa+0aDx8eer1Zcl4NV5kxWYUSNtRw0rEfvEXBUmxJAPcdjce0c9XqHzM0OYcu5fpZ&#10;KuaWPzg3l+A2gaXHbUeH0c9XqDHAsxw02JlonLsSNpK2IF7ka+z6Oer1DJgebYJ8WRqVhUlUI26n&#10;YSLqzAi410B56vU2Zt6ppW0EmGTRqs4LsAviF0Fuw7m+p56vUCtZj1TUrFV1s7L5KSMW1Afx1F7G&#10;3PV6pmWeodLlmGperZitQxZWJFx7t/qBt2Hw56vUlMc6iUOZJ1woqJK6rP8Aoib1F3AuSVsS1lB0&#10;0PjewN/V6jxejygOA5tqJMTIWJqd0CjQ7u5ue1yPAfE89XqOOnX7BsovVR4VTrFKVN5EubsD3Nyd&#10;2lhpbnq9QL546wZqz3hzSzVL1CmxEegF+wIA0Frc9XqDvD0zHMpnxZWZZSG0Y7i3j7wsb7R356vV&#10;wz5l3NWfRGkVMzwxF3EhAckA3II01Ha3stz1eoP/AOX1GT4pMIqKd0JtporEfveNxqeer1G89PeI&#10;nEoxU14Q0kd4VV9WL7Qe59mnPV6jl4mK6gwc45TTALSwoPA7bk3IF/2fx56vUV/KGGZc6gYviXzr&#10;FXi+YfduIL7Pp9vsPw8eer1B3WYGmXKqL+RxxSSTObSSJuUPfsbg6j489XqEPHOjkmNJDiGJyxm6&#10;JdotpXeD7xFiQe/fnq9RJOp3S/FcGzgIMKqXMkcivEFRTGwB7nxt4d+9+er1CPkjEsz17zrN5iin&#10;KpaQnbtBN9osfjr8eer1Y8bxWqoKh6um/SOrLa2oAUagfX7fHnq9Q+dDOoWNSSpFh8IVmmBfcx3A&#10;EWUiwNh4/R8eer1Qc9VslFjBqsSg84tIRtDEi/awtYakX56vUiJMdiramPBBT+Sai62YghR30I+H&#10;s156vU/VlZQnyqOjCK8Uq7jYEgA32gn2/wBPt56vUPOHdRsKqZo8IpWV0LLuLCzLcdgPj31vz1eo&#10;VcYyLV1mUnklQuW85YxrbYbm1viTz1eqqH1M+nVpI2xCamJpoG3SMoBBA94k3JPu+3toTz1eqlrq&#10;HgkdJjFVTeS4h3sqEqQCt7i+nhz1eoC8RtDN8tT3sQbD2XP389XqhwYYnuy1bhPtGx7EeI0Hjz1e&#10;pnxOc1dIy0y+RbcFVdARfQG+pB+nnq9SRp8Khp5kkqGN47FixvvJ009hHibc9XqTmOUdXJOjwAB2&#10;V1AP7wvpb7+er1d0E4jw8pKxVafaSt9fd789XqZ6/ExUzGFVIF9+ovcA6Ej2/Rz1eqUHxGRnjjQl&#10;HADoTtubakn+A56vVi1bDt1G4Xy/d0FyCNLfHnq9WKrpaqphWZrHY15CdNV8RbQg/Dnq9TtR4S9R&#10;VCviba1U29Rey7SP3hrz1epf0WW45IxEYlQpvsFAIG6wJ9tvHnq9Xjg1IAadY38pLox2EE+OhIHt&#10;7g6du/PV6up8t01UwMqFBCQ0Z1A00FwP6eer1LPC5oKdIo66nM0RJPusqsR7ASD2+g89XqdYJKqG&#10;RYIdVdgQLjQa2v21HPV6l5heKyU675lEjRtvjuoNr6EHQ3HjY3F+er1KfC8Oir1eKOKYvMrsRtZu&#10;/gCAbD6fD4c9Xqco8uU0+FmeFTJKNq2AAsALsBf6LHnq9QV1j1VFiYFH7iG5IN7m2gA8Oer1dZgm&#10;xHCar5PEaPyhNGrqzizNuAINtDYjt8Oer1dYVieD01bTfzENLGDcxxkKxHiAxBAI9tjz1eoQKDH6&#10;atheGnRokTcwJsxIuQLnTtz1ep8y1mZ46tqlnvDuDMBpr2B56vVYR0IzWZnjwyrG5gY9R4ggn79b&#10;c9XqvK6Q9LcPxHKcdLRFZA6pMN92KlvebX4nw56vUJmb8nNRUUlXHCdqxNdgpKm3ceJ0tz1eoqVS&#10;1LS4xHVhiH/dUXA7m4762HPV6l/R57po6qnSN9ZLotm7KBa5HwHPV6jh0Mddi2T4p6awJUjfawbv&#10;Y/T/AG89XqLDmfA5oa2OoO0NI7Ld7C4XW5+k6D6uer1BTmaGteQxVcZvTMoBYADfobg6XB789XqL&#10;5njLVPXVUrVK+ZvUlGaxBsDe/hceznq9RLswYVV4XB81RRfo4hI4uAARchr9tR4Dnq9Rfc44clU7&#10;R0sSybo1fW4B3eP36fdz1eovOccopRLI8MQX3dpAFyC3c3sSQBpp8fhz1eotuJ0U2EPNMbFGQEAa&#10;sbGxGumo/t56vUyT3hoWnDLGbi+p7N4dvDnq9Tfik8i04RWBja2hFvpIP09uer1J6WD5mMU8Z32Z&#10;N50PbW3bx8eer1M1W9Mk/wAvFuUOSoCk6a3BJvca6f389Xqj+d837jj31LKzfEeN+er1RayKOKIR&#10;SIFUAASHxLEE+3vz1erGlNVCaShcbY6i6qQt7Ejv7bc9Xqk4XR1EE7xBB+jsLdiQO5156vVOxSum&#10;SVamoiurgABe1hfXT9b89XqSUlbS1kAkoFLvuYFSbEC5vYHT9vPV6ouAipeE4Wttxa8e4DtqD7L2&#10;1/p56vUuqCmqaenand/MvuG+1h9Fv289Xq4PT/JYalDh0XmtMTYXFyxNzY+Hieer1O29KeEiUCRw&#10;oX6B3Ivz1eptStlNZanVV3AbyR7DpbS9/wBfp9XqwUGC0ks/8zddryF2sbA2vbUfHuOer1TEo6eJ&#10;jVj3mFgqkm3bTQc9XqTmLSVETGqoLCQn3k1Nx3IHsPx9nPV6mqrkNThx/mCiMkgjavu39pv7O3PV&#10;6k+FoawFTEQ6X962jWI1/Xw56vU5IZkWasdNrIAAh1BsPj7eer1Z6mtjbDXjiVYm2qVVrdidQNLi&#10;3fnq9TfLhwmUrOx3kD3TYAgaix9trfnz1epyjo3o3bam5QosNBYkduer1OWM0c7UVJ8o4ikuFOh7&#10;EWIBtqL6689XqwNI+H1UUE1TuJYK9wCTe9rAfHx/p56vVEmlfEjpIQ28g20uoOtvjbnq9WaeI4sw&#10;hiUDy2sN1vf9n0256vUnKbD5q3EjFCm2O4DbtQCLgkD4nnq9WJ6EU8smwgRBgAdSGB0btfnq9Xfy&#10;UEFQZ6U7lYEKCBcH9h56vUscIeeow2JYje+5H8CGBPa/PV6pdPBNRYiGkUtYKt++rHvrz1epzoao&#10;yvKxYO0bMvhrY9vpvz1eptqKqoFXZUDbyWIAB1vYAj6e9+er1NhgklqfnFIQqSO2t79gfh8eer1C&#10;Dlmng8h5SG3rYEE63Op8ba89XqdsVq3o1cU4tuAO79hPPV6kdWYglzFPIA7o21R3JuO/PV6lBhU5&#10;EDeSviPe0Jvb9vPV6uxNVsjSFArXYD4gX8eer1NTtUw0sayPu97UW8b3vYc9XqVeGJFEZChIaYKx&#10;3NcX8LA89XqfVSZwXkO5LnU6+3Qa+HPV6nynhR4UlmJD3sO1gP7uer1PkEj1FR8zAgHkMNFF9Oxa&#10;/wDD+PPV6hakqcww00NRgUazmy/o2awYBwWYm2hC3A7e03sDz1eo/PQ3FJ696Glm9+Qp7w7i+6xA&#10;Ps8Bz1eq4PAuk0WZct0dTUORMxBMSgAqbe6SLG4+n9vPV6gr6q+nHGaeKJqhd6OhdSARtINyL6js&#10;QLD4+3nq9RDs35Ax/wDrDKYqd1iiO1GA02mwOvsJ56vUsshZNxVYHaphDTMZGZewCi4H06a2+jnq&#10;9Rnco4DTU1DEr027fYO2gAGt73I56vUsvLjw4EIpURh0XQBgDf3foOnPV6i/ZqwaqrDDV1kf6Fnb&#10;cAPtGx0Pb9fp56vUqOlMUNDVJiNMhZBOiFWUWRLWYfZsVuQQD8eer1WmZPoosOwgSUblTPGlmA1J&#10;Oh+jsB9Q9nPV6hDhwySmgT5mQzEspbsVB8fesb2GvPV6nymegJlq6e7Mzn7ViLKb2Hhz1ep0w6qS&#10;olE0US2iO9Q1lv8AR7e/PV6s9XKtVDNNUDyldGCKbAByNND4c9Xqoo9ZOWqigxGSZtm+bzGLpe32&#10;rkX8STb9Rz1eqs/pPjUeG5wnNaPOhScAEjUNe5Nha4v3P589Xq2FfThjqYjhEdJDP2jKrt1a27UH&#10;vYan8uer1HBGJpT0sNYwVJhaNRe99doJH69+er1LCXFZkmCyQCU3ALA2CixJPf2kflz1erJl2pp8&#10;VSr+SlR1ilVCQSwsD7w17MDcWHs9unPV6p85WeGR0kEfkkgJYMGPgbduer1caPEaWsJqK1DTIbKL&#10;6E99dPA89XqeJSk+EiWoQsq9m1JUDxJ56vUyTvVSzRiO4Mgvci5J+n9g56vUxyYkI/Mmq1ZkDhNw&#10;sCRYXUfG/j9HPV6kdV1eH1U8woBLHBIjEtMTJY/cPHnq9QV1E64e8UTOsgJ3BluFsTp3v4eH0c9X&#10;qCXMqxVmK3knVY4tynZ4AaqTfv7NPbz1eoO8NV6uoqJKSSOWcqJAd12XW23+On9PPV6kPmbML4TS&#10;x0WIyXaL9MW0AFr6E9geer1EW6r9e0wMS1xdaowgxlCwEhDEksT20Hw7fVz1eqtfqD6jXOZ41rpJ&#10;KiijQmT3gCLi4A3ewaE+3nq9RFc2dVcTzLUNVieSQRyOttzbRHf3fd1Gnt19vPV6g1rMZqqtAJ5Q&#10;Q8gkVSoBG02W19D27nnq9WBK+soqiWpZjOVBQ6i1zr2HjY256vU4UmNs3lebFrK5BXdYDvZvG5tr&#10;pz1epW4RBS1dpqS/mk6mx1tobHTnq9S2kp0eL3xqgXcfCw7XHt56vUEuP0tZXwNWG1k3hgdBtuNQ&#10;Bpqeer1JGopJIMPaM/bWQlVtcEEeznq9TTRrh8TIWYvILFr9hbwHx56vVmqxR1FZvcCwLbrGwv8A&#10;8g+znq9THUxinkDRSCQEaMtwPo19nPV6u4aSaoY30JVnufEDvz1eriI4njDRfaGlj4/Hnq9WGNfe&#10;v46W56vVMuKmsZz9lbk/ED9vPV6pETRRU5VtJC417naQdOer1LHBqqOOogEYvFceY3gGW5Gh/M89&#10;XqHfDsRWoEZ8oO5IKuCPdBH8Dz1ep8qqeop4kqZ0ZYpHsjFSAxUXIUnQ256vUpsPWqrKdrDbCbMV&#10;NrFvA9wdOer1Kuiglp4GjqgrtJt1Chja+ig6kfH+/nq9TsuHJQD5qrLA3QgAWCqTbwHYfd9XPV6o&#10;uKVEDhYitrg3IsLgHQ3+rnq9QDZyfDbeVKS7g3U31GoJ766nXnq9Rccaqa8FopJLkNqRbW/s+rnq&#10;9XS4JMaF0dgFcoyk/C+ntGmnPV6nvDaSrqnWMRqkUTKQvibfT9/PV6lrNQK9QstKSFRex0F7/R35&#10;6vUoKimSWEzVOkir2Ha3fnq9TTQ0VKAjubu1yR8de38eer1en8ukQGFA0jbjYfr489XqdsL8yppQ&#10;iIgk+0QzWFrdgf4c9XqUOHxJWpDHCmofVj4a9tfbz1epVwzf6QY3Cv71t312IFvHx56vVHqEq6qT&#10;+XYsCgib9F7Nh1H1eP8Abz1eqLH5NLJJBVDcI0a2njf2/Rz1eoPsVWKNl2NcBjcG+i89XqDPEoqS&#10;TFnhUEjb9o32j4c9XqSryHD6xyibVQEa+LWvf6NOer1ZYlqJMPapDjfIwIFiT8bey3PV6uqL+YtV&#10;CgpNZQWdjoLjuRc6EHnq9Q8ZSr9gMyixUX0Fgbmx18eer1Dsud6qMRwAhYY1BI0BuSQDfxFu1+er&#10;1JXGc2y0nmuG8xJD75vrcjv9XPV6mZ85bXjmgs4swN7XIP8AhOvf6+er1Qlx+smhemhlASTv4EXF&#10;hY/x56vU60dTG9CxmIeUAAn4D89eer1CHDKowoTICN1go8G+C/Ec9Xqn4fhMkhejeR94USDbfaQD&#10;9kntf4aXHwvz1epsxtTh9PMgju7JaNtR3FiSO1/17c9XqBKrqDGd8pBnjWyvYEG/w+PPV6sWE4dg&#10;81PJIszLUmxAI7+JN/7Oer1MtRTVCxlEAEl08xu91Da2t7R7O3PV6niBadKlbMQCNSD49u3bv+t+&#10;er1C9hgq6Wlgmhe8cm/cT/itpb2jnq9Ql5czE2FUwnhjDyKGJY6i97fkeer1SMczNU1+XlxSqmPz&#10;TSrH5EahgEubsSdRb8x3tpz1epHtRCteOoVh7zEt7osbG9rHTXnq9TTi0Hz1IyQHy5YnaxAAsg0t&#10;9/PV6gunjrqedn23te59vhqO3PV6niBJ6lllIBS6lrdwbaffz1eoZcoytDGKJUVpH3NuJtZT2AFr&#10;kjU89Xqc8QhrPNiqKQ3kBYiIgHd3A+N/Hnq9QRYngLyVPztQX3u/vlWIAIPa17fTz1eo4/p29OWa&#10;epOYqOjy5BJIJ2S5ANgL2NydNR38fHnq9W4f6M/SjhXRjKtOhp0ilsqkbFudOxsAL2NiR9XPV6rI&#10;Xx6PCqHylUA7ljsBYEAac9XqbKPNNNPUeXOwQMxAB8T/AE89XqEfCcVFWhp3Xy95ZRceAFgR9PPV&#10;6nJcMjAfe/mEgWHgLft56vVlimdYnEhsGNtNSbfHnq9TpVyMECP7+1QR4A/Tz1erhhYQgyTbSptY&#10;WBIPgfs89XqfI6crPG8Yvvv4AWPx+nnq9SkpYYo23hPp9hHPV6mvFKgxI+whQpJO4C1jbQc9XqTM&#10;tegX5cOC7EG50Fvq56vUlqio/wBIelZQVBB0769/289XqS9ZKtZBIYhtZLN8SBfnq9SfqsQnelWN&#10;G80kE+wAD4beer1IfH5klRqKFxvubqAbkf2c9XqAvOlY0UO2IqQoKtcEkk+H2e/PV6ix5urHmEaU&#10;gYszOGUgkD77afRz1eoq2cY5osYaepUqpYKqk2Ckalja9wfDnq9QaYjg9TXzx11MVSIq5YLoSb27&#10;/QAf7+er1ZpsGKT7Szb5EAFybEWtf+3nq9QYQVlbE0uC1Ee07JFD2AII7Aadvjf289XqSq4XNWYi&#10;KOriKxPIq7mHvNfUkHX6NOer1J3Eaf5id0odq7EYa30Ck3Nuer1Qzg8VbTxX2O6i0puATtFyTf29&#10;tPhz1erLHgFVTUsdXTsEdCTGuoUKxBGlgDb289XqbqnDp6TzZWcPMw94m5AOnbQdzz1eqEsTtjNP&#10;S4WLAlTcjU3W5ve3b2c9XqUUGFZSZ55MaqJFSNJZFlgjEkgkK2jBUsg2ltCb6C5se3PV6kVQLBHT&#10;1MkTPVM1hvdQpFyLmwvY/Rz1epqgrZJsUE1MtlUFNtjYkWIJ9ht489XqWEs9Tic7UxHl7Y2NvEkA&#10;k2P7Oer1JanZocSV5XHlEKLuTYGxvp7fhz1epeSRzMirQtfywASQSApN7DvrYj8uer1KGkxL5v8A&#10;0ZCFmiVTGhAuxtrfse4vY+3nq9USGeXEK0RzHfIguVNzqDfaL/fz1epQ0TVNZUtPUwqUglUOmgJX&#10;wA+n289Xqm43M2GoaeI/LRySh9L6j2D6L+PPV6pWGiRY/I3lnhKFwTYvu7Wvftz1epWHF4Hkjfaw&#10;BJuDa1/G5+qw/t56vU6rDRQEPEv6MOHuLai2gIPs/o56vUzU9ZVz1DxwMDGS176gAG/j93389Xq4&#10;0iCrkSKRQVR7OLWCsToR9F73+HPV6nWTG6lRUYf9sKo2G11uND7Oer1RMSIw5oKmqnCRyIjbfjfU&#10;A6kfT8eer1NEvy9QriQ3tIz79ACl7kfeAOer1BecQae9JFtUO490XDKqte5PxHbnq9S3wiF5auWR&#10;EJVTGyi1zf8Ao56vUo1lr45ZZ6kGV5VYCx7HTQHbpbv9/PV6stMtZhwZZLozhNTYgt3ufiLc9XqV&#10;uG1T1saLV+9LFt2sAt2N/A30OnPV6llJh611bVYmLK/u+8xJJsPe+m5156vU0R0iCEyr33Bvjb6/&#10;bftz1eoLsQxeWKorE3GSNpAqMLgqth3+s256vUhY8RUVZqS58iRim3wJBIF/Dvpz1eoZMAxlKB4f&#10;LcNoLqRawB7X8fbz1eoxGAZpTEFaalRZGZCB2BFzr9Vuer1DRhFfOkkMBkJjsPcFtoJGrE/Dnq9Q&#10;sYJiOKUqoYZFO0Op3BSCL+7p4fTz1epZYbjEz0fnygFWcBgg1JXufoPPV6lHUTmMF1cJCQDckGxB&#10;/p56vUqcFxaGoVahZgxB9/tcgeP2fhz1eoRaDEXbTdaNySPbp3vz1ep4NdG8iOlwikobgXJP7Oer&#10;1Pi1ElTTNGzAFWBUCwBt/Tbtz1ephrqg06EVAF5LXtrbW4HPV6uEB8kM7gbtpIIvZh3t9XPV6kjj&#10;1RLLAJIyGjjGviVLeP0eHPV6gPxuCCWoE20qFJuLXDHwJB1t356vUXzGzLWvPTqBGxlEisO9ge1u&#10;1j256vV6mrglRRPXSiJiWj2rYAEXIup+g/fz1eoR6GpkqPKqAoLFgpVvb7bfVz1epRU0qNWSVBAj&#10;dCtgTcFibWA9n089XqXWHVV282JQgslyDYgjv8Lc9XqNNkvMSVJiZQdrLZfEEjx+/nq9Qi4lRw1c&#10;Czq13U3FrDnq9QeY5SushcGxAB297m9/8Px56vUpsqYmY3AmUswuC+lhfw9unPV6hxwWvgnAQkKD&#10;a+pBNteer1L3C6t4orIDbcRfsCB4/nz1eoaMtOGp0Rmsw7XGvPV6hjwtgE2v/eOer1KgSDsosdbc&#10;9XqzJYWLePPV6uZUAFbe3w56vUh8wUImiLbe/wBV+er1EI67dN6THcMq0iiVZNpJYrew/u56vVUr&#10;j+Qky/USyJHcKwa5OhHfue2vPV6kBjOaaLDMvvHiMkcAsY31AuD8e+o56vUEGJY/QU28oPcJVohe&#10;xJ+nXw/bz1eproMersXhaaKNRGpCyA6km+pA+jnq9UrMmCPi3nTV6FITYxBhclbaffrz1eoieZOp&#10;9Pl/E6ijrCqxwMyLGD7xW9g1vpHPV6n/AALq7hGLP5D1KxwAK4jLgMRqPb2NtLfH2c9XqU2MZ4wT&#10;FcLaoaRUKh7gC5bS6gdxrcd+er1VxZhyrVZszBM8lO3ko1iha4sWvr7bj8+er1WSemDI8mE5Uj8m&#10;H5ZQwDqbhgtyRt9nf9bc9XqthwulpWwOLD6fVqnajXuQvbsfr8Oer1Eb9T3T2Oronip7bXaTcxF9&#10;ANBcnQ30v8eer1V1dPOl1HRZvNIKbyUZyZF2CzEj3m0A7+32aeHPV6rU+nuUKWlCRQU8QhgUbiq2&#10;IbXX4jXw56vUYao+RXCXMRXXadp1II/t156vUVvqF1AmoKGZGQbtxtY2Jtcg28eer1MnTjO5zDgp&#10;qWjaSQyKX3qDtGoNgB2Op1Hjrz1eph6mZLixCikljsklWq3ZU27feuL+z8uer1E0xXpLVfLSTTIJ&#10;kV3WPSxYWvuJHtNxbnq9Qdy5ZBm8uopWKJH5nYghgfsi48O/6356vVzwDBpa2dqmG95pG3KNSy20&#10;ckezTXnq9XeIzYzhOLh4vMY7WWzSMEVf3Tsvb6/o56vUhsxYnjOJXppXMgG0rtcgE9iT7bDwP9vP&#10;V6llkdatKuKOqjWdYyPLJJLADUjbe1vH+/nq9Vj+R8zR4tSRR7RCzqEAKkkAd9NbeA56vUJMyLU0&#10;8c6lJI49xAGrEg9h7NRz1eoEeo2ONh0rfMLeEIzm17qB4A/4vhz1epH5W6j5fxWrgw9D5rMHUiS2&#10;7anttcX10t3156vUPOHURio46zcYD9vtqF8B9HPV6o2L9QKrDFjo4atwkjSNUEMQF90/aHiDz1eo&#10;v9PmejzDSYrVwKG+XjZnDFbhGbaH+i50+PPV6iw4ll7C8XxWXE1qGjarYRxqsd1JvtUEhhY6i5t/&#10;Dnq9Ql4R04xESrQ1I86KaIKRfVBca3/dufZr356vUIUmXq3KGDVYjkhEEKhPMZwSh79idLdif6ee&#10;r1BLj3VQ4ZU08U6gxIFYsLhSwOouL+B8e/PV6h1yV1MrK2ro1oqhVppixZSpIA231Nx42t+pPq9Q&#10;30GZ2qahK9FCyUxCAL2cG4NhoL89XqYM9eRjuISU0sYNK67Y3N7hre9r9P8AD489Xqrm6l9PIKbM&#10;02KU9UWqV+XiA3MI9sRJXagYJc6km1zpcnTnq9Qo5Bw6gplKVFT8nVFjMXJtuN9+0gg6ECx+HYjn&#10;q9ULrDn+rmw3+ZQSxhBG6NtvZiAbAe23PV6q28wdUqeZ0pqkFKnQhdD4m4B+q/bnq9RkOieOSY3W&#10;0M08qmND7xOtrk2vYG3s156vVZPlKngjwxcZgpJHjppo94W13Pa4BOot+y/PV6oHU3qHQ4Rh88ce&#10;2COZQoJ+0GvoCBe3hz1eqvzMfqTfB68w00bLIwdXJsVUi9m9pBHh3789XqdOn/qWqK+HfiNRGZHt&#10;F5YIX3L6FQbm41N+er1CDnvqhhOKSGLCZDAWCAkyXJOgJBAGt7kfCwv4n1epvwTqZGkUeEgM4Vje&#10;U9yfDxN9Oer1GZhimxHA6aveNgspuJHQAk+3S3fT7+er1E99R+T3p1acx3ep3xqVB8BoxHa2o7e3&#10;nq9VbON5Nqog9OsJc7iW8SgUeGmgNr89XqD+Z563ABURgJNSvFTsARc7iTuCk3IA7kCw0BNyL+r1&#10;SoMUMEwhpnY/oSpv2uDe9r2B8D7eer1CZlGmxCtxmA0j+bLIoUkBgVuw8dSLe0c9XqtZ6DUlJh1J&#10;TDEIlWovJEXAAZt9yUDaG24A29v0c9XqeetUOG47g4oZ4D5iHaSCLqv2bk9rN7O/f6eer1VZ5yyl&#10;TYXPWS0lOF8uQooZdCLAhwe1xfuL/wAeer1IyiyRieIVkUszBAqhSALXDa3Jvr2tpz1epziyTXpi&#10;kVKlJ5qlyjSHsBc9hfX4nnq9R5OhuV6XAMderdAI4VVr+6ApUHuT2B+/nq9Vs3SQUtNRpUVMYWSV&#10;GVkYEkbr2ckWF9f4c9XqWmMvHTUbMirI6RurMQSCfA/dz1eqiz1MR4zSV9SsdOxM0l2UMQAC1mYM&#10;NQR3FvHx1vz1eoCck4pMmOR1pk2gfZVTqSL9+9jY256vVaM2CT5r6fU9PUCwkiRmjZrWAu1lbQnX&#10;t/Dnq9VfWbskPSZ2SnVtsSzMjIwuwF77b66juL9xz1eqxnoz0xpMeymTNM58u99qjawBIHbwt9V+&#10;er1CjjnQ+agr5K/D9roixgptA2qqgaj43/j7eer1AVi2HtTxNAIilNFuQjsAb/u28Be/PV6i5Zrw&#10;+akqnqIkKxpc2FiSDcDd4kG3PV6gFr6sR1Dxbdm5SmndnAGpJtf6P6Oer1BTNJUBmxCQlXO7adLi&#10;xAINie411P589XqWuE5xpaajLyNdWYqdwuRY6W9mviOer1L7LufhUYm+Kzrt8qyptJ10sdNBf4/2&#10;89Xq2AvSJmCkzJ0+Snw2VXQbCAblhoL38LXt2/u9Xqk5nrI8ndTo8XeJdrEEHwPcXNrdteer1Cnm&#10;uDDsTghqd6vNMQ1tbLc33A/Rz1epop5wimmuZHjuAO5N7XufC/PV6hFhRkoYyhKyLddNRb6Tz1ep&#10;Z0UsGH4M8sg3zR2KnQkgak89XqAjPtHiePUDvRHzA7lna12PY+y2vbx56vUi/T3kySjz1JLPT+7L&#10;clmsQrKTp7Re/PV6rCep2cf5Tl0ww7aZNoG643FSLHTwv2/t56vUWnpxJHjeLVEkErkwhjYEWF7n&#10;+H66c9XqHGHCoF3VVQA2wGzEDUm3hz1epWUeJYNTU5kkQNNGygWIAA7g/G3PV6nT/OFl+jgRpZVL&#10;6sFAABHhcf089XqhN1mylGWpJZYw7WOtgCOer1Juu6+ZMpAajEKiN1XeEVSCSfAD2/2c9XqBzEvV&#10;vkifETRSz+TGltsigEAX7FbG2un0c9XqDrG/WplehxU4dUVCiMFQZHYKCttAPDW9/r56vUkZfXNl&#10;HDYJ0qq2NqmDeRCGUl4x21sFB7d7Dnq9SHr/AF44BNF8zRyxxaj7TA3B0sLaaa9vv156vUEOePXx&#10;QUFEuGl1rPOJVgjqqID27WNgAO3w8b89XqStV6+PkcOlWGq8pE2FYyxKk2v3K6jUj7+er1IWf164&#10;nDI0cSbApIdtwsVI0YaDba/fx56vUm8c9acdVWmrpatlKKdiG5JLdyLG3w19vPV6kpj3roxFaAUl&#10;dIysrbUbvckXU2XUnTuPZz1eoOF9Y+OYvhM4ixBXj3lirvtuo1JYEEjtcA89XqYZPVpnhaXyaaVr&#10;MFIcTM17e97qkWGns+GnPV6m3FfVV1KxM+bTvUpAFGp90k2G7XQ/fz1erqv679SMSwyCCnWbzo42&#10;91doYgEm5JNje/t+PPV6k7B1U6jVwhmaaeMsWLK4IKkKTa4sDr7Oer1Jaqz51BxGuR5DM0ZZh3Ya&#10;dtzAWuLHQ3P0a89XqT80XUbG6F5KJHlbcyXCmxAN9RqbqNDb+znq9TdgeC9S8VlekrYZYxKAAoDg&#10;3HYgG2h/p+PPV6lMnTTP+MPVUrUDoQlhIVADMF29+99PZfnq9SowL0s5pxzDE+ZE1PNGQ142YBib&#10;kgdxpe2o56vUJVN6FM6VsCvU+aZ5YwF3O1iR2A2ka28R8PDnq9S2y76FcxU1BTUDIY2VWMiX3Hde&#10;/wBok3v+oPPV6howz8PfEsVmh80ymMFWsAyKCRbXabn6fo00vz1eoScP9A1LFVS06wosskqb3Qbf&#10;cUWNz3JsLXPPV6hdo/Qjl+nipopVEtNGzNsZSxDHQG+3v9PPV6nen9FOC0U0bmkh8iYmNjIu5lN7&#10;djoPDsDz1epTUno/yAzCoK7ZYG2BUuo007BbHTnq9TrV+kHBMXgeXyItt0J+ypYXNtO9wPZ+3nq9&#10;THXej/LUABjgXfoVLICBbS32eer1MlX6RMClxeGRKVWHltvVEG1j7CO1/D6Oer1c6L0kYPRTCOqp&#10;onEhYIqxgFVOmuh7e3nq9WCt9GeUFgs1PEZY1kdnKB7ljpcHxH1ePPV6krB6LckRymolh8wuQp2A&#10;Jt0vc/C/hz1ep/rPSblCkwmOspaYyF5SGZwGBJ7kDb+Y+HPV6g8x70O5dLPV0sSRM5GwvuazN9fc&#10;/r356vU5VHo7wqsHlQ0yoFRUuFADGw3adyOer1J7EvRFHT0zyYcICps2wRgADubfEDnq9UGD0IZa&#10;rI5pahGf7TRql0VTbS+1gSB7L89Xq4R+hClpJBPSJsP2pHk96476X7c9Xqwz+jamqqnzpkjYMzaB&#10;LEBdNLXUXvp/eOer1OOEejSgrIiaWliilY7wZYwQApAJN+5t2Ht56vV7G/RFRTPK7VCIswRQdhAA&#10;/e0W4B8dP289XqiP6J6GWnAefyii6ygAlu5vYi3b4Hnq9TIvoSa0cT3Ij/SCVgLuCTc+79Ha37ee&#10;r1OcXopoMcjbD6+jSY07EI6XRiND38eer1T5PRHgcjtNS07xbVKFbA2JA7EkaWvpbxGunPV6muu9&#10;Erw08NHJSiQRxuYztI3G/wC8NbnXsT7bfD1epE1voZqKzFYqDCojUDV2UM3ut/hA0He4PPV6sB9E&#10;ONrM1LDAscqGzqCTYG4LD2kC/PV6o1R6GMap6amSoUSwPIvmKqjcQP3ifb/b7eer1M+J+hXGqmIV&#10;tPTGOnRyvvXDFTpcWB7iwv8AEfHnq9UVfRNUgPRYeCrohBRwCrIdfDW4t+fPV6k3F6NJMPVYp42h&#10;eZyQEDRBAve9rd9Dfnq9TlSejTEFxs1MtNaNyv6aMWJNhe7WBNx7P2c9XqM9H0mly+kRmZpDEEO0&#10;H3iw8NSNRr8Oer1DNhOXsflpaqj8plWJUIYqASSL28Pb4/t56vUvsIyliELSQMNzSxRo6kXYLuJU&#10;qDcKSTqwsSNDppz1eoXcl5ZxPDH+TxAv2JJ8vsl9AG2+OnPV6nDOeHCoMtB5Y8qRd1yARcDueer1&#10;UyddMuz4XWVC4kBKy1fnKbAAqSWjUA9yLC59vs56vUTKrmlq6k11SBGj7g41LBr6G/cHnq9Qc45U&#10;GuoqimxAKI5NqqRa7AXAuPbf9h56vUVfNOBR1tCKasmECkyL+juuim5O/vp947+znq9UvLVTTQlQ&#10;syqLItwQCCDob/Hnq9TrnPNEzYfLIz2jeRrsTcPuNidL6ga63/bz1eotlTjCUbVbRytKm4+UAtmZ&#10;Ba1xcgE+y5Hx56vUnMTr4Kz9INZQmqdgASD9RHPV6sUmZaSErSSIDKW3kbbkKLd21GvgL89XqXmW&#10;c20QrDSVqhS1yNRrfWwN9Dz1ernmPHovJkkRo1Vt4UnUkroDp2I+/nq9QAVtfLUVazSe8zgA9hrr&#10;fnq9TdI01L+kpf0UpOptcD6jpr256vU+YTHUTTUgxZw7M7M0g0t7BbtpfXnq9Svp6RRVtGBdWdtB&#10;Y3JPun2WJ/Lnq9Sqw6KCjgm+fBXzQEvbRWuASPjfx56vVEnpampmeCod9kTbmdbhfdF1v7eer1R5&#10;pllwsSD3m3Dt2IJ7/V489XqSeLSUFZiUk0e1WnQRkm20FRptPbXxPjz1epxwajlp8V+TaVYmKod2&#10;24YgXAFvh489XqH3BqCojw1aq0aPr7zgAk31v31Pfnq9SnwueKSmRSSsRO9iwOpOlrewDXnq9SEz&#10;RSYlQYjNI9KYoGcrE7EAOpUG9+/ft8La89XqD44hU3Ip1FQAx3kgjYD3ve3b4ePPV6g3MeEpXNVV&#10;0TeVI5DhT7w10sO+nfnq9Tdjs2B0lVIMIgkYMDu8xg1vHTQW156vVKwzD0rMNkqJjaxBYnuQQdOe&#10;r1J7BcPqKjEopIYgiB37e0ePPV6jVthlRHhtPEzR+UNjBVIF7LqDY3vp8Seer1IXMcq1VRtgIRSq&#10;h0HY9wNPHT289XqjxYIz1xWggAl2sdotdgB4j489XqArMFLCtZJDPHtEpI2i3uj2W56vUIXTbBqO&#10;bEkYkuQVI3WAUA6+Pbnq9RpM34ZRUlDDDTIzyOgVWVgLAi9zfuD2sLm/3j1eoqGeYoZyKqO6CNgz&#10;HuSRpt+s9+er1N0GJ76pI/J3ORZBpY6XvqPDnq9SqwvAqv8AmCLVyhDL3HgLWIF/1/hz1eobarDq&#10;OCgjgq0uLsCCNCCBtNuer1f/1LY6z1FYdhcUbM6+Wr2b3gWCnt+z7/jz1epjn9R2Ez1EczVOwIHN&#10;+wJtp/Hx56vUH2OdeK5ytRFWXjLolg+46k2NgT7vx8L89XqY6rrS9JLFNVE+arEWVrre/e40I7c9&#10;Xqg0vXCbEK2paSUhQS3c2HgPHnq9TfiXVaaZZ9jtLYXA3G97aeNrn489XqZoOrlWRG9fIYJTEI5I&#10;vdJSxN9pU66AHcNdeer1MdR1WoogJY57ySq5VSxsSOxPgfDnq9UbB871koWtnfZGGII8Ab3B/t56&#10;vUJNB1DonmkgllP6CNWLnUWY2sPrt9456vUqKLMaSSSS72JS0gANwSfC3x56vUJ+A43R1lOsyRmK&#10;6qdpNyCDr2uNeer1LSTGjHTMtGwUhjYk2uLXtz1epoXM1XJVtEdqXsSb2BABuPZfnq9WLAsWkra9&#10;d4BjjD7RrcG/jz1eoesGiWXalTcykAe0Dx056vUtoqqaNjDHo2guRcEDnq9T3SYuy6zmxQ3B8Oer&#10;1POI1U1ZhJTcpXaxYGw+76uer1Vpde+lmV81mV6iFTLEWN2sQCL2t/Tz1eosEOSsvUuHtTJEqlQg&#10;siC5KnQfZ8eer1J3GMNo6iktTxeTFsYPa4va+vwPPV6iZ9T8HipsIbE3KkKFVSq3IubJcfEjv8Ph&#10;z1eokGZ5Upp4o8Qi96aVkL7iQRYn2i1reF+er1ADnSnpjLLBGdqszOCw7BR7v0jx56vUCb4S9FjE&#10;kmPowqKqMMSNGtILq58SCNQR9N+er1BVi0j4VhbwQE71Z2jcm8lyexJ1sRpbwHPV6grxgfO1LYjU&#10;SM020LdWsL+IAGn06c9XqbKGCHyGraWzxgsiFj7ruv21uP8AD7PDnq9SRxbD5HqnrrCOOwvEpuov&#10;4gk6a89XqbUMlPKW37vdFvC1vAc9XqhTiZsMKi/zauWY+G06j7vHnq9WI1jthsWIVek8bbbBRbaR&#10;rYjU/dz1epirq15UklpImkb7RUaEkjvY256vU1RytVTRslxNSgsyi1yx1t7O3t56vU+4h5D0kj1X&#10;6MqoIfaTYn2fXz1epmpcQ3IbjaTbcCRe3j9/fnq9UyWpjqKq1JcGK25T2sRz1erlJQPHRbHb3SL2&#10;0tbv3+HPV6udDDS0SJPHYg7Tr4n489XqzzTT1EbNM3lmUsBtOot2Phz1erpk85ZIpNFCAMd1rgix&#10;18Pv056vUp8MoYKNBSThVVFAUIykADtYi456vVkp5HkJ3knyzZWB+Hj4W56vVNNbHBVeQVIkKlw9&#10;jbSw8NL89Xq56vElc3vO7bNSNB2JsOer1ZMPbYJo1KkpM4AJFzb7OhPjz1ep7goVil88MN4UMyHU&#10;63N7/T256vUoWnWWOFnAWRlI96xsL9vrOvPV6peG4dTnerC6bWCqNPfPiNfbz1eryhzh8jSG5iA9&#10;4eFtNbc9XqT7MFqKZ4ldnZjdiDcG1/Eduer1KqQmpRpNp2lTYqbXHa2mvujnq9Thg8UtNTwU8RMn&#10;vFiT9q5FgCQALfTz1eofsnU8/nTSxHaIUDRg2Id20IFhcEeN/Dnq9SwhEFTUxz1R2s7FWJJ2ofFi&#10;B4A+wX56vUrsr4pDXYaRW/6LJS+YIwQNUDWElwdtm7jxt3F789XqecYzBhsNGa6ukdaxEKoVf3bH&#10;szC48bc9XqTqVQq6aOalQSHUym53e0/d7eer1GY6R9H8y9QWWTDVA2bRvcXVQ5N9zXBNvYPDnq9V&#10;2/Rf0W5DfLtKMyqrVzIt3UlV0ANlvYEC/j3PPV6rEun3pt6Z5YRAlKrCnTVm7aaaW056vVk6ienv&#10;pvmPDJ4KmkhYNZybAXXvoPh7eer1UCes/wBHxy3WnGcpRXo5RK5AAAQKPtN2uL9rfd489XqqdXAa&#10;jC6WWaqiLbCQQbLY6hbWsNe+vPV6g6xGFZ1FPXyBTOG8pNwDEi5Nh30Hs8Oer1SMtQVdPK1VC27c&#10;DETI5NrqQSAb9gTqPhz1epW0OHy00kVKp811Vgyn3iddPvvfnq9TpUZelragQ4g/ukBoolIAup7s&#10;L20+PPV6lw71lNJTRRIGjRFjbtcWF91/b9H9PPV6lXg2HVMsSVtT+je5a3c7R9m48L9+er1CfRYX&#10;DNHTxKpi85QQTYm5sSB27d+er1DDh2E04QJKTsW0ZfsANbdvaeer1CBhEVGlMlKto2iu25QSCde/&#10;1Dnq9UtJHixBpYbSMgby2cC5TvYAk2ubXHPV6hdyzPRVFPHG7mOY7ZA6tYEewj6fbz1epfDEKaav&#10;QLLtkhBG+52A27nvf6Oer1KvDMwrX10FDUyFplJKtqAy7NpBO2wN9bf0c9XqMTk/HMSgjoUhK7XY&#10;LtBLXI0vfb4C/PV6jSYDAFwaeoo3YxMD5gvcE+IH9nPV6qZes+AVdJnCvx6tjHk7ysQBJMiN3v8A&#10;Ek/t8eer1E6zdieHRS/LLThXLMrodQpI0J3G9tO/PV6q5etM+N1U0WJ4nBKMOqamWnp5NhERlhsz&#10;ojD7RUWJ9lx2056vUGsGBYpLAMUSlappIwQ7qD5cXsLXNreHib/Tz1eoEcaqzK0tdIxQIGby7DwN&#10;tD8bac9Xqy4JjMVGHpKJtJiuhIuB4nw789XqFfDVqaXDXrKCKNhDISzM1j4ntfXv4c9XqDrO+Mfy&#10;moFU03mTko/lH7IV/EXFyBz1eoCMzZhWSOVqT3VfvuPYnU2+B56vUH0WH1NW3mLEdrXJYagDQEXt&#10;f9fo56vUavpn0ircyPFU08QEUJX3mUarcXAJ7E89Xqtd6X5IwbKmFUsMCKJo5C8ZOoYuPEe0ew6f&#10;Dnq9SQ6mTUVGi07yWCgsq7vdJJ7am2h1156vUVTHqiCmqlr6uTzJndltcFAvgbjQ89XqUuWaT5KS&#10;KfDffa/mFjfcSWPu2721vbwH0c9XqG3B8HqsQr1JlMaXUlBa1wdb+7qOer1GJyyyYRBEtSxjklZl&#10;2nRSDfQW8Ta/0X+PPV6ovUzGYMNw+KYyD9IpWwcAjTQntoe3PV6iI5pj+cZautk8xFdm2j3u/bXX&#10;sbW/t56vU9ZZy1Tu0ddh73uhuHHuxvYlTa4uL/R489Xqfcw4gaGEx1RDjYyyaDRrE3B+Otuer1EM&#10;6gTQGrnkpoUjgZgRtJLu/iW17+y3hz1eovuJvG9YqhSjsDuDeBv7fhz1eoD6mZ1xkyBf0gdybAC4&#10;Glz7QRz1epe0UkWwuV2AAAE6anvr+znq9UBKQUNSlcsglld3Ba42hfiL+A56vVhr6OtrZI9qh4Uk&#10;GwqRrrZr28Phz1epT4UjrVS0rRIoV7BVA+m5+nnq9Q24NhcQSJal0h2m6g3Ba3iTa2vhc89XqELC&#10;8NraghsOg8xKdnbdf7V9LD+PPV6hCw/A8UWZZ5U2Bxc3GoYaC4Atfx56vU8tgdQkU1Xidyhffrfs&#10;tzZR8Pbz1erI2B02IiKWBtrixtrp3sfoPPV6n3D8njylc+8UYbT3BLXJBPw8Bz1erNPlJ6ar+Wj9&#10;4izMLDW4uR9XPV6pkGXaKJ2moAWFxbQFWFrkkjvr2tcc9XqW+DZSp8aemjmuslMxdVtchgNFt2se&#10;9j8Dz1eoeabLEeCUyYbKm+WQKUPcA+Ja/j4W56vUAWascMeJNHT+/VFzGFY6KqkEkAgi4J+vQc9X&#10;qbqB6JKPfUuWcEuT4A3IYH69Oer1I7GcQhqHEFECdyOxU38ezA+Pw+rnq9Saocg1GP1sE8srBSl9&#10;gtdjobWIvqPo56vUajIXTemwmNZJ4iVqCCoK3C27L49vib/Tz1eo1+CYJTVFLAk0TRsrG6EAbQug&#10;PjcEagfw56vUXHqxSwU9aMQrSVjjqF961r79FWw+4nt/Hnq9TLh+X6Y1EZqH2N5pIt4q2u259p56&#10;vVjzvlsPRGHDIxuuyyAkncLG6jW2t789XqDnBsoS4PAWp4LFrWUanuOxPx0+jnq9SzqsNmwqRcNS&#10;NZPNUAyNc23nVfEkLfX2fnz1ep6wHIKVVUUqXUmIXYDwFz7o8SAOer1DpgWTobwTRRe4twe+4kC6&#10;lPC97annq9RtujOHSQ4eamFPcJLuu0Bt1+3xvbnq9Q9YfX1tPTyTUpv77BRYi4YWt9I56vUmMfx8&#10;IqpLVoHqVZUiGpUpctp+fPV6m2HFaRb0isPNkA3KLKCL6G4v9/PV6hlwuL5vCIxTufN3Idx+yAO4&#10;J+BsLc9XqWtID5RSo95lC7ypFyS2gGh7gfdz1epqxrE5vk5KEPdYmVSAT7wXw+zr9fPV6l/hhlSk&#10;jeKHazEFSNQD7T7Rz1eozWCU8c1MkkjD3VX3CwBJHsH3/lz1eoa8ux09O/ykjAKQr3NibDt+fhz1&#10;epUNBh9UklLsBDA++NDfw+i/PV6g8zH0xy7if6TEIixdBqlgb+Nz8eer1Frz30OpkpwMIpgFC6Hb&#10;cqTqDc+Hx56vUD9P0kxSln3ywuwIANgCCQTqT2HPV6lXgvTWtq5I6Cp9yQFiLXso/u56vUNWS8ui&#10;DfRNuZ2Ye8O4IFh9X089XqN9kepXAlTebuqpYWJAA7n7+er1JrrP1hxHCFNPS1TKJlYDaxU2Hw+v&#10;9b89Xqqb9Q3VfGcJp4Kmlr2haTesqEqQV0sxO2417Wt8fDnq9VZVf1gzNSu0FNUmTzTIGOhYG57H&#10;va2vPV6gZx1sSxeKepEhdpbHczXO8C9iPEfDnq9Re2wapoiIayQmWaSQX7kre5Bvc2Ha3PV6ptH0&#10;tw7EqeetWPyvdG03BLMNRpfnq9ULHMg4VhyvSmUkbkTRgpufbYkge3+PPV6g6rJ8v5Oxr5rEaU1L&#10;QsrCNXVVYAaWJUi/x56vUXzEOotViLy00y746eZ5VX/BvfRb69h4j6uer1IqpzG2IyfzGaG7wgoW&#10;sAAD2Fu97d+er1SsOw+WqBdgVRrFh7bkXt4256vULOVs20mXKhK6KMSpEyqy2FzYkAE3+i1/Dnq9&#10;SsxfrLFi14pxbfJ74A01NiSBrcD9vtPPV6kOM6gySTe6sXZEsTcqbjX2jw56vUJHTjG6abEo86VG&#10;1kiIcIw730Oh9p9o/Mc9XqMjjvWRqzClFHTpDvR0kisGLnW1je9j8Oer1BJlnqFPXVceJxQ/J3Mi&#10;CJRZdyXvcA6/Dvz1epy6hdXKmelp51Y1IjuoUDayADuSdCCfZfXnq9QXUmZ8UrJZpEl2z7VZQ3f3&#10;r2A1/e56vVYr6fsLy1X5ZmmzA60s7KhkcEEiwN7XOo+P9PPV6gw6w5Xy1ThcVy/USb2dRI4jQMEV&#10;uxF2ADjQkdgTaxGnq9Qd0uCU2LGNZm8qMAqQdBtsT42+/wCjnq9SLzjR0GHx+VRR+YtjdgbhbHaO&#10;xI1Bvz1erFk2qwPDIjXV4tLEGKE2LE9tPZcm33+089XqVWA9ZcZwap+cwyc+XUH31v8AYLNa2mv6&#10;+znq9S2PVCqmhEiREgXXQggi99dPbpbnq9TtQdWsOcwtDII2YG4LaCxtqPDX289XqNd0t6i0OZpV&#10;w+qg3lSoMqEFVvoD2Og8Tz1eq0DorWdKMEyNX12NSwwyFZYzvIZiNbbRtub66Dnq9VUHWPE6PGcy&#10;VOLUAeMGVxGSCLD/AA/dbnq9UvKOZ5MIwGmpyS7iRmcIDYnaCCR7bC3PV6jdZIxXGs2ZbiSGN/Ip&#10;7kl7kBACfe+F9Neer1FrlxypypmPEXhlcpJIxRb+4gvoqjva+uvtPPV6jRYbgmE1eQ6bMlVY1MhD&#10;pHuBLMwIuFvc2IAP1ac9XqQqdUqzL8sUNcHsFC7WQhQD2NjbwIOv9PPV6omDPgWcs/0sM67ldz4W&#10;BV++vtB7Dnq9Q2dScu5OyDhb0EZTzHBktoCx190E+N9eer1Evjwla7Eo66F9gqLIYyAbs1xcj289&#10;XqHfpjlVOn0ZxHFFJJ0ViAQuvf6Oer1Zs54XTV9I+IYZOJkaRiSDuKnXUa9v18Dz1eopeO5gmwWu&#10;iqkDlEcoCQSLA6tfWw56vUMXTbLJzNLDV13uCpb3m7G4uQe/s56vV7EsuVGBdUIKvDphJTxToHUu&#10;oDDwABI3EAdh4/Vz1eq5OrwOklyTARtcvEALCwVj7PgOer1FNzDlSlrYIsKqmjmdfMEysA4IYnuD&#10;3156vVSj6tfT1hWW8ZMPy3yrztuVnJKhB7283ubEaEAE2t7Ceer1VI41k5qDHZJJAArM6oD4KPEW&#10;v356vUGOOxbJZaSIfowQtwdQPGxHa/w56vUn62jiRXipbkE7gGJJH16nnq9SRnoGnq0lksuy5vc3&#10;t4kg+HPV6ktNh0WI1y1lO77YmFjc7Trpb6eer1OE8dBV1TvHGFuVVlve4sbnWw1P6nnq9UFIkTFJ&#10;AIQ8kMYVToAQToB4Ei3PV6nCCiqqysSBI1jIcBmJtceJOmpHa39PPV6mgYd/L6+qNAqvFDYktclm&#10;a+gFz28b/Dnq9SijpYqiGOSNSW2sT4BrHtbtfXnq9SgwbDmqY40gh8reLruABA7a66WHPV6l1HFD&#10;R3kkYkWtfvf6Oer1cqvZUQRrTNZFW7a9yRqPpHPV6m2rqIAVcDRQFIOt9eer1NNXURtGtIrfo2YW&#10;11Ug37+wnnq9XWGSVZklVQQ8sgkkJNwzgbb3+jtfnq9Q5YLU4eop0kW7vtVj3AOp7a89XqM7lfDo&#10;SktbQuyOkYLgXUFTcWA8dDr9Y56vU5S4LD/LTRQwm80q7AttFNwVFvEk/rfnq9QKdSOnFTT7HrIH&#10;gjRFUFrKdx1AGt+2t+er1FaxWGSGeQqXkELFSzEm3wuSeer1QcPvHKkZALA317i+tr89XqW2FVVZ&#10;LUx4fRj3pDZgCBYEdiTbnq9Q44ZluuwqCnq1pVZJ7B1a522PfTW1/D2e3nq9Vj/pzyPU5qxKGLB6&#10;fzblXBjB90+IO83vc9u/w56vVsS9NcJxDJ+Xo6OsjES7EjVjYXYC5+P1c9XqFfFsVo4sN/l0rpJS&#10;yK92IAPvWuCdvx56vUQ/qJkujrsSeqwSIFkRtoTuTu1sR7bX+ofDnq9RSccoK3LWLx+THIW3OfMu&#10;1gAQTe/3c9XqPV0w6+yVmT6egqNv+ixMhVgfetoGPx7n489Xqm4rmLCMwU1PUuB5u6TbGwAJAvZu&#10;/iQLfnz1eoLMaxFMRRpq9AVDFitjckeP2ddOer1Fb6lY5hcNRNRo52QtJZQQCL6akE+HPV6iz1tR&#10;BiLyxzApGVFkJFvdvu1v489XqLdimZsPlqSsUJiiW6KpsRuH+FiBcW1AHx56vUHGaavDayjlilj8&#10;sx7kY+LFveBvY+21x256vURXMsE0WK2AMsKMQACRqTfve9v1PPV6k1iFNIE+UlUWa7eHhr7PDnq9&#10;TLLHhtcEiaXZLDYspsbi5Iv7L256vUw4nJJFVFcNFgQGZh2ue4156vUl5B8jMWZS7SObm/gfAH9f&#10;Hnq9WGsFctascHuxeJUA3+r4dif6Oer1T4zBsdWYOzEHUCwsdDYk89XqkVDRAtVVDkbbKB4A+3nq&#10;9TuYxU4aJW9xzY7l7/x8eer1J7EJ6zDqZ3dA67gEJsboB/G/PV6ko9BHCPmw1vOYgW8CfE+2w9nP&#10;V6uOFS1DYmorFuiM1raXC6WBta/6256vUvcO/mNRBMJkRY7fohvG7U+I9o56vVFo42FScKmUosSD&#10;afC/+rr3HPV6uWILK9KBSsd8LCQgfaawI1+B56vVCFJjFOzVtNPYuFYxEAi4Oup56vU6xVMkc6nZ&#10;cgHePhbwt8eer1SCiLKJU9wlg3t0/Zz1epvxaKgp6pWpWJlqGFlNrGw11/hz1eprqYMCbBqs11XK&#10;KlZF8qNY1MflBTvLOTcMDoBY311FtfV6kn8huQ1WGE7XUoNTrfUG1/bpz1erhiFT5NPTxzASOwY7&#10;xoLg7bH6Oer1c6ibbAlVSgNO5W697KRa4+vnq9UGesqP5j5+zQKAocA2HgdL2Pjz1epQYRVTYlT1&#10;JlX3+ynSxYaAW+Ht56vU+sEfDFpJZVEiEC6m9iey/Dnq9TBXw00dbIcWVSpCtG6Emxvb3ra+zTnq&#10;9XZVA0KwtsMrFVNtCATcD489XqnvXU8VbTRyIVRTtHYXNjrf+HPV6mjEqt4YRUtIYvNJjcIoNwL2&#10;I1NiRpcc9XqZ5a1qZoadQViUG9wLkjx156vVmixWgEyx1ULPuIO4EC1xppb2c9XqUOCmH+ZLR3Pm&#10;EqxXuNLkAaW1+i/PV6lTUCS53qImLbydDe3b2X7fw56vU309NFFVq1I11m3yltQAdCRbnq9WNlTy&#10;aiRAN6k3buddbj4XA+7nq9TbRIZt8NSVZksVbxuNT9Z7c9XqEPAJY5EaWQ7SbsQugPgL89XqfasL&#10;LC1PMthLp29nPV6klVYfE1dEAljDYqf8QJ1Gt/Dnq9U4ztDNJ5Sj3bX+vQD6vbz1eqatbHFSeRVK&#10;C4aw+O4eB56vUj6+oloJo4nj3s7EHbqACdOer1PctUKYK1vMQkAkEe6ALn7uer1LfCqkSU5BPfvf&#10;2fD9vPV6lZhz0ksA2+927r463Go156vUs6RomqooqNBGJUCyA/u2Pc89XqXeVJ2pJDJ5waKNmDd+&#10;xNgB8Dz1eo2PRrHKSjzCkML+VIjxvobhrte1/iOer1bCPp66gRYhRUuHVUanzkVbgqSl9Ln6Bz1e&#10;qxSi6e5czXQCnxBEkgH2RcEm/s7+I56vUFObfTHlfF6taZaKOGDQK6qbEA+Pex1/I+znq9QAYr6c&#10;cPoPNipozFUGSRV9zcGAuBa1rf289Xqa6ToxLFCKimQh6NFPk7LlyCPDtobD2c9XqdG6R1tTiArq&#10;unRWkCFgEsLn/gR2056vUG/UfpHSUEcdLS7TLJLIZFJBAB1G3XU/Ec9XqDzKWSKSkxOqoKRBCNqM&#10;jMuhYNqBbx7Xvz1eo9OXsIipMMjasAO7yyq6CwAvYfA6c9XqdLTRVxopSixyKWVV0IHx939dOer1&#10;OyRUcVVT1TRmLyQRYCysbW1HY/2nnq9Tu8VNE61Mah4pFKgDQgk66+3nq9USrVVokaqs1MCRqTcL&#10;b+3nq9VXHq7yGI8AfEpHDgmWSJQPsnwuCdQL9vp+jnq9VFs9OMu5yjqn0p3dGO3Q3v7wAGn3c9Xq&#10;vE9ImK4dDhoqpXbfKgACg79xO61+1iNP7jz1eqzX+VYBUUsciAExqdrHupOv0/Hnq9ShiFIgWYs0&#10;jyyL5hNwAB8Oer1YAvkVLyUZMaSyOqBRcAi/f67/AJ89XqdZYaiFRBUrZSm9iO7Ej6uer1PdPMaO&#10;kWLYrLItgpO0g/6xsbX7c9XqkssNNOIY7xpIFBUC4LHQi/1256vUnZ6pMOmk8wkyRl0jB1JJ8Pv5&#10;6vUnK6Snenkknuu27shtq3jb3eer1Bnj+JUlPSNPTod6o4QL318D9PPV6ghryKimFbBKqIyAuGYE&#10;gjuoHge456vUE1TWioM08EAWdiyL7u9SQ23vrf6v2c9XqBzEcTkwSRp/91ZwbDRWA9h9oPPV6iU9&#10;eOu74Jl6taLy/MDNG1iCfe0uL+zS1xb4c9Xqpb6odW2xSpll3kIjNbUksL311789XqKzimP1EuID&#10;GFW/ZQGa91YXHu9vo/u56vUj/wCarHXfoR7pS1tACxOpPhbnq9WTbUVMqs7o3cAAWKi3gfgeer1e&#10;hpMRpsPnjKgFmDA3BJ+7tz1erNSlo/LmpFLOjoGvc+8dDp8Oer1DrhkUVJQvNCDJ5Q3kLYE+JC9v&#10;489XqUeJosLrBT/pQwVmAv724XC/V2PPV6gozBOmwTxKY7MwMQOi279u4HsPPV6g1XE5fmpakJvf&#10;bZPoOmoPs56vU3S2gaMTKELi5uv2fu9vfnq9UaPdLUGJSB5nY/Tp7Pq56vViqEEcgp1kLKpI+A19&#10;n589Xq5SPaX5ZX9xSVDfC+p08Oer1OlTTU1SvlUAO2NC1rXJPt9vftz1epmUzJGdoI2nU+P0c9Xq&#10;5rTvI0b7SFkIA+J8QOer1OVRTo1b8mXCICARqSTa5PPV6lvlyGjehnO0MtjYH29u3bnq9Spw96P+&#10;Wfy5AFkYBBqTtIHwt2789XqXuHCqo3hodzSCMEqrG6DxNrnTXnq9S/wuvtIsUyk6kke0nWwPw56v&#10;Uv8ABqyPy3lqlAdDt3G9hY6e3sO/PV6sOIYq1MX2kSpKourWFrE3t8Oer1BxmLOEKMI4QVGl7D7I&#10;Hhp8eer1ALnDEarEajZSjyy7CzHt31uPj3/jz1epKLTvSSile20g66d9Pp+I56vVhrExKKrjq6s7&#10;ihIVLADYRYH42789XqVEFZSKUNTJ5ZF22i12NjYEez289Xqeoqu9OsbNZdp7fHW/1c9Xq5yYl5s0&#10;bS7iduwEdre1gNNfjz1erIsLrMtTMSdltoAsdb3+/nq9T3S4S03lTzptNyQviNOx56vVxWnHy6iN&#10;Vut2JJIK/Qb2seer1O1A1SAsMJEZtfcbaka3P089XqWlH8mKdoY3LVDEbbJdbd2JYHQg9tNfbz1e&#10;qPVeeSJKsFkUiMOqk6nUXOouD8eer1NDV96uWXaGsAu0jXTnq9SIxmsKVslPPAPKkUbZB3uf3R46&#10;fRz1eoE8Qp5WqZ51cqZGAVdQQL30+APPV6ps8QrMPNdMRvBHfUAjQ3+vnq9Ta1VUUyLJUe8mu0oL&#10;WvbT9nPV6sWG122ZvmLKCRua9m2k/ZXnq9Q7ZaxDDoSaYBpUZR5ZXQKR/ivqf438bc9XqlYjM5vK&#10;zsSCbKD4fR8Oer1JSlrarEJgHb3SzqVt4AE3P0duer1S6amgMFpRZVJ2hiCDfQGw+PPV6nWjp2oX&#10;SFdF2G1wb3v7fZbnq9SlgWR6z5QJ+jOrW728deer1Cxl/wD0qpDysGhS3l6nUgaix/Zz1eoRvnJa&#10;Sqgq4iAhWzoLG7WuCfYL89XqQeeMeM0rGmZSjKxsLXGnb6Dz1eovrgTKj1g2jfZVBBuRra4PPV6p&#10;UVb5dbTxQIDEiv5jeIb90AdiD4+znq9WSatpIad5Qm6ST6QPh4c9XqjU2GU7TCoMrxTMRZO6nudQ&#10;ewP0c9XqE/C5ZI6DymkDLHqBc/aPiPgeer1PNDiOJ06BZI0kVnNo91ri2hvbnq9UmkeueSaWoVUX&#10;ao907vev3Nx9WnPV6lJBNHtTDmmW+5bH2XNyCbeJ56vU1ZsrI6ZpJIUDHeqNs1A18D4jwJ+889Xq&#10;DGopZquulkkYx3uoBPu6HwA0/p8eer1OUdO+GRMrSHcVNtqkk+zt9/PV6hIyXSTY9PGsJZnnQgFF&#10;bdcadtt7j6Pq56vUdrpp6SeqedcPpqXBKGrrpathsmESrYG4BJbatraXt/G3PV6judN/wfOp2M41&#10;DiGY4JHjbaZoSQQu0mxIFlufhqfp56vVfb6WfQNk/o5TRRUFNKu9F3E63ZQb7SQSBfw56vVZuMsR&#10;4dSpTonvxxqGJ23JH6jnq9Qb5rw+pmjBuTsfVVNjcjT93nq9SAwmjrhUPDMhLBjtJ0B+vb7Oer1C&#10;ng9fVQzpFINCq66naL2tfnq9QlUOLRSN5UidiArXIuO1+er1KvDaVIqIqffS472JHjfnq9SgOFRv&#10;tmiF9ANdbdv6Oer1T4cIUlECBQxFu/5fx56vU9phwgJhfSy7w3cH9b89XqxVjxxRbO52910F79zz&#10;1eoPq2umanaKRdyoxJPcW/o56vUiWpamqcVLPdWLAWAFv289Xq6fDX801LE7gBuXUk256vU0yROo&#10;Lqpsw1Px8R+fY89XqRuKVLQNYAKNR7Ntv6eer1B7jVVNBM0qLtMoJuBfQkc9XqB7M9NTLSGWoQyK&#10;7Mw8FJW1tPaOer1FtzDWbAMWpg3m7ZCibAALm3vX9vb79Oer1FczPFDiIFObxPvDMCbC3iAeer1B&#10;nU/MpGEo087y5CzeAIOmv0f0c9XqaMexWso8QixgsJRHePavgLHwv2vbtz1epJ4niT4vSTxwxrFJ&#10;ILI9gGFxr8fD9b89XqRON09VA9MJ5zGiAqWGtrahiNvifZrz1epI0r4lJiEuG01MredY+dI2xrMS&#10;GAtfuACb/Cx789XqiGjxKTEkUgIFZgwBBuL2vcaWPf8Av56vUpTuYiOofSFChK3ItqQfDnq9SexM&#10;yvTxvTv5ke4W01baRe9uer1Z555mdquABWi1W3Yhha1/aBpz1epM1mICmaKCkUOoULKLAkk6k38b&#10;dv1PPV6m+hxEQVMvk+ZHDKhugA94htTpf2256vVxqKgYVLJTvAXdkEhYdyB+2x8O/PV6oWGY9iCV&#10;Rq6dCyJqNwuQL3sQfDnq9U6CHD8Zo2esRlk8x3HcH4eznq9SliqoqRocLZtsroVa1tToFH3c9Xqd&#10;YKQU+FLVVqWqrsFkBN2IOoB8Oer1Tsv1FO1T8zCzGRwTctezC9wBa+g56vU9oJ66sbEY7MqOrybd&#10;CxF9LfxPPV6pTRLic1RicQaURKSRa+z9fhz1ep5ipoqqhOMyRCFX2rIxFns1gALagXHfw56vU61a&#10;BmetlkVUQLsVNAB9kk/rr9fPV6uFRHVUIhZpHcyMdqk2VtO33frrz1ernT1CxFQAsQKksPdYk3vY&#10;ajQ/Hnq9T0cXparFfLpIwsVlFiNC1tfqHPV6p+H4UEWSpqQJZQ6M22wFrHQDsfD9Tz1epvzPFBVL&#10;DLA4DROWMZ1Njpb7Nh49+er1IGd2imNFWe/Ghfba9wWJsO+o0B56vUl6fDoalROl43aR1NyAWAHc&#10;nTt+vbnq9Smw9ocOiiRpnQsVBNwbAXDXYHW+hHPV6namxyqw+pNPHdYpHLRlgpvoLm5XS5156vVA&#10;rq+UVrxvKZHkJ+1b3RbvcWHjYc9Xqe6GWMYelFTy6j32NwGvcEfRqLc9XqE/LVSs3l0NbISAGI0B&#10;tc+J8R4689XqU2YKyhp5JMOj/SGmBtICCrHQnUd/hbnq9QT4jHQ0g/00+7KRddQSCLk+24/bz1eo&#10;Kc31kLI0OHLtBAIVhqLEEEX1+N+er1MGF5gljjjxGtDNtcKpLe7e/s1OnPV6jJ5Pz/HLF8phsZBg&#10;iVvMIUgkm3lrYbtO5JFrdiTcc9XqNnlF6l8Kd6tys8wsp7BQfG+txrbTnq9S1wzMk1HHC9QNQxVt&#10;SAwF+x9t7c9XqXWBZld41caC7AKO3fv/AA56vUt/0uJ7ElZSklxa4Ggvf+Hh7eer1TMEraTA6oRE&#10;aliABe9zz1eobsMmeupUqacWkQabyQbXPhz1epR4bUviUxNQxtqWABsLaaH489Xqnx16NEiyttEb&#10;lha5JA01++3PV6pGN1sdTE0qAFAAQ2ou37bX56vUnpcbjaqXDTu+w3vAaBbflc89XqbapxJQPDsQ&#10;EX1Ykkm//Efbz1eoOcbjjMZZEAYBrjvcDxHPV6i0YxRT07o0v6MyFiG1uNe1/pF+er1MVcrVjCqq&#10;lVZ4m/ROACAbWvbv7R93PV6lrg+MTn7LAO322IIA+P1Ac9XqVtNWJPXCHdcG3v8AazA/s789Xqf6&#10;OvpqSn+VEh3peMte5JY+Pw56vUOWQcdWlgiplks1PePSxAFr6fTz1eoy+AV6V2HCppjv3Env29nP&#10;V6oOIO/msky3cmw0uNfj+fPV6mNJZoKkJSMDHubsAAGPifgNeer1DXlGvqxGkcqqNlwxFiSPb937&#10;Oer1CvhUu6EQLqCdL62/Xvz1eocMrOkX6ObVhaxI+nnq9Q24WqtEjf389XqVSRglSL9vu56vVJuu&#10;guC3x7c9XqzOABuYWvz1epkxCJJILt9Hh3vz1eoBc+4RT1dJIWXTawt4k+H8Oer1U3+pCkTB5p6Z&#10;R5KMG90qbEnxv8PZz1eqqPqZmgUFVJTD7JN9r6qwXxHfUdxfnq9SPwrGv5tSRz+bucKWUdyLE6kH&#10;nq9ShwDM9Zh+JrVhQwVx5pCgg+H2dv1Hnq9Q4Yljv9Y8AmSi/RxFT9oGwI156vVT36i4cXy/XVNa&#10;6x2fc2o7gDUC+t7i/PV6iW0OZ8QpsxwO0jkTkDX7KADVbjw1vrfX4c9XqNLlnOFXXLDhkiuYVYX2&#10;AFW0I1YEEEX8fDnq9Q64DlKXD6lnkgLQmUEsLtc/Hvpz1eo5GRs4YPlrDoIobxwjaXO1SBra2oOn&#10;0c9XqNVlnqDSyK0LtdBaz3sFJPu/fz1epNdS5cNzNFT0ctQIlCPIxUKSXt2JPa9v7Oer1F0osr0+&#10;G1EVWW8ypl8wbgBoN1x9/b489XqEOHqYMm1M/wA9GWOloxYAJb7ZJ+OmnPV6njDermAYjRXjl3rJ&#10;GZFXzAxbXQC/Y37DT4c9XqB7P1RQ4tSySBAFe20sSGBN/wCBvz1ept6ZY9SYXBFSJKaRgdjE3AZr&#10;2PbwPf6Pr56vUbiKDBKiA09eqzIVUq+pvf29/hz1epGYrluig9zB41Eewq412j7VyO3t/W3PV6iC&#10;9WsXXAMTNFKuxQXZQq3VgVGhYrr4/fz1eoLss5vw9Z44qZVjJ3RgaDR7rbnq9Q2SZfosbamlSNE2&#10;qhYXX3h21+B56vVErenWGwYqB8pBSySBpFSOQSIQx7brnXTtfnq9SspemdBDi6V2HRFJTGxLdlBI&#10;+7W/PV6l5hcE2BTCuq597NcEofduAdTbT6+er1C3l3MXzMCkxkIQEWwAuLat/bz1eop3qEzVNS4N&#10;NVUaWp1jkvGbl2bcVLDx09n9HPV6q6+nvWX5HOsNNU7/AJdKgI5ZDe5B22N+17AkD6/Eer1WeYb1&#10;UafC5Cv+kMUYBiSAg9tzpof4fTz1eosfUnqZNhVH8vU11ppGBMhIBZfHvoTbnq9RcabrAqzCKpmY&#10;RhSDtawNm0uRa4+HPV6hTyP1Bo8RxanjeVJQD5hUEC1jprqAbe233c9XqP3kHEcOxXC2WCQKkjOL&#10;m24C5sL6+y3fnq9QK9Vc91WW8Vliw9UZSHDCUKyH3bmwI1Ol9f2a+r1V4Zw6jT4pjLV0aKaeSQbA&#10;NoY2tuGgAANuwHPV6h86WY/mPE5IUgk3UyON4tYqD2N/h2/XX1eox1dnupy9V07zSs9OjDQNqSL+&#10;Hjrz1epJ5q9QcD1E1LY+S8JRbsoO7cCSLA66Wtz1eoIT1QoMxYjFFCDIEFz22i1zqe9x27fXz1eo&#10;R8FiSspUrYrCYMN7kDW+o8CTYaac9XqBTqjhmM1Yko0O0M0gRHJUAsbmx+gaez6uer1VtZgwTEsJ&#10;zBM9Wq+ZGwsqOGBQG1gRpz1eoSumubanCatoaWayWLNGDoNToCfFSf1vfnq9VnfR3O+IVVXSQ087&#10;Rx7FLliSSdT2vYd+er1LPrLg+J5pwdamgQyzLIxsAAr7Tob6a2Gg8b/Hnq9VRnWPBMyQtUVGGrI7&#10;qD+j03XPgLkC4+Onx56vUGeQ6XNUcUVZLSyJJCAVLkbpAe9wNB9duer1Glw7DMyYtDT1bRvJYC6K&#10;pJUn/FtNtPhz1eox3S7L9fSS/NTyK8azF2VwCALncpBvbXwPhz1eo8+C0VEaCkSoqGmELiZY91lU&#10;vpdrdx2sDp4gac9XqiZ8wWix4SvVwK01KpaMNaxBuTa/e9u3PV6queqWTq+HF6wxwFEbey2HcC2g&#10;Nhqe2nPV6iNZlwXFMBxyd6SF5Bc7kFjctqSNfAePPV6m/L+EzVlZvkDR7rtKe4Ca3CnwN/p56vUc&#10;DoLlDEavHIvL0VGJUkAswv4fd+t+er1WR5ZydWmnauhkZI0Jdr3AB1Hu2tY/289Xq5YhhsFRIsEk&#10;jSINxIcXDHU2JJPPV6ghx7o7T5ppvJRRvjBkHjcm9ltt19n9/PV6kZJ0WrqWmpDMWgmaMv8AZFwL&#10;HQjwFx49hfnq9UnBcjVuHSb8aj3LL7sRsLjv72nbXXXnq9QgZTwwYaJY5ypvKAbrcED4+ztz1eo5&#10;+SM/Gsknw1pVjCqARa5AUnX7Xjp256vUtMRzA2YMuOmGXMrqANpIN721+r9deer1Vt+p3LWYMRYy&#10;1TI1OylC0SbXBvYqGJNzp39t/bz1eosfT3IEgrI3p41azlWuQGIA07+J9o56vVahgGD4jDgWHtUy&#10;BwIxsCg7U07fEXP589XqC3PHS+PEMdnzA9OWlqiJS5sAWAG429trD7uer1GL6VyrlrClwmq2xNIr&#10;OAbAtpcH8uer1DxQYrSYrh1TVuQ5IUDUAudut+x07W56vUVPqHtgpppsOiV3dguxrAgg2OnxHjz1&#10;eoCMTy1V46S4gipo32ozDcfeHa/w/s56vUT7qVld6eWUxe68TutiLXZT3GvsF+er1F4xKkjLPWBn&#10;3BTu3uSp7kWBJAIPj4/dz1epEpLO8QWO264LHwsT7O4I+PPV6ljl/FKtpTsFod1rk2vc2I56vVc9&#10;6EeobYfjkeHrJsjmR0Ot1O3UEfXz1eqwTqrSSCFMYh8s+VdrkXuGP7Dz1epzwaE4tlWnYHc6qNrE&#10;Am9hp9/hz1epL4DBJFWGapvATJvkPcyG1vD6BqfAAc9XqHv53+Z0KU1Kio17X0YgHsT4jX+PPV6n&#10;eor56DAGFSvmzIShAsTcX7e24I56vVPy3l/D1y/Ikt5JLLcH924vb8789Xqg5WoaTD69UiupLglw&#10;CL2+O2/PV6g99UGbqmDB46ejclahGhYi4Ci/c28Pb7fq56vUr/Szh9NXZVXEhYSogUqLsSTe7E+P&#10;9vPV6ho6lYvFgtBGsIF1RrgC/gbHT46/389Xqqd6jerHFctY3UYa7BnhJVQpsGaxPvdjodPv56vU&#10;WzE/V7mqqmkmp321alT5e9iiKfjYkC/7eer1BNJ136k5hrngmjMBfbtWCV3XaSTfc4BBv4WP089X&#10;qSOKdV+payNJDJPIY9qaEFVt4AE3v4356vUk8QzDn/EnStMM6+duDKWAZTYkGy3FmOt/289XqYky&#10;71XmoGiqYpqg1CA72BBDC4VjYEGw9luer1Nk/THqZh9RDIlMzfMsiMCGVih7nt4G9hp4ew89Xqnx&#10;dDuq1Zv8tKhoYWP6PaSbeHdb9+er1ZofT71BxORIaWim3XUybwbhgQbe97QLW/Lnq9SgpfTJ1KxZ&#10;BBX4e8MKSEbnAuTrYAXudRz1ep/p/RdmfE4ppkpppA91kG5x9nQ9ja3hpz1epTYF6I84zRMKumNo&#10;gCm4E7VvYAHX6bnnq9Qlf7B+bqiAztI0Bp0VlESA+Zut3urdtR4ac9Xqeab8PSurJZKvFqJXensX&#10;CxDcBoAxbUG+nh3+jnq9Qj0PoFepqY0jkJEQDKu21wD2IsRz1eoRsL9BUM0UlXLuaJmKKAbG4vfX&#10;9g56vUtIfQxQwU0RwxRtVFjdmBZjYa2bxufHnq9SzpvQplunrIpp4wyMwUg2JJIuT+XPV6ldB6Hs&#10;u0VS+IU0SQJ5ZCaA31vc3U/dpz1epb4R6TMDp41WalRyLsXRQBa3c+7qOer1PGCelHLsdRJWSx08&#10;oRr/AGApc6kjW9zbwH7eer1LbCvTVk4OaoUyLchgpUAA/wDIPbnq9SuoOj2T6KR0lpI1BAVW7hTe&#10;9x/Zz1epXQZKypFJKKeJRKCoUNqLWFyb/s56vVOqcoZUExREQ7dTZbEm36j6uer1Z3r8u0VNGpdd&#10;y3LLdLADt4D6Oer1JSXOuUHaRqdokux94Egg3+JPPV6uNN1IyvSbqKrqYja7Wutz7D7fq56vUHeJ&#10;dZMolwIp1IEq7xcEC5NvvP8AHnq9TFVdaMmJXyxRTx7owJL7gBfUEW0uRr94+PPV6k7N6ncpqr7K&#10;mIeVuKqAoYkX9nx+nnq9XS+orKNTOh89WKISyEi4J/h+fbnq9WE+o3Lj1tLSNVQwM4kLOCoFtRYm&#10;+pt7T7eer1eqfULlPCYEWvl85pBu84dgjG4079iOer1T5eteRp6iKCKqRw6E23AFgfb9F/1056vV&#10;OPVfJNN5ctdKgEjqjKD3FwAb66i/6356vVFTrFk2rxGXC8NnieOmJTaHFrdxbW3bxHPV6oB6q5ex&#10;BpBNJE6hlYKZEGiH6dCCOer1TJOq+CLMsNQApLEKAQDcgki9/Z4/Tz1eqZRdS8LrZlo6Zk8s7iCC&#10;pAIvox+Hax56vU9x9Q8DgjSGLYRHcE+6AQBcsf1/jz1erlWdQcGklWOR12OpcE2A2j6LDXnq9TXg&#10;3VLJiUrCpMQlqCVsLEgX0Itf8uer1PC9QMrsGNI0ciqpAW6ggk6nnq9Tc/UzK2F0xoKhoTCTq7AE&#10;qDpb6Lm39/PV6nmjzxlOTc0UkYJ2LYMoUgA9vo9nPV6uFZnjKhqhDU1cdM6oTdmFkXwJ93Qc9Xq6&#10;XqLgFPEw+YhKFCpkUqQT4EHXve456vVHiz5gksyBZYwLA+6RdiNB29oHPV6pIzxSfMbsUmRgkbWU&#10;sCxN/v8AZz1erLSZtyzV1pLeWlQACSHFyLez9fy56vVNTMmDS18bq6xxShlLMyk7h8NviRfnq9Tu&#10;cy4DSYesRaJlTdY+6wJv27Eaj9vPV6sL1GGVEIgj2kKN6g2sTbt2Go56vVxw6gwCTEpKaVbzyoxu&#10;AQABa3ve0Dw+n2c9Xq5tlzLlXHvqKmBjFdkQowYm1u9tv5/x56vU5UmBUFVT3kQICA1gBoewPx+v&#10;2/Hnq9U5Mt4DLPFA0cclwALqARbxJ+v+PPV6nODLWDy4u4ptqqoG/QAE2+q47jTnq9Tx/V/CJoJa&#10;ghVdbAEC9wBe3hz1ep8joYqPDY13hyqEXI1IPttz1eoMM3J/okksiKTGECmwuRa5/u56vVTz6sEp&#10;FrZqqq1WRgYidCNq/wACeer1Vw4xiU0sgoqnZtawFj7fYdfA3vz1eoPs24XhM0lLUhlQFgkgubA+&#10;B+8DXnq9RSs5zVcVPVTICdm4KCAfEgjS+jac9XqLdFmysjxH5Rj5YV13svZSRoAL3I56vU5YjmWX&#10;yZIJJGZdxOuoNzoFv29vPV6g5/nHyuJBgpCxsCwY3uD3t4Aa89XqzLPAZJioYJMjKpB01+N/Dnq9&#10;TZVV6Qzbh7wUKl7Dt256vVkjxBYA607hXS7KTckliNO/hz1ervGMWWroEVZB5iHcQCL3vqTbtfnq&#10;9SHhr6aSuaOqmUSXLIDoSLD4WJHw56vU+wxo6PLUEsq/um/e2h9vPV6nbC8SkqqGGs2W99gBttfu&#10;Lagdhz1eoVsuVsMlG9bV2jkZgqoBqFAsTew8e3PV6s2O4oRTrAZDIoZSLAEnUnXvrpz1eruhWtxj&#10;z8PiqGgjqYpJpUuEVvLQkE3H2gosPHwAPbnq9SRwmPEHgXCr2iiLMhcgsbi1jpf7+3s789Xqbqla&#10;mglQNCp8tlJBt46DS1jce3nq9Spy9QSVjrUVCMFRiQ48CD2+g9jz1eoWyjywtS4krCIWclWKndc2&#10;AtrY+Pfnq9Thl7D8RxG8kUlk93y1BuCLE2APiBz1erHneipsMgE1bKxJK2DeJI7jsRbnq9QV0NHP&#10;MrzU0haIbrKbakkknW5PPV6gsq52/m8ySxFZYnG1idoYfG2mv3Hnq9WWOiNZiMzFlAC3KjT3vhfu&#10;CNOer1efEnhwlqMG0DPua9tSoIBsPZ7eer1TunMaVdb5LSO7ShnQmMMAb217AX+PPV6jHDCoofk6&#10;KnjDb5N0iG3bQAm4Pj256vUh8Zw+GOukamittLSBAO4BsBrcA/Tp356vVCrqKCPCxitTPIlXPu9x&#10;ELXsbWYi9rdv7Oer1BRUhMQrvNSIFu1jqAe35d+er1DBknB0NQixhQyABm0sxBuLDxtz1eoRMwVV&#10;ZIqRvctC5RSPEDVSQb6jnq9RZs8iCnleYq4lkZlFm9zcPFl0B+rnq9UXJeHzYjj21D5phQFtvhfv&#10;Y/Hnq9Q84JleaqrBLsHkqTffcEk38de3PV6hqiwH/R2mqwqQyAKoJBAK+Pw10tz1er//1QYl6yY0&#10;uIopeKYoqlmK3JOgIt8PiOer1Sx1bFZGUq9HdgoYaD/kHtfnq9XYz9RJMkFPIU3RuhN7WsTfx789&#10;XqcJc91WLNDAykkKUS5IOgNmtfW4v+XPV6n7Bs7vQ05pZTudSoQtoT4kG9/aOer1LEZuMMM61U6r&#10;uZGBUgix8Af1789XqZpseWTFWXduJ3KL3JAb3bW+vx56vU7XrJVXz4Rsp1MaSMFttvcqP489XqzU&#10;2M09KoolRwrMvvakNbuT7PZz1epQUGMyxv5yx+WZCUN7lQt9Bbx9vPV6hHwLG6mKZppW3LErHW4F&#10;+306d+er1D5kzGpqiW0BG5EYsAdL+AA/Lnq9QnR4gskizYhGpZgANL2YjQ/nz1eoGcbzHiFNSzok&#10;g8+JnKqdCRc66c9XqEfo3jMeNyvUPG2+ZVbdqDr7QQLHS2vPV6jk0eIUautJ9kRqoJFiQfZ356vU&#10;paKYzyuqgIpUBTrf289Xq7qaiAP5rmzLZbWtck9/z56vVigxiSSGSklfTTalgCRex1+jnq9SHzVk&#10;WHMMpqFTYNo1Kgjt7fH6+er1FWz302qcNqEwzDo1LzIzhvAgNbWwIVrageP0G/PV6iq5pov5er4T&#10;VMo2M5YHx9hNj489XqJn1npZxgk1PThZImKBwLgKF94MPiCL89XqIXPguIYmCA++JnN9t2Kjsdbd&#10;/Hnq9QXZqy6I3MZsPJCgEi1xfv8Asvz1eotGcqZ6WukxIHzHS6sdxsqXtYHTtz1eoFcyhamdqanm&#10;2ylLDU9z2AHtHc89XqSOHYXCYoqCdxJNELO3tt3NhYa356vUmsS82jmchQY4yxXt3Hs+n289XqSB&#10;iE4dFbRwuh1AJNz31056vU24hRwU0lqlmYblIt3PbQa/fz1erqKrnq5JasxHymJXcBoBaw1vz1ep&#10;rrlgosPZpRvRUJUKNbnuo+rnq9THJLHLCksJ/RqoJPYk2vbXxHiPbz1epriK/ONX08f+UcXHbS1r&#10;/G3PV6lBHX1CRGiqSsikFlW1tfC5Pfnq9SWxFhSVccwQWnYAG2gNiSOer1OUEf6OSoVR5jgkW+Gg&#10;H0c9XqlyPUPhhgnCqbHxvb4Dtz1ertqKnngjq0lCvGCdntBFr9rac9Xq4qadqj5WNX3ABgx7EnSw&#10;056vVIjpoaiGZQbuLKyd9Ae1u3089XqUNA0NKZZauPR47KDptI1vz1erLQ1lI8LybVaFz7gW9727&#10;m/sPPV6ssrpIyxxk+aBbaRqAfskj489XqipTVdBAq1KkyoO58dddL6c9Xq5SU1GskmKMdrytot+2&#10;lgQOer1LqmM/ykaSKDtUC4Hf2Em/1eA56vVE/wB+YqUlaQN5dgyAXAv43+B0/Uc9XqW0kWyBPlpQ&#10;bgEsR21Nwbc9XqYq2SOqbzIpvlyo3EDszXtbt356vU9UaSS0DyxSOan3b7l9wEm9h4EEc9Xqdqec&#10;GBljUgKCLe0nvz1eoRcmYd5qyVfkjyDZWL6gfEX7EHnq9QtJl+hpYY5qafYEIdo1LC62Ot9RbXnq&#10;9SakEldKaahdxUyoUWMKTu3E32jQknTQd+3jz1ep2irK2lwlMNnqf0kcPl7Au0IFYAWFydT2Fyfj&#10;z1eplxvEabFMKMGIJHKN0e4HvcWYEduxtb2c9XqMD0B6dYxn/MQanO2GAWk3WClCdSToCSAdL62P&#10;tHPV6rzegy5VyKsS0UYihiRYowR7pchtSPE97/Sfbz1eo4Y6uYdQ0UVZSurMiKEIWwUk6k29mnPV&#10;6nnCPUZjEbzCq3JCoPmNuWzA9toB+vXnq9TpS9c6nF5JMPp/MZkUttYgMU8SR7Oer1ITrnPBn3Jb&#10;4YkapIRG6XtZVBG6/tFrmx56vVQb1Ly9SNmuakq/KZGcKQqBUVUF1aygKTcA38TqdTz1eorOccoY&#10;TWZlir2hjLIzqkhUbwO52m3e2pt3t8Oer1NU2ACmmp8OowS7FnW4F2U3HvW8fhz1epeZbw6WOu+c&#10;mXapsNTptAN7H7+er1OlaUfG2ok+ym5t1hcKTfat79789XqUOGYI2JyPskEBZiE3AlRYDU21056v&#10;UK9PlyOOjEMRMsu9AzLexP71j7APDnq9Ql02DYekEJo3Z0RTuFxuUkaBb+Hx56vUpMHaOsoI8Okb&#10;y5Qde5uLaFu3PV6namqjQGTyRdgGYEghSFBuL37/AA56vVLjrBUxwzyQsNl0cdrgtcNb2AaXHt56&#10;vUosu43JLC0OMAQQWYJsBBVdbBjc9/q8eer1Lelq6tMMkw+ki9xF8wvc3OumupGv189XqX+TcQFN&#10;AJfLeYlTcncSGNtLtqPr56vUY3J2MFp4HUBDEyqI72ube8fjp7Pbz1eo2GT8WngoqpFbQqzlRcgi&#10;x+jvfnq9VXfXrGMP2ssYYnzFt3ufe19tv7+er1V0dTqhaemrMRgI8zaX3sLbSL3J9uns56vVVBj+&#10;cK/G8wupUSimcnbI52hmuGI8Lm/fx56vU91eKTUdF8vTOSLPujDAgMRcfVfnq9Rbs6YytNWGEh2K&#10;WLKoNjcX79vHnq9WHBsTpsOp0xF0IsdxDEE2t2vp256vUKH9cWGGq852q4JUBbbreJI01/p56vUC&#10;HUHNdRVRCU7XZSXG0H3VbULqSbAduer1Bn8zU4pU74yDuIYW7Wtbtfnq9Q/dIsl1UjiuxJQ53hSg&#10;uDtc3uAfhz1eqybpXhcK0dVE1OYoY3QR7gCHI1Ygi9gDprbXX2Hnq9Qo4lnTCcrQrPmWoSmolkWN&#10;GJCjzHuEQE2uT4c9XqL71EzE2NVclPi8MclLHEWUMLFl8OxvqNb89XqAFcVanrYaJaeJo2I2xgNs&#10;iUfZPt93w+Phz1eobckPBWYmI56aSTzACQrKNu0kg+94G1tNeer1G/wLCqL54VFIhPllbkAWNtdv&#10;9J/o56vUINbitJQefVykBYwE2ldNQSLA+N9Ljnq9RTs100uOVF44UZg+67qDax79z2OouB/A89Xq&#10;CHAcKqajGsYwzF9tRFBV7KVkUqfKMatd9LBgzGwBIta5vz1eoXcMoJsu0kFWsp8ok71sCNutr/Wf&#10;4+3nq9QHdVsSXzq7GqIOlPKgjCk7gGU900AAubkjw7nnq9RK8aeapEoLAqqjuR3B0sOer1AtmOpq&#10;3eZtpKgrsY2uSbk+N/v56vUH5phUvJXsLOhsqgC7A+A+PPV6nKoq5qLCnkpgG3ndYi9iSND356vV&#10;3A1PdZZojGpZblVJuT2JA7a9yfC/PV6l7hkcEEwSYB4gdbDT23uOer1Kb+W0SVIxCggbzXCq53XU&#10;27AKexF9T356vUJ2X6Hz3UVDLKrNY2IFiBogBuLjnq9Q/wCTsFxmhqVp6aXZDJbfGpFreJPj8Oer&#10;1C8MOpMOpYxMPOnuCSL2Gve3a1uer1RsRomrKhZFbekhZApUDaSADe19D4X56vUtcKyElREZA3kz&#10;RoCAAu1rEgKL9jb2256vUpqzKVJRsfkwHQopaxAG6/e2t9dNOer1McGCxVMgqqgKrQyOWN7aAFdr&#10;A9+/x56vVDrWp8Aw6tpY6cuVZmhSO12Tb2FyF3E6AXt7SNeer1C305wuDyIq4Qsu9FINwGuy6jt3&#10;HY/2Hnq9SizcFw2CPHIt5RCCGaxO5fs6HS3t8Oer1Exx2SLFsaqKn7O87lcC5Bvc6fT+XPV6lGjr&#10;Phk9PNtMd1V1NgzBu5B73Fr3+jnq9TUuHSQHz6cDZInlxl10IJ0Gmptz1eownR3pm+NVMGKyvFVE&#10;qQDGrBVW1iLHUEEAH489XqPvhXTaKmw6OveG0kbqwQICCRaxsQeer1KWnykkuKKlNEoMhVSSCTv1&#10;vpoP7vr56vUAnWDpyZ6ib5wxFIH9yO1y21gQ2osCD2t9Phz1eoAa6gpKCcRVMSvIwJC9yWAJDd7A&#10;+znq9UPLEc9dTtU4iVUuwKqG3EXGmlgfA3/t56vU+1mC1ME3z/l7iQLCxJJF+wHfTXnq9XWH4VQ4&#10;nS+dVR+ZM5IisezXvrfv7Lc9XqEDK2TYaevWucEtKWABsBpYa/Rb9b89XqHPCcPkNUsEYRdrbgD3&#10;K21HgBcn29uer1GdypguGUESyUQXz4iGeMGy6g6AE6/X7eer1TsQpII6SaeJir7SyINQH7Emx1+j&#10;nq9QP1tIq0U0dSA9XJcKdBtB+0AT8NOer1QaSNaeSmoqdwWRQxY6g30sfHQX56vUKeBwV4Eq0jSO&#10;KQGVlQgi2vu9gLEkDX2jXnq9QxYLFh9bgZmqFeB2CyFSwDKSdBYE+Gvf6eer1NWG071eNOtB+kgV&#10;mBMmqk97jXvp4c9XqG/C6mnohExW0Vwbt4DXT8uer1C/hmNwU6fPNCDs1HiSvhoeer1L2lzOs5jS&#10;Jf0lRtZb2Flv9n4Hx156vUIeGZooaFp5p2DIFUjsDe39HPV6nmPOGHS/o4hvSQKPoJP0Hnq9UfGK&#10;/D5o3p4pAKlfLA0BAXdfW33c9XqYpaKmqp77FsNHdQQLk63+nnq9U6LKlEI1rIgvusUup0I56vUK&#10;OCZKeLDX+XjUFijXspIAvqPr56vVDzDAuXMLlr2G7eh+wCWBI7WGv1c9XqqI699eMQnxhYMH92oa&#10;Ro2ZxqgAFzYr42v/AEc9Xqqx669VsVr8Pleod6jbJMJCLnaq+Ki/jb8uer1EOXPVbSQjETUBqZwW&#10;VuzOT2+siw056vVypuqYip/PjWQWALKAwuLkiwItcjTTnq9SLfNdVmLHP5zRK5idGKrqAhv7L3uP&#10;j+3nq9Qu5bzNVDDwJEKOEYKSb3NtCfZ7bc9Xqa8YrqCmpmrCqpJU3EjnUaAgm9/DsOer1Fpzzivn&#10;t8xvZt67ARounaw+PifHnq9QGG0EU9SgvNOwuBfRvDuLG/PV6meEIqNTxMTM4u6ntftfTwHx56vU&#10;ocLM0FDGKp2EyE9tARftb4c9Xqj4pDiSylVJFOCsg0+0wN+/w56vUm1qcQr8S86JR7oFwL379zz1&#10;epdYGZYt5k96JGG7tfX6b/Rpz1eoSsNxrD0GyWFY/MW2w6WAsfAAakX56vUINbnfAYaSBET39g13&#10;EAXvpfxt7Oer1NOFZoolkMwS7CIkruIUMWJBsB4Dnq9QRYnmPGsQqWkp13RI7gxG9tt7CxF7WHa9&#10;/jz1ep0y3isFK+7Gt3mncVVdAACdt/bYafHnq9QuUXXSaOkaSnkeKGlBGwrYnW2ntHiP2c9Xq4y9&#10;WKiaSQVMpYTMChOtgR431A056vVBxTrYRh0mFUjESyKVeQKQAL6hW8D8R/Hnq9Qe03UOeq8x2ZlJ&#10;JVdT4Dw8Neer1YKTM1bWMwmlJJ9pPu66E28L89XqF7KOBYvidXFEFussibiRoFGhNr3vpf6eer1C&#10;9SVuEUEX8txBdpgYhjqLsNQdV1+rnq9XrYNWSLHhNkLWNrDUXI7Dtfvz1epfDqCuScM/l2Gf5RNW&#10;cg6WPYH9n3c9XqGrK/WuXFsEp8JkkYyNtYlSFIFtb218eer1KnM2YsCrcMjp47+e1i4NiQRcXA8b&#10;gDX6Oer1Izp5jNTQ5lido/NggkEjiwIYWIAII8O2unPV6jgVnUzC8JyjP8hEaeMkHYtxpfU+Nxqd&#10;O3fnq9QRZdibMNHU4xiKhzc37gFd1wTtBsQAB/fz1eoxnR7HqSvgKZliBFDuSLUjYpJtoe4IP8fg&#10;Oer1BZ19xamfMrtgTrJTKivZdLe4A2mhuDfTnq9TFkbEp6DycYoZNI4xYuPeDG206fRfw56vUIWZ&#10;s8VGdliNXDukiVgS5BDkNYOLE9wLgHX2gHnq9Sty1l7BMSifFJKYfMRNE8e4bSCup/Zz1epNZ4zN&#10;i9NiTYpRTPY2VYNhCMAfDwv7fq56vV3lnHZMRy/VUqrasdXLKQbAWJ07fDnq9Rd8deXFXjpKZQz7&#10;lV07dr3/AHeer1TMsZjzplPF2pa6aMxEKYVC2K7TqNdCTpew56vULeG1VVm3N9PWxRiSV5kcg+6o&#10;F/ebTxHgOer1XAYJVrLliCmqZAlL5RQDsSwFu556vUjK/K+HJhfzcUBaXepEu4GwHwAG4Hnq9VeX&#10;q+yrFm1I5ZIf0kIcMzKblQttq+Gvfx8fHt6vVQf1N6d4nguN1CyAFIxdSQdA3cfs+7nq9RYMw5fO&#10;GVopiou/vFbfvHsP289XqSc+EgzCVYQBJ7vjYW0JPs156vUx1OXYUk/TswazLopOjdlGnjz1eoP8&#10;ZoXo0Snw9fKCkDYRb3VFzp8eer1MMVRTxStWzxlFf3QDbvqbj7u/PV6uq405lWroiV2kaldDpe5G&#10;h0PPV6nWCSCesiCPuk95ye1xpf6NSOer1OsyySKznbt2sdAO409nPV6m3CXFOlqlgXUGxAtcEjQD&#10;U6eP7O3PV6lfBVUjU0bjRiwG789fq56vV6izK1RTl5YvKEbMoRgATtbuL/4h21/jz1epXyU8GIuZ&#10;4h5ayDXadA3a1gf1+/nq9TNPhEFDU7S+77K/C/ieer1JrEqahRZHpX3Si6qO4uexsNeer1d4fUVe&#10;CvNTyEytPGi2NrKQd10B7E+PtGnY89XqWGW8UNJUrLO/maq1idb38Pp56vUYPLuc6mOVkVh9lg2o&#10;7N2UC/PV6jD5RxLDq+l3VR2vEAd+oJAFzrprf6eer1NvUDNmX5MJUiX5jywVLFtxv4EknwPPV6iK&#10;5pnpppp5VCxq7FyF1BPsPxHPV6kA+2sn91/KtYnwJ9nPV6lllarkTF6cOA6xka21Njcjnq9Vz3Tb&#10;J1JiWSKSRIElapjElzZrORqATfTw07c9XqOJ6WsHpsp408c4EMsrqVFhYlSL+yxNvu56vVcDmfO+&#10;XanLgq7IHeMvqdVbbfQeJHPV6iBVnqVpFiemMci+UVL7lNyNCbk/w+n2W56vU7ZY6lwZilEVATHt&#10;IcbzYgN4AHUjW/7eer1PHUHLcNfh/wA4m2RljIY2UBWPe/tuPz56vUHWFZdmp4qOpifyoINbKtrm&#10;3Zv8Qt4e3Xvz1epapEWaNJUDqjgqx1azA+6PZcm/1c9XqC7PudaLB1SgSoCvE7+6NGY/4R2uCf4c&#10;9XqIlnnP1RDi1Y8s4mjPlyHftAQXPu+3Tvr9RNtPV6ggxTNEclOas33yroAbKLk+9b6PD+/nq9QF&#10;Y3V4jVpGsK+6raFTpe1vvHPV6sVZXrDhopMTG1nBEe6wLNa9vDXxA/t56vUTDMGJNh1Y8My6u7W0&#10;uCe4GvPV6knWio88VWu5wAF8AO9/hz1erHHR0lSP08dlADN7dOwHhrz1epgqo4J5jNRIfKjuCDqb&#10;/EgD+HPV6k5WUm2BJkUM28syg+F/C/5c9XqbEqElR5IlIZSylTpYnX+HPV6oH8rpaopPXlvcAO1W&#10;2/AX56vU4yVKS0rrUJcNttu7kXtf6+er1Z5I5pIEgDWDEhiOy21tz1eqK0EddAkFa58uFmChbAnv&#10;qb+3w56vUy1kMtM3y8diiGyra7G51P3c9Xq9TxOMSQsFenjU717HU/fcD+3nq9TogYIaqJiqqRYn&#10;U2J0t7fq56vVPoKuZqsy1F2YoSCRpp2Fvjz1erisp9yMgLLL5hv3F7kgDXX6Oer1TYot8EnkAs5W&#10;xBBBBPe2nPV6ozy/LytJKTdj5dxftbv4+HPV6s0YSao30oNo1NgTqxt7Dprz1erjPQis8lJ7CSMF&#10;/je2gHw7689XqRrUTV6VFHINgsSjkW1v9k/Tz1eppw8yUG6l32O0i57Kb6bdOxPj/Tz1erjj1O4S&#10;no6c72hRi/a43Hx+nnq9XqvDI2WGKNhYKDcd7MBoe3Y+3nq9UCtwg0kaPqELEEk+BtY6duer1KKl&#10;p8UggUeZGVX37r3uxHe69yP1156vU6VGEU9JXbI9GCidzuuu43+0L30/u56vU0VRokqBitUpuCyh&#10;F1DkaWA7ad+er1SlQ18a1qXUbbxqRYAjuB8deer1YhBPArw4grbnZShVS1ux+Onhf2c9Xql02ELL&#10;VyVUq7ovtRodNpHc689XqT2KUr1BmqKjVgRstqAFGt/p56vU1phzy7GABWwI8Cw9n089XqfcIq9i&#10;vJsJ85z75ANlAtp7CD+3nq9S4WrpqOkiimfz5iAEUgXJHYW9vPV6sbpJVTRSx2CJE4Y+IZhbt4j2&#10;89XqaDRyQxecqEpqrEE6kaXIv2vrz1erPDOghYJEqlCDe12N/Dv2+HPV6lfh8kENMixJpIVIB0Pf&#10;tbvp3tz1epZ18LTUwljUHyxcDx1Hc89XqSdTFUgLUCQx2uBddbWvz1eqFQyGoqJauU7iUC+wXB9n&#10;tHPV6nGWklpo0epbzDuF1AGgto1+er1JvFH+Zndd3lpuVd69x4+P3c9XqxYZDA6NN5pMaMxFz3Pt&#10;Pjz1eoQcty1tbKsqr5e0tcH2XNvvHPV6l/QzxbFlDIkiMLIDu8LagC+ns56vU7x1ANP885DFmG61&#10;10sbgA2Pf2/0c9XqWWCVSvTrN5RgSXQI3vEka3JtY38Oer1DT0/qN6b4nAdXA0Ot9dAb30+7v8ee&#10;r1Wm9Es+VGBYfRKtS8L6MRcl2U6EE9+2ns56vVeJ0P61U9fh1BQyTIZ6Z0VkDAnaQLad9Bpz1eo7&#10;mE41hmIUq4gZFYrcBSQbG/7eer1ZanC6CKt8+QKRNYi4FgD3+jnq9TUmUKFqqp+UjXaVNzpY37hT&#10;+fPV6mnGMuR0tNKtPH5mwC97EkH2Hb7L89XqJj1bwylmkh+VUQSowOtgbagHXx0I56vUGuFYBKK+&#10;LUOXb3iRYkfUve/PV6jD09NUPhTCVWRodhUhQSQO/wB/PV6pFVDCZ0xKI33hUAsLgnU/Vz1eqbX0&#10;0XmR/MNtjb3UBsLsP4356vVmw1XlRoJgI1gkVLG20A9/4/nz1erliEdFhFK0TKZizqEudAD2b4i3&#10;PV6ig+pzB4qvA5ayaLzNsbWGpFif29uer1a43VTDvkc1SrCGaLzGdFB0BJvrc3OpPPV6rFPSdm8J&#10;RwzIweWm2rIFI1uLX+oHnq9V0mBQxy4DFLK9y6qUCkXN+1/H4c9XqXlJh0mH1YqqlSRMC6g+A+u/&#10;t56vVlpKgRMgYOjo5IAjLKCNNbKRY3/j7Oer1P1K01fV+fVlJGa62VLFSLgWFz256vVMWoMV5qtB&#10;I6tYC2pI7H9fZz1eqO2KRyQyhrGSM7tBt1vp9Nv489XqQFdiiTT1D1iDzWvJGbXBb2a9jfnq9TLi&#10;1fHI3zMqgCzGx9ltdfp56vUEeYK962AtQqYot2t1JJbw/e56vUHeJ1dMKCRhteQn3UF9WB94n+jn&#10;q9QUVzVVbM1XSyLHCt1ePQbdbfeeer1Ft6q49h2Gxy4eHVwysUjBG4X7WXvYH9deer1a/wD156lT&#10;YzjFXh9ET/lCttSbX8AL6fD6uer1Eux+pLQmGIFgysS7CxB9hBt9Y56vUjsUFRLhQMosYfL0HjbS&#10;508Oer1N7SfPUqkQ7Y4SAX7XW2uve9+er1OMdbFDVwQLAJrAk7bXF/y56vVGasrJKqaRV2qFdyrD&#10;vYWWw+GmvPV6stAJkAZdx2gOdo7k917ePPV6hSwSukqVCKbBdpYdvgBb4c9XqESo+YgjO2wk2jUD&#10;QX7a9hbnq9QY1cMStsrP8oCWJ9pJ1P189XqDrypKjGPmMMVX8GUqDYXtfx1Pw1+/nq9TNijNDUyI&#10;W3NJfcGA0F9Leznq9XOEQ+Um5gCFIBUAkX8STb6Lc9XqjyU4iuN6soYBwBr7b6jx+HPV6sM0JiUt&#10;7ra9rdh7f2c9Xqm0VXRQyyJUxldw0Iv7p/o56vVnD2lL1biRJHW79u/+L6NOer1SqQUUlYlNSXKe&#10;DHUBr6kc9Xq4Yo0cMnlRWLq5toCxv8dbg356vUocFVqBzSNq6WDAW1Da9+er1PGVjsr6hyu8q52e&#10;3d4319h56vUIdJURYpPLUVDFDFbcdunbTnq9S7+faNaeWQqob3QSba9gb89XqV1Lim2r+QeMsrEX&#10;JGlram9+/sPPV6mPHsVo9rTyN+iUsL+OoHYg9vHnq9QCZmxSSKaJqf34ju8wjVhppoPz56vUhpK+&#10;qmmaV7MyWMfsbS30djz1eqGnnLOIK5wdpL2GpBI7fQOer1OmNVANHTyBmdVILG2gQaAXA0+vnq9X&#10;v5kklRFVyqsClbgkKSVB00+PPV6n5qykqI2qA1iit5aC19eer1YhWmhxJaMq210Uq1vd7XN7+ztz&#10;1epUUaNOsbMwDbbsbaXLaa/Dnq9S/wDlJIaZmkkZNjACw+146X8D489XqZsZw2oq6RkppDCr2Ae1&#10;yCNe3iDz1eqMY2QCmEwkd11ABBFh7Lc9XqVeV8VSlvHG3vL23jv4ePPV6nWrxqekhfBIZWWGQq7r&#10;eylrGxIvYmxIv9Pt56vUgqqsd5ZCtywIuAP1vz1epE43iccsqUqSBtl2S3cX0F/r56vUhsRr6SVh&#10;DJeyavIouQd2oP089XqT+IMvzJaMmSFgTHa4Fh2uL+Hjz1erjFVSRxeYDuJFguu0ED7Vu1xz1erH&#10;FNvbdUIrai7eN7356vUK9BmD5mpSgkQKyhAGFgGtqbft/U89XqV/kiocEsNFa5/xeFvv56vU3x5d&#10;MVUJonstiND2PidPaOer1Z6TASakTsXdG0TavurY63IHPV6ljTYLidXBHU0qB5UvZSQt7Htc6a89&#10;XqkQYbiNNJMtedxLgkrfQGxI19nY89XqV1FUfKwI8jhlRrBbG9ydPDnq9WCrzRVU0lQlLuRZSxjD&#10;G5tbx76Hnq9QTx5rbFaoRJG7akBhbaGub3ub89Xqj1lHJUMIZj5bBi/xHfX6zz1ertbCzU5IL+B+&#10;jXnq9WFapKWqV3AYMwG0jvcXsPiDz1epSQw1jKKzbZCdSb2A+FvEc9XqVeHNK6QilG7bvuxF9ALC&#10;40/jz1epaRYdMlR5rWYAAEakC/iO/bnq9UaGco29GtG4JIHfTub/AB/Lnq9TzQw/zyWNdiN7oZrX&#10;ve+gH9Pt56vVkqZqeSgMEKndvZB2t39vfTnq9XX9VaLEWp3pYZZZT7rRxoWG7sfu056vVaD6Q/wu&#10;+onqIxaHFsajFLhQjJdYUbzDfQb2NrAWvoDfnq9Wyt6ePwa+lWTaOmOLYXBMwQBiye/c9yHBJufa&#10;f2nnq9VsvTv0kdPOntDBR4ZTCNKYFUBAJA9lzfT9fHnq9QvSZKy9g8bSQwoNPtBRf9deer1Q1ho6&#10;KMfLxqq7T3AJN/6Tz1epM1bly0ToAbMpIv256vUw1GWaadWjCbg25i2n1E89Xqaxk0JOvy0dwqga&#10;jtrfnq9WKTJpj96X7ZuWCgCwvceB+jnq9TXPRzxBI9bRybgLEFhcX/Lw56vUqMDnmi2b/wDWUFr2&#10;IPY/3c9XqEvC8RR2FOlmLk3+Gh/bz1epbKp2Bto0AAtqAeer1d1c2hE+nulT3GnPV6k/UQxvGGN7&#10;KCbHsRz1epKVOFtUzmNiLWBII+vTnq9XbYVDRwF2jUIoJsO/PV6k9PENu9LbnUkdgdP1tz1eoPay&#10;5gjlqCUOpZQdB7D/AG/Dnq9SSxBqZpJaOdkZtGS4BJPjb289XqB3F8VDS1EcgCIBb6Bfw56vUBuP&#10;Zpjp4TFWAyRrvIHa48Pr056vUXjOWIy4vJJTUbeSzoGNiLbSfh489XqAvM1LIUNHId0LqwV+zG3e&#10;xGuoPPV6g/FTFTRvSqAEYm/u6AD4+Otjz1epBSVFEuFCSlsH81gvm3O4akkfDx/u56vUH0bU6Yw8&#10;0+4OAXkBsAFINtv0629vPV6mTEquLEoxXUMgjWOQI6sBawub6+zt93PV6mapo44Khayknf5guLKQ&#10;BdWB9mvw7c9XqkQ1Qlo5qn3Y+6KB3DAEW+8X1/p56vU2JGlRI1E+4iVF1A7FVsRuFgDf6+er1OsW&#10;G/NumHwlVKi+0WBVbH3j256vUw4qYMMpTT0T3BBJYjTcPD79Oer1ICtU0oKFgkhKlLdi2hNz7Nbc&#10;9XqiUDVdJSKuslQRItyQdoLliSe1gNAPYPhz1epUYlLJTJ8nFKKhxCjeYyrqbDQ7QAL29luer1Qa&#10;SdKKrNVAl1lVFksAbXF2APwI56vU61ghNT/MEURwkLbuSS3hbw56vU4QhaySObZbYd5YAGxGi/Ue&#10;er1PjMtKYYZ9Zdx95zdSxv4ai+vPV6lOkFNhtQk1BEfOW+j9nJGtht8eer1ZcMoZKZPOp7bpGe8A&#10;tdSTfXv7p/Lnq9UyTERguKPAZUhSoUfo0Fgdv2hfxva3PV6s9RUfOww0lEC9mZ2F7BAe6/Ec9Xqx&#10;QQw4pJV1CsYoUG0Ja5LA9+/1c9Xqd6CCsxGrat89QIw6KhFgTt0J0Gt+er1QKsYpWx+SkKJJBONy&#10;77MVAsdvu6i2o+PPV6nFsLmVBOrsyRCQ7h3vc23XPfw789XqeoMVqVw1sM8oqFBJNrm17jXXsRfn&#10;q9TXVYfTy03n053VG3cRusGtrqfoH69+er1MtPJFPM81TEAFuABY2axI7nXta49vPV6k2a/DZqpZ&#10;GUxMX17kDTw7dz+uvPV6nOkanrv9DpYyWkYWUrcFvH+HPV6o9bHJiNTHABZIi6gC9y1j7o7drc9X&#10;qiVdJSJItLUuVeRH17MjAWF/gTz1eqFRPJg8KRyX1AtKVDFmX7RYAAa97DTnq9Qv5bxmGrm206Nu&#10;IUIzgqFBt3G3UePPV6hIw2PCa6qqsOVVaZShW97Am2439nPV6mbMeHYdDSyuEDSRhSnYlibqQPy/&#10;Lnq9QCYws0TuKiMqz3NityBcAgHXw156vUGc/lgNSQOCoLHaTqoudbe089XqE7IWLDBDDMWYAC4C&#10;3DFSbX+Ht156vUeDBscqsXp4qqWsOxI4xGr/AGwwBuWN7WN+1u9+er1PlDM1FIktTK0yR77qLFR7&#10;frHPV6lRlzNmG1CSvOxMMfu2UAED+23PV6hiwbHqVAtQ6vuPvL7tyBoBp7Pieer1KSuxNDVtPJZ2&#10;AV12LqW10H0c9XqWGW8/GujaMLcR6L2B+N/d9vPV6hKw7Hj5ywQkAkoCDrcf3k89XqUGPQzJSrU0&#10;siqoYFmNjcX1HwPPV6ocGKTYhGaanbfENxa4Fgfh9fPV6oBpp0jHyztsX7Q0vfsPq56vVCnASqFP&#10;KxIGrnvb4A89XqSeNbKyOVaQbXi94E3It256vUBeYYZ8YQiG5AY30Um49mt+/PV6kAaiYlaiqHux&#10;3upA3F+w0FvYOer1NUOYamjxKB6TbJuP6RTb3QfEj2g+Hx56vULVDilLM1iBuYFlY+6pvfw56vU7&#10;UW3zbMA+4KDt1vY/s56vUIuXMchoNiQpuWaRgx1uAARdv4W/Zz1eo0GQ8Wc0SlJNsZchfaLa/WOe&#10;r1ChWGnllafd7zgFfYSBa/PV6kVU1VMlQJIhsZbIANRcHU/Weer1CXljEt6oaqVVO24GlyGHs79+&#10;er1D9ksmYpGSARuOtjY+H5c9XqHrASFqYy9tbjwNx4fXz1eoYsLqCQqDw56vUuKE79P7eer1ODpZ&#10;u3f2X56vVjkANxbnq9TbKuhRT3789XqDXM9OsgkjAFtfYfq56vVWF6nclSVcLyGIG+5gCPC2mv0/&#10;rrz1eqjbrH06mpsWbFJ0ZTFfcLggDU6Dw0Hhz1eoDMhUdVNWzLRlllYlVYKWBDHUfRz1epYYvl7G&#10;aDEI6qAs0sXmLoLAoTcnW9vZz1eoYMttJJg6piClmcMWZCFAYaj8uer1EY9VuB0mKYq0M0ayebGJ&#10;LgAKDayrr4gjnq9VRmPYfNhOISx1RZBHIdttQutgeer1Gy6LYesx8qd3eNwHIHbtqSBqLc9XqPVh&#10;pq6DA48PppPLaoVT+kuVAuQCR4aa89XqfKbCEqMS/lFU/uSJ7qi5BIPgR4Hvz1eobMIwTMmCqkkz&#10;b6YldAbgiw26bQbg3JP0drc9XqidU84Yfh2XpKdCYWQuA/iG7anS6/l356vUFuUc8pjDqEcGsiEQ&#10;KsRZlJ1K2voQL6/s56vUoOpOWcXxajGKYUxO9lRzHclYwPeBHsY6aa/x56vUBWVKepwurFS6yRU0&#10;IYrC4IYAFiNtzdfe1t8eer1LjO/UWgTDoYqtSoRgylWBJIubG9xqeer1F/rev1LSTR01OkYsSpkJ&#10;BOh8fAai1x489XqNf019TeB4lR/yarZLgqN7bQjMewF1vcdj4eznq9RjcNzcMYgeaDajKgWxsQSf&#10;u0156vUVTrNleHE6BKecLHJSrIzTW9xgTrqNbgA+Hjz1eqrDF8wVOC41PKpbyVN4wLBihvZiL6E9&#10;+556vUscr+oqOkjYz1AYQsI9rHuNbk+22g056vUMmXvUpgEyLvlW5uE3AmwFyLWuRbnq9Rmcodac&#10;HqqaJZplaOUqpsN7MHuAdLmwPjz1eoTIalamQQpIkdMoJBOhIv256vU95YzG1O3y9JZdhZVupsPZ&#10;a4sdPjz1eoFOt1KuO0lRsjZ3ijKnaAADbd2+Pw56vVVlmbADl/HJBTlD5jWjBBV2LG3hexueer1C&#10;7/XXEcFoESsnMSiGMFVJJuBa1tLi+nPV6ghzV1Lr6SvjkhaNQ6sI2qYEmF9CBtYWsSPHUDTXnq9R&#10;Vc15s+YqpBJ+iqZW/SLCvunUC6qgsB9QHPV6hDyXm3EMNkWoiJ8pGUNrqxA7k2/h/Hnq9VmnT/qf&#10;iVPgKTyAR0kkaMBp7v8Aq3OpOvj8eer1A/1Rx+qzHjM7QX2yqBEO4JBG6xGmvPV6kHhfTOTGq6kr&#10;GW9PdboPEg3I0BIv489XqN5huXaLB8AcYREKWQS/u6gIAe9ze5Pbnq9QDdQs6VeC4a81fZ46V91i&#10;dSraG/fX2A/s56vUQLMGfcWFdJXJUtNDI9kW9woJI7d/rPPV6hS6UYxWYzVy+ZKyr+jJ26EAHUDt&#10;3+OvPV6rG8spLFRRvINoVi7H2IQABYez6fbz1epXZ+wGmx3AvmqtRK1xZlADAe3QdiDbT8+er1V1&#10;9UsnYfCwiw2mC1LPfcoFyCSNfabaa/wPPV6iy+Vh+G4zSVgZ45A/lOqA2Ysbbm0I09p0HiOer1WZ&#10;elugX+bvUSsZ2i9220W1W4OuhvpqP4jnq9VltPlYz5bWpnjW5SxQi7AAmxt2BJPf2W56vUX7qB0K&#10;y3VeZUvS+813ZrAEjbcgD4n2c9XqBLFPT/Fh1J8+IkEdXGwjsLOu4aXG2419vPV6suH5Co8t0NJQ&#10;hWDyABmYgEMv7zeGvw+HPV6odBmjCcHo5Q8EYkd2MtgLHWwOvc2ABPPV6m6TrlHSyVC0pEXlMoEY&#10;13DsCB7Oer1KbL3Vr+tVOwxSbc0DkRmxBFr2vqbi/wCznq9TZjNAcw1PzJVZIhpuJAvYXsoNrEn9&#10;e3PV6ivZ26VNiFc0tKgMjNIQi911s1yPD2Dnq9ULAOh8MvkxGMbQrLJYAEt3PxOmnPV6jS9MMqYd&#10;ltIquJPLf3ggJBsCPHQdtRz1eo1OAy0y0+6oVQJPciVgSNQSSe3089XqDvNs6fOtHG2wptACKCCQ&#10;e+mg/otz1ep+yMmJVVbFMV91WACXF2vc3F9Npv4/2c9XqVoywuLVcibAZ97pfWwU3uL+zXnq9UPN&#10;uQK7CaGmpMPjLGHcZA6AhlAPZr2BvY310uPG49XqB6vy0stUqVG6CZFL2QkBvpF+4J8fhz1ervCV&#10;xWjxZYItUYkMx7kWt4eI9nPV6h0yvXLhuFtSVFxI7XjtoQ2oF/p56vUFPUvDYsYpYaqokeRomcmL&#10;RlB1BufH4A+34c9XqAfLmBRS1bzzRtTxqziwsGPvGzaXtcDwOnPV6rBMhQ0cOGxGpiDoojhIax2A&#10;a7h7b89XqVuJYP8AzGYUVAiuIJJDut7w3D3VA8Rbv9HPV6gMzVDJT4+6zSECJTchQAB/h8Povz1e&#10;oQY8fw7BMGWhhkAnfYym9mY2voPHQ/lz1eoH8dnOYfl6qAF6h6kq4sAAoP2iNuummnjz1eod6TJW&#10;E0ODGdqdWicC9tNTqG/jz1eoh3WHJ+DRR1FVEPfY3tYWBLMGO4du1rc9XqrJzlRCnxGLCY5Q00zO&#10;6KzXAUEm518PAe3nq9QeVFRB895EMR89gHIFyCbgXb2256vVypayqFb/ACs3ihawJIJ7nUgi/wBO&#10;tuer1HL9OHUJch5yp4cSmZ6OnZSouLkM1z+p56vVftlbOuH9Q8nx1LozJIrFdw+yOw1H2hbX+7nq&#10;9Tpk4w0MdXh9NI8iAhip0942Hu3+n8+er1Pk6UdPPve9lAGupvfX6L89XqVGHYrTUjAVTi0huHS/&#10;bXS3PV6llFjVFWwulOl5G95SQTcEWue3iOer1OmTMRrKapmmnASxA96xF9QfqPPV6uNFDOccnmpP&#10;d95rXFwRfw8CDz1eovnqJw+SfDqeKaVld2bRVuLntz1eoxHplqaHAcnpBGrAGNN5BBuwJH1f3e3n&#10;q9UDq1itRjJqY8LNnKhQ/cKO31c9XqrSz96Wsdzhm15me8kn6RlCHbcWudx7GwFh9Phz1erFReij&#10;MXutIEkj0BXaQ5uTqfv/AFvz1eoUMI9ECS0709dBUQuqFonR7WkNgLgDVbeBtr9HPV6hSyt6EsCp&#10;gKSRXaYJ5hZmOpA1JG38jz1eoWMI9ImXlrqepjo0lce442C9xoNB9HPV6hIi9KuVroMXobGJ7ID7&#10;hAGoHYXHPV6nan9OeR6Xy/Mp4nliVyAwDH23107jw9nPV6lNTdGcApsPaIwR7GDWNgCF8AfdsNTz&#10;1eqA/QbKCSq9QiJMWuToLnw7eIHPV6n2HpjgyO6OkbQ+7qoUtf8AMj6Tz1errC8lYBHVSGWnRQqs&#10;qGwG6/s+N/Hnq9Uupy7g2HFZ6URhFNpfdW7fQP4nnq9XpsPpooZZoXgSnWxEe8bxf/V1JHPV6uNF&#10;mHLdCw+bjRTMVBDbSCfo+HPV6mytz5k/D8WghRo4y+4X02gk2tp8Neer1Y6nO2SYUZKaoj+0F2Bl&#10;IDHue/PV6oMPVPIeGo2GLOhII3WOhB0J76W/Zz1erDWdbcq09OI2kViXCoAVOl9Tc89XqYH6+ZIx&#10;INT0lQN4VmMdzuPxt7Lc9XqbcZ9QGV8Iw00VHKZJ1RVK7lBO4an6uer1BbX+sXItKxwqnkb5h20Q&#10;AEhh3Atfv/T8eer1NuI+sXCKXCkTDZImLht12G5B4Ejv7Rbnq9QRZo9euA0irSQb5n2gtIpUKLdx&#10;8Dp7PH4c9XqQeZvxAMHgo1qKNJZXcIu5GAIY6XNrXA9vPV6g9xL8QL+WULNLOfP8wIoYizKfEXsB&#10;b4/Hnq9QG4/68M24liUtTh8SbgWElyCNNA1rnUAW56vUF+LerTqLPMs9DX+WI7lkVSFF+1/A6eHP&#10;V6gvn9Seda/EEqaiaqiZXZt0jhrgE2INyAPEA+HgOer1J/H/AFIZvpqJYC8jyTOVAjHvNc+7ot9P&#10;bbnq9SYpOt3UDGWE1cHpZWDx7EY3YA3DMWIsTbsOw/P1epJY51B6iVU4xeSaSJonZC1/dtrZVHfv&#10;a5+7289XqzwdVs+QAyYkKlpHVLmPcb21vZiDb9b+PPV6ph6t59/Q08VPUQRJcEu4JVQCfd2k2N/b&#10;8eer1TsY6s56q0ipEqJdpZG3XIO23vbje9vgeer1Y8P6u56NYkDyyAo7KDuLGxA7g6/d256vUtZ+&#10;umdoYxR1kzKpYm7X1Pt3amxGvPV6ki/qI6j4XE0uH1HlzM4UNHGzjb2Ba1jfW2pHjr356vU2Qdc+&#10;qVREtcsjTTmQ3jDbRct7pOug8bc9XqEuo9SnUY10DS1JYuRG63JCN2JBPs56vU4UXqdz5Q3NJVOF&#10;VZFRC9vfv8bad9B+dtfV6sE/qfzxVulRX1MoeK2kJcAggkgre517k3+7nq9Sgm9U+YZnjh86b7I9&#10;03ACgdhc+znq9WaD1I5hq5S2HVB2sRGZFsGUsBofAC3cjnq9TbS+qjOOB1lVJUvNsiYBSu9i5Jsw&#10;AsxOh/oN7c9XqaMY9Vud8QHzNExYRsEeOQMrbT4AHUHx/ovz1eqXX+onqE+ExJPUMqzltWcIAPao&#10;ABJHt9tvhz1eqDhvqVzdHhE+Gx1TVEsJazzSeAP7rakjxF/o56vVOxX1O572T1dNUGGh8uFRTtqW&#10;fQO6ybgAD3A26a6nuPV6ueHeoXNwZ62DEhN5BVjF7+6MnsNwIB1toO3PV6s+DeozNGKYjPXzzzPK&#10;p3AmRyLkm2hJB1+P09uer1KKr9VmP4akjT+ZGRZpJEZmJ8BZV+P0/Tpz1epzpPVdnGvpEnpaxk8t&#10;rvuupsbaWNiO3j8eer1PeGesfNCVJEtQPLVmuqsbG5+vW2l/6Oer1CTh3rlzZWSec8yxK+5VMZNi&#10;o0udDYgeI56vU40vrjxdKyngG95CoQSWDDvcHX4WtYflz1eoTMN9YVfNiO0sTPDGoN9xDMTawuTq&#10;BYnnq9QmUfrTxOijamqpRZNpZ2AuTY3P0c9XqUeH+sbDqx/mZqqOKVlHuliAb/ZNr6fT/Tz1epa4&#10;d61cqQPFSTTBqqbcHdTaMIv2rkeOvbufq56vUJGF+qfLGKRCDDKgNqvZr21IubE89XqF7AeqEeI0&#10;yYosrSSSLpHqPdViO3gbflz1ep7xLFJsXo2qaXcv2SysB3Iv+X69+er1VveqjLuGpTu9R+kMrBgp&#10;UlQO1vZrz1eqnXHaPF6jEaj+RIiHQbCdqxqhsVQfukfH9nPV6kxi01TT5crK2v2uU22VQWe6Ne4G&#10;ut/r56vUEFbSpjOEyTvdJHU7QUK3Dg3uDqD4EHXvz1eogGZMInw3Hqioqrw7WbeL6kg6WHb+znq9&#10;WSpqzDG28pKrKpjdbE272sdQb9+er1MVRV/NKJAmwk3IIFzrp9456vU24lWJPJDR0paIwrdmsQrd&#10;zr4ePPV6m2OrRX8t7OQLH6z356vV3FMXkMjXCm6WvYm/jrbnq9WA0QoquWlRLGdvteJI8T8fDnq9&#10;UzZTApJKQnlGzki1/j9XPV6nxWopadpaaQyOnfTQ39h+HPV6nqkD03ksG3ugD7LC3f7+3PV6naKv&#10;jxCtqK2FXjjlDBQf3QBqo+B+/nq9TpB71JHF7rIAzswsTbdYE9zcDt8Pp56vVmw2aWnmkM9RaFIj&#10;37G9++t9Oer1PFJVUeHzCCSzh/eJvYm41N/h4Dnq9SBxWsrfmlZWEhd1IsL2s2m4a9h38Oer1DLl&#10;emrKyL+WJH5wRhKzKFHxtYn2jw7fVz1epXZopJqUC+plA3ANqAdSR46HTnq9TIuP01BQxUFLuvFt&#10;BLX7+H5fr256vUwZmzQuMrS0CEA7igZr2AvYk9/DsP7eer1QcCp6elknEcgmRWNyL7SVFyBcC1vE&#10;c9XqQeNS0iySz9xcMAw11F/G1iPZb+31epM0jpJPNMx2uyMpI+PbT4ePPV6mmreWaojpFYFFZRcd&#10;j8LfTz1eoW8iYVV4YVrHsux3WwYXZfA29o1vqb89XqFemrHmxVJ6pt1kNtdCb6XPPV6sWOxVUVYj&#10;0aRLHcySNLMqe6NdqlgdfHx+jx56vUi6qnrqOkNRI+4tfaBqCGv2v7Oer1IHL+EBsXLTzrDG25bM&#10;NGZvG4BNx4eHt56vUOmXEpUpdpASUEbW+gHQa+Pieer1KLGqbFKmmWQqHQyLYIACQBqb+23PV6i6&#10;Z0wep2SvUD39SigWC2PY9zfnq9TDgmNV2VTSYjSJI7yyohSJblzIwTWw7C9/q+rnq9R0FwvEcLxB&#10;kaMeQFSXzNylSX+0qge8Cp73GvgTrz1epcU1O02WKnzh73mkq1ybKG3X+AI0+4c9Xq//1qo8IzRF&#10;I/lPLIoiZlWVhq7WubtYA38fp+rnq9TtQY9XVEfylHIqziQys7sACq30HsJH36W7c9XqU9PnKGsq&#10;xHUuy6AKQD9onXU6n9deer1KYZmrZscp61ZgwQhAykFQVNtthca+Pjz1eoXGxWihX5nYqbSxLbrk&#10;k9wAfAd+er1c6bHJDEsUzdzvs1vsg+7b3e4tfnq9SrwXH56isiqFt5o3biQCTe4Hj+unPV6l/T4z&#10;VVVSj4i9yrENEexA/et9f6356vUraR5Y3KyWYTtsRQtz73/A9wNfq+HPV6n6qjkpFcxkTNuQKdpJ&#10;UnS5Aufr/Zz1epV0qSyVH+j+9M6qBa1jcagD2XHPV6jB5Ew5IpIqeYgSoD5hBsST/bz1eoRcUr5K&#10;GlkRURQl7Ne9z4a89XqLRmOeqxDEZqmGRTLNsVQPAnxP09tOer1GM6WwVEdP5ixlZ4iqHaLAC3c2&#10;+nnq9Rl6GqrqGsgmqNtnJZiATpbx/Lnq9SmoM4U9IknmHc66gLqbdhp8Seer1YRmSGoCs9tCT71w&#10;SD/Rz1epmGYZZcaXymCoQb+BAJ9p156vUOFBi9O8YDMDuAWw1N7duer1IDG6aOoEkxj3SFHAuLgG&#10;5Hf6fDnq9RKM85Ckr8RkpgisjsBvYe92+Gvfnq9SKj9F+J5wlhEdUI4ai29TtKlTrqHa409nPV6l&#10;UfQR09yHgdXidVFT+fscF40XcWAPcgkWPjf7+er1a8XqCy/T4JiVYygRuzyxIi2IChu62X43vz1e&#10;qunOFY9Zh1RTIh3oyizXuLanXxuTcfHnq9SMwugpJpQykPUQsXFgTcHSzfD4c9Xqi4rgjYfWzVsk&#10;axEoGTZewue39/PV6g+qoYsTjlVV3zAqLMQACNSSdND9HPV6kD5TwibciB4nJY3uovpYEDXXnq9T&#10;RWUiVtNHUSsNy7t1tAQToB8Rz1epqkgijWOYX8mNh7qXOvbW3cfVz1epoxuRHknaPX3/APJkEfUP&#10;EW56vUjnu9WhQFQTe2ttdNRb9vPV6umFRhsySNcpIxOg7f2H489Xq51G+SQNGTucg+07Qb29mvPV&#10;6pnkblE9edqljZNo0HYH6D/fz1eqVH/Lo1WZmAWW6hR28e3089XqwGeKvxAYbNtiRtdSLkHTnq9W&#10;enoqaIzQUu+ZQygFhYgD8rc9XqyrMVqowqGUg3Ci3f2m9uer1TYIoaPEzVVKmzEsb6AXuf1+PPV6&#10;uMdQzzuGYOLgoPhfxHPV6pM0kTyf6PEIo0Dbm01b29+er1RXnaYNToffAILjv27/AFc9XqeKRKlc&#10;MiwyRxJsVbyEe8x9pP8ARz1epyq/lYqLZNGJGRyVa2psL2H189XqeMtYq2LmnSNtvzw/RlvdJtcE&#10;W7gi3bnq9TlRGgqDIKcjzCVjLHxY/aI8P4+y/fnq9T/T0cs6fIq1mUHee9yD3H089XqxrNU007U7&#10;RxvEli5A97f439vPV6n2Izlw8iWQqtoxbdc9vZ46c9XqXskVLQ0wo6Qh5AscjlVJUEjVdQDdex8L&#10;3sSNeer1CJhGGypRmNjtNQrbYyACDa4Y20sb3H9vPV6nOJJhRw0NUu6SMBfMBvu733W017256vVE&#10;p8LgxGTbNCVmBYBrlSFFydpBFie/6256vUnakOwqzBe6+6pcklgvtvfx/v56vVJyzl6XNWM0+CTi&#10;y1TRIWXsNx+02utvhz1eq2nohk2k6c5fGFVSs9NIt/MkFiX7dwBa9r/dz1eoc6DHFirViw1n8qM7&#10;lBQsoa1h27ixvz1eoQ8OxJ5MPqaauZnesZSf3QsbdggPvqdO/fnq9Tv81BXTeZFWfKw06wwpENCW&#10;TW+vcW7n4e3nq9XCl6kUuH4xJRS1aCvaMqSpUsEP2Ra97MRb7/Zz1eoa6DqDTV2X5MQrl3IVZAD2&#10;a4t94tz1eqvfrJgeHvBVtgMaiaoMdmK7jYMN1gq2Fx+z289XqJZi+ATxY0qU6u9PYMA+pVrWJuLa&#10;HuB/Rz1epHU4nFX81UxqELlDcarbQBfDXvz1eoSY8JpY4UpoWcMjbkuRqW/xWPb4H4c9Xqj4TTmq&#10;xMV08e6ZPdUNovfTTsTY89XqFtqJaGojkgiDM1za1gT466+B56vUp4a9MPplpadFO5v0g23cXPZf&#10;D6Tz1epQ0c+Fr5KTNaUSMF1I3Lbt7PG2v9PPV6oFLGcOqkraV9pDP5kYOm3cFUL8bn6Oer1PoqqS&#10;olWixbfGYmK3UkhmLW7+IHieer1K+sxCgwu2HSLvcByGI12sPdsfq56vVMwjEaeMLDUxsU8oO7G4&#10;JKA+74am/PV6n2hzEEd/NG2OVVKgAgsSLgD6B7PZz1ep9wbOGJ0b/wAvpZGCVEhbYxIBYeP3Hnq9&#10;RlMl45NDWRLDGJHUKSbi7Xte1/rH0c9XqNNTV9ThOXKquppduxCC1rC9r2v489Xqqg6mYrVZixua&#10;Lc0epaRdupIHhr49/wBb89XqKd6ga+myp0yrqlYPPl8qRVubHdtJH5i/PV6qX6uSXE8WhraeVllW&#10;7SRKfda9+473Hhz1eoSY56anvVyhirLGkgHe50J8dLePh9HPV6i9Zwq5KXFpnR17styL6eB0+HPV&#10;6k6uJJTXgmPme53sAD7NOer1SqnGlqcLSgmvsRSw22uPYPo56vUHDSyVlYlHsYGQEb+6j4k/2c9X&#10;qVmWMDSlqEaQFkd2R2t2FwT4W56vUb3pQ6UkzRzruSJiUvYEkjapP/ERqAdO2nPV6jnZcrKxMDFH&#10;clyGI0Fw3fex0v8AQOer1B/1QpsIzJhMWCV4Wpp1kimWN7MPPjN1a2ouvh489XqBXGqyurQjmQyB&#10;mEQOhtt73PcgD7uer1T/AOo9ZRRiaOTb5jgkkEgA62Gvhz1eoRslYlQLiDUUV3lgdQz6gC/vEdrE&#10;W8B/G/PV6jtUc5wfBhJAo3zENp7CNDp8Dz1eoPsy5ilrKn5elJkd3UuhS6qqn7RNtLH2/Hnq9Sdq&#10;8vs874hjn6LaDYoxFy5Pstp4256vUkaOsoqjEDTCDaFLKrEAbwugckeJGo56vU51tMzQCDE5PKEK&#10;i5T3tw9h9ne5J/Zz1eor/VPH3xDD2o6ZzHDGWVdhW7LazXG3TXwN9Le3nq9ROq/dJE6xIAqISCx+&#10;19HxHhz1eoJ8wxvXVd5nZYiBbabaiw10/X+Pq9TZHElG608PvNKxAuDe30/Rz1er0uITtA8KIroi&#10;tf3QSTfuTa4I56vVhoPmpPcpj+iJAa9zu19n66c9XqE7AKH5apijmC2MikgDSw/d56vUs5kWmqNs&#10;UZVZCS1xqLaXB56vUJ2W8fwGCnhjgp1V9wIIuGYi4JYm41+A/s9XqGTCa+P5qIQgh4r73uCGB1Kn&#10;489XqFyDFKWrVJ49m11BVWJCgX7fVfseer1TcPqYq6slqkjU04YLIoIstiLsD3+v+znq9QowYwkc&#10;c/8ALLsFswBXvp+YHieer1NtBjVNiUcUkzBW3MpVDa9rmw+F9Oer1Nlb5dcy1scK23yGQ63KgaEf&#10;HTub3/Pnq9WSOkianjrawiaJ3ChSCWaxuAPqPPV6jOZcylFQYS9TQ6sgEqJY2sAdyi58Lj8vbz1e&#10;oJeq9Yk9BDTx1JiUMTZVWzHQEMdpt+Xjbw56vUUCaoWkx9IJh7lQ4XdobEmx01NvE89XqU09Ghkm&#10;WlBChgbm12Ud9foBHPV6lzgmFxY/8nKjgpIy7UtYD4WPjb289XqPN0iwhaLCxRVKGNoi6RhQBuPc&#10;Np3te/PV6jXYfWzwYYlLWw6ncVkIBIIF7Em2htz1epa4Jhm+D+a1jKqvsA1UBdO4+7nq9Qc9Q8u4&#10;bUoXJWTcm0e+QL2uT7Dr/f256vUQDPODwUOINTNJ5cuy12IB97RSLm/axv8A389Xq4ZPwNcEqRIC&#10;yu0YsWsVUjW/s19nPV6hIgwysr62OojlUtYsbi4K218R3Btbnq9S3y7kSOvr70qoHjIYRjaosQSL&#10;Ak21156vUsafK1bFUbakI0oYgiO2hJI1I8b89XqEvCMkVaV1OuLMqlhcFDptAFr6AX+Hw56vUKmD&#10;5eoZKghZLiFi1xe5C+J7aX56vU71uHwRMlVThjKSbAkkHTnq9QKZplmr2R5YidtrsALA31uPH6v2&#10;89XqbsPwo4a8kjC5jVHQWAuGJ7jXT9fhz1epWYRiVVRwS1mFQ+WzBdwLEhvBgfq1t9HPV6l5Tzy4&#10;xDPU0bFJEVGCG4up7nvra/PV6hSydTKsHlSlLrdyWuLHw026/SOer1LGhikmppTtvHKx76i47215&#10;6vUKGW6SmrWZjUoI4BtZSCATf/FfTbrcW+vnq9Qm02FpKiQUciSRG5LixAHwPPV6oeI0ckoZB7sL&#10;3sRbU37A/nz1eqI9diFGi0QQIka+457E/wBnfnq9XE4tiGG7RVkSbxoy2BJJ7c9XqWWAYtXSVDw1&#10;I2odga17kG/fnq9Qv5enWuqXQDy4odpK6nW9x7e9v4c9XqGpswmCiSmpUO+yre1gR7Pu56vUXjrL&#10;npsLweaCVgkgU6dgLi4+jnq9VHHU7FmjxKoxhveadSWJUsoIHgNtgbnUj9nPV6q084TSvPNU1DEw&#10;MkgCkaDve4PPV6ie5wakTEkpoUMcJuR7FHgbX7X00/pt6vUjGxnFMUqpMOpR7kRjX4HXw8CLez+n&#10;nq9Qq02ARYXQO+FzLNNKGIAuAjEXNx429l+er1J2PEMTkUuJ2kigG0C+3cezXNrA38Oer1IzEMXr&#10;JXaOpkcwxsECHsCASdtjY3+vx56vUFFRmGbFKhsK22WFmJJBJCbtAPp/Uc9XqZpkp6mF7IwINyO1&#10;l1AsfzHPV6smHUGGmJpadNkoIAY/asQSRfTx56vVnetpErBXPeRY0aMX+yLm1yLDUHt4fVz1erFX&#10;1lPQSCCsmGiE3tca9u3tvqfDnq9UfBHehqHqoo1kDv8AaAFiDYDWxNh489Xq4z19Q1cyxRoUc62I&#10;FiPAWAH389XqwiSrq8YEV95UbgR9kC9mUMDbT+6/PV6pFTNVVDpBSL8wqPrqFAIHYk6c9XqVmCZe&#10;zGKFq+plRXMjDyQGuqKR7xbUWN9Bbv3tz1eoQY8vMIicPT9NU7QWNiNTa9rX7aa89Xqa8yZMxDCa&#10;hacRlmEiDQ3O797XxUn8uer1IqTIeJ10xCbkSRhZRcm+p+6/YD7vZ6vVLxjIGYcMu7u7b4k2XUC5&#10;8ANBfTx56vUgqLDMxmnfzY2iVC/exJAve9r9/p56vU+mJIaWknm91JJCpvbSw+0Rfnq9UvA6Kumx&#10;hjSwu63UKzjQa9yO5F/YOer1WadJpsGOEr/MCjzIgBAW9zoALAaEH+/nq9QS9XEaXGBBQx+UpdhK&#10;AAQLjQ39nPV6nDp/gBhoziGJR+W6HZvINitybgn26duer1Z8SyhR5xxV/kgUkVbSBW3AlSS1xew8&#10;L+Pb4c9Xq7SiOASNhyaTRsgDeJLCxvbXTx+rnq9Rtcq5K+VwCLEJ9XrVhiJ+1ZCRYi99pJvr8T8e&#10;er1JzMWRsy5czCKXCgd825mYEC6308NCeer1HHj6UOen0WI1i+cXpY2AJAIJTXsR4689XqEvoFhe&#10;SsPy3VfzZkdljXeXCkKbFR4m3bsfH6eer1Ad1HzRQ0VRDFlqPZNU+Z5m2waRLmyqQQFOgNz8fp56&#10;vUBWZpqubEocVaTdJtIKmw0OhX8rn6+er1KnE6mPL/TsV86bVlksF7Egr39uhPbnq9T56f8AGabN&#10;k9XTsQKpBGKfc11DgnuCvvbR4c9XqHqrxibKmPxxMqy+e/lsQFsTcm1iLD6Leznq9UfGaVMcrJa8&#10;ReWI1KRi2hY6k/dp9XPV6g8wnE4MMkq6xprhQUUALrIQbi/c2AI156vUHfT7ClXqVFiuMsopX3sq&#10;MLs0jdu/e1tB/Tz1epL54wCgzT1MSppJbU9KzNFskcWkN9WVSAw1sLgjx9nPV6n/ACDmbD6PP8VL&#10;KWMcEioDuIvtJ3ndfsfDnq9R/wCTq6lNHRiulKwE6KjE3HvAE621Bt93iL89XqVf+eNKvLa0dHMI&#10;6lUkXeQSlr6aDW4Fr689XqBrFq2nzFVGoxSqStUbYk8uNwrO9tSGubg+PbQ89XqIz6sellRhWENV&#10;tD71JIBK62s41A98aWN+4789XqqFznhqq74jVABY3Niou2+5Cjvf4E+zXnq9SFiwdTDtKlpZQWde&#10;6gnSwJ9h17c9Xqi4hhfyhVpF0LhQRYkkDufo7c9XqD7OWXFpXaaWL9KNtj7dwBAH089XqBPEMKer&#10;g8hDZwTtBHY+OvPV6muLDcUgMhEfmqLAINSdNbE2GvPV6uM9AGj82IWnX3/evoPZ/Seer1O9HUy1&#10;CEy7UAUWPgSe/PV6sEDoF2tfzCSCABqD3Pbnq9WN6lKKaKCUeTEH3K/cXsRrr+Xjz1eqBQ1yVVQx&#10;370Dk7uwIPYAG3PV6hQoMc+Wg8mlAN/DQ97afR9fPV6stO8+JVRgcEW10sbe3x56vU215pKOSXcg&#10;Z1tuIA0B8T489XqRdZHPVzGvRndRe1ifC3h8Pbz1ep9w6rp4aYVhJBTYQDe/9/PV6ljguNymoaaM&#10;llsCx1+489XqMLhGappqKPCaT3QqhgVGrE9wx8bfw/P1eqHmPD446c19UhJAYqu2wZtLadr689Xq&#10;LnigjpJpIX/S+ab6dgSLWHbt+unPV6k0r1BqJN9vcC+y9tbc9XqUOGTGmaNydm91Ww07+PPV6rW+&#10;gHWGCny9R5RqSWSjNlKhbKCL2uNSAe1rjw56vVYH09zWazMkVUSEjqUVkOottDW002k+Pieer1Cp&#10;W9Tq3EMTioamYxRwySXFxtItbv7O3189XqIN1X6pRUVfiFDQze+TJutYEAGw1vaxA56vVH6d9Z6+&#10;lxGnxCeVlEjGwJNrgi+t/C+nPV6rMMI6pUdbh0klYrSR1EMe8+79oiwbv+z2c9XqcIM7YZTYfLhj&#10;yeY8YIDKLBvibeNjz1epK12d6aNgqOimQBVdTcEjt4/aA56vUCWfcRoMVj8+tbfVxzgp7LAfmbnn&#10;q9RX8+Zdo6mColIAVWLEmwLMtiL+3XwPPV6gfmojXQxPVm8SXQrYXI9p9nPV6k3mCgkw2iIo5CJI&#10;nVtwW6lDY7Rfx1tfnq9QKdScReKsiq1a0FKizOSbguw2gD2Efd256vUA1SUxCZ46pd7GzKwN7E9t&#10;Pp056vUjMTp5vnjTWs8DkMAftaWJuNCB93PV6sAQUE6Qzm+9bLbsRrqeer1JSmaJUkqKcbXBJYW+&#10;0O3589Xq4Vca2MwADvrs9nst9HPV6kfV1ctJIwKhBIQGHtbsOer1TozTCnfcQ8m1Rpe1/Ei9+3e1&#10;/v56vU1VMVRTOUezsANpa1lv2J+vnq9WSjqGkqjSLt3Bv0gudb6mx+PPV6ptS8QpyIVF0DMe173J&#10;sPhz1epPV1SZKqnqKBQzFwrD4Efs56vVHiRKetlq5yNrMQw8SAb/AFX56vU90FVBXM1PEwKalFsN&#10;LHt8bc9Xqf6eOZoHcARsgJJZR28deer1dwvHTqrSKrvoFBGg9hv7Rz1epiqq2pLxS07MVu28i1zq&#10;RYeHPV6pNPJBVR+Vh6eX5Eg86/Yi2hH0e36uer1Z40op980qgKlyGOhGv8Pp56vU2zTbKzzWk3xM&#10;GW+nsvoe5+nnq9SYxXFJA+3aTAUCi3fcexPjp489XqjxRMjRPIA7IC+46jcD7ot7L+3nq9TpT000&#10;9ZJV1CEXC7gqixNtPu56vU2ViUIm8pBd5HEdtxNje5I76fRz1errD4FkmkoJh5lPHcncwsT/AIQb&#10;jt8Po56vVKqSTVNShhHEdpNrXK20A1vp7eer1O8rL548pxvMZdhYXZQDoW+jtfnq9SeSop5ZUkZy&#10;jurWBHujxY6+P6/R6vVPo635GeHC2JYvdwzDsCbi1+er1PtPVmSqZUuzRKbk9iTfQfRz1eppmxaq&#10;3FbACVJLf6rHT4aDw56vUz08MuHUm+eXfG7EX18L/Tbnq9XHBHq0qflp0DGFTbd8TodPZ9PPV6ny&#10;qqoQY6r3VgR7SAAgA+y/hz1ep6ehpamr+e8raFINiR4jwP589Xqc5WhpV3VIBTUi3s8L2H8eer1R&#10;RVVAh/RxXDswUD2Htcnnq9XKkpY3Ty2UpKHDX01HsPtt256vUpKKhebEozKwCC5+v4fTz1epVLHL&#10;/vPCAWcBLAXufCw+PPV6g/xaaofE7Su1490RUH3bgXv9Xt56vVyppn8oRxxg30Zl1tfv93PV6s87&#10;pHXrTlyUcWHx9ovz1eppnghasSnsSZL2Q9hb4j2fHnq9XdDtjqlpKpEja7WsfdJBvZb/AA56vUq6&#10;EmnZZhIy+TdrDs17j3tPD2c9XqXkFRGlGJiAC/vBB3+Jv3+rnq9ThFWvWULBo9pso7i5N+/0nnq9&#10;SywirlRflUBUanU97A9hbx56vUKmQ6eKptLh5P20aQkk7QWOttbAHTnq9Rx8jZiNBi/zyyPNOgK7&#10;FK2UAAqbe06/289XqsG6HdS58PlXEd9ncLuV7ksxJtp7Rz1eqz7JXWjDcYwmNamqEIhY7wDZyALi&#10;w+JPPV6jO5E6rYVjyiumceUgG1m92xAPfXx56vULeC5uw6sSSqLqgMhAXtpb7V+2p7ePPV6ps2Kt&#10;WRoaIhvLYki4IYX8fq56vUVXqlkjEa8T1ZYSb5FdYxcbAGDfXb9e/PV6k3g2V54khcykqHVtm2xv&#10;cHuV8BfT4c9XqX9Z59LV/LQHegW8gIJt3Fv7+er1QatD/LzFJZVBYq42gkeAH1ft56vVgE8ctTSs&#10;rrPsPe4sCT3Oh8L/AH89XqUb0sT0DVEVhExZ2C9wUsCP4c9XqZg1HUxNLMSzw7VCEAkew/Zt356v&#10;UC3VeOKsyxJC8IllICgG5A97U/Rc89Xq10fUrlM4bj81XU2hid9QLC1mIIHsBAHx+8Hnq9S29LGI&#10;VeD4vJFN5caSG6WvtKA9j37DUkfTz1eq93p5i+HYlg9NRySFJFCMvewAY3seer1GKSlBppXkkYxq&#10;t197cQvj38Oer1ScGllrKGdKVxHcFjIe4Xx/v56vVypcQhgakSAgMCCzK1wy7jc326EjXnq9XBq4&#10;GqAiPuSMbMdR+v089Xq4V7ph0cstWLAAKxBFi2pU/Qf6eer1Jqq8+emaAxrHK1gpbUA9789XqQeI&#10;yVprEhryvkOojBve7Hx+z+t+er1Imv8AOMcdFCB5cANyf3ipPPV6gxxPEAcwUU8MCtGhYsDbaCvt&#10;+nXTnq9Qa5ny9LT0lRiMw8t5T+6WALE37fRc89XqrR9WeJ/yeOWop4fNmKOY2UWKjSxbx0+n7789&#10;XqoOzxiVSampro2vUG79wOx1APttz1eoHcSnrpTJDLITPKwKD2L3IJ56vVxqJMPFEyJIryPYOGJN&#10;tb2Hx0056vUkVcVknkyOEjjBtfsTf+PPV6s8U0KTxujgMHUE9rpfX489XqeRVUVGzDcJHIdty+wn&#10;7Hf+PPV6vCYSbqSmVo1RVMhB0AOtgfgL89XqUWWqi0u1GKK7bQSO4Gtzf2nTnq9QvwyMYijMSfEn&#10;sbDw+B56vUH2OYmkcnmVaXZN4uBp30J56vUGM2ySoVoiU847mt3W2nceBvf+7nq9TI8LRTCScFgW&#10;Op8QPHnq9XmMiRLLILMHuumh9v3c9XqzNVS1tWrgBdzoDYaXPb+HPV6sNRKXlmYvru7HxF+31ac9&#10;Xq4iVJKgSzaAkG/hYac9XqyEQyIQrn3nF1sPZ4c9XqcJRHTbI6JffPj8SNQf7eer1YFlWktJUwHe&#10;pHvFvHX7teer1ScMrah696l7hWVidLi4Gn589XqETCGj8taqofy3JB9y20nw0sb/AE89XqEOgqae&#10;OLYAPfub6fVfnq9T5h9RDLC1BXIGXcpUka3v4G9gOer1PldjUsaGMAIX2gEW0t428dOer1IDGq6O&#10;aHyZG/RKR/Dueer1ImpMc0UrhwRLdbgHsAAB9N+/PV6mCopZJWj8hPK8lQpOlzb2W9vfnq9SarFk&#10;psTmhRvfKe8e97+APxGt+er1e/mKiKLD42vEyEOuvfW3089XqxVNVBspo5BrGANf3V3aXGvPV6nG&#10;RVSZnaRXSJwVtpcHUg/R+vfnq9Szw4pVJHUI+9ZLWU6kX8Phr7eer1CXguXlXDVZnDeU9pL9tpuR&#10;a/a31/fz1eoRnoaieKno6qEvGvvrIBpqbWLfD4/x56vUy4vRtUIlDBZGXUnwIvb2eHPV6kpBItA/&#10;nSi4jJB0BJ/bz1erlvpY2M6KdoQ7Qx173/Lnq9WGeqFZOCo3BAXJ010sF7+HPV6k/JVSyUby042E&#10;sT3F9TqOer1I/HqajqGWpil2Eae8RYjuSfHw/Z489XqRUj+fBNGioF1a6kG57XJHj8Oer1JxpqgK&#10;is2iAhfgD356vU4Q1MdLAiIASS242v3HYc9Xqh1L3cqlvdte3Yn4fRz1ep0psSqJDBssTEwGwDVg&#10;e+v1c9XqGWmxilpTBJIoUMSCp7AHW3t76c9XqV+G1FDI5mgpwqEG40tfwt9A56vUJGBeRAihx5sJ&#10;JDorAGxGpBsbEeBtz1epxr5qOkhWWMjY7AXOpUC/ssdO2nfnq9SbxHNVGlPJBShJZgdykXBI9hvp&#10;r8eer1BxUY/JDDNLJ70guxXcbAfDw0/XTnq9SQOaHqjE0rgrKp94EaNewUDv9PPV6okcq06s8cgS&#10;RGPujQnc3e306356vU/pKqhkJ3MAt2Ygkg+Nvhz1erFv82Y1EMwVHG25Ha2htrpfnq9Tv55hoAEA&#10;ZXG7cRqRfwPcc9XqdqbG6cwJSSKdrbWBHYH2Hnq9S+yvia4jKKChiszER2uLm5te3x56vUsJC64h&#10;IivuVAEuO1wSATbT6Tz1eprLNS40kj2ClSm3w2k6gDnq9U6nwesxWSZsLj8tGGkgf2HsANPv56vU&#10;Z3pR6X+o3UqaCvwzDJ56WA3WRUJW50JJ7EezuOer1XoejH8KyVKqlzLn5xXhpWkEPlsioPAkrYm4&#10;7g/x1Hq9W0D0K6K5e6c4dHhuFUqRjaFO1QLIAbKD8Pb/AEc9XqNnQinoqcKFAse3sHPV6uqnHYkh&#10;Jv3va3c89XqQGK4nJJKdje6F8dRfnq9SYFeJEMc7Abm1Bvcj4c9XqjNTuH3SAsouB318f1+jnq9T&#10;3SyHcrxgAAWGgsbc9XqdGijVla4BYAmwuLX/AC56vViFEpLuova58dRe/PV6ocuFQzoJYQpDdtBo&#10;D3/X6eer1J6TAGa6BgfGwGgPs8Oer1PGFUb4ZE8ii7gm47AD289XqEulry0Yp5FvoLW1I056vVLm&#10;ijmRvPUk2+A56vU1SUTGEqU0YXJ7nnq9XCalSNiocEoLnsGAI/v56vUjMTdAstxu7aDuRz1eoOcY&#10;xaHzI6V7AWsCOwPs+PPV6kDjFUJfdUj3msoFrFF9vxvz1eoP8RxVRUSGUrHuIRdNQPEX+jnq9QP5&#10;ymWhldZBcsSBtsSR9Hj256vUWTOtWqUUk0coCrIB7wBsPH6R489XqAHFMxrhhDTw6FGJIBIZRqAP&#10;q56vUFFfmA4rOj0bvDGkhmAKqAFI2lR30I9vPV6ktLmXC4KxI57tFbdoFYMTceHsPhz1eplljo1e&#10;WmpZFCXDR7wNA1yQvY6G/PV6g3xWqimqCaiSKGaW6oCpIO06XFiAbeB56vUksRlo4CwkG9TsVivY&#10;kE7jbvpz1epMivjklioYtbO3vDUhSfH2drc9XqV1HR4IcNnomG6QktuUXAP7Pjz1ephAxWloW+Xk&#10;Ry8jNGEFgVNyBa51UaX8fhz1eplGIVS14mkJR1jQFhcWGoN/gB+3nq9TXX1GJ1NTFSLDCKSNiSzv&#10;Ystr6DbYfWTz1epjzVV0WHU71FYVMIJZmBBstrk39g9vPV6p0B8ymemlHy4dAysVAZiV9wH4Ea/R&#10;b289Xqa8OjknhRTcF3FxqWaxNwPCx/Xtz1ep6VaFyaqMFZaclipuFA8NPH9fZz1epxo5osQo/PrK&#10;cKqOyhgSNxJ09t7D9nPV6p1JMsymlkIUkhVsbAm9yST3t8Oer1KmaniNLCGhDtE5JBtrtHukA+IO&#10;v1c9XqVE9LNPMmJ1VTaNdzoABcEjxvobjSx56vVIjU4fjU+IUaNskhjC6gkMPtubaWJ7DwHcm3PV&#10;6usUAalCxkTIpDOSASpJ7DxsOer1QaLbS0/8xWwLyMDqDcH3bWvfTvrpz1epSVUNHhNqeIGeaWzM&#10;VIso8QTcjXnq9TdiEcUaVBlujKUYEXBJPcfURz1erA2IU32qMbHY6liSSbXNjf22+rnq9SmpK+c0&#10;CUxRdzq7krezG/Y6nU89Xqa6KaopqNZawgM6sjILmxv7fEW8eer1KeLD3mwk1UJXdIA1tN1lG2xH&#10;+sLj2/fz1eqFiWCQ0VfHUxlIxIxSwuQCw924tpa+uv8ADnq9QZ4jg1RT5oSVqmVKeBJIHpI7GGaR&#10;jdZWNidydl2kCxuQTrz1ep5FRUNUg00dwxARkuNpt4EgHxt/fc+r1cUwt6DEFhNQVkDll9tiDcn6&#10;9Oer1MdZ81W1RqK2MWdWdCCQSBpa234c9XqnS4jUCh86aPfutcHwX4e7ob+PPV6njB8fmcLRyLdF&#10;ALEdwSTYe3Tnq9S+o8bjTGfmKUmPyYVWYFCSfANf4nnq9Sggppa2kkmoW8yKJGlZiLvceA17ajnq&#10;9SIxeCCaNkmF6hoXkuRbcT9lfaDpz1eoHajDKcVbQLADKdrv2JBbsvt11OvPV6pmDzpHiTUs6BZI&#10;9dhvcKpJ08LG/PV6jCZTzJQYlhUsdK7KgYKDfVvo1vcc9XqFCmxSOmoaZqecyKzsSCNe1tfaAeer&#10;1N1PVTYXEJ0kJOofcSAQT3PPV6h5yzmipqKlaGfW1tzAqCqntrz1eoUKTH4agx0aAXiIBJ7kdidO&#10;er1QhjkOB4v8xCt47DeLkhjc7rf0fx56vUNZnlmy7/N6Qg7l90kAkG+n189XqWOX8y/zLCBRVxCy&#10;MEa2l/jf2a89XqcqbFKR6p6QsEEhF9unb+3nq9WB8VlWV0gBAG6z3uDb6u/6/T6vUlsZxUxxLCG3&#10;GQszi+oH8eer1NGG1s1XK9KibWAKi5sCLaD489XqRWJpPSF5HVIBqqtuX3iO+nt+jnq9QP47UyiZ&#10;V2KoN381ibA6kj9vPV6kUawiV5oqP5mYxsAAdoBvo3sNtdOer1KPDsYQ0HlfanQhfaVPiPo156vU&#10;KWAKkUUP6QudpLFQbEj49h/fz1eoQcuCKrgeWPajb2LXtoNRb49uer1DTlDMbYYkeFt71iGF+wDe&#10;Jta2v6+HPV6h7y/if8zAie2mgIt2vrz1erPWYdDMzvGQscdyL3BJ9v0c9Xq7y/GseLRVAYt5ZVT4&#10;2Dc9XqMlk/EV+bUhrJuF9O41J56vUZfBKmGRo6hNo+jueer1CphVV5sisB+vbnq9QmUMyolr/d7O&#10;er1OwkLC9789Xqx+4O5789Xqb5HuClu9+er1IrGKZHDFlva5Hfnq9RReteWDjWHSmYbggJFtDb2c&#10;9XqpX64YXFBDXRxU4kYDaQw7G3xA8Dex56vUTDK8BwTGQ9SiKjuWQbbhQQdD4d+er1C/V0sFQkJE&#10;Wwu6sWC3G1u4H389XqSeM19PhddJCr3QFVVLWJGl7W7fT9PPV6iodbnwSelq0lHmSvZrNtOxdCLH&#10;b4an6uer1VtZtyBHij1IpIvNiqAVF2G43/wnuPGxuLc9XqM90J6XNhmMRYk7SFaWELOLXUF+xI+A&#10;8e3PV6jpxYNlhmXD/MecSKy2GpAAP3W156vUssn5bwivnpKChDNUFg0bmMgAL7ti3bw7Hnq9Rg5M&#10;EhjC08qEQxKyva5JYa6fnz1eok/qGwmNcJqKKJWcuQIypvZT3/bz1eonfTRqnBcz+Y7sZImCW7Eq&#10;SAPr1vr+3nq9VmWXaYYllXy6fVmYsCSTe3f9p56vUhc5YXhuDVjTFf000bPawFh42PxI56vVX51e&#10;xXEo8OPlJ5kn6R2Ki5F2JAtqbgWv9fPV6iHpT4ljdY0kfmRqju7B7i2p766X7gH6Oer1Db0wocw4&#10;Fic9dXyvN5nl+Wr2suuu3Tue+uvx56vVZpknF67+VLURSBppkI2sSAE0+42vbnq9Q35jpoa/Lf8A&#10;LkiDu6KiXs1yw7kd+er1V29S/T+uCYDPmFEMtVMxjSIAkIQ2pJ1AA9nfvz1eqsTqBlarwGsqRVQG&#10;I0zXKg397Q29lvHnq9QMUWY8wUEzLIjUhJ27SRcX+yR30Ph+fs56vUYjpFn3EsMakdJ2lVptnvsS&#10;SwaxuAQB37Wt7Bz1eq4bCqueuw2LFIGOsUbAdyCoBN76eFuer1KWjrI6ISV0skjGRA5C23A6n4eF&#10;uer1L2XDnaVcUMitTyKCwNibkaaH2a356vUR/rfg9JhePlkWN0sSu5RcC242Pcc9XqIxmfMqRlK+&#10;okXZdgRYEgeAt+fPV6gix7OMWYfJpaZkdYw/dgCe9u57/Dnq9SIoKOnjqlxWFmNVOrrc3IA7Ea6A&#10;Ed/bz1epQZYetwqWClmAbznIKk33MCT4ewezw+vnq9Rz8p55STBThVSADuC7bEAA6XPPV6jJ4Dlj&#10;C8Sw6kXYvlQ2LSEAE6jcAfGw+76eer1K9qXAstTtQ0yoEN7NqDbW9j7eer1dT4lh9RgLNErCdVjV&#10;0uACosbjQ621/v56vUSDrZg08p8uBiz1fv8Akgm7KCADt/1Qe/8ATz1eop+HZYqKmvWOaNiRcbR2&#10;XUjUa9wOer1HB6R5LfDaJaswC7sCfAqew3A27i/fXnq9Rv08uBvl1jt5cTNGAwYFlNrGxsRckgc9&#10;XqWOEY1K1K9OU82QIqupGqg69jfuT+unPV6gW6l5QD0K1UkXlRhWNxYFrG6j4W9vPV6iK1eVq+HM&#10;Bl8jZT7rCaQ2UX7G1iTb+7nq9R2PTrjVHhs1PHUyhZRcDUAttJBJt2uew56vVZ1h2bsEgwUStOt7&#10;AXaxJk7gfQDa/PV6kHHmSmrnqPm3RpXIATeLAeNvrv8Alz1eri+J0dUBS1SqHkbYGAJUKNb39vhp&#10;7Oer1Az1ax7BcLhZzGEaMblKi99Pade/PV6qxuovV+uwzGxT0oiZSj70diGIJ921lIufE356vUXv&#10;EOpuNVeJ/OkRwwsSG2MXYW8LkAD6789XqU+WOpmLfzKWgDuEjVWLjsSewFtbg2J56vVZj0rnrMx5&#10;epHro1R5IgTbsDfUnT2X/jz1eoT6rLdHgFccQCLPFICL2ANmOpY+H0fHnq9TTUYFS4clSzJsZSkg&#10;vYBQ4JH1Ec9XqDebOOG4NMyu5K6iwIIUnTTt2PPV6lBgHUVpKPaXb9GDbebEkA+97NR4D+znq9Ql&#10;4FUUWNRlIEG6WPzrlgSWN7kn2H2c9XqUTVlHhGGU8tPLdmjIdlsAhBO0Dxtbx+PPV6lplXGH82kV&#10;T50ko94juQSb6gdz37D7jz1eo1cOHw4hhkoqpjMiKLKbiwYdu+pHPV6gTxXJNJDiFLjBh3yqH84k&#10;AAKe4HtvYc9Xql4R02wiuxD+ZxrteRt0YAuoLXBvrew56vVhxzKdDh7VNJPOplViWYAWDAWFiNCL&#10;a/389XqL9jGEKZZkqkk/SB2Gw6E3vqCDbXnq9Sfw/AKmlqIvPVWkVWfUHaF8Pp8eer1LbJuf46GS&#10;Onr2ILu/uM1lJU6Aa9/6eer1GQy9jUPyr1sjBLEnaPtEnUa9rG9uer1BzmfGfP8AnKqojQXvtLAE&#10;kXB1+i3PV6i05xzFJPicOJPaKSGK8baCwBt29htrz1erJkbN0OIV4JmVCX9oIAB1tYHx56vUYWbN&#10;M9BhstPASadSBdh3BBOmt9Oer1Fg6xZlj/lwwyhKVMrMoVALkX+1cnSxJ56vVXDmzLGFYZXvi4p1&#10;mqImdC3fUm9kPw+HPV6gAzFS4fLUyVVTLJEy/ZVCUZSfBiD217c9XqhRPiEPlVDHeFYEqw0Kg6H7&#10;uer1LXBsWb+b+eGJ/SBlW2u0m9zr4Ac9XqvJ9HfVjEsawWHK0ygJAGYTOoIYC5Kaki+vs8Oer1Hr&#10;XGUjxOLyVGyWRF90AkC1yT8NLW+jnq9ThmBvNqnrI12xLIui2G8HUj6BoOer1IZM30tIZH8hyQx2&#10;hmUgfQP2c9XqFvA8fE1OFiju5TUnbYfD6eer1LzBat5D5sREiRruYDXXXT6j7eer1LDBYmkqldjq&#10;Q24IASAdf4256vUFPWCemqxTYaYHLEks7hSCSRr7dBc89XqfelmIUlHlqpoIHVDCW0vYsPC366c9&#10;Xql5YrafEsyCnrotqSyEFWa4tfvp4ePPV6jlYd01wahp5Hpokk3e8fFviB7vYm/6jnq9WaKPDYBL&#10;HLCkYFwEAAIBA1J23+/9vPV6mL+f5ao4HEhH6G7fAkfaF9L2Gvs056vU3yZ+ylRyrUU8iBTc9xco&#10;RY2+g/rrz1epDYh15yPR1Pk01Sgm3CwBADE6C/089XqD2b1QZRwqd4MbqFiZX3DcQQCfaSRpz1ep&#10;P1nqoyNPWtUvMkiIh2uGUXv/AH89XqDLFPWLgNMXpDKpDXVWUrYDspOv6256vUlc3euHAsBqoRVb&#10;JYiFI12uSRpZTa99dfo56vUHMHr1wWjLl6tU+YBJTViNTYEC5GnPV6kDivr+pCwhiYooJv2Cgf4t&#10;Te3hr/Dnq9QdY569Z4ZpJ2Z1lUWZBKQAp7G17e8Nb/0c9XqTVZ6/8aiiG6MpJbVmsQbEXb3SRbXn&#10;q9SExn155gxOd4/O3eWLrsXRSRfQkn29hrz1epB4n64qmod5KWneRwqj9K5UF9AXGl/ae1vDnq9S&#10;AxX1lZxponxWlnSKEA27t7w+17wsCfq9vs56vUHg9WHUOoqjicxkl84aKqjcARoWDa28f4jnq9Ua&#10;i9QfUOeBIHkluhLo24kKh7j2i3stz1eqb/n0zhiCikppqj5mEAsTdfdPhewBvrr9Ovbnq9UR82dQ&#10;MephjUszp5bMEVtxJsDpcN4E3t9PPV6seIQdVsZpI8ShSQMiApPErALrqLEE3A9unPV6o8+SOpOP&#10;xS0jzTkhLmRNyyMLHWygWufYP4c9XqXmTejnU/GQlCsc1SZUbddBfaLdyQLW0uRrz1epSR+lfqZW&#10;VjJUSyR+e4C+XoAF+DXHw0A8fbz1eoQ4fRRnGtRXq7uw3Khk1dSDqx8NfYNeer1Cbh/4f9ZPTebT&#10;1LedJYOqgFmIPgWuBc89XqVlP6EmpGlpKkSb5NVd7bbhQATYAG1uw56vVyh9AdQ9LFJJG0rO23Ts&#10;BrYm1tPh9HPV6lrhP4f0cdSRYOI1YhWtbdpex1Onxvz1eqVTehCkpqb5xlV5wxHlmO5sxIJvqdOe&#10;r1R4PQthFRKEkiISRVBY3ChyTew+B8bc9Xqy0XoXhgkqnq1WVwNsZ22FrW08eer1T8H9EFIImSak&#10;WRqgEEsAAvx+zoex056vUyV3oFwSeskpyxiaMEMQL7vG9jex1tp+3nq9SXX0IUGH4XK9AjTVQGig&#10;BWtewuSQO30duer1YMQ9BdbiECvJZtpVSFBJuDr4agj+P189XqS1V6CkLywUUZgikcaAWsR7ADp9&#10;J56vVlqPQdQYVRy+WjeZIw3sNxJYKLHsAfZfnq9TGnociqJTFVpInlMCSwA3MddOer1M+Leh2qEc&#10;8tFRiSVgXVI9oJZjq25jYG9/Eduer1QcJ9F9fTs4xCnennRFY3swINx4Wvf4Hnq9TlF6MKmvrN9F&#10;D8uGA2ebdrkdzoui3voeer1ZaX0X4/CJRFDEjqx8CASBoR7vbv8AqOer1NlV6MMTqaeOoEqiru/6&#10;IqxDHwcnTUHQW789XqgJ6HMWmjfE65WY1OwzbBqSFsW76nw9vx8eer1RMc9IWYK94Y6VjUJTraIC&#10;MhgFa4BAFiDfvfvf289XqzN6Oa/FnWklpWgedGJZQLgjw0sR29vPV6plP6Jq+CH5DE9yoq747Ebi&#10;N1tSb3udOer1PFL6JXq51iWZ4POG5kdSSyqfaLff8O3PV6k8no+q8uYlUiOklFI1wodrnUnUak2+&#10;B7c9Xq6k9JNUuDET0rtMd3lg6lu5H3c9Xqi4D6NsxinjEdIyxy3Lbj9IJLfwHPV6mXG/RpjmGI9B&#10;GSsshVjoSQnhY62B9o/jz1epnHpRzaibEpiituUjabC3cA2/eHPV6oNB6Zs4UdRFBR0DBKZwLAHa&#10;oAuAPCwH7Oer1DNh3p0x6sk82kjMbg3swAPbUeGt/Z93PV6kxXdFM/UsdXLiQCmMgbApu3j7vfcC&#10;NPv56vUGEnS/EpfPCpOTTkXspAHj3001+jnq9SHHTvPlXXSSUMcjnzW2gf4bW7m2h56vUdbob0D6&#10;gpHGcQIdrrIqAEsgJ1BNyO2vbnq9Vp+SOneI5Suk/mVIYhNzjcQWv7F56vUKK4ZV0NJKYm/R7HY6&#10;ak69/wCHPV6iW9XoYMwYbLGqrJFIioCR9lgb3H1/Dnq9VNOfsq1mAY7WwiVTJGwDWJA10W/8Tbnq&#10;9QN4nR40tEXp1UbZLMzAFTrqLHvcXH93PV6kVXYVSVFOslPKyNvkJUW2gqdQSdQPAAeF+er1Ft6n&#10;5LixahlLqglZmBYNcljYAiw7X0789XqJ3i+HVeC1qYeHKvFdSDqNBrbx56vV55oFpAryDcjByv7z&#10;2I0vz1epszJi6VkjVMEQhWR7eXGGIUEgAC9209pP0+J56vUyHcv6eMaAhQxFrkG5H1ePPV6sr7wC&#10;0198rAxt4AfR8Oer1OnzIlqXed/MlQrcki9yO50Hfnq9TzSGlrKaRZ4gWiuqvbuSND9A8eer1SqO&#10;F0UilQsCbMfC4008Oer1KmooaalwiTESxWoLqm3QhgR4d7EHnq9XGhlKQOZvcVAdnxJJvpfnq9Tj&#10;hFLRzB0SQoFN7C43eNrePx56vVkk+WMrK1gGW9gQTfva3PV6mOtrKgzwMIy6yBgQNDYdiBz1epS0&#10;T18lHFSMYzuYkWiUPqNbuBcjwtfv9fPV6h3yOaempZaGnQ/MzoAW8SCxDDTWxuO/PV6mvG5Kuhmc&#10;VFjGieWFU3I73F9LW7fRrz1eoOzjFJUwyorpHI1iA32iNADf6uer1MyQtUwzUBNyNp3jwJOhuOer&#10;1CNQ4dPR5SDTuvnLdfc03HXVu+tv2c9XqAjGkbEKiRnNpDtG3TUjT4d+er1Nz4dJToWDhNAT2vYe&#10;HPV6meJw+KmmRN+631fHnq9RiMpYQlDhBriwYyxrcMexBIBtrp930WA56vUt8By7HiFKcTLAilLs&#10;UBII2iwuBoQR8eer1I/G6dMaxoQxH9GJBuS9wyjQ27gW/UX156vU8Y3hcxwlaGJd6RiQIVJJAtcA&#10;ePPV6g3yzh1UKlpKh1CISu212Nhqe/PV6lW+Yab5tKEnyqdn8v3QdSATYW56vUJQzBJGKNdnlq10&#10;U6+8QNAD7f2c9XqC3OL1tXVVDw05kM20IEsSzA6i3t9v9PPV6mTpkldSYoZqiMxiFyNRYgnsB7b9&#10;tOer1GvGIx4wi0N/Llazs2gIVbXTUW97Ue23bXnq9S/pnoqfKdQ1QxjWeMlVP2rEEdjYjX6+/PV6&#10;v//XobwrO1NimEQRGQBY3LdwGso7/Xrz1erJ/WCnnxWKGN32Ou5QD32k7tR/Dnq9QrYfjENVMtLS&#10;MEJjbbcXuwGlhp9Z56vUvsr4vTyMIXTbOPeMatpuGpt8D+fPV6hNydmOnxEPjtcTKjs0EcJAABBK&#10;n43B0tz1eoQK6uo6ioVAu15LpZbEqot27Dnq9Svy46RT1RpxuMYVWdmFgFN9LaAn9dDz1eoQKJlr&#10;qxJqYXLwyMJDca+K3+ix156vUJmWKirjWnMwuRZ2c2O1vs+Fx9k356vUKcOHwwVoeJgd1t3azKe5&#10;Nzz1eoSMo4DTSVMUAFo7naqXuBqfHwPw56vUYuhwGno5I5Qm4iMFmAUjcfDVdba89XqR+dkR6F6S&#10;FCN9yxuCCRbT6/1789XqA/LWFNXf6BTQBA0gsV0sqn3fotbnq9RncqOuB0rSVZF090dgSe2tvEd9&#10;fZz1epV1OOAU5nklGgtHYgkk6G/9vPV6kymNmKqamYBWKaWJIJuP9X6+er1JLG+oEmEVqpfc6lto&#10;Ug3Pfnq9TrgGdZK6uXzZBdrFgSAVOtrAeB/Xvz1eobcMzwI5hHIpsLXawKr7Pjz1eoUlxCCrw8tM&#10;11N2ubEkd7/fz1eoMcajw+gd6irswUt3IuS1rG2lrd+/s56vUn8O60ZOylBJLjGIxxGPcg3SKig7&#10;u5Jtbt489XqLT199fvTGjwM4HhMsVVWyySxhYpS+4gH3i17AH4X8PDnq9WvN1cx5MUxGWqcAosxF&#10;m1/yhJIBHsJ8NP4c9XqJRm9P9+ZrTEoRXF1FyNO2lrE/r489XqQObs1YJg5mxCqdqOm9w+cQALX1&#10;3WvoDofZ4X56vVGbGHxqqR4XSWnJull8AuhvpcHwBHPV6gwzNFBTVDlXCPLf3lNrEHxHxGn66+r1&#10;BnVV0dMBhdUbo7eYHA1I7BdNdPjz1epjxGqkgQlU8yE3AHiB3F/Ec9Xq9T4lXQUonihEarYWNj9r&#10;UEg356vUm6VGxKWpNQdtjZWIsdxN7+yx56vVBqoaYVIp6Zrk6anXQ+P089XqmSUFVVRCKcBtq7jt&#10;sbD26duer1JhaPEExaOpkBiSLdZe+5SNGJ7ix7f289XqVtTUI1IlVPtKINe2lyRr489Xqa0jnr8a&#10;TCaSAOvlBwE1tfwvqL+y/wCfPV6sdTR+Qi2AdlIsSwuuuuuvPV6nXYq3eksxZbA37EjU6c9XqzRs&#10;tPiVPLGijYjLIDbuR7ptz1er1LU081MKyQEMrEBXH2u4sARbTnq9WD5eGI3iT9I23S9re0k/Dnq9&#10;Tj8rZ3gBVxKQTfxI0B+HPV6ocmEzJO0pdbpu+yQQfuNteer1PeG1CyMsilVPYra35e3nq9U+sSHc&#10;pVLMhvYkWv4aeznq9WGljjhrEqJGVfLElvYCRY7Tp256vU8wVMssUUSADyQC7ADXcfdPbx+7nq9S&#10;toaWatYOWYMu4Fh+8DppY+HPV6lDPh8lJTsMOjIlO0Nu1Zrkan6e/PV6nt0lFTulAUsoJkYXAA0N&#10;yD4d+er1CDl3C8W+bSaZVkhX35Cq6bbGyi99f289XqELL6U9RWCWriUU+07Wa53AnU31IK+Fuer1&#10;T6hYKJZquiU+TOyg7gSRawBGmnt56vUz4fTTU7yURkZpCjspLXAJJNwb2GnYDnq9Qb41W4jSSlEc&#10;Xa0RO0ncrG5t3Nx+vw9XqMX6eMAxJcWbFgiSLR7ZEuNWBuCNdSB+uvPV6rKKvGKiXD4GVPMTcFKl&#10;QFJNyLa+GmnPV6lBhTV8TfO4Udg90OpsAEJ1I+m1uer1DDi+O4DgeEx42FVtkShlNu/e9vHXx56v&#10;USTPPXz+p9LVLidQrPO0rptQjaJCTsBBOoGhP3C3PV6gj6cdU8Xzri4pcJqYXLSB2iK3lC3/AMZ0&#10;F/Aff3vz1eqzDBWrWwZcKpahiY0ZpBJtsSwB29hfW/PV6kFimBSYnhcFbhI2zhpFeEixCxmzWHsO&#10;vPV6imZ5o5IMQE0NwQzM62IYDUbfoPPV6kJHBFNQStNGZHZ1tGADcBu+vYg689XqdIsBrZKzZSEk&#10;SRqwY+DA3N721A056vUpMs4DSiQvKxXyWBN10Ym9z/wPbnq9Sshnlhqkkjs6XLG4II1IsPpHPV6l&#10;1V01KKhKjDAkyWRpF2gEEjUDQHT489XqgNgvztH53lhWBAVRY+N93fQj9e3PV6mVqSpwzFJ6eofb&#10;Kq3RTYEobW7XsTbnq9UYVNRUYrElcpsVYuw0KE9rjv7Ln+nnq9TjT101TVSRu4jhjV0Hjex73+kn&#10;7zz1epQ1UktYkBl3BWBIub7m1At+R56vUtqGsp4aBMOlLSSgFFYW0Cp2J+8ffz1epyy/MmKV6v5e&#10;3ywFbbeykeA+Px56vUdDL+W8KauocWdik8UcaqighGOpu2v0W0/hz1eoZc745TYX06q0kbduX3kS&#10;wADabmv4A/keer1VTzmoixSasmIJDShQSBYC9nOttRYj8+er1Eu9X+caJcChyunvRQgys9rl2tc3&#10;PbQkaDTtp3PPV6qkaVPIrmroiz6s4IIABJvtPtAHPV6p2I5rm+REyDvcMbC4INr/AEHnq9QQ45ik&#10;clfEkhG6QHcTY3bvYfDnq9WOlVaqGZ6pdrxj3RcWItpfnq9TFNUUjt7n6KNwNddL9xrz1epXZTwS&#10;PEZVjAIUAgMewHhbuLnnq9QwNgDUMSyQyBI4wA4IPvDT3z4eNv2c9XqFLKFXAmIwzwlQkciFiCNb&#10;dxroQw/s156vUYls5w09ZLT0jhRMW2DwCkE7Qbk6c9XqDKufG8yZkip4Y9tJFcOV13A63FxoQfif&#10;jz1eoQ8PyhQwU0vzS7XiPuAeIIsbWt4/s+jnq9UU17xKkEqtOgU3FgAq62+sc9XqiYNULSYgaydV&#10;ZWv5QsBYeN9O/PV6hzh6hxQ0tLWiVAsewBWNgDaxA9tuer1PeBYhFiuKvidC72bSRRtAYNr9dv17&#10;89Xq452xqOrqKWhoZNkRskt/gD9QNyNf6eer1BvQ1yQ1ckNfeVY1YJbS5J8CF109vPV6kli2bxQv&#10;NJTHaZjeQOQe2nci2o7c9XqKX1OzDClSxw2a24WZAuguTexvaxHw56vUActYauULUMY1IChfAtf4&#10;eB56vUlcRlKyS00qAKGuHA8Bz1epPSQGlmkQyAlWHvkW2k/lz1erDS08gaaCVgdyFiwAsTfUa6c9&#10;XqcsO3e6jKLgXSwsDbwOluer1KqPEhRy7dToGvbseer1KaWsczRVCyHda2ttRa9gDz1eqZRVkeGR&#10;x1dTdmJ/dU+6D3Og8Oer1CnRYri0MUEVOW8sHzCxGrEnsb+0c9XqW9FiWL1RYRn5ekVgu0tYkjub&#10;i4IsdP489XqU9PmyGgkZIZGX3z9lQdzDuCL6g89XqG7BM8VOKU9GWEccZ3q9lVSBbUm1vuPPV6nJ&#10;YLCNMMZStyq7QANCSNAbdtOer1ZqOeuqU+XUeUwAiYEe6xL62+PtPs56vULeTsAkqJDRVIXcrK0Y&#10;VdAQdRr4Hnq9Q01FRJhKS4z8xsV1MJiFwRt8FGo18T/Rz1eojXUvN2JU1bHBTSB4wC4O0n3gTdSL&#10;6256vUAU+LNPJ57HzJFLOEvrcm9lP8NdO3geer1KpM41ZnhaH3NsYDKRc3I1v356vUOHTgJWVdJL&#10;h84AURBwf3iWuTbw00+j6Oer1WeYZh4w6hp56coZE2G6kEksNQF26/Tz1epdR1z14GHQsS8gJZmF&#10;mA8AB4X7k89XqEfLRmxLBlwyutBLSkhlJv7oOmnx56vUWvq51ENLgjxKBDDDIYmZgNwVm0e2pAHe&#10;409vPV6iGZ3x6afEo67zBLGzgagEm2qm3sJ56vUvcEzBVVVKvnrYyqQQwsAwHu6adrc9XqXmTa67&#10;iSsY3UhQe4J3aCx56vUbvK/8oiqAUCKZ1JZyQGBA0Fxbubc9XqFDLmH0tVIHltC7OPMY2IK/u6HW&#10;9/G/j8Oer1CfiWXJjJBLQAHaDcsRtt7L/R/Hnq9TOxOB0lTFBDseYFiW2naCAPLTtoSL6+3vz1eq&#10;NW1opcv09f5VpnQh1FiQSdPu+HPV6kfLImJ+7QRgvEXW3a9rXP389XqSuYqtsPRqW6iomCHe2oA9&#10;lh7D+znq9TLQ4rT05pS7AsJGEi63ckkl2Jv9QHh8eer1K3KeaKelqnngfz0Rh717hQdx2fQSCOer&#10;1DfQZio6qgetEQUIzNrcG57AfDX8uer1LrDMTroJEpiylSqv7tiDu7j89fr56vUMWA1tDFSSQnar&#10;hQDusSCxIvYXv+vs56vUKOBtheHYa9L5ZsNouFvck30+F+er1OFRMKmEKlkhudqkAkDTv/f/AB56&#10;vVNqI6bE6NaSXaoD7VcAaewn4f089Xqj1OUYaqniA7QsX9twP6SOer1POWMr1LTz1NQxeQMug1st&#10;9Pvvz1eob8uYauDoapCGknKmzd/z/hz1erPj+aBRBZnVV231YgEsB29vbnq9VV/qd6y0UDVKVEpS&#10;Z2KjUAAi+g172BPPV6qvsz5mq6uZq2Oo3I21FNwyjuSLX1vbXnq9RLc/dQcNrpJ4qvajjdHawUXJ&#10;8APh7Oer1FOx6oqavE3w2FSzMG8rsSRe4GvtI56vU2R0GK4LhAeddjIxPvD3he5IOva/h2H0c9Xq&#10;SMmYa6aeaClkZJfdUp+6Da4I1/hz1ep7aWspqBY5D5jMAGtexJ+B8QT356vU3QPiNXV1FHU0zIVs&#10;g3ADQjQi1yR8fbz1epmnwKeiw/8AmkiIo3EbAAHYg2vppY/Hnq9TXegkoj5jKkzn3g3baL27C9xz&#10;1eoJsRxaPzZI6aWzxvuF9Li1j9/hz1erhFVFqQMuhVtU9pJuCeer1ZqWk3SbJ9SzG9jcm51B08O3&#10;PV6ltjFWmE4JFTwptNiN1hrfta3s9vPV6gzFVV1FUkky7dwN1XvpfXnq9Skwejp4auOkmUmVzdb3&#10;IAGupvYft56vUKtDJQUm9kQuy7RZEJG4E3vofz56vUv8ApMTxurkSkDKqLd2KlSA3gbgdzz1eow/&#10;RzKmF41i7pioKw0ZBeQWKkAfZAJGvhrz1epq6g5iyvSZtelWNWipXcHT3mJ1XTvp3vz1eoHqjOtH&#10;W4tTw4bejcObXS1+w1sACD4/A89XqFfM9RTY/TLW1gWMRR2CnuzAe8wPxJuL/wBvPV6k3k7LdNnD&#10;McOVsIUSyOhZltqSouQDb9fv56vUgc/9G6HDsxHDKmVt0jMVj32CMmpW2g8NfH6uer1OuAYdWUeC&#10;GTEYlWdVVA0ZDge0DQEj4kez289XqWeUcfqo8SiwtXI8xg4toX2+6Rf8v1PPV6lLnrNsEdVPPHAz&#10;VCuy7AL79oAb3rAfDX+HPV6u4ZJKilhNDEw8zbutc7bi5vfsb+H9vPV6pmV2xLCsXqGwZGhE5bzH&#10;udzuVs173tcaWHhz1eoa+meGUFZik9TjeyeUOGSMalbi2vifr56vUdvK+FxtHTU/2aNSr+8L2IJP&#10;fQaE89XqYusOasGwyeJ6LSp/yZBCkkA91Hs17/R7eer1Lan6mPQdMC0p3qIVRShAYDbYixOo56vU&#10;VzKPUCmy9l6qwyWZ3epZnBLAXBY7SfbYc9XqXeWMBjxPFoam0qQxQyMwJZiHIugUHQA9rg6XFr89&#10;XqTObKaqpMUGLVkOxDcbV1so8SPbcc9Xqc80QYvj+TYqXDEZ0pEBuQdDa9z8Nbc9XqL50+z/AFmQ&#10;sb3wKFmknZrWuFHYkE3Fr89XqsenwWvzFgVJjDbI5lValzuG4lhuvbxB17ac9XqDHNHVv5KmnwbC&#10;HUfNXkVii3B7akruvfwPPV6glyrQVdZiBqJS5pY7SbPMbY0gB12kkXFyLnnq9SvxSrw5KCM1L7Zo&#10;w43KQSNSRbQ+B/W/PV6i8YfWZiGaarFKuQNTOLRqFsb2J3aE+GvYc9Xq55INdWZ4TDqUyCSYvL72&#10;tmFvr7dgfj3056vUcqtvWRPLfYKNe+2wZ7agHxF+er1BxiuZcXoY0NHMrCJnZu5Pve0D2E89XqM3&#10;kCnqVytBXROpqnSNmUgEBydxuPGw/jz1epk68rgeNZQaGpuryKGC3BJdR3Oh0JH8Oer1UWZsy7UV&#10;1XVUVVEI0WV3PgLXJ09unPV6g3rqSLyt/lERUwN2A1YX056vVienpamjkrQgUwWKk2ttIuQB9Pfn&#10;q9SXxXC6aoopJpzul3g2IHs0A9lu/PV6ghzBlmnkqC9PEfM10uNCe2gHieer1JifD/l9kcRVSwIO&#10;7sCdD21056vUgqnDGSmaiVvMKqUVx3N++vPV6kzcwqIpfc2EoF+gXBHtHx56vVBqZHw9WrbecrEK&#10;bEE3bSwseer1OEGIxmIx19OtQF3BIzewa3u/WPDXv356vUk1p5BDMtYhjjKs2mttSb2+HPV6lNhd&#10;b/LI0hkdGdkBWxsfhcWPfnq9SpgZfkw8kxV5dNDbU/Rz1epRU0dOQ5UblkG25HcDxP0c9XqSdbE6&#10;1sqU7WWMkEeJBHceGvbnq9TxhFBCaRYqkqhsQfifDnq9S5wDB40AjgveT7QHawBP0c9XqETBMbjw&#10;4FK+BEZbiPbqTa9idLd+er1NWK5jr8Rpf08siBGI2M11Fzoba2Hjpz1eoMq1maYQMg3XKhvjrcD6&#10;eer1J5KGOOE1VSbk6Mw0BI9o1t95+vnq9TRTVx3fy+4uDo2puAbk/T4c9XqMP0xzc2HSLVrUSQlb&#10;oNthYAn3ibEkH6eer1WJ9OOudDhuER08srS1BBtID7lhodx7XBv27/fz1epox/qvPU4sytXGRXu2&#10;0Ha1r2G22v13789XqBfqVi1PjjzVFNdpStr6AkqLbfD6Pv56vU35NxHGaWnh+cCk7gEAtYX1A1I1&#10;A/Xw56vUfrIGZMcrMOWKaVWRlsbG3j7o7k6Wtp/Tz1eoXhmaQzx0QcRSyaOdCANb+3nq9TvgfydT&#10;GamQmSCnZySBf3yQAdBrp7P2c9Xqh1uXKWornqfOd0juSzqQL66d/wAzz1eoAsxUtbU460U25oU2&#10;6WBDMe11t95056vUp6XJWF0AqMVq49xWJl27dAwFxodPgSP2c9XqKd1KxqGmgcUcflTXG9Sw27fa&#10;BYWI+H9vPV6iv5pqYJoTTVLF1crY6EE2uLi/Yc9XqDqFoopz8qovGFBtrYgnXTwvz1epJVSVd1bz&#10;BJNIT9m40J8b89XqbMQppGmSNnDyobC2th489XqTdVJ/LaU06gtdyAbDQXv37fRz1epjnqVjUy1R&#10;vrsViL6tbx+nnq9Scr6mnWHzKgWKSqrs1vA6W+j289Xq4xVK0RKvZolQubWufHvz1err+YGqdRIl&#10;hMu4EjsRcgfVz1erqkhQzxJTMGYgk+B3C4H089XqdYmhgp3aob9JtINwNLE3+Gp56vUx0GHPR1ES&#10;S/ZfdcjuBYlT4Wtz1epsjpUfEpI3e8LKfeJJO4+N789XqecNp0oY1qLDcp230tcjv9/PV6lMsnnK&#10;y1R3OLCw7EfRz1erhWUg+WekUhWBBBPbxsAR8P1789XqSpqIaelmp4yQik+8NB7W1Oo156vU44fV&#10;UQ3RQWaWoG1SL+9ZSRp4fE256vU5vFvjDyhQbruA8baEc9XqhvSfPecjHZ5akp8PD6/1+v1epgra&#10;eOMqqe+Y3DXAvcEW1+s/w56vUzYgZTVQwU6usYBLEi1ydfA+HPV6lJJXLh8LedMPNkUPGht9Q19n&#10;PV6kwsWGVM/zTrIDZt7E+NrX0A56vU0xtAY9CQgV7dyTqbkc9XqesNpKWWlFY7b2cFQ7E+6R3A7d&#10;hqf7eer1OAwmvnjBpNqncADcXKi4I+vv/fz1eqNitLWfNq86qqIoVQLa62JJA7n9fbz1eqDUpLWV&#10;a0/mCOWEEITcbh3AHxA56vVOrGVDA091kksRs7ezUf089XqmTVcEirRuBudyEKgEbQLN2+PPV6oZ&#10;ei2RvSsClPckG53EkgLbX6eer1Tqd4mkjjUpD8wNd3cnXt8Oer1Ro4y1cuFMwaOa4Kkalu9x9Hfn&#10;q9Tm4NRMI2LIYNdCQG26C/3c9Xqd4FFQpqYt23btYN4k9jY+znq9XCqkxClwoU9KFZw4Zr9+3YeG&#10;p8eer1TzKiRU9dM17Kqka33Hv+fPV6naMpLP5rhkaw+g689XqX+HUqqI6qA7gx26nUE9tOer1MGI&#10;YWFq22+/uLEHx738fbz1epjSE0EMzhr2vYAd7dxz1erDJhk08olR1TQON1iQSe48eer1YnDCpcTE&#10;EJZlIsSAdDfnq9TJXQQVGydmNg+g1902sPZoeer1K+klIUUqaBtASB46+y/PV6lZT0EtJSJUlW8s&#10;kgFhoTf3gD9HPV6lFSqsdbACrBbaDb7e1/o56vUscOppYquPe4awFz/qk2Px0/Xw56vUIeDUFMa8&#10;LGBHGo3XL2uR4HsNfYeer1DZlTNNNg945EMbXN3OoYm9tT4c9XqNJknqM9C0MEqh3NpN0diSw1sA&#10;bAnw8Oer1GtwzrXBFicG+E00jKWAktYrra+0kfnz1eofsu+pKlp6R4q2ZIIhsC7GNiWJBuLam3bt&#10;8T489XqNlkzrvhuLYdtpm82nVEBDsq3sb97m4Nhz1eobMr9X4XqWQqUp5Ni+6wO06E+Hb9fhz1eo&#10;Soc24TjdGagkdgm5iCDfQC2vs56vUuKfCxHhhEyqbjeGBGg9vPV6kvXUkcUr4pcMCCLW0P8Abz1e&#10;pgq4WeqjRtEUB1uo8b3BH3c9XqxVNBHRxbYtpWMCR7aWB7ft+/nq9WajMU4kEo91432bTZVbXbce&#10;OvPV6otBBO8UC1cqWRiZLfaZvD6V56vU054wgSYG8FFAI5Y2BBNySGFyfqPgOer1UR+s7KFNLQTV&#10;KRhjvPmad2a57aHuP1056vUSHpJjFXh+ZoFiLJFIDEqdwLE3Nz7PZ7Oer1X/AHQY02LZapql5Wkn&#10;hS0UjWB3eKW7Ea+PPV6jT0WL1goljipjNObh132AF7X+z27m3PV6lHTSLFJ7hC+ajK6i4CsfE/w5&#10;6vVxNNKlGYZgCoUopBGmup0+nnq9XJZ6ajw6mton2LLa2g8P19vPV6uKTwTU3lyt5hEjXF7gL4E+&#10;Jtz1epP4pi1L5DJM4LCQ7FAINv18Phz1epL4uaJN0laGn3I4j2glN9tDfnq9QY4k+JSKZYvLjiVD&#10;dWsGL+wH2dv1PPV6gxrnp4qeWrlRUA3PJsIvZddfd0J7c9XqDjOM2P4ky/KyAbY4gttQTp+diOer&#10;1VoeqaPFq2aqp44zJMI23gdr9rLb4akn9nPV6qLc+0MVNWvI8dwhHfwPw/b7Oer1BDiHlIDNMQdo&#10;KSaC4W/cH+jnq9SXkjpqiIRUx3043nQAEsfs697/AE89XqZIXpIQiPEWkjJBB7E/H9g56vV1UpJM&#10;RJIARc/Ztoo+I56vVLqMK8uu8tVKx3sLEEkW76eB56vUscApmkaWuc7IioAA7E3tqPhz1epR/LrJ&#10;OsagokVjcAakmxtz1epWtLYLRxuHAW5v3Htv489XqQmMyyzBILq8Tq3axYaeGnY89XqDOmIimdEj&#10;3HUKxOgHx+jnq9WGQAxmSF9Ijpe3j7Oer1dfOwvIu5NqDdYWvYH4fSOer1YBHJIrulggIvYAduxt&#10;z1erHIAUWQjto30689XqmM8caMIkD2VWBbWw08Pr8f6Oer1dGCkFIKpCSQLEHSzX0PxFvZz1ep4i&#10;hqpKNahwCp7CwBFu5v8Ar+fPV6m5oSizl7k3BBNtPjz1erqgjpi5iuXkcEKANLkfs56vUIdDUpDQ&#10;wwVVg7ELbTQjwHPV6lHTPTUddHSyMzuW0O33QD21GmnPV6lOsqywSI/urGQNwPcDU689XqkQ1d49&#10;ghL2sFe97L3sOer1JHGoJqucRU59wqxKn289XqTWFwztE8IsSoK2Guvbv7Rz1erJOlRR0JWRjvUA&#10;m9vz+nnq9Sahw6rnmmrJ/dBsnjcDuD+znq9TbPRfKBkVQQL7XNtTr3+vnq9XDDqEy1pWrIN08bEA&#10;nw+Fjz1erjg1I1TWFI13rc7tbAd7Hv7Oer1CdgNBHQ0yQPbzPMHawJB7X+IGnPV6hrwqnaghZg2+&#10;6i8bDQA6X7XuOer1SIqySlWybxAGFhcm9hqNTpr2/W/q9XHFJPmolaNmJCWUAWue9iTbnq9TNjOH&#10;xwVFO9HfayXkQj94+Av7P1056vUHdTVNRVwikkLPISoTQgeN7DWw56vVgGKRU8kkUqmNdh23/ea+&#10;oH8eer1NlUzU0Dyq20oN666EHuPpHPV6mPFfIqI45FS4YEkeCkDu3wPPV6kxXGGKGOGYBFG62wWB&#10;8Bc21+vnq9SfmpjC2wMHYXLBbkD6+er1SkdDMryJtQWAB+I/bz1erGFgZpPNABI93W1j7Tr+XPV6&#10;nOklpKJiV/SeWbkjTUjvqdeer1YDUSR1hLl9rhdCSbg2PPV6lbheYto2U8nl7FtsY6E89XqWoz0s&#10;FL5iMRIjKtgfH6vDnq9XeK5uxCooEQEyAuNQexIuLC/gbX56vUgcQxyvjrgCxZAATtJ/XQc9XqbW&#10;xuSRAzSEgHbYjWxJ+0fiOer1TMPjp2FqkECFlZbdt3e/sI56vViqZaqtq/PMdzHIUuNAV/bbnq9S&#10;meKHyo8Sq3dCsdlUEWIJI18fj4H6rc9XqcKWSGrgeJ7IQSu3ub6a3H8f6Oer1ZKdVwsfJzTmRbDa&#10;dDtublRfnq9TlSwtKGZJNHB2rYePjfXsOer1KvLCVWFllZ9zbhqex73H3c9XqFU1ROGyVNNGUkDq&#10;ALCxBFz8bg89XqUeUsh53z1ii0eBYfJiE7H9HCg9651Op7C3ifD4c9Xqv89Dn4X2es2/K5hz7hPy&#10;auYyquqyqRbfe1wPgdDf7+er1bM/Rn0Q5A6cUQiSmRHezMI7hQQP8Phz1eo6GBZFw7BaVYqGJAEs&#10;B7ouT8fbz1epfU0PyagIABroABbnq9UGurnhp2cG9rjW9yeer1IqbFo5SRNdb3CHuATz1erqvacL&#10;5sahhYbwO7fHnq9TeIo2j88H2A6XPPV6pkUvnPvQWU3G49lPPV6s/wA00TrqLEa6X156vU70xmma&#10;JYFB33udDpz1eqdUusCuRr4fAc9Xqboqx41EcZ0t8ABz1erqCcGoZftC1/dFgNe3PV6psuxY18oX&#10;ItcjW/PV6lrgohEMbTkAyXIP0356vU8VO07Y7jZ7xJ8SfAc9XqgzTiRgIh7q/Ubduer1NNa8QPmn&#10;Vr+Nhpz1eoLsUq5lqwhuBKWA0v38P489XqQtXh6MWiR7aiwFideer1BNmKealaXyLGxAB8Nf+B07&#10;c9XqBbMdViBopqiFhuIYkEXIA0uDcWPPV6gBxzFMXrKaPEppbSoCApbRh4j6uer1F1zVml/0opkV&#10;SXttJJBvcEWv7Tz1eoFsRxUvh9XSJcVR+xuuVAv3+jvz1epCfJ15o4aogEJcMBY3LE2+P2QO/PV6&#10;k3/K6OsApagHdEzMdwswF7kfZ8T+uvPV6kbXY0a9JR2igUKAAAQN1tD7fD+7nq9SArhT12IvJQ+b&#10;5iFks3vi4I97RbjUeHhz1eqJSVa1KM5jszuQdw1I13WP089Xqhy08NHTmWC5NRYXXQqQT+v6356v&#10;U55aklpaaSSRN0QuVY6lifE/f4c9XqxmKmpUHlEQKrFvEgMfAd9Df+HPV6mDFsTjxGJaKBkQx7yS&#10;lrkeNz37iwB/bz1epNNVgUywzMRYteTW1ge33d+er1Qo6CbF5oaxWHybEFwwBso1YA+FjY31/Pnq&#10;9Uuu+Z8mOaJw6PuISxuNvYn2aeH0+znq9UqlxhGoxPFTWlguCD2HsOngSb89XqywUs1XLO0zr58i&#10;Hy4013Ak9/iOer1SsOpqiqpHedgoDKiptsA48ABYnwF+er1T6Okkq9tcXRJFLWXuDqb+GhBudfhz&#10;1epXTthj7pIK1iwVdysoUg27L7QdDfnq9SndKZqET1M6zF4RcAWCADQn3QL+0jub3PPV6mbCqlqX&#10;ciOZ73W1yAB9P7L89XqVOEQQNIKpDtL794PYmxsD8Oer1dvlmnZIqwjZKVfdAh3IrMb3DWBNj2Jt&#10;9HPV6mSopqemaGOGZ2Ni0hANjIh+zfsQP17c9Xq9iPnbZZKiUlZWFvEAntre/wBfPV6uGD4c8uFi&#10;er96Ulyj6WA3a3sPqt/Rz1eqVS1+IRU3lyl2UOVvGqkBNANCQb28Rp7SCRf1eqXg9VPTYrJSyK9T&#10;CSyKz2Fw3sA8RfW2nPV6lLh1XSUmLvTtJtVSpBOlrGx+m9+er1Y8XqJ6fEY4/K3ioDtfvqDoT7DY&#10;Xtz1erkdjVvmJH5hhudpIH2iCRext7eer1TVgw81M9G2xTCVKBPFdCxJ0AIOlh4fdz1eoPa9qiQm&#10;vmLPLvKIoudC35ixvz1erlHJJQJNU1cBabcEhuLBVt2t8Tz1epsGJlaaNqiIrHISgJ7AI1yLfA89&#10;XqjGbDsPmE9A95JXViDf3iT3+oHnq9Smp62aJJ6PzPMaoYRs6+wk2UDxFtb+H189XqE7B6+DCGXD&#10;5mKjyxEAmhJ+Pj9XPV6nHEZoseo0mw+EB4gd7MLXY6DXx0/h8Oer1APmLBqqPEKyakYx2QE6GxKj&#10;w7WIOo56vUjKmapkZcVV2SXbGqyEDUfZbcPaO+o9v089XqE/BKuhwxaTDHmZZCxZnAG0Gx0sPaee&#10;r1GAwqTzcPdLA1IERVG0Kqx977xz1erlmOujesijpTtRgFO7UBwL38NCfA89Xqz4TmKtoYPLxaRR&#10;J9tnUW3H90dz2Fuer1CjknPUM4AkdTvALltCCb6A/nz1eoT6+Smnj86lP+UChu9hexH8e/0c9XqV&#10;2UM6wUlO9BVTCRNu0rc7QRft9f7eer1LuhxeSGPaQqvIbqQ3Zfbrz1epSVOM06bKiAbtqgaggE3F&#10;9dv0n+/nq9TpFikgiR1Ud/BrixPj+fPV6manq2pmkxAgOQxHva2F/Z7Oer1RKt40qU8wbF23sCVJ&#10;179/H+jnq9SUxyWCWkaUtvC+YVHcg/En42H6i/q9QHYu1WwenMgiQAs1xoWHe3PV6kOtWVqHjhnd&#10;pJFZVBBFviPo056vVPo6uWhrI3qEWJo1L7tLPrrf+jnq9Qn5YrJf5co83zInlZxsNiST2+q/1c9X&#10;qEugrYJ5xR+YA6MpCaAi/ifE6fw56vUuA9ZPVIlM3lJddzXuAR4D4eN+er1DZkDEPfVmmLEEqDe4&#10;B18PZfnq9QwPW1EcVpXDFgwGgA9nh9PPV6mijr6iiqHSRlu+0gjuCO37Tz1eowmTa2OONPNfdYeG&#10;lvp/hz1eo0eXqiOWWKMaG1yPEjnq9Q34TMIyvgBYWNuer1CfhhM0YLftOmvPV6n+MAgn6Oer1c/d&#10;H2v6dOer1NlUAPdUc9XqTdZoCNuvPV6gQzvh3mUrsW95gQL6+z9f7+er1UjepfBY8OxqphhDebUX&#10;a41DMo0/Kw56vUSVMAQVzfMJtUKnunQka3Hw56vVJqaOfD8LGJNJZUVtoJJ2+8QBbXQ89XqKZ1Ez&#10;PikVXUHD5CzKpdSFBKubgrf6dOer1Euzr1WNFSw1GKwuZXiZZtbi6XLAHbr7fr+jnq9QH4B1KpsU&#10;xv3F2oWDICQFAJBBOg8Oer1Wc9FlpsYlXEZpI7OP0gjIKn2eJ18Oer1GrxWDBcNip2p4FDyLb3Qd&#10;CT71zY9x/Hnq9TZlDF6WnxVYMMkFgWD2BAUi5Iv8Ceer1LvGcyVGFyBqmcGE2ct7tg+otp8Oer1E&#10;56odQ8EqKl8BjlWpUxFkZbE7rm5+o27/ALeer1Arg2CUFTisL00okkZo9wsLlQO9++p56vUcrD8U&#10;kwWnECgoAVUoL6Eae6PEHnq9QIZ16k0NTHXo0oljgLbC/cDswuddG8D7Oer1EHzBnX57Epo6eQLr&#10;dW9pJN7j2eHPV6lVgi5bqokmqYbrKA7naLsVIHexPc+PPV6nKDCoocRjiSNhGWaRGNrAdwPs9uer&#10;1GqyHjGFQyU6KY3aVgFF7gi9tR4WPPV6jUUfy2HUiTL5dQ5VNw1JFr6/Trz1epD5woKY0NRW4nEz&#10;0sgRowSFAB8fgT3/AKOer1EK6y9PMAra9lwunVnqVJVigOrCy/TYW7c9XqI9m/041ldUGOiJZ47S&#10;OStgtiO51Jv4ezXnq9Tlkno7V0eKxkUyF95ay+8Af3mv9IH5fHnq9VhWTI66ClhwusvG/ku7X0Qh&#10;b2G46BiOw7nWw56vVnoVrqh1ocPD2md1kc9wEN/osRcac9XqMVhUQxfDZaCmVHMViodttwBpbnq9&#10;RG/UHFWfzWqatiCMsBCFTdQAo9oA8bad+er1VC49iSz11QKfdtDkOXXxvpYGw1Hs56vU00k2FrGY&#10;Z6CF45d7+a9xIjg6WF7a/H7uer1PlJSR1a+YpZBHd1F7LtHhb23/AF156vVDw7EJ4MdSulsQrgqL&#10;Ei57jx8Oer1CblHMGKpidc9dVyPSzVKGmVyG8sEBdi2W9g1zre3t56vVYtkrO1c2CxtiLK+0iG6g&#10;C4HiR2uexI789XqTON4xi0mKillJKIrNEbi4Ba5XX2d+er1CZlLB5KimevmJ8s2Avck7h71/v7Dn&#10;q9ThmDpn51B/PQE3IhAJALCNr9iTp9A56vUElB00w6OsqKlSpLqE1AAFu5P389XqW+FZcgwvDqv5&#10;OWMlwi+XYkhhoraL37ajnq9TphqRIi1NWy70UbVUkAn/AFex056vVnqcRaigSvd/Iedlj1/f1Fvr&#10;HPV6l2s9HmvADDUW2oDGjGxBve7eGl+er1F6x3pfhtaXwp5gwUgtc2B9oU6Hw/hz1epw8qnyyUki&#10;iVo6WPYz97ML2K+BBJF/1v6vUFGbuvM1FSmCmmbehLLY2AuNdxUg6G/PV6lFkDrp85OiV8ilDHud&#10;2029+51Oh/W3PV6je4JmaoqKKllpJgBG3n2ZQQw2kbr63Got3789XqAfrLmBnoaqWosrszKGudV2&#10;7rr4aE2056vVUznvGY67F55J3Z4nQhLL729ToNLki33a89XqQGBUmI1yuy7gkxJS4uL29viD7Oer&#10;1Gb6Q5Eq8YxL5OpujtYD3DYKLXYkjUa+H3c9XqtQ6c0WH4DgiUFRMvmxKV3C93N7WAN7aDsP489X&#10;qFbAGoKykTD69t0MjlSF8SDca/Dtfnq9QYdZcZWOknjw+QqjL5YsBc2va/8ATz1eolyVss8oTETZ&#10;9yr4FSPafYb89Xqy4Xi9dDiku6ceSiMU22bcQCLfUfbz1eoUsA6nTYYKPCqZhGkg2pJpqwG4pr3t&#10;7B256vUt8LzTPi0/k0p197cCxAAJsT8LXvz1eoxfS2rrmqqWmxI74opQGEe0EEAhTce3489XqPWx&#10;mwigby4GqkCqRHGV3k63A3EDUe3nq9QA5o6g08GYWpJAQjXvGSCykeFiSDz1epaUGccEwk09HUSK&#10;pdb7m0JLfu/Aj9nPV6iydSerFBgVfJ8vKJYpXBIVgQAO5J8CPYeer1N+C54hxIR1DgDzyVYlrkgi&#10;4tf26c9XqhdQsyvCtN8g23y42LqpAuCBYH4A6c9XqB4ZgR6+CaoVopELMEIvckAFiRcEduer1L09&#10;WaZ1iy9UVJSYOdzqvu6XIt3v28Oer1O2W85z5ho5quSdHXzHX9JcgEdrBb+6Tz1epE9T6SpejiLb&#10;ROWuNhsNpGq/EewH9nPV6gu6Rw4umNhI1LSB2IVgbBWY20+Ht56vUc/POB4pLhFxpKiEFbEAqQNp&#10;tp8dfhz1eomPXLFcMwTGY2y9BLBDJBDGd5uUlC/pXJAHulrlR4DuSdeer1EuznmCkSgjmSXdHGxO&#10;trlvCw+J56vUDVbXLU09VLsVp2VijMPdDHsSLXIHjqPp56vU1SwYsKlYwgIaIAsSLLfU+HifDnq9&#10;U/DWdYzXHcrbUQAaE27m1vE6ac9XqsK9LmfaTJ+fMPirJgsLOVqF3WI3KTYA6G5t7f289XquixvE&#10;1jhpcXoGtTRMJW7AtodDbvp4fDnq9UB8xti0KsreUXK7BuIIuLgkbdL89XqSGZ8PxHB5DUOXHnFQ&#10;yNey6gkg/s+HPV6hG6e421I5TFJfNjMd0G2xJ1I8Dr2HPV6h1y9jMFREJqdxAZBIoDKQSNTr9HPV&#10;6lxlHE6aoxDdu2NEArP2Bb8rg6c9XqSucUqMQkliVfMUN9s9wp+jnq9Segokw0mGmhsCpO4MCSWt&#10;oP4/3c9XqTsGfMOypm+OqxPZHEtz7x0Gh72Pt56vUKFR6usGo6R56qrhjUKBdWsdB2Hwse/PV6i2&#10;5i9aWBVL1ApKtt8hbRW7n4G+vs/s56vUXDNHrCx6eF6LBZ/PZgV2yLYqGFmvYC/589XqLpjfqVze&#10;ZmnBdFJEWyMs+038B3tfx56vUEGN9Y83Y1XfKJJVI7SMxsHAAH2Ruta+ne/PV6kLUZ96hYnU1MEh&#10;njWOMyuHBJILWUe8Dp3F789XqR2LP1TxGKD+TK5edrSMysRGnck2t37Cx7+Fuer1ZMQyn1Fw2RY2&#10;WeqmlaNmUyFUABubEW1HcA/D6vV6hGoenPUDHSQ8VQGAWxfewVhc2BJ9vgOer1P9H6as/wCMT76k&#10;SLLOS25QyqAl9NbkaHw1PPV6lXU+lDOOY6KGqokENVFIpZmX7SqLEagHUDx56vU5/wCxvnWrppI6&#10;ujkm1VmkK3UAA97W7drc9Xqi0npDzfULCtPGZCVYMpYkLu91gL3JFu17eHPV6n6g9DWO1DyHD6Rl&#10;jgAZyoOpXQ3t9Q1/bz1ep8k9BuMVU0JS6u6rvZ1JQA6+7+X089XqEPCfw/a+KGLztk66nylSwGv0&#10;A69uer1CXQ+gXA6Wp+bGGhPMcbj3Njow1v8An20PPV6lXS/h7ZewtknmJ/SSFifLNlHcKRfUc9Xq&#10;XVL6B8s7Y5J9o8y/lgRqL+GpC309nPV6lzg/oVybFOtNWQiZUvZlO1ToSNCfz56vUKOAelnK2C0/&#10;ymFxIscoeMbgCLDQ6bdL89XqWcfpwyfFL5ENEI2su6wUbrC3+Hnq9SroeiuD4RRebhtMkaOxAO0b&#10;ju0Iv3+/nq9Smw/otlpRHWtGDtLDsQFJuNB8Oer1KWn6e5XwyVopIVkFgQdCAfZz1erPDlvJ2HJG&#10;l1SUkv2AAv7R7Oer1RsWpcr0qhCyyKh1ve5Btf8Ad+n7uer1QJMTwCnh8qBkCA7lJ2jT7/y56vUx&#10;/wBbcv4VXFqmSOx1BBBAJuLdz356vVGpc85UcyyVDRh2BI1At39v6/fz1epE4j1IyhFiBpTUXcRA&#10;xKNpW4J0Ps056vU/TdRMCqKfy6ZolaBQJW93W/s+j289XqYKzqDl+GSKGCdBvKi4kQa2uPd72768&#10;9XqjpmzA1r1EIB8oFpHBUgr2F7a+PPV6p8mdsqPJ8/DPGkaX8zcVBJ0Pf7+er1NqZ8yyEejhnRi7&#10;M4OhOuq89Xq4Q5oytiEpgM96gD3mY3BPw924tz1eqVV5wwGpoIoXdCyFt5Kqb6+B/Xt8NfV6oVfj&#10;GCVMLimMTux3H7NwBYXt7Pjz1ernR1GBoskjPGUAAsNSo+kduer1PI/kiw/zGcIY2K9gCSLgfd8f&#10;2c9XqifzHJ9JUJLJts0lh7o7Hvp9Y/Uc9Xq4VOIZTnqY6OPYgdT4mxNydba3A9vPV6sFRiODKAY2&#10;jUkqPdVSABfT7/4nnq9UGjq8HkpGRHSNtxJNgbA9re7279vbz1eqXg9Rlylq5FpQjKiuSxsQXIIt&#10;r7Dz1eqNiEmUlMVSQImdiVNr3J+7Qn9dOer1Za+hy/iUXlVqhFVdWtcEfA6W1156vVyw6bLjVUdO&#10;pSRYwqNbUka+F9Dz1eqNiL5XaulaVE2OzBQwJIA/hz1erDTwYFU0exSjxAAIRa9yb6X1Hs56vVxq&#10;psAiSnpnIWNLK/xOnb+nnq9ThHT4JLXfKGKNwV92Y7SAP8J9motz1eqGmV6CrqWeARlUf3lA0BPc&#10;C66ix56vVlOW8Oo4VqoogitKV2qFAt/yDqOer1S6fJWEUsjVCooTWQaqSb6FR9evPV6u6/p/lrGa&#10;FN40BZWNluQf18Oer1JOp6LZSrHkhoqZEaRVRjYkEltSTz1epzougWXpY1wWGIRRgqzsiLuIB95d&#10;faND9Px56vUbbBOkmU8BwuKmwuJI0JG8dyR7bm5056vU91+A4bhtLEtIvnJcsd19AO9/jbnq9QbZ&#10;7oo3oZsRom8tbC0adiviDz1eqvLqGyUFXJLIEWGc+4jAqAb2sPq156vVWf1wydFjOLVdcrkR3+0p&#10;KksL2uVIPbXv/Tz1eopkwrqii+RxABY1ubKdVZe9zt156vUG1FTzQSLPXReZCBJYNoxBJ2kj263+&#10;6/PV6g/xXBY4pFqRJ+jikBJKixBFiNBrYG9jz1eop/VbKoNdPj62SJ2cgnUn4nx56vUW6qipoZvm&#10;EY7yL9riw18f18Oer1NtZicdXJ5tMiq8e0yA2+ydBpz1eqNOaZ2SaVtoVtAex3Xv256vVknb5dT5&#10;bPKNXVCBZQB2XQd/vv8AVz1erLh1TSY7Zo4nhLBQwddp01Omv389XqVlJTmENRwsApNrg9h8Pbz1&#10;ep7pSqUhhlYrGgDFh9Nvo156vVilLyURenkLBWFge1/aeer1T6n+W1FLDCWk+bI98bfcX6D43Hw/&#10;LXnq9T9SUq0Dh3XcuwWN+xPcj2jnq9TNUtTDbKx2yAlbnsw194G/hz1ep0aENDBVILKLKrG9yexN&#10;vieer1KPAcMmxCaKaJt+9iCPGwOoHxPx56vULklHUU1K5oB5BYBWBsHAB8D4X9vPV6g7ztiGIhYl&#10;oXR1UlpCO5JUg3IsPjY89XqDEw1DxyQRhAj2BLsNx0vpextz1epVZfSCPFoKN7xoEUHt71iLaEeH&#10;bnq9S/xWripqaSliIL+WxezD3bmy3HfX2/x56vUCOJq0pkxGWLa7iwubfZ+u2o156vUkIpZY5jUI&#10;bxtfcCbnTW3189XqUeVIYKqujmlGjk3toQD2Hbnq9RgPkJIt7WsbIoUaKBa4JGgIt3+PPV6hfynk&#10;2prKQ4phtUkYlH6ZANwIHc9wOer1BvBk6trM3vRBm2s1oQLXckahba3He3PV6lHnXCWTBVoopRAy&#10;DRwCGNraX2kX8L89XqBLCZT5optDK4ZZHYai400Gh+J56vVmwGgQZpjo45Q6owYi2hLDvqL3AuOe&#10;r1CfjpOE1bU9KoqIaZ1dvMJKgWNiB2BDdj9XPV6kRi1VVV+Ib6hki2IrALYAbvDsNfHw56vUqMv0&#10;MMFHFVOf0kTMSdt763H0g356vUvaXE6hqlGQC0jqCbC7G92N+er1CbnCWiwzCZJKxb3p1aJ/3VYk&#10;7lbvqBrY28Neer1f/9DVLwrH5qKu3FwYVVWVR9JuP4c9XqFDCeo1KaWPEES53OitqSp7EDwtf9e3&#10;PV6hKwHNJWRMZgnMXyylSlwSQSO4IsNCRz1eoWcMxsVEomoJFDNc77gE97jv489XqGjKOYwamHBx&#10;HvSBQyPcBndibbl7XNrc9XqE6lqHSY4hVE2kuB7Abk2HckAfrpz1epeZKrpaeaWCKxiqWVxu13Mb&#10;XJPe1tAOer1Dtg+I4e9MlHFGVmRnD2vYhgRZRfT6Tz1eoXstR0lLKMLkk0mC7du0MCe41XX2c9Xq&#10;GjAMNo4kMVTEJD7ylmFyB4WPPV6hlyvT4bhU0KCxa4BZuxUeH2be3nq9Q++bHBTzggKrBSAALEkC&#10;9j8O/PV6gNxnGaZ99IwcSxMWvoQbDt7Ne/PV6pOWMP2Ub1Cr5chYi/fXU6eFtfDnq9TrJJXwRiKW&#10;m80sSzEMALdv7eer1MFRi2HJUDzY9pS9hewJ8fp56vUw4ljhiiOIq4V2DlVIJtroPrtz1eou2cOp&#10;VBQ1sxMiMJojtNrMH7aHQ6eFtOer1NmV+o0cnkVEFWBKdkcjMALkA3A0A0v+vfnq9Rpsl9ScLkX5&#10;GeYSHcoUkkBjoAL+29rDnq9Rm6HGqmtaKoIAjYEbVsQpHt/hz1epE9YKjFI8sTTUw3OsbkmO5NgN&#10;DpfUezx/Lnq9Wp76kutvUXAc31cdTWSbJJJCdtwNNQW7g27X56vUXTBerj4tihrsVqHPy9pPtasT&#10;obW8R8eer1DA+YKXHMCMw3sRN5ikm5Nhp3F+/geer1F1zNmWspZXjnhDK4cePie/wI/o9nPV6gPx&#10;KqgrJI4HvNJIQoVkDoBa5GoI76c9XqfvNioninpX3eYVjlRdtlI7kadh2/Lnq9SckpFxOd1YByjj&#10;YpuT38B489XqCCuqpVxaSkns0YJVbKNwIPa/fU/dz1epvqcUjWt2yxHxZgex+F+w56vVPqyk+0kW&#10;iIXdYjQDnq9TViU8PzRFPeMORcFe1uxt8eer1J9acVVf5YXVBu3i2tz3t3056vU5wQU9Mksk0u1f&#10;duSfA+0a256vVFr2NRV2VGO0WttPY9j27Hnq9XsPpWqvctbX3xbSw0Gnw56vVynhhhq0CAoz2U2H&#10;gOxNuer1ZJcNV3ahUASsy7Qvckfxvz1eqNBUOlcKdSEKnxF/smzAfr9XPV6ptMlBVSNiVO4lbcyk&#10;r2JBsR4HTnq9Tn5cvnh5o1ZQh2jS3tv9PPV6k3TP8yGmhfSzMPvt+XPV6p8BLSNuBBIIUgA319lu&#10;er1ZIY5iroyCMA7hYkggeOo056vU8zOq+XEtrt762F7lfh8Oer1NksFbWQK1Mzq7F2dhrpfTvqOe&#10;r1S8M2zwbKptHLAWGviCOer1OgWoo5fKgNw4CkHTQdiR8Bz1epa4DLIlePPBWExRmNgwCB91m3L3&#10;OmltNdbnsfV6llh0s82Iskl7SMGF7+BsCfoHPV6hFhpYSj1tSNyxv7wRdxZRc+6Ab+F/489XqGXB&#10;AZUgWkYSJVKpVyBYJoNRp256vUK+H5cmjUxw0wdIN4uyH3jqbr8Nb89XqReYFp6GFSYSsS3UWQkF&#10;iTY2APb9e3PV6gsOJLSySSubsWvraxU6du+g8Oer1IarrTNjlNT0l2V5F7i52+Nz218Oer1WU9Gc&#10;nRYRl2Od3VbgMx8LFiBYdr69h3+vnq9RksOajq8PbCqdfOWO24m4N9SDbwJ56vUscCr4nwuemaNE&#10;bb5apr7lj3J/X8uer1ITM+J0mIUrSOoVEjKDW+vY3Guug+4fDnq9VbPUyWfEsTkTyiJHQogIFi6s&#10;SDb4g+Fvu56vUeX0j9FVOFx5uxOAIXUkqACSwYMLXsbEC3PV6j3inhpqlJIFRBKVUx2sTa48O9u9&#10;/hz1epsxmSVlmlUKSQyCwAO4i3u9uer1Fe6kYMtNXxDFJlDs4LFrgyEjRR3BJ0OvPV6gomyjVRVC&#10;1ZRoY9RtINtx7NfxFtRz1epzostTULtUgl4XUFmUfuFhf2kC/jz1epbRYfBCslLiEYDzWRQO/e+n&#10;3Dnq9WTBctzwRmnqFVhKHCAnU66H6Rf+HPV6stBhOHCZpvmfInDOuxww1FwP3ex7g89Xq5xQGCo+&#10;bnlVDQq7MATtnJ7E37ML20sLc9XqT1bJUYvXDEpoCY94RhuuBf7Nv4/dz1epmzPT1OF4lAUbyxPd&#10;ma2oW9hf6/Hnq9WCCngqKd5qWbzZEZtOwvf3tQCLac9XqVGGmqkr8OosTkAWkJBHYbS3vMfgL89X&#10;qUWFU70mYqx6h/NiBd/da6gDQEfTe9/p+v1eoTMnU1V89DFAqvEJEd2UhiQxYAkfTb7uer1HNpsH&#10;hjwynq1qpLoAHjjUFdva5PdSLW+s89Xqc+tNLBhfTGGOiLCqxAhUbUggDUH6AL89XqrLnxCPBkem&#10;xZlaSPfs2XsTc3BJJ7aWHPV6qqvVZjwlxOdGqRTbESVne5FrncOxsCPh27e3nq9RJFjjWmXEY5A0&#10;LXYrut3GlrWPPV6kTj9fUGoeipbhNAB9Ivcnnq9WLDsPavnjhqFAZQdSPrFuer1RpFdmMcn2N5Qt&#10;21vYga+HPV6mStp0+YEcbBgNFUj7TAXA+8fqOer1Gw6dZWZ8ox17hbhbzDboXBPvEgdwO3PV6mvF&#10;MKxGsdI5mby97qT2WxBsO/YeHPV6nPAMs5iolWjidZJNCpKnwvY2Fhfw56vUZDIPTPGsRkTHiVed&#10;drWN7XXUjabrqNCD3HPV6ja5Y6ZYLhGGPJONm68gQkk7nBbS9zYE2AGg7DQc9XqDLH2wUIqU6szI&#10;dpBtu0uXO74jtpz1epOY5hcU5pWpg8UHvBlW21xIAw3Egm6gECxHxB0t6vUCuPyV9LiPklkg8t5C&#10;Li6lFvbXSxHx+7x56vU04dmGkxieGgqSVELGRb6Akdz8dOer1DDgTpJN8zGHDBN0YWQqCwXRLCwN&#10;/Zrrz1ep+q635rCfP7Mi7nUqQb2BIufEduer1BJT49WVMzozOFU+4gFjqb+IuDbnq9Qf5uzCa2md&#10;KcFR73mo9lKm2hB7n2j+7nq9RUcwYp58qwkEWc6m+oHbuba89XqTVJBUVEjPIwCqPd9v3d789Xqe&#10;JcHqJcFNWqblRrXvqbak6+znq9SHzR5NFQxzTIWiaRTIF+0wJ8NL3B156vVzx9cNnrA2WoJoKTyY&#10;lImkV28wKPMN1VRYm5AtoLanvz1erBQyOriAC5QXUgeHPV6n/c1WV839HtPsOo8Ceer1LygwtMQa&#10;CaexZVttBtYD4c9XqXmFJR0tU9FDTip36AeC97k2/h7eer1CtlDKqyM0soDOwVmQ3sCOxA9lteer&#10;1CNR5MgxClSRFuXZ3sGAIHjYfQO3PV6kni2R8SoqSSpWnI2EESW7lj7LfVz1eqFgIqVRZKhvcifd&#10;e5Fj2II7fVbnq9RjqCvGE0gxWaAkN5e2NRqSfH4H9Tz1eoRJhg1VWU8sdXGgQJI5sdoDr71zbupN&#10;vG5vbnq9RgsqYfh+GU8WKYNKlf5ij9INBob2UH2a3J56vUHXU+viwmAYxRSOFmexU2PvEn6QLnx/&#10;o56vVXvmjHMSerrKjF5d1SRI21QCq6X0I9oN789XqD7DVSrq6XE4ZSshGgUAqxtfsQfDTnq9QowU&#10;EVbGlTShdrLdySAQbHXX2kWtz1eo7np1yTRyRpiXkCTcyqN3YP8A4rG97Hw56vUf+mwCiwyndK+/&#10;nRLcBSQF07g+znq9TZUzwCsjIcmRgAGXQEAaa6ajXnq9UiXMvy8bIrFrJtY3uSdbE/DX9b89XqKH&#10;napxDMlXPSuPeBZNCdpA07adr89XqTFBkWKvmjpqj9E8VmHuhlYp2C3v9N+er1LunynSzUyLVhxJ&#10;GxJJFhoOw7Cx56vUpco4G0ryQzxhLlQIyATcXuw9hPPV6hVp456OWOnZCi7whvcnU6H7/wBdOer1&#10;GYyphtbUEyVUoY0zqoHcEdxroCLm3PV6htw9YpsOkpzJt+2CGufeJuLfDnq9SNxjDxLPtrGL2Gqr&#10;poBYa+3Tnq9QbVUokr95kYU8YusZNiCC1iQDfuOx9nPV6klJidVJVJNQKQ9yxP7tu1yPv56vUlMw&#10;Uc4mfEK5mcxOP0YP2wQTe/cEHsOer1BrW1cyLJVW2MrgJ46fXz1epxy7mR8NgdoVXabKVIuGPe/3&#10;6ac9XqG/JeY5qzD6WStiVpQWaWJCQg+1YLex0NtTz1eoZ4c1U61a00kJjkLg2BJAtqAPhp356vUr&#10;6PG5JYyKs+9MQ7XJFlHYaduer1CpVdUWGHwQ4YQHJRdTcADW1j7bfw56vU+SdUaNqaOqRlXeUWw1&#10;sf3ifrv9/PV6mo9XaemqflIJ1kckjYNBe/tPjrz1epcwdXsKjph8/MVaZipAKi417XN+er1CNQdY&#10;cq4Qyr5pY1QQLqve19bnwt4f289XqHzAM1UWK0q1rsoCJp2IJ+n6PHnq9RZ+rfUKKkrGqY6tFWmR&#10;y4dttzc9tbHQ+PfT6/V6qU+s/VNs6SVlW8TQsG93cCN2pN1uTcN7fZz1eqvbqn1EqMIwhKTDi0Ms&#10;7EhhqPafeGgJPa57c9XqK5huNSVtVNLjNhtvYmx3NY20Omvb+7nq9Upq5aCOOtxAbSyNY3BNibA/&#10;C3PV6pCUtPiNGcOqZ90c4Zw/iLg7RcH8+er1B3FgtSlUlWi/pd21la3ZTa+l+4F/489Xqb8z4pGu&#10;ImMWRrkOARtUXsD38fA89Xq55dxCPCN9diIYxqAVJv71m1v4DQ/qbc9Xqg45jsmK4hFBTsojVj5a&#10;+AB8WF9QB4c9XqDrGoKkeZPGQygkEAi51sbey3PV6g4o6fAGir4sSSV6iay00sThRFIGU3kXad67&#10;biwI1IN9LH1ep7wykrVjdWPYltxtc+Gv089Xqc4aepJd5FHYbmOlviP489Xqw4tVVdR5dIr+ZEoC&#10;odNDqLAAc9Xq400dThkbTxx+dICQARrqLn2c9XqmLi81TIfIh2uw+Fxb6+er1WB+kTopgedMuV2b&#10;M2SiEQeZ5au+1Wa+tzf2HQaX9uluer1P+d844Bg0b4TloQKKMlHuibmuCAxcC5Glxc+3nq9RU8Q6&#10;p1lLPUmgqJE0IZFBAJ1vYrYA356vUENdmrG66rSSZjvkYne1yxvqbnQ3+nnq9SjTEFNPSzQsTIAV&#10;Ym/t8O3PV6hNapnmo0oaqUybkLbiAAoXW1xbwHPV6hc6PZskyjUNmHK3lySSKyl2XzSP3WCFiSD9&#10;HPV6kRmHMeJ4liL1UsbI88jl94PmXYnda+oB56vVLoMwQ4bRnD5yPmZG91balTcD2jtqb89Xqa8O&#10;daOXzIJm8uNhtXZbS+qq37Oer1DzlXBabO0jIB5RS5BIsSXGhue+vPV6jDZN9Pec8XxSOnNO0MKJ&#10;EWke4Vu92GhJtp4eznq9Qi4x0syl0ZytUVOIBanEJXku8jttu32Nq3sLX8Pj4Dnq9RUMIxSeHG46&#10;2CJomaQE7V90Kvax7EHvz1eoW67q71BxSueLDZKeOjpiLXVlcAdwNuje258eer1IGbMmM5uzUldX&#10;sxnhVo9jaXUEEEDUa9xb+N+er1CDmfqrh4wiHL0KESBdp0Nt5NrHw0v489XqwYZgc+I0UElMygpI&#10;FYmxJAYEqPgfh4c9XqOvTT0mVcLpaSriVZnMbKt7k2ABudNPHXnq9XLHsPwvMu7F44BHBCSdoIuS&#10;e/a/iOer1JGXBoq7L3y2GByrX8whiC3fcP8AVPw56vUX/OXT98NmpnePyQwcCwBPcE+8NbWPhz1e&#10;oec19QoaXLWEvA6pJW0sdNtXQq8QCqi27hlF76eP089XqBjCsrHHswjFsQi3PvBVRcKVFuwK2v46&#10;89XqNpm3IaZbytQ1OWabdLNStNMrsbAE28AbNbX+jnq9QJ5Ay3NmbGmplQPJsfejj3QoudN1hf48&#10;9XqEjEunmEZdyxitSke2oYKacBVJ3G4Pug3Kgfrpz1eopeC/zLLfUiPH4bzQRQSQSE3ALtZQwAtq&#10;oJvb8+er1GtxfNWEQR0UGJOgKje1rDcCuhPje/389XqLZmDMdRieKGuoRGUkJVQCNxPclhb6u/PV&#10;6jSdOM3YTBk5xVs0VY7FhtOoNiBp7PaSPDnq9Qd5gzZPV4LXrWywvLTR7URr75But+j0IBAO659l&#10;u556vVWrn6raXM7h90MckZ3sBcbl/K5/W/PV6ge+cqpKiTD6lmqEYHyRsNrDU7jqNb6Dx+PPV6o0&#10;9JFRRilqF2lkPu9veJ9v0duer1MmJCjJE063JBDWHbTQn+nnq9QT40+E4dikcUDtJUTMFjAZiHci&#10;+0L421/iOer1IuuZauSRVAQx+6QLWB7mx1v9XPV6kNW7ELpSm6G4uPDWxA+jnq9QdVGHNipNNJJb&#10;aSdLA+wG/wAeer1RKnDo8Ooo6WYNtLHQEEm37wPgb9r89Xq50VPGmHmkTfKXkLeY/wBrvfX4gaHn&#10;q9UNsNqa3EJ3ZyoIKqp7FbXI7Xvz1ep2osBpayCF2G7SwsCpsNbWNvr56vUs6XC/mKRp4lVZtQC4&#10;utxoul/Dx9vPV6n9fIWNVia20EPcC1/hz1epFSS0wr5rHcTYkDwHbTnq9TtS7AfNm0G4bQPZ4c9X&#10;qW9HU19Ksk0RDI25lA0AA0t/fz1errC8VqVgeXEYVstje5ZhrofZz1ep9radGwqWvVlRCFIkaxNw&#10;bkEfH+HPV6mqsgoZY/IZgsw2sxP+sNLe2/hz1epK43JTQ05SmYtGWVTpre4HYeHPV6grropqTEC8&#10;IBgLBiNL2Ps+Gnjfnq9Snw/HKuOQS053BUIKgCx+N/bbnq9Q7ZHxuppsLFN7ypMATv1sCb6Wvrz1&#10;eoQ6DFDU4hEhjCIP8kb3LDxB00111v7eer1CNR4DTVlHV4pWzWkiUyJEAbyMWttWw2g2N7kgWB7m&#10;w56vVHwpfLrljqFLwaOzKQCrg7bDv9/PV6jO5MzdQ4LTmnp1cANGQSQ1hex19h56vUJc+Yao1hxW&#10;lQymNlM2225Yy1gxF7WI0J56vUbzpvTmfK8waAO4lDkEAgR209mpPPV6lhmSlwiDBZIogUdbNrYW&#10;JBtcWFxz1eoIsGwzAqioOL4kVXaSSbkG3a/389XqCbq9nenw3BTHh7qHUuQUtdlH3Anw1056vVV9&#10;1DzfjWOYi+IyNtjDeUU90EqB2AGnfueer1I956asb5CoDKpAYMFOpHgTb2fl256vVmqaDE3pCtBH&#10;EJEkjVQ1o1MbfbZnte4HYEa+0c9XqStbREVEsLCNWiVgdhu2vx8QfAjnq9SFqopYPLqI0A3XG49y&#10;D+3nq9SLqHZpXgqQPLj3ADuSSb6+HPV6mV4mko1lqFAW+42NwCD2Btrbnq9SfxZMKEamvcinZy7A&#10;3OpNv4/dz1er0U2FRmRfL2ou1U2AtdfAW8L3t9HPV6vV70FJ5dbU6k6KvsBGnfXvz1epsikgEQNK&#10;q7kubi4IPsvY/dz1ep+gZauRXlK7Y3DaWJJI7H2gnnq9UWrrhWzjzQUQEroBqb+32W56vUwsopnU&#10;MfcUSXGpte9tfZz1eoQMLp45qQUsiqEjAe/tHfv8Oer1d4s1XR0Ynw7aZm1W4FrXsd2o0I+PPV6s&#10;WJI0cayxASPdZAL9idPj256vUk8Rimnrv5RGoDTEMxFrG6m4H0c9XqdThdNTCnqF9xoFKkjx1/iO&#10;er1cXrZJalII0upO5NCC2mvs156vVlmeNJS9QW32BO3sNOxHjz1epiqqtaKn8+FS4Kag+zxI+jnq&#10;9SZ82rle7hmU3YEW7HuPu0/U89XqniKarNPJHE0m0lGG07iCNAB+3nq9SdmkrHZVhZglyD3A7nvz&#10;1ernS0q14ElPZFjuG3MBoRrt+nnq9Sqwmnhnw6SCkvGtybtrr7eer1PiTiinkJW8UQUqdPe07fT4&#10;89XqTdLjD1FSKbEIgCxAU+Nrfdrz1ep1xPBYZmklnNwFUI3sY6WH8fv56vVioMLp6iOOjdrvAGBZ&#10;jaxGumvPV6muaojFbu2qqL7g3Ehte5A9hGt/o56vU11mGrT1afLsWhYlraWB7256vUoajCUXDWqa&#10;hvMmEZ27SPdF9PiOer1dxziSjWrnvT1Uai0g22AbQAg69u9uer1PuG1dPDTSBRukjsLnx8b6j4+H&#10;PV6ptJVioYTot/M7+ABvoeer1ekw6aqDLCSyvZRY+Jvc3+B9nPV6vCnSOk8x3AFM21u1gQLEey45&#10;6vU4xqKSSESMwZr+77Q3j7dPDnq9S0ilMEUUgcm7W0+m35ePPV6lZm7CsPwCqCYbXxYmgjhdZYlZ&#10;RvZQzxWcKdyE2JAsSLgka89XqCmXFJJJlijTuxZrdrg2Nye/s56vU51Hlg/OJ+9ZfqJ7ac9XqiQY&#10;ZUJK88n+RIse19LWtz1epneNTiCeTIDCSO/wv3HbS/PV6p9BTrLiZVHtc6gkG1tBbnq9QjQ+Z8iY&#10;GfcC1rE3CkH8uer1KrDa9YJUpJnAkVmJLDUi1gBz1ep8opBNG6VzhJN91ZRYbfCxH0ffz1ep1hx1&#10;qupgSnBURM3mHbfdbQEntqeer1LejxpKvE46BpbiMMdoIse4BHxA8eer1C5lnPMTzRLSHYkSv4e8&#10;WFgTe3sFrDnq9Rg8NzDQ18UVRLJeZtyxo+uinW/c6eznq9SkwrFmdJHqLw+ZvsrmyhQdD9P9nPV6&#10;jMdNc/UcWA7Z2ANOyL5b3AcE33D2jXnq9RiKPqlVMXfDJhAkgUbASATcX2fQL/Vfnq9Q0YH1uocK&#10;+WiKM5dh7q2BAA7m5tqSOer1HSy51XwjGKGF4HJESncCbkNpcH3ex56vUK8WP0GJU0lBGyMQU3Ag&#10;6H4D4c9XqYplQ7pppFDgtsBB1XXxv4c9XqazFJXpul2kAAEg2JPgD4c9Xqb4auGlUUpJWJdwc2BJ&#10;8PD6Pz56vUo8Pgwx4UaJLxHdZiGuDqfy56vUyVS1dWsgrZgUCtsA0NvA/dz1eqqT1bZOlqIJaeQ+&#10;Xu3lLqT5lj7L9/D2c9XqqAwkHD81rSV0ghMEh3bbW7208bn2c9XqvT9J2ZMLmwKOiT9LKqhwexPc&#10;g/Xfnq9R/wDD0pWJmRd7uCdDopP9HPV6sNdhMtRTPRxy7GDWke9rLYt3+rnq9TgKkxRJWTJvSEeU&#10;StgbHudfbz1eppjR96S0lmpo7uykkCxb2WOoH6689Xq4VeJ07zK1ENquFUkAkKb9z8Oer1IbFMaw&#10;WhqjHHeepnLDYhBAC+B8BfUf3c9XqTpemxCjli1idywCA3KsPr+IHPV6kditUXw5YJh5qQgj3V94&#10;MPEn2X8Oer1BNimIKkRpqmm92UPucdifC+vcc9XqBbGsSqv5itLQXlSXdG2tyG0ANx9Gluer1Fj6&#10;85OwfHsBkqGSoTEm3wIVmdEuSA5YAC5C9rm97Wt356vVRP1zyX/IKw4f5hMqSEDfpuUG556vUUau&#10;p6WSvnoZAwkS2o7MgHsI789XqTRjgWRaSNrJuBSxFyTqSfot256vViqKahlqwUcjdJZhoddbG9/b&#10;+RPs56vVzqKOGIyRH3m3A3QnQXsRb489Xq6FWY4CfLPmMSqbtLrfub+wc9XqXOAvteWmKkxAXDDt&#10;e3bXx56vU4yVEsDJMd7AA7j8Sbga89XqgUT1f82mqFJ3SoPeNtpAudo+Pt56vVjramP5kV9HCL6+&#10;Gotobi/Y89XqQDSxTz+SFIcybgfYPED+PPV6olfQ7cSkp6YHYGUAkHQNqCe9uer1RZVqQnyzrpFc&#10;9vjrz1erg4lEwQe6fADwuP289XqcoJnqUFHJGGSIs5AG0nw94/lz1eqTTRMrtFJTgXIHu3Puk+2/&#10;PV6u6miSKZZks0e+wXQAgH+I56vVIGJN/LpQAAyuNV1AW/bX6bfdz1eqH50M1GqxPte9zuF7i9ue&#10;r1ZIaVcLroh7szE7lYdtPytz1eqTRTpiVdFTTEs+9lBBtoe5017eznq9QpYfHvoWlQEhDtDHta/3&#10;6c9Xqm4zU1NJCkOGpZlcBtwNgLa27c9XqmR1NVTKsTpfuxOg8L+2/PV6mmomqJ5aeRRtUsdBbtYm&#10;5v7fZz1erDT0ex5qWE7fNsx+8km/hbnq9TZTCfEKaSoIQwPuUEse4JFrkDtz1eppq451Y00ndiCL&#10;DuPZ8dNeer1Mc9LNHTSQTDcwYbFPgvjr8Bz1eqA9VDDWSz04Pkbl18SOx7ePjz1epXYPC0YggpIx&#10;Z0JJI7gGwDWtqRr+fPV6hEo8MjeJK2FGUxsCbC+g7jvz1eoQKCvlqYvNkU7R7p0Gvjqfhz1epSrS&#10;UWNQxBpFgGrW1Pb4AEgk/C3tPPV6meseFqZZJC72corAXG7xH1X1tpz1eplxBRLtjO4R2AUga3tq&#10;fv56vUH9NQhcUmxRlBDWRS3cAHU/Weer1N1f5MbyO9mEgIW47N8Po56vUiKmV6tEWFSyNYB1Gika&#10;EH6Bz1epuxOIQAtvsu4CSxNyrAAkfTz1epoaSKet8inuaVLE3A+yO556vVGiqYYqxnhS8b3UXOpF&#10;+/189XqmVUdNHTlKlGEjG6lewF+59vs56vVArY/NkeaMX2mzWGgtz1eqOUAiVwdt+/x1789XqkK7&#10;z1QckuAtr2/1bezw56vV1LC0RE5W+7+P0c9Xqc0mp0pIgwDbmU+N++o56vVJ+bqZIZEhQG7A/AaE&#10;G3PV6m4S1dPtkTX3gQQdSD3UDnq9UwT0NXK0UyMI5WU7j3DXsdfC39PPV6uQqUpYWp6RifLLlr2u&#10;Rew11056vVhiq5nI+aS0QDagED3tPyPjz1eqfTSPCjULSDbJ5epI933tRY+0fr489XqVNDFEWeQm&#10;xUhBYEAgDW3t56vVJjwuetM8NGEBjO+7sFFu5A+Nuer1PuGDYA0IBBRwhI0JvobfA89XqFTKWBPi&#10;aR09m3ixsiFiTfvoCe/PV6rD/T96Fuq3WuanahhlhpWlBcSQMrAeLBjYeOl/2Ej1eraz9Cf4WeVO&#10;lkEWMY5TiSpeNN7zpuP+sAbkfd+fPV6r0svdPcEy9RR0OHxrGkagAKABpz1epc/IxkiGNb9rnTvz&#10;1eqYaSKFWjUaj2Xvz1epqmW5+i/1c9XqT1aqb5EGvifG3PV6klXUqySR/o9Fu3xv7eer1YaWWoZ9&#10;/gL917fTz1eqSI0EXmLZd5YEkfrbnq9UWjp0dhFewLD3QdCTpc89XqU8FBul2AWUW1sNOer1SnqE&#10;jTzYQABcdrEn6uer1JzEsXpUt55EQNwT4E89XqSb4+nnmBWElhcsNQQSfEc9Xqn0+K3qdiKVRh9r&#10;sDz1ep8w7EJPJBTXzLWB0JPPV6nKTF5Epg9MCLOCR2sR+znq9TgmNvMCWubm57duer1OiVaJsjZi&#10;oYMde4Frjnq9WOqrwgIdd31WIHt56vUlMUiaVGWJftFSCQDY+OvPV6gsxio+XmChNSSWPs8P489X&#10;qCfF8Q+XvPUkKpJAuAdfA256vUXLNOIUc4E1NV7CXIAIAubajVfy56vUX/NO58PiqEUmVXbuSAAO&#10;5/Lnq9RecXidqko2u+53eN73PsGp156vUhsdhp46yOKRt3nq7MzLYKBa4v7fEX7689XqDesTEqKq&#10;WWjqJY433sBHa727XuDofhz1epHz45OZRi8pL00aSeaO7+YWAUW7WJP5i3PV6kVJSQ4qpeRmMlS7&#10;LY290g3H5nnq9SWp5pqWrfy3sI2KyHSzFWO6x9vbnq9TZA8tXF83S3YpKwCELttfw73/AL+er1Qs&#10;KxGfFsVnpZtqilszi23aFFreA1v9Z56vUpJIVR1p5hsWMNY6hbEAj8j/AA56vUn8TSkqauJYTuSZ&#10;ER73AV1Otvb9P389XqSck+yomNCFMlOQLm9917XI8Qeer1d1EJcSw6SiYG1gLhu5/Pnq9Sbwqasl&#10;f5JIhEI1Mate59nYfHnq9T9BHFh88dXOZWnjRgpBKoGB13A3U6aa+J+Fuer1QXmqKdJyijdI7FmB&#10;DCzDWxBI789Xq4/MYhT0Xz1NIUYWQMoG4j2D2G/PV6lNGK56Iz7ixUx2LkAEn7bE+0DW3j+fPV6l&#10;Vhc+FoI6GGPeJt93tcAnx3DQa69+er1Y5KKCOZqSN/mGewPtOugB/bz1epUijloaBZqZjICfeQkE&#10;BdRtt7L66+0+3nq9UiSoLYbJiEKLTvACGB0DaaEjTt7Rz1epzwCtnr6KWmMSs9QpCsLgKSNSO/bv&#10;z1ep0pq6spqdKaY3IJUAKCbjXcT7Lc9XqwVWIUEISoDrLGChNrEgnv4Hx9vPV6pCLhtUvl1bEuUd&#10;vLKe6BbQ/Ta306/Tz1epujrFbDfkaSBiArFSNLDU2t+X3c9XqZ6TE2opY5sSjYwS7g8YIuAbag2N&#10;j/Tz1ep8ohR1U0Fbh5G6V1idLEMAbDcbr3I+vvz1eqVKqUWKv+iWUQK67Tcm+h3E7dR4af0c9XqU&#10;uKYjB/LoI6YlZ3Yyq19CBa4YbfDtr8PZz1erJOhpKGJ6GT5iWdfOlsCAgJNlt3IAHjz1epwwiSOh&#10;d6mrhWOpYOu7UIVOgb46H+PPV6sdRhcceHztTqPOldXQkXKKvfaOxU99dfo56vUgcerKCGBqoMxj&#10;LBCCpJ3f4vha/PV6ktWVe5Ynxc7aeNbIwsSWcga/T+3nq9TRUSYTHhogjkCyLIwAa24/63tsPhz1&#10;eqNl+txHDZ/kY1TbO0zrJK4U+6lzYtpe32Re5Og156vUJeFTDHoWqKhyJnTb7LjwYW8eer1CXgU0&#10;080eBUx2LGVV2fUEEam4sbg629vPV6ktm7CnpsSindt8S7g5GgcX3ePt0H93PV6gdrapX82KNBuE&#10;jusJ7ncD7qn4d9eer1MMhr6ZIMexGRXhLhoogtipTUEnsdbdgNRz1eof8o5hSSsSepG4zojo5JIu&#10;bi3t0PPV6hTTDMPOCLTToCHZQHGhBN/jf2a89XqDbMlY+G1QV5PMF/LXQ6HS9vE6W/W/PV6nrL+O&#10;U8Uz1NIdwX93Qa991j91hz1eoyORM2YbVxJSTufNZAHvrc2Iv9HPV6sWMRZmpsXjbC5oYaMylX/R&#10;Xdhu/da/Yi2vPV6h6o6+eqw15JtsbQAbWW9yvjfQ/r9PPV6lJhuYIjh0ixujzRCxTvcsAQD7twbc&#10;9XqxUeYRSVX8pqAZHmJKKDYEey58bHnq9T4JaaopZacPsbUNYfEeP5c9Xqj4hVRVUkMaAMY72Zrm&#10;x+H0Hnq9STxOWOmgqYKxWZJGUQlRuO21zcDtr7Oer1B5iSUNbTOlXG6SKxsNRYe23sPPV6guehko&#10;qhpvMJfYAjMqgLfUaX+jnq9TbPW18iIk36UqLbwRYfV256vUqMt4zhuHH5GSeVZIiHRVTcCWPiR2&#10;F9PZz1eoc8LxKTFXDKdsgIa4Wxtb7JvrfXsddeer1CRhFVXSxkRlFWEFiCNSL+3489XqV2F4pNhk&#10;IeBQkthuvYAXPc/Tz1eobsBxgYjBDS17ksLgFTbdf9Rz1ep9pqeKkY1DDcu87hqSB9P1256vUMWT&#10;sVSAebKNHYDba5vz1eo02UMcpxVx1I1AAPYHXwt9/PV6jI4PXRVMSyRi3t8Dz1eoWMFmIjBB0H9J&#10;56vUqkIdtBpz1erstbQ9/wAuer1RaizLdR/fz1epPTorG51Hf4c9XqDrH6Kmqg6TLe9++unPV6ql&#10;fVdluCDFPMhitGysVNh9oH+J/Zz1eoiVZTYbJWp8xrdb7RYkfTc356vUhMSwyLFYpY6KVQIgqKWt&#10;oCSdQfHTnq9QDY703THJKmREEdVCHuBts5PY/V+3nq9RZOtHpgGLYFSTUcgLpGzVFwCAWFtoFwT2&#10;vc+0i2vPV6qpMxdMcyZDzDLRSIwUlwliTZVPfUaX7i3cc9XqPd6bMw1ww+LL0jSNtPmbyhULYWCb&#10;xZTqSQDc/cLer1WamSvpsDUzQFjIVbXbcBDqfYQQPp156vVHo4RV1TVoKqZV90DQrftcc9Xqi5ok&#10;rKzBJ8OghIYhishva+njt8ddPp56vVV51BiOB42sE+4tM7xG3iCpvYixuNNRz1eodeiVEJXTFqoA&#10;ICqKrG40ta9wDp2IH589XqG/qFizYbgVRNSITVubqQQQO5tqdNRfXnq9VWPWTPVeX+X8xU3AmUJY&#10;knsTexHx1v489XqKbPnjFqDEUbCkFTEu0blsxBuO4NgQe/3c9XqHjDurFTBDTtiG1nW0e0WBANyB&#10;Ye29+er1TsU6xVuE4ckYqSq1AaM3AIQAkg/R4XGv589XqETpd1Yw2esgpI6g1E80oUKFClLd9dND&#10;a4H9nPV6rP8AJGbKGowU1dWbKoKHQEgXsCfr7n+3nq9SB6iZ2mHnRQS/6IrksWOhZf3QfquL89Xq&#10;J9QZyOP1RAk82QM5BuAqWNrDXWxFvp56vUZvBKXAs1VFJejZVqECyC4Jc2v4DsbXsf7eer1K2kyJ&#10;SYZMZMHpomeLQgCxCNpYW76DX289Xqz5sw3D8MoPn5YXmMUYmEMIUFyp90EtYD6zbnq9QfVlfVzU&#10;K1EUf8smqHYeWjBmVT/iN2Gp00J8T4c9XqFXL2MNDhk0FesaTmIqXvpa9ha3Y/H+nnq9RRuvGKUW&#10;J0KUye/IqyAvtNrra2vjprz1eqqDqRgNVgyyGljDR1JUr3sCTYmw1056vUnMOwYVtQtDNtkS97Ad&#10;7i+vjcaW56vUt6vLdWyxvCu1WGyNQLG4GpPbuf289XqTclHSeQkIVklLWN07nW+29jofYOer1CX0&#10;0yhSY9jLQuWKwDzIj7SCSR7O/t56vVY1l3I1NVYCz04abyFVyoB0ax0/h+p56vVhqul1fJNE8uj7&#10;BKgLEizfaUnb3uO30c9XqXtJWYfhuEx0NRII5kI00IJAOn3+3nq9TZUZ2XEqUQRTe4XYDd2LDS1h&#10;f6eer1IzHcx4dTtO1FtFRYhUAuisQL/EjT9b89XqesCrKKekvPGpml2l1FjcW0H039v7eer1Qcz1&#10;cVZHTwwIA0CEIQABe5Nvj/fz1eoDM252gw/ZgLzI00R3FS12JvrbTS3PV6seAdTUpZFp6iRrKjWG&#10;g2i2g9ltb/n489XqEimzNSTGBqqYMPtSsSAba3trc6c9XqRnVTH4Isv1Bop98RZUhA0YBgbs1u4v&#10;49uer1Vr5px+urnNDFE5G4FthG5ixsAO1tNb9rePPV6jB9Mcs0tdE5r2dZTtQqHIBAFwAug+ki/x&#10;56vVYNkkth2E0e6NnNGtiCdwYDQA9/Z4+3nq9QZddMcaTDFijphIPMkk9yxbcRpGL2Fib3JP8eer&#10;1Vu1OBYriGJSYhBEDSxMxdDYFSQQRp8T9WuvPV6jJZC6e0bYREJPLleOMNtK6XOh123Nh489XqN5&#10;lHKGE4UqSiC0skW1mUgBVB3bbfVz1erLjeI0sTWCvCqyKhI1JYkam36gd+er1Cvkethec0VNL5qw&#10;KzEqQbA27fX489XqbM3YbDisDRAPtRgxZhqTqbfX256vUVnMmBw4TiXmOu2OVguzwsdd1/Dnq9Tn&#10;geUqOZS+GhfKVWIAA0Jvf6Qeer1PdH0wq6kTNhzCYo6sq2KkH9h56vULGUunU4gEs53z3JMQuTf4&#10;n4nnq9Q05HwGowSsXFAzBagInkG21W1AIO29wRz1eo5GH4vWU1AWIf5uJAW3ISGFjop9t/289Xqr&#10;36u9QMEps0NVYlTlqyNj5Dq5QBj4uADuFj2PwPgOer1BrXdXnlhiR5Q05BYlQLXubDuLW/X2c9Xq&#10;LB1E6h1OI4nBGkgG9x5ngSG+HwI8Oer1CpknqO5pzSyUu/ypFCvdi1iNCBexH1affz1eoUajCK3H&#10;o4qmR3ZXBc2axB1J1FiRp2P3c9XqY6uv/lcQFEpmkgjZSxGm1hY6/wBGnPV6gDxrNCy1G6I/pkOk&#10;dgLXNrX76fHnq9RlOjrVNfSwPSDcyMSyN2u30/EW+vnq9Rvc6dOKmpytT4pVzJLLYMUhXRdPEk66&#10;ka/SfAc9XqDvoZkKSHNscZYrGXIJYA2LBmsPgO/PV6rMsx9KcJq8nz1NOjNVLGi7zYkgey1vj9/x&#10;56vVRt6xo8WwLGZaiKnRDTgrobF9xA3MLG5C+I+j489XqqnqcwwrU+VX3CBr7NCN17g89XqY67My&#10;IY4KjZtlZtzGw2Lr9Ztz1eqRS5pSV6qlD2ULGVYm1x20t4ga89Xqd8MzZT09Qu+RWaM2VntqPafA&#10;/Rz1eodOnOZY8KxKbE8RCSFnDrusRdD7pAF/skX+nnq9VzHR/qxR5iyhFBidR5heNWNzYg6G19dR&#10;2N/289XqFnLOYcIgzBLOrGKK6tq17WHvbjpbXsPZz1eoUsyY7RY9SR1rhRCWBJBW5W2hPu89XqQu&#10;Fy1eHYiuu+le5Ba4JJGgU6eJv/fz1eobcu5rweOOKGdrtFGW02ixPh2Ps1056vUIOAZmw6vo2m2G&#10;J7aAHW/tNrc9XqX2Bz1VVUp89sa4ICk3DLrfU+I/Xvz1eppzNh9DS088uHHbZAoY3IVj208Rz1eo&#10;jvWbDKquweSshBvDCWdjcEkXsQPiRz1eokOHZaz1maVEoI5lMgaPyiCxBuQDuGgB76/x056vUNWX&#10;PSPn6qkp8ZVPOWS67NxDr7W1sLE+znq9Q35W9FWP1byT45QzLJe6uu0iw8TtJJHPV6lxhvoakxVF&#10;xAwtTLESJBIAdw3fukHQ+IJv3Hs56vULUfoEy9iODNh00JSEupeRSQ4AsTY23AEaaHnq9QgJ6LMk&#10;xymlgoo2pyqkRkFmFrW94ntp2P389XqeIfSBlSjaZZ6NC4VGYBbADwC+7a4789XqU2F+mvKFLIZY&#10;aKIS2L7pBuudQfaOx56vVNToJlaCVYpoo403qdqp2J1Otjfnq9S7w3pPkmlsJIVYe+GYiw8f2ac9&#10;XqfcN6a5DolMHkRBgDIoN1Nu3cfwPPV6pcmVMAojHCkKEEGwtYL4/Qeer1M8GAZVo6llqYBLtTco&#10;XYDcnTwNiOer1cBguU4EZ7pFI9t32dAfA9vhz1ep/VMjfLrRVJSIQoLMShJOtx2F/wC3nq9TTheM&#10;5BmqlITzEQv5bBgo0Pdrgj6uer1T6zHcuB46mJwyBzc+6RcaeAA789Xqi4tnjJ0M6Us8yRyR7nc7&#10;gLg9h+36uer1NdV1QypSRx+ZNGEAIG4qNbd++txz1epH4314ybSyRlayFVijBddNxI0Nuw1Ph8ee&#10;r1BvWeqzJMlKI3lsiM11BUEDXXQki/t56vUwH1gZehZ0oPfWBQzOxBJ1Ntovc97a89XqTlb60crR&#10;YimHxV0AUbQX3KQGZuxOoB1+Gnw156vUwzetHB4ZJ6WPEUCbiiM7gC+u49jpfnq9QRVf4gWHx1KR&#10;biIyDc6XvqAfDQkc9XqDDMfrrglq3hSRi+1QAT3Fwb6aDx/u56vUhMW9ddRU/wC+6g81wgYEyOLE&#10;+FyCbj4fRz1eoIKv1r5ipKb9I66tI5G4nab6Am5/Xw56vUHmPeuDN9U4mhtLKCD5ZJVbWGpax/K/&#10;PV6ktVervOWK2E1TGlTFf9DCCbHT7W4G9rd9Oer1cqD1H5kpqgT1dQ0szC9rnRidO57W0sOer1QK&#10;71ZZkmknixKdliIIYo7ra3cEg29nf+nnq9THg/qjxSsxJ3oaixhABJk3X0Op8ew56vVyy96wM8YX&#10;itT8q87XA2kSXVge+4Ei41tax56vUp6b1YZ6qaOqnxeQKU3zIF0W4BIQ63Onh4689Xq5YR60cTgo&#10;4Vq4Gepba7bbhVOjEAsLEDtoP6Oer1PzesTM9bWSmimJJ3MCdoIW3j7bW8PHnq9UWf1bZvNcaeqk&#10;lFTDEk+0qVUoT7pFl2tca/Hnq9TZR+sHNzGUzpNCj7zvLD3lJ1PckEdrc9XqWmHesXFqfD2oRW7V&#10;qmUIwY7gBfdrfsfZz1erLB6yMfjqjhseISOAh2jfe5vrfQn4W56vVGr/AFw5kw+RYNZFC7UMjWOp&#10;+yo26kWvz1erE3rpxpEaurKyGGJEsh22bedAGN7E+Hh489XqnxetnHjIlOagbpY7k9wG8Tr428L+&#10;3nq9TjD61MUpQkE8ys632OADuAN/eB0B156vVkn9aOIzuTWoY4wjurBrh9ps32dL37A9+er1KDE/&#10;W1ilRhEKVr32BGjuPfIBBux1F7frrz1eqLmT1wYxanpKedh5+4hLk3Fv3dRYD2/qfV6moes3H4IY&#10;zSFlEllD7w1ioJIItp8f1HPV6p+Jes7MtRQCjwqAoRu3vNKx0KgHbttpcnufZ7bD1epHx+uPM1JV&#10;Q0y7lgp2VR5TWsL2N9dbX/jz1eoXMG9aclLUTTVVSakJtPcE7ib+N9fDnq9WWf1zVsdOyysPfdnU&#10;BgCvtuSQDcWt8b89XqV2CeuZJKm6ylYVVSSAL38bm5HfT9b89XqFhPWrg09HHPZ/KiYKZjrZnHaw&#10;76/Vz1eqbl/1j0FHc4s7MGJG9SAoF/s99PpHt+HPV6hdofUZhlWi1hI8iYs6XcEAjTvoCQRz1ep+&#10;wf1BYCtRJhcE6o7yGSJmYkNfUi/w9n1c9XqOn076iYHmKjFVE4E0NkYX0Y21N9Pbz1eoxVDiUVVH&#10;FJt37gAy9wDfQj6+er1MmaaxcNhMO8KNhtrceP8Abz1eoBcazBI0CqFAQWsBc3Ldr/Cx56vUWLrZ&#10;RRYxgyRUgBrFL7YkXQEgEH46Dt8Tfvz1equXN1EtG4w/FmPnVAAC7TYvqFJAWw79zz1eopmZcpS4&#10;fWvRSReWah2vLcgRkfvsLEkEaWGvb489XqL7j2HtT1T4NicoldRujkjVtjWJ0JP8D3+rnq9QIY1V&#10;49h9a/zUV4I7BvYbkEN+y/PV6gwzjOuNUL4VRYe1dvlPvhrLGP3iR309nPV6ieZppDRyLsXy0Tfu&#10;v37kEaeI56vUg6ORUqWljXuTuvruNtB9XPV6lLRUctTUoslhcgnS6j6fo56vU5YpHQzSrEzFjCfd&#10;23AYjX2XI56vU00kINSXUbTGWG6w1uNf7eer1OxEcLLEn+S27ib2a/sHwPPV6snyjTRojq4Rrnb8&#10;PAn289XqzyQvDVQywsXSwVlHYEjS/PV6nbD45GqWha4YMp0te3io+kd/H2EHXnq9Sxq6SjpaVsXk&#10;mAWINaME2tbxHwPPV6g7xWtSokaM7m2i6AW0BN/h356vUp8IlxDEYdkk0cWxVKbh3N+1vbz1eoYc&#10;qTU0VM6IVd03hzoArE3v93PV6plfW0dWJljkczghU99gosLm40BB+OvPV6kLjDyz05pYbbTdjtOp&#10;Pjqfb4c9XqRldVz4niMM6Rp5scaoQqqL7FsCQthcgam1ydTrqfV6lRl2igrMWjqcSllVY1YEQpus&#10;fAWFjoeer1LfMmKSYhReTBTvFaJTeVNkmouLg9j7e+vYnnq9QG4nWVtQzQzKbhVYadyumo+nvz1e&#10;psjw6oKpSQwl3qGBVVuW3HwA1J9nPV6lrlqARTB4RrZlK21B7D7uer1DFgNPU1Hl4HJM9U86lVL7&#10;QzXIGuxRrbw7c9XqNHgeX/6rZaU4XCis0bKw7Ai5W5I7Hnq9SOyZg9TSYt85idvOBcBUJYILjb4a&#10;6ePPV6k31hnqq3ZQ08do4fdc2A79yPoPs56vUXqOOOhqoPKa+9Ga7WFxew+7nq9XPL+IWxB8RjAd&#10;gDew12gkC2th9PPV6hchw6qqcvSxVf6WWqVixGnueAHiGHtvr8PH1epqfBZMSgp5alAyqqxu1gCd&#10;uilrWuwHjz1epRtBR4Ltad1QSaRK9tSPAXOp56vU8UMnzdRFT0I8qWMBixS63uNd3Ya/lz1eobM3&#10;0QqMk/Lyss0okIZiLE3AsPz8Dz1er//R07RiEsiSo+gJGy+hAPYfSOer1KzDq9/mYqAyb1jYbFsL&#10;BvadNfrv/Dnq9S2oMRqauY0/mMnnAxkLcXNtdRYgjwPPV6hxy7jdTibxSVRSRYiIbogQfowApIWw&#10;JHiTqTqTe5Pq9Q+4BUVlMGejkMjPIrKdTtW2i+0EHnq9Q9YditXieGRvKjbo3aIBSfe8CxFjpe40&#10;56vUuMDr3WNq/cfKjZYwqaWKjUD4jnq9Qu5MkxaQNWSsW98sZO5ZCdF+ke36eer1Goy/iNNieHms&#10;PvqkhEhIFwoFwb9wQfHnq9Qy4XjySYXFKZh5RKgMtyWI7i+n0c9XqHDDK+jhmUaNFGoexsxO4C35&#10;89XqVddmaGjo41mG9BvZb3AIA19nbnq9QC1Oc5JswtWTQ7oN2zUGwB7fXz1eoSsGzJhzh4tjKYrE&#10;giwt20+8fqeer1dzZoqKemi+YuyVErIptYga6n6vz56vVgQrSzy1DnzFayi4BAHtv936256vUXbr&#10;Tn5cvUkohY7wjh412g7/ANwD+J56vVV1mHqbVtWotVMQxsQvYoBqSfd8e1uer1M2CdYKCDHJKRak&#10;M6gSyRB1LAXO1iL3G4ggH7teer1GS6aeoKkhxeCnq33J5iMEKAldDaxK+DWN/p56vVaP0k6r4NmC&#10;qWpkrQpkdV8pje3a1vpPPV6jUVCpmGhFBA8SROTuYgNceIt7NOer1a2v4jnSSryziOJYpSU6SQzy&#10;vISka3KkgEXIFj9ft9vPV6qCExGsosfZJYmWFXIIWxIBHiBfnq9R2sn0VaMk/PxSO8Kbyt+5cLdl&#10;JIvc+AP389XqCLMsOKY3TxmkVpJRGXeNQCVtobj2eB56vUGWOwUtNBHAQ0MpKkkHW1/C2ovz1epN&#10;UmLU8ytHQODKp2sG7WI73N+5/o56vU0TY61BNFXghZIm79xpcdvH22tz1eoP8SiaWukrwx1LPYeJ&#10;OoNj7Oer1J2R5pphA91ttYt7fb9fPV6nOrkaEMkJZom7EA3HsvpbXnq9TZ8+6VEEdUrSNIp98KbA&#10;DsCew/jz1ep1irqKhqEnqWVC4EalrAe8bgDW/fnq9XKuooUklMKElm3MLDUjQE/w56vVhlxKo1Z1&#10;XaPgATp27X56vVlw75mWeNnv3ufZYdr89Xql1zfNS+Wrhdns0+g2+HPV6otJTGKojmWQl4mBue9x&#10;qGI7c9XqacSpppcSp3gpllicurT7rMt+4A+J789XqdQi0YY0CWte5UDXTufieer1R4CZlNVUlwBr&#10;Y9jpaw56vVk3UsUAKpsVxY2tfvf2c9XqyQIoFw1vLI+sHxI56vUobmnpXkFn3C6jsR7bjQnnq9TN&#10;OirKJiOwuD2t8Oer1OkGINVs8Lx+S7Kqmw0sBcGw0ufH2+PPV6s0VNJBUwJfYANb+IOvb+J56vUq&#10;KBaaP5uoxDWSVQieIBJvp9XPV6nmCNsPjkZESb7DRHwAJBNydLjw/Zz1eoVcu4XRCKR5WBnlJEVx&#10;ZRftp7Aeer1C/kTD1p6/5aZdysNVsNSNGANvHnq9Rh8o5Oj8yOowyLyYacjYlgdygk7QNLEW7ezn&#10;q9QuY1FWSUd8ObyFKursb7l0IvbxB56vUXHNKSQVaUlJIKila5Nj7zMAL3FhqTcW56vUAFdXYXiB&#10;mqKSVZCjOCFIuADZkNj4a9/HTnq9Sm6Z4YZ80r8ugkEhULcX2sfjr2v4+PPV6rMsBy7HDhcTlmVj&#10;ewNipKdj9Nxf6Oer1K/DKRsLgasNzPIPteAOoBIHfvz1epZVayDBI56MqKmQgMG0J0BJPwNrj+3n&#10;q9QTZtiqaWCkqo1K++5qQRe+lx3Pt56vUXHL2RpurHWSICSRIIXCpAkdlZydxOoJYBdNO3tuNPV6&#10;ra8n5ZrcIwJljsxZk8sKLC6kd/q56vU8NhQ+cMbuyzRRl3sO6lraewkm2nx56vVgLPS4a9SsyA32&#10;bNCxN9Tr93PV6gtzJgf81p5KxYEbaPMAdbEEHXUm3a9hz1epM4tlhVojVybWjZVJ8fetf9beznq9&#10;THh+X6PDpY6x3vHKv2dTtHcjXSx56vUz1cKT4tNLUJ+jS4jYlRY210BvrYc9Xq9Tb6ehp/Ms0itY&#10;PexBI7dhoeer1N8lO2I0dRXzw/pVdWkuR2udR43Fr89XqbK/FMNlSKFoRNDCpEgW5LC4ub/H9e3P&#10;V6m6sdKeGOowr3KeeQbkvdlDX8Tc6DTnq9TPXiirYC8paeWAOiXNwACWK27f289XqZaFE+UEVK5j&#10;MthsUe8b9wO3PV6ldhcdRT1rvOu4hfLuwudrMNTa4+Ovx56vUrTQ/LQPPa6vePyxcEi32gb89XqX&#10;/T6riqMZhw2kHlbAElvcEhW0+v8Ao+nnq9VlOTYsMxVZaGNA0LxD3wCCQb3B+Otvu56vUkPUyIsC&#10;6YLKY2AE0cZCOFYIVbc17G1gPZ3P189Xqoo6xZ+rcKEv8pRGjNwvmvsY9juBCkk2sbH79eer1VM9&#10;Xc8VOaMbMczD9FuU9iGJ7k6eHbnq9QIYhE4pY4QWS5FtbAD6Oer1NzQS00ZaaMvILEd/289XqWGX&#10;vKrqsU89wxQgdxYkW1t9PPV6lHjmUHoKBJgnuKS5DdyD3N+/PV6mHJ9Nl+rzFHNjgdYLsFWJN12A&#10;JS43Cw3aEg3AubHsfV6jrYBPh9DhLwqI4qe3uoAdb+JFvDnq9TJhmApj8qzGUBS7kAe0EgGw0PY6&#10;89XqNHlTpjTLRRYnTqHc/b3WNxb3SBz1eobcuZcpafD5YYQU8wHcdFCsVtpfW47XHPV6khnjF6zC&#10;YIqGJy7qEiJBN0Xbozdvov8AX46er1ICKhSWT5uliEjySL5u4mwNu4/jz1epePhFEuWlgT9G8jMS&#10;H9o7EH2Ea89XqK5nfAKWrxCQYOzExqysCbgG+p1J+PPV6kpkDA6aOVpcUKnymZQABfYTe99bX56v&#10;UO+DUNMJNtMFELs1gDqDYi/1H2c9XqT2d6bE6eH+R0s/lM4DmRdCVFmsNND9P1c9XqCSrKLFMKhv&#10;0h22JsCxF76eJI56vUBPUPEaWLZT0C3O4XNtBrf3u/bnq9QBYjWrXzmKsjAkVhYoe4H73PV6lThW&#10;XUeQQUoPlgEktqT42BOunPV6lXQ4etxTOpuHN76AX9tvb8eer1BlmChoWlliAJZGI2r3+jTnq9TF&#10;SU0gt5qk7jbb/Dnq9TpBhZpDqvklQRtJHb2C3hz1ep0wiOOprVjb3VKm3YG40/Pnq9Smw12gqJKe&#10;pjJk12vpYHw9t9Oer1CHlishp5o5hDeb3Vb9pIt7Oer1DRlqnrGleqpLATbwtiQSL2I8dbeHPV6h&#10;DwbDnwPD4flI3eVS7GMC+1QLAAdhb2c9XqFOPDlxilgxSSrY08ihUhsoVmHc2tcEfTz1epD4/k2P&#10;eaehBBeVTtAW5NiT/dz1er2J0mJYLHDFXX8pdpAbuxY6XU66A9rWtz1eoSsq4JV5mqqZYbAkBChA&#10;FwrEi1jppz1eo6eHUk2Gj+YSUsdIiwmJAB7m6xBI+kXPPV6iDdeM9x0eIvBRTq0Z93yyF2jW4IG3&#10;x76f089XqJHjdfV1mKJUUTJ5c4ZnCsGYm1iCPYf4eHPV6lflnC1gqqKdqcIiKY11IuGFiFtoOer1&#10;DbhWEU9UyYdCqxrvVd2h94NroNdOer1WW9H8r0mAZWWtrH1MytEw0uNva2h0Pj9HPV6l7m3OdA9a&#10;tE023ymRHI7ksO9z3HYX1/Lnq9QXY7m+GeqTDaepKTIGUKR9oDs3xFtNOer1OOBpX4hG2HSzi7gu&#10;GI1IJJK+J07a89XqcKvp0Xqvm4WKFLyNpYXNgw0739h56vVnoaCHDpIKGrC/v+Ww+0Se1/G17WHP&#10;V6oNRDUw001PWRXddzKQ1gSPD2Xt+unPV6nTLmE0OJ1QxOa6sWRlRbkgGwP8L89XqMpg+QKOOYUu&#10;IiWaomBkXcVBCj3lLD+j289XqHXL2BmFA9Z7kIVTs07drk+29tDz1eqdEFqKryY7Apu10sdre7+Y&#10;56vVDxMYfQUtRPPBLJM21rBwAPZp4jnq9QPT08VZiNRW4gNhEIkCIANx1AXTx8b/ANPPV6mSGyYb&#10;HXSBYpWurxA323HbdpcXI8Oer1JTMFFCsqLVSqrGRdoGqkk6am9yOer1BjmDCaWqrEp4XdKcMw33&#10;ABKn3l/s+j6eer1ZsNyxR1X6WpYDyb+TqR719Gcfr4c9XqFvL2GLhwRqydRLMVBZdAoGrd/Dnq9Q&#10;m08WG09L/NWkMkisIlNrgi+rMfC1+39HPV6lTR09JX1HmSWdRaxUkKfd1A9tuer1c0wt6ugaWnYR&#10;BGJG8Eiw8NPEc9Xqb8xwVvlL/LpFCsFF9rEAA9zodTfnq9QBVuIYphFW9RMCzLI2wE2BI1t9fPV6&#10;okXVnEMWqhIadolRmWIKbgNqSNfDw56vU60vVirmxNKWkJ80kIQdQANSB/SOer1GXwbr5W4Nl/yJ&#10;ZrzUzG6kkXBNtBrca9/hz1eojnXLrdi2YsfnoKCZoZdy+6dRa3s0789XqLJX5iixSJaTGp7lWRNo&#10;JDH6r/089XqLdjeVMOnaehVmmFPPJKFZ2c9zdQxuRY9h27WFuer1BimWMMq1LYhSA08ZuwNgLA3B&#10;uQbEEdxz1eoJM+VbGqFFSgmJQRbwVAL6H4d9Pp56vVgwLFYZaKOCZiAm0oQPYe3389XqEzLc2DYj&#10;jklBmGVqeHyZmV40V5PN2kwrsJUWZhZjfQXIB7c9XqDKLDcAxFZaapdfmGkfc5ttO0+4uo7j23+r&#10;nq9TPmamkoKWPD3qBOtlO5dbk6kaf3eznq9QctWUizvIsLJJcWYWFgPbf289Xqa5o60rP8td2dSy&#10;liQATqbfRz1epswjDnUxvOQC7jUgWJUanTS/h256vUqJ6mKnDYfU7SspIDAHQA3uSexB9nPV6oop&#10;sZr66TDYWE9rEMqmxQ6i99R+3nq9WHFaEUlCk1YBEdx3WNz3NrX9nPV6otPV1Mc6zLcKdu5iQbgd&#10;yT8eer1CdkfK+CYlVSV1WxEEZYGxtdmBIsTrrz1eoUp+olVl/Lb5QwapaGnd4z5YNgbj7yAfbpfn&#10;q9QP12KyQO9YKgkykXJNwR2IPiCDpz1erujy+cUqFlL7VJEjMCNrdxtH1f2c9XqgZhwielgMNJEH&#10;2MWue4PYHt2PxP7eer1YMGxGBsaviKtDGscaxhlABb94k3+i3PV6hdw2tnoZqevprLUU05eEsivG&#10;W7BXRgUddfssCD7Oer1CzhFX/K8Phranyd+rFIVtqTqWAFhc+Hs+vnq9SGxaWbH8dGKxoVVzZQLb&#10;R4E38dfbz1errLmUK4V8Uk5aSQtJbeRopN9LjUW7c9XqFnFMs0dJUDD5jZoESRlAFmZr9iNNPu56&#10;vUNvTODDcKpqerriiwRtYhrltNRY+zx789XqNRQddsLfGGijNnswhdTf3VX3Qwv3v3+rnq9Rcc41&#10;ON9R6kYtPUObljsS5BA7LqdL89XqGrI2VMmHDEo69ljqXhsWuAFIP2QPoOp/st6vUIWWOmfTypwD&#10;EMQjp45atwyo7Wuuy/vL7Ra5sO+l+w56vUBmYck5eqWXEMJ/QAEjzr9vYSB4D2a+GnPV6gixXLdX&#10;RUkNdXTpWyDdfZHssFPj4kj2nvz1ep2y3j1S1fBh9EhCw/6RINwAuLBlv42A7Hnq9Qh5x6mtiGKx&#10;VGETPMY4ixUAEKSSNTobC+t9Ow789XqHvpbnCuxbDRClHeRVG06lZCDqTa4vc256vUvmllaCeGKB&#10;YixaQuL2LmxYDtftz1eotnqKzwskdNl7CoNsqFGdrj3gTcgey3b9bn1epO4ccWmhoKurgvHII0Rd&#10;uiDcNdfh4/0a+r1DJmCGTBZ4qimfZHKy6CwsttT4eJ7c9XqMdmjMYh6bUMTTmaoIRVUKAwQL2I18&#10;Ld/z56vUwdF6LC6X5rGsSYXdZAI7WYlte/fQgafE89XqSvUfNtDVySVlNG9P5KGJbMpDEn3joSdA&#10;Lagc9XqCrJVBHm16lI13iC7XCXtYXP8ATz1eoGeqGKz/AMyXCKdH89U3X7aDTbqR9Njz1epK5UwL&#10;GxQCtqSStzsZj4g9gO1z9XPV6hhwLEaynwGcE/pIbkDTW3hfx9vPV6mrKk9JJiEb1LtK9UxjINiE&#10;DXJJGpI8NAfHnq9WDqP0R/n2Hw4xhMDyKysGjAN7hj71+er1Eqx/JowTF0U+ZC4YoEYfvA973Ott&#10;Pv56vUEuamNI8khbe+4FQRcgX1737+F+er1J2KCWshnmnCsCpsSfDxJ7WI56vUFssIirXnV1EtOX&#10;Kai97WAB+I8eer1IeSajqadqYxbX3gs3hu8dfy56vUl8wM+F4b58Sq6yXB22BIvYjXx56vUHdcFj&#10;cwJGRuVWABFyQdNeer1Rp5JZlEcu23clj9mx11t7Oer1T6aGpxFEnji8qzuCg10Ud7juG8Pr56vU&#10;oko5cPnSkqYDHUMokCuLHa4urWPgRqD2PPV6plRDBRqAEJtruFiAfEc9XqjNjtNFMtBIf0r6qovo&#10;CDZm+vnq9TfWiTzkVjZm107DxN+er1YaTDBLUNMWB0BcjS3gNPy56vU+YVAmIeepsJEOwX9nf8+e&#10;r1KHDnko45aYJ+kj1N/8B7E/T4c9XqcYzTJTCZVs5BuG9nw+nvz1epMY5jNQ1oKZbQ2W6+AsNfAG&#10;/c89XqTy1NZUlI49N4Nr9/YCbfr+fPV6nGqgjqcKenRtr6Et4gX1A56vUFtS3zOJzU9EWbyVjBJB&#10;AIvc29vPV6lNhFYskzQqgAQlRa2tjz1eoVMsrW1EO12KOpIIFrEA3Gl+4v4c9XqEmlw6ZK2OeSeQ&#10;AKB5QAAJOpIPcEc9XqFzKC4RUymmzBLJTROvuygggEjQ6NfQ6G4B8QDz1erg1eoRvKP+Td1jBsRI&#10;oNgxt2J7/wAeer1CdlnMENGk941AhAdr2swtYAeOl7n+znq9S9yNm8UtKa+rjJaWYbwDcWBJ2qba&#10;rrpz1eqxPpjmww4XYFRDUAXWQH3S3YW73HfX2fC3PV6omdVm+Y+bWs3wqBG6i1rg97j2g89XqL/m&#10;vGKndspGYIPdshvr4XANyOer1Fq6g4xX4wFIWzR3X3r6A28DbTnq9RY830i1mMGTaY1Ki+29yxP2&#10;j3729nPV6mWSpko6WFUQSdiNBc2uNp+N+er1KKrkppq/yLkJJHGStvssdW19g7AeHtN+er1I3Gqj&#10;zpxhgCMkYkZXVQCQRb3mFibHwN7eHPV6gqxV5/MpxDpHC439tpsOw56vUga2pSoq6h2UoJJC2o0F&#10;+wX+3nq9SdlWKBmaZ2dEYKsfYC51On7eer1MmPyl3NPTIhRtVLgG3xtrfXnq9WHDYAFElUQsqE7y&#10;LBSD9kAc9Xqcax5Q8ccIjaMF9zMoaxJG23ftz1eqHV060opqSjU3vIz313A97n6TcA/089XqdKD5&#10;UUbMP0RIYtuA90g29p79/wC7nq9TYBFNGlZIV8tWPfxFjre9tdCOer1R8RpK1K+0MJUTxKLsNCoP&#10;ha9iQb38dOer1LCB/JphT7P0osTroQPZ9XPV6pFU1LUxw294MD7p7i2pt+znq9UKUCaqd4VIR1UK&#10;Ra6r8Rz1epiNHHRS2hYltqgPodtzrr4W56vVwgr5ZWejmQsY3ZUl02k38fE256vU8fMGlljepjCO&#10;xKg6HbY6n6D7Bz1erBisQuKql2l2e53G1wNNPp56vUy16Q+VDSKwEnvKWsCACbkAG4sOer1QIaCY&#10;gwUsgYKoIva+h7/XqOer1SJKWrxFttDIIAVLG5B3MARYfXz1epLPXSphpViFkVrEaEMB4n2XPPV6&#10;oUdbG1WC0axiQC9hYdvtWHPV6lXgsU8cpZfeCbFC+BJPh7fp56vU7yxzNUOKq2y5Gmu34/V256vU&#10;xVFO9Ji8NfIpeAXXeCDqRYaD9vPV6n1I90dRTTEEBFIJP2bEEW07/wBnPV6muWGcQLPRvtaoYBd4&#10;Hxv/AA56vVz/AJU/nrOn2wV3XF727ix+7nq9UXGYBR7alpAPNJUIAB8Aeer1ZRQUNN5UxLEybQ5B&#10;OtvD4c9Xqb8RqIfnBBhcbOIwNxOoJ9ova9r89XqdKalUVEVXIWLWKSDwJPY27D+j6Oer1P8ACka0&#10;HypOx4SSLaA66DxuOer1P1PXLDRrOwtJu0Qd936+PPV6unjQlpw+4PcyjwNu2na59vPV6oEVVLW1&#10;JljULcHaW7jW33W1Fuer1LzAqWpkQSSncqkte3t9n9PPV6vY5FNSL8zSIWUsL7tLXIBP1Dtz1epD&#10;1sElFUu8I3QOTYta9ibm3fx56vVlpmqVR0ZzEkrDaFub2GhI9o/hz1erK1dRb1aZ2VrFiGJAt7SD&#10;oPr56vVCqaNI5JHww7lYqy6j6yPG30c9XqfaGeRacPLHtLW1Pe59mvPV6lnh0FaKdrjaDIAjEjVb&#10;faI9tz93PV6lBHDRVFar16byisRpoQB/G/PV6p/8zSni/wBHRbyAfQpHZR9A+/nq9TvhE4jkWiRC&#10;yM5Zmv8Aa3G5HidPgPo56vUpsGpUqsVeTaIpTu8tNTtHgLnXnq9SqKPh1RAlMDuUvYqTrqRcgE6X&#10;P66Hnq9Q/ZczAlHhYGzeWB/SHvuOrd9Rz1eoTo8RocV8yClawVUKk30I7j6Dz1ep4mzbVYdTU7y7&#10;N0l1jVTtU99t9fh2P3a89XqGDAs64+auLzZllCKskaMRZQqWdQR3AOtjfX4WHPV6ljJnCpMiVLvq&#10;xVgtzprcknnq9S/yt11xPA8YNOfMTyi7FmbcpJ+z27i/ge4+jnq9Rw+mHqFqZKqWapkRwwV2kLEW&#10;J0sf2jnq9R18AzjQZkp3KT3iCHZoAAWvb42+n289XqV9JilPLTyRAKjsb2Fxcr3t7vgOer1RgGng&#10;atdLgX23Iuw9luer1KClq46OVKdtVRwCosQWcDx+jnq9UI00705q6RQzCZiQLXVTewHPV6ileovJ&#10;oqMrvi+JG7xCQI20Ddcg7b2P5W8Oer1a6vUuekwTPVVA9OUV2LCQj7QsDc2Fu/j4/HU89XqsP9Iu&#10;ZqjH6eCaPdE6eXfYxBcKxvb6x9X089Xquow7ESqeYjCOyISbgEHt2+/nq9TzhldHKs8RRnBsJJTY&#10;Dd3BN/hbtz1erFjaVAoo6VTsG/axW1yxHiNvw56vUyU+JPLF8mf0YVD5jH3bm/x56vUlqWprqCcR&#10;sFdSytIy3YBSe/2R9HPV6mLEsMpp66NAvlyTb2Vwtx7vhftfW+vfX2Hnq9TfU4XHQQRTQXeeCQgs&#10;2hYOe5Fj4d+er1I2vmCV0lRDUxwLFcOG3bS37eer1B7XI9TWSwpaRypZALWY/aNr+HPV6gkqFwyK&#10;EwxKEkaRmY3AKN4EaDS+vPV6gI6gwxDBq2fFajcsct4mcAAtt1b3V7g89XqpN9UEdB/NxOZUkVUY&#10;pt/xHW5vrfnq9VfFcxkqAVRVDh7TNbxt7vge/PV6kTiEMNRXtDEdjR7Yyw0Fvb+z9Rz1epmemqqa&#10;ncMbKHBUixuR4i2ug56vVOoVlgmFQ3vkgFiDcKPDd+v8Dz1erPXietphVfaKahj+8L9uwF+er1Ps&#10;OIjD/wBAnvRBQ7DQ2/oHPV6n56ipeg+aAtHKgZQe9xf7wwtz1eprpg9Xh0byOB5ZuApsQPEa/r25&#10;6vUyTQ1dKpSmVhFOp3E2LEk6ga/nz1erjLAtPSxz1gsYtVOl7H29+er1NE9WaZmChvfAZ7i1yRdT&#10;9XPV6vSWrpIpqYWYkBrnQa9vr56vVHqKer+eYVG1X3Xv+7ppofZz1erJThRVbZ7Le+46EEEafeee&#10;r1Y/naqHd5Z22AUWN+3hz1ernSVb+aFkUMkm4WY2AJ8fq56vVJpaKEzx04kGx7s58NOw+rnq9Uut&#10;pYRGiU0qvK5IHssSQB256vVHo4Cd8Zk2iHcrjQiwGrL9fjz1epzhgp8MeGupnVkkBFrDd2Jv9Nue&#10;r1LLCKoVE/nUrMFMQJW+gAOhsTa/t56vUsfl6h4yZWuwAIJF/Hvbnq9WGpklXDpYXIaUi91FiPC3&#10;fx56vVjqKWmUqxawYIAPaQL2F/bz1eppq6iNIHn8tk2gi3dtfDT289Xq4YfK8VGKUxgI2p0tYt4/&#10;nrz1eprxKhJYOrFpImUjba/xB+nsfhz1epK1D4pWVdSvk+X+j3AkHt7b6/Htz1epup51pqNVnjDN&#10;KyMt7WsNLj6/Dnq9Szye6VTpZyXV2DjwI8LeA789XqHLDqWmQtTO598Ef6ov4fVz1ep/ipxSQJSQ&#10;PtJcbm7i3a1viOer1KKEQ0eIFKRrLYKD7pub6kjUa+znq9WHFJyAS0Y2uTayi4AFiQAPHx+++vPV&#10;6kLLDKxUyEhBf3exA7i1+er1JfEKmJ7CwudNB4300/bz1epKYjT/AM3HlK6sy/aBuCCbE20PcHnq&#10;9STxGWGi/R0VgtmWwv30ufr56vUkqiIrVGqm96Agn23+Fj8eer1YqyGOH9LMoHmIHj2mwA7AWH38&#10;9XqjQK1RE0G3dI20i5AsADr9fPV6ssVSFgeKv94hCiA9x/dz1eqGIS+5mG0a2N9CQO3PV6uUcS1C&#10;+XEnvrcm5Pb2D+3nq9Uqakq8MRKtbWb7DA6j6R7eer1YKucg3i+y9mB/iNfYeer1c6OZXkWmmsFJ&#10;t49z489Xq5ebPTKYqZgRuGl9bnwt489Xq4l4xSRzElZ1YkeywPe3089XqnRxYjNRHyv0gmNyTbTX&#10;9p56vVIp8EmjQy2BYPYjUgjW9jz1epyrcBqRSKIn0LXZV8LnQ/Rz1epm/lTxVc8AIkaO20kkA/T8&#10;beHPV6lakU09Nsw9dyI224JDbvG3tHx56vUpsKoTVlsOKlpTdmA+J8T307c9XqNd0O9NnUfqpmOk&#10;yzgOD1EqMSfP8vai39jPYNcnQC/PV6ton0Tfg2UODRQYnnOkAqZVVwZluwsL6FTca66W8NPb6vVs&#10;Y9FPS9lXpdh0GH4bSIQkVr7AAfHtt7k356vUbvDMIw3CqJY4dWUWYAWAHPV6p8SwICsI7+yx09nP&#10;V6uSDyULlgNvjrfnq9UWWvfzNSAfH2Dnq9Ufyp2JD2Pjfwtz1eqBWUe0n90G5Nx3PPV6k/OGkhs6&#10;7DYX8Dp489XqgywBVYQL4bviSfr56vVECM1oBGdoN18QCRbnq9TnSYeKV/OmUKLra97356vV6uxE&#10;YfP5WnvXvcm5Pfnq9SKxDMgFSEkYhVB07gn9Tz1eoO6vHI381nl3XJuCCBbw56vUn6TGXq/MeEhS&#10;rAfZ0NvZ7dOer1LjDquSrDInYKjAGwuD4fDnq9SlWrcApTDaEBAOthz1eqQlXPqs5ubDXTv489Xq&#10;nw4gkc/ldlA7/G39PPV6pi4zGwjkqbm9wD7P7+er1Y58aCl3mbcCNL2tbw56vUwV+Nl6d3LWt2AB&#10;uQbc9XqDrFcTiCyLI26QMCbk6kj6+er1A3mjEaSqYQ7N227gai58f7uer1FwzHiUVRWSQKYzGLEA&#10;hQ274eP189XqBTG692d1DqUG4Kp0Laa2Pbufy56vUGNZT4VBUwpXyOZJAhJVQQSbaX0tY2H389Xq&#10;ROZMLlqYZZaZoZHBf3GdRcKdANftDnq9QNmWWqgaGsmWJ1G0kjbYMSLL9Fu456vUFlc6YfNVx28x&#10;S6hLdnPcc9XqDyrzDNHKlNLEW3v+57tj7B7be36eer1YMW21OE1NZMCsnveUo0BI93c1u/0fX4c9&#10;XqYYp6pqFKeAlCNxI/eXxBPwY6c9Xq7pKh8QSaWIIkj3diAASy/aB9t7W56vU7U2J+Thn+mr5vvA&#10;sdSQDbt7vYf0c9XqwTV+H1FckWFbpPKsSu0AMR7D2N+er1B1X1NfLjj1E0TwiY2tYWAHtte3t56v&#10;V3SyVdGHro7MrNtFmAuoJ3MfiB8Oer1YnigqsVEkUllIt3ta37xt356vVOeirMYKwzS+ZGsbHU3u&#10;Nbn6Rz1erFTYF8hUpTJLug2gqvhcW0vYdhz1ep3w6SnmWKnBBYvu0AJW2guOer1Pj1EAhHn2QUsr&#10;rt0/SXJFyPHUEc9Xqf6DyEo1gCeVGxDe6ASFudD7L89XqchT1CxJJQKCpdCzsAbAHVV92/xvz1ep&#10;WYckuIYilFSbUQgCzEBbm5Op+uw+Px56vV3NSYZU1lRhkyliQihVYAkfv2Pgwtpz1erLFDLRzpBg&#10;0YMckdl94AnboST/AIrac9XqTmHlI8TP6Z/MDNGysSCA19ND2IuOer1caqmgo4JadYliSm3FVAvq&#10;SLHW5IBPb6eer1YIcUr5ZNWtZAvm2uCLC9/uItz1erz49XUOJmdLNDsUFWUksD329rHW+vPV6ske&#10;L4fiNI1NHZZY1drEaktfafq56vVkgqJcGqYoonXz5UD9hYnSx+kezx56vU/RQ19fNLUq5aLb75so&#10;Ibv8NDz1epyGHVGJ0nyVhGiJ7z3FxcAnU2tftpz1epd4XBBQUUYPusQEu1yDpp9/PV6oFdBJPUxU&#10;81QCuiFQpIK+wdtQT489XqxDEfn4WjX9EKUlA2225QdRc/x/o56vUhcx0dTSs/kgktb9HYFS5INx&#10;7vgOer1IDE5KpYljks8bEBkAuQ1xsNu2hPPV6muerY1Zw4ASS2BQWF721/P9deer1QXraLGK2P5l&#10;2jMQO5TcWYaXtY+H6689XqfsPxSeSmMkjmOOJtisNLC+l/G1+er1Cxl+SpomjqI5RLGAxJ3XOqm3&#10;iCdRz1epb1ONR4q0LLEsoeMsFsLlkOvddDb22Pfnq9QR4/hSSVU1esdpmdmXSxF/E/w56vUHlZj0&#10;FKlPgs1G0rs4UOGUqh7tcdyLc9XqUGX8XE2KfI07Kq05Ft6nbYXJAOgOtj4/eOer1GfyLjcGP5fn&#10;pz70oba6kakjTco/O456vUlMfwejxTGlgpFeBw4CMezE+6QCO2vj+fPV6kTiEJwKtnoFbbPHuEgJ&#10;BUBW96xBtqbaj+3nq9T9kjPCQYtDFNLsaVQN1zdFJsVHewsSSeer1GblxWmZS8U4O1AsTdwR/DXn&#10;q9S5yPmCGjqUwipYMZbl5SSST3IGvPV6hI935qoxCJNikixIsDpYfSOer1KWCCjbChVyKq1Klthu&#10;SSfD29/Zz1epOGpqqijlpKiTypVKs7diF10FvA+3+nnq9U6XE46KgipUctI1wCLeNr3/AD56vU24&#10;3iNEWWkkk2HaBc6W3ezx056vUlZqHyal6ov50IBBuACBa4A+nTnq9QeYrFUYt5iPaBItl7ixA8f4&#10;Dnq9SdnilozSyxFZVijkEiEG5U3IP389Xql4RiElXWsVMUahFYAhQQQO1+5ueer1L7KGOyYswwvU&#10;VTzbgy2ACqdb/Vpz1eowcWIUCUEkjJtkZSgbQAkG/wB/bnq9T5hvzE+Hwmcq5kk3akbreF/u56vU&#10;KOXcQocKrlavZfLYW8CAb/x56vUJIqhiEcgwpbkiyasbH4/r4Hnq9Sxy5iOIUE6PXr+kG24FyATo&#10;Tewvz1eoz2UqnZ5YVvc3C3cm5NyPHTnq9RvMqVkflrCujBVP1Hnq9Q14NOSigD+zvz1epd00ike9&#10;pz1eqSyRkXP5d+er1N9RKCBt8O3Y356vU1zoGFyPb9XPV6khi9PHJE0pGtjbTTnq9VX/AKysErP5&#10;E+K0Em3ajkG19bDQewk89XqoCxnrgmGYq2GSbpKxmYOewAGmmgGp/XTnq9Qn5dztQ4xSCi85TIQp&#10;I7WLG+vxAvz1epwqMd/lNdFh0zLIZdGewLEHwuPv+/nq9S/w+ny7mamkaaBFGxthAsGI73+7nq9R&#10;Lur/AEuwPGMxQrWUono2DE7NoKkDUlu+06CwBPx8eer1JfKmAZfyq/y2HOtJM0oDRiy7ge3bvYft&#10;56vUYSkzGUc0tTtZI42sbg3FtR8Oer1KbD3wwyfNyLEGfbtFrAX7afDnq9XWYWo6gT0k8Y8l0QBg&#10;QFUE6n8uer1FhzV0WoMax2mx9l3LTBwCBcFSNGI7X056vUw4hQ0GVadKVJDuYlTrYnQ200Hfnq9S&#10;NgxmsxuKo80qTINu4MWvrYk9/o/v56vUTbrJkOtGKGmLLJTulmYgqbHwX2nUEn2c9XqI3jOAyYb5&#10;gj3R2kKnZ3bxA1v4HuOer1JRsSnw6CWF96mQq43WLFxpfdc3BGgH8eer1NeI4niNZDHTzOxeAKQF&#10;1B1uL3BH3/289XqH/pR5ktbS1NWCZNfMbdZkFidwHjf4fDw156vVZ/k/NAwzC4qUK24qDZrqSCTY&#10;/EHTXnq9QI9Us8LX190lK053F4xc6tf3r/D2c9XqAnJ9RU4hmZKWhYOoICg3F+5YfSQPv56vVbX0&#10;xalOHU2H0KxioQhpCwIstrAD3bE28T+znq9SnxPFzlqaXGKkwiAsygl1YhAfYL27+PPV6ghxHOsd&#10;fJIRJE6kKtlcHaBfS3ew56vUHmJYzSVscbwgl1u7yKwFlF7gg+3t93x56vVjpsTqMTqBDhc3mRTK&#10;ri7WAt4W18NbHnq9SHx/B8Zra1MNSNZ2Zm0AIGw33Hx1A7Dx+vnq9RYcydJ8TkZ6NkDgmS6sCShJ&#10;LaXFra89XqB2j6TV0OKSUUUfvxqNsidmYnVe/cDnq9Qy4F0zqVaOoqo2RoQ5O+5ANjr49r356vUj&#10;Mf6ZTUNd5FZErIyl4WBBIHZvs3sb9h7Oer1cuk+X6zBcUSDEVKNTNobG7RkkAkW7/wB/PV6rVenM&#10;Mgws1EwUI0YYCwBJB7H26a89Xq9n6vpIKd6zD0YQWIXsCH7kg7bWJvz1eoi2b831OHQyzSQEbC7X&#10;vc3PifE6aaft56vUisvZykq6iKNY7U8iltxHZj20OoPPV6lvVpFQN83Ml1IDIxGrM+upPcfDnq9X&#10;eSseq5ZHjIEflyFiX0uCSR8dBpbnq9Qr47HhuI4bvwUe8ArlNtrEa2DHTnq9VenU+nxOHHzitcAq&#10;xSs91lBb39AGABsB7Ceer1F2xDPpSS5qHiBldmII0AFgL+w89XqG3J3UOoqKSCWqbsAoJBI77rmw&#10;Pf2/s56vUr8yYg2YUWjgk2lxc6m2ne36/wAeer1A1NleGCr843LQWINgCxuTqLm5A/u056vUZfp1&#10;iWG0kaUpv5ikl/MQhSLfukgAkHxHf6uer1GSylmlKdSFAaN72HYkA630/o56vUjupE+DYnh08+9j&#10;ucERR33DSwtcWFz4/Tfnq9RY4spwUzWrifMl3sri+2972Pgbdjz1eoZcFrxR1NN5jKqPG20oNLi1&#10;wTp49gfj7Oer1GByvj8NZTEU53hrKFIAYst91te3w56vUisVV56orWBrySHfYX2ljYDTXQePPV6h&#10;W6VLQ02MtC4ZAxslwDuI1Xw1BGv1jnq9RlsVyvQw4OjVDxxecQxdgSpB1O4hTqL/AB56vUUjq9k6&#10;ny83lQEVU0zCQkDQIbjaOxAtY689XqA3L2dsNixJ6Sp/0dKVgrAXG5baAeGh8dfv56vUZLL2cKHH&#10;JqeJtsNr72UKu5VvsLa9ySNeer1GayNieVqKjdi3mzOB5nlm13udt73va/5c9XqVbwUtY6SmyiRk&#10;aI6kg31J/o56vUK0tU9Th871HvqyeWgY2YG2p011F/v56vVW/wCoLJ9Icf8A58kqNFKoQjUbGUG5&#10;Y2HcD4n8uer1Efq652qFtJtWnaQMSwHui+vjprfnq9QG45isGMVhjjJ8xLbDr33dyfZz1eoe+kGI&#10;JLicWHVJVndwA7EAADx17i+mnjbnq9R78Ilko6k4fTMyu0QjQgiwDg7/AKipI056vVNOWsEosBOH&#10;QLpGujBCNA1gtivbWw8Lc9XqK3/mwrazMLJBTkxyztuJuCD3FvqPPV6jodJsmrheOQU9PD58J2hl&#10;IBKtstp2IF9dQT7Tz1eo7wwGgjwY0kkbTSa3bUAEX0sNPH8uer1J/K2Hx4JKtXilOFqElIFvdUIS&#10;drH3e4Hhz1eo1eN5xoaHKMIg2ymeBtiAjc7KCL38DcHvz1erXe9c+f2xHGHetkMtQ7SeZuYlrX11&#10;ub2OnPV6qYM05jbduaMIEk91hfcb/wCIWtpz1eoNcXzNR01UgkkE0oFxtNydfHt9HPV6kf8A14nT&#10;FBMZCIXBLAEe4w0A01tb9nt56vUI2F5vp2jhqq0eZta97gfQSNO3PV6hXo+oJYx0nmkKDcsBrY9h&#10;p4E9+er1Hf6Gdc2yrH5E0InDgX2SqWsAbHa1gCb2tftz1eqyjp9n5M05Tavw+4lq5QFDW94d2Ol9&#10;QNNOer1D9ljFaiqhtX3+UjJaRrAbQPdANr/n7eer1QcczAKSlYg+Ym4iK+gBPZr+Fh7PZz1epswT&#10;qRNTj5Zxaa53uSLW3Hte/h+uvPV6hpwnqRS1kQAYI0gCO5IuBfuB/Rz1eowmVc4LjFcIsOO4wKoC&#10;tqSLeA079+er1CpJI9YiooV2l27kUAAC3c89Xq4zdMYM1scOxWJBC9hqSDb6l9tzz1eoYennpuwv&#10;BHJoIY0iEkbsrAMzae06627n9vPV6jKZU6e4DR0MlJLToTE1xoCSLkgfSD489XqUEWGYRGjPMEh2&#10;kgA637j+PPV6oOJY3lrDqOSWo2qIdpK6AEA/Qfb/AA56vUH+N9RMqYZRPNTVCKJLMQxAub3Iv2vb&#10;w56vUgavrdlnB7w0dRB7zH3mZfs28D9J/W/PV6g4x/1NZWpq9cKkrI/OCF2fepLgr3tYW9tuer1B&#10;Hi3q6yvSyhGk8pX3qrMVFyLWsL69789XqRuL+szL9NRtOtWr+VcgAjcwHh9J56vUE9b+IVlqmeGl&#10;kmj3VjslOrMNxKjcQR3JHiB4a89XqTGP+vHL1OZ1+YJZ9rMqMQ4HayEEeIvfnq9Saxr8QCshRY6K&#10;VGVkUpuc7hfwYggX9g/p56vUHlR67aqSuAq6hllRQzqJNhIN7EHuQSDqR/Dnq9SErPXtXnGHpFnZ&#10;vdDAsxJLWOn7eer1YX9a2ZcTaGmeQxzSMxO5i3ugXN+2h8Nf489XqkQ+trGcLpjUT07mJ2cborj3&#10;gDfTXQjxJ9v0c9XqDum9dWJ1PnYbhErPUxOZHSbcLKSdoXW9zp7eer1MON+qnO2YawtUoYmeNhvj&#10;Y7VNxcuTcnTsBbnq9SVr+uecXq2WcuTCsYjO9i2psCotbxue/wDHnq9QaZk6s9QmnFP8400sklm3&#10;OAQPoGhsPD2+PPV6ktXZ86hU0JkgWeWIt7zpuLE+wjxBva3PV6o2H4tnrFqRvkfPjklKgqWYgak2&#10;sTp7bc9Xq7pcG6qYxW+XFCyBdxZHvuJWxDLa/tv7bW56vUuqbpl1E+UkrKzzCsqKAVt7ramwBOu7&#10;tfnq9Umg6M9QK5KaKsSQtXBjfYQE2HQXAsCQL2Jvz1epTH045oNbFjTLI5u8dhcC4FvBbEeP6jnq&#10;9S1pfSX1H+Xj20bMrshIsd1jr9XPV6lNQeiPMuJJJFXwmjMjttc2Ya+NhfW57G3PV6sFX6B+oGCs&#10;VWFqqM2KuNlyfiLC4AH0a89Xqfqb0N41htTFUYlAElkIvtQ3Nx+8SBoPZrz1epxq/Q3iUuKMlMu9&#10;ktay29mg7jTvz1ernWeiWtE8dG0caxrdp2sCWPsGoOvif6eer1MUnoXrIEnkweII9Q532UABFtts&#10;Lezx56vUyxejScYj5A90IrBnsCDrYroP489XqZsZ9GeaIKBJaaNXildlUJe4A7Fl00I9n7Oer1MV&#10;N6OMcq4jQxFo5Arb1CkAAeKt27c9XqhUXoyxqrmmOHR2+TQxSyG4dg/fWwJ09n7Oer1ScU9JuZ8F&#10;w5WmAMuw+USTYqdSCTrr7D8PZbnq9SQX0u5tq/LYQSBqgG11JVVb7QvbQ31sL89XqjN6UcbqIG2U&#10;7A0+rONwtfTS1iPr56vVlwf0i5gxCvQuwZI1LbgSWFzc6i1we/089Xqh1/pUzH/PIo62KSeGHzD5&#10;oIXW2mmntsfj4Hnq9Tc/pXz3SpS4g9G00ccol2FVIJB0DA3UgDuDp8Oer1S6b0tYxHita8FK0VPM&#10;tggBL+axJJ+gjSwGn189XqT2HemjNcKJRxYfJL5hZtbnYTpr7PZbXx56vU9S+mbqAQtNXU7QJAr2&#10;3RmzEjxOgvpe3PV6pWGenbNeNUEcMMZlcy+UdOzkHtfUiwP3c9XqxSenvMeC41S01dAzPtdVLqSq&#10;jta/gfG3PV6s9P6Y8z0NBVUOHxMpEpkjZVuC0mpNm7jw008Oer1RIvTdnhYXpvJZpzoWuQxuL9uw&#10;vYduer1RI/T9jmFUNNU/J7HZiWTaQGJ7E38bc9Xqmyen7NcFBJUJRyTNKQwUAmw1sdAbgXPPV6kr&#10;X+mfMUOXVrMQp3qa1C20X3a6sF29hb2272+HPV6o79LOoGA4UHkwyV5Z1UNtjBKte4BBINvDTXnq&#10;9SvqcmZrp1pmpIJkilVWaN422KyggljYC9xoP7+er1R6jLWZ6zDIaBI5FnaU6WtozWub+0aW56vU&#10;oMIoeoWBGOCZHNPThgy+8VW7eBF7DX7zz1eoTMMXNFZXU9NPFcxs0llY/ZHa3bnq9VtXQ3DcexPB&#10;Uryjwgot1FwQdRc/089XqPllDFahcOWlqwdkZCg3sWAuG10N/Hnq9SYzXmaKsxw0VOshhJHlhwSW&#10;C9/p7jnq9TJUXrxNU0S7YXsqjxA7H4jnq9Rduo+D4jJHtn3o0YcqwsdwIsL38deer1V1ZkqJaHFZ&#10;KbFZFeWJwRuI3Eez4Hnq9QU4/GKyoUQKA9VKqSM92EagE3I72vYWGvPV6i8dRMvUEpmp1IaRQxjM&#10;W4CwIB72IOv6689XqADMGCVeJxJCoO2AFZGIJ7N7oI1HjqT/AEc9XqADPkWIZYqqilCItPGQispu&#10;TJ3J7AH2aeP3c9XqKdn+mfFJ3kw7ajOLvu/YDbnq9QIyJXUW6mmKszMWBA8fYNf1/j6vUqMLqqbZ&#10;LHLVLEVQOFa93PYqLA2PjrYezWw56vVEiqKiS1ZRC1203AHxsQPYeer1TFqmSaaKaMN7vuEED37+&#10;98Oer1dpSVWI1d2YQOiiyHUkHtcDS/PV6ld7qmOCWU7gLEgHQnt29vPV6svlQU9M1PI9nc3I+Pe9&#10;++nPV6s+GzSU6LVuw3F77jaxAFgD9HPV6nHFqmBt0cN3DKG2ta24jUDT6xz1eoJWSSqmUykqVsxs&#10;bdjbXxsOer1CxhFLTPJHiI9+MBQu4Xu58B9BPjz1eocMPw+EU05wsfLNOU37mBOq6le2h8PZp356&#10;vUnDUU1dUSUCi5jka72IHbUk28Oer1NTzx/KrS0iF919beANyPbz1epKP8l/MSMAhaKRwzMWa5t4&#10;6EC1/wCHPV6hO6b0RmxVqlE81ZbCVR3ADWBA1F7eP389Xqx9RpaioxGpSjLWQkKToSAbEm17H4c9&#10;XqDlquECOSrs7RlVYnva3aw9h56vVBTd8wssbWmicstrare4HfTnq9SuwKimkUV0pVZJ2NgABaws&#10;TpYc9XqF/IdCsuKx0zylfL2mS/2ghvrc6i50vz1eo0WJVNTFkuSnUMkAPlrJoxZi1wB43uLE89Xq&#10;TOAVC4ekuKTRPNsKlkitcD2kt8dOer1Bv1MmixSthqohLHHI7MULaqB/iGmh9nt56vUEOcosIq8O&#10;pWjNmRHMVgDZQ32Cf3bnU3797a356vUlMm0sbTQ09SAk7yAP/hVbE9/Z9XPV6jA1+CzrRpLHUKdq&#10;Fdi37MTY/G3t56vU7xYJTQwU0dPf3ydwI72Asfjz1epIZgp6WfFqKi2vI6byARexBJJv4aG/PV6l&#10;ZhFSlPURYQ0ckRkvIZDtNwCO5At37D+3nq9QzZjwSvGHxUcUZaISRyhlYMWW1rtbxPe30c9Xq//S&#10;026R5a6KKcMYrSR73IBO5TqLHuD4+Ps56vUvcOy6tXjQqY3kZKiTdYDaE1sQCLm3189XqF/DcLWD&#10;FZ4FiBjRo9rL3JPc+wfV4eznq9Qk4DgUOWy8dXuZKmYEiJCxJJFtBci3YnsBc9r89XqHbL9O1EHr&#10;qViqOVVQQb3ubk/w56vUOOX6tKiokqqv3UiG1BtJBB7mw7a+PPV6hJwnLdX5EdBC2wzXew7AsewP&#10;xB/Pnq9QlYDDU4XJBSxuffsADqD37/f256vUIWFZhaijkp4XISWNxIpF7HUdvptz1eoSss5pppaK&#10;mokmA2bUN72N9DYaWOpPPV6jK5RzEIaOSmlO8Ix2tY2KKbd9tvbz1epVZjxmCpp0CPZIlBJvoQRr&#10;fnq9QVYTWwYnWmjEe0FyL/un2H6Rz1eoZaCXDkqidwkVE2EjUE+Iv3uNP1HPV6sGLV0IgQ1IBRS9&#10;gLA3tpz1epH1uanw3CZqyojbW57mw/w6fSe/PV6qyfUn1LqExqXEauosJRuaxsoI77z7fH+4c9Xq&#10;rqzHi2K4hJLiTyyE6MCtgoUfu3/p+/nq9SapcyCKSWoDMplCBCRdrA+/qL6HsB7eer1LvBc/1C4g&#10;JVdy6lfe091fEsPC9v1156vUfzo11nlnxelSl2GOMoAdAQdLlvE3tz1eq8bpD1NyvnCgpkilEmz7&#10;Kn3SxNhe3ewP66jnq9QfepTotF1QytiEVHTiSZFJFwpLC9wqk6qdO/PV6tUfq/6ccWyj1KqKmggE&#10;SSyhHRkNy1xa+thr49rd+er1CDJl+oyjlOoweeQRyxL51mOjOy+w9z4fw56vUTXF8QqPMaZpDHO4&#10;dHC3BAJJ8D2IPPV6gyxB71E9dVuZlKGO73GoBsbCwuP7/Zz1eoNqDzaeiM8Unmka30Fxe9z46c9X&#10;q4zCWdo6sEqkm5xcaN4aHt93PV6oVbJJEiVMgZGIsqgE2bwPPV6o1Jg+KVyCpfcdbSE62Pfva5Hs&#10;56vU9UuHSSVDUg3MSBYAaAe36uer1ZpMJh+f/kgLNvUsXPuhQBcjw1+vU89Xqc8TwXD5JIhVwK/6&#10;ONorqNCOx17E/f489Xqm1+D3j+aUbpGILm+pJHs/jz1epHVdNHUNsC7Awvcjvb9vPV6u6Sgq1V44&#10;pLoqhtttQfZe/PV6ob1sokSnaMEEm5RbtY97kC/h+uvPV6uaTUVTG7zIVKgbQBoG7C/PV6uBndr0&#10;aR6rdty6i51Pjfvz1ertJ5aeOIwfZe26/Yj4/Rz1ep2MX+j3p9pCqwIIB763/o56vUwR09bIqiVP&#10;cLCzAW07XN9fh489XqdaGlSaUiUbFJb3gP8AD2+/nq9WLEZ/KbzT7re6NL/X9OnPV6pnzNPXe6Uv&#10;tIItoOer1OFJK9PVfMsQZGIG0WJ18b/Dnq9TnVVn6ZxKVdrlewuL+z6PHnq9WSjnUbDJ+kZtALaW&#10;IsPu9v8AZz1epcYeJAkdNGA8bupOhJBvawH589XqHTCMBnq6lJJFCpGzhX0swXUWHx56vUZPpzlq&#10;TGaKnqduwTtuVx9o+99JIv2sdSOer1HDyvlyvpKqK9OyQgsQ1hsYqf3jc6i47+3nq9SHz7HNQyzR&#10;SnasTO7BLEFSSdfhrz1eoo2dXlWocxgq0VmA0AYNYj4Xtz1eoKaiok+X8p4lCqxUsI1W5buTYAn6&#10;eer1D30EwdIqt6GoQqHe4Y9yAwJYm2lzoLdh9I56vUfClTFKWR0AU0V19xTew23907faOer1YsPz&#10;XJBRyYfKFW+9k32u1j9m5+vTnq9XKtxenrVkp8MQIZGDSbb3uNTY/QLX+nnq9Sbq8LxTGKaV6BWJ&#10;qnKrG50BIPvXvqBbQfRz1eoynQnp5HleKnzHW0zRYksoVG2C1za3f43/AKO/PV6jjvh60+GCYKZW&#10;lJJH2QCfHRdCOer1BBjWZMSoXT5RFWo1U3UEgBiNb6EW1seer1ZU/lVRAaCZWf3VtIqWAJ1Nz28R&#10;z1eoPsaxmehWSmrNrXcRhu4CtoCRodCL356vVDwnEYYY/maiRHp6NT5zGxVSO2m223Xnq9XeKVMF&#10;RUrIhQw7Vfcq2NibkWK+I9nPV6kRVPlWTEH8pZHOrEshCk2tYN2v9P7Oer1I6SAzUh+ULFHLE6X2&#10;kX1+jnq9UChMqUApqo7popW80G4DoRZUAt4d7+Ps56vUhzRRYXRvSInl/pX2A91BudtvYAb28Lew&#10;c9XqxJV0slBspyWdGa/hddLHX9nPV6muNKVB8xTbvfLeaGPYkaH6zpz1eqWIPNEMkYKyIGQMmm0+&#10;Go9o56vUtcMikSoeh955LIgJJIftr9nuNdeer1CVR4TVVU7QClInjKLucgKvtItpY6c9XqHnJWRq&#10;OUJiFUQnmsyArYkMo94ltLqSLWHt56vUfPpphsFXTRYZEArxqgZtddOer1Bd68XjwPIKyXAjmjsN&#10;oBJdQTqD7bc9Xq1S+t/UFpjWJLMrMjkRpYAxhe5B/wBbtpr39tuer1V811ZFUYnKwZiZF1BA2qb3&#10;Jve/PV6m75qGonC1Dny9BfT7+/PV6navrGljFJQEMAU98d9O2h056vULPTPL8lZVLJPF5puRcrbU&#10;ag6ez289XqVfV6WdKNMPCtCET3HNrMb+8Pb8fDnq9QRZciLQwSnaWO4aED23Nu9+er1CjQYvNVVs&#10;eXYWJlqRthAB1YW0He+nx18L689XqNH0WwKV6gpILhToDrrc3FjoST489XqORl7C4cKp6QUshm3y&#10;FHVvE6kKov3B56vUv8WoKZ4I6zDk2tJcSIdSCh00OnvHxGv5c9XqC3M0MVVXtJMsdqpCdbaBLDaP&#10;j9PPV6g4wp5MLln/AJdaWKRXYjQkFdLA+w/Hnq9U2qxeB6WJJf0LqrEa7rnxX2DU9uer1BnmGlgp&#10;KWoqnCKroULa6k92PfsT/Dnq9QXZQnkpqSrpowtRI7rZwNQgvcL20PfXnq9RiocCpDSpiJkEZ2hg&#10;o73263t+3nq9SDzJilEySzlryAMNr2sCBYNcafEc9XqJTm7Nk8tdV1gfciKQdpsBbxHxPw156vUB&#10;c+Z6mqlaYg/LyXBuNe1rjnq9XChwqVqttvdgLNYm19bD9p56vUPmXMMkND5M8iobqu4gXFh3v3sf&#10;17c9XqzYnhq4IXmw2QSlvtFiTr4kX1Hw56vUC2LRx1dX86oAldmeQ2Ft1+/PV6u8OpPLu1RtZrhl&#10;vY2Frjv7Tz1erk8Iqpo5bhTv95u4F+xI9g56vVhWipvm1kiKyLAx99exJJJse37Pr56vUsaPDI6y&#10;NK0VFnaQAIPCxsL+Fj256vUvcPoKGCrSCeQxSTMfeOhta5Nz7fh4c9XqH/L1LFFQoqssz092BUaA&#10;2Pibc9XqEKhq1rX+aiISNoV3G9yHYG4tpoT7Rft7eer1PUbUlDR00cZJVtdqkDaRbT6/4c9XqVw/&#10;lzKtVPCHMRBL7iSCexse5HPV6kpjlKq7SriQSEOgbW630+7489XqETp9VtT4uKvaCApuoJGgHh4C&#10;5P6jnq9T91N6yjAsJGGRzjdqEj0PvnxPe5tf489XqrMzlnA5yqHhglWT/KszC3uyeA07+P0c9XqR&#10;+VKON5Epxcudy6WBPtsT4/Rz1eozGAU9OaCKmn98wElRYhg3hc27jnq9QmZSw6jqszQmjkA2srPf&#10;U2a92t7b356vUeLA8yVWGYYtID5nkK1lYbQB3VrDwtfnq9Qc4nimYM0YgXqzEnmkMiqpuSpuRuJ9&#10;tu49vPV6lbg1NidZUGGcwxzRMtpJdF8bg2t2156vUJ2B0VSk4kJSR6Z7ho2Dg7j2G2+l9fu9nPV6&#10;jB0cVIE/mdZJeAqRYAX3Aa3G3289XqCzHpsJGJJKsZX9AJFc6HcrFiB9Q7W9n0c9XqS1RilPi1O8&#10;0cTFQyrY33Htdvs9j7eer1CZ04wfDJKhneXy5SG9w3vbuAD8eer1HCydSwmkilrktINygsLMQQSO&#10;+trac9XqXcmGtV3qYrXYg2GoAAP3/wBnPV6kbXU7rVtBExWIEjzNulyQSL2Px56vU241iMFRQVDU&#10;haR0ESEDbZgPta6du3389XqDExYbK0vygJc7QbOD8bk/DtYc9XqQeK0UlI7G6shD+4dAXLXB172B&#10;tz1epD5gxOnapgj22X3i5BUjcB3+8d/Dnq9SGx+ohGzD0lMayggMACxZuxXUamwPPV6nWjiievSg&#10;MrIXKlmG27AWsT31Nrf3c9XqGyh+SqIPMiW7Cy+Y1hqDbtrqe3PV6pTYnU06x4PDDeKSQrKwtYXO&#10;pJPbXTTnq9Sqw+swmjWphpKtvNiCeRGAtgT9q/ie1uer1KnDMy1M9WtDUtE17Gy2sQbA/QR/Rz1e&#10;pcNhs9dOUeQLApQEbdbf23/jz1eoGM+ZCSjxOSppopGRlkdTuJG4fTYAG/w/Lnq9Rf8AGqGeKmeK&#10;iAEiKHA0ADaXAPjpfnq9SRy49MMWPzKkbUI8NAza69/Dw/v9XqGWKlpMdiWsEG15N6RMFNj4k326&#10;+B+7nq9RTOpuH1GG4v8ANzi5u4Le7cgHQn2a89XqKNj2N0UNTVTKf029SO9yTe5+rnq9SNwnMpiE&#10;ssr2WxVSASWdjrc/Seer1MWPZ1FXH/KqKNfMUENqNr6XIHtIOnPV6gUbCqiuxB56gFaZms7C91Vt&#10;LAAEW1uSQbePPV6pkeHUWH0UsFHaRYiFViBdfC9/b9HPV6mKvxGOhlp6iKUF4QqvI3iw0JPgeer1&#10;NDYicTiaWCLZEGL7h4kE3Pj+fPV6kPieZpaZlpFXyVMpO49wPb49/v56vVFwLCqzNC1LYhvURk2Z&#10;DYte9rEa9v1vz1epTz7IIDSMgIVdoJAvppfT289XqTmEfMLpWKCI9+24JC3Nxp356vUybZasyB1b&#10;aZCADpY3JuB7CDz1eoZsg4K5pXqL7A+wJutdha97nv7B93PV6kznikpWq4aesikdInLyG4Q37D90&#10;38dOer1BjFIs9WYaBCYpLobi20Xtckc9XqECiw2aheyPuV07r2BHYfTz1epmqmr6qsamkdSwBtfQ&#10;jXT43tz1ep8ytg743icNDs3M24bW1La9+1teer1GXxHpz/V1aVnUuj7WZRpZbXC+wHvqb89XqDrP&#10;IwVa+Klw12LbAWTTtY3uwtqD8Lc9XqQnzEGEQLXybaiSK1hYXBOg07Wv3v8AXpz1epSZFxfHMy4m&#10;lJWQJM88kW1EUWS5I0sB9nve3PV6jYJ09GG4GZK1QrmzNtIJPextbt8eer1AlmCpw/AJpDC7+VGL&#10;rGri+74A2GpNv4kX56vUm16k10gUIGRHULdgNwvrqBfUeIHPV6udLmgSUqyVNc84kLe9e7Agj3b9&#10;7D2H+jnq9Qq4d1CZyaZCRC4KkHwAA1v21+HPV6hO6f8Am5kzHFSU1PuSBS7MLEAnsTc+zt8eer1L&#10;zNle+QoHo6VRFGhZlsBY31IJ8D/Zz1eppyZjNTi2M04qJigkYkKx0AsDbsAQeer1HVVAmELBTuEh&#10;MROxDYgEePxI0t356vUED5hphUnDoYSI1DbgbWLHQADubAjnq9SCx/DZxTT1kLiR5L2RTotmN9B7&#10;bfrfX1eoIpKyWCImNADICobUEN3sOer1DR0gyvFjmMw4ZisDPM80SkLe7Izdh7QT4/t056vVbfkf&#10;JeR8nR02EV8CQRINu9QC24sx1v8ACw56vUHeesFwtcfkhonhWnkcLCC4uVP7w8Pjb6uer1FZ639O&#10;8vYTU0UrXNdLIolcvdNmmoB17aX+j289Xqc6aqwKLD0w+lBKC4Q+6NovoB+ev9/PV6kLV4ma6q2V&#10;T2akZmUE3uCQbWPs9nPV6nRs7Q4rjVPhQYhXBjC/Ei1xrca89XqXdC2MYTLEJgYot5TeV0YDW5v4&#10;6256vUE+csajWpqZKf32VnQEGwuRfcRfUC5GnPV6h06Omjy3lp8YZo4ZZoSAkguGJWxbTs2lx7ee&#10;r1EpzBm+PH+oMqSrvaKRlYpYsAfaO4Hhz1eoU6/E8Ap8BpqSCIkhXZLaEm9rtZdexFv7eer1JvKE&#10;L1MEuJSO3lt73lsQBpe4+4c9Xq4YHiuGvmU0kVohBIrMwubK19m4a6fG3t56vUairqzNks0tCwLi&#10;A7m3AgHwbT9nPV6iP9QsBwiankxGsP8AkbMfD37dh7R7fz56vUS7Nz0aP76rZHJsBdjpofo56vUE&#10;NZi9VFOKShJ2So5GnYnsCPp56vUh8RwasIp6eSRG3gsSF1L21ude/hz1epG1tFVxwtCNvu99vhz1&#10;epuxZYpoIICgSZAob/WOtyLm2vPV6kKkDSVKVErqzCVrqniF0AJ1A+rnq9WKfAgJjVSG6/aZNPE9&#10;rc9Xqcoo5RPvp7qpsoIGmntHPV6n2ly7EajznZt6AM92udpvYAnsLnnq9XOpgraeERCzCzNp7Brc&#10;n289XqSUku/ZJILXNw+h/P2Hnq9WSE00qeXIT7wa/wAQPEHnq9TQ09PJWvGUkiVFFwSNrAG4IsNd&#10;eer1TsOxemqw5p/dIsW7gnwF+er1ZZcekuKV9yF9v6TTUAmw9vPV6lLBVO1StQpO07VA7WHw+rnq&#10;9SdlrBLUzOASpIBJFrm9u1r6c9Xqg1kkeFOlVCbsbBFFrD6uer1JqmxKeCske7bQWBU+Bf8AZ7Oe&#10;r1PLgVckZI2kLewsAwOlvjz1ep0w/AY3lWnb9G6szaXF7/Hx56vULmWcPp8NqNrsGVtT7LnS2vs7&#10;89XqEtHwoVpf3m2Kr3ZbAEHUA9iD/Tz1erjSYq1FQVU3lg7ywVAb3a5IsSfq/s56vUwU+bJKEUrv&#10;GSkhK7b32uTdgCR4X/W/PV6lVhOYHhrZ5yhkjm1YG9hfQDW2g56vUZLJ3l4tFHCp8pRJGAulzfUn&#10;6+er1HUwx6inopIZN0aIxlPYE6bQb3OhB8eer1S6Kvnr6pqucl6dmAcE2JYDTTx056vUncSrMPqa&#10;Z46VQ1tzBhqS1/3u3a1rc9XqL3nwy0lSzU0YnRwo0tozEki51O0fqeer1Ffz384KkRUS6sLm1u5v&#10;pf4X56vUGsNPiUMcvzCgeURroSbnv9XPV6nOsd54YhSEbgCCSe5Pe5/XTnq9Qf1VbiUCSzeETGE2&#10;F731up8bfDTnq9SKxl5Fp41SRjDcWBHc/wCI89XqRuMvCKdo7kzWGzbawYG4v7Rz1epMTSRmk/0w&#10;KrhSrbdNx7X+nnq9SadqKWrENVO8UCR+6yBTdjfQ7vu+/nq9WGghhgqJaerJnidgwFtTt7EgL/Dn&#10;q9SrApvI3U0IVQAEAFhuGtrH9vPV6oxxBy0cVSq7pRfcoNg17EA+0c9Xqx1WGhaqGpe/l6qVB+14&#10;G/hrfnq9WfEvKmmjofly0CoqAXAuQe/hz1eqDVYpR0cVI8TMY4JNr7lIO09wCRqR4c9XqdKedZ5o&#10;KqNjse9idCR3AI7/AA56vV21Y1TUSuIGXye3xsb3t8eer1KGPyP5e7bfKmliCgtb3b6m/t+jnq9S&#10;IxTDqgx74XtTMtrggMWvqfu7c9Xqz0q+VQ/Ne80ar7oIG7Tux+J56vU9Rf6d5Aqve03jS2vcW+jn&#10;q9USpalWJqh5CFjIDk/u3NgPrPPV6k1UUsFUks8khW1ylraj+n+nnq9UiKj+Wp98is21Ra17kWv4&#10;c9XqaqCZqWtiCr5kEylgDoACSSAe+g56vU1VseGSVIlAMEIJOxiGJ9tvgT4c9Xqj0sHniSomUCJQ&#10;FBN1LAnSw+jvz1epR0UkNPVmOB94AFgNbNcm511Gv1c9XqUIR9wpmUmUgsW7gjx/X+jnq9TPQrPV&#10;B6GoSypI4Gg1IuFsOer1cKmokp5j56iJNybzobtbQa97duer1YZIy0iS1B3iFxYagAH2D8+er1Z8&#10;UrKmnxBZka8SKWYr2HfuPHw56vVAxCrosWipIwuw3Ygt2Nu/3+A56vU40SRLDslN7EbbC410+7nq&#10;9USeG8DQU42OrbdFIAB9h8R+vhz1ep1ppZZIxBIyeB3n2jtf26c9XqfYmoamNnlfdtQAW0BIN7+O&#10;o56vU34ZFFS1L1k6GRmFoyQNCT319o56vVJEApy1Mlx5zEkE+LHW2vhz1eqTRNTxVSxytew2aAAA&#10;6nX4+HPV6hSwGppjEFeTdsXUAW76flz1eqfVVME8LRMDIpuRp7T9kfRz1eoNcZp1kj3ytusTtF9A&#10;b6XHbnq9UBfmFZZUIFiBbSwNrE/Rfnq9U8LI8e1CASTuYC2h7j2+PPV6mUIIn+VpPdWAMBawuD+z&#10;nq9Tz/MaGgo2incbrhtWFxp2H089XqU+C1cj0ivUqWvcroQbeGhPs789XqVpnj8kVZkEVgRrfUjw&#10;0B56vVkhhSrKRNIAJdpPa1+9/qHPV6lP54pq2OpYXiVttwdABpf7+er1LSjg31KVaKGBuVYdxp+9&#10;9PPV6lYsTVGFyVK+9Ou5LJ3tbwOlrnx56vUqcNxbbR08dQ/6SQBWCgW3drDQXt4nvz1epdUNfU0c&#10;kdOre6ftP20Otgdew0vz1eqLidbFLSXqVWZFlRkU2IuuqkDwsex+vnq9S3w3GMTdxPETaIEgXtZW&#10;/Pnq9QgxZ3ApflnNnYAFiOwF9L+BOnx56vUmsQzpU4fi3z0rSSLNYeUNAu0d72As3aw/t56vUJmS&#10;upxpMO2RkpPUyAsO4W99oP8AxH+7nq9R4cleoDMJrYaCOVaZY40VgOzlB7xvoCfG556vUdzLfVyi&#10;xNKeuLMCYzqxFmIbVu5tpfnq9Rh8uY+9ZSTCZlRC5WMWOobnq9Svwqpo6+il+XYXG8m1tGj8D9Nr&#10;fXz1eqcyRx0wkRVVtS4VrEi2hI+Pbnq9QF9YsJXNuENhdKSB/lWIvcFToo+BNrnnq9Wv96pclf1f&#10;xVxMSWpy6OwUHdZtw+Ol/wBb89XqfvSjjc+GzUdazBStQyLHusWUm9+xHbW3PV6r+cgS02YaFa6P&#10;czIyeYDcKPoGv589XqE+ogijoiHtsEu6S6gFrCw7d7aG/wAOer1Z6+VIcLjlgILuzM12uQbaEi/j&#10;bnq9SUxNWqVSoDrEk6kM20Wvbxv7Tpp7eer1M1dIlJJTPdVZUs4BAFtdunYjnq9SK/mlbJUSRSFj&#10;5ZdlIACm35duer1J/FMfMVMYa19iyBjv8VXb4/Xz1eoNJrzeZSVyqqe8LlSS4I0Nuer1IaWeWFxu&#10;YKVBMQJKnaNCf6Bz1epE5koUw6GXH2mCEkshNyLW1H5/rbnq9RF+vvUegosNaKrnH6NZDYMACO+o&#10;+Avp7PA89XqpC6xZubNFc1XBoFPloBbwIGoHt56vUW3FaepqZvIlG0UxB29wR7R9Pt56vUiKyRYX&#10;LOL+YxLD2g6+GvPV6uOyqiBlplvCQH7XsB9PPV6vItQKfdENHRybHXv+otz1eqVQusvlxTMyIlgV&#10;N/eB9g56vU/YfEKgVFbTp5iJ7pWwuWJ7D6Bz1ep2SipadGxeTcQF8kRg9jfw19unPV6uZw8Sjzqa&#10;MqIjuZW0Bv4/fqOer1MmNx1SQRVToVKOrEX1I+Hhz1eqFNUYe9QKmS7F9CjH3QfAW56vU2YjR10d&#10;ad+oa1gSO1+wv+tuer1Y6erHlS0ax2UXYG1yG0H7Oer1c/KD+U1eWKbWsbHUkH9tuer1NzQ07Moi&#10;Y3CbiD4keA+rnq9UJ/t3UEePPV6pECu6hH0jDXufbbnq9UyqmhiRYaYGy3ude51tz1erCa642lNL&#10;30Ntfb9/PV6s9PUwRRShBueRQACNBrrr2+/nq9UTdMjCLS0b9++v9HPV6hAwlxRKstAAu0bXZve3&#10;XPs8NdRz1eoUZjIFjmgBICWYG5uSL/dz1epupqFHnSqJKOFKkfukk31Bte1uer1c6mjeprlRzvdF&#10;J91dAPh3/t56vVnMEbwJ5rJvW4JPt9p18Bz1eqLQ0dBd5a2R7qCDsj3Dda6jU9idD8Nfhz1epvp6&#10;Z5IzLUWjEl2btpbQA6e3nq9TVjc07zQR0u1hENbDbuB73Gun39uer1RK+WlxZqeFaaOBaRSloiSG&#10;YnVjf2D2aduer1OOWqFY5i0UZaRPiAAngbe0e3+3nq9QpYdVLG+6U3BK2vr28eer1KmOopPmJpaa&#10;ZZRtu225F72IHxHjz1epXYbPhixtiNTCGeQHZcaKQLX9lteer1MwrKiiaUTL5gDGzEXNj+w/dz1e&#10;pnxSqE9obiJACCTre+vwOnw56vUH1UsET+dL7zXP0W56vUm55oY2etRRHow3j4ixv9Xfnq9Qe4sI&#10;ocQ+VmBu4GmgAtrfwtc+PPV6mipoGkY1QdUgkba1tQvieer1Nsi01NBdLu+6w3DQAX7DxB56vVF8&#10;xjCZ7/pNw1B1tbnq9UzCWjaqtIt7kG+psPHnq9U+WWCSScGMiJZCEuBoOxvz1erHhsbKPmqlrRSs&#10;VNu9+er1Qq2qSSpkWJCYg32SfZpcEWtfnq9WGFaeWGTzCQyj3NL6XuR9J56vVypaZmCSwKZG3dho&#10;dBfnq9XQpmVRJJo/mAFb+98CB9Pc/R7eer1Oc6xV5RpXAexXw7Dsf7eer1N9HPMs4WG9ttrdx7Ln&#10;4X56vU9wrXfMI9QQ63YXXW3tHYd+er1KxqKmKvU0UrtIV2+WxsNPZrp7b89XqbliklSqZVVFCqz7&#10;faO9jz1eobenPSnNGcq6nw7KlDPVecyRx+XEzC5IBZiBYC/ck6Dnq9Wwl6NfwU88Z/xKnxjqrTyw&#10;wPtKLSy2VwRfUkK42+Ph27689Xq2kfTR+Hzkro5g1LhsNCpam2kOdrEHXS5B/X6eer1WVYJlGhwO&#10;lWKNFUiwsoAH/KvPV6lNUVJpkC7QQR9Xfnq9TL/MfJexXR7ai5vz1erHDXlpNBa9x4Ac9Xq6qqgt&#10;EVN1+IFzfnq9Uihw+rqx5ij7789XqXNNhLRQg6hgAPEg89XqgV+FTOm/be1wbC5I56vUm5cGkkex&#10;TWxAPcjnq9XGXLUkkQja4KiwI0OnPV6sP8uihQo/umMakixY89XqSuO4nTUshZACwUad7kduer1B&#10;biWNPVDYF9+RjtPs/s/o56vUgamqd0cVLEHcRcCxJtz1epMk2pHkQl0BIAC+Px/hz1epqplrEuWF&#10;ypNrCwJ/b356vUtcGqJQ/mAXJ26C4J9l/j4c9XqWqVwpzvX3jIrX/wCJDnq9WGaTEJHsD3sdFtb+&#10;y3PV6s71/nz+UxICqQbA6n4c9Xqwy47HFSxQ7CCxJ7AW1sfjz1eptmx4TzPHfaoAspBFwO5+zz1e&#10;pO4tjjGFolFlIKhrC9+er1I/FK+JJSbiZiovfuLfrfnq9QO4ziDy1Jmt3LAeDEdz+z7uer1FvzPV&#10;O9UflSGLixJvdR4W+n289XqCxjRYlVI6hkNOTvF7Bl9trDvrz1epqrcKwp6wVNOxTywJPeNwFvcg&#10;Xvbnq9Qa56qKSmd6VCHTSQXFiQdbA/HTnq9RdMbxKGqrYpJdCFYLGAAB4i/ttrrz1epC4zLUiRkO&#10;3Ym1z47fAaj7+er1ISsm8h5JIF85aWzFgBYAm1gfp8eer1YosYhxNYaGokWBCVXzGHug3J1ABJAP&#10;sBPwvz1eprxGolhnjqawbKU7LlftXuRrbwP5aa89XqjIYDGailcRSyO6EEgALb7RPax8Oer1d4ZX&#10;VRl/l00bOjsQ2gsir3YkeBvp489Xq5YtLJRoXMBgiQkxsoIJAJud19RbwH7Rz1epN4xiMSQtUQ1q&#10;OhItEoJdt3jutbx8Dz1epG0ktVHUx0oQSI/mEsxtra4GnPV6nbBI4hvhr4w5csrBTey7uwNie/jz&#10;1ep6oi7uscK+QCGjQA6LfQX9otz1eqfNJNHAsae+1gN1hqALWWwGp7k/Tz1erhQ+RHNV1yTxw2RL&#10;IQSznsUTbcAk6kn7+er1KCtpJWw6knrnUMrMTra6tr7wK62GmnPV6lBBHNU1KJI3uGznbYDaQfG9&#10;z9XPV6lYmJRmRqWEGJVsABax3A6flz1eqFQRJPiv8vRyRI4ZSoIG6PUDS2vPV6nCGkwysxKpwcm0&#10;7RMXkudwCvqQe4PYXH9PPV6nDBaib+ZzLO8aQwooRiBct4gfXYk89XqyVyIsrVJZGaRveVVAYHQ7&#10;g3c6ft56vUjcUmqIq6V4nJUlRuJuCNOer1SYgqxCrjQmMXNnvZgvc27A356vVwFfh2I1UDRgpJKf&#10;skXHum1tF+ux+HPV6p9RQvQ1/wDoqK8rB3t3CjsdQPDU689Xqb4xXrHumhV2LC7MgJNjcbWOo+kc&#10;9XqUX85qaSGahaIklt+jWFmH7Pr56vVkwvFYqlxVPdWNla50IH69+er1KetxuWsrvkXJaIMGiVdp&#10;AawsToPG+nPV6nYF5cxtMkfvRrGpc2sQPADtr4n6L+3nq9SglwGojrTNTwtMpjIde1i53E/EeGnP&#10;V6kvj9Oz4ig2lSVUsbkALbRR7CBa5+PPV6gjx3DgcQMBJiLL5rGPsFB/evfXw56vUHuLVdHQ17Vg&#10;O90+zKbghTY2Hsv3P9nPV6oMs8sl651BKsLgH7Vxo30j289XqxYFmrApKWQjy6tpmdWUMGUNG1iD&#10;YkBlYEEHUEWPbnq9QkZZbz4YpZ5GYoknudiSb7fYO9tPp56vUIeVNlTWmSDfHPEQpLdgbe97Lix5&#10;6vU75oiiw+tWJXeQOSxLILX7+3sf17c9XqL9jixpiH84pw5UqxCGIq+4g3NmsdPYfHnq9UehxDDw&#10;oSKcyMoDOGO0gt3Vbi9x8f6Oer1DNlHMS01ckdCrsrFFUsbE2737DU89XqHLNF8SpY8UWVY5IySN&#10;ottJFvDv9fPV6gfxyqonlaBbTSyRhXdlJLktf+Ov1c9XqDs4k+B4rLEoD+erhi1ht0sQD4aDnq9R&#10;nenOZafEMAFG8IAhN0uVIt+749vHnq9Sxr6+NamKqb9GSAAdRcHva2oPPV6jCZZxyOqwUUQJlVAB&#10;sJG4EruB1INv18eer1OlDV7okrpm8tQdvlr4sDobfQeer1RMSxKCKu3w3bvci5Fz4H6O3PV6udO7&#10;lY6tQjiJTI1zY6+0eBH9HPV6nTGKKmqqZsSq18sizeFyov8AT4c9XqSGPVlHE6RQsVjHvMwtctoA&#10;Pr/o56vUjMWpfLeoqqlHSKWMEuBfcRbsdtvYNOer1ICuxCGkmEwJX9GEsxtck6/SbDQc9XqasWw/&#10;E1mapw91QSojKbLYkeFu9wPv56vUssmVkUdbDW+eICCpYWJYk/a7L2Jvz1eo3GEVeH1kSTlffALp&#10;cDbYdrj4nnq9T7hNPItR/pPZ3Do50I7kr7bD2fRz1ep3jamidqepKsJW3IRbQ3tqO+n9Hw56vUNm&#10;TsShobtDHu3+4O1gbdxz1eoV5JYB5ak63BJOhtz1eoW8l4qUtDG+m8WGvugHvz1eo3OS8SWeYSbt&#10;AdTrcnt93PV6jM4JWQ3Uqb/qeer1CDTyXYDbrra9+/PV6nZGNrkaW+Pfnq9WOWFXO7xH0c9XqgyU&#10;qKLG1vo56vUxYlSpJFoPbe2l+er1Es9RuVIsdyxVU7JoqsV0/et+3t9fPV6tLj1MSzZI6uVrQho4&#10;xK4s5sAR9kL20sb6/wBPPV6mvpr1SrK7/SfNSGdSym5BLlTof7uer1DnlzqPU5jmSnpAWLkq7HUg&#10;gn7Pjp+vfnq9Q+5ZzLVUdJTK9QSt2BfwbXVbfx56vUFXVfqrhYWno0iaKWEzKr2BANiTu1v8QLc9&#10;XqJbiHXr+XJURjZuYo7bgLm1vssRfsPA/t56vViyv6k8GxepkfE6jyIvNKKUJ7E6m9+wPhz1eo2P&#10;Tnrfl3M9XJh1PvEse1fMk1DDwK+7roL3+PPV6hyhmhq0NNIjPHItkuSQSdRpc6ez6uer1PUceI0V&#10;DU0vkGwiKAs20hrXBttN/ZYW8NfDnq9VbXXXN2IUVRDLMRE5LhSTqSpK9h8bnXnq9SX6G5satzKa&#10;SEiSKVVTdIbgOCS1gdBcj9n0+r1G7zT05ocz4Y0uM0nuRKzXjO1mBAAAIB7C3fnq9VaPVfIEGE0s&#10;8dPDbY/u3+0bnxPtt+unPV6iXV+BQie2JspCubancu4G4v8ASOer1JWCY0OIrR+WJR5h1BuFHYFj&#10;3t7Oer1Gw6d0NRDVpNWr5a6eA1933R9B56vUYWbMuJ1xjZ1JRQ0e5R7osRtHsIsP489XqRGK0clb&#10;H70e73msToT8Dr7dOer1OmT8Po8vYwlbUIgjjBdDpcmxuTqToeer1WBZXzHL/VtPcRJhATvIAJvY&#10;6nxNh256vUlOomLSwYXtp0L+aoZnIFgCCPbe+vs56vVXtnnM8+CER0pMJWQySMrm7tcWJ+Gluer1&#10;YMJ6r4hUTpNXgjzf0Te8LFT7AALfTbnq9RhMBzRTxVsMGHyLs90WBv7p+0NLkEc9XqMZl+ahXF46&#10;SIea8m1w/cpdbEH4G/PV6l/WZIwKpjkleLc8wAkOoNtLW92/0nnq9Qd1fTfB6XFUqqKNUViisW0J&#10;Nx4a629vPV6nGPLGBLIRG4b7ViwABuCD9YHhz1epCYnkfD6+tpa+QIz+9GALakfw789Xqk5b6aUi&#10;4oz1Cx+ZubduBuSNSAddPH6uer1DbRYBBWUIjodysiN9hyqgi+psQCD2tz1eplzDgOJY7RjD4mEa&#10;RoUuSVu4WzWPw7356vVXl1Ly1idFO8dazkJIVFjuVgNbknuPo/bz1eoL8MxBzWU2HRjaPe8xirEG&#10;5FgvxHtv93PV6hoxzB5EwWOeOrkmJsYkZVC7hqANN1wBca89XqTOCYlJJiKQxpd9yrcggMexHbUg&#10;c9XqMRFUYLDCJKua0qEkwi4UEA2sdO369+er1Vldeapq5qqehkYRTMxJOjbbkeGtz7eer1Epgndl&#10;KPGdm4stz4D6Tz1eozGSIqquSkolUJBIyXa4GhFyR4/dz1eowUGGwGRKXbs8v9LG2pawNiT7Qe1j&#10;z1eqHiQOF4oqwJ56TkbSFAN7XF72tc6c9XqWGHF1KTeSy+WAdbEW1LC/bvpbnq9T/Q4tX0ErtuAV&#10;rgrcKQO4A+kePfnq9SMbPUGOu+DvaKaByN6nuST9rXUW0t9HPV6l9BT4fNgxgZfPeNSsYUlWYMNQ&#10;p8Dc9+er1JbMlG+H0JGCRyQJEFRknl8woQLuwaw0LagD4C5OvPV6lBljGnwmmOITzv5UkCPC2730&#10;lt75bt7rHsLAjW5PPV6mKfqrHFjHmEltpJlZmBJYi6mxtcHtfnq9Qs5I6nU0kiYnRQ3cSj3bgi3t&#10;t7NfDnq9R5MtZ1hxak8mePcdgY2GgNh2B8Ra3PV6gp6nYfCYJswRyltwZdraWNjpp933e3nq9VU2&#10;dKqbDMYlqK5WiVidoUkEgH3SfiBz1epNDrPVQSw4fDVNGZGN1Dm4APc2sbEeA56vUcP09dYsQr8W&#10;/klS5kjIZlubm97fWLfr356vVaPR5qocey/SxoixiBQq2BBJuRuP0c9XqWuGYnLTpLFM+/YqsCQQ&#10;CfEA/R/Rz1eqvv1F4/I0aCIvIGMgcEAKBcAWtY+J1vz1equSvmqqypq3c+SCtibn7JP2Qv5kn7+3&#10;PV6g0qXqIcTIgCmPQBwCdy66EXsDr+vj6vUMXSumpnx2nrykcMqSW86UEhB2bstzprYc9XqsEwqt&#10;hqMSMtLP5ybUJMYNgvbxAIudP7Bz1eoe8Eo6WsKYQ7i7g2b4g3AI8P7uer1P+HZEwrEK2OgkkaKq&#10;qJTucaKFF9F7nQdzz1eof8NyvT5MHzlMyyMyAllsCQvbXQ356vUK+F5nwebCg+8CRruQLH3uxv8A&#10;Xz1eoIsYzZLW4nUUXnpT04JDMxACAWv9Xf8ALnq9QTdTuq0mF08KUdWQYSyBVOoRl+0B7PG456vV&#10;RF6k+p9bmXMjCeKRASIyXAuxDGzC1yQL+OvPV6q5sx4tLPiM6SNdvhbUkm+nw56vUBGM42mH4w0l&#10;GgZ1G3eTrfueer1NlNXPFik80lvsuba2L2vbv7eer1OWCYzV1Efy88hXYLHU3JYm2nPV6hCTN9fH&#10;AgpAGBO0kWBtexHPV6h6yjnf5CjjHnhihuYwPfK+AB8ATz1eo6fQ7r+2WqhLz7DIy7Yye121udQC&#10;OwPPV6rOco5+pc10ETrWlGMwlkjVgGdbG6/QT4i/PV6hO/Si+FzsqQVNpL3uE0O34i1+er1AJmXE&#10;a+Gv+Shezxsw3g2Btc3Pc2156vUx4f1WTC4pJK6UuxaPbrawGjC9tDf2356vUcfpJ6hcDo6lKlGk&#10;859o2bla4Pb6tf4e3nq9R8Mk57XMghxGkZE80hGFwWDfCxta48Oer1HWyRVU1TRJOX8ywRHvbQ66&#10;6e3nq9Qq1XUbBcBpnp6iUK5jL3JBIAFu/wATrz1eoBs7+p/BMrRR4oatfIKi6qylnB9l/H2c9XqK&#10;Pm31pK5eOmlbc7OIfZtGouLkdvp8eer1E9z16yc0VEM1BTzsqWF9r3cknS1tRa3fw056vUXvMnqn&#10;6m4zSxYZS75GmJYlmJAC3BJNu/hz1epBYn1i6hVlG0tYJpC1gqbgQDY3Php489XqD7+u+eK6eak/&#10;TCa1gzKbH2Ddax08AfD4c9Xqjy0fUPF/IokaUWYvuXcQBY3uf2c9Xqb/AOT9QGEqU8E8jNuCybCV&#10;I+o6G+uvPV6mV+jPUian+amgKVcsjsspQny0J1CnSwN+er1LKk9PuecRik8pGjqFiRi4Um4HwNjq&#10;Oer1PlF6SOq+JUplqKd/LMav47W3GwLd2BHgBp356vUIsfpOz5NSxVEURFTCvl7zEzBtoGhHe9/2&#10;89XqEPCfR1XTTx1tZRuC4YMwBPvkew2st/h/b6vUI7eiCetiiMCFWRQHfaxIb7hz1epRy+hrF8Pw&#10;1lqZPPQEny1jIIB9h1t356vVwo/Qw+IQLSikkp0Dhg1lJ76bidSPq56vU7r+H/iMUjlXDuW1VgLG&#10;3cgjwv8Arpz1epfw+gCd4456sL5w2iTYugU97eOnt56vUuKT0H5RM3n/ACIqnUBdzoDZiPtar7f4&#10;c9XqX2H+jDB6OjioKqij2R7WCCNQpI0v7T38fjz1epfZd9JuTsNmZMOooEncM5IQG5v2vqAfDnq9&#10;Qo4f6ZMr0EPm1VFGJJb3fapsPz/X6eer1OGC+l7JtPF5+xCik71Kg7je4I00t7Lc9XqVzdBsoilS&#10;helRisisCFBKjt9x56vU/S9MMs0Udmp4lUuQCES1h8Pabc9Xq4xZDyvRIZaOBPe1uQLAj2fAeznq&#10;9UeXLGXKfD6iGaBPNVrbiq3JPiPut9XPV6o9PhuW4Vm27XMdlG83JFu/3n8uer1TGhyXJXrAksU7&#10;tESE8FIFtNAdNOer1JWrgy3RpIZAEC2IZQGLE9789XqgT4TltkikDxsoAKE6H6DZfy56vU2VGF4H&#10;TUjVkAjERvuJdCxI7kLofy56vUwSYbl2qhQV7LHArvusq3CtrrqNOer1RTgeU6V1SArKGLkNoTc/&#10;f356vVhqI8p080EsqIJm907QLbb/APEddPbz1eruiyvlUNJBgUYMcjHeoUEsxP131056vVExrL+W&#10;UVaSpplCxXL7lBJ8bi/bw7c9XqZ6jK+EVaxfIINkbncoAsVB7kdgfiPj7eer1PtFknLNPOyQRxM0&#10;iAuNCD8Ldgbeznq9XGHp/gGxflPKVEXcxVbEexbbfj4c9Xqi1mQslRxfKyIkjyx6AgEhz9Y56vVl&#10;ocg5bwul8ivjikimI95gPdN7AX+nnq9Xc+QMr1Uku6jjiKMFVl03EDQn4+H3c9Xqg0OR8uUdWsgp&#10;liGqtZQxB7jUj4nS/PV6pOKZfy8lJ+mpxNLIzWutx30Nhp256vVG/qNl4SxYesEaKLSIVVQASD4f&#10;fz1eqJJ0yyrU1Uj1kETSrby2IUWFrdtPZ+XPV6mfFOneCvsSmWKxUKbAAg/Rpf6eer1dw9KMt1FQ&#10;aqRd5AUta1yV7nw18Oer1Rq/pdlGrqVxKsWN/LKbYjtJA1CkDX7+er1OWH5FwaSV6WliREkUqCUB&#10;IAuLc9XqTUfR7AcPrJHxDdMY7lAEtqbi58dL9uer1OFJ0cyvW0sZmQNvfcEYXBK6gkBRcg89XqyY&#10;x0Dy9ilO8NTtCG0lth95/YBf43+s+3nq9SYr/T5lKojSIU0XnRRxgsqgEC9u/f6/aTz1erFVemLL&#10;8uGSQsB+mdW0ILEA3K6g6H4+3Tnq9UPLvpZw1czRTbVjg2EAbQSCO3cfV/dbnq9RzMr9O4cEgjoK&#10;QqUjSM+6ALAe089XqWC0SQU7E3jVQxUqR7x7/nz1eoO67CycQTEGl8wFZI2YDVA2pUHw7Dt7Oer1&#10;MHztXR0r1sKqsIOzy27swNri3389XqCLOeKw03mwYtMkCbSUub3J8Phbnq9VYnqAlosIxiMxQ3M5&#10;QtKjDcbXIFje1wO9uer1FtgzDUDMP8yWpDmNdxj0NgfdGlvp1Px9nPV6u6rEqN8cqDNT+YBHJGxd&#10;DtDMPtgi2qmxGtvaCNOer1BLiFLR0sLyQybmDXN7WYdzceF/Hnq9RUuqOW6iZaiZIgV3Fxc7hc63&#10;HfsfZz1eolWbaeZCJJFYOqfaIGtzp8eer1AHmWpiiTz2QnbY7lGtgdRpfuO/PV6khBmCWuqzAihI&#10;htCG3fxYk/w56vUqI5ZBNHEGv5hugBNhbvfW3PV6ntI3WcGwJIvYdwT319ns56vUoFd5al5FDMTY&#10;bgBbQaE89Xq7p6liohmuCt2J8b20J8eer1ZKOuM90mSzxqWDG2vtH6/Vz1eqVTVBrv8ARGjbbbcJ&#10;BYDubqLa3Hx09mvPV6p8p8pCoVgyKLM4sL+FwR7Oer1JGkaqqcWEahSNrHQeHx8NTe3PV6hrwDDa&#10;d4IoacXdLOwbsWOot4aDX9vPV6hPnaeipZWkZDZbmxBKDwJA7a89XqDjE8YrKCSQwxqodiQ4I108&#10;dB/Hnq9ULD6meOo2yt720kdtCRY6jwPhz1eqTh4pv5t5rDQXUluxuNRfTS/6356vUPfT7CpMJxYY&#10;jAwEHlgEC9xuBuTz1epPZ6qKbEY3Ma+UEU7nsBva9iB27kj69Oer1FvqJjh0bOqM5Y2s1yDr7bc9&#10;Xqh4RP5ldIsDhpRYSobe6b3BP1c9XqHOKWChoYYamnLFGDxOqEmx1NiAe59vPV6lllCto8WxSWYA&#10;iWwIYaFh3AIIvcHnq9RgK75mkwmjhepMnmEPKjEFI+9rAAXsdde/389Xqbsn0NZSz1LtLuiedHdm&#10;Ye4FvtVbfut3PiDz1epBdcaBsSq6Ggo8Q+Sm3pIxT7bAHVTpazePa3hz1eoFK6ukeZsMq7O8LMdA&#10;Ap0IvpobD9nw56vUtcpp8qkUGGQU9YZmjLiS42rut4agjwv+Xfnq9QyY3gqUuMw0sCgGRBtVAdij&#10;X3fG1j4f0c9XqUk+GVlFFE7shkRffLWXT2+I19vPV6gorIamixwP5ghckBWQ3ssl7kk+BGlvHnq9&#10;SlfEm+eNLBEGICRo20WYhrEXNwL89XqMZg0+Hfy2noQGM7WYkagkGxude3a3PV6v/9PUywPCaCKR&#10;aasgaWP7eltCO2mp156vUK+VMPixSsdwFilKMyIzBFJAJsS1hfw+J+J56vUs6LLtd5VPTIVcs581&#10;4yP0YsbanuPC/wCznq9QsYJlhqWeOkqB5kpYGNyABYg2HfvYXPPV6hAwF6ehrTT1kt44lDMhIC31&#10;3Nc+I56vUMGUBBU1C08TFUkbYCQCChOoBsfDXSx+Pt9XqGOmwyp3ph8RIRSVLahrW0sfDnq9Shwo&#10;UeHTJFIhm3v5oN7kMgsdfjbx+nnq9UWpxeKDG6yCWQq7o8psCNhNz3vqLa689XqeMt1k1PRl5Xec&#10;tInvsFBN+3Y21v8Aw56vUa/L2ccPocNRYJhvRUVoyLkAi99faeer1d4l1HSoMVGir82+4BbXU28S&#10;Bbw9vPV6lhhtalLKVngAVwJNym9ge+pvb4Dnq9Qj4RWYDHAKLyTBuDFSAtmPtP02789XqS1bj9D8&#10;h5UoHmyH3C1goIB1+kHnq9QM5xz95VJFh0qm8quqKtiWIsAfs97/AK9uer1Eh6j4NW11MtVDB5xk&#10;LEHbe4HfcDpc9rfRz1eotWK9P6uslU+UEiYMWXsSCpBGnYg27356vUC9f0/qIpYoI4GQU9wGfuAv&#10;2SB21Nvz56vU90uSK/zFQEKHALSWuWYj3Vtp2Opt2056vUKvTqGoy/VNUO5Yys3Ygagi9j7Ra3PV&#10;6rLOiHVWoGM0kLr5DIw8vQAA30vY9j7Oer1XAdPsw1eNUktZsSZlVUZG2ke8D73jqPC/PV6iQ+pP&#10;04UGKY0+P0sCXkO+STb9l7FgNSL6i9/y789Xqo29QWCNRVbfNSqsiNZQoJDlSbLbx9vPV6iB1tMK&#10;PGPm5FLl90guLjaSVI8fp156vUEGbaNZqxlT7JZtyLfUvqQDf7h93PV6k/HgU9bSpFTxiELuQj/E&#10;LajTx56vVhqaTGpaaFfJLrDsijRrKqoG962mhHf4+Pjz1eqdU4NUYlMsVPZ0LFdmwBrjXQ6X7c9X&#10;qW39T8SNFElLGAXf9MpFrKBY2P7f289XqVuE5D3r59Su1pHCqyanTtp2ueer1d1XTmaGrZnVizEh&#10;ywFwo7dvbfnq9TbU5bFbU09LSrZkLo4I7IvbwsL9+er1YVwTeqRU6bXdnJLdzY6E/Tz1epJYhRUK&#10;mWj8q0iC401JvfS/gTz1ephnwmsSJvkY1Uv3N7DUXKjTw56vU3U2ELSMsNQh8yRWc6WOo0t8fZz1&#10;eqHUYWj+akJRArALuU2JHb6x/Hnq9WGTAJXplrUkPmNbcqi1/A256vVFq6ZEbbGt127fdF7EHx+n&#10;nq9TXIEp1EMjbRcjxuSSCB28Oer1YkqG3pTbme9wUA9hve/bXnq9Ssp5UpI3Sy7hawNuxvc28bdu&#10;er1eo8MqqyQyFAUcEqSNAfaSfA89Xqjw4fT0DNRlwspG9SGBUe0Ai4t9fPV6mqkp5fNM0pYuxJBA&#10;Nvjz1eqUrgVDyul3uL28bj2e3nq9SmwSmkhi8hF3EMTc9wG/dB76c9XqGjBcNZj5rx6bQEC+B9p0&#10;9vPV6jK5YyxiGJR0clPFui2FGsbkMbhiGHfU2vz1eo6PSnIdTh2CjDJVKJSkzbiAWJAAVQRbTT+P&#10;PV6h2qcGmEceIoGKsChUakghbfRc+PPV6i4dUop6SsqKRIv950LTFSSNjAqLntpf8vaL89XqKPio&#10;r6ohlbzI4wAq2uSLkG50H1c9XqQldE61iUisRFJfUC5BBJse+t+9uer1GD6PKzyLTwWEsiEMx7gd&#10;9BYHQj2c9XqN7hj4tBBCVIKQAsdylgzX072Fh4gg3uPr9XqR8FBVTVcS4g7OQSUIvYbnJA76am1j&#10;7fjz1eoSY8Ln+WWDC1UzBWO8ggkvf3f7Oer1DJlzA6AZepKipkEdRH5JMY1YgHUA+F/4X56vUKuC&#10;ZnpTNJBExlmeQfaYBVt420Fx9HPV6hP/AK2Vb1RobeZAlgHuti5W9rj4gn6+er1I+PG2xank+Zgi&#10;kIkdCyKokU3sfe23P19uer1ISoqGjDQyVB8qnLFh2LHWw+n9fHnq9SJxrEKaepMlgIZluA1twZdQ&#10;WF762A09o56vUlMPqYFAgqSyJUM5kjBILXGlvp7i/PV6udVjby1CYariOlpVK7msHF1IANrbgf42&#10;56vU1UWKVUcTYS7eYHDFfA2J/j489XqTX81xOgrTTUMkiBgyntcA+y3geer1SjTVMkc86EPLdn3G&#10;xYkEbQb+IA/hz1epL1FQcSxRKupH2IpfMZtAW2k/STpbTx56vUxwzw0a/wAwRdgkVQEYXANyQSDc&#10;kEc9XqyiOtxU+XLZSwBVVUABm+zcey2pueer1PlPUUfy6/NMUMC7GQEqC+vvXvroNOer1dYtjdNT&#10;rRYgtovJRY3Y3K2JJLH43Pf2c9XqE/KmZoKWONJpjJE6DzQL+8SewPgQLnXwH0c9XqMfgWeMLo5K&#10;Uklqd7NGoBJQfZ1+k9789XqsK6NrBPJQyIfMLsrNYWAU/T3HPV6kd+IblCtxnpJWfJgCWCNWUWsC&#10;twW97wIX4ezXvz1erSS6yQSx5mqYplYISy301a+p8eer1FskWOGuYlx222Hx789XqxUrrBG9M8YJ&#10;I0+AHj9fPV6nNPPqWjgh2rJdLlfge5B056vUejIWI4VS5ZpI8USzUImeN1TaXkk2g7mABcKOwOgN&#10;yLHv6vUWnqzjs2JYtsQ3SJNgsfAEk2H7eer1JrJuG1eJQtWH/cALeGl7E/Tz1eoTcKo6qPE1radA&#10;PIa6uQCbdrgjUH6eer1Ho6O41T09kqwFdluHVRcyNe2nsvpf2c9XqNFliWM4a/z5C9pFc2JVlJJ8&#10;Pb4256vUy1+Yp8Uq4JaWQyxpdty6B33aj4gDv8eer1QMVpBVp/M9lghe6AghdNbnS1z+unPV6iz5&#10;jzLU0e6KgCpMGZGCke8CbAjaT+w/Dtz1ep3wKpjlo3r6uQ76dNzKTcux8F8Ab/Rz1erJngphtG1f&#10;BEHQKu5B72ptuNtTdfZz1eoN8ErqSgxP5irj0lAsV8AT7oI7du556vUvsTzpSU+H1MMFtqg7O13Z&#10;R2HYX18dOer1FNzZnx6zDapJKksraMoA90NoSCLMCDp356vUV3MbVeHVAoLsUdVazeIYXUj2gjtz&#10;1eppo5NtBI0g7grYAkC3iOer1Cvl6gLxLURH7JUWIsCG8bakc9XqHbLOXN7DzdSqqLX0bW+l+er1&#10;KXG8r1MsbwzsgR7sbpqFGpsde48Oer1FYxSgklxKSmp12obql+xAOp+r2c9XqT9T8xhrSzV8LxRQ&#10;AbiwsSAND7Rca89XqUMOHT4lA5pk2NsBjNtL+AIGp+PPV6ss8NRStJRNEGiCIoNiCWAubfEe3nq9&#10;TlTQwR1MUaEiE2LSaABibWGt9P7uer1C3g98Zw0VVRH+joWMTTeO2/8AlGNrAE6fR7Oer1LbA0r/&#10;AJpgCq07EBPeA3Cx18O/fnq9S18pzSS1NC9pGKWQAgXjBvcWH9/PV6scWOSz1ywVoCTMgbdcgEm4&#10;At2B8eer1KvDsUjjVzJVsFuAyWBDWt3PcEHTnq9S2qaGkmww18Mt5CBs1uAhb2e0XPbnq9Rd6/qh&#10;XZerxh0MzJErNvLXADk2Nj4i3x56vUEuduoDVmItHDMahagu7E67WH7qntY9+er1IShBkqDNDZWl&#10;O4CwsTbQfqOer1CflfCp5gtwA8QDD3TYk+PbwOn6356vUI0WHYyKtaPD3RUqEvK41a4tY/Ak6c9X&#10;qNF0ayTJTzGSvXfOFSzFL273LH2Hnq9VgM/TGliy3Ji7KJJXiVfdvax7fu6HXnq9SRGRlpaQSyRK&#10;zAER2Nyptr/G393PV6oQyvFNh3yU0LByRdgQCb/DxGvPV6hb6aZTmp6GQ08KxQyHayBQCAulx7bj&#10;x56vU/5nwybK1WtbNU3geNtiNYgNYC5AsdO+vPV6grw+Ktrt6YrqR5nlNa4FzobanQeHPV6sEdPU&#10;U1VSktaN4pYZLC19p90+wEjx56vUp8l+cuIrW1bbI6OQjSwLC2n089XqN3lXMtXi1IldI+2KKVt4&#10;IAtF4f3jnq9Q30eLxUeEvO0flJIY447qSSCT29g8b+y/PV6kHjrLTCTCPMBSSRJHVrEFgLqbfD2/&#10;Tz1eoLXxyrpJx5tIP9IDkANZbG9vp9vPV6kQ2HVVFh4p6eYGUEtcGzAa+Ps8Pq56vUzTV6VGHyHF&#10;iC0YVWU2DDcdD2Nvp56vUH09GlPM2FVCh5J1OyTuASNfvGvPV6o5waKmoowYwzw7lBtcMF94kXvr&#10;YeHPV6m6LC8PStEQYxiTbJfcS43G4FvD9nPV6hpoqimgcyOoFNDGzq9rlnsSCRcdjrz1erkK+HEq&#10;CMIu1hI07yagk6H6wT4c9XqaYazDExAtSRWmCkOxve4PYeFj356vU84G8bytiNW5WandnFjYka6e&#10;P3Hnq9Qs4XnGHEaF2lmWnSMbyzEA3tf4drd+er1LbEqiBsPFbibiWnaH3ZbHaWIuCbX7gjX6Oer1&#10;FmzlgNDPUCSMWM0Z0XQCxsdPA/089XqB1aegw/FmpKqF5I2iYEg2IF72uexub89XqE3CMx4fQ4RD&#10;S0rqBTh7FlJs1tBfbY6Dnq9VfHXXqdIcYNNWXKvu3GMbrG5AJHgL+PPV6iZYrmumaaalqLCUK7M5&#10;Iu1wbAAezxN+er1QqGSfEaGKCgj3RqqOz973F9Rrz1erPhGW6MVfzc0Tmoc20JK3vfUagE37+PPV&#10;6nrFcNnpK5KWlj2pLDdiBdAS1iCbaaeH089XqROP0cOG4eHpl8t2kG5e+69738f1+i/q9Rc8w4s2&#10;N1wUACMSFdm0AGx0Omtxa/8Abz1eoZctfK09EoqCjQMCrqQLi50P0Hnq9QW5hwmKqr5YYIxJPdlj&#10;Pexvpp4i3PV6lTh+3CaBKCIiOchB3A3MLg+HfTtz1epIY9SV9RWVM5N4VAVEHgBa7Nbtf6fjz1ep&#10;vUpcUG7R11IOutjb7+er1Y0iqXqJKhWuqsDpY6nsADf7+er1KrDsZWhC09VGwVbFHRj3vaxFr6fd&#10;489Xqi4uMRxWZoa60kW8MWA1tY2DG/caa89XqaqWiwqET+c21lWyAe0HW9vAjnq9XcdCMXgaKViI&#10;mYEDtaw7Aix07256vVNpMp01DTyyDezOVIZm1ABuxO7Ui2mn8Oer1LzB6yDAMQp8XVlLbhttoR7A&#10;R3sRpz1epdZu6gPmWntKCkCPvAQ2NwLhfAkeH3c9XqDHDcIbH8dNVTEiYgodxABQm4uToCe1+er1&#10;JvPVLHg0RWKwdLlypBG7tY2729vPV6h39O+IQ5bSTHcZhBeTy40BAJ1uGINja9+er1CL1f60yUEy&#10;4VhNIFgYrvYWNhcgWYG48Pb7Pbz1eqB0ryTN1NwWtzXVogFMxi97urCxBPukWN+/1c9XqDTMXTrE&#10;JsT86jVZZI9yyIj20N9rWFxqP1tz1epBRYE+A1e2WTa9xeNlBVCDc7iRcW8Pbz1eoT8ApK6qs5i8&#10;wOt41sCD3uR8NOer1GHyJmKjyEktTXQMH2BVS+3c1h4/T4fR356vUwYnnypzRiE1PicEJ3g2tICz&#10;EsDbaTofo56vUp8tVseW8ajrCodWAVd1iqNfU/Z10tpz1epZ5tzziuKzpS4XOCm5WCpoSFPa/wBP&#10;hz1epoyjjFOmaZKirmd03lWubqsniAdfAX1/s56vUvs34vDh2Dzxzuq+YdsbiwtcE30+j9fH1eoM&#10;MhZaq8ZwlaiqkMgWRibG7FdbH4a89XqH1atslU0VbRsDUxxkxnfcgdtT3Nv4/Rz1epI1vWXNk8n8&#10;zlqprSyqptIbH921vh8e3PV6niHrFWzVa4S9WKqSMqbxuGMdtbMdQCe1jz1ep5xHMuP9WsbjeUsp&#10;jB2qRdVAAv8AG2nPV6m3MM2YaXMMGX6OMSFVUu0akAhRewN+9/h/Tz1epSVOScSStgxZvOEzKJnj&#10;sLMgH2dbWuT356vU9dMaCnxPq3T4disKxRebHKCG27VBuw3Ne4uLe3vrc356vUZf1D4lQYVj602G&#10;uqQSRoygGygm4t9It/D289XqIdW4dmLE8YSmpHBSQlbG97k6m+vgdOer1LzFccqcBwMyVkjFEsre&#10;UCSCvu3AUEnUdwP4c9XqCzBcv0lbi5xKCORHk+29iHPYruBA769/7eer1DjU5PkGEQvWxMuxS24G&#10;5tYnW/jrb9Rz1erDlfBKrG8tywBPLkEMisosCBqEYD2G3fnq9QMz02E5WxWSSvjClgEkksQ1h3ub&#10;nTnq9RnsNxqKjyxT+RHupph+jPcjT973e3w/p56vUSLrHnmpjSNIfeh814XXsoa+v5dh4/fz1eom&#10;+Y807cXllq4gu1QB2NkB0sdbEnW556vUGUeLVFXWSvXR6e9ZlFgdew+gd7c9XqabVla7SpO0YT3l&#10;X93Xte+twOer1NmIUjTUbSmQkNcMQfAWJ1Pjfnq9QaYkk+/zpCxigG69tT9dvZz1epC1UkJDzUgl&#10;exDh/s697Wvcj2jseer1KqijVoj8wfeNr6i/tI+vnq9SioXp2kYeYVRj7qgdiNCO3jz1epRSzRVE&#10;cEtOQSwO8nS4GhA+rnq9SVqcUXD2qGDbY5VI73AF+w9l+er1JetqaVaWIItkFvbZQPAeznq9WCSs&#10;pY71LuuxE00FrW18e9uer1JZsTnq5gYgIwCAtxcG/hr4c9Xq7xSnpYomklnMQ1b3ADqOw+gn9Tfn&#10;q9TU1bU1MNLUVKlmQhdCNWtpYac9XqXOHYoTUbahhGrJZQf8Xfnq9U+m8uo82RrEgXte+vbnq9Se&#10;lleoqzFPGFCjv7LHQ9tOer1PmF4FJJUmWaPRwtzrra/j21HPV6lXFl6lCCpdbNFZgRfQa2+/489X&#10;q6SmrZJ1KIpkHxvpf2WHPV6lnhIkLqkibVDaEWu3wtfnq9QgmERYeGn1aRGDDS1iSQb66jnq9SPr&#10;lqIalaRQRYB1vcAgi+h+HPV6k/jNWYljSrszx2cC2gIJ+rnq9SgyzW18ygmQFAdtj8RcePPV6jr9&#10;JEWashkjjDElUUaH3gpO63t56vUfOmwapxDC0jW8c7wbXBBJDE9x21Ht/u56vUp8LyRLVUdPRKAZ&#10;41AZhtJci4Z2sALn2Dnq9SXzplqTKMC1KxK5l3Ett0UDSzC5FyTp489XqKDj4qZzIUhYtdnkbQqB&#10;u79ye9h/fz1eoKKuooIisVJT7/MZz72rEi+ik+089XqRmL4KIqkrFDfegZh7NLga/dpz1eoG8210&#10;+DU4p6WMhpipIABK97X7fRfnq9SKiqcRgckuWvuuo8Re2v0Dvz1epN440TygREGO1rA2+Oh156vU&#10;HC0ckRaoqDvjPs7ixP5j9Tz1epE4ziNOzF5ISogv7BuJ7H42B56vU2ml/myCoJttQFQNL273tpfn&#10;q9ShwqSKjjEji7tdAWGtvEm3iO/PV6ntJYqukNOzFbHce1yfhpz1epMUkEVQVmqDqhbTcdVBJB+B&#10;Ha/PV6lfTiCSB9n6XzACoOu0DxP189XqT9VVRCanmLfpYxIliQLAke8dfhpbnq9WKPza+pSnqYrh&#10;GJUkAqfEa9vjz1epSUuG4hiRcOFVUZSCotoCdB256vVJp4xDVVFRK2pIBHgANL2/jz1eqJjtV5Do&#10;lx5gJGo8LjwF+/PV6ktFLVzOZJYlEMbAoAxP7p0AsOer1P5rgkJjjUW22XS9ydSD9fPV6vUby7Fq&#10;g4IjAUWFh9AHhbtfnq9UDEoImoWijks8k6vKDa5K66/Ac9XqSdPUUuK1DzKDG3ZmY3U3PcDTUc9X&#10;qcDikqQGoowX8oiJ7kAkdt1vYeer1Tv5SJiz71jhhsoUsq6keF7aAfdz1eoPp4ZarFHpql1QqWW4&#10;1X3fYR7fbz1epRRrHLRpQggvdDfsFXs31f2c9XqmwJDBiS+RBsIBDtp9TfEHnq9Tqy4nUSOMPcLt&#10;tsJ1uB3H0Hnq9Uda+H5R0B/SpI7E2Ojewe0X+PPV6o6y1c26aeFZIzdrHvf2/TfXnq9WCqiqFWSe&#10;A75IgC6/T2J+nw56vVBp0TetPiEllfeQx1BJH2SPgdeer1dVXySQx0MI3stw/aykdyOer1TXlWad&#10;RhjFkWMDaRtLH4Xtrpa/PV6nyKR5o4y4RWIYFb3JNrgeH8eer1QJcOm84QEbV3Mya6BiCbd728Oe&#10;r1KLDf0VOZZI1dgLsDcAXNvAfcP7+er1PckF0hsApDHUW0AFtOer1MVTUO0cdfBEr7iwZ7gbdpI+&#10;i556vVBlQvilPNErOpPvqgvYm/vNa/b9e3PV6hNy9F5IC1SlVZiNwv8AUPu56vUpMZqkopfl6Tuo&#10;ubdxcWP1ePPV6g5qqKOWrk86RnhlKkg9wRroe9jz1epuxeFoKd6uNiVUFlAGtwRYfWfHnq9TfBWV&#10;ccn+lqyLORuYkkIbAWHwNtbeP089Xq9KtMIGKDadxDEn46ePjz1erl5UU9V5dTGoiAFjoTcdj8LH&#10;nq9S3w+tmWtXb721bG9tB42+nnq9SonpIa+JFiv5Zbcf+JHwH0Hnq9XVI3l1ctNK4UwEqL3720PP&#10;V6nCoxaCnkjpK33W3AAE6G4vYeJ7X/U89XqEfD6qJmSmwdWVTtsu4ncTqbA6jXnq9S4oVKo0qPs2&#10;ELr3IJ1J56vUrBFTw0kMCIwk3b4ibEAm97H2HuBz1ep5wfG0qY2grVISNgN2m428PoPPV6lXT01F&#10;XYik1GpRIhtCkaG/jbxt7Oer1R66eqoq9VpySgl3K4JGlxow+HPV6nasrjJTRidDAsjNIQw94m5B&#10;Y2va+hA9n189XqZsZkxam+Rr6qTYjkrAG0R9tybi1iQPgbA/E89XqaqfO1TheINBBIrJU+VttoVc&#10;3uB46ey2nPV6hay/1UMtQYKgMrQtrY3uSOwOg7a+z8+er1GvyZ1KxPyFkp6ptpUABdQqr+YN9Ljn&#10;q9R+Om3qDqaySDD8TSN4l2SS6FfdtYhfiBr/AH89XqN7knO1HV1sgskFNKAbMSpAufp1I1tz1eoZ&#10;YooJ5i4YSGoW8ZAPvBRfQc9XqYq6jgqcGmluyJKAnuizKRr4fRz1eqlj1uZUrqqSbEYCQhBUAKCS&#10;L9ze2p8T7Po56vUSDopmBsIzTR4fWFUVJ7KAw3EFdtzYXBB8NdLW1056vVsOdAMTjfBwhdZqeRhq&#10;Dr2uDoddeer1GXqDTmjjqoo1e3+KxBH9PPV6k95j/wCkTTMohuuncBgDcD3fjz1epFV6JK5omkLX&#10;3Mhb7JF/Dt9PPV6k3NGj/MwyShnj3EE3FwANAfrHPV6musqJ6LCllpk3gAEJ/iPsGvx8fjz1epD4&#10;9enqY67EAD8xtiRL3C6Ekn3dbc9XqQuYq2aCWmi3eYzIyl1IUxA+5f46AH6uer1BNUUFTh1PAMYq&#10;J616chHqJSu9we27YFFz3NlA17C9uer1AH1V6m4dg+EPRKWXzHREUglFK630W/8ATr7Oer1Ul+oz&#10;ql/PcaeVHuweTco0tYgADwsdeer1EmxKuSer+cZ7Ri5K+B+kfD+nnq9SJrsY8yvkhlBsNv2T2Ugd&#10;/gb2+j6eer1J+rgjkmepdd25wqgXsB4/lz1er2F4i9FXGOVd8ex02kfA2+7nq9U9aIVGHxCik2kn&#10;X/VAOv3nw56vU11cry7VJvKpY7tRZRfU/Tz1eqdh1WkiLBG4gCHfIf8AFbsT4fXz1ep7wmpaaR5m&#10;AYM7OFJ8NO3hr3156vUp56yrSlUwFZCftg2A23/iPjz1epL1VZFV0xqpHDRRq1gbFt3bt+fPV6kx&#10;ULECZHUGNgCWW/cXt/fz1eqGxq5SEm3SFtpUn2C/t9vb9dfV6pcNTLRtDNha3LqS4te5udD9HPV6&#10;np8RlEMaQqGlRCH3AG1xcmx+PPV6k9JWUsU5kWMMbAAgAAEac9XqhLDNMjVDL7oNi1tLnw56vVy8&#10;iYVYppRuJ0FjoSRpz1eqclW0U4hq4wxXv2sDfubd7duer1Raij8ucIGsrHxtp7eer1RJCxkDxix+&#10;A9njz1epwhjpRUx2bdGGBN7XNj7Oer1LOkq4pd8ZUiN2FtthY+AP1c9XqFfCpZ0p1Sd9QTYEX7jQ&#10;HTnq9XDEJqqqlEiogjKqNPdAtp2Atc/389Xq6jq6iGZflgE81QrhdTbwJ8bHtz1eqLT4SsG+FYyH&#10;8ze5JDXJOpB9h56vU9+XGKOWFAEcG4YDSw7Egd7c9XqTOIu1KsYRRKJHAsToAT9r6u456vU0yzx0&#10;ssoqadZ6dFKA2YkF9ARt1sve/t8LXv6vU0LBT4bDBEHPmOG2kj7RU+I8Ce9jz1epzpFkp8UZak6O&#10;isttPHUG3iPYeer1Lqkrmhewg8xGUroR7tjfxt3+HPV6nuiMdEwqapbht19un2u99D28eer1Lige&#10;mrohCp/RLZLeF7aHnq9WeurThoiZyJEuVKm1xYc9XqCHGcageoEpe23Vh4BSe50vp256vUmq7EpZ&#10;60GADyBb3yddfC3589XqSuIZhoqKX5SdGKN71rad+er1M+L1MUzLWVagxi6p3u30n4Hnq9TQ+MLC&#10;GpmgVYwQbKAAfaT9I056vVjqRQthaVSW3l2sl9VHfcR7Ceer1MRVnQz6am1vz7c9Xq4JI8bXTQ89&#10;XqeXQrOkdBIZFYi4PixGvhbnq9WSog8yIgG7KSJAvYAahrfxI56vUzoWZy62sLnb8Br256vVKmp5&#10;Wpo6tFshNhbw1+/vz1epwmaKLyamM7HbT3dACD3Pfw56vU6SSJFVLI1mkmsqmwsLkDtYk89XqTc8&#10;FOtXOiE7Yw1j8Qbfdz1eqZhtSKeojiqIg8akbyLfZPfX4fx56vUpsHop0wyaCEreVm2gmxAHsJ9v&#10;PV6lDgOXsTNeZ5XEhIB2r2APhr7eer1Wl+hD8PTqV6rM1xxtQtQYSHCFpUN5RfVo+wZTfuLi/wBB&#10;t6vVu+ejr8L3pF0Py7QUMGERmeCNN+5SQXtqxNr6ntckjnq9VumBdL8BwelWmgiWJY+yooUflz1e&#10;pW1VJHTwCGJVUga38Oer1NbU9zqvw+HPV6mSvDJ3W9vDXx56vUlJYZmJES6fDtbnq9UimwyvZ98m&#10;g07eznq9S0wvCJKiTZU/Z1HYfHnq9QhUeBxxoPK0Btft+fPV6nuOgAKXF7X7Dnq9WRcNhlLiRe9v&#10;Aa89Xqjz4LDAu+RbixN9NOer1IjG5kp4/wBGbEdjpe/PV6gKzLmmQV3ytO2xgBqdQRz1eoMsSzIs&#10;1aS5BbQXNgSbeH3fnz1epF1NY01SzodDa/gQb+HPV6mWWkarq/ImUG+oIYWQe089Xq5yYVSUcYjr&#10;ZBGi7izAmxOoBP189XqaYoiio1RuWSQe6g94Ag2728fAkc9XqVVHFTwhTDdiCGNrAAeOvt+HPV6l&#10;K3yLKAF/SOpOugA+Px7fnz1epplrpEhkdDZiGNrWIt256vUzxV0sNJHUSi7dgLkEnv8At56vU01t&#10;S9UEZmDXOra6Xv8A3c9XqaJKqOlhlZmKiWyi/cDxA720156vUwy+ZS0T+9aNdLEXPwP589XqQlfi&#10;xoaiYyt721gtrWJta5+v9vPV6guxTHpKtGnkUllVhf2tY3/o56vUB+L1s+KYQK+BtqyI9jtswINh&#10;/Dnq9QdQGrdWZFLCSRVYga9wb/xB/jz1epVz4dS01ETJZg4ZbHUgeH589XqKH1XnnosNeq2sXRwL&#10;rchVDaX+nw56vUXAVdV7klbFaxZw5axdWFrn2EeHPV6k/wDzcPTVBjh+YDMF8v8AxdyLXOot8e/P&#10;V6sca1QguFESSbQyKFsFOguPh7eer1NmK0FDSsKOH9Jv3MlgGsfd18B31A/t56vU2zyxvVQUVc+7&#10;zQwUMP3jfQ66dr256vU24hSxYdVrgkhU6qzqCSL97K3jz1ep6mxmhwWa7RvaRLEkWADHS5Og19vP&#10;V6k/NLXz0dYslpQ92VSR7nu22rYag9ze5v420Hq9Qc1CQ0WHq9MNok2gp4LtNyBe+n0c9XqbqOpi&#10;moZ6maR0qknUxxBQE8p1s92JvuFwALEEk6iwv6vVzwfEY5K2SKnvtp3Kym3e4BF/ZY689Xqean5y&#10;qdqqJndR7oWwsSCLHTXwvz1epWnasaU6C8tgrXNgA2unPV6lNUYbDJUUkMcQdorkoNS/f7yOer1Z&#10;cRkq61vlGjRBdSpNha3gRttqB9fPV6nOKdqWohklKhQrWCAfukXB9nPV6ssNfWCsNTI36FwzmykF&#10;dpuCT4drffz1eqdhOZKepqnaJ9yyuZd6galh2B+BHPV6lNSVRfbjUcqxvZ45DYFmGl9p+nX7+er1&#10;RMXhxJpjW4eqRMjKx3DVlNtxPgbi556vU1VLSyVUstPOAHS4KWJJ/eBvoAe30c9Xqa66pWgxOGlr&#10;ffTywxMdjc3/AGc9XqUlRifnRRwwN5jhSEvpYN/iHaxBtz1epipqqLCqiNdiPK7uwsbgE69+w156&#10;vVzqcbnOIR7NoqGAFr3013E256vUqYqmaopqPD6pAjTiRy17gBRoL/Hnq9TPNiBSlSWJtlS7mNQ4&#10;3Ja9u1/D2ePPV6p2WYxiE5ppZFBaRopGuFAW1g4Ua2HtF/Dnq9SykoqLD5RS0irJCpLORoxUCwsf&#10;A+I56vU5/MQq4qKRtjR2Y31Fj2LfWeer1CfDiU/8kQ1LgaNfadQTcC58R4689XqC3HMNlgqoRXB5&#10;yzINytYEd+/x+HPV6kdi0fm1T0NMlmBZjrcgAH3T7R4c9XqCPGqenFLLVVqbQ4ZSniNDY/C3PV6g&#10;4pGMzxlJlbboBe5DL2uLAa9r9+er1OM1QscqvCRGUXeU2j7R+gDvr356vUrsCzDJDiEkkMbVDOVi&#10;cXFlA13C5Fte5GvPV6hpwbEGjxSHEJWDxztaxA2qANSfb2t9PPV6l/mDEMMx6ii+XKPMtypW4P2h&#10;fv2PfT4D289XqCvMVqebywN/e5I1Hh8e/PV6i8U1A0uKzLXDy5WZ3W2gIBupN/G3x9vPV6hRy/jc&#10;gqQH3RrFf3fabki3suSTz1eo2eW8UXEcOFHWJGf0YupsLuf3gfG3PV6kDjmBxR2miRkMWpKnuNbX&#10;HsPa/PV6gDxAVM9U9Ri62YtdewsBpqfiOer1PmRc0Pg86y2cOj+/G3YLci4N+19Oer1GlgrZsTw6&#10;LE8SUR08anYysSSRe4PbW58Oer1KPIlbiFVmFqiN7RybQpbxG03A+vXnq9RiWDCCWskAdFVVjW5u&#10;JL+859q+AAtb2nnq9TaamtjpjPPGoZHC3sSQbfa+IPPV6nCHE6fypKimAeUIA+gAcfD+PPV6uMmJ&#10;08dQRNU76UoqqupBLdx8LHTnq9TbjL0yQmmpY97S22A2IudO/wB3PV6kvWRTQ0i4TX1DNINp231X&#10;+wjnq9SJr6aNlCVy+U0sx2ltSVHj46c9XqZ66J5mNHUhjGpJBuSddBr4A89Xqw0OK0sMstMIiwiA&#10;11Le64vtP0689XqMrljGXqoYpVltEULpfuStrg/G556vUPlOaqopaOvqbBNmpsbk/rrz1eqXRJTz&#10;SeZES7KGUBRre/8AZz1epYZeraiCaPzGC3K2UmxBv+v6nnq9RiaMxYg6Mnv7Fu1tb372P1c9XqXe&#10;H4vDSKvlJpKGsx7gjnq9RnOn2YYmaKmYDbGFBOmh8Oer1G9y1WqVuNACB8b89XqGGgZ3QMw9unPV&#10;6lZTpcfrr356vVkeM7bWtz1epnmJS4Hf7+er1NzR3N9tx4+w89XqAfqfhEtdh08SgfZfuDa1uer1&#10;acv4o/S+iw/N8tZIuyGpJdVUWYnf4Ea3Bsb+Gmo56vVSfR5tQYwfkRIaaC6lwdoDCwO4aXsdLe3n&#10;q9Q8dI+pNTHj8U8T7djFQJLlT7SR7CfD2c9Xqsyy/itNXYfBWk2hIJUbDYuxOg+vtz1eoq3qSqqa&#10;ik+awmErKyEyC5uWGpa30A89Xqq5zfmWpr5XllX3UQqSTe5+saEeznq9QUYZiBgjFEspKTOzX192&#10;+vfuD+ug56vUcror1BrcFrkopWVtyqpkOpBJt30t7fh/H1eq4XpHmaTG4/lYola7ModwCbL2t8T7&#10;eer1GZxzBao4N50J2lrEjxIIINvu/jz1eqmr1c5bxaDHxSSMqMjSMCqk2XTTU9/bb9vPV6gd9PKY&#10;gcYQTL8xGWLFvs7GuT/hub37c9XquZwmqoocGhpB+lneEFgCAF0PtW5t8Oer1EN65/J1j1ANOjO1&#10;2LXIYHXSwABPfv8Afz1eqpvqzhNRhNY7UwA3gOQt9ATY39lv17c9XqByjxempJ1RnR53ZfMAvfvo&#10;T3Phz1eodcAzsTiEcrvfy1G9dACR7oPibgePPV6hVy1iUVbXItLNOVkcCRQSyDU329wDc20/v9Xq&#10;GvEY1+Q89G2JErNutc6amxIsOer1JtcXeiljaoYSAoxDDUi/YEdtfH+HPV6jC9PM5TVGHsuIykqs&#10;YJOlhrtsNfH2Hnq9S9zhV/zrCWxAyiJI12KugBXxv9Q56vVWj1fpMXmxSP5GnZwshDtoUAsbAdib&#10;n4f2er1BkaTF6bHYZqZwYvK3PqbgnuAPZ7f289XqGzpq1bAHnSW7NI4J7m19fHSwHPV6j5ZBqpo1&#10;p5VUHzXXfMb2IBta/wAAOer1GNrcWMkK0lLO0cqbSDpZgCSR9BUeHt+HPV6g3rc1TrNM0sC2ClwJ&#10;AwAZRoRYg99b/Rz1eoJca6mmGjeJ5Y5ZJyCDFYCIFve3XuTpcW9uvPV6m6n6mYVPicbRkoYPeZvd&#10;AJB94+NiPH+3nq9QwYP1DU1cpOxoYQC4IBZgT3v3Hfnq9Qr0WZVpaGNqERbaksQoJA2ewfEX56vV&#10;OxmtNfNDeMRwhSH1AYg33HuO/wBHPV6iwdXoMu0tK8NFE8saglXB0BtcXUgg6afd9fq9RP8AJlNJ&#10;NiKirjG6PdtW1wNb3Gl/iOer1GUrMvUk9FT1SMps3mbL6iwsRb6zp/Zz1eoIqinlp6yTy4hG0LSM&#10;twRYWuCQfh4Dnq9UutzHSvhzyrGplkjIJLDVz3t430J56vUTHqfQT1VM4nKoCxK7iLkWJtt8Rfx9&#10;vPV6ix0OX6uveKnSAMSHKMOzEnUX7X/Zz1eozfTbJ9Th2GyzY5H5sTx+UFuQVuQFIKm4I+BB8Rz1&#10;eocBAaSlhbyiI0UQhiLlQT4k3NvEn6z7eer1ZMTwuhqlSBheaEK/uXNySQDp7Pbz1ep6OCxSUHy9&#10;HOy+YyBja7IRr4gjU+GvPV6g1xqkzFRT1UQfeFYiJz9pwyi+7QAG9xYaW+m3PV6gJWNqirU+9HIH&#10;LHyyQSwJ0LDwbtz1eo1+RRh05hnnn2yLoQ4NlP8Ai90eB+HPV6hCzRgtJiVS7Js8gxglgCA5Qd7m&#10;2p9n1c9XqA/H/lGpS0CmGEhla5sQQDYhR4c9XqLXmPDqgPQYlR7p2dmWUqT9kEhTa+097a89XqFD&#10;pzljF4KuGpqXcliFUEkALf3doBt8Seer1WJ9PjV0kbQzSHc22+oJa+pAbSx56vUM2L0uF4xl5qCa&#10;D94Fr+8S6m9/Edx9XPV6q9Ov3TCSeFcUo4yT5rHYlyQg01v+vjz1eopf+YzGpMxN5kflUpVpPbZz&#10;ayXNzYfT9/PV6jE9GekGYMtVNHjM0pRmkbet7gAk9j3sB9Xwtpz1eqznLldUKqYZH76KhUstjY3s&#10;SD8Tz1eoZ6KpSTDJaeV/epo93vHaGvpb6teer1VeeqTOOK0xNNRgBI3ZVVQNxDakX+PYc9XqIBRz&#10;4vida1VVkxyAj3N1vet29h09vPV6p+H4E7mSOqDxSL75DvfQk2KgXAubn7hz1eo3HRfIogX+eSRh&#10;v0iq1xc7Qt9AfEnW/wBHPV6jw0OALg2DLiUtl3btoOlxe4H0/Dnq9T7hWFykSVwkWN1KySXtqh1Y&#10;D2G2l/bbvbnq9Q3ZJx7AJ6uKdaRp6mnBjBBUABgSe9u9rfSRz1eqdnfGBS0dRiIdoI4gCAbggG3h&#10;t+kc9XqL7hPWKKtqZsPjfaXBXUgE2N7j2X56vUsMIx7CI6uevxeCSSFI2sqNYGQg7S1+63te39h9&#10;XqJx1YzhV1lPW4vG4Vmhk2Ko1s17BR4WI+7nq9VOXVHN02PiFoT5c8E0kchPYhQALAa3Bve59nxP&#10;PV6ic5qxd6XE62MMupVQ5Fze41tYixB789XqD3yUk8qtqmjVRIwvf3msfZ7Bz1erCs8DVq1DKieW&#10;zbr/ALw8PrHPV6sDVxkZpKcD3nAI03MPb9PPV6s8FW9IY4mO9Wc2W9tfj8Rz1ep5izTU0OJq0Ufm&#10;RqSLAkG1+wN9e2nPV6hewfOghngroLx+aLsC2qN4A+PPV6jxdFPUhmnDzTYfPJTvHSSMyEJaVg17&#10;q76kg+ANwPDU89Xqtbyt1Wos4YVHjNAQ6iKwDBRZvzva3PV6kdmLFZJJJMQg0klOwgWIJJ0Nj29m&#10;nPV6gCzJQ1KNLAsloiC+5iCbkm4X6Dr8NOer1cMs4zFheJ06STtJHJGDckEEgm3bt8Lc9XqsY6P9&#10;XJ8HeOCqnFPCiKV1Jtbt2t3v3P7eer1WM5D9RuDTYX8jWVG1ZdN6mxD3Gngddfz56vUE3VTrdjWL&#10;NUJgDMti0KEEgm1l7jvbvz1eovUWTs/5qp5gI5JmRFKne7qzWFzt0AsT2+jXnq9QoZb9KvUbHEpH&#10;niEkZJFxoRcXe9xfw8L89XqELCvRBVQq8pp1Qy2LFQLlmY3Ymx0At+fPV6nST0IVdO6zTKSwJXRR&#10;YfXftextz1eoRMP9A2EVEccksbCVwRLu1Cnxt7uoP389XqE3DfRJl2mpPInigZ1DHWMXIAIFxprr&#10;38eer1KfAPSPlzL+HMsXkTiWMbiFO9FJ1vcWHsv9OvPV6lXhHpRyfQRwpCnuCQgh0DaHX3WA0At4&#10;A89XqVU3p6yFS0xENNHPMLC4W5176kA6fD2c9Xqn03RPLcKC9NGXUMEui3PsHstz1epQ0vTXL9DT&#10;LfykbYN/jcDw9g156vVwp8o5XXDQriNQkrOxsq3Hh/Dnq9WeDBcs00MtVhgRkWzdludVB/p56vUo&#10;sMOTqeFpoHBZ7tIpKi1r+N/aeer1YJ8bynDG9RN5UYNwARa/17fAW56vUkMRzVl9KaJnkVFO5lX3&#10;Ru17eJ+/289XqgVOfsoQxx1bSIrvuDWKkLYdz9PPV6m+PrFleiojMapZUdlTsADfwB56vU71XVvJ&#10;GHxiVamPctw63Um9+31fDnq9XBetmAYkFMskaAg7QCqkIPbqO9ra+PPV6mJOveTMHDzVEqqqM53X&#10;UkC/8Oer1ccR9SWVTGJJKyPyv3WBU6X0Gl/Hnq9QZ5p9X2VsBxGHDKB1Mku1yylSQpNrkX7X56vU&#10;m671oZboqySKSYJIt23Gx3KPAXWwIPPV6g8xn1p4FFTrL82Gi3lmAKliNb/R7Pv56vUlMT9c+VYM&#10;PE1NvAA3Ki2Lvr272++3PV6ghzT+IHKYgmGUrVkRN2Kut1a+l+1wBppz1eoOMweuMiaOSkM26QkW&#10;VgdoAv7wsPG4/W/PV6k1VetWp+bgq/mPKJ8wshYDaD4kanaDYePhz1epnn9aT4OVqqjFBDTvtDbj&#10;cFmJ8WXTd2sOer1MeMetrGKNmqqKsE0Jsyi1tRfQe2+mv089XqS1P67MUxQvDVzMu23vC4AUnsDp&#10;qP6Oer1LHCPWjXzmR6iqcwFtojuDuHsv9fjz1erBF6zcQwPGKyeiqVlpXRAtONpcPex94Ei+g8Pb&#10;rrz1eqW/rNmrII5qs7CrWsTfTQAe799+er1TV9b+JR0xTDpgpZrX7AAdx8b2/o8eer1c6H1xxYlV&#10;TO95PLQe6GsO+uhNrX056vU1/wC2+yVfzlPWyQvGxSRAQ8ZFrj6ADoSO4PtA56vUoaD1rUkE/kpi&#10;KPJ9tt1rgnXT7/H7/Dnq9Spg9etBRUVThzMI3JU+duHY6AAbfE+OvPV6oNV6xqmtkDeZF5zKn6W5&#10;BCf8RC6H289Xqy1XrclalfB6iZWh3qQ6g3BUE+29vHTnq9TonrTevETRV1nW7+9YKbC1yAe/wP8A&#10;Rz1erGnrboqh6hZKzyzExaRn3IpJUag7bEAHwuLi3e456vU403rBp4cOLz4hHUTKAwIJFlN7Cxse&#10;1teer1c39dOWpYPJxCo8odmdQSVB7E+Nuer1NU/rtw+CZJqZ1nph7nmhl90A6MVPf6jfU/QfV6n7&#10;HfWRlmNIsYpJw0hCnaGsCW8SPv0PsHt56vUhMO9cdK9UtPA36SocjVluCNLd+xtfXnq9SpqfV9hd&#10;p8QnslTCFQ2K2BUkgDvr4/dz1epSZb9dOBR0Bq8YlX3LjaCoYkkkWuLaDvr3+kc9XqeE9amWsUVn&#10;gmMbs6FTJ22+ANvG/gL6fVz1epzwj1aw1VbepeGmWnYDaGALKdd1jbv20PPV6lzinquy5LGThLvK&#10;VDKbMCpcn3baqbeFx+fPV6n6g9TOTqyY08zP50wYqPdJuNDc6WFwdOer1KfC/URlGpqzTSVkcBpU&#10;axd1Cnvcd9T3056vUs8M674djQgjw6VNk9/eDG4APiDqD8CP489XqGzCurOACmZY6hRHbawXvc3+&#10;kjnq9UybPFBVBKDDpgpXbZW0Bue49ummns56vU0VeNCsmko6WQSLq11NjuH6256vUzw4vO1d8n5G&#10;8FFAZrkbifr7e3nq9SEzc9E1GRiNlkkZibC5Av8AWbc9Xqqp6/wYM2MtAZS08agySXsmh9vgQun0&#10;89XqJY2Kww4w8dDGzLOzBHFyGsDcDxuD4c9XqcY8xUmLYPVUlIzw1cQMfmOPdLtpew1IAubc9XqT&#10;+PYJiEsUMNIwIaFxKwXRmA0I9nPV6gXr6KVqJsMSF3LBk99rgNfVhc/d9XPV6io51yVVNRyU9UfN&#10;lW9tpF7d/DTw8P289XqJlmHBsRwmS1Wfccvoy207AH6Oer1BJUUk7yNT0ihI9xFzpYC1zp7fZz1e&#10;pYYTTVLqs0am6+5fUA+Fyfb8Oer1LGms8bQoAXA7nQ6d/r56vU7RH5Sl84Bts6hlA+0L+BB1B+m3&#10;PV6skFD5atVuLsRvYaDT489Xqw18JjSOoYhXlICgeAbXXnq9XOKUIwMMlgpANxqbDsLaa89XqUFQ&#10;3z+GPVRq4CsV17FrHQa3sOer1NWASUlXihpqYqCBZh46DUm2uvhz1eobaaiGFUc0kR3TTIqxkk6M&#10;QbC2mtv7+er1ZpqoUUW9FBZ0AZye5AtYj4c9XqDSoljrqmGISsZfMO62gIJt218Pjz1epXPTQU9Z&#10;IsRDCIKzNb7QPgPjz1erlg9HJiGJMZGWGFkIO2+pHYDtrbueer1C/E7RyxUyOdpAD7WNwDqT3vp2&#10;Fuer1JTNrxzK0FCSY9xa5JDbACLsL6En6eer1AbWTYhFV+TF+ju267gNex00vbXnq9XCiLxYy0rK&#10;D5jB5SALsQdbnvcgc9XqGmpzDUVdGKPDWaNVIUqhsNpGhOvgL89XqEXIeFrQPIzN+kqgYkk26XBB&#10;uD2uD356vUL9VhNG+Hoa532sAJjcgHwAQi1jfW4156vUssm0NBQTVMYk82KRQtnINrWOpOtwPjz1&#10;eosXUuWpqsZqKqiK7lZo4yQSQwa9/oHPV6gYFNjK/wCkTMJKizAkjS5JAJAv272J56vUPPTmjFZE&#10;t4WO9kViBY3U2Nux1tpz1eo1uH5SrazGpKmoZTGEUxoAQy2Hib+3nq9TL1LFVS5YWoqLM7sUdbAE&#10;gm+pte4Avz1eorUS11TUxwxPvMrMdrAgqAPA/rrz1epe4dW0staZp3VngKECxADE3I1789XqHKFp&#10;q2YSYehjCEOG2+6LgXBNu3wPPV6v/9TVxwtIhWiQh5FDHcWsGK9tPYfHnq9SiqZaWGFqN4llaSUG&#10;LcAXI7W3akfQDbnq9Q4ZXwdTT+XOxEZ2h0XaCptfVib27DTnq9QyQV0cdOKmdEvGxA2sp90Cw7Xt&#10;2tz1epW5VwKirqFMXr1QCWxRB3BJ13+0W8Dz1eoZaitwbDkhghjWYuSFZbEhmBFgB9N+er1KqPFa&#10;Kg2mZywUjxFySupPttfnq9WCoxWKNvPgYFb3Ha4WxJ+vnq9ScxvOOHb2qqaICoIC6a3DaXI9luer&#10;1cEzVTVcceHzTeTGzHeliDewK7CPhr/fz1eoTMOzkabD4cZKiSKIupcWJJRfdU/G9u/7eer1MNN1&#10;GixrF/madvLYKp3mwA1uwHfW1x93PV6jBYFnMTYFQ4vCXaOoXcnmKVJW+iujLuGncEAjxHPV6hJh&#10;6hUiYalc0Y80AqdhICg7vzAsPp56vUHuP5yBLRgjbGsj+8LsWIsB38b3vz1eoFqzNTYhiFJK/umz&#10;ALoQCGtp3sO556vUJmX8Gpsem2VCWjW5SRgNupuQPptf6uer1L6Xo3lucR12Hxq6klSptuJP2m+I&#10;76f389XqDTFfT7hlYlQKWHe1wFYj7IDbtPj37ft56vUGtf0YqsKiZqiE2KjYbagi57ePs56vUClR&#10;k6NKxIZP0aDzCpOg1/hc689XqErpv52X8cgw+aNqiRrDeNde9wSB9Gluer1WpdBupc6GaglFndkX&#10;sAPEXb7v4+3nq9Q79Ya2DEsoVSxOC9h7gINyFP5c9Xq14esNHTV9ZX4hVnaKYhQrqBqTtBsfG5tz&#10;1eoj+L5fRql1lULIUKsii5UC+g+BPPV6gmmyBI/zIiRpJCvmgamx7A9+9zpz1erDl/K+JpSyQYjS&#10;FFjfekjqouzCxGlybew6a6a356vUusPyLh8iGtr4WkJiZtvYKwA2200udb89XqaKHI9JT1UddSgq&#10;TdVAsSCe5IA8bfdz1epfSYBX1MS4fqrRKy+ZYaqRu0BHhfnq9Tnk3IEy4bTPTVXnpG5C+YF81mvo&#10;SFA729lvo056vUtqnL71iTNGu8u4UjbYhwfe+4/dz1epFVuSKbDp5KiRNshcO7AD3yoA101I7XPh&#10;9XPV6k1iGSw9M0koMYZWt4Gx7H3bePs56vUk8RyPWstJLLCrSgBWkFveQiwNtDcdyT356vU04tlD&#10;DYcMlUo0m2QrdWCkW7tcX056vUHeI4Yaqjlq4QFdbCK/ja9zf4fDnq9UXBnpp1ljrI/MBjIAA1Zx&#10;oQD21PPV6oVNglRsDTUxijsT37aHvY+B56vU2yYbDh1FNN5KpG9jfW4Oov38e/PV6kHUYTC86+aC&#10;VJYk/G1x356vVBgyxVSBGWR/PcMfsWF+9hb2Dv8A0c9XqdaeiqJopKWFE81dTIe5t3A1t+unPV6n&#10;alw+WRyXlZVAIaO42nSxFtOer1co8GgwotJSQKI+wuBZQRoR4WA/W3PV6lLT4ZEN8tDHcgBUDAdi&#10;Lk/QQP4c9XqaabApIaiKWGPckjNvHipB7D6eer1CNDhNElasdbHp5QIZFsd5+yLd/pP93PV6h3yd&#10;h9BX1NLh7xlC0R3FibkgEWHa4vr+znq9R2+nvS1qShjqxIPJV41KE6gGxLAi3PV6jf5fytRQS/K0&#10;VcrIAA7AgKb67Te30X56vUoMQkgwWFxEVdoyLBSCLfVcc9XqKhnykgxKnqcUjk8uVt25SLqQD4gH&#10;S3PV6il4/hziENTE7hdpAoABPhr7Bz1eoI5ZmjmKSRMzICyFh3JNib9v7PDnq9Rhek81M3lWRvmN&#10;5EYXS4Nla5H8Pp56vUbtqFfmFpK8NHE6H7N/tgdjr7bDnq9WPBMMmhxD5+vX9ClpAO5J3XGnsHx5&#10;6vV3i2Z6bCqgLUHyljLSLdtup7FvaLdh2+7nq9TZR9WaOqo2pqaXSyvuW24A3Fzrdb/Hnq9Sqyvj&#10;2I1Eq4rQykuSV0tY30G63ce3nq9Q/YLm+plhoqEgJPMzeZe21HAOvtsD9fbnq9WfBMSmlE71EgVh&#10;IUBvaxubnnq9TPXVtLJhFbV1KtJKJwsZTUE6627sB7Rfnq9SMxCsTEqBZHlCO4C7xdST2YAfRz1e&#10;pm34fTTPLUyGQQKv2iS4ufdY+74+HPV6mWtpKCOneuqYml37XQ3BNxr/AIfbz1epqxCsoqiICF2h&#10;eQICyggrckajt2I789XqwT1Yw3dTUUTNL4Tva20W17EXPf8Auvz1epvTE5cS86CGMuwDSMy6C5Nt&#10;fDQ+H9PPV6m+tlhqaV5WJjVU2tfUEDQ7fifbz1eppashULTxqZYTcA2N1IHfVfHvz1eqPPX1WG4m&#10;6+Y2xox71rEm38Rz1epUVwQ4dedQxn2PIBe4AGht7de5/bz1erjg8mHYhDIkb+bFGjC1h9pT7tx7&#10;fA89XqUeESU1DUCeqXzAZFLEXAFh4g6Ejtrz1eoYMtU7VqRVruiUUTvtY6M2u4Xv7O3PV6rWPTpV&#10;0c+IUb3TYF94E3AFwO9yLDvz1eoVfXFVYXF0cqJA8Zd0kjudSV2g3Hx+j4c9Xq0QutHlvmOuxOmV&#10;p0Vmv43N7AKNPDU89XqKxjOHVdW71dCmqHUgXCi/b9l+er1NaVZMJ89bspPYfl356vVKwieSCpjq&#10;3XbcgEH6dOer1GFizjU1OBigBRIgLKfEG/PV6ghrpaqepctH5kZFm97VTu7/AF89XqFfJ9QtPR1H&#10;lRKY5gLA6FLCxHbse/tvz1eoQcLweC8dZhxZVk95t1721GgJ018Oer1GEyNOaKZ3Ybtttp9gOgvb&#10;489XqHCHGpsG2PiTHayuuzU3Zu1vhz1epVYLiFDP5cW4RBBbbcAjvfbbnq9U/F6qajpaiGJLpP7N&#10;AdDe/bW1hrz1eop2aMOV6tJ6RYzDC5UlTpa4UgW8UI7e2456vVPwuJcPxJqBZDIKpSEUjUkG/c9i&#10;fC3PV6suZsT/AJWkL1NyC4kL6EdrbSB7fjz1eoL8Rx+hp5JJQfeHbwvfW9++l+er1BFi2apMQVqb&#10;ziu4lgx7C19e/jz1eoHamskLM8gtuDbb2O4C+v389XqQFPTGoqWNQNoJOpN/h4356vU9YdR7asw7&#10;dyIAw0vua9gLePPV6hnyvRVshhpYVDxyONxA1BtcaH7uer1G36dUTeVI6wCQxKUuyDRrkFvjoPHx&#10;/P1epR5uOF1GV0xjDa2CrMss9O8EaMJITH3MhZQpBe6ixJuDfSxPq9RHs1R1NNi6JQbVLKxVSLke&#10;0A6W56vVzwzLslVeor0kkaVu4PYdjcfqeer1YMawzFsuVC/K3C77jfqCvt0t256vVKipMPqm8uVw&#10;XZGuQbg3+PgQf7Oer1JhYaWi/wBNmYiGNhuF7rcG1yBfx/t8eer1C+jySiCCCR4YVKOY1ItILabh&#10;a/jp+Xt56vUqcrZhp5kNHXQ+SoeQAki5AuFsBe2o7+zvz1epQ0uKjD5GjoH82QqxbQGx8ANfZ489&#10;XqTK1UtXF89G4dvMIC63LDvb6Dpz1epxGIPQ4fOKhSkjAsDobm4sCPDXw56vU5Y1m+CCgjSGRopE&#10;RWtYnQru+ixPPV6isZ5zZUY3jReWyRFb6di4GpvoT9fb489XqZ8If56ZWmUpGwVQf9Y6G/hrz1eo&#10;aMpZdhEkFRV2YqfsBfAmwLXvrbnq9RlIcCWkweSGCPZYB1JtezXNuer1KjK2DHzIEjjZ2QWN7Em4&#10;3WHbS+vPV6rBOh2XTUzGrq0Hy5ChDtF7jvu8CPh9HPV6jM47V0eHYG2Hq6wrKwYILAOALfURrbnq&#10;9QW1zKKmmCEJT2f4m+u1m9oI7Dnq9T5k/C5jJF8zTrUi0n6RtxBUE6aEWYGx156vUYzKmW5Q7O+2&#10;FzGTGm2wb4Dve/PV6gD6q1tMMUp1e7oEKSWAAWS/gSvst256vUG2DyXnNVM1irAWtoABrb6eer1S&#10;6hvPmL00bFVdwl7W97W5Hjpz1epbYLhVPDJuiiINRbaBYKSALN9n6eer1GFyzDNDh0eHOFRgodr2&#10;G4Aafu9/p+HPV6hAlxmvaKOOM3EK7QCtwb2A/d8L9/p9nPV6kTi2JTfp5pIkuCEDrYAj6Oer1JST&#10;CqajpZKwOXWVUEZvdkYk3010tbt/Zz1epqkgqIJElqI2Vole+l7hwtifd7aX+v7/AFeoMK/D0nhN&#10;K661FwZb2BUEkaX0PcXHPV6nCowmKPDIpIZUinLAqrglnAa1x3AuPbbnq9TpBQOnmrUIZYYWYBkt&#10;cX9oubezv/Dnq9TdJluhp6hsQjF3nUrdtbAff2/Xvz1eqGmKPh8z/wAyhvDCm3bb7XjqD7eer1M2&#10;LYqssUVPA/yzxSK7kC4Eeh232/Ufr8eer1SsQzFTYnTvjCjaysQI0sCRYAE+PgfvPPV6o1Rmmego&#10;/IoEEtUwZnIsxAtoDdfbprz1epQYLjlDjcMMWYoI5FYFmiKgC4UizAWGvf6/jz1eoxmD12H1WH0l&#10;BQQJFSBRH5a6IoUALtHYW9nw56vUmcw5elpKeeosJTufYNGsl9LH6geer1FhzBTV5rWfb512BDhb&#10;X7Cx9uunPV6g8xXGqvCsOlgUrDMCWAOoBta58CD7Po56vURDqRPW4bHVYlLF5iVC7G094qTrYm+2&#10;99CPDT4c9XqLLhWWqCtzLS1squkNO0i3lcuxEwsy7nuSD/dpz1eox+F0GEZfw8LhKRxx7nUbrAkb&#10;Sbt379gBz1epMw1cHzUlYpCxSWIsfdDrfW2nhpz1eqJjuOy0yJMskUkN2LHUBFtcXvrpf9o56vUW&#10;/Gc11WMSyqHvJGzXRbWIuQDp8Neer1BslCyYn8zWKERD2IF9T3AHtH9vPV6hCpcew+ndqSmUbXFx&#10;cXO632Rextz1eqdhppIBU4nUDdVyRoVB8CO5tp4a6W+PPV6kjWYpR4nKahYbSxuS3fTW9xcaEHt9&#10;3PV6hDwKOkmiaR1B8292a5vrtO4+wk/dz1eoDsw0U+E41VU77A0cjRrsIZSQe6Mt1YEdiCR8Tz1e&#10;qXg5rqWSIVUIMcgsxub2JNiRbv8Ar7eer1KnCcp5szFMBgVI8qo1mIAJVSdXP697c9XqcswYY2A0&#10;TBXYTqFSVGHvMQSC3suTodPu56vUgqKgxGumldFB2qQzHw17C2n089XqXVNR1GHximljjMrhT7rF&#10;gB2BNwLa+z489XqeBSp8lHVyzgr7wIHdbGyi3hc89XqY8TqKVKB6I+6XYtutrc2FlOnY89XqUDYV&#10;DhmERhwJFkVHDSd9dCTb77c9XqDwZlkwqWWGM7drixPawBOnY6E3HPV6pdNHFjBaSsP2wGdSQe/Y&#10;2v8Anz1eoQ6jNVL/AChqKnj8qTaArKNCwFha2twPHnq9QT4vidbVAGmIaOVt53H3iQba+PPV6jHd&#10;Es8nA8PqKHEZ1VKjYoRbgFibEEantbXS31356vUtMHzvRU9XXvIqxCYuw1BKgLtFjp3Pt56vUBeY&#10;8UwvFaj+ZVCMFnYmYp9ot7SPyt7Oer1KjKedZsLqKWd32U9DGzLusLhbttIOhB9h7nnq9T5iGbD1&#10;FpIJ8KYlJisrbkZLLu3X2sAfG35c9XqVFF0vpKuohxWCMJNclWGhb69Oer1D7R5MraHCI58RiL08&#10;jlIyO7Hbc697rcDnq9Trg2QMPpvmcQkqbeWNwj0st7E6nXw/s56vU14HlePfOKZwxZ1k90EhidQf&#10;uNr89XqWGJ4NW1tRIuIsj088UcDgi21E1sg/dbwLCxPYk89XqV2SKPCsmLIKSJfllUol7bbt/R8e&#10;er1IHqJWvjlV5eBMvmre4NgNq66AEjXnq9QcZdwTFc0V1Jl3AYWncuCzAFgHB10GpsfAc9XqNjlT&#10;02YmtXFPXRInmSoZ4kAV2IuAzWuL+Gt+er1GEy70+pckS1OHUKK1RKzbSwF1S2g+jvz1epvwvKdH&#10;T9TqPGti/oYpJHhexQhRZt91tqLkA99fZz1epjzjnKLBqUyUtOsqyb0D6khNxNu9gCbafRz1eoAa&#10;DMlTHjEGYFp1Lw2coV3aBwxU37E/Htz1epy6l43iuecZhraWS8SqpMYDXUAXt7O/6689XqUGBYNH&#10;DQUmYcTAMwQlNq6OS1xbQ6gW7f289Xqx0WC4p1GzhTZMwUKDKT9hbsVvqVC63B+Hs56vVL6j4QnT&#10;7yoKOa5gcltAzSbRbvoNTp9/PV6hMyhi0/UXBmhxGMUW1VjPY7tSNx23Av208Lc9Xqd8ythGQqV8&#10;MkhKypTgbwlyQxBX92+pNyeer1FBx+Vc04s0ApjDTg7g1wQ1wew1P389XqG/I1G2J4cuDYdJslRW&#10;Qg6KQSw01AvY89XqLt136RVmGYQ0lah8gSmVWsf0hsWJJt3BNx+o56vVW3mXD6ulqX84b1k3XFvg&#10;O59tvDnq9SEmoGNMIKSRzMCd91AQAjwPtvz1eqMtUKVzTTws0b3QgDsQO9x7T256vUxz4gIG+XZL&#10;LclNDYgjS4/jz1epLYguL4vVfKUv6KJFbclwA1hoSLW1F+3PV6g/Clal6eHVlYBlt7qj29uer1Pk&#10;KRyYmqupZ9o1Hb6Pjz1epxLxFzFRroWa3ja/s18Tz1eqfR1yUy/y+WO8kR3NcaWYaXPb9fbz1epE&#10;4pVQylGMW4aq6tqBYgg6+IPPV6odbPMBAsKiUMWZiCCoFtLm9tDz1epK4hKIpDTyIWV9jKALjfu1&#10;GlxqPy+HPV6oVfHLURtPTsFYsLg20A7WGvPV6u6OOepjMVYPMcMQm0aEX7n6+er1PktEoChk2lW0&#10;vbU7ew+J56vUy4r5ccKysjOxZgb209lvYQeer1YkrqigCtBu3R2vqNbj97nq9Trh1RUVVRuncrI9&#10;t6/uhe9z9XPV6hXyzjsFLK0tbCs8WyRBE7EAaWV9CD7vca29oI056vUpaPFcJFTJUybhFLYIb3Us&#10;NCDoB9/PV6lZUU1O8YKUyo+4m7G2hA7fVrY9+er1QJqs0k6wT09kZgQ4IGniAb+znq9SiwTG1xeJ&#10;q2SJoFRpIVie247ez6aWbwIP9vq9TrWQU1T8sjuZah0sSeyLfXwuLH8+er1BhiuG1VVM/wAyLLFu&#10;UnxPsP0Hnq9SmyDhlTVVHlRx7QjKfe1v3tYc9Xqsp6F5Op4mFUoUTrIGSPTUXtf6bdhz1eo9i1qL&#10;JHNsAYJJvOgA720Otxbnq9T7R5lwSSnjhETQOApVgQDbxZvGxtbnq9QWZ7xo4mKcSvaKXc19DsF7&#10;AOPC9ux17e3nq9RYc1ZferKyzboxHICrIbXJvowB1BGtu3Y97c9XqAjMGXJqPEUxec7FQSbQxsAG&#10;IO4jv8AfC/PV6masFJXKZXcBtWKjxNhoCbaf289XqC7PVDhsi/MYPD5hlSLzHNvcIBuB2I17m3e/&#10;hz1eoAsV+copAJiCykDS3bueer1JDGBQFY4zcMCZE262a1gpHsPjf6eer1B1UzxQuZHZnZ7g7Qdt&#10;tO3gD+vhz1epMYgEralqmjIQGyoGA12mzE/w56vVHNQTRSJCQWjlMYIFtDa/3c9Xqn0ZgTEXiZwV&#10;e5ANrAgAFe9r/D6eer1TKumqMPqBFLoZCQNDexFxfTx56vU1zQMKcrN7rr7qlfEX7fTfw56vVmoJ&#10;JlxKFZHOxI2YgaC4NrH26eB56vVLrI8LnqZSkatKUBUsNNT2N/Z8Oer1RpXWOFaWJhE6gWW9gSL6&#10;D6uer1LLDaySAoQpMdlBOvc+J56vVkxFS/vKoAZwZL9ygHYdrEn9fHnq9TFVBqisd1jIQAgbgCx8&#10;AdLjnq9SfgjmhqhUMSyqShUkWNjppt0I56vU8zzho47AEBXZ7DS/Ya+Bse3PV6migxKFIBDTKdzM&#10;v2gQLeNradteer1Ra2eRaqSQBfe7pbuove176356vUnK2mhovLWEBnm9+xGov4G3hz1epzqIikjr&#10;RxrGxAAFxYkC5J7c9XqbGdmlMlahdksDqStwey69xpz1ernWtFDSpKU3GcMbG1ww7XHx56vVhklW&#10;nkjgBNygCga6k6jnq9T1TQVM8TLVG8hHuE2B0Og056vVLNWstQmHlTDKLgd7A+H0356vVkYU1RLP&#10;EwUWCgDQkk3v28dL689Xqg1D1dLVghisbLtCjxPsHu/SOer1Ok0iCb+WNEFeqQSG1rkqfdBPfTt9&#10;H389XqZ8ZFf80q1MJRobMjCxU6ePw56vVi+WijRK2qXb51wz+AbVr/Vbnq9WWasopIJZ6Gyyxgqo&#10;NrkAg3H8eer1ZMIiY1aVVSCokva+uv7unPV6n5MQkqqpRVALsJBJ9gGjdvHnq9UyndUmaHaREzA6&#10;2N7HwsTp466/Dnq9TsBC811kYp7wHe/fw56vU1ShBEyJHvhAZnW+oIJ22Hj8Seer1YqevqqVh8uV&#10;YOBfsLAHt9PPV6lxhE0lXKhhYAM3u/TbUH4jnq9ShqKGrqZ5m2jzmBOniP489XqSGLtLDMKLYN+l&#10;vG+muo7c9Xqx00FTCnlzHdsAbWxN/Z2Hfnq9Te1bFNM0cqgDce9jrfW3PV6k1jc01gcPI2AlJAw/&#10;eP7wt7Oer1ZcPw6NljimktvsxbxBt9enPV6ltg8SYaFZ5fNYkhQR4X+HPV6lhJiJ8lZoVIANx27j&#10;nq9UinhiaH+Yz+755ub/AA7C38eer1YqtfOsrMG8ohtwtci3bnq9SqyvT4liT1OIYTG83yEcck2h&#10;/RxlwgZjawBYgA+3x56vUrafFa2QPTUSBpJtBfXW+oH1+I56vUrkzDNSq0FVGzSqnuqovt/dNm0t&#10;Y89Xqk5dx6OTFmnnsioRZPbYWufDX+3nq9Qm0mPIsEc7uoZ2LLYaDW6gg+B7c9Xqd6RRVTysGMpM&#10;hZRa6qL7rn6DqB/Rz1epKZpx6reSagqAVcq1nsbWHhfQam3x/jz1eoKc0ZxlEHmrIse0HR7lVIGp&#10;HaxPhz1epE0ONVktTHNHJf3RIQdNR2Av8Bz1eoTMNzY+1qyT3HnHuJe1yDY+3sOer1GA6fZ+mRCr&#10;SCJEBXWw3HwHh4+J56vUZbI/UZ8OgNXUupqGdVujAix0UDwvpz1eo6vT7qHNU1Cz1E+8uyMFD2IA&#10;FyO+tvjz1eqx7pJ1Uw3Hj8vK6TVUZEMA1JWNtSbknx00+vvz1eowVHHHPTvQqBaV2vorAkgk/EG4&#10;tz1equX1kZWqMTwgYlh9IkVPC1pG2g7tLbbeOoJ56vVRDhwpMtdTZKydSsk8lyhuEAGgC3vYAfEn&#10;289XqvJ9I2bNlLDh+xWeTzHU7rxqT2Fyb6Cw156vVYfGRLRw0+46bixVvdG3v+R56vVBmqEp5pIw&#10;LecjXZ7lPZu+m3PV6kniDxhKOnlUR7tyRWFybeP0c9XqTuK01JDWzUtYg2FFJYakaXv8Dz1epJ/O&#10;zRRS0r3EYb3SbEm2unPV6k5mOannljkxFSEQo6qSGG1uer1B5jrriE3mUt41jBa62AIXsLDSxH66&#10;89XqCDqPj2D5fhWTFWPkz7ncM17OQdqix7X56vVSp6jutMFPUyRUEu94VdHXXaG3aCxsbrbU/Rb4&#10;er1VcZvzsmZqmTEa0hpJG3EL2FhYEi/j/H7+er1IOaCnq1daeYhJLm1731vYX8fYOer1c6alkejj&#10;q8Mp94dvLluNVA7Ei3w56vVwnp8PgaZU37feVrC4vbw+g+PPV6k/FIq1X+iurRkAgNe47bteer1S&#10;qqd8PgWam2kykk37aHQAfnrz1eqJPU080ZWcHz5Lg2ttA7jx56vVAhMmjyn9GgZbC3Y6Hnq9TnRR&#10;/KUrSt7oLRncT3F76D9b89XqeY5HmrJ/lH2lk3LuFwfeuFte3089XqgRUdNOWNSnllQAygWuT3tb&#10;Tvz1eqfSUc4haIreWEggMdCl/dJHa9uer1MlRNEapSHAZW3CwP13/o56vV38oYAtTSyBlUk7dLg9&#10;wOer1c62peoxC8KqhC3DaC4tYjwvrz1epkarJjCAAMrE6AWPPV6sqTytAaIaLKwYn26dvZz1ergs&#10;wp6hSBfYPH2gWvp7Oer1YVkkJM7+w2v+z6L89XqyUoimlXz2Nwbm57j2fTz1erPJaCvdHQqDcD4g&#10;9j4+HPV6oh/RKWjFw/Ynvp356vU7QVMzKjQyWWy717WK+PPV6l5gmI1VejeQ/lqJNxJ1Ntbk63Hw&#10;56vUtagNLAscqkaAte4BF9D9/PV6mzz5sPBaY6SsYwb6+O0D6eer1dxY4V99ld2tsFrGxJsNNLjn&#10;q9StgRJIN1QbMQSdfH2c9XqZq5IoGiSl/SFi24d7Aj4+znq9Sd86Vd6KbGK4FtLqASPr56vVzNU1&#10;RHEYIW8wspdzYi1uwHe9+er1R2RhJJLUbYnaQFWYC4QEXJ72v/Dnq9S5w+eaonHli6oLyfR4W18T&#10;+vjz1epxL1bRC0Z2yGwGncn+jnq9TgK+akAhJ0jAJ0tY+0689XqZa/MFQhSSpG5veJS+l7aAduer&#10;1IerlZphNiESxBlNkvYDS4v7QBrz1epB1OLzpVNSwqQS95PZt+Fvhz1eqFVA1FSyECUKpC6D6QLc&#10;9Xq7nraJaNFp1EjKG+0Lge34c9XqZ6lGih8yo+3LYrYabbX/AC56vVKpMP3Uq1a+8WP2fDva3389&#10;Xqi1NIkTbn90Em9iCF9g56vVgppKVZojOl1W4b46nX6uer1Saev+QqPNpFB2sSNwuPZz1erPNTTQ&#10;RySwybt5/cNtCNxuPytz1erBQjyp1qI4yQhtrYg30sdPHnq9U+SnsJKNNGOpQEWW5uD+Q056vVGq&#10;EjwwrHu80sAxFtAD3F/A89Xqns0shE9Ou5o4EC+IOpJJI7Eeznq9WOWOCPDJXgXc0jC5I1vfUDxt&#10;fnq9UUYTWLtaI3ZztsPZz1epcYLh9XJVhZI919q7bXKgaEi3bXnq9Vr3oA9EufPUh1Ip8JpcPc0K&#10;MkklQ6jYArC6kAgk2+jT7j6vV9Cj0kekvL3RjINBl/CqaOGaCJA7CNQAACQAD2trz1eo/tDh6YfB&#10;tRRuHckc9Xq7lrarf75uB4+Nuer1N9Q26UkHU/Tbnq9Xjpt2kXF+/PV6oVXRPUSeag+1b6Oer1dQ&#10;YOq6otr9+41PPV6lPQYIrqEYDUi/xGvPV6lJFh0MLbkHb4a356vU9xwpb2e3sOer1TYoY7WDC3s8&#10;P289XqdStNHECxB56vUHWZcfjT9FGQCdBbw56vUWrOebpasSQwi3l3Pa3iOer1Avi2IfzKce7ZlX&#10;7fexHPV6kHVJLVzjcf8AJk7iBYEc9XqnQUbRR7Y9d2oHiD/Qeer1O1Fh3kBmlUkaakEG/wBPPV6n&#10;j+Ul0RXjuAWBDC63AuDz1erGuECmlWavKuAdCosB+R56vVEmjjgqGjKtAr+8B7R3v9Bv+fx56vVl&#10;ijjlUsikEqwBOpa3PV6m3Ez5UBEo90FbADWwAOv0nnq9STq1q1ZZXQAS7iq9iCPD7uer1NEcE8aM&#10;zxkJILsLElSTpz1epqxOJoqt6WJgYCqkFiL7vHv28Oer1JfEqGoTzZ2lMjADagNlA9vx56vUjMVk&#10;ifDkglI80MTfQ23aAH4f089XqB7F6aSli8/cJdjspQWsRr9xvz1eoPaCNZpnpzEGjVwpU6hQdQLc&#10;9XqyxUVRSSyQeSvypJDWFmAvob97Hnq9TJjlFaMtUSCOOBi2nvFh4XH9PPV6ie9U6RDMreaZoZJQ&#10;JVsQWFyB7Lfr7eer1F4xaNK7F5J5IvLp4rKqliFKDudPZz1epLR0CNAcRoyQokVVUkEeJHxtpz1e&#10;prxCojiw+cSSKh1AHcFrXO09zY89Xqb2rocTQTU7KpiiVPAEuQbWGh0I7/fz1epndhPV7qyzSxJo&#10;B2Zl8Qfbz1epwwamA8vE3XftZWdW1JJvYDv39vPV6uGKSVuLzT0GKARq4BPgLXvYeIIHiOer1ITF&#10;aiajmaWlCqg3REf4tPZz1epAZs82meFoCoVQCw10UjuO3jz1eqDSzU89QsMUZkXUkt2+Fifv56vU&#10;vY6qdZPmnSMPViOElFVBZFsoCqAN1hcnue5J789XqeKuqqKzf8p7gUBbgCxNgNe31/Xz1epwOB/M&#10;0n6aQBwibtbkMRcW+B56vVGgra2GRqiknaKak2hHXVgW0IFwdCOer1KqSsrMTchF8xwY2DHsdRuJ&#10;8bjvz1eqZNFC9UJixVJLgBQLk6aX1tci/PV6nuCSH9Mu+zMqx+WWBBBHYD23vr489XqeaDLEOE0B&#10;qqZkbzCqQxgABRY6AeFj+3nq9T0KXDo8L8osI5Y7DxC3bVjrz1eqHX01bT0cu9yZQR+8QCvsHx7c&#10;9XqgVGDj5iSKkmSnKxgncfea+ul/H9fHnq9SRw2laSo82tQyQqpVZSQdxBIPb466gfDnq9Tsop2o&#10;46d1CyyElmb3WCrewXWxvz1epsM9RULNAIwRAFYiwBBFyde9+36nnq9U2KldYocVgVQW33JQlkAH&#10;Y69jz1epziqDPIGtsCABHGtyV1UC/h2056vVJqaWkoisOjwwgsJCCCzn4XP189XqacPxqSjxpHmg&#10;SOJo3O8agHcLC3iD7b+zQ356vUIuG4hSyQQNFAYg28uNGBK6KxI0APcAm/1gjnq9Sjp8Mp62gqS9&#10;t0hVV11Avfnq9SqoogmGTtGLsoaNVtcE2srfHW3PV6u8UjjbAPMcEyRIGBJAFkPe3a59nfnq9QOY&#10;p89SR1eOUYuxLIVIG5bjSxGnx/W/PV6khV1ES0iyYn5cZmB3yORYqBqNdL89XqCTGXwOnEk+GIu4&#10;PcMPEG5BFz29p56vUj6iqZmlo6aYfMSBCSRuALGygkdrEc9Xqm5dx2XCKiOGsbzKrc0bWPu6Am9t&#10;bfTz1eoYMBxz5mmpaNWCqVcIranvdtfp7c9XqFfAW+TV2qmQIdQSyi9joPgeer1dYoklZVy1Ab9G&#10;/wCkIF9ptpb6QT/Hnq9QCZnpf5xiKmmuohYedt0IQ6Dtaw+PPV6nPCWpRC607BpY2LKe4CqCBf2g&#10;ac9XqFTppjoq6h45929CVW5AXcPZ8Oer1DjjqVNbSyy4clo/Ldn3EiwA/PxNuer1FmxHCBi0kj08&#10;h3KAGH7qt3B+I056vUGVdjhwvFpEmBMYUIWGm1r3bXv3/v56vUO3STNgxaoWqaYuvvK6PqNLm4H0&#10;a3tz1eowlKJPnYqrBZWZ45Cya2Q/8m2uNfu56vUOeXMzU9ZQNFWndMPMVSNdTe3b4/w56vVyw6pq&#10;6KMUeJ2k+Y323WAIvp7ewtz1eqNikeMYdNSx4cbUzqwdwNACewNj2v356vVGQUtI0sDuzRAK2igm&#10;1+wtbx8fjz1epUTT0LPDFAodlTfY3uB7fvOnPV6kfirieviqqaO8oHvE6lh7y2/geer1M80lVirr&#10;I8BlSFSoANiBru72tz1epvnaSSjkqliKI6hSr2BAB0IP7eer1IWomeOaFHZmiHu3sAGJuT73fQc9&#10;XqGfKbJBVU7VYAVNrtdiQg8O3f289XqNblGqir1SZ5g0TWCGxCkeNrqOer1LyoipsOolmpEO+VmA&#10;YWAJv4fR356vU3PLLVXp602dWUq9iWt2Hs/Uc9XqMVk/Fo0CpTAqIlALaagdxr+f9PPV6hWgalxA&#10;iRVCrH71hY30P7bc9XqETJeKVNFJHGbsAytY2ube3x789XqPNk3GBVQqwt3FyO1/Hnq9RlcAlMyb&#10;T3/v56vUv4EUeH06aePPV6pMoF7DTv38eer1Jmvj3fD289XqxqGkjsBz1eoPc3YdI9Mx2jQG+gIP&#10;089Xq11fxOejlLmTJVVigitJTb9rhfeUewH2Em5HjYc9Xq1QMYyHPg+I1kc0bPFuJBtYAAgBbDUG&#10;+tzz1erh07yhjGMZzpII2eOJWuxIsu0XJHt/Lnq9Vx2U6HEI8MjoXhE0FPHE62BAD3sO4uSCL625&#10;6vUV/wBUOETYbikdXKC6VSgFrG5sBdR4XJN+er1ViZzyjIlc9LEx8uaSR9y91DXsut7jwJ/p56vU&#10;GtPh1JBMKWcEs7ldACba2J9l7W056vUpcEq8x02IxTJGbq6aIBZlU6/a0+Fteer1Wy+mTOVfBUxi&#10;dgsZKtcW0utj8Pp56vVcLgUNPjeG+XUmxMSkaEgG5IH3W56vUT31FdJcFx2IYjBTo1aJGRmcCyqy&#10;kk2/etp+fPV6iaZc6dwZRx1a+KLy4wRqoCqQCCdw26Xv256vUJeYs9VtG0tRGwQwBvLtpZCNSRe5&#10;Fv489XqJ1j+fK/NUXnVCiVzuLOCBbcT3He/hz1eosWfMq4pUtfYWkeN111+18T8B8Oer1Fcrch4u&#10;2KSDySkigksEN7XsLnXQ9789Xqix0NWXghp5CssRZX2WO4jupJHY2+kDtz1eo0XRqKVcOUhSWaRb&#10;EAna1yTc+y3c+HPV6hrzA3lUQdiYi5IVRoHOpNr99NLeA56vUAkWLYvh+KS0FRHpJIfLNzqpF9e3&#10;a369uer1D1lbE0jg3xttVmEbAkAHaL6e3nq9QzUM1VmEKlawWlAYixBN7dyPZp2+jnq9UDFconGq&#10;d6eniLU0ClpHKWsBfXv7PZ+znq9SCp+kmF4xh6YksDJTjd9oAPa9lNgbgHvY62727c9XqXWT+kNN&#10;lc7xhjUIqW3iaTbZiQBuIFifpIva3PV6jH4FSYc2ErQ16bYwzssi3FgF7kXv7SAfhz1epHVOZUw/&#10;HadaKfcgZdrSKFJHhoSe456vU741CuK0k2JUci3lRk2XGinWy+I8df6eer1AnX5SqMHV60w+Wjo0&#10;m02NyL2+/nq9QPYkaGCtYU0wWdrnbYFSW73GhBB8O3f2c9XqeKLE8QpreUpLMAJSxuCL6nvp7QOe&#10;r1DTl3N7U9OqVTLKkYBRgbBdDbt7Oer1CNh2do4wKjFo5GlsCh7puOh+JGt7Hnq9QfZprKzEaOfD&#10;quEFZt1jbVQTcMLA6eN+er1AxR1+FU+OmCF989ORvFrgAgqGa663I56vUsKORo6aohkdWsGZXDak&#10;nUKRpa3bTwtz1eoC89Zqr4lkl3oFW4ZY9T9J1N/Htz1eoteO56rKdfLmlHlX3oANfr10Ph9HPV6m&#10;CPNlNmSGCHGmAZbnct+1zofbppz1epd5JwzDMQi8uCJTHCxNjpb3ie411GvPV6jQ4Fl2CriV6NFC&#10;LY7WFgBckG57i1hpz1eqHW4LNJiyYe3lvC3vW/e3Frdu1j/Ec9XqUmV8v4OlTNVNEokCsHIBBshI&#10;Gnb4X+jnq9Qe45mo4c70CRqyk7r6AaaXuLduer1IzMmPYfj4VadjGEPvKBY9/dJ9otz1eoOostYj&#10;/MC9GN6BrEEXvqSDp7B4/Tz1eocMsx/yhRUvt3SxsSGANjY7e51BI56vVwxLPklHA2HzFCsxXbYA&#10;7SQQBY/E89XqCnEcVNa0mEGAl5FZhKPCxAtbTQ9/1vz1erG2D0i0C0tOoaSIXUEDt3P0HTw56vUL&#10;WRGZ6emhqV8omxBIsVY392xPgPbz1eo6WR8NpI8LaKlgSqVrG0psu5SbsCDfQa6Hnq9Qn11dhyU6&#10;nDokjI982uVBPYaljp8Tz1eoKzLl/H8S+SlcI4RmCsBdmvqq+3289Xqw4l0iTEqZqxYChKobe6dR&#10;429h56vU+4TkijpaSKSNNohZrhrWBFwR9Gvj7eer1ZKKWtwjEJJleNYg42KCdQCe/wB/b6eer1Ot&#10;ZmHEKjD5KmYv7AQSbqTfv4Dnq9RDOrmEV+PboZtxaOQEmwJBJuBcanUX56vUE2G9M6+tpJK2Zd6k&#10;vdragjx056vVmhyPiNZPSSCBgEBiFwffAa99dSRfnq9R5+iuW0wvAZGLqZGnIIIuQu2wJG29wQe3&#10;w56vUKeeZVGGwUxK+VAFJU2DG9/j256vUhYcTq5aaRqNiUZDuHjbf2Hf2fr256vUYzpfE0mXDVSs&#10;kSyyAh2Fje3Y6/Rz1eoNetGa2w+lZI18wG6BQbgn3fZ3HPV6ieYRilScR/m4AHvMqoAPdBv38dDe&#10;/wDZz1eoZK3NJo8FlFUQvnRGzXBNybC38eer1EW62Z5r6GgNNC4aVEddqkbmHYaWHf2/nz1eqqrN&#10;mOzNic7hLySN9gaWJGve3PV6iz4xinmVzMVDFwVe+tgCe2tvr56vUxzUgVjCbiSwYXGhW1/v56vU&#10;5y0dIy3iN2GxAltb21Y+PPV6m2CkvVmMGxBKhvDd4d+er1SZIKFnCSFg/mFWb6PHxGp56vU3756U&#10;lELCx7HwI7Hnq9Ur52rlljlkcopuAQB3vz1eoYsDzNWUcERA983KAGxJHcdv489XqO50k6sYqU+S&#10;ppXiRI4wwvYKfErb2j8/y9XqOXheZhV0Ku0rG4ZlkZidth4/Rz1epA4pmKSsxKKnmmJk8uRVA0DK&#10;wIK6d7jnq9TrDHg9BTRRYddZFA8tiw8tABbaFtpp7D/Dnq9S3oM9xb44J6gghQbEfvDv9Itz1eoU&#10;MK6zTGoCQfpoqYKw2ttDG+ntN11PPV6rQfTFgkHXOcvXSfLRIIwAqgtuJ7a6dwNfAX9nPV6rwshe&#10;nDKGXMHgjo4w5fYzFrFmBt39nbsNOer1DZS5Ny/gdH5EEaoY3OqKAbtp9xB/M89XqxYhDlPD6mSK&#10;IxqFC6kqB8dfjz1eoPsYzNlOjkYsyFQAbKVHfT2/Rz1epPVHUzLkBIlkUGO7FgykKLeNuw56vUlq&#10;7q1l+iRaqOdJPMVlJVlIvrz1eoNq/wBQ2R8GoY5KiZYp3IRgW7re9xoLrr3/AKeer1MdT6q8lCme&#10;Ja6ElFLlA43AD4X9nPV6kBXesvLSrL8vPGkSRFmHu3Gtr7rH9fr56vUDGK+t7K9VLJTR1LbQEIlj&#10;kFlF+118Tbvb2689XqhV/rhylNh/ykWII0xUmMah2Nr27+3U89XqA6q9dmIT+bBNL5aoWsuwkX8f&#10;e8R2/Pnq9QZ4h678RoEdfmVXcwERB0YEn3bHxB0I56vUg6r1yZxr6/YKkIJHChlG2y69yLXPxHPV&#10;6mc+u3OjU0klGzARSyxkTISCuo7kgWJ1Fj/Hnq9SErvW/wBQKt41rCVDKf8AJRuwVdw2mw3AX8Sf&#10;7eer1Ndf6muoNc0dHTVTzxSGRxIo0W/2VYH2HufDnq9THR9auplVQU2Hgyyy++qsjABdbqSSRcE9&#10;ra/Dnq9SnoOrXV6OaagxGGcELG28bCGJ17mzArYX8Pp56vU6Sdb+oIxNjIZZY1QbdQoU9v4+H9PP&#10;V6miqzt1TxsSvTTMjFgpZbFQBZitiLG40vbnq9SbxDH+pj1Bq5KkpE1wyuXD7gtyQSbWNvHXQ89X&#10;qT2FUmf8yVVTLT1MsZXaC1tzWNzYX0Avbtz1epZzZM6hSl4qVpZhIu0uwBax0JuAPHnq9TZN0l6l&#10;zTS4RhFNJKlgEkcEEodSzjuCSOwJ+nnq9T0fTdnzEYklkimDBlX3S1wTqR7APaLduer1YJPSl1Ap&#10;qhqYw1McasR5qG6e0i+vs1P9HPV6oVT6dMxQPGZt5CkmxBL3F/fJ0Bv4ADnq9WWq9IGZ66WHMskT&#10;Fo0YK7oQwVu40F9bC4Pj9HPV6oEPpNzdieHrBWRO8SFCdwsWI7PtAAv4iw56vUxVnpXzvA8FOwkk&#10;hYsQ7CzFgbKgULYgjUkkfRrp6vVKp/S3nEmZ3p22akArYAbu/wAQB4/Xz1erqP0tZyw1S0sREciu&#10;6ISLk6lRa9rG3t56vVD/ANlfPFCtBWmnlR5IhI0KAMgO43UG1yLfR9Hjz1epnrOgmeMVxmtkio2p&#10;fIu4QxsURQNLi4OltBe/PV6kfQ9DM6tiBnmYsqlhaxCXbxAuTp7Ceer1dVnQvHMPnaJEYzhX95bm&#10;4J8T4g356vUnMK6Q5ow5Jop6aRWjs7xEbSxPa17eH7Oer1Tq7pTjGJec+HU53RlVMgU3AI1APewO&#10;mnPV6nfHekGdosM84UhEEiopmNxZwdDaxva9/u56vUl26aZtp8SNMTJ+lQMHAY9hqPge3PV6udJk&#10;HMlXVtSVVPNZFkYdwSddL6X0voeer1R8OyPmoTClIk3xbtSGAVN3uhhr4fn9Nuer1Tcb6d5qmxFY&#10;3V5aUEWS19y2uTqL3B8ASLc9Xqbpck5pjwl1paZlBBFgCCW3agHTsO3PV6sVNkbF8Qg+UaCQqdly&#10;Qe99Q3h28Oer1c6rplmCkhamw+FjCqge6Sqk3sbgewac9Xqb8w9O8y+5BVCaAiNfLWPcwNuwCjQ2&#10;9tuer1MuEZWzTS4ijuZbjcwLqQRbQ6kDvbseer1PWI5WzdVVU6JFPUNKPMVlN+47m2twRcXPPV6m&#10;imyjmqppo90cscIYi8h3MWBIPif7vu56vUoVo81xUr4ZT08tQ4YW2W0AJIPvWvbwtrz1erDW4Rn+&#10;nqUkaOQIQTu3spIHa6mwOmn089XqXGCY11ANKyx2MW0rE24hixBvuW3gRrrz1ep1wjN/ULDZ2TFo&#10;yWUAh0udCbAWJJ7dyOer1K6LNWbaWM15j2gao+l2BNyCDf489XqUuB9S86U5laK8CIwYMCQxFrkk&#10;CwB+H93PV6jPZZ6wY7U0sdBEsm6ULJKxYgkWNzft21/v56vUaHAc+43XU1FPQy71g90Bh7w8Rf4d&#10;/wA+er1GVyfUYlUTR1lc6RxzgaLIC4bcdzMo1F9dOer1C7RwzMJJ4n8xYxYqQbmxOtvoPPV6k/mH&#10;L8MtFUwRR+ZJKm4MTcqPH6Neer1VsdfOmLS4c8VHTtKXF5GXVjc6+3tz1eqtjM2DYph2LHDo5PIj&#10;SUFWABKqQQQL3APj2N9fr9Xq9l/AMUpsWG1xP5uxGNlALa7ZXUWGosNBz1eoUsRpmpYo4MXICyRu&#10;fMT6bdrX+F789XqCXPOX8PNBTS04LyPe3lgAkW0udO/x+HPV6it47hJqcWQxAxPCwb3hfcFuCreF&#10;ye/9nPV6ix9QsvyYnVGcwrH8tvItruv4WsB4/rbnq9RTMSpadJ508ssxIJUWAsrC5B7X/jz1eqHS&#10;1GP0+GTyQRkxPMrxwmxNlNl0Gmvidf489XqWEcsUkcs1SlpCbhdBY89Xq51lTPLVpARZgACR7LaH&#10;nq9To5qEXy5Ls5UbSbai/e3bnq9XTiigLHEI2kBGpDAWNvA2PPV6mQ1lNC9oYyDINFLXJHie19Pa&#10;Bz1erMskstZHHHI4jT3rDQEHSx00vz1eoT8r4HBhtf8AN0W07gGta/vG/e/t56vUJIMTxKtczK7O&#10;oAtoLDQjUAa89XqTGIt5IqIpwXVGPbsb+N7+PPV6g/w6i8zGKeqZxEkzhZQbnYouRawtz1epe4hi&#10;EVLDMYU82NZNCqk3W9hew8PH67+PPV6hAydh9C2GSNWN5clS7MlxdlIGgA0Fj3/W3PV6lBS4Q0T/&#10;ADlPuuoMQYfvN43+BtY256vUGueTVtUSTKhiYRvH7vYnsb+HPV6gyErLUJ5+4lyjN7bgAfRY+P6n&#10;nq9SsCYdAaeoggbznYMy7LrppdrC1v1+PPV6ljCZYozUv7iTSkoApUEW1HYfZHPV6hsyt8xiOD08&#10;c7bJGsEa3uqFJvp7T4+089XqFUthksRwitchIiLBtBvA3BhoQQDqD7fjz1epqrsdwmXDK6ieLbMp&#10;DJZhd9Ptkg3BNrC/hz1eoteb8Wmgx1pI0KqTuDHUKDqVF/H42/bz1epkopKh28sIzPK4a6gDRhe5&#10;vbQjS3s56vUaPp/hQE1LVQe5HCxMqtaxHckH239nPV6jI4Fh2JV1W73iVJ0bbuezEfbFgRbw7A+z&#10;nq9QX9VqkU+HtQ7d8kLITfuWAIv3Olj/AA56vUUE4liMmLAqrU6rdkaMXB11UHU/Tz1eoWMsVFBH&#10;XU1W8QcyS93YKGcXutrG9hrb6/Dnq9Rj6Sf+X0coeZo1kIvECACQbqLEeANu/PV6v//V1UK7EFpm&#10;SiimIKh5HZQNwDkhTbUaeHPV6pi4xRU+F4dQx+bVzUxDSTy2Dk272Ww1Ov36ez1eoXcFze9HSmLd&#10;5tS7Ag+JvqNwtrbnq9S/pM8081JTQ1dvPb7fgCL/ALLc9XqEOk6twR4RLQ0wWIoyqrXAsBqAb30Y&#10;ae32a2PPV6m2n6zBcMljbZ5xZrWOikki4Bue3jz1epzw7rjQYXFvrJRL5gKg99gJ27j4AX8eer1R&#10;MR6/wSTCGmlRihPmMCLE2IF+er1BO3XnF/5s8s22OIbUAuCzi+rEabTfwHh7L256vVBx3rXJJVsY&#10;pSpRiLAi9gPYD2Pieer1M9N1uxKNqWOpZvlmYsoDk7rCxv4am/PV6jVdDs8S4y6YnKqLCjlW3m42&#10;qbi4N/DW/wDTz1eo/kObKOqwXfAyItNGQAO0hNj39oB56vUG9bnT53DZMO8zyZAb+73LE30JNjbt&#10;z1erFSYvi+I00zU25JY1CPvF7knRu/19xz1eqVHgdemGJWVTM8rOY9wAUEMP3R3Fj489XqG3JmYo&#10;MOwr+X282XZ5RB0Ut2BHxFhrz1eoXstZnpsGgp8FdryRjcSdTYk3H7Oer1LalxOhDz7p11IZRexP&#10;t56vUlsSlo8yU1XBUkxGF1WJvdG4Fb3tYe6dR4/Tz1eoveaMkq2KLKCrwoGYxqbkn90C1xb6eer1&#10;RsGwrEMMXz1ssWwsTYEg30F9vcc9XqEvK2bsQpK5kpRdN6uzggWN9O1j356vUcfG8yxYjk6SpVhG&#10;JIzGSdSp26kHb489XqqI6kYR/OGqa+vcSF3kVrWFwrnXuTuGn189XqLpjOWaKnCzJGfmW973QNR8&#10;fhb9fHnq9QYVuAVUccu4WZCdosbsLXF/iO456vU0tgyUySVk5u7BLoQCLgHWw+/nq9XeGUr1dIKR&#10;WMfmDaVuSbsbj+z4c9Xqb8Kw+ekrGA99Hsq3AGqkgkezTnq9Qm4RQ4kZJkrY1tHGsiMLEOCDcH2E&#10;fd8e/PV6lJgWXaDDEgxujiT5gsrF2GieIBFiDr4c9XqeabDZcSxEV0DhjLf7I0Bvq1gB9Nrc9Xqe&#10;XwCnqaJRUU7TtGzgvtHvXvZm1Hf4fdz1epriyCslN81i62ARkVezBRqu4flz1eoN8bywPNaWWImG&#10;AWBvY2I1sL63PPV6gpxDA5qvDFFNASfMIJNgGF/eGvjbnq9SLx7LkFHAtJCRtG+NFtqQNSB4XF+e&#10;r1IHD8AhgiWqSPUqNp13A3I1HhqPZz1erk9U7q+DzRWeV1RpTbbGh1J9unwB56vUkMQpqGWtegpk&#10;PkxsVMjXAa+osO4sNdfq8eer1Rv5JNIWMCho9wkJNgQbEAa2uD8Oer1cjS1MUM1mBFhqdQpa3bsb&#10;X0056vUww4TMqpItnMjMPc11A7nnq9XcWGuxG9vdYWAHtub6/Dnq9S6wCiBpY6ERearC4BIJvcjt&#10;3Itz1eoQqfL8c1HHVKqxiMskgIGrG/j8Bz1er2GZeppqqIps/RmR7i1tw0APgQfYdPHnq9Qg4Jky&#10;ORfMdPNkUm58LgXuPba9h8eer1GKyJk+KqFKk0ShrkmQgBgq6KB9JPPV6j15HwWkw5xT1K2fy13I&#10;2m7S17fEG9+er1LNIqilWbzoDHTmXXsdyi+0ix0+k/Rz1eprpIMKailrIJlls5kYKwJB+zZgNdLE&#10;WP7Oer1A/mfD4MWoK6ajUfo7NvKlbWNitjoQb6n9T6vUVauwegdWpPM2SGQBti7iwDEMBqAP2C+n&#10;jz1eoAs7pNQ4kuC0Du8ZKt2sSoJtcdu/fnq9Q+9DsNrVliNXCZJD5ki7bWAvZb6+zuPE3sOer1Hf&#10;p8EnrDThoklLK8inuAT3LH2g6Ac9Xqm4bgcxhNTXQHYkdrgjYdvctde4Olvjz1eqpX1M9SosNzm0&#10;JqZTF5jlUidrK6gKoYdrHXTt489XqBTpf1VxTEMfNFPJdZCF23JsBc3Jv2/jz1eqz/pLHiI8uWWX&#10;3ZCpQagEkXFrn+PPV6jYxYeaisixCBLSOBuQAkbvh7Oer1KQwxzkS1QihKRjzBcaSG/b2/Tz1epH&#10;1YOFDY36VUS48AS1yQPie/PV6kDijz4jKk8EKxLTkOlxYG497v3I7fdz1eppmrqKnkngmUebIEW5&#10;uQbX1I+A8Oer1RIqx6QLA8gZZAq2JAsNNbd7ac9Xq8tB5cssVeyiMoxHvAsSdR7Df2Dnq9UaliU1&#10;8dIvmGFygVpCDYA62t4fT+fPV6mZGlwepqwBcyTSROdANqm4Oq89XqxrVLWIsE8OkSpsZRcOSe2m&#10;t/bcft56vUx1DSpC2IQTJd5O1wCLaEAd9Lfw56vU4xIzYd/MsQlWWR5Q6qFsEiU3IJ17gfTz1epy&#10;nqIasPWRrYzKuwC9gL9gPiOer1cMEIpFK1MYjnmBsANAA1wT8dP489XqczTKrfpXB/SNvuQAFJBu&#10;B39vPV6lVS1VTDTbFmHkxkskW4AkH+ka6/t56vUeb019VI/mIaaQiM0SBWO7WQbjb2gEWHbTt7ee&#10;r1Jb8SHr5R1fTCHDIqsPKrpIItwU7tPdHiw7E39h9t+er1azeYqqjzT8ziNRGI2KsxFwAhA7A6A3&#10;9vieer1FKzjFJh1Z8lTkshJKlToDfW5Bseer1JjC/OleQNYKhuzE9gCe2tteer1YnrDUy76OQIxt&#10;qfH2Eg28O/bnq9QuZPwdKmo2YlKZDsJjGlu1xp9PPV6n+pwungPlKgLMQzX0Nj43/hz1epRRQJDG&#10;j4YLecwG32KDZvDv4/Hnq9Q4ZbhgFMpmO+N5Aqg6udpudfj3+/nq9Rm8iZRjljWdztQqzMttbX1u&#10;fDXw56vUpMdwiZKKbz1uX3mEv+6DfQeJ9uv93q9QYYHV1VJiCUhJaRdwcta5F7Hb4d9eer1CUuLU&#10;lc0uHSVBVCqorN33XsWI/o56vUi8fyotPSMoY+Wl3iIACttvc6W+m3PV6gthkxmlrIqiqUyPTyCR&#10;HtYKADa/h8LeJ8Oer1JLMGLVlXQEvUo+68rx3UWsxGnYkfVz1eot+M4ziNQJK2hkKWsLCxVgDqCC&#10;D+znq9SIxLHqyOMNIFRJQI27ai41B8Df9fDnq9TFRy11SGgqo2lWLcqv4Ae32nnq9TlU4M8TI0Pu&#10;3K3JuQNPAa89XqVOHYTKzo+1l1+0gGvhY/Dnq9RhchYK0ksslO2wRshNwdWNuw8fp56vUafK1NQJ&#10;h8cyFoGkkJc39l/ePgLnw56vV7OsdJilPJSRm0QUhGAFiwIN79rn9e3PV6ijZgw2ircSWnqLqyWY&#10;E7QQBcXv3IPx56vUImUsHjY000tvJj3K5291/h499eer1R8+5PnmrAXBWNULagW2W3WuexPs8fy5&#10;6vUXKWGlLtS07fvEi1vu+GvPV6mzCcPkqGlhqyvlEAk/utrqNfH289XqE+GOWCmqJcNs7IqrsOgU&#10;jxB18PZz1epoqqz5CiUyODMWLNY6AE3AF/bz1erNhFfIakNKdqyMQ3vD3QR9Pw+nnq9Qto2DYZTR&#10;zIRK8VmXbYgqbbtdvcd+er1M2Ny4fiEM7pKFMpXaGJ1JN7nnq9QUY4aiBXSd/wBKDtt4MPA89XqB&#10;6SGSrxHydh/Rbgo8CxOvPV6huyhleLFKUGoQPtZCApsRYixIA9v7Pr9XqMhh+TailJmogF8xlC7g&#10;L2Hwv7eer1ClVGJGFM5MrzIosB+8osde2o8Oer1CJ05wyDEKyKZJGurCw7kEDUEX+rnq9VjHTehw&#10;3BaWBhKPJlWUgdwCL+Hh9fPV6kjjlYKiaWomPm+TcoL3F7aG30n9bc9XqR0OKCvRMPnJQkRtIotd&#10;QGNrfUDz1eoZsuVy02MwGmdtpi94Cxt3tpY2Jtqeer1D5DilUYfLkb/JIAQO4B109hFx+fPV6i9Z&#10;0w1cWxKSnmdiqMrx2sR73cufgdLc9XqS9VhbUFMIaX9JJG58zQkDXX22/X289Xqy4DSVMNVKKWNZ&#10;KLy5ZGDEsys7k3uewF7Aeyw7c9XqeCBCsVJ8zfyjdNtgbHsLfA89XqHbKeNPPGsVWgafybxkkEk9&#10;vzt/Dnq9SxpMQmrIh5e12IJWPbY3tY919vPV6k6Y40ikp5rmPa29b6ksDb2ePPV6k3VU0o+UWICA&#10;xqWB7ksdLH2i3t56vVJw6VZaSowzESZJ6hRc6AsCT28QbDw56vUl8SpaaKkYE7rbUQFQACTYqD42&#10;HPV6pWaMDGIUMFThpDPEVRvAACxOvt156vVOweVY5ZaCmVURlQOxFyz/AL1vHTvz1epriSP5eeen&#10;KN8vK6x30LFmtcgm5sDa30c9XqSmK0r4kaqKMhZTEWvbQkXv/dz1epG1WHRU+Gx1eIMm0gEl9HJH&#10;cG972v2+n289XqS9XU0zVzLhSWfy99vBhbSw2+I56vU20csM1OauUSwVMxJKWsQNe48BrfX4c9Xq&#10;cqZ56WoSqpZlCklZFcXFrWvcEeI56vUYbprmimxqtTC7rGYrrtQELft21Nrc9XqNHT5cpcQpoTI2&#10;jK8SKDcmxJ0vfw9n7eer1F3z3kCqaklSIpH5Ds67QdxH7w1Bvz1eok3VDBpIsPeo3i8QDOLEG37o&#10;+PPV6iG5vxcQ08dJWHzBOSu/vtOtri/YHT7uer1IPFMM8ujRZ3PlEhw2tlPxI1AHfnq9UrF8xUVR&#10;Qiko5UlaJQAY9ASPE/w/u56vUg8LrZaqBp5IyAjhgpBIuR20HwJ156vUHeP4/XtO9BTXVSLsfA+A&#10;076Dnq9SRw7B0nqZd7+Syg7mA7re/f8Ao8Oer1PL4B8zNEEG4uVQMLWv4afR356vVirsiY5EdkTi&#10;KRJF2ka7mJsAR3+B7c9XqWOPNDBUCjjHliOCMMTYlpdo3i48L9gfD489XqZMHy5PidQY42RHdQ8n&#10;gFBuLDt2/p56vVgkqa3Dag4XEy++RG1x7DY2/aeer1ZM05dwmLDYgpX5lACzaFQR+3nq9SDwqtd3&#10;LyzFvfCKbXF72FwB2BOvPV6jr5T6oYL0ty2x+UjqKiZGW+l9Rox08fr8fHTnq9ROMy54lzPjktXL&#10;BseZ5H2mxsrN2BAt9H8Bz1epcdN8JGY8VXBSSjTKxY2tYA+0GwNtR4nw056vU7Z0wdcHxZ1o2Yx3&#10;aJgTe9jYG+lrWuOer1BFV1NbDiX8t33CgEAkWJJ73+HPV6uEu3EYhHUn9JBcke0A3BHx56vU7Lj+&#10;IYhEqSSEuiqFU2sFA7Dt2+P189XqSVVhnnb6iuZTCHLE9tAO+motz1erhg9VHBV1M2Hy/MQv7qEG&#10;5sSPbrcc9XqfameOKihgDualpDoLAKCO5J1+GnPV6lrTYDQy4F/MNq3tcrpdbjw+vnq9TEaLFkmj&#10;qMEUNDBuaYBSSB4N9RNjz1epkOIVFKTMzNaS++7G5N72UeAvz1erPjdbBGEjiuqMl9y63YWJv9PP&#10;V6sdM+JYxQJOqNCsqIWBHvKDprbsQfDnq9Qk9P5MWw2rjfE54oo19xYwh3Ml9Lm9vvHt56vUZPKm&#10;eVrcaioZ1byPdVXsADqQbeNx8B7Neer1D31KzBQ0ceHUNG4SPyCbhg13NvdFjoba6/089XqBmqz/&#10;AIpRRihpZvMFruWUMDrbadtvp1+PPV6jhdHocJwvB8QzNW00fy7RL8uCQWVgl3duwsTew8B43Onq&#10;9RXsyZ9mrsdqaaFrU5LbgCQwVm0I1uCB7Pq56vUJuTaivzDhgwONjLHHstIw1sfFuer1N2I5eqct&#10;CbFKmJncK6oQLqT4Xt8bc9Xqe+hOLjBM1/zzEDHFFTqwAFr+Zfvbb7PZ9fPV6jdzdYsMxOSur1J8&#10;plWJmUgXPcvfQhrgi48Cb89XqReD5xx7NmZpUV2dIo4xuS21FBsdRr4DU89XqV0WE5mGY3rplcpO&#10;hUuLm1/dOuuljz1eqZmTIVN/UuShQ+dK0gbxBHcDtqbd/q+nnq9RfR07r6ACWCZ4gl7q2u42uL+7&#10;7Lnnq9WPCcMmo6apZVIVSNzHUm+pUX1sdfy56vVKxDNZnwMGxpEjJgjjAA2rcgNpcAN3FtbWvY6c&#10;9XqVPpnxqnwDOM1djsyo5p5IjPpvSOQ+FtRut4DXtz1epnzrj656x2onw+OSOngEgVnUkMASCd+g&#10;JPfS/PV6jBenrDoThzQMPLKSDee5Y20+rnq9QqdX8t4JiuFTYnUSWqJFMSLoNygkEjvbnq9REDgl&#10;bhaSVEIJeFjZDcEgHSwNhYjnq9Qq5Hw6aDF6B2No6iUlj2ACi4H2bEa89XqPH1xyblfGOj0FDVRJ&#10;JURqdm0Bmbda1r9mv4+zTnq9VCnWPp8mEPNHJTaqzs1wAy2Fhe2vYX17c9XqJvPTNTVEsFMi2IVt&#10;bi+pGhHs+On5c9XqTsdJKQ8Y1ZnZmv8AC9gDrz1eoOJKyCcLDIbSIz7mbwF9PC9uer1MaYiIKlmg&#10;n3WvrpYn2X0Nh4c9XqT9fLVR1EkrKCH7FVtb6bc9XqSc2MzLIKOg3PVMQsaju97g2He4+jnq9U/C&#10;8Rng/wB91Qmxo7sWvfQnxPe9+er1OdRJXVAV4ZWI27WXwJvcFidbgdv4c9XqbJfmkg+XdBvdjuN9&#10;B9+p56vVMpoqhYqikqQqbSpjt+8pFhce29/q56vUn5oJY4VMsqROg95RrrfS3PV6ks9XhOGVSykh&#10;0a9rG4t4jnq9T+JYtiVFO4TddlA7gE6A/E89Xq4y4zE7+TIpLg7hcGxt2I7c9XqfKpDLRmsjtvCg&#10;quhNyPZ489XqRbRTmbzhdXvZiw0J8bfAc9XqdapQJo6hG99RqFP2gPb4Wvz1epeYXP8AM0xaYLcR&#10;9gBci/if289XqUeF4TNHVQy0cO+mB1BJBBI8B2tz1eoV5DTz4ZLNXkRyQsqoCbgrqL2Fjof17c9X&#10;qQWITz1tYxnYbIyfL+gc9XqwUtdPDUJUNLZRtG0X117nnq9Sqo8WpqurE2itGCu8f4CbkD6SBz1e&#10;p/poYcVZ122baS1vAXsDce3nq9Q5dMsnLOr1UsQG1wii+pKjuDpcW9nPV6j19OMChwPHo1ppGf5h&#10;oiyk+7Go03AWJB+Hcnnq9QxZjqpqjG6iDD5JGSMWUlbNtv3I9htz1epDR12J00hoJ9ZVJv71iVOo&#10;H1jnq9SVzFmKpWR6euDpGpLCwFhYfZB8Rz1eoHcT6iwz001PHG0iki9gCRt9nsPPV6ixZt6rrX1M&#10;9PWMAwuqjsBY9rdu2h56vUiKPPcE7mGGcAqhYEDswuAoBHb2k89XqD/Ga6olqWkFQxbV2s2m06Ek&#10;du/PV6kHiMs8szxLJfQWPs9ovz1epH1FNWLiFOrsAhYlzfQixuPq56vUmvK8iiNPWFmnV5CCF90r&#10;cmwNrXA9vPV6kOMOkiqpFq336AxjS5U+PhY89Xqc4IjIjKbU7va5b3gD4EgXPfnq9TYtJUTIzYhD&#10;co4/SKAB30b2/r9XPV6p1NWYi8RFSSW7hmAsB2Gvs056vVHiSqeGSSR1UsVK3FwD7QPhz1ep4iMc&#10;9Z8pHIbxKNzbbKxOvj4jnq9XOXbUYnElTdQwEYtezEG4I9p7/qOer1dPRyisVaQqxDjeWBJtfS1x&#10;3+PPV6lBTYkppyBGYylvdaw3a2Jt/Dnq9U6KtgqUm8+97EaeA/d/X2c9XqavnKdLyI29lBBI7i/t&#10;+g89XqTyCqgieAtvdS5YsNSWPhr7PHnq9TjQ4xLBF5kIQxtY2ZVIJuQbi1uer1ZnrzUUqSQQRCQt&#10;ckCwt8AABcH4c9XqZKi8uIot1ZXJO5hfYLWJI76Hnq9WaSWgMz07ETBV+2otYj2D2c9XqT+FUJqB&#10;Pi1Qwj7/AGvtAA97fEDU89Xqn001BIks+0Ns1ANiGUDQge2/PV6mqpqA2JwVrRiRbAFOx2nsbeB7&#10;89XqyqaGthDzkRsstiQB2B92x79vHnq9UWSKMTMfMaRJSVW11227H7+er1PtRDHGsEU06ipYqWaw&#10;uQF0Fvafbz1ep1gFKKgwxp/lFXc+li2txf2256vUzsY5K5BUXRaQ9/Arrb6NfHnq9UzEsSlesSmY&#10;AsysyMALgew/Tz1erBmWrSSpieYNHEI0UAML3OjE/Antf4d+er1RUWXD5VRZPmViIcqRooINrjsR&#10;r9/PV6ok0GG1rLW06CFldQ5Asve50J+rnq9Uqqq6rzFliXyxT7mZRY3HgB9PPV6merqXrpg9E20t&#10;ZtxPYgarbta/PV6nvBmmjmjhkYmZQbk6gbidOer1KKKoamJjlYggGxIAN7k3BGmvPV6srXWYvP8A&#10;o1dSRqCNR4+PPV6k4II6TzJY33GSxPc7QDey89XqXeWK2raUyXVYXVWjG0E7iew56vUJ8D3gVpW2&#10;ykG3hfX2eznq9SExGCaSUzKNzfat2Oh7X56vVBaonjijLEqzHtpc69j/AA56vVCiqTXlaWOPZctZ&#10;rC/3/Eduer1JHE8KqFqY6WjmcyMSXuBtFvAfTz1epyo0hi884gDtSwFtDZtL38O/fw56vU+4ZLTw&#10;utFZk8kkISb3uNNfHnq9SwwfEFrYVp5E2pGW98e2+pN/Zz1epRzhZaSpoRr7oCt4qe9x8eer1R6y&#10;jRFjjjU3YLe3wHx56vVJwtJIr0jTsIqnaJFVypKg3G61rj2d/wCHPV6lfTtFTymohe5pwPYSobsf&#10;r9vPV6piZgCfp5DdQlt9/G9iPo9vPV6sFPVAzFYwE13k6XCEfHwPPV6hTyxU1mY6OYhAYKaNXMii&#10;+xb2BawFhfuT/f6vUL2GSfy+oWQKfJmU+8D7u4C2tvy56vUm89iCrm2zLoAoutrWPjp489XqLnjO&#10;GnDqKbeTOsshKgi5C9rfVz1epLVdGsEa10SMYnGp8ARb+B156vU4x1lfD5IjVZXBBRdwJA9vj3+P&#10;PV6hIoc2LU00dO6KR5m46CwKj4W7HUfHnq9Qs5azjRhhKJNy70O1yAAVOhAPiDrz1eozeDdUKimm&#10;hNKGfebKkdrjdpbdp379+er1Hp6IdWJMOaOOaTy3JbUW3Af4Rb46/f8ARz1eq2Hpn1Eo8wYdR0lI&#10;6NI6lpCwuwbta+njfXnq9SM6+4HX5hyXiOHxWWCIqxuAAEtcm5t42H389Xq12+r2R48Ix6ZaufYG&#10;PmRggq4Ba+0eOv66nnq9R0/Sv1AlMUcchWK6GJSpsya3BIPt010P1c9XquMyfjM1ZgMFVV2ViSq9&#10;ruNQDa572vz1ep/kR6pTSzwstPLvEbkG7EDXXTx+7nq9SXr8apcQiSNUKNEpiBN1Kk+I92/3c9Xq&#10;TMcvlRfJ113WVTuexLEW0/j/AB56vUlBiK0qTz4fYxylo13g2C2sfZY3vz1epKYnspzGlc/6RNrn&#10;UEW7a+0d+/s56vUC2bM3PgqMalVEbk2fbtAFibk30tbufjz1eqq71EeoIUsc5hmFRDTsq+XcAse5&#10;O46G35/Xfnq9VKXV/PdbmTHJpKL7NQzkAkX3E3YsRp2Pbnq9QINC9RSSzVB2PG6gkewaEc9XqccK&#10;+USo+UUF3cEqNCB463Pc+zx56vU7U8dR5nzUMrQ+eAXXULcC2o56vV7F/mYqMQ0VpHm0KgXJBNr/&#10;AA56vUlYKSopKwUtUqq6aW0N/bfnq9WR41pqyOCM/oX1uRfUi9gD2156vVio4BVVUipGd6LceGvx&#10;B+7nq9WKHy6VWo6qErLLdSxtpf8AZz1eqO8ZhDJI1yh+zfuACQe/8Oer1OEWIGjp6aZot7JuIY9t&#10;b2vb2X056vVPashnom+YYh3fdpfUlri/s1056vVGXGfNqJYnUx+apVj4gD2Hwv7eer1NrzQO4qQC&#10;Qi+wdybWPPV6stBJNLLGYQp2MWbwuL6i5+H3c9Xqb3mlmrCVsLbgNbADXS/189XqisgCB/h7fG/P&#10;V6pXzq/J/JiIX77vG/8Adz1erhUSQtFF5ej2O4+3sOer1YWLGMITdV1+s89Xq500YYlhIEcfZGty&#10;fYLC3389Xq6DPIheQ9yBc6kft56vVLp0l3ixVgFIW5A79u/PV6pdEGSimqpCoGqC4H2raEH4c9Xq&#10;UuXKuOIxmSw3gBvaWJNj489XqX8FViFO0iVk4nQ22qQPdBvoD8Oer1JaWKsrD8gjlnbcysxWyuPs&#10;6aeHbnq9TlgNNNUQS0lSdpLWJVhew1uG76n8vp56vUrK2GopwalHBUDS1zra1zz1epJ1LS/OTU8c&#10;tmYbib9gexA/X+PPV6scFZQLMjxEObICdSTa+p1+N+er1Tq2sWmlM7SK6oCwC2BO3UAC+vs+nnq9&#10;UGR4sXp0xLW0rDYnjfXQgH4X56vUqMOaekUSOhsFK3va3089XqUD1hfbFTyWU2H66eHPV6pNSsLV&#10;TLK24A7VubliPj3sOer1I+ujp2qnhkkO+xN7HTwsPDnq9SQrYWlqZKT3n2RKxa+t77bW7agX56vU&#10;yVk9VhpaSnRZVttJKAMb2Psvpz1epNUwFPXw1FU1gTf3QTY20FvgdDz1eqVGKCGceXYo2ov38R28&#10;Oer1cawxUrfLzRlo1LbGI9utu/hz1erBSzSrMlA0oEVzY+z9T4c9Xqjq0Dws3vEsfeAHa3b7+er1&#10;ZaJ6YrPvYJdDtBvf77c9XqbpLsA1rWH6n6+er1OpoXMCO0gDSWCgaX+JN7fDnq9XGKdIR8rUS3RL&#10;kbexJ8Se/PV6pFHTwSzoKeQu4a737sD9Ps56vU6YhQpDMH8sGJiLkkE/R9XPV6vU8mIQ1PkhQsKN&#10;cnv4G1/aNeer1SVmwuqaGkZbMRe9yBe9zf6uer1KSmoQsJlKXj3DYy3Jvu0UC1+3jz1eq1T0Pfh+&#10;9RfVDmmlGXaeWOkqdvmy+VYhdxFwz2FydOxPPV6t/wC9BnoNyn6Y+m9JlbBqJVmIMjy2LOWI3OS7&#10;G7Fm11Og7eFvV6rQabDoMJgWJRqB20AP6356vU2yS+YxcDTueer1R5ISCLNbv8bjnq9UGSGNWJJ1&#10;sRz1erMsce0Ai/7eer1OFLRkjte9rfRz1ep3ioGlYWUDvftc/T93PV6nYqsH/Ehf6uer1SaZ7yG9&#10;vr1156vVkEiLNYdu/s56vVLNVDs+0Bz1epP4vmOloYtPj7Neer1F7zXm1XkKxkBtbdteer1ApiNR&#10;8yPN37W1NzoCfZ9HPV6kyqReYzOCllZWvqATr+v089Xq5x4aglWIqAjIbmxBJ56vVnioY5WLAbQo&#10;Un2gc9XqmukifoaZh7xuAb6nx/Lnq9WfzZF9rE2BuQAT8Oer1TAjRwtAVuD2Pex56vU0VNMZagiQ&#10;kmMDbpc256vV1FSNLKkjsWiTRgNCDz1eqFW4U0rEI42kfZtqB4689XqTlTTOHaqkBcx7lIOgA/xf&#10;d489XqxJC9OhklbddWta1vC3PV6kFi+GCqgkCCzSBhe97WN/489XqQtUhoWjiKl1CHce5Iv2/X9n&#10;PV6kHi9C9VSfoyVLye6B2AHYnv2156vU212XbAYcq++tpGI1LEi1uer1N8uTZKUeZSxWmcAm9gNL&#10;9j4/Vz1eqLieFyWaSNLMqAy2A90frbU+3nq9QL4yIKJ5KzEVBB/RdjYkgG/1AWv9PPV6id9RIHjV&#10;y4AQTPK7HUkW0A9na9+er1FfrMTWevmpypEciFANSALm5v8Anz1epHx4fiFDh0VDg1/KV5GnMjFt&#10;NddT4Ht7Bp7Oer1M9bT1ElKtbEFmij2oCRa57sdQNeer1N70EVOWeVls7BkK3Pvf4fAeP6256vVg&#10;qZEqarzYx5KIpUORdQRqb+79/PV6n/BfPoMQmbSddoUWsVViCQR9fPV6oOMSvVCQR+7LtFzf3bg2&#10;K39vfnq9QPySVDiSokIJG5gG7WXXTwvz1epI4iYa52ozIZFkUkE6A+O39nPV6klTyR08kMERKvIC&#10;thcAPewt7dOer1CTSVyUS05qHG4lbk6gaWuRf289XqVNWyNTPLEf0l32xj94sLAn6PAc9XqfQ3yC&#10;QRxqJpAEEqr7psx2ru7/AEX8fp56vVnrsUajw2orMOp1SSaIqCRdUkVu3t7d+x56vU507SyRx1sU&#10;lnEe7S1iexv8O+nPV6nX5gHDXp6RgzsyPGWFyrEHeLaEgHW3PV6pqUNCJaeiqCDMAryEXDMTe1ue&#10;r1KmGOow3DYTNJHtDMdvmozqGJA90EsBbW5H8eer1PENHAcOZYnFVNIQwBP2QBfUC3bnq9TNDiaL&#10;LsnF5Adw3E2BH2gD8QQQPgOer1MWZIxiMS1G4SPudSewJ7hfq7fVz1eqNBBAcLiw6NgqzKS3cbTr&#10;4+GvPV6k5G1fUuHkIeKAhTa1yqGxJbwJ56vU8wRTCoLSoUE7GUsGv7BY+J7c9XqlnE5kd6l1ZKdj&#10;bae99bGxHY89Xqd8KqaeimgFWyuQ4kZXAAYFb7QDpqdO3w56vV1E+DiWsSqkaKJixUCzMbnRUuNB&#10;fx9l/o56vVyoZqSkmSmq4/PSQEIb69iT9Nhz1ep0wHF0nxdIGBFIWYvbXS5tc30ufb+3nq9QlxTx&#10;UcHylLENzTCSG4udpOq39njbnq9SnrIFOG/pqhUmJkugsALdlAue3t56vUn5ZiML2VDiSOEA62vr&#10;fQj4Wvz1epKZjqpJooY6Mq/mAGQdrrY2b6R7eer1B/Xy0aTRTKRILkSIbG1l1I/X+z1eoJsciw40&#10;I+VjtKQ6/ZJsCTb7r89XqCDFpaiKlj+UcKyg+aCNWtpYHwIPjz1ervC2EcprZlu7kFf9UWAv9f69&#10;+er1CTlfNMaYhGzqrmBCUuFI0ubEfSOx56vUJ+F4k0lT5dUweN1VkAPbdfv7CPZz1eoSYcSpqjA5&#10;KeG7yEHdtsDtB/jfnq9QNVc0tPXM0IDJONh7i4uQb9+3PV6mA1LYVVRVCR7VBKlr3U6630789XqX&#10;1NVrRlJ6Eforlt5BJ3H2W0sTrz1eozeUMSrsUw+Sim/SK0e+PWwIC6gnQXOpseer1JLMGA0EbLS0&#10;48uonJMm0km9rd/o018eer1FkzpGMPQ0GwmSVwUcC+6xsb/Hw56vUGuC43mDLeZqan3FUkdVOwXu&#10;G0C/f3J8Pp56vVYHk7HoMPECVEu2ylzGQGBLXFt2vY2PPV6hDocQfCcaio6GRUMjBwQPdKgi4PgD&#10;ra39vPV6hbxHFqKop4KkMjOhO5QCCdCfZ4j6PHnq9WCXGMRx2OGF6YLHGW2lWXVRfvr489XqYfnm&#10;paotD2RHLKTcEX8Dr2Nuer1KvBq+irsJ3C7z6kt3uvsHu+HPV6mfMCpNUU4h3RStsU7O172N7Hx0&#10;056vVDp2DVs8MbFA47DQ3vqPp79+er1Rc14nijYUKGdYlhhDIoEah2Fu+4WLeHfnq9SErBR4LUU8&#10;JcSU6KrbSNQSut/ov489Xq4nFZMAjSpqJDJHUMWUDW97gLbU6DWx56vUaXpxmoVEMNHTEGSIxSG9&#10;gFBU3Fr3F+3bnq9RmSJMQwoOpMZuJBa4KknX6VI/hz1eqRLSxCGOcLtM7CMm9yAO3f289XqXmWdt&#10;LLJRs+06xubEkKTofG1xa5HPV6hnwGUQVIj27xCAosLqT9fPV6hDwmS1fvkkZGckEewfDnq9RuOm&#10;+LGnCYdK5cuQwY+JPPV6jt5Zqbgeywt7L689XqFihu0YW39J56vVLfU9rc9XqZKqMv7w7X56vVjM&#10;OwB9eer1MWM0qSwsHHe59mnPV6qxfVv09w7Hsp18FfGzRuvv28Cb/lr+fPV6tNnrpk0YB1FxPDqR&#10;SiLM+5rEANfTbpYj4j+nnq9U3pLk6DD8VoaqnFqiQqC0mu4X7gEgDd2uLfQe3PV6rK6PAZIVjggd&#10;YiIUFrAAODe35256vUQn1SNJimILRzsSkDsGT3iN9vd22t317fHnq9VZ2ZKk1UbzxIWgUhSo0K2a&#10;xPt156vUjJ4KKkqT5EVgV1cm4HiBqCb+F+er1PVO7SU0LUkxvTfpghA7a7lNu4Ps7X+Nuer1Gg6D&#10;5sCYpSU9IklpD3ubINSNwNjYnw+jnq9V1WUeoVLHgyRJPZ4yjyltWYke3+H0c9XqaM556w7HMQTD&#10;Bd94jaxtYHcQwv8AsPPV6mCpy29ZGwjgjEd923bckg6HT4e3nq9RBOvk9ZQ19VFDE0UgO0ACwVTa&#10;+niD8eer1BNlDKMuMYilPPbawDldpLXv3JXQAkePx9tuer1DTjHTDBppDU4kHSN0F/LBYhvC4sNP&#10;o56vUXzNfSmgZBLQRlTP5kb2+0xNrMe/hpz1eonud8mT5Zr3+SVFVXaM3uNB9pvHWxt8eer1Cv0X&#10;q8OpqORbkCKwIAAsxvf2kiw56vUNciYXNQPX4jG04ijcRIGtqwOp93vY/rbnq9RUccqFrasYK26D&#10;zw36RSVZUvYhWFip8L3v4jUc9XqcHzVS0eF/LUzf5MgLckk62LMfbbnq9RgOlONCtSn8yYbA9huI&#10;0UAkj6NOer1GnmxrDKKihhomEhnUkqSQQLk3I00Nzz1eoOc2dQ8LopJoaaMRxlSDaw2kfcPDnq9U&#10;vA864ZieHLUQSFoW9pvtbudfYL+HPV6lDimY6mLCHGHgLFGp0YGwJBDG/wDDnq9RUs55/ml8qBZC&#10;JlIAfsosfd+B56vUKXR3O1XiL/JVhEhZSqgnW5Jse/idPr56vUbTEcLGLYSlJNA7zwgeYwtYiwAV&#10;fC/xPPV6gux3pz8hE0KRI0w3MCRqLg29gHPV6gjmywcAmZ8RP6TQuHsAB/i+gX56vUl6irpKOGOG&#10;Mm5kUPtOhUX964+iwt+znq9QkYbj39YZXWQeREgXy32i1/BQD4e0/wBFuer1O/zFbLR/IU8QNQzg&#10;rIzA+72IsO4trrz1epmOAYdP5lKf0k67gCgFtTf3u57+F/Dnq9SVxt4BRsgFpCyqQvcH2n4eHPV6&#10;gGzLleRnmCKQ7Mwst7key3jfnq9RSep+U6qnpVxiAyhBcCNgBY+Fxa+vsP8Ad6vUWyKvqqCuWeFm&#10;YXChNxA7a2H089XqOJ0mzDrI0x8uMoA25fdLX90ag+B7i2vfnq9R3KCOWKmglqF/QeXrsNtp/d90&#10;XuD+vfnq9TXVTQCdXgkUyC+zdoVI1C/H6/Hnq9WbB6qJMR2V7hF1FlNt4Ym9iL6/T+znq9RU+oM5&#10;w+o/mJ3GINIFG4BiS573vf2C/PV6g1OJ4hI4xCgnCpCF3AjU62t7O3t56vUZTI09RVYHJXzXhaQm&#10;NUYAvawAZdCLMdRr93PV6k1mzMMOCwvSQP76DapY2Gg8T7b89XqK5nLqBVVNKlK0oeaFgy2Jta3i&#10;e9r89XqTGAZ7xLA6qWSvDxSOqhVeTdYuQx2k67T3HbTnq9QxDqjUUlQss0S3ZQAoI962u0eH589X&#10;qfMtZ/fE8Q+RLtGvmhtoPYqwa3jY256vVZV09zlFQ4AhqiZUhTeVAO5QTtuRroeer1Rs39RIsMji&#10;gpfd82zH3OxP2dO9v7eer1KnpwMProzjVayks41IvY2uVUaHnq9RjKvNOEMlSvm+VI2wwe6QFAF7&#10;EFeer1BpjGeIDh06rGDM6r71rAENctoD4A89XqD9MXwnFacUzGz7A4YkgXJOlxe393PV6hWwunnf&#10;BAsRHlzWjYAAki3e/cajv7Oer1B9jPTqnxLynrVN5JFl0soC+Fz3IIGnPV6n3CshZVpi0RgFRIv2&#10;UF9FJFwdL6+2/PV6nuHppg9VU/OU9OsZVmIjUAhdB9m+pHPV6hhyf00oZKZpGAgZhfzPLACt+V7j&#10;2/Dnq9SA6hZLD4quGwgykRv71rAAnQnXx9nPV6sGWemdRiWHTwyiCKngsS5cCQ7Tdl2EXIIuNL+H&#10;t56vUIsMOG4Lgwo6OnkCFrhVUgBT2tdbA28Dz1eosGesAxTMdRNPLuC0ziUXW/urcW9nx156vUh8&#10;oZMgNPVVUxJeMlSNve+o/oJHPV6ge6iYgcvwy4eWKyxAlFaxC3udfrN+er1VPdbM+1OMYzLWQz2d&#10;ABZTpcAa27XPfx56vURnMWM4liVV5klTsnZywZr3PcWJF73Ht56vUhKiTeYp2sWYENYC2h1P0+PP&#10;V6pVVikta8bbFVksiuAASB2v9HPV6sc7VKSGuS+4AC41APjf2X56vV29VPWSPTQxjzZGF7G4000+&#10;Px56vVjmp6mKNnq7Kytqvj8Tcc9XqxTNPYzAGzgWLewey/x56vVywqknralIIQTdhbTxGvPV6hSy&#10;vQVGIVZlZQBA7WLezswt+znq9R3ehuSI8UM80iuxDx2J0AU3ue9mB0+vnq9VjFL0qOH4V8oWG6oW&#10;P3rEFfEi3tsLEjnq9QdZg6bRUQfF4HWSamYbQAQAtu1zp256vUgTh1XGRC93UjUgD3W8SfgDz1ep&#10;jqIqhKxUKjZGTtkNgGPit+5vz1erHTtiNNiQgmmSCGw8zvYjcSCCOxF+9jz1eq9H0FZ9ocBWF0kD&#10;bAnuqbKQTb4C9vE89Xqv3p+vmXYqIwO3loYgVsVBtYX18Neer1Fq6k+szLWXpWw+GvhBJYkbhvUD&#10;sDb2/r3HPV6iOdVPXXibKiYRPHKk5JkjJIZB2X3h7b3Hf6uer1FkzF62M9bxSQL+jaRVuLtYWubs&#10;SL6+AF/b256vUC2KepvPlRiNX8jVSbKgFAsYLDuACR7wHsNvj8b+r1J3GOtXUWsDQfNTKwA22Ygb&#10;vEkXGv0c9XqRFX1D6rYiRJDUzTPHcmKWxAFjYJdb697689XqjYZD1MracSSKyS1JO5mcta50G22l&#10;vYCPD289XqcsayVnbMqz4dNPVqHj2AODtDn3VtstcMdbE+3289XqUlD0a6lVFGaV12sFjX3UYEhV&#10;t8De/PV6lLg3pNz7jkwSBJ0WNPMMmpIJ1sSSSB8B4c9XqU9N6QuoNWrRJGJBIbNYkupHja38T7Oe&#10;r1OGGejfFaZrSSvUDyjJtYC6tfwA0sAL6jnq9TtT+iPMNXWUk8rgRsHe+24vqR2I1ANh9fjz1epa&#10;Qfh54ziMMcYbfAj75o7MCw+JAIF/jfnq9S9y/wCgDFo6eWDFYREkj3idTuKIBoLEDx1J1PPV6lZg&#10;/oFp6DERH5Tzxi5LC2u7vptv3PPV6hpyx6HcAip0VYlqC7HaGWwUjsPpB56vUJH+xjhNZCEqaVFk&#10;0DEAklhoL+Fvjz1eqLhfo1w6KMULJEQLE+4LOPie9xYannq9TrSeiXKsyb1Q0sn6T9ErqEYg2Dn2&#10;keAvz1ep3pPSTgkssNNU+XGVuAxjBBJt3Gp8Dz1epf0Po/6c4eyU9BSwzsr75JVjIDfvEHcAb9xf&#10;+/nq9S7w700YZLM3y9GDDGjAIqggG99TY9v289Xqe16N4NPQfJmJIWiFiAgAJHgp08Lc9Xq5ydE8&#10;AwsF6JEEkrKSHAIJtbQnsfj8Oer1OS9IctwUgSrCi372hF/q07nnq9TBL0wyhSszwwQsS4Y3UEXH&#10;a1/AHnq9WeDpbgGOVLCONI3WNpG3kKgAuR7ugPbQDv256vUnKnJ2XJneRKaL7XlhbAAeFwB4eP18&#10;9XqjVHT3KTyqrxQsI7qpBBKMfGx9hvrz1epIYpkfLtYrFY0ijjQg+6oJGn+rfw56vU0w5Ey/JKGh&#10;SIqqgKGUG5+tb6c9XqbqHp7g1Y4NQFEUW7Q2C3AIJv8AA9gf2c9XqS3+bnLaYhULCqyySWUkAEdg&#10;LA2Ght4fHnq9Uw9LcsyzzRy0MU0Ul/dKglRYDwsQfHnq9TDN0XyPS0jOIEjM7bFIBLA63BOv589X&#10;q7l6HZLgpI4pKZJHLKPdUXI9t/2jnq9SfzN6dMkV5ijoKf5c7lO5QoNvEMdvY9rc9Xqeoug2VsWl&#10;bDfIjSjgZTcsAWCjW266k/f4eznq9TCPTpkqaUPWUiAAkBwSAwB090XF/p56vVhr+guUKaoSpkiV&#10;r79oUKAo8L+7r4/lz1epjm9O2U8WlfEIKRDOVQAFAir4EttALXFtD+3nq9TjiXpyyVT0XylOlmPv&#10;FzYggWsm2wAN7637H4c9Xq6rfTjlWjw2JzRqCWDCyKFY9h7u32aHnq9XFfTplt8PaGSGBNzIygKq&#10;AG+t9AL9+er1Ra708ZXwhzLhaBp5AUtGEYAnxA7d/H6eer1Sz6ZMkQTCuxmAzTqmha1lAAv2X6zz&#10;1eqPV+lzJZPmQUaSSlwR9kgKR43XXXnq9TninpcyzHQxTQ0kbTALZYwqgnXTRfabD+3nq9Qcp6aM&#10;Oqb1T06QlSG+wpUNfUbrG4PPV6oFX6YsuRtTVHmLEm5g+yJSxN9Fv7D2N/q56vVnp/Sdl/FW/l9b&#10;ANpDWkIFwSQRb3bgXGoB++/PV6o0XpNy3huElBCTJ5jBbxhdNx7WJFiP4a89XqD3MHpJ82pNdCFp&#10;olsAAhO5ddL39pH3c9Xqb6/0l4jU1SRxAKrulht0AUeA1Nifr+/nq9TTXej16qCISh/MknXc0d1J&#10;UGzEkH2dh49uer1DhF6dqnD6dMEo6f7CLeUqoIP7p7XIt/fz1eoVl6a0+H4VPQYLCI502PKxUXJH&#10;f43056vUtco5OoaRRU1jyedENtybXLX8Ntjpz1eoS8HxSnwajkd3333++QLm+gvz1eptxqsFBBIt&#10;2eaZGXeoBUNe/veAv2+o89XqIj1rxsRVNPhMTRtUylkUM5BJFyQtri9rnnq9VX+eqGdM3T0+IqY3&#10;kNxtsV3EaXPiLC3PV6o2WasR1sc8FklkYQyXsAWXwA262HiOer1CDjTDGIrr9qG6LpYEka3uBoTr&#10;b2c9XqQePQ+YyeQEKIpDAEd1BN11vcEc9XqK3mWBTXOstw4KyLYalQ2ugB9vjz1eoFsfpMJWWdq8&#10;mQSbiAANQfb20PbTnq9RQM15Ui/mciUrJSiMXC/6p1AGnjz1eoLYqhKacypIJNWVdQANhsxtp4/D&#10;nq9UtqxI6oxhgQ6gi5tr7Bz1eqNWvUPN5dI4M6hSRbsp/s56vUpqaqYsJ5987MoSMXFlK631tf8A&#10;p56vVzqqrzFWq23cEaeGn9HPV6oFLiEMNVAahd6FihHxIJOvfTnq9SooKYxI0chS0zkLZRcLe417&#10;6ePPV6hSweo+XmhpkUKqEXYewAjUfRpz1erufEXQtMZfOHmNcICAAToATft+umnPV6kXX/O/IlYK&#10;gqZJNzAN7siA6KQf3gDb+znq9Uqlo1lb5um72uQSLaePPV6lBgUmJ1FTHEijbuW9vpN/vHPV6hqi&#10;w75F5MRBCMifoVZQVJP2ifo9nPV6lVS1b/yeOYNaUyAMqgKSpvuI7AA89XqCjNKRClkEExmLO5Y2&#10;GgN7AWt2Hf289XqD7DnjNP5NZAJGfs9gDa5739njz1epzajxKHEVqC4cQ6oiAEAG4G4DQ2+7xtz1&#10;epa4M81kixL9Iu8qCRqLm4NtRe/PV6hpwrCJYxdagCNSy2OguDYWFvHxP1c9XqlU6SR4HKuKylmi&#10;Z2dpCBtW5FgdB2156vUhMc+WpsPnrYNPmIyt+zKF7WPhf29+er1Ari9XiGKsgqQPNupY6kADw/b8&#10;eer1K3DaaZahLurxsFO9LiwI0BB1BHb+GnPV6jHdNUq1lkWNFkChxfcTaxt2sRre/PV6jM/zBaLD&#10;KNSkZdmQA2F00sT4HuP1vz1eoCOrNXRUDyUc5H+lElXBBZr3Jse41+PPV6ig0cs1M8kUzFRC5EQB&#10;FyPjrbUc9XqG3JMkU9bTieDzQLtc2CqwGh9l/o56vUNqyyrC9PJt819tyxsVW9wBfxtz1er/1tP6&#10;TFUmmNdSbnkWNYzu72Fyotz1eri+LzSBPLdUKkbtzAfE3JsNeer1ZqrMGIYbWxVqShCVJVgwK2Gl&#10;tDz1ep5w/qBVyVCRyBZFAW9yVI7ajQj6Oer1M+K5xxWnqt287HdXbaTrr2PsI/hz1eqYma6qsddz&#10;+Va6AlgARfQnt489Xqgv1BrEqzTxyhHRVQre+l7b+/j8eer1MVVjbJPJV+a4d2DGxtu+Jtpz1erl&#10;X5ihno28uQNOLWW+vbUnXnq9USnzJUVOGisqSRIGZSQTouqm/wADz1erLh9bXmohhiciOAKFjIFg&#10;L/t56vUb7p/mxsEkEYHlUvlMzFb2DkgDt7L+PPV6h7PXdVww4eK5ZaV1fc6e6ewUAHQggDU9/G/P&#10;V6hIyTnWXG8RpkWANYXJNytgRbv9+v8ARz1eq1np902pMQy4aeWEb/dk32JbVRftbtftfS3PV6lx&#10;inTamkwZaWEIVhu261joLAW8Ndeer1AFXZabB5J8PXc0zLvU2JIJN732+39vPV6mWbG6vDm86oID&#10;OpWNzYkai9z4fRz1eqVNj7TGnno4ZAqgq8glBDEDwFha9/Dnq9XCoz/PBHEDC7Qo3vlQSQB2Wwvp&#10;z1erp8aqBStVxSBlDiQDQMCRbb31t/Hnq9TqMYp8QweCKjB3GMlxckFr6sfZYnnq9TI1ZFhc0VJh&#10;rbKjcfMB1J0uR38e/wDfz1eoaZs1MuXVw+QsksqPtG0lSBc356vUBtLkeHF4jVylnQu7NuFtpYgX&#10;08Lkac9XqS+aOmE1Ji7YlTuJGVAF1AG02DbvoPs/bbnq9QKZryNiFA1ZDFYM6+57p965PbUdh9Hj&#10;7Oer1Be+WpUo5KdvfmQne5Qg9r2sb6fG/PV6mnCsAWWqMMMSIyjfYWBHhuPtGluer1YnyNisVWtN&#10;ChlV3uSDaw/ieer1CzhWU8XrqfZDTSKIh5bOVulrGxuDf7+er1LvDsqzthMVXWQB9rtuQAEAIbA+&#10;yxIvz1eoTqLp3h/+jViKoLblsikAFwdW9tgbc9XqesQya8JFNBeOBUADBARcXsWvra+mntPPV6g3&#10;qaSbzCKlFco0kbWsAy291h38fHnq9QdY7lbZRw/PpruDllNwbE2T2d+er1IrFcCp2px5W1pXZj4M&#10;AdCTe1tfh/Rz1eoK8XyvCzNJTRjzGLsg0J3WudPiP17c9XqDGswqkw2seinUtGyFksLOZGOqC/b6&#10;zbnq9QfZ3wdsNoDEgUCodBrpYA+973ckDt/fz1epA19Htr/l8OQGAqPeNhY+AAFwdDcnnq9U9ZJa&#10;eGLC4IEJjlUbwASysQrFz8O4Hb7zz1eqXj60UfzMTIGVbxXQXDAG24Bb/lz1eptpKLCaXa+EUr00&#10;siJvEl9pIFgVXaANO/t8Tz1eqHV5eQI0jSMkzWIjsAvY6g9wfo56vUoMAeCmw8TxXFQqMyNo1za5&#10;UaaG/t56vUsMOarxDB1qahDEzsGbQ3IBvcjw9luer1LbA4qHE6SJEp7xRyyGw0J9lj3tu1HPV6h0&#10;6fYa+M+ckgEiKCRYjQHw+7nq9RncvZeWR6WZU2RQ7BbxJJ0AHaxOvPV6jBYTQ0MWMtPNad6tVQMr&#10;C67QbgfT4/Xz1eqYtfURyphca3iXcwdyGQgeHcG5vcDX6R4+r1PVPPO8sSLHAY6azKRGqEg9wbAX&#10;P0+P0356vUhs4u+L4Y1RJtVFeRCVWxKtpYgeI56vUSbFYKGPFKoxn3rPDFKo0Bb94+0jtcac9XqC&#10;TMWFVk09PWxAStTRhZKjaAGN9b6ePjz1eodOgyulQy1S7BIGuwsbagqfr7fqeer1H6y1gdNPh0Ig&#10;lCzwMA1yCZFtuKqD/Ec9XqUl5IaappJYdqEv5PYgo4J1APfw/Pnq9VCXq7y7XNjtRWGOPzI6pgVV&#10;NoUdgvb3hYdz489XqKp0vwUNm6KOCKzG1wtxqx2j+jnq9V+fTHIc1NlCiaSaKaoSFAyRoVKHQL3G&#10;thpcHwPw56vUZujo6TBaWHCoby1dQwvIbEAW1+jXnq9SXxHLcmD4j59XucTqwZTY6W0IA7G9uer1&#10;I/MqTUNFTy06tOr2YG1yrk7AD2J7+J56vUmK7AqtajeSs0DkCQAkFAfEDxA56vU1fynDIRK7wncw&#10;d2eQ3B7lfiCPh7dOer1JGikpsUpZcRr42MkbMqIAQQg00t39ov8ADnq9TaKiWqq0q5w0iSj3WtqA&#10;Pd963tHPV6niqd6NS4PlyQSJfx9zvoD8fHt356vU112Hy4nU1EQkEQe+5rC5DAagaan2jnq9Ueio&#10;Fwmi3Qy7DGVjswO5v9a3x9v9HPV6k/iFBSPibVJgvskt2ABBIuQfz56vU8UCQ04kpiu1WJCqdbg/&#10;ZsPr56vV6STC48Q+WpI5KaOyg+dIHVSoF3FlFgTrYa9h4XPq9UqKeJ4pvNuxUXD2sWuQNqka+N+e&#10;r1OGM4oBXIFKu+xYyAuigjU3HiDz1epPxYs0EVRUz2KyIoUBgSAjHsNB8Oer1D70gzBSU7/z4jaj&#10;qERW2qLK1yb/AH9v289Xqro9ZvWDLueM6S5YhkDRQ7gGivoSdx10Nuw+kHw56vVXVjmZ46TD6hI7&#10;MptqCLWHYH489XqL/jjVVPIkyoZyxG+xFlv3Pfw56vUmKCueIzYdCPdZiWHt+JPjbnq9XB3Yzqsi&#10;eX5ZTUa9yQRprYfRz1eoeMu5mw6ko6emVAZE3HzfHUAbT2uCb89XqUcmICrkWeqXbECgCnswU3C9&#10;+xtr489XqWtA+HY7i03y8SUQLeaIYNxVVJ1VSxLW8Lkk/G/PV6jAZVoZ4lhnjjBpyRvAtuXUqPqN&#10;+er1HiyfTxQQCWFFaPaN32dwJ8CddNL2+nnq9ULONGI6RqthucgbQdAGJ8NdRb289XqK5jE7x4zT&#10;1lVISxJtt2gLroL6+znq9UvLEqVlC3zbNPURzMVIFiQzXK9joBp7Oer1DPQVFNiuHy7IWMQKogZ9&#10;1mBO/wALWv8Arpz1eouPUuvoI6qoNBI0ccqkAqRZWGgFr/Ueer1FJqMSWktFiUm4rcaXubm4BHx5&#10;6vUlsWrqB8PdKWQAlrootpfvfTt4c9XqTGHiqnMEiIsgRwRGy7gTe3bnq9S8x+bCauvkly5SyRLC&#10;qgxEqSWIG4iwGjN2FzYWBPPV6myoi8qSEqbNIfe/1b9ieer1CdlfD4J8OalnF5EciPbruJ1sLeHP&#10;V6jBdPsD86Z5K2A7Qdm0aXNtST30It9/PV6jESZfijEWHpFeJx+kWwv8de/gNOer1IzNuHR09DBh&#10;FBZFkEkm0WuETTUeBHsOvPV6i24xl/CjjJqMXbeph2qSfdGpsbdrr7eer1D1lKnw6nw9YFIZQh8s&#10;Na2g1P8AG3PV6m/qQsAw5JadJGEykOzA3YhbAr2H3c9XqJFjbw00jmRTtBO3SxIHhz1eqHh6RR1U&#10;NJLLbzVuY9p3DS9ybW/O/PV6l0tRT4cDSpuHnRkbyO19Rr+Y56vUi8RrCD8lIoKoBuJOtx2+/nq9&#10;TPR11VPWMltrEgi/+G3PV6ldTY3IhalYgCAe9awuD8Po56vVlrMdWopytMoXyyoAFtx+j2W789Xq&#10;a56ObE5/npGLSLt0Hfw0IFhrz1ep5wPAYnUzMgKhh2W73JN76G4Pb4c9XqNT0ywTDHkZRElza6lV&#10;BIvoe3ckX56vUY+XLGGOIqyUHzKdRIoXSxsQVYWsdNbEWvbx56vUihSIaJpipILvstYMSb2uDrcd&#10;tOer1Cf0SwwT1VRiqsVECFhHa5a498X07duer1HXwbGqGhwOGqhW0YWxBABU63Y6+N7W56vUF2Ys&#10;TqFrY5KVdsaIWOpub3IFr/f/AEnnq9SQwKs+aqqnF3Ygpa4JsO9tfovz1epeZbzFiNNK0EMnlz+Y&#10;pZr7bRgEjbrrcW1Ht56vUuG6m1FM02J7vMVlSK4Ore9Y6DxA7256vV6jzJQY7SrV7ZIvLJVlYEbt&#10;dDrb6vr56vUrBLHAGdn3SkqzgAEMGNgPHX4nnq9SerkgrIJKbzPKBBAKGxDEkAaEX156vUg8RxNI&#10;pJpHn/TQ2CuwsWHiB9fPV6hRwnNksawV08gMkkcaIABtQDuxt38eer1CIuf654QlJTU84iCbpvMd&#10;JFBO0EILg3BJu3jz1epvxPF5cRneqppPKWJVZnYhUI8B+WvPV6nWjrYcXqoomTa8ZXW5Ic+IX289&#10;XqjLiIXFKp6TtvKqSblAtmIHf3fD7+er1c6uqk3GskUNEgLgA3Af2i/fx56vUxUGM0NHQmOgDSfN&#10;Sl2VnJswUXIuDZTa1h43NtSeer1SZ5pHpZ/JBRmjLnS+w31IOmh9vPV6m6np6yrqP07IqxqGYFrM&#10;SfHT2/Hnq9XVYlRT1ElRRNtjZQWLakn2Lbt7eer1MNdSfzuNjVwqI1JB3WsB4v8A0c9XqQkFPTpW&#10;VaQqAYEZY9Bcgiy2PsNtP7Oer1c3wbbAKmkZX81CHH0Hsv0HTTnq9TDO1NTGGCsVS0wKrHex0Ph7&#10;tr/Hnq9S96bTrTZmMlXIYPLU20sG1923tuOer1WG5fzPh9dQfNEhpaZC7WAIAJsfbbuL89Xq454x&#10;DB62gppaWnCVxV2DAgEJ3YX7Wb2eP3c9XqrD9Q+JYZDSGKkjHzDOyuQbAC/wB+z/AEfHnq9VXGbI&#10;KCuxV5qSJ1LPqbnQroQR21+i/PV6pUFdR02HilqnAkXfI3mAWIsRa9x2GuvPV6gHrRfFDsXZNIzX&#10;Zb2KH7Gg8faf4c9XqEarnhy7glMsBDPMjMSCLBzcEnXXaNPv56vUH+B4fFV1ckc2yR2QMhDA3Avc&#10;Aant4fVz1erni9FTS4JPTU/mRT7CF3oY2VGJAsND2/PT6fV6oOD0lNLKhBJMINwL3BuLEj289XqU&#10;0U1HX4u0TWdNpJubAWuVAvoCPb9H1er1JbGsMEFfLSLE0gjdShI0csAQF3WBtf6L+Pfnq9SefE5M&#10;v4nLhBK+Y21bodQb3sCLgi+mmnPV6u6bAZccxBq6okc7FYLc2O4i5Fxbvbnq9TLjUkTU70rvtdix&#10;UnUki2p7X56vUkcKpcQp8RPn2WFVv27m+rX1+rnq9ShxXMsFZTHD5HCxi4eQEAi2oUE/nrpz1eqB&#10;T0NP80MXVd1IbJHbUljcAnuSPy9ptbnq9QpZJzbHlSokfDhEaidGFmAYkC5Oy/j8Rbnq9SgxzOVB&#10;iNFKtYVNxHZhe4J1bv8AHTnq9Rc6upGH4z82WEq7hqNbC9wB31/Xtz1epkrqqrjxaSsJFpVAXw0v&#10;c3HPV6sNNi1auJLUp7yOSrAW0AHf6+39nPV6pTTQYpK1NMXiWIEnQi99fGwN/D+nnq9T9Q4FT1dO&#10;VYNEkp0ZTtufDS/cd/z56vVxlAoahaWRS8qopLMQSAWtuJ+P1c9XqdosUlqlGFUpKyObjaLgqPb4&#10;X/X6PV6lFXYPU4hQtT0zWWMhZyLhl32tcjwP69+er1JuXKOIRXopbIIgCh76W+PPV6uM2ExUdP76&#10;bnawQXNiQNSRz1epV4TmCDBMnyVeILaUtcWW+ik31t9duer1McuZ6Ou8utnjO2VV2u5ANjre3gfH&#10;sOer1CHgeNFqynjsI6aK+5r6kHXvfQk+P7eer1L8Z2w6pGxp/OhDEsQ4a3hbdrr/AG+znq9ThR11&#10;BXRqYyVQyFWZba3v4/lz1epR5h6043huDPlHDt0cMJCSyW94truAN9Vt3+7tz1eoOo8VimxCPE4p&#10;dZ2vKvYubaa+22g+GnPV6h8yzmWHCMcp6ipdxFMiHYjWAv4XB8PG/PV6htzNnKKvw6TCsODGna6q&#10;5sWVrC/vC1x9/wBfPV6gywmJcPwN4ElkmklkfcUsHLEmxsLDW9uer1C3kKtpsDwaWkxGNjUWWSzg&#10;WtfT230N/iRz1epf5OzOKSsE1vlqeVyJJbA3A/eI1Nr6eJ+HPV6rFvSzi+E5qx+SgxAx1dNRI/6N&#10;tt3LahrHU2+Ht156vUvc+nAYUqahVRI9Y7uy2A9g0Av+vjz1eov8eWqnMdRJUwQWoLgtU+6FUrps&#10;9t9PZ489Xqi13SnD8KwaXF6iRXgmiltbTa2whCRpax1156vUQDEIsGFfJSVzvIFlCi5sQT9lmUG3&#10;x/W/PV6mDH8L/qb52NYAdorPKeQmQtoulzuJsbaaWv49hz1eo7+DZWy/P0cpcSnnU1FSiMQg1O9j&#10;pp9/389XqR+R8SqcFrP5UkxepEgBVO5Bva1vC3PV6jXVGHUddl1zi25poIT5KlLjcbkA637/ALee&#10;r1E6zPh1fimPQUlTaJobsCBtXb+8p7X7g2P0/Hnq9Qz4bg1BSwU6TEbIhGAQpAJaxJU+I2+znq9Q&#10;zZ2zDL/VGFhEPMZTGPYADZTb289Xqp/9T1XJQ3lmJhmldifHzDa5H0eNvo56vVWtLjfmVYasDRCP&#10;eLsB4m9h7Rfnq9WOKtjjw9amyvudrMAexGhPwvz1eoDMbg+Rq/Mn1jkuwAtqSfb8Oer1IXEa0iUK&#10;kXlgOoAtpbtpY356vVJqoqqoV2DjRlBFvEdrfDnq9SGqcNrXxBZKhNhiLDchNxfvYgDvz1epvGJw&#10;xT/Lh3ZRdL7h3v4kXP0k89XqVUGJtNC4p23aAE3Ghvr93PV6sUFfFNVrTyE7lswc9iSf2Dnq9S7p&#10;4dd8rbg5uD8Bz1erHic8NJTSQ+RuR1YMwUHQn7+er1Aa1PgUkjCmXZs3bQxJ7dz+3nq9U6AvtWeA&#10;DaQig3+03hp/Rz1epT4ZSSMxlq7M5KqCO1tbj4fHnq9TgVmjlFYihmA2KB7b+PPV6oOJx1DVqJMh&#10;IVQ2n2Te91+kePPV6nmWnnq60VUyxoVjWJQqBQqj2BdD4XNte5156vUIeHU9Gy0x2a2KFvb8Tz1e&#10;oZ6bLUr4UZI5FUlVK3IAIF7/AF256vU2PhyPFJKoVrqTuYgAAa21sPp56vUGmJ4mJq4wxPFNrtsg&#10;+zcX728PDU89XqTb1c8bsvdQSALfHtz1eqei1DsI5rCFFICgWvf6+er1CHl+SoWiWWKPaisg2Eal&#10;Qbm3tHs56vVYJ0gpIq+s82JPLhMMbJoSA27UX18T93jz1eo6uVsv3xcSNHZUZVkAOuoJBvf289Xq&#10;MHh0WH1lKI6SBZJpVaNiQNygi3fuR8Oer1BXV5FhiZsYqo3Bg3Dd2uRfuT8DbX+znq9RSuqde8dK&#10;1bRuJIYpAzuLkWOhXxv7D8fo56vUTTNWNYik9RNT+5BKzNs7EaG5v37HTxHt56vUVTNFXTfMPUKd&#10;4DbQDob97ePPV6mCDF/JIenURhjY+P029vPV6upauuSV1BJLXG74Xvbnq9WOasfcgYBSpJ+ke0/s&#10;56vUyV+IQljdzdmOrdlB7/UOer1MVZisDUBWlvMQ/lm1tbnv/SfDx56vUx1EUj0AqpVUOLKCfDXT&#10;nq9TGlJUxVsi1yKTUAe8tyLr2sPo56vVz8+KSIQSNZUYFVBtc9rEeNvZz1erhXVdUskOHxxe64N+&#10;9rf2c9XqwfLTUn+kMV8oEIqnQ/UPrv7Oer1O0BqJXedwFS4so0JHt+vnq9T5IT5SSyEHYSynTQWs&#10;B9fPV6s8703nRvBp5wA8NWBuPr8b89XqeJ44ZLy1NjYGxGh56vVHpYoJ2vvCLoT219gPPV6k3VwJ&#10;DPNANoeRvDwA7W+m3PV6odKIoMQd7l1ChWQ/4jex789Xq5YfFRzTfLQrtKs1hrYXuNfr56vVPmpm&#10;ppGqjtQggbB2Nteer1J2eRVvXugIZkO0aG19e/w8fp56vU20eJilxF/nkAhZiy6AWHa19bj9vPV6&#10;pDyRLiVVGAXjkVVKqpIW/Y/Qeer1Zmw4Q4c8NNcSKbKD7CO3w156vUl62iqWZ5CQpXaoBI1J7gc9&#10;Xqd0T/JoQFhXV7AWVhpcnx1Nuer1OdJLT1JSNl0iYgNpZiRr2+Gtuer1OowWLEj5hFisiuLaEqBY&#10;D7hz1erBVpKokq9t1AZVUGwuNAfp56vUzGVdiPD/AJRkJKm+tidv0/Tz1erHNNiMqS1SsscsSgtY&#10;XuNQAPpPjz1epvpgldMldjIcxNdbi9r3+vt2/u56vUpKuiSljjnRydLMoGu09r/R8eer1J+piig3&#10;U85utmNl7g+BNrc9XqdqDElkpTR08DGSZ1UyEXXbYX+Nxz1epqmhhFUEw43jQncuhYkXG63189Xq&#10;d4sVFABuhaVrqCy2F/Zft2vz1epWedQVcgj2MpUE6gkAjTva1+er1NvnUcs5hZv0i2sbmwt3vz1e&#10;pmmEvntUGRCq7rKdCQTbaLeNvb356vUrMvebR08XzxAVySPEhr3AGtyLeJ56vUL2EwRz1CVYAdwN&#10;D+wDnq9UCtDVEjRxCxB+A8db89XqR2KhUqGlUHbGxuLeweB+PPV6oFZVRealQAVYsCCLHS1rH2X5&#10;6vVHr5jT1EZYBZGJDXA1F+97d7c9XqacQkklhmnj0bUa21sNNPHnq9UzB6uJGelq1I0DKdCL2tYn&#10;w+vnq9S6wDbT00au1tWLXtqCT9PPV6lUsk6PJPThTHLe5NuwGtuer1epq2ua1OBtAUWBt2vr4c9X&#10;qi6OxcruJISw00Hjf489XqfIWPntKCEUg3v2IGhBt7O/PV6nGip6OaphpjZIZN+2SxKqfYQL3HPV&#10;6sEaUTVDXdn8sWsQRcDxPhr4c9XqUeE1b0knzCqUhkUIfLdlFh4MAQND+t+er1DTgOK0VV/oeJVS&#10;w020RiQ3sWIsACATf6uer1csSqDgUVJC1pRAQGAN7pbQm9tTpz1eoIM110jSvJu2pK11Sw7jTXnq&#10;9QR1iVHzrRQS7N26xOq/TYd+er1Ro6hxVJ5B3eDOtrac9XqUNHXxxxjdId7tsA9o737+Pbnq9Syw&#10;Z2FTHRVrXSwO4f4gbgG3fTnq9Q74LiyUnltcyNvd7HuCbDv3789XqGXp51OrocVl+ZeyLYqlwDft&#10;bS/089XqtO9OXWR5qc1L1PleQ8QKgkkKSbi/sN7X/sv6vVZjXYnT47l/eo8yKSBtxkW4A2Fr+zS/&#10;5c9Xqop9V+SIZ8elmo23M1pomOg9oCj6Rb6iOer1Bf6eszUNBmWOmq32z7w7XIF1tZh4annq9V9f&#10;TfO1FV4PTJEhnjiWNRYWK97KL/x56vULY+a8+VoN21wWjYliAGF+30nv8eer1MWN1NXStHNhkJkm&#10;ZURvsjax/eG4EH26+3nq9TVifnyz+XQwlroUvZSwcEbvqNv1tz1eoNapq0TGlqmRIWkNtu07WF7j&#10;7Wt7c9XqDHOuZIKWZaWUBfLDSOGIBKAWAv8ATz1eqt/1L9Z8CwumJpMYgdmDJ5Kl/sgeA2gXv4hj&#10;+fPV6qResXUX+byyShDLG4V9SbKfG9tdOer1FSkxdaicuiWchiNQAD2Gnwtz1epnfbFBOszgMWDD&#10;xLX7gc9Xqfsu0lPBTwYrK/vByoFx3N7DTXw56vUqMVgGIYbDUKgUMxIA1uCdRz1epKYxQ00NTOkD&#10;FXGxlIvooGgH19zz1erHUhcRoosQH+WXRmGg+I+nnq9WWqqDFN5cUJeQBNosPr1H1fnz1epMGWWa&#10;aeoZCpsQdvYG/ieer1SK+aGptMl3kjRQ1720789Xqb3ikedVUBSyXsewFv6Oer1PGEFJVWOV7KLj&#10;a1rXGuhPPV6smKvTww7AweUSFviB3H1Hnq9UTy6iunjmeQBZCTp7QOx+J7c9XqbgVKrDuFmf3gO1&#10;r6ft56vU7YOsH8zWEn9C4Op9lvH+jnq9UeupaVq00lAfd7m9tCL6Dnq9TarU5Ecci2AJ3MPEH+jn&#10;q9Xo1jmqghJCMdT429uvPV6umWKN7g7grajtcX9vx56vV6SZDIzxxhQ3Yd7c9Xq4rINoGika7ra8&#10;9XqzCaEURhYXYsCNOw8fv56vVGRQ7ql9oOlzz1eqVIWijNK9ywe4Hcfqeer1KLBCIJKZ9qsWJuTY&#10;6htNOer1CaZoaaKSWoF/NcfZHZe2h9vPV6o0fyMVSZKoC+7dGNCSR4ew6eGvPV6pmFUkFJiG1YHj&#10;jbc1m1Y7tdD7D356vU+Vcy0agTowR/dXT3RpfXnq9QW1yCCUzxK7SISpTtdSbAj4a89Xq6oqOLzv&#10;l6ZSH8sF7ADa2tvvGnPV6lmMLjjmjcKHYhQRtJAHtPsPPV6udTh9NhtVHUGTYscm4BdASQQQfhr2&#10;56vVkmrSlSXaSyze6iHUd+/0356vVLw9gyB5DZwHIH0XsbfHnq9XPDPmajEI0e5kHvMb6W9g8Lnn&#10;q9T+YRJO0E0YuVYAj4n4eznq9TfFg6x1TUcaDzNCW26EDTv489XqZ8ZwSGZ2ECfpYwBYAX1789Xq&#10;RVdltaSWOqn3bzIbDS7g3OnsPjz1epO4phVPHXsMP3iPaW3Na4btt0A56vUnqnewJdiwBJ949/iB&#10;7eer1ZDLSGm3bLSIygnTUf089Xq5IoWmdqRtLgte17DUc9Xq7KxRvvo7SE3J3W7W1056vVwrYGha&#10;Iz+7vUXAHbnq9XUSSSRrB9oHVrW0X6T27c9Xqi+X73mhT5a2v8f7zz1ep8w6GohnjxCClaRI7OxF&#10;yNp7n6vu56vVKr6hBirpBEbPtCKbG1+xt2B156vVnrKDFpap6emslh71yASCNeer1PuF4bFX4oaO&#10;aAKFKgFRuuT49vHtz1eq8b8Nf8OzH/UtmmnxbHKHdgtJNH7jxm053C4HY7Vv9BII7A89Xq+g96Rv&#10;SFlDovlmnwzAsPhiZY1VmMaC2h7e7qSR3Pt+PPV6rAUwOHDotBoPH2Dnq9SFxx5mlax0/iOer1Jp&#10;5ShP1+0knnq9UCSW+1yRuGniLDnq9WRtXve4P589XqcERftKe3hpa/PV6neK5WwGgI56vU4wNsHx&#10;10HPV6uQqkKBGFyxN7+B56vVieoijYXbXTS3PV6oFRi8QjYIQCD9/wCvbnq9Ser8dVF3aA37A2/W&#10;/PV6g4x3GSsbOwungLm9/bz1eoIZ2SeUPVfuE6k6kE89XqZQVBWPZZQ5F+9hfnq9UV4o/mHhCDaw&#10;J+m17c9Xql7ZVQRykbtgYAgWHw+4c9XqxSrOkoBA2ygdtBbwH2eer1StkcbXlUEp4Am5+A/Pnq9X&#10;VSKbzNg9wldwHY3vz1ernBM3lPTzdm9+4BuOer1R1mguz1Z3MSFGgFwb256vVjdjSwbiNrnQJawP&#10;PV6o1YWmkiAtbUMDe556vVFanMIWQhdSbWHceN+er1NFRh7nzGha3vR+XcXuPHT6Oer1Jutw96RH&#10;kG1ASQL66+P1G/PV6kliGWZmqRLFtIkANrWF7ajnq9TNh2V5Fp5KecIyoWIte6nXU+7z1ep3oMtL&#10;JPHWSMAY17EXLt4+znq9UXGcOo3MCbfLjs6NcaDUkfn489XqDXH8JNNRyTxAb5SLkWIIB/MW56vU&#10;X/NWEUj0od7ak7UO0gkX1Pfsdeer1Ea6sUWISVEQng0d1jC2A073Pu9iARz1eoo2IYjSviMazBIp&#10;SGG1OwHYXtz1epNFcRq6eSnpGETRurbmFlKn7Q+OnPV6mqRqSWjaTzHRA15UZBtU7rbgQb28fv8A&#10;Zz1erBX4ekEFQi38o+/Gb3AHgbeAPPV6m+DEUNIcPeNT7oKk6ADUG/PV6ptDX07Ye7U48sSxMQLW&#10;PudtO4P089XqaMcm34Yq4fKobavmr3JZdWa/9HPV6kJiFBTSUEIJsXEm1B3I/wBY30+vXx56vUD2&#10;LxwrVSws7HcQo2393Tb3FrWOvPV6scuFy02GxSzrukSVnUg+97i+6BrYgjXnq9StwXD4K+ipqypc&#10;G5vtuSSPH7jz1epY4BWJLEldUKRtLKw0uGW4BAGliRz1epeRUq1dW1Qse6SSNXtewFhoW/YDz1ep&#10;1akjmoHWreNCyhvCzHsw7d/Dnq9TLh5jhwwJAVWLVgCLNaxNte3t7c9XqiGokhpZ8Rp1/S2BTxsp&#10;Njb7uer1KrLs1IlZ8+qmcFbru8F8e/ax056vVyrJqd6lpJAreZKVX4KAGH3Xtz1ep8WuqayNZMOB&#10;hfzCiydgQD71vd108eer1QZXd1knpD5zwlt2lwWA90kfA9/hz1epOT4vUTU5pcUTYrMGBUbSD2Oo&#10;tz1eprpw1DDURzl1VyxTdqbDsQfj4c9XqfUK0rRwUb+ZFKnmW90tuva7fAkW/p56vVJeSoSqpJI1&#10;VhAWZibEM19ARrew8Dz1eqB/N46acQ17qUmkJXzb6ANuBN9LeNvZ9HPV6nrFZ6euihd3X3t+q2AF&#10;ux0+jTnq9TNEsFaIEQMTHv3X9t77dfbbnq9ShgimnigraVCyxoyst7lbudyqe9u2v089XqkUNS8V&#10;dLUtGIo0UBvdAF7m1/jpbTnq9S3y7PJJLFK26Tczbh2KqbgG+lr2uOer1PNdHW0lp8IZVtvZ/NIY&#10;lQ2oF+xN+/3c9XqUECxrHKmIBWaSNWXubGxvf7+3PV6kPLHXR1CiYKAItt0sCF3ai2vhz1epApiF&#10;FQV8xahBqAJPeZW2ldQpFtCQD3+Hbnq9SHniilMtRGhNrEE6d7nt9XPV6gux8pV+bU/K2CWVQq6s&#10;rfaY2Hca89XqS5kT5eSMMTFoEVhYrYe8W0uLa2H0c9Xqy0S0HlSVjzKV2KLroQQdL/w0/v8AV6l7&#10;gdc1Sgl88FEDbfAXF7A/Rz1eoVsu420dMrxqvlyXQgkA3sLkG2ov4f0c9XqiTPVRViSVICRIWAOt&#10;jftbsPG/PV6mGsnpZ4pKGdtyMUYXtck62A9o789XqmNU4hh9GsLIoo1Uhnc7WAve+o9nxHh7eer1&#10;DNk3GplxAUMUoIVQyDwJC+3sfo56vUM+NYq4wqOoip1887bqQGLEaE+PxPPV6gB6mx4nUUnnwJFH&#10;HEARtjQta9+5Gmo8PC/t56vUWnE52pqpTVk+ZUMGDgA+WAbWFvaTfXnq9Qt5BzfVCSnppyQxI3M1&#10;mDBdNNBoT4c9XqNTRVNOWkko1WWaaNyjakBgRp7dDz1eodMj45g2NFsNxM+X59OwY2AJcAjQn4jn&#10;q9UWlOKYRWLTxMDTRgIoNx7Rdj9HPV6ueNUFPPFJX05VW8l0CKwI3Ag/eWvz1epOYRFNgkEc5Jj3&#10;NtRdblibEff/AA56vUKVJO1XRvP8n5ixk7n0+0vidb/3j489XqTOJTwJFKKaLy21cNe5Jvre6+08&#10;9XqTMOKVOIb6ND5g2hGBvdTf932dyb89XqdHy5QYbhtXOQTMexc7gSBfS5/hz1epEY7RNT1FNVVE&#10;SvG4j2AWuD7bfDUc9XqFTp1j9LhlZLUNEpkfapHYm50J93W3bnq9RyMs1k2N0SSSL5KQttF2B3fA&#10;W8PHnq9QmR0LQxJWTqN6kOL3KnUj7x356vU7wVxgl8sbQzkbiNtgve5J7ewfVz1eoUsDlgdoWBsr&#10;FbHtYjUjnq9QqU1TBIWqoyXMd2v2uT2+7nq9Qv5JxZv5lCsl0CbS5JuBcc9XqsTyPilJPTRurbiQ&#10;Gv4HTnq9Q8ULkIGQnX8uer1O5Tswse/089XqiOA1yo9vh356vVxCALtKgeJ+HPV6myugWVGsNNbc&#10;9XqKP1kyw2J4PU0cY3PIpsPAmw7/AA56vVq1+rnoRDhWeHqEiMhdlNRtAAJDF2GoI1BtceHbXXnq&#10;9RRsFovk82T1SDyqBZ99MFU3hTSylj3IPif489XqOPHi6yOkSt5iyxk7iACDbS9tNSAeer1Fs615&#10;Qw3GFGLYlKEQsd7KLkudBe3fT9dOer1VoZ96WTmWsFHEwpphbQ9wG11Ha/t56vUBa5axeIyLKgWJ&#10;5toJXT3Abd7i/geer1PWGZCxytmjnkTazMBdAQCgOoPfw8PHX289XqH7p9krHKavinghMSyWRhHY&#10;GwNxcEaE9jbnq9R76CXEsPwunwuNwzwRmewNxfvYnubWtz1epM5czXVVmNNWVIDMZVJvcAe8fgee&#10;r1HOyrOKqF6Uk3Kq+6wKrcfT2156vUXHrHkv5uSqnZUkiqGWNHtqp7FifZfnq9TL0r6aU80vlxRL&#10;UTwqY5tg+yOwOmvPV6hmxTKuDZfpPKqh5wbddjcgd7/d+znq9RPsZbCIKd5VALtKxQAi20HU/SPA&#10;c9XqLR1Z6dUFcgr1QTxuRfcBchtRp3BHfnq9Qa4BkqenxuN8P/RKgUuTYKRftr4/089XqHCXCxjV&#10;E1DTAU80AbzNtirBdO9/YOer1FJ6l4cuEPWYhTyL5dPGxU9yBa7KPhrz1eoG8fpsQo6NaOtUxGdY&#10;nQgC9ioYdgDZu+t/z56vUPPSCnnxACYuSoVrPfRiD2tfQ28O/PV6hZzBmPEcBoGrqTc8m0rubXba&#10;9tNdD/Rz1eosWJ9RqsippsQ90VNxvY2sxNz9/wALc9XqXfQvNVZieJfymJN8UczKik/ugbtzXubX&#10;uLf0256vUebFEmxDBffkEZKFQhBAJ7+729v8fZz1eoovU3IyVchpY3OxWV229yRqQCDp3/Uc9Xqm&#10;dLsvVGB4nS4o5YqZAGBv2DezXuPHnq9VjeVM10FbE8phaGNSQhN7MQBa31n9bc9XqR/UnO+Gw0sp&#10;gl2TszaCxNr30+Hhf2c9XqJjn3qXNmLHBK7BQlOIyCdoYAWP2Rcm2v33PPV6gequpz1E86xypDGq&#10;qgRgCbKdSDe4v4W56vUpcsdYaAwvFM43xmyjtYH4HwPfnq9QhUnUahp8T+Vo52dURN1zqA4LNa/s&#10;NxcafSOer1LrAc0UuIhvk5PLidVJZhZrsTa4NiO3bT+PPV6kRmPG4I8XaiUB2upYi1r3uptf2jv8&#10;Oer1LHDHesoXq50Sd0YADS4BHt56vUGud+lX9ZMKlnEZ80EMY1Ba6318LA3Nuer1Eizr0mehxSnh&#10;o4kMfZpGYgq1ySNoBvp9Hhz1eoWum2WsMw6JMVcqQwdPea6llJANrnUa/tvcc9XqMHhuY5KOoBp3&#10;tEGX3ZABcD4EfV93PV6stdSLiklRXKgH2pBrawHjp2I9nPV6mOkxCpnr6aCVVFiBuHiNbD6fjz1e&#10;oPs94DDi03yiks9mn2iw2hmIF/pt4/3+r1Brh2V0o6XfOu1GnPh9pQNL69/jz1eoSMPx+mSjkiw0&#10;ecGAUEkAKSe9r9vo56vUGPUDB56lPNnZZjEhLqStgwNwba3I9vt+jnq9RTcXwaqpWWsDiTzSSOx2&#10;gi4vf2eznq9SWlnikqknqL+YQLX7Ee0jnq9U5cTmhamSpBQyyg7z2AOul9Oer1G26UZbomlhr56O&#10;OUO5keUAhgxFtBfW4+nw56vUc/AK+epeMYfG605VY2l0221uuhuCDqf489XqgYhLBjmaKiB50cYf&#10;IBIiurMhI3IHUG4DDUA/V256vUZ7IOGx/wAnWrhUFWKNpttu7ez2e3nq9WTq9iD5awijGGnzZEDs&#10;7jbfUfZvpz1eom8fVPEZa16SrKld4uVILIoB2hh356vUKnT/ABKqxPFIhC1lmH2dTqDov6/t56vU&#10;dXCkeF/LgUE3ICNckG3gLG+nPV6mLEMUw3DIlkqrSbmLKVsLC9wNtgdPh7eer1BrD1CooauSuZhE&#10;od1DAkXBYjxNzbtp+23PV6hy6X5qqKmaOZ4R5AWR/MZtSl7AW26E2Op56vUanLtBLNQbmJkSdPNU&#10;EAKPH9R8fjz1eqJNgdD8s2LzEE2uA+pBF9L+z9fZz1eoHc217UPkNTU4jG4bz2W51Oh+jx56vUGF&#10;R1dSPGWwtzthuosACCVva40Hifz56vVMkranEvmMMXy7OFcDaNIzYMb7bgAkfD7+er1InOGI0mV8&#10;uyVtKVjYRshB7l7kae3S5H189XqqL9UfVFUM0NBOGnVSCfFmPYn22Hx+jnq9VSuec01s0QqKNveL&#10;Xl8R2vf6u3PV6gSlqZ8RqCHNgzXt7Oer1OdYtPJso6JLbWO5u5F9LfQeer1M1zAL2uUJXnq9Uyik&#10;cJKfMCqWW6kXuTcA/Vz1eri0ElDWbIH3bRv3D2AXP1jnq9WKatNRMHqLuO/sNz4nnq9TtJ50wgSu&#10;jBiTRTcglb2HPV6nLCaeOnrStExtKxQEe9tPgT27Hnq9RmsiZXkNKpNn323uB3N+5F/bp489XqP1&#10;0Qw2Wiq6dU2y08x2hlsAwBsLWvY30B156vVaFT5bgr4aWo8wFXis4ABKlfAE3voe/PV6g0zPlaOo&#10;hSnpRdQxGgBuCD3+sWv7Po56vUFVTkeolp5YDLHHIQ2wkXAJJuDaxIBB00+rnq9QS4x0rzBK7UV1&#10;2U5Lm27QG+0gamx789XqTMvTaoxSoWrxKN2CgoQLjdcaDQ9z356vUaP0/wCNY50/xNoKaNoY4grq&#10;T2BvoLnU2HPV6rBB1axbGMEjSneWWon91gd1kN/DvpqDz1epH1vTbNGcoZ66ppX37rIwBJduwv7R&#10;4c9Xqc8N9KeZsz+VthNPOu3cLXJ29vAg9rffz1eob8n+hOoxLDlGIN5s73a+wWBPfcCvh7Oer1LS&#10;P0FUcdJ88qDehIUIpChdfjpz1epX5Y9BmBQyGurImmNSFbZtF1Kk9ib2v7Oer1CZN6NcAp2WWegj&#10;hKMqqxQEFD3J921xftz1epbRejPI+H4esZjvI77gVUWA79tPy56vUtYfS/k2OIpFRCzGIM5ubWPf&#10;wtY27fDnq9QoUnRjAKeSOQJEYo/0SrtBAIFj9Avz1epTDImUMDZh5aFCFFlCgXP/AAOunPV6uOHd&#10;OMsLNOIIkjWUDX3b3B0t7O/PV6o0OXMAoZVkqIIlZbK3ui7A/H6+er1KuLBsqyk0kcEUdyCBZQTb&#10;2ey9uer1YJVwCik3gRJGL7/si5PYa+znq9WGmqMDhE6TMi+ZGAAbGxJJXxuO3PV6mhM2ZZwRI67E&#10;JYEkj91kBU3HgAPAHQ3PPV6mSbqhk2ARLBIisjE2Ug3JN/D489Xq5wdcsImr3NS0QRAyqAVHx3Mf&#10;Gwv3/bz1epIyeoDKfnvSxVMER3GxLqCqeNx356vVCqPUDkuljIjq4qmRNwsjrqSOwva9u/PV6mWm&#10;9S2Soo2q6ipG6BWvGWA1BNyb6adrH489XqzJ6o8m1SO2DVkRupdhuBAJAsTa3x+7489XqxVnq1yt&#10;h8W2WdFm2MSQRYkanQk3+q3PV6kTj3rOybhoWWerjl8zafcsGB0+Ps56vUjce9amTJ4bmdvMG20Y&#10;IsR42IuA3sv7eer1JPE/WXlf5eKmoKzy7H3/ADGUhdPZz1epCYr68cn0X+iz10UtRFtsQD2v3IQH&#10;uPb356vUw4x6+KIeWtNLYOwVSCoTafb43A1t8Pjz1epDYh684qOQlB81GbgkFVIKt3ANh7Pz+jnq&#10;9Sbb1qQTVJdaokS+6PeA+J3fHW2nt56vVzr/AFtLR0LQU/8AuQZQ5NgB38SL6a/389XqmYr6yIqK&#10;Skw+vBp5/LWS7+4zK6hkYqy3swIYHxFj2PPV6oFD66curOtHUyfaDE6gE28fZY/Hnq9UrMvrJw0R&#10;SLQssYDJZiVBINr2t4gX789Xq4Q+sNaeB1kqEaGoUMxRhvUHSy6ixPe/PV6oOFerrD4Kxg1QZI3N&#10;/LO3cFtpc3sC1jY/0c9XqfcR9cOCwLTS4ZcSXZNGXcoHwW+vidf489Xqkxer6Kpr3FROpDNdgWG4&#10;juLD4+3+nnq9Spk9ZeUoIhh0ikya7iSpAY+JPfw8Oer1cE9WmHiHyZFWSFY/dYspBbxIN/u+jnq9&#10;WM+sbJciJhmIybZtq7VJBue/cXA9tr89XqdKX1gZe+XZaqB0tdRKJIwhIPsBY9vo56vVLrvVPkSa&#10;RqlquNQiH3HYAuw94HXQ3tpb9nPV6m2u9YOVVkp6XEZBaWJ3VozcKRfaWN7DWw1/Zz1ep9w31RZB&#10;xGGN6jEIpTtQna4BDWJK2A1I+Hj9/PV6skPqmygJFjidYo2RSkjsASxuF0vfw56vUuovU5lCrhap&#10;qpApWMhydvcLqe/Y9/7+er1P3+fXKLxLVU9dHFEojYsSLMpHbwsb6ff489XqyDrllaooIpaypi3V&#10;CliCbBRqR3Oh56vVMoOs+XaSknWSohMNwu24JBb97TU2+HPV6p69T8rNh8QM8K1Dyqweym4JG0EE&#10;eNrW8fZz1eruv6sYJDElY8g2wkqzgqq21+r9fhz1eqZiHVTBxTQy0cyOi7mIbS4Hf93w+PPV6nag&#10;6pZWqpoJZpY5IUUBu1kA11Fj4/rrz1ernU9UMmlFM8kfmVTBYtRYjuPo+rnq9TjPnLDI8N2xmEiW&#10;20ewg2v8fbz1erIeoGEJV+RFsbQX1WyEeJ+GnPV6oGK5khlr6x1A84hJCQLLbQXPt0v9fPV6mTEs&#10;3YXT4fLiFZMEEbErax3EA/Rfnq9TAczUOLTRw4c6NCQTuIOrEfnb+jnq9QQZyzhi9FQvJTOztIHa&#10;UKRdNpA8faLc9XqI11OxuvqKQV0yFzA+4OdGAvqfYL3tcfHnq9RUsezRJiBaQKJJm8y261woYhQL&#10;+Pjz1epLHzysNW42SU0izOxNja3vez6yfZz1eoeMRnkpxsiQIjRKSxBsWa1j9Gvcc9XqLTmWqrEq&#10;FWnAozA1pgtyrKCQxBIsA1/u+PPV6pE1FglTA+IS7Y6iRGjYbrMIjcaeIDAd/Hx56vUT7qNQGLFf&#10;nKYbooSsQAsBtvoNPHx56vUW3GSlZK3moPfZgGub66EAg3IHPV6gZzHhMplYQxptUEbiO3sv9J72&#10;56vUhXo5hSpPVWVoiSLnQm+nY3NrX56vU+YRUPLLHJIgZnQksNLeFh489XqfpPlcJpQlMjyTFrsX&#10;NwA3baNPH489Xq6gSStkaPaSB7w26aAXPa/189Xq4UYw+voqmChJQESBXbUq6g6Dt+9/Z7Oer1LD&#10;J9PPLQwS4mxXyIyjx7FO5v8AHvILD4W8O456vUJFFTpUzAxx7oiuttD7ba2789Xq4yUjVClFpljQ&#10;k3Ck2AH0+Ph+fPV6g7kg3TfyykBjpkZyrMSzhmNyb6m3s1sB8Oer1KnDqaN/OeJbrHZSe4NrDw9n&#10;PV6lBg/++qujlBZbl2UqL620B9g+ntz1eoXsPqnllhbEh56SqwJuPcJvqwNj39nj9/PV6n/Nbfy3&#10;Lk8FCyif3GRtCdlveUA6a31v9Xfnq9QY1EtFiOFwwKypJsuSoHcG2o56vUywUySQHEHdbISjKQLg&#10;20Yi9tf7/Dnq9ULCMXjhrfLkcyQeB0sSpufu56vUIOBiqmqXrpPdikYsFIFj4i30fDnq9Q+0kWH1&#10;cSUcamw2yO2oOxtSq66G+t+er1RsQaMSeRQQmcSzRjYbM7pe5ve+ttLHnq9QTZojnmw6WbDWSJLv&#10;9oD7SmxUXOthpbnq9QQmnC0nkrINxIYkjufp8O/bnq9Tvl3DIomFSZGIkZTsDsfaCdv8NNOer1HP&#10;6Q4ZTQYe1LDKsjSKGYsuoBJAHe+ltTz1eoV66rL4mtPCiOtlXaDrcDV9fafZqPqvz1eoI+psOD0W&#10;AIqUqmrUmPQKGBcfa8DoP2c9XqKDi9JGacJW389XA3WF2UGwNtBf2/kL6c9XqFrJSziNHRx5cpIX&#10;ve9rW+kc9XqMVFgrtRpW1kW+olIJ72K/HvYjX4c9Xq//19MIOJpLCXYGBLW01A9trc9XqjLKaim3&#10;1ZsjSAWPci/c/Tz1ertq5Fjkp6axaNSEBFxb4g9uer1RKWuBmeGZwGKgHS2g1IHPV6oeFzT1KT0t&#10;VuUgsUU9yAdPE/Tz1eqRTV1C0RlnZmsStu5B+PPV6sB2sPmafaZn9wtbwBuB7dOer1Z5aip8yGW2&#10;4n/KA+FtD4ePt56vVzp1nbzJ3jVWdiLgaAHtbx0HPV6nOkeKkpBTSEbQ7byR39gHw56vUo6Gppaa&#10;UXW0hFyfrFu+nPV6lPDmSvo4pGVv0DgKVI7gaC3PV6nbDqmasgipri0UjCwOtrG59libc9Xqsc9P&#10;OX6tIqXF6qUvG20EEf4dNe3fvz1eq7/p7mCKHL8eLQyJKZ7Rk7ipRV0Pgbt2/p56vUI7R0uIwyVS&#10;zhYXRd8fYk2sde+oH6+Hq9TJTYPhmJeZPBGqsB7u5bhgdLA6ePPV6gzxbIlBJURU0qpGgkdb6AsL&#10;eFlvoOer1A9mDJ1TR1pg2f6M5G1FOoAv717juf19nq9SNGGVzSNSxsII3s4dxcMtrDtax+P5c9Xq&#10;TM0L4aWpqqRWJLC/cHcddR7PD4c9XqkCnbDVinWoUbQzCEA66mxufDXsfZ8eer1Yo66lpqn5nE5L&#10;VEu03ubgdvDnq9QrZexCrSlhp1i8+LcVjlf7ITXdYn2c9XqO7kXonQ4tlmZ6whTOBZRoSve/5X05&#10;6vUy5j6V4PV0BmpoBJDCwiDmym6nXTx8fr56vUWTPnT2pqapKWnXzdpY7RqUFu59o+HPV6gIrekF&#10;fTuIZ7fpE3RkG5IJIN/jcHQ89XqkYP0sypT19PhTtaoELOQGAZFXutyBqfYeer1KCg6d0+6onYhk&#10;cKbDbuRRoB4d/b/Tz1epZZey5QUiyUssMppHdQFuQZDqN9xpcDtf9vPV6pwyrTJP5Mj7AhG+IAL7&#10;o+j2jXnq9T+KLD4o3pE91ok84KbKPLUk2ufEgfSfDnq9SAxPFUqWeKGRqanmAA8sag3uNwYHQi4P&#10;7Oer1J0Q4VU4pHh4lVI4I9iPttvZjqPYdNOer1MGZML8nCZMOpgs7LI77vYmgCgaa6m5PPV6gUxn&#10;BGoJENKh2rbd4gbzbda/a57fRz1eoL48FNHictcf0hQtsGpFvaB2tz1epJPhQqKlq6rAvESbFbEi&#10;wsfh+vt56vUi8yZPwWvpzFWP2YzNvNwPAL7O+vPV6gnxfL9RFWfy2eJI4oSjLLGbgoynQ6CxB+n+&#10;PPV6kbiGBy0szJShlL3vrfbbUsfGwGoHPV6u4oFSpggpTuRCZGeRgb/6oAAvu+m/7PV6nrEctyvK&#10;MYjbd54VQljpftYfDnq9TkMqPXxfIVIZJCbAkHcxtr7PD8vp56vViw/KFeKl8JXaqoVMe0EFtSDf&#10;XXtr/bz1eoS6ShqKOGNXW6MWjZQoDHTQ3766c9XqWWVcuTYZVJI6lkKs24i4Q3vZvpPh9PPV6hwy&#10;vTSxVTVVI6QPKLNZAe3Y6gXB8P7Oer1GFyk9cjD+YsoSKM7me2pJ0JAv+fPV6nWCuWgWJKYfpI2Y&#10;l1Pcm9/aNf289XqdMOxGielakcFRTMVI3XN+99Pu056vUtKLFkxKyU7LESUdg3YAGw737/Hnq9TX&#10;jonfeYNgjd2INgw0FiLD7+er1F1xPCKSoxoVOLuiQorBmOka/wCufdOinW1v6Oer1BTjeA4pEsOF&#10;z7YotpvZSdwYllc/A3v9Fuer1LzpNl6SPN8VJJIyqhDOUtbap7EG/cCx/Lnq9VjOUaXCYpUq44i7&#10;QEt5ZC2uxNhr3Fh4/wB/q9WXFlpJ6aoqKGIs6LdhuFlFzr9R56vVWn136Qtmuulhtc1DSMzWvZwA&#10;be21zqRqL/Hnq9RRcjdJRl/NEjNE0pQqAbWANwd1yL2B56vVdF0RgY4PSpiqLJJr4DVbH3b+0fHn&#10;q9QuY1h2DTVm3D4zFMI/euS1j3Fvp56vUhsRp4KaF0q/0s0pUhr3ABFrL4jW33fDnq9SKzBg+LYi&#10;9RWVTIiwoAqQJtACDQt4FvaR3799eer1MOEr8vE1TI0bI1hGhBDhbWIYEm5BvqLeHjz1epOYouHD&#10;DZo8RDGV3uihLAKdPqtcfqOer1MFbgD4c8MskirDKhEZ933iB7NfDnq9SUjw1MLtWUgdvMIuCAbj&#10;2BbWF/HTnq9XdXRB4RKZd9TKo3KFAuCbW+kAc9XqV+WMvUGO4ikyRlpfJVZdLEED2flcc9Xql12H&#10;UdVRzV9RRsq7GUW1VSDYW0vcHW9+3PV6k9VYXTSsaWOPcvl7mYXu3vC2ngdLHnq9TJi+CPhccRey&#10;33e7p7pPsPe1gPv56vUH+KVEVXNG06DdGWUMB3AsASOxuT4/Dnq9U6EHEKhKCFykjqVICgEm2hFv&#10;jrz1erhieXsy0kclLWQuDCq3cqQbqCLt21OmvPV6m7CsHlpx5eIj7C7mG64AIuQL9vo56vUGXUrq&#10;1TZTwWHAaZmhCeYu5dNoN7qp0117+Hhr29XqrgxvEJ8cxipmqV3M4I39y1ySNNTp7eer1A/i2FTw&#10;RPGyWUtfb30B72+nsOer1AjmjEJUctApDL3APxsNOer1J2GqZJm8tTtX3iSfeJPcfEc9XqfIGhS9&#10;OU2s4JvfTUfxHPV6ldgs7UrrSp74I97S+34379+er1ChhoqKwpA9nXuCbWAFweer1DN05w6ir8TW&#10;TzFjDgxGQglVBH2tATYfC/w56vUZ3IGGU7ARM4aOCQlm7Kyq1h3+IAPPV6j4ZNwCmEIDRqDIhlNg&#10;LAnQbrey3jz1epC59pjTYoMKrv0kcscjhrWWMiwQH4Nf+PPV6iaZygpqGdJIpQ3lOgJvdS3gbfA/&#10;rpz1epUZVoMQjjcx7WZS12GgCsAbAePfv7eer1Cdi9Wcs4RGYB7pDe8AABpqStjrc689XqKXn+uo&#10;FJrcQIDhZGCi1iwubkDT9Tz1eolWN4zI9Uame4aRi1iLE3va/PV6vYJg8GNVcccb63G6/gL37ntz&#10;1eodMPytSU1SWhFpYyPd9oGlx+v8eer1NOYsNlpZkfDdsjyshILWCqDqNAdRr37/AA789Xqn/wAv&#10;aEf6SoZArMDobltQCPhz1eoQMuULSUpmppEp0S1rjW5Pe/cW7f389XqNdkDC8SfEkMsxdVjDLuYN&#10;uJN2OvbXnq9Q+YHhFfLUVEoh8xmBJJsAB7fo56vUEOfKGkwzFnnIHmNYaG97gXUDx056vUCOY2om&#10;YxVMIikZ1sCABtJ0uPA29vPV6hBytSmPDTUyqtiSgXS+wkgkWOl+/PV6mjqRLi0NHLhNTJF5MKg0&#10;hCkGx0s2tr/Rz1eojmOSNUYh8vOynypGGugNzrrprf289XqaIcLxFK2R6ed5mnlG0DaQF2iyqQLG&#10;47annq9Uqvasmp2iqC0XlNputc2Og8e3PV6kvWVrLLJPiLI3azI172Ghb4j2fXz1epiOI3SR95LC&#10;xT6u4+7nq9TzRSzT0XnzEKWO65727AaXP389XqWWBYFXySrWa3k1UHt7PZz1eobMLy1DFQtiDoIS&#10;3cNYXIFtNfbz1eqNgUVJBJKTIdwYCxI7nXW1r89XqMT07oKYQGHeIp2kJjLMBuKgsNCdeer1C82I&#10;VNHKlXVuUmk3BoTa7Fjo1tToO1j27/D1epwr6T5GFZYysksqgpe1lJHsH0Xtz1eoQekr0NBjEha+&#10;1kO5e2upYfXz1eoeMVxyjgpJxQRmygSIhIAIUXN7/RoPH8uer1AHXZwxrEqj5uQCMOzFSV7DwFhb&#10;x9vPV6sSVElNh8zSlnkka7EkjaT4Aew99eer1MdXjOO1EiRVTKJNgUbSdQB9okAE2HPV6vYVnHFJ&#10;MSWh8kmIKV8xrbAdTuI73B9g56vUMOVs3TwUzRyIsyzlh72gBQ6t+fbnq9Q0NWUktWshgZSUXcDq&#10;GPge50seer1JfHzE8C/KuUZWJ07EAn6rgn8uer1B5VPT4tKMu1FSwnlmAV4xeQhTua1wRZhobC9r&#10;2sbc9XqEnCqbzKmOhLBoo9pCmwLEaW+zqNL89XqesNoKqNVj3FZKksEVdSPe0B76Aeznq9QmJhuG&#10;12GtS4g1vLi0U6Asp00Fri4vz1erhhWLx0Uby0Sq0Xu7XsLqR+Xj/Dnq9UdsQgpzJU022OVk91nt&#10;d3LEtcN/AD+PPV6k9jmIhaASqS4XaSqm11f7fbwvrz1epB4Pi08iJT0ie4jsDYWIUk7VHPV6hLoq&#10;yoq3XDWDJuLKpFgWOvusL38NQeer1Z5EmeRqiGTUsy3GoIv9m5+vnq9WXGaSX5Bts3liMRhu3tuz&#10;HS+gv2/s56vUk8XrqPeadpwyyIB7lgCvs+BP389XqRmN4rWURl/l8alHVI4za9mJ0v308Oer1QYo&#10;qhKOjosTdXaRlLgE2B0O22323vz1epOZmmp3lSaqQCWmk2hUudoItfvqNRz1ep3y9jBhWAmfzZVv&#10;tQE6ncbX9th/Dnq9Q6ZS6gYjSYpL8k9izhXjJJuLG9/r8Oer1CpjGfYKeh8tAJGCMXcEmxN7g28R&#10;ppz1eqtvqvmDEK+eUHdKrXIsuoBOtvj8eer1Fjxk0mF5clxSB7md1RQdpYMfb8Oer1F5xKtqsTxk&#10;wQJuKELINpvYXBN/jz1eqLUYI1BUyNCCxdb6kna3iL/s56vUGOO5krpqp6SSQrIl418Ba2tgNCCO&#10;/PV6lPlhIaV4/k4ghp0XdIPBSdUUdh7fDnq9SkzHiEmL18dMW3ToQS17ll7ga+znq9TLg2F4hhlX&#10;VNV6pPLeN7a2IA9/wvce38+er1OceDzw08uIUQDKJD5qkE3sbHaR7Abi/wBHt56vU91+Ix1ND83W&#10;KWhBCKF0K2Hc9z7Oer1ARVK1Ric2IpIk7IAyHt7utvpP8fv56vUJmFYxRy4Y1S5Afywbdrk31Hxt&#10;7eer1BBjMdGcQaGOQzOpBLAkaEXsb6XH93PV6pVbiccODJS1UZUgm1rX9nf6O3hz1ephwibERXml&#10;o0iMUw1ZlDXtcaXBGg56vUoKSto9xo5G2rDpt9tz3Hs9vPV6nuKioKOKnXC2ttd7M9m2lhqSdCRr&#10;2vp4c9XqR+ajLRYg+F+cJ2jRCWRdqsW1tY63Hj+XPV6m6moGxCmaKB9si+9Y638bfTz1epgxOoMi&#10;vHVbQwuQe2tra9uer1Q0baVqE0UAKSLakat9fPV6nOnxGOsrP07lkeO9zoSwJ789XqVNLVb4lplc&#10;L5LttbwItoO51HPV6nTDMNmzRjPyiqGaRdqsPp7WOth93PV6lVNhdPll6ijZdUsGksOw1O0n2/38&#10;9XqdsOzMYoI1VV8tjfYyg70AIB+BHfx8eer1T8Kzjhc+KNU4jGscSKbiQAAEaXuNLHvr/SOer1Bf&#10;mvNNLjGLTrSoYkRgo2EAHTutvb/Zz1eqM+MUk+HLRVakxl1RSBfQKL+GttSe/hfnq9SVOD73FTUi&#10;4Eo8oHUbbaX56vUJ9C0UEMtBVL77Hcvs0Frc9Xqg4hULAqUlPa7OL7RYNYaCw8Rz1epX5frPmq+H&#10;CIWI8wM4NtL97kjt9HPV6hvOTZ8z4/AfKtDtjDn91ioszE2Aue9rXHx789XqZOqGBZfyvjFJhmFK&#10;s0iAuWtZV7AWtpcd/wCHPV6mnD8FxurwmKro6oeYJCXDqXZUvqBYiwYdtdPz56vUN+WK3EJ8Kl2E&#10;q0blR72jWWw08Qfbz1epQYMKei/0mfcALmQm5N2YXCj6Lm4/Pnq9SjarnkN6JWkEj+XHobEd1uPC&#10;x0J56vUp8SixGjy8lPI7xzygnuLKT3HxHw/o56vUI3SHqBi2U8WkxjCiwqAhUksyhgq3v28e39PP&#10;V6l1j3VzNOdqsYfUSCn3TK8kaszb9pDWUlQoPt76ffz1eo+eDZxy9ljo2VxMpHJWCEWbUlraMO5u&#10;SPuv4X56vUV9+r9LW4Z/Iq9iPnhPCoYgFnCabe1iO/1+znq9RbZcOFDmB/nYgSysLsQQSBox7G6j&#10;tbnq9WLPeXaDyXhp8RgxNWVGJpllUA2B8oiVF95T7rEXBN7G1jz1eoU8j4pmCsydFR7PKFEhhjQq&#10;CoJFw3j9+nb4c9XqEP08dPsxZy6lQYDWJeeNvNLLo7KPv0PbT4a89Xqse649OcUyPT0VYUaNHURq&#10;u03Y7fZt+B/Pnq9VTGIZtkwzO8kuJIHiqZ5I0JsQpFywPftb4+HPV6hUfqC2GYfSUs6K0iOqhTY2&#10;QEWJ938uer1GtyfhWF4zh9RWV0RqVKqwFxY3BIK/D4/R7eer1UVeu+sSizgY6eNyRKEYBgNgPvX7&#10;eK6ac9XqrXx3FIcRnSCM7t7CxvqvwP0+Pjz1eqbh1Uq0hoaht6u1lAF9B4DX7+er1J/G6amqlljG&#10;sw0TsAAdCOer1MOGZOOJ1e6oiIK3Ba1xftfTXQ89XqdJcFTDEIqIA4Ykq9tRbT221+PPV6kdiM1P&#10;GDIqC5JGqjuNNRbnq9QQ5kSOojkmsAqsqt5agG99LdvaNbac9XqTMlXPh8VOYwRowbx1Pa4+nnq9&#10;Slwh5qiBrKUZgFDMtgCTfx9nPV6lzSxzU2ynqGD+WANDcXt4Htz1ep/rVZ6FpZLEuh008L2056vU&#10;AdZQ4bTsPO3DaDewuxubXJ0vftz1ep+w6GmqalYaIXjg2lPibfx+nnq9Tpg0MqVLwzPtCFtxOmm6&#10;/c/dz1epygxKno6llqdqyKWMRJtdewPPV6mfDpa6oqGd52nkJNmIuq3OgI+H69+er1CKwgnGyMos&#10;qFS/a1v3gLflz1epZ4LLSGviMa2CEAXtbbYkm3PV6hUnxWilpVh02ICo9liO5NtLHtz1epPVUtKt&#10;C6QHfGPcYDsAfDnq9SLOU3oKeGpwtFCMWMiqoG23YA+wjxtz1eqRUYC1V5LUaFZCEZwex8dOer1L&#10;LDMt1KTw1EOxpInX3WRXDd/dAOmnjpz1eoRDlXNUJjqcIiiWRXQiORTtKlvftYa6dh29pt39XqOx&#10;0bwLE4hRmtDAMxLFFCra97n4W8B9PPV6rAVy6lXi8eF7yY/LjklljNrgAaXFtfD6b89XqFSmwGpw&#10;HFYKvCkEiKS3vaFjtIAt4kXvr7Bz1eqbjNHi2IYRUUNRDGsk/vEttQKO4OtgL2tpz1eoiWfcqU0F&#10;NKtXJTo8Ul7FWNxuAOoUrr9OvPV6iEdWKHDafEJIqdbot13qCTucG5+gHT4duer1EvzPhkcU0yxH&#10;fJHtbVlG4W0sDbXnq9SIoIGqKt1dgAlyvsFhc356vV5Z3SoldmIK7dD+943tz1erhic5lqQy/ZVA&#10;dx8STqPbpz1epsrPloEi3x7Nw8F0+I56vVBaNaScPGB5exrmw79yeer1R5JaNad5AA6t+6bG2l7/&#10;AF89XqYPIqF3rKBFGAGB3e9Ym1h3P389Xqj0ckkVRG1VAAihveIFjYEfeNDz1eqRiEU6SKIluwA1&#10;OgFyD2t7Oer1M2JU0cVfBuG4szFwuuh72P0duer1KGmp2pYVhjAY6hWNrbT2BN+er1TIp2o/0eIf&#10;ZOjWW9z4Wtftz1eqPNI5KRQm7QytY+29z9HY89XqfINlQtg913e8LdvaL89Xqn1FMyQn5YKBIugt&#10;2t8eer1RY5qSGnM1Vt03Kex1+n4c9XqTC1dI2IiiRdryozIxUj37WQW0+nnq9U55kwikaWQb2ub7&#10;AGJa+uvhqfbpz1eqTiNE0kCmj95msxDH2jUA+0c9XqTtRLTN+jrYgrIQAQvvWA7D+J56vU10woZ2&#10;XzkV0Fgl73O7XXQfTz1erDSVFXDO8sbkCVyuy27W/ve9t7ey/PV6pmIyebOj1T7PLII8LnwNvGw1&#10;56vUxVeFVnzazVDB1Ls3fWw1voNB+tuer1QqCNf0hlBlRQd6q1hbvf8Av56vUqctBa2nkTyfKVfe&#10;UnW/fS+moHPV6n+CSeno5/mn2xlQIyq2NybWJH3ac9XqiUv+kTQUrgFVJ9gI/p+PPV6uqmnD4lGI&#10;iCqe41gOxJPfvp356vViakhXEhRzPvMl/LUDQ7bEDt3B/X2er1ca2mpad0mhchYipMfcFrk9u178&#10;9Xq6kqoWr2NOr3dD5pIPbuLDtqfZz1eqFV4bQKWEasshG9nJ92x0Hfnq9TDUgUSTMJCdduwjQajU&#10;H4c9XqlUUlJQy/M00e8vruN7bTof6deer1KEVdKlf8vptNiABcsbXOntHPV6lCJ1UeYdoRr6Ed/h&#10;8Lc9XqQ2I08sc71lMt1QnUa7ix7fVz1ernBQPjDoqLYwsu/sABbwPwPPV6nmjWOklgp8XcqS5Cm9&#10;xc63vp8Oer1CxhiyUUkdVRzFQFbQHvfsdfZ/fz1eqdWRVOH/AOlSL5m8G5I8Drft356vUlJZ3E0j&#10;SnapBtf67X7f389XqZZPJSivELb2G7dckXOp8Tp4c9Xqj4rRo8dKC+9qdgbt++L+PfUDsBz1eqJV&#10;QzLL83IbpKNgA0AAvra9r89XqnJSiMKZPsvYlrew6X9mnPV6lHh084Aw+RAw8xQlxpoO9xz1epUx&#10;w+bK9Nu1jUlrfui9r6e3tz1eqNPXKkixxMGaxGn0ft56vU8K5Zo2jIUgi40sbH9nPV6lDh0cEUsl&#10;UoMolYgLp9q1+er1S0hcLJVwWaXfYIdBYDUA6gWGvPV6sQiWCrLThVYkaD46/Xz1erHXU0gq5Pk5&#10;CVZ0bYOykH+Fvbz1eoQcFqPOqfKIsND8AR2Fuer1LDEWpcSwlaiJd1Sp2slybWvre+oB7fw56vUC&#10;OOYhNDVmCtXzSdT42J7m456vUg0Wpib51APKsQLE+P089Xqa2r0WU1C3UC67RrqPEge3nq9UnD66&#10;CrKpI1g9r6D929rG/cHnq9SypMSRDthf7BF2Ptv3+rnq9Qs0uNww0yzVYKSylQptoRoPy9vPV6n6&#10;Kujw3F/mBuPum5Gi7vDb4EeN+er1Gp6PZ8p8KkRRP3dHlFxYr3Hfnq9V0/Svq6uZMOp8JhaRIzEQ&#10;8bHVV2kXAGmpuf7uer1FE9VWX1xXDpYsGMkmrDzWuu1e4VT7e/bnq9VamU8UosNzPTSPLtSCTbIy&#10;2JFjazC/gRrz1eq+T09ZwwvHMGggLkRllvIBYEBT31I1+vnq9R1sBrhTSu8UoeMgbWsCbaAAjb48&#10;9XqccZEMiebMVSRSgKi4KjS2m32c9XqDnGY1lrTTwyNBE4YPs0ZmNhYEdu3ca/x56vUE+K1WGYQi&#10;vKyRpsZ13G5UgWAN++vt56vVXh6ieu+XqOknnophLMIhEq3BZnLEXX6L3tp489Xqos6zdTJsxYsa&#10;XEJGUxDZtNtD3vp/H2c9XqJPjGMYhVSNCzs1ncKBY3FwR20Pt56vUz1Jfak85D7/AHbhQD256vVm&#10;30LkQVIBYBbEDQAXuPjz1ep/wZKNIiZnCJI7CMgaA27W01H66c9XqWdFJFHQilL2ESqt2Gh8QQf2&#10;jnq9USvo4qejevXavlWL9iSLa/089XqQka/pjBHeSkI8wA97nx8Dz1eqCK5fnvm1uHDFQtibLbvz&#10;1eqVWRz1SxUMH2p2J9gJHi2g156vU0yUVTTCSnltc66MD2v+WnPV6uNIInmVpLJsU9z3I7c9Xqy+&#10;Uyui2AZQxfT3QL2DafTp9XPV6lThtFSCkFWvvLLdfeUXLDxHfvz1epN1UzRApTqB7zKpAt3v2+jn&#10;q9UOro5KN/lnIN1Uk27X1NvHTnq9XFal44/JbQC+o7k9+/PV6pFWfm7TxgAAWGguSO9/bpz1eprf&#10;wII19nPV6pflSR+XUoBc6he/2fHt489Xqj1Gs7sBYFjYc9Xqw6nnq9WRyuxQo1tr9556vVxcqxuo&#10;I+k3/YOer1SqWOKzTynRQbAe3sOer1Yofek3uQL3HvC47WP1jw56vU64XTV8t2w51LLcgGwJPja/&#10;tHPV6hSh+fiw6OBU3PZWu1rX8b89XqwYlEqCNSFBkYltwJ1A8Oer1S8MllponAZiQ5CX76j4+B56&#10;vVlxKor66mWmlkMccRYyiwJP+H6r+PPV6k1PDUrWxVUYEm4lbWtZQNSfo789XqXOCYVQyq8lhG0/&#10;dj3LL2Hs+jnq9S/w5sLw2lqY6pd7yRgBgRpY3v29gtz1epIYpLQVGEGtazbgWUMoBA8CR3B56vUE&#10;qYr8/WmjjYKLq0dwCQwOoH8bc9Xqd6/E9tQjTAxhiFLg/kR21N/1PPV6n+LEJKQqaQlwu4/SPAc9&#10;XqfcMxgyyNUSXQoo3KTbTxP1c9XqWkGN0sFd8v5YkJtsc6XW2oNtL/Tz1erkmHmatNYgGrtdtLdu&#10;x56vUl66ipjVxYjUks0auACfdW+lyPaPDnq9QY1NKKOpEkx3Bnd9R9oEkrcfXz1epG1lNE9NLWsp&#10;S72UaWFvAfA89Xqb6toamUVMaeXG23eB7fE/Xz1ernE0InlSJN+73VtcC3tPjz1erupK0kyvCVfZ&#10;cDsRb428eer1R6r5sfpJmup7a3GupA56vVmgN1MRj2+YAnjcm/fnq9T1g1PDV7qOVvdFxYi30W+n&#10;289XqkyvHFTfIQbiRuUMTaw9lh38dOer1OVNAUSUQhd7bShIudTb8uer1OVHlzEqvEC5f7YVOwvq&#10;f3fp+HPV6rkvw5Pw3s5eo7OdNW43QSQ4XTToW3KVaQqR9oCx2EaX+ntz1er6HnpP9J2WejGT6LC6&#10;CliEkcaB2CAC9v3QF3c9XqsjwGnosMi8lBYaiw056vVFxmvFiLdydRt056vUGtfPFMxF7fDvrz1e&#10;pM1NNu96Jr9+3YDnq9XGKGHbtkBtrqfDnq9XKVEN/J0IBsTe3PV6uo3RATf3h+R56vU6xYhYBbXv&#10;qLW56vVF/mHmyDce1/v+vnq9UWpxON223N9bnw56vUz1+LtAxd20IH089XqTFVjUe7apLbib21HP&#10;V6mPEMVRWAcmzWvpex56vUi6ypWqikfzbql7AgC456vU0TTOtOnmR6AbfDQe3nq9TIsLI/lSNYWJ&#10;Jbtfnq9XZAbaFILEMQRe1v7Oer1ZIIZ2hhj/AHRffcXb+7nq9U2EbRtnF49ddCQfZz1erk0aWEiE&#10;OUN9xva/gOer1Q5qZ2d5iqj4aaA62HPV6sXkVKJ5tvek1a2gsPDnq9UarpoZpfNOiqQ1+5vz1ep1&#10;GHU7AVjNe1ib3BI/sHPV6sctKzTCdF3oRoQL/qeer1cDhpnj27bMQdG0IHPV6s0GDxTU6RzLYotz&#10;9A/bz1eqSMt4fUQ2m1BuwHsPPV6mSXLamikiB8ufc1m90gjw56vVBnwaKBAJUC+57xFrn2/fz1ep&#10;OYlRwU0JYRDzGO4KdAF8O38eer1IHEGlqKIvVqAkQIBtcMR4fHnq9QN1slbVPLO+3aQwRBe4HcXH&#10;hfQc9XqBbFcLqamuikRgschbeLXsLnT9fjz1eoq3WHC0lp3ool2SyeZd+4B8Df8Ao56vUQKajDYh&#10;FX1cYAp5TGqaEuFBubi/2rXt8fp56vUncwTHFqiOHDo/JjdydguAANWF/Ht256vU34i9DHJDTw+6&#10;y3Liws5Hh8dOer1NuLzzV1G7qoCoCpGgIC3CAC9rfHnq9QezxYlSzbadDMln3Op1AP2QB3+k/Rz1&#10;eqVHg+JogaeN0hG0hm/eL2JC/D2/Rz1eqFiENO2ILICWQ+7YfaVrHw9hPPV6kdidfWxeXNIfLs4V&#10;gddwa/iLEEHW/svz1eoP8Skpa2eeGKRbzblWwBAYG2pBvcHw56vUkMMxYxYnJHOTIiI0dibalbEr&#10;2Onf+OnPV6hOy6Y5qcU6vuaFQY1AAIHYlu9+er1KWJ3cRpCoFma4194/089XqVkGPRT0saU0Ylcn&#10;y5G1AABN9favb6dL89Xq4jbJKtNTq6R0zFQz3sVI3ELfwN7aeOne/PV6pNI9PiKGNVCkqWK21BIN&#10;yR3vpYc9XqlUU1JH5MZKtGisnje+uh+vX6uer1K/D6VY6EVNKDsCtG4IsbObnb7Qe/189XqZ0qIJ&#10;av5WpUB0BBAGl3FgT2+i456vU5VuJtT0fyE8ixiF18sqosfDaL+JOn9tuer1YYamiwanqRSApPM5&#10;Bc+8oPsC37aX+OvPV6m4iMt8lOyzEG4e4te9zoTqPhz1eqMmKSVCS0k8AltvjBaw2DsGHtGtweer&#10;1YKGKVqkfzVzdIyq2AFwB3J+N/z56vU6UccVRKgpmMasGYqWBbcFIOthofj7R7L89XqiVIoa6RQ8&#10;6l4PdPY317MPAg89Xqxs00Upg8pZvNIRVWxK2IHb49+er1KQ0lZQkzyU7atqWUC7MbgKP6P289Xq&#10;UUKqlL80D5UkZLKliRc+1fYPZ/Tz1epmw6oepilpZqnzpJZBITs2qqg32j+089XqW2GYuxqz8v7s&#10;e8ofYbXANtex56vU5QJhxqzBiTKC6n3mBWzA/D4a89Xq7qKutw9Q/wDlYpwzFlFyTfQD4W56vVGp&#10;sMhmmjxavqHQISDCLWIOvfv3tz1epgxWtknErsWEaFl2C1wCSBf4EX56vUhUpS7r/MEJjWQApGwR&#10;mUAjvY2uNLgH8+er1BVjmHNlKnleGokEm5nG83BW+ouRc2GnPV6kK1K0lVDXQuu6QkSK1tWK3sB9&#10;He3s56vVDxahipy09RHsRrEW7EgWt4C3wPPV6okE7Ydi01QsqmkMceyFAdyyA++WPYg6AADTxPPV&#10;6hpwDGqSpRIyL3IKDvY3ube0c9XqEavUYhTrJED5d2baLEADQn4a9uer1B9jbU9Cn84hiZniHuxL&#10;Y7je249vqHPV6nGpxyLE4Sk4BgkRQANQdPev2sQfDnq9T9QVC5VSlr9wYGRjYkbrd/ptp256vUaH&#10;KWNwZgiM24PZQyeBA7kC663HPV6kTmp46mnq1kLOCQsagAC3iWsuhv2HPV6iq5zwYilmmJKxRhyB&#10;bUADT6gdeer1IPAcYrJoKeupDaJ2VowOzAasvhbvfnq9RxemeOVGITqZCWe4jspLErINSR4EEWPw&#10;1vrz1eoxWW8RwqRxUNIVWnLi7EAqT4W9l789XqX1dRiswT+ZicgyyRqF0IIDan7rnXw8eer1canB&#10;q75tqGIx+UNkw94Ak6WAHjqD3+HPV6oWLzKs0T1lgNoeyhiQQxG7udb/ALOer1KjD66r86lpaLRQ&#10;hlYWsHJGtyQPh39nPV6peOZdfFC1RQtsYgbmIIABOoB7fG/PV6kJTYTLg2JLUVVRZHc3dQDfb4Hw&#10;N/289XqVFVTHHHR1KwpI7lCpAJBHj9IHPV6g9zHSVcitIqe5AzWa5JJB/tvz1epzwOl8rHPm5yrp&#10;PtYCwO0L+6vsJOt+/PV6jeZNzHFTUyU9EtwkikpYE3bw/L9b89XqM1gUkOIRLHKdizoCoOgU3Nx8&#10;D8Oer1OS4XHFXzzVFhEUQC1gL3sunh9PPV6lNgs9XHVRxTDeoc7FIJN789XqMVhNFEIneIBnIG4D&#10;Qa38P289XqWmH1VJQMVl91idbAkAe0/Rz1eo5XSrFbxJGG91QCD4+z6uer1HAwWtSqC7mFxb9vPV&#10;6lmZYm7fHtcc9XqwK1yN3x56vVM8tQdB37fRz1eqLVhWQ2A0/Pnq9QHZ3omenZ2UXAJ+J56vVRH6&#10;vMu0smL1NY0S7lWQqNLE+9e/t1/Zz1eqkmvTEExmoo6VbDe6MthYDdcWAXwtz1eobsKxAYbhBxEP&#10;vWLcrqw8bew99b9v2c9XqD7NeZIKzDJWCKse8EGykEjXS9/jz1eoGosAGKN5FMGnMh8FG07iTbX6&#10;e/PV6n/GfTxBT4aJXgXYHEgRRcgt9on3b/Vz1eppj6W4NhVJMznygQhAOhGhudfA6DQc9XqW+S8G&#10;wOWnpZbx+aG8xrEXJuV+vTx56vUqsx5RxAxHEsMsalSxOgF1A8ew7eHPV6gLTLkUmKwQQhijOAyC&#10;4YsSTpr9Nrc9XqM3ljFarL9CsNK23c7x7G1byx2BvfW+nPV6g06mZ0FLCtDT1TMFkH6JVUIg1JB8&#10;dOer1T+mubaOuj8illVXnVXUpcEe29tTz1ervqJnGugFQaKXdGkRVgVJIDfb1Pb6eer1Fwk+XqYd&#10;0zKFjDFDpclhoPhc89XqSEFHVYvU7ayAruVe5JBsb9j2Iv8As9nPV6l/gmUMDxHElw+KNZBOylNw&#10;0sB7wPu9wew56vU+DLgwCWoXCYoFUbgwZQwA0Gl1+H6689XqCTE8l4FmfFHSamj8lUsrInd9SxI7&#10;WJ8Bz1eov2celkDteKDzp6dhYquhW9rW9g7Hw56vU5dNMi1eWqQ07J5cYLSDZb7ZNyCO9vDTnq9S&#10;sx/CZ0w9VxWEneJN5GoB7AnT2annq9RAM1x4lRz1nydMsgQgbiQ1zewIUrbW1+/PV6l30Hy5jGG5&#10;6XEn3JT1EDAkeDKN223Ybjpfvz1eo/VRjkQyxT+beQCQKDrdbnUHQ6a66e36eer1BPWVa1FdIruk&#10;epa5N9TfsNLjnq9S6wGuohTRJQBWLD3xYWIFxcW9vhbnq9Tziudqikwn5SklWBGYElhrtGp23P0a&#10;i/PV6ipZv6snDQ5mdpZQQt3sRqbEA3BvbXQe3XwPq9RRs09TYpJ5moTrIsgNrgC3cD4256vUBsOY&#10;poasqpIWbu1ySQ3hrrcc9XqUMWZKxK9p6cX2Kp+13N+5Ovc89XqVFN1DxZvNiqBeWbaCQ50t3AIA&#10;Onfnq9Rqun2dIcRohTVM/kl0BL3BC7QSNPidNOer1OMc9StPLWkiTzWVAbG4UH7Xwtz1eoVMBzdB&#10;hVCkKAgpYkd2YHseer1OFfmyrqvOWpmCqsQZF7Mb3P3jnq9Rfs1Ziwk1sWJ10ckyKA0kSuqszMe+&#10;4gjUeJ56vUE9Xn3A8Dc/Io0cInG6NpA7AtaxFgBYk6kae3nq9Syy/wBQafEJ5IHdGlVwUUm20H7N&#10;wO+nbnq9RicvYhQ4lGKqolDoVJCDQhho17aEEjQdx7Tz1eqHWVk2EU0GK1MIvXNtRduqqG2rYdwQ&#10;Bck/Hw56vVFxCdKaiepmKpILspI1KX1v/Rz1eoBs4ZhLUUuHU7Dyme1/EIRckHuD46c9XqSuQsVw&#10;yrrjSQkmJXKxk6+/oAO/YEfR+fPV6h8bLeIVtH/MfLRjKmyyi992hJ7Hseer1Fhzpkp8IqJ4KnQP&#10;KStha0YWwCj2G30/VoPV6i81sMcNa6FGMaXFyL3A8AT2vz1ep3wySkmeOnqJFEZcBVYbgl/E31Fv&#10;b4c9XqM905dqOgqaWbV47eWqPckhjc37WPgPo56vUbvJc1LJRwwUqkRqzeYhOpYk3G7W/Ym/PV6n&#10;CdMJXGZammVUeoMbTKoA3kAICRYEkWtc+Fhz1eozOQClDhy0kTBk3bSDoD4i30C+o56vUydZqeWu&#10;ikwnCbqjqo+yQL/6p9tjb6eer1Efr+nONYHi0uJJ7pk92RmTcDYWGgsAde/PV6jEdPct1eX3iaZg&#10;zyIJFYXBFgSfH3TbW3PV6jc0GLClhNdTR+YzLfd3Y3U62J+rQc9XqDLM2Jx4tTQVclIqTKpAIJJs&#10;R2tt0On189XqBmXCYoa2miq1LyOXO0GwUKdw3aEe8SdO/wCz1eoy3RBarGMXFHVMIaKKNjJGB724&#10;n3PevovcEW9lrWN/V6rC8m4dUJhlPh+IKAiEoz9yO+wAaixFrnnq9UzHcMm8oRUUaOqsoIGpDakG&#10;225Hx56vUXfrrS4xSYCMVpo1WBdwdBYOW7CwHcafw56vVWNI+J0ub3kR/MNQFkN7kKQQNPuseer1&#10;Gsps70hwSegSYQzVESKzgAEEDUAX56vVX96gut0NFhdRT0U6pHErqxk7kropQA23Am50Ph38fV6q&#10;Xeo3USbH5XkErvKDoWJO4H7VzfWx56vUWHEqmp3vTMCFLk+NyfH6teer1YahljpESw3ixJAtY+z4&#10;6c9Xq9SNTKI55WO7eN1u4A1Gnx56vVFmTylIdblzox9l+/PV6nCEYdTLsmUu5KG+m23jex8Oer1c&#10;KxlVpHOliUjA7Bdfj4j9vPV6uvlI0pne9wFDE6E38APgT4/x56vV6KWoWm8923KNq2t2ANwf19vP&#10;V6l/k2EVGOrPSw2isCxNrNY+A9vcHnq9R8OmmCCvj3KFTeVTaV1IOt1+i3hz1eqzfpf01o4MEhw9&#10;6cvMzIysRbaSb7t3sN+/3eznq9R78JyvR0WXqdar3lpwqs6agEE3+PfS/PV6k1imUWgdZ8PVVR5C&#10;q37bLHXXx56vVPp8kUuMuoZI5BFs3e6Aba3+GvPV6olf0ipZo6mfD7+ZKVRyUIsvs56vU8U3p8jq&#10;4/mJFELuoLodVAXQNp20N/7uer1dTenqpwuqhpcOqEnikO6XYRuAYG3xsLfx9nPV6jSdBOkB/nIm&#10;xKnVYkKsl9pJAJGose9ux56vVbfk3oxgdRRJL5CpGpVgdgBJtrfw56vUI+HZJy3hNRJGdoDodCFu&#10;LE3N+er1coYct08UcyCPal2fdYHbb9t/y56vUnMSzFlmF/ksOCKnuMBcEN/d+3nq9SexPqNlrAPK&#10;MssMSrJGDusLlr9vo0+Ht9vPV6kdj3XvI1JO+6shkVSbrdbEn4nQ/wBnPV6gzxP1GZMwynVPOKOs&#10;haNVIYkH7QuTqLdh4eHPV6kFmP1iZTkq/Iw+pjRrMNhYBrr3sNdPb9HPV6gpr/XBSQ0LmJh5sJcD&#10;3gALeJHj3PPV6ktWeufLR8qGqqLzkElLjsw8bfEfnz1eoOs7fiEYdBDGaGVV3kIVLWLMDbSxBHs1&#10;56vU24767N1BTSgETzBUF2IUG17nUXtbnq9SMHrsxAJO0Mp3AFEeQ3946WsPjr/dz1eoOsU9a+Zk&#10;pmosSlaUroAshRr3uO3cEe0/x56vVhm9Xuao5zVxzO+qyEGVyxUjwF9bfHT7+er1BnjHqkzniEM8&#10;pnZk3nYO5uO5Y+On7eer1B+vqGzhF5eJ0MsrPISrXkLoviSQTYHTSw56vUlsQ9RvUeorPMeSoWOW&#10;7m3g5NtAtyRYAi/b6Dbnq9SPqeqvUiUytJNNZlYiZrDXUqpTQkfDTw+r1ervBuoXVOETMagyqiF2&#10;8oOCg7AsCxA720/bbnq9TkvUDO1RU0dTjEkv6YMrksbtuB0Fu/t1+OnPV6s8+ZM8BhLA0rCJrBUY&#10;qx7g7uwIF+37eer1c6rFep9ROtXSxTS1CKwABLWU30YX7256vVLeHqfiUkM01OzLGCCApJLbdFH3&#10;+PPV6mitwbqbW0UsFLTy7gwuSLKu6wa7aG4PYc9Xq7pumWfKeihEskjMHaTVWA+zb3iTc2J7Hx+g&#10;Hnq9SIXpP1BxGpKIf0MiuWkRGLDwABBsAT3I1H389XqlYR0z6jxIkawtIVH6Q6mxF9QWPfS3PV6o&#10;+I9MM9UmHPikXmSPGGX7BuxJ7le+nw56vUkpOk+eGmauWOSxVWKNuCkkWuRoAdPHnq9Wen6cZ0kX&#10;fUwT7kRhYbwpJ+yO4W/xP8Oer1MOJdPc7rFE2JRNHM5Mall3OV02gN7R2789XqY6bIWe5KaekqEl&#10;jSCypKLgm7G4I1IPgb/ffnq9WEZPzrgMojSCUL9suxJD7gB4kkFfj4fRz1erBS4Vn2SbdIWTzZCs&#10;SEaXXxJ1Oo1A9nPV6pmE4b1FNQabFZY44hfdZHBBVjb3ixHb6Oer1csWbNENBUQU6TKUclJo0Jbc&#10;LAiwGt/Z9Pbnq9Sdhos6GJq6KWWoJ3MAQyEDS9/G49nt56vU90tPmdYvmWmebzAN2puCo97XTt27&#10;c9XqTUGY891FXLFG0sUV/d1Yg3NgTpb6h4c9Xqy0uKZjw6pjSSWR52lDMx9648At/j49uer1KWpx&#10;POeI1U1CBNZ1JuSbC9rNa/tPfnq9UbE0zXM7ULyebSMoRVZCT5gAG6/bQ6i/b289XqeafEM0HDpE&#10;XzJvIARjf3rDQhQAQfE89XqZqetzThLGCiSTa7rJYHVgRbaNbX+P9PPV6p0mac2zu1E+5x7siBmI&#10;sQfdUEeII/hz1erz57z3BFLiU8jwyIhHlbgbnW+pAJvbnq9WSk6mZixCsjpqypkLR7JijkabSCLD&#10;vYHUHw+nnq9ShTrp1D/mKTCY7xb9FITsCKftCxGtu3t7fHnq9TziPXrOk00jwPKssikpIAwQ+wta&#10;y+wHX4X56vUzSeojPqxQ1AdmhWRQwaQld3a4sSbA62sOer1KaH1O9UKZhQo7VUcjFdq2AWxBBJY3&#10;8R2/Lnq9Ts3qh6hVtGGnSWKYOY1k8zcrD/EFUg6eN+er1Lan69489FNUU1WzyTBYr7rWAF3P0g/2&#10;89XqmU3qGxiKWmBkas+VRfeuAXPbexta/tsAPYOer1CbTeqzGqLyGxmXzGDXEMQBIvoACNCL+J56&#10;vUssvdea+uxGOLCWkhEkREhkcEhr+0aC58PZ9/PV6jH5d60Y6ENDi84dbBUN1IYDubgkfdz1epdy&#10;Zrr8cRKin2TQuL+Sbk3X2DTvz1epzpMbxY0cRp4oo5JbHVgAq37KD3Nr/qeer1BXnTOGI0+KDDIf&#10;KjpWRw5QKS7WO3Tv3BBPPV6ioZyzJBNhj0UoKyIo3a/aVr2t9HfQfxHPV6iuYxVSSpHJTRhTTbki&#10;J1LPqQWGl9eer1SMMOIYlCtRNdZGVS6ez227Agntz1eoTzics9FC0utOR5YYDW4O2x8O556vUhs2&#10;4SvyrRlhC7F4yR3t4EHx+keP0c9XqDfD8Mq5qkUtzILLGXN/C9j9nt8eer1Br1LwfFhhVXHPShI4&#10;9sibCDJJtIuo3AKC30jS+t7c9XqJJj0ceHV6S0aCJvMASJ9R31AHbnq9SRxfDqqsjqHqdiCW4Khx&#10;fXWwHfXnq9QRVjVFNBURKFk2ggLtFyfgfjz1eproauspwryQsrEKLaC31eHPV6lXWVj0rLUTRF1s&#10;guo3WJ9vbT26fTz1epyw+WZIGrKd9p2OQyk3IOjAa+Pjz1epQYRh0/kNjkckVomQMrbSWZgSPcPf&#10;QamxHt7jnq9SlimrKiUCqZF8wAWRAo1uAbCw0/p56vU/QQx08Qp6uVkckKrC3b22AI156vVlqaSr&#10;pBDJFWOyBZEMdhtc2uGOgNx2FraHXnq9SfRqaChWpsd3mMikganbe1vh3P3+znq9T1lqM0tNK0oK&#10;/wCr4kk3I+vnq9S0wmk+XlYzjWQgCwBsSLga89XqX+XMPgmnadrCDyyCTe4fx+kW1/XT1epgzZUV&#10;VM9PJGFaNi48wuRpb3lA8QfG/wAOer1BzLiMO0RvFtDEG9iPdBAsD8eer1P8OHy1lM6woBBUXsb2&#10;uQP2DXnq9UCFqaEGgZVKxoNp90XJJDWHc2trz1eoSck0SpTUa4vMBEjt5anU2HYaWHx156vUazA8&#10;DpavDvmYrRhixuQNy7bDXv7rDX+jnq9Qf56ShpadqemkKyNuVvLJV7FdWDdwfYQb89XqAXHJqGmo&#10;3palZJbIoU7iSCT3IOuvifD289XqDzEJ5qbyoqYh4hcWt+94D6uer1OmA4XWV+KwTU8gTy/efsBf&#10;2D6O/PV6jh9H5nkxr5WpVkQaFjppqfAn6eer1LerpJIcfVfNamELszOACSu7cAQwIswNj+VtDz1e&#10;pC9bIaWERz0ir5y2Ly6buwIA9osO3PV6ix10sdVXRPiYF0FhuAsSCSNPG3PV6hO6XU1diePiKJgI&#10;FkVwSoIBDC+va19Oer1G5q4yb1DShohvD2tcMGsoHwP9HfXnq9X/0NISbGY4KxaOrkEYk3FRaxHu&#10;+J+n8uer1ZaOWatp3pH0U2YA2H2Tew/iOer1Zqip+QUVEJJJN2BHa5t8Tbnq9WKraAP80kwUspYE&#10;9rmwGlr6Hw/bz1eptbEapcRgnV/eY7Tc9jbsB2sQL89XqdkMNKXgkIa920Avqf6eer1c2mo4q+KG&#10;cqm5NCNDuHbTxJH8Oer1KGjlQ1C1LgHQqB4H2n6/18eer1Zqo76iCkjIUWJe9tL9vHnq9WVAzOlI&#10;xDIDvv8AHtqeer1Ob1cUarSMbksRfS4FvHnq9Tc+JGnomFOm+QybAQR7q99x17c9XqHLojlz+fY3&#10;5teSQjlvdOhW407EfTf7+er1Wq5QhocAkfDacbICyPCL9tAWGvxv2+/Tnq9Rz8j5uTzYMPqGXyGN&#10;gqAkAEE7r6Ws1v1HPV6jI4dn3DMLw5qWNxJMCoe9iQnixGun9nPV6lNgGb6GtMlc8nmRmFRHpYWu&#10;doA9vcnnq9Tli+N4DiNNSyFbtG0hcjufDv8ASOer1JrNOKYJTQilhhSViN5ZrWjAHwt29hvr+Xq9&#10;QF001DU4etbVSBUXcArAEkA2H7vY9+er1JCrfBHWZJ03GKJ23gm+8k/u3te3w/jz1epJ4tUYXLTR&#10;UokNR5qCNCAVIYjwIXuO/wB/PV6g+raLyEeOtlDTx2TcWIKm+lxz1eo3HQzC6/GaOjnxiEywRyFQ&#10;wsVCi5BIv497256vVZJS5ioqXBo0pvLA8vywE1BINrH/AFhb8+er1B/mbGIsTRMOOwXRgQLi7D7v&#10;Hnq9QO0lPLQyTVeIsNCyR7TcHv3ve/PV6kdLhE+KVUVVTkUSs5RTL7wQE/aIsfd7m3tP089Xq4VN&#10;NhFHTGKtjjkN3j8620sb62IUnXvpz1epqgwLDa2mnrYCIvMUbtDbaLCw+rXnq9XLFYIaWmpafDzs&#10;LRqihhckakka6c9Xqa8axOjwbCqjEKULNISnmEbSSwHsNhr+vfnq9SQx+upp6hQJDsniickAgKSq&#10;3X6jf4fVz1eoNMzY9gsWImiBBJjUqRtGtyLXv3Nr/R9PPV6g6xXF4MP+WeuG2OB9yldb99CbnUE8&#10;9Xqh1OcqemVUqxvV3Z2O4A7SPs+3w56vUHddjskqS1FUCAre6pHu7L6anxA/bz1erLG2HbXniluy&#10;BlItpa1z9Nh489XqDnHsLq6qnfEqN1YTbQgQXJI+0xPiPZz1eprpHw2kX5quG94LOdy3ViD+8O1j&#10;7Dz1epIigrTLLNWLDI1TK0g8pVCKlzsAFzcqth8Tr8B6vUgMyZYmp1E8YDyVO4Jt0sCCDe+liNLc&#10;9XqDilwCOVvkJAylbFCo92/06djz1eoVsPwOorgKaU+QqbSJb3B2/C1hrz1epdYZk7EqupmqI9gh&#10;jK2lZrkyNoQB3Fhrc/nz1eqXFk5185/tbCGDqBuBB119h56vUsKTK607B0UyXudVB1ABH0d73+nn&#10;q9S0w/BqpgIEiLi4DhR7oPsv42/Xtz1eoQocBpJKNNljLMdlha6lfHT228P289XqlUeJUrBqYoCx&#10;jKMDYkst+3joRz1eqfHOG3tCg3lLi5NgR3t8QBfnq9TpRL5eHiWldfOmc23sVuLa3Ph3vz1ep7wN&#10;amCralxEAs2hdWBRQG0sRoRf7+er1PtXg0yTtFHIyRMGfcTe/b3bdhuudfZz1epD5hwA0lDRztGP&#10;lpTJGLgkkjUj9fZz1eoNszYPKlLTVeGsXb7J1JtrrfvawPPV6peRsXTL2YBX1G9al9NVJXaPj27e&#10;HPV6rAskUlVjtHGYpU/SsjykrYlCpI0vcf3+3nq9WKpqnixiXCsF2rFMzopmJVSL+8S1joL89XqS&#10;uKZDmqaiOnqhHuLO7OvvBhbwbb4n7+er1ADi3S98GzHHF8uhjlZDvNzfafC/ja3bxt7eer1Gjy9g&#10;VbQYMRSoFMYVxZTcGxHbnq9T/MQ2HwTQKYjCGMxZSST7T7uoOunPV6g6xyppYcVhqIEacuE1tYC5&#10;v2PfT8/o56vVIq6iKipJKpbs0gfcp1sLXGnt56vUla2jpK55KksBVIyqosApFgT9f7eer1I7GYhX&#10;mreriKeWEVSNAQT7wU/D4c9Xq6mghxWCFKaIKlP3sBceA/U89XqT2JU5SZaOup5EhCs4k93bYmwP&#10;t008PHnq9WOgy6KtkkRjIoLIHFgQB27dvp56vUrMOoYsMgE5JLpKxmAGoTx1+J8Oer1KjEqeHEl+&#10;XpT+g8q4uQAW17j2nnq9TdTZdq4YjiVXAYYQrBS221rgjtfta/189Xqas+YLQYLRx1uJG6mMsxFh&#10;sv2Pfta/PV6irZlkwhMWNPRVLMuxGHuAGxN+1zfQd+er1DD6VcjpmTE1x3GyHemk82LcQwLb9Aw8&#10;QQDoeer1HN6wYTlPBcty103u1Ll2EfcEdyfgL2Nh8Oer1V04/nTCJTLJSqfdV7+BO32fSBz1equb&#10;qs9diNdICvmRszSAkahTr8B93PV6gswfBo6il86Zy0jC9wOwvoAL3uPH9nPV6mTM2GxU8sryISNp&#10;bxsddPr56vUVnOcEzzSPJAEQge8LA2Bv8O/PV6kfhtPSNVt5TB2YC9zex8QQT3tz1ep6cUNaXjjf&#10;cASLgDuNTfx056vU54TKlLXpHOQrSBlU3+1tH3ac9XqXZmkNDPSsx83YQrIbd9Rbnq9Rrui2VhWU&#10;cYMqBUjTawOoewuLd7aG556vUZOLDMaq64rg1VTwfoiLmIvZrgDQFSbEdr/D489XqONlPE6usiX5&#10;NkSZEjjdbm7gKQz20tcnt4DT489XqT+cY2nqv5jNPBBANiNHIjsznWwWwsL97n4/Tz1eonebKvB5&#10;62qC09kl0VVUBVIJ1H0c9Xqy5Qf+q9NG1NM9VAwCEu25jISSRfQX8LAAeznq9UvMeeZ8QoZofJ+w&#10;4QoRckt4gfD29uer1Fg6q4v5UIok2iojuxFtffuABc3+s6c9XqKxiFNHWYkYp23FAWO3voBoDfnq&#10;9Qv5Fw2hWONqiNadZfeUqToB/iuTYnse3ttbnq9QrtTU0dX8+kova2p7E2sNe4I1156vUgcTg2Sp&#10;S3Cl5HufHaTofo9vPV6naVJ54vkk98EofMX90Dwt8fG/PV6h0yxlzD8RjhgFnZ7iw01sCe9r2tz1&#10;eo4eSMr01FleDD1k3SQMffYAuwbvc2H9A8Lc9XqXtRBGmHGhpKhgUDI+6wJJGgU6E9r/AH89XqA3&#10;PWKYcWGHSbRUwIrfEBb+8fp9v0eznq9RPcy49V12YaqlmcOlQ8flsLDawI0He4P6+HPV6jNZJxD5&#10;LCaehp0UIu4maQ33C5JYkk6g6W+j6/V6gM6mZrxDE8MfEmVZR8w4QjQqIztBIHcHvrz1eonGI18V&#10;fVtTVgWaOXUo1jucnTx56vVLrqinoadcLpUWlpoSgVEFgunZdbi3PV6murjqKiSIecSiEMV0IJIN&#10;rn2c9XqYqnBZBGk8hKoJdwUdi3bW3e3x056vUoZ8v1NPAglTXRr2Hc+Onw56vUscJypUQwSNOLix&#10;NiRpfsQf4c9XqFLDmoWwpflXO9WiV1IGgJsCPHv/AG89XqGHCsXoWoWpqtEbyFvGxIuy27sNNdbW&#10;/u56vUk6SHCqmd2qIVMZYPcAliQdCNfDvpz1eoWMtwNHiVPW1EgZY9VBAAO6+0273Uc9XqFpcQgl&#10;qPPjjSV4418u9rAHxt8PZz1epRyvFisq08622g7LXFio9w2+Pbnq9Qg5edZ4FioNsc25Wc2t7v7y&#10;gnudLc9Xq55ozBNNTiensI42uD4iw2nda1we9jz1eoLKzGqWmdZJ62Oe7X8tFN1LD3b3Fvu+PPV6&#10;p8+J1iqVpZFeBkBdSCXIJ022On6+3nq9UGSulq38nSLduSM6ggHTU+B8LX/bz1erOlTWYaXwupZX&#10;jZVVZALkEft56vUKGC4PBDQHzJiI2B72uG8fqOnPV6hIwjMNLReW1bOCYwu24JAIFiWPsB8Po56v&#10;Viqs3fzBGw9GWxO66qNbnsD7fHXnq9TllZRCWxmsphF8sGPmPbcRe27S+h789XqUtYIqiI4xTbCy&#10;hwhWykADVrC3PV6pVLjNdUCjlp02gAe9oCAdPpseer1O1TVRx7yZmCH3SFsQRa5Autx/fz1eqHQM&#10;UpSsu9FUPY7rL8Afjre/PV6sdVU+XMd5LpT2aMtfX3bEAfWPy9vPV6kZLilUkCrUSbVu1l8WUliw&#10;v9+nPV6o2GYtMJ2qqRgYUcAqBql9RbxP0n9o56vUv8KxcUWJjE5CSrM0lmNyDYLr8Seer1Ln5+OC&#10;dKqphMVMAXVRtI+k/Sdeer1MWJ4tS1EUVPTShJqhSpjFzobi576Eft56vUHs2HUdLI0CskRcgeJB&#10;Pgfv56vUy1dRNhoelxKQMGB2ttIUlRuUj289XqjYPKtVIPnh5haMFXAIKk6+3v7f7+er1RMxYFFj&#10;MEeJi6LG66qSDfb7246Ej4H4ewHnq9SRooKigqpauiG54WIVb2AW4uVN9bXvp9/PV6llSYhNSVEt&#10;VOvmQygXJIUqR3JIJ1Fr2/p56vUsqfMkU8T+Q42zLeFWJIZlWza+Otuer1FS6iS4nHG9VKI/fDo6&#10;7veVb9xppqL/AHc9XqJ7mdq2spokwlXamEoMtyG94X7W8Qddeer1QspmD56SqpYZKyX3gR7oFwLF&#10;b6ajufjz1erDmZ3gojiUg8oSByYgw7+3t+72HPV6iy10NViOY4394xyAKWUXt3N+1teer1CtQ4WM&#10;rwN51SCJFACSixcE3upva4Gvhp9fPV6migqZZZ2qnjAankubABgAbAkjwI56vUqcZxWGtjeAsWAI&#10;YEaCwPYa89Xqd8Jzbg0uW6jD4r01TEwKRsCTKGPvAGwF7ai+lu58Oer1NWbsQnWmiwugdFWSxKgC&#10;5Ntb+P8AHTnq9QN1lK2GWlZ1aVhfaPAXOhvz1epxis8ccEl0Cou4jt38fgeer1SaPDIlnd2ZQpJG&#10;ov7wP56c9Xq512GUckjwSqrmQXC+Oo72+HPV6uFJhcWF4d59S4jEPuqtveYN2sfZbnq9SaroogFW&#10;jAeWVgNq66Hx01uD256vViWpiaGJbkSxP7oB9g1v4a/x156vVlq6MV04eVtzyBfMPYqo1v8AVz1e&#10;pww6XD8EjlksZpWI2KLajsdfb+p56vUmMfSCekqqOoAu7710F0Hs07j6eer1B1XSy00SeQLsVPjp&#10;f2kfRz1er2WaHGsQq5DVR+Wi3ZSzC5H5jXnq9S4oqqKGOMyR73JO8eywsDp4nnq9SiwDMDYTjK40&#10;6pCyqxtf3TbTW+nPV6m3H84TYxWStC1omLMwJ9p0trYc9XqZ4sRrIa2OB2NoYzr8DrcfT8Oer1Z5&#10;91XSeWWLeYbsT2sR21HPV6mOmhMchkS7CGy/Ue3w56vVN8ypVIJaddiC/j3Pjfw156vU+z19M4EU&#10;w81r7gBptA1AHPV6uL41Vw1zTyNt8zbtU6ADvf6+er1Kanr6SGo+aIDvFZ1UWJUkdyCDcHnq9Sjy&#10;HVfM49DSxAofeeQ9htN9AT4jw56vUbyv6hYXkfKopoIwRIqKHa91J7j+3+PPV6iy4jjdVmeqY1Et&#10;mmO266BRawI8Rz1eobE+ep8MFPhTreKPbIEAAcm1ma+ug8AR49+er1ZsIqaqqloqOmcLGGCeAs3g&#10;Po8Oer1GobJ81ThonqLPtaNkRVsNo+0CQe/wPc89XqXmBYfT0WGCpnVRHESzJYFlBJtqe1zbnq9S&#10;FlxCLMVbLiDraNX8pAttt1NhoOxHPV6lxllMMenlp/M2M9tuimxW9wNfHnq9Svp8BoDiMWMy1O1L&#10;MNqBQWNjtUBjobga3Hjz1ep2zPnGsnpqbLQYvDTPti0Ulnt9OpH5a89XqC/GMuLHmajFYjNNTt8y&#10;gbRQ+2ysF1ubG9+er1ZsRSro6iPFZiZGkLHa3c9wSOer1BxitFmCoqjWwuY0cr7o77Qb2t2G72/T&#10;z1eo53QrGBJlbEKWVYUWFA7SSBSQRb/Et7E6XH7eer1PnT/rDD036tRZliCLBIyws17WS43GwXW1&#10;r89XqsA6t9cKbqNl+MZeqBMIId0YJuiXGjfWSbfSeer1U74rRrNmicYmzO9VMwIFh7yt7xUj2nXn&#10;q9Qg02W8WxTM8KRxbbbgbDcCFsfe0PcW/Pnq9VkGRW/l2VzJVqESGJdm0bgAdG+Jtrz1eqiD8QPC&#10;aUVldVuG3IxeNmXazoSAPAEGx0t+039XqpugirauXbBDtZmB7kWF+er1KZ6qow1I12AkOQpJF9Rq&#10;eer1OkZ/mMpQKGttcAAXYj6dOer1ChgGGygr7oEaqJGBAuSdPz56vVFzdJhSO1G0iKz+8gGllX2a&#10;Wvp4c9XqLFjM0UdQ9SjWSJixJsL/AN/PV6kXiNPeNKqNheRjdbDQnUW7eGuvPV6kyKeOSXyZH3OS&#10;e4uT7Po156vUICUEUtCvnW3MQW19vh7eer1OtPTLHKtPsGwd7eFhYePPV6nCDD1hogJ+24kMe7L8&#10;PD4c9XqDbFcEiq6h1lITcl7gaABtO3t56vUlExCSihdYWPkhgoKd1PtPjbS3PV6uE+KmBC8YLbip&#10;ckgXsNfZ3789Xqbq3FzUYmlXOptAt0X231H1a89XqUOW6qSkl+Vq3G+oO4W76+AHPV6hIwialxeN&#10;6vD/AHlVyjEj7TAdh2+/nq9SkaKeMRrECNDr4XA1F+3PV6nyhxSoFCKaI6syF0tfsb276c9XqUNE&#10;01bKtKgAWZ1LA2upBtz1eoz2AZHnraEwQQI4Nrzbrn7Oq7bWse556vUz/wBRjSTK0kY2syoF7EW0&#10;0H8B9XPV6hdwrpZR1yCWE7ZkNvjfTwuAb+0n6+er1GjyN0QlEcuIYgPmAgAUrYADUG63JGvhz1eo&#10;zmE9PTlfDYpauM+Sjl02RgsNygWc9ytwBbw1t3PPV6hHyPRyVWIpLWuBErKoFgCR3APs156vUYnD&#10;8Jhrwgr0MJaGSTcTYsRu0H0jw56vUDWds1YXiUYytPGJES4Q3dHQqDrdSDodbG456vUSXqDjNCaB&#10;4qgmTYwJ2jczbW18Df8AvOh156vUQzOuLzVWHzVdHdI3lexI97yzqCQdRz1eonmZcHq6mpXEaglm&#10;dmUMbbj4jQe3nq9WDDcFonWaaR0QqlwGsL7RcjXx9g7nnq9SAx1YxVpVxLYKvvCw972E89XqZJ6u&#10;NWFMi3LKTc+B789XqxtE4qkc3k8wABCfG2pH089XqY8Sjnd3p0ballN+4AtYg2/Pnq9Sb21ZqRT0&#10;qgkkhx4drg/SOer1OEdPXLO1fUPZEQXRiLi3cD69eer1RJqgmdKlwVsGYKT3B7E/Vz1erJPiBqJ/&#10;PVghAEbAkdz428bDnq9WeOJ69les2h9+vYHbqCTb4eHPV6lDiNLQ0EEcOEVAqVfbfaCAthqCSBqO&#10;3389XqTlX8xUSrF5m0n3QR3APiTa3PV6nFoPICOsgZbalbE6d+er1OdJsFo0Ta5AZzp2Ot/pPt56&#10;vVMqHjp44p2kN2uPYB+Xs56vUy/L0MshhjNw5LEX72J19nt56vVAENPvWSFQygmxPfQ2/jz1erHB&#10;FGS7VPiSduuhI0PfW/t56vU9U8hlgaGXR08Pz056vU1Nh8NbUSVEbjarEKAb3BXX46HS393PV6mD&#10;DcFlkSOmFlnVzYbhqD8DrcDTT4c9XqeqtYlRIz7mxWG/90ML9wO/fvz1ephxKN55AtMQgTQ31LaX&#10;uPp56vUnXxSSGVYAblAQznUk/wBHPV6nzAp4vmhh0arIXABaw2gX7nS3PV6p7vURVZokVQiW8vad&#10;NDrfw56vU9U+IRJRfKRlZChKsDpdu479jfnq9UKNKhWjEsXkvZ2Lqb2BPbX6eer1Q0r1wyazEh5A&#10;7Ant7AAPb/Hnq9TdTySVcxxVJdEaw90Ahra/Tz1eqU91xLbE++QbT42I73/Pnq9T7BiJDERxKzMS&#10;rsfC5sbW0Nhz1epqrZKrFhNDSRfoYAF3Pdd4HbTTtz1epLU0k1VV/wAtqLWYnUgadz9fPV6lKKWi&#10;q6KpEcuzyV2BAOxF/wBvs56vViyvTPFiMdfWgnZsMbdx9khr/E89XqVkqrWQtLoQXOzwuSf2c9Xq&#10;jBSjpROgAJIbU2Fuer1MlZRVVNUmJT5MZbU62Omg56vU4UEcVY5rKw+UtNoqN++QLXtb9deer1L/&#10;ACsMTNMlPiAAilDPtYWYrc2Cm5I+sn+j1eoRauQxRxwVIJVUJJGoH1/Hw56vUFmYKJZNz05J3EtY&#10;28BoB9PPV6mSlqo1cU5G/coJOnf2c9XqxxS0lXWtVTRkmne6a2GoN9O3389XqbsYlraqoiSldQpu&#10;xFuwHj3Hb4c9Xqk4NXzNXtFVuDHGl/C5GtrC5+vnq9S+w2upqidREqsIwSdrDT6R3056vUq1YNUL&#10;FTqxDROXGmuul72H0c9XqzvluihnWDDKqKsl8tXbZuXZcX2kyKoup0Nja4NiRYn1eqW0aYXOJKiN&#10;ZPcJHiFJ8dCRcfrpz1eqHHiM9NOsW0giPeG0+0bAX+kc9XqUmFyzyUrvO6KU94BbEljpqb+PPV6p&#10;lID848dcgN+x00B+PPV6o9WBQuPIPvbiH0FrXuB7b28eer1OqyeZUtRyEqHUuCANCD7dO47c9Xqm&#10;CppaYpHFIZN2hA73a4AsPYdTfnq9UHMGFTRRbxIEZgwZiL6WBOunPV6gnzD5NFCscbAx7FOmm0+N&#10;+er1JIiWENPQe9G5F29pFr28NRz1er1HiNbiED1JgVFjlIFrE2HY6aWPPV6lAIZXFpiVkc3YAEEg&#10;9iDz1eoSsArVMZjqrnba172Ht+7nq9SwpMQmqAEeRRHGQAoI7a9+er1PuG1lTQTU6Bw6XIBB73I7&#10;29nPV6rTvT71kxLC56GnxSVlXyyjGO2oAtc97jvcAe0jsAfV6hoz3mekzDl545J7BdybVUEOxvru&#10;+H3fHXnq9VUmeFocs5gWqpx5KSszlQNX+kDS/t/v56vVY36Vc/8AzODQx4fUhYrJ5yEknuQthfQ6&#10;d/oHhz1eq43LWK10mWllwYx3UqwuASwB107aHnq9Uipx2paoklrwWdwS5IFwVPgdvPV6kJi2cKDB&#10;kSpxSpEd3OzcBcFhp7bj6jz1eqsT1CdfKTLlYcMmqgkXmSFWA1B7EG2tjfQc9XqpZ62dXFrsVnhp&#10;JlliJ917kEEj2C2h8eer1EVzFiuJYnbyxdnUrISQLnX49+er1J2gp4aSvENUQXG3t7wX2k27j6P7&#10;eer1YSJhXGmpxcISSWGlvbb4c9XqdY6OUo9YipIkSsp1tcX/AHSL6+PPV6saVlLU1zLCgKSlSo0s&#10;lh7x56vUvad4pEEFQVZL7dbW1Gn3c9XqYcThp46k0EctrEhx3AJGn0i2unx56vU2w0NRTKVnKh1/&#10;RBgbAKexN/Hnq9WGQU1PM0863KHYWW12vf7P09789XqYmfEaesaYi/kG2vgD/Tz1epVRLTSUpO1S&#10;sigBAANpXX8+er1RP5bQmkWolXdKoCgbht79z4aDnq9Wekhp54ZaeRRsDIASRdrHt9fs56vVykkp&#10;4KZo12xBHay6n2gWF/z56vUwYlUutNFEF95luWHt3W+/489Xqb97zx3ku8rhgSe4Atbnq9XFYnjh&#10;e8dnX3SDe/vDwH0c9XqiIsq2kTwGvhbwsfp56vVjlXa5AsB7Ab2+HPV6nCoxN5PKMA8sxpsJGnwN&#10;vp56vVFEvmCOFxopJ1+PPV6sTMrdx7dfE89Xq5CnmYhQpva/1c9XqxsjLcNoR3B789Xq4c9XqyD9&#10;GfeF72PPV6uUPmtOoh0csLW9t9Oer1CDgmO1Mhkw6oO57EKw7C1wb89XqX0tNTqkbJo4sRcixt39&#10;vPV6uVLFUSOuIPEPLikIVv3dx0Fx3Nvo/Pnq9XCT9PVzKrbfsj4M3w7duer1OOEYfV09MGrjGWuV&#10;IQBgAT3JP5/w56vVnpaeoLMIgLBiRqota+tja9vhz1erg9aWg9u4lT7dT/Tz1eoPqrGhFEIpt3mo&#10;TGb2sbaDT2+089XqTNTLB8makJ7yvtj/AMQY6gkDnq9TdJLOcJczPvJexBPYj9vPV6uEGMVlPTNS&#10;pqvbcTcgX8PDnq9S1/n0lEkMzqLyuikkXup7k+Gnfnq9Tkua4BjMcIYsEvtC6hmPb6bdhz1ep9jx&#10;WpkoWmoSd7hkDFtA4v4draa89Xqy2rRTLHNIG+zvsb3PY9j2J+7nq9SPzLFV1tUGjdLWCWAJAt49&#10;u9/Hnq9QfVMtdTbqGV7qWJ18dbc9XqiRBZHKt+6L+ABtz1erNJHURbYYtQ/vrbvr8eer1OVLhdTL&#10;uppNihkLFiLkWP089XqkTNEiRQRsfNBC7Cuh7Ate3fS456vVIqIKkwykWVFsQ2l737D6Oer1OmFY&#10;fWBvNEiOiqSxFiVtfuNfHS/PV6ueGpJWVE4FriQW0ANiPDQac9XqVeAYBBV1TUk0xM+gY2sqgHQ3&#10;7fdz1eq6v8Nv8OXOHqHzVT4jj9Ak9LHKCI2jLC1yFYg+6QRqO59ljz1er6BnpJ9G+Tuh2TaPDMKo&#10;oknRFDMkartNvh9Frc9XqsHoMBhwqnCvZbjv4Hnq9TfV4o1KTt118Oer1JiqxozsbjTX6Rz1ephD&#10;iSTaVv7Cba89XqmzxosPYd/qA56vU2VAWMbCNSTr256vVDeYBAFIO0n6+er1NBqpDdwNNeer1cHr&#10;XWyoPDw9nPV6mmXFZYXHa4v8CRz1eqPJioLtL4G+liDz1epglrIpzZWv3F/Hnq9SUrK5I5mhbSzG&#10;xBtbnq9UOWrZY5T9sA9j3Hx/Zz1epivC5Z1X3WH0EAeHPV6uXz3nKvkiwQi6kXuL689Xq4SU1N5g&#10;qWGjXNh2Bt2tz1eqNTLJDUGVlBRr2+A56vVxhi0Jgb3Qe9ybDnq9Uto/LLpu27ze3hbtz1erqHCF&#10;d0nBsqeBJsTz1epxkIiWQgjzFKAA3IIPPV6oU6BZN0h3AgaD2256vVngSPWR0B12jQd7ffpz1eqd&#10;8hshVX1v7w76fTz1eqNBSzxSkod0Xgg0AN/jz1epQJBG0q3SxFr9iDp/Tz1epyioxTQE1CXNha+l&#10;/jz1eptkp2ipGIFmN+5BFtOer1MtZVxJCXnUBQQBoCbEan7+er1MFY8k5ZF95XKgX8AO/wB/PV6k&#10;dm6Zo5jBGytGYlG7QENbUD6B489XqDvFxJTPHg012QxqwItqTbv8bHnq9QbYzQwCWSOAguh297XP&#10;93PV6kHiOFwIsj/YLXYEH3QQO3189XqJl1dwxfkglLeeRNzKhtqSL+Ki9gBz1eqv7Ha2CJnMylzC&#10;VvfQhiTu+74ft56vUzUww+ApW7C8DAlz22qbj42Njz1epNYh/LcUc0tKF2QbvLYC5ZiLC5HsPPV6&#10;kliGHPHTK1Y/lsVPuDuxGtj9J56vUmKTDjDCagysgkYnU3sSdAB+3nq9TnQnzsNaIzHzBI7bGtdg&#10;vfb3FiNfbz1epA1WJebI6RRlZA7AnsfdJv8AeP1789XqD7Fa2Kpu1cnkx7wdpOoKi97+wjtz1epB&#10;0WNYXidQ4SQeVRu3vKATewNjpqCfEePx56vV6GOklnnlUhkHvC494Bhew8de/PV6n3AZkM0lRTKu&#10;5VAWQfaJtqttAbX1/W/q9S4pKpZgkMvvtGDuYDS5B/Mc9XqdsHSDD4/ld36N7XBNmsdd1vA39nPV&#10;6ldjJro8DaTDIt8q7Q40Flbs1+97frrz1epgNbLh9XD8qFeV1LPa5B0uwN/Feer1PzLRCcSuWZio&#10;IRFG0s17fE2tb7+er1OmHVVR8pUFwfLSzxpuN1K9wRqCL+B+HPV6u4mi81amWMj5hBdiDZWDaD4W&#10;789Xqw4kKKeWLD8RTcInLk2F/MBujC97gEXB8Dz1erBPi3kRrFYCaQEg3vuYHVu3c89XqT+IVOIV&#10;tZsfahLC7kDcQQSbeznq9USsxFoKr5ONHkeQABkBsB23N2056vUs5ZxKu2QANBZQy2OoH5jw56vV&#10;1BUvJPFLPEFDkFSgsCLG6/A89XqTU9bQ1Jq7ReXISwABFgx9ntA/jz1eqfQRVENTRwwuXmi95zYF&#10;SCQFLHwIP7eer1KjFKatmojvlLJUElkVrMSD4EdtNAeer1ZoaionlgV5GEpCDy7ABgpK66AXFuer&#10;1OaU9JQ1M0kVmdQp8vQDSw7i48f7Oer1RFxWbDa35qpurkgqF1Um40OnPV6lxHiIxMVFXiA3zTKW&#10;90WVRbv8Dz1epwpsTw44DFaobzkYhU2jaABuK3PsHs56vU24uK/FPLqKNgnlNubt30sCL3Nuer1Q&#10;MTqoakrPSx33W/RkjczA9z8Cb89XqQdbWVkcSyYkgMsMjKrLusBroR47QbH466c9XqRuOw0uNUwl&#10;xBTe7bSO9vZ7Rr7eer1BgXSGvjndFV4zINhsblSArEdtRoB46356vUw41UQyJU00rPsZRt2nVSRr&#10;2tax/Lnq9SXo8TBnNTVuInaJY0AHYA3BIHifb4+PPV6hJyjjWHPGiVMm3adykkbm3d/iNdeer1Dv&#10;STU5VKmlkFlYqAGvuRgbXAOn189XqYMbpcRG2CEqQwO5j4AG4AAB7/Hnq9SfooTFVw0UShCbs47B&#10;SRcnXvpz1ep3lw9qeskp6p3qDMBYaDaB37ACxHf6+er1CDkXMclPXPhwZSISFGptZtBcD2X7/wBH&#10;PV6jCnL0NRhriVibH9KQRoGva3Y256vUX7N2VcUjwZq6KDzNqtEraW73Nwbd++nPV6iqJC2DYs09&#10;SzLDCjhFFyvmH2Dta/PV6hZ6RY1Nh+JrJVykCokFip7KAb37+Ps+HPV6jeYdiNIkknzCgqAXOli1&#10;yfH6r89XqHjJuMyYjg8hZRu3KFGgAtpp7Ra3b9nPV6pOITyDFUxCSQKIQbKAbkDW3fT6+er1NWI4&#10;jTOhqqVA9lCtZRoXa473NgBb+6/PV6stRiVWlRT0lPFeZUALqLaPpr9JFuer1L3BcdFHSvAGUsql&#10;GgfVmNtLHwufy0+PPV6klV1j1ggxCsPkwGomWNCbqzqNVHt23vbXnq9T3hlPTVlMI2AjIc7CrEkE&#10;6X+jvp/Tz1erDmihlw6jWSjKtHKjKQe7MdBtAB1HfXnq9SNWqpcMeM00LmaVgmyS1yw1uvwPfTnq&#10;9Q3ZOxqqoqiGeoXeiuHfYCQWJ0B+jnq9R28l1FFLh5rakjcd1lIBI8bDx+vnq9QiJRy1EcfzA2Ru&#10;QQoFytrgXOvsH3/Dnq9Thl8pCwkxJ93vMyLqpOnj9Vuer1DnlLHqeamtHHdUuvfUn+wXPPV6l5SR&#10;xz1cssY+zbwJuL9r89XqMR0xxcw1sdNORubsOwt2P0Ht+o56vUeDLOIKI1Cj2X7dtf6eer1CXHIG&#10;Fy38L356vVNpFDSE37fdz1ep6AQeHPV6odSkRO4gX8L+HPV6gozhBI1K9hewPx56vVSh6vcHeohl&#10;pyhUzXu1wApNx/AeHPV6qbcWyk0FXU1ldVwRK2+ybWDgg+J1Uggfkfbz1eprhejq8HEBlTeLMb2s&#10;wB1v93589XqC+bBcXzBK1SyKscDsFijtYke74LaxHPV6hr6eZGpKKjp8WxAqlUXI8gE2A1H189Xq&#10;NfDkenjwx5pYVDSAMgsCCNviOer1V8df0gp6iVMLTbNAhXYL2tctf/kLTnq9ReumWI4lPiMQrk3J&#10;Tsm4a6Atc6+Ouo9nPV6rIMGwOCswxqmnRSZdvvXNlFrG/wBWnPV6kNJ068vMaNJFFHTwDdcXDb9S&#10;pt9P92nPV6gL6htX4bXS4q7BEjuqohJG4EkEnw1B0Hs56vVXdnvqZPimJyU025HEjM5LkEMLjWx1&#10;B56vUv8AornqanqRPFGXnLKqruJBQG35k3+H389XqNVX4VPmWvqGql2t8m52qLqjuwtu0F9AR3Hf&#10;489XqgTZG/RUuGgMYd0bFTqENwdO/wBPw56vUG+Y8SwmHH6mgwyRonR9oLkHcWJU7QLW1uf6eer1&#10;c8OqZMFHzVSfMSIPcrobLextrYmw56vUHGbesDRuZ3k8imliVBuOoIJv9/PV6usjZzpq3EWkiqE2&#10;OiWG0hidPj2Pt56vULctLhYpHxb3UO8p7bBj7zH4ePPV6k7jkuXcMnSeCRQwBFtLXU/t7/f7Dz1e&#10;ovWf8+riOHv5bWlkkaIqBeysdqm1yQNL/Ra/x9XqKVRwyT5olwxAXRRHuY2Kk3J2g97j6PEanXnq&#10;9RiMJpEw55ZIVupCAFQQO92sddbc9XqV+ZK/DcSyrNgMdQI4qyJ4ZWVrOu7xRh7yMBb3lP0Ec9Xq&#10;AXFquZMWeGKXesEUaXDA2CgWYjxLW1Pj49+er1DXlGtWtw/eiDy7e6zEKBfuL38Pjz1epj6l5jWk&#10;pKOghh3PHIVYqSyqpBuxIuSL+Iv4eHPV6q/upOY63FcRro6hfKDPZOyiMAd9Pb8Neer1F4q6mqhW&#10;etql91Tt8bXIuNv0jnq9TElYEbzIn3CMkHt7O58Phz1erNQYvPF80kagvKq7Tr7pB00/u56vU6Ul&#10;cxKVMV3J/ePt7EEW0v8AHnq9QgZPx6sXHN89kWnW6gE7TfTW5156vUenp6n81hBV9xkQbFFiSfEH&#10;vYn2c9XqfMx0stLSGuhbyzGCoYaAgE7h9I7fT9fPV6gGzf1Lemd43kJRkVSdtjftb289XqLnm/qP&#10;PPu+Wkce6QBcm1h21+PPV6g+o8QdZ/P2mWUAEkksPrHtHPV6l1gONyKXamj3I6glibMGvbSw8O+v&#10;PV6jT9K8YafyqNqjevvkDaSy7r3YkG5F+3189XqNzh0SY7hsK1rbnp94UEXIDHv42JNz9Zv356vU&#10;hc8YT8hC8WIXaMAjeFLEgm5GgPPV6ic5+pamkoKisMogjSRNlwbsGFjoLkgAdrc9Xq4dGsBq6zFV&#10;qJAWhJ3m9gFNjY20PPV6rGMJqKalpUWjjW/lMrXHugMCp7k62/jz1eovWessCt8uJtsxjJ94gk20&#10;07d+er1Ekz5hTrVF6VNvlAajTxPcX789XqRtPS0dMI6uYjzpGO/wsAbi979+er1DX05zC1YGw6mk&#10;8qZ2dF7EnWykHUAnwv8AQeer1HewJZsIw6GjqJt0kPliRztDyED7RsLXPc6AfDtz1epxqcQpnxOO&#10;Ro/0RUEnS+8G5HxFteer1CrlLM8NLiUbQSERyR7ArDRSLtut8bd+er1DVhrLjVGtfjBDukjeWdB7&#10;ov8AEey/3fTz1ephq8v4VLWxU5NhONzF9SxJPs+jnq9T1Bh+G4TXOryBokAO82CklWG1b99Bbnq9&#10;SIhzHVUWKyqJQ8RKeVGouy3NgPoPfX+HPV6hgwujikqmqMSgUB090XBVWt/Zz1eoM8ZwlaKqkljK&#10;yzRo7jW4JvoNPZr+tuer1Cj0oxKmV3qQVpZZbiY6AllANr3A1uB+o56vVYF05z1TYsJd4iAjCnda&#10;w39jc+NgdP7eer1CBLUxS1qPTtGk0sij3QCSfCw22AIHb2Dnq9SKz9l7DcUw6SlxACfZHIStr67g&#10;P289Xqqs6i4RheWMZmfD/LkFPcBdSUU6gX08T/fz1eonOeOqiYNRNJO22rEjllJNtpBCg+wG99fh&#10;z1eqpnrl1MrcSq55a194P+5RkBVF/Aj2+N+er1FGnx2SrkWogRVSI6FiLgDuLeznq9TTVQ04gmnB&#10;DmUKQRc2IIuBz1eqPJUU8tKkd9rbvfHfQ9zrrpz1erhMKQ4gopxpoLWFj4dvjz1eqVW06+aVlYKq&#10;kjaLEDTuDz1eptEU0AQqqgmzK19beFxf9nPV6s11YefVKz6EWAtY/HTtfnq9WKD5yOdFj90k6aXF&#10;vHTtbnq9Shw3BZql2lrF3LETcCwBHf8AK/PV6hL6b4KDVIpY7t1u5AsTe/8Adz1eqzLojkifGJA8&#10;Q3rAQCx76m4IOo7fs56vVbF09wGswqhjLEyPFGCCbWIN7EjXt7P6eer1DjHi7hYqDD5Vsb+YpWxd&#10;7XIF7A317c9XqUdcmENDT0mNBkRwHXWwJI+yOx789XqXOEYLg9dQJT0totkasx3akr3H1n9e/PV6&#10;llh9PQzyxQ0YCyO6Ls7m1u57/r9PPV6hMwqgkofMlq4klZl2sALMRft7Nf6eer1P0GWMIpYZKiCJ&#10;I3BjYWCkhDoRfb4HTnq9Q2ZAwamokhqprkAO20LYn3tL+z6/289XqMnmPrHQZKy62I4hULCkQQSG&#10;xIJYWAAHcg/26a89XqI71G9ZOC4LLJU4fUCVH2qxXUi/ca2+8c9XqKJmL15wQxyYY8zRVDqWXey6&#10;2bTS/s0/u56vUX7OHrDzTh+CUNSry1Yr4Wn/AEUhPlxmVolDC90a4JsbEgg2sQeer1AvV+prqNi1&#10;W1TQ+ekJK+5MzFh4FgPeB+vnq9QbZk6qdQqqrXY80pkJDpuKkX8QB3NtQARz1epvqM8dQq68ccNR&#10;DEFCI5cXJAtqqkkXAA/XT1epmweh6pVtbVPIryTuwMACOWVLag6m5vrcfHTwHq9UjC+mfUvGZWgq&#10;TV+a8hbVXUgkWsbWBHbQ3A56vU+VHQnqFXmKwmjeKRfNIBBIX3UAI0GpuSb6fE89XqEil9KmfpGW&#10;pEEjLPtu8guobvcWub/SOer1CXJ6Ss3VccFCQTJTkm9mvqPjqNSPqP0X9XqEPBPRRi70/mVW4iJz&#10;cMANb97a3t2+7nq9S6o/QMJKaSuxSmC7yNsgUByBbxCg/nz1epxb0O1omJoaeYx2CszNv2qdfEkj&#10;X+P089XqxUPoAr5ZoYKGpcqhs2gsb99xIve+mnPV6lxg3oDhw8imqogfMO6TaoBZtbaHdY2Hf+nn&#10;q9Sro/w/aeWqpqmrhEio77I7W2mxAJsRcAeBvr9HPV6lnH6CcPldqqshEKDdtuBcG/5g+znq9Syw&#10;n0CZVpV+aNKoqJBtZ2NgR4XW+3v4fRz1ep+pfRLlLDpPOnhSRWDK5MSkg6j3SF0HPV6peH+h/KYr&#10;vPFOs5dTaygEn46Dv9PPV6lbRekDKsnuQUkcBcOptYEkWBs1jb7/ANvPV6p9J6TMDo4flJIYAYjf&#10;dsU3IA1v49rfHnq9Uym9M2TsRaWnfylaMggiMAEnX6/Ec9Xq4Yn6X8nSxJHNSRM5G57RgIUItbwA&#10;11+/289XqYz6YsgwU5pYYAiKNvugWP189XqzUnpsyfT4U1FDRoigAs6KoYnW1ybk3IsTz1epni9P&#10;eTaYq9dArCSQGVFUAsgUgKPDXTX4c9XqSGYfTxlHGHmTC4FpURSGXYCdD7uu3T6Rz1eqUvp8wad4&#10;aSeFI41Ty/LKKQFIuGN9TqPE+PPV6kXX+mnJ9NiDRJSrJSt5hDNY2a97i9yLeznq9SXf0zZclb5+&#10;qRdg3qFCAEkghb+BFzft9enPV6k1ifpZwI4THRKi+YdybiQbM3f2fd+wc9Xqx4h6XcnPUqaKJGWF&#10;DcsisWcLqfs6G4v9WvPV6mPE/Snk+uhUUkCggku1ibkkA3+s+3Tnq9XNPSBkuppPljAN0bjzLEkk&#10;H/WJuAbeGnPV6odT6PMsoRNhNJHt2upW4Pc6k30PPV6m6o9G+VTTTUtLHEJI1I3aAKjCzaBbX79v&#10;q56vUh09H0WHZcigYxvKb+WTGRdCSASLX+8+3Tvz1erPgvoqwOrIerWNmpWCnah8Rr7AQLjvfnq9&#10;Tzhfo6wv+as80UbwxNtBUBSVt200I+/tz1epOYh6Rsu0tPXUmIqP8rHKQEJHcaq+rCx9nx1tfnq9&#10;TNRekOnwmWSvw6lMvmbmJaxCxnQjU+Pf+7nq9ThVej+gqYY5wqJTfZIVSXJI0UMFFrHQ6H9vPV6k&#10;/iHozwiswzzhGIpUJbRCbn6e/gOer1M7ejgYqI2+W3o7KputgR42JI7X56vVkn9F2G1OJxr8oiBA&#10;8e4WBbXtbb3tpfnq9Qe5j9E2EbWNFTKNtkDtZmBv73hcXJHbtz1eqLD6JMSTyY12mFAVS4ayr7Bo&#10;fptz1eqVV+iHBoKWRaJfOB12CMkM1iAbCwU7vE3t4+J56vUmcO9EldRwDEKxDCsTlN5IYEX7lQSR&#10;qB4c9XqTlb6RaimmNRhs4Lo+0KQSp3H3it9fH2c9XqasS9MON0SOQpYrZTtUA3+jvr9H1689XqbJ&#10;PT/jVHhiI1K3nCLaygGwDHXW19Brz1epOYF6b8xS47ElX7vmMi7vBUBtYDSxBN9e/wB/PV6jD4R6&#10;fJ8HSWKsm3u63j2qbnXsTfxGluer1D/gfRuFaekpqCHZNCg0IABGmnbU2Fhrz1eoQKTB4qTD5MRo&#10;BsZZZaby7EbLaFj203ac9XqRGL4nUUBhSZV+XDqAzXIDWY2HbxB789XqBjHMxvQ5o+dhAaOCRWiZ&#10;rEIpB3KVOhB8Qb689XqLRnfHauWomNOiJE7HYBe7Nf3V2+Gv06Dnq9QBpX1uGTVLVMu8CRW2AX2W&#10;Nj2vpYn6Oer1c0z7ieES/MYFTQVswcHZUSFI0QnU6K24gXIB0PY6a89XqVeWccq8Ynocux07NNVy&#10;v5UaEsS+rA20vcnQD4fRz1epzzbiFWmKxQ00SzgMCyMDZbaNcg+He3PV6oklNU19clRTyinW437A&#10;BYAWUD2XOpJ+PPV6mLNFHJPHWUtVLuJjEd9DrY3UXOh8D9fPV6iG5yy1BiOJI6jYIw0ag9ywsQR9&#10;PPV6gXrKMUzyUtQqmUXILj7Ouvb9fz56vUH2ZKCjgoQXZhITcFV7n4nnq9SOosOkq4i5BAPckm+4&#10;c9Xqe5Eqaby6aZ7gBjcHQ6GwPPV6pODQxUWHCmqe3vKoX/Dqbc9XqWmE08EbIZ02QKR7vdmJ7Hnq&#10;9SpiSnFQ0agRjVVJ8DpYCx9nPV6lAKNJUj+YDM6XYjQ/SfaQfjz1eqFi1XNUUflkDbEGG5TbUn4a&#10;3Hj9fPV6kjRwIyKsxvIrXVvD2E/Tbnq9Qj4AtHGJMOV/NkkU33WvfwP0+znq9SofD6+kji8v7Mqh&#10;yxHYW8TbQ89XqWWDjd5TiZYzPZQmuhHtHa5+/nq9SY6g4lBDGtKY2kYgCFl0RSD7zMDqbfUfC/fn&#10;q9Qax1iGE4dbaG2gFgCSb30P089XqX8VdjaYNJhsFP57pucSLra4I0vqfv56vUkosMnxGgVnjMdV&#10;ALWIG+3s8bBj356vULHTrBZZ6yGavqBGSovEQSfYbHw1/Lnq9RvFrooMUgwyiASDyDvBsCzg9gfi&#10;Ln26D6eer1A71EhfAamTEJnVy4G1bgk2Pb2XI56vUAWLQ0W2TGZNwkcgC590buwsTbTtpz1epHiV&#10;RaGSPcWNwLjQjS/189XqUOU8PK4gmKVkhRCHjWAEBLt+9e24svhrb23056vUcHp1SVdeTDROdwYD&#10;doCwsfiPh+Xxv6vUp1Fa+LynEwYTBuLHQkgX7X8Pjz1eoB+teLxrXefI+6JolspNiDqCT9Xgf289&#10;XqA+Ax4lTiqoZ1cFhudhvA+Frjv7R29nPV6hw6aTz01GjxRESQOGKnW5Nx+7YkHwH39+er1D1LMc&#10;Wokr9IS5S6Fr9iTqB4+Px056vV//0dHpKdapoqiuiLBWYvIyk217A+zx56vU6RN5dPNUUdjvJ2k9&#10;/YNOer1NdNM1QDFiQ37I7szAEgk9/oPPV6mqqC4jItLHGzxKvvDabEjXv256vVMqKaUVFNXxxgdl&#10;KXGlh8fHnq9U6kw1mqnWK77rEsWOmtwLa89XqnVEscs3ylNrKg98WuF9h+vw56vVzpY5JZmkrP0a&#10;pYJ29mpI8Lnnq9UzEBFWP7xK712Br2BNu48dOer1Y4pp6NBENQ+gJ1Nh4nnq9UrFHcruhe12Ublt&#10;fwJGvge3t+PPV6lHguGmrKugux97aPjptueer1WedCcj4LlyDdMLeZTtvS1gzN9lj2YFfAXt7b89&#10;XqGrD50fFz5Mm0UqgMrWJYEn3gTr92nhz1eob8PxwwUcWMUzLv0ijVRqxawN/aeer1L6mzu0tIzU&#10;8IjqQrRySHRiQbFfiOer1Za/NuPzUlLRYNUmNUu6iwKgAC1xpoDfT+jnq9XeFdScyzRmOomSYorK&#10;WA22Y9tLnt3789XqdUz3UT0dUakkoUAFxrfsTce089XqSE2b4nphIJ2DRsPMHsUr7b3tre/PV6oc&#10;GJRYjK0+HMWdmUMd1wQW00NwOer1T6zb58kocxSQEqqge67eFreI/hpz1epiqqKeor5BLF57MYhb&#10;UEn+GpPPV6rIOhGV8R/zdNNHC0EjFtl+wFrWHwI/Xvz1eoVK6rrcOxGCnRFvt3soGhP7xvt789Xq&#10;QlacUrnij2h/MDMylSGUk3vcHta3hz1epNipqKaIeaA2w7ghuSCNNB4i+vPV6uC1uLUlI0FYvmGR&#10;iblbXBJsPG1hp9XPV6k3XtPJhBpWfaqNeRSqkqCbC110156vVjo5o4N9Lh0peJozsDqv2gTe9lva&#10;w7c9XqZ8edo2oa2nku6mRplYXsljoumnvf3c9XqDzHY8v1dGJYGlp/NID2bcpYX0tcCx8Tbx56vU&#10;HWYMYrsMwMIroxfekdtSSpFr+7p489XqCHGMQxSqWE0sqLtuZbIu5ToAqse2v7eer1MuI4iamd6P&#10;EHM+wCx0N38OwsDf6Bz1epIYhS4hTYm9ZWElIAxa1tAe3jqLac9XqaqjF8UqpVoZAHiVj9okgKSS&#10;ANdNdeer1RqDG/IrJXcWQsyOd9httawHxBseer1csArUmrXicGmiBcIpKhVU/ZA17c9XqwTg1c5E&#10;0dgqAEix3kE2+kWsb89XqSyVSvRzQoLMm5CouGJJtf6bc9Xq4YnRQNQRUtdCxGwMHGhVl+yCNDY+&#10;J/t56vVNwbAo3haqiplLwFGYMTYhgbAXub+P089XqecIwqFKGaCupXjMrFor/Tcga3Gvhz1epY0G&#10;Xqdo4aOSQq4czWB22Fre8L6ggEWPj9HPV6lTLBDRU0iUi2p59L7Rpb4dx9HPV6n/AAzDBR4atWjg&#10;SvGdpsCGa/iPBraW0/Pnq9TfO+IeWtZSnY/vs1gAGtYXI7a2t/dz1er2EyUYxGScNJ5guQAx9h+y&#10;L27+J/Zz1erFWVETkVcFhMjkAgkggixv7ve9+er1KjCmhmp3h1F0VW8NT3t9PPV6sssTTQvRJo72&#10;KMNSttNfjcH9Rz1ep5irj/L2iDFdosA1gdynufhfnq9QrZYK0dEtZiLidkRSI7kX3WIt7QOer1P2&#10;KUs8yCnQKBG5cR6EKGW5731seer1FxzXR01EseHYVIzTSSF2JG5Vs1j9+o08B8Oer1JrEKzFaCsi&#10;qqFg6sV3JtubeIF9QRz1eo8/TDMKYph7LGjEx7Fdl91gSBYEd+3s7c9XqEupy7T4hXEztYlGeFLE&#10;FWI7H6vA89XqU9JhlBDQrhNdrJEQFOnvC19D7Rz1eprzBl+lkpUqqaNJnpmDqrC3fvrfuNOer1Iv&#10;EcUqcdihRy1PUhmjtGwAYL9Fu3x+nnq9T3HWuaKWGpfyGjgUMWsRIy2v9dtf7+er1Bx85TT00cig&#10;GSR2uSDewFx9Bv8AwPPV6kfR/wAyxDEfk5pliTa3vsly9iSO3Y2/Ic9Xqet2Ew1BZ1A3MqsSAbX0&#10;uNNAT4/389XqS+M4EHePC5JwQ5kkaNdGZO4APh8Oer1PmD00FHBPRlBaoRUVNpLBT2PwN/Eew/Hn&#10;q9SAxPCql6+DC61twPmkoxsVQ22kkm/hz1epXQYemHZdSIEJUeaQRHqSD9k/dpz1erBUs+FT+Sq+&#10;ZC0QdxYEk38b+F+er1cKeerZ4VgWN7OWZW8FOot/rDvY89XqmVmJ1q2iq0aaOd2VUYCxQG66Hx56&#10;vUgs64hWVtEMKqYSY3jZgPG1wNo0Oo9h/Zz1eorGPUUtBV4fXRwFleSRZG1LCOx2gr4G/e99PAd+&#10;er1Gx6HY0uGYKTCixur7wAAD7tyBp4fqeer1YOuWccWxyndquTV1AUI1rXHY28Dz1eogzz1FZujq&#10;Fan/AEhjIawsvb3SLjUa6/Xz1eov3UKnWPEFpgWZRuVG1N17i/0nnq9QU5akqaatdAojF3Rb2uSf&#10;ADXuOer1PecEhTBoYZF3TVDMjORaxUbvdv8AD2f089XqJjnGCuoopK6VlmjUspJIFh7fqHPV6g0f&#10;DYkc1NOApYguB4+w/Tz1epXUdCjwtUAeWSfhe5+HPV6u/lrTQVBS7gMunjcm5tfvz1epW4EUxGu8&#10;mb7J+0fgNOer1G26NNS4XUBqfc6MRYbt23T2nsL/AA9n1+r1GTymi02Jv8695Jd7xlbhVAN/ev3I&#10;7afVz1eozPTesauaOupQQnmlXLaMF19vt7jnq9TvnWvpJqSspqsbwHITaDcL4MfYdeer1E3rKCiq&#10;MQeukAMMQeyNrcg6aeJ8eer1T6qaWmw56fB4kchgDu0UMQCLaE3U6/dz1eoNXL7kaqYrMsjSSbTf&#10;dfVgSf7NPo56vUXLqTP/ADXFJniRjvbctyLra/ui+pHPV6gapoKVaorOu6QXDkLqp9muunjz1eoQ&#10;8Pr1j2RSj9BMy2Olxt0Nz4X9nPV6lVVmCqpzh6uTsKaAak67SLey3cc9XqmCCumgOEk2KONh2jeG&#10;YDcC32mW3Ydhqfbz1ep/wbDfmJEilQxxHb7q6brHufG4789XqNHlDCqHC6ankeZamSx8tokY7Cx+&#10;ywte9jqRpz1eoz2AYXXmRZyoWNkN0JFzYEXAve9+59l+er1ObLVYZh/8zrKNjDNLIsJuCCyAbgTr&#10;qL9jrz1eouvVeB5WavjURyCM7wttzFjbaPbYe3nq9RSqPbXVjWikjSKQXLxgbe4LX79u1vHnq9Q5&#10;w4zQYZhL0aymWnjjARrD3iBcsQLAa30056vUWLOeaqquwGenjhMMpaRlBtrY+6SVuLMbG59vPV6g&#10;gyZhWJF4qurSMVSMHZR76Xv+7e97c9XqzZlkp5WnoIwWdfflC67Qxsp26W1056vU4ZfghcCKWO8j&#10;DXtfT+nnq9S2psFfzljZA6kaJbTXxPa3PV6lbhuA3ZI6uEyNuctfwWxsNLi+vPV6nP5OhgM1HGp2&#10;Rpe3juP2Vt7LfHT6+er1IiYVODzGVSW80bjuAFwDcADXv356vVHjzEZBaPcFk2qw101IsPhz1epZ&#10;YLXSVG+WojMRhXdHc6uo7dr2v8f7Oer1DPlsmveEvLtBG4LckkbrW7m1yeer1DBgkaU1RUUFcLPM&#10;EMTixCKNCg+BPcnXnq9SjoqOOHEJZ4pHJdQQC3uoUFyANCAbW1PPV6nqI12Il5qKrjpgpG1djMxN&#10;9bEWAFz4n289XqgV0tWKOSglVgS4UW1LX1v9F/qHPV6k/R4dVUsbw00N77nlYLuJCkhd3sJ7an2a&#10;c9XqnUdRiM+IzSUsAWNWXZ3F1trf43+n+PPV6mSvxSGqb5aCMtKr3buApv3uLA9/D6+3PV6nWkqM&#10;VpoKqjp0DOpVwCtyyX/dJ8T+vjz1epZ4fmGSOyVMcj6AWQH49xfS3bnq9S6wsGWS8wLRMm4BbE3J&#10;vrfXwtz1ep3wloI5XdoQqoGKrcLYHxOncA2t9HPV6lRHi2JNSvhLjbYL7tgSVa99dOer1KHBEw6j&#10;m+RxSCV3EbrsQqpKkbrKTcC456vVOleU4fGtJengOqA2L3vbabaEHTnq9WbC/lPlwalm82N2BVtQ&#10;dftH266Dnq9T5R1VRU1woYgr/MBgASEC7dfHxt4dz9duer1NFVTVdViHnKpuCVCaaAeNtuo56vVD&#10;nojEsTsQwhDhr21LXuAdPHTnq9TF5+V8vuq4eWZpS7lSDq5Oq7rm4+B7c9XqxYUlUss8OJSgLUSC&#10;aG4JKAd0B8Re5119mnPV6lT81PUULSQykq4AHcdv1tz1epURUtJUtCQvlVCIFLdgSQbkHxuNNOer&#10;1ILGsJw4+atZUyIIQCdovc+OuhB8Oer1Ietw/wAnEodpkkjYghXJJN9be9cj6Dz1ep6w+unik2SR&#10;+UyFmRQBYltNtwbkW8Dz1ep3lra7EYnw6iIiCBiSQLBl1IsQb89XqTeEmorauOklUb5FID9ge5tb&#10;Tx56vUJUmTnXC5ZamLchjPvi4v7QPj+vhz1epipssYU+GR1tHL5hhZwWOm262sBf4d+er1Ej6pYp&#10;VJUV2BSMHemmCuwYX8stdt3cgi9h3uPEc9XqKyuJpQYlVUzPItMqGVZNApJuCmhvcAD6jpc6c9Xq&#10;XvTfEYqlp5KSIooa1gACzMPD23Hs56vUzZsrcFqX+WqkTYPMFgDYe21/FT7PHnq9QBz0iYYYY6Zz&#10;LBFJeNrWYk+DW1IHs8O456vVzzTjsuOy3LWdQsdgLbQtgtvHT289Xq5YPhtYZ5QHPlkqdw1L2F7W&#10;J8bc9Xqelw8UM8mJxo7w7ityLgAkW+Atz1eoO1xSR8an+Uc+65W4tobWIBA1FvHnq9SmjkqKyt+b&#10;AEkhsp8NNpuB4bre3nq9SWqaJ6/F2qVbasYDW+u2ovrz1epwqJpIGqZaX34pAoCEDcDrc/X+Xt56&#10;vU4xQxmZqVSrM+x7sQDqLkDTv8PHnq9SrwjKj00j4tiha0pJiYggKhHYe3nq9SVzrilBU0CUdIRt&#10;j3AEAXIHe507+A56vUmMGy9BWYZVYzUBo/KZQgTRmUjvp7Lc9XqT9RhkkXl1kr2inYhmBFwBewte&#10;4Pgeer1YqrFg1WkFGSCEALDX6beNre3nq9TlS0ig+XVStDtcHcRoqtqCQAT91/h4c9XqR+NTpDSJ&#10;URbmlZ2BYm4I8ABb9vPV6m00ck6+ft93cC+mtvb7Neer1O8FTDJUqhusLIDc/DS3bxPPV6sC1Ucl&#10;H5sPusL6k99dLe3Tnq9TbLjQdfMLfYsCNLE89XqgRSRF3ihsgqDuLeN/bz1ep3w6qO3y0JDAFBuN&#10;yf2256vVOifEAj0ayDapYFbn7QF9Ph8fDnq9UKprV8tKVwIjKt2AN9Qe97c9XqnU8krRpFIQFiBJ&#10;tpf2H7uer1cRIrr50bWZr2BAOnsHjrz1eqNim/Enp4mvGYr3bQWA1GnPV6nUvNHUjeQihCZNdSb6&#10;WPw56vUscv48cHr464jzEY7SBa/a4t2056vUvsbxiozJTrTzX2WaRbnW37Ld7c9Xq55Xho6ebyan&#10;sxAG/T4qRz1eoRK7MCYdG8NCBCiKNykmxOo3G59h056vVFwCpxQ1sJQbIgbv4MthcFewG4+znq9V&#10;iuRayr/k1K9XcyMjG7AFbjUE3WxBJtz1epN43mbDMOlrqKcv8xOQDa5XcurWIuLWP6256vUDk+ao&#10;KS8NObSlywS2m0297se/e/PV6lPSZqnw+KAxkSIUYOy9gCfeAvqCCOer1Tq7MdficUEdI/keY6+W&#10;TcHTvqD4/wBHx56vUJGUq3zBTS1t2lhLO5a4uTp9RHx56vUo815iGMZsGKT2LiFURU0AVVCX08dN&#10;T7e/fnq9UHNuLefAvmqNsUcYBTuGZjdR42A7nnq9XGmzNQVOGLh9AsbyTho27FgR2P089XqmfKV2&#10;Ui9BTTEl6eOVoWtuO4kajT2ePPV6gixrGsaarNM6NpIWBA0Vb3JuCbaaW1/Lnq9RxuleZK2fI0VR&#10;T1KvTT2WM2ux7ixPw10PPV6g3zlh2KUmNx4ikgJXTUWBVmG61tb2H56nnq9RvOj+dcOwetpa+WnV&#10;g8aF2kUEGxPt8SNbDw56vVYtjGasrRYbT4ThKRb6wRxg+6PcZSSbbdNPZrz1eqkf8RzprUYtRvV0&#10;lPvSdRqvjtNiB3uAw+rQ89XqodzXleuywDLJEIgynaSdSALWAt9fPV6gcnxVZoyJpNBqPA2+N/bz&#10;1ep3wLHK6lp3SJmAdlIbTte9v6eer1CvhOY4KjELGcx+YEVludptqLDtf2nv8eer1S8dg86nZYl9&#10;0LcEjUi+oF/bz1eoEMUw6lqy0ckew7joDYfG/cm3PV6g9rqeqaN5zCYEhlCXJBuL23AW0+v6+er1&#10;ISqSpjkWErtbcpBUAjduNtQbfd8eer1LfD0mRPLqm3BD7zX7Dnq9SgoqiWOaT5xgEBuCbC4Phfnq&#10;9S0if5ykKhi6RKdgJ0UfaNvr1t7eer1IbGXMG6Xb7ttb+0ai3PV6gwzTJMzpWTKBG5AKBQCCPE6e&#10;PPV6khiVYskzRhfcZla2guNun189XqbpZZJghY6IoA+i/b6uer1CflrDMJrIGrZWM0qbR7y/Ztc2&#10;X+m3PV6hDosMaCOxIUKSyquh9tz4G/jz1epR06Q1roJXZQLkEHt7Pv56vUrcFwFpJWlcbdQVPtPh&#10;pz1eoUss5WAxFY1tKW9617E+Jt46Afs56vUb3IVJFFWhQCkRUEWbQEXDX730/XXnq9WHMMtPLijB&#10;ksr2eO1jre2tuxtrY89XqEbIMcbVL1cs4OwE29rKLm5Jtre3PV6rLei+X0rMuLijTLIpkEpCgAAE&#10;H3Gue/x+Pw56vUbz+qXnK4eFHiIVt1rgD2D4g+PPV6gsqMrz4FO+IVlOqIJZLuBYsSPca3w/Zz1e&#10;pUCorKpo6d4wjlrRhheynTv9d9f489XqLH1UwWpkqGzHUmzgOircKSwFhYeINtT/AE356vUQLqDm&#10;eWnSPZaMRP7wtqWbRtfEfA6c9XqKfmDGYsbmnwelUN5YBWwA929vDS3PV6guxjLVHHJTka7d1wW7&#10;G/c9/o056vUhsZwyGnp3rE2ozE+yxt4d9L89XqBrFGw+pdDIQ5c9gCPz9o56vUzLR0x/RxDcFudd&#10;SWvuOp10H9mnPV6uM8VOI3beSxttG3RfoJ9nPV6kxP5i4bGKcf5RjuYi4I10t4a89XqSCVVJh1TJ&#10;PUKxlZwA4vtU+KjwsSL89XqnYjiTVi7FNtFLg21W9rA+2/PV6k7TR1E08706vVOhYBVsQFt3OttO&#10;3PV6stXX4cMMJgo2WXVCdBbb3JA1HPV6suHnFGkQSayOofXub3sLfnrz1eqfBPiOGYXJUx/6RIZN&#10;xXQ7bnxsb6fr256vVMqZHmRVkSyLd7jQi/YEfA89Xqd6KmVFZY7Mmm5Ba/bX4XPPV6lQwgal+U8v&#10;3Wt8Db6RqOer1NM1bAyeTUKCiNYlbeGn589Xqg10U11lQFGupTTsvc3+nnq9UGvNHTq00Ks+wP2F&#10;7Fu4B+PPV6mOSKeop70kgQv77OO4Wxuo9hv7eer1P5xeGJDMLusYCs1u/tPPV6mukgijeSemXYhv&#10;IDfS/hb+PPV6o7qVk85mEkl1s1gCBY3sBa3PV6mnEZ1p8PlQSHdIym1tRqdwF/bz1erO9RDSMlUo&#10;Zg6FgGsR7Ldr/Ueer1MFXBQ0dMqMu15bSKdTp7D356vU/wCFPhNNR/NyEo8l1BU+I7fT9fPV6m1p&#10;46lJhAWiWlUam+46/t7c9Xql4fRQSslRKDHPJIGC37/V+evPV6lhFPHLO8da/lk7kA8SCNQDYXuN&#10;fv56vUxT08VXSpQVZDMjfo2AAsoJIB+kac9Xqaaemejb3kDRO5LIL2Fr6C/09+er1dNWSSYgTTgR&#10;Lp7NAD20v4c9Xqc8Mq6iSUpShSxJOtrA3Pcc9XqmVU+NVEMMEphMZZgSFCsPrA7gfr489XqTENHi&#10;1NWQ4ZtjSdwDZ9q7g5uGJNv7uer1K2jpZqbEJsGr/LQ0jNuMZV1kcj3mEgFmAPa1/hz1epzWpooo&#10;TBA25UbRlsbta2v0duer1ZXp6j5dI1ZVk3kppcdtSe3PV6s0xpRNLvN2bZf4XvoOer1IvEsaq46x&#10;4ygKs5UFhcd7A256vU7QwztUQ1jAlh7pG33T46/Hnq9QtYQstasV19yO4Htv4jW3PV6lfUSLIscG&#10;JhvKFwQLAmwsPaPr/bz1eoJ8bqp40AlTcPMK+72C3Ouvs56vUn2w9cOpmlQhoHuATcNc3JO6/PV6&#10;oS0EU8DbGtZgAAdCPb7bjw56vVEV1nuFVt1OAASNCraH4ntc89Xq5U0Mcst6dFicKAS+jE62tfuL&#10;c9XqUuX8UlpapaFUG4klnsLaaHX6eer1CzSVcMwUyC5IA3Wso+Jtz1epxqIUhqPNpF3qB7w8G8e2&#10;nbnq9TXiKNO8ckdyCt3VTawBtoBYc9XqYZpaumq0gqFKCU7Q3w7gn6eer1LLD0AkNMLEE/fpe1+/&#10;PV6ncBqmXyGB8xgLDw7m2p1056vVJFO5Sd5VVwoHhb+JNz8fy56vVHkllWsjgQbXWzWsPs6dwQRz&#10;1erI1Sq4yJywCKQzaAWA01Gvf+PPV6seN43WVlMCikrG4sdt7gm2uh7X56vUiKpDLLOq2kuLPuUX&#10;Avcgd9fo56vUkKtJaaaOjoRtjWxYf6vYm30c9XqySz0+EwsIRuUsSB20PPV6vU9VOoeWZrEg9+9h&#10;qPb256vUvMBxLDqqitPMtPNGdoDqwMvbRDaxuPG9vjfTnq9SgwirpK15EWF9z+4pK2AsdWGv3c9X&#10;qVqD5SMwMjD32KmxA76D4256vUbDpTj0k7wUtNdigO0Ityx7AX7nT2nvbnq9VjFBgL4tl6OrxKl+&#10;VaGNPcIBLkggkWvr4356vVX712wCajx2aSlXfIpW25QQLkt2Nxa+lj4aH2c9XqafTz1LnoMzwYPU&#10;gJJuKM6KFQHQA7QLG3b6b89Xqvy6WdQosWw2hrpJDFceWEJB829zuA1Pf3tfDnq9Qn4pnDDoauWa&#10;c72jhMlmspA7X+g/Hnq9VYvqd9RbYbXrhXkBqYxNIdrgOrBrKbEWsdTckWt256vVSd136tVGZsTe&#10;rpK3zlje8oLae6NG090n2m/fuOer1EoxyvqqiuesF5TIVfboBtFiRrp2vz1epginSqqXrQAIXY2B&#10;8CPy7/s56vU2y0VL/MXDOzRs11kHs56vVymxKoSpVQTMmwghtfHXU+znq9WOgxDyC0l/LgBI2d7m&#10;3b9vPV6uakySrHKmzzL7HtYMBrofjz1epY0cJekYLY+avuHuLD6/A+znq9XVVBWVa+YAY5SylzbU&#10;2AGn1Dvz1epNV8q09ZMryF1TbfTvcG1/o56vVA+aeQxqq+bHGDuFgWOpt8eer1OD18H8xMVONGB3&#10;h9RcC9x2+kc9XqT1NLNBVnyzpc3+i+p56vVJqquSt3RQC6AdvruLePPV6nLDcXhhM1NULvEoTaLA&#10;2fS556vVPilioaqWbFIw/l32drtfW9u3PV6mbGxE5imiF1f3tNLX1tz1epvmgki3VMN/L+yD7RbU&#10;c9XqiNM4nMqMWNzYnvrpfnq9TrSvsHzAKsbKNpBtu+Nu/PV6muYmRmqNtldjb9vPV6uUpgk2R0yk&#10;e2/t56vVHb7RDC1riw56vV0NCD9fPV6pQeWqYmSQL276ePw9nPV6u54i2+XzBJYgX8SLd+er1Yth&#10;eMOENg1iR99u3PV6uVQ8B2mEEEg7lI7G/YHx056vVkqljiaN6a63UG3j9P189XqnYRPHCXLC7N7v&#10;3+F/ieer1CVgtbTTwyT1Ib9ESNbjQ6Cw9g56vU508iVUgp6NnEQO5gdNxAvceHj3+P089Xqe3p1q&#10;acMI/fLElhb3bDx7c9XqiU89VSVPy6gqjag979zc9+/PV6m2SvjnRZao2COR5gsLWOo0trp9/PV6&#10;kxiWKvE09NGWUyOpR9NR4H4XPPV6os5hmKyYkl1O0v3ubA32nwudb89XqaBJTwn5tGJjN7Agja99&#10;ALjsR4+3nq9XCJIqkeVURBFdmJYa2J8Qeer1NstPBSU5gk992uQwHa3hf489Xq4iOqqEiWncsqkC&#10;57K36nnq9S3wnIWL1VJLWxxs/wAoplkdBdVUkLqe+jEanxNuer1CDhuG4ZJh4pZZWhmhCswQXJY+&#10;0HSze36+er1M2KGkw/eqe5uAZiL+9b2C/wANeer1JFcVqJ454PKEjbt269iEIsB9m2vjfnq9TFi8&#10;cD1gpUtI7BVBW2hub/d7Oer1NYjjqCtLBHudBJfXuFF7n7uer1OeC1cbxfJzDWQ7QwHb2C/s56vV&#10;JlroafdNKS3dQABa17EA29ovz1erIRh8EMck99jAe8bFgw8fDnq9WOnrjJG0m8PGsuoNgdpBt9fP&#10;V6uNGKqSkqGp32Sn3Dbs6E3+8fnz1epSUHzUTwU8SAo1rydj2sfy8Oer1W9fh0ehrE/VF1GosNZJ&#10;TRRMpkAiYBlb7J3WAt9BPPV6vo7ejH0e5V6HZBw/LeC0wJp4kVpGRdzELY6/Vz1eqz2jwGjw6iIC&#10;AEaaDtz1epJ442yF7gDQ2Olr89XqBKvd9x96/wDA89XqS7VZRr7ve7aWPPV6s6ujSe5oTc89XqkT&#10;VbxtY3Pf2kHnq9TfUVxO15bAC/b2frbnq9Sdq8S2sFiJHcn489XqgfOzG6r2Nu/jz1eqDNic0Dtu&#10;a4Onjpz1epqq6sRxibuzeyxHPV6mqTEyNs1rqCQe/bnq9TLWVSQSirDkK1wANSCf1789Xqa6iPza&#10;WSZ/tAEoNbm/t+PPV6m6KoPkNHIPfBFz2JH6nnq9XKdlieJ3Nh47dbm/jz1eruSeWmlSF0FmN/dA&#10;uV1t+znq9XBZJ/nC85QxgFQigXBNu/x056vVxWVQzzzA6FgLiwt7f19vPV6sNHUUqUzrfUmzEG2n&#10;PV6uaTBZowSNrXS51011PPV6nVP8kjyCyE2GgB08fr789Xq4PFRCoWRzuB0sLg9v2c9XqxLYK0RT&#10;37CxsSBr2/bz1epx2PTQxF0sx7gWH8eer1SEFnHyxLEqwO7UDx56vV2FZdzqxVgCCoBIJ56vU/iC&#10;WSMF7BrdhcADwPPV6skcojqNkrEqAFAN7AW0/Pnq9UKueZ5iRrYHTWwHjz1epP11p4Vi2aWsdNbj&#10;wHPV6mmWCpR2ZI7qu03Nhc/Dnq9SRx/CkdBULoQ5NzrY2vc/eOer1IGuomhdaiQeaWQi5vYG/wB9&#10;hz1epNnCxHK1wEkkvcC5sOer1Bbmlfk6aWCRGYSyKFsCAFHj7dOer1E76oYFJXQNW+cIGhkZU2tc&#10;sCCLGxv2v356vVXFnWGLD6iWljgkNQgIBJXaFvrcXve5Pf289XqCF8bxDBa2PzBtSNVBjaxQ2Gl1&#10;7eN7W56vU54hilXFAtRShN0sgUoihSqW76ABSTz1epqxdYPlRi+LOrlNxVGs37xGmp7DXXnq9Seh&#10;dzM8AZUNgYw6ggEm4up+B7eznq9XpXlwWnpqisZZJ4AUkZUUBgzE6DwNtNPy56vUGWOVEUlP/MIf&#10;dWaVrDUAECxv8Oer1Bhjry1u6kqNxcbt5RQVOmljfXTxHPV6gy+boqjEpKSmjZQLDYVtf2Ee3289&#10;XqfcBpKeoM1KxIaQeY73AsVFrE6i57WPfw56vU8YRi1XRVIDLGKYMisdo3MGJ3EEey1z/bz1epb1&#10;NbT0BpcQQlop5ESyKSRchbkAE2Hft2uTYAker1Kqpgw2pqVnwqNlLWVmNyWN/wAr+znq9T5Hih+a&#10;eara0LKqsn2Rdb+0+z9vPV6maplo0xJMSRiwlDBAOwIAuPr56vUtKKgkrYTVt71lYAAAFTa5P1Ad&#10;uer1KaliKYMtLFYMbAS2F2Jv7tu97C9+er1M4rqmkop6aoKSSTbQDYH3b9x7DfT7+er1JmtlgwQB&#10;8YdVEzIiE2JLOQqgXB7nQW56vVArVpFijrcPJSRCVO7UBWJ94DS2vhz1epKRYjKZzR4uul2O4MQx&#10;UKSTfQjQHT+nnq9U+meVJYKhWG5kBDEjaVBNtw8Tb9vPV6pdJUwKXJmIUs20i9ifFR8Oer1Zq3F5&#10;I0ggo/8AJK6mO/Ykna1yO4Ua256vU54LU4EaxYa1VCksCxAJ3C/a/t789Xq8BLRNJCq7KVm/yptc&#10;66jTXQa2PPV6lZ/McPdYkoG3B2KG5HuDwb26/wBHPV6ok9TUuwrIFaR45GACga2uO3xOn3c9Xq57&#10;2FVHVREwBiu5GvYakkX56vU7YtLT15nJlG8r9pQDa1rj4Hnq9WTA8SaqR5aV1aCYBdnY+6dSTr9H&#10;PV6lBTlaJTBRqsigiRm7hSe41tceHPV6stRKmG1M8iAzMULBVFltp49r/wBvs56vVEkq5PLNbTRb&#10;XiB2nQgMfE/AHTnq9SHxSpqqmF5MTYbY9tmWwG4j3gO1wDz1eoLG/mErSTSuHjdmJvewFwR9Y789&#10;XqSRCOlRLVuB5Zva1muNdD2IIPPV6kK+NSTVMk0kVqfYFRgLlmNwS3h42AHPV6krVVs1BWLIYwJd&#10;rIoIBBFtSfqH6256vV7L2I03zG6VruGVQR3HtBv4eHPV6jLZdlaOeI0REiyxAlSQRuXS3j7P1vz1&#10;eoQo1lqqJahwonAdmUX92wO0fE6/fz1epL4lhbJF58dxURtYEaAGwvc9j356vU6VtXXtQRSUu0yM&#10;guwIZjrY6jtrz1eqXRtS0OIPJLaKR4lVrEG7D7J0789XqNB09qIsWMEdbtAChS5IIv2DMD37c9Xq&#10;c8wYTd2oU3PDdW2bAUIv30uLXH3fdz1eojnUDAavDsZYxL+ibcdpAAFzqb/D+nnq9SKyrW1uH1Mi&#10;Qug3HYQQCdWudp8L/DXuO3PV6jh4BVr/ACumZZTI2ltLgH/W929vgeer1DzgNVKUR0lAiAQAdgFP&#10;cD3dDu56vUr6Cjp5YpKeplJce6Tc6k/D8tOer1NFI/lH+XIpKysSQwuQB/bz1ep0kr2+ZeOJ9Ikt&#10;21I1Ck63+1+3x56vU20IqJqr5gltxmBLnQ2NgB8Rz1epbVtLTSYa4dkd6WQ2CgkAsO9u509nPV6k&#10;p/P0w2rGGzMfJazFtnvAEm5Frn6h8Oer1CKamPEaeBaUhoiEDEqQ6qTobHsSL99eer1JXHUp5cep&#10;mgQrTjbtdhd9wJ7jsL/R4c9XqV+Cy1L1ILSrT0Wwnc+p3g28Pj+vjz1eo3HTfEaespoZq1xHTq32&#10;w1y9u/0c9XqNJgoSod443BWYgLe5sq+A9nPV6nepwyXzEqFsQbWslwB8eer1KnK0XyDtFThiJ5A7&#10;k6gDuQt+er1DVhELJKzpIGik7AXuSL256vUJGXcQNDiCPJtVlsR4ki+vs/W3PV6ju5Gxf5uljqH0&#10;JA9nPV6hto6yOW2297j6+er1KylZQPv9mnPV6nVJC/Z7/nz1erBUBCpKkk/Xbnq9QbZnDvAwTvrf&#10;nq9VZPqPyrDV0rzVkKybdxAYAg27d/YT+fPV6qFfUBitNleSrcKABu3BVuSOwta/s8Oer1V65d6p&#10;0tXWVaJISlQTGdwtbYdABqAQbXtr4c9XqNh07qpq+hRsRjEUP+TYW94kahr/ABHPV6jNZYNCI/0k&#10;IYB1KmwBH0eN/Hnq9Q2nFGqqdqbzChBC77ruAt2t9HPV6iR9XsInxbM9bHS0n2UURu20qe1yfhf2&#10;89Xq49NOlEVC4GNQpM8wUnYgWwuLdvgO556vUefDMu5eoaRsOwzWmsCN+0sDYXHYaX56vUlM40dA&#10;9BIiBZHcKo2j3tw8dPv56vUSrqxhdRj2Ey4Xhy7jsspWwsbkm5+Paw56vVXtnLorjcmJ76ehkbcL&#10;v7lgpA8Se4Pw/bz1eqV076T4zSVlNWQxurGUC224BL6XGosOer1H9p8tYh8p+jISpDqjlbEPYam4&#10;7j6Oer1BH1MzXh2VMKqo6gGSQpJIpUi4bXuSdNfD7h256vVXTVdRaPEMTtRuEmZhuubsCuptoP4c&#10;9XqMBhGKx/1VUI5mWqXeZGILAXv4gmx/hz1eonfWGSvEq0NBAZ2DgAagLY376gg356vUxZMqM1wY&#10;nFWQ2SI3jCqoL3VrsAbEAHxI76c9XqsTyxhmJSYIlTVqUEkIb3hoTt0v9PPV6izdS8Sr6OqFPSwq&#10;r3uRY3ufEey556vUAeIrXYnBFTUzFaiR2DlWJsL9vh9HPV6nzBco1VI4qwm+TcCx7DQWF/b9f7Oe&#10;r1P2ZqrFMEw801NJ5rOLx7QAD7QbnQjsf7eer1ARUZsxZa6cwRlmvuJuWGp1A+IPPV6o9FmEU5WS&#10;W6M8ouSQLrfVbAkdr6X789XqEvAMxVNQsSohFOjSFNbBtSbW9tvA/Dnq9TpKZsXrZI0bbAsZWzeL&#10;dyAdCR4XHPV6irZ+y3XU0rmWECnJVmFuwJIBsLkbfj/DXnq9Rc81wwxRyUNP+lAe5bWxGltPaOer&#10;1Bc1FJRDfROWDXYqwsO2oB+Hhz1errAJZKQGeRmdWZiwI+JP5eHPV6lXQy1AikeM2WUixItZr37W&#10;9nfnq9T3g1QY6pqaS7TsLRsBoGJ8bdx8NPp56vVYj0ZoIsIwJI8SkW8xABvZtbXNxa3PV6hA6nYl&#10;uwtqdQBsLKVA0BsLEW7+2/x56vVXZ1JFbJKsKuybWszbdTY62ubW9p56vUGVTQVaMsiIX3yHee5N&#10;+3hrf2+HPV6obyT0Nc7N7sZIDKV117Hw+7nq9TvhsZmR5I5RBuBA3X+13Btz1eownS2v2Y5TxGQP&#10;NCoiuO1muSSPYT+vjz1eqy7pxElbRytUFIqjaq3Oqsq397wsdeer1K3G8Dw0JLhtaofygrs9iVIP&#10;sPtHbnq9RO+p+TqavaGbDo91LG7MbmxYFbBR28ddf289XqD7BcHrcDm8+NlpWQbgW7XI7FQRcW8O&#10;er1CQ+cJ7H9IVCqL2BFyD+Xt56vVyaSsxagapnqbK0bkEEkkkaL8CPHnq9ReuoOAS1aQIoVBHGm9&#10;9QGJGt/YRz1eoG8byzPhcKVezzImXUtYk2OoA8Dz1eoV+muGPJW0eGRQoIZHDu99Y+5W3e4P3jnq&#10;9R5/5a8lOnnjcQCtwBe/+In6Oer1BxV1VVR4itNN+jVd5JK2GugAHgQNb89XqVuTszQHFf5fJP8A&#10;odP3VsthqN1rgHvbnq9RnMIzNQpemteJFLbrgKBY6D6O/wBfPV6myhz/AEklXJSQENMxeJTYGwOq&#10;2+BGlx8eer1LLEMZGNYXHRtT70Rb2soIYC1gBqbd9f4Hnq9QcYVhcdHjUrBWKnUE6EX+z8dLc9Xq&#10;XeO5nrKGkiipiqLE4fc7e8WYEHTuQL3se3PV6i4Zq6l/JUVVWPMSY9yFVG4gk69jf6uer1MOWesc&#10;CY4tKshRlUMEuASW73F+x7Dnq9Ryem3XWSkikoZdoErKXt2JHgNdT7eer1HQyT1G+arRWVcvkpsB&#10;iNvtG1r6X9vPV6uPUXqlTRUUolmESp7ju2iXuGN21sSOer1VDeovqnRw4s+ICQRRFhK2wghgOwIF&#10;9Dr37fnz1eqpPrR1SOPV1TiVXUGCNzt2XBF17G40+PPV6iN5txifF6yZ5ZDIZXXYoUgAKCNPpJ56&#10;vUjTGBCJVuQTY3Hj356vVMqKw1iqOzlhoBYDwFuer1Zo5oaeoAkAkGhJA1+PhqOer1QnZngMjgXZ&#10;ib6X56vVl+ZWKUyr79wNHF9fidD9fPV6opkeSyW8T+fhfnq9UuNwahI2TcqMA1tCwB8eer1LfCYK&#10;qUeUkVyGbaTa53eAub9uer1L/LmEww1czVYVAtlYqPtDvc/fbnq9Qq5KwWDEsxJQQ+4alX2FRoqr&#10;3JIFgTfse/hz1eq2z035GxTBMu00OGv54jYCRprXY2sewsT4+Guns56vVZZhNJH5EeyABxCFJ0DE&#10;2t29h56vVGpIMPMpxSMsjw7QgZbqJL6gD6Df6+er1KAV9LiNRFi+KSb4GV4xGoACMpsGFiNCeer1&#10;LzKWFQ4hFJU1UmymqSXUFbEhTbQ3+v6uer1DJk/DMPjheohtJPThmSQEgqACFFux00+n6eer1ChR&#10;Ufy2DqayoZmkUSGUi5C307drk+PPV6lzhlFRYmKaKcbJI3W24FSUt7PG/fnq9S9oscpMCO9AzMxK&#10;3axJPc/SOer1Eq9ROa5qmqfBaNi0k8xva5Ci3s9mlvu56vVXziPTbO2ZcaNLFSz1KszEyBW27jqB&#10;awHc89XqUeEeknGs1VlsagkkfVdFBsR9It4Hsb/dz1eoz+WPQLFUUS4UIvIRrEsxJIHe2ulr/G3P&#10;V6h/g9BWBYVEsPlGpZto8xbgKCLH6bn289XqV2XvQ1lXDqt5pKdXkQEguoUi4tr4H+34c9XqVdF6&#10;L8FwypjrfIgEMKfpF2bg5JPvdgNBp256vUvsK9G2WKeubEIIFhdtpiIAAC29nbx+63PV6lJT+mHL&#10;b4nDWMB56sI9iqoVz/iI22Nvb9PPV6l9T+nTJeGtPUBY0lXRhtuT4eC256vU+4L0dyjQKtasMQs6&#10;DboQTci5XUAn9Tz1ep2m6c5JjxE2pgJCSHk3LYm/st+32c9XqmwZcwKn3xVJWNVIKAqCALnUn2c9&#10;XqkS4xlOGoEUjxtsJUN7u0n4fEDnq9UepxPBIkFQpj2OzbkUqe+lzz1epkixXL1NOJEjBu37u0Nb&#10;2f389XqyPmrBIbVaf5WQm5O0kdx4djp93PV6lB/XvL0c8bCVXMYBuRYEn6fHnq9Ud86YCcOjqauo&#10;jYB2YAspAKnx7aj2c9Xq51/UbLMsbPNUR+Uql21W7drW56vUx1PWHK0dbHTswbbcbfdBtY20v4/0&#10;89XqaZfUHkOiQr8yqIHPvblJv222v3Bvpz1epIV/qPy7BictPG4WKylX3KQL31Ivof7Oer1NMPqV&#10;ynJWGOokUiMK9ywIJPhpz1eptx/1J5UpsLkeaohQeWzNHvUMEvclexvoTz1epmX1MZUqIGSCo3Ds&#10;PeW5sL279rfs56vUmK/1LZcgpjWSOkce0lgzAMAbgXFx+tuer1ICo9X2WYaYTKxEG4puDKbi9vad&#10;Oer1MNT6tsr18DJRSs20ldbXt4EfDv8Anz1eqFR+rfLSg0+K1UKaG3vC5Ph217Hx56vVHp/VfgEV&#10;arV9ZERJ9naSSAB4W7jnq9Uub1MZJgw96+SYGNfs3Ye8TrpcDv8AHnq9TJinqcy40NPNDLtSpkCI&#10;ulgLE+23PV6s8nqTybNRph9a6RrC6uzlgNpAOpN7256vVgi9TOTJac1NLUQgLYlSwG699Rf2e0c9&#10;XqdMG65ZNrGEz1wugZmAAC39hNxf9deer1O3+fnK1G1VGzINikmxUhh9PtHfnq9TPH6h8vyp8rQu&#10;oacgxX0JHifj/d7eer1Pjdc8q0pEOJPHCynbqANwsSCfDUjnq9XCLrXk/EIYGpKqJ2UsHQsu4C9u&#10;w9mp101+PPV6pVN1iyfKZkpJI2b3lYgrqLeNtbjnq9TQOtOVopk8jyxqI7sdQdbka2I56vVnHWTI&#10;0ir85Uwb5CyC5BIYE2HsN/Zz1erFS9WcNomWpWeCeMsUKLodvjoQL2N+3s56vU61HUvL02xqaqhe&#10;K5baWUMSD2sLajXv7Dz1eqJjHWLAMMqFp6eeGOYsymK6glRcE2Hf2689XqgUfUfKskj0FRUxxEKS&#10;F3AEW8fZrz1ep2fO2DxYTT4iGjllYgaMASL2uO9+er1Q8YzVlHF6j5enYCqX3wpIuT9Fhpprz1er&#10;LR5lwOWGKXMiKqq6r5cLgqHvrZtuoB8SP489XqfsUxvLtFSmtieOmg3G4JWxUG3fbpr4/D489Xqi&#10;fz3LddBHQDynjdm94G41BuAfHnq9WCly509dBPDFEs12BNgSFHY/Z0vrz1erLFhuTxM2IKIphIhG&#10;gBIYGwP3C2vPV6sS0GHSYwaiCRGidCqqtrXAtr4ePPV6pmH5Xy/VoIvl0UNvDaLqdbW+k3/Lnq9S&#10;IxPKeHxVcOIUaLKUlKtGFBA2jWx+Gn6nnq9WesiWpnpzR+WsKWZlF9wYnx/IAc9XqSdZhOG/zSrp&#10;feaQXkZAe4vqfYNeer1BPmCCBvmJI0YA+WVXboAt9Ae2vPV6iq50pkmxBZcPhG1G97xBJOo79rc9&#10;XqLLjOXMR/mMzSygCCV5I7AmzWNha/a5tz1eouWLNPDPXxfMCOpqGLiMEXZD7pJvrrawH589XqR7&#10;Yg1DUiAqCiAbhY3uB3P39uer1TMJx7EsVkWrWMwyIxCAaMAL2PwuNb89XqXWE1tf8zHR4juCyBiZ&#10;l7qyg2XwFmPc+Hs119XqWmG1NZTQscRVXjkjLBlDAhlNhfQXNtf2c9Xqa8WocIqqYTy10sUz3kVQ&#10;BZmAtY3+H66c9XqKlnbApsLjkrY5bFCu0MBr7Tb8+er1ATjMdDKzVk+rubfC17X+vnq9SAx+lkrK&#10;dqZFDG5GmmgHa47c9XqB3F5cRwqILQn9IHsw/dII7DS/PV6nGKcVeyPazSS32gjRSATa9/G3PV6p&#10;FDWo9XDS2JkkBNwCVFtDc9vo9vPV6hPw+nxKrp3kqXJjhj2htLoL+HwJ/Pnq9TphEz1uIihRSYQv&#10;mCQjW+gIPiP1+PPV6lzh8FT85B5ki2kLLdtAABcgk+I+/nq9UHFoaKKOWnp1MY8w99fbcg+w89Xq&#10;RAprToIHKJcuSLa27356vUvMPijkCVKKUlUk3tbtrof2ePPV6lXimM0dMtM0JkrZgFVYI9oJsSQB&#10;uIGp9pt7dNeer1KesgiTycQnh8iX3GFgLhtTY2Ph2P6nnq9SCzPWT16zOUBMKgg3voTcAD4nvz1e&#10;pFU0Pzkp+bAdVYWTW9mtcAjXT9e3PV6lzjFRJSYfDTRoYvL2rGAbDbfsR3Nh4Hnq9UjBJaMedNKx&#10;DuRsJ1tpYgAeH089XqE7p3l6c1i1dTN504v+j1HjcAHTT489XqM9jFIsNYmL+UIYljCujDQuVFmB&#10;00Hf9b89XqLR1Wxik/mEkwIWJnCgMdCwGltbdtf6eer1AjUYm1XVRUaAyR77tvvYgdgPDQ/Tz1eq&#10;BjsUtNUI1Iu7ep03aaXJGmug56vUpsj4fFiUq1FXVCOONtyjU3YEXUd9fbz1eo3uXYqeXD7pJ8vt&#10;3ggaHaNLhhawPe456vV6qgqqeczq5kWoQqpOgUdjY/nrz1eoCOq1I9S8eHVhCSI6lnJU+6vgddQR&#10;Yfqeer1M2GVlIKR4Io12Rop8tQoNr2FtBqfC/jz1epW5Cr5qeomrIkcLqBvI0JN+2vbw9nPV6huw&#10;yrSgwWVqZWmYpqHBOt7XBF7EXvz1er//0tI2loYY4nvUtUbwQbnUXve40AP0c9XqjLTqJ2SJm/RW&#10;v4X+i3fTnq9UCrp5K6neNXEO8FW9u2+nwtbnq9UuMPQUZppNwTQKRa/ui30a89Xq4UtLFJTRTGUl&#10;gxYhvgCLc9Xqz0+IVO/5elpmUut2lAUITfQixvf6uer1Oy1FNBQzSTwslQ6XDXFgT2JAFyB9I/Zz&#10;1eqKtJNWRpVfuiwv8fDx56vVladBUwRV6bSgOgBIv2Bv9HPV6nyCKhq6YrUSiK267MCBb2XAvoOe&#10;r1cYMPRoxPDF5qxFTob6E2Bse/x/Pnq9Ru+g2Q6iuqoMSrKcTQyFiVFiT4Ae0WOvb+PPV6j2UmGR&#10;YJFJBSK3nUre9oCDfWwPY29o056vUmUxakmxWWurSN0dgFS+5lJ1uLe3nq9S+wzFYa3yPlGIWBg6&#10;g6EWB2qPYb6356vUqMEq58QxZo5t8tSQHKXsBvJuSD4E3Hbv9HPV6l/gz1OG7nkuZveuuhCqQdAR&#10;3Hx56vUl66oGGVDyI+wVJL7Tay3voPGw56vVCbGa2ICKdiVcsoAAF9oJ17Wvz1epZ9Mui+fOoWLx&#10;vhlPKYapmRRa4bTuWNhbwFuer1WP5F/Dg6j1lPTvi8bUvnuqySRKLKvYMAfEDW/j9fPV6jd5V/DI&#10;jRkWorpagnRmeMXLDsdALH9l+er1Dhlr8NrJ+D1DS48BUJIVYoTc3GoOpuOer1Gdj9NWS8JwiLDK&#10;OHyo4lVNqk6Aac9XqTdf6acm1lM0kA2sAUBZQCP4eHPV6kc/plyhFBJO0LK77VLxrtN+3fUkWsOe&#10;r1M8npNyar75Y0EgUhZWQFx8L9+er1JGv9I1Nis7Vc5sRb7JsCR2NtBe3PV6kPiPpHq6BpQrmYFw&#10;WVgtyPYLLrz1epF5h9MeYKczVgp9iiMRgLYMCfZ37+3nq9QSYv6X89zUAWghka67TIANyEm5OvcW&#10;9vPV6i85t9OvUGi83B5KcM+8hZCNLdyT8fDTnq9Rc8dyOmG0FZTYzKKaWjsFVtymUlgGEd1NyASS&#10;TpoRe9gfV6gNxbKlTUy/NU1QYo7MzIAGDAaKSbaa6/fz1epI09DLRwfy6ZNzGzb/APW76k+089Xq&#10;j1wq5I5qlXVtyCMqNbX73v8Ad9/PV6kNBgs9LVTAnem5ZSdbg2vax/hz1epixL5epjespmUJLtuj&#10;Ag99W7fDnq9TBXY2iCeOIaEG2uika308Lc9Xqz0uYp4qSGWcbgoItGpsu427/t56vVlePzcdhp0O&#10;1XvK47kqwsp0vb6Tfnq9Sj37o0gqGJZgwPu/u9gLd7gW/U89XqVeGzzpSmuoQPdaIbXACsi39499&#10;Re4Ftfhz1ep3w0jHcRWYyB5INzEHQnuAANB9/s56vVMo56ePFSVj80qD75IGmt9e3PV6lLSTnFUd&#10;aSPzASFJJ0Le38j256vU808iU1JClRE9RIzbDGouA5b3W0voPEntz1errEg0qRYZCLM+4m1gVsfe&#10;X289XqYXkjhdBHHob3dSANo02k+BPbnq9XGiMgrCYkCrowYKSATp93tPPV6lRG1VSU9Q9aoV0s5J&#10;BAAa21u3bnq9ThTRyVW2VWG6zF7fvWYlTr7Dfnq9UmMTHEHlVwxhhJv3B946sO17Hufhz1eoR8Cl&#10;RsVp4d6+VUIkN2UhUN/CwJ0B8Bz1epYZbwuSokra+tLF45Zoi7LcAIBY/EEc9XqQmK4Ks0cVPMvl&#10;RQ+ed5UgsGLEePhcH7tNeer1AopBrZ4IFLLDsMTkk7u4e/sIJ0H6j1eowHRjHv5LirxkOHmK6tYg&#10;mxIJ9mv7PZz1eo3EeNYVVSPVpVJJVwqWbbtIUgi4Nvr56vUH2M9T1eqEEUGwqpMclgASB437+yw5&#10;6vVFgxnF8TpUq1qvKnVkbZ3BuNQR4/Rz1eqfgNLRisbF8RJszsFJBCg+Onhfnq9TNistK0byU3vp&#10;721CLgm/t7/dz1epA4gqJRbEJAmLF2S9kBFh+fPV6nzDYvJpCFYXaJQm4bSLA9te9ra89Xqiw07Y&#10;lVmGpkLxMPLuABawJFrfG2vPV6ns3/nhCorRx2UPYFio+PbX9e/PV6mrF62SscP5aRxnT3TZihJ7&#10;WJ9vf+jnq9UWvwaGsmhFQWDRKXDB7lkBta479/H9vPV6lJDh2DUdGK6pk3OQzILgALbQt7t7gDt9&#10;PPV6g0xSpxFZ38kCNBZwDoWDD7Ovgeer1OOWcPrrQV7JFDIZt5G5SSy9t3ie1vu9vPV6l5JBS43T&#10;LUzIUkE7H3QSQBbw9l+/PV6vYxlM5jpWr5Y9jqq2vYCx+4+HPV6ih9QMr1NHXmGlPlhWkuGub9hp&#10;a4v3PPV6lbkbCsYwponkprRbWiJvYMGte47ggduer1JHrJXwUtCP5TqsLAkrrpqfH6xz1eosNfiE&#10;E+FtUVSiUeYCSpsR4AsB7P7eer1B1n+KgosvnEFUPI7NcW+z4Aiw0+k/089XqL1gtJFLUOZF2yFg&#10;TuIsWFyCNT9GoH9Pq9SqqsCq62kSWW+5WAtbRQ2h1Ggvz1eopXUbAVgqZcOsoiid0kBBJdv8V/EH&#10;9db89XqDT+RpG6JXHYum3b7ToAdb/Tz1ep3pFpKUfKtYshYu17rodNvfTnq9WOFvnEaQke6WKkaE&#10;3BF/ZqOer1OWESPAVRAA+4Fz/qgePh356vUZvo1iSRYsI1AkRAXdbdx+9Yn2drDnq9RraiWCixRc&#10;Qw9NwIDAE3FibEf2f0c9XqMf03MeIxo5fyi7DbHrZjYm5+vS3PV6oWdqujhqFo4WYK4JkHirXtp3&#10;uuvw56vUEdDhlDLBLhbDdJYSWcWZb30F/A99eer1JzGploMEaoMYBRirHQW9h+Ol/wBTz1eov1dV&#10;VL4fIcOVldmsd32h4n6rHnq9RXc04tWVGNo5HkvTOz6EkED4/A89Xq5q3zrS4nMfMqK0sWZhcsfF&#10;ifbz1epS0GECaBIqeQe6ELAgHUE3AGp1789Xqzxo9RWvUxhlaM7GsPZp7vt79/7eer1L2grYaSBi&#10;zjzIyG8wqpdiQBta1z/R8L89XqV+DeW2IxpIv6SS7Le4A1N7agHv+vj6vUajImETxTwvRKQCzSMC&#10;NAPH6Nbfnz1eozGARvUzCudbzqNrHQDbe5AF++nPV6lTjdVRGgELgCC5fUDS2pIJuBrp93PV6iOd&#10;ZMWrpIXppdkbFmKNYD3CSBfXv4a89XqKtT1M6v8AK1Eh3asBcarY/f8ARz1epNV+ITR0s0cczpc7&#10;vdc2IJIFhqLe3Tnq9QdTYpWNK0VXJ7ze6L2tYkWv7Pq56vULWGYauE4ZHPXQ3kJba62sx9gPw56v&#10;UjsyVlPKnkxwKJZC5aUAbvbtJ7HXnq9WPIWH1UVWZnj80Hdv01HsGvw8eer1CruSII+3Y0/ubtQB&#10;42PsNtOer1PEtXiVM8kcT7S6bR/hup0P1g89XqZvLq6tx8wygBzvdQRcAXNz9OnPV6k7j9AkrqKe&#10;TdAjAgt9QNh3IUkXPh9Y56vUkK6lqMNmDpGki3VQdwF7m51Ps7c9XqVlDiElPI0VQAJJQoRAwuVB&#10;sSAbHTt7Pbbnq9Q/5NENRiQoKVCXjRSsh1X3r3X26HuPotfnq9Q14RIrKgqx5pVHLMoBsAw/K+ns&#10;7c9XqV9LSYcaZsTnlAkqgsLhj7qobkMBewOvcWJ7Hnq9Tzl/Lgw6aLBIJDUqtlV2tcnuLkaE2F7+&#10;PPV6lXjtLhNNQ07zVkfzCyTI1PtcSKulnL7dhViTYBibg3A0v6vUFmKeVAIBTLt3yFZ2BsFSx176&#10;3Nuer1ZsYpKHzVw2nlZFnUmI2N2YWsSB9Pbnq9UafC1WWIQQnVSh3dm11Zgb2Ivb+3nq9Sxlwh6K&#10;np/eQFlC3FiAL9ranQeHPV6lrDlplb5mgdQzsAS1iAnsA/PXnq9SmxLBI8KSDEp5fLSEBio03rex&#10;BFiBfXv8Dz1epPYhRfLQWkZHDTCSyFS2z90Ea6Hx56vUNHTzCYJKylE+13c/ZsQVv2X4jT8+er1G&#10;PzrljDcGy8lVJSRRTLrujuLEA/aY9/Zpz1eooldiUu84XMvy8kb3Q3X3kIB3ixuLdtba38LE+r1e&#10;kxJpagwzSWCgHzAL3INwSBf6eer1O0+N0sE8cs9pGCB1IUAknsb9weer1THx6cSwxRkKrMWZ7gsp&#10;YEhbG+hPt+HPV6kBW5veojNCFZnjdlAK2F9bN4Age0c9Xqbzhpr1WmmkIYKrK+oA8bCwPcn9b89X&#10;qm4TTSVFV8tis25EiZlXW4IuCd19Ndf7+er1LGgqaZcOamjkXdGvkg9xuLAhyFBJ7EaW8fp56vUq&#10;ExNGqt7MJYoVRUU6EtbXQ20vfnq9UI1SCpDqUJ3F2BAJYX0A+INuer1eappK7EIzOuwurGxAC6dr&#10;fG2o56vVlwzAaesxQoiO3mb7AmwAtcHvofAW56vUjvIlw6uFPL7rPKwAYXILaC/w1vrz1erPhlXD&#10;QyebNGGmhd1a9tu0H3WH0+PPV6hUbHpKahpChSRHYsUHdSSbbh2Kntbnq9QR5ozA+F0LgAhHebbt&#10;0vY23H6jz1eqsfPePYgMwYlU1EyvFUVG4AKNygKBYn2aXtbx56vUCuKtVPUl0fYjKGK3tcey3bXn&#10;q9SpwHNH8pw4y0Se+4C2B8QSDaxHY31HPV6sGJYtR4jJ5iJ77FrnQqO19dTf6f6eer1IAYXi89dH&#10;DRr5i1M+wdztHgbez2/Vz1eqdm3pxWZNrRW1s80kk6bthNwLnv2vYH489XqU2SZIFmimkUM6IV2d&#10;xdiACfG4/v56vUwdQsySUUaYJhisGDN5ttVuAbjQ2+jnq9QQ4XS1UsvzCuU3XIIAJv7O1uer1ClU&#10;UO+jHkyEsqqDtAG4nuxI8b/Vz1eqAJFo5BNtvtO1iO5UWuTprcc9Xqavm46iqEUTAea7Xv4aH+HP&#10;V6nWjp8LSmk3sd4BFzob9gfv9nPV6omK1cyO1BDI8gsQv6RhtIGvjY3F9D4/Vz1eoKphWTb4Qbx7&#10;/HspP56c9XqEKnxbFKeghwqd0kAXbdLXIIta3cHnq9QfVsdLFLNXR77yCzAsSgCHQquoB+I7+PPV&#10;6oOCQBa8Vjy/attVlsw3e0H2+znq9QjY1KKJG/nEJWIpGRoNxU9mIv2/Z8Oer1BszPukiU2jWwX/&#10;AFhz1eqRVwSLL8nEpDSIrAX9t+9+er1c4KYQQQ0Ey7jH7ruf3j/SPhz1eppraiWOm9wDy0J3WA90&#10;DsBz1erFh1DRVNRNUGxEqWIt4gmx/t56vVExGKjirVhWMpMiXfTRRfSx9nPV6mqCOplqmkB2pE1g&#10;2gJUgEH6L89XqeYaxhUvSVzNsVWKta17/Hx0789Xqb0heZUR2UMxJHtt7Nfbz1epQwVVnaNUutiN&#10;fuIv356vVzoaujilkNTA7Ep7m0gbTfubg3HPV6sFm+ZBe5QMpZ7XtfW3tPPV6skinEJJ40kCqLhD&#10;buCeer1KCjRaulNJSIS8R0IIvfxA+m3PV6nnCZpGhMpcxOlwbm+l9b69vhz1ep3wfGZ8SYCmlMqx&#10;yFQ1hcgHtfW1uer1LzGnZkE8hGoVSPaw1+u3PV6lRkHGKuprhQz0stRdlfzhsEYOvuNdg3u+OlrH&#10;Tnq9R7cvZnp0w2kw1p19xHWRjbQkmw0/Zz1eoIMzZop6ysq6GjB+YCOu7aSo93U7jpcD489XqCvD&#10;KwVOPiGFyH9wa20H2WBNuxPt/Zz1eo12LZQwLBMuU8tTKpfY8jbWFludb/Aj2n489XqYcMpKTGI6&#10;ethkSWKC9mU2UAdx7CQNPp56vU/YG0s4lp2A/SOxRtwAsPD46Dnq9QudNsnvjtX8/iuwyQrIFRjY&#10;E7iEF9dD3156vU7Z8ytQQo9NUyKJCWCpGSOwuQTp2/o56vUX3C6FcOxsVdBGIlDXUX8exNx3NxfX&#10;nq9StzbmKal8uonIBBWNjoWZT7Lr4X789XqQ9biUFM0kXnFYSnutYG59gJ7g9r89XqNn0VxBHyW9&#10;LGY4Y/LURJsS6tbsDt7EfRz1erLmBaYUrR0CSSBrEvYtYA6g2vtBP5c9XqDjppmDFq7OkmE5k2xU&#10;1OT5Sxmwt3G4mw7eHPV6j9YRnOgfG6eKiLyhEXYQLhSoHj2tc89XqCPr7m/EHpZJ8VpARDFKVYhS&#10;oB8NuvjYk+PPV6tfn1A4iMXqZp2XZ5WqqBa1z4AdgBz1eonklN5lQZJP3RqT4g6j7uer1S6mslpo&#10;xLENvb4aH6uer1LLAqlrrW1dlUSbVkIFlIF9b6c9XqV1dmVmX+UbgzRXa+lyG+j8h29njz1eoOJs&#10;SjjrqiRFDAWA9gI789XqZKiWOtkdp1uhB3Dw156vUlHo0iUoV2gG6pb/AA6g+z6Oer1ccBqqWopa&#10;mFP0iybg9++64P5e0fw56vVN209Q7wyyAfZOw6g21Fh8O/PV6lQmJSjDZJIB7wFlFgCT2uQD4+3n&#10;q9UerQVEC+edwF2Hj73x/o56vUG2NUFPiNYAysrIbkAXBJ7/AEjnq9SRxjD4afbBTqWZwNSNdNe/&#10;0c9XqmYFgrTvLFVJsBIABGn06/Hnq9QrUmAVOH0+yjUKkaru9p9pPwPbnq9TvDS1snlohBVwxJGp&#10;HtUc9XqUOB4WKZiKpDZ1Ngb6ew3vz1eo1OVsrwFYcRrEJhcALuXQsABpfQ28eer1DLheWkwySGiq&#10;1LJsd1YEA7idVBsfDX7+er1OlCaejxD5WFpI/JDFjtO2zX7nte3hz1epuljn8xpqdXkllUg3t2Gl&#10;wdACe/PV6hk6ZYZPQ1MKVHvxt7j+xgTe48bjtp+wc9XqtG6Www4XTw4OjeRTSsre8pAZhoFvrfS9&#10;jz1eqxnJxwjFqF8JdrTKFFgoG0m9xfU6fHnq9TJmbJcFervFaTymK7ToGA1BFraj4eznq9Qd47gd&#10;RhB86WIOgQajuSAb2/Lt8eer1Ef6qZvoZpJKeH3Gj3IkhBKqGB3MRcE2/Xwv6vVWj1Xpqg4gwR/M&#10;i8vcraAO5HZdANeer1FpqJaTBy9Sx2+YrJtFrr8SQB2P7eer1BlmTMJiMFNNFvdndvMuNrRkWUWG&#10;oYHW+oPsFuer1BhjdVLjERoqRg9OwbcNx3hzoALe36fo56vUHU2GFHjcRMnlPs1OpIvpbnq9UPyk&#10;egklhYiUSlSV1sRoV8R9PPV6miR9n+jtKXl7i/gCe556vUzy0aVMrRNKxVLqVXQDUH3fEH4356vV&#10;wqhS1ccqU6BlX3pEsPtDsfpA56vVAlw/D32UzD7YN9CO/t07+wc9XqaMQpMLwryUwoutUZPdUsOw&#10;B3Fr9x9PPV6mePEooUNLKwkklZuwAsb/AA56vU+MsFHU6i72BBGhAI+r489Xqd0mWlpZ2owreYlz&#10;pfd9fgb89Xq6w1vmqWTE5FC7RYxkWJ9p+nnq9TzgNNR0atMPf8wltp738NT4Dnq9T3OtRGiCLaUv&#10;Yn497ac9Xqg19JH/AJRrLG22wH+IfxBJ56vVxaby440mYMNslwRqQvgP17c9XqS1b3WuWQRxOhum&#10;lgD4nxuOer1MeFUNQkm/y2KgNc2+0SDb2c9XqfqFIgrsgEkT7iQRqCe9789Xqb6yCGrjEccnlXKj&#10;Z2IANt2mvhfnq9TfUpFJikVFHLtspa/Yk3sOer1JyqpJpcQnjcXW5PfwGn7Oer1Z6qnT5ETM9ls2&#10;zw1A0H089XqS7SP2l1a1tT4c9XqeKVY5THKUAVWUNY6EkaadtPbz1ep/rYY7B4PddSN9xo2t1v8A&#10;Qeer1KHLcVQ8b4lU2knS8epJFvArz1erk8lZSyPLUAEwhgbAENf97toQPZz1erDCtOKMTIPMkkZT&#10;t03KvcHnq9XKkeWKkaomQERsxCsLnUmx7m4HPV6k1S0s/wAtNJK43m5U6Ek37kX/AC56vVkeSGKv&#10;VaBrWQbtQLkHv937Oer1OcclRFUEPYjadn+HTv7dRz1epFVs9RWVhrZiWWMgbrW0B0Ht56vUo6KW&#10;mmrvInLIzgkX0AU+3x56vU+0uyVZPlY9ioALCwF1OhH089XqdUq1qm8qZissSuRbsbjt9XPV6oVL&#10;TGVKgSNuklAdL6AWFtR356vUmGw+pq61YN+wISGJ8CNfz56vUqoZ8RhqkiedJkb3gQLWt7b9/Zz1&#10;eoScDEtvMmlU7gdN1jrpe3b489XqUxjrqWCKneZqsKxvfbotrgdrW156vUicWSA0js4cgOxvtOh7&#10;Dwtz1epM0izRqY8RYyFVPui223a/1e3nq9TG0Bgl+ZVgqxkMUB1Nr89Xqh09RIYQ9Nq7liWNyANS&#10;B38Oer1QK6oapiWpxMbniJXdGAAw7gkX/Mc9XqnUxrnkTySGEjBRYAbVsbk/R/Hnq9QuYFDPGm2V&#10;9yptt9HbXnq9SvkFS1VDJE20bgNewue579+er1R5VrI5JN4AuwW4ve59mnbnq9TdUSeTO9LUxKSl&#10;iS1924Dw8Oer1O1LLFGFtIVY6q37Lc9Xqe5oKjyxT/MNIZVIBuLqQb6fTz1eqZC8lRRN5x2+UbX9&#10;ptoe9zz1epkqqp44WqITvexG61rfDXnq9ScapqZIWG/aZEA3EA63uOer1On88MlWJI02AKqsNLEh&#10;bFvrOvPV6m6SorHjR6dA0s+0TadrE3t9Pjz1eqFJ8o8nzEZu4urnuB8Oer1MdVAXpvtLEVLFbgm5&#10;7eGp+HPV6oUA/SGWQmRWT3gOw8LW+jnq9T3S11MKOFbbzEbLcX2EeH1Hnq9QhUtbiAwv3TEsswVS&#10;CguU9ikfZb4/Vz1ep9pccikaWANuCEqotoNBfXxseer1GM6NYkcOrKWOCQM0TMGc6WDWte4A09n9&#10;vPV6rXci1tRidNHFUt5ig3Cki5UrcGx9vPV6gr9QOHYHLhEktDCPmCir7wAsb/aPiDbS48bc9Xqq&#10;nrqOvwfNQxCJzCsRWwViLMDcm4t38PZz1eqzT09+oGkwCUTY9ITGERIgZP3gDuIGv528eer1OXqC&#10;9SVI2G1L4JLIHUBWAcgsp10ZTcEdxrz1eqnnq91trcwGnopagvGGJMjsS7EahXv3+v2c9XqKHjeK&#10;V01SI6Q+ZuLkjwt3sL9xz1eqDLjKvVNG6aBCoNj2Ps56vUyzziGHygjKIdyrcEAknUn4jnq9U6GS&#10;gp1ihqFMsUgJXwI9vb2c9XqlUlNTVdUIqS7JHYhgCO4PunsTbx56vVHfCqmfDpXlsmx2a36/d93P&#10;V6mynNRJUR0r7j5ZIQHsDa5Gvbnq9Qj5ehifDUpwNjJuA3WuO7W+gnnq9U2pqqgKHaMeTtYOQe2n&#10;e1r6c9XqQNRR0lRXeZApEbxG1wNSNAe3j3/Pnq9TPKq4bPshJb3bv8NdNR4H9vPV6myQvPIZX03H&#10;T2fRz1erNGmxBIjWvddfYe5F/rHPV6s08zzwxbECeT7hZQBfW9zbv9PPV6o9PZKgDdZVNydSNPEg&#10;c9XqdvNger8mrJe91vbQAjQjx0Hjz1eqVS1VJQzLR7WKEsLsBe5tZh8Lac9Xqb6mlUe5RSbzu1X4&#10;nw9v1c9XqjNTwxVjw1pIsTqO37eer1eSnqZo2kdgFAuO2pvz1epuKsNCNeer1ZJYmi2sezC4tz1e&#10;rgAG0vb6eer1c299VUastxprpz1ergsbuCVBIHc27c9XqySxmEqL9xf+PPV6u4pZEUxodDb7+1/u&#10;56vV26eQ5FwxU27aHvz1ergZnMvnG1xbw0+i3PV6pL/5MyyXSQkFVAsD8bc9XqEHDp5MQpSkrqs1&#10;hbQW1Pj39h56vVPOKQwulNLugMZHvMPdv9I0sfZz1epW0UzpRmKOTeZLdiNCe/PV6oL17RSS+S9z&#10;CpBT2mxAI9uunPV6o8cdGKEzQIZfmCLg3Pt8L6a9+er1MK4dNVSKssYDjTTwA7AfTbnq9XZogKkU&#10;+LqYXiclY7aslr7tfaNQOer1NEmGriFLLBTyXWNzYHW3iL/Weer1OYpE+Xjlk95IyC4AFifA89Xq&#10;bpMHra6QGJNo37SCPAkkEfA356vU/wCD4BBQutCxYnf+l8Rfwt4aDx56vUv4JhBC9PSuW096+lx7&#10;D4c9XqS1djPkg09v0oYKSuoBHYEi456vUkJsbaqhK1CgSRk9yNV1vf8Ao56vU2k+XJaie24E2W/g&#10;Ox+vw56vU1VqU0k8dVC25jZX23uG8COer1eiaTzpHh0kX9GGAAtcEH6dO/PV6uqUPTzwLHHvZXtb&#10;23Ps9uv8Oer1QqpWnqX3ljtZyb62UHnq9XcklVVUdyg2Ib3AAsPG/wBJ56vVFhjlmRo091NCe/cD&#10;nq9SuwKOPEKa9OpFRCDc30JPb8uer1G59L3QLMvXbqXRZBwdGSSVyxlC7lVR42JAJJIAuR379+er&#10;1fS0/C+9CeX/AE99McNWohSSpeNWv5YDC921b+A7W+rnq9V6eXMMw/BqbbFbaNfZ7eer1OU+JLIp&#10;KNcc9XqC/MlUWjdQe4P0c9XqBetkMYO8AjQjwN+er1JhhFB7zaX3G2mh9nPV6s61cHl7ybe34Dnq&#10;9TXNiJaVVVvaeer1YXrYlDFzc38Lafrfnq9Sfqa+MG8nhfw8eer1NktcE3HduNiQO1hz1epkeq3M&#10;PORtPC9r/r356vU2z4gWKwqRqSSCDYC+n8Oer1Q4qh2pvLk/3W3cEgDnq9XCZQyFQoJF2Jt3H736&#10;/wBPPV6mZvONQFgBA77bC1uer1R6oTLKwK2AAbdpe9/H6Oer1SjFIC0e39GAHD9yDz1erjO5nqYF&#10;VrkENe1gR7Oer1YTJHTs25ACxJJBve/7eer1YamaN5xEjEJbt3BF+er1YmELozJog10ABJ/Uc9Xq&#10;iwyy1DrFToFAIJJ1JPt56vU5y1EksmwSWEVgQNQRz1ervzomYkG5fXUdh489XqnUjrDG7RsANSN1&#10;rjTnq9UlJ99FHiB95XJUg3ABv/xHnq9Uw1RhmjZrbSACRcgj9nPV6s8lRDPIsUZ2++Ce9ifZz1ep&#10;5pWd52aoIAU3Frg256vVzi8x1k+YuLNYE99vPV6sPzDy7YhoQx173Hx56vVAEUjTODY2Btew19vP&#10;V6sqbIk8irIdAPdtY3Ovfnq9Sbx9qanpnnsCGUNewIBI/s56vUDWKzT09NYNta5IIBta3a3PV6kh&#10;NVRLUNXu90ZALHurd/6eer1AV1FzFPVUzM7iEKWUBQDc30v7O3PV6ic53TE8RpSkdQIwdrEntdT4&#10;W0ub+PPV6iNZxw6VmxH5j7aObPbc1iB8Ae+vPV6ghxyho8YklqVlaIRiPey2Jaw7fZ76EfRz1erD&#10;SVmHGN3pNYJFIdnvZCDYG2vhr9fPV6mKDF6ZXno5IyY45W8uQahozY6g9v1PPV6uq+no6aUvVxnz&#10;nUyp8AOxJ7Xv2HPV6mvFcLroIaPEbmVKmNpQCuo1NgwPY/A62tz1eoI8QkrqkVFM0S6WBAFwNw0P&#10;Yajtf+3nq9QT5ugxDCqZKSsbd2Efl3AYgX2jt2F/q56vUhbpBOZ6VWaS1rgaqSLm97aXNuer1SqD&#10;FK0VckfkMqhVLOLWuDYEgDX2/Dnq9Syw+lkraGKpm91dzgtuFyRcgBb+Pfnq9Uv5yGnq/l5PdDMn&#10;l+7YKwBYnXQ6AfXz1epfUBZZW/S+bNIF1tYINb2+Ht56vVPw2GgkrmXF3uxJX4kEfTofHnq9Spjw&#10;uhpCthcRghD2vp4a9/iOer1OOHV01HULTEFIp9xJb7S/4ib9xbnq9SoqK6mhwVqSJ7szg7kvYAD6&#10;vbbnq9UCepm8uNMPjVSqlT5iq9wx9hIsfC/162tz1epF1jytKsWKbJKiJHKgC4FtQ23/AFTz1epj&#10;gxQGZ48Qts8i6strk3uNPD+7nq9TXmWSCrhEuEy72CNtBsXLN+7qOx+Pt56vUm8LSBMNWnriw8sE&#10;BhfuR71z8Phz1erPhkTxQSJvDxBi0dz7wVh329++vPV6lNNii+bTVF7JCLWNrlfFrdwCe/PV6pCT&#10;U7+/GqySt7+lraH7V/bY+HPV6niCaWakkT5qOzEv5bKSxY2ta2lvp+Pt56vVjWlqaICoQ3jDqXAA&#10;sCe5uO4Hfnq9SwM89PEKaN08xmV1bQ7lJ1v7D4256vVjrlnp6BKWGMNWzTm7aEKpOpPfTS2nw+nn&#10;q9XOPzBQyQx7VMrMZGXUnS1te2ul+er1MmBUM1OxELGMe8llI+13sPpHjz1eoS6CH5OiNRUOA17F&#10;dLAAnv4Dnq9WCkppaHDpVjnWpJdtNxJs+oG4+AvYW0tz1erItRNJthiiSOQLsDGxDNfU6Xv7eer1&#10;MlbDh01f/KqtGZXUhm1AVh3Ps+r+jnq9QYVU9NTSjCjuLJuW/YNc6HxvYePPV6g3x0S04mEkqvEO&#10;0aprceLNqLkCwFv2c9XqC2okempocQmby6e5ATsA19Ljw/X4c9XqaMXerxFkrIbbrnf7CrDuPiOe&#10;r1JjDIoqVpVckSRnfYdyb2Nz2F/Zz1eoaMrYwuFx01JTfpd4XaoNtg9gsdLc9XqHbBKmooqd6t5G&#10;mimkYksQdpFtPbYezXnq9SxmjjqKGV6+GQlGtuWwjN7a3F72B+j489XqRUNRQwVG2dmaNAU8sEj3&#10;Bc+5rYG/iP6Oer1S6SFIJIqtwvkIzMCxu5Gtt2p0+BuOer1KfJmZnixObCpJCjysPLIBJsT4/wAP&#10;7uer1GkoK2Sqjp6BpRtUWAFgT8GPPV6i19T8q4jVTfI0ZMjLvBF7AKDe1+wvrz1eouFfJT5fqhTh&#10;C8gcvHoASBppa4Itr+uvq9QkdNMyVWI3ShqS/vkyKTcLY2KD2EeP189XqORl35ippf8ASDsQMPLG&#10;pLk2N/oBJ56vUYPL2ExYpJfbtG+yuxBJN/289Xq9m2maGoJjhRVfcgsNQR3bcF8b6Dnq9SBmmHz8&#10;dPVe5CVO91JBsOw+nnq9XChxvC1hiqqltGkJ17ABvZY307n+nnq9SvWbD8QxN4KKNo4n3e+SCpUj&#10;93sQQfb8Oer1TJsuwS4gZqaTaaeONlkK3ZgDYqR8ba/Tz1epxwbEaipllSPaso3Eqw2ggHQga+HP&#10;V6pLUsNPSNCY5JWkLNeyn3r/ALtieer1NkSfMhVpoHe26ynabNc6nX289XqGzpnmdoJ4aKsARoyq&#10;iIeJY2/O/wCt+er1HwwCup/IDKt2D3FiTtPieer1CdTrV0UPzTXIdBt8dSbW8fDnq9TPhWKS4bVh&#10;K0AvuKlSTa1z489XqGLKmKx7neWQAC4VRYgXB7fRpz1eoTsOkaeGOUAkoxIJUliL9j4256vUbbpZ&#10;mHzR8pLYbBZfj2J56vUa3AJUKAsb3P1+PPV6l7RyRnVu1+/PV6p3nKPsdv4Dnq9XEuWYW56vUm8e&#10;pfMp7ge3nq9RIOvmEioyrVpKt3KMARpa4789Xq1rvUFlOrxCrrKcMTLIHjIAuLLe4W5te99eer1V&#10;3YB0RzDU5hpmo6GVnjnJeyABhuuLC/fwvz1eo/uVsi4pg8ax1kYCRnc0e2zAkfaJvrbTnq9SmhzL&#10;T4dI1ONYo33lnOqke238Po56vUosJzrT4rippMOdZGd1LrdgbEaknb356vUscSy8K29WadWN7EgE&#10;2UHW/PV6p+GYdBg1PJXzQnywFCKpVDYdhqDbTwtz1epvq8WqEeN4JUjRgHKkgMd19Pptfnq9TPVS&#10;ylZEp2BusepYkAm+630X56vUA2Kz0WD1TH7cZEgZWsDe+hHwJ1+/nq9UCXDaPGMPDM53VO0si2Jb&#10;W+0c9Xqx4NlymNGi01OEjZ3QFWsQNfH23Hb6T4c9XqWVQuB5cwmoNbUohpk3xkklmNrbR7vfU9/v&#10;1tz1eqn3rnn2prKiukpXPy7s6oGJF7PpdT4i/PV6q+cCqcUrM8+RRyG7yN5hbRRc7tCdD37j6Oer&#10;1WvZUyHXNguH1MWxIY0jWVWOt7ai3e+ns56vVgzBkGhdmjrYtxdlK+KruOtzpoO+vPV6kthnR/Ea&#10;bEf57RxgJFuUILBFsblgCbnTTTnq9Rh8PpZJqSKglkYD3LgAEhTfQAdhfw56vUBeecrYdJjYqJSb&#10;ubDQ2sv2NPr789XqQNDlPBcLqZJahULKXktoSTrp9fs56vU501JRS7FpowC5a4sBqR7g8OxP8Po5&#10;6vUnM0dL6fFqCI1EhXe5TcCbAt2AA17n+HPV6g7m6JVlBKlPTxK5JYM0jBAb6WA73Auba356vU04&#10;p0/psCqyk0akNsGwW3CxJut/b7f6eer1POG5CxKvxBaeWoaKndgAqBCFbut7qSL9ib89XqXkuQGS&#10;JKRhslQtYkAXAta3wJ56vUC3WjJuIVOE+TTQlWVSr7NLn2A/H2/389XqIXmnL8MUzUNOp3xqLrYH&#10;3iLAaDv9PPV6gVqaDEZN87IqrCvie4GjAfHnq9Tfg1I1RBHMD+i3k7iBYnxF/aPZz1epe4ZSVNTU&#10;nzkG3XcCNASLAj6teer1D7kHpzDU4jDKwUX2szH4HT7z489XqNrlbJlUjwxVgC7XdjqCoDX2nS+g&#10;GvPV6g06j1uN5fw6YPud42ZlUpcyagAAnQXHa556vUU/NNTLjNatZEgUi72sL2PcE9uer1JOrofl&#10;AWpk1Lhu/wC742Ov1c9XqaaSVsSrxTVSpMyutjI2wEHuWIF9P4/Xz1eqTVUUyVxWBAFu6gD7IIOt&#10;j42Hbnq9S1yTjEuEypUpGFcas3c6Egk3HPV6rJel1TV1OBLLHKGkk95dwJGupAJvcW8Pp56vUI+Y&#10;8dlpqBcP8xZpZFUsLAMQdT9BH5fXz1epJ4lhWFY7h61FRukVgAY01YEMACALkH4j6eer1MmKYDhE&#10;dOtQsDeSqM6FrEkppZjpY38Dr8D356vUCyQ1GLTVM0KDYmpBUC4Bufr56vUO+TOmi4vgkTAbnBBJ&#10;XQD3uxPa5Hhz1epT4r0pwXCDWS11KrSAmVY5HJU9hpqbWAuALC9za5JPq9QHZm6WUNbhsstJHtlA&#10;JVCNFue+gJtbnq9SHyFlCpwmoCzJo7i3s0IFjfWxA7f289XqNZR0by5bMwTZK0kkQRV0IBChyQLd&#10;tQL373tz1eovOfsMxhKxZ5rwsibAbEb1BuSe9j8dOer1Q8n4fJW0s9W8e0wyqpQLfzRpc/SBz1eo&#10;dsWrJqDCrpGsd4lG1dAfd0UC/e3PV6kLkfFoUzNEKiCTbIDdRuNnuOxsdPj4c9XqNThpwuRxFSpJ&#10;G8ysGkdwxLWsQospFjc2P389Xq7niw+mpXnhJkngNnJ7kgHv/H+7nq9QA5zxMJJ87JKS8aSDYWJB&#10;JN9xGvbsOer1EnzJmOWnq/Oap2iV9zggEMS1tNL9vr56vV58xQysY4l8qriCOl1ILBvG+lwRa3hz&#10;1eoUMsZzGFNQ+86ytLumbaWBU6KNO2vcnw8Oer1WTZUz8kWA7KYhVRDqwBIGug18e/PV6ixeo3rj&#10;HQYHJS4fUELMxkrAWJDe6UXx0YX1Nr200789XqqG6idVa3G6fyGlIBkdjYixUXAHje/PV6ix5gxC&#10;iq03yMrOfes+oFxYfRbnq9QNIJJW2M19t9v3+HPV6s7UUszN5ancoLN+z7+er1R6aH5qRadQAfbr&#10;46a/Rz1eqXUUbUlZIsA8xY7jQ/Dv8dTz1epviIikDSrceII56vVMqZ43gZI7AArYWF7W17ew89Xq&#10;j0gVpCrC5sSPq156vVkXyVgeKYESkqbnwHj356vU/YRHWyKEdpIwBcEXFh7Qfjz1eoaMvy0s0aKj&#10;M5kABDCzWGhJv256vUZ3pZQYGmNRJPJJG8gYDbEWUrpcCQaKb/Xbtpe3q9Vy3Qyiaio5pqGlLhVF&#10;lkB0a1w3xvb+HPV6jgfKRx0cFVjt4/NKugQbiUFx2Xt72uvPV6mrMtFUUKRy4ZGXWdHcaAlTrcuP&#10;Am3bnq9Wej+UxmBMJSBKSF6YoZBpZ18SDp30056vUI2FyTYVRxYHKzOKfZ3AsFPYC3ca3ufbz1eo&#10;acsUVcsNO9P7kEhkBIF7KSfHx1H589XqFmLeIaeAAMsryKfBjtW4APx7256vUrgcMpRSrLUbpjYO&#10;24XC66HXw7ac9XqmtU4dJS+ZKDZi6htLhSLAg38fbz1erFk3oDTZkmjkxIfMSlxKS1mAHewJ7jS+&#10;vPV6jV03QPLWAKIaenRyQr7yBcBhr9d/b8Oer1PmGZHwWipvLEcSItyPcU3P9/8AHnq9ThiOL5Xw&#10;1YavEIYzHGVUkGwB09nPV6uE/VvLNBAtIRGiXV1FgSAb2uSb2+vx+PPV6kjL1oyyuIioaWJ4m3XC&#10;7bgAka89XqQUXqfynQT1Mc0qyRe8oAUEWBIH3Xtz1erBV+qXAmcJQlQvl7oy7KLbbBrsdO5vY+3n&#10;q9ScqfVBR4bIZZ5oBIl/K95SL3vc/wBnPV6kTmT1hZcCx+dWQrMoMkgQ2uD9f6689XqDip9c+W8I&#10;j8xalXSViDYghF1sT499Oer1B3inr5wnyqipopmfyUZiHN959igAWPjrz1eoIMX/ABBqvFZoIKWo&#10;bdIVQ+BC31B8LfDQ89XqQeOeuapWgNHU0xSR5WYNG24EE/a8COer1Bl/t049XU89JQtPEacsVd5A&#10;wLX1AAJNh8Tz1eplj9afUWoxKnp2rLL7xdbkbv8AWBB0IHPV6lIPWbm2hkWWRzOgtpuuNb6tuOp8&#10;Oer1Q/8AbizXPXVFPSIVayr5pRip1vYHsSPhz1epur/VFnqS8aT+WylWuQbnxYj6Lj+nnq9SP/2h&#10;+oFfXyyJWO5ZSCwYqDrfarXuCLfrrz1epOUPqcz8talXVNPIzNsYhydnexY3Bt8bH+PPV6mOq649&#10;Rpy88qsXBJJV77rHVjcAXPs56vUyS9XOoE6vWVBlSGsdgWLG4C/Z0FwD9fPV6k5ivWTN2GYePkxM&#10;8kjFS26xBGoOvcW156vU1t1azZ8oZpKmST3/AC2u19xb90AfE+HPV6k8+eepMFQIXqp4iNrCPd3V&#10;z3FwDawtp7eer1YKrPucfm1eWaYqWcau1ztuALX9vt/o56vUzTdR88L5CiSWRnJ7tdQwuACt7H6x&#10;z1epGzdQs9UssMdVVSJVWH2LAbSxsWVbKTp7Oer1ZqXN2e8UgC1ZlMscpj8woQDcgj3fYB3I56vV&#10;lqsfzlA/k3cTbHMbkmwJ9ove3w56vUxyZ7zpUYcQjOYEZhsLNYshswVtPHsB8Oer1YqDqFnQ1Kfy&#10;9Zf0JJEbliDe/Ykgd/b+3nq9Tu3ULO+MK20u0wZi8e4hdga4sDoPp56vUxVmcOphpWlwiVY9u8MZ&#10;GbQm/uqNO1/Hnq9UzD+rXVLAKOOeWtL0zfbRI9Xb/iZv29g/bz1ep6xfrJn2qw2SmxKQx09Q6sbN&#10;Y7V1F/HUjuD/ABtz1erP/nzzfR4mH3SSQQQhkQG1gbsxJYaEG4Hc+z2c9Xq5Q9bc0PAlVWb1p5QW&#10;C+YWbxb4a+z6uer1R8M9RmNUdetfTq7hSyNuUhk0O3RvA+23fnq9U6b1J5kp3VmmKSVZNwtyxVvd&#10;I01+Jv4c9Xqxy9fs3wvGaWaXyIUKKpJ0HtuTofADnq9UzDeuubHQ1TQTTGKQNtJFgfFjdgCD2tz1&#10;epR1nqkzJiVW2H1yy0zwRqYZFZVBvcsLAm5BvcG33kW9Xq6wDrvmmop1r3rGijbeu2SxdSLjcQDa&#10;znUePt56vVzf1AYz/NVfEKl51KkGQk3UjQACwBB8T9Ht56vVlp/UrmoVE8LA7iN3usQSLELc/Ffb&#10;z1epypfUhmmHA46eKch2YRhiSQq3JsBfvrYnnq9UrC/VbmesQJNIUaK0fmA23BTqdD3IBF+er1P1&#10;D6qqujkaKuqGjiVvMChyblr2t7T8T9PPV6lhRes+ClpGkU/NC2xnna4AYk2UNcX/ALPjz1eqRJ6v&#10;fNjNNh0bMiIGJVtW3HQDtYg37/fz1epWYV60KhqhsNgkELRo3ms3YKFLEk+OniPj7Oer1KL/AGvI&#10;4KZSj+b5iqyub9m7gW7kd7f089Xqfct+rFAVmpi0jsxIIsB3IOg1FvH6+er1DnlX1RNm15lNQtMt&#10;PKYQRGVJZV3AXYkHQg31HfW/PV6lVhnXHCaqnnpqGYyypKA7ob3Ohax7H6R8fZz1epaYZnKnxSei&#10;NMpVWd2na/8AlF/3NVHdWBuSSTftYWufV6usUzn/ACySega/zLh0D2JYK/cA31GvPV6kNmbM0OFY&#10;Avy6s24KhUqtmPib2PPV6i+ZxqpIRHLWU6U/mK1grblvrtA7E6frpz1eotmecwSU3nSvGtlhXRTb&#10;3wb6fE+0/fpz1eonmcsbwx6lMRqAA7qF3iwa41N7Dtz1eoF8RxDEKXE5EnnUpVJuRQLFT3JJuSbj&#10;QCwtz1eqRg+YZpWqNm6JpoUDE20AN7g9wbjwsbfAnnq9Ql0ON1WKxRlJthS6e7qLeJBB9vPV6lpU&#10;Z6rJcMahd3cREWCjV9oIvrYWJ056vU2TZoWahkqZkPmMCqFrHbI3a/1+HPV6gQz2+PSUsMdTHvZh&#10;YyAGx11uPiP17c9XqL9itM0NUsdtj3NvpBGvbw56vUG6YhVUc0wqah5SXbaGINh9w056vUH+K4hT&#10;SM9TTKXfcQR3tfSwHwPc689XqyYVUmCllkWxk97ap/xWNu2tidL89XqV2WKSpnw6KuqIwvjIoA2q&#10;402rY6jxv9XPV6lvQYpQRUTtKDFtDjT3t2lgSNANewv256vV3gNRJJIJ6JtysoLFlsVHxGvPV6hQ&#10;hjwrGaenJLk7jfcpWxtoQe5B789XqTOZZoaktRyr5fluAhDAlgAbk9vHnq9SUmwSoF6lKhTuYIVF&#10;7qD466fx56vUKWDz1ny601CEkRLecdo3HUgG5v37XHPV6lOKeviEWO01OJPfKyGwtGF7HX42Htvz&#10;1eqFjuL4qpLWAewsSAbg+IB00+HPV6kbHiDVcjQVS7UIUu5FiVB10+k/rrz1epGRUlHWV0sSyuP0&#10;rRhgxAPiNAf4c9XqEStoz5FPCjGQJG7Bma5073ubm5+7w56vV1g2HQzpG6+4zncxe9kUDW4AJt48&#10;9XqNd0gwannp3xNo2DI223cE3OoNyLHuPh93PV6hSzVX1M1HJHMoWNG22AJLag2vrqRz1eooeZ62&#10;GpnvV0ysyu/uMOw8D3vcDXnq9QO4pVrFiiYfRR7BICQbXC62IJ7fR489XqiVdFPEyJBUEuCd19bX&#10;7jtYX7W56vUtsDXDaGhEhicz+e9tsgKlDqLrtuDe/j7Oer1Gpym0b4aaushjqAo3KrAsQQNw07G3&#10;e/t56vUv6ZZMbwv56VkcWPuKgVVtewC3+8j4m3PV6ip9S6q9a9x5bSDS9u47ADXW1zr+3nq9Qd0X&#10;mR0ETySCy/aJADuBrc2AGv0W+jnq9QoZTx0Sz/OVdJJHEvZwRtf2EAX/AIc9XqHHAZxUYa8tJIGK&#10;uzAPYCxGgPbsfAW56vV//9PSQEJjkZUC7SCpIPi19dNOer1cqaKloqlAz30Ic+0W0A+PPV6oxp6i&#10;CpaUkbADt07i97/s56vV3VK9YYkha6g326X01sO4156vVjbZ8usZG6pDkt4Db4X07+32+znq9WVa&#10;zEKUeftTyNh3KRdgQdLfA+Pw56vU4SVF4zUPCkwsSQTbbfvbnq9XKZ2SjaFCUut1C9jbt4dxz1er&#10;BDUyKypOm4stjew0Pj7bg89XqdoZaeP3RqqXFj4eB8O3PV6l3g+F1IpjS0G0zbwALXugIJ8PD678&#10;9XqPr0ukly/QQxhvl3QBkIBHmEi9yPAjtz1eoQq3OFf/AC+VaQNUzyyPZyAF3HQLuFtQdbfTz1eo&#10;Ka3GflpjLURSNOpCO9xZb92N9SNPDx+jnq9Sny1jmJYc7x1k4WNmDA7SWFxca3Gl9ex/aPV6hjwj&#10;F8RZkq1lBdm26XDEHw/oHPV6hewbH0qqLyUW8lzZm8Abgfnr/dz1eqDNlfGscxFoo/fKp7p8d6m5&#10;t4EEfd28dPV6rdvSr+H9jfUmsoMz4oFNAqBniljDEtYHabkdx2t2HxHPV6r4ek3pk6f9NsM/l2GU&#10;SxKCGIIUkHxAOoF+9hpz1eodoDgdNCYKOGwTvusQRfS2g56vUx4hmPDYad47BWQke6oAv28F156v&#10;UgMRzl5CMpIbQdrE38B7eer1JKt6iSvEXttBHcXJJPYe3nq9Sbm6jOI5RYxhlt/huQPC/wBPfnq9&#10;SNfrHUUGEqkmyIKdsTEEkkMdL3Phz1eproesfzuIGSdVJi79yDfx+ka89XqUdN1ahq6mFYV2h2YM&#10;1gLEHQgeznq9Sjh6l4HJI7TS+8twugBv2FwPbz1erLVZywGv2U6SISxJbRSdw+nuOer1OtRi2X3j&#10;iw+oO1woJAIAA1tfsf7+er1exDK2V62lefEY4gBZixAJAt3JHPV6gvxP03ZCzVRyVVRSRSyPc2ZB&#10;ax7WG3x9vPV6gSzx6Ack5ow9oMKhSmmjVkHloAAdTr4Hv256vVX31N/DRzK4EWWKhzJCpDMAou3c&#10;E7tDa3hb+PPV6iGZ/wDS51ayH5sGMUwVCp8uRFLbzr3tpfxA156vUXHG8CxbAxKg3LOwjDg6bhYj&#10;T6eer1IHGcFqpYIpZof0RKqFUWK3uCSe9gfEDTnq9SMr8DaKA4fUKzBATdbFmPfQm35f2c9XqRtP&#10;WRUtVbE1dfOVxCqgaaCzPa9gOer1YqLF62iiZ49ZyWUt2BUnRRrfTnq9Qj0y0qpBiO8hncbFubg7&#10;bncNdCNLc9XqWLPDiCNHTEkqFJVTY+JJOoGun189Xq9ghxD5psVCGBPdRkIuQAftaG2tvp7X7c9X&#10;qfqWA41HO1UjUiqZFiYtZioOhG0nR7XAOvtAJI56vUs8r4qcIpY6VSryFxZTa50OpOniO39HPV6l&#10;pDjroJQF8tip3FTY3F9FPcfVz1eriaOSsxJtrNG4RTI4AuAdTe/t7c9Xqz4hh1BLRSRxQXiVxe4u&#10;Lrre/a19fhz1ep3/AJWsLLH5Q8oIG3AjaAyj9vPV6sowurxKRWiIkSJY9wIJ3eWbm/xPs56vUqsH&#10;oIBjUS1aFd8RItYAn3h4aeI789XqitgkMeNx0TxCPeqlmUEB1vaxtpf9fZz1epeTbcBiSvkETFVc&#10;qE2ttJFgzW9nPV6lblSrqa+EVsxW0BPmBQFL6Dc2i2vftz1eqDjuC4hj2ykXbJCkzGV9QQhva9vZ&#10;cXP5c9XqArNGWZMEqn8yNYhCJGBWxBAGh07gHW/PV6oeTsbxXCsapqz5UGnaK5kYgXJB8Lg39n0j&#10;nq9RxMmQLNgs2JUkIdiisQqqNxbw8PAePPV6gkzvQ/pTIkojVDKxQnX3uwXQX1vYc9XqhZXrYaGn&#10;eaZGZnG5HJJLWGo1FgbfHw56vUNcb0tRQuadyFWFn2nQF2F7H42t9/PV6k7WLPFLSS0kd96We63A&#10;bxA9va9/jz1eoPsVSSehNNNujUlpJNtgFRex+ze3PV6s2GTUtbhorsQF4wxhiUmzNbs57jUa89Xq&#10;XVPU4SKOWPDoGE0UZD7jcE3A3fl4W56vU5w1dL5bxmFYhuCqyhQTddfvt/Dnq9STxOlw8iCtpomX&#10;Z7u1rkEEH7vo56vUxrB5xmMsu/ynbywhKkRMoG1tfe979ns56vV1W4hh1SqYXC4RlCEk6g7PtD7v&#10;289XqYK2eLE3eoVwmw2BU2JHdRY6j2W/t56vVPy9QrWSpiccl5IWsUW4JGjdrnuOer1C7PDUV2Hn&#10;EcHivJHufYNCRpca+z4/t56vU7YXAmLzJ577/dLyLcAIFFrH6O9j8Oer1cKfpLS5txaGPEbLDPti&#10;gNu7a97HuBrc+zXnq9SkxnJH9XHnwOaG7MA2+wsECm5ve2un389XqKr1rynRUeDT1qQABIg2gBLD&#10;ZfUBfH289Xqr+nlpKbF2ppk2+ZGrCNTa4IFy2mh8Lc9XqQub6yGtppUq1EAVXATQFmW9tD3+kc9X&#10;qK7gZqf6wWrl3s+0IFIs1jrf2G3hz1eo0T0eHUeHNh6oRM4DEWuCTYd+3u356vUTbqrg6SSS1rPt&#10;N9hLLYmxI08Df289XqLri1X5ax0pZU2upNwLlfYPpHPV6mqvGHySMtKdiPZQCfbrYc9XqkMsdMdi&#10;f5LaFQeAt7Pp56vUpqWhgmEYZh+ksllJHcaAEeznq9Q/ZLimy/iMEiC6GyAG9xcWJPt789XqMdXY&#10;zS1mFU8tMbtEwDjS5APifA89XqMJkjE6I4N5lS4j2BnLqT7rEDaDrz1eqOKyCuiT+ZINxZrSO1mC&#10;kCx0toe+vw9vPV6suIYdNSYkatlBAVACNC3awOna3jz1eprzNhQiw5pal0UTRoxW4YXBNifYSbDT&#10;4c9XqJ7mCu2VFU0V0kJIHsuRbT6B4jnq9RSMYOKyY6Uq190g7ja1yDbQfx56vUp6bEYjRxQRAExt&#10;baq3ax7k2F+er1cMExiP5qVVcgh22Eakr8R2uTz1eoVqPC5a6RxSoQQqPu73YWI056vULZwsSYfT&#10;yGmhglSIrIUQsZWvfe7EmzAaWFhbw8eer1PNFgsdbWU1NLfbFuBK2uQe2o1+GnPV6jZZOw1sOgSr&#10;kYjegBAOt76+3udOer1DbhVPD5Sy+S28AkqbjQez+PPV6oTVEclLOtUd8Nyse9QAB37WHY89Xqr/&#10;AOteYZMTxCWjuEZAVBawCkNp9II156vUV6WpaTF3amvu8sCQhiVsNBtHbXW/t+7nq9SUrKuuVZPJ&#10;USSrEdijv38b/Tz1epa5Uyzl7MGMLPCjxRhIy8crhzvAuzAgAAEg2FtBbUnXnq9QqZ2jTC8Ioq2s&#10;3tCgeOJUF9Ce5A9l9fz8eer1AdVFpZGWH3tSRcC4J7f089XqfMrVDUlQBOwRnfbu1IJJ7G1+x8ee&#10;r1DTiLuwf52FEgjCG4IF9w23sLGx76+Hjz1ervMWX8VwmnjgxeEwxOdyMLN7pAa+4Xvpr3/jz1ep&#10;koUlpUaCAbQokPvWIdGsL2v4fr356vU34mtPBhkD1Vwu9lKjTeCCb2/geer1MBgocZpEnnpVVVYJ&#10;HvUBl2/v6dy3tNyeer1caKiHzrxJEZAFZFkOhS+th469zz1eoc8oUVbTCOippt2xS0pYAMpP2VFr&#10;XB73PjceF+er1CbgOMQuXoJ7h1XYQDYlSbk/Tz1eoScGw4Gl3ygNE8isVYAgbb7W+kHUc9XqEzCK&#10;FsRMuKT1AQRuVQrcEMq33N7QQe/PV6kvm5nZ1SqhEwVVUbdSxuPet9XPV6k5SUtExtVhnUuWENwG&#10;IUgg63A17anw56vUp6pMMV0L08jysAI5QQQm4g9iPquOer1SazDJ3q3oQpeeIAFtCCR4LY2+vnq9&#10;TtT4CtHTgvCXYkksxJKj2gdrc9XqfKSWjpYYfLJdZblXOpuL3HPV6n7EsVXETHDLKqlAq2JA0W5s&#10;R3sfZz1epkRpFqqqrpqYStNGihF+0tjcnU6i3t+vnq9QrdMcTWkzPBO6GRWZFvfVSPb91+er1HKz&#10;OlTnbLMkOHMszrYBNwJsDqTa+v6+PPV6iVZpy6IKhkq/cnBKbrWsO5HPV6g5gqDS1FXUBGtApvqD&#10;vOoB56vVFxCbFP5kKmBN6KiuFUXFj4XPxFuer1NcNVic85NQgp2DCSMFtwIGoJBtbUEW18Pbz1er&#10;lT1mNVlqytiVDG7KwNrMn+L6xrz1epQ4dDHU0HzOGvulDEgMQFA10te+g56vVijoJ4JjLW1e500Y&#10;oCBY6lfG+nfnq9TpgWKPVUL1NOymPzhcrYnQ2/Zz1eqS1XjGJyvV4XSzTmmlAIVbkn/GewIHa/bn&#10;q9TdhmNviMwNOhikgVlZZCGJO46eI1Ov9/PV6nzEcbeappjt2fKhgw2izt23Hwv7APDw56vVArM7&#10;1FLVCGadI9ECKurFmPexXW1rW56vVmGZqMYOKhSairikdnc/vLb3VCkCxBvr2Omgtr6vUnocUNR5&#10;MyThRKkhZRqL2J2k6aqdPv76X9XqUFHilbiVIiUwCrAq+9pZio8PYbgm3PV6gyz5i8kmBCClZz5i&#10;MATr7xvoo79/E/s56vURDOOG0mIu1bVlomEgXx1N9rE+GnsPPV6g5rfl67GWpoCs70osr2HvWFrX&#10;Glza/PV6mLE3o8KSlqZ28uV9wEeupPcW9o56vV1SYxBNh7JSxE72YX10I8T/AH89XqEHprX4bQ5g&#10;FfiUxEcTAqGBte1j29h01056vU99Uc2pmHGf0JVki9yMLpcHsTf4+znq9UTA8AgoMJNanuTEBmJA&#10;949vC2o/hz1eoDM2zz1ldOtKB5zuAp118O3tPPV6naCipqSljjql8vcQG8CGIsLi17G2v9vPV6mK&#10;qxWSKuaipQPLQgLY33MAdB20vz1eqWHrNkdRUxg1G1NyKbg2Go1A7n4a89Xqw0wpVxAVtVEY9zAb&#10;CNxF/HQG2v5d9Oer1ZcSgmmiNTGylo917C2l9CQLdrXtp9XPV6oomira+MJIClyNRbcPEXF7fUT9&#10;fPV6sddBgxlCUKsiKjOwJB1F+xtqOer1J2erlRZJaaNZFZBa51W9+w9o789XqDX56rlqt06/Yayj&#10;2ga356vUssLnjrKppakgJbRtoO57e6oAt4/d8e3PV6uU7V1ZTzwOu3zC52t3Og7fVqOer1ccvYRU&#10;yIsWJqI41N9wN+2ljz1erLjmJU+H1kVNTRh5AAu466XJAAvpz1erItb/AL53FUiLIXO0+0HUG3bv&#10;7Oer1Ipqr5inkilWypuZjoBa/btz1erlTYlRR00bRrbUDuL69idL89Xqkz1QqoxAgXzP3n8dpOhO&#10;vPV6uKUVFhtORI53D3mBtYX9njbnq9TWFSor9ws/ugbb6AeB56vVLMC0sY+ZUKyKSCO5AP2Rz1er&#10;lRRLUEvOpSJ9QDo3a/w789XqkRvJP5lVTkIqnQt2tbx9tuer1TIYhNA1HKNpsXFh9r2a89XqxQyi&#10;RBBKoVma1x3Iv/Hnq9SgwKsoKB3qajdPdheNAFstjc3PiPoP9Pq9UelIqGYyC4ZmtcHsTex+jnq9&#10;Slo8UpqMxQ0LDbezqANL+w/Hnq9Sno5RX1EcykjY7BwT2tqLe2/PV6jDZdw+H+r4raJvK88XGm03&#10;Pif4a89XqmYc+JSYnDhUMvuMVjlkvfab9wPEfEePPV6pWZMTx7B53nFWfJp3KhVA2yg3G5l1sR27&#10;256vUnsPqabFaiDFpJgvlHzJAthcg6L4Agn9fb6vUMsmcqqtRqqTy1icLsHggBA1B8Pp56vUraTH&#10;YosObDZEWSKG7W0BZmJJAN7kX9ug+vnq9TThWL4gKrysMRkYMFRSCQoY2BsNdDz1eo+XSWR8Lwo0&#10;MirLXVFwSRoDc2Kg3J0N/p56vUnupZmSogoKhmeTcXYsFFtLEAgLcX01/jz1eovGZZKeGAtSxmOI&#10;OQGI2ksRdVW+hv8A089XqSmI0tXimELdvMNyyl7Hbc/ZsL9j4c9XqCfMGIYqY0pcQYbLMNBayqdN&#10;PAj289XqMZ0wznT0eX44ZplZIrk97E+A8dQfDnq9R2elhix3L8uPzeWI5Ygsy+6AosfAkXOliQPp&#10;789XqKPnKRcLx2SOg/R7ncIU23Buba+yx056vVYp6MMs1uN0rSZlEcsi28neCbC51Isb3sTf6Oer&#10;1OHq8yVHT5ZqWooFjOx7EAgKRcmw9nPV6tZPqXJHPjNdS1LILKxX/ELX0Nz489XqK7VpDMkYeRTu&#10;vfWxAPha99Oer1R5KZa9zSOCkKMLMRe/s56vVCfGUw2tOFy3/SkuoYaHZpf2ePPV6mqbNjfzCSmi&#10;I3lBZj2LE2P3c9XqYavF4xStJHqrS7XZbE3B1J+vnq9TvW4ykGFpV0wVzoxHwva556vUl63HZKiY&#10;Oq+6Vtb2fEfVz1epO4dKaaNq9JvKUMV10uWN9xHf6eer1L7CbvUGOpALnXcPZe2nPV6lTWUZkjTY&#10;23YwI8CbaEezXnq9U/8Al1ROqNckPYfG/f6Oer1MGM4DOBLsPYKQxFrW1Gnjbx56vUHzYTUPXq1z&#10;5pA2tptH1fHnq9QiYfl6aFo5JRdvH2n6vy56vUIFDRsIiswG9jawt9nt8e3PV6pdPhM1MjpbcLjy&#10;7C1hYi3PV6hdwLA6Groo6ath/ShVckdgb6DXWxH0c9XqMpglBT4jRU1M5KqhPlx+Ouulzfvz1epc&#10;yYZVJUwyVrAotiV+y19dB31sL89XqkVWEQx0aqGCLKxO42IJ8Ae9yB7eer1R6XLOFU83y1OZC0wO&#10;4knUjsQCbAH2c9XqMJ08wmnNTBFOqgQWLObWU3Nl9hv3v9HPV6jx5YSKIQ0tcSYYgZEOhG6+5SDf&#10;nq9Rwsr53wqnwuSupty1DRAs7am57k+Px56vUN2E54wioEYLIiAlWuLgllGt/p/XXnq9TT1CrKSL&#10;LE0uHMrS09pCCllZT3+q2vPV6qROtla2H5onRGEbIzWtop3G7e3vqBz1eom/UbOeDU2HpG6NKI7g&#10;2Ye61zrcg3HwHPV6ieZgxuomqZZomtGUaxNrAnsNe+mnPV6g0qBUSUT+WwkdPdG/te/hz1erNRYU&#10;sMMaVACyMrMSCPesL6Efl+XPV6kk1QZMQVZiQoLSaj2C/jz1epsSKJKeetpjZ6mQSyL2u3bcRbvz&#10;1epnqBSoUEzIXmZgtyBewv3Ps56vUmqummohPY7jdSptewOh7c9XqYsNq4aNJ5ZWCvI9tLEsSTc/&#10;Vz1eqJjk7RItSq6q41tft2JA8Aeer1Mk0CT1S19TKplYH4aHuBz1erlHQ0hq5BCAZZChGgO1ex2/&#10;Hx56vVxrqgQpFVxqxYSNGDbUgaEHw56vU/Uknk1CUtJoQgNzbuwJsOer1OtE0skHmyKNkoKt7d4P&#10;e3s+PPV6lFRwQyGwFkW4v2Jv489Xqiu0qI8Uf2Dc+Hh4fXz1eqEyiuhpmqWAiYlLdiNCfbz1eqSZ&#10;aOnvA1mYAooNjdT3OvPV6kFiEkC101M5KxgElzqFYCxUWW5F/Dnq9UrLY2T+fFUO8ZTSNxZe9t2h&#10;P1fnz1epQ1ny8VKz0KbgzEOVtoSbknt489XqSyVMUtT5FPG0kwIUSbRbXW1xpz1eqXWVNVSYXFR1&#10;So4Esj7tiFrN9ob9u7S2n5DXX1eoPo5/mRNLKwTtoP3tdF+n489XqcI0qKulWOnVVRyx2nX7Pa3g&#10;L256vUxVRV5t6ndcC4tax9gvz1ep0oWqHrUpLqIxqwsNANdfjz1epQM9HFVyNJLvQqCUNtANDY/H&#10;+nnq9SqJenoUEKbLOvujxU9zp4gduer1QqgslMZ6i483cpLfla/t56vVGrVFKIZiqxuQRYWAK20J&#10;7a89XqzCKc0SxzAs8t/eubFbaePcc9XqiVNNDBSfKUa7plAJ7kEjvf8AX+PPV6mqKmp2qRIkN29t&#10;73Y+HtFjz1eqZLTGGrUzggNey3BAPt7Ec9XqZqukaWAU0Qu3mM5Hib+B/o56vU2RwmWnnq208Pbb&#10;Xw8dDz1epS4fWbf9DpG3bUBLflb6fbz1epfUUVBEsSsS7jV2IJ1PcXseer1R45cPFfJNG/vRlY9p&#10;0NjrdfEgXsT4a/X6vUyYys1JikccQG2XcZDbue41t3tz1eqPhNFJVTRSRhlhjbQ62uL7gfaOer1C&#10;/hlDTzzx00aqmxi4Ha99NfE/RqPr56vUvjTRwRmWmQ7EWxX2MB4eHPV6kPijTSeaNUjawCGwu1uw&#10;+jnq9SKd5HcJCdt7gmwJFj2P089Xqa3w+JEnqoDuVySxPx+nX6uer1NFbDPDsWlUQoSLtprprp/r&#10;c9XqTjLVGomhWnZogRfaRcA/Xpcn8+er1KXD6uKnnFPIdzFCUW2oA8L6ak89XqEHByheSYSXRVuB&#10;c97i4PxHPV6lgmK038ukpHIUzlNrkXKkG9799fhz1erPE9YlSyVMyyFydhVTb89dPbz1eqDUOlQ6&#10;yTj3iSrPfw56vVIEQZ08u0iAsLeJFtD28eer1KWiQLE9VGCXYqARr8D9Fjz1epyxyUUtNTQwDdtP&#10;gALm2q6Wvb489XqRGISLR0x965L3YHwuewIPPV6kvWVaJVq0A3e8Aw8APz56vV6WsCEOp0T3WHc3&#10;Pj256vVnw+qNUrSR/wCTe4Fj/TqLHnq9XOGKWKnkar+25YrbsFGmv089Xqb6zDDiJFUJWUIAFS/u&#10;663sfEdtPr56vUxVkEiiM0bGM7trdjcEjU89Xqi0VVHR1VQiSBlW3vG2rW1Ph256vUvUzBJDh8dR&#10;Vrf3441A1PvHaL2+J56vUtqWlMaiGZbsHFrdjc9766c9XqMj01eRvLhmQ7pXG2wHukE7Sfgeer1W&#10;ldPa1MLpYaqpC+ayqHYEAABfG3b6eer1T+r1HS1uHq1SkYd3TeFG4MpIsFItax1J1v8Anz1eqnbr&#10;tXDCc4TUmHA7HJDlbAKwAFzf2256vUAlJnOto3aJXZXudoDHTw0sdL/nz1epL1/UCuq6eaP5l9yu&#10;GPvkm3Y6m/PV6g2r8UeUvCrpKoBIuASdO3svz1epA0Mu6pXYxZ77QbaC99Pv56vU9VNBSJSeZO/v&#10;xMAT4k9yNO456vVirK2n8l5pbPdvs6XNwbeOn6+2/PV6sNHLJOgVUAMaoYyQLAk9j7bj9vPV6lVR&#10;75oJWpJFikUgBlAsLdxbxtz1epPwzV9RVVNLu33dX3ED3iNT30/Xvz1erk1ZGZJpqmIIzEqCxAFz&#10;2PgL89XqUTIkdO0okV5VsdoNtdNSRbw156vU1YzXVcVHHNQv+jBN1t7wv3vfwP8ARz1epJriUESk&#10;Rxncbi5YWA+Glxb2c9XqiU0snnMuwSed7pv42IOh+nnq9UkvTgSwzpZkJK7LaH49ibW56vVgnV4o&#10;kOzcDZkY9xprpf6+er1coJCYWkRwPBlN7Hcfp9nPV6vTRU0UBLrdiWAK9gRob9uer1T6Otgp0Sop&#10;heojTaLqLA376356vVKWSiqqOeWuLNU7rq5t2W5YD2689XqhwQ181K9TcLCNWcd+/c89Xq41EQlJ&#10;SqUqYtSwHdf18eer1N80hSnNPILk2ZTfQL7Pr56vVGkdWABUKUFtPHnq9WEsSAD2Hbnq9XbH3Qg8&#10;Phz1ermobcHS1zc2Hw56vVwZy1/AHwHPV6s6Hy9sktnU308eer1YF2B7Ncrfnq9XbLeTavY9vr56&#10;vVKARJy8NmVACe30ac9XqxOXmG8ncVPc97eHPV6lOtFJJTLOpaPaAU+JHi3PV6otTX1sN4JpPMgD&#10;XswBs1ri30Hnq9Uuir5KSngrFc7Y2O9SdWFyRb9fZz1epYUOYcNmqFbbfduv208Rz1ep/wAPxCij&#10;BRQLobC2oa+t/Htz1eqJR1p+YlZvfBJ22vbTuSfge3PV6mCqeomq4/NJFwzbiQTqToLnt8Oer1Q8&#10;PwupqYpK5JQkbMysDoSQSO4I56vVLrJwlOKibfB5L7SUF1IGguCdeer1LChRAY0WTeoUtuOgt3Pw&#10;uL89XqZjj1JTlqhTt2Myknx9h0se3PV6mSmzXFPM9PUMIvPv7wsQvsvz1epJLidUnnUtNrHKxNyB&#10;cXOje3T4/Dnq9WBoK6NFZvfQtuBPc21vz1ep9nx2WnTz7RyCQBdwFiB42AsPp56vU0R4pSGt3Mlo&#10;rG2gvut3Ont56vVCjxSphn3NbQs2gAuSO/x56vVBeoneXziTuLbr/H289XqmfzJhFJCVvvXaGPcX&#10;Nzz1eqFvkRNitoRqB9N9eer1O8Mfys0bQgsptuXvc/Ac9XqFbLtCKjGI2iQKkhQAAWOulzbW1+er&#10;1btX4HHoSoMGwmDqjmOkVmqSsoLRhjcfui4B90jT6/p56vVuZ5HWLCsPWNFCpGAALCwAB56vUtJs&#10;wQSKN7gDtpfXnq9TTPjgjHfvcaWuOer1IvFcaikJjA73+F+er1B1X4gJZflfDtpz1epP1gjRltoA&#10;Lg+BPPV6ozVMa2kZtWubDTnq9TRLiDx1HmggoQe3cW8eer1NDV8zR+ZoUY/QTz1eqDU1ZdCARv7n&#10;toO3PV6oczq6utOwswAJAJ+/nq9TJWtP5qIxb3xtI72A8fpbnq9WBaiIShPdaykdrai/fnq9UNaq&#10;ZLL9m3b2HXnq9XaySSybo22nvfw+i3PV6u2mYSuIwCwsQRoSf6Oer1YzEGu0mouPdGov/fz1eqO9&#10;JIJGnZioJKkE2uO2nwPPV6o8s9NEArncDYD2jXnq9THJWzfNNBOosrNtJJ+zbTnq9XEGd2jjplDk&#10;g3t2IA7c9XqhOwilVpRuYqbr2A/Pvz1ertsTkpJUCpoDcga6fV+3nq9Ti04+eaQEBioLAXBsP225&#10;6vVNXEY6h2WMDYgKlu5a47c9XqhI7yM81whNlCmwBH9PPV6lDFUxxhKSJhtUe9exBI/bfnq9Ulq2&#10;LyvKexdWsGsbAeznq9XUVV8xUyUsQ2CygW7k66jnq9T5R1UscaTzt72o9pIH8L89XqkQ42srlXU7&#10;yGGugBH06c9XqwpiCpMFi27kDE9iCe1uer1N8uJCCZ3la0ahtbXUH2A89Xq6lnjqoxFEwC+6y+03&#10;56vUy1h+YZ6epYBLFSB2XTS31+PPV6gixwVFJC8dXIskoIA2G4sdNbeI+PPV6gZxfETh3mQf7k7H&#10;WxNyTbS3a3PV6gJzjiAjlqaaQbo4hZ28CSDt+H1/Hnq9RbcbjkUy0dTIPKktMBYlgR4D3ex56vUU&#10;zP4qZal5YKdnikfzNqMGZiD+8DpYk2t8eer1AJWRPHRFZUEYLMjKCRdze30gC/PV6kHhss6lhU7V&#10;gLGNNoJBZdNRoL373/p56vUnoqrFDPLEkO9HkKLICBbaT2GhsRz1epZV5qcSki8hdYwoD6FQF0II&#10;8bWtz1ep1rcUqmpmo30UhAHQWtbuo9gPPV6gSzgoo4KmkwprT/bPj3OgGva/PV6gQ6i4nKKiCpol&#10;aExohZZCCVYKd7E9rNe4HgPb356vUGVTmWAU0+KwHzQJIoW8obtzOdt9q3JAtqR28SOer1KyhxXE&#10;jLFE7x+U7PcKm1h7ui7je4v9PPV6lng+FvUxR/O6WAYoNAWPYi1r6ePPV6lPUw03mLVVM0SKLrEL&#10;A3YnQD2nnq9UKTGTTv8Apotkiga7SbC9veGtvoPPV6ntoIp6eTEachHNtoJuSSQN35256vU6YJiM&#10;1FBtqT8wYz7wNiUBYi47kj489XqV7XqsTjpYG3N5bqu3sL63P09hbnq9Slhgi+TSFit0uxX94sDY&#10;AC1jcj289XqbZq2hlieHztrkE20DEg6X9mnh+znq9SWxakw6CsWugF6iSF0M2m8hrXUnvZvEfRz1&#10;eoLcQiSNf5iz+/FuhKLa6i+pJ8Aeer1Rq2arephxWPVagGEqp91AL++ddD4D26X56vVAbzpK+HBI&#10;ZGBmLbHVbgbRqDe9ibdvHnq9Sqgnjh3RzvslQAEqB27MPG5Nr89Xqbp6yiaVXoi24HYBIoIKnQ3G&#10;ltT4jnq9Tu9HHXVwKyCFokUbVsq9gO2gtz1epSR1cP6SmobecgAa6jbY97G3cc9XqdMtYjUimKAq&#10;8bb1YCzagafRqO39t/V6m3DsWGJRNS0LETUx2uTY9zcX+PPV6lP87VvL58kd5I1KggqLm1ifjfnq&#10;9Ta7YpDThsVp3jja7I7KQWGouh7EX7kc9XqWmGYPVLh4zBTmIwQ/bVpkWTe2gPl33MAO5tYePfnq&#10;9USPF67C4Zaace9M6sbgEWb7Oh1tbx56vVjjxGrilMDjaJC5AW1iLWW3xHfvz1eqbVVXk1pgTepg&#10;jWRd17XudFcHv9J56vVhx/Gop5lqUYu821mHcKf3te/tOvPV6kli60tWy1MKkNCDcuRbt4aCw18S&#10;eer1A5jHytDXy+YN4sLJu7sbkHvqNdOer1AZm7Ea+pINSiILkCNCSD4Ak20PPV6k9g2PTyTNHOLm&#10;JVjRVa5JOg+sd+er1copZqOJvMZpWcm9+5J0BJsBodBbnq9S3yti9RMi+VZZ4BY9rtY2N/jfTnq9&#10;Q55RxSoqPmYsRisJpAIEvcKCBdiDqfH+nnq9Q3YXjZo8MqcLYhkLkbTYka3Ww9nxHPV6kni9KwqI&#10;8Qpohu1Go7K1ibXFxz1eqCaiGnxEx+QdrxlywHci1r9x+v3er1ZRikNDUwYhsu4INwL2N7gaC/PV&#10;6jBZZx2qOEK86BzUMpYAjcl7MCO/geer1KGvokxCjnqS+3zGLrtAAKgAWOvgR+fPV6ia9WsFqMPd&#10;cTih2PTHZEo0Coy3sPh489XqDzLOYMRwasiLOop2AEihQrEFTru01vb+Pfnq9R88h19JX0MQoi5E&#10;WxzoCCe+uv1E/Tz1eoyGSsVWeUxVchZ7gGNWK7F1ub/G/PV6hXNHT1eE7xuKMzIuoYggAhvs9tDz&#10;1eoB6/DY8QqFeQnfA7tsXUSEXG1tfj256vVimSip8dQV1LtKorCPXaqvf+J1t/Rz1erNJilXQ+U+&#10;HbHDowvewAU62t7NPy56vUv8sY4MRKRYpEY52VnFiO1+30eOvPV6p+DTFswVtXUr+huVhawNwO4J&#10;HY3/AI/E89XqUci10k38zo2A2sAUPZFbS/3/AMeer1J80+KNiUVVSaxqH32GhZT29nPV6l1g8WBY&#10;PiF6yUGokKOu4gXfvZfiCb/Vz1eo6GQscNaiGZ+11Ntbm/t56vUbXLy1FRDHSVUciBiQLspG0Dwt&#10;qNf489Xqh5nwcvC1VTxhCXUKosCQPH6eer1RMuVdNRTI40QMDrcAkfx56vUZTJeM0+IQtNTEJqAL&#10;6Anx56vULmXav+W13mu1gWUG17Dnq9Rzsn4l8zAri5Glu+o156vUM9LPGVUke346c9XqeYpFIA+7&#10;nq9WWPbu94X/AC56vVGxVFliug0F7HQa356vUUbrTh7VOXqiMDuDrbuBb+/6+er1a6XV2nqoOpM9&#10;JI0YhWSTau0AqD2+m/fnq9SNhXD6NaaZ6bbOHDEi1yNTYAKPp1vz1eoYp1wT+rjVLANOp90lSCU1&#10;P5E/lz1eogHWfME2Wa0rQAyxzSru9oDG33X56vUB2Vut+NzYn8rOFgaCZUV7Dcy67mYjwv2Gvt07&#10;H1eqx7JPUeienpPnpQRUR72YE++B3+A156vUs8SzNgeP4l8vRgwxyEMA5VgSB4HbpqL89XqAfqBj&#10;JwOmkr5AGNIxJQakixsRYj26fRz1epBYD1fwuSImcj9ICbsQSoOii3tv3PPV6kzmGrw7Hag4rIfK&#10;ZTZVJBD7fG3bU+P0eznq9QFR5kzHhlXDTQM6rTgtvA0Y9z38e3PV6htwbOlXPhsNBLG1ONxfayjc&#10;xOrG+uhGv0c9XqW+aMJOYcJkqolUeUpJVWuSrAW+g37X56vVW71T6TVWY2RYU953k0VdD71yTa9x&#10;bT6uer1IDKPpylkqYJ6/DpUejcSxyjaATc2PiWFtfZ4+HPV6j8z4LS4JSR02GqtQRGHkdbgEkAkX&#10;a1iO38NOer1BHWZhpaeqd3kQU93DOxFrjwBPw8fhz1eoUcMxfB5KYBtIkU6BVBG4WsNdb9+er1J3&#10;Nr0kNBUPgMP+kSRgK0hsQwvewv72h7c9XqJ7nvMmJYcorHO6RBb3wNALE23Lrf8AiPbbnq9RZMU6&#10;tGPE2jmIXzVJUkix11J+i3Yc9XqEbJ3VSlxVBBiKqHpylyNSxI+0RYeznq9RmMGzLR4nGtLKl4nc&#10;FL2NtCe/h7w56vVJzdIqqktVaV5JwsZW5sSpJFvEeJPPV6iv5qzKKfGxPiTACJHQAWIJJFiTrawF&#10;wPjz1epW9Oc54TBMGlmWYPLruIBJI73v3Hh8eer1Dms2GUVMlTVWqmR7Kr2uFOqnw1B11+vnq9QY&#10;dSYabMdFPRqwIILXU6kgDXTxv+z4c9XqIbmPpitbVzmeSSKdkZ1kVQEOzUXue4GnxPPV6i9zZLel&#10;qlp51edHkYNuHjc+AFu/w+rnq9XVD0wzDSMwp4lZC5KxsLXVtb/Tb2A356vUK2HZLlw+Xyp4AJGV&#10;GC6eBO4a+IAvrz1eocsgZZaTE2mF/LjRRc2uwDEqLAmx9p/iNeer1HVy1SYTFl6SkgC/MzEuSRco&#10;qi20H4k/T7PHnq9RZ+s+BSVMeyNhMk4O9RoysCAqqAL/ABJ08Paber1EkxXKuIQyyJAjedcqkYW+&#10;l+2vhbnq9SOxDB0q6iTDaLzgygbvNUgqw1IBOhB8PZz1epOxYDNMHjkp/LkMoUSEWLAi9lHfT+PP&#10;V6nB8IxWNBE7ELK7WIHvX+v289XqXOWMs4nPOn6HeFBjYWsb2J+gi3PV6jo5MWHBIaeCkVvO8kDy&#10;3N1T3fAG9rH2c9Xqiz02N1NatfXOsEsJsdrbgE073AOvbnq9Qz9NmVr+aPMid1ZJEW1xrpbXv4nn&#10;q9S9zXhME8sVThoURKrM8NwSQx7nQkW/XsOer1IHBMoU9HKXgALMwdrEXIHdbG/caEf089XqHLL1&#10;PTYYDDGnk0pZXIsbFgPptp+3nq9ULMcEtfiTQBjMz3YqbEEeAB56vUi6ClFfiVRh7oEm+zt00Xsd&#10;R4+P9HPV6puB9J6Crxb5+eYmnitItiACy33XPYm4AAtrrz1eoQUwOC0lMWEdl/RnaACTrqNNR256&#10;vUgs89O5cfqIBRH/ACaa7rEjda/YC3tHPV6mCgy1QYBiDUc6OsgAsEjuHPtJ8NOer1MGa8KqmSKO&#10;pcokjlh7oBIOu36Pp/Zz1eply3gMOG14NXMpkj3Txqf8N7d/EA+HPV6l1NNU1UAqMKRm8mYlit7i&#10;47km2l/Zfnq9TpRZnGE4ZULWKtqtX1IBZSToTobX+Hhz1eouOe6SrxStaSkZUQwhpCtye5G1Rpa9&#10;7kkdtPZz1eonOLyQ/MOogMaQMwUyA3JBuSAfpvz1eqBSNUT4g9HXSPI0lgjNa6IRcAG2gHh3+m3P&#10;V6hPyhhLUdlqWd2gZQrMQS3xP9nPV6hnxjqecuReWtQpWMbWKldSe9u4Nvu789Xqrs63dTsQzFmC&#10;sp1kYU5Vo2sRY3BsVI9nf6eer1EtlrMTmmipfmBM0VhY294KTck+23j9PPV6mDFZaOkd4Gh3O25j&#10;4gXNhY/D+7nq9TXWtFFTxxRLdSNHHtB1+nnq9UETSQ/pYmuW7m35ajnq9XFnQG8dwLfme97c9Xq8&#10;Yy0PmKAAlgSe5Jueer1cHKuPMOhJPbt+fPV6pMUDSMyxrvdiAoAv9r9vPV6uJgSNHDMVlQgWHY99&#10;2t+47c9Xq6Sd5CihN7BlsLXvbw56vUp4zjWxbJuDDaoLC6a37ey/PV6hPyHh9di9bJiFYdjwo0Kl&#10;Ro53XbX46Dw8fHnq9R5+jWDTYgwk8rb5ZWzAXAUHw+vx56vVfT0jwSOsyrQeYoo5EF3exJkVhoXO&#10;nttbnq9Q0tgsK0Yo3kG4K+5rksq6kWB0sTYc9XqYMYr5qRIUkfzIxEy7iQW36gE2v7fq+rnq9UGj&#10;D4m1OlUgTy4xvcKq7xrY2FtSRrz1epf0lIIyayuk8l5vLK7ySGUHt9k28Rz1eoc6WooKrBqeX3qS&#10;np1DFYtrMQCQbC+o0/P289XqVeWa7DMT86rw2djSUzRKtxZixuGJB+63PV6nyhR6ejkrJ1DbpZCx&#10;YA3F/dt7LDXnq9T5DTxyBcNFgxVCrA3U37aD2a89XqOX0wqcMwZWnLgOwVEW4IA2i/53HPV6n7qX&#10;1Tw2gwqd4Sqzxg7+wAS173+HPV6q0c/etvLNJIMJoKpFeMsWCPbcLaasbd/Htz1eoo2bPXXPLiKU&#10;9PJui2lWUMCu9vsm2nb2jnq9Rdcz+svPuOYm9FSVCRxRXCqqHe1va/Y+0C3PV6g3rerPUPHadauC&#10;plDuSyBHZLbj7wbaQTb2Hnq9Tm2d+qZpfMpUaWayxxpIzKCDYN7yg+GoH589XqblqesVfUJTYhTm&#10;CJ9dyyOzWHYbSACCe+o8Pjz1er2KUHUeoVMPhklnCyhhe4YErYjTv9BuOer1MGL4HnWnmUPBNL5w&#10;KLo1yPEadiO/PV6nWg6XZyq4EdqedoHbY8m0kI3iToTb6Bz1eqJF0C6muJqBKWWV207EnbuuGte3&#10;Y20/aeer1KqP0nZ/oqKJoaaaRZkMjPrcE+FzYjTUflz1epR4V6NuoOJxpT0tM8oKFr7juF+4LOR9&#10;QBP1ePq9Qg0PoPzQjGQxvCFBOqk7iRax79+er1KDC/QhjtcrROQtWtm2lSWCdrkgGwNuer1KKj9B&#10;+JU3lUs8cjLUbkvcsFY3I0BJC6f3X56vUL+XvQdJMIautpbxo6hrGxO3uFupAv3ufz56vU8H0J7l&#10;lbEKdZGHmbbAb0QnT3te40NrfR4c9Xqn0/4f+H01F8zRFwT7xUtoD2t2PPV6lGvoLov5PvYJ5mqg&#10;CEgX9pa9iR7eer1RMC9B0+H0ktDUxJJEL29w3v7Rcn7h9/PV6ocnoJwmpndqbcRKVtEbFVF7Gw23&#10;uLdviOer1Yqv8PnDJikjKJEQtu92xPh28D8eer1NFF6EMEwqpM3yMbKuu47rOQe58N2vY/s56vU7&#10;4n6Icv1s3zUuxpA5DLsIIQgiwI1Fu+ns56vUk6z0LUcFT8nT0izkq1mt76E6i1yDYi3jr489Xqa0&#10;9C+DUssPzEC76lgACl7Ad9dCDp7Tz1epwb0O5VxWZoaukjDRk2YgLZbghvs6217+PPV6mWl9E+Db&#10;Z1gRWmi3knwKm9jbXX4jnq9Sdl9E1BFQNUUKpPqQdqlwNrESKNARY3U+wi3hz1epPU/o1wqrpTDJ&#10;RhPO3GNmWxW+hOn8CP489Xqj1HolwujSWXY1VNuT3R2Yga3IINhftbx9mnPV6mh/Q3Q0Zi3UkiMs&#10;bAlGJG4knxJ01Gnbnq9SGq/RNVRRuoBsTu94AsD4D3SLgjx+jnq9TX/sT1a1NTSwsGQKCQ4sq7tR&#10;tHc6X+nnq9TKvoxqMQrfmfKWaYqoSNo9VUdgAQRf2kfD4c9Xqw4l6KJrvUI4lhbaG00C398Xvpbt&#10;z1erNVejr5X/AESmpN9MQBuNiy6abQfj7Oer1JEeiWep8wYejINCx2gi972Ivrz1epiq/RritHIR&#10;PSCTywbj3Ae/e97j2duer1Yqj0m4zVKtM1K0aISSUUaiwIAJ7/r4W56vUoKD0ZYlWRskYkDrYhGA&#10;F7nW+h+7nq9Sfxb0d45T10dDFRPVbNSyBdygk2LLqSNPD2i9uer1Ssu+kWOXGHTGEmnpd6s9PuER&#10;ZFUbljk2GxPcEhtfA9h6vUkF9IGaKudHiVYaXzpEZGjYOELErY+21r+3nq9UKu9JWaqDMEsGFRvV&#10;moSxKqFVQB4k9iPz0+IHq9TXL6U81VlPIs7eSsd7DwLDwup0P589XqYJ/TFjSU7w0TFJQFMu0XHa&#10;9tR4jv8ADnq9SXk9MuYKxkelgdkNiL3Ykgm/ftr2Hs7c9XqyzenLHkiennUqkG1w6g2Yg3GhBBsO&#10;9uer1Q8H6KZ2wqOcvAGVmOxi4AZVN9QfYfAft56vUzY/0fzQcPmxaffHCkscLKhU7zNuIAFizAAG&#10;5Gg8TqOer1NkXTnqBWypDT4bVIKQhfMCWTauhBBPcj4c9XqXuVuk/UOgLVKhnDbvKINyAftBrAAa&#10;jsL89XqMN07yhmiLC5v5nAzKJAyBe5cgKxPtFhz1eodcuYFM7inijEZV9to2tcnRh3vcW156vUN2&#10;BYII6aJtYDBKxNyB7pX2nXQ89XqeDhlTU1FUzne/lqiH/itfb3v4X56vUn8YkqKqQYO8yxiP3g3a&#10;xA7fEEHnq9QPZt+VlnhXFI32R7ja9yG0AIsCSD8Oer1Fh6qLgU1BUQ0jNvkJDHdqoGt+x07j289X&#10;qr1zzLh1JHLU72267gx9ngLk2v3/ALuer1BvTVkLytU0haU08JcksW2i4FyTcWJNh4XsOer1KfA6&#10;7y0inklUvKGXc6ggAG4JBNvpHPV6hXhaEVDU6RFVjUXYBQNzLcgW1+PbxHsNvV6nzD5pGCVmzbCC&#10;UkJsQLC/s8Tz1erFPSitpmw+lUtFK4nZgNQVPu/AC456vUH2eMMxZKWKoEhJh3f5P3mIPYEdhf4c&#10;9XqLFmeuvWoLESRBiWIIsD3vfnq9QY49GYQZIT9sDX497356vUh6vznPztK6RE2WxHcg+8PAf0c9&#10;Xqi4e5WuIRlELKX3HUXDEMPgRz1eoV6CtooUWnRrh2FmP2RYHuOer1cqWVgZNihlldUCgfE256vU&#10;t8GpRhxmVtJFQEi49vjrrz1epdZeqGemjEkZf3yVUd7AWt7O/PV6k3mKnimxBYJ6UhwRYHQi2ouD&#10;poOer1JGGZa3EhTIfLCW2qfFr6Xtz1eow2XMGpcNRaaqYq20tIBbUkaWOl7E6c9Xqm4lisMtKLLs&#10;hBNiQADbQE27nnq9SWxGWB8SpDNudI1Fwb6A6hRfSx789XqRFY9XOZSv2GL7dv7q9iD2GvPV6oeU&#10;i8eISimbcZbApa4ve2ncA+N9NOer1KbMeTDh+JwYs8twieUhFxYE7mQe0eJ56vVJgrZkpTU06jdt&#10;KHQam/c+3S3PV6jb9JsWxCmwj5Z4/wBGTdWVQbAra38e/wCznq9SpzxjUGK4IaKmUxASIWJIUlR+&#10;8fG9jYDnq9RM84yw0OIFIpGLySBbKARtJ1JN79tNL356vUja7yN7+So3AbgfaP7Oer1dihHyvmzq&#10;zbyPMIOp8SFOuvx56vUpMAp4Kh1p6T9Gr3ZSzanwIJPt7c9XqNDk/EXhpHppignJCoV/w7dth9Pj&#10;z1eqeuL4lXE4TQxNH8qrBhGAqkWNgDoPjpz1eorGa8Qamxhp8RR5REWuxG5VN9L6EfDT8uer1MFJ&#10;UxrhclcqjbK4Kk9iL6gXPifDnq9S/oZqiko0pqOPfGQoO0X2XN7D2C/PV6hWwZ6aRUpcV2Qsdsti&#10;bAWIPiPzNuer1f/U0lPlgYnS20y+7ZfADtz1eqN5C1Nc8UZFowtvEliNb89Xqz12HVFXUJHLUujJ&#10;GdgAGwD2H+NvHnq9Xv5PNhqvLUe9tClLm5va556vVgliiq6eR5SysQCNtrm3YfTfnq9XI1Egp2RY&#10;dxAUWa47j9nPV6s+BQVGwxYom0bRax3bh8RYEH4a89Xqc6nyHpZI2JsSF0uCAdL6aj9nt56vVkq6&#10;R4Z4RAy3XaCjC5PwXT6+er1P2A5Xrs0Vzmni8gxLLIQ5Cr7mvcnufAHU/E6c9XqNx0v6YVgpIsZr&#10;oNxYKVVVLGx1N79rd+3PV6jR/wBXJqKghjalWcmO29VI2i+mnYG1rk89XqaP5M81I2CqrQrTy7hu&#10;IAY6G4Ot7Wvp+w89XqTNNh3zsk8dUpcRk7VsB7ltSWv7ew156vU3pRQ02JQwrKf0kbyjcVIGyxIJ&#10;vb4AHU+F+er1OcNViRpYaOM288FgwJAuLkC47eznq9Q+ZPxYzU8dLUqDKhTzGXVVQW1Olyb356vV&#10;bd6AfT1WdXc4tmPEKYvhUDosT2JDEMSbd7j2/G3xHPV6to/KmVcMyTgcOF4aioiKEACgGyj4c9Xq&#10;fJZIVUsb3K+93sTz1epJ15kihaWBQb+BFrX/AKOer1BzicU7hnbVxa3YA9+3PV6gtmpayJpJJ1X7&#10;QsGsQfbz1epJ18c1TGUj90Ekj2ADnq9Qbz09ZH5sdZKsiAEFwCAB/hGp8O556vUjK6Jqjbh8KebD&#10;GCQbG9yTpfnq9Scw7CK2geVpIgqtcn3gbACw0+HPV6sFQ9cIv9DJ90iwF/dudTf489Xq6219NO3m&#10;Nt3jez2uCRaxtr2HPV6pMD1Etf58c4ZFUEFdCSf6SPz56vUp3xvEg8VaupU2NiQSR4D29vHnq9U7&#10;Dc14+9bLLciE2Cksbk+I9h56vUYbK+dMZWsp6WcbUdLMLAkHw1Otvo56vUZvKtZDXKFmG4uzXt3P&#10;0nnq9Qi0+UsKr1ZGVSTc7dq9/j7vPV6kjm303ZMzfQPTYhRwyF18UAI0sbEe0c9Xqr06qfhg5IzV&#10;HJFBRqrrfbIACd173BJ7D2H9vPV6qlesP4YPVTLjT4jlOZZhTlhHHsuZAbnW5uB4aE6fHnq9Vdmd&#10;+gXUPI9VC2P0L0snvnbtupPYjfYAa+B56vUAGZ8onDqhaqQtvgBLR7ARZrbRoO1zr8PZz1eoIK15&#10;Y5npxRNZtVYEW3d9AddOer1SqHFxSUyYfXgieKMqGHe5Y3ZtCNAbaW56vUu8s0dXBCKygY3N2kDk&#10;Esg0WwGgudeer1CBhRmqIPOZx5hY3UagGxHvAez4/d489Xq6qJsQGHszRElIyQBbadp/Intz1ep/&#10;wrCKiB0nnkDrMiSC2ihj9pTfW6g29nPV6nAVeIq7pGyvJvYp2tYE6mx9g7c9XqEfD8Xp5KY1tcxV&#10;22hyiE3sdyjb7Cbc9XqUWC4lT4hQVYQMErVZGVlK2DeKg6g27H6uer1PMuET4bRx4NDJ5nnKu4ML&#10;BfFSSVudNNOer1KLKVLPTpNULISCDuVvsE6i492+guNfbz1erliMKNOBF5YCKh3jQ6mxUEa6fr48&#10;9XqecPpZhh+IHaJZCiGNbXKg3Nge/cc9Xq6o/wCX1dXT4etPFSvNChkCXIBGut/aNNPhz1eoTcvi&#10;mpKmOJokhj9/fotmF/d1Pja47/w56vUqcYlwmkweqnwRFSSUtGygXJI73PYXOn93PV6gozDgM8NM&#10;8oQSLZmAuLIvdhrqR4W9v189XqBilwJqWRauddwlNvLJICjUiwOg0/bz1eo2nSdzSUNSq3+XUlFt&#10;Yk6XA+q/PV6sOYcEweuWrWZA5VyyM0YGwkAjQr7ygHuPEHnq9QW02WZY/KlSoUFGJsSoUjUfDW3P&#10;V6hNwNamH5ynkVHM0iqykggKQALWX4X/AL+er1Rq2U4fiztMv6CGMxoltylySCwbxtcEW+8356vU&#10;GWa66MUtO0reS25onNrBhY3ufH489Xqa6TEYavZDRJvieRexFhtABt9PPV6hChxWiTFZKhl+XhWN&#10;EIAA3WtqfrH8eer1ZZ4qaqqwwFzucrY2APgx8Lc9XqxNJHU0NVFUXeULZbKAthcE3Hx56vUmZKeX&#10;C8HdNyCTYjEBbuVY6jd4c9XqbkpopqyJogGSRCSSpADlTcX8fD9e/q9TGaSngqyxO5wuxwnZr+H0&#10;jt9/PV6nzCKSspXNatP+kaQDarFSgNgumtxb+HPV6hgghrWxj+W4NP5TxwM8hWykWYEgE3GvPV6h&#10;GytiGDxs+FUFOJa2oA8+RmBvuuFawtbUH4aH2Hnq9Q85YyJQw5ko/nJBsDI4UMCqsRY2tcdjz1ep&#10;a9a8m4fBgnzyJZIWYEkXLC17nxI0P6nnq9VZ/UWA1eFVFZFGWEgaykmwKjt8dNLc9Xqqt6k00uEY&#10;4cZkjMZqAUNrgqgbQFTqLA6g6+34er1A/mnMlJXQbpTtWNbXa17Ea6+09xfnq9QA4JidcczNXQQf&#10;oKcgRuLXc31JHgR7PZz1eo4GAS1bj5jEiHSZHPgdlhfaD3tYX/hz1eornW2ro5aJaeRg5Zm2qOyi&#10;xsSRY/Rz1eokuOtB7qTqCVGtzc99Oer1N9FVQR1PkSruAsAvfXvofhz1epZYHhFRiVSsUdikjruQ&#10;ntbUEA6fRz1eobmypFQU8cEsRV1vI2oOq2s1wfE9uer1O2GmKonTz5SfNDbSx+zbX6vh489XqFLB&#10;cPlfzXViWmRWYA6DaNCAe1+xtqeer1DTgmLy1WHDCMOlHnExloxre2hv9HYX56vUZPA8HpocWmkU&#10;o5khSMb7MqlQL7b6A3P6256vU2ZlSnhgmIqkikisourFSAR2sCLgfRz1eoIcxZgwivpHoAd5jUsV&#10;7EkDQn2a2tfnq9RFM14liaRy0ckoDgtYg3IW+n3e3nq9QEy1E9PWmt3NMYxqWPdvC19Oer1T6LNV&#10;QjNHRtskIfeUABAsQQSNbHxHY89XqXWWhhmKTJLAVhKqd4sDc9gO/jz1eoxmV6Gnlpb4RIC2lwSL&#10;MQNR2+r+/nq9Qq4jBPg+H0/8xARpFRJSouFdtBre5BFh4fR489Xqf8Lw6Ckd6yM7pZnRUBAIULZv&#10;d0OhA789XqMrlTFvPnjTEYVbyQd4GmoNwACACde456vUIc2ZnWZaqWLcJCwUKBcKdLEjxHPV6k7j&#10;9RSnBWMku33nsfpA93421H189XqrO6mZnp6zFqzBPJPmSE+VJYEe4LXYaD6vz789XqBuGGppYPdG&#10;8upW+l/u/Zz1erwwOpMtoGDoyDX946EkeBNv4/SOer1Djl2jSnwOOkii2FSF36A7CACxO29/p8fy&#10;9XqgZ6xWipZYcK8zzIIiF3Na+3W4AGgJ789XqBjCJJqp3euhKU6GQKRfeQbhSbD4+3nq9UbCmMdb&#10;CzK8cZd3cEglvCwv7eer1GfoBhkuDRyz7lFQoWz63AOgNrgE9+er1d0GUsK+VmqYZy24m0byuxv7&#10;QDcfAW7fDnq9WEYGKBTFA4ZQpBDabQfesL6jTw56vUm62GD5dlxgRq0jlKcJIG3IFuztoArg3AUX&#10;01v4c9XqSa1VLA60YI2qQN5/xHwHc+HPV6n3BY6STFJJShSSSw2+wnsfoP66c9XqFfAV+Ueesq5w&#10;ihCrKASxPZbEaW1+rnq9XLDKhsLM09QRLJ5qiIt3ZiLkLqLgDXS/PV6hbwTMwqaJaNad01AO4WN/&#10;YBr3789XqEVcYqMOgNXSRvNHMirIqWBRr2vqR4WBP9/PV6k5iGJzVMkTUEhLwvrfUG1/dB7EEDv/&#10;AGc9Xqz0eJV8eLpLPTLOXQmPbYBSbhix0v2Btz1epUtjb/KpNLY+W2qgdgTe/wBA9vPV6n3BJaKo&#10;rTVSVccc5S5vuNr6jwOhH189XqjHM3y+8hw5IACixBVzYD2jUc9XqeMKxMyU6NRhVcEqNxB2ndY/&#10;Rrrpz1eqdUwSYTAUoIxV1chMkr7ri5J0Hf8ALnq9UDCJMexOtaqWM0ze9vBIFha2lvA279zz1eoU&#10;MEXE2jD0a7HWx90KCdLXvt1Gl7n489XqNZkDMaUmBpgeEUkdPWBP0sikh3Y31YHubeI+vnq9Qe5/&#10;w6rRnxCamM24K12vtuCL662vcfTz1eousqSzUE0MsflySyG9joFJ0A+Gvfnq9TIDVNUDDqXc0dMq&#10;3YtcFvAEdiCeer1Y2N2WonUM8bMCF8Ta4W3PV6pmD1Ec0s09Qu4KjqV9jC1vzNuer1Q/mKyKj86g&#10;p+7WAUkFjcg3172PPV6oSVsZZkDFS7e92NtNR7fC39vPV6laMSjRI4aVVZQu7aqhVBHh8SO9z356&#10;vU0VQkr4t1ZJ+j191H22Hgz7bfdz1erqiFDg1S9RPTyygRqVETAWO4jcbmxB+Hjz1eqXjIpcQppM&#10;SoN3g5RrCwA00ub6jnq9TbQQPX0jVrBS/u7gwu1wTa3sv7fp56vU+VeD088ZxxYyjErdVsAANLkd&#10;vbz1eqDV5baZ6eGa6U1WkhQxgFtTa3um6k2vrY217c9Xqcnpqinw/wCSoxeIMFFyLkAnuL+3nq9Q&#10;b9QI62loGqUh8gxKVUmxCsQfeABvY99f7Oer1E/ro6jMGKzYOrmacLvcsQTuNzcdrjTnq9Qbth9Z&#10;UT7LRJCjlA4UAllve+guQRbueer1JyuwqixKGOtqwrPGWeMEAMQDY6kaEjnq9TEtJJHSyVSkJFrZ&#10;Vtcka6m/1ffz1erPRQVMMbFAW8wkd7lbkHv7De3389XqFNcHov5U/wDMI18w7fLsDuCjUEn4H8+e&#10;r1N82LU9Lh5op3/SSG2640VTpYf6wHfvz1eoJcTwueHF2qjEsi3VlJNyG73t4WPPV6mrMeLV09Qq&#10;1KhwGG5lUA9ux9p+nnq9UvC8EhhY1U2iodyE2GmpN+er1cVirWqlrtAti4AGrL4AX7WHPV6sNbUU&#10;+GsMZMgdpAvuWv3Go1+PPV6oddiEtTl6Z1i9+qZgNpAIUC3fnq9SXwUyYbTiPa021VYAa9xa3wsd&#10;deer1PmDVUcOHNU1ETO8RlW9wFsxJ969/DTTnq9SbxAn+XS4pDGxZkvZdQdbAAfnrz1epDJAlW8T&#10;ykhkux8O9+/jz1ep+pKyGdRCRtjjIFrD26MfHTnq9TrT109JXzmUoyqoAY6mxGhH9PPV6mqixqok&#10;EtPIwv7xAJuTc3738eer1NMhDzCtrJBe7E+0W7W+nnq9XWMwVdZSwvTErGACb6XBN7689XqbK6ml&#10;aI0qe+pGj9tLaeP3689XqbI6GGipJGmYmQEEgnSwBJCj4c9Xqlw1KrGKsJsWwC2tbQXAI+jnq9UL&#10;EpY66laprBc3VADrcX7eOo56vVMpKGYSmZAYomUKSTqCNQPr+/nq9XVUpqamOLeQEudTe9z4c9Xq&#10;d4WDoKKoXaA1lPtA7Hnq9XCtBYrSwNZAdduhP089XqUK071EBSlkBD2FyO1vDnq9UCeJ2np6dm8t&#10;1uLW7a97/Hnq9THiNVV0d5AhJmlWKy+wtbcbdgO/0d+er1LfDq2saVYUG9gxB7W0FvAc9XqVEOEU&#10;UjGrZwltl7WvuNyRbnq9Qp5fwOmpDGZgHgZ9zG9rqRoT/Dnq9Qo1uYKZcO2Um0ruSNQANoANl07a&#10;c9XqXnRnBJMQxaolqFWYIAqBgCDYfa+BB156vULWe+l80eHT1ULruQRlUZQRf7TH6/18L+r1E6qK&#10;f/fjOfL3O7m0aaBVBGg+H089XqXsVYsT+UBdvLQWbQE9z9xPPV6oLYlWRStDIJFl3btxQhAL3sGO&#10;n1An8uer1GLyBNNNSwVkWwSMPeLXuTfX6/hz1eo3GSMfo8KeGoxMF50LDfpcLrooINjfueer1M1W&#10;wx6mmxTECr1DSEC2gVNxIJ1PgACR489XqL3nyZPk5jGrSrCzFIu4LD7LfSvcc9XqQOXa6rqHhSRw&#10;YXcMSQALjW3xOn389Xqw57yzWOYaxUEiiVb+3W5N/wCF+er1KemwWOjipsRwqLaHIVlFiC5NjcAX&#10;IB0J8Ne1uer1D1gGPYjhOADDiGh9+QOAQS28aEfC4t/Dnq9SvyjlnDceMhxamBSNQ29gCQ9txtc+&#10;23PV6jk9J884dkvH8Mp4fdpnssg0BQC9idb9vp9vt56vUJ3qdxeTNnTl5qQq7ENquoRWv4Dt4ff8&#10;eer1ae/W2WpoM/V0bXYFnDFu4N9COwN/bz1eovrNXxVC0u2zS7irHW1tdbaX56vU/rmHEKrCxh9c&#10;QzxkkKLBre0nvbTT+/nq9WDE1p66kgl0Lk6yaXUHvfx/XXnq9QcNl5K2scQzlbKSxB8R7Pp56vVD&#10;gSomYQRe4Eew3aFzYjUHxPf7+er1ekrqzD6h6ZFAKgLqAw1N7W9gvz1epskqJq/zEqI1DRgqdtgL&#10;m9iOer1KnAiS8YVVacIBtYA9h9Fjz1epcYbRy1Vd5sdiZAUU+1h3Gnstz1eoSsNoJEppXxIAupAV&#10;to7/AJ89Xqn286haUx+SrMdjEAbrXFxrz1epvbBqmqpYX+29huAF9T7Ldweer1c4csq87hobFVO2&#10;9gL9wfq56vUssNy2WmiqZEZhEtybXFgbWB7WPPV6lfW4Zh9TTwVsVo5IiR9V+31nnq9TnT4RTBC7&#10;sWFw1h3Hhrbw+nnq9S3w6mNHiUcICMj2I+AsAL97gDw56vUNuCYVSArU1ajz01hawJQj97t2PPV6&#10;l3TYFNUgkt5koJdX36MbfZt2vz1ep7p8AkrKdjU/5MAuouL3H2lt8Oer1T6ej+aNNXwxNGkStGbr&#10;YED95gQO3bT46c9XqGHKJpoaFJ6xFVA5833RqL+4eer1DpQZpgUuIgZKcwqirqSSWB7WuCP4D6ue&#10;r1DZlDMlMuWGpI2WNyb+c5FwADde9iL6W789XqcqTqFHhUHyO4PTyPvF7Ekra+vca62/o56vUNNR&#10;nmPGcvTU/lFYkjVpO5Ygi3t8L/w56vVVN6qsKxXBakV9KAkdU6tvlQm6gaWUgeJ8L89Xqqqz1idd&#10;HijYeG8yFBcONLsCbg3vz1eoIcRxCKWqelgZXWx3knQEjQfVz1epupMQiNK1MHChn0BsR+fPV6pm&#10;J11HAkUSkmSnjIYLobN7deer1B5iEyS10cc0liLG6+z2H9fz56vVJxMxSyKtCpEQ0ckDQe3nq9SN&#10;xfC0mHzKEbIzZSe6tfUj6Rz1epiegrZaVoGqNomIC9rj2ge2456vUm6LDYKVBSyatclDYXa17kj6&#10;Oer1OVLSSRRwxHazm/um4v8AH6hz1eqDiNBDWYowkYKsaKbWFlNu30X156vVxw3C3oYp2lkUyEnY&#10;9yfd8APz56vU01dcizK9cw/Rk2Uaix03EAd/o56vU6U8dPWuvkEFbk3FwSB2/Pnq9T7TVi0kxjT3&#10;iAAUtrYnQ/Tfnq9T2fl6mRaGFzFcbib9iPD4XPPV6ocVPMLgnaoJ3HQ9z39vPV6nSGClSlEPm7RC&#10;S1yO19fjpz1epNYxA1fRs49ySNgQwuCBcH8wOer1Jiup1hMtRVG8ZIBjAPvMdQzey/bnq9TlhypQ&#10;0aPNZDrofAG+gPfwvbnq9ThMoNCRSQqZqjSx0BB1JPY356vUz1QfC4FgRvljJtJIFwPAgH6Nfjz1&#10;eqZURUdbA1IJt6qjG5tusRqfrPPV6mCnoKYyRxS2ZgpKHSzWGhPxH9PPV6ouKGroxBFS9zcgW8T3&#10;vfxvz1epgrFeatuq7Xst9LC9h4a21056vVlK1sBecjbI4KkAWtr3+7nq9XFIPMqQkupj277eIFr2&#10;8Dz1epeyVVMXiB3AhgUYn90rYi3ax8b89XqfquNmCwo32FBLEEgew/Hnq9SXxBfm55JKg/o4tDcG&#10;x07gfAa/dz1erlh2L1jxtS3UU6AeU5Fj9F+/bTnq9WSorETE/IljKPIpNzawtf3vZra/PV6nuKkp&#10;vmDNFIqgoCxFvtA6n6+er1JeuhkgpDFVfvTFltYtt0tb6eer1YC0VBVJh9RG0sbMXZ17i/b7hz1e&#10;pOztVUk7VUabQSwsdRa+l+er1P2A1TRT3qSqh0LKdup+AA9h1ueer1CPTPJBTJUSNdGW7gr71za1&#10;zoLHt2vz1erjS+XHacKGMtxqNBc/H2Dnq9UTGaVsPqI5ZmARrlQw7i/cE/H2c9Xqx0NVS1E7RB3S&#10;xB2i20EnXw8eer1CdRUdM1XHOQT5ZLblGoHgB42vz1eoR6Snmmo2qw1wjliumotp9Y56vUl8WjNV&#10;IY6eHaEJa5t9oj289XqCepeqoZPPpVQRhmEhe3vWFyR4A89XqjLPHPDK0gCWG4C411vYdh8eer1Y&#10;q+lpqmkjnS5VwCp7/Tbnq9SToKqlqMzfJy1CUiy+60sinapBsLhATb6ifpvz1erJThIK5L7ZY/fY&#10;uoOrAkC19bEdv4c9XqEPLEBiK1TWsbkowFvaLjtrz1epVYiKWsjiqGiCvcAgdgL+zvpz1erKIVlr&#10;oaeI6IQb3Hbvb6+er1RcYaGApt93UkC/cXJFuer1YaXEJ6h1lBC7dVFu58Oer1PtFW1ygtIdwBJC&#10;jvv17jueer1OclQKykI3MJlO5l1sBbWx56vUka6l8+Mq7EoCSPaT4C/fT489XqStTSY2kZLQshLq&#10;ELCwcXFyLG+g1H589Xqk1kYpaYvMvnHVgg8T27+z2X56vVypqweV+iiWDaQTGNACR4G5789XqcJM&#10;WRYPLYb5SwBVRcFW9v0c9Xq6qauOKNaenO5STdRoQLdr+34c9XqbKqCmLiT/ACQO0knwt4c9Xqi0&#10;FJQVVSs85DEbmJA0JHbnq9TjJPR1EBw9oySzB/otqPu56vUtKGv+co1p1V7hBHpe4v8AEc9XqOZ0&#10;hw9ca+TlrG/TJt2og2iyAAbgO5tqSe51Opvz1eqyHDIMPnw8YeisssmwpYkFiD7yfAkac9XqTvUH&#10;O8FJg00M8XzCwLIqxo6hlK390MQBe/b489Xqp16x5sTF8Zd6mIxN9tlsL3udTbQ2HPV6ii47W1bG&#10;SWhIIm2+8b3Bvpt+rx56vUi/nK6i8yxO5lXcT9JH3nnq9WOmlm8lQ7gJ5gBPc+9rf2256vVnplCV&#10;Dx0cgjIIvut72um3+PPV6nL5mWknY11mZipIsAFHtP3ffz1eqDPNJU0MtYsYVHkIDAgdl0BHfx/W&#10;/PV6m2ORKenJBcSHUEXAH7Dz1ep4r6uWUQCmYXZBcLoGPje3jz1eqFVPVBnBHlA7QfYL/wAdOer1&#10;eWWOrJoZnsqv7ul79xe/PV6lfg+AmidandcE7beJBB7c9XqaMx0Zw+HbtuGci99b28R8Bz1epOYh&#10;DsZXcgswU2AAuLaGw0/XXXnq9UWPfDUqpFyDax9vPV6uT07Q3eoUrZrW/jz1erLNKQCID+ibtexI&#10;8Dz1epv1t8Oer1Z1ZSt5Lklh2+Hf7+er1KmTD/l8LT5hQjsxANwNCDb4356vVFjjSLDpKh9XiIC9&#10;rbTcW+vXnq9WLC6xoYwskhSK6hlAvuBN/Dtbnq9UfEJ4p6hpKWQve62IsNttLeOnPV6m8VT+SYNo&#10;1sL21056vVG1Jtz1erJ7ojI8b89XqxlSAD7eer1ZAEZSb7SPz56vVyWNXtHHdna1gPA37fHnq9WN&#10;QpNmNtD9/PV6uNz9PPV6vDU27c9XqfClHSRmVV3kgr3uL276c9Xqaoz5bodDqpP9HPV6nSpaoqVa&#10;bcGVBssCO5/j8Oer1TqmWNqaFIog25ATpqNvctz1eqHTtTI5jq0LFLkL7dNNPEHnq9UOKYGd2iOx&#10;SCbD2Ei4+7nq9Spo8ZpIKVZKcFArBnWw90DSyn2H489Xqlvjoilhkpf0UEvmEhtSQAdeer1JypxW&#10;TFKiKGdiEU/bGhAJ/Zz1epVUxwymg+QppvNAO8hxbQEnd7Lg6j6Oer1dVMsNMZa+dHkicrdTaze1&#10;tdNb89XqT02P1xozSJ2dSLAAWU9vj2056vU2VlZJOhjqEEe0ABVHjbvz1eprjDBhJa4BH0e3nq9T&#10;jT1xhfaQumoIsNf4c9Xqc6bEKpZlrKILvUE+8Aw0OgKm41Pt56vUzVSSNMVY623WJ8TqQOer1ZqP&#10;CpqoLIGXae9mBI+kc9XqhpDepFPJ4GxI9njz1ernGPMLRk7VUjU+Gtuer1TaynT9FRQgtKL3Oljf&#10;Uc9Xq5x0N70TjbICrMT2K+wH6eer1OuC4ZNiAWkSNgSGYsbgC2g+i/PV6rTPw9/TjJ1f6y4clfC0&#10;tDBLAsrAe5uLe6LkHv7O/s56vV9JT0p9KcJ6V9M8Ny1hEQhjSO6rpcfA89XqN9LjrxRmJWF17jS/&#10;PV6mpMxSKwG/XX6Rz1ernU4vO6mZWPa/PV6k9WY0ZyC7gEW0J7Hnq9ScmxSRJmUm5Ps156vVHlxI&#10;NGVI+zf6fr56vU2S1rSbHXVQTuHe1/18eer1QXns5jUai5A7Ejnq9UYgiVBKdy31UCwCm/8ADnq9&#10;TdNUsJf0ar9o/Akc9XqyqUUNFf3Ga2ne/iL/ALOer1QZGp2WXzVvuLbOxKnXXnq9SZTDnpEaSRzK&#10;XuwL7fdH+EaDT6fb356vV6RUq2RYyQlz27X56vV2JEEtou6W7eIvqOer1cKmskdHljUKbW0sSL3H&#10;PV6oMGJUkaPSxndYix+I56vVjxCpjp1UxyBiwa4NxY30/X4c9XqT2MviVNKlQlUIY1F9qoLtcdrn&#10;nq9TcZvPIMrC8nck6256vVmqI2Sm2zM3e9lJBI56vU305pY6mSYE7R7qqT4/X4jnq9WaKOom0tYJ&#10;ZmY+AJ7D7uer1TInLyGtmcsHUob9gRuN/ut+XPV6uqdnSimQWW4dgbfaa2lz+X1c9Xqy0eNzR0FP&#10;LVxJ58sf6RVYkKw7gHaLj42H0c9XqkT14K6EGQISwsbKRex+nnq9WZKqWqp0UzWIGotcn9dOer1O&#10;EdeKI7YwXbTsANPj/Rz1eqT87C8ZmW7biNilu5B7D9f4c9Xqm1skc8fkUos5JPjcD6e/PV6sM0tJ&#10;EqRUps1gT7Drrz1eqVM9IkDQxt+jN9wOov8ADnq9WB5kjhJg0GgHibfqeer1JifFvOEkTAIzA7Wv&#10;cAjnq9QX41ao+z9lNoIGl2Hfnq9QWYvUSStPGUWPdYRgjQ+21/q56vUAGa4VSCohqPfQBmcWsSy6&#10;j7hoPo56vUFOPVSYtTs0W1WMRC3AFhtsdR37fx56vUUXOFFTPUphKsbeU5Ow2K7fAH/W1+7nq9Rb&#10;sRpUpYLSbvLYllY6m1+58bj2nnq9TBT0jRO6EAgqwUWuSxGjW+PPV6oMmHYg9NHXEogBZdthqx0F&#10;hp9/PV6stJDPQyvPff5KqSotYNftbxB56vViq5Z0pJZvlGjaX3txIINx3A1I9v3c9XqAzMDVcFQ7&#10;7riNhdmIHf7Wtj2+HPV6gox5ZpJ/m4mDeaHdgQWPsN/q56vUhDhlPR00tVAqmW1wuljY2JPxvz1e&#10;paYZl6rFHTYlLLG/nll8sHUBRoxGtu9r9/aLd/V6lPSwVUlcKiFdiRq4IJAv7tgBe3c9zrpfTnq9&#10;T0uGQfJ4a+KwqrNeVl0ZY2XUWYgfZYaGwPjbTnq9TGYcXxisqcTnttnlcvJI67nF/tNuOpNj43/h&#10;z1erNh9HDVTttlDJGy2Csra7vsgi41tz1epaRR+TWVTwRh9pCA6fZ0NrfA89XqVuC4PNSn53fGpT&#10;YVDMNxJa4Cg6m2vPV6lNXyiOvcGIghQVtc2Ykn7rnnq9QfVkKUTLiNQt5d7SgE6hQCCCBoQfjz1e&#10;pO5lp6itpBWpO0BaxDqAQLaCy6gi/fnq9SONFiEqRwV8qOSDdlULvUX1IFxc/wBPPV6vQ4jPh0yU&#10;rUsdQHjZCkhcKFZSA67SCSpII8LgXuND6vU10MskNc17o6ElCABqBqOer1YpnleaCqnkEm9CJLWu&#10;WDbtfYR7Oer1du8VTI6yrtVwbbQbkg9r+BHfnq9SnnxKkjpYaWcWaEoyOwF2vbRjt1+g/Vz1ep4w&#10;6DEqurL7lQSkkaCwA173vz1epZUcM1JVTSBrhGLMVtbb2BOh79uer1JSDBosPxh5adwvzzF5NgHv&#10;EABSe2oAAv7PoHPV6lRUJDHXLESdwZbG51XTd95056vU8YnjuI41BS4dW1LumExusMQcsI4pHZ9o&#10;BJ2ruJNhYEknvz1eqLQ1kNN56urNa5Lp732vaO/f7u/PV6naoxIiOnqZIgwWyshI3Npe9yeer1ea&#10;OKqLbCIgNzJ4EKewF/u56vUnUFXUxxzykp9sEsbsQLge21yNAeer1cKdKnznKTqjKqj3xuU+02F7&#10;H9fDnq9UD5WvpYBBirreQva1yCWPujwsL/dz1eoO66Ii9XUqBMwAYAhh7t9AdNL+Nhz1eoAc2U83&#10;lRyLuWWSRlAIBuf3QPr8fZz1eoEqf+ZUeK1MLblkDq6knXtbS3gfHnq9SqosYcRzpGXqPJVQA19q&#10;MNTYmwtc/Ueer1KDCsRSjo5sTdgji76WJuTc311BP1c9XqFLJeYnxGuSScspfb7y6ADx7c9XqMfg&#10;1dhEg+bpW3uh2nW5ZgTprp3056vUuKExVdBJ8+dpsdjC+pLXt43FtOer1ISEQVeINTz/AGoiyqbk&#10;Lt1Nh8Pbz1epuNaKisV6iHZG5KlRcWOtjrrppz1eoR8rYlW0FetKyERi1zcWt4X7/r9PPV6jDYPB&#10;QtGsag/pFKtvNwrEHtf2E/w9nPV6kP1YwWhq8D8xo7uCNVA1VAFBOnt9t/bz1eoimM4Vh8UUfzCG&#10;WNSJu1veF7XGl9p8Dpf6uer1GS6X5qibDIY6U+XFITF7tgdBqbDuNCOer1GsyVjdTEgmdAn7zFkB&#10;Mi6hbAm4PbU89XqMpl+ombC56OKSzSqpiuBYXNz9YHPV6mBsnNJIXjlBK+YzttAAN9db+3+PPV6k&#10;NmWirMNM1QGEsjaaWvtA91fu056vUlMLpZTTCUixlRgARYIWNmCnuf6fq56vViqsWqMJkgggbc5d&#10;Y1kAsSG7g+ztz1eoS8EraCKhKB90r7RtN7l27i/h7eer1K+mxekGLvU1qlUcRkIoBUbRa/1Hnq9S&#10;joqWVJiJADTOXJNyCu8H8jz1epLfLSTYmKB47+U5KzMSQGvu8fDwHPV6jFZCx2qpEgM1vLjdnk2k&#10;kkag2737A/Vz1eqwbp5mNsZko98hCFS12UaD2E62Pw56vULEsZbDytb76kubA6jv8fH9vx56vUH0&#10;FCJXWNDYozNYgghT4fd4nnq9QwZAaOhR5JAWKkbdCL6dvp56vUOeEz1rlZbAIACToSxPt56vUZrp&#10;3i7TRqZnJJ8L9gL/AMeer1GiwyqEkKtHqAPhcjnq9SigqOx7eA8Bz1eqcJCOx56vV1Iw27JNb39m&#10;vPV6gR6gYKlTQyoq3urfHWwHPV6tcb1c9Pq3K2eJMUT3aeWYBpDclAQe+h0v7Bz1eoo2D12K4niH&#10;zZYIqsVMXcsLkAgg6E2uL/Xz1eox1Nh5xHBoKJ0dpAjEse5BYn6dO3PV6iQ+oXLAxZJqJqg0QitI&#10;ZLfZKENbs2mmvw56vVXTjNbUYAjzKVmnszCTwJ1tpprp256vUJ2SOp2KSSpDFOT5cRCK7EhdbsB7&#10;LnW3PV6jq9I8XxzMdDHiVQWLkqyAoVBQa9mAII8f7Dz1epVdZ8Iq6jL8mIFCrmMqL6bmGo+jTnq9&#10;VONd1PzBhGZZKWSRUvIQ76DbtI0A9lhz1eo8PSXEnzJLFJjswkSVQFBuSqsdGPexJN7/ANPPV6jA&#10;5k6cUIiMcZuysTuFyASNPpBtz1epP4XlqowLGKWtrXEm69lJBAL3GnfTvz1erqtzacLo58uGMrMx&#10;P6TcQpW/bW/a/bnq9T7lLC6GvpxWSupJuqjbeyk38fu+/nq9SypMtU84qZKMbfKuABqQAPsr8Oer&#10;1ILPM1HlnC5K+iHmpMjBySAqMf7zz1eqpzqbnr5HGlooJYyFZm8sG4UgkA28Qe9+er1GB6R5iXG8&#10;GGI1JDSRAKzXJBJJsB37fH4c9XqMRnSnoqesihdxKJI/dsPeBIBFgPDx56vUUfqBlqeooZocNaKZ&#10;lL+9KdpUMC5946X72H1eI56vVXZ1KhoKWoNTDIpnjbyWjbsQdQVta/tuOer1IbDMdanxCZER0R1Q&#10;6sQSb3JHsB7WH56c9XqMv0s6l16V6vVXNOptsOu2x0IJJufj3+/nq9RzqzEKSupqauH6Pyol07Ag&#10;jv7Lkac9XqKZmbCcYxrFZUo0DpUMUYbSQpU2upF7nW99Oer1JPL2XK+Oviw94iZIJjKAb3DI25GN&#10;yQfaL89XqMRFmWSW1NUx+ZNGQ7lmBAHje+vt056vUn5sSlmkljp0CMzAsb3sl+w+B7/dz1eqdFhc&#10;U8Y85N0e0tZhrZm0Fvje/PV6grzRgWE1FS7U8OsNrgWDKT7PaDrz1erPhuSoqiKN6YFpSrPbxIBJ&#10;XS/iDz1epmxvdheMusMIEz2VlYAlAATcX9p8Rz1epZ5EkiqqWOrZNpJGnbcRe4Hbtz1eoVKHG46Y&#10;s9FaIMu4b113WuVF7Ea+B56vUGuYszQ4jiySViBHLHcgsAfANZb6Hv8AR3789XqasMwvCqlpcX2r&#10;JLIzJZbXBvZf7Tz1eoOsV6bzV9cJKmMbpySGTQXUkkH4gaHnq9TTVdN0nkMdXGG+TcssgIAJI/Mg&#10;G1+er1SJ8i4PO0dTUQ7ZCbnXQsfr9h8f2c9XqFvKGUMGpP0c4U+Y11ewuBbXXx56vUIX9VZaCJKi&#10;Pb5KPJ7xuLqR7oJ+B056vUD+IxPNWS+Uv6I7tDcgsT9kHTQHw9nPV6hf6bT/AMgpRhRhsWJAQAe8&#10;St/dPgR4frb1ep6lzSuF0k1LMirOSUV7gGw18Trppp8eer1Zsq47RDEY/wCYEBlZb9iCrXJ/p56v&#10;UM01ZSVeEimgjBF2kVh4gEDwPtPPV6kXPRYtV1i1APkyKy62su326n2aWHPV6uSYPBTZkfQspZyz&#10;fZLBR7wv7Oer1LrE8QpIaJRRhYUUKzeCggX7nv356vUx0eKU9bi0L07l0N2kYW77SpFvZr/Dnq9Q&#10;s1NTheHYcsoO+ZVW7bSQLXuD9HPV6gEx3MNJBXyYixZUuiIbdiVuSb/ultNOer1IXCzWVE89ViEK&#10;1EEz+6G7IfA6e236jTnq9SPxzFKeDGnG0KgvFtIN1Ww7HxBOtvq56vU3x5lxLzJYqQ+QH/cGlxe1&#10;zck89Xqd6amq8RkgapksgsTcgm4NrEA9j356vUocSyfLUYW6xRBJ5LgGxAYEElgTroeer1EZ6m5d&#10;qsASNplEpkcKCTdr3N+/Ynnq9TTlbAYqyrarljaUny7KLE3BHfTwH0c9XqFfFcCjwvzMQaR4427W&#10;AABAvqT3FtNOer1E36qZlg84LSS7k2yN3+yo1I1Pifz56vUR/NmP1c0ckwlB3yWAPZQTofbp356v&#10;UH0+H1COlThrbkNyrA9vaL/089XqgYiBTyrTRuWVRe51OvcHnq9UWRvMp1YALtNiB4/61vy56vVx&#10;pSiy73G7aCbeBsOer1cZQBbZoHF7ezU9uer1etIpWJgRYnQj9h56vVKghpJaSXewSZWUqS1gV8QB&#10;a9+er1Y0llSLfGdrFibj6Neer1RS7kam/PV6lVgKNSVAmKrvdfcD2sSfHX8uer1K+PL8iFqyikMh&#10;p7CRRrYv2J8dL89XqEXKFC9MyyGYhp2Q7WOgufAHtfxtb7+er1W6+lTI9PjdO7k2AYAqF1W17/G1&#10;rEk2tfvpz1eq5XIkeG0VDDgFZGzJFGI21BZrGwZiF0Oo9nPV6nqsqJocdqcFpIS88WnmsVYKEOoB&#10;22I08PZz1eqHi8WGYXUJPUv5ZYKRt2gMCWLC3xN/1PPV6kzBi1LV4+sVOS6xOSAgsSO4Buuo+jnq&#10;9S5wyKfEJHTGpUWMyBULe6UDG4uD9JGnPV6hwwKkEMjGKRQYlEY22AUnTw9o056vUs56el+RC6e6&#10;NhVfdAe/jbvoP1156vUpImFDhTVEaEwyIzgEAsSD2A+rnq9UuOQwS08lEulTGu0m9yCbkD4i556v&#10;UJz4xFhaiGlctJIEC7rgiwO4n49tO/PV6q7OtHU3PmLYt/LsHWaepYtC2wlRtbRWJOnbTnq9RPKr&#10;ormrHZHTFKRJQxDFFQMVHtb3e2mlu3PV6p2CekTH5at3pqUBTtG2NRtQC2ulh93PV6jM4F6EVjpl&#10;kip3Jcq4drWK9gduh8b89XqHvp96IcPNelHi8W6ABmZz7rBwNAo9hH5n489XqMVB6I8ltJT0Nehm&#10;jZR5ZVmRkI1FypvqfZz1eoVl9LGUB5dPWRLKYEG5ASWGuhJbXW2n0c9Xqhy+n3JdLvTD6QF9xLXR&#10;LgnS5+63189XqYab06ZIaqvW0qSKhJA0JQ/va+y/h8eer1K3LnRPKSK2GpTxxxMy3UIGDN7db689&#10;XqEqm6G5YhqQaeKKOIka2Aaw8L7fHXTnq9So/wA2OVZKJxPTJJImikAa+A+/+nnq9WPDcmZQwhXp&#10;ooY41BUkjuCL3F7/AFW56vU7x4RlgmJEjR3Nu+0j+jw56vVzGE5cBeN0RJChBIC3GvgfEfHnq9XB&#10;q3K1JSRRLEpsjLvNiSwNraeJ789XqbqnH8pwwqrOsRRdEBAufHv8Oer1NUmY8sLuWIr7+4XJBIJ1&#10;7bfbf7/jz1eqYuPYMr7J4Q0P2xbah90a62Pce3nq9U1M0YBIpkkZRAF3W902bQAD9f6eer1Nkud8&#10;qvIop57k30NgARciwJtz1epobqJl2Oq3FkkYXIJI0I1v/dz1eqFVdQsCWpWQMu+ZFa2ljr3t9HPV&#10;6mqtzzkyWoaSKVFRFYldygM3j9Yt256vUlqnqVkyeA4nVTxwQi6HdtAIPj9XPV6kvL1Ty6tO1dQy&#10;qxZiASy6ACwb7hfnq9XP/OFh2JU4dlQA3IuVBuove+39fz56vUzr1Lye9EZJaqFZIr7yXW1v8Phz&#10;1epjxPq3kKCrEiNFFGy++kZFituykk/eeer1RKPrHkUIlRUVMRDABQQVAXub6D7xz1eprmzfkvEp&#10;BiC1qxpES7RqQQATp37A+3nq9WeLqFlJ6qKOF41WY+4SwAY/ZNvqseer1Yp87YHTzSw180cqkMqM&#10;rCykE+P0W7eznq9TM2Z8oiY000m6ok2aWJsvi27bbx56vV1DjmSZawxVTfMFGH2JAoABIG7Q356v&#10;U1UlXliXEqirp28qVVbZopXZ9Nxb4fXz1eqfQ4rlumqUoq2RPKMS7UBW12Pc3Bvrp9/fnq9T8s+T&#10;y8uHo8bVMIIAsGW9/bex1Phz1eqBXJkk1cwp3RXFi/lqLACzMSbjXS2nPV6kZjRyrWyGOhZTHIFk&#10;a4tcePibW0/Uc9Xqmxtl+GlXzQreW8a+5cgFxZToCSB4nw+rnq9TjX0eAYZBJ8h70lrNcggajW+m&#10;vPV6mF6jBqkSUsQhimk2Is5uWK3BYEa9uer1OtRgGW5VMcPkAslg1lBJFh/h56vU3Lh+ER4ot4o0&#10;uyiVQLgqNLjwB/jz1erJPl7K81UFSo8so7MbIg8wW+yT356vUxnp/lWvmajkkUiZ94DAAaew/nr8&#10;eer1ScP6eZYw2KSoEMUkvmGNgNpBU9j9nnq9XJ+mmCQ4i9RSwqGMbADaoU3Gp+PPV6vHIWUJsKFB&#10;LRp5p3ISyAAeO76D8Dz1epHY10fytDKqQRxyWfcw2AkqRaw+AvfX489XqdqXo3lWnwFIp6VZxTRj&#10;y/cHvbW3A6/vez4i/PV6sEnQrIDyLibM8TTIztCEBUk6a63Btbnq9TKehmVocO20sFm9/wB3sWUn&#10;QnXS5056vVxj6T4Vhfkx/LCJXurEXJDeAtqNf18Oer1OmDdGcPo5mmjjALjVttgrXufjcjx+P089&#10;Xql4bknCJGqYaoATROSn2gNp9vx+n489XqSOM4J8jXyHDlF2DblYAAi2pP0d+er1FmzpX0lHI1HV&#10;wk1LK8kMsLAopWwIbxN+2n089XqL7m/PQ8pqjHAkSIwERQ3awFlZ1sCBceF+er1Eqz51HnqcOmtB&#10;5ZWWQAOQCbG1ztJGo7DvbuAeer1EjzbjU9XSLHiKCKaYs7RA3UFtLdgbD489XqDSgxCspaVKfDpQ&#10;Hj3Alhu3i+qnXx56vUIeW8VmmqVEtMFij2lAmoBItYDTTxt256vUPUWJRNC8a+63mX3Lrcj9346a&#10;c9XqE6IVckElUkQjieNSw0Hv+0fVz1erox4thMFLV08CzxVJ2yAuVCixubgEnvoPbz1eqLi+GYdE&#10;reSpj3IbqpuAe4AuDoOxP93PV6iU51w+OhxeatW0vmKQqnsoB7t3v9H7Oer1AzPQvLFJLT2aVh2c&#10;kLpc6eAP0fXz1epBY3RLSQmQoBGhLuwOtz3t9PPV6mrC6qmjpQPtiUt7ttVvqOer1CJDVUETQx1s&#10;STmRlEauDsZl962ltRa/PV6lTT1LVeMTVsESwwtISqRk7I762G4liB4XJ+nnq9StR6aedIotdQN+&#10;lz9I56vU/UgejqRJJcogvYEbhqew+PPV6oWNzxxI1Zch5AW3MSTr7b+PPV6kXgsUqEYlNE0aSuyR&#10;OwsrsCLqPiAQT49uer1Gbw+SKSjinq3UNtDWXVrDQAj4/Hnq9TlidDFUYaYqhbw6kWUfSLDueer1&#10;Jeb5VaWNplOxSx3MCDYAgDXwI8Dz1epC49iVPDQyUtFF5crX7/Ee32Hnq9TVkOpWkxYbwq3PbSxJ&#10;1sPo56vUJGdZ2FTJLSuZUCxLGhChQxFyfA2+v+HPV6sOAUcL4W84W8sRBZdLC/8AiHs8Oer1Gs6Y&#10;0gp8Amgqo13OVMO2wLa66eBHYDnq9UXqBQwy4fJUW3CQrftuBHZT46EX+HPV6inZpgjer8p5l3bg&#10;8hADEqDooOut+9/7eer1I6lp5klljgZ5o7i25VG3xIXxtz1epyosbw6joJoqhmEiK3lLtuGY9hft&#10;p4c9XqUOD0jvBFLNEPMJR1AtaynsB9P6689XqHnJqP56yVNoQ1iSxBAubgAeH089XqE/Ei1DhdTH&#10;hbraUBncKCLnS4Oh0Bvfnq9RNs51lRUxVOHrdfMYgqSPeuL3tfW456vUl8CxmCpplwqFQ4gVFk3L&#10;orXFgtx2Nu/gfy9XqHLDpoaCneONRuYX3aFQBqSfj8Oer1LHD8xU8dZ5aIJHeILGQulyBfW2ot4X&#10;Hjz1er//1dJOkdXqvnF91tL3GgJPiPhz1eryQnD692kQypM1zbS1ybG9+1zp7Oer1OFRhVW4kqoT&#10;ZF0sdfDQ9rd+er1ZYnmqZEpZl3KSb/E256vVInpUlZ22eU+z3VGlvZ310/X2c9XqyyQVcdO02JFV&#10;2Ddut2AB76/fz1eqZTU4oKuMVKMrSqGsR3Ui4+i47ffz1epxqcMAWWaMe/qwAGgH9HPV6s+G5e+c&#10;rY8RRDJLFZtn+G4tqRrrz1eoyfTLp5iWLYrHNSw7ZJGIZbEqFOpuDrYfH+PPV6rEcn5CqcNT5aOP&#10;QKBdQSCyjXsLXPs+jnq9S+/q7hgVY6SMSF42MqqQH3W23OtwQAP1HPV6gKxSklpcQ+Tpo2dwZLIp&#10;G4/ui9zrcaXPPV6muvp0jgkpZICk7IwNgLi4NySDqOer1BxJhsUMy1EYjVFUxyjab7LkMRrofAnx&#10;19vPV6p1Jg9XPIsOGh3ULcKAbWvoq37H7v289XqtF9Hfon6h9SqoTYrhlRRUdUEcyyCNvcGt/tN3&#10;Go/Uc9Xq2wfTf0Jyz0G6fYflvDo1X5dQNwU3YnUsxOpYm/PV6jIyKGi8trKWvsJBJtz1erhiEQEQ&#10;VF98i/bUc9XqS1WnmljKocA2G24IJ019tuer1J7FsN3x+Q4ssVuwANrX56vUjK/BErw0U6qAR2sN&#10;1vbz1epCTZQijuYgwUgpoNPgPh4c9XqTjZBJpJIUQKGuSpuSD2789Xqm4Z0ZkpKaBYUYx+8bC5Jv&#10;4fVc89XqeKfoNNWYeaf5d1km3faNiAdSNTp9H1c9XqdKD04VkMYikhCMSL2UEEfHnq9WOo9N+LyO&#10;FpYtre97xRWFvZbT4c9Xqax6VMYMe5EKSrYglQR9x8Phfnq9TnRelbFJEMlewY2IFoyoHs0ufv56&#10;vVDh9MWI4Y3lvEXIZipW6g+zS556vUpKbpjiGGxiOoiZSLalTe3PV6lrgWD4hhEi2jIhFira3LX8&#10;fo56vUNuC1TKDIY9rHvfuSeer1LfDsWmlARe4vf8+er1LGmmpZz5cq7ifb256vVAxDJWBYyrRSQI&#10;Q3+qAb/Tpz1eos/VH0fdNs/UskdfRRm4YWKhlJPt7G3PV6qk/UZ+E3R5qimq8qTijkYgqEgDKRrc&#10;EXB101Hh9N+er1Uaeov0L9ROmMjsY7JGLJJGhK6H98dlJ72v7deer1Ecq+n0+VIYxj8BkepDb2XV&#10;rbrXOtgPp56vU2l/lMRWCnVtsYWwAIOy5UBwL89XqX9LW1mHbWiRIotyOWJudWF7gg6W056vUrYK&#10;WCVppKmYBBJ7pF7H94qAdPH8vhz1erDXrD/L5Gw9mVww73Nxfva9gfbbnq9UvDKfzkphGN21/wBL&#10;pqUJtp7CO+t/289XqETD8KemqmUMs0MhuRqpCi9vr+I8eer1CfQuuH0sMlXsVRYLa+4ltLn3dSAe&#10;3PV6nKri2UJeqYsWK7JCAQDb97t2I7fHnq9SqpKabD4aeoqdrbYwHtoCDqdPba556vU14xl3H8Nr&#10;S9St47xlomWzBWCsrDQaEEHtz1eqbiWM0eDU5nppCD7kciWuSrXAIsfAnU89Xqk0GCUEELV1TJ5T&#10;tA8mpFyANBfb46ffz1ep+wfHqN6BaGtUyOxLBTYEqewU/XfXnq9Qq0NMkMArZoysMwUNGwBJIGje&#10;zwv/AHc9XqROZcPlrpqiOmIEMQWwPYhxfnq9SUxHDsKeDya1dyHYGYEgjwNiNeer1CXkJ6TDR8hh&#10;S76dXXd5jGxYkjRrkkgc9XqXmIYwr4hPLWUiwQ06bdpIJcHQW9l/jz1eoBsWomFG9TXxh1DbowLg&#10;XJuBb4afdz1epR4DWx4dh38xkcTSVAYJHqSD294bfZ256vVOasNZF8tLJ5snmxsqkKAifvXOlwR7&#10;deer1B/nOro2rIcKjAdYiDooO6979r89XqDv5cw0k0cbhftMu0AAX7D2g/r4c9XqwxVbQTT0+I7h&#10;TLT3VybncCDYew+PPV6lTgeaYMRgSCaJym2ZmYqQW0G1R9JF+er1KTAvlcapYlZTAY4ygBYksST3&#10;+N/Dnq9XLMlHJSBWpWV2UKHGhIt356vV3UUscmGv5R2ozR2LAEgm/Yft8Oer1IQwwzTMqxySGBtx&#10;2EDcVa63B+Px8eer1SYcfmmxaFIi0MszO5jJJsBr3/dIPh8Oer1CFhZhrK35gPI09UpZm3EKDa2t&#10;rXF/b7eer1DHkrCqqoxBsGxIiBWT3ChsBqRa/axufz56vUczI+EUYqIIYkXzYtijxuF7G23XTx+H&#10;PV6hR6iYY2MYJNTPIFVEbVtVsoII/iPr56vVWhmHD4a2hqVMPkmNpAT3BNr6E9rAX56vVWd6hMh1&#10;dSseORKJE3tuYC7MLeI9p56vVXXm2XCKXBarD5oQrGVdobQki/2de/b9b89XqB/DMR/klR/KnkL2&#10;Y30Gm4HUkC17Hnq9RssIzhg8GAw1UxUXiZUBIt7o2s1yvifD6uer1EJ6jZrqaqoqlglQKGkMe8Al&#10;T3Fje1ifD6vZz1eouGN1M2KRw0lGxi2LGXkezeZYe8b2BB3dreHjfU+r1OeHTUaSMZCLlb3HfX6b&#10;nnq9Q65RFFV+9S/ajCXOl7n2H6Phz1eoRMYqq6JvJKmX3QTray+wd/r56vVGwzBjV1jVEEjKkSh7&#10;dwGY2NyddOer1DvhqFsL8qnXZUR2DObXKg6k/wBA56vULWVID/O90O1ahoXlUGwDKCAxv2uL6A9/&#10;v56vUOWHYkmGU0RpJBJK0q3La9wb/cNPu56vU0Y/UUWMRmk8+zeYANuhLezTuDz1eoBs4YwsNVUS&#10;0YQmNSHG07rhbEX/AF/Pnq9RLcUZqnFBE6bFnZludSLgkAC/PV6k1W5f82MQL70RcMwAsbC40Pjz&#10;1epJ1EVPTVh8l1kKCzbRY2N7X+Pt56vU+5dk8nEEdrbEsQLDUjvf26c9XqOHkvD46a2JUgCQrtGo&#10;1uwv29oPfnq9QtVeIqKbfWhZI4tsjXAIB0sdfYeer1KrCcYw+owr5xW3SeY20gAm9u9vy56vUt8O&#10;x2nqo5I4lPmKguR4km+4310Itz1eoQsv4pU19QyRxlIkAuzLpfxIPPV6kR1YnZcAjFOr+ZExkB19&#10;5gQbEj2+w/Hnq9Vc2Y8ap6jEpHrQPMDOLgXsSbHUd7Hnq9TVg1CZ/OlrWKw3CAg9rg6276e3nq9Q&#10;lZdwAUzrVMrT7FCI1uxF7HSy6/AfRz1eoQsYmWiwwLGjLNojNYWJOoIB7kW7jnq9RZ8xQrU1BpFL&#10;MySiRib2sBcXPY9+w56vU5LJL/KVxBbBhdSDa1h20+Hfnq9SOpas1hjFxuEjbQdCbC+h/hz1eoW8&#10;Gxs02GQnEn3RBiup7E6D8/2c9XqUQxepDyVtKwK2CIpsSNpJ/Pnq9ShwrFDiEz+a29fLLSKQNxY9&#10;iPhbx56vUnsSy3TNiEDS7ztG9Qrnbre+l+er1Juehonqp5IkUOsiva50FrBQPDseer1KTD4qirqE&#10;lp13yvcuq9xbtqbX/v56vUI1PPDTVCQIpYNEwI7gMfaT7D256vUr6Cvr8j1lHiuCfKy1kEnnL8xT&#10;JUxow774pVKML+DXHcdieer1cBj+IeXNWeWqvvMrBVCrc3JIUaAeweA056vVnwvNlRUFvMZYonCo&#10;hNrmRjqLeII1056vUs6aro8Ko5IU/SlGGt9PeJJ2/QSe3PV6pkUGIPSxVNFdSjHQtYmNibW8Qfj4&#10;9uer1OtPLU0sny3kEwyxsoYm/vEnT29+er1cIWFRYuu2QMCoAILC1rH2j4c9Xqa6iorIK1KKUAL5&#10;hUsNSDfUe3T4/Vz1epe08tNT1VIaBTIjyESk3G0AXYi41v8ADx56vVEqJMZmV2jVo4UZVaRm0IJv&#10;u9ugN+er1DZl+hxOHVFDoye6zdidR9enb+znq9QlUSVFBh70gH6fZZG2kMAfb7vYn2ez4c9Xqccr&#10;53xbAMSWWoiWWRiodCoAIHdrnxA7Dnq9Q74/VU2b8vtD53lxVO+zxqu4AHwGgNiOx56vUTjG4hg1&#10;XUUyedNGBtDyoFJIPsAtcE309nPV6mObDpKVlq2b34dqqpIVXbQru8CRr+fPV6k3XLPDU/OQ+4xk&#10;LuASQLjWx8fp56vU5RtUTuiYcqiR7tY2JPhc2trfnq9TlBWUrUSw1zG7M7DYLm9/Dvpz1epPSNQy&#10;0cFayg+YzWIIsAv+MeBvpbvz1ep5EMEEIeAecCzP7ltSVFhrbTS1/jz1epkE1qaWqp6YU9tz7NLH&#10;XaR3Pbnq9Uuhx6KoqRTmEs6KVTsFAXU38CD7Oer1dx0E80kbxRnYrEOPAXN7/EA27fDnq9T3FLGI&#10;JUqZPKkTd7vYsNdBre5PPV6vUWPxy0aCxHYbT4kDUagfRz1ep0w3MVFuQMSqLcOSAdrDQEAe3nq9&#10;UupxHBaeA1cDgsjOdQSXLG4+i9/Dnq9SM6gNS1WX6icAL5StceBJF7Am/t56vUQuKGL+YiqEm0oD&#10;27m51F/gOer1IXMlZipTzQVjijdlDHufeudD2NtOer1JytqaOpnVIHuWUaHQCxsbAe3v7eer1cJ5&#10;aEpHSU8gC7huvY2HjfTx56vV3BClCPMjkLLu3Bb30BJN9Pbz1epTyZlosQwzy5W3eerLGFPgO4BH&#10;a30/t56vUhYaBpcS2m8kWgUk3sCb2AsSLeJ/p56vVKxHEIqWklNSVhMLL7zC+/W51Pcf289XqCGs&#10;rI6zFhTqxMcpuQp7EnT2HS/1c9XqXxjo/lhQyFiUBB07a2Nze/hz1epMYk9dQSx7W2IBt1BNr6C3&#10;9PPV6k7XxTRVCyNveHbqBY+92+nXvrz1epT0tXhtPh8U9cW2WKhbeJJsCO+l7n+/nq9SbqMajw5A&#10;6H3ZHWOw1uPG2vh/f4c9Xq9HWV9RRSYdAgjDyghmH7ovp7Ne556vVDxaatoYPLl2qiKSoFtPHQE+&#10;PPV6k2YKeeZJJC99rMCCQB7L9xY356vVxdjSzjcwWKRB28SBr8Neer1Q66tgn2utlhA7Am+mmun3&#10;X56vU2GSiNRFVz3sBsAHfX6LXvz1epXw4dSmoedjtVFFw/ZlPbTXUfqeer1Y6qrV4jh0NlDKSNw7&#10;DW2ve3PV6krSSzS05iuV2nbYePf6+er1RWgmeV3kXasZvcmx17i1uer1d09Olbughk2qHuFNzY/2&#10;89XqcaWghp4ZJpwC6t7oOgv/AGc9XqnVEsUdCTb3394AEEA9teer1RFoWmpYqlI7BrOrHTQeFjrf&#10;nq9Uuunhp4YpZhcsWVRbW+rft56vU3Tyy1iGSm/yirobXCntdrW/jz1ep8q6uHDaaKR5LIWW5ZrD&#10;dYkgD289XqbkxFMXqzX7tqC4B+i+vfnq9XeL1NNV1oFBDIsShLncpO4LZj4GxPYakeJOp56vUo8G&#10;hr5ohV02x3YkBb37C/b+PPV6hCpKKr/lBFWqmVmsQq2NrHU39h0/W/PV6lHSzfONFSUkpSVVVXQE&#10;lT4DT4e3nq9SxXE0FBJhUkFwWN3UXII0vprpz1eobemed8PytiMUYidEqBtVpFZSQxtexABA7Ejt&#10;9XPV6h6zT1Roq+i/kVWEuwa5QqSp1sWb2Hwv+3nq9RXcSSjosXa8Y2ID7wIuSx8R30t+t+er1MML&#10;U+LSpDCNUlIHgxudAve4PPV6jGJhWE1mXk81gZIlBG+32rn3dF111tz1eqH0qmp6zNxhxOPdHT2V&#10;kU7QSPEEjQ21/p56vUPdXiUwpWlqaiJZJZvl4lsQwJJKnQm9hY6W8T20Hq9T/DlysRhBSzOsyWZl&#10;1IsNbg3Ise2g156vUE2faDFWrGIXcjmSZkUW22Gqi57XIGuvxJtz1eoN8OwyuXDWqYWUDzGIH+Ea&#10;EgaeHbnq9QhfNRZjo46EOEnPvBmUEEr2uPEe0fTz1eocsiZRw+imhrKk2RABsNj72u42Omp8Oer1&#10;PGdosOoxE9DGASWIPaygnuBfUX56vUksGzUlAsWDVUpacsGZx4AsdgI23trbXTnq9SuyvmivOOzx&#10;1TCNpLBWIJsbey3jz1eoeuqGN4rhfTFHFQ4knhb3UvqToNCt7W/j8eer1awvVCrmxHOddPXgmd5n&#10;G3Syi9hpbnq9SFj0LU00YYWsr+O74D+PPV6mX+V1EQgkhVWb7DOQNxPxHjfx56vVBk8/D2kWJUVa&#10;sk3bsGGl+xGvPV6oVFDVI5LKpO4hto07aW+HPV6nHEKSnrtscYCyLbUeLfw056vUkq/AFjkSbfvZ&#10;ztI8bk/aOn189XqYZ8Emw55Hjk8xXdI7HUm5/U356vVmodtLijVzKNkBVdykE3Fwb66+znq9Qh4V&#10;mGBqxaelXaxG61r2HcsT8eer1LBMVnlkcwGy7hp3FyNT4c9XqfYq2uqoqWPGJTNSUgZYkuSBuYkh&#10;R4C5Jt2vz1epR0FBWTzE4cfdHvE3IKr7LW8eer1CpheADEqJUh97aCxbx0t3PsN/Hnq9SjXDa2CG&#10;OliZ/LP7lwRfUWNvA3trz1epX4FhFKJGpzCiLPCbxuAdttfdJBtc+I+jnq9UnLmVYIamRa5Apnco&#10;dov3uRrr3Fvq56vUpocvR4SjzRHzVjYLqBqLHsfG36nnq9QtZfY4fAtZLAsyvckn7QOm2ygD6yee&#10;r1CnBhu3DocURFC1I3xEa2NyLkX0N76Hw+kc9XqVcmDR0tLDW1URdS7KjDQMWW7AjvcHX+/nq9U2&#10;iwXE6uZIyB5FyG0BI8bWIPc6X56vUK2H5Blhy6zMuxrht3fcVN7fZtrz1epmaH5CSGXyZIWYm4vc&#10;E/4voPfTnq9UmeLF6mppqDD5WnglR3bZf3CCbLYHuD3+vnq9TglRjdXgrrRxsk0UiKpaxZgTYttI&#10;Nrdzfnq9RmsuzYhT4Gorp90zrsEoAuSBrcC3tue3PV6ileqGHCqrDI5JqnzJim8Em4BVu58B7eer&#10;1UqdQoPk6lJ9xAJJIGoLFza/ckH+8c9XqLdiOMsjSR4g6h1me4jsBbW2o+H589XqxUlZE6iOYljI&#10;V2bASRuOhsNf1156vUpXnokDL5u5tQSdSTbse3bnq9SNrp6WOpvCLlwCD7Tfx+rnq9U1KhZEaFHI&#10;c23a6AX0Og56vU21C1Blmjdy8Umrai4NrWUaHXueer1MM80KqzKGR4jorW1002nw+nnq9SEqquti&#10;xYNMLWBUFQSAzW0vbQ2+jnq9St9+mkjlJRljQuXAF1QLdhe3w7Dvz1epphqKatedlt/pOxAezMCL&#10;ltRcWH9pvz1erDW083y6wxDa1wqG5N1UaE/Tz1erBQLSx4PNVVkY81Va+6xNjewsfDnq9TpR4fMk&#10;UbggEqh7WIB1sLfDnq9TxR0dBUM9WrbjEf0jiwItpr9HPV6nKY0vll5rKzmwHw8CLffz1er1HFFH&#10;QlBIXYWLH238D9HPV6oNRM0OI+VGm0OpI0B1A13W8D4Dnq9TTX43EsUYdGHnSeWAU1B8Cb6WP1+P&#10;PV6mrFIXbE2pm91H/SbQL3AIFr2NiD+XPV6uMeKGmqI6WbbKsbHcBY+Ol73sRz1epRSzrWos1OzL&#10;KLltwH2R7D4c9Xqaq2bzTDTVTBjG26wUG48B9I56vVEkmww1Smm1kqVZDbwA0I0PPV6mvEkaggYI&#10;NiRABDrfU6k/w56vVwnaHFNsEa2BQEMR72niNbg/Rz1eqLUUEVBNFO77jcXuLm1/H489XqjyzqRJ&#10;JoykutwBcD4/C3PV6oUDwwzLKjF3GhFu49g11056vU84bRVVVFPV0D+YkQBAk8B4/HTtz1epVyYl&#10;JOYZKeMldn6Q7SApHgL6G/ieer1MeIQRy4j88QUVVZr393QaC223PV6ss81JDKqeX7gILG2hW1yf&#10;Z38P6eer1TCaLFnDGVPKUm41LG+g9q/n2+OnPV6pXkvCqU8BFgFAuAdBrb6+er1N1UjzCPZDt8pj&#10;uYsO1u1vAg/Tz1epixEzzYXE1ObtK1ydd1+1vYPo56vVHw4NI/kS+8ddymxv4BvZcc9XqVuEfLJJ&#10;FvS494IWtcC3bnq9S2o5cPc/KNqraPe1jt7D6eer1RquqpJP0dOABCxIFrW0tcW789Xqw45jNTjt&#10;JSRVjO60kfkQBmJCozlyFBOg3EmwtqT4knnq9TBTx+TiMauysqs4YD97XQ+zQ89XqEvA6l4a4PTu&#10;7byY9ptYm37o7nnq9Ql4RitFU18ODRM6tZy25Sova/ci1z4Dnq9UPGI6lcLlrgzLErWLKL3N7AWG&#10;ug789XqBzFxAse4Ayg7iAQQL210Oun8eer1Jqianq4hHMm0OAQq6ADsQPaD256vU/TU8iwQpGVCx&#10;NZUBAAHgO/PV6kfiSQyU962MJID3Ue8SdL3A+F+er1SsKw2ZqffGRstf3jdr2Php3/Xvz1ep9y/U&#10;VNJWLhlVCvlA72k3kkvpYW07c9XqEKCpikaZwu1wxGvj8ddNRz1erqBWhb9CDZveN9fjp8L89Xqx&#10;YpDHI5Xs6KGW/gG0OvPV6k/858q3yoC2JI3DuB/SfDnq9TzTSVCVCSwPcdreI01OmmvPV6l3FXhK&#10;Hy2jVFk+21te1gb9+er1JmrU09Os0FrXN93x7Gx56vU2O8soWWP3tne/Ye3Xnq9TDjsqx1aSkDbp&#10;dR4fH2WPPV6oFC1Ka0gMGEwLrbtYd7n266Dx56vVLomeJjVCwYs2ltNOx+7nq9WeOJYJJKmmtulO&#10;43Glz4jx8Oer1Q8UZztMRv5jx7k8Trr9GnPV6k4+L0IBoqOKSnm95V3agt/iBA7eznq9SjwjGqOW&#10;EeTZpqc7ZAwFyf6Dz1epfYe7rNHJEVUz6+6fZz1eo3vSbH/5NUU1VPrZXAIsbt3JPfUeA7c9XqMd&#10;XdXkJgmxGZVldTtEAVDZRYEi4G4/TcnXueer1AH1F6l09RNGKORvJq9wcsfeB77nt2/p56vUQTPG&#10;NipxaRZ5TvF1IsdVIIIW2pt7R356vUCM0oirxRxMwQAoA17AE3FtdOer1OBw/D6yklcyFjHYsR3F&#10;u9/q56vUySQJTyzR0zLJ9nbYdha97H7uer1cKKieSdFYgFibtppYeHPV6lAIhLPNDWTIIhEDuZdG&#10;IPYd/wCHPV6k3BLTUrDzV3pqb3NmIvYkflz1eqbPUitplWWxkvt2Rqb3vpfw1Gn1c9Xqw0/y8Ery&#10;1CGNkC7QfuOlrX8eer1Y2xKWaaRXVXBvtBAt7Py56vU6q0Vlr6Rbz32hRa221jp7T256vUrIpJpZ&#10;l8xlSRVsv+G59vxHPV6o+ZYGkppJ5XFx79xaxJFiPu9vPV6g3rQhZWibelrAnwA8Pq56vVKSaioo&#10;4pI1L1AbcWJG21uw0vfnq9WCaSR5Saq+1nDH/gtb/WOer1Y5oKdfMZJLAG6Cx94Enx8LfHnq9UaN&#10;QSC+in+NtOer1c4/KWMuWIkUjaLaH2/dz1ep6Sora2AJKvmrD757aLrfnq9WKJHr6fyVezbr7dth&#10;bXxFz9HPV6scTRx3ZVC+WrAhr6te2nj+p56vVHZY43+ZVtLnQd7kfw56vVwkpJqYJOSpDWIsfuuO&#10;er1Y5mVnfQbixNwdPqt4c9XqyUqQ+ar1IPlk6kDtrz1eqPMkaSERNuXwPw+PPV6unXbtNtCPv56v&#10;V2WjBJRfv156vVwAF/hz1ermXUReWo1ve/1duer1cmp5FdIyPee1h9JsOer1PuHQNE7PQjzpEIVg&#10;w0F9L/Rfnq9TdXI0daY3Cu19Qna/s+/nq9WRqFUTeW0FmZfEAm3PV6pMNAWg/mQkEULFgBu1te1r&#10;a89XqwTSwwSSLA4ZQo2sV95gbX18Lc9XqjU7ly0MSr+k8SNVt7D4X56vVITzp4x5xCRE2ItqT/Hn&#10;q9ThU4bT0VS0TTqzJ9kNqNtu97256vVwgYU/uzKrtGLfVfS3389Xq6q2gEqVf2RLuWw0tr/bz1er&#10;PLVT1GHRUb3EcZNwT4DVb+3nq9TfCppSxsG81WsF1I56vVleLCqqmil81lmVf0oK6Ek6BT9HPV6s&#10;U80cMrUsahY223+jxP089Xqi18DQTFWQKosAR4+w/dz1erxi9ySWlJ2Kdb+zTTnq9XGZmqJ/MiTa&#10;CBtubdvYdBrz1epzMC0FLIlQV3nb9kkEX11uB+XPV6m6jjikq1WTW4v9Z9vPV6p9Zh/m1HkUafpA&#10;BdVtb6+er1TKamqKep8iRBvRRqRrrbQW76Eflz1erlCzVlE87WDroAf8N73P3ac9XqETKiyTz0+H&#10;wwuE3e8fabaC3x56vVuTfggel2ty9lWmxHMdMwnnqDVgsuql3JCa+KqBoe3wPb1erbboZWoqUFL7&#10;AALeIP389XqhzYlNLKzRm2mvttz1erj8/UIiEHT2+J56vVIlxAsg8s6DT6Oer1M9TISNs7aPcew/&#10;fz1erHBWLCbOQbWue+pvz1eqFJWxwyyWsz2N73sF56vVGo51qH9zstjp2A56vVLVpkkLT2bU2b2r&#10;fT6+er1Rq1ZEqDVREG1gPEX789XqT5k8troASulgQSTftz1ertquJGurgC4J+n9vbnq9UMzpOt19&#10;1zIbeFgTz1erhWqjMIVfVlbdfQE/rf8APnq9TfDNLT7e1t+0Adhfueer1R1rIizFwIyN20ixJuee&#10;r1NlRXzzI3y+twvgAL89Xqj0UcCFvOAVmJItY3a1+er1N9VuMrpO4DtawAJB8dOer1J75mpqa+SC&#10;pBsqGwN7E38Po/Zz1erKssKzChWP9IxXUlbKe9rc9XqzV1XPtjKbQw7jUAAW/Pnq9Wad0dy4Vdu0&#10;EMBex8fz56vViE4VFhDFSRub4he3PV6sceITxRyGpCvFchu2oPs+I56vVjqJmWERRm0O47R4hbdu&#10;er1N0s8jRPTwELtViDoTckW+jx56vVMp8UUUjPJc6L9LAdzz1eqTSVccZkexXcoYP4d9Rz1ep2nx&#10;QVFNC0SqzEkH3bm9/b7P7eer1O8c0M8SnRCh3BTa4Ovb4X56vV1LVTwq0qXDHWxBBPt56vVjgc71&#10;eRbBTe6gsLHuDz1erhVYvApahlOr2ZQosCP7Oer1MtRXzqv6I2jbQMdCPq+jnq9TDiGImieOK3mx&#10;E6sCLfqeer1JPEy1VOZ96xIu6y63JJ7nv9HPV6g1zGC8xVNhcEkFtRoL3/hz1eoHcy11LPEJpWVl&#10;W3v9hc/avz1eovGYqiCknWNCtkDMqCwBBNraH8uer1FQz2ZlzDUSUg/QyKLlQQUJ7qL62N/H7+er&#10;1BHmiGhnoHw/DH2yojWDEEW1uAbnnq9SBwtXntUSDymCF21uBsUKQPptpz1eqCtWtPKa6sZWgK6K&#10;ToQSSpHgD/H8uer1dQgrXT1MJ/QzohZXAG3aNNhv4nXXnq9U+XFY8J8lqpPMLXQCwKnQ208dOer1&#10;ANmmini3DaXSSWR1RiSCu67a+Fr6D2aDTt6vUFOM4jg0F0C+WApJPY+Fwew7aW+nnq9SQwmsbHcQ&#10;mw1KIQxpeRZ2sAQbjaLG4t37Dnq9T7DSSUMkVMZPdhO3bY2INibm3t056vUqMOp6nF65fKYMsLMR&#10;4C4Hj2v+vjz1ep5nxB5dqsjB4ApPcKQb3AHsA156vU0fMSS0clLXR7Y390Ei1tdw+8c9XqyYdgJw&#10;6H/feFSxDFVA1Y/ZI9ot489Xqf8ACIKuOdZGnRjKwJW+t/EHwv8ADnq9SziFGpjoGjInRlC3Yk3D&#10;XUgeABOn9nPV6lGtHX/pqivZY1G7at7kJoR37XPa39PPV6kHjVaZ8SlSRgRGqgXA7sL2+g2vz1ep&#10;Iy4vDAEw+YbALix8Dfw76X9nPV6koMYgME8rb0PvKAWuAwbXafZb2fs56vU11E7CWnq2bc8A3IPY&#10;DdQrAdxfW3bx8L89XqlyYkrzSRsQs8lyTYbQRYfA356vUmPmVWrkjqmAUOCpHiTqAR7SdOer1NsW&#10;IQ1ONyGouqqpDKpIsx8R8P18eer1LCnmpsQn+XrovOQeWw32I0JKnW4BDag/X4c9XqV1FX1UTbFN&#10;hGgLG4JY3sAo8NO5HPV6niOsriQs8m16lkO0EWBAsAe+nwt/Hnq9UuurqyapeIIoalQXIFr+Nxa3&#10;jz1eriZknihqqqTc04tGF9o7KR4X+PPV6siVdBFPJiavscKqsA3bXt7CPDnq9Sky1i1PXJUSSQqg&#10;ACgbgpdh3+sj4c9XqWFBR0+IQRHZ+n2yA7iNt+2nt08Rz1epIxJUSVoFejRgMsetrGzaH6Pjz1ep&#10;RZhqooHZJ3tG5CRaDS37xtz1eoOBKtHiTPB77C5YkEWI7gX0Oh+jnq9UnE61I6l0q5C4KKUFiNT4&#10;fA356vUksdNW0JCoI440O5tDc37Lz1eoFcTkranEhS0Sbk2PtO0MFYDT2Dv437fRr6vUAle5wvFJ&#10;5MQXzahr6jUKNBoBz1er1PItQwWlBtuKunYi4JN7nvr256vVOkFIreRIrLtCoRcWtqR7dRfXnq9S&#10;uyji0kMqx0cl5KO11bRSLG1/A9/489XqM/lSrlq6BJYkLNMN20AALYE/nz1eoS6XFIFpxh0siX2B&#10;ijd1FzpY/Hnq9XdMtPUQJIiFJUYlTYbTfQgdieer1QpTHT4VKa+yvPJ5abhqAzWB+BHfT+znq9WR&#10;ZqxREQ1kjBLWIJeze7b6/Dnq9Q/5OxiPG6NKeRm3s6hTYqwBJuTz1epS47SLNgjMZCl7236kgE7y&#10;b/Rz1eopHUrL6YlGkyD9EbqCpG0C1rnb3Hjz1epF9MsXoMsYnG0l38gmNCxICgkbz7NR+umvq9Rz&#10;Mt1dfitqmWrQIGC6As5AswIYGwUnQggk6ajnq9Ro+mWLNiUi0c0Y3+ZtUagFRoNfafZz1eoea7K+&#10;Gx4KJqanZJCxbylckCw7Edu58eer1A3juEBIvOrEEbwkOIvjawJ93UW7A/s56vUkXp6ujp4TVFXf&#10;7YB0Ug30/bz1epJzYZBtnrgpkcXaMAgqCTcHt3A056vVHoKqsNYssRVIuzGwN2BsbePe4uOer1Lm&#10;lxtaLEKSGX3fMHiCQAT7R211156vUJn8zjmi+SJYu7KL6kMt7j6LHnq9Ux/nf5oYa0jy1UrY6Bba&#10;j67a689XqXmSKeGaAy08l4HuFa5BOvbXsR7Oer1HG6T4n8iopZ5TulNhrcgg21/XxPPV6jg0dR85&#10;C7EgXtZTaw/s56vUj8YgqqOWonpdS1gbFQAewt7Rbnq9SlybXVG35Sqkvt7Wubkew356vUYvDZi+&#10;FiOIXfQaG5v7Pq156vUNmSMUWlQLJ9raBc6WN+er1G4ydiMxhBtpYfD289XqFGFlddtvZz1erJ2b&#10;aRf77c9Xq5PGC1/b93PV6kHmMHyXa3w9vPV6qgvW9lemrMvVNTJGCAF0AHvEkePgSSPuHPV6qysj&#10;9PaPDatqtGEu9gGVvAg9h37fr356vUPUJXB8NFTJEhfaRYDUC/7LX/v56vUU3qxk6fMlHLWULbns&#10;2jdiLn6fu56vVW/nfovidficWF1MO1JWNyPsqR4n2gD+PPV6njLfQmvwutTF6d1MK7kKlSTp4Lbw&#10;8fv56vUffpNld8IkirYpLOIW2qwBFr3Isexv7Oer1C51RytHi+DSy0hF4oWdtNCxW6hR7QdCfj9f&#10;PV6tdbrdkGqoc/EpCUkkBluL2W5s24WHiO39/PV6joem7BK+so6SrgJjZX2u8gupXcbC3w7630t7&#10;Oer1WRHA6N4FpJ3R0HlhiQGAJPf6PD7+er1J/NGXcOwwo9PTo6qHNiosCoJuPd76G3PV6iLda8xY&#10;anl1UMhp/snfa3vdwD7unftz1eoM+n3VaswvEZUkqDURqRGQ1rqQBqLACxJ7/D6Oer1HLwLqPSGk&#10;gjdw1RIASUIAIJ1v8eer1Fr9Q3UDDIYJ6eCbagjkLroFLgC1z4Ea9v2c9XqpEzZ1RizDmuHzokVR&#10;IiqSDu2nW7Htqfu/M+r1HX6EZrpHp5aWnUJTIwcHUjcATc3PYnw56vUYPGc3z4tiMOKM4jVECnuA&#10;QPH6fjz1epI5txQYthRo6cBo5pN8guQbqD+RB56vURHqLg8EtsZeNTASWEa/aFgQtx3BHx/bz1eo&#10;uGK1NRLAKaWTZtBN10cqTYDtcEc9XqFzphM0uLU/yqM9P2IJ0LE3BN9bg89XqsKhxmOly2lCzRyu&#10;SLAkAk+N2K2sBpbnq9TPSQ5bp3lmVXDkxiEgkp5l/e0tYi1/Z3+HPV6lAmWxGjTwosfnFvfNjoti&#10;ddLG/hfnq9XsdjwiXDHaJo1eygbbbiDYNcj4jt356vUCD4tFHi07QKTEj+/5YuQADp7bE/3c9Xqj&#10;VvUeCalljo2CSmMhd4Isy6hQDY9+er1IeozUtbEtJVOErEZN7AAbiSCF1B0I56vUaHCMEijwRcYo&#10;5Y0qQgUx9nYbbgqQtrfHnq9QIZ2wjEKvHFFTGFKxhnYWYk3uNdD356vUIGVDhNNhKw6K8DK57WBI&#10;BPtP1Hnq9UTE0SpvWQSLJDG7ndcAkk6/dbnq9Qd4rSxJWJiDLskF1VhYggDW/wBR56vUuen2Aiai&#10;Wrp4EEcxRr9nfT7Xca/H+nnq9Q2JlRZ1ZI4wzQyssZKgfatcdr6jvz1epkzng2C0OW6p5abbLFHI&#10;zIpG4lQdVPa/iDz1eoj9ZmLDozTYVRMzbUYO7Elib3W5Yk39pJ/jz1eoaOnWYElqI6KqiSRI12ru&#10;PvBm7H2an289XqNacH+awYJItztCMBqLjX6Bqe/089XqDg5Cq54xSSLZkkJUFbkd/HQWJ56vUmce&#10;+cpKaSCFSkgU+8ngbhQB49+er1FezZnzEsQnmwoo8dRh7DzGt7pBsNSP2/x56vUtunmM1tVXNSbG&#10;fe8bE9rG5JFz4Hv9/t56vVZBkfLkNbTxSmypLHY3uQgIuAdD7Oer1NeL0yUokjZFc00h95rEBQdS&#10;fgDrbnq9SLXFoq7FIXjbcHUgkAdzdWAPe3PV6mTMzz0yvh732AC3YnudO+h+HPV6gdwmLMVTipo8&#10;OleMO7bGWxABN3BvcAH2H8r89XqOLBNvwkVU6FnCBGO0ElgBcsNvtNjz1eoMc7ZSqnpI4I4jJT28&#10;xyq3WMg39+/xIA+kac9XqbjloTwLTwgCnkAsVNtpAAAt2/X489Xqir0tw6okknlAVY4wpZvtPtud&#10;D2vfxHPV6mcdP5MvRVeOV6JIZFvbuAADssD7fE+OvPV6nXINLUVdElZXUqh5WCKdNo0uQNBcgH6/&#10;r56vUMlVl0xYUJv8JYLJtuFj9lvA6nnq9RKup+QMOxmsZPLeT/SFkQjvZV10Fu59o56vVFyH03pM&#10;NhkxOEMk0gKgMLAXuAbc9XqQ3VR6nJuWaqHEcRmqlqZUMIl2WgASxSMIq3VjqS1z7COer1VO9QMW&#10;iGKSQqhcDcFN7Xv4aXH1c9XqLhifkVVRDGwUDzG3gWHu6i31c9Xqw1hpKLEI6WguY0DNLt7AXJ7+&#10;23jz1epK1c8EjyeSPtSbgfaNbC3PV6uvmFjZxJGpupRbdh8RY89XqiBY7KQx/wBbTt+evPV6uTSO&#10;HUr3S2029nY89XqyPUTzT/MTPd76k689XqyukJMc490MbW72sBr4aHnq9XKWmaBTIjCSNWFyvgee&#10;r1QtyFgrD3b9/G3PV6lLR1iTxxx1hC+VYRsdLAdr+GvPV6hRy8IcNpmZZfMjqirs97kkeJPbnq9Q&#10;2ZRwXCsUnp1MYlLsAFvbce+ht3056vVfr6P8kU5w2PEDTrHFI6glVsQu2zFiADY20J+PPV6j+nL+&#10;F4Ti02KUrqkUhRGAXRrFVDEjTcAB3+HPV6lLV/yaixOOomO6UgiwN77tBb4d+er1BXnDDKYojmRf&#10;nC9oVIICi5Nu5vpz1epDYbiFA1c9dWziGoIZCVWw3KbADw7jnq9S6w2lxBQmITyNMC1pi9gAR2Is&#10;vh7eer1D9lOoeNPMoh5twQzFQQre0mw08Oer1CDHBVqpxTEVEjRnzBHG5ANwQNw18L6H4H2c9XqE&#10;7DcXgxChgUQo0ywABDcWB8be0j2c9Xq6hgwfDqVKfDw5khBZHd9x766WFvHQc9XqjNRTnEkxClJk&#10;FVZ9tiwW2nbw56vUusrdD8tZgxJ66Sk8xpEQ3tYMBrYX8df1tz1eoxmXfT3k3DJxis9J5dyTYgCw&#10;22Fxrrc89XqfsRyDk/Dq4PDsAkuNwCkAWtYgW79uer1YsQqcs4TshlVRG9lF7AAgfH489XqROM9R&#10;clwU7VFFURk05Huhl3bibXOtvb356vUlY+u2WaWvRTVRp5asX3EAgj8h9/PV6kfmX1UZcwaSTFZa&#10;uKMe7dpHADAAkWJAGvPV6i343614agCuoJIFZ3IsCCWIPgt+er1NB9cWW8PlV6lm8zVZNoXYT7T7&#10;w/K50PPV6levq/yyaGLEqWpiAYqXXeARf4HXTnq9Tt/tuZaSgnhaviaWw929gQT4C5NwPHnq9SEz&#10;B65cFw2NZ/NaSPagUKxsGsL37XNz4c9XqYpPXLgCGSCSqMnnEsLdwtvssRfUW56vUh5/X5FADDhq&#10;mR23gi63Kqvu2BA176/389XqDTHfXzj9O8cNVG0JACgll2gd7sT4Aa/dz1epPYp668VkqLiypApv&#10;se25iQASNe/t9nPV6kZUfiATwkUdON06F9qCQkA62Fxe9r+Nuer1JGf1x53MElLUxq3nAsXjNiin&#10;S57gN+vjz1eqND6zM60X2KhjaFwu67kqbfatYHUC1+er1I4etjqDBVtEGlqoJ0KN5b7ShsRfUi2t&#10;rW1v256vU24h628yZeaOPz6iYRgMyxqzE7iQb2BsfDX4689Xq54p63MWlwinxCUzU+1iNxYghRYn&#10;coAPY/06c9XqiH1qdS/l4xhlUGaU2QeUpCqT8b+GuvPV6kbVerLOMEUjYhUO8rzFyb2Fx3Fgbfdz&#10;1erNmP1T5zxbCyYZ47xxSSRqQSgYC4DLcEgH2nnq9SFw31aZ4ip2dHWpcIgk8oBBqbGy31t4i5/j&#10;z1epSYd6xc3VLSJTzSGmhDo6EkEyW1XUjuDz1epH4f6nK/FKeegRxFIDuKksQPeJAYsfbpb+3nq9&#10;WGp9WuJQzIsjefHGwhcIN3leJLa3I8BYHU9rXI9Xqasb9VEtRVoKSdvJ95UJZhoRpuDEWBPh9HPV&#10;6mN/U9jkzypLO6B1WNUBIBXuT7fhz1epT5X9ZU1HWjDpUFUkSFY1dXINyQQCD3He5056vU71Pqux&#10;ak3w4dUGkRVJaK4IB8QDodPYf6eer1QaT1i5hp6+KkNSZSVZUZjqgbuCe4uewP7Oer1YV9VuaIIZ&#10;5EqPlxEhaoDN3PgAbjUd789Xq45c9XWJNSSLXVcojNydsrLu+vcB93x56vVNi9ZeLQyphkLlniKs&#10;hc7jYHQ6W7m3f+nnq9TzS+sjMhq3qppnvMpQMlzdiO1lBsfG556vVMg9YOacMdWpalpo/cVnLXNw&#10;CWLXJvftY/D2c9Xqff8AbeqYqRJsWl8hdzIHKAgg+JudPp+jnq9UuT1q4mkkUtM16azLeM3LrY7b&#10;Adje2vs56vU9T+uGSpghUtOZbMJrlVF/3S1z4fx56vUhaf1d4qtc8WIV8RPmgIFuHt++WIOt/C1v&#10;uPPV6ljT+rXEcHrhUw1itTxRmVhcjYGOh1toR4k/tt6vUoKL1oOkD1z1Mu8MNpkYEO3cW1NrDwHP&#10;V6puHes+nxYJh9TIRUSl/fJIsx8NLaW9nPV6peG+tEx4lNM0zNCjLEUVVBJFgG18Pafj9PPV6lDg&#10;PrMo6mqnpJ5jCzBmXUEbhf3Rqfp+HPV6lng3rBpZsGVI6h1AVlLAqzKVJDXudBYE39nPV6p03q/w&#10;WDCFq2qg8puNhIBYX8D4Ejx/o56vV3T+qmOspTWxTwX8soQTd1AN9dbe94W9nx56vUJWWfVthtNG&#10;uF1MsSpKpd2lsLKO1hfQm/5c9XqWuCepvJ9bIyyzAzKHsALAqRtXT6T9HPV6lJlfrXg+IYs26cS7&#10;U91TqSV1NrWB94/w56vUsaDqRh2Y6xp4wY1NnUSC1zoblWAIIPt56vU9Ydn6iiwV0E4kqRvLC9wT&#10;rbx9nPV6krmDM9PTYfJDh8AjeQRyyzgqw10b46drjnq9QM57zS+G0e8td5EazLdSWI+zp39uunPV&#10;6ik4njKYlWrVF7iFHSQA2ABBP3/Hnq9QE49RUeM4gXqWW6qwUtY3A8Afqvz1eopvUrDaNoqllYAw&#10;gM1/tM3chSTb46+znq9RP8dqpZq8moRZJXQAMfEA9hr3A0PPV6kF8pM1U4ERWl3BnCjXXSwI7E+3&#10;nq9QmYHRy000L06tuG1nXSxF+58dBp/Hnq9Q+ZfwimoGpzVnconEsl9TqCbW1tfTw56vUNmDyw1o&#10;3RWkg1JJsQbMQF+Fjz1epxNFXNWSUSInyoQMzFjtXU2sfaDz1epPZgwDEhRy+T5ZVLHzEfcTca3G&#10;hsDz1eoo/UTCMPp1eYp5jyFrEdxpqNdRrrrfnq9RbMVeolkRqdNoEdrD2nuTbnq9SAxlIDhnzFWS&#10;yoLFCBYkG1rWF+er1JXLFIUD1rN5aRuQq+LK5uLDvpe36jnq9S+hrZzGERQQ1ttx2+Pbnq9Sky7S&#10;mKF6QS6OTIBf98e39n9HPV6hWyis0FBVYbUxgzSTmRGIG7btvtBOtv1HPV6sAlcV4iK/pzucX0Ww&#10;8CdBceHt8Oer1N2J4mkrPBsusZBtpcnuTfXTxA56vVEy9JUVFZDQ+Z5rTsWiVhc39lj2Ps+/nq9Q&#10;8w/NUIgeXa6xx2FgPeZri3xA56vVlw3F3jdfNhMctzdGAItfx79/Ac9XqSmczNXoI13KxB90GwsT&#10;7p8CLdu/PV6g6xyU4bQRQznfIpsGvc9joTfsf6Pjz1erHlaoelilxdVRTEQiI1zuLH3iPaAOer1C&#10;1TVJkMRpXXy5nN2lt7o9p1+7nq9Sloo6DD5HZnUqWJcgggjxN72+PPV6jB5HqFoKamEkfmqxkCAa&#10;FLC4dj7CTYfRrpz1epM51eog2x1DhpGd3IBuAACB8LG9/jz1eoqVbg0D17TSm0jHzGN9At7ga6a9&#10;uer1cZcQj+dkphZfeYFd4UkHvYk37du/h489Xqx4nRU/yzSU4CR7V0Opup7+zvz1epUU8NfHRREj&#10;zo53A7nci2BAUW8e/wCo56vUN2VKCGlwzy6QSMx2lt4bcSST2bXS/wBX389XqUTYpU0+DS1c8brH&#10;IpBVbbvdJWwHfXnq9RX871E8VdLiYgbynXVWsCGIsLDQ6fx789XqCTB6uOCrlUyEFiCCq2LG/Yn+&#10;znq9Q3UGImkiaF9wjqFUMDci9juAJ+7nq9QvZZqYIcNSR4x5hA2tceBtYew+PPV6v//W0rcPw6Yt&#10;8zLqqn3iSAT8bc9XqmSUytUGZHLxj7z9PPV6uqyj/mlKaWrJWnjdGQqxB93UE2/1vDXnq9Uqiwyo&#10;qVjFLJZGlsHk01UG4uB7Oer1LPAOnGZsaqRU0UD1BaRY7Rjefe9oAvbnq9Rvso/h8+oHOoR6bC5L&#10;Ti6PMhSMDWwv3Nu1rd+9uer1Hkyf+C914xvCfmsxVEa104QIDANqC1lI98Ei3tsfv56vUMuFfgaZ&#10;+hkY49WSrOTYNHEANthewJNrnXx56vUN/S/8FHDMDxFFxWN6u7qZTKpLyC/t7afAdtBbvz1eq3vo&#10;r+FxkLJ0ET0OHJEzKbhxuax17EkD4W56vUcPLn4dPTbBoGU0qOH94ghjZzfW5JsL+A09nPV6pL/h&#10;29N/JmKYbTiWVSDIsdmIN9L9+er1AxmT8LzpslLJImHR3VWG2IFSL3sbggnXx789Xqq46vfhjZiw&#10;usmxjKlC0qjftFyW8bbgTYjsPE+wez1eogOJ+hHrAMVp1/kv6TWOT9LdQdwuSoUWsb6ac9Xquo9G&#10;X4UtFhcFNmPqPDHPUkKxVo7KlxcooJPawF+517A2Hq9V6eS+jGU8i0qUGD0yQiMAaAD9nPV6lRX0&#10;axSG32Euew/X9Rz1eqJKtNsQAEOtyL3At489XqZK+qIqZZ072K2NhY28Oer1NNTVUkJSVyNb6+Nu&#10;er1JmurIZkLvYAsze0kDnq9TTRQ0WMzF/eS+0CxIJt93PV6hFocDw9pVj233WuT2BHieer1LGgyT&#10;g0kvnSbCykE6Agr4c9XqEOgwjBljWnjVdpHsFweer1SP5Xh5lYEg7e2gt+o56vVJp6aiVwCwPsva&#10;9uer1PEcFCklyQexB056vU9LHTNYGx+oc9Xqmw0NGSWCi+vhpz1eqYuEwTCwAv8AAa89XqaK7KeH&#10;VbeXLErj2kWvz1epprch4csdjEu2xFtdDz1eppfJgRB8sgt9fPV6oyZYqoX8zQ6G1uer1S4qCeGY&#10;IARoPv56vU+QQ1EY3sNb/Xz1epwghepFwtrk/dz1erBUYJDUgh07+wc9XqAbqF6eMpZ5geLG6CKc&#10;G4tYaD4jbY89Xqpy9Tf4UGDZoLYlkiBY2jVgsey6g3uLa6G/69uer1Ud9X/QX1b6U108tThrTxxF&#10;rzJtXdGATYhj3A9lx+fPV6irL08zB8hNh+JRbwyFfNQAbATqGNydB46a689Xqd0g88LhsgD+WVW0&#10;abgzCwvutr7Lj489XqnV2XFix+obDY7iNfskaAgWN/Yb+3nq9XLB6EVMMmyLyWTf5jiwBAOlhr2P&#10;jz1eoQ8Iw7AqpKaaV2WaENGfEXF7Ei4B18R8fZz1epQ0FNSxzSRzjzJFYOr2IDMD2t27c9XqeTuK&#10;Nh1VC36eYuCbFSQLkDw07/Vz1epRIGaj+VrZFalLLd7kGx0IFu1v6Oer1ScMpMNgqZI4ZnkkQmQJ&#10;JIztIAo0uxJtpoPYOer1Juvwqip5oJp6iJp1aM/LhWJI8QDbaV18Tfnq9SspKpcWhVamPyd8hUAA&#10;WMZbao9vcc9XqhYzhPny0Ypd13d0QxgXIVv3u9r9vb9Y56vUJ2AVdZHTB3DyxsrRkE3AdSQRc6fD&#10;nq9SbzDWRU7yCoDqkqBUAvt8z2H4gc9XqjRJPLBSxVEWyDy3uQL3b4n4X56vU0Ydi00WKeXhzlqW&#10;GwEZaxkLWO64XuNSPhz1epQ1OLS0lRLJJId9fMj2kJby1AHur/qt31ub+Njbnq9ULNFTT1ARZysA&#10;JDB1A1A7jXQX56vVEoEZXemoiJFUF2LgAKB4KRb6fv56vVMp64bGnCLukugZiLkWPbsfDnq9SVkp&#10;xhswrp1AZUYqWuQSvZR7QRz1eoO0eeOrrJ5YQEn2yEgm3umwUDsCB8Oer1Q8UqqVo4PmlZhM4URr&#10;cXGmngNR/Dnq9S5w2VZfmqan2pGp2xrYEr9J17c9XqUdLRzw09Ri0Eg3RiNQOw3oL39huCP1PPV6&#10;uGD1/mDfXMpkfczK1gL+Ovjfnq9WaWSnhqhLCxEb7tHN1APYgDXnq9ScxKhxCClasowoEkivILi4&#10;UXNwPEHv/fz1epprJqJohV0qlpnJUMg1B+J9ltNOer1CZlb9DikDzR2/REai6kKQdPj4/wB3PV6h&#10;iwcV9ZisC0bAqJN7tfbdbajw8eer1HMyXS1E26COS7QqLEWDWPxGv1nnq9Q+1NFEkCvLclF3MLXt&#10;prpr8eer1EN6jYbSNiNVAJFjMheYq4VAAqkj2e8R4dybAam3PV6iD9SsIqp8qimWPe+15Lsuy1wd&#10;osV1939vPV6qfOqVMtFU1lDThA8oYuGUFla50BN9fiNfjz1eomlbUSYPi8azN5zyNve4FrgWt21t&#10;z1erjV5tqfkfkj/k9pFh2F3LE9/C/PV6ghxSqpayjaJzuWSQr8fEaH+nnq9STraOrinAQXiCgX8R&#10;qdw+sft56vVFwqpop8S+UhhJkOjMR9kDTuNOer1D7leL+WVqKx91uxW3bsD4+PPV6hGmxhSq08+p&#10;KMEvYEA6G5t7fA89Xq4ZfxCqSpip6ioGjANtQe8L6A3Gvx56vUbPJOW6TMtdTw1RaNoyWBHY30Aa&#10;1rjx108bc9XqG+PIEWCqasEmSJHu1ybB+wGugv8AV4c9XqY1pa2mjhmljsyFll9hHcEHQ3A8eer1&#10;JzGKul/0g0EgEUZQySd9jEFlAJ+vXnq9QKZzp8UwqmlaJGNVU2dw42mzDQk6/aGoNu1uer1FsqKW&#10;peYYnNMQ6OVZRYgHxANvz/s56vUo2waWraOaCUbEQkgKABfW5bW9hz1epD43l2ChkdFVZAQQD46a&#10;m3t/X6Oer1I6iVYKhWgfaxYFd40DX9niL89XqMplmuxFoYrz7o1ZWYmwDWHc9hp2sOer1CdUvXmo&#10;8+WVTSuELDUWGpufq+H189XqccJxSsiqvlVby1jAkj0G1lJt9456vUJAzlhsM0cktogVsHuNSL2F&#10;vgeer1ChlvPMH8vedSNoLJr3LD4d9Oer1B91azdWDC/M32acBQLAbdNSfG1uer1V219S82NBncmM&#10;uSQNQQPuHx56vUKWWaL+d43Hg+Hjajpc38SSQCfaPZz1eozGV8volMkkrWMNgbW2sQCAT4fXz1ep&#10;N51rqqXC4g0RCxOxY7bXtcLa9tD356vUWWqVqmrnFGdzByDpfuL2F/Dwvz1erNNE9PTtQsN6hlY/&#10;AEWIH089XqR0VBWU2IEQxGdnY7VUai+h56vUM8GFTjDIISqqRIpdW1sALggdtG+n4a89XqfJ6atS&#10;veenUJHbew0IsNCe/jz1epXYXl+ppjVTVJVHPl7SNCFIBt9BHc89Xqg4nG1HiMM0Y2+4bD/iV1JJ&#10;+jtz1epvoMtJg8clVLa88iAA++T4A7jc/WST3v489XqW9Zgj4JiEdRTASBGDLt0utr2tf4nTnq9T&#10;pS1mHyyRVBi2GokAVLWIN9F8fz56vUso8LC1kbq29pN5ZO+0E9rnw9nPV6sz4UqwGpCm+xklQAFS&#10;ewPxsNP1HPV6mIUb4fTbNkdi6EbiANO1h4kXPYeznq9Ueatq4qyOppDeM3YA2IOmq/Uf1056vUMm&#10;VcwU9ZhfnCLeJlJsVF1bUgd/E+3nq9T8IIKnD3w+Vl8xgzICex1Nvb38Bz1epqrYYcFcVLxhJkUF&#10;WY6L4nv438Oer1ccNwkV26dXUByZWZr6sQbW+nv9/PV6l9hQp9iPDtcgESKewsPtLpY356vU6Qx0&#10;UzM1Ipkn3pHtYfoyrGxPY3I7256vUOOA4FVVmKU2F0lQFSBSBZRYMNVJXxHcaEc9XqMXlrpHj81H&#10;V1+Ma1MbOApAAMfcEa6Am1h8fhz1eoHOoeArRu3yjAOiOAbWIYg2vrfvYc9XqkdO8ZzBi5hw+sSO&#10;IU0TABPtWA7sNotuI+P8eer1PXWPBaVsIhxWhi3KwddBYmQeA9oFuer1E8zDWVkuEpUSAssxAIBI&#10;YH4ew/Hnq9TDSVyrRPDIxEjgojNqbjtf6r89Xqx0+MU8CItM4keIC7kgEjXQX8b89XqyR4h8026m&#10;OxtzxobE6fDvrbx56vVIpDTpQvS1RCr2JFr23asP7Oer1T8QzJREJFQn3xYKw0BAHYD4+3nq9Uef&#10;FPmsP/0SFVsp330YG/s7a89XqaabE6qkmjjp1GgYsxHYk2963tHPV6netzDUz+XJh42yLZWCm63J&#10;OpH0e3nq9TfWYhVZgMdTWWMkZIYA2DAaaWPcc9Xqg/OYjUVXytWiRIrFkYG5JFrC1hrc+H7eer1d&#10;4fimI0D1D1iKiqZLW1DWJOug737c9Xq7w/Ngq6oTRJYABglha6nT9Tz1epr6hYzWYph4WK++sUvs&#10;U6MBprbsTbseer1F9pqOlq6kYjFGsDxXbYuqXFwBY9/jz1eoLc40rjDYp2lCvITdGPc97AG2v0c9&#10;XqBdkqo0Vq6VGlMn6MKLe6fAgm5I/W3bnq9UyippfLkqYbgpuJB94k+AJvob89XqU2H1dPLOzVug&#10;sgCg6knQ/nrz1erHTRfM1jRBFAg92MIbEr8RpY37/wAe/PV6pK0JgHzhcCeJWXXQWIsb9hcj9b89&#10;XqCfHs1yQVk0VbtkhkbaoC9tLE376Hnq9UXAMNV53xEoGeQGw9nsI7Wtz1epY4xVOJIhENr2Jbcd&#10;SfH49+er1MlY9TWeXU1HvQ/Z8sCzAjxF+/7Oer1RKmCCnw+ZIm3eYgYf4hbuNfZz1eoPTWPVvamI&#10;sbKN17knudLfXz1err5eRKlFBDXNrW7MNL97c9XqX0Akp6pFYBohGxZtD719Ab3/AFtz1eoPcYxJ&#10;cQxSTDnJLAKAttLE2Nj2vz1ep8kpKOholpdxLshRhfXTv356vUmqioWnqYqXb+iSM7QQG8TbQi2n&#10;PV6sMc9FNC0Zj8wqGBA0uSQAfq56vV1h7NMEilUHapHvAdwfbz1epU1FbBXU3yTKokI2lgxHuj7N&#10;u50HPV6k00e4tUSnb5cYHb7Vja3PV6sFBRp8ma2QNEfN3+8dNulgBbnq9TXWk0yMYpLmQg7j37+I&#10;PPV6sdPU0lLiMCjcVYe8SLXbxPPV6p9bioklNOw2ruspHiD/AE89Xq8IqhI5pkXcx94ewe3Tnq9W&#10;KtxCWaWKnpz5cYC3JOgI7jtbXnq9T1HM1XMvzzIihDtOpF/u/X7+er1Zof0MKpCoMe65It8dTz1e&#10;pngaCoxORK1fNUjRD9knwI+I56vVlcwxP5NJHtQNvsT2sLeGnfnq9WeGMTSjyiDuO67XHhoOxHPV&#10;6lDgUjUiGYHyXDEAX7nxI56vUIVFiFdiCPTRKHlRGe4uSANCSfYeer1OeHyYi9Aahk8qVS3vNbX6&#10;Dz1erCMxzQ1CNC25GUGa1wwJOlj439vPV6lT/XHFamCioKuc1K4WjQU4kcnyopG8wotzoATe3a97&#10;9zz1epcYbjca1U1RXupZo1EdyO97jxt4fw56vU54hiEVXTxSp+lqJpCNLWZWsAB43B56vUxZVhxG&#10;tzGPk9sdPE5SbcpLBgRs22sAD3J9mnPV6jB0uGVVfR02DByypOzEBiCbtd9dCRpZQbgdhz1eoRMK&#10;wenw7FpsQjSR3fVV02ttFgx7agafdz1ep2w7GMKrJ6ZMSD3M9mWNgNAdL99dO/PV6jNU+aMDplSG&#10;nsQyvGx0JvtuDew8eer1FzzDmuBKyYBhUGWRgugGxCfe18R4/Tz1epCY1W00McskDiNI4w0gdgFV&#10;P8Rv2+nnq9TDlgNWZjoJ6eQ7Y98j7NVKke6O/Y9789XqNguMUaQrBTAoxINgbmxF21Nz39vPV6ne&#10;eN5qEoIhvkO9ZW1IUi223xOuvw56vUxp08xtac4lDSsz1Cg7yCbEH3bW0t49+er1GI6XdLK2hqkx&#10;3GYPOjQO7I1iTpoQT7Dr/fz1eoRup+HwYlk6atraYxKiGNNFvZgbWG3Xnq9VKXWr0w4ZTYRi2ZKe&#10;dZXnlRwwUBwXIUKut7XOun0d+er1V24pg9bhlX5CkWvfaRqAp8ddOer1N00kUVPJJJcS3Hw0b2c9&#10;XqCHMivLXebPK8rOQFVQNqWFvD7z8eer1O9GmJJVLHK67BttbQk+N7+B+HPV6niOhhowZHa9ibi/&#10;t7fdz1erHBPqUVA2xmBNvaL3Ht+rnq9TQlHFUbkuNwuwBB+kE/x56vUzUWHUbVxEO3cbrKp+OoYe&#10;Hfnq9Spo6Gip52WP3XACi3bxvfW2vPV6lNT4WtPQ/KPMU8++63gutgPHnq9T3h9I81LDQgmMxOWR&#10;gT7ygWJY9voHPV6hxyhhc8UiSRe+zqxIbS9rW9g789XqFPD6FI5kWi/RPIAHAsR8T39vPV6hCjwu&#10;krSJSpVTYAi1i17Ej4A6/dz1ep6o8HPnJJVpv7xR9gSCNQD3789XqVlNhWIUy3wqAyyqQClgWYjs&#10;RfxNraft56vVJkjmMIqauncAOqmMRklHYm5b4XNvh/D1epWUWC1Qdgq2MwXyyAPdA0I7WB56vUMG&#10;GYTUQQQ0TkEhkUX7KFtf6Oer1Ca+XFq/LdSdnmbiB2FgV3AeI+PPV6hsy7kSKeOnnotrQq36S5DX&#10;C63IsB8NOer1CxiuF0vl1EM36BYNsgG2wCG4AHw156vUEOKYPSY03mJMY1pyFQWAuL3N7r2Nz955&#10;6vVzw3K8uGYjBXYbUILllmsAbob2Gh0PtPj+fPV6njLwwMVbzTEIiSPvRlJYkHsDrofjz1er1fiD&#10;5agneecARtJNGygFQCbC4sRqtu/fX289Xqqu6udWJaqerpKcb1SZ1sbFijXO4XtoSewPa/Y6c9Xq&#10;IRj8klf8w3mAom5grEDQXNh2Fweer1FYxiniSreKJt08j+YRpp8T7RbTnq9TvlqaJVeomXaU91Sb&#10;a+OnfTnq9U3MYpYZ0pIn21FVGZVIFwFBs17dm+HPV6g7w4VT2nqCWRHZVBBuQL3J+J56vUtEamid&#10;Zkbd5gAI7Ejvb4c9XqxYtQxS0IenGwtu/eIsD4+3nq9SXY008D+exvHa3xI8T489Xqb/ACGFYJjZ&#10;kltvUi2lrbrf0c9XqzNUrSKgp9WWS49ltRY/0c9Xqbq9Xir/AJzcoBQk2tcNfw+Fuer1JKA4kkxp&#10;4HbcXCqzG+hBufZ93PV6ng4dV61UrecQt2Gncdrj4+znq9T7heIyyxCF/t2DKpGu0H2eHfnq9TtN&#10;EtcZq0FQzFVNlAsNCfp1/t56vVzk8urCx1HuOjWX/iAF/wA+er1ZqjD2qJi0UmwBLMAe58Ceer1Z&#10;oFDos4919VIOvtF7/Hnq9TdPErBVLbxENut9G9v0jnq9TDUYhUfPCCMkzKGXUaMD3A8Dpz1eqV5Y&#10;nlWqEEYMtiWNwwI8Ldtfjr256vU700kVOVp1XeSG3G2gF+3jbXnq9SNWeWOGZY08qRnZLX3Hd3BH&#10;wPsHPV6k5HSSqjVSDcysQCdLd79zz1epSAQ1VMk1ax22CothZvafpHhz1eqItLWtEkNEdkkFxFex&#10;JB1P0356vU2NU1FW7LKDMxtuFrXcHUDwv4ac9XqjVcdNB5kUch3vYlAPsnW4v+XPV6o9CqRsrv8A&#10;bF7/AAUA6/fpz1epaYXJSQCWSnIG5QSvYW7sTz1ep4cg0T/KSAMSH2jQi41H0Hnq9UWrj+aoxDM+&#10;xU+yLDU+F+er1NmFYfLIjy4hsURA9tTa/b2WPPV6peH0sUaM8NiruwCqB7bAk+0ez6eer1extaqC&#10;eKGOQoysi3HiW0B+gHvz1erhjk0WFotLVs3zDtrttb2a89XqSLYi+HTSLAoZD8b27+Ovfnq9TkZK&#10;GliWajjKSyRAWN9GJBGh8LePPV6vUlPiNfiYojL7yhj8BdT2+nnq9S6wmM4gBRCIxzRWfU6kai/1&#10;2vz1erNiNJJQ1yzUn+SK2Yta9+7E/D+HPV6slVFBTwFtu5lXcL/E3sPp56vUn8HXzt1bP7kcpWxO&#10;ti3s56vUJWF+dDJFTroVYkMfGw+6556vUI22mig2Rj35AGdtO/fQ/Dnq9Uypr5ZaIYSF2oLt28Tp&#10;ckD7uer1BRi+Fo0wUOzhwSQACAT3Fx/bz1epOUUNFhbeROCz7yE0vYXv93PV6nyTCKeSdkqoyodQ&#10;58PgDpz1epP11LT0dPJI12X3rW7j2Ejvz1epJR4hMz3KbHVGAOtiSbi40Phz1epR4TUF6WYzMDMz&#10;hh3uBbt9OnPV6ldh9TJKrxhwNzbiQNdpFrnnq9SgmiqJMP2K6sF3AkeI+m/x56vVDq3pp6pKKRe0&#10;e4t4G50F+er1JaSjFTLKiHdGpYq57BgdLHx56vVPwyUUitLWMzg2sAQD9Hw56vUpYsQixGFXMTIu&#10;26i/iO3w156vVxWsFZTSpUDbcHVvD6Dfvz1epgd3QNDCT7oGg7G37Oer1JbGnqqdfngCACAy6EEd&#10;ze/w56vUn6k1T4hE2GFUWQgktpqO/wB4056vUoqTzI5pLONNWF/H2Dwseer1OM+II7CNQAEtcgg2&#10;trbW1iL3+7nq9UulNOyLUuQXDWU21ItYePPV6kxVU1PT4wayF2BjO4gkFQfAm99Phz1epqwyby56&#10;qSdbM7M/uEG47k3+B7c9XqE7Aq0S0kU8ZAMei/H6eer1DZguJzvUriMG5REpVrE2ItqfZqNL89Xq&#10;TtTmOSraSlqbhFYsp3G7A+F73Hwtz1epmOJmWlNKhP6TVWOu1vj489XqQeL4XDVs0lWhaWO4Ruxs&#10;e9vEX56vUg6TDB843zKBdpBF/wA9fE89Xqi1wq6SaSajCku5Hb7SdrkW8faeer1MSxUdZvlrm8qV&#10;AwZQLXPw+q3PV6meGESOsUJGhDK2ug1vf7uer1S2lp8QilpmJBUko2mp9lvZz1epvejqI6kU8kTK&#10;Y1DbTY6d7/EHnq9U6OrkgNU0TbDNbTx3E+B56vVhmnjlgWnYFpmI3D4/T4356vVwocLnrFR0KqCT&#10;Yk66dxz1ep5waOChxcecA5Qg6HQEnUc9XqEDdR1NO8qBVDEu9u52kgWv7Pbz1epI4niK0zukUJni&#10;lsbnVRbuPpH9HPV6kHKsUjCRCF3s118FF9Oer1dineRmhQXKX+k/Vz1erhGQJNkg3A2GpI56vVIc&#10;rUxszEJ5SAAHudbWHhe2vPV6sm0y0bJEqqIwGYk6m9u1/wBnPV6oACFfeNjbnq9TpQsUusV1Zvd3&#10;X93W/f8Ao56vVKikqJJhMkVlVhuIsQSD7fjz1erDiYkMnzaoArW1769/o56vU3CCScsIFLdz8beP&#10;PV6umTQQ63te9+3ieer1Y0JVvcF9wI1+jXnq9XlaUpsX7PY/Xz1er0SIX2u1vYe456vVl8tHjZ0b&#10;sT7ttAPbfnq9UchCwANgbX/bz1errsbX56vV0DbUc9XqccPlBrkknN7A2vrqFNvz56vU6YViGyWS&#10;SUKN4baQBfd3UHXtz1erJFg0s9QYXQu0pVo9uhYnuPHU+z7uer1RaimeOr+Xq4mi947tzaFVP6n+&#10;HPV6mtWLQiKNSfeJv7B256vVhkV0A8wa/wBnPV6u4Ve/nBSVUi9vp7X56vU/yqImV8QWyzElQNAq&#10;/Ec9XqgYxeSo8xFtGAqr9CiwPPV6ssM8VdNHBNGN7MAWvYEeF/jz1eqRK01LiTUYiEhjYgC9xYXJ&#10;+vnq9WCrq6vEYCCFUJ77WIBt9nXt27c9XqgU881DIJIwLutvabH+B56vVFIkYXsbdyf6eer1OdRv&#10;jgDttkBsu4X7gfx9vPV6srQq9K1VUTC5+zEblzr318Oer1Q1+ajo3juFjYi4IGvj37+HPV6sIE6R&#10;++t11ADeH0Dvz1eqRMJJZkkrrxKdLgeA7aX/AD56vVOp6OGKovHIrKUJ1sTcH4Xtz1ep1Rp71FXE&#10;LMQA1gbWt7eer1OFHSLLNTPUzuJDqUN9u3tp8ex56vUv6fCMKqgaJVsToSO+v0c9XqP36MvTunVb&#10;qrh2FvKpSlZJJQEJLFTcC/2fZr2+Hfnq9X0GvR90Tg6T9PcOookXeYUuwHe9zc+N/Hnq9RxKupjS&#10;ApM3Y39vPV6k1PXwRyMA1rAnwuRz1eqNJWkKpdmVVtbQHTnq9WanrpJgXiUkE+0gc9Xq9WTvITuG&#10;1VHfXuf6Oer1dGm3qQg3Age0EEc9XqglhNMGhUKQuvhcXGh56vVmSUU05ka0YYe+NbD489Xq5moZ&#10;QsZsVY3ub2I56vVmK0wh3hyzAt256vUlJ6gxVE1Qze6yC4tYg9uer1RUiG5JLbgg3WN7g/rrz1er&#10;HNODKpRSSxIGlhz1erEsjwykOBuJtckAgc9XqjSvTMCIRvcOBcnQC/fnq9UuSOkC7pR+jQF2sB9H&#10;PV6misnSKmarSMNHusR428LD9vPV6oxmB3zRps2xhttmYknw/Pnq9WGKpjqJFIG0iyoLXFvp56vV&#10;1PSxQVu6IAvtPfQkm1wOer1RauijmkSaBCHCWBA1DfRz1eptqaCGWAQ1F1Jk3C4Nybfwvz1erLWP&#10;HHTmGFxujClriwPPV6mOSqihgMz3LMTYbR+trm3PV6m16+tkjYQf7nbcLXFvhz1erHJWvPURwzAq&#10;oLA2GpJGnPV6p0dIlPUku1lsCwtcg9h9Vteer1YWXfSyJGbeXGGS4Njc6356vVK8wy+XTs4upFxt&#10;urD9nPV6lBS0EB3yTsbqvugXA56vU5UI3bo0A8xVLKxF7j8uer1YFrq6rnZKse6CQGK2Fzz1eqfB&#10;E8UAnuFuX3jW7WHPV6mGqjkWNpYwNz7Sm4ag+Iv8eer1NtbJKGiCsRs93sLE9+er1NuK0EktL7qa&#10;qxct4af389XqTFfE00KMHDbgQdAD7Tz1eoJsZphTGFaa8jyyMPdFiL3uvx0/jz1eoLMew6moqWYF&#10;NxkLqNxsFPxB729vPV6iwY5hEVOzxV0x3rJG0clrgLftf2XA56vUCOd4KyCRqqVA4Um4UEkhjozD&#10;xA56vUCeKYRSJUp8su26vdnsBdrhTbxA56vUHGI01bRqwRQ4hAF9AGNj2GgPe/PV6ksiNPTlq0h9&#10;iiIKARtY3NyL+Ht56vU7RS07zqmIxWiUAXPukkaXAvYgjXnq9UXEZqB5RhSEGONty3BBLeGvjppz&#10;1eoOsx4bOrn5wswZGZV3e3Q2OutuwPPV6i+47DhEmLeQtOXCBdyyL3IFhcC1+er1NkTfNTmekEVP&#10;ssANQD7LA3PPV6nWhqx5LfzNfNdGLBbD3iQNAbC2utjz1eqfhldOaSSnojsfcQUItYk62bxHgOer&#10;1KmiixSqkkw+ZFXylBEwsSwPdSvh8b/089XqSmNeXQB/mGa4Jui/ZYg6+3sP1056vU/yeTT7pEl8&#10;pkQBSLm5tpcbdTbnq9UvL0lIQZaxZFcHs6kX7+8LgeOotz1eoUEPm4jHQVkiRuqMVBU7mFrht19d&#10;NR7Neer1ZGxGWWC1bEspsAARoVB8R/Tz1eoMswYzHRzy0FJSNAglXaxsd12GosTYHtra3PV6k5j0&#10;1W7OxiVzIf0YuLqL2v3+6/PV6kzVUSxXpKYb2RQXOgs51B9ljz1epvllpZcQjiqGMZtGraE7mBFg&#10;BY/f9PPV6mHFsWoYZmRSS6ksSR4HS58dP19vPV6nFhQVQjkonVxJa5NrgjUGxPwtcc9Xq5RYbhqv&#10;JNtPmO1m7XAtcknTQnT9b89XqU2HP8xHMRGq0jAKAbbri9m9tgfH+nnq9S0oYYaaBYZ1UhDcFbdm&#10;B09uht356vVjhmjhr46yQKw3XBNyAFJt9Z56vVnr5xVtUzYT70j3VwNLgA3A+g89Xq6ggkq6CJmV&#10;QUPveA+zYHt3+Pjz1eppjw6kiHlY3ACGdGUEaXGoa3tBF7nnq9S0mqqDDqmCnpomJqGv43BUAt94&#10;1/u56vUr4qupjqJp4yWQKpRLAFVHexHe/fnq9UqmoExaKKtnc+WRIdhBDAjUC3e/h/fz1ephkkpa&#10;1pI62MQmKS8ZsP8AJhLG58DcXsb/ALOer1JOlo3pZ1pmles8yYhWYAbVLbiW7aDtz1ernjeISCN/&#10;lovNeKTbdtRoTrpfQD9ns56vUlMYkqMVw+JbovlubgHUi+v7treOvPV6gaxHFZzUSDDv0UkO9TcX&#10;L310v7SLeznq9QXGneuapmcbZtoZmIFgdTtFreI1/v56vUHdFW/y3FamaDd5gcSPpcH3R2vpp9fx&#10;9nPV6nwRS1jVOYpWKxrGrbbAgC2rH2fRz1erlgeJYlAm2CNWMnd7Ee7a4111tz1eo0eQ8ShIgSsZ&#10;RHKCza2KkAbNvbudb+GnPV6hnwtaKorBXVMYdxcC4BuB2J+PPV6l/LThlR44iYkjAuL+6xOl/r56&#10;vUwYlSvUQiBlHlg3VyBe/fbr4+P389XqiUNS0Mi4dOiS+Tv1FhdTqLa91/jz1eoTMuYrNQUq1dHa&#10;RBtAUgAqxPw1tz1eoVRi1HTYVNV4w24uFXaAWIVzt7C5UAnU9gNToDz1eoNM2Zbp6OWbB68eSyIG&#10;VDbVWG5WA8bjUEdxz1eoqDGaHMj4fUQgwJtkErELZb2F11+/+3nq9Q+9P8yfOBqISeXMj2vfQr4H&#10;6SOer1Hj6e19JRVEIlt5tLsuy3IZiBtNtt9Pbz1eo39NWwzU0L1DbSSCxFiWY2/Lvz1ephzLlmrl&#10;iM42hagSFQVBJQH7gdfHw+nnq9QAYi09fTTxrHvQFogdBZhcD6r89XqQy5axGhj8mRmFl2sdzWDn&#10;sbXsbe3nq9Sar8KqaOSOWF2L02xAq63LMSdNdCTr9/PV6ldh9T82DTV1o41HvE2BJvY2Pf4ac9Xq&#10;U2E45WYdULWM4NKrFNpB7rfZr4/289XqEigx/D8bpXFefI89veYWuWOgVT8bDXnq9S6wDB5aaiEU&#10;EgIiWRwdBuIN9L9yAP489XqFPp5ik9JVJK+91Dq5cXG4kfceer1H/wAtYjT4kkNRGLFUERO43J8W&#10;INx8NOer1KpsJqKiINUMNkYBAIsSPj8bc9Xqj5fRIKsVOgMQZragAd7/AHc9XqGzKmNmrEcUNgGV&#10;WD30Yk2PgOer1Dfh8qLUQzF9ouu5Rb3h4/d8Oer1GoyhisbRhGBANiL+P9n089XqHLDq52UAD9de&#10;er1KC5Ot9eer1dwFr7H9vPV6k1mXDnlgbaLgX18fDnq9RDvUHkGnzRgclPVrcLdiCAbEdvZ2sDz1&#10;eqpcYHNgOIyxSRCFA5F20BGt9T7COer1IDO+cqagq46GVj7Aeyknvrt9vPV6kXhuLLV402GVJRoh&#10;Gx23vdidDf4a89Xq54xkvBGq4qmAIV2ldxBJJv8Alc/rrz1epjxDA6PBZTNEiLdGXaL7VYgi418O&#10;/wB3PV6gtXP0GAxtQVtQqVMcTmN2uSxY9yNouD7NOer1CXW9RBj+GwxULeYwjLORYAkaeHhr2PPV&#10;6inZw6Y4bjmZlzBOI5zcDZYk3bUi508exv2PPV6hGyvlTB8oYJNR08ZREYORobOSTa/iDc89XqzT&#10;dQKGlcJGy+WGj929wJC2l/gDrz1ep9Od5MYqHRoJGVWtusuwg/aKm5+H3+PPV6q+PURhVHW0ldX0&#10;CuUEgEivISAFNtLWAN789XqrRfqPX4Fi9QupVWJAZtDdtDfU9hbnq9Qw0Pqdp8CoKauQl/NJBDNq&#10;t76L3Nh7SP6eer1AF1L604hj6zVMVQrQVJdns5NmNgNLnUa3J7eHPV6iv5PyvmXNmYzTwBJRE4CO&#10;L2I0JLC1gRf6Pr56vVZ10hyXNlfCZaKJEeaVv0jsSdDcsq97WvoOwGg0056vUucyU9ZT0wdLbVBV&#10;LLbUn2/n9/hz1eoI8NxPGJ8UfD5t2+1tupHf7X0Htpz1epNZn6d11TJKJ4jAZI2Y+G4nRW18SPH2&#10;W56vUVHMWSZYMT8mRt9l2yFdTqdPrvpz1eowfS7JFJBTCopLtss6MTra3ax0Ov7Oer1K/HcexTB9&#10;8KrfspLWva5NwNeer1ZMjZ9mrKw0KNHUBGWy2BAFze3sI+H9HPV6h8zLmaCLDBTEMsQu2/2lv2a2&#10;56vUUXOueZaMGmWXcALkXtoDcX/iOer1BXQ9ScQp5ZsSwio91yfMIOh8CDrrp3/s56vViw/Mk2P4&#10;lMVjXcLiwOlyLsRfx56vUP2SciGuqf5jOhZt8Qf3SRYahgPAi/fnq9RuJMNrcLxXD58PdJqQxOJv&#10;MN3VrjbtI07dweer1BlnnEaWjr6qplRi0m4J7gIAA7mwv9X9PPV6i4YRn0UTS0cDKZJpFLMBYsO1&#10;yD4gaac9XqF3CnfGcEctTtaOVGKm1yGuWue1tL2/hz1epyOCQJVQ02HR74WLK3iVuTu7ntbS3h9H&#10;PV6h2yrgGX5QtNMzUzQBViCLuP3CwHPV6hBpsTpsE34ZRR+Y0TeZJMwBIDeLa9vhz1eou/WSvxPE&#10;PNmph5LNdIz4Mtrm4Ha9+x156vUTujyRRy4pJPU3jaV2uTf3Se4U/T2A56vUZDpVk2SSoWIIKhVZ&#10;Ch7MWGhJ+gfUNeer1HTwrLdDR4OZ8TkZJYFkYqRZd/hc396w056vVixBMDFKIJyDFUlTu7EHbcAD&#10;uNeer1AhjOATVGGSilomVTI13e5JAa2/drf2gH2/E89XqBTE+j8+MYhM8cSuJr2Og3NobnW5tz1e&#10;pUZG6aR0FFLRMPLqg6xk6kt2sVPwJtp4/Tz1eo/eGUxocvxq6xxkqBJawIIuASL3BH8eer1FI6w5&#10;2jwLD6mlgl99ZVMlhc7QNrA2P6/Xz1eoEckZt/muOwwUk1ogAFsCSCT466Xvbnq9RtKnKtTXYfH5&#10;0Zcz2jaxBJPixIvrbtz1erhTdKqbDMTGLCSRqeIHVTYrYalgLduer1C5DhSYZh/zIUuk5exsLXI0&#10;0v8AVz1eoCs349/KamaonkVpmbaY76AWuCQV/U256vUi6TPlNRpsncSGTYVI7KT4bdPr/u56vUOe&#10;AV9NmX5arjkQrFtD7iNT9Hjz1erB1XrKSjwBBRw/5VgDp4a+B8Oer1AtlTOENDVFWmAVFYoq2IFw&#10;Rc27EX/W/PV6hmw7O+HSYLVU1Sx2yBAl7XJBJ9thew56vUkMWwbDsQC1FJIFSUC1tSGIsyn2gHS3&#10;PV6sWMQ4dk6kZagbgsYc2HZlBH53/Xx9Xqqk9T3USeoYwI12DKEBsNq2JAAv4k3vz1eqr3N2KV1X&#10;V+RDIEddztfubDsPAXPPV6gejayfMVJL3O3vqD3vz1epyp2q56eaBXCBVG/ba7KO9/bz1eqNU4eE&#10;aMRsEve9zYgeBP089Xqb3aPyDEFAZT9r2jnq9WFWKAqRe9u/PV6u4rg+YP3bffz1erO8U0U3lC+9&#10;7C3tv/bpz1eqVAsXlkSayAsALaA/fb9fu9XqiNBVqhQqQouTp9dzz1eruGNUuahCV93UeF72vz1e&#10;p+/k4mbyomvvYbQx/e+Pbnq9QyYBhZSnpmCK+yylb3U2JFtL6jnq9R1ejGR2zNmOmpdoiZLFVUAg&#10;En6LkAd/hz1erYB6BZJnpKCmwKGmmuigiRSFRiNdu38/26c9XqNnPgtJtgwfFguyKSWoG2wIbbaz&#10;21IAGgbQHUC5PPV6kvUxQ1A8yrQsYybOfdO0n2nnq9SAzXBIzRRrCWaI7/MC3AAHYHtqRz1epKCA&#10;nEoZpQqmWNi62ACBdbke0k9zz1epT5ZqpKwClqizU7yN7wJtYnRQPhrr8eer1GGwyeKkonp8Ppzv&#10;YqbOWRQo0Hbvprrz1eoQqWtNNOtbMqhZAN4AJUnsAO/3nnq9Spy3TyRxxSGAGQNqwvYAG4GvwI56&#10;vU+wYelLU+TWqCwu4ckA7D4Ec9Xqe6VzU+TU4coihffttrYKfH7/AA56vUZHphXNgafM1W1mUsSv&#10;gQbWPs8eer1ZM8eoDDcGoLUskY8kqzKRYgdjf2j4fD289XqJLnz1k4bRFmGxo6klQoANiLm41+F+&#10;er1Ep6getLG8VqRDRbVhiHuq1737Xb6dfvGvPV6il496lM24hV+RhivH5p3SkEkAg6HbfQAn+4c9&#10;XqDTMXUbOFX5wpaudppQbtvZQWI7mxFwfZz1eoN8axHN+O0YOLNUNFCg3xqz3A+ztFjf4689XqVm&#10;FZSxuWGmmgMoXYNoBa+hO0gD4Dvz1epc4V0e6iZgxG80NQE2mRNwYAga217E/r256vUtE9NPVWoZ&#10;cRipZYVa23321W/+G4Av37c9XqeqjoXnOGYx1sbxlUUuyLbS/fW+ttL/ANPPV6lRUemXOWM0Cimj&#10;fy41BR2sCxNhci/fT2W56vUGI9M+fKZpMM3SSzJuDaksT46iwGvsGnPV6ldRek7O8qrItLJFLZyh&#10;3HUkEakG4OvPV6lFhfouzhG4ir4ZJ4yCxaSRnIf94ak/UBppz1erBhvo2zVWfMSzoYt8xCh0PYaK&#10;bA6g28Oer1QcW9FvUCjlUJToYZDtLhSSSTqANCPv9vbnq9UyT0R5qmrfdUiIkR3CkkqP3mABtr7P&#10;jz1epYUHoax+B3jLbgg2v7pDA+wXB1tbnq9XI+gHGqfCY8UjpndHZ2AW4cG/2mta4Pe3PV6kJ/sT&#10;ZlpGgjxKIsah2u+1rBSDtH0i3jftz1erHL6HMyTVbKkBZSBZiBYk/XfX6Nfy56vU60XoDzjBSefU&#10;sacxl3ttsCAO2tz8NOer1JZfRfiuK1arVwmN5be60d2sTbcwGvYdu/PV6uE3ofzOq1VPh4IksVDF&#10;L6NcG17Eg27c9XqTGMeibF6PD4paJfLli3hkCAu5F/dXsPHxPPV6m+X0SZpqp6WeivHE1pJEKbSZ&#10;ALHeu250AGntHPV6oeLej2sgHykkDtvJJCrY7jrbRewHgfj7Oer1N2K+jzfh8WEUtMYqlQXZhGAx&#10;AFu4tf22PPV6khi3ozxk0ltu1IUBfzUJNh3bSwHbvz1epO0PouzP8yHkozPC4FmcHaB4Ea62BuLc&#10;9XqcaX0y5pwuunweloyY391JUjQGO51vchirDS3t156vUkan0q49RYzWQYvAs7zufLYR3J8B7bG2&#10;vPV6k9Uel/NVPiM8MlIzA3XdYaldQQSdPp56vVhp/S7nKaoZJ4TIAzO7Fd4LeA00I+vnq9TafTbm&#10;lKWpRKcRNc2LBjr3sFsPuuOer1YIfSvmulmcVNMk1TMvuFgVsLXF9xNvqJ156vU+v6Xs54HWU0dB&#10;AWEqrNLtPuqSCLAE3P0jv9XPV6mKXoRmOaX5aamngFQS697krcfZIINx7f289Xqb39OOdJXgo4oZ&#10;Zhv3gtrfXUHt9On8eer1dTdDM5UlXG8FO0caKQYtNSCSba9+er1JiPoVmutlqsQw8zlhILgglXPf&#10;sQbbe3hz1erCeg+aoJZErohHJMxYm5N2Pcg28Bz1erIOjmeJ6MUlJGKiNt4lCodwC2sLm/PV6slN&#10;0sz7FWnD6ujZaIAHeF7MLXUd9bG/3c9XqR46S55eoqHmkk2728s3UHbu7aAEG36+HPV6pcHSjGY6&#10;tJY/PSxLhi0hB8Dpex+g89XqlNlnMsJYQHeyPtZthBB7AAXP189Xqi4lgWYqBfJjdxuBU30GpNzf&#10;Q99Oer1MNXgOYY5CK2CoemhUMGExUIRcnQNdgfYB/A89Xqj0eMZqkhSrqkNPTyqrIbuh2+AdSAQ1&#10;vA2N/AE89XqVLYtjtdT09X777yQHCFnUnS9hqAfEc9XqXdNnHGIZPPozKSI1hTdYOWuCwubaMR2N&#10;raXJ56vUa3IddmOqqqeTC53SoljDNtfRR2YA6Xv2/hz1eo1GDZmrK+SDDC+2o8oK8pJIJYDw7gqw&#10;vr7e/PV6hKGImmw+KlkKtLcIZEBBYkbdTr+o56vVwzZiUkVGIqGqVnRVVlBBsT8PFTz1eoMMyYvN&#10;ilYKutuI229mupYLa9rDnq9QBZg+VwyaWejZjFKGDD2M3a/j8eer1AtmCsjpKeWhimDSeWV00ZNw&#10;uD/aP489XqJZmTEahKV1qak1EryMqFiCWA0N7WF+er1FuzKaqnDxRa1PmLsvqAt7EAD289XqiYdi&#10;VaplpZRZnCFtoAsAbgAa6E9+er1CzgCwReTA1w0rBSb9721JPax0tz1eoZsNTEsLPzBYPCt95v7x&#10;22AsDp27m/PV6hjw1pMSyz89TSKiySbV8vaSR3BuDbUaG3PV6lHF59ZC+ESv5fuKxYW7A6E+BJI+&#10;/nq9TJjlDNhuGTyRs0rqlrMNSfaD8eer1FDznNFHJUe+N8zaKwBsCO4GhFj7Tz1eovuMQRpPJLTx&#10;sqNZlW+tvEi/geer1BTjRhSRYaqPdCLlDex+j4Hnq9SHjWQqYZJPLi3sYrg3YA3Iv4kduer1LGnd&#10;plj+WmUpGuiju1tDr20Phz1epaZbH8yw3+YXKGKRYz2uWNzqNGtpqQLe0jTnq9QvQYjqKaIKZUKj&#10;dcWAIGp8dOer1RqxVqasU9OrIAm5pdLA39gBNjz1ephxKnq1wlsREZM3mBQtvtIf3vqGv9HPV6pO&#10;W6F6uVKnafOVxs7aG/bUHv7PHnq9Q8Yvh88tHhyzKFmjYsoQmwBGoa3xOgP089XqT9FPUVuKzCub&#10;bDFZlcWs+viO9x21056vVlzHX0s88OJNGGQK21VFlAvbUHUgeF789XqAfNFBU0+GTUxdpGcMysT7&#10;w3Ncai/YdvZ8O3PV6peC1skcsFGgEie7YGw3MBqATz1eoa6oU0NCjVUQ9/beMC4tfUkC4056vVLy&#10;0oamltAGBY+WpA+xe4+AuR256vUY/KM89PRrUlgA9toAFkB0IPwJ0tz1epDdRp8Qkq55IqcI9TtU&#10;P3ACk3budDf2X+ntz1eoqGYHxeEtTsbSuV3A/wCEf29uer1NzpHWVnnSRhmUAxFvA273789XqXaV&#10;UD0DUrAOLADtowNyL+w89XqUuVqqmqZvkrNuH6QKtxYDQ+BHjbnq9RhcrYsZcSCrZUmAQBgGJNiQ&#10;dR30vcD2c9XqeaqWpoUEeJxtJIQ5vqQLA2AAI7+089XqLvn5abE8PNRGrbVYsVGltNR7CfYOer1F&#10;7SSmSojljhaxN2upBDDUdxz1eoUMFwXMeNQvJHiDPCrBvJbbaMWtZNB3t4m97+Gg9XqGfCI6CHEU&#10;hr7zSKUHvL9nS5N+3f2ePPV6v//X0y5cJMtfG0qMIATcqT2PfQftB56vVnpcJrpajyaKFpYydo2p&#10;7e3fnq9Ri+l3pV6k9YMzQZWwWikhjnttcodoNvc3EgAAk+389Oer1X6+j/8AAlzTj1Oa7qq5qoZA&#10;AkbQiNFOhLXVyWJ7dx7fo9Xq2Aein4TvQHpMY5cIwWGCSNVNwWN37akk37eP7Bz1eo/eX/T7kfDq&#10;KKlno4/dGoVFAHw+zz1eoR4OmeXKemWIQIAlgPdFxb+jnq9TdmDAcHWIJTQRllvchRe3s+zz1epE&#10;YXglFJVB40TVyT7oJB8P2c9XqHmjgo6WEK4AYLfwGn9nPV6pi4tAv2NT7dCOer1KrC6qnqAXde3c&#10;ad+er1YqqCkqgXVdoF9Pbz1epOTZXwjFVMDQqb3BDAG5PPV6m6g6PZWEwmakiupP7gOv09/C/PV6&#10;hWpcCw7DI/JpkVR/qqOer1JjEvLMoIWw156vUj8ZemjQHboLFu/a+v5c9XqROIVVM8nmq+zTao7k&#10;Kf1vz1epgxCrQvvSzMu72aW8Tz1epE4pXhIvINjt1Omp56vUl5KwQ7JX1LFrDUggnXnq9UI18tFi&#10;NqdC6AgKVtYG3c/2c9XqVOFZqnAU6+A731J/p/jz1epY/wBY68gNExtoWOg7Htz1ep/wzHcRr3E8&#10;MuwrewHYnx56vU7R5hxCrqiEbQEAgaXPbw56vUpjisqhXJNtBfS9789XqmQS1re+Zbj3iR219nPV&#10;6nijxjQrPIAw+N7c9XqU1PmqOL3ib2056vU8wZsgJ3X1Pt/Zz1epxGZYZNb2A+jvz1eqYmY6SYEE&#10;jT6Oer1TabF6Ob3QQR8bc9Xqc43p5Da4BH0W56vVBf5CSS5I0v8Afz1eqWsdFexIa9vjz1eryCij&#10;Jv8AHx0vz1ep8pUpJLFO31a89XqlNTwyGwUfs56vUyYhgmHVMbLIn2u50vfnq9Rcc9dGcrZgjMOJ&#10;U0csZ3faC3seer1FWxH0P9IMUlAfColS5uoRbEE356vU1Tfh4dEKxAKfBqcGNt6kRKCD9I56vUis&#10;d/DB6B40paswOJnuSfcYG5+Ia/PV6i155/CiyHhqyVOVKYxJtYLHEq3JPxYE256vVWr1n9CnUHIF&#10;SMQwfDnmjjITy3ZQx1Nzdb6H2fTz1eos+MZKzXl92/n1D8vLEo/RoQdhIIUnRSQddfu7c9XqSRgx&#10;CiZGqVd44W3uDa6hr3vc/Efrbnq9UlzS1kaUFgaquZIoIV7tIbkgDxaw7DW1/Zz1ernTUM+HVBqz&#10;JZ4DsK3JJJ73PiLE89XqlrNSRulS+hicqAR2Bta/wNxz1ep/noKh0bFkUi2jI1hYoC4IsBob6H6P&#10;p56vVGwE4ksby0zgz3DAmxAPe1iRr37fDnq9T1iuZZoZGihG47kcID3J/et8COer1NU+NNiNKwrI&#10;g0bAt5u6wLdu22wPfnq9TVQY95sLQ4nIVgT3Y2CggsbC32dTbTX4c9XqeIFwdMEFRGv6OSQjeBZg&#10;ovY2ue/bnq9TRQwCeD5mp9+8hCnUsAdB9V9eer1Z8Rhjel+ajKzNCS0oYkWAIW5Gumvs9nPV6smD&#10;QrS4c1VNOGEjkKqd7HS30c9XqapsFxQwCgnYeYkjSU9joEa4Ae2txbt9B8eer1c8QxmilgiWrs5E&#10;Rj2AXCsNLjse+utuer1B/WtPTxwwxyN8qXBQkA/b1sSLmw769tbc9Xq6gVaz5alqodk9MzM7Pchw&#10;SSm0W0I738fz56vVPwuuTDp5nkt5OIrMhI0KG20EeII7jnq9TtHJh+GYMmHLJLKFJ+2bszAaOx7E&#10;256vU4GjqJqc4qrgy019NPfAF7W9p7c9XqVGZI6KCnpa4IUE1OWZTa4Y/n4XH089XqD2hirKqomq&#10;ZJ2V4QyWGoCsO1j93PV6ssVbFQ0cKyIu0M+gAvYEDc3u2F+3PV6ljhM5hzDHE5/TSwuxvYLYWIVR&#10;t77dfjz1eoVMqYpVYlVwJFZI2IR1bQgAk3+/TT289XqsC6ZQSvhbYswD75P3e6L32jxse+vt56vU&#10;ZPBWQ19T8wm4ME2HW9rXI/Pnq9RKfUp0wq58WTMMKqyFd4ABFrG/vfST/Dnq9RCc/wAtZieCIKuM&#10;by7eYAtvKCr7o+IJP089Xqpz664JS0ONT1i955GLEgAg+CkHt21PPV6iBZlweNKtZfNeQt5lxZdq&#10;aeB0J+HPV6gykBO1ITvcDW/0/T256vUzVcVPTSotLGACRcAXsb3P389XqZS05ldZ0BVr7QL6Xvbn&#10;q9XeHUpjn8yNQu7Qnw7m5+rnq9QjYDUIw3AMkqeZYG1ja4Bve2oFxr9Ivpz1ep1OYTNPDh9UtrKQ&#10;D2N73+Hjz1ep4wuUT4pHQ0r7ijgEj2Ftdba256vVZZ0dgaNjVeSG2Loe57WUkeFz+uvPV6jLUaGs&#10;o5aasgBJ3AhhYn2WOmnx56vUisbwSWKk8142VpEIZbXQKdNCPG3jz1eot2apI8Hwt4BCwSZvLjRV&#10;LXIJUMQLmymxudLanTnq9SBrKTEsaJoZJTIpVnJI7BbaX7XHgO/s56vUX/N2HT00gNBHvEcii3+K&#10;+jfD2/089Xqc8ThSioYaKFrnZuJS4237g3Hhe38PDnq9UCtwj5aDyKgANJttuYE97Htfv4+znq9T&#10;HiWVIDNFuVSXf3ipF0A7EjTv8P4c9Xql4XTYnSVLA28lxa+gsfG9tbqNf1PPV6hGqMQRYY6cXlEo&#10;O5gdCAdVHPV6uNRjTrhk1SjDcqhFGhIUHQW7+Gv9HPV6pWPZopK2ppKejTy4kRGZjbRgNfYLE3/t&#10;56vULWTcRplampJB5hklYh7iwJ8LX8LePPV6kp1XxF6a4xB/fUSBVA7KCbFr9jY256vUVekw84lX&#10;JTU5urGx9uvf7zz1eozGR8sNSsKtbrNStHsCKSddBp71+/Y6e34er1DXBhlfR00VJTuzhgWt227j&#10;ax7dhc6689XqCzqPhs1NRtOjPJBvbzCDYKouLnWw8Neer1F7wz5OOeSnMb/NCRgpuCpDXUHQ/dz1&#10;ep/npHmovlV/RyWZTcAX297G/hz1epO4K1TW1EcMPvRg7yvZiwNrX/Zz1eocaSnpztw2df8AWJXU&#10;69hqe2tv6eer1KxMvxLE7uC4kGmpFiQfdHe9uer1TKehFJslqZG2uliW0OngSfG3PV6sM8vzkiVi&#10;hJbgqykBjodDbx9vPV6o1JEEpiKsMwC7UNjpuJsW9mv5fRz1eqfWSxwJHLAwJgAPunuCOxvrbw05&#10;6vV1giVlbsTE4UZGkMiyIT7pAJAsQLW7fTfnq9Qu4Dha1k0NJC9pqhSRusL7QbgdtdOer1KqgosS&#10;goRRCFXU2Ua+9uFybg6aj9deer1J3MuWoamvihZWSaECS1vdUWsWa2nbt/Zz1epDYhlqcVCyQzAI&#10;t7AELcdz30F789Xqe6ec4Ttqqc7YmCx7PiptuFtPHvz1eoQMMxnDaydIolLBblnaQG5vqBbUWIv4&#10;+A8Dz1eqFLXriuIgwyGqiVwSHiYW8P3gL2+I56vUqaSAimkoXXashHlqoABAt42v8O/PV6l/TJHT&#10;eWtHCqsyMHB1sqjuPDvz1ep8ydBLiGHOtJHudZmHvCzEA6bfb7eer1G+6Y9Mcx1s8WIUdJamDIsj&#10;bgGvqTYkG+v66356vVZThWX8Pnw5YWp7MYRG2qixF7kkka/R8eer1Fmzd0gosWxhWo4llVmPnAja&#10;ABbQEHU21056vUCebMs4Pk/GjX4YvkzTIQ8ancAAe9zb6Oer1NuZsKjxbBFjRg67Xde5IPewFz39&#10;vPV6iC5uOBUWM1OHy+Z5abrAMQLA2vYaDw1tfnq9QWVeKGpmEGHrvA27NL6dix7W9mnPV6slJQy1&#10;5NO8YRN24Bb2AW/5c9XqnQYfS09Yky1JhEisEBF1BNxcgAm4+HPV6o9JLViSRJgZkVShYAjsSb/W&#10;Tz1epOVVhIqAOWTdf3rBb2K2J0sfhz1epSUbz1KPFMfLbaNxBuCRexIv7Phz1epxoZVXBS8AIkJO&#10;4vYBrHuWOg+jnq9TA5r6BZ43fzDuBAWxuLAWFtBqe/089XqeIxFA0NXVjy/MeQ2B0Ww0ub6gnnq9&#10;T9BFQS0MaTje6k63F7trc+73vbnq9SUkxUfNOkbh0DXZCLkEjsfpPPV6m2iioaipeskUwjc3ug28&#10;Tex1Nrc9Xq6zA6thCeSDDM5Ij8StiVsT8Qf6eer1AxT4VSYRsWuqj5kt12WDBiWJ3EjUMPDwtf4c&#10;9Xqh59ycKqjpS8O6UC41vcX0I+i3ftz1eou+Y8IgFal7CSBveHclRoD8D9PPV6ps1BJg2Dz4l5gI&#10;BAYWuSWOlgNSB4kaDx56vUksQqYKFYq0HWRlLA+BsdB8D356vVnwfFcRxLHYoKcrBM1tzbdy7T4t&#10;Yjv201+HPV6llm+lSiwcvLcSM20WFlI0Nwe9/gPo56vUAk1OK7EXpdoVVvt3eBvf43uOer1S6Ssq&#10;MIqfNp/eiULY20JPfvroeer1SFarx6v8yqHlblN2vqvsNj7Oer1OlbLURgx7/mDGCokc2JNhdtAL&#10;3+jnq9Sfjq2q6Z3q41jZbjctwTobk/T27c9XqS+ESozskKC8Judx1OvYXGnPV6lJNCZqpVcCLzD3&#10;BBCm2p01vz1epkxOVsOjlpaZ3eNwE3HRjY3v8Ceer1RsKwuqrZPNsN6+8Ce5sNAdPb9/PV6lXilL&#10;HSwSzVH25FAAsAFJGttPD4c9XqDcCOWsWCnsGIbv3Pj+v9PPV6uMEK06GwAmLAML63+n9vPV6uFN&#10;W09RTeasbQs8skbXOps1gw7aMfjz1eqQIUZfLkjKlGIYhiCdp0Ont56vU5LV0gpzTqnm30v2I100&#10;18Oer1NlVNBOrRwBgY2CsLaG2o0+HPV6kjUzugmmRPNEjDU9ksPD6P489XqxtXLiJj8k3dT3ANvj&#10;c/Dnq9TzJRSy1CVCIQEVfMFtQT49uer1KCkpZzSvKjM8ABW7EbiPYLaa9zz1erHNhCUskQrbEVEe&#10;6JVYMAASPft9k/A62se3PV6oNU6Cn8xxrBuuOwt4W56vVGNXUSUnk0bbSO9h4ewc9XqwwecqfNxe&#10;/ssB9NrWv8Oer1PzMjgR6Bgdb9zcWOvjz1eqPJV00IQOp0YKB9Ol9PZz1erLBXRSuILFmT3b62sD&#10;f2WHPV6lFRfPSvK7NtRAGI9gOpF/EHnq9QxZZwmmxigd2fdCVUnuANfHXuO3PV6g6xOKLCcTqoaS&#10;ZjGJNoUm6nS+hNz+fPV6nPCqyKH9DBAlRLKw91NWc39p0/hz1eoUcIwmqxatWjdPIsQXFhexFrc9&#10;XqecUEGH1Ipqimd1gsFKMRYE2DMBqeer1KLLOMw4TDM8OwBgW7+8WJsLg3NwPq9nPV6lHS9Q2kxY&#10;4lv2GOwHYX9pYfHtfnq9Qt5a6hSY1Kk0hbeHKHQEEEdgT9+vPV6lRBVRjZh8SrE87uytb3u99fEX&#10;PPV6nvF6yuy7BJU1t2kNnG4WBBtoD4X+P7eer1IzCHhrmfEY7tI0ZRUuTbcxLEakfHT9vPV6gX6m&#10;YTifkvR1sh8zXctipZVWwV108NCOer1CX0fqaGnyrTxYfR/LzRuF2jU6Lra19CDcc9XqNDgow/FK&#10;KCtePaw2xLY7dzAjcoFu4B9n7Oer1K/NdFmfCsB/mJpA5RlCRqwNwD46AA/Tz1eozfT3GKGXKdPS&#10;VYEoSNQwsdwY6EX9gv8Alz1eo2mXsOw6jwo0MMPmRusdnGoX2rf6NOer1NvWzJ9LL06qJKUhBTwO&#10;+ni206D7/wC+/PV6tVrrr1Ux6lxOty1NUs0COy2DEKPZdbm5HtPPV6ieLiHm1QaSawQE7j3udSPr&#10;56vVAxPGaMsULe+BcX17a/Vz1epApM0zNXmNkhk3HfcW3C+7W/gOer1YqXFUeBKmAXOt9xuSbk6D&#10;4f2c9XqfcPqzUmWSrazOFbYe6i3f6+er1O9DX4bJP7yu6gExlG2gNqPfW1mA9h8de9uer1NWILPG&#10;s1aqeYW7BNL+Fr+HPV6o2GUSUVSqSxkvMSbnXaCbkX+HPV6hEocKNfPCtEoVFa7/AEHxt8Oer1K4&#10;4DRec4X902HtOtrjw156vUo8NoJZ7006Xe42Wt4XJF/j7Lc9XqGPDcEEHk1rowjiUkHwJI1HfUH4&#10;89XqW+FYXBiErTLdHjJ2EMf3h2IHsv4356vUJeH0rTUMcdOVQRNssfYouxuLdzz1eoR8GoFeljad&#10;lWxdlIsTe5Y2B11t4eHPV6pMrUmMDy0byHBBDXADC9zr7R/Tz1epQYNS1dcWjnTfAsl7EasR2PxH&#10;jc89XqXGAz1PyjYhUQhlLEpYXW4NtO/bvz1eoU6Siiql2IxLhd42am5tcm3gT/Dnq9Q35Ho5JaeO&#10;hr1QVBW23W+xj3Pa19eer1GtyvlqGmo3lplMaoSpWMKbgd7Xvp8eer1I/q/hjR4M1XCxinlTS+l1&#10;UCwPsN/Dnq9RQqvOi0sS0+IRgMNouhBLHW5v8Tz1epuxPqpRm0FKHRgqMVB1IF/Ec9XqhYX1BV5U&#10;qYrMGUu6aAE3sRexsRr3HPV6i39aOudVUUFRgcdRZZlSMbDb3RY3B0sCBY6e3wOvq9VeeMZj+fxb&#10;5l97vYrvY+6QDe5Httpp9/PV6gpzTiEUs8sbhQ72Nhqp1111Gnhz1eoI8ZNMtWJYwAHsWIUXI8Re&#10;1789Xq5YaqpTqZUDa6aABVvpz1epvrqj9J5Mq3Pi3w9g+HPV6kfR18lZUVCUQ8pIzorKbsL6nXtf&#10;nq9SioGLyNM0fl6janfTx156vVMKxzh6VyEMdmXcSdD9Gup7c9XqSdWIYptrRMRIQAwIFhfvY6kH&#10;4c9Xq4Qwwxg1a3kKKVXXQ6+F7ajnq9TY1T53uwgPZwZGbuNNQP19vPV6k5Vwx1uIpEAyyG7diBtv&#10;oDz1eqRDLPHOrzkCK+5e5IYEgj6Oer1KCjnpplKREKS7FF8Xa1tSO/wB56vVEpqhaOeJpEAqXBV2&#10;FtAL3J7DXt93PV6lBSF0o5fLW8iuLXtYg6i33356vViSB1nUsxKqGEh7keItp256vU5x0aJI4Elw&#10;yhTfvfvfnq9UNvPdw1HY+RoY76tc6H2fQOer1TKemlqN9MwVEDA72YKLEXtr4g89XqZK2hkgQmoZ&#10;d4fcApB7Ei9x4c9XqbnhjnqUWQEqXY+6xBAGoJ9gPPV6lBjiNFSA0z7Hay20NgfHsfHXnq9SYp55&#10;cOcMqK1iWLkKxLD42Iv489XqYqipjqJXjkBUsNysdASTrcCwtbnq9UqggRoxS1N2dxtVAfsjxtpp&#10;z1eqfBh8FNtqFLIXbazE3sW008QOer1Q5PlFkFJSAh6cksTYA6nUm/PV6m2dkZnNJD5kupLDW2up&#10;v4jnq9WKppYaiF62AeWxDLa5Go0N/p9nPV6nWgooPIMUrXCrqQCARbt9PPV6lbHHBTUiV84K7rKt&#10;vaw8eer1Yad6OCUrO5kW7MQ667vYPAg89Xqbv5mTGtOIUEsjkqouFtbxufAe3x56vVKqaymWJ0RD&#10;3G3Z3uPbz1eqJSVElXSJHIgeSJSzuRbba5C/SOer1cIcOSpRsarmMjMp2XGg9lgfu56vUnYMErUk&#10;UJHrrIQdpAIHu3Gmh1tz1er0gq5fPqZRdRtttAJB7Aa2tfnq9SnwNGpTVtPCPMkKsCAbILeB8eer&#10;1KmgxKOIRVMK/pJHEQJA3KD3LW12m309uer1T6yFamFhtLFWO4/A97ePPV6muaGSOJpAodSpv27C&#10;9hz1epOYZ50tbBGhIpI7kR6kbiT376Dnq9Qkx7ZGK97KNv0/kdOer1LqlpSbNM36MrcgjW9r2H0n&#10;nq9TdJU1stSkxXRzfaRYhQbD2/w56vUlcQWomR5091ogx2juw9g9hJ56vVFpaGSsm2GMhowHZtNA&#10;ToBrz1erPCj7XdZGkJPvFj4ewX+PPV6mjFTBA602IWBcEkr4Lbufp56vUFNW/l1TxBG0/wAmbaN4&#10;A6fT93PV6n7BpYlTzWYrMwCsh0JN+/7dOer1ClhVeJpk/RiNNhA07keBvz1epQKkbhGQFXJsRbS3&#10;0fHnq9WExx7zvRSuo1t2+PPV6g7xrD6uGTz6eYwKbBQLbQPbY6X56vV3FRvUS/NvLvEalVbQb2tr&#10;cDT7tOer1OKVYoqVIi/loDqb+06i58Oer1O8dXS1NqY3O42uR3+vnq9WNKWSHzVnB3m/Yfujwv8A&#10;Rz1epjxCeOON6mqUtCLkqBrqLDnq9SPFYpq/ManDqqHYGuCCT3NvZz1ep2FVEYHkYbJIVU29rdiT&#10;2vr4c9XqlLJ/MljLgJ5I12qAWOg1PPV6lLSU1BDSebDrvBYEm/wNvZz1epGYzRlBaFjtcXbdruI5&#10;6vVCih+RdkI0dVLkC1r+z6eer1K7ABEIUiX3VcttU+Nib2+jnq9Qo4ZWJtLn3QpPbsANNTz1eqFK&#10;IY6m8/ve8Sov7fE/Rz1erLT0sgYrABdWsQw+sHvz1erjjVPFUoKq41Qqba6g66/Dnq9QS5gqInYJ&#10;TAuEkVGI8TbdYA9/jz1epM4pIY6c1lKCojup9ncFfq156vUlKOSFxJUzt+kIcPuAIsw0I+g89Xqh&#10;QyOYVpoFJZibnx+j6PHnq9UiJqZWVqS6tEbktrf6uer1ONRWTVaJUSMFO73W/e0v7p+B9nPV6oMU&#10;cX8xWXYfLJVjc9ie/wBOvPV6suI/JioeUozAkEHQC33c9XqiM5RknUbA6kG30/dc89XqfMAwioqy&#10;lUlvK3ESliARY+3nq9T/AFtbRpQyeS6nyww2gC4IOg9lj356vUiZMYmZ4ymijU6aEkWPPV6mdih9&#10;4XuSfotz1erNFFUSoWiubWJt91+er1ZVpYvIE4lG64Gyxvf4c9XqiOHLkN9q/PV6pbUroh2Nu0Fw&#10;L/a8R9XPV6o/y8vlCa1lY2BPPV6nRQlLT/LTLvcuTYaggCyn7+er1OeEVReGaGMCKw1BvbW99dbW&#10;tz1epsqZnaqWJn0t4WsT4fUeer1dVdXHKixUieUfsvt/e1vf6rc9Xqj1sKfMEwCwtoD30AB+vnq9&#10;UZpQYBCym69jf6+3PV6uSRgxeZD7zANvBt2+A76c9Xqic9Xq5k2Fl+vnq9XSLuYKdPy56vVklkRy&#10;Ci7T489Xq42ZmsLXP0c9Xq7U+WQQbN7R4c9XqcaKKCekkjsPNuu0kkbde/s156vU90dHFFFHKzFp&#10;EuwUMQT9Fvhz1erNNEtRTfNkm+4Cx1ILe8Pbpbx56vVAkWGGi86NSCxIb4Hvp+vt56vUwOHqHLxj&#10;Q6+HPV6lJTUVz/L4HBdlDW7E/A89XqlTYcDMaSouY1jL7hbcCe2n5c9XqaqWhmrsMJQF9sgt291N&#10;bn6+er1SY6CKB56eNAzsq+UzsBY31IPwHPV6u8Oodgaqq5bSEsAAQ1z4kn489Xqhfy2KprjBGGQb&#10;A1yCO7WvY62156vU6VmDUlNURUtPKCW3FibGwHh9JPPV6m1qGoLmKmciNVu19LXNiNfv56vVypaK&#10;p+aFHSSqYw1wxUEFrDte/wCXPV6s60y1NTuniuXDNuvawHbTtbnq9USolgp4/kpNWUm52jQ+37ue&#10;r1cKyrhqhFdyxRbEbdT497d+3PV6uq2X+YGIohQsbDcwOug00GnPV6stJAkTediTFQVYKALkm5B/&#10;Pnq9SwpKR6WLZNKCsgA2hQTc6An+HPV6lMI4Y6WNHlVCdLkC+h1sSPZz1epTZdilhWIU6+e1gAxv&#10;dgPE+F+er1bVv4L3pirMWxWlztjVLsEsYk22Nx+8u4ED7VrfRbnq9W4HgFGlBQJCgCxgABRcfqBz&#10;1epur6qOOOQzaWJANr39nPV6k405SsZZGDRSra40bnq9XSypCgVE3g3sDqS3PV6spicJ5isVUi5U&#10;agc9XqlRRliEQFwxvrqAfjz1ernDBPHVtsYsqFtO1/bz1eruNRvL2tvvoNo056vVwnVFVDHtN7hg&#10;fb9O3nq9TPPXnd8u490rqB3B8Oer1ZoqlDEFhaxW+vs/W3PV6m2eoTdveMbXA3X8O/PV6mqGsmnk&#10;LOigqT30G3w+B56vVwRf0u4vexJtpoOer1RqyNGD1D6lhYt2IXnq9Xt94FVAACQu4GxJ7nnq9Uit&#10;qN0bL4H3SBe5v356vU37llpihF9hvawJI7eHPV6sFVUItKyy+7sQL8LXH+r8eer1RZI4KdVnDeWD&#10;ZRYXAPPV6neamWsDH7TgmxKj3W9vt789Xqx/y0rI9RMdpAB0J19tvZc89Xq9LRwTyFyCbAi+psT3&#10;+jnq9SZxOMVEcjLHd+y+32eHPV6k7LFNNNErLtYKLAC3t0t9V+er1cmp1Mc0zaMfGxBAPcc9Xqn0&#10;9BPT0RppLbnYElu4AHt+oc9Xqh1f6Kom90Put7dCB4c9Xqxp50lG0Ea3uAL/AAH9vPV6stBhnnUS&#10;VXmMgAF79yf+QfZf7+er1PFPTSF1ZiLsRbuADf69Nf1vz1ep1o2MRJlawQ2v7b689XqdIp5pIlTa&#10;pdjIV0Gnsvz1erCtHO8TCpYblZmsR2B7c9XqxRU7SQBKnRQQQALW+PPV6m2ahWV5J5b7Q5O06gHt&#10;fnq9TTX1CwBm77vdWMqCCPafd7c9XqSlVHT1riNBYxkM224AB7gfRfnq9SOrcu1Ak+bFgIyXAuQQ&#10;ddTz1eoK84YRHXLFUoP0erFe5Pgfv56vUXbPSUzAr5CNGCyXtawHYj489XqKV1Dnro5pZpnICopO&#10;wEAr7D7Tz1eov+N5fqcQooZZZHEkbLIn6RlIRgSQwuL2v2Nxe3iOer1M3lK86wVTbo0udbCxsbaX&#10;9uv66+r1RIqPB4KeTEKVC9RONqoBowBILa6A6kc9XqTmJrFOGpasiVh9lrgFGPcW7mxv9fPV6mGt&#10;pKCREpKkbHJurMbHYPHU/Annq9TFiMEamWpXbMoUhG0baQdGt7Rz1eoAszUlJTqwXWZ1A80aFrd7&#10;gWANvAfdz1epJy4XRzFlpbStHdgTawI9h8R9Hjz1ernWmt8jyEjA8kl2IsSSRYC/svrY/t56vU+U&#10;9NO1RBU0oZGj99wRodupJ7+PPV6lFLFiE1HJiNJVNTm5baqrdydSCWBNiBbTnq9TLjDfJhHYBlc3&#10;LGxA0943sbW789XqeII6WmlgpnG8yhXF7MCo+ItY3P8ADnq9S1Eclcfl5ktFIRcA6qDoAD8e/PV6&#10;n/DqfGRi6TywpNNHZVQAl2HYKo017Dnq9WZXmljqKOYNEwR0FwLqD4HxuLWuD+3nq9Qb4lHCBLVV&#10;nvOdttL2JGmhPfnq9QUZgqIziEHyDEXCREMDoFO4n2D2+38uer1cZIKSPEmw6pqADNKsjFdSAF0N&#10;hqbDnq9UKrpaireV53soYeUwAG5N1lJHhp4C/t56vUm6tavGKqeCGmAWJSrObDdtH7tjqCNb/wAT&#10;z1erlQYSqURklYosLK8XbVQb6C/gfq56vU+ri1RJUviNcpdKgAKCouXGoP16HTnq9T7SI2H4GJMW&#10;ZS08oMapdWRSLFT3v/f7eer1PNXMmH0UdSfdcAgMRcdtbjx+j6Oer1RRUCrwXy6csxLjutrAjdp9&#10;Pe3PV6pNT5dBSQ4nWK0l2kby0YqStgupGnfsL89Xqe1dainakw+95QklvYdLD6Qeer1LCloqjE5/&#10;KxNSHiQaGwa2mnwJ56vVipmSqnjq411ilZQexFgV+4jnq9S1iqlUwUEkaxeZuO7cGIIBPfxBt2+j&#10;nq9XdLnXDqnFhg2EQyeZGQjyCM7Rpe5JG3XtoTz1epO4pT4jDvxCpYRRyyFveANx4d7i/wCtuer1&#10;N1dsw50qoQ81ZJtPukbQuo7Cwv8AR8Oer1J+R6VT80haBpi4dTa5v4AagA9vo56vUHtdMiVK/wAv&#10;BXcjDaSNulyLXIH589XqD7H6WOtkXEqRgjrbepsBbt37d/11HPV6kJXUsm6RFuFsdR2LEXAt3OnP&#10;V6k/T4KrVqCJbs7L8dDoQfaPhz1ep7ioKN1ajpnG4MU29gT8R276c9XqSiU2K4VUGGaMLuYrdDdV&#10;BFr6gHv7Oer1LzJdeIpqOnrVaeLzD5207H2DQ7TYgHt3BHPV6jR5dxcNPMlMzOkbBQbgXH7oXwuA&#10;LEjS9uer1D5h1eapVoBtRHK3ZiNVPa4+n9nPV6knjWCV1NXK0kl03tcIfdNxcfTpz1epK4zHh1DV&#10;LUwN+jAZWdNPCwvbX4c9XqUuWarDpXjgppfLEoDbWY7iexC3156vUKmE102L4gslNIhYIAUtewBK&#10;a+Gtr38eer1CFiceH18KRCmSeRLq7WBsWAtc62tY89XqKx1bybBNR/PPEAqDaWBIJYG9xbWwt3+I&#10;1156vUDWWMXSkx+GCnY7hsEl7j26n2+znq9Vh3T3MFJWSQ1TzrHI3ulSbdgO/wBR/jz1eo92Waul&#10;GBRWXzKmOMjde4JBJHwHPV6hJaY4vg3nYpeOUJdQNbix1+s/x56vUANbhVJhcopKm584NJ7osVA9&#10;vhftfnq9SGxZRT01QItzgWLk6a2uSD427afs56vUwHCqc4a2LJUlzJGJDEoFwSOwPfuQNeer1N0d&#10;EEpoZGj3SSKzLdidhvcg6H7uer1T1wusrsHko6t1jiIBDqbEKdT8QR8Oer1Kehnh/kSBESV3kVRa&#10;4IAGhA0seer1Ddh2OLBSpSGxnNhEAAQpOnvW9vPV6hkysZ6eBayreNYUKx7QUDXN2BC3vb4gW+8c&#10;9XqNr02xSMx/6fKGJLbQBYW9ui+znq9Q10itLGhL3UqxCkkm59v9HPV6mSqVsOqJPM1VypuOxv3B&#10;56vUvsoVEMrq0nu+U67O4Frn6rc9XqMjFWfMRRMikFGFu2vfnq9Q9ZOxTZMKRxawufE+AH389XqM&#10;pgte20bO+lvhz1eoQKWdZFAkWx+jnq9Tl5a3Nu5tz1er1bRPNASNfp0vz1eovmesBWpVo2S4a9/E&#10;c9XqqS9R2Tzh1S2JpBcI7i1gASBpoND7f7+er1VRdYcxzRVCCdPLUBVcjQAghhp8QLX56vUA2Wup&#10;Nfh2Zozi8iRwXZd51IDagt42vp+tuer1CovWl8QhkhlXaEANgQCbHuO3e1+er1BnmXqvW4lQGalZ&#10;1JkYqxPZPYfr56vUSPqh1drzjq1zkl6dQGYW2kg2AsCQb+3nq9Qh9JeuTVuJxy1krLTtG0cqLYk6&#10;GxH0nTnq9R8MpRU1XSJiohZxUlbRvYlAL66afHnq9ULqpiKZaynUVELqhqJBECLEkhbn6z8PD6Oe&#10;r1Vj4/1jbBK6rvulSMEkbgANbA9wPHx56vUPvTnOWO11L83NK+whSoRhZb/4rXDC3fnq9Tf1Ey5L&#10;mnKbedutUNKSwAJdrkkXFidR+t+er1VCdZ8grloGOaZ4ZI9oB0tc3IW57/Rz1eoleYsxVVPPBKs7&#10;loLrsCjaSxsTe3s+P089XqjUVXiGL1EJkLxrPKbixs7DwGmvPV6rHuhmU8MgeWu8vaZBGCLAE62J&#10;+B7C/PV6jvYBQUuAUSYjVxny1dzIt7bgy2B8Tpz1epG5zxCOvp6MQyLFGzszLYj3bE3+m1uer1Br&#10;Tx03nfzfDlLLC4DFh7xve1gdSL/s+HPV6ldUUMNXTGOQ2qGU6uNO4Ngfo9nPV6gSr+nqfNmompi7&#10;GTQrYqW72a+hHjY6c9XqGHKuTmw2VkqYBG8VrRgCxFu4tpp8Oer1BF1xpazC6LycGss7uFDEXO03&#10;3aad/C3w56vUXzp9j1BQTT1iwlXjZIddCx1LEDxAI56vUrc69SK18HEVNtLOHS1tBa+p/oHPV6iu&#10;ZgzAcVinq7lZVOtyNWA179789XqD5sbr2piJgAGtYKAALdibd7+PPV6jEdK6CYYrRvEvnRTh/MRA&#10;Dta32i177b2Gnj356vVZHkWuw7B4UqpCn6e0aA2IYhdU+JB/Ic9XqXuJYxTrh0MOFLuJZVJsLlSb&#10;t37ez+/nq9RR+qFfK9XamkLFDISbaC+pv7LWtYaflz1eonWB4djOKYxuYOoaQ7FsQbBrAj6e456v&#10;VY3kLA6o5fhp3US3iue24nUEE+36fv56vUpMWemwqiDU0ISZzYki5B0G7x07ajnq9Tlh+d6bB69a&#10;SCFHdIx7wF7sAAb+0C9rc9XqdsPxeLEKmVpRdJtt9ptqRbUeIBv+Xt56vVArUhxp5cMqI1FOp0Yk&#10;B92326G30c9XqSo6fYZHP8zSIfKIDPclthHjcm5BPPV6l3hEEWV6mDEaFd0sm5jbUWYEajwN/b+2&#10;x9XqVWHY+uNedBNIQjmTQtcApcWt2Fz4c9Xqg4tUYViuGGrRj+iWxsQffBtfuOxHPV6kXWVUFURV&#10;VcjiFUdbAkbmA0uO36jnq9UvLU+DU84nmlJjUAhdCQLe8Bp2Pb9b89XqGHCaDAqqvlnoiDG0J2XB&#10;BDg7ha+l727c9XqWeZ5ThwQQJ5kcoXfIb7h42t+evPV6iB9YGxrEYsSfC6R6qQsyxKtld28O5AF+&#10;3ew+Fuer1OHRDpTimH4qmL4pD+kldSUIJAYAW0AOotb+znq9VgeCTyYdTKK6MLJ5wb3l0C6jx0v2&#10;/W3PV6hay9gcNdCamOLzG3IWCAENu/d+ye/9HPV6sOfctVc9JF8nGaaMOCVsLIAbAW72J/j8Oer1&#10;VseoXDcQo6+q8sCNgw94GwKjvb2ED2ePPV6iKT49iproxTTv5UcoNtwHmLbsQba3789XqNv0oz29&#10;P5b4k4jR3UKupvYai+guD4/089XqNDmbDJcxUxmxOY1CttdXNlIG3UaAX+N+er1FfxPD6bDMZqKa&#10;hu00ijbGCCFU6Agezvr7b89XqeadK3BngoqpwUkK7WbXY/s0Pa2tj8eer1D1lxmplifFdskrMwRt&#10;gRVsTZiLkWsBr7dfHT1erF1KrsBbAPmMSmtUR70ttsr3HtvqBp2+OvPV6tfz1K4tSVOdanY+xiwt&#10;3KLppYanTnq9RE8VV56kzEiRpSylu1rey+v7eer1R4UoPJYSqGQm7W+0LXAPwJ56vVmeNaWQPFYC&#10;RC4OgKgC2v089XqT4rJEdpIyAZAb31t30HPV6sMcoSIqi3Y9z8Oer1YnUlrgeF9fv56vVngFOxAn&#10;JUWPYeP089XqdW+YxWZ6itdY3hVLKFAJHbQAW+Jvz1eqPRzrR1ISytuOj3v8NRf8uer1ZK3EmqIz&#10;BFf3dOwtbtz1erFB8xHTsbAAX3bu5A7C3PV6lBRYTSVwlZVMzzFFi2nVW7nx1HPV6jG5Gw+no6l8&#10;JgRk3Le7km7Eam/hf4c9XqtM9JGTaCDH0r8V3BqeSyFQWLFlIAIFwRf26Dvz1eq8nKFBTUNGtbWP&#10;5bRKSouQzBhobDse/PV6lukVLLA1YrfMIqg7iSzBr63v93PV6k/XVk9TBUo/u7lXYoZbBvEn23Gl&#10;tPDnq9SMTGkQy0WHxmqMY2u3ujaLafaOhv8Aw+HPV6kdR0VPW19QlS7NL5bFR2BJsSP489XqVeC4&#10;NQx1TtSkxBmVQu4i9rAFR9H66c9XqHOmkqKiI0FE4n/SMqs5sxUfH9fz56vUKtJTrBgw+wyoCrqz&#10;EBGBv38R3tz1ep2opmOJfy+mJjTepvc3a+lx7Rz1ep4rInxokPM8LBjGHsSWIHb2a89XqUjU6YcH&#10;wqJ/0kSARA6gkg7jp3+jnq9TTV9S2y3TwUyKJS6DzDu23a4BJ90gkDw56vUUfrPW5hzvVLDgMzwx&#10;xSmyqQd7H9wixuLX/Lx56vUE0PQnOeaa9J62mkhiQbFRrXLD2a2se/189XqlyehifE1M8hkV5D7z&#10;Esyr73ioNtOer1LDLn4ea0ksc80hjjkYbyFDBkv/AMRuDfXnq9Q4YR+HrgFLO/8AMAZKUC6Eg3F7&#10;m1/A9uer1DBgvojydh1CWqoIpYncXbywxCi1wTt9lhfnq9SjovShlmkxF4oY41o2kV0h8tVKhRa+&#10;mh7X56vUKOV+gOVqaTe0Y2RBioZVF79z9Xhz1eoX6fptk+CnFMtKhfattx00+m9jz1eqTJ00yhUV&#10;KzS0kbJtPdVIIGth93PV6kvW9LsoSyiqg2KGKsEawFx4gHta2gH1c9XqU9P09yoKcUIpoS7KW37F&#10;uGI7n289Xq40fTXK1RL5axqu1b9gLG37bc9XqeqLJWV6NGD7GZ7Pe17aePPV6uc2VcseQkzJEp0I&#10;sFsW/wCQeer1NFRlHKlZTxwoimSORmIexF9RodPz56vVGbCMEwWRaJYYxJKbMyAGw1On9nPV6uSQ&#10;5WNQd1MNr3O4bbk2INxt56vV1T0uWIKoQy7UjCNtBsRtHcez6uer1MOJYblRleMQp7/vbSAWI7iw&#10;vp9XPV6oNRl/LU1OlUyxKNHQWsQV/t56vU2YngmEzR7kfaJtgb2AHUj6Oer1RarDsBnZxRRIZ4gT&#10;uCqDp212/lz1eqHSR4PNSH5pFDsF36AEg9vrI56vUn67AMtvWiSjjSQsrBCTcgnU/WOer1MFRlbL&#10;FAqVdQpZyCXJsCB/yD2PPV6olTgOVqiX5iGBPMKqCbXJAsL/AGbX7ajnq9TBimF5TeWOplhSMQkq&#10;7ACwA008Np056vUzx5Yy0+LQINgLBmdmCkAdgimxuLa6+PPV6omKZbwWFVq5PLZfeUhQtrX1JIB9&#10;o56vUl3y3lXBzNU4dEjtKD7rAFVJN72OunPV6uqDA8nUy09fVQpJIZGf3owQrEW7+HPV6nh8s5Pr&#10;6gyVlJEq6sAqgqbfC/PV6kbieWcpJULRYfDHHC6vdvdDDva1rjX9g56vU1YF0zydWUbCojVig3SO&#10;QugB/aeer1RqvptlOeKSR40lhjY7dLFR4a97eHPV6uS9L8kxtT0qAb2DEKGJIPgLXt9/PV6uUvTP&#10;B5ooY4oI2KOVZnVQdmtzcnnq9TXgvSShp6qunxiOMqHLoAQRa9297Uannq9XNekuUqrEzNMoWGUn&#10;dYAi1iND4H4/089Xqh1XSjJVOq00cKCGNlNo7AsdbjxNvpvz1eptj6P5PqV3R0cZcOoFwpIue32b&#10;kfHnq9XKo6HZZq6yWnoqdSsam6IAqWPun7NgdLi58fjz1epsp/TpgiVQRKQGJGYqCBZhe4uDp99/&#10;r56vU2Sem7I0VY16PeDdH/eAv4m4NtfH489XqYZvTbkWCuSmenLwkOqIrW2sxubNoTb2H+GnPV6k&#10;tT+lPJDu9MsO6WVncbibBVY3La6kdh+o56vUnIvSflSuxHdF/pNO+8lGTWMra67tuoJ+vvz1erL/&#10;ALMeXag1FHFTDfY7NyAgD90WK+Hx56vUlan0e5SqcDePHKGCsZWRts0QIRkIs47D4g+23PV6sFP6&#10;R6WOLyqGmjjWG5AVQLl72GnsHhpz1eqDTejiCSrkWeMIiPfzAtwSPhcXN/Ec9XqGTI/p6bDqOWnq&#10;YVhMbgIAASR4NfXT9fp9Xqn/AObyGjeQ+Sm6QERuFsRbvr7DYduer1cqnKlDhcD1FU7bJSottBEb&#10;WJPvX+yf6Oer1BliWEx/NLALQR3LM265IIO34kc9XqCzM8RgjCR1Hvm7aXFlA0toNG7356vUD+aq&#10;2mnVmcmMygMdAVunY9j7P1PPV6iwZ0xWqlnaeIr5ZUqWsACDoDoRbnq9RRcap2oMVmrII98LbkHs&#10;Bva/wItz1eoFMRws1k7VURYXa/a4t46nx56vVNy/lSOeriqJSxkO8X9oB8f6Oer1DRh1DI8Pyc6j&#10;eLeWdp+0DcX/AG+PPV6hZwnCZK2OH+bnYkokRl7ITYAjUWswP189XqFvKOAUeF4RFl/CIBSRU4Yh&#10;EAC+6pta1vDTnq9SlwyGCVpadtryTRqu0C5VlJvqPaT+t+er1MWYnpXoZTJUNt2hG7EBwdQPhz1e&#10;oomd6LD3E8CozSou0vf3QbXFvb9I56vUXHE6SOkVCCzaCMkkm1tSLkXsP19nPV6gkxiGoixczSN5&#10;itZtvgo7Gwtfx+/nq9SdSekqpEpcSjVkiVjHu/dJJ0789XqdKhYgFMB2uouAq3v7Dpz1epc5Zp66&#10;KJcQmTa0hFktrY9yb+znq9S+gwyJXld7GRrDcBqba2t8PH+jnq9TzTyxvPeqYpFtZTt7W+PPV6pl&#10;RDI5eYPs8tGsB2JFrfqOer1NmUqLF2UYjXBoo5JUcbu91a4sD/Hnq9Qv43i0lSXV43VoSSNRc27G&#10;3bXnq9SSw5RiQQLuhDFgQfAE3ufDX2c9Xqz5lgqImpzMQfIDELew26+Hwvfnq9QXY7Tu9MrMG3NZ&#10;l0JuoNyCe3PV6o2WqcSVUccgAU7zuvqpBtz1eocYZnholRAGlQhBex3AkkgnXuOer1ccIOIll8lW&#10;QhiGVdQCWPY+wDnq9RrMk4RQwUTw1t5FkTedxsVfW2nsvz1epJ5qpVp3aaSRZfLDAlSCGAO4C/tv&#10;p9/PV6ib5mnp58RasKMxnG7U6BTqBbnq9TJhkFOJYTiwbyIiNoU62sTYfX+vfnq9TgmLTQ4lEopW&#10;FG/mSMQAW3XsosPeub6+HPV6hSogqj5hzZWUKSAAVB1sfHXsTz1eoXun89I+N0zrSxxxrsRdrE7j&#10;f7XvXsfC456vUN2c8Nmp4WMcqRkhvMYjcVFvDUWI9t/489XqKXi9ZGKBqRT5whdrMQButYhm0sCP&#10;YOer1F5xeokgxRnqCWCgMUJIJB0BAsNBz1eoRsn428KxmRTGjBt6qdbgHbbsdL89XqMjgNNV43h5&#10;rIVD/Lobm2puNL2+nx56vV//0KBcg/hreqPP+Y0XD8vVNLBOVUfMhAVG6zMRe/b6P2c9Xq2BvST+&#10;A/l+np6at6rJLVSoRI8ZAUW7hVCOQB8e5H5er1bFnSb0R9LOn+G01LQUEUaQKoG5AxFr2OoJJ+nn&#10;q9RsaHAcGy3CKWihSwJsdoFh8Bt+PPV6meurXLNsCjdbTQac9Xqj0kck3vMtrkjx7c9XqUgwUtCQ&#10;595tPq8eer1MkuUIpLq5JHe3ha/PV6uFPkmiglNYFsRqLdhbnq9TNmCB6STz/NIsAAO1r89XqS2H&#10;V3nMNCDqLdrfHnq9SqwzFaiS4JN10I09vPV6ldS1ZqCY3Oh/Pnq9TnDHIrfo7eGp0HPV6npK8QKo&#10;3C/8Tz1epursekNwp7a/Vz1epDVeKLJvIPYX+vnq9SEragyIyO25msR7AO/PV6mKreEAhCAQAQR8&#10;Oer1ILEKyCmkZZCN7k2IBB1789XqQ65gWUmOVNyR2DWBJuTbnq9TNjeKgq0FM1hcm5GgHew56vUG&#10;9bnZ4JBDT9hYt4X056vVNwbOPzDWaPbqDa9wW8CfDvz1eoUqbPdJLQqlZIokB1IFgRex+vTnq9Tz&#10;D1RwShmWIOqi3unxJPPV6k9UdacKwyuSOGxjKuZCp94NpYAdrG51v/E29Xqkp1zo6qVKeRlVWYG5&#10;1OngTci/1c9Xqda7r5Q0QkjV1Z3W4A11/t9vPV6klH6h2qI2kZFjc393xIv37Htz1eqBF6iqlsPZ&#10;ImuJGYK2oZTft/Zz1ep8j9QtWKeGcEAQi7mxJJP8bc9Xq9L6lZvMfy5A1wHAABIBNtRfTnq9Trh3&#10;qMqBHJWFgyarb3SSR8Ae/PV6nzDfUXMjeWw2EWtcgXv8Lnnq9SgpPUufOMDkAlgB730k6c9Xqch6&#10;kcNWVy8pGwAk6AX+nnq9UqH1MYXJTCWNrm+uuhPwtz1eqfB6lsEF2kl91QCPeA+nvz1eoTcqdeMJ&#10;xWmE0bmM+C2uLc9XqHbC87K9N5gIIIBvpa2vPV6p8uZIpVuvY/Xz1epJVmLMymye34nnq9SBqc50&#10;1PPslKrsvcdyRz1ep0ps8YU5Q+ailiALm3fnq9Svpcx0JA3kG/sI/p56vU5mvwmsW+0fdz1eoOc1&#10;ZHwPMNN5dZEjgEnUAkHwt7vPV6ik589IGQM4xOKrD4zJJuJkMd2vbQg6EEc9Xqp89SPoixLI1bVV&#10;uCSyFZpA4JjBXaoFlX2XI8ST37c9XqrlxrB6LLWJg1UTGpBLP5qlSGta4JAHbnq9TRUVdNBUGo0H&#10;2NwvcbjoNPhz1eppxvCf5lURT7mLROj7lOhIFipA0N9Oer1P+KVDw4csjMfMqGsdSDtANiV9ltNO&#10;er1Y6auoaKKL5JHM0ivIxNiu5hYePgddeer1J6njiirmixRryBSGOouLknX4X56vVGwySgqqfZuI&#10;VfMNjoUGtrj2G3PV6kpWTiSpFFF7yRMsllFwTew7L3/Zz1epwFQ2JYhTNFLaluP0a3A3D2+77Oer&#10;1K2jxBFhSpkHlruSPZfXUm1vdPsOtuer1Zkp1mq66p/3OSIo5W5JGhKi1u5F789XqcKOknxLyqeF&#10;Vj2KzxEEAkoBcfWPbz1eqBmWsxCnda5D5rqWYgW7gW2n4D4+PPV6omKqa/BoVw6nQ1R2+bsu2lwW&#10;9uoGnPV6mQwzQUsj1Cbk193aAQL2+o89XqaMM8nETKMMmDlGUOn2iotcW93x7c9XqkyNE2IySrCQ&#10;Tf3DcgbRe9j2v356vU4Gto1qaeviXaDuWRL+JubC59n5X9nPV6ptXmCCCW9OysLrYnaUUG51HjYg&#10;c9Xqf6+ebG56HDnZS7+5ITooU3Nx3On189XqS1PT/LRVNXK9nXeADoZD4AdtSNdeer1NprVrqQxN&#10;EUMUIdye5B1YX9oPPV6pFFSVcNbHXRVEgR7EkkWXw8NdBbnq9Qo5ZxOqmkpIB+lgqZGVZABvBAN9&#10;dNL/AMeer1WedJYP6qZIYV7l9xYqxOut9O/gLd+er1C3lTNQmxV0qDvcqxjY7bkgWIv2Jvz1epRd&#10;XcvYlmLKSNhwDmNffJAIIJBsDa2ne39g56vVUbnbKcLGogpJnedXkZgF0BPhf4Eac9Xqqo6+ZEqZ&#10;Kwviiq5aQs91I79ifpP6+PPV6qtOoGDPln5mhXcQZncMdQoc9gbfZB7X/h29XqL61e9NWFYftWYB&#10;h437n6x+XPV6sHmLLJ5IO06MLak638b9/wC7nq9WJGmeVYIdgJaxZ/8ACTqdL6jnq9Rh8s9NmR6d&#10;6aVJfmYyQCt9CDcDwvz1epzrOn1McBaOPcs0beYzKttAbBR4Wv4+P389XqDrH8o1NHSjMDGGaKMq&#10;m3zkMhYm1xEDv0tqbWHj3HPV6nbp3BRx4ws67lAfdYi9idbD6eer1Wb9K68CkLSWdmJ9ywBAvoxG&#10;ul+3PV6jOUXlYxWhcRkSJFtuB3a3PZNoJ0Guv389Xqn1eH0tdRml+wI5GVVvclLkqRe5NwOer1FX&#10;6hUzrXh442akKEqShDKxOosVuL6d9eer1AVSYukNZPA0TRNsYopYe8NdbeH189XqDGeuwWsrkjpl&#10;2mKQpIh1LP3DG3Y+z4c9XqcBgXzEdTXorBmbYoNrEE3v9Px56vVhqcsYpXYtTTLTpIERkCXJ7ke+&#10;Ta9x4Dt7eer1YcUoMKp6Jo5HWKZCUZ3soJ+B8SB+fPV6of8AL8QgppJEgVoCoA11Og1I22F/DX+N&#10;+er1JKvlxGlpoRBHYMCNugIsbi1tNQe/PV6kfO1aZ1RkJF9TqO/gbW56vUv8AwZJ6x/n/eWZRtUg&#10;WUjw+N/j489XqHnCZ4I5IZI6dTPvLqEI1K2tp3+8/wANfV6gZ6o4tU41X1M67UEe5SfAE6kfSt+e&#10;r1IjJJpMVzAuHeX77su0g21IsL27c9XqOPhGBx5cSNIyzVQIYgtuV/hc+IHt56vUoK3GqajCSPEf&#10;NmYrIh2ruUA2A9hHtN/Hnq9RYupdXWU8bRbglPJcnuSAWOi66W8eer1BRguIRz4ijStviYBVsBcM&#10;CLEn9deer1K7NS/Iq8plBjQM66+IHvD4356vUm8k1yTV61SAIGkTS2pBPjpfnq9Q4w+e+I7lXfDI&#10;4ue/xFjz1eoccGwZquroolN0LAS2FwBtJVvbofZfnq9UXFcq+Y00Syi9j9oW8dT3tY99P6Oer1NI&#10;ys2H4LLUYU6vJCRdl95SCbHUHwJt/bz1ernVLiKwvFI0e39FvLEKqowJ+GoPPV6kfHHV4Xi0cNXt&#10;khkcbnPYKe5v9d+er1LbCovML07EGAPo6AAgA/G9yBp9OvPV6hAwuJqSqjqp9wEcg2OwBYgnxA7A&#10;jvz1eoUpTCKlJ4xtVrMbdgSLgjXvz1eqRiM2HGWGic++6sSWYAkHQ7jt1+A56vUC2YsJhpICkgVo&#10;0MzPL2Crqw762Udz8L89XqRzCSSOOslNo1j2oRqoU9vvOvPV6nvBaiLD5UpoDucxqynUX3G2lzoQ&#10;Tz1epb4RK0UawSLscWIJ13jxub9zfnq9S+p6qeqqRTvtXYjfZAuAdQAdbX56vU8U9RUy08E1TeLy&#10;HdQpF9w9hIuLG99eer1Gc6SR4Jh+IU8eZYlVXcPtD9gwPuqRY2DWNzz1eq23LYy/Jl2JMKdBEqi/&#10;YWNtfr56vU+YekXzEyxWnhe3cAgj6Pbz1epizlUzZZo/m8KplYxHcEHuhha1vs20BJt8Lc9Xqqp6&#10;vY5jGOYsmLxeZBGXKPcWAYvqR4lQNO3189Xqn5PzBTYvSnDGezRlk3G4uLbV9vcc9XqArqtlOGii&#10;89It61IkIcCxsliVJPY38Oer1Fujw2kpp2potGQAFxr3F7Eezw56vU9tKMPooRTr78jC9wTbvcX9&#10;l9eer1NuKxrPXRVUahUjFvEWuNbD6b89XqaJcxYjGklLh7LKmgcABTYG3iRc89XqkNRrjNPJBu2R&#10;h4zoBfQhlBNvqPwvz1epqxClWR5aimZldWI2i9iq2sx7XsRb+/nq9SlipqeowP8Al08rRuZFkZtC&#10;wtrt1JG1ux0v7CDz1epksN/mI+jPpci9xYewdvjfnq9TlIlfiNWArL8qS4YWG4dr6+H0Dnq9Umsr&#10;aUPHTUbXJtYLYM1iALki2o56vVwqaQVdHKZHCO7AEBPe3KwNg222otf+3nq9SNxad6fdTeWWNOVL&#10;ldDcmwv8L89XqwS4/Kac02KRhZGYEdiCrHQ+Njz1epIw0mHQQVDCojnnDuQqm5RddosTp37jQ9+e&#10;r1JzEMQnTBxUyy2ZBbaDYj22Pe1+31c9XqA/GIpsSn9jjY8hI1Kk2F/HXnq9T7jsFEqQpUQA2iUK&#10;QB9o6HtbTxPPV6gmrcDWcpQRghS5Y3NyST3BPgT28Oer1KvL+EwYZWiZXUjYCdwGrDQrf6O3PV6s&#10;3U/NMtZW0mF4dFGtNZbgi4LW3WU2vp+vjz1eoMqGqo53kxF4tzXB3XGhOhFtSfu56vU1VCxUUskF&#10;AWn8wlgrAe7rcAAHsOer1OdBglRjmBzrGpBlIRrNtYeLbSNQQPYfr789XqcMfhkw5aGMxFXjZU22&#10;tdToHYnvYc9XqSmIb4KqSlgjWVSNG/wm9vo+rnq9SeJpqBr1Ee3zdGZfA/G3bnq9TuTQR4cKiolE&#10;3lvdAhNzuNgW0GoP9PPV6k3VTiTE/eQruO23ceFrfHnq9T9gLzRLdLlidQdALE9/Zb289XqxZkrq&#10;zEYGlrAqGN+yG4On0A6fRz1eqFlzBcXxuqjpcApJK6skkSOGGJN0ksjX2oi+JPa3PV6mrMWH11PV&#10;RRrEYapS4lQi7BwSCpse456vUzUdPNPTKtYgLpb2C23W/wBN/wA+er1ZZqhpCDEQj9yCb3F+9vbz&#10;1eppE0kJmqEG5iyhVXv8LDnq9TzLSx0sBJdzNJYlT2uRca9+er1J6WnkWJo0Nxc3S3b43+HPV6ot&#10;FHHBUmKBNBc39t9PzPPV6nnCppIJJHjbfYqrD2jxHwtz1ep6w6tNLvFQ24SbiijsBqD4256vVCeW&#10;DyFhvtCM7BjoxN9b+0ewc9XqYq+s+ZdY0uPNuDp3AOn5c9XqlQLEKYQRNq17k+F+9/p56vVG8iel&#10;gjp2NkjN9PGx56vVxZ4JG3yyFtoN7Eg6/Rrpz1ep9+Wij3JKLSXUoD+Wt9b89XqVmHV1TUU3ycnl&#10;RrTe8LRIrMWFiC4G5hbwJsNbannq9U/e4vF7oWZrXPhbTT4c9Xqk0uMy4fTyUqMQGcDZ4ke0WsLE&#10;689XqgmOauqN97K4I1/xf0+HPV6nLAsKo4mVK+RljQ33I21t1zpcG456vUOeUa6gws+bUytulZYl&#10;J9pOhPjz1epV4yuHYfVPWknzWLKyO3fQkW8LMdRbnq9QR4jUQojzJCqzgXJJFtDcKLDuOer1O/T2&#10;tXGsVrcNcbqmcIGbuES9wFHhc/We17ac9XqMYcMp8Gjjgiby7Mja3BsNSxsL3I8Oer1CDk3FKHEM&#10;4xTSsPlUCXYi1l3Hdr3BHPV6jF9cMawPNVDBhGHU7PBJdBKgCnQXB0sbaEXHPV6iz0+Z6Ggqnw3D&#10;4vJenUqCwILFQSxUk6i3j9I789XqSuaIsQzPWJixUvVbh5jObDae7W1ve/s1Pjz1ep76fzRYJVGq&#10;rz5cfvbLkDcQSug8NNeer1CXg2bfJxqmpsOYAObEkWCknst/HXvz1eo9tbW0M+WWxfuzMsTlrDab&#10;WB2j+PPV6kRFncYdWCkgIECx6uCCQw7aaghteer1DX0x621MtL/KpmKLvVd97XB3W0Pjbv8A389X&#10;qGHqV1AabJdfSUcgYzUzxnQm67bMw176gA89Xq1TfUTh0dHnqrB3OGdr303XHf299PyPPV6ir5jl&#10;MESrEjLI9gFAOhtYE89XqRcM2IV0/wAnM+2WK5uO3bx9v0c9Xqn11NLA0NLRm5C3kUeI7mwvb3ue&#10;r1QKaKgijnCFltezC47+weB56vUoI3p96VoJVto3XtYbfAj489XqdhLtAqwoCSWCkeAPs9l+er1T&#10;5GluQlhGAdL9wPYfjz1eqRg43KtQVIdx9k919n5c9XqE/L9OlGkcy/buwY377hovPV6hDp8IWrpt&#10;bFkfeATY/RfTx8Oer1LjC8vx0c8FTDGJJIvec31IPcDuDcc9XqE7DcKSTDpsZW8p1tBe17XIC390&#10;EfV8Tbnq9SqwrL1bUyhHhMEclizG3ci5Pide/PV6lrQ4PA8QiuTIrmyjTQG35jXXnq9Tu1LiQgMy&#10;OsXl71Uk7rWNrkC41Hhe+vhrz1epW0qYHiNNJLUVEETwiMxo24ln0uqgAg+3W3Y69uer1LTD6Cki&#10;nWCnch7FmYGylSfs2+/nq9Qm4NQiimjw5VCrGpJQgBSvsXwtY9+er1Dnk3LsUSridPAKclgh3EFd&#10;uvbt+tuer1HO6bdPTMgxeOFZaioZQp2ixjB7/C/sHPV6ji4D0spZqRKWNRG04tvB7HuQB+V+er1J&#10;3rB0EixDKVXJQweZUKjqqtc6gd/rPs9nPV6qH+oeEVmW8XlhxKIoFfbZr7QVY7rntcHsP6Oer1Ar&#10;Q4uiYxLFKuyGLawLDVw19FP5689Xqw556o02B4XI+GGMygbV2gAAWs17aE2789XqrazpmfE8bqRi&#10;FOxEkxe9iLKD2AHfv3vz1epO4ZhsaUr0dLI081SVcu5uEIuCqm9hf6uer1JDOT0VLUCFXj8zaVC+&#10;J2jVtbDS/hz1eoLJ6+IxCJB5hRRpYjx17jvz1ep3w2KsbDzVVNM0SrcLvPcX0IANrHnq9UGWdSS0&#10;yhgASbeFtNPHTnq9STp44nxAVcPuAHVdPeFvH6+er1KGlWSWPfCLqpYHQm3t7eznq9XF6Whmd5FY&#10;FnAAH0aduer1J3FUK1cZ8sOUXbtP7ove+p+7nq9Uctu8pqc/o491wexub+PsHPV6olLDTQMVW6pK&#10;zF9fabg2/Xw56vU11sksTl4QzuSQpC6WGgLez6/jz1eqFAKyGmL1YCsr2INtb66duer1PdFV4dVG&#10;OmniMckK7nA7gkaWb9vPV6uEpgq6oNGtiQ2pNrDW/PV6sGFSPVSrSyMVuXA11NiQLfVrz1ep6hxR&#10;fMkpUBQWIZjYg+AJ+kjnq9WannMNZHI6bibeFgVI7/Vz1epR1lOTBKKQqGI3A6DW2gv8Oer1R8Rp&#10;zHh0RqIw7Hbe/YkC9/o56vUmJFhSN6+MESO1ih1tYWBHwJ9nPV6u8Onp4I3xGY7Xf3ANLkgkX+hj&#10;b6uer1TKaGGMS/NKSxHukX7nvz1eppq6OpNMYIlCmQmT6NLbRf2/Hnq9Td8iaioDlfKDBVNxc+6b&#10;m3ca89XqcJpMPhqRFRyhXa5XcO3ha3PV6oGIvSvg0he8kqtuJGlh4Gw9h56vUmTPT0tMfnlfz5F3&#10;LYkansz31Itz1eqTR4rTw06/JK0LIu0tdTcm/tGt+er1dIkEgeTdeRE3lWBG5tbm30Dnq9WSPFZI&#10;VEUKnayhreAv2Lc9XqXMFPU1WGxyVykiD39q21PhofZz1eqLXUzWNJNGxZwu2QXtrqAR4W8Tz1eq&#10;K0dLWQsxQI8Ita9juXQ2P0a89Xqj4XCxpPma1Rq7AEHUBdLkeBPPV6p4lp4KWpkkP+UUBX9hGpuP&#10;Ec9XqcMGqKiHDo2eYTLb3FZQNve9jYaewHnq9UGoxKJrvMhjvuUsdAbNa5+/7uer1NGHywzUzQ0o&#10;BtIL3/e1OvPV6pYxKKKoFMtxIpIAN/qv8Oer1KjL8FRBTrV/LqZS7h9x7a3BsNNb3A+/4+r1PKss&#10;bkwtczaknUDwIH089XqSmZBFTxF5XIjYhQVbXUm+l7jX9vsHPV6mugYUE7rO1llKhBcE2A9ngSde&#10;er1LPCGdVZoZVZt1l3LoPE/WOer1C3g0kZiE+KkuQdLAWOmnb4c9Xqk4rW0UcElWsW5UAG1lK7d2&#10;gOovpz1eoNMXq42pSrDbJewYeI8fv56vUyUeO1c8O2NSgjchr97DQE/A356vU41SfNgxU7lGkUXN&#10;hYMCD2/jz1epsx0GkQsoDvddXOhta9yb9+er1IQVU1XiZacJD5a3Cr7xHx7dr89XqeMGoRUxtiVI&#10;AWdh3A7C9zb489XqVsFTLLClTEmwBxdSBpY2056vUvsKimrJGkkIuPeHYaA2/Pnq9XHHTTRL59OA&#10;wZRdV+i59njz1epC5g+dmpoZYlQKFDBWUG1tfbz1epMYric/kJWQr5ViAEP2Wa3gP1/jz1erHV4g&#10;5pDSlLtJZW07X7Hv/Dnq9SnwmWOlgWnexJAsW7g379+er1OkjFHkYOFAtt0vc9tdfHnq9THmPy6i&#10;BCtrrKBIBawUa6+y/bnq9SFlwZqieWBHNpGDIb3swN/G/h7Oer1Nzz1dRisks1miSwJWwJ9ml76+&#10;PPV6lBhFdV0cDGpjs5LWHwJ7nv256vUsYaW0amJhsse501Nza3PV6mnF6ZobxR2bzG3XJuR8BcHv&#10;356vVxWFKqmjVpAxSxNwNSp7e24PPV6nDY2H1cdWWEllfYgA+05789XqVdJHaKOJZR5ktjt8O+oP&#10;PV6pL/OLI1LDEGZr6k9touT9fhz1epR0sqRxJJJCyyyICwLE3N7EC3hz1eqHidTBLHHHTKAVB3Af&#10;Eka89XqBjMuI0Uaxw6oWkCuBoO9iSfo56vUmMSiY07RUsl4ZZGK+ywNgp11tz1epkfD3o6ZDMPfk&#10;JUR/vWH717aAk9r/AMOer1YosQVZoDFCAYgQ9gNde5/p56vVynegkoovJjs8jOXbuRbw+F789Xqx&#10;TLTRU6vEbm43KbkDTuOer1YJGE0UcpJRQSv0i2h/Zz1eqbiAWqiVIFJZCDtA02kffp+vhz1eqPDS&#10;eWFNW48u43KW56vU8rSSVUMkSOVSVw4sdLWNxoeer1Qq+noKGqSnpiXuQXN9Cp8Ldxbnq9TJMV80&#10;oFIUdlGl/Ydb+HPV6utiyRFoI9FHvEn8wNOer1SKKnmlRkj/AHhu762U689XqyUk7UKSFgrDUWIN&#10;7kd720tz1erKUZL1FTtR0sFWwsQRpb+PPV6uVNsqKiRnujKjMRoBuAtz1eqGFlrI1jQbQgt30LX9&#10;nx56vVKmgkYRyIAJiQLX0AX+k89Xqk/MTLTTM8YD+Zc20vfwP0356vVEqPk5KWSRVCMpVUCjxuSe&#10;5J7frrz1eptimkWRX3W2XANu1xz1ep6wqKiMBeZl3L72umuo2/dz1epqEccbuzPtYKSAPb2tz1eq&#10;KDKHNidxvex9o1+/nq9XOFYGNpmKgfC9+er1YQNxsOer1c5PL3forkWHcePPV6uh7o36HXtz1ery&#10;jc4C2HPV6p9NEz08ko2gAEHcBr46fHnq9WI1ACqrKpZGBBAAuPYbc9XqcaXEhTTGo2iRr6HsQPr8&#10;eer1OTYnSvVNIAdsgYG/+Lw+Atz1erjPHWSUJKLuBLbhoQAO5v8AVz1eqIMKW0bJKyobhiFOjez4&#10;6c9XqWdNQUcqedSWWqu66295baN9+nPV6shy5UPVisrdNqagHuL/AA056vU3yw1UbCOhvEjOQ4Nt&#10;Ywbbuer1YsSpPna1BVA7IhZVUC5A7fUe/PV6osmGAbE0idWLqulyCe/0c9Xq6iaEV6Ty3VtrIEAv&#10;r2vfxB789Xq4UUXk1D/PwbnW69gLH23trz1erPRTUjQyVFefMkQEMPoPs7c9XqbKySgkoKdo73Ys&#10;zFBqDqLX+jv9/PV6sMdZKtJZh7q+7ra4W9xbv9/PV6mtYVljkqYxdVNittQD+9fnq9XpJYGlO1Ni&#10;qPdte99NTz1epS11Ks1LTrFZnAW5Fr2tqfr56vVKqaCtrIHVId2xRbTUfH4356vVNgp8QnFluqSb&#10;B2NwVNz9HPV6lk+CUlYWppXuAqllB1sb3Pckc9XqNb6dcjU+ZOoGEYPNHupHmhiZLlSyt7pUHTsN&#10;f1uPV6voa/h/dLMEyj0ogjw6nWLckQSyC9gvtAHsHPV6j74zIYkjgptHvqfEfqOer1IiqlEt4HIJ&#10;BClSLE/t+vnq9TNKVv8AotSCR2JsAeer1SZp1ijjjTVy226gjaeer1TKITB1lqdu07rDS5932c9X&#10;qlUskSvIraHwGpseer1Y6eSo2mqQi+4qfYe+vPV6oks9WZAbLZARcH489XqwPXRwxXk/esR4gEc9&#10;Xqw1JEu6cAFZPtNoCBz1epHitqYAEnIRHJRSLke2/PV6psuLeY5+aIKopIABAPPV6ky9T5SO84JV&#10;iCbEnaD8Oer1SKOdpqf5mL/dHYxkmxPt+nnq9WcxVkkTTwA7SoLBu97+HPV6udHBJMXSVtu5htAt&#10;YH4/Vz1erLM05mZaaw90AE6kn22+nnq9TBFJWmEF7sC23SwIPt+jnq9TikW+rVJfeUDsVuCf7Oer&#10;1OTU6S0skKqVDLcnwJGug8O3PV6uVLS3jWR2J/f9tx3ufy56vVxVWI/TDcwO/wAApB7Xvrz1erHM&#10;wglRIwQZFJN+wGuv7Oer1MNPTSSTCo1LvbQWIA56vVnmwmWaeLyXAcMWOgNwPC/189XqkVGCx1FJ&#10;aGL9MbsRpa394vz1epsZJ5naaK0ixtsfsQSNLfAi38eer1dPSU0ce663kNjpqpP9HPV6sb4cKdVp&#10;6YXWRlsx737/AHc9XqfsPH6eSGRQsX2RoAAfaOer1QHp6ZJFot36MsbsL3B9l+er1ONPEUi199kY&#10;NZv8INuer1SkEQk+fA+ypIB7X56vV5asgE1LAlveuBZbgH7/AOznq9UpT81CsR0JJudQRz1epM1L&#10;l3HkNc7tQfEePPV6sslHRPKtakQ90W2EgFj30HPV6kdPRw0sbVbr5CD3rnxN/G3hz1epNV1Z8xBI&#10;ylVUfRpoLi/s56vUE+YqKpqaB5adgNjKGK9gCfb7NfDnq9RbM3UD06S4cx8xgA67hqRbW3gCeer1&#10;FlzVl/5am+dkcTILsoXUk/4T7fo56vUAWcK7D66lpm8s08sxKgutlAB94eBsfDnq9QX4rFJTq8qx&#10;eZIG2g21JZrg3N7ix7k9+er1NFaq0EEMkxaLyw4W5BILHvp7TrrqPq56vUlMTqEWsZz7xVSd4Ny1&#10;/HT4nXnq9SbqpEw+EYpiW55ZNxOpsFJO3Q3I+n6eer1MrzYfiLxRq4SdrEoABuUm7a38Rbnq9Qe5&#10;mwumV5F3K6M1la4ut9ASP6eer1IKPD6iGFqSjYKyaBm0DAHU30HPV6ptFQ09Xuo4KlZJQTdbncxA&#10;AIUjS472Px56vU701JFhtLJXCqkkN2URn3mub+AFyL+3nq9XCnkr5DEKcF0kP2ypABINwR30Hgfb&#10;z1epQ4dgNbjEE2FzwiJlJHmaWIGpIv7Rppz1epWUzyYPUw0OD0NOFKiJ5CiOxDfve8GsRa1xbTnq&#10;9ThhqGKaSmZTsjvuIt+7r4gjx56vV3PPHJVJIhdCu47r3v7Dcc9XqT2O43FTAvUyFDC4OtveuNQb&#10;ffrpz1eoK6rF6qKs+ZlQEyEMtrFSbWXcCddABz1eoLTPiorqrchjmecMjHaQAQAQo72IGunfnq9U&#10;ijoada0YzNTf6UgdVc2vY9we5sSO39HPV6lOKuhagU4rG0U+4j3H9xh9wuB7eer1NFXPS0zNh7KU&#10;EiD31vtKr9oFu17aDxPPV6vUdfHiFFJDSqqwRoyRlv3V10W/bXW3PV6nOhZ44YRKm+EJ4AXBXx/L&#10;w56vU+ienq5yr1KSWRDtW3uOf3W07ga689XqzGIyYt/La+qidF3DS4J3C+hOnjqRz1epqSulhzBH&#10;hlChSGxG6+jFTYk/Gx8f6eer1QnqMRxWVsOldVjJMaNbswPib9vot9PPV6n3DMQpKGSRalzvjZLl&#10;dQWB1AJv2789XqX9BiC1E64c7G8zFy9/eI+0oPwPa3PV6lvgsBiVfOiCBnsARYk31Hj3Gv3/AEc9&#10;XqdP5ZFiEstWqAIhYWBHui4+Pw/jz1epS4BS4dSYoQQoWci5CmwFvdv7vx56vU3YtQSjfQVLBkBk&#10;8i+oIUafTprrz1eoOcVgEyQIosKZgzMvukldQDY6gmwI7W56vUmZcPRlmqKhNnmKzEg3IBuTt+Hx&#10;56vUX7HMSajNTPE5ZwwCWFzZbLcgAd/YNbc9XqTuK4kr4J8zTr78mu0aHTS3ha/x56vUmoFxKvjl&#10;rKibyjCtjHfRiB2AHfTx+/nq9WaglpPlWnMhjkQggEa3Iso+g9+er1RaaGGD9LI4UiQSG1ySLG4H&#10;fQ/G/PV6nKYGvEbsNrKl2uNDqSCB8eer1NkFLUQSNiNOzCOMEXOhDHUk+0EeHt56vUKWTMxtiUcY&#10;eQEwk7xcAm4sALX8db356vUajBK+lkjjjcqJWJG4Nu2mwsPovz1epbtJBieHIUYvIrtdxbU9iCR3&#10;Hhbnq9SXxjAosbw35VLRbJFEikACy3s3xI9o56vUnqmggw6SKdYVMyXEelzYWFwPAHueer1LzIeZ&#10;o6ZZBVIpnVSu23u2vo1/aL+HPV6h/wAn4z8/BOKewhR1ikISx3sobbuK37Hw07+N+er1MmcsKqcQ&#10;opsKqhG0cZYpZFBBZTZdwW57eP7eer1EDxHBMdwLFp6OsiVQjhoyGAJAbUWIAF/p9nPV6jNdNsx0&#10;tSYUk91omXe4JN7DUfZtcD2fDnq9R/umOKxYzS+bFKY4LyBnII90aBj8Pjz1eo2uD0cdDh6CSXek&#10;W0KTZjr2v9fPV6kznLLXmwSTThU8vay2sCQe+vf7+er1AFFRUuITR01e4ARn/SaWHc7fiLe3nq9T&#10;bUUdBhtM1LQASCr3bX1JXadFA9hPt56vUyV9LLFhiV7tviLgbUuCGvZhfw156vVNVnpInkdVR4VI&#10;VLk6X7n9fZz1er2FVUEfmV9QhdBslWwNmI8B7v6689XqE3BzEGSuVt20q7kXJsSf7uer1GGyqaHE&#10;6fyzTxvUF0Mb2IfyySGA18O/1c9XqMbkCNY0eGoO11dtpHcqD2sb620PPV6jNUlaxlWRVUbiWv2u&#10;Dfv/AA56vVnmpJamdpTtCe81jqB8Bz1ep1wWRqcKrEBNDcC2nbw56vUO+WsV3bfO0C2sWtYH+7nq&#10;9Q4ZVqlNeFja9zcnw+jnq9RqcAqHdF972aeHjz1eoQaeZkGh56vUoaauViGc689XqmipBXVu/s78&#10;9XqQGY6dJ1YIP6fDnq9RKOrmSKbHKdoqhN+7dc7QQBz1equLqD6V8Ex9KpYHJ3n/AHSxBNhayqot&#10;4/lz1eoo2Mejpo8ZkkjjUXUKDay6C/xN/Dnq9QaY36RcVmRZBDIk2wj9HI8dx21tYG9+39HPV6gr&#10;zh6V88YdlgU9MkrAEkakuFII947R3Nvb+fPV6qouquRc15W+ew7GqWVo0YNFIFDF7GwX4En26c9X&#10;qQnTnCM1Yfi8WI7t9KSjeWiHcOwa7HuCfCw+nXnq9VrnTnOFTh+CCnEZUKylSb3t+8WP3AD6eer1&#10;MfWbHlzHgbYTGpi2urhW8SSBcfV4jnq9RH6PpXX4lXtXxbZVlZkZLBvdVjdb3IvcW110+HPV6jYd&#10;NejGYvkhLHTlKd1QhlJBJDagrYjtofo+vnq9Q849kiLLGCwrPGCA8aRwk2YCQ+8wHcgG9z4fXz1e&#10;oinWnpPlnMFTK+JQ7VD6MLAtYW0uCNAb89XqrM6kdEZ4BUNhUSuiEKGZQzbe4sALe3Xv9/PV6gyw&#10;HpnV00cWGSkiOO7+Zs1Vib28deer1Hm6RYbLTYMzOm+VFK3bS9vsnwF9b3HPV6h9knrcUoY6aZCN&#10;sYLqSDu2k27ff9H089XqCjNaTrWGFYgoYMoDA2UD7RB+jtf49+er1NCpVrBLLK6hPe2kaAgkXGvc&#10;29vPV6nqpxhamNViVZGVj71rXuBdQe/6jnq9SswKaKahkp1XaJruASBtAJN9b27W+7nq9Swwynp6&#10;ahOKVB8wqDuK62Nj4+y366c9XqCTqlh2AVWHvi7U7NMoDKxawAa3uj3e/j9PPV6iF5oqGpZXeIJE&#10;iICr3F211B7EEd7+PPV6kFiObsPNGtxunQkm/wBk3FhoLfXfnq9QR4u8+J0hiaNEEjBvMU+/fxVf&#10;gfHx56vVMwnLWJ4jTVmJQRtJTUEIaZgpKqm4LuYjtYkc9XqGzIuP02DqIoI2hmsbGxvYfDwvfnq9&#10;RlsPz0kiwJSny5hYAHsT23WGoJ9vPV6hfwjPQalSKRwfMXaWAuFO7wuugJ0ueer1cq7KUObVkZyC&#10;EJDbe5A0B08D/Rz1erlVZIw6GKJGijQQou61u663Ha/089XqEnL9bT4NukRQY5FUgdyoUfZFlvr3&#10;P9vPV6gl6lZodNnyLaAsSQttqN8fut/bz1eovOI50w52ip5q54qlEZm2OQxsTcH2i5156vU/5c6z&#10;VdBLGkKrK6orEliLFj4+Nxz1eox+WuqmG4wTFVOkctUbbCgA3C32WA1v7L37+Avz1eoY4cx4ZSCV&#10;oiBTxBbKVXUAHdfuBcm9v6Oer1I1sVppZWbCwZPsk3sLA+9YeNvo56vUGmP5sqsJoRUnau+Q2KXB&#10;FzqG+rnq9UfLfUXDsSSooKazSoQCCwIOl229r2vz1ep5xPF5BSGqpirxwlmaM+6SCCLC1xre9/48&#10;9XqRuXMQzFFAhnjj8mPzCJY2LOVZiyqVZQBbt39nbnq9Q75Lxup8qFYGJYuTJusAVbtYaWKnW/1W&#10;56vUOOGY7RV08lPWSCWGf9HqBdSLg+OmviPo+PPV6osfTOl/noxGkvKFlQBO6kE/aIIN/Zz1eoZs&#10;t5MoctCWrSNI2qHW4axCj/EP7Oer1Bn1ezFFgcfybSK8ct1F7b7g99wXQdh7e3PV6gw6R9Sswfz+&#10;ShqCqxTuPsybgdlwCToBp356vUd+kxSvry5llBj2KQpIIIvdlt38L3+n2c9XqKB11wekzVUT1NPG&#10;NyuCVsPdGvg1tNLc9Xqq96n5a/luYViiQQIxuhtcG+t/hz1epbdP66RGR8XcIsSh01Xt33D+nnq9&#10;Q61Ofv5hh6balbRK1gGAax7gfBuer1QMpQ0VXXS41iYIchVQXsdtj4+BB56vUqsOwupxDEFu8clO&#10;xLWOrK3hp356vUKmGSI+Irh84NlIAvcaW1t7COer1Bp1wEC4JBikMv6WmSRZI2OrLcneb/vWsNLc&#10;9Xq1+usdTHV4nVVe4lpXexbuASbH6uer1FixaKnCx0VKN8um5r67vbYHx789XqbKCWojZ7AAxgk3&#10;tr7B9/PV6uUShJknlYskiliNdLk6c9XqalURnzLgsp1U89XqxM5c7m789Xq5vKHRVt7w0vfw9nPV&#10;6nv5SKFIpXZWuzLewtp+0c9XqgIJ1qi4G9kB3ezx56vU3Hv7Oer1Z453Qgi1gR4c9XqzCtdplab3&#10;lUbbEDtf2e3nq9S1wGRmqYKenfbEkiszra+mp/v/AKOer1Gv6YtUy4vM8O2fzZAIibEAWGn0g89X&#10;qu49J+VKeKlp66r2F3juJApsJEuPe7XPYE89XqtEtSYLhEVQNtXVwsTJtF1YEHaLa89XqTUmIS0G&#10;CVs0chjnaQyKAoIKkXkBJ8R7O3fnq9SUwLFZMZw4zsGjZid11AIX9w2Ha9r/AF89Xqn4+6rUimhf&#10;y5GiikFgoLMVB19t9eer1JSBqnB8UmmkeLyJGVLL3BsQb6972HPV6hHho1qsVpI3YU7ou73hcMAO&#10;w9t+er1DlloQsXqKZbxJGjbWBVgTfw8Po56vUtY56bEcIkWZFVZCwCsCzMRr+dr/AFc9XqVIMUcF&#10;LU1dMdvlKN4DBlb2D26Hv7Rbnq9T3LShZjDUOAYwphJA+0faB4gW56vU/YZhFfiFY07gvHGFHhuF&#10;73OvcHnq9SAz9kvGoMSgjwmAzJMFsGVSpW9rfBv6eer1GA6K+n+I04qc0UW2S4ZSwUqwA1Nh2N76&#10;f0c9XqNJN00y3SxKGhULdSCdC2nwsfbz1eqNX4dk/DaUbfLpwhbeTqCPadDp8P6eer1Qoq/KtPJ8&#10;mZ4yqoW10sG9l7Wt7eer1d1nUTK9HTLFJNELbuzLdgB356vUgsZ61ZIwOjlooKuJ3e5N2Wy38Oer&#10;1A/mP1FZRwqriqPmQLRs2huLBbm7HTx0F+er1B1iHq/yDheEDEUrVfeT7oddD4i/hrrY89XqDaT1&#10;x5UrDNJLV/KiPzAwkYdhYix1Av8A2c9XqR+D/iAYdSMsyy+fCWO9d4uikkAgDWx9v0c9XqjUvruo&#10;6tWcSRtIhKpcgDaTcC3e4HiPjz1epQYT66qIUb4vUVMYEdgVVLm5ayjv8Rp/fz1erJW+uyirCs+F&#10;SjzgxVr3I2n/AAgEC9/p56vUmKX14OhPzsiwylnWQMQQygm1gCbEj8uer1JjEfxAsPcTxqwMYchR&#10;uAuRa9jYC/PV6uB/EMw2lSV6MPI91LLpe3idb+GnPV6k9VfiF4O7q0CS+bIwC3ZDqwuBYtfnq9UN&#10;/wAQaho7y4lKqNYhVB7AHXUX18deer1RcS9dlOMMWtWoAAkNtxNwjWI026A2/j4c9XqSeJ+vakxS&#10;tRV81QwG1klXQj4A3sf1789XqRdf69qbzail+bcOg2p+kJsxHZVBJ9l7Dnq9T4/4guMVlLSYfBOk&#10;Ts0SvvWzsG8QNNANST28eer1NdX68cdwupnhFVEY1Y2ZV1I9pN7HU20+PPV6sVT69hTTQUs9VaSZ&#10;VLk6APfsCRaxHt+/nq9WDFfXZBhaxwT1LQyAi8iyXJB1uLdjbQ/V8eer1JjG/XhTTVUMNVirPLMf&#10;0aBiCwAudbj7uer1dYl67McgpRMJkhV1Kk33EAdiLA2P0jnq9TAvrhxXyPMxGq3RRkO7tazJ3Ny1&#10;iLafD7+er1R6312YTVvF5dU5i94oUcFSOxs1gCB20Pttz1eqVivrSjpUYRVLBHYRxqbNYWvuvqAC&#10;fYfy56vUnJ/XFVvJ5Ec4NS+9iWUWKg2AvcC/bXS/PV6nLEvWLXnCU8nEBSmqlF3Rr6DRvh9Xx+PP&#10;V6nHCfWu9RGEp6gSlLr5jG1yv7D4kc9XqkVXrQXEaPzDJAJ1kKqC1hsRhuswPa/7eer1K2i9aeBT&#10;40mDwVMMUEyRsz6gA6e7pYkX1vz1eppX1nYAtNIuJ1MULySMrKsqggg+6dpvoQAdDf7+er1O6esL&#10;LdPTbZJvNme99nizG6EH2EdrfC3t56vVl/2wGraultIEiTeGjJUE/X3Hbx076+PPV6pmHesrCpRE&#10;mISKhkMkMo37jfwNx3HtP5W56vUoaX1T4JS4f/M5pkmaIorBXTdbwbZ3t7Tb8zz1erI/qfwVo6rF&#10;JFLEL5SuNo943vYe0+z6Oer1Yo/VNkiVYPlq2X3VYBPLFnksRa97mx+Ht56vV7L/AKpsu0Mi01TX&#10;O0rb12nS9+wAC37+3nq9SxrfVpgawpLSyblZGRUUksG7br6W+Hj93PV6vZc9TWGNSFquVWla43Eg&#10;Bu9r66tpz1eqRh3qHwWeWGPEm98yAG7AEbtV07+N/wC7nq9Sli9QORZo4vl6mMTRSyqdpUgi/wBx&#10;BItcX56vVJwnrvlWrnNRRtHGEuzncALAnvcgak/w56vU4/52srGsNfDUoUm2jaTe5vp2Nx7b89Xq&#10;EKi6mZOq9klcFjlMoAuw2lbak/Hvoeer1K2fM2CfypqmmWNYmkbtaxA0Frfx56vU6R4/l6Wn2x7J&#10;5Nhsig2I8Sf489XqznHsJlXZSpuEaHaoJAK27fSL+Ps56vUgMerqCCH5N6dC66Kbm4Hc256vUWvO&#10;OOSooy67ACQiQuLWF2Gnt0Fx9fPV6g+xKuw/D6oQUB+Y921yugAFiCe3j/Hnq9QD5xxOWKskp6wB&#10;ViUKgXQgeNz46aAc9XqBvHKiSKik2MDDJpdhqqt4eNjbw+jnq9RVs0VCTRzUlDGyoNxIPiq9yD8T&#10;qOer1F7xCOrMbVMbFFkjJt4AEkgkHUEAW56vUhsJdagqk3uhZGLm1r20AA0GvPV6lthmXjWSNFh1&#10;Q1PPIPcYD7L21v38PDT6eer1LrAY7CSjkRpamK0csrWHvAfaFhbUfr356vUJmCvHX064PMu+ZWuA&#10;VBBsdwa/cai+n7Oer1C9gkDNIK2W/mPdfLAOmtix56vUp6uB1pBUQRiNd4jEpABLez6x3/t56vUG&#10;2PQUcX6Cc6vdtmli5Btz1eoqmbJookljlXaZdB2GosTf6rW+vnq9QCYksCTSfNbShsL6aE99O/0/&#10;3c9XqATNE7SiSqpR78ZKqDp7ug1GnPV6kjFAmJO/nJaQ+61vie/7e/PV6lFBQzqwpl91o9pDEi7W&#10;7jnq9S6y9M9WSqMYjEWBJ7Gx7jwIPPV6lhTVVQlWiJ2YsQ2mgIt300PPV6nOgWenjlpZ4ypVlKk2&#10;YHXw+APw56vU5VPzNDPHDiFjGULsR3v+6PrHPV6lVlGDD/nHrat96KtjcnaCO5te1wP7eer1P80l&#10;Hi1FU4hHMJJ0V44bmwLeF7ez2c9XqTUDCJoKWsT9O9mk2n3QRqQCQOx7XF+er1MGIYnBjOI/KzMr&#10;ujEAAkEqPbY89XqjYjiGHK3ypkCs97XIsDawRfG3jz1erPlvCqCRqipkS5UrYHsxNrhdPDuf4+HP&#10;V6nd3FJi1NJG5NL5pM69yUAPuofAg2PYi3hz1eoQsANPWlJobxU8LEElveZidCB3K28fDt489XqH&#10;ygpg6pIZXO9Nqst7aG4uO3ieer1I/GsMkanelp2LpvN1AvuJ1Nu+t9eer1FMzOkWG1c0VQCRcILj&#10;xJPh8Oer1MktL5cUVQkq7YwQdQRe+gt8Oer1KHCK9ljhrZrGTc23tYqNNPjz1epV4fXLLH5akqol&#10;BcEWuCLEm41tz1eoRMpmhgxh8Oh3ybiqBla1iSTow1H089XqGrPE8uHYRJCHMpngkjkFyTGzqVVw&#10;19Sp1F9L9wRpz1eor1FgsGVcBp8Kp6qWoaDWSaa293ItqRe9/wCnnq9QXY58piEiYjMV80KUVjr7&#10;u7UAi9r9+er1SsvGiSQVNJIzllKOu4nW+m0HQfE/V256vUZTp7iNZR0rCIsyhVJIOhJOq9tSPG4t&#10;7Oer1f/R21aXoXkzBfeo6KGNf8QQA/t56vUuMOwXDcMX/Rgptp7bDnq9XKZ5twCAAflbnq9TLPT1&#10;M0pLdyT7Tp9HPV6s9HlpanWoGgsTz1epSjDqeiQLGot8Qeer1YJZ0jO0kflz1epskxaiQkO9r+It&#10;z1epjrcxUsYZYyLKPhqOer1BJm7MaNG0sHZASxOgt2/X+znq9SDwrFTKkkz+6wIsLWFieer1LFKw&#10;I4MNiTbdob/H+PPV6ljTY1FTwCRNewJ0vfnq9U2DN9DAWE7qw9o1sdeer1cajM0U86Rxa7+x00Ht&#10;Pw56vUnsRx6mBtGxLG4I7nnq9SOqMddZ2B13H7I23I9nPV6mutxeNKlFgiG4hib+AA9u3nq9TFLW&#10;1NUN9NHtDt4i/vf0c9Xqb4sEqK281QLv7w7Ajnq9UmHINXT0xqJVBRybi2p8OwXt8eer1JzG8iz1&#10;UP6AgovhYgfqP6Oer1A7ieTJfnWeLao2m5AJJPPV6mpMu1eHM0gAKbVYDUXb9fDnq9SPzBOMLoHn&#10;LjYxJGl7G/c/QdOer1A3itRiKVQZZCo3XkYG5sRfTQ89Xqww1iUdTHURyb42AJJ1JA7fAc9XqwVN&#10;TNUyh422xuWYjuA99Neer1TqaOrnljaoluq+9cEEkdrH+jnq9TlXpNJPFUYcV3IGXb7p09v6+3nq&#10;9UzDvfKmVCkmrKFsVJ1uT356vVH+Zkw9NyoQLtqdR92vPV6uFHiDVG0QRrPHIw3HQFR7Bfnq9XYa&#10;kStn8mJIpbkbwFDMfjbnq9UiSZqSFmqGLzgbhYkFQT3P8Oer1dHHvKgeqdwXZSqaKbHxv/Zz1eph&#10;mzGopzRzyKzG9/dJYDv7fo56vUwQ5qWljJiIVJAfbc3f9Tz1erqHMgxhjGE84AgEGwse1/6Oer1G&#10;x6Z1TUiU6xSGxIN3vY/Ae3nq9VgWRZquZEV5SVsRr3I56vUMJwytC74zYfVY89Xqjy4bWzKVRTc6&#10;aaX56vUGua8i4nLunpUB90gixuT356vUgJMj41AF8oEaDcTc/H7+er1KCjwjMRbzC99Bp7P7eer1&#10;CbgeHYjGVjlA0sDoSSOer1L2io5AbSIWGmluer1KmiwNXJaZNDf6eer1IHO/TLAsxUclLXQiVXBG&#10;vcDnq9VSXWf8OfLuc6+olpI3Xz2v7rkEak3ve4+r9nPV6iTdTfw8c2ZapJ56WLzkQKxRVBJCfZJ8&#10;CbfXz1eojWKdFM1Zaqmw/Ho7GoMrQBRYe7drHW26wOnj4c9XqCl4qyKt83GVDmAOiqAVJjIA17G4&#10;+HPV6mxqnD8Gkl+afy0f3YVa32tGsDt1Nv289XqTlfWU0kPzlWpttZpCND20/gOer1B1h9TPFMuI&#10;VBKyTl1dbXBVh4Adjz1eqdh1Og3yAFmkZiN+nujsSOer1cKOump1anqYwiOSYmv3NxcWtcEa+PPV&#10;6lLM0PzUazSbfKC2jF9TY2J+m9vr56vU7YJMpr5KGb9GXT7W9lUqPtG/+L4eP189XqdaTE4ad4DB&#10;q8QZ73uVAva47a3vrz1er0NXZnKDzPKDySvKCBc/ure3tvz1eplpaqA4nJTYdJtkmGxyGuq6XLXH&#10;ttbTnq9UwRV81K8SgvJbeSSCoCgjUHQ3I56vVJfEkhhhjKRJWTpHHaKNI1RRpc7QLm3ja5Op1PPV&#10;6m2aZ6qF9iBZIm2KQti5t+f589XqTmJUE+F04mqW92pVHFgSVfVTceGn8eer1Zqulp1oBPSxmGGT&#10;Yu7uTfvYfHv256vVkllMFfSRwlmVzbeDtK7VJJYaE3t2F9bHsCR6vU6vX0tdIkTKVU2YkXPva689&#10;XqmClp3pkpZ7Sxu9me5uB/rfDnq9TADWrWvhflsr7v3PBST+R056vUJ+RAYcdpIZQ0dPTOJHd9Bt&#10;9lvb8eer1Wl4TljE805EXEKWErTBRLuuQAB+8beHjz1epoy9heOUeJRmUuoQb/fvcqD7PC/x56vU&#10;dzJ0VRjmXGwqYBRIzmwNwFtYH8+er1Vyda8DTK2YamhjpgqKxJnCjV9TZgTe3b2/lz1eqp7r3Sfz&#10;nC6nFKtV8+d2Vgi2VVXRbez289XqpD69zV1LirQNZY0Q3cgWsh1uO1/aeer1E+fEIKKGQ191SMkg&#10;i5J3HQnubD8vo56vU1YfLiT4jI80YSBQNrL3Omv3c9XqGTIeHQ1lcrsykqGGwg638Seer1GywvCm&#10;qqAVWEi7U+xUS9lC2F23G1hftz1eoT0y4IMOhrHdXAIWbbYg920uCO2l+33nnq9RPs34PTVVc0a/&#10;pGhnmkRk0O7ttJFty27A3sdbA689Xqf+n+FtDFBUWDSO5IHcgX7HW9weer1WN9LMIjWSnxIIu0jY&#10;xNrkswvcFb2BFuer1GpwzCqGOdhWuI2nNkAA0Hw1Pcc9Xqxy4ZHLKzByBSkMgAJLEXAv9en92vq9&#10;QS5owvEcXkBddm2QyFRazJ4g/G3PV6i6ZzybhVJXriLXjEm7aRpYAW26eB8eer1F+x7JuBYLGuLU&#10;MJSoqKkTTBSwQuF2CSQIRusDoT9PbUer1K/BqmoxKJXhQIlP9oaWYKSPqPjz1epfyZMiFO0y2VUZ&#10;QVa5IDnsAD2HxHPV6kliOVZKaqMkUcbOz7IiV3LYNuuQbg+y3s56vUoDgAqi9RKuyKNWDBUspc6L&#10;otyCP7/Dnq9UCryE2LmGaSnPmEIPAG4HvWuBa4HPV6kNiHT+JJ5o5ht1AT46Fr+Go7afxPPV6mvF&#10;cm12FrTNSMZffDyMOwHsH0nQ89XqxVNbNgcD4ksRWJtwv3IbbcgXPb+znq9RfM1ZkrZZBHVJu+ZB&#10;IKrre1xfxuB/Tz1epS9LVtiQrNwF/eZre9oQL6a39luer1HTpqqLGEijgbVCkmo2sxHY3tc6c9Xq&#10;wVWEYnir1OIV9tguItpJYkHUkc9XqCPO+SpayETYopIdNmw6WF7g2017Hnq9QTvhGGYSys0RYoAC&#10;gul1Ato1jY/Gx56vUE+N1HzFetNRCRkMmoeQuQSfs3Nhr9A56vUtMnUGKTYgKedBAoYPuCghraAk&#10;+0duer1G6yngsEElI0CFt215AxO2wNhobjXt256vUYjL2CUcUKVVLp5zSbtvb3LkAdrG+nPV6uGP&#10;4Osjh5IRG732XsSQQdwPwPs56vUicyYdhVG6QRXhdlPuIxVb+0hTY373tz1epIVLhqGaniQMFVQS&#10;bHc1zY9/489XqD2shxCKCKoxK7UzsybbDVvGx8bDnq9Qh5ew6A0Qr6FvJghLb1YXJVR9Itc6fRp8&#10;eer1CxhExrWR6YqY3I1YEkBu38eer1Kusemwugra5U3eTZgVW7NtBuFGl/6fZz1epsxCowvFIxUG&#10;MiRVFhIAGBOpI1Pb4c9XqZZsJWsMSKC0K7kLA23KwsbgG39H389XqTeJYThtDTth9JGyKxG0sQQA&#10;umgAFhpz1epi8iqoy9SYRtQlRbXTv7vssdfu56vVgw58bgZSkispLX3tcgt2AAudPjz1eoVaerpa&#10;Wjb5c3qDsJNzYr2+8E89XqW8EzGnNLMCCQroSbjeTrb4W1156vUv8JxqsixOkw7dZ122LDT7QPf2&#10;c9Xqsl6WYk1QpjxOZ/JDoveyADRh7PZ356vUY3Dcw0GXKg0EVQamVULe+FAVCxAJsT7O/jrz1epu&#10;zj1IwyjwS7yKoV2c69hbUe0qLnTtz1eqs/rjn/CKuvf5eGSVFV3JRLhSCWbc3YDsbd+9x256vUF2&#10;VcYjqsTjhj/0ZZCGLAkF9O3s0/o56vUeHO3TUZz6fUUOD0yuxiaQOO9yBvN9LnQG3w56vVVdmLKd&#10;fgNRWSru855JNGGgCm1z42+BP8NfV6mWhqaip3xuw3FVGy1iTexN+er1Ra4x0QSSZr3JVQexOvgD&#10;3HPV6k49I9XihipJRsmjC2sCd2rWIOo19nPV6uFTjlTR1kdMyLtjuWI7Xt4+Og56vVjatmxPE0Sl&#10;QRogPbS4a9r/AF89XqlS0tTNE+1gXBFwGFyQdVW/f2fdz1epPVOVsYly9huY8xURhw+sqpIqSpAY&#10;K80RvLHvNveRbXAOnPV6nqF6uOSSngkvGhVpLXNi1rE/Cw56vVHq8WiSkgEI2Vm9jGWA1UX+k3tY&#10;2PPV6mXC6/GauE1rTe4pMm46kktqNp8Re3PV6pldUnFqtocPY7ZdrF7EE7T71/hfw56vVHx3C4Yp&#10;YazzmUFDZO4NiNToTprYXH8Oer1B/G8UzVVS0d6gXCgf4bnXvfwv93PV6k/jmB4yKRcXioZ3oKhi&#10;gqNv6EOgBdAx0JW4uBfuL9xz1epJDCZzI2YJlV5ZY/L2ggEhWJAK+BA+GvPV6oFXMJmNPO172dQS&#10;PdXU2+kDTnq9SExXEcKkEsUTkO8ZjjJuCCCe1j2+7nq9WDBYIaSSHDzKYWkKhWkdmu5BuSe9vo8O&#10;er1ILGsclajkjqDviikfsvv3JIup1uD+vsHq9WHBpKamwhHpSGLOzAsLmxOlx30PPV6ueHrVPiZq&#10;dPMiNlPa4Pw8dOer1CistPhzRwhRHuAYt2vcEi3xI56vUh83Zuw/Ep0wwgipVjJHdSAbe6w328e4&#10;BJ11Hieer1JIo9TUrC9wqgg2I7+OunY89XqhYnSVQl8qP3WCB2W1yR2B8e/PV6sLwGoiBX3SFttI&#10;Avr309nPV6sU8YYpKVs0BIta+4Hsx8dP7+er1S8OWuSSSuRh7/u/Cx7n7uer1MOK7pNwgf30TcRf&#10;vuJFyOer1YsLWso9zma4ezXXTaQdLeII9vPV6s2PQGumkd2LiYXJQkH2E30Nx7b9+er1N0rRQUPk&#10;wm1h3Iv30Ive+nPV6muKlpyymf33FwpA1Ptv256vU0VtWKaZgR9ljewvYeBPj356vU5U9a1RTxO6&#10;+8xAbw7HS3x56vVIq6mCWRpHAjBsPpsdeer1RPlVpJLQtZV2hRbSxH36c9Xq4tDI88gpiFZQCfDv&#10;pf6+er1duzLLHh7gI6i48NPG3389Xqb8RDSMQCw7jXtpqTfnq9TjRxeekU72sddSPyHfnq9U3Fnj&#10;VVgpkFm1Fu9/Z7eer1ebCaiuoUCxmO0ikEa31u3tPwPPV6nOso6RJxHGFVg1vAiw1vz1eqRLTySr&#10;JUMq+XDa17XNxpbnq9WGeeGKkMMcYM0gBDNfQ9/bbnq9WRBP5K0TXk2XUEWuNbknnq9U5cPFbOkr&#10;vtdL3+r289XqcRR1tEiz0v6UtZgCxAH1Dx/bz1ep+w7Dqyoq0G0s87Dfa1gTqSL+I56vUsqmkKzt&#10;UJIdkLgggaEroSfC/hz1eqPiOZZq02qlZ1T30Jt4e3229h56vUFuJ4s0kqfLl7Fgb/ToR9fPV6hr&#10;6cSPhdScQpAqtKSGDa3sO/hfXtfnq9QrZgzXjNVPGMLlMdo1VwG2hh4k+GoOgH0eHPV6uXT3PFTg&#10;mMSRV6iTzGsuotq3j4a6/Tz1eoz9RmukGEu6VKO9OHdVBuERgx269rHw+nnq9RXMx5pWfMcVZh7A&#10;xlfLJUXIJt4Afvdjbnq9Q44Li4OBxyVIAmkQLvIGnvHS3ftpr8eer1MEUlTVyzJUIWjRlZGXsLk9&#10;vgeer1NVRizYbi5ckuqe9p3Dd7jnq9Rqcp5+xXG8npRYndRJJZnBAJ93cPdsBY6gkflz1eprx3FK&#10;p6dYKB7LJdLge8PZ+fPV6lPkfF5ZmjilJSWIqWF/dO3S5+Pjb6Oer1G4nnix3I8UksgSYRsvcgkH&#10;wI9pFj9XPV6qBPVhl+vpM4y1tKrJsBbUE3AP06X/AF1vz1eok2YJsWrNk4kEf7t9ouCfj7D256vU&#10;lo45KGt1cNJMPYLhl0N/aNb89XqyErh871Ejb/dBk9oubXB9nPV6u6kOzph0SDazq2/S4N7i+nbn&#10;q9UuspKqOqaQIHjF1a9rFran2Hnq9Sny3V4RTFhU06ViJG6LBIG2AlTZrqVO5CbjW1+4INuer1OG&#10;H00VRAs22ykglCCLAHnq9Sxwx1NWKSnjVWkGhI0t4i5Hhz1eoQ8FpNlYlLtRyzq4XXwtr9fhz1eo&#10;RMNpNuOVYWDdE1nQ3O1SRYrbubfHnq9QoRRJJDT1UaeWsF1BA1bv9rW2vs56vUu8Ly6hRMRkqAJG&#10;3D5ZbkhR++dLWa+gBv7Rz1eoScLh/mIAhB2jxFh9nTbr8Oer1ZRTWxMfPR2CyncVYqSGGmo1+v8A&#10;L2+r1Karhr6CriqKWlHyTKd+67EMvYkWA156vUpMKw/BpqCavVPJZLyX7X0JNwbeGluer1O4w+es&#10;w9JsOIiWS224uQLjuND9WnPV6hqyvhC4rinnuT+iCRoWIsQBqLaa3Hs9nPV6jzZHy9T1lGoMClYg&#10;o11BI+HtFv4c9XqsV6V5Np4sLg8+E7tgdQQSQT429nc2+jnq9RjMCyfFhNYphZpFHl7SbbQzd9Nv&#10;tPPV6jD1OSqHH8LNPXQg3VQduhOmvbnq9VMvrh9HNM+EVWYMtQmL5dZJpIwu4yFRcW17n9deer1U&#10;K53wSuwzEkoainaORbAqwtoBcAiwtY89XqK1mrIuIRo1Rh53o8kskltRZgTYH4H8r9uer1Ab/UOS&#10;JExWbZvQFjGzjRATqBfUH4c9XqDzHMQwlZZKbDh5Y7MsZsAfaDfx9vPV6gRrp45JTUzXZvfAB10P&#10;Y3vfTnq9SajZplSmJDbiddtrDv356vUJuV4MBho6uDFUklZogtORLtWOTdcsykHeu24AuLEg30sf&#10;V6kpi9EJm82nYhVsCwAIPiQfAE/D6uer1JSOKmqpBNSKBsLBibanw9tu3PV6njD2linJebYNQdug&#10;IPh7NBz1erzGGKOUwgN5QuO1yT4c9XqRWMQ/NOAl43Clmv8AAdrDvz1eqdFElQkECnaWj3AG1r9j&#10;9V+er1RoqerExjfauxWsLas9vA+w89Xq7Rnjp/mWURiRRuXTxvrrY/d/bz1epPYjilIimhrNreaA&#10;RtHZhoBp7O/PV6uFHLMKyRDGNygagHa9u+vtB056vU11FVUPXSVi0xVb+/cgAA6Egfnz1epb4a2F&#10;ClM0oRnuFS/ex0uLePjz1epkxGompsTaqRFWmjCoFIvdz2NtD9fYePPV6pWHVVTJXEVqXAAZfYBc&#10;89XqV2IU0VRTNJuZYmUEa9tPC1vHnq9WDEBiFdQhIP8AJogKOfbz1epKVlFilJU2Loy7L2uCSRcH&#10;UHTX289XqhUUFLRziSqXzPOK7Vtfaw76+znq9StrJ5kxAyWXy2XuDc39n9/PV6mTFFqJ6VWgkG8v&#10;fUgBVGvwtr+fPV6mpcUlQQ7wNu1y3YEkGwt9Px56vU1VMsYpGhhXfICzNIbXABNgLX1+PPV6lDhx&#10;wmKJxXRvLJLHETZgtgxuSRbxHgLe2/e/q9SXrhLV1XzFQyNE5bYTYkKNdvb8uer1QWoN1PEssyqs&#10;92UKo79tfo56vV1UyxxU/lXZzE3l7wLX07E+I8Lc9Xqz0laplEsaqA6hLamxGl/pHfnq9Qg4JV1U&#10;0EkIcEJ7q3190DufYbnnq9Uha6GOQ0tQdrE20tY2BOh1+rnq9TPiNBTWjkWYBLlmABLEM3YH2378&#10;9XqyzDD455GcbkNm2qdbfw56vVlWoojSuXIXzLst7H4WPfvz1epxpKRqqgjMJCkG9tPs2stvZr48&#10;9XqbK/D5khlWVwqi+7x0Pj3056vUgpcUamqQlG5WJbXIGh1789XqdqeOCqxR5R+kMdnDA2uT2GvP&#10;V6hEwXEayzGSIWkO8jdc6Dwtp356vU+BVloCVi2TMQSpIHu31N9fp56vUzV9LRVjCCpjLIrqO3j3&#10;B56vUkaqnwySqevLCTyWUIoJsu0+9fw8e3PV6nbDollrZq2hcakXF7m3YG2oH1c9XqGLAGrvlIpZ&#10;28x4SAo01Uk3A9nx56vU6YtR1tRHLC5befeAv3F9Ph4c9XqCqrwZIA0e4h4dzDc9ybnQHW/0fdz1&#10;epsVTRzrWp+jkmFip7Gxv29tuer1Oi1NXLOKqCEKm7utyW8Dcc9XqbsQKSPIwBcC4KsD9rwC3++/&#10;PV6kg1Uaesc1sAEnlshYa3000sNQeer1KfD4JKWgQw2jiKi7drFu4Hj9f9vPV6nC1VD78a3sgA9j&#10;e9+v69vV6lNSV0qRLUbVi8vSTufqF+er1OtatPJGmpCtYJ3HxA+vnq9TdPTTB/JqCASpUJazfTc9&#10;7jnq9Qd4zVQRJUQ1cPmvHtESKdbnsxFv17/Dnq9SbwaurpathMgYAX8NCp1vbxB056vUocIkesq5&#10;Wvru925uoHcH6jz1epdbKaopxHUDaQwfv4j49+er1J6sp5UjnWBwVfU3AJ1PfQX56vUlKqhqK6qg&#10;hpWKRg2me9gp9lu+l/Zfnq9TdDQUAtCJv0kbt7wNxdTrft+fPV6lOtfTSy/LWs6sB8LGx7+w89Xq&#10;eqCp+YjAXRVYi3fX2n2i3PV6odXG9RiMtYr2VBdB4XAsw56vUzVMq006Vk5/RmwIBAv4kn2Xtz1e&#10;p8eFquRaynG0XV/aAL6D2256vUtsNoo6utkqHLJ7q7UNrA2PvfXz1ep5oZ1gkankjJdCG3EG3xA8&#10;Dz1eqbS1LV1WZUT9JcCMHsB9Hx56vVjr6WZxcqEcXBt3v4nnq9SBx7KtJJC4qwDchj7TbT8vHnq9&#10;QZY3hNTUz/L0dhHAyrpoTfU2+Pjz1erlVUKQwx1IvM8SkKH1LC5PtsDrfnq9SWq6GaapZqVCgl8D&#10;fv3YE+2/PV6szYdU0ast1CNYOgN3A/Zfnq9WbEKehoadlAJLpZdAbfEn4nTnq9THMDCI9d6kXVe/&#10;6689XqdYZahpPLVCpSMaWA1Ohv8AD2Dnq9XdTh0UKGWpU3UA3Bspv4fVz1eqRhz0/wAiYnVl3sLE&#10;3C3I8D8P1789XqbMWw9aKYxwEkKoufA/Qeer1cYlWOWOWrcIZ9dB9le31X56vVAWCRQZkK6X8R2+&#10;j489Xq4xTyxfpV7jRT7PEjnq9XENJNJsBHvnxt356vVJmq5PJFK6i6aX8bDtz1erhHM5Jke11Fzp&#10;q2oAHPV6nEUkc0sO+VUU6sy2FidVFhp28eer1ZMSApwfl5Nw3La9twPxt429vPV6sT087RSPUtYM&#10;y7iNbufD+k89Xq4x08lDKiNEssxNyG95QPjbnq9UStqFlrJJEiSEdtqarpobXv8Alz1erDKgap2R&#10;LobWHbnq9XqqFoqgiUGwIB7fs56vVn2LBNEwfaSQCSugB8Tp7Phz1eqM8RG8hfdVra6H4Dnq9XFo&#10;yQCosddPHxP8Oer1YOer1ZGZNoCixtrz1erLDFLI4hjtdx42+nue3PV6ufnsYTEo93W4GoHs56vV&#10;kjpKgIJwo76FiLH2ac9Xqxw04ldkb3dvc/X7Oer1PuFGlqqKagYAEDcrHTW3fnq9T5hMfylE8Wkm&#10;yzWPYnUNr7PHnq9T5hUc2J08cs0arGSQ6eA1IB7c9Xqnl8IwP/RZpAZSJLAG5Kk2HtsNOer1MmL5&#10;sWop5aNo2UqguQQLg2FvaDbx56vVxlxSGCZBNYqV7gXCi3j8PDnq9UOlxqCqKoL7iAo0Jsbm2vs5&#10;6vVnqqdGrVnWYJOEsS1yADrbv9fPV6mmVcR3MxYFlLEMBoq2Og+nnq9WGoiqqrDjiLtfQFl7G1+/&#10;5c9Xq6jFPVMi0m1VfcXFvG2hPt56vVBjqFEQpKkeXtlJY2ABFvsg+HPV6ohageXy03Mi3AFz73sO&#10;luer1TofmcPh2zqLSxm66X2jt9fPV6pEqJJTRbdpWc3CgageI9o56vViTCp5ahYBIfe1Ui4BuToR&#10;bvbnq9Qk4PlmChVMQqxJIBYNqb/T9/PV6hUyvkRMVmLiSxaQCPS9za9rfD8+er1KjEekuKUkhq6O&#10;jm3sxFyD7xvpp/T4c9XqtO/DS6GYxmfqph9ZV0wVaZhKPMCkbgGU+9cjt2Hjew10Hq9W+d0Ewylw&#10;TJkVHEiqYERSBp72t9P1/Pnq9SsxiuYVbXcXHcnso56vUlKiBZXFePeIJDDS556vVzaQwyCUreM3&#10;Ata/c89Xq8zMQflylpGJYHuGPPV6popAJ45Rp7uvbS/c89Xq8tOKdjVSWYbmCtckW/XXnq9WOPZH&#10;BvuWAbcwv+6f7eer1R2Kq0qpGbdge2p8W9vPV6k/IqpCiqbFfeClTe/PV6uDVFJ80aaRrl4wAPC5&#10;789XqZa56WpZafsBf4WI/p56vUx1bSIqMgLow2kg3APs56vVGklaSSKI9iLPpf8AW3PV6nZVFSIv&#10;KSyqGIN9FI8PyPPV6nmnrk2xJINpZWvbW1vp56vVipoponYp7zMS9joQDz1er1M0Zcy/YjO5bggk&#10;mx8Oer1YF8/zkMilWS5AIAFvb9fPV6pbosTqFG5zuN7G1iSf289Xq5PUlf0ey1iqk6n3T4/WOer1&#10;T8OMLxrDSi4BYsTpoD2+7nq9XCsjp6xpAiBA9tBcEj4nw56vVDqKciJDa7MxXXsF56vVilQxOEiZ&#10;QO7eBNr6fr7eer1ZaFqaogYKSpDsvaxJN9Bz1eqAJahZC0CEAXQHvc356vV0I4Io5KSJdrud7dwL&#10;nvfnq9XP5BFRxJ7xRQRZb3J7c9XqkJQ7ghiO8mx1FiPbz1eqesSLsdgN1zf/AAg+I56vU0PRGarj&#10;NR7t7jQWB7kfXrz1eqfRQpEXp4wTsuG7WIJ56vVJhpbymFl2xtoqm5AP9x56vV6sTD6WhKAKbEqS&#10;Rcg/D7weer1JaSuenjCTq8fmGwZSfd9l/hz1epup6pFqlcrcaKDrqb6k89Xqzy1cLVQroxcxk+2w&#10;HPV6kpixrKiPyKiNyshJJFiFF72HiPDnq9SbxilivTsECRNuBLAgkjsSNvPV6kJiJkmoFogQPfJb&#10;wBUXt2+Ht56vUBeZaWmlr5JIELyXKAnQaez+PPV6ioZ9p5qpPOhCRU8kp3tcgErobfHw56vUUPPd&#10;HVU6bGb9HFeRDa1xfW/t056vUkcTxNcRenNN7nlxhgB2J7Ake3nq9SYmxWvqaV3xJ4me6oUVBcKt&#10;xqLnU+J56vUnYYYjSx1cbDz4w102i9jc2P0fr4c9XqTuZqqSoYUS7Wj0sQCfeYaA/X4c9XqQUAFP&#10;ibwTJtbaAW/YD8Seer1exWnR4fIqAqeQ4a4H2rnQHX2+PPV6kxiMC1sM0MEBaVECpoNTc3Isba9+&#10;er1N0eW6M18PyyNFJG67yngNujW0FmPc6m/389XqU+MYKiqbXhK6tIdNRrcjsQRpz1eqRRU8YpZW&#10;VizhAYiCANw+0SLa3GlhY6j6Oer1TsMlxAyNVxKxaQII0I9099Tr8eer1LfyJ54aY0UQhd2aNnax&#10;VGHvEm9tCdNP4XPPV6u8Uw+owyaSkkePzCrtJsYFSQD4g6+z7vZz1epspR8xhMqU7hZIox37lu5P&#10;9n9vPV6gqxurwMUO7EC05kYfYQvY31BAF9BoTz1epCZprKRaqjbBztiAIbcNe910NvC3PV6kU88a&#10;VcaztvkV2v2JF9e9+er1ZUq2KN5UgdkUs7HUWub356vU10uKJj1EiRxkIj7QNdbEg7fhz1eqQ6RM&#10;q3QyxLIV2XJN7WH1XPPV6ucuFYhRwRvC6BWC/ogtiDfubG1tfZz1epT4XFJDj1IKprClJLL3DhhY&#10;g9xp8dOer1OsGCYfFV1OIYSqEF2klYKAXYWVWJFt1lsNfo56vUy1eKpS1oSCEt79nmCnQEWsPiDp&#10;489XqlYe5hEhrjdV3hJLWNybi+utvaOer1JShmVK1HkjWVYJCQrklSb3BNiLm2o+rnq9SzwyGjqL&#10;1MKeWtzeMaWLeP8ARz1eoW8v0KU1ZDhUih5p5CFUgFi1iyKve7W1Hj356vUq91VLiMVJHCzrGWVp&#10;TYqHsSrML3uO2g56vUoMsVyDFDQTQSCElQ9RYFC17HxudT4i3PV6ldVJFRFXowsrRyKrIO5C6HuL&#10;GwPxH3c9Xqjx4ZBPVmWdiF2hgCe1yf3e3jY2156vUG+NUwfEIadFLRVJdbgEC+pFzf8Ao56vUF8+&#10;JVc1VUUzkMtJG0YI0FypIJPiPC/hr8eer1Adm6YJiAkp1V2F3ZQO4tp9Opvz1epH01TFUOkVXIi+&#10;ZfaoAB7XAI7356vUma+nhw7GLy1G0St9k2AsRfx8D8Oer1dFIpWsgUOrksdbFbWH0jnq9TgmHVLb&#10;46cB2VTa1hdb3Hc6ac9XqELLOHxVUCyYgPeUMNym4GlgvsOunjz1eplx2kqopTDA11YgMDcAn2nw&#10;Nwbc9XqhYRSVFLVfMYSiOGChmuLbh3AGmt+3PV6h/wArYp5jGEWBidWcsQC1xqBfQ6/rfnq9Rh8L&#10;p2aBZ1BRI9zKgsAzse7W72vpz1epRSpIaeR3hIZdotbsWJ974jT+PPV6kZiFMzVi4gg1QGIi19Gt&#10;uI+HPV6mtBFQ1qLB+lErAs3iq37e0a89XqHHKeLSNQiOU/LLNIJHvYhioKoCPaO9+/PV6lUlRUwV&#10;M6yQvUNIR+kP2SABawHj4/3c9XqBrqnld8XVaWmi8s1CrdrAOASbtcagn4c9XqB3KkdZguMNhz2v&#10;C4vc2JBFtPbcak689XqPJ0yztU4XT08NNtNNJIVdGGhjtr3AHe/PV6rBstNFiFEKmvcAgAeWD7xI&#10;GnPV6lnXYZBiysWYtErL2Fz2t9YHPV6gKx7LeHU009TSwbULsoAUkOV7n2X7fqOer1B/QinraCSS&#10;WmLSAspAUIYwLEM17WB0GmvPV6p89NTxxSS0scb/ADalSCLrGe+4d/y/bz1epBGllNU8NWVllYAE&#10;qSQAe1x4Hnq9TdSVy+dJR0KeUkQCrqCGA7293Q9xpz1ep5wzGJMNropaqTaZCUCC4BIuQT2va/PV&#10;6jMYbUYk1TR4tTII2IUKb6NqL/06/D289XqNVlyqrKar86eJmcqWQqbgGw7/AH9uer1GVwmWonp0&#10;qZbsiqu4AENbW4/X9vPV6lPHsrZBE52gFPd3W90jT6+er1PsqTxSCONtijdbQHQHnq9Qh5e92SEz&#10;Es5NyPCx8eer1Dvl+pIkTcAn2fYCTf8AXvz1eo1mVK9TZe5tz1eoSo6iRAGPb4jnq9U5KsRsAP7O&#10;er1cKrFYYV+gk/r356vVClrzWxWVdbfC/PV6ggzzhk88ZLLpY2HcE89XqKHmChqKNmkkYFge1tAP&#10;o+jnq9QZVmMpBIqVC3LbgNBpYXvfw8Oer1c6PFMMr4Y5KmAMHJW1hoSdO689Xqca6kwOthXCpoo9&#10;sZJHuC5JH52+PPV6ip9WPSb076ixzHEKVPNqdTNax+GgA8dbnnq9VfmMegrE8Crp/wCSzxLTLISq&#10;+UdwT4tuHf6Oer1BNmjo/mrL80u5N0Y3sI9VYquug7a/s56vVnyj0lxnPdRBidTQy08TlAoZfeIJ&#10;7WJPPV6rB+mXotog0fztMrMzKyk6g+0+zU+HPV6j34L6Z8BwqNIaOlQJt2/ZFwT4gac9XqS+a/SH&#10;lvMHmVXykfzYVlSVlViD8NfH4c9XqIn1Q/DmzVUySVmE+XUA7toYMoVmvYfvXv27eznq9VfnUT0G&#10;9SciYbPXVmGCqYBmRImJAt37ggm3bt+XPV6q+8ydIc54NCYsy4TNQTVrEQCaCwO0lbmwII+P93PV&#10;6mPA2kwGn8nEwkaKSrWsLtqCb+23bnq9Thh2YaUY6uJTPujp1K2JFrNfaSL6kd/1PPV6mfEswT1t&#10;d/pCByCzb7Kbru8fd8Rp/dz1epU0k2GVOD/NtHGSx90E21F7WXx7W+m3t56vUDuP4ZX0+yvSXyoY&#10;2aQhQPeBJYX79hpp+XPV6u4MzVq4ctQECyAAgkHUk/n3/jz1epV5TzxX1VLU09XthSR3VF+0xW2r&#10;a/Hw56vVC6srT1GXZZMFmkiEKrIdAwdjHdla63AvcW+jnq9VZGa8Ur5ajzpGRZP0odCPd7aN3vcH&#10;Ua/SOer1A/NidZHOtIYjN7SBcljoO2mv5c9XqmlmEkXzCbAPeYdtbWFwP489XqbK2qqaJZGmZ445&#10;gQRG5AIuCL20IB9vPV6hIy3iriOFFJknsdpJ+0bE9x3sPDnq9Q+YNhNZX00U59yqfYEB00F2J1+H&#10;PV6ltUTVmWZWnqdzRJYoqrvYte7EWv3Ps/Zz1eoV8o5trvk/NlVz5pY/oyA20ArtNyLEn289Xq5y&#10;5gq8R8qCjDIxYxmNypNtfEXGvPV6lrlJsTfEhVSMXRkZQtrgEaW+nnq9Tdn6CtSlqKOeCNFRAtx4&#10;EAuDf+Fuer1ENzjhkUWMxYwIFefa6OwHvBTrp+3nq9SWw+rq6WSTyXR5JCAdfs9xa3tHPV6lxlvN&#10;FTKDT7GSSBxKrMw1N/dIXvoeer1GWwXOOI4goLNfzALswBXX3T2Pt789XqMLkqZp8KlrKiEh4roL&#10;gAEke6y37i456vUXvrzPVYXQGliNrEMSPtFiCbad789XqKT0r6lQitlliVZHppXQgnUuLEsbm2l7&#10;AfDnq9ViPTiClzLBKCixs6KRoLEWB19un8Bz1eob8LyTFDfDkpbxkhgV0LD7R1NwO9v7+er1KZ8h&#10;wYRD86AVIU7Il8PG5PtHw56vUi6bMMFAaiatXy7ncnYA7ft/r8eer1DxkLqVhE9XBi0tlJdY0Uiw&#10;IcaMR4geHPV6hlzZjuBx0EuIYjNZ4lYIgNrkC+7Q/WOer1Vg+oPqbU1rxwi7yRAlQq33C+hIvqTp&#10;qe3PV6oHQfF63GqmLzQVFRujckFWQ/bBANiL2AuNfz56vUeXEMxYthZgFU7xsq7WKqbWOqsddB8e&#10;er1J+uqTiNb5k36SJVAmBJLNu7Nprb6Oer1FW6k5BqsbqXrFTzI7lVCkEKEHYHwv356vUDEOH12D&#10;4o0UkIESRWDMosB2sPiP18eer1B1iOYMQpaswxp5bDdZfDXXvcc9XqVGTs61kNfFJiDCSmlJUqNW&#10;BBF9Tf6Phz1eo0+WaktHLV0ZCLEoYbQLlidB8RbTnq9TjS49itZXvVVD+SBcq6gAkdgLe0fH9vPV&#10;6gZ6u47S0uCzT1UpcyRmFWcC7MdLmwsL99LD7uer1UsdSKOpp6iciJSwLLY+0Eggd+36+3nq9RVq&#10;yIRzfOxMN4JLAnxOtvq+HPV6o9NRNXyrd7IxF21+0x7ffz1epwCJTySxqtvKG3cbW01Fvp9vPV6m&#10;B9pTeR71zfnq9WNfdG8C/cH2duer1cvKMhZoh7oPjz1eqdJOvyaRxLpfUsAbt3Nj356vVxlnmp5Z&#10;YbKokAUi3YfD489XqhESLZ2BIHa4056vVJhmpFjCyx3a9ibm1vbYeznq9XBI3+XeVFBW9rnv9XPV&#10;6l1l+WiGxpQRNZV2aa66EfT7eer1G76S08suKKtIusp91AfG1reHPV6r+vTLhs9PhFLh0kYK0qx3&#10;NhfbcbmPjf4/Tz1eo88uJ0WF746aQJNLooFgSDpqLHwJH9/PV6gjfGolNbh7vvaokk94Aki9tbe2&#10;97689XqcKeqw+gU1FB7scyqxcgli9yO2pNhz1epmmnFRV08m3zGbcN1wSAwJudfAjw/t56vVApsL&#10;FWWmncGeSQNFrdQR3+vS9uer1Dvl1KX5rDq7GIvOhp9w3kEbWYaN9G6w+vnq9Q34FRB/m6uKeNvM&#10;T3BtN1Hh3W3189XqEHK0VHiFGkMCJJLAAWkNgCRe+g09vPV6l3Nh8mK0USzFdhLlQABt7j69Pbz1&#10;erOuA0NTTxVsUm9o23E+LG3c3+i3PV6hQyrTiqnpiIlawYPdtAB4n3bG37eer1GYwPLmF1pp5FSI&#10;qhUElVJDXvofgP289XqFWSpwXKWGr8zIgWMMLkXJPf8Aw/mP289XqJB6gfUnS5YwuTEaC7CO6WQj&#10;3mv2XW1u/f289XqqT6keuaaaeopsNbeZIwo8yQKPMJuVVRckjx0H3G/PV6i+V/rGz9WzhTN5XmqF&#10;AN/A2297EHvz1epnxn1UdTsZrI6GCpZXjRdimMroRcEaAG973/jz1epD471V6j4jHIlTUSSzP3uA&#10;DcDQ2FgfhcX7eznq9SCxfNef8xVFLTD5h38tPMYodge9iFNu1gDcW/Lnq9UWry/nnH69vMoKmngV&#10;lUtJtILWALLtJYgnXUCw056vVwqOluaaSObAIIql3m2sJHZ3FmJ0JJJBBPbTTT2c9XqyUXRTqTh9&#10;V8jBTyyglV3MjWKi5PiTcEgXF+er1KCXoRn3E6R6CWGaleRrg7SCBfVjcDuNNOer1NcPpsz5TzNh&#10;3zlR7iqI1Qkbgth717ntobm/j489XqUmC9C+qaT/AC6UZWNkYEksS+v2h4A/G/s056vUz1fRPP8A&#10;R1MtLVLMhe77n3gXv4d76H9deer1YJPT5nespYg9PK6m7EoGU2Zbbgwsdbg3HPV6nAemXMMAExSc&#10;TbTFu8yQA7gQVNjr3seer1JSh9Omd5pqzD1wqUzRASNKAxKqh0a51+F+er1M1b6eM8eTK60FXURe&#10;WR5kZ3BPEsQW3AAnwHs9vPV6uMPQLN9VhphjSaS0ZZwUJaw9p/Z9HPV6mPEuiWdsKo6WtWllEe5Y&#10;2KoSFLttQADW3iSdPbpz1erOfTznVq5pY6EtMALMqEKG8CW7fWTz1epgxX029Smikr64OtXGCsbK&#10;x3AG3mMSANCe1tPjz1eqPD0VzxU4II4VYskdndr3Nj7x1ub+Ov389XqSlf0OzhNGy0sbysoFiSxY&#10;G97k2J0+Hhbnq9SUw3o1nmsnm3RTzMJCCzBiqKNGCkk219t+er1Qqvpnm2jrgojkBiNyrqL2Gne2&#10;l+9jz1eqJN076h43VKqRS+WrC1l7+NyLHw56vVJqOnGdRTR1EdPJ5bFhKNpa6i6gADtqL6300768&#10;9XqStd0qzfAKeompvOp41uqkn3Q12AC2PY6/Tfnq9U6bJmOVIgRIZk2buxuraHuPhz1eprmyhiK0&#10;MyMHR2IAurXK66DsQQbajnq9USPL2PSItBJu3QIdygG4Y6oxB9o8eer1ZKXp/nNUSllilCxEygpf&#10;s1wQSD256vU1RZTzbVY1NS0gmnIGxY09hN2A8b+JN+er1TqfLOZ0qjBaRGRStyDuFvC47WPPV6mG&#10;qwLOCTpX09OzySOVfzSykrezOGsxJ26j87c9XqkxYLmSjY1FF5yxu6uykmxK9nF9bjsLc9Xq5zUO&#10;a6uvGI0ZbzWFiyqwFgLAtrY+wnx56vVNw3C83TYZLUwX83cCBqLi+pB10bw56vVjoYMepBUV0sck&#10;jswS5LPax7C99A31fdz1eqbDF1KpjJirVhWlpyC0Kj3jcHxve31f0c9XqYMOxzPtBUyUMYKkOz0o&#10;JYqVK3bcbDawa9hrfw1HPV6nijzHnJqmHE6yRopkRTt1IBsSw1A0vpqOer1ZKHN+cJ8Jnw+jM0RD&#10;B2Ie5Ckm5PfS+lj9Xbnq9TrQZnzfgzLTx1EqxsB7wJJJA3Em+gv2056vVOououcGkXc8zyDc0roG&#10;2qbWAPhpe1+er1MVV1DznhlG1MkzR1BZtgZmub3IY6g9jY28PrPPV6p+XurvUKSALijBlNiCsm27&#10;A27bdSO+p+vnq9QgYL1+zLTyinnZlEbe67NfaR2uAfE89XqFfC/UrmtYnlRmAlUl2JsAVHceGo+/&#10;8uer1DJkbrfmaekjw75ppImkLupJNg+pHfQ689XqNJhvVasoaqOT9IyS2F1J0Xva3sI/XTX1epU1&#10;fVvE33QYdJtZFVl23FiewPbXnq9TBVdT8fqMUFVNIzGOMXA0DEC5F+wJJA/u56vU1SZgxPNki4j5&#10;EcPuspUOWCHve5sTa3PV6m2kixWfB5HjkaN5i4JS1zqSDZr6201+PPV6g8qaVKKGJMQlaplVyDI4&#10;BZx/jYKAt/oFuer1F+zFVSu1Vh0QvCsyzbnJDEagC2uh72+jnq9QMYzG0sMpp4mRPesSCL37hfaL&#10;dzz1eoF8Zo1NGaFowolZh5gOmgvqe9/hz1eoNqaow2CaKklISUta2hNgbByPYTz1epb0lHBTVBrp&#10;F0fdYKStyCdb6+B8Ph9fq9SvwSjedd7blkIO0A33kjx8T/dz1eoTsv0MmHKMQxdD50jxoPLU3Avc&#10;X0NiOxP09uer1DzgVXh8TSCEsrbtxBFyw8R9fPV6mHGa5MQX/QnshfcE/dDDTT4j+nnq9TPm16GK&#10;n/l2JKrPsWRX0BDi+pPa1uer1FKzPhdJWRzzyMJJY2JG3sdL39h7Wvz1eoruYFhxGuepMgVd+4nQ&#10;gbdNfDQ89XqAHMME9BWee0wqYmLfZ0Bude1hp9HPV6uUENNMsUtIfLVkDA2vr3sdL6c9XqYJ8Sq0&#10;rWlgXzZUIAUC2htcA/nz1eoSMGmnrIzIvu7RcqDcH2/dz1epZQs8PkisI8slQ3a41vb6D4+znq9S&#10;8w+ojxLHGpRGIkWxjst10Hgfh3Fzz1eqNmOoiNeybCyIEI1Fyb9xb9fy56vUucnxQVmFiXDFlnqG&#10;ZgyGMBVFzc2uSQPE+3nq9XHFqmkFW8NbF5aQmxZPdBNiSBbW4PPV6mxqV51hlqCwd920DtuGpAJG&#10;th/bz1eqHjOJfzDDUw+KFY5IXO19o1BFrEgXt49+er1I6noY4mWjcLv0JItoQRY307jnq9SrwOKt&#10;aCcV6qyxq7R9he3e59o8Pu56vUm4cYlq5G8u6hbt71gT3FrDtprz1eoSMEapkli84hUWPaNvbUHS&#10;w9nPV6jM5HqUmoo4pgwGoceKqNAQe1m789XqyvCcPlePDIhtZr63903vc3Bv8f7b89XqJp1Lemrs&#10;eILbApAZhYgm5JI+g6c9XqSeI/KRUApIgsyltd3e/gxtqCDz1errD64YdUU7gXQLqNCSfG1/afy5&#10;6vUuv5rgVbhnzayTwVO5NgSESow3ENvO4bdfCx8T7L+r1CXkwediAWNwrO40v+94Ejnq9Q7Zvgno&#10;sDbEZU2IHCksPdLDQAe0C/ft93PV6i45roq93NPAdq1Kayke4pJvoO+njb6uer1ADUr/AC6EYQ3d&#10;SQFPe19CB7D356vVAwKY0mKCAhgqNe+gFib7SDrz1eozOUcTjp5lmgqWUO7KIwQIwT4kHU2vpr35&#10;6vV//9LcymqnlQ+N/uHPV6mcxzmTbbSx56vU4Q0Lzabb/wAeer1PVPgpZt5Fj317c9XqkSwLEpHt&#10;+GvPV6g2zBiy0gLs9got7T+v9vPV6gNzBnGRd4pJbG/u9wQvPV6guxjM1aXKGckkE7vAE/lz1eqH&#10;hua8V8z5aVrsbgE2Ib2ac9Xqc5KuZqdp5veJBJDaAHS/PV6uOFNTAK0gspvrrqfgf1/Pnq9Sqpp4&#10;3m8qUk7rWtaxX/kHuOer1SquCV3URX22IIFwSeer1I2eVqPdGTYdzpexGnPV6nVamqkjLqLEAW76&#10;qTrr8Oer1NUzVAqCSbaX7XAPjz1eqNRLPIHqJV03GxPcH+jnq9TvFglQbOSCXsATYXHsHPV6l3hu&#10;A0scCjTUk+9a456vUqPkaSKMRFQTYi9hb9f6Oer1cJ4SrbALFgDoNAOer1MdbQxinVEQag7ydLjx&#10;56vUEWPwYfRwuU2A62Uez2Dnq9QG5txyCmpF2sLEnQgXUd+er1FzxqobEUkw8q3lSXsfAnuNNvib&#10;89XqStLgddWS/KqpQWGpvcgdxbb9PPV6lXheQJ1mZUs1OmojK3AXxt9/PV6nKpyNDCn+ioWG3dtt&#10;oddNCD8fu56vUwYxgwSnMKr5LIiMzCxu33/Xz1ephmniwZ443UibbtNgtiD4356vVkjx+Gko1LAF&#10;Sx8ASD/Rz1epmxCspPOihrXPl2JJJIAvrz1epmOJUWFRSnzGItuULoCfA89XqTFXmSSacVYkWMgG&#10;4OpLnW3xHPV6vTZ1np5TMh33FnUG97/s789XqTkuZpFRpXYW37iQSAFHhz1erBUY5DUVyYpSsFeV&#10;DuC6ggaH26+HPV6mzF8TjnJaErCynsQQStvZ+vhz1epddP6euxDEIYqZSw2gWIspbvf6NOer1HZw&#10;OGelo40lN2S+02JAbWx+q/PV6jY9K8zRpElPXzAk+8HJIv8ADnq9R1stYjR1kQE5G3w8fbz1epdR&#10;wUBjCxKL3N79rc9Xqjz0tMqEAA3vp3056vUjsWjoI1uQButqNOer1JBY0WTYnZiPZpz1eoQ8NwkS&#10;kNfSw100789XqV1PFS0t9+nf2a89XqaanH4YnPv2A+/nq9SPr84USXUuDa9h4nnq9TAmL0lUdxAt&#10;43A156vVhrsHwrGoXSWNWuDfsTz1eoq3Vf02ZTz1SANSRq8ZLIQANbEfnz1eqnHrn6U6/JOJTTwQ&#10;b0FwpCkga7jc7fEdhz1equbNeX2wcy02NwkCORShZbg62H3duer1A7mimrqmWWkwxTUbrMyIhGxB&#10;4n4dtfr56vUG9XRy0UEcrMLXLggXuy3BvrYWBt/dz1erHWQyq0fy04jIClfA9rlRfvpz1ep6pKuO&#10;ehNRNGxdCD5hIABBuwXW97a89XqzYrWQ4NHHj7q88FTLHHtRGd97kBDtAYgC+ptYC5JA156vUppY&#10;YaehhFI153XTW5IIJ1+B7c9XqYKeeefEqo7zGQEQXFgFUft56vU7x1gq41WsBaVrjaP3tfp9luer&#10;1RsPShpszxmgIRTLGX3C4UAW1t21156vUtaLEaKTE6gyTqYUDEkEagE6W/Yf289Xqi5iTCKzCoq3&#10;D02yRMwPbcUPYL/hN9eer1MElXV4XPFGqfMkKrgMBcMBcLYWvcdzz1eqFR1dRitXLWtGBC7Ss0dg&#10;BERf3Uvc2B9pvqeer1OeBQJLg0lArB/LKyWJBIYa6aDQnQX56vV6vpcSrqYfo1SRNQ4N7nuQbgWP&#10;hb7uer1M2GvK2InCYwwWsAhD7dFkvoo76kC2mvPV6p00Zoct1LxObysIwAdVP+L6L+znq9WeCWti&#10;w84ntvaLark2LNe9z31GnPV6ht6bYUMzVdPSY2AWfQkkG5PYEbbn7+er1bI/Qbp7hGC5DosOjiSS&#10;OSFBawAAA0t3OntPPV6sueei2F1sXzVLGkZ9/wB1ezA+06nnq9SLy3lLEMExBIJlIhsNwHhbsPj2&#10;HPV6izep3pXHiscmPUykqvm7h/ibQ3+q1vu9p56vVru9aq+pw/DqoAlo45WDIbXBOgA0BI00vz1e&#10;qj7rhWVc2MtLSEOrh7BrEEX1Fte3PV6iqVsVLLUATd21IAHYc9Xq4U8wEryxNo2gFvq9nPV6l1hF&#10;c+HVKzwPtOm72gWt+fjz1eo4+SZMYxrBKaCRhF5b3tAQQ6nWzXGlvYPqPPV6hyxmGGgy0FjcIku/&#10;3+5vYaW7m3PV6imZgjosIrZJIV3XKvYW1JFi319uer1LfpRSUlXja00kPmAsHFifcBOrN3uPhYc9&#10;XqtHynlqKWgSjwSnTzADumYm9tT7oBC6X9n7eer1LU4NKIabDarfO1Ep3SaK7naBe6gAHx0AHsA7&#10;c9Xq44dDEtHJPVXkTYzsbkMvvHS5uToQP4c9XqRkseFpK9RVLJZ/8mNdVJ9vttz1epC5iy3Sz0sr&#10;QqJJRIWjDEAqOxv9IHb289XqKvnHCa6GaeljF4bkmQhCCF7nQk2B8DY38PHnq9QXwYpimEmJKKAy&#10;RF1YncBuUnU39oGo9vPV6jS4JiNFiNEJlXdURAF4z3ZfAke23t/Zz1epezZcWahFYIRJtY+8Bcg3&#10;8LafXz1epj/q5Bh9TJFSK+6V1lL3IUG92BuSNe38O2nq9SmqaJoJVjYN5jKSGVb7SdO3189XqByv&#10;oU3CixNvPC+Z7yqFPchRYdj7fjz1epSplinrsvA0zL76ohQgE7QwN7kaEnS4sSLg6E89XqDLM2TZ&#10;Pl5kaMCLabr3Ctfvb7z93PV6iPZxp2irI9o3Osu5do8Ps2PsJ+PPV6nnJ8VZQVhrag+Xc7VRha/i&#10;SSL+HPV6jWZaxpZ4oq0qAyRle2lxrYdvDXnq9QnJi8ctQ0yANAoIUDvuK3a/3/rfnq9SKximq6pk&#10;RhtQICxbX7RNvyseer1A1mrAIYYFexctKVN11AALC99LE9uer1FwqsHda2WUn/dQVUHwBv8Alz1e&#10;ozOVsGvhKVlP+lZVFwwAsSDa572+H089XqH7AWrVWKkESLIkZZtuoPY3BsCbagf289XqGDDoZKOg&#10;SipZfechlO3RWYFmBJtoe1vp56vVmxerqYqmkqJUMlyI5FHYi4Je5+Ggt/bz1eoMM1th8mLDEVRg&#10;6GRVsPtE3A+mw789XqDHEsUnwx/IrlBDhSGVbAuDe30gdz93PV6sNOk09UZljVofMCo7C+0m/uhb&#10;gXJ76/t56vUu8Iw2YpUYYkgMjoS621CkkhiL6X7C/PV6hSwd6qDA48OWNfJcnYWUF7rpo3sPfnq9&#10;Qh+Wkr0a7lXapBUi2nizfGx0/U89XqTVbhFCcRWRJmkZA1yUCre/bQkH8uer1OEUNLHUl0eyyRg6&#10;WAXvf+HPV6o5go5YXlMQmUXAO2zAD2aWseer1IzFqCGGZZ41JkmBJuRcC/x7356vUHtRCVxKai23&#10;sI38y1gQxNwDpqpFj4eznq9SzpTCsb4kECiFkXU3JvoBbTx9vPV6hIyi+IY3Rus3uuAAjEC2wX3E&#10;+IOnbx56vUppjWUUyVk43hEZ08CNpsb69iPDnq9Q74J1tny7hhpbCV5/eRR4N9Buf1+PPV6nZ+oO&#10;Zc00cbJUSxzNGykIdr33W2r38NdbePwv6vUiKw9Q6/FATLJIkcZiIkuwYAX3EqbAgDw00Nxz1eoH&#10;8ZxDGTDWGSrZmYqCi32NbRr3AJtbnq9TblnEK6oq4nQiRomaw01UWNtex/s56vVav0f6jQz5H8im&#10;AmkiUoIxptBvcHw156vUUvrnkquwSaoxqghEhmiWSBCQpKgkspvpu7j4/Xz1eoqtVgj4rjKtTgRk&#10;xDeSSpBB94D4jt9XPV6kzXpUUFXFQ11OWja7JJcGxvoCO456vVFfC6GsnSsgPlOL7gB3PYm4OnPV&#10;6miSkpaPEB5u2UsrE+wWGup+J56vVGjMSBZIxYiQs8gsFKAe6ig9ipvc9j4W789XqxnGopKiSKeM&#10;Ds0Di92I8CPo8eer1PuNwCmwqnra5zMahV8tPMJVGYkEqmoBIGptrp4c9XqYXoXRSYbu1Sy3IIXb&#10;t0INzbtprz1eqPiuGQIr0kb7HQrIj3BOhG6+huCBY/X2OvPV6mGqkUYvD8uh0AIVQdpcmw0HcH48&#10;9XqdoIoa6YJKfKmG/coA7e37xz1epW4TgM9dh384CEpCZAitY6rf6tSNPq56vUAMtVDHng1NJYBQ&#10;6lGsFc3ubaHXwA/bz1eoD8zZsrKPEJEgZ1hMrqyFiAACNQvYH6Brz1epR5SxXDRPJVVCO7Ko99lI&#10;NmuLX9hv+tuer1BrmXFB8/M1IQdraBb3A7EE+yxPPV6g0NzjaVcEg8lbjaRchTqTfsD9/PV6hGwt&#10;aCppZa6cNZSSt9SNwsDrYjXTnq9TLLhEuIYxHh1NTB6eTbeS62DA3IAve456vU44/lyWgxmCRqby&#10;4PJdX7Ahrja3xB8eer1MmG0hpahZFJLBwBpe5Y2Fxr28f6Oer1OucnNDAI5z+mDEMvsAtqSB9w+/&#10;nq9SDmeaqrY41iF50Co3fYR3Y/Tz1epQVeXY6AfoTuMaCSUnuoOlz9J56vVkwrLkmJO1bTuGcofc&#10;F77ex1t29nPV6m7H6T+VRhLr5iH3Tb23Bv8ARz1eoOJK9ziMaeYEKjbvYXHx+o89XqXqoRhCULhX&#10;lkYrddBtOtxfW/66c9XqSuI0tFGvl01ipIVmb7Wg/gDz1epN0kdVHDJNUwuihiRfsfjf8+er1YKr&#10;EmpvLkL7N4ITXub9vuHbnq9TDPitTVEbQCAfZ8db89XqcoKkzS+fT7XAbaSOwPiPqPf489Xq4VJi&#10;MTtazjdtNu99bX56vVBweqndTOy3VbbxpcG+p+rnq9TpXwUFVSyQxEGwbeL2Nj4ixvf489XqZqrE&#10;1gi86EhiAo97T3Ra5vbwGvPV6okmOU9PC8iFpSDe63Nx7NOer1dtCuIiPEJS27crJ3sB7D9Hx56v&#10;U41UskTIzAGNnKn6CNLW/bz1ernug8kia4ZWNvZYe22nPV6ptHTmbEip7hQwFtPZz1epb4biMzUw&#10;pKgBbFre0g+AHfT9deer1MdXLhlPV7oXuQblSbkC1tfpPPV6vVs052zobRyjQdrkX08Bz1epvZml&#10;mex3FgniDb4fT7eer1Kg0sNPTfMs+1nuu46a28Rz1eqPg5liq5jVsBIoW3b3ib37+FvZz1epSpJD&#10;TiSctcmxC6eOptfwHPV6hCyzicEkQhkhCBhfdckg9rX056vU/wCNUvyGAQYkFUCZ9hRjobEEn2X/&#10;AI/nz1epBvgU0taZqaQSIxYqBYhbakAg2sRrfnq9SXqsLEeIqxUFHJJ2jxJ7nv8Alz1eodMrRRPh&#10;UyQ7VFOoUaG5Ldzfxt/Hnq9WejwHE3Y1s8rSRG5CnaBtHbwv+v0c9Xq4RUMdPL5EpVXlkBHjoNQA&#10;dLfTz1ep2ixKvpqmegnCuHQ2ZWv7tyNQLj6u/t56vUy09PSNULVWKCK5uLWJGg017c9XqWMGZWqa&#10;f/TwzRRlVDqTY3JuT8R2vz1ep3wvNNSobD1keKCMkITqCADYAdja/PV6mSQGSfyqmYlgSRIDa0fe&#10;x7jQ6c9XqGvAM01FQAMLBNOvZQAbHUd+9rc9XqWGFZjp6mpXD5WEcJZg5JG6w193vbUeHPV6hh6W&#10;+VidTVVU58xKiRV2lRdQGNiD8e9+/PV6rW+m/T3BRlX53FowyTQyCMpawe+gIN7gAEeH7Oer1UK+&#10;uLLS0GbquEKE/StuTaBtQLoNNRcm9vp56vVVZm3KEGHS+VCxMdQFZbt8bXt4EHw/Zz1eoPqXKxVo&#10;Jt25oXcktqWB0t9I56vUlcUocRjmmo4m/RyEANbslybaa/Cw56vU6wxRUlHFIW+YkJDBQLHTwINt&#10;QPbz1epSvM7SWsHQkNbQEXGvPV6uGDwYnJM6IPKO9iLW1HYXBHiNDz1eoR6TDaWeXdLPa229wAQO&#10;xGnhz1epb4JDHCoFlESuVVyAbAa9z256vUIGD02GwYtEF/dDLv7i/cHX4+znq9QlQRNDURymEusk&#10;liI9oIU93O4jQeNtfYDz1epfZawbyhKzs1RHI42qxttWx19l7/Tz1epaxYbJQ1VPicQHvhY9e4A7&#10;3Hxv/Dnq9QjbpIataSOLZCLFWA1Y+zTvc89XqeKJjU1CGsXUX3XUe6R2vf6Oer1OscrVmIefVzAK&#10;kigrcbdp10+J/X2c9XqcJKNPmpKkktFPuR1W1lB8e/s56vUJOXMMkSthrhIv6JVZEKhluo0LLqDp&#10;rY/Seer1Ga6V5QrsfxGLFZAmxnBaIXJBA/ynYCxJ0Avz1eq0zof0ypKrDkStURs0rkdtFJ7k+09+&#10;er1WHZK6cijQwu4YbbA7QSPZ256vULlHlKKNxDIgsWB19oHPV6hKwPCZY4vlpAN319teer1Q845D&#10;w7HsLmpayBZhIrKwIB7jw56vVQR61PRRiEFU+Z6Cm/Qp5j+ZEhYqlvsEKu4kdx38fbz1eqjHqBgU&#10;GT0bDq6nlpXF/wDKxlC2692ZWUHUC1+er1EN6hVVLTUeyCnHubliYD3lW5AGn7p72P7b89XqLHih&#10;aVzJIA5HYAAX0vz1eoJcTp4qp5KxvdSRSluwshIPbsR4ka89XqjvWV1fVpNWiJYgkaKscSoQEG0H&#10;3bAkgXJtcm5JJJPPV6llVYdTJSRVdJKXDEKQVsbgX8Dz1epB4k2KTGWEuYqfcraPbcQdb6Ht256v&#10;UzwQVFNWvIEGxyLLcH7jz1ep8jpImoPKsfMUEi/iTc356vVmioYECGe8b9yDfU+Hcc9XqZ6qNpKi&#10;SqktdtwAuNbHuf6Oer1N1OXkcqO6i66DQAE2Btftz1epvNTU1kiBQwZmG24sdfDXx56vU71iEy/L&#10;1QBjjU3B8T8T4Wvz1eoN8To5KCs82iEYcKpFhuNidTYg/wAP489XqdBNGUihmfcbsx8DfX+ntz1e&#10;pP01XJVTstQHAcudPs/QfgP7eer1LOmggKR7U2lGUg97aE+y5Fx+vY+r1OldGxpVqZYrbgQLnu3c&#10;kc9XqbqCkQgSzSaPcBdCth8e+h7c9XqVtLF8zQkOCU94AHxH0c9XqxLWikVVAIiAIAPbTwt4c9Xq&#10;TzeRBJJi86blUNa1iBr3I+H9HPV6slFUUcLPUzwtJI67VCkWUk3Fh/dz1eqQYnrDeMBFDFT8D4fc&#10;fHnq9TQZ4aWSOGsYu7eYHsBY2OlvqHPV6mTFY/n3RmFiBtABAut76du41PPV6vQ01ZO8hQjdGVA9&#10;0Bbd7D26eI56vVMrlaeMz7VLkBQBYaDS556vUmUpXepNFR3sH7MNLePPV6pddRusK0JCgRW94a2B&#10;JLAE3Iseer1NWySimaldty2LJ7C17a/V+znq9UzDUo42d6l1QjsAQQT/AG89XqUeEYo8lbM7ArGS&#10;qrYeGt789XqUNZ8rU0gpnZRG3vObWItfsfh4c9XqZqOKlqAYku8ceqM5NyT+znq9To9DSxSkqRua&#10;/iCLezW3jz1erAkELxqibZHZtoF7Afd7Dz1ep0miEKIGFthXcQPjqRbwHPV6oGO2rmApd2vuudbA&#10;27keItz1epFzUgo0ENMpPm7UYEHSx1IPsJ56vVlSlp5Kd01WVGIJBsSvs056vUucBMFOAkbXMaqm&#10;vgWOnPV6lRRQCZzAl2MZJLNz1erDXRVc08EKNYBtz9xe3gNOer1Q8RpKepG10VbtaygdgNdLff7f&#10;Hnq9XBEpxO1LCmwoF961gRceznq9QgYA9L80IamU3FxtHY310N+er1L6VZpKJUhjYzOCsdtQCL6k&#10;k89XqCnHsAqlXzKjSRiVYg+I1tfnq9THMYh5cVSwaVLG1vDx1t7O3PV6nKimml3Txo0KRsVV9LEk&#10;dxbUW56vUzVk53y1U8h3BrEFdCQLgn239v7eer1ImuV6qvEEhswRpLiw3E/Z+7vz1epQ4fUNWEJU&#10;sCFQXGlr/wANeer1Toa7/SPljGQAbhja2mumg56vU8BXqKdijgpcHwuxve3wtz1ep6kDVkCb12AF&#10;SPqHfnq9UzbZ2qNwkdRa51sPGx+PPV6g1xuaOuqSGiETsCQwvf3ew8LG50A56vUmloBS4g0sBPmN&#10;Ge/jc3Oh8fhz1epQ4ZUU5qflb2aLaze6dL3tfTT6/wCjnq9T8zVP8zMM9tjLdWU+HxHPV6oc1SiQ&#10;iOlF2VwNfFQdTf8Ahz1eqJLFCZplp2DtU++58Cb+322+/wCjnq9ScmwiilQyVJCMrtuIuA7H3rW9&#10;tu/PV6uVJT0lM0tfTKHNgAnbt7L6D+/nq9TvSzeUx8lduxhuFxoD356vV3XLFTQyVEDXEjFlJ7A9&#10;iDrY89Xqa46IVE0kuItdUOnaxuL3sfEDnq9T7SNLTUpSG4QAG7aEqpubfC3PV6hMwf8A06md52sw&#10;YWIIvYL3P089XqeZ6VZaJ/KcBwVOpsbeJHt+HPV6nrAJjRyQ1MsKsn+JjY2Hwt38eer1ScbmpRFH&#10;JIRGXYsSQAbH+nnq9QXYrU0cNcfIJdGBKk6m5+1f4HwHPV6g1xaprMSIODhIWR23XIUswFgLaDXn&#10;q9SfoZIpI5Jq+Uxyi+i2YkqSDbsNTz1erNVstOjVlIwvI1wH8SB+V+er1JqplfF6yoqnAiVrF7Ak&#10;i3gPgeer1M7mqaC1yyKfHw8B9XPV6s6mFGa43KUGy/YHS5/ieer1OyVMcazFjeSoRFjIsLHxJPsP&#10;PV6mhVKvHT0r73a4ZT23Xtp+znq9TrXz1lTPFRJaTYQdqi1yDz1eqXWzUzbTIS6aPawJBB1H0c9X&#10;qSlXIstS8i/ZJ00tp4flz1erjULEspEJuunPV6vJK6wtF+4SLj2+z7uer1SYEp2kaNlawJJYEXAH&#10;PV6sy09PUJsjbaQCRuHvMT2Hf2256vVGmiMLiMgKCADfWxtr8eer1PeDxQJtMkYLSDcpbtdb/cb/&#10;AJc9XqwYpTLDiH+kMLSfpDt9p769/v56vU1zSyoNg0Utu79yOer1OM9dEp3QG19pI1uR4i/x56vU&#10;0rt3XRLrcgX+Pbnq9WZaZ1Z1qdyMg0uDr8Neer1Y4JpIy0aGwIPf4A89XqwMzuxkNye9+er1Zo5l&#10;8/dNdlYgtbueer1SqGKCokZJmKgRsQQOxA0H189XqjPSyxRiVho2gvofu56vV3UrTqAsOpGhPt9p&#10;56vV1eOMo8RtcakjsfG3PV6p1CkU0fyqIxZ21a+lvgPb489Xq5PK6SNQqm5CdDqdL9+er1T8PoVh&#10;xVYJGMjfaIA0N/2jnq9XCmiMdTGtGnmSzOy7L2P2tBbnq9TlFA9DijFbgKHX4Br+I9nPV6npcRal&#10;geGCRJH0uim2h0+vnq9SNr6is8wRT+6dV3a3AOvPV6uflVFLXtFIBIZGUEAE6c9Xqlw4FXz1MsiK&#10;zlCQoUX3G9reztz1epRUGU6xInoZ4/KeUAm7jQnUDwseer1RlybirYmKWEloQV3yMb2+Hx/X2c9X&#10;qWYyDiFdFPh9IjM0a+8QP3Qe/e/0c9XqTdZlWrSLdTRPIigKE3BT8b30+o89XqQ1ThtbRbEVXUqT&#10;uPgGB9oNrjnq9U2Bmmp54apS4juxYgX1uSdTfuPDnq9WPCMLFdA+51A2mxHdT31+HPV6hFwnp781&#10;gc2aFmjf5OWKGSJ5kVzvUkNHG1nkUAe8VBANgSCQD6vU70uUqCSmXFDIvkKqMu3wAPsNrc9XqUGH&#10;YRhkEEeJWZ3YgBdulj4jvz1eoSqShpZ5E3w7Y7anSwJ9vbQc9XqUGScIxeTGPk8LQlGf2a7x4g6j&#10;t256vUeDKvT5qOOmrcxllJUnYTbex1B26X9l/wCnnq9VyX4cOG0dBmylqKmAJG7oHUCwJB0t7uum&#10;n5+HPV6trPBalocDiaVFUbd9rAG3h2/bz1epK1k6VMvmxMSST4La1+er1Yab3omkbuDqCNPjz1eq&#10;bTJAY/POqybrL2Kk9uer1edKU7Fja+xhpfS/geer1ZTcN5T3Y62toCBz1erExqJFkLDYI7kAnuSf&#10;7eer1QVEIvDM1iW27hoLAHTnq9WfzijmXcSFAUaAA+y/PV6k9jVSrbJ5UIYXsFF9Oer1MFRJC0vz&#10;I1UKEGtiTrrz1eptV6hWLwxiQRgCzH3rH2/289XqxPOYkS40s11AsN31c9Xqyyp5imspELC5BFrE&#10;j2256vVnp5JKWnEVUgdGdbgW0F/r+nnq9U5kVAzqgZRcg66C/wDbz1eqZS1arL5rBgzgDt7u3t/h&#10;789XqzU1LtnkLhSoBsQANeer1cNkxpJJ2W7AkkMLEr8Oer1S6xnYRDRQqrc2IAHjc/Dtbnq9UN5J&#10;/M8lALFTt22Nx7f4c9Xqx0cE24JTqVIBBNr+Pc89XqcYAF3bgAQbHxuL2vz1epxkguBEkem0lV00&#10;H7Oer1N0cQpztqgI5GQsq2AAP1/Hnq9UhYYRUNTLqGUEkAG7e36Qeer1YcOoMShJmuJIrkm1yQfo&#10;56vUoGwv9K6zDcGsSex1H9HPV6sUdMuHRN5qhwDYAXJAvz1ermkENXIlbBtV1uqp9kEfRt56vVgq&#10;YKSpASLUkkkAixa5B/geer1QjTwRRr5h99BcAandfnq9UtaKB1L1LiMk29wXIOtvEePPV6sUOHPH&#10;sUStICW3k6E/H+7nq9SWraSR3eIBWQkG5vcfRz1epmlYmnMbi7QkfaFgQPZ9I56vVEpSzokskYZd&#10;7X0sQPZz1eqBWlKTfFSjdGwNwAAQNbd7eznq9SerMU8yDyWJDSsQDftppfx56vUiziMkayecfMI3&#10;e7ewA8Oer1BrjeOLMx2e692DAEkBfDX6dOer1AxmrFmjqfMZhGEjBWx1Jsb66an2c9XqK1nFqypq&#10;GgkYSpIpKXsCpY+z26c9XqK5nCfFHqg9Wokp0VowBY3Nyfj4/t56vUElbQYgrNWouxR72hvYAfZH&#10;089XqS38yjqJWPlCFluW3WBbuD2Nu2uv189XqmYbh8ccq4pUP7hZhtCXLLrYAWPh3P189XqbaqOI&#10;rIKpNsYa4AADXB3IdQfq56vUkp8vGonlkpXIkQLKA5JD+97yJe9iO+th/Dnq9TE0eG+9PVglZrq6&#10;6llINlNhr38R2156vVClwaup5ozEwaM3N767SDob/t56vUnUNdTTTRxRlgjAA63Kg3Vvq789XqWr&#10;PSVEsdJJIzqwVyz2OoGoJAAtc89XqlYfRYlU0Ez0VOH8u1m0sBqL972Nr89XqnVHmR08VQnvTEKt&#10;l0A1DHx7gc9XqW0Sz1tAaRA0hW0jAC21dfb7T489XqY8TXDhRxVbOVkl933l1Hhr42PPV6kdiuNP&#10;T0c1DHGrPG4CsoGoIHvHTuO1vr56vUB+Lv8AKSKzSe6VYt7xFib9xf2c9XqCaWvr58T+YnkV6dAy&#10;hfiRox1vceH5356vU7YbhOCiWpqsPpY0qHBaZl+1uA1LE37i3x056vUnI3kkpBNQyfop0cOdouCN&#10;G1t7dLe3w56vU8Usz4fQRSUoMoAQXtYk+IF/4/Vz1eqfhdFizVUVSF2qQ5lUjvutYj4j89eer1Ld&#10;MMq6po46raSgLMw0O3W17c9XqdKeKiSjmnjRXkYlGRtdx1Ftba89Xq6w+nq8NweeKZKem+U2JTRU&#10;8m4GEqSd4NirK2gA0trcduer1Q6ubz6WCmme12V5DtFu5bb+y/s56vVixmanqIklqGCRx91AAvYa&#10;fSLc9XqD4y1JxipcJthVEIQC5Zz2I+Bvz1eoR8AlgZoWnuVdo2dRb3QG1BtcX56vUMuFJHPiTV0S&#10;ss8cu9TuBDMRZbaC2mmt/wAuer1KrbWy0cpsI/eLPexJfdYWsNdNfDnq9TtQrJRJHBIheFrFrAmx&#10;BJA/t56vUuaV6PEcVav1RlUBYyAAB2uPp9v089Xq5Y3hSUuIKI32GAD3QdwYtrt8bjnq9SNxL/Rp&#10;JI6WMfulQNQjG4DEez4f0c9XqL/m3DUyvIzxvoQA7EG7E2sCPbc689XqDPMVCKyWnqWkERSKxRAC&#10;24Hv43GoHbvz1eoLZsPkragmrVYpI2tvYgFrm9gDbUj+7nq9UfFqAGpiRITJOlytxo2mgBOlwOer&#10;1JialmesZ50JsF2hbAa9wfo/jz1epT1ZnnqqakjVUKDcSvbQW2k+NvYeer1OuGuuGbDWlnjazLsu&#10;SLN4gX8eer1LrF4aKvwaUvIaeNYldpXW3uE38RfT289XqC3DwaSjMVEXaOMox073sbi3w156vUKW&#10;F41h2KSQpAr7yQWbaQBa2h01v7Oer1GhyJmrDMfw1aaoRwGfYpvtsUJHx7kX+76Oer1CXUYgMVT+&#10;XQziOTf5dha5AsdO57a89XqZ99PWtPSSC4AVIzezEg6m5Xx9nPV6kfX4YGjFNQgpU7idxWwJOvfs&#10;dBz1ep3w2qaMinZ3Zoyqtc6ltTYAnv27c9XqHChx+CGkSgqZvJnkUbN2nug6ae0i456vVAx+qknq&#10;2qSoePaVYAC4UaC3sufHnq9QLZlwqBa0NTxESyW2sARfXXX6Oer1PeT8zVVFiIwusA8tS3wJNjYA&#10;+0d+er1WC9Es7S5mxJaetVokjZFVmIIYL9F/AnQ2OvPV6jf4X58M9QtUytDOR5NhYAAWt8fbr7ee&#10;r1NGI4VA9AtTELlGc+6NCNbH6bfrrz1eottZgs2DVs8FMPMSV3+1ewPc638L9uer1OVHT0bUgqaY&#10;qoRGXazAkm9zb26jnq9ScrMPgTza8XDOyeW9iA1tGv8AQNbc9XqQ9TRPQR/MwhZBEzAKLgsT3N/r&#10;7f089XqzU+DVFXFPPLMnm0rLIpYE7UOvfT8vYRz1eoW8lY3UVbI2JNuEO1oQL2IYXBI7i3fXnq9R&#10;38jVrTYf5jEq4VSDa+n9vfnq9Rp8mtWS0Sw0lnDMrSl73A1Nh9PPV6lkKVaeSWsdveRyLKCCQO3P&#10;V6uNdXvHVioqLhXTabi4UHX6eer1CDlLFKeWeODdZdou2gIP589XqHPBpImkEZ1KbSLaED8uer1G&#10;JyjWFjG5NgAvfTW369+er1C9HX7jq3bxvz1epzSuAVSDz1epPVlbJKzMTax18bHnq9UajxazbTJ7&#10;fZz1eqBjletYhWNr2GhPgeer1Fvz3hAemLAWJuCQLkjvz1eooeIzxUlcKTddb3VrWJN+2vPV6lfl&#10;mjoxC7GzRhlFh4MCb2/s56vUKH8kSb9NGFHfW1y3PV6pgyXT4i9w5Fxra5APw/X+HPV6nyn6SYVV&#10;xeVUx+YxF7so8fp56vUH2O+lbKWIVRrmjPnEEKWJYDvfS9ra9rc9Xqasv9CsMy9VoUXcqWIWwIFj&#10;ra4I11+/nq9RicJwCKNFEKjSwAAA056vUI1Bh6ABGXtp/Zz1ep9XBY5T9nv/AB56vVlTK6AhNo2+&#10;Og789Xq7fprgOIBvmoUcve91Xnq9ReeqHo76cZ/oWo8VoYvev7wsCo7GxBBF7+HPV6qd/U9+DvS5&#10;iwWePpXNHh7hWeOHywsbOmq+Ybkkntce3nq9VE3W30M+rHpBDVNPl5MRgBF3p3sfdOgUm/2r6fH6&#10;Tz1eomWK1OZMlSJh+OUz0rjcanzyQylTogBv3J1+i3jz1epbYJmmKtwBZGKxxhm2xqLbVH2WPsuN&#10;bfTprz1ep1pHTH/LlD/obHcGIsSulhz1ermuBisRKZYf0a2W4JuWNzp8Pj4c9Xq54fllYMRSrWIq&#10;YtwUkgi5I7Ad+1yTz1eqVmvA6ijoZExOS61u4k9lUBdSbgHUaXF+er1Vo9VMC+RbbCLNuJF/dJBN&#10;zY+On1eFuer1F934pFJJBRSmNZFYvtOpt2B156vVhpJ5p9vkyXVG99W8Ra1vq56vVNmJr6j5Zj+g&#10;02L9Xbnq9S+ynUyYSgNIyeXDIgLMFNvEqNwNrDx56vUZfCM2/wA1rYZIim2NVVQAAR2BuR3v+X18&#10;9XqFc4tgOK17ggEU0QbduIIY3AAGgIv489XqY8GxGGiqTDS7nkfezbjcAjXT2X789XqGTLGQ67Ga&#10;Z6yCnEsptJGV1UHQMN3wN/u+HPV6hyyzkOowjCryRuvkglyt2JN/eUHX+6/s56vV3m7DcLqMN/RQ&#10;M0MihZF8AQpAPhqO1/H7+er1EdzrkRKLdXwoyJNKtt172vqRofbz1eoDanp1NR1tS1PH+jlbezge&#10;9cm17n8rc9XqlUuRsVnrFO0qIwR5rAgHWxH1Hvz1eo02TsvwYO8MWMSCcUqBy9hsBUG9+1yPHnq9&#10;Rp8Bo4MUpDBUUpaJ03q8bBSun73w+HPV6gJ6+ZYj/lLSFdyxHx1bcwsC3iQPjp/Hnq9Ve2V8sw0V&#10;aFMBMqtIZntdWLWKsRYfR7Phpz1eqyzo9R1OXMNpZ3AkFVGrIF7KLAXJ76C3589XqOJgOL1lZVRU&#10;1OAPNAXdpuUD976D7eer1KHHZkgoRUwMk4beN+jEEe6y+wH6de3PV6q4urWPxDHploWdQrHcupVU&#10;bx+Fz489Xqj5Q6oUeCeRT1lQGTRkbcfdtoQQLaA+3nq9Qp5j6y4a1W7NUKXSIFVLasNdxN9O2lvg&#10;Oer1E+zJjSZvxqaejlcmcEKWsSADaykXtqL6du3PV6ju9AcmNh1DDXYlHLBJGwG5lJXd7T3vpz1e&#10;o1eZFpnaVQrvdlVWsShG0naCfj4fD489XqbcEoqCiw2OrrI90wXabjxI8b/dbnq9XKsyWUpaiOCF&#10;fIDgsbEgBluSD4WOnPV6iyZ/ypSUNPLVuA6RKTawFgO1vaL689XqrvzNiEUtT59TKY9sjAAAA3LW&#10;2kac9XqTGXMXkOLrTUqvEqswu1rMTfUDUi5+A56vUbbKuNV85CVrnT3SFNrkDsbfRz1eoaYmxGro&#10;QJdsCLGdzt9kAXsbbb3Ua356vUB/VrDYZMqS08tUoSw2Nb3ifAgW0GnwA56vVTN1LFX866VkjI0b&#10;ybifFQTqSNNfz+/nq9RdKqCmq5DOXCDv/wAS+I+PPV6ul8uI+aiAo9gg8bjS9vae/PV6sC7Yf8s5&#10;kD33AA3XW2vPV6oskogqW26g2sPC30fRz1erC4JjsCoG7sCdeer1edXp5BBN2U3PPV6u5dVSOLVb&#10;k+Hfx/Lnq9WWTbOxqJbqWcC9tALePx56vVKmQyXji03KAARr7vw8O3PV6mkbRZr6+znq9T/hy0km&#10;GTU7D/SGZdt7AW/e1Pw56vU44QwodtS7KjhiASQQy3tYfEHnq9R9uhNJ5dfRVqi/lSKDcgakdwNL&#10;+37rc9Xq2FvTphk8dL8zDGVp02qJSBtL/aIa/wBPbnq9Q445HS0U9RiVW9z5zLGLbtq21I+F9QOe&#10;r1A1ieKLT0gqMNVnDszbgLsQpNlHsDXN789XqlZdxl9qUldEAjb2ANtw3HTw9mnfnq9S9RYsKCYh&#10;GQybyFsl7C373w56vUyUc+6vioaaH3maRti6NqGAPw1seer1DjgFNS4jh0FFJe8OxXJClQQO1tPE&#10;fRqPhz1eobMMieiT5nESBTSlFQoLKBfUHwGptz1eoUMFSKirHWljWOEppawF9dT+XPV6lHhNE0kk&#10;eGVoACoWJsAVXWwB7a6c9XqU0OBnyjO72shACmwIFx9ZPPV6oqYnW4JRSVFC4XyAL3N2IJ00+/nq&#10;9TNl71SRYVVthMp8vYFJ3WFmB/aAD9H089Xqk569R9ViGA+fSTeeku8qIwoNxqRrfsO9teer1V15&#10;xwbrD1ImqMPwOTyqKvBLB4SzIDchgQQAbe0W7+23PV6ktlj0Q5mq43lxiqaqUobvJGoZv9eyAL7d&#10;QBz1eoW8r+hlB/okaPM7AI/mIDtUMH90kaHS1xra47Ejnq9Q503odwaJqSaWgEjbVLEd1t4Dnq9S&#10;8y/6L8m067q7DVYSb/tljZtxsT+f0fVz1epfUnpCyzSQmOKjSMAPvTaSCL2Fr31I9vPV6lJQ+jzL&#10;ksDJ5BFMhDm2nv20At2te1uer1K3C/TZlfDzfD4PsoQN6BjcHufG99eer1KFvTtgE0MnnwqJdCJN&#10;gGt9bDWx56vVJfobgNZFGGp40YOu6RlBDr7Ldr89XqhVPQjJ9HU/MvSxPuYNu2KSFvqv1+P1+3nq&#10;9Ug9Acn1E6z/ACwXYTZrkXHj8Oer1Z4uh2UhUh0oI5IipuzWNifbdfjz1erPUdDcpNHCtLSJqwW3&#10;u2BGo+rTnq9TYOjWVpqvypaNCFDFQQpsw8bn2kW056vVjf0+ZcgnkmkiAVrMdoXaQbGx+jXnq9Xk&#10;6GZOgV5IqWKzhgVK31b6Oer1MY9OeVIJWqoqaOESAlvdNmBtcfZ56vU1J6fMkpVTPWUyMHsbEA2I&#10;uL89XqasxdCcG+XWHDIY1ColiY7kn4nTnq9SKrOgWX6uqjxGriXem3sPdA8Rt+yQfjz1epL4/wCn&#10;TLPyQSCnWERlnkZYwLhidPDnq9TZW+mnJNDFE2H0xlc2ZrWG4W1BOn3c9XqSy+nXKMdU8UdOPLlX&#10;3vdF7nvYhfyt9Z56vVCxD03dNmRZo6IGUM3mSXFxfT3hYnQ/s056vUwVHp4ydNFHTUUcSFSQGFrl&#10;je/sva3s56vUzT+mvKsYkw2XRlBBYID3F7nUflz1epOn0zYQ2DqJVRJADIV2AEIpKgfHcvif489X&#10;q54j6Ysq4VRsY6NJquzlPdBCg6gsNL2vb8++vPV6kJ/sv5Nxto0q6ZRKb2Vk1W+p/O5+HPV6pFb6&#10;T8s0kdQWpY2mkVFDWAuq9iSPEe3nq9TVP6WsBqoxVKqyGJAHC2BIGvt11HPV6mKT0u4SwixP5cI7&#10;krCiFVkY7Te4uPC9/v8ADT1ep6h9JGXJoFqJI1hVtzMFUlgL2Oup1B+Pt+PPV6m+H0i5fwoioVhI&#10;rjcpZRdVbQ628VJ+rS9jz1epH13pIy7WRBMDpyFUENcCxX2INbAfHnq9Umg9FVJT00dVBKrol1kh&#10;8pBYG5O5jr2/X2+r1QK30oZbpKikw2al/RSMsN127VANw1hbt7RfX6Oer1J7/Y4w+LFJcQprCmZh&#10;GiFCxs1xexFib638Pieer1RcY9G2UJ6SWpheT5uSRQUZv0ZKuC111FxY2I8bc9XqhzekDA3ikEi+&#10;bJGVCqFYkX7G5sNCfh4/X6vUmqX0awRU0+MCIslIwJRkB921ifZtBPjfx9g56vV3VeiyKlpIaukR&#10;klqmCsqLYbm1GtiCvhcfH4c9XqTcvo1rsNf+W1kiS1cjMWVEYhFJvtIbXcL6kG33256vVgw/0YyY&#10;PiMtNB7zvd5QAdWIFtD2t28f4c9XqYKz0c0MuJieWJpGN7MtiFJPjcH7hz1epH1nohnqNgSOUKWk&#10;IVbkqQTZiVAsD7D2156vVFg9EePYbS28hmcuWBPdiTfS+th4Dw156vUrI/S9icUYjqqNjAdokYKL&#10;MT7wt9Avr8Oer1ChgfpmOXsfjqqaOOMVLrI5UAGQhQoJIXU2sLnwFuw56vUK1N0hxL5r5bc8UQD2&#10;cWNjfRRbwPPV6mmo6Z4vCZ56aNnT3lIBuSfb7bjwHPV6pWXsqVdAu+qjNRRzl0Ba52uAbr9VtfZz&#10;1eqdQZUlwSu+Qq0JJHmBV91SG7KPG4Fuer1JTFkxUVTJTXjil3KykgAAX91fYfjz1eoJ8YeqgcPT&#10;kinprllcm7Aj7IPjz1eoHMxxy4gnz6KI1fcFsLBiNLaX7X56vUDWJTNNSNEG/wBKQOF1utgCSANB&#10;fnq9QRVWGyzr5VUt5h75191Vva5GoB8Oer1B5T4dUy4oFw4ROZRIHdowSNpsLHuP1Ht56vUqabD6&#10;6mBoXUsZEK66Hax1II1BNtCOer1DnlfLcVdSxRmMI/2RfRvdGm3wsfbz1eoXsFyrH8tHJTqxlc7k&#10;3ksCRcFjrb6uer1SpcGxSGvhlgkCbkk1ZQULbxq2m64OlgQO+lwCPV6oz7osZjgqijo6OshQe4XJ&#10;G1h4i3tv7b89XqCPOlRNXVLLUpenlDR3vobaG9j7NNeer1FyzHTUWGTyU9NGaSKnhKiGMkpqp2k3&#10;N/ADTw+jnq9RbsbFIsc5ci02m0aEaXIH9P7Oer1AFi/lxwOwQqqK3f8AI/fz1eqHgkUcJEzEWWMn&#10;be6210Wx56vVAindqwxUw8pZ2vuCXtbS1/A/s56vUs8LxGPApVFQSwqD5CArcbmvZri1jft4e3nq&#10;9S4p4mMwgqmuUOp7n2Hnq9S/y3WTQyblYFYVchv8ROgF/r56vV3jhkmkixGqJQlWBQaWF9bfx56v&#10;Up8ISqiw2KupbqkYFrNYm5uSfG4v7Pz56vU/VFTTys0czLtezSWAuWsADf220+jnq9UepxqnKQ4f&#10;DCwlB2h7gqd3sAF+er1J+oUVyzzRME8lkTbbRlI1PhqPrv8ADnq9SPePyptqNaIELcdwSdCfHnq9&#10;TzUVzhxTxOpUbtzCwuL6Hnq9SQExp6iSSJbs4KjW3fQ/eOer1CJlettiCxKjX27VViNAdCbjQ6c9&#10;XqM108p556yR69WMaoGWx0Nrg3t4g9h9fPV6hGkNRVw1b+aoZFb7WhC+AHx+PPV6iC9YQ7Y88QCp&#10;5g9xlvYN4mx+PPV6knSz08+HrTmwkRRv/wBYj2eAvz1erhK0VXNEiDYhZFYeOpPb9fp56vUs8Ehj&#10;o3mpoWDGMXsQDe50+IPPV6hOyfERXT1i++7EMsa6HcRZjuBuCNCOer1GCkosVGVqRKtGenEhuZLs&#10;N1gbkH4fV256vUEGd4IZaCXyG2mLUBu1u97D489XqLVVPT1UprlZSyAksBrob2ufbz1epOYeGqK8&#10;zzmzSMShPbT/ABDnq9RhsrVOGRVUMFVCqM9rka3IF91r6H8uer1f/9PchQSSAM2mvh489Xqf6PDp&#10;ZxZh7fhz1epZUGELTxgSAHt7e+v9PPV6ndkQC2gtz1epkxGATRlox7dfjz1eoFcy5UnroWC9yT30&#10;HPV6gUx3JEsFIJthJXcOxtf6fjz1eoIMWyWYiwrCWsd2hO4A9h+znq9TZS4MwkM4Y74yLCw0F/6O&#10;er1PApXdXhJDLp7SSfHnq9XOjp5JS8EkJCREgHwJ8Oer1KbCMOr65fL2GNgwswWw26eJ73Gn3+zn&#10;q9Qy0+UXqEUyHYFGvtJ56vVkremuHorTSWc6kgjQ356vUm1wqjgYRPGFaxF7ADTnq9TBiWHU0DPO&#10;ig7iLWGgt356vUnpY4p3VU0B8CoIJ/5B56vU8RSUrEbzrGL2OgA+H189XqVNHiNHNSjew3DRbW56&#10;vVGrcej8tooGG5R20APPV6mVs00j7leS4S473seer1JetzI1WWhpGKqoPc/avz1eoH8zvW1VNIL7&#10;WVXJI0At2+7nq9RdsTwTFMSYhgxMmpYm1gPAey/PV6nnCsmz1kSpVII9oNrjUnwPPV6lzgmUosHY&#10;uUBLG9iosB/Rb9vPV6lTE2EwM08igOlxYAAEdvo8eer1IfFsVw6SZ2BVfL00tr8Oer1F8zdmrBpE&#10;8lAfOLEMva+ve9iLc9XqCTHsQ2VPl3BDLcDsQB7Dz1epJ1maFmcRMduxPMNgASLmy/Tpz1epKVGb&#10;oqiKU1EiwrPIhR31VANGBsPs+J0J9nbnq9TbQ5uooKWqWOaKpWnddxt3U2uELAEix7jT6xz1epJP&#10;mSkqJzIu1pGuQpPZdbnT4Xtz1erDhGJxTGVZB7kIf4syk6Ac9XqyU0s8KTEhvKkP6O4IIvrz1epx&#10;pBTTJFtDKyiRSx0Unx18bW7c9Xqe4aebFq1Gmj/RBGBlAJIYW2gj2Ek3Ph7Neer1GR6a4FHhMQR0&#10;aQrIF3qLkFtT+7qB8P6eer1GPM8UEAdnO4W2L2LD4/Hnq9SjwvEpaSZHVtqAi6WGp/s56vUYrKXW&#10;WanKxVK3Rr21sQBp8PZz1eobcO6zUckO8FhqALlbm3189XqUUPVRKkmMPqRe+h/t56vU400lbjkq&#10;gMWQ/SPj8Neer1CThGWI4VDTLc+HiPHnq9SmnroaNDGEFwDew7C/PV6kPieKTSgiIWBv7L9uer1B&#10;1UzVdXI0MCljqpbwB56vVGnynilS28+6QNB4H9fZz1epypMqYjTIFmJFx93PV6nKnwqqphqT3/Ln&#10;q9TtTUUznZMvc9iBcDnq9Sdzj0ywzNFBJTVEAYMCG90Hw+PPV6qkvVH6Ghj9C1VgMIj+0NEFgLaM&#10;bdrfX7fbz1eqmLNvpe6jYdjVRSoklOkV1usLSK7D7JsACbEX7jnq9QB4j0/xLLEU9JnOmcynf5Df&#10;5OxJvuKsrX0uLaakfQfV6gxq8KoRh1NTrCTOkjMrspF7eA7a6jnq9WWSskqxVYFFAwECAkbCASwH&#10;2WsARY9wfh4Hnq9Spw6KOLAFrj9lrRlTY2K9gvhf6Oer1QEroIRHWTqLQswuQAQ5FgB7QLc9Xqly&#10;U8zYUjCJRvcmUhgWIBvf6zpz1eproJqRJl+XvGWK7bC4O42tqD+p56vU6ChFLWSspQ1DABkaxUkX&#10;1Xw9uo56vU54ZguDx+a0iCOTaCSOxfbqT2uL6c9XqY4Bi9N7sk9wWBcAXDK1xoe426HTnq9SoTC3&#10;roJNkVlBTbKTZj7Tf6vDnq9TXHSeViclOFtGS7E3ADA9wPp56vVloEqI1kq2UQHeq/ZtZB2JHf6e&#10;er1NFRJW0lbLU1Um0FmKqdEJ9t/ba1hz1eqBLOklJ8vOpNnL79Rdh72h8dD+t+er1R4qr5pGiCG1&#10;xs72Ouo+kc9XqV+G4fV02JRF45JKRGF7AMo013DvofZ8eer1Hf6J5XwuuzFQRU1E0G6VSJGJJsLk&#10;M3u6Anw+jnq9VznTjqNRYFg4oqudWZCIwoINh7fha3PV6jEYdm3CsYhBjYbgNFNvv/u56vUn8fqY&#10;4AKn3V0NyLW56vUXfq5Vx4zkqsjdtNpja1vdY6r9R156vVq7+qWrhwt6uCOEMyktI5UbXNzqCdb6&#10;/wAOer1a/wD1kricwNCoO5hKyMB7qknUG3w+/nq9ReZIauet3Ha0KLqoHvBvHXxHs56vVGaOr+aa&#10;JI9sYG5H+PiNPbz1epV4VUVIhjlqAqupv2vceIseer1G/wCllaZKWCroKiSNJDqpVQCBob3BI+8c&#10;9XqHnPNcabAo5qVSywxuzKbEgdwdbdz7Oer1EbrcXkatcyyNJNIWZb9lAOqkjSx8B92nPV6h+6FY&#10;jDBmKOsrf8rIpBVbk7QR2Hhbxv8A0c9XqtaybOYwrUyBnbbfwspBuO97+P66+r1L6gMVXjnykrs6&#10;SBib3AQ66X8RY89XqbMRkopaL+UPIsCysyg3NgA1iCfEH9e3PV6m2rRaQebMyNTLZS2l9D7x8ew5&#10;6vUgM64G6UcklJK6xRssgBA3FX8fAi+n1c9XqL9W0dAvmwbS4JlDBtLsblgD4g356vUiRk2kgh3w&#10;t7sThwoIAVQANgt4WHY/Vz1ep/paw4fHI7CyxgMWUaHcwAW9u4Btz1eoacBxsU2DSw+cSjWNzchT&#10;/hv7L89XqXlJSYXjKxzU8qu0ir5gXUoVFiLeIJ9nPV6o5oRLPLvPcOqt2sLafHw56vUA2LUkeDV5&#10;q6nczA7mVWBIDH2E9jYjnq9Sxokp8Xgio6GQRkrusO6gdh4Aa6689XqS+baPzKKqPmMjFWJ2kG50&#10;v39tra/t56vVXPnGi/l2Js0RP6R9xNtLj2+znq9SuwimpamLzjIHmDKViO7cLjVhpax8Neer1Lqi&#10;xZFnhpKSNjMAWYEWF/D6Rt/Pnq9Q6ZaoUgpFxKchI5RIQxHci9xa9vD+HPV6uMOFPWxmRnEkcu4q&#10;QwPu+36O9uer1Blnuup8KwpqSU+azOQSASb2Ovc/fz1eoHcvYZSV0ccoWzRyq927HUFgT37c9XqN&#10;SmGUZpIzTggMS7Iv2fADcf2Hnq9T9h+ZsGw+ojp2ZGqWJTyzYlUXvbw1789XqV65nWWdY54giAm1&#10;mF7AGxsLW18PZz1eplr8zV0kO+mIaSJrAaAgE6aa308eer1IesqJq/EVlbcEQM4AsbsQAR9RHj/T&#10;z1epphw/EsUpytWf0MAcjetiWLHadL3AB7/089XqfjlqnOAfJVE20llksLbleL3lsD4Meer1CLk/&#10;D1qaaTFkiYTzopkvck/u6k663tr9HPV6hWwWinmY0i2UR7SqkaKSQPu156vUJCZQnwbBp8UNTTyC&#10;KWONot4aUmW/vIoJO1bXJPa+vcX9XqDXF6eQYpTUcMR2urb5B+8d372lrkG3hpz1ep1iwWlieakl&#10;QqykBBa4N+9/gPhz1epS4VhxoYWjpKYVBKtFt1FtP3Pj7Oer1QcfyZhslKPmUczRlDcWAXxI+z28&#10;Oer1BNnHAo3jjkWnCkORYeKDtqOxvrz1epCtDUSVbUboY/PKARte5UMLMdNCPZ/ePV6rJ8h9IqDA&#10;umoxipCrM6rKhb7ShlsVIPcG9+3PV6i+YpRPVVzYe4ZXZSdQQSNTZTpa/PV6vZLy7HjOcqOnrQ9I&#10;iuq7pRePb2Le6GbQ99L+wc9XqPJQ5ZwDLENK1f5dR57MvmRkAC3ZiNt9Rcfdz1ernmdMCwbDZXyw&#10;YQ7gk7xuCi2pIOhGp056vVWfm7HHgrJziDJFT7iobbtuPE2Hbnq9TxkmCnq8SEaMq00i7ncEA2A1&#10;IPa58Oer1Hh6G1OF0WYqM0zExuzq0bDR1W9mOve/389XqsNzF0qwfqBlCpYUw8xFDRMRrHfva2ti&#10;Bb7vZz1eqm/qRl+TBsVqlqFMJiG0CwBYnQAD2+J56vUWivqqmloZZa6GzoU2m9yVufeI8CPZ/Tz1&#10;ervCYkk8yk2yeYNr3sNoQ2Op9p7Dnq9SfzDT0/zNTRU0ILuDd2HbttC/EWvc/Dnq9TPhsPmU0tJK&#10;GaOAKu59oVrj3lS1ux73+o89XqjUGX7Yl/MpIi7Qlo4xpZUazeJ8fhfnq9To1HEtNJWzuIpqd1Ai&#10;kJa573A/Pnq9XUVc8EJiB3MSX22JBJuT3J0tz1eppbEqeOoXEKhR5sayQ6Xsu4A2IPPV6kq+KRT1&#10;cOHxRToqMS8ugU3IChfGw9vPV6nmhjD4umG0cwM8m47n902Guo1vp7Oer1Cxm3Enyrk6WqBVZVtZ&#10;R3uwtqNDbW9zz1eoiVXjrVjO8ZvIrMTJ7Lk2Nu4IPPV6gfxGSqr6lJq1i04kYkEC5AP2iBpr9/t1&#10;56vUs8LzFHG5wwPbfchz23Lrb2c9XqSccQr62RIUXzJQQLdy/jz1epMwQYbGaksW3KyggC+o1Nte&#10;xPfnq9Shpq0LHso2LlluwNj49vD2X56vVGpcQdn2ALAysSQxuSRruv2B8R9/PV6pNVX1tZ58s028&#10;E6Fj3trYdgST489XqwZdmIxNRObeYxIBt272Hha/bnq9TVjeINiWOSPXMFIJJ8e/a/idNeer1KGS&#10;nw9JY2ozcEx29pJNrW+Ht+7x56vVCzLGYx88ZQ7VJMRhUEFbAe8xIAt4CxPxA0v6vUrMi1E+HYM+&#10;Hb1lIJ98qCdL6X0+vnq9QLZrxSWvxKohcmK282ItbXnq9SPoYExGaIOu4aG9xra/b6eer1L+TFzT&#10;BG2BhFqgAFxpa17eHxvz1epjxXD8QliWuk2mNriQXsQSfZ356vU0GOWmlSCR2cOduhFhobCw56vU&#10;h8UqY4J46Vk1LOIgSCSQfD4fqe/PV6usK/Qyu0u1tCAo9t+er1P2HQ0EXnT1MgpkVS63Fw7X+zoD&#10;Y+Nzpz1epOYxXUU1R5lJuVmUrcklRp3A0H3fRz1eqBTU4wt1kkkZtwO4knUHVTa9rj+jnq9XdRiJ&#10;XFRTMQW2GQj2r256vUx4jViopzRUym8jFdxsLA6n29+er1QKBaqgqkwuzEshuwBIJ7Ak/lz1epeT&#10;GWCljTsLAMb2F/bz1erHT4nC8VnJdSwT3h7Roe1vu56vUoaWAzUwiMa/pSQzXFx4DT489Xqn7XpG&#10;WOxIAvfQHTw56vViarRpfnFYk2t9Z8Rz1eqHVyUklSamBdzFVBP+I9+er1TEhnlSOKX3SL+P7x7f&#10;dz1eqHiNOlmppXKMpU71s2oII/Pnq9Qnx4/hlUHjRFMioqhyq2uABcC1rm2p8fG556vU00fkzyt5&#10;xDOxCbgO2mnawA9vPV6nOjw9Z8QNAsLO0IX3u4I9g/p56vUsq2lbCJypLRozoVS3YkC4Bte2n9vP&#10;V6n2DM1ZW06QRRoaSBmZ3dVI+IFwbEf2c9XqWFJRUWHxIiwr5M41C/aQEG5sva/sF+er1BXNQw1d&#10;c7USWQllCsTfQ20+PPV6hLy9NTYfQWkVRGsojK3BLXGlh37+P389XqdKvEJKak3r+jp4y4ALAE6k&#10;2uTbX2fdz1epnxCJcSjSWncgC+8OLWa32QdLgg9+er1KKjpaCiwFETZEX03CxIufE9+/PV6g8xWc&#10;4RC6SA1DNIL7GAG3sTc3H6+znq9Ttg5mlhnrjG0dA2xdja6jUNpYak+H9PPV6njCJhW16SVBCqjM&#10;Bc6e8Da/bx56vUq5aKjrYpaeKYB1O07dD7w7KbX+7x56vU8ZaxRsCL0SKQpjEdmckjbc7iTc3a/0&#10;/Va3q9TGubaeTEJ7FCUDEXOp0vdddSPaOer1G+6LZ2ww5eGIQMP0f+Vudd1gA2gNvaOer1WX9K+p&#10;WI1eXFwIyMBtZoy2hBBJJv2IIFvr56vVSL65M5GtzjUVTyGWYu27uFBubg662t9Hh4X56vVX7WYu&#10;mYponkHuImwC4uCLkt9Hs/Pnq9SOpUiAPsuRuPbU689XqRmaJVjq1pY12hRva3cbdQfZYnnq9TRh&#10;tfCYlxBlNztR2Otzc2sNdbnXTnq9Stp8NoJ6inrpl3SbdRc2uD39l/Z+fPV6ljT0UUVeJA3usoIP&#10;axBub/Tz1eoRIMLiq4YoYYx5hb3bAXOlxfxseer1LKgwerWk/lqqokAVpAe4JN7/AFjTnq9Sxkwq&#10;BaIbQVO8bih8LDse+nbnq9S3oZqeOnEUxZxGr+9oTYkBtR8Oer1DA2Hz08UMflkLCIpGIGtnFxfX&#10;UEG/3c9XqXvkmOmapdPOjQKWJIupHgL6C99eer1L6Kqo0oYVqISZIwrKdjG4DHva4BGn6nnq9TlN&#10;RpsM7+8rMzkAeJGl9ew56vVxp8Hw6rpRI6hFYoTcjUqbg2F9R+vbnq9TwtBE8weFWiFiWN7hrnv9&#10;B56vUPfTnAGq8aSnliaKB4fdN1YE3sB42uLm3h/H1eq2LoN0dipaDyJUUGSzrZDcr4XIUW0Hbnq9&#10;VoPSXp7h9NRCetpxtAC2tax7qfbp8Oer1GWwvBooooniGtrE2tex+/nq9SqSkNPIZGW408De/wB3&#10;PV6nzDUJqA5AH6nnq9S3io0qhtNtfq56vUh809OsOzDQy0dTGHDhgw/K/PV6qV/XL+HJD1Iozj+W&#10;ID8zCpCgDWxBtewFxfW+v0eHPV6tWD1BejvqvkfHRQ1WDVQVHdbBdwYXtoQT7b+Ht56vUpOj34bf&#10;Ujqlh71+NYW9HCSrwi5V2IDEA7R3IFjrpcfE89XqB/r7+HL1N6eC1NQyGMbn122UEkH3RqRp356v&#10;VWzmDprjeW8SK4hTyI0RsVdSCdO/9HPV6o9NTmGnSpnACgX2dyT2BPPV6g9xCGHGpJKeuDIoswVT&#10;4A6H6+er1Nf8sjVlXc6BCQQSCSfAk/wtz1ep1iSWnqGSa5Ow7bdgPj8eer1cq2WSoS0skkXu2LRq&#10;C2nsvprz1epN1j+Xh8scMpZ3AVHbaHBP7xA0ufHnq9WWm306KKe+9QNxPibH2fr+XPV6vTwRx0jP&#10;WkteRWS19wb6vYdeer1c8TqBChed9zysFcnvqL3J+Pjz1eoMJEWoxFI2JYlzY66C/wBnnq9Shnoa&#10;dZZjKNsi22kA9j/DXTnq9XLD56J41l8zyzE5DA/ZYkG4PxHPV6pRq6mHEwXRTHNove2mhA09vPV6&#10;nJqiGajeWpG1VdkAB7dx9Fjz1eqFRWmSQRANHYKAD2N7k+34c9XqeMOjxOoMcEkqxyRlipYHbY/Z&#10;DC/3/Hnq9XdZhaQJsxIiWUbixQnYtyTcD2c9XqaKpsPip1nhYsraFRc2+J+vnq9TbhQxCoLTuyix&#10;CJ3sQtze3b+nnq9StqBPFGxAAR1U9wD8dO+v0c9XqaxTzJIZYWBAQtZhqLi51Pw8Oer1JKvjpq6W&#10;UhDG0cYsbEWv2Nvjz1erlgVXUSKtDSoAqm7k+A9o8e/PV6sz/LU9alG+4SNZbAeGpLE/R7Oer1ZK&#10;ZZajEWhijIEbKSdL2XVdLeJHjz1epvrZ3euBqkJUxhSB7pGp976T7e/3c9XqbaqkpjJaMFwwUAgi&#10;4A+/v256vU3UlNRvUmKql2e9axGhF7Dnq9SslpGRHhpZBC41BFrFfjodbA9uer1PywxthgUrue33&#10;+0/Dnq9UOkhmWmWlib/JksCB49ypv3FtLeHhz1erNHUR1FqgjRAdylQdbXAHtsf489XqwYHTrUQf&#10;zLYUJIAtp4nX7/Hnq9SpWoDM0Ut/MHuqb6C/ifo56vUmpan5Gskapv5LEKrC5BvoSfZz1epkr62O&#10;Co8xD5sbkiPbb3dp8e/jz1erk1PsXzJdzFrnuO/2rk6d+er1O7YqHTzZ4yWdksi27A2J3D4ajnq9&#10;Qj4VL5kUnya7Sova2pJ+N+er1RqiZ6dIl2a20Laam/5jnq9Sdmr2pnkSO28oz3sNPAk/Xz1ermXq&#10;qryq1PsptBKnQk6XNu456vUr6SKSKqjkY3bQ6dteer1Djgcj4jSLTlLPuHY20Go/t56vUl824Odo&#10;Ml9oYlvpPifHnq9QG1eDVNPVTIr7vKIK3v2PcXOvPV6pzTRRn5YkkhS3ewNu9h489Xq5CKCspE2j&#10;cWN/eNrL8e5vbw56vUnMXpaaNTNTIGdQBr3AHif2c9XqYKSqcqKVYiPEH26nvbwvrbnq9Sppopqn&#10;yquYlTHt9wHS97dra356vUo6JvlqlqyRgq2A2ntp4AXsL+J56vU8w03zoWaeQqF27VBBF/G5+HPV&#10;6sVRCIWkptTGtzuuRc308fy56vUlsRcI3nIFJFjbse2lvjfnq9TFXymqrYsQrZv06A6nuxJ1v7fj&#10;z1erlFiNNRpPJsuSVMlrX+i/x9nPV6nGqx6BKYV8KGV2sAgGoBuAPv56vViw+plqgqVUYVtQxU3F&#10;jqdbc9XqbTS1Ilakw8CO5BW37tuxIPgeer1M+JR1y4hHLWi8O4MbAfaUWB00sfv56vVxlroIYXUg&#10;iQEO5FgQCwPb4jnq9Smo6jD5agShB5UoBbcLncNbnW1teer1O9VSJLSFqaygPopAt21t9PPV6kbL&#10;UATrDOu1lLMSLhdQbE/Vpbnq9WaXFK6JI6ihTzI1ZUkuL2U2J0sdD2vz1eoRMGxmXfJDTqFNgTpd&#10;VBtoCQP6bc9XqWTT/MSRQwdzo5/Pnq9U+jnhUfLVG5wCWLH93T4+3nq9UXF6mWSItIm5VIF7dr/H&#10;nq9QS4liSUtKvmLrIzKD32k31Pjbnq9QciONJ7B2lmMgbQ+6Rex08eer1ORiigxGLtsBKyDxN7mw&#10;+BPc89Xq5wpSYpvkqQAIG+zcaWPPV6sWHTUwqpolUBWDLtNiWbw/o56vUkzP5UswEe09tnh39h9n&#10;PV6stNW+TAEFiGBF2UaX7689XqwQ0scx2wuqOBaxIFzfUi58Bz1erJNRb5H8kgPHtW1wCT4tz1er&#10;jFdTIlSJPOUW0IFh4356vV1SziGlmAb3rBQSL6H7Vuer1N/6JQynU+B8Oer1dxJGytuax02ix118&#10;PZz1epwo5KOnvI4JYC6sL99bj2c9XqwQolRVWBsrMLrexIJ156vVmrkDSNUQe9Foqm2unhz1ergI&#10;jVUykWDgnW/2vp+I56vVJpDLE5piA4Cs1yTYC2pGvhz1erFFGZ6N6hgzGOwLHXQ9vHTx56vV1LHL&#10;URQmNLBi223w789XqxSzb5PKkAQHxCjUeFz356vV6Koqadt1OAADYGw7jxB9vx56vVxmxGqqpWnr&#10;HMrtfVj7eer1RohHubziRYG1vE+znq9WSSaWrk3Pa9tbaXt+3nq9UXXw56vVnaNUYKxK3tf4ft56&#10;vVxJJYNJc/H289Xq7eLYquT9sX/O3PV6vK8KxsCt2IFjfQe3nq9TlQNAjmZ3IYalewIvqL/Rz1er&#10;n83OJTFHqCSVIAuAL6c9XqmUiVTuGRrOVLXJsQpIBF/6f2c9XqV+E4M1HMaiQATRsX8PdBvbx8Oe&#10;r1cpK+KuabCatdklpDusAWBJsfbcjnq9UPC8sVsoXy4wGYAA6ggX0/p56vUr48vyxr5NY24NruIA&#10;N19p0v7Oer1OWFYFTwvU4kDvFSVABXsy6WHjz1erM+E4jNCZlljhQsRdWBa/h7vgR489XqfVyhNX&#10;U0ldVMr00flMxJAJZexB01+jnq9TnU08awSKtolVjtNiOw7X7c9Xqao5KmOfz4mupUHdutew1Fue&#10;r1csJxdBL80oVZN9wJFVlNtNVOhsfAjnq9Uc4fSM112MJSXcAHQlrkG4Aufhz1erDHlaaok82CnB&#10;VmtoDYqTrf489XqkR5QpaeZEMXlrcbtLd/Dt9evPV6lFT5aoo7QGzMl9v+H6/Dnq9Ttg/TzDqyFs&#10;NglkjNiNpvt8SbDwH1c9XqGjJ3Q2rx+pTCsCqEq3jRNqJc+9fVVuo1Hx0t489XqNx0k9DuZscrxB&#10;mKSKKhmkDytKyqUXttXUbrH2dvy56vUZGr6TZM6drVZfyxhyStEzL5gUMV01s594j6+er1BvU5dM&#10;uMQTYqwEcZCxgNqB4iwOn9Hbvz1eq830C5eyWKZMQYjzCyWVm3C9jc63Ia47DQCw7c9XqvZixGRq&#10;OBYLKkm3vfQW009nPV6k6MaaCrMLW26jd2AF7Hnq9Sgpq6RJw0UW9HUDdYkC/Yn6eer1ZKySaVxD&#10;Eyoq2Fh2Op7c9XqwyKlFUpILyKyjcQSRb9nPV6lNFVxVM6xM4BWMGzWF7+y3jz1epuepCPsnP2ri&#10;wudL9/v56vVBqKiGcNChCldxv3sf489XqiVVRLNCm4blINrXAv4c9Xqa6iojidhN7+6wAGovz1ep&#10;mm+UpmMlQNhFiF7i/s56vVmSQfLmsYBPMIGgudvx56vU1SB6moWnjW63YaA99eer1ZKSOpikIp3/&#10;AES/4tQoFweer1OlFNGp+YnHuubEW0Y63PPV6s6LK0guQI3uNg0ueer1TxXo1KvnLZkJsoBJa5tr&#10;oe3fnq9TgsMQAIO33jIW0Gns56vVmjWdrzRtqQe4uSD/AE89XqhSys0XyxsSFudL6A+P389XqxeQ&#10;rSggAIB2Glj3H5c9XqcsPkm8yeeJf0e0Lc3sG9vPV6s3mOqhpYxcKSx01t4/Xz1eqOMQEM61AO5Z&#10;CNpIBHPV6nGtE9fAiVCr2DLYAHbe/fw156vV2kUVPVpMBcKLMLjufb7eer1Sqeoe8rUqAnc4KEkA&#10;+PPV6pM0rwxiNxZ5APs3uL/X489XqnxxU6F9mqEW1FyBb+nnq9UFokZTO8Q90sq2FyD4/wB3PV6m&#10;2BiP0Vr2JN/ED9f489Xqi1VOjSpWKF36oTpcC9/z56vVhMgimdGJKtcEaanwP0gc9XqyTCVTHGiM&#10;yG7Fl/d+B+HPV6mkxJ5n6H3pCD4WAXufu056vUm6iikd/KQMTIx7agAE6/s56vVheOphmX5Mr5a3&#10;JBuCSb/rrz1epiSniFUZaqyKoIYNrcn87jv9fPV6krjccT1K0se3zCQbWYEg9rew89XqCrFVhpap&#10;5ZrNEnu2Fxf2/Xz1eoMsfNLTvLHAQ0cpO7cbkX1BPjpz1eoEM0VNPFTT0TsY0Clw/ck/f256vUWb&#10;PWasNnRp6GZY5IlAcNYXAGm0kAX1Gv089XqJ7mjMuJx0jRU6+Xskcl2tqS3f4i3PV6mB8dqJJa1a&#10;Ulo1ji86T3WRdL7jcG2unx+vnq9WXCKWm+fWdV85JkDAMtgBbub+32d+er1YJmVJEqXlKKFCABQE&#10;DXNzf6DbS3PV6mXFY5oEeajQyEEFQ1wrAC977dP7+er1QMfeRRA9KhXwcKQQpP2lU6kgd/1vz1eo&#10;O6lmpXks6yFGIG6xI1J18fq56vVJoT83A0lMC0pR296wAGvgbfcOer1c5oKoCGYfo2k2XU2B2Ed7&#10;fHnq9UvDcOoqffBOvnEDaWGtrg6AW7A6E89XqVie/hVO8EYjp1UxnaCDcG12+Hs56vVwpsu0ro9Y&#10;JWPlgkKTYG/ew+jnq9WaLFsQqMO20ylHvYtGSGKr2Fvq56vUkK/EZ6ib5qoJcxqAGbUkEkjvfU2/&#10;W3PV6g+zhjdbRMtThibO5ZrA3J1P5+HPV6gbxbEYqqGWqr0IkBBsbXNyGItY273tz1eoOjFLW4uU&#10;hQGNj9gEAKPafo56vU5LhkC+bLgf6Gedt8lyPeYCx3EWubAAadvYOer1QpJBDTrEwKq9+2g+I9lj&#10;z1epWxRPV4Us0BUNtCsg19+9gB2Oh8Rrz1epVYclc+GQ1lSUEosNsQIGhOhvcnTQ/HXnq9T3hlVU&#10;RGOsisZmdVdG7+XcXP6+PPV6nY4JBExp6l1EdQ7vvvZgTe4FrEac9XqReK0H8kxWKGkVXhZmZn7s&#10;Rt8T4n6eer1Ps9fgpqI0p4DZ9u9mIILBTp4WN/C3bx56vUhcWqI0mSMOkm83EWgNrm4A7kWH1c9X&#10;qhYfTJRTmopFaR5S9tBtUAnTx1Ha3PV6lRgVTI0SIO28tIxGigdxfS9uer1D1gU/zVPBIqmEWLa2&#10;1VToTa/e1x/DXnq9S5wurWqrfmqqnIp1JuisAxHfcb3tc/Tz1epURUrVdA7wyBGK3aMEBgCfdOoO&#10;tj+t+er1OWF0NW48iqbaY1CLI1tTf7TWGoPw056vUqaXAqrFKMRzRjYoazKSGLBu5NuxBt4+HPV6&#10;mLGcsRTxBYj5dwQ99T7p3Brnnq9QC5tNNPSTT1ChvLTW41Y2tYfdfnq9Rbnr6aWp88e/ZwyMRcL4&#10;t9V9Oer1I/MmHQ4iFp5ofOJl8woB3K2Km50+jnq9UevqqqpVZ1QUy01u4vrqNfYR8eer1J+k8ytr&#10;Xq61k+WRHLWG1r20IPa2n3/Seer1P0VFA9FMQLMFMpL2BAtYBbW18dfHnq9TlhE9EtNHW1B3LsI2&#10;stiD4dh9djz1epTwY7Ty0SSYki+XsJAYa9yANO48bHnq9Wapy+2KUgnwbatrkiwBAZSBp3tbnq9T&#10;PTeZghpqMfbuw3G1r20LDxBv256vUvMAqqv5TbZotrC0gOjEE3IA7annq9RkMqx0skiYiFC1Mirv&#10;bb4WtuJt46D6Po56vUt58NgpK3yqcBpAweUrqLjWwJ01B56vVGlqUxVjgdCuwrukJIFw+ugbuRz1&#10;epKz0lVB+hjUM0YWRx2cEHVr38bac9XqELBqGXFlFfWF/NjYsu12XaAbqnukXBJNwbg+I56vUrqi&#10;OjkoyzPsmjQiQtpuI17c9XqCvMeJ04xKCCeVUdk3oABYgACwH09z/Rz1epmqUpppEq4reaXD2XwF&#10;jYWHt+PPV6hY6Y5zxPB8WpaFI90DFpCQxBElwBcWIIt8Rrb489XqtGyfmg4rhPnvGD8ptDDQbiQe&#10;3xHPV6hDw1aqSnWSlRWi0sHKgEgc9XqDrPeEfzHEjB5QJKNKQlgLdr6ey1+er1Ajh+BUcFT8iyeb&#10;UUxacE2sqO2hPwNrfVz1epzrMLrsThdliPlU+64UKNdP4jX+/nq9SIxfDJKKGGr2N5DHcRYFiwB0&#10;+v2c9XqaaSrZKNnnGyMB9w7b0fTx7Fb3/W3PV6nnBhV5ZxSNKRZZoasEpIduwAEDbpre1jb489Xq&#10;NxkLNQJSeufaY22lAbKe9tPo7n489XqOb00zgtVOuxRGZCPd7AgX738beHPV6jKzyUs1C9dNGDca&#10;Aae94c9XqSdfN5a3mjDs4ADWGi256vV3gaxpXx1IW9wRa5A07aafr9PPV6jGZcqSG85kMi63YC40&#10;8Oer1GHynWvLAkxQKnw8Rr+fPV6hQWXzYrr4/Rz1erkcQFNcMx0t7eer1STiEM6kg2Gv389Xqa5o&#10;lZTIpFzc+OnPV6kxiFVMEKb/ALuer1ITHmFVRPTsb7gdfZ2156vURXO2C4jHWyJsdgt9hAIsCR4b&#10;eer1LLp3hGILFKk5sARpe4JPs+I/Xtz1eo0OD4Y+yPzWtofYfbz1eoQcNwmniGy9r63/AGc9XqWd&#10;BQxxtZfevpa2p056vUoocN3vaWOxsNDYm+vPV6maqymxYyxrbv4XPPV6vUuCxwzE7O3iLXHPV6nS&#10;kWCKQqxAPx7c9Xqf6OelAubA356vVxkxGiW4dwO/s56vUztm6hgbaX+Hhz1epprM8YerauCT9GvP&#10;V6of9aKKsgCyWcH22056vUkcbyvlTMNKaSrp0kVrn3kDWv8ATz1eog/qD/Dc9PnWu9dmLCY5qiws&#10;5BFrHw2kWFzfTx156vVSB1//AAW8z4FXz4l0qqZYKN2Y+ULyIBe6ghiT42v7O/PV6iR4z6SepnSv&#10;FI8IzBhMj08Au020FCSPeJFyRY+0W056vUiJ6CqwaKelraR4vlAXUhCCSxI23Oh0Ol7ft56vVFkx&#10;XDzBG1EVXyVNgQLkm+gHjY689XqCLP8AmqnaCOllnLstl7A9zazbRYdrfrfnq9RMuoGV5Mz1EqoH&#10;aRAwUKQVjGtiQCGtf6fH489XqDPCulWNCUedTtFKAqhu6Me17nnq9SVrOmEuUJZVxg+V5spuWBIB&#10;OgHt+PPV6kLUYSqz/LUTK7rcggi5N9NO/wAOer1C5l/JtZsU0EaNNpKzOt1Lm2hH71vG/wBHPV6l&#10;vmjAajCqX55QVqZSkbiJdqi4JBC9uer1BdheI4vgcf8AK4Z5p6qX7TS2A2AkgDS2ntGvPV6jUdH8&#10;sYxmaaTEpYyFVQJDa9iLAn6D256vVYV0twqlSjFHEzbI1YtIlhYeOht2PiOer1ChjOM0mFUkteH3&#10;RtEYwpF1JB+3YeIP66c9XqKtVZ3qqGvNPVMkkTbt6EmxFr3tp2789Xqd4KfDszZdeCsiUiLaEdQO&#10;zEnUdwRb2e3289XqTM+UYKf5aGpiUoNSbC7ANpb22789Xqk4lkijNJKsiKkO9dl7BmUan93TX2X5&#10;6vUD8uIwYLXSYO1xC8dxubdc7jexPh7B9XPV6hdyN1DoKVHSObdZFG24FwLgka99eer1KPMVbgOY&#10;8AFNjEaymcuQxI13Cw3E+AGgH6n1eoHI+luB02KvBS2+XQLuQ6ACxsSBpoD+vj6vULkmJQ5Miiok&#10;CRLDEoCsLEI+tlv4EG49o56vVKyl1WNPPUzrEQisBCGKlnW172BuATpY66X7WJ9XqGGizua3DUo6&#10;iFYYpD5uwG4JN72ILXsPr+/nq9RLOt+VRXyVuLsrWNgALqbHW5tqQPy+vnq9VfOM4vimCYh8pCCV&#10;ZWAZmtYg6jU+Px56vVApc54vi+KRUlZo19rMT4fV4Hvrz1eo9fR7ptS5rFDKsiwpToQVAvvIYsD4&#10;97dhbT4knnq9VqOVcFw7C8FpIJ1/0d40Ejm/29xuT4/Z/bz1epyx/CKmpZhh822n3CQqNp3EeAvr&#10;4d/jz1epDfMBqkNTQs26RAqkHaxud1/u7c9XqEqDM9JidK+DVC/KyFjuTsLez22IHPV6iq9dcTwK&#10;oifAqSNhUPBMUdFdl0sNrMAVBudLm51IFuer1VFdU6t6jEXpZNloZEk90e8WUg6+Gvfnq9ULLGJU&#10;mJ1E81ZYKoDR20I7AEkW1B56vUYTJNRWR4ykMLgh5D5zsSLe7a6+BJ8fbz1eo7OEUxqMFXz33IxW&#10;OxA+ze24+3TXw56vUW/r80eEUEYqj+ilcoJFHupp3t3Ol/C/fnq9VKvUuemq8Qq5ZJWe7OPfFvs3&#10;+NtfD7uer1FwkIhqGkp2srK2unx0HPV6sMlQk8iPt8u1rm/e3w8Oer1OFZiE8C+TDbbItybdwwt/&#10;Dnq9TMshHvMA3hrz1eqfTb44HqBErooFw2up0voQeer1N8zO7737nWw8B4Dnq9Uyml3TQxRrexGm&#10;lyb62+kac9XqUsGDVck1TRxxBxLcxr4DvYg99B256vVCTD8QkiSpdQzXZStveuDYn6xz1eqGcJZp&#10;7xgsjEDQWs19Qe9uer1OB+YqC0TRRpKt13k2Pc+Hifo56vUocvUmGYiy0tYNpiZdqaXBHck27Mdb&#10;c9XqsU9O0NLDmGmw+VQokO+zLpdRoR8R4Dx56vVfL0gqcMwnLkkvvb5CjEHRSSu0WB+rnq9Qg5kx&#10;ryI2jniG6oiI3MQBfZ4X8f7Oer1ARV4lNT4maNlVqE33MrAAHwAF73He/PV6lxhdTR41GKOlfWIk&#10;qTtUkEfZ+Onhz1eoTcHU12ESSU22JKNLOm4Aj4j6uer1J+GC8oxxQQ0Dqu86Fwb2AH5k/Dnq9Q6Z&#10;CrcVSgUeXuklnLDQtdTcC49ntPPV6jDmo+VpFhxJVlRW3NHrYCwOg+Bueer1CBhNDB5axyTKqTg7&#10;DuAIWxtoO3PV6lhQ1dLTNGhPnTIgLSAXVlBIF/C/hz1eprlxKWJqtsacRw74xGVU2CsQD21Fj4+z&#10;nq9T6uAR41UtHh8iyIw2vobMd112m+tjbXnq9RaqvoBmmqzNV1MdJJNDVM7b7EhTcWAtpp/bz1eo&#10;wXSz0r1VJhqNi0jOILlEIsxJ0Jbw1F9AOer1HRy/0PwbCaSMQU6M2guFANrfnp489XqEqiyDlfDk&#10;d3iWMgDaFVRYgdraaH2c9XqQOKnCsPqZWpwo8tWIFgDc9ifh4c9XqT8WfMs+acIDh3UBQqFSdx/w&#10;2+PPV6k9N1PyfRyndXRhUJDXZQQwv28D8Tz1erhXdb8rQNeqeI+YNwdWFgB4nQ9vjz1erBH6hckV&#10;NOZBVjzGt7pYat2vp3vz1epIUnqdyWscssFQtoy27cwA+Ive+ns56vU1Qerjp9iEzQGoCSbVZryK&#10;SRqNAO3189XqasQ9VWWqOEw1swSLcwR227AALjW9789XqDqt9YuUY2MFMfMujMWbRR38DY39nPV6&#10;maD1tZXFVHSVVUAQWAU6g+y9lIsR7SOer1K/CfVjlt1emhqI5pSWayupAHiO+oF7c9Xqjw+sLp/Q&#10;NVYe1fEGg98q7qDdrkWFz256vV1F6vcgLRJWy1aCV1LAsygA99oPjz1eqV/tjZPjpYJ2ro5BNay7&#10;he1+9wbW056vUz5p9ZGU6OqhWNzKGIMnlEEWtexJP5/0jnq9WYetbLNRhYxKllVKd2dArbdwCn3t&#10;ew+o89XqTWKer3K1PO1VTSrVXVPduQyk9/p9v1fHnq9WHDPWFlqRGkrZFBkJAUlb2Hjb6Oer1QZ/&#10;VhlUyiOmdKiN7EWZQQAb6j2j9nPV6k9mH1W5Jq6OegNWEcIZHVTqq3sL+A+BPx56vUm8X9VOWKei&#10;joIa8Cd5IWQHbueIKdx+O4Efnz1epPx+rTLtJV+XUReWig2kLA7Rr9qx07X+vnq9XM+rXItfWH5I&#10;gu1jIt1IcgDUW0+vnq9Uyu9RuUGp/mIJIo6hgSd+3aB8O+o/o56vU0QepHJ0OHtUGuWSckkBh2sD&#10;fv4E/lz1epN0XqYwSorlq5ZFETJ5Z7EKSSSfiAdPr56vVirPU9g2G18rSVUKq0KLvkK2B1LfQe2n&#10;PV6lNF1+ydUhZ1kSOR4wQ2gBNu9/iPAc9Xqh0nqFyfVUjs04KqdhK6+7e1he3jz1epP1XXTBsKd4&#10;cIQzR3IcgqCAdbnQ6akaX56vVKwr1GZbr2EkzRxFFYIWIJ1Xw9muh56vVlo/ULhSyqGkhjidWvdh&#10;uYEkbQNdPp/bz1ep2ouuOS5JWpqqpRVUEqTawjI0056vVgg635MSk86jmU+RIFF9oBF/4W56vUpR&#10;1xykzPEk0UKyAGS5AB7Dufbf+HPV6uFL1a6e1iChSshKRli77l925te/06flz1ernJ1RypKiwUdQ&#10;I5Itd5AIawv2Pt+P7Oer1TIc54BXTyPVoi09jOhNgS4XUdh37gH2256vVFyznrCN84WaKNXVnJcD&#10;co8Lk9h9HPV6pFR1Ly7BPNhlZLAYpUZZCxUCzC596wvc9hz1eqBRdTMoUtFurnSaKORli94XC7fd&#10;t20+P93PV6lHUY5lasqocYNZCZpIixhHdbai5IAv9B156vU2/wBZsj1+KPPVTRp5UasJSQAwNx2+&#10;H3fnz1ep8pqzLGI4ez0KK8D2Kstig9hv8PDnq9WFaKklqjPDN8tAbD3SCGLC1z356vU9theDwoIK&#10;lVl8nc4Y6Mw8Ndvjz1ervB6XBsWR9qo8ZBhZAFO34/UNPr56vV3NgFDUEUkMCSBd1tygFANL3Hs8&#10;Oer1NdNlrD66pnWmlL7hdVNgAwsLX+P7Oer1Rq3AMFwmIQVtlDyq5vYkM9xb6O/fnq9SPxzJVJ8u&#10;4pwIqYSP7xtY7rWOigj29/4c9XqDXH6DDqqqE9/LanBVSLEMFGh09ptpz1eoDM9YdGKv5unk2SSK&#10;25CNA97ltfaNOer1ARnnB8RqcK/mMS/oAwiZlHdxck/HuPy56vUBuOYgJoqbB2jCzQJIHcAg3LFl&#10;LAmxOttLDT2kk+r1A/WUVHQvKKZw6hi13IGpFyF8Tbvb4/Rz1eoOLS4pW1NLTsAFMbBjbcwI1VRo&#10;Rr3vz1eqPW0UArmqaI7URlVhttbT3rfXz1epcYQtLicAQw7maPZuYgAWJ7Edj7Oer1DBh2Waikr4&#10;K+N1cPf/ACYJVEK2tr4jtcc9XqGKnjhwukSnd9p2jbNpt0uQp/o56vUFOZ8aeH3TUR1ESNJqgIA3&#10;C+pvc29vPV6kJgeJTYjTylNpiiAILEgNe/iNbjw56vVgx2pE+HolUoVGZgNASngSfGxI56vUUTqX&#10;XYlBTMsaedJ5mz3ABuXTQXt2+nnq9RYcZqXo/PV7M25SRp7Puv4c9XqCbMCTV1DNHazuG0Frge09&#10;v489XqSeFyU9J5CIbEXSzXO5rakD4d+er1TKtN0z0EdYZVYBgg02t4nw8P289XqUmEVExpY6pgJd&#10;rbfC172DH6Dz1epdYHUS1Uu107ObsdAT9N9f6eer1LWkq48PBjrBHCoN2102LfXTT6+38eer1Zsz&#10;YlPVNBGltoAFwLl1IuLEWGv5j7+er1PNHVYhLC0cbKNwF7dgbWN9fDtz1epTQGOaibDaOmZ2UE7z&#10;Y3bvck62v2Hhz1epnX5ikrEwqO+9VE3mbbgk91uexH92nPV6kfVeWKpnMpX3mBS+0kjSwtob+HPV&#10;6u98O1qQ6s3vX79tADf29uer1RcVoaeVxQ1CbwqpIupWxBv+R7c9XqZpppjUsJ0/cspJtqP3ib89&#10;XqEvp8lRBVLU1LiSR1ICghgt9Abgfr356vUZ7L+P1DrT0eGhX8ohmAAJJGjXsO19RfQfx9XqU+YZ&#10;KqcNU4YoAN/OZtLdyQo8Rc2/U89XqJd1brknrBLsAKgdvh46Dx56vUE+AY1QiYU4jEhcnU9lAPfv&#10;3HPV6lnh7U5qkdmAKSg2NtQ2gJGug56vUo6qk/l8zRohaWdgkbLqWub2AsDz1eoSenckpd0lZdlm&#10;GzcDIzEGxt2AJ8eer1Ghy5X18eQ6mor4UeWSNmgiVgdjKbDcLdiARY29vbv6vUXzG45wWkWRbzh7&#10;rptXS/f4drc9XqLJmCpGHWpmAJdigb22NyLfxA56vVEMU1TURLQi/wBknT7N9L6c9XqFvKyU1Kk0&#10;tRKRLt23JB230vbvz1er/9TdTosKZrb10H9vPV6ljSUkcJHsHPV6ub1CxXFtPDnq9TSK5ZLhhe30&#10;Dnq9U5aiJ/dCaW17WGvPV6odTR08qEbfbppqOer1BpjcUcV4lAI9lrgjnq9QS4hlqiqfMJTazX1I&#10;uRz1epJyZItZYQQSRqAQPp56vVmp8hVQP+SAQtaw0PPV6l1hfT2Gik+YqBfcACpUd/bz1epWTRYJ&#10;gtKrSbVVR3aw56vUgq3qRl+iqPlzrqRpa9vv56vUy4h1Pw2rVqYDaWBC9jz1eoPnzc0n6RmuArEb&#10;gBfXX9nPV6k7PmWaVyEkUq4JC2NwfHXx56vUztmRadQwALLb2CwI8Rz1eqH/AFrhigl8xw3lkgG4&#10;1JuTr+znq9SYrepFJSK8VCxJGmptbsfzvz1epOv1IGIzLDT30JDAXJJ56vVOy2mIYxOS7HY7L7pv&#10;7pPt+B56vUM+G5ZFODK3vsQQbk6DtoPr56vVnxPKWFuWjdgt1Fz2uNL+zw56vUkcUy9gsW6KG20g&#10;MrGwFhpz1epjxCahwtD5qqwANrf4f6Rz1epA1mc6WklamBBYAEE2Pu89XqCXFc6xSUsrblVwSyLc&#10;gX56vUGWO5xoq6kWuRdu+4YA3AYWA0+J56vUAOMZwX+Yy4c9nQBkuCCSSO4PtB9nPV6g8imxLGT8&#10;nUSAJ5jBXJIIX90c9XqdEydicMaSVbkEP8bDvYfEa89XqSNZkuR6MJKXkUXtb3bliSb3+nX6Oer1&#10;cIulVVX4aZa6IEhFXQAgsNQfutz1eqRQ9MKilqiyMShRbAgkr3uPbbv+fPV6nyh6b11DU7HQuwBZ&#10;QRo4JNhz1epet0/rZKWGOthKiUEgEqAD2INr/Tz1ep8i6XRTLElPtO9CWHgpHw8eer1LDL+RYsOR&#10;apnVn1GoABI+HtHPV6hdwrDfNRWjBAANxYDX4c9XqefkfMh27T5nZe5N+w56vVLhavpDH7hZtjKb&#10;991/4m/PV6n6nNZFaRfjYAdvp56vUssKosyVkgFHTsx3Ag3Jvc/C+n089XqNv076dYrLNHW4go3D&#10;adupFrc9XqNdhOBwYXFukNrfQLnnq9WSuxpYkKxkC1+9tOer1I+sxSWUgqPeIP1/Tz1erHTUb1gK&#10;zr39lxfnq9T9SYJBCt2W38fHnq9SnpqSkW1xroPq56vU8x0FBU+8V7fXz1erI2DUcqbVWw18Oer1&#10;dQ4BTeZvUajx8Oer1PYwqDadyjxvz1epJ4zkyjrY3EighriwH6nnq9Rf8e6AZdxJnd6RGZwb2UXP&#10;6356vVXZ6iPw88HzjCa7A4gKhGDBTfTW5vfTX6Dz1eqm3q36L895UlrIpqLeyuxp0QFgvta+lwPZ&#10;z1eon2Zcn4hgbyYVUQtHUpdNEAJHhfvz1eoLngxinR6aZD8ukm0a3BbTW23wJ/W/PV6ng0kc1OIs&#10;QhaVULdwNH76kd9BcA89XqzRQ09fWCWl/Rx0oEjRtexWxve/hfw56vVMnkoYpkw2ljESyqJblblX&#10;WxI+jX+PPV6uw9O1NNUBgZKYMhkIBub+H0fDnq9TamLxVdKEpkL7fcZgoBO7wHj4c9Xqd1p7VMEm&#10;3VXjuP3Qh938r89XqUFbhHlVEbLIfK83dGo7N4aj/iOtjz1epM4i1DU4oKhd3lJZZGUWAIPa3PV6&#10;nB8Sp2xGWlkIelSQjfcEkG2njfXvz1eqQaWHFYWosSVdoDMHYgEgE7SBrY28eer1IjEY6anmEzBn&#10;p4jfbYAFiCB2+o356vVAoYZ6yoWOAAFpS6ljYKSbkfRpz1eobctPOZzhtLIVqKjarKY7qA3jqdee&#10;r1H+6cpT4VF8goZ6inhIllUEAkdju7XuRoPb489XqTuJ9R6XL2O1MpmbUgBAxJPckgeznq9QhUXq&#10;g/kckE81fIY5EXfGBu2DwNlsdPG9+er1DRX+rbKpwhIqqoU7tlixNyWGmne3PV6gtn9QmDVtJV08&#10;tQGSZmvGpuAwBAJ1P3fE+3nq9VLfqSlpsyRTV9KUJDsWQ6OACdTc6g9tPhz1eqgvrbTVj5rmjiFo&#10;VJAIGhvrr9HPV6gHwyRKVXiSxlLkknttva1vhz1eqdJSLWSChgGzcPdAHb2/f4c9XqbPMjlrJcPh&#10;cefSjcw8F3aAsdNPr56vUZvIWYKKljjw9kPlpGC4BFzpqVI9vh/E89XqUmd8wVeKSpJQ70pmSwXc&#10;ddO7drgHT6eer1AJTU1dJWJShlLszXLi17Hw+rnq9RyfTjhNfR4lO9f5Mkd1U/ozuvoTY6nQeweB&#10;56vVZVluSnpKWL5cqjk+6zXNwv2t3hf4c9XqXUGJUtODSzQ7jIJP0ijW3f7X8Oer1MkVMsjpVLEW&#10;jUkKWF94vcgHbYEHXnq9USkpIYKktjUqQuzs4jfTcuhCqPbY3+o/Rz1epN5ueSpw0VlONsJuXYge&#10;6ASLsfYfDnq9QIth1LiEszyrtdJCqhmAWRbfbXXTXsOer1KGnyxC+FlI1QM4UaWJLDx7/Vz1erlJ&#10;kStpMOMldCrBjoFU2uBc3te5AIP7Oer1JjFMIrKShqqanYx2iLqgBJJGt/jc9h9HPV6smDVOM4Qk&#10;ckIVpW2FH2n3gwud3sPw8eer1LWHOUGIqaSrHlORfcFIAI8Ld9Tpz1eoseeMy4t8/JJilO0BkJVF&#10;BvuVWJUg99Rrr256vVMyvmKUy7ixSazE20vodqjXw789XqGekpZ8TwZ8XdB5th7jC5bwsB2+OvPV&#10;6iN9ZstLhVc52i8jFwvsHcXHYc9XqReXXlkqYJolvUwhlZuyhSLW8Ox9vPV6lK1dOuNAbCojQ/pF&#10;13AGzD4EH8vr56vUKWEZq+ViSmlusYBYk6gg+7tAJsDbUnnq9S5rcbwfA8PjpsPhWJIUG1EAAKju&#10;ABp20HPV6i159zjTtPI1GCGsCPduDcnT6QO/h8eer1N+Vc0xT0gh2KruSWXQHQdh9PPV6hGh6gT1&#10;1GIIIxGsZjLLfsDo3a/e2g56vVLosTjqcTFVRWdftAWIJYmx9pFvjz1epTUuKTGoWvo5PMO6RHiu&#10;DYC+439lxYeHPV6hPwXC5aRWxaSIvJIhkCsbaXCi1vbfnq9Tv8lA6RyugEhe22O1wCbG5+nTnq9U&#10;+nhkNZDh6weTEzsVJZSNqkA9iTa/t+Hs56vVHzDRUcRSohO+XeQbAEe6bGxHfnq9Shy3XiKh+alW&#10;5RnAXSzWva48Rz1eofMjzUlVEK5gsjBLuALAXOmljpz1ep7qqWBa9jQaHeGUi1ma2pb3dR4W+jnq&#10;9QZ4/W1lHiHmRG4L3bbYFNNGGntt256vVIpqmeXGRKWasnAZCWe5diL7m+I+H3duer1K7CMTwiOD&#10;ycXSZfNLD9C+3UX1LEG3s56vU21eORvWNDT7lpFI1kcMTYW2lrdr+yx/Pnq9QYZwxVHojOg0QMGI&#10;0INtG+g89Xqk9HMqY1mXOWHziMSKpXcGXcFQtu3tfwB0AB17eI56vVY/m+orKPL8q1oDK7ELsJ2q&#10;Abajb2A056vUVjMGMrFmI4jOAyybVjK2AACi47Gx56vU1ria01emIFj7kbs73sA5NwB4EEak89Xq&#10;MTkjLmY8+YLEKZ3ZHZDFISNoDDcSGB7HSxGlvv56vUZSi9LOOVOJGCqrDLHBD5jxtYhifYRrbdrr&#10;p93PV6ij+o7oJhWT6elrYj5izsYrNckEqxY3v9k2A/XT1eorWXcBSCpqcGC3ZgGUCw2JYg2YWNiR&#10;p43v7Oer1HS6b4xg749QxUrKklAE8+O4FhqFdh3Fzpfx56vVdB6f66PN+XJaJNssgZdpXUFSde+u&#10;n9Hax56vVXj64Oi9HlGtnx6FLJNKqxG2hNze/c6DTXv3v356vVUTm3ynrZUrIwoAGngSDcafXz1e&#10;pkaV4r1iBUsR5kd7XQC+niDz1epgbFErMRaWrAjWUXRBpc28e97DXnq9UuvpMPrcMtG42qUvYixI&#10;Nz/Rz1eqVtgSF3kYLESh2EWJIAAOmtxYW56vVBFLTV2KedXOUABOosDft7fz56vVMq5YKeFpBGNs&#10;JI3iwJFv7eer1BvitLSvQy1sy7XXaQtgdzE9/geer1QBBUU88c8rBo4yxS/Yr4gdwdfA89Xqe8s7&#10;4KmTEYYWqSpU7gAGNydwBJA1Hhpz1eoOOt+LYjUSPUQSnaxYlT4hbg39hHPV6iv0VWcMgfegAnBO&#10;7va507dtdeer1BPieJVXz7VQfcF3IWsTa/gD/Hnq9XqnH1EMdNSqNq3O7x9mhHPV6lRl+thNNLLu&#10;2zsjOLnubaAeIJtz1epmweOSOaWoTRpUOjW924JIGtzp489XqasIqsNipDTxuQ+8g3PgTr935c9X&#10;qF7BZ56jCpsIjqiKOV45JYQbJJLGCqSMtrFkUkAnUAn2nnq9SGzAYair8mn3IxBt7NDbdb4/fz1e&#10;qdgqxCuMtUNYdo7+Ftt+er1JPF0ZMYYNd0dtquO5ue1vaP18eer1PsPlyfoY2O9XG02Bu3s79r97&#10;89Xqdlp6bE66CjxKZIj5iiSTXaFJ1Jtc6fDnq9TjkvHKCP5yofZ5EUjpFuGhVTZrGx7/AB56vUC+&#10;OYqZcXmragAkmfaQpA2n7I9nY+3Xnq9TLh9dtptzR6D7Flta/bQac9XqV9BQVL08ckagta7E62AP&#10;9PPV6mTFDRGd60yl9ll2BjYv/iYDQ89XqY8RxJE2MhC31JHtv256vUmMXD1UsU1TI0gpw3l312Ak&#10;kgewHufj8eer1OFGlGqJFGoe+rEaX9v3c9Xql1z0lPIIHOioGB0t8b89XqQ801JPJ5RU+Xvvp4qR&#10;3Fte556vVwxCuWbFYlaM7FTsbWa2nb9vPV6uMtM3mQy0Js7XUki5KG5tfw9nPV6u8RoRT0/lP7pU&#10;liw0JNux56vVIwWomlWKcODHYXNh2Btbnq9TjiMcc0i0rIQpuQFudb9z42/Ic9Xqw4oy4TRPJDT+&#10;fYo21dSDfvYezvz1eqRRSVhdUce9cNbtYE3A+Fhz1epQVJqJBuA2gkm9x4d/pHPV6miBPPp0SDcv&#10;gD7Tr/Ec9Xqi4XUtHUrFWRNHLAT7psPdHYkeznq9SmqK6GUkRAbXUMG8Bfxv38Oer1Qw0eFswrY/&#10;NNTrGSSALDwGl/E689XqnRGOeEwhSlgCCPaD489Xqc/nWo4ZCgIdPea1juF/Dxvz1epc4VjDUMaY&#10;wyk7gqldNfD8vjz1epWYpildjtVDUCIGPcRZbXsf3j7Oer1I3G6XEcvYt5CI6Q+Xvc+BLG40vcd+&#10;er1K/wDnk9LSL5cu+ZiRck3sRp9XPV6nTKixYlUD5hdYktvGl2Y3Zm0+rw56vVmxzFRDjJo4htWm&#10;eJmPdCRofpsdO37eer1CJ0/jw/HqqZMT2uhc2jYDTb2sB8dQTz1ep3zbg4oqxqRf0Y2NLsHY62Fu&#10;/wCz9p9XqDGOHGcYp0p0mjpTIrKwmVjYC+qBNQwAvfx56vU043CEnKYdN54gWNSx032ABNraX72H&#10;PV6nTD4WpjCpjJSS5dN3fxFu456vVzpkxCCd32qVZj7pA1AJsNb689XqWmSqeulrqibySqO4dS23&#10;b2sQp1YWI9nj9PPV6l5mDBcKhwOpxCWVmnv7yraynab6i1xfw/hz1eoGaLDIqJ1rGQ+cUAawJupJ&#10;uL9hroe1/Hnq9R6OnWXRSZJgFREqLKFMoU2LA2YX7G9v2c9XqMthWcJ8DyvPI0RE0cZePSwEJQm5&#10;N9CBa36jnq9VHnqNznU5gzpV1bSGWnY3W50AJv4/Tz1eortLi8+G4h/obtFPsdLq37jghgD8Vvce&#10;Pbx56vVPwOWaUJTtuKqCPetc6nvbnq9XHEqBKitZ1BDrdbm1jc3Fwf1+7nq9XLyaSikSnjiGzQuL&#10;AW+IFtOer1KqGlSpiWWEe6v2QR3Pft489XqXFJhkNW0UoFytgFI7k9gAOer1LrCMNwippmImkSew&#10;WRWXaqEC9lN/euPYOer1LrDo6NZWnMglfy10I1G2wHh4/Hnq9StosPp6uNKckISp8bk3JIJ+F9Oe&#10;r1LrB6Wm+VEckKKysELAe8w9p/oHPV6hZw408lM9NGzFowpsdCVubBvgR4c9XqUtMY6+il+Xj2KH&#10;LHdYC5Pu/HS38Oer1CLlmaoMETVKMZSwUXOgXuSL6jT+jnq9T3jYNRM1TQyX8x1jRQLgqpsx0uNe&#10;er1SYqUxqtbEiix2SC1wQBq30gdhz1eoRMPwvCqreIWJiVVsm25Ol7eHfnq9R1PT10rqMex5JZ4C&#10;BEHGuoHbaB/wOt/o9vPV6rqum+U2wHDULWlaUKlgANBr9/PV6ji5MoUjw6MgWU3Nj+X8Oer1CVTw&#10;BkudPyHPV6n6QI0gLG5Atrz1ep1pqVR9nxPPV6nqMRowVWu33689XqlwVS0rFXWx8b89Xq51lNhG&#10;J0j+Y6AG4IuCSLEduer1Eqz96a+nOdsVNZiFIjOGutgCD9IvY6c9XqF7Jfp6ybgeGxR0VFGgsFNo&#10;1Fh3FvZz1epG9YvSnk3OGDVFNVU6SXVtoKqzX+tbW+HPV6tdH1e/hELj81XmTBZ2YyszJCI1Xyza&#10;50CbmU+wdvoBPPV6ta3r56U+oHSLF6rDK+lBo1BAkRWJB9naxuTbQ89XqI5i+ET4ViBpauJ1dVF9&#10;yEXA1Frjx56vU04nSzFman2ktYnxJU2J8dOer1NDSNExg0N1GpOvjYDXnq9TJLUy0MoimBMZ3XHs&#10;sOw56vVHo6ShlqT5kaoWIcMdQAT9/hz1epSvEYd00ViHF7W8Qe/1jnq9XOsrMLq6WKlpaaRaxWdp&#10;JfMBiMZA2gRldwZTe53G9xYC2vq9SKraaONvPF2O47t1yAPA/Afs56vUmBND/L2llF3dmYsLEqWO&#10;hBvf4/fz1erFBKB5qTK5eZwAxbcSnjbW4OnPV6uqtmnxEv5RkhsJAFXaNPdN72Nx8eer1Oa4n85C&#10;DMqiWEkw7tB8dB307/3c9XqmbauopFD2MjuXKAWA0sNfH2689XqiYbSTxVm3eWV7fZI0IOo+rnq9&#10;Ssi86OtaiLWWw2m97g+3uQQeer1ZamCbDqzzqyRaillRgdqm4Nra356vUySyx4dH5VSgkLMAB2Pl&#10;2BBv2B/t56vVFw2SmNKIJzZgzLdQNAfsn7vH+znq9TpGyiRYtxk2k7LggA699dRz1eqRUVMtZTCF&#10;ofl33MDt1uBoD9B/hz1epKVBkw+BYapN07DbYahyfEkeznq9UGOoroaoCWNVG0FUW9yD+77dL+PP&#10;V6nWDE6FIi08fvXZVYjsLnufhz1erElfDEpljILSAByPADS5+jtz1epnqxOMQSYODcMW1BAAvtAH&#10;f43+PPV6okcSyiGaJgWRrFBpofH6vDnq9TWixT17vKWFmG1gLgNf974e3nq9SxpljmpS0q3mdiF8&#10;bhTY27+Hhz1erLVVleataeE2DixNrWAHj2+gnnq9TlBBFEkNRNOI2QMCoOjX73HtHh9/PV6oflzy&#10;U8rQSg7n9zQG1v8AEBb+PPV6n3Cnp/PnhrKiOMCNTGtjcEHW4tYX789XqwYfOi4osUrbhJutz1er&#10;HVqjf6O42xPf4i3Y9/Zz1epMJULFN/L1VXhQld1te9/r+kc9XqcsQhhqEZ6cF4lX7KGxvbXw1HPV&#10;6m/Cmkkp1pkCrt0FxqBck6n4ac9XqFWjR0jWLeqOwB3jTQeF9e/Y/s56vV3XiOrjjYDW+4X0t42H&#10;PV6kBjkVVS1ktfT3LTAAq/YD4fSddeer1Z8Nrqz/AHhBUDyQCnYWuCzXA+m3PV6lpQTyoI6hLuqn&#10;aB2BHa/t56vUMGWMemw2SWvIPlDbb3bmwHvACx56vUItVh1Di2Gx1sCuYK1Q6lwUYLa4LKwuCe1t&#10;Oer1FyzRh2zEnLm0DAi49oPhz1epJVWHrVTRxwnUgjce/wARf4/Dnq9TfLKMMp1au3I5IWwuRfW1&#10;v489Xq7llappJFK6MwBdrXGmnYe3Xnq9UWnhgMo84eUqOOzC7E3GvwPcA/Dnq9TpWRQQbZi51YKP&#10;2X8NO/PV6neOkV3DEKYYrEN7WOhJ+jnq9U6ikRBMsrD9GzWIJHcXBH0Dnq9WOOdmR1Kkrqwvrf2f&#10;Hnq9SOxWrp1nerCmSJysfun7BvY/ceer1YMWWJag0yDzCo9xtLfHU/s/Zz1epFrJUrTVE85dXfaW&#10;AsQQDYdj+o56vUuMONV5iRIu/egkVjYIBbXUkD9vs56vVJJmSkMs1ldgBa4sD+vjz1erB/pM0Rla&#10;6SRAhreN+x9pFuer1NOIVFTNhUNFTowIJuSDe1+9/Za/PV6m+rKwyP8AoxIzblJt3AGg7H8+er1Z&#10;oZqCOGE0x8yU/wCVU91Haw+g89XqUaL59bA4ZtiHbt3Wvcak89Xqm19EF3yQR7izAaC5BB7H6eer&#10;1M0nmYasimnKAsG1Fzr7RfTX289XqUGAVdPX1LpGGRA5Hu2sxtqLn2c9XqXEPnaSkhS3vW9mttee&#10;r1ONHWxxqRKm4sxYnta3h8b89Xq54vLU1NKfkSNrX9y9x7uhP389XqCnEaaKMKKh1XUtIDay2BOp&#10;56vUH8gXzhXRbS8LBrAaNr+fhz1ep7/0esmarRRorlrixBb+3Xnq9UPC6aKgkhpKlV82VhdgTY9/&#10;td9fDtz1epunmjhxBqRCqOjtdjcjS5sOer1JoVMVRUyVFSAGbUW7X56vUoZ6unipYoLL+mUF2Fra&#10;XP1G/PV6mKekVF82NwzH3jYjS556vVHaJIgxnY7yAU29r38fo56vV3FM88jpJqZLkt49j+XPV6uQ&#10;RFjeFSSx22HYHxH128Oer1QtVG22p56vVMEMc0KGMHcL7rC/0c9XqmUj2o3ppISULK5+NvC9tOer&#10;1Z8Rq6Jo0WkpVhJFgbkkEHXv356vVGpp2eExRx7yDqAbd+xHxHPV6oU09gsUYsIwRr3ue/s8eer1&#10;cVdkUSBvAr37A9/q56vU80dTJTYcYnVSJXAN/FRpYW0789Xq4LOqTJT2s0bsdoGluxAPftz1eriY&#10;pcQkmrUj2x2awtpz1eqHPFGKeEL/AJT3twv4X0tz1eqEypuUJdrgX08fYOer1cnkDrtZbEdrD778&#10;9Xq9vEgK7buxFrfwtz1erJU001K/lygArYaHxOtuer1RyzMxc6nvz1erzDaCO4vofo56vVzCBkYl&#10;gNnbvrr4c9XqxeFuer1OwNEscYC7iUO/4nvcfR256vVmii/0YSINj7yy3v2Gtuer1PS0spWHEYFY&#10;vMWKoLaKupBHf9fjz1eoYMMwaatllVU0dE1OpJ8b6eHPV6lPDknBcOh+dxWoRpCLGMg7mHwNgBz1&#10;eqQldhdKTT7FIS5B7d+1/o/Xx56vVOpcy5Qmi8x6czeXe5B0BBsLH6eer1R6zEKfEd0dHD5SuQRe&#10;xt2ubgeznq9S3y1F0uqSlRis8y1A3KEEFlZxfUsWF7aeznq9TpjtPl+oqI8KwyoMkYO549gXQfEE&#10;kgd9fG/PV6kdi8VLLiJpoZfNiQ+6LC3/ABEXAPwPt8Oer1JoUMkE6yGO0bOVsR2B8bm2l+er1CLg&#10;3RnNeMYhGY6KQRMFcSeWbFWN7gjwPfnq9Qj4X0PrEUfzKmIaGZvcDKzEagkkdvaAe3jY356vUJ+X&#10;MiVOMN/LcLpjAVKKfMUDQHQ2Gh0On9vPV6hAoOgtLmGvEhR4nhZkkG0ANpoxBBH0W+vnq9Q99P8A&#10;8P8AwTNMrjMlXNh9MjLKk4AfcCLi6gCwJ9v9nPV6jEZe9BvR+kx6fMVfJPU0wjUKdzqCxBAO1Xtt&#10;PjYc9XqM1gHRXpx0yw40+C0ccMLqj2QXYsRa+4qSDr2Hx+N/V6k/jEVXXVC0GH04ipwGSNjYAkeJ&#10;svcd+er1JCnylXQ1zU9UfPlcBmJIUEG9luQO3tPPV6g7qujOZcVr/Op4YRaVvsSIRb2DXUj289Xq&#10;s89IOSpMn1IedhJTMEV11uGvcke7p9X7eer1XH0uPUbUKBJFAUAEgAgW01+7nq9TTT19OsjF3EoY&#10;tY6G9ydf7Oer1K2ixktGHgayCy6AWJHPV6nKOsMySGNNAqkCxNjfnq9UZi1ROgpSUBNje4Dd9Lfr&#10;4c9XqkQzSwyBp/tqCRYi5F9Oer1OEFOztHV1MgLLe1wNb9h9PPV6pTUwjvsAZ20JCjS/PV6m2Z6h&#10;LUanduJ7g9uer1Qwod2Yp+jABKnXX4c9XqwCngerkaCxC20IFrf089XqjR0hMrKTeMqSDYWBvz1e&#10;poZvKqWUsUaJu9jof289Xq6ilMhWjb7chZ9w0Fzfvz1ep+pIdrBXAZgfe10C9rgc9Xqy4d+irZKo&#10;ndGCQFIBt356vU4SoVcTptQC1+5Nvo+vnq9XSQnzBT1YFmDkE3tuvz1erz09aECMwjEVrEm4I7X0&#10;56vV2irHWfLJ75CE7tLH9b89XqlLFE29ZTqbXXsSP6eer1S4qhXhanpyBAQoB0JJ8fz56vVIlqhT&#10;SBKP9Jprddwt7Oer1Ncr07tCYwNgB0Cn7Xs56vVlhxGKWEGFTptUeBCnX8uer1OkQed1mkjFlBsS&#10;SLn8uer1PdHDtjkURje1yFAsR8Rz1eqItO5KSysDt0A0FiO3PV6phlghpTASL/avc3HPV6ocsyNF&#10;5FI4YkC7Dtf2n3eer1elK06AizD972X9t+er1NEIWS+xbhb7lHa3PV6p1PS0VfKwkUFb+I1APPV6&#10;vSwfKU+9XtuuqqRew1A56vUxywGNWktZyGHxN+/5c9XqZgkEI8zzbEbgqsQDYd7e0Hvz1ephmEQk&#10;sXYPd20Btb+y4HPV6mNa5JK7yYyFZhI3vG5O1Re19NfAfR7eer1JPGpgYnrFKicEruOgNjp+XPV6&#10;guxREb7aAGTUi9yT7Rz1eoCccoKqDFp61XvFMVFioNtv16Xvqeer1AznGWrjSpw8Q+Yuxx7o3Eq2&#10;hUWBPY2056vUUfOKYPPVCtpKZ4ViQhlfUlh7V0/P4c9XqKfmeKaoxeSaPdJsB9xtFVm0ubW7ez+z&#10;nq9UehhNDAYYydsoWSUHVWK6Lf4g3789XqU9JXxzSpGynYiWN7aG993389XqbJFFZTNBQAmMbnBZ&#10;RcspP1a256vUzpilXKha6skV73uN2lto0F+er1NeJLRvhjiM7ALvrruYEXW/tHs+jnq9Qb4jFhs8&#10;IidjGZ5TsJuu4spYjcbdh4c9Xqk4DSTPRK0TWmLMGa+lgTpfXuOer1KupIZ4qcbHmjAZmax93Xx9&#10;hPbnq9U+jjip2cC22Xbd1G4AMdR49vHnq9S0OHtRqlLCqukiDc2tgLm3u356vU30mGQYakwL3a+7&#10;W4CoSRf6uer1JTFMYZKimnpXVIpAd+wgkkXH5i/fnq9QY4/V7KL5OL7MhO6191l1UDXTU/dz1epC&#10;Zpr8ONFDheHsSQodm3lgDe51a/PV6gXzJFX1UkMZsSwZS6m3cDX46Dw56vUk6+pel/0bDwZal0IB&#10;FrC40JJ7WPc89XqUVLAlEqYfOQ8nlrITqSWI1Udr689Xqe/5WayRYSyoQPcU+JGtzf4c9Xqyitgw&#10;ySBGW5ZmFgpZWsSL3GgN9QfEfXz1eoQVenTAzEjbHZiEKAFjfUjXx/Zz1erNsxAzJX+WkkQBi3a+&#10;ZcjsRaxueer1SZlqVmasqVKS+8ojNrgKLEk3sCfDx56vUncxtXrSUkEaASTyGPuNCFLXJ+A0056v&#10;UjYaysec09epUbtSo0JAOoN7c9Xq51FZR0CGVkDSRkg63b6vhr356vVxhxKapw/z8NDFwW2x7Tf3&#10;je+ut789XqWGXYsQoSuG435qTupfZIpG0N713vbQg6D2c9XqHbBBS4pRR3Vo5UJQBDZbC4BI1uLa&#10;2+/nq9Qj4LRBLRHWWUhHdr/ZHe3hcjnq9QqxZXp4qiIswRpAm/SxZAPdAubajnq9WIYWFq7G+2Jt&#10;u0gAFVY6nU9xbw56vUu8Io5q2JYqSp2puYqAAbgXO3XXnq9WKrwyOpqIaeul8tUDBlKixVgQTcHu&#10;DqOer1AZ1AyPCXWjwlLJKSZCwtdbXG0fT489XqKJmPDYaKtmiWLfcqo0IVR7FH7f2c9XqYp6Kngp&#10;vNKsWl3eWFOm5NbE3/Lnq9SbSkoo69o8Qa5qUZgi63IBstvAg9+er1BzHhsiRSxVD7mEhKIvhfWw&#10;0BsOer1c1pJpKqGtqmZmZgm0ajaCPteAN9Oer1O1ThuISLK9Lbyw7WjFiSwJFlJIFj7eer1LOjqU&#10;w6oMdSNxVFCHTaCQSd17aAaX9v5+r1K7AcWacmOILvZShANxbWxHbUe3nq9UiHL1PXC1eweSFSA1&#10;tWI8bAAfTz1ep2oooMNloy8gNOJLsgFty+KgnsQR3156vUM2BYjU4oJaamURByRGRYgKDpcX9lgf&#10;7eer1DVhvlRU/wAvClxIw86+pVrd7+wnnq9THjlPBLPah3wvGW3sp2kqPtWYW7/D2/Hnq9TWKaOe&#10;Z5ICwKxhi9iSQCLgkntfTnq9T1FLiYaoq6NBYiMOFNtoA7hb62Hj/Tz1ep2p6igeeopq9i3mgLvJ&#10;BJuQQbbdCT3I8Oer1R8VwNBP5flq6AkIdpJHb3R8PG/PV6kDi8C4eFUpsuRuK3AI1Fh7PHUc9Xqb&#10;svVdZQHfG2073tY2FrnQE97DTnq9R3ujXVWpqjFSVqmZ5GRdpIGi6FjZdTbW/PV6j05XzCa6pfDI&#10;EvDIX2FiAQPAKNde/c/fz1epzrIEr6+GipEJlkDIVIJJB7AX56vUEWPSRTVFcMJAkcP5Q8sgkBDq&#10;G9hDC1uer1J56uenopJUmSJpgdGOpYACxHt+HPV6ky8ldikMuBPIIhEpkvYgkMe4936hz1epMxT4&#10;fXVbUkaHY25EaxsE13E+7a41+/nq9UGoo2oqJJHJk8pj5VzqR4aX8QOer1DvkauFXH83OiLvQC32&#10;bNobAHsdTrz1eo4GQcWNLWnDKomWRVV/MtYAW0HbuL3/AFvz1eo4mT6tsw0zxCQtGikbdALL3Onj&#10;z1eqQY0VFgmuZJC8Z8RY66fr7eer1QKH5qip/LhAVl8RqSb89XqH7LNdOtHE83urODcWNg30c9Xq&#10;HDKdayDyXYlQVte9x38PDXnq9QpxYsUX3W9tvp56vV389Uylnl03Wt256vU11OKtTEuw7X9l/Dnq&#10;9WGmzCs4ILa+w2vbnq9XCsqzKhQf4T9J7c9XqToVmgAl72Hsvr356vUiscwKhqKgMoDEA2uB+tue&#10;r1NGD00VK4VgA4a1h2+B56vULOFws1vNbt/bz1eoQaCjsgawI0+PPV6lbTTUlIu5tAO/bnq9T22Z&#10;cOv5oK30Pcc9XqTOL57oYj+iddO456vUGGK9W6aml1sAb9gPvPPV6kfW9YKJUeTf9nUjS4/Zz1ep&#10;gm620MYCGYRmQG1zYmwvpz1eoM8V9RWEfpImq41eMtoWBB56vUHmPeo2ihojWvIY0UgEggk+A010&#10;+PPV6gsT1MJKsdRVPIySSMqldSB/ib+GnPV6hGy51zSql3wVRI7HcbXOvb+znq9Qy5Z6wYfW1QiM&#10;pvYXW9/z+vnq9Q24TnjDq+EQLJu2/auPp9vPV6lpS1uEYzKVfabDwA+PPV6kjmno9k/N0D/O0cMm&#10;4G91W5v8SunPV6qtvU5+G/h+ecKmfKci0Uo3MVWNXZjY7VubWHY/UOer1avvqi6H9SuhGLytnDC6&#10;qjjpGZUkuSsguQGIjLC9hfX4c9XqJPS5qqsyyo8oYQkkDem27Kdb7hfT489XqE7DKFwrilUBnjCM&#10;Toe/66f289Xqe4cp0wRaunRmNwzhyQRt7D9oHPV6suK5TpcwwTvNGodW3qGAN7LYW07/ANvPV6ih&#10;5zyPWNjMbwtFRQLKRLvjJMg8FQg3Vge51vz1eoVun+F08kKYfUAO9ztC6tf6e3PV6l7mHp2+OU0U&#10;+HsR5SkuzXKiT7N2AAJ2i47jnq9TtgfSGGtDjyI2BjUKzAGw/eAI1BvqPp+nnq9Rgsg9Nko61KWv&#10;ZYEUJJtUEK9+wNgCT8Dz1eoZzQxZPoIUodqvLIzHQWCm91v8Dbnq9QTZxzC9JhbGV1kjRmUr3Nr+&#10;FreJvz1eopeOZjphiG6eFizMbH/CGGl762Ha3PV6hFypndcKwdGZbic7bqexsbFx7fDnq9SnxrOJ&#10;MFLHRsGK3sW1AvbT7P089XqYMRzdUVUvy1WLbFJt3tcgeGuvPV6iwdS8zvRzJU0iGIC6A63Nib9z&#10;oDft/bz1eoP8q9Ta+GpOGYiwkEJZmeNQrKH7K3csCNNfjpqeer1HS6f5iOZ8GScoHEaqV0BsQTof&#10;utz1eodcJWkqsLnqcVijgmKo0bISSWudwfcvs8Po56vUWrrfi8vkxRUikysbO4FgF8LeAB56vUEn&#10;TipzNLjlPGXBplL7wWF9Abn42HPV6rBsnU8y06goWWFECE2AYsQWsfiAOer1Ts15IGPU6OwS7s+9&#10;C1/dF7G3a4Gluer1V/8AVjooK+sbyogY1U3KEDQ6FmI8R7e4+7nq9QE5Q6KS4XUlKgNapfyRfUqb&#10;k3v3B+I/hz1eqzToLlH+qNPFQkpNFEgIIszEC/c99O3PV6rD4ZsLq8FpMOp1C1J2l7i4YW90AaWI&#10;Ov0fRz1epozNhgq8RinhBiio2EbH3gXY23W921jfw+Pjfnq9SQxKkp45Ep59sMiXZSoG3cCSvtub&#10;fR93PV6gdr/5nUZq+cmAKLoXFxfw1F/Dnq9QZ9XUq3pJzh6e/wCXt2gEaFTc7tO/PV6qm+peDzYZ&#10;jMdXFCZlYlXiBB97/ET3Nuer1JPA4CrsYozH9kMPAEnv43sOer1HR6Y4KtXLTmttIgJ3g97lrrb6&#10;z38NOer1GcoJpcOgYzkNTxNqbiyi+n1X8eer1FX9VtVU1WGLh1G4TekkikkWQgaC1xe2vjz1eqlX&#10;PkgkqmpKq+1DueUEWJbwItex56vUDFQEU2jACfujU3+vnq9WKNwI2Dm3cjTxt2tz1erGzqyKLG4B&#10;v+znq9WKwte+vs56vVljlkiUhezaG/PV6sWo56vUp8KwktUUzt7zObhR9N9fq156vUMGD0FRNIZ6&#10;iHYqhlQggWse5N/H4a89XqlQZXmiqhWUxG8sRYkMARqSR2tz1eqdVZR+YiZoEC2kEl9osWHwt4c9&#10;XqTsuVYIpVqfK/SqCbtqG1P1Xvz1eqLlzC5aeV3mQN5rNrY3vcW156vVZh6ccKpjjdM2Me7IhSy2&#10;1t7SR2B7a89XqufyJSTVCRUtVEoSNlk9y4LqL2Gp8Tpr/f6vUreo70KUUBijtNCQQrX7kePxHs56&#10;vUW7NNVR0OICmnZYnms212PvNfcdfbbXnq9S96fVC1WIxw0wGySNiSbkBlJA17X+v+z1eoZqrCki&#10;w2llwmUSTMzM/cb79x9nW3PV6m8NX1W+jmLNMzfo1sAoIBtoLfqTz1eozeTKZxUU8zRrHDHALFbs&#10;TJ4kkaDXw8Pbpz1eoWKiursbqtytukQxgNsRAVA229xQCbeJFye5JJPPV6lTh2HUEckkXlgGQiPz&#10;FAXce9h9A9nPV6l5NUUWHxS/LS7gEZVXZZVIHYnbY6m/PV6mSjzBUtSRV3lq8zSmJL2IZxqQBYgi&#10;2vPV6h76b1Mskormi81AWLlVULGb2129rW56vUZbBqjB56VoEYELY+waH/iPc69uer1C7hcuEUED&#10;TwxKQyi58WGpPfx/o56vUEGcuu2E4PBWPEVp6emVryNYdvZ256vUTTO3rDy7S+Z8viFiGGy4IBNt&#10;feFx29p56vUSzqH63qLE6n5aJ23qJI5GUgblX94dvEkX8fo1Pq9RG8T9Vmc8SxKWqoZnjSIlbE6s&#10;FY2Nxttpbt8eer1Bpj3qPzXU4tNU4ZJIz1BJ8gSM4W5JvYlrC5Ovst7Oer1Nc/XPqTWUS1yvIkkh&#10;VbJ9lQL31+Frc9Xqh4/1czrXVJinlqUSZEW4ZlKki5KstiNfG9+er1Jagzf1CmnaOSolLLsUISzB&#10;ja25rHue9z/Tz1eqRhr53Srkand4mjDySshNgB4ntpew56vVlrcY6gVtNUMsk8scjxlQSWXfe4Om&#10;uh/bz1eqBiD9TathFUbrTEELYjRR713ABI0vrfnq9SKR83riCyCORon8xLg3AIN9xN7gW8Oer1Px&#10;xbPkdbeFpURAd6qSAwtoRa3jrz1epC4rTdTn818LqKiKSVgCWAY666g66eznq9XpZeqyeQ9GJJZU&#10;Uxs7Bhf42Btr8NOer1OGGY11Fip1ixeZoY2BQJ71iy3vZr+F+1vbz1eqFWYvnzBqpoIal3hkYsWZ&#10;mJVSBZVtoLH9dbc9XqTtdnLqDVYPLT1wlRgQA6N3DX7WsQT7be23PV6mYZtz/sM1fPI6ODt1Km+6&#10;wBsT20Hhz1eppkzRnaHDWxGrrJN6uS/lsxIj9gHfTsSBz1epFP1Ez9QKmOUOJVUdOsjr5XvhmDdi&#10;SQGt8D/Hnq9WKbqjm2G1aZJ1lJAZJGIdlJNyRfnq9TpBnbNC1ZropHdl96K7sVva+3vYEX7ac9Xq&#10;7TqL1BqpfPEyy07XDlLhlsbEWDEadjz1er1T1LxfDWFLh9buk2gBS2utyVGtwR7fpPjz1eqFTdQs&#10;yVE4FRI264KkMSoJ721vpbU89XqgY/1AzPSsuISzTMxdjtQt+7otgCdCTz1ep2ousWfflYkkkWjh&#10;Rf8AKvcgBhqzbddD9J+BPPV6k1U9ac7Yk9HTRySu8Bfzrox3W+yxIG0D2W+4c9Xqgv6hs/Qu/nRs&#10;6M4jjKXZ9QR2uANe/wAPHnq9U3DOrGMwok08lUz7XEiBZAAS1x8Oxtfnq9Smh6tZjpCAtS6sVBXf&#10;ITt1PcX/AC56vUmqbrPmOjrGaCWadAXULewJJv7t7Ag/T8Oer1SqbrBmd5Q807q/vBgx1uBcWIuN&#10;b9+er1OB6uZqMKVVHKfMhZFkRpCCVOuh/bz1ep7k9ROZqGNnIILXAJUt4HtYgdx/Rz1ep7wn1F5i&#10;fDKmR/fVkDNuWzBT31N7C9u4P3689XqZqbrdib45BQwq0nngkANZVANwuo8Phz1ep6pfVFjuFD5f&#10;ChGVkJXc25gpFwGIBU6HQAePha/PV6p+F+ozM9TRs9TUs0CkoxLsDcnaTe+hv2A56vVlf1CY5FWr&#10;SVFUVXcN7NI24gnS/ckEa689XqyyeozGaipZSxZYmVmVmvu232nwNx3HPV6pEHq2zc1WtGURYGZy&#10;HIUnse58O1gL+PPV6pdJ6mMZlqp6qoq2b5cLJsUm9zexH8NAR+fPV6lXS+svEaeVUijAhcbS0mpC&#10;tdiSCtxY/n356vUssJ9adfSUhwsVAFOu4llawAGvgbG3t56vUuMJ9ayx0z09Mz7LHbuO4sWJsdT7&#10;e3wt9Xq9Sqb1j5nrY1pBIpRApcjViCSAB7vt0Nuer1CzgHqRo6aWKsrC1M8kIQWtYyOdD7QV7ac9&#10;XqGLDfUHHThqJJDUPLG+5mILhz2Ate4Pt8Oer1ONL18bDxLRvGhdVQGxAA3a/f8At56vUq5ureCV&#10;1JE6w2ma5cybVJAFwTfUH2c9Xqd5cTGMYVHV+cQKkMdXJFgNNPgRa/PV6ktieIUtBVwTVC+agsGC&#10;qdxPhYX+vnq9QR54atqZ/wCYaCmlcIoewJt3tbQ/Rz1eoDcfxkJTfy6b7C3lQLchTcgC3svz1eou&#10;mba2HMNWUpUtVqQpCoVB1troL29v7Oer1BtimCx08klV5Sr33bQD7wWzEkHvp27/AHc9XqbqrDVh&#10;/wB+FIhd3KKNwVbnQ9rHwF/v18eer1NuK4PTyUUmL1MiKxZo40uAGcfaGncj+/nq9TpgmBVceAJR&#10;Ye4WtJZlZ4y6bzcqSoKllF9RcXGmh156vUOeV4sXpC1O6h3dWXYRtB8bqNfDnq9WHF/9Fw+ohxiw&#10;37di6EE2vYXt9H6356vUA+LY7TUdU+HQoCVvoSNpDW/hz1ephp8clk86nooQsLWjvcAAr4ix+vS3&#10;hz1erDmDN0mNULTVNO1E53R3fZrs0DgJcagXHYnxsdOer1FfzdXJX1/yssm0FgsZA+2xFj43B+nn&#10;q9QB5gjppPOhgsxDHUdgVOl/o/jz1eoLMXoZYz57SG5YhtPtX9tuer1IGqxWGgrvIMfmCInaVsCC&#10;w8NfYeer1Yh5uI10epQ3ALA2Op8SO4tz1eoScKwyqoKN6dCHXcStvBSfztz1epUbS8iUMZYhbFrD&#10;ufgeer1LvDsMGPSUyxMPNi3gk99hFip+k89Xqd4ZIKK1LIokjdtiXt7rAWNvHQ89XqfBJBHR+/t2&#10;lWFz3uO3w56vVOwuslilikiYipCqu22hWxuB4ajnq9XpcSooplpKdCzFWMjN2HiACbWN+5vz1epE&#10;4pIsWKoH2EqoKgWPc66C/wBPPV6vNRS02KRNILK5Z38CEtcC/bX+7nq9TjLVrVb96htCC/goINr6&#10;c9XqSEc1PPVSSspZRoAdF0FjbsL+PPV6hOyW0UeGmR08gS+6W10JNgBz1eoZsm00WH16QU0rCSQE&#10;3UixJ1tfv4c9XqFbM2LUSQz0EZPnwoN6Hv7xIBv31I0J56vUUXqNFJVYRPUQRi8dgzkX0N+3PV6i&#10;7YQIYy4+yUuB7P1PPV6hYyjT0WKzszx73h2+6ewHt+NvDnq9QhV4Ebx6AGAe5p39t/2c9XqV+ShR&#10;pUhZ1VJZrMgvYXv4kn2Htz1eof8AC5ammoZCsSsSJEO0AEAqRra9zbQ/qOer1AniE9JDhDVjgOSW&#10;UxBLFdSAb9iDf2/H6fV6iwZm+Seu8uRSWU2uR3vqLeHbvz1erDh9OC+6OSwFksDZiQTax/o56vUJ&#10;GUY8MrKp6ymRtzsEfcdwNja4HYe9/Qeer1f/1d42HDvKN1PYWPjpz1erjNeMaDnq9SdqZpbk+3nq&#10;9SdnkmR/e0+q3PV6p9DPKoDE3v8AmNeer1LWCHzwJNvhz1epoxfLgnO9Bfxvbtz1eoPqvKbSzFnB&#10;N9fYQeer1T8PykY13yr/AGDnq9TxNgtLSIWdLez6eer1Bbm7OlPgkHmvYIt7nvc256vUQbqn1ur6&#10;rzVwubRDfZoSB8BfW+v589XqBvLud8RxeuWplsS+87bagA63Hbnq9Qr0OIo1Uk0Bvclfe7W7/rbn&#10;q9UzE8UeCdkciNdlvaAb89XqD/EM0SwV8cMkoVOwt3I+nbpz1epI4jn2JHmiVgrKwJF+5Hhz1eoO&#10;sSzxUyO3lOIkl2tfwBHgB7bc9XqZaHGWxWoK0kjbGKpuKkG57nsOer1GFyPk2P8AmUVRNITCCNp0&#10;3Em99PEeHPV6jb0eFYbgkarEqjdY9l1Ptv7eer1YqvGaGCY1CEDboRoSR4c9XqD3MmaFSKRnYKqg&#10;6iwJPPV6i9Zr6jRRKI6mXYIwRaxBB+/seer1BNjvVSpqRG27bEAA1rEFfHW/ftz1eoMsV6gwMzJS&#10;2Pl7gSWsxB9n6/x56vUFuNZmGIo8kbhWQBRtLDxsQPz56vUiqqqrnpvJppmYsV0W1yt/EH7vr56v&#10;U6ZWyZj2PY0IJINysSxZjYhe3b2689XqMzkzo/FTo8VTAstrbSVuFN9CAV156vUJWMZHy5TQPOW2&#10;TO6hFKXQkEX8Cbj4Dnq9SDxDIDVSvIUQvIBtXUKR4n7N+3PV6uUORFoaP5eOO+8rpZiQ19Tz1ep9&#10;lyfW01TfyCY1sGO33r+I+vnq9TlBlSHFu1LaRCGBAsQPp56vU7w9PcUr4yfKLrExNnQEXOgsdTz1&#10;epY4f0vxuipi6wruAA3BPeJ17H9e3PV6mCfp7m5HFQKRPLBI7ksP9a23Q89XqUtDkLNRnRAo2WBY&#10;7Nbm+vfXnq9StbpDmKqC1FDGbkg6giw56vUrKTovmmt2tLHscdjtuCfb4X56vUL2WvT1MuyevsFK&#10;3INiS30X+vXnq9Riss9LqHCogogACga7dbfqOer1ChBSUmGx7EUXFzoB256vUn67FkKkxkft56vU&#10;hZaqarlIWx+nw56vU8YfRtNo2g56vUuqOhiSIPbtz1erqqkjS4XSwPPV6odNUGR9rC3bnq9Sqpq0&#10;Mna50+/nq9Us1UrDQd7/AE89XqcYaqy2+v6eer1OEcylRv1vz1erk7LIl1A/bz1eqBsQsQy+36Rz&#10;1epsqMCpqxTvF7356vUGmbek+XcZiEtdSxTMu6xZASD9O2/PV6qlvVT6LoMwrVY3l6j8qZVLARqo&#10;Ym97XP3XPa/PV6qVs3emTNdFJUUdTRSwSiQsQ8ZADa3cEE6f2c9XqCSu6PZ4pWWllhYwvtZhtAJY&#10;AC97A6gW19vPV6kLmLKdbl6niiMRp55VbcV96xuSASe4sLfrfnq9THSYbT11JaSyzMri+33iQQLn&#10;3dL/AK+HPV6mWny5BJEtJTVCzPIrbwgIFyTYkFQbg6c9XqUOH01RhWGlaaKHzAotdEYMRe597x0t&#10;prz1epPYjQ1FZSGooZRFK5YPuBN7XO1Rb43+76Oer1Pkck8GHQwwyCV4912swFrWufiOer1NswNO&#10;ZklVJBPGbspABI0Dadjpfvr7D256vU1x5ep/PSWtdSwcMu42BBHge59ut+er1KrEcNWaWlgp5id8&#10;bKygXswNh2/hz1epEzRRwQLSxRNMC6qXPZ2uR949v0c9XqUUGVKqoooMSqY0CBwu5JLsACRdwvbX&#10;w/Lnq9RrsgZNjxZohBSebNHGrCQWta3a3e/xPt56vUb000mWsgVeNLCXEcYZlYWs1rNqe4Hfnq9V&#10;MXWLqjUUGYJ8Yil96MyRhtCEB+0NPA99Oer1AHhnXHFKvEFRbnabLIrEaHuLanT2Hnq9S8qM/wCI&#10;YvRrU11awBI8sK7LtA7Dvrbv9/PV6hc6d53rKEz19fIJRKAACVtuAG0ka9wOer1BT1GqY8z0lRVx&#10;QeT5e5TGL2Yg3IF/Zf8At56vVUv1xyqKbMFWFiKRS2kBNxt0A7ezx56vUUI4c2HqWkF5NQp9p7a2&#10;56vUqKOKeVlgkpzAwAZi1tAO+uvf489XqTclFRyVkj+WpJY+Zf8AeC3tc+znq9Qr9LMOlxLEo4oa&#10;cRxqQAABt2jXbrc2t8Oer1GiXp8Y6cUkgVigLIxGgJJ93x7ew89XqAzEMJC4lNLSQoywswLae6y6&#10;EAgaa+H1c9XqML0axaqw6FpGAEz+611vb2G3089XqPHgNUcWpo1iO0eWPdNrhr6t4aE37fxHPV6h&#10;ZwBkqpIqOoUvEu3zCBYgAaafHnq9SqwrBKxMUkqY2U0sZYRptuQb9xYlbW17eHx56vU547hlDBCt&#10;Sq+ZIxUC6hiR2PZdCPjz1eoIcxmClmMAj/RyyqCrEEHvcAa/T7Oer1BnLg0GKTxyQhJIFD7bEEIw&#10;J0PxB8Dz1epZYdhFEMaoqgUm2P8AyckhB3Ku0kkX9pA7fD2c9XqWSfMzU01AIQYRIdr3BJutvp8B&#10;z1epifIs1VhxqqlSAW2K5vqfYT7Oer1J+qy+9LQyU9TFt8jaFIXTS97eFviOer1I6bBgf0Lo6yBu&#10;6i+mth9B8b/H6/V6gfzdkuoNaK6pUlU3gHUi5/4HS3w56vUh8q5d+axEpvdZdxJVLCyj23t37c9X&#10;qMNBhnzU/wA7TzHyo1CKGUA3GjgFe9u/3689XqBPrDlWnxummqYiqyxRpcNqxNyA3h39nPV6iV0Z&#10;kwt/MmUlDKIyQSLa2JP0d+er1CJNQyx036NtwYl1awJAYXFxqSDz1epI0uKNAhWQEkq17nsQT2+I&#10;56vV6bHK0IscsMxhZSfNdgVN7k2JubjwHPV6gqrcUStqpZg5HuMgDG17E2YD2nnq9UbCqmspJo49&#10;ocLIAfC48dfh+p56vULGE10UE00jD/KBT9nQFSTa4v7eer1CVhWJVeJy/O0uyMR7bgKATfv4Am40&#10;1+PPV6hky3iNLS0j0NPGss8gW1hYe8dxvcE3t4f289XqECmxaRqdHljDRreNlFu97qAPDt+thz1e&#10;rLjOMYbh9RTgsHV1IO0ABSB4+23PV6m6gxS1etYrCpWBCsepAAkN7Aa39vPV6ueIy0rMZZ72UEqo&#10;uO5uQD8eer1OWAwwgrUzOPJkKe54KD319t9Oer1DjhVatHGvyYWEysQ6212AaX/p56vVJbEamB5T&#10;AdNoUbzcBt19w+Hjz1epkxOSRp4pKh7GQN7wIIO25IH189XqZMEBw5qySZxudklQ7gGF/tL9Y156&#10;vU7T488UIpFIILW3E3N210+Hx56vVipsVwqOnf5hjuRiBe5DEfD2X56vUj8ZxCCWoSjlhvDVKVLL&#10;bTX3dOer1W++gv0z/wA7wOqzJWROunkxO+itFYaKLGzBhqfh8eer1OfqFyRJkqZ8OmUiS1lAWwK3&#10;1+B0Nuer1EaxqFKtnmkQJFCxtoBYW7n4c9XqDvDJq1KeSJmWU+aAugKnadD7Oer1W+9B0y2+XcNo&#10;3hCEJGktgSBJa5sewNzf4aDw56vUbWStipKeSdV/S7DGoNrBb6fVYduer1Vq+rvMTy00eAvD5UkD&#10;bxIbAEkNot9TcHX9vh6vUQbBGovPavl3JDHs1PfdfUX8QT4c9XqNFkDE8Cqqp2KxqWVSSdbjWy2H&#10;t9h56vVZ/wClnNJwPNcTIyLS1ARQF0ABUG4GniO3x+HPV6jperLozRdQuldTV0NL5k5jDp7qnabA&#10;3AIGpt3B789Xq1NOrmX58uZjqIayFg3mMGDCwAH2u/sOnPV6gTravDamNppGH+VIIBJI10vqdeer&#10;1N1VLHGH/R32SAq5IuAdCBodCD/Qeer1QKfExQUT3jCQvKJFUA6sDYEjW+n6689XqkRYjU4miyr7&#10;pUFtBcKVY/av4Xtoeer1N87VdfXmsxKT39lgoawvuuDYdxb9nPV6uqjHMPxKkqZHkXzowuyNWNtq&#10;i12Gn3ePe9xz1epOR4u8lXKmJIXifyilrBR3+nt/R9Xq9WWrxBneal8hlhWQhNQdyMosQPCx9pPP&#10;V6o0+IV2HUi4fD7tmRiPEMCLE+2w/P7+er1Bp1Ay1UYqokqp2fb2AJBJuTewNtR4duer1FxrY5JY&#10;Hoj5lgXAYdhtuLMfj7Br8Oer1MDYLLVNHSb7Akkm1rG17a66DTnq9TLJlsUlZ5I8NDftbuT38eer&#10;1ScCjkE09C5VG03XPew8L2/XTvz1eqTKkNP+ic2ZgQD7D7Ta4Nxz1eptwrBaGrmkp5QxmBLNtYL3&#10;He+uhHPV6l+j0OEYQtFhtOKadrgySWZ9qg31HgfDx9vs56vUG8uIV8kkc0jFZJgUF9LldfbbXnq9&#10;SwjEsVCGjUNZBuOlywvYkc9XqTGGmtqaszuvmbW3PqNALi/9vPV6uVHVzU9ckFbfyyzKdvxuQb/R&#10;z1ernWYpTrHJRzt/k7dhqb+N+er1S8uAV9FUYdEv2gzKDp2GgHhrz1ephxfDpGj2qosirp3uR3Hw&#10;I+PPV6mRiRTvHTW32NgR3t7D256vU7PjNPR0QomN1dBuPsOhtf2c9XqQstfTmV4CLK24AC3vEjuP&#10;iOer1NyUrVbLFYGydj3B8Dz1eqWI5qaEUiQb3BbdIbAajsLc9Xq6SA0c0M8o8xQDuVSBYD2+znq9&#10;XWMlaiNpFFgQANNSO9hz1epMUVNDTtJLFrYWVCNVv4+2x7c9Xqy4zSxWSWkQiXaS2twFOgNvDX7/&#10;AKuer1Jf+bV1KxpY49yvZd3a1iDfX46ac9Xqk4izVdZ/LZJ7NY70tqQwsDu8CD2/U89XqeMFpJ2k&#10;NPPKrGMBRZbXt4HwJ9vPV6nyqkjmmSqi94qjIoHjrc89Xq50ymAzT06nfIiE29uo1PPV6suG0FTV&#10;v5zyAkggkCwuPbfXnq9UzEYKylqIIwn6NgR72h1F9LjW/PV6sEiughpmHlkkgkeHiD9fPV6uo6OO&#10;Kpk8yHe8ylN472I1HxBHhz1ero0EVRhwwehVRTn3L3+yn1EEH6xz1ep7xOaaVRTUhQlECgMoPbvY&#10;kXGvj7Oer1MOHGrDvI7hATa38bfDnq9T8kAaqCX2+b9liRrYduer1LiKqhGETUNRFuYlQbi5Gvh9&#10;J56vVEy9mCfCMXFVCAyoL7NLEXt8fv56vUqcaxygxqolqKltxcElfYLdrX+rnq9STpMWwmprRSqw&#10;dVA2lkZQGGoW7AAkfC48Ndeer1CXlysNHSS4igDBmYkC1gCLfRp+vw9XqZsYq0no33tYsy97e8SS&#10;b/Tz1ep9yDJDR4uMSkqDvW6hdbOfEAdr+P7eer1CfmXOdFW1ZjZAfKCL4Albagaafdz1epN0dVQT&#10;z/zCNd4N1PiFFiO/189XqTeY6Y0GPyQR3WFoongVLHdKPtX+q1hb6+/PV6lLgIq8RpkqqsLZt6qR&#10;buLg317qR4ePPV6lHWYC+F+RVTnzEqUD3YaC1wSf289XqfaStiZDTUzhdm3aTYqhufea1rgHw56v&#10;VIxsSwRSwsCI2IDE67mIuSoF9Pptz1epmxHF6annip8KcXgCNLuAN/gCQCAfj8faeer1GPw3qHhf&#10;mQ4dTva5j3FrbQFW97dgNLC3wHPV6jKYmVrshu80IVp4yY3W4uNdDc63Btb+jnq9VGvV3AUo82VX&#10;ygLRRS/ZAAABF+2lwO366er1FWxWpNNVyyTxHa5BXuG8bm/589XqUWCY2QiMsLFlC7dwIv3JOvf2&#10;89XqmO081SKiBSXa7EE6A30Fvgeer1LdcOFdvhq0ZSFsXXw+jnq9QlYNlemqsIpJKSvhRg7J5Uiv&#10;vCgCze6u2xPbUn2+HPV6lfg9FSQbmVBIEcq4Y/Z9hF+er1LSHLBpKVKiU7d7MWGmmtxqB7Oer1TM&#10;PwmsgqI59iSRyk2IUD3fG58SO99Oer1DdR4PQXgpYo2by0DMexv3H0i36+PPV6lXJhsL0kMxG2o8&#10;BtIBIFx/Hnq9S4wmGRp2oKgRp5qX0Fm0XxOmhOmnPV6nOkjSWsCb/ciUKyKAVuCLM3xFv43v4er1&#10;L2kkp6alkaYEsSDGymx2jvceHPV6miPG8RSVGpY2MKSKAbAWUjU6+w89XqXlEZrmodwYntqw+0W+&#10;1c+0c9XqMP0iyb/MZ0ixNCjCUKzgXBW52Ea+HtGh/Lnq9V3vp66bUGCUaVoRlJYbt2hI1Fx9QHPV&#10;6rAMq5fhmiIZVIQgh9NQfHnq9Q64PQ0tPSgXUKnjuFtOer1Os2LYbSUoqXkUobahgf1tz1epmqM8&#10;YPApeWdFUaBvAn4c9XqT2K9aMNowIkBLlTZ7qVv9F+1+er1B1jfW/EIH8igI3ADcyi2mvZr3B8Ne&#10;er1NMXVXEa5/ckLXXcCSSQfib+3nq9TnTdTsRERgldSrew2tfTve+nfnq9S9w3PGGCJGLjcm1e4J&#10;ue5/X489XqHDKGfcLaMwSv5hJJXsLj2/Vz1eoSYcXw6vg3psYgd+4J56vUyZjydlzMdIGroo5A4P&#10;dVJBOnPV6q5fUD6AcgdVoJDV00Z2bntsBF9ptp7fDXT7r89Xqqn6i/g7ZSxqTzHpAkYILKYFcEag&#10;A3Hb8uer1Ep6q/g7ZXqY52wvDIb027y/JjETEDQg7bD26XP389Xq1/PVD6PsT6M4x/Ma2kmjjhm8&#10;oKAwAY6BSvfS/c89XqJLXYPNNP8AKqjBoyQ1172FzqRbnq9SbnwipjKSRA7A4uG7WHe1vZ356vU4&#10;vRTyeXO0to4ySACPeuLWPw/bz1ergjItO7SDZIbe6Br9B+nnq9Sfx2Sq+R/QR20YONLE+GvPV6mP&#10;+WVMlH8nSbE3IC5I07ElR7CO1+er1MtDI9HUrNNF50e0LuHYH4e23PV6lHL5U6pS0FzJJclre7bx&#10;BPt8Oer1M4RYcTSjenDrsN5Ax+NxrYDX6+er1PERdoXpqiMwsdwuSCLG5Fjcntz1erFEEipI5YbW&#10;3WNu4XsSeer1KIV0cLPJt3CRlEZANwttST7L89XqkGrWem3woWjV7G+vtBtz1eqDW00tRBJUwxll&#10;TQjb2HgTz1epN0qxRRPFDEy++LmwNz428eer1KCFZRAHChFA90n7RJNiSDz1erDPJNTIUpLsCxUl&#10;rDbp4e3289XqYZVnjkdZbFghKMdTcHw56vUwJV1dRB8+y7XUH3gLAm+g8b/Tp/T6vU4Q4ktRBsSN&#10;ROVLHcDawOvfQG+nPV6mlVqHkeUptUW90X1v3A+HPV6vVErJugWwtfzCBYgMLj6R9HPV6sNNUBaA&#10;R067pFLEkWOnZfaeer1Qaesqol+WI92QlhcEW3eP7eer1CHRU0NLFG7sskkSAC/c372+PPV6nJqW&#10;KWleadNmxbhrgCxuPy156vU0z5fSokWlAaynzLsbXJ76+z4c9Xqz1MFNBajDWlhtL7CdLWI56vVI&#10;eso5oQ8ZDM4IHbv8Pr/Xvz1eqVR4VLBLLWErIClk2ke6wJvoPu56vUxV9ZCaT5SRmuFAGliWb46X&#10;56vUxVFJiWGyhqgWEVrCx97xvoOer1ONB81dK1Pdjk3WW4vfxFviPD6Oer1OEOwSxRlAFEhZiLCy&#10;kHv7fZ/dz1epSCKOUBEIG27x28B2/Uc9XqmyE1MqT7rpEDovibWN7fT489XqZ8ztSz/LmAlVLIDr&#10;qSB7wGg+n+nnq9TNArR1azRrujNlGl2Nz8Bz1epa0NYyH5IpbZ4djrrrfX7+er1LjL+LCGK1WrQM&#10;rHapAJ0OhuLjXnq9SoxHNOJsDHfciElATYgHt9Vuer1IGtrZMQo3mqQN2pt3F+w1sOer1YaOnE1L&#10;5M6jzLizDt2ufu56vVBrKenarfDqkB2G1gLahT2P0E89XqSmM4VurIxEXVHB3KewtoDYdj9fPV6m&#10;SSlZaqSFEB2bSCx0J9txe5sLjnq9SxiphP5UUg3RvIpv/hFjc6fEc9Xqf6ikeLzagWMBQ7QO91uD&#10;p2156vVCw2opayhaugO7cWAvcHTQ3B1789XqzSb/AJMtGAQgGosCNb9vZz1epDYqtU86GEII5SU3&#10;taykn3TbufZpz1eqDWxTSwyQrc7Bt+z2BOpHjz1epskw5KWmNTHudQAtrD3wpvYD4jnq9T9S10Yw&#10;hJlBROwUgAgdj2v9PPV6pgoqbEXikQ7jGAD46dx9/t56vVhCTT4pIIiVARAyjUAgkWH0jx56vVyq&#10;xIJtqIyiOwuL6jxv7eer1MlSFeeWaABAg3NGdSb+PwJ8Oer1NGG00FPi4qFBMTg3uLAE/wBHPV6l&#10;NJBI9SRSIU2+w6kk9wb89XqVGHRind3lJDDazXP5W7Dnq9TVWVVM7vPWE7Q1rdhYm33W56vVkp5q&#10;OlnSGjYEhmN18DYmxv4+3nq9S+gxGJ9skqaMoU6fDvz1eqVSo7q0jqPJYEXPw7Adu/PV6sVZVwUF&#10;Ms6LbfdABrZv7eer1BjmGirJKkRvpEVLSDTXXQfVz1epIy/LpiMUaKwQxvYgXAYH2DSwtz1eqfIt&#10;Gg8qmBYnVmNx27nvoQeer1J+pxSnrFRGtE0bk3GpY38fduNeer1Q6yiqquummTa5YFiRoB9f6356&#10;vU30oiqQtIsfvk/a+n2/Rz1eqVXzFIEoJhYp3IGulwPhqOer1R5FgJaSBrFQCLey4Go+HPV6sdTD&#10;K9Q6sLlVBAA8Da3b6b89Xq6jUowKabQS2ne3cA/V/Hnq9XMTU4iB22ZmY+0XuLX+q/PV6nmjmhrM&#10;QLtEqARHS1xcaX1vY+Fuer1NrRT0c+ynfdv/AMPsPc6c9Xqd5qyow6OOOQ7lkBBewJsT4Hnq9TDW&#10;U7QzXeUOLmxvfT2256vVOnploqKKamIfzkO72g+H9PPV6oxmhqIo4IY1U2Jdm9vt789Xqb5Ixvby&#10;tVFyD8Pjz1epR08KVdLFDEm4bgWbS6j2D4E9+er1Zp6ZKV/Nq0F1JItY7t2l789Xqi4liVkWlpLe&#10;UjnQW1t4fRz1epsiqgST2a4sbdhfX8uer1Za807ORCdojYBTfuD+9oL89XqhKIVLeed+o1VvvOo5&#10;6vVwjD7GZV09v9vPV6nGKmM1HLLLIAUG/a3c620+Nteer1N6wqwY7xdfD2/Rz1erIJo/lvIcDQ9x&#10;356vVHZFCl/Ak2/t56vVjsdPjz1eqWAjI0aH3gRtvbtrfXnq9S1oMAlkkhkQhju3XAvY+BI8b89X&#10;qFbBMFgpJBJdWYbi2nYHvYeHPV6lfiuN0WC0vmYbcSG3fv8ACwPx789XqD2pq8Qq6pKidWIuDc9t&#10;e4t4a+HPV6sFLTVU7TGVnMglaTxC2IPujw0vfXnq9UnCcDWKhMNQzEuwO0C1gTpf489XqEOgo7ba&#10;VGRRFu1Zgt9L23G3PV6omKYvXS4RDFSRIsgd9wRwQVB91gy3Fz9PPV6k/hWJ4p5k0kiMWFk3Ht7w&#10;9vPV6hLw/CUekimqrg+YFPtN+xv7eer1C9T5bwVKAEVCTmQ3+ybA9rXNr6+HPV6hwo8kZ6lgihiZ&#10;ljMabbMApt2A72sPE89XqErAumWc4KxI6nzp1mIUBdtlJBJJPfQjnq9RounnS/EoaqKfEaZhGASf&#10;sgs3YfEEd9eer1HWwLpRlegoafEK3Y8juvmKLEqtiTuGn0a89XqHzAcMy1IyRFN0YJUx2HvD93x0&#10;tz1epSYnQUygUtFEREWEYjCA2ufbt7f089XqDPHck5lzRiNVh1OPJSmZbbRdSqdjpp3tqO/PV6sb&#10;ZKq6Flqqxd8kOwlACAde9vj7eer1NuN4NhE0EcdYEarQFmUkDatyVNvpF7+0c9XqccndN56bEY6h&#10;JS8ThSF02qb/AGbfR356vUfPpTl6nwOiiqnRYqh2VyABdgD7Pjpz1eo1cuIU8dDMS6Espax0IHs/&#10;Pnq9UehxGHz4nJCp5RIUWIuNeer1LKjxamYxxQ6hlYt3IB8D9556vU/JikVPRrKZNrOQg0uWJJ0t&#10;9P7Oer1d4djFqlYGIEm4lvE31/j256vU9+dLMDUGNfMDMV0JFtdP26+znq9TpBJJFSIFTeJLtcXJ&#10;I1tz1eqdTEyw3R7L7o0FiCNDz1erC1TTNIY5F95CdSCCwvfnq9WOkmhSpciwAUht2ov8Oer1RJIP&#10;k2ZyQ3mEaeNvbz1epvpqaWoV5p/eQk7QDa556vVirKJFm2y957MxtqPaOer1QxSNBCBR2N73Yn3r&#10;eznq9WWN/l4xFOVQvezA3N/Zz1eqVhqQNQA1BsxJOl7Fr+PPV6nSDzw7lit2IBAtZV+HPV6pMSU9&#10;RtkvcKxvcWN/r56vVKmkgcAQv3NgPh7Oer1Yg8cLiFj2sAVH09/vtz1eqRDQSk7CL7tSSbEg89Xq&#10;fKHCVpkWnUbt4YCwBseer1RFwaSjh3rfcu4hQVNx4X56vVEndKdQzoNpCjQEgDx+jnq9XGN4lAay&#10;jU9iLW56vU5wyRSTAIQhSw8SLc9Xq4tijl2SGxVCWLXsSOx56vVhxCrbz4UpjuLgA+BGv6689Xqn&#10;yhPejlQq7XAOpBH9HPV6sT+VRhYILFTa5OoB8f489Xq7qSYkFO5Xy3KkAXvbv/Hnq9WKLyaaFnXa&#10;oF91rkkXvoeer1ZoTEswMNxvsb+Cj6789XqiVKSuWgJBuWAHjf2+Gn6+HPV6k1Umpil8lmYuwsF0&#10;JNvv56vU2VT/AClGoKq+wXHha/gO3Y89XqS9XVwRt5oe5ILWNiQDe2g8Oer1BtU4hNbzgoL2ZrqN&#10;Qvsvz1eptxLE0SnZ7byLP4EXtqP7+er1BbiuYImlSomibcoMgFtAva30c9XqDfMlfJUVDV8UXlrY&#10;lU0sPHS/7Oer1ArmPME0FOauCMGoBJ94A2B07D6b/Vz1eoo2dpoZaZ5KkuDKWa8ZZGDA3FypB2nx&#10;Ha1wb+Pq9RXM0A4RT/MSVMaiqddxYFiTe9gRoLk+Px56vVjhSf8AlQUBfKezAKRcrf3Ra+l/j4c9&#10;XqcMNpAoZkuGWNiytcAH/VOtxrz1epleSZp6akZysL7gSvcKv/A21PPV6otbFPSYOmH1sakwkkOA&#10;bncSw+JsNfZ8Oer1R8ZwOnp8vRO5LFpAXFu24d/iOx+/nq9SIxCkqWiEQhWS7Kbk3K7T37eI+jnq&#10;9Shy5hiqqUIYK4JcsL2JJOh9vfnq9TnW4U0Uki06glJNu7Qg3F/gbDnq9Qi0MFHiVBDOVERAVGFl&#10;Bv4k89XqaZ5zQVVUkDBpaey2bVSve6+3Q89XqTeL41QuXicbfM3AMSRcHS9gDcHXTw+rnq9Qc4zV&#10;0swSOEKfLjC3JAtbubC+o7/x56vUDOZK6m+YmZyx3xrtEamwtobWBF/p56vUG8lQ2JRbI96sqIh9&#10;06g31INjoPb9ffnq9STWvnp8VFMG3ARe5fUG17k62vb7xz1eqC0lDBuxL/JyMCjbuwU3uR9/fnq9&#10;T1hrfLxQ1lEd7KFDdgCgPfUkXH6jnq9SvWiNZLI8Cs5MQFiL69iVItob3/bz1erJh+EKkscmyyqr&#10;bUAA27bfxB056vU9TyYdD+kljc6nYALAsfG47W+PPV6lbAyikp4g11nJJIIFmA0P03Hfnq9TFjFB&#10;iCTDEcSmeoY3uGK6gmwJsLHnq9TfPi9HBtFQQwUArGB7xJ0IB7DTT7+er1J5p4cSxH+WxKqOxJA1&#10;OpNwut7m2nx+nnq9UWWhDO6uiRu+4C4BuBobH23F+er1d4YphpBKXVGAKiwO6ym4J7/a7fd2789X&#10;qX1ItTW00VTNZlIK7yx3E6/Va1+3PV6hAoWgwqnpqWmkMTu6sW77hb3gPZca6+F+er1Dvl6iqllj&#10;j3lUDLtZhc6i7fu/Xz1eoXZaM1OKrRQP5wSNCXGnvfG9rEHTnq9XDEKcYVKtJWudzFStiDuJNyCd&#10;fy56vUscAwOuha9OChp/ejUAEE21v7b37Hnq9Shqcu1tFczQ+ZAFVmDqQysRc7b2uAT+tuer1A5n&#10;+OrqmWNGuFJVTaxUWse3s789XqJpn7L8sUM0McreYlyz2BG0X8bac9XqB/C6eSazzk+TFYgJYEsw&#10;Iufd8O+vPV6oLPVVGLGJY/LMTALexLG1vDubHnq9TBV0SUtbOoAM8gCqbEbSQASO3jz1epOVVHiE&#10;0MQ1DRkMzKB7xQ2JI7fT/Tz1epaVdBLLh612GEl1aNSDYDU3bw9n6689Xq5Vb1TVqFQWhcBSAD7p&#10;1B0v2ubE89XqVdJUUODQqyR2I7toWvc6W72PPV6lBTYdX1lbDVrURogHuAKVG0k3DG5v7O3PV6lV&#10;JgdNHA5qbyeWgHugWubhdv0nx56vVxpoJBSQ0tArQyLIBuJufe7N8QSOer1GGyzWVVfBItMN0oUK&#10;TqdVFix7ePPV6nmWARwbKyMCdoy+9QASFuNrfH6deer1Q6OVqoLDCuwBFLF+4UnUD2AnX7uer1NN&#10;ZT1M3ztCJNzAr7wvYJ3IB/XXnq9Shy3SUNDRzTPAJfM2gEmxATS/hrbXnq9Weevrt0ssEmsTNsB2&#10;3IcG+g7+3nq9Sfihoq2N6itlNnBFm11HgNeer1BviVFWnFUpIhthcNGFIsVb90r7fbf+3nq9QvdP&#10;c0U+XKsTU4CzQr5MjLYAkCxsLDvfW3x56vUevp7nyOsgSWBmieCx3X91ifZ3vYHnq9Rn8KxaPEY6&#10;fEYpAXlAJI022Ot/18eer1MWZsPQS1BoCIUeRfeSykjS+nt156vUF1NSU1HVswUNCHO6Rzc37Enx&#10;uLc9Xq45ghw+BmqaWVZJGS7hbAlDoAexGot9Wnbnq9SCOItJRx4ZABGSS24LcgNoV+Nuer1N0iGq&#10;CxBdq0iEoTcBjay3Hjoeer1KDLBqZfIhqJTE8xNraAEdzqtuer1GzyvUyPQUkRFpHcBmuFJUH2WF&#10;7jnq9RuenuMSwVkMOGSPGXupGhUg6EE7dPEfHnq9Q712H+TH83SnbvWzWNrAdyB4HXw56vU1JTuJ&#10;fdS0jBPgCO3sFjz1eoYst+fVQxQsVsrMvvaWPhz1eoe8uRqNIG3uoF7qbD+7289XqEZqaWexCiyi&#10;/wBft56vU0mWenYiTVR8dRz1erhVVFJNBtPYH9vPV6kniLxUj7qdtTYf0c9XqaBmeaD3WYe72t+3&#10;nq9TZW53oihRm2nx56vUiq/PuGJTCoEl7HboRfX8+er1MFBnahklsxttsRcknx56vUI+H9TcLpIv&#10;MdtQLa9vHnq9TlH12oUjIMir2IJYAAdx38eer1BXmP1N4TTTzUr1XvLusLixNr/R+fPV6gGxz1oJ&#10;QSgLG4Rh9pW3Aj27bAi/PV6gqx/1g4riEnk0jbLqzR2BDNtBJFj8P6eer1BHiHqoxnFZZYTUMkbF&#10;AQG1Hh3Hhfnq9SeX1CY88lTRmq3EK3l210PYe34689XqSB60YlU1cc9ROGeJGS+5hu3XBt+vjz1e&#10;plXqzhMZjpiEWpVyABZSzE6D7Ovu/wAOer1NlfnGfEPPo2ckqSxLEhSQfsofHTXT2c9Xq5r1Dq3w&#10;yF4o0CxERaixBXuT4eN+3hz1epzjz+cDwmokaTzKuRS8W0naDcac9XqXWW+qGLNQwV9LPJDuILBi&#10;blr6aX0tz1eoyeTuuOMw4ws1Y++lVAB3BB8S2utuer1G2yR1wweuKxS1CxyHaSAwvY9j38f6eer1&#10;GVwnqLR1BCQybgdNPE89XqEHDcfw7E1KVOpHYWF789XqCfql0LyF1RwWpw3MlHDVR1CshDqpNj3s&#10;bc9Xqoq9Rv4TGQ6DEJsfypTGKIMJAIjru72bdca6CwHPV6qW+u3p6zj0ix6WWpiZKaUgxAAtqpv7&#10;x7X/AF8eer1FYfNlYMUkSjiaOa4YKwILMCBYr9FtT/f6vUNVFDUfyuOpqowpZvfLeBIN1X6Dz1eo&#10;rnWRqWjqTIiFVkIO5woa+uttLG4ve3PV6gqyhnqhwXERJ5osWVVJN7kA3/P2ffz1eo5+EZ2w2DB4&#10;YqshhVLu90BSb3tbXx9v089Xqe8BzpltcUqEEzwtCFjZClkYsLghibnTS4Fvr56vUY7IuZMIr5Gp&#10;cSUSKVZEKjaQ3dLE2OgB1HPV6ljnXB1xfCfm8Mv5kn2FtckjX26Xtz1eooeZ8r4/JiddPV1ESRSL&#10;GI47HcHAG43vaxt/aeer1Axi+W6k71Cbtre/IxJBI108dOer1ZKLDqHEHvUjeoI2oCVBsPA2GvPV&#10;6seIZTxCen34aXjjjbeYlYu7EahFY6AE+Jtp7PD1erCaCphdqus3XLFQFW5AA+He369uer1FS6l1&#10;VfU4xNQ0tNIIUdSrnQuSDcAHX7/6eer1IvL2CM2KSV7HYJdoI8AwBsPq+PPV6jgdNK5sJwV5YrpE&#10;7Jd/8IB2tb4E/nz1eoyMuPfK4Y8ODBSqP+kZ3AYggbmuL6gdh49tO/PV6g8xyijxuUipdTBIAoc2&#10;7gkAix7kG9/o9nPV6lv096WU1JUrNFAS8hZgRoLWtuNz7Tz1eo3OFZOiw3CwtS9xIqFbXuSDoPYC&#10;NB/fz1erliuKYfh2FwinRJqiR3RgpG5BezXv2+jnq9QL4rhGXZBPHWkCJYr2uCXO7TUH4Hnq9QcJ&#10;R4DX4jOtQVG0gxKAbkAaADT6+er1KzDcQwzL6LLRye7IG/SDbdSCfdtftoPr+jnq9Qg/57MKw2hE&#10;hqPMfchTaSGJGhF/Aknnq9Q0UvWbBMxUVMlRONyC7A2BBIOltDqfbz1epvkehzbJNVoDZizIwcgA&#10;qLfDxH6256vVKosCwsGLDxvkacs7uTdRp29oP62056vUFvVWiWOjp5qJgVdHMysAAu3RQDcHUAfr&#10;39XqIVifR8YrVzVoUK9Rcqb2CWGumlwR4fUOer1Qn6IRxVvmYYgEEmw3IudzaMotrp31/p56vUb3&#10;IvS+GLCY6eURobg7xtVhp3udSBa1h8Oer1CDieTsONHDSAKtOVbe91uWufv1HPV6iDeo3LyHCTJW&#10;MZPIV1VhYAEqQALW7HW3PV6qOs/089HNLA9QJGaYBwygAL4Ktx9/fx56vUFM8M7vIbELETYhbAG+&#10;gHPV6uIi+Yo/mHIvu2ntcWF7/Xz1eqFIq08rRqwcEWDDtrz1erBYqN3t56vV65bnq9WSRjNNuHdi&#10;PDnq9S+weRMNp4550Hmkix+DaHXwIHPV6lrRY3SU+6nklJ2XOvZtxIHj3H3c9XqVuFVhqX81HQqu&#10;4ja6k38R3v8ATz1epXNjMEtMQ1vNUWA1tY+N/aOer1NeJhI4GWme97G5AN762HPV6u8t0LPii7tt&#10;gQdNR93w56vVbn6Ysv11fQ08ph91pF97abbSANTbsD4/lcc9XqtAoB/V3Dm1E1l/R9jqpudR9N/b&#10;z1epvzdVUeYIKyonjCCIFgQbsTtJBt9YHPV6igZunSXFQ6MJ5JjsIIN9yjUA7e9hz1epZZDxtTPS&#10;CQFAzsJFFyEP7rMO+34j+m3q9RjKesOD4utPBKZVuTdU3KoZQwCggaEG9789XqVlNhVTJWrUvJH5&#10;DAtuNgRcMQLX01H3fTz1eoxeSMSjpvl8KqCE8ynZ5JACyAi4Cr9Wt/6eer1DxhNDTOsEmHBfKKNZ&#10;nHulgNCQPr56vVxpqySuo4qpUEZL7mJFrEeI9oPPV6lTQDD3o1cjznk3A3BuVYG5t4EHX7uer1NN&#10;SuG4dFCsy+V5N2XdZSSdL/Ta/PV6gQzh19osrVMuFUMzLVAgugawCDs3axv7f29vV6pOCeqDNCxN&#10;Vy2jVVUoQT7wBN7+H6/Dnq9Qmy+sbGqjBUeSCQS6soVgVci2lrm4P7eer1F56j9Q83dSJ5IdkkQm&#10;2AxIx2A/aLGwNzfS4HPV6gXPRTqJmqGKkjDF23k3DAAAX77bA2H8Bz1epV5a9FOZcZiWprwY7g3b&#10;ax3A9/addOer1PFB6Cq+qr2qJopIJHEaNu2ldC1iFBIBPibXPiTYc9XqEnKn4f2FZZrYak05l0kD&#10;KsYIYEWsW8L/AF6X56vUK1D6K8uw0MjU9CI43JAO0AW1/wBXQj9e/PV6uqD0Y5eK09LWYdG8ZYbX&#10;YAFSCfeJ8fZz1eoRan0U5PRGpUoVXcDJ5uhLOvYk9+3PV6s83odyzFhnnz0yxyVCgF1BZrNbv2Pf&#10;U/2c9XqlR+ibK9MiCOljLRENtAsCf8R/Zz1ernF6S8LMrzV0KeU4KEeWCR8b7eer1Qan0P5NgoEF&#10;LRoJmBB91QGDX+BsfDnq9WCj9HWCUYWlmw5AhuC5Cmw+Pw+HPV6oFf6K8mYpA8SUixuwKCRV2vtH&#10;jcWv27/T7dfV6k5J6JcB8mNKdSddpHY7QftaE689Xq6xD0Z5QrZpVlpo/LU7o18pbKOxv7ul/Zz1&#10;eoG80+hfJkMq4aaYl6ghFIBKobm1wDqB7fj356vVBxL0A4FAsdPKivsjU7QugKahrG5BHbvz1eoO&#10;ar0G5bxSlfdGiqjho9ybyL+06C9/y+/nq9TFP6HKLDaOCqOHp5YYQEqUBbe/2iR7xBJv91+3PV6m&#10;jFfQNRSeZTT0ytTWD6m7B73XTTt/Rz1epKv6DqBYErGi3tMTuUoAQvsB0sD8eer1J3BvQvg8tBUl&#10;4PJ8uWRUsvcLp42A1P5fHnq9XBPQPTVFK2GGWzvGUvs2sba33La1x3P089XqYovQDgWHUokqKBSp&#10;JDM5Fw9j2Zjr9fx56vUlK30NVHlCfC6RUUOQsiJYKb2AC3sRa/389XqmVXoyaVKJaSl8yoQMkpez&#10;FSSfC4PvdyQNPZ7fV6vY76Gah8GmgjphPNJZFsCAWJvbb4W1HPV6kXlz0fZjwipNOKRfeAWfYDqT&#10;7rJ7Tpz1erjWejHdvWno0hdWJK7ifeuNp3C4+n+8c9XqYl9EeOS1DRVfl+W5Hm7NwtfsF7G/xvfn&#10;q9TDU+jCulrpqiWNpUsQjCwG0d7gnv4fHvz1erFB6MtrK0VOzM90slrjuQQO3a+g56vVhxz0SmKY&#10;Oaapa3leW2/uOxZkBAuCbWPw56vUlh6M66vrp/loC7U1i1kuVU2AG4dgT7eer1Sj6SsQxGj+WVRF&#10;JGxVFkW/iRuvfW3f+7nq9UWD0YZgbzqLC2E8k6iKYm+gBuSoCgan2a6G/bnq9SdqvR9mWmxIzJM/&#10;y0YVdwUXQi4Y3t2Oumv089XqlYv6JMQECSQh3mp9sqEIRca6lQQLW8Ldxe2nPV6puE+lerhp5sPk&#10;YEVF2C7SbHw/Px56vUmar0c5si+ZSYRxSFUIlYFvgGbsdPDw56vUzJ6S82VtZVb4pRtCo5F1Y3H2&#10;gdDqDfTnq9TfB6UMQweAU22paF5gjFzdiTc+6x11Og8AL89XqmyemDMdPEDTKzBXKm6g7BcWDEeF&#10;+er1RofTHiIqZoJlIdxINQSCbkkC+mvsH8Oer1Jmr6E1NBBC9JCysSQ8aoRceIuRz1erJgvQnHcS&#10;dpqYy0zqQFGlrg2FwwIuDoAOer1DfgHQ3OjTGjKmZoNpcnRrEfCw1PgBz1epY1vSLMtVXpJMJFjj&#10;VVCFdVbXcb2Btppz1epX4DlPMEU3y9XIwKCURuRYsRovYC/189XqXr5WzdTYVLX08ay4gnkhV1AY&#10;qtgW7nsPDxv9PPV6h7yPlTEsQpYq/MRsZU8uWwsF7MLA3sfDT2c9XqGuSho8LvRVI86miRGhfQED&#10;ufzPPV6klWVVXDVxVVZOrebcqiEAKCCBuG3XQnvz1eoA82Yi6+XFNMzGGVklUi4AY67fZY63Hx+H&#10;PV6gCz7Q4zQRCryqwnmYorCUkLtJ94kgE6DUC2p08b89XqSX8lnbFpLW3NYHSwsPeZgfr8Povpz1&#10;epwhy7FLDJDFtvMWKk2INr2JF++pv/bz1epliyZBWYUiVhu8LuTtNgzKSe3st4c9XqTkeBUCyhq6&#10;ljCs+5WYC6+7qR7Qb2JOt/hz1epS4Dl2SGJHUWHmNZdASBqQDYDW9uer1CcmHvTRRSTRkSMzr7dq&#10;kaH26+wc9XqAvqdOuIiHDY5tjwuSLDW20gX1GhP0/Rfnq9RW556MVhq6hrsp8u7GwUDQAHTvz1er&#10;jh1TVU0kkSIFRnLuCxH+U0uttbeNx8Oer1ScfxMLTGKaLdJJbx90Am1lI+Avrz1eouWcFp8NqJGa&#10;2hjKixIB7Gx7XHhf4/Dnq9QF46auWSQxRl1JbaFsCdb31sPz56vUkaaCrxepkpzAXl12InvOWtYA&#10;AdyTp8fA89XqDnFaKD51JdjCZm3G/drGxDd9R7Oer1YkpqyGZ4mi13KVB9l73Gva2o56vUJWWGqJ&#10;H2TeJIUaCw8Bz1epUVMcWHxnEFch7BSt/d737X56vUImU2w6SKKljUs01y5VtEJGpvYHT9Rz1erj&#10;jccUM6SKLEkgD6+4tz1erg5pjQRs7bhI2xk3WIcX7HW4I+HPV6pdPUGkrY60vvVSvu+3WxF+4I+H&#10;PV6nXGMSQ1T7YAo95tiAXsdLXGp56vUgCcOkxCCqQkuWZSDcWB+7t7Oer1KKX5KWRqeGY3dGGt7h&#10;bagHwv8ATz1epsirKmrcUci7EAUSDwupIUjt28Oer1N1TCYXjDKW3sQttLge3W1+er1CRidPTijp&#10;qbftUBSQCR2N7nTwPPV6hHyhUyLLTNQESytL7wBB2hdd1/y0/hz1eoyOeKakjw+NzYOwRmXQkE6B&#10;mPsPhfnq9RUOocdTJQzU4I8sEH2Am1xp4256vUUSctS1MwsCB7fadPy56vUIOA4hJR18b4f5kKlA&#10;XVnDBiALk2A7nt+3vz1epc1U06xQiA7pGQMfYCe4+rw56vUMOUJ4p6eKnSL9JJ7yl1Ibcvb6LDnq&#10;9Qu4NUV9NSTq8T7lfWR2G2xBPujuQPEjx+jnq9QKYlDUPLMiWSGZjodD2PbtbXnq9QG5qoqlaqOF&#10;lDKbFnHgQLW9unPV6mzLFbWmongoKMEJIoErqCH92+gIINvo56vUKmXKJnqyFtTkWZgQB3N9Bz1e&#10;r//W3qH2ohW35W56vUy1DeWD2F7/AFHnq9SekjJG4C9/y56vUyTwgtvb6vaOer1cKeWKn1YDx56v&#10;Ut8HxSnn7+0fX356vUtDJSypbvbx56vVDlp8PCguR/C38eer1JbFcYw/D4mZm3C1ha2vPV6gAzr1&#10;JWhVyhBCg6XHPV6iO5/6h1GLq0UwIUlzpe3189XqI71Ex6iSR2eRY5HkVQV1HcWsPz+/nq9Tzlh1&#10;gqaTEJFJE+4Ow+zbXU/Ennq9RmMufITwKILgjba4ILC556vU3Zvq4Ulkj0ZSouTq24Hw56vUAmac&#10;Vki12WJIubgAAa/Ue3389XqCKux1I5Jp4ow8pX3dL3P7e/PV6s2EUk+Lj/SEYJqGAUglreH9P089&#10;XqMJkPIH8upoa2uQLuUBl1Fh4E/H489XqHnDnpaCoj93YulxpqPh9PPV6lviWbKSkw0tHIvmDXUi&#10;5v8AT256vUXHOHVaCGWSISWm0YgA3A7eH69+er1ARXdUKutqpKPfvAJ3FtLD2m37Oer1BLmfNL4j&#10;iW+vYAkq/uggEeHe41Hs56vUh6/E5zDPNTKEgYs2uu0X76/r256vUy0WHYhXRfMSI7BlJW9/e7/6&#10;vPV6llgHS/FMSQz0sZKKxKr294n77C/PV6hgy30Sgp6419aWYRhS1gCpPj3Xtcfnz1eozuH9PMOw&#10;2NZqOnUM6rf2hrfr+p56vUraXDnqokjprK4sungR356vUrsJ6a1mJRvS1abxchTYm4Ovf6eer1CP&#10;gnQCdlD1C7G1+3qfq56vUrofT+sUZWVkJLAi0Z0Hs8fv56vU+xdC8KBZZE3A+O0d+er1PND0IwOC&#10;Vd1ODbsD2P1c9XqESi6VYLDGEWmX67ntz1ep9oumuGKukCWPwPbnq9U//NlQKd4jTaT7PHnq9Wdu&#10;nOGqLpEq2t4Dnq9TlBkSkTadgvrz1ep0iynRxv5hW5H0c9XqktTUVKPsjT29rfqeer1M1di1NCdt&#10;rac9XqRWIYrvZjG3YH6zz1epJSymUbifpsL6c9XqmUdIsx3g/lr489XqWFHSzQe4fh2789XqeGLQ&#10;CzNprprz1epoCSVMhdvG/wAOer1OUdG8QuB3H589Xqc1RogGBtz1eqQZPNS97a99e/PV6skTlgCW&#10;uR8Lc9XqlJVyIwS9+5HPV6pCVLn93nq9WU3sHYd/Z4c9Xqn00iNe1ha/f2c9XqcY41mXaVBPx056&#10;vUlMbytSYmGLqD39mo/X+PPV6gIzT0Hy9jsu+rpY2uCPsgEj4nvz1eoOz6T8iR0hp4aCJAb+9tBI&#10;PwuvPV6ihdY/w9Mn5yp5HKBJHa4KqFIIGhNrdvgRz1eohWdPw0azAIhJhn+kqxYt5alCF+Juxv4a&#10;c9XqKpmf0TZ8y9SzVOCU11LXFyzEdjYA6nXX6vo56vUXbMXSXFsrVcdDiFLPvuR70TgBmB1uQLgH&#10;nq9SXqcCTBqBXkA+YW6jfZQ58bXvfTnq9Qd0lFVYfQ1AWcbmsoQqCCpb3rE3Og7W56vVyqcBmcyJ&#10;DtVY/MCp2DjbcHv4dvZz1erK6QyTRTMoMdMujLYguPA3Xw7c9XqcY8Qapgbz08sNGwIUKPHSxABB&#10;56vUzzz7ahKWij8yMKu4EXAN9bX+nvz1eoQMm4GuIiOGFRHGrNvQtYEXtfvbvft8Oer1G16VVNFS&#10;YsYaL9Il2TzFJsGH7tvEC/PV6hr62Y7QZZ6OV+JSziFGR4xfsSR2t43va3je3PV6ta7qdj4xfHqi&#10;opJFSjknYEN318beAtrz1epoy3hECSq2GBGR/Ekak3se+l+er1Lmuw7Eaf5OjMXy4hVgygAktfQD&#10;23HPV6l7l5wtNHA7CLbKxfdYbgPsgewjnq9S1zRLHOwkjhKGZCwFxr9Xhc356vUTDq1lyOuknOIQ&#10;iSpkQbLC4AKiwPPV6q8s/ZCfAq5p6iNryuXtra/st4X56vUGEFRT0zCpRv0jkxhSbgkDRQB7PHnq&#10;9UGGkkR6upeYvJUOzRpItlVdAUTW+nfXnq9Ri+jEeKYfXQpRUhndyoCltou2hJFjcKNe30c9XqPV&#10;Lh0BWVJmRpCV0XWxtr3Wx1P389XqLrm/J0EOILRUM2xWBklawCk3ufr+I56vVlyjTVdPWvPHIGMj&#10;FAtjtNiQLa97C/PV6jo5ew2qjkpq2RhDdVFmNmt42t3uRfnq9Q5UGOQKzimW9yqByCCwF9fZf+z2&#10;c9XqHfCKujw6hpqWZiryX3aGxWxsx7+N+er1JDGsWpqSqEtGbK7Or+YwIJv+7fXS3hz1eoIcYeHE&#10;akUdbHIyG+2RCu0i/j3a47XHw56vU2YVhNTtSKnWyREkrbUnW1/b4a89XqWlAaurqJY3CtGAi+6T&#10;cHswA2+Ht56vUsPlZaTDGw+kXzGWRZDuUAW+Gp1tz1ep0pxBjaQGNjFTxI++NgQdwOjMNbMD4c9X&#10;qlVOFRNhwpapVJmCjQXYE9+wOlvbz1eqBiGUcOim8udAgRfMVxoH8fHxGmn0c9XqCjE8vQ4rA1NT&#10;yLFGiuWVgNzBfeb3iO+mgH7eer1F6wrBqmixiWthjCsRvCgfaGo1+IHgeer1CZQRlMPNRYozoSqt&#10;oysfgewPx56vUjs55Mo62lmkqpbCXaGIYakKLKPZc/rpz1eogWeMB+XqWjanZYzIzbQDex0Hx076&#10;89XqS+G4zUTUaktdkAVQBrZTpe+mvsPPV6k5WyVPypX3WmmkJIHcXBJ10/Lnq9STUY1iVY7KPtAR&#10;ql7Ajte1u4/v56vVxo8sNPiyQYoh3WbtfsBoeer1KGjy1iyQySy0zpGCApIB3e0ixuPrHPV6nh8I&#10;vLCRI0QXRhYakAse+uvPV6hGyhsroxBLHbxY+F72AuDc6e3nq9QtxtPDRwUccJCFi1xYlPA3buRb&#10;sP7eer1PpRqalfFGLxqxAEbLbdYGxAI7+N+er1N2J1lQ8MFVUIEiNwVP2iCB2+kEHXnq9UKnR8Pp&#10;quCOQASBQtvbcgi/cEAafXz1eppGNV+NYmsVPOwjphtfwA9lr6Hnq9Ql5ejUVHlVk/6OIq23Q3Kk&#10;ML+wgj9dOer1DwMZw/y4sQisfMBQx67jqdzfQeer1RFrqGYuFJ/0mElb6+8DoB8R7eer1NMVRFIZ&#10;XrZ/J8lWuHPuoL/aJ8NT356vVxenJnaWU+YZ1B1Nh7q7b+zt4c9XqaK3EcNkqojSReWYgwCA2Dn9&#10;439oHPV6oMs8MNE8k8gUNKu8N2CEjQHuNP1HPV6ltkzL1XnHNNLgEMADQyxx7FY7VRm739oBv8fr&#10;56vVuKemHphg+S+ldFFVaP5KknsAyj7RXx8fz+PPV6qrfWpjdDJmE0tCQxV2tqO1zYD2D4f089Xq&#10;rlzAJVw1q2rfYrKSDtBDBf3R4fXz1eoN6ampKKCmeltP5kqyKbXUAtcA/AE89XqPP0AznjFDmKlw&#10;2pEb0spcS2a7Bt17r3FgNb/089Xqsdr8VoBRPWFg8LKTdbEC3hfwN/H489Xqq59QOasBzJj/APMJ&#10;CJR5aqz3BVApNgfAEWBv8fhz1eopVbXCB5KOMCSIFWDDRQBqB9B7Hnq9QgZOlkp5Ket8tV3ye8e6&#10;2Nz9OnPV6jjdHs51FDXUNeKm9MarYWG1UWxsw+q35/Hnq9Wxlk7ET1B6bwyIVeKSHbtIuSbe2/0a&#10;f089Xq1tPxBuhlXg3UN8aoIZIYKhWshW4aXsdfbtF7fTz1eqnzFMtUiS3qnIPm+Y6juSpsB29vPV&#10;6kxj9dh8laI8PhkgY2DtJIGVyAT7q6EW8b/nY89XqR1NWY3PWLCxBgQjbu8T9q3sseer1LSsxPD6&#10;nD/kqyKMglXG09pFN1svY2Ot/DTnq9SFfFpanFFlqYW/0ZSH2k3YEG1tR9BOvPV6vVVY9bc1KKkL&#10;ghbG3ujSxt4jnq9XAVbtN8vHtIRFNz4e9YX+r9vPV6odfi9O1UUidjJHdRbSwB7nW+p7fC3PV6hN&#10;wKDDYMNGYcRAZXZY2Vjc6jVh42v489XqTWYhRvSLNFq0LeZcW95V7j6xz1eoo+Z6tkxvyqZNiSea&#10;20ix3HsP7+er1SWgo5aOGoVWYMoXuAdwPvW8Ne/PV6kxjOG1VZPvpUs63JYkdh2Fvbz1epJYU9JT&#10;yyyzjepcXJ7g9iPHTnq9TniPy/mMs6+WzswjYgWAAGtxca+HPV6ust4LNimKF6aQq8oWLaENn1Ft&#10;e2nw+jnq9TtnGeOhxVMJoftwIySh9QrjvtPYj9de/PV6kRQQyiSGKVfMZGLs2na+tj8fDnq9Qk1G&#10;JQM8ctJHYKjrrYBjpra3hz1epBNic+GrVV8SglbAAAWN+4tbnq9THitfG1XTtFcFU3MumgI7n2fR&#10;z1erHU0q1WHS1UMQeZl/Rh2IAYaXNtSLc9XqeMHeqoaUSVwCSgBjt7ewgHvz1erK1TC5euqASjMQ&#10;oHizHS41PPV6ky0M0X6NgFkkYgjxCfDnq9SMxmtMVStDONtmaw07e37uer1R2omgq0mkUyxuDtIG&#10;q/X7Dz1epVUENAtPu3Wktfdcd+xvz1erLi0dLJW/Lwv+hYKLrpZiuuvwPPV6kzW0wpakR0j3VFLM&#10;xN7ka2+nTnq9UePFKHFKKGuiiMQQFBuuGYm92IPb2D+nnq9WKSKNAWiALOPDxt4fSOer1M0zN8tN&#10;GgbsWsbdvEDTnq9SXxSleshhEKe8hBc9itveAH189XqUWGQrMi1TDewBDbrXOpN79zbw56vU5sr1&#10;ExkgXy7aC2nh489XqmUdHGaQwSe6IwzK3jfv+fPV6pMVPUeXaJrMSLXtYi2vjz1erNPTVcalZgAT&#10;q202P0ki3fnq9TDDTtTSF55WZVIMYYkk6a6k3056vU/UcUle8c1yZGZbX/wgjT6COer1PGKFPmp0&#10;iXaEAsND9Nuer1NUU118qNPeIDEAAE/389XqbcSarqo43pSYj5gB1HYd/b3GnPV6pVPTSpUNEI9w&#10;Ygk37XIO0aePPV6lIzYd5tOCNjRuCLfA6j6+er1PGMV0M1cFjAjWRmNvAADQA/T8f6eer1N1DQTn&#10;9MkYLuNBuIUL4X+jnq9XIy1NNK6xhWDNa4I0uNQCDz1epiif9C8tUAiw7n97Q3Avfnq9QjZaxSkn&#10;oWG47ZEBCWtcjWw8LHnq9Silahxamhp6hwqRKTsFhqbm2h8Oer1dYcsArPcBRUF19tzpYC/8eer1&#10;Z6vCqtaxqlwzK4I3nwBF7fXz1epQZcwn5hjHKxiRGQlbixHYE66jxvrz1eoX8cyTswmkxdwsnlq0&#10;hEZF9Lg3JNrkdhz1epkrpMJjpKemwaDzYdRIj3upIuWJXb3J8Pr56vUm875xnSJKSkjVDCojRdGt&#10;f6dDc/r7fV6p/SVKqsrJ4cSYSSSKSTtGjC5AKkEeNtOer1DpidNS1dOksAAkW9lIBDHQHUaH4X+H&#10;PV6gHxfLQoqqWtWYQg7iwdz39libfRz1erhlTEp6jG6ekkmAV38ttATtJsLdrc9XqPl1A6gyUWCQ&#10;4HGQ4iVlstgQFU7Se3PV6qqep1d51bPNJKjTTlTEBYNY9y4IH5f2c9XqBGTLG6rXEKi1rEtuF1Fz&#10;3sb9uer1cEy9LJP5r2Vbe7YAD4WHPV6uVHgNeK1UWO5uQe48bi3w56vUMuFYZhsEPm1shjHeQECw&#10;sO9z2156vUtcIwDBKYNWRwMsraM7Esve4sLWXX8vhz1epaU2FUL0HlkhTo8lwLmx8Pb7Qeer1Kw0&#10;98OMdriSJGDN3BLFSLEdjY89Xqd/5HVLTQijVA6ptC79Qe17WN7nS1xpr8Oer1LPCbUjtNUFtzos&#10;akGxNrqwv4H2Dnq9SnIpcKwtZaIicmSM7GNmQBhvJJBNwOw8e2l7j1ep4psxSzQGeEwvEm8AoVLC&#10;19G8QV7W9vPV6u8Jx2ggnLUkmxgp3MbHcR4WII1PPV6nts44ZHP50VQhWOOzgkWDEXYG/axH6689&#10;XqlYZmWJ5I6TEZgGKCRFAABRj9rS9xbx7duer1LjL2MYLVEQzzqvvNsUtqQLlbC9te/PV6rA+hdX&#10;h+B4jSmoS0brueVzoTa4Fu+n9OmnPV6rTMtdcsEwqljnNRFJEkagINCSvie3hz1eoX8A9R0NWzTR&#10;zeWsdgFVSQTb7OuhA9vPV6l1S9fKrFVimpJFZXAY21t8T9Ps56vVCqOrVRijmjWXZSnc4SxBJFri&#10;4/gfjz1epkmzdNVeU8hBiBOpYi1we/xHPV6muTMCPMA8jM4cKAWNrc9Xq9VY7PHUGomCvJYggG1t&#10;fZfnq9TuuZHkjji27EjU7thuAfA6/E89XqcKPE0CxbSz2YAsbt4k6+0a89XqEqjjd5ZapTvL7Tts&#10;QALeGvYnnq9Qi5WM0c22O92FiNdCb+PPV6jA5bx2qgWKmkI23sPEjnq9Q04fj0DlYLK3lqCbaW56&#10;vViqswUTMfKA7HcNNPv56vUmB8liKDRfecdwCCPH+HPV6k9mDJmXq+n8nyEmv/gQKQf+QRz1eqs3&#10;1J/h/ZP6v0c0ctEu6QOJJI1UXLXKFt2ul+4toPgLer1U+Zx/A3papZThpuzrtDlipt+97osC1vZz&#10;1eomvUT8FPFMCMi4dTNJEFIVyzjaw0LPoQdw1Av9fPV6q4+p34bnVnKkppcFoxOqXK3VwFse99ut&#10;x2/j7fV6id519PueclSpT4xTEzvuLAoVJI76G5Nu/PV6gIzDgvysIjn0CtcD67AEW9vPV6kJWYFi&#10;dOzwCUeZJdkIWwC2Huk356vUxVFLiSxQ0UgSRV1YRqLDabEG2nPV6neTzcNoTO+1FLBUAX428PHX&#10;X6+er1YaSGrpoxUMq1LPfubXBNyR8Vt9/PV6lSuH000YepkYOQSoC7gT3AOun0/2Dnq9TI87CURW&#10;VQSqNoNATb26a89XqfaGCMSpTykFRuAt8ewtz1ernNFQ4bRyNNKFjck6Hbb4XGvPV6ktXienQQpI&#10;WViAVudQdR9Xx56vVGlxA4WziKMb5XW4YjRbjdt0+v7+er1KRZlq6mWVD+jP+TA7WPiRfwOnPV6o&#10;j4XJAG+cnuhBZvaPZYjS3PV6muciXyg8YJBbW4AAJ7fG3s56vUnMRet8xKOCwhQ3tYG3xJ789Xqb&#10;pDJVwSLUqC9wiMLL7t+36/x56vVOq66WKJqRQNbAyKRbSwIv46afHnq9TPFDHCJEkO5zcb7g3B0t&#10;z1eqcj0yg09LEYljS8kntYGxBPsI56vVKoaRq/bHYPEm5R3Hb3tPaAP289XqnRVdM1QIaqMoikKj&#10;3GrA2F/hbnq9Sqkro/PWKdCVUgW799QW7/T+fPV6o1XLNHUh1l3R295u4t3Fvv8ADnq9WBa7zya+&#10;VVff9lgBcjsBbueer1QY3qqllSApEkJu6uoEmp0se/PV6n6Clmoajz2O6OS24j2XuSQPhz1epnx6&#10;ljroFehp2CJOBckG9zckeNvp/hz1eqJtrsOxMV1UfNQA2W4J1Fje+njpz1eqW+HV+IVEc+EqzHdb&#10;YNSw8QB4X56vU2JTyVHnoqttZmACaMp8Rf4EW56vUqsLSnaijp5VZZNQGJsSBpr7Tz1epwCpRsKV&#10;BYvuIPtudL89XqTOKu1IBJMotAbhSL9xe456vU54JU1FMzNRp725WDEg2B9gFiAD7eer1PizVU2J&#10;zV+Iy+Y8xLzStq7sT3J7k+089XqVlHE6RKWt5bAd/p+/Tnq9UWv3I6xsQd7EAqNW9g9uvPV6uFP5&#10;MiNEVCm9goF/2c9XqbquGujuYJQEBDX23Nh38ba/Rz1ernHUQ1speQEEWsRa7C3389XqbIt8dQYG&#10;O4sGIufC+ov8L89XqhYjujQFtqxowBvbv4fUOer1TqSraOrFIhXyyikMNbm5uAeer1Z5sVqV30rR&#10;jav2T7b/AA7ac9XqwwS060yVboY3kZlKgX1B9guNfvtz1epxlqqOgDTTBx5lgqKPE2789XqTGJR0&#10;EsS1dQGMUYDBRcEuDftpz1erDhEi1kjSxMCG+2Cbge1dfEDnq9UZlVcQDMB8vGH2jtcj2eGvPV6k&#10;7LiYmV4oI7ASlSPC3sH7bc9Xqe8Fo5klax2vKBYk6adjbnq9Shw2WeuM9HAAFRWO/QgsLj7weer1&#10;Y6SsiQPRsS0gsCzeHtAJ9vPV6kYYGjE1NGPNlX32LEAtcnt27ez+3nq9UWLz4qTza19pkuqpbU/R&#10;bnq9Tlgr1dQysTYpu+8HT6dOer1LR6wzO9OgBuBcjve3t56vUyVS/O0yCSLVHJ2qO9j7Sf1156vV&#10;mpaZJqhQltu1iVFvbe517jsOer1LdHQwqpBRF8dBe+nPV6pEUUhLUzvuKgHb8Pb9fPV6s+K1dPOi&#10;KV9yEBmIA9ljrz1eoPqiSJaqf9IxWRLgNY2a58T9OnPV6kfjMZw+FThp3S7gL2BNu/stqf1056vU&#10;z+dHJeScBN2hYancxF101tpz1eryYdS1Uyz3VY7lGBvck+I+PPV6sNek1MXkYWiICWtYHb4nXxHP&#10;V6u4aKERu1ObSPtCi1woPifHnq9TVXSVIkWjriGWMjVVUG3jra/1Hnq9TimF0k1PJUQEg3ACnQhT&#10;2JHPV6srxHDpqhoyPdRQt9Qx79vaLW56vUzQyJJMHnFkvrYW730v9Pt56vU4Vi4SIYoqWLzJgx3k&#10;MdpFvsgC2oPj489XqgtIm4zhrNYqV9h/aOer1OFJU1SbBSqrsENyRa1zrYi3fnq9TnWVhmnaDYBT&#10;bF0cC4PjY/T256vUmKqljEXzdOdyM5W3iDa/589Xqh+c3k+SNBe/x7W56vVjXvusDbXXnq9Tthqz&#10;SeeYQoG0k3HbxsPq56vUsaSNPl0jpApkjVtNexGhP7Oer1Nks1RPSTRuFRwpDlyLkW7r+vs56vUl&#10;mptUSH3i2l/C/jz1erlVxwwbI4rMy/bPcH2c9Xqcq+IzU3nbFQqQBZhqLHw/p56vUy+aDGUcXOlj&#10;7Lc9Xq5rOylXAFlsLDx+J+J56vVxkkd3M503Xt4/Vz1ertBHJF5SKTLfSwvca356vVikieN/LfQ+&#10;znq9XXZSGH9/PV6s8cCzfZYLbvuP5jnq9Sko8JjrKmGphj9zTcpPcjx+vnq9Qm4aXhnZY0EcagjQ&#10;aXBuPv56vV3UYyYSyqTuvYsO3fv9/PV6mUS1ldjMc09TZGFgtha63Nuer1PtRjBiEquGdk9ugI7g&#10;+zXnq9WKir6003zpIsddt/C/Yf089XqdHxKrmnKIuwELrbT7++nPV6pf+kVtI1HKm+4JJXXXwP69&#10;uer1ZKHCTSYelO1z5QXav+Efs156vUIWB4TNU0gp6lWC+62zXaXGoNvhrbnq9Qt0GQMzVdH5i0zr&#10;TsVKlgBdtbkd/wBfo56vUNeB5KEawUsdK08qlQUUA3J1vYkA2P8ATz1eo/PT/JePYnS0xxBREkIB&#10;KMBrsGoJFwdNL3P589XqNRgOBZOwbDKYU0YlqyQz3bcACOwU9rdr89XqURSXEcQOE4FAzSsgIXbY&#10;l93u7R9+v089XqHfLnRzqbV0UL4vCYJZSAwaJgwXwP1jx56vUa3JfQDFYlhqqijkWbcq+1G26g89&#10;XqHHE+iz4ZUHEcUUBbqUjQWLADuRz1epB5mw3CoBJPRhFD2Viw23ANzr+fPV6gkxKmhrDLTRas20&#10;glbKqj2Hte/s56vUi1yvhlf+mhaOomWQjRbk2te417Edvhz1eod8LyXHhqKVpx7yeY9hb4gWK/Vz&#10;1eoQMJwmTFBTzrG0WwgsBYlgL2/Pnq9S7mp3GHhgtpWte9ySBew/t56vU3UOJ1FLIqPIqSQKdDZg&#10;1yTbXnq9UnA8zeVOi1W1PPZvot4AfEi5t8Oer1CRSP8A6WayVvMMdzY/ZN+xt7Rz1epVUIjILVO0&#10;SkizA3Nr89XqEKDEIogaWOTcjlSb62b69eer1ONNU06SmL7CAjbcEAEd+er1cAghqHWKwj2kDbY2&#10;I8Tz1erG0ckjGQXZtSN223t056vVj91ZxULHvbVWjt7e7c9XqiiJqimknlYEoSNpuCR20+rnq9WO&#10;OpSmpvNjsdlgl+x56vU6SmGogWpn23ZQpIsSD4jnq9TM8tOr/KINiRe8SfE9/uPPV6mmOno5pgrG&#10;y6sW0NiNdPp56vU600cizJCg3otyToDrfU89XqkyKPOjeLVQX3gabj4c9Xqd6cHzHRgNulr27kc9&#10;Xq5vh7QziedR7o0I7km39nPV6sCVC4hVrSMAjC7OT7t/D+PPV6ucbOtQ/muGAHuldCGB1v8AcOer&#10;1CFQViRTpEVu3t7AEn+3nq9UXG5pqRTDSqPeIuR/bz1epBVde1KxjqASWG21tbnnq9ScedUxFVD2&#10;iFipPY6dj9BHPV6lUlTHS7ahSWDXuANSb356vVlo0FRJC7NsQhwQSADckn8+er1TUZKen3OA22Qq&#10;G0JIN/6Oer1Z5q5QrMx97aAB2uB+3nq9WIyrWIRu8tB2AsSTz1erJHVx1Q86dQNikC2gAvbXnq9U&#10;aecLGJWjI3MEsNRr2P3c9XqmVEkkFIad7XW1rC+l+er1YhURTlamI+8w1Qaag256vUw4q6RbcQnu&#10;Due4He3hz1epPz1QrUMtE6ki4F1BBse3x0/XTnq9SBeEzTSvVIPMCWXaVANvb8Tz1epjBSeVIpIr&#10;K1lLLoAo7n489XqSlbJTUFU1KW3q17k2BJ10+zbnq9QSY4iGcBGCSbW23uRtXw56vUHOZa5YTGK5&#10;wUkVdo7EE+H2dL28eer1AljkAlQuzGLbvLobkga2P0c9XqLtmGmlqadJoFW0Kurq5tdh3/5NN7f0&#10;89XqLJ1EwiB0jpmQJHPGZLCxVdpta4vtJ7gGxI1At39XqQRamo2kpAxCxrGWZjtuNp/LXnq9Tzhp&#10;SprKdaaYmnNi1jcE2Jtc3v8ARz1eqPNV0dPXSQJdt24Rtptu3cDx0PPV6muLExWyzxpd2w+YxSBg&#10;QGNgboSLMlj3BIvpe9wPV6nCrmr5/Kj7wSEIwIte48LW7c9XqwVMNNQ18Qp0HklCxa9yW+Oh0tz1&#10;ep7o8PoqmD5hSokRSGAWw8DcdtRcC456vVllyw9ZKs2F1F2ewkFiSNvsB9vt56vVhoI6rC2mpsSZ&#10;dgYKpFzuY6XP0E+Hw56vVBxWB6YOiJ72wEN7R2IFz3+HPV6khWwSy4X8vMwWRGBAbVip8f26c9Xq&#10;CjGn+WhYgADcEv47De7Ej26ac9XqCXF8yJhci08NpmRCQrAFQTfS/wCduer1BXiWZa+KnHkSCCdr&#10;iYoTezDUDQXFtCbc9Xqa8KjSa9aPeUqIwDprcgnvf4c9Xqe5Gw6Wqh+fA8thYqttoIPcn+HPV6nK&#10;7UeIK1agaEMApXQMum7tobfr3PPV6hFo6+ghaOoo3JcCwBBAW5uNPYRz1ep3xCrp6dnkjVRsKd9C&#10;ynQ6X7jnq9WdVnkgNXFqihmNrBba6fHT289XqjJitOlJTinjBSMte2lgTcN9R056vV1ilTVzGhpI&#10;zcTg2YkWBGuumunhz1epIgyrijM0QZFJUm+tzextt00vz1er1cKbD5/naaLUyIAe53WBDdtR4fTz&#10;1epv82CeB6KrLNP5sjebfso1AI+Pa456vV1hbxNWmnnuyTowIUaAj7A9n0nnq9S7w+OpfDVwmoJs&#10;TEWYC1tbsi9iLjubfdbnq9Q1wYFLLGq06rEsW1rm17AAfRY6c9XqG7KrSmtip2e6uygXAIA/esfC&#10;3PV6h5TA0oUG5tslRISxUKQysfdA7nS3e/b8/V6nifB8PnleaanLiJWZGIuGO6wAPtA9tuer1Z8H&#10;rlwPFdhlUICxfedAbHUa+HPV6ljUxVOLwrjVPU7qeLcG1uXOp+i3hz1eoIMWwE7nqVtMRcqovoX7&#10;iwtpb9deer1FkzdhJl/mFMAqvaRo1IPvkCxXS/Ya66c9XqJ1U4R/L9lX5wSCViyqpIsB9pdQDa/g&#10;fo56vU8NJBJAJKdlSo3K6ppdrfvA69hrz1epP4jS0vlPUYg6yCQ7m2at8QSLWN+3PV6mOtkxCXFI&#10;P5fAklOFYOxYhk3AAAKFIN+5Pt56vVzwiuqDNV4bVJYqxMewCxFhr201Hbnq9SgkwM1tPDiZlKo5&#10;2zbmuRcklrnxB8eer1O70+XaHyMLpIpZ8QEryTTNIGhaIr7gVDrdT3NyDpoLHnq9SkXADT4fPiLy&#10;qUfb5al7MQSAAq62sfo+nnq9StoaZqGkjw+SUzO9rM1zpftf2jnq9WHFklhpWFMDFUA3Rlt2TTsd&#10;NTz1eoQMpyYmhpad5DHuUMxI1Ou5iSLC5Phrz1eoa8LKVUsrzMswckLusB4X9uo9n9p56vU2YxV4&#10;dURM9NtQFQugAY7b9/p+PPV6knFRzT0slVUblibaLtaxA0IFrnvr256vV3BiSfPGSDdteMRBR9lb&#10;Egk6ix8Pbz1epWikw2urzPTrsWEFFBOpYjue5OvPV6kpW4EiUzfKOUkjLblPibkm1/bqOer1NOLY&#10;TJiFPDir7Y5QQq7m0ItqdPHnq9SMpMQrKaeRgFSxYGw0BBKjxGh/X2c9XqMF0y6l1+Gz0uAqqFAw&#10;uxAIB3X7kGw/Zz1eqxLKeYBU0q/PwpEUINw1xp4jQDx789XqFup/ltcgp2ClWS5sAWHiCPYDp256&#10;vUE+LYMmHk1sxIVidyEWLAWII8NRf9Tz1erHiGBUdVST1Q2b5oxsP2TYfZFvGwJ56vUDi4Pi+CVS&#10;wYqPLB3sjsLB0II2r9F789XqeMPWinpDVvMh8tQmzcoJYePxuBaw56vVJgVfmJK2SRoIoyu3cq3B&#10;bvtut9Bz1eoX8sY3TYiWq0LAxRpH7CQmu4agAn2gc9XqN9kzHXpMPWeRwLmNgAVte+tz9/6jnq9R&#10;vMvGuxqk3SkAtGSLWIvp/q89Xq4k09NWfy2ZnYr5buSRc3Nhb6Te3w+jnq9QqZZrcP8AP9xSANbG&#10;wIt4nnq9RgstSv5AqRtVTe2nh4E/Vz1eoSY6/bAsTixYDUDT6eer1B1mrGRQKTb3jbT2n+7nq9QO&#10;4l1I+SmHm7UjUFm1APwFzz1epI4v1TpZoo7fZf8AfDLtU9xfX4c9XqDTG+plLDURyiYNFtcu47Ht&#10;bnq9Rds3dfcIwFW2SyLPKwVDsZl3ntu8Bfnq9RacxeoDF6YrIrEOze8VGhXuWPssdPu+PPV6hayJ&#10;11qpaSWSotJK20qA1wUA+n49+er1NedevldHUSQUUyRBVIQbtw3eB+I7jTnq9QO1PX7EMWc0DO1Q&#10;NyeZILqqm590a66fnz1epsxjOMVXUwrFKiJIhLi5IFmA++1vv56vUG9RmhcVjmwymdfPptgJZrAX&#10;Ht7nnq9SLxTMMtFVwVyTlwgaKS9ydxvuP1Wvbnq9QZTZ7mw6mXCo5EZmMgU6lwl/tN9/8eer1Mi5&#10;8xf+WS4lhUfzflW22ItdTtGo0BAudf4356vVlwrN7TpHXRsTOxCFWJshv356vUI+CYxBJUQYNirr&#10;uALNJcC7E3/hz1epTfzSWqxGMUU+jOzH3hZQDYAjXQ89Xqd2p62prKdhUboXMkkgWwUjsNPqtz1e&#10;pWNX0OI4W+H1EBR4AfLawuzDsot3B56vVxwjEkrMrw4rRkW8wKbXLE67rH4Hnq9Qm4bjclNh1RiA&#10;XfFfaVRiWZj4D6b9/o56vVlypmbEKCtENQ7HTe7AkFQpOlx7NNR4nnq9RlcleoDFsFZaShRmVx7t&#10;2ZiSddS1zcXN9fDvz1eo4WTuvsdeimOQeav+UHgve/PV6jO5f6ixYrAjH3RoR8bjnq9SvxZsPx6j&#10;IqQLLbuL689XqJn109OuSOplIKTHKFHgYhmIQAlgdDfwI8Dz1eqljr1+GdDSYq+PZPgBp4w5sbly&#10;Sb6N3H0dtB8eer1Vv9Qel+bckYbPT4jSzJs3OvmAqpK22m+ouD9ffnq9VVnqVzPitPIkxKvKYWMv&#10;gEJYrYe3QXubey3PV6ir5akxKqxmJplco5BVFIJJB0sL2156vVYNgq4zXZbjw8AkxWk1WxQEXsSb&#10;k+zvb2c9XqC7FMxYitWsj7nhMo3DsSY2BBvY6g2PPV6jJdO+tdGsa0OIMWlmkICqbbQv717EG456&#10;vUdnJ+f5MdaGWkYBFHlSXYWBY6ED2ga/s56vVyzNkmPB/NrJ6n51ZWBjUKCffY3Gmunx56vUW7PE&#10;UeHVTUdOTGCSTYA3GlyRfnq9SKbHMDp0jmoSksKoxJKAsCTpt7m1zz1epTZdZcWhWOGXYpeMt4E6&#10;eB0IJH66c9XqEXEcu0qxTNBKjlQxBtZl9v1Htz1eot+ccjGulkSOO/ugiRQRqe48Po56vUmcL6d0&#10;8AigaPd51rgICF+JJ56vUPNDlamosL+XSJVEcW2S4AU2N1Ntvce3nq9QaY1JGuItNFM23YjNvBKM&#10;BoQLa3sL6ix+/nq9Qh5Yqsu4vSI9MjMFK7dykKLkWOo9vhz1eo1WWKzBKWkhocRmAKrIS972CjT9&#10;3x56vU7Y7n6gw2hl86LZ5cayISCbm1x4D4H6uer1E26odQJ9/wDOsOfbvKyPs0LG9iB4WIAueer1&#10;ICj6hVeYXgCyCmuLeW43X1ufeB56vU+ZmzLW4WSKFgfNHu6AldBfwJBvcgc9XqCuoz6KHCzFIfNc&#10;lvtancxPx0v3+72c9XqC6TqH83VJEq7SrAu3sYEg9jqAPb489XqU2E9TP5fiQ8yrkcTL3uoAYmwv&#10;42Pbnq9Vh/TzOX80SCnlmjQCJPsnUt+8Pp789XqHCpz7Fh1JLPTxp5nvJGGA7jsex56vUAOZs4HF&#10;6wUFWpjEUZ924IZybnXnq9UOKhw2ptGW3CwLXOgcgdvaNLc9XqjY69PQrHNSIyhNiMATay6Fj9I5&#10;6vUu8vZ6wWkYnECqCAqoAJNwRfQeP089XqGKLGsBxLLcsdOFLbGKlgRcXuLXA11t9XPV6q+vUXWp&#10;RYZuxFFcMpldUva4Gova3bxP7eer1UIdRI3qMSkqksQJWIB0FiSV7dyOer1BLN51ZMJNx2NusL2A&#10;I/d+jnq9XKpWajRmaFULhRtBvb46E9+er1Ra+ljSqMUFtBc2NwO3PV6m6O27QaEW11tz1erzMhVV&#10;QWPieer1dILHVd3f9dOer1KqCdhMkcf+TG2+hNmN7/d7fhz1ep0qsOaSB6WCzeaC24+BBvpfXXnq&#10;9TdhEeIUGJrLRElGDbtugsRYi35c9XqV+HYt83UtSHcixbbdxuv3H0g6c9XqUdPjVNUVclLFIGli&#10;BHli4OnxOnPV6hp6W4U9fmSGPy9++1z4i/1W7f2c9Xqvw6C5fihwjCMNo3JEYCmy/wCVPexsL3t8&#10;Boeer1Gn3S4ZPFDUQgSOCoisu5mAN7DxBGv1Hnq9SHxSMz0rQxKEknd290Eqq+KH6PZz1eooXUWr&#10;xGTF0EcyxIrbwyxqtwpsQTt1uBqRr38Seer1PnTqopoal6qoJLtcAi4Ulv1tb2c9XqNBlivxSdKe&#10;KNIh5jWvaxC2Itf489XqXmDQYZjGJPhlLUncoePyySFDj+j2c9XqNLkrCYaGVY6mUMkaC17Ag+It&#10;7CAf1HPV6hlaoomoKWgwdrtStvdhcLa2pPt7+N/o056vVOwuIVSLFUlNioxjUW1Hh/Hnq9TbieOU&#10;eCSSSyuqBY2W2ikXGpHx56vVXp1p9SeLUUYwuGZUFOrO7FQWUqxIvf8A1fz/AC9XqJVkjqmvVnNq&#10;TU1UZmkcre9mtu2+8PAHuAeer1XX9LPS3heZsuUmJPvlnjSzHzLIoJJ0U6a2vr489XqGrLno2qYJ&#10;6eojuY41Oji5IveykEAXGmvPV6jcZf8ATTl+QCrekihYqgACAEkDuwFhe/PV6heoujeWcHpg9PTI&#10;hiILEDRgPH7+er1PTYJg9Aq0g8vaW3agEke3TTnq9TDUQ4BTyz1QeJW926sLEj2/Zt4/lz1epkrs&#10;bwam3SxlBGQASdp0tqb6ePPV6k9J1JyrRRNQzBGG07XPZQbi5sdPr+vnq9TZSdUcjAJBHPDKgJVm&#10;Ura699fp56vVLr+q+T6WJgs6SBx9oMpAB9ut9Oer1ZoeseSmoQ6VsSst7lmU+73J+q1+er1NjdZs&#10;jim+bp66KUhyLgggm+o0789XqY6vrjliRZPIkSSEsiXBtZm0+oXPPV6nGbrjgdPTI0ksMc9wp3bS&#10;ptoDY3156vVHXrPkmu/Qz1ytNcuwCrtIGgtr3B56vVIHWTKldItHQzxSttslmUELb2fTz1epol6m&#10;5Yarhi+ahVxZNm8biLk3tcnnq9TDXdUstUYZ4qiIhyA+25N79h7v589XqbMV6mZZqZEaWeOOT2EK&#10;CB7bn+PPV6sL57wXzkqmmjYAbW1BNv4W/Xw56vUmWzxlFKh6WN0hIBI32Cn2/s/Uc9Xq41Gecl3l&#10;pJ54rReXIFLKLMSTYa/C/PV6m+HOOWcWqTHNMhMu6zBrjQXOva+vPV6ucuI4KadYqpo1SNg0jbVJ&#10;KnwBK3H089Xqgx4xlORJTHJGSrNGFGzU3vqPbpz1epmo8xZfrvOgppI2eNip2FSx+Hjrz1epqxPM&#10;OSEgiw6skCLvUWG0tu8L37jS1/o56vVEXMOAU08mH1LoY7F4gNrX7689Xq7etwYU0uKII2AXaGTa&#10;SSv7eer1QxmXL9Qz0waMSllO0Fbg/D9f489XqjV2IZeWnkp6RYFq5i+7cyqxAsdL/vfx56vUh5sV&#10;y7DEtPNIsmwp5sh2kFh7f22HPV6m6Rcu+b/K6eYOJQZGI26gG4AO39fq56vV3QUmBUlC2L1AiaNd&#10;PLNibai5H589XqTFA2VIMaDUKLIS42KWAsLG5Gvx/jfnq9SqU5Tqah3CxzyprY62Hfx9h56vVzwW&#10;jwiJZMTiijQzhVewABYDx9oAsOer1dZgwHB/lxiFDErPFtfeAoVQ19GutyOer1N9EmVlxKkCQxRV&#10;L7WkdGJDN4LYgj2+HPV6n9sGyu8c9JNBGrTSXDqFAAX/AIG1+er1QqrC8qSbqunkCOt0KtYsyEEE&#10;Dtb9fbz1eptw/KGS4VMc8cYM5cx3QErppr7P7eer1Tf6l5T+XajiRZBZrsdSRbXX4c9XqYsPyXgd&#10;MkdVsjWSoV12ttU7QxGt+zW7X56vVFTIGXaamPzsQMQkFtwDC99D2I7256vVOlyHlqsiKNTxeXsQ&#10;uRtUA3+1cWJ8B9XPV6s9LkHKFLh01RQwIJYGfa2wEkHx3HXx56vV6HpRlypro6iqhjaniVZCdiAs&#10;xXVTca66fX9Z9Xqak6PZZra2Smp6aGF9wkVNouRe9lIXv43+nnq9QoYN0sy/Q1CeZSxxeXs7KSWO&#10;tx9WnPV6neu6QYZjDCpp4lBkV1YhRfcfpvpYeHPV6k9hHQLK8KLNiEXmNGW2IVBAI9h2/Xrz1erI&#10;vS/LuHuzUkIsDYoRclu/ft8Lc9XqSeM5bpKKmlenKoB5jlQuoUHQX+Og+/nq9QN5kcTJ5dKojQIr&#10;a2Og0Ivp489XqBmqpKxZ48TcnazAIVNxc3uWBXwHh9HPV6g0x2I1NaFZTI8chD2QkFbg72IBs3aw&#10;HPV6kfBg0jVE6yNuiVDsYi+/XQ20sRfnq9XKlpMIoZoqxZRM6wyGUsLW1I2gajW9v1PPV6mI1+DN&#10;FuptvnK5uCALaezT6zz1eoK8YrZqVpquIiRVD7Qug3aan+znq9Sfo/PqJqGaqceXJGH1BuGB22sL&#10;d73N7c9XqEGOqp3m8uRrFGLU4UaMTYEX8bWv9HPV6peK41V0kLUdULFBuuddR8e2vs56vUXjObiR&#10;XlBvNN+8baW8Br497f289XqLZmzEYaqplw2KNfl/0bgPtJVha7E+zdqNNPaTrz1eptijaknjnmm1&#10;2jcrajvuDX+jnq9U56svUCGZlk379lhbbYEgG/sGn089XqArNM6YmDJKdyoTqOxI+PtHPV6gWrZK&#10;lZt8TErGdxcDSxOo+v8AXXnq9SbqSq1L4qrlZSfcA7Wvc9/2c9XqS2NMKKkesQ3kP2zbsD7P6eer&#10;1JvDqhKREmkZneSx7E2Xt9XPV6hJwaoWJwypdhoAQD9BGtuer1O9RJBiwkUodD5ZXUAki9x7fq/p&#10;56vUKWUaJFr4YYGWMPH7zNoo2i1r/H8+er1YsaiiB87ewk3sh7W+B+vnq9THDSv8s0sspBD+6LA3&#10;9hA56vU7VctNFRQzSk72sNovob97dteer1OWDvNVVgrakb2jYsy/CxAGncfT489XqZ5443xRqwEb&#10;huIS1u/1c9XqhT+S7CqpB5Xv++T8AQQPr56vVEqqyqqqoUSHaWkvuVRqL6W+BHjz1epeUOGTYk0E&#10;dRMtMqzKgkkRmAN7MSIwT9w56vU75lw3D/P/AJTiBWoaKPVo9y3jvcPcWIJ8Py8eer1LXp5WYMrC&#10;vy4YiEO1mTsWBKtf4jt9X039XqMDWUz4jRT0tTKCzKqs2hLf4QtvZ7Qeer1ABnXDoIEM1MpWJozE&#10;VZvduum657Ent7b256vUTPFYnSabeAXQ/mDcW056vUrsFWLYsnus7eIN7g/lofq56vUIUUsI200l&#10;zviLMR+6Rpob/X9Phz1eoWsk+XiZppKVw0aJZW3FW10JJ8Pq56vUNslWkM7IzExxhAFPfUm/gfbf&#10;Uc9XqArPfzKVA8twURg4IIBYk6j7uw56vUBOYpDWRu0UjoWJIF/qsP7Oer1OOTqypjhXD4T5jM23&#10;Q3PY6Dnq9Q7U+ELXYfBiG8RyhV90DUgXUE66En289Xq//9feVmkk3Hce3hz1eqBUCViQToPz56vV&#10;GfbezqP7eer1JnF5VjAI8b9u456vUHdRWSh9pNu/0c9XqcaTFZYVuDe1u1tTz1epSJm+eNbqTp3+&#10;PPV6oFfnttjeY1u+h1vz1eoEMyZ+mWCUSMAx3bd1rAeB56vUWXHs0TVZPzRvuJI1udvj9XPV6gVz&#10;ZicBhaQxNtG4G3Yj289XqJdiA+ZxokEOJHLd/Aac9XqFzKEtOYHpnkAWI3S9tFNyLA/Rz1eox+Ws&#10;Rp/k/IktdgpvbUnw56vUl8345TUyyVVMocte4sDqP289XqKjjuJTYk0vvFQAztHexB7/ALOer1Ms&#10;dDLilRDIhC7drWGpJOmvPV6jL5AoKGkwxxXMpkRvebvYntr9I/hz1epb4jnWho6r5UkOdo3AAEAj&#10;+jnq9SSxrOs8arX0MZZbsoGpt43+jnq9SCrc04niMCqJFQuNwvewI+vvfnq9Qd/yfHampeSa4ZiA&#10;WIJFtTp+XPV6mmTJ2Kwy3T3mlU+8VufZ4eFxf7+er1ZoekeJVtPHNUi09lYq1yAFvp9Fuer1LaDo&#10;stS0bTKJIZQA632gKRr28L89XqFrBenmW8Oo0p5huVT2ZQbHvYeJH9PPV6lnhmA0FI4OGAKjFrgW&#10;8B2+vnq9T9R4c6+VU0xUroWFxY/3c9XqVtFBOH8yO7s97juLL/fbnq9QxZLydSTzrWyxLcrcgjT7&#10;vbz1eoyuAYPS0aKkaAWGnw56vUI1JRRSRAtaxt7Oer1PkdNHFYsBYW7gW+/nq9UpBTuxVVFvq56v&#10;VmjSANZkFwPoPPV6sr/aDbbDx7G456vU5QkXNxb6bc9XqmR2Y2Avf6P6eer1c2jBY2Pt+PPV6sUk&#10;0SA7h7PDnq9TVV1saoWU27/QOer1B/iuIyNdUFrj2nvz1eoPa6undrW7X789XqZZZJwNRc+3uSee&#10;r1OmHQM62tYgeI56vUsMOw9L++Nfq56vUqEpwSBb6Oer1ZpaK5JZbnXnq9XoMPjQXUWv9Btz1eqW&#10;YARttb9vPV6u44EACjw9tuer1cEiiQbDqT91hz1eqVBGsg9zt+znq9XD3VbXnq9XIEKSD3+rnq9X&#10;M1MhNgbDUc9Xqx0rgPZmsRrz1epTRThI+9/v7c9XqnCsTZuYdvoNuer1N09TE7HaO/s56vVgE0ZQ&#10;KV1+7nq9TVWYfR1a7XHbw0PPV6ktWZYw+VPfjBGncA89XqSOIdMsOxJWVIUIa/dFNx/yDz1eoDs7&#10;+l7KGZ4zFWUSgnd+6SDfvp7PgOer1EE6w/h04VWRfPYTAG8oMFRAACDqdP6P2W56vVTH1z6BZk6b&#10;YoFrKYvHdkhCxklNdbt2sdNP7+er1FtrcGlqXMVSTAqoyXvdb97+3TUae3nq9WMULSiCSnjC08kS&#10;rIpFiHGnu20I8ST/AG89XqbJnpaanejYO9QNyqFQsWubAmy6Ae089Xq5UsUhZpKk+XMiqbWFwCba&#10;20+PPV6hMiir4dtTVwlIkiCI20guCb3HwI8fj9PPV6h9yTLRyQQ19FCYEiZ0YLe1j+8ddGuBz1eq&#10;V6yanEKToxVQeZHv8qNo/EC7e6zAd9fj9Y56vVqv5s6oYi+YqihplWVo5tltADr9qxJAudfo56vU&#10;avoy9TjdJYFWWEfYIuRILbTf/V7jXvz1eobmE1TTS08jeZMjoJX8QddRppz1erHE8tC8HmSPWGSa&#10;xsAGAsSCbAC1x31P8eer1DjhU/zkUdHVqHkbcFtqQfrGo8NOer1I/N2RsMgn+dnl8wxrfaU94E9+&#10;w1tpz1eoi/VnprFisslYjk6naxUGw+jS1/Zz1eogeZ8g1OBYhUtTrcxbpDfS5J72Ol+er1B49VUb&#10;liqBcxMzXtbbcduer1DV0rzJJQ5kirtxZUZVPha48bduer1H0ynWUdYZMYSK7su1nLsytZiwAU6A&#10;gmxNgT2OgAHq9TBmh6Opri1dtjiVCqKRYgXJ+49+er1I/JE7Vkow9QUiiqSI327i371+2mvh7LfR&#10;z1eo6uCJ8uKeoZWqFuqWe5ZQQSW8LC/Yc9XqUNHh0tLWO24+UJJCQbag3Itrpb6eer1LmuzVGkcM&#10;tWGYtEqDbe5Ve313vr/Rz1eoOJMUxHHKozRB/KDXUEaIB3W3cG+uvx56vUpsDwTF2nWVj57exzYg&#10;E+Hu97689XqFDKeEB66ahxMGJ5bKJCvsJ7DQePPV6lHiOVo8KqykILldxD2CgqB37+P9nPV6s1RT&#10;T1MPnUKkRTrBcKQHUqNRr2F9Oer1Rqeioqt53m/QLCAXIYAs19RfXW3t56vVNmrP5dLBiqtdHBGo&#10;BBUi9zcGx7W+nnq9UGtemq6ON5v8oxJVXvoo7c9XqR9VhFPT0tU800e1ruraXv7D4256vUW/EZxh&#10;kk2IKfLZCWCsAAwI+yp9ltbHnq9XqLFhXItTXNvDbr7B2AHbuT2tz1eqBjdYr4bCsAWVXlVjcm22&#10;/wBdiAe39PPV6g0zplGTGsXc4fEtjcobgHbawuNRrbtz1eommP5ZraOeekVfJlaQhmUG1vb+un38&#10;9XqYaPCah5o1ursrA2uLka3tz1epdZBy+2K4nJ83CqXt5YIBNie9iBYj9fh6vUYGn6b0WHbp3SN4&#10;3tGXNr97mx56vVix/JSxUMktOtkjs+guLi9h9Ytrz1eoFqjLFamJlKhC6ksV01sTa+ns7c9XqXuU&#10;cvthMLQLEs8jyksum6xOgBuNfAa89XqE6XL7zQCOEONmrDUMoYaA+Pfv7deer1RZMHxHFnWGpkMC&#10;wsV3TMqoybSbizE+0agH4HQ89XqTOOV9LHEMOrYQkrkotlNht03FtRYgDx9nPV6mrDYIjT/I1DeY&#10;wZnLC1tNdfq56vUnqlKhP9KWPy6eV0RigJa5NluPC50J8PHnq9T5huJT4dVV0bj9PE5DpYFSNu1S&#10;CDrqBrrz1epaZbzFWv8AKLUwEOVZXJsQL3J11uNe/PV6lj83Uu0LTRgKtwjroosLkWHjbW30c9Xq&#10;aBiLCsmqmbzDKAuwgaEHudb6jnq9T0mJ1FfRvRTxqLXX/iLdhtIPYHW/0c9Xqc8Cw3zFmnOwhNy7&#10;ib2UEhrWvY356vU3SUFJS0plmvMkxVALFiCTobC5tbUn79Bz1eo+/odyLHmDqPSZkl0jgnV2Dr7x&#10;Ea9+wOh0seer1X09UPUxS9PMjvTUu0zNGyIqgAKBbT2Aa+Pw9l+er1UqdWs5HNlYK6aUeZP5pNjf&#10;UncTe58NNP6APV6gEq8SMkLYWIjLCiHarXKqptqNO1z8Pz56vVEmwVIY4zTqwp1AsFWwVb2FwO30&#10;eH589XqVWC4lVZDxWmrMPLyfNJISAxuAdBpfS/e3PV6lLiWdc51q+Th0kscRUCUgkkDwJWx79r/0&#10;89XqbKDKVbWVDxVzs1PMizSbtSxDAWHhqCD9HPV6lRiHT+Badalb+W1rLYAldbfToeer1CNhGVsB&#10;ocOijmFkIYX90EH90ka6kd+er1KjAqjDMHU4e8QlhRgyMGAJB1JP5i3PV6rzfRp1Kp8Zyn8jMxQR&#10;BAoYWBLDsPbz1erF6zeiUObsq1eI7B5yozC6AkAjRl+Jvcfqeer1ajnVDp1V5XzLiWGxO0rxySlW&#10;bRiS51sfbrYeGg56vUW/HcOShJmxFnlL2UW7KbDdoAO+vbnq9TVBgUTwLN5jIm4AAMRe7e7ca+He&#10;3PV6uFfTrNLII0CrHcMbiysNB4D2XP0nw7er1MsdLLBDU10SkSMyoL2baB3PiLMfZz1eqNUNUvhB&#10;w+JQssbM8hIBsBrYXGlyPD+/1eqE0s88HnMpi8y63FvZ7oH1jnq9XKowVaTfVSOGeSFFWwud+65J&#10;9t+1uer1P7zT1sEXmNantbaujAqLEH6dNOer1JjH8ZnhrXw2mhfZ5W0AITZh31tbUfX489XqCPF8&#10;HSR2rqhW3SMLX/dIGl7631156vUnGaegpflIUJVyrqSNFBHvAH2X56vUnY62aixVYZXLlkIsTob3&#10;sdPEf389Xqe8uZdTEomd19yeQjdoo2n2W1Og/o56vUp8XTDKPFliTafIUblFiCt7D22J+PPV6khh&#10;mO02EYpPUU5VFgY20DWa1x3sLH4duer1IDHMTqMSxN555BJLVXttAAW57e36/bz1erugwiqhnFNX&#10;u0ZcWJHbve4vca9v1vz1ep6XF4aGiGFoBI48xAzDsT4i9u/0/s56vUxTxU1VUGMqUm0B96wNl007&#10;XPfnq9STZXSo3VhEmoU7fAL4X+jnq9QqZZXB6Wt/mtbRR1kXlzLHHKTt3yIVEnukElDqPC41B56v&#10;VgocJElSaHep97amnsNwO31ac9Xqea6g/q/Tl2hjczXFm122JuQPj8eer1A3jVZHJUsQCrAX3W1I&#10;v256vUklpjjFUk9QLAbgGNtSPC/PV6lNBh8gcRA/ZAN7Xt8Brz1erLiElFLTuZE2+Wvujtc+wWHj&#10;8eer1NVGHnoRMgNkDOV+PbT26c9XqSj1K1ySR0bX3E++PBh3BH8eer1QMUp5KmnpqdG8owyq8lhf&#10;eB4W8Neer1ZMNxCJ8QkqGlUq0jbVFvc2jUflz1eqVWQT1j+RDEWWUOxYdtewvz1epmnvDUklrCQb&#10;RoNTa36jnq9WTD8OqaeNY4WtHH3Ot7/289XqdTNVwyGPbuiUBiQNR3uTz1epQU82HUlMIXvJJJqo&#10;JAH5jw+nnq9UGnapTFS1VE2o9zTTvcE62156vU9Q09YaseabOSNGHcd/Hnq9TBWstS3kyLZkBIIH&#10;buNbe3nq9Smw2kSHyhTXfapJXxvbQDnq9UKtlghqvmpFKD7JL+Guo+s89XqcIgVqf5mQLtEEQW0P&#10;fwv4c9XqT3yyVeIiJFsFIa1/G1uer1LCCglAfX7d7e3T6+er1MmN0sVFSR1COHdXIaNFJcHQhiO1&#10;je2hJ9ttOer1TEWPEpv5q0JEOxVCn/EO/t789XqU9LGy0snlxkiougHbao9mnh8Oer1RKXA2o6Yv&#10;UCyNLdDa5b2g/Rz1epmio4ZHZ6hfNdiQFNwLEHU/R7Oer1OtFSDDJ1pY7SzTC/u9gL6KPo8T4/Rz&#10;1epSrBSNIlZFD5RpwHkt2Phdtbac9XqecPrcPkxCCdrqszjUXJAv3t8eer1Gqzlh+FYpl2jpsMjj&#10;iaSAb1sFZmQAbiB3ZgL3Ovj356vUXaWrXB5jWDcSiKjDtoe1tddeer1KrB82riMjrWJJHYgnY9lI&#10;sVBYDvp7R7Oer1OohiloVqaNgFmWRCD4kE2N+3PV6g0xqheKuWSD9MqgKwOvvE/HXTnq9RhehuUq&#10;rMuZ5ZY3CKVItqSzXtZQPZ4k+Nuer1GUzVk3D8v4UcSZtxiZ0LbbC6gEgaDW556vUSbqJjtBR0kl&#10;ISkks+5rnUglrAnXSx056vUh+lNHiWJZ2p1exYTRWAHcFrnvp256vVaFSemrM/VlIy0MklPETuMQ&#10;IsSLG5uCbd7C/wCfPV6rjvT5+Af0s6t5Bhx7PbmWYopimg3rIkZBO1tWFwQfj+XPV6iAesj8FDG+&#10;hhqMSy3MHwqM3jE5ZpGtc7SwB+m5At9RPPV6qFMYyrT4DMz163EbsrAXAAUkWGncHnq9TRh1PTVG&#10;LCqWM+XGSWJ/w620v9/PV6lM+CUkkQo3G5WupufE66kDT4c9XqdIaKnp5DC8wYsBcA3At20NrG36&#10;6c9XqWEdXBS0iztF5yyqEYeK2OhFz+fPV6s82Ms1G1LGpXy7alrWXw+kc9Xqc8Pr62noPMVGZ5GB&#10;BBJ+ydbeOnPV6nZc2VbQmCpjTyYW3EhbEvoQSfbcc9XqzPiFXUVyTUUjK0m1muCVKkXuRfX2fHnq&#10;9TVFjFRR435UigxHcXKgA+8NARYePPV6nvE8baKjlSjQABvtA9jtv4W7d9eer1B4gxCv/SujP5gY&#10;n2t3BJubajT9dPV6hKwvDDWtQJUGQPSp5QUMbqnfaAD9m+vw56vUOuRcsvX4nBQlG97UOtyL3t72&#10;vextbnq9Vg2SsLrcBgNJA5lYMpRL3AAHvAX7c9XqM7g6Vc9IMSaojVBdTEGBYrtsNB2N/wBdeer1&#10;Lyhxh1oYoaY72vu23Gov71/p56vUI2A5kmiimkwpyEkLB1AuFsP2c9XqV2Xc4UoroDPOS0bBXF9S&#10;TqR7Tf4c9XqV0WZK2sHkzSoFuSqgWYgm3639nPV6lZHUiqaMsLdy7d7BbDT7r89XqUcUVZJXwMyG&#10;YyE2sBcjvb2a89XqEyiy3JOEZhsV9HFu5Gtvp56vUI+BZRSCEfMrtjtYdmtrfnq9S3koMPw6hXaS&#10;o0UWAsR38VNhr+uvPV6n+jr6TDJBAircKATYnXwvz1epzTM7wyeZFtD9hYm9/wBTz1eqRT53lAlE&#10;rlXjBB9hJ8Bz1epdYVjhqqFJQCUkFx2BA+vXnq9Sjw3EHpSWivt1BvoL/D2c9XqUseMedETIotYX&#10;Pui3PV6pFRieHmlmiDBCBe/ukWHPV6mGikweapMLKGWKzXPtPfnq9UjE8KwDEYmEkMbq4IMYXcCP&#10;rv8Anz1eoDcyenXptmunMNTRRhnB94RglW7aa28Oer1EE6z/AIa+Tc8GSkjolMqBgJIVUMVI/eG0&#10;H7uer1VUdZPwVsn4vXS/K00sjncDsIABHb7MY18L+OnPV6iZ1n4IeJVdX83BSzeXFfasshsNfEbb&#10;ad7a89XqCDqF+ClnnBqOWTAZoqUgFgdnmXuf8Qtobfd9XPV6qvevXo1zX0VcrmWRahYiGKJG9730&#10;O0i5H5fTz1eooWIYDjAmRTFLHEyMYzsKi3cH3hcc9XqbkosSpaP5Jz5gUbgxI3E97Hnq9UxMMWGH&#10;5mRrbttwBqCNRp/H+znq9UKR2qnSrpn8twbagkX9pAseer1T6qHzHQym6g2Nrag97du556vVFxCO&#10;N6hg6ARonfxB8Lc9XqRUuHz10AI96WMXYg/aF7lVPxGnPV6hBp4KAxhaUWKoAQToNL+zw56vUz4j&#10;S1U+K/6OA0ewOBawva2ovr7fp56vUkcSkkaGWGYyJpvGlgBfT6PoP7Oer1ccCenSiaOsAk8xftX9&#10;7XwHj4eHPV6o1TROKmSaNCfNswQ6AeAI+IHPV6vSQCiDggsVsRpuVifh7Qe556vVDSjqZiWqk91w&#10;ze7pYqbgDnq9UyletxCjqqUkBZNrFdCLaXN+4tbnq9Tcs0sVWlNQSEw7u4PwtbTnq9WX59QVWvUE&#10;B3YDUWN7A6356vUt8MSGeNln3IHb7XYnTQffz1erLBBEaJ6KlkUnUJpfbr21t+fPV6mCvnWgjghW&#10;I2JVSToAb6n26n4c9XqkzwfMTxVDjbKrCza6rYhh8R+vjz1epQ0GJU0UDGoUAEbQe4JvYX+/9fH1&#10;erlHQPNGVSqKqye+qqP4nUeznq9SbxGmUBlgmYsXCkAADbe2h1NwOer1Soq7DYWfD4Jdr3ABLWJP&#10;hp3+HPV6sVBBW4fP5qOCvvXvqDubUnsbjnq9SsgWMypOigiMMx10sT4a89XqcJ6PzwaoH9IQAt/Z&#10;z1eplngq6ulmp5lBkXRWsLEEfH2duer1YMOktEy0yXsNt+w93vf289XqdqVKhKKCoWJpQRoBYEXN&#10;7tusfq789XqEKhliSljlrUAii2+8PE99fo56vUwVtSaqsQyKCW3lbDsB2v4C/PV6oyOlJMHuR5gJ&#10;La6te1u3PV6lPTYUcSVkTaXZNoUHU+JsBr2789XqmSZeWO0kJDMqhSvx9gHx56vUGOOwHC8RWuij&#10;ZltsUAXAv3Y/A89XqY2rZJ6bzZlVydylSB2v91+2vPV6p9JWUd1ZVXanuAWFlYHw56vU7l4qkJpd&#10;l3X7fr+v089XqmUtNC0nlRnULoe+v1+znq9WOuj2DT39h1Jtc256vUx10gnJDrtHcKPG411+HPV6&#10;m6jSkopHRRoXLa6akfs56vU2V9ZGY18pvMUFm9hsCLjX6eer1N4FPN50uERkkBgWkFgCbG/x/jz1&#10;eqVR1VO7iOoH6RSAbG+v720+zx56vUpMLqZRFMqICItpDCwuuu4Htrz1erNXtRpHEIDuLtcg2uLd&#10;vz56vUyyJRzKakrva7KdbWFrk3+J56vU2/IVE2JxyTw2p/Ksh8FP06ajnq9TvQ08VIBEwG27MbWJ&#10;se1vgTz1epwXYgSNRtUKSdLm5N+/fTnq9XUOHtU0JjjksRuG42BPc9uer1N2AFKGo86dlIbap8LD&#10;XW35nx56vUr4JavFKMzyXii3lYrgDdbxH8R8PpHPV6nCgiqgjSPdnfuRb7I+Pw56vVwlLTh4W03K&#10;QQLXPPV6kXiccWHxiSWRXf7JAANzYAE27Ec9XqSmIzs9DF82diCRRuX2Dub/AJc9Xqb2npqenAo3&#10;WVDvLHaCy21HdfE6X/Zz1epjVWeLeO5kD9vp7nnq9TtvkqXjFaC8IYuwFtLKbW9t/Dnq9USrnmq5&#10;mgpZAFA8Bb3dNSRz1eqM0Ek0vuKPcCqNb7vadf4c9XqdpayWlh+cqEUySgR7e32R3001/v156vUw&#10;NLUbmMYIINip1sT4i/PV6udTPOdgqI9F+18T2ueer1csOq1oQKiwYFrHtp9/PV6sq4f5tG1ZTNvb&#10;cdwuDZfj9PPV6nZYaakjgji1LA3IvYnuL/Rz1eqJiFaQ0xYhjolrD4a/Tz1epOpKVIQGy3vqL99L&#10;/dz1err7QCgXsSAfbz1erMPdiUhbG5DEjT6+er1PeFCSjLVDf5Jbhu1r20v9/PV6uMOJtG09QzBC&#10;6lQFAB17H7uer1QUhRJdi3lPZR3Bt4f2c9XqdZFgOC7KOMidJi73PZbEBVHsHc89XqY/Lk82Xy9A&#10;1xYePjYX56vVjeMxW8wbkX2H2jnq9Ud42QDd430+jnq9XOJ0Q/pF3D2c9Xq4H3VKMO9jz1eqTStN&#10;5oaGylR37W+J+PPV6vEK1V/pLXDEEkfTz1erupR6eYiNvdJYrY30vbnq9UazyNrcknvz1eoR8Kcw&#10;RJGqksttRa5uPj93PV6nKnmr9phR94bcSCBe6nW5H8Oer1NObKqannj2jRlIZf11056vUzpXrEY4&#10;pLqp2km/Yfff6+er1LJ6j5k/o2DI6XGhINv1vz1eruganhtA8h3F/rItawH6+PPV6hIocNdoFeeM&#10;hiQATYaeFwfbz1epcYFQGCWJYo9wZmsbAEHx1I1Hs56vUNuE9MJscpN1JEZKo3DWANgSStxf2ezn&#10;q9Q/9PfTxj2A0UFRnGBpZLlyUX90klQVF720BP1/R6vUcfJPp6zLmtY4HRooAEaLcjruBuSq7VuQ&#10;B7eer1GLyp6b6/CSI6bA6iSqDFhKqe6SPYfoHjz1eo1fSz0T9eM11kM1DReXhs1z5rqVKg6G+tvh&#10;Y/R489XqP9kz8LvCI44qzMOIyioUqJFjbaNtvs6AeJ7jnq9Rvcr+jrplkKNZMOo2mmTaRI775Ba2&#10;t2ubXHYc9XqG/wDzfYEsCiWmQx2BOgBDD49/q56vVjrqrBcNobMERFJ23AuD2vz1eomfUHPGMSYz&#10;UYRTi4jLbQbXZCL7h8CO3PV6gcpJ6jMwSgp6SSVGY6qhAH3/ALOer1L3LvQHFJq6Ovx6SOnggUeW&#10;rv8AbBJN7C5uB+znq9Qy4VQZbyIs1JRYfTybgLSvGrkCwvbdcdz+tuer1JXEY6TEBK11SPy2Me2w&#10;F79j8Phz1epGUmYKHC8M+Uo0Uy6XbuxHfQ89Xq6FYMQogQ/g19ykEezvz1eplw/Ckr5yKlm3IdrE&#10;3IDA6H6Oer1L7BsIpsOHmTR+YAQfeAYEi/b7789XqW8GFr5YqUkIVz2uLWJ08e3hz1eqfJFV/M/L&#10;xKbJt94XGg+v2c9XqV1IauSdJo/eBuWHiQP1tz1ep+lxMTU/nr7jRljZrXJPs56vVzwueY2eX/dV&#10;Hu2IIb+7nq9T9HF+itOSu4sG8CB8O3PV6s0uHxxTLNDUMfcIsdtgP+Qb356vV0kRA2SAFCDuDADX&#10;2/T489XqYamnaCAh2WUa2tpYX9nw9vPV6m94JnZUlbasliFU2sLd/gf6eer1cWimqz8xJJvPuoSB&#10;a6jS1tNfbz1erMaSBJIrRruAJC2sO/589XqcgkkqMFUXYqCp0IX289Xq6R2ik8jywCt7gXuRfS3P&#10;V6pVK8NPUg6lNW+kn2/Rz1erPUYjAz2dge4trYn+kfs56vVBrqiD3mh/yvYWF7689Xqx0tTTwTMV&#10;a+gYjuL31/P+PPV6loMXigIqAPeZQABYEkj+PPV6vSTGWkXerI3xNySPj8fhz1epL4syrJ5hWxC+&#10;4DqTrz1epPxeUuIKXUFBZ2VQLDX2n9vPV6naepkSV44LF3IC/QfAc9XqcJJxTTKY29xLEqV1I0vz&#10;1eqZdKilE6kAKGG3sCSbj6rac9XqhxX8h17uhNgbnw7f2c9Xqz0E8Ri+WnUmQMGBbUXv2H0d+er1&#10;OxjjCCnj1I7GwAsb3Hx56vVCp46mWYUtQBGLEljcAgeAt42156vU6JHvYeSLiOxDH94Hnq9TPURR&#10;EssfuyAkCxNwT8P1789XqhTUcVSpeW5YH7OpNjoeer1JOtpo8O9+LRW3sF2kFT7Oer1JvExLDEXV&#10;d52AEgE2N9P3f4ft56vUiooZgm0Asxe5uQoCHXx8Oer1IzHkpq97g7F9+zagi3Ynnq9Qf4vhKiwh&#10;J81nZVY6grcE/H4c9XqD7GqegqpNtRaMX3DQliw0H1c9XqBnMLwST1PlkMEO0MbEMT2/hz1eoufU&#10;Go+SVjNB+kHvXVSAw+Pxsf4c9XqL3VQRnzZK5AVFmA8Re+p8QBz1eoOMdhp6lYqqmVZJZg6soXtt&#10;7XPax7jnq9TBFiAoYZWkBPkIyoo29ySPq56vVMoYTKoE5F1AkjJsNpP3c9XqwJHFSuz1Ue9izMzr&#10;2C201+Omv9HPV6n7B6aKehtUkS/MMfLBAtp3t8QOer1Klcv4LTo1QbqwVQqLcsCb7gPv56vVBjoq&#10;KlkaHEoy0qAvG2oFvYR4nx56vUp8OnihhBwwFHkAALBSCfE+3TXTnq9SOqKVjH8pLPvdDMxcABtx&#10;Oq3OhHh99uer1IzEMYEAemxGF6mMKi7UIVgDoCDp7eer1IrE6usrcUKMBGsS3LGwICg6EezwP1c9&#10;XqCVq2iqw+G1lUrecSURbgd+wut9Bz1eoJcy0EdawSgVQ63ZrabrXAJ+I7c9XqCKpw9aUtW1Ceaw&#10;UgX1sSbnU69+er1OkkNVBh0AlkVDJcJoLFxrY276a256vUvMAwoV1IKXEqaMpsG4KdASSQddfr56&#10;vVMfDZkC/MAPFGxCKbg7dSBe/jz1epePQ7sN+ewxAr+4AGXcLntYadu/0c9XqgS0lbXItFi9jJTg&#10;K0iAL5rai5C6AnubWH3nnq9XqGlmpalaCIt5UYAO/VfEkWPf7uer1NlZXxUuFzSQosU4jAhUAENt&#10;a+t+x8Pbz1epxgr6eowwUc0gWaNRLuZBcn7W1bjQ/s56vUnHp6wYjJiE7g088YeNRptcXuzX9o0A&#10;FtfHw56vU2zNWxxCOeRZFkuygAXVSbg3v4W789Xqg4G1OK6ZoZfmoz7m8C/vA+8t/p0t3vpz1ep9&#10;pKKKRomkV4GqJXjIYEaAaFT4e2/PV6l/gWCVsMu4SNMqBnUMSQdp7X9v189XqMDgB/mOEw1Naohk&#10;I1VtCoUEm57fH9Tz1eoaMBwrC3wtK6iYuJEWzgE6juR/T8eer1GDydTUybKmrdWiESjUE2JuB49w&#10;eer1CNmKlpafDlergvTwoAQmhdTcmzfuk89XqbGwnCIIIsRjhRDIl1V2DEEm+pPtFvuGnPV6pOEY&#10;PiSVFTSKLQELdbi53EE2G3wubnnq9XHPWG4SxeLBVHzTxgPGQVsQRcjvqAT9P3nnq9RJM6UTxVwp&#10;oXUOwezMhBAcaj7j+R9vPV6ik5mwOUVRgKBjHu2g2ItruPfv/Zz1epBwnDqCqXajGeOOQEtqNpHh&#10;7Neer1O9VhEMVMkca7zUgOgOlzcaE629uvPV6mfM9DUYBVy4jSUqhSgVyrXG+1iT4kAePPV6kzR0&#10;1TJ8xUOPLMjWiHZiBa5a1wL+wHnq9TyrVjxR4NPHsSRX3E2JCqCdR4XI0HPV6nKKCaeZdAFiUKCD&#10;Ystjp4G9+er1KiatWbCXelgE1RTqgXdchN3bQHwOp56vUJFNVU70SVVUp2qgCkalXGjEn6f1056v&#10;UnK+pgr6UzxTEtDYsBppf2D4c9XqXmAyVO1JY594ChrEA7VJ+Gvxsfjz1eoYMsYph61CDaXddzFQ&#10;20G523Oh+Onjpz1epzxinopwktFGBM0u1gn2SLE2OoAPx+n2356vUkM1xVMqJHSv5ROwhb3VSAb9&#10;re06eOns56vUzVEa0qfJSziRVvIWQMH3AXC6+BP3c9Xqm5dx0rRR4tMoJ8wHaTqCD/R+uvPV6lti&#10;pnrMQYURSUNslZl1sG7pbQ3HYn266jv6vUmcw0U38pMlSAqjaFVBqPe8dfG1uer1BPmFIrRx7fKa&#10;RiCbE69wT4X8f1vz1erNlfElpZmRWLtKSrMbg3BvuF/G3h356vUd/p91DFPtoqmU1MW1iDfUrbx1&#10;+rnq9Rw8k5jpa6gjqAu9ptqlwRuA7WI+rnq9S8zZhn8woyIiHEYVhfuQL3F/A9uer1BZW45S4bhj&#10;SVAtGSy6Akqo8Ps9teer1BtWGmxKklqd5eBVLRb17t3sCfu+/nq9XPLiRVU6U6KNrgFlIsoIF7D6&#10;tb89XqXGIUgmwoVsEIEqruAexJ1N/wAhcD+jnq9WHBakRqax42UtGrFNpFvafs9r89XqNlkeop56&#10;CBzOFjXYyggWLHtceznq9R3umuJzYpPAaFwwiG10JABHa/8ARz1epa43hFTFiEbVQCq+4HuRcH3e&#10;33/dz1eqdgU0uGszTspDkr8Q30/Gw056vUYnJuIzT7Yaw7QLnQjt4fWeer1DfAENP5j27c9XqLf1&#10;KzbFSxMCA0lm10ABA0tf9nPV6iI5oz5NX4g6AERtYBgNAxuLffbnq9Qf4vmqvhkWmJRgq7SpaxIA&#10;8B2ve/3/AB56vUhHxc4rV7KWS8fl2KHWzFj4k99e3PV6g/x/AMVqqaopZf8AJ3MlnUnfKt7bTt+P&#10;PV6gdnyxVYjXCipECSoSpVUuqgjX6gR+fx56vVMw7L1fgUPm05Lhy6Wvttf7S+B0F9P1Pq9SQxbC&#10;MTqa4b4bL5yRLoSQG7C+pGtteer1BbiddR4FiBy15giqqaYrMrWAuPdJJ8eer1YBmi1RLQp9tGIR&#10;jYgrpua+3sfDnq9Qe0+PQJM+JtJsJnBcJt3Mw+ySO5Gluer1ZZsSqaupfFCUaPsP3TvOhJGo1B78&#10;9XqTUOLTU1QYpYrmVWIIQEAf4fb9JPPV6oaYwsWF1mHYdGKdYryThrWIY2DD+n6eer1YKbfBGImD&#10;CMhd2xrXW992nZrePx56vU/xxS09GJsP81lYtYswdgb37taw08eer1KaKtmpcWp2WH3nUmQjsQNq&#10;i9vEi519n089XqVVLj1VBvMIvaQ2IuAiAXBI0uL+HPV6lw2ZZsTqoqXCYvLI2NLK5sGFjex8De3P&#10;V6hZwbC58LwJaWhpxthDe4Abbu+lvDXnq9XGINAJqk7maDYsqRkAWY9x7p95Ndeer1KXEJcKo5GS&#10;mjIdlVd9wWa5HfwN/H6Oer1Oz41HgVQtOJlDvGSqqAoQgWPj430+vnq9T9lvOE64isNLUCKpnZDc&#10;3sQPu/Uc9XqOd0+6uNT1LUNbMDtQ7jqFDA+H1W7c9XqOJl3qVRTwwpUMGSb7JBBB0PPV6l0MahxC&#10;NhbcF08LD9e/PV6kxJSUNZJNTyyCQSG7IbEbToQR9/5c9XqKB6hPTDlDOeWq+VYw6bT7qrYjS+hP&#10;bX2XHPV6tNX10+nTMmS841Uf8uljhcsYi6tYru+1ewJA73t21J7nnq9RJuluWSc209NXQsJI9ljr&#10;oCb+znq9VquSenlbj0jYS6osLXKsNLgDcq29t9Db9tuer1Ah1K6OV9JGKmnQReczXJACqoBI+i5O&#10;p+OvPV6gdy706xamr1rqhb+UOyeIufH4+0c9XqOD03ppaCVae5VZxudF1GjWDE9wR4WPbnq9RuJ8&#10;WpZqAphyx+YIyQzAOQw0JsbePhz1eogXWrG6qnxB5o0MjNLsLfZJBFrW8L+z6Oer1FHoM5PTpHT+&#10;Q8Ahuqj3ewZtAAe1tbH4fHnq9RlMg1mImhTyU92Zg92O1u+4Gx10H8Pjz1eofZ8SpliJm3RqSFeW&#10;97KdSLdxz1epMYpjVLPWCOh2ywypchbbgRoC2viOer1NUkmG/LuqrsMP2SO92Ou77rW56vUrVrUn&#10;pFpVAS/vEE3BQd1JNyDroOer1Af1CxGjwnfSUhBfcfdNrbC3f6u3PV6kBg/UVcNrnFKb08fusP3S&#10;RbUEr2HtHPV6hRp+s9JVYjJQ00HkgoC0g2n7V/ePvX8Lduer1T80dX8YlKU7yxzpOpVbA6KdDuF/&#10;y56vUGmJS02PoKCnJRTcJIRoDoCva3cduer1TUyiuWZKXEI0eU+6vujcAx03G/Ya9/AX+nnq9QZ9&#10;RsYxmnrRSIDsXcd6Ed/G/wBA056vUClbij/Iu1TLbuQV1N/AnsLj9bc9XqDOOv2IqKzPvYm7aMxJ&#10;+0baA/R/Rz1ep8wEzipjlqgzU5IvbvcN2vroTz1eqw3oFmNp/KpY6do43Bbc5BI10J8QdPH4c9Xq&#10;NrXwCpinrpXR0jKi9gGv/wARN/oPPV6gezoajCopMTtu2qTZe510AFhrbnq9ULJ2Kz1CF1941Oh0&#10;07XFvEEW1I56vVPzXmKJaQz18R3ylFHiL6BmNtDr3v8A089XqBAz4rUYx83USKu3cm3Ui19LW7g2&#10;789XqMBlrMGKVUJhiu8SRBhGLXv2AGo/Pnq9RcPUbmU1uWKqKYhGsy2NgQADcAi/fXTnq9VI2c1k&#10;Saf5UFmYhrnUKtz7e3PV6g6nipYvly0llZmbsRtAAtf6eer1RMQpxCvzgkJLsLfG3PV6oW56pJKh&#10;9WUa/G5789Xqibo/J2AHfc3N9LaWFvp56vVwVbkePPV6pMMRBWYg7b6/R256vVPp4o6iVm83yVUj&#10;udb3Njbnq9Spw7ypq1KmocstObEr296/cfSOer1YJK/+XoIwpMgYWsLWS/c6G3s56vV3RGuqqpJq&#10;tl3OQtgoXbcXUn266Hnq9Q2ZOwDAVxdarHN/lmNgzxLubcBoACRoT31+Nja3PV6j49D+ma4zjFNW&#10;YSGRFUEswAup7XFibgew/s56vVdz0hyzFlzC4aSmK7EQyLMwC7TYj4nsba89XqXhwaWqnkxVJ1Jh&#10;Lrci7EsNSPYSCOer1B1W08lZhYShNlh80vf3XYk9/afE2+PxPPV6itZ3pqNlSEbndnIOtgF7m2h1&#10;F7/389XqSWX6+Gjkmwt7mFGAVwf3V1LE9gQNNOer1HA6e1mDyTKPNZ/l0RiSRYm2mg8R8fHnq9Q9&#10;YFhMFPO9VSRK7yhW90DuSTfv38Oer1GYylg1LLhojk85qitCd1UgH4nQi1vzPPV6l55FEYHNIhic&#10;ExML3Dd93j8Oer1B3n/q1ljLNKuGQU5WoguoIawJ8SSb2+g89Xqq79RPq0hwCMq9ZZSzrYEA39gO&#10;t9P1trz1eqmrql6gqvMeJzSUk0gu206EhtugJ+nvc689XqMR6G8RwyLqImI4m7L70bG9yAd9zbw0&#10;Gvb8+er1boXQ7OOWMPyxRvK0arUKrA3X3xa4Nv8AiP7Pq9XqMTS59y2DFXzTqUmZljVTYhVANyNv&#10;um9xb4c9XqUD9Yso09FaOeNAu67FgCSOer1F76k+qPA8IhepirEigfd5ZLKAStrjt43v4eHPV6iT&#10;5v8AXdh2HvIiypI8RCL5ZJX3iPEm5trqNOer1Fvzd+IDRRpMaq8hiLXXS6ndtB7nS+tz/Dnq9QD5&#10;i9fmappPksLby49pAVrkMe9wdRf4D489XqQU3rkzXVUHzFjKzIYzLayBk+0ATobDU2+vnq9QeUvq&#10;yzHU7Gw6Q7bsH8uTUnuL2Hc2t356vU34x6meo09FPU4bWJSxxxkKJgWBbUqCAb6nS9tO/hr6vUks&#10;I9TXUykwyBMwSoK3aEkEMhdCWG5lUsFawvYaX7c9Xqk1fqbznURPI8skMdwzOL3BJ8QLm3ttz1eq&#10;BD6mc5UKeXUzVKJOVK7N5NydL9yL38eer1TK/wBSefnqNr1ksbhSxuxIupupsSRr356vUx0/q26j&#10;JIUFREoVmLShibL47rAAd+2vPV6p1P6ss5YKkVdTTuJPMZ5DuYlrk22kEW0118Oer1TsT9WWZRWD&#10;EaRpNjAFrMQQdbW1Hw56vVFq/VxmxIY4aGYlXsbSGzDab9je+72/x56vVAh9V+a8UieKdjGH8wW8&#10;wgi3Y6WP9n3c9Xq403q1zXRYcaeKqfYbxnYWOgNtoY3NwNO/t9vPV6uP+1fjddjBrXxBxHTrYgsT&#10;pYg2A156vVkqPVviAYT0hac2N2uRceFxcG4J9nPV6pmF+sTF6qqKVLyxLGqqoVyo3N4kWBIHbnq9&#10;T5J6wcajaahkxGRtQSA5sSNbAldRbxHPV6kpiPrIxabDlrYhNETMTMDINQNFIAIsSRe58Lac9Xqc&#10;j6ya2qjhmopjGVJN0te6/wCL3db89XqSOO+sSqkqqd6yrlqN1xpcAkAk3J0Nuer1PVB628Ro4B5z&#10;/owu6MkAkEX0ve+njz1erMvrVqkwqNqaeQn9NMwDDUkn6x46c9XqjQesGqijixOGrKSvtc9wRqND&#10;qbXOnPV6mis9V1RieOyYhiGItGJ5Rus5sNCxIa/idLi/hz1eqXT+rU4ZULS4liAnTY0kUfmHuL9x&#10;f6rf0c9XqyxetXEcJxhJIpPmCQGADFVAb7S63uR9A/bz1epPYj648XoUlgxGWQ0c8u3Yil2G8/AX&#10;FvhYDU6C/PV6pk/q5kUJ8jX/ACwtZS4Iba1tPy56vUp8setCpwTFp1grEKVCiIsyKxIIAO1rEi5F&#10;7g+3289Xqfar1hyiVJaeq37tyh7glW+0VJ8Qe9uer1cX9ckeJYfR1JlkRmZopdwIG8E7QFIDEEa3&#10;t9/fnq9Uip9X9AHgjwuobzUDOHciwJvqRe4tfseer1P2HerqsqaSL5muLKoZiSdWJuOx17+3nq9T&#10;nH608vYdjMNOrFpCqroVILG5BsTr7Oer1Zav1v0jSmAMqxorqxDC+4X26C3b4c9XqnYH62pI6eGq&#10;pHVptrAq6aAeHu/tPfnq9UvG/WvhGMVMcdURE8SoWVLXLXNm+AP0c9XqcaX1pQTUww2XY0cJN2uL&#10;sPC+v8Oer1c6r1lQNUQBhGYv0cZ2W0BJGtreNj+fPV6hVp/VnhFdHTQ0NokIdZdQQ51sxt+vtHPV&#10;6lzTdcqGqMUfzAQRhWAAazEHQkeAvpz1eoUsv9YMKcxVVTIBMhKiS5IDEXJ08Bz1eoY8N6sJJTRT&#10;YzOslQqX0XaQAT3uSNVHPV6hGw/PFFaOuSS1MULOAABtJ1JPgfh9PPV6usX6k4bh0Mc1KRMJXIjS&#10;Pbotu9/bpz1eoLsU6wUFaalPIkiqCi7VIUhDqNxG4Xv8O/PV6g4x7PEdTO9BR28polHmyLuKSd27&#10;D7N9bfVfnq9QZ4jUAUMRrpTPIAqoyixkLG9rfHnq9QdV7VWMtX4lSwPTxUdp3dSPLufc8sDvfUXv&#10;8LEnnq9QfyYuY6iWtUoYpGTd4XJ0sPd56vUlUlXB61sNqzcsuh1Nw1ytvjr356vUEuYMTZIZ61WI&#10;TzBEqWJBIIIZvZY89XqDnEK6pqml8lFSoYruY67lDbmI9hIFvo56vUkXmhjrKmroTvWoMjupHull&#10;AB8R4C3fnq9TphNUvzAqVKiNVKiM2ut9Ta/PV6hIoPl7Q1XllGhB1BuCGB2n8x+XPV6mXNVQ9cDU&#10;7HNOrOJQNSCF0bwJF79r+HgOer1FcxnzlWGdJTFT+WftEEkqbKPrHjz1eoKMXhoJqw1M+juoQMDo&#10;Lg9wDrr2vz1epJB6mBmppJnqlAIuwGgBuFAsPH2c9Xqk1mIxVEYmpUKF12sd1hfW2mtiex/ut6vU&#10;DOPutJS1UUrWL7VCg2sfE/Xz1eoLZpkpYGg7qxFj3AUHXTtz1epKYjTQmFKoFiY9EAbTU2Ite1jf&#10;9Tz1epL10spk+VqADHPujWwGpHgPjz1epNJQYnSSvJM+9QNvli26+tgP6fp56vUJWECNIqeYMFA2&#10;i3e5tYj6uer1P7zFKtHkADWP6MWAIGl7+3nq9Qm5d+Wl31EpIWNdyge34/R489Xql1lTGyzBWu0u&#10;oJsQNNbHxvz1eqFS1FFIIWik0A942B08eer1QXqQtRNC1gshHlkjUm+nt789XqeIqfGdsclK8RV1&#10;O9/MXdprbaLnw56vVCwqemqqk1chvK6sNrDsb6k+Ovs56vU244aiHEZsJ2b96o5At7qkXuD8Rz1e&#10;qHhbvPJG8L7iGK6jUbdbn6Rz1epeYZiVTTUZeqUJFJJIQVYMygk+B7c9XqVNRhdS2Xo6qn99HIRp&#10;Tqb6EA2Hs9vw9vPV6p2X3mFPPhdDGDEtxuCgMrA+9cjvf9Tz1eoxGEUi0XytVK11EIRu5uT2+sdu&#10;er1BxnOvoKKukwyriuJ0m2EAlVIW/e1hqbgd+er1E8zJh0SVzU7LZ5luN1ux8R9PPV6u8Kw+Sm8q&#10;mpkAIAUgaAXOlh30HPV6hTw/BJlo/fh0cEG9wbAjt38Pjz1epfZMcULAxqXdJAhUKLKp7Egdxb6e&#10;er1CdLU0r18agOIgHLkRkbntpckWNh489XqBjPmJ0U1KaeFCARtTxsb3Jvr9IHPV6gbq0khoneQX&#10;3ABb6mx7m/PV6ueFYhV4FWGOljjtKo/SeK21G0eF/b356vUKeC5pphWRw1LGRiFVQB4XuB28Drrz&#10;1er/0N4U1LH3nI/bz1erEKnepN7/AEW056vViedFKge8Neer1J2sSGcBmXwPs56vUgKynX3r27kf&#10;VfTnq9SWxKdqNdHAX9tv1/U89XqStVmy0iwK3e+6wvz1epD4rmhfs7u+l7EEm/PV6gszBjMTz7C1&#10;20A8QP7Lc9XqB/Fp53lckEMt007EX8Oer1Ap1MxmsQR01GpDFQrKRYKT4/HQjnq9Re0i82pRvcsp&#10;ezAADdfVQfhz1eoRsHlShZfI2tGGF7gEnnq9Qs4PjdRUyRUykQRs4QyN2UHTwvp49uer1JPNdXKt&#10;NU7XZthJ2pY3Paw119vPV6gJpKDyZi8r7y5ttKm9idLnnq9Qg4Lg9JTNHUmQN7y2UCx1vYfr7Oer&#10;1CLDLVtVBaZNibluFUWIGm4/dz1erJBgc+J1Bd199ke3hc39vt56vU70uV6kxGCqAVB2BGpH0+3n&#10;q9Sho8iQFj7qx7SDYKL28LfTz1eqdJlqnVi9RGHUA/Ag62056vVgfBoKph8pEFtcE6Wv/fz1ep1T&#10;DNkDq6i4XaG01I7/AH89XqmpU06UqFLAWsNwsAPG3PV6mlaqKOR/MDGJiwGoBBJ7e23PV6pYr5Fq&#10;TFGm1VZbNpa3a3PV6lLQOs/vU6i5uQBbUagj9vPV6hTy3hy1LrGR7wAI0Hb2fTz1eowuW4PJQbbD&#10;w+PPV6hLoSFUNuv20789XqUBxNYF2HvYaac9Xq5R4473sfZbvz1ep4o69297d39mnPV6nhJjJe/e&#10;/jz1eqeJRs0Hbx8bc9XqzxygNYf0c9Xqe45lAO/4fXz1erjLVxIhYHX+HPV6kvUV4cs7PZVv4Hnq&#10;9SWrMUR7qDe9+3s56vUnqmoDk7TYft56vUzyRPILW7g/Ac9Xq5xYcz7WK3I8R2tz1epS0GFMhVyt&#10;7X8Pp56vUpY8OlVAQv8AZz1ep7p6Iga/D2c9XqkCksf1uOer1QDC6Np/Zz1erp0cAEflz1ermEEY&#10;Ceznq9WcU8EY3D4e3vz1ergRGfsac9XqxLE+64W309jz1erCQytqNdfo56vVgeZlb2/0c9Xq7WS4&#10;37bH49+er1TUqii62/bz1ermMTiEHvez4Xvz1eqGuJR7rNp9HPV6oNbUvGu+E273HsHPV6oUWIys&#10;CWbt9x789XqlU1TNIPhz1ep8pBMxUlbfRz1epRrRRMQGA0+vnq9UavwKjqIiQtzr4A89Xqrv9VHp&#10;mw3PuB1FRDTqKgbiLAAXt3+/6+er1a+nU/0gdU6HF5JsEpQ0glsI5AxQrfwsCAf1PPV6kW/pf6um&#10;RJ8UwvyqIWMhtZlNve2BVuRcXHbnq9SQxD0z5wiq2qMOp5Fj8pzfW99e4bVfHnq9QUHpnmfASsmJ&#10;Rmm8uJhKji5LltDfb2APPV6nLDsIxGqjippZ1eGkJYyN7xBGo/d1F/2c9XqGLKE9VVNHhVCBHCzR&#10;+cWS1zr2vbQmx56vVk9edB5PQZY6U+Ws0aiSVNSpUHYLewkWvz1erUFx81ceaJ6ppCFDhmPbc6kg&#10;kWsPHQ2Fuer1WH9CEWiwMV5VhHIwLEG24EXFvv789XqMN/PoMIR8UWJR5zNGQ63BI1P1/s+nnq9T&#10;HTYhHFPBMNsivckC1gw8BfU2HPV6hVyhi8L1cWKO5AQlbbSQoYWufhf+nw56vVNzfmehw+0wjGwR&#10;PcsBdri5IJPj2/v56vUVbMNQuPSKImRI2IEi2Kkka6eHa36256vUCXVDIeCxYHPUmQJKSu0v7q97&#10;bAT3LE2A9vPV6igZp6e1KOsVOtxPeQOBcEg2KnxBB7jnq9SBpo63Ap2w2j/Rq7r5nta3iPiOer1H&#10;h6WVk7Zco6ZiwUbl97QuNbMRc2PPV6lPmyhjo6SoXERuEwURsFN0AIvY2A1Phe/PV6sfT1jS5iip&#10;aBhNSzk23hVZbas/cnsLWBOv389XqPfk/CoHhM7paaYkC5ABAv71r99O3PV6loMBgkppxM+xkVns&#10;1gSDe36nnq9SNr8oTvR0giP6RWXcbkhVI1sfz+7nq9S6wzKs1IFpKc7GlB3OFBuf8TfT256vUucL&#10;wGKN2hQlpLB13jadw0ACg9tL689XqVEWH1dZMjvCr1Qksu6wFidALXN9L3HPV6o1Hl/EZ6lJ8Wk8&#10;1080MiG4BBuBr9Nvv56vV3QYY1EojpmLRuCzDxAPsO36e3PV6k5mWgoqygaOnLrIzMdncu3jc7e+&#10;nPV6g+xHCKpBT1E1VJujKOYfBQp7sLeH7eer1K6ajpUwpZaiTzEdXaFwNSfEffz1epD1q1M9A8xT&#10;SJFGywJOp1P6/wAOer1B9mDLkFdhQw5HWVVLOvugFTa7KXOpFuwvYa276+r1Aj/IccgSSnogWspO&#10;pFzr2+vnq9U2mhnw6jhFUykaHVbgEewfV356vU34lisFT/pkTAGxSyk6MO2l+x/o56vUBeb4JZa0&#10;V7R+4yLbaoLaCzbvpHYHnq9QJFWnmmmok8oIQ3vDUBSDf4f0c9XqFHp/NMmMPTVao1xtLhSLabtO&#10;/hz1eox+DU1JUCKOSf8A0WSSy3udxAOgBvYjx56vU8/JUsu9bbadgUsQTqDoeer1I7GMApoDPJEt&#10;n3+5a1wp+0b69+9uer1BpJRVlLUVuxxZSrRFhZi4ANyRofgP6eer1CVhOOVj4easbEk2BpNw77Qd&#10;T9PPV6ktimLriKU4hFmb3rFtATcjT6r256vUHeK5jwiDEmpWkMtTMSQgUuRYC9gAbC+uvPV6nSi8&#10;uSmj08oToWvcWI8CSD8eer1PWExTU0D/ADKx+W7qCoW5LLcg9z7y+0Dnq9WHD8Ao6SCqqpJ3TzA8&#10;ieYS7sxa5Qbr+J0HYCwA0HPV6nykgrIUVKSMF1XaDKwCsutyCLi572A56vVIxM1Xy0dLC607B72Y&#10;nZYgXtYi/wBJ9vbnq9TLiJKRyCnISqLi/cj3RofDnq9XKLMs8ARqnshUWVbksNRe+lifHw56vU54&#10;NmlRh0jIpaVvM3Le1iSR27XN/wCnnq9TxBWLNWg0Mlm2bQgYkXNwTbsT4c9Xqs49Nss+RstwY4r7&#10;HqiSGc3MehsCL3sxF/rHw56vUpc+53kxOSppqyqANYCWUljYnQBBc2sP1156vUhsmZLFfUe5MKhR&#10;d08SL3WxW9/hrz1epfTdLMKqKmPDKSoUspIa6bXvq206kHQe32+3nq9TrlLplSTOyVFSo+YkBWIi&#10;zKin3h4WuAe/tH0c9XqzZoyZkvDJHxGhkAZXCJBISXYA2uPdNv7eer1BjBWUAqKgyMsS1RLrpcgA&#10;7bHwHe/PV6smC40tHQyCGRHWP3RIRe4B1uSLdvDnq9UWXPtDFQGesDMxukRUXWyt4WuBc+Ps+jnq&#10;9SSreo9bVyStJfQM5FgDpoD9PPV6pdJnuiV4oKi8nmLsDeIIJJ7A629vPV6rK/SL1rny/jNLg9dL&#10;GyeYrugIusXZGNtbnUag+Nra89Xqv4YYXnjKEU08fmRzxXBYAkgrYH6+er1a0frt9Oi5Qx6ozbhi&#10;b4JGZiqqRtbcTrqbjX6fhz1eqlXH4MLw2pkjxCySNKbx7wdDoLW7aa/dz1epGSDCsPqHmnlURwzg&#10;R7nH2WNgDc9z2tz1ephxryUWfy2Ee+UFtQAQfhfuBz1eqD5FZJH/ADIuqQbb2tr7o8Laa256vV1T&#10;zDFKGqlpBsVNpLEEEkoBbsDoRr4Xv356vU4HD3nw/wCWAA1VviCbi9/p1/v56vVIoMJnnqvmPJeo&#10;ip0W0SKC0jhhcAdySBYDnq9Rh8b9JHqZOUXz5h2TJ/5IEEzVE2yOSxF2IRrkgDTQXv8ATz1eouz4&#10;NJhNR5+IgmoNl2k395r3766c9XqCXqBQijSGeFwsczEyNa4IANwpHY31vbtpbXT1eou+NYtjCwiF&#10;YmSMyDbNYFQAbkDx7d79vz56vV7DIqd8RNRM24iwvcE3vcG3bX9fDnq9QnVNTDg2BGj3ASRsrR9t&#10;BbW/389XqBzEMZleSe/vPUEAkD2drac9XqTMshCNSxC2/Qn4+Ov0c9XqmYZhscM8VVUG+0qLDU6H&#10;2fHxPPV6puc8ZFDVLLQW3KQCpP7h7i/cEfHnq9SRSWDEmkq6RWRlddwc3uLC5W1rX/hz1epW4FQ/&#10;OTS1bElVKmx7kWubaXHPV6k5iJgp6ppaORWhqHBJsPcNyNvja3jz1epR4VNHSQCmZg5u5T/VLW0v&#10;7Py56vULWScBJeSuxFAyRj9Gyn3SQRc+IJB7G/PV6knmGupq6uaKnPme8EZQRcEnQ28Pp56vUHdb&#10;hCF5TtJkLldpH2fhz1epJYg5w+ncbCxiu3lrYFrG9hftfnq9UnD5Kg1AMK745ABt1JB7nwvpz1er&#10;NW4NiSV09FXRGLyTcq3coVuhF/b4Wvcc9XqS9GcQhhKVNrlgpT2Dwt9PPV6s1LDRJeOf9HYm1tAf&#10;ieer1N2OU0CVEIP+5EupHjpqD7Qb89XqZ6XBcIjhSoliAM7M5BGoJPc+I56vV3h1RtxR8OjDWRQw&#10;JBA2jvqdAbeH3Dnq9UmqphWvDUKNio1zuNwPiNBe30c9Xqk4ZLSbZo51cIjADQ3djqCB7Pae3PV6&#10;ucmJUiAyCS28vcW9nw73Hjz1eprp0DVbSTEybtrLtP2RbuQfj7P6eer1KFsPeqpJLuyGw2svfv2+&#10;Hx56vU60tFPUyIzOfdW+h8e2p56vU0zwrSpId2+4I0B0J+PPV6nLD2liDN3kVh4a2A9v9vPV6pM0&#10;8dZKVYAr7zFWFrD+3nq9UKQ+YYKRW2MGcG3YdrDt4c9Xq5miqIUALKGuSSB71gPbe2vPV6pgxGZo&#10;xBRtvNhppp4G/PV6s+F0NM/nT4hJ5T7LrobsxNiO1tBrrp9Pbnq9TslOtOViLHy1UMfaST+3nq9W&#10;eVtka1E8hRCzBQLg9/gb89XqfKGNMQiamd2tGQ6Ei4YEeHsYf2356vUmpcPijr9tQxDbTsO7uSdB&#10;b2+PPV6vGR6adHmkAcMNhtrb2n6uer1ZpZ4JPMlSYgAkFB4i+hOvw56vVwwuurfmbRofJhuYyuh3&#10;AaAa2se39PPV6h6ypmqqxDL5Fenkyq9wxNx3Fgdbi3j4eznq9SPxytimxWaSuaylgfgRe1l+B+PP&#10;V6lJhMSFFnljCrMSvbsLXGh+HPV6noVdJR4YuC0q3MZYgi11U6gD2fRz1epuypDPVYuaSRC4WzXY&#10;ABr+w97/ANluer1WjenjJmGYHhn81mhSBZgSQwNgDre9u4Ouvx056vVn68Zhw6my9LAkkDRMxLhA&#10;ND3B8CSLff8ADnq9VM2ZcOxzHMz+ZAQ4lYoigXspJJPfwOvPV6rDvTf0kw/BnXGs5U5RtHiJO24s&#10;RuIUki1uxt9HPV6ra+l3WLKWSqhKehOyJiFKkhgCfYD4eNuer1bM/oM6vZdzxkmnp8FkLLGAkhIA&#10;94Bje3hfvz1eowvq96e5fzv0vxHBq+FagSwShVFgb2BFjp9PPV6vnC+tnJuE5S6qV2B0arHSpUSW&#10;KgG5RrMva2h0I9t/Hnq9RPYIaISGkpQsSLdi7Agm5uB7e2uvPV6vNTsjp5MnmbzvJ1Gh0FvZz1eq&#10;fVw4ThBgrZTbzysLsb2Z7fZDDx1vz1eqdUU+JSQingFyjEGNftWAI0PbXnq9XLDaR8SCRVk21lBB&#10;HdhtvcajXnq9SyoK9pEpXgbYfeiiJBve5B+i456vVIraWeSmbC0dUL/vWBG6/cgfr356vVEalq4F&#10;kkWUh40t5hFlG3UgDtbTXnq9TfhdW2IsJ6j3FLh3YAEugFjY9hf6/wA+er1ZqSnrQCaVjJTs7uWc&#10;XJW50vewPb6tOer1K3B8JlUtNAwSJY9pU6/aBuAPaOer1CJl3C61KtaxE8yJGC79ASAPEH4afqee&#10;r1HI6bYMsc0dRBAHiO4lhY6+JuLkc9XqOJkekc0bT1UFnhXZ9gkspF93bva2v9/PV6hDwKlho4mN&#10;Sm6JyoiAuo8bC3389XqWkWSMzyTQ4p5ZjiZgwUakr2AvqLP356vUIOH9Jsy4oGWkL03mW3bTZgT7&#10;PpGvPV6hSwTo5XUUaxVrSNOoBvIQSHGouO2oPPV6hJw7IMvnfNpEQsar7tiLm5J9lu/bnq9Qt0HT&#10;+pp2j8wLHE4vYeK+Ovt/Xx56vUqcPwempQZIftrYLoe3t+7Tnq9Qn4YkCs1yiqQGsdSDbueer1PS&#10;4hDDE8aENI1tRYi1v489XqZJ6ypnp1SIb1DajxAN+er1PWEYfXukUl9xYMW738O/PV6n0YRMrrI0&#10;ZbexItckW7+znq9ShwrKOIYhK8EcRZHYXNiWHiL256vUNWD5VqoaaOnmQPIoI90EKLfXz1epTU+V&#10;KiWIhE8SbWP189XqdEyhNK8SIoBmI3XvYW9vPV6mvEMpVKoSbBQWuACbW56vUknwWenWSIgq4uQw&#10;FyT2/Lnq9UOGWuieNpbKEAUnaoJPPV6pi4qlPParQk3Iva2nPV6lrhE8NQQZBqwvrtufG3PV6nGr&#10;yTg1ZKXeNWd7Hdaw+PPV6oI6a5ZRyyU4D3a5spBH0c9XqTmYukeXMQcyPSglk0LKLH8+er1VxeoD&#10;0adOs71M82MUUElgbHyl92+ttAb+H589Xqpo6v8A4QuS81B63DIA/mhnRYt48sMPbpew+Fr89Xqq&#10;v66fgz9Ssi0ktfk/cacW0aIySEkXsCGF7/Qbc9Xqq96r+k7P3R+rklxWmqpiSoYsjhQToSFI0t2v&#10;2+PPV6gBfBnoE2FLkM117bQfgeer1Q4MC+WqFlkJkU3Xbpb2i3jcHx+/nq9TFWU1dJXSGMb7jaVB&#10;B+i4B/jz1epBotZLUpRhl2o25tbMbXuO3PV6lhSUc5rWrDcJIgGwWBAsdfr56vUoR5dOqlZFYEW2&#10;+IHY356vUg8cijNE7RaGNDu9pVSO/wBPbnq9SRq/k5nVYj5YiG5QNCbC5H9nPV6nAUr1SipSbd5y&#10;g3Nxt0GgP9HPV6puGpDL5oqLo9rou4XPe9/uvr4c9Xqgy17RMoJLBiY7i1gD4fSPHnq9TbHJHBLI&#10;UlKkkrtIt7vc2/hpz1eqPSYjT0lQlcgsiKQI7XBOvh9f6689XqdMLpabHq6WNQTGLPu7FSdbe219&#10;Oer1KmninxOmjSMNFsI72F7drf089Xq7p2osPMqkAliwbUXLe0fHnq9TLXeU8SVFTfypWPvaEbh2&#10;UfEePPV6uMFazNE9eAYrEI4tpY2cfA356vUq6SohhpRDHEswU7S4tZR3UkeNh/Tz1eqNRwTxBnWX&#10;dGxJuw1N+2t7Wv8Alpz1epG4gCatHp5C5Us2lioNrd/G3PV6ptNRx10iVMkYOgDMVFyx1v4Hvz1e&#10;p6NBVVFLPAXCSC2zaQe2ut9L89Xqc8I3xYfcm8gUBwbakm3gSLgeznq9SmWoZ40khXct2up07fT+&#10;v1c9XqhVVXTJI8KIQzqSliLBrdj49hz1eqHgtA8VKtnO9Sxtpre5156vU60dfNGkjaHaQLaW7/s5&#10;6vU80dfBM0lNZZ4Q21kPt79v4c9XqcmSjjmL+M21V7WU+PPV6kniUUlFjAp5Ax2AWW2nvE6+zw56&#10;vU65dxipixFqmlfyZ4tybk/wvoVH1aH289XqH/LD0NRhySVzASSkhk0uLdj7Nfh93PV6kn1Aweho&#10;6myLYOoN9LEk9h8Qe/PV6i84hgVZE80cbKYyxZWBGh9hHw+PPV6manRY6tqWQgGysAdQWva4+Ol+&#10;er1PUM7wU8kiJcxMCQ2ml9bWP189XqdKyskrqmCCCNYFA3EeJAPh3Gv389XqkxM9Rh7CFdrHcLk6&#10;jU+Hfnq9TJUxyzxSBzsChbHuRrYm3fXnq9SdxKgrRPHLM4eBwCAujAg6i/bUe3+nnq9TUkmEGeWC&#10;qMkNQobywbFSTqLm97356vVOw6po4cKvWMd0ilTYWG/wJFvDtz1eqIIMPo/Mr6tpFl2LsspKkDS7&#10;N4Enw9nPV6lrBULUUkMyxhI6jU2IHa97+2/PV6pVC8VZLC0lksSNptcoD38bX8Oer1JfEYBg01Ut&#10;ZINrl3iC2It4KLaX+k689XqaKmqnnxBYmkDIq7dq9yQNb6kc9Xqk0zFFWCG+thqblbam/wAPhz1e&#10;rLh9SslajCYE7t7qewQGx+/nq9StkkiVStG3vSlpIr27DS1vZ/dz1erDRJHJSCEACWQ3Y+yx7fX7&#10;Oer1OpWvWMfZbZbYNoHb4XPYc9Xqn0M0okgw+rJQNuJK2BA9lvYeer1T220dWbXsgNi1tL/089Xq&#10;T9XDRzXSdAxLEm9tDbvz1eoOsVqGnU0ogHkRWMZ7kkH3rjvr7Lf2er1M8cEsiIxpxHHK522Fipta&#10;3h3+PPV6u6uiqqEO8sgkAKABbWFydTa/b9o56vVzNDLHVSxGS3uglL3Fr6m3hz1epnaTzqmKKNQg&#10;sb20uBrr93PV6oprikhNGAi3Jsdfp56vVjqDJUyCYDv4d+2vjz1eqW1NUbkq4TuZwDcdrj289Xqw&#10;VNR862+RrNb3rnT9f7Oer1N7EORtFrDX4/Hnq9T5h1RFTU/kFjHJK6bie20G9/o156vV29evzOyL&#10;VUuFAA8L2Hbx56vVDqaNn/SxeOpB9vc256vU3yqI5Ci6256vVykkd/fttF9LDTnq9WWaNbKwa/mE&#10;bj2AOtxz1erLBUytF8kxHlliT4d9O/589Xqc56GjmrY6dJLnYAbAX91b/V/Hnq9UUxHzFhSTYUBd&#10;vCxNtL89Xq4tJUXkmST3VYp2AJBOv3fr489XqboZTDL5g1te1xfnq9WQoEIs9rMLjvY+32Ec9Xqk&#10;vTwLTmcSCRrjcPp56vVAKgglPD6Pv56vVyip5Z3Mca3Kglj4ADuT9HPV6uBdgwIt7traeznq9WZG&#10;h8ouwPmBr39oI56vVjKs0XmWsLkX+Nu3PV6nClSWD/S4SJdpX3QCbjxGo8Oer1K+GkqDiPlTERM6&#10;LYg6AXJ+o/r7Oer1O9JEKKqdI2IYAXOlmN7nuDfTnq9TY8LY7ijVkxKSqFCxgCxW9jf6fZ489Xql&#10;UWXRNUDdES0RbaXNgVH0ac9XqFnBMj/OUyrTxHcQNQDtXTsD4i30c9XqFXAulmGzTI+MqVVVDFl0&#10;JBtbuO/PV6htqMjZKeppmq61xIwVdrIqhgACOxAvbUkd9b89XqMLkrodk/M0MVTg9Q1QWsrLGoZQ&#10;QTqpUk6EW9vPV6rD+hXoMz7XYlT/AMpopClSUJLg6LfvqL6DS393PV6rium3ojnw6jgpqql8+eew&#10;eV0uAoGtwV0109vfnq9R5cg+jvLWDBGxOKJoxb3QgFvh4m/PV6jR4H0ryLlmEPRUcYfsN/vkn/gr&#10;689XqXkctLRAUtLEqoBbaqgAfcBz1er0UD1bGSm92+unjbnq9WWan2xu8xG8LY+IGvPV6gkzRjxR&#10;ZIqQkLtY3I2gn9R2PPV6i3ZsxKrxOFqaJWGmxLAkBj8R9/PV6mGj6eUtfIKrMEpWo8tQXt7wW2tr&#10;20P69uer1CJhFDlXBYlTA0ZmjBUnYo3Nb6Tfnq9SNzFitDLLuSpZvLQEpooUHTv46c9XqDHG8Rij&#10;m81qiMKtgAWsrL9Xs56vUG+IZxw1ppYmksAGssTAH6B9OvPV6k1QY7C8iy08bkBwrAqbqPE310N+&#10;er1CLhCTxxM07bYSNwtexHs+rnq9TrXVzR0CRYcpR2ddxsCxtqQfd8e1+er1YKPNGL0dV/LoyPLc&#10;hyCTZR7Pz/Pnq9SjbOTR1nysTARRgD3ux8bDnq9Qm4Fn3Cqqm1YEsWsp2k+Ivz1epY4KyYi7VEgC&#10;qqhUNwLDxAHPV6lVBS4KJU85wDGDYEjtqT3P089Xqc5c35MjvTBT5kY3F7qVJ8NAvfnq9Sdizfgm&#10;IS/ou+0vc3Fjc/G3PV6pjY3hfyXnGUBpNQDcm/PV6uv6ywRwCWECTsO1zz1epllx3y4JZ69oywDA&#10;FAQB42tr4ac9XqgT5hjenhSUCMyWG7sVBHPV6pT5lwOEx+VKHmFtyg63vqeer1RavM8k1QlVRIHR&#10;Rc2C2FvpA56vUz1+d0evIU2MiC47EEDw8eer1ZFzo1WYnnsrMtxe1wL+Pt0/jz1eqdTZhRpZI1dA&#10;xB0HgP6eer1OprMMC/Nu2oACkG5t2JYeH6+3nq9XKesqflHqaVrbHJvYduer1N8ctPVQiRWIICsS&#10;oIPe/wDEc9XqXCTwNRqu0iRtoB1sSban6uer1OtI3mJJBM4VowwFyffPYW+IGuvsPPV6k1NNNHPH&#10;UsC/ulQTa4Ht/hz1epmpqiKkkka5O9STfwNyfu789Xql0dSJY4VqfeZL9uwOtrfV+uvPV6udNLU1&#10;LNUzC6pfcBoACf7eer1PF5IKJI0IPcFR30uRz1eqDDWvFXTKHCgBTqBe/b+znq9Tg5VSHiYq+jJf&#10;t8fqPPV6np0m/l5lYHd7rAdxa+o56vVipJ1EszT3Pgm77IH6356vVNjrJ5JRSRruViQbggWt8P1+&#10;7nq9XBVhhDLIArh2ANibH2nXnq9UWeQUUq/MGzOpsQNAeer1M1VUxzQvLVlbENt7EE2/p56vUjql&#10;6GaESU4K2Cll7i4/pPPV6kpLTedA4gbaRewbUkWJt4fqOer1JWt+TpmWN4fLZ/e2i5JF/r7689Xq&#10;ReLRtSy+c3dw4AAuFB/gdeer1A9i9LT0VNK077mYnWwJAFz/AA56vUF2J4LS1SyXS0dklDGwBOv1&#10;3Fr/AHc9XqCTPmFU2KSSRQwMJIgGB7KSoBNzt7Htz1eoqmY8FLCpxep92OSN12qynQA6Wv49uer1&#10;BotLg1C0jTEvJtVlIuAGcGx9ht2NvG3PV6ktWYHT0NOkquCJd264uQx7fd7eer1NcDLidUlMo2Rr&#10;thLqCT2sbfSfHXnq9UWojehpnWaVm+WQgRiw3KGJHfS/hz1epSYPW0eIRww0KHe1gpN/tE7jbS17&#10;3vz1epUT1c1NXRQEbKqUlUmCixK9wLi19Oer1cqepxgedKTHNIXKhiqsGVftd9AQfZ9/PV6nSWnq&#10;6ZYapUV41Us57su4G5IHx1+7nq9SXxZYaUU9Vh9/JJvIrC+4eOuljfXXnq9QZ1eLxyVMlSE2jUDt&#10;2DaafDTnq9QZY+9PiML7alkK7zIy2Hutf3fgbnUnnq9QFY3ViKm+SimKbUCs9rEkWIsbWBt4jXnq&#10;9SZqcSRaj+UwozzCP7Y1BOpsPEkd/jp356vUGVQajEChnd1SOYAiw1INiDp2Pjz1epQSV5pT5Xy/&#10;mGVr7dDsAI1F9Be3fvz1eoTcM83D2atKNPBLs3ICNLCwFrg6c9XqlK2H4g8h2yq1NuurIVUncSCL&#10;2JIBHgP4Hnq9S2wmKopaEJTqFRmF9zgAXFwSD42HPV6oUtRSJGGdCra2Ww1N/tXHf4E89Xqi4rV0&#10;ny0i38lgofw3H/F9IIHPV6k/DKkFRHVzqHimdLE91jKklrew/X/Hnq9TDFVYZ89uhlkmUuxJcd7m&#10;+0H2Advu56vUvjVUdDh8rNCsgkjayHVQDpfT2ac9XqQmHtUeeH2WicWWwBVV7Ke5sL89Xq7goV80&#10;CnNg8tmC6KCDYtcdjfnq9TwcamzDVrTUhRXw+8cmlrm3ut9nW48fv56vUs8KppKR4PLmBUqoUKRp&#10;fuqga6fDnq9Q7YJEy+V85uUSBlGlwwYajtof7eer1GG6fQUUO/Cp7rCI1RLDQE+It4G2gH9nPV6j&#10;C4HRRUU0dA6j5ZNJZSLAg+3v27c9XqFjDcIebDaqhVhacRNHuAIUC4WwOhFrHnq9TTjMVJQYvTUc&#10;pWQUpW+gBPt+HPV6plKJI8xSPMkiO3u9rkAgEnQAFewGn13156vVBxKCPEXlIhYMCwWW1iR28O3t&#10;56vUULqnlKHBqhpULSgspJOpA7afw56vUV7FJsNZ5YoI3Hu2MkikKF8RcgAi/s+PPV6gSxs09NO1&#10;RSASQSiyuvYN2+sX56vVJw2Rqmhgas3KQbAqNQdfHvoLc9Xqe6iljnqHWMELCS7M2qsOxvfxJ56v&#10;UGuJYKUxIoXVIzOCpBPsDW9gF9LD489Xqz0888lfL5oLJooA/wAVj8ex/Lnq9U+aB56iNqidYvLW&#10;51IBA7jTx+nnq9UfK2JBMRxATLZXVWUgi7AHaANDrz1eoUMMqvNw+OkhHnGTzCVUgkgi2vsIPPV6&#10;pkdDT0UT0jx+S7AC1gWYk2sdf489Xqw4PJR0rTfLs8Uu479xuCVBuFHgNO3PV6lxluNmo5qyGqbz&#10;nk9wWBBG7sbjwGvfnq9Qw4aaZYWpKs3aQ6BbAEgaN+f589Xqm1mGQGpjp5lCe4rX1sCO4+Oh789X&#10;qDmppESOasrA3vyHcDcFVF7dvA97nXnq9WSk/Q4e1KsSGN3Up4jxJ1JvcD2c9XqkUs+Kxz+fSyDV&#10;gQEsvug/Z+JGv589XqfUkapnlpp9xTYWYMLhWJJte99Drr8e/PV6gpzll/Eg1TMrmRIQsp+A+rvz&#10;1eoPmem8lKyEMgHve97pF9feGlifYeer1LLDs0YhTTUdVRq8yf7qsRAsg0uNxAsNL639gJ56vUef&#10;ol1JigHmRN7xlG24LC/jf79eer1HrwfMtDWVXylQ6yLIrE2AChj2A+i/fnq9SQzblaCWkerpdjh9&#10;yMu4AAnW5v4256vUD7eYMFfC0iXy6VCd5A2e6b2Hgeer1I2kzOtBURyTkKV27I01F20Jaw8ASQP7&#10;+er1LDDc3NVTiiqwH94BbDaNoHiPaB4c9XqWtNjGE1qSeRMQYtsY9wiy+zwuPo56vULeT6uGTyhN&#10;ITAhBOu0gnQD7/4c9XqPV0kr6Si8tXlACFVBuAxI7XI1PPV6jX1QTMEDTVq+619jC5u3hb489XqT&#10;j4bHAJY5lEpRkZQdQxHiR7Qf4c9XqEPKFQ1FVReegKP7wW5IJU/svz1eoe63H1hofMU9gNN2tz4c&#10;9XqJr14xGf5YrChJuW9240Hh9nx1HPV6iLV+OVNJTsHiuGlcA6ghV1BHhfw056vUGOaMZahpY8Qp&#10;pFaUbfN3DdpqdqjwPx56vVEjxbdLE0REK1MgYOEJIc6gsO9ri3PV6lbPLPFUwQVEok2394G4B8b/&#10;ANHPV6oMmGUs9TJVUo21MzqEdLhbDv8AXz1epUfymgpJvlalFllT3ypXUl/E+P0c9XqXVBkHB8UR&#10;payn0kIcm+ht2se4t3v/AEc9XqDLOfpaaWWtzDgkcEj1VmXerFrk3763N+er1EEz10hzBk2tEWJl&#10;i8juHBFtCS3fw/Xw56vUXitSVKpcLhRDGh3KQgJDA67m8fo/t56vVkRMRNGtLR7EbcS1r7h7bD6D&#10;/Dnq9SioqjDEwczGQzFSTYgB79v8Ntbc9Xqa8Zw5oYUroAFhdhuUEkG3ge/x1+j2c9XqiZbnelqY&#10;ECmVjJI8l9AyE3RRcG1h/cOer1ChTP52FGHb78292stwim4Oo56vVkp8FqqXCo8YSXenlsrA9ht+&#10;ytj462J+I56vVmwqWp+ekw/DWilkqyQ4kuCi7irAHabfrrz1eoZ+l+SavMGORNG3lRyU8zCL/E9w&#10;FsdtuwJ+7nq9VtHS3ohhVfhVPNiUbeaiKLWAAIHx7g/r256vUnOqnpkGH0c1fgpF3vI6qhux1Njq&#10;bnw56vVX1mmlqsCr2ozTbViG4MQQCfEam+nPV6oVLikdZJUVdREiGSExyG24jy2Le5e4UnsSLE3t&#10;2056vVMpMYijwD5lhsqIgxQEkMwsfo1H6jnq9StwHMzl6bGK2panDqQY7qVBI1F7An6Dz1eozPTj&#10;qoGRftBGZUi32ACH94g6g89XqNjgHUBlqkLtsVyof3jq1vD6Rrz1eoTcuZqpqhTPWgRSGV0ANtxU&#10;HRrgm6sOer1Cm8NFXYeaSFBsmFjYg2J9nPV6qpvXH6Y6PqPlyrmpYfNqKVH8pgqgbhYjXv4eH7L8&#10;9Xq1Tsw9Jcd6bZ3mpMQgKKxKBSCGYhiRsP0diPj43HPV6jlZTxippsq02INHslIC+W1hqB49vDnq&#10;9WbGGTEZEw2qAmp5Qsrm1tHAO257EX56vUFWZMvwvFP8s+wJb3FAUgBT4+OgA+n489XqasoYytNV&#10;xS1BKyPEWjCiykKf3j2vbwPfv7ber1DFQY5CV/0bcHkQNfcCoLG5t8Oer1AR1HoKLHJiuMIZnV/N&#10;TbaxdDuVm1tp39t+er1FWnyauNYtvcFdlyCL2BPh4djz1eowWWcErYxE+12MMQewsCLaAeA1Hjz1&#10;eqB1CfEqKkVUfakqliNQQ2hCn6v2c9XqC6jzGxqnq0lCyiNUZFuC2hItr+fPV6n041VfJGphcR+X&#10;e+61yBrfXvfw56vU2Yb1NaASeatiXZpDILhtLXU3Go8Lc9XqCPO/UJsXP6ELslVgbaEDt3vfXnq9&#10;QI4vmKoqab5ShYBkcgbbC6jwPhr489XqaqDOGLYdVG7bURQd9wwIvYjxPfvz1epUYRnSvepkknBa&#10;Sbbt10Fje4F/Hvp9fPV6jbdLy2JPSiYGpS5dje9iG8fD7uer1C/nmrrpE+ToIXhWOMkNtAWygk3J&#10;trbsPH7uer1FazvX4PJTIlLNvlmuxFrWv2FjY/Annq9QE1lQKLDpqWZLyuTYi1lX4aG9+er1B8gj&#10;jRKWKRt0r6knt7O9wOer1CJgNLI7yYejWMbDS+ht31Hx56vVYV6ecJkElFXsoiifcuwjcdwBuSL9&#10;uxsde/PV6rF5+llFiFPFiFZSuHl99NnuqWbwIvqLW7/s56vUWjri0GAyLEyoh2MNp7BgfaPH4H4+&#10;znq9RS8pYxik2Z6hoZI5A7r5MYGgU6EeN9RfXw56vUO2aMA3Yay0zrKyxbbPoFYgXtqPHnq9TBk/&#10;JseLyMtYpAsqXtfbcWuLHsDr9f3+r1C1RdMsZyvRGWnmZkVGR3jCliri3iD3Glv7Oer1Ez6/4EK3&#10;ApahFaSnnDgTldoBU/ZPxv38eer1U+Z9ynWfzQrHOQpPstYgaWvz1eoJ5cH+UdoaoF9gJW97Afw+&#10;rnq9TDWwM7oTKrs4uB2sLaDnq9Tc6hHKEEW8Pjz1erLBHDLdZHEdrG5BP09uer1YCoBNmBtpceP0&#10;X156vU7QSR1NA1FchxYoLDU37X+PPV6uvk2pPKlmsCWGhHa3t56vUt1X+WoYacKw2l37kknUAD4f&#10;r256vVzFNJVYfFVlGkCMGcWG4D6NNAQB+p56vU709BSYoAlLdJrbhcWI10J+HPV6hjyzhWICkp0h&#10;ssgcHtceAO7tz1eq5v0t5TVGSompxJEiL7qm1223ax0uPZa1uer1WQUOBmopaWSnRlS7F4yCAFB7&#10;br6nQc9Xqg45VpTYp5CEhmszJ9kEkWA+m1v1HPV6g0xiGXzJJhNeZWBIQ3AUfaB9vPV6gFzlRR04&#10;813u92IABJIY9+3Y89XqBqKsEeJzQ0/uQxllLXse179hoe2nPV6jfdEKzDqiiMVUm/5iMEM2oBS4&#10;Nj2GnPV6jK5fqq6TF/lqN1FNGqncbEMFOg+4ePPV6jU5OzFgsMEuM4nIqfLaAggWVQO47DU2+rnq&#10;9ReurHW/CMu00+MfNARROWAVrswvrYXPbU9uer1VMdefWFRNh7UGAViTSSF2sb7yCdAx1sV+r6Oe&#10;r1VH5zz9imdcanxKrkJMjPYFiQq3toe1zbX2n7uer1ICkmqEl8ylks7MVB7gHxPsPPV6rAvTpR4x&#10;gs8eYaQMWbaui6HXX2gH+zw56vVdR0369Y/hBh98tCwAEcsnuKxFr2/1Ra1tPu56vUJdR1wztLVT&#10;x0lS8YIaMEE7bg/u+w/R/Zz1ep9rOqPUavo/09RIxUADatgQbjt/E89XqAbEqbqLmWqmhaGWaQu2&#10;0EsQNLmx1A+gc9XqSNL6bequPV6VtQHINjssY7AePfW4/XXnq9Sk/wBiXqPiL/NTU675yS1gx2qO&#10;wYgMSbeIvz1epQ4T6D8xz0shrL+d3CspNgB/rAfw56vUpKb0CZlpqanip5jKLkyWjIVVt7wB22ue&#10;er1KqH0CVzQSPtaQSKNvllFKADvYWN/ieer1PeFfh+DE1Hz8DSpt3RhkUsT/AK1yNfq56vU5V/4f&#10;FLStK0iyqy7dq+WBuB7m979/Zz1erDH6DYIaqaOmhcQoo1a1957kg9x8Pz56vVwb0R1cVAKarpPL&#10;3SC0oFzssQARfS5PPV6g6r/QPiCYlLUMl4k0cCNiwc6H3tuoHPV6k23oKSKqepoqeNaRAXmXYAWZ&#10;j7ddRYHX4jnq9UiL0L4nVSLXU9OKdUX3S1muSCNRp4aaD2c9XqS9d6Kc0u1pcOYNG512gqb6aDvY&#10;aHX2jnq9TJiHonxl2/lOIUjiRgVEoj+yTcrYHx+vnq9SLr/QXieDw0kNMRUz07fpXMdywfT7QPhp&#10;ra3w56vU20fohzTS1tRC1OxMSuSiqQqhj7r2IB+F789XqSlF6PsXhr/NSLai+BBGg+ANjfnq9ULH&#10;fR7mmbFooqlXUSk+6gYBVt392x072Pjz1epOVfozrq2pqHojNMVut2dwDpcgXsbd7f289XqcaX0e&#10;Zuo6cTrEVpkSM72u1wO6gnUHQan6ieer1IvMfplxSWOSkpKdoBIpdbgglgbCwPe5056vUnoPS7mO&#10;mhRo1LiMAuNjblI730sLnnq9UN/TDmOIR1hWRIlDFWKg2B1vYgj6rf2er1Iuk9MWLVsfytKZHBL3&#10;qNxtqT29gFiL2H089XqdMQ9MGYaCqjxGohleGnBgkiG5QxYbdxtZri1x4e3nq9SMp/T3ikCmkmpH&#10;V0JO4jUpfTUH2e2/PV6mtuhGPtIZJI2aFluumgsbEfSQL2/pHPV6mXEOhWZayWGtWgsyu67lQ3Ck&#10;AqSDYX8NOer1QI+ieY6OaNpYpvdLOSylg4JIFtSNDp7Phz1epvq+luP1GFSUjRMspZ9huQblte3s&#10;BNuer1QZej/UhHSaemZqdbDUXuLaEe0W8eer1NlV08z1Rm+HUrfoyNu5Ta7AjQCxuO/PV6pVP03z&#10;igiiijmJUeYwIaxYDUnw+7nq9UipyBnDZFJHRtVLLoQh/wAmbfaYG3ttp/C/PV6pNT0yzBhhiilg&#10;dDJdmKqQAALWJFuw56vVHn6Z54NVGS8wpoyHYpcXQ91B8D+tuer1dw5HzLBiccLxOack7GIJLEdj&#10;3JuOer1RoOn+I0c8LoZ3nqXkCm5ILC5sRe3bW3PV6lPNgWcKGAfJI8kigliqm4Bv4f6vb+/nq9TS&#10;mDZqsBMjO06gSS7LHXtcCx056vVywbC8yQyS01LHKBIR525S472Nib9xr3Gn0c9XqUWX8tZrq8Uq&#10;8OamIiR98TWK3jWwDEahToQNe3PV6hvy5gmNU88AdmVN3vDU3ZSQbE99fb+3X1eoc8Iw3Mm7z1Mr&#10;WLXjYezsR8D9fPV6hbypjOL00bpDHJK0SM5vcbWI1BN/aO3PV6lnRZyxU1qivkkkQhW76AtcMD4k&#10;D2c9XqEmj6wVlHQ1OEofLppB/kwSSqgEWBOtvZf9vPV6uqvq28+EQYdTSFEhXeh1ud1x3+gHnq9T&#10;PR5pmjgfGTVFiqFbm19dR+fPV6lVh2PYrjGE01VUsRCzqsjMACQ97n4m1z9PPV6p+KR1UezDJVAp&#10;0f8ARy6brW0uL3Fuer1IXGkraLBZcEixBaqHzi0/lAgsDdlGviCAP7jz1eoHcWlrKiIUVOTG6FSC&#10;Qdh8FUjS5BIHPV6ka0taxgfEJbOtwXBsAVOnf289Xqg5kxSgpFcQOrQy62YWs3djfx+gc9XqDavm&#10;mFUKqmcCMxmy2IO099Sf119vPV6g9jqmo6lI6CJiWlC6kWQEncxudRbw/t56vUL+E4BI2JiOoj3b&#10;fsEixcWI7DQHXXnq9S2w/CVq6Jqd7LJHuKoNo3FexNgLjT+HPV6knNiMOFxTV2JLIwCEOlwBbQ2s&#10;VIBJHPV6iy5uw5MQoamiExip50JBQ2aME6BSLEEDx056vUj63BMPWmgihZZITabzLg/YXQMfaT+v&#10;fnq9SA+Vo/njJUuIwBuJGoIJN76+HY89XqZsVno6kTwgeTBt0I8Sp1IPsPPV6gAzir000VSx8wyS&#10;WJ9iqL/Xcd+er1BlXTeW+9GKqDdQBfS+o1v3/W3PV6mmpFVVs8cahF2h101JB1+HPV6knjTMlJE9&#10;HUiUpKrCxsVN/eBvb7uer1SUjq6uVXNvNmubX9nfU89XqWtFRUi0vy8rCPy1DCw1B8fZz1eqcktM&#10;8BeYF5VF0uANRz1epVxVAoHIpZPcEZvpckuNRb4ePPV6pURSVTGbkQqGJPax+Hx56vVNMFBQCCXC&#10;lCSvoF2gr4EXB0/p56vUzzQwzwmOpcuwLm4JFmvoP17eHPV6u8HrpMIiNHTp7hA3EG9/CwOp0+/2&#10;89Xq6oYhLVtXRtt83duXTwP7T489XqZ2raqHEmmk7toSvssdL6d+er1ZaHdHUNMhIKWuBbW/je3f&#10;w56vUq4pI46gLV6pZiRe4PsHPV6luK+vgoUo1CmAkMtr+6QNO/iBpz1ep3wTEKiB3psPlCVDsrG6&#10;E7h2I7AXP8Phz1eod8MiNbQQ0lazXFpB43N7n6hftz1epgzxRS0lIstMyCSVyCzDfYWPgT95HPV6&#10;gWraOpp62KsqKeOpmhsFYKCg1vdlNwR7R+Xhz1eoPVajOLxROQsryNuXsFG6/b4D8+er1C9itXDM&#10;0UtExWCKwYtYBm8T489Xql5eqBV4q1Mk7U8ky3DIVG4g9rG5uLeP93q9QqYmuLYdhAjrHuBfaxAG&#10;4HsfpA7kc9XqBzHxh8lD5ZtaEgt272It9+vPV6gwxGlFTAshP2yVAHgoNrnnq9SXh8unllpKsGSy&#10;tsKi5uNB2v8AXz1epa5XrMTjpU8qH3iw3Myjt3sPG49vPV6v/9HdJjrZd+6RiLX/AF/Pnq9UpKxG&#10;bVrePt56vVwlr2EfuyAk3tpe3PV6mGoxoIrKG0/O/PV6kFieMoCwVr9z9Dc9XqCPFMVqJ2eB2Njc&#10;nW9j9HPV6kFLiTwyssYLlrjxBB56vUH+KYnPHUsIv0gudSTobf0/s56vUH9Xi8nlOXWxF9b3t7f1&#10;+jnq9SYq8UcUylWJQEs1wDY/T7Oer1AjnPEkxGP7W2RXYXAuSt/489XqBmZ4qWUx0DFhvOhBJBNv&#10;Dw/v56vU90VRXw1pSaIeSXO09rC3189XqE3B6ivmH8undYfMLOD4KB9ROg56vVKxinWKF5ID5rME&#10;VjrZj3Y/Xz1eqBgGBwSUcczgMWJ2+6QbfT4WJ56vUvMPylNUuFjVdq6MCLW9n7vPV6hHwzL3lRqs&#10;isbnau4AWIB/Lnq9T5QZdjhcSONv2gdLAsf6Oer1KCPC6GCbbUOHRBuuADY/Em/PV6sbT01VGDC1&#10;nJKL7DY/3/fz1epoqZvl4HgZbvdbXuCT+znq9ULesijy222v7va/jpz1eqAZd7MyN7xuSrG4DfDn&#10;q9TPLJK6eU0YEibWZRqBe+vxHbnq9WZKaJ5Srk+ag3W/dPPV6ljhWGCrhZnOlhbSxv489XqXmE5e&#10;kpFWaFAWCk2OhA789XqGPLmX3CgsoVyu65vc89XqFrC6Jgpvqbn4G3PV6lZS0Txe+mgP0aHnq9Wd&#10;MPnqWKtqeer1OtHg6QLs3a3+nnq9TwsCR+5fX+PPV6pkFRCDtN+er1OArPLsUHw+P6689XqnRVYm&#10;bVrdvAa89XqlVFVEltx9nbnq9THXYpET8D4c9XqSU9ergqo01789XqYJptpJQaD6zz1eqAs7PMAD&#10;3t9HPV6lLS0zyk2+7wtz1epX0WHqUAYajnq9Spo8KjtZgf4+3nq9Tk1NFELDw+HPV6sSR7e5v256&#10;vVwMKoxLNr/Hnq9TbOqs9wLfeeer1R5LXFhfv9XPV6uIUIxYt2+HPV6siyKRcHv9GnPV6sTBA927&#10;i/PV6sruxSyNrrz1eqJKwVd7jUc9XqioUtvY3v3va/PV6oUk0hOi3+/nq9WJ55FXauttOer1RGqr&#10;j3tDrz1eqPJUG1la9+er1drLLILMNRfwuOer1SIqUyHtz1epRUFFGF+ybn+3nq9TzAojNnH3+HPV&#10;6pwqirC4vYnnq9ThTVMbkAj6hz1erlW4HDiakTjv/Dnq9SJqeleC1JJmhjYHXVFN+er1QKjo3l6c&#10;ndSxgaabVuOer1J3EPTrlTEG/T0MUnc2Ma89XqB3Nvo46e45DJGcNXdIGGiaa+A/s56vVXP1V/Dc&#10;ipZq3EcpR+TIwJEagFCQbjQnT+089XqJU3o66wUeImJsMU2berq62Zh2vcD7vjz1epA+sroX1RPQ&#10;WfA6zDXqXKoQsC7zuUXAswAuT7T+3nq9WoVnroF1CwTMdRQVWB1lOPMJ2PTsCqsT7xYggDw/o56v&#10;UbLoplStfB4cJniIMKEOoa4GwnaSATa/w56vUZHFsJw2mhjmCEo287GFioYkXN/Hx9uvPV6g3xLA&#10;PIrVk3bYULG62Oje0/Hnq9TzQY7SxUzUNDG+xSyvIFJBJ0Oo8R+vbnq9SOzJX10NDPTViNNtQojM&#10;TcBveFgb6Dnq9QRzGStkgWd1Eh27QDa7WsB4akjnq9WHGqGhzJh/8sxI+YIZY3fdY2KvuA1XwI56&#10;vUFefVgaU0KlEBtYrYi5OliNQRbnq9RcKvA5JcdWrnAWOJgyk63PY6eN/u56vUa3pFl6GoZooA1Q&#10;FYsiixYFrXUe3UaezsOer1L3qHhFQ9HBhNISJ2BYu67lU9wSNLi+tuer1J3LNLvqGNUwQQEIJEUL&#10;2tcj4N2056vUezJeFNi9PT4pBpGBGoAO4kgE3sbDU66356vUMEOWaWJAzo1Q8ytu1sbMfE62Gn62&#10;56vU8UeTYqdZI8QPlowQILliCSO/u/Vfnq9XOTBjSYmtDIfLiiudy2NyhAKg6ix9v3c9XqnYrAkl&#10;AakqI3BXYwJuLi4H5X56vUgqeqrKetE0o3CUqXszBrj2HwNv4c9XqWlPi9fMkaGn2+WZWkdTcte5&#10;BY+0Xtp8Oer1ZZXZ6KjkhVkZ03q19SoYj3x4Hv7pt7e2vPV6kjiNKgq4pfMPuhpFtpe99Cb3F/Ye&#10;er1Nj1rrH/pW0SKjmwsxIOhBI8D8f7/V6sE8lFvpqAp5ZjRgqgDQG5sOxHb6Oer1SaqOnjlYyBt2&#10;2wjFgbeBB+PPV6kBiVHtoQiRMjyGX7TXLkezwH9nPV6kaaCqradWgVRJAB5gtdrak3+vTnq9STTD&#10;KaSKOhqUQje5AGpCE32/ffnq9STq8mYHSUrTUNOIZDI0m7aBuHYgkW728fhz1epBZkyzVVdOtMYm&#10;pjISCbG5PfTvpbnq9QeTdPIkjMq3EgUX0+0q6G9tLm1+er1Jagwetp8UNHhyMrwOWkYggMCo0BIs&#10;dB4X8eer1Cvg9XSRVStNZmiIAIOiqwuQvxNteer1Dt/M4aBt9CI3MqBVDAMLMLH22Onjz1eppxxU&#10;lo2NXeJlUmTQAC9rBba9tdeer1Bfi+XBhVKJ5bNFJa2oP9oPPV6k+9JiGL00LUymKNgy6LYkXPc3&#10;1FtLc9Xq7p8pxwZhhXzVEaoDZr2YAWPgdRfnq9TVTQvhGJ1C1EMMakOBMFBZUJ94E6kAjQ276X56&#10;vV7B8v08sssatvVQoX2Agliov8NNOer1K6opp/5h57gR+6WJt7oIP8fjz1epW04oMRlFLYKF2lW2&#10;gg2Hjz1eqP8AKmZTHsBeBWMYHc+FiLa6eB56vUi8WqKqOUSUsLTOAGF7KoPsOpNrfn+fq9SapqKp&#10;mrzPXptkJJIuNp3diLjUDtz1epwhw2ng8yGUkyAkg2BFz2Otha/PV6mOvjenqXgiGsmzdYC7Ed9t&#10;tNTrz1eoaPT10sxLqV1Hw/LTRmaCZv0gjYq4RWDOL3BBtfW+mp+PPV6rjuuHTWHp1hdDBQxqkLbE&#10;uE2AFUsNBpew7j4+3nq9RPMYWmqpHq6gl5RcoRoNCA2tj+v1c9XqFPJGZMPpIoIrrTyud+5V0v4L&#10;qCfZz1epc1edU8iKsqljMyyNuG2xa19b/Qb89XqD7GutaNE+B4Vh8dNVLttUxM5LkH7JUmwOvcDT&#10;289Xqj0P83zTAa6ScyVAvtR2uQASSzEm/e4t9XPV6mesytX1EsQqJNwDPu1AB0uPHsDbnq9WCsys&#10;mH00WH0gV1kU+Yu6wDH2Edxbnq9TH8hHWUxweqjWKKlNogGIJBGhsDew156vV1iWSJYsuy5gpJYi&#10;jkRFBNGzgsbCyA7wAR3I08e456vUHELxErR0i3dLtvto1jY69r89XqGLp7VYhQZtwuuExUSyRb7O&#10;TY7tB46Dv256vVtlenPFKzHsl00tZIrR7FUBbkEAW3fX/C3PV6oXW3094F1CwOtarpgypG20EsLj&#10;vf6bjt/Rz1erTy9WXRuHpVm/EU2q0ks7BrKLm2gPiASLDx56vUSwVqUSiskQRMzOhRwoB01Yn26a&#10;C/s56vUlavD6/aJABMzMzi4sLa2XW/t56vVKw81Bo2o5lCLdRra4FwTttcWueer1exE1SDz6YAqZ&#10;AjR3Fn72IHw9vPV6odPFiVVWtQxQyhtwC7bEBj2BA727gfHnq9Ww/wDh4ejXLZTBM+Z7gaSplnRn&#10;ikDJYXINwLAG3tvfwAvp6vVsR+p/PnSTpl6fKuoxqCmaOOBooo7BCT/hHa5HfX9vPV6tAHr31By3&#10;iHUvEsbaQXlqJSkaAbEA7jcLdhpfxOvPV6ik5zzFS4rEvkSCNGLhYvGxb2G5/XXnq9QMzyVVTLNL&#10;Ay2QMrIdbDtca+32/Xz1eqFhdDTVMwWaQxAgXe5tuHibAm30C/8ADnq9UKhrZcSLR1Ujlt5X3mNj&#10;Ykc9XqkzUlXR1EcrptVLrtOqsANHv308D489XqR2ITyySRCk7rc+zuewH089XqeqSq8qrgjdthYj&#10;zPEg3uSAdDf2c9XqTebkhmxd2oZTMjsxVmUKwW/iBcA/Dnq9UzDqOCGFGdti92PtJNhp4gc9XqES&#10;ir6KKjjSNhvbduI8fAgG1729vPV6gtzFAIqhpKaoXakqOUt7GG74c9XqW60wnph5CR++oYAOCQL+&#10;wE2v4f289XqGLCc0UuXsqfyqSWGV/ecKSS6K3cnW+h7X056vUXpsWY4o1dDCUcPuv4HXRvH4W56v&#10;VnqMVSrqqiSse8l7qwsDuOpJ+nnq9UfCaGhzDUxyTm7FmDWbxHcfV+o56vUp6XDqHDqiWeQFEjQi&#10;3a9+5BHYkW+rnq9UVaf52kqpuwYMN7HUDXaNT4Dx56vUiKiNFE6VLWeEJsOmrdySfHT8/Hw56vU3&#10;RtNU1EjRhf0drXAtr3A8dO/PV6oywiqxF5pAf0ZVGHsA108Nfbz1erjiNNTRSuYnb3LuS1hf2AfT&#10;z1erhgdG9VQ1WKVW1G36KSAdna5J9vPV6oHkwyxmniYiwaxJBHbT2d+er1M009fS0vnFlAVgWuNb&#10;DQgH489XqcqWGGuYzxLZrHTw17nnq9XeDU1atUjSxL5xurAE6i/u2vpz1epeeVVBGpUARABut3vf&#10;Uduer1ZqOQw0zQoQ0hkbd/xHt/D489XqYa2pSkqZIJo7xyW7AE+zw56vVzjdFcCnJYkEsbC4t+vb&#10;nq9XKLCaqtfdHoCb6Wvtv4a+PPV6uhSTJWGJzuddxOguo9p56vVmmnSmanq1uVV7JZb3Y6WOmo+m&#10;9uer1OUdA9FIpiQWZmN/YSD3HPV6s1FTvWG7k7EZbXAtqO/1Hnq9T0iK1eplsILXb3QLtrp7e/PV&#10;6pWM/K1NQ8MwAaJbm1rHTQg9j9PPV6s+H4kmCYOk0U6s7K10739h172+HPV6kl84cRlEQZdWJue5&#10;NtADbw56vVgq4JauphppT/kbI2ne+ve3PV6sVFg0stVLAylVLIpAN9wJtpY89XqMzmHotmfAMkUm&#10;bKGnvSPtJkNwBe1ySASCL+PPV6kIsMuHYd5SMCZGBOul+9rH7r89XqjRpJitfCahAwDgE6AC1yOe&#10;r1CiqQRQy05ePzZEPlhiBdlBNh8SNB8eer1JDCcLxrMWNRUccbUxJMjWK2awsRcaa+AOp8Oer1G3&#10;6OdF67Hsfjp4laXySDYa3AIut9O1+er1WJ9UqGm6f4FDgmHFQGhVSQLke72ve4IOmvPV6q58ao8f&#10;zPV1dMw8wShAFYMAbte6ggm4A9nPV6l1kfoVSZLqosxY/YzNISqhN2xCPb2H0WIOv0j1eoRMwZqq&#10;UcxU5UQrdQ9r3G4rfS2t+er1RqauqamWKKgl2vHIkhcgkNY/vAWPtFuer1bLv4XnUOPDMOnihUgy&#10;FGdhcAtsPwHhp256vVcRnnPIxuhmgdiV8twLH2qdPbz1erSF/EkyNhtL1gq5JqeN46uR/KUIAQ1y&#10;XPxOhN7X56vVVNimUv5fKXRd8DkKLjXtoSPh2vz1epNxZdqBFJIEO2K410v4i3t+nnq9XClwN5qJ&#10;oqwqRv3xq24rvBvobE3HPV6lXBRxUdOlWsTmViAZN113E63BudPo9nPV6nJsMhp5JUTZMReTcAAB&#10;uNve9libW56vVi8uOHCo5IhZgzkjT3bA6j2X56vVjoauOeqCltpsLaE379+er1S6qtgw+I1NdJ5c&#10;MZbzC1hZfHx7W789Xqx0VHVVcsUmwClbdDEygBLAElRbS4Gv0a89Xqfo8HqaOBqOli8pLBVW32vZ&#10;YeH6+3nq9Qs5byzPPhL0FTGI5nAVdwO7eRYEnxBPhz1eo22ROiNTjdLS0lcGRRfeU26kD9v69uer&#10;1Ha6b+nnC4qanooldYorsF0AY6i2mtxbtz1eo0OXujX8uxgVMB2w7SZFIuDodO/jfx/bz1eoTsM6&#10;W0iPSyTxK0YO4AC4BuToD3sD489XqMBg+SMGxCkjpZ2MfkMWjQRgC3cAkWNu2nPV6lbh+HUUNcsc&#10;XlqqkhgbA7j43+AB56vUsZxhEshfb7psAfdFyPZ8dPuvz1epTxT4ZBSruSNQwJ1sQNPHsNfZz1ep&#10;NVOZKAVDKZEEEJ3MQwupHtH0+3nq9TcMYpKuOOanttJ3A6WYg89XqywV0cdPMiN70hCnS5APh8Ne&#10;er1K3BqKeWnRIj2ZTrrYePZeer1DRk/JVHOGlmZwF2+IuW/1u+n6/T6vUKWHZZoqDZO1invbgQtx&#10;8Oer1Pxw7DSm2JEBBB1AuB7eer1O2E1GH09SApVCLXJIF/j+vt56vUsY8YoAiqji2puCBc89XqVW&#10;D4vRQXkLaa27WI3a89XqWdFimGTzKDsN9LkWI56vUvDR5enjeGVY3de2qm/PV6mJsrYHUy7nhViS&#10;bDsLeHbnq9SSxLpxhLTfo/cVrFtLkDnq9SHxbpouxxTJpqV3atdviPDnq9TFHkXF6PYR7u03Pc2N&#10;uer1KYGWGQ71Hu/8R789Xqm0gYhaeeO6g7nY7bAbuer1LhMBFXuWmAII09nPV6gb6gdLd5ad0BMw&#10;I2gEkDnq9QZQ9LIIGCyRA2Fr7VFuer1YcY6C4NmunlwrFYiFZV23UX2n/CdmnPV6ijdb/wAOLKmb&#10;sHkgOHtMjXCMpsxBGt79/bfnq9Wu16s/weafDampxDL1OVqlEjgqgMjEAWuF91vGwI+vx56vVrr9&#10;VfTZ1C6d41PRY9h81NFTMyeY4ABANi1gfdPwPb8+er1FExjKf8oxaqqQpXzWuve5P038eer1I+fA&#10;wjvUzpta4266i2pvc+Pa2vPV6lFDWhnj8raJCAADa5Hst9GvPV6sLUC1VYzyz+T5erqF0Yd+5Btz&#10;1epJ4p+h8ykiYNFLoxOpKk9h7LHxH0c9XqYZqWnkeSKIeXMbk31JG3w9l+er1SsMSj3w01S7RrEj&#10;WUdmY9gb28f18Oer1ZIqdIq166SRVMqagEEDSwPt8P1vz1epkU1cNMk7ws0KPuVjY3t9o3+HPV6m&#10;7Ea+GvxEz/ZXUdvq056vU11DpJII4htVbD6bePPV6ltl6ajFQPJjZP0ZZmvoxXQC3PV6ua1eJyRt&#10;TlfLkJcqR2C/u/d8e/PV6uSQYdiLfKSbnljY7jaxJ/xE2tr9fPV6pk+HthtKRv8ANSG+xTYkm38e&#10;er1NlGkzrsSIe8y69wbnvb289XqWdBTR4dCDIoIs1+1ybkD7+er1exCaihoJFnPlJtA7X2+PsHfn&#10;q9SQagZsTLwLth0JA7gFbiw9jd7n9vPV6nuhFPVxk0LMia3B9p008e9+er1T56iCniYUtjI4Ybb6&#10;lh3AP0c9XqiU0x86AxMBDK4AXT7QNyL/AAPhz1epXzOzPLGFVtoBA8dRr42HPV6mVjGtOYGGzyrs&#10;Gt3Nrd/G3PV6ueGVZlQGP3Abjd4/H7+er1OjVEUEwp2FjHdyRqCbePtv7Oer1T8IqopmMogCSyEk&#10;g6D2X7c9XqePNhp490hBCgtr4d76/Dnq9XOfEkrlEzJ723b4eA0Pbx56vUlbMlY0sCKgC7Pd7lr6&#10;XHt56vUJWA4+lHEDVKC8QWw1/wCQib9x4c9XqdMUxqjxyBXq2CshuAT3+P1c9XqDivp6N0kMPurc&#10;sVHix+7vz1epDYlAphkeAbHAUBrd9LWHiCD3P089Xqz0EBkw5pJ22SgjdrofA/d7Dz1eqHV4iKbF&#10;/k5mCwrGdjG31AHnq9U6KoFVTQ4jLeMOQb7yFBPtAsDf4/Tbnq9WGrr6WN5ERh2JXXufFRr9fPV6&#10;k1VRYiaVgshIQbyDclTe4AHsP1c9Xqg+Qr1stWEBZrW3EEhgLk6nnq9XKijSorBLHc00TXW/ix7k&#10;/QfDnq9U2tab5aeJ5I1jmNtj2vf4E9jppz1erJQ/MIkGHzsQsZBBte57/dz1epaibD6kWkAV9rKg&#10;sbm32tdfuPPV6mXElg87bGnmuqEKptYEfH4dxz1epDmqjoq9TFCX3btzWAufEAn2Hnq9T9TKtWor&#10;Y1MR1DX0H62056vVPgh+WvT2XfJ8BcDx19h56vVmmQitinopAxhTZ2NlUm+ltB93PV6nHDYacVBu&#10;SpCeZ7A2puB/Rz1ep4p590O8EkHfrY6E9he2nPV6pNEFqXeWb35oRbd8CPEfE89Xqz4rXmpnebyy&#10;o2r38SB2H1/rfnq9SBrqxljnqo3P6OOQWIGjkaW0ubd+er1JbA66srJW859NPeYfvW76d+er1csQ&#10;xasEqxVDCRSSrHtZtex8O/PV6sI8phICQr7luTfS3Zj8Rz1erDjUcqKxYK5ZQzS9mOvb489Xqb/m&#10;WWjEkZUyWVQQAT4/WDbnq9XKshw9wrKfKKKA48SfE2+PPV6oXmLUMEQbFCtYeP6nnq9XOKWpehZI&#10;1AA2jQC/tvfv4frfnq9TdKoBGzUDS/t56vVxU7QTYHw156vU5RiSoZQ8YKat7LjXub89Xqz0gjql&#10;enAvIxJWwGo7Wvz1erDU0y0tM29iX3BQpOoHe/PV6oZgZ42qGYG3e3tPPV6vJLti8tzcdwB7fjz1&#10;erjVSCWTcF2iw0HtsL89XqmOkLYZG4IDhmBtqbHsT9Fuer1ZanyBGssPY2Hma33DuTrbnq9UmGnh&#10;gX5uT9KYgC1vaT2Jv9XPV6oeIVkNayLTR7AL3AHck89XqbzEwJdlIS9uer1cZCoc7O19L89XqyRK&#10;GDKp1IFh7df2c9XqyeQBAZb6g2sO5v8A0c9Xq5S/o4FgI/SX1FtfgOer1QyO57c9XqnSU6sViRhc&#10;Fr+AA7jvz1erFFO67YmN0DX2nUfdz1epQ5frKOjqHMw92S0ZUC5Fz3vfT6uer1K2Cgp8TBEoJjif&#10;3to1IIuNe4sOer1KhMCw6FTEryOxXUNqoF/A/Dnq9WfDMmVE8kUlGLRStqGuSVGtgfAjnq9RkMl9&#10;Axi08cuKStAZb+WSCQQDcC3YXOl+/PV6jh03T7KuCYTFhC07CoQKvm7l2sLXNxt730J56vUrsmdA&#10;cyZ3r5MLy/TGo97aoRNx22sTfsLH6vz56vVbZ6f/AMK84lFTf5wcPaUSJqJEPuaG4LAnUn2Wtpp7&#10;PV6ru+iHoN6V9O8BgwZcJjhjiYGwIFzb6Bf6f6eer1HOwvp1lLLIjkw2jWMoNoIHYeNuer1CHRUt&#10;LFSBgAqre1wLgXOl+er1ZkoZt4hUmxBN7Cx56vU8PSzfLhIgCRbwBN+er1cocJC6ym50101789Xq&#10;51ldSYSthtQAaE+B+7nq9Qb5txKorKOSKlJDMVKkWBJB7X56vUC2M01fi0kkVQSEkQiyaEn6dunP&#10;V6oVJgTQ05p0QlrKNbkg+349+er1S63L0U2HbcbkNMy2YDVSQD/C3PV6gozFiwwehmhwyTbCSzKQ&#10;bGx0t7e3t56vUX7F8yxYmGSEFWUWDXBDqP6Tz1eoOa/B8bx2sVKcNAzD3TqQbn+PPV6hCyz0ExHG&#10;k84xHcjkSOAQzG39nfnq9Q7YF0posMpUiqUWR/eVlNrgC+p+vnq9Sipen2GrhhVR5ZDEKDYqNdbH&#10;nq9SSxjAYKWucbVXygC1uza9/u56vUH8mUMRxmuaejXarttJIJAtoLfDnq9Tg2TFNP5bxmMb7M7E&#10;6Ffh7NOer1SajHem+AJCMSiEkkSKFPgGJ1+Nr+wjnq9TZivVuBKVaPCUC+aw2KtxY3t3seer1JiD&#10;HupWL1UizRPFEu4K11IJ+nQ89Xqy0WB5zopGhqFdzKQWs24DT/iN9Dz1eoUcl5axkVTzVzFVWNVA&#10;bQsSWuSPaLW56vULkWTB84jyy79ie6NSLHuT9fPV6s0+GQYYXeR90Q90FSCL/fz1eoNMyR1cVFLU&#10;0raMdAxFz+o56vUh3zTJQo0lWwmG0N43A9vPV6mSDMUddIKmIiMhW0KkFiTp9f7L89Xq41uZMSXd&#10;T0SFA5VSL2W3bnq9TQmI41VVG6mgARgwJJBI+jxGvPV6nTDqTMrVCuq2AZbgAnQa/wBnPV6lHhj1&#10;7VTmrgaOWRQwYgEsA1vC9r+w89XqE2ir62Sll2RAGQqCLdhc3+Pbnq9TrQ19TNGtNVxn7RGhsvY6&#10;H29uer1KqCCkjBqFDLYAFV0sB8Oer1OENRAImR0LC2/bcdvADnq9U4OC0djsVgpAYEEH/CD+3nq9&#10;WSeM1EkcBXbGd24qLkH8+er1JmWKXDjNOB5mthddCP4c9XqirCEijMbs2oLAGxAPcX56vU5BHmCw&#10;RWBY3UAA3t7Tz1ep5EMdKvmM3vAqWUm+o56vVzWOi3fMVX+7aNYXsPD8+er1ZlEkKq4kDeUG7i58&#10;QOer1c3q6j5YyhzsYDcGFgD7eer1YI6vfTpAykKGuDu1v3BPw/s56vVNetWKNJrtZ2VNCQAx7AH9&#10;vPV6uU8s8UyrV+BAI0IPPV6o2IBqlZcQ37pCVZVPgO33Ec9XqSz1AjfypwUL2230CgnxB18eer1N&#10;WIwS00Lx06h4yxswsCRbnq9SbCmlkWnckoAWDEWBJ0tf6Oer1JrFHjnSQ1CtJ5aEAqRcG/PV6kDW&#10;GSe7VRuwIt7LX0J/Lnq9SSx/DaUVJWG0cegsdQRbXX6eer1B9j9CgohTx2UIpUqLnXWx++3PV6i+&#10;YzhlRSLPNiUxlaYe4hvYW7/dz1eovWYcCqI5GaOwgsWs3ZjY3Gvx56vUE2LUsRo90yRopQG2pK2O&#10;tvdsCO+vPV6gprbz+9VEqJCSjv7L2JPwPs+j489XqhYeanDpWhjXbDuLXsLAA97bfq56vV6qp8Ox&#10;KR6uKUvLu91R2t7CPjroeer1PeCCageSCnjVbOQtwCGDG5I7kEduer1KaepOLxwwnbH8uWUkAGxa&#10;9/Z7LX56vU40lG1JT08NO6psMkm5lItc/mPj9Hs56vUs4ZPO2vENDuuo22ZrG17a6fHnq9SCznQw&#10;phTCIESRkNawFjqSPo9vPV6gBx6PyFaDECIyQWAXW4Ntb/E+HPV6gQzDXPR000T6iUllJG3S9gD3&#10;Ov8AE3t4c9XqBHGZabEZ3onnCrYPtINw3jYgeA1156vVDFa1KJcQKbkjBRb6XPwPe9uer1MJjEEY&#10;qqhP0hPmeUe9iLqdvsPPV6nzDWTEK1flogJGAUOQCCb6j23HPV6hNpKOqppfJoA3mhWksQfdt2P0&#10;An9bc9XqSs2L1MDtXT2eo3KZHH2WW9jprY3Hjz1ep+ocRnr6qQu7LC6AkXHvC2hXtrz1erlhlYzU&#10;tRHiVQiq0kiwE/a2i1t1xob+zT4+HPV6miWbDpsQjrpmkLQo0TxgDyyVNixaxYMPAdrE6E89XqcY&#10;6KmmliaKQl3JTYbFRbU3Ov0W56vVhp8FgllaGf8A0dYSW1Bse5/K+nPV6o2IRR0/+jDeFkjIUkXB&#10;3dhfwHjr4fXz1erjhwXCYDFil5htFpEsqg62BHjp9556vU55f/kdDgwMxkaqkmm3OZCUdGN4lWO1&#10;wy63Iax9gtr6vVjwGmpMJqnrXBdpNxZVGpI738bjtb+znq9Soy/T0NRVxVIZgImGyJNGUkkagWNi&#10;Pbz1eo02AUFXVYnFOroYFYNt232ixB1+HbX2c9XqMvg1BRwGCSdDKjOmwW2gE3/K+vPV6jASDD4c&#10;PUOm1ZQEffqGbd7umo56vUKGXMI8ykpkqJAsiIkQcWKkDUWv46c9XqfazL1NUVKVsse+SM3N7Ake&#10;22ml9B38Oer1Mc1HPXViVE0hBjVwBoANSbag/dz1epvxaqgpoIKOihZ1JLFwAfeuL/Tc3056vUX3&#10;qbh2GYgPPLN5iAAL2F7k63X7rc9XqrtzxhgnaowirLGKXzl0JUhXY2F1IIuTz1eoFVhp0y+mG0aK&#10;nywCRhvADx9ulr256vUr2r8Akpx/LI5YREkZYyEMWkIG4iyrYE9gdbaXNrn1ep/qqU1tEPPZT8wT&#10;YCwLAAWH0+P6nnq9SIzNSJSyJEsYDKhaxAJtaxYkDuLfrc89XqT+Gqn8uOIyOFma3u97WPcj6Oer&#10;1S5MOkqEasopfMRNzG4F7sLEHTtfnq9TLhGHT0+JCCKzTohYoTp3uL+FtbX56vUrcNFXG0ohQJUk&#10;hVAY7VH2m2k2tY6i3PV6lzLg0plWSeUzzNsG9b3BP0+wmxP9F+er1NMuF1+G4mS0iFnLKLa3INz4&#10;WP1c9XqlYNVPhNe1a8oVSbqmttx7k+23s56vULuB49CCJYKcygKyk3tYf4h4i1+er1Chl2opp8KP&#10;zzEzLuYNYGyBvd9vYePb4c9XqTeKYUtNhUlTSTedPW1DRx7vetvUm7AW0Hf+jnq9SDeiOHFqLEkZ&#10;9iqfdJBL21t4Dnq9TTNWyGIYgpaFCzJsPcn6ux8eer1TBifyIMlMXYqFDgm5Yt4i/s56vUuMOqcL&#10;xCiehmmBmYmMlL3Om7Xw7kj7+er1AFnigOFh2RWdS2hNtt72ufh9Ht56vUzU71lDXkJKrwrH7qKQ&#10;Llu/buB7Oer1DX0+6gLlz/SJdoCJrtO4ltxAuB2+J9nPV6judPc5V1YlPSYbIJJhIWCW3Fg67rAm&#10;31AXA1+I56vUZvDMSTFqY05urtMquosVvt1P0dxfnq9XPOOBxVuHNSUbRsg3WC2DEjvfwuTp9R56&#10;vUVLNtAuXzHURx76ioU7lINkIOn9PPV6m+Kq8lW94I8sZN9Qb28PZfnq9SiyzmaghpViKNJUCN2Y&#10;jsQp737Xvpz1eoeMDx58Qo5ZrESeXE4AFwSfeU2+rW3PV6jW9PsSkrYziWGPaSFU3gn3QR37qL3P&#10;PV6rMOkGNQY/l2ngqwm0gkeDA9vqsRz1epS5hwlqWYyxqSE3AeJIP8O/6356vU00Mj0s0Uha/ls4&#10;U6XFwRz1epYviVRDTrJUXdiRZVtqfD8uer1BLnqLEcQ8tY4A28HzA3dR7Ra+uvPV6iU5joJoKhwk&#10;XmpuYKo7gm9/vvz1eoD5MvpVQy0QIW0khYmxKi/t+Gg56vUxmhamkFPSyAJG6iVnBLFS1vd906/2&#10;c9XqWWHUslJiUhpnWRV1BksTc6Hnq9S1wPC6aSCQ0zDbCrMRa4Dewdrd/wA+er1dSwVNRifzsCrI&#10;QBd3FgBYfXofH+jnq9S/wEyYbh/6dxuAfbtNzbuR9B56vUMuV8fhrMMhp6m6WBARu5tc6e3289Xq&#10;d8VyBkzOeGmHFqKOUuCLuoNza1zz1eoh3WP0SLHhUlRlKbyGDknbGCdpudSb/Rp8PZz1equvN/Tm&#10;fJmY3ixiN0YRB97LtDNbbbQD2fw8eer1IOmq8Opa2R5lEcaqvu2vuOtrA21+P0c9Xqjz1KVtNIQ9&#10;4rhQG92x3H4kA29nPV6m+hqiJpKmRkjVNI7pc7QT7zHbbnq9S3w6tnmrloUmVIpbbZFIBIPcadvH&#10;nq9SyrainbDFogyMySEe4QQSvfdz1epX5WpMDp8YosXqrkVBLydiFb2t8O/6jnq9VmnRnC8qy4RD&#10;iWFU8UiQsFj0ACL3so8Pbz1eo5VNmuXCBTw4W++MorbgQbk91b89D/Rz1eqdV5ykr0NPJ9nsb663&#10;t+0c9XqKf1q6RU+Pxmvwcr8xFYAOthY6kfHnq9VfuYMvYnlKqNFXqYo5JG22uANx/IXP3Hnq9TJj&#10;HzWG1cTIFZt6lY++4tobHxHjz1eqVUNhkVO9BuMD2ufe3bW7n8uer1K7LuY0hrKNY50WCeNd1yAQ&#10;1/YdfD6deer1GaypmKtxSamXD5GDiZkZW0DbR4W+BGvPV6hblzPiNNiiUzvtkiX37k2AP9nPV6jC&#10;ZJ6hrLTqPMt5RVCWuSD7fiDz1epb49FheY6NI64/5V9wKmxJtY/fz1eqij1sem8Gtq8eoYCJ6UNJ&#10;EVIAdWYkgf6yjW+l7nudD6vVUfm7HcSwZ1wmEKXQgOrkqRfW473Ntf289XqacJzbU1KwUyto86rq&#10;NCB317dvz56vUKeaPJMtRWP5btMCu1VCgKPsnaNL+0jU+PPV6i94piopZHpoY0h8pVNg91JP06g/&#10;D+jnq9WeizBixjjqAjIjsEUA3BXXb42vz1eoVMJpocUqhRYjGxb7TNtsoB079jp+3nq9WPD8g0NL&#10;jJw6Jt0ZWRiNouATYG/3j9Tz1epd4VlPDaOg+XFxUk2L9wQG925F+er1B5nzp5iVctSkzbWSItfS&#10;xdtLr7Tbnq9QTYf04p4mjE6EGFLtJYAkgWJJ/Zz1eqDmPLEdJQSxQIY5VX3C1rOG+zcfG3h+3nq9&#10;RU8/PieBzLTsLLY7wPFhrZfaLePPV6i9HF6ed5Z2dtGYFLnQ+Gvbnq9SRFS1TWKI28trakgkC57E&#10;d+er1KCi+agWR1AkjFwW7gAm5ABv2PPV6lHl6hqq/FYpIbC9lDGwsOxH189XqsB6K5drqDbCZVjj&#10;lDxkKQSb9tpHY319v389XqGrqFhddhuXnhrHu6Kb2tc6XF/q056vVWrmQvUT+TJujqrm/uEBVJvY&#10;H6Oer1NFXhsVTg2+NzuLDbfsR2t7dDz1eptbK8MC7am/mgAgLc2J/iOer1Cjl/JP8wxSlrZmkiRW&#10;DMF0v+721056vVcV0UybTUlJBFHZUgVSrBQWN0969uxJ56vUdvB6rDazCDVTOdkKMtmYkaXH1WOn&#10;PV6qxfVrRJGKetp5ReXdLKdCA24gKpF7ggdz27W7E+r1Fb6F1FfVZragNOHRTuDuAbXJv297Tnq9&#10;R8K/LNNUYYYDZLKHJ1Jbv7vwvfnq9XeUZ6bLXlU+JiKEV8oijXuxcqSFUeJIufoBPgeer1K2tqp5&#10;o9mG6JZgbm4Lgduer1FI614TRY1lV6FdwRwWKgfZYak2+J156vVV11AylEohqqtQY13urAj3QDb3&#10;u+h72PPV6ivZiyzTvK5onSYG7m3YXWwuNL/r9PPV6gPxLDIcOnkSpN9x0I1tbUjnq9TUlPUVGyGm&#10;/SGU6e6L7vZ7eer1Y6hVjBg2gOGJJ9gt2vz1eqPGqhg8mqg2Ovf6Oer1TcOBethWnsHLW969iSbA&#10;c9XqH7JvTzMfUHHaXBcu0YrZZyQQpUbQoJLa2HcfTz1epVZw6JZmyBijx43E9O0h18xbm1zb2i1x&#10;bufYPHnq9SHioqmnlZKk2BLXFhqovr9PPV6nvLEWHyVhlvZ5l2AEakrew8PH8uer1G56fZMjq6WF&#10;JpYxVOVuFIIUHTuPZ9H1c9Xqt+9MuDw4dhC088jRNBoHBN2axHfQ2Phz1eo5dZXT11P/ACGoeWAj&#10;/dAbm19Tf4n289XqR89BS4ElTSYnKKuWIyPvMvmMSTce/c9tbC9gLAaac9XqD/FKZjEy0y+TI6iy&#10;m5YhwSttALEG/jz1eoNMzLDeLDsZsjRxCMi9mLN4i2vb9nPV6ixZtw9cGkE6x2UuhsouCBp2Ht7m&#10;/PV6ht6VY6iU0EDWWJwy2sVABNvqIGlhz1eo22WszU2HCUhdwZU3oDqUvcFb9iR4jnq9SVz/AOo3&#10;JmFYUaGnqIYJAX+0QgYW/eubGwtfnq9VO3Xb1SVGN5jnoMK2VCorgzxuNimwA2qCQwPfU6ezwHq9&#10;RA8dxpnD4hUsTIzHUnsLeAvz1epho4JamjWBTtkk1ubCw9unPV6l707y+1ZmmnwSOMz3kjuoFzq1&#10;geer1bR/p19G0UnTCGoWmjeWqUs1wQyubDW2pIA7ggc9XqN5kL0XYnUVJgVRTqjFQxj3Fjobi5Oh&#10;Gn7O/PV6jWZY9F+FRxxvXRrKodixdQCQL3PsU3sdOer1C7Rek7L6yrMYA6qCtgNoAJBB072Hieer&#10;1LKl9MmW6SqVkp1vruKqAD7GPfUduer1LrB+iOVcOq7eWrEqqXYAhQL69hz1epWr04y3Qt50aLsA&#10;KgNtsT7Rz1eqWvTvKr0pjBVmP7+guDc/r/bz1erKuTsrLGkYjFrMLmwFran489XqZ5cs5QwyDz4F&#10;Wb3Snhe/t7C/PV6oNDQ4HJVL5DgPGoZlAN1BJAuPC9rX+nnq9WWuqcvlvJqzEXhVimguCfb9fPV6&#10;mOvOASR7FRL3G4rYgn26d+er1OIosCxBZJKl4VETKbXUMSNRYfRz1eqEGy0JXjKobob3ABJ+tbHn&#10;q9SSkwfKcNPJDIUYTakaXX4C2vx56vUyYnh2ASUkBiCgxPv8FBGttw/Yf2c9Xq4y4Ll4PDVsgJlZ&#10;juvoBbufr56vVCTAcvSzmqrNrxkqw0UgsSRp9HPV6uqvAcsviEVZZCVD3uFtpc+Pj4c9XqTlVgOX&#10;a3dUHY0clwygDUHw+jnq9XLCMnZYgiCQUyDdcLuRSoAOtj9f589XqapOm2AKstS7wuSxZQEAKA9l&#10;HujTv/dz1eqBhnTrJdSTDNFG4RWJXaCT9fh7Oer1R4enWUnLGjVNqgDbtDWAB7/G/jz1epDwdN8J&#10;w2qvVQRyA3YgoCAvck/X4c9Xqmr0zyhWyNEKCJPMJvZQbgi/j8R489XqTVX0jydDVphzxJqdqggE&#10;ga6fZsO/PV6ktjHR7KkFI8MVPDHG1kZNoDjsLj3dL2BJ56vU3VfQzB50/ltbHD8uEAYkqCD42JI9&#10;vPV6g7m6DZXjqfLlp1cQlhoBZl9u7t93PV6knN0eyVR016OmRTDK5AKBrlvDxvb2H9vPV6oNb0Oy&#10;1T0/81FKLP5ZsdALm24gADTvb+nnq9TSOjWALTzIsSytTlmuyAgAjQdgAL89Xqw1Hp1yvN+nMCxS&#10;Oof3bWUfvD7Ntdeer1MOM9CKKbEo6HDaVCIxvUSuLgN8BfQnW3b4c9XqcKropgEtC1TjFFGstMpi&#10;BhUABrfaawFxra/0eznq9SXp/Thlay4hIyBmXUqCQqeJIAPf8+er1Q8O9MmAoyzRAS00rFgUG0sL&#10;9x4jnq9UmT02YdWiWupY43jT3FLam3j+7f6SOer1OWHel/CHhFbWBIxooUKNh3aAle5t31/bz1eq&#10;Qnpuy9RVXy6U8dREp77FHva3Aut7Htz1epjm9J+UpIziVLTrGfNVdSCBu0JsALW56vVPHpawOmSC&#10;eJAJAWF0UFGGl73BHwv356vUy5k9I+CvWCspkspIvs0AtcEADSx18Oer1OuE+l7AIqGergpE3uW8&#10;tSouwt3t7b37fAc9Xqe6D0wZdjwsB4EDTKVLEWZWItr7vYE9u2nw56vVMpfSdQYFR+Uyq8kTrodp&#10;tub7VvEa89XqWGK9B8NgrYaPCzHNNGY9tlsTe28HTuD4dj7fHnq9WSDoFTz4m2FOvlqwLsQuhf2f&#10;V3156vVgofTbhkCT0EAaRk3fafW41093S5Og/U+r1Bri/p4XCJpsw1Nnjk3KUUFiT32L43B156vU&#10;n6jozWzFZaRFVlSOwYEAIbnXQ2IBPh8Oer1Yk6Zw0GEvh9fEyq7MwcG5vbT6r89XqULYFT4LRU2G&#10;4ipdE2y7SulxfYbe1SAb89XqdJ8PL1ojmUNLKiyIzXvdidLfHv8Ad7eer1A3imDUFTUS11E3kne5&#10;ljsVBCDSw0uCeer1BXiVNA80imQyVCMVYdxYjT4ePPV6gkxvExVQfLzBV26KDcBSAQDbxGt+er1B&#10;/U4iMUhf5eLYcPQGV5LWazG+0drE+3nq9TbVFsSqI3jqtkCAMxUgKCDopHbnq9S+wnLEdPUvX10Q&#10;dJgF7kE6k7hroe/bnq9Q80WC0D0sVZRyKGgDKyHVhdTY+23bnq9SOmirECTyMsURQlDpoASSx+79&#10;b89XqBDNWPwSz1EJYGOeysCBZto0YfH489XqAPGsPgMCmul2ql9Fa24X7H+g/wBHPV6g4zHOkNMh&#10;opQIVBRUU6EL4WHsA56vUDGKVTGcRNMQIidlr2DG5AIvYg9tfH4jnq9UWnxSCKETVT6t7ir376k2&#10;PbtfTnq9QbZkkp0nM4ZnAYlUNrXtcE/Tz1eoMKmnk+WepitJIUKKD4sTe3189XqbHqJKV18yxUHY&#10;Le09yT9OnPV6k3X4BC6yQoUVj7zW73JBv9fa/PV6sWEztTytEfetpYG1h/q9uer1KTDZpTTGUmzs&#10;WIDC7BRoL/T+o56vU/whXp1lVyHJ+z21+nnq9Ssw8wRosiP3Yi5HidCLn4c9Xqd6mppIoxTw6lW9&#10;8WHs738eer1cp2gZ1KjbFca3F7nnq9TbQJDU0lTU1C3IYqWHgNeer1M9LQolTHBCSFX7IbQWtp93&#10;PV6ssbA10dJErI4Zt4OlgNL6eB56vU3VC1EcjS1bhIgTZVX7VtRqdeer1T8IqBXU5gupDtvDAaqo&#10;PbW2nPV6pqY2kFXLBLYIDtVT+8bXuL+wc9XqV+FVQXe1RuIqFIhHgpI7n+jTnq9TvhMBWrUyyBZo&#10;UCytrc3NtLA+3+7nq9Ro8NalhwCGWkRwaQqssm/cZBKLBUX7Y2nVjqALduer1OmeMrUk+XaaeKUC&#10;qlHvAG4TXtfsbjxt7eer1F2qxSU0rFg4lCsBuYgMOxPbuPC/PV6gSSFIcSbENyl13Lcfat3IJI8e&#10;er1LHGsamNDGI9qaroPaBppaxv4/389Xqe8lyz76BgfOfzSzubM4DHtcXFx8CfYPDnq9RoM+0aLg&#10;cZV2CyL+jBBBAIsST4fRz1eotGLYZFRYbLFTyDZvHmlnuWbuSPH6vDTnq9QXwT7Fm8rduYsACOwI&#10;8Dz1epgpPnsPmWBSW3BjvbVhrcm/x56vUvcr1czTxSVkpZGew1Go7G/8Oer1f//S3IWq5JlO1bfD&#10;489Xq8asKoNwunPV6oMmJxByt9NT4W56vUmqzGolmana25gPZex8eer1I3FMSciRGZRG2isFW5P0&#10;/Hnq9QeV0ySs3i6i5AsATf8AX9Tz1epEVlYkyNKXs9ydvs56vUGVbMSXSwUXa97663Jv+XPV6k3W&#10;fIRhpdtzuHu2uAP11+/nq9SGzniVNhtGsRQe8xA8Lki4v/Rz1eosGO4jNNVMlLrbVrAgE+wfV/A8&#10;9XqTNHUxFnIYGRGFz3N+er1LfB45mIercMktih7AHsf1PPV6lzhVF/v0hnlkDSBZFUrY6Edz9Nhz&#10;1eoRcNwTzWamma8i2OnY356vUv8ADcqrJN5CxhEVCFsAL+B7afH7+er1CJhGXqOkQmW9rrftYkc9&#10;XqUHyCUxLyAEAMV73APbnq9UNJUDbtoIII9oB56vUl6uo/0eeO3v2NrX0IPPV6mSLEDBJ5KfaOtz&#10;Yj2nvz1erHJXmqow5W9Q5budR8eer1MRlEDpVOwJhRmIB1+7nq9WGeohM0IpI7gEN9II1+7nq9Wc&#10;+fM7CIL72hJsTbxHx56vU6w4DK3kyhr79o8bd9eer1C/hmENT7SF3D3QQLgA89XqG3DcHKKJUjG5&#10;gCb/AA56vUtqagERNQ1iLAWHt56vUpaRoBIFB1Ph4ePPV6lFTSoPdJ056vU8GeNQPAm3189Xq7Nf&#10;u/Rgai1zz1erFUVAEm8Ei/089XqkJUqTcm/f6uer1TBKET3jf6uer1SEqNuqAD6dOer1RKyvuNqt&#10;7fZ356vUkqmrIYu5uLaDuRz1erFHNE7d/Dnq9XfkvfVdNPAjnq9SgosMQsGZbk27DXnq9SwpMPij&#10;FgLX+7nq9Shggjg1Pfsb2156vU5blJuun0c9Xq9K52kAHXW/Y89Xqje+X0Ov3c9Xq6kO0bSbg3+r&#10;nq9WAxgjX4c9XqjxqhJ3aHnq9WCRAncAfnfnq9XKOAN3F72N+er1ZZI9b7dNPjrz1epvkkAPua28&#10;Bz1eporHkbQN7Pr56vVEMzCPaTe9/jbnq9UPc1xG47+PPV6o00xVjEuun0c9XqjRiSQ7HBPf489X&#10;q5x08hI90gX8b3tz1ep4hpGkexFhz1epTwUhiXQD9pF+er1OBje28fDnq9XbBrWIH7eer1RiSPd3&#10;EHXnq9UtIhEQXJ156vU/Utb2Qc9XqdYa1ibLYAflz1epzp6xUW4W/ssOer1OVPOk3hqP19vPV6so&#10;KN+6D9fPV6mSqy/QVchMyjx8Bfnq9Saqen+EVBBaJbfRoBz1epCZj6I4HjtI9LU08csbC1mUc9Xq&#10;KTnf8Pfo1mzzRjWCxTeYdzXW5v8AT3PPV6ihZ6/Cf6FSL52DYSaGQbgDBujYA9xuUkn6/jz1eokv&#10;UD8KFy0lPluN5IykmsxYsT4A3Hx1tb6Oer1Ey6gfhP8AUbKFD85SeZXAqWNOgVEB9iljuNh7Tz1e&#10;ojGM9IcXyjP/ACqWh8ohysl0tsYCx3aDX2/Vz1eos+fcGigq6lVIYs47agKBbaO1jpz1eoulZh9C&#10;mITtiMTTKu8ptFxp9kj4g689XqQuLY9HhOFyTJ70bqN5Au5F/o0P3fnz1epOSUMOKEyMAyyFQh0u&#10;NPGwBvcfw56vUjarDaB5zMFu8MnlNHfsx7GwuSLa89XqMr0QwnDqesGHTfo0O5lPcljqde5APh4d&#10;uer1DbnDLNTVq3l+6DuUSrYHaO4B173/AIe3nq9SIyF07+fhnp6wAMGUASDS1jc/G+nPV6jg5DwS&#10;DLeGCiqSY1LKVVBpYqNRbt3vz1eoyeANFhGFxSKBNGQdjMF3XHYff489XqzZkyrLWkVUNQYKhhHt&#10;2hSALC9gVI/L2+3nq9SGgwpqerPm1LVkwYh7gAhTfcbAAdrnnq9XdfL8nJNJQOFRYkZUlVQGINhb&#10;ctgR8bc9XqRmKYXWQ/L1Ty7/ADG80KgUgnsVv49/489Xqemp5cBEtZTMWuAWT3iCSe1vhr+o56vU&#10;8YTLS10LKISffO03NgbX7/SToeer1MGKjDooTKkbEEasdpUWNmUXXXXnq9QV1mFxzyS1WDMzqoa5&#10;a4IDa2tcHTXnq9T23y8x/mC++ZFWJwwNxpu3D6faOer1N1amIJOPPQAIFMTC9iL+J+jnq9Ti/m1s&#10;aFqc7md1jaw769rd/b9/PV6k1hMYWOrhXa0jNdpD3KkWZQfYT3vz1epgfCsPpK5yyBJlUDcAACCd&#10;QCfhz1epuxzL5rJmrY1EscaqApOgLNYE2sbAgk89XqYKnC6nEKpWqmVVuRcWPvAdh46kc9XqT2KY&#10;PQCOGSHb5oEgKg2BPs+B1vrz1epB1mCV5pvN86aBYZNhhXaysfYVIuR4XFvHW/PV6kmIMHNXDBTj&#10;yiHdXVxY3U3u1yBZu3PV6l9Q+WWGHwQglXXaRYAmxO1e3j7P6eer1PcE1FWIKbEgfMJD2097SwVv&#10;iAO3PV6oWN5efFZpDDEC8ZQ622hfE/3c9XqSVRhZo5ZqCrkJAIeIRWVlUNcjW9+er1NWONQUcqS1&#10;UxSSS4S6XFrj3SR2J7689XqT+1JIWnbZsLhR2vdbfl/bz1ep8ghgqfmqTFU8pHAKtGxVtxFvtKQR&#10;p4356vU4UVKkSpR4kANW1OultLnv2I56vU50OG+Vh8lUrlSCEXsAVvcN9P0c9Xq4VVTWJMZKlVji&#10;EJW63Llzp4DUEfnf289XqDHGGakwUVKNdru21rgkKddfoN/7+er1JdKynlQ1as6+YoWM6kqSb+Ny&#10;PoHPV6lTTUUdQTPO0kiKncG5YA9730udeer1Q/Melo5Hjp2nmAJjAsWs17ncba+znq9V134V/Reb&#10;GM5vnuspWIghMSOykruYan2X8D+fhz1eo+vrmyVJh2BxOZBIAytGrAAq1tpAsBpqTb2j6eer1U7Z&#10;jpQUSnc7NjOptqQTf/D3F/Zz1erBg9RNSxI1twUMb9txPgLgG4Hjz1er0uNVuLU7VtV+hWMkR9gb&#10;9gCPiPH+nnq9TngGAGdiAyzSye9ZNTcnvfb8D+t+er1HNyhkTDY8JSnRAZJU2sxFyCbkAG+n1ft5&#10;6vU347krB0mvJGSIywZNSD2t428bX+HPV6g1x7KiUcVZJDDuMSbo7kgqRqQNDuG0eFv2c9XqAiqx&#10;d6eqMslOrGWPTaWaxINlte4156vUjsPxarShbFY6DbT1dRJBbUJuQjzACupK6Gx17XI56vVzhwur&#10;rsQahoqUwUxTcstgQDqdii+7w1J56vUNHT/CaoYpQQQwDzA0LFpFJBBcI3gewubc9Xq2tvS7g/yO&#10;RqWMpaQQxE6GxNv2c9XqMdmOt8jCJ4pBt3K20mxHb+nnq9WpH+J/lqOfPoq6BCokZncKCQQCdT31&#10;GnPV6qSpMEoJsSmqMfPmwENt1IBfULa3wH9GuvPV6mada+qkEokRFBC7LG4VfZrYE89XqzsXfEY1&#10;pPejRCGcagAG5UjXudL/ANPPV6o9RNTVOiXsPdQqCtm1v4nsf1109XqEboiZZ+pGH0WIrenSqhJc&#10;jW4YbiSfbbnq9W3V0wqZYsoU1PgG2R1gVYwtvYbEka+PPV6qmvxCOomcKPBJKaurZnEcgX5cyOyq&#10;xAAAUmw1PfwHw56vVrLZyxSqgzMKuuuDNLIRrf3m1Y66EHwt9HPV6g2bEkrJHqobMY2001Nz4X9h&#10;+rnq9Tb80iV9WsosjyiONhe7pt1Zx2Ugm1tfp56vUrooaSlQ4fDF7xQOBa5Btc2Ouh7256vUh/Mh&#10;hmBBKk7gwItqe5Hjpz1eprxiqmV95mZoQo0B7X+Nuer1MJlkhp1xGQHyYSSXNrDcLC507W18L9+/&#10;PV6oUNdWyV7yVHitww1trobc9XqUOGRyrXJWTxKxLbTfsRa30c9Xqy5iiiTdFFGSwUAWOlr+ztz1&#10;erBg5mqZlS2wENca3LAaH2c9XqgVktfFiKSKkcpiVN4kGjLe58CSbc9Xqd8HrMKXGWqzGKckMQqj&#10;UAj7N+9j8eer1TpqxvmhIsakPEwdzu3BibBVABBBF7n7uer1M1PSSimqaln2pCwCr4sCNOer1Jlt&#10;1VMs5upZiLfXt8P18eer1CPheAR4VTSTlSH91jt7kEWvb489XqywUSy0qNG3uEnRhqQfH489Xq51&#10;YpY4fLBswsPGxF/1vz1epEotXW0c1PGo/SvZtLlVBPY9x8Oer1R6qinp2Aitr3Gl+er1c4gaOmMg&#10;srlx7O3Y379uer1NdfC0szIrK+/S47aey/PV6mSKdYd9MxDAWJBue+lu/t/Xvz1eqDE7PPLDAuxV&#10;Nl/1ja/u/Rz1eqRPHEZDE0glVlHge/8AZz1epSYGKKFCsyEA3VTpobffpz1erPMs1DUmaD9I62Cr&#10;t1v8STbnq9SkixFZVaJQJKmwLL43Y3JN/E256vU00XltUvOTsDtcjTS2hAPPV6olTCldIfJcpqpJ&#10;FuwbUC9+/b6Pjz1eqdNQx0LyVdGAWktdb97j9vPV6nbDTVTujOPKVUt7vYd9Ae+nPV6oS0tQ9ZJi&#10;EA3k3DHtoRbx1NvDnq9UjDzSuVUIGRVvcj7Lr42+nnq9U5AJUEkmoAs5/wARv/Ec9XqlR0DVMM7w&#10;g7N6iOx9g156vVOeNpI98o+0wAItqbXIHf7uer1J+orFqGmpFs0sCgMB3s3Yk28fDnq9SaTE5IVk&#10;+biFgrKLahV9gJOnPV6udFUUrTpM/uxgLf4E+OnPV6nOub5ggUDNGzOpJOpYKdRqLDd27XA7a689&#10;XqUODyMVWoBKSKQGv8Df+HPV6jiZg64jFskU2VMPZ0eLbr2V1HdfA3PiT309nPV6gHj87MmG1mKV&#10;Mf6CAbtwFlQAgEXAsNT3Pw9vPV6mmUpQ0bU0tixYEMtrjTsf289XqyYTDV1fkTsL3dtpva7EWFyS&#10;Oer1G/6R9H8arJ4kxFESapt5QV99t1trMVGgve/wseer1Wz9MOjGJZDwmKvxWMedIwCqgUnaV1JI&#10;73I7+Ht9nq9SB6m5TzNmnFf5fhSFjVO20W0UaAINL3Nvp56vUNXSP8PvqhislBnqojelUIzCJ4FY&#10;FfG7asLkX08Ljnq9QE+pPCMQybjFVgVXCIpACui7SCfh3Bsfp56vUSDEPIOynkYsosSi3vfdfX6O&#10;er1LXCoTJKsNOdiJ7z3FiVuLgHXwuO3PV6r8fQ7j9NgeBri1FGkKvTpsj/fDagsx8bgfrqOer1Wj&#10;5bz3DiWHCsqbhTuV72JA1uR9Pfnq9Wsx6958OzF1WqK9ZgkdIzsEFibv8O49h0/hz1eqsyvwOXF6&#10;5aqMDbZvc2n3xfsPYba3/p56vUy4jleTEInpoaULtGlgRYD9vPV6g+OA1hqVpVl3qLKBa1r9rfH6&#10;Oer1ToY4oYHpKlNLrY6akGxPj356vVkXDYKyCaqkdRtALIB4Xt3B9vPV6olNTI1VVRTqCCgABWy7&#10;hoLEae93vz1epqNXQ4Xh89TNTGWVNx2JYk212IfEnwB79uer1ZaClXGsFjr5I2HzI82JWUh1LH7M&#10;ikAgj2EA89XqVD4f81H8u8hQWLhY7C7aK2ot7PE/t56vUJ+XcBSlljNTdnjWIoJCW90+I18e/wB3&#10;PV6h4wrDI6ysiNSiqkcyvc+Kjt27WOo56vVY90uwaiaj+bnnNOjFNlwAGI7293W456vUcfBMUwXC&#10;qyCgpZEluqvIwAsPb9fPV6n7CuoWDP5rxIJJlLbwGUAAE/8AMo56vU+Q9VsGkZainaNI49pYEqLg&#10;+H0jnq9Uqq65YJRYlIkEgSUoLKrXJHt7Hnq9QfY71+pko3ZZR5jMGN7gAA+0a89XqTCepxpaZUhv&#10;+jax22IJJt/T9/PV6l1iHVSrqHeaOSVY9kb7ACSQbXGnt0P3/Tz1epyw7M8teDBCGKzhZGBGpudQ&#10;T3FtOer1DhhdFiRqYAuyFZLRRqTfcbbtPC+h7fHnq9QtYTh6UrL5pWynXQWJ3EH289XqX9FjuDYY&#10;HjSdLJfaRtJLa6a+ztz1eqVP1vydlWmjp8Sq1WaVxYOyqWBufHnq9TbmL1TZGwaHzK6rSNbgAnaA&#10;DbtqRz1eoMJvWHlGuxCWDDasFraBSGJ172Gltbfdz1eqHi/qZhp1M8lQQwAOlgWFgSNPh489XqT9&#10;R6v8GpXFTUzsFce6qi2o7aAH7+er1R4PXBhNKUqI60xFgbo7G276Dbnq9Qr5b9bmBo6STV6q8i7t&#10;u77IubC97k/2/Dnq9Q75X9Z+GVdcojqY0msHPmWYMPob3eer1DzgPqfw7MqRioqgsbMWRlfamns+&#10;FvZ+3nq9RhMJ6tYDjMCfpI2JCllXZcfWOer1K8YzhNQFYMoDWsCyg6jnq9TgtLTVJdjY2Jvt7c9X&#10;q4zZao5o22REM22x7c9XqapssGJGd1NlA79yG789Xql0pq6KpDLfbfaRqbjnq9SnrPLqJ0glF1Ib&#10;wW9r256vV1DTxMBDsUA7iB7ujc9XqgNhdiZmjW6i62Ci57c9Xqju9MlOqzm4AbcPd1HPV6g2z1kL&#10;LmdaOTD5Io2Qg391Q3/IX0c9Xqpq9VP4cuSM04VUkUAmglFgNoLA27K229vj3+q/PV6tXj1Z/hXV&#10;eUJ/5hlqkaAASKLhiinUqrLcdhrfS+umnPV6qOeoPRTP2RsZlwnG6Dy0Tcd4uVYD2XUW+vnq9QJ1&#10;NNh8FY1RWxOkibVJ2nt/qj4eNvr56vVgSupq2ILTEbmZtWBBKm4FwddOer1InFo6ynVXpwC6m19N&#10;V8SPZfnq9TZXtNLL55913uimw9240+onnq9WCmZJqsiqTc8ZRo7LcG2hLHt9A56vU6T0FLJG9Qx2&#10;lnRbeFydfu/Xtz1epiq0lo55aNWLgIzadlH+ED2E+PPV6oRlEcccVUoglj26lbhl8e2l7a89XqaZ&#10;/Lqa1xCNqu3u30sPb9HPV6nqDEY8NhMZT9Mvuq41VgCb3HPV6n/BsSnnllM6BldQ1z2AF72ufr+r&#10;nq9TpNQzpTLHEdCQdx0IHxt3056vVMjkSNZI2G9323W3YHQm/f6Oer1MuLfNU9OMRwlgI4m2XIGt&#10;v7dOer1O0TkVlOs6EOVZ3AJKgjv308dP7Oer1OtfWUhV6UKLyhQ2gOl9NCD/AA56vUiqz54VQipp&#10;EWxHcan6fbp4c9Xqf8Klo2wwuqe8S3t0sPA/Trz1erFVU6OnzqR73S5sD7zG2tjrr8eer1N2DU1X&#10;iBEz+6kLM6AnVW9n0H2c9XqWyGebbIYwsnl3IP8AivbX4eznq9XGcIrCWUXULbTUXtrf489XqjKt&#10;Ckaic2MgIAFhrft9fPV6sTQyVld5qe7cC+v1AkX9nPV6lDSUskf6V5F2qSFN7kg+JA7EH8uer1O9&#10;TTvFRGSb3ldrW1vY+IPPV6sF4klAgPa3cjuPADnq9XN6ehral/LBRgwuCNCQO4PY3+HPV6ubugml&#10;hisYwSL6Xtrz1epsOIkVBo3Q+WEuG9hHPV6sVPWUtfTbY7Je+4udoFvbf2eHPV6kziVRUVkkaofK&#10;8mQhiuu4D6R4+3nq9UidoaqVoR3jjJcEWOp0J+keznq9UKpDYhTxTNTKI1sZFbU+74a+B56vVkoa&#10;tVEtPHTmGBLMF0Kgk30vft3HPV6uFU5NTJBAiGIBWLbRuF+9j/Rz1epvePbVyLDIds42i4B1HYkf&#10;EeHPV6mzEaZBIk07iJEIVmABJB7/AE6c9XqyULUTVPyNChaIEsrnS62727Ak+HPV6sVdHH5LQ1sW&#10;tSQ+7vt2ki4t2056vVnwuaoSpesnu6q2xL6C2up9vPV6lBRYlh2Gt8nKN80hY21JFzew+nnq9WCN&#10;6XzyqFVkYMwFyLC9gLD+J56vVErsLrKun2EqdgHs1N76ePxvz1epr8qV5UpIgyNI6K6g+6oBG4nx&#10;7eznq9SwWtp0qZZhbylvo3YkC17689XqgmESE1Vtqsh2gHQi2pJ9vPV6vYRQ1LgtVS6lLL4jQ/2/&#10;289XqWsc6wShUsVexsQLXtYf2c9Xq7o6iKactTjaLXkPgbHS3PV6uFc8s7PUTKojSxX6tSTf9nPV&#10;6g4rK0tCZWkWNahg43aAfDXx/P8APnq9UevSlp61I4pkqD5e1rdwx72NhqOer1NOFyUUcyvMbTWL&#10;X7KTrp9XY89XqjVVT51ZsiAtMAXA9vtH0Ec9Xqw1Cx1o8x399FAAJva57H89Oer1R5q5YY99CBGy&#10;tY2t2I/p56vVFYyVNSZIkvdRuvbt2v8AXz1erP5Ech0I9wjaVtqo+HPV6vVMXyNOyWLBjoT27aj6&#10;uer1NCxkkgm20E89XqkyNJLACqixOptrp8bduer1ZaHYrFJ2IikYIbc9Xq5yzJBVkU6ABFKi5/P6&#10;eer1RpJTU/p52uwsCPh7b89XqxRB2k2QgNqLD22+B789XqywzRQLIssYZmGl+w56vVGG64fxJFue&#10;r1PkFEacFqixZ1c2FjoB7Pbfnq9UamhjkdyukS2J3/rbnq9TjFHDUTDCaaTb5rXdmA22+nvpz1eq&#10;PPhU0cm6AgNGSAv7x2+Nvjz1erBHT1mIxBL6qSAOw9pv8eer1RjQzPdUAugOnifo9vPV6ukUAqkJ&#10;sygliR489XqeY6WeuX5+EiQIBdAuvstb8+er1cXp3q2bEKq0W5wFIFwD4X56vV3XYEPMC4cTISbN&#10;fwPt08Oer1Rjh1VFIySR3LNYKQbsB3IIPs56vUrFwmDMFchoIXghhVU99dSw+1rexHs56vUtI8pY&#10;bQMlZPGCbgMANST2I79x9XPV6lNS4VAjBKEe612fd3Pwvz1epX4DR1ENQi09NFtW2pNyCT4i1tfZ&#10;z1eocMj5LzLiWMRYbhFBJW1s0loo44xbb3J1IUW0/W1/V6rQOmXpT6m4xFAY4jXz2CxIV2JDa19x&#10;F72N+1/u56vVaN0W/C96kZtaBswinNPOyK7pG52gk7j7203HtHPV6ruOjv4f/TbpVhyMvlMUABdg&#10;VJIHgSb3v7Pv56vUb3AsNwrA4xQYZBGscepYgHTwte/t56vU7VIo4qj5uukXRSygdgfD9Tz1epOP&#10;jFTiDvUQRbrsV2mwJF9T497X56vU9UVB5ytPUn3L6qO1x489XqU0XkkCWY7QLfAW56vVgqKhIC0j&#10;EJe9rkXsO3PV6g+zDmiGmgMFPITITdnHYDnq9SZFbNikP6b9Isl7MbjQ+PPV6pFUTHQLTwsDJqN7&#10;eB9p8Dz1eqHDPhmG0wNU0e9b7n92zeH0dzz1eoOcb6lYZSythuWY/mq0kKpQAWPj3sdBrYeznq9Q&#10;e5qqs04wrGukLvtPjuJ17Dv256vUGFbljG6gJE8jMovuYiwAt2I9vPV6m+HpZ5k8cKRFF8sFVIAB&#10;Ovb6+er1Chk7p9JT1kTYwiSLHdlOtr+A8O3x56vUYeCGjpYY1pURGe97A3Hs+nnq9XH+Rx1UsVku&#10;7kAkKTcD2/T8eer1OdNlCpSMU1tqEtfQaH6D3Fuer1YZelmFVdqioXdIxubWAtbtb2Xseer1Qa/L&#10;WX8tYNJV7YyYyDsAJY/8m/H8uer1Fkz9jctaFEC+TTTXV1ttcAix9hvY+PPV6i41mRos14s9Nh1L&#10;O0UDKFkIIBUdiQdNT9P089XqGzI/p8gqTFV1YI8pwAALgDvc+Gnbnq9RoP8ANRS4fSoYpBoDpYEE&#10;2uT9/PV6pcWVaFAJJolZbAhrWIBA/bz1eqXSUeGYTCWb9KWJ0VdzAX/Uc9XqZsVGxpCpSJADZWsN&#10;w56vUGGO5hw/L86UUSecAE91zcXN/bf2/wAOer1IiaYYjCyMhX3pNeykHsBz1eqXhfSR8ejdUZIT&#10;KpBJW9h379+er1LnCvTeFo90s+4qTc7bL256vVhreg09TUrIsuyFWAcAXJI1XXwF+er1PmGdDsLo&#10;5EmkBYKQSS7Eg3N9CbWJPs56vUJcXTnCYI2qYorB1YX0tcnXnq9TNiGR8Peh8mmiF7kEm1wB2+Px&#10;56vUjqfDqejqBC4AVCwLWBBI/Lueer1J2eglimkq6V2MZI0sACxP9HPV6nuCukEY8td5Syv7ulh7&#10;eer1TmrY4qgvtBsgAtYgA6256vU6z4jHUQeW5UGnRd2nvX+Hs56vViWqmSUTq11Nxt0It8P18eer&#10;1NtZiRqZFL7AkdyVNgbc9XqYRXMXZ1Bs97dgCDoOer1ccNrDSyLLOxUru0Fr3B/UfXz1ep8pKmnr&#10;4S0tw73exufov9J56vVLopJJ5VMu0xjaLEag97D6P1789XqymSggxWOSGzoVLM57An2+74X56vVF&#10;r8Slo6HyZHDr5imy+Ivf7uer1dRVC1cu4tb3SQouCB4c9XqeHplaYUq7i1iVHdQ1tD9R56vVLAlZ&#10;hG596xspNyCdD8bHnq9UB1Pm+Wzm/btpcc9Xq54hFamVtgkd0YlgLEDtbnq9SSMaVUMcIRlUgEnw&#10;I9luer1M2JSwJCIKwjbc223Gg7e3nq9SHkQrV+cjG0iA2NyAdf6eer1NhjoSjVcbq+0MGsACLA9x&#10;p46c9XqR1atEcOjjrFCoGbcSNQT2/Lnq9QYYpSeQkskTrMAdFvqATYH9fZz1eoOccpaWVKunlCO6&#10;hlDNYdz2H9I56vUW3PB3ugEMexVCsFAYAj4Fe/xP7eer1F+xTCqhoqjHMMjMkcu1QpGpGl7Dboe/&#10;5c9XqA/H6R2rIaOU3EbNaMXuouSb+A+A56vVJEFTUqVj1Kglg1gSD2UDTXx56vVKocPp4qpazyxb&#10;ao77dz/Adj7P289XqU+FYdPiEi1kO1VjV1a4uAQdRcr356vVNgpHMqRUyoPNdY322P2SSSb9rk25&#10;6vU712HF5HjpmCvEkg943AN9APh3/Lnq9XVDNPh+EyvVKHdQJQqkEWF9R+fPV6kDiWIDE8Ueuk3J&#10;KVAlNrqy6iw7j6bf0c9XqL7m6I1kzJqDGtzYsCQPsi3Yd/18fV6gGx5mT3cQfzpgd0V9bW7A3v4+&#10;B56vUELtHTQyY5UuDUXYiwB0B7nTx9nPV6mqGfEKp0SUjyib2YaliTa48O/b+nnq9T40NBBE9XiD&#10;sXDtEVFxqguQPq56vV1hWKyRok+EoGi80e61wb3961xfT2c9XqV8EjYzj8E2IEmmlcojxsfcUXuX&#10;KWtY9wfHnq9WXEqOBUekLK8Rc7XHcjUAe3Q9z/dz1erDDCi0TSR/ao4wpHttc309nbTnq9TFS4YZ&#10;ZUzDHWSSPuuKQovlhSQS5bbuuPAH26+HPV6pUeKyw4tUCngSzkKxYe6WIvfW+ttNOer1OmE4hh1G&#10;r1tWuigkrb3mYnuvjoR4fDnq9UvDsXNfUVcMtyjtYSOpGtr9iBe3iRz1epslbFJ4JMEo5RK24urF&#10;iFVVBJFz2PgAO/Yd+er1MNLgdRXssNVVtTroWGhBtqRcgmx+HPV6nVcEqlxHfDUBIYmXYSdAbXNg&#10;fZz1epWJJSl3kiLAswsxA1Nxcj4Hnq9Qz4Fl2jac1MaBapmUAm12Hfv9PPV6hwyvG+FKyFNyNffq&#10;AAxN+er1Gvy1JFUYjR0VXHskkjNtykIoA0101/jz1eowEFBSYtOlBLHuNMEYjUqbH7r+OvPV6hEy&#10;4tXh+Jy0YhUwlYxF7tyxubgew/R+3nq9Slx6LFqStHzKBXkVfLYjU6km476Dnq9QbYnR1OJ1skVQ&#10;CIXLyAgkEn+g89XqwwU6mjj8hgVisCh0A72Ps156vUi80Zeww0glqG8xrEqLXsTfUfRz1eqvDrhl&#10;mkwGeLEIQxjqwCC2gGpBY21sBrz1eoicU81VO8214ER2jPmLbcQSdy37hhqLf089XqW2EQ0hC+ep&#10;J90jW+5mPiD4D2c9XqFShakrsOp50/ykLSEbfsgXINz3GgAtz1eplzfhdDDPDJTOWQLZnvr72pUX&#10;8L6c9XqSP8ojpKdqxkcnRbAWDeAFvb4knnq9UapqoIJnw2FWF0BY9hutqoIsDz1epPHEKaCqWqo1&#10;ZWsRu8bEdr9++nPV6obYjWVNaKajiEaRqXlqN1yzXuUF/YO/b4dzz1eoVMFqqzFoVODhZJIUd/0k&#10;gQHcoGp1uR3AHfT289Xq54pDVtSwNV7RU0xMoKtcFrFSL6X09v09+er1eqqmJClbsWRXI2C2oJGp&#10;Pt9v6nnq9T9hldiFHB/oyNMBucsovtjYa7tfbp93PV6hHpsxUlBB8vDG2iKGYOFG119mh7G2nPV6&#10;lfHmGgiwunoaWKME7i0jE7wB8b21B79+er1Qa3D6GuSSpMzHarSqQdoubi1xqfYAeer1IGvoqmow&#10;07bAOTJutfaFH7bc9XqTstOZKHz5GMe69j3uF95tT21056vVkoMbpsJpQ1PJuRQ7uwFySSSLX0Ng&#10;bad+er1Zo2wzNuHx085eR3MibdVK2BbzHJtoToLXPa4AF+er1B5iuAJlJI6Hz2dvMH6RrsQhNyoJ&#10;JNvD4Dtz1epzqQgwv5vCCoL7lItc6m302v8AH289XqX+UM5tDWJRYqGsrqUMb7SWGmu2xIHs7c9X&#10;qPP05zk8tPDJWTuN76WaxuWtb29vbz1eo4M+O4XHgFJJTwX85muQAWHj9Otuer1AdnGBKyKWuVEc&#10;ljZWUhgPA/nz1eoFJ4yuJQO80ch22bapspNwBrobX7+3nq9URKL5OSOiowHlh3+YVuQAxv8AWNb8&#10;9XqMDlk4g9RT0+5Wi2nbtIVpCB7qAdyRYg256vUarILyR0lPHM3y4mYkqyhQCNdSV8D7eer1HZ6Q&#10;Y/NhuJmONt8TKTZSSoAPfw17flz1eo7mE1M+LYMKqoF3lDDwKiwNvr56vU11GFuFWdIgxYkWIW9/&#10;Htr8df289XqdKHB6hHTylLBlN+1gR91uer1I/HsEqx5kzksSbNcabfp56vUX7MOAYY1TvKeVt33J&#10;0BNri918eer1FJzHhIo62oZYvcJHvaAE99PpHjz1epM1SrU+SaQROzbWlA7oBftr4c9XqasYWmkQ&#10;4hE5Ck7QE0ZiBqTa2unPV6vYPmSk+UdwbBAGZVBDMzE3H3W56vULmEVlJUqwolUDyw5vcE6662Pc&#10;c9XqbJTW02IOEcFXsdu0gKmnY38b2v8ADnq9S0GP1TMZNqqkOwRyA/DUEXvz1eoT8EzpHAiyNUKq&#10;IBcEXItqTpp+vw56vUNGD43SY3GgLLMsig20FwddPjz1eoE+svpyy31CpJqhaeIyWBQEW1uDrcfA&#10;/rcc9XqqN6v+nzH8j47PT4dR7lMihQQHuD22e79Y56vUTzMVNFTEQ4u5phI7bwBY3RrC1hpfvc89&#10;Xq9h1StHSmOZWaIKykixJQXN7/H289XqaqaukXDSyNtqWZiQL2XU2HxsO/x+nnq9TqcZV6c01JpL&#10;KG8xmJUkAdl8QSPEfVz1epc5czJ8zCYphc+UBH7FcEi31689XqOp0Z6sYlguH0uGzRiGNSEexILG&#10;4N9e3089XqOtgPU3Coy9NUzq4LKo9632j9+mnPV6hlwumjzHQpVTSksHbaELAG2qg2Ovcd/Yeer1&#10;CNh2CriEsSV0fmbrhwATa37bW56vUMVL0eynmCinFfRxu0qEbmVWYX1tqD7Oer1Ve+oroLiuWqx1&#10;wpAsA3eWFXVF1tb69Oer1ESkoZMISofEt1qaw1X7RYEXPu3sD+3nq9UDKc9KcyyT4osiimuyWUlS&#10;zC9h2uPC/wAfhbnq9RhMm46iVU+KwSld21X3AsVa/ZRr3F9eer1GVerpKyigmw9maQbC4dACQfid&#10;SAP289XqV2H5lgpnTepSNrGy6G40v2GmnPV6hXw/OIlw6OoqauPYGsASSR8CbHXnq9QXdY8J/rLg&#10;70LqreZC9ja4BIuDc2/W/PV6tZf1I5VrMtZwrpqdBJURs/uAj/DfubXHhcc9XqBvKtXFhXydHiQG&#10;4MZEA7XIJOp9l/1tz1ep9zZ1N+QSWOZVilQEI+hXcw+q4sOer1Fup830tdi0tRJtZpp1Uqza2UW3&#10;+IsRewH1256vUZvCK3CqbKznEJIooaMNM1Q7qECXARVHgUuSSTY6WAtr6vUOdJQpQR/MVVR5S7Es&#10;WXQgqDuPibDnq9QazZ+oKHE5I2m3S+9Gp0uBckMfAg89Xqm4B1DpYaNaWJxLazqx1Yk3bW/hc9j9&#10;3hz1epuqOoK1GPQra8O1mZnNwGUaqBbW5Pja2nPV6mekx2lkqpijXSe4IB7biLEgj2E/r39XqVmM&#10;YRhmNUjPMWZKYLtcqAW2MCpcC4Fx3AP1+PPV6iZ9csAphjRriBsjj0YeG/Q6aac9XqJRjGG0KqsV&#10;F7+8ksyg2DX7k+Fjz1eoP62FqJ3kLbg+h1Gh7a689XqfMMk8ynRqZyFYhXANx9fe31jnq9QjZeoK&#10;6N4aamV/OQgkWNmUm/ci2g7WPfnq9Vj3QTDqiOeGorC5Q3sriwB117XuBpz1eods5LDisZw+OEP5&#10;wCaG5GvfsLannq9RPOofSR8Nr0mUbySzWABINtLkeB56vUF/9SjibLRMhjliIG0KQLakHTQ3Ps56&#10;vUsaPpzOJo64AGVgL3B7A63uNCPjz1eoVMp5Yp5a7ZRb5WhYiQSwPGNwsfcZlAcW13KSL/EEc9Xq&#10;P505zDgmGiWlxVQkqFQl9vugWBv38f289XqHDEMTwmfDZf5SvlszbnQ3tcg3I7XF7a89XqJV1+y/&#10;PmQx0IHkLCPfBG65chtqm3a/j8fDnq9SC6R5WmyxinzKoOzl2Ave+vc+Jv2v9/PV6rI8sYTgmJZa&#10;UVkI857BX2rb4E310/o56vUX/OeFPlfEPlmJluxO5tpAtqCPpJ56vUGVbm6qwqrGHlQIXQNuJsS9&#10;7k2+I56vUD+P1ElUPl6x7+fuG1StwGJsSNe456vUWTMGU8J+YvXRko7MpjA8LWJ1uAD2+/nq9QBY&#10;10up8xSyRYdEKWAMUVgLEBRp4dtfDnq9ReM9en/MEuIPCYtiRAt5ltWFve3ez+jnq9Rbsz5XxDD6&#10;VaOnhVael3b3uAxN7k3PfTnq9Qb0s6QPtCI4fQbh2vpfnq9UUgLdSNQbf3c9XqesHhp93zEwuwPu&#10;C47jtpfnq9Wwr+Gp0g6d1GATZoxhXbEYWuHIusYtcqLmxB+Iv4DS/PV6l36zskbcBq5sPoBPI8n6&#10;F5FIAjJG47wGsfYAe419vPV6qRMxUcuH4iRUqGKPqqnUC9hY9rHnq9ULClgjxBWiT7RUoexBJ8R4&#10;89XqPN0Fp8OxTG6V1g81wzI+zR3CHUXOgPt/o56vVczkmhw6GnoflI/l4QymdW2kg+wsLX156vUL&#10;tXUTyUjNEFQszoXcm9j9mwF/Dnq9UV8EjbDlw4QGQzIG88aknub31v8AVz1eoL8ajWvkSnV3heEJ&#10;t0Fxraxt4ac9XqC/PWG0uOVYoqd5LCwdlOxib3YhgbiwFrjt4c9XqBvNqUlBTLSwIZI4VNmLFyzg&#10;3Ys5JJIGn3c9XqDujzfPgVSFr51WFrnQCwPcdvjpfnq9UDPnXvFsqTRS0dUPKlRSfLFrWB90tqdR&#10;4ED+j1eojPVLrdU5n3QzyKY7MxIFiAbC9/AEfR8fDnq9RZ6nG4KmsjeJ7MSbrpZh4E/Tz1epNS4t&#10;W1VY9G8G2IqNz99W0FtPv56vU5xyR0kiop37bIDfub+wX+/9mvPV6jP+mq83U7DJYUBRZUBXS9w4&#10;B1/hz1erd89KOJYZXZRhjxBAro67VFiPZc/D489XqstwDC8HhFLFT7AS1iVA0Opt9H089XqeMz5i&#10;wPAKQxVMiIAbKTtAJ0v+73t+3nq9QW436jcnYJUfKUlXHAyg7hfS3x+Fuer1BtjPquytDKlPQ1UM&#10;jKbmxsGBvbXt3PPV6gczB628u4VWSQs4EkJZZApBIXXU9rAnTnq9QVY/67stzSP/AKcIIAA3vOqk&#10;Ad7EgjW3fnq9QE4v+INhs1WKbBK2WoWEggDRSL9lNgpHxv8ADnq9TZmL8Q+WoeOrp5JKeOnIDKWW&#10;wOm4XB1Hbvfx9nPV6kMfxDUlk8t6xofNlYKl0BC+Nhf974a89XqbD+IpNBUTxYTVIkoupcvoQPEq&#10;Rew7fT4c9XqZZPxB3kr3oZtj1U63Ri2h01N+/fnq9XNvxDMQjwm9G3mSu4XbcHaQpLCxsDbXnq9T&#10;E34ksVHTNDiswgmrLFQdoJK30A1tex56vVPqvxBjLDDUCfa7ui+8GUKtgbE201sfotz1erO3rvna&#10;WGsLhVVmU+/dTuPcnuR8Oer1RcwevXDqSoQRzuwDC4Qkgkn3bgHUc9Xq4J+I3hmJokUVR5O0lTdS&#10;QDe1ioBI+vnq9UN/xB6gpLW4fOj0kSMEQDVmUgbVJNrm/j8deer1Tp/XszshLLUSqquI0su0Ne4N&#10;9dfo9vPV6pWD+vXDiBT1DLAKm+l9wW+m2/gdL689XqELDvXPTwwxYcP0sbyeWsylSRu7Xvax08L8&#10;9Xqz1vrmwagSTDZv0s8Wu8EXJa9txv317d7D489XqjYb62cApaZ6XEpVSe4LMthdT2sCe9+er1c4&#10;/XHgEsr08aICCgV1dVLXvcnQ/DUDnq9XU3rayYJpaOcyPLAyiRt6hSLX2KzAA/EjTXnq9Wan9YuX&#10;J5ZXiqAvnIVVS19oBOtxoDe3bnq9XaerHLC1LPW1YUxEPqAzAHsg8bHvf+jnq9SPrfXTl1sU24ls&#10;KuGFoyANt9GsxOt7/ePaOer1YJvWLk+VPOEys5cHYzkWHiL7dO97c9XqTI9WmFYNTI1TKs0VQxLM&#10;pAKKfs6aXF9DbXt9HPV6uEPqsysGemo18xpSWUEAk31DAnt9evPV6smEeqDLle8tFi9WI40DPGjk&#10;e8B4Xv4ewm3PV6m3E/VVTxSiLD418q5OhTUDxPe+ngfhz1ep8y/6nMvYpTvM0yRSqSAGZTdbjX7P&#10;h7Phz1eqbWdc8ClkjxH52NZNrgMLWY9xcFb/AAsOer1Rv9ofApIqsVlTGqSRqXFwbaezwJ9nx56v&#10;UzT9fcpV0C1uEVUZQIyFdFUqQQbgm9x3GnPV6ueG+pTKlRTeUKqK8O2IKGGgF91tRb6R8eer1Kmj&#10;9TOSKCpSjEobYXG02Km4JbaQSdD7fqv356vU6UfqAy29OZqyTYs/+RFwFQm+24uDb+znq9T/AFHX&#10;3KXyr4ZUyokm0FGVt2pOgsO1/abePsPPV6mSDrFg1PPSrHWRMtz5ymS4sAb2A8R+unPV6l9g/WPL&#10;4Io1eOeIo7LqLxg37ga6c9XqmYj1Sw2kwoS+fEC2myx0Hgx18Rz1eqDSdcMmxQxTVk9nSI+4tiCC&#10;e5N/dPb7/jz1erjSdU8ExapekpJfM9zzYyGBJbwUHTXTnq9SnqeqmCVOIvEKlTE8cZR9wuGvdh2P&#10;jz1epth6t4JJXTTU7BTFLsaSLU9gR7dDe3PV6hUwfOVDP7zS75WAsxP2d2hZj8b2+vnq9Smosco4&#10;adlmdGeQi5BANidRfnq9WfEMUytGgqLx3RmugtYm2p9h0sOer1I2srMA8maoZFQMDYEAHUaBbdwL&#10;c9XqCnMmJ0JighgQOpIVwRYk+O0/D289Xqa5aDCKigqJzJtqiQIEbUErqw+zftf9Rz1eqHX0eGDy&#10;Hjp2iq7KWZ2IUgj90Xtpf8+er1An1SpqPBaeOvJQEsod1AIAv8PqPPV6i04pUiGq+YRgRMHLt2B7&#10;7SfEEAjvz1eoD8WroqmtmFQu8RlFVVH2h37a9vo56vUwUOBribpGzXdnJaNvdUIDc7tPZz1epwo8&#10;v4bHKuGxRKFLEzKpIvYknb7QR7eer1GdwzL1FNS0+JOT5MnkkIy/ZQHS91uLff8Anz1epTZhpaGh&#10;narwtUTerGVwNxIHa9tdT+R+PPV6giztUzy4XSJMwAEbqgANlRmJ2geAJ1t9PPV6ih4hU0dWzQ0/&#10;utC1gDb3WJtfxuLC1v6eer1AzmGJ6StaCOZg4IupN9xHvG3hYjvYc9XqCnGsSMksTw+4qMWPcgkk&#10;6AE309vPV6kBPUh6iaRnVDIwAaQe6GBuCQDfT4a89XqYKmWalonIUK0jN73cEnxAOtvZrpz1eoPc&#10;VqqhE82tk7KpbSw3W1t42tz1epJU1bWUxeCc+aso3IBoAB7L89XqhWZ6czxa7zcqfDx00tz1epOP&#10;BSx4m24q0jINwLFja+njYa89Xq50kCIk0u0LGpuptYjXUkn7h93wHq9Skw7dIgqid5c7FWwubey3&#10;hz1ep7eanaR493vABiSNF7g6356vU/YTDJVrGJWAiQNfbYXNvH4Hx56vVK+aE12ZfdQ2vbQAdjfn&#10;q9WSVo68QmS0liJDtOikeJsPD2c9XqyHFPl0amjZdj3vYWOoIuT8f18Oer1JmTEyZIZXUKQCNwNz&#10;obA27aj+69+er1KyHF5DShmjVyjEkhF3Xa+lwN1vr56vUj8XxFaGmkotokJBcE+AOpA8dOer1Mxr&#10;p6CClloo9wnspIPZT4256vUrY5lxCeB5wLAACwHcGw3ac9XqFDBqqmM7YfKQXf3VsAQB42Pw56vU&#10;raajw7DlE9dcSxyAGwJLA/ZAFj9Z7c9XqFTK4mFUzuC0VUDY9lVbatfTXnq9QpYzTxU2CmFySXVF&#10;BNtCBo393PV6ixZsw1Zo5IppN0kYI3+N/DS9rHnq9QQ01GhrAlQhCspBK6guNBp318fZz1eppxeW&#10;KOoWneQkXAA8Pj489XqV+S62loz5tPIySrKgCsNLA62Oo56vUfLMsgxnJEUsxVC0QZBoW0F9tu4J&#10;8b89XqJVmSOmFCa1zsV2Y2IsQSL2I7j4+znq9QcU0UjM88AIkdr28LH2X9vPV6sNaJqOuQSsWVAd&#10;ymxGg73tf7+er1PGASPPJT09MhRlZm3ewE6i/wATz1er/9PcBfFEkjMUP2jYn4/Rz1eqM2IMY/fP&#10;t56vUlK+slVATYgHW2oA56vUhsQxVjMakDsCPA3Gluer1JapxKeWnW2ilgbkW56vU2VdcN++nbdc&#10;d7W056vUkZ5vLV5turEgG2p9h56vUiMURHLBTdtp2/SfE89XqQGIGqo40llUFV+03cn2c9XqLtn7&#10;NFNV1QoFRmjBJIOgDdvyt/Hnq9QZw1lQ9W0F0WGxAsBe9rfXbtz1ep1osLo5KE1FlUKTYai/xPPV&#10;6lXgtI0r/KhgVkUeFwD8PiDz1eoT8pYLS+SCsgmUHyy1tQezXNgL300+PPV6howzCqZKgNf3m2i5&#10;1IHPV6hOoMLWklWWT3tw90HXTXnq9WatmpwiI5sRuJB1J73/AD56vU2TYom1muQCPcvoSe3PV6m2&#10;eplkfZTGwX3bELcnxPPV6k9iM9QJhGzAPIGaxsACPb7v089XqiTYmyRACnjZmC+9qGB7Cw8fr56v&#10;UyVsciw+YmkhAHsABOpPPV6mVmeMbJANzkLYC5Knvz1erhBQiKdpYnKkK3ujsBftfnq9SqoaWON0&#10;aA3FgGU30v7Oer1DBg+HyS0nlyR2AttsBodeer1CzhWG1DLGsu0k2sLWJI/bz1eoQ1eeF1iRRb95&#10;u4HPV6nhJbRgow1t93PV6pMUm2/hbX6eer1TI6keUpGpHj7eer1PMeJCVhdL27d7Hnq9UgVCKSxT&#10;6TqOer1ZrySe8APo17c9Xqn0ivExDC97ffz1ep0MsPl3YafDnq9TXV18cKNtW3a3PV6klV4uwdlA&#10;00t8T9HPV6k/UV7NJe1hftrqTz1eqdSuZJ1Yd7gE6256vUIFDCytrqPj9fPV6lPSRICA49nwt356&#10;vU6w2S4Ud+9u/PV6nBJXdrH8+/PV6p4eJFsPv9h56vV0kxfQH9vPV6peo0v356vVGlZP3iCTfnq9&#10;USeUkXB0/Zz1erENjLe9z7eer1Y44RIRc9voPPV6piqEG7dcjnq9TTWVMiN7thb7uer1NMs5W5t4&#10;+GhB56vU0VBdfo17+HPV6sZu3fUc9XqxPO3ZR7dbc9Xq4ovnjUX9nPV6nOnplfsbnnq9ThBQNpvJ&#10;/Lvrz1ep7jpQjAqva31jnq9TvHDu95geer1c5tdLW7+znq9UNoh2Uf089Xqxxw+9ZtSPuvz1epwk&#10;QlAbf089Xq4RoV0Xtp9Y56vU4Uqubkj6Dz1ep6pVexuNPr789Xqc4NqsGbwv9fPV6nZFudBz1eri&#10;FN7Dnq9WdGD/AGu/8eer1ZRz1erhsU9wOer1N1Rh9LOCWQEnxIHPV6ktVZSpJ5GZlBP5nnq9STx3&#10;prhmK0rU0sYKEEWI156vVTr66vRNhGO5Pq8Qy9AIaohj5ipZkA1Nz3OlyP7eer1aoXVbp/iGV6+f&#10;BHhZZvPZG3L77gGxY3vcEa6fD4c9XqKNXZLqcFr5acyO5kZtoNiIyR9kaDQ97G/7Oer1Bf8A1GqY&#10;a0U2wkI+4qSSrA9yR7Qew56vU7UuX6SgqkocUi2owd1cKGJ2kWHsBPsuCR20vz1epIZwy7SQYqUw&#10;sBXlBkdRa7PoFXxvceJ56vUmst5sXLmKK2JyilqVco8ZIDBSBYqAdQT4j4W789XqNLhGZ6TElhnq&#10;3JpxtWxJuxb7LEe0m1vq56vUYTLOHwxx7Jo2V1IIdlsDGw7e24uL3/p56vULENZSFRtcnylKhVUb&#10;iR9n6QRpz1epVYPjcVbhU1PXIY5YyDGBoCbjv7vs56vVhxHN05d5Ke8xh2hRoCTodo1Hftrpz1ep&#10;ubOVbhyiWjj8irsSzKVBUEH964N76XHPV6oq5jFRSkYnKJqo6gk3JLHxPfTnq9UaTMCK64Yaa0sB&#10;ZSxYFSWNww+A9oPPV6n3E6oxxvg2HKk1TWeXIWZhZSuhsfYeer1ZaKWoffSTCMQnaTa+jLcHX6bj&#10;6uer1JLEaevpqiamp2CrMd4tZiLHU+9cEH4/t56vUmXjraKeolj/AEsLRuJCq2GlyLeF9e456vUz&#10;M9cKNWAKXCoARqCWFj9BFxz1epRTYvRKFwqqTcgKAbQSVZmsC1tQB7ew+/nq9UavxZ8NeojqkmkW&#10;LVBAQQwv9lfAE+0m3fnq9SUjxSnqSYqiFqZgsdkCruBOpOhPst+t+er1N9WoNJDNJMzo5b3mADEb&#10;tAR4Ec9XqhVFVPBItPEp2SA63FifZ9Vv1OnPV6kXWM1PGiBCqltfEgk/wNuer1P0GF4dUVE9ZJuV&#10;l2BbpZQ3wJ8T8PHnq9TLjmDYqlQlfEFKGRiDa9wDcXA0uPE89XqDTGsOZayfFKaD9ISVOosFPc27&#10;i/589XqzLVQS4cMYo7xtTMECafpH8UF7aj2m3089XqVFGaH5KSoeILUTC5PYi51Pf6rjnq9TrWYn&#10;JDQLVqQ2+yAG6k6dux8Neer1BRURtLisdSxtDEXZ3A95je5W5uLW56vUiq2rqqkSyzkEXbUgWUgW&#10;Hh7NOer1B3gmMVtRXztiMTSJEZAo0sSfd3aWPfXX8+3PV6hYwvH8R+YSnmgGwgXJQE3+k6/Dnq9S&#10;vlqcPqIzUVAIikBVtulu99b6Hwvz1erqsr4zF5McQEiAhAbWZSBYn489XqZ6mnNLhSYy5MgjLblG&#10;tiLmwXuddLc9Xqgf6PiVC1ZURXUqCVZSpAI1FiAbjnq9SXp0oKXE4JJYxMXFkAAABsdWB0JA0tz1&#10;erJTxzYVTNh2FsJGZZSgkJNma5ub9wL6D6BoOer1LjLWHxY3idHR0EO6QtGEC2BZidtvAd/b2056&#10;vVtyfh+9Fj036VUQqkEtTOwkkslwrN3+7QfVz1ep/wDXTkOorMlSVtHCXnVdCOwF7m4+7X6Oer1a&#10;7mLQTfzUmcl2L7TGLk7r+8Advhz1eqNhmHS4jPPNU05glppAkUbWAZSL7jr8LD79Oer1PL4LOKRg&#10;YEYPuFrWIF++h9mvPV6hEyZgJwPFaegaE+XOoeTdoY0X3gb9rPpb6uer1DP/AFk/l2ILhlM/+uLE&#10;Cwte/wBx56vUj67OjS1VV5IMryC6M1gGAuD49wdfq56vUgcwY9iNXuhud0qJbS9t1iR9H089XqQM&#10;eDVU0iYg0hMsbGy7QAQPZ7bc9XqzYLkKKpm8yYkxb2lksdoBYHsPae1+er1CVgeXIIao1lMP0Ebx&#10;6H3jsub9ybXJ56vULOVcLxE9Taemw9QIXmi7jQLfdYC363+rnq9Wzn0J+UPT+klorfZW/bXuNOer&#10;1PecppFjZgNyMDuUXuCOwH089Xq1hfxGcYliztV0lEBGwRv0jJdQCNR9PiRz1eqjTMdNhgwtML89&#10;ZWRgTs+ypHYC4H2Tz1epImGEVirs1NrA6C1tT489XqhyVMVPKq09lDi7hfAWP3Ennq9TatVLPSPP&#10;Ux+6rKLAi5O4ktfw/jz1epR5JzZRZTzRDmDZ516mO13B2jcPdA8fjf4fDnq9W1J6aM90lXlWjrgz&#10;KJYGsrCxXcW01Px+rT2c9Xqr8/EWods9XVuN/mQrIHA3LYLa5Go+k/nz1erWizxTVkeIfL15Dl91&#10;zbRR+6fh9PPV6gzWGSmqxBNH7vvfZP5jnq9UmgotrvJtLKWuATdifbbU2PPV6ltl7Ca2lWbGKRgy&#10;ygxsjjcRrf3Sbga+I8Oer1IrFaPy3bFZU1jujKLG5I0IH0c9XqR+LRU8dKlOWF3Ki3x8ADbw8eer&#10;1MUlLUU7/KVbKwcklQQV07WI0Nr356vVj+XNRX/K0h2gKHcnQW1tfnq9T7TXNCkJ94xA7nUm5sew&#10;B017G3PV6sUUU5xNJCWKuQLE3AuO2utv19nPV6s2IYkuC1z0sYuGVmA+AOn389XqYqXFJqypSoCb&#10;d7FWBFz37X1GvPV6lZRYQ9bNLUJsRSGJv4aaAHQ689XqiV88cdXFf3m0Qhbdzpe3PV6vVa1tDRzQ&#10;7bGNC24gNu+JNrfRz1epF4JTT1U/zNV7jWG23t9p+nnq9RhMjla+lnixCNwsN/MmYe6R2ABHjfX7&#10;uer1RsTwuKGJXpiHRQwA7WAJI1Nhcjnq9SLxanUxxSjcEBIDAad9R7dOer1Nw8unqVK6mQAaXHa9&#10;z7Oer1N1S0aTh6yPzEawGtrX0sPEf089XqcHho5KWWcaBbsqEalR30Ps56vUj6enRWknW7XYlV00&#10;J9g76c9Xq4zUkE0Rp1YKdnvk92JJ/XTnq9TIkSRS+VCDu9hA+/nq9WTD5TKXh8tYlViWNrm3tB+P&#10;PV6nyN6QIGqLW3KFI+Pbnq9Wdn/0fzmvu3AWBAYj+I56vVH8uqq6oy0iqCLMbdzbw789XqfUwR/l&#10;/mJGsSAbeOt9T9J56vVkpEjiZBXwM0LghQhAa4Nr3sdOer1TqrDnngkhpfdsCQx1Nr6D26eJ+7x5&#10;6vVhElU0LU1LbziQCB2sBbS2mvjz1ep4/wAtTRpIojkvYKp0JGn0a89XqjUtOtPIacR/pn8T2ve2&#10;vh9/PV6sqU7wsUa24spItob6dv4356vU61+LQw4dGlLYb296wt42IFrWPPV6m2PEEqELKNlvsj2G&#10;1ibHW9uer1M+HR+RWGrqWAaa4II0G37I+g89XqZsw0EkNRIKdbKw8PG/s56vVgjp/I8uBbS7nVvd&#10;7afu/Vz1epTzyxMroiC5b3CP4k+HPV6sopK6NmhpSQysrdtPqP089XqcoXxGnnjYjuCovc29tgB9&#10;/PV6uf8AvwWijo6Zyg8wyMFuLkm53nuR7Afq8eer1KjDcHkevZZGMrNcuLEg3FgB3tbvf2c9XqNB&#10;kXp1VtFDSVtOGeqKgLb3VUm4a+tiPhz1eq4DoL0+paURLBGvzscYAFrLtJAIude1x9/PV6rEavIE&#10;GA4MK6pcxw3sgYlgAR2APZfo56vVYR6C/TDk/MeH/wBf8agirDOx8kkAhSC19O+hFr89XqsLzrk/&#10;AsrYRNBDAsYVXICqAOxNh7vPV6tNf8RWtw+PrTW1VN3YEqDoLk3YDQG/ib89XqrPgaZcQnjN2mnW&#10;0a2J2m9/pOnhz1eoasj4ZV41i1AH1QRqjELodx1Lew39nPV6rquiaVGBYJQxUsSRKke0Sf4gT4gH&#10;S3x+PPV6jUyZ2p8p4GMSxepU7BJGQBZQT4t3Ggt356vVrNep7qJX5q6p1tXTrvaJwruoIj2sxsR3&#10;U2v3/YBz1eoFKPFK2eueEgiSIDVSAqrfQm+lz2BOvft4+r1PVLjCUySTVjH9EHDBLPYHTst72Oun&#10;PV6kd89hLQI1BvEaMre/GUckEkix11Hbnq9Uujiw7GhGUF7ubNYBiRci49vtHPV6mLE8NkilWGC0&#10;rO20i1itiSdBpY89XqaKryaXEEQ+/FsOgNhvF7fTYe3nq9SSihp8FEhiu/zBZyz6++fEak6D2dvq&#10;56vU81MjVGD+SS0ayqSwUlWJHsOhHwsb9uer1PWH1WXYsAigp/MbEFcku8pKhG+yoW1we5Jvr7Bb&#10;nq9Qg4PmeSnUxsW95Qo7ED79bf289XqE6kzVNBRQVUslxfadviy+F/HTTnq9Qq4T6iEy7LBJCS6w&#10;FbRXBuR4Aa9wPDnq9QiS+qrGqmafEqVfllnVdDqVB/dAN7D4fHnq9SIqPU7iE4cUkzwzMWBKqRcD&#10;SwPbXte/t+PPV6kpU+ozGa5np6KchwAWuewva+nx8Tz1eoR8r9ZaxKr5yqnMrTCMM1+xUWt9YA56&#10;vUINPmyWopzXNfypgV8SSCSPbpcnw56vUuclGSlrIaxqmJUlDboSpPZtCD8Pjz1eo0+CdRcAo6gL&#10;OyeX7gO5gCLHVrnS3sH9PPV6lhW+ozJ2VVZK4wsyGxZWUgqfiPv789XqR+O+u/I1HiMeFUO9mpSS&#10;Sy/ol0vuDD2A9v7+er1RE/EBwKoWMpULKzW2IoI13eJ1Fu/s56vUm8d9b0PlyeYjKRdgNwFrXJNx&#10;4W76c9XqKVnn1tY3ildvjFyjKAd1woBO0C517317c9XqCOo9TWMYjW2nqC0Ydt243Bvr3N9Qdeer&#10;1RsI9Q2ZlqFKVaXjaQCQAKNhOgY31IAvc+z6Oer1LzD/AFEZrq8WNE1Us0TrY7rHwJuDfsbc9Xql&#10;VPXhpATUzMdqsNq3NrHTaNdbeI56vUgn61T11bTYgju8aMRZjrY3Gov2Px56vVzPW3GY68VEUzMJ&#10;XZWu2igHS38NOer1Lym9RmKCrpIwd29yspZzaw7ePsHPV6jN5e9YuLYHPTTxz2gpAVRYzdSNf3dR&#10;9XPV6j8ZC9dmFYhRIDNLT1RiS8iggNuvZQAb3t37c9XqOBkX1oJRSR4fXyBxUAbGZwGJt4X942Gt&#10;r89XqNlkT1b4FO6RUNWjSSqx94lgbX+3cHx/jz1eowGA+p/A6gpTSTRmVraggqTz1eodcB6sYPj5&#10;2maMDctybAm/8eer1CRA1BikXm0hEjDUspJA3Hnq9WT+WJTympY/YDD4/wAeer1dupG+WI2UBiSe&#10;456vV08EsCK7NdXRgO456vUksTpr2iA0IsDz1eplpqebzhTyvYFlAY37c9XqdKjDKOrg8iaJZlbw&#10;2qTbnq9QBdQ/Tbl7NazNSwRhpFIIZVIP0AqVvz1eqhz1mfhSYLnTB6nFDh0UH6NyXSJQ3YmwceNr&#10;a99O9jz1erVI9XH4f2aOk1StdhsEkkW3VGALBb9/d0NtfHW3jz1eqsbHcpVOF0jxQoFCs2rG1j4g&#10;H4eA56vUH02FSSqaeX9LcFiQexFtO/jz1epCyqauSXDZEvs3Mp1GthYfVz1erunaCkpG89rAFgyg&#10;G97Cyhuw+s89Xqi1ckrVywPKGWQjRL7gO9vgfjz1ernU4fJTzCuqqoLKxsq2Oo8Bz1eqOtfXPWPH&#10;N766jUC37dPoHPV6muKmNXTSySAKqEe8e/8AHtz1erlHHRGjWPXc5VO3je5t9RGvPV6lVhIpnSBD&#10;ZDG7oRp766iw9vtvz1epT1aqJJKKlYvLGgLCw0Ddj9fPV6kxDV76tqmouhULcWF20Go+jvz1ernL&#10;NA0pwxCWUHeVAB3KdR9BHPV6sNLPXQK9ZXbn8vRba3Umw0119vPV6naCKGlU4iCTYkG/cDxHPV6m&#10;uoofKDUschkNSwYBhZkXu1texH3c9XqyZdqkp6h8NYny0J1cDQagjw156vU31vzEGJo9I0rU6sxV&#10;mXaSD7Rbt8Neer1Z6OX5idoajfGhbVRcEgm+4aduer1LtHQ1qJS3WxHvMbkgD2Ad+er1RjVDE4CZ&#10;LESSlQRcCyta5Htv/fz1eqNJMk0wURXjJKsBY2KnuD9I056vVkjhSOlkqbEKjbCdQbHUf389XqUm&#10;EQQJCzTG20C4Gv0HX289XqUVRVs9KsT2Gxrdu1+3PV6kziU6GpWkpl+ztZ30ta+o+nTnq9Sigq6a&#10;ZFQBQkTDsBcm3Yn2fw/j6vUxrDE8UjzXgjDMxN9SCdbkduer1M9dS1AdKmj0jXdoNSxGqi58Dz1e&#10;qDX1BnMSzLZmI0VfE6WIH7eer1QzUPFCopAHbcVPxJPvHtz1eqL5eIPUSpJZGc6a91Hj8LH2/wBv&#10;PV6s+IStPIAjkLEffGnvi3b2X56vVzhE1VB5FJZRJIAwa2qDx79wOer1eqY46ab5Kkl2x3Klz2Fr&#10;6feeer1NNB8vSyvS4hdmVi9xpuBNtD4EDnq9UZaKqkl2yvpKWO0r+6DoLfR356vU5fy96al205SM&#10;swva99vt56vVnxqKMBJYAdyFVt3Fvbz1erhSrQt5sGKXjSRSqALcBidGuLEEWvfTnq9XB6D5Sogk&#10;N5LoLuQCWt95vbXnq9WGpj8yrjmp0IAIHvKQSDe4Fx4d+er1O1fKQkUECqLH3pLm4I8SACDfnq9T&#10;bGrOJKmYfo49wLWILG1xbnq9UbDtlVhb1MhLkhjtFtRci2p0Nuer1O8NfAtKaJv0g27bLa4BA+sE&#10;fDnq9WfBlpKW2FxqzFfe943NmN2ubDX4c9XqmLBIke2H3l3bhc3ZddBbU89Xqn0EZp0RpDZfNY37&#10;3Bubd+wP3eHPV6ouK1tNFGSJiS4uIxr/AA156vUFxrUG6INviZhvIXX3iSVF+1zz1ep4aqhgjMs0&#10;al1ZrW77R2+Hj356vUmGp3MJqJyQylttu3fXUafSeer1dUSSTXnFlZQV8LbTceJ56vVKlpEgjeRm&#10;2uCgbUEf8q+3nq9WKWWigo7wxKSw2m99wGtz3+jnq9UVxCkYNLLbQKVI1Y3uLi/bnq9UODzYJTML&#10;XTcLH4i3PV6uXm1ksBiUXUmxHe5vfT+znq9XjST06GaeMqAV7+zx056vVmhYyruQhQmu0DQn+3nq&#10;9Txh3kHD5S6hw1yBp7pF+/7Oer1NFVMssYmbbuubDxsR489XqwUxAjZQgZjrc20A8eer1SaeWOjl&#10;WSqUle4A2+09wRz1erFXJSuzS0YspewFj7Paeer1RZFVAV3XK9rdifH7uer1TKN53mNZdSYgPtC4&#10;9mo9nPV6nrE6ed6U1aJeNrFyBYDx0PPV6uGEU0CxR1VXYh2fawvcMB2Ntfj/AH89XqlmkiFYJ8Sm&#10;MbSC6XBAOhuP4HXnq9XKZqKjpCaT3nV1Zu5BHiRz1epsjFTTsWZd0UjMq+J73v8AAHnq9ThBl6vx&#10;GoC4c1w4VmOgVbaEezTnq9Qg0OCUOG04JAIN7kdjr8PEc9Xqx4pDTV9P8lSRqF91ibC1x9XcDnq9&#10;WOkwyMTrFT3DGw7dgO/PV6lfFloUxWeqQsyXtcC4B19njz1epWUFLDUJHSUCqoB1aw+489XqfsLy&#10;vPmGo+XpEE1nCgjQBgD308PHnq9RgenHpyzdnCCWmo6AeVHIEdtxUa67lLDUD4c9XqsS6F/h7tiV&#10;THXV8bVjqwHkroNexLG9/qHe3s19XqvP9NX4eeDRSU082HNHMSbkpoqGx+3c+I7i3PV6rk+lPpG6&#10;d5AcViwxs4A7rqD9I56vUYWsxjDst060GHQqSi+4qhQQB9Pbnq9Qc45miKsm8qpnKogViB3BuD/Z&#10;z1eppxLNuFQ06PQzozSWG0m5PwA+nnq9TlhWDYhiKebiAKrdWVWBBK9wfHQjUc9XqUMmKYTgUvll&#10;1t7vfUA/Wvx56vUkJ+olAK16ehZXO972uQD4/n/A89XqmVGecMwxXlr5ACRfU3AA8Bz1eoEcd6sU&#10;2YJjBJUbI6d3IKEqWHsv7O3fnq9WGixpsTMbLIJN9g47ggnvcfC3PV6lLWZ1w3AEArIyiMpVAptc&#10;j6Tpz1eoIM09c8MwIvTyW2PtZFY7mPw8Oer1IzBsz5n6n10VHhtO8NGpNtykMwv3HfT6eer1GDwT&#10;IdHhkMdRVf70M3vObAsPq9vPV6lJV0FBMgjEVnAPu6k27jnq9SajytSVFNI1QSN5L9yADqP1vz1e&#10;rg7UMUMFUQDLGAo3G5C+P8Oer1OJxeiZjIu3YCe1j7dO/PV6lVg2D1OJVseIQIPIVR79ySAfC369&#10;uer1DThWGyz3WnW5Pc2tc/Ac9XqUz4EaQ3lFz4+wc9XqSNcZfLZaQjQ2I9o+HPV6g1xPCDLULU1V&#10;iFudvgT4X8Dz1eoGcbyhHiVca2qiuoDMFNgBbw+m3PV6kdXYpheEUUlHROokcpuG3UAHtp+fPV6n&#10;OLqGuH0yUdOrxOzp7xWykDQgH2Ec9XqXdF1POKvJSU8Lb1YpuPiT4D2g+0ac9XqVOG4FmfFZC+Jq&#10;FhktYr7th3Fxc/lz1epO5oz3lvJjfKoss1YysBthcoB21baQDfw/o56vUX7EMQzNnzGEi81qZSR7&#10;qEqR42Hu+Px56vUq6PptLJAks9QaiSMs25rHUHUaAA256vVxqsLjonUMdsZYLICNQSe4+H6+PPV6&#10;hQwK1KNtIt2uDewUkX0uPiOer1D1g00i4XuqWt7QSCTfW2vPV6matzRR4fU/KOAbspPYmx/v56vV&#10;l/rVgk94RdmBIYBSFA+nt3/bz1eqM+KIaRomYsoU2t3B56vUw1VbSGFJAbFvEaXAvf8Abz1epICl&#10;paltkaG0jEDvofbz1erO2Dx0bPFIgaE+HgCD+znq9TXUYL8lNvkuY3Daag/X+vjz1epmq4KSCQTU&#10;rBSw/eFwCPHnq9THWRKxmWEm62ZnH2mufHnq9WSLE8JppGvIFdktHuN7A9/j356vVigvNM87rdH0&#10;a9wLfD6uer1QamN8Mjkc7ZBe8QsCAPj9HPV6p1DLRSzee7K7NawFu57afTz1erDHU1Qlmpgl2Ztu&#10;gBFwb3/j9/PV6nGKqniVlr1UBTYe23PV6sq0jwtaX3o32uSugCnw0+nnq9WOWWmEzK6H3R2vcAD+&#10;nnq9U2jjoxCKgLubcAt7g6/dprfnq9TzTT/LVwnl9xtmhFzYMD3H189XqnRzMENSoDPc2IBJGvc+&#10;7256vVBWeSpnKSqQYma5A0I56vVwLO8nybXW+430BI8PvHPV6mjFiIZDsCgqhUWN9Tp2Hjz1epG1&#10;QqBTyQ1lnXcrAi1wL6k/Tz1epNV1b5bvtQeSCBe12A9o+HPV6kgTHPJOjDy/M3NtII3AC1/rPPV6&#10;mFZ6GtpxFXoWJJUgDRbaDXnq9SPx3yVEwhhLKoKgEfvfle3PV6gnzJBFBKaOXYrSJuYnWxBvf6SL&#10;89XqB/NYgNSaZSrMieC2IBGht7P7eer1FozFW1uFKnn0xMK3IIc2W3hbbbueer1F5x+qpqeaefEv&#10;0Ms7ONysoLMR7ulu4Gl789XqTsSmFlqkvKosC5a4NvgL6/2c9XqUmED+bVtLC94VMha5F7qFNlGo&#10;sb2JJ+7nq9QgU0dbhs8kVSLJuRnK2K2I8TYaE6c9Xqf0pqGirqZqWBSagqCVOhPvEMfC+ltPh7ee&#10;r1OEtKcVgVpIw0wMqlQRYKD3J8e1hz1epN4lW1+G0QpaGhaqjn2Qo8eweUTuY795BI8LAEg28L29&#10;XqD7GJzhlHFSKqxiNmLWPcsNF+IBJ1Pw56vUWrPOJ1VKiSTlVke62jYMWFydQLkEDwOtrc9XqLnn&#10;KqgrJVlZDEAF3La2hBN7aHtz1eoJaeplqpJ6SIe75ihfHaN2pv8AE89XqVEWBVeLoE9+OISJIZQN&#10;DtNwAdR4c9Xq51+FyVIELl4pvPUk6BiL99AQQw8bX9luer1SaJ6OjaOllQuXLqHUaISTZjr28NNe&#10;3tvz1epwpI63BGOGhtqSksWGoNxusv1a89Xq7qJWbDiXIlBLkAW0A/bfnq9SRbFK9Kilnlnjp4on&#10;aKWMqxMyuNosQPdZSe50t3tz1epS0aQ/OGlndRZww0A7akHvcHnq9SmfCaWKlmrWCxOz/MLHroAO&#10;wvr9AOvPV6odTPh4SGWsRWl3nwFwhsbA+xj3t356vU0VFQ8E61+Gsr+fMqvGxsEQE7iBY9wOw1J9&#10;nPV6nahp2hoq+vjqFZqya6QC+6NCm0qjE2Ck66a3P0c9Xq4yVdNLW01NKjrLICdyqXDEWHYaAn2/&#10;0c9Xq7xQSVMBiwq7srq1hYG4uCNdLEG2vPV6lFliJFaKnqUZ2JAsLHYfidLi+mnt56vUZKKnSWkp&#10;Z6iwljcIpU2O4aW+I156vUOOXYMNr6Aw06BfIkVZWNiA1rqbH2Hx/o56vUZHJKHMM0SS7qkxLGN7&#10;WNmBPay9h3tz1eo0uUKKowusNLNOk9OV3oQoVg5NiGNzuFuer1LU0XzuYJ6pf0UFIy7B2UHaD/h1&#10;1N/r56vV3KJa4MaxXDxuyobkAE/ve0ix/Pnq9SPqcFrsSwnyXfbEjON6GzAHtfxt9fPV6mCrwirp&#10;Kx2lJNMkCJpqode7EjvcW09vt56vVizHh9NXYNTmmO5rISwsCAO419v389XqI912ykuI4e2KGayQ&#10;7VUMQFRbi4A7m48fb8Oer1Vm5spcSxRo5dwAinIb2sgNiST7NAOer1dUT4fGPl65mkmLkqUYBdvg&#10;DYn2a/2256vUMWQaqky8flceZVSsd1jF77gVNhrY3A8PHU89XqW+csuJPRU60KElFCiwvZRcgkX8&#10;f18eer1BbULUPRus3mW3Mo2gX3A2BIN7eznq9SKGGz5eokkrnMt5XCnbub3+17agD7gNe3PV6k5V&#10;YfXeaJif8mCCNL3vfX4c9Xq5YnhkU1EZKQ+Wou0gDkFiRY29hBv+XPV6nHB5kyxQq9AXn8lUUqSC&#10;SWvcEmwOnt56vUIlDiGFOPm66Fo2kUeIIJNwNBexHx56vU3RyeVCsabXSOQ7W/esbgLppY/Hnq9U&#10;NJMSNa8TP5FhsKagsCvce0W9nj9HPV6ptFWF/Lkqn8zyrBlLHVVaxJ+NrkDnq9SxXGKevrlrKCML&#10;BFaOzEqCbfZXQ9hY9uer1Lmhxl8XFHgyoHdjbaNANtyLjxHhb2256vU+U0JnVoacDeEKkC20gMTo&#10;Dfw0/u56vUmcxUSVWCmglZY5yGSN+59795hcXHw0+rnq9QJ4ky4PTxJFcx07lduhDbT7wH0nsPjz&#10;1eqZTZh+Rr3axBqQgj7+5u1P8eer1O+JVNPidSKKM+ZLFe26xBBGpJHPV6uEEr+XJSKlpVIUnspO&#10;242A2uPAkePfUHnq9XNJ/l62GoeFGlW1yBrYfD2k/s56vUOOU8fainp6SSUq1mJY9gdbADX2+Hs5&#10;6vUc/JOf8QbDnpqqwKiw32JIAJBUf6xvr9H0c9XqEKeJcUw+VC945Irb+xvYEqB9/PV6gyxzKBpZ&#10;GppEK7yhiuLFVA0+Oo18eer1IalxSnp6vzSrCd/tAggG1x3/AG89XqFrK5+ZqaQ4qFhEDswfUEXG&#10;gU/df289XqOBkfFapKaGolVQTvG1rXZT7L+J9vPV6jK5TxFKSgBo2VXjZSpUkgoTqLffrz1eqwDp&#10;Vi9PjWDqSw2sDtIOpHj8Oer1C8uGg1CKmos209r+znq9SgwmCOnmPmpZho261gfhz1epSVmXMNxQ&#10;mCwBNuwGg/Uc9XqDbMfRSkxQMbja3tvYgE/HQ89XqAHPfpyqhQFqKFZAqsRoSQf289XqKVL0Zq6Q&#10;H5mEpIhYDbawB/Zz1eoN8R6VVtJUNXwOsgpzu27PtE6du3bnq9QWYhkCXCK513eTEiiWNiPtMd10&#10;1OgBt4W/Pnq9U2ioq+jql+dq3XYgQQqiFWI766X+/nq9QyGNquGmHl2aMrpoDt1uDqeer1ZUw2Rp&#10;544UURuijYLkki507WPh/fz1epLJUyUdU6SKIoh7o36g2BuSb21Nuer1KPLHU6lpWiWLeojZV2qp&#10;Yk3Iv7bDnq9Rk8I6ixYtCDEQwYKPYSb66e0eznq9UPP2VsOzfgb09Si75ANj6XB+Gh1Hfnq9VbvV&#10;joLgFBh9XPQyiaoK3fdHqDextZdR439vPV6iQZr6crgHmUtLJ5vmALGR9m7qfDxA10Pw56vUBOaK&#10;bFKVTDh8W6eFhHJYW3fEeFzz1epPyx19LW0sq1CPCCzyKoG4galN57dwNPjz1epwrsw1GEJUV2Aw&#10;E1SqkkUK2a5JNks2l/C5I+nnq9Q9ZaxiTGzHFXu9NI1msbIQ3ci4uLE/Hnq9Rqcq5rooDLJXQozq&#10;UK+4pFgQLBj7APb/ABPPV6jZdNOtEFBh4pGKok7nYGsLMTobW8B4X56vUc7KOesHq1jFNIhldls3&#10;t+nwvz1eoymHZhWUxCkmJJuCLaXABOunt56vU94vlHDs1N5eIxiUMLEEDnq9RPOtHpCwTHjLieD0&#10;yjbGdgA0Zj4EXHY/x56vVUpmvpbmnJWNVmEYlTkDQxIEuUW+pJK9riwtz1epiwiurMGq5KWqtEJt&#10;qsRZgwPYrr3+I56vUZvJWOSviEYlkepVIhrawsde3iOer1DHLHPU4crRoA5LKT3YBjcnXxGo07c9&#10;XqbcDkqMHCYEStRPGAbyWBcHu32dTa5+PPV6hHkr4K6if3/eaN02lbAqBpbwv7SOer1Umes/pm+F&#10;4m2K0tKwWUFnlsSpLktsDE+Haw/Zz1eqtXMaU7U9NUwL5c0KEHQgEeIv7Tz1eopPULMON1Mb4cam&#10;NywcxoFIZVAINzfw7Dnq9QH4Vi0lBiEMlYfMiBQknQnU33D9fZz1eo+nSTqNhs4XD3iWpgKoouqs&#10;qlT7pIPextrrrz1eoxuaMfr2y62LVB37i6La17gA/wADz1eqsnqTn3GhjEtThRZn97cRfvcAgd/4&#10;89XqSGWOrGZcNxEjzD5DWLe6bi/hc6afRz1eoUcLz/jUk8E4BZizMp3eDXBB11uPA89XqNFkuOfF&#10;qVq2Z9shdQRYdtDc/wAOer1Gzy1hdNLRmmiiKBQ1lI3EkjRreIvz1eotfV7JVJJgFWKm5YMffXuw&#10;ufdUA9rak89Xqr8xrCq5JZvmygiAAi2oqHaL2DW7sfEnXnq9QHYthTlZatSghY3Ivck3sTz1eqZl&#10;7CvlaVZmif7alRqCQe5I789XqON04ytiGMslDTIqtYOHIBA10Ht056vVYTgeQ6xaekxBiYadAFL2&#10;IVmWxa3fUE3+j6eer1OVDh9XPVQyVTATSSyRKLasFY2NvaQAeer1LKfpxhmLFp6hiJ2A8ARfsLjv&#10;cd/7+er1Iw9HmWeMIxAid1UW1dlv3Oo+gD9vPV6kfi+T66jw6alp3RKoo2zct1DXJCt2IsbA2Pa/&#10;PV6oPzVThjpRy1EhlhUAIWJVLndZB4Am5v8ATz1ervDcYxCSrmxKUHyxIwVyAQxU6nsfHnq9Q64R&#10;nHFsNp1StA99RdiCSFYm2g7X/o56vU25nrzjFKuxfNWRgC9gAD7Pbpz1ep36fxTYfSs8aIU3bChQ&#10;EXJuDqCdOer1HWylU0MlGtDSIrGaJbdrq6kggD2Hvz1eouHUaGCnxaWLFAzlN0cZOmo11v3uALe3&#10;Tnq9RK8w4ozSTTuWDbmWIG5N18PDvz1eplaPDZY0xgR2qUswBubHsDax7a689XqCfGqlqvElhEnv&#10;O4LvYfZubAAWsb689XqM50e6Gz5vxOKnp6bzY2Ak3hR7vtLeNr20/Lnq9R7ofQPS50wk4jjVBI7z&#10;Fg3lsF3L2Yd76m/gD29uvq9VMfrZ9Dlb08pK3FMFpv8AR42ZgiobIgJvc63sLX+PbtYer1US4rhc&#10;uGY61PPDtRZCo7gG/bnq9TOaWQzyQFbv3H36nnq9S5y5RYak6VFepE4kAvbQX/s8eer1XG+jzrDP&#10;lejkwWoKpHBIrqt/8qpXS/YaWNwb+0ePPV6jk+prr5h+IdL2y9TLFNIA7PZUJZz9gKVtcA3/AFvz&#10;1eqjXPSktDWwpY1DDcCdRp4+zXXXnq9QVUks/wDNpIt36FWHvj7IPsB+HPV6rDfTIFp62nkp3k+Y&#10;aTcrIh7Xsbsbj3u2mtvv56vVdNlGjShw1Z2T9GWRzusbnXv9Btbnq9QwYlhT1FQWdx/kwVRSSGJG&#10;vgNQRz1epoxZa3CYYaelZxGIlL3a7BjqbH67ac9XqDTEq+qM3zRiN2tqwABNv+I9wNbePPV6gexr&#10;CauenFbDK8Dh2DSAqFdbBtgDKTfuCR9XPV6i451zLT4MJ5a1hHAjLtJ1u1yCPv8Ay56vURnqLn+e&#10;PF5TFIGUsHVSRYKdOw11Pt56vUXvNOfMXxyJoS4JT7INyPhpz1epEVM0kuyGcLdrrcj4fG/PV6k5&#10;tpMLV5ZhuZEtuGg7m2nb6+er1Ro6+rlWFg4MZ0cjUX1tf4g89Xq7oIK5It88o3SsynTabE6EEHvb&#10;2a89XqMl0ZnxLCM300mHFUeJkZSSb3ve/jcc9Xq2LuhXqSzXlsUca1AURpHvsdwZlXcRrqdR93PV&#10;6rcsteqsYjk1cZjqhDM67ij6Ek+yxvpbt8Tz1eouHVX1ZY9XtDT09UBCfel3gsRe/wBn/Ce3fnq9&#10;RFOonVHM1XiD11PUNGHB98MQT7L9rjw56vUBUvUfPuKYyziWoAIVFNmGsYNm00II8eer1eji6hYl&#10;Uz1Es1RWpIApLD3huv3sAe/Ye3nq9TZNlTNtRQPTVdK5RSB7wO5gGBK2K6dtTz1erx6V9S5sQ+Xg&#10;plWPyyAwYqAFbcNNtrgH266e3nq9TnN0Vz5iMEVLTI5kqx5yblJNlNjddCfiDbXv356vVlHpzzzD&#10;UxpFSmSoYAs6oyqdQOxubgaffz1eqBiHpeznKSJ8LMzBm1MYYHdroe4FxfT4c9Xq40/pVznBA9VR&#10;YdPE1OlgFBKovs10A17eznq9WOf0x53YRwimmUS+/eLcG00vu0te/fnq9XJfTN1IFSEWlLe+Y0Eo&#10;BbtfvcC/jz1epJV3pmzqMwVOEVUEkoqEAD6kAi590XsL+0WPbnq9TLjXQDPOAL/KozMKcPGNbkk2&#10;7bj430AHPV6mSboVn+tpTUUhZXVmVQUvcDXtobj6vo56vUzzdD8+pO52mN32hi0JJLMNLLe418Tf&#10;nq9XCr6RZ6wSSPDq4fokCugVCCLaXK/Hvrz1epvrun2aMLmmxDDoZZJZAhNwRtC30B+Pfnq9TK2R&#10;88SYdPRzRMDKVlSQFgQym9hoLfHnq9UN8l9T6dJMUqayaOGQDy4qeD3TIAB7zEMSbey3t56vVlqa&#10;bPSxMrRybljG8lbG41ufC556vUxRZazV8wcUqHaRivuxMrA3PZr+I/Lnq9XpJsfixBVberIygrHu&#10;72sSWv2BNvu056vVBq6rMgxV6HyZZI9RvN2AN/3j2OvPV6oxxjNMAkpqZ5EliCmPboWF7FQdBr8e&#10;er1Nj5lzbC5rKuSVpCQmwsdb3Gtj310H9nPV6sWLYvmqqSFY4nV4LbmBItcG+4X1HhbXnq9SIq8c&#10;zhNLNLBv3CZWTW2lrEH6fYOer1cHzFnRwtRUS7FvtMcmpA1BsQR38NDz1ep4o86Zpp6mJ6SWRnCg&#10;B+y+21r+z4c9XqTmI5szKjyioqW3uWYE3si921+nXnq9XGnzhmenCy1bVKFkDqxLbSLeIB0BHt56&#10;vVmXqVilQ3kncHX7DoxIJN7KANR8eer1OWHZ/wAzQkUbxyzeWrb5LkhCRYgAa6c9Xqh4Z1Bxtian&#10;y5/NZm/RsCpZh2JvrYjtf+71epxqOq/UCOMR0MHk1BUvIpsVA7WBI+vtz1epK4T1CzfDRtXUbMjK&#10;7r7tyGcXV9b2JHPV6nKm6kZviZaiWV21VbqdQfG+t+2nPV6lFRdSs2rVyVXzsrFQNoZiF76WGo08&#10;Tz1ep4brXm2pjWSBJUkR7SEgm4BsLEG2vh/C/PV6naPqvm2gdZ4xJMRIGUC97E3N7nw9nPV6l3gX&#10;XDHsUrvPqpGR5UcHbe4ANioN+5sDb+jnq9Sxw7rrikoqsNld5HZUKHzNrWBOljfWwtf6e/PV6u4O&#10;rmLiGdTIRcbmuewA1W9/1156vU74H1uxSTEYa15RDEgCqvYEEbde2vhrz1epaRdYZIqibDkl+wTK&#10;rFtAL+JB9o8fD4c9XqfsC60VOGz1fk2Vqpv0pB3C47EXv4ez9p56vUPzdYzhmCCvw2fzjLGi7SQW&#10;BAuBYWHfW3PV6smDepOSmw6GOd3+ZmW8sZF1Qk6gObH6LW56vViqfVJmafG46GPD2MUdgJLqCfjt&#10;F76a3+jnq9Q1L1mrsaq4vmR5rRjakajuGUXP0/X3+nnq9QoYBXjEKb56rR0KshRHOoN7dlJuPp9n&#10;x56vUt2xTDUw6SicbHLspO3UkkAEd7E356vUHuYMywIWpaxpJfl0bUKRtuLEbgvifb8fZz1eos+a&#10;MyQfKbDc7yCY2J1APf4nwvz1eovOL5glrpamphttJYBQNQ2/6/D6Oer1IzBaqWPDpK+WzmKQjda5&#10;9420HfQm3PV6p9XPPPWUtWQyqSBuAtuNjcEez4Hnq9QiYLGZvMqZ6VdwViJV3X2CxF76X8Ljnq9Q&#10;r5XxGqqDFTVQ/R2/REXO4G4t9+v1Dnq9TrmPGsNwHBJxI6vMd8ZsftDwNvy56vUUTNWc6x1SngXb&#10;IhJs1yCOw0udCD4/dz1eoBMWdIfOq5gEkLFtCbg31Fvztz1eoPcxUkyYM1XSTqZNHvI6qWQ9wTcE&#10;W+i3PV6gHzBHiTSQsrBQ+0C2i69hbQnQX56vUgauspqioNHUJfY6v9nR9ewJ056vU5YgYammeNQQ&#10;sCERhbWU9wNe9/YOer1BRjTpPZqxfdVgrC1ztHiRr356vU1Cuw+oj+YZDGiMwViO4BINu5F/jz1e&#10;pgoqqnYSgL7o3bbdzckafA89XqZ6uPAaeoQ05MlRYbtACCPC/wCuvPV6sER3VMtPUBmIG7Q/u6kX&#10;HY37c9XqVVLWRmkjpaUd2Fjaxt4i/jz1ep0SE1M4jmj2m9rr3K3sAdbannq9T9RkUs/kNoquym19&#10;QRbnq9TqsMUT+TTSCOO5vu/ePs+vnq9UXDaj5yomWEr5TNYA2BuDZgp7kc9Xqa6yOOhr5ImG7xFx&#10;p9Hje3PV6o/ylJTrE1x5Lk2sRfXwsOer1KDB4aaugMuHlkKXMihdD4XuRz1eoMqmvSKqqIPLLASE&#10;a6mx7/R7Oer1POFMh2U06GJSLICPEdraW56vUqKOWOmqFaUW8sHQAEnUfV356vUuKCOOnxKGcuCX&#10;JLr2NhexJH6/x56vUvnirEqojiKJtYEhUl33ubAHvYj4/wALc9XqX8VLi8ON0GKUMzPSUytBLDps&#10;JfXeTa90I/p56vUuMYarrKWmoZn8xVvqt7km529/Dt9HPV6gKzoKiOnaCnANVuJa5t7p1+v4f289&#10;XqROHwRNWxNCGQr7zA3Ib2jv8eer1IrOEKzVYeHaLE3Cgg3+vnq9Tdl2omrp46eJbNBJuOl7kWI+&#10;7vz1eo8mDz1Iy3ulYEnaBbW2hv42FyOer1F+zhTzVMMtQ7hokv8AC4Oh8e47c9XqDWiEEVB5VNKq&#10;upsFe5ZgD4d9fr56vUjcSrSa04e7HbJvbce47XHtvrz1eoR8pj5SjSip0eQMCzM7XbTxJNvp9vPV&#10;6v/U22RM6IQ5G/XtoAOer1RBUhoQzkWa4N7jnq9TTiDIyeSdVYC5Hhrz1epEYwyLTkQqCQDqewv+&#10;t+er1Iauq6fyQoYgaqL2sCO/PV6k7WyTVCgxkK4AN7Xvz1epiqan5exJ3NtFxa4DX789XqYaqql3&#10;7EHvLe5ABBuf+I39vPV6kJnbFYMLw2SWsKkWBIGhPwXnq9RSK1I8ZxF5Vl8tAzN7xuxF9Brrz1ep&#10;kpcPLYhC8qh4/dF9AR72pI29+er1KZMMiLymLVveC99oFzb4duer1CBgcCIIvmIj7pb3gLAk9/u/&#10;bz1eoYcAajpFZWj9yS59mtvq156vUJmCQRSSkyglW29wQQPC3PV6l1HLYCVV961tb356vU017x1D&#10;7ipEjWudND+o56vUicSWpqNojbc8Tk+F21v+v0c9XqdI4aIEyElHNzcm19Neer1MlZEtdAk8kgJB&#10;Yaa28O/jpz1epJrA9PVMX3bQDYakke34a89Xq4yCRyEpiwbcS246256vVL+TT5csD5roRc+wfTf2&#10;89Xql4NSeaoeUHcDcixsSfZ7bc9XqFHCMvpKxSnUFnuQWGhPx7G456vUOWV8BYQD5lQWBJsAQCfz&#10;OnPV6hNhwxKVVlVddSe5sLf289XqjTMUjDJ722w7EAX056vVjafcgEWpTQey3PV6nWlcNHdzcm5+&#10;A+HPV6nikpWlXbew/Pnq9ThHT+ToSB/Tz1erNI/me4WsFt2156vVPWVyo26kD7uer1Zo3kU6tqbX&#10;8Oer1cXq2HusR2v3156vUlqytjEhEhFrXGtiBz1epGVuLU0L7Hbcz3I9mnPV6o1JNFVJ5hcuX1t3&#10;AHfnq9S3wd7FQVG428Oer1L+nfytQbk/dz1ep5gq7jdb7+er1OMOIOgAOhP0a89XqkpVu8m86c9X&#10;qlCsS9gNTc+znq9Uvz1t7umvhrbnq9WY1AvtGvx56vV0ZIyNAD/Hnq9XFnYqU9n589Xq5Q6re1v2&#10;89Xq5AqG3H+znq9XCd0KAL9rX2c9XqbJZbqA6/lrz1eplZgzEW56vVCmRTax9vt56vVFLNexF7d/&#10;jz1erLHuliPgB9JIvz1eqXTUTE2+1+znq9SnoMJWKMlAV7/Hv9PPV6nSKNI1Olzp39vPV6pIUq1/&#10;o+/nq9Wd7qvuDnq9USa4sQfAXtz1ergGDHax56vVPp0Cjte2nPV6pZQlrjt8eer1SoqW4G62n1c9&#10;XqmxQITZrdx9PPV6p8KoF2bbD6+er1d/ae+3+jnq9U6GVi9m0ta/s56vVMBR/wCy/PV6uFj3Hbnq&#10;9UwFSLr4c9Xq8LEXTnq9WJpAp01PPV6o4Wx3D6Pp56vV0GA1tz1epEZ2ylQ5jwqWnnUESKykEDW4&#10;56vVVHnH8NfpZmjFqnE8SpPmHqGZi8m7cLm+liLfVz1eojXVf8G/pb8nWYvhWHkVEjGTzFeTdvHY&#10;gBrdtAD8PDnq9VNvWT0HZh6SGYSeZMpLkmRLSBRc7B7oBv7Rc89XqrhzDglTR07GJP0i+6F22Nr6&#10;ksR3tbQc9XqADOGWqyjqVxCBx5rk3ub6EDT6uer1FsxmCokxSSurohLCh3eZe7Fu1gO9gfH+nnq9&#10;Rhuk8cOI04iq5DKo8tilwbFTuAF/iPp+/nq9Vj2Wapa/BYZZWvPXIXAZQDGnYbh3B+Bsfhbnq9T5&#10;U0gjp/lkn2zrtYBRcCx1F/D6+er1dtWGmnaJNIpSW33vYkagjvofy56vU3Sn5ib/AET3tzmxSxsf&#10;Aa/R4/t56vVEraAzq0Tm7CxlN9VF/wCN9Oer1eohTp5lOlyAo2swBAYG/e17D4W56vVJxHGqKKjN&#10;M2s5LANYHbc6En2HwHPV6mGDHGCmlqlLlLR7r+97xPY207f289XqWiVmJNEKSoRIl2JsFwSB7T8e&#10;er1SsXxegnNLQ0ynzYFPmE2Gh8AfEEc9XqgHF1+XeR2CqligQKB8N3e/hz1epinq0RmkryS4UMAS&#10;CWYG4/ify56vVIxCtSTDI6qkG6SZV3ArYhjb3fbe3t56vUmq/ERTvBTxhtoIMm5VIuBpbx789Xqw&#10;4hKvkSVFHEhnfYA5axABJJsT7PAc9XqQOMYrSurEEqlO4spUgkkd7ewnnq9TbPjzy0qTQXcwOoCb&#10;SANxsxv8Ab2/Pnq9Te9NV0mKVNXLE0kcgKKdpIAvuWxOmhPhz1eqdV4pWtl8KkglLzIrjadykXKk&#10;dux9njz1eqSuaHanCBHZIVdJCx01GpW5P5c9XqQ0lS80YmjW8b7g7EWAPZR8SO/089XqZqqm3Ygv&#10;lAbYGDv9WpIHxHPV6nKkmknm3Uq+YGk2nd+6l9T9Xs+jtz1ep3rooXovkrF1D6brC5BvcX9nw56v&#10;UlqukxyaoENKkZpnQshBsxYaEEWAsfH6+er1JXNMVDVYSiwRbaiZmRlsLF0Nj8DqO456vUH+CYJJ&#10;LUskS6hQ7HbYe9fQH2gi+v8Abz1eoTcCwGq8sTYm7MCHt7pFiSdp8ew56vUposLw2OhehxOqjEe5&#10;Gu2llsd3tPx56vUnqyGilieuoWV4YiEFQWICgadr7SPaTz1erO07Qwfy+emBMcYYuxIYsx0ey+7Z&#10;wb9vZYd+er1JnEa1nS8zh5IY9rqrC5ue5taxvz1epHYXM00gxKqRkZgSi91UXtfxt38eer1Kumyx&#10;iAmhr6uRGSZiqRjRgGv3Nye3hp489XqN/wClPps+ZOseDwNTN8tSzb7rqbKRYnvpcgnvz1erc/6Q&#10;YNTYdlmnjpNo2KPAEEW56vUweo3KsmOZAlpqZQzOrCwvcg66fUNPjz1erWB6u5PqMEr56F5BRSpL&#10;KSyqDc37ezW2pHYc9XqDXDigxNbyWhkULZmuN3a4+snnq9Qk0mHRybqQWIjBdWAHcXU6+II56vUt&#10;Epaihwqetql2LtVCrAA7dthb4Afcfp56vUH1dXGOuWnpYjC1m2m1hYC9r9rEa89Xq4x1IeeNlKs2&#10;9vdFgAv/ACD37/nz1eqdTUUBBSIApuYEbbkA9rE6i3PV6pEMNBQ0ZkWLUgorH3goJ+19ff6+er1T&#10;oKWKkoLSsQ4U7QBcsPaR8b89XqU1NNh6UJng/QoyCwtYm3ifZfnq9Spyvj0xxiCskYKkbq+9TtBN&#10;tFP69+er1bEXp6zHQVmRaGKkYRmKFVZAbgEHWx9ns+rnq9Qu5hEtThFU5stgxLf4Rbw56vVq/fiF&#10;QvPmiqinfzC5LXIAsf3RbbqNDfnq9VLWbsKbEK3eQrkIwKrYAeWftfEjnq9SYg+VihavNpFMTAKw&#10;syte39Pf9nPV6kBiRhiYVaPb9E9lBBDNuFvot2te3w7c9XqTlJVxz0zz1jFGR9pQEAEjW/iCCNdO&#10;er1TaTEMJqZqV4l8vyn88oRYmx7aga66A89Xqvz9LPUg4j07ivvSSNYUjZWO1hYhidRqBYWtz1er&#10;D6qKqTGcG8iVBJEIJYyzalR+Z56vVrvdQ8EfDMdWWmtKqm8ke0XkVdQoJFlOvsPj4c9XqBE0ctTU&#10;PVxj9J4/6qnwHPV6m2jo6hKl6uFtwUMLaD6Db4c9XqGrphg8eYpjQzgsqxbtvYB/bb8+er1JTqD0&#10;/wAUy/8AMPKkjwy2UMq3sQCQTbX7uer1F0xSjkqaaKawXZYMNpF7CxP1c9XqZqacQ0q74xMVCgWJ&#10;uLnXT4c9Xqy41Ry08IVJLedtbS4Iv4G9jp+txz1erlhkzwwGPfdwpDdybX1A789XqXOHwUkeE9tz&#10;EbkcabWBHcWN9P18D6vUHeNzyVD7WZUkPusfaAfDx56vUyxVjUxEcR90G6t4XvbXnq9QlQMsjxlU&#10;NlsxNtACLc9Xq6r6BS9k90k63AuB7Rr4+3nq9TXNT+eknmSFQos1+xA0sPpHPV6mugnCz/LwwO+0&#10;2sBcn2W156vUNXzQwbCEwyvvClR+k2gADcB2bxNhz1erHHK9dAwACxqwuQPAAEDX4c9XqRGI1NRJ&#10;iTeQAYbgoB7L6kj238Oer1ZosPpnWWqn95x9j4bjrbnq9UkYZBPQ+XLeSS7WNtLAg6G3cc9XqZMb&#10;pYqQpWIB5iI8fxCsbsoPsJA+m3PV6kgMRfD5PmJNrLsYPpax8D9Q56vVDaRJJknb35ADYeBHgfZp&#10;z1eqdh2Ceayu7AyMt7+w+IPPV6sUuGsKnZMQuup7e77Tz1eqLWNQwsaWiYSG2nwI56vVKwXDmxOt&#10;KzrYhSQQdCO9zr/Dnq9ShXBXhE5gCo73VSdLN4k21tz1ep9qsN8qkHyLGQRoAxvcXtckfAHnq9U/&#10;DEhQfPyENHCoj2E2JLG5YA66WPw9utuer1cal6hFCLEUjmZwpJH2bXAvz1epthw+SkoxKhN2Y7rd&#10;xrbv356vVloqSokptkRuySXa4sR7CL66c9XqktM8pQ+Xqlhu0ubHueer1c8YZMJpfmK+ZF85kVTZ&#10;mN2baoG1TY37nt9XPV6o9FSQxIIKunkmAY37WBB73Gth4flz1ep0qKKiQJUIo95d2lyb31J+jnq9&#10;SbqKyWWUUbxgJe17Dx7G+nbnq9UeuWpSnWoLbyhC27my+Gnce3nq9TKtTFJR7mTaUZgLfHx7356v&#10;U7YbFFLJHBFdQzXNzpcDT2duer1LbEMUeA/JSEsGu72sSLaX111Pt56vU+YTS09kDN5t42ZGawIJ&#10;7KR2v4c9XqjRIs2O1IVyq06hlU2O+/dR27HX+3nq9QoZMlpp8VdipsgFlA7kixufgDz1eo42UZJM&#10;QSmhnjMKR2GpsTYXGugvz1eq4P07YVWTfI00NOXUyIXlZgP0YF7DxYm+l+er1HM6p1dJS4MlFVra&#10;OYIQshIsoNm/gTz1eq2L0BY/hGB5BpqCGKOkp1LtHGshcBWDNc31FzrY/R4c9XqMV11xiLFqCVqN&#10;gq7HtYfAgDnq9Wk966VrKzqjWzyk1EryuA4AJG232rdgCCPv+PPV6iQ0sJlxf5iNbFSG1Au1x73e&#10;xuCLc9XqM30kw+aux5CsQBIjjAGiXLXHukEAjW58dAdLc9Xqt16aQ1GEYaKysAVUUABrlAe1/wA+&#10;er1Ft9VXXKDCMKlyphK/6Q6rubQoSWP2h9R08fr56vVUXXTzYklTRVMO8yuWaeTuQb2Avrp3ufhz&#10;1epGJk5Xqp4PMZop5Akrq5Ug91OljYX8Oer1NUGCrgVQr025xAWuSb31sblr7hb289XqdAtLTPJF&#10;TqszOdwDC9r9vgNT+unPV6k3QxzUFS8mkUiMxtc2N7nTw56vUmqnHXZXNYQtSdzDaPG9gL9rEc9X&#10;qTQmjxCVaRmuYjbZ3uD7CNL3vz1epgnSWLFVM91MIkRYdSLE6Hx+n9Tz1er1dJilRhkVDhZ/S+Yp&#10;Lk3Bivdh9Nu3PV6sVJVQvMuGeUUDqzCRiNShsRcHvrcA9/Dnq9S6wGeSglcVEi7UBVAx1NxcEj8/&#10;77c9XqnYvic8NHeI7tBdLkAEi4awtob89XqYqirxeKiNdSOqSlk2BgWGlieer1SkzfVfOxyODGSp&#10;3ByACxsBYDtrrr4c9Xq7psblnZZJfdLbxYEX09h9hPPV6p1NjiUP6aXWQ7VINtRYmw+/vz1eoUcv&#10;Z1ip8IaujRFjVlLbre5roxH089XqGLBuotNJWx1WL1cVPRxxkFWJAY9wRYGxHf6Oer1ZsV6x4mH8&#10;/CJw8RUiJ0YdgLk2t+v189XqC/EeuOP1d/nJmRqdbuylVLad2tbQ6aeHPV6kXjHVGtqKRqagkkAk&#10;BNr3UgeJ9nPV6kNS5tqTJLFJUOokUkre62A0UX9p/Xw56vVyOaMYpYlrY5THENVtpbS+v9vPV6oY&#10;zvjuIV8NVLVtHFESrnQhr2sBcEW+P0/Hnq9TXXY1V1ldLtlO2MqZdtxe50JPaxH1c9XqmVck1Gjl&#10;yWAYsiKwYE+B7+I9vPV6uUWIoKf5mAsocMu3da5A727frbnq9Sno8flhmpqoySQHYw0t7zW0XXuD&#10;ex8eer1TMOxrF6uGSrcmOS21VF7Xvpbtfvrz1ep8RqqopqeJyGmXSbabXUagDx1PPV6n+LCHeoSW&#10;CTyYmAIUEkBr9re0f0c9XqU9PRSUUrBm8yM6hwBdm7m1x356vVx/mWKUEamo95NwJOo3aDcdutrf&#10;qfHnq9StwjqNiuFzinSQKkkdlYeAIO0jS4se/PV6hQw/rVWQlEq6tnMZiAkOpLag6D8zbnq9Rgcr&#10;9e6qPEUigxGQTAdgzAAntcAjTuD/AGc9XqN7lH1HZqw+dRXL5jRj3RG4JC3AvcWB+jnq9R3Omnqs&#10;xuurKalnikiSTaFYlSoYDdYi99QLW56vVY90w9Tfmxq1LVEugIl0UKdbW/gD8eer1HHy71yo8Shj&#10;imAJ7G7Lqf8AF2PPV6hrw3OGXcVQRvOkYOln2qSeer1K2NIq2LylIIU20F7d/wBfr56vVIfBaGeN&#10;hJGL9rjvbnq9TPLlih3eYyE6iw93tz1erJ/LRbYsZ2m4Gin3eer1YpsNCsCqDW9789XqQuZ8k4dm&#10;LD3pKxQ265O6/e/089Xqqi9XHo1w7OGDNBQU0MseyQMDGp02+0g/n4Hnq9WkR6//AEaYn0uzXU02&#10;ERiFA8zyQkAfvXUxqLDaRf4jt4c9XqpTxnCKqkqHpJ2KtGx1Fxe3gRr9x56vUiagVMkzU9IgeVgx&#10;RjpqBr9fPV6mzBRUinmwyuXcDd2vY2YG1z+znq9UsQ09PioWONryED3lsNo7tftfTsOer1TcQw3E&#10;KioM8CoqE3IIBItrbXwI09vPV6mSKWWeZmdVWMvtuACNoIBAtft2/U89Xq6r6mmw6hMFKPe807Sb&#10;EEeFx+w89XqZKCtaBkDoPMD+92Bswvpz1epaYbQUkLB3BkuBtGgFiT9V9f1vz1erFPUKPPxCU2uo&#10;1UgEqtxb6Rz1erFRQJ8v85TITcFdzan3u1/p56vVCgqRWzrU7NksauLqQNxA0HYX56vUozFU0VKu&#10;xlWxj3eZYdxc9++vPV6uDrLDPIag3LENoNCw7nTQjnq9TL8zLLVgxMWJYAuVGnt1+q3PV6pCUxpp&#10;hO1pLkk+Ftftffz1ep9qatTJDTSMJGCAoD2UnuCPZ8Oer1MsrVNPXhGALre4sNR4ADuOer1KCnrD&#10;NXlmjsYwouOx01Ps056vV6nmnRpIXiSVL2UKLC7Hv7dPbz1er1DFU+W2H1Eflvdxcai1yRr3Btz1&#10;erhE26c4fu3CTVrAkAjTXSwt7eer1KpmCxeUi+9oCdLH+znq9UtquBN+65c7SQATa/bQXtz1eprr&#10;x8vH7pu7DRdPE89XqZaKqqUWeSoQaMAgB7iwuT8Rz1epXw4q2HvHWR7N/YI6q6m/a6sCD9Hb289X&#10;qbXnqqqEmkjVWjYk3NtwOtx4A37eHPV6mhqIFo4yyhSDuY6sT7Tbx+7nq9TJi9JUCpjqaayJGAJA&#10;OwAN2I+rnq9WKnpaev2VMUhEh95SSNQCSPhrbnq9U+jhwifD2rZBIsqO6qjWsxPcg3voe3h+XPV6&#10;pFFBRJK0rNYwxqut9L9wOer1Y6qjhnpzLE4KklgRa1xqeer1JeumpUkO0FSVFiSASb30v7Rz1epy&#10;nXdJTPHJZb+92O1T3F/YTbnq9TRVzVlNiR+TG5Ar7rW0B7W56vVzijxSVIK+UsqKCW10JFzbbfW3&#10;9HPV6sVRX1fy7TOBIspAAtYrcXa3tt8Oer1PWH45Q1ESxQxsJIgVAI0AAF7fDnq9ThLi8NSFjjje&#10;U3DO6gEJrYX8f7eer1dyVZlviFLErxDuDobjQ6Ed7c9XqZcaqUl9yK0UbFdo7MSRci30c9XqbsOq&#10;aRqQwyboySSAul7XFjz1epxw6BKygOIpHukRyoI/j3156vUoDNBH+hcBOxaW+0Gw1F/y/hz1erFL&#10;Sy0bGSK8hlZQpXQ7bXI9n089XqcHWeFDHGbqtmB000sRa3389XqZvIFPXRfNBiraagdj8Pz56vUm&#10;q6jImNO0QEHm7XK/v66HS1rX56vVKrcSwuvjmpDB5bxKUDKBclR372156vUmqSCVolmqnCx7CFVi&#10;Rra2nhre/PV6oiukIjNOd4B2sgNybG9/ZY89XqeTBE6RQzttWp3Ox0sApuoJPa3b+/nq9TFiap53&#10;mJob7dthb7+3PV6ulkWEiqZBvUjuPdOnw76a89Xq7p8QmWradLBpDb4C+n5c9Xq6iSppqgzbdzAs&#10;Qe4uDa5vp356vVhSoV3kNWC7MPA+N+er1c6Joi8iMxRHsAO/c6d/Zz1ep0w+OOKvGHTvsja/mHQX&#10;AvbXtrz1eqJW/NLH8tOwMZY7DYX7aduer1Q4/dpfNA/1SR37356vV3BiMlLHPBAAVnG1iwBNvgfA&#10;89XqjGRiBDfapIb67Wvz1erO9PGkbOG8wj9Se/PV6nDDYZJaSalQbjKAVA8LGxJ56vUr8Poq2Cke&#10;jqZF8saFSLjQd+er1e8ry6GSKIKgXa1+1/ax9munPV6n6swdsTpFEgX5iTQkj7K28PZf2jnq9UvB&#10;8sTOFNJT+YiAJL7p0U6E6fmeer1KOuy0KSvhmroLoATYWAt27fAc9XqTmJipoYhHgkLNuLAhbHS/&#10;0jnq9XWCZbzVOhkqYDFFKy7N1y3h4fG2o/bz1eoaMB6JZuxURVLwNFGAzhwRZwL3Fh8PDv8ADnq9&#10;S/oOmjIHmw9BJUSIEjDdla9txt3tr7Nfr56vUraLopnPE0MuIqtKiABmkFwB2LHsQG0t8O/PV6hb&#10;yZ6eMLFdHT43ukRrP+iJW63Gt7HTuPjofA89XqOZ0m6H5Sq8ZGCZfw51SV1JDBr3U2IDWG699Lf0&#10;89XquE6NejHG8YlSqkoDT0ghKKqkBWII1C6i9vED289Xqtv9PnpXwjJ9BTNiiBHUMQpUEjxAPbT+&#10;nnq9R9cPo8Fy5AtNAEiUW0Fhr+o56vUxYhnSWOVonWyCwDqbg/r256vUCOa+oFHhdY1pVLGyWYjc&#10;pOvb2ePPV6gBmzzJjGOLS07m7boyF1BUX8NNeer1CPlmXAsHxRa2op43kttQvbcjEansDb6eer1R&#10;M4eoNcBw+WmoHSSdQQNrAAAfrbnq9RU6z1Q1ubKxaUQkReJUhTcXB1ve1xz1eqZiHXnAMn0sb0LJ&#10;LKx9/wB4FlHc689XqAvGOv02dah6mlqCiQiT3LnVriw+OnPV6hDyrmuPEqdPNN2uFYd7g+y31nnq&#10;9Q9NnCkydgwrvL8tyg90kkgi9tLDnq9RI+onqGq6qtV8MnOITb28uKJhZWJNgbm1/wCjnq9QidFc&#10;p471DlgxbPETxxoyySRygEm/bUEga89XqPhSvhuCUIocKjWI05K3U2sNRfTnq9S6o8UqMUgiplXe&#10;VBY3ve40/Pvz1epXUCQQQsKgfpGQ7SdSP+Teer1JTHMWo6WgWOIgkXDa2uPh9J156vUVyszxNUzl&#10;9jKYpGCnUXQHt/Dnq9SjypmuLFYmhqFAClmB1sADpfw1tz1eo5XT6hlejV4pGaNwBpoOer1DbFiF&#10;JhqLtI3dvbfnq9SZx3MkNMp86SxN7WGl/bz1eoJ8c6j4LgELVVfMSlibAD3h8Oer1ApjHWSmxamf&#10;+WIyxtfbuPvEA9zr7O3PV6g0rM25jrauObEsQjp6drWjVCCwv4k379tAOer1Bs2G1+KV8hwh91Sz&#10;Nsl1ZASTa4BAI8e47c9XqMJkjIGO1VJDJmELUy3JLqm1QAO9jc+z7/jz1eobaPK+X8Apkd4VaUm5&#10;vqwPt8O/7Oer1Qs549i7U/k0F4o9oOlixHge/PV6gRxvDPMb5vED5hRQQNCWF/hfnq9SCxXFqqkk&#10;b5WOxkvtZVAKtYWvoCfp/p56vUocnZgxiOkkjrSxa6kMWJI1Nx9fx+HPV6hDkywcYRMRDASKAFXU&#10;3J17ePbnq9Xc+Yo8Pr/IokvIv2jYEAjw+i9+er1ScSzHiZiKvaz6hU7Dxseer1B/U4jiOGuuL1Uz&#10;MrMqhCLlQTYD6NQeer1KvC8ySVEzohF3ZGLGxAt4eGvPV6l4cdidG+zusG1OpN+32fHnq9STqcYk&#10;rpEhVjEVchD2Gt7/AH+znq9Tjh3mwUxQN+lBLBm2gN42H6+PPV6lxhGIRYlTrFWKI2FyfEA+y/jz&#10;1eruuwkVMj1RZSpU3X2W/u56vUF2KFaWpCSWJuLg9wfGxseer1NMq0jxmthvtYkOB4j+znq9TSKa&#10;kcLUEXVQ23cNB7P6eer1OUMkdQGjFlRvAEg2Pfnq9UhaShlpNslwY1Fr2Fwb/nz1epOSYePnEFPL&#10;qoXZ8SPbz1eqZTwTrJLUQqS7AlwbjUeA56vU8SVtJXmNKiI6bt5JAuQNP1+PPV6o1PLUBpmia8Le&#10;6Be9gOer1dYUHemtOApV2G7uCB4c9XqeqeOGKby42urKdngF7689XqdKRFl3LXAG5UAi/hz1erLL&#10;T159yCwUkbWF7nwueer1ZXhmppEaL3zDcHQagka89XqzOKFqvz5WsAG7EEtf489XqYsaweapmlER&#10;sEBsRa17ac9XqDkI1KJYX/SzAAMRYAHX7+er1J2pjqZRFXxMHK3uLAaC4+Hj/Ac9XqZMdgjnUzM/&#10;lzKq2FrAr7B4Dx56vUk54TS06x0wEgBuQRclie5+i/PV6sE9JU0uHVEqBS2hUNa5F9Sf6Oer1A9m&#10;pIoKxaWrH6Rt5VgB71gTb6QBz1eoGs3UGHtKKygnZC8LeeGC2UC1wPh256vUVvqDJCuHz09i0co/&#10;yg2kgW72Oo+nnq9RSsSLTVjqrGWAoUYum5ib9x7CSO48L+3nq9TVh1GkqqFfY1mUbht1ve5B76fr&#10;pz1epcUVannwQyrsZUYF1sdNLX9l7fn8Oer1CZQzQjBpI5n2FFAAaxDC5N7k30v+vj6vUtMPgaho&#10;YRWRauokiJuSQ17N9Hs56vVJr8GGEjfC0kcLspZjcqbi7fR7x56vUn8XNDgqmvQ70gUMylh9q2lh&#10;oL2J1+jnq9Rfs7YrDWvO+Hw7Y7La/cC97/D6v289XqLjmeqfCd9XtUzMxYAi/wBoBT39gHjz1eou&#10;uM4i82Iv58imYAWsgsR4C3h7Oer1IKOOrZnqvKKRu6i/+K58B3sOer1LKgqB8pLhdf7u9QLeAGo7&#10;DwI56vVhWqpIY4cMoEVBHsSMCwCIOyhfYPu56vV0s9VR1awiACJtz7iSWOpAsLae0m/ssPHnq9WW&#10;jhxSSSaemd5imqrJYbAfAWAuPpvz1eqOkV1kSNjG2lu4DMT7w+gc9XqiwRB8TepkRLxuqS3NxuA7&#10;r2B56vUqUqzCyToySSvYXJFgt/hrcc9XqWdVAlQsYo2Vpbe+WP7lxcC3jbW37Oer1M+LSU1VRxx4&#10;cFnLuFVPsmwO1ju11FjYeJ0uNeer1M9DHS08RhiX3zKQ5NmsB49joTpz1erHSVMjRttA3pKCosDd&#10;bEanuPo56vVMp8VWNlVVvYuL2sVLAg/SB356vViqsYipylHErl7kbjYA2F7i19D218eer1CBld6m&#10;mlimlC7Sm6wAuWBBtc+H9vtPPV6h/wAFCsYp4gJFkO9UYaKO/wALG/PV6h7w2opI1jNMpigqlUPb&#10;UlrWubW8eer1GL6XYG2F17vSVDmJhHuDCxBv2Ua30N/r56vUa7LclNQb5WR5GAJAaMnb31J8Nfb+&#10;znq9Qo0tNRVcKSwav9tiDe5Nt1/iLHnq9UaOhWFZZZJPOWVSF3gWWx7/AF89XqYceVIcOihVTGhu&#10;xVT+98faPp56vUjZBTw0rCE3DXYo1yCB356vUl51nkg+QX9Gk7jQAm4v2W2ugvz1eoIepWDZYxDD&#10;qnB4KZ5qgOC5uNFFtBZbgE2/U89XqqL6x4DPgmIzSeTtpSXZUDEtbwB+knvz1eovOFY0UQwU8Yhf&#10;fuDdmUbbWPhY9uer1D5lDEJIMNixnMlVDNH50aBUQl1aTRBt1JAPdrAAak2156vUYymxKlnpdkrC&#10;7KbMov7q2AGnjz1epBYsKfzJRfasnvRLbsQNb+Gpueer1JnGaeQ4LBPQU95dTJcgEE3APf2c9XqC&#10;PGaetppIRvEU9QCpYi/vd9ttO9uer1R8LmM2JSUs0IqYotxkYWsqjU2udDcfTz1erJWUsVGxrKQM&#10;0VQyuLk2Av4j22+HPV6or5naCbzCgkisoC21DXtb6hrrz1epXVOMUcCXQ2jDLuNwSGv3+jXvz1er&#10;KkUtRUivZ7nafKc2JHibadjbt9HPV6kLh+ORz19Th2FP59RSsjTBwAQHOlx3FyDr2J+vnq9QkUsR&#10;nbSQKqOSB2BYi40+HbTnq9TxRY7NTYjDUBLzC99CAUa1m+m19Oer1CJg+LYVU+bLWTz01TDKVijS&#10;EMjhVO7c+4bbHSwB8TfSx9XqbosZXEdxr0ALLJYkDTQlD9emvPV6kLiEIqdiIqsZSQFVRYEdj7Bc&#10;jnq9SUxY4hEhphECICHvoTfUMN3fTwHPV6knl/GpaDE/l5gUSRmb3tTYggAa9te3PV6no5kw/wDm&#10;sYEjgxxkW22AAb3juFxcntcX7+F+er1KZ64SymrpyQxjAXaQdTcFm9h/t56vUosDqpqGLcah5jES&#10;2+WxIYAE6gAEA9h9Pw56vUPuXs3fPTQ4hFOAVCFlNwoA769tb/rpz1eo1PTjNlTLTsKxl8u4RQTc&#10;tfvtNhpz1eoZ6nFcIra01NeCzsVACgEKo0F9e1tNOer1BnmqgoKPFXFN7mpKMoW2224geHc/nz1e&#10;p8yVW0tY16tQGiVRvc6EjtZdv3kc9XqNFkwtUmJQDtQAuLA7QdT+7fXwtz1eo0mWYsNqKKKooInK&#10;KCi6EE27+zQ89XqNL07xaDCmWns0SoLbBqVB/pPPV6jj4Y6VuGxTwNutYqttQOer1KSOGVpPMcak&#10;Lpre/wAfv56vUs8PjOzzEUE89XqVOHT08t45RYnQadjz1epTvg2HYhS7Svf6CPZ+t+er1IjMPSzC&#10;MRhZ3hUmzDdYX156vUVLO3QiShpZTTWO57qNtiAf46c9XqJj1N6RYvh1LPXODIi7SBtJYXNtfAc9&#10;XqLHV4NJvSvlYLIkmxCFAXd4j8uer1PlLX19NIhxSO7OASRoSNQNRoOer1R6PMbQVO2u91/eFh2K&#10;qTrfte3PV6lLXVVBiLvFCiyIVJU3BudP7uer1BbVYbXYFXrNpGpDNuABuDe2ljz1eqLl/qDiGHVw&#10;jjLMkZ3eYbEEm9xbv39g56vUKf8AnSbEVigkDRMATu3Egm9+3gR256vVHzPj2H4knmp7/lLuLnXX&#10;TvdbWOvPV6i3Y5huGvTTfMxRu9naJlsSG9n5jTnq9Racy5LpqrdXRKsMV2DyLb3jpoR4Edr/ANHP&#10;V6iu5iyFU4JUMaqMmnnv7xBsqMb7r/HT6eer1IWDDoUlloVdlVSNjDQkew9+er1KTDMbhpzDAkpA&#10;DuCv2jY6E3PtNhp8eer1C/g2PP8A5Od3ZadhIyhrEqLDb7Nb3ueer1DDT4qz1UcsEK+X9u6tcKOy&#10;6j+N+er1D9k/qdidBJThKpAWcGIeAANvet4g3/p56vUdXpR1urayOOhrqja6zMp3WuQt7W7jW39O&#10;vPV6rDMk9RKLElQGchrW7jvbW556vUMy1lLiMBBcMoGvY3+jnq9QP526W5bzJSNU1NPE7sDZtovq&#10;O59v189Xqpn65enbNWUs0/zagiEeGvIZtoiJKkXvqCBY3vY69+er1A9guI4nh6wUOKJIQrskfulQ&#10;Re4Gvhc/l8NPV6jYZfzDBJhKUmzzXMu07r6G3f4j489XqaMYhxPB8QTEnUMrrdibkRjef2c9XqVO&#10;WMf+bkancCbyR9oaEA+A+Bvz1eovvqB6ey54yhM9L786O0nlN2AFyAB3/Z+XPV6qLup2WarA6uHD&#10;YEDJJIVlsPsaEj6r3HPV6iY9UMqRvNV10JCmnUgBbfZ0v4ffz1eops9J58s8QHkh7E6jv4W8Rz1e&#10;ofukNVK+Jv8AIkLGu2NCdQWXVjb2g9x356vVZDQ5YxbH8qs1OBd0jUJYkC+hYnwOnbnq9RI+o3RX&#10;MMtZT1FNsCPUETqEBLxKCBsP7rbrXJv7CL89XqQ+FdDcTqqiamVRIitdux2AHUEgnnq9Q35R6EeR&#10;G0WLQEU6BiyjQlSNAjgjbbwPhrr489XqMjlXDMDwiRcMjpwsaot3NiRs73PbXsSNfj489XqE+LMk&#10;NBUstG6AENtsQSV2n3Qb+2/PV6g6zFFRYxgtVGbtv3BUNjs3Dsp9g1OvPV6ifZp6UM7MEO7ajyAD&#10;/VW/ifAfw56vUWZ+mkdelFWSFik0X6RL2CNvJX3exuNSTb2W8eer1CblrpTi+LV/8xXasSMbMwFi&#10;BoBbTU89XqOZkfJhy7TRVSp76kG1hY62KjXS9/Hnq9RsocWiocIXD6gSXcKAsSbgDJp2UEgA9yNB&#10;qTpz1epgqcKWglFVArJKgDAHRtzE3PhYm4+/nq9QlYTPR4dQCSp3PUMhkLX90sNbG/iLgffz1err&#10;C8Qnxyqaqq12osglAXuBa/jbx56vUq80dNBiOEHFY1RRUqrnRi5bvYDb356vUBFX0zketc+arRFS&#10;oAUhiT31+HPV6oeHZFjwqhXDawX2SNtI1BBOl/o56vUu48t4XJBPQo4aRN4O43I2g28R4iwA156v&#10;UxfyeGCWCKkUsjFt4sTa9re2xvz1erIStMJN7rEi7j8N4GhNrdu/PV6nmjz1DRYZFiaVBEsagPqF&#10;Nwe48LH489XqRnV/PKZnwwlZhJcq9htDMyAFCB8LW+v489XqJ1V4rV1U0kNUGjFwwJB0IPYffz1e&#10;rHW4mMGh8yKU2bcjGTUKPC1tNSeer1IfBcGxTF8wKlLZ4mIvqAQQ1xYeIseer1bAfop6Z00OBUeP&#10;4mgFT+jsrLe9hY9/Aix+Ov089XquMpKPAYsM8ry1vMu2wOoJ8Rb6Oer1U6+v3JNHimW6+WkjDlFI&#10;AUXtcnS3cg2uf7Oer1aUnWPL9U+Z6mjCBUp2n1AW5e+h7DT2eA8Bz1eoF/5TWxYjFGQ254wAVBJ0&#10;H7Tz1epajJ+J0uGiGvkN5huZ7WIW9/Ht7L89XqFzLGM12CwwGKZ45DcEq1iVIt4f4gbffz1eoRTm&#10;LEKsx4aW2wxoVHvd1FwNPpvz1eoNceEbVG0tZjbQ3N7eJHPV6k5hOFU8Sea4Aid2ugsLW1Gnx56v&#10;VZD6YLVphWRFghidQNL+5YtYMbWIYg310vpz1eq2rJS43V1dNhVVGHjiUF2UWAN7robXBH7Pbz1e&#10;oUp8XhSaaSkhbYybElcFWNiddvYaeznq9SZSrrah0xLEJBNCylSttQ2oUnx07c9XqDXG8QmjgK1T&#10;bIJTdQCAQNpHbuLW156vUAmZc1mLC5MPeTzhAoBb94gm+/SwufaOer1VydfOoldKP5Xhk8ciRu7f&#10;YDMC/i3ZtPYTbv4356vUSjFcZxGdpoGQFmFo3vp3vqPgf1789XqTdfURWEV9rEhSR7bXvfnq9UiC&#10;pjmgjdmBdQe5AuBoPv56vVCxMGOGSnKbhYFu3ugn26k256vU1QQRx3ho/dDlb+wm+ht9HPV6n2jq&#10;9sqUtQu4FjtuNfhp7fHnq9R1fSNkCfPnUaHB6eLzJHj0Yi9hf2dte1vu156vVfzhno4xfK2Cw0eD&#10;rM0gJk3NdmVpPetdrkrfQC9h2FgOer1Dlkz0ydRXw1IDMWRdjCOTQAi/2bWBtz1eoXMI9GeasxSG&#10;txWB0QKy7WFwSPEgH2f3c9XqW+D+hCDFmLYuhDRHdZlUgj61+Hj+znq9Qk5d9FOAe5DPTR32PtPl&#10;gEk3Gvu9yNNeer1Crlz0h5XwqgaH5VE3Agg3uGU3B8Pbcc9XqXX+zVlceWk8CPNa+kQI7eJ0II01&#10;56vU6YZ6dcq01MYFpEQzXZjtuR37MbkDTsOer1PTdGMs0LlTQxbtoAfYCNPH7Nvr+/nq9Uqo6N5Z&#10;R5bUyMyop91FNyf2a9/p56vU21PRXAZYVJpljLhV3i1iPH+/nq9WWTohlb5vz6ZFWMnbt907iF1/&#10;Mdvo56vU00fR3L8FPUyU9KpqEAuoAubdlBP089XqjydD8oSbWnp1DzbS1gBtPsv7Oer1MEXpryBV&#10;TmSWMofeAKGxJA7k/eNOer1Q8c9NmS6mL3IFCFdjnTcTbRr+3489XqS0fppyhtjECQpIu4H3ACRY&#10;AsbWuTYC/fTnq9UyT035EDCURLJMQCPdUi456vUi8zem7JeIVIM9InmjQsEBY66A9/Dvz1eqJJ6T&#10;On1SNlTRiSnU2sQFBbwNh7O3PV6mrGfSdkyPDEjwulVZlIYNYNdQbbbEEWIBB/Zz1eoPKr0m5f8A&#10;cj+SBdy0hFxsRrmwCnnq9SKzl6ScFcQn5WJFlujhEFyB4aLz1epJ/wCxPluZtk8Xk+WyBWYAhk1I&#10;2+znq9SbxH0T5ZwyWWsWGOVpDaNFUC5Bva57g9/v56vUksY9GcCRRLSQh1aQs3uXVmHgL31A08fq&#10;56vUkqP0YYdDX1EWNU8Uby7jGAhDqt/iCTpz1epI5j9DeB4vNEtNDGI4KhZVYoAWZDcN2PY6+wHt&#10;z1eqFH6IIJ6yspom3SG5NgCGBvoDu+jX+nnq9TIvo4w1JTAlKsrU5l8xmI2kAWF11N738fZ7Oer1&#10;MUXo2weteOd6Ib1kRgu3d7uoLG5ta5At8eer1Qz6LaGfEp2weIJ8uGZlaMsCwa1lta2htqOer1Nc&#10;3oowCowYRR/oqh2c/pIzYFjf7OhUX8Lnnq9TbJ6M5qd1hmTeyR7g6gBWC6bbG9iDrY89XqQ+Lei+&#10;XDK+ETiNfnCrKdASB3AO2wbTt/Tz1eqRB6R5qPEDR7dqOzblUm5IHvbu1gSdLnnq9Uc+j6rkxiWW&#10;mw/bDFuKu76m3jre99dO/b489Xqjr6N1YTTysBujUhdrEsDay7dOw0+/nq9SZk9KkBqoqKBFp4Ua&#10;8cIQgbiNtgAfG/Y/s56vVMm9HeEVeGyyTrJvBAYhbKGXXUDUm2nfv256vVHf0buaal8qjdImjLLt&#10;ABJ/1u5F/jz1erjH6O8Wxj5jB6eKSErtljYqGFx2JFwCVNz+p56vUnqn0l47gj08mJzzs8UxSULE&#10;gRt3gPEAHxuf289Xqcx6TcxwySVqwFY01DBQR73bQa6XuSRz1erHTelzMMcJrZIwqGRdsm2+m7XU&#10;XNvHS+nt7c9XqYj6fq6kxGOjlhkaGrkYvLuJBcaAKLA2+Fvq56vU7Q9BsfWvjoBSlQylwXUhRa9v&#10;1F+er1cn9OeY4qmXEKuALHJGVCxyMw3E6sbgAixsAeer1SMG6OZosYMMgWwZAN9/eANzoAT2Gn1c&#10;9XqXdB06xeGRYo4GiU3JvewYEA3+kfrpz1erPifTetq4xAkciRLMHjcKbsVvuUE30BPbnq9S4wDp&#10;8s1VDiE25C63YMpJDKLKLfH2/Tz1eoa8r9N8SwyaCuhIl+YDEgpcoh8b6EfDnq9RjsLpKaOld49o&#10;ZI1BMikAG1rD46356vU1Zgxqihlw/BoJg9RNKFjjAuzSC5HtJPsHPV6g9zjjFXSUUtG7LI1Re5VQ&#10;Tuva39P089XqKbmPDXxJiKt3EkKOqMPdIViD4HwIv8eer1BTLhr4RJTwTBjv+05AJY3FiR2uf178&#10;9XqlBosKoqpAE2xEsTt01942P7eer1Tqaf8AmSx4nTMEUDaVfUEt4geBHfnq9QgQfMzR02GUS+8l&#10;xcFQGHsI29iL2HPV6l7RVGIUULCmjjaOkuVPgoDbdQO4Go/v56vUEOfsSmrN2Iwxi0LMCmoBDWtp&#10;7QTpz1eovGYq4UeKin2hJXUGRSbsFLbQR4C57H6eer1BFXVk8ZleWJ9kz2uSCNNDc+B56vUCWZsW&#10;qoXqRJLeGMEnXX4g3Oun69+er1BXUVfziBZGKBNth2BJFxp8Oer1ME9JNUU3zlO4JiksEOtx2BF/&#10;C/PV6sNdUKtMqVBKlCSbaX07WHs56vUka0wGQyQaCQbj4nXtfnq9SRenmaFoGXchkdQPj8Oer1Ra&#10;nyqNS0aFpIhbbpf2n4Hnq9TKkImVJWQFwxudLm/t56vVyqaOreaZon8oILMdLkAXsDYgg9r6jv7O&#10;er1O9FRV9DJBXt+kihQ/oxYbrkG/Yajnq9T3DiNfNIjhQu+5sRY7T8faPjz1epTJUriFMoLKNjA+&#10;GrDwP0c9XqyqqT1SC67Y1LAAmxufG99R4c9XqwRQ+UUYd1JIYDTv2+vnq9WLFqpqOYNPES2wg+33&#10;h+3vz1ephpYlqH+WKEMSNqWBFwfDnq9S5pMQjpsMPkupKNtYLYnQ6j2a89XqCPFpZpn86kADtId1&#10;wNRe/wBOna/PV6nzC8S+agCTrumS3iNALi/w56vUosDjnOMqZY1KFGBe5LAm1tBp8f1PPV6l9QTR&#10;UUgjrozZ9xDeNhpYm3j4f389XqFeiWikFHDAlpKpzGpbQFvbf4Dx56vUqKSolwySaiJWNdWkbS24&#10;aDWwv9evPV6lbgeMUpkhlbvoWAHY223B7WPPV6kJnLDsMirWxSABLEo1zfcR2t8Oer1BfHOhmaqm&#10;Y395dg0+gC3589XqDPNU/wAzLJUIdnlBQfYLc9XqYcJnqUrYpKdQGJBJHjfSxvpY89XqMzSYzUR4&#10;etH5bxKASylhcmxsVsfidb9uer1IXHZVkoTSQKxG5n231v3IO77uer1BRU1lVFEi0yguPeaxB2kH&#10;XXtz1epOys9fiqSKLq1y3Y3N/ade/PV6h0oKukWupUgjYE7dzKRtGltVsSQfH+HPV6v/1drmtaSK&#10;5kvrcfEA3t/Hnq9TC9RVRUvlVdmNxtPgOer1RqmrbyC0rbSw7XBuLf3c9XqStXiQK+WGUBgVt4Xv&#10;z1epBVTvIxdSRGFvawsfo+N+er1MkLwtKH3bdq9hYBvZce0c9XqkyNE7+ZKgu6jXS9+er1N8+Gim&#10;h81vdV1Yi47Dvqeer1Ftz/Vy1csguuyNLAEaADXx56vUXmScPN5gO91tcWuCb6ge7z1epQUFLJFI&#10;s86XQn3l22IJBt+dvv56vUq8Lw4VUYaI2fct156vUtoYp6Wo+Udd0TWNwQLL489XqVGGwMxSkd90&#10;RYhmJ1AJsNR7Dz1eobMCoQLRKSSVte1wSOer1OQNUKt6eU7WAGmuo17c9Xq6mqaJZFDxkm4A0J1v&#10;bnq9UaaBWvKqiMgC17a+39Tz1eqBWU4nhibyx+jLMSABpz1epoqaKOeQMxIU6qALAkf3/nz1eqAm&#10;FyCMNJJud2+oAG9v1+PPV6sEtGJNwh0JOpIvcX8Oer1PGGYOkfvDUTXXUdz3HPV6lNR4PI9vJUNK&#10;SqqdNBc+znq9Qz5ZwBoigkHv2LXIIA56vUKOHwRwWkUjsAbC9zz1ep3lrJoIfLC7jqBbTTnq9TG8&#10;kzIz6GOw0PYW8Oer1QKJjPVHcPsiwFtBz1epR0xMIO4aH7uer1OUFSi2VW10va/bnq9Uky7rufC+&#10;nPV6uwx2s7mwGunhz1eqTBUKuhPa3fxHPV6uhXIi77/Dwvbnq9TDV4ssb7L376+A9vPV6kRi+NKq&#10;FmGhBCnvYnw56vUnoWFXHvqF/SAHsbi/PV6lVg2xaewtZfHS9+er1L7C4VkYsdL+P389XqWUMiaI&#10;GFhbTnq9TgakISoNvHnq9Uh2cHcxFzprz1erglROD9rX+PPV6p6ly4I+s9uer1TTVbO3h7Oer1eF&#10;evc9vytz1eqatSpF7jW2mnPV6sQqi7WI11+vnq9TstVCkfl2t37W56vVxaeNkKK3bnq9Teaiff4A&#10;D6789Xqw+eUune/PV6m+SKNAWPx+m3PV6ochR47A+znq9WOKGQsLC6/Ra/PV6ndKcbdlr/Hnq9Tt&#10;TUyQL7o/gOer1PbtHCdo+P389Xq7aoXZvIvz1erC1WHGvfTnq9XBq4D3R39nPV6u2mRWFxp+Vuer&#10;1defubTQX/Lnq9TjBLYDdz1eqUs21tNBz1eqStdF28PDueer1T4qy6giwv42OvPV6pcdVHtsPtH6&#10;Brz1eqRHVoXA26n6Ceer1eMsNza+vbx56vVP+aYLtt3OttDz1erIKsfva2+rnq9WX52P2a+N7nnq&#10;9XJqhD7zDU/lz1erj58RNzqNfbbnq9WA1KgaEa9vA89XqywzqQbHta/PV6spKvHZluOer1RmpoDc&#10;FbE/D+3nq9TVW4LSViFZEFiCLnbz1eopXW/08ZXz7gVVRV9HHN5qNbcBa/hr8Ceer1alnrq9Lf8A&#10;myx6eqhpAsczMu1QLKB3IsugI/O3tHPV6qJ+qdPHgte+F1aGJ5gwibQgFRcX9ptrof6Oer1Eyr62&#10;SGZqZS0guxCP4G4vYjwI1HPV6h06DT1Jx+NkhOx3CrrpqpFyNL2Og56vVbPlahoaGgoq5UXzgzRE&#10;kX3AgixHbx56vUpWgSnnaGpUMHlYo22+hJ7/AA56vVgrcAwzB8TjE0ySIxMjlQSAxBABFrX1t4/t&#10;56vU3olWLxNGq0/2toRQS3b7W2/b2/H2nnq9UbFqWlpxT1NF5ba7ajcQAVt4e0qQDz1eqFLh+HTL&#10;8n5jxqTuYA20bQ3Itp8Dz1eqBW4PS4PVhoIzVwyMpuPE6AAWBv8AXz1epO1FF5BcSLeT5kMoNha9&#10;9oN+9u3PV6puYcOr6JDUQvaRZdilybFVX2dr3Ph4/Rz1epMw08lfCY5XvO1zvDE+6DrfW3jz1ep+&#10;weB0cq4EgudwZhtKjXQ6689XqgYviU1RO8MFLeQA2IU6E66NbXTnq9SWrK6Wq2JUo8cVlvY2IIB3&#10;HSx8D8e3PV6u8Nq8PqsLAopDUKg+027cfe7m4B+HPV6oOKUUMtQyTe4uxiCe5JNxa9rEc9XqStbE&#10;1POtMrb1k90Eg2JAuTcaG3w56vU44fQFmSAEBZiFZiDYbh3ttvp7eer1exTDauKnjpYr+Qkp0OjH&#10;bqTu8QSOer1NNbI1Oj1lHGJVdwNtztBAt9VibX56vU2yLiIpjh9bGu9lvtjO4CxG5maw7Xtbnq9T&#10;ZJh1RNGtCWIV2JIuLADx+7Xnq9XKHA1imYVu6QPGxDlitxqLnWx0056vU24VHURyIaUg7XJOmoU6&#10;WPw+nnq9SmrqlasGCXbHEhZWOm69r3B9h8Oer1J6cVNPC9Xhh81adCY0awJLeAJsASddTbnq9TTL&#10;Ik6QxVKBWpwWDbbhi97gH2k89XqbMDoUp2OGvIpRfeY2swDXbQnwH5dvHnq9T+MQnw6oFGxDxm1m&#10;sDc37C3w56vU0mTD1gn2S7ZJJDtW4JKgEm3sNhz1eruvqKSWimdk3NKkabFFrkC17AAfSfHxPPV6&#10;o9VJ/KYVCFnlIAcm5Cjwv8B256vUGQhjOOTTRRm06sJJLggnwsPgB+uvPV6ldR0eH1klNSQKzxwb&#10;WANibi5Ki3cE66/289XqWi1gjiatSIbH1S9iEN9vu/R356vVZF6BJcOw7FvmhcVVfMBtfUhVLLuH&#10;sB0IHsufE29Xq2kOjGMK+Ex0UguQqjsbkgasfpuPz56vUNGOYRTY5hzUsp93xBFh9/PV6qSvVZ6X&#10;6ipqKjGMIVA15XWy3LEa2uNAfD87689XqrFfpPjVVjENKKaR5VYgqoJJPe4HsB156vVYZ0k9Mk1R&#10;gkC47QnYyqwc6EBrk3tr7NOer1cOt/RemyXlY1CRPK24m6rcKPA+0qPEntfnq9Vd2Y4ala2SkUMI&#10;YgQToSGa4A+I789Xqw4BRJAtUykXKqANSyEi2g9h56vVIrsYjwfCxCsRkN7u6KATf7Ra3t056vVJ&#10;bEYaOjhwmj2EtIjlW+1tYdrbfC99eer1dVOJyx1wMqI264jYEagfCx1t7eer1JnEcboqEebXmWWN&#10;iQPLIFx2193w56vVgwyuxKCNpHQtTxvdNh1BPa+vhz1erYT9DkmK1OSo63FJSxkcAA2I2W056vUf&#10;vMUKVGGzwqptKlxbvY6a/Dnq9Wvz+IX0/hh+ZxmvQqzARREeLXUXJsfb4f089Xq16M0URwzHRSBm&#10;lKbhI4JBAN9B9J7n6L9+er1B/LiAiUYjUxMkXvxmF9t3KkgEbSR73ca3ta+unPV6gVrI5Yo53mjZ&#10;ZV3FkJFowTcC3bseer1Rnqo5pYY0RVfa+9QTox7Xvc356vU7YdSiWphq1ClkK7wxGq+Kg+Bvrz1e&#10;q3b0q5no5MIiw+jjLTRqoCg6C/a3tAJ0v7Dz1eowfV3yFyy00sTSyTjcdzWKse+hPb4c9Xqox6h4&#10;a+GZiki8+6xGR2iuTffexP0Dtrb4W56vUWTFH+XdY6Y+6xIYkWYX1BOnj7Oer1JtKFpbS072KE3I&#10;J1APiAbEHnq9Rj+gtDUzZhSWkBAqUZX01t3BXvY/Rz1eo0/UvI0lJgg3qzq4G8ta+o1a51tb2ePP&#10;V6qoM60lVT4zUU8Ds53EHcNNtzYDTv7f7uer1A7tenqWqPMtsIuNLG/0+znq9S3pqjBqyRafMvmQ&#10;WikMcsKeYxkAJRCpKizNYE+A1se3PV6mnL0a1EqrEAZJPd29zfx/s56vU8iOoTzkhbaLsAp0F7Wv&#10;p7Oer1Ieakj+e+Ylj98gKxAGpGne3s56vUz1C7sUjpI1Fl+1obgG4BFtNT9PPV6hdp6qLDsDgpYP&#10;emN1Zybhj+6Ldrj7vo56vU6YFQVuMzO04NSwUJtRb2B1JsLnTnq9TXiqb3lpo4wsUR8O+h1vfnq9&#10;TzgGGeXUtVoNth7oNgS3h9RHPV6hMrlraSmNbNGtQ4QhEYEkk2GtwD3NrD6+er1SsWp2w7AjKq2e&#10;yiaNFuxLD3bDv9J8B356vUG0cMaA0Qi3yKASTa4udbn2X056vVhxamleNaGlCpKSAfH3Se9xrz1e&#10;p1kqqMU3ytCt/I2hgDqSBrcewnnq9SGxSGRovNW+xnJIPfU9tbkW56vUkKmhqKNWeqW5Oq3AII56&#10;vVEpoJTPGWjVWHcXAHxsTbnq9TrG8dI81PKTu2ixHY3/AGjx56vU1Vctym1rglQdbmw1PPV6uVPT&#10;NUBqvYNosulrkH4d9PHnq9TwK1cApUlaM7ptsZMaE2ubKSBe1vE+znq9T/h+JVLwmExiW5f3r6jw&#10;PhY89Xqc6V5IsNknpR7lOx3nQEA9hz1eqNGoxDE/mivlRvsuvawBFz49+er1KOTDJq59lO4k2XK3&#10;NgbaG/hcDnq9WWhwaoSMLXyKpJNhf2a6Dx/Xw56vU4YVRLJjXzLTArqHLjtYaaDT3uer1POEYHDV&#10;xERgA+Y+wNa5ANtdexGoBP5356vU/VeWIsVeKGH3kpmCyLtGjCx001Gv389XqRVZFNhNbK8DrKil&#10;vdK28bWBtbnq9TAYmrMT+Uq0EcnuttBNgCe/189Xqw5loYafETBRQPFG1lJkIN2Gu4HvY9x8Oer1&#10;JeapiaVKKmDJIAxv438Te3jz1epggwZlxAtDMZy1nkSw91gfo1tz1ep6w9Y4rqoLE3LXHY+Fv6ee&#10;r1KBcOjxOoaslexC2VfA/Se4Itz1ep4/lctJ5dBO+x7K1gfj3Bvr9I56vVxKyQ1fzws2z7R1va4v&#10;938fEc9XqF3D4ZTjtPSYXI8kYKM0wUoSGsbkXJHs0J+k89Xqsu9PGSqnOmZYcPndZY9zN4e4oB1P&#10;tva33c9XqvP6V5A/luGioowNzeXsAFgoB/Ij9p56vUnfUfmyFIxT0iqlXBGWG6xBNz4ez4c9Xqcf&#10;S31/xXKM0GHmrZKepsGjupu4OoFx7NLgjTnq9VwmJ5/wXGsgy41BUXjEEkqMe99l1vf2356vVp3+&#10;o/OCYz1FxOoiZrMzS6+9taQsxA+H8Oer1FmoDW4rIscLLeybgCbk7r+zv7Tz1eqynor08jmeiqpL&#10;orSRuxFid17KPv56vUbzqFmX+pGUWFOLyxbbgi6g30voO5/bz1eqpvqlmavzZmOrrqsRiXzNUXQA&#10;RnaoAuQR7Trrz1eoMo901TLTFVkkdQQAL7Qdb/UfZz1epHYpSy0VOKqQlRM5vtNiCNDf2jnq9SZi&#10;qpJ44jHEysie7dQSyk6blIuD4WOv589XqaYMRmWWSlRArMCbkC+mg+79e/PV6khiM1VLIIH/AH5F&#10;QMbBie/3nnq9TfVUaVkphELqYtiSMdBYMLkHW4I8R489Xq44xhmCQ4ZOcJhkjqyRskLgqCDpdbA6&#10;29v189XqRxhnaVVlVmka4dvZcXJ9tvDnq9TQ9FX4bVtNDIwhYqiJa9mJ8LnsRp+unq9TZFQK9ZLV&#10;VJ3xQOdtwPtFtfba38eer1L/AAkQVLhSNxkQA666k31P3c9XqXWEU1NWuQIlUU5CuWH2gRtAP0G2&#10;vPV6lFFleJPJgq4Q0YLMDcAL7ANNRz1eoO8byJjk6S1SxARuRJGw0ZV9lrG4IH0+y3PV6khiGGVN&#10;LStMyvHJECiXBuXa/wDHx56vVBxOSqkgipDpKsSs5F7G3cA+3489XqzmvR6V5FDOTqVW4ClRoCNA&#10;bc9Xq7p86VjxM8TsTID5ZspAI0YaX1B56vVFrMwyUddDTGcAMhlJue/7wJ7XPsP1c9Xqlz1EOISg&#10;rciRCxsDrpoPjbnq9SbXFa+mxKOgo0d9zBQoA1B7jU689Xqc3w7EwXaKaNwWDKmwggn2nsQB7Oer&#10;1OVXBiUdD8pBMkl3CuFQ3BNie/hbvb+g89Xq5T4Ri82GK8ESxxxbWZtwBI3agA3JJHs+rnq9WerT&#10;ajPQC/ngb1YEi1x489XqhSU9TEY3pw12kAkUkk6mxIv2A9nPV6lnTxrVwyKYwWQWUAdra3/hz1ep&#10;2bLcuKvToRsaJlbQamxuxvYix7W/v56vUKGA5Yxaudkp4HMI27SFIvckEeOoHPV6jD5C6GB8TWSs&#10;oyNwO4sNTc3G0kE89XqMPhXp4/k0BqIKckyAutxu7+9Yg9j4c9XqgT9BqivpHko42SRidhK6XJ19&#10;0XvbXnq9STxn0/YxQyRxSXlXyn8xQhJU2/aPb7D7Oer1Iuo9PeYldpKaF5PdUIgQXsRoLDUc9XqV&#10;eWfTxjzwilxGkaRnYe6AQwY9gDtuCDz1eob8H9P+I4Yzy1lM0QbapUizW9twttfhz1eoUMC6dV+E&#10;vC9NCwCvId7LuuTqdxJuRfwPbnq9Qx5eoayhBEZ3FLSMRGQbk6AX9nPV6jFZQzKaR2py/kyAqFtc&#10;Fj4+6Pp56vUdLIeeK6GmplppVBVSZGNyxPPV6jTZM6oeW60tTYiIEMxJAY/asPdPbnq9Rt8mdQZT&#10;R/KrZN/vhr6Dt29vPV6h5w7OWGTUiTeZuG0djYk/8R56vU/wYrSV0e6Im2l77QB4+3nq9ToGVmN7&#10;Fe2mvPV6sjRK4L2F/wBnPV6m+SkR/esGPiOer1J3Hcq0uMUksMsa3dSoLqptz1eqjj8QD0XYFnfA&#10;KqtqKKNpolcrOqAGIOb6krcg66ft56vVoH+sb0v450n6gYjCtFKIp6iUb2UAJYDaANLBu9z9/PV6&#10;q0sSw2swqrLsW3KBdl1IJNiF76HxPs19vPV6mnDopDWvVSgkMCt72ub2uQPHnq9TzjlMZI4yjM4Q&#10;XJVgNANfZrz1epMQ4jNTB8Up0LwsPLUEk207m/iT7Oer1R6GukoXdZow7m1ragBj3I9t+er1NWI/&#10;NTSfMNYKzEa2ALA27c9XqmYgI4qlFnS83+IdgfC/t56vUpMPaamw0wVCvLKgG0KR7pJuulrka89X&#10;qk+TT1UStHD5YA0BOt7kN7fH289XqwhxTUtTQ2KgAMrG1rDx8LW8B489XqSa/NS+TLRkssTMACAL&#10;MbnwOunPV6lFiD1WKSB7aptJ3fZIHc/Vz1epRwySLAscSktNYagkKAdTfW2vPV6kvU0U0VY1ESVh&#10;PvFhod3s056vVCjqZ02Q08ZPlbrq2hIPh+3nq9TvT0lJMY6iUtHUSXNtfdANhf7+39HPV6oskstF&#10;Xn5pzNLIxAa1rL4k/EDnq9T/ACsyxtFFKHUDcNoG5VGhB0vqeer1ZTX09AbNYEgbQLWv3Bt8O/PV&#10;6udMC+EweU5jqnkJm3G5CXuLEaa9tOer1PNFhQoZzMrHa4Lk31a40Bvz1eqbSLLWRuXuvlsAoH73&#10;tH1c9XqcaeSDdI8epDBWFtbnv8eer1JerxCF32TuFIZtpva62/YPy56vVCEcrxRRdi0oZSvipNte&#10;97+w+PPV6niSNIwYnW4DFlJ738e9+er1TqbbDSBZNXBY6X17kDue3bnq9TVUUrCNhE1mG742Hfv9&#10;PPV6kbjCVizPSQ3O6zP3sbgAi/gdOer1dx1S4fJFRxLvdUACnQA37/Vfnq9Sqglq0SNINm592hAY&#10;Bb9xcWv+fs56vU0LJUNVSQVDBGlka1xYkAAX7/qLc9Xq6r8OdKH5BZmjV3BG0a66WFvA+PPV6mjE&#10;cNNRA0UKs08Cq1yO4HcC/wAO/PV6pFNtjoZKunA85V3KGPcg6i3bnq9TbV1DKVaRV8+TbcISQbA7&#10;hfxt3tz1eqRBW4ktMERGn2ufLVvtWI8R21Oluer1RNlbHVmhxCPy5ZSkoOnuKO41Nhftz1er1HVS&#10;w10krRlmNtRbaFvf+HPV6nanqaWOV41cJ5qklLWuL3Bt4Hwtz1ep5EMUH+i3CuQGsR2J7aeIPfnq&#10;9TabqHNYySSySMFa2iiwtYG/b6eer1Jh56qm96JBtWRlUkdywtpa+n5c9XqeKV8Uw6nanKFd21VA&#10;PjYXNx3B56vVKw+oMtRPFO26OnIIVjck/vWve+vPV6lTBikErhKW7AE2sB3HcX7fDnq9XRrauaSW&#10;aRLbbqgHiR2v4annq9SRxatq55lmlkKsADoNLXHu31seer1R8Qq4aunajlJL6upUa3trc+2/PV6m&#10;Kh8yiqPmHs4a6tcXBv2+vnq9ThJhqrdKpyw2mykgAfR28eer1JoMkEoSCzAEjedBc9/pAHPV6skV&#10;fOsRgK3huAL+HxH8eer1colmmikLR+bGCbE6dza/PV6scsSxM8NU5KooKFdQdfZ9HPV6uEb1G5mj&#10;VStvs2GoPstY89XqhSNK013upP1W56vVxTaz2c6WOvPV6u/LZAsjiyvex/K/1c9XqdoqNZahX3Ha&#10;+iMSL3toW+B9nPV6obpUkNTFgwQ3/u56vVMSYnDEo4FPmMWY6dx8D9HPV6m+Gnd6kxxWJGov2+jn&#10;q9UiWAi8tYuzRVUKO9uer1KWTC8Pjohi4TZT3VWQsCwY+Outvq+nnq9UfD0kGISwqrARqBYDUgm9&#10;wewuNRz1epf0VMKqXzKm1gAqq3h7ST21OvPV6pdXSxPI9IyBWVRqLai/bnq9WZKqqqTAaRLFnCLf&#10;2i4JPftbtz1ep0hnq6WQ028yAEsRc+3Xtz1eoRMOyxjmYiIcIp5Kj27Rf9Rz1eoQsqdJqx6hYYYW&#10;MkIu25SQO1zf4c9XqMhB0vwxYoFrHE8huSTdQrHS1xqR46c9XqEXDqrBvkKelxDZA1MjxFUYC1gQ&#10;Np7m4A17+3nq9SKGO4XZabBlCyIWO6xIsDf4a/r4c9Xqn0VL1Czz8yaIyRpO2wuygxlV1O0A3JA+&#10;j9nPV6rGvT96TurHUSWNsLRIoYVhSbfGWcxk7ty+zx11vqPjz1erYR9PnocyZkWkpMaej+ZqfcZi&#10;7sbMdT3Pg1j/AHc9XqP9SZXw/BqdIoIPIjVgTawC37256vVzxXPmGYKwpaeQ7wrH3zqCDrb7+er1&#10;I98yYrjDGrVwYSBt23JJPt93nq9RfupPW+iylTGkqZmjqxuRCSpA+Pe9+5vz1eon2K9aTiuO2bdL&#10;GxB3A33EgC5932/roeer1CJlvMFGRJUhgkm0ENfUG5v+Vuer1AZ1q9VUGTYocGy9MJ6/zDuY+8oX&#10;sfE31NvD8jz1eogtX1I6h5vzO+K1GIOEYhhHqUFydNummnjz1eoWIOopoGK0qge4PZcG5Lfebn8u&#10;er1A/nbr9l6GlajSR5KhixZu4Vl0Zfz9n0duer1MvSDFcezvjdL/ACwtHSO0u61wW2gk/kLW56vV&#10;YnlTN2H5LnDSnz0SMPJGLBmVQexJsD7Pp56vUVPrH6osz5zknoaVWp4lZggQgsqjTUi41F+er1Yu&#10;jVDSUFVDjNS5qNzo7b9SH0PhYa69vZ9HPV6rKcqZ/qqF6ZaUCSGWxIXaNxUE2Og18Pr56vUZTJuK&#10;zZlmkrp0EcaozMt7EHXQ9teer1CrQYzhsNLH/jK9ySCAf7+er1Br1A6uYDlqIU0kpd40J90jT4f2&#10;c9XqIr1e9aVJkpJFp4xUKpBIY2Kk637G41vbnq9QHdP+vOY+oeNR1MU6fLuW91VUEFj20H1+Hbnq&#10;9VmHSzC8PXDfNxeVVUEs9rAMSSfy+B56vUP1J1sy/S4UEwFtyBikW3uxHuk2+m/PV6m+fqu9DIKq&#10;okBPbaTcA+36jz1epBYt1Nqajz0aa8lwVsVIA56vUH9Y2KZmg+XxKUl2JSIKACoI76ft+vnq9Tph&#10;2Wo8JElTUDfOEGlrjboo056vVmfLeKYwFlnA8ghY1S21lF9Te3s7ae3nq9Q95M6b4DQULSxEmxXc&#10;xJJAA8fZ3/hz1eoZcNrRBF/L8Mg2oEt5hAIPh+zw9nPV6sVRQRJQiStKmWRjb2k/Dnq9QQ50xSV6&#10;hqSiXcyIUsBYtp+znq9QUUuD4xOxFWjrAtlFiLDXUfV+3nq9T5iOXKGONXqv3ASq2uSSOer1OWFY&#10;XQzRrOkW5gQSDYA3Pc/Rz1erPi0AmBw2CoMYJe5UlTbtoQfp56vUlaChOA4g9FUSGeVUJdrlgATo&#10;Seer1MjZjrKWpmkpALJYlXsR3t4qfy56vUhMw5qeXFBTVaLslYWK2IuCNPs689Xqecqy1e9UkIVG&#10;YnsS1rnafhz1eoY8KpmJaHYzsraO6WUj6fEHtpz1epRU2Es6LJPGq3u1gCSO+vPV6oFVh9HIjxzI&#10;WMZGh7k+BA/bz1eqRRrLS0hYuAWclTa+lu/PV6myXN9VDH+h/SeW5Vhpcj2689XqQeYMWkqJ380t&#10;GpJUE2uCuvgSO556vUx0GY1SdIahdqISq6izfE6Dv8P289XqfqrEaeZR5BCpdhbQ3Pw+7nq9TVG6&#10;yVaVGHB3Chh4kEXOn8eer1P8lXCieU8hQyJZVNiFN7fT3/jz1ep6h8hVgifaNtrG2m63c89XqzyP&#10;E62S5e5JTQAg+z4g89XqkYfRUcsUkFWNrW3DdoSdeer1NYplDGlpVaLsDuOn0/Z056vVzo1o/wCX&#10;kAXMjMDbUE/G/jz1eqbDE0MfyZUkkmxA1tbQfx56vU60bU0MyLELxKQJAbkjxt9/PV6n0VVLM0kF&#10;NG+9Sq6C979jrz1erkfLjd4AzM4UltL9xpz1epjpKergrUkNhFER3AOpHsPf6Oer1Qaqd3dkgLIv&#10;mEOToCe+o+jnq9SSxmMxSK0Hdl3A9gT4A/Tz1epGV0hooPNgVX+0SAL3JJJ+5uer1MTVlJW01RNX&#10;OqEKR71gQbafnz1epmFLK8MT1J8uQIDprbTueer1J7FYmqomdwWkiG23YML6G3PV6glzi8iRVFdU&#10;krS04RW77ixBItrqNe/hz1eou+b6KopsGaqhmG47iqbdSl7G/wAfp56vUWPPsGJLCcTiA2lFQL9k&#10;hTYdvaf11vz1eoudbhldh8716MPKdgbEgWAPc/Tz1eqM26RxVQQLIu47G3AG57gD2+OvPV6lxkvC&#10;8OhrqSNSJTUOyhG7q5JWza3tcWH1c9XqEeipcHxKoaCni8to2kAIN0sQAfpsRoP6eer1KirqWShS&#10;OYMvygEKORYBACy7R4WOvs56vVLhMGL4RTx3YRQu0jlrjcx8L+IPx/t56vUHWdsOoEqEgO6NXRpC&#10;5YhSL/ZOo8LfVz1eouWeaap3SS0h2q5sStioUAa3F+er1Fmxyrm+TnMjNvbzArgAkOFO0amxDC1z&#10;4a+znq9RepqqqnjgwzEVvPK4W6ae8dQvtIP389Xqj00U8NVIoG9BfcmhAYeIPbnq9UqCvphVTfNM&#10;UdhtAHcD2gjwPPV6uNU1LT0E1TGCzR7QhOrF76G3ft4/089XqwV1PjU5jenkKKxRQ+2+0WBYW0t7&#10;Oer1RqiqhWrRyWd0sLXI3Ad2NtNfDnq9XPE8WaJFXaUJIdSBaygXOvttz1erBT1LVVY01MWki90t&#10;GQADcXFv43+nnq9T/SVlPVxMkX+SDbBbUBgbEXHs7H2c9XqVxxBKemiphAaiUNtCp7oIJ01J8Bz1&#10;eqAKyQTNSqm1kkcr2spI0UnxAJ/W3PV6oNDU7pfm9lpFJWXX3dGtpr38b/fz1eqU7PNmB/5bZVso&#10;a3a/e19Qbj6+er1KGkWZZJKsR3RSUG2xs9j+6dL89XqTuLU9TQzUdbOo8hnJJsN3xv7NdP7+er1C&#10;tlN45sTpo2YuiyFraGykXAF9LA+3w56vUa/L2Gx/zBYNqore6g7sTe4922nc/l7eer1GHy1l9aWg&#10;RGZJvMkIUbAdpB9va4v/AB56vUNWXsIr46dsU+2KQrcDQtrYED4d9eer1GvyVLGrxtKsjKw2l3Q6&#10;lhcWJWx+rnq9Qi01JP8ApxC6gysnlgrY27FmI0Gvhbnq9XGvw9o6KOgnkUBmIsNQT7Afp156vUis&#10;ZSjpyMIlDBGQSKx1IbdbZ92pvz1epG4jTSR4i1aqqBBG910AZT2A+78+er1BziubjhPy81RGyvJO&#10;kaLGm8K0jbV3WDEDUXPYC5JFr89XqR+faipoEk2wrHOjOXO5WWQX7gi4I+IPbnq9VafXSLEsQpZ/&#10;KpyRLYhfEFTeyk2GvxPPV6iDV1XNhlfJDVK0PvA7WA3C3fdYkdvjz1eoRMJqlxDyaiEsiRqrACwL&#10;i2htpz1eowWTsZvHBBJo7q+0ta97aKRrr489XqU9Vi2G1sVgwDhbFiuhIHvAH4c9XqZanEEMDTTS&#10;WUJGrqgOhA0baPaD4e3nq9QXYzJWQxLTp77OS7mSwZQ1rEfVqP7eer1JIRx4dSSmmksalyg8G3Wu&#10;SfbceHPV6mapxORaCU1bNIUUGNRYLZT2F7Dnq9XGiemxappoqSUMHVzOdAFtchjr4fDx56vUkPMx&#10;CHG6irpqhZaZSI2NyQbXA2jt30On9PPV6hPwXH5IKUhQHkIW1rMAq3vrewv256vUrZcTwOuU1ogC&#10;zKFB2KNzG+hNtTY689XqbMWmc1IrIwVjRFJ8Nx1BAHtA8Tz1eqBBi9QWespkZhtCLp7NRoR4f0c9&#10;XqV2GZmWgw9aysdkaRCdjAbgX0Cm17G/fUjnq9U0PPTyCr3KV8sKkYGrMdGs3YfRz1epwlnGHTSi&#10;ndHU7di66aAMN1tNdQL89XqQONV8tWogkRlSZmBceDWt9euvPV6kUkbhIvNYbIiULsNTr3+Fuer1&#10;M7Ua187yQvsLOF986kBiLiw7Na456vUpMCNNSYpJSSykylgT8VsbKLmw1156vUJkRosQT+Wq7OSR&#10;7pJXaBe5LDU9uer1TqWesoaF6GFwPOcRhb/vaW+Nra89XqF/K+csWwOWlwStqAQQxVSASbAk2vf4&#10;nnq9RpckdSCtSKMoGZ9qDcouARY6/wABz1eoQa7FqSrgj+bjaQysxYKEvpp3sNdAOer1SoEDyRJR&#10;bfOViBbQ7SdR7b2HPV6jO9NsQrN+yTasiNbYNQdDbcPhz1eo83T1MUrsHWmqFRWjI27FChVJNzp3&#10;+nnq9RssBoaKst8vBctGBcgWLDx+nnq9Rjcoq9JTillXYPd8bkWGvPV6hVo6VJ9roPaP7eer1K6k&#10;iki/RmwHtP189XqmS0q7dx0JPh8Oer1TaHEXpZvdJ22GnPV6lVTZhhkby5gNe4sOer1PtbgWG43T&#10;lWUHt3tz1eoH839J6GspnURgg9xa5J/O/PV6iQ599OkUDN8nRgRlvMJ2hQv0AePjfnq9RKM49L6r&#10;K9ZLvDiDcSncjtfS/sPh/Rz1eouWL1nn4ez7dh3e4ki7WY3tqO4PjY89XqZsOxT5xDCkgiZgoYC4&#10;Kj2fA/0c9XqUOJ4zSfycUNPIZJwFKtcElDe4BPjfnq9QeMaRK6CUptjpyLylRtLbr2tp2Pfnq9SI&#10;zBi9bhuM7zK6+axClQADvY+93P6nnq9UAdQ6yFpzIbU5iMga5BIAPfw1uOer1YKfN0dYWNLZBMyv&#10;79yQPYPptfnq9XOsrqapjlpqNA6SurMoFgALBj9Pfnq9QXdVsIpcZwdcXolIhRwlhYgKDa5t4afx&#10;9vPV6iSZpqZKDF5qMKqFCUvpYkjSx9o0PPV6sDY7TUs0UuyNmgVjGQRZiRre9hcHwPPV6ldgOKx0&#10;1XUwyKZGqFSQyeFtL279uer1CrlrM2yWaJlvE6gAnRQA1wLG+o56vUI2E01RBJFSBywjHm3UgC17&#10;3JNvo56vUP8AgOKOlY0sdlvtaIi5YG9j7b356vUZLLvXBsAkbyveKRoNxuQTbX7+/PV6je9OvUT5&#10;VNBHXNveaFnsWBCEk6Ee3Q89XqNPlPqpg2a6cRxzRrIPdKMQCB8P7Oer1KrE8rYHm2hfCqyJJUnB&#10;sHANtPAntz1eoqHUL0T4JPRPXYbvllQlo9lwqtY27EX+u/PV6ilU3T3N+Qq56Cog81I32qZLgKO/&#10;+HUgHw8eer1K7EMAocZwrzDIGmQEMCbDvrz1eoMKXLk2AVkb0bySAsoChhfv4/Vz1eoYP6sNjdGI&#10;1QMZ94uBqQVtb6f18eer1UMeozJByx1ArKNoH8oswdTcgNfvf4A9uer1VudV8GqvkjPhh0Qv54a1&#10;wOwt7Rp489XqJ3j1F8426NQliUB7kso7kCx8fbz1eozPQnKIknp6yhkf/RJfMEO0bXYoVNyRr3Ng&#10;dL6nXnq9VneVMPemy4mF0VzLNIGcOdVNr207A3J56vVkmyPh1ZTpWTbWUsyM+3VXB95Qf489XqT9&#10;ZkylpFaChiWKJwwYm2p11Pw56vUiM0VdPl3CoYmssaRjvY9xofo1uOer1FBzN1DxHBnljVwkkigE&#10;A29zXUXt356vUGOFdXMUpqge6GjiYoAXOo73Gtuer1GPynnV8TiVlPuSWUg6lS1/p/Lnq9Q0zZQj&#10;iwp5mG6YLaK32TGykMWPcHwA10vqOer1BPXZAoMOpIqqGnDgErtGove5sfZ8Oer1S8Gw2aCOUSIB&#10;GzsQthoe9/iB/Hnq9S5wURVFDFTSS60oDSO4A3eG427E+wD6Bz1epZZczZBGiT1Y2tG+xQdQyoSA&#10;19b30Nz9evPV6hPZ6KpeDF6hwqysGYEjUW0HiR2v/fz1eplxGvnoWSGN/mI33sApBsNdL3sL9uer&#10;1Cd0z+QxaR5nT3pwIwoa20gE2/u/Zz1eowKxxYTTU8Td0Sx3OTYm/hf6uer1A5DNQVOISz0kysEm&#10;ZtbWBvqv1+z489XqiVuM4dQTt84I1ErH3SpAAPxsew56vUhcRzDg1IVqYEXY12YjsTfS+vhf+/nq&#10;9UnDK+loqH+aSHc8rMwC+8AD2AGunPV6gEr8fjmxCanAXyLsHBuCCx0Nvo56vUEees1U+E1NPHhy&#10;+bDrFKLgixOjfAgjnq9TZFjhqv8AS0CGL3AN32htvewv+znq9T5X4NS1JSuqU3wyFdpAG67D2ac9&#10;XqYcUwOogqGSZQyKAVEiWuRquh0J/bz1eoZuifT85ox+BEpwEDFpJALbjcWS+ltTr8NNCb89Xq2A&#10;OhuVsZw6gp8MRBI8caeW222pFrG3fv8Arfnq9Rp8Ly7mWWj+WnRS4JUttIAGvhr8eer1Fs9QvQjE&#10;8yZRq8KNohLq8hBLi3YgadxfW/PV6tM/1udDZMi5krKyJHiYzPd3BANtDYaAksbnvqdTz1eoq/QT&#10;p03UjNC4dPp5CASNtv3Nvp56vUdHrx6b6jImARVddA1T5ccTgwgfZcdrnsRa+ugBBPfnq9Vf9Vhs&#10;lOzo7eWGNhe4KjxNx+vs56vUm6EVeDmRVn3qCWu7EnUk6km5A8Phpz1epxmxGgrKdsYqWUmMhPYS&#10;ddbdzfnq9UbAqsyTnXduO5LjsDb7xz1eq1z0pYHPNgriqiVo1ddyiwJ3A2JNx7dP7Oer1WrUlLVY&#10;bIldSyA70ULYKpBGlj7bjnq9TnVpPiMQp6r3YEfyhIrgODt3FiGIuCTbS556vUncWqcNwHDDRV3m&#10;TyPNEIio3AXP2nsCNpNrnnq9QHZ9xc0FHM8MixFSWKNYjbc9uer1V3dUuqtHhssrQzGKVARZSdrA&#10;/ZY976/Tz1equbMGYK/Fq+Q1ZbzHLMCSTcbri51Pbw/Zz1epAVdVMm4KC3lktc3tb2Dnq9UGZ6ZK&#10;pruGEhBUeIFvYfafZz1erK8sJoh8uNzeYqrp20vYfC/PV6s0+IRGQtObBQBY2sWHt/o56vVhrErv&#10;5elYjRJJGwJCkWCj6+4HPV6ss5xIVUWIQqrBVtc2Ab2H6u3PV6rY/wANJ6Wm6q0/zEwiaYxlDYka&#10;NuYXsTYeA9vbTt6vVun9NavAcbwanlfyppNkaqAASbKB+Yvz1eo2eTunuXKylRsQVYpVIKkICu7U&#10;geH6356vUunwzBsHG8uoUhlIGhA8fr56vUkq/F8pRmRXcKfdIJsCQB4/289XqD3Es/5WgLpJIkZT&#10;UPoQB7NNdO/PV6ktinWXJuGVIw2qq0Z3UmPbYA6XvrY21/W/PV6kmvqHyvChlnkEZjFmO8XtrY28&#10;O3fnq9Sbf1S5SalWapnSIIWW7sACb/2c9XqSdd6s8pCleBK2PZIHV3EgFhqNNpvz1epgk9YGUUoh&#10;TGqQMdy+YpP1LY2PwOvPV6mRvV9gMkKvBIzLC6qzblAJ8ba97e3nq9T/AFnqryjFRk/MWnBDIdwA&#10;B8b3t9Fuer1QKD1cZKq1WlNWrSX94B1ve2p7jQc9XqgT+rbK70lpJioV2Y7XUEqARY3Pbx+7nq9X&#10;dF6uMrpEJ56iPyzZUUMAxJuASLm9u+n589Xq9/tY5dkoo0jnjkdZdpEZABFiST38Af1HPV6pFX6o&#10;MiQCOqpakL5pYMujNbvp7O/jz1eqTL6lsmxCOroapHFhbcQCvc3Otuer1R8N9TeVYaq1VKjvLdjf&#10;aQT7QfgLc9XqcZfUlkiaKSOOpUBNpZLrYXP09uer1YKj1HZWE5ghkTyXGxGLjaNNfo76c9XqiVPX&#10;PLOJLHDT1iBmkAsNpZQDYgjU2Nvu1Ht56vU1V/WvBJZZFgZWCm5A2kAj+Hbnq9TdP1bybilCtNh9&#10;aZamNX81WVVCG590HcSbD2ga3Hhz1eqGequWpKSSprJgkNKBHYmxLdybWv4+H389XqS2JdR8CrcP&#10;poIqvYksoYWKqQAb7dfbax+nnq9TVUdUMoxYg09zLKqMpBIJHgCPo56vVipOoGXpMRhM8qGIqdqs&#10;QLEG9zf23tpz1ep0xTO+X6OdBBOgWQFjYgknwA+PPV6murzjgDQVE0EUUbCzlgbmRSTfQki4v7Bz&#10;1epPUnUPAI6x3qighjSOxKgWQnxI7G9uer1O2IZqwaKNhQ19ODMQ3t2qe9/duR9/PV6sMOZsFpK2&#10;MVhjdDfde2pA8O1uer1MOIZpyfiOKvJUVUUVNZ5FAYhhYajuO1ideer1NklblquhgxeAJUwIwImN&#10;mtY3vqbd9NOer1TaPNWAS1tTXwpTyAOFHuKGJOvcre/0c9Xqn4rmvLVRWHB5DF5rrucKwNywuB8N&#10;Pbz1epK1uIZWw7FIXd020wJZTts2va9/h4c9XqTlTJlvGpoqjyVCRsHjXQAE62BHcAW+/wC/1erM&#10;MWwCnlNPJFHsnJkCnQlgNfAG9hz1erFHmfCJKcQwxou5gQwFwFJsPA2H089Xqx4bmrLkM9UsLr5p&#10;VqdljFrbWPvD2fSPDx56vUpKg4JP5NTiUIkEkYNhrY+N7AEH6eer1OdRiuW1w+GDD6OJY2FgffJV&#10;h4m50I+Ps56vVAKZbGBSfMFTZgHuoACm5ufYdOer1YMv0uV0qoI6cU/lgO8ZkijcX8SdwPs7f0nn&#10;q9XPFcPwaV0okqKeKmZlPmMgKliT7FJtp7Oer1YcPyjl+KqlioiKiGWM7SdQJFOpHw18O3PV6nui&#10;yrgU0clYkUMb0t4wyKBY3IF/aQPD289XqfsLyhgWG0EPzJR2O/ezItiO5N/bz1eqJSZCwnGK6ahg&#10;VSqgtH7qWIN7W9h56vU9Q9OcEjIjxGOBQ6iMMEU3t9Hj/Rz1eqZU5Uy7QKWwwKAqlNhsgIU9x4XI&#10;56vUH2a6dZGmq4o0jjFlYC9r9gfj4c9XqCvE8HwV7s6G3u7pRZiH7ki/h4ac9XqDbNeC4s9Z56We&#10;AIV1vdQexGvxvz1eoHa3JmOec1bHJTiKEMJHkqI1cm91VImILC3cjx0sb89XqBzH6Jf5glMrGUgM&#10;HXuCb3DDW4I+HPV6okuDTz0SUFLsIBYsAALi1iobUc9XqjUuF1cUiIIQVjVjIouCbWFx9XPV6hiy&#10;Vhvn1kNWYSIkKb7k6XvtAG2x+nw56vUpsfggo1qDfy41DmPYdSCfsEDwJ56vUB+N1MUcNP5ybZZH&#10;LMrHuF17nU29vPV6gRxqSjzJLUzeTJ5tIbeYyFUIB3CzWsQL20+jw56vUXPPDGZkUEGRGO6NTtub&#10;G2gPs56vUWDqOldXUE74bKqMrJYMpN7+GlifzHPV6kwsdRiJTB6geXPq5sNAhAsTpfsNOer1R2gL&#10;7YY7pFEWQtrqSfdsPhz1eqDiMUi2+Y1drg21ubdye3PV6kRWzxx0/nRkhtFIAve556vU1QtUsu1i&#10;FQvcE+znq9SdqK0CmktH+nV2VLDU6kCwvqPjz1epjwpq6ateCsdV1H2e17XIv9GnPV6lNR1FHiEx&#10;NrxLe7eFwe1/H489XqVsFWBujp13IouL9gLW1v7Oer1Nqb5yzUwttB7gXGtr29nPV6nOjoiZSlQL&#10;NG62073H9P089Xq9O8kVVNTMjk07MCtiAexIF/gRz1epS4PiETr5YS0SBfZ7pOg+rnq9SQzFXVsd&#10;NPDVH9I7kIw0sOwII7WGt+er1QsErJJJIp6qcyubqpvrceH1+PPV6nN5YqSQ0sC2Nw7W+zr317X1&#10;56vUk8VqXNSYqYbVUWDG1tfG3t56vVMwylno6gLfejizN2str6+PPV6hGw+vSnZJIEAVjtNwNRz1&#10;ep8hqRWFjKp2B7kkgKFvodT4c9XqG3BMOhKCjqJyFMJMcjnbsYDdf2ncv1nnq9TdSl8YxeXBsRUr&#10;BPYeZayg+De23jz1epXYTVrS1E2EtfdFIsaNb7SFQSVNtdT3+HPV6s+YcNmxDBTHPcSUsxdDaxdB&#10;r7xPb6Nfbfnq9QQtQPD7kADyljpfwtYDW+oPPV6klmaghpqcUc67JyVLKDcsbC5Onh4fDnq9SGo0&#10;NDi8Eyxs/lA3v9m1wbG5tz1eoUIK7FZ1iqHUe8VCgEX2m2lgO479+er1Q8TE0sjbpQGB11AAsNfr&#10;PPV6g2MiU8EkD2Ejk+8dASdbX56vVBwSQU9aHms6Bgq7RbXsRf4c9XqG7LrYfTVC19YGMsCsyLb7&#10;WugHhp31056vV//W2squrp52KsfdFtPb+o56vUnq3ZMewCE9j3Uc9XqSlRP5LmB1vtNgTcjXUc9X&#10;qDrEMVjecuQNq3Lg9+/hz1epOiuWrh2xsQN5AJJFvhz1eplmqKWSfyowTIO51Frd+er1KSmEdXGG&#10;32Ol9Tew56vVAzjikaRU7JLtRd1x23W0AH1c9XqKlmNqyrxKRkAIPvWbsADcrz1eoL2czSoiLsQk&#10;smgLA31v7RcWtz1epcZfhkqIJaeYAMgBcm4Nze3PV6lDhMJiqY/NJLFio8Cy2Ov3Dnq9S7ipRUX8&#10;lL+8tiL2IN/4c9XqWODYOkdSIZ7Aa3uATf6789XqFSllSJPKhvcKDra5HPV6ubySC7/aLgWOtwe3&#10;f6Oer1QmGJShY5YkQW73IN/+Qeer1Rv5bPNIC77ipG49rgDTnq9Uieokc+WpUIBa3YkHTnq9TPJA&#10;PPV5DuK3sL6D4+zXnq9XHDhPCCZdp8vcSvgov7eer1dyQ3rDIylrKGHiO5P0ePPV6lThmF11RsVE&#10;G4ANbUqPZz1eoaMAytJE8MpAHe/jr3tz1eoW6KiiVRaO1lIBIFyOer1SnolC7VULax7X56vUxy4g&#10;ix2b3gNwJt3tz1epkilqJJD7wVGF7NrZfaeer1S4ljp0ZjtY6kW8Bz1erLTuGgvJJa48RfX9deer&#10;1SY5AhtGew7+HPV6psU8m0eaR3ubd+er1OjFddp0H1c9Xq4Sy+6N3sOmnfnq9TE9cgjDtp5l7Dta&#10;1+er1I2uxB5A8qkEkEHxsL/lz1epI1E5YlakA6m3Y2A56vVNhlhkhSaM3cHU+BN/2c9XqVuDRtJI&#10;62O0W08NR/Dnq9S7p5pIU3sBcaafXfnq9TlDXMmwX9vfnq9U1sUB3hWv9/fnq9XoMYlP2wTY/Aaf&#10;lz1eqalYuvmXN7nvYD4c9XqlJiE0iWvoCPhpz1erKMRMZCntrc9wD9PPV6pkdVE9mRgQfyPPV6s4&#10;qwG2yHTTTx56vVLgrlAJUe3XTnq9UyKfzFOz7/Ec9XqwrVBiVvY6W7a89XqlGUql7689XqxGbbfU&#10;a/Te/PV6uEgLLo3t+vnq9WOnjVQNy6/lz1eqWk9vdte9uer1SRVgGyHX9vPV6pUNY6mxPs56vV29&#10;fGTtIBN7nxPPV6oNTiK67GtuHbnq9WD50Kl7XJ+i1xz1eqRBWAavp9Phz1eqStbGU3bdBz1eqP8A&#10;zTY36Md/bz1erKMZeMWJBA8eer1SWxTQsG/brz1erHHix13dtOer1OEWLRkEXIIFzz1eqQ2J+UQQ&#10;32rc9XqeBiCqoIbXTtz1ermmIREXBt4nx56vVIgxBL2v+wHnq9U1K4JqT/bz1erIcVG0C9vv156v&#10;Vj/msg0ZrAc9Xq6OKxBCb3Psvrz1epubFSzgdhf8uer1OK4kwUHdf4X56vU7UmKFu40I+Hx56vVI&#10;FcOxNzz1erKlUgFh+fPV6uVTRQVKMswuT+Z56vURz1N+mzAup2X5YDRq8hRxdgLkEWt+fPV6tNf1&#10;/ehPMnTrFqmogpTLBUiUxuikFGsSEUdx2vcE+Pbnq9VAmdMq41Q4tOjRmGSGysdpvdRc66WuNOer&#10;1LzoVjVWK6SonCo6zbFPYBSbhxob9joOer1Wo5Rr6qvgSOQ7hEUa4BuzG1yfjbnq9RhcJw6nkoXo&#10;Zl3FA7LJpoB28fEeHPV6ktjGEQ09U+JNISjhVKlNw3dw1hr+vw56vUx0mIrWwOChWSQPs3AggLre&#10;x1BPs07Dnq9SYleojoqE4fEWJDMBItmJvf3lbUX00Nrc9XqaY6aSU1FPXnaJNzlgASpJ9vs56vU7&#10;0s9bR22FZKeyhTaxI1va/PV6mLH0EtUQvvFNsrLa5J3afH6D9PPV6uWOT0+J4dGlR7wOzQk6N4j6&#10;uer1MEeEfymVTCvumPdcagnUEd/r56vVwhkaFzSQnbE21r2JsdLj7Oup56vU3YmlRh9ccUwsARTb&#10;lQkjUixI7Eg38Aeer1IePFK3+YR0uIqWDK9yL7iSDp9fPV6sMdRUU8nlxEJCh2j3QCBe9idul/h+&#10;3nq9SirIkqKwVcy71kU2TX7Q9vgQR7Oer1NECEBQ6LaNjtU21B8F1BP1affz1erJWUsVPIKhGZFl&#10;3FU2m4U6C3sNxz1erjJPXV8qQ1fuQwoVVzYbu/u/Tz1epvbDa1yaSviG4yKYViJ1XxubG9/Zz1eq&#10;NiNQuFSmOeIuX3Ek9wWN7fRfnq9TKyJskrR9tgSTuNju12i/Y9+er1cJcTeopVoFAZEBAvowB/dH&#10;1nnq9SVnzHDgmHPVVCLBCWMZZtL7gezH8uer1J6Spo8RpSRIZPNAUJb9467ie+mnPV6niDEaOOCL&#10;D6hCPLQ7gbkFl9h8ddeer1RGrPmsO8pArbi3uFbm1zb46c9XqiyNRy4dF8qfKlUnc2g3JY+6B301&#10;ufZz1epJQ1NSrgMd17kLe5AZtLE9tBz1epZ4VhcGIUU7symSJrWFwWXsfeFiCNRp489Xqe6bC4qC&#10;FGqwbn3YE3Fiq7bLdiSx9tyST4k89Xq7pcLiqKlacODTyg3JJLbydRrfS5Nh4D4ADnq9Rx+iX4cH&#10;XXrdlU5tyLSU60DM4BmJVzbQkDQFTbTXtz1eqB1F/D96xdFzT12K4bPUlg12ptpRGN1s4JBFwLa/&#10;0c9XqLTjeSKzAJJaHG4mhsyvtYD3CQLgX++/PV6jd+kDOeGJns0G9Vig0WdiNhYrYi+mtzaw8bfV&#10;6vVsb9Ms/Nh9IiRMXLiNVsdQPhbt3789XqPPljGYcXw+NZGDSMouP2Hnq9XDM2RsNxjDJqWWNbSA&#10;j7IOnb8+er1FIpei+T8Ox7+azUoMi3Vlt7pI+y3w/X2c9XqW3zWFYRToqbbneGUAWAHYAbfDnq9S&#10;VzDhuH5ry7IxjTZKvlqXFgDfsBY/fz1eqibr/lQ5Tx2toIlaONpTqbbRY3GhW/t/u56vUVPEM9Pg&#10;pSSOJDGqhdyEs7jda7ADSx0uNLannq9TYc/+YzEp5qyXLr2FvEAjU/r7Oer1RcPx0YhUtiNIjpN7&#10;gFhewuRrfsToB9HPV6uda9Wa6GKZ3j3grdvBu4A+ka89XqfKXCsbqI7zJojgbjrYH2Dnq9QkUNFE&#10;cvzYSCYqrerDeCHIB9nsN+er1bA/oXoTB03pGa5CqgsRckgHX6Dz1eo/eJU0k1BusF90XtoQDf49&#10;uer1VYernJeHZuy3V0GIxMwhLSRhbg7hcXv27e0c9Xq1P+udNXZGzNVJNTsYvMkSSwBa9/dCsfYL&#10;a6fEc9XqLumIR1CKsKGRNZbO1yrC/t8Qf7PDnq9SGxOtxKoxCSeVGeWpU7msTdibC/tI56vVKo8B&#10;o41lUKqkukok7lnIAKkW7eFu1reHPV6sU9THFhUbYYyidJwkhI0EdwWPa4PcgHv8Oer1Gq6EdX4e&#10;nmYIWMcho5yh8wEBjqQFsbDU+B+rUnnq9VmGf62hxTJoxOnl31TU6MsbEXfe17EDS9ie2nPV6qeu&#10;s+D1NPmGWtMZj0dXQAEAgaEkfHtz1eooWJurTOAgcOOw79tb+I56vU0x0zQx7qTarbWuCLLa1tt7&#10;dxz1eo63pNwPE5cQixPFqRkw8JYvYbbGwHhuFgfZz1eo7GNhcQlTDqg7IirgsyhgLH3CO9wRr/fz&#10;1eqs31CdMoHxOfGMODinjDFtg0IHc6a9te+ne/PV6q65446QyVjJtiQtIxb91b2u1+1vjz1erDLK&#10;KkmppZw8ZAZGHYj2+znq9WT5mCH3YTtkUAl7C+4jW3PV6s2FYjKKaVVYysPfBPjf49teer1NNdPN&#10;NUs8Rtvve3Ya/Tz1eqRTb1DPSOBI1gfafv8Abz1er1Ti74WqLOto9We5+ssT/Dnq9S4waupp6E4h&#10;BKyLuHlrGxG8HvqPEeA/Pnq9SnhSlUbqgHfO20jxF9e+v7eer1CXlbKkgqJZ8Rmdk3pKqybbIo0C&#10;rtGoPc3Pjz1epbVTVVFX0+M4esVQ1I+9I5BuRhYj311DAewi1+er1M2O4nBWzPiLRhZ2DMyR6pcA&#10;aA9vgB7Oer1IVJqhav5gQLGXjIIYA3sb630+rnq9TdOstTiDY25jAkJuFUqqAdxbUafn4m/PV6my&#10;theOsWfDtu+cHzGAsGHjqB3Hhz1eqNHFS1FPPIjMxQ+8p8Re5Pbvz1ephxJ1nhLBf0Sm/bsDa3cH&#10;9e+vPV6kvXUsksr3IupDMPZ4A89XqT9ZTVlOfMvuuQSe+l7+PPV6s7UkVT5dVb9MEK+wG59t7X05&#10;6vU+0lHtpRdwJBo3fw9nt56vUqazL84gSSGd2WQA7AexA7HTnq9WKnw+WjdpKZ7XABHxP7eer1O1&#10;A7mU0FQlgPfcldGJ7G9tbc9XqUjxUKzRxGK5kBOvfsbAWtoTrrz1erlTYTV+WsqWT3iGF/e2kXJA&#10;J7H4c9XqWkNAlVIlIyB3cHygFvbUC5I9g7dvHnq9S1oMm0dfM1BRqjszW76C2hudbW9h56vUr6bJ&#10;GF4Mkk8iFDFtMkgA8Dofr+PPV6mbEKShwha2KkJdKhjvJ+3YjQoe63I7g/Xrz1eoGq+N65pllVlm&#10;gmVbbSVYXvoezC2p56vU1VeIYeK12Rk+ZS4Kj7ViNBbvp+fPV6m2tletpCyuJCFK30upB0JPt8Oe&#10;r1NL4GZsIhqpAAVNt2ly172te+vwFvvF/V6sfy1LFUjytJJL2uLWAGov4jx56vV1BhrTVUEFMvut&#10;t972gm5GvtPhz1epfYThlPRLLG9naQsFW2oJJGt/otz1eprx+WzQVUtt8PuC2tlPddNRrz1errLt&#10;BDUzJU11zTkOQFNtSbAE66Dnq9RpOl2Uo5sTFLIGeNluLqRe4IADHQ207fXz1eq4P039NKLDYcPr&#10;PJ8uvhTYxBAJW/73gSQPv56vVaFg2Lw0GHvDJeCRDYSA+6Et9o+zU62v256vVW9146n1Oas3SYZS&#10;J/vKTGX7FmN9QR3B1/Uc9XqTWVKcRZpirBXSQNSRMVjVyqsGFySPb7Oer1HeqvUl/VXpfU4RQu7u&#10;YmSKNrkyELe+vsOn1eHPV6qKc75obFcz1NViimETOSADYg2tqddO+mvPV6njp5gHl5hNNiFOZoJF&#10;Ro5VAuTe5UDubDX46W56vVav0OTAIso1FTU7t6teFQbbRc2GtyCLHvz1eoD/AFHZ1evpBS1E5LvJ&#10;uKqSLqB3NrE+Bvz1eonGI4YpqFxCPWSYGNFBJIW/f6D356vUxmgq6SCXEoxaUMyrbuw7eF9QADz1&#10;epIY1U1teqvKum9UUHuSxGot7Oer1NsK1eH1p+YCs8MRFmtYsCbN2INu9uer1I+kWswypNNiA+YS&#10;Ul/M77Q7FrfDbfw56vVkrYKWsYNIt/La+gAube6SPbbx56vVgqKBZIF8hxG91JU2IPt7a89XqZMd&#10;jnrIv5pS2KjRYxawPY/Ve/PV6n7BsDpMRSOvqrRuVAKG3ibEc9XqVs3TaCSmIlhJCNcJY6ka3vY+&#10;HPV6kh/mvo6iCVqiIKhFm2gg9+9/bbS/PV6ktTdMYaSvklow+xQq6MSQL3FhY+I8Oer1PtLgtRQB&#10;vNsV94O4BuAfE9tb+PPV6hNy2+GzUH+mSeaBa1lINlPYX8bd+er1DphGV8HxSgDOfegsACLDaTuF&#10;/hbTnq9SJzt03p6mEVECxmBrE+6Lm9xofh7eer1AVj3TeqS2yIeXBHsDhRci9/et2P8AZ7eer1Br&#10;U9Pq6lj+cwtTJHMW3dwbkaW7XB56vUgY8rTYXNtniILbtsdvHxP389Xqgrh9PSV2+tXcSQw90adw&#10;fv56vU7fJVM+5GIUIrAbdPcN7D4G37eer1Ya/CQKSljGhlLxrICT7yi5F9NRodOer1O2DUibHFRu&#10;V4EJNluGI0BvfxNuer1OkUMww5KiGHydxCuO5Jbuw9o8L89Xqn0+XWrIxGwZmiHuHewB7kggaGw8&#10;Oer1LTB8k1+IVKpPFILiIpdCEsCTYErYjW/PV6n6p6V4pWzybYGNydrkWA1tp7fq56vUPfSz025j&#10;xyVMPqYRF8wzXfcq2IHa5voRp9/PV6jhZX9ItLTKIXj8xo2QSNbcQLjcAT4HQ89XqMhk3074Lh2H&#10;vh87GIRuW3MpCgAlh4/E+3nq9Q70vT3BFpIIRTCL9EQym24n903738eer1LzDsj4cfJihpy8m0Kw&#10;CWVQB4ntre1vpvz1epXUPS/CpS1OkKK69mUWCgnWxsD+p56vUtoelmCzmMz0kRe2tgLMo+PPV6os&#10;XQ3LZrEdKTUL5m4kEEC+nfnq9Spo+iuXqRIq5KbbIXD7b3AH0Fbfr8Oer1PM3TDCX8+lqo0ZLBtU&#10;W6nvYHb7PZz1eqBJ0twiSm0hCI9n7EBT8fpHPV6mWXpjRwGB6OIWUksLX3Lqba89Xqz0eQIBVh4I&#10;lCgDeSoB3d/vtz1epR5ey9NQUytE3nK7MSWuCq3Nuer1CVl+jngLuWunu+82pB3a256vUYPLOYnp&#10;IRTyszN290qptpz1eoecAzSbQ7SoK2DE2bSx8eer1DHhebY6gGCRtoQg3AsP4Dnq9QvUOYIJIEMe&#10;1rKtwLk356vUpaXF6aQBZJFUnsCdTz1eqdJIhkQQsLtc+3nq9WckBmci4PcAePPV6gq6g5Ww/NOG&#10;yYbW0+9ZFO4WVgRa/wBm/PV6tV38Tv0L0WcTX45gMZTzFfzAR7oPceFx4m9xY/E356vVo79culeN&#10;dOszVWC4hE0UnmSKu5T7wVrHUi9/gdeer1FwqK1onFE6De7FVI9lj+fPV6mGmp6ryDFJNtJYkkgn&#10;cCbW0OhHx56vU6PFEE/lSi8YBYsNBoNPu9o56vUzyQ02G1qxzsqP7psQbkkAXuPDx156vVAOAmSq&#10;8yocLDuvob3J9g/XTnq9XVXTtT4gkS+8NoF/DQEL3N79r89Xql4VWVeE1axV3vfM2ck67Trpr7Oe&#10;r1K6kjp3axW6S7nD30B9n0Hnq9UGspKhakx00fzBIIIGvfXta+nbnq9TPKkdREZ40anLEXQAEhxp&#10;cj2fw56vVCpas08Iwio/xMwa9jtPgR3B8f119XqVv848g7IPfIsQAvt056vUn6NqinaoL++kjllJ&#10;t7rHU38fq56vU4R0fzdSuLQKALKSQb3I0228Neer1ScQnjFfG0cZ91rlgDY+0XtbT2f089XqgV9F&#10;uxjdK25VbcptcAHv9Q+HPV6p6VEFJdIKexTduc63BN/u56vVJMcDy/PVAAMN2F/9YeP1c9XqzRCF&#10;Khfm1G2Rb3F9L9rfDnq9TtHOs8AiRwSqhdoGthpf6rc9XqdoVAmEqHaqXvbxPe5+nnq9WeaCCCT5&#10;hAbzWAAGl/aeer1NeI0TqBvVGjF2ay669xe/PV6mRKF5K5axJlSlQD3T3uDcW8BY89XqVktRGs3m&#10;Im8WO0/SNOer1NpqSsbtL3Un2aeI056vViarp6uPz1FrX011A8D/AEc9XqT9dPEXNepBkY7SraDT&#10;UH4g89XqYInH80aWOMbypuWPa+vfwB56vVkFdVmojp5Cu47kWwsqg3JF+5AI56vU6OkuITwwoBdG&#10;szi+gI7Dt3I56vUoGqFTfJKokcFAq+PfU39vjz1epuM0MFSWmJAG427adrdu3089XqYpGoqerukR&#10;+0SSAOxFgD9P8Oer1RJoYqeuisAzgF210Ue3S/bnq9UhKSap8urjXylZnDM3YWHun6Dfvz1eqP8A&#10;KYhK6fNWZlurknuoNtLdj489Xqb4aERNKISxWKQKfabm4+ojnq9Txh1PhVRULGUI8lzodSwIJsCf&#10;j28Oer1KWmonaDbO4ldixAtZthNrXFu3bnq9SWxEKlTUVEIEiQ2QKb2Btcn429vPV6ktTV71IZKk&#10;7YlVtuniNdL89XqcqJayqlXykba490nW/jp7NNfu56vUoqYNJFGvlKJDv3M2pA3eOv66c9XqVOD0&#10;lOJgY2AVb3va3j2+nnq9Xq2mcbmi1CsCFFhe5uRex0tz1epONXRUdW7MqlX1CuL6gfx8eer1J+ZY&#10;PPeocCKQMH29xf2fQeer1YK2WoicVdKivG7e4oFxca/VY89Xq7r8Sp8SpHeanZCu3cRbW3fWx789&#10;XqZqiClqaX/fehAjv3vuY6XNvo56vVEw6FWbfKbKp1U+Pw56vVnqI7VnmgrZbG3YaeHs56vVwraw&#10;S1TEALGwBCgCwNv6eer1RU+Zp2V2BFxcfR/Rz1eqbWyRVrecSq7RYAWBIHidba89Xqb2VdqTta17&#10;FR30A1ta2o56vVJiqU89ZmsFXcACNDbwt28eer1OsmL08xeIJsXTb7uie0+39fjz1epic+YSXbsV&#10;W/gB7T489XqUxShfC4WikU1CK6AC3Zr6nxvz1epPeZUeaJigBQA3t/h9v0nnq9TrT0/85laSP/Ka&#10;G2gUC4FgPC3PV6skWFSR1TRTzD9Ed7DUhjcWFuer1LDB8OVqg10im8h3EAaaDS/0eznq9SmpkENH&#10;LUxqbBgGup0ue4Hft7Oer1KSlwtqurjp4kIZ1DXI7D289XqVNP0zxGkKVHne47hhZhoDe+mpAHxv&#10;z1epcZdy/lSmEdHVNJU4gzkBCqhTe5BuTckfRY89XqG/BcLnMNRhqoAUkMIdbbS3ckMuhA+Fwdde&#10;er1DBEuFZXSOjiqEeUookfXv+8D279uer1ITH8z/ADNNLHhVbHCsLaqxQlra2UMb9/geer1AZW5l&#10;xjE5VjoqkSO5IAQG4Phrfnq9Q/8ASbo91VzviENPS/ohKwQfoyCy97a379tAeer1X2+kn0T1K1kG&#10;O53o2giRFVUJuZCrE32EFRfxBAJBF7gWPq9Wwb056W4ZlrDohSwRxQMEG4KAbAdtPo56vULuLY5g&#10;eUqBhHIBHGQxFxoPYPq56vUCmY+uTVazGgp/MQALEZLJvI7Ktgbm2tzb6b89XqQbYlQT7cYzpOtN&#10;F75lKWYhSNLX269v1HPV6q+OvHrnwzAMTbI/SyaUrIGjaa4CWUhbWUndfX8iCeer1VyY51HxLPkk&#10;1LWVVUKlqhHU7gpO0gsLt7xU2sbeBIuOer1D9T51psHw+hjjIQSKy99xBAvua69idLeFvo56vUHv&#10;UP1CzU2FTYLhM0i1RRpPMBIW507juQfD+jnq9RSsxZ5xCqiir6qRpXGhMlg2vs8fjrz1eqTHn2Og&#10;pHp6GW1wpe9zdQbmx1sR+vfnq9SOruumOpXVNDgS2VgR70asNpGup8fiOer1JnL1LUVuKrV4pCdz&#10;Wk3NcqSfDv3Hfnq9VgWQ2w3L0KTYdKkCbnYjcDck390nwJ7W+Atbnq9SS6qdWqv9HheXGv8ANI0U&#10;7m1wQTdV/afpt2vz1eoD8HxCd3kkrpkuoJcXA3C2tydbgaduer1LXAOoxppI6Wjl2xyXFwbWO3T6&#10;+er1Hf6N51q6h6TDpH37m2q5A0kAtbvqCLn2/Vz1eo72TOp2AZfmVK/EVTaD5iAgDcb2Bvp3uPv5&#10;6vUjOqfqUwyjaSmwV1kji3jfF9q4FyL9vHw56vUQvP8A13TGMAqoYqkGaRgUKk6AG9je+v0fs56v&#10;UTGpxzEM44pHVVkzx6kBS11db6jsexPPV6jvdManDcjUv83iRUaMh/eGhBGhI+Hx/Zz1eobsZ6+4&#10;3icEFLleRorKRJ3O82uD9BPPV6p2VOsOK4FAtdiLo9VT7nEbEFTcdre0Xvr+3nq9Spw3q/XY/Tmr&#10;kqdqsSHTT3Tcn7uer1Cj03xepxupFUrEqrqHB1BH+qbfQb689XqMPhFfKK0RUSWkkZgCdQL89XqE&#10;KtqlhpEat2KyWG3UFh4/WOer1LTLeJ0mMPCYIPJiYqArG7E9737c9XqG+lWmoKFjUlG3k6KQbjnq&#10;9UD+saNAIaS8agFW2gXB/Pnq9WCgxGnxSocysSsTFR4i/wDfz1eqDiFDRUErVlSR7w18GH6jnq9S&#10;c/m1Egm2RtNCACiptDFz376W56vUn5zDL5WKMQtgdGNyp+jXnq9WSrrDLIrYeu1SDdiBc+OgPx56&#10;vU0SYbLCPPYh5AvdtdSL9vr156vUEGccQOHb5KUe7IvvbfFgPoHw56vUm0xqeHDIz7rLJtDeJGlx&#10;Yc9XqTyUOFTQHFcUaT3Syr3uBfvb9Tz1eoUcLkVkVYCyRgIEdtLg69jqLft+nnq9Qu4LilTTQNDc&#10;M0d9hIFiL/0G/PV6neSunepWZ127gL2YAa/r4c9XqZ6utq6mqVYFK2FgdTcX7fdz1epprcVEcjUx&#10;W22IlO11ANj4/lz1epDwzCOo+cmdWXcdwFhc/t8Oer1IzH80Q1s0m4bTIraE2AudLfG2vPV6kc0I&#10;g210RJ7sRckW0H389XqUSVkS06T+Z5u2yNsNrA66fHwv8Oer1LzDsYFRN5NOmyAqu0+Nzfnq9TqK&#10;RWieWe29SSniRz1epsTFJI4IaaOBl8pmY6kliT3+/nq9T4K15KLzFJV47XJBBJJ056vU+VhxCpcO&#10;Df5exLX0Y+z4256vU7YcslTEJ6sBVKtuHYn2W+rnq9WAUMmxnit5cjG2gFh4ffz1er1HKJJwrnbK&#10;llN9bHX9fu56vVOQw4bUE3vG4BY6izgn7/19vPV6lFRySzRzTwpsNlO8kW2/avbnq9WWKWaamkqN&#10;FFwDe4JF+er1RloHMcqEEJ5qkeN7C4P0eHPV6musjZKxtrKkbBi6WuQbdweer1I6qhp60PJIxCIp&#10;VVZbXI8eer1MLUdLVKs0d9qBl93QXHt+jnq9SVXKeIGUTtsPmWdhtNiR356vVgqKL5aeWWMAuye8&#10;DawB/o56vUhMSU1BkaDUqu1QTa5GpP1jsOer1BPmmCpahPzZ3xyXVgBqD4f389XqLnmPE3qqioir&#10;KfyNqARAgC4GgNh2v31156vUSPqNmyonxV8KkhZljAVXdiEcnvYixJBN+er1BFJilTjN6Qjyu7WO&#10;nY2A1+Ht56vVMoycKqUgiUTC4IN7i99e3x8eer1CF5FJh6SzyrvAKGw1G5rm4F7ePf6fbz1epaU0&#10;CPTRYpGxMQ2xoBobk2ufDuf489XqfommpWkoZlR0klW8huSV8QD+V/hz1epQQ1VdBPPSlEZG2qVX&#10;RUtpcW+/nq9Qd5hqqYqaHESrFg252sLG3u+y47c9XqKj1EjfDIBBHVRhCSWctcBQPBQtvjf6Oer1&#10;FUz9ilE1NFQUDeXJGysGIsSBYG+moYf33HPV6gRmr0qp5YZ4ysZuVs3vEgn3gdSLjUfDnq9U81TQ&#10;0hmHvOqg7Bo0g8Bc2APx056vVGSemlq0xOdfKOwkjvfwANvG9u3PV6vQYkjVe2oS67trad7jS3sP&#10;x56vU9VcFS1ErRzqtiRsNg1he5vfxHhbnq9SYkarhq2ap2gjbYjsY+4NtdR4nx/Lnq9Ut8Roa+V6&#10;eSnd0UN5bqwGgPY6XPY89XqTlBNEuJeTDqkztuFwLWFwovb7+er1C/g9LRUsSRIECSyLcEa3IuQP&#10;u789XqULfJUcomq3RUBZQALkkmw8DY/T8Oer1JvE2m+eB3Rwo0jJHZbFyqi/a1zbXx9vPV6mapqs&#10;NwuMyozTLvJaNEuzEnUDQk/XoOer1OFTWUFJPDi2FQsqTFf0bWvusb3v7PYeer1TsHxGvl8yTzY4&#10;45nsyFLksRoQbgezwPPV6nyrWSurf5ZVfpDEoZCLWYjQggdj3OvPV6hFyBhk1mjmhMRDHyz3BFtS&#10;TYWsdAPo56vUbXAWiq4kqpyYpmZQrqAQD2PgfHnq9RicjUz0NdHS1EQmYO9rEEEEH3tNPDnq9Q64&#10;bRUtXiZoIpGRXjDWB23G4Ag28de3PV6jUZYeqSuo6FNvlIo0Zb28NPdPhz1eoT6+lgjf50Hc2zZY&#10;WABvoLbeer1Mcstlp5XiUlSW2ldQNLH6++vPV6kbmCZKKpb5ixklPmI1rgKNCLhTY/A89XqQeMUU&#10;lcVxOd/LijluFNhuAB01sCD7Dz1eoDcxyLWVj1GHhlEL2I+1vO6w2/STz1epO5uhTGMIat81ysC+&#10;U1zax72t7Tfnq9RFc/eeaKtw6ZSs9wQbagDsBewNwLff8eer1V79S8F/q6ZVL+fLJcqCNRca3Pgb&#10;6afHnq9QQZezRHTYylO5dQ11/SOxA1uQpY6AewW9nPV6jPZezYMGq2dH847Qy3iKhCQLAMxO4+N7&#10;Dvax789XqE/C64vTEUe1W3MH3WFyRdjf4g89XqTNVW1EbE05PnFhvZbFAL2Nu+lh356vUyTV1MIJ&#10;quvBkclgTewsDYfRbnq9SGxmeKnqlEEm6ndl3d7qWHe47duer1JHG6qOahmoDISnuhbWvqew8eer&#10;1N0GIUFDCFpUaJ1W3uXUstuxHYX+P9PPV6otPjMVAr08S+U7E3UqLWKj4AXv+3nq9UygiRHjmkqG&#10;imS4K391173sPYeer1CBR4rKIloqECSQqGDNcjub3+A56vVjkzJ54mpqob3DlUBJAH7D9fPV6nDD&#10;MeigooZKk23sY3A8LEa376X7+znq9XMVuH4tQTYlSuWEcpTaSTcqxPtPY89XqyzZlasNOY0KuI9z&#10;I4tsNtCex1tz1ep8grKisp1UsGYuu9VsbXvr43v9fPV6lBVVlDSxw07DcUcsqkEjcbgA+0a+PPV6&#10;kXPBRsN7AILHeR9kEt7rEH7tOer1MuK0NNQzrDUq20yIQ6ISNPba+mtyfr56vVLjw2KsxhK2dmiv&#10;IrqtgS20XHbuD31vpz1eoWIRRwPA1KpZ5ty3sNw3afWOer1LKhyCySxy0gZqqJrgWJFzcgkX+PPV&#10;6lhUZepP57RpJTtLXpG7INpIHYN71rAknsSL/fb1eoScuZPxuqqzJKpp0TazSO5O0XvcWuAPgOer&#10;1DrlrDMbaGOEgVKRFxHMAbM32vFdRqRz1eoZsv5ZQvHXmBhJGysxIsL21HsFifH+HPV6jCZAws0O&#10;I/P7xJLWbSVA0Q9re3w8eer1WBZBipqWnp0R0lkGw3U2AF9Qb/X+XPV6jW5YpKSkmRSwdt1ltqoO&#10;pt9WnPV6jBU9NE7K4sGtqRa3PV6l3gkPlAFDfx1tp356vUIlMqbfMkX2c9Xq5SU+5PdUm3PV6kxW&#10;zmI2Hfw7d+er1MzYytGd4N9uv0c9XqV2C54ZXVi11On8eer1CvTY3TVcAaQ6Hw56vVkrMDosUjvE&#10;Rdvhe456vUVTq10aocwUskEEIDMD7yi1iPyH189XqqL6+9Esx4HNNNg9OVeH3txXdu/1iNDofZ7O&#10;er1VoZhxPMOX8fipKiQB4iWfam2Nj394XJ0Olgfbz1erHQ53nZ1nUxiqG9ogblQL3F1+B1sfZz1e&#10;oUsCxajxJYsHqSXllAZiATuc3LAfR8Oer1dY7gE05irWO+GnmUgMtwQQVA+Nj4n9nPV6gfzjk2vo&#10;KaeeM+dGQ48q9l3E/wCILe1gdOer1Aq2ZozWyRVDGB6dYmZFuEsVGgJAvb2/t56vU9wZ8eEU9TTK&#10;CzqUKk2FrN7x+n9e3PV6lo1VFj2DvBRSpAJKcExtqpB/gb/s56vUSbOtOmF5inj2iZCWBFrhW8GP&#10;1agc9XqD6ujoqeCWCSnQSktsNlAJb2fSOer1PWF1lXL5UVBGEaCOztcAEaXA+gc9XqE/BcZwunTy&#10;6wFyzg3Go+AFl8e/PV6hqnxOqxKTCMSjRRGqtG4JsGGtifbbnq9Qo4XjKLJT07FacRxPHobAj4H4&#10;dxz1epwwvFIsLhmNWRIQWtLu0AtcAe3nq9T1/nQqKWo+ddysSeVtFrsw8APr156vUOGUOs9TU47T&#10;YNWTCgSdkWeeTdZIyNHYAEkA27AnXtz1eo6vTD1MikmX/TPmkB8tjK+8sBcbl0B7689XqscyR1Cw&#10;vMeHxOs27cBp7DrcfeOer1OWZOn+XMzyx1M8KO6g2sBrfxb2256vUXnMfQeNZd9FFdWLm9gFA7AW&#10;8fp56vUWjOeSMTy7IgoKb3lO1yVa+06Aj+n4c9XqiZaeaUfJQsVVAoUkEWJJv+7z1eolfrJ6XDEF&#10;hxympkdg+2UspDEMNPp1tr9PPV6qLupOXJ6mWpiq4RB5aurKmlzuNjYjW9teer1EFxXpziYxMOpL&#10;RmSwABuGJvc62sf6eer1Gi6d1OEZMw9IKkX8xGI2gmzg/AE6c9XqHCg6wUeC0JFGwNRIVYbtCot4&#10;31Gngdeer1KTDuqfz9ZS0sahvOlkZwpBBIXcGsTqCRbx+OmvPV6nrMWIUrJFKvuFxqy6btLtfw8b&#10;ac9XqJ31pzTW0VODhz+8qsq7rkd7qSp056vUSjGs24jjVUWqWVnRDc+0AdtO2vPV6kxTyVYxgRtE&#10;8cEgXUKXG5tNCLnQ6689XqOv0RwPeZFnUmESLvkZrkFe9u4+Oh72tz1eo6wl/lGESSwk1NPMii5A&#10;JsL7beznq9UDEKuCnwi8MAZSqyX10Le9Ye240tz1eouOZM+QYZ+lqQaZZXZVVrAGwuPvHiP2a+r1&#10;JXGc0PjeFIIJPJVtjkIT76htL+y5H6356vU4YJjktNSxVuIzszbmjjQubKTqdPEeP93PV6hTos/j&#10;ENtHPKdsViCLAFrEbRbuLDx56vVzwPNvn1kdBQlvMkYndtJQAt28QCBf6eer1Gb6aVtZFNGlM52p&#10;KSbixJF7+J0Pgeer1Dhm7NFNg2BT4jVECZQdw3akn7IA8DqNeer1FRwzqfA8sprCrR2YttAUFlvb&#10;W/e/PV6kljvWA1mFzsiCUws5fUGyhQLk+GvgOer1Fe/z64r/ADD5VbPTC6bQxOt76DXwuOer1Dvh&#10;XUeqxLDEo6efy4WRBHa4KtrcHW3jaw+Pt56vUnjV0lTh0hkY/OwSHe5+ybnS3ibD9Rz1eoL8wihq&#10;JqiOcmISge8v2i3hYdtf6Oer1PmXYKcSUkLsXnUFgBb3rAgAi/idCeer1DzR4VJPDFJFEqyeWrbW&#10;YkK1/ZrYg6W+jnq9Ss/qRLiFPDLV2apmkuLkW0F7a+wD+HPV6rHvTN0sesggqBSeUkTRszbRd7Ne&#10;5922nPV6rncgYBhmCUcckFOoLAKSbmxv7NbW56vUbHImVBjABmAKA9rC5P0/Tz1epUZ46XYRNhcp&#10;mjVwVO4WBubafdz1erTe/GL6VYHhNWa+lj3RPKd5soEexTa5tbXtYf289Xqp09JVNgOBZ8/mFeVi&#10;ZJo9hFrMhkW5cEW90X07duer1Wjda5sDzflyoq4LIzb0c2FiAoBJ7XBBt9f1c9XqoE6pYZS4ZjU9&#10;NK4UrIyKuhDbfYfiNeer1AditDSmd1gZx8ygVtbrb/V9h8D8Pu56vUlKhS0YopVEkLOq3S9wR7fi&#10;Pbz1eoUsoUlPT18W1u5CC4uddOer1XZ+m3B56DKcNOkNkjUb5TYbm8LgeIuO2nPV6jlJitLWUQof&#10;N21NJskI3alr9lHci1yb89XqVkVPBjcySIyhCGYX+yB43Hc9u3PV6kbi9ZTLFJVUcomoobiyqAF2&#10;dxc2+zz1eqtH1G9YYJMLkp8MlSaVp0sygqURTcq2ouCB2t4DXnq9VY2e87S4tiZere77bADsAOwt&#10;4i/t+vnq9QVVuJVNHHDJONwlJ94agaaC/wAOer1YfNNRIFK/o32lx9BPbx56vVmq6SFsSWqpUQwi&#10;OzN3Km9xYW+PPV6s7NDHOo3e5YH3fs9u+ns56vVEr6PDPmFdPfRj7/cgm2l9deer1OMdJhdKAtXT&#10;rIjqV907XuwHY27W/Zz1eqPFPCIE3f5CAbbEjcLagfXz1eo0Hp0z9V5QzLDiNMxjBce8Dbap+Fu3&#10;t1H3XB9Xq2iPTl6s2ynh1LR1so8u6MHuD7psCx+gXPPV6rUMnetfBnwyRzVwSLEF8ptRcDxY6i/c&#10;W+HPV6g26hevLL0KSQUk6TswOqaqGsbktt+B0H7eer1EjzF63MTxCdoYJmjQkqspF1DaEXst7c9X&#10;qLVmf1Z5mlp5ZKOSWSdwQoVioA8GMZtYfAkH6+er1A5X+rXO1OXrXqDJVKqqx2XKg6dgbg/T3+/n&#10;q9Sbq+u3UzEZEeGdvIk96QOrK9raAWtpf2jnq9SVxrrJn2vMbfLzVG828oBWDH6yBcfHnq9SaTNG&#10;c6PE3xCe8EVgNhawBte22xUEfDnq9WDEc552QiSJpHmlsbXO1R8Pdt256vVAwjqTn8rVz00krQq6&#10;qAralz32g9xpYnw7X56vV1UZ76oxiSrral/LDsQgYkqDqN24gXP189Xqg1mc8+4Xh82IEzHYAxaN&#10;Gkcl9QbC5sDbsO3PV6ox6iZ/ho4GiM88lSFRyo2tZtdQSLHSx+Nuer1YMXzhmwRI61FVHPAdNbLt&#10;8R4gj6eer1Q6HqZ1CaG0dVIp3EAk663G4geBBt+p56vVIi6r9TsFrRFLVN5XvBVChgfYNbkEjwvz&#10;1eqNhnVzP1XIVmlkARyPLbduK6k6ey/PV6s2L9c82QfLUFOJF88EeYdxA3aWIBNie+tuer1Mf+0F&#10;j1O4oUeV3Ng4cuNF8SSO9+3jz1erO/qRx+hxFKeohqWRkDB9/ujU+J1FjrqOer1Sq/1CZgqKYpTV&#10;ZMou3uSFWAPhoQb/AB56vU8x+qHqBgmFSVCSu5eNVRQCSD4FhYt93PV6mmT1Y5zqDDsaSFy4Lyqx&#10;UAke9u7G9/hbnq9Wf/aXzZiE6xGWQF3Vn3O20sNdNb6Dv/Zz1ep5HqdzCuGzfzV/MdhaMXvtF7iw&#10;+BF+er1Nk3qlzEav9LL5W+KIpKJdZCdGTaNQRbUePPV6mar9T+bMRqxNh9QJhGCrF5CSgudAt/Dv&#10;rbwvz1epT0Hqrze9J/pMol91iy2KkADuNTrz1eqBi3q/xpamGNKl92xdA1wdx7EAX0GpJsPjz1ep&#10;4X1j01XbBoJmMg3CVxqoa407fu/E89Xqk4X6m6+kSVBL5sKtZXBJLWAJJPYWOgHPV6nlvWXirUs1&#10;WwZ2dZIlLNchrbVYAWvb2nTtz1eoPMB9WONmkhjzE25nsA6mwHcMWGhvp7Bz1ep9rfVfWYHQjCYJ&#10;HamjsVO82kYkgGx7e32e3nq9ULDfVnXR4kKa8kQhdlsXDAtbvpoQfr/Lnq9ThUepSrgq5aqpqREJ&#10;EILBmBva+hBvz1epKS+rXEpIlmc+clwBd/eFu5Pe9x2v+znq9S2p/WJLDEHo2McjkKDYbb66Wa/b&#10;x8Oer1N03qhxeXElq8RlIdP3yQLKBY2toDb4c9Xqyn1i1UU6eZL71QTFCfdIYgeJsAfo56vVGg9V&#10;Uy4pFiFNVrIUuZGTQbr+9ftcg+Ht56vUr8J9Y2JjE2mp3aWOTcXa/wBn/WPe2ulhz1eqdF6585NA&#10;+CJUU5iJYsflU3n2ASEbgfjp4+3nq9UyD100v6fKbzg1cEIkljdT7vmX2En2Hw56vVBPrZBpkwou&#10;d6wsG8lSQLkbjuCkaezS/PV6ltJ6uaOro6XEMIqFacBdsLjXaCFZmUGxHj39mtzz1epa5Y9XVfUU&#10;6iNRGYWkbeo91W1922pAPfW/jrbnq9SzT1Z09IEwfzLtOsdQ2y5Ba+g+nnq9Qgx+qSjnw9TVSKwL&#10;E2LEDbfvbWx0PPV6lDD6ozWTvNgSqKZhsQ2ubge3sCT4f089XqWp6uzP5tHU1GwBUeJkB1c91HxA&#10;73t3056vUq4s+NjFLG1ZGzyHaA3e5J8LG41AJPPV6nqTFZZMTlp5l3xyBP0Z1Ki9z7e9uer1Rsdo&#10;EnmliiZYUH6RSFBuDpYj6rc9XqLjjdbWPjlTHRyPHDFACikE+Y2+7HW/YfR/Dnq9QZZsrpZquJSo&#10;kZo1BIsBfvf6R8Oer1Bg+KrAtVNt3XcBBoCSbAj2+3nq9UKtxZHQUlIrwuqq3bQNbwbtrppz1epy&#10;dDBVU7LMGmG0aEFWUG7gki1/AW789XqXFHmlMIo0XCX3Kp1GhAB+1r7Ab89XqZMex1pZij1G8bzK&#10;BYkjx2/EG/PV6gXzJi+E4o6Tq2ySLcVJb7Q1vYd9B7Oer1BNmDH8RoaRzHKfKdlBt2Gvci/xtpz1&#10;eoq2eMSEeYv5i9W6tEWICKGVibAXuD2/v56vUFVRiiSSpX1YMiCRF97Qkk9yNe/0aePPV6sNS1bS&#10;VyyFkV5yQoU7jt8bm1tb89XqT2ICeaqmpAyqsNtRpck9vbce37uer1JTFSGqVele20ENuOpJOtu/&#10;hz1epKVFNJDDJPM1yg8bWA7Hnq9XGo2VDeVTEFQuvsI789XqDvGaWtjtXIQzKdqFfZe+v9PPV6st&#10;MpjqGw+YrHvEct76+wj2/Tz1ep/NFRGpSgp77U3N7lrEnxJHPV6s0E1TJXihhQ2A1uDY66H6fhz1&#10;erN/p2GyNTI6lix1291Pgfr/ALuer1KGoqaqjpqWeOJpWchXCDsdTe5sLfrbx56vVgW1Zizy1LSF&#10;6hmLuzEkk9ye/fx56vVPw+NYqj5QOER2sSewHa5Iubc9XqQmM18tS4w5PekaQow77V1sbjwNuer1&#10;OeH08ET/AKEqrINL9gR3tz1eqa+2oADN9q5JAtr2F/Hnq9Sed446kwsokTRWbTQC5J9unbTnq9WX&#10;D8Sp1r3QBgrMe97EW0H1c9XqWVLW07rtDBgbaD2A62PtA56vUssOgaaNxEbxlQLG3YH4/dz1eoZM&#10;rtU1lMkVM5ZWBBGnYaC4/Lnq9UyjxJYMXMaqVKgKCV0PhYW7Eew89XqU7w1EksU8TCcvYqxuG73t&#10;c6C556vUqbT1GFzU9cAuz3bm+4gkajnq9QF55iOC4hS0mHi4iCtIw7EOb3N/Ec9XqC3FJo5awgg7&#10;dxYM2ttNOer1MklISxJk79luNT3Fhz1ep2wzFjFAtctgFNrHv3156vVhxishUbkVmub2UHx7kkac&#10;9XqRVZNDTxNPNqpJYA28Bc/cOer1PWB0VPHiiJTgSIT5qKDe9yN2nwJ56vUOWU6OHF8SWJiIkEvl&#10;3PcrYg6nTvpz1er/19nYVU0cUUMgsBa5IsL2+rnq9TDVYg5MhQ6Dt7Tbufo56vUn67F3eIzwtoqg&#10;jwJIOv7eer1I2txBZq/3QFEm4H2Dxtz1epkZo6eNi6abmJNtQOer1JyqmniqjV0ygotwb2uW7fw5&#10;6vVLSY08TVTkBrXAN7C3c3+vnq9QfZuzCMTw5YS9mAezoRYG/j4/dz1eoGMQrDVKjORebaSSLEr4&#10;6ffrz1erBTw0rrGYkUtECi3uLA6n6j7Phz1epR0dFGEQ+8JLAMddbjTdz1epZUWGvURf6UBEYyFT&#10;SwIHPV6l7lhJG8wbLRd0PYhba/n/AB56vUsqfcN3kL+ksWA0JYD489XqWEVPFIFjgJ3OAS1rWOot&#10;z1erAgtG4Dk7NAba3vz1eqE9XUswSoYs2gN9fHT+nnq9WaS/yxowwWxNiO5Ujnq9TKtPVNGY0Szg&#10;XY+zXt8b356vVnkHvCcJti7bRe556vVG+WqZ9yICiG59hIv4/V4c9XqU9HRCo/Qql0IF+456vUMO&#10;X8KpxsKCzEKvt0AIt+v7Oer1CdhUaw+43uhCQD7eer1OTVbiPzASpG4fQNSOer1RpMYaWP3yGsAu&#10;gJ56vUlKipaWQGNgAgIsTbv+3nq9UCaqVIQ/2ZCSCfaPjz1eqXGj1NMHgO0+JJ789XqygOWECi8j&#10;WuTe1+er1ZY4pIfccknt7AT4c9XqfKeN2C2bWw00vz1epzWRZAN+utj7bjnq9TTV4nAqsI22kX56&#10;vUnJsSgnjCSAKbGw72Pw+nnq9SPlq5mMhG0AA9rm556vUnJ52iVUdh+ksXBFyDz1epxpGpaGW8be&#10;ZvYDxIA8eer1KuHFYqRAkTEgnXvb9f6eer1P8WLvWR7lNiB27A689Xqzw4vuYlbg6D4Dnq9U1cTe&#10;Nd8rbtTfTX7/AKOer1Ykx/bHoBe+lvZ9fPV6nmnxVZbuxBUkWB0I8Oer1OP8zhMu0t7ugvpa/PV6&#10;pH8yH+SjYE3v7Rf+7nq9U+GvEaCNu/s0ueer1ZDXqGJDXv8Afz1eqRTYk7fZII7Htz1ep2p6+R49&#10;ncHnq9XYqxHfadDz1eqVFiKsLX9mvs56vVIauEa7mYad/bz1eroV0bsCrfHXnq9WU1cQN76n+PPV&#10;6sBqCqABv23H6689Xq5xVcJAZm94nnq9WQVm1tW9nhz1erFJUCRt69+er1Nz12vlhfZr7Rz1erta&#10;5191iLi/589Xq6/mYe9j29nPV6sgxRVABF/jpz1erildEbndb6eer1Y2xFFUNEQe/wB/PV6vNizo&#10;u5jrbw1ueer1YY8WaVgN3f6vb/Rz1ep2jxMBN4b2d7duer1Z48ThnF/E+Pw56vVnXGAf0Y19va/P&#10;V6sseKI6nWxHfv356vVMjxzZrvv256vVITGzIe/9vfnq9WdcV3R6H+znq9XQxYtGB3OvbW3PV6oY&#10;xaS5N7W7/D/k3nq9WKXFQdFb9luer1O2HYgjLZnv8D9fPV6lZS4ipG24Nge4PPV6pLV4HZrffz1e&#10;qbSVB3b2b77D289XqVVPVAMCxABte/hz1erPU00VbEVYAqfhz1eonvX7025W6o4LNRYjSpIH1BZQ&#10;de/wtr489Xq01fxKPw8M0ZBxfE82ZZoxLQ6MVF1ZRqSSqg3C992h+489Xqp86aZRbK2YEWopQPf2&#10;7T730bbi1r/w56vVZdl/DoqfAWemjUfMMiN2uoOm7TtrqPhz1epX4G8NBW1DUszSaJDt7gtY3t7b&#10;3Go56vVknnqKSsjoq+MqpWRmbQkHsNfiOer1NzywkNLRHybXAkIBJcanvca6mx56vUkMeqaj5WKo&#10;K7JUKebIwtdb2JsO1+er1NlVh6LXmKPegjhDP3Iu3tv4G/bnq9WE0qS0jfMyOY4gRF5dgoJJsLXt&#10;pz1epOutc1Ewll3zHQs1gV1sL2Fuer1cFwyspKJI65hsMpXcBuZmk0vbvYmw8fDXnq9WWOSmgqAs&#10;khKwFbtoLAfukfG3bnq9UOtxbCocTQyaxyK5t7dL6fG5+nnq9UbEsSosSwwRUMYUn3kuLd7akHUH&#10;Ttz1eoMZTLLMaWi0qWOjnVSbFdPoJv8At56vVzrqGieONq2oUSmO50sC40tYX7W/U89Xq7OK0TUK&#10;QsdybipJGgJB1BOuh56vVyqKBavZSQgt5QUxyAg7gvge9vYeer1SMQxGqSmtOQNFKX0AAIG0+79e&#10;vPV6uccdZVokSyAIGDMm0MGbX9b89Xqn0lTFLjFNQC6SKxubDbtNyBfw/v56vUnMx1GD/wA3nWc7&#10;3Y71VR7tjf3VJ10t489XqT1YlNDGsFTChpWdHVWYElh7wP2e4OoP189XqR+IyQmsEwNhFZttiAzE&#10;HQHxA7/dz1epkqIqvF2+XnjEschvHE1ioZdQFPYEWvfnq9TpFlaR4lqKhVhmQjcAfd9pCnS9rd+e&#10;r1RaqKaHdWGO7/aVjYgAasLED4kj+7nq9SPwfDqDKtZXYvTTzVjYpM04WVg6oQgXyYQPsrZQdSfH&#10;W1hz1ep2qJ8Oahel8siXYVCohO1m9tgbDwvz1epGiF6jD2komDeU7XKkH7Ittt7Q1wfZ9PPV6lJk&#10;6sl+Rjr5TsGwhQ1xuBOpYEaG+luer1KKHHZ5cQWFIQVcEobEqfEe8Rpb+nnq9QiZdpKFMUoaYJue&#10;apRGW5JDP/fbnq9X0EvRR0iwSh6LYDHRwLCi0VPcBFuCYyLffz1eoburvpyyZnHLlTSYpSpL5qP+&#10;6Ae3wtrr356vVqS/iG+jkZAp6jEcvxBoVkYMzpuNib+98L9h2Gvjz1eql3Lzy5JxJkjL09ioIj90&#10;GxGgAt2PPV6tjb0uZ8oM9ZUhrKRfLkhjjjKnbc2Frj7rf389Xqsh6ayVMdTT0jliVJN+4sdbfw56&#10;vUZDHMSajw4y1CAKqkEhhoOer1FIzBnGCoqZo4mA3ki/gAD4d+er1BhimKVtPMN7AxyAsLC5IPjf&#10;nq9Sjy1icPykVJO4k1B2toAdTp9HPV6iK+q3pdHmCaqxLD2WSWoViEtoCBfdf4W1H0c9XqpwzVkG&#10;pwWuVqrVo5dh7kEDva3PV6krXZYQUskdLKCVJ1F9CT9n6jz1epU4ThcMNAtMAWdiocDTcR7LfHnq&#10;9Szw3DaZKGpnnZZNjD3LgsG9g8dOer1OvztLCrmrjZTGgYMDe17asNvtFrc9XqQ2N5pq3raebddb&#10;RrK63ACk+B29wD356vVsveimpp16XYSkcmhgjJPYsCun8eer1HpndpQ4IsVAFiSSR4fUbc9XqIl1&#10;2hp6gVNNTnbK264IuNbk89Xq1ufWz0xEGIJi7KFj3O7JpdyTcHx17/lz1eqp2v8AlY2luxi8zcgu&#10;AApB1ANu30a89XqSWMVUk2LpGzHyWVUULa/ugkN38fb/AE89XqzYXVFWGxT7sjAk9tNNb+PPV6oN&#10;dTU0mHtCymN5HdnI7Am4vcez4c9XqlYa+MYfVUs1cxnEDIY9AVFjdSSLAi/geer1W69P81nMuUKe&#10;eaHzpWVpQQQFAjBO25trawt49rXNuer1Ef67RV01VK1XFHTLVTOHdSS6owJuQfotcc9Xqr4xqijw&#10;CuEVNM1RSyMQk7AbrX1ZgNBr7O3PV6o1JSKWkpIJA4c33aEXBv3+PPV6rCeguMvgORqyGI/MPUho&#10;4yLFUkuLk9iwA0IuNfHnq9Q+YNiEdbQsK0MN3u6EEXBsSDqL+HPV6kh1DynT5nynVUOGoNzg33f4&#10;QAPBe5/o9vPV6qUs+5dkw7E5kk92PzH3adhu+z21156vUFziljMKQgBCWB07j4D4Hnq9XcdPHVym&#10;KIXbwB7eznq9XpqBKRYIYx5YY2UDQEgHSwt256vV3FRxpA1PMhDliNzaADnq9WKFIKYBatDcm1wL&#10;aDx0HPV6m+povnJWWqsFLD43Xtb6+er1Cfg2HYdhtKJKOFXiS1kOgBPbQW7W056vUvcuUtRjuIed&#10;JTmISyAjeLGwNiTb2/fz1eoYKBqSKB4HZmZJGBGvh8de47c9XqXT0tRW03zEqokMg2o40YW9o266&#10;ePttz1epL0OCxyLJFSgPGlt24asQSQSPDU89XqS1bRSVVfUU0AutOQG92+0EXJvfUHw/bz1eqCuG&#10;tHCazy0Ox122XuL3Jbw1Hh/fz1epnxOmNYzjCyH94/ZAAv43Pw56vUjcTiqsPhVaYBnlYh1A0uB4&#10;28Oer1JsmVofkpkKhiA476E+0eF+er1J3EYB5skhYq2o07EXAAPPV6uxQQVMJ80HcoIIHY31FvoH&#10;PV6sny1LTYcglQAOwsfEaW+nnq9Ux4Y2p6J0WzABZf8AW1JuPieer1LbCqykkJgkACqDt3AAgak3&#10;+P7eer1ZcJwelqXl+Tptahwyu1wQPEk6mxHgeer1Lejy+KCpamqgskjKApGuns+B9vPV6lDgmTHq&#10;JVmxFBf3mjJB0F9AOer1CNT5aw7EsVoaGGADcpvJYe617G58QTYc9XqWOEZMgrMSp6JiTIpk3BBY&#10;XFwvwuPbz1eoR8A6XYfhNQcR+bVLb3Zbg6gG9zawPjr4c9XqYsx01ImHPHA2pZNq9ywH1WN/jz1e&#10;ovWcqDEnlFVHeNhKgW40CXub2uPu56vVGfA4qfD/AC3QlUvukZiWZmvc3bXS9uer1JHEcqLQLLUp&#10;GVlI3RyMAA2nY9hz1epjpcDRKOpl8sxxyqq2Fj+kB7+3X4eHfnq9SSxiSNQqI6qqMwKjUXH7Qeer&#10;1NlHUR1LH5wgMbCM29o1A0vr+p56vUoY4aijaGSYq8SC4AIXtqADYm456vU+YlWT08NNXYbEk0tQ&#10;U3q77AFLWLaKTdRrbS/bTvz1eqLFTSPUtG9rySEXaxuv7L89XqF7p900mzBLS0iQtrIQirfaADYC&#10;1wO+nPV6rS+nnReShSmeSNY1jjUEWBuwN/dvbuNb89XqsmypkyO1JKpaF7qshRb3W3c9tb/x56vU&#10;IWeqk4VlKo2q/k0qOHbRWOmg+g/t56vVVJiBSrzS89S/mJUMqgWO0EE27W9vPV6hUw+KiTEUipWC&#10;yhURwQLALqAO4sRz1epC9VM70qwR4ZSXWaBSAy2sVckFVsbgi2ulu3jpz1eommLYUcy4kMShssVJ&#10;ITKpvuYEWA8NPaf6eer1Ge6T4TLVZhog6h0UKu02IF/Emxvp2H9J56vVZTG+WsvZdkgFLFh7RAsp&#10;F1DmxJdixJ7eHPV6q+c30T1uaKmsqpUq1kaRY9jBlCXYKLX0ta+n0jvz1epJw0FOCIJkPnKxCPe4&#10;sbmwvftz1epnxXLk9Gyea4ZVAl8oC5udGF/o7A/Hnq9SCxrAIq9jjC+bC1NbYqvaNrXIBXQHXx56&#10;vUHNXHMPlaidlLWAkcC292Hvad9PAfl4c9XqwV8NHTA/IpdjfaH0J07n4fRz1eprq1oqOjYNBI9R&#10;dfMZCNi7iO4IvYDS9/q56vVB+Qq5Xb5dP8kzHaWH2QL6fQNfu9vPV6nEYNJHHC5PuMxK6H4nt46a&#10;89XqXOG4S9JSfMnYUQh2+j2kW0tz1eoWYcOrKgJUyBl8z7QI+yCLqSNDYi3PV6n6gwTC8Upp4BCE&#10;Uou5jqCwJFxa1r37a/T356vVCiyWrg1VMia7VZRtJJv+y3PV6krmvpbjFdLNAqbEYkew9tO3hc35&#10;6vUhDgU+GTJh021DTqbm1txGm36fp+PPV6nXB83VVMVwwC5sVLgqAbE6H26aafs19XqW0meoamGm&#10;opIAI4H22UX922pJ156vVhIpJ5fNFO3k1O03tcGxtYj2eBv4c9XqTWKYCK3zqWjVFiADdrbR8Po5&#10;6vUC+N5YxCndpYowyxo6g6E62O65Pj256vUENTgcsVAlRVKpq3fZZdbXvYkC2mtj9+nfnq9UKehq&#10;qdvlQl1VwHIvdwRcW+F9L89Xqcp6WopkipVjW1xYW97dYkm9+9uer1PFFhUNREE2S3Hvbj7qk2Jt&#10;ckC19Phz1epbYHlpKKqU4pGWqpEZo4Wb3bXNmtcg2t3H7Oer1D5k/ps0Eyw14BLsHawvYN3vcDS/&#10;PV6jf5e6V0dXgaUmJT+fDDvSJF0KRgk7Et21udLdzz1eoRMA6dZdiw+leVNwckWJIIUn96+t/p15&#10;6vUPeUsBwTDpIcS8rYrLKUBs23yyVuddL20+H089XqGpKiip6GJ0a00wJYIt7DS3b4+3nq9WekxR&#10;pIQlgdjH3G0ZgTpcFb89XqWqYjLLiqRSQoY1jBb7LEEdrH2X156vUI2B1UhQrDYqDuckC4JPt8ee&#10;r1L+lVI6mIw6kk7ttrMPhz1epZ0dKZI96ABi9r+ABv8AHw56vUq1oI6aEyzFGCIV0JBIP9H7Oer1&#10;YqKFPkYpUYSgFrggntp2+Go+rnq9WWJKd53kiUEuRtLXF2A/4iPAflz1erHKIhIlPOAVsSRpY89X&#10;qhx08DyyS2uFJYdrAe3nq9UwU9PBB5xWw3BmUWsBrbnq9XhRow2oFClluNQQl7n9vPV6nemwxKtH&#10;MYtENAQSCR8P6eer1KmGm+SsIgHFg1/ED69eer1LHCMQmiRalzodoXd3J56vUJWFY3LTRL5qH3mA&#10;IvcD3tFHw+nnq9Qz4XmeNFXyxqWF9u23PV6lhSY+qybl0cm+0+A56vUI+F4++IvscBDtG0DxP+rz&#10;1epQJUUAB2kbjtup789Xqi1D+dGTYlSDc66/nz1eosPXXo1g2eMtzQVkCyIUYkKACdftf4vd7/Tz&#10;1erSS/FD9EVTheO1eOw04dQHEMm3QA3fUDx7C9tfq56vVqyZ2yxXYPXyRIE8xGK+8NL31J8Rz1ep&#10;KPRzbWZii7QbITbU9yL629nPV6onl1Dw7RaMKLliRZQTrp7Pieer1JPGsPmWveNDoVRQ1r72I/dN&#10;/D2jnq9WFQ6VnyxkLFdoS+g3D2+Hw56vVjq3WZPlpgY6kuF3aAGx8Pv56vUo8GwR2T5yrfcwYgBy&#10;Dr3uOer1P8ckSxzfLRk+X9tW01v3Hwtrz1erCwrEj+apl2SFrbB3N+31Hnq9WGvarwqdoKykeC6b&#10;1ZrWJIuANfH9vPV6kHClUksmKyC73a6kXsPE/nbTnq9Sjp58NrNkqziAGIqFIs19d2trWPhz1eqY&#10;81LBTCmjZXWUGznXU6Xv7Rz1epmpJKak8ynpWMsU19zhrW9nj3/Pnq9TtFUNU2hhnHv2IQjUC33a&#10;j9deer1RnxFUVZozdlZksV8CdRf2ePPV6pOGyzbmqSx2XO1SB2Ov1jwHPV6stfKa3C4KuOMFnfa8&#10;Z727C4+Ph+znq9U+jaWcJSyp70aX0uAFU2Nzz1ep/wANkdE8+c7pN5IKr+7awB0+o89XqfYFmiil&#10;qJdQ/wC6FtYX8eer1ZJKGZ0V46gqCDtViCoNu9vh9PPV6kXjNfjMUbRQbHW5HmgixbsBt/jz1ern&#10;RpURNuxGzQyLtGl9ba+y3389Xqf3aCjiWnpCG2puW/b6Dz1epOUMctTUvUTnargEW7A67vpHPV6s&#10;uJYd8mVkopQGJuoPbcQQSdRcEeHPV6kTiuJloGp6xVkk8wBSuhA9tvp7/H6+er1ebCcQqI2eObaz&#10;qjXIIsAbW56vVkroaiKmhllXe6yAXCaCwtu+IPf6fv56vU41kVdSYTHV08+wK4JAF2Yad/C369+e&#10;r1chX0tK6ySsTVWay2uD43I17dtRY89XqcZK6mxKmedtnzSjRQAO4sNOwv8A29+er1R6Sio6KKra&#10;qJ33DC/t26ix8Oer1YaR08taZV1AO5iAbgnVQeer1QY5KlVlosQLKjE/ED3vd0vodb/3c9XqmxTU&#10;k9MyxI10YKxFiWJ9nPV6uEUM1HM5Vl8pyXfT3gewX26Dx56vVEkhWCqSuCbjf3hqRY/Z+4nvz1ep&#10;5qf5ccUEdOXSRVBLX923ja3PV6kxisFeMaEUTEwzC3awt3tz1erqoo4kmkw1hdSFIFtRfuxI56vV&#10;mp6yaClRKFSgga1zY3JB7f0c9Xqd8Lpp6mVq2pBHmi5Hs76eyx56vUoqUvDM1JHGALAhbdh8fiOe&#10;r1Ossd9FUsyW18T+znq9ScqKOnkrTUs1tiDattN1z3Hw7689XqTsxE9JNDEiXAYuxIBU6gH6v178&#10;9XqZoXZ8OVYiXIDG48SL356vVhatf5UUU8Y8t7KB2ZdO9/p56vViiUUYetBG6NV936e2n8Tz1erL&#10;OKKjgp62L33kO46XFzrrf2dvv56vU2YwkvzzrPH5TkjQaixGlvp56vVgkSKSMxlxE8d9wa/hpYWB&#10;PPV6pCokMsfzhLxlFW4v7o+rvz1eptqJUmb9Eu0Hw+jtz1er0qRqbxkAGxsb6e0c9Xqx/pZmEfe5&#10;v9/PV6pciRKE3hgWA3G49ttOer1PEEdJWUNQsQUMgQ2JALEdwvPV6oTRRxPElOtiQSzH9fDnq9Uj&#10;dSS4hNaBpAdAS9gthrewsQeer1YYXNNXedGNjAg2W5BB8B9P0c9XqUGDK2IfMG43zKy6j7Av3F+e&#10;r1CLgOHpRRx/NzXbRSLj3h4E/E89XqXeGxYfGSK9DJESNyggHb7LkG33Hnq9T4mJRxBpqRBGzaRb&#10;wDsA7AiwuD+vs56vUpov5xi4SqpyQkaqrbbAHTvY+3tz1eoR6HLWXsJSjxCscVNTEC1wCLbgbqbj&#10;w7Hw9nPV6lDWdTZqGiWkoKbb+kAG1QQG7e8Ra/e1z8eer1IbG484Y9izQywFZmVWC/6tgRbsNe/P&#10;V6seC+nvqPmXE4qiSJo1kY72diPdsTYL3v7eer1HO6MejXO8JWup8PeqUyAbVUNYXNz3tr3/AI89&#10;Xq2LfSR6a5aN8LqK/DrVCxBtrRglGtaxNiAba6H9vPV6rlci9G8BypQtiGbZQkqMsirFtZSSDYN7&#10;y2H389Xq4Z061ZGyzE+HzTxxrrsJNrEDt2Hfnq9Veed+umJ5kxeagwRtkDsCGJuCt7NYj2+znq9W&#10;Stz7l/J+TKjNGd6lKanprsCxF917AfSew56vVU56pPW9U56xKDL2V2kpaJ094K+0uQwCltmliLGx&#10;P389XqLZgeDZjzLM+JyVKLCtmZWQ72JsRtOl7AXNhz1eoU6nF8vUUb1c0SNLFGdimxG72m3x156v&#10;UHy9T58apWhxCD5SWKQpsLLYRjRSCu7RhqL6+2x056vUEOas6YLhMyhJ1qXJ2EKR7gvpuufjbnq9&#10;QR4zmmoqYneaQzSvMFREsQQPoPf+PPV6pdLi02IySUcUZiIACkqRdie31c9XqE7AMuyUbpX4hAyx&#10;yFS7FbqT27+z4fEd789XqkY9n01GZaTLeCxItGscvnECzecpGxVN7WK3vfU/fz1ep9xfqtVYmtNS&#10;0MaxxwoUADHcXU6adrH+j289XqTWLZyky5hzV+IHfUFg5UEELe5J1PtPfvz1eoDK/PVTmjHXwugm&#10;amkezuNxBKntYX7H4fHnq9S9ylXVWHTjDass7hy8e3sdvvANe1jpbTvz1eo3mAdYKjKlEa6ll2Ve&#10;jeVJ2BOtwdNfu8eer1KTE+v9VjKvh7yrD5xRmIIJY9yb9+/Ya89XqQ0ecK7C8Ol/0pqlRI8gaRiz&#10;MWubXPs1sB4fRz1eoEcez5JiOIDB4YmksGbcgsuh13E+PgPE89XqFzI81PQlKqpb9LFpGCNAGI7/&#10;ABHw7689XqWGJ9WqnEpJPNiCRRgqGAHvKtgxNtdfj+3nq9TFD1VxXDaX/fLIWSXy9gIsFBaxGmpA&#10;HPV6l7g89fjOJrW18x2E7i6MQE9gIvqPp/bz1eoxuFz0+JNHhlJXJTRxqPNdiSXJOpPwtppYac9X&#10;qNBkPGYcGpYaHDJgwRt42WYsS4uA1z4dh4eHs56vUY2t6g4NkWjhxXFn2mob9EBYkknt9R056vV7&#10;CeoVNisxr8bq037msoYFQpNwB3HbTnq9Tw3qVwCgf+r2BbJ6iI+6V2mxPutcg3Nhprz1eoQ+nOb8&#10;wZqxeasWdvJKm4JOhNr2Hh256vUO0GK4eglo4KgmRV98kAEn9T3+PPV6pcmP1VLR/K4cFVrFt7KC&#10;oIGhI0vr8eer1N6vieKVt6+p90oN6CwUnvp3Pbnq9XOOVIWEdK1vNAAvcgC9v8Pfnq9WSoopUSKK&#10;mh8xHJQnUkE3O7+7nq9UqnwkYdDur5VbaTZWIBF/YO57Hnq9SVxLNOHRs8MO1njDKLWFj9Hjz1eo&#10;suPVVTW17VpZvlzu90GwJv256vUpcIwaWeQ6WXYh07i+unjoPHnq9XPHaaCKMGVfLWI30A95b9jq&#10;bc9XqeIMUhf5eIsFdSp17Kp8Po56vU913UvLFBAtOEIe7l2UgAgaWHa3189XqQOLdTqZKfZPP5aP&#10;uCa6gfSPhz1epqwvPZwqaOGGVmRyzDexJvbvrc2+HPV6p9PmeWqmk+cOxJB7hub3PcfRz1epOT5i&#10;iwyoMR3TJJvttsCR421/Pnq9TVHUyZiqkrEUbQwFj3K2tc89XqmVlEaZAtM1kDhXTQk/H6Oer1OG&#10;E14XDHwzy9o3FC4sGY37j6uer1K6Wsq6KSGDDirISq2NiTp3/t56vVzxDH3RUQuUYOoZV1sBcfdf&#10;nq9S8wLE4J21i3bwwVja1z8f2c9XqcqSQPJIZUX9CQSdNTf+znq9T09bBLMTCdxbUoLWPPV6pkTz&#10;y0nnU4DKALiwvbxt7p56vV6io5YaHzpXV5GuUAJuLnsR8Neer1S6KijlqGq5rXB94GwAF76DuR4c&#10;9XqeKLD3rp1injCI5DKNCRc2+7x56vUrkpoqRnhqCNoWzAalQD30Xt4c9XqgSxRBS1GhMcpFwew9&#10;p156vVwgj8mFjJ3F9o7Ei36j7uer1NUtK0si1MgtIb+Yb9he408dNOer1NGJR0QlFNSxF94uCdSQ&#10;f3rc9XqSFTCaC00IO5jtaO9yO+tvq/Pnq9TYko+dSbfvAuNosSAfh8Oer1B9iDRvVye64lbdGQbW&#10;I8Po0trz1epF47S1yUfnou9ELNdCBYjwv9GnPV6g9qJcSxekBq1EHmgEk2uLjtrbX2/Rz1eorGd3&#10;FJVyzbyBACjOwBLMTppt8de3PV6iR9RaSLHKtpsTPk+Ux2gaDT3gfptz1eoCcSSsqsYiWFgny9lY&#10;Db76lbi3axtrf+nnq9QhYLhc+IU9qGQqskYN2AFiG1J8bjt4c9XqFxaHCKGEUTorKTqVu207b3Jv&#10;7fDXnq9T7jdDAuDRrSraSqt5Km4/RgjcdPEd/u1156vVzx6JKGhocQid0RZNgQWBIA1vf489Xql0&#10;eMx1pjpKWRlWBlZpCASbjsdBft2+m3c89XqTucZcIsZJEDo5a++9yD3AJvb6+er1Ef6krAlWVSwi&#10;iR9oS5AHe2tvo/hz1eomOY66COd6ysdpFdSinaSVub27E99P1tz1epHr5wrPmmUAxiyg294HW+va&#10;3w56vVwrqirNP83V2WRGUELYA62AH0Dx56vVBhrZyr3XcEcA3AANxoLW7c9XqUNA1RLRx+c6sJJD&#10;vdQPDQDTXS2pHPV6peILFNCZVm8p4GJ8DuXsFt4e3nq9SGxateSNaKJS+1D+l8AWtp7dCOer1R8A&#10;xqthi840/lRgBftbj37jvofvtz1epS0eFUdZAJQm2bcXBHxGmltCD4Dnq9S8Sp2CGCIBVhdTuYjU&#10;nQbvpOluer1Z8QxJnWnNUqpLLMoYjUEAm/tAuNfD7+er1dY1SwVUnzVSm5lUlUU+JGhHhe3jz1ep&#10;ronraKljrMMgU7wikSC7EXv7CATz1eqfJViSBvmgobeSoNza51sP2c9Xq5S1cODIboWEpQoSDofG&#10;30c9XqEDDnmjiTFI9S4OwHuWNxz1eodaWCNKOjNONsiBVn7hSW+0QddRcdtPb7eer1DXl+igm8uj&#10;V706sNdxLA31tbwJ/Xvz1eo1WTIYoGpkjby0Qsu4i5Ck6Ekn+PPV6jL0WV4Kqtpa5NKilnk12gBz&#10;tsoI/eHjqSL/AB56vUYTJuDYpDVIJJY12svuspLEWuQpuLHse3bnq9Qi11DRSRvLM/lMpLsTYADT&#10;udvsFuer1JGVpaJZWgNyy2FzoR8PqPhz1eoPpqGRpTLVSmQSggQEAhSfG9rj6L89XqRFZDVVfmUF&#10;epWJlls+4EDvtC/WO/PV6gHrcXgFbNhUqKIo191r2bcNdO19dfp56vUH1fWfL4bV4jSAyxyzRRSB&#10;iCRIfsuV8VNrEjt4/H1eosXUnGFxSv8AmVOxoffJAsGKg7lv2IJt9fPV6iM9ToJaytNUyl1e5IIv&#10;Yk3Ov9HPV6ipJBNWyNTwxfpPMIBK/ZBa4t7CT7P289XqVmX8bxGJSsvvMCQp+K9+er1DBgGbaKrp&#10;FM0h3uw3EXJ72IPs10+/nq9ShE1TJT/KswWOViFI7j4X0PPV6k7myUUsDfPRgoStindtQALC/wBf&#10;189XqQGJ4lRw0zQQy+W1gwa2lwdoUgX0t356vUxVFV82++MLFYa2FwwHj8Dz1eqHR4iz13lyw7Wk&#10;sFvYgBe9uer1RqhqOOZjWOQwuVBIOhBXw+/Xnq9Wepi+Too6jz1ddoCgkFhc6aXv9Z56vU/YPmCJ&#10;aqB9zCVFMe4C4sxub+AHPV6uVZVVJdpCV2khtykHUEgXsfHnq9Uejxpql56Sqh2NoE962h7m2nf6&#10;jz1eqYmZ4KCSbDoNqkqW3XIt4AnUjX4c9XqmPmWlnozVCTdZFVgoBu/bv42HPV6uFHjBoI/MhqC0&#10;ikHZoLAe2/02HPV6nzGM7JAgran31BQ+5e9jqR7bjnq9UXDc20eNqtQHMQjcXUixI3GxYHXTvb8u&#10;er1K3C8RpKzz6cy3LqX98iwCnXwtr4Dnq9QoYDiiVYvAUj2RWO4XuQNAvhc89XqEPKGXy1XHWViK&#10;9wqi+u0/aJPYfRbnq9Rxct4ZguKypiU+2OVmS/YElfhtsSRfv8eer1GU6ddPcr4tWy440abqewsw&#10;ubkkDTUEG3j7eer1GDwvpJRCeKOmjQ09t5j2gAE6geGl/Dnq9S0HR6vxMxiKj2M7jYY0Cgr37D4e&#10;Nuer1CPgvQesfFZqKSO1PMih1Ju19Te/cc9XqdsM6GYtT1ImgYrsIAWw2gXNh7b/ANPPV6l/lbJ+&#10;NYXXy1u6RolKAKR7oIFiB7vt1156vUZfJFRUYbVxPUFj5jL3AspJtf6O3PV6jbYbWEBPMUMWB1+/&#10;nq9Ql5flcRrGFHva/R9PPV6hKw9VmtZe1rW56vU/GFCg007H4Hnq9SYxXCla/ki4Gvh489XqC3Ms&#10;Apadg4sSfAeGnPV6kBTY89EBAxse/wCZ56vU9QdRp4v0Ecw0vfnq9Qq5a6oRtCEqZLsPZb4/G/PV&#10;6hRix3DcXpvcZW3aHt+vhz1eoNs8dN8AzFA719MsySAg3FyAfZ4jW3bnq9VWnqG9H2F1vnYtglON&#10;uxr2UAr4k2OuvPV6qtMxdF6TBMST5VAsjiyMoJCm53X1PPV6mOgoqzBsfhehpo0jiZt0lzua1/A3&#10;Av8ADnq9S1jxmixenjwlfcepMh2DUrYnuR2+HPV6knn3BBg+Gx4YPMmV7yPZveJA7Bj7eer1E1xm&#10;jwmLG2xCu3IkgYNEwBYFToPAEEWN/o56vUjpKpKegD0oW80zIt+4QKWIGvcafVz1epUUddBR0tI1&#10;RCTJMjBSr2AAN7EbfHtz1eoFMyYupjqKicpA6u7tGbWK9hqfZ2GvPV6ktWVtHVYfSoE84K9gwtdi&#10;fjc9uer1QsDrKgLWwWU7HdFNgCq2Hf6zY89Xql0cscgXDqqQRdwxBtc+2/cH6Oer1C9QYpiRWFaa&#10;dJ4KdV91iFUG3t+sWvz1eoVYMeaHCsPq4Ns/zEqwuiWbW5uSe1uer1PVSXq6eQYbIp+WIe1/dVj2&#10;B93XS+nw56vVIqqCijlSsp5GaOQEyBrlUfwt7BfXnq9UirmxqKFKmq2o1lJYnQoT9ok6W9g56vUo&#10;cs4xFhomipHltTymIFTYsT725fgSTqPo56vUdPo718zLlyvilzFMYqHaQEHcex2a/wBHbnq9Vm3T&#10;L1B0OMLFSmVKiOQgJIrAAC19b6/Dnq9RxcvZpwbE4QpfcfD2a37c9XqlYzknLuYKZoZER92uoB7c&#10;9XqL5mHoDRx1Jr8HQo4Gg1C38NL6n6eer1AF1Y6R4xiuX5qKopDIxVgGABPbuvxB1+7nq9Wsf6kc&#10;n4hkzN9ZQV6sTFvIcgjcgJ2qB8T3+vnq9RK5qSsraZJZo0ildS7qp3BQx8DYE2Pjpz1eoHupGNpl&#10;KFI8Eq0n2KodwpIRv3lIIBNjoT9PPV6i/t1JxbH6qaedRtQ7boCDe2n1c9XqNJ0ax0zx00GNvaUL&#10;o9jcbu38bHnq9Rr6ijxA4EkklnhcNscWvZTYlu5B1/Xvz1eogfWj+befHTXuIy77RbVd1gB8PC/P&#10;V6gJwjJSVlSjX2iQsWBOgufA66fD9nPV6jbZB6VLK4nrYN8cWpAA0VRa/wBI9vPV6hzgwqhydhyy&#10;QBrNvZiw1O4i1xr9HPV6sFJnhJpKiCJA0RVFCsSRb4L+f3c9XqUHz9bjFJHDG4SNJFtcabSpADDU&#10;gDva3PV6gfzXlnz8flrZwklJGgKDwARiHbUC249ha49pHPV6klhuAUwkeqVbQxEuT4BL6ADt4jnq&#10;9S/nyvRVMoNCu2NArDcB7xbUk37fVz1eqbhOQK6skmmlvGkQVkAFwTc6+P1X56vUL2U+n1Rh0arC&#10;QVClpDazC3a5PY/r489XqH7K9PHQxMxHviRbMCLgWtYgfnfnq9TZ1cilqsMqJ5n3SvEx3DQFbkD6&#10;Dfv9f0c9XqrTxTMopkno6hvsOfdva5vYm/Yjx56vUFubcyvETTU0hjjmI3r+6SBo1+x73HPV6g2w&#10;BDh1SKj5uKRfMZ9jXDsSSbjuPhz1eo6GVoqWrwcYjWxSJUyCNWS91YA33D/Cb+zX29uer1C7Hlz+&#10;dUH8whkjhRCL32i7eyxNyRbw56vUiq7CMOFRJJMhVxbaCLKzWNrc9Xqd8m4SKmpOIVkO2SO1vpJ+&#10;yPHnq9RkMu4RBidBLPXBgpI2hbAgAGxI76c9XqFrK+S5ser6SCgJfyCQDazN7p1YdrkC3389Xqt8&#10;6LUT4ZgcNFR0hZ0KCTQAg21Jv4fDnq9RuY8QxVqiHC6dkCqbufE2Hbnq9R0+kOYEGDr8woDkKSSL&#10;EEafr/fz1eoQs4Y/DPgcqA+8FY30sNOer1ae34w2ZqGfL9ZTSOocMwXQEIVNwzDTve9vo56vVq5Z&#10;W6gV+WcdiqqOcIqyHeWFwddf7Dr8Oer1HEx/1XznLf8AKMNKmolVhIXsym/axvftz1eojObcV/ml&#10;Yal/0juSWva1m728bjnq9SJmpo3F293yTYL7QdQfr56vUz4fhaIZJaeLe4k3ttHbTUnw56vUucoN&#10;JV5gp4SAkTMQXPdWBuBt9h8Tf6uer1XlembBcbwfKlsTrkmjmlVQNhXQ6jbe5NgdT9Onhz1eo2eG&#10;4pHh0s1SaYCXVQwCsGG89/Z7ttfifYOer1MVfiEssa1dNJYQghttgobd7w+oc9XqLt1bzHJlvLVf&#10;SwSiJGMe4qbEh2F7EHuR4/T7eer1U19X820T4s1bSv5iKuy4bS99Tfx0/v56vUWKuaOasjknTzJr&#10;FlF+4Jt8Rpz1eppqaOPEYnpJpDCsTFmta1ra699Oer1Z6WRkhiE9lc7kUjxGtrfHnq9Ur5Skw5tg&#10;Z2Lm7qTpci+lraD4/wBHPV6pdLC0LxK1midwoAGoJHj9I056vU9T08CwOZYwELFUt42Ha3t56vUx&#10;UyKrtPJdSAbKew1Njr8NOer1NtViFJSNTrWlVDyEMLXJFjqbeHPV6lhlbFlqEjnjLonmMCVGpUG2&#10;g56vVsKej/objXUrINNidIJpYgqgSFmJYWNhYnub9h207Ejnq9Vj1B0JzHgOWafK2BUjD5RfcMrF&#10;mNr2LE6n6eer1BHi/pszquHSFndquZ2PllGIAuPstYr3N/v56vU04R6P86YtM8VWsoZWEioGsg1B&#10;uRtvoR7eer1CfhHodzHUTmXGUMEszbhazkg9wfp156vUrqr8PmWClmjq4fP81t/uIFIGm0GxJNvA&#10;C30c9XqWOA+hnBKtkkaneGBo9lpEIcn/ABE9x7LHXt7Oer1CTl30E4LhksXyK74SzFldQ1j3Ni1+&#10;3PV6nJvQblqGLyfKRjJcXOrOzXJsB4j6LD6+er1ej9CWWKiKmiox7tKrq4MViSe+4i1yCO5/bz1e&#10;rnhPoPyvRUksVNTgxsG7gAm5PYnUEHsQdPDnq9USb0IZdgpJ1aiDSTkM/mAMDsFlOtzfxtfv4a89&#10;Xqa4/QVTRmNVhQb1S6qi+9p8QANLac9Xqb5fQDBFUGnEUTNdjYxgkEnt9m33c9XqTmK+gzCKZkSp&#10;o1YncGDIAADpoQB489XqRj/h5xMVaVYyrBwqCIAga27dtfZz1epK1voBrYDTviUEYVWBVtpILX90&#10;nQ6gc9Xqi4p6BpY52xWhiRTE6krtJZwbj2Adj/b356vUh6v8P9psRmqoIvMiLKQSDZSD8NBYnnq9&#10;SFqPQtiAZY6+kvFI596MgktchQB307m456vUlsw/h3YpUSQPTq5kaTwuUEfxGwG/e1vhz1epLVfo&#10;algopIaTclWJAodYrsAD8SRtPx56vVhxL0VYxR0SinXeZH8slEuw937XsNyPDX46c9XqDGq9DmNi&#10;RGrlZA0wYsykdjYEhSdNPH4fHnq9XKH0X5pfEJqryWVIn8xFUDW+ltSbXGmuvPV6mSt9F+dkgeZs&#10;L867W8y1iNx7W73A+PPV6k3W+j/E4qMTQUJp2DFQNlizr37La5+PPV6mDEPSNm9nh82kmWJrF2RQ&#10;hIYC6i2une4B56vVwwb0kZshTy5IZkj3iItIDdV1IF+5Hxt/Dnq9UPGfSZj2DPJiTRzLDG8a2A3E&#10;7jbsq3t7TawGpNteer1JKq9PGP0EzUmH02xXfzQ7Je4JI+kj9Rz1er2H9A8111XLQ01Gwijbd5hD&#10;BW1sQpsdbai9r+3nq9TZiHp9zRS1skqRsNiGyuCDcnsB8eer1J3GPT5j0sVJVmNgsRJfaSCVPcW7&#10;d/HW3iPEer1NUnRPNpWknm3Se+IyiqDtFiQTe5Og56vVhruklfFi3lU5bzHIYM9xZR3J08eer1ex&#10;rojm2upNtHCahi4KjcLMoN2Iv3IAuAO/PV6k8OiWcKSqSggS3mqze8pJXbra3gR3+jnq9U+i6LZi&#10;raZqQQPUTKHeMrcAHQX0t2Px56vV2vSzHFPkvA7Ku0SsSfbra9yeer1MkPS7E56T58wuYlEvknW1&#10;9xGh01vp356vU1wdMMzSU5f5KWb3Ls2xilydSSNP19vPV6lPg3SLHKKaSoMbBJY1BC3Chrk3sfYL&#10;A/Hnq9XLDek2aMZxiOnw2KRSWCXsTuOosLa3Phz1erninSfH6SOWcxe/MQvmAdyptZtL+6dNeer1&#10;J2fIGaMKkgleJkvfzCFNinw+B/X289XqU+D5H83MMEY/QeXFZZCCdqP9AJADakfl489Xqd6fAsaR&#10;6gM7RpLdQwB94roSD4Xtfnq9UHD6PMLTNGryKCoIdBqLGxuTe4tpbnq9Qg5dwnNVVd5GkAWzgkE3&#10;2+Fr218eer1DbkyjzM2Ex4MqGPzZFm1BJFhfaGNtCde3s56vUbzKVGkccFFXq4m3K92J0bs12N/d&#10;INreznq9RiskxVbYj5ewEiU63sFFhcj2i3PV6hrw3CpKvCzV7gJWaVSxVdxGpBJ7+ztz1eoPs81s&#10;Zw3bSNaYERtuYC4B0Fvb489XqADHcV3vJF5oaaNQinbYWJ1ANz7BoOer1AV89VVlTNNNSLCImcFy&#10;zbmbsCdSCLfs56vUHNXNNUySYXWR70lSzAd9pNwynuCNNRz1erLNh6xUa0crbon2pGXsdbaXY2J/&#10;u56vUoKaKuNNBDJEvlQW91RqVXS/PV6pCVJOIy4f5IFJHbyyBf8ARnuWsNNdLf0256vVlq4o/lpZ&#10;oELxU8Rfaouxv+6LanQ+PPV6gjzPT0kNNDX4TCysgBZZB7yltdoBA9t7Ec9XqATOlRT7XuwMpABF&#10;wLE+LD6Lc9XqLVmxpUqWLKsm8Hc2hN7aEDv356vUEU9RPV1Mnne6pI2C1zuPifr+7nq9ThSSTxSL&#10;ve7a2LWvcd/o56vU14gJSz1VSLK4a20at4nX289XqStVPBVwxCnXVlO4EgEMDrr46a89XqagiyTo&#10;8wDKgHfsxB8R256vU14klWlI7Uc6wgSXKhQbr7ND256vUmKqvhqaMT0kqzqSVIUWO4DtYgHnq9SY&#10;klaaeKrhVN7+4SxtYfvEn4eznq9SnyzeKteFZVLKTZf8Q79yLd9NOer1LBq14n3ABV8dou1zoPC9&#10;uer1Y6eKN5yKiNiZbsGuLKBob689XqUcE0mHYaI43Vy2guNbf289XqjgABXksC24L7T7R8Oer1NF&#10;7mSGdTde4BtoO2vPV6mTF62hp3jgVgGnsBfxJ7fHnq9UVI2LhobbEJUnTspIIGvt56vVIMzSUcss&#10;x2LE/ZQCWFhY89XqSAqKihrVjhcPG28G+jHedfu56vVOVR84DCQV08QAttCNPz+PPV6lhhSRmffA&#10;m2Jux8bnub/Hnq9QrYPUGmpniQBljFwSDf69PDnq9Q3ZSjqThHy1MiI6dxYhtddDrpz1ephrquph&#10;xh3pdWLKWC6gsO5vz1epRPjEtTBDTQxOHUggKVAvfW3fW3bnq9Ql0Kyl1pKz3pZACpNt1iLgWI1u&#10;PHnq9QV5twuCWsnovJLbYyrd73sSDf4eH589XqAHFJ0o0FAI9xhChmPc38T8Rz1epkpZo/Os6hyt&#10;tvt07WuLc9XqfIafCVCSwRv5hBVlZgy69zoBqD256vU31izLOy07aIQf+JA+H1c9XqQ+6A1Ir3G4&#10;bmV1LdgLhiL3AJ+jnq9T7l7/AH3TQVdOxZ1Ztt9SFOoXTwHPV6hzyzUNIsfnLudmN2A0QkmxP0eJ&#10;56vV/9DZYevaaIxnUi+mpIGv6/Xz1epN7p2ZZInHu3FmFrjv9/PV6k7WTq9QwckEX0AsLHnq9TBF&#10;T+dMWkiAUMSHOhBHPV6p6Ye6U7jYoQXJ73N9f4c9XqhTYSSbU5ARfeYG4uT2A56vUH2N1tPQ0LU7&#10;gBhr7wvYE6/dz1eoIsf8w+WsQRw57gXUD2kG3PV6kw/ksFPuySRkqWsQAfYPbz1epypaWakjanVQ&#10;WlBcHxG4kD46c9XqV+D0GKM0ccexVLBWDAEsQPpHc/Tz1epYU0CVYdbAkWtpexHcDnq9S5w2hf5O&#10;MwWRlBv7LeP3nnq9SghaNFjJXsGA9gP9HPV6nMy1dNGscFr3BIIvp/Rz1erLWRjz7Kyqr37Xvfnq&#10;9UQQTORuILGy31Hbtz1eqHHuMqhkuHuS2rAHnq9UmCkmYiC4Bcsw7j6L89Xqz0dBPTm9QA9ifGwG&#10;vPV6lDR4HJNiSSEXWwFrA29vPV6hFwvLKrOqhC6gEElfjz1eoRaLB1iZYE90L4W8Pbz1eqZUUKeV&#10;vhuLEXHa/wAeer1YKmqWaEDdtNxe4toOer1J+dqmWsfYLKCO2hI56vVCanmhjDFT3Oh1J/W/PV6u&#10;EeHmVmUWIGoBvc89XqdqSmSOAwAMh1YAi9/v56vVPpZYnKOQAba39vPV6udRPCI2ubsSSPAG3s56&#10;vVgw/EVEbMT7yljc6Aj2D7uer1Z6evTzWbde5NhbUE89XqT2L1EMcDGXu5sDbuL89XqRtXXGFEUj&#10;tcX7n4Hnq9TJUSyFy0Y9yW2niWHs+7nq9UBPOEvnTMCWuGGliOer1ZI5ZIG3pYBmAvodLc9Xqc6a&#10;pR1co4IQDuBcjnq9TpT4iTQO8ZKgHQX1A/Z489XqxJj1NCgacsN3u6eJ56vU4HGo44FEFjqO51vz&#10;1eqDU4zvnVAwESkaXAueer1TRj8AmWMN9rcQOx07nnq9TquOBKd37qxDW7Ec9XqeMFxqMqWZwWsf&#10;iP11tpz1ep6jzBC82xbEkE38Bz1erunxiOz2I0JH189Xqc6XGoInZJFsRqCb2Ol/289Xqd6XFDIA&#10;IHsDfvpprz1eqS1azKY9x0Nj/Hnq9WRa60Q2MO4Btqeer1dfzQrdZNeer1ZocRj0ZhooNv7+er1Y&#10;qjFVLqqMAb/Rfnq9WA4jLUaqbCMkewc9XqxriDRm51Pie3189XqmJikpYe/ca89XqyLi4F4y1gdA&#10;fG/PV6osuKiMm+ovb6uer1YDXqUC30N797256vVxpq47WjUkW8dDcfnz1eqLPWsu5TISfv56vU2p&#10;POWBWQ63Pc89Xqnw17sFsNNfr56vVNSpcg7072sNPbz1ertavaddGBv8Dz1erEMaYOyMdB9HPV6o&#10;7V80b6nvqAPHnq9WdsWllsU+P0/Tz1ep2pcRuh3eP589XqkRYgC5a1rfw56vVLjxIBwEbT6dBz1e&#10;qcMQkKboiLG97WsOer1cIq2RjZW+rsOer1eNfY7mI3X156vVxjrwVAlYWv8AXbnq9TlSVgV/cb2G&#10;/hz1epS0WIFRo2p1PPV6pcVZI76t+dhz1epTUlcCbMQRr9B56vUqKeva+vPV6lVT1cbkLcWOvwtz&#10;1eqZPSx1MYQaA6ajw56vUUrr70GwPqTgdRhtbTozurLcqCO3iPH+7nq9Wpb6qvQeej2barMdDEfI&#10;MzeVEse1RckAAXsBc6Dw+sc9XqK/hmXsfw9Y8Br4RGrlpGW2uwNpr4H6Oer1OlDSxUOL1AkjAg3S&#10;MpGtm0F9Oer1Zo4v5u86NM6/L7SxC7gVv218eer1YpWhTEN+HxExJoY5AN2632z9Phz1epkxGmjq&#10;YJJKxmSUWXUXAAJIt8Oer1NQeXEMM8t3CsZBIzNa7Kh99AT7R+uvPV6k3U1SCnlpaCT9BE/mG4ta&#10;5Fhbb4Hnq9TJFiI+cn84Bd1lFtb63v8AC556vVyp66CeVa9j7yuwEZW4BBumh+I7/Rz1eoPpsSNJ&#10;iNU8n6RJpN7D3TYHQ3I17+B56vUnGrIa2vd4ryLT3RQLWNwCbHUdvH6eer1RKqStMjRxyBdhDsxN&#10;7AgG7fCxtz1erli8sFPTx1kwEQPuI66AsfDX237c9XqRc+D1L7Eo12tE6lvMcF/e8bHUg9/hz1ep&#10;uxHEDA601UhSMXuQC3dtDb4/r489XqVmE4pCqSU8UltzKl722ra5Pwvp256vU6VdfBiuJefWIPLV&#10;bhLAi4O0NYeIIv8An8eer1NuJ1VXhNUBRyN5YjDHsLCwsAfbfXXnq9XChilShFRLKXkjcMDpe1rn&#10;87jTnq9TV85RVc0a1Tgip3EXHvhRoBbvr7f1Pq9ULEbVkoo4hdQDfU3A8LG+htz1eqLjq7aBYGjE&#10;crAkAixsLDT6uer1M1NXLT0cISIe4Wuw1JPawse4Pt56vUooqmqpovKxFS8MsqNHJqSqkEWPh3Nz&#10;f4c9XqeMPoYZw6G6xa33WsysLgntYgHtz1eqC2WqCGiRKB9tO5JVyDckn3iTz1eptqMsx4a1wyxz&#10;yuzS/pAQF9tzbQjw56vUlKrLFEFZaONfNed1KobFtwBU+wg3tfX7+er1YIsvVNYsGC1bxUzGVVMr&#10;q5jRL3u4QFjbxsCSew56vUszTrgtOkdCUeNSFDKLhSt7HUXsfjz1eqVk6rxAZtgxlI43YVVOzMw9&#10;2MFwA/jqlr89Xq+jP6H8ap6noxgXkyeYpoqf321J91rn6zz1eo2eZcbo6LDXjZdxN9PAc9Xqq69R&#10;vT3Ds/4bMJqVKkbX/RsoJJt4X08eer1arHq99K0uWc1yT4HCYtxEjxkAvYEk+NrG30/fz1eoy34c&#10;uDYziNRUYTUe+ImWx8DcAa627c9Xq2CcvZRoMKhhdFIkCi/Yagd+er1JTqBXTChkhjfYtiPEk6aa&#10;fQeer1FYrY4508pwd3wUkgDxP089Xqg4hSyUtL5qAOpVVQG2i99393PV6mnDpZ/0EDsoKlgbDwvz&#10;1epqxiGkx6mlw+oCpJvZEcrYgdt1xr7O2vPV6qr+sOQqPBa2pjjG/ZVybAQQoN7Ek63Av/Dnq9RQ&#10;cWoq7DpWhgp1nlu+5TbbYnQg2Phz1ep/ypSSz0ZgxAorIjWiS7EsewFl9p+GnPV6nirwSKSHzaJx&#10;DLEyyOlrhtNQT3NgPHnq9UCUUp8yWuOsqM20C1lBO3x7Htz1eoL8Sq5cQxh6KNFSJiotawA0Ci2v&#10;fvf6eer1bG/ogxUt0zwaGV1ZUp4kI1H2QbEj2689XqsAqqiXY5SbaXBKvpcDw+HPV6iYdcvMolma&#10;ZmmebcpfQ3Ow69gL9zpz1eqq31TZcyzj+SJMQqqOWWphO2OQI5VQzhDcqthr3ueer1a7/UGgkpcd&#10;mwcogiDOUNtRbTtfQHvr4ePPV6gyw6CllkeKd9kiMwC2uQANO/hz1erBidBR1jsi1261ifIJABF9&#10;GJA18Dbnq9UCqnoaPCnpKYtu1VmYkmxvfv3vz1eprpayfEMJgpPsNFMFCnQiMNYEW7Bh28faAeer&#10;1WkenTGIKvDYcCeXyzApUAatYk2JHhqbX/sv6vUmeuuWYqaZcQmK1AdJldGAIADaP46j4c9XqrXz&#10;nga19Q9NC3y6LoL2F1B1NvAnnq9TJg2CRjFXwwQsbohLXG03OgHj8deer1Gu6aSUeX6WShMbmVWJ&#10;3F/cKnRgNdCO/wAeer1DxT4rg9TAYqMtKIVA2Kw2ufCx7X+nnq9SkwqKepwxqOmUoWJU2Fz8dxF9&#10;Ra2nPV6iWdcvTuBhE2OQVsazymQPHsayEkFWY7bC9zYA3+jTnq9VYmO4JLT1wpyFQwblB8A19QAe&#10;er1PkAoJZYPmUIKX3uGA94C9vab/AKjnq9WCGgFZdqMEKTvUsSex7a+3nq9TBjdNLMNpY+8bn4W/&#10;Pnq9SfpPMLRxTyfo0b7V/An7Nteer1KzydpbaNyjVSR7eer1P2G1VQRvKFywbaB7R3PhoOer1Dll&#10;/EWxGgpaoRmOWhi8g2teZyxYyOOxIBsLACwFxfXnq9QvZZwGhq1aqnILv8BpfW5Htv8Arrz1eoXK&#10;PA6eLBIvMUOEax7EWNhf7+er1JevwJaCFpqBr+cpUlDfUmxFh4Dx9nPV6oWXcttTYg48ky7TZxcE&#10;vcA6i1rdxqeer1SarJxaq+XoaQQUzHzGjkJBVgCLLtBBFjcC9v2er1YKzIFNS0jeXHtkkQnboD3u&#10;PrPPV6gmxfLE2FTxyvAPMkuCFHYWOpv4+HPV6glraEUkrBkPmuwCL27X+nv356vU1YnhMqUUc0kN&#10;079tdy3JB+k+HPV6k/FTVkCjzYwBMp2kDwJ0PbuPDnq9UXGaeVZYKKONmABIuO5OhB8Oer1PIjab&#10;DkegbzCj7WUrYqbWAA72Hj8eer1P+DYQXVxIAXQoCe+pJ7jx56vUKuE0UIon96027YoUBbgEdhr4&#10;HuP4356vUJ+B5Yrp6YoqWlS7G9iSCO1/C/PV6hCxfLUVBglJNAjiVrKw0te/7vtGtuer1OtDgcmG&#10;xU9S8BR0Zdqm1yb3JOt/q56vUIQwFo56aqpNJJi6hgLA6ajT2Dnq9TlPQVNBM0cFNGI2uJG7Frix&#10;vp3PbU689XqYa/L9BUKsSgb9xAOnu7dCLjTvz1eoOcYUVNVHQAoEpwY9UBZyCTf6de/7b39XqSuI&#10;4ZTzRfLT03zEjlwrMtgovcvYdiLX+nnq9XLEKZ8VpoVjUGM3jJ2gAgaEA+0W/jz1epGPliPCYy08&#10;oDFyvb3SN2g8Re3j9Pbnq9QM5wwOihqKmmEagiT9GwPukE9iPA89XqQ+D5bcRFp5CGVmK6XJIvtA&#10;Hhr/AE89XqVlVh1CMLVZVBqLKSR2Fxe19PHS/PV6m2loWxOSNC5WynafEWv4XsA3b8+er1PdBhVe&#10;2Kw0UcO+ISjcwINvj38ew56vVbZ6YMhvVYZHXTU/lhgApKWuASHUXW/xv4/fz1eqw7KVHQQLIjhS&#10;ybSp7hR2AH0nnq9Ri8oU1Wky4hCSY0sm0gbST4t2II8B8eer1Bl6rZcTg6fyUdE4RsQmMTMrWKIu&#10;rM3bQ9rDxPPV6q08vTGihjjqds7Izbb2N+9jYm5t7eer1CZRzUOH1q4hVsTLGQxVbEFrafAjXx56&#10;vUAeea/DKnMKYTRjfsJDW7hrsTdr6DXw8eer1JzLmWaqpx5aeNdqM53p3YqwPuqbjxF7m/589Xqs&#10;T6CdOKGGGGsMQCkN9sAWI8de5Fuer1P3qDqZqHLHlxFfmpI5ESwBYhSAe2nvDS31+HPV6ib00RFB&#10;LV06b6tQpqV8Qh7Eewm1r/Vz1erKkmHyExbJNygyEEEW8QBdfZfXnq9WLMdXFiksX8ussyQbyxtq&#10;ANA3Y+H6256vUEeYJsTEcdLGqeWwu/bXxNte/j9F+er1BXiOHl6z5DEHR6QOrqVNyvjY2Pideer1&#10;MuIyxyTefSrvjRtoIYWKW8Ne49o56vVyFNPJC9XStaGUi66E7rm3xI+P9PPV6sGGUNXNjJqC3lCR&#10;Cvc+9fQgfSPHnq9T1Ro02IqjuVRCFVbakLpYeGoFvo56vUKGDrXMHp5k8vzHJ1FgUB0tfXQePPV6&#10;lvNeWdglQ0Z2j3F0LAAgXHs8Oer1OGVaSq2yUcUcqS/ZYk3RtQRtBXQjXXx+o89XqGPJtNWQUj00&#10;ogB8xrNIFZi2o0uRoD7Oer1CxFliLGahsSrNqiMKzKvZiBY2H02789XqSGZOjlPiMj1sSo3l2BYA&#10;AMDqPbqAdT9fPV6gCxXoVilI89eE8wxuoVVGu09tNCfDnq9TVS9McWgU0cELEm7lXHvEePsOvcc9&#10;XqXS5GqJ6eKnogReFZGU2BA1DIB4G4J56vUn6XKlTh1qd6Z/NZ9lyvuuo7rexF+er1JXF+m0lfWV&#10;FFWo9GjsXGhIRCRaxW5sfrPfnq9QR1vSVTWy1CgoA5ud1iUtoQCe5+HPV6mWs6P1fmSNExMgaMIu&#10;2xAuL669x489XqV8XR+WZ4zFFchyWA3E27Gx1sb/ALeer1KVeg9TVpTCSVowHsoVQSBqxBBBFj2P&#10;j256vUKtP08ekVIY4DNJTqt2YKSQ97XsB7Ow056vUusLw+Sgppq2pg3SLoyqNpAv2Fvh4+3nq9S4&#10;osUmp4Y4cMP6U7WuwI1Ya/d+znq9UnD8eqhDKso3SozFve0BvcEDbqL+I56vUvMuZrrivkzMggVX&#10;u7uu5iw7Kvfvr9Y56vUKmXs5zTn+X4azJU0qBrg6gEXOo+7nq9QjU2aGxWrWqmHmzDcGYm5djrc+&#10;P189XqFLDKUzwKKiQXdGuFuxJ9l/geer1CBlloqDDBEzlpIIT5gvqxF7n4k89XqWuFY9DHAkyoxK&#10;j3dAbfTrpz1epbYfmZIsQL2sNpCAEFd57n6P6eer1PwxxGkWGViZDb3iLgHuR2H3c9XqzxY261Ip&#10;qZlNhc+6QLn/AIHnq9UyDEklChAx/dG0G1xf9vPV6snz9LJDKzaTIpj1uCB4n7PPV6uHnxLSQwQX&#10;b7OoW5HwPPV6pM1RC5kRmLOCt1FztYdh9B56vVkXE4mqZBMwRolAIuAoPPV6p2HY3Twqsbn3BpYC&#10;9xrz1ep7p8WD04UEWQG4G0k3btz1epQYdiyDWTRFttB8D9HPV6lth2IiRPl6dtzve/fQ89XqESjx&#10;XyVQFTvX3fGxYe7z1epbJmAfbhbay7O/gOer1LHLmY5ZJbPMAqEhPA/3c9XqE+lxoSgNvBDWJIv2&#10;/W/PV6n1K+J0BLEhAzH6PZz1erqb5SpffIbgqSB3HPV6qy/Wp6fst9Qst1q1lMqyTwylNLlHt4e5&#10;8fH289Xq+d96/egeK9P+oNXBDAYofOkjke9iWDAAgAaXGvtGuunPV6q1sTRKWXZKpJ2lAdDYDub/&#10;AA56vVAMSx08sktpIghS+l7X+Ht56vUwx1tJVypHDGxC3AudBa/bW4tz1epNCZKXEFp6gX/SXJI7&#10;eI8L6c9Xqeaaljq62V6pPcBW19H11v8AWeer1RcQ2RJLTwM/l3styftez8+er1LbLVGoYmoluJVV&#10;zaw0Gmzxv9PPV6mmtl+Wq54o3Z2NiFI7e9oBfXQc9XqiYxT19WxnAJ94eWNSe3j/AEc9Xqxx1j4b&#10;AKuIGNWZlOgvuCk9vj2tz1epnpaqeooj8wgkRmNiFF1uTextfnq9Smiw+g86DD6hhthsysTYa38N&#10;Tp9H3nnq9TNJXUlXLJSxR3hvcsBtFxoTceH0+P389Xqi0FPDBM0sh3xqhIPaw9oPfTnq9UrBZRM8&#10;kEwuAr2J10J/jz1ep6odtTRefBdPLIte1/ot3789XqdZsLK0/nFvLD3uO5uddB9PPV6oDvVeWYoz&#10;ZgpXebDvoCbe3nq9T5RI8ZgBkDeV7zhdVc2ta/w56vUs0lhZGrFQguAu252ga2FvgOer1MlUZqhV&#10;XSNRcX/h4c9XqjV5CtJSSgOu0AbRtta3fW17nnq9XjURvJ5Y2hkCll8O2mnPV6samzSVLi5cKRbs&#10;AO+nt/jz1erPSQlQszH3GYlVtqB9Hx56vVFqqV6yQVMjAIzgqCBoqfT7Tz1epKfy6mppZPmYiFDs&#10;zSuBqvcW1v8AXz1epzONUc0iSLHeKNdrWHule4P1e3nq9UKqxunxCrFJREINlwQQVvcWuPo56vVL&#10;jeugi31gTy9xUKLXIH2WI8L89XqZqjDHqqgVgcI2wm/cAdrLb+PPV6nGlmw4UgqgF3soDEi2ovrz&#10;1eqJXAVOJQvVG7Mf3TpY6XI8bDnq9UhoXXEZfP0jpDtTT7V/HTuOer1cK5DVzTSQkgOoBXU+8B3B&#10;00vr8Pr56vUmsFgkjryKkt7jrbU2J7X+Nuer1KSOUS4gY0cAk2ctb9489XqjxFZq9lqmMa6m97AF&#10;TbbYDW41156vUp0XDVX5+ACUspN1v73wF/289Xqhv/vyhkaceSyMCn7172F76aeHPV6k7URy4ZXS&#10;PVESt5RVfHcWOpJ8Lac9XqbKmsEFFFDIoLXZvdPtBA3eGh156vU44JidZPvpFYI52e9a4AA0Nv6O&#10;er1KWgeNcUElXLvkluoIBAvbw+GnPV6nasxSem/0WO6yECPd439ul+4+7nq9TeEopoCvmgOgJJYC&#10;5btrz1epGJR1hkkmXZKwG1uxRlvdux8Drz1erG1E9P5IiYK3mABVJtdvDvz1ep2qPKoqoNLGEQAn&#10;dbddr9h8L+Ps56vUx1VLBVSSyyDcWCsu3Q2va1hpfx9vPV6mGSprEPyhu6Q7rL3A+J+i/PV6sCq0&#10;8gZZLutu/wDTz1eruOSP5ppXbc1y246gnxv9PPV6uLM0+obb5jmy+Ov7Oer1YIo4WV/MYgge7bxN&#10;+er1ZDA1LKhqBdTrYHw/Zz1erJsWA+YjBg1wRrcA89Xqisx/yMRJW+nx+rnq9WeOWNVVEuL/AGiB&#10;r37fRz1ep4xJYSTUAnzAoNrabSLD6/Hnq9UCniNVC8G4nbYoL6aDXnq9WYyTBh5EO06oCRobeP08&#10;9XqdoZZYagswNmjF7W0P7QR489Xqe6OmnnvFVAiNLuBqSxFtvPV6hJwedqnVd207dwsdB7Tz1epZ&#10;UtCZ0eWbc6Q227Rq1+w156vUNeRMtZgxaKTDqWNneWMMq7b2C+FhY6fqeer1GJ6denXNOKIcRx//&#10;AESAgm7qxLr3BA8B/Zz1eoacK6NYHgDGbFqcTLp5Qte7NcA6ew6+ztfTnq9T9lzIVca3/fZhTO7S&#10;WDFFkJ9h297Dv27c9Xqsc6CekrOeZzHW49AtFTwBnV9gBIubgJpra/fTub+HPV6rk+ivp3yHknB1&#10;rxeyBXYShSGGvsAAB7/rfnq9RmcOxLCcsUr02W/JEh3liO6g6j4/C4+HPV6ivdaeuFVQ4XKHxDyZ&#10;XDE3faAo0JA8ddb89Xqq9xPP+Yc7YpJBT1klbTxOLObEhiddfEW8Oer1OeZ+puXOlmXBW4lLvkUO&#10;6qbeZpqbEanXsOer1VX9a/VTnfqJiFSJp/JoCRtpyT3U2ViAbEjvci+p1tz1eoPsk0kWaqqOrxT3&#10;gou+3QkaWtb466Hnq9RmqrOMdM0eHxgGKljESlSLgsTa9tP1+nnq9QW5xxpoJDDFUIdLi2v/ABLc&#10;QDe3sHjz1eoH8wZ5/ldHLLFIskhUe+ND7t9LX7ge3nq9QGYASDNVV3uiSQM6t9o3bRvu/Xtz1epc&#10;YJg38wWebDJWVY5d43CwW4AFvEjTnq9QjU2JUVFErVE6RkEMzW1LDT6wb/lz1epG5461pHQNh1NI&#10;0kLEruTQgA2vcai9r38Oer1BFBmHERVRR0NXJA00hN7glbg3Lbr3BGmnPV6hdwmqqqXDXqBIWfcj&#10;Av7NSbHQdwDcc9XqCXPue8TxjFVFKynQhhqbLaxt8Seer1KfImJU+1K6sh3zK6jdbUKRoSe9gfHn&#10;q9RicOrIqef+fYgQsUTkjte4BF7WNwfZz1eoLM75z/m2OrV4bIxgBFgptr7LWFwfjz1ernR50pYI&#10;mlLpLVSAuiMwBQA2IU9x2/jrz1epSYh1Z+XwBkeXfVyFgEjBYottpbsbHUgD6Rz1erh02zBiUKzY&#10;1ikrVAqJPdLqFYKLhRtAFr+Ol+er1C1iGa66FGjQEyMSylRcWF+57A6ac9XqSr51MixQSL5SsWSQ&#10;9jYg6LbQG+v389XqWmT46R6n5KCocEOuxXBvdm1C9xa2v9uh9XqMFPmSmwHDf5Hhw/Ts5WQkiwXS&#10;1vDvfUfDnq9WDL2acPjSeCrqDC6M6NMCQwRgSbAmxFjbTTw56vUMlR6jsvZBwCnhyjK9RLsIIYKu&#10;oFgbgtY6X56vUCGP+pnNGZ6mGozDVPcEWjIG1LgW9lwfbz1epRZEzvnLPdU9Bg8soWVhERGTsTad&#10;Sde1h4fs56vVZ96d+lU1PU1mI5glB2HbEWF2YW97X4k3/v56vUbSlz1g2S1XA8JlRJKgkKbLdj46&#10;+Pjz1epV5Tx6HEJHr6x2RgSb2sGHfX6R4fHnq9SibONLjNXFhgdkhcEFxYEH6fDnq9SrpKsPGKaJ&#10;7RLYktqxNvb356vUrsLkethENKgVUK7j42tobd9eer1Lk5my3g+H/IPKiSSAFr2uoHe3s+nnq9Rd&#10;c4ZmjrK+WVZwIUYspBBDD2Xvbnq9SZozBiP+/NfcVtxA76j2+HPV6miLCHSqO2MS08zDQjVTbvb6&#10;eer1Ndfm+fBpXhp9sapuRxYE2Gnfnq9SKp8dxGukkgmO6KQk3OpI9g56vVFxXFaZ6BhGxicrtbcb&#10;XAPhe/hz1eotufc9qrrg2GTbjIze8qm6m/t+j2c9XqbcsVuL4zIJpVMh2Nc/u3DWsPiO9+er1D/Q&#10;YPXNS00leVVgGAYXJLG3f6vZz1ep8jKRQLDKrPt9wk/aJHj7Afo56vUyYphscbU9TFUsARIu0Wvc&#10;+Ht56vVi/nxh8shPKUJqFJBJHgBp7L356vUnps+Tx+YqEGSTsnawA1A+Nuer1OCZji8pQ+5YvKBe&#10;xsRf67j6eer1CNT5upj5Za0aJGNrbrixuL+0d+er1eOOU5qFWIl2sVF/eBub+Hsvz1ep4hxioo52&#10;eOWyizbQb2F+er1LCnzI8imGMpscrdCAd1z7Neer1CFg2JUs8KVNQwhkilYMdbEEH7wO3PV6lbRY&#10;y0UcsdIillC7bALr9G3W456vU601NO0AkA3SyWIAFiD3I56vVEdalaz+ZSPsjVgNguSwB9nx56vU&#10;o0xSqetVlj2kg+8LWABH563t8Oer1PEFU7yTBrN5llvqCBb289XqbxiNTTVgikTzUUMCALkD239v&#10;PV6scklLDUxMrksRck9zcGwPPV6upag1V7foSlg1rkkX/b/Tz1eporlqHjWqgkCyqgtobAfHnq9U&#10;SanHzKSSAMHRg5sTqRo3h489XqQ9VTTeZJLhi2Zba+JB9n3c9XqD3E2mM9o929i17d2Nx9xtfnq9&#10;UaaVKSg+Wl3KEBJvY3a/66/0c9XqDbN0MsWFfzHXaRqPELqdPpNuer1E+zaabH8QVJrxo1PKrsGu&#10;RItinu6A3ubnw9hvp6vUTbOtFPU1U7H3qcjYLaksO97g6eGnPV6gRXBahKsVCqFdSxa3b9GSLkeF&#10;/wA+er1CXlSOKoKUjR7ZNpYbbgWY9vv/AGc9XqWNTUzUdFLLKBT2kCBFF7ra1z/Dnq9TzT45RzpF&#10;h9awhNJEWjexN1J96/s+j2c9XqgY7ilDiUCpC5lDlveAJFr/AJXP7eer1M+V6inoajEa2rqSqJsC&#10;RvazuSBZdL3AuTc27+OnPV6mrqBWUc+FfJGytIX94C5A8dpGvx056vUSDPuITCQs250MJVAQAzHS&#10;xGg1PfX489XqKrj2KVdHXNOkqqYyrljECFsR4MCpI56vU3LiGG1lH5tPJ8zOt3ZpbAsWNwABpp/C&#10;3PV6g3zDNULVGCmcCY7WsSCPDsPgeer1OASSUxS1jmIbhcj97TU9h4/D7+er1PWDV0FN5ny/vFA2&#10;3dcgXP2iO3PV6omL1MNJS0zLcyEvuKqdo7+3v8Pj9/PV6otG0ElGjVLWMqt7uoA9hI9vPV6sDyxt&#10;LEsJEZO0RgdiV7/DXnq9SwwwzGtjqWQBWkYm2hAA9htceHPV6s1XV0flTSM7fbLWUgdhqSe+luer&#10;1Tq2eknpYzTxmR22AndoAVvuN7WN/Z3Onbnq9WOpq4EkWkgdtiEW7EncLWv8Drz1eqV/PBQpLhbN&#10;tZGEa9u3ibjuPDS/w56vVMx6IUM8VcCsojiST3AdN6/ZIIGoP5689Xql5Wq/mj8pipB32WxGq3Ol&#10;jqBz1eof6TAxTU7yI4aIg+V2OoPs+A56vUJ2XqOoqMMYytH5m9iCxuWvqtxfX2c9XqF3LMC71qJg&#10;vmIV3qtrql9CB4a+PPV6jeZMw6KrWCnrPfhaRWY2UMCPAH2WAuf6eer1GrwOiqoZ9jNuUdjt1VfD&#10;sfEm9+er1Cxl2WFqiJqdZPOjVna/YG/c/sHPV6hErgldh80EgDGQn4AqPb/bz1epOY9PTU9OlNTm&#10;7lEC2sSLaW+vnq9Qb1Ur0U14kMjyCQ+8LEPY7Sfh489XqQON1LPhRo3X3yoYG9jYakfke/PV6ijd&#10;SzDSYjKcMdzIsQJGllOhJv356vUEE+a6xcOCVALSzyWHbbYX2sR7bi/PV6gczpiVP+jwucKfcIkI&#10;sSW7m3iR4356vUVfNj0c1VP5bFKYhCL9917H2nsOer1Fzx6KCHEpIaHcocrK9gQAoNrX8Oer1IKr&#10;xWWCocQOpEbXF7X2k+HPV6lVgZjrZBIv6GNTubW17+9cfG5vz1eoUaTF2apSnqZg0SDVQCOwFiTr&#10;rr3+nnq9UGrxWsqqOSGtp2Gos1wexNiAL6Hvr+znq9Qd1YjqgYYl/Sublu4Av71/r56vVGAkihmW&#10;Q9x4Wv7BYDw+PPV6kwah5pFmW6uAddL6kjX6Oer1ZGFRU0yTVnlloWC7kJ99BcjcD2YeNtOer1Qo&#10;6qhqKNIUazRyFlcjU3P2Tp4W+rnq9U6hrPPiengZVL3B1AJsdbd+/wBWluer1OeGxqMNlnALGIhn&#10;UeKX766gjnq9TRU41FBXblJ3GwKkWNibC3wHPV6mipxCWapMEEv2L6H2XNwPh4356vVMo8Xkiien&#10;hIViNykj3QwJAuL66d+er1SIsVodz1+JMDMgF1BFmsOy+wg689XqyRZhauoI5qhNqSFTssARrc3I&#10;1JsPHnq9TdUYqz1MlRhYO83BsDbbf7gRz1epywPHZjVxmoBIRgJL9iut7a+Hfnq9Q7YBjNNSpTEN&#10;+jbzC5XQgeA+g89XqHXJme45IhLWsw94IiXA3a6N9Y8eer1G9yXmWllrI453sZ1EZUAWB7hrjt37&#10;jnq9R1ujmJQIRTRSiSOYjcRdraka+zX8uer1WR5MqMBODsu5CFVQC1gSwPYd789XqNZ07p8PqZYa&#10;SojUJbUqBut4WPhz1eoyWX8l4NJN8zHGpBDKxNiSR9k+F9PEfdz1epc0XTvB50+VaJSPE2A1/Uc9&#10;Xqmv0kwY6LEH97cRqdbfnz1erM/R2gYCRIQNhBX4Efl4/rbnq9TvTZSnoHVmufAAdhb+/nq9S2w+&#10;FI4hCY7Efrrz1eoTsutCyhba89XqXCUVPIv0gi2njz1epOYnTmNvKiHt+rnq9QW5kpyX8sgXPwvz&#10;1eos+YaWajqd4fUsbeOv6+3nq9QV19a9M/zLuUV92vbUHW/PV6stDm2TDTGagkKSQT4Cw0uPYb89&#10;XqFDAuqD0UiIl7X1Nx2/Xx56vUYLA+p9PWRBZdfhqe/PV6lhNV4Pj0SmYC+ulu/3c9XqLB1V9P8A&#10;lfMpknSmRZGuVcKBbx7fX4a9uer1Vl9XPTFimX6eqxPBJGID3YIgIK+IF/eH089XqJzjmWajLtZB&#10;VRRgKWC2FwzMfta+0Ec9XqkY/g2IYthk1UWEc0LIsI0JK2sb9/Hnq9RNepWXp4aqSWvO2oZihK2t&#10;YjX4jW2nx+HPV6i7y+6jwgfpoXcL7bkd7aeHh/Seer1ZafFKSGSGSoqi9wLADQN7PZrz1eqHWvQS&#10;wwUuLiNDUblLsAQASSL3Phbw+rnq9SMrcJeTDvl4/wBGAXCqujXVj7wPsa1x8Oer1RZZZsNijpo6&#10;RJfOUB5Roym/jc210FwL89XqTlXjdNQYgFqVQPKSNjW0tcgi+twPr56vUsaPEEpYRiKqfJZQzIrH&#10;UkXNwTbTt93jz1epYYFj01LIZcKJWMIrsr291vCwvz1eoVMGq/MSppzJZpI1djc3Zze31i/PV6lR&#10;TR/OwrE8mwIqCX7KhQf3jr8Oer1LIJU08phq3KYdFC4QWDF202fQAfyPw56vUxZcpsTmw2SZXsKq&#10;V1W5NwAbg6r20tz1epeJWT0+DwYpXSh4Q4jkVjtFh4+Hj+uvPV6hjyp1MjwON6fBzsk927kkoFtp&#10;YX9pHPV6j2dIfUvSv5NDW1m9lIS6kXA+vw7689XqsW6e9XMLx0RxRzXPvXItYAad7/Rz1eozmGZm&#10;wup2w1Chrg/R4+zX2c9XqfmwTC8Zpyqoihriw7W/Pnq9VT3r19A+D9Y8vy4zgEKxYjFcr5SC7hdd&#10;trgG50vz1erVB639Fc89Isy1GGYlSvTKQI2EkbAKQCQQdAwJ001v8dOer1V+9QsOxPF5Xp6YrEhB&#10;RlC6sQQSQWFgCfhf+PPV6kblDIbUlUKby/MDkbhvFz3JN79yNAB/Dnq9R18i5ZipYkarhCkKBdQC&#10;dpvYHx09vPV6hwatpKDCZ8OcWHvLY+G5ToO4INh+p56vURLOGXTLiJraycuyK4Ckdve0Hx56vV3h&#10;mWMNgjiraVGKKdb3O25Gv2fq56vUaPK00EOHmaKQhZUJJPtuL3PxPPV6oOfMcWHCRThVqSzMtgoY&#10;323G0m3j4i/1256vUD+TL1GNw0I0lnUFkIAYA9yRYWv2vz1eo5+Xsjwfy9aZWB85yWJtdQikj8ue&#10;r1IzOOR3g2U7oTDGrkvb7YY+6Pu56vUW/NOJ0+BQmNztSIoGVRZiga+34aaeP1256vVIwTqfhOJV&#10;KUNURGu1GDsfdN+6jbruXv8AkCe/PV6hdyd1DoKSpGFS2lV2VwWBB8sEg2PtHPV6jI0uZMLnomXC&#10;bM5ZLsQBcHW1+2o56vU/0xwOHbirrt8123a2u66+OhHPV6krnCvq8UwNqOJBuZG8AQVF9Pv56vVU&#10;f1ajxbB8bnNLGiqWH6N7hibXJB7W8fo56vUA2MY5NXhaZiI0QBWGh3Hwt9B9nPV6uWXkw6qxWOqd&#10;d7xAbbjVTqCBr2Nxz1eo83T/ADFGtPTSzj3fdBQgEKL+8Se4B8Bz1eofsv4dNieENFSnYiyySbJL&#10;Bm3G97gG4sLgeA8Bcjnq9XDEqAVdHDFWLZI3VgQt2vew1Frj6eer1KSEYTl2pkxKkLSQJuNyAPf2&#10;6rtv2Hc89XqFnpJLVYiYqSaAuaglQwsFBvu+vTTTnq9Vg3TfIUlHURtJTnzW+0FChha4Go0vbX7+&#10;er1We9GsrOsLQUu6z7CxYakMNRrqbc9XqMFNkgRsagtsCa3tckc9Xq7pMwz5aY1Z0iRr63sxI56v&#10;UHuduv1MmBVcUcyrIA0euhNwew+jnq9Wpd+KV1GpcRwqvhLhpZamMLqSwXQsSvsUAa66256vVrV5&#10;qxuopYXqoSHXeQPb3A8B4jnq9XEZmeSiiqtToWUX1Ru12sdVPhf6eer1SIMz1a2arkFkCvovcHQ6&#10;3PPV6p9NjCvRtM2up2gj3rdxe+unPV6mipqxTVJeOQmYkEoD4fVprz1eoX+mDzVmbqSBIxJEGvPc&#10;mwWxOmvcHnq9V8PSuo+Uy9FSElQ8qPHvAJCsPdAt4HU+J/Lnq9Q74diyxxyU8jRq0im5BOg7+N9f&#10;C3PV6kdmXEVogZqJDOBGTsBF2OpY62GoHieer1VfdeuoLyS1lPNPtikUiGME7rjuTfTv+vs9XqrS&#10;xKrnxKoeJ5mNOTZgEB94aanwHhz1epNV88lTVNHHK8BisN8aglkI1Xwt+vt56vU2qxe0EDm12Viy&#10;2Jvpc207d7ac9XqeoqWGpp1WRgGhkCIewLdjb4a89Xqc5qeSOKzW80kRrcdte9/hz1epwaqjknGH&#10;+WVCt5m7sDbS5I+PPV6sVfi1XJVF5FQvHGDtVAoCqoAJAAFyO57k6kk3PPV6k7WSyU8DYiQXW6gJ&#10;pc37KPZfnq9URqWsqK0yRbIXu7WZd41HYXt256vUq+nVPOxSnqiFdpCgLgC4LaW8NfDnq9W73+Fx&#10;lmhqOk+G0FYAHgiiXbawIABF/jrz1eq6TEMl5flngqWjQDYihCANze0/eTz1ep8Tp3leZAWgRogp&#10;YXVQb3Ovfnq9Umn6fZaiqnMkUewqdmlzr4n6Oer1ZK/BctLKi+WgCCwdY73Pbv4eHPV6mipny/g8&#10;bzVcQkj0FrKSSL9/q56vVnpcy5b+RX5eFAGOwe6twfgfYfaOer1QBmrLMSGGpVInhDWIZSSD+tvu&#10;56vUl/66ZVixIU8O1pZBvBIBCD4d/wBRz1erg/ULLUNU0EJRD7xYqQARe9x3+nnq9XGfNuWpY18u&#10;RBqXsx1J7+we3nq9WKXqDlypTy5nXYv/ABEWIOvPV6otR1OyhHEr086OysLagWPxv7Oer1SXzXgU&#10;00pnqUUatuG25IGv189XqbcazJgOItBDTyI7Sr9sldNp9n8eer1Qo8wYF55oa2VI22na1wLi+pvY&#10;jvz1eprhzHgTh6VZUkMUihyexX2j4i/PV6sq41lBqoQSPG0sbhkW4JI+Nu1/Yeer1MlbjuDCvWOZ&#10;IoxqWC6Am579/D289XqTeIS5aqagrTJFDYlgoCkknxt8fbz1erKBlwyPTwIrMACD7DtBYfV2+rnq&#10;9TUseS5491XFCsjbgDsGh+tdf1+PPV6m2HB8ux08scaRsEdZAAAd4tfsfjfTnq9UWXL+XJ2SpeBT&#10;FJby7qvc3IH1ez6eer1RK7K+X1wybzIYwsm3YSqkoQe/389Xqi1+QMKGgXzY5ApNgosT3P3c9XqT&#10;1b02ydUAxw0/mLE6FTYXNrhvbr2156vV6oyFgrIXlp428ogqCqkAfvD6R7Oer1JLFenWAyVRkp4v&#10;LgaQHa6AAmxuQO5Fr6/Tz1epOR9Ncu1NROqRRzBv0RBUAAEWufC9v2c9XqxDo1lEQnBgsQAdVXbZ&#10;iSPC+oIPa456vVDw7pLlZXGHbI1CltxVFtv1B107c9XqaMxdEsr/ADUMsyqY1JBbYCWPb6x9PPV6&#10;k9jnRbIktIcPq6RGaSNwpsoCpe19PG9/1tz1eoPX6L5Mw1ajF6SkSSEHRV1sbEXP1g/t56vV1J0i&#10;yiUE0kcKbUYtdVJKHw8bf2/Hnq9TRB0MyWlKuKrT+UUdQR2Uk3ICi+nfUj4c9Xqx1/S3K9T8uzQx&#10;vJKzB2Crcjsde9zbU89Xq7Xo9lKTDam1MkMkW0JtRbC1ySdBe456vUnq3oe+YJIRg9PGtMhUyqYg&#10;WkQ3+yRYg3trr4i1zz1epui6GYRS0Yo5KSMLFKCkZUCzAljcbdbd7Hnq9UiHoLRvRz1KinI3b3F1&#10;BUDw+Pbnq9UmHoRledCKoLM42uQOyg2/1dT9PPV6nOf0/ZIgkihp6exe0ilbAgnUfHQjnq9TVF6b&#10;cJ+XSpaP9IrM+4lSAb9yD7Tfnq9SarPT3g+HUr4hHCtfNAzspYJq172tYLf4dvaOer1ODdEMExWW&#10;PyKOMR+RZy6gMXJYkLYC30f089Xqy5m9OuTWwmHC6VEHkEbiiLvubBQ1hfUm5P7L89XqD+r9LWBY&#10;dh0k8cW5qeVEkRdu4l9ftW7Ea6DTnq9S0ovTpgEdMalIzTxRKNwZQwN9NG0vrr2+Hhfnq9Sow7of&#10;l6i2VbMr7FUoACBcAi5N/YbW56vVKq+nKNRN8u8Mk0ZIG5toF72t2LFRfTnq9XDLsc+CTSTbSJEi&#10;eMC25CLlQTY/a7af0c9Xqc3r6ylwN1qm2TyXEaaKCbXHf4A/lz1eoFsxZlqFjalxBPek3KGAACAW&#10;sSNBfU689XqDDHJKWirnaWTbGApTTQsBqdF9uvPV6gjzXnF46EHy1aIMd8gsDf2nwseer1JDD8bp&#10;f5vTGvl2F1Md+6orWZbjvbTw1/Z6vU/UsSYlJHh8gv77FSyAqQhurKOwIPYj4c9XqELBoStNLhdg&#10;rIn6JtCxBvvW1/H2fRz1ermtFUQjc8W7eAosQPcuSSb3t489Xqa6/E1w+Zlwt/KaxDAaBlvrrr3G&#10;nPV6ggzhV4dFDPiNczqJCxsikncRZdAO3tJ7DU89XqJznmsNLUyyIC28IdRoQNRfv37E89XqAPGa&#10;rzKmOaABdWLJ3Cqe4+gfHnq9QfvXhKieup0B3t7iAGwXw23uRb4m9u/PV6sU1Y08sjhtsm0m1tL+&#10;zS2vx/jz1erjilW7YZDh8dyFQMGsR373vrfnq9SJr0USmSjjWN2A97U38NbH6+er1MEKYpBSBaiU&#10;XeRr2PYA3AA7WPPV6p01FE6bGubtt01Nu4Fj8eer1N8eG0tGZGw8KDpoQLE+JPxHPV6kTiNLS7np&#10;5gQLakEWsWJJ73Hs56vU8YTVwxzb0Ta+iKdLWA/Unnq9Svw6BZHeI66Ahvab3tf6eer1S0Erzuqk&#10;bIiLfC41J+HPV6nHyYgisx3RNobDUPf4fDnq9XCrWSWY1IG1YtoAFtfiOer1Ns9bPLT7rAM1xuA+&#10;Ntfo56vUzuZKZEVIlZ3NhuUMe1wRcaHnq9TLXylBEI5Pfa7OPAdxYW8Dbnq9WA1A+dFAnuI8e7cN&#10;ASALjX2fr256vVCkkh/mXzMj2dEPuldDf4/n9/PV6s1ZHJHDBNhpAeUkyq2vukdxbnq9S+wdXeGN&#10;YiFEW0D+2wvz1eoTsDMcVR5lTYhjex7Wt/Annq9Q8ZSeCGCprZSJJGKooGlh2AFu3tP3c9Xqaa7C&#10;1jKzCdKTbKXkJuQ6jugNjqeer1S4Kmig3Som1/MGwXJO2wN/r/hz1epb0tUz1yTsSqOdzuddrCwU&#10;D4EC/f2c9Xqec1Ud6OWaRlG7awYAC403XOnYfr7fV6iqZiwh0xEwRIBuDSMxuQE9p76Hnq9QaR0p&#10;mrhUSe4wYi3awA789XqU0Qo2hYxsCwvtbTU/Rz1eppxJI6NWmqiUUKu0+O437/Tz1eoOYsPpph5b&#10;Es7n3gNBr4jt28f289XqX2XKCCmppGI1VhfwJ9ouQT28eer1Dhkpy9YYt6ATSCJYyCWJbU7bC2g8&#10;Lg+wc9Xq/9HY+lqaamR5NwJcWsLk7hz1epn813Z7izN2763/AKOer1NtROi04hdfe/xWse/fnq9X&#10;UMb1JaONL2Gp1sT7eer1SqemG/ZLqm4Ejta3hz1ernURQNE3mWDXOhGoAv256vUXrOQiqMRPy4Zb&#10;gj3u1u/jz1epAYnFHh9MasHzdNpVQCCfh2156vU102FPtDwqPLc6X0LEC5t/Hnq9Svo6eAQxI4LS&#10;oi+BAJOv3gnnq9Snp6CqpWUygqtg7NtGgPx9nPV6lVS0hpalSRo59647/H4c9XqWQMEcu6+huPHQ&#10;jnq9UyJYEtGFJLkAfvA256vVOrkPkKAPfuxvfQg2/IW56vU1SIooxHTWdrt3sfb+v6nnq9XOCOZS&#10;oqBckhh27Hvz1ernFHNFIVQXCbve9l+er1OEcTJImy7oQGuNCD8bc9XqUlJgr15LTj3FJOncnuP3&#10;eer1CRguENZWqVuVHstr+tuer1CVhdMiPcgX0sPED2n9fZz1ep7Gl94ve1u3PV6myrDbWC2BBBA7&#10;kH2fRz1epkdIpqtZFWx9nYdr/wAOer1cTGiyIxG2wNzaxIJ56vVzmWLzIpZTodDp3GvPV6k7ilUk&#10;LbYvdIYWG3uP7e/389XqY6CvrJalp6x7kkhbk6Dnq9TmKyJDvdAStrj2c9XqxrXRs29z9m9u9rm/&#10;389XqbRiMTFh2IOpPgPo56vVHerEL7o2sV1B1Fxz1epomxk1ZWKQAqxbuLEDvz1erCz08sPkEgtr&#10;cg6Aeznq9TZV1cMMioLbLWW3YEDX4c9XqT7y+60cgAVi2ml/hz1eqCK9qdybBgQAAe17E/r9fPV6&#10;osOIzKjMiatfcvgBe/fvz1erDLmhZlkEQYOVNwBofr7c9XqhLjUtTIZNwCKAFv4e3nq9UKHH6ZwY&#10;Z2eR9bFVJBPt056vU4YbWw4hUCQFwI/esyldfbrY356vU+tiYNQSLaIwAJNwdOer1PCVxiVTUsoL&#10;WJGtiP6Oer1T6fHzChRpFZidBa4t356vU502KSzDcjKpIt2BvqTz1erNFi8sM29R7hIDD489Xqff&#10;5xuQRsftX+oc9XqmtjalY4oSVa+h7aduer1T/wCfNSEkSglyPbrbvfnq9WVcbYyFZZAF8bC1/G/P&#10;V6nX+cQ7h5Thx8e4HPV6u1xdI5CSw2EG3sIt+znq9Xf8zh3ohPuvtKg2JA56vU5R11PHHpIdosfb&#10;r4gfXz1erlJUrGpZiLNcdwdOer1QBicEMaxggE628SOer1cZ8QjA9/3hofEaWtz1erkauJacONbm&#10;3tI9nPV6uE2MxQQrCSFbxJ7D489XqyJjEIUhSGCkAnsb/Hnq9XB8wwOpeRACbgHw8dfp+jnq9UVM&#10;WppYSxIUkGwIINuer1SqeZYacLK3j7pFzcnnq9XKKsaWQoGOgJAHcC9h9Xx56vVlkmdYwp1Nzrrq&#10;Pbz1erAGMMV0IYt9ZB8eer1SIZiG+YFtq2Hxv489XqyQ1MFQ7tBbS9x2PPV6sX8yCAAEAWPc2see&#10;r1TIsRMj+WulxcE9+er1ShMqFyDZjpbSw+j6jz1erLTVboDCnjcXN7Dvz1eqQlUzEXe17/Ueer1R&#10;6ivjjKxMTf46H6b89XqnJUhoN5tf2ixAtz1epzoq7zW2Rgd9faRz1epSpVwiPZYWa/PV6pNLIJZA&#10;q6DUfAc9XqVtFVRqQF7a6/HXnq9SipKtTfdYAAewe3nq9Sip8RUEgkW9up56vUo6asElrntrrcX5&#10;6vU4TCKqhPzA97nq9RM/UV0AwXqVgVRJNTrLIFNrgED4/nfnq9Ws76kuiWZunWY0pYKN5FEjgzso&#10;CBQPsggmxJ8D31+r1eolNXSNCJWmgCyuSkgJJsw964J/iLfnz1eqHR45NTYSwhRBfcXJJJY/D297&#10;89XqZIszU88yw1YaGeS4961mA0vpfuOer1d1EBqypMw3M5C2XuVN9tuxt489XqSNTJIa2GdztVDI&#10;JENtxO4FSB7CQT93jz1epIV2INUu80bCJnlAGgsQTck3v4eH389Xq7+WhnmZPOX9Et1a6218T8AR&#10;z1eqNXUpp6d5pnVg/vELawuv2vbpz1epGx0xSg852U3YgEkajxB/PT6Oer1Mkg/lFT5tARDCbqsY&#10;A2kAGxI9g56vUmauOKeoeWK581VQup+1YnQC9r+089XqjYkcRr4/5ZKqfJREuCdbuuisV7XXwN9O&#10;er1Rq2OWSlkrGZnnbbqTYlRofb4fr489XqwrTU80aVTA1DDZddL28NO+n8eer1O8FBFhVeKuKNXM&#10;igNvAO3sdxFrAjtfvz1epwkkhgpggcSSTFm3AWCAagW56vV6uaprKNWmfYJLksVA18PjYd9eer1M&#10;mHLU0c8UdUDKs25VI8d1/e/o56vVGaenpMIVlAaVQys7oQQQTYeFj4G3jz1epOCGCtr3hRHjLmMl&#10;1Juxbwvf9Rz1errFqp1c4aYi00TEKTqbDSynt8deer1Jyhkr2q/k4htL7iD7G8b+Frntz1ep6Fbj&#10;VCqQtKJGDBLSJdANTfw7c9XqeKKvamdWqLsQS1l0B/stz1epc1GKpjGGQUsZRFQyuLAC1xcr7dBr&#10;rz1epKy/K1cKRut9zWNgdFI0+o89Xqw18tFRVcQjiVnSwK3IFyNGv8O4Pt789XqeFpoaqMVNS3li&#10;+wgC5YEe2wtr4/389Xqm4lhiywSPRQiJWKk3e4DD2D7+/PV6otJWpQVvylPARv23PYMLj3r/AAvf&#10;++/PV6t3n8Nrq5T4l0IwWlgqVqfl4Y0Z9DdgpBA0Hbnq9VhmYMxyVqEubqb9tL89XqBPGxJUlmi0&#10;0YfSOer1VsdX+hFN1EzU9RLEWDBkYd7C/PV6hl6Gen3KHSLC1OFUCQSv3KgKCL+7oNL89XqMZVVR&#10;ViEsgKlW7WHPV6gM6hVKgmN7MUue4Nu2vPV6i8vJ/pDQKwDVG42XwHYnw56vVGrqGlqY2p0cgQbb&#10;X1JHY/Ubc9XqwymjpQ9oiysCdoFyB9A56vUzUeHQGMRIe5Y+8BcX10+r+PPV6i4eobIlPX08WIxx&#10;K5jV9wRSWJ8Gt2Ive5+jwvz1eqsfNeEVCVqSUyqjQmXcD3KqTa/9vwPPV6k/gbQRYmI6hVgEquwZ&#10;WUkH7z37c9Xqc6aqhEFRPSsswkSRmvpc27eHvafnz1eoBM9Z0NRPOaMiJ/Lh2J4Bb2bTv7f1HPV6&#10;gYx7G8aqKYz4VO0c7AbmjFiTawuCbEAnX+3nq9WzB6AqqOv6UYUh/STLBApdtAxC6nTx8eer1WPS&#10;VBqHFH9hdoF7EgAdvv56vUV3qnQzzoXxWMSGKV3jCqwFh9jS51HPV6i24pEJ6apoDIXhm3741sdx&#10;NxYix+PPV6tdr1j9H0yV1Brq/C4z5E6q12GhksN+0e22p8Pv56vVXTNUpgOJtWLETKL3cge+raEf&#10;TY+HPV6mFscoohMrIL1LAn/UUE6HxF789XqbZsRTFEYMmyEMpH1W0ufA89XqeWraeneGWUKsbEWG&#10;lzYhv4c9XqO36aK+tbMEs8MW6Mbwh1NywO37r89XqMv1Ty9VYngjVipGoptwKG5ZmbUnXw8PYPy5&#10;6vVXPnrLwmrZYY1RnLX26Hb2ufG1uer1IOiwqPC6sGaTc7XI10NjYDtqR4f389XqF3LM0MTRNGu4&#10;CTa973O4eOmoIHPV6hckwf8Al8S1VMRGrWEUYAANwCDp4jwHPV6lvkrEcUopqeKuYKzFnLECzAkA&#10;XAXnq9Qx49kLCM34bWtJdUnAYR2utwgActoQAbWH6n1eqnT1C9JnwnEkpo6faY3W7qAQzdrbh3II&#10;Olhp+Xq9RTsWoTRzvS7CuzVgdbMdPz56vU+YUIqeiEtHsf5VWYXA72vaxNjY/Vz1eoPKuZ8VR1UX&#10;ZjvKg2Ouu0EeHt/PTnq9TdhsNFA8sdTCGjIY7WN+3xGt/wBRz1erNDjMVdJG8KbogbhSpUi2liCA&#10;R9fPV6lfhVa8UqTwxlGvItiQSA4sQCAAb/389XqGHL+KQYfQ080aNeQE3CncLm2q2v8At56vUZTJ&#10;2EyyVEMWHWljZS7Fgbhj33G/t+7nq9Qx4PRtHC+H1kdpJFIZF96zA3uCe4vrf+3nq9TvQZMrSPPj&#10;iR0UG5c6C/f3dL+3Xnq9SjoMrwUUm2ijSMyEqAAQCbHtrpz1erl/V6sqT5awkyLIVOl7E/vD2gfr&#10;489XqY8bojPW+bPFbyrAJa25h4jQ3Avpz1eoHcbwLEqynWqqPdcyqBoAQHO3Ww7a89Xqba7p+tHV&#10;yxSRJLOpUoNtybqSPiAe2n7Oer1AxLlbM2HUgjzZTxJKXLeXG5Kp4kAlVJFj3IHt9nPV6g/rXgjq&#10;THPTsoUe5YA3voCLX8Pbz1epujw2afyppHM0TC9yPeWx0JHbX9e/PV6m+LCpqaWyubsxcXHf4d+4&#10;56vUv6fCzFUiniba8jxm5F9wuC3t/X6Oer1DjgGX6QmUpHZ0YMhdSVJ3Am3t56vUNuFYYKC8tSAT&#10;KATa5uGttA+jXnq9QjwYMKimikxB0CBSEQqxsCN2mmh7c9XqxRZWqqiuWWi/SSXJAci+0/A+3vz1&#10;epXUNFWfKT08gXzEcAH2An3gPEH489XqyRmaCknqTBHUeQ6Dy3LBSWuB2IYgX7jx79+er1Zq3AKO&#10;oW8cKxsyhyE0VWY9h3Jtbnq9TbL05o50meNPMWoQbioG5SGGqk2IJNtR8fbz1erlL0qdYkrFi1k8&#10;yNGGoGmtzt56vUmI+mE8VN5CFZRG6brA2B1vb221vz1eoKM75KpKfDpvMYoXJKi17G9tDf4356vU&#10;U3F8trJXVFHMxnZZF9gvoLHTxHPV6uqfKtVHIZIG/RQ3DG19T3Ha9xz1epH5oo5PJD0hdXR/eRgB&#10;oALMfH489XqSeGUk9dOaSnZwxYKSp1II1Itrpz1eqyD089EcRqsYhx2riE1IEiZWdCxbbe5IIte/&#10;iOx1Hbnq9Vo+XqB8OgE1AqLCikpGLEgn7Qt7b3/U89XqHjJAwSoohS1NEYqr3SpvclRcroQQCeer&#10;1GGy3FRTYe9K8pWOaRJSqgAM6jRm9pAFr/H489XqJX6vcxSTY1Hl2CN2ia8krhiAB8D4kgXv/Tz1&#10;eokHzMNPXRSFD5jMsaEjRUF7Egad/H6eer1PH8wh3zGdhsQMQQLg2vp9Xbnq9QK4+0ktY2L0tz5k&#10;wVbgki+rKPvufr56vUZ7pZgeENVw4tUUm+FAN1r72b/EPzHPV6rBMOxDBKOipKTDLbJ1uiuF3qCd&#10;SbXsTa/PV6q+Oq2O4rXZ+qqWWplmhikYRljqB4gdx7Po+vnq9Tdhs9XEG85A/mbk3gXJOosR8Dz1&#10;ep1qo6NAlJNbzija6C58b/QOer1JvGooqby3pVUQrG5VrEk6difZr256vUAoppXIqa2QjRyCDcE/&#10;H6tPr56vUmWoYJf9LWIiO+pawuLaW8eer1Jano6eLDw1epKyF9gUDxJtfx+H5/Dnq9WegoZqeB46&#10;WItYAAvcBbkbgDr3Bv8A3356vUq6bL9a1H5ZkVXCXWwuqm9rWHiBz1eoTsLoYafC4Y6+SCedbFmS&#10;LbYKNSdPtfXrY89XqdcTwl4KZamB7kxlkNtVD6jTTQ89XqUGD4VLiS0iVKBHCi5/eIsbHTwPPV6l&#10;1lrCpHrHqkTzTvG1bkAbbX00v9ft56vU/LlplmavqI2dXDtECWuoZrg2+Hw56vUvMHzPFhjtEjBz&#10;sXcCCLWFrfXbnq9SqGbqerCwSoUM3+HsxB1t8bc9Xqc4a+D5oyCNpm2x/aCkEbrbm07ggeH189Xq&#10;U1Tk+DFKeLFni8uqc/a1uA3j2FxY89Xqm0GV8Po8W2GO7xxlGawuSx0PtF+er1LGuyBTrhsbssZL&#10;MSb2G0keHibc9Xqx4z0qwefCFMifpJFQB7EEX7Aix9vPV6g+xzoZhbCmi+W3GP3S6jRr3G4kHw7+&#10;znq9WGT0/wCGzVUbXOxQ7bttyW8bkG/6/Xz1epbUnRTC6eF3dVVUZX+zqzH2fAnnq9Uao6O00aIs&#10;ShDcFyBexPPV6kHjnTSro4WniWQyLYMADci+h+oc9XqCzEOnOZZKOajYOWZjYtYNtJuD4feOer1R&#10;sB6SZmneRK6R5AIS0e4gG+tgGFr9vHnq9Swy90YzJV0+6ujckMAwVSVCn/W289XqEWn9OVfPVR4k&#10;hPlhowqsCQnxF9fHnq9Qx4L0exLCkljpCryTbw7+V7zINLA3Fje3t8eer1L/AAnp+lBEFgUsd67N&#10;NbD+3nq9S8gwSqhqS0Vo3YWNhcAWI/Pnq9XVKtThlNJMibnJEdgCSfe7W+/nq9SvwmlrP5rEsShY&#10;5ELNrYHQ/n4c9XqUWFwQy1TyMdoSygHcArE/sHs56vU+06vAqhm3u7C3cg2vrz1epzmZTKqyFUBt&#10;uK3BBB7X9hHPV6pDYmsa7aL3FiJJuVGnjz1erE+JA1cs5JIdWvtsQT7P489Xq50sjqihr3BDW7jx&#10;/hbnq9WWSV4CtZIbs494gAMQfeHPV6u9wM0qVC/pJQr3sbEW92/PV6stFWSSVKSIq7JAdvewKnXn&#10;q9Shgq47mpDBXluSmosv9luer1KBKyOR77lYMCV921mFv4c9XqfcPxVoaYMn+Uudt9CSNb89XqEP&#10;BMXPmCoqGNgrWI1Bb+/nq9Qh4ViiFg1WAo+H7w56vUssProKWT3bbbbgxPc7jp9PPV6hEwHHPNQU&#10;yqAqFB+7a/s56vUu6ORqll2gR3XW+otz1ep3d1HlyEWJFrHW/wBXPV6kFnXB6XHcKqKKTZcAAswV&#10;rNz1erUa/Fi9MNDi9dW4w9MQsqMTKEG0vvstj3Frdvr+PPV6tMPOGBYphuYpKWrhvHCWU+BBGhBH&#10;fnq9SEpauWTE5sPmQQxqu7QaEeAIt3I56vUwR1cNDWySxatMDsWwAXuGIPt8eer1OppY8WZ6lYio&#10;jABcgAHS1x/Tz1epH0dY9DUuJlPnMxte58ND/Rz1ep5ScSxIk8ZZyQWawF/aToNfDnq9SlwJkaEw&#10;t7zRMfeNwNO1vbYePPV6m6snkFTI7oPeZbEW3XOnfnq9U2Wv8igkmkBVx2FtSfAWGuvPV6m2KCKX&#10;DRUVw8va5k2nTWx+489XqxUkdC1P5EUrXY7ySLglu4Bt4c9Xq7xOGOakhaC8W26BmH2ja4/X6+er&#10;1QaXBamaY1COqoAEUm5vfuTz1erHIsdFTNQVBu53ItgRdR/DXnq9XOOkEFPEY2ClftkE+wWuPHx/&#10;Lnq9Wegw6pqonjppQbkEsARcg/0ac9XqVdXOhJZyGEZBTW4LBbE2Gmh56vU1105gL07nc7qGJIAG&#10;3Sw+nXnq9UqmhZlhalXbHcmw7A9rN8L+B56vUssGm8qNoKm5JJAK9gf1789XqcKsRoxhcAobe9pe&#10;4156vVHrIYRTI8dyXJLE9gBre/x56vUzT0tHBIal3uD9s6HQka3t93PV6szSCOleoBsoJVR8AdDb&#10;2Eeznq9WSmxvdGaOoXaFIfcRY2N730uDf289Xq7SWF4hSvETK7EI2lgl7/w56vUnsdpZhCfNBeNi&#10;LW1Pe1iBfv3N+er1JxIYaNZI1FqZgBtPfUe8Bf4m3PV6uGHTU9CGeKnDh9oHbTwH5nnq9TozVtTG&#10;rMqhiQq2A90/4bey3PV6ngGnoy0bgeSV7kdiO/j7f1056vVHjw2ier81o90DLZQNVN9bnW+nw56v&#10;VAo6Olhn8+oXY4MiotrbgNQBcW1A0+vnq9WGuqqrzEmhJjKOd17NdT4fVz1epkFVVtibIrMpcEbg&#10;BYL9GvceI56vVJpYo9ppa47gNxUrcNqe99e/PV6upTEQvkNtdiCS2hbXsPiOer1O2HtS1d46yLbI&#10;WCl27Enx9v3c9XqmthcMOIx1VG5uu5GB7X11te2vPV6o71dQVAph520tGxNgQddLAfXz1epjqqZZ&#10;KmIzy2YgsU01A/utbnq9UY/I1v6KFdt5NrXFmt207aE/t56vVySF8NxRYVBjiIO1ybXAvcE/X256&#10;vUpqehEr09SWuASdPaDa/wB3PV6nmaZYz82FLsG19tzp+XPV6kXjdHSNifzZbyYmNnu/c2JNgD4f&#10;Dnq9XDB41hlHltvQEbbdtrHW4Nuer1S6mKNy1VHHubzBtF7aWJG3xuO/PV6sENPLWYEks7h3Tevv&#10;X194nw8bc9XqTEtRiEcHmqwvK5CovcW/p56vVGpIXEryH7bB7x9r+0eP3c9XqxQmNEkmhS7W7dwF&#10;Pfvc6c9XqhU6xSTJGwNiRf2n4Dnq9U5qXy6pvKF1DGxbtbuT9XPV6oSMBOJCoC37dxz1eqSaaSbz&#10;nqHs0Nrg9yCfD9fHnq9WahjpUDzVHv7Vuq38L+Px56vVBBidZCPd/wAAtf8AP4Dnq9WSB5oQKuFR&#10;oQCLXue99eer1OVdVyyIiVCgjb7xGh+H6+3nq9TVSzpTTJMy7rA6X73056vVPbE5qmpEgsu1bAeA&#10;HY9uer1LnC/l6sGcILIoBAIPwH0a89XqWWFYU7ULmGN5ZJGAAsAVIH2VJsPpPPV6hi6edPMdxjEC&#10;0SauFBUoTY6nw01PPV6rSOjX4f8An3NdPS4rW0ZENSQ22QxoNT9oqxD2sPu1F9Oer1H/AMH9KOUe&#10;m2Bw1sUcM+LI0nmWsFCAgKLKSCCBY3Jvz1epZV3TOTFMLWkWJUp3VU2xAgp4lRbXQaac9XqU9D0T&#10;wemwSDD8w0+w1VhGW+0q3uPeOov8D/Dnq9RnsmZeydhWFkphsUZpyrNKoj1A8APjz1eoxWVcz0mF&#10;U/nymOCFIy4Y2vaxJB7W056vUlswepGKOp/k+ES+4yPGdwBX4W00I+n+HPV6iodQvUy+WBPJh1cV&#10;llDBWMhILnSyqPC976/w56vUQfM/W3MmdsWFRidV50W51ZLke6BoAPrJv7Tz1ep1HWeDJWESIEtH&#10;YMqqAGa4+z4XsL9/289Xqr4639f8fzJNUVNPPuUsYYASLrGT28TceOvft7Oer1BHkfLuNZszPDPV&#10;VJEYi80AWJJBttO7SzdjbUfVz1eoxlfjkmSHpkaWKUAESLHHsZAdADYm4J8eer1JCp6g4rPXyQLF&#10;sBNiyMLMin3WbXvrbTnq9TXnPOVXEIpYJdqyoACBuAC33XPgSfh4n289XqCDDKmXHTUUp982Dktc&#10;jub2+jvz1eoRVwb5vFopJY3LIirYgW0sB+v9PPV6lDjuZMMyjhUWCUkwM8rG7/vAm5tr4Hnq9QO1&#10;+YzW0BprlpNx3XOo7nT4c9XqC+qqzistVLSAoNqi5BAJXubG2vtt356vUs8iUiZgql2SW8u6lm7X&#10;B1A8bjtz1epdZ9xV8Mth8L/ZUouwgggDdc/HW3PV6gby0tXU1Er4jGYyCR75tdW7Eey/fnq9S7mr&#10;QPKp8OJp441BZrg3A8P289Xqd/6+R1FCXSR5IYw6sNpa7DQEr376Hnq9TfgOLGojEtTHsikJMfuk&#10;HU31Bsfhr256vVlGZaGhxL+Xz2ELjeHWwNwe2txfnq9SlfPk+OUEeCpRwRUtBb9OAPNZSbkuwA01&#10;/XXnq9S7ocYwqmjjidyrmxYE7dCTYga+GvPV6hMqMYpaHBoYqF/MSRHlubg7RcLr4XHbnq9QcJil&#10;XjdeuE4aLmWwuRrcm99dfd56vUPs2L4NkzC4qJb1GKu6biriyjQXNgfHtz1epqoc0PVVMldiaGK/&#10;fUkbgTYkE3Nxz1eoKc3dY6EV7YbhVRGPe2NHf3mBufb+v389XqTuG4xJLWETSPYbTtBNtfHx56vU&#10;ZbIWTsWzVjNNTVqBgroWVVJOwgbTb4HW/s56vVcz0j6a5ayTgMVPhtIizzjdMxIJII/Ihr9u+nPV&#10;6hOzr1awnp5gsdLg7LJVuCrC4Nib6tofo56vUBGWM9YjW4rHiuNC6GVbqC3Y3uQb89XqNLl/qTHJ&#10;WyYdRSbE02tcMpAHjfnq9Qx4NXinhZ3dZHYh1AsCBe9h7fr56vUpZ+pGFUdaKbfbTUHaCp8fHtc8&#10;9Xqz1fXfDsNpqePCHR3lLJuUgAFb3B8NLH8+er1B5VZ9kx2WasknjPmhlA8QT4X9n0ft56vVGo8S&#10;adTT1csUdOtwCQSWYHSxsfAX56vUIOB47R0tBJiBfRFJFxYLoRcjT2356vUEmNdcXoonosO2Sspb&#10;ew7kNYbtOxH69+er1BdPi745G+2ch5XB3XJIF+1vZ7Tz1epc/OzU9MsNyE0N11JYf8D489XqCXqp&#10;mqpoMnSxwJaqlJVJHF7DxsB7O/PV6i3YDDWUmLQVOKoZjI6EFbMpGg1Hs9v089XqNNllafL1JLU0&#10;cRjvuALFTub2L7O/5jnq9S9wrMNXJNG86kOjFSvgCfsm23nq9SyxA1Mhh3sqlgxbaB3tpf3fHnq9&#10;SR/nExl8o0rToyEeau0KJPHubn2aDnq9SIr4cXlWOrVRYK5Ki91A0I56vUGWN4tWYFCmIiAThn2q&#10;5tdQSADYg/Hnq9WarxqOSnaeGYqwHvEXK66G/hpf8+er1NIzfVq7y+cWWFY41UgFWIPgO3a+vPV6&#10;hdwTMEqyQJUOQ8gDkjxDEgAc9XqUlJitNJje+nRQ0gCs7Ei6jv8Aqfhz1eoTqMUSolfTtuJI0Guo&#10;+PPV6l5DjCrSifaD5RN00AII0Pxt356vUu8PzHT/AC8LTMsfmW9/uS1/4eHPV6hCoMdjqWeJjZ0F&#10;00ABXw056vVwp8XEwWlkiF5GOoBJBv2Fuer1PS1QwtyIEJIJAUm9x4gaHnq9Tl/NN1KsQAUsARe/&#10;ui+t/d+rnq9TzRiORUQsNWUfG1zz1eqAscVHPJPRsGV7hd4Gmpvoe2mv189XqmSTrVl44CptGXN7&#10;C3bv9HPV6msSpJBMZgLspB2i4Glri2nPV6k5GZpnAUfYYHwG5Bp+fPV6oUlPMtctOhEY23HexF9Q&#10;fjz1eoOJcPnhnCu2/c7HcR3JP7Lc9XqTmJ0kzxtTShZURWJG25B76c9XqB7Fp6WTBglbKwaR7Rq5&#10;IJNjYbfDsdPhz1eoqmeKKljoh8vTkVJVlkkFyCATuP3jnq9RQcallppN9a6xJfbs7tZr2dh31t3/&#10;AKeer1IbE46epnihhIQd5HsApI95tT8Oer1K/B46dMK+XhCvPK48p9pBUXOl7/ZYEd9dB8b+r1KH&#10;MVRFWKkdUFQx3WwGgK6sSdtiOer1I7B5KWunCRsvmqAQxsFB1up/oPw56vVyzPNDTUysY2hn0ICi&#10;ykA+z6Neer1MGHnDsRksGsG3XZr2LAan4d/D7uer1IvPWJKuylmYKaVDbabh9/ui4vrYk6c9XqIr&#10;nbF6SWBlxLzTFvdIwshVrLpuJsdDqAB8Oer1FnzJWMjTUqb5HKqULAFVN+xtqwtqfb7eer1JTDJa&#10;KnpmuTeaQKwB1FhY219v3c9Xq68hKlf5lFII3QuArC7MB7D21/XXnq9XKCeqgZqiY+fEV33f90+K&#10;i1u/PV6p2H109bJajjClgCL21U6XP6689XqeopZI4pFmsUZhHqt7HwAFyLW1PPV6mquwqPFopKeo&#10;dl1I3RsUuAOwI1v4c9XqcaSClijBrXAMZLIotcG+lrm/7eer1K01D1dG0qKPKgU3Y2BPjceNxa/8&#10;eer1J2dKmtmp6k7UpixLqVJdlIsbHwv9Hb8vV6ptFDUGmcz1DCGMi0YFj8Lkk6H9e/PV6sz1tPUv&#10;8uQEaxVTbuRqLn289Xq9RUkclckdVEHeMEtYixAtYi/iOer1Kc7QhhIUjcJGAGu1R+94HTnq9Sgp&#10;KRqOKLFoCrRsbntuIPYKACb211t+3nq9Q9ZepKit8mkDkCGIEBe3vD976e2nPV6hawmDZXUtJN7y&#10;tHIzFVJBdR7oNrDQeJ+Pftz1eoa8Mw6CmkSeGRl89F+zckC19fr056vUa/p3Tu8IxCSHzkZdCTYh&#10;R3NjqD3056vUcrK9O1eIFigWnEhDWcEErtsP4g/dz1eoQocFXDIJI4ijSSMFEpIIt489XqfK1oIB&#10;SwoUYhGVmXs9v3j318NP6eer1ICvxDDFDVK3jKiwY6m6k39vPV6kpiKfMKZffVXH+VsAAO4+uwH6&#10;jnq9QJ5qrZaR2mln3AgrcWse1gB7de/9HPV6ioZ4xmnNTUTpC7+dEyXNrXQgj22/jz1eoCMfxWX5&#10;USxxGNSoKsATrfUDv256vUBWMZsjOIqKyGaR3tGoVFsT3vrYiw56vUGeaMLoamCYoxAFmYECw97s&#10;PYQeer1ANU4FNBStMijzmnERJI1R+xtqbDxPb2256vUG2MYNOZlo4kG9yyyEakEam3PV6o1PJPT1&#10;Yir22KVuEGhYAdr+0jnq9SnyY1FVYjWSrVmPch2iUswJv9kGxINvbYW7XPPV6lzUVTiUIrko/uXH&#10;YaC/fXvz1epM47DMlOsEkQRtdzR3O+/j9Phpz1epmhnTDaaXy1A3IL7iC1iQDbvz1epJ3rJommjh&#10;0jNyR3IPhz1eqFSVMcMq/MPo7my2Fhbw+rnq9TfV0UTypVUspCKx3Ja1wSdQdT28eer1ZYaaNqf3&#10;FIdJLHwNjqLX017c9XqfsOnZaVqGMiNg4UjS7g/RbXnq9Sbxyn+YrBLTLtdCEubaKT2730PPV6kx&#10;WLJBXSTJ7zQ7lXtoQPesfG556vUznF5qM++ykv2ue5J7ajnq9XcVbNNSioK281y1j8NAeer1ONLU&#10;KYGpamXywxBaxJ0PcA9+er1PmEYnTSwPVJMI5IHZVQg+8vgdNP289XqaRnOPBXSOtu437A0MZcru&#10;PdgCTt9p56vU/tmqvlnC09Y/lttCRGwQEdja1/jrz1eoW6LOAcpIFMCoSqljexGngbWJF9eer1DF&#10;k/q7iFC8cErFxTglQjhSdxOjfA9hz1eqwDo56i4qB6TDIY/LlqmjEgU7gC3cX01Httr8Oer1WL5E&#10;6uzVdSKejN/LeMuragRjsQB8T3/v56vVZj0rz7ha1wWml7KrSd7qW0t4/lz1eo/WV8fgqohDAQoU&#10;BgASSw/p56vUMGBYwnu2bRu/wPx8eer1C5hVXFHYM2648fbrz1eoQ6Cpw+oXyyB8e3x56vU8fyvD&#10;pvsop+rnq9UebKdO4JiIU28bnnq9UFcMnoH7dvZ256vU/wBNUlRtYW766/Hnq9UyoMMpNwNxv4c9&#10;XqDrMWEeafNjHa30fr/Zz1eov+acvec1j7tybaePPV6i55iwWeKpFPKGLi7bQL2FyARodDa/1c9X&#10;qDA4aGiliq23m5Yi+oI0t7Oer1YaCSekUUNY4W5JUntbwB+rnq9QlZfzDVUp8uOS3h9Q156vUJuB&#10;50q0lWKRyt79zp4256vUJlNmymqf0Ep3tYeAtz1eqBidJhmI0zpKm4EfZNtfbz1eonHUvoRh2J0x&#10;qaG0nloxVSoG0nXT4jnq9RH6zAZ8u1MlPUR7zcHzGUAbbDRdDfte556vUSjP+FUdRj1W9TTEyytJ&#10;ZnIABBJUgX10F7/Rz1eop+ZcGlxAviBUBo3PvDR3Yg+8fbpz1eoPIqXDKaCCjmRiCzEt2JKj6h3P&#10;bnq9TrBLVRN5LRo8e8oGdFJINze7L7Ldvjz1epjwvzMbxgx06LFJHIU3i4W17G/0Dnq9TFV4dC9d&#10;VPUhi4J13HaCCdtl1F/Enx09nPV6kNiU0E2KJAAslTMruFsdzKlgfCwOo7nXw8SPV6lB+gw+NKQb&#10;kugaRDckDvr9JNuer1epalExREj90zhX11ANrkfV8Oer1OlLi9DAEnknYieQhwQTZl0vf4Hnq9Qi&#10;YVmGhVDHWvJI8l9zbgF93tfsSdOer1LnBscxyX5U0oaviYp5ysTaJHaxKkAk7e4B+8c9XqEPCsUk&#10;Z3go0l/R7lLaEOR329tfaeer1KqalrK+kjpZrIkzAE9wAe5PiD4c9XqZ8boWp8SWnok3R7ryBSSL&#10;D2a6dr89XqX1BVtHWisorQkbEUXAt72p0Pjz1eo1nTTrRj+X69oK73dQU2PbeL/EHuNTz1eo/XS/&#10;1M02M4m+Dzt+mjVT7VBOhF+1x8eer1Hbyn1KqMRRAGUfFSDc69+er1CmuZabHKYxTKGNjqR4nnq9&#10;RG/Vd6ashdXcpzU+IUgeeQ3NhbQXI94G4seer1ai/qf9J1d0rx7EoaZP0EhkKEG+wnsNSew1Hw8d&#10;eer1Eay7gclDiYpqt7KoYtIxAN+wOnwHPV6hMpM01FHWrLQlpY4mQbdbONLt2Pbvz1epSY51Bo5n&#10;jp03NGzFgdhsDrcEn2HS3PV6kTidHh9XVyTyR+YGUaAancbmx7jXx/o56vUkcyVFdHugobKoUFo+&#10;wNtCAR489Xq9g+ZJ3EXnt5cLMVI1JsBqF+n2/Tz1epZVuacPqpqc0ygI5EZYi6rr3I1IPtPPV6k/&#10;hmccGoMxDEkKM8bmNnUXBRTqABfUHnq9Rr8idQaPFXnajkIWYoVUjbc6C30+2+o56vUK9di9NNgx&#10;lxNN7RbnCqLmx0A9tvp56vVWr1cpZa+rlraJSsbq6ybib7t1xbQAgj7v4er1FDXNksdTBA0LnYSx&#10;AYDaQbAnXUW056vUuMD6yYlQVixzASorbEsAGAHe5v4/Dnq9R/ui2c3xp4aFGtHIBI4a1gwPuj6d&#10;bf2nnq9RkcO82qRq4nzGjmIVCLAKRZtp00+/x7duer1RuoOI/wAlyrU41TsBIipHYHW7fuqNNCLm&#10;/wDRz1eqoXqnm2PEIVr4GEskc8tmGtmQ7ZEP0drHX6+er1F/kZa79FBYMX3FSDpc+B+Hhz1epf5a&#10;wwzVEDI/mNHNYhB3AOoOljp4Hx56vUfnp/hNPLholhgCr5m5gftEgaKBbsdb3/bz1eoXpsyRUW5c&#10;PiVHYKjLuBK6WP0e34c9XqkDG5KZ4YXUSeYl1FgSbaj2jXnq9SMxTHcUxjN8NFUlY6FwCrhSEudC&#10;GsCSQNSQNfieer1HT9K1HjWM43DSU0gszyusZAIKoxXcGXxI1Fz2+jnq9V5PTXp2XRJZIrMzLZrE&#10;sxtrz1eo42S8t1WX5XlqSDGUXb7vbuOer1DVh0tDUUyQE+YVUqe179+er1FC9Q2N1OFUMlLg0ZZh&#10;dmYEBbeOvtGvPV6qWuqfVWbDMWqoZJGZHDMrBzZRa1rX7aa/Rz1erXr9a/U7+sOYKihLJIP3Lagn&#10;apZi1yCTpa39J56vVUhjtckStCw92R2YkC+22n5fHnq9STadKmieaEkOSoA9tjYE28D7Oer1co6W&#10;tnw+m2+7JHIbhgRZb319o+HPV6lPSPJickzTy/5E7dF2jQdgb629vPV6lEqwJKta8e6VlCKVtY2P&#10;bvfnq9Q19DsMqmztBBTzgrNJu2kqAATqt20/U/Tz1eq/Hpjl2rp8PoZKlFdETaTca7e7Me3bQW56&#10;vUKZTyauTDqiOmnpU8xlbbZ7e24WxHs56vUW7rVmE4NhZoZGKrKFVTHo4Abwt4WAH189Xqpc6yZk&#10;349LvcyIikJ3uWvY3GvPV6i71mYY6dXhQgE2uLWvcX7gdxz1eqPT1cNPLEjtcSW1Nrm3f6+er1Oa&#10;tTYiXpKOO19N1xe5729unjz1eqZSUmH4pTvUElRTSDuLEMuoNtLj489XqVE608NE+ITN5jlARa2p&#10;Hh7Lnnq9TTTVhm+XE0DbZ1HvC1h/xLx56vUh6r5+bGjDTsfLDG5AHb/Ceer1LNKWKWn8iRVa9iAw&#10;1v4c9XqjyUvmOIU95rk7raA27X/jz1ep3wDCmmzBSEjcsLoyopuCw1uPbbw56vVtYejHrZU5CyBT&#10;1EN3kkKGMbiCQAB4nuCL2+jnq9Vi9R6zjSVcUj1sV41IZTcMXNveuQBoPDnq9Sly9668HhmQVFcJ&#10;JVNii7WAUm5v3sNOer1KPFvXdl2opGqppdjUzNqLDcNLAakEf0Hnq9QKY3676WmpDPQVcaxqzMI2&#10;O4/Dx+P6356vUCuYfX1itFH59RXwyw7gz2U3G7wF9NBbU89XqC+m9eGZ6rc7VICNu0Vgu0n2WB+n&#10;nq9SUxb1uZxgk2YNXhpdV3S++pFr28NQdPv56vU14T6+s5UFXLU4+RIZ0VAFULYC9zqbD6Po56vU&#10;nsR9a2ZtjVFLM1QVIOxftMvwJsBrpY89XqT1N62+opZjUSfbSyFrgo1jYG1ge+pHPV6mhPXTmqSn&#10;las8xkRyrkE7mYX+yQTox1B56vV03r2xOfCpayi3R1DsUKMxUoPBrad+4IP7Bz1ep5j9dWYKiCOG&#10;rkdHtcspQeFt5JN+3s76+3X1erLF61MYpz5jVbrMSQsm77YB94Af4vDx7/Dnq9WeP1u5mw6VBVTv&#10;FCI/d3sNRfW426E6nv8A0c9XqlUnrqr6Fa10mZ0OxoVYmxa3vC/j3J56vVkw31wZiahd4QqTM7SE&#10;qbMAL7R3I19o+7nq9WXFPXzjkPl0c6J8xUIX3btSqj4diBr+fPV6uOCevvF6PGvPrRG8YhLfaF1s&#10;RqT2uBfQ2JNte/PV6lThnrurJ5psWw+vjk8zb7hCjbuNte/3/nz1eqG3r8kocSaGpKVQc2k2WXYb&#10;eDmw1Hsv4jQnnq9Txi/r6iDRVWFxmllV0aUtIrDZ2J0A8PH+jnq9ThW+u+rq4hPRTBISx8tAwNhb&#10;W3s8eer1To/XpgVfAKOSaW8IRpAyllJFrneQBe/a57X56vUo8P8AXFUYxNKjx7oVsq2ZCBft46kW&#10;56vVKwz1rUuHbJKCcq0TBdpKHUnW+huOer1N2ZPW9hctXJ5spk27muGBsT3Hj4+3nq9TzSer2TEa&#10;OEVUilfKs7XF0UDUm3iB356vVgPqzwOtmYYTUI0a7R7jC7sQLXH0D9deer1Qf9qjBIZfmPMUPBE4&#10;AWQEq47LbsbnT+/nq9UNfWdhMEcXzlO1pLMTGy23A63spv8AG/589Xqz4J6tsuV8ojxGvWAMXeMO&#10;wsPAA6kC976/Xz1epkqPV5k9sVE9bWpLDGrpoVuzX/d9oGuo0+/nq9XpfVbgcoK07nbtuwAUg7b6&#10;WN+/69+er1JGt9WeGTxpLURQr752sI0WyAEe/Y2NtLA/Hnq9XVD6sqA0U0WNNGI5CGiK2ttW4va9&#10;xb2jTnq9TbXepPDwgxCnlRVR90T7gbC/vbhe1jfse/PV6o1d6pcvUlE1NBVAmUgqpIJJe5Ot+wJs&#10;B/Rz1eqfR+q3BKKkp6yebbIqFEAYAEg2CWvfcO5Phpz1eqVU+qnCKuBamqmBnmkDSldCN3u9/bYD&#10;Xnq9XP8A2hsDijqqaKQLTX3MXPe/ju00/o56vVOoOvWW1fy0qoknZVcKGG4r4ac9Xq6m9UOCUC1T&#10;RVUZJCqwY+8CDew72uD4c9XqhyerbKuJ0tM89UtMyEIbe8ptf3e5N9L9uw56vV03qSwfC6Coq4Kp&#10;WErGSIMQQ2tiXudD7AfD4W56vU9QepPEpaiKcx0vkMiEFCoYuRbVQF1v4m/t8eer1KKHrblmWqhl&#10;qN0ckgeSR2Isz9rmxJ7+34c9XqFTDupuCYhhyyCpheNQHnJBDnTT932W789XqlU/UDDK+mphHOqU&#10;7uyTK2pKfaBv7dP4c9Xqi4jn3D5cPeOlhWNYbXckKAL/AGj7dNeer1N9NmLDqir/AJXUDzFMaOaj&#10;TYC12IHjcDufzPPV6nCnqqGLDpMRqJUNE7FELLtuy+zU9rg89XqSGaqhWMNdiSIYdt0Nrs1tDb2X&#10;t+XPV6i/Zjq8JqaQ0NIoiqkIcsb2Kd9R2Btpz1eoHsQxqCsZaaFHupYbmBAAPex8Qf6eer1AovlV&#10;8dVE90pwxB8y5UkMdAD4X56vVkrMEhFPF5CCKS8ZRhqoIHx8PgfDnq9T7lWbEBTl5KjzWpWJYkaG&#10;5Og0/X6+er1CLh1diE+MRYxAyIrNssVJsT3APsPPV6ljW19O0D1CXkZVAdNhuSWI0+/nq9QOZxxB&#10;8Bw+oxSSPzII9q+Wt95A973R4mxtz1eoDM4ZhhxCiShp5bRyKHvYBz3IXX4aE6W/Pnq9RTs64hVV&#10;VCuKTOqqihNoIsAug7dz+3vrz1eoG8RrZwBGgIVkJYtrcnU2Pfnq9SNkWeUtMimOyhB9A9nf7+er&#10;1dxJ5paKONmexufG/PV6usWDwUgWYFXUDuLaEaXvp256vUwzNWYhSKJYTGpbQmw3Kuuh1Gvf2/Xz&#10;1eprkpxGURUAEje6Dr2Nxbnq9XWMVtQqSGy6EEXsLte/Yc9XqT2IyrMGWNiocC1h4+Nzz1epCYxS&#10;1cGkLbidoBPcaXa+uo9g56vVLjYIz08u4BEWUNprc22jQ89XqXWD1kFcTHHDIFiAYOdBf2C4uTz1&#10;erNHCsQYtIxZ2JN9Br4fUOer1LnDBSU1JHLRuHJuGU20OoBtz1epirvm5HURe9qfM+H3+089XqT9&#10;MzxVU8IG6Im6E6d+4B+nnq9UirhWPaNxDbbgWB18Rfnq9SDr45qN/OEZJJFl0Jt43H089Xqlw+Ti&#10;VdFFIQH2kgdgPEj6eer1ZahJKeNxJGGRiEsLE3NrH7uer1QgkRlF3ttDWGmot7Rpe/hf6Oer1K3A&#10;pKmCMsQF+JAI+BIPPV6hJoaH55VkRwje6X2mxK+IF+3bnq9Q15erqFMKPlRyIDfargm4Ol91gfG4&#10;Hs56vVg2tLIPNk3x391TfuO/f2c9Xq50ojBllIZ3DBFC/TYXHhrpcc9XqEnDKytTFWhqVVGYKWjI&#10;FgoGlu9iR489XqlStW1NLU1LDcY2OzttIC2sfp56vUCOZ8OqKVDXK5uyHcpAAAJvYHvz1eoK6aqp&#10;4q9tAHhAJQ2JO64DEew+Hhfnq9WYL5BV0KuoPdgRqSNe1tOer1dZiEFfWj5+wSMqrbTa5A1Ol735&#10;6vUisLhgrq1JIR5YYvtDDuqmx10HxHw56vUqtyUEHl7fMBcWt7LC1xbw56vUNPTaCbEoziPlj5eE&#10;hWJsAW1ubnubez6+er1f/9LYne03+kMoWTW/Yae36eer1R4TL5xlV1IBKgsLkn6vZz1erhVU/mJ5&#10;c321LEML21+7x8Oer1YiVVF2sVBsPEG9u3PV6s1zIymFrPrpra3YE89Xqh4rVCOUe8CCvvN4XH9v&#10;PV6gTzVUUc4epFkFgB2uCWse3ge3PV6klHBDRKkFWoaNgzajU/D6eer1T6cwtOsdHHZE7rY318b8&#10;9XqVlOkBDwvGqsFU7tSCew/dH0c9XqfYqetM0ZIUnbrdvdH6/t56vU+w4ddmNY27eRaxuAOer1PJ&#10;ioyrSSR7WVfpJv8A3frfnq9WRIAFsq6LYi3fxsOer1Q4Z44VZJCLH2kXtc+36eer1ToVgik8sASF&#10;SWKAXNj2/v56vV3StIwB8osFvYiw73tz1epwoKV6hRDtAIJNwbA/Dnq9SwwzBKoFmjQA+7tvqCOe&#10;r1C5heD08cAVba29hA56vUs6SkiiMaeWvvXJHiDfvz1eqdtipVuouxv8dOer1QB+kjYSm3YgjQj2&#10;89Xqb5ku/n9h9lR4ke3nq9TZUHyrsV96xJNu3PV6mirqZmVPeG3Tv9PPV6otS6gkSWYG1vZ9Nuer&#10;1JLEKox1SiXXcAQO/PV6uCOyRmVyWPe3a2vPV6sctRYNc6tb2dvhz1eppXEFiTYrXVTe5va/PV6m&#10;yWojQCeQ67QQPba/PV6uhPNPTGRzvuL6Ai2unt56vVxmqad4V2sA1u5t3Hfnq9TPXYj8m/zG4bfd&#10;UAWJLHuOer1NIry8TrMLEOCoPj30vz1epPGrrJJHG65U9hpYez9fbz1epjqsQLg1KuVO4+6bjVR/&#10;b/Hnq9XqKarkeQXszKCPab3uOer1dPNVwt8sEBIsw92xIv2+m/PV6m35ZZ5DTzMQzliANCB+enPV&#10;6nSknShgZSdqhSA3exP7Oer1O1HXp7+wguQLC9j8fZz1erM+K0sG0st3964Omvh+vw56vU1VWZWC&#10;kRL5hktHoLgHvcf2c9Xq5x4i8isGOxwAAToSf1PPV6lNSY20SrTDxAudBY89XqjNmCeSldibPEdA&#10;wUMTc6/Rz1erjRZiqzIszOApNrHUG3s56vUqo8zQzhHjO4sW8fEa89Xq7ix5qqreONgCBubXsOer&#10;1ZEx/wA0lmWx7XNwLDnq9ThR45Kku0W11F/Z7Tz1ep4XF4NoeUlbmwGlr3vz1erLPmR/KZYULnQK&#10;NL3+vnq9TrT4uflxG2mgFu5B+kc9Xq6OKz1BtEQxNwRqLfXz1eruLEkDkX95bqNLm/PV6sxqzK/k&#10;TsbhQDa3fnq9TNU43JTR3i94Ddcd7EePPV6o381FTGXkk/eH0kW156vVNbFKkKXjsUchQb6kf089&#10;Xq6SaR1WNn1QkE97nnq9SiieRYGRgHDWAbtbTnq9TsqiKDykJK+6VPx/j7Oer1Y0n2TB1uQBtv31&#10;HPV6pMdTIkn6XVQdAL/Xz1ermKgkO6dgx79rfDnq9UmSrRIkBXtc27A/qOer1NlJVo8l4AATceIB&#10;N+er1SZKqATbJAW9pGhvz1epwSojXdv91gNCASCeer1cjUxRwpMGIta3jfnq9WZK9Ejaoc7rtey9&#10;xz1ermMQVoRVINylgoJ0seer1MVVisqzGIDeu4bW+B/Xtz1epRwVYSlKuPdINv8AETz1epxwqpK1&#10;d2G0EE21t9XPV6lW8gCd9L+2xHPV6pdNVThrLaxtz1epQ0tVKLle4vbw56vUpKStlKg2G42+nnq9&#10;Sljqxs2yaAW08Oer1PlLiu02/U9/6eer1Kqkr1kYKf4W56vVIxCJKmO1hZgfo56vVX/6ovT9RZ+y&#10;3UvHCH906gC9+4NvaDz1erWR68dI8wZAxPEKesitZ2CnsNRe/wANPD8+er1FMdldkorKm5QSLaAA&#10;X+Ovhz1epsqMMeOqCtZSiqzb7AgE6W79xrf7uer1cZzNHXQVFHLtjjkbdt2kkePcEC59vx+HPV6k&#10;zmkVNLGlRiDmZ5Uc20DEXFvsqACfbp489XqRdRhMskkVlaUMglKi9gWBsDqPDTnq9ThNLQw0kVMY&#10;xAQAr7jcHU6Wvpb2Hnq9Qe12JNHXEURDUzbkJWwWwFrfs56vUksXxyvocHNbsVUWoRWQEFxvNkfb&#10;a+3uSfDxt4+r1MWIZvSqiaF90r+9Zwt7kasAfbfnq9UPA8WGO0G+ASxS0e9TvjZPC91uADe4FxcX&#10;056vU405gE8ktfcjYAwUm50uDt7X9vj93PV6m9sxMYDRrYK7rYEDcFB7279uer1T6DFKOSoanp47&#10;OgvusOwN9f1v256vV6jrsVmklNUGYONqCwvv3A3v2Nxpb6eer1TaKWpnimljug9+yn7RK37jwJ7c&#10;9XqlpUy4xSrCxCRKoDaWIJI+kHT9vPV6nQU1MlPJTuyhKfbtLWBuLX156vUk8ySQVFeJ08uGktYx&#10;rqGZrG/ibkft56vUiHmpMTq5IC0oIdSLblVSARfcCLgAg29vcc9Xq5rKG/T4hIyTA+4LAsy7iPab&#10;X7+23PV6nh6qmpIaetijEjK4u1h2Ogvbnq9TBiVXh89TUPI5hu9i1z7p9ttdL6c9Xqm0FHTVeHO9&#10;PVbipKkaEDdp7vY2PPV6nuvgpYauPyJ1jUBVkNwASBrYfEdzz1erFiGYaeHbTRIqrKVQMQCAALi3&#10;0nx56vUgMQV6iJpKJd9SjBd8viAfeIPYXAvYf089XqXFDjxaFMOiKh9B72u0k6W+F/Hnq9U7EM5e&#10;ZHLFRKEaLbE5/wATW76+z289XqBafFf5Pi3nq0jSRm7P5jsCTYkbS20C9+w9nPV6tuz8IPP9di/R&#10;2lgqyiyrYhVFhZrn67DxHc+znq9V6BxM1MFiTcix8dfo56vUxypDKWpmFzr42seer1B5mBKPAKwS&#10;xWCOLuSLkNf9vPV6k9J1BwKKN1uCB47lIFuer1BxjfWDK9L7ss6lXNm2kWH0n+jnq9RD/UN6s8n5&#10;SeYDEYYgI9RIw3s1zbaL3Ons/hfnq9RSOnXq9wnOFck0u5YJGlvP5iosSAXG8MQ3vEaW9o0HPV6j&#10;G1PqFyNT0STU9Us8b3W6Mt7gDTUjx56vVOyp11ytjGINsm2zRoCVYDayEgdwCL+H3+znq9QmRYhT&#10;zz/MxuAjDaBcEbT7Dz1eqDW1b1Ne0MqRzo8bIpJOig9re3Xnq9VZ/qgwDE8HeoqsKoVgFT5pidBc&#10;kXvYjW3cf39/V6q+lxeppasYVM4vGyF2KkFRfcVub21H3c9Xqc6vG1qpvk4KmyBix2aC/gv1+z+j&#10;nq9QRVZWZ5atHMjSMwuFJAW50v8AAi3PV6gzzDiVdg5gnhjbaCFjA1LHdZiQPCxv8Pv56vVs7/hp&#10;eXVdLMPMAtsiTcCD38dPo0tz1eq1mkow0/mMq+9ZhcG1gPz56vUC3Vo0tLKIwnvSEsCbWBC6/l4c&#10;9XqIvjteuE1jxU8F2llIcjuAzEW+4356vURb1ldKaLHcpTZgjjD1cZawXxYkN2tqStx/Htfnq9Wv&#10;3m/L89BWGLEqYwvqU3XuLEnaVIuNNfot4W56vUFEmFLimIMqKFi1LEDxIJF/pI56vVDqcMjSkEUd&#10;hGlr2uQCRcE37EEduer1YKeLD6hVFTGXKEFW3DboLXI7nnq9RhOgWMT4bnanWjLqXZVA3WUBfeNx&#10;2NwO/h356vVaRj1P/PsvCoxMja77YzGuh0Ab3gutu/PV6q++p2UaemkqK6jR7szoJNACt9vhqNNS&#10;dO/PV6i2YthU9JLDSQgSxDbuJJLKxtawtdreJuOer1DlgEdDVVMLoohiCXlGgO5Vsp9lmOnw56vU&#10;IGH/ACIm+XZ3BgspDXK7iu4bb66XtcaeHcHnq9T+MTp6eqp6qYbzGVXZoCFvr9H189XqOxledcWy&#10;3HGIVUPGbXANwLg2I789XqLl1n6Q4bmCUv5doioKgAKxYXK6HtqfHnq9VRHUjI4pPmqikhLSREnc&#10;R9oLcEE9r/Tz1eoulVhppKd6KotEHQsQDYn8+er1IaOigw+d3gqFMjKrbCbFQb2uD3uL256vVljm&#10;kXyWhi3su7dpcsSSfoHPV6uoVhqFldVAcnso1vfwtz1epY4XRTWeqVgFRQy6eJ0sPiOer1D1l7B5&#10;JaMYgF/yKFmuALAak/f4c9XqO/01wKDEMv0FZC1pHVVd9ttx194+36uer1Cw2BCLGo54wtxeNnCj&#10;cVOp17i/jz1epcyZahhw5vl3DCTcinQXJIIv7vs56vVJTBIjSS0M8i/NQFd1uwS2jA+34jx56vVl&#10;iwOrjr1WllQptbedQxJsVUd+4v8Aqeer1B/W4NHPWmokZSC5QWF/evr3tbXQkc9XqcKrILLA9Qgj&#10;eFApKFQSjfavr3A8PZz1epCTU9VT1BlghjaawBLAEn3tDqvh+vfnq9QG57gR6h6iviAaMDzCOwDH&#10;7Vuw09nPV6gRxHLgrp5PkEcIuoJFvdt27du/PV6orYHSr5NIoEbuAWJFtw1+z8ba356vVkxTLcRn&#10;SaCQFV2m4ABJ7BSPo789XqXOWcIWOZllpVk7fpGB3DU+6utrHuSRfnq9QhYRgMzSTSMpSI2RW7AA&#10;Em5/hpz1eoRstUExLbZAqixAbVj7Brz1eoYaTDmemRZl3LG4O4gdrG/3W9nPV6sNPQSUVXI4hdJd&#10;hZGtqLeGptY6G3PV6nOnwCfE6QS17NFPM4UptKsRa+7Q/Hvz1epZQUVDTT0lPOq+UAVZiD3BsC/x&#10;vz1epxpcFlmgmWqAi8uZ5NQDdUOh0Buthf8Ajbtz1erPjGF76JPl2JvZo3QEBhe7bvbppbnq9Snw&#10;iooo6ZfmQLSXCDYToFtc+7YEn9e/PV6kZiFOIsUjSj2vBIWjA0DCTaWJ7i4t2A7fHw9XqAvN1Ivk&#10;S0cqjy1JQEgX3G9rj+jnq9RSq3JrU07rf/SKiTzEINygsQQb20J1Pjf4c9XqZFoMSwQvTVOpX3iC&#10;FsVPdiNdeer1BXmHD4HkFRQ75fN3jdY6km1rC/Y6X56vUKfR/pTFWyfPsokddrFntYW+0SLAX+rn&#10;q9Vr3SagbL+DUlMD5phKkW7WYmwIta3fuP4Hnq9Rhcsp83i6wLCTHEszv2VSdSQDcX0/s56vUYzL&#10;uHUabA/l07alw1ySP3bGx7A+3sPv9XqGjJ4w6qCwUyhaelTc7m30EfXz1eqrL1GZqasznUhR+iJd&#10;CAbbBY2c38LWA2+P389XqLdWY3hWDCiopIGmmnujybWKq+29t9wbW8bfVz1epOYxj2FiiWaAiJRv&#10;FypVSzaAagXt/Hnq9UXLWXzXYh8vvbs07bvs7gAUFjbQ9/u56vUdLJ+W8Ww/KtHU0mw1O/YYt6gE&#10;SDue7Hb2uPaOer1CZLXpg+VqnGKsLC+HxSbzuNyxOgU2H0A99B489XqJ7HJUVtcz1NpH3vJuOllN&#10;yO9yOer1LHAkjrhLVSyKlyzKw/cPxuBcE89Xql0tJTVcFRUuxjk3FAxAuzHu1iDcEafRz1epL1kI&#10;gpjTuPNhZSARbQaX8B7Oer1BlXUOHS1dTHNdId5SKy3toWUkX7Ei1+er1I2TAqc4ZEFYkoxYrc2O&#10;4HX6Bf6uer1NdDhqeVs2b44XKqrEaeN77ex+HPV6seF4QExN3q0CeY5YLuuBYAC2g7d+er1LihGH&#10;0pjkkciJLs4NiZBe4P59+er1P87YQqfO4Sbl7+c7MNoUHQ2NgO9iR8PZz1ep9vg7VUNLRTGUEB++&#10;lrfZ/s56vUrMHr8O2CrjkIWJRfS5LMRYD4X8fDXnq9Qg5dLSYjJJRIUCAfasLg3Nx9Ivz1epfYQ6&#10;Y7N8pUGwgVWLLY3G46eFu4vf9vPV6pcmUKerFRX08YKRuLW0utgTcjtY89XqbcSw2elp4sSMMhV2&#10;dbBSSFuRcaG2tteer1OOVEeGeCGeVyF3khtLre43Hvf+3nq9Qo1GaxCyLQ7nDRCOwsVte97eBHtH&#10;PV6pWHV5mlaVzeSRkJG0knYbm1r89XqFnAcVGJSPhtQl1e+1mXUCw11t3GvPV6haioWmo1SQXjNr&#10;ArqxHieer1SKLDKeOsiiqHvH5jeZbQhLH7PcXuRrz1epSYfk9pIGMW0oXKLpqVJPvH42sLf0c9Xq&#10;V6ZQglxKLfEGSzKAAL3/ALuer1OkeQsOSn+WkKOUJ+yoOl7AezT9nPV6pb9PMKlb5iojU7gqkFQS&#10;Du0NvZz1eqNi/Q3L+I1W2nh2yEBri32R/Dw56vUtcI6GZYkwyno5oEZ0iVHk2qGJC7SSdt9fhz1e&#10;qZTdH8BoFeKji2ABSCxJG4E6fEfr4c9XqdEyNh0MSxNEheTczWAAU6dvaOer1Y63LGHCiX9CqREs&#10;FItuvc30vpfnq9SMXDKQ1IJh8saWupBv9HPV6myrp/K86F4wAGLhhbcRcf6pPPV6kQ+HrRVLzqd6&#10;mxtqRf2/Vfnq9XFPPo5WEYYq273rElRe+n8Oer1TUr2NQhjYG4Jt2JNtb+w/Dnq9TpT4oypFUeWR&#10;cAhb2YG2vPV6pFRiVPUVLiD3FfYQraEN9HPV6uYjNROk1PfYNGtqCb689Xqf6NY5qxsPQDzFJsP3&#10;SLfxHPV6nSMtDKSxXywNrJtsQfHv9fPV6swERUCJVO1jYEgkaaDb7Oer1NskLtUySp9mMjwsBc9h&#10;8L6c9XqySRTUun2ZEG4sNQFPf6+er1Qnrpld6xQGdAotqQBz1ep4o8RnkQRPYFlJ3HQW+HPV6p9L&#10;izM3zMgKLGQFGoNz3P8AZz1eoS8GxWMxNC7bgLNc6Envrz1eoRaHEfNQQowBYFgF2naAbc9XqVlH&#10;UTMYmck7QATra/PV6hBocTbDhvhN5N6k7jZSviR8QL/dz1eoXMLxyleGOXUXsCRqCvbdz1epxGK0&#10;yfoo2Pl9gfd789XqxT4lTmVodoMcrWA1Ivz1eqsD1/dJ0zbkSrWisTEsj77AiwBOw3+IH12Phz1e&#10;r57XrO6V4jlTP9bJCWRJahyDawtoDbQXt4/3c9XqIdi9AYqiF42JQOwewFyNul/bb489XqSOIUNH&#10;SMlbIJJUDHWP2HWxB7AdtOer1S6fzKupWjoFeKC1yGtYi3b2gj6Oer1RaynkmaUVCASxWs+0AEX0&#10;A79vbz1erhSUVeYhJK+pD+YO4Kg9gR2sOer1KTC964XNUUjrtG7yyxOt/D4WPPV6uUNHDX0sWEVI&#10;8uT7TNfuRqQG+nt+XPV6sTyx+Ykye+yEadjpoCQfhz1erBilRHPCQ6ja0gLk2Hu63Jv2Phb6Oer1&#10;YZUgiKx0SAxRWZSbHdYWsLd/b7Oer1PW2jrqdEqYbIrD3TfTQ3IPx8Oer1Q6lJaZp4YQHhYKqDW9&#10;r3vp2seer1J2sw2QiIy3mYsFAX22JJJJ7Dx56vU9iihgeOnnUmRgO4uC1wBrqD38Oer1SY6yolqm&#10;mlVY2jUqFVQLldAdAAb9z4+J789XqgUVPMRHJUyCO7sGDWNr3Onf6eer1dVKx1MZqZSSkPmFiLWI&#10;BsGP3ac9XqyYdVpVzFFVowo08Ln/ABE9teer1L3DYVWZZEk90sAe3a2tj8Trz1ep8p1CVD0TjzLm&#10;631BFz4256vVixSTZC1JYFCStgBcC/gfjz1epI1NLR4dKSEeWOT7ZHZQPp8Po56vVMjWB0jdSwG6&#10;6Aa28dfHvz1erjidVdJGlQzSSvueS4tYC5Jvrz1erlSwmpSOo3EoxGoNmH19xcac9Xqy4wkgghgh&#10;keEFtzlWIJGulwb689XqRspjqqMvYiQMS17kmzGxt7T7eer1YqmGk9yzbQdrNcm4FwQfo56vU9U/&#10;lRVBlVxtf3rE/DUA89XqzQTUlWWZwAxtYE3A+JHPV6nY+ZBTCBCPLMQ+z4G9gB38Oer1IN6EYpig&#10;apkJkib3rGwG25U2+PY/Xz1eqdS0zPP5LjcCbAjUkjv201PPV6o0aSOjrhY8yYNYgAaAGxUfXcc9&#10;XqjrhzTPE9ikqM+5SdFsTYnwsf6Oer1NU9HKa9KCVlaTczBxewHs+H7eer1PLI1OVhdwwN2LDUi2&#10;nPV6nKGmxFH+bhYSm66GwFjpe35356vVInelWmlFMixvI3vi179gT4X+nnq9TJiL0lO8cgpjITuR&#10;WvcrbUG3sPPV6meCrgaoMFdJubSzdgB46+0c9XqUUny9REKeR9yPcg6GwB8PZfnq9T7R+XSUSCmA&#10;YMWXb46+IPx8Oer1PDxzNDeYCLYwN18QB2PxHPV6grxVjNVJXltw3bWQgDT229vPV6mqkLVu5ImK&#10;2DA20O0a9u2va/PV6nmKjjjgBkkKJCqsd17nQkgfHnq9TbSJVy1Ej4cCKXdvbfoAPE/WOer1QsZE&#10;YmLU4+0dCPADS3w56vU0wIyzBWbYSO/089Xq7hkkRNoNlkO0m19PHnq9UiUUhYyQ2CmwC63Jvrrz&#10;1er0MsV3WW5uhVQLHX6fjz1erzU7w01mi3Em979vDsD2PPV6sdXVVdZN8zUWZtF0At7vYWGnPV6u&#10;Ezs92IsCL/SSbn6/2c9Xqw2IX3Ab66/Dtz1eqQqP5Nobur2DADUEa89Xq98lIafz7/ZuCPYR4c9X&#10;qlYZRQvKZK5WMYQsAvcnwHj356vU5Zfo46usLkbASUKkaC97an2ac9XqFvJ2U3rp5KKiTzpydVGv&#10;wUC3PV6j79C/S/mXOmMRRYghpaT/AHSQ9lPsvrqfy7n2H1eq5XpJ0B6N9Ksvvi2P1CyyRWdWewDF&#10;PAgj3gba3Bv4356vUZ6v6y5fqoaeHCIfJ/RKYx7oGvj9kezx56vUgsY6h0kSCDFtkcRIdCpAYkgg&#10;72JGh+Ps56vUFVf6o6HDK58PwaRfMEoj3d13C97MCbgjxHPV6sOGdRMax6da7GC4iUhk1uO5sBqR&#10;z1eoacK6jPVUK0RcnawN1JLEA3tz1epR4v1Rp8KwQ0LElKpW80s24Am4sCSbfVz1eop+fOvuC4XC&#10;JMJXaqFklBJZmJF9ymwF7mw+7nq9RI879Z1zNiMOF4TK8lJFGd+4FHRmNrAa373v4HwPfnq9Slwb&#10;G8J+VGKVF38rsRe5tZfe8Bc9789XqCLq11GdyJJp42Ull8qO4ZQACGY6gg3sLa3ubdifV6iJVWIY&#10;nj2ZRTUpZ4wQQvh317C/PV6jWZSzMuV4vPp4mWpdQihm1RfEAG41Ov6nnq9SXxvMFXJir1wmM0xe&#10;7KxJFr/ZA1Gg17fTz1eqHiNXMAJZJGZX3WcWABANgf4fqeer1MmHYpiGM4pT4Zu/QkbmDdri1/j9&#10;XPV6hopKPDKREUXRrqPdGrMdAPC4JNrH6PHnq9U3MOZBgVFHT08Ek1VU2CqANx3EDUm3s7c9XqAD&#10;F8cqpK9mq7KWI2oDexB1uTb7hz1epgrqhDWTweaQxBKlbj77aX56vUi63HqybZTUUn6UMFJH7xvY&#10;adteer1Ddlatpcu4O2JsVvGpkkZgNqldWY620Hfwt30vz1eoN83ZlxHGseermARd1ktoChXQ20HP&#10;V6vYVU1QpmGHShJodvmbhu90mwv2t3056vU/R4tXVNRIs7kkEldq23HQ2P1H9dOer1T5nw/DIIkp&#10;3CvvLSL4m/h+3nq9UvMWZ6WXBBDSN/pChdAADcG5BPxGnPV6kXXVlNXoizx3Jsykewnwv7Dz1epf&#10;ZdeOipllr32RuALHS+hI8dQR7Oer1Dh02y8vVvMtPhiQh7NYKbaIhuzG+lrdvu8eer1LDrRmPCcP&#10;qKfK2DRpHJB+jZY7AIBYAafDUf289XqT2Ua3D8DvjQF5IrhUewNyNWt7B37c9XqkR1FDSfN5haoa&#10;rklYyKGsFjstlUaA99fHXxtz1eoF889WqiqKUmHsYmRhvN7X8Dpp4c9XqCvB8Ww2TE5nVSqkiaRm&#10;vvJJ23+AJ0H5c9XqNp0mwWTMWK1bVu5Yp1jVLf4AdLG2hJ0uPDnq9V0vRHKuWMm0FPV4qm7EWgjL&#10;sbEBuxUe78eer1LDqR1ToaGhdMOLLMCFVFNmvrYi2tr+PPV6iiVOc8bzBXSSzO8gjI331ux10Olw&#10;PaPj489XqEbDc+VwihjqCsCNIBY21Wx1PiPE89XqEfC+oMNKVaSrXY27ZqQNO5P389Xqcc3+oKqw&#10;imjw+Cob7AbzAxJv4X18dOer1BXUeofF80yyVfzBDlNsYGl7aE9h3t/H289Xqdsr9bMQpaaaPE51&#10;anpZliazDddgW0F7jS+trfeL+r1DFk7q5QVVOywvvK7nAa4IAPjdfED8uer1DJgXUfCq9oZ66XZT&#10;gmwO4EHWw/Pnq9UrqH1OpxTx4dgDGOlkjKSzKdCfBbd72vc/Rz1eovtRneGhqFjldnZgWVFFiRe1&#10;z9ft56vUZvKgpGw9Kp3RagxqbMCwIIvciw1B/sPPV6sGY890+G0cjQgyGO7KqjQk+JPha3PV6i9y&#10;tmzO861NTG/kMH2W1AYkjt9GnPV6hCyxT02A0CmVPPrYyLqQCQNRYDtr+znq9QuRUNRitVStTUxa&#10;NyC5Nwq66fWCAeer1C3guXRXYvHWzs3mQ/bjFioAvZjbnq9S7qYkiwo1hhKv5ioNyXuCTY276e3n&#10;q9SbxXAYMMoytId04F1UAW9o0Hx56vUHk0nkQVH6NvOEd2uAQGPh9/PV6gezVDMlB8lLCWjcDaAB&#10;7p8B8Neer1B/iWHfyfBXrpbRR1EojFwSAbWNrG9+3PV6pFLW4fh8K0MrCQS7XU7bkjTv7v0/fz1e&#10;pa0k1PWUT4tSblMW1FUizEroNNPbfnq9ShwzE6SGGAQxGVmLbzYk7h4fHnq9Qp4FiYlp4ZPK8tLM&#10;GXQAfG/w56vUusPqkWn8urUOt22OQCba2+Pja/PV6lXFJTUeH09cUOwhlsova7WuALnvz1epbUNW&#10;DQpNA7kpGTY2DEd9R38Oer1KLCsXjaUCoOxX2ODpfTwH089XqV3zgxCQCLeVc23C5BHPV6ssrRwV&#10;YF/MYArcEkJ2789XqU4npRSACQ71YDcOy99T7R4c9Xqn0gjqJnULdyvj4/EfTz1erHHPFPNJRU8Z&#10;DgC7WPvDxv8AXz1eqOsaYddqtbRupsnck3Phz1er0cdHDOJlIMlwVBvYKQdD9/PV6k1NOkWIyRzK&#10;NyjsNRY9rfRrz1epI4zHNUyxLKWUBxYi+q+Ont56vU1Yjh6xRb6IhXYAbmFh8b/Vz1eovebxDNiH&#10;nIu51BIVQALE9z7L689XqLhnDFaSTz0aIQhUZLtexPiAQAL3PPV6iX5roKWPHz5g8/cpawGoG77r&#10;WPPV6oLYf/KY2kMaugLMqBbkD6SD4eHPV6mk40pppJnj2hSrAKFDFexN9unh+fPV6k60ixTpJ5zS&#10;RLu3hrEkN3N9CLX56vVkhwyiwp1r8OmRo2IbbbUMfs/w8fZz1epsxqTGoqynrp5YyjoxIG2SwPYF&#10;Te2txz1eoM8Pesp4SVZl9+Tzd5OpYnbs9g17+znq9QXdQsxPT4c/zbXWJhu23DDabhifEa89XqKb&#10;jmZN1ZG9fCkxO4qGBAsdATY6+3nq9RdcaxKdaueeIK7MzKvwAN727c9XqS0VfBHUx05+2QXItqSd&#10;Pz9vPV6n6iHz1TIHTyxTE7dxsGZhra172/Xxt6vU1LiMhnOGxIxjYh7kjbuB1Hhz1epW4FO1PVxe&#10;RGGRWsxa+nsAHwOvPV6lNDPFPSbZwV8pmBt3JJIvpr256vU10s9UZPkpEL7mBAVbkA3Fh9djz1ep&#10;9jwalEppaoASDcyswFxYXFr9jp9eg56vVBxN5aGnijEjESKxa1rWJPe3b6P7Oer1N5rqmHWP30Yq&#10;u3tbS276PD+/nq9T7T06U9LKJmuGsxBF9L31N/A89Xq54Hh1bNWiXehQG3lWuDc33bib6dhz1eoQ&#10;KzBKbDq1JJW8y+q2sBaxP5W56vVxoKathVoqdFd2cWbQggntfXw56vUKOA4HVTKpCiNbDchUEAA9&#10;x3It3+jnq9QyZdpaf3GRbvMCrKCPdZWNmI18B/Tz1eofsiYKEqHEtTEkbqxcst7/AOqpINmv9+vP&#10;V6hHyfRU+F4kyo6PTqFLGx3XJNkX6Oer1GMyZAzYoq1u7YpK21UEG5sP6eer1HR6fsVuMUj9/wAs&#10;BCNQB2A07Hnq9QsVFFCuGsrKLFL3IGhb+3nq9SUWkhoKAw1TqjoCRfsBbuP489XqQ1QkNdvMP2Id&#10;rb7NuJY2+z8SOer1IKtzKaf56mkYu4Hur2WwNu23Q99Oer1AXmurgmiFTssUIJHe5Hcm/wBQ56vU&#10;XXqC1LMggkcIsRZi6nbu8wCwPY28Oer1F5xnGKvDYoqamO9NwjuNQq3IJ56vUXeqxFsMx6UTMGjl&#10;ZihYgnctxYD4/wAOer1JzEK+aedXq22RswNimhuTbse2nPV6kFmVpKlkRAInADKRY39h+vnq9SOk&#10;oxTbq6Yq52lCQNd3i3Yflz1epJ5gwirxeomeiXfLHFHrtAGvbXTw0PPV6kFWwHDqeXEKuVaZY7h/&#10;ALaxvc6af389XqEKixWKTL0MUiHzIwWLn7TkjQnw1GunPV6pNXWtLR0pnktLDt2xm+oJOhtcdtQD&#10;z1epFUde0YlFcgllMo2XGovfT+znq9WCWSdBJK7FA1rg2GgOgtz1epOy0tLOaYzuyGKocmxIDgpb&#10;XsDb46fXrz1eqKa7fOYFuqx32DabEDt8NPjz1eqVXVFU0QWEgREqC9wCtgCf1/bz1epomxedC1QC&#10;GkhAEZCgbvYT7SOxPPV6u4aySYeaiqxUgnbcA37kj4c9Xqh1nycIkkR7hbuCwsTfQ3/U89XqD2vo&#10;YKqGKN0DqH36i9rG4OvYg9uer1ZGrZkn+VRNyAWFvAnv4c9XqzVEap5TSl1cgk2vt2/T7R4c9Xqw&#10;YfUeQjx09mV79zqb631APPV6nSeijijNWt9/+Htp2Iv2156vU6w0VVWRxYfDGVYsJUNvAa9/Dnq9&#10;Roum/SOuzBTQxtukAKyONfdB0uxt2B056vUp8XyIMFnOAyAqXfV10JN+ym9/r56vUJLfN4LDEsbC&#10;JkQnzI7KSVGhY/Rp8eer1Gq6HdUnqI2haqYOpZC5JLkAbjcm97nTnq9Vx/R6sxiKugxuGpE/zCQu&#10;ENtzCwIGlvp156vVZ/09z9HG22dJGmiAKqNoP0ez9fhz1eoy2Wc0osnzMpILagMCLe2/PV6hTps2&#10;iUCfzBYG2ltO/wAeer1LDDc2G/miYbV789XqEDDs8N5atG+nx/W3PV6lhSZ4iaZS7d73+nnq9Sri&#10;zDh9UoLMD9Ht56vVkNVTyj9CRpz1epsr8Temaxax1sf1+nnq9UKSvFQmr9x+XPV6g6zCsE0osNB4&#10;6HXnq9QcYxgdLWNdRdyLEkDT+kc9XqBTGcnRw+eyjbre4XT6Bz1eoOJsJlkVYYlDlWDFto1A8Oer&#10;1S2wt6cNUIv6M+FhYfR489XqnNHFJtcXDDUW9o0156vU5YZilVTSK5a+jXHjfw56vUsqfONIVVah&#10;gCBc66+P0c9Xqyz1kVdCZN3cEgC1zp256vUUfqFlSOtw2dzEY2hVmXRbAE9uer1VidW8KqYMVKzM&#10;lwrWYKTYEagdvb+XPV6irVFJRVVY1PGgUxxu66aE3Ol7+PPV6glxrBagSLPTxiaElmJRQBGPEd/D&#10;289Xqg1VCr4RO1FulWMrIjBbXIBNrH7uer1ISqxBsPY1M9KyWEbBVNmJZwLka6XP62PPV6nGpwyu&#10;WBqiXYwqG3bdLgey+o001+HPV6kvUYTBhNeamaMRhUJQmx1PsPsPw+HPV6nLCMv4zXD+aUwFWjxk&#10;FNoLi7EjufH6vuPPV6sCZdghkFbDY1O9rK4uAfBQPDnq9TBU0YqqQyGAPUXZmCn3Vb2L2vf4689X&#10;qYR59FEKmohZHJ0jYkXJ9mvs156vUvcs5oqkk3veNIXXRSQSO+o8Rz1eoVspZzqK2u+VRSkcsg0f&#10;Q7Sdbe7YX7689XqHE4xT072hCeU24RsWDAlfaB8eer1TIsXpaiklSlqGWpnZRM0QUqQe4B2/V9F+&#10;er1O1LSUMtKFaAyShWZW3XJC3B17XJHPV6oUeJ45FRwY4AyqhKKBa/e+l/hYc9XqGvA8cmwytWWk&#10;ZneSISzMhI2v2APx8Oer1GY6Vdc8VoIRJWTNE4s20XBNzt56vUejJnqOAiRKpvMDKQpOhBv3+PPV&#10;6lRjfWZMRiFPUsCrBtRqfu56vVVZ6ycn4Xn3KWKViWUGO5ktqhB73H2bjQka9+er1a/2LZUkXEEr&#10;IVBp/e76k+7t8NLE66/Dnq9TTVYRBl6gaAxFS7gIWFgocG9j3IHfnq9QBZtzFUYfiMkRkXybfowO&#10;9z3J+kn+N+er1PXT3M1RWItJIAPLJ3MxvcE9h9B/o56vUIWPZNlgi+erjeR0dwe1hf3VtfXTT6ee&#10;r1A+9VT0uGmZoW9y4LE22gHU27ePe38Oer1BjWV2IxGaopt1WjpcBNbKTobX0K9ifHnq9SAwDGK+&#10;hqo0qpUjLOoubAm5tt7gkn9fHnq9RmuneacQpMTL1cbAOyqNugGvf9fhz1eqwLKrVtRh61oAaJ0E&#10;YXbYsbWJvrfnq9QV9QOntLUtPVmMhaiIi1rKrLoCB4G51I/hz1eqsnN/T7FDVyQUymOLe43FL7mB&#10;NgCD+v3c9XqQ2U8i5wqsejwyshMYLkbiNLL7wJ7jUc9XqsG6U5XxDLuMUzRhpZI2QpdBssG3G4Nw&#10;e3Y89XqOVlOvpCk9FiLAhSdrdggLEm9/b2/v56vUh+tBmrMszYfRMIlfcVbX3gRpb421v9Pt56vV&#10;VDnyhqTiJLKWaI23N9mxNtB+fPV6k/QYJJiaiWlaNkhYA7bXv3At8PHnq9QwZIgxOkrY6UKCp7Gw&#10;NiTp+WnPV6rAsDwymosGgSAxo9gxcsFuT+6AdT7Oer1BJi2Kfy3GZaiuKxPNIACQDovcL8SDe/PV&#10;6pWB4o1fi5eJd4RW2Ek+4OwJv4c9XqV+IQ03mwwQr71ODuFrgG/fTwueer1Wf+hfItNU5igqkB2F&#10;QCRpZmJZgD43/Xvz1erZh6Z5BiiwanqDCAY1VQNtgR7fu56vUtcey40KnYlkAPYd9PDnq9RV8Txy&#10;qy5UsVJG4tcMSAW56vUTj1K9QfKy1UU858t5UYBlNiotu+m9wPv56vVr29cuoIoI/Jidi677qnco&#10;t7hrm63Psv4+PPV6qX+tryY1jk07IrRuxY2PYtrp46HT+PPV6iOZowSVljlEbe+WDsASq20G7wFz&#10;bnq9SVgp4I45KetUQvEGFhchje4Iueer1Oj4xNUMIIIWjREUsxA1Pt+jnq9WWOqkpKhqNIbsCZGI&#10;sV972/0fdz1ep4oKmqIjqEXdewMehH2tSPHTnq9RvPTzgMOLY/HUztZYBdyRa19Bc2v3Ovt56vVf&#10;H05olpsrLTVMgEM0RUXPvbr301Frj2c9XqESLEcOwugaapjWpgWMqlrb0a17H2gn8+er1Vkeo/Ni&#10;xYp83PN7zKdqgXAP2tp8O5/hrz1eqpXOc6VmMzuDcAsxB73OoA+A56vUHlV/LGHzXl7ZRtB0FjqB&#10;uOngOer1N1dEtRiZiRh5kajV3sqhuxtqLka/Hnq9S0ohQedHu0kSMfZtYnwPPV6lZhtPGVZXW4kt&#10;cgfXfnq9UKeWIL5FgUBYgHw789XqYada1riVQoW2xVN72PPV6s/mqj2KhXNveIsLjU+HPV6pyOJ6&#10;ZahSCSVtoNDfnq9Tu1fSVHuBgrhmDWtY27nnq9S2yBhVPUZho3pgqI3u7bXJYNoQPYfv56vVsJem&#10;jpdmPMeXY8KwtDLIkJk8bKGsLj43P6689XqGbHvTj1BEM0cDO/l2B90mQEXvrYi30jTnq9QNv0kz&#10;RguILBJHI8zAmWS5G7Ww107c9XqVFD0izriSvAtFKbqYwQTtIuCWN+xHbv8AxHPV6mev9Nmfq7DK&#10;munp2CqSFewOwKQBfXS511+HPV6k3P6V88HDnbE4mtEpO46t7ew01HPV6u8J9JeZvOaaipZRDNt3&#10;m/71tDbve2mg9nPV6sk3pEzVhM01RicRgjikC/pL2BLaMdCPHw+HPV6lDhvoZzfX18rYjRXjGyzE&#10;LtUPYj3b3Gljcj9nPV6ner9E2aaeRqBqJoo2ICvGthoT71wb6j9nPV6mSp9GWZaKN8LjUyoqsd7b&#10;ixuD+9Y9vy056vUgqP0b5tp8LWlKTBkSRkiVN28kkAs2pGg9v089Xqwv6IMbrKD+Y1tM5ve4VLkA&#10;diNARfTUdvjz1epsi9FWdo5ZJ4KaoK7dkXmm4sNRt+Hj2vz1eplxT0iZuqKaOlSOQy0jkxOV8doB&#10;XQdzb6P4c9XqZKL0qdRsUgMmLK0YAG06bu9rEezTW37eer1Ya30mZtqYnw6ZJA8aKwRdwIuT7xIs&#10;bEeHPV6kZRdAM95ZxOqzFCk1XSpEzJTFSzOwFikZay3vr7xA76jnq9SfPQTNk9VJV/LVUD1IaybQ&#10;AgbuD3t7LA89Xqao+geYqGvqadLF50CNZWO0ixFz2BI+v2+HPV6m7Buh+dcLonhmdnBYqpIILWNx&#10;b4e3nq9UCq6TZuOGTzynZFKSGBVroQSGsw7X7jvb6tPV6oOGZFzu3l0sNK8lNGuzzGIJcrpa17kf&#10;H6eer1TX6b5xp5flkSWEACRoRcgakkAm5toeer1c4sh50oQZZoGSOqDFFF9zey4Nu556vUnsOpM7&#10;UVU8CrKYoiRIGLE3JPY3NxY/V+XPV6ostLnGlUSxM8tmlsqK2g1sCBckr29l/u56vUnqGqzASF2T&#10;iZiqqWVgoN7XP1e3nq9U6vxbOVNWyijmlMiKo10uGuHAPY/G/wAO+o56vU0YbjOeIYJIqcSROJCA&#10;zAELcWFgp1Hx+rsOer1MU9fm2n816eaaYzlUdW3Xvf7QA7X73Fjbnq9U3FcTza0Ip4ahlJXaxJsF&#10;B72N9fq56vUyy4/mWYhyTN5H6MAjvpYEadh3/v56vVDOYMdw/DPnZA9qcOzWB7X7fTz1epnizzny&#10;oopKKWSVIpZY5EFiJEAF9l+21gbm4+i3PV6nqrzFmqbZJLO/k/bKkliRbsR356vUmJM05jrK4U9M&#10;JkWNAEdkYAhj9gA2+k6c9Xqyx5vzCZ0oRK6xodVN9WF9Ab256vV1iGY8wOpoZZGaQhH72sCbADx+&#10;nnq9XpcbxOmnQ4gZEESH3gTtFxqQb2BFu/8ARz1eqNhnUTNdLM9OzM0D3OrHXSwNvgfHnq9TxiGe&#10;8cp6VJnqJFBADC5sTe4JHPV6nNM54s8y1lLM5CxgMb/ZPiAR3BH0c9Xqa589Y0iSMXN9wuQdbk3A&#10;t3Nh+unPV6oiZ8xyGoipqYypvcEsQe9/HSwv/Dnq9SpfPuY4pN6ubswvGLFAyi1xe7C3gL/Te1+e&#10;r1PlX1BzDJiEGL0lbNFJDEyPTRovlSNcWlcm5DIPdG2w8e9+er1L+j6qYxUYJHUxSPvubkm4Outj&#10;30I56vUNuVOpWNPhirFJ+lO0b2BJDeK7frt93PV6jD5UzzWYfRpNWSmVzdpEY3tb7IVCfy56vUMM&#10;Oaq2qi8ukjBgqhvO/QBfFRa+vw56vUJOXMQhrp4qahtB5rGwltYHadBexsQNPp56vUpaRIakeTVM&#10;ZF3l0VR7oVbggC9tT3PPV6pea0adI1wsrIscTN3IKjU2F9Phz1eouuLwSTq9eDsla4IsrAhb6mxP&#10;cD7rfRz1eoFcz4nFIoniO1lBUIgsGC9v3bd/r789XqCOsOPSVDvNTrKhQqoVwWLHw26a3trfnq9T&#10;1Qw1S4aErJPLO5QdwsV3A6HW/YW56vUtMoQx0dHtxGMKS3vELcG590j2jxvz1eoakhwKjd6Srp43&#10;22dGYk3Zdbgg6G9iPo56vUxNjtL/ACyWSKELE5dZCbbrkn7J76e3nq9QH5ozAkcUSPGJWRiyq1rO&#10;Bc2N9LkDseer1FN6i5tw/Gqu+H4eaOUFhIykWZWF7AAkqRbuT2+jnq9RacfrAKyKheaM0hVjsLHz&#10;FkH2LKRYqf19vPV6kXtKzTRzIS0cnuk3Nx8Rz1erHU1FUKU0VAhjNw5lBO7S/u97AHx0v7Pj6vVD&#10;nLQRw1KNtJFnJHe5t+Q56vVGrJxVKaKX3gjC7H94ewG/hz1epO1+GxCraodmIVVVbNoNbnTnq9UC&#10;sVQsNZM6mKIOWPZlPYdtCLd79j9/PV6mWpqI6mJtyFwLFTcWbTvqfA89XqT9WKmH3qGzokih/Egk&#10;DT7jf7uer1NWJVVFJBUQuD8wNpuRYEnsB9Xfnq9WfDp0kgkgtvQqDqRqfEA/A6D+/nq9TtSYdO3l&#10;j5iSOFGJ2A2BB1ufo/XXnq9SqigCSrNMm+KQ2H+rbxOvPV6lPHBGjRyKLIDe9hbQ6ac9XqgVHkTy&#10;+RASC5FyAQBu56vUlKijal2xxvufcb+y19Bbwtz1erB5zGDaw3TK53DxA9t+er1NeIpGXCBt2gO4&#10;eHtvz1epnhiqPn42WK7Sb1XSxuR3Hib9tOer1TZpaeWBBIf0guxINx7hIIN/jz1erhTRCGsLqhaK&#10;S1vG5J/oPPV6n3D5xBiny5feoBFr6AjtcfDnq9S+w8y1dQnyK2Kn3iQQAPpPcc9XqGlJ5Xofl2l9&#10;wNGsZsFBXv28Oer1TKeM09QZdu4xKWI11Hjb7+er1KGjFG2sEZDh0a5uCQdTz1er1Li8YxV0S6sz&#10;GN3k/wAIJtYG5+seHPV6hFwmejkg+VClt7IwRVJsDoDoDZT3F/r56vUheqmU8Qip/NwmItS3JZmO&#10;qt4oBa2twfC3gDz1eoqU9NN80agvaQWJ2gXO06KRbx56vU+oZZTBFUkKtg1h46ai49h56vUyY7SC&#10;rkAN0ZTv0Nrk+32jnq9WaWCKjNOeyKPd+k2Ph7eer1NGI1c0TL5W4SuSdtrgKT3Pwv256vUO3Typ&#10;jw7L8cYkNljaVl099/3VA0B8D3tz1er/09i2ooYn2Fb3cAX1JJ56vVHjhWMRxKbOLk30APs56vVL&#10;l3LGG23a4BA7nnq9TOlFP5pecAxEsyr4g/089Xq95NTS75gAnbbu56vUgsRqJaioDXFn3WW2l/b3&#10;GmnPV6kFJQrU1SieMSqCGk7WBFyLfXbnq9UWakTEKpmkQ3P2QRcE+z9vPV6nemwpkX3NSGDMDazD&#10;xHPV6nSNb2CoqlAQR4Ec9XqVGGQXjMc4LKLBbWK3/wCQe1uer1TqSJoQzuSQxIsbXtfsOer1OySR&#10;moZmUXsfdJ1I/hz1erIomrLea6oVF2AsLi9h8eer1MtUjR1CRyAOTexsDp/yD9fPV6nEOYHkjdBv&#10;Kn3hbXnq9SioaZqyGOliQhR9piTcmx56vUssDwiJNqBbi48NLe37PPV6hKhw2WnS6MCLG3awPPV6&#10;lnQUKzKu9QFAFyO9/wBf489Xqdo4y43KLAGw8eer1cwFI2yDt4/Hnq9TRIW0LdtRYm4PPV6mHEKx&#10;4nsbKik6WBPPV6myqxKllVIyCN4sT4Ac9XqY66up/lzHTja1xa4JBHPV6mCSaKSxa+oN/p56vU11&#10;Tq1RvmBJIAW3Ynw56vU2SSzrMJaogBAw01N/Dnq9TPV1iDcXcLtt7x8B/R4c9XqTM1XVTr5cEi3j&#10;uwNtGH1fH9deer1ZfmKWopN8nvNtN1Xtuv2HPV6slHi8sFG2whQbhgO4FrW56vU1w1lHOX97RNx9&#10;o09n8eer1ZGZZ6XzH2a3IOgIPgTz1epJS11TLaN7KoIYE3sSDe/PV6u3qoqmcu2kim5toCb+PwNu&#10;er1Mk0piqWlrABf3iBrb2ffz1erDTSRJTzVSynzbkWBOgv4H2c9XqnjEZJ4laSxW1tCNx+n3eer1&#10;J6prY0uUY7l3ID7SdLDx56vViqcSGyJCArXVrEAAkeH2f489XqwiTEfPAiBivfd42N+1+er1eq8R&#10;r5Jo/NQKrCwNySfb+fPV6p2G1UUMJp6gjzTYKLiwHwv9PPV6slZVxRASStYqQPA6HW/PV6pX84ic&#10;B4GHvAd+5+jnq9XAV6yTESMSzE2W1htP7b89XqjxeWlaI3cAxuSNdLfR7e/PV6nqF0pv0sJBW7W0&#10;JNz3t9PPV6pMWKUlDE1U53TSLtIAOhJ/u56vVOGKrUQrG7L5wZQPYQSL356vU4U+MhLnQWYqbeAB&#10;19vhz1erNFXvJMImAsLuCdNL/wBHPV6nX+ZTbjVxBSoXQjuTz1erJSY6BMI2KgKhbxJJ8R/Hnq9W&#10;ePM0MLio0XWxBvqeer1Py4iPL+aVgQx8LaHnq9UuHF/NCxuLP9ov4W9nPV6muTFHlmeJFBG4jb2J&#10;B7k89Xq4PB/pW3b72psOw56vU9LTQNSrFuIMe61vE+P189XqeKd6SOn8ztc2ANrnnq9UmGVpKURL&#10;2UqRcafd356vU9RYiHBiKWZbEt4AfRz1eqfSVcLThEXcTfXSw56vV1UTTJWBdoFwDfUheer1YhVM&#10;SFJ/Rpa4ABJv/bz1erIr+bUSIdFQePsPPV6vExwygA2FgbjS/PV6uFU7xsRTj93xF/jz1epuFfZT&#10;NqSw27QLgD289XqzNLKbwLbYVGo7g89Xqw/MzuFgiNgR3N7X56vVNXEo/lxHALqwO7ubEafx56vV&#10;3TzRNOoYBrDUeN+er1LClpUaQSTDf3Kjtz1eqYhjRyzr7oGmliP1tz1ert8wUkCNvlCltAWIFzz1&#10;ep/wzFUdFJIYnvYWF+er1KunqN6WDam1/C556vU/08yE3djfwt3vz1ep7jqyUEch9nPV6nihkTd7&#10;zWv+fPV6lZSTqpuG/u56vUo4ahWU3P6689Xqb8UoabEqNobKysCCfA356vVVR6vvShQZ2wOoxCkg&#10;BkuXGm73h4m57duer1a3HU3pPP08x+eirIW8wMQrOuwAMewutyLePPV6gPrstrW4wK2sxMU6BWVk&#10;VN5c6WufC3b6L89XqxVNBQtQhKGQzJI9vNVSCRf2HX6eer1JXMDK8XyCSKzJKELEg7VJsPqtrz1e&#10;po2VUdS9Nh84ki3MLWU6IAR73hqeer1IPM+Gz1VDM1QbHeZD2IIY+99Q/hz1eoP4cIGDUKUNFDeL&#10;dI4U9r9yfhY6jnq9TY0JrMPWlqX7ytcgWDBddoJXut7fdz1epjlwl1pmnkBhW21WFrkC5vr2J7fR&#10;z1epqw7Fq2vxo4dV0kzrGqstQ20Rt3FtDuJA1Onfxv29Xqm17V6mnxCJSEmd47qATuW4I22NxbT6&#10;xz1epmelqUqt9w5JCsQLMAe5I8PoHPV6lPDhSUFAUopBJKwIsNSTc9iDqT7Oer1OdI06JFh5R454&#10;WEhBuDusNWvY3Hs56vVIy/UVUGMSy1LGoMwYslhtU66g6G5Pt+PPV6sdMZ1xdoJYTHGu8La5BOpu&#10;3gbf0eznq9UGuqqqTEt+zfBOnlsx+ybEgG3YEH7+er1M1XEi74aiP9EgG4gAXKg7QPy56vUjFWok&#10;a1ATGEuSG1uT4n3fbz1erlIcSMqVs53q5aNVFrMwU7gp9vjbnq9Tdhca02HLBXERvK9yrE6En3QP&#10;G9uer1TYcMnrK2WnrSFRSFAa5YAga99Qb/Hnq9XWE4VJgNUSjGRSW0sTYNexOvhz1erN8tEWnWsk&#10;eRJSqIB4Mbknv+Y56vU24vSVgmVaRA+1xtBBFgOx++x56vUz1EtVC71RkdmBC2UXVSe7Np9XPV6l&#10;BBRyRwx1dQV7kFlOtjrpf+PPV6k3UU0NeJJamNgysSjLuUuUN7Xva/bnq9TbjENZPVQz05UgBSVY&#10;/aLaEfSvx8fvHq9Wzh+Dnj00GCLguMHbPDuC3Frqb7QBf/Dpf6/Hnq9Wx7QIJNXICnt4nx0PPV6v&#10;VskVKTUEXUX+GnPV6q/vVv6h8GyDgXmfMIgkJVr3LE6gAG/cnT++/PV6qMM7fiI1cUdRhdMjRsCR&#10;YOCSCbd76X+PPV6irZ29bef0wmGnoX84zFyNdpJA7X8SBrz1eqtrqr11zxm7E3jzHVMszm627pc3&#10;1AFrH297ePPV6p+W/UBjWRsISmpn3+YCJACGJuddTYjXnq9XA+qDPENbpVEUrBgdbHc3Yadvieer&#10;1LvI3rNxnLNdBFXtJup3VSN5fcC3fQXsBrpz1eqzHp768f5zi8EC1JigdAio4J8e9uwN9Ow/jz1e&#10;qyzpHmurzU05xNdwdUKuL3JNySPh256vUteqOQv620S0dLGZnb3wzaWP0nXUEjTnq9VRvUrori2X&#10;cfrIcRDb5pWtIsZKk3O1d2gHb6eer1A9TZLnWN0ij2yASA3JAITux+PPV6kxSYPTUuHJS08e9odx&#10;Yg2vc3tY/T489XqB/NFMtLiBqpAVRSWABubliLAC41Hs56vVs4fhsUU2HdGaV6ghi6o246mxAIH6&#10;/Dnq9VnFBiKDFI4JLAsLE2FwTqf2c9XqBDrYrQj5w7d0Za4vawKkd/qvz1eqv3MOLiNKqt80ebA7&#10;tYgHeVJ7fRz1epFYlh2HZtwerSvZn/RRzJu1VST7wtrew56vVQ16tenlXk/Nk9Ah91i0xKg6owAT&#10;wv20Px+7nq9Ve0mN4XT1LRUYmEaExuZPdBe17i+rC2gPa5tz1epCLirVEtTQ0FQTstJLCbe7uICm&#10;/fW9gTp4d+er1OFZiUFJSJTVFw0Y3OqasCTYHS+hBv8Affx56vUqMqZxgpa56ylLMwaNUJBWx+yx&#10;Pj28Oer1XDdPczzZ3yuqwg+ZFGGAAAHY9x21GhHPV6gC6m4FBNMgCFCQBfcSAw94i2g1Jt256vUX&#10;SWnENQ4jCianYkqy3Fr+w6EfDnq9WLLJo8NE8E/mPvlZtSzEByTtFzoAfDtbQAc9XqFXLk0E9U1b&#10;MwkSNrkNYNroABqPjrz1eqZjVLRebvmkZH3Kfd11La6nw8Oer1Hc6L1U5wiPAiwDbSqM3Yi97L31&#10;18Pjz1eoZcfyWaymSaveORUR3BAGjm3f3bm1v4c9Xqr+6j9HqOWNlpUFp5n3gAHcWudLi9jb+NvZ&#10;z1eqtvrR0eqsPxmS0RhjdpNSAVHwuL9uer1E5bB2pkkWSK7R3te1rAaH6CNRz1erBBh00GJwlv0d&#10;1JI11PtPPV6nTAsHMWIRwxxgu5dwNLaG5Bv7Rz1eoXct4VRVKB4omkVjtEdgHLAnRQQO58eer1GY&#10;yJ0/xLMVVEcL/wAghO8FgouL3BJGoHY/G/PV6jn5SwLEGpBhsUJjSmjCgLqGKg6KfpJ156vUKdJl&#10;CopUWsk2uJVAYkahl9g+i1/q56vUr6bA49pp66MrA7LdACGAt3+Fzr8Oer1egwVYpQXi3AMSb2sE&#10;Gig3Xnq9UWSniE5QeXG7sGQMt9RcW07jx+r6uer1J3EFwoVUVDIIwJkLRkED3i1tNdB+vjz1eptx&#10;mGvoqVo68BXDqjWudOwNuer1IvEsMp6WAeUdx2BZO1wTrp9/cc9XqDrGct0eJ4dT05AZSwVtBdzu&#10;JFz8D7Pjz1eoPcVydV4TM0pkBil92NUAIYDwPsPhz1eoK8Tyu0dXJAyFiw3f6yLf7Km+nPV6lPl/&#10;BcEkbz6qIzI919032FbeAH03+PPV6hPjwWHDz87BTmcP720C2hFgTe2oH7Oer1LShoqYUEtltCjB&#10;hfQLpdlN/EX156vU6YHgdTLUNWUKrIGkTRSAAvtB9o+HPV6l9LS+VK07bpwXA8uO2gPfv3F9Oer1&#10;KyGCCeYQ1kVtQSxtew7fWBz1erHS0srVs06ozsu9UOgFgbixOl+er1KWihpaehqZp2SQFGcqQCxc&#10;DRQPbfnq9WPCMTQuuIC8AIVRcKV8QwN7jvp9Z56vUINNTQU1HHDiCNtudllvcsTYAa6W056vVDxm&#10;ixWOWkkw6m8qlS273bA301vrfw+vnq9Qb43JDHVO89KDOZSsRUqAD2J+kc9XqB3Oq08VZI228Z23&#10;MlrBhY30Gvf+HPV6gixLDqKeslMbKzGMNusLix7D2c9XqDnGMJhq6plqFJGoEgHYW8Tpf2Wtz1ep&#10;8y/kDDqyijlq/djBIJ2jcdO4sdCR489XqNj04yHh9HPSUsce5UB80lQC4vp2vr4/V8eer1GDxPDs&#10;Oy9hDDDT5bSTJsLEDXcPd10O4XFu/s789XqMblrA0nkpaquj8iNIQ0n7tiwP8Rbnq9Q7NRQLDHPQ&#10;IjMwUDQmyAH3joLEEjnq9SslrcNwzKlc62WMwOruQAdw13X8LEeHPV6qQ+puNQY3mStFAxLRsZDf&#10;95QDcDxNhz1eoLIMQNdTGm8pllRz77EbXW4ttHgbeP0eznq9UKux6pqaRcOZz5cR90NYoFDM2g7C&#10;xJNx4kn289XqGfL2UqyoqAHJiniWKV0OhZHG5LDQWIsR8L89XqM5lrD6qargNE4SR12jeRZLA2O3&#10;xGnhz1epm6l4iWpzlaibzXZC8tmuBtIIuvsY3OvPV6gFjqkoYzU1m2OZmZWsdGVdfHx1tz1erNhs&#10;z11eyySfLUspC7gQoG77At38Nfp56vUssRxWgby0QFWjBBC+7c/ZDHadR3Njp2uNOer1IaOavSmk&#10;pZ2JUBgoYqCRe6n6/wBvPV6kHj2JVVRA1RTQhSGCHZYhgPdNrX1HPV6skENM9IgZxHK6kBbrYqTr&#10;ckXB+vnq9TdV0cVFhKFjtKOGDC1msfzseer1YaiiaaGAUcab5A27cxJNwDcfxtz1eqDSQSRUL+fZ&#10;jTnaSSLhTYWA8QfHnq9Salr6MJ5SSbadt6slxa4I0PwuPu56vVIosUkWURUI2iQggBbKBawIPiLf&#10;t56vUuqHFq6NTVSMojUqAilb7b2uQNRc6/389XqV+G5oq6a/vaFDtB11123+s89XqFbL+cMPwuAt&#10;ExNQoDPtI1t4Ea3vz1eoyWTepWBVMCzSxBY5lZJoyLWItoO/cG9/p56vVCzH1AoTSmSkQPI7sEXS&#10;0aL2v4WIv8eer1JafMVHigieqCwhb3ZWsRfTw1t8eer1RGxvDqatRMJkKiKNiWP7xP0689XqcafN&#10;BkxeNhWNTEKoDxWLEkEsDfSxvYkeF9Tz1eoRMIz7/KpTPEN7ghVO6wsSNx+ydQL2A7mwuL356vUN&#10;WFdWcOn3fN1F4Y2CgXsQx011Otv17c9XqWdLn/ATUQO84MtY5hiX7JY2LWBPckC/389XqFTC82xU&#10;bn52oCjVQq2Nvh8Dc89XqV2G9RaSkMlXTssoDog7EknS/wARz1epXQZpoXYybkKi+4AqdSO9x7Dz&#10;1epUYRminxajSFEN0sDK20Akd/4fnz1epew4nTRRCvldVb3QSbGw9vPV6usPzdCsskKsrsrEi1gC&#10;p7c9XqxVmdKGni86qlU6NuFlFuer1JqbOdDXR70dSIg5uLWI/p056vU2nNtNUUkgDK2x1Jte4J8P&#10;p56vUx4jjlItZ5qy3Ba22w9muu3nq9SXrsRT5rzYnAiSy+BGp1J9vPV6mqePzJGpYGuW0J9o7/w0&#10;56vVGtudqiKTQADXRQLaae3nq9TDTOm8zRMLeYx3nQk/cfu56vU7UtdCiJ8xZoZGKlmNiNfA+0ac&#10;9XqdpVgkrkqNjbYbKNbKxte/xP8ATz1eqZSYiAiSMnlGI9rBVYk9vjz1epQ4IyLiP8yUlHUMbG9i&#10;faf4f389XqVkCUVRVnyh+k93d3COfGx9tuer1SJsMh+aWoRVsWNibHW3x56vVxSjNcwWE7GQDQAW&#10;YX8fYb+z2c9Xqn1WHrMu5lG9IyHVR+fPV6mkYTePzWBJlC7WAJWwPiPDnq9U7+TTRU8cZILKgBZV&#10;2g6/Seer1cqikQVUS7LNZdAFAPtJ+jnq9ThQ1D08LxwgEkXW9gCLn9fq56vUIGD11PDIpD2kRR7o&#10;8b9xfnq9Qg0mJrEkcaHcBbXvc356vUo/5nLLNcsAACdFW5O7t9f7eer1CPhGNJLAqykqWABW1xbt&#10;z1epXwu0X+jMLWOnexB56vU60yCe6NYlCBYbb89XqCPr3l2DGcoViTIS7KQbWBJUaW8Lk21P189X&#10;q0PfxVej+LYXmF6+niF4amRZGAsBHYAD6Se/x+kc9XqoPxQpRT7UQsJCQdLi/wBft56vUh8Up5vl&#10;5KiMMpVT7liBr43+I/bz1epOR4lNS7Ta1QLbr2Nwvbb4ajx56vVxqpKyonhia5WWS7nadAfAnnq9&#10;TxRQYaJJJIGcKC0ZW5IB9tvy56vU+YPI0INHNtMKDQgC+657jnq9TpWAospeNWdtF19mv1Hnq9SS&#10;jMnkLNOohlbcAg+0QO/5c9XqxYoVmffKl4Y13HbqGJtoR30Fuer1RmrYamFv5em2JQdu8WOp0A8P&#10;jz1ep5wysaagWlrkszNbwBa3t56vV3X1U1CZpzZ42vtQAXSwt93PV6kjTVFRVRu/mlFeUkC3vbjp&#10;bv4jnq9SkgZ54Ep2laKakPmLcAmx/dB72PfX6uer1NdPiUtXVS0+5kb4WN/afo56vU4Q4TNU1Vqk&#10;WKWYX1B0sDpz1ep1o3hWOTApoliBOwPcnduuT93PV6mx4YKetmoPN3xxBVDgWuANCRaw19h/Pnq9&#10;SugEkWHkg7y21UK2AB/t+HPV6ljhVQ2HxNPWU5n/AEYAF9FJBBN9Oxta/j3056vVFSnfc3nHubqz&#10;W19oHxA789XqQeL11XTTlD76KCLX7Xbv46fA89Xqn0nk02GLVVbGJ97M47gKCbX720t256vVKlWn&#10;M8c8re4ik2HiG8Tf8uer1ZqWsmpJ2kUgADQFRqL+Hhfnq9WPEJqioffTxkxWHvaa66j4c9XqR1dV&#10;R4fDLtkC77hexsdP6eer1N07U4pklqF86QDxsCR8PjfXnq9TZFMKyQtTAqsLi6t4qfusQfZz1ep7&#10;w41dWJ6SJrAkAb7mwt7xBGvPV6lMklXLhbCR1jeMsAzaA27C2pPt56vUy4JKaieCvxArCGLCUkWG&#10;0gjcQNdOer1P8k+H00nk0gDqSffJ2j6tL/Hnq9TFFFWUdS01LMEJUFgRe4fQNfS2vbnq9XD+UziF&#10;kLs0zm5cXBIJ18fZz1epqxmL5KmFRECu4hGb963+qfC/PV6uqMUjVDM/vhrMGAsbHuOer1LPDlwq&#10;MMane0kiFVKnatr3udO49nPV6o9NNRwTCqmjVo4gwQeJY+LfR4c9XqwVdXWU9GMUihVrkHZa90/x&#10;W7DTnq9SHnhjmk80xnc7X08Ax+HgPjz1epwhhWaWwexik90Agm3st4g89XqWAZ6eJJI1DxDadote&#10;9xex9umn9/PV6nSnqaisnSGpttkdiPAhddtxrf4/w56vUhMTNNW1flKv6e52WHYgm97e3nq9TPRb&#10;KXErv+jJLK+lha3cX56vVLE8b1ck8r+dTOApAHa+lh8Pjz1epoqhiOEXiZ/0TE+6Ox00v9A56vU3&#10;vUefIqIg9462uPePgPo56vVNqTS6iEiKQABt2p3XsdRra3PV6m6oniKiCHRAP+Tvbz1erMXiFKr0&#10;oAa4BVgGubdxfnq9UimpYoU3SPslU6gWNvjz1er0CsqSzF98h9xFsDuF7376W56vU0XZXZbXY3H0&#10;c9Xq73PJthHt/M89Xq47WVmuNFve33c9XqdaepakhLBdHIAbTTTX6/bz1eqRhtTULUPT01pFm903&#10;Gh0Op08Oer1OWX08p56Vh75I2keHcdu3PV6jH5Uy7l6aSOnq6cOsuxr+w6Xa4Fr37X/Pnq9R5em+&#10;BZEwWkhxOhw5hPtYM+lywuAew1I/t56vUc3B+slHgeBUlDgMG0QQqahdGEkttHb3e4NwB2tfnq9X&#10;ePdV67GJIaeSPeoA1BsAW1YfZ9p56vUlY+rNdHTvHM5D7WCMDYAC+1QCTqBpfx/Lnq9QI4zmrN2b&#10;MTmoUqJgg2bFMjAMTqNNBz1eoeulnRbN02ORU80Br5JDC+2EF2JYXJ9tx28P6fV6rD8K6aU+AYWq&#10;ZjpJkEG4hXsu020LDwtc/lz1eoNMyZipMnpLW0Dx/MKpKJcMNp8CO/Ynnq9Rdsy9Xa7N1EGlRFBY&#10;aW2bCD4e0Hvz1eoqfVrN9K1AYhOpZmYFLkEsD4Gx73v3+7vz1eoI8vxR1lfCsMbAPe797m1yGPYa&#10;89XqEvHMwUeD0cVFEmxWUrKAdSbdzoPHsOer1FPz5WfL+clRUEwk7/etuN7kDS31/wBvPV6kFg0V&#10;FPLDXNdYxa1iQ1/C/wBJHPV6hKxLEKuSr2RHcrAOXuPd+jW33c9XqkmoRKWpq0dnk0sToSexJt7R&#10;z1epP1WYKowna4s9x5ZU3se5B0AJ56vUqsh4dXTYpDXPGTFCDc9hqNSTr3+HPV6hzx+SipKcYlQM&#10;EqYl3eWSDu3dvZYjnq9QJZrzTV4vjdPT1kl4VAO8Kbq9rWuND+zvz1eoOK2VpZnqo/0oQn3uwBGl&#10;/wBvPV6mGtxqLa0EUv6VwW3AC5v4HS+nPV6oOGSQnEYXcbih3afHxIHs56vUKFRi09BQyR091idS&#10;oHgL9yR7Phz1epA4dQVdRVh1mEg3EEbbkW7W1tY89XqXONYphFPC0gULM0a+YEAGv2bXHh489Xqb&#10;qTHisIWUkNuAZvCxH589XqRNXjM1a4qSQXBKm3ewJFz9P6689XqdsPxiNIJcQKF/MutiNS1rdzz1&#10;er2HmpmpI6c/YpgSWPfaDew/M89XqUtTi9fVtFhVGpeAEEkdwBqL+PPV6jgZEzRR9MskyV9CVOIV&#10;URVXsdyh732m40N7XF+er1ARhZxHFsZfG8Wkefzd1rn7TNc7ybAkjw8Oer1KTGMUgjqII6hT7i7C&#10;4A3HXsNfEDXnq9SaxbOMMFPNS0ikISSCGte3t56vUAGO1S4o/wA467nZrhASp+m4sfz+nnq9QndN&#10;svnMMDw/L/6RIQryyEBY1tbw8Dz1eq3noh02w7LVLS1OKMqrsTcdoaxC7lNr6W7356vUNGZ+or4e&#10;Pl6Uh4odx7AlvEAe23ieer1AHjGZcZzBi8VbE5VEv5hU2Gutj8fo/o56vVPSvqsPf5YOsKSwNclr&#10;ENftr8P2c9Xqb/62SzU/nu250cRWtfU6KbXN9PHnq9TZjubFweNaXCrSmO4kZmJG7uQL3Hf2fDnq&#10;9SMqeoFTNBHUYumxgSCUG5bm9gABcj6eer1BwmcauaSdqedoTDGBGAR7xLa39mns56vUI2SMdrKe&#10;dBWAGSQs7AsDqdA59unY89XqG6gz3BQ1S0QZWlkJDENa5UE+Fvb+tuer1LuLrGZa6NpnESKQsl7G&#10;1vEfTz1eoU4c0UuN00ccaEsLSFmawYC53WvYHUn+7nq9UvJDU0lfPV4od7h9qEi90Ydhf4+z4c9X&#10;qMrlyi/ns71zzGIRqAqqbEL8QCP1HPV6seDZYkxqFopPMdBPIGU3JOtgbjX4/X93q9QoinqEy++H&#10;4VCFmT3QbEkEN71vpHPV6pOVMDqcxJHNLSSUczSSoyuqq0gBNpDtZvdIFxqDa1wDz1eo2uWsoUtA&#10;kUFSgCbr2IJBKj27fr56vUIifyWlldlhC7EP2VsLdgCOer1IisxAPRebVr5aMzXsAQFBIH389XqS&#10;WGp/NsakhnX3ZFIXdce6NNPq56vUnMR8jDPmlmCso0jLbQWHh9Y789XqAzF8UhrJJ6KJWAIXVb3U&#10;g3v+z7+er1I3H44EoDNPTg077WTcAT5lwAxt8db89XqDmCopoMcE1SyOrqBF22qb6/3c9XqGrB4s&#10;LS0U6mSeaUCN10UKO4I22Pjz1ep1nkxzBH8+kXy1FxtQAXW/189XqUdFjUsKiRv0QjBVhqS27U/e&#10;CR+XPV6nfDsapmq6akTduRh7uoW3fUdu3PV6hLwrEjUVMcqt5sMW8tGDtAU3H5d9eer1LinSpNBL&#10;iBOwRoRYmxNzp+XPV6n3AqmAVB8xdFsADewHsA56vUucOxmOkWSamAKxKdtwASb/ALP6Oer1Tpay&#10;Oqp3EfuGSzE9jub+I56vVMo5GpoDQs6lXOvtIBv318Oer1K6HFZZIGjgdVUaq1lUgAa6+PPV6nWj&#10;WnE4ki2sZgBuNyL+N+er1cJZY0naetO+P3gABcG3x9vPV6plE+C1cG+DcCLm20gkH2grfTnq9TNi&#10;mFRraqhIlOpuRaw8B9n9deer1JutptsBWUhZYyLqbHQ6nnq9Qb5gxCAOEp1DFiQ4CgkXt2PPV6gL&#10;zvhOHx0zV8UjrIbjeTYFj7fbz1eosGa8v4jX07UKFWRTusNWLEeHj356vUWXH6ODC6yKSeaOeWUL&#10;G5QG6HwDAgfQSPH6uer1MVe8NHUMm4mKRVHhqSNRqvPV6kHj9JB+inT3EUMrWsAQLXF/h+vfnq9S&#10;QrMOl8ieUWVGC6XFwo7Gw8CBqeer1JKXF9tRFCAFRWUuq2A2i20m/j4ePPV6m/E62laFS0u16VQw&#10;uRa19S6+I8LHTtz1eoN8Yzvh9bVTYjUE2VVAEcflLdNAVVLL28fHx789XqBzqJicGJVUlJAT5jpZ&#10;he1vYLdtRz1eotmdsVp4xBUQvGwQHzFK6gE7LA38Dqb39nsPPV6i/wCNYiFnenp9fcNz4C50sPrv&#10;z1epNl50qlaNd5VRsf6de/sPPV6nZMYkxCPyJt0cug922lhqDp489XqnUsMnkfM1A2CMbl+PxP1c&#10;9XqW2H1aR03nTxlC9iWuAF176a2P69uer1TJ675yXy6BSgJt2NyL30Gvfnq9SmrJqeihWPD2Y1AA&#10;N2sHN9e2lvbbnq9TZV1hrKky1Xui6sC+ugOtyL9+9uer1RIKeTE5JKgWSJCpUeJubXI76c9XqyxU&#10;prqyeBmULGbLoO47W+vXnq9SkwqkrfkpjUANtIW5tZhaxP7eer1OMc1Nh6RwTpIz3C2VDrpobjtz&#10;1epbSvNNR2qYlPlggHUGxGg+Btz1ep1oKWnmwWJLmKVd7AixLWvYanQ89XqE/Coq5J6dRG5W6gsB&#10;ptK+9cd9Oer1GOypgFBI4q1CqoChyLBri/vMO+va3PV6hkwXCjNXKAoSnusikgG/jc3+nx+HPV6l&#10;4Mr1n83pqWAsq1G6R0+ydtrqRoLBidOer1GtyhRSYLhgfHKWnBZCY5GJZlt7baA89XqHjKlXMtB5&#10;6gxltqt7oIC2+13Hjbnq9QuLiay0j06p7saE+YQNRbQkfTbnq9SMxXEoaOU0jxmR1iEnmgX2sQO4&#10;29v18eer1BpFU09cHkaSRrq27cSBf2D3fpPPV6gtzLilHT0kstPAU3sVXS5Ogt8df6eer1BJmWVa&#10;uKOr0jRgxAK91sO4ANiPHnq9RQc/VdLVxVESShZG2hQHBDEXsSt76ez2W56vUA0Vf81XiWEnZHGy&#10;OhJFyDo1vb8fv56vUB+L4hBVYhUU1OpLwFwGI0DGzXDGwOnsPf6+er1MuO1S1MFNEv6QEoHuNLDu&#10;2lvo56vUh8VqJpppXkXZsDKjWuPcawFh218Tb+n1epO1M1cZXnlXeq+6p7+9e5vfuCfZz1eqYcYo&#10;fJaKiF5LgVFrA7R3Cg2Nx7eer1I3F3wKaRFoaSSdblnWS3vE+B1F/hfnq9WOGooIqSpdE2LcEK1v&#10;dS1r/AA9+9vo56vUlZMXrZ3jJ2vErBQ2mgAuCPh8eer1N9dJLE3nQ2coxLi4Fha4YnTt4c9XqzYn&#10;VWnjglYeYQrC9iO3c+2/PV6k5jdLi8+INidW4EMccaxRxxhbOTqTt0II+H1nnq9WUUkkzRrDqX1a&#10;/gex56vVAraOgw6AUPzCzKWsxDFitzcljawOp7G3PV6oskslC3lzoNqkbDZdV8Ceer1P0LUSxSVn&#10;lBS91Nl7dtTYePPV6k9OyJSzThQ5FgmmhBvcW8Ld+er1NM9JSvTqwlEL3Hum5FvqHPV6m2OjloZX&#10;jqJBI29nBQWG3WwINzcDQ+3X6Oer1TqWmWrpHMqkFj7q+0dgPr56vUpcPwJKmpiggjv5ZTexFwFv&#10;dtdSOer1ClU9Moq+BJolZNzFnA94WB+/uOer1ChknpFJjNXSQQ6hwT9jUWOgGt7Hnq9R5sNw7LfT&#10;3BkwvDI7PIRHJMx3Mx23IVb6AN4fncX56vUEmJYRPmLMXzZYJDEwsLAki9+3fw8Oer1K6Tp9UY+j&#10;0NEffmvYkXIFidB3GvPV6kflbLOIZVzBI0QYRwqyXYFdzqQCT4a/dz1eqxvpN1prMi0cGHySeYsp&#10;QKRYEdjtB79/Zz1eq0D05dRavOOLtTxzb6hJ+5Y2AYX2m/sB/LTnq9VrWX6CSro1Q281TZitiCD4&#10;/V/Rz1erhjEdVl5zFGrN5gXUWILAgD8vHnq9SfXPkmGTmCQsTH9oaW7689XqGbL+e6KrhVIZBdQL&#10;A7QbHWwGvPV6hGw/GvNYMCANdBa31/Xz1epy/rb8m52tftoDpfnq9T5hefGiZQZL3P2fp56vUuhm&#10;enqjtawNhz1eqQZZlG6M3B56vUnql3Lb5Br+f589Xqb3gZrz2uDp4W56vUmMTw6eZD5wDBr6W8L/&#10;ANHPV6gvrsnTBTNEdqjQ3AF/b2A56vU0T4XVGnFHDGGAXb8dP289XqYWpK1U8qKLYRuG4jwB1see&#10;r1JesEwm82IbRezCx1JPh8fHnq9SeeiqEnSeVgBYnuQfbb9nPV6lPFmKnaJqRAY3UG7ae6O9+er1&#10;NWM19FiWX3ol9+Se6qbXv8Tz1equXq1luiFbU1AjeWBYXRtqklJVIsosvY3uSO3PV6iJZmw/AYMQ&#10;maUvTCe8aI6lQtlv7pNjr3+s89XqCaHEKaSmqaMSf6OUkU7SNbD3rHbcfVz1eoPqqHFKWN6ekmRo&#10;o7F0UWYIQLKD7fieer1TxRUNTUy5hqwWSdYYEQqCqeWt7Aaak6k9+3PV6kri4MEDMkto42YMSq2t&#10;fspsba+PPV6ssuCDF6Wnra0u0Y2oqhRYfEdvhz1eoVsMyjT0tBSwLqkziMEaEm3j2JPPV6muvy/g&#10;VRiFNHQhnmQyfMoy2DANa6tfuNNfp+nnq9Qc5gytV4XiZgpbU6F1cspBBF9B42N+er1JHG6bZVCm&#10;rZNpp7tewNz/AIifZr256vUyJSTUmIw1OGkmIoSxNgD3FgNdNb/Xz1ep6fEqvYq0aBJ4wvYX1XTu&#10;Pbz1epf5IzyY6UU2KjZNEfsSKLBnJvY9z7de3189XqGGLEcPw2gkxUsgaqZQUCXCEeI8Nfz+vnq9&#10;Sipa+WbBKfyCWRYnYKF+2za9z7D4c9Xqz/zEVElpCIIIUVUCncDIdSPs3BU+3489XqelxmfA6mQU&#10;jGWGqhJJ3EkSLqQDt0udB9HPV6lT/WGeCCO0gWWoVYywu21tGv8AHtbnq9QgYDmbFVjixCSsYNGr&#10;KLWKtY63J+Ps9vPV6hWXqpiNGFq3lDiRQxDNbaf6Dbnq9SbxbM39aMLeOocLTy7jJGSSCCLW/bz1&#10;eqrfqjQYZgeYJ1p4iEbbs9wbV96xI93Ttr8eer1Apj9TRYlQk1RDTFWVTa1iul+1tf1+Pq9RJeoe&#10;ATY5XTGiXy5QyRiQaqB2JI01B+/2jnq9T9kLD5cEqV/mTipeJFRpFUqCSfG9xqeer1GNxuc18YlL&#10;oBdNA24KqgnubX+vXt7Oer1FkzriVFPU1O0iSG5T3FtuYD3gtvZ489XqQUVBQ10VQzxskxiK7key&#10;bR2AX2jxPc/ff1eqHgeFYSZEkc72jdSFkXQuOwUn7W3v9PPV6jJ9P6Wn+eekrVX3pC4JsTa9wLHt&#10;pz1eo7+UqinpqBKSddC+5Sota/Zeer1OGZTBNDVQSBTNECym5O0G1hb489XqL1XZZpcWq0pmCJEr&#10;ixWO4Ygfde57j9vPV6nHLXSrBFxZqio97fYHaQDcEn6NRpz1eoUpskR5fqGjp194lXUEWKq3732b&#10;9hp9ft56vUyxRQSPUU1ULSysLDRSyC+027+HcX56vVBzHSw4thDUQU+ZGgNjcjQ2sPbp46c9XqJn&#10;j/TeoxKveN4Wa7BTZSVAI0I+jxPPV6lbl/otS4PQieODfONxUiwDNb97T8jz1epb5e6UtS1FLWSg&#10;KvmbnP8AhaxBXXuAToD+3nq9Rh6np6Icux/NRb1jdSrvbvfcLDuCPbz1eoIs1YBC8ssVTCkrOxQE&#10;a7TYe8pBt39nPV6lPlPJ9JSQNU1Uez3QmgsTYak+7rz1eqXHhCU1Su5A0010F+wF9e3a/PV6rzfQ&#10;jgmC4JlWlqaxUD0zswPZyxYgDTuLHx7X8NDz1erYEyJidHJhENajC7KLroCB9HPV6peb62magaCj&#10;s5kDXB8PZ7fbz1eqsjrTjM+ESVUAUForjQ3AJAOh8dP289XqpE9UfXSalpKrMlSPMoqKGSOojc6L&#10;tveUkEW2DUAezsbc9Xq1+ut/XUZjxBYcLZzSsNyvtKsSewJsL+0X+B9nPV6iq4liwxurs0p27juD&#10;HUj6xz1epirMLFVTT0lFLtjbaSnt72J9tuer1BhimB0yKkSoDdjvuBe/h9GvPV6klFTTy4kYlP6K&#10;xuNoDXvYD4i3PV6s+IJJCs01Oo3G4sb2YDsT8Rrz1ep4w6gdIkldNkiBGNuwLDUfQOer1Hs9LmEU&#10;WJ5mipywLSJ7y6/aHvAkaXGluer1XXZTwlKrCaSBxtkQAKgAJLgWP7Oer1Qc71HyUMkKMI0RS79g&#10;dyjtb2H289XqpM9SuaoK/M9RBQBlLFjIC1/GwsQfaPD6uer1E/xTzGsXUF9pLe3adCeer1J0pDs2&#10;qncgJoLX1tz1eqDLgkNJVGraMSSS7WaMWtYdgb2Hw56vU9YbQxU6lxEqqrE3t4Hv9PPV6llDWxJQ&#10;bIY9sgPiRqPq1156vUw5ok/lEbQUBSaVtpmAv7m/2XBPb9ba89XqbsIkWWoBRbx7Da/gb/Xz1ep4&#10;lRpn/SQqxRbW+N+er1Jg1UkcYppdym3ZbXJB8PDtz1eqb8pDHK4mJAkULe9jc+wiwvf2c9XqMN0S&#10;rIZuoGE4ctOah5ahIhaxA10uO9ie/PV6t3z0K9L8KfJ8ddUwhHWxu6gMwIA2toTcW/utz1eqx3FO&#10;lWDVqNSUqR2dVZmstybG4B56vUB+ZOjWWHlEVTSJuTct2jU2B1v9nQ3tz1erLhfTvLtJMaGJF93a&#10;oUXABt+0a89XqVM/SzKcs8aTUigtvBBFgTbv/Htz1epyTpBlUyLiEVOu91COLArYaC1+xBP189Xq&#10;e6HpDlSBBULAgYbWkAUC5B0+GnPV6vYp0wyrXt5DRI5a5LbV0PsHtA56vVFwXp7lygeeApGoZAbF&#10;ASSRYHw+i/PV6uFJkvLkcwklUCdVbU20BJv99uer1Ya/phleejSoWJd7M1zYXHc9vG/7eer1NtP0&#10;symlUknlRu0YNtLEjvax8b356vVMpenOATh4/wBFRRqG2hk1J9nugnnq9TPXdM8EmQLOybfsowUA&#10;7v8AkHtz1epO450dy9KyrTQx7gyFiqjx7/Ueer1NFV0eydXXpZqGMPYgttAu1+wI+jnq9TXiHQXL&#10;CQxukIM0gCybbltt/A+y2nPV6odT0ByRVRGKmiSNld0W4DE2sfpvfnq9SQX0/wCQ6Speeno1eSpA&#10;QqB3t4gFbC/bT+/1epP4j6X+n0UEkVPh8aPMd8z7nY+y9r9wNP7Oer1M49L+VJGSnpYU8tdtnaEK&#10;1idbd7aa356vVgxb0gZFfCDRyUoEgLeVYAKWv9oqLg6X/Lnq9Qd/7HGVJ/LjqB5agneVABbaT9Qv&#10;/Dnq9TRUejTLwxGVnhVYwH2Oy7nPiNTpb4c9Xqbqr0e5Tr8FmlradllUBICBYAeJAtp46D29+er1&#10;BxD6N8uUOJ+clOPKuBbYCSD3PY3uPafv56vVgxj0lYLHjCph9F5dOQE3CMgsSO9wt+er1B9i/o9y&#10;tQ4k8dPGZfLVpQLD3ydRa4uT38eer1IGq9Ji1dquaBBHUqHvsHuj2X23UgW1HPV6miv9KFJA0MVN&#10;RK/mbYzIAbg3vubd7b2v356vU1Yl6OKWPzMRjp4o5l3M5UBh7ml2sDfT289Xqasa9E2GVB31qL5h&#10;Af3lKgAnwHax56vVExH0M4PBClVQmxcOCq209pv4jwA+nnq9TPX+i2ir8HGGwMkZYg+8oBbbrtv7&#10;T7Tz1epPz+jjCqsCRaY7DvFw9gCARf2mx1A+jQ9uer1Juj9GuGVGYZKCAWkEa731AA0A0IP0a9/o&#10;56vVyxb0guznAqd4kRXIWRku1tApJAv9x9lhz1epH4F6PagYlLRYxQFkjms6rfc97aq+oFybX1tz&#10;1eqVVeiqkimkqJYVMgGigBmAvpc66jwHh9fPV6sWH+jVJog+IwukUj+Up0vbdoQNbDx7dvo56vVj&#10;r/SDhGH1hSKleoUWTzGUdwdQtrAj4jnq9WSr9IckOF1VbPDsDi6AKLAfvhhqfrFvy19XqSD+lXFq&#10;7CJYmaGkmlFoLx3O49iQuhNuwJ18eer1eofSvFQCSCoppJGIQtu22LhQN1gBp7Lff489Xqb8T9Ll&#10;I9K2JClZldwSoBFyQB7t7HS38dOer1c8B9KiTxSYiqqgqCUCW1Ugd9bAezTX6eer1O1N6WoMLvPU&#10;0LhXXy924ljc3Pttrrb6Oer1N2GembEq3EzR0cDeWjKpB12gG97AAa+J56vULuD+mary/i6z1Ed4&#10;SA5JJAUg6kew256vUOKdIcCwaSLFsTMrQygKoVd5JB2roq27+P0+HPV6hWj6d0WECKGoTdHtOxba&#10;i/t++/PV6lI3TbCY4abGW3SiBhvjZrAhD3I7A30vz1epYvl3LlKsIpdyh1bsdApuSq/Dnq9SOx/F&#10;MHqKJ6KJQscCygKAAzWuO99NTz1eooWacew7BMKYVVQBuZ0MY7oupBZiex7af289XqBJc7yHLVVD&#10;HhVONkyf6QzSGQKL7tt/c94G/buO4ueer1IeSuMWJtWHSmssl7+8TqSB4agjnq9SqpMY+fnSCSNX&#10;DSRhTbSxtt3A+y9uer1DllPBWFE02K0skKyOAhaxUd9FKk3A7n6e/PV6n/EcPaFZKmA+ZGEsdCSD&#10;YjQeB56vUEOaqhjAtBQSCMSqyKToAwGoI0P3c9XqL/V4hHPhzyV9lkjY3CsLKwBBI9q2B/bz1eot&#10;mJLHgSz0ksjPJI7SKzksxDnQH4AeHs56vUhcZxMUdPVUoWPy5NrMWhSRiAbjaWBZWBHcagX8Ceer&#10;1IOplqarFIqmnhAjks0gtrqPZbvz1eqFidNNh9T87SPsUPta4uCCOw/j7Oer1NEsiwQGWtO9SQVU&#10;D4+znq9UGtVX2JTiyuylyRqATfvz1erBX4ZMVMoYohZWW9jextqPjz1epKT1KJJDCUF5y0ZFhbS+&#10;p+rnq9TDV08TVcmCTbkeFBIduml9F0Pjbnq9TOtRVpGaPyVWN5NwY6G50B9v9HPV6krjVVUUrvE8&#10;W9gpGnsvYNp489XqxYcK+SoV/MsNyloiAGswOo8SBz1eoSqdYoW8hyWcgAsPC57nx056vU4Comkn&#10;ZVF0T3RbxHjz1epVQU0kwUiVliUBrCxJsdbk379jz1eqNiUtW0Kww7UKMTfTsO2lh/Hnq9ScqcQp&#10;kSNS9pGcm2l2sCbDnq9XoMOWvL4q48uQ33W/euO5/s56vUyVlJHHTmaoazEFbKBfcfC3PV6sUdHU&#10;mrgqxMXWAW8Nb+F7ePPV6o8+GtLVPHTITJcnWxFyewN/r56vVEincVCUcYMciSFZARp7psCvcfXz&#10;1eqVE/kYvG812WdrkEagAjw/O/PV6hSw+s8yXz6Y/o2cKqXAsL9/Zrz1eoW8MfbRth+KMrsjEhgh&#10;sLG6+Jufo8e3w9XqXeHTT+TMJIvdKlhcasSPb+fw56vU0rVGNS8RAkUqCt9LAG5+kfRqe556vVjq&#10;5a+by5yimnYh3bQFb6W1H8eer1LPK2KVWEUn8xkUOsT7dtgTYH3TfXt38eer1CBnukV8GgrnV3Ey&#10;qzgEFQSNW+BB9nhz1eokeLw1YxpFp6KSeFixd49tlCjuSdNTp256vVhw+eOZ9yKQ8Wqg2N/gD2N/&#10;u/Pnq9UOtqpJGlMy7Z7i4t9ke3nq9UKteaSiG57qqgLYfHx+I56vUlYsUArpYqkXkkIVL9yAN2l+&#10;xPPV6jFZJbDp8MFGiNtCqJNxBs2pIS2unfnq9X//1NjyGaDzQahfsABQB38L89XqwJIr1v6VQhHj&#10;YkEfrpz1ep3emhkHzERuXHfwvz1er0GHwqVmfu5BINyDfx+/nq9UPMvyZpJEVNjiwuOx+jnq9QFY&#10;pNGs6zw2JQNqQLX8fy156vVCQCSEtTRW8xtSdCTfnq9UjyadIJEhUCovtD97jXwH589XqyxUMEUG&#10;2ckWuW8CANdD8eer1TRGcViLU0W0m1rjWx7Ej6uer1SqWOoibz5GJCgAjwHttZb/AB56vU9lKWq8&#10;uedgoJDLa9ye3b+nnq9Xg8KTCFtN2l7aE+B56vVkhSIPI4sSyqovY2IPPV6psT0xDLKbkCxNjp7Q&#10;Pd56vVOosMWaQRwakCwJFwWN7c9XqE7AcJlG1nNtvhYC57duer1Lygw2CB1mnQ3FwR2BA56vUp4l&#10;gsEC3FgR4WHs56vU4wskEDbz3v2056vV2+IQUcIiOvcX56vU2SYsgRagWOgGmpBPPV6k7WYogjEp&#10;vdmIXQnnq9SWxDEWRzI7G2hNu4Ps+7nq9TFNXl1WWUHxsR7Oer1N0mIbENNt3Eke3Qc9Xqh+eBOs&#10;Uj+9Zh7Rprz1epM1tbUGoLPYomgPYm3b+Hfnq9UGWaeSMySG5YjbfWw8b89XqjpiDRmSZSgiUsDc&#10;AgkeFjfnq9THitSj08gSyupBsBbvqLc9XqbKSBsPjMkDke6zGNtdTe1vHnq9URq2oaaVp1sFt3AF&#10;7nT4c9Xq6hqo45GdLaW7AAAnnq9WaGsaSLawvdvGwP5c9Xq4VktMKZl+0WVRbsFANzrz1epgmd1I&#10;mp2VRIBa9tNp56vVEqFFTJ5sq2BK2J1B17/Rz1eplo6dkEiSlV2s1ybEOPD9fhz1eqJNV1FIh8tA&#10;Bvs3ckDvpz1epjnephqkqoiWF9wU3BJPbTnq9U6oqmqNstQLBWBCeN/6Oer1SXmkpZZklJIVVk00&#10;Fz3+4c9Xqj0lfNVhKipayRA7W0J2nv8Afbnq9WCsmC1u+Ubkup9jAX0P9vPV6o2LYqqOaaNC+xdx&#10;LakD4H6+er1N6NUQzLWiTzEkQm1rgEdjYa/T9HPV6lI+KzPBCse1pmAJNrDT+nnq9UrC6uOaZgWB&#10;bYSbAEj4e3w/P489Xqm/NtaH5aS8Sghywsbjv3056vVgEkctc3l3BC3a97ED2c9XqnLM8YWstvKk&#10;t2Iv9Hu689Xq6irpgje4wM1jqDcH2fXz1ep9w+cmMyyyAMxtt1JUW1H389XqfYa91iWJAql9ygeI&#10;IBN/r056vU3NFJHUI8QN5U221N2+HPV6lIsEc9KsGIBTYFSexBt/G/PV6pxmlpqeE0ioxS91ZiAb&#10;ePjrbnq9WeHEpGqX+YRVA1G03AH9/PV6poBimScaM+reIA9vPV6niGYTASBt2tjoRp/yDz1epww2&#10;op5iY3O6QnQdgBrz1ep3i7SJCbMAdlwb356vV3HFU1UKQMxuwv2IF/1HPV6nSFjCnmKbubA+wDnq&#10;9TrTRRtJeIhdpBB0IJ56vVJCmSTbLcbu2h156vVH2yPOVC2UXNyD93PV6uorKdkguG8R4nnq9XKk&#10;2zTLTallu1tDf4c9XqdUCLIdy3C3Fu556vUzFqaMnt317EnXnq9Wd3ZbmKO6mxBPstz1epvikhZV&#10;8xiDYgLpe2v6/Xz1eqHUSr5iwRHZt0uDY256vUosDZWlaYgErce0frY89XqVc1RFStG+i2vp4gc9&#10;XqbJ69ZZHs5AcG3b6u/PV6k5aQ2SVlaxOraED/kHnq9SqwbFEo2QMO4A7Gx56vUIeF1qyhZmIB10&#10;8Rfnq9SqpKqMtdSLc9XqU9OTJoQNLa6/Hnq9Ti8jBgrjUfC1zz1ep1oK2RLG179/z56vUpYa4Sar&#10;r7eer1PVLUFjtPb77d+er1NeO4NSYjRSQ1IDKykEa6jnq9VIPrU9NCV/m4/Sxq4W7BNtySNb+z9f&#10;hr6vVrr9Skiynj74LWxOIo20YKdx/s/X489XqS9DjlJg1O1Ot5JIijRRmxGx7ksQRobnQW1119vq&#10;9QU41mWHC55JAN0hkcENtbdcnUa/d9XPV6oTVKVC/PxS+Q1jdDcAn228dOer1d4XIcVl86qIbajK&#10;gdgLK3cn7r2/p56vVBrKVYqaSGJryDcy6EkDUaj2Hnq9SSr6ZKSmpCEtPG5badFYtp9duer1MWPY&#10;fNQ0ccLy+Z5jFxYEAHX3SPEDsfq9nPV6k8stR8s0VUpCgke6D8D7NBz1ep1p4xJTCroxuNOVO031&#10;LXYm50vpYD+HPV6mmkeepp2aUBJW3Ha1t121IbaSCVv4Ej2X56vU0+S+/ck7wyRBWvG2gI9q9tfj&#10;+znq9U6TFMVxLFZa6qklnnqjskkYsSwuTuub6k3ue/t8Oer1S8LtRzsXu27dcEkka6EH4c9XqWk2&#10;9Y1ZmKJIrBS32veBubd9Oer1MkMW7DhTum2GOUKtwB2Fww+Hjz1epzxiioYVMcW6YyKHbbGXBJXw&#10;ABttt37ffz1epG4lhVLTYcknmqr3RRcakHU3+vwHPV6oSZemqXio0UCQOCtr3Bt73jbUHnq9WXHc&#10;k0dVGI8ShWZ96+SWQEh1INxcGxBAsRqCPo56vVhxDDJqiCmq7MksY969txK9j8Rz1epujLEyRrdz&#10;uDBjoWBFyLWHPV6uUdNJBRy1TR+/5ilABf3e+viLHnq9UWpNTXyAwgCQsDZtABY3LHU2+HPV6oFa&#10;gq8NkpY1WnsQpsASzEbidfDwvz1eqbhHkR1MYmIYhDtAUd1XS/x08eer1M+LD5kPUKdgKtdbBe3e&#10;wsLE/Dnq9QfJNTSzeadwAKhbmy3A3XI+sjTX7uer1bAH4R2MthtXUVGIP5j1Mg2btBEqqLgG3Yn2&#10;6/ULc9Xq2kMp4zR1ECtC6yKwGo1v356vUi+uOfcOyllCrxSWdYjGhPexsR7O+tuer1auHrA61UvW&#10;Or/kNHU7VSYnuVZ73FvbYjx/hfnq9VXOZ+m+O4A05mhkkSNCVNidzkEoPeIuCDa99Pq56vUDmNS4&#10;lUZWpsQxWmaFY2C2sfdu2uuuo+n289XqADEsHx+Xza3EIJGjZ2Ic2X3b3FjcnQc9XqRjtXI8qFDZ&#10;rhN2twLdgL/Trz1eri9TSrQSyG6kSBgpsdfD77c9XqgvXwy1fmU48ovGu4sASGBKnte4A1v356vU&#10;JfTnGWpsbCVNQ8j1YSMLY3Vg2m0AjVvaLH7uer1bWvoezdFmHJtIMVYCaKIB1JBuosDZhobX/Pnq&#10;9ViUVTDXRR06unlRXCttF9PafH6+er1F6635DhzRSo9HGt0YNfZ7pIBtqPHXvz1eqsjO+RMSy9jt&#10;SqEKDHINxYggHcHt9IPbnq9RZMSfDcvx1VHDIzEqwc6GwJ0+I18eer1ATjGC1+L4zT0Cqzo7RiQf&#10;vFLjcq29o8eer1bUfo7ytLljpnQYfGLA08BQEEBWVbdvZ+vhz1eo62EVEdRjTQkAlFW7C32v7uer&#10;1Bd12hw6ooijdxvLNe4NlP8AA89XqrVxpKObGTRVrCIN5zLcAAHU9viBz1erOYz8ua6NvMsPfK3A&#10;K7hpz1eohfrJ6YLnHDmzBhkRFTGpiB90Eg2tcAC9/wCNtNSD6vVr553wWCOqroIZY1WmZxJa52sN&#10;Dcmw0Pt+Px56vUGM1EGrVQRhqhgqlu247bgnt2789XqUBofmKqVxYM6LEQO5IFh4+B0vz1erqoYU&#10;FO2CxRKJZfKBc6FQL3IOne+pHw156vVY16fc8R4XhtLSzOWncRoQtypKghR9J7E+P1c9XqEjOlTS&#10;V0LJOnlCKzFX0dn1tYaHXnq9QBY3h0ctVTvVraeRjewIAUai/a5A9vx56vUmqyCgpauWenctFTnb&#10;KT4LY3Y/AfD+/wBXqVODUtHNQq5mt5oLNYAXvqvtN+er1PzYxFUyrtpxJ7osDYk27/fa/PV6jE9H&#10;serKaqlU1K0rgo0RYA23dwAV+rnq9R5W+VxiCmmqGM8uwNZTtDJ3JNux17eN+er1BJm7AaGOVKqS&#10;MXa4QAFgD4fugj6Tz1eotHU3pXPm7LVZRQRqJkBl97aLgiwI0Nx8Oer1U95y6b1uT8VmwnEYW8tG&#10;1Yi5F2N+1/6PZp29XqA7MWEST4j58H2VYqu4BSBaw0Fjz1epS5bwGajhhr7eZJvZbLY3Hgdfu56v&#10;UYTLuVnmnp/LiaJ0dWDnwubm+nY9vo+PPV6jw5EyxT4dTDDFjBl3AsF02iQ9z2Op9vPV6jaZdypH&#10;l1ZZ03DZa0ZUEAEW73Nhz1ep9SCkRz81FZ4XI27SARfuB2t489XqbauOSOikWpkIiYs8csY9/cP3&#10;W/1TcD+HPV6ob1NS1JEsje+5RL2DXF+xBXvfTnq9QX5irw9TUVaB/LpmLhrdhfaQLa256vVwqcJi&#10;3fzWl95pI1IB+3Ept9nxAJ1v3+7nq9Tvh1FVYjgqyLN5kdOx3MwLgygE7Tc6i+mvsPPV6khQ1yT1&#10;Uk6+Wyxbg99ATt/jz1epmlipMWBZrKNoA2ixVkvewGhuP1156vUmqrAxBE8CP5sDAsdDdS1u3jpp&#10;z1epEy5RS6TrcTS3UWYG5BJ8e+nPV6uVBluowiAKkISRyGbQHx1LCw+j9bc9XqEKhw/zHuCqEgCx&#10;7Aj2c9XqEjIWK5cyXmVsazZlyizFFPS1cEdJWvIsSzTxhFqAUAJaI2YC1r/Dv6vVxwzLuIUFQiyu&#10;kcYiUe6LAEai1we9wOer1SqXDzs3UpIl2EAG1wykgk/A+A+jnq9UWemrFkOJblYomx1LjcTuNyF7&#10;m1j2+vuL+r1PtRUytTCjoigV1L2JAIJtYg7b3B156vVGoa01RSJ2UNts7AX1vYk89XqEGXDKNsPe&#10;mgJBKKIQy6Eg7i5Gnj4D7+er1KnAMNhq53acM706KtrkqT4n4EfDnq9QgDCmqsOhgsd8xYKLWVRo&#10;QTfvb+jnq9SQr8gSNT1NNNGRJS2kMgFywa9gPpPPV6i29QMr4lHAGqI1kiLMTtHdbad/EE2/v56v&#10;UVwwUaV5i94SKzbmYHUamwN9R8fq56vU0w4Vi+MzRU0sny5EjEbNAyFjtDXv3GnPV6hryvgtNhcL&#10;UkwDMwaxOgYC5b3ibA27Aa9uer1GeyVi0csVJU0Ma9n84Edr/Z+Og56vUOVLlSkzksFNioQwsySw&#10;q6XvJE4dWAZe6sAQe4NiNRz1eo4OWcmUc2CJVYixqZn23B0JFvdNhb6bnnq9T/NQUNJXmkdrCNV3&#10;WUk2J7aXsL+PPV6gK654+uF9PK2OFvLkVWQbb2Cte99fZfnq9VMuO45DFmBWgCAEMA7MFuSLa3Nt&#10;fjz1epJyZjgNclM2wo7MpZSLFu5APx+HPV6lTlHCoarGJHrELQyW2wjXZc+3vY256vUaDA4lqhJt&#10;FnQe8NAAvYanvbnq9Q8TVGC5XwJcx4p+jmjjBsANzDbbattL21+8nS556vUT3DcxI9fVVsN98pkZ&#10;jJcnaWO25v3F7E/089Xq55jbKDx0tNRSzrVshaoEqgReY32RE4a7C1iSQNdPC59XqbUrZI4oaLEE&#10;FQy2J2kEA30Ykd+1+er1KSsxmmKBWRS5AU6AFQe3xI0vfnq9SEzBjz4a0sEA+YKIDrpYDU2730N7&#10;Dnq9SNhxqSTDmFICu8Ne9ib6EkfXz1erFSYs8VHFBWxhjIQAzKLA2N+/w/s789XqnVeIbqOlLuGk&#10;W6LGFAXQnbcCw17aDnq9UT57zyZKh/JlhC7gL2B9g7XA9vPV6oddVQ1EIVCQxLDdfRtbi41/Lnq9&#10;SFr6KU1DLKTLHIysNhAKDuVGnYm9z+evPV6lWuJUiyI9aSjlDtJsNvsLe0WuPbz1erMuJYbCkiyE&#10;F3U7T4Na+g7W156vVCxDNlPSpJHM4dVCvtQWawFrC38O/PV6mRupj4XUMiAgOi7Dpcnva/w56vUo&#10;sJ6xYtJUQKrCMG5YX03X0+nT9fHnq9Sgo+p2K0tW9ShJjYXIbwNybKDrbnq9Szwzq5hlUq080yu5&#10;VvdLgliT7Ab+6f1056vVPxfqBFNJTV1JOFeGNkeNANjk2s7DU7ltYWsDrcE689Xqg0+dp0lR6OVT&#10;OjGxsLkMNb3v9HPV6nOLqPLSnzKqqMaxgb7HQkdhpYW56vU5UXVaplpTULKpTzBI6sTqRoCD489X&#10;qXGCdaKeorY4XrPJNNtlQuL+/cgWIBPha4+PPV6lrV+oGOpp1jFWTIpLNYkgtrrfnq9Szwb1A1Kw&#10;0i19et4rH7YALW0uLa6a6nv4c9XqWmGeoysXyqqWsjSM7h3BN+/1+23PV6hOb1SpSLFSx1KRp7TY&#10;EnuSdeer1NA9X02/y0qBMrFt6s1xtF/s9rW56vU4YV6pIJZlqVcFdhOlgCfp9otz1ep3j9UdNiZW&#10;KoQqxYEtcEEE6D8uer1Zo/UNhZx2aiMgHmsBuXttt2Hx9p56vUv8H6r4fHNVVq1iJHNs2A7SzMO7&#10;MbAX7fdz1epQU3VXA32TVlQAzkybmAvfttFl7Hnq9WebqTRIVDupjkBZToD3uR+XPV6mefq9Ak7B&#10;nXbGGIsdTu0H1jnq9UEdUpMRppaCn92GVl2m67gTe/jfw/Pnq9Tlh+co4isAYMJGILXuobw+vnq9&#10;TvQYz/M0bzQxUMwA8O/fvz1epyXEGSF62SRrBo4gCbksTYWAW+vifDue/PV6lvQ4rI0AhrojrZTo&#10;Lkjx7/nz1eoQMHq0idZle9wQV72N/HuNeer1LzD54tylgJLMba9rnU3+HPV6nuSWCpdQg90bttje&#10;7duer1OVG1IqGQsUJF7nU+N/vPPV6u3xKmLxy+aikhtxsACCNPAc9XqhpiVCFSrVw7g7digWA7a/&#10;Tz1eqbVYxS00TTVB2kAhVAupN76d+er1JKfGIpKkw+ZdWAYEAEA+Ivz1eptp8006zyeaVTy7hbgj&#10;3d2nPV6nyhzTSLWCjSQNMVJ0Fzu+rnq9Snpc0FEIYXeNgWAuPdP6/lz1epfx5hWFAyr71gu3UgA+&#10;PPV6lnl3MogrPOqELw2Yn7JYN8Bz1eoeqGsjq44K5OzqLLoDY89Xqf4amWkEjxG24g66XHPV6oGO&#10;QPjGHfKzKFE4KszXIUeBPPV6tV38XnpvJQ0FQ1LEJQ0b2Li133XPhpf+j6eer1aZma5GkxaeCCPY&#10;kbOSANLjSwPPV6gvrsNrKnCjPWyFAWJvfS172PjoOer1Y4ZKSsplrXAEgIUAC5Atrft489XqZZaq&#10;sirJlic+Xb3NBqfbb4Dnq9XHDwswZV1kQAGwsSb3Jv7fjz1epT0CxlSsiGMO67WJtppck/nz1epW&#10;VcMSxtE0qsBY7gPYO/PV6kZJCavbXX/TxByvssDYC3bUWOvPV6myi8qKqWmgkLuybiGPukg63+g9&#10;hz1eqcK6aKp8sws/mMqW2khdft39mv8AHnq9XdQa2Rg8CmQLKDu0FgO4/Zz1erJUyJ86UqY7Jb7d&#10;rDXXv8Oer1Nv8pq4mao2ho47uh+IBsSO5A56vVMgWcmSurABCQQxsbn2W+Hx56vU24ZR75/mqfU3&#10;YhtQSpFiNPbz1epS/NxJWw0VREVULsDC1rH89D9XPV6uqtaSnq4oYEDPGBIzXBIGun19r89Xq9UU&#10;qRyNLD7pcgWOo7dvo/Xw56vUpcDhllhRJtojQG48QfD6v1PPV6ldS0sFRMHeTaFsAQTa9/EDTTnq&#10;9UKps6trcqxII0uAD256vUiQaaaskkurqbBgRcj2Hnq9XFKcVU0zsd0e1QVYWBAJPY+z289XqzRS&#10;0zuJiQEIsPC9gdPu56vVljmErx+WqrbX3vG/b2dv6Oer1Sa6ro4owZm1LFUA8WItb489XqR+J0KR&#10;Qok0IbzSAABcKfE6/Hnq9TaITEHgqQFSO6xt4g27eyxPPV6nR6KunpzEwA7M9tLkDQj26c9XqdKB&#10;EXyzTEbwx3X72Glj9fPV6s1XHDJBJCxu8hsgtYbhp9Gt+er1c0o2JE72LBQCu3QeGh9nx56vU0VN&#10;G1bHtlGiuynbcEA6X08Lc9Xq6eimEHytE29l0O5u/sAvqbDnq9UFqyrikFBXAiWNdCBru72+OnPV&#10;6sOM44KjDBBWwXRmHwIIHPV6mxIkpfLkpdQ3ule43akE/R256vUoUaWLD0dlt5hN+/ug63H089Xq&#10;dcJphWLLC7qykA6Adhrqeer1QcThqqeER4exAKsCW7AeweGvs/p56vUy+RGlHFSDdvkI/SaWFx4/&#10;C+nPV6sMOER0KSHzfNkU3Ui4Hjex8bX+/wDP1epZUfvL5P8AxWoLr9I0PPV6pcTMVaRwBY7QAdbk&#10;XsD+3nq9SJrTNJUPUran2+5t2g2/17nW1u39vPV6mKppJ1rAQxmiddge3cHvaw8Drz1erJGKWiw0&#10;jzBuclSQdbXI+PPV6m+vnLRwLUKz7ftE31+HhqB489Xqx1EQWqaWEj3WLBBYWt+vbnq9UGSdZ52m&#10;YWLNuN9b+32d+er1dVMkLqpj0LXLC2gPhb6uer1dwyxNIfNW902qPYewPPV6nA1dD8sEjiJlUfaN&#10;tR2seer1R4akrOBCN27x1vf4c9XqwRK4DFiBYm58bjwHPV6niuw+CnpoI6VxI7qZd19bew+wn2Hn&#10;q9TBJCYytzow7+Hx+7nq9UhJoJEkEwJYqoQ3Fhbvf+znq9T/AIThxKRVEDGzuQfC3h21vz1epfYV&#10;g9PJWaho1iuSSLBgPie1+er1DRl+mmYhXBBJRdL6g9j8Oer1G5yThsWHwRvWzMwYrdSwJLEWsPEW&#10;Ivrz1eoU6PExg0pf3fLUkSI1mtfsx8dOer1Oz43h000ZhcrtLFgdAbn299COer1YcVo58XMEmERB&#10;zvDbOxYWIIv4EnUA89XqOj0q9OWM4/VxVtRBG0Lqjkup2qR9pQSvh2+ntqOer1HswHIlBkGKJmVo&#10;qiNtJIvc2C1lF9TbW393PV6g96r9QamWkkjpZ3BKmORlIYkjvqVsfp56vUQjNGO0JklTzpqlyALs&#10;oGrEi2mlweer1FNz7m9cHPyUe8uEO9V17G9xYHUH2f089XqAWgjxLMNTJUVT77rdFYXuLki4Pb2H&#10;nq9RgsBwCloKCKaSQQzJ7zjte4sDYWAuTfnq9QbZp8xK+oxCofdEp92MkWJABuD/AAv/AE89XqLX&#10;jE1bjuKO1SybFJZFB8P8Nyeer1OVAk1FFHSvThfsncRfdrfv8O3PV6nLEqqKoqFgpWIG0bRawsNT&#10;fvz1epohq5SxFPJvtu1vf6R9R56vVPjo6mWR4qgo1RKBsYaAaWv9XPV6h2wx48kZYjoqljJO4uS1&#10;iDpoT9fPV6krVZnaqDQrEu6bajFb6rr4+Gumnh9fPV6kNis0tDElOrCSSZmCJppY6i9r3A56vUnq&#10;4z4HQCGtJUFiQF8PEXv9PPV6g+pXircSLMCrWY2v3FiSeer1LbKKUOyGLv528lj9pQToLHUWt9Xs&#10;56vUrMbcO5kpmvHLsj26Emw1tbx56vUmaagqaWpkWhZo5acljutqbWIHtB/XXnq9UHECJqqasncb&#10;3VVZVHugj2X7W56vU01OL091hjvZQpJ8CB7fYeer1c6KNausNUxARwotYeJ56vU64nTzvCmHFzZJ&#10;t+5e+0G4Xvax/u56vU4YbUxpRVSw3MoU7F0N72Fjbnq9S7waOn2DzotryC269rd72HiOer1LeHDH&#10;rYVpcUi30VMDHErtY2BLMbjwJOg7jnq9XDE8TGF4Uk0DLB5QdY7AGy30Uaa3vz1eoM/62RmKoqK+&#10;T30C2v4k89XqD3EMxyzuEuNj2sdfE6jvz1eqTRA19aKWGP8AyYZtOzfxNwOer1HZ6T4LhtFTuKcL&#10;OCInMZtpt1I+nsfp+/nq9Rp6nqnIcFkwuilUSwE2ZbD3dtiNb2Ivb6eer1ILCs4fzF4KbEqppaiJ&#10;gga4Ba+hJCgDUa6C31c9XqWFLmOji2IreWQ48Qb9yGP3W56vUhMz49V4/iBq6aossQIZVPcsbXNt&#10;QNO/PV6pmHVdSaFqWOUNPGwsxJNzYjQ31Fteer1MuL4jUDD6mJAFeJkZgLhmFrk/R4X+r4c9XqCz&#10;E88VVNHCb2pREzTGw3b72QfQw7nQj2Hnq9QXT5kqsUr2qKX3EiswHYk2N9NLgDnq9Qw5UzfBTpGo&#10;cu72HtsBr4+HPV6nmjxaesx6RoZN05LMe9lXsDz1eoW8vw4aKkQVVR5jKVMid2UPqp9tj4H6eer1&#10;D+uO0sFO1bQyusca7QoJJIXQqbaHv4/089XqU+XMwY5UUENbRpd4WDbe5ILaXufD2Hnq9Rw8p5hr&#10;p4YWxRUWeQgP8FJFiw2/C/PV6jh5dw2nxCnlTCl/RqAxmVRZj4gW1uNO/wAOer1CFh2B0+GNTyVo&#10;0YkbfLBLHXUkX0Nx9/PV6hQybl+mlmlqJowgSO6tYAEakgfE256vUIFFQ/zMwxUg3qze4VBBDd7W&#10;26+znq9Xa4Qsgkqi1wzyKwOoawsQTfuCP489XqQeP08rulFAu1SuimxBN/1789XqR9JSGWSWkp0c&#10;VUauqPcFb6m336c9XqTmYMDnFKWxQBXIAVSQSCNSdb+HPV6kFNWYfSxx1sUSObbDcWuPG9/Zz1eo&#10;L6nLUWK40ZIpbRujb0Aupa/ZfAEe3nq9SVmyzhtNiTLiSmTySCixopsRrc/l256vUIWTUlOET4vi&#10;tjBDOBGGWzLvOmnewPcjtz1eoRIKWDEHYrJdtrALYlQR49+er1ccw5WEqU7wi5upA/dJFjcj6b25&#10;6vVxp4InvaMI5kHmMwG4EaaH2ePPV6lzhFRhqIVuI1FwXc2Fgb3PPV6lZV4nI0SOkqpEVtYi48P4&#10;WHPV6mWtzAseI+WrMLMTpYgg6XFvr56vUvcOrqqST+X0S7lO173Fm8dR9/PV6hDpG+YpWinYx2II&#10;fSy2Hb6Bz1epQQYfLQsj1dpjJuN1ubi3f6Neer1LLD6WGqhSkSxdWH2RqVtr9556vU+tElE4UxAg&#10;/EggG4/p56vU31kkdHErx9hrtYEkn2A7eer1OEElCEFPNGVqNrGyiy2tproOer1cZRLXQ++uwABQ&#10;DpqNP1+nnq9TNVNTRqzzIA8hC27klbj489XqAXMkVDI9THVN5ViQdpCg2GliD4/D2c9XqCbGThD0&#10;sGFxlrOQUDsWJY31JOutuer1AZjGFVkUsjhtsnusRckAG+t+er1FszbL5FGlFJTqZi5sxXUkkgE6&#10;30vfnq9SQqMPpxCKPG4UmFJJHtcEENJYkW11APs07c9XqB3M0Mxnjih3iKVp2Nh7oG6xJP5AePs5&#10;6vUGOH4qfNqoJ4jJJ2UMvZBaxJAt8bDnq9QfNVmnrGqahdyySEgaFVUX7j2X9vPV6kVj9fTYpWPW&#10;AsrPeNVIIuT92mv7fEHnq9Qd4rjApwY6pUeOKMi6WF79tR308eer1BBilbSxzyVE9V9shveubAg2&#10;HgdO3PV6i151xOF1NLBGC4a+5tf3jpr7Trz1eoKcUkni37yCzKGO2wJAOqjnq9T1BaFYZFGhtsto&#10;O1rEe0fHnq9U6Olroqs1ErANJsL2UAhfaSO5PPV6nmmBqtpcjytOw8L2I017d789XqfpY8Lmw04h&#10;EJNkZ2gkFdRqPHUc9Xq54ViaSV0U6yGMu6qXUdwdNLg2+J56vVyhoGapfFsYYCRpZUV7+9tv7o01&#10;G74Hv4X56vVKl8uXD5FYgQlwVbuwJNgL27H9fHnq9TpSwy4bHAmwuxAJOna5GpvbXwv/AEc9XqEA&#10;Ycs0UOJTFFMSWIAFvhcW1It9fPV6uS4RSKBPDISFuXW/uhR2JHa556vUqVweSmrVWU+cjIjCxsFY&#10;jd42vtvbT6iRrz1ep8TBkkpZFI3PGwNt2hJAt9w56vV3SUM+8zGHzFjVbqCABrYfmOer1DLkyurF&#10;rZZq2PdFJDtVVuRGdfeI+u393PV6jJ5RwmBKBUq9vzAALWFiwN7E2tz1eowWCTUtZhUb4XBtqI1K&#10;uF1O2/s9thz1epf0eF1ciNVqWEpaMBm7qh8LHUW+Pt56vUM2W6Wrw7D1hxphVpI10Y9ybC1wLC/f&#10;Qc9XqHLBMPeeMywOUR0cLGy7Qym1ySbm6gWHs+7nq9Qp4FiHl4CHSISNtCnwJBP9vPV6ggzDildR&#10;4y8skfuG4V/dC2tqCO3e/PV6kZl3MUdRRSCuXyQjsCWubhTYWIW1idfbbT289XqCHOmYqT+YNNQu&#10;fKLA6AnUnTTxHxPPV6i/5szdNQp8xFOylhKr37kPdSTZdAb9vZ9fPV6ib49tjxGWOK05BLq6iwT2&#10;KTpcC4udeer1BDQY5Fj9bX0lEjipw+dqeoshCl9oeyORtdTe25Tb4356vUh8YhqKbEXTatOj3kZS&#10;NQBodbi1/jz1epJVaRzGR99o0I2BfEg9rfG/PV6k1V109dXusiAKSygLYnS2tvp56vUzVU7virU8&#10;UY22DEaAFhp8NdL689XqgVdImH4s1QD7tU5G02uGsATp4H4+PPV6m4iVZo1liO4m2lhcDx56vUja&#10;mXEKetZtt9zNaw1IJNwfhY+PPV6uEtEfKDRR22rprqSTpYD2/wBnPV6kx8oYYXpSvkqSl76E63sB&#10;9HPV6uHlw1mICNZPsklWOlvDW/w56vUokqp5g9DVsrDVlIA0Kg6X8Qeer1MxjkoapKiEFlqF99SL&#10;7Dqbj+kc9XqT1RRLQAxyRs0M7AjattQdPu8eer1Y8SopvN8oEnta9rj4DXXnq9UUVdcI5ppJB5ad&#10;olGrfSSba+H6nnq9SjmoQDHFQSRtvjPmR2JZSRproNT9fPV6mbDMOSCoSnqwSHe0gGu0eBHwPPV6&#10;sddgoanL07EuDIw0sWUdhe2hH6jnq9XGliqqeLfK7I1iVPt2i5tfS4Ht/bz1eoXcs4SKh4a+N7xO&#10;gY3+0e5JIv4c9XqPBkbL2I1xjSkETU0ihZlaEEkWsNrE3H0jnq9Q/wCRsnUFBK9Y0LQSqCUU7dVF&#10;+y/G3jz1ephz7Rwu8cVKgCyyBkYW3bm/dA8LgHnq9TPFgOJzY0jw07swG0bQNSPy1HPV6jr9G8l0&#10;VfidFTVFNedrpK5ABAIJ/oGg+nnq9QmdYOiVDlDB5scBhnIZUZRGAV3HQEnx17gc9XqJBVO9PiC0&#10;gjt8o5CMNQCTcW9o+I56vUO/p66pY7lrOpzNKZY4zU3MYuAf3CO/j3F+er1bNnQ/qfg+OZZpw9oZ&#10;bKWC2NtPHtrz1eoecfjpMUwzzoG80XB1uLHvf+3nq9RY824bUU880k23dc6k6jXtoDrfXnq9QYQ5&#10;2qIJBLSuCY7LckgKb20P3nnq9QxZa6rYoki0m3znTRiDoR7fpt+uvPV6jA/1jiqaWOsFrSEKo9oI&#10;vrz1epsnzL8rOihrMTZdO510HPV6ldhubXbYGmG4FrrfXx7+znq9Q44FmKKoow08mthpfTnq9T7U&#10;SRym8ZGl+er1ep52Aux7nt356vU/R4QtSgdwO/3c9Xqh1+VqWdWWQXX2WFidL+HPV6kdW4HHFAyx&#10;KASNLC/589XqRE2BlabZINb+F72PPV6kzVYHCp9yIHW5B0Gns/jz1eoOsXwihpYQKh/0bFgfAhr3&#10;08bc9XqbqTDaauhkE+we8yrcAkjw56vU3wZZ8unnqIpLGEHZe9iQT2Ht/s56vUGGaen4q8OmpIYw&#10;GkuxcKCSWtc89XqId1C6CV2J5mMkIjcKjqdoJAYtYfQbafV8eer1ANiXp7qcKlqK6elVZGjljMY0&#10;ViylQ9gR7w7j6BfQW56vUUrMPTnFsBg+brIZTO7BT+jLWUEhTtFz2H8Tz1epHUyVrURxRI3i813C&#10;xMGU7bbQxWwIvqbH6x356vU2VdHXVLwx7VeODUBvslifEdmtfseer1KvBKWpo0iw6uPmBizsB2UD&#10;tb2jnq9QmZZwxK+KOqnX9OkshiAU3YC35i9teer1K2DKME9SKmp3CqDsnkgWYBzf8zrz1epN566X&#10;I2GOKcsZo5FUMAC5B9lwRbTX+znq9ReMz5OqsLqJKetG6SJVb3RclPEtbt9HPV6kLTYZHWUYqncr&#10;Zyim+gUk9xf9fu56vVipKL5OoalkmUyzAFGFgrAMQL6mxFwLX156vU8YpLHh8LPh6EsUFy1jeQDX&#10;UDt7B/HU89XqesJzDVPTtQV237KliLG5ItZfd8Pbz1eoWcs1tX5gWm94hQERjoAb6Lfv3Pb289Xq&#10;dKKqno5Fo4VQs9Q4F1LWLE3+vwtz1epVVlRhmBKkeKxPKPN3KyqTZbW1UA2156vU5Q1tRPXJW0sI&#10;eMhfLU3IJP7x936eer1KTD5ZpcsT0dSio8kxVgCSY0Iv7p0Iuw7/ANHPV6vV1TUiE0TRh4Y0Gm4g&#10;qtu1/p56vUxw5hxCaaKnqFEcSowVx2J2m37Pv56vUVX1FYrU0MEVbChdURVJUXJ965P3+H089Xqr&#10;fzD1ajidpEmZS7+UEP7uh95hp46afw56vU6YXjOHYhhRo6K1TJMyEyD/ABG6tawPYc9XqnSxQYVQ&#10;SxzuWNlWwsLkXNxfvqbXHPV6gzxTqFFRiBZnZWuV2nUMF738NdOer1Anj+fcPlrD8oWVy7E9re1i&#10;bgdxpcc9XqnUOaEpMPMsjWjYptQ9ySb6fA9/o56vU5HNMFBSJiqwxvMxLICb7GvqAb/Qdfo056vU&#10;MeQ8ypiWIR1MroZGZWZi1yRY7r3tcH2f3H1eo9GHZqoZ8DhkpGUxhrMV0BtZVA+jsfr56vUE+P54&#10;eknmhjn8xUtve5Frk20ve6iwP1+23PV6lnk7M+GY8sDUZST31YBSLkEbSPoPPV6jBO2BYNgy18iD&#10;zFDMUUAspXRXYBbantz1epP47m6hrcJSuE4MwQtf3QCBewI73+H9PPV6gZpczfzjMZevO14ljCSD&#10;QjcT7v0e3nq9QrZXihxfEYibuy+Yu0gWPex+vnq9Qh0vTQCpkqYoQFdQTu0Ck9/3b6c9XqScWHYZ&#10;AZJ/J8yGE2Oo+0DY2HtB056vUo4Y8upSr5Koy7gGJBBLaMPrsfDnq9Q2VlNh+I4RT03lRF1QXN7W&#10;NjZj7T2HPV6gMx7AsIpIvnkVZauGQ3sRZv8AV+n6eer1ZsDy7UVUHzVSfJkK3IfuupJ+m9+er1M2&#10;FZHxmvzP8q1pY2dig0A7X9nw8fh9HPV6rk+hGGUOUMv0kbrsdkTcGsALeOvtIvz1eo52WOuVRhqf&#10;yyWpCm7AG4Hu62F9fAfrfnq9U/N/qJhpMKWSCcM9gGUEFmB9tvb7eer1VXeob1PtG1Zh0MDpLMG2&#10;kPpp31JNtPh+fPV6qEfVl1VrKfLVSKFwRV7lmivuDXvcEEkE+Gvx9vPV6qb8fzXXVbs7PtjNztIA&#10;A+jS/PV6klUZuipPfphvkkTcBbW48BfTXnq9StXNeD107VeEwywKiR70klV7vYbmBVVspNyAQbDS&#10;5IJ56vVEhrsPq6iSYfpCWIOun1G2tv4/Rz1erE1JTQShXQFhoWFhe58fDnq9UCaho46VnKKxjNwL&#10;C1uw8fDnq9UGlTErtHG+zcQe97r7B9HPV6rF/SLleqxCvir6dA06yqt/FVN/eJ9n6+znq9Vy+WsO&#10;mwimJxaQiYWEZQj3vo0OvPV6gn62YwkOCV9dToBIRs73IXuWI8O2p56vVQx1Exenq8cmmnYS2JAJ&#10;A010Fvgeer1A/PAMSSWOpshYbNDbTxAOnPV6owpYqOBYYQPLjVbEEE3UkAeNj9PPV6mx1FeYpA43&#10;eKi27Xvc9wDbnq9SpoxHJVRpMPcZQD20I7nnq9TdV0kdFUzYiG/TPGsYFvdAUkgj4n9deer1JlKG&#10;aOscuGImN3LEkk+wXN9Oer1KPDqanhqBILhghAF7i59g56vVOpDXyUstRoLkjtc2B0P189XqR2NR&#10;yvLDVUq2OxtGHYWOpGh7+HPV6scNUtdKqSX2wKrONbXt4H4eHPV6hy6OY1WYPn/CK/CBIjrKkoKW&#10;BADAePa/389Xq3dvRx6hcNoclRS18nmTSCMhpCCT33XPcknX69NBz1eo8FR6mMt0lBNVzVMdNHGo&#10;Yk2AB8PAntz1eovWYPV1lvFBLNTTBoikkjSErbcptYa9zz1eoOqb1r5aw6tbE/mIXK7NDt/dH8Rb&#10;9bc9XqX1J62svSzQLUSIRKxcMTuAubgaXOt+w8Bz1epzHrpy+tT8lSVdO8Ul2CgC410G7uNRz1eq&#10;NXet/KNHSsZp1jkmYKSHBABPxP6/Tz1epuqPW9l1qSV4H87y1AVY9t2NhexIt7R356vUm6710YFh&#10;si1eJVKRxpsVdws7g/uqPaL2NtPuvz1eqDReufKtbUyVEc4Y7nQE28PDvrbnq9TW/r0y+lVHG07F&#10;6VwSrBQpBPfvcjw0Fuer1ONX64MDrW81Zlp3W7i5sSve/hpz1ep1i9aWE1nlGmljEsrIAjMLhhox&#10;te508P6Oer1MtR6xcFXE5amnqleRAUKs5VNftG9jrfXnq9Uah9cmF0tRDD5scrD3mXcCCF9h0vY6&#10;X56vVKPrUwWqxp2R1jYsCt2UgePtHPV6lHL60ctgNULULKysQLMo3AC5AHifC3PV6pOHeszp9VYl&#10;8kjGGQ7izlbKpI/xHQ+Pbnq9TuPU9lmSOOeGshMkZsLEG4Fz421J0uOer1Q4/UZgT4e5d9xQkblK&#10;ncGP5jnq9TnH6osoU2G1FFNJ5kzKCl7Ag+OvjpfT6eer1OVJ6mMn1TxYctUqr5YZSxU+NioPt56v&#10;Uz1XqDyvXVkkFLOkSxbl3naAzGxFge/1e3nq9XI9c8HjgZmrI9twAzuApJ7AH289Xqx0/XnK81G2&#10;G1NTGgjLKvvAnd4lj/hJ0056vVkxLrjlARLSIyeeCEZtwIHa9iNL/Xz1erBjnWLJ9Eu+B2LHeAFK&#10;2NgR4kf0/Tz1epGzdTcsy+XBKlmdbqdL7bagH469+er1J4dWMjRyvE+1UTzBGpK2Eg1tf6Oer1J6&#10;Dqzl3FJtigO5LdlAJAOht7Te31c9Xqz0XUbL2H0EcbWRHkbc7EFiNdw9umv389Xqx4znzCKulSOJ&#10;kkfUx3UW2E+6fjz1epNyZ1yh89DFUVHliYEKF2kqw0Nx4AnTnq9XZzDlmpMK1siqyFipUqbsdL/G&#10;w56vVHwTFctUUjvUkRTK7AXswZfA+I1789XqYK3P+DNUNSUqpIXbZfaqsPe1uQtyNOx56vVEzDim&#10;BSUkcsIUCkkLyykKCBawv7QL3156vVBfqDg9KKdAiospN5dikuulj9nxGlx256vUyf1lwSjc1lRV&#10;q0e5rpYgkj46g9/E89XqeqXFaDE1j8owLA6AqXkRGDA37tYG9rWH7eer1J2pzTh9NXS0R2SMpkkN&#10;rEKB4ae3vf6eer1OaZ2wXE8HGI1SpeWMxhNAARqR2Hftfvz1epgq8xZcq50rIkgpQEMvlgEgMOwG&#10;653aHT8uer1QqPMGWJr1tHIbiVlttUlgBra+lr/s56vV1h+YspTwzUTKrk7VUG3uC5LH79Pv+v1e&#10;rBWYxg8tD5CQBNgCgAAXtYh/s2Ptvz1eqfhGPZepaAJRxpMkbBT57XBBHva6agnw/Zz1epwo63AM&#10;NqJqqngghklcgyJckBr6MWJ8Da3PV6pl8KMopqgeYJDtO/UFDqGHu6WPs56vU5wVFNiN5KkgU1K6&#10;whQAVZlsdDt9viP2c9XqV802F1IWavUeftV2BUG/0Em/xvz1epgxXExRUddNEABNHsS/dbt3tfTX&#10;XXnq9TJThSsktbMzGhhAXcNCT3N+x8Oer1F4qsXnmWWtIIEhKs1gAL3tYe3489XqKJ1EylXVFf8A&#10;L11yN29mV/tfvEW8bjnq9QUYxPW1EVRQYW9oxdWjItZTpfxP6/Xz1epKx4Ni1TB8zTS7ljdB5ad7&#10;9iLWFxbuT8O3PV6h8wLClorTSx7zIE92xNj4bfo789XqF3BDPhdQsVPNuaQAurC4AHs7i/PV6lHU&#10;YyaBSWYJE/usGsCSSRYewnnq9QCY9HBjdY9VTlVjWZ11vc6Frj+kX9nPV6i+5gglpIZsToGiuAQy&#10;uhYgA6hbEdzrfXnq9QC5pgqpq9ZKaJGmljBCu/Ym9wALm2txpz1eoIAtR81JVYhB5a2KEA3F7kD2&#10;H8vZz1eqSDRLUEwys5AF7ra5OgHPV6oOM089SgTyrQk/aXXUdyf22vz1epMRpRKahCytLEV91vBW&#10;Glh356vUn6yUyf6OwuA1yyixt9I156vVLSnaUQRx7mgBYi+uvhcn2c9XqY8bUov+iRXaNiVFtbg8&#10;9XqRVTE0oDybhPJfc1radyDb2c9Xqb3VkglqJWUoNACR8b29vPV6k4ZqPzN84FwBtKe9cG51Hha3&#10;bnq9THhgefF3xPaHUgpGxva97XPhz1eoV0chCGsGsfeA0v3trz1ep1oqiklmjABTap328b89XqXM&#10;NHh863wUyCBNgs7AsSFs4B2gWLagW0Hieer1Jys30oegZLSyMQL+A7an4c9XqR9ZTRxxsjMjVAJK&#10;kDQEfH489Xq4l6lMIaPtKlgSLEG51176c9XqY6xZXTfVD9IG7jQWPifo/p56vVKoYKcURw9lIijJ&#10;NwbEi+ltpvpz1epyoIp6WWSc+8rsfLX94gaAn4nnq9WKUJJWytVqB7qhO1wxvc356vU1UMkc84qI&#10;X3SpcX72v3A+7nq9S8wWjp6wxUcxKqz3Lajbre+mth7Oer1CzT4pRVU7UUUchaEWLuDtZx2IuNbf&#10;qb89XqFGmkXEY/5PUSCmY2JntdTpbYBoQSO59nbXnq9SdroqTDq5KamIbUjfcsHtqwBJ0sfy56vV&#10;HoqxMVwio88ENHUGJ1GmhPcEn2W56vUrMJjioqk4XHId6lVCkE3J1uT489XqE6vmp1w1KoyedCC1&#10;11J0FiPv/W456vUW3N2HSR10clIzRGVnAQqNrAjSx9oHPV6g/r5BQSQgLZoCyP219lvHQe3nq9TV&#10;N5cDvM+6Rhr9IP56eHPV6oVTU08iCkoVtu7k/Hx56vUGVZFOMe/mCEssdrteyi3w7fAnnq9Rg8rR&#10;1GGUz18ti25LEWub2JF/Yf1156vV/9XYvg/yRLMPeCkd7gX56vU8+UGpvOO0d/rH9PPV6oN7wxxR&#10;A2Ng5t2F9COer1TCvloAASq66+J56vUiMZkrZNzxN+kUmym4udP2Hnq9QQ4pT4hNK9wE2m5Ci19b&#10;Xv8Adz1eqfSQO/6GR7JtLC3jz1ep1p6dHpWjjXa5Jse9zbnq9WPYJWIm0VbKTqdxHhb6uer1OlP8&#10;1vaanBWNQD4AkW7c9Xq7ldgoeFSFKljfQjW3589XqzpDCtNskkufDuABfsOer1SIlaSf5q/uIUB7&#10;m4P9o789XqcY7JtiiW1yGIOo1/O/PV6nuhp5Z5XgKAqhQkBQT9dviOer1CHhmHJCN2y5uG1tfvf+&#10;F+er1K9FSPcSt2190XuWJ56vUqaaRZY1VrKoHY20J56vVwp1Yu123dzbwIHPV6sNdWSAEx22OQBf&#10;uNdfy56vUxTy1VTJaQ/o+/xA56vVGGKovu2sdwHcEk/r+unPV6uLSsYmeY2F2sBcEX/4Hnq9SaqG&#10;sXikYEE9+5J56vU0VtXHDROiCwBIHtPPV6k9UVkKQqzA9wN1jfXvrz1epslZAju99xY2sbED+7nq&#10;9TU7VFO0k8zFoTbb2BHPV6uXniOOOVQWD6i9wQDrqOer1NMhiWKQuvulyfbqRz1eqDUzPVQpdEQ3&#10;Xt3Yeznq9TdWTxqz7Rb3TY9tw/u56vUm62oeSnbyT7191+9z4X8Lc9Xqg0wkliKTMm5fe0Zbltbj&#10;vr+vt56vU8EwUtHMVckBd3iSLannq9UWfERI0stGQyMoAuLgmwOn0g356vUnDVVT1/lsqiyoqg2I&#10;1J1/Pnq9WCTEJY5Wp3cEB2F/YfZz1er380epUNKo8mHcDYAFjp7Oer1QpZ3ljXaoBJBHe4BNtfZz&#10;1ergIjTPFPWhd24i+hF9bf089XqkNHhsDSB33Oo0W9yCSdQPZrz1epJ1b4hVs1TSzqu0lXYruBA7&#10;DuLHtrz1eqY896eJmuN4Hu9lBt2/brz1eqDU10clTNUPELmNEWzWvb7/AA56vVAqpqYgqs3lSFSC&#10;vcFbdu4OnPV6mehxSNkjpGYGSJhZOxYe089XqU1KKeCcJJJqxF1AJBt219vPV6lPTVkAukKhZH91&#10;msLA/wBnPV6nKkip6Deawhg3cDvuvc2+nnq9Uo4nC0iJDFuIBF7WIB7XHPV6sj1bQzNvtYhQgA0J&#10;OvPV6sQxaNZHhkXeWKsR2I+jnq9WYVtm85fcXUj3QQGPf6f19vPV6sUVSXlWSlF5SSF3AgBr3vb2&#10;c9XqVVBVBJYpZxt2WfuCQQTf6jz1ep6kqEqqQVFtd7HT237n7+er1cfPlDrSzHeWDFra2BN9Dpz1&#10;eqVhtmpWd9RGpAubEgdrD6uer1PdNV/MSHyifMUAfZIAUD7uer1OS1jNeKCwuCbsLXI789XqdKMx&#10;70e+qEm50t3vz1epU0NdTNIXQW9h11Ht+nnq9TpAV3O6DQXItfnq9U8SwtCpjHvHvbS57WPPV6pE&#10;EccDhrWte/xHPV6nuqliMazQAHYARoDp4jnq9XOJf0pWSyswuQbEjnq9UKrpRCNqEMrbj2At7Oer&#10;1RaGKVSHVgW72tqe/jz1erjVTbKdpNGcNoLAXt4c9XqS888aziqcW3AnS9h9Xw56vU7PU+eiOh0b&#10;t30B56vU2Ro5rJCBcEbVa2oPw56vU21VPUwEM+oJFhYjXxN+er1KfA1FKXLj7S69ri/PV6nStqWX&#10;dLGNAoC3Fhfnq9TFU4g80XvMCWsCOxB56vVzp5EqQ+tz99/bz1epRBJaOAeJJHfXTnq9SnoK1BAX&#10;t2uxPs56vUoMOxUSVHkR6AKGvrqSeer1CLh1agj3AbreANteer1PwYTAPI1iL/UOer1TYS6MNNO3&#10;Yac9XqeoauSEe7YC4HsPPV6n2ir2Lbj2Nr+Pt56vUp1YSJdgGvz1eoF+qOT6DMOET0tXCJAysbdj&#10;29vPV6tVP1tdDpMr55qHhXcJi7JHaxC+JJ+km3189Xqq0amqaZ5qlrCVHMdyL3Nra9tR7CPZz1eo&#10;Isy09W1TDHMpkaOQkMf3j2Hb7+er1POGYbJiNCs0k1pwNpFhYA31I56vUyzfK0OKR1fmWjVQpDMT&#10;udR9rSw1PYd/p8fV6lHiNa1H5eIIqvMSA9tNo7WI8bDnq9SSxbFaDEFEFQWhkQqwLAEX7gLf2d+e&#10;r1RVeevgjgX3pPMk1bUlDbX6+er1Y6jC6yVplwwjQAklbhr6EA/rpz1ernSQP5kNPSraPQspBN/Y&#10;f4256vUm2ielxx0iQhIy+24tuLDub/w56vU/nCI4sLV9hZ5XAKjQm4BLHTta4tz1epzTC8Jqd9Ww&#10;ED04Ftthrbvbx9hPPV6oKw0lVWQu41ZWZgLWABsCfjz1epZVYpMTMUG0GWNSIzaxK6hr/d+tuer1&#10;NlMzkNhAhBlurXuDY3va23UEac9Xq6pKpI6o4khjjaJnRVKgqwHgQwIvc+PPV6guxBo6rE50rUIl&#10;EoaPwUa2CqLezX6eer1KadIqSOOsDkyaA7dbNf3Tp4c9XqdaTEIFiqKg2eTeLBx2A+1rttrz1epC&#10;41VU1Xi6e/s2kgKvt0uD7Rbnq9WStTCamvO3/JJGfeAsGYC1gbgX56vVEw6OhoVgqZ5wo0UA67jb&#10;3vz8Oer1JyeklhnklZW8pyp3DuVvfTQ2vz1epvw7zVxApXHc6lioUkgKx93d3Pb289Xqe6hKVZFq&#10;6cLFtBDi+uh0sDfU89Xqa8z0kNW0L0jlTKj7zoALqRp8fp56vUEeGYKaNzT1Mzy7CFLyAAv7CQAF&#10;ufgLeznq9V2v4e1bJlXKaxVN9klUu62r2Kgli3cDw/hz1eraZ6TOz5Vpq1vfLKbeHhYH46c9XqIB&#10;+JNmvEsF6eVUNJM1xGCdncjXT9n0X56vVqitmyCvzfUpjMzxpI7Pe9nIAFgpFrXOoseer1ChR48t&#10;c5eVnlj+0F9g1sWv4ge34c9XqB3PVdBh8QgjRlpzKGAYAre+4kjQfr8eer1JugzPkjEMHl/mgFo9&#10;77AQpJC6KB2IIt9duer1BR1DwPCabC/5vggBApmlFgLhWvuF+4IA7Hnq9RbcXwqVMvnD6qJoGkZJ&#10;wXsGPityL+GoB56vUHKVrxROZr+7cBwdD4a/Vz1epUYbXTBhVU11kisVudL9r6WPx1/Zz1eq0b0x&#10;+rWu6XGno4XdofLKyK7kEX1O0kjTwsPD7uer1Xh9DPVvgmdhT0iVGySYCyabVBBNidNfh8Dz1eo+&#10;lM1PjmXRVhhJE5921+//ACD4f089XqJl6gclVlVE9TSUxkjZDY7LncfC/e573/v56vVUNmHLtRhe&#10;ba+sr4pFeZEhMbNdVKH90eBN7k/R7Oer1GG9LHShs/59lxDE1Iio2Rgbi24G49ptYH+889Xq2J8m&#10;UsWXcFiRBtijjTaoAAB8QLeFuer1KrBMwUMWLrMraMdpANxr256vU3dUqmhxDBaiUKAyqdL6XJt4&#10;X7c9Xqq3zLRYic3pim5fJ98sGW7NtLAWIWw0Pj4c9XqnUKYkcNp4AsiJJUbfdUXjBubv/qntp7fr&#10;56vU0ZjwDDc+YHX09UUhpxI0LsNtw0T33Lu+I789Xq16PUf0slyHmGuoIFM9NOSTJYbXLE9v8JPe&#10;3x0PcD1eom0uGxtOVhZgSrKNOxJtfcL/AGfZ9PPV6oUNNOKj5SoIV1srOxsDYXuCPHxvz1eqNiUs&#10;lWXFS6u6k7SvsU6W9t+/PV6hKyRmqXBqKGscf5KZSovZg6kMre3Qi4+PPV6rCKDHznbC4syQQtKs&#10;xG7zbFxtsWkY3JNzpfve9+/PV6gqxupZsXijmjMm93swB90a2Hw0Pf8Ap56vUx1tPTw4fJFFCFlL&#10;FAWsSx+ruOer1JF6c4RUqYmDRzMiFrmyg/AHT9fDnq9TwakRYbMuHyETyECJiLhRqO2njqdfr789&#10;XqX+QMz1qZwoqKtk3ICiyMdoUWIuRbX9deer1W3YDjeF1GGwthkAKyL5YkJsHFjoCdNRbnq9UDEo&#10;46pTJWRqjFzGy21AHZ79tbjXnq9QcYnguHNNtgk86em37ha6lCPdHcaDnq9RKusfSunzTvqooUEq&#10;h2IbQGxuO+lwSSP1t6vVWH1G6fyYdjy0ssX6RWI2WKnte57dx9PPV6nnKeFU0VLCPKvICVUABiGH&#10;fwPPV6jD5Nwo1zxU8xVZU3sfEnb9kECwuT4c9XqONkbCIqJ6ejrYzFNNucsbEkA2AJ1+GhPPV6jF&#10;UWIVDwrQyqJJiGUWAuRuNifboOer1MGJCtqscan8zZD7x3CxJOo2n2X1v8Dz1epjaKokqZRWqsNk&#10;aMWJKgke63h2/o56vVBxioelgihp1SV1YFnJCqCoJIHcE7dfiR8eer1B/W5hipWaiWNWSUk3OpJ+&#10;037uo8eer1QakCSoiqMMchCovdtoB1JHxFvA89XqjT5glwyikoqVtkczHcosBu/xAeJ8L89XqbcO&#10;w2CCASRH3HcsS1gQAO5v9/PV6ocdPT0tUuH+bucszKQQVYtchQTp8Pv56vVHqaef5acMBHUudoUF&#10;SLAjva41Av3+nnq9UCnw6TDzLb3ZRby10JBN/ePiDfS3PV6pSQ1QWOSuQzzVKne5IJA8Sbdix156&#10;vU44dhNHiEqxy2KRrc6EG4F9Dp2OunPV6lNHTBqFJK+MMscjFdxAJUX8fbbXnq9U5RNNGuII7EEt&#10;IiXBsBfTxOnx56vVyVYp8S3xzGOYosqk2CkAneCewJOlvHw56vU0yVbNKRCgfzS7EtrcsdQPvvbn&#10;q9XSJTzVD0Uasi+YtmPcEjUXsdO/6256vUs8s4HIcZVY0uHCqAAtu9rnvqSOer1Gry1kyqrooqqf&#10;3/lrpGhW1u5P1annq9QpQ9N/l6Q1ZiD+exusepDW93QL2v8AH+PPV6u6nKuInCo9tMY0jIjJvdgB&#10;49hYfRz1erJW4ZLVRvR0KfpSUC3BJt2JPtHw56vUCPUXImL1+G/zGUpUx06SMRGgjAFtFsbj6T/T&#10;z1eqtmTJUj1U85iLSbmNz2UPqNL/ABtz1epa5dys8hEfy+94VJBGhJ8C2uunPV6l3h2DUMAaul97&#10;VhZrWB9g789XqWuTYJq13gpmEMRPv2AHu9tNAR489XqOvkeankwuhlqIFSSN4lhJUkOt7MT7t1I0&#10;7+zW3PV6jq4Pl6KnpY1oYvMJLsLE7mU3uAfZc/rfnq9THNhIo8QqMSKF55lBVbAgAXGy35689XqJ&#10;H61MwS4BkLyiVg3hnKgAgbT2Y+BOunPV6qL6u+IVLVc482MyK1jrck3HfsQfu09nPV6lPheBoZSz&#10;xqJVN4102g9wR4XFr89XqG/JtPX0dVFOzCYujmQtbV7m37e/9vPV6je9N4sNo1o8RxpV3eYVRCAy&#10;7u43j94ewHnq9Sf9UuYIMKytDh+FEXbeVZdVLe6u0Eey9/gPgTz1eoolG89a8IL7po4wGsNu5iCS&#10;WPY9uer1OdYhxaCE4hGN0IO0EAgqDZSe/PV6nONFwikSWEwl/wB+OMMCB3BIbQ3Olx8fhz1eqHW4&#10;qZUhqpECojAsu4biBqLg2+jnq9SdxXEqGKCSpTfUDVvLWwa3io8Pv56vUijicFPGaKG4FyyXGl2N&#10;+472/p8Oer1Qmq3w96fD6qQ1Ew3SF7WA8RfS17aW8fDTnq9UzEKzfRQUcrjzDukQg6sFIsDbsbm1&#10;jz1erlMa+oJrpkCIlmuDqxNtCPZp+t+er1cMVjpoRFX+ZZNoV7dxc3FgL/Rcc9XqTseLSzV5pYI2&#10;IJNpLAqLDQEE3ueer1Nj5gjYTCoYtIxG0FR7oBtY99D7PZ9PPV6kumKZpirp3xNKcQJKojMcwvsY&#10;A3KEDW9/7+er1Z6zEaOmp6qscjfGpe2puQbBVAvc218B9dhz1epiTG8JxXD/AJGUsKkDzLgX2qSf&#10;HsL+H189XqRuIY/BDVxOSRDDqAGKnco0v2+ix76aduer1T4s5YnIhrFYuigMBpdT4gX738Oer1Ne&#10;G5wgiJqAm+Y7yslveRTc28bXPgPHnq9ShwjqRKmEssaOTYFY5LbgfG+g+n9vjz1eqPBnjEJJFELb&#10;Sti+5h7fZf289Xqf6nqLGlREVYSmJtVNrE+N/A/Qeer1N9Tm6srK5sSVjTqnuBCxsxv4Ae6bg/r2&#10;56vU6SdSZVgApbuV9471IItb3VuAbfHXx56vUzT9VWiI/lZu+4MULdyLmx72156vUp36mSVlCcQq&#10;B5MgC7EB/fItYnTsLc9Xqh4t1EamwyCOdlkmkkDBJD7qspuDexsVNiD7eer1POH9Vsxz1M1bVvdV&#10;KKDuLBjb3u49v7Oer1K6n6kVdXQxtSuG868bBSQQLm58bEDx056vU7UvVSupETDqcMg8sAHQgLqB&#10;bW4N9f1vz1epRp1ckYUuFNIw3PrICNRbxt7COer1Oo62PgoArJVcFwqSAbrsSANxW/1n8+/PV6hB&#10;k600QpfLnq0VyAqqHAUyMbC2up+jnq9TxB1arZ8TioMQmIJCKLXKiwG02t3Fu9+er1KyHq9miTGP&#10;5XTXYGNrNK5VSBa+0kEA27Dx8NdOer1LbBs4YpuCzt7kj6X1Jvc28bW56vUOmBLW1mzEt6qbE7e4&#10;AF9fhz1eoVsv08bYeaZCZvMDMzagBib9/h7Oer1CDg6vHQsL/pBcB9bMdTz1epc0dFUM0NWhsPdu&#10;DYi4/e56vUs4Jh8wa9GDDy2N/AsDY/X356vUo0x2PD6GKpULIjLuY9je9rfSO9uer1OMGb0gpE8x&#10;98bbmIVQxufD227c9XqhjqEobfSm3k7xsOhAv2t4HXx56vVAbqjUVMiwhSqlWsQbgkHxt489XqSv&#10;+cqqdyxkOy7E+wr7Oer1N8ef6+WQrDIylLOSLXYA9vr56vVJruqB89JZ32sRbbvOpt7LEdv4fDnq&#10;9THTdQHqa8RU85s99q7tA24k/X8Oer1ONXmuZqxZjIu0LZg1xru8NDrz1ep5wbN8YxKOoUbZOxJa&#10;27wI+7nq9Qz4Dj/mIndWK3CkAqfgOer1DJhmPLPtkr3jSNLKAAFY/Tbv9fPV6lZhVbEZpNkgIkIK&#10;rcGy/X9PPV6h/wAq4pGkFPS7wbKFsdTfnq9QkwOrQhWQu2o07X9vPV6n9TEKXyJLg7Ta/ibc9Xqo&#10;0/FIyTVv03lqx+mkjlL22gg+AGn0EeP8eer1aFHWHLmMZa6g4tQTMGiZ3srKAPe1BQjuOer1AZUS&#10;S0dF8sNsrFXa7WsPHX2256vUmqmR8VEMdGFj3kF7CxPt/U89Xq6qK6kpK5o6iPRYwBa1z4ezUe3n&#10;q9TLhOImmrmjQBQyE69z9N/Gx56vUtsIrqeaI4dICtlFmI0I8LHtz1epxnpkaBI2XQ7gdpsT7Pjo&#10;Oer1MtZTVFGWmEVodqWAPvWHs56vVDrKRKZY62kUC4AK2ANjew0Nwfbz1epy85gyyKq/ogoOo0vr&#10;4jsOer1MsIaPcwk2EsNgJ+0Sdb/Tz1eqZDVxVryYbUe84N11tqO+tjz1erLSyPSQGA3lVAyG+pv3&#10;F/Dnq9XLzVqVWmjhIRkG65BHfX2/3c9Xqa6lJx5SwWi2sUWx90geH1a356vU+RrFVL5jJaUfowwI&#10;1A/p56vVxelpaap2VClJCu0Ne+jdhbx1F7nt9/PV6uIlWng3yG+yx3HUGxOv0jnq9Tzh5+eeOSBi&#10;pLKWDAi4t9Vweer1Ldom8loQu0tcC2v189XqTdSamkoY4JVMbXA7WOp7DT2c9XqY5cKWMGojlAYa&#10;geLfWO/189XqyrTVUuyyBl2m7XIJJ76c9XqbKhkoXE0MLTwbiu2IXCW933gPZ2PPV6uFfVtRhzKh&#10;2+72GuvYe3Tnq9T9RTtURmJEVxGFII0tcfs8eer1Rayhns0xcH3gqnTS41P389XqStfVVQq44pAj&#10;Qi4J0JLL2/pvz1erMMVeEqtbdQzBVI0NrHX6L6af289XqcZL0VNJKiiSoNiQLagnSx7X+PPV6pEr&#10;U1QiGvQrG3bwIYDQC33356vVgeqxCbDjS0/+Wse976EW+8c9XqztiIoitJLq8oW9gBY2On19uer1&#10;Zp3gpLMV2sxGug2sRpr8eer1M0tpMNbEwbSsT7x7g/4R9HPV6m2eLzUNTXkeVHd1A1JNrfD6bHnq&#10;9UejlipQjQgyBt2lgCpI0PxB56vU/wC2HEBGJ5ggS1gpAB72LC3h8Oer1R4aCvhR8TaRVi37SFcX&#10;YkkKSP7Oer1Sqn5+VWdlVqdbdjc3PYW08eer1NUtbSlRRYgdqICSACLA/G/PV6oOLU5b5T5GYMsg&#10;LC/cey49vPV6nMVlUJllhVXbaN5Nxcrz1ep8WUbHFQy33LKQD2a1u/jYc9XqZcZFLJHE1KwKuSGZ&#10;vrNz/DTnq9Xa05LJvlVYpFUgLb3QBre3+Lnq9TbS4bRR1Ts8W5Ll11ufoB9nsvz1epukleqhlZIh&#10;+hYFAdCD7bW1/p56vVhq6apYyTALvcgs172Pdr38PDnq9Ta0FL5ixop3khjfQAEduer1ZzBhjyTL&#10;Iw3KBYDQC3cD26fnz1eplbyxuCjQgW+r+nnq9WaGNHnUd1tc2NtB38Oer1ZEkiFR5kX2lYMvYaDw&#10;A7X56vVg8wPI7akve3buT/Rz1eqZXzVLC0tlOmgFuwtbsO3PV6uCwxPsO8EgC48Lez2356vVz+XQ&#10;xzbAGKkWFxoLXJv9WnPV6lTl9a+pnhKgCJiNi21I3WY39otfnq9RkaLBI6ieFQO52ke23jbnq9Qs&#10;4XhFA1cMPv5ewKQ2m33Te1z4jnq9RnaDKWGNBDDUzWn2h2CMAQpBKsbWOva/jz1erNU1P8tjmSnh&#10;SsMqGM+az3ViftAg3O0HT489XqVWVMiYnmqOLDY4X2ytdCqkszdlX6zpbnq9VjnQT0t0lLQR1Gaa&#10;V1lSW3luhVbhR72upsDYfQT3tb1eqwnBXwzp3gYw+nMcURZpP0kaOwUsWIu6naPCwtYaCw0Hq9QJ&#10;dQs61mPSLHG6QxM1mKLe4BtoQtgR3156vURbqRj64XJLQVLFToY7EEvY+8W1P2vZz1eopOc81Uk0&#10;EsccgiBBJIbsxGlvG62789XqJVjWYpKiukarlDmMna4IuwB0BHjfx56vUIGUZHrYziThQ+igBRfW&#10;xGnftz1eoYjgjVZWerceU6DcoNiCtmB8LjS/PV6i79RGqKgtR05/R3shGvc9zbnq9QXYblpIY5JZ&#10;Iw8mvujwuLXB+nnq9TmsM0TxR1C3EKAAX7AjTTudeer1S6Clpq+CpjqJlp3RD5bsDqfYLC+o56vU&#10;laWlSNpDSnagDG9xr7fr56vUr8rUkdVWxSCVStwqBgbux1sPo56vU/52xP52kjirQFWO4AF7ix0t&#10;3PPV6o2UMPxevqaGujATDopGNaXiu3k202HQqwb+7wPq9XNcNXHZMRzA08QpKNWkh3WDG7hF2jxv&#10;e57ffa/q9QBY/iNXiWLFyQyo+qjwF+er1Z8NpzHiHzjDdYEa97HwH089XqestT0hqCxF2UPY+0n8&#10;9Oer1LrA8JqmikkmUS+ZUboyVt5YC2Ki1r3763Px56vU05sxGHCZvlb3ljLEsNL7h4m/h4c9XqDa&#10;qq3ZT5cbNv1Yg9z8e3PV6oOypDgMqrvbW5+z9XiPbz1epTUhFLEaUbS5Hu6nXXUj4c9XqdXU1kyx&#10;w/ZeElyCBqo73NtSOw8T2156vU3U0RXEVkorxrfx8Ldyfp56vUOOXxAkYjqpWJFyXIBKn2DQ6fSO&#10;er1SI2amqUq4qtpmBY7ZGBsCTpawGvPV6g4xfFJsSqGgZtojdnsdB9A9tuer1IjEKzD5maONffAA&#10;v7bnv8eer1NtJBBUQrC8Y90na2nf4j9nPV6h7yVlqKgzDTwyptDAbQ1veutyB8fYOer1GHwyOXAl&#10;fEpbR7OyqBqL+P16c9Xqaa3HKCrpVq1YgzyN9lrAWJBXTTnq9SmoMt1cVRDmCpVxGiDbtBKsx7Nf&#10;8uer1KSqkpaiheaV7SuF2heylSQL6+PPV6g6ocXrcNnnhmjMizuymUWuqqdLi3iOer1YnzFLhVZF&#10;Hhzs6hSzk6k7jbX6Neer1OGI4+K7fJE91mIQNoCbjUdr+7bnq9QQ5lmqaRGhgAMLkE31IAI1P0nt&#10;fnq9TdlbD8P/AJpLWk7XKsgcgG6sCNp8eer1PzRRUxaOjOkBKg6394WvYWOnPV6lrl75t8TU+YQV&#10;RNWFgQD4/fa/089XqFHEMVWjxVnj/RblRXUa/ZAYG/fW/PV6hFoM20+HxwNBGQHUut2B94/aB/oP&#10;PV6h/wCj2YTiNWoG1EkJNmN9Ae40NrnUfDnq9R+Mp5cbEK5KgBWeoKhbsVJ+kajtz1eo7qY+mV8N&#10;gwXCYkmxKkUeZHGfdse/ZSD8LX7c9XqMRkTAhmLC4cezAuzzdpiAA0JB7/Dw56vUMsYpY6IYZCis&#10;/wBgWAAAt4+73+/x56vVBp6GowWaF6oeSrGyXW9r3+j7+er1Y8STDoaQ0cEbBGZ2Y9iSfh9Pjz1e&#10;oOFoHWS08ReNdu2xG4jx1N7EG3PV6s0eUEkkadC6rfc5BABOth9Pjz1eoP8AOWG0catT7rmG7OGu&#10;SARpqe4Nx+fPV6grbBtzihMXlyON6i1gQdLc9Xqc/wCoIo4YcQcm1QWAVbkqx7nTW3s56vUhsZy/&#10;TUNVDiIXVncPozEgaW+Bvrz1epMHDsRrsQWoSrkWGVVjWmbbsQqdSNLgnvYnx56vUvstYTjVHLK8&#10;xBRe1rC9jr7RqNPq56vULFPgr1kJgVCIQDYtqAe/f+jnq9SHxPAphWSVI/RxOpHiCdNT9+vPV6p2&#10;C5LFBiK1kknm05szRk33C1+er1LUZaweX/R6mOSxYuEBsAD2Fj7L89Xqkx5JoXmSIJs2A7GaxKj2&#10;Ec9XqV2X8ENPSJNGtnRiewuR/bz1eoTcv4TE7hNqr5t0Cm5IHj9/PV6lN/J3wssbrIsfu6kggH9o&#10;56vV3BUQ08iSx7UYowVmtp+vfnq9XGHEvNqTT1bHy0axbuCe9zf6bfXz1ep0+apd60pcMLg3Otxf&#10;w9h56vVyqoFjjV0UmSTZtIvqDfv8Rz1eqVUCrkpFNR7rEhF0AAPtPPV6kviY2PGKhLiIkg31J8b/&#10;AA+HPV6gNzOtPUginufMbUm1hY6/t56vUDmObJa75ukCusR3ICBZCvb+JP189XqBDMyVuL1FTAm5&#10;AIwVKWB3WvbX4jseer1AFmSrXCqySjxFzIHjbbIyi4fS69hr7f7eer1IqbBTi2HRim3XXadCDuOt&#10;/rHx9nPV6k9mmkxPCI6bCzCJo6kFAfAa3LXANj489XqASCZqQ1ACgSI7xksNDr2X6Pb9PPV6gizN&#10;UPSmaW90CEBQovdf3R4Dnq9QP1d6m0s1gwJDAaDUaEHTt7f6eer1BhnukxCBEkiqkUXurCzXANyG&#10;N7a2trqO/fnq9RZsxZxaKv8ALWMuHVmZu63UgNZhpc3uL+zS456vUCWNV9S0HzBaSY+cvuhLkKza&#10;G4voPH+jnq9WQqstUzVAUSICBc3At3Jtpz1eqBTJJUTw1Dt7qs1wCbG3bxt39vPV6lNUtIZJA4Jh&#10;Ye82ulh4HTnq9SgpKqnNBDDSoAykhhaxuRa5Pjcf089XqdIZ3WgmoXCmmuwUMbAEC5FtPy56vVhw&#10;mSnkncxbWFgFUdkIv73PV6uctZQ15+SxhWlh33ClLruU+6w0IuD2vz1epxoUlngXDlYbIiNoIuSR&#10;4nwPfnq9SqhdW2xKDOocA/uErpe2mhHs56vUtqfCGqKurosOkMlO0e1NLttvfU6gHTXsfj7fV6nG&#10;gwp/lGwrDIyEjCI9/Fha+p8PDnq9S4w2rpaCrFJUR+fJ5fubhdSw7i+2xt3HPV6pdJhVXDiAaX3K&#10;Qt5m5SbbiSSCCfC9reznq9QlUOFUfzVVhrnyQkSTKDoNkh91jYE2Njbnq9S6ygJKXMEVNTPG6yKQ&#10;Cw90kWtcFeer1GVpaHGKbE4Xroo5PMKO7D3Qq+FlF7gW7e3nq9Q95GpximJo2HozQkanx3XOg8fC&#10;9+er1GAwPLVdNi8slXEq05jBjYkl2a5vfnq9SqwbCpqqgFXThvl6eov5TC24qSDr/D6eer1DXhUE&#10;skTTMdu6NvjowPuj2E89XqnYZFNNCaKdQqRgMbXDEG9v4c9XqBjPWLBKpaSZPK8p+x1LD9wED2+P&#10;PV6g1xjMUtLhMVNPEokWXzGQEAsPYBt+F/r56vUDuKY1RrHVuqlmKoVVdSoJ8Rtvp2056vUXTPuJ&#10;U+FTfN043jRmU2Nh8R7Oer1Ehzti82N4tVz0U/kpHKAWXQKq2JWxuLN2J7+w3156vUk6DMsNTVml&#10;a0c0pO0qbKWCn7yR7eer1I3HBLUytRLI1lW7XJDC51172J7D6Oer1I/GdtNhUkMpdi4NlUWPxNx2&#10;0trpz1epmhSvocRhq0UU5UAGM3LPddCD7SNdb3H389XqUOIJTzTxywrdjZG7EK1ja9raXHfnq9SN&#10;ijlVZxWSL8zceWNbNqL7dO4Fzrp4c9XqaccpsVSpgEThDA/mM1r7w2m248P1HPV6neSlgnpVqkj/&#10;AEik6aam2pvpoSNB/fz1epH47HLUUhjoiY3ZgT/q2GlvDUnvz1epL11H8ph7NVFpZQpCnx3W8fC/&#10;PV6ktRzKK2WCJgzWVrEA621UX8b89XqnUtQJ5IjTqY3d9SPD4ff489XqUcGIziWYRgO8N1cm1r97&#10;a6/C/PV6oAxRvmxPUopXYbHcbA218BqDz1epMTYoSLVDXLncPbbwA+nnq9TirUZhFTJAwZrkFfsq&#10;RqDa1z9456vUn6KoWaaWnjZo2kZij6639vj93PV6lbhNHiMb7K3azRqW3A/atf22/bz1ernJBUMB&#10;h6e5JMhW5/d3Ekm/xHbnq9UuXB6irqEqtp2QhIyl+5AAv3+vnq9QvdLsIpKjFy8RL+6VZSbqpudA&#10;DpfwOnPV6rR+kuVhTy01RiKFPMUe5bRRY2P197c9XqNPj2SMPELy4ERHU2Hu7SfctdgD4A89XqK/&#10;j+S8SrMwxw7bCKQykgEAEDUn6Lntz1eof6rJNPQUQxVF/wAoysrJc2IG23t7/wB/PV6h29PWDtSZ&#10;pj82TzY2Lu5a5JGnj8Oer1DP6lcRwqbLlTho/RxBoHdNRua+650Gth/Hnq9Vas0eCyZiCo4sPeto&#10;FIGvex1tz1epdYM8FU0VPg+xZUkEkg26sR7PDUHnq9VmHSrPqZfVaGoqQJJkBYgWIFtNNtgL+P08&#10;9XqsByn1iMuH0iJpHUSSRR3FxI6e86An95RqR4A89Xq45lzbDX1s6EARkm4NgCwF/u/p56vUBuYK&#10;jCnEtVFGERGO4rc2YEEH4jT8uer1BlQZ5osOzLFBTzsiVDPuc3ADA3IHPV6jGZR6mS1UktJVvvjV&#10;GK3JDbQD2O3Qnnq9SlmzZK3lNGxkO0OoBJJv8duh156vVlwnPz0dXM0chjMZ3MzAEa2uPG1vhz1e&#10;oy+Us2iSOGSOQ7Su576kE6j6vu56vUYvLuP0+IXJOlgeer1LVLMQYTpYc9XqVWDkhtkh7319lr89&#10;XqfamoRls5uCTa/PV6m+qoImjuCPeFxp4fw56vU01uF0MsgN9bai3b67/lz1epircu01QhCAe8O2&#10;nPV6grx/IwkW00CyQm4X3QbHv+Xw56vUiIclNQSpIiMwBLdjYeznq9WOkpTUzOlTEUYs2pAsx156&#10;vUkMbwSpgUVaqDa6kEWBHtv8P1789XqDTEct0Kzmd6feKgkbVsCT4Ed+er1B9j2TqOqpVp4ILXY3&#10;ZrEkAG/1nTnq9QT5h6aYTWUkjpAhdVNgUFwQPZ8eer1FExzocJMU+XpYdhYg6BSo3Ek97+0i3PV6&#10;kfX9AKaOpMIhULuIDOtgdRZrC/ieer1Q6zoxRwzyVaRlTTIB5hW6WBvYe7a19eer1P8ANkDBcExC&#10;kNV+hjmCbHZyA5ZSWUW8bAm3wv4c9XqcJMo12H40Z6On307swJAG8N4HXuLac9Xqj5lyjXrPTNSv&#10;sMTGaTuCVFwUP7pBv2PsHPV6i4ZxwSOMVWJUQjlmJKlHuLAjW59gv2+jnq9RV6/C6zD6Z4ZkEIJL&#10;so+zcsT379vDnq9Sfhwahr5Yqooksiur6gEg33rtDdiCPy+F+er1KDHRSnDKY4aCN6j5gtcDcS2q&#10;+0W0uP2c9XqSUNO0OKQPXkhXJsLWG21gPA3/ALeer1CbgFSrVz0+JnyooYwsO02IZmIFjf8AM/Dn&#10;q9Qo5exShTCC0oV6pHYBSPeJU6SE7fHw+jnq9T/HiwnxSGgrHBKs9/YQwNxf2X56vUpcGnpaGMir&#10;jLfMeYwUfuG52jwtr7fb8eer1ZAuLjBoMQWAsZXG9FuVBFtWO3wJNr89Xqg0yYliLVOGPujYSlyw&#10;1DJ2sPgLX56vUnJKqT36H5eSVoSm5u6KNbHwIBY/r4er1BJ6hsrQY9lWU4bG0LqPMZt1wzAe7YAD&#10;sdfu56vVSTW5WxKTG6ulxIbgWazMRZjpqf4c9XqFjK8YwClFFTR6pY+6LAkeH6/fz1ervMePUk1H&#10;5TOEkuVCsSGBNyAo9hPjz1eosOOTyLKhcMXjY3AsdTe5F/Dnq9QU4lNHVYiop1223byf3j/Tz1eq&#10;dT10kO+jnJbyrOpB0GgGvPV6pEWJrLGY9/mBgAoF739nsvfnq9RkOl9DVskVdIgZd63Ud1Udye4s&#10;e2nPV6jRnNFLhrKHmsBZTEv+Ei4YaWFye/0/X6vUDOIYhVLiJaTftLSswNivvA2Jsb6A6Dtz1eo3&#10;fRWkwurw+GqQgRIwVWWwJ8Sb20N9Lf3c9XqF/M2LrHhk8MLB2kUkSW02jUhu97c9XqKRnTNtRg1J&#10;BskEvzG7Rr2DD90dvDUDnq9Sby5n+FMSghNOZZZEBLDVgNewuTp3tbw56vUb3pljVPUUtKtGXchj&#10;uL39y5Nu+pt/Z4c9XqNvVYhJPh6olSFSRSpINmuB2Av7e/PV6i8ZnxKOKomqDIXSnZFk36By3vHb&#10;7TbW456vUGtNmmrw+oeF1vC0olUm3ewtf4256vULOFZtxRamX5W8wYjaQVuPvPs8Oer1Ocnk4yVE&#10;R2M5XcTtFyG7/Tz1epVLHWyGNZ5d3ljYygW3A6XJFtPHnq9Qs5f+dpJxUU8S+YhP6O9yxHYg6Ajw&#10;7+HPV6jhRZopKfA6VqmZUSVNxbdYBgAdva2l/b7Oer1FJzz6iqvCcdOHYRKrx3kTde2lrDXtcan4&#10;n6eer1JL/aSxvBKSIVpE7H3S7ML2F9bAkafDnq9RU89dYKLMFdUPUzLJ5sbsHuAQLE2X+n+7nq9V&#10;U/V7G6zM1f8ALUMgmG9lA0BIIOg7Emw56vUW3NOQMSSJazE6Z4VVQgPlFQTtFidACSNb/X8eer1B&#10;PiGBNSSR0491dpP2bgdgRfwv4flz1epFQQ/y95EaF4RHIvli4IcFrkADw+Gvhz1ep5gzHBDiEsUy&#10;7E23QmwAIudR8eer1POG4k9YzCfWNtb/AFX+H389XqmJiVGw3RMHJ2lRcWtz1eqRROksokkS0tiu&#10;0drE9+er1W5+jfD2w6l+dikUERliuu6/ZSdLW9hvz1eqzvDqPEcapf5i+0yKibw2guCCSD7e3hz1&#10;eopHquzIKDLk8ihY5G917ED3G9248bnnq9VGOZcVlkrpY6tAFVwFawuQfabXvfnq9SRqIamviT5R&#10;dXO03cKAACb37fr9XPV6k5iuF4bhrCpdmaVbiQRsStxoNASDf289Xqd8MkSqp5WEaxeXtCvYXa/c&#10;973HPV6nrDaMsr+cCPJF0e47X1J56vVHxcSVNEyTALt2sraG4BvfTw56vU0VJgrI2nnZtsWq3AF7&#10;+zw/X289XqZ6adKLFC8jkoI20C6hrjTS4sRz1epe0+IrPAadIdkgRSrrYA3PYi/7Oer1NtXT1BCv&#10;UgM5Yi4Gtrag/E89XqTjyUuGVjskRcSHtYdgO556vUrMqPWVGIYfWwLsG47ypsdLmwPhrz1erYQ6&#10;D51zbHkOip6TzJpJEQoqWuBbt9K6jTxvY89XqUWcMa6k1cPyqSTiPUixJUXItci9rHwPPV6gsxrF&#10;8/w0S4VKJJpCwDEXA2nW5JtcfR489XqZazCszpDJQ0cRVPLX9IAQqsbXHbW17W08deer1ZIJ845f&#10;o/KhLONgKsxJIPbv3Hfnq9SYw6szthkU0q7jFKTsAZmIYkknUCwB8B2Hw56vV7Ecd6i4esU0dN82&#10;jlNzM20q1zqQbkgD2c9XqnRRZ42TViCZJo1DtFG7FW1uQu6wv8bC/wBB56vVKxOgzlmBhWHzGNNC&#10;DErFib3ub99Oer1MmF4VnWlrWqazzGLspRAGCjQ7re3Xx56vUw1+BZ1pwYa8v+lYsHJIdbEkIttN&#10;rdzfUeHjz1erNBUZro6ymm99giOkisSwNxtBBHYqTdf4Hnq9TpUwZyWkFfHJKske7afAsTdSe/5c&#10;9XqTWEYr1N+YaKsLTPJIytbfsUC5FwSdfD4n6Oer1d41UZyNR85h0DCSwVCwZQW7kjxv9XPV6otD&#10;mPqXgLRriodjMT2BO3TUknw+nnq9XVbnPMmH1cM0Us0kTkkKpI7WIbbcAWva/PV6s8XVHPOKs2E7&#10;5trhm2FrNrfRWFiNBob/AF89XqZU6ndTKqsZaYt8usoQxuGXbbxJGlv2+PPV6lRW9Zc/0RShlqpI&#10;hGDt2uSNPbp7fp/Lnq9SexXrZniklixGWqlnG0kqoLFbWF7AA20/hz1eqDWepbMlTRxQxCq2oylZ&#10;WJUgnuNpNyPA6Hnq9T2evmemjWX5uRYmdvcLMSV/xHWwN/Zz1ep5X1HZ8/l4oZKzzKSJ1ZFNiSB7&#10;x943IIPYfs056vVKn9TueKZvmi4qPNB93bb3CD3ue9/H7uer1Y6f1R5yxFzJXnbESCFQasLWtfvc&#10;duer1dzeqvHBOlAlU4J2ts3kMLXsoGhBP6jnq9UhvV7nJIBReep23vu1IU/4Sb/dr+fPV6sGCepT&#10;MstHNRYiQ+6RpIgWJICi246fHQf3c9Xq9J6rMZw+FhTIY2a6BuwJ+HY/nz1epmpfWTi1XAMJr0k3&#10;0zM0RVjYhgA265sbdgCT7Rz1eprrPV/maDFxClSVhKKQpNmUXNtQe19bfVfx56vVlqvVNmWsolr0&#10;+zIzxQylmAYrq4J7blBBsPgT356vU+D1UNTzPFT1BeTYA+4sAoK+BY66+znq9TR/tY19TiFPS4bW&#10;lonZEdrkiMWNz4m3wAJ/Pnq9UdfVXWYXMtBHUOt3eRjuu1luAxtf7VzYa/Re/PV6ssvqynnZnhqn&#10;h81SXeYkKSf8S2va19Bz1eptHqvxMypLhjRy7EKrIXJUeAsh1sLW8Oer1RJ/VViOKLNRsW815EIC&#10;sQhCjWwuALnw/Pnq9USD1R4zVQs2LeZTQRqboH22YHS1rix/o56vVNb1SYilPJidIJBO20P+kAFv&#10;3fdsO40+PPV6u6X1NVtQzSTVUlPuG7aXOxSvYWGlyNO2p+u/q9WUeq5mp0hTc9ZMRYbtSe1goPY/&#10;f256vU1Unqprf5mscN41AcyHcSFPssbDv356vU8UfqcxyfEphSVCNcbH1CgKTcm4HYj4/Xz1epWy&#10;eqDFRh/ySybZFtHcMdpVibHuSLdu/PV6u6T1MYhWNLR0AINOyhmv7pYKLDSwINu/8eer1CDg/qCx&#10;GWoUVjbIJwrOpIsWW+oGvbw56vUMK9ZatqWKqEjTIAfeJAAAOvvam2g056vUs8K6wy4pWLhEzNEh&#10;PnXB0O8kBdFv8ddPv56vUOWE5vxCkighkZXtcHcLmzEgAdzpz1erLV5xqpKCampFUSSOA1rkbdfe&#10;+jW3PV6mqXHX+UGFkblcguSCSbDUD69fqHPV6guxd6tqZ6KC7KgZiTYXBJ2jx1t/Dnq9QZ1eG1FV&#10;hoqved0Db1JB2kHTUgfnz1epDw5dwyhVpofMDli7kgNcWN1uDpqb/Rz1erFRZWjp6xMQSFrB5Liw&#10;IYuL9idbE6c9XqEbBqBmNNQTxH3ZEZyygWG73R9A56vUsDWQ0WI2RFTZ+jttBJINwdfG3PV6kfnD&#10;y8UldMYjAj0cWsAWU3GntXvz1eoHkxBMOmcVAZacKSvumzaHcd1vq+/nq9QGYgxWaNYyJ45PMd9g&#10;uFW9wviPrP8ADnq9QLZiSHE6wlWa6XACkg2NhoRbt3+/nq9QcVlJT0kUdCgeTaTvZu41vuJ8bjT6&#10;fo56vVmr/wCXU+HnyVvsW7O1gBfxJ07c9XqgyT1E0YpqJlgkZWIDOFTaBdhuNhqNAO57DW3PV6kS&#10;0dMzy1BQLNKwQhbEEDsbjTTnq9SfMZrpJoYRaSBwpHYNfxB7duer1PRqVgp2oJNoZbhRbvbuTaxu&#10;D256vUiMQk86B5L7ZLkofrsQB+fPV6kXS1MdZM8DSbJN1mJPcjvb6Rz1epJ4tVUyAiRQ0ccmxF0G&#10;nt/u56vUlZt8UdTDKwUrdtB+7rYCx9h56vVKpqjzGpqKJAyypusthtsbD6b89XqFClEkdIIZ4wIg&#10;SoNybm3e/PV6nB8QjnRqVUA8tLFwo7/V489Xqd6BjLSmKNiqxhSSO9+er1YsTqStcZWfzGIGh7fX&#10;489XqTMk9NR1RMwLA2JCjdbcbAW1PPV6slXGhV3j+zNa9zYAX7j4gffz1epnZ4o4lSxkRWN2Y392&#10;9r/Xz1eqbHQIA08Z0sF08Lnw/bz1eqRXJMrQyEkFRcsoJIN+1h7fy56vVHrHgklC1dwrgknUWI08&#10;Pbfnq9TFR08FPUhqOyx2dGAsALag/Xz1epc4ZLVJIksTJZlAUlwAPDUadvp56vUIldVVlL5MIqfM&#10;Vr7R4Kb6aDwPw56vUrad5H8l5gSWBdiDobd7+y556vUrZ56esiSWmjG5UJAAsC1tPDvbnq9TPHBU&#10;J8vtAVna8hA0BAsL+36+er1PVYoirQd7CUWDOBY3ta+n9nPV6hVwVoqmBIDYoyLe9r+NyBe+p789&#10;XqDDPEr+T8uY7eWx8phYka9h4i3x56vUAiFauossZdibSOzAWJOvjr+vw56vVnqaOOlLyS6oAbag&#10;3Nzoeer1JF62GSraSCMR7R2Hx1J156vUkKupSn89aaPzpHsFW/YX1B/jz1eoeclPNVYEIJ4bSXva&#10;19Ld7/A6C3PV6v/W2NIWiWlXzP3rXB7jX+nnq9TvL5SxqhsQf3R3A56vVLpo12JGo27gbnuQNdee&#10;r1QalS8TR2CqSbn2AXueer1BZXSO0LTI+7y3Nh3Jsba2PPV6kzVxyzMZiwSNwLpYG5v2+8c9Xq6p&#10;aU01MtavjYbdCBr9/t56vU6Q1cKDz4FO1SbDuAe/PV6pVON6CSeOwdtLW0J/4Hnq9WRJomikjQAq&#10;CQzaduer1TIqOMBqib3ksoUeBH9nPV6vQmkZveI2kMANbk/qeer1Z6WOoWIx08YaIX73B056vUts&#10;KovNgFS8Qtpchb6X+P1ajnq9S9psJgiHzEBAEm3dcEEDvz1ep08pHlEar7pIAt3J8fu56vU/08dN&#10;TnY5LEMLE2vz1eqcGWnkNOTuXarA+N789Xqh/MBpjAhsTe9vZz1erBIVmYsWsqX3X0056vU01lXA&#10;kMkkdjJ2Vbggjnq9UJ6oxoJoY1dyF7gEX9vjz1epkmrHYO0hAka5AvcXJ+/nq9THJXRxxD5jVzut&#10;a9ri/wDDnq9TBV1iTPuBvYA+Gp9n089Xqanqo3gMXlWA7se9+er1dx+ZRIUnAO8qbeJP6/rrz1ep&#10;sqJnihIlfcVv7ttCe+nPV6oMhqzF5rKrR7TdwdQT7Rz1epjTE4mKJINpJI0BA+v3eer1MVRWSVFY&#10;rUaX3MVJOgU+wD4c9XqgiqYVDQ1WpOlgDcD2D3eer1N01VV01EYZkAAZwpFrlb+7cG+vhz1epoKU&#10;0NVTVSQjebkgABie37Oer1TFqKmNmhdWMgvYgdh4c9XqzxzpUVDpK23dqRoTcePwvYc9XqZqyqpI&#10;aguASSRY9gNeer1NTy4dJM0NRdmYldBa5t3H9PPV6mioaWjEjxyEQglTu1156vVJGJ/plIbcqqC1&#10;/G99fqOvPV6vSYgHZ/mB5qOQVIN7Dx+jnq9UXFKiimxBJqeLbKWsSDYkAdr89Xq4U8EdNBNL5ZUz&#10;tvdBYAuBYH4mwAvz1epqrJaqWH5dHUAANbS5P6/w56vUzGGokp4neYpEWBcajS2uvhz1erHDhEkU&#10;D4nUqZHVyF1uSCNPy156vU31LWqkqWjtJM21NAO3t+PPV6lWKqkpWMjsu9bDUWIYDnq9UzDq5q6J&#10;nJJOpvrpf4e0d+er1Pn85pjTtTWDKP8AFo1/b9/PV6osNfUxzKHQe6FDa33AXOnPV6niDGUs71gu&#10;qWsCBcDwtz1eqRUVEMPlVf7raBtNR7Lc9Xq7jrPmqrybDYCtrdz9/b6Oer1ZqVlEEtQ4u8UoQqdC&#10;Vvz1eqYtbQ1U6O0gQBt1za1h4H6xz1epRR4mJJ/mKaRdkaFdulmJ7HT2f089XqlDFI/mRG5UEhgC&#10;CCFH8eer1Y4pjJMV8zcH2hV1FgO+vhfnq9QhUdFLPItRGCqGyk6dhz1ep+XDTG6yIQ9ySq6E89Xq&#10;4TUksl1AJtbcNfHnq9U+hWRY2p9pVUuL9iT4/lz1epQSSytaKI+6oDMBe5156vVmirpaeMoUAVra&#10;9z9J56vU9y4pFAojPvEWBOlrHx56vVIp67DaSMLUO6q/2dqbhfW40Pb9fDnq9WaLF6R6k1BNwwFr&#10;9ybezw56vVyTEEnlIkBC+9bx056vVznr46KmZhq2n1D2/r+3nq9SYnxpZCAg0JvrYE89Xqa3rG+b&#10;Qzn3F3WH0+3nq9T7T1FNDH5KgFgoC+N+er1eFfTLKIQVV/3bmxI+jnq9Xqeoo6pAt9zXPiLA89Xq&#10;l4RhWISTs6yq0ZuSgBBFu2t7c9Xqe66DyoUkAuSSLEkac9XqBnNOOR4VXFBcmQiwFr3Hs8e3PV6p&#10;eCZiVqsRKdofUg6km3/Eeer1CiMUhqqE72B7WGpIPt56vVhTEtkTQIbA3Nze5HPV6lJg2IbUE6rc&#10;eIOvPV6hJwHGFqQFBswPfQWH6nnq9Qm0jLMgJ17a+J56vU7AOwu3bnq9WWWwUX8b/AHnq9WejqmL&#10;BWNh356vUt6SqWRfKYaae3nq9WXF4FnpveHtHbUjnq9VR3rm6TxYxl+bFsPhXzVVjuPh4sPuHPV6&#10;tYDP+X4Mu4nWPVU5eerlbyyuoAHiR4G2uvPV6gFr6GnpJ43N5C7DbcXAN9ST4WPhz1erLQYTTuKh&#10;Q5Ejl1QDQG5119oP8eer1Oc2UqA0kLTrH5oOoexA2i+4/WL89XqQ1RTRCeOjqAB5lx7oN272JOuv&#10;YDnq9SIrcBn2uJ7jzNyewgDtY+Btpfnq9TlRpFQslWxUTugQm1hdR2A0F9dT489XqeMPjqI6QwSq&#10;SiK7W0JZr6WP16a+PPV6pUFNT1NJG+HBQRY2ZgDYaka/Hnq9Spo8MwvMOGrTzxBKhHBVlIG8DT77&#10;+P7eer1ILMXT+pwGscUU80gP6YjduVVPdRfUAE9uer1MEGJ4ZURyJSoTUR7lfeRtNxYAD2jvrz1e&#10;rJgNbJUxPPVQMhDmOzgahezCxOhNiP4c9XqWLUFRWUymFwjo7KjAADvdhr7Oxtz1epwxnAKGfAml&#10;whia13iBIJ0VftfXYeHPV6k9S5SqKrdSbGBk2gfvEkt9rS5v8R+3nq9Rqf8AZZw2fIUGb6yX3kUO&#10;XLDbfaG2XIFtfp789XqLVi2X6SkppEisrQyAWOu6+t9PYeer1BbWwVlO0p71DFmC2tcd+3589XqQ&#10;WPGqo51nwwAyye7JvO2wZbMwPttrYfAfHnq9XCqSP5VcIjk2pThCLEWt/iY/A89Xq6mw6YMvm7pQ&#10;boNbWvruGhvof4+PPV6n2n8ubDFhqncMWJD3FiAOxGgse33c9XqiUfk1nzEaARuy7QxAu1ibaXuD&#10;/T489XqhQQRCuRK8eb5iuzJp7ttR301PPV6mjE446OXy50C7iroxAIAOu3XxFv4W56vU04TDFXVT&#10;00ekUsmm9QSBfsCCbAHxHh93PV6rEOhGfhkZ/wCTTSfo2KuGUXFxYD6b2t9fPV6tqz0yZqgzN0ww&#10;zFIpdsc0SlQLkWt4H2X056vUVv165Prc7YMMIwqB5Xmic6Am4Gh+g2Oh56vVqudWcjRZDz7Uy4hL&#10;HTRU7lGeQG3ugEjtYG/7Oer1NuWM6YdUzVMcQEhqQAliPtLb3Vt4W1vz1epTZqwbDsepmDhoZCx9&#10;wi4BC9x4Ed/H6eer1FAzjkGGhxFUgiBBRypAJvqO50APsF9fDtz1erDHitfFi38rmXdRRwq0xIFo&#10;U0Xc+twrG4B9tuer1LfFst5NxSNaKgH+kVqDYpGhKkakkEC4Og0P1Dnq9RW889NsXyvmCow+tVEV&#10;HF9BZVHgO4IPtF9fy9XqYMOhyzSNPEJHSa1wzIQrDxVT2vz1eppiQyTITVyxyAP/AJNvdb2E372+&#10;rnq9Rq+ifVTHcrZkoYKaqk8oyQKhJ8D9okgXGtxb2ePPV6ttX0yZ9qs69NKaWpPvwbQt7AkEe8DY&#10;C30H+PPV6hlzrlanxLLc7Val7MHjAFwv+E/Zvoeer1VIdcsnPSVSTiEFpGkcum0XPxN/ZYa/D2c9&#10;XqXHohxzCqLMddg4j/TvZ211IBNx+dhz1eq5+LFaOHAxPUyCIIoIU2AP0k6dtOer1F3zL1Gw/Dqn&#10;yqNgWD9wSCFvb8vHnq9T7hOYsQx2kqjWOJIyGFgxJFz/AG89XqK/nurq8HxuSkqVCxygqpAuV95z&#10;4duer1NFPTVGIYaMXSUU/c2cWsq3VSQCe41+7nq9S2wnL2FVuF02IV6LMbXiKWAdje4Px+n2fA89&#10;Xqqp9cXR8VFG+OMpEoYgBdQV0JAPtHa/0+2/PV6qUMXo3wnEx7pF2bbrpa4O217XuLX79+er1J3N&#10;E2IpTQ1WFLtmke7XsdDYMbaE6E/T+fPV6sOH4THVwtUB/fhlADBe9yCQQb6Hsbfx56vU7S1CU8Mm&#10;9PfeUGw7fVf7uer1Go6GZ8qqPFYMrV8jbWjd41sWWx91iSNNCba9/Dnq9Qt5hwyekllamBAlZjHY&#10;G9ydV+z4jw56vUjmwysmozLUxughDKpRCxLE2uSAfb38Bz1ernQZKqqpViiVzLIrPY9vdvdvqGvP&#10;V6mSLBqumaOhjVZpICWCnS53agnUHv4/H2c9XqVWS8HoMsZljnrUVnlYSSLvDGEEHUr9oqbHW3f4&#10;Xt6vVZHlTOuBU+E0NJJXx1EcqrNF5BBCtcqQ/ip+Bsba9jfnq9U6bPuCYgZKaeVJTGJHAuQSL+3v&#10;pppz1epBVeYfnYd+C1Ip2luLFNxI+m66H489XqgxZbNfjUlNjQUzgIC3ZCttwIW5AOupHfTXTnq9&#10;RQ+vXSWsxzFzmHCowwiUodg7MCNpNzaxAIv8Neer1AvgnTKqwLGEkaBgKhTcgXAIPf4XvbTnq9Qx&#10;ZXy1hmB4sMQp4908k6lg2gYFRu1tfQaC/wC3nq9RhqOi+crfmwQskbAkFb28QB7RbuR+znq9Qq0K&#10;4fSVcclbULMJEdgUNiJO+031IGo56vUnqtq6CrSOnO6chJJlGgCEnxOt7Xt7b/Dnq9ULMVT/ADCs&#10;SGidYAUFiTYE2+kflz1eoMcw4dPBFMiyEs48xdpuLm4Pb4flz1eoO2oKQtBTPN5cyRuVJ0ANjfud&#10;Rr+t+er1J+qrKuHDfJgUgx2H2hZgpOo18e/PV6pwpYUKV7k7Zdot3Ck9wL3/AC+PPV6lJUV9XhFK&#10;wpKZKuKZXUE3JANgdAQL6+PPV6oDQ0ckUVJMjJ5DBri5IAGmviOer1PM8uG0kPzkZErveyGymw8Q&#10;xFr/AF356vUxkwiullW7GaxubAtcdrixv8f1Hq9UqgWvgopTQxhmIIC7tQLi1ybnxt93t56vU8Yd&#10;TsIoI679Hs3F9m25O73huGtvhz1erhiipVMcVXcIRIREgFwSDqv8Oer1S6Oqkkm+cpR5RII2kXFv&#10;EDuATz1eqVUQ0dZGHxKH34lvtPfaCbe7ewsdddeer1Z6XB3hoIZxAXp5C212Lata5RSCNQDf+w89&#10;XqW1NQ0EtXHKIWVCy3GtyNuh+z7fH6Oer1GE6dZGhqB5cci7qlgA1gAlveBP1C3PV6jgYTk8UdEg&#10;3nc4VQSBcsfh9F+er1CXl/BKeGkmR1vUCwTtY+w2N9fjz1epwx3L1fV4MEhjUSoCZCxCgnQ/0/eO&#10;er1AtiFJidNG5NOkEw3jQkAqPtAN9Hhz1epKZ1wulxDKzpTk0ySxjT/EdQP3fHnq9RHc9dOjhdD8&#10;7MwVmRiAugIB7kd7jnq9QZ5aqKenaJY1JaQD3jezEXB/PXnq9TzBDQ1eLRYev+SUEuLkEG5FrX+8&#10;89XqGbK+ByUuJxLhEIaSSNtxJBAGtr+y9ieer1HJ6eZa+epYKjyw8sZCOPdAUlgPdsCe3j7fpvz1&#10;eo6tFBU4LSU9DQhbxhttwSSzai4+Gvj/AA56vVKw3L9EsjYpibhG3Mn2SAXA8B4WJ7c9Xqpn/EMq&#10;Iq/Ev5KxBVmkdWFgWVm92/t+z+t+er1VeUeH082JJhM8YEYXcGUAEsL2uBYmw/XTnq9Ql0WCwYlG&#10;hpkUiRDZbakX0t4gj29+er1DLguBQGliaWILbZ7ykAEW1v43HPV6jGZIw1sMWWoxl45Y7pIhZQAi&#10;gdjbxAAN+er1Ez9Qeb5c04y9FhT+TFEWcu4DKQFACql7izL3J8e3ifV6gVgzBPsR4gLyR66WJFrE&#10;nsQfD29uer1LP+ZRyxipZQhSIWFxrbuD4d/bz1erNPWrTCSCSI/MMy7D3UKRuIJI+P69uer1IvF6&#10;qGpeLCS3lvMRcAj3VRuyntY/3c9XqS+M4nQ0Uk8zs6pC2xVRLhmJCi5FyRfva4HcnTnq9UKjxiBK&#10;RlhjKMlwztYre3gbeB8f2X56vVhgZa0sE3JLAAspaxBbwINrEWPf+3nq9UIxJBURIQzzlCe9wQDc&#10;7fZrbnq9UzFseqJMNpqIgK0zKosRc2FyPpsOer1Q5P5jLSncA670ABN9L3P8O30c9XqlIWjmeYr5&#10;KSMW3exlGv1c9XqTmIYMwWOodleQgvI6G4vc37d9D4/Dnq9QeY6tLWzpU1D+WiW2AMVvbxNrXsPA&#10;89XqZqqoihnWKmd3d7Ie7C5FwNfA89Xqa54sSw7Dlq5URfNZ4/ca7EC5ta1wVPPV6k4jQyJNDO9p&#10;GJb3hcaj+A56vUxUUDyTBoJttm95SdNpvr7fu56vVlpqkA+VD7iMSDu0JA7Enwv7Oer1cY6jzap6&#10;tG2lkNzcWW17j6zz1eqOauWsheSAjzWO4MOygW0I9lxfnq9TNVVj0ssxiBR5WF79y1gD8P7Oer1O&#10;mI4jVRUyEg+9tUjTXsARbsb89Xqj1ON1tROsvnyBldVC6bdviD7Lnvz1eqRRRwzU1dVvAnnNKTvH&#10;tBHY66Dwtz1erPBUJRRCNiXctvsTddfp1uBpz1eqfJVKjwbyJfLNw3gCQR73tsPA89XqesUxZzRq&#10;aYk9i+wXAv4kAXuOer1TTitRSUUGJ0JcFgQNwK+GhI+I56vVkTME1QqtI7LIGFiBofHW/hz1epzw&#10;rHpqMfNl/NjJY+0qexA17c9Xq6hxqbF8SlRdISyhTf8AeHckE/V/Hnq9QiZcaWpq6oY+IDh8exkV&#10;I9RIrXDXYkaG1rAEHX2W9XqHDCq7C5JYWgXfVx+8Ev8Au2+139mg56vUNWWKbDKyaL59tCWLFj9k&#10;AXsOer1DlgkmEzzQQwRkInus1ri1zYjQ+HPV6h/wPGaOj/0eNFv7yMZAAxXuCLr7B4fHnq9Qs4Tm&#10;LKiURocNganK2aTfIHLEk/Zsi2Xuba6c9XqWq5iSCmaERogbbs9wD6Oy+Px9vPV6nbDM2UyYcZzI&#10;PPYsgQG4AGmn9HPV6niLHokp3p4xYm1lPcfR/Zz1erPiWMIlNFFRyBlcEbbGyn2H7j356vUmv5pV&#10;U9O5uVlsTtBIAPt+i3PV6oE9XWfLNGguzgM7K1yST7e2vPV6p1Oa1ohTIFVo1k3FtWPiNfH2c9Xq&#10;YvkJooJap1LBtllW24XOpNyBYXJ9uh+HPV6k7NT1dHVCVrurxn7NwQR2v9P7Oer1JfEPmJnkSmUx&#10;h7P79mIYe6ddvj3056vUzUeM1OC1cK0wLPI7aDWwtqdfpI56vUvKjMcccF5zuLNs3aA3v7B9HPV6&#10;lFTYvDR1aqwGzTabk6sNw+qx56vUNuTMZhkQmvqEBaxjKE6Dt+v1/Hnq9QyUdeZbTSIXX7YIOlge&#10;/PV6lfQ4xFBiRluLEWsTqP1056vUZnK+KbMOjrxY3RQg8Nv9uv6jnq9Qv4NjlVcuJUIIAS6nQ356&#10;vUKkdV8wiRO4ta4Y2BJPw56vUQz1x5PhxrIdRU1EaupikGuoPua/WDqPq56vV89T1pYJV4X1Bnaq&#10;iMTiSRVuALAHUD+3nq9RDcRWemqvmKfUKqtYgEG51XXTXnq9UaWnjeNq+GMqJLBguhHttbtppcc9&#10;XqZ6p6KRoknS0qSKCw1IUeHe1m8fH8+er1MWIUcCVTlWK/MMQptbQG9hz1epXPKqYfDvG+KGQKb9&#10;92hvf4X56vU8VwemiNRD75awtfQXIuR9A56vV074gyBJFDFWvpqQLdvjpz1epmYPCJq2SAGO5UeL&#10;fAkdvu56vU3vU4fJSySvE6OAFOo3MO19L256vVJwikwyJJKirJKS7bbjcK3gAO9/aeer1SKejLYo&#10;8m3csvvliewXQAfE9/7uer1PzKiQMVUKJgN17d7dxYePPV6kpTSx08iBT5MZ37ja4IvrqTpz1ep3&#10;aeqFUgp1jeN1t7yg2AOp8bfV/Tz1eqai0hVlY+UYgGOosfHt8eer1M8tXR4ricMcW5tgu5sRbTxJ&#10;0IOg056vVxnQUeJxhriOZgUTbcXAvbX4c9XqVdA8zUom2BXYnav19rm/Yc9XqW9AUngZKhyWHjpc&#10;G9/z56vUx5iNXirG7HS23UdrWH0c9XqTsy1NNEjuVKptDae3QDX2eJ56vV6QUlIPlncAvr3tckX7&#10;jXtpz1epijp5cHqDJAQUe7sNxuQb6C/jfnq9UT5k4tVvL5h2qy+4bWsNT3+jw56vU/UWI+QlXJTr&#10;ZRYkWtbTX6uer1QEknlhMMj3M+5l9gHbT4/Hnq9Saq5UnganRQrJLtU6jcf3vp56vUokhjrDHFiC&#10;DZfbEdNfbpbvz1epyqoZjEyUUQXW25zYFVvYA/DwHPV6um8iuYU0xCyRhCVHgGNvG/PV6pMmH+VN&#10;tiuo1tpcsew8fHvz1epN1sUE8yn/ACqAnewILAg2IuPiOer1TxEMSppaJNroQpudLW8b+0W56vVD&#10;+W8qFRTqXex2qSLGxsT9PPV6nCfCPOoBG1goIYnTvbUH6Oer1BvjYkirmjhACMQAVOmgsbW56vU4&#10;0hhRYpHFkkCBjuJuy3J+489XqVlZJT1EIanXdGG3L/xIdrgd9eer1ZYahZqa06lWQi630v8AR2+/&#10;nq9STxON5cT+b2BYgRuB7Wtcm/iBz1eqJDHG9aYjUIUjYTKy6Aiwuutjp2/hz1epW0VZRCGWqkAD&#10;dgp8QNDbnq9TpV4bQuHrQdzbV3DsLHXQfAc9XqYfJjrUnhRNkJW4320UDsLHxtf289Xqi4Y1FQUj&#10;SBGZJACQV7i19L69uer1cxWxYfSCqo42tIbojW90fHtpfw56vU2LiCGeUyot9GY+JW/5G/PV6otz&#10;JPOZiVeNxePTVCP3T2BPPV6meDEA8w86MMpG2w/iT3uOer1RzGpnKwC53AbTqTr+3nq9XW1t7KEB&#10;DN3t2F7aeznq9XNqUxKZ4mB2kLY9yfh7eer1Top6dqiRitylyoANibeP189Xqa5EkglExsDfcANb&#10;a6X56vVkqpzVOJG1Zje/hc/ugdtOer1ZZ1EkvkIi7l7FbAEDnq9Umj+XrpWj2kSOVAANlK2sfr8e&#10;er1DRlrCY4aZaiJLyJ7oB/dF+er1C7QYgaCnE8UQkkRSSxIFr9z2N789XqFDKsq1FIamKISMwDOG&#10;PY7tQdDa456vUPGAxYvLEKeijAqGt7rC5AN9L63HPV6llkHI+Yc4SyUSuJH8wWfbbaQTcL3vqLfl&#10;z1eq3n07dNcK6Y5YapxoCWfcZVaZAGv/AMVruuSBckH8uer1DTjfU6Ovpfk8MdKWRHRwxUWCG99b&#10;28eer1Mlbifz+4YnUNOqqw3SEEMNfAeIJ/W3PV6ghzniFNTxJRYa1wNligJNrag+7489XqIL1ozR&#10;UDFJK/DiwJ3AxkX2DsQL3NvG5ufjz1eokWc8WTEaRqepd4jIb3UkXHc9rHXtz1eoH46SGpKikHk+&#10;W5tv94sRqWYk63+PPV6jAZFwN550q6ipInkLLsUBYzYHwve4H5fRz1epf4489JRogteJu6nRlIsw&#10;J8dP1056vUBeIU4xSr/QuEDXCgfWR38R2v8ATz1epPYpR1OHzrTRw390CRvYSbAgi+h7+HPV6mjE&#10;aoQkJEm5l2dxf4WGna/5c9XqVEGWwhSnqz7hUSXFyAx8Pqvz1epJ5pip8LqBg9JfzCouW7Dcbg29&#10;hGvPV6lK0IwnC4fKjKrZQoAubbb7h9fb4c9XqSMWJV9Rim6aMNYi2hN1PiRbS556vUKlJiiUGANs&#10;hfcQY9oX7QJJB1sO/j9Hs56vUEec61YqWOKk27TGRIPDT29he/jz1eoKYkUSx1CDd5t7rpoe1/4c&#10;9Xqe3p44ZWo5PdZANh8Tc6k29vhz1erLSKtDNFVO9oUZSV0swJtu7X0/v56vUPGHU2J4ZM+OS1Y+&#10;SqIUeKkCG6MCSXZjcHd7O/jz1eoF84QDGsWNaAQ0h98f6wGht256vUyzYfJQUsm9v0jgWY21t7Oe&#10;r1Qo4XeokVbMpVSrHvuvr3+GnPV6uayeRVxtGo3oGQOT+6Rr7eer1c6Fal027iEVPzB8Oer1LzCa&#10;aCqxCKdF3U4Ua/Ad+3PV6l/jFRQw4Waimj2u8m3uLMCLgAdwR4nXTnq9SaniqZ8Kp55Ykgmm9+QL&#10;KW1HcAkC/wB2umnhz1eoOseq5o60KH2ggaDx00+F+er1JqaheNUadgLgHwFix0ueer1CDljCaeOq&#10;jD7TcqCD4t3v7Oer1GPy/HPWVNfXVBD09OsDCQ2sl9CieIt3J+Oh8Oer1SXxAV6S4Cyk/MK67Q2p&#10;F77rjsSNAdD8eer1I+uxqigiakowYTTHTZqFHiANbc9XqXOXeoGLV9LFg1VUM8a6qWa9l1soA7X7&#10;89XqWOcccyfT0lBT5flf+YvCRWblAVZd9/cO5tyhba2X6NLn1epA4bUtPNIlXIIgj7iTqJAfAdwD&#10;4/Rz1eqPM8MWY9pBanZRs7EEk3JOnh7Pr9nPV6nyoSOlQCnjFS6sTtUi/aygDQfWeer1A3mVsVpc&#10;T+QrmWMT2cWcHaFNwCCdP289XqZoMy0+B1ZE6XaQLe/b2BrDseer1PC5mQ1Br3XaikB/9bnq9Syl&#10;z1FI8VTOwjgKiNW9oJ7k/wBHPV6nnCc5zpWJUSoroxNgfEe0nX6bc9XqXOF44ldK9OTcr77AdgpJ&#10;t8Phz1eo5/QfBZnxj5maVFp1W0ZYE3Fr3YaW1/Xw56vUdnD+tVDl3F1wTB1Vqx7Q77kongGsPC57&#10;89XqN90zp5FL4nX1G+dwXkJItfQga62+g89XqOpg3UTz8Hp6cHRLKDGNCfDt2tc89XqUNHmgQwkB&#10;/flYgE3BBt3Pwseer1LChrpMQEdPEPMZiurk2DE9xz1eoUVy7I9O5NiEAAPiCPDnq9XGky5H5fnl&#10;RZjZV7m5Nz91uer1TMafC4IiaZAS5KsotYv7dO5A56vUXLPFJTPiAxNVWQP7xBuAALafeSeer1NN&#10;VhlFIP5piEZWOMKUIvfsPH4nnq9WWjYVEi00u14iy7QAQyC+ut9eer1JPMVDU4biLLRxipWW4CC1&#10;1N9LX79789XqCuqweTCJwKtd0893uouAL/lz1epWYfjFNFG2HVQIlVluw7EG/Y39mvPV6l1TZppd&#10;jwRgrFHt1I0Ivb9vbnq9SZzLWVgkY04MsJWyFLEAEa3+B56vU5UEM8VNCk8Ycwld4XuUYe3v4+PP&#10;V6hhoJKCsxBJGhJQrtufe2m37xFu3PV6p+H0sNZVGSRwrQbj2BDKCRr9XPV6pC1FBSytCie9poCQ&#10;oN9P3Tz1epZYVWvF5FkVQSCTtB1BPbnq9TlUVTuXlqxsWYgX1uLX1+vnq9UaqoIpPew6MybxcsSQ&#10;QT/h+/nq9Tth1Ms83yM8WsigltQC3iPs89XqwrhKmJkjG8BmYADUEHQX9hHPV6nrzaiIwShbbVG6&#10;M2uCb2t+fPV6nUTRSPHHIoCJdmI1JPx56vUyV9JhslP5iXIBuNCdP2c9XqBvNmC+QjT0QAQkk+6C&#10;bDXXv356vUW3FMHDzziiYlijO/gCBc9z4/R356vUFuJLia07q0LRqwALgC4PtPj/AH89XqLxjOHz&#10;SPUTyKJpEluFkBuQ3iNQb+PPV6lPheHUlFTxhkAkn3OpPYEXuPrH69+er1BrmjA8Siqy6Q/MCRWK&#10;xLt1a3uqhJAv9Y789XqLhnTLuHYVPFW4h5lOGRmaNU3EODcFvpJtceHPV6i0ZsdaKY18cL1MYvvj&#10;7E7vtHW1vbz1eou2aakiudKMXcFmjUNcWI7aewix56vUBGYZcQqb00s7QLNUR2YKGsgszKAbizdr&#10;9/Hnq9QLYvhcoqHeKMJDK7eUqk2CjuouSbDt4m3PV6kViMdbRb5KZyvmONq9iw/wj6B4c9XqcoKK&#10;ATGtr7XmHuC3cL4nw1vz1eqNg2DVVPWCQQ+YjyXHs1NtO/bnq9S1nw6OmqSlWg9y9wLWbTTtp31v&#10;z1erOmCyQgRToqkEe9oL31Nrd7D2c9XqbHwulaaeiq4nlUXaysQ22/fxtfnq9STkR6PEGiwBTHGd&#10;p2NYkC3bW17/AEc9XqW9LMlbIKMuiFUD+6osDbba30f09739Xqy0kMtbUQ0lEAWFiTe2qkXF9bH4&#10;Hnq9S8oZ0qKQW2mSJ23lbm51Da+0f089XqX+EVjU2HyUWGuGaNd28WB1IJ1PsHhz1epeUS1UVIIb&#10;b0cl951LbrnXudD489Xqd0liqKWkgqmWPeDYqALEXvcn7uer1OcdcZcNNBUReb5wCOviAv8AhYdi&#10;Rrfufr56vU9HGY8JiG2IvF5YW21pGKgmw0udD7dOer1Cx0yLSYtDW1FOxjDMSXVtwBItodQNb6/D&#10;nq9RvVwkVm6pppRI0bxiNCbFkYgMSe2l7gDnq9RjcnYTU4TLT4VhTqqDdJIyqCwLd7nbcgjS3PV6&#10;jOUmDeaEanBLxlXve5YXBI+vnq9T5huHV1NZ6pUMc5fcmh+1p9Rvz1ep4xCH+UQx08YUxbx9nuTp&#10;3+jnq9WdcSipJZlqULRyIbuACdNRbX22Btz1eosPUPEjWYnHXwNsVLb1OpJPYC/0dzz1eoEsz42Z&#10;pRisMTyFVlSx1Ctfv4/Vz1epBzVsqTUdXhr+W7KfmNxAupLEgAnsV0v9Pt19XqLf1Prq2uqp5cNU&#10;RsCRuYg3UA+GnPV6iE5prq+GllpYRYzOXcgWBN9TYd7Dnq9TGjURKrTtZ0A2sdCG0Olxbtpp/Tz1&#10;ep6rsOrIokqnvKzkhxcAso1HYWHt+/nq9SExGqr5MM8qBxEbtvW12sxNhe+hHPV6mSWoNTKasMfM&#10;hsgVgPe26Fr3+rnq9Tphs61FW0Uw2o66g3FyTc2On0c9Xqz1OHr5pcBYpBuDA2O1T2sTr8b+PPV6&#10;mxsSWikEtCyMFWz6BrgfA+J9vPV6kF/W5/5mUii2KxkFz2sxvfv+unhz1epjxPFKKpeGDCplMm8i&#10;cb7naNfdUG1wdbnt29vPV6k3jlXWLCsZjCoz7jIbkm3wvbtz1epM4xUxS16pQw7EWxEgFixtqpHf&#10;vz1erPhTzPMwqE27SChv3J8B8fbz1ep/bEqZZpYWAR5mAbS4J7kDxJA56vVDxOenCJTogsbH2G99&#10;b9/u/o56vVBpoJazFVpYkKrtG4XHh7Pp/hz1ep7adKaJqSUkyAHcunu62X46/Vz1epN0k1P5rBEP&#10;ukLckWUltdCCdfq56vUulrJZKpY6O4sfKJAHYixA+nxPPV6olNh1LQzfJVMZaNfdBOo0Pa+vPV6h&#10;KeCjoUhsqrdBt72uNATbTQc9XqGnI+H0jpBI6gSFgzOnjbU37jXvrz1eqyvpNmMYRRxLVwJVkKQm&#10;+590/ZJAOlr+Jtz1eo6OGZdjrcsPmSlb33WRVtrZvFfr9nPV6kZiFBh8+J0sFSyRyuLF1VQWP+G/&#10;e+hP389Xq54/XNLNR0scaxiC4dlsQ23Sx8LkG/PV6ljlLHo8Hq1mpRc05BewXUEHQdvED8+er1I7&#10;qtn0Y9g1ZThfMmfRg1hdbaWB8Rcm/PV6q5osSmo4KqsxJ/K8mWRYwGuu3X7RPYg6Ea/Vz1eocOm2&#10;KVuC1FLIXRJrqzk2YW/hqB2+PPV6jm5TzjSzVBrqyyVKEor7RYL3+ixsD/dz1eofsndU6jzoqCGZ&#10;CsDvvkU2BJU9vAEm2o56vUMOF5xmoiqwE1jxuHdWYAEPY2uF8F9vPV6ucuMVqYfJDXTfo97uoBAK&#10;hjcA+78eer1ADi2JTVuIOlOhdYwShNgWYvqR7bam/wBPt56vULvTWpkoQZJZSElKpdgupHcD6Rbn&#10;q9RkqXMPyibadASAQFIAsALD7uer1IuixY0mLT/Nm7SbbXuAHJ0+nTw56vUavKGJJBBCpZQ8hQMQ&#10;NSB2Fvr56vUZPLGMQwoqRgMDY7gRr+Xt56vUNeF40WRYiQqm/wAfbz1epcUdV5dph7O+lu/PV6ud&#10;RigLjYQRY/Hnq9XCLMcMbBKn2AX8Bz1eqfFjdBWNsjZd2vjqQP6f1789XqxPWK7KkTAE31Fr2vz1&#10;ep0hoIprobPt8D/G3PV6sbYPTeaEkAIOnYG3PV6oEuUsLjJGxbltyi1rH4c9XqD7HMiLUSGMXKWt&#10;2FiAfH6tOer1BjiWTIIFtssi7he2tu3f289XqDTMHTRq1Ip6XcGjkHidB30v7eer1Jevyc60UzeV&#10;vkuLEWNh4/fbnq9Qc1ORlmkeqkjC2vewFgOer1JfF+maNJSYkwa0TRqsagkMHOlx7NfH6+er1POI&#10;dPI/LaGoiAjsT9juSPG/PV6k3S5Ahpo/JqIA5FthdAbqfZfxA/hz1eqUuQ8PlRHSnsULXZrC+h56&#10;vU14/wBKMNxallMUKiRrLvVCCB43Ps56vUTnqV0YMVfJNQwLGkm5WaxAJ56vVWd1gwCqwSjWCvT7&#10;ctlZVsRtPY27g2H3/Hnq9QJYbMYsTjqA22BHLAW+0bG6XP089XqW1Zi8GI0MASnMYWRbbdAAToti&#10;uoN7a/s56vUncfo4MQnAN44gFJuQGBDbjY37EgDTw56vVjoKyseHfW7DJvZhYaKBfaL+PPV6lnhm&#10;LT1tP5vmbmk2hGUAWa9iD7uoHY/Hnq9QhoJIMWpaeeSORREd0ij963urr4g6E/de/PV6hAgWsqEj&#10;wOucRGVo0mcFTZQd24EX7nxXXnq9Sxq6qragqMPowAN7LHt0BXwY/T8Oer1cXrZMFMdgJmlQRsbh&#10;QLjUfTz1epmrBCKWokopHVEUM66BUCtqxJJ08NdOer1JzGY8GxLC3wyenY/Lq0bjYAWOhDarZrg9&#10;/h8Dz1eqmnq/hldlXNFbPKY3pGn/AETFAGCBgSWHa4NxYeFvHnq9QM1GaqWHFQnmhYjIhuDa1vAf&#10;Sdeer1CRmSooqzCIa5ox7kZA8tS28kkA6Am4JA08L89XqADNmBzxlKqLcruE8y6EW3anuL6c9XqL&#10;7j8ctNOVqkMRmddhsRcDuVuNR8eer1YYpFanmViN6kH4kDT6Neer1P2GYLvAWeVY7SK6gH3jrp21&#10;0/X4+r1GcyDTy09bTRCoHlubd7A2F7ED4/Dnq9QpQTx1lVV1sqozqvunQhLEKq2+jXXnq9TdRUIp&#10;6hqjE5ld5/dVfd7/AFXGo0AHPV6jR9LMRp/5ZHE2yJFlYMoIANjpb6jz1eoYc1vQUqPQzHy1dSLA&#10;LaxFjY/d+o56vURTqGuHYnKtHRTCYwsAQALqVbQnv356vUH+AUFYcZixWhvZXYam17kD4mw7j9Tz&#10;1eo+HTbF6zD8T8yGISwqVHlptLEdtR4G/wC3nq9Q81ebcBTDVlqAYqjcxZGF7MWNvy0Pxvz1eoLh&#10;UU2LtLTyxkwvIpPvC4A8dPH9fbz1epL49hQoy0VKBI0JMhDnso1Px0GvPV6klh+eqXLINdCwmZ72&#10;i8FJUgH26eHxtz1epX4B1Nw6Wkp6vE7MyXIQAD3l8D2Fxcac9XqXFB1twJf9+VdYSzgKI7AEG9l8&#10;dDp+t+er1ONf11qcHhmelcBjcA6DaxP2dbk6fH+HPV6kfjHqukhgbCsRqo0MYVQxOgLH4X7f089X&#10;qKVnfrvT10tUgqB7o3Fw1rsWuLHQdv7+er1AnJ10zFKsjyuNACu1yWawNgBoLk9ySeer1JrEepc+&#10;K4S8iqUqahERk3jcpuLlSLi9r9uer1Bpie/EKsrTRMQSOx/eGlgdPp9h56vU8T5cjljaaVnR3RQ6&#10;SSEgBALEDW1x/bz1epA5qwGjrIyKcjZYfZI1YeGvt8eer1F+zJSvDE0Mg0UkkW1AAuCP7Oer1BHB&#10;Tp5jVVVvkZWHuAdgDoWPYX56vVNqq7EUpENHIQRu3FPBToBprp4356vVJw2sMIirMRkQxgAKVFrW&#10;vcEC3bnq9QqZerkxLEEqUs0blBuvra/s+PPV6rtvSjlygwnCmxmGSOYyQoip227rEi9h7Ow8ex56&#10;vVY4sVIaF5aV2Vl22AANwNPz9n089Xqq09V1bT4hhVdVUbkiOcHVu4BsQBftf9ddfV6qk8cn80u9&#10;P2UkNcaEfA/Dnq9TRAlSE2PG0kVyAy27n2689XqwYotPHAYypH2ASQNT4gfRz1erHS06z7WSdUKK&#10;CFIJ3qDrawtce2/PV6nGRnk2upOx9GUaHb7Pr56vV3WVrRxpN5YCxDYqm1kW1gAOer1JmsgnjxCn&#10;ErXgKHdYe7ckbRb4C/PV6scUklNLJNJGG8xfdGgvppz1epQo8SUkcjkROwVhr+93t8eer1KiKZJn&#10;aedN4K2PsLW7/SP7+er1JSvp54agTUkV1IVff07nXnq9S6yaIhikcakMu6zBdQD8La6c9Xq2y/QD&#10;0Eps1ZKwzEsOXzJzSAM7628wAksDruF7XH0W1PPV6rK5vRvgdPRBMQiG2qkS9hcKRftddAT4c9Xq&#10;iVnowyU9RHO1AJBuVfdRWNrHWx+I/W/PV6ubeiPJldLKKKkKU6rYmW1iV10BBA19nPV6skvorytL&#10;CtPT0sUdlALMikEHuB7v6/Xz1epHyeiPLizeYlLFJ8uTe8YACk6aaA63OvPV6mWu9FOV5KN6Wsp4&#10;/emBQrGqkqQdNO3jz1ep7oPRZkvDqanomp1idCGXYDZkP7rD2W056vUsaX0ZZCFZFXUsawsVdSNg&#10;sbkAKBr+Xx9vPV6omLeirI1eixTYeEVCo3KQjFtbm4sSDfnq9SQrvRRlWpqIqaXDy1JTykEhiWZb&#10;HS+ve/c/t56vU1y+gbINO6yQUigyo19SwAJPfd4+GnPV6pE3oryONlDLSW3ILKblSV7dzb+HPV6m&#10;mo9EWTaSZpGpVjZlYKR3BPY9yfZz1eporPRdg6SwBollYsVN1ABHcm/t8b9+er1I/FfQpQYrTVcM&#10;wRJUksm2xDA2YD3vhoT9PPV6g0qPw/8ADtsb1EMRkg3hbRkgkmwuCSdDz1epC1/oTmqJYoMMoVpm&#10;ldxcKAGOt7m5Nxbx+j489Xq4yfh/CaFnqpFDEBiEG0gr4XNrX17+zx8PV6ggxP0FrUSyU0NDPI6X&#10;G6Qn3SxN9pJJ8Ab/AE89Xq4/7BVRhmFmGL9LKVfVl3FQL+6Tt9pv9fPV6kZUegTFqkQrHsD7WkVQ&#10;p2ixtY6DX2fqeer1JjFPQriVEhiqKnzp5izRqUNkKrcrcAXBI+P06c9XqTOE+j3EHpyRSsjzJskX&#10;dvRD3JT3FOhFrgXI9gPPV6o1b6R6x3kowCJIo12e4SASbkWN/ba3PV6kjUejXMaFaGliMcse6X3g&#10;TtDEnw7X8Po8Bz1epL0XpNzfRVHmY1h/m+Zcmy3Gh1+1+23PV6vT+k2kmZ8Sjw6aIwmyqfslh71l&#10;1I7m+n9vPV6m+i9MuPziY0FNNUV028MpNtgB8BoLaXuOer1MmM+lPNyUtjA36FyWBB7EXJBPiO/8&#10;eer1JfEvS/jkcUVMKdxPKhO4iwsDpfWw0t256vUgsxemXNUgeOCEwtF5bSSBNx90+6oHbX2/dz1e&#10;qOvpqxeSWnw6CVo5FZj5ZZiSbXY7DcXJ9g56vV2/pnxWOKWsxaKWZC+z7RUEgm4FtO2ovz1ernS+&#10;nHOZpWano/k4iLI7JuvbsQFI+m5PPV6myk6FY/QBlVPMnmXY7SLq4BLe7rYG/s+jx56vVGPp/wAx&#10;VVJV/LUoZwwZ1OuxR463sD8Oer1Jai6E5hq6gUdCrF2ZQwjUkgakge77PEDtrpz1ep6w/wBO2eKK&#10;ulqsRp2jilYrGoU7youQTew19gv8eer1Qp+i+coZ1o6ujb33Lxl7WIvp7dQfA89XqlV3SXMqYktC&#10;tMqPIu5i/ugBBfdqLEnsAO/PV6miv6RY95qyLG7KGXdYfvdvG2h+HPV6uq3onjIxdZ6SkaXcnvOB&#10;bYQRYDvb4m4/o9Xq6k6G4/Ms5WOQyqAb7SA4PdRYEEqO5Nuer1J5Ok9TDKaSOjkEiMt3QEAE6ncQ&#10;b2seer1Oi9LcfrcRfCY45HZiGULc2Hdb6X/X6eer1LLBOl2Y3oJjSCWOeBwrqovvI95SLjXTTTx0&#10;ve/PV6lnhvR3GsbaWoeGRJ0KmzltLA3Ci+27eznq9Q74L0+r6PBkwl5ZmlZ0cFF3A2IJUlhpc6WO&#10;vs1HPV6hDXLzLiao8j0zt7m5NSQDre4I7C3PV6h9wGlxQwrPI0kxYW3bSCQRppYflz1eoU8vYTGY&#10;pp4vdSMWYtcm2hOh/wBY9v6eer1TXpHSsjn+WtEEZVJUi7EEg689XqRJwqtME1NXRlNRfbY3N7i/&#10;sv20+P089XqhYpT4YmJ00MUaukq7Z1QC24difb7Oer1MceQHqau9KBG00p23B2hbag6G3PV6lrhH&#10;TSeghaqxJvMWncLtCWBN73F79hpcc9XqlYnlarpsSgnmiFn3SRKpAsFNrn2jXnq9QWY1hEVHiMxq&#10;/KigpCd5U6m+tzfsQdNPh7eer1Bjm7FaSsooJYN3myOCSLFRHYAX8dfo8Pv9XqR+ZUqquCKmVFYQ&#10;xjaAbAhgbgjxIAOh56vUCmORz0kElNTQ2Ljct+23bYga3uDrz1eoJKjLrxWk3KkjKSqC3uDt+t+e&#10;r1IfFjS0eKpDTwLI07CLaxOptfcR3t4aHnq9SfrDRyQtRxxCMb384gm3YkAXJP1Ennq9SBxOJ3od&#10;i1iM0VvLWTU7SewA10P5/Xz1epPGJaOqRQ2kgZmN+3t9tj7Oer1OlRLgiTQR0ETrKVBbebjcB9oW&#10;A+nUnnq9Ufz6fd8xV7SX3IW0AsPH4H2nnq9Qb19o6+XzW8wEkIVIIt8CLj6+er1ISuo5YHDrEZVL&#10;72AIB2m4JOvgeer1JfMkNGZ4kpqcwrHJ+8b+YwF9De2vPV6mipp/Nimq5hbzgbjsRa+mvPV6u8Fm&#10;SKrjmp4yFiH2Ta5F+wv7dTz1eoZqWsikj8mUWDi9j+X1nnq9WQx0wWJ2AVSSC3cEjU/cOer1PVKT&#10;GA4X3ADqbAEewc9XqbBJTUhlqpjfyyRtsCSfAd7/AE89XqSkKozGaKJY3e5ca2se2p1uBz1ep1ng&#10;ikEK+6Y5FbcG/Uc9Xqh1UVNT0yU/lBYgwsL3BN7+Op+jnq9Uunl8xhIy+TdtijwP7eer1TXUsJHQ&#10;KWJKJc27dz/Rz1epK1LF5lBOgsh00JJ7/Ueer1c5IcPV/l2DE7RutoCSbDUaXN+er1PWB0UAl8iZ&#10;LRBhYewdraWH6+znq9S1iq6WNPl5e0Uo98W0UEnufbz1epb/ADBohvVtxYMygW0uO1r+PPV6syYz&#10;UUmHxrEbyvYOLDuTa9gL3HPV6lRS40lHHGKmMsiDexYizH2ntqOer1PWMYdiMVQZKMqsk48zafBW&#10;AsNfaPy56vUtsu1bS1iwsqo4jEdz2Fgb28Lg6/t56vVyzEtMzh6iFZASzNftYjSw+rvz1eou+KU/&#10;y+MeWsSIHYMNtrBT9k27/lz1epO41I6wtTSJcswb4aX7fHnq9SBmnSJNxjBJYgm369uer1JVKigp&#10;sQjhrjsmlLBSNdzHQWA/jz1eoyHTCjq6udIWZ5ZU3bXv7oABI3C4Hh9/PV6v/9fYmMrEK0gFjYXI&#10;sR/dz1ep3hkWngIO0zFjqf3lt4fHvz1erjBiEsaEMAVuFDDsD9Hw56vU1Yj5hi2xtfcW3eIA/u56&#10;vUF1SuyQOtxGzPusfG/f6Bz1eprqKvz47U93YOq+zx789XqcXp6xSSDZCFBGnf2/Xz1erqkmhqCY&#10;0Ue6d1ze1xp/HXnq9TvC0s1L5kpW5JsACbc9XqeBT0MED+cQrbRcWBF/bbnq9TcaxI0byxcGwF9B&#10;Yffz1eqZHhk8lTGRCQrKxDAmw/Id/wBnPV6l5TUEUKR7gF1A7dxz1epXYWjpCYnWyggAWJNr/wB/&#10;PV6nxPLWUKbNsv8AAj6eer1TqaRpnuw2sL/D9dOer1OgWOJHjkAUn3gSf1156vVAq61hUkHQm2ut&#10;gPDnq9TPPiLRzioIBvYeHe/PV6odTLVVMRMZABJJGtyDz1epqjqijWkBQEMPHT489XqjPUeVRszG&#10;wVrDub/E/Xfnq9THW1KRIHbU7twvfUX7c9XqZayrJZadx+kkJF/Ze9/y56vVBbynkuG2qrKp7kfS&#10;eer1dNUqsxhDB4zc272I56vVEd5zWXQX90hbt2Hfnq9TNUtJURuN4ZgwuRfTXW30W56vVzmmWOmC&#10;Ibiw3G9gfieer1MJSaapMkoCgMToLi/fvz1epkikherlaOTy3Qhtp7C9ze3s56vVGqpW8/zZ3CjS&#10;11Gv6/t56vU1/LRo22Vxs3a7rC3fQa9rfrrr6vUn66aE4lEtMxkZQVJHZQe1u2nPV6ndTNTyuLBj&#10;tsSxJJPsGvPV6otG8a1kcoRdpViRaxY2IA7+23PV6mpsSNa0sUcaxLvZTfabAey3xHce3nq9TGJI&#10;ZUeorpApG5VAuG8LaafHnq9XVRWUqiQhN8BQAE+Jve5+vnq9SfMsvnGCYCNpLbToR9H0c9XqhNM0&#10;1TDEjeSyk7tugGuhI156vU5/NQSVUaC7OttQe+ve/PV6pNZVpO7NU+6ikkdr+HiPbz1epNzJFilU&#10;a9KgptYIEG0g3079/b9/PV6m6p+bjgFLIdyzyEEggBQO1rc9XqeEqfJUUpk2RxkMwPvXINvH+PPV&#10;6oOO1EAnjlWMuEcuLdh7Tz1erAaqCuq2su1Eu6kfa3MNfq+nnq9TlDE1OkU8MmxXuX1UjT9f4c9X&#10;qnLJSpP54kYodwKixJP0WJPPV6nV6yIoiKvuuuhOmvs9t+er1csNpjiEs6S+4wsw1Fht8Pjz1epR&#10;U0TzxRlyAolIVTqSbfwPPV6p5pZfkqnEEASZWG1bX3G4GnxFr6+znq9UWUQUuHyTTuyzSOpJNgD9&#10;P9vPV6gwxTN0NBH5MyBo2LdgRdfZf289Xqbkz5PDVLB5oXeSqAaiw++/1c9XqUVDj8k1fDB4SMfe&#10;uRc+P5+H0c9XqMBlvD/OTySNpsLMb2P17eer1DdhMCRYaFfRgxX69bfePHnq9TnRwiSYuBsC2Phe&#10;w0+o/Tz1eqTDEqOzSH3mZgSfC3PV6uQWDzTBG2rlQSL9j/Tz1eqcwWlRmptWYkA+y3ca/Dnq9THL&#10;UwysI7+8SQbagA6a89XqhNUgSMsxJIK29gH6+3nq9U9sTeokQQWAT4aEf089XqjDEA8vkOLuCdfG&#10;556vVnpsRLRyLu99b9ze/wCfPV6sUstVJIZPM0C/ZGoJ7c9XqTWKVtRFEkem4K276CfHnq9TRTYy&#10;xVKaQ7msSWFzYD9f1tz1ep2bFammDbDvuAEa1j21vz1epjkxmZpEkZbyMxAtpYnnq9TxQz1nzqxo&#10;dwJF/aCTz1eoxWCpDDH5m/VraNbS19Oer1QM1TwQJvdSpJBt7B4fr8eer1Ffzo0E2K7g1xHZgQbk&#10;XJv+XPV6mqmrI4pErQrEG2037+3T6P489XqFXCsbpp5BCFILhRbUAW/p56vU9y16iMFSNr3UHxBv&#10;bnq9SgwismWl2StqljrbXnq9SwwzEEidZSduo0va5PPV6hpy9jkEw3xkEadvDnq9Qp09WjrYjv8A&#10;eeer1cJt5uWtpfwseer1QI2EUhKk/wALnnq9SvwyqdyC3a31c9XqVsrGWMowvf6789XqKH6lsKNV&#10;karipkDNtPu62Nxbnq9WqH17y7Dl7G5WqWEQkaQW1sHJAFvd7H289XqJXjZo6Mz0AsCHUbiQbEkX&#10;t8D8Oer1MuI1+H0rrHTurFtUIuBcAX/dtz1erHFjsEOIGKsVHeSN7i5Nr6Gx9v8AZz1epP0tZSNX&#10;RMo3wlTu32Vla5sR7Rp4c9XqTGI08suKEmcmMHcVYj2aG2n089Xq500sS0QqGAkKFiLgW3A669tQ&#10;Oer1c2xIRJItKAylFNibEMTqARfw56vUHs8taDtppSshcqFBJsD2X2g356vU50Fdi7+RUYfMPOp2&#10;uQ1yBY6oNfHvz1eoesGzDBmCBZawBJaomMgJcAre4F/q56vU2Yj0cxKWM1mAxiSJ3YyAAX8LWO3Q&#10;9789Xqf6LpRiUtIlXOvlyFCDCSAbg6W9t1F+er1M+NYbi9JO8ce144gLrbUXOtj27G/PV6ueXMr4&#10;3Li6yUYMcKyBbFdAAO5B0+Gl+er1GDzph1BkDLlDmYIrsE2MgU+6dLE6Dw1+/nq9QCV/V3NmNYfN&#10;l2rrRDRBGdYybXNtwFxr4aD6uer1IfKxfF2SmxCQasGLEkk3bRb3B8ANfje9zz1epSYr09qp1fG1&#10;8rbILJ5c4ZydR7yXuNfC38eer1F5zjkzFsHqYWY70cXJJuSB3+Fzrz1epKOypUfy9gpLKDc2BC+N&#10;/wCHPV6ojVNYuHt8o4WNJGU7vYTpY6nQaXHPV6pjYglKVhkXzJDsIU32gdmN/aO49vPV6lflfI+Z&#10;cYqqutwumlnZmALWDKotqAvhr3Ouvw7er1ZajpZn+gxZq6pgBo6lFTcftoyOdxsLgg9raEew3HPV&#10;6kHm/K+M4MJIJ9kxLEoGIIUX0Nxft8Ph7eer1MOX3WCAyQOpZVZbW033NwD9PPV6hhwDF8x0FNBN&#10;UNGql4mBLhrAHsdAdSLW56vVttegbNNNm/oxhrw7UMEUKsPC9tbfC/s56vUafqNh9PV4fNUToCkU&#10;ZCuQLWGvPV6tOf8AEAxHBajqpU4ZhUigpWOGA1UkC+4+0eFh4356vUXPoV0ux3qBm2HC8HuITIXL&#10;6AKGYXOvaw9mvs+Hq9Vgdf0DxfDsJnjqH8xYg+2wNzs1sCfbz1eonWfaGGOlk2oiMAEIIAKnQ3Pj&#10;pa+vw56vUXuLJtBJHLQyyFpJWVmkH+EE6X9h8Rz1ep3/AJNSfzONY33bCDIBcFVHsN+99Oer1PGb&#10;sqQ9QpadnF6lZETaSCSNoF76XA76/Xz1epJ4v6SsSximq468lXjUMpDFSpuLE7O4t4c9XqLxiPSL&#10;G8q4guH4kgkCFlDa/Z7g+Pca/wB/PV6kzhCYrg+OsqNeJJF2g2BAXsV9nt8fHnq9W0l+Gdm6txjp&#10;xJR1D+ZDEygsfeDMVGob4G4uPo0tbnq9VpeZq2CHChBTkl/LIcAAkAjXTnq9RFOrGC0eNZakj8so&#10;u68Z22aw11BW4v7Oer1Eb6e44MpdR6SFImpFd2DuCQSpOgNtdeer1XEy9TKCmyYj1RSOSRUTe4Fg&#10;T2OnfT2c9Xqr8z1ndoc5yVa1INOz+662AJ/eHxGnPV6jxelWdOo2OPEE2xKLXNipuNPpvf8AW3PV&#10;6jB9Z/TxSR4Q+L4RGJZkZmI+zZdp7dx3Nrc9XqI5S5ZxClqarC64siuGbbrYAOt7fAfD289Xqd8T&#10;r2ip1oaJWIoXDsd2iKfEj2EHnq9QVdX+mtHn/LQpsTnKrHISpXRnL2sD9Q56vVrp+ofIGJZPzPV4&#10;CkS7t6lX0G0EA2XQ3FtCR8fHnq9RZsYknkq/fHvhAnu6AW7W7D3vb3Pjz1er0OF1sVBFVO+wNICw&#10;9o7mxPjz1erm+TMxYvTloklkd3kKACxANwALG+ne5/o56vUbHpH0WzFglXRYpi04cwoGUX98C1yr&#10;ErYq3sOvj4c9XqNtX41lXAsN86vI3n3WW6sVbuCBc9zp9H089XqS+KdSOn+GRxs0qSCaHzFO4EBh&#10;oVIuLXI+Ht+PPV6mfFur+WqaklrstGNljVV8xdvuhrLIu74E20Pjbnq9RYMzdZMJiCVFJKBUKWYh&#10;WBKsWOhHci3PV6mSm64OlcBTtvmqEvI5RfdU6j3iL2+jnq9WfDus9bTRilWuuwkBTaSvu31Ue2w/&#10;Pnq9Qh4X1exCWkgxBqtG2M9io96xY2B8D31+s89XqdIer1aVpqwyyPFPIye7aykAnXXQHtoP6eer&#10;1DHlbqYsix1MlS0jsBvUHVV7eH7fj7eer1DnPnzC8QgjOEws0bIDOXtoVtaw29jc/qeer1MC4lht&#10;YGqKin2XciJVAIC9/qF7/qeer1T8PwfC8SkcogE8QZyx+yB3LH4jtpz1ep/psHxGnEcdJXJHJNGz&#10;FH95SNQABcG5tprz1erjBQSUlNNUusZkJDb9uoBIBFu4PPV6nuGRcPEmPTEuisF2ItwUttuR8NNP&#10;p56vU1VlNS4n5ldRrsUglQTc+7q2hv3+HPV6g8qsSC+fEjhpJAdqW1W37v0H9e3PV6guahhmxJK/&#10;yyk5DxgtoYw2jAeNmGpHjpz1eqOtNVUs6okLOwIUWIZSpvuJXwt7Oer1PK0skNVFAlO4Dk3TQ3Fz&#10;73wP7Oer1K+nosPw4zTGXaVUOdQRc62sb+Gh+nnq9UKolp62WCSkG1m1sLWYqLD6dL89XqZaqlTE&#10;YFeQKksBchG0Zifs7QO4Pjf4c9XqiQYbiM04qKmDQAuEtYBR3JJ10PPV6nSKlllapqK1xTxIuhQC&#10;xYj3VtpoT3+/Xnq9UijSd4RKhPmRqxAuCGJ7jt308fu56vU+TYPUtg9LTUthudnvc3Utc6j67c9X&#10;qxphkEriIy7Y4mG4kgajxB+nXnq9S7jy3FiRPz0yiRY/dJuWcX90aaa97nnq9TK+HyQxLSOrmaGR&#10;AHBugse9hpc66jnq9Sxy7U4PSRyz4ozpJEPc2jQjdqLnQf2n2c9XqM70+xzLdFgRxdiPKp2F3JIs&#10;Sba6/Hnq9RuctZrwerpo2qRGrwRGU72sASLC+tx3vrz1epSQZ2wmiIjmZEaUoUZTcEHwB56vU/4p&#10;jsGMxlEkshePewNrKLfkSeer1JbNMmF1VR5pXf5akCx0JItf2djz1epIZjwyOoykuEu6iWIEkAAk&#10;C2n7vhz1eoonUfKtdi1BTwSTtNchN5CglSdVsAOer1BrjGSMKwxI8K2CN1VE3gABddwt8fD+/nq9&#10;SYlyo9AzTwAEMGRpbe+ST2Hj2/hz1eoxnTbL5r2iNChivBtJYklnBPxNtP289XqMpkGSHLbPsRpU&#10;lZVa4JCm+33ba99b/s56vUdHCTSRU0Ncqk/MbbM2hAF/u789Xql4r5lfRyU04BIZj9gWItcHdt7j&#10;nq9VDfrihp63N8lLGS+hKNoNuweNu+tzz1eqt/EJa/LlP83FE1UtSiBCii9ixUkEkC1xYnw/h6vU&#10;POTzAmFiqWlaOb3Yi24Hbu7AD2fQeer1DvQYFHi0kfyoIpI0Rdbi7iwv4dteer1JPrp1OXKlG+U8&#10;ADfPEAMQvulGUWb2E+H589XqJZLjKO09E9lexQ3Pe/2rE/A/ffnq9TDCSatTGytIoAGpCgKT/hNr&#10;nnq9SvpPm5n+WiDEy63DXJ17fC5056vVPnrcQYSJWqUO4IQO9h4/dpz1epDYp8gmKxSmQh4oz3vc&#10;gHX69eer1YS1HXVhSFhI6A3Q6blbsT7ve4/Lnq9XCvw6aDDflkdUMh3MbX2kG41+Nrffz1ervDUm&#10;oEZZ/eMrixIBDMdfidBz1epsrMZd6756KFo5oVaJCwsCrG+lvaRfnq9TeIax3SogiDVCOrAMTtCm&#10;6tYWOutwPH4Dnq9S+ipWeDy4VVZIrye/cBi1/puB4c9XqeMrYJXOr+fsa9zY3IBYkm1xc2H93PV6&#10;o9XleWc1lUqeWfdWO52gkrqbaAg+w89XqSpydBAo3BWEMewjS5J8dOer1JdsoVSUzVdAih1ZCQQL&#10;hgADb2i2l+er1IrNGXK6E/MUwJUuC4AB0NiWt4G+nPV6kXNgc8NZI4vcgnaV2+6Rr3GvPV6k7U5d&#10;amqg0YCyqbu3hYdhp7Bpfnq9TcmG1SSt5kKsrSbhpqBa/wBQJ7Dnq9XNKWokmK1saJHsZiFX3vFl&#10;Bvrr+o56vUzU9HURu4pNodtu64AFzqBc6afAc9XqkYplqoqqP+YLKu5n2EfFRqQRoQe4t8eer1QP&#10;JnnMSBSUjPvXF7lba3Gg56vVkGHbpVXYAnmGQtf4eNv289Xqy09NVRSzM10gYtdO+h7Wv99789Xq&#10;aKvBfl5f9NaS5a41INh21Gnx56vU+x0ySQkUDO7nazFwLBr2AUjv7bnnq9TxQR1sIqaSpQAx3BZe&#10;3bUXGmg/p56vVJloaqvRqOB7IqoQT421Nvjz1erJgwrWjE0sAZffVlA123GuuoOnPV6pVBQRzYkF&#10;pkCAS3C+25JsRqNeer1P8OCPR11QIlK9iQfAG9zpr3/XTnq9SvosNWMCNnMiSMt1J8SDcW0Nj8ee&#10;r1CZlCpcuKiCnMUg3RxF7XIBN/ba/hfnq9QmYdj0q07VbEnymAMSqWYkmx0AJse/w8eer1DFk7GV&#10;dSJCfLNmWzEfU2t9DfQ89XqF2DMwnxJHgUwu427d5sQAbm9xa/PV6hSy7iNQ5KC27eqhz3Asf489&#10;XqWFHi2JTQyRG7eUVA1JtcG1h7PHnq9ShwOsqKejllqGIMRLXZSSAfEH489XqX9PPU1gpq33ztUj&#10;S51+n4nnq9Qk4PRVrU701fYEv5pJ0Ftugue/PV6uKYe2IxFoiI5GLgMf3h2+HsJ56vVMo8OpEgEK&#10;rcN7tzbuCO3joeer1OEdJJHiEdXWoCq7lIvcBbc9XqjPh8cTRvIm/cCGtdQVOo+iw56vUksw4e9O&#10;ErKF2V2v7g109gv9P589XqRz4XUvVNV1JAi8tj4Ak+H5689XqRWIMZax5NvlBAkaNtNgx7n8uer1&#10;NcbpFUCiLCUM+4k6k38B9J1/v56vVzra1KTEgqhwyoCbWCgXsB93PV6hLwDMopamClHuhCABe5II&#10;Pbnq9RnMDzDOVhqyd6g7NpNgR8Tz1epY4ZiMKzTfzIWklIYMASAL6c9XqNLkGrnqsMRah/dXaL6k&#10;D2c9XqHHBa75UJTqqbLEbja4H8df2c9XqFTCcUCRRAm73O1rKe39/PV6gz6+YLFmTJckEqbnCyqq&#10;i1m90g/x56vVoIfib9PpsD6i1cUqC0U7RoT9ogqGJI8Neer1UxY/TVUFKaamYsy6jS5FjqfiOer1&#10;I6DGK5MOUuyhGLakamx0traxH6689Xq6r6CKupRVIDA5YDx99Se/j356vVzkidhDE8CyKGCgvcFQ&#10;Nbi3PV6nSRUoJEEUYmWQ2ZL+4F/xfVz1ep5jlp5VWelhZ3UqhAI2i/tufz56vVPqlakMk0gsgYdt&#10;Sd1hc28Bz1erEaYQxPTymyG7FzYCxvp489XqTEGCzxeVIzKyoX3E6HXUe2+nPV6p0dIKnD0mnVIj&#10;5pLhmVTYX2mxNzf9dbc9XqnUOHeTTB4pDI7byyldFJ7AHxHxP3c9Xq6miaVC24l0Cb76d+59vPV6&#10;klCYamCaZqh2UuyrEwsBftt1N+er1Y6YQwQ+bTOTIWNgSSB2uBz1ep5V6Nq1p6qNdkm3c7dlAGmh&#10;7C/PV6npcOjjjMcbqUDCRiPFR2AP5356vVzw9aNnWKtqFRFkBR3HugE3Ava+na/93PV6lJO0EdSk&#10;kiX3uEURncSWNtx9lu/wGvPV6ptLTiF5TSt5jKxF7ggEj3h7Dz1eqFi8ZWPyl1aykEXuASL89Xqa&#10;5yJb0tGQ7mxsfZe1yPDnq9UPEqQpBMWVXeNfdJtofEk+HPV6mZ9+J4fI4k2OgTRbEEA2IBt7P115&#10;6vUzGnRKnz0bYAQwWwsRfx+vnq9SyiipKyrcxgEuoHey9tRrof6eer1Qp6OaAhSEKqCFt3Av93PV&#10;6k/jMlK8cdBTQN5vmAlgR37X7fE689XqmJVid1RW3rCACBptI0vcDxP9vPV6n3zNsq+arNtBIuw2&#10;nv4e3x156vVgSCKpcRQbVeRgbm1to1/I9uer1dpiE1RM8e/cFJjULf7QB/Pnq9TVT+ZT0qyOBIxk&#10;8vWy3BPc99bH6zz1ep1ip4qOVE+zuHa48DYAjnq9UDCpYVxGqp6xLLDrGPgb+PwPbnq9UOJo6cyC&#10;aX3Uu7ksTcMTca89XqTuJUtNOzTpYU6WMbA27i58fHvz1eqJT+TLRR087CM3svjr3v8AX7Oer1LO&#10;GmlggTySERWv9m5sfh7PHnq9U1gNksVOo8+Qm4a2oAuDbnq9STeSaikcTWdbEAmwBA8NdO556vUn&#10;JsNqXlWKZkEjD3UXv7ddLc9XqcPMmiSWotuUMFA01UH3rfE89XqWRNZUQipok8zdbaNBYFQCD28f&#10;1sOer1dQJIkclBVoIy9wiix+za+vaxv256vVHjinoaUySsN9IFsp7EHULr/E89XqYMQSrlq/Mn2h&#10;XXeym4UKT4ezXnq9UVcNSSTyUFnZNxJJ1N9B8RbXnq9UWpw6tNa8O7znABfUAW8Be/PV6mupRqdr&#10;IAvgbEE/EXvz1eruO8FUkh+yxU3Ov0+ztz1eqVHRKyS+/uUMFv8ADdqeer1dJJ8s6moi8yJd6qGP&#10;jbQ+B07i/PV6ucFbFBDMjqA/dSNbk/E+zvz1eqAVeRQx1a+vt+n489XqzoJS8tHa66FvG232Hnq9&#10;UqkpvMLEJcC4+1ZvG3389XqfMBw5VZqhk+yAQT3VlNx9IPPV6hUwaesmpjOQE3sLW7AdjcaHnq9Q&#10;h4dQxyuKCrY+6RILG30X9oPPV6h96Y0tbSVUwqPKpo5bbmcB9LeNwCPiRrz1eo4vT+my9X1MNNTk&#10;yuCxkkUXHYkqD9OnPV6j0dN8u5QwN/npTt32ZY0Fiba9/A+HPV6hsrOolFmtZsFjR4y8aqgW4IUd&#10;zew+jTnq9SwyRlvBcCwA4xmKNJSp/Qq0l5dviNzXIv7Po9tuer1NOds4YLi+NCSeWKlpjTCNb2tf&#10;/ExAFnHwHjz1eoreM5ilpKYtQTbyNylrXD3uFI7WIB56vUQHq5m+LCvOxycPI0W6NUW26S4u2hsu&#10;rfH+PPV6imYzmKHFquUwm9inlmwsAQLqdPA6c9Xqn4Nhc89eFtuWO3vE9iSb/Vz1eoymT3gSnVXi&#10;8nY6KrSAA2udxtra/ex156vVMzwwpaARRyRhR5nui1wDe53A3sRb9Tz1eoFqCihql+dhAaJmPlbe&#10;20G51+HPV6p9S0UEdRVvt2RFFs1rG4NiCfBT+z289XqRuWMLfHKqZ/KEuy4YsdoFhcdh3/jz1epb&#10;082HQIUxBtsS3Pu2JBFzaxt8B9/PV6gUxGaoxXMaV1OTJChcFSACdfdJ72/Zz1epRS1eY8T3UK0v&#10;uRqLTdkAJOml9AO/hz1epMUdNPTVaSuvl++VFiT7xNh4Xtfnq9Qw4zMYKISVYknWnSzSiwRWBBsT&#10;8R8fje3PV6in5gqlrsUqKWmb3FZht+kX731GvPV6nTActrFEk1ZFtIG0kDtrfudR4a89Xq9JURxV&#10;rNGgcMWuG0IA7G4107jnq9U7KuFyYpmBFJBi3K+02IsDcDW4156vUYrqdULT5TiriqpJ+jgBQAew&#10;L7qgE2A1Nvix1vz1eoB0i/mbeXKCpuCfadPAnXnq9TFm2nu8NOlxZl1Y62vrqfbz1epkzFQ09IFi&#10;gazFVZSD3FrkEeB8Oer1JWKuEk8TKwIdtqgmxvY3HxIA7fXz1eobsGw2rxKJXpEAESHcTYadu3xG&#10;h56vUoco4HU1te9Dg6xyRw+7KpkAIFjoo8T9H189Xqe8dwGoSSSOBFYx2KMxt4AW0BJt+umo9XqC&#10;LG2xGKBhU1CQLAQdnvEup0Jvb9lvr56vUi1kqZQksg3Fhp9Hhz1epTQUsAg82a5l09hFr+H0c9Xq&#10;V2EMtIsUpjWXeGvuH2R4FfYfHnq9Rpcs4dQ4VkaeaRyslY4Njrppr93hz1eoveJUWISYhV1UkkkR&#10;jJCAMLFFPukWFte/0d+er1JT+Y1LTOKhCryXAJIO639PPV6ltlnEBTwqn2GLksRYmwFwBf8AM89X&#10;q6xMPXYo2KRBHmAAEi97eINr6ge0c9Xq5mtSnp1Tzj5alju7nTsLe34c9XqWkTNDR080ZMitCWJa&#10;wfxNiPiPDw56vVAlxUy07TUzBFlVSuvYaXvf7teer1A7mZVhxJmkkAYqXW/t0vY38eer1JnEcQTE&#10;ahKxX97Z5brodxvdWPexHbuB7b89XqesNnqzCKZytiW1YjUgXI156vUpcHlSpRKKvssKWt21I7W9&#10;nPV6l+qUsVdDRxL7zA31uNdBYj2c9XqGrLWEPTuqT7VWSxNrEn2i+p0te39J56vUarL+c8v5ewV8&#10;Go5dk0gNpRoW01HsHgNPC3PV6hH6ZUtOtYtZX6eS25C5uWLeNzqbeF/hz1eo7mWs01+I00uH4eHU&#10;ysU91iGYEe8b9xtHPV6jWdOBiGHxUVDDUvNCpVfMJvYa9/C4Pfnq9Rv8v4BLVwJHK19tmd9osBew&#10;7X+jnq9QyYJg1LgUVsLcTRoQSW1NyNbfC/PV6l3iOavlXSKEhQ/ibgA/R8eer1ITFc811PIjTvaG&#10;4BaMi5Pje/bxHPV6oU2aIqxBWF9iLuYiwJJ1sfhc89XqRU+J0NekkTAe8VKkKDYf389XqYa6vrcS&#10;C4SI7KVYhjoAVNtfp56vVirJ4cMw+OeR13OGUWNgCNTrfnq9SSmxaOR1cgbiT5e0kk30ueer1JF5&#10;mSvjavIlMm+EqG0AbUN9I8Lc9XqlVeD4acLjhlldZqeQF3CgBhaygkjvY/2c9Xqd8Nlwos2FVcLP&#10;cbiysFsT212689XqnxSXq4oQxQIgZ7gkMAbW+m2v6256vVijxSsfEy0MpjhkN91lFreHxuNeer1C&#10;phdZJAyyOWEMhQ9hua3c/QTbnq9UGHFzhmJVU0yn5dixHcm3iPoPfnq9SobEaCrtVrGLKyXsbXPf&#10;6+er1CLheK0XzGyRAixqNLHudb256vUpjQw10cTx/pEZ2Zu9wo/hrz1ep1SLY3lKjMrABbXA18Sd&#10;vPV6n2LCqny97IQDp4kjTnq9T5FT4TSUqxU8axyrYmwFyTpYD9vPV6k6kC4hUCZFKC21t62LEHvb&#10;6uer1OcGHRIzQPOqMyqLEX0FzYeHjfnq9WKmwOaprJEC2p0A1FiSb/w56vUlM74LTx0YejIVQutg&#10;SSSbHcPr7c9XqLLmDKVJFIWCkCRdwC6EnxHPV6kFi2FLURPtG8qqg2AuGuCDquugI56vUAGYsnV0&#10;FfPWizk2dSbWB8QR7b89Xq9TzUTyp/MUDR04UAAKApI19mnw56vUhcx1MFLFCaaMQmORil/eux7E&#10;H4E89XqLB1Dp0r1qKR3VWjbc0rAMXC/bAIX2kAW/bz1eoqWYIZMWjkpqkbS4YpYCx26WHt+g89Xq&#10;L9mLJixYlto4vfVQoI0sDqfbprbTnq9QLZryTidJDNCigorHaz2Oh1IB9gt3H8L89XqCGfBAZvko&#10;V/yO/wCz3v3bv93PV6mmTDKOolaoCqjxJ7qkC4IGo9nx156vVBqcseeEVxfuuovqTckWufq56vUo&#10;8AyvHTxvRhyWZA0dgLDWxF7fX/Zbnq9SfxSGWmqRhrw72uRvItYeH0356vVAxVKtWSCexsLjb3Gl&#10;iB8Rz1epOxU84V6hZjH5qFSxADbQSBbvY89XqYfJRVkqqcORHZHLW3MLdx7b+0c9Xq7T5WkVZ5Us&#10;GUhSvfUW94Wvpf6uer1c8PxSPBpFwqjR/MrGMqPdmAUWVhrewPf2n6Oer1CVhrVcMsUMMV1DXlYW&#10;1J7qPbfxPPV6hRyzhlPU1IpPKZYagsLgMAEI8fEEE2t356vUISVDebT0kY8sUjOAO5IAKqLDwOh1&#10;/jz1epTQYVBWI6lG3IpkUWFtTra+tr89XqfsNy/BXz/I1SeUX3OhHdiPD6wO3s+jnq9SqwLBvl9s&#10;sarGyqBd9VVQxK3B7/Rz1eoW8q4fU1FTJHWgBZZVZSum69gT7R2/hz1eo5uB4VgMcYYKS8KBTHcb&#10;mYHQj4c9XqNTkSkirJhWldjzRI+qgqD2Kk+3S/3nnq9RlsNy9JR0rJSIq3ALvb3SD31289Xqz1GF&#10;PCzvSbbKAADqCb3JF76j4c9XqYFxbBcQxRsPd1BAdiutyR3H1689XqReZa6KepM7uscKrZQum5LW&#10;P1i/5ff6vUXbMQV3nWUbLsVVn1IUC4b8/Dnq9QKYzTCmp2eNg0M4CEm4uT4/TfXnq9QW5smxChoz&#10;J5YsNqxuCDdFPaw011156vUWDNGNpVRtURr7261gbWBA3X9tvAHnq9RPc3VYpTNWMp3hztA1Frjc&#10;Bpbx7c9XqYJYEp6WSpZlKN7yse6A2OoH8P6eer1K+oqDiFA3yD7Waz+9YbVK2uR8eer1AhjO04jt&#10;88nzCPdGjXHc/C3e3PV6ojyo8AiqGFpCSoH2rA97j289XqcazFIWp4WZbBSU1925FiDex156vVin&#10;r5TilPHcP5mzzomOuxhpY+36e456vUx461IaxqegjSnQAkomgsDbT4n489XqQlRRSySmRZTuhYqA&#10;LAMp7FvEEfTz1epyp6SppKFqmoiVJyhuRtOguRrcdx301PPV6mGrmqKCNKihQVQlIJUi4B8NDprz&#10;1eplj8+QGeqpSlmDMdCAe9gOer1Y7/pDOxCLEx27gNTb7uer1TMOnpq2im8q7Su+rEaC/fUjnq9W&#10;Wpho0UmX35oCofwUqdCd1j28Lc9XqkfK1sM9Ti9KUVNCp0uVtYltbggiw8Oer1Q6SlkraufEJrkv&#10;tuzaD6rAnTvz1erDiVPLVxyGYe4IxsKDbZr21A1JHj8db89XqfcFhn9yAlVdFG1va1+556vUohQq&#10;2FMksxlk3BiWI7kkAADS/j+o56vUtaGgllw9knXdHECVY21FrWB/Pnq9Qp5MjrMNSjEV2LjbqDYM&#10;Tofjp+3nq9R8umuATx4pEHqZCvlsZNQbAkezw56vVZF02qojDHhUU0QgnUs+4kBGFwCe9jb+HPV6&#10;g3zdm+ipaqaOB1dqV5FUsAxBUkBgb9iTpbwPPV6kRhFVR1VZPuqX2kqLDaUJIuf3b3HbTnq9UtsY&#10;lweKeOf/ACbM1wNCAugA+q/PV6gA6h59oIKgz0askQbafc964H5g9789XqBvCK+jx2d2+0JQWK6A&#10;7idNSB356vUZnpZkWbE45BWMIXVlO2QKAQe+1762A0B0v9N+er1DPmPIuM4Jlz5mEl3clAyg2C+H&#10;jqOer1CB0wy3iFBg1PPiMckYcNunCkgybiB7QRtsb89XqG+kzDh+WwlKLut23G43EMdD46XFuer1&#10;Jmjz3U4itVTYkFkczG5jUjal/cB1Ou2wJvrr27c9XqnYRS4hi9bOjRpHAu5afZo7HUH6raXHPV6h&#10;FyViDYbBTYZUhSaK+5mIJdibX+kac9XqEdMy1DVMlbSrvamMd1Y3JBPiPAc9Xqk4xVS1TGSZit2V&#10;m27SAR4Ant38eer1DXkPMLOvk1b3ksLM7XYAe0a9/wC7nq9RqMr5jT5unwoKoUK0kjuSCBqFtYAa&#10;n2+z6+er1DVR16KyHzrbQLga2Htvbseer1L3CsdNxSzzXBBI/wCI3PPV6nabEFhjMjH3lBPjb4c9&#10;XqCPHcdE1cKpJbPsVSoY2AudbeBv489XqZY85TSSOqygMpPvBuw8Abduer1LHAs21ULLWyvuAuGu&#10;dCb9x8eer1Cjhuc6ee1RA9mewFtST4jnq9SjfNKKt5X18O5IHPV6s0eaBLtb7ZUjSxuAeer1S1xK&#10;KSQpMSCu7nq9TTKKCtlEU5AFu2gB8b89XqlU+XaGrpt8QFhf2HX9Rz1eqFJkSknon2gKzXsTaxPP&#10;V6kdN03oQUZtnchha4Px56vVBi6dQxSaxbwxJO4dyDofgeer1RqjI6u0ivGPJe3t7j+/nq9SMrsg&#10;q7RU8qlwgaxAtbvb2e3nq9SUqsq+VGkaIRbuCBoB4n9e/PV6mafD4YaK9IoIAu30k6jnq9QR57y9&#10;h1RTkToCEIJA0PbW/PV6qvvU30qw3HqZsXw+0aoCfdXRrC4FjaxJ7nvpz1eqqeuwlhVT/MKYooJN&#10;qm4AY+B18SL89XqVeAUSS0zUVT7yq4QHbcKxsbk9zYaW56vU5yiiq6iXCqWDzWjDguSvbU6H6Oer&#10;1IWljh/RQREL7zR7T2a5+s3A0t9PPV6lDVTQRU0a4WpmtI/vILbCDr7fHTXnq9Sgw+aqLUIqQZFL&#10;MCSLWvqTf+F/jz1eoRcJGGYfiazVUjbRvWMHUlmtt3fC3j9PPV6lIs9XJOauTdEASGUkWFh7pA0u&#10;Ox1+PPV6oVdLV19DDS0UtmEqtIWG4kqb2t/hNiD8Oer1CNhMfk0VRFUqhqAu3aQQCLX+F9f10PPV&#10;6kKXhpsRaWvkMhlIsAtgWHh310tz1eqrP1wZfqHqzjMbeVCeyqAFtcae247k/wBI56vVVxh8/wAz&#10;UxUTvuLlnDDW4JNyde4Pbnq9R2soNHJhCBW3wKAAdpGoGp8bG/fnq9WLNFHIymCdVkZFLu5IsFHt&#10;t30PPV6id9RqxK+ogSok3pRl46YnUIly21BrZSTcgeNzz1eoL6TFp6dqj5LYZJlCSeYoYAA7rruG&#10;huO4sfDsSOer1PuX8S31IWYEEkHf3tY3I+vnq9RgcpY5JAVniUKA4RdwuRuNg1tfdJ+7x56vULjG&#10;OAzRSDbJWbVksbjTRbDwPtPj49uer1J2krA2KVK1W0IrhEC6BQoAB17E/s56vUIOWszS4dWpHGdk&#10;LttbU6kE3I9ht7PDnq9QuYnnWCtov5tJIFp0soDd7nQE21PbudBz1epMV9PDPHvZU3S2ZmA/dvci&#10;5JF9baW8eer1MuDHB6Z2SBFQyGy3NwQpvcW8ba2/t56vUKEOcKXAainloWWOMizEGxPcnub9/wBm&#10;nfnq9SMxnq9LUYx8lTTxpHZSGb3jcnW9jp256vUIeCZwppZY60SxhpAHXa6te+moF7EfG2n089Xq&#10;D/MfWajpXrHee5lWRARa4BFmFyBcN2sP7vV6izYp1aplkTZKgjtbbcBgfAeB7Dnq9SFqurdRDRSw&#10;+eDI0hY62ax0I01BA56vUpsE6zrQQfIzP5/mMr+/7xUqbggnv7Rfx56vU65p6vQphsivXPLO7Bho&#10;NPEWsB9d+/fnq9RWs0dQ1eR5Jp2tJbuDYkn2356vUgq3OVRVTLTIxAUBSCftAH6/DW3PV6u6rN+H&#10;RNHT0tQ/mttCixta+ov4c9XqdMKxiuqj/vSqPcHtqNfoP8Po56vUNGDViU1PCKuZ5GFzIQPdvbx0&#10;vfnq9UuWWVqeapjqSRooVvYT2Gmt/wBfC3q9TZW1aF3qZxporIOxAFwwGuv6689XqBLM+H18tU1X&#10;SkaAn3rAbbXtr8eer1AXi6T7ZJQ/ll23SAdyLaW56vUncPxOvw5mWBtm9XU3QNcMNRqOxH69+er1&#10;cTV1M4EIsVsQFt99vDX4c9XqEPIWKUX8zp6K5UsQu0k9vGxtb489Xq2DvSDURS5ISOCET7fL1IuS&#10;w3A273tb9nPV6j0VU6VUSx4VAd+jMpG0sP8ADY+Ptvz1eqpT1VVcVFNWUoUbk8yy7hbcTY+zsbkX&#10;vz1eqtTE3igqCsjXCKpNu1rannq9TS1TUvCEiUhUJdfifD4c9XqR1ZFieJPFDVziJ0kBJVe9xqpB&#10;PiPHnq9SyoplpKVvJRSFJuSuoBOoFxe3189XqnzU4tJKHvE9tptYiwvb6Tz1epM1Ipq6J/MLeWQN&#10;w1BYg6D6uer1J6Y1FW0dLM4aNbPcXvoToSTqeer1Y5lSuqI6di2yBbE9hYk2At7P2/Tz1ep8RmhE&#10;PmAMhIUX7gHS556vUq6GV4StK7ghCWf69F7H+PPV6u8RWR0ZmKyHUgW8Ldr9+er1PuSax8DzHRYj&#10;hxiMonj3ROoYE/Qwt356vVupfhr5ooMLyLTUyTI1TaNiumgYbh7D8Oer1W+VmfMJqKZcPq5Vbadx&#10;sAQG1/MHnq9UJ+pmCYTAsjEPHGhLEhSCf2Hnq9TAnWjKdcrRR1KRszAgaWAt/Ennq9Uaq605V+Xi&#10;pmqkLAhTtcX+tb3+HPV6uE/WLKNKZ99VEIXCkFiNABbsbeOv389XqRsnWLLMsMkJmhcRNGUZSACD&#10;r9Hbw56vVPfqrlk1rYg1VG8MMYRkDqST7R8fj/Rz1ery9XsELxlqqNY1syG4N7n3RbvfU/qeer1L&#10;qXqbl2VIhJVKZCbqo2gAeO4+Fuer1YaTqfgbpNGjxMSw1uhFvbz1erEOo2Uq6m9+oVgjWIBsSNdb&#10;fXz1eqLLn3LQEUsrIQR7sYIuo8Ceer1NGJZ4wand6yTYzEC5uCAvgT7P7eer1RKfqFlqeUo8qE7D&#10;e5BIubE/Rz1erH/WjBUjeZVtFGQ4N7kvfQ9j4c9XqeP6x4TFSsapoxvZZF3BQQptr9m/x+vnq9TL&#10;iOJYRJWpDCFKrZt2iknxII07a89Xqhw4hlinrZkndAoLDUixJGhP9n7eer1REnwOtklipAu6QBdw&#10;dQG09uluer1J6eDLcdFPQxBDKUN3VlNzezDcD30/hz1epK4UuWlp5pKplL79tht0Hs56vVJny/l2&#10;siYK0QDOCoFr2trf23H6689XqZcYwPBIGSHCKdFRVufdUkHsfpB+PPV6k7iWU8u7ppGVElkCbPdU&#10;qSDqfz56vVIly1lBZ22hFleJUcbQAQL/AJ89XqTL5bwGCD9FFE0jBgvvKTYg9h30HPV6ktPlTLIj&#10;kxOmSEWsdpW/bwsLanXnq9TK+VcrxJNjlGvy8jHaY9ouQ1tfb37fXz1ernLlbDZCa2KMKQQt3tYg&#10;j3v1/p56vUi67p7g1TKhxYKSXMisoBHftf8AUc9XqyL0WyniNL89IFRppEV/sneBf3QPr56vUlsS&#10;6P5efEZK6npY46WM7AUCgk2swPu3PiOer1RcQ6SZMq8vGBIxtp2a7CyhT37bb38L89Xqaoum+W2g&#10;mtsdbXS+h17356vUhZumWXXrVdqWMWVgBtBA18D3vz1eqFiPR7AFiIw6jEdRVXZ5D4qBcD2c9Xql&#10;4N0ywYYc02H08EUhusrsFHvLbcd3xHh/Tz1eqBjHTrLGJLKKUbUiHuvckbybGwvqDrz1eqLhvTPA&#10;oqSGWSFGaPdq4U+JttO3S/fnq9WPEulWVq4nEcUo4JvLvuVlXcb2N72J8B+fPV6ozdN8Mq4IlfD4&#10;I6cAvuJJcKbeAAH1k+z2nnq9TBiPSzCaJ4hTRqI6tytioBRr2Bv3sRqBz1eqPivTOikWmipwm6BJ&#10;PMttvZb3JPa5H189XqQ+DdGcvVYfFKmFws24+6isWJBsTci1/b+Wluer1LvDejuUKOqSeCNAxU3J&#10;IJOhG32X+nnq9U7DuleFYNigxaOON1iU2AQC5btuG3W3x56vUpqHpjgTgxVCxrNV75AQABqLsSfh&#10;93PV6nuj6QYLUJHRswjnBclE2gFFGhvbx79/q156vU3Q9OsCwOjerki8xoptqEj7PmG1joTb9T48&#10;9XqVOWstR0kktPDAsjxI4CSC4AJ+18fgPhz1eqFUZcloa0yQvsEbm9wB21II8b89XqmYLFGamWep&#10;qF2sBIivYkX+ybdwDb7vr56vU+Q5cwzEsOenrHjlNVP5cgv7yobm4INxrbnq9UvCOk2F1UJhijWJ&#10;qJ2Bve7EG6gfT4nnq9SvpMCo3tV0kQMikn3Rcgj6Qe/a/PV6mXFMQgekl83ahiciz6AnUm5+JJ56&#10;vUDOZ67L1LhMFVUny51RyhSQML7iQoFz4m/3fDnq9QA43VvVV0kcMYtPGS7OpNydf29+er1BdmCg&#10;iosQgoY4lmVY2E2y1wf3LX0/Uc9XqDXFVnnIonO0ox2ai5JFu/s56vUHGOOwnXDa1Ss8QVA2hAuO&#10;5B7Xt4c9XqDTFcErItscRMzeYQXtra1x8LePPV6gUxzdQ45IJT5saKPeIFwfEX7gj4c9XqSMtZ89&#10;USqSEgf3mBte4PcHvz1epB1q4ea94k+2BoxBtqdLEXPbnq9WGCOQPFUyqJBMWJ3AaAED2aduer1P&#10;DUkk8zu0JexIBFra99b+HPV6kfmKhpoIjHDIwlTVkIGwg6W01uPot8eer1BfMzKY4qa0KxtoNtxt&#10;GpA8Bf8AIdteer1RNzJPI51aQAp7SvjcfA89XqaMZmw6ppTVVGrREGwA0INgfr9vPV6k/WNSYhSx&#10;CxA3BitrfQbezx156vV3hMcRnEP+K7KwB0UeBvrcc9XqEikRKgpS1QsqAEE9zY6fXz1epQ4eIBFK&#10;pQ7QSApFhoNLfH6Oer1PGHxQzxLHUL5aqDofb4c9XqZa2lp/MklnOoOrDtf9dOer1JSV3iV1iQvf&#10;uDoAO97nnq9TlFRxYmnlLeNNrAnvfTQe0X+B56vV2WhqooY5vc8tja9gCVJFvDnq9WOrqoUG+YqE&#10;jbVtNL/Hnq9UWGZVvBMjxuGJQnXcDru07A/Hnq9TbUPFBIq1Wgd2tYeBOhPcgjnq9TjQ0aVECQuf&#10;EaeJIOh0+/nq9Suo6FZI4zIwDWN1073Ot/j4Dnq9UuORpKOoiKiPyytyR9ux8Po8Tz1ep9wf5/EV&#10;licRoYyTCd3cAA3NwLa9tbePw56vU/1GEvTESwX3ld7ki4v4gfA+3nq9XOgjo5pVSpG/cpOo7Efl&#10;9/PV6hVkFAlNTpT1BmqagrcWN0UA9+/PV6lTgNJVGqjpIlG1ZCxmYgXuQLWF/p1PPV6lhjuH4HRQ&#10;ywxRs8s5Iclri7D3LDW1jroeer1FezEr0eIyQlPNcAgALY+7qANfH6fr56vUi8Up6nEIl88eW0V2&#10;+/U3v7Oer1ICviiig3QHzZzKGCvcKF8QLC+n66c9Xqanp2q5hMkaFxex2glfoJ/v56vUYTpE+KYc&#10;6wTrvLAXYL3Pibc9Xq//0NialmLVDGpjuqsCBpoRp+fPV6uVZPulM0QuL6KLE2tz1erjFVj5VmYb&#10;ENrDUm/PV6k3VTvHKdrfo2B3dzc89XqYB5VPM6uhYKCFupIue+v0/rpz1eptoKaOFjJJZ5bglV0A&#10;t+tuer1TauULumJDqpHYggi/Y+w+Fuer1OEAgW0caKhC37Cwvz1erEtWiEqF3N7LWAt3+nnq9XCq&#10;rKZaYSTIwkckWAJsLc9XqdIIKfEFV0I90aCxAJHhz1epaUaRSRowO8INbdhz1epVUrxwOpfaBY2G&#10;hAGtuer1OCzS+aylAEtuUgWuRz1epxoaiKR2dfcYasTpce36+er1dtP5U1twLG40Fib89Xq4zzur&#10;tCfeUAN3sQfo56vVFkq3srRgEsCGa5uLa89XqY5pnBVyRvvvI8COer1cY62M/pmvd7gsACAPo56v&#10;U2STSSjZL7u+4BOlh4fXz1eqFFWSCjEcnvLuYC/Y6/r9/PV6mytdTYxkBkBNtCAAe3PV6mipqTtE&#10;jf5S5IFtSf6Oer1N0dCq7alzdpftL3UHnq9WJnelqiigHZ9N9f6eer1R5a1pT5kSnzF9lyPiOer1&#10;N4mQVV4AA4WxJ0BN9PhqP1056vU07KypgmWRijMCArAWJB/ba/PV6oyy1K0ktNH7zn7P7qn9fbz1&#10;eplaRqWRtihpJLC2hAA00+7nq9WKuqa8wmjq1QxqyGxRSwK2I1Hx56vU1zRJXxzLVOULXUaEgnw1&#10;56vVCjpYIlFns6sW0tYnsR7dOer1R5qqmhu6MZFQhnsSCD7Oer1MlViggqVlmH2veULa4HPV6mmp&#10;xGOCsT3fccg2vZgPafZz1epP4nJDXrLN2ZXIAGguf6Bz1ergGlngWNTsWwUkdtOer1cKqalgjpoK&#10;mYOSWW4I3Ae36/hz1eqLDFBTec9Sp8yRWXdaxt4C/sI56vVHinkkjplw/ajr3uTbct9Pj356vVIq&#10;5yWSlK+a6MQ1ri7ePPV6oFNJCHanWJgqOzaakMPA/Dnq9WGtrWp55KyqSyn7FtAp9pv30056vV00&#10;8NVTDzHAaoIsbXBH9Pjz1eqQaOOYEGW6NYkjQkDT49+er1ORpI4oQ+0PAyoS3uhh7Rz1eprq4MOV&#10;jiKxbmgQrGStyFY3t9B0J+jnq9TxhzuImeUBjHt1A1IP02tz1ep6qsUpIWC3B8uzjde27t+Q56vV&#10;iOIBa0YjO+jlTsS4JB8Pr/o56vUIVJUJKy1CRhVfb7pX3hr+39luer1R8RxhIZnlhvsZtvYEIRbW&#10;3x/bz1eoB8+ZsqKESMJFKVPui1ztfXXv20A56vUGEWYK2qpfkauNigHvE3IUeFvZfnq9XClpamqh&#10;AWNiU+y0gvqfAdj8fo56vUMWTaCq82liniayn7RubMGB/b+fPV6jcYLKMMp44HJcsWJv3HiAOer1&#10;CBheLCoCNusFXcVJB1vbnq9TlLjU6wMmgBsWbQEC2vPV6uMWMoZP0jgIxA1B1Pt+nnq9UmqxCGNg&#10;Fb32ILC2gA+Px56vVLkxOB4yqP8AaYW7XB/t56vVHqsNYO0pJIB0A0v8dOer1Mk5fzfNBNmVr21u&#10;3Yfx56vVKiqY6aCNzctqoHgT4c9XqgVlRMm6aaOwY6EDUH6eer1SsOIq38AQAL63vckfr8eer1PN&#10;RE4UsGGxATr3JPs56vUgcbq5qalM0dnc33XuAB+XPV6k7hM0jVJWqG0+61tQLf289XqWtSUkjRoj&#10;ZogTpe5H93PV6kVLVqZY3pWJUt27kA31+GvPV6lll+tlkrIpaoEsG0AvcgHT7zz1eowNPU0dPTiW&#10;c++e1vAc9XqYs44r83TrCoDBxtY+It/bz1eouc8MzTNLC4VWJBBBuTc6DXvz1erMaLy6gQQndGil&#10;mBvcHS556vUpsFD0JE+26MSV8b89XqWFNUU7IkVQL7CGsLWJ+PPV6nJawJO2y22O1/HXnq9TdNmK&#10;WoMgubpoLCxvfnq9Qs5IzLDGqJI+jkjvYD6eer1GSwPH1cRlGDBtAdL89XqXUEiTxudtz4d+er1N&#10;c6Ss+zbtGvstbnq9Tlhzullt4n6+er1CFTWeHy72t8L89XqCfqrhcVdgVQre8SrWH1fX8fz56vVq&#10;V+tzDo6HOclMwt5YnKoVFgw1jJ9puL89XqqNxSSSWqDlnEjykvvOgbU6D2X9nPV6kniGIYwYJKuW&#10;JEMalYzu1LHubFR9Hfnq9Tbh2I4hV7KeQny1tfaAW3Dvr7P7eer1TMUroabEoaJ3kjgmAIZju2sC&#10;CLnwBte3PV6ppmxB6tDEAvmkoWtdQq38Cf4c9Xq7/wBFoo3poh5hDFu3up73vE/C5trz1eqFO9PN&#10;WxJTg391idQtl8Ppv+3nq9XLFkjmTfQIhaUFdwuCXB7n4+HPV6mbBjikHmQw0Z9+xdxYi9yutyCD&#10;f4eI56vUMmUqMxeVUv8AoUiRTITrdi32tdP7Oer1GM6fdTKTLyHA8QaOVJHY7iqlmG4fZbbpbxt+&#10;3nq9Sk6i5po8q1MWN4UoEPkqysLEAOBdbnTsbW56vUj8pZtyfiMkC5hdY1kcFjtB93Qr3sLHt356&#10;vUNOZcd6dYdUwjAYZI55k8v3goUjQ71AGtwLgg89XqYutWG4dU9L6M0z380hLm6uLj7RHsINj8bc&#10;9XqrOzJV11I5pbkOilSexYBu9/ba3PV6khl7MtdgMm0sZ/MUkBnJK3b3Tr2B7Ac9XqXlVnLEoNku&#10;Gjcjq3um3fQkk6H8+er1P1PmdcZwunqawC+83QAbrdtzeIHPV6stTkXAMVpZJYvcMpv7ra28de47&#10;dv1Pq9SExHK0IoxQ05WSIE3UG7AXA1I9nfnq9U3LeS6+NTVY00ccNO5UM4sSAAb/ABPhpz1eoecv&#10;dYMg5AwqooaVJKx5LbXUqj6DUWN11Pt+HPV6m/E/UVhRo4JJcOkWNI5EcSmMh3k1VvdO64t8PiDz&#10;1eolPUTqhJi9f8rhTCIuGZmN2AF/eUnS3stfnq9Seym86Vm2BhIrAs6kXBLXIZdfruOer1LDHsZJ&#10;wLyATGqMoJuA17i5J0Nvo56vVsdfhNdZf6xZEXL2Iup+WYIIgoBKoPd1ubk97+I8Oer1WA+snr7h&#10;fTrKr09FMsTzRMVue529raC5v+tr89Xq03eu/UODN+c5cRkvtj3bmNyGYm3hYgj489XqPh+HuuEP&#10;hWK1GJxbXhDSrKpuRGB2vfS58D9XPV6jbYZ1GgzDmpst0yMvmb0BNiAbG1x317a89XqALMvQZqrN&#10;lXDTh3YRl2FgSWJBF7rbtpYfs56vUQXNGVc04ZmKOjjp0iAaQAi7m4YKA4AAG06dzz1epoqMVOB4&#10;l8jicKO8wK+YVAIYanUCxGl9fHnq9UKPH2gxunqYpQpTf4aFrggk6ew2A56vUJDdSMR8jykJtNtQ&#10;m9yR7AD4d9eer1SsQXBMwYXPT4iqiQqoQ2BO62tz8B2HPV6igVXT16DF2EYMiQhmZmtZwBYAeFx9&#10;HPV6rOvQ/wBc4+mGWFy/i7RUcTVFx2ttXVVF7D3bdx4+Fjbnq9VrmWfVflXHt0OyMTy+YgcyAsxs&#10;ToL62APPV6usSzvgea0ShoJA97liLAgdu30X56vUW/PvTykgzWmL4WN8aurkrYk+FtPYR4+wc9Xq&#10;n54zlHQ5SSGrk82SJRcEm1gbgEeBsPyHPV6iYZ16rfOVtNUQx3iUFJAuguR4g2ufC/w56vVbH+HV&#10;nAYhjsE0jWp5bQxqLbVIBPt7+H3c9XqvtbCKTEqC7AHevjqCAPHnq9RY+q/QOkx5P5nhUQFQkciK&#10;2i3DakX+nXx56vUQXM+QcQwCKTz4z8wqMGjPu7wAVH1W7X56vUHlUKGPAb1kIZpCLi67VKEjVdv1&#10;ac9Xqpp9ZeSsNnzDHimHBQ1ShA22JDqRoL3ANv18eer1Vg/1UxOXFZ8PijMpVQZWA3bXAvYEAeBv&#10;rz1eoyHTfopVYisNbj1O3y7hZYrj7QU+F72Nwe4156vUIGYafKGQ5Xno3Vt6kgsVJUgdrAaXPe3P&#10;V6ip596+Yk9OaTCnWMwBmDIdSzEEgkdwLWA8Oer1AlQdXcfxeV/LkMkzEKdxJFrXFgbWIP0flz1e&#10;oIMe6k4hDiVTTYiGmdLrvQAKmvYG5t9XPV6m89TpBRDD1lYF0YEbraDuT4c9XqRjZoFIoqpNZWYC&#10;513C/ieer1cxnPEJnaJl2AXuV9l72B7mw56vU8YVmhMTxOOGofayWCgaAa2udeer1Ctg+J4hBRin&#10;ppbyQyEkG1nBN789XqEHBMzViSPSowJv+jBF1vb6teer1C1kjOVW2MRQUkDiJAY5E03FvFtbaG+l&#10;r89XqMlljHsZShaVk8n3nRom7sova38b+znq9QjUWMYlRYWWYbhOx8qPTUlTcKT2I7/f9PPV6nKf&#10;Na4LWUVEEkhqKuKQbVViLKVDM7gbF3E2F2BPhfUj1epYYVmR6mWCOsA8xJBGnYXKgm4PiO3389Xq&#10;GPCauHEUFHWnfI0ci7WANiT7pv8ADSw+n4c9XqgP+grClJKny8VxOxXeC32iNb+I7/T7eer1JFMT&#10;mp1iqoIz5brKhtGxF2/ev2vY/rbnq9SaoMvS3bFqyuEpWZmB2gBQSdq99RrYk9zrp256vVCr8Roq&#10;qWoFb5SiPc5YBV0C6W7X+nU89XqCiDqTRSU0jYYfP3qWG6MxsvcFTus2vsI56vUhabqJVR1kMlez&#10;XEj7QLkbfAX1GhFuer1B5mzqBi+H1CvNdopnkb3STZP9b2H9e3PV6lxknqO1ZFBFPKjBrmInQqbk&#10;Wvex0156vULi5giAXFWePzaaJnjtbUH7QJ+Ps56vU74J1QpcdoYamJF3WAZmAQhSLEFfq7Hnq9TN&#10;mfPuGUU8mGyvFGHJIjKhrG3u/n4/Hnq9QdYP1lw6jqzSVUiiRlBYd1Vh3C3AuL31PPV6so62xARw&#10;YZLezSOwBFmUfaF/C3Yc9XqS9X1bWoxCN4pfLR5C6xgXFj2v2JAPt/Zz1eoUsN6tpiM0Ferhli8y&#10;JnU2Gi7QpPw/Xvz1epxp+o9U7QrM5EZOpBFjtH7wHPV6narzticqE0iq1OLEEDQD2t3tY89XqRUX&#10;VlsExD+UfNyAxyK7Kd+y51AuNCP7vDnq9Q403XzGcUlWjw6paNXjYkFiwsLePgL/ALOer1LDD/UD&#10;X4ph0RixBP0auo22tvUlbHve3j8dO4PPV6n+j9QeYMJghklrSy+Yt1FzcsNNOxB0+7nq9Qv0nqeo&#10;1h8mN/MawZt9wwJtcC66jnq9UOb1MDEaoxU7KkQVmLaEgG49438NND8Oer1M+Idd8EpsLj/SR1bA&#10;ndfQqSNCBpqL3+7nq9TJmHNOD5wkoIYRrCwlDAlGZyLKWsRuABOh0v4XF+er1LXDa7CJIKimxIKr&#10;q6eWCL3AGpPsN/4c9XqXuQ+peG5dxSSlZ0+UayglQSSRbQ9xY2/Pnq9Risp50wLD6hUqJUlVnZlf&#10;Qi2pOvbuf4c9XqNBhnVLKwSmSCW8ZKqqmxA8B8Phz1epTY/1CwuhwKolurF1YXBW4FjqLWINjfT9&#10;vPV6qSeumT6nNVVPitJL+jmdl3OSzFTfdrfx7c9XqJ1LkCuTysJgV2jgvCo1KhLlrLftY3Onx9vP&#10;V6jC5L6W4pV0CTV9PLDBLIkcZsBqOxt/D6+er1H0yR0CgqcuTVlT+jWlQsu5RckXNwDz1eqpH1QS&#10;U03USeow9tYf0SsFNwgsbeOlxrz1eorda0c8yV00Z8y7gbbEXAvr8Dz1epDUsdY580DYplFx4WJ0&#10;A+Hx56vUs6DGpne0s/lODZLAXve2pIOh56vU6SV1XIytUFbvuIYtqGB1JFrWI/XTnq9SZqaerdYK&#10;piJpIHJa9rsrDQewg9+er1OlD8wahKxgELLJGzAE7ST7v1X56vU50qTzb6CvPnGIkuw0XcASDbuQ&#10;Oer1PCCgnw/ZGV8zeNjXN10N1t2AP389Xq9T0MdbRx0UEO+RGMh3dr3vodTde/s7AW56vU70+WMZ&#10;rKlSqLpdvs6n2aaePPV6hNo+n1d5SoIjI+0NIf8ACSTofgCR39o56vUuMAyTW0M3y8aBAQQTqCAy&#10;kGx+I0+8ePPV6pMvTuqxOGarMsUESIioZFJDHWw2jW9xrz1epE4h02oqdxJKghkkjRiRohYaEW0B&#10;sPh7Oer1IqqyW/mzUsgYMgB+za9jpY2tqNbDw56vU2YplFsMIiSEyySKBZgSF17/AEi/8Oer1BFm&#10;LKdVVt70VzErPcKCQSQLC+vPV6kTXZarKWQRxQtKjMD9m5u1twJ+Ps56vVjTIOJ09SzPEWA3OF1B&#10;sLkD9nPV6uL9P6vFC4ijKTKBuQD93Xbe3bT9vPV6oR6ZyyUhlqIbm4bUC3u/Tpz1erBBkySKEw1B&#10;PlR+8ALaC30aX56vUy1WRavbEQhMUh0C3XUm2pHfT87c9XqnSZEnp3NLTx7UWw8SdzDvfv8ASPv7&#10;89Xqbk6YYi20xOzqrF3LHuQDtVR/H2fWeer1KGmyHPXOaCYBHWze8O+lvp0GnPV6nWl6fyU4+Xpg&#10;pEgPu2PYakA89XqdYOntY7uIUKpOXkk0ALaeHxIHPV6okGTUUxlojEWbahYdxfUEeF+er1Kag6eR&#10;YiZKbC41gkcvuIABt2v7Dpz1erLS9KvJqvLplJYWO8jXct7E29vPV6nuPp1XHEJa/EDcNH73unQj&#10;9h56vVLnyTTULrXYehlLAE6XCsPoFhz1ep6osu1VQiVFIPLVUYtu0KuO20W7H7/p56vUpZsLrcMK&#10;RwRgGQBmIsCQfb7vc9uer1SqGStjp46ONSk0hV2strWJ932ajvz1eoQKfG6yKojqWi3MjiyW/dHe&#10;x7annq9QpZexLFauopqSRnQkmYKbXO7cPet8R2Ps7c9XqHnCmr6Ci+SnKmtqAGC3NihPuk+w6n7u&#10;er1Chg1KY6kCYhyxUsNCoVVItb6ddeer1CpgywvRvJSKqwqzXBA0Bseer1PXmTzK8sIMiw23sNtr&#10;Adu/PV6lJl5abF4Fiv5W7RSbBh7QLd+3PV6nmaCjmIp7jdTszKbWKqPE/WLc9XqTgr/Mp6idY7oS&#10;Cu7QEi9/H6Dz1epskxmmwyE0+4uzDfexICjw+B56vU2VmIxVsyQtcgk2YdgO5H0jXnq9SYxtGqJF&#10;mMkkcaudQAQQAW8fC/f+znq9SIrMVjC+VUFfcZ1Ykdx4dvh7Oer1ImoSI1DTwkRtZpE1FtfAH2c9&#10;XqZ2xCeuji8kea6Brm2hI9p+HPV6m2jx+auffAA0ygE2Oi62ufHTnq9Rg8qY/L8hTzVkw90qhBIJ&#10;J3dx7e3589XqMFlvGZquplqyfNjAHubiRtHs56vUbbJGMwywoKZ1SR1AERvcgDwO21/j8Dz1eoxm&#10;FSiJYXPvswXcBc+H6/lz1eoScCqqZXWaUk33AKLkC58fovz1ep/zVSJWYIxqbiIKRYWuQQQvgbez&#10;nq9Wn/8Ai89EaGdqrMNFYPTTyk2Fy242sCNboPE/Qeer1aqGKQqhl3OVlVGQGwNh466d7c9XqRsW&#10;Hww00czfpY1YgKQLi3bTtrz1eqGMTkPmx1bL9oCNAtimvdvp8Bz1eqPiFVVU0i1B/SxkhSnYC+m6&#10;1uer1TRWxQSP521YtqCMLa5YnVRb2ew89Xqy5YqkMcsdKDvLFhew8dLD4c9XqUtelTHHH3Z5FYG3&#10;YDuSe/5c9XqTE02KVcwp6MgqpTcp8V8fot4X56vVOppxUqaeRbeWWLEAEWGl73tz1eprxTCZK3cq&#10;Tby4WwOuwA30Hx+HPV6lBDPULWpSgCOlACvf2273+Hfnq9XcFcZmnj3oXB1GlyASPz+PPV6k02Fz&#10;UVEsVOhcyyMWPiD3Pfwtpz1erqqp8MhrPNJCXIQAAi58bfEc9Xq5x1KSt8tiKKwW202uDrYA+Hf2&#10;89XqcqnEFop4JKcKsJupt2FtCPq7W56vVInxHzpEkoFUKhAswuPHXnq9Siob1Upro7AR9wp0JNgf&#10;ZqOer1OVHhUtFLJL5pKSSLIB2NragH489Xq519Y1dFUYlutPGYIkhEarGYgLMxYWO4aeB3G5Jv39&#10;XqZaTEpUxiQGLy7hghI90jxufaD2HPV6sENRh80s0VRKG23uBa3x17HTnq9TWqLJiRgwXbCkYDOs&#10;gJJHs0AGp156vVyqWieikerjAc7vdFjprY/t56vVBwhUr6Qys21jdRqB27Wt2PPV6s9fuhRFaQrv&#10;3BAD+9bQ3tca89XqSyw1FJN89NUbqlCALgEC+jX+/wDjz1eqVRytDJ8nQ2ffd3Jtqbkk/Vz1ep+j&#10;aeaklgI/TLpHb2gd/o8Oer1QVnm8taZU/T7LBrG1wR3+N/289XqUcAp44Yqo7bNcv2vutofp56vU&#10;2TQ0dSrVuwtHG28G1tV1Nr28fHnq9TeKqixZjVyKWkJLLfS23tpfnq9WSKaFp41IvG+7zDfUHU97&#10;3Nzpp/Dnq9Xc1HAtIzgaOBvDWFrmwAv4W56vUnMdwmuVXhit5aAMbCwA0t256vUjNxme3awAW3w5&#10;6vUtMJrfKrYXqpm2S3Bck7VVRqdo01Pjz1ep9iiqKbF5MUB81XsIyfFCO9tLHnq9TbitLLXqsXl7&#10;WgN3FxcBjoxA8Dz1epg+Wroq/wCdjUSODqB7NBoPgOer1KiCgTEJRTx2iVX3G9r6d1H1jnq9WXDM&#10;NnoZDUyuJYRIWjUHTXQg/R7O3PV6pWITCiBqnfdNE40I/dvr301HPV6oOIY/LiiNLiEKo2xQUVQA&#10;QD7psANbDv4+N+er1RK2o2TfMJttIiKFI1BuO4/Xx+v1epPvUVImLurK0jBUW2tvb8Oer1cHlNPP&#10;LCt1DSD3iwvoNR31B/o56vVyxTBJoIkqUlSSNwWuALi+pv46c9XqYI45pLPH7wB2i/x7c9XqyymN&#10;IVSF9bXca97+Gnhz1eqXST0rqRWKWu24sbeOlrft56vV3VUVMs4NK147at3APsvz1epsRiktr6XP&#10;PV6pMlMyMrUxvuB+kfTz1ep1pJLkFhd47k62J0009v6+HPV6lPRNP8z5FCrSo5A2WG4Ftdxub2B0&#10;56vUL2DYW1PKwqPfvZmtrYeNvDnq9SzaWkapCQ+6xtYm17A/Tz1eoXcgTV9fiUCoTI6MTtH+qe5A&#10;8D+uvPV6rAsoviMHlK1PH5ncHylWwI7m1vz+HPV6h8yVT1dOx+elTZFOQWuNQb2C3voO2t7c9XqG&#10;ykqaLCXWswwpLPAAoGgvu943N9Qfh+3nq9UPHswY7irvVEeVMrWijJO0Dwuo7gjvrz1epjxrDP5l&#10;TlZoG1UHb3s3c9wNCR2+rXnq9QIZ4qY6SmmMTeSm1X23Nht0ax0t2P589Xqr46oVLVeJvVKfNpvM&#10;U6G97kXNtfHnq9QPrhNBi0jUdBYbWLuPEAagA89XqGzpqFrq2ow+ejJLOvl2IAOnvE3Itb2AH289&#10;XqNFlnBqLCqcrWhGlqGLMG1CKBa5Pft+fPV6ghxxKLMuLywmELL78a7RoE3Hsbkm47fqeer1JjGJ&#10;IcBwloo1vJDG4N1I2gHuRrrY/d93PV6g9lilxSipaCkUMsrlpSw7DW1j4i+v92vq9Smmweqy9hQq&#10;aJD70kYcDtqbXIHsvf7+er1JbEa6mopHoUpkqi1yrPcFSfEWNj9B56vUkaakw3D6d/nW2GXcrXOu&#10;p0tbxHw56vVnOHzrTvDQVMgV0CrGHIJYG+72m48P489Xq9g9AldItRUgeRRBpVbveRQbBhoND310&#10;72vz1eqJnTFWahdFk2zVbbytzbXuSBob9/1HPV6gTwTDIhWNNWk+85IJAv3tfnq9QgViTCnSKnk3&#10;KrtIrWtftYN/Rrrz1epA1c36Rad1uZGNj9OmvPV6hn6c4E0NA5rI2Ug6+0C9hbxsfb/bz1epR9Q8&#10;1YXWzfyBKdkWi2gSFgQSbBtO+tr6/wBvPV6kJQQTR1SzhAyAsi+Hjppr3/Uc9XqDvFqkV2LSCqsN&#10;ltv03ta/PV6kJmOCCvrknmcp5L3Cr2Nhpfnq9SqydhsU1Q8jJZQgbfpqfYAdQfbz1eoXMq1tZTVj&#10;eVtKRBt6gAggi1tdD7P4c9XqGTBcPwmSBsVZhT1EhAVVVQWIF/ZqLDnq9SczHixiopY5zY67dAGA&#10;F9T8CfZz1eouWMOauud6hlNhYD2ra4A8Neer1ZXw2ZaaGQpsiC2B+A56vU5y0r0UEJlZHNi110Hw&#10;UX17dzz1epS4Q1OXgp2UhWuttPHtY/w56vUaDNuIYdgmV8No47I7QGxbUhhcKT4HcdfqHxPPV6i1&#10;Y3iFZBUIKltxkDXYCxsRqD9Pjz1epC1dSZ386n0CAEAnuexP089Xqn4LijYdUCV1BeCw2mxuGBB+&#10;4ePPV6lLT41TmRlWER7gW929hra5vfnq9SfxPHARG1JHdkYBl8T8ddOer1K6kx91ozVKwD29+I20&#10;BB/Lw56vVxpY6WOg+aqFCI/2VtY+Jsv0Dnq9QXZjUS13ml1YDUKRci3fX4nnq9TXHFHO36IBha79&#10;gB7NPHnq9T3RQLUVEcZNlCk/WfEfVz1epX4LBPRJtCebITorjsCbafRz1eoU8BhjrqxC0e10tvPs&#10;AI/jz1eod8wY3h2XsKeowlVkrUlRHBOwbW+0RZSTZL2Gg9ptfnq9SV6U1WI4zmRays/So5kMRsQL&#10;re4t2sR/Zz1eo82HY4mFwpKY/MaIrdEtc3B1FyBoRz1eoyHT7HmSqppQ7Bpw6rY2IDixBt2v4+36&#10;Oer1WfdKP5JBhdHDGojdmSN10NjewNvZbxHPV6jTYZjEMc0mH4Zusvu6qdvfX3rflf8Ahz1epdLM&#10;cIj8mNw8rqHBtYAHw8eer1IzMmbKfD42r55Q87C4UEE7h4W9v9nPV6grzHnTEITFM5Ip5iQykH3r&#10;C97eGunPV6pGE1VZjMNnLRQ1yoY0UHQA6X8e2nPV6l5TYSsKmnWNllIJ1JNwPAa2789XqnxU8MYe&#10;VzrtAO4E3PiPiR7P6eer1Bx1IdcLwiV2bzIZbKoWwKj2i/Y+089XqKdJmPFsMlkSFnBCMGD2JJtp&#10;t+7v/Tz1erJV43FRUdM0NepnGxjt3+6TqQ3u9xe3svz1eqBinUlqSojxLEH8wwRgEKxO43+0wsBe&#10;+n1c9XqETLnV2ixQJTNSRzK9383cQwI/4iQL/A356vUKFLV4xX0u+hZBHruLm5263Ph29gvz1ep5&#10;gwyGegFPEbSKyMWPsN7n7uer1LKjJwt46KCSSpZ7A7lNlU31v2+HPV6lo++uiMlQFVkI2rtsCO1z&#10;7uvPV6myto6ikpDVRkXfuoBJsDpb489XqUeXFrKuaF2FlYj3ySTt+j9n0c9XqHvBSpp5VWO5juAC&#10;LXHw9vPV6lzTyrNhloQEay9wbgX+u17c9Xqm0pliUObuJ+x1Itz1eriaZbK6gXiYWYakjtbT2Hnq&#10;9WM4fV1R+Ypm8lB8BqLa9+er1OjUcMUb+fHvY+Pfnq9SkocOqY4JFWykqoVbaAD+PPV6k7juAiem&#10;RdW23vtB/W3PV6gIx/pvPDTy19NOW3OWjDKAVJ0b4kdzbnq9QVZiwUPKkMUio0bqSRoWIBuLeI56&#10;vUWLqqwoIp8RnZY40DXC3BBA7D7/ANb89XqK5V5yw/EnehoKj3Zle9rDaALa+Oljz1eoJ8fzIahF&#10;jqKu21CgANzuGgt9J56vUDeZsxVNJl6VJl3FVJZiLjaGuW1XS3t56vUgqJKIOtRUvrIpZC2gUH2D&#10;t256vUw1+XqiakDEKXWQm4INlJNr69jrpz1eoEsz5ep45KhXkJ1O2O5NifAAntf9e/PV6gHzNliK&#10;KZlmTZNKoZHXtYC2tu/PV6k3Lk6lpG82cbw9yrqRYNp9oW1uL6fXz1erHSYPUwvPSt7jx7JFDfaC&#10;MDYkd7MOxsPhz1epwmwoxYXT1yypEXdlC2AKgHXd3uG/vtz1epN5jy/JVqKkBSWa6bbHRbeI+Phz&#10;1eoP8TomWmR6pRGzN7gtdi1ze517+A56vUhcSjEtFJJIDeBhGm346nTTQHv4eJ56vVhqqT5YOlOx&#10;ey9iLWGltNdL89XqQ1RKYqzzJ1N0BBQElb28D2789XqWmC4f83SJiFQAAF3bgL7favt79+er1DDk&#10;qjTEG3Nc72NlAINgO/ssfjz1eof8OoqVan5ekcO0cQ3sNAoY/wAfC/PV6uOHZcxJMZlxbzDDBvdW&#10;AAIZWPt1II9o7/w9XqE/BoqeoqFZ32yklEcAEiNj4jvYkC4+jnq9UzCaZ5KrdQujMHZWVmsQNQLD&#10;U31vb6Oer1KSLCmxGEw6KEB3qSAbD6LePPV6hnyFC0Xy89Y6iMlLIND7gNxf4+3w156vUcrpytRU&#10;S1VbiFIGjIPliw0PsvYX56vUcvplgch8hZ18xHBcKoFwDfub89XqNDh2GVE0ElIiCMRqFFwLXsbn&#10;2c9XqTlZQtTmI/akhMg0Fg5ItbT9vPV6grzOhYiZYF8xQd4jABJt46DU2tfnq9QQVs+H1VS0bw7A&#10;EDBrEhT3a/3W056vUBHU2pkgwiU0bRxzC5DFQQQfp+j+PPV6i0V+K4lJhaRV8fmbmXaF2ghjc3Oo&#10;00Fvq56vU011SKzBpMNrR5c0pYIpIICjx72B/X6PV6ijZthOA7pY4hUJINraXCk6G1rG9+er1Faz&#10;jiuFvI0bWR2JEamwGtibeN7eH9HPV6g9FRWYjSyzKB5LSeWQD3ANrjx09vPV6nuiqaUYVJhsk26Q&#10;zovmg6ldxFtbnQ9z9PPV6mCtpaVKeRp1VmjVxI4+0AWI3E9x7P1PPV6kuKGGoczUwMdiFuRpY99b&#10;3Fuer1R4ZJpEeZGWanhfaTobNfw08T3PPV6olZQRpXvVgtG0o3s1yVBtYKPZb+3nq9TRijU7bnf3&#10;pNBu7WPt79jz1eoOnxMR+7PLZLliR4FT4+0Ec9Xq5SZjEdKz7Wlgkv7p0NvYL+HPV6uOHY9TGojN&#10;denE8pSKKxs1hcBbX7DXvz1ep6roKiOvanj1uwsCb+HhoQeer1NL0k4w95FT9IXPu6EnXT6O3PV6&#10;n2GCUUAjRVjlYq2gtp4gj289XqhVKS4fLG1YVcVFgxAvYX1+7nq9T9VUqCtRUF4ihS1wLqQTqAe9&#10;uer1Q4qU0YWN5CxbcLW90AnQA6km3PV6sMokoZhUSxmxUnaRYW9vPV6pGF1VC0xapBIZrptB0ub3&#10;va2nhz1epTx0BpqN/mV3hnNrXubE2sfo56vUKdJvqKFcPgBWBVurFTcsRbUjvz1eoV8KwpoMHUsy&#10;uAVKm3bxbXvceznq9RnemubkwuKWhqXNnRCCttwW3bXUa6fXz1eozeH5sqaakeipTZ5QkgbcQLWA&#10;bXxHPV6kpUYzTVCz1TyozwsQyNcr3ufA3tbnq9WLCs6R4fVmqp3hKuLFdoIuAdbH94W7+36eer1S&#10;cQzlUY4G03ySIFNuxLdxbwIPf+znq9QHdQcAzXmaGVKErBoVCi3u2FtxI7m3s56vUi8twwZfxhMP&#10;xdy0iLckD3RYa3I094627+znq9R8MkdVsjxYeaSuoIKyZ03gurkjZ4pqCT21+jnq9RgcGzBh+aKC&#10;KtqZjHTLGriHsdxGiEd/Ht4c9XqnDEpctYdDMUUJUNKEjEqkqDfUi9xa2gPw9vPV6kO2O12L12HU&#10;1JeBk8xJRt3M6brqWv8AZI7aW+jnq9Q1UlH8gix4LAkqzKDJc2AY/aJJJOg7Dnq9SzgwrFsLqaSW&#10;cKXhBZSoJIjJBIv4XsPu56vVMwoYVQTVM86PLVSlpYbKdoHgugt39p9vs56vUqZVpK6jNVUEx+cu&#10;9njYqTp9nSxGvj8eer1N1DmXDMViq6GB3janeJDuuQGI3aE6+H6256vUKfSXG6bMOLMcTh2Soz7T&#10;YjcRop+s689XqOPIaOKrRKiUhnjCG3YkWG3T4nx56vUJWHY5MYhSE7gqpuYdwe3fx56vUrssYwkD&#10;iprH90s20knce4t9BH8Bz1eoYK+pWpw5GpmuJVv2INj2/d0P089XqLTWUdbS4nKojaSQubMwtde/&#10;39jz1epP0dBjCzmopI9jWBKMRce9pcaj7uer1CZhNDXVUrJPchSDpax9p9h56vUKNFhMuFAFFuhA&#10;ubG5J8Bz1eqVWCqqaIvTXEgAte5JGulvjbnq9XKiq61VSrt9pQNpvcEf3/rfnq9Sip6ysYlpTcAn&#10;Xxv4/nz1ep0wqVRKFkVtUJ1FwTfXXt9XPV6hCwVW8vZHcKNdRcnnq9TwxMELRKdq3LXOpB56vU3q&#10;SLeJP+LTnq9XOlQTAmwDMdtj7Oer1cpzGisbAWvYaWP9vPV6mgwQVRLsAC5tcgCw789XqRWKYbDO&#10;zqllG7bb2c9XqBnEMuVMdfUQxMAACFAva/fnq9Qf5mwKmlw4/MqBLtYk9r6ft56vURjqXleHG8Gl&#10;pahCIxv3MSADpoBr7D3PPV6qeupuSYsAxWpofLM8ayCSwtYsouLX7kC2vt56vUi8MxOOCIxvCFik&#10;CMAQNxa5vf42Hw/Lnq9TJT4pQwzVEMI2SecCl17kge7f2eH0356vUzPQfMVaLUFYnXa20WALa6C+&#10;ug56vU44ZBCbUsY8tnabahuAbix1FtCOer1LDemH0gSdt0qqCiixBJ0Nrezvz1epZ4RNh2MI5mG0&#10;70F2UAaDw+IsD9N+er1Tx/Kzi7UtTJKL+8qXIuAAO47g99eer1YK9kw5pMUpiYApuSG0VBoLewhj&#10;e/PV6hCwOurMRoJKit3PLYATE+8bC51Pif6Oer1Zcbo6OGp86q1ijRXPcsD356vUTj1adM5eoHTq&#10;fFMEQK8I8xUNw20A3Fte4+/QaXuPV6qGaLDY8LzHGH9xInIuLfZvaw+n2c9XqNfhGNrT4VPNAB7t&#10;yviLeBIvz1eoNMb6mRVVEsJZQy3SQC3v3vb6+er1FozfjKVEgkpQFY6WNrAEXJHx56vUHk9ZSxSL&#10;NGwuT72tvjrfnq9UrBsYKVMr6NEpGwDUlfiB4308eer1DflPG1D/ADeJDbHpsJ7qR9kEeIJ156vU&#10;s63N5pquoxKFy8juZDdtALBbDTwHx7/A6er1Jipzxh1TVPB5197Kx7XJGt76H2eHPV6n3CepSNiL&#10;xTkRhLEKVN7k9wfjz1eoZMM6jZZp4KTD56gB7Fm7ldCdD4ePPV6mfMvU+mop/JSVfId7IysSQLC4&#10;I2+2/PV6klJ1UwmmmWaAkiCU7D7UIF7rcm/w1+nnq9TbiXU7CMTqmkpJjHGe5II8L2sdRr489XqB&#10;zGc11E9ezwTsmw3AHYgnQD6eer1OdB1Onwug8xKuRO4ew1sTY+8QbA/Dnq9SXxrqJAybJJvNViGD&#10;g3At3F+19eer1BTi+NrV+ZX08wCsu1Sf8YN91vbz1epPR5nlY+ZI/mzSIp3DQMe1vgfH4/nz1erF&#10;hWbo6bZRmRxUSMUAO47bm2pN9PZ/Rz1ep/xrM1UtIZKv7EbLGb991tD9Hx56vUkcTzPUVEwgki3R&#10;3UE2BsO4I+nnq9THW1OIpUPJvVYlYuOxYXGlxfseer1N1LiUdMHaQlpVvsB7aC4bTxvz1epU5dxx&#10;5sSSeZiCihn8BYnT6f7+er1DrhmYg1Lt81dhNyDa5v489XqFB6+nraAxCPb5eyz6WIHYjx+P63Pq&#10;9U2uoZKmkp6lEJ88SC5tb22BJ8P1156vUEOZ8KnWgLvKxkII2m1h4dxrz1eoruNCtFWIXfcfshVv&#10;28PvPPV6osUklDUSSVJBdAY7eJPYj2du/PV6oSxSyqQFFiQQfZfWw56vUsMiwLUZjplijYKGXzCB&#10;ew1vr4c9Xq2J/Sa/yGWlpqWUIq04INrH3T30BGoJv/bz1eo6OLYlPHQvXU7BZNsdnsAACLsPp056&#10;vVTN6tcewyvzBWSUThmWbY6oeyi7XN9Ln4d+er1EFWemxIpNBdoxu3rtI0F9PZ356vV0mLfMYdEK&#10;WNrBQSrAq24ntr4j7vDvfnq9UdoFNWnzB8fdNhq1teer1Kik+VniYuNpU6aaH239nPV6mqqd3jWO&#10;m95g1ytzYi3hz1epCV1TIlZIkk4ChRtT2XOpJ9t9Lc9XqbKhWlpY3diskV2AGgJ7a27i2tuer1Ok&#10;9SqxpWxqxuVUBf3j2ubfH+nnq9Un50R4qyVkY2hFNlN/e9l7W+vnq9Sgp5qZY0mVbAsGY97j+OnP&#10;V6nqurYpnElOnuGM7ive47fDXx56vU35WeA5kSpKXmJVlI+yu3xPx+jnq9V/Hpp62ZhyPl7D6zD6&#10;loztQuwsTYDsL6AEm5I+vXnq9RtMf9aGYcPxJXoJmWWZfeJbcpIGpI0AN/bz1eoKqn1zZyAno8Qn&#10;YjUlt1gb38Adfbz1eoNZPWNiLQstDVvHOJN1y52E30VfA6Hnq9WGr9YvUSTDGEc14kYl22anWxKs&#10;LHTwt+3nq9Wel9Y2ca6BXeoM0kSqpcgqCre7ZgbH4duer1caz1SZtWCSlSUq3mAtZ7WAOpv30A05&#10;6vVGHqpziY56NHkl2or3ckKddbMASTpf9dPV6pNJ6yM54jElFFA0LPYCV2IAvcgbT72nxA56vU1z&#10;er7qdhlRUo9cXAFg4ZrWuQwuDcWOlx93PV6lPL61upRhp2gnkYSIoCqfdVmOtwb3sPr9nbnq9Trg&#10;XrCz5hxd2mMZKtv8wljcnQC5v+fPV6s2N+rvMYmpa/C5GWVwpmkV7Lp3Urf6tfh7L89XqkResPN7&#10;pV4hRzm0QVmVpAVY6advAa9vbz1epvy364s5wVslZikQenlUlWvvKkE+21hfQW7d/hz1ep9m9d2N&#10;CoqIcPq5I1TYwV2shJvddO5A/W/PV6pg9deZZ4makrd0yDcFcMyhOxG7QfEAnnq9Wep9e9fR2XEs&#10;RSCeMAKQ5UNfsLX8b89Xqx4b686mCtSTG6hGjqvM7Gz7hooUXIsTrfwH089XqmVXr8x2ajNMJAoI&#10;ZbAjeACfev7Db6e/x56vVPPrrxCOhpJPnEi2Et3ALgXBUnxuPbr2tz1erBiXrhD1BBlDeYpMm02K&#10;3FxfxvYfTz1erhhv4gs0VBMKuVkWFlEfuhiQCbm63I+v8uer1S29ej1cctd84C7sBGwJBAI03C4O&#10;h76fx56vU8xevD+ZiGOapEjX2yKLjw/d7HvfXnq9StovV21ZV7Y6uFafborXDbraAt+X389XqxSe&#10;sqlWqlnqFiglQWBDd7d7Htcgfdz1epLVfrGw3DKYphcwcSMASzBiXNyQNfE9uer1NbeuGatpWosc&#10;nMzbiV13ONpuT2JIHw056vUrcT9ZuXsTwejpPPaNnsxlYoAdt+4B8R4fRz1eplwz1VYVRQNFVTpJ&#10;AhJT3/eCg3ubhgBr2+jnq9TgnrGy5NDEaadQHdjcsABb2H6v1vz1epkqvV1HRYK1PUVqEmVWs7XL&#10;gtrrqLgEdv7eer1Mj+rvBqOo+WqGRna7Frgre9gAtxfTvc89XqZ6L1cSQ4xLU17RLSptHYCyrbXa&#10;AALXv4/Hnq9T7F6ssqtiU8Tt5lMWJFtocG1z4jS/PV6mxfVfRYlidOKB90MZfzGL7ha1lXaDpY6e&#10;N+er1JjF/U7guIMtFHWrR73JaI3W9tCAxAF/hf8Abz1erNP6msu4ZRU5knXYhKFIyNe1vrI/XXnq&#10;9WKo9UL1sTQU0kgSQBAHG1V7bW7WuQT9/PV6kqfUj85UFIH8p6ayOz3CuRa1rEgi3iP6eer1KGm9&#10;Uc0ilaxotkqsvu2Frr9kd7kADnq9UI+o4VJheefckMihm7hPYTc30v8Af9PPV6olN6maGppqmjhq&#10;EdndtzFlXcPEDW5BHieer1KRPU1EVjlwRoV8ke9GvYgLqe5uQLnXTnq9Uan67YXUKHo6hWLre+4A&#10;BjqR9K9jbnq9WWP1IwA/ISnZG0iqXFjc/r489XqF2g64USYhBNQSIzDcAW2kKToR8Qbc9XqEXC+t&#10;dAUh81khnmLqTYAkdwAT+w89Xq6/zp2neixWVVkkmDqAAQRYHv46G3PV6hDfP9FR0cLQzQmdyPdU&#10;ElAe26/ceOnPV6kLX5upazFJkW7uWkZgGGpFtB2Fjftz1ep6iK1WDGd12SeYfK7XHsX6Oer1OGTi&#10;HkmmVilTG7GVe4JQEkm/s0HPV6ldg+YcS86Klq2MbVF2kJtYqOwHsPbnq9S1wrH8SwqdqaWFNj3U&#10;MpBJG7Qn2eznq9SGzDXUeLUksEjxosbTFh2UE9rm99Ow56vUAWOeQVgo40sIg9mABLE6ajb/AB56&#10;vUHeM01T5UdRChMtmDqF1upsdPYRz1eoNcdpKlsQFPSpYuA5OoBNr2+kduer1B7mCrleojpZoNtT&#10;T7SRt22Ujub2J9mvjz1eoKsYmoJ/NUxMJzYs7aqWB8Nbmw56vUGGL49JNPUUZBjZSlxpZgF91lHg&#10;T7Tz1eoAcbgeYTeba9Q2rbgCBaxJJt39t789XqRkdFSYfIkFOPMEBUAbi1/E3ZrnT8h2056vVDmw&#10;+fHMTtTKsU0pvbUKoBtr2tY89XqkyUy0FDJS2WZYC5eVDuAJ0Ivftz1ephp8JqqWlauo5Sq2GjMT&#10;cHU2vfX6Oer1B9mXEqeSRjC17WBGmhHgB7Dz1epFxiCaUMzlXQ7210N/D289Xqbpfla2vSSZdskZ&#10;a3wB/d+vnq9THUrDGtQ8K3Ue81wPqsLc9XqSzl4kGJs5kDWZABfUEjaQf289Xqm4bBJEqSzX3hjJ&#10;2tob3H1X56vUqKGvnnwsVFzUOrEMqkA3Gg9gvz1eoTPLllhjJ+29uw0tbx+P8eer1ObvHTyx/NHb&#10;I27bcaN4i9/Z7Oer1N8Kiloqmlm955ZRJubwBBuOer1J2qqaCnoXd2AUC7k6WA8eer1Snalhkjpl&#10;cRMQpUHsdwAH3+HPV6olTFTyE09RGswjf3LgGz+0a9x4c9Xqh0dLHicZSZNpaRg274EgH6+/0c9X&#10;qmpDJBtMliWLC+nYc9XqbsQplrZBPtA23F7C4Hs19vjbnq9XUO+WKQwgRLGR7LnXvb489XqVGH1k&#10;MNOzsQdq2AOtvj7dLc9XqzDFIK+eP5J7qdxa2twfo9p56vUpsLMIq2ppG1A0AJHx56vUsHr0q4FW&#10;C8aoGXabE3F7i/1ePhz1erHhkk1Uu+rYRxIdbAi9uw+zfnq9S/wBsNkqzU1DF10CqL3v7b9/h9/P&#10;V6lRHUVNJWOsO0Qstyhv4m2n0e089XqVBrlqagRyLbywpHukhio0Y+236356vUi82YJST0xxamUi&#10;Y6drA3tqOer1AhXUUklXGKiTykdSjtp9oX0P0+Nuer1IPGIIYYo0isPNsC2mjA2OvPV6mSlSagqP&#10;LhUNGFKk38Lg89XqFzCZ8TjpwaV9jN7gbx1+jW3t7c9Xq//R2DfmGaSfyjcqQbXJHw56vVl8z5dT&#10;U7zd7lRqdT3HPV6uEr0rxtUu25dqi3Yg31+vnq9ScqHWGQrtLQ+PiQb+PPV6sEzFVWaLslr31A15&#10;6vVGp0Zq4ibRmG4jsbH9e3PV6os1EgTeHLR6307a6ac9XqkQQ+RobhQBc9iR356vU7PFE0nmADa1&#10;goGhHPV6psOE+fPIslmsoUHvr4256vU+4bhyRRjygLt7pFrEj2/ToOer1P0KNDF5i7VAtcdifo56&#10;vU5xQGdBJ4aAg6EHnq9WeSeaiQxFSykAIe5JvY9vDnq9XcEp87y5AN+gFuwHx56vVPdg0ixAjcL2&#10;1vY89Xqk/LjZeU+8bg6a256vU31D0sNMVvudSQp1vfnq9TWbyLtt7q21JIsfZ9Hjz1eqF5wIG8BV&#10;/wBW4Nuer1QKqojnMfiLgG2liDoeer1QayaFEcwnUK2moA+P089XqTqysUWoUi7e6TcEEf389Xqk&#10;V1U6EMY9doG6wA0789XqT0lQPI3u20vfS1gB4ae3nq9Ueqkj3hygYPa5GpGv7Oer1M9XPIqiFDtA&#10;PjoSd39HPV6simRdZfsHUWADXHbnq9TfXVkqKUoCCRe3sIHcfSOer1NNViaFw7GyqpCAA/vd/job&#10;c9XqyzQh1EoUMI1Ug2Oht/Tz1epmYSABidzgMT4gm9vvHPV6oFTWrHRus72VGLAjwNj356vUyPWx&#10;xBQbs7Xte97nX/Dz1erFiVcDSB0i8tiVu1tG0119vPV6kRiJqMRnhnO0LGGUrcgEHnq9XGfyWrXi&#10;JswAAvqWuPD4jnq9SYkaaEAUcy7wWuHtc9xf6dOer1R8ITFYpH+bi2wSsWUsSA1uer1STQ0JlWvq&#10;4gNu4AXvb2bfr56vVmrFQstQ4ZlUWkBINj46k89XqyGmkjKS4eo2iwIaxIY3N769vbz1erBO01As&#10;1c/vNHIHZRY7iSSRz1erJhtR/NKYvMhR0DGS2hFzofoPt56vVwxGClxBjhrkv2uRpYe2/wCXPV6k&#10;4+H1lXCkNOwBWwOo0F/D+nnq9T/F8pTzpBNYgA2Yagtftbt356vVkqpxPD/LpDazAqwuLAeJ56vV&#10;3gzCSrkNdJdCoAGgBsbG3PV6nGoxUQVvy8LK8ZB3bbglewv7COer1cY6ygpLTFg8j7wpNzZPYfpP&#10;8Oer1QaOoipz507rZmWwtcXJ+Pa2nPV6hCfHauKhhVWW4DLcWIPe5v8Adz1eoPK7HJpmYSuqwkjd&#10;oQbC5v4/Rfnq9QPY/HPmTEglBH+hjYX0uwFxr7Nfbz1epa5IywK15aaUF0Ym7MtlNjpfxvpz1eoa&#10;8O6bxSzxYihUjefMFrXW1rL7Dfx+H189XqFbCsp4bARBhw9/3gLjsTrr8eer1P1dhEtPXiYEsVZR&#10;YW1B0P589XqlU7RUlQFhH6Q+6ALA21t4256vU71lVLSyg31Ym6nuR489XqSuYszrQv5NSRICCyAb&#10;QQQdO5F+er1QXzlSyUZDPq7AaW3AW+Phz1epxyvi8OKBKiJm2qxtu0vtPc89XqGgySSrFJbuANO4&#10;Ht56vVArFErtDDoWGlhqDrz1epnqDelMYcBFZTc3ve+v6/089Xq4VZuxgQ71ZfgL/Hnq9TjhAghV&#10;UiDNtJ0NiCP+Qbd+er1KR2hkojDINp97S1mtz1eoMscpvOkQBdWFiBoLjxPPV6mSglghdrJaUKbB&#10;iSLeznq9WSoxp0IEZALjZYAfQOer1M1XL8lsSE/pXIDbbBQB7PYeer1Lrp7VvUVnl1p3SpfUAEHv&#10;Yc9XqMj/ACzyaYSIv7pBNux9vx56vUGubZIqJJGZiTtH2bH8j2PPV6g5jw+PEI1N/e1J9p+P389X&#10;qbahkhmMhtd/csoPbxJO3nq9XUGJSrJ+hJdY2C6A2Gnf7tOer1OtJWmS1S1lG/xuCe/PV6n2mxCE&#10;SgT6vrfbqCR256vV1ickIikmpQA7Asx01Ps56vUl8LzUYHRJiQFLXHgDz1eo0XTnNi1mHxoHEe1r&#10;e9qT9HwPPV6jW4BWJPCDuufh7Oer1PtXHIP0i99NdAeer1RYkcMHHcHXnq9S0w6Z3iHvfdz1epmz&#10;fEZsKmQLcbHB8D256vVqnev7B6unzRIsUY3DzyTtFm193Xvcafnz1eqjLHcPrFrF3o8FR5iG97gq&#10;GuQR7DYj+Bvz1eqHjNJHWxMEtLta1rWAHw7ag+PPV6smGZeaCCVohY3JC9mswPjfS/PV6kPPS1SM&#10;XETOd4IBa9gp8bjT6Bz1epXQQ4uaQyBApja3e20D2jtbw56vU3R4s00fzMkXmARyJJtW3vEm39vP&#10;V6vUOIGtjjpVVY/JYHaLFiBcWPwPPV6lzRdP8wVj+UaZ1aTaUKgABj2J923iO3PV6lNW9P8AN+XJ&#10;ZoMwUktOWjLLuUDfpdCNex7356vUjMTo8fmolw+niku0YBX2Hd4HQW1uPifo56vVEw8LFSyCXWej&#10;KxWQjcCe9/HW3s7356vUv484T5xym2WqyMS2YKrGxICEFSPYdLff7eer1Jqlo8Mlm+QxNSskNvtE&#10;ADW6gD2ac9XqMrgJosy0MNMDdqVlCse5Ug3A1BFiP1vz1epV5sarzThtZgUpBeCFVgVbgD4gX7jn&#10;q9RYMZ6W4zmegnXDYmaqgsCgUFmAGoA/xHXTnq9RRcafC8OeKbDSdsLujyH4Eixte203B56vU5wV&#10;FUKD9Oy+e1/LKjSw1sfpGh56vVggxytRUgVVilmYqALG1gTb6Dbnq9T7l3G6zDnWnxtyqvdioFjq&#10;bD6uer1Gi6fdO4M44zTph8oi+aaFQLXLbmF7XuLm9teer1L/AKr9OMMpc+Y3kVaiR1wuoanJCqFJ&#10;B7j3dbDW4+I8Oer1FnxHobQU9OapBeSOU2ZiSwJGtj3I7aHnq9QC50wXEqGT+WVMRtA25XYGxNrB&#10;j4XHx+HPV6gNkwaWB2lrPelklYAWuWHYXHYXPhz1eqXJgzVdGredJTrCwN4mIYgfuG3hfuD/AEc9&#10;XqWWI4ZWvhphqlDQuAAwvckiyn4/Tz1eo/X4Z/WWv6YdSK7LmIq0Q8tGBfVWBNgEsb3Fze/w56vV&#10;YF628z4n1PwZBhBkkZVLBStwgG09xbvbx+HPV6qAOqGUsw4PUzR4rEKeQ7io1sSx0ZgbG30ft56v&#10;UaL0kZzrssSyZeqpVjSqQK3gSDYmx+kC1vy8fV6rVemFNl1MYkxScAzQJuNrAknt4D2d/jz1eoT8&#10;k45gmP4vjFaGU+WXD9joAbC/tv8AkD7eer1I/DOkPT/E62rzAkCSTys5Xde1/gpUi9u58frN/V6q&#10;wc1dJP63dX58qRU7M3nNH+iJFgxADXFiLA9+er1KXq16YqTJmW/MoRuKhQQ5ZnvYAsDodGv949hP&#10;PV6gqy/0pzNhuUP61YtFeKFH8tTGb2DWB1v3PPV6i9LmCfC6iqmxAEM0gfa/uhR4EE6C3fnq9TZV&#10;Zo+bo0gml953YAgAkXN738QRYDnq9S5wvAJa7An8+e9VSxyToCVF1UXDWHY2BOvPV6kNlXP2c4yy&#10;4EJah0Ztgs1rg6+99kd+xPPV6rUfSDLnvNU38wzOrwRjd5isSzLp/wAWdveNiAPC/PV6rG8dyjSV&#10;WDmoh9wiNix8b+zTx56vUSHq9LDh2BTRIbSvuBiNr9rhtfq7c9XqrQzBiVfR1DUsxu07Am5Hc6C1&#10;rGx9vf8ALnq9Vt34d2NY4mZKPDVC7FtLtFyNwa4tcnW2v6256vVswZUzqkLR0lbIqHS4NtdD+3nq&#10;9Ri6OnwrF6MbUHvA+Avz1eou3V/onBmHB6mWgiX5lVbZ7ToTz1erXw9TuaswdGKg0uMQNHAWCq7I&#10;BdrlvaPy9h56vVSZ1i6302bszx4dTiSWTcUBBuu59FNgdLeJ9t9Bz1epTZdocL6Z4XJjeZAonmVZ&#10;HZSCLuP3SRcggdyBz1eoG+rHq+p5KE4blABCgCe97rAhbe6V0t4AjXuOer1Vu5v6r5lzljH8wrJW&#10;jEQJ2qx2sD3vfW47c9XqQdTjqySSNSs103ElmJ3N8Bz1eqBhuZcQwWtjmuyMzXJAJvca30tz1ep+&#10;zDgs9Xh612HSBjM5eQCxJuLg9v289XqBvEp5KSp9yFykgCM17lT7bXuLnnq9XUs8a1CwuxlUAWsd&#10;LnQ/dz1ep0jnqXVYIxYpY6g6gnUH9fr56vUtsu5PxvEz5tOgjDsPLYki/jYE6a89XqG3K/SjMlPG&#10;Ricgpo7hEuxY2OpC21F/u+vnq9Rg8HyRDDHA8Uq+6TuG4E2B0JF7/DXnq9StoY8MhxPzYw0cYPYH&#10;3iRrcEntfnq9Qnv1MwdYpJJyGfeVu1tD2JOvbTv7eer1OFF1XoKcw0EbhjuG0Amym9rAfXz1ep1p&#10;ep+HYljWypmISO6qpuBb/ER4G/6689XqMNlPF8Ako4IS6zyCT7TKGIBF7326fVz1epZ4BIsb1NRK&#10;6kyMyRoSADaxLFttwfYPZz1epmfONNgdBJRVjBnll8wqhB0tqAT38Rfnq9QcVPWuqm8qjpKiX+WS&#10;TND8sCVVdy/aZQR/A27+F+er1B/i+Z6rB43ooaoRoy22rdrAH2k2vrbnq9QXVWKYjUSPCahiJBcO&#10;5t2vYkA2Fz4D4c9XqRtZWHD45fmHLxSopctbRu99fAH9nPV6kJJml4qRKczbGgc+WQLk7jruPsI0&#10;+GvPV6krmfPfzCNTPIu5dLC+p8bnt2OnPV6kfk/N7U7fI1wIKSl43awW1yQF79h+z6vV6hnqepVT&#10;UUrRQe7FDp3+3u7aC5Nuer1BlmjqPV0bCWklajklsP0LsBoe5ub30trz1epvg6k1ONTPUSyPvQbN&#10;zG5Nhcn29+er1B7jecquWuWsSYhF3C27Wxvf49+er1eoeoFNh5+eklYMoIY3NgDqABe2vieer1Z5&#10;OoZqZUrA4/Rg3W4BC+36Dz1epTUHU2SggbB6kSRx1i3DJca3v3GoI9unw56vULOBdWKejiWDEmZk&#10;VHLAGzN3ANzcX8Oer1LKj6uUM2HLThzE0aERhjqwOhJsuvgeer1MmI9RcIiZdlixIDnuSbEg+23h&#10;f6Oer1Ny9QDURh8JlMZIYkA2Oulh42+ntz1eqRTdQ6ykp0J3LIGfftNgSAdoAuLG/cnv7Ba/PV6l&#10;7gXWKpanWnxAIskl3NzcC2ihdbnafb93PV6lgnVP+YUizRg+chO9zoCLduer1Ntd1DiXCFxOOGeS&#10;p8xQXjlCKUPtXUkc9XqbaPqQXxM4xIWtIJGeJrHc3bT427c9XqGPD+tCyUMVfhzqCqgqAdbEEWsb&#10;ePPV6lTRddI1lpjNOfOZW3ACwBHcm/YeH93PV6lonVSiaGOqnkG8tqNAFCjduP0g+HPV6lDSdY8R&#10;hw1ThNToZN1idSp8d3cX7W+rnq9S6l9QtfgaRYlI36BgCUV/eEjWAI0Nwf289XqU1F6psYqcPYVb&#10;7dxZd7HsoGoYXtciw56vU2UXWPBsQoY1E6PELlgdRck9yV0I56vUIGUqzLFXii/zmeCNmkjLHcQo&#10;S3gQPae+vPV6j55fq8lVmFQYVSGCQQAEOGBBZdfDS/PV6hQjx1afKddSVEfliYMI5QQFKbbMve4Y&#10;X8fh8eer1UHeoJpIM419b5XuyMFi2qCxVluB8Abi/PV6ip4tR19C8NXi1NJHTul1S3vE+2w9t/Dn&#10;q9SYr5I/IM0URiSx2h7goTrc38Oer1c8Rp4aNofNXY4W9yDcgi4IHxve/jrz1epwqMLgrsMNEGLS&#10;Sxm1yVtfxBFiCO4+PPV6sXyVXRU6JBVeYE8sdrjQAFSfge/8eer1TYYMQqEmhonRUhJc66H3gSB3&#10;vY89XqfKCseVvnpLNIQNwHY2PY+2456vUqsPFJWVbQxUyqVAZ0tYksbbjqT4W/u56vUvsJFMHWCO&#10;FWJutgSGF/tEErf6uer1GFwfLeHQ/LYiiDdHsi2kEhhpZrfD289XqGrKvTanq6t60KxSVidbm7Lp&#10;YD2ePPV6htwHpPR4lMk8y+ciGS9tAjAdj/iGp/v56vUv6LophsiwVGIwpMkTFo12hdpsRc+0a9jz&#10;1eprl6IUslZ5VbTK0KIp8xlDC5c3sbC1tNbePPV6kjL6ZIqqJKhYxKAX3GwuASbWPs7fqeer1JTF&#10;/TehikphHZwwswALAaWHfQac9XqhYp6ZMCkotlNTFqupCLtGpLW8PG5/o56vUDMnpgrI8QmE1lhk&#10;uzHQlNtgAvu/eT489XqTFT6fZ5Z3O8O6oYluLbiSbMRcDQey3589XqS9Z0Kmw2Cby3JckJJYEG49&#10;h7EfH6eer1JCr6R4oxaGoprRlTs2qblSBZjz1epLYV0mamZqYxfMecosxGgBPYX109o56vU7HpzW&#10;SPJQCAINg2NbxXvb6/Zz1epKVvTZYKlJpdJowWIKkBrdr/Hnq9TPVYLHhslP/o5Z5CBewIBJueer&#10;1Q5Mp1L1ZxWSMasxRRptAOhI9hHx56vVkXDaeOmAkRWIZyoGhB7gX9h7ac9Xqlw0LyU8CB1ilBGg&#10;uVJPe7DQ9+er1c8QytTS1Hnz2tEp3AX1Y67gfo/XXnq9UigvHSDZTq0kqso3ArrewJIsb+OhHPV6&#10;hJGW/mfLkgAhZlVX2i4BA7gm/ie/f7+er1K+pyysax0zFJpkQLf/ABHv9Z8Oer1QxlqFFniMDQqy&#10;gBQgJZgB4EEagW/Uc9XqaKvAXpQsyfaBTTaNb69gBf2f3jnq9WWpynNUJvli1JFmH+Gx8L6G9j/f&#10;z1erPheRZZJpHmazx7QPByLCwAPt7Hnq9QiYflSmek/0iECoCe8oAspJ9vf8uer1OFPhc1BNG0Uf&#10;dALjwt4A/Hnq9Qr4GFqfJhqdwYJZjbs4+yv0eF/Dnq9S0payRIzJSRbGMbGRO9re6bH289XqETLt&#10;VGFEMf6SJnjUqbk7yNbe3+znq9SokrKXDEOH0N3MrE7iNLN7fYeer1OeGYxTwJJPGwZoNsaDuAw+&#10;18Oer1SDPUyrLigFw4IsLDwNx38eer1NNTLUrh1HHSEJ5jEuLAnabaflz1ephko2SaYVzL5ViQfE&#10;ewfR7eer1YljkWETw7RJvUspsPdt3+Nxz1eplxDF1ijnUiyxxkIGuQSdCfz56vUgKaNqmEUlOAWd&#10;gCT719SL6c9XqZK+mRIXhdkkMRKKQpBVdb9wPHXT2c9XqS1TDUYfXhnQqqobPc2I9vsF7/l8Oer1&#10;JjDKSHDq01YvKtSStxawBNyeer1CzgME0biBrvAis6n2A6jv7R7Oer1DpkWukjrSalHhA2gk7bOC&#10;trgjUDw1AJN9LWJ9XqO3kaaeOeGcJZmsTrfTXt+fPV6jSYNitBT+UHtdra9za/6/dz1eoTMFqljI&#10;I91dxIN1sTz1eoUaeb5qPyJ2F3U6DUajUc9Xqok/FF6T4ZW5Qq6umAfaJFfsxHaxUePYg/Egdr29&#10;Xq0WupmBQ4bmyow8oY4ojf4s1yDcc9XqBOqoppqkwk/oVZSLWGga4+sWtz1erDWlErBPDGvv3v2u&#10;3stz1epgpaxqupd8QjVAp2BTqQ1rhm+nwtz1erk2DSRVq1FK3uWY6i47dx8fDTnq9S0y/UUlFhY8&#10;mMCViQ11swBN7/C/s56vVykSpSBpYqghGYki4NgT2H8Oer1J2b+Y0xSrWSxdgCFFiwPgNdbjnq9W&#10;SplNKkdLFJ5O1SSFAsQdSpJv9Fuer1ZcJeCzSNZp3istyQve9/4Hnq9U+tjmFH5Ey7yPLPmDQXa1&#10;/pHhz1erEjQjD5cMSBkkZ23yEgWU9ra3FvG/PV6mnbLRUH+lyGQyKwBBOgsRe9xYnvfnq9Tc9LSS&#10;TQwU0m9gyOWPdf8AFe976d+er1YqpFmjRUawZztbsTrYaD289Xqn0WEAYc0WJN5SiQlQTre4sB3+&#10;1356vU5tSYTHXvTUsxLGPcEIAANvD2256vUqKeNKLCpGpbO3ukoDa4+7wHhz1ep4p5pwsUkKAxgW&#10;F9bXHs76c9Xqaq2KFleord1luyBSAbi9ySD2PPV6k/RYjVSxOgO9txKggWsR7vx056vVmbDKNrVA&#10;XasgG8oDqw+Pw7X56vVgE8TSM1LCyTgbCx03akA6eB56vUzYnUT06J8y1rBgwGp+i+v1c9Xq9DTF&#10;oxHToY9oBJvqo76i5vcac9XqeY6B51UJJuVgW+gjWwv7eer1MuIUpqXWylXY7CRpYjsxHx7ac9Xq&#10;y0giw+ojhnJYm6nQE9rW09vfnq9WZ6KfD6n/AEc9gdT2s3fUa3HPV6nKSmZ5KbEEUlWtuuR2Pc/X&#10;z1epvrqR1PnYce7E2Y6C5v8AZPPV6nDFMViiiSOqYeW+0mwAIANm7XGo156vUyS+TLVRNhsSvHuO&#10;5m0O3tbtb437c9XqyUVI+ExeZX7XMjMqXIGl/wCNuer1ZJYaiUSpiF2hBFthHvKf4EEc9Xq6eqnj&#10;d6elZZY3Tad5uQQNLjnq9SUSlSCH5CuAMpDWYa2ufA/Tz1epTBPJKuEW1P5Y2gD2aXv4EnX9b+r1&#10;T5a6GskkSqUKYyBYaCxF7DQdvbz1eqOcYozWmwCvJYOe5Pe3PV6khJWyQ1byUxKBSfevclb6/fz1&#10;eqfU4pFNEk1M227HcRoba3Jtz1epS0ssUs0fyzWWIkmx0CgXJ9hDc9XqnPEK6oMe1Xtc+0EnUXt9&#10;HPV6m55JamokxCqjSEIgFgB+5e509vPV6k3JCtRifzFw0c6hl9oNtNPDXnq9XHzp6rzJnBM0JKKR&#10;YAkc9XqTE8Ess0soU7ozdx7D4/nz1ep8knMyCuUD7AAQX1toTz1epjdo6OsSaIEr9qx9vs7eHPV6&#10;pMvlPXs8S7vOQlRYAAkd+er1MxBDFH0I0+7nq9TlGYf5YVAPmBySSdLWsAB9PPV6oMGxpAsnb289&#10;XqmGRIqW51kLhl8dAPEc9XqdqGm/nFdHOSFZibhb6lRfnq9S8wahhGKmrkkLEoAi2tbve/8ARz1e&#10;oS6KeXy9sS/5Ne4tbU2tz1eqXTw0k9dHKFkeV+wuQBrbUW56vUczpZkyg2Q408l503KdrEaE322B&#10;sSOer1HMwysNDVUde5UKCgAIFiosDuXsQPG/PV6pVdPUwbxTyyKk7XQgmyk3v2Pbtpb6/Dnq9Q95&#10;Cmo8SoYYacsJwi7jK1wWF7ntfTuLn+Gvq9QmQYd8zWPNHIxck6gDYNra6+H9/PV6nPNtXTYZTM9M&#10;rFwgLKFBOmpY6/VYf089XqIr1hxieeSORCBvBIAsLAn2f089XqJtjWC+VNLBJN5gKsqLYWBve9+e&#10;r1BfQU+I4fWx/KhVScsW3AFiw0sD8Oer1Gz6T5b+crWqCG3x+6W1GrA6gaAj4+36+er1L7MJhwyA&#10;0gF5CwW9tdu4209jDnq9TXRR4dDWris1MFMSHRzoTY7TYW8Rfnq9QcZ5kqJ6l6wKFNQrMR4AHRQf&#10;aCPbz1eoOqDDngjXznMcyKoKG/va+Hs9vPV6nfNdbNJQx08B8mS/6QkXBtYkDsLkaD4/n6vUghh2&#10;IKrY1VnfStGvli1r21uLffz1epM0kqfNzT1X6SOci29ezD2fHx56vU+0eHh0EtIT+iDFr+3vpre3&#10;0c9XqcpssVFDlmorf8jHKC8hJOoNjppcEnT7vbz1eoJKcVWLQJVSrd5IyO/2AuvbTwGvieer1Mj0&#10;82J1Sy013XcEBINtPb4c9XqURh+QpAlREWVACu0eJNrE/Tpbnq9TRFgUmZc500VPAS8TrujXsQFN&#10;jYfHnq9RrqvBKPBcPjFeuzyUYsb294rdQe19T/R4c9XqLVDTVOK1DVc53u8oDbdQovpf6R7e/wBH&#10;PV6ueKJWQ0c0Ct5ZDt2OtuwI56vUDuOSSRUpdj+lR9ewNhz1epOYJSVNVVncS/mkG/tA7fDnq9Q9&#10;wYdFU4S0dAlpEI7aD2EfVz1epc5dy3VSUcE8ce/f7rWJvcX7+AJ56vUs53iqGvsMZiAW6m1rfD6r&#10;Ejnq9Re8yV1dV1tTVNUMEv7qWFgPEA27fHnq9QbosbTGWpmUICDc+HxJ/Zz1epRPVVbBfmJGeJgV&#10;A0sBcW0tz1epbUuDQVeESVDSbDEQTbW4Gul/zPPV6nuOnMVJDiChRGjqSToRY+A1789XqVedsejx&#10;XAoUAJchSGv2ANwoHwPc89XqD3EKmTEIPl6g7Jli2qR8NQfp/s56vUHk06ozRsfsEAk6HQa89Xq7&#10;w+pVq3fO1xIjAn2DUe23PV6lJLXCljeXUWCKq2tfxJ7eznq9SLrcXnWVrD9Lu3La1z8LW56vUr6M&#10;PW2aoQxLJHZr6G9ibae3nq9T6MSklp4GJuBEqbwAdoGmmn3nx56vUjq2MVKmpkTYFZgu4i52k+8b&#10;aWYdux9ovpz1eqNQU1N5LTe9vkIspAAA8ba6356vU/raKeOnpzqtjbxJOhA1vz1eoT8GosTqSNy7&#10;XFt25bMvjbWx56vUL1DIqwSPMoBjtsdVAva2pNtRfw56vUGlUcSzJiBq5H2PKxB94hbA7SfZ256v&#10;UPfTXHlwukGG0Eaq0KlWfaGN7H23IP0f089XqG/L9dNBC2M1MpnmkIEcbW1sexAFte9jz1eoznT7&#10;G4sMjdpjaeUkruAshtusPdBI09t/jz1eqwnph1XwOaeJ4Zl+cQKPK8WIGpA+nnq9RncE6wUeF4eH&#10;qCryvK7SEMLhCfEbb/Dnq9T5W9RzW08UryEpLG+xSSCSDpz1epGyZ1w5Z41xdUAiZiNrEktt7fdz&#10;1ep2y5WSZtqJCyMqB2RdwJAUggffcHnq9RoMo4Bl2nhkEhu8KJ799Sw1so7a+3nq9TzLHPieIVE8&#10;QIpY9hRvFjb3h2GoPPV6mzHIsOwmnE9Q3mKl32ruJB07+0W56vUVfqTmAYlFJMJrwSXTy7bSAdDb&#10;x7H8+er1FezFX1kOJjDKWU+VIT5e4XYlbAi+37Jv4689XqDfH8ySYfNPRwldzBWNgpUW+kHUAc9X&#10;qDODGMbxaQ0mGSf5Xat2G5QAb9vy56vUOGRqxsNnimqo18sOilBax/1vv156vUbrDMXgqlj+TUlH&#10;awvcAD22+HPV6hjy9D5k6RtumAt9m4DKToD8eer1CimGF3KQMI4W2XJBO1r6f0c9XqfKiGhBmpK0&#10;gSxbRddCARoSPj+znq9SYxRnrZDNQqAse7vcA/r356vUpck09RFMsyxlaeJWC99pv4e3T2fHnq9Q&#10;rYaatap53YGOQiwAICC2vPV6ldR1Do7E3YBASAbEi+mngfp56vUpYZLwvGqaKFC99CdTb6Oer1KC&#10;noKpqB/Li1BXbpezC/PV6lBSYDPiCCOQt5QUrddCW+n+jnq9SrwnKjyja+qJo1xck2/U89XqU0GC&#10;NTfo2S4FyLWv+v8AZz1ergcELvvf7AubAanXnq9QSdRsLoqGnErOSCrMANCCew/h356vVVn1b6gR&#10;Yd5wgqUgqIy5UlgCbnUD4nQfXz1eogOcsw5lx2bdUKGE8iNGoexAC66Gw1sdOer1F3xfE6mikqJq&#10;f9FuuSzEX073A019nx56vUicUqMdragtTIpQogJLAEMddPd8bE89Xqz4jG2I0KUM8v8ApG1zsW1i&#10;D+6T4i4tz1eoO8UxCkhp3ozrOjKu0d1FwDY/Hw56vV0uJJG0IaQwpdiAWILsP3T7QBrr8eer1JPN&#10;HyuKQrHVEQywgOxGpK3voT4E/wAeer1JOXCMGr6imihcQqkgJlkuQA2lmspNr+GvPV6mnHsmUOXV&#10;NTV7WgJJGtryAmxt7LEd+er1Afb5ytq5opFaV3QAghgAP3b21H0/H6Oer1OUuGS0WCRnESGKMSr6&#10;faJtY/w56vU4YthtLT4Os0HutrfwFyO47ac9XqCqsppo5hDWwq0Z3OS1vdJIswNtNp7c9XqDx6PB&#10;4aqXDqxmaoDblEahgxYXubECxJ0vz1ernXYKJIlmiiBFirPoAy9+1u4HPV6g6OCw1NX5dJtXUhfG&#10;9tdfD+znq9Qm5fy7T0FASgYmRwHDA21HYeGp56vUMuA4Fh8ghC/6MxNgq+KGx18QTa1uer1DPXZd&#10;+Sw1Kqn2xpKhjAdgCANfgSbC9vo8eer1RMPw2oDeQDvgbcd5F7ELcAfSeer1KnA6ChjMVdiF0lgB&#10;C7QNpGpA10NvZr356vU/YFgGHvWGpjRYy8xndwBuawsLn6Ld/gOer1LqCioJpVjhBgc3LaBgT31v&#10;2ueer1DZ00wSqzAfOpwhSEAFXUi+pHu2I1v4nnq9R98q4ZBTCPDUCxqEjIJ+zcDaTotvHnq9Rqem&#10;2UI45VjnlZniI2WJAAHhobFTe+vPV6jd4dl9kw8NHCrO6kE9wBbtz1eoKcz4U8EitAvlFQzWB0B8&#10;e+tuer1ANiEbRUlTVqthNcXJJ3Nfw+jnq9RcM0S1MeIzU8smyBNo7gBh4jv3vc89XqKFneQ4xiT4&#10;GQw2t5hk3mxB7Bbd7AX56vUl4jhdBWfKOpqEmQruKk2FjZzqLEc9XqRmIVGH0JkiUhlj3Msmlx4F&#10;de4v4Hnq9QF5uENFE8TgSpMtwNCQW97Uey/j/fz1eokGd8vR1GKTPAwKqxa1wNoI8D9Pjz1epERU&#10;UdNI8Jcxoq6djc62sL89XqgYoJFNO1SWVEZSLC19NBYfH289XqdUrZJ5DRR7VldXeQt7Bca+F/Zf&#10;6eer1J6or4cLwmWjpIY5Z6iVH+YcuZIwqlWiUAhNrmxYlSQQLEC4Pq9SZhlJhdZrKSSduo3EnuRz&#10;1erHX4dRPAksbeY91PunQW1It/Hnq9SZqKOc72cbomJ3RgagH2HuBz1epJSRrFeGaJPKQkg28SdB&#10;rqQOer1MBhqZpwGCuyMBYaDaTqAP1+7nq9Sy/l1NV0kM1LIEaPcNpAI+m/cEeH589Xq4LiD01Uss&#10;VjqFPwAve3fvz1erJh8NZick81ObM17eIGum0c9XqVS4XV1EPl1Vg5QENrcafaPwPPV6o0OEiovG&#10;0okMWqADUg6kWPtHPV6oXkQUE8lRWuzRyNutoNthpb4c9XqeoYKqWmSlpIidxJW47C/e5/X8uer1&#10;cWp5ayaZJdfl12620BNiNPbz1epYZYw/ClATYJEcKFU2uNSt/hr256vUJGA4BHVyzQ1ADBDYAeGt&#10;rC2unPV6hjnyymEKlF5YVFjFjt11JsbeOh/hz1erBUVcGEUMlHQqzqhBMlxtUnW5B10Nxpz1epD4&#10;Fj1dSZnqMQxJnUsAAovYRj3gbWsNx+N/2er1DzF1KEyQ4bUTlZCNoZTqqkXA/Pnq9SZq+oUFLFWi&#10;prBDHGhEasSGka5BVfC9tdSB9duer1I/Bs8YxVYvZlKiU3XbcrbaLi5tqO9uer1GsytX0+KUKUeL&#10;tseRkG+xsRcFQbag39nPV6hUxHOGCYFDPAsRleB23Ki3Le7YWv3G7S4v+XPV6i+YrLDmGulqoQKc&#10;TR6A2JDA6kd9R2sOer1PmWcEx1MRghohuRVFvdbcQf3TcgC/x56vUcXLWF4s+FfKVLtC4l81iLCw&#10;FwoNgQRbU6c9XqwYpVVmLfIeWzuY1k3PexuGIt372F/u+nnq9QtZNwqrTG0mpvtbQXaQasve+vZt&#10;Lac9XqPJlDKYxZ4JI4VMTFi+1bANt/P+znq9QiY9kc0kfzMJEbGIEGSwQgeH2e9r/lz1eoAVx+mh&#10;rajBJhtjVXKv3ABBA+g31/XX1epprR/JsGiqEkG1TIxDXuVN7i/wuCBz1erLlyOiSeWu2rEapEL7&#10;mJAYdjqDrb7/AB56vUOOQaijwcU1StvMZiN2p96+pNtPHt/bz1eodUzm1fVCOvZGeItdVjAYjtuv&#10;/Tz1epdYPnCY0cFDGpDXIDOhAOtwDfvYc9XqVkWPCNkgrnU3JAtoAT+znq9Q9ZWzCK2laqW9oxGu&#10;h0uPZ+3nq9T5W0sVcRMg3M5TUaEA/t56vVjly3GshdbIw7nQX8eer1KDCzQJsp4gN8WjMOx9o56v&#10;U+mWOacRRmwDDXuBYX156vU7laeDQC9yp8Lknx+jnq9Ux6SnmjZ449DqLKO39vPV6pE+GxQQxPGb&#10;J9o6XNzz1epwhgKqFsCF1A1BAPf93nq9S8wusjpqZkYA3uPC4HPV6o+LYtTRRFGW+o1Nrac9XqZ3&#10;xSJgit7psb39nPV6oceI0+/aGK3vppqPr56vU0z47TNUEu2iG1tNTz1epOVueKekYQg7QovYgXtz&#10;1eoM8Q6mQQ1DmEhvMJ2nuCdTa3tGvPV6vUOapamfcoD77hjYXv8ADnq9SVxpqLEi0qtYFjofG19O&#10;/PV6ixZ9wmkiopKOYe6xZ/d0YDw79r89Xqr66m9M6XEquVol9woQdwBYA/vA2PPV6iadS+m1XlbD&#10;rU63eUjYwuWHsvaw156vUBa4Wyx01ZXRiEySmNg19bDRrez489XqZ5mWadxCimrhZ7e9YGx0AB+H&#10;389XqhVAxpHUU0wCCQge7qAdT7xIt7LD9nPV6lvSGaKGGmVgKiGVAxYE+6e4XXXTt93PV6n2sxQ+&#10;SKmmXdF8yqqugO3f7zEC9rC5t/fz1epQTYhQpM+Iy7gqsUL202/4QdQDqDz1erAlVLLBUJi0St5U&#10;g76gx3uPoPt56vUs8oYosdVvjT9FNZiCSVUg2FvDse/0c9XqFmrw6Kro5MRwN1kqIr+Yp94EK3iL&#10;H4d+er1BVjgUYXUYdiyby6KJEU3G1gxuL+AOn3eznq9Wvf6n8COS8815wxQlIzK0b7dCz2JH1HU3&#10;+PPV6il1OeWonSjqpZHDLoRJZbi97+Hxtz1epCy58WrYiJrFGsFNgb9h9/PV6o9Ti9XNeKpsjEAj&#10;sbGx0HPV6khJjmH00op6iNZImLbmOpB+FrW156vViqcxxSSvNh8XlUyILMCFCltCTr4ewePPV6ll&#10;gOY52wjdM7OoLbSpNyewuPhz1ep1jzaz0qiabaSLFTpr4Dw0+PPV6mn+sSYfJJLjBUSi3ugggA6j&#10;aR3t3vz1eqCeodIJ2rjawWykk3JGluer1dL1NrGkRJz5ZRmRm7ra1wfbpz1erDUdQ6qrl8mqm3FQ&#10;SGAIHc2J7+HPV6mUYtUVU8dZHUkkk+6SbGxve17a89XqzjM1ZNViJSLVG5kBNghRb66639n3c9Xq&#10;j1ebauemM9QCszAIApAA7gE/D6Nfz56vUyVmYMajpFglZXLkbwoupUdh7B7Dz1epmmx+pkojRDbG&#10;qvdVUaa/Trpz1erDUYhMhSKVxPCCDoALG1j256vVMGLU6xutHB7mgUta4I7WHx56vVDWrqKOvMrK&#10;dpKya/AX8fDXnq9UjE5KyuPnM14n17i17aWA+/nq9UeCcpUmKsuxK2IBtoOx8dbc9XqwYg7V84lj&#10;H7qrt8T8Taw156vVFKtMBGI9ojuS1r/f4Wvz1eqZ/Nl8mQFLStaxFrDXtbxFuer1OOEY1UQ1scM4&#10;tGbKFQdtfZ7Bz1eocIMYxDzvkHlU07JsZgSHBuB3B9n9nPV6h1wZ4moIUSRiinao1N+4AAvpfxtz&#10;1eqLmXCZ5lZ400aMhlA1BBPceBP8Oer1E8zbQrR4lDDS7o5ANyk97gm9uer1IipnerNyTI7MWZjq&#10;bnvz1erJSKFV9xs0djt8SQfDQgc9XqXWQqqSCshghj8xZZUWU2+zqfeJ76ac9Xq2GPSrS4fNh0cE&#10;bXVKXTW53dyD49ge3389XqM1iVTNWYZVLKR5TMLaWBP8fh356vVTZ6ocUp5Myz08aLsBKttWwUgC&#10;xOp7jUXP5c9XqJqN2HsZImJsDYL4nvf489XqjVO2mifFJbLEm0sx7gufE97X56vVIqIFaaKSdCjB&#10;QRp3B1/Pnq9XKaukhTbDH5bMwFjr9Nvq56vUn8aqpqaneohF2QFSBob99B/Tz1eoP445J42q3jJl&#10;JXduOov+zx56vU+PXrUYetVTqFYSNGUYBrsouW0I0PPV6ptK8cWEqHGx2e/a+rHQ/dz1epxlSkNJ&#10;cG0re7uNrH9bc9XqdMLSMM0FSxiCWUEC4N/hz1epzmdaaXyt2m76CRbX7+er1NmH4lBS4qaNPtm7&#10;Ix8ddR7dOer1XSeinA8Tzy0VKY/MSNSgFgLFrWJv3A19vPV6rS6z0WYzV0C4vSqNsxYElb2Crra+&#10;nckW+Hx56vUn3/D9arhXE6mFpKgXC2QBSO4a1rE3/b7eer1S5vQrmCDyIqSlSWIOqy3iG76QbE+w&#10;XHx56vVEj9BOO1NatLFAI97XCsGGgve4sBfx56vVkl9AdbUVb4U8Ql0Y6qFtZu5Jv2vca89Xqlzf&#10;h3fNxpRVtP5xjJBsABuYe6xBOtuer1QYfw+8xfKMIYrtASpjtYsova17D7vYeer1RZPw/wDHKz5s&#10;zxFZ5olaHQBo5L920swIBFgR4G9tD6vUyP8Ah44nU0Xyc1OUce6VK3a/fdddLE62F+er1JmP0BZo&#10;iDVBjmkVCPdjACmxvcjVrgaaG3PV6smIeiac1Jp6mCRVKLIdy7ip/cJHe/iOer1YF9D2YJ4P5fSu&#10;VJO5t8RuFW/Ye037nnq9SYqfRnjdFQzzUdNJHGSFZihW5toWHbW39/PV6kq3o8znPRSQvH5LwoWA&#10;ETMpFyQCbAX/AFtYc9XqDoejHqHNSmZKN/JlkLXZSBY+J9lvAfRz1epmm9KWZsrVrNIss4dQDEbl&#10;QTe3hcEey9vhz1epDYz6XMfxOku9IS85C7XBJU3sGPu6A89XqbZ/TRmTBBDh0EAjqowdCTa9vh3F&#10;vAc9XqS46C9RoZpJ5tQiOyMqvtVidAxLeI8Pp9tuer1MFV0S6ipg4NXRyOujNIhY2IN9PZbvprz1&#10;ephTotnijdqmXzykxLySEksbAAksRf6789XqmYx0/wA5YbhdPVPG6C4WQWIXzCxVQTbUEa621+q/&#10;q9TdUZCzpAy0dVC53ruUAX1Hcg6XsfHnq9UlchZlSeA+bIssyqsm4XVRc2sB211JP7Oer1NdXlPN&#10;zK+HqKipKOzL9o2Iv4jSx+PPV6uqHAeoi4RHVT0MoDnXQ2Ite+5rC9zbTnq9TrHhON0dEXmiZ9S5&#10;iUgtuAsBcNYG/t56vUGOJUHULCcc/rHhtCTVSI9P5juwZYZRaUWCsPeXuPo1Hcer1PMWX811mFpi&#10;mLrLTQUjXRmuRexNxaxsD20t4+HPV6meiqq7E08yYyzJ5m0mRGUECxLC4sR489XqaMSqMcoq1o6Z&#10;vKhDKsR8GJNyo1vcAfr4er1YjPjtQUq53kfaxuliSLG4sLm36/Tz1eqfVVeOyUoCCQuxJVrXNu5U&#10;X9o7nnq9XCqxfGMZRKTyyshUbSSxN++v0+z+3nq9SbmxnGJadpKZ5NxJJZT33aX09v3c9Xq5SVeY&#10;qKjaCjmaEsyyDU3vY3HcCx1J/W/q9TZ/WLHMRqhLiFSGmpkVVj1BJJN9L2156vU4PVY9NVfMsHRA&#10;yhIzcsXHZh4bTe49nieer1SZcfzXVotR5jzIWZCYyRa2hFx7PHXnq9WHFMw5lSujwqn3XsfeN9b2&#10;tY9u+uvPV6mgS5laUUbTyrO/1gG9739o56vU/RDMGH4ZNVY5XyVKbruisUJC66kAd/D+HPV6oWFY&#10;rilNUU9Tg0ZXy2E0YIupH+FlOh+IOh8eer1KehxLMjUS1sMrU5LSXXsQDcWse4Ouns56vUnaTGca&#10;qKdaKpMkbCRtrKxRhrqSw1IPsv8Anz1eoZMMqMx1KxF6gtCDe+3U6W1IN7/Tz1epfYVj+Ix0RhjG&#10;yeNnbdc3A/dABJ7fG/h8eer1DfSZlxDGMMp/NkI8jadQQb7TcA/r489XqXVDU1NSKeWAytIDdiSS&#10;Q3jr7D3+7nq9Qr4ZU1oqXiVHjI2DfcnXsfvGvPV6l9RUctJV/MQK7nbuG4WCtbu37Aeer1LrDRi2&#10;JxUkRlkVnkcvaxAK6i33c9XqWtLjpw+unlmJFQwKoDYFgQQx076c9XqjnO9EhmqoyAybYgWYgBj4&#10;Cy69/D2c9XqhR9T6GheGeSpaVdo8xLgbmAJsAR37jvz1epA451epcYeOGmjCJLKrEeCkk+7fsQD+&#10;3nq9TrgOKNXwnEYHBVJffLqrWAJLEHwufHnq9UjNFJVyUoxuim1ZS3mjQFextoBfvfnq9QYY7SVV&#10;RSGURM0agHegNyR4kj289XqLVjVasdfU4nUfalCpZzuAsSVI1te+v93PV6i+ZyzRX0DGCaMyuALi&#10;MqGAvqT4WIuL89XqCyPFfn8Ylk8soiEMEc3N7kE3Bse+g056vUlK6RKgS00hO4TMENrnZfQ2+Pjz&#10;1epmqaSHDpyUVIJHkBDumjHQbm26mw+nT7uer1Zq3DarDkWqnaN1lG6R0uoCsbk2vcW+PPV6pf8A&#10;L6PD6d44G2w1ERYqQNdp0Y/Ajx56vUGuYkqaTD0NMAArGysSND43+Hh/fz1eoH6+CGZQAu4Mde+h&#10;v9Pieer1JSenenr90h22uLaWBPx56vVElRPMFcqj3mv9Nvb9Nuer1JjH6qVQs1LGfK2ksAe5J0J8&#10;dPZz1epgw2rxSpjSHDoN8iMzar7trm/wvz1ep9NZLNHDHWQMpZ2CyaAH2qB308eer1LXC4lw6PzY&#10;ivvAnb2s/bXTX6+er1PGFYriCVAdUZ3jGhsChfsQB42+Itz1epRxxVLywxyxlnVwfe8SSWPf2c9X&#10;qe8yTUGIzuamwYKL2UKtlFrWFh9P589XqS2IQYbVssFMu6yjcLaHx56vU1vUUqTKlUtnbRTbQ29n&#10;xHPV6uQH6IuovdiQfq72GunPV6ueCLKtK7vEz/pDZgCbf389Xqflw+iqcJ/m8bqIxL5dmkXcHIbR&#10;UvuIFtSBYaXIuL+r1JZFhkmljaUmMAWFvE3vY/Tz1erpKeMf6PNc77C49oGnPV6ndcOagJhmG8bd&#10;D/xLwPx56vVmkrkg92GFYlACqQNTY3F9eer1PVM6GUyAC7Ifp3nsSb3+rnq9SySup4aONSLu0O2Y&#10;jxc6fURz1eqTSCsqklglj/QlFLEGzEnQEW9v8eer1OmA1pwyQBjZFJRt17gk+6Ae+nPV6hZhq7zt&#10;tMe4KRZjqRoCRbuLnnq9SnwurjZSZCrDYV9lrAm3189Xq7qhhtbhyx04kRJL7dCNhF+4PYW8Oer1&#10;F/zHlyqhf9D+kaIsxFr6E2BNuer1A/XYRI58uWTem4i/sJF9B4WPPV6sHyQJaFr3Klfy1A8eer1K&#10;jKULU2lfKIoDF7rX13X7kn7uer1f/9K/hzVNGXgQIGZQAe5B7n9vPV6nOUxxEB9oFlte2h56vUx1&#10;tS6RyyRgEXIAFiLX789Xqaah2CKTruXcTe1/aP7+er1eihq6ySWol2+XCCVHtt7e/bnq9WKsZBMl&#10;Qt2c7WfwuQPu56vVlSRtqxaKQpe5NwBr8QPv56vVzqlhok+ZQ73Xbc9/DW3s56vVLpalJFJkGigE&#10;XF7G+nPV6niOaeqRXptu4OBoCfp56vUpfmfLaNwAD2udAeer1SDiChWMignQ62va/PV6pkdchlM5&#10;XchN7C1ifbz1eqYuIwu5dz4AqD4Dnq9WJKynpmSSwYDuRYe3nq9WWSvp6ejkrCV8zd7NQPD4/Xz1&#10;erjBjT+YsMtmZwdR2B8Dz1erAK6SVmUe7Yta50I56vU212YY4WKRgHdZTYaki/YePPV6mmrxwpAa&#10;jbs91lAtax0tz1epNVVbXCQBCACdTftpe/6/t56vVIirVIiabUSW7nufEHnq9TLVVVPQVEjCNgGY&#10;AKNQD8Pd018eer1RZ5cRmkTfIACxBVr9vC3w56vVjSrjWdqesberLYC2gN/+I89Xqg0T+RVp5BNi&#10;S21rkEe0X+vnq9UrEIYK6oSfzBtST3tNCbdvv56vU11dVNFOsigEMW23Pjbtbnq9TbC8SgVsnuSE&#10;7bi1iex+/nq9Ul/kp6orIBKAth4H489XqaKqOonp5KKJysY8dQQgN7fdcc9XqgLFFGGeNDaQg3Nr&#10;gez9vPV6ktWxy1MUkVIBsBAO69yF17fWeer1QohdA8xBDeNiTc/Hnq9TBilLLKRCJGdktoQQCvt5&#10;6vUnnrWjgHzC7QlwBYMAfAn6+er1NFfXzvKHpyrKSBuFw1/o+/nq9TU1PBWU5c6NTyFhfTdf7rgX&#10;56vVKDq3lw0slhqGBJIDfnz1erBWVXkkJVDd5Nuw8L+znq9TPUYr8xWOQ4eN/e26g7vZfnq9T9Ry&#10;SGnlhhcqHA2ewEAXA+78zz1erBT1ztOsLrtZ5Ce4IK+J/Lnq9TvLJVq6R0a7AzMu+4sR3t9B1/U8&#10;9XqapnmSrlSma29AEuACSdSAf6eer1Y3oKunpJqiME7DZuwJ/U89XqcqKSlNRHUzJ5lowSOwDezT&#10;9dOer1KWsWhMfmqiqslyAL7gwGo+ix56vUkcbqIKKSOWQiNYxua+gII0+Nxz1eoK63Ofk1DPFZUF&#10;yGN+x8Pz56vUi6/qC4xdIW23CsyMrXBF7Bbe39fZz1epfYLXR11DFDLKS0l3DEm4Nzpz1epfU2J3&#10;oPOrXJZAE2qLkkC17Dnq9SKxOWpqgaWK6iO4U3ALfSPhz1epR5ewTzadlBZUYBmI7AXt32+3nq9Q&#10;2YJT4bh9OVD7LrYLpdj7b89XqFTAcRE6yIybmFxYXIHx56vU7U9etBTGrnHvNfSxBFja/PV6nwYp&#10;SVEPnQyDzIzvA0uRbx56vU1CqjZXLi0hClTrpc9/vPPV6o+OYlDS+RPOC8kbC4JJBFjz1eoIMdae&#10;vrI44V3KHZ7DSyn46c9XqTGLCup6i0IGhuBbupOl+er1DJlGaCgpYo4E2+YdramwF9fb4+HPV6hl&#10;oa9KKMUqG23c972Ouh1789XqaGzVSSVbypJZx7oOhA9tv6eer1RUzJhtWzQixRG94N3LeJ56vU3z&#10;4tJ5jRUzm7WAuNLfr7Oer1K7A6xY6cickuTYm9/b7eer1SpschDyMtmVF90dyf289XqCzMWZdzQz&#10;yNs+0D3Ovx56vUwz4/TeYFgO5pTqSCAPj9HPV6vRYnHXVHkU4J8ojTseer1T5nQ7DCCWLFTc3sex&#10;56vUMXTeKnKCpnZfMRmTRQwBHh8e3PV6jA1GJyw4XvOpAJt4Ee36uer1FRzNmef+eTidSY9une39&#10;/PV6nHCsUppNssXYJtv4j6eer1YcYgSqp41pCAQC5Ogvb9vPV6mmHEIqXdRKNr7fe9hIPf6uer1Q&#10;5swUEE7PTMCR7ri9yB7fZrz1ep9wisiMpAJ8CCSSST+znq9TjiOIR09KsDrqwJY6i/PV6gLxXMa/&#10;NSUoQi5a2trj6eer1CV06znWLiUQrCVG1dtiLAajtt56vVY303x9qmmVGYE2FtQSRz1eod4J/mY7&#10;k+25t3156vVwIEZ2keI7c9XqUOGSpFH7mot/Tz1epzroGrKVowujAgn6/hz1eqi38STpMXwx8dpY&#10;g5hSV9Fsd2lvpseer1aw/U8SR4w9TICuqlj/AI7k+6vsI739nPV6g3WtpIwYylw5JYi11HgPHv2v&#10;/Tz1epzq4QYUxDzAjIFO241Km1iPEW56vV1QUSYos1OpjAmmjl3AWZFS90TXs3iSCe1iO3PV6nPH&#10;KJd8NBYRR1ADEqNVXd3J7208eer1NtfgNDQMcMp2EdiXBNiCO4Onge/PV6hS6d4PguGZfqMSzDTB&#10;oaqVYUYKNzNrbb42HibWF7k89XqHyi6w9P8AAQ1HUYYsio0bBlYhmdBYWuSCRpb6uer1cepXqS6a&#10;Z0pYqCmoTF5apveQ2kFraACwII+HPV6kdlnGsl49jyBNscdlO9iDYAXAtt7X7356vVgz3krL4daz&#10;DxFVtVSBbxqVuSbdrAtYe0d+er1A7gXTbHKDHZ8OwlS7MpZlCm4UEnQe0nTTvz1epjz3leakxSor&#10;Z42jkkCsxOhLBRp7Rcjueer1ScNxDEsNw+PFmlCsVFgh0J8beF+w56vU44d1PqMNxmljq2KSEbmY&#10;2Nx4C3jz1eo3WUa3K8OF4rj9Aq1T1NIylQQCs0isN+hvuUfnbw056vVUpnyjpsLze2HxjeElbcm2&#10;wJJJAtoLka3HPV6kXDidRU1bmpQLJFZ41XSytoNw9h+PPV6n/BqdpalsVUI976aHYb9+3bnq9S+w&#10;zAKrEKp8VdSYqdWYkgWt/Rrz1eo4vSvPGCdPsq1mM1kUckiJvpVc2Z3YWUrbQFftdwNBrz1eorec&#10;eoOM4zjtRiU1cGqq13kkIb32ub97k3AFr9+3PV6nnAM6vPSyRpMWMTqG3XJJbvf+OvPV6lTmjBsv&#10;ZowBMdgYPYSREIwJZ0YBgCLjQkC3caX56vUVPOWVpMHq6dpIrJKVO8kWVgbfWL89Xq6wbKNJhkZq&#10;qj3pA7l0JFmvqbW07H9bc9XqUWNUlHDg87xwn5eJBISASUXuCfZrpz1erh6Z+qGUm6lUOFSyJFWO&#10;doZ2UFiDfUaDS17H2D289Xq2i+l3S/L2KYF8zitP5xmQEsbEEW/h9HPV6qkfxH+gdLh+JLPhKJCr&#10;xBkYKBssbkHQXuCdPh8bc9XqqDo8LxzD8UhrsBLskdo+5A3A2Y6aEEXsOer1GfbqBn3D6Dz8Qnlh&#10;iKKjMTtBNrDVbE9u556vU99MuumZ8oxy1iybZJg6Op94MuoBXXxGpP0fDnq9RyujXXbE8yQ1eI1k&#10;Z8sK0YVbXvYjd9R56vUJPTPKFXQ49imca+Lz3qjdH0uDYeBJtrppbnq9Q4yYRT9RKBsNroyvyr7b&#10;tFt3AanXUEG9rjnq9S5h6fZUxXJVVhaxoPlwSwZfd8e429tL689Xq1o/VFWRYVnivyrS2+XYsGOg&#10;BN7AXsRYjXQ/Dnq9RZcjzEySZa8lqdaYxeXNuXynOpIjsdQBp7Dfv7PV6ja4TjM+FY7X4/iDKiVc&#10;fkrHaypGEKqAPiDfW5Jte9uer1Hr9JfTDIfUGoio2gJjlZy4QbbG+jaWsLc9XqtxyH0PwTJlCcGw&#10;8bowCxttB3XJ0+r2fs56vU8w0qRrJSN78QAY6iwKk2Fvq56vUXPqTkSGuw6oqmijY2dw0gBIN9NP&#10;AW8Oer1VG9W+nFZS49O87+U8RMgS1tL+6FAvcW8e3fnq9Vgv4fWIY1R4zhdXGy+UspDs5N1Fj3A8&#10;D4A/Dnq9V+clfBTVglma23ue2th2v4c9XqMj046l0rRrFNJ73sOlx73PV6jaYXPhOO0dge4N/E/r&#10;pz1equ711elPB+q+R6yroaRZq+NS0d1BIIub6/DT+/nq9WnB1Z9PlVk7qPKtRTOpgLabbXbcCAD7&#10;R8PDnq9RM/U7mjFKOGHLtHOVUKEHvXKkabQfZ9N+er1EBq3xKbFDTU+6c6Db7fbYe3nq9TZieH10&#10;TpJXI0CSBmN7fZubfCxP6+PPV6kjWN5NcBG1wFFvZuB7X7c9Xqh4liIilFLMSJGsbjsot4/C3bnq&#10;9SjyVmaqoMQjeqO6nj3WDaggaC47W8bc9XqEaq6fVWZMaNRhCqkLKriO1yS57/0fDnq9SowD054q&#10;zyJisLRRhtytqS27U28bD6BYaAc9XqX+EdKsHwvzJatU3sdl2ubAD2dvHnq9SvqMdynlWhgjVE/R&#10;HaFABJ8ARpca89XqTuLdWKWq2BdhjVwpPexsfEX1+OvPV6kpDnumwipqMx4cZGrapFhdHnJhspJu&#10;sZ91WNzcjv489XqS9T1OxJd0lJJaZidwJICrYjTT2/Rz1epISZ8r5adDW1LbjYErqTZjrbtqNO39&#10;nq9T/g+Z8VrFetjEoKlQjM/ha24gWtrz1eoZ8l4dmzFt2ISb7LIFvewdR4m+gP0eGt+er1HJyjjy&#10;4RteoIjlR1juCCSUALDxBuO5+489XqlYx1dpanG5sMRrAyNICGsEA/d+H16n8+er1I3OnV0S0cSt&#10;JHHIimwU3LhRrc+0+Ht56vUAeJZ+xikxSnqqaaM0DANtUHeJT3JcsbqQdBbv8Oer1SJeovymJx1F&#10;QwmjDKWBcG99bDQ2t3/p56vVGXPgxZnrnrUVA1gNdbE7VAF9RexP389XqR2YM4VMplleoU2DKtxp&#10;dRpcDuOer1Ialxt/kf5lUyqHYhiAfdKg3IF/Hnq9TNjOY8Pq8Pkkp9N7g7vGxBve5v8Ad/G1/V6g&#10;KpcWf+brO0xurCw3Gw10056vUYGnxd6+ojp5V8sTop7gC4Gnbtz1eoN87Y3TVhHly7Wjbyyqi5JL&#10;Wvprof7eer1MlNmiiiqXw6aoMRsXFxqdvf7/AB56vU0VldBUwJXRSh/MLbSDpcHUD2256vUmKjGC&#10;0klKTtTd5rX8Aot46Dnq9UmnxOOVt9OR51gdPZ31+nnq9T5UZoqpZUEUu8JqR8OxPPV6sy52o5qh&#10;KZJbmms23dYsSOxHjb8uer1KDDc0YhVzGR6gRRqpIUkXBOtvoNvq56vVzo8fxCoxbd55KgbSPDX2&#10;f2c9XqVWD5pGH4lLTu1xEPdNtCb6+9qNOer1KSpzPHAE8+VmuVayr4sTYafxPbnq9U6kxJsWqtyz&#10;AujlV1sQvexOvPV6hEp8zxPhD0lTIReVfNC6Hap2kKbWG72kH9nPV6k/hGN4nSYUcNxipSVhJIyS&#10;RKwAj3XRWDX1AsCb6/Rz1ep2qMwedJCtLIFu5uT4kLYqpFre2/PV6mqrxubAEhjnm8xYwSRGSCLm&#10;9raac9XqecN6kUHn+W8m1WB/S9mFx2056vUtD1IK0xeKoEu8ABRpoLAknv2Fuer1LTCuoCTeXK8h&#10;WF1BChrAMb+w/wAeer1KJs41MUsdLVHzNrqQCdNoFyPp56vVM/r+Z4Xh3bvMAFxYe+DYC1vhqdPD&#10;nq9TfR57rKadRLYaEyBDcFr2Fx46e3nq9Q1Zb6pLCvkVS2MJXU2vb7Vh/Z9HPV6jPdPOtIo0iq4p&#10;W+1Gx3EkLcm+ncEd/wBTz1eo4+C9ecPzIyYTTymQvtLFmCpfbchQQDca+Ht56vVzx/pJkvqFSzDE&#10;oh5jEFJInUPexCm4vp8D8NNOer1Fdxb0hJUlWeqkqI2f3XDMmxQL/YJK9z2+j6vV6k1inooxyroW&#10;GGI1ZEGW12XeR7WsAB93PV6kHX+ljM+EUjVGIweW8e4EuzMAoBtYajv4Dnq9QJVvSjHcIoWqSrtN&#10;KXjjZlYBmUE6+7obeznq9SCfL+LRL8viAWnma25AxYEC92BKqfy56vVj/lVXSVBpKfQSoBe2uhJJ&#10;HhqPv56vU1y1AoqmCKItIGYh9NpAUHT4Hx156vUu8PxvDXqUmAaNnYXDEX2gaDw0Nu/0c9XqXGG5&#10;sw/znlgjCMjAobWFhodToQeer1C/lzqCYSkVTJ/k2Xym0NyT9nXS3hz1eo4OTur9HUH+XVSreLd5&#10;hBAt4NYjwI9njz1eo1OU+pOT6bDAcPqQzM5YxmxKqdLeP389XqGnCs0ZVxOne8wRUKlrkWA0I7L2&#10;PPV6lfh+J4FLS/IpUwyo24sb3IvbaASBYDXuPZz1ep3jmwSmi+Um2qj6BQRcHTsdPp56vVyo4cue&#10;QKdwkbtcktqSPAn2/Vz1epHTUFJLUzeaUAmZvLIsCCNL/dz1epomypl2pihErq5U9tdxY9tPZz1e&#10;qHLkPC1WaomhKMqFVLbSo97uPovf6+er1BhjGRqJaQyyIkkQJF0tuJ+P0i/5c9XqRFblOjql3xxL&#10;Gj+6hG0ER2sw+/nq9SaqMg4TUPDT09KInS6hhYAxIAfdHYHXv489XqQv9R6TznamQy7S+3foF94+&#10;6P6eer1JCuyVBiFVKtVSkhzt01sdBpp20/Xvz1epCYn04aiiWGtp1sDa1iQTb3T9Njz1eoKMeyzV&#10;4bilPBSKZlKu0sQAuoB0Ve41Gt9O/bnq9SWlytVT2ZYAiybvaSpN7Dv4gc9XqRy5QxuhM2G+S26J&#10;FLXWwJYnboSbc9XqfMPyJjeJNHHORC7lV26AWuLse99L/l7Oer1KypwCTCJ2pioMS7QHA0I1I/jb&#10;nq9StiE1PRNLFGbEgbfZbuR9N/z56vUsnejjeDEJ4xsCGNtouFsPdOgGt9Ceer1OclHC6RTBlYSO&#10;d17ggC17H4g89XqTkyUkzyNApMENgpsCSQfbtvbS3PV6nenxKOapWrhjQREBmtoVYdhb2fH+nnq9&#10;TsEwiap/mMrbpiVcqpsCb6DX2a/s56vUs1kpGlnxUhB80rRi5udwFwbe36Pjz1erjQHA8OhhqK+K&#10;SRPKZSlrF3JuGG5TYj4ac9XqfaPEMKbBXnpyBJuLIO5ZgRb4eJF+er1PcDmSnatg+0BuF+zEjVfv&#10;9v7Oer1ew3MSwFo391iVVbKLM3w/p56vUoqHGzPJJHTyL5zOAVOoUjQafE356vUp6PzUnlE0QjVm&#10;EjD227kfVz1epaQSzTUTeURLGW3KgABC27Xvrc+3nq9Siegi+X/TgD3lIAuLXtz1eppxHBozijU7&#10;+/G8K2FgQrX/ADHPV6kPW4R8iq1IJBR9hjF9AdQfo56vUnkw+rrqsvNtQoWUCxttOg9g8eer1Jqn&#10;8qKYuoPub1Ui+rA9+er1JvEqmhmleSQguzMjm1iD4/n3+jnq9ScxChlxLEhHUgiGKPaNBqRoD+y4&#10;56vVzoMBC1NLGjpHFCp+1oWLm1vsnUa9+er1Cbg+BsJpIqydVpwCGYC7E+A9lj256vUvMs05Scmo&#10;FxDIocXtcC/a58L89XqNtkHFqyJII4kLMyEbgBdSe3w156vUaLC56R4o4p5BLOoUuuoNxz1eoRsO&#10;aaKnCMdX229l/Hnq9QrZbrYqymeVVO9V90G57DU89XqKv6vshYZm7pnXticIdZoZlVgBuLhL2B73&#10;7d+er1fP39ZXTr+pvUSaF4SsVQCofT7Y76/Hwtz1eogeK0FTRyIF271uCw9l/wBvPV6kbVVa0870&#10;gQMsSFgDcEEa3Hw/Xx56vUxxwpiE61iGzOy+7fQGxB/p56vU/pWU9LhvyZl3yOSUvYkG+n93PV6n&#10;qhRYEk85CxO0lu4N+3f2duer1SZIvKjlk2GSNVAHhfXQ89XqanmWcxUpHvMSyk/ukf389XqzfopK&#10;xqZxeQKSbi5sNAfr56vU3QRPhMqDaZEdWbdrddTp9BB56vU5JXpJDsrGtHYm/hZTcXPgRpz1eqUD&#10;BXVLBWYnYN4B93XQfC/PV6m6qkozTfJ2vCLLuFvdC66fSfZz1eqBFRwwHZSqG3DcG7NYjQH6eer1&#10;YFNLJOzwIV8l0G02Op7n6vhz1ep0xhxJ5T1b2EZDONNRfS3xHw56vVjjnhqlNfcRqzBFvbdf2HTx&#10;9nPV6ldhaSSu8YX3Bpe+mnj/AEc9XqeI2kp3FQBui22CAe9uPcA3A7fDnq9UVrOsyyPuLj3UNrqP&#10;Zz1epokRY3jq6ZApFg66ABR8eer1SaioqKehMbkX3AELrYHQ6/t56vUz00TmqlJk951AAJHcHQ2H&#10;a/PV6u/IaJW+dCkasDpc+AA+vnq9UOmiWmjeoqXb31IY27XFvy9nPV6pFVLhqwU9CJvNdbWKkbtw&#10;Om4D2+znq9TbX0mIxK9VSkF7kkG1r+yx8Rz1epsp5Klgoa6GX3ixsSHv4fC3PV6pfzFRFO5xCQIi&#10;qLuT317gfR7Phz1ep1pGEdHaJ98KoGVjcWBP8Lc9XqzVcVWvlyRsrptJYDQgn7JI7nTnq9WCSmep&#10;MMFGUe43SIy3Krc2+Auf1056vVDpYJoGWWaybpGTbbXapP1C9r89XqkY1/pCxw1K7ldiY7WABtqP&#10;bp356vU3efNFRLFh7GRorsVNybHQi/iPZfnq9TZUQWomxNfc3kggnW17DT4ePPV6uLmIqk4W4Fk3&#10;W0BsbEj4G3PV6vU71KVCyM7EbhvuDb2AfRz1epXNTUVZULTtURxiQE7m8D7dBft9fPV6mLyBHtnL&#10;CykqWUXLBSdAD2+m3bv2vz1epgxALZKURCJSxLsBrbwueer1Z6aniiKU0jKVKkEE+JPfx8Oer1Kf&#10;A6vDIaV4JPeaMAWK9/YAfHnq9T3hmHpTJNLS3QSPexvYe0Am+nPV6odYJoIJfLiF7kKCRYn969/4&#10;c9XqSs8L4fMszRXhaRCQLbrWt7vhbTvz1eqHXtPDO09LbaGU7CRcMdbkDXTnq9TccRNW++ssF/ft&#10;pu+Onjz1eqTNLLAsK0xspBRG8QG/geer1Ra+KURqarUxsU+J8eer1QIDHuZ3JAW20+I17c9XqxGQ&#10;fL7CPeLXvz1erJNLE0CKlg1vet4m/PV6s2G4dUYnUGmpAWltuA9o8eer1O+GYHFVFqurlWNUZw6G&#10;91Iv+3nq9TnTUVDSTNNFVKGX31AHYfHQd+3PV6lfhhpKsfNSIfNa25Rawtc31156vUI2GRTVkBio&#10;gEAYXJNwLa689XqXmC4ZH858wptKVJJtoPq56vUaLp3iFNhLKKkrs3F2F7biV0PYdh7P6eer1GKj&#10;xdq6WnVh5VPDcq17/avcW8bfHnq9SvwrCJnmTyZCwLFveF7Ht2Hh+v0er1GI6X4bi1VWCnmgURkA&#10;MwFja51sCfDW/PV6h6oUw7LcEtExZ1Ye+7DS9j2+vufj489XqSGYMb83DDMqR+ZDGb3IIYm9h8bj&#10;w56vVWz1DiqJMzvX1YLhV2xxqx2ozX0KggEfT9PPV6ghxGriw1KqSaMNI19t+yPawsLagDv/AB8O&#10;er1I6lp8Or60yeYyIlzdbaMQN3fQXOn66+r1G6yRXYflnB0ETAJUWHnOdR8CdbHx+7nq9SMarkx/&#10;GZ8F+YL7Wur+BPgb7fAHw/jfnq9Ql11LRUeC02EYpGjYgW3M6EMNi2IUaXGuhJvf2Dnq9QR49QUW&#10;Ix1jYpL5UM3lLDtHvI0djfUW1Pha473PPV6oZwOlxipkStlDCBV2uCVLWFzqLXvbw56vUhZbiKej&#10;lAlmkldVvfRCDbtre369+er1NOJ4s+FUEWXaml8gqoKA22lDfRQSW0Http2J56vUkakYVPh/+jOT&#10;MewsbKxF7ntceHPV6l10/wArYpmLMtBlDConqJqgBY9gJaRtDtGnc+A/I89Xqbs7Y1l6eskwSXEI&#10;6eSkA/RuzESOGKlRtU3K/Gw+vTnq9Qe0lHEHeaoJFObljfbcHuB7Lduer1MOG/MLUNRRKyRyy7YV&#10;JuGIOjAe0j8uer1Zs3Vm1XoI0+0qn6CO9z9Nzz1epe9BMrQGqmxSpZ1klkEcRGt7DcxN7/C3PV6l&#10;91UxysiLYchiaOMF5HY2YbbAXFiDceN/Z9Xq9QL4XQJDC1dFMwhkTzGW9wDe4C3vYXN/vtz1epGY&#10;3VzkmSNmaFQzE6WF+x7+23PV6gPx6qetro4R70jm/suB4eA156vUK+S8JpTVQ4cmh23Fx7dTqR4e&#10;HPV6hiw7B1WpampWuIirEnQbT3v49+er1DrhGGU+X8Dkkj94SlWsAbDubgkeAPcfXz1eoDc6181H&#10;SGahbZuYkgWJIJsBbuPjz1eov1XmFpRNSSQrsvq5vuAbv8Oer1M9NSRS1rQxIJbBWVSoYE3utr6X&#10;B1HsPPV6lHi9NJSVMVJMHu4GviL+FrW156vUKEEdLTUcNEp3MqG59h766c9XqStQ88KDC66XZscs&#10;F/xFu1za+g7Dnq9Skw00UcLLUsZJA21AT2uDrrf2c9XqTE9RLAHkYgybx71gRp4ew3HPV6kViGKt&#10;O80tREIyrC9lAv4eAA56vVgpYYXV/PJSRLMoHcj+3nq9SyBYYIHVdupLEnXba+p8Phz1eoH8zyVt&#10;DiVPV0V/ORi1xoACD4/Hnq9S8y1U1E9GlbijbhN7x965Utpa/f8Abz1epZ0Ylklejw2IyPqQsahi&#10;QouSRrpbv9/x56vUla/yogoe5FiWH+E31ub2+HPV6uVD5dgb+N/qOlh4eN/2+HPV6nBKYPi1HV0T&#10;3KOWK31LL2tb2d+er1GZy/h+LZkxP+bYnWSSTVDs0zyNfcWHvXYi5NvE689Xqas/ZripKmHLmGqs&#10;aIdm4AABQDck21+A56vUFNXiVRQyxwUZZkBJ1OoJNzY37Hnq9Q7dNawZcw5sXmZI2q5QNshBIYWA&#10;JBupDeFj9IHPV6hnjxCPEJ4au2wpMSVTS2vcDxB56vUONHnrBoKVQs4WqpkDMj2uXLW2/Rt11+PP&#10;V6lTlHPFbiGJlaMmJnYAPFYkA99b6XNtBz1eqwLp9U4V8rSVmK1P6cxssiEe94lWa/a+g010Pt56&#10;vUu5OoFBiVAJTE5NKiq67wDcHuBt0ubnnq9T1gUsWN1nzcsbrDuRNralXf8AeJ9h56vUazImMYDl&#10;2mkjr/emDN+iUrcAaDX6uer1DFlySLFqs4ql0jO0BexHfnq9T7jOM09C4o6SY2jVbLrdj43+/nq9&#10;SCqmxPG/9Nqp/KRN6Mg0Mh+I22+HPV6kccpU1bFHjU1NF82DIAZFIAG06m1ri3geer1Fd6h0mA4N&#10;VyVk9OJZtjWeJLbT2FwPAki5+HPV6ix4g3lpErqEEruGQDXbtJGp9vbTnq9SKwaSmpIGkWW8SzlE&#10;237kn3T9B0PPV6hjwnMC0/kRwQqQ2+ysRYkadz8RfX289XqMPkqpra5aRKafy44ztYD3gx8VuFsL&#10;m/PV6jhZGoo/mEh3GFbFSGBIJF7bQP489XqGrDqin+WeY6ksBtt3C+N9Rz1epYU1JT10Cw1flvOx&#10;3IwUAn2Buer1ML0dDDL5cWz3dzOlri57c9XqyZfl+bKU7J5RbdZbgXNyLW+/8uer1ChhWHPUwefU&#10;qIk924bRj8f7+er1P2H4ezVjiGB5d7qqm4CqAO7drjwFr89XqFeiyotUGpYwSy2e/gT4j6uer1C7&#10;heWTR0wiIB3eHc66c9XqnxUNHRkU4II09nxPPV6nGnqqaDcYlAVmue2p7c9XqnELVyWC7T38Pb+3&#10;nq9TJmGujwrC5qiO25FJP0f389Xqq+66epGmgilwyZgGjLqBewI1FyfC38eer1U7Zox/FMexSrxy&#10;qqFaAs5WMWuQDpY9jpb9Tz1eoOcbzZSwULLEWeoihawBNgSNO9iLX/Xx9XqAiCixnEYxX4hE6wEq&#10;ZTtYxhxbTfaxH089Xqe6w0lPMspcCy/5MXu5H2dPhz1eptw9Di+LNVLAZgwCFVOqga+A+N7256vU&#10;GGalgo8XrIaUMkUQYyE2NiFva/tBNr89XqDetrJKiFKnEC12jYquo2t2B8O4/o8eer1NlVVSg7Y9&#10;lRGBqzHUDS+vY+36eer1KD+s+A085SIqBYbkt9k3Gp0tz1epgztilNWU1P5KjaWBQk2Di4Ygg+0a&#10;c9XqRVDlfD6fFY/JjEccyvNtW1gQfs3tYHW4HPV6omOQ1AwxHRN+1tVtfcwOgsbAH4/389XqT+Ox&#10;GqQJE3kttFtR3uLm9ux56vUHuOSFacq0QeQApI1wBY+IJ56vVFy9l+jcNNDHadiA7k7i2mhOg7gG&#10;1uer1PGN5XposGE9HUXJDRksNtgezAeNtdR+3nq9SRwfKCYdI09OBPfYR2JBIFydPyHPV6hpwymi&#10;YmJo7L5akb1sAb6GxGh56vUqaTLVE9EJGUmRXDhxc2A7H4fRz1eoUYsNp8TwVZlAlKggNOugIBub&#10;dtR4D6Oer1YsLoKmKFRFZwLXsoCtr2sQQCOer1KLFYaLB8NWprwPJQlm7EKR8fYOer1LPAcCgpac&#10;Ms1xUEm2lwrDtfwNuer1K+qwTbjNLDCF8mQq0jkG+2wAJGuvf9Tz1eoUMCE6Y2KTB4vJUOg26AlA&#10;Qb/Z9mvPV6rL8uYTSV9BSzxoXlICLuFgB/yD8L89XqNxkDAYaXyoakXdLXG37Wve49g8eer1GNUU&#10;MpWnpCVXaQ1rm5+i57E2+o89XqLfm7EJoKpqdBcLIVBNtb9x+X589XqAnGKarrAGRV+X99msxBGt&#10;u3389XqLF1IqqKpono40tZWSNbEEm+jH6+er1FQxqgTCPmMRr/8ALIqlENySSO/389XqDKnqnqJo&#10;56jdFZCrlADYEk+INtNL89XqTOYKXD6/DoZad94R2QhrqW8AAQLdze+tuer1BLnbA6SDD4pK8CJ2&#10;siWN76i9rC5BItf+jnq9RLeoMBwOQBQWWZ2AFtQBqAL+Hj9P189XqCmrlMKricbB4QApvaysDa30&#10;gC3PV6unqPmKefFGa8a7CpJH0WUE9/bb9ov6vUnaWpp67FjVVMrxkW2KqqSx/wBYXFrnvz1epsmi&#10;ozWz1dGZISxKncxb3rH7A7DX4eznq9THTv8AL1SGvmZkKsu+wLbje1x2797W056vVg835Smnkil3&#10;lFdttrXBJuB31HPV6oqirdoWhXbuj2ybtLAAWA8Pr56vUlcdEUVPHAGEhJBIvcqL3IB1Hfnq9TIN&#10;vzRli3HQkkdrDTX+HPV6peGTyVNHJC1kKG5A7kfT7eer1YK9ZIpElpijJIANp+0GtY9rDX9b9+er&#10;1LXL7RwEwr3KhTp+93sL/meer1KyGOTCd4rX80S+6Nb7Qe+vfTnq9U2q8qBkK7LS2t5ZBYafEDQ/&#10;r7eer1QjRUrTbfLs17EPc9zobfRz1epTYfhUsdW1PUSBDsLKVGgN7KLdtRrrz1erM2A+cjYcm0vL&#10;feRoXAF7Dnq9WQ0/9XpXgq4jaRYzGovcAC/1d+er1DR04WalxJPm1WVpbFEDoGINz7wJ0P02+nUX&#10;9XqNvnrLdHS0S4xG6tKsSjywCOwJAtoLjUff9PPV6iu4rMksEdSwdpXcKEjIC2uT7wIN7WI+m3PV&#10;6kPj385mqoqGgkj8qQG7Kg3ht3Ym+txpbw8Oer1OEeFYfBJHU06yWiLFma4LMP3bm4Fxpa/0c9Xq&#10;50iVVRjkKTRKYNwOxRqL3NyTfsdPhr9Xq9QwYXgFRIoMMI8tmJBUC7E3F92nYac9XqEn+S4xhMAi&#10;k2iGJfN2bQCSLEMW11HgBz1erFJjUDyJ87KqVXmFbEgFgwvZb99PEc9Xq5U+HTzGOrEBXa7BFuCS&#10;L/aIGgv3H56jnq9Rp+leBVEBjjrJkVmbfu2gkGxKg7lv8Lj+/wBXqFrEcekoqxqCnayupJBA7i+t&#10;u3t56vUhMPw/EpayKphusRJlCqPtBibbhoRa3Y89XqHvBMTxFIYzTgB5iyMBu7MDtOpJFv19vPV6&#10;rAuiOZWxGmloqqIL8sAm/wASVF/oIIOpHs56vU59R85VBjWCmdfliqjcLgka+Httpz1eoudfDDiV&#10;NLic42IwYCwAIKjQ6d9P489XqSmJYytbSU0VMGVPMcKG0NwDq9zqCOwN+er1A5mnqQcLaCnwlTJ8&#10;wyh7XJABOpHh2/hz1eoVOkmbcRr8WOHzVBYMyy7Xt7uhGh+JHbnq9Rn8DxnEI6wyRLdYkbcWNwV9&#10;7w8exP189XqWeAYpNXy06UREMSqzGwYAOSSb6fH9e3PV6hsWsMtSYqjbGlLHG269wbC4Pf8AP7+e&#10;r1DNkTE3EJeT3S7ENtYMCNLHsLE6c9XqHDDsShiCRzPckDwAIA7Wt+3nq9SjkxESuQ1iFXeDoQxH&#10;h9PPV6mOqzCKSWOFEWz7ixsAb/Vz1erjSZtpxUmBlsj27W0Ouvt56vUrYcYinlMTHaWso03Cw7W9&#10;nPV6lLBiaM/ygkG+KxN7XAOv589XqnpmChmjETMHK3WxuDa/PV6uNRmyjgDRx2cgKAvcm/cDnq9U&#10;lsfSmh+ZqZVRFW4HYkn2+7z1epAYj1Dpq+BV7eWWtqASLnU6n2c9XqS1R1JU1bxubmNRcC5AHh+f&#10;PV6oM/UWmEcdSr2ESlXXW7E/vfSPhp7eer1BLjHVKrNR5Lny7OyoQBqp7En2/Hnq9SOx7qE8gWGM&#10;mSWwD2N/7+er1Iynx+qZ403bhJd7gXCm40/X+nnq9Qu4Hi1OhZBIbIFPhuN73+jXnq9S7EbzAQi3&#10;6UDUXufbz1epLZlyfTVISvlXc8cbq47ghja593vppz1eor+Zsi4VNKZZEKvtdV1PjoCw7dza30c9&#10;XqA3E+nWG4jSSQ18KyMylVDgEqbd7le+gPPV6ia596M1lNUyy4fTI4QkgswsAG962htbU3+jnq9R&#10;JswUM9JXTHEIvKdZG3sLH4gA/nc/t56vU1mPEvJjKoSFYkE2sB8eer1KChqk30qVbBpWkLe6eyr8&#10;fp56vUs8Vgnwuloj+haOcu/6KRHcBtCHVSSpFuzfD2jnq9UqqxdfIhoaeFRSx2fUAMxBAufjbX48&#10;9Xq41Mi1bSYXDPudpCz7VABBFgpPjp+uvPV6siYhTUPy+F0Lq6kD3kJBG2xIufYNNOer1D3kCngp&#10;RIlRIRHWhvKsTclrklte3aw56vVKz/kqGnwSSsjJeo8sqrXsB4+PcW0056vVSn64en8+MZItgjfp&#10;lvI7hATcWIJ8dbG4HsHw56vVR1jE/wAhK8lYGkCEC9uzaiwHfnq9QefzF5IJTL7odiw0sR4gA978&#10;9XqyitrMSkhp5yyBCGBFySPDnq9UYstSk1NL7siMSpOl/bf489XqyUT0scDLMpdNVsNRfuCbdwDr&#10;z1ep0OPyUCmCiYETAE+IB7aezXXnq9TfLLOI4ZJWY+dIDYm507jXwN+er1Y6wyM8jFQYl3FL/T8f&#10;Z2tz1epmuruVbQXvpz1erpTIH/SEkKdx8fhz1epwpqhGgNOAWdtABbW/h28Oer1OUNb8lDDDIFut&#10;7m5uBr4D2ePPV6oS0wqxPVRyHbALg66jx56vU23nkMaSPtsNCdLa+3nq9SikmK0MdLCvuKV3N4gj&#10;ufrHPV6omJRUCiIUqsWv7xIvuHf4A/Hnq9TfCvnUhWMD9Hqx+k2F/wCA56vVzq6OoSnFUTdTa/YW&#10;NvZz1erjT1kzgwSsXFtAbnw/o56vV2s0McLCG4cNcAjS39nPV6sspkeCSofWSXaRYWso/p7c9Xq4&#10;Ush2sy6lBtVQNTp3P1Dnq9XCtq6aZ/0CWBJv4fVb6eer1RI3jSZXUbrW0YaX+Pw56vVIpUkLGptc&#10;Xsbaan6eer1LPCK18MnMmqxEpZWNyTqfH6eer1GTyrmQNGtUHO2MCw0uGJve/fnq9S7qcbrMVLGh&#10;Qkuu5nZgNxA7WA8fHnq9RaM+YHVSVXzIUJURi4ANwNb2HPV6gkp5JIbUNSAQbsLaHW/c89XqxPFT&#10;xzCOJiobad19LW9439o56vUvOm24YogUjYJAQ1gNR4H6dOer1bCvpHp6RMEWtkkV6hgR5KgjQjuf&#10;gfAc9XqMnj9RH/KaiClYwSU5ZSriys5Fxa/ceFx8fEc9XqpO9QsEeF5vq5p33+c4Ji0sb9mta4Hh&#10;z1eoqkFSiVwqKaXy/LJZwRpY6W/W/PV6nCL5WqjMdUgePcpNx3N7j8+er1edzNLIKc2Y/wCTXxAv&#10;r/Zz1eplxMBn+YQ7mWRb9vAan9nPV6kXN59biUszzjy3ZR5am9jfue/0c9XqwikeFmdRddz31Juf&#10;C/sHh9HPV6mLCtkWISfOMIvtOqA3W4B/jz1ep3pcQoi6/Mg7ybBVNxp2t4d/Hnq9UamrMQWNmnP+&#10;jozkGwNwL6H4g+HPV6lpg9UZz51RqrKCo7E6aaeB56vVlxisjNAlVOLMsiqT2sD43H089Xq4U8YX&#10;EIp5EBaMOATYWv49uer1Xs/hW43L/Wp6SvmjWIzwMCe4sCLEanUHSw9vPV6tyDKeE4BiWAQ+aEAZ&#10;QwJGg8O3jz1ep2jyxl6nlRIDHKliBYXJJN/Ffy56vVmlwDLECs/2XKEEWW4PiB256vV58FwCaPyq&#10;ezbAt2IUOQR4fT8Oer1M8eXMsSyxF9okBZbtpu+vt9XPV6nSDAMrbhMkV5PeBa4INvH7PPV6skWB&#10;YLiNZJvVUCRsUuLEC9tbA+3nq9TfHgWX5J9qIodDs3XADafVz1epUfyHJcUpRWhkkKgOo0IuO2tv&#10;y56vUxT5ZwCGZ0w4II49xkWykk9v1+vnq9TLLkvK1QRTRKCxBDkKCAO41/LTnq9XKoyNlqOrIRkQ&#10;udGIFr2/4jz1epixzIVBNAKRljlp1B3sQoJv2A/X2e3nq9UeXJGAgQUsMMZgCgONq3JPxN9QLc9X&#10;qTWJdM8q1UG2CJBEHKqSgAAPtG3w9vPV6gyxHoxl1qU0lcUjIZmVgim4vcAk9vZpz1eplp+imBRU&#10;C0kECmV5VMhABAHe493t8Rz1epN5k9PGVKoNiE8CPUKCAyhbAX7W+k89XqRc/p7yzEauMRrfy1Vk&#10;jiW3tFvDX4c9Xq7l9NOByYTJ5VPAHQXMb7bhT2P3g/dz1epMz+nDDJJ46tI0IjDIV02ksO/t0I0+&#10;nnq9SdpvS1guKx/IYzTxyQklmUoLkgk7txXwIFjp4+3nq9WCr9LmS6mqSF8KV23r5bLowGgYaW+7&#10;+znq9TTj3pJyfCVkNHGTI/8AkrXtr3v4Wtfnq9SOT0cZcTEZZ5YQqsWbYCRtXaRfxGo56vU2Yj6S&#10;MESg3U8SyRMXIQeChdB94v8Afz1epjk9GOGU2/zdsEMgDqCgJZiNbNpe3s/v56vUHuP+jjCcwV6w&#10;V8MkfksHjKEr7yggGQC11N7WOnjbQW9Xq5x+k6gp3OHVqKIlj3EgAqxHa49hB8eer1Yq70p5FqKQ&#10;fK0cKQJe6qiljfudQexvz1eoPcW9DeWFeOSGATwlkbYQRtuRtI93uO/PV6k5jPo0oUlq6eghDyxq&#10;WSQpYEt4N2JN++v189Xqh4r6SsFw/CljhpRuWMa2FywF2sSB3P7Oer1Jil9JOXa5o6nD4SruSHdr&#10;kA2NlUaePc6689XqYaH0S5fgxFY6mmLLI7h28wgBb2vtGliD42t7L89Xqxj0f4NFWu1Xcru2Io1A&#10;tu97d3Nuw/Pnq9TBH6U8Ow2X5Sup1maVgf0YAJQm3vE3sT3sO3xvz1ep+rfSfgVUsssVCUWAoHsx&#10;JPfUeFiPYOer1I8+k7CaagaPBAixGULtFywLN75GmhB7+zxHPV6uWJelTK87hHLtYCMMGFgV1sBY&#10;a3v+t+er1Y4fTBh1PTNPRozNddrupJA8dP7Dz1erEPTLUTwEQJG6XJe8QAJPbxPYc9Xq9P6SlgxW&#10;KdafdAgHlqmwENt94HUX19vPV6s0HpPwSprQJvtuw3QoT7gPcm4sfu56vU9Yj6OsGQw/yyA7onL7&#10;nDESKBtNtttQbnW4+Hs9Xqn0vppoKKqkopVBYEShQbEHbYLpYW+nnq9Xp/TbRUfl4jPZXnDkgbrL&#10;tJB9vt789XqER+j2HQYKgo13v7hstgDYncPs6WHh7eer1LfA+m0HkyCkQLKtibkDbfwt46frrz1e&#10;pWYZlCjRfkmPnb5BsNrEsosSxAA79h9HPV6lhTYPQU6VC1FwBYstzuN7i473X+nnq9SXwrEZqHEG&#10;NLG7ReU7oO1yb27+Phz1epnr8VSaGprZ5NtSsDeVddUf90sNNwPawI+nnq9STzHR09TitM1CGWhm&#10;iilILq7eftCyM20CwL3KqRcC2ptc+r1IWqy0mKVRippS8i3LKLggEnUAHsfb/Tz1eoQMrdJsVqVa&#10;pnhMlPCpVV7BTfQ69iP6Oer1Gk6cdC3mwsxSMjKoEjI7hSynwHYnsdB489XqFjEOnODYbhxm+zDS&#10;o4EdrhrixJv7Ceer1EJ6oYxJgsDbR5a73ChQCGC6D3dfgb89XqrqzjU1dbMBiVTLfzN7iIINo/cU&#10;ra/hqT3789XqCvHaDEapxiN9EDA7zrZu1+x0P6689XqSUtPIjA0iFpCxUFe1gNwPh+XPV6m1cLSa&#10;eSrmjYpGLEoBc6jQWFxb2jnq9T7PgNJXPEyt+mg3yqje0ggA38PYO3PV6mHEYRFfD5Y7LOBHYjcP&#10;MPjp2/YOer1I/GTilHOVpCjukXl3OoAGpsde9vZ9/h6vUFGYsRxCqhjgcDfcKyj6LhiNDz1eoNaG&#10;rkqpGWMgoN12FgN6ki2tux789XqYfn0eaQuQ7algGBAbtYH4duer1c5xhgjNNNIVa1xbUC/e556v&#10;UksfiMOHEoxQyMNb3PewsPYb/Vz1eqBCZ4JmMrhQl1Gzufu7X56vVLrq+Y1sFLFYAuAhJuBcG9/r&#10;56vU9rTVBqGSPUKp1B7m+pH0e3nq9Sxw+NKRYVS5a99fbbnq9SygaWoot7m0oJIGlrXIB9unPV6o&#10;OIU5aGOe53lAGvrrftb489XqYloZwF8txHY7rHu1z2Gv3c9XqyVVI0j7J23GMKyrbQEmxsPAjnq9&#10;UmngpoYhNPJtuSNRr8fv9nPV6sFOkENaZYKh4Yj7pQEWIPZjpcX+H8eer1On8lhlgCOxljO7QHab&#10;28LfDx56vUnpaMUDNHEgRRodBe2h56vU5YLgmJ4tiCtRBUSMuzSMQAFAJvqe/sGp9nPV6nnz1xCR&#10;vMveNyp7e9Yd/bpz1epsqaXDI4Y5Y3Pml2DKSbAeDamxv/fz1eqPTVNHOsi01QvmxmxAuGv39lu3&#10;PV6lfh2LiNFWeISXIBa2pN9bHt2789XqUH8yrZlf5Z/8n9kaAEA+P0c9XqzSt83JSwKDulk8xrdv&#10;cFyCe2vx56vUK9PIj4cr01LFVSKQC7tZkH+r4Ej2Hnq9UlZqgIvyq7ih3MoFn8bgm51Pwtz1epX0&#10;YaakbFJT5KkKpjPbS47dge/7eer1JmbCZpmOJxKZBNe9rghQCASP6eer1ATmjBqiKsJoGWT3h8AC&#10;e9/C456vUmammqaI+ZUAyODYADT7vZ7eer1RMLdpJnefaI+yg6i979vhz1er/9O+6WvWZ0pY5BaK&#10;+4EakDQ2P189Xqbp6hYiIpCAL6W7W56vVCnnCKSoVlJAABvrc9/4c9Xq7mV23KgEqoARe4AB/o56&#10;vVlwncArTPYuTey23Ei3bnq9XLzikTz2Eli3sAA1/t56vVB8yP5YhiGKCw8QR8Dz1erugWaFl84b&#10;9LlRqQeer1SZPmVqTJTi8bfudiD9PPV6nnCK5afbAWsCSzMACLjw+nnq9UqqnaSdil3j93be9j7T&#10;+fPV6oVPUoJTLUKSCSLX0A56vUpYquOKExwtuvopHiQdR+z7+er1ZpK5ImWVhqGPaxvfnq9TXJXG&#10;mnjVL2bTUXBH7L89Xq8mJm5EhFyWIBsQQPC3PV6sYrfNjEyJtlW6gaXBPb6uer1QZZZgqU8p8ws2&#10;tiQbeznq9XKXsiJeNkv21sfjfnq9TfiACSeUitIW1I0Kk97/AA56vVEqUp4qYFZEiIJ91jqT8L6c&#10;9XqbWkkXbNGSO1xoQG+Hw56vU6VeKMdqWBewuLAgk89XqgSkS04dSBKpKgDwB8T9B056vV2jU0cj&#10;SsLg7UPaxPjb489Xqx1E3lzCSlS+xQtiDcD6uer1Yqny5KQpA1mG1ixsCD9Hx56vU3UtIHmNXOt2&#10;ZW01uT7fptbnq9TPXVARYlc3jX2eB9p934H7/hz1eqXWSyMsc8QAawsRa4H0fH9vx56vVB/m86pP&#10;STeWRuBTQA7LeJ7jW+mvPV6maeeVQJ295wCQoOhFraD+nnq9Seq2WQIUj2eWw83QAgEac9XqhVUi&#10;zLKlGEVomAG65U6fnb4c9XqT9fWVHnuO0u1ApGgI/W/PV6kZictMhWnJKGXVhcaEf2/x56vUz1EM&#10;mFixU2cA3vcA+B/Pnq9UGoxZ6ZqZIk3gMu7bYEix73sLc9XqwNJIkszUY2CQkhl0Cmx18O+nPV6u&#10;OIV1bBG1TOgAFlkNwTf22seer1NFBUUQrRSoy+WWBAtZix1tz1epUQVbQ+dTuwAhBbsCoLa9zr8P&#10;r56vVCpq5sQ0pIQZrixPYj4Db9PPV6nCpxECVMPp0lQKtnuVIY66Adx7fr56vVgM1MpEdM25ltcn&#10;uPgBpz1ep1krKNkIMgs+pvYEkDsfieer1caKrSonaIARkL7vfaR4AX9nPV6pcMFSpaQOJI4dTewu&#10;2t9fhz1eoI8x5ihjrSahvMtuJBAIGtrfSOer1BNju/EI5cQpmLxiylCACAfZz1eot+YcxyR1ayYO&#10;kkskGtraWB1Fyv6/Vz1eozXT3HKzEYqeaGRQSil0NiRfsx7WB1+74c9XqMRT0dUklPGqqXm3X2am&#10;47X+nnq9XYoEnq2mWPchO3dpq19bfRz1eoSsDpEoaMUKqNpAHsAX489XqUrUUUCxIfeS+5+50Ha3&#10;btz1ep2w7GIY6V4aeQK+oJtYA3939nPV6la1cKsQwVTL5ilQ1uxB8fq56vVEqaeKhcTUjhije9a5&#10;Av8Arfnq9UujWrjVXkQhBe5LWJH1c9Xqw11ZHiUO0OIhexBAZgPh20+PPV6myKggw+tkqpJFZHUA&#10;WuP1/u56vUx1OAjGquKbeAoY2FyCSDpfnq9SwoaVKWk8lJPfYk28O/YX/bz1ep7qZ5IYgwsAykgg&#10;kn43/Xw56vUjnweekqpJVlG03YE2JN9dPpPhz1erBR01RDJ5qI4/eNwxue9/rvz1epb4PT17mOsn&#10;22BYsGFmvr8eer1KWBnaYs52hiw7aEH+jnq9TXjFZDSxeVTMGdwde4UAn9fu56vUX3G8RSq81JXI&#10;sbaAakn29+er1JFcyYhh9WqUdJ82EQpZmIVbjQ3Hsv8A089XqesEzXJE3m4gvlSL3Km4N/C+0HQ8&#10;9XqEjBcbjxBw8Nm3G5W4uSfZ7vj7f6Oer1Gk6WUjkqsyAR7jdbWIP7df4c9XqHjNNN5OBP2RbEA+&#10;N+er1EGzDKWxh6eJ7xqCd17ga/389XqV2WMZpJKZoAyXJO7uCR20+nnq9SkrKeGXBRNRfulh2Fwb&#10;/wDEeer1IisglNQUlBHlgqT2Nzrc/SOer1Bris4NS5oTYsQJD4AA/Hnq9QgZXrlQ+fO6udgCpbU2&#10;vr8PHnq9SmxmBlwdpIR7xuw8SBbUfRb9dOer1FOzfI9XXvLTybdNSLi/f7uer1Tsq5mxOkqI0kkI&#10;2bAbA2IvcafHseer1WV9Fs3piFIrzSWJYLa1jp/Hnq9R38ErENKLHvb6uer1KiNEnU3sfosbjnq9&#10;TzRQqG0Pw+jvz1epRU8Zj7nW58Lc9XqKP6rMhHNOSKlI4BKdjCxF7qRY/u89Xq0ifUjlLHsndRMW&#10;w1qh4UjlkETHbYhvAbgRofj256vUBtLhNeyx086lrIm4lQNzeJ0tr4/389XqVuG4HT1sz1EyFmU7&#10;ANLFlU7h7PZpz1ep5wXAMNoGikqgI5DvK2XQjxDfR2t8Tz1erHmbE1rK5EoqdIXW8ZA1JUC4JDXG&#10;p9n9PPV6g4lpamPyqqpO4PcsG1troB8O3PV6hbbGZMdylFgAZUeAt5RUC9voHYk89XqBTGql6RBh&#10;1c21EUhnIKktf+jXnq9QXyywyYn7sxmRuz3JI+kD489XqU2WpaukrPOpZ2lb3jtuQQe4AHcajnq9&#10;S0wPP2NQ61k1xG5CqdGBvc62v4nx56vUYzpZ1zwLCsyhsZXzp59oWU91Q33KDrqO9jz1eozHVXpO&#10;2ZcDTNmDBZY5YifLCgXAvrpcFvo+vnq9RGTlXMNfiaYfFSyqkdkiVVNzY+/e3b6/Zz1eoPc3Zdnq&#10;69qY09RRGmk2+edmtrFfd1Nj43Hb489XqELovUYjlqOvxKtqZJaOpaONydQpBN2J0Ava2n7Tz1ep&#10;ZeorpthWa8Ioc75Ep1aOS4lVANwIUe+zWuQfAA6a38Oer1EQo6RMKxGb5mApONqm4JLKNQDr2J56&#10;vUs8q4Wk1XDLSjatUXQ2Hugj3hz1eozTmDAsn08CFQ0AYOxsRKSb6+AIv39luer1FzzxmyfzlpQv&#10;mRRgAAWZbEaWtYDU89XqBafE6amnMkCok92Cu1/Z9X3e23PV6lXgWb6akQs2xGcgSFrWZrWB+m/j&#10;/Rz1epe5DzbWPjCYXOItzeYY1Cgodxve23uLfXz1eowNXiXT/qphMOH42/k1VNGIyIol2sb6MbFQ&#10;Df2fT8eer1AhmXJFDgszGldzArsDJKxuADeyk37jW1+er1Ah1JqIqvCJI23pR1AIujFGYqLAErY/&#10;0ac9XqrhkzRWZYzBLiGWFkp5oCDC0rbmBBAuWFiPaDoRz1erds/DR9RmA9cOi2GwLKXxKmgWKVSQ&#10;bSAEkN2JsCdfHQ+I56vUYH1M9A6PqvgphxBLCJWIIXUm3Yn2X8P4c9XqKJ0o9BWBYcvz2JUqM0yP&#10;Gp27kILEg7DfaQCBcd/r56vUCPX305V2VqYYDheByyBizNMQpW9tCp0Nrfrpz1eqtLH8Ejyjjggz&#10;CUSOJ/eDaWCNZgSdPqPh256vUvMv54yxlCSXE8HXzIHVmO1rgMoO0AaAgk+GvPV6h2X14dPYsLpx&#10;DQyU7gAODtAuNHN76+JHPV6jYdKfV30IzBlCauhqpkqUDgxyItgQPtBrgWv4j4+znq9RjOh+aMm5&#10;/wAQlqaOsR6OoLh5GB2AMCLEWJ8f489XqrM9cPoGqqfMdZnDK6R1eGzu0g2Qncpt3uLaDvcjTT28&#10;9XqrGocjYfh82H4K9CAonWPziCG3XswA7WHY+zX2c9XqxdbsN/lOcVyVgkJmEsurXB8tlIAJGl1P&#10;gPbbTx56vVbn6BcnY7hB+bqEANkBFjYixJ7m4tbt8eer1W5wUlWkoakDEMrDcBfU3/X6+er1I6ny&#10;/Mqt58Y3BpCwtqT4a+znq9QbYnTUexmxSBZA0hRgxJFr66/XfTnq9RM/ULkPLlBjK5hgp0he6blI&#10;0KW+yLntqD93PV6o3pizDS4TnuKGRUjhkJRVFlU+8CCPANbx/p56vVa5nHPlPskCNuCk9zY2Ntee&#10;r1TOn3USsgmiSotf37WN/bY+Fuer1WG9IupsNZtgkmKntbwv73PV6jdTJFjNIWVQ24HuAQSfgQee&#10;r1Uueub0n4PUYbV5uwWiWKe7yO4F9TfUg+Fvu56vVo1+rDCMQHUuuy/DeRqVgzOLghiBbsPA6fTz&#10;1eoJOiWXqXMnVHBMvVQZ3rJSjEKdzL2dQ17AnT6Rz1epU9SYsq1WeazLsMV6DzXjp2YXYRjsG9hV&#10;r3tf+PPV6iq54wGtweXyZIwqkFo9NLHQG/x56vUhY8Bra0pVRqS52h1P+qeyn489XqE3KnTh5w8t&#10;eGVW1NiTbXtodDz1eo5eSswZPyXRRgRF5UsASwLMAL3JN/4nnq9QkYh1awSqwaZ4GWNkQFTcG9hd&#10;h9I7c9XqJVjudcarlmpJKkb5ZZHBQAHYSSoAOoI9vPV6g3qq6WprttVMWdQDr8Pb4a89Xq5JW0sg&#10;mgiay2BA9pHc/Tz1epheqnikZR7wYqY1+PiTz1erhSpUVM8isL+YbEtYAfAHnq9QkZN6bYxmWZML&#10;ggMjKC5te4UG2vsv4c9XqNDlHpdhOHVMa44msRR32tuUKpuVJ0FiRYn6bc9XqMrimZ8q0UzwxxpT&#10;0dS5kEcRuqsdAkZN2Kj4kn49+er1AHmjPeH0+KzUlKVjTVkUFt24jbf6wPu56vUXhuoLx4rU1VW9&#10;pSxXYbXZb23XB/Xx56vUkq7PMWJ4kRUkojblUAjSxN/HW456vVGnzcrRijNgP3b3uPAG30c9Xq9D&#10;i+2N3q33Avcn2r2sLdvr56vVEOJVj0e6NxERKzbQNAtzs+NwO+vfnq9UGbHayembzSpYm+4eyxBF&#10;vj489XqTtHiq0k8dXMGNKrFAO4B8QBrz1eqHiGNxvRmCJQUjZ9lhqbnQeB0+nnq9SMhioVxBqybQ&#10;ke4D4H8+er1CjU18s1GWhktsUE6A3JHge/PV6kPjmIqY5HkCJNHtLFQLkAfaP089XqSdLPiiViV0&#10;JUyxlnHmKHurHtY6a/G456vVzrhJJUKZzcEbiLABWve4sB28Oer1YmjE9RH5rEsVJBHjY2sbe3vz&#10;1erhWT/LVieTGYlmAS5IuW8FAAvra/fnq9XeFPJUxfNRr5bJdGHsNzoPEj42HPV6nGqw+XyJZIEE&#10;bkaELc9vH4Hnq9TjQUNTMXXy2sy6gjX6j7Dz1epS4XlfE5qMTqrBRc2I+4W+HPV6n2lypjFVQmtG&#10;5fJZWZCB2Ol+19eer1Oddh1dHG60hO1yAt7+6AO9/Dnq9U2ClxDD5N1M1t7KXINri3iCdT4c9XqU&#10;0WN01UZKREK+UVXS2p7kn2g/Dnq9TxQzk0sxqSqiT3IwNSR7SPA3/LW/PV6m7FQ9CZKGC1lAb3j9&#10;kkdwQfHuP1v6vUH2IZhaNKfy3vEqvuc+0kgg3ueer1JunxVGYbN2xjYkfDtz1epY4dj3lMb23Aqg&#10;BItqO5tz1epXDNuIGpocLjsI95kJWJiCqkaFwLA6iwJ9vhrz1eoWqPFK3EqsSxKXd2O4630+yRft&#10;fnq9TouF1tekRWGdY4wzMLMhDMdDpYkAfHnq9Sz/AJZiSV/zlLTvKrhlIjBa5JHsHe/PV6hHyRkj&#10;GsaqG8ymmMl/slSd3s8DY6c9XqGXKPRzqzXSSVWXKJ5kgLCcOSgtrqtgblR2Ggv46256vUc7px6c&#10;+pkRpKmpw+VvPLEaXNtrXvYnnq9R1sjen7MWHwPJ5Ihncxq0jJa6gm4sdb20Ptv8eer1GnwvpHUN&#10;SpT08fnygL7lhYg3+se3nq9SsPT6DDIBLPGBKtlIWxBI01t3156vVPpcn5epNj1FKso2AFWVSN17&#10;9jfX489XqSuKdIMj4xPJUYtSRKG3lbBQATpcewgaffz1eoC8f9GPSbM9PIgp5IgitdlkIJv3sO3t&#10;PPV6i29Q/QvgGD0m/KCSVFhZTIRcLrfUmwIsDb4/Dnq9VdnVb044rkKJqjFoGUyTMw2g7jYW3XB7&#10;G31fDS/q9RapSmDSCSv2gliiki5tex17gjnq9U7FanBfl6ehoXJdBbw2m5YXJBv38Oer1QI8ZxWN&#10;41gTcibrDQkPewN+9tOer1LPC8/47huINLLuQBWN2sNxbuL97c9XqFLLnWasoE+bEjxuYyGUX7E6&#10;Wvr8Oer1DDgXqNxZZaZ1lEnmWR1tZVUA20v3Hjz1eodMrdfpoqMGjJkkWT3wyhSCNdw3LqB4EXF+&#10;er1C3g/X6oxOuCTyjzQt7Ot1A7bjYDx9g56vUKtD1br46VBWMJWhQi6qVuD7CdTbnq9WGo6q1NVV&#10;QSU+/eSN286Wub63/W3PV6hAw/qNhoQO1o5IyigakljfX+HPV6n5+pdDW4fKWDBlU7t9yCTew+gn&#10;x+HPV6sBzNT4vhlKa9I6WpKB5o42vGJLWIViAWAHiQCfZz1epJ1uyjjVpG92xsBYklz9+n7Tz1ep&#10;PLWR04jSAmSSM7dxX7IPw+r2a/Vz1epjxnFKitxBauZ1ljYgkqCo8w38ABqD+fPV6mKA1r1i1FYo&#10;UXZkFiWJN7k/Dx56vU6QR4bXREV0W4br7rAlR8Dz1epLf1Ti+f8A5k9OGlkDBQQBcEG4PbX4c9Xq&#10;UdP0lwuvw9wsKxSIVmBK2ANyAB9HPV6s9V0awqsqx58RlqJwpYHQC2t/qtz1epIYp6f6cODuW2hD&#10;sTddfZfvz1epGYl08qMOY0lX5UlFEAQ5jCkKDf7VyQPH7+er1IKfBZ6KmfEI/eUOYwFKkWPifgee&#10;r1YJ4GnwqeljQRiZW0HhrrY66H4c9XqwxYJiDrFSKTNUgI1lU7LEd2JH7Oer1ZMVy9XU6lKYFmRQ&#10;VCtYE+OliD356vUGldWVcUkhk/RtGpZI1I95rW1OmhI56vVyTM0kNDFXyBYpvLRZ13g7ZB+6pIsw&#10;sb3IH0c9XqenzfJHSoyhbn3hdr3a2pFr6akc9XqbMczni9TPQwUlUPLhuz3ubC1toOg8b89Xqjpn&#10;Z/lBSA7NpZYTfVm7kAfV/Hnq9SjoOodW+HR0w3zSWUsUsAq6gg+N/q8eer1LPLuaoMYqVXD1vTIx&#10;AcnVSO4AOl73vz1eoX8FxmilqnmK7V90MWABAXx9mpF+er1CNR48YxNAQrMhUq7WYuCL7Rfvz1ep&#10;b4ZjNBS7KiNdo8oaiwBNzYfnbnq9T8tT5+2e4O4sXAYG9h4W8eer1KKGrpatFWQ7SV2KrLqRf289&#10;XqTlVCY6nYgVVcsLspJDeGvxtz1epFpO9YsbTKI/LkcWUWDAHv8AUDz1epJ1WFQwRgzK0RYSACxu&#10;Rcn6tOer1IX+UL8xHAI7JMjEG43G/e52+PPV6nLDsCmxKR4XGxluqm9iB7P489XqcDlfzQE3FDGS&#10;vibew/x56vU/QYcUrUSJg0UajeD3JBt+38uer1P9JIlZVyRw38pVVySFW53WsD8eer1GV6fT1Yqo&#10;trDZLGAFAIIYdv3fZfnq9Rp8HqYqWLzQUEpOwW7n+3nq9QnYSySEbL6XC7tbE/nz1eoVMvK0EwmQ&#10;7Sq2YEGxGl+er1NfVHBKXHcrVUkSbiiSLtABuSLH6eer1aRn4p/SqPL+bKuppYln3OXLgWAY+8Ra&#10;3cC1zpr9I56vVr/ZjiZZwDIFcgHtqTe49vPV6klVzzTTtSRQBjt1ew0Xxv8AA256vVFgoTEpijKh&#10;JbbmOlgLkW9l7256vU3x1cLyPG4Qyqr2WwsCOx+u36356vU/YdWS4vhskFURC20qx7Eew89Xqzxz&#10;Ph6RYZtMsaRe6wI9431/j9HPV6pOI4a0pgqaW25CDYnS1iCPpF+/PV6osPlUx2VEYMxsC6kXsfbp&#10;489XqiQxy08pgqHEwcEAAaKD2W59h056vVxfA2MT4dC3ZToTcXY6gGw7c9XqwRUsCSDD5XMoksg2&#10;Eg9vE/DXnq9UCaCEvNhUjMHjBKKL2OtgL/xPPV6uFG9RAsUM/wCilLE20963h9Fuer1YDRRwK9TE&#10;xPlNvJGoJ8VP9vPV6mqoxVquOOrlQl4bJfwIJJO6/wB3bnq9SlwrFTWFYKSBYoywZt1mGgsTYi1x&#10;4afRz1eoSMNnqI6dQ6gt3DdgbX7j289XqmxmeRi8q+6rFgNNe+g1156vVAgaiJeOcjzjdjbT3bm1&#10;/o7c9XqiTUVL5JWZ7REqDY28NBqfD4W56vVxmoKb5d6Z5LNp7xtew1sAfaO/PV6mionNA7TvtUE+&#10;5cC7eGh+jnq9TRNKKutjMklg5LaHsoP2fv56vVKgCV3zM1I20Ra7GN7kaeOn8Oer1QKZA2Mwx+Xo&#10;XZwygAaD4d9Ow56vUsXrMMrH/QsVO5rhhYkH2i/jz1ephqqUkGWVSPL1Fh3vdfDxsb89XqbI6VKy&#10;KSGqQtcC261yL+HPV6nX5DzKYUtCuxFQqx737kAX+OnPV6o+ECZqqQTJqqor+BNj3HtB7c9XqUyT&#10;UlI81RENhci9xbU6ADuSPHXnq9SeaKGhElXJulkEpIGpF28B38Dfnq9TPitLMmILUo1ok3OBoSCR&#10;4j8uer1dGGaFvn6AExEAOPEnx+sHw+nnq9XsUw5IAlULyKq6rfUg66D2g+PPV6mWhhesTbtYqbsB&#10;4Gx1J+IHPV6neoqk8oLGpNyEYgXANtSTz1eptihNRPEsLllUdwO5Px+rvz1epU0OGxQF6l5tisDc&#10;NrYXu1u58Oer1Jiqq6QVE8NMTOim+qEaC2g7/Tz1erhV+TXTRilAjeYEg21AAtrbTnq9T/lx6VFe&#10;lqXDSRmwNxqCT279uer1K56ungjULcxq9h8Rbv7O/PV6kvilRFhtIXYmYSvre1xfudAPo056vUkl&#10;qopaREpffmUtce0H7NgT4c9XqgMnzcoISzrbdfTQDufp/XXnq9XRw6KZkZDsvfevfaR9+h56vVjr&#10;poGjWFdCjHUag6D+HPV6m8iV0Mjm4vc3Pcnnq9WQVG0FIlWMMQb6ki3hfXnq9WanQ+aPOUFdrEXs&#10;B8Cf6Oer1c4oBXxpBSxfpRvZyG7qNRoe1vp56vU8YL59FUrXy6EgFHv2Nj3Hf6eer1OWDTSVE0qS&#10;kbYwzse29y1xp489Xq44jQwVsXn7RG5J1uACf8IJPPV6lZQQJSiIx389lBvoRbsBYaannq9Qw4FV&#10;tQUPmyRBgW7eBJ76fD7uer1LvAaikjrZDOpJIDKLe7cH7Pj+vt56vUL2G1MULpK8BurL7q63Bub2&#10;Nux56vUYrL0c2I0VPUISUDkqNdGHgfbb2c9XqNPkLCqjEq+KtxFAkZVrN4KANCfgT4c9XqNJhsGD&#10;5WwSKjpZyamTzGLi52g+257a2t8eer1NdVi8spOCyoWEg0YroFOt7ntcnnq9QVZ+p58KwtFwYhqn&#10;a3uFjq+ti1wbAX8Bbtz1eol+K4fi9Eq1uPBVnWQs67txv30JtoL6XHPV6i7ZmzMKGSanpgonu7Bn&#10;AKkk3PceA00+HPV6nnBVxKuemYpH8o5XeoQBzfudwtpfwt/Hnq9Q9YhWU1DTSYTFGoRYwdxtYvYd&#10;729v9vPV6oeRcDZsTepYe6zFVVbdzY2F79/Dnq9SmzhFilJiF6JfLkgQGQOt2CE7T2ta50ueer1I&#10;PHkaKiR5HCSTMp2lbgm+oHs056vVIak83LoqWgekL7lCyWDNtNvdIuCCDpext4Dnq9SGpaWSjxZY&#10;XuJUHmsCpuEIJDEDW1v18Oer1B3nbEo6+t/nWIyKF1sQOx7KANdLfHnq9SOoZaeGhkjqEcSEEo6W&#10;sCexYd7W8Bz1eoQ8uy1VDRLiXvB1UMCDrqNDfuD+znq9QQTMuNZhqMXnhuiOY/CxItr4G4Pj7eer&#10;1KbHcNp8RoqfDqBG+abRgxFiAb+6O/1n9vPV6nGrw6HB46dqhWhKKdpIAHu9zr8dNOer1Bv5C4vj&#10;G6iPnAKyPrfcWOht8D7NOer1HUyPl+gy5l40Mrr7iK9wNVdxYfZ76L+o1Pq9QB57jNdVGuaQFTIO&#10;9tde1u9re3nq9SKr4aWXC3WmYoFYix7FSLan6eer1BLXyYb5AgQ+WIgiLbSy31Hstbnq9UiuyFiF&#10;BiEEOOQNBPtWeNXWzGORdyOb+Dqbg+INxz1eoScpYdSxVu+RS7R7hft7wBJC+3Tnq9Q24JhCQkyE&#10;fpauOxUjQIfsix1uPb3PPV6peOYk2XUTCDJskRAWDXNwdAtr6bh+unPV6ihZvzV/NKuoFPYGIldq&#10;2v8AG3089XqQtOrTmJJBu8wkAfD2X+HPV6lJgFBUS1EyRgI0LeWBfUg/s+jw56vU4SUOJ4biVPT1&#10;qCSnAZgwcNb4X17eGv0c9XqU1XPicpvSnSQDtbQW9vx56vUmcfklrpoqqtuTG6E2NrHsBoCdPb28&#10;eer1Kmnq4JYPlZ5PKTbIQbA3IF1A1Frnxv28Dz1epMTSJUX2v7wFiNDrbQDS/wBfPV6kfXOKlPMl&#10;cAre4H7xvoOer1QoqhpZ1hIZt4ILDuLdgbX56vUKWHS+RhaQVC+ZoQVtcEeGvtHPV6gqxyZJnlpZ&#10;rDX3dOwJsB9XPV6ljg0dL/IvlI4QwZ4n3gHcNl9B4WPc6X7WPe/q9S3w7Gq/CJUxvAKp6Wq8uWIN&#10;EdrBJF2SIT4qykgjxBtz1epB4sKihoC0imSOQ3Bt4X7/AFHnq9WShFPUBY0Ug7DY+F+/PV6lrkHL&#10;3z+JtUtKN0C3UW1OpuBewufjz1eowuaoJMp5ZpaigcTOPeZQwHc+8Ta50Hb+Nuer1F6kqMQrahq4&#10;xB4d5sW1JF72HcX+jnq9WTBaNpaxsTqEJj1ITWwN+5ta9vZfnq9Qo4fVJiyyVldH5dNAUsGsAQpB&#10;uO/f289XqElMxUsXlVFNeFwVKhl0OmoB8fbz1epyjzamK4qImh2rPYStcDebWNrak2056vUbzplH&#10;hdBhceIUNO0shOjoQApF7blOpuBbx8L89XqNRlXFJGo6mZZiXkVSFGtr63P0ai3PV6lPgtTjEYil&#10;iKmAsfMUopcka7t19O3YDnq9Qsr1FlwWgkp6eXzpatQVQgWRoxddNNdNLa89XqFfppjdRiMLYriB&#10;Z6iZWZw5sEbd7o17Dw56vUeXAsRShw2GtnTy/wBGobsCTrqdDe9+er1TIKrBqmVHrwBIG3bmsBa9&#10;x+dvuHPV6pFFFFjVXNS08d0XzG3mwUH4fQBz1eqRi2G01LRu8rLsMPZbD3gO/wBOvfnq9RIepr4O&#10;mOfy+ifcZAFfsQAQTfnq9RWMdjp6OZqmtJZRGAyDQ/aADdgAbfw+PPV6gExnOK0M7U1OV+Xjf3L7&#10;bsAdDobXv4jnq9U/BupcNT5dNSTxS1se13QW9zUjUCwsT+d+er1G86a53wOGRJ6wlKhy27YQQDY+&#10;A56vUa3LvVRWUTUTlzAp95goIY30sTf9fjz1eoxWRMYmrZj8yd0Coskq6X3HUhb+znq9Qw0eKYTT&#10;4cWkJdvMdla9yCdFF+er1I3FMY/0jz6aFQ8oZW0IJYeN/HS/PV6lnlqGCfy6uGMGanbcCNSCNPzP&#10;PV6jC0MBqSEZhtkUWO397+889XqGfJmWHBUVgFrN9RH8fZz1eobKTB6KBldVF9PAfw56vVJqaMkX&#10;UeOhOluer1InEaSeIKsYudxBbxF+er1NcMg80rcFUPc27i9+er1LXAaunqYwTYEjTW/ttz1epEdR&#10;qJ58LlCsApBDC2pFvbprz1eqlDrnkRa7HKqoEL2bcFNj7p8L+0W/XTnq9Va+YKeowQzxgAvAZBIr&#10;DRbHS2uo+PPV6gbxaaWOkfHJiXjmVlPgVPc2+Fh+fPV6gwNbHi4aWOZ1hVUZVBIufosO/ex56vUt&#10;8q4PT4ii1tUollh80I76WBFzrrqfp1+rnq9U2nhiw/G3o8JZY5pApZLi5GhuALfHnq9QPdQ3OE1v&#10;y7gv8y7l2FtbgA97C+nt/hz1eor+L4jP/MKqidisHmBoSbFmTSxYAkA38ASPjz1epP0+O7Wlokcv&#10;HER5jX8SRYD4a9+er1TYJ6aqinlw2LfPIG3by3vBdbK2oBv4c9XqnyVUtTHTfzAkqrKhiUEi5BJs&#10;beF+/PV6hJoZaXD52JTbEqxlRp7o7MPhYeB/bz1epH5mqTJDKuGTbo/ML+9cEJa9reHfx8eer1JP&#10;CKVMWr4vmk3wx7VNrg2J8NPr56vUy1lFNXfMzRqHVHcA209wkKCvtHj8eer1IqjxT+X18cSlrzOA&#10;1lJ2qo8RY+Pjz1epQ1kL41VedK5+XV40jXafdABbUXGjHv8AVz1epZYJQrDUvUSe/GtyQo7WUW8L&#10;6d7c9XqGSHCaOop5JaoaFF2hrAC3cj2+3nq9TzhuAmGOWKlQtEwXce51v+XPV6hAy9gy4iUopYtr&#10;wsA6i6qqjQNpa+mnPV6lTieBGCoiw/yQgkRZAwNjYe0fun6fh7eer1MOM0W+m+SuGSdmUBvtAD7N&#10;h8T+uvPV6nbK+Xphhpp6QkmSRRqpNiLWsdbeznq9Qp4phWKVWIIINiSIkfvm20i2g01uLc9XqFvp&#10;TRU8mKUWL4ooaRXY+StypXW41107c9XqtpyDhVDU0UCLTeWjAldLABtfgdLnnq9RpcBwOkeJJ00e&#10;NjYhbAqBfx56vUpsYekoqA4vIpQxlAwAIsCLA2+vvz1eouObYoqyUVAUM0bMdpABtuuD7eer1BHm&#10;KOKppEjt5Qm3/Z0AIF7Hnq9RMc1QULtJI9RuKjaw8u7Ag+BC6fSeer1Ffz5UyHFYIbb1sdy2tcHw&#10;+r+nnq9Scq4pDQ+TTqALHzUKqGK+3cQT2Glrfnz1epH4fh8suGBFhV0HvKHH2SCSDY31Hf7uer1B&#10;v1AwyWKljrq2n0kpXMN3Uk+8NxUKSyHdcANZtL2sQT6vURvOdW+NLJX0yGV4LRbWUKwsNbCwudNT&#10;7e5156vUA8rQzCWCvRlDW9zQjd4HTxv489Xq4VmHwR4PHSuAA7BtdSR4gEft56vU34dS0s1f83BG&#10;EZYyu82I9gP03Fuer1NNRiFNHWrRGJmkQjcQlg19b3It420+PPV6k5j0ELyU4oWu7OXkOlie4UX9&#10;nPV6k02Fy0ddJitbI0zSaKkZsoF7/ZN+er1TwtXLExLhgQ20diCO4+Onhp/T6vUk3o4JRJU1CspL&#10;e6thYqARobi2vbvfnq9TMBU0EwQMrLuAKG97ML6W9nPV6n/DIKOWYA6MTqB7B2JHw7c9Xq40tBSC&#10;q/ltWoJVhtaxuO5uD4356vU+UDtQJuOjuxFiBexNtD+fPV6hHp8DNRh5qqa5ZLyANbsbXH0W1A56&#10;vVDp8Mjiqqejq3G4ufd9lybD6Ceer1ZanB8bqao1dOoSIMyyFr6kdgpGmnPV6llRYbE0SymMCS7L&#10;IQxta2oFyOxP8NOer1K/D8IGHr83XRlxDbawBHua6nXuB9/PV6suasMjinbEKgK6rEDGy9xdb7Tp&#10;f4Hw56vVy6VxYZiGZIMaUiJ4yNDc7mUgWBt4Dnq9VhGIYVS4rloY1DulvvjYFr2IGpse1jcePPV6&#10;ii4rSTwmV5V1hZhGVHcG+raaHwt+o9XqSUGAyviXzMGryuG93VVI1vb4c9XqfMUoIp6SWkp3CyLd&#10;jfTcxuL+33eer1c8oZVqMMoJamrqPmHqGBLaAoCDoLeFrG/PV6jX5QpqOGiSlijTy6YL5ZHjfv8A&#10;dz1epdZilw+sw8QVa2ldSCFFyCdB9R56vUFlfgO2rWnw6NWspsXFwrXFz7Tt/s56vUssnZTrkD0D&#10;yeZLG+8O47Bibad9viBfx56vUPTYhS4RTyGmj8yCnI1P2t5Fr27kA+Ps+nnq9TpRYY+aXSqV1inb&#10;Yyoy3Y6k7Vva40vz1eoZ6Tpwhw5QJGjMUqOX7bkXVl+F/wCHPV6pNPRYvitc5y8h3DaiKDqx+jxN&#10;uer1GxyFhlVhWDyVUc/6RxbsFNlWzdiP3r3Fvhz1ervNGJ4G1FDB/lCipI1rGzDwPwPs56vUgqxa&#10;VcOlqaKQCR9wEdiVVTe9vo56vUEGMYZWkRwTBhI7F0sDsPgL/fe3x56vUHn9Vq8yJXUSg1EhdHDJ&#10;cm2gYA/Gwvz1eoT8Gy//AC/bVwoVnj2lmAtuUadvA3Pjz1eowUWMSIIIaa5jiiQHwZ2bQj2n289X&#10;qX2VKtZMSWriTylSRe2gYfH6v4Dnq9Qp1mLUzCaMtdSdquLEhu7D489XqErp/iMUD/KpUltdzAkh&#10;iPD4eznq9Q4YTj7wyRuVDhTtbcQwHcgnnq9Qgf1ko2jNI8ql2swGoJt7B+3nq9Sbx2uaSphq6bVC&#10;VX42Iufzvz1eplqMRmgkVI1tuYe3Uezx9vfnq9WePO01O4ngIuWKMW7C2nt7jnq9UM5/rKeSQxMh&#10;vqbEixH8Rbnq9XT9RDUUXz6i8xBTeGsABr29v9nPV6mefP2JokUySrqSChFiB9PPV6k1mjqhi8lL&#10;LhsVRskO0I4G4g31tc256vUnqHqJLUAEsZLoQARdr+P3nnq9U3BMZqKndWe8Ruv71xc27ft56vV1&#10;V5jn+aWgjUF33M6m5BuT4+HPV6o2JtNiCpUXVViVrqQSTrrY/Xz1eppTCkVfnIIiR2JFyba3J0N+&#10;/bnq9SgwjAI3nihiGr3YaaAEac9XqXFBls4ck89j59RsVe9iL3IHxB9n8Oer1DBl3fHCkdStyCQA&#10;BcgC/ieer1O/+ihXWfW7EW9o8B/Hnq9QH5py4TiTVOwbHA0K3F7+6fgQeer1BtjWVoTh0tHL7rMx&#10;ljZQCxJ0K3GtvGx7c9XqBzG8piYNGYiEII3hLmxHb6eer1V+dZOh0aT1mIYJCWWTc20C5D22gW9h&#10;7+3Xnq9RBcWOLYQ/yUitEQdRa2oUBrkgaX/L489Xq7pYnESSAFZlQBAbWAY3P1c9XqVFDFhmFws2&#10;JThpgnmuFJJG4kWB10/s56vVxEtViNcoLqEaJiAOwNhtJ7ey/wB/PV6nL5GnSlAqpFJcmQyggEk2&#10;90HuRp/H289Xqj4BLTwNIsqgOPMZCO4Ufui4Nj9PPV6l5k7GJnZZ5ZHMkLjZHcgA9/HSxHPV6jiY&#10;ZCuacpyUeJICAg99VJIH+EMPqF/q9vPV6iF9bul9JimCS4fUssYJkjGhBZXBAsfaOer1az/qH6ZV&#10;uUeoVdgaxCOGOQg3NwQul109txoe/ieer1Fex+hpy0ksL7fKKrtIsCLakfEHw56vU0TV08Mx+Tco&#10;jKuvwA+jsTz1eqGheqMkspuxBN9NTz1ernSSSUzRzr21vftr7tuer1RxKjzeZIABroB29gHPV6sk&#10;s7ToXmJ8wFbey3w9nhz1ertnqZIFJGguL6djrz1erlTwrJUbpF90EXW9jb2+HPV6sqRI9UUpEIIv&#10;cMwIt4+A56vVnepikmCUEIG06HS+nc356vVGmSWZEiVPeW4LXGut7X7c9Xq6h+cFM/lAeXGST27n&#10;T6+er1c4VmrozEw3SMRsJt9dvu56vUoa3zWpVhpCN0K7XFvtsR+ZH3c9XqSsizRyKHchhp43Hw56&#10;vVIpYZJYSU+zfUW72F9fo56vU52E+GpNCC0jSFGXwFhcHta3PV6mZKloJDdFvYodD9f189Xq4RTP&#10;C4nUAgE+6dRbt+fPV6ninrTRSR1zxiSMrbTSxJvb6u3PV6ukjofOK0zst9VIIJ1BBW4Gl/Z7Pp56&#10;vU11cUUSIioyvb3yxHftpbnq9UY7NSRt9gH9vPV6uW6dbKbjdYgW7+Hbnq9WaOWWBmEmtu6n9nPV&#10;6lzlfMowKR4Jm81CGIDa2YjT6df7uer1DdlbMXkULRSHdI9jfxuR4fDnq9TLnR8QnoWem/yjkWJs&#10;L+B+7nq9ReMSFRBUeVKblBbd7fr+vnq9XdI3k2E0ZZZLA/QfZ7Oer1L3KZijxXYosRsYAfZBvbX6&#10;PHnq9V8/pXkemyYK2NBHPCsYAWxJ3E2I8bWHf7+er1HMzrRUkOUjPMQ0tQrMxJsQygWtqPv56vVS&#10;L6oIKmXNEVQh2uQFkJW11BuAv8Cfp56vUV6nipqpngX7QNjb2X0J56vV0/uVp1Kohtb6L356vVC3&#10;NI0k1KwG023aXH6nnq9SeqcYonnMKKRI6MR3uSTY2Hhfnq9SWphWUG9AEXS9zqxUkhTbsLnnq9UL&#10;EJ61zHAQSgd95U2JB+ix056vVNXDVWCFatR72pYE3CE6E/H9fHnq9UhsOSpMdLTtsiiuVkA1BPa9&#10;tbHx56vVzQMKtcFp6iOqsA7SJcDU3ZSCLgjx0t7NOer1PdDUrU1UsSrZoyIzpYaiwI+jnq9TniOJ&#10;x0tIaetp/KAOu6x7GwbS/wBI8fr56vVgpEnkHuKWYgj3zt76ggHW4HPV6rD/AELdUX6eZ2iWeQ38&#10;5ZdtxcsRtF76WH5eHPV6to3J3q0rKHp+2K1mIQgUsiREF1EhV7nRb3Yd9R2tr356vVgX100uFYpB&#10;A9WjUS/pHKGznU9iSR9f0c9XqTH/AA4DRDEpZhODFIwBBIsQO58ToAL256vVOh/ECw2maZhMSBqb&#10;MBYC/wC8QLD9fHnq9XKi9fGGpKkqSAtcsfMcFSW0I+NvaOer1cf9vipGJfIRTJACQVVBvFu+hJOn&#10;x+Pw56vVhb8QyLDKyWKrqxKTc3C3AJ7LddBc+B+PPV6nDDvxA6CeRpKqaKnnsHUI4N/AFha4J9lv&#10;r56vVLrPX3RNTCRKuE1EnubyQAttb6a/Xz1epuo/xB2Sol+ZmgkLLawbabA6knbY/Rz1ep3o/X95&#10;1eKCAKkL2JYbL3J/xbu3PV6lzVet7K8MkfzExdyTtG4EKPaTe/PV6u6z115SXDoqietUQyyMCugI&#10;K+Fy3jcDnq9Uyk9bmXauQ/IussMqKVaN0azDuO/s/j8eer1dJ638pUioPMMy+9tcMhF9bgjdcG+n&#10;PV6uZ9XuV5YYJp2Xyqp0CAsG1a9gdRbUfHTnq9UWp9WmWcKrZzPXRJs27m8wbVLAi2vfXnq9WNfV&#10;Dl6thaKjqY2WW6q6yKxB07gXtp8eer1MSepPDMLppYKiYNLLuu1wSNdPA6WHPV6nB/U1lXCqVZ66&#10;qDWH6Q7gSAQCBqASPj7Oer1OlV6i8vVJgqKAxmnkCgqo95QR7Qbc9Xqdp/URlLD6c+fPH5hCxCzC&#10;6jxY/wBnPV6m+q684ZNSy4xh9lSOT3QWFrW+03sB56vUqf8APVlSegitUxPU7FDC4KoX1IU+IF+e&#10;r1Jyq61YDFK0IcEoo3EMt2A+kmxvpz1erqm6w5RajStlq4w9gGXeNwJPs9nPV6u6/rXljEFUOyyi&#10;JmAFwbEjwt9/93PV6krQdWMmYoBPU1CT+bIUtGylhY2bcbG1gO3089Xq9U9R8pVGINWYZJEfJjaJ&#10;lJAup92+ns7/AFc9XqbMIxzKkWymqKlFjkU72Zh7q/vAnt3I0+7nq9WCfqFlg0vy9TMkUct1hJdS&#10;WtcqbeBHw56vUxJ1Ly7FTo89ZDI8rE7fdBsBYFtfYe3089XqTOPdWMkrElNeOVnJFl2kKb6/lrbn&#10;q9WeTqHk0BDh8iDZYW2rYgmwP2dPE89XqD7FOoGVxT1KVI3t5khuLABb33XHhftz1erBgedspwx0&#10;koUef5JbaSrAsRqb2sf10789XqZsazplNKqCpqwYyQospVTc66i3axIsLWv8Oer1cqvO2GxVTVKO&#10;qwXXagAuTbuR4jnq9SXxTqBlvBacx1kpZ55boFQXAY2tfXTX+Ps56vU002N5ValCVkhplFQspIVW&#10;c6a6EjuT91+er1PDdR8Dp8ZSnpUFRTLGIgxsCNp00C2ueer1ZKbOuD1GKRQw+XEqasNAL2J1vofZ&#10;z1eqVSZiwQYk00zB5Q5YoSAAng1tvbnq9WbFM/Yb8+jx+TJ5aMQ0aIu4X+zdQLn6T/Hnq9WeXqfl&#10;8zMssyJJGvuKL2C+I+Bvz1epoXPWX4aaTEIkE7F13MACAdvbUDQc9Xqx4hmyjpcMEc8iO8Kb1uFB&#10;u2pX43H8Oer1NOXeodHHBI9Q0SRBm2DRiwJ7sLAjXS35689Xqd8OzFRzSLX06AQzO5BNiGIbwH1f&#10;w56vUIMNdgVJTPUFQtjdR3AJOp8SLE89Xqxy7NMUmViJBGfdAIA07/D9fp9XqTrZUrnxCoNC0gRf&#10;8nH7CATp7AST256vUIOW+hOI41HTvXQmJ3ZXYtYEg379yR4+znq9Sqf05COkWqMRmIlcFSbAgX19&#10;326G36j1eqRg3SDC6N4MS8kCTu6gGyrfUEkHw8Oer1DdlnBcHp/mErqJNkYJXeqlHPgLa3Ive59n&#10;PV6mPMGO5Xwukp8doadQYZjEi+AZQ2gAOoHcD6Oer1F0zF1cqcUxGR6VV/0hSTtuoAB0spuNfbz1&#10;eoivUOtxnF84ebDH+hJs4uoKkjwHjfx7c9XqLJjOD1lTib1DNGkccm8oUPmSAE2ub2Hfsfj7eer1&#10;JPFpaDEaRWoaU2nZorMLWa/2iLXAB/W1+er1JquL4HQJR19PtYudEFxtA2mxCi/fueer1QKOMQ0U&#10;sMNol1eyA77WuRrbU/3/AA9XqbP5VerjDneZgrBtAfoPPV6k3mSupaKpEd1aU3IC2NmHw10+J56v&#10;UAWY8S+V/wBI95TKGuLj4i418eer1AhjuMTRWkFxcAAeLC+up8Tz1epJyO7TxrFdFcfZuATfUn6b&#10;c9Xq5VVPQyf7zJ9hreAue/PV6matYw1BZdfmL/G1h+znq9TRXVaVaxQTj3th962h2nT4fXz1eqPI&#10;C9W1DTayD3tAL3IF9fp9vPV6n6lpKKOjSWoUEq1ixsTcf289XqUMEbT0xkkUxghlBB1sL6gj29/b&#10;z1eqfg80kkwkmsdnb4+w/Seer1PtdBJJLDURMQ0bgke1bH3QPz56vU4T136Qstu28C1wPDaNP7ee&#10;r1QCyzyrNqV7X/YBz1ep0UUqMrSKxLj29z3vrz1eplqIo61zIw2xs1hfw+PPV6o+HwrHLsrFW7PY&#10;31+Ase2vPV6lC1S1NZWiZn3MRt1sO3hz1erlLEtlpnuN53k63Nx2156vU6YNQVHmKoI2pa5A0CnX&#10;XxuP1056vVgeJ8MxmWaVCpmuoItY28eer1MmKxh2+ScL5m73bWufh9fPV6k5DNhc0aVFCpU72jdz&#10;axddCLWHb489XqVGH1EkMJh2hyWKgA9r89XqV+FUs8kTyrHu2AF7DQAabm+k+3nq9Sjp66ip6F6j&#10;ZYrcXAJt7O1+556vU44ViVQ7xU1I21dxdwAQb9/G/wCfPV6hKjrJJAtRSxKXitaQAgt7uoN9O/sH&#10;PV6n/B6RsQic1BMiSyhmA77yDp9GvPV6psVVi01FJhNaUhaJiIyii232MfG456vUFOKYHGGleVh+&#10;hLS2jtZtNV1BIsfA6fXz1eoIsTpZqeJkR9srnftOpUMb2N76Hw56vUw4NA0sU3nLYRsu1ri2tzbX&#10;2i/PV6v/1LxhNDK4k3WIAG72A9789Xqw1YjnjMUbi0a311YgeP0Hnq9WGnjeoQopYOFG32k/Dnq9&#10;U6BoZW27rFVYse1h7D7vw56vVHp6qSdY4lJO0k9iNAe9+er1Y3kSKrTQFHAO32E/Xz1erg9KCop1&#10;kXa5INuwA108eer1O/zgqT8+P0ZCiMAAqp17/Tz1eqWs8dG8nme8i2JItYE+HPV6uZMTFo4jZ5Tu&#10;9gHcW/hz1eqBNiLwpaEXRR2Fgbjvc689Xqy06mpVXvtTcpZdbk89Xqk1OLCM/L7C206Wtofbz1er&#10;H50xQzMdqtc3OpB56vVwav8A+RWW52k2903J7X+jtz1ergJI1AYe8wJB8SPjb9fDnq9XJ6yaEmpt&#10;2BtoOwOh+nnq9UpqjzJDWEe6DuK3IIB789XqwvV085E+8Hdrddbj489Xqa6ivNNUKsxBeRW2BfEa&#10;XA56vVjnhGImOnnjEgLdzewPcFviOer1ZYmSeaOOHQxA+7oQTcj9l+er1cKmPYWc2J9o7g+Hbnq9&#10;TWaepCmrT33PbvY3Pbnq9UuCOkq0MVTdCDcDTU9/vvz1erlFUfJh6xnu01xYgEqBoD9nxtfnq9UN&#10;PL861c20MLhQNSNbE/lz1ep0Wqlfa7Abdovraw0+489XqZ8ZoIvILNYnUADx9h56vUxxTRvGovuU&#10;gKL3Fzz1eqOrpT0sg2XAksCdQTb9nPV6mB61jOA5KzMG2AdgDpr/AEHnq9STqcRq3Z6QqyFiwJax&#10;3HsDp4c9XqY8TgMSbYZCrXFzrYHsdfr/AD56vV1UIaVvlp5LyBFbdoRbTQf089XqQ9bFBWVglrLk&#10;sQDbTaf7hz1epjWV/n2oaolI52/RnQiym3tv356vVFMixj5KKOzKxNzaxF7ft56vVjoauby2ppnC&#10;w3DAkD46Dnq9WGlqVqKh5q+MkqwBv2b4n3fy56vVxxWjpYJvnKZF3yMCpBBOvgANfbz1erqXFDiA&#10;YRjahYb1AAuAba39tvp156vVMmlNG0MVMxiawI2+A+rtz1ep3griqSYhJDd2cMy63YHS/wALc9Xq&#10;jU8lPAat5YwruwKvc9jbt9H9HPV6vQ1EMiiinQFhdrm99x7E/C3PV6nFYBVeQxlCsilTtWwGp8T4&#10;9vuPPV6omJVFThypR04LW3M5J7gm9/z56vUD2MsmLELOhWKV7nQA2Btz1epM1GC1+ER1cUMXmGQh&#10;wbArt8AbnuOer1IiPpXXw4kZoJB8u0ZYrYliz3uBroAfbz1eobsh5PhwjDGR23CGyMLKCR/YOer1&#10;DRg+HpQTSbH82KwIDa7Afv8Abz1ep7qAaImR49qRBnFvBvh7Qfjz1erjh0k2KVwCyeUH1Glxe9+3&#10;fT2fE89Xqe8RrIacKpkLu3umxA9p+r289XqS2ITTwywzRKffvuBO4n46356vUusAqquQrNIQhQEo&#10;W0K/A/289XqU1PjIeWVqghChQEHVWFu/2e/w56vVLqcdhMkNMzEJIrMBqRfw7Lfnq9TG0ASvjdNx&#10;MgIbUbVA7aXvr/Tz1epRT/LT2w6BTvA00sCT3789Xqd8MwT5eVKp/wBIkYN1BsT3+Pfnq9UiOhae&#10;rkkZdqMSwsQSvw+z489XqbpYa+illmVhrcgEEgL7bX56vVNo6WSqO+SM7CqkEki5+/tz1epQGnmk&#10;S0gCh+xFrgez6e3PV6pVLK9PVrDXR2VgbsLe8T2J+7nq9TxDJAYTC+oIABH2r37/AGeer1JzMFHS&#10;RjbMQEdQNbAg2vfnq9RasfqaSgBNwVDmzEkAr3/w9+er1BDLikyefUHcqkB7k6knQW7e3nq9UFMc&#10;qEqNkz3jhUyk6Ek+w+25voeer1C1kDFDVYpBRQqY0CqQToO97/nz1eqx/prUtS4aZioQq5OtiCO2&#10;ltNeer1PPVHOdP8AyUxoyq1mv4WO3x7c9XqrrrMyjEa2VaMstj76k2B9uvc/289XqWuWJoKxFlqE&#10;8RYi5sf7Oer1GXwWSGpoAksZA+yNQL38eer1MGOYS0LTO32ZiLaWJHb77c9XqBHGMLjw+Fqhrgm/&#10;ftb2nnq9UfDsZG6KNVBecFUYfu+Jsfjz1eoTcMxWhnw9KON/NkUWJ11Pjfw56vUWPPlNNR41USUz&#10;LHEbqAdAD7RbuOer1BTh2YKyLF4YIXBG0MXBJvrax9luer1H/wChGb2j2RTL3ckdr256vVZTkzE5&#10;p4/MkBsQDY3uDz1eoXqSbdbYfAj4c9XqVuGsrgF7X+rU89Xqffs63udO3hz1epLZxojX4PNGy33I&#10;6jxFyDz1erUp/En6NwYNi1VmR4RTqrFjbRr7tT2GpJ7fR7dfV6qhmx801PDT4YnvxA+Y0ndg2gA1&#10;7/Tz1eqFQVFTNPJM0hjhjdmdT33NoSLgXGvx56vUJdHjGHpNSUjxIxVGCuQCS3dRb6PZz1eoPM3Y&#10;rT0azA2eQl2AsAwuLd/h+vfnq9QQT468dD5NbN5spsDaygD2AjxA8fE/Vz1epxwzHa7Ca2OUOBHF&#10;ZrE3JA7H2c9XqEN8cwXMWKrLXSRyNNtK+7fcSbkdjrfnq9Tc+AYFWMy0abQpc3uAASTe30Hnq9TH&#10;FTYFl3GkxmOTcmxUcXuA27X4dj356vU+4lgFJjcL49h5Tyiwfy1ALA300/p56vUDbxVFNiAnEovD&#10;KWBNwq6MpvY6gX8fGx8Oer1W7dB811+PdO8OpqstIsEDJ5ehB2rdbXPYkafVz1eo2OFZRwfDsYpc&#10;x71RpFiJjAUqSQDZgV19hA+PPV6iF9dcivT5rrqyloP9DnkBRVW23cQAxA8PHnq9QBZgxWDp30uq&#10;svSoksuIVFwhG1yqi4s3gBe9+er1Ct0G87NOUjh8zBU95b/aCkXuD7ttOx56vUUXrh0zqcn4hJit&#10;PMtRHLI1mQHS/wC6Lgaa/wAeer1Sen9fgdJluSKr2pNEfMRmI2gm5O6/YeH93PV6ggzlnHF8Yl+V&#10;oZdsEdm9y+07r2BFvZ4Efw56vUH1LXzGpK4j9hdu0am4uT+Xfnq9SSxOpoziM9Q0LbfMbZpqQddw&#10;B7a89Xq44uklXHF5R2sFU2sLXC6HTW/j/dz1eqfknEZKLMdMlaCxjvJ5l7blIsVB8CT+unPV6lph&#10;VTV4Zjkkq1OxWmViyEqCCdQxHwNvp18Oer1WDdKMRyZ1BytPlPG0QV8ksriXSza2S5IJ0He/idLX&#10;HPV6iT9ZunuIYLPiEEkJelpmk2lT7vj9m4tr20v+Wvq9VRWasProswVSTKVdySFawIHhz1eqzz8L&#10;j1L4p0rzuuESPJTbpjvRm91lAAJA13C3s7a/Ec9Xq3e+mmJYf1EyjHiajzTN5ZVlOhFrn79Oer1L&#10;mHCIkplCRjem8G1iARcfRz1epGZr6U4dmqiKYkVYsrbe1wfZ7SOer1U3eq/0dYPS0FdmOiikcxI5&#10;Ma3uXte+t7rf2W8deer1U6VnTeDDq2OHGKpYKaezBWa5IsDYIASAfaRz1epg6i9KsqVWXIMXo3L1&#10;MM7WAYr7qrqCoIUg37EHw056vUEOVsi5mmWHBqCeSnknkJJjYgFb+6GGovbQ3/K/PV6rPsgY3mbo&#10;JktcPaQNV7FkkaQe6A3vL7vtta58dOer1GFyt6sBjWWnr841ka0jzRUwc2ClmIAFjqfZp209vPV6&#10;gm6y9GsOxfHI855MMb+7DNHDGl0F7G9tB9I7fffnq9T/AJT/AA7Js84tD1HxCUNU7w4jIYg3737L&#10;3v4HS3j29Xqsi6c9K6TI+GmhpYfKB2vdr7y1hca6i9r2056vUMMe+no7s3lBSdl+5FtRrrca89Xq&#10;DzFK6dUildyrybmIAOoHbnq9RbuovVTLGESJhQlVvOlCfaAYONdAfo1Pw56vVXH6iess2cKv+V0H&#10;vtAtyQLkkDX/AJN8Oer1AnkTPddSY1HHCWhkpnUq4JGmh/YP1HPV6rOenmbsWzxRiAzGZiVdndrm&#10;1+9wBcE+znq9RwOn+U8YkpFnsUdybX0sL/tHPV6j/dIsHhpQElbbIov9+7X7uer1WI5NqoSI6JX3&#10;KRqRa3j4/Tz1eqX1PyDhucsm4hg1QFKzxMhJAJFx4dvy56vVqtdQfw2elGN9a8TfOM5R3E1RKFU/&#10;ZXc/ssATftfxv7D6vVUth/pdyTg/UWXEcsVC0YpquZ4iRu93zCBY2IAa17W+HPV6gPzn6McOjzZV&#10;05qZJHml85JbkKpYgmwFrqb9vbz1epyzj6DMyZw6Uy/y2MrURNuDllO0R99O5Bsfb9Hfnq9VceY+&#10;iuZOnrSU+MU7GWC4bQHQWJJYXGo56vUyrXT4PRtJtCh9DfxFv2X56vUgcSxDEfnlahhaoVgHOy3u&#10;qdDa/wCXPV6mObFfLijSNm2CUFt1zcFhcX9o56vU35oq4KepJjjGoujC90v4X9nPV6kpvqGeKojf&#10;36gAhitwbflfx56vU6LhLTiOrq5FZlJ2bdB2sLqPZz1erCIRUy7IGEboQu/wB8eer1C9ljKs1ZWx&#10;rUC6Owta3fSxtfnq9Q/4Hh1LgUchnl8p2I/SdrkMQFFj356vV1mbPP8ALlbDYXKrUBhuINyp7knv&#10;ofDnq9RfswZ5xXauDukkcUajy5Vvs2/X4+H0fXz1eoNWzHXmZ50m8xtpUXJPf4i3bnq9SFrcTanq&#10;VrKtizPcGxJvr/Tz1ero4hTyUrSqLSREFT7Rfnq9XMVsonE8kyMZAoQC9wdSRcnXTnq9ShqKyWXZ&#10;PqDfaF9o8Tz1erA+JTK/n7r7dCPYfbY89XqhPWSyU7o7LFuBI1BP6nnq9TIlcVxBg8oMQUOAbEbj&#10;cdra89XqhYbUFa2ZJv0sO/zCx/xkX+63PV6ojSQ/MkH/ACLNuLE/ZPssRz1epXisZqP5KJtPdYfQ&#10;Dpfnq9TBiyOKpklUFZYzr3Jt3/jz1epmw7FammMMdNt3R2DEpvFge1vgeer1OdPQz+c80nvLKbkX&#10;7A9rX7a89XqUkOXXqjDNShyhINgAfz+nnq9Qn0PS+sx+oph5QTUkSN2Bta5F76A256vUq8M6XVCR&#10;7zHuWMtdgosTc/keer1K7Del1NFi0fzYCxSDdY2vbQ6+wEduer1CnNkXK8flVtPEjKCqMpUam9tC&#10;RfTv9/PV6negypgEEZheLYqknbu959xNwD/AdgNOer1ZsQyVhyK6UjHy5gsZC2BX3Sbk/A/nz1eo&#10;K8ZyicDpgPL+beZQxDNoL+FwAR2+vnq9SC2wiM1ddFqHHup2BHYa9/Yb89XqSslFh2EVE8VGGtUM&#10;JSS5YoTe6C9jb+GlrDnq9Txg2M02KyCCADyCSok7kkaNY9j8fjz1erPJRzVEs9OQSLCx0vYHuT8e&#10;3PV6kJjGB1F5WkhYwLbaQDr49rc9Xq6wzI2M4tSST4ZTuQSQvfU+Fhz1eoYck+mrPWY6D50xhEa1&#10;u28kGx7kD9b/AB56vUaXLfpIzZTxU1RL5cVM7Wm3qWcWHYEWAN+/wOnt56vUabJHpvwFaoeSR5zF&#10;VIPe3089XqNdljotk/DbTVcMUkcKkMxAN2Y2uT3Nr9vp56vUNGQOivTpcR+dqqaKaSKZpEVhuRlN&#10;/dK3IPt1B11789XqMllLpT0xwiv/AKxRw0sLyksYtl2JvqACCoFvDTTS3PV6ja5ewLJmHyNW4RSQ&#10;0yTbCyhVUEW0NgBz1epeiPA8KhiqUKRqGZt4tYBtT9QPPV6olZWJDUvLSFWhcDcx/de3vEn2W56v&#10;UjsZzU1PV0z08toAWM4GhUWNrH2Xt9/PV6knivVXD2idRJ5qrMqd9QP8R8bDnq9TRW9TaCgLYjDJ&#10;H5moUEkk38SPo56vUHuYet2DxlE+ZCeW5vuBG4NpYfC57/fz1eoOKz1W4c86U9OxEQcIWA1N+4B7&#10;dvE89Xqd8X9QOAV08VLDWx2gUj7QG829ml7fAc9XqS+P9UMi57wwZfxKKOVJ7A+YBc3uPcN7g/EW&#10;56vVWJ156Cmgxf57BF/QTSSSKgDOEVNTqTfU/H9nPV6iT1i0mAiplqmKs0oRQ2ljfwv4X7Dnq9WG&#10;HFf8nR3tG+8q24XJN7Ajvp7Oer1KKkEUhXEcQLGCJUUqbAA3IN9Ce2tuer1P9PSzYhUiWNQtKYyq&#10;6EEm+nbXnq9T7hWHy4VM9TVqWjVg2xRqR22gnT9Tz1eoa8DxGWOVKlwIo5ECqNSbD2jt49+er1Cz&#10;ljEailqTJ9iSZ9m7W6Ja/bwB56vULmB5hlqy1LVsRKrr5bjVSPZr3HPV6hJphiNLQy18iiWSJXmC&#10;kDVgTZATpqLfasO9+er1OtSrzKsdK4HuRtK3crI38QP2c9XqyUeXMyGiFMtWTudSQ4BLID7trWtr&#10;rz1eoTcMy7jBPn1bXkcqD2JAHiPp56vUsZsLrRFGhZWWoVEfQlu/h7COer1TqzL70UYpYIfN8yxZ&#10;7G+g07fT3+HPV6k7JkOWOCeKUbi0qlRt0U+0fXz1eqNVZBxj5Z66FWDRXXadSynva/bnq9Tph+Rv&#10;9FWnUmPy1RmjIILAc9XqzHCWqsSNLOgCi8isoJAb9wH4jnq9Syop6ejpfmplCxrcMGsSSL20+PPV&#10;6pJrqWSnfEmO12sy+0m17a2+jnq9SRxSvjrMOlZiqBhcK4W4N/A309vPV6g7xVsEkX5bMLGOMWQi&#10;PaSR7dSBz1epBYtS4RQR1dLTQnypQhQOFuR4E2PcjXnq9TDQ1mHSVJpyqsywsHNhtQhrW8eer1N1&#10;TLhFOamJWEVo2IIJJue1te2vPV6kxNi1JTYdHPJZxGoiPcMQwAvf231/u56vUDuIYQ1WZq9l8kxC&#10;RbkX90Ei+hHjz1eoJatqo1DzQw+ZGwG4m4sR7u6wH5/089XqmTYs8CXePYoRwSSLWsNR9N/4c9Xq&#10;aa6rgoaommkDQkK0e4DQlbknvcW8Ph8eer1cqVvOaKrxF1T7ShSO4NrMLdj8f7eer1LGjm+Vjemw&#10;1RZ9L2BJPt1XxPPV6nrKlZW4dR1S1kJ3BlCIotbW2/TS3PV6h9osZC4ZDSVBAkLszOAQCLe6PjYd&#10;zz1eoRcMH8xURTN5Y0KkaL7AOer1Lego390qSQCLgEFboe/389XqVVO88asSptdbnUEsTrz1epRU&#10;CCK88xYIrFWDCxAPjr9PPV6p0wqpIPloiVQHcJCLFtugH1g689XqSDTB6iP5lAhLBLC9gt9dfjz1&#10;erDi9H5lZ5QG5ACqnuLA20t8PHnq9TFT5YaBHopmMpgDSRgWICk6C/w0HPV6nqjwyWFDFIPLLHeL&#10;dx4W/Ptz1erHOk0lUIh+4oZrC3vDw+7nq9USZHxLdSRKf0o3BhYEKDr+Y56vVgpIohXQq7srBrFF&#10;/dI+z9V+er1GcyZV7lWmnfYymy7dCDa5/jbnq9Rist+bSyfMSQk2YEX2+8fb9Nrc9XqGXC6xI50m&#10;YbWYgkXBIOtv3eer1CNgmIK0xMh3AjS20E/D+PPV6lyzpVYW6GPZuDXsLW56vVrK/ivdGRUU1dWx&#10;kKtTG5TYoFypGnj39unj8Oer1adubcFiiq/9IYMyM22x7a+PPV6g9fEKNaswwna7EKR3AGth9Z56&#10;vU31VG9bHskOwIylh4EA9hz1eptgw5TNPVtS7A2sZe48ddLnw56vU409DT1D+a1z5lmIF7X1Fj9H&#10;x/Zz1epSwiHy/KJO6MaWAJuD2H089Xq7Uyys8BsVuAL6MDbX2W56vUys9LSSrLKt9bE/Ae0356vV&#10;JpaylrKqPyxup23MXPYEdh9/PV6o0M9UtTJLUBWjBChuxGhIFv2+3nq9WNYHTWHapJZg57a+At2I&#10;56vVlanpyrV0qAugtuUakEWvp8eer1QaumSrakVG0j3tfxN9Nt+er1dV9NFSRTkG6+X+lUaXOouN&#10;e/PV6kniMMdNhccSsGMrAggAAjwv8eer1PmGCh8toFHlbQBuIJuQTdtPA6fceer1LighqIkM87b0&#10;uNpAsL9xodRz1eqdU10q06TKpNr2IUnvr21Nj/Dnq9UVqWOpiMiLaV1HfS4B7689Xqh4jQmehVFt&#10;t3DcdBaxuPHvpz1eqelGa92LgBkQ7CNNDpbnq9SSxjz2KxMokkpveAOgBHa3gdOer1IqOprMRn+U&#10;8seJsvfU6m/PV6lTRRxU00kB91mVVZidAATf77/rbnq9UjBQcPrREjeZY3A9iknx56vVOqjC1TFA&#10;FInlJYsLWA1769x8eer1OU0ciuA0wNjdhcX/AFI56vVCkoZzX+VUi402kWFgTa1/b9PPV6pTz08L&#10;fKUElhGCW3HwvYjd9Pt56vV3FiUdTIZIGVo4z5ZfS/xHbW3fnq9WCeKmkrT5QYDYo8wk7SfDT2jx&#10;PPV6plZVQtCRMAw90lgPdLAa6/Dnq9TJV1NPHSlJwP0j28TZbflrz1epgkkqkppaSkLo6vu2kkgq&#10;NbgknQjnq9XCbZiNYsFQ+xrjy28P+I89Xqhw0lTQYn5ibo1G5SQb6E2tb2Nz1erMlTiEMksLoBHJ&#10;ujX4HWzW7kD9Tz1ep4oYFpqgw6GIILfcb2II8deer1ZZqGOVYqhJG8wttAvcW79vG/PV6k8k1Ph8&#10;7xR+7NvJUka7vC49nPV6m+mrRSV4qqy8gUksDrdjfTXw56vUpqKhjppziVHGHsrNY/uk3Nhr9PPV&#10;6nvDmSqFPJUBpI5ZC7qpCsFa5tc+zsND9HPV6oeJwLHHKgXYt2VQ+rdrjXTv356vUlqJKWSC0rbZ&#10;EJsRqf8AgvrPPV6pU01qYqzKCpIckXIB7D2/Hnq9SbaVTaKJ7EtYvrqD4tfnq9UiWCSSoURlH8wk&#10;bwNPZz1eqJMBGrUbjaY+9jcXvqTz1erp41SeNo1Z4yRYEd7eGnPV6pb1MVTWXq9BoO22wA7WH635&#10;6vVKoIpoITNFpIdCL+8QTpp4fXz1erJMSlR51Mj2jNipa6lh9q2vhz1ep0owkNXHJMh2TCxc6Ady&#10;Lj8uer1KZMOhqYYGK+YrMN1+172BAHs56vU44bg9Rh9ZLVzMBGWtGtxcqdBbXQ3156vUL2BVdI48&#10;iCfc8TgEGxA9pP189XqESeKJIRitJYqHTePEn6PYeer1K3LUGO43i/zNIQEW17qdNewBI0tz1eqx&#10;Do9lBsdwz/Q7F6YmRwPshLbSWHhcnnq9RoqWho4cOGHlxEAuh0sGsLAWA+nnq9WP5yV3Sep3Syqy&#10;xhQRtsT379tfz56vUtoKqaiw1anE1LSSMwCkAkAG4se3PV6gTzAsVXUz4mGe8ZMjhrkAMbaH6fbz&#10;1eotXVPHadoRHDTqsklgzKSRbdobEkA20vb2ePPV6iU475wxARVA3rIbWAuRuIt8bDufhz1eoy+X&#10;8FGHYRR10M0bPIPeCC5VRpd/j4WH7Qeer1JfOsu+qho472qi111O43Fi2mhHPV6lVkTFKxZaZdIB&#10;ACXJJ+0NF/v/AC56vU9Z1xipq6h22N584A3ErtK63bdf6wLfdbX1epK0OK1VbXx0s0LSxQKRcDcN&#10;xtY31OlvD9vPV6lBnSncYlDTMpqaVIgzGNghDNYgAntbsT+XPV6kEMVbCxWSYcpDVEMkG+WRWcCx&#10;IXcdbMdCR2Ha/bnq9Rcp65pIkw+eMI8SqZQCXQSkahWsCV9hNvo56vVxpS5mVJNwj7SkM1r30AB9&#10;l/h9HPV6lPjGbKenp5YcPcxwaKoa17gW1AvpbW3PV6kdg/m1dAaqFNrh9zFiddTcj6+er1KqOdZs&#10;Q+bD3mVWQE6aEA+24J56vVFr8Wq6vC46XEKgulM0iqGtZEY307m3j3Pj256vUqcsZbwSCoFfhjFr&#10;gDWwBbubXuO3PV6ltnHF3w2lgwiglZiCrOzEC9tNvbtbnq9QZV9FVVjxxSP4Ehb9yTcH6uw+HPV6&#10;g1xGQUlO9PO5LAtoSbnxGnPV6kFhVMlfWNHKxa7Ahbdrdv19vPV6hmwfDXEMQqw87TuQWB+ytjYX&#10;NyLeFr/Rbt6vUr4aZKanSASbW8w7SNdB3v38eer1PqZoocNxKnqaxjIUZA0aXuykWspsbEHxIPPV&#10;6g8zvm2fF4pamZQZZXYO4+za5MY1ubhe+uvgALc9XqLrNRuZnlhUJKRfQDX26+z2c9Xq54HDVVNc&#10;IZANkatYL3019nPV6hCyxHNEZMT8u7K5+m3hcdjz1eqDXqkOIhBujBZbbtFO7U99dPu56vUpZ6dK&#10;ahby3vIdB2tcHW30c9XqR9VCK+WMwayK1nI7WHc6+3nq9T3V0dRFIqU0d1WPzCbDYNfE6NcdvHnq&#10;9Se+cpsTlM0SqkgJvt7s17X156vUl8WpKOnpxOW2OT9o+LX8eer1MNPW1WD1Mj0E24htjSRsb+8L&#10;MoPe3t8Oer1KbCsw1LYZJDIXY053Fze9r2tfnq9TTMKaSSSohFixBcnvbtz1epU4FWt/LWpcOXdt&#10;Js7Aq3tNiTaxH69+er1O9VNA7rNHFtaGNl9wEhi3Yt8QdPZ8L89Xqb0qquXCYaGoRpBci/cA9yo+&#10;vXnq9Tvg2G1lTTmGIBW72FtR4jXnq9Q85YwyTBsCNdQwlxGyl2sNxv8AaIJ8Afq8Oer1JnqBiVVK&#10;kUGH1HnRTKQ5tba512gfxP5c9XqC/D4/ko4onEkiE2lCm+3d43Ph+vx56vUsMDnloKCQBtwkLbbD&#10;2Dt9B56vU7TU9ZjGDLQITApF9o8DcEWAtcfX93PV6s+JZgqXaPDypdYANxBFr6Xtc/089XqHHJuF&#10;piVNTmnpt8wKkXubDufZ3On0c9XqOTlimxTA6OfzSkYfYwRSCxJFu2htp356vUPeTPmcQkY0TeWS&#10;qhiVupA+173PV6l5jeYKPB7UWCEPOhYysL6eOnh28fhz1epy6eZUl6gZiqVpao0rQAyvoSDvuFJt&#10;2Hs+j4c9XqPBlzKlNlSkp6dQrSuFVnLG0hAPYfn93PV6hjqc/U6SRfOOkaR6MDe5Oumpt4256vUv&#10;sKrMMzAaeqq41iSQnZqPf00AA10tfnq9QnYdXUsOFywwR+TGrESuQASO/c6+Pcc9XqAPrf1gwqjw&#10;ykyxlqJ6mR1lO+NQVBI7s1wbaCw56vUS6fDsSqKaWetlIVwwBudysup8D+tvp56vUVHOeIDDsLqm&#10;xCueUkuRuYAgAWA7ADtf+7nq9ROjW1GI1KN5hsgdLXvqCGXuba89XqFbKGHGtxVp6URqRtG1nC6D&#10;3vH430H7eer1Dtlt5BiNWpkeMxFd2wgrqL2H36256vUa/IWLS4XhElRUkOrODcnXcfZbvYc9XqMH&#10;lLPlI+KwU1JUO8T+7KCxUsGFrKR2Oh156vUbKnzPl3+UrHgxZY7htsjhySO+tgb+P189XqyViyV+&#10;2sprwhW90akk+N/p7c9XqEHpzHWTV1TShx5et0XQ3A0+o+3nq9RrcEqqOipoKuUjdGAiJYkBiPzs&#10;eer1Djl+skDU8kVnXS7akm/f7jz1eoa6Hy5vfqNLfd9HPV6lLJDTiHede/e2nPV6g/xuleR9ipo1&#10;jpYfr9XPV6gzxSkndnjlXy0QaH2m9/1PPV6mygxR8MlVkG5IwdwA1H1356vVNrMwriKmjsNjq25W&#10;AJb2W/p56vUTbrH0/bF6SYUtoy510sSpFiB43tz1eqqLrJ0gSlMv8rRjIdwLEjUC9z7Sfy56vUSr&#10;HslZ6kk2YThzGngBUzXBHbuUPe500v8Ameer1BTjeTsYwJadMQi8uSexAC/ate9x4a+B56vU5YHg&#10;+JVOHT4bVBkVgWRkupZrnQHuPZ93PV6oMuBz4diEeKIjeciMHNj7u3sAfG456vUFnU7CqmswahxS&#10;VmeSrDGNLe8CbjaR3HtINu3PV6is1lCKZFkqUKTbvLFx3sNxP02N+er1JoYJRyzQoHINTckrobA6&#10;Fltfwtz1epufFZ4anbhh2rCwXt3BNvzI156vUtsCxOZphKGSRyxLi4uANAbc9XqV81fTzPFH5iq7&#10;klrE2t4dwD8Dz1epJziPEo6hsPBDlnSQnsLGwCi47kd+er1OFLRSPGBGuxwR7vYNbuB8QOer1Zsx&#10;U0lLRpLhETNOTd0OouO+gtp+vfnq9SQw7D4TOIpkWOZmY6ahif3b/A6c9XqU9Hg89NIlBHELoxld&#10;tCAdQBqdR4c9XqV2HRJAhNJF5bT+6zHtcnuOer1KjD4aaeBJZmG652jcCTY2J9ljb9bc9XqG/CcB&#10;q41hWiQMjC7tuBAJ7/SOer1LnFsN+SUS1Mvy8Mdiz6AaDcSzHtz1erzYPilS/wA3Uj3kAViNLg/Z&#10;NvDTx56vVDiw4VWImRkusbBLEaBb+HfUe0c9XqFXDMCSmw7yqAbVLqfiAAR39hBPPV6pMtHT1NPB&#10;XUyEIt7xG5LEMy+3se/1c9XqF7prhjyYrSBIBuL3FtwCqAbgC+tuer1W6dK4aqpy/HUyKAqlkQsD&#10;exNhcfTz1eoymXKRHpaenZjuW/bQgg/wPPV6uWZaInD3+aN7E6W0I7DX6NOer1Flx6OR8TkelOih&#10;yd9gCB+79I/bz1eoCcfM1ejU8INy/u2uBe+o+6/PV6it9QYKaeOIQoP0Ur7nUHuSL3Pjbvz1eoo+&#10;cKNYsbSu+Z84RbVZToTc6gEAaHvf+jnq9UeTB1qt1bVMyzTIDFFe5stwBp9/PV6mxTS0eFQTTKHk&#10;YONPBmv38SBz1eoIs7hK4LTsp8xdtmPYm2tgO5AHPV6ia51wJzTz18wKIpe/fcb3Gg9h56vUTDFZ&#10;q1cWRoQ+yA2KWFm10J8dAeer1OsVXFUVKLOSFAc6DVb/AAPsBtz1erNBU0VNTyRRo00aMFU7QC1t&#10;bbQbc9Xqx1NRFU4m9OIvfKblI0ubHSxv9HPV6kdiOG/JSxSh/wBEW3bQLlWI0vpz1epM4pNRtVrD&#10;ASNoBYH4E3vr489XqaMKmStmNSr7JIpXUA9h7D9B56vVFr/lqinU1BdalXIXQhNmtrjQXB/XTnq9&#10;TZJG1bsqaJAzrY30Fx4kn489XqeoMPqoZElhIs4PmMLaXPbnq9UyhigkoZqp1PmRMyIx1NxcHtbT&#10;9fjz1erFLU/MPFV/LHfuW6kjsNCQRprz1eoYsFqoaDDilOQ0KFrbjoQewtr9n+znq9ULFKGFpGqI&#10;pAKmSxjQ/eDbQ2HPV6nvLmC164lDiVTVSeVDEwlpxGrJI7EEHUbgV+n4/Hnq9QoYJSwqJJZ4RM7S&#10;AeWRYgEmzaHuB+fPV6hGxHC3XD2qqsmNPeaxsAu3wPPV6gtzZjuHTQR0sQV/MbcFGg2X23J11A1s&#10;fy789XqhZVC4fJHDRo7FbElELKAzaFiAQB8b89XqsqyhLTzZfpaWoCiCeKRxrc+YfgPC+pJ56vUW&#10;nMuGVxqZJEdolmdibEAEDQ3uNdOer1JjDcr4lSTrWRbfc8yzsRezaWt7D356vVjxGkoYQ8yhVkhU&#10;B2ItuOtyv0c9Xqccrww1NBIsUhjjOxmckDaLG4F7jT489XqFrA6unwjDIaGSUyO2/wAuTQGx1ANg&#10;B2156vVPjx2WprbVPu+WQpJ8QpuO/t7/AN3PV6llQrW4xXxPLZAoZQxJ1JPt8dLc9XqGrDzFgNOs&#10;NUoKThV3DuWUW+4356vVAw2Sdqqcxfpae7ecxsQBYiw56vUZbphQYFRyPUVukM6q8RIuQLdvhr7e&#10;er1CbW4zFURywUyeYoMilF7BewbT7+er1CN0+wrBMPoI6muQaRKSwuGLDS5IXv4W56vUqsz41AI3&#10;o8KmVDFG7WJAIIF9T8eer1AVLmSimkkaZPLkiVWDqwKs3t/X4c9XqVeA10eIqKqruZhGRZVGtzcX&#10;8Nbjnq9TpW4DWYnh0dVDDHII2lUWupDG3YhTe1u2nb489Xqm4xlZFwqnqKhL1HlR2iCgEMSBcsPH&#10;S2mnc89XqbxT1lIzmpiClo1JFtDY9lN+/vDnq9UuH5iVhUUtlip5ANjgbiPGxBPPV6hFpMXw2aja&#10;owuRUEckYZBqSSfEfHXtz1epsfMFNLLLXRVAhhgkfcl+zGwN/hz1eoYcrVMMrw1SyjyigR7kgkk6&#10;WI+/nq9Rg8t4gYpGAB2AjTvcDsSdfDnq9QmxYjg0uxd12I94i11v3v8AVz1ernVSwRSRzIN8MRKk&#10;a6jw/X4c9XqTuI4rBNXeXGpWI2N7gED4juNBz1eoJ85YnXU8QioEs0pYg9wR2vfT9fp56vUhsMr6&#10;uWmkUsTLGCAp1N7nuLnTnq9S4wCOthJFQoEDKTa22xBFzb22vz1eqNURGF56yR2lZGXattDcaWHw&#10;56vUl5KStq5iWAZGUFr6kA+N/bz1ep3wXKmJSYqJKZ1jiZQNxsRcXN/ptz1eoT8u5fejiignJkYi&#10;SQk6Ai52i3gf7Oer1ObZa+fnaeSC7EMVtoCfAc9Xqi4bl6cyqtSgsyhNpFwPj9N/Zz1eoT6DAKeK&#10;mKzoKdwSpFiQbgfx7689XqcsFyq7YiqrZRED27G36256vUJv8kqJnjMiIsTW2m/vA2vqNvjr+XPV&#10;6mKeE4bUs09iQNG02g89Xq5VYFWyPKAvb7K6g+BPbubc9XqkYXhcFZh6x4qo82NnDXsQRfTnq9SN&#10;zdlSnpI91PCd6Ekdj8bD6eer1AhjWE1j0jRpFZoyXYNfQeP7vPV6gHzXliGSzzKBCX96ybrnvofE&#10;A89Xqrz62dEpK+epxHC6dpDKxfd2RFOjezudR8eer1EJqsDrsNmeatZvJgYxeIBHYW+jnq9XOliP&#10;lTVMd98Sqqki4YXJI19vPV6nJ5GavlmEm9QI5ZEChdqFfsLa2mnjc37nnq9SplxHDZZjRRRgRuoe&#10;MMRcAW0F/jr/AHc9Xqb5KKTEJHr6eQId21/AD4kfH9vPV6nvA8Zlw1SZot8iaeADEXAY9+w56vUc&#10;rojnUYrA2HYhGFiVSoQ2IY2vbw8Tz1eqZ1hyjSY3RstFDHHHEF98gkhjr/Hx+jnq9VAX4gHQ/Cav&#10;CxmXL7u9VEDHMUUggOSb7gL3+B7a89XqoyzBFV0kC0lQQwgPlzFh7xudCSfh7Oer1I6mq5XEkLxq&#10;/u27WIA9h/p56vU3mMs5+XuRf+Phz1eqU0ZanSRr+WDYjS19b256vVwrZaWefdRxeWoA0ve/xPsJ&#10;56vVPoMOWStallfboPZrcXtr+duer1QiTRlkp33N7yMPyuv9PPV6sU7o2wQj3re9pbX2D6Oer1SI&#10;3kjV0hXd7t2Yg3AOlz9/PV6swhenqFpmYBZFADADXcLEX+nnq9UUyEUYhAuVc6i9iO3PV6o/muqh&#10;ToFt7utj8Tz1ep5oZwwBAC+TuZL/AEG4+v2c9XqhCpqfN+fU7LEAfR4/Hnq9XDzfNqPNKXYlyy20&#10;156vVzgrJ4ZFkQKNi6Bux9v8eer1OVG1XIhCsCZxsVV02jX3reFuer1R4IBQTWq1Du1wPG3x056v&#10;VEqoAHee4ALWKjuBe/3c9XqeScPqKNKKHcFQM5uo3XOo56vVAWOOB3VPsKiMTqbMO3PV6o1Q1RJD&#10;5kiX3Ae97AO3hz1eqNTLHM/lzg3kICt7Dfx9vPV6pNcwlSJF18vdHu9tjp/Hnq9UA3STedddL+Nj&#10;z1eruzbi0nci/wBZ7c9XqXuC5hFKtPtYvJtfcPZ3t9Og56vUIMFfDU0ka1Em9tCSdLfT2789XqQe&#10;dMJSnYT0FQssEtisSg3Rr2KnS1/H+Phz1eoPXedG2OTdT2Pt56vUJWXIaekxJMbilXyWUll1O06X&#10;Hs789Xqup9IeYEraOlio28xRECpvb3B9kkG+gJ8dR+fPV6j65uxX/fR8vsNR5CmSRhZlRWIVizdg&#10;AT4+0e0c9Xqph9V1NNHmiOOT9GnlkEAj3hoVJ8dfoHPV6imYcCbPTlordyLan2a3Bv489XqfJIYj&#10;VLUixQqQb+JHiTz1epKYq1PHTTNSvbcDYi2h+j4c9XqDbEwIKP5ymKzTILM510J1Pwtfnq9UbCEm&#10;rsV214uxjO0A2+zr/cOer1OX8yw1X3t+kEXmMwXuR21Pgb6X/U+r1RqzF4KsR1WF3AYhGjbso7Ak&#10;27X9nPV6o8nztNURpNUbZCwZ1t7u0HwP9hvz1ep1jl8jFZa2kVQZGVbW1tb+BPjz1epTUOFJD59f&#10;USFHmsxVToAOwH6689XqfKuKkqpEicbowNST4ixHx8P7Oer1NyLUVMk8ayfpLgqR4aW56vUK+Q6n&#10;EKHFKDEYlAZpEVR7NrXJOguCPbz1eq5nDct1maKbDZqOHfKYUIZVF1NgbBtTbwFjz1eqfiXTHqDV&#10;VK1EG5EANrqSQvYqNfHnq9SPn6WZ5w6tE6UszptLXYNdgR2HgL3vz1eqRR9Oc6YtA0XlzwoFfzlA&#10;F1Un3RcgkXt+tuer1SKjpt1CWCnXC6Z5jNZSHYq5UaXVdpB0uTqP4c9Xqz4j0tz5RiPD6V5FkiCu&#10;W2MxYMDdddbgdz9x56vUwx9P874dhsK1NNLKZpTdShuDY7Tp4C3j/Dnq9U4dMM5QQJV0NIxkkv5k&#10;tmJUH4KCSB7Pu56vUzV/TjPtIsjOHLsoHithcj3QNQSPHTnq9UOHpzn2xqJ1kZrixUMLC1rX1v8A&#10;t56vVlmypmxKmBVllaJblyAftW0XT8789XqjVuWOoOESNVMZzE/2UYsdT7CSTYfdz1epNVEGcqnC&#10;nEgkTbvchQSd4PifEDt9/PV6myM58jMMszyRRQbXIV2Ul7EG4FgRY3trrr9Hq9URccx/LyRtI8xE&#10;UbSS3dipLMblb3vYeNhfnq9WGnzpj1fDJidHLI1No6AF7ll7gjT6h356vVHw/OeaaqoaarEjQSuL&#10;BlI1AuPtd7EX1056vVjOds/YQtbUedPUytMskKxnbtFux22Fgfpt+XPV6vYJ1d6oJA9Tim5pQzhv&#10;0rMASfd797A256vVifqx1Aq45Y6h96SMQG8w7hYX22I0v489Xqc6PrnnDDMOLpiMkDElFXeNSe9r&#10;gjtp8Oer1MtN1oztFtWsrZJwhT3nALMzHS1gBpe3PV6lHD1wzxLU1S/OyrGGUyRlmUEWsRZSAPot&#10;/Hnq9TpV+oXMOHQ0rJNI10bVCb3P/Efe0+P7Tf1eqfUeprH46WKOplcCZgDuLAjS4Nm97W+t7+HP&#10;V6ueI+pXHJpFimkaKmCFTLcE38BawuDb6vj4er1QMM9RmYViVcLq28hi12tu0Itdr3Otrff8eer1&#10;ZKX1HZjw6mhMH6aKn3gAEg3vfU66E6/f8Oer1JdPUfmTEsweaTLFSTMf0izHbGb6lxoSL37X10tp&#10;z1epyPqKxxmeCprZFKONrbzrroBe4IPPV6sdX6jsYSrkSrqGIidijEgrYAakkW7+znq9Xcvqaqkl&#10;apkqQlOIr+ZuKgPezC/stz1epK1XqWxKrjWDD3O5XH6TaQoBNiSex01t489XqcqL1Q5iwtZKX5rz&#10;FYg7rXBse1tToP18Oer1Jeq9UGNVrWmqWWJb+4q7VYnwsRfT7uer1N9F6iMRp4ZKmqqGUm+xRIbg&#10;HQKp0H389XqVEHqJzHhtWsNG6y+4CplLMBe11BNuwNh4X56vVgX1UZprCXqwrF2GwgkEIdCLWB76&#10;69uer1Q5fURXVVX/AJaRUp2Pu7ri9rgm/gPhz1epRv12rcUwlYpasCouZI2N7E20LC4B1/Xtb1ep&#10;yxLroZEWOWd4pYtr3jKhSQtrkEgEXPb6+4HPV6meq9Q3mUkv8smeWoKbF3G4DE9yL3Fj4C37eer1&#10;NUnqUzC8cgR904UguzFbtbsO9wT356vVxwb1DZmjhgjklEMuzfIuh2uRqAxFyPDw/jf1epvTrrjg&#10;mmMVRIZfMMlyxICtrtPtHw56vUtIfUdi9FQyISXjW0jAag6WYX8Nfb9Xbnq9TPX+oTN89NRvT7UV&#10;lBkWRt7E99LAWHhr+3nq9U+DrbjETpUb1mjjI3QqNNTq27Xsew56vUMeWerM8tdEGm8xQqlRcgDc&#10;bhQNdR3v489XqNLlvMON4oUqJCW85FsGIA2k/TcEaH+7nq9RnenJzBj0E2FVIPkxb4Q5Wx3HaVa5&#10;XUWJGnj9B56vUd3o/wBNYa6WCuxl1lmRTCQVALEdmNu1xb7jz1eo3C5PwKCgSSOySQoFYa3IH+H4&#10;Hvz1eoMsyVNBTefJuGyAFm2nUCx76jXt+p56vUVnGOpOGwpNKwLxHYRsNygv9prr+XPV6kBmvPEk&#10;irItQ485F8oi4DHxvoBre3PV6gOxLFcw1eHfLTyCNEcPbU2N7H/k2/PV6g5zJFBNURCFgYUMUSNq&#10;Bdu97a6d9eer1B9ieFyCsqI4/wBKs2+0wNlUAAD430tz1eou+ZIq2mlgKQh9hZZHuddTYkfAc9Xq&#10;DXGRAsQmpPeaxHjoW0J+Fv17c9Xqaa6llkpafzELOFbfcEWJsdCdSOer1QsIwuesxVnbbEJLxru0&#10;JZQLgX+/nq9TXmPycBlkrCPfhHiAdxBBNgdO3j256vUUzOeLrLj4xHD23Fr63AsGN+3j/Tz1eoFs&#10;35jxKurVjp5B8tHtX7IJP0nw19nhz1epHVIapkUytuVrBRp7pB56vVCmw35fEEqGYsrnba3a/a3w&#10;56vU0VLmGrWOb3Yi173tf2D6uer1cGpnMtkJZCTYmw8Daw+PPV6mumpoIaGTed7klo7k6Am2uve/&#10;69uer1PFD+jiDyR6gKxcatcmxH9J8Oer1KDDKeiEL0iw21DFzqG3HXS17jx56vU7mkAHy0L20Ngf&#10;sm/9A7c9Xqa22RI/lXURbV0GhI8QP489XqUFMa2vXzUUDy1DFyP4/wAeer1KKKg203zCyblB3FbD&#10;U2+jw56vVxekiSgOIjaWUlgPEDsR28eer1NbV0TJTVI1LRndcfZJOmh+He9vo56vVjajkdigJCsT&#10;qLa89Xqb45d9RHSw+83cm1+x/I89XqWEqsG+cpCNrbV3HxI76X8PH8+er1eil8ooahd5JJvobA6g&#10;c9XqcqaLy5mq1Yo0rLYXsCt+wHbnq9U3HzHLFTSgGWN2YhtPdPY3PiBz1epG41ItJWSJRMs0cm07&#10;wOxsLr2vcePx7XHPV6kUrrDN5UQAG4lh4kse9h4nnq9T9BFvq4FivZPeYDsQRb6rc9XqUQ82KRxS&#10;Ob7DZSdTc2Fx2156vU/1NeKaMYRDtJKgyLr3Hex+HPV6nyhRarFqeTDC0csyuhBvYsBYC3x7e36e&#10;er1CpSyzYbVCN0sojN4m92/ugGxtcEd9eer1POXamelxRpaCXdTlVdVNrbyt2Gutxa3s9nPV6lDF&#10;XRymrl8suSSLG4Fzre+mutvbz1epN4hhzUzCSli/SVKPJe97XIUqe+pHt1Pf489XqAvNWH+TXq0I&#10;UkkFmYajb4Hx1H5c9XqZcOqJUpG+ZVfLBLEC17i9tfjfTnq9X//Vu4MoNKaeFLRkhlbQgD4+PPV6&#10;vBYFl88j/Jkbb97a3+rnq9XOXd5DyRttY3KnS4F76jnq9U75hKURyVA96wZgNAxAt+t+er1ZmrEW&#10;PcRs3qbXANr6fdz1epoio9zGWYhrD3bKLGx7c9Xqkhp5AYZEUPGQw22sB7P7+er1Ra6KaaamSOXc&#10;hZmYWAsBfU2+rnq9WQUQqKlD/jUAjswPa3t8L89Xqm3o5ICZQTbcpN7En9Rz1eqBPDtgE97RpdQo&#10;Opvz1erlDisGHU+2Y6NYDX3gfDnq9UX5uOSr2wg3NxY3uT+p56vVPgqUmkNBKxWxO2+tz8eer1cZ&#10;ZpYN7KhYxKO+hI/t56vVIopIY6xqoHcXChQNQGPf6e556vVylKRqFBJZGYa3sRa4/Pnq9WEaTCqq&#10;GtuFgpPh489XqiYhIiQh6IBERToOzePPV6pTBhEtRKiglVCki9mJFwPp8eer1QqypcIY4jtZ7kEG&#10;43E2tz1eqLQgUhjVmLyF2vbQgeH5nnq9Wak84zTa6KRYnW9x/Tz1erFimIMKOOCJhFru7XNibXtz&#10;1epvppY3Mrw3coylCRYkDv8Afz1epxppIRTGunBjWxVgdAbMSNPo8eer1TPOocQljqqcroAu4XJB&#10;vqOer1ZMTq4qaBpQAwWwIFtxJv8AmLflz1epNz4hNHEs1MGdQoJD7Qbdz9w56vUwNOHmO8EhtVFh&#10;ZQfHnq9XCpJeEOR3ubHQaeOnw56vUy1EtLJIzg2ZVWxt3v3t9XPV6k7U1TwVgqRtWnClQGW5J/5B&#10;056vUz4rU4dNGPKOkoJHiCSf6eer1IvFp52c08zJ5ibBGoU6AEG5P1W56vVgmxibYqiNZGuAwA0I&#10;9t/bz1epH4mI6iGnnYFSrklTckgn+m3PV6mqCuCs6Val13HwN9vPV6nSixOjvaQosbj3Cbe6b21+&#10;rnq9XF6Vp3njOpW+gtqNRfuPZz1eqIkb09UqVAIWIe93upA90/Xpz1ep5h+QoaRWii3SSEHeddRr&#10;qO2vPV6p8klItQrTxqWcagaWPe+uvw56vVHeqdYN7kLFLfaoB3G2h/d+j8+er1dx1EFbR7qGF5Lk&#10;KwYWbQe9rp8Pz56vVAkqaOXENkoEMh0U2IAAGv8ADnq9WFsUkpKaeaNrx2IewNw9gND+d+er1M1R&#10;i71MyRu5u0RAsLL7bk69hppz1erFS0UP6N5bIoAu5FwxA1b6Oer1cnpRASYwJF3aE9mB1HPV6nnD&#10;1ppK0QPFojA7tCALHT7+er1KkS0EFG8qEIxDaWsL9v7eer1PNNDHUYZLJGvltJ7iStoAe4Ftfp56&#10;vV1G9RWVy0UbFkF1du6gAdz9fPV6ldDHhMP6NTuSIqu4CzFrew89Xqw11Ph/yqOsYF2N9LOxtp8O&#10;er1I5Z4hiXzQVlaISKoIupI7fWOer1PNNjXziFZbRMoN+wJI9n1c9XqwSGrqmTyJPcLKzA6k/wAN&#10;Oer1KvCqkOH3hlYbdpYGyg9jbw1056vUI2X6MTVSPOlmstiwuGPfT489XqFCXLcEs4DAF2BYFRYi&#10;/h9HPV6nvCMsJCjRlb7DuIF+3j99+er1K05VpYY2ijTcZR4Akga2J56vUyt03atLiW+9QRpqban8&#10;+er1ZKXJ86Uq0lVFdV0FhYgfG3bnq9WeLKokMkQssYt9/s56vU2UmAA1UkATzPgdABrYc9Xqcf5I&#10;iwROoAKqRYi9r6/fz1eoJM5YZK8SoL6gbuwI7nx+GnPV6ivZswspHGlw8fmSG2m63b8uer1BjiFF&#10;EtNJI6szxgql7G47gW2+3nq9Qd+bUTPLh00PlTIPeJP1jXtz1eoYOnLGHFaSnkLOWYjUm6nS9zrp&#10;7B/Rr6vVbFknDX/kMTRoNhVDbuCfH8+er1Fu9Q+aPkVam1RlW1kuCQbfx/hz1equZcw1c9b+kdyh&#10;J3FNwZQCfH2G/PV6h6ypiyQOlXRyNIJjcqpGn7oY21Hbnq9RzcnYrJUYYpmXb7qbri5B7ac9XqED&#10;GKWCoofMP2mIN7WAA/hz1eopOeZ5aDEZNrWUBrIGuWOpPf6Tz1eoH48Xj+YEdNf9GQUvcgFh2+Fj&#10;z1eowGBUq4NS+fKp3bFkIvuBLL3F7kfr7eer1AF1VxOGSjd4QEd7adtfCw056vUAeW90WIH5zUM1&#10;ktcaHv8AVck89XqPB0YxLyZVYKAEmVFN9T8fzH3c9XqtVyJipeki1u+0eFjbt256vUYDDqlXiC9+&#10;2vPV6lbRyIrKP6Bfnq9SoPllAw8D9fPV6mmtmeeLy07WPgSeer1UY/indI8Rx7J7YzhUAmkYgtGd&#10;AxU6E2vqO/8Adz1erVLzXl/HMNxOR64iJ1azIt7bl1tc66fHnq9TTR0+MNLHUeWzb7sSqkgknS+u&#10;thz1epVU0qoZaWtbbJcEEjaQBoNoN/Dvz1epFZlr5aOvkEBEwZdl2sSBY6/Ueer1BpWUcVWxWqA2&#10;7CQQLWP9Itfnq9TZJh9fLJGoZpI47LZh7zAC9z8eer1PNNiUwnp5IIbRwt311IB+/wDX2c9Xqf4M&#10;Qmo43q4kd5WOo3EgbiewOnja/PV6osq18tLIuIAbrAoo9m4dz7Tz1epSZOzLLR4oqJD/AKK7AnUb&#10;SQACq2v273PPV6uOMZZqs945PBhlZ8pGjHbGgBaRu7LqpBBHfQHvrz1eq1j0rdOcwHBqHA6WM3aH&#10;eSy3IC3AuPiB+fPV6rAq/pb/ADHLlNVTVCxVNOwcql7MQO/8eer1NGMdPcKzvSph1RC0s6JssiH3&#10;j/yD37fx56vVW31s6HUNLmQ4ZVKd0DswDAgRq1wN3x0789XqZOmCrkVK3B6Mq7VKBDou0LfUg7dC&#10;bDUa6/Hnq9WLM/TOv6hQjBRAZpKZXb9GBqH+ydb6jT6789XqIFnvpFnTKInwerRqUGRSVlUqWQA2&#10;C9iPrB56vUk8oZPlra6PCKWGSWdtGXyyF1Ngb2IJA8P7+er1CriPRDEqPCXqkpmM8DfpBa5CkmxI&#10;7jUW56vUBVZk2Y1EgkgWORNxQsbD3jr3W9h7Oer1BXjMwwWqjpPJ3b3YK3cliCSBf4A6Dnq9Segx&#10;J5qrdDAVkJCpGLEX3dyfDX2/Hnq9QivRrhtOz1amV5QNBqA3idL9r89XqUOCY5jGFAy0UgEu5VtG&#10;TuYH96/gQfEffz1eoxOWuolZjGDrlvG1WpIlYq0iKxva20t4gew/E+PPV6if+ob02TY1iDZoy5Fe&#10;eoIDRKAu3UFtvYW+jx56vUCXRbop1Jyv1LixGmomaKKRDJI5sEDGzBfdIOl7nTXTW9uer1bnXoT6&#10;sPUYVBlN5VcBdijUMAEGp1IJ79vYOer1WLQPJhcJhkG6xudDYX+PPV6o0+Y1p/0UYBeMAIQoIJJ8&#10;L89XqQme8u0ucsuVIxCMSNJC5kI2gAWN++l7aW56vVSL1z9IuG5mxqnxzLUAp0AUB2RlJ3Hv9m+v&#10;iD8Pjz1eqqf1EdJeoeS88rh2BMJIKK24lyqkMftFQutrEW7c9Xqm9LqmvxDM9Hh80AHmOgLAAszg&#10;i4H0+znq9SG6+dWM+Z96iy4BTMlJGDIFQ2AcwrawN7Eso0B1PgD256vUr8h5CzHnnpSuFU6OtbHW&#10;RyIsincST71r+BIGnh7eer1XB+lfojmfDoqLLObzNVRyKwVnsQgOu3d3sOwB+rnq9VvuCZZosGwe&#10;HD6WFYxCTf2nnq9SPxihw81khqFCSBQyhSbFr+z6D356vU31LZeljSSezFUvYAHaxH9B56vVW36n&#10;euEeRo5cNwmQLIpKxIxsTp9o3ANhf9b89XqpGz/1tzDjOP1VVVkkp2C9i7aWBI7jvc2/Zz1eoxno&#10;R6M1fqJzPiMmP+ZEsAbYLAhiCC24i/hoBfnq9RtPUB6OqfpvjEWJZfgeSknIeVgCFiFjfvpoe3wv&#10;z1epHdPOouW+mszYNMs81dI6JEwjZljt4sFW206fqeer1WcZD6lVGZsIhnp4jT0ymOMl7qxbRibb&#10;b2N+3PV6ji5JizEU8+F9gawIf6/z8eer1G3yXU4jTrC5lPu37EW8bD489XqMHT5qqKygeGbuAfb2&#10;56vVX71koMi1OYamlx+thoJ6mKSOMsPfcsDdb9xcH7uer1Ue+ovo9hXQ+lqc2GNqykQxLEENgQ7i&#10;xO0HRbk3t4X56vVWVnPqitbmF8UwuSUJHYsqmykgC9yV1AGmnx56vVJyX68cMpcVrcDzHEYWljKB&#10;Sm0MF92yiwFza9x8fr9XqC/Guo+S8+4+zzGOPy5DKFKqQym+jDUEAG1jfXnq9QWdSPTrljOuFSYr&#10;lWn/AErsG2brACxYFVOlifEdvZrz1eqvbNPRTPWXZTXvHL8oF8sqQdL67gbAmw8Rz1eoIZaAKP5J&#10;H5kcisXVSlrqbXO5h93PV6p8eA1WJVKuXLAqdy7dBbQanT8/p56vU24jgtTgTrhLpvj94o2ujE6i&#10;/wBfPV6o1QEuYw20kKF+H+I3+PPV6ldk7ChVXlqkFr+721YC4NvEW156vULGH4rT4TUTTTG6rGNg&#10;sAAbWY3Gp+jnq9TLmXOnzDIKdrRlC73OpYHTsT3Hjp+3nq9QWYvjss9AKmWd5CxZVBJO0HuoPsHP&#10;V6kDWVD7pRThlJUqbkm+t763/jz1epKV9ViqyIaRF8rZqpIBLDt3sO3PV6sk7xqyF7NqAb66nv8A&#10;Dnq9WOomU08lOllkiIKaAKNdbn2c9Xq6gqZB5UoTYqAknvc38O+h56vU7Q1U9fFBi8C7InttDXBF&#10;9Dpz1ep6xCmkmYd9gIAGhN+/b9fv56vUkajD8brRDVzjyqYF1lS43X7A39h8PZz1eqU9LELqyBo1&#10;sNNW+s89XqbzLAIvNKMFI2kdjqbX0156vUnqstTVCwQ+/FuHc9r6a9789XqVOGS1BYxOgIXRTbv4&#10;2v489Xq5VorI5DUtEdLgr/qnQ9gf1vz1erFg1DJWSuJ4fLm83YpFrFTYLb9v639XqG3KWSKeojtU&#10;qGCsR2Jue4Ps56vUZzKHTPBoaBBAoBBuUtrrqSD7PZz1eoSosIw/DDFQuodpGBew+z7pJ1I9h/hz&#10;1ep6wqOCHakSEpuO4bRZgAdo+n4nnq9TJV0DBpcTjhMgbRwPsogJCm/hbnq9SIrpMSo4qpUkuqgO&#10;p0te5JF9R256vU0LmSrqo1q4iN0bgDsdRqPz56vUocErKkiWmE7B2kZ7vY3vq1r6gDwA7dvZz1ep&#10;5kpHxKBlJ8xfMCq4v2AOlvgfb4/Seer1B3imTVSFjRKxRToxFgWub3vb7uer1IOuyNXy1nyUMDTP&#10;KA628S1xYeOnPV6vZV6d1tbI+GUNG/nU9k2qCAASe1tNfbz1eo2eU/T5WYtSfMzgxypYMgFhbTu3&#10;tHa4PPV6hwg9PmBwUkYqkRFiJDCwPiT3OhFz8eer1L3K+SMjZVhsKYSSqQyggMra69173v8AVYeH&#10;PV6l9XvgeDVYYIkMZ98ugG4E/wBH3c9XqQEnXTKkGNNSNOSgAUKQdzOCQD4jUez+71epPzdZIcPm&#10;atWQrtfy9w0JDEAEAeGvf+jnq9Stpet7QxPhjOFlWxG9r3BINrm/09+er1GI6Y9VMR2SDD2WpViy&#10;hlYH3rdh3sQfjz1eo0uUcwV9TgzYmtWJZnkAaMrdwLntfQey/fQ9uer1DvlzNmIQNTU1W28JfQkg&#10;lPC/xH7Oer1LbMnVamw+h/lsjRvG/urrcgn2jwsfb+3nq9Qc471vnwKlpisiPG67phqdBe9vj9I7&#10;X56vUCuNepTDawz0EYKCZRtJ1vY9vy56vUClZ1kEkJnw2qEUbeZ7uhJI7k/np/Rz1eoJ5Ov3l7Yp&#10;XO3zWRXLi7Fh38Ta+ljbt8b89XqBLOvXKrSvqKearFrjawO61r6d7AX8Oer1ApiXqAo6VoqCKs2M&#10;sp0ZRrcdxa/3+znq9U+Dq2Zpo8Sirbvcb1DjbtAIBIvpf289XqEjLnXaio5RUzqf0W5dLHw0YG41&#10;Gh56vUejp3mqLqtTnL8ZMnzahUdgAwuuvx7+y/PV6q2vUN09xXIGYKnDsThR9kokDBSVOlwVBW5s&#10;dNfH6Oer1FtqI0SSKtlV43aQSqGsLa9gO9j8eer1LfCsy0slJvqpNgdrBCujG9gb/Rz1epdS49hM&#10;1OkUkzK/u7WjsASNNt+19Pjz1epaYdmBY6iOCp1jaL3mYDvfvf289XqVWGYokAbzpUKRsp2tbdt7&#10;+7c9j8Oer1DTR4vhU00mKhlTaiOLGxNxYEr8Bp/aOer1CZlvGsIeginldBON5HYAi9xr9A56vUuM&#10;u5rpKqRpK+qKROzE3YlSL229jpz1epXUeb8vszfMHywTdhcAMATb6+er1DjgvUTLE88FM5R08uxu&#10;ASpGvcr/AA56vUKNBmvJ+HqtbUzRshJ0A1Btf6Tbnq9SspM25Xkw7z6OVGjL7hu0+J76689Xqkx5&#10;wylVxvLHURqkRBN+wPewBA56vVhxnOGXiUl910urWuCTbUH6dL89XqSeMdT8EFK+NUEomG9lPvAK&#10;oH2vrHs56vUjK/rLgKlcQUhb3XebEEGwF/Zrz1ephh6iYBikF6SUrLcF/eH2jp+fx56vUn8Rz3hU&#10;sFUrSKCpBZmtZtvYD4/0c9XqSVV1voaPDo5mqI3EYGgubEntb6+/PV6gqqOstK8k1JUSKtwsiIPt&#10;d7+PtHh8Pjz1eqHXZ5r8YqFqo2DeWbxqdBYdlt489XqxyZ2r6mnBqitPKLkobAgAnxv4jUf089Xq&#10;aJM4UlPDNXiqCmbasiBfdbXQfZ8PaPjz1eoN8WzjU2eag/SSSsu5bj3QNCBoNPp56vVwr84JK8cV&#10;OFVUUGRLixA7G3tB8eer1YRmaeTEBDVXjiswLWvob2JA9vPV6uVdV0KUsUFMFJcAPItiAL+I7fHn&#10;q9TDU4bBiLiOmKyo1kfd/hN/eAHiDz1epnOVKdZHjj2rtDLZiNxUkmwF7gga89XqxVGF0rGnjrFD&#10;OhLRG1wVsLX9hvcc9XqdcPdalzBEvkyDTbayrdr9z8Dpz1eoTcLhHkyyYiBIRuN41JJGihbL4+PP&#10;V6ltRxUkuN0WGSRtAJ4ZGEhBAUJYkt7CSQLDX7uer1C3hbUYhpqSoibzltZ7kBlXx0A18eer1CBR&#10;YrRU06TD3FBYbT3GoN7d9AR+XPV6ltQzSefsqmEiEM4Ug6Em4/hz1epZn5jGIt2z9K4IZANGN9Dz&#10;1eqCKKqqIRA6kTxnYpY2sAPtECw156vVmw6jlnDUlcPMcHVrAAEdrDnq9Wenwxq2olp40sACAxAB&#10;t9onX4nnq9Tl/I0hjE+1t+5Ra1gRtGv2ddbjnq9XUOBxToRUHy5GdmBGoAGtvo789XqbK7L/AJJq&#10;BDoykHdqFZbdvz56vUm2wKojkNTCoijVV3EajcN1+er1cqTDxuNdJGLoCwNrE27j/geer1Crk6TY&#10;Vq5ipQFWB8Qx9o8QOer1GFwbH5o5wkq70Ut74t7f7Oer1CPS1jOz1H+5vGHte5Jvoeer1C3hVSXi&#10;ppKdhcHWwtprfnq9QpUJkmjM97qAAB4kHuOer1Vm/iF9P8LzDkaWpRRE5Vzd9QALdre0kfw8eer1&#10;aEPXDKK4Bn6uoaqAopmYLtIAC28PDX4c9XqKsmEUtPXO1SN0g0UHvpe3w1HPV6otbLNQiVViMhLh&#10;wAdAoFjr7L+B56vUn6quWkkeaYMrTKfcLG4IuO17WI/XTnq9T3gcD1HlzVUpjksGCC53C9vaeer1&#10;KuiMcpPkDaC1zcEH22Nxcc9Xqw1U9Csp8tTdt7Fh4ECwt2B+jnq9TJVSPU0IZreU3iV1PsOnY315&#10;6vVhoJk8oRxW2C1ybDW5/M9+er1YZIpqanUqV3PNfve4+I+gc9Xqc5q+B4m+YiKQabtO1vdOnxHP&#10;V6sGHVsrJIiqojiBMRbsVvax8PZp/Tz1eqUKA19J8zC25E1uDcD26jtz1epixxnBNPEAFBUk37jx&#10;Xvz1epNQMstJItSo8uJiV9q+AHxHPV6pFJVxrEJVYCUsPLAF9R3H0H9e3PV6hXwrEpJaVRWxBHJv&#10;tve5156vVLmqYaZ1lp2NzdSAw07gi3x56vVCdxMprpWDoqAqLAW11+7nq9WMTGsikhZdqob9j2Go&#10;+nnq9XOaklmpnYOyhtvlkEggk6g29nPV6kxDR1VdVGKvOwFSvhfcvx56vU01FNQYEVmQb5mDC66g&#10;Adr256vVxpJYK6raiCF45hvuQbg7u2utr/dz1ep9kbZMkcSgPtIkOmgF7H9nPV6sFPAayIVNKWWQ&#10;MR7wOoA1+o89XqltQ1c1RGNwJLDcB2Fvj8bc9XqcER6uR0LEAbgDbxBsbHtcHw/o56vU2kxvFMCr&#10;diPslbX0N7i/PV6sbxRNR+Qj7AqrbbodR3Pj8Oer1OtDRfMTETi0exQp9ptqT7Lc9Xqy1VDGYDGJ&#10;jEgU+ywZTqb66H2Dnq9TPiRH8ujkaMOrMCLWDbTYEnxv4gc9XqY6OKmhxF6ilcyggKATawIsdPHX&#10;nq9UT5aqpcYp5VsQzbiGGgG7w+Nteer1RcQxSeHFZ0gttUt38SB4fE89XqhpjDvUirnG4lCBfsLj&#10;aeer1PkNHLQQHy2MibCR2PfXTXtbnq9TlTRQYct6WoE7g3F7gKPFRcdx/dpz1erj8rQVaTV1Q6lk&#10;kA3aE3Pw76e3nq9TSrUEleyyoQoYtu0IJUd/289XqUmATo1IyzgsZDIA2gHf3SR8fDnq9TuK6I7a&#10;cqFAO1CABqBrfnq9ScqzVNPNFWR3IsVa+l72vofZ+uuvq9TMIzEzQ/LqCY296+pcag+zW3PV6m+h&#10;enZJ6qqi83aFJQGxB7ePPV6mWskiJCwrtsTe3x8Pq56vV1Q/MGUeRrYgkfRrz1eqXW11NUTSTRqR&#10;5l7iw7/Tz1ernHVQz0ymqVrw6AqbWJOh56vVHqgZasSKu64BJOgPx8Oer1ZxJU1DS1znZYqWOt7H&#10;3b/Ueer1SaOkkqIm2zCyEtfQ2v4/Xz1ep5epw6MrQCVpUQXCsB3tfvYeOvPV6lVSYmyPHDOQul/d&#10;A1t3F/jz1eqXU15u5KOdilkuDYW1HPV6n7K1bU1VOKuf3WkO7TwFr2PPV6htyw04pI2IDiV1Gva1&#10;73t8Oer1HT6bdP8AEMxgJSRiEK9wdBusDp8bjnq9Vi/TfLmC5QpoI2iMQrI2EpNgN6rawtbS5vc+&#10;z4c9XqbcbroosTeGmukMQO4sAQwF/sj22HPV6lZhsWHNh0GIxkpuIKk2sVtu/Zz1eqVWZhoa6aXD&#10;qKQFlUFSQLiQi/1jw056vUDWY6vEIUhpVZV83zAQt9QFJAI8NT4/Tz1eoiWYMYrMQrXTEIyhQuiL&#10;cXZVN1Ps94aj+PPV6gLmokmzRHVSMyKjm6KfC5OoPs7ac9XqHjCGZaXetwGBRRcAg6sDrbTS1/6e&#10;er1JDHMaSSqaOoISaMKd+4HcdbgfH289XqFbJmIUE+FHDXVJ2cCVnZgttLlARrcew3156vUnszVj&#10;KqRRhoYtCjMbg+wDxsOer1PPTmhoKYy4zPPGpYlbGQMCADYbb2BJ8PH6uer1MeOY7PPU1MRYfLwq&#10;Hvc+/duw7nT42Fvjz1eoI8+5hiovK/Q3uRutpqbW9guAb89XqCuCq+YqNsgIQvvHbXQgD6jz1epZ&#10;UUtKVqZo1vNJtXUgi413Hwv8Rrz1epBYzCkcsaONWJ3BdSWPYgDw56vUtcsqtVRGnqX2RNpc3GpH&#10;1ePPV6k84pMNjajSZg0jlUve/fsCdbfXpz1ep+wGkqJqojy1dn/RubXVAL2c27j221+rnq9Q01GG&#10;w5TwHymkjkkYhiUUggkiwG65Bsf489XqDurmnxWffVqGQNZLk631ufG4PPV6mnFsXSlk+WijIaMb&#10;FI1O/wAfbe456vUB9Q/zeItPLIZpSwUst9thfw8CO3x+7nq9S8y1gCiZcVqk2FLi3gTe/wBYtz1e&#10;oSvMamUPTEMwW5XwFzbw8eer1RI1p/mkWmcCZbM2+wClhcgk2056vUos15hw7C8MGDSUkLOHikWp&#10;DP5gA12Kt/L2tfUlSRYWINyfV6gCzRUNVYisES7Ivd0XVS1u9x7Oer1I2t3xYgArkoi7NNVHt156&#10;vUqMt0FKxkrvsMiG9tbix19mp056vVJosRrqjDrVSgQU6ARlRZiWOhb22/L6eer1Z6gNjKx1NStt&#10;qlDcdmXXv8R256vVChikauipDIZFUN73suPAD8zz1epywmkipoGmAKqWZVJA1sbHnq9XGsqapKmG&#10;mLBldGQLt7t3Gvs56vUl4cNhWrcD9HLGpLAfE+PPV6k1j6pFH5bjcVB1Pb2356vUi6FqiYzO0LKo&#10;ZNpYe7u73+rw56vUo6Rai7008iyGMBpWQEDvp7Rr/Hnq9UhcNnmr5VgFlmCvfTUjT2+znq9Sqw6o&#10;L/775Igrwte0YJ3fAEA+P6356vU6vVKlNJ5MTJIzkIpGm4DxPbTw56vVjhaBEp6aBi0zblm32Ch7&#10;nVbH2fn8Oer1CbgOHPF8vuUbmcruS+ikdiL6g+Pf6Oer1DhVeflbAFpq6SI3UBVUG9jey7ddfAnn&#10;q9ReMbjkrnAh/QDbdxpckX8Nbc9Xq9lii86jladSnmG2vbb7ToT8eer1Ms7PSyeRGSI0kbaR/gGh&#10;P189XqWBxOVIIvJW76oi+JBGpJ73HPV6lVgWXqKV42ldJ6jRnW2gtrbXxGh56vUPmXBFUB6bBnCS&#10;xCO4BAsBcWPwJ56vUaPJ1G5jkqcS94qqKDfVj7ACPpueer1CzTdQ/kMHjw7C3FOHA85gq3Nja1/j&#10;/T7eer1LbpXhy55xg4TEtkmLrJO177SD4fEfs56vUdrJeT8pdKEOIyytsMYj+2pLgeNzY3HgDfx5&#10;6vUhMX6rSYti8zUMgFHSsFgBHvEk3uTz1eqZhGYHzFjstLWMvlz7QoUGylTc29h0/jz1eoxeVqyt&#10;wyRsQmhkNLSIqwyG5Uveza69tP1PPV6nhs5ZizjSJgOXffNRIXnddQke62p+jTnq9SmwDp3PXCbd&#10;GN0YdBI99Ab2IvfsRz1eoNepmV8My3RuKlgsnlTtcEEFgLnwNtb6Hnq9VPvWPE8IqIJ6em0Rna8h&#10;ve5ubkG2g7c9XqK8MQpsNrDQ0EvngKgLi9iw100GtzY89XqEfBc0UuDRJPUzIHYKxDEgKWPifhz1&#10;eoSMu9QqnEqyeen9wByjKt9ptoGDEkEEdtb256vUJ2GZ9xuKdPMm2q5AIDi23sPd1t7Ceer1DRlX&#10;M81NDFX/ADG8QMfMCEkogJIJ+Gtuer1Gcyl1PkjmC05EhsrKX1JDa3I+j9deer1G5y11NwowOcQl&#10;RmcLYBlI3W0sPpvz1eoTcudT8KwzF4qzD0DCRQjBdQCe5Nh4d/1vz1eo0GXsbkxumMcbR7V3MtyA&#10;Ljs17218P7eer1GEyjmL+XxJG7B/dAAUAgkDXXte/jz1eoweAZmp6ymUye7IAu5WFrE/x56vUsBj&#10;FNJCPMa/h7Ljnq9UCeWGSzRHcBfx8Dz1eplnigqZPLZAPgbfr256vUlcTwVIkkZI7AkH9R7Oer1B&#10;3iUM9G4m3++FGmgIHsH1c9XqS88dHVUpmZxvkZwQTe4+jnq9QD5r6Q4VjdUyiIEw3Kv+6SQR28QD&#10;4H289XqAvMnQUYbhuzaHbdcbUNib3N/q56vUXjOXp8w6uSHE6mld2iY2UDdYE97G+mvPV6i75n6S&#10;phlQ9LCoiCHfHcAaMdR9PiBz1eoLswdL6fC6CrjjneVwjNaQADd9KrrodOer1F5zJkXEd1LhFbEw&#10;lhR53cg2UMLoSp1s17c9XqLDj3TibG6Gp879ES0wFvdKk6XB7iw1Gt+er1A/nTBa3CKSlpIY3lj9&#10;1VdVAbUEXvobH9e/PV6gzxDKc0cbUszaTXYFe4+Fxr/Qb89Xq9h1FNl+CKaq2qXEltxuQRqGbx+I&#10;F+er1N1TVTRzAV0hRkEdmAsQDc9h4Hnq9TtgdRJV1sjSXMRdTe1hbUjQgag+PPV6h1wLDYcTxGLC&#10;qxVmZQZlYAllU+7a9ha59l+er1SMfh+UqzV08ixwxr73YFmXuBfuCO4tz1epBYJ/LaqX5kq0kcrM&#10;ASCNpZiRYEAjXnq9S/XBvl1kSNizqisA1yTbXaPr56vU9T00stJBEgCGOzMh7gH2W+/Xnq9UaiFP&#10;SGOdYSYwXUDQELYg+PY/Dnq9RjOnLHEMNjqpd6bdyRjwJOmo+B156vUPVHhqw0McNXCJ9XZ2O0qb&#10;jTQ+I+Pw9mvq9TZPhyVFPUYx9mAMIGRSLkge4QvcgW1I7aXOvPV6oOXaTD6oI9QjJJAjE2QkMB8R&#10;pqSO/PV6pmMVSQxSzTnyYxssEFyATpYew+J56vUoI6ulrEWNQEi8tlDAg322N/p/p56vUYvoxl2r&#10;ix+P/izvFcBjta519lzbnq9VsGX6FUwqDyo2Vt6+YF0AIBHbxBv+tuer1DNQFoCZXX3SFtbuB7QP&#10;jz1eqJjNVLJh7UzuDsRmG4WOh0uNPb+t+er1FSzVEZMTamqZCNzbidLEnsP6T/Rz1eoE8SxJaypf&#10;CN3lI3mAnsQVNjY/Hnq9Rac0VEeHriOGCN5dsZaC1gC+6x3Er/h1/U89XqKpmRsOSGXB1A+YYCUS&#10;NYWtqFv7R20+jnq9SR/ndXMpxGpT344gCqmxUm92+g/0+3nq9TTQQ1tZSSRoCVjBkCEAsTrpfTvz&#10;1erBmylp6iCGqqAsf6MO20ABTt7H437/ANvPV6iPdT5H3lIkIjckm5Fv1N+er1EzxXC55MXgrI5l&#10;jDq4lFwAQDoSTextpbnq9Tg+HUkmCyvGh+asE3eBAuSAfz56vUjJPOqYacRDaIZRa1hditmBI1P8&#10;L/Hnq9XUAn81qlB4yKGFu4FtTfw56vUlcXSaS4R7yXO4XuNBcEeH0nnq9SQxCWYw/NEFSw/TafwN&#10;tQb89XqTL/6LetozdQ25R7WtYfTfvz1epRTLJi+HwyvbeyjzDYWuNbc9XqYYoZJaz5PD4QkVlFku&#10;FA8Lj4c9XqFHCMEgqaBoWN2GpG4i5BNre3nq9WShw+daGajdF3BiSAbsdfjr8Oer1JyPC6irxdaO&#10;LdHGwswJBIPgB30P6356vULmD4BJPB8nGCrLYMe4Guht/Hnq9SuqcuSClkmki3VMVkBFriNbaD2b&#10;teer1CNlvL1ZTGOVozK89jsFtAFJ+j6Tz1ep8q6Cto64VUEYG0jcbaA97a2+i/PV6nqvmmxXLlRZ&#10;VvEpYxv7SfDXwv46d/Hnq9RdanLK1MqYtDIzSQqwENgF7kkkEX09hNuer1Cf09o6yghk3NZKrYrr&#10;4AC5UL4DXxH0c9XqOZkmaCqpaTDrlZ6cDcdSCmpYW8Dz1ep7xPp1H86uJwyAQ6tYXNydbG507/dz&#10;1epAY5k+mr498BZW2q1gdCwOp0sDpz1eoC8/Uq0KIzMQQALAC9h30HtPPV6kvhWKNSySmFD5ToAd&#10;QSNe4U30NvDnq9S3y/VT18kdPHPKlP5o3sEDEIO9gbDubc9XqHrLmVsMxapq8Lo5mrKOaU+TNIgS&#10;UoNd7qpYKSfAEgaa89XqNHlXJVBTUsUVYu7U+WGUEsAPoFteer1O2cMJENJKDEHdFXykAAVVJ1+7&#10;tz1epnwSkeDDpqWAF4yVMoAFlJ7fVfnq9S5o3lnaLDDI0OzTcGIAJJsPo1t+t+er1D1gVVhmWsNi&#10;qK11Mgkj3XIYuuhub+3tz1epX1PU7LCQT4Utg8YYKiAEFSQQAO2h9nPV6gdxLMM1VOalWszmRthu&#10;AUBsL+Go0tz1epTZRy0+aKR6msh2UqJr7pFxodPo+Ha3PV6jb5I6Q1U+GfOy/o0Kqo90agaAfV4n&#10;6eer1KnFcpU+XsBiBZY4oBrqPeJuTqb669+er1F0zPn6iiQw0c6rLYRldGG4HuLDQj9v189XqD/H&#10;M/1WOIjU8YcUp2lhe7E9tNPHnq9StwRKmZYfmm2PJctsJCgkePfUDnq9T1R4NDCXTFpBGsdjHGCB&#10;va/u3tre2vPV6ki9VQz4s5GwiXdvU3BJHgNfr156vUPuUJofl46RwWUKtgbmxv3uPEHXnq9Rl8vz&#10;yUtM+5zMQQbnUWP7P7eer1KPDsQlGJzKKdEWodWWRWLBzYAgg9jYfRz1epa1+IsIfNjOxQouFGhN&#10;9L/fz1epI1HmJIZUujHQmwIJ17fRz1eqFJUyYnWCKtiU+WAFb2DxA++/PV6oLZdnkq/n6ZQrrIhJ&#10;IIBUH3j9k627fqeer1Lirw1VpxPS2MLWGpsVNu9vYb89XqR9dhM87LJQklmtcEXA156vU90dPh1C&#10;gpZlDvuH7uhB7j+znq9Sww2KgpUlkjjCAE7A4IIv7Phz1epX4eKVnirYYgyaBh7dfD4c9XqVUuH0&#10;pmeGHYgWxUXNyO5A56vVgTCKeqlSogHlsNwtpYk6/Tz1epWUdRBBL5c6gMQvsJJ8eer1Kd6SmaHc&#10;v2yS47g7deer1MWKZghp1EUbKXPtuANv7eer1BhjPzGLzRwSSGMv711BIYDwGvfnq9TxQSz+UKcD&#10;X3dW1JI7c9XqWUWJwwyGlkUMV2kmxtuA7X7eP8Oer1OrV9LUqz1rqynbdtDa3fXw56vUkMfyulTD&#10;JJToC0iEBje+umv1c9XqLDi+W6mjrJUmF4UAuoFr30P7vfnq9QNZty+pheniiUQVKgMWIJAv7bDW&#10;58Oer1V1+oDo7DAXaBDFSm4CohYFu/bubafffuOer1ECxlcRweKcUVXJHBEENlspNmIZLG/hpr9H&#10;PV6sTT0s7FvMkdgFL20IFtpBK20+BH7Oer1OtDCcUKxKjM1D/k2N7gHUADbz1ep+rq9YQKeJ2LsY&#10;9yhdTuYi7ezT9vPV6lDR7469zSukkc9iQbXUDSw+P6+PPV6hZ6c5gjoMeiEUoMQmUEkC4c9gPaD+&#10;3nq9R9ayjwbMWV0SCJHfS7gAG41K6duxNuer1Er619L6XEsNloaqlRo5NLbVAIOgNxa5v7eer1am&#10;3qd6YQZNzTV0kVPIkck5YJaxJLnt20A+r6u3q9RScbpqaGuWSP8ARxsSC666kdiPp56vU2VFSop1&#10;w1kRGBuZB4jnq9Ta8pCmljcmIEsLgd/D7+er1RyRchOx9vPV6plNFKzCoJ7MtzfWx0v7dOer1R5C&#10;gqWubqCdR7PDnq9XIRxhvcbdpf6vG/x56vVkYxBSwJ32A07EeIP0c9Xqk1tT8zFTxQ3AVbWJ0B8b&#10;c9Xqjxz1aQPCmiaXHPV6sKugClxuII0Ps56vVPnqnd/Mh/RIVF9L9+er1RoplhlaOwkjY2N/4j6+&#10;er1cIfm6kilhBYt4Dueer1YQ52+WdADft489XqcaOrp6OBmAJla9tT7Dz1erhHM/y+2IH39D4+8L&#10;2tz1erpVmqXZYjYIt9b38B9Pfnq9WaonSRfMU32gKxPcn6Pjz1eqPBVBZwQAqE+8NO3a2vPV6orh&#10;fNaOElluQt/ZfTnq9TvVPTU1OlLCodkCl21uGP2gD4c9Xqa1SRafdIp2SH3T8R3tz1erjIkcLBft&#10;Hbr7AT7Pbpz1erDcg+3nq9TjH8v8/a/lopvc9/6Neer1LPAsSq5JJmUL5Q27RoCCO3/IQ56vUq8c&#10;p0mo1nttuQdALbjYD6xz1eoK6nDJ4m86Q7vMdhciwsPE+Av7Oer1PuV6qhixFYJlNu6+xmtYXFvb&#10;z1eq3/0bZoYUsmHSRRxLCpUSKLG57r8Q1/Cw8PHnq9VmrR0Qy9USSsqSVEYUqttqjxv4mw156vVU&#10;V6q6am/nsqQtZGNkZh201ue2vh8LfDnq9RKkghScU/mK5942JtuI1sNO456vV6d4RTpDKGYM2i62&#10;F9Qb89XqQ2JwRq8zFyu077dgAATtH/EvHx9nPV6mCpoqaSnMtNaDz1v5f06nW/x8eer1NkuD1dNI&#10;J50LoLMdpIIB0YgjwtY89XqU2F4dh1NTT1EKg23Czgai1xodDb+PPV6mLD8MSmr5sPqwXBBkUqQB&#10;9nd+o56vVlq0qaqrSugF9iAkMBYqLm30jnq9Ux6mlWpimoRvk8s3UWBZyRa/xHPV6nNsVdCjLeVb&#10;bJowDo176Ejw7X7c9Xq9/MIqoI9eq3Z/djPiBfb9Y56vUrcOiWNfmFCISABYezwP389XqGnpdGsm&#10;KqMUIEaspTbqbX1Nvb8Oer1bYPoN6PYBnDICSVtNHUWEHkO2jIgS5FtLE+Nxpp2Nxz1eqy2f005V&#10;ahMBpUeORPdsqhiw/d+z2PPV6plP6YcpzYf8uaEwmw7AWGmouV8Oer1Q6P0kZM84vU0wct9va17j&#10;wuRa+vPV6lbTel3AFrnqIqSMDcqptjBsgGvfTQ+Gvfnq9TbV+lLK+LMZMSolSZdy70VQFsb27a9v&#10;Z7eer1Y6f0vZZq6PyRRRmID3m2gHb2JPu/w156vUlsQ9KWAkrJh8YjjjtYbVCkeI018fjz1eqZU+&#10;mzLdZRx0VfQwuiP7rKgDXYEG5C66c9Xqa8V9IWVqunWGCkWMwKbsoIDDvqPE689XqRdX6R8u1OJR&#10;RrQjZCojCiPabkkhr3O76Tz1eqBi/ovy9LBE1ZCu2QgMwsSoudex8fZ+3nq9SBPovwDDN9OlOtQr&#10;s4UhApCMLd+/j3/v56vUm6v0VZZmw1qSmw5SZDscsAbLe9gTe2niOer1I/GPQflSSrjmhw1dsZsd&#10;1yoAFxcX1F+er1BziPoCjeqkl8uKGQ3YxpH7gv2I8Lfr489XqRo9BeJpIKRvIABMgdY2IC7rsCLD&#10;Ug2H9nPV6oMHoJy/S4c+LQTsaiplVTE8ZKhR4i1rH4dvuHPV6kDWehSOETVMTIVXduBRlBBuF92x&#10;1Gvf2c9XqTk/oDqqekElLB5/nEyKVGrKVFiAQLa/l9/PV6kzUfh9YrgFNJify7uZLuUaxCgjsFNw&#10;NfZ+3nq9STxH0U1ENDBiNRh8oBuqqBZt977jZfDnq9U6r9COLSxx/L74JZQZbkAEra1iLHWx7c9X&#10;qDqX0ZY/hj1CTRGSNbBXNtABf3VA7e06fx56vUxyejbHJiK2KM2G1irHtfsbkaa9h7NOer1J7HPS&#10;tm3BcNlqvlmqI4yS7IoZQCbW7+Hx56vU3/7K+caHDvn6WlMkTlQYo0LEC1r6C2h1tf8Abz1erFV+&#10;lnMv8xhQQtSwyJuKuNSuoGguNTrrz1eoOsQ9POcqeZqJ4hJDKwgbYuqKSbkHuCPaOer1PFT6Vc1P&#10;RrDU0EiqgVi522KDsSD4ga3PPV6kZX+navrYpKaKn+Zjjcgr/hHgT2BA/Uc9XqSo9PGKyTnDsQo7&#10;04OxTt902OhBOn189Xql4J0ExaWqlonhICq8nh2BuLa2APf289Xqb8U9O+JxocU2OkyMAY7ttIuT&#10;dV7H+J+7nq9ScqPTbmGql8+VmRHQtcqRtsb21Fhfnq9WbDvTRmrEoaOlpqYzwV9S1PCwjsfMVb6/&#10;EWA01v2Hjz1epxi6HYy9L5E0bpKt0eNjqGBIFtfH+HPV6sC+nvGazEfk6NWSSKLcQ5NvHQWuL+Nu&#10;/PV6or9Ac3YZMaqCnEgK2JsbEsLD4gg6a/tHPV6uJ6T4zWUrYbFRSNURqNyRoToLai3YX0vz1ern&#10;R9Dcy105w6ojeGaIBxvB+zfsT3+HPV6nyT0/ZpkiaLDKWOykl2NwQx8e2otY+z7+er1JpehOOSSx&#10;pOqtUS3A2308NCQDYn9deer1coegucZq3zMSp3LxsNhQez2m9vqPPV6n2k6I4rDjdZhdTvilpAY5&#10;rA7A+0Mt2sVYAN3Uka+PPV6lVRdEcU+WASMSxkhTYk3FveubEX9nPV6otf0YmKNHFAbu4jVpNdnh&#10;YAdxrcnnq9T7h3QWsqKCow+hi2Qum12FroBa7AjUX8CNfDx56vUq8tdIqvApIlERKK6sGsbsCSRq&#10;ddBz1eqxfpVlCPMcK1CuYXpNu66GwCmxBGmna5+PPV6rBMnQYNgccdJVSCcvZm0ICAdraH3db/Tf&#10;6vV6hwwTNWFYTG80UckYdtqy7gI9xBN9tr3A8b89Xqd6vN0/nzvSPuWOBNh1BYix2gbfGxF/jz1e&#10;oKs4V+JV8nySsIYquNfMQD3rsNfuPjz1eoo+L4dU4c9UIm3RRlkuLFWUD2e3X9b89XqD4Zoq5aZY&#10;GjFQADtQiwt3Nra3H7Pjz1eqBWS1GIMa1GEfmkWUgkECwGn5X56vUm8WrKFI3pJl3h2QlBYFXHsu&#10;t/bz1eoFszV8eGU7xQs0e+SwGvu6a3+g+HPV6gSxrGa2evVJZix8vc6dtTe2vjceI+PPV6kTh9HT&#10;4ji8YYskbC8oA0UnsB8Da/7Oer1KyegenxSaadkSmRSVRwCSdbeN/jr8eer1BBmvMlHS4d8gZfNk&#10;aRijKfeUsb7QRqLdvgPv56vUXbO+d3akZSSKlyCCSSNo0ceNzz1eoruM4nUSj5ykJFmNhfuB/Tz1&#10;epN1qSVVKhQ2fcGYAAi3hcDnq9WJJKSmmWrq1UxRMo1uBe/Y/A+znq9UbGsdatxAzwUyUtJLIxCJ&#10;cqt7kKm4lrDwuSfieer1JKKuCVhpqmzzbyVWwsB3FwQdbc9XqlSStWQBqZdssjEAjRRa4tYeIPPV&#10;6uqfDSqNFKygkjd7CPab+N+er1KpKKL5mIxEFSpSwA969je/PV6p8kbxs1PDoB4eI8TY89XqbImq&#10;Io1vueMyEk2Hug3t3107ac9Xq7rK2V5jFA0cYUjV1BBBPc3BOg56vUrsPrYoaM00Lbi9ywHYt4c9&#10;Xqn4NUvPvqUJCKLG+t7akAduer1SZ5ZJYzLCFZBcnwJF/Ec9XqYIqFpamSSW8YkKkAH6jb2c9Xqk&#10;S00YrEaVnYxX2gaCx789Xq8kHlmOeGLywrEFvb356vVlpoDTRiKFt8LFiLn7JY3b6ieer1c0j+Xg&#10;klYm4Y2Bvrrb9f1PPV6nWhlE+KtQVUzefTxpKYwLqqMPdJP6/G1+er1cMSrKWN1VF1DOPtaAdwba&#10;9/1tz1epINTSUiMJDfzGZto+PY89XqYo6aCKrdorCVVa5YnuTcEgnw+HPV6pUUciStUVUjAsvgQB&#10;f4fSeer1O1LiElRUOGXcfKV/MGg7/Z9tx4/lz1epUYY9HLIyVYDF+7/vBj4Ek3t7eer1PBrPkWSJ&#10;x7rMBoDcD2g99eer1CzhWI09ZQ/LbWilITyyxJG21+5v356vVOxGVsPkE6RmOPeik+H06eB789Xq&#10;eMMxKorWlp6uQIjkG+oCqp0JJ8P7eer1Ok+Y6SujGHYe6XiBDFbMSQfAi/e3PV6gQzdHVVNR5pjO&#10;9CS4tqNALsO9j4Dnq9STGHQz0Kylhue4t4W9p8Oer1f/1rqDGUUzoCRYEgaG30Hnq9TlPSQzOrSN&#10;tOxbbdDbxGvjrz1erDBGZ6cpICF3XJNr2vr+vx56vVzq5KeWVEgvZFue5Nr89XqyyoyL5OhuQx76&#10;D8+er1dzNJ5yIjoqg9ibXFv489XqZ5TLJiEsm60blTcdjYWsPh/bz1eqdU1J+WfaAJiwC21AFvDn&#10;q9XBcQFOFkQ2lU/vKCDfQ256vVhiqQ0ZNVeMszC5Frn289Xqg1uIruPljzV90G2hLe3nq9WOamYy&#10;KZbLT7bEFbkm+hv8L89XqkW31TfKFWVApBPe/j+vx56vVKo6hC5M6XAY3OtwfHX2c9Xq4efUzV3l&#10;svuTaEkkAg+F+er1RqSNoVKk+W8Lna2lip/jfnq9UmWWoO53sdBbsQLePs56vVw+aFVAjzWCR3Ul&#10;Rp21F/u/U89XqlhoaelaSlO+NbC9rkA9uer1eqXRI/l6j7K7WspubEa/Vfnq9TJVhDD80QVAJ2+F&#10;j3B+j+nnq9WdahVjSC5ZpIt261zuJtp7vtueer1PCGOng+XJUMwbadCSQNL/AJ/qOer1M0IDxSvO&#10;oMzXFyARbuO/PV6sXlS0kcc7R75HbcwsQpBPe4vr489Xq80kr1MvzBHktbdGRoQfYfbz1erK0NLT&#10;U8cdAhAV9wB0JJ7C3jp7eer1ZJYlim31B2qqlz7B4ftvz1eptqqvzV+VpTuBVtSDZR9Px56vUnfs&#10;h0q+9muRqtv1/XTnq9TRUGaEByAyqQCBYEqTr9456vU04t8uO/6ORVFreB9p7X56vUh6yrqgixO3&#10;zCxMC23vYnnq9TXXO9HGgNhGHFiQSQCb+PPV6ojYjS+ZJKTYeWxLsL2Pb/Dz1eploKmUxNTBlBUs&#10;QdoIIv7eer1MtXiDvOkVR/kywDC2oA+Psvbnq9UZK2np6tpIVVztZT46HS30m/PV6k/h0IomFNDF&#10;vLWJLsDY3v8Arbnq9T1WV6RVlO7KQxIZiASLXta/sJ56vV6napereOq2stSxbduJsBqB+z+/nq9W&#10;bEMV+TlgMye4rqCQSRY+Fu1tdTz1eqdIk9ZM8pTb7rCJlJBJ0/Z8fHnq9UumkZ5RCoPmiMqb2IBv&#10;fT6bd+er1S4qto6J6u4p5QzK91UhSLD8yOer1JTHJoarEYqiVkSGKIXGo3Mf3vqvz1epNpJWiikg&#10;WzxSkXAuQAD3vprbnq9TZV4m1O8dCykxmRRdbXMY0II26XFxz1epygzLhFTPLRwxmNYmMSAXKqut&#10;lsToLaf389Xqf3xCnmaSlYDyYwi+6QCSe9j8AOer1ZMJqMHwl/LpFYo5Le+xJI8Drfw/XXnq9Srq&#10;pjWzEqoVJE90E3ub+A29+er1MlFJUU6CCoO43DEAkBVuf2ft56vU8R5giR5DSrsALe8NA1vD6+er&#10;1T4MwmRhKtltbQLqT31+Phz1eqdJjmIVcReYebIrFlCEgAE2AHft7fp56vVMRglIq1K/pmY3ANiR&#10;qb/s56vU173gklqZ3UJJYhQACD2+u4PPV6pUWJbqg0dPt9y6l9Lg356vUKmGVHzHlzzhC1z3sQQP&#10;D2Hnq9QuYfLSvHH7insyAWFjz1eoUsIpp5V8+EElbA/D2/Hnq9Qg4Zhqwsoi2hpF1B1uQeer1CRh&#10;OExVO0uoBN9Bbt+3nq9SuoMDpndbAKWtc9xb4+znq9TjNk2J5GaEDa19QO31+w89XqTlVkQ009kQ&#10;BTcm1iLc9XqbXygI395VC3/wi/389Xq5rlinQuzU6jUduxt4/Z56vUCmecgfNU0tZHtXUm9rG4Pb&#10;x+7nq9RJ8x4NRSVbUcKm7Fyb3uAfZ/Hnq9RcM0QQ0U5Smu8IBBN7EkH7v1HPV6gJixCSoqpKY3Gy&#10;UvuJJLqpvqfA+HPV6jEdI6V6nMMSyvtNQxNmGo190Dnq9V5PTfCkGVEjmUbvKUD6bfqeer1Vt+pJ&#10;IqzMssELkFFa41AuDbt2NxYa+z6+er1EGxCgmoa54qdl3FGD9rAA3sB7b689XqXmTsShwmop2CaO&#10;y707sRpYkc9Xqsb6eslfB5cCXVNp2m4231t9Xs56vUOWIUiTYTJBMNoABv4H9bfnz1eokHURYEqz&#10;PCoJDhgCDcIT71vu56vUEmHUkVLVSNAhaMto1gCNbgWJ9gtz1eocExGetwrasdhGh946k/DS/wCf&#10;t56vUU3qnjlCtTHQhkNS7BQCCQq2NyNBfXnq9QJQ4yUrFaCUNHESpBBBJFu33n9Tz1eo3PSzFy2K&#10;QxKpVW2FWBvY+y/j9fs56vVbL0qrvmaaCSexdogR3uB+p56vUajCpWKLsHgLn7+er1KSlq1DbCdR&#10;fW2nPV6l/QEzQbr3/bz1epnMjRTFZNb3+/nq9RavUdlCgzTlCeCsTcgV9La3tz1erVb9QXQOCfHK&#10;kUEe9llcMiLqWJuTYC500v7R4duer1EIr8Gq8AxFqK3kKG2ru0FluO306c9XqQuMslaEmkDE+a4Z&#10;10sbkbfovz1eoMsbwPdjcQeR45oWL+XfQBxoxHipHYHnq9U3Ccn4liWGTy0oN2ku4NvsjsB7NPZ/&#10;Tz1eruowTGKObdPFZ5jIY0AsWXX7N/G3j9PPV6maXKFYLzRQSGI9wLkggn3jr2BHPV6pMOG4tS0p&#10;qZU9wve9r3C9r+Hj+vj6vUmK/wDmk0ks9SSRJoANbEA2Asex+PPV6nHLU2ImNYIISVQgaiw18e3b&#10;6Oer1G36BZVxOTqBRY1JEoRpUK3UbCNA1/dtfva/jbx56vVeNlzqP02ytjr0USqahQUTa6i6/Ea2&#10;N/jz1epuk65YFh+I1GGYjGVS+hAAsCSRe/3c9XqmQ9VK+1VRZQlMM0pt5iuVKg+AIOotz1eopOds&#10;N6n4zmpKzGCamFiSWdt7N7FAN9O5N+er1JnEulDsxxCBGp9W0U6XvfXuLanT6PZr6vUa/on08hTC&#10;K6px8g1MUDy7lUG4UMIx3GjNYX/o56vUVTqRiGG1ddUwYlhcK1EYKo7EsRpfxUD4XH9nPV6qss7d&#10;R8+YBj9QY40pFZSu+JFjBAJttVAB2N7nXnq9QWZh6jY/mZaetiqpPJ8t1LhiQzr+6dDexv356vUh&#10;KnMWKLMAzMX8sHW5LX9pI0vf8uer1TaPBRmygiOGx76uHzGWMH98X0t7R4Dnq9SCoen+M1maKWnl&#10;82G5Q3VbksL7rgg6fR/bz1eox2KZAM+HRRw+/PtC+wEA63IBsbePjz1errC8kUFN5zbl37BaxuAd&#10;b9/YdP2a89XqURynU5LwP+s1duCCUGMFe99e59v69uer1P8AlPOOF5tz1hWUsTlWAVsiKjOBbewI&#10;IJ2/RYc9XqOf1X6aT9CKKDA6jD4sVqsR2TFyzR+UjqHQrY2Pum4BP9HPV6hf9JWb8XyxjVRX1UQ+&#10;XdYghG0FO4bXTxsfq56vVfJRV1HjOXKPFL7hUQrfUC5t2+nx56vVlwzAJMZxJKSjj1sqqb9gTof7&#10;uer1OuO5PqYqdsDYEMSS23uRfnq9QW1PS6nkpp6ep2+T22spvY97Hnq9RSetHpNyhmPCqlKujHj5&#10;bISrAmw763te9jfnq9REKX8P+pwLEYq2gkMp3uLKCoQXuSTqex7jnq9SfT8O2mzDnlcRxho408zc&#10;hVLtuF9AxsbkaXNzr9XPV6j0dKvR7gORaeTCo6VCItkgaRgSST2F9dCBodNeer1G6wDKFLgUqSUV&#10;OitFtubDaPHt7Oer1KDEsdiAlnnAjcoqXvaw76Dtz1eopPUPq3lvCat6WeriiqEVlW7qLsPgTrz1&#10;eqlT1KeuPqTlSarpMOkkiUCZQtPHcsLkAgrdtPC/36c9XqqDx7rf1l6hYx5NCamtlks7JKzswBOv&#10;2ibW9vPV6hewjInVqoho3ShiEsu55RUjdYEWWwW99db356vVsJ/hh5Dq8jYNHSY7HH8zWzbmMa2A&#10;0u1mNzYA9vy56vVbt1j6c4ZnLKMyxIt4ojt07nxHYnnq9VJtf6eIafH6nE6qSOZzva0YKMGB91Nb&#10;A6aXB56vVZb6bul+XqfL8FNizRXf34wW3Xtc3Pc7hbtz1eo1eMYLgWA1kUNPWRuWW+1SfvOgAtf6&#10;e/s56vUMGFUESYMgoZxLfX3HDX117aj6+er1PODVOKrN5Lk2O4G+uvs56vVW7+Ib0gxzMeER52wK&#10;penraEEQuCwAa6k7gPba31/E89Xqrhyv1RHUPLMuVeosXzCxApKki2tcbdL62Ghvz1eokPqS9GGY&#10;MvYfX566ZVEmI0LRtMaeIofLVVuVsQDc97AknX4Dnq9VZmX8j5gzXiFNHSU4LVUxjkZ0K7Pd11YA&#10;mxFtPj8eer1DE/oDztieLPWYTicnlIQ9ob7mAOvifHS1rD8uer1HVyL0ZzdgMaTTYcrU0CJG81TK&#10;0ZQL3ZQw/SXGtye9vaeer1GXr5PTBnbLi4BUS08mLLH5Mkh2KiKwsQtrG59unj7b89Xqqs9TnorO&#10;C082ZsgIlTQxBLhv8qFOhIsLEA+Pe2h7XPq9RE8OwTCcvr/La8pG8Ck/pBY3J7dj9PPV6sOI4Jlz&#10;F4HpEiBkNnEtwV8Syg+0c9XqAnOGTVhHz9GoESKBY6aDuQB9F/1HPV6kbhde9HhMU9M42Rkm9tTc&#10;W1B8b89XqwVuYmMyIpDL5bXv9Ot/jz1epP1NVV+QKxVRoPs6sb9/EW56vUzPTww1aRSSNtYEqo1U&#10;E6i/hb6Oer1NeKVFTQgRyK0pbS6gaXN/q+PPV6m5qMGhuTueP9IU0LXbS30ezw56vUzpSQxlqSP/&#10;ABXU2uoJ1Nz8D4c9Xq5Q0ohdoagFyAG93sCSe5Pf6Oer1PMlDH5cSyk2Hugi9/7vbz1ep7wS8oio&#10;ZFCqhIAW3hcnuPAc9XqXskNFC0deIj5QUK4Pck9j8Dz1eqPKmE1iGkUbVZ72J1Hxv4356vUn8Vp6&#10;ajDpALBidrCxvbwtz1epCVUbyRLVEhUm2sbgXUAj3bWI11vf7+er1cK3C6SZlaJSxW4sB4t93PV6&#10;lBk3BPm8QaheyFSxO42vpqb38PDnq9QrT5JcUxqXZdzExtbUWIv8eer1M6YR8lUwQiIB1ubm5vfQ&#10;G3PV6hjyhDFSbttnNrSBe2niAb21056vUZnKk9MVhQ7jIFG33bKT3N9D27ac9XqfJKepWOT5ZV2y&#10;gqzle7HUhb6ggePs56vV1hE7xt8tiCgRWDFxobjsAPj7eer1TqNaYwz0ZdhBIxc2P7o02/C/e39N&#10;h6vUxrl3DnlakmfaHsPLvuOh0A921jfnq9TfiuSMMjPy0dVGJHYbYiGDEeLCwt+fPV6u6fKlPR1U&#10;zVLXCK6x3sBuPx9nwv7fbz1epe0OW0iqo0W7oNjE/un22Pbx56vVni6YYpiyzvNSyEyyMUUEhFCi&#10;4PgNf17c9XqW+C9KqZsPbEiQHpwVJI+yVvuuT7L218b89XqWlNlXDMNpUFCESTfdmCixHiL2vz1e&#10;paV2P0mA4CqonlQl0J22XeSCGu35gfqfV6gZzZ1KeSiWpSTYgKtYtoVBsR9Onb+nnq9SEruo9TC7&#10;1ELM0cpjVFH2lBa17drG97+Hfnq9QcYxnnMUWYKp46i9PEW2szFwwPe4+HawPbnq9QWYnn3DZWhp&#10;KZPNmDSfpbaOo+yLC5BB1J10+I19XqdcGxjF6uNcQrQIgBHePdcK269x7R+ft56vUJ9KmIZirZJ6&#10;NCWRQABaxYC176afr9Pq9RwuluWMSwKOLFoWdY5bNLHcFAT9ojxBHPV6j5ZHRMOp5p8WbaJkHl+8&#10;AAxPukAd9CST/Rz1epbYxjEMdKaailVqhCAZAwJK3uQD2156vUHGJYw9bK9Ejt5ZJJdluAdB9B1t&#10;+o56vUF+M5qYwtA0ocaJGT42Nm9t9Oer1FUz1jc2G4pN8o6lQdCWsdrC5N/geer1AjjPUHEMPweW&#10;eSSONoWYpdgWYkXsBfsfHv8Anbnq9RT8S60YuVbEmbYgK7k0IuDqwvpqPv56vUjcY6j4nWSNLSHe&#10;HVbA+JPe3exHPV6usLyjn/NzBsMw0yMjLaRSbm+mt7dvu/jz1eo6XTX0cdXcw0MimlliEvl7rEXA&#10;1vbW4+nnq9Rn8G9DGd0KxVDbEABkLEixGi7h2JI0sP2c9XqPh0I6A49ljG6PEatGiiplUqRchrd1&#10;t2F7fqRz1eoa/Ut6dqfq3h0cmHxx0+JDVGZNNv2mUEAkbj+34g+r1VXZ+9FWeqDysUxOFish2RlQ&#10;20K1xc7fEWH389XqLxnToVmPAsIFPWUZdaZt8YZCVJBJFzY217X7fdz1eoKsSp8aaGJKikWmMTob&#10;IdwYqwIGo0v4geHPV6ns51pJMYhgID0691AFlcWFiTckA+25v8eer1YKHPEaYhUYhXbSASqLe4Bt&#10;p/fz1ep9/wA69Ms0klRL5RKiPYNRt8LAXPt/Pnq9S2w/q3simoYZGjjZFtcG9yLC3u6Ajx56vUoq&#10;fqviUkKUfmCKFCFCAC5B/ev356vVIxPrHUVFVAFnCrCAX7bbgkC/t056vV1N19xGPfNSVBj95Np0&#10;ItqCR997/Xz1erhSepzNbVSUVC5EdKpVnYizX72IvpY+PPV6hUyt6qMdptqVdSCiqyst9ouNQfZc&#10;9tOer1LfA/UhTl0mqZN4qHC7Q2hZh3YbfD2/Xz1epU13WX5jEKempX8qKVZQSjG29FG2w7WPYm+n&#10;PV6kPV9VRBM1RVVBUaDy1NwD27drH289XqY6vPOICWKamqCBuYMt/dN+1rezvz1epNy9VcwYY8ph&#10;nsWRiHFz72trj4ePPV6oEPUPH6ihaSrhFc5AaZZG2qw7hgup+Onw56vVx/rjW4hEs9LTiZS6fofM&#10;MYUFgL32NfYtyBYXNgSBqPV6lbRfzClkFREv6Xb7gtcm7drNfXXtz1epcUk2MCohr7kOhJ2mwDEA&#10;+7otrH289Xqz45UTSOtTts09yyAkqCBqL6djpz1epgp4aiVzNuVYnACRm9yw8R2056vUlqimqhPN&#10;I0zUx3BSTY38dLrpz1epL1FNN84HhZvMCsiSEakm3e3ge/6nnq9SiwqtqnxZKOU7ppFVmBAIBGm3&#10;29/A/Dnq9SgwPHqt2eHy1KXcmxF7Akaj2fDnq9UiDG4ozcAFVay20sAb/WPDnq9TfWYtDiFQHFku&#10;d5IazaaWsDqCPaP4c9XqwjMdHUVS+bZhGhjX/VN9NPpv2/bz1ep3jxmiq9lI6+WUcb2W13sdBf6u&#10;er1C5hGO01LDC6IFEqkN2FwD9etvHnq9S1gxZ5AJiEm2owEguSAe4NgPgD9XPV6lbgmKymlWWC7i&#10;O/u9yBroL+BOn189XqFGhw+XyxUsgKzrHYWuQGNxca2ue5/YOer1K1oqqXE44Qm3VQQGsxJ56vUL&#10;9HFtiCA2eEKCB3Ph3H69+er1PVVAPIkZgVclN2mpFx2+ntz1epwhw7y6qOpX3Q1gFGhGtteer1O1&#10;PRR+bUVM0ZDQqwbS5K/C2h9t+er1PeF4PJUxR1VQhtHYKCBYgXYePPV6ssmHMlTHLUrsjAZUBAAB&#10;bX+3nq9SbxLB/No2iK7HRlINyQ4ve/7Oer1I3FUWWrNPGQhUe8vgfd/U89XqYI6elqoBNE72N1Yk&#10;WsbdvDT489XqXGWIYxSq7EgAAOtrEHsP3e3PV6hpo4N9N5cIux2ljobDx+7nq9Qp4IJvOilpUsAB&#10;c97/AK/t56vUItLXxQqWHuFSbgdr+3nq9Qq5VrUMJX7W4p27AH6h+v0c9XqAL1RZYpsy5AqY60bl&#10;WGUG1rgkEi3xuOer1aBfrroKTD8+VsVEQsrM6IBrqBYGw9h/Lnq9Vd1TNAs3y0p/Sqt9RqSB3Htv&#10;8Oer1MaVFbMWjlcmEKSWI1XxsB46/nz1epGT1vmyx1U4uykrdhYfWCL256vUoqSMEgiURVDWKHQ+&#10;73IH3frpz1epVSTGmlSdg0rykbmA0BGhZraaj289XqT2LRUtOqxu/uyvtHgQD7Po56vVlWH5JaeF&#10;n37gStjow10te2g56vVhioaF2miptI2KkWA7W1J9ljoAOer1YoqOmqqdVkOySBwRoD8LkDwtz1er&#10;NNIa3zaWJtJVKk9xcEXP1jnq9UfEqiCBHZSqpEgW5FwzntcWJv8AHsOer1c4aajpHaSBHiSWJG2h&#10;jcltbW+Ps56vVjxN/LkSQR+dawJ1/e7k/Fe3089XqYK2mjaUQK6rHIWs2h172PPV6vYHAkNS25RI&#10;ylwt+7Gwtt/jz1eoTcFeR2SOsba58CNCNdbi/bnq9T46UayFAolCWbtbXt+XPV6oM60lNSs1FGXd&#10;2ttBJC3uTcG9hz1eqJLWLSUieYq7kPvHsNpBtpfw56vVkjrXaO9M6hIzvYnvcnX4c9XqZcUq54KU&#10;1NaB7xbaw9l+9hz1epKUlXTSvUER3SJbodfePs18bnnq9SmpFqofKq5V8t3ANrC/bsT8fZz1epO1&#10;zSw40aySwXaCQLgkNrqewv8AXz1ep/o6+GoXzJm8ll3KU72J1B8L3Fuer1TqKFoqadqRv0sltWIO&#10;0gaG3sPPV6p61pjp4NzqLasdNW7/AMf19vq9WL+cnFA0k1gpbaWbxN/afEc9XqbvIWiqVWot+kYW&#10;Y9i1+wHfQd/r56vU8S1YWeSOABvcJWx0DEHU9tLi2nx56vVDUyy0sMVYAj6ltpO0Em2l9dBz1epl&#10;xgrJKWplsAzKW/dAXS9u2vs56vUzYfhlVWI08CGVUDbdoIuRrYgEWNzz1eqbUwVVclLuhMEpcmRi&#10;D7oUGwI9nPV6krjQmFXvciRSewt9RsPbz1eqJaOKsUhdxXUpYWOnw07c9Xqf8MkenqIqioJ8ycMF&#10;UHQKPA62H1/w56vU5U70r4i0r+5HHIFVbXLsQd33c9XqjVNFRpTKyR7FklAQg9wRY7te49lv7fV6&#10;m2phFG4qaFi6xMVcH2Ee8Nbafr356vU9YfikqVYpVQBFsbbewHa1uer1LOOtgahixFUHvOdAL2JP&#10;1/Rz1epoxbFqeKpRo0Esig7l7E+wDw+vnq9TM0MNTKsjNfbdmUX011Fxp489Xqbauop8LaSWFNZt&#10;jLp9j2hv6O/PV6ky061aLBtC7WY7h439vPV6opkYH5mJrMbg2uLaW7/Hnq9WSKKKWRRGGZQCzgge&#10;3sCDrpz1erpatkhanQnZckE97ez6+er1c5opxU2t32gbrW7adtOer1SqhwsbU8jhXG4tYXBJPa/P&#10;V6nWioIaOkEss6EzkoUAbt/xIgDufb/b6vVlXD8OonSsrpGOrbwBe2th9Xx56vUr6RqE06Ph/vhr&#10;bgdCGve9++tv2ePPV6pFbXtT1tIkRHmVBKG4LC99Bbnq9S5wjBqr5yGmqNI2cq5Qdvj356vUa7KW&#10;W8MopqZA11urhWBvY6A29h56vVZHkLGsGwaSOkngSFo0GwKASWC+7e2l/je3PV6lr/XOPEZvlIlO&#10;6VLEagRXFw1jY28NBe/PV6nNabEsVpUVrNtXaUB1IZSLm2v5/wAeer1KBMVkwvCoqVody04YW0Kg&#10;Advq56vUjsHrabC8PrsTL3qCJApsSQvdTb6/Dnq9QUY3naatwarqIF2jad7MtnGmragWudOer1EW&#10;zOJJU+aoZ77mAddSRu7W+n289Xqi4UsVPiqzTKQoCoCR3N/Dx56vUMbTth8c5q1VztGwaEi9tRbw&#10;trp8Oer1BPh2JouZI6mSOPyF3oyyC97GwItqPh8Oer1LLHZcKwjz6/B6eKlFRtZ1AsWIAsbd+w78&#10;9XqDbHM01OKSw0VVVx0isFUqysxNz2W2oNvbf9nPV6hSzNj8GH5cTK+BxxwhlS0oTuRY3Ye09tLa&#10;a99eer1IauxCCsjjv+ime4a2o01GnxPPV6gxzli9NXESMxuyqNLEBlFvgNeer1IBMXmVGp0B91gF&#10;PsJ7X+nnq9TjJjlRDhzwwRqtUJFWT3SCSRfcPAgA+GngTe/PV6oLV8CvFVv7rk7VBN7sx+nx56vU&#10;IuFylMGliqXWOx3DvcEC/wB1zz1epIVeKUtTW+QFLPGim6gnVhpqBbU89XqHvp+0SZfeZxerCgG9&#10;9q62uQNf289XqyZxxBYIJaNmAmlCyWFz2IAPPV6kVUV1fSus9Syujf5PtYC2gI1+vnq9QbZrxiYq&#10;0cJA1O7Yb7ifZ46c9XqZMt4Wiv5lnllYEmIW1vfUE/t56vUMlNHBQeUJEZYwjHae4c+3v9H089Xq&#10;4yVErM8kCC5VVa50GvcW9nPV6kxXV1VRVdRURruOnjrYG2l/7+er1JjNGOyz0ayUqkyBgrBj9kEa&#10;X9gv7O30c9XqT+H1ldBRIuKFCbXk26hTfsrHuPjz1eqFV1NPpFShtzE7vdNh4A37c9XqV+W4KJKK&#10;RUndWCm4dQt/gNSTz1eqHh9VGZDSVEgRSygG11GuhPfTnq9S9mjirKFoSoQxr5nu2AYA2JH0DwHP&#10;V6g4rq16E+ZChAVrHQXsT7Rz1epVYLSVGKUjVc7WUKxCDsLajS19bc9XqlrhyVCirAMOpt5oKkAD&#10;vbwv8deer1JjFI6wzhoDuDFSxC/ugWux76/Hnq9SLxSKGJHmkkLF7lx4C3sPPV6kfheJGuPloGWE&#10;sQu4XViLi48Po+nnq9S1ocOlSLZGLM4Ia/cjw7+B56vU3R00yVKzyTBYgSpWw7/Tz1eoTcuYTDSI&#10;9Q8d9yHawJuTbnq9TfTTVDMJasmUK7MgBuALGxP0c9XqfVwuFqSCelgWSRmNnFyTc2JOttOer1Dv&#10;krAmpsRleaN5ljKtGbEDXQ28Da9/7uer1N+aK2GbOU4iUuKRFKg/4r/aYa6W7A89XqD6ow2WtqJZ&#10;T7jENuubd9QR7L89XqaquZ0o0oKYbPdZWC6szX0sfr56vVCOHQUghrK6QtPGwUo2nudzft3Pfnq9&#10;UpsRr6ib51URIRdY3UAgkaEaW1Hieer1CXk+ijfElkijXzHsZbAjW1hf4jw56vUYGgw2kwvBpp6Q&#10;lZiNpaxHvC5vfx56vVlpuqlVUU6xUMhRwRCVFyR33MPaPjz1epz6ez45jWKfy3zZJoDKAu9NpAB1&#10;7WNvaSOer1WTdGsewXKdDN57LEY1eVn0LA2IC277Sba/x56vUB+L9dMVzVjj01RK00Md9my4W+49&#10;tQD37/Rz1epXZQqpc1FKWJvLRJA7MSSAVNwSQCDr2tz1eo9XTzKRqK5MQLgCINY2F2Ya6j289XqM&#10;rBkrM+Pp5Co60xKx2UWBLfvaW9v5c9XqNJ0syXljp9hVHlnD4V82lX9NKwJklN7ncdtrm99Oer1Z&#10;eo+d8j5YpZqjFnhw2MBz75AAYa9z4aX56vVSD6oPV/QVdXLh+Upo/PMiAmQkoUIG5l00YeFxY/C9&#10;+er1VDZo6pV2MYtJBUTiVpme5AFgpFwfYB9H3c9XqbcExSCtjmjljRoXIUys21yfAqosT7b+GnPV&#10;6lViNFgtbSJS1YSZN63DWJYA3U6ix9t/289XqGDCc25dwnB/IoQqk30Atqp7W7Cw56vUzT5hrZK9&#10;KTzAFmJAZWF1BBIY2Pgf1729XqUWD5/xLCqqWnoqoCRQSxfcwIHh3F73v356vUKOXc85mq5IxFWy&#10;q0hNni2qABa47E2tfx+vnq9RpMk5hr6hP9JndirDZuF1I8Sb37c9XqMVgvU3+rosq7o5I1F2JAD9&#10;rfTrfnq9R0ui/XqmxmnOCV0sayAkAKQbqLWH5k29n0Hnq9R6cl50phEhqGCguCGF7gA/qOer1DVD&#10;1Ep4qg/KN9rZuGgsL/f256vU+wdRnoa1YGYsj2JZvAX+7Xnq9Sqw/qbTwl4alrIpFmuCSf2i3s56&#10;vUucOznhVUgkimVixFh+8DfuR356vU+/zuin9wsNxuDe1z9XPV6gox2WlqHmKvq1lJOlj4aflz1e&#10;oJ6qilkqlipJArAncNb2Hjz1epVmIPCwZLbvEd7aa/Xz1erlWU5kRYNn2Ua/Y3BGunfnq9Qe4hhF&#10;PUUxp46cFyGS+0E3Pbv9HPV6i2566JUEsMdRVlXlMl2Vb9xr3Pf2c9XqCDHsg4CGkpTa5utgoJAQ&#10;XPewvfnq9RHs35KnixZ8TjnDwBGSTcoCga2JPtGmnxPw56vUWTN+U5ZDTqsCRs0rLJawGw394i/s&#10;Hb9R6vUBuPZS+RLQVcYm27nSzKbKD7o03WPfQ/t19XqDKvwTA5qRmWNoVUEe8AWDeNjYaH2c9XqB&#10;THcuYYimKJS5Z7GQ6ta/12BPs+HPV6g5ly3i0uLXuEUkncRcEqCACOer1LvLeWJFxM1mJg08CKB4&#10;bWbxb6Bz1eoZBUvhxWqplVrKVj7E3uAdR31FwOer1IzG6TEsaMCsh2w79xXuWY63Gp0Hjz1ep7oM&#10;MieBMIUAzWDbzYEMDc30Ov1c9XqWeGUdUK6KlqLMVUyPJ2Fh+79fx/bz1epur8RosWxH+d0UYVmj&#10;MD2vcbbiyjQanuQLnS9+er1T0wucyQ08KbomszsRcjxPxuDz1eoa8qVMsTphFBCN6KZDIWsoF/Z2&#10;v8Oer1GMwh53piN6HYocntckfHuOer1SK2ngE/k0aBkKI7BQWILHX6r6X56vU5YZX4PQTLhmHpGm&#10;wOJGAuCSfeVrg6geHPV6kHXVUFBiNfS1yCRZHcRELcGPd7t/Zcm39/PV6nzAsG+aaNRGpRQ5srEW&#10;B7+PgCP1HPV6jmdB6T5zMMNTUB91GUOoIUrqO/Y2Fu3x56vVZ7hssCrIoUqxVmAPY256vUtsBq56&#10;Smlq6tFXYAAlgBYePjz1epMZxxOODD5K+4dgV3EHQA9x9XPV6ilZ1xmNKgU8G1DI5KuTYjS51+rn&#10;q9QLVsNytVWAjZNvF9GIsdfrBvbnq9QMZ+xeqo8SkwWC/lyhiJNtwpt2+49vjz1eolubmkjjaVWK&#10;PHuCs3cktYXsSba9uer1IaigxClxCesqawOZ0S8aqAAV1Nrgk/Ueer1PinEt0NalQH82/uqtgADo&#10;CPG3t56vUosbwOgODS11VIJGkAAS3fXv9m31c9Xqr96p4fUWnklBWM3YP4D/AA6fR3tz1eokWaZJ&#10;VlZI7vAv2jre265I0JPft+3nq9WeLEsPxHL0c9C7GMk+BVjc2N/EWA7aHt489Xqbw0SQlUVNgLMN&#10;xtfTvc318eer1MOLmjmifCI2YsVMgt7tyAdwBFvu9vPV6kZR/PwkvUAXDKignULYgk/2ft56vUzy&#10;4ij7qaokWZ7naqqRqTYCx8R438eer1N+PLF5PmHaFRNzWsAtv6Oer1YsP+ZWjMVPN5Zk2sbIjWF7&#10;298MNQLE97djfXnq9SojhjHkinIjMqWckm572LC/fnq9Q0YFgdKkSzRrv2qt7EHUEBrfr/Dnq9XR&#10;pHpZZMQjpwY7tsfxJvbUdrc9XqQVAmJS109TVgRmKYIGAFj4kAn2C/bnq9Q6Zdp08zy4wzMyByzB&#10;Q17jTt49+er1CyuXadjDOjkTzEI5Auu2+lx4Fe1+er1CZBlaTDa+IwFpJCu3eFuFuPeF79jcafV4&#10;c9XqYc0LNh3y601ilQzF421ZlVTZl8ASdQfZp7Dz1ep+wrLmF1uVxUUxffUbiSbk2UkW+vvz1eoJ&#10;6nLeHxLPNh0rLuDEeYtiNtwQo7an489XqmYPg7LX08DBljOxywtay6i/sv356vUazJ1FHLLCyKqM&#10;dqMwIuAL7dL63HjbTQc9XqH/AOQw+XCPksQREYBiBcEED94k6ePPV6kBX4HI6fMQKvkxIENwNw8L&#10;qdLi+vPV6in9ScPoosVRI4xLEwIJZSbEAXFrDx1+7nq9QEfIjDsVhqqcuI0YLNG6EXFzYqfZ9Vu/&#10;PV6jMdOKOkxCZKeRtk9jZVQkbfaQdD8e/PV6rIulnSCgXCKTFY3imRFaQolg58Cp8fv9ul7356vU&#10;P9PljCkphPLEFjjJChQLgkX2j6O3PV6g6x3KbGKSuCBTuAUHUhb21+u556vUFuK0FXg2HYjBBF/o&#10;9VKrvMdGUoOw1Fgb3+7nq9QbzZ1rsQUU1Yiq8W43RQoKAWF7ePjr356vUyUWN1yJFaqdqdy1kZyx&#10;BJJ03EnQ6AdgPgBz1epS4W8+JxpOhZqjzWiVlJBNza7e7z1eowuQMqfzab5CtqY2ZA6uGBLbQdNp&#10;sR3vfXnq9RsslRUGC0Jwl4rxobl73JS/fXsfDT9vPV6jNw52wHKmEx3e1GytuYDdqP4W56vUVbrX&#10;1ewvE6eXB8Hl3OYw4AFlFjew7XuBz1eogdVXYli+ZFoY1Ip1lMofsVPip/1Tc6Hnq9Qr4RRVWXcd&#10;kOIQnz0EUixX+0h1G0WOh73PPV6s1R1PqsOaVpYoxAjK29bhjf2gm2nbTnq9UWPqwMdraioEiuhj&#10;QRqSCdyX1t9VtOer1S8tZ2osVx5fmAkIawUeJOtz9/s56vUdLJL+Xh7VU6q4cMDt1Kj2/Rz1epR1&#10;uct5p4KN9FY713WawOoHtuOer1Kemzu7VCx0k6oj22rqSpvbvrz1eoasGxKPEKA07H3bpvYg62Oo&#10;H0nnq9Tij0aVTYe8qtYKxF9Auvb2HTnq9TNWT05iWXC7fo3BLHS4/j2B56vUp8Ox2KscwyAIlQQq&#10;Eg2BH2jex0Pw56vVMqMWpKimWNSIlprq1r7WIPs56vUyVGYW3x0lPtVQSzGwJNu3589Xqaauuoqf&#10;dUAXmlIcWNwQv5c9XqmJmimxCFKWoew3DXu1vEfAX8eer1LPDsx0sNPsZhtXRLNcd/489XqWlDmG&#10;Z4I7gMyEF5GsAEt49v1PPV6muqzXDFV7IZljI8yw3AX9hsD7PYeer1O4xumjj+cSQsARdgLi1vv7&#10;3/Uc9Xqf6fqBSt7lexBKmwUgEAfs+nnq9SGxrM8fnLLT2JXexUm5Itfv7eer1YsLzVS1kkcEwOyn&#10;IaMkEML9/wB3Ua9jz1erI+c0pnaoAZyCbEgAkE/0c9Xqc6fNlFXJIJLhtykrawN/iO9uer1PtNUR&#10;ugeJr7vfZbm1gfZz1epZ4VigrovLY7wGDE3sQv7Neer1NObstYbWJJUSLtndi97X3G3ifHX289Xq&#10;K/mXL/mTBa1NkCrc3BI3AnTv9f389XqBvN+VsMx2klpJhdGaymwIU2Op9o7c9XqqA6w9NMQynjld&#10;PWpvirFfy0C6Ahvd0FtbX9nPV6i9uKWiqhKl1CtIX90AhVJFj7L2v+znq9UvDq6rpaOXFp1WU1JP&#10;lLfaCvcBh3Fh37fs56vVLwqqoC0tVVxn5moI22JKp7PpAPt/p56vUoI4J6qiknqHjAiZlLxFQQDf&#10;bf4dwTz1epshrKbBoflJY3epNnikTsWFt+4i3PV6rCOhmcIqrLi0JAPmTB5WOoUEWOuvbnq9Qp59&#10;6dR10dNISskMb3ChrDb9oE39hHPV6qHPxHPTxXfNHGsNo/NcB5t4UWVAPeHgSDqfiewvc89Xq15M&#10;z5feoE9K7Ijp7wNja4J08fD9fDnq9QLyIihSH3XHsOnw56vVygHmzorsFvpdtQPZz1erJNFCkSON&#10;GN9Phrr9fPV6sOxo7hwRcfl/Rz1erl5aru3H7Nxp7fDXnq9XNg4Q7CCbe8R7DY89XqwbXQb7aflf&#10;nq9XOFlEl2sAbjX4/QOer1OdXTTeUrxlWTYNRqdO/PV6mvyWJspubE/cL/w56vVkp4JagbFYBQR3&#10;Pie3PV6uMkDQv5Uvut8f17c9Xqn4TLWUNYtbRuiSRH97bb4/a0tz1eqNVxWlkIkVgCSSOxJ72tpz&#10;1erHE6lGhCLdv3je4trYc9XqcBTS0iowYbr6qD3Fu/PV6udNNPhz3mVXDEDUjsde/PV6m2skWepk&#10;kiXapYkD2X56vVjhkRWHnLuTUEDQ/fz1ep9poqQYeZSVJGrWtut4adwRz1epuWKBWsxJSVTZrfvD&#10;+3nq9WCeWUBYnbeEuB7Bf2c9Xqz0UMKzL82u5NSQp1AA7+zvz1erFAsTCaZ9QAbd+5Oh56vVlFfU&#10;TRvF7t3VUttGtjpa/Y/Hnq9WOk8xHaIy+UND38R2vbnq9QqUGJRTYNEVv5jsQfFQd1hYWv8AHnq9&#10;UbMUcuJTyYPRbW10ta1x7Dz1epBYbUGlnikm1232g2Fre089XqtC9I+YYKGrekqJF2TBRvI7EkeO&#10;uttB9fx56vVbDLXUdVht5tpEoANiLNp301v489XqrP8AVLTPUPW04aNae6NTtuG8Gx3BgTqP1vz1&#10;eojlMFjDAxAyaBfbft256vU44kAlKJIypKKLi2tydLHtrz1eoMcwQ1NWsdOYxtJub2uLXNyb6g+H&#10;x56vUn6cRUyTPKCTTFBHcH94629o1789XqdKR6jawarGwl1AtYrpqL/T2/t56vVESGPC5GFTvkDA&#10;Ek3Nzr4fHnq9WOihjkqDWbGWMW1IsdO419l7c9XqesTMMFP5lEAZZQode4AJtcDw76n+jnq9TMnl&#10;xGaBkVHBW1tbkEXsfh+vfnq9SlhdJ6qRGAi3Bdtvv7dtfHnq9XRpaGB3p6iBGB1BOupPh43HPV6l&#10;DDElInlp7ym26/a/geer1CHkiukwLHIqmUboQylWFiCO9h9HPV6tuX8OLqrlQZGpYcOrl8xFR5lB&#10;BIAC7lPsPh9/s56vVba3VbC5lUsw+XsWUrbQ+0+yx56vVFb1H5WooYoZ62FJDow3L7w7a89XqnRd&#10;fcu0soRqmBjKCQL6AD6NPjz1erlh3qAy2XgmoqxJYZZDtAK38Rp8L+HPV6ptf6m8rRVa0jFU8tSX&#10;IZTc2Op7e23PV6m1uvmXAKeV6mJY6qEt9oEKAbEX7Xv9/wB/PV6olX6hMpTSMIKqEIijau5Tcgi9&#10;/u56vU+nrVlSOD5qWriaNACVDA2uAe5t7eer1Yx1ky9UwmWlq0aMhmCki5NjobH2+HPV6map675a&#10;rWip6SpRbkkknsALW+i/j/Tz1epyg6w5LrZI4KyoUx6i4sSRfw+vx56vVBxfqxk+qe9LOgjibS1r&#10;kdteer1dVfUbL1JCsFOVHmAuSQBZtNP489XqiJmvBqum+dnnhgRrILsBuPf7vo56vUxYhnjDcUhj&#10;ShqIPKud77bkAW0v7Neer1dpj2CQlJaaeFQbjcjKQwPt7+zseer1OVDiOUKzDpNuwyQmRWJtbcBf&#10;TsPHnq9TRQ4jgayPhgiUPIqgOQCCD3F/1/Pnq9USqo8FoE8+B4ldVYqhNwALXC6HTtz1eptx3+rr&#10;UazBhJJYEqpvY396x29vZz1epurUwI0UkUcGxzGGiEigksR8bdz+XPV6mrFBg2ICIbRHNGqpewFg&#10;3e/w56vUnZssZVp6kU0aows12IBBDeJ+N+er1JfFMDyxQzz0sSxzSTAAEgFT4i49vfnq9TTPl3Kx&#10;pfkKeJF91d8QUEMp8SNbc9Xqi0OWcpw0c8cKmFJhtUixC9/Dwtf9b89XqZKnIWQa3zKuslQGBAm5&#10;gSAL3A0/1reHPV6kpi2T8myJ8vJRUyTxkkyqjBpPpa9jofHnq9TGMrxVMstMIY2SNCrL7pPl3/K/&#10;PV6ocOS8oUVNJHDBEPOa/wBlQykDxPs56vUnF6f5NnZ6uSOOPYAqsbABtbgAWvp+3nq9UR+n+TcR&#10;iDrBFCY7gMQELC3iw1I76Ennq9SHly3lWimdY4EkDyKsIO1rle6qbeB11v4n4c9XqxT4Xl2YRwV9&#10;Ook3KpZVG1QT428Bp93PV6miDIOE1kFXMk0VJDQl3/SAoikkksNCWAWwuO+vPV6uP+bfLqsJ4I45&#10;5JNCQALk6ki4B156vUlRk3BKaqqf5iiUjMYrqy7CFbsLbb/Xz1epS0+UsrjDqmNPKhvIiIX1Lrax&#10;a9iRr7P289XqTtNlbKTVcsO+JRGdhksNTcGwO3Ua9+er1M9ThWWnT+XwyRSRGRgVjQBhc2F200Gm&#10;l/j8eer1RsJy5hE1G9H5e5l94jsSexN7gmw7Af3+r1N1flDLDqz0Eax+RIhUEAkgWuCCCLNax56v&#10;UrIMIwGikURxq6sjlgSAQWNztOv0jnq9UjAMPy/T1dXDikNw8qtKAqksNoVTusNe3f289XqxNl/D&#10;1hWOGiTZJK7bbajUjQhfDuOer1QHyplTGH2VqLCSGaNha7FdLG3Y3HPV6uNHk6hPu0Ea07fpA5Ng&#10;rKPh7QBz1epT4FkjBZ5qdYanzGlKnSOyqFvf2nsfAe3nq9QvZZaSPDqk0lP5Mu54doUbmUfvae3u&#10;P2c9XqEjBaSHF8GMjyFHDLCGYlbFbXH089XqWNFj9GDJQTFpWhWQKlyA9gbNcHx9nPV6s2H47iU1&#10;W9Vh1GHSOBSEPe3iSSe47a/t56vVhxbGqiuhFTJAYiUZUJF9umoJvbvz1eoAq+pqkhkkk8sMW2lR&#10;cqVHx9vPV6gvfFqJ4J6lkhWRFZrgHTuPDsb+3nq9QCZh6gU9HVRyvIy+W32UsCWGthfTU6/Weer1&#10;BjjOfRi+CwYVCzCvaaeQ1NwCwbWONVN9Ut31vfsLc9XqBSozdU4hV+Ti1bJNJHbfJIwNzY3NrAXv&#10;3056vVmjd8Rmlq5XLxtdQ4tYDQWtpoO/93PV6hEo6GjoaQim8tV8obmI7i1gdF0I7689XqBHN2dK&#10;WKI4eUDvKGVHc2F10uSDf6Bz1eopuasyV807PCPKL2Ym97EDwI0seer1A1idXXKCs0ok8wGwPe5O&#10;tjr356vUnMRiqa0pFtBsFX3QFBA+gDUePx7+J56vVGemehklSNSVB946aDsPv56vUjseiSojWhmY&#10;/pHDBQNCR9m/PV6myFWi3rGu6EWFmIOt9SNNLc9Xq6AweaqlaLfLVXNysR23sLXYeI56vU5UWD1M&#10;lDAuolJO2w+N+er1KWppoQhjMYEtxcgCxA/p56vVKjjp6aFawqDsYe52I9mnPV6mqqnSocVpYA2K&#10;kfXz1erGGaeGRaVrMLeGhHjb6uer1cUoy9MJoyqNfue+ncEXvrz1erlTyVFQ6kN5bM7WW1gdPrNr&#10;dv6eer1LjL6xRqaFwBvViT4C31eHPV6s1P8ALOGgVGLxn3iddO5I0/X7+er1YMQR/PWZASDqD7R2&#10;Hb2c9Xq4VQWKR/mlLFgPL2+Otzcm41PPV6oNXV3w0UasYiDvBUAknxBBuLG1j4+y3PV6n5fKmokp&#10;hGQjIAGHfce5J56vVAw96GtDz0knm7NyHwAdDtKj+nnq9TquHwU4avQgSyAKxGjbR4MRrax/XXnq&#10;9SfxVCa+JIoxdlBsDpp+WvPV6oM610sqQFLOCx922i9ze+vPV6kZPTT1FYxVRuNwGIHc9r+23PV6&#10;oEtLiFRIqSNfyiGIvoSO35689XqW2DS7trTIBf8Ac7Eg99NPu56vU/1LUkFWXjfYFsxXXW/cH489&#10;XqmPidQzlNu4ALrpp46fRz1eoTsOxfDYqSnw4tu2bbsb6fT7QPZz1eoS6RIcaiiDER06FQQALsR2&#10;sD3JPs/bz1epwiwipnVqTCirBTY+ZZSRa5BOvgb6D9nPV6nykwjBqSoNaaaJaxo1B8sDQBfYLdvE&#10;2udCb89XqDvHkkraqSuddsb2WUW+0QLXvYdvZz1eoHcQov5fEskP2GJC3Nrm9+1+456vV//XuZes&#10;20ajs99AdDt056vU5xPBRqIpBvlluVvqR4i30W56vV5kna0z2EY727nnq9UeOrj85/OXbEQQoW+t&#10;+4vz1eqTHJFE7UNGpKhb3JvtuNBqb6c9XqbKySnWH5fd+lc3F7gHQak89Xqz0yPIhpG91dATqbkD&#10;sDz1eqa7rt8tVAf3VUEaaeP7eer1NK1VYZBN5St5JBJbQ/E+N/o+jnq9UnykqF86Rg6i7C+urHsO&#10;er1Z61qKiC0qBdCh3ixBJ8Oer1cppRVOaWqABW1vEH2D9vPV6o9HTQR1qywLrtuRf3Vfxv7bc9Xq&#10;ziWesikkqE2ML3sBY6aHwvz1eqEapZkdk2qsYYbjewYdv1+jnq9TbT1BdvJqBvG0gkDQDwOvPV6o&#10;1VLOtKYY2JDML2uSVsP7uer1TaaYCimpEiIQHcrHQlrC9/q/hz1ep6QmCgLU8Zc7FTbYkEgePPV6&#10;o/lzybXqtocoQVGoBHhfnq9WSKkFXHHFUqAAbKB4g+3nq9UipT5YG4AWJSqAW3G+v+Hnq9TRT0aV&#10;rqhG1ru4BsNPj9XPV6nJ4aIxNA51j228QSR217256vVhREp0N38xAANdbW/X+HPV6scE4nljilSz&#10;KBoAACB2/L289Xqn1dYWDQRhUkj8bDW38eer1NVTL5yLGBdX2qxAJuO1/o56vUx10MdLN8lRt+kK&#10;qB4gKfE89XqZa6mFDCVnitMbAattIOvt+u3PV6k/PNHW6URKvGxLAXJPs56vUx4tMmJVQjceSEG2&#10;R/G/fTnq9Sbc4e1StDAdw2hiOxa19SfpHPV6oNTVU89IySODGxbU2JGug8T4d+er1J9qynrXchFU&#10;Q7to7K2nx789XqStJUVVM74lKB5Z3WQ62Pt+ze3PV6meoqjUwpJUHYwbdopNlNzb2+znq9WCeGjS&#10;nbEMNZIFkdpHsFJd9ACfiAALnwt7Bz1eqNuR6sTFiXSImw+J7m/t56vUpZaiGpp4lhUMAArEgXsR&#10;c/ceer1ZEp6D3Pl7M8Glr2FvYDz1eqPIsdS3kEC7NopANwe5Pj9A56vVLSdoC1NSII9QgD3uqjTQ&#10;eA8eer1Qxi0FExqydg0VmFrCx/L6fjz1eptqa2QNLh7Os6zEXPsLHxP3c9XqwTQR1tH8sbvJGCmo&#10;uAe3h7O/PV6uVVhclBhxaZ/JpwpYkXuQL+P3c9XqSyQw10kdXTylalXLBbCzJqAT4G456vVjqcEH&#10;mebGvlyTEOAGAubXufp56vVhoGK42Yatx5Kpu2E6A9vr73156vUpqaSGCd6KBlZ4ww3aEaH23sR4&#10;ac9XqeqyoLRwywP7txYXsAt9dR2I56vVDqMRo4Z3LlruSCxJsQO33/r256vUzYpjt6kwUKKsZUSE&#10;sxBU2FzoNR4/DT2356vU54NjM3y6SRuJZGJswsQdTftz1epxTFcTjkf5ptruCV2agC/b9f2c9Xqc&#10;sRx6op1iqIy0twtgB4+z7uer1PVDLUYnWfO1CrCI0YgM6i4AuDYm2vYc9Xqy4eYo5JBUzqI5LMz+&#10;zw56vUImD1lDUVMaVLL+iLMouR20ufaDz1epQ4RmYR1xvIIUFwPfBJYE6+Nrj8uer1CjlTqbHHCV&#10;VmCbz7x7sb+F1+u/PV6hXpOpEN1dBd1NrsAbKfE/Tz1eoXMBzz5xM+8fvXItYAa/lz1eoVqPOtLU&#10;7Hh27TtvoL/Tz1eoV6TFcPqIiBKpuBcGxsOer1PUTU9RH+iA2sthbXTnq9XX8rhkisRvXcG8O/PV&#10;6uZwdZorMguTfsALeznq9SFzflOmrKJoEUajx7c9XqIhnjIBweB6qOA+YzkXuSBr7PZz1eol/VPJ&#10;oocPeqJ8kuxIt4C48PDU89XqKFmPCvLxEyUYEQla7A3JBIsT9BPhz1eownRHAa2rx2mmk274QBuJ&#10;JGh+1b2jv93t56vVe309liOU0N7lIgGP0c9Xqqi9S9fVnMdTVwEFXZgdoudoHvXt93PV6q+scrqy&#10;as+coAbm5Y3BH+rcc9XqdcuYpWCuGIVxtISnwBI56vVZZ0GzPHWblckN7ibO92I738Rz1eo5wpPn&#10;MOVU1AFm8Qbd+er1FJ6p4YIfOfyRYq2ywtYfqOer1F8okanqF3oSt2f3dLAf389Xqm1eYqqikkjL&#10;eX5oY6DQG2g+rnq9RT+pddRyymqKFahDo5tYDW+t+xvz1eoOcMxP5uanQbC8e0G6k3N7+Gh1F+er&#10;1Gy6ZRmmjg8iXdE0lwWNjc3J73+7nq9Vq3SSsalEUIWwSMByexN+er1GywvE5Ep0j76DT2jnq9Sr&#10;oqrfIoUd/wAuer1C9g0imnAbxA/bz1epqxQxxykHT8r89XqDrOES4rgE8GjF0Ze19Oer1awHrfoc&#10;QytnerraXfE1QQqBSQCb2JA9v6+HPV6iSY3lL+uOC08lZEqz0pDB2sNyntcf4hr+XPV6gprentXg&#10;0yU1VHvDud6m1ib+6RoRp356vUlcRyFA1ccXqCrvHG0LoQCLjs5PfS1hb7jz1epY9LMayjl+pEFb&#10;tnd2SMrtvvN+wNhY+H36689XqOf1y6TdNJv5dPhEcdNWzUkJVIzYKZlVh7pABIB789XqIRm3DqHL&#10;c8kNOwZYVeMN2LXsLaaX0PPV6gUStoamlYVKGPyUswL3DH/ERYW1vz1ep/wuiw2tiWFYFQuisGBG&#10;1iu65Pxt9/PV6hp6Z5Kw3Msi0qUSzR0wQMGGpVmILAjsw7i/s56vUaLqBTYT0mxKkyNgjRKsm17E&#10;EOEZQwbubNc27nx56vUw5OwPFq3P8Vb7z+c3l3AvoDuv/wASsLafwPPV6jy5o9L2P51oqWrlLRed&#10;Zi5G0HxAbUn2Dt/Dnq9QQ4l0/wA99MM4/KRKWiUJdgCVYEWBA8LEW+o89XqH7KlfWZiBOxZJoiVF&#10;xrpe/fXx56vUAmb6/M+G1MqpTM5SrtssRuS9zYnS3bnq9T9R9ScbwKhqKuCF2plj2yspWyfZspsf&#10;Ek9tNDz1epL1uUqPqHl+esdbTyWZLEAlifb9Hhz1eoJKf0X4j1KaaHEKBzJGAvcBfd7m5t4jw56v&#10;VzzB+Gj/AFewJ8copZIoljbzf0QaNSBpt7Ee0kEfXbnq9VZWbeglZhWOSKGJQsSCSSFCn462Ps56&#10;vUlabA6bKVXHPJLYlmsqe6XNrAkflz1eof8AJWN4XLStI0ERmjdWY7FJAPgrEE6aa/Tz1eoZskZd&#10;zHighiqKRJEq5SFIiVbAm6gka9u556vU+YN0cxrN+My0ElFtCOFYRoAFIaxsQBp8Tz1eo2+ZfR5h&#10;mZMgJh2I1JQU5BUkX1A00uL/AJ/nz1eqvXNnoexXC814fj8Tt8jh9Uk6yK+t0O5QQDfU6Eey/PV6&#10;rKa7J1L1fy5FNjS+fKyRGzC+wIgCoO5KgADXnq9QTZmyxSdNoaSooqb5akkmjJ0YKpvttobaf0c9&#10;XquRyIs0OAYThuI6NJaRrggFNum0a218bn9vPV6jD5bxrC8tT7qlTtcLbsSB9PPV6lnPNRY3Wmqh&#10;03KLeBA56vVGjyxPWymQJvRTcWAOvPV6mLMmU1FCjVNOGOgclSRfuNPu56vUDsGX6mKaomp4QEVi&#10;1rXNvhz1epUYdhOCyQx1dVHEGIvdkBIPjqF+vnq9UGafCIcQeSpCpHqtwoNxfQj6tb89XqR+O5ry&#10;rh1J+llRCbgXKgk/HX289XqADqFm/LWN4PV0FHUqHp0cyBHAYH93t8baDnq9VGvXTBMyZtx2aamq&#10;5Ytm4EqxNlvYE28Pjz1eoIaLoxLHJHU5skSWKZECSO1yNDc2NvtWPbt9fPV6lPU9Psm5QmjxrD8M&#10;hqVIUysQygINbkoQSR3156vUGudfV1l2k6kLLk3DKRY6QCn2ywgq4RQNwjk3Lcd+3089Xqsm9KXq&#10;ux/PlRT1a0kMUVIqktHAkQCjQ6IigX7eznq9V5OBZgpcfyetUjK5lhD7NO5B0t/Tz1eqq/1K19fg&#10;eLU8dBTMqFmSRrWKEagm2hv356vUHHTzqlmnKHlwwVjOLyHZZSyrfUkm5GugA56vUsMGztmjMFVJ&#10;iZqZWPmsTJ5rWAN9SDcEAaWH7eer1GPwfPvUjDaCikwGvMUKsyyLsUswudpuTpcez289XqNJkDrZ&#10;WwYwq4/C9mCqHum0nxPcWvz1eoV+s+O5Oz7kGowCGdFnnSyx3BYuw08Bc89Xq1l+o+AY10gzbU0u&#10;fZTTiSoeKGoYbA6H7AJAAN73N/r56vUsenfVJcsZ8Xp3mxiaCvC7ZGYlbsLhrEtcFSCD7Nfbz1eo&#10;T+ofp+yBNiEeYcsKkgUBlhhK23977dPbz1equP1Ceq/M+R66TKmX6IQtAGjdkjCspU2IZlFtfib9&#10;7X56vVX1nz1oZlxbCmw56/5OqYmPzI7MSDoRs1v3sf2c9XqLHg2Zs31M8eIYTigqZfmvOZi5EhcN&#10;cWGp0PgBpp256vVad6a/UtiGfsRp+mfUkRxSwqApl0ZhexuWuDuGthbx056vV36y/RFmOuxwZ+6e&#10;4a1VhbKkrpGAwViBdiCbkAa+wePa/PV6qp2rJcExRsvVTAx00jAoikG9wCL+NvhoOer1Rs9TxVMG&#10;2g3ClmUK1joCDp9/PV6i7JSzrNNTOtl3Am5sLA6nvz1epnp8MnSve40G4BWOlj8Tz1ep7hoE8qow&#10;usuqSkbSBfb7Pjpz1erhmDbSYdSxU8Bl2nVgADceJvbvz1epKRVUL1kktZC4Rd2hIAuAfHX+3nq9&#10;TVSpFIrzx6GZbEnSwBvY/wBHPV6osNFRUYaSA3sxIB8CfpPjz1epzjplrWYxsi2B3XZVuFF9AbXJ&#10;9g8eer1J5sYU00sRJVw24XBFreAPjz1eqThmORw1n6cbSxBUjtbtqT7eer1KkYzUtCyRsAAxNtDf&#10;6bjnq9TQ+NLUCOKmv5rsb6Dv2+nnq9XE1ZkcwhSzC5Ba9tO9uer1OHlpi0kUNUtliW1lsALG41tb&#10;U/fz1epWQYBSVMQkp3sykhrD4fDnq9TDT4ftxZArOoYlCRdb697jW9vjz1eo5OQMHoKjAUkjVpS1&#10;tG1AJuLkm5NvZz1ernmbINTBhPz6oqPvAXaguB4D6D+vs56vUnMsRSUqVU1XHaYDZGxAAJ0Nz7f6&#10;bc9XqEXBMxVVKZKaNVb5dNwuNWJJ+Ptt9XPV6lxiGZqmvgjpo4jC28iUeFyguVNgLaW0vz1epnwm&#10;KvNHH7riINKLs17nUg3J1HsHh9A56vU/ZXpa2SU0tTdilrj2nd4/fz1eoSWwYvU/P4fC9ndA9hcA&#10;iwAXTT2c9Xqd8RyhmF8X+eMaoCAqh0DaW126+3W/PV6suF5FqZJ6eHFUWojZnaRLXIKn3bLqCDc8&#10;9XqNHlrKOWsKwONpFQncLRtoF9m7va1+3PV6kpj+baXLzLCyxxneW0NwUBI3KPDU/wAfaOer1B3n&#10;bqXimFYCJMBpYXeolHuyuY1KfvtcK3vBew8T9/PV6g3n6hVE8Hn09ltrtJGpOnsJtz1epO5o6pRP&#10;hC0GKsDEgj+yL3NwAoABIIOpPYDvYXPPV6gax/P9DU0whnVfLUmQhtRZNRbWw9t+er1BfjuZ1hqY&#10;5fOUswbaAQbk6hfjz1epI1GYsbnomhga2+7ai9vZ9R56vVAwameQyQ1Em2c+IX7PibX73Hfnq9Rj&#10;snUUNdVuKslVMaJEpBALC4v8bD8+er1HI6ZZBmSgQ3u8hsoHdxe5+4XHPV6jrZUyjBRUNPVxxea6&#10;yAtEVIDKfA89XqEmK8Ly1zGOC5ZfIZWG1Lm4U6/u+3nq9QM5yzBFhcqQ4UjLExDWOltSvcL9w/p5&#10;6vUFWZeq0lJHUQUkpce6oA2n376r9YHPV6ivY91gkw6OqmxGdYUjLeWDqx3HsL97nw/p56vUEWYu&#10;reHYnvNSy7YUGtxcmx9tzr3t9HPV6i041mXEM0Yg0FADIGJtYE6HT2eHPV6lRkHozimM4nTSCI7d&#10;y/5S+3vcXUgg2+Itbv3F/V6rLem/pCyFBXU0mLwedvYO7Pa2mrKCo0HiAD8Oer1HrytkHpRkCjXD&#10;hBBEvmufsj3wSCNdToNO5FtPbz1eo3eSsxZVipPKpxCsB2hCWUEi2vxGo56vUtaDNWWahlaomiKP&#10;I3ugqQABp2/1tfr56vUsqvNmXYqKJ4ZkjSJg9gR72h0t7L/s56vUqsg5pwjMOIK1Qy74rlveBAHa&#10;313P5c9XqGzFsOyzidNEmIxxvEhbahRSBbtcG456vUF1f0NyHjBrIZqSO9aPdVo1KgEe8LMvj2t9&#10;3PV6iRdQ/QDlaWjnGX0WKeW5Rdq7QfH924PPV6qr+uPoKzzk2oNdhu2amMjhkRSCum7x7g9rg39g&#10;OtvV6q+cy9Ps05drpqKsiMAsVdWQhh72nfseer1BRiOLVVDUsQLxlihFjc37Mb+IHPV6pKZmq6dd&#10;lLJu3si3bXt3F76WOnPV6lNHnZ1aCjVv8qwBP+G/ib3NvDx56vUxHFcRpakrLE0kJZnJuNpbwJud&#10;bHw56vU5SYjX4t5Bhnana20ABdvc3FiCCLc9Xq4GuNFMJkkIldgCo/eZRYW+ofd38eer1RK2P+fU&#10;0tJVSukcwKuqzMjAeJDIQw7eBuOer1CTguYfkJaZB7qCxAJJ7DYACbn466/Hnq9QjrmiuSuSko5S&#10;JUAaFfAE6G9xqDrpz1epQfO4xL5c1PCk3mJdy8hXbtN2Y+4fb208Oer1LDDah6nDlet/RVIEjooe&#10;4O29r37hh+unPV6nmiOEy0qLMhu7Dd2sN2hH0Dx56vU+UVLTUcUlfOtybDat9EuQPHt256vVMwzy&#10;hWrTmnePy9RJYMbXuCAL3Hfnq9S4pawLUhhdzISdVsdNQQNe/PV6nSixYeZHXsVlj1Cre23X9mvP&#10;V6uzjG6KoWVfNvuKBbaEtqb/ABHPV6skVFNUJBJTtZl27CQoI8WufG4tp9HPV6pmPUdJickayC8i&#10;opdVUe9720e3Ud/1PPV6kzUUCUvmKW+XVSbMQLk292w0sfjz1eoNqiV6StappySJQxZza58NLfRp&#10;z1erNUVSxX8iZYGkUbRt97b439hvrY89XqxmripY1tJZpk1LWIsot4HS/wDRz1eqAat6gpiCgEKy&#10;obWu3s2/dz1eqdSQBq56rErogvZPj3uSDqDz1ep3wp4qqvaWnkDIo7XHcm3u+7c29p56vUrqfEqq&#10;lVI/dZdwRT4i+ngCe1789XqF7KlSalJKKNBFGEG47dGLHUAnW4sDcj2fHnq9Qn4Z818u1FTJ5Ijs&#10;dxCgsADY/Wf2c9XqFvCsXmiwd8RxKQMISFY6gAXA193uOer1CfgyUlYsFXTP7zspYkG9h99rjnq9&#10;Qn5cqTNXeRERsmawBuSDe1/19vPV6hJwuj/m5NNNHu8t9CbEkobjx8CPy56vUokwyrqaxG2KiC63&#10;2m5Nybn42/hz1epUU8FDuEclgRGSWAtqPbfnq9TjA1OKJavdvSIMxUabrAi3s56vVHq8Oglp4hCN&#10;24AEFSQBbQD3eer1I3MGB1BWJ6d1Bg1J3AEA+BHe3tB56vUj6rC6T5P5qZrPE1msoJI8Bew56vUn&#10;hEq17UyqqQpcLoAxbuT31BHPV6lBT100UTU8dKrSNs2myqAp8T46ewc9XqFTB6zzYd1rSNGVbSwA&#10;On6/2c9XqFLCpIYJgitYFVRWHZr6n8/4c9XqXcSxSqFCDaLBpOw+jnq9SywSpiglEjBjGwBA0It4&#10;fnz1epo6t0cmP5LmgiUgupOml/C37Oer1aMP4k/Tavypnqrr4qXfBK7KWC7SrAglje3fT4/s9Xqp&#10;oxCgBiE032yzBbnUHxAOvPV6mqdKiJiBt8wEWudNo73tz1epI1MLzVLienEgW5BN7d76agc9Xqcs&#10;ElWoqWlVQkJS0YIFwxP3+HPV6lbhs1ZHGHqY7+Y0gtbQW0W/1c9XqbKqCGphaGdBuUe67dlJ9mvh&#10;z1epmnwpnpozHIJRGVAA0A+Av93PV6nKnEzxNFhaDchKqCNCfAfRz1erLVwPQVNP8ymySp3aixAY&#10;C9m+nnq9SehxuohaeAxLpMWVvEjQAW7WPc356vU7VTYXFUQNV7QGO5tbA+J1ItcHtz1erBUoyRES&#10;TbluCu62gJ/YOer1NsuJ0608kEY3PqwU/vDW9jz1epPTTSVtOqRRqqudbeBBvbXnq9Suw+KGrEct&#10;EhEiBAzaCx7E/Xz1eoQ1RaaNJCVkZQB27DwsB7Oer1eqfLnieoGkpUgHw3fR8Oer1JKlq2+YMrMW&#10;C6O6rozXsxPgCbc9Xqeamlpq9Vh2/ZFmYC+697X+jnq9Tc+EquLRq99j3Jt9lgNBfwuDz1epsrKU&#10;TMsc1xFT+ZtGpJue30c9XqSsEYaVKZb7WDMFOhBBvr9Ps56vUqRXMoSOS4F7oD3aw0A+nvz1erLN&#10;tjpXmWzMdrFW+0Ae1/h+vt56vVHIo4oDiM0AkLMLG/du1h8R7Dz1ep8oaetgqDS1KpJ5ylwwFtAL&#10;hNb689Xqh+bTVMv+/GEoF2iO30m5Olrc9Xq4yLVIyx0MSrEXDIxKkAg3J8eer1OOE/6fUefXHeUu&#10;SCNFNyBbv39vPV6pcWHQpTOr7orb9oJvcE3Ov8Bz1epqqXEmwooaaNlICkAG/gbn2e3nq9WaulaO&#10;eRGQqtgx7FST4Ed7/Hnq9SHCT4ZXSVMKlVYsQC1gfae/bx56vU4QVfzSnD1e0rhiGve6sf1tz1er&#10;A0iQ0UksoXfGbBbXubd/j8Oer1MxkMldHVUsYZSVuT310JI8O9uer1KmKOipYpmYCWQEFFNgAb9g&#10;fgNeer1cXkpoEM81O36N9yWI95mGv6nnq9U6KdK+OJFiswFiNNLXJP19uer1Nowec0/lxSLv3Elj&#10;YEre9iPbz1erNTIiVpkjBEkZC2I91x7b/DsLc9Xqf6eMUsXzAszq2iMPdve9/YdNeer1JuorJBUm&#10;KGn82YM13Oi+92A18L89Xqa1kp8Nl9yASOnvWvoW1Bub/cOer1Z6+l+Yo/MkVRNq7KF7L4AfR7T8&#10;eer1I+mdBN5fYa3JA9nj9fPV6siU8IdtzhVUi/ibfDX+PPV6uUIModo7ogAUgd2v209p56vVxnWI&#10;04kddjX0B7kAf089Xq8IqmaNopBcgKy3I0F7fqOer1dmDzh5Sps223XJuSB3H1c9Xq4Qylx8sQXj&#10;BFrmxAv3+HPV6n3DEeor5PP3+RJdSQAxB9mthrz1epcw4ai1QEW4Qw+6DpfsRqO3fS3hz1eoU8Jy&#10;gtQsdTUx2VNp3G1/pFz4/Dnq9QuYbg60xCxRiQNf3jaw9rE+0c9XqFbJDw4XjO+qInZLKmuu1jew&#10;Ov5c9XqMfhGN1tTixqCqxbnW3vag28L+y3389XqGrA8GmxS1d5jLUx2DldQy7h3t4W56vUKeVmrc&#10;PncmNmWIuxJtYhr2AOna/Y6c9Xqy4/iMGGVNUS4KTAEKwsAhUFgp+nW/089XqD+vxmOgwlYqR185&#10;wHJ27lAY2UHt2t/E89XqL1m7HoG+cjjIBlRVRSAql7e+zHtqOwAFvEm9uer1E7hx5Ja6ogqECr5o&#10;Q2uQNpNyD+3nq9SpwrEsMSVK6GYSRbmufAEd1vfw56vUtJ6qkqn+dDvvIARQQRY/T4Htz1epEU6v&#10;BiFS1btknebcijsqgXAA1Fz4+0/Vz1eqNmvFarF52aJtoCKDuAFm8bc9XqROF1dPLjsVXXgMIXU3&#10;J+1Y6/nz1epa45jFQ8j1plBZyWEdlsBcgAC2lxz1epFz4lO488ae+dLfvewWv/H289XqTWIVKLRt&#10;O6gh7WUjxvc+3nq9UejaCWNjtCyMLlT2AB0a/PV6o+I1cUMEku221SfMJG4NcC+ncHnq9SOgpzUT&#10;xiRg8m5ZIx3Fwb3J7X56vUIIxOrgw2pp6qJXkb/JszEEN3JtaxHw56vVwykJHL0FOE8ytdCxa3ul&#10;DoATpbnq9RspsEoMLwHVgjwASMQbXJGoNu4+B+nnq9Rf8cxdMWxoRRuvmMhLXuDZQAoHh2F+er1M&#10;GIy1UTeYpJRB71+xPew9vPV6kPVxvVVQMBBYn3fErfSxAPjbnq9QpZSwM0sAxWd7SKZAwtcgDRTp&#10;7Dz1epWj5SrmMVa++lK7Wce628m4IPstoT4ac9XqSOYsUo6KlfBKJNzFmvILki5011/Pnq9SBapq&#10;K1wtQDqWPh2AvqdO/h+p56vUyVFUKuQk+9u7gG2l/H2nnq9XGenWqAw2nJRQCSxsD3uL3Pf4ft56&#10;vVijWrjl+XYMbEnQDUDtc28fp56vU84njFMtHHTzOEaRiqm1iT4jT4c9XqaoKWsqKlo0i8yKMqQR&#10;qDY6lrfHnq9QqinjOHIaacoVDgr8fEfHTnq9SDqhPLUGkgYjwY6aLr/Hnq9QqZeoY6XD5ZI3CNHs&#10;1c/5Qt/h7k2A18Oer1P8M1XiQkXEVSRhb321W5uBfte3PV6g1x6N0qGihtZTsut/ePsGmvPV6kZj&#10;FPQNReV5TpO77b7hsNz2K2vp9PPV6kRUwmhQpHaNFJI0FgFNyBp8Oer1LSAialXE2YqHC2W/ZSBq&#10;eer1MlJJJXPVYXNtMLskkdtGLKe3bseer1DtRYPI2X/nlV3kWNtqKQuovoLnuR29vx56vU1ZZwuk&#10;kwZVeOWIiQ33AEgX1UjuACPH6uer1LjLeH08WK0tLsYxRvIyst9qgjUMB7b/AB9vgCPV6h0w7E5q&#10;GtljZwkPkjZfsDcjt4HXvz1epKzUrQ101XVxj/T41V5dCSoOtiOxPe4156vUH2P+UtUYTGN1wi9w&#10;Qo8T8bffz1epM0U2EwYoEdCscLqZCbBtgN7gkG17d7H6+er1IKrnlxjH56ip2rBqVYi+t9F+N/E+&#10;znq9SvwGhjWXyE9+KMqyjQKHJufu56vUMgqcNwbdiRqoZZ5iC8UYIYMNFvpY2GlwfDnq9TKc1Yji&#10;VGgopis8ZkD+CEX90lTfUAWNu5v27c9Xqb4sapMOxITxOBMwW6qdT7QB8eer1DLkXqPVYdiYaijC&#10;zuj2kuQURztYE37nx9vPV6hjxTqIKTDjUs5hnnOxRp2tqFBvo2vPV6g5y5islVXFaiUum4qTotgQ&#10;b9rjTnq9R+/T7XYJWYaHpaxInjKXRwTdhewIGvhfXX9vq9VgeTq2opsXSKSVWYyRSMVvt2vrpoPD&#10;XXnq9RnYfUJg9TJFlTCoPKemLF5SVCOUOoHf3h3+N9Oer1A71i9YGAZYxBsv5dr4v5pGnmPqCUVh&#10;oWABsfYD38Pbz1eqofr56jc256p5Kl55aip32IuSwUkE7VOgBHiP6Oer1V/ZuzhR4xP8xWoyFP8A&#10;KF7ArYEHXta3PV6kDhNGWEJp2IFyLe1STY/UO1vDnq9S6fDo6es8xWKxvYKo1Ct2A9v0nnq9T1JU&#10;UNEsW1mkkkKKy3JKmxOn09hYc9XqiYTjCz4c4mA85TICL9wTpa57kc9XqWtG8lTTRx08bb5Qqbku&#10;CATqAR4689XqEfBsAp4n/lVQ9n967MBuLHQDvrca89XqFXLFPItTFBHEEZWIudCQNBYWsCe9+er1&#10;DzlOonp5AuLKU2hipBP2TfaPoNuer1CLU4pFWeTDV7Y3NwtzYXtpb22Avb6eer1QMk55rMr4waiO&#10;R42imP6QtYX7WK9iCD+Y56vUerA/UbisFbT0jPbdtY3uLgHUjw1Go56vUbTLnWvD8QkgnrqhozMt&#10;wFa9zqANPHx+7289XqHjAOptFilKkcEiyLuI1JuAO+v7Oer1csczpLFLLPh0u4CygG/u+2x+nnq9&#10;SJl6iZlwp1eCYqFALsXIsO+n3/w56vUrIOt2PQywhpHJIDX3DQ+0+PPV6nqr6t4hGqpWPc33772A&#10;X+/nq9Xb9V6gVb4vTSI7EkAaEgMBcXvpcgfdz1eqQev0E1MqGMebuRNDb3r2P02Fzz1eoRMM6v4N&#10;K8CvON7o4GqkED9uvPV6n6fP+CxEyTyhQwDEDsRbwPPV6kjiufcEaglWkiWdm0Bcm6knuvx1v9XP&#10;V6i7ZwzXTZfhlxUQmSXem3y4/MILWFyoB90E630AuT2PPV6id52w+gp4qnWSSMu1TvUe6Tp7p/hr&#10;z1eorOPT1lY9RXuESQE7FGgI1762uO3PV6ggekijWqLRIrOqE97Mw17e0jTS2nPV6gmzlRYTjmPv&#10;LSDarSBiiBljAa2i3uTtJtck3Pj489XqCbFcrijr3+YcmORWNibKCOxtt7ge3nq9SWr8FlxC9Xha&#10;7FUo3vC4YqdSB8Oer1K7FP5fFQwUsybpHVQzBT8D27W9p56vU0Vc09TiTYTQWWmplV1kFmLE3BFt&#10;LWtz1epRUNDK0rVVEA5CMHbQC/t7+znq9SioKGalphB5W6Ym5mNhuF/eJ+NvZ+3nq9TViCrHJLTq&#10;42kMd6yBiDY97G9iRa3PV6mnLGEUdUwJdh5e/a26y7j3uAdbeN+er1LHC6T+U1ZavnLqpLEjsdzG&#10;+uoIJ56vUJeVcJrYp6x5LVEU0itsN9wW9/8AD9kX56vUKWJVlTTpTmnQeW7x7yL2RCQGA+AvfX4c&#10;9XqGGkdcNdMSw9lcxqoQsLggdr9wR8Oer1JTDan/AE2SQLGqVE7NPcEXIGrEk+0ADnq9Tdjcnz9Y&#10;YYI0Vgw2aEdj4+0W56vUs8u4VilO64nTJ5dIx2SKNbMBrY9rH+HPV6rCOleHvQ4Z8w8y72jiKqq2&#10;Kjva/wBHjz1eo3eA41W1b+XOnvIpCXFgQf4256vUv6SqEkrJVm8aItlOgb/F93PV6gvz1miiwcVF&#10;NhMdoFYswfa9iR4eFgddfbz1eoluccdbGK4+W4kaNkY2ANhe22w56vVmhroq6kqqpgqhOyk6LYG/&#10;3eznq9RQ8/4nVSHyaVjq0m4DUgv8e9hpb8rc9XqBDPYhlxGhWVlLfo2lSwszD3foOmuvPV6g4rpa&#10;SXMiUkcoTWxUC5AGl/rOn389XqEKCgkjqGpPNj9wRSDb32FrMPDv2/p56vU+11JhU2EbKU72XfHI&#10;NCAddp+Fvhz1eojnXWgAwY4bOwjSVvKgcixZjqRpYmw1sOer1EGzOahq8UzhImX3VbaCq2PiD3Hj&#10;rz1erhji1DRotbT2IAXfGgRWAA1soABIPPV6mdKSl3JCtOWEa+ZucDaNulz9B56vUiMwU1PBTxVU&#10;siiWRiVIYEAsb2uPA+HPV6mOopt0XmECdmsLg6bj7SDrb9fHnq9ScqsHdKmOq3rGqsbrYliewPbs&#10;Dz1epgxtKKDYkwuCVJ76k97fC/PV6u4H+TkLLbuwXx+IBv8AHnq9T9Sx4hWzh65U99goKiwtqB42&#10;uPhz1eofcgwuImoasHzJSFjtbx+Hs56vUI2K5egpqYUDktGintoSwJ0Fra+PPV6g6qMHx2GsDYnQ&#10;3p4wTGEsWY9huFhqL/Hnq9Q0dPMrmp8usqYiW3gOn7w907b2/X7uer1DVgeC0FFIErEa7OXBZbhQ&#10;Ta1u/wAeer1Cnh8NHJOsUY+22xTYkXA0Kjbz1eoP8Yw+nxOvmpKZRL8qzBSbj3r2AH8eer1KLLmD&#10;VOH4LMII2HlBo2Ci+haxIPhqfD+3nq9SDzDh0FOWooqcyFbFXI0AJ8Rr2P6356vUmhguJYe0UkSk&#10;RyEebe1x9HsuBfnq9Qv5XxvD0qZauoqAEQpZewNhYDXxHe/PV6lqc1VeZJJaymibyqbYhQqRa/2W&#10;2mxI1Av28Oer1LGKv99YKOMu8igWvdVBOvt/X6Oer1F6z6sK1lRRQg09YCdrHVWJFrjsbjnq9SDy&#10;NlibN1Q1BiEoaVVEZkkNyxUliST4ntp8B7Bz1eo/3SjoPVrVirpYgpEIu2yy2H5a/H9vPV6j0YDk&#10;+vwOgNEgiQhQpYe6RoD4L489Xqg4tiNQI5khbykhOo12lkNiwPt+Px56vUGmK5sw6aSSljlHmNGP&#10;tNe5vfTx7356vUCeYsXxKurXgi98SlrqQQoCrp/yaO/w56vUg61MK840cpTdMPddSb7r6r4+GnPV&#10;6kXUYclDiMYmi+aVSpSyqdpJ0230+vnq9Q7dOqbG1byqiBN4l3IpVQAAfE6a256vUaKhePCJ2psK&#10;dFdRuiQ6lj3N/Zcntz1eoZsMpI680zToUMvvFDYhV8fzsQPjz1eqDjOWM14th80eHy7KRt11sSdp&#10;ax7e0eHx56vUHy9D8ZWOKatG9Y7kb1KtYnQa+Fuer1STkGiw2Wpq3jtYAlBtAsfC+3+PPV6ghzdi&#10;dHh1VU1zyAT0ykkMBYAX2qNbGwsdfafhz1eokOds+1Vaz01OT5c+6xFtLnS/iCOer1MeV8epqeWG&#10;EVUb1wDL5f7wUMdxNwdD20/iOer1GUyvj+HZhq0TyEj8hALkAG/e9/gRz1eqxfpb87jGVDHKFp3j&#10;hWPcQQXa9yb63uLffz1epPYulZT5gjDoheSZY+9kCEfaPiLH2XP389XqT9PVV0uKhaDaohqV3gMS&#10;SCSbi/cA+zTnq9RucuZihw9FgkfzJJATbSygaa/s56vU3VeOVVViEstGW2x7vMtYEppbx56vVjp8&#10;fAmZJ2KJELsCTqB9fjz1epvxLqXT0NNSy1jJGQzWuSBYXII+rx+Px56vUhcQ6vJUVcj4XUIzDc3i&#10;QB7SOer1Mk3VpKaijxCql3y7zvK+6Cumn2fjz1eqVJ12wGdqqOEnaiXj0JJP5256vVOwHqvRTgTN&#10;CC7oSzb1G0H4c9XqcsI6k0zrUUjVHlmOQshY3AFyeer1Lc59+XSCarrXd5GZRHvAX/iIta40uL89&#10;Xqasf6iYVSM1UKoLJEGY7iSQfiPZpz1eqHP6h8JOHl4pvNLHYoGnbX7ieer1Rz1qlxOmOKUDKZhp&#10;sJ0F/b4256vUtcA6oT4nQCprPKjCqwbaxYAX9uncnnq9XdD1UgjxXy5ahRCgbbbaQRroT7eer1c5&#10;87VM7yy0UgJsFUdkIbX7x256vU94fmqenUwRVAWSPUbgCCe/t1H189XqEXKPUp50qo5pBJMG2+7b&#10;Qa+F/wBfq56vULeXcSmhdBRMwV0V2Pew8AR4fXz1epeHNsWLVL0k42oightLk3/Zz1epL5gy82JF&#10;JprOHJIIIAt8fd9ns56vUAeLYfHDWTQSL7sLAMLaG/Zuer1Fh6uZIw/GqQ07xpKdkrRsVBKk27fT&#10;pz1eqn7qp08xXC8bnpo5GpoXC6n/AChYsWYlr/ZbTQAe2+ot6vUE61KvW/y1U973nst7BvAj4W56&#10;vUsIaaNcO+SI2Miom+xHug30+j289XqjUtRS01KaaOc2LsDrcMWJ90A66Dnq9XE4jUUtfFSxOkjK&#10;UAFhYKbjX6uer1Ga6aZgXL+YxRQNaIOLKu0rLcaX/Pnq9ViVBjUeJ4ZCaj34tqg2sbGx056vUXT1&#10;DZCwzPWUqylxOFpI0p5NjA2OtvdttNxa5sfYOer1aefqO6U1GTc24phqRNEIZHKh/tEOLqT2uCPH&#10;x+HPV6iI1uFSUjeWbBhew3XJsbHTnq9TWtrlXO0a/f8AHnq9WVoVCIb3Lm176Dnq9UqGoSOlkhkJ&#10;GtlsoOhve5P69+er1N20Fwo90H289XqyIku8pFr4G3PV6pNTSvFMkFrFgvbx+PPV6uEVN5s4jceW&#10;rMRc+Fuer1Soa35ZFuu5DcWI8Oer1c0ac0rygCyW2mw7fH6uer1QY9gImluoY6bR43/Zz1eqTUTQ&#10;yx7nUkjdrr9q+g7+A56vVhhSFim62isTfxIJ0+nnq9XcdHK9O1aVHlgqtgdbntYd+er1dtGaaq+V&#10;lSw3LcHvYfH489Xq5o6fzBgY/cckBCewPYA38Bz1eqVURrGikxi0pK28VsdLH6PHnq9WaohSWDy4&#10;1sq30XuW9t/Hnq9UCmw+RgJVdRIPeCEdwPb4fUeer1c6SDdWLExCg7gzEXHYnUfG3bnq9XCWMzLu&#10;jAG0khTYaHsQOer1NrX7N3Hw56vU7kpTFZ4+xBXX4Dtf+nnq9UOrenYBqZDGGsSpNxcaafDnq9UL&#10;trz1eqRFvjcAKHLW0Ovjz1epQ4RjHy8plqVGxRoota99NPp8eer1TKfEarFKjZh4WnYKxfUkHXWx&#10;N9bfR8PDnq9TTPSQU8Jpg26QsNx0sFIvp/Tz1eo5HpvxpaAxIrGO7Rxn29iCfoPPV6rsstvBX4Cp&#10;nKWaI2vYM3u/u7Te4Avfnq9VafqZfDziLK0YdvM2hja5N7gfULE89XqKNIwqa1Y6PcXT7RJFh7Re&#10;1xz1eqTic81VSxYcApVG3bQoBLeGoFz2+rw789XqR0sElc8tO5tKm3Qg2A+A+Pjz1eqNiGEypSBG&#10;WLfIoAc9kIOp8Cbc9Xq7/ltLCoJQtcgbtoAJ9vgOer1QqtDGGLIAVDXv9wJ+jnq9TdS1xlpFKEHz&#10;Cdug11NyfHTnq9TeMEQSvXNUhWQll7gE3uBY6Gw056vVKw7EcPndRXI3nLYaKNoJJvrY9vz56vU5&#10;1LIlYi01+4J0Bvr+wc9Xq6nDQTWN5fdZtNTYmwHwPPV6lXSU5q6dqWcEEL28LAdvbpz1ep3w2ehw&#10;+WNIFZEUBCpO4aAkWGgHfnq9VxHonztiOH4S+XIJhHAY/Om2rZi5YAe93+zYEf289XqORnvrrm3B&#10;MHmgiqZaYxn3DdgrJax1OhPvc9XqLoPU9metrVoY5JnLqiCQI20sp1JNrfST+znq9WWf1GZxp8TR&#10;oZpZu4bUlV7g9za2vgPZz1ernWeoXqBSNEtNNI5BDqFO2xXU2t2t318eer1R6b1DZ2kq6mulqppZ&#10;JDGhO4naCCWPvG1vDS5vz1erPW9eOpEkccFTWs8FMrCNArAhSdwvckePcW7/AB56vUzD1IZmilkn&#10;iqXDMQBGCASNRu01uLeHjz1epyT1J5lerEVbI9TT2BIvYkge2wAI8NOer1c5/VTjlVSJR4dUTRSq&#10;WugkNyBoLgWtYc9Xqgf7UueqqsioqPzHupfzDoFAIBVu5+q37eer1Kwer/M0BU17OCyGNdpsL31C&#10;ixJ11JPPV6o6+sLNmGxCT5sQxoQpMhuWub9yBr9I/hz1epQTeuLMM2GR4bUGaqdi1nTQLZe5JIG2&#10;w8Dz1epjxD1jZjqEihirG8veSyAgAG2mtz2GnPV6nHCfW/mOjD0oQhQrqDdSVt+8RfXdfv8ADnq9&#10;SkwX1rVVRjMGFyTupgVZWkVgTqdAym3cX1+7nq9Sqf1tYhR1IiqZGEW6SS4NxtJ0Zh3tr4fDTnq9&#10;UrDvxCqupSCCeQxwxguzmwLAEkKupNyBa9vp789Xq5S+uZnqKauoqt1YMd6vvJ2nUAjsLg9/y56v&#10;VxxT1yNDNCxqGZrjdtO0Kb3A8Li3fx+B56vVloPWnh8GKSzYrjMsxb9LDE9lCg91BXUj4H+HPV6n&#10;ir9fdMIJcQKl1Sy/o3UAjwOuvYePx+HPV6mal9eFFiNOKqrkFPTye7tZtTb7JsLmx8Lc9XqTtL65&#10;qAVdTQxSHZVttLAAsPfsGU6sBoDcWNr6a256vUu6z1arQSxViyrNPOoj8zepCopOp1t27n289XqZ&#10;Kz1fGF53WUCONgRZwQ9xe4te2vgeer1Rar1g1GISS+e6xxqFDKQCTex3bri3t7c9XqgJ6y8ArGCY&#10;sxSKMmOPcWLEdg5KiwuTe39J56vVng9XGFUkq00M488MxQvchh3Fx4/Qeer1Jmn9XEFQZqeaaNN7&#10;sQQACx7kKT46f2c9XqTMfrIpUZ4NJKWVzGxLAPGb/wCUY+IJ00156vU4Vfqroa8pFT1B8jXfZgbr&#10;3Nj4eyx56vVwPqdwKKpWp84CBImZEJAN7Xva/gLm/wDRz1epB4h6rsMxASPDJ5GxlIO4e8L2v4af&#10;Tz1epgzJ6wov5hHhilZVc3faRYKxttsPEd79rc9Xqbx6tFrKpcLWbyluAGLAEg+z2G2n9/PV6o2I&#10;+pfLsFZNCCXkG1GZ5CQG7rbvcHubc9XqjVPqolxKmqKOuZJIqlHi/RMVZTa25HAuLdwRrre/PV6m&#10;WP1Pxo8eHVMw3ytZSO6j2trfnq9T0nqKwzC08syjzm139gdbEm3t56vVHg9U1fRyECeGSS5KEKR7&#10;ltF7j6bnnq9WGP1IIwamjmWVm95n/dJNyVBvcEE+Onax739XqUNL6m6WkwKoWamllqLCOGQSLsVi&#10;32mUjcVAuCARbTWwI56vUtMvdeExgRCeqARFcPtH73ZR7SL+Php7eer1LLB+qOKUgSkrX/QsWO9m&#10;B2r9rQ+Fzz1ernX9YqSmrUqMMmSZdFT31vvub3BOv0Dnq9QlYF1NwnGYKmOVR54jQou8e85Ybhp2&#10;0udbduer1GEyti1LNRxSUS3Ew2jaBZCLbxcfXp/Rz1eoa8Ip5/knhpafXYXjfQXK9ydbdrm3PV6l&#10;LDgdRB5NS0nuSKGYG5G/xJHxGnPV6s9d0xxiSrpogT5DFZlK2Avfd37m3PV6n2SoraOooaSg2K0r&#10;LGNCWla5up+JGlh7Oer1B9mPPeHUEVRDV1EcYLSERr2Bsbgn4jTnq9RPMyZ9n+faqh8uKC29IFIN&#10;3A7nsdLDnq9RWKnqXNPPU09CzKtS0th3sQCTqdRY9h4c9XqAqXMOOYtKY6oGZoHJ9pY6kE/2c9Xq&#10;mx5fxXFIWqr3lezhAxUgX3FRc217ftF+er1KjCspUkFsXqAqEuY2U2O0iw7i2l9b89XqwYpWYTBV&#10;1uEwKAqbXUqQLgANuY9tTpbv9/PV6gxxrP8ALFTqVGyExOi+8L2HZmFrjnq9RYc15mkrAk+4howW&#10;sTexGotfwN/Dnq9QTNjldiEj1FT9kA2S1lt4HtfTw56vUz1sE9dNRyOtwrltABtFrBiABcEnx+nn&#10;q9TZivzGH1DQ6uV964tYC9x/Hnq9SYnqZpp5khBVSNrG51PckE+znq9UCaH5vsdh90XI10Ph38Oe&#10;r1d02DqxaEL5ga4v208QPYeer1KrDcGEEPkUUphZrhraHtYgnxvz1ertoBDURmnU7UDXGlh4Dtz1&#10;eprkZ1mXzI7gkG/jb2356vU3u9Sd1VNtI3MV0vYePPV6oEs1bJVwwLEjGX91QO3t0Pj8eer1Yaep&#10;k8wxEsjhjYjtZTre99PDnq9UmRZJTLcWOpCjx9jHnq9UqmlljWmqZkD+8Ps+B9v1c9XqXcLyyoCA&#10;EL6KRYEg9x9fPV6p1VIkU0piIQ2AvbQ+0c9XqdPIknoXD7SsYCmwN9bA2Pw56vUnXqKZYFoWOi/Z&#10;Pc9tD7eer1M+HUdPT0McFUzP50jBJCNSbklR9F/u56vU8x4fFRLHI0u6P3lEXihGoJ0tY+Gt/wAu&#10;er1OkVOlJRinqQiSaWAtcgm40Guvx156vVy82mpadK6ZSTJuRkOtiPG/bXnq9TGV+YcFCBuV7e0A&#10;XP5n2c9XqTbJUVFD5jzCOcr7zDXS2oHPV6k3U0krkiltvuGJufZbnq9WKlpUp6NJVVm3ITuY6knn&#10;q9WWmxCkSvT5klKlQC2lyU7AD6Tz1epYJHRyyiSI3LkAlvEW9nw56vU80cdKKkVDuux1O4D2jsbH&#10;w9vPV6lbFRQo21yHkIVh3FlLAgkfr93PV6lhSVopliw+qayXZiT4i+gAFhz1eoRMu+UaR4KRCruX&#10;2kE9ybi411tpz1epbJ/J8PSFVJFVNcNIBcsOxBIBtftr4c9XqR+Y5o6yhdJIfL2uAV8Sov7xsf3h&#10;Yj8+er1BBmPDVkppVmUKpBdbWHvXsPb9/PV6v//QuFnmeomkcsFIuxb3SLad/u56vU/tRVN0qJp1&#10;NgPs6G1tPoPPV6parSuECaMAQQxA3H289XqjVs9MJYo4VG9iR7QNNfZz1erH81DEF80BGVh2t7w9&#10;p56vVnn+UWoMzIDuCnUgADxPPV6uW4QyRin96IakggE89Xqg19QkxhmYFg5YDboL28eer1SZIaEw&#10;/LykrtUBm07H2nnq9TJ5lTQUggjS4JOzxBAN+/x56vVKxCOWtEdTLtWKysYzoQRbUn7uer1SPmTU&#10;uldUIohR9xC9yQLD+HPV6slYsk1PJLT3jZ7Ek2IHt/X489XqjmZt3nrNcxhVK6AH4a9+er1Q1DYX&#10;NU0xi3xuElD9wWfwt8PHnq9XCkpKaSVY/MMbDdvFgQSf2c9Xqd6yihaJHuHYEhdNSfj8eer1R5Wo&#10;hHdG+0219Da/e9uer1dYfiM0ZSguBq7EW1IF++vs56vVwpcJqZ4kqaaTbJvkLXuQwN/zFz93PV6n&#10;mMpT4apS3zALKw7A27fXz1erHJN85D+kHmbULnw2kdzfnq9WCDyHaKoqQVleFgRY2HiD9Pb8+er1&#10;M9RIkVPHLUoxX3igAAuR7f6Oer1OVNVvDTpIUv5wJa4vtPfx56vVCBdUM5t5hBCkdivh/Ac9Xqz/&#10;AC1PWgFRteQEgkmwsNfvPPV6o26RZEsPeRVQEC4I56vU11rqrE092ALFnAue/wBJ56vUkq+qkLl2&#10;3+QFJPj49/19vPV6k3SVEdOvnIQiBjbuGIN9Oer1MH8yoa6r8qdV94jdbUAg9z7vPV6sFTiOExVD&#10;imiJO24LXHj2Hu/G/PV6kPUxmCdahUGyQlhtsQv/ABK/x056vV1XLDJAJSllUsSRewY+Pftz1epO&#10;4jR0sEiUaVkZllIugBBC2Hhtse3PV6mxpaamVqYMsySEXZiL/H4jx056vUkoliWOOkpAqQoxCmwA&#10;A8FA9gHPV6nCRMR+ck+Y2eRHt2EKbkW/e7Xtppz1eqVRzUtOu4SjexZmDi1h4gX8Dp93PV6oiSTs&#10;jOJFKSgFVBBcG9iSO/0D+nnq9U2PGaaScVse7ZThbX0LEE3+u/PV6nL+Z08la28ASzLuta5UsL2+&#10;7Xnq9WKB2pRJHXIEtcrcAnX94/A89XqbJcOmnkK07jcbMPAEeJN/EX7c9XqyYYP5TRPPCTNOzhTc&#10;31J9n189XqkYoS8LU2KXJO2yAaX+PPV6k0stAlbbUfLlVACkXB/YL89Xq7xzH8JnjhNLZpt5X3Su&#10;5Ba33G3PV6m3Cad6vEoJq1x7ylWuoUMALj6+er1ZqpcPnPzcSsIE3qALDcbn437jnq9Seix+amDU&#10;ofRSSNw0I1079xpz1erNiNY1VFS0VHGS0jhpXU6IoBIOo1udNPu789XqlRJDC3nuRIdqpIXAuQRa&#10;99P1+jnq9TjhtDhmBV/lKnlJuDgx323ck9rnwsOer1K2BUWgM9S24knapFwBfQnxtb9vPV6mNcwD&#10;D6eRKZQ6NISp+0A2m4fZ7c9XqxSY6kTxpI6Sb1cSK3vKCPs6ffz1epxwzG6fFMvvBCBIYnvodBb+&#10;iw09vPV6stPnPDIlVaxSKhFsGPgLH+Pfnq9UCTqXSRYcFMqmed/d1AIGun6+3nq9TrhvViLDYaaO&#10;rcKQ6rpewBvz1eqavW2ZsTMtJOu2WQKwNttx9PPV6hcy16iRTwjDDOFmRiSbgIARb4flz1eoT8I6&#10;6+SpjnfzGk23YNYg/R8fhz1eozWU+uNIIUlMl322K+BOv389XqM/kjqtDjsS7GEAA22IFz7fqPPV&#10;6hsw7NFFV2p4nUta51Frc9XqXGGzRSPYv4fDvz1eqVX0cdQdiEaj4Ennq9QDZ7yRBUt5wF/tEqLA&#10;HT9n9PPV6q9+veSCaASCMe6XOl7AW8frHb489XqrYzBh6RYjHJsC6mSQ6ncNRYezUX+gc9XqMn6f&#10;JDX4pA0anYO5AAIN7C/1X56vVc3gVFUjJrPYKBGL7dCTYf2c9Xqpr9TE8uBY+scbEee7Ib3uQftf&#10;X4c9XqJDjNJU0FWPlGtG7MxDdmB7fEWPPV6pOBRyVAWWvIBuBe11Bvbvt056vVYD0CkWojEmHxE7&#10;GChjY3I789Xqslw54YMMVXsbixGguTz1eoufUmBqhkMgaxkZSAPA3I9va3PV6ixLhc/z7JCpATeQ&#10;bXJH99tOer1ILM7l6ZpJjYoo0sov7T2J0+HPV6iyY6lFJh1RBKrPCCwBZrsT9Pc39t+er1MuBYBR&#10;/Jx1JhMDCQajaoZB2v8AEDnq9RtMiYXTVc1DAsn6EOjEC1gwOgPt0H8eer1WCZFrJ0rgY1MakqD7&#10;D7eer1GkwWvDCO4230GupHPV6hRwmsQSKQbbu3iOer1DbgUkDxqQ3a/7eer1ccbo5ZCxTxvb6Oer&#10;1IOeDy6ZonGp/Pnq9VBX4lGW2GLQ1tMqtKrO8YAsB2ux9tifz56vVS/jOeZsGj3IvnylQXG6yKQe&#10;5Pbx056vU1ZrzXjeZMpPiGENeZNoYaAg3uSp7kWFrjx0vrz1eoo+d8y47Uwjc86o7lWBIBJt7tgb&#10;GxPex56vUlsHxrE8MxelnnmJS6MyjS5B3dzbUc9XqPX1H6iYnUVGB5qgltGsMcU25gfeYWC2uCCF&#10;A1+nnq9QeZrhbMtAcZo4QKdmO5g1yCviBtta972156vUH/8Am8xDGataDDvfX3bKqEuwNyfz18fH&#10;289Xqi5eoq+PE/5HFGzilba7BSbEtbbf22056vVYF04oIsFlgwWhjEUlUDJvGhAU/Z7n+Pj356vU&#10;pM6ZOOdcx/MYk+0wqBucjubX10J7X17XHPV6jrdHekOXsuYUuP1lRFLJTo7RIEYsXNvG1tPif2c9&#10;XqOb026jYFX4G+HY8CKiISEIwO0EDRVY2uL/AK+HPV6mujqcu5qoambEKRWml3Rqbgojew3A1B/P&#10;nq9RPsVhxXpVm5ylM9fHM7XeIrsRT/rXFx8Rc89XqF3KzZHzNTGsrKaJ6iRhdHN9pPc+39fjz1er&#10;IelGXceNVh8axJE7KXCLrcXt3uPG393PV6i74xkPOPTzNcNFhGHTPRM77ZSt0IBJBBJ+sW9vPV6j&#10;e5LxeGojhrnTyJREAQVHfQ62Nu4HPV6i0dbc7ZqzMlVlfzhHC03u7AVsttD3t4a356vVXRjeRa+H&#10;Eo8Qx+JzAJDEWcXDNqFJ9tyfz56vUk89dHqGmnglWOMPsLurlbAXHYnxPgOer1MfSnpXhdTnF1Kb&#10;aZpN6obEmw7L7va+uvsPPV6jSYvjGI5Wi/qzlzBpJPl33GbcigDW/iCfHS30c9XqFnpJm7GanFoa&#10;AULpV1jlV9wAnX2+HPV6hx6jdT8NwTA58GxRC9XSuWbYQN3Y6+79X1jnq9ReFztPnuJsJwyFZYXI&#10;IRRdzfuPqH7eer1G06W9OsSwMU0E0FkLIu4qSqC3iPEeH189XqOxgXpwy3iOFpBmGGF6Z7uodLjv&#10;f2EgX8Bz1eplxWCmps8w4RM6tDTRiON7FQqi9gL+Hbtz1eoRIKfC8SpGEVnkuFDWUgW0A/Lnq9Sw&#10;wahSGriBa4933V0IN/z56vUYzLa4VTOGlayMRc6c9Xq7zjNgeJRtHALqDcE21t/wPPV6g7OXsNfB&#10;autpoxvRbWGpJN+w8eer1FYzXl7FKF2MMj7QdFAAAB/4Hnq9QCZ3z82WqMrUoWFmXwJBtpb6SPz5&#10;6vVVr6kOq+bsWpoaDAY3hkJDnaCXAB7FgLa976c9XqJT/NuqGZMOnpKCqKToJWkZtxItc62bUAfr&#10;rz1epiw7PmLYVholrbyyyJ5bFyLhvaRqSCf2c9XqYMczhnOsQRzxPU0yspXYBdRqba2018Pbz1eo&#10;XMkzzY7EtPi8TIKlFABIsQAVINr629vPV6gM6k+k96mSfN2EKGpzvMYK6jc1tCPaNP7+er1Gr6C9&#10;PsydIMrTSU26T5kQhLC4dSCxUDwtp+o56vVZH0E6nY08jUuJFgzBVVLEhbE3/ZYfDnq9R2c09M8u&#10;dTcHSmxJTvRmKsFFyT2ue4+o89XqJl1O9PH8vxOphwq3uo7eZ2IDAfkf6Oer1Ysh9JMcwfC4Yq+P&#10;9G24PtWwKkADsPDvf+PPV6hThwbFMHpIaRUMlKq2YrYWsO3Yd/o56vUKmBHDcdq4aJkWF2CBIu5Z&#10;h2763/p56vVVd6pOpPUXIXUWpbAayeKjhkWWOJSoRNjKWLGx9na+uuniPV6h0y31f6B+sDJqdLuo&#10;NTAmMQIHZp0ZWW4FirMLkH4E9/p56vUXXrx6WB0gwuozVhpNVRRUrhCsu9iAP0YQ62OlgDYdh489&#10;XqK36euquMZBzXNmHMVS1XQUUL7YZWLgzSKyKCvjsJDai2nPV6iS9VcKmxHFqmpdi3zdQ7e+Rdld&#10;yxXXtYHT4ac9XqJj1h6KU8mGy5hytDd4N7yWTaERftsTYm3sv497c9XqJFTZpqqWoWShmDLfcsig&#10;W9m3t8Oer1CnlbqA+EYilfDUkVTSRy+a/aO3gACLjxsfHx56vVs3ekH1I0ubci/KZpeKtgaDyAsr&#10;WvH5QUv3BupNgPaADfx9Xqrx9dHpBwugxOLqF0oRp2qGJenjJJuwLM1l0II1sR3/AC9XqqyrKDEa&#10;erkwjEVMbRkHypDYrbU3Go56vUGmM4ZSU9XJXzMSASNoOgIPjY27c9XqTz/y6ujcu48wW22awBHi&#10;fhz1ervC1naRpSfMKKWckaBRpc89Xqb8fxFapjHT6BRdQtu4NgTp4c9XqDnFayrlq4liId0vvuRc&#10;gfAafTz1eqJPWRQUsjIzK5GpAubk27c9XqhV8tTRuYa2ExCRF23ABJ8CB8dOer1YIzHC6vOykqpC&#10;X/Pnq9TAtVU1Vd5JCqFJN79wQSb/AEez6Oer1LI0mFVNLF5qg7AhF9Te1xp+tuer1Ynp66Gf5cLt&#10;RtUcd/oP0jnq9UqlwyoauiSnW/mhi5sPct46+3tz1epziy7i00kckqN7khG4KdNw0DfT8fp+PPV6&#10;lXLk7EadyIQXIYbgliCD+enPV6hZyfkfGsV86qhi91QA1vA20BHx/jz1eoSqroNjeKRQS0KbUjJc&#10;+0G3ie3w56vUaHpD00xGioZ8LxWBRvIKKAPdO3sCbEgkafHnq9QrPk3CcQw+OlxFrTK4Vh4E3PcH&#10;xHPV6oc3QfB8wquHUoZZY2AtYe8GNztPjp8Oer1T6v024fg1H5OGE+aWSMX1PhcfZ56vUu6/o3ly&#10;hlejrtYyiEnQkX9twTodDz1ep2oOm+VVwr5Ro0WK4CN32i97gfQPZ489Xqk0uRsvUs7VMPlky9zY&#10;A2Ww/wAOvbX+3nq9Uymx3KGVcRFAohYtdiHA19pUm+oHx56vUls753o6nDWko0jcxsx3qQGBF7aD&#10;uDf6u3PV6gDq+r2BUIjqtzSMxKsu5RYj47ewPPV6kenqCqZT/L3nVNxLM1zqRewDe0j9dOer1A9i&#10;fWmfGq6PEZXVpE8yIKxB2puv49g38Oer1M9R1Jx+jpYqfGpY5KWaRwjd9gJuB3I07X/Yeer1IXHO&#10;pKysBSMWQXQyhrAkNoLakW8eer1IyuzhiWKV0mFrOlvaWAUMfjpp+Xx56vVlxHH4sOl8ioMbTR+7&#10;dSHTRbaFdDr4i4P589XqSb1mHzVDNVr7vdXN7gE+Fjz1epYUNPasKeZ5UagbS1rfAfXz1eoYMDyk&#10;MWq6eRY2aWS/2FLHaTY3IBtf489XqPn0g6DzmOKOcbYNqiHchLbix3Ek9/YAO2uvhz1eqx/KPS3A&#10;MKwhayZ9wpoyNwQ7i5Pcj4/w56vUrpsXwmPCIaeJVSOmlEysbAnwa5FifaAdB9Nzz1eos3UfPcYr&#10;nlwqqj91ipQuFNttySPpv4ez4c9XqJ/mTqti8scmHNJ74kU6uCAL30NvAeH8O/PV6gCzBn2HBaWa&#10;SlqQlVUO8skcyKyFtACrHW9hpe3sHt56vUUPP/Ula90kSQzW925AsGub3uSLa6c9XqgZQw/GM2NL&#10;TxRGoaYgAgCyG9r3FtBf289XqORkDpjhuES0shUmrVVDbgLWGhNtdeer1HGwTLGBijWWlSxuxdhY&#10;H3vZbUWt4fVz1eoVsKzZi2G0kdLTuY4Evd11IJNgPiCOer1IvMubsWXFTV10vuIG2sbWI+Hb2625&#10;6vUlcUzRmUiQ4bO0SJZ2KMQAe3YH2afdz1epuwzq5n1KiNI3MawMXursPMTUW2nxJ+nnq9S4PXnM&#10;1UCHqCQUYsAdB2uAb3uD+uvPV6lBk/1F58y9LDU0Ezjz7MxIVVRASPe3Hde2trd/v56vUY7KfrXx&#10;2BEr8WqfPjVheE7Rp9lmDBb9xf8Av56vUeLJ3rM6aYnglPU11ekJDCRvNZQ4H1+B7afDx56vUPOU&#10;PUBkPOciR0FZGzF7qbi7gi4+FiL/AMeer1CnJU5MxjDahJwnmSK3vKQQQb6dj3Nxpz1eqvH1C+mL&#10;I3UrDZ6qi2Q17oSkoGqkfZ3AAbh4fd7Bz1eqlPrn6JM9ZZHzGC0nzKW3Cdbqt1v7rKb2JJsCdCPE&#10;c9Xqr2x3LWOZaV8MrqcrVIXWxBuDckNft9Fuer1JOLEpqUNTNGfN9wG/gb6+B7256vVwpcRqqac/&#10;OaqxO0E6gkk6fT356vUoqXG5VRJXO1QbbtCbnw7ePjz1eqOMYnrqhfMK+dGSAANLg6H8+er1P0FV&#10;QUkBEsm6SYkhfG5Nj7Bbnq9T5h9fRIEMjGRAugVTdGuSASdNfaPG/wBJ9XqVMFRiWKKJUc3iYNcA&#10;e6oGuo+7nq9Sjpsy4pEv+mWFhtRkcG4OnvD4jU356vUucCzC9Q6/MbN0TGP3jYWI0a/iNe4+PPV6&#10;lHRZhbDZRQVUiSuS93QWAAudN1+wsL+J+nnq9SkpM1wyhcOW7oYwt9Cx/e/jrz1epXPmilphDDI4&#10;UpGoJNte5t93PV6k9iub5kqUSlqEpmsGjd1Ow3Ov2ddOer1ZkzdFSJTQghzLuU2NwwGrbdbD26c9&#10;XqeKDN8DtU4bSMYSzEJIfsqbeBPcW07+3xHPV6lJJn+CjlihMi3hjT3V8Svdj9PPV6o1H1IWura2&#10;su36M7AoJAIsLm/t1056vV3jGa6bEIxR0z7380EEnXb/AK17+GnPV6kVjNajMXUMAfsoSO41uNQb&#10;fDnq9XGlgNfN5wksFsH8TYjtr92nPV6sMm+etMLAOpXbsJ2krc3Pja49g56vU4vVYf8AybfHEsIQ&#10;9ye23S31c9XqjJmKCSojnCNOzIVAFySGNwT7L+3nq9XOTMaU6RpFaEhSS1rkXa5B+g9+er1Cjg2J&#10;0c8cNTU/YLLbwBO07m1+7Tnq9QqQ4tvp1GFsPP3glLalb+6ba6Hnq9QzZUr6HEJHchvORvf8QDa4&#10;AuB2P8fhz1eoZsAokrsM+UZA5kkJtYANbUix09nPV6hPo5Fp4UoF/QtdSSAG1Jtb7P0689XqEfCJ&#10;ZqWVGjSzRjabLfcO2648eer1DflWeijkp3Nxu3E7gSb2uPZ356vUKKYR/pAxGYhYSQ4AB7nTX4a/&#10;nz1ertqWhppo5GA8uLzC20D3vh7Dz1ert6eClVGKDyWDEjQXDH9nPV6uJaClo1i7qZWUt2svhb77&#10;X56vUn8dqoKZ5DOtoDYFytgSANblbXFxz1eoIqvE6dpJ6ZwLStc6gqAL2t/Hnq9SGjYSYm1VGl1D&#10;KAtyBbdYk/f+t+er1LOihSonWoNiqlQbE2BudO/s56vUI2FAFv8ARGLgHbYEnTx+He/PV6hHoa2n&#10;pYI93vIhtfTQ/wBPPV6ltQVxmjenN/LbUWtfX2/r489XqXuHVUkEcaKhkAUC1tRrpz1epXVtKcQw&#10;xqZFBMqsLs4UWtr37kez6Oer1akn4t+QZ6KjqYo1MzrJu8zXUrtOv8df2c9Xq1e8QQ1PnM9yY3Yb&#10;VHYjTS2p156vUiUwiGsq/PDutlPv30DD9217c9XqhYliFXQpDSxS9m942Go7Eeznq9Uml82nkgak&#10;N5JJtxLD3SLG1xe31Dnq9QhRvJVQ76yRdpBPuC1je1rAnsO/PV6kzj9EssEuIQykpCo3KPYNfh48&#10;9XqT6MTTR1CkWfst7XNtD8dOer1POFTKKSY0ejRm176EkXNj7QfZz1er1D59Q2yZvcUF9xP7wuCO&#10;er1QYaby8LepqtrSzE7CBYAEjxI9mnPV6slFTV89e0UkKKke4hjYjTt7vt56vVmkp0xTalUojWJi&#10;SSbbltqfh9HPV6miGFa6QUq7A0CsDoNQ2ujWv28Oer1RabDHYRzIo8olri4BH9Pa3PV6lJQTyfLO&#10;IVHmO20bbD3AdNeer1KmmEg201XZSrs2641Hf8x489Xq4vKKCnkZtBfQW8D3tpz1eplp4XSF0o1D&#10;I7Agm2rD7V7WGo56vU6q8lPYW2bzZQbantYeOnPV6mzFq2Wl8qeM2CbUIIGpY/rc89XqbsTqmKiE&#10;x7z5gXcvYBhe51vofHnq9TdTVNOsryToBtBBft2+J056vU4YbBQyKKmR432tuW5uex+rnq9WKoUH&#10;9BAgBcEFu1l1tp9F+er1M71MtLSPSlBOhkJU9rEH93+PPV6paYkkcMcddKRK9iLG1tt9v1+HPV6l&#10;c9XTChVgwZ5lIOguAPZ9PPV6oc0VNVxpSBn8uMDdtuLGw8dOer1ZaWogpGdKuzKCgCi1yrGy6d9D&#10;4/289Xqy4qwFVBSO+1FuAfAr4EjT6+er1N6Irq9RP+iKWZhp9lD9od+/cc9Xq4VqPUwCrnbbvtYD&#10;uwBuNw+PPV6mSrTDHlhiqN1huBUMb3YWBBGtuer1cKSnp6CR5p4vKaIlb2Jut9D4/Rfnq9TViNYz&#10;0qtSg3N9xANh72nh356vVDw+kSuLO0zoEB1+Nxb6je/PV6lTRebW1TU+wK0KksCNCP8AFe/3c9Xq&#10;k4hPHVoDGP0KEKToNV72+rx56vVwpDvBGH6upOwG4vcWA7C/1c9Xq6aWSjlSlrIyDMyIbeG7v37e&#10;znq9T9UU7pTRNEwYX26d7i+h56vV6SnqXlGzQXBcN4j4fHnq9TDX1kdHeSRig3DyxbS+tw1v2/Tz&#10;1eprrFpaLbNuBU2a3fcxv+V+er1c6KvmrYfnGtcBlbtoL3/hz1epgxCnpI445kkEgc3ZQDcad/Dn&#10;q9Te0oFReRAoYKDcXFj4/dz1erpKbzWMKki99o9tvHXnq9Xq2RJWRifeUBWA7ac9Xqdfk6rEIo5i&#10;qoyW93tcDse9+3PV6vVddFWVytCvlPYgi4K3A7a89Xqa8PqJKWTzVTzA1lsexN7jnq9QuQYY0NKk&#10;4pncM6yWTwt4afHnq9QqYLSxy1nlSKv6dQygjUk+HtuDz1eoW6LDMMjiDY0hkRPsgNoXHYEdtBz1&#10;epRxGmkoBhaShVmuPLAINtbAEa6fVz1ep5yngFNWVUlY7Mpfy1RS1jcaFUIIOvt/Pnq9R18k5Uwq&#10;p8o15CTIUNiQfA6eJ9nf9h56vUZShoaLDphhWHwkSzW11O4dyAbX0vz1epSGp8iE1MUQU3J2nVdw&#10;93X22GvPV6gpzzidRJTxVaEFhckC1mBOouNdB256vUGFRidLV4RK8QCWsB4gm9rD6Drrz1eoo/VK&#10;qpRVvA4LFW/cYjUAE3tb8v6eer1AdTTwFpUJWPe50PxF7A89XqFHBIMPoqZfmE3NMReMWGhGhA1s&#10;Se/PV6k7m6vrcNEQgXaiIQ9gLrdiQSxPh7AO/c89XqYcArhDX1NVVtv86NAj37WJIPiNexPPV6k9&#10;jGPE1LOshMYLE+wm556vUkYMUvSiQXMhN3AOn1c9XqdWx2oq6qSVjaIrbw0Og0+HPV6pNQxp1RZJ&#10;LbrNf2X8fr56vU0EyVFU8RG5Y7tf4X56vVkq6mjSoWaA+6UAa+lrDtz1epmxdnlUBiPKX39PEd7c&#10;9XqbKCmebE4poF2RlgCBpYW7/Tz1eoQcbZVkQTuHUXtcWtpYXt4356vUq8lUAWoNRABvUqwuBY37&#10;Hnq9Qi5uxZvkTFASZHX3kVjYlSQT93hz1eot89TXI/mS2XXwFjb2e3t8eer1SKmV6w+YZiIx+6Be&#10;5H8eer1O2CYHSSTPWSt5QYhy59nexv7Oer1Cm8iimZ0ZUdwSQLWKgeFvv56vUnVqPLialI2Kt738&#10;D7fHnq9SE+cgkjZy1iCy+/YG/YHvrfnq9THLJA1M0o2kMSAe/vr317XHw7c9XqT4i2U11Yioba8d&#10;x7t92t+er1OU8U8g8+rYfMMwZioAB+i3PV6pMOJziZwp3bwFJOttfjfx56vUx1CN80YpWBMfvKNp&#10;+s89XqVGXqBIqyGoZizSEnb4dvDnq9S+xbEnoYUJhEsYQ32gbrj94gW8NCf7eer1JJl+ZxOompZN&#10;scqgi9rk28T3v7Oer1ClFVw1NClBOu0xqg3C3t7k66+Fuer1LBaBzgK1k48uKRmNhbcwtoB7Ce+v&#10;1+PPV6gop40QSRSKGmErEX8F1t9fPV6mLEpPl6NjVxrJN5m+OwsFGmhHY28eer1BpjPnV07Tykut&#10;yBHpZbm+nwPPV6n+TCmoo6cUsomWUAsgBOwdipNrC/h/fz1eqThMNMMTFJFtL7lULpuF9b3+HPV6&#10;jP5qE+B5UwynwFvKnOzcw0Y7ftFSLa6/x0156vV1SZZxMwnEsbqZJZZhvYuVIK6HQ2udNO/bnq9S&#10;3o6FJ0Srw+ApFGSptYnae/xFvjz1epQw5aw0uHEhUSI28/aO43tcXHb8vZz1epJ1+IJR0MVHUANF&#10;A5RCACTYdz9emnPV6g7xnyo40r3BlkJUuxAFgTqB7Lc9XqTOLmlrYFn8r7WjNfT2H42vz1eqSMv4&#10;dhsEdVUru3Asthpbw7j2689XqasWxSKP9HhQCaXZjpYEW1ta4vz1erlhlHH5jU9RoXUOSCPAasT/&#10;AA56vUzT469BIYVYb2BUsCOx7aD6dTz1ep7wQJRU/n1MaM2w3c9xbsQRz1epZYNXmjqo6qmAqERd&#10;8ym1wpYWIsL2v28Oer1RMy49Jj2MxpT7jBCXIGgGoA0sdLAX56vUI2Ucz4VSYf8AKSg+crAgC1yA&#10;D3N9Qb28fD2c9XqMl0lzPBRVnm06MHqSrSBABu23G49tbaX789XqOZg/VKqwSOKHD5WKbSpdmu3f&#10;QEm5Oh1PPV6smN+qTAMv0UdIaYSzTMyPMjD9GfjpexOlwP289XqIrnbqpUZjxOqqEs8iyyMGQWBG&#10;43DEamw7A9jfnq9ReavNuc6meWqLiOByFQLcSC49v0An4a89XqjKPIvUYm4leVwoutz73ZmBvf2a&#10;89XqfpJEwmP+Wv5e2Jgu5bEm+ultNB7NOer1SMfzjgmG4SlLQos9Qu4M4FytzobC/h38Puvz1eoI&#10;nrf5lMMRmkaIJdgoINzfaAdCdOer1Z8PmlkxryKVPcRPMYgixYE2uNDoe/wOnPV6jP5CkSqgiESW&#10;JkTaO3vHvproPjz1eodHwKhiq/fC+atnLtf3df4ePPV6hMWCngWCtgk3mnP6Q2uSD2N/Z8deer1K&#10;/CaypqJGras6OBtjAuWK9iBt8Phz1epa1uJ0uJ0nyM0RWRrGJtoJuCL6anv+vfnq9QEzVtZPXzwL&#10;N7qDda40YG3c6WPbnq9QyZHxRnqZKvE2BJQRISblRqPiNfbz1eoacFzRiNKiphVRc01lVe5a1xp2&#10;F9eer1D/AJEz7USxLTS+YjsXYG5ADAbiLfTcac9XqMhk/P1Vi+HRy4g4ikkZ7R2AAUE/s156vUrc&#10;ZxCnxGgaalkuQpBbtuHwt4i3jz1epD/zCrWemFHeVpEbeXNiALdrc9XqfnzhPV4YcHeVfNYjXTwO&#10;vfnq9USsxmpqZFjlJEUe8F1NmaQWstvjY6n9vPV6kjUY/i8FZ/LZ0UmSQeW66EBjrc66256vU05g&#10;xX/fcyYTUkPCSS4JuvgVFvE+N/Zz1erHlXrbjMoXBMeiaRnsisSVCqNATdfzHx56vUvqHq7UCI+X&#10;E9kktb3SoA9hvrpz1epzxHO2HvhzSzMPNl1CgFTtI111uLfw56vUDuKY41Rg9Vg76ko3vki4U9tP&#10;q56vUVfHJIp0GHSIgqFEhYllUANopNzpfaOer1BRi1TTUEMoxUGZ0JBWElgRYWI2re4+Hx56vUET&#10;Y20ymamgKqjgHepVgocE/aF7W/v56vU71qUOJUpxiQxshc6Mwvc3tZe5A+7t7Rz1epIw4fRxSx1K&#10;REQhmRveNiW13BT4C9jbTnq9ScioZ8WrZEo3XZHuSzWudSNNb2+nwt7Rz1ep1wbBKekeCnq0O6ui&#10;Ll7AhVVrWNr2N9QDYkXNra89XqdqLB6HDoqlpWZw42x2Yi+n2iBYX56vVJgr6ekpoWppf8o7KCVu&#10;bqLlddNeer1MGD4dDhzyiojWMebNJqbg7iSDfsQb6DwGltLc9XqkUGD2gmSFSBKu+6kjab69tNfZ&#10;pz1epU0UUVVHFhFdAGV3sz2sAv7pJ9oIvz1epX4fNWYRKZaiQiJ1KgCxLD2d9Ow56vU9QVjyyRVc&#10;+6KIuyqrEkEG1h9epv8A089XqMbTVEHkxIdqRU8YcgdrklvG5tr+fw56vUkMaxqM10SygLTklVMf&#10;iW1ufiO1+er1P+E4fXPiEFW7CcM2+MbdQvju+odv6eer1DJgsOLUVIIC9oKuQeXGqlgCdL/Z7an7&#10;+er1HR6aJTYX8vhvls52KCW7MSSL/SOer1GHoJqyqijeGyIG2huxtfXnq9SnqcxQQK0KOv6JTrpc&#10;Hxt9XPV6i556xaelo6macq7VG4gkbWA0sT49rfXz1eomVfNWVM0z4RIyuhUstzdt19R7vPV6nnCM&#10;QlpsGSnrFBMhZnYjW57E38Oer1ArnPEWw+uVKUL5pAaRrXADH2bfYbffz1eoBs1VkOI10fkNby3D&#10;b5FsbXFzYLcH4c9XqD5MJifFpawKyzFrRvqLgnddgRca30+j6Oer1CHSU1R58GIOqJEQxuDdm2mx&#10;+HjfX489XqX9JQVrYbPVI0caxruAIUBjY6kDvpfnq9REOpnytfixqcaDzMHZogrWVGAOpGoGhtr+&#10;znq9RAM6UzVFXLHEpdZJWLOGA2kn3iGFjoBpY/Hnq9Ty01bUYHH86+9irGJbas32VB7ey/f9nPV6&#10;mBaHGELVJcEzKyOhN1U+wfR356vUF2YMuQ/yaHC0s8SNKyX1u1wbm9+x0Hh7Oer1NNVUw4Jg4gJB&#10;EaiyLqbka2PsJ9vPV6kucRlrn2SApsUsD2Oo1Hs1GvPV6kvUJLPJGye/5W4WNux1Fh9P089XqcaG&#10;hNXSmao0K/aNxcn4D4eJ56vUs8HpJcWxOCgotsap70kjsAoubBiPZ7Tz1eozmRcsTxnyYSk1SW2p&#10;tIINzqEPfnq9Qu4bg8LVcWK1kRkRWcMBYhfZf2g89Xql1eDSJXQ1D3d3u6BlAUjsLgWANvbz1epS&#10;ZbnEFQcPjhKnzg0jrYkBgfbbS/s+Hh29XqXmPUEQpyUv5jbhoQAV9gPYH489XqR+G4jUYY1PQ0oL&#10;B3ZXYtcoL6sSxJ8LC33W7er1CxS4jRPNCzwqzGWxYWs3gugN7jvrz1epU0NXMKIw0yALJIyy3NiD&#10;uN2t4i/3fVz1eplqsuJV1HnBiY9zKGAuCdfZ9/PV6kNmvC8SwmOeJ13pIwVWHgOer1B9DU1qtNBD&#10;CFkLAqthYAez6Trz1epzocXhavWnxerCTTSKqKGsGIuSo7XsPAeFzz1eobsNrYMDqUiYAyx3ayNu&#10;uRdrgk6jt256vUmM5Yf/ADY0+Lwxea8rM50BIYnsfaDpz1eoS+jeQaGGtgxDE6PdGZ2c2BLbmI0X&#10;toTz1eq6jIuBUNLTRVUSLGkkYHksu0LpcXB+F+/PV6nnMa4DQ052RbUkszA2vcDWxsNL256vUTvq&#10;tBUyUbfJD9CyMZFJAJBF7g9tRz1eomONfO4fiUM1PEdsSsI1a5ADWNtfYeer1BxjPVOphqEhrmZa&#10;cWRnB+yRo1u1rn+J56vV3JjQxNlejoXlIAJcG2vi3gO3PV6jF5Cw2Oup6fDpKczVEqyMvu3KqPss&#10;T7b/AMOer1GYyl09fFKpFhjKqn6WS5BZraWHxvrr7Oer1D3gPSOrbFjiFlmEpRY1a4ZR4393xH66&#10;89XqOD096PYXJhn+/ZVZ9du0H3Rftc66a89XqXOasoZXooEOHR6wEEhQdQPuv4fqOer1Fp6jYnh1&#10;LKsCrZG3Dva/c6ewg89XqJ/1LzyMA8wzsq+7GG1A3A2I79jY356vVVvnPrViFZiuJ0oQSrNI6O+u&#10;oBsNmh1Fu4/p56vUXWrnxWtxFRMXp0O51VrDcL2Hx1OvPV6nKjmno3SYsBIxZmc2Hug3IXXS/wAO&#10;er1GZ6U4pFW47VTB2MNQ6GEAAhBoCoPe1zfXX7uer1Wc4LnGXA44MLjs1OsYEsi6EMBdbe0H2/08&#10;9XqDXNmbcZnxTzaWRUG9bs2pIGoAHPV6uHT7MqHNIkjmDBiQN3i3gSL9vj8eer1GCfMXzEz08jLH&#10;ISG3gjbYfr/Dnq9Sjos0UtHhr2kG4qRuIBG6/c21I/t56vUFWa+oDYdCZ1kWZnQhHBspJNzcd7i9&#10;rc9XqLtmPqViuK1slI0isrIgWygBRax+g31+vnq9QfQ5lqMPkkaFyitZdwbUgH3vhr7Po56vVBre&#10;pypSyRV7FUSxuTe5HjofH+jnq9SFpOpFVHiyTQMPJqzHF3BAJP8ACx56vUJMfUAUWIS4esxWaC4U&#10;AgIQuhA8DYC/PV6p9J1BknieujqBvVgupuCNbmw8QRz1epUU/WMUVKUxA7yNzKWJDLt7Hx0Nzz1e&#10;oO6nrYKKsSr8zzxP9kEk2La+8PZY/rfnq9SZouqy1/nVS+4+6QKmpAuTYkeAvp9Fuer1CNQZ+pIo&#10;NkLFGQw+YQ5AKsDuF/7Oer1CtgXViiqIP5U8RjM9wmpIIHiT4+HPV6lvjOb4aGlSCUqGCB7qQVY2&#10;0H2e456vVKfqKfl4NqEwql3KkAgjv+3nq9SoyVnAYxSzT1rk3F0fUAIPA/Hnq9Qv5UxSvXE0mgb9&#10;GSCyqCDuIvf7uer1GQwvOcjebNTX2gKCx1Bt2Fvpvrz1ep5oMzzVKQzlV2uwRlVtQDe/j9XPV6h1&#10;y7j2DVkcVEHsACoVrH7jz1epuzXliOWmMq052/pCXAvc27Meer1F1zLglO1I/wA1GmpIBHcrbsLg&#10;fG/PV6iGdeektNjlA+NYMn6WJ9pUgkuG93cTfwv2/o56vVVtmXL1ThmPVLsBE0BjUrc+6d1m19hB&#10;0H9PPV6oqxy1T/zSF1EQZB7AVC7Sot2N/Eg/eb89Xqhb4qmsmmMLKS5GhO1raEj3dCPbz1erKlIK&#10;mushER3BWYkA2sdb+IsOer1CjkmujmxKOZX2fKSlXF9SQTb6jbvz1eqynpjmqhr8CvUxCAwhBGSQ&#10;bnx2jW479+er1O2a/OrxLh5/yUoWRj2IUgE/eDz1eqhr8RboDTV0NRmrC4HWSNiU2oBuBF+/cqDY&#10;HS+unPV6tdDNeBtHicksyCNlK27A9r3tz1eoLqi/mmQC1ydLdvp56vVyghV137veBFl56vVImnji&#10;lMTxKQLi9tb+29+er1RHiSLazHcrC+nPV6vQbQrMzlSLHTx9o56vVKiraiKHySw2yeOhIA8Phz1e&#10;rhCNs6wzmy3Da/H289Xq5yIUp/MZlZQWVR9epP389XqxwQSTUkrBvsFNCwHe/tPPV6salghje21b&#10;a2B1PbXnq9ThMYlWLzmBRSSU7HtrbTnq9T0nyPy6S0cd2kDLZraDufo56vUz108U6RUlMhULqQNe&#10;50tbv356vU3zBnmeSoYq9zuDAg3PPV6pcjUss0UtKGQgD3TqSw1LX+J56vVLxV1iqkijIZCAbW1H&#10;089XqgRkVUrFD5YS7AXNgB2t8eer1c5PnWPlopABb3wO99Dcj289XqyxYcyghmIGgbsBfta/w56v&#10;VirYlWWOOnkEjBbMbi3fTnq9XjSTFGaIKAvgQpJPtGnPV6o6edARCx9023XFwL89Xqz19PZ1ZSCh&#10;B2W7WAv+3nq9UNqZks5ZSD4gi1/Zz1er0lO8EojkO1rd7+3nq9WBtwO2/a456vU4U8TQqkyE72a2&#10;1bG6nTT489XqnRQpGXpyt5SpZbjUWOgP09uer1GH6LYmRmGmiawJILR9ha1re0W56vVeZkeaCbBq&#10;aVmio0nG0MxNo1INyxG4jTU2ufhz1eqvL1CmlfEZZiqrJHO5N7EkEEBtPba/91uer1ErNRNSTyvH&#10;uuGIIH73Yiw0B56vUq8TrMPqI46fCd5lhsXc6BgQCota4INwdTfSw8T6vUxKpkqTWEWOlz7R2Nxb&#10;uOer1PEEkU07wzAe6QFIA8T2+vnq9Ty+HoIkklK7bEbfEm+nx56vUG1VTmQVK1KXSdiFsLtb4W7a&#10;689XqbosINAiR0yDYLkm2vh3+n7+er1YKujjxAilddoIDHto1/A89XqYqOqVZimHhpdpsSVAJAJB&#10;0v8ADw56vUuqdmryj7RfQ+ztrrbx8Oer1dU88iV3mJEpR9FLd9Ph8Oer1PFFaGv3MdDuIBGlj4n9&#10;nPV6oaxywYi3lfpLONPbfxBvbnq9V7n4bvSNs9q8VLAHqJSpk01ALbdDY2IH0afDnq9V1mZPR1iG&#10;YKKSgno/mEfYCQovZbEgNcEXI8Oer1Fxm9AdYMbq6dKR0SVwYl/eWMKAwuQLXa50v9Oth6vU3UHo&#10;OgpZ5aepiYtuCoQOyltdduh9l+er1KmX0CpU4kYY6d44qbzCSxs5G2x1taxvftz1erHS/h23ozRL&#10;CSzncragqR4E6Xv8eer1QT6DZXi8vEqWUBbAbV95tD497HT6r89XqSMf4c6F3apoGLuDIEGu0brl&#10;QdHt28QfHnq9TonoJappGqoKY0UUbXMZHvm9tdQ2h9munPV6kY/oCqK2WSeaOWj2RvfbGrlgTbcT&#10;t+gaW8fHnq9SGf0MYnsd8NpZpPMG0MAFG1RqbW09p156vUmK70MZ6nh2wUMjojAb2sAHHgALE6Hv&#10;fvf2c9Xqb670PZhwfzZ6iiG8sBICpYiwGt7d721H389Xqxj0gZgtNLJGPNlUsFCkkCxX4d/b9OnP&#10;V6ggr/SHjNNDs8uVjJuF0jLEEd79rfG1zz1epM1HpUzNHUOVjYkkaqrL301B107H6/Zz1eqJhXpJ&#10;zVX4+ZIXMRdRG5AsbqutyQbi3gL89XqTOI+m/PlHi0zPTTyUkK7dxtYIAdxv3Pa/PV6mvEvTlmyO&#10;ONjAZIlQFQh94A+JJ0H0f089XqSWJ9Ds20dZJVQedIy90Zja1rdgLXA7fUfZz1epN1PRHNtSFdPN&#10;vEfNG64AsCBcD7/p+jnq9TDX9KM/y4igog0bbSGLIWGviTp4dhfnq9UbEMg5voKWWkaJpiBtIUWJ&#10;PYWW+lxrfnq9TRP08xvDqWLDKdZX8pyy77mwK3Kg/DuAe3h356vUx4hlfMuAxriNVCyo5UqQrM1z&#10;pawBOvPV6ucuA5shqUrWMnlEb7GRgV3aAFfz56vV2MOzFH5lOd5imIJ72uBfTX289Xqlx4fm+pp7&#10;BWAAG9mJLEC2ljp8Pu56vVD+QzFNhUhlDecm4MNbkeGgPs156vU30uF5i1asLw7ULRk3JYX0F79z&#10;/Dnq9UhMiZmrjDH58gClHCLcAs2oF9Tfnq9TZmPIua8MlpYqmSWCXdJIYztAkRf3QDrcdzr9Q789&#10;XqaZqHHqekIjEhd2Zitj2I0HwA+n6uer1J+np8cxOB5a+GVCgMY3Lftpoe2v089Xqkz0GP4dPT0s&#10;9G7xS2i3eCoRcEjvoeer1dUeB5gqK0qiMv8AgDoQ176XH93PV6nKHLeaJHeKSEyum/YUW5OnYDU6&#10;d+/bnq9TGcuZqqIl+bp5I5GYgqw1Nh9o28Pr56vVkTKmPpQRzRxsH3hCi97dwT9X5c9Xq41+V8bi&#10;mfzkKuqKSSNQvtJ56vV6rwXG4/IVonfeqjcASBqRfvcc9XqeIsqY/QlYwxO5Wa/ft4XP3c9XqiS4&#10;FmCFPMWCyNdrgk6g3tYjxP7Phz1epziizVTJE9VE6JLcJdTY+Jtp4X56vUIWA4djFO3zNNI8Ip7O&#10;fY1/tDUXI/X6fV6hGpZ60YnS4ihlkWfYxXVQVPcWPZvgR9Pfnq9UzCcElx4usu9agO5RkBVitztu&#10;PbY6nx+vnq9Q+9Kcj5gmzKs4WSYRgMzBSSF+zY29t789Xqta6R9KM0YhVAU8Z2KgYG4IIPe97gae&#10;3nq9VjmROhWKLlmMTERyxqRKpS1wxIJJ76Cw056vUIFP0OwqZZaSqJEClWCbQLkDvf8AXt8eer1Y&#10;q3IVLQUSkBtsbWG7Uldb69/489XqBTPGR6SqhSXDLRBmZiJFK7WA8B21v356vUTnqz0+qauJpKeM&#10;RxwhZZCilfe9lh39uvPV6ibZm6a4pXxrXCCSnkibchvqQdAbX7MfD+jnq9QQY50orYqmONXCFw+5&#10;RtDFj3IN/Htpz1epKSYJQ5cYQxQb6kERg6WO73ST3JsDz1erBUyR4RTFogB+mA7D3VYWYk97X7c9&#10;XqDjNmOx08HzGHX2xuAVI8b3Bt8Dz1eoCsbzBVzTSHdskkALAWAAXUDvqCPDnq9QP4njdYUcbPcZ&#10;WWxbUbtO1r89XqQaQS08McVaTK7kDc+3Ui48La2+HPV6otS9PJTRvIqkoH2211BPun+PPV6mCZpM&#10;OpHnveRo9DpYKbG31ePPV6m6opsQmieupwNEG8OL3S3cfx56vUncOpHrQoj9xO5DAgC3f7+er1ZJ&#10;cPNIzyzkbWYCJQNdO5J7a/R9Pw9Xql00cjVHkbAjXNmB0Buf4c9Xq51CjznCuQkbAm1ze/e1vZz1&#10;eplbFEq3kpqIkfE+IGnfTvz1epmepZDL505ZJCVCC21beCnvp8Tz1erIEnpWVol8xWUhg5AsCNbc&#10;9XqixVCRMJaeRVnYMBHa7BTre/x8Oer1c0giEFi25wGBuBqTqD4ePPV6uZ3RhFibayrdja9/Ai9u&#10;er1cmmxGokjWJo0hjI2gKLk9tSCLgjX8+er1LTDKKcuEklBK++qkCy2Glvhz1epUUcE6UKzMqkys&#10;3fXsSLga2+rx56vUo0jMEMskURaOSJSFNgb9mYnQWPcDw+PPV6klV+XWUUtO9OsLpohU+It3N/4c&#10;9XqS9U0ZjjQEFy4Kkaqu38r356vU/A0kcPlUykyMRuuSdTqNO3PV6p5pkINXPGrSufti19w93uNd&#10;Lc9XqT1fPLTUxoj75kcEsNbWOgFu3x+HPV6ptRFOrpSuAL6rYDXuO/PV6kY+2iqHacjy7bhrrfxB&#10;+HPV6k5XYhUhjLTxAoxKgJ3Ita9ybfstz1ep6hdJaaOGSQEA+4B4G3b2m3s+vvz1eqLLT07VclWz&#10;htqbW2+FrkDwva/PV6sGHmSaoV5fcEY/uH9PPV6lVg6RbFp3kEgaO1/YSNTe9+er1K+lxDEWURy7&#10;ESwUNtBc+AF9O/089XqVtLDUVFQlTO4lSNR20IFjYEHX6eer1Cfg8lBVJGixTtJtYAxt7qsezsNC&#10;QO2n3ePPV6puCT1VSd8ko3C+8aWFjYgH4Ec9XqcKrDqhK6Wq3ho5Ae+t7EHt7bC3PV6k7jlLheIQ&#10;gRap5bs25bbShJsL6a/fftz1er//0bkvIjckuobfoQBqRfXtz1erNT0dNH58lObBgbbtQD9fhz1e&#10;qOv8vqWg87Vo1I9oJv356vV3NTUZYP32nSxFx9A56vVk20805aZwQyXUnQfR9I56vU1zh62qWSM/&#10;o47qVubEeFvr156vU5+VC6o7t9u/YgBbC2vPV6uMbU8BVfPLR04B2Kqkk+JP8NPjz1eprkqKeoPn&#10;IN0RawUAi5+J+Hs+HPV6pyq1RCY5X2xxE/Aqf6Oer1YaeMJMvzQMhl90i4C39o9unPV6p85M1O2H&#10;hbLpqAVPfnq9WaCFPJEo3OGKj3hYk/R7Oer1caigWdS9KLfa3L3sbW56vU6wwU9FCsc5LAgKWYAj&#10;Xtb6Oer1YlqQJPKBUxgLci24sPH9vPV6odPVwVGIiJF0jHci4LE9z9XPV6plRHTiQ06KLtdydLAf&#10;089Xqa4qcy1ck6MqsqsrfwH8eer1ZKPzzKY77CCEA0AJ9t/z56vV0ZqWCaSGvZWjNzcXNiOer1QI&#10;qujnqSkThLkgWuLDw0+PPV6nOtn/AJii2bYdo2ugsfo56vVHloo5YBNM4cKpAvcDcNdNfz56vVBo&#10;W+cjfawJdQABfQ9rc9XqnLHJDSlKqIAxL7h01HPV6mWWpWOokII2nYFtewub/wBHPV6s9Zi3mODG&#10;FBC9gQAALj+nnq9SdqZXeDbCRta+l7Anudf2c9XqT1VO4oBGLEjR1tYEWJ+8ac9XqSVE9JSQ7FQM&#10;ZHJLE3tc9tSbW56vUxUhpnR/Ii8tlJYhjbQm5t7ut+er1J+uqZ0xxY0cPEilu1xqPH/guer1Yqtj&#10;Av6Qe7IGFu4A0tYc9XqSVdiVfSyQYfQQh1Zj5ju1tAPD3bX7+z+j1ephTeKuar0Zmb3mvciw7Lf9&#10;nPV6meG/zZq4UDo9wdxAF79gD4/H+nnq9UaZZ6euRKKFSryFixJIDfR2sD7eer1dNLUSzzyzR+Wy&#10;t9rS+g8Pgbc9XqiPiEIqFlrIy6lgouC1zpbT6dfhz1ep6FHhaS7YYRG0yHdIDYm/b6xz1er1K7Rx&#10;tDIoLpuIDaEA3sT8Cdeer1ZKRWixNDMpepmK+9oVBHa9tNe3PV6nesinncwToDMv7wN/eOtrGxNh&#10;+znq9TBQ4nRzSS06gkhiEax0N9eer1J9p8YatmdQoQ2sNRuO4AEfG3hz1eqRWZjqIEaOuS5lLDc1&#10;73A07+3nq9TFSwVMivDVu8TyEkXI1H2iATfwA+/nq9UiHBExqCnq6ZAohLgMwHmAW+rQsO3PV6ni&#10;ChMMDYTIxlbU7hcFe/3/ANnPV6k9XrV/MR0MZY04B3XAFh4Ffdva/j9PPV6oEVfEcQkpYIo3ZFUS&#10;MwFif+QTc6dxz1erkK2eSIvTxAsrD3UK6gEgfr9HPV6sldUUGIKKNn2CRgu0EBifh8NOer1SaXFJ&#10;Fw+WkmPvRH6SQCQCeer1KxMVp6WhhqjtaSQbPLFjcAd/Z7Oer1JoJLRh1EiCOTc53EEq3cqL+PPV&#10;6kdU1NLSuRQN5kktyQw90Mdf1HPV6mOTHxliOSCkkYlyd0VwQ1+/a9j4/Xz1epLY7mCqpsNatDlW&#10;a19e3bQfUeer1JSurzTeXPTFpBdStySbsOx/jY89XqR8eYsY3+TOSdzD7Wlh7B9HPV6ojZpqKRTS&#10;72JDhraEFu9/HsOer1CFg2faholeaDbFIqjcNS7Ai58fDnq9Qp4f1Jl8nyYFPmmYbS1wdtgb+Gug&#10;/Lnq9Qo4F1Ziw6dStSfMIXeoY2B+jwI56vUZbIvqKNDCYo6kbdjl5CdQbnS7dtLac9XqMNlL1Ozy&#10;UdNjIqVCv7yAnazAeBU2I+g89XqOd059SGEYzGgrZlhCWUkki7eOv189XqNrljNVBjFpKdtyHQEk&#10;XPstz1epS4rBQ1kflK25rHuAQCfbz1eouXVXJNPW4OYfL36G3YEW+19Rt256vVTV1tyBitJjsvy4&#10;MOmiAKFIvcfEeP589Xqz9Bah6DNMKrKN3mKHjU3Ue9YWPh7eer1Xv5UENZlE+O5Tp4g2056vVTd6&#10;sMHiqszyLFH+kgd3HcAn9f1056vUQXG6SnnwwxU+/wAyMu3sAvqdT4ewc9XqYIsVSlwy6DY2jAE3&#10;3AaH8+er1HI9Nub5KDEIaeR90Uqlr6G7H9o/b8eer1WqYPXQ4jgcLQDdYq2tt1/jz1epD9QrQtGa&#10;uJfLbcb2uQfD8+er1ATS01NDPJUD3VDMCNSdTe47/l/Rz1eoq/VnGVcyxUq2a7KTYghbftHPV6ix&#10;xyyV9MIZgULOSA2tx4ff7Oer1M9LiU7VL01XLt27XW2h7kWtz1eoznS/FGirFQOr2K2A7hrjv4dr&#10;6f389XqsOylXK0dM/wBoMbGwIN/Ac9XqOJgFFBV00c6kbwqi1gP1P3c9XqECCER7dpvb7xz1eoV8&#10;r7lCqWte3t+PPV6hEqorxaC/f6eer1B1XUziZnAHj9PPV6qnfxC+mL4/kmoximAE0SOobUFQwO43&#10;/Zz1erVDz3R19FFUQxHe6sVa3YWO0Xut+er1TOmmYBhcj4dXzLNFMjL7xVgoPYW8Df2WPPV6kl1c&#10;yTizVEeYMDi+YpZm1UaAIvjtPYg89XqLvWRvLOhmjMLasTc6aaC2n1/2c9XqGXp5mE5pw18Dx2oM&#10;pJYxLcbklW4VmFrkezXTv8D6vUu8s1OYKKobAcQp5DHBIVUixVgdew9hvz1eqxjoJkvDo8Fq8exC&#10;jjeqdGSF2J91XBBZjcG4F7Dt4/T6vULlF6QcLydMc4zoIBIfO2SKWEjk+6dT2N766c9Xq7o8gQYR&#10;XvNDEnzD2KHuygnc2vgD7B7Oer1dYllAYxTYg1VKIakn9GQSQQ2p+gjwHPV6jPdPsFrsD6f4Th1z&#10;OoqJAQ+shBC+8zEElfZrprpz1eofqTpS0Uhx6OJlYkMDqQQR2t+3nq9SpxHKuK5iy3JhlFTCGRyq&#10;7lUAEj94kAam3fnq9Qd5g6a5zqoEoHoVeJQNzggkAACwuBpz1eqdQemrNlDl+qxLL8CU07lWhVgS&#10;pNtd9rEa+HPV6lDgvTDPWHwebiccSlQdxBsS2va/fnq9Qjz9LocXkjrq4yOVU7RusOx1t2vr/Dnq&#10;9QXZi6ZJg0E02ARzTzyqxPvEgC2gAJsNdNOer1ADR9N8WzBWPLPRyBo2VWLL2A72t30PPV6nHHek&#10;2BYpgwwytw8CNWWQBrEEqwKsL31Ui4PwHPV6g46l+kDLWZMoyYnjNLPE/umMiR03Muq3Kkd+er1A&#10;L0c6DVeXM9GGrw+oMR0jlZt4UFvs3ZiTf9e3PV6h/qcn4bkTPT4tmSkavgMhIiWyh9xFifdJ09o8&#10;L/Tz1ephpcWwpOqRxikgFJC5Cxw6gKSdbE6mwPf4c9Xqc8/9DcVx/MVTjOGI84qLXG0kBSTcka30&#10;8Oer1Lj0z+mDDcGzumLVEJB80KsdiA7km7sCupPa3wA56vVarVZHwqmwufFgFENJEWsqgAWPb6Pj&#10;z1eoGKbq41Djk2WqrbsEa+XZSbE+w7bEAfnz1eqBS5PGYcWkxB0vvA2kmxJ+Hhz1epeYV02xmBzu&#10;IRSb66gEfRcc9XqEPCssziaOZj7ysPYTbx56vUL1FQUJo/OkksR7fE/Vz1epN4ssZpTGBfQ/cOer&#10;1BbPimLYavmQ3aLUuBe5H6nnq9Qb1eY6jGq2SjijsFA7dwP7v4c9XqKh1J6cV2K1DyYjHalnYneb&#10;i1hofC2oB56vUXSL09yYjuppJlMThwDoSR29t+3PV6ij410BzVkKuxGuwBBIHR0iYx3BYmxZgo19&#10;2+mnPV6q7OoeTs2VOYEpKu7SQMCDBEURmOoBUXFiL/X9HPV6j4dA+kFPjGXoqjM9Iu6rdlCe9bZt&#10;tYdvHXUc9XqG2X0/ZbqK6QRUQSKkcGLuCSBc2PxP66c9XqMXkno3k/H8pPg9cYo3KgpH3JN721XX&#10;Unv7eer1I/EunAwjZR4c4IhLqAUCgkePs0GnPV6llgmTajB8HTEcNtLI6jcbCw3Wsw+vnq9Rz+mP&#10;zS4TFTTEllA3eJ7H+Pfnq9QjYrk3Dp5PNq4TIz+3QEeFx9XPV6kXmihrMMw14cLdo49rDZra/PV6&#10;iiw9V8YyvjjU2L0sbRqWVAxDBze5upW2oJPPV6mPNdPFmfHoc4ZalelniO0PBcbVJBIHcWJA+7nq&#10;9QC9Z+jOZM1QHFaKHz5JA3mbwSzgg6n2Hnq9Vc+BdB85ZK6rCvlmemUsrq8ahiq63jYMttT4Dwt8&#10;Oer1W74DTTZlyNBl/Ol6mmKgXe3vDw7ffz1eqvb1MenTFaGpGI9MUSogQiWdYxYhhqR7oN/o/p56&#10;vVUT1HzDj2XsyeRiWFyPDu2u+0lQQe9hYqw/Xx56vUOPSPL9RnOQvTUjNDUEgpKtl2ldVsw0vrof&#10;6Bz1eoGeuH4Z2MV1d/PckwGkgqyZWAG6NPaNlwVudbXHsGgHPV6iX4f6D+seIZlmwiniSYBiqxIr&#10;rIwHY63A+Gvjz1eo7/S30mepHpHiWHCOhqzCyhHEtnCi4JHu3Hb6vZz1eq4bpt0izPlrNVJi+cqS&#10;bEsImgjNrKAkjBftBgdBr4H7uer1Fb9XHoVyjDFjWf8AptF8u00RNXG9nkAA8w+UdoItfXxAv4ac&#10;9Xq1is8U89BmKqw6eKRZIpHVi2illNtANNR4/lz1epHUGEz1LN81IIlQ32+JBHjrz1ep3xKoRZnp&#10;cMe11C3toxt256vUmoqCSBTJPJtktYn2kn2fHnq9SaxLDHgq1ncFzNcBlGoB9tuer1McWH1U1a8U&#10;isYyg9+3jfnq9Wb5COpozO8Lym4vuuCBbQkGxBH0c9Xqyw4FLKVfyDJY6E627WHYHnq9T7huTK6r&#10;qKmF6axFlXaLkk9zp3H0c9XqFHCOjlVmGmC06GHfYG6sp0tcDT+/XXnq9Qs4N6dMRbDliLEMSxPm&#10;Ak6arYWJ07d/q789XqX+GenqShWimrIFkjeQBxqrKupLE20+Fr/Hnq9Qp4N0ahWuendENC7XYqTe&#10;4BC3A72Hib/nz1epQ0fRXCsPxX5ryd/mWAXT3te4HtA56vUKeUMmYJlbHXWngRYpgS4IP2iLXNx3&#10;Hbnq9SxoYsNpq9qCnXdu3OVOgB+Pw9g56vV3U5i+TJnWNI3Wxa2lgp0A93x56vUEucc1S1FLNi1G&#10;4SL5hzvQ21IAIt4bSbWH7eer1Z+m3V7GlzD8uJCkdN3m0uVIsb3Hc3tpz1eoz9T1CpqbDnq/cMjL&#10;pKbNtJ7Nt2+F/Dnq9QOY3neuhPzhk8wSkJIzECwJJ93vpbXnq9QSYx1cxuhZhh1VdLsgWwYCxG23&#10;/EjpcfHnq9SZPWfFoaH5bE203MUYW0JNyO5PPV6gtzH1SpcSr40qsRETRkI3valbgm2hvcez7/Hn&#10;q9QP5m6j1VLiFXNhFXJKrKA3gpW/bvofadL6X7c9XqCqszNXjfVITGre/t3e0XOug156vUn5c9yC&#10;pZluR7ptcd/j9XPV6muszWsT/MRXIc2IHtJ8fo56vU2YrmiGMxtNUOwjtdL3XU2v8Lc9Xqa6rHoV&#10;iVgvmbveXvdb9/rPPV6uGK5moaXCo2pzvlqAVI1DAEjXvp308eer1YcPrKueNU3MWbsCTprqATqe&#10;er1DRk3Aa/EZAjK0oYjbcXA+v4c9XqPX0w9O+I5wAo3iVlm8uS0gJB2G2hsexPfnq9Vl3RD0t0WX&#10;kXEcR2JNOCHSS3u7Roi7jbXx9vx0PPV6jRyLlnKwWevWKV6ZyoPgWtfue5HPV6gjzl1zpcJb5WlK&#10;yCVCjW2gBib3P1ac9XqJ1nrrniE2JzYfSVIWFyN20WX4KDr7ATa19fbbnq9RU809RkqcRqKtqg+e&#10;9gF3EKNo797akc9XqBzE+osEVR51RaQq5kdCTZiNCtwQSDz1eoD89Z8pMy41VV9LAtNFUElIY2Yx&#10;xgG4RQ7M1h8ST8fDnq9SRyllqvzHicMibW8yRWAkBZbgnQqO9/Hnq9Vj+QunlJlTCTW08XluJYtw&#10;IAFmINwLHuNR/Hnq9Q2VaMuKNXJGBEu39JcBium4keHs56vUKmD41T1eCR1WDFWTed7Cx3Dtpa9w&#10;De5/bz1epVtQV/zSVQUiGS+5VAZR7v2m1A789Xqz0OF0ZeanrR5kfZVNtRofq156vVLGV6XE4GWm&#10;Aj2MQVQi/wACw8R30+jnq9TZ/myjnijKSJ/lGIva4UEgg/SdQDz1epO1fSXD1qJYEBZBufcLDaR2&#10;Ont056vUmMaweLyIKaBNxk017hlufosQPv56vUDMMcUUr1MUwbYGTZY2HvX/AI6c9XqQWLdTq7C6&#10;v5WAts1RQWsH8RYdhbXnq9S0yn6wcw5Ilp5jeJoWcFlYEEa+8TYa+GnPV6jnYP8AiPhKeGCuqo4w&#10;8aKIiDvJbVWuD9dx+V+er1Chl31z4NjeJ/yionNRNNHfcgsiKCAfe7Ei/tv9PPV6jWYH1xyFmmhh&#10;y/i7RVUczBdTcMp11sNCreF/6Oer1Fl9Q3pmyzn2SOryt5NGyXawAO4t9k7QtyAfDt9YHPV6qUur&#10;fRPM3S3F54a1GbZJuV3W25b3b4C17W8Pbax56vUXjF6B58ZnWIjaLMoHib2sOer1NNR5tNF5VywY&#10;3tYX3A3F+/389Xqn4nXU6z0iYd7pYAzEEGxB1uT8R9XPV6pc1bLOA4JuNwvYgD2WPPV6s+ES18dI&#10;0ru6xsCdtwNx18SL9v4/Tz1epZ5c+SxGthhxKqFOY/EswUXvqQt7jw7Hnq9Skkr4MPpJ6cSK0bs7&#10;q/xA8L6i3e3PV6ueBZg2oayqk99AAANQ4AJGntHt56vUpHzPUfJWW/vq1nCXN7kNcA62vfnq9T1T&#10;5toqAilpWJkdVtbVgOx18L89XqztmiuFWs7MHQuAUPYLrfW/cez+jnq9XDE8ZlqvI1usRJKEgkrq&#10;Qq3Ol+/PV6olPjflO048GEasWNlDewajx1I/Zz1eqXS5rrIKKqnidmkhkaNUIFrf4gfYfb+3nq9U&#10;dsx40FjxFI1dnuHN9QSCALeNyPHnq9Ssy3isrys9Q4gBQFlJFzID3+It93PV6n+THJqlZK6U+WEC&#10;LdbG9ztBB8R9Ht56vVzFVVywxQTjeQxZCdNLe9c/R2HPV6nDCC9JWuqBxF72739CQNLC/t8eer1d&#10;eZVnGDVNco67WB1Ite1iPbfuOer1T6PExKStOWdQrqP8Nz20sPv+nnq9TlS4u8EkcLJ5W4L9Btft&#10;8fhz1eqas8ElLLVeX+kkLlXIFwASNR8T+znq9Svy3jG2gWKSB7RDRzYKd2hA+r9dOer1C7gk8MdW&#10;vkzWlI3bgLjUj3b/AAHPV6hUyrjNTTQS+UQal3Ej7rag37a/Xfnq9RmstZqy5Rx+bWTDaNqs3iCT&#10;Ygey/t56vUMtPW4JLisU1FGywRxOWEjByzaWKmwFv6eer1LnD65KdPKFghKkORexP7oH0kafRz1e&#10;oW8t5ow/DadqapiFo1DXIFwfC19eer1OUvUCJ6WWapfZCSrKVNgBa1iLm+tzfTuOer1QMX6g0b0R&#10;mjBYKL3VgQNPj37d/o56vUh8Q6w0tIYHmmOiWK+63a3s56vUyYj11gqGFHHJ7hZVuQAFJ156vUz1&#10;+f0raeqron81mtGRf3gSb2AJ7fH4Dnq9WWkr66uhjSJ1Enulye2239nPV6p28NWv8k3mbglrWtu8&#10;ddPZb6+er1LrCqiBadgsbbEvvXQC/wAD356vUJGEmlmUinYRoANhU6G3cfs56vUtKOP5oSU0KExi&#10;1wQbEkX0Pjz1epaYRFE0aO32nJNtBcC319gOer1LDDMRqYajzadgNxB8CAPZb289XqXdJO9dEEMl&#10;5GVu4Cm5v4fUeer1UM/in9OTiWDTVSt7vktuJW1yQbe25sLX+IHsPPV6tMfNtNJgmMVkRULCpZtL&#10;XtfTnq9QW/6ITtgLKJY2ZDqBu8L6/lz1eprc0FPSyrWkNIbGx7kkW056vVOw7YGh8xCFuCrCxAAF&#10;+/w56vUtKtkiimenj3OI/dC/vM39vPV6kvG9TU0xoKqFkYxFXJHukkH2ezvz1epEy00cjpDJcx2V&#10;FcabduhNu2vieer1S5XpqPD/AJajkb3mHvsLBSD30v4fnz1ep9wnFqCqqHptwAMbt71hcr37+3wH&#10;PV6mhag12GrC4Y7WY6oAqjutu1x+3nq9Ux6posJlazebJbZrdjf7TN8G9g+HPV6nLDldE8ydQUIC&#10;7Dr7pGpv8Oer1NmI0NNh9PGlCwR5ZDdtLAEEi9tbDtz1erjBQNVpDSvJsf7RIvtsGu1/p56vVJhk&#10;o8LxNZYGVVKl1Qi4AvbX6/bz1epcUNXT1zvKF2xsAqXFrEdyB4g+AHPV6nDEqnBFwjzArLUBj5ju&#10;149pFgAoW4I8ST9QsTz1epHzVsdDRLDQTJKSbtt1BI7m9tfZz1erFPOzx08lUdiWDKSNd1+9vbz1&#10;erBXLUVAjaEB43Nye5uDobc9XqZaynFHWPHKxaKbVQp1DeAF/Z7Tz1eqK8EMlGmHSIwK31Pe48Se&#10;2t9Oer1d01DDLQJIgKNdVPa7Be9rc9XqjRPiL1VVHC1tSArX0UnQ+3nq9UiWiJCPM3vQBGIF7MSb&#10;EW56vVmO3EkLSRbDBe+gFgNQR489XqkK9RPLFWyEmJCHv/iA0Jb+j6Oer1PcFREs7SIu2KU9he50&#10;Hf8Ahz1eqZ5cdVE422ckFWsNAOw1te3PV6o1fhzzU21XvKpBQXuToSb9vq+HPV6sVA87pUT1DAxK&#10;pG0gXFrXBP089Xq5UkdSKgea62IBW+o2nXx08eer1NRpFdjTRAMbghr3JsTp9/PV6o9bXiCR46mz&#10;wsChU/utbuD4geHPV6mqFhQwCKlmAjlBJJ962niLC1/Zz1eqIazbQpR0sbGWQksLHUeFvpPbnq9T&#10;wsVYscExby3sS63GoB7H6O1uer1Z5pwtLGafaFN3HhYfZJPw156vV54I/lvmVdvMhVVUJ7tyToLe&#10;z2nnq9WYYW9aGPmBmSRZC5N7AD7P39+er1KCl+QmhWObcFcGT3bXBOg8Ra/3/Dnq9U2mpAsi0kr7&#10;rhbN49rnXx56vU01lBKZESp2yEF2RLCxsNL38R8Oer1Mow5Z2b+aPs3AjZYAqe9wbX/Pnq9Sbnga&#10;mhkjRDtb3TY2JAN7/Xz1eprZZICGb93tfUG+ttOer1SKNYa6rEU596XcDfQA2uLfwHPV6o7u9LVj&#10;cwk8uwNri49hBseer1Rty7iwGhb67c9XqnTidKx/KfcQ4Atrcntz1erDMhjlPzQsTexHt/v56vUo&#10;sAw9KqKSKojNvdYDUEi47H9vPV6hww0VAlalRSyKpK2tpcWHPV6llhUVPBB89MwWRR3I1I9gvoL8&#10;9XqUOJYk+JRpFhrhtoW41voPtX7a89Xqc8rRTT1KqHG67Am9rEixNzp356vUabI+VpJEj85AWpwp&#10;sSLaG++/b4jnq9RrMn08NHXySqRIamJFkbWwVG3Kw9jeFxYkaE2056vUYaLGaSlwVK+kgaeTaTu0&#10;DRg397XvceHft8eer1B5i+YoUwh6qB3DSSN5etrm32bHSxv2/o56vUEGZ6+obDYoiQBIuguCQ3+E&#10;C9vj9XPV6glzFJU4bDKsblo1QbAD9lr6kkd+er1FJzpjk6SedLIsrymRNut7m1/Dv8f6eer1JHBm&#10;YVUM0S3bcC6uu6/a+pv356vULtPLTJMKhkDJdVHe66kmxuex1+H8PV6kFnnFY6tDSagIxHf7QJGh&#10;Ptt7Oer1JjDqvy6QwkhIR28WWwPPV6mEyeZCI1cOpfctxbQDxB56vU31G+OSIAAiUkkLYWGp56vU&#10;/YUklPQF4yCwuSDbtrz1eqQ9RTVK7pLKzC22wIFu1uer1MlmFXaxVTqPb8Rbnq9WASefiWxFvHtJ&#10;IsLaHnq9TRK8hrAwAKklbaWUfDnq9SglqZ4aSMeSNisGVlsCT4fSD256vVEqHqsYiM4jZWZ0Op7i&#10;9j7fz56vUPOVI4MKpKimqVWRpItosdVub7zf4aAf289XqZsUxDza6DzGvFCGUkHvcePPV6g1xWol&#10;krjRRxARwE7j4tz1eqEC+IYgVhsnYHwA+rnq9QlYTTU8CiOrUyjeRcWta3iO/wBXPV6u8axUwQxy&#10;o6KiDaLC1gfD6hz1epHriaVUZjgDeYAblr2Yflr7Oer1NOZaChelgEarObXKuL+8NQfaLHt7Pp15&#10;6vUlZEQPDRkhYd/vgdhca2+jnq9TnhgqI8ThM7r5a3I3KDoL+241+vnq9SzxGT58HEZYkRQUVtiK&#10;trXtYCw18TbXx56vUlBMHqnVrElgoUAC4BBudLX/AI89Xqba6krVqnlWMh96i3+r2vfnq9QnYJQT&#10;eUnzQBki100FuwN76nX9b89Xq9ikCpiCOyMsU0ZUAn3te50v3PPV6u8NwhJalYJzaLcCG+BH1E2P&#10;PV6nTF6pKSSOnC7UQkHQWNjo3PV6hG8zHsWwmip8HMCx07GWc1BILRFbWjIsAwPt76aDvz1epnxT&#10;A4KSnOLBgGZlv/xHQsSeer1ILMlNGMGaujttDBbn7V2J7eNtO9uer1BTTRGaRaB9WmIIYHtb4fHn&#10;q9SqkpRHGi0ZNk2lgLk29pFjz1epTZAp4Y8wLitQgPlv7y21a+gue/PV6jE5twHF8amw6ldI4GRr&#10;xEkC8Ug1HcHXuBr4c9XqWxyetHH8riAMcahSGt47bC9tT9f0c9XqeYKJKANQbgC6WZx4sbEG3xBt&#10;z1eqBiBw/CJ/Mq1kkjaMqNp2kyeOp72HPV6grzHi8dc4qIo9hiupGlraam3c/Hnq9SJGIk1oWcFk&#10;mJWwBN7iyi3wHjz1epQVGXpmjFXAFEQYqykkEA2JNrHv/Tz1epMY/TYhXUww1Y2iiXapc3A2g32r&#10;Y/X4Hnq9QaV8E0jywMx8qwHaxuD7L6jnq9U3HMdjhlWtoiN3lhNvYBSLEW76ePx56vUjsPpayvrk&#10;nKWiZgHbuAfZ7bc9XqF+GMVLfL4dZWZBvvroO+nPV6uNRWwQ0/lUxDykFWYDwHawt+fPV6m/DcUi&#10;R3nq2WmiUKTI5Nhc2Ja1zr256vV1hmJI+LLNT7n2EiNl7XPiR4j6uer1G56aZgp8Nw+GsqyGMl13&#10;a+4PHT6dOer1KrHc/VK08nyDB1KyhWFtV2+6ANNdO/PV6gEkzRWTYRNHMrpIWBfeRqdb2tca/wBH&#10;PV6k5FiuNxxslKjUyShyN9iCALXNj4nt489XqaMNxvEJo46aVCoVvec6ggG5t30I56vUs5cVrvlq&#10;maejeKCRQ6yuqgFewC9z8TfwPfw56vU3NRzVNMjVDlJqgM7+NjoASfYQOer1NySUWAKqxN5RJszD&#10;T3Rpb4X8fhz1epoxRaby/MpGsLEk3uDc6fdz1erjRVqUsMJhb9Jfaz21YAi5PgCe393PV6jQdMqi&#10;PE6kvMSpC2jGgvcHtY99Oer1GPwrDUqKc08iv5pIMpa5ALXFrnUgez6Oer1L3BKd8JhejqFBV0Pe&#10;3bsBp7fjz1epc4VhdTFPBOIj5cYIYknagPgup7DXnq9T0oix16aLDnCzbnRdDY37k6dzz1eoOsUw&#10;uhwqskknBIvY+5ZWN72VrWNu+njfnq9WTBcfwGKoUzswSpNhuBQizaAXX2ePPV6jLZOqsHpsONfJ&#10;sAjuVc2Ivfv9I56vUpGx6oo6gVtKd8KuBcGxs19bfeeer1KtsZemgRHqR5kJD7wRcEnQW8QB+uvP&#10;V6nbCeqjUipDiLuy/ZDbtLan+/nq9WCbPmOYfWLWSyMYo3vuW5uNw0+sHnq9TuvUz5qujr5I/IAd&#10;kUHQsb6MfDUdvHnq9Sip+s2FLI8T1AHvXKW94lRrY9v289Xqj1vU+lxV3jpIzMSwZx7oKi17kk30&#10;/o9vPV6sFRnLCloxTpHsabcxS4LEIb3vcgX+/wDPnq9Qa1GcaR8V+ZLt8sVdVtYsrdtT7Oer1KPC&#10;c6RYDhM8c9S1S7XKl1UKBYd9oA0H589XqnVPU6jMcdSwLyQqo2bSQQ2oA9oII+/nq9TFiGYayrqZ&#10;MYpwVhkWMIL2Cm2u4afdz1eoDM24m1FVzrU1PzTl45WuCSg3C0YPa1z4/Vz1eoKcfzUMJqTLBGpa&#10;Zi6PbUjvYg3HPV6mPGc2TVWFrJXSbp/MCqgUKCrEAEgAXH8Tz1eppwmroa2rkollCqypICQPdFzc&#10;d9NRfnq9U+J6qodo5CpCAhWAILAHX2gmx56vVGXCqKgxCGpgjCkAlyAAxv2JPiCe/PV6lFUXgnSJ&#10;SFjV/fsASQfA6EjXTTnq9XUcuHyKqjy4thNzISbjWwAsR9/PV6meop4pMMK0T7YWLBNDq+73j7LE&#10;H9b89Xqn0mF1dUktNWraAq1j3ItqoB+m3PV6uUECQxOkk22x/R+JJXv9QJ7c9XqXmC1FJ8jFJXRF&#10;xEVOumpB72sSPG39vPV6sVXR1E1U9ZUzRfLT3MKIpKoLC4J1uQfHnq9S1yjlp8ciioqkBVJUam5U&#10;27iw7H9fj6vUI+LY3BhMEdJ5Y3xq8RKrcsAbXPfvp356vUjqHAYKh6WWcMg8yT3t5Clj4bexIB8f&#10;bz1eoy2C09WcFhqYmWNmKwxsUuQVGt/p8R31789XqFfAHqqyvjp/KUmBAg3AWC3B3i/b3u3PV6jZ&#10;5ATD4YA0qt5qsqanuLd/Zrz1eoUafE6iKWeCSQeQllC7ACDbUkhdeer1IXMeY6iRGjgKq6q19LA/&#10;G/PV6it9Vc9TSYboyrNJ5aJrYk97C5t9kc9XqLjDV4jFmFFkqWnhl2gC4FnOpUWtew56vUIgxKmp&#10;6WRqlmHyxBfeoFgQbKPEe2/PV6iy4njrRZ5iWqZvlwCx3kksdT3OlvYOer1PddQQ4hJFUiBWVvNk&#10;KKNdqH7TEHS2gtz1eoHcRxSvlcKpEbSMWfaABs18T7R4+y/PV6l3UxS1eGpDha+VKYvdkZdygW0u&#10;ot3Iufbz1epR4dR1LYWtBX1CuieWdy6An/DrfS+nPV6iidYcEFNhrywjbPGJXMYIuWIIuST3I0A5&#10;6vUQ3PWBS0QpkogCku12t7f3gfjfnq9TWlUV2rtsqvtiXQXJBPfx+rnq9TZUwywFK2qYiIsfMQd7&#10;9iQf289XqDvElhSIU0Sbtjk7r6jcdARrfnq9Qc4wvytQaariO17OgtcXPY37H4c9XqSVCtZO8j4g&#10;qj7YBUn/AIEc9Xql4ZhE1HUiWtIkDBvcAPunuDe+vwtb+HPV6noYcz1BFAN8bW0tqPC3wN+er1P+&#10;CZdqqLZKqFLyXYHwANzbxIH69zz1eo3GTsLkklp8RwhFpyl73HvHTU66a9uer1DXgApMPo48ImV9&#10;5Jd9wNl3HW529tbgH9nPV6plPEaehE+MSGXdK5MgTYFS5MYKm7AqLAm+p1sBz1er1DJFETiiooMw&#10;HmP37t7otr9Z56vVMrXnxiCnosPrEiikkO9pBfZt7m620J+nnq9TBmRaagopoIJUkJBtLGx949iF&#10;Gl7W7kaeHfnq9SXocf318aUtQVZNlgACQPEkDx056vUZfJeY5anCUNXYOEe+5QCbMRctY3BHPV6h&#10;Qy80WJzy0UMkaQeUjFVjJZXB73uAQwOgFvG/fnq9Thj2WcOaIrEGnSSxAt++v39z4Dnq9RXsbwmr&#10;pq5aqgjtrexF7G5uLeNvo56vUjsOpoabGy1Xc2VtCOxJ123vrb2c9XqVmEYnFiLLLErRmGRhH5l9&#10;7C1mGtjYjwPPV6hXypE+M7PLb5aIksnmjuQbktftr4c9XqsI6O9P5osXo8WCK8aqpUNqC4vfT4nn&#10;q9Ru4cSqjVVq1iiKoWTchXbs2HubXvYft56vUkszYtDWzw4fHPHUAP7zLe4TaSwAKjTT7+er1ABn&#10;3GMImQRVvZAQqroSBoL20sfZz1eoqma8TrZagQ0FLHOzgnabgoi99QDY+IB56vUE2A5FqcfrXqMY&#10;oFhSORASCSWWwYFgQLXOml9LG/s9XqGfAekeOLOksSqsIJYuDcEEXA11FrW+7nq9RtsiZMo8Hqoi&#10;CQVQN2OhNtNPAc9XqMflbLGHUFFvpyw2Md2vv23eF76G/hz1eoyGTaQKS6QF0vuDkX07ffz1eoc8&#10;N/nAa1AxjidRtAsLEjW/089XqRecK2Sjw+pnVt0kQjDXJIAvqx+m9uer1V7eozOZwbAvm1Pk3Z9w&#10;0JK7Sbg3B7kDT489Xqpl6x9QKuV1nqahyJHNornfr7Tc6eweHPV6ik4hiU1U88FNdXG1hfXaG1UE&#10;d+/PV6u8FnqTRrFijCcuwX3WPugH3hc3Nuer1K/aoq40op7xowDDS4B7hSbi5Hjz1eoyPTusqsOM&#10;VPhEZcw2IJtY7jfc3xB7Ac9XqO5hvUahFD5BFvIWPzCVB3XHfXsdw56vUDWIZxnxfFWqKiUnYT7q&#10;mxI8CbLpz1erJgmOUUdaHSRVlkKorAkFSCNwB9oB56vUZbLtYtVBTYJSs1Qakv7/AHc+AWwJNyTe&#10;x8Oer1Zo82tNDPhpA2Iz7XWwIRdCSdPG+nw56vUXfqXmasxqtWlw12AhXUtoSb99PaLa/Tz1eoLf&#10;6yPR4olHWEbahgZXOliBZVA+N9T/AE89XqxYlWidpGoFEcTEeIuWOm0AfAX56vUE2M1caLPFKzK8&#10;R3BfEnw+kHnq9TFSV0VPg9PI5YzsyhVOp3Xu20+F+/0c9XqWWH4lXVDGsroijMWCoRr7L3B7G9/v&#10;56vUq8Llb5mMQMI3dygULe7FSdbeHx/t56vUyZgr6rE8Q+RqJAhiUh1U6G32gD+vj7eer1A9iWLV&#10;FJTSQxOWZhILgkkDsNp8D7Dz1epioM8TUxpsPiQvJFGvmSSCzPa4LNtsu43B0FvYBz1eoQMOzu9W&#10;BHUr7tjYLb3ih0Hj4c9XqFbJee5Kyop2CgBboGLAFQCR2789XqGDD88JFR7DaeNDfaxszAaH2kHT&#10;9b89XqUuE5tirq6agnvFRsB5lnG4gjsPYR+ve3PV6hT6eDHIYqk1UqSUszsIRGQXEe6ys4vcEnXX&#10;4Hx56vUbPBaqpoSk0FnMKdluCT4X7/Rz1ep1gzlVmtNND/o8N1D6GwuL2+v4e3nq9QoYHi9XLh/m&#10;Rogva1vaDfnq9S0wvNTwqKimO1lALgr9lhbQHx056vUbPAMyUmI0cUdYjOZUYqQwCk2OhHj9duer&#10;1InOGWqf5IzxKu4AkWtcDt256vUWfNuD1DNIBGC25hZVFgNBc/Rbnq9VaHqL6MlPmsSw+K3nkFyA&#10;Lsx1JuNbX8D/AEc9XqI3ilLSQgYbTgxpCQX1v73Y/d356vVFXEIRSNNExDE2Syg7R3PcEEG3fnq9&#10;TfS10VSGeU3djaI7bAkd7gW7eznq9SqyzX0dBiS4ZXqB5wAMo0+0SNx10sb89XqOnkyokipKPA6F&#10;ykewhp7+8DawsTcE/Hnq9RhMWxCooVieWYb2jVJCRcFRpofbp356vUVP1HYFT5kyhPKyPVBUsCFB&#10;FiNBbxB7Htz1erUz9ROQajKmcKqmrEK+bK3l3UqLA+z2geI56vUTvEFhaZpqYh/tbtt7C+l+er1N&#10;KOyuCRdha3hz1eqRUSSvIqu4N7HTwPPV6o6SmIqyqLgnU63vpz1erlIIDZkPcXIt2PsHPV6stOjE&#10;lmAYFStz2Fx/Efr356vV1NE7qKkiykDXwNhY/nz1erNG0s/mbto/Rk2sNfEn6eer1ZMPpaGaOV6+&#10;Zo2t7iqm4s2lhqRbnq9WPdHLCtOo2uO+g11056vVw+UYrK733RsPdtqQeer1coqhIKlpDqANB7Tp&#10;p489Xq50k48/zUGwopK7e4I1Fvr56vVMnkr8SUYpUEysWIJYXJOut+er1N0c7UYaIAb76Hva4see&#10;r1YxBJLIhc3Eh7+wX1vz1er0ivCz0y7WC394eI+nnq9UuBXq6URyMURL6i5BPhcc9Xq9LWVVNsTc&#10;CdGuQGB+m/PV6uNFhk2Is/y9l2+9qbDab89Xqz1aTUyRqJAS91Fh8NrXPe/PV6m93jaOOI/aUsGP&#10;wvp93PV6uIprVPy7tt+Nvu+/nq9XccixnypEuL+Hf6uer1YpZZKiQySm7G35Dnq9WPwJ56vU5rOk&#10;awGAfpU7lux8R9Y56vVEMcskxLm5JsW7689XqGfpriVNHi8TTH/SHv79rEDdpr+uvPV6rkemc2I0&#10;mXxW1V6hbBiLiyi1vj9PPV6gU6+ZJqKSnkqsUJqIpTcSKArH3dxQX0vr9/PV6iFingarJp47BSSL&#10;nsDpqQPu56vV3Vyz4feCihMkjm58Lad7nnq9WLbVOSXSzsoLHSxsdPr9vPV6p006uERRa1vAaH+z&#10;nq9UqerhgpYhArPKX+2ToOer1RIcJqZMSFfJUFVZSAgHu/6x7ePbnq9TjXUHkTKtg0cik66WJ0A+&#10;rnq9SYly+lTTmgldlFiWkB8fp7c9XqZsTwxMNhFRhgLAIEJK6m/c6HW/PV6pmFS08VPG7+6WO0DQ&#10;Enw0+jnq9TjsDTBJABYki/x789Xq4zVgp5TJK22FdNR3H+G/PV6uoK2nqMRggiBjZ/0i6EBgtgRe&#10;3fUc9Xq2g/wiPk8MhpfmNqNUAylyO7b7WJ9gBtbsPr56vVs54YuDyQGcTKSFPssSPH8uer1NCVGD&#10;tOKmqcGZGIAKi4DaaHxHjz1erPBQZbpqOSojCEm7AWU3AvqbkHTnq9UyL+reMUL1oT9MbKT2G0dx&#10;bb7fHnq9UlP5E16gmMCYGPUgAFbi/wDHnq9UinhynGgCyqZB2FgQT/yD256vVGqEy5PtZFRZkuAx&#10;AFge4+/Xnq9UeTBsACB1UTb7XsAAfjbnq9TdiNHgQhdqanWQspVty6gfT+vbnq9UCTLOXmhbzCBt&#10;AYhQLjTQAWGhPjz1epOjJ2HYm5jpdoXcGUGxILH67aDnq9WOuyBQS0MuJVLQukRO4IEJJ8b89XqS&#10;E2RsvCmCOIWu41KiwUm3cewc9Xqi1PTTKcWIrE0MDBXDXKrqNuh++2vPV6omJ9KcizlVFLFvU77q&#10;FuxJ1Nwt/D8+er1Jer6IZMqMW/m81KqSADQHQi2httt9fw56vUH2MdD8sVSSUEdMg3Ork6A7b/r9&#10;3PV6oNb0By3UVcbKobSxTS7KPb7Dz1epOw+mzKECzNLTpuO5h7imzE32ncpNuw+j6Lc9XqCrMnp8&#10;y5VU08jQRRSSqEiVVABADW7Eag+zvpz1epBL6X8t4c3nzx+buCKsZtYe8LsT3+zcAC3PV6oUfpgy&#10;fLNJWRUUfktKCb2BsNLD2fr9HPV6kJN6ZMpS101OadSxuxVL3IuduttDbT46dvH1epnrPTHg8cYo&#10;qSjWVDtdY3ClwQb33HXv256vVEm9KuCYxVpRzwIqyhjZgAUBF7G/xHYc9XqiyelzLdHDEzUCtDtc&#10;RSLGSGcd9e2lx9/x56vVxf0pZVkqRX1VHHckIzhQSF+gaDXXTnq9SSxH0o5Vo62eupRG29TG5UHz&#10;ALFT7Lg9vv56vVixn0m5WzJltaSGBYVEDRgLobK21dVsb28QQeer1JuT0jP8pDRxQu0tyHUAj3xY&#10;oy+P9tuer1Jh/SVgOZIoayujjGIUUjbJZBdlHZlubkdgCPo9nPV6mKm9KVLhNaVkUtM5aYG11A+z&#10;a1iAD7D8eer1Q5vTcseHPDVUqeSjNJKVAJup3g37m/6+HPV6pNH6cqCv21gTfG4DIpWxUE3F7/Dw&#10;+rnq9TfmD03YRC8VfRKrAEjVQSzaHX6Pjfnq9WROg+EYVSrSRog2lnDjbdrg3W/x/o56vVNg6FZX&#10;ekWo8kyzVLlH7BY1IJ3XJv3FtPusCeer1caH0xYDhcb1aRbgxO4kE7WAsLDQm2vfnq9WOb02YCij&#10;FX/So6MXJQg2JBB8QRz1epqxL03ZZ8inahkRnS590rci2gtpY+36uer1cn6AUa4b5EpUq5ZgSLG2&#10;33lB220vz1epMz9BoWo4RRiJomDGS4G5QAdNATrbXnq9TphnQKlqnUVm0sqFlTQW+j4Hnq9SzovT&#10;JQ5gwT5TDoLVqlvsncG7hQVAuNf1tcH1eoQMhek9iSuY4PLkVVBiCglQL62ubG40sPbz1eoeMk+l&#10;PCYnDVtMrxyj9GVUhyD2ubA+P389XqO5019J+F0bx1FLQqPMsG7m/sv9Hsv/ABPPV6rCcndB8Cy8&#10;Y0QhNoRzsUAX9htr8D/Zz1eow1fhWG/LSCmUJujUbbag6aXNz9/s56vUkky8r1QmZG8tEIYagE30&#10;+vnq9SMxbKy+bK28mNN3usRcXHs2689XqA98k4RSVM8jQlkkJL7zuNwNNt9B4duer1APnbCoZK00&#10;kUaugALjaDdb2ItY3+vTXnq9Rbc75ZwuOI1LC7RSISALAEEkfSBpz1eonnUamwmI1VdPGsywozjY&#10;AxFyR7trkEEfw9vPV6isfO0uOYKMQpEdIqmIGFpEKulyT7ysAynTsQCPEc9XqROP4bK9Eyx7TJ7g&#10;YeB8b69jbnq9QQZ7wyjiiX37vIFuf3bqbm/jcEdh/f6vUAWLVi0rCHZ508ikknVQL/RYW/XTnq9S&#10;IbDzvauqgFcsAoOq3FyHIOhA7c9XqRuYsQkxExGqCb4GN2VVUNoQLBbWtz1epNU8qVdPDQwRohDM&#10;QigXkZgAbEC99NOer1MXyM+KO8zMEiUlCpBN7Hw18Oer1elqoZKRqVpBtuUuAdLdh8eer1MNVWRq&#10;y00C2YLcutvDw789XqYJ62pqZ2Z7bEQOD8dRbnq9XUk9TJAJac2Fxb4kd/Dnq9TclVjDVJp6Fnhk&#10;ZHUOjAaEEMDr4jQ37/fz1erHBRVEE7pObhgAHJ1uBrci2p56vVw+SehaGo27gGcgad7Edvjz1eqD&#10;VVc1UrOH2xhkWw7gnU6/0c9XqbXqtlc0NGu2RyquxF7qNdD4E/fz1eqVXUk6SJJEw8s33Adz9fPV&#10;6pVLLVwU/kSgO/vAdtVJsB9JHPV6lLR4XTSUSSTDZIvvBdfuv256vUt8Ip6qOlhxGriLKTsXw2qN&#10;Te/e3PV6lzFXYPUOgpm3COMsLLcEm+n1djpz1erl9upp8PqPejdSSVIuFI0Htseer1JjMbGKm/ls&#10;G3cpJ3gXJv4E9+3PV6meLDYTR/M07qQpAdB9oEa31FrHwIvz1erhJNFUwyQwxnzAbiw1H0m/PV6u&#10;cb1PyYjkG7c9ja1x4k89Xqa5namgZUiLbyWudCPAd/Hnq9UWNq4xNM5uwsLX1t4WB9nPV6uNLh8d&#10;S81TVFYmKAL5mu4aDaoAtexvrbx1vYc9XqROMpLTyhaIEJE1m08B3t9Pw56vU8p8qkCzRAiRRYiw&#10;0Y+zXXnq9XWHIIEk9wM2rEeJ3djbnq9WIxxld8zFfe0A7G/ifo56vU/DYlItPALmQkv7QB43+PPV&#10;6pVG1RFZLsVjIaxItp8fYOer1LfC8UijMsblSZV00udddD8eer1KTAp4KmtcVDtFDEEbcGsRbuuh&#10;7Ed7/wBvPV6hSijhMsdUu1Y2vtjHdgTYE39pPPV6lRCkU1b5EAPmvGX2NqPd0IB7A89XqR2aYoko&#10;mjwvSXdZw1tQSCwB/Mc9Xq//0rikoplm80MQpJAtfW9/jz1eqOlLUQM3zF5FBJJFyBcePw56vVmj&#10;pkgphMq32qQNALkk89XqgigqhNLVRPcIwZrAsFSwAv7NT356vVmC1BSOP7TIrntpqR2+HPV6pVBA&#10;5D1QCxtGSbMCB9A56vVyppKV40DaMWI2+Hjrz1eqDGaf51araHKEAKL2YHsDz1ep0imWVJQiLGbs&#10;zCwsCCOer1YGF6yWOAqQgU2IBBJFz9x56vVyWOpWD5yUEb7BR2sToeer1OModRCNwJdGLbhqAOer&#10;1YIsQECiSoA8s3AsLWuPp56vVBhqmpw0y+7CAQ7NYGwHh9Nr89XqmyytVwCeGUMGGlxYAeHPV6o0&#10;BjljjJOlrGxvc39vx156vVnpoowajdFsS/Y3BNu57Dnq9WaKOjaN6iIlb7bX1v4WHtH6/Hnq9Ur5&#10;WMN5a6LtJDe0+OvPV6s9HJQYi5hmQ+eGFmUgC3tsF7/0jnq9SXrKenavlQBhog0Fxvvqfo56vVGf&#10;C0V3rEUApcN2Yflz1eqZTbkpGnRi227Cw0Hw7/rfnq9XOZDPSRLUWCglrDuT7Oer1OFBTxxU4aiA&#10;3FWuQATuPhz1eqNiMEpjaoSXcl1XYWIA0APgPHXnq9TLX0NMqfL0pVkN2Kk9wOer1MNW6NhrYeAP&#10;sgX0BBvf7vo56vUwSTVC00aVA3I9tdLBh7P489Xqaa6pkil94NsI9gJ+n6/hz1epK4hPTUyhpGa0&#10;rre41sfh3+7nq9Sderpq2uenp5Qjqg2izAsR93PV6ujHFS0+6R9XW/2dNx7i/PV6kVidf8q0ZxGY&#10;BXDA6Xtbt29vPV6kdHPLVlywZSS7qRchh9Pt56vVxpITh9HJUzMNpu2gubC2n1nnq9Te08VU6SQn&#10;coYMVB+y2p1H9HPV6oGIYlV0geeC0qojNZ9Qvj8DYfDnq9Ub+cMKOXE6otKpjAMYFgD7R3Gt+er1&#10;ey5itMalJghtIVIJF/pA56vU7YhiAiXzYiHUvpcEEC/bnq9T9EsNbUJXvZR9hgRtJFu57duer1N4&#10;l+TxlaRFZlABRhoCwuQT9X6689XqbGq5RNLiEgZ3c2fdruO7vz1erBUUMb1b19E4iBILAC1yRqee&#10;r1dlpKBjM0JMiqgF72sex10789XqYscnhxlvKmAEKNuSQG5R17aeI56vUxpX1c7xvAQHBPvNqSB2&#10;sDp9fPV6ldEsIJFNLYgC66gbrG4Hbt+vbnq9UM41MZWqpdTHdBa1yCDqfbcfx56vUx1GItHF51K2&#10;6QsQiHUlT9rX6eer1JzEq6pw1C0g86oOrKACdh7HTtr7eer1N1BmSOhoXnJEfmElQQb/ABHY6j48&#10;9XqZ/mzO71NMhMoAMbXtfdr4nw056vVGXEMU+aSaeZHqWCxtt91Sup1vcXtpfxPPV6hSwikSIJX1&#10;YNol94KbAgewnQN4c9XqSIxalp6956yS5LFR3uA97E6/Vfnq9SSr6iSnryZO1MTc3ABA7dvh489X&#10;qa5KfEsRqKXGooN0bMzSMSQwXwAHxGt+er1PmPYHRVVK9fTb9rtG6rewKjQ/w/Lnq9QXpDiK4nIw&#10;ZVEuoQXJLeF799LDTnq9TnVBanMUNLPGNuwNYINCB71/y/Pnq9SNxTCjPmyVqS0cDRAhXsCLk3J9&#10;l9Lc9XqlRSiSanpo28uAq4suoDWIFu58Tz1eqVg+K4mKqSgaDcYUQlh3Y/ukjSxsOer1K16rC3xe&#10;mNPcSujiU2sFcdgAO+mt9Nfv56vUo5q3DYpfNkp2qY4mRhtdUIF7lyTpb6Phz1ep5qs9VUOKskMm&#10;1VRTHESbhSL300156vUP+VuseOYVDTviDgaLdOxt8e/cePw56vVYb0q9TMbRU9VNKI/LChTfaCLW&#10;Pe/j/Dnq9VgGUurdLiSKKmU+8Lltw0PPV6hlOMYZjlOBGRIGDC/e4Ps/Xw56vVX/AOojpwuN0lXL&#10;Tud2tiup72tpr28fDw56vUS7p1lY5Xx6GQN+l3qxsLAru0F/2nnq9V1vTnGFfLYSRveIRSNNTbXn&#10;q9VZfrDZabFHWJS4I8Lk/a8fv56vVWdXJHTTzxQAqj97k3BNydD9JHPV6k4KNpqlZYRujVSihjYB&#10;bW0+jnq9Qn9I8SqMPqxHVyGJoHjCbACzC5BH0fHnq9Vz/TWpmnwWKVU3EqFFjpbnq9Tjm+kqJqZI&#10;ZQCdshB0I7i3PV6gsny9ElEZGvuVCC2lifb9/PV6iB9X6KSlr5gUaRmIKlbAEfEeyw8Oer1Fyq6s&#10;UTPVQwOsYIuL3Kse19SQPp8Oer1MtFHimLYlJiTBEKAqRtBAGpW/Y9+er1GI6Mosfm0lQl5DaUgH&#10;sb9r9x9B56vVZn0wo5KupQ1N7EKdoubEf2Hvz1eo0+E4lT4fXnDG3A+6R4d/D6Oer1CHS4vCpEkg&#10;Ivax0056vUMWWa+PYrqb9v289XqFGKrWoUpb289XqTlfDEZSpHt+HPV6i2+oHI9HnHIVbhE9yzqQ&#10;u0C5001+Pbnq9WpV6nPTlmPJGZa1sMaOWnqXd/LRQWjA1G7XW3bQff356vVX3i+GpgWKwTwR+W6l&#10;WUBRYuGtcgaHsT/dz1eocsr9U8n0Cy4VmqScSm/lqiLJuDDXcptYXPx56vUnM09L8vZsjTEcuRru&#10;3FkZRcAMOxAAsASQR29nPV6gpyTkuWmzOYZoHWaBxuCoQWv/AGjXnq9Vu+R/TgcVylR5qHlpVTKW&#10;RSu647e94XNzp7CPjz1eo4HSDoliWHUsNQyCykv5axAAgE/Ht2sOer1Gfq8sT52pxHVUzxU1NtIW&#10;UCx2jwsT7txfnq9RK82nHsqZnqTDhPmx7WVSWACk2A2jT23156vUtukeUazM1HLieMwRxo5by95B&#10;G5SRuH1jw56vUIuWlxvFMyNS01Jvo6AhXkXQE+NgP489XqPFlGjzHi7JRijKUtlIc2FxbxHf7+er&#10;1DLl7JBhPkVMdwzE3W4FtdPv56vUNNH09wqKmRvlwST43IP59uer1LalyfTUlMYjToN2t7a+z6Oe&#10;r1InHekmG4vZqhCALkbGZQfpsRz1eqFT9KMHjTyqinWUC4XcCSP1056vUgsa6YItaHjQJGAdLDUf&#10;2c9XqSFV0UgqjPKCUE6sDtFj2PsP5/Tz1eomp9O+asKx+eYvMtIA5VLmTc2tgAQSP7eer1ImbpN1&#10;OhFRBh2HVc6GzWkay3GoIV2H8Bz1epR5NyTndcRRsWwWWOVLbSAhUm/c66Ec9Xqb8++nrqFmnGoK&#10;0U7xxIxI2PcEi/2ht9h7c9XqVNP6V8WlhpMSxVB5sJUk7Tcm/cm5+HPV6jN4d04Sjp4YZ4T5hIv7&#10;twSPaeer1Y5clvgVaa2GJrpuawXQk/R9PPV6lFLmKX+plfJXJ5YlYQpuFgFC3buB+9+uvPV6ibrg&#10;dRi+cIqoooKuw39iEY6gE9j2OvPV6h8eR8v09NQwMxUMQDYEj4k6aeH189XqHPBcWjq8JS3vSKLk&#10;mwv4XP8ARz1epzlxOrpIA0UO5rakEWHt56vUgsezhVwzCnjQoAy9wLMD/Dnq9SPzNnmbDIHqjY7Q&#10;dB2J/X+PPV6iyz9bayuxGTDJ4ljVnJ91r2X2a89XqbpevPT3JFPHUZmmEMoDtfzVQWvbUlTe31c9&#10;Xqn1fqY6c9U8EfL+XJommUFgWeKzfDffvofHX6+er1ABPmZsHw6WopzC0yq8ZUTKSWHjoSPu/aOe&#10;r1Fuzh6kc5ZYytJgtDTQmou7hTFHI8itfQF0v4duer1FTyR1klzbWmjxvDBE7l2LrFHHZTce8qKL&#10;a3/Uc9XqM1QZynhwsPRR+/RhmG1SQ6rb6r6/x9nPV6lzlHqxlDEsGFdXiQVMjEKgKkFvH2+J56vU&#10;LnSJ8OrsWqKjEIXpwGNhIo3AXuCutiOxuOer1ChjsGT8RwuRMNTd5AaNXdgSXvYkgWHtvz1erNkP&#10;G8rRRDCK2nQRwWQ7SLsB4a6W9nPV6h8wLFKJaqaswVU+XiK7bFbsBobkaX789XqGrCqynxcpJVhf&#10;eB2kEnx0uOer1JvO+WKhod1O4C2YqdbXsTr4WPx56vVXf1ZyRjWMSGTA6WN54d52M2wOT47iDY/l&#10;z1epk6c5WzJTzrg+IIiN5kbe65YbrXI3bR2I72/jz1eozS5QzHiFI+HzBUcbEDXDggW76Dnq9TXm&#10;HpFTVmESx/y1amojBYERhiW8PA2tc89XqLI2C9SK9p8u4jGIvIRRHuQCwvoBr9dz356vUXXKeWuo&#10;Hp56hVMuN4hJiOHYrI9llW4jMhLMt2JupvYDsB20tb1eoyNN0p6EZ7cYxiWH01U7q7E+4QWN9SLG&#10;+t9R2I9o56vUk8pdC+h2XMdr6XDCGqawgJBHKAEa2h2lSbWvov389XqWmKdE8XwvDJIonR1fa0Be&#10;IsoI1A1U6fH+7nq9RbcAyb1HwTqKcSlp6OSJiFdzsjZAviqlNSQfAjsPbz1eo3WJ9csg5QppP5nF&#10;JJPEtygkUqzezYQb9/E256vUgMK9YOVs5UlXgFRhYpdjbVV4INwICsDuW4Pgbg89XqBPNeNZcp6m&#10;SKtLTyYjZpC66FGspXxFithr356vVWR6sfw1shdXKmXPHSqrWmxYs00lDAoCSaa3LJbcdPgdb6m/&#10;PV6tcPrH01zn0yzTWZYzlhNXhMsLMokqI9iuVH7jdiLa/qeer1BNh8LxLGKf9JqLa3N76k/s56vU&#10;I8UIrIv5QDGImZZG3oCdy9rN4W56vU5/1Olq3WCAKoJ72Og/o56vU80XRfFKuqWujX/R7r2t3Btc&#10;g/Hnq9TjSdIMQbETPJDtglYGRRYaDS+o8Oer1ChQdCqbDV2Suu8lTt2mxIGh3XI0+jnq9QyZQ6cU&#10;yHyAkayMrlmYAkNa3j7SL2/jz1eoWYshYQI4jTpu2qFkA1F27H4fT9PPV6l5geXMEpdoiIWUqY1J&#10;AfafZ7bXHfnq9XCfC0lp3edD5j7gymwAF7EqR7RqPH289XqT9LPUUtJFhWHK5dGYDsN1+5Y9zprb&#10;tz1epXYZFAbYbVTf6VAEYEa2Baza+Fjb8+er1Yc5Qv8AJvUTy2kZwxKsAWIPt79h49+er1BliuKw&#10;0VDMIpWBnITf2IYjwvYnt3H389XqDbFMyvPU1FpA0abVKsbFjYag+JB9nPV6gcxHNi0tI9CCJUEz&#10;NY9w7d7/AA07c9XqCCvxyoixSCoepPnGwZF91bg3AsNDYWJ8Py56vUOeW8+GpphQoTI0Oy4ubMpI&#10;vqfEc9XqVWIZmTEaSSlSRbruugPsGqi+l9eer1F5xLNnl0zERhTA526gm242vrz1eoOKrOlbPUyx&#10;yP7u9mYanV9dO+o56vUHuI4vBJJHU043OJSu9wLqB4kew+HPV6k9XY+xaanHvpt1J8STpY+3nq9S&#10;fFVUS0QaeXcU+3poB7Pu56vUnJcXw6GOXEYomKo8YdCbFrmxZdPAa89XqhYzmGDFXenogNouptYW&#10;FtG9nbx56vUkjTLTVHylROXSRVIa9wCLmwP089Xqk0DY06yUe/f7+h7mw1sDz1epc4JlysxRFjpo&#10;TUSl1C6XNiNRraxvz1eoznTH055rzjXIJYWiKFV7WFmY3vqPs2+PPV6rXOkXplw3AVR8RWKemQBW&#10;Kn3g23W2psR7f6eer1HTy+MEy1QQ4RhrKIVjLB/dVtt7anUgnxPxPt56vUHvUPrDR4UskVEzRtSo&#10;SX3e5e+n3E689XqL7mPrPNLQzUFTX+ahUSXYE7SDoSToPZYHnq9RUc5dTaqvD+ZUBjCyk28EJ/p9&#10;v7eer1AXmHqTKB5KsCGF0bxLA+P0D2c9XqBnEc2Y1itDNiEewSbtqs0qqQL30jtc3Hx56vUHGYc1&#10;4liMwptwWSNCEI9vxAAuOer1S8nZPxzM4gemvVmMN5ltNx9tx256vUf/AKTZGgypRQmsRd8zskyk&#10;3ZAyjaBftr3PPV6jHUtPBhdKcvUysUiZTuZixYjUEk37fl4c9XqVNJl/HMQwqeKJtkswKXK3AU/d&#10;e31c9XqNDkvJtLTUtLDUKJgsQT9GoUKba3Udvo56vUIFLgeFVFBPU0p2PEWWzbQpCDX7uer1Y8Jw&#10;3B54xTpRoZptqmVWvcDuxN7dwBoPZz1eqLiGKYVlGKWkqNq1TyAKbACwWwv7fr56vUHOI51FPV+Q&#10;1lsu/wABuHbw8f7eer1BznHqpBS4crUci/NOyLt0AK3FyxBJuBra2vw789XqA3MHVKWej+cayslw&#10;dLC5IAa49nPV6ix5s6sGkrzBCyyRyOd6giwUAA6jQEnXXnq9QBZnz2Z6+RkcrHchFJBtc9739njz&#10;1eoM67PbV0qUxa4j9250Hf7r/Hnq9TI+cIKOuSkqX32uGO7vr3ve2l9Lc9XqWuX+qFRQMFhqTaIF&#10;RZrHU9u9zp356vUOmVfUXnSjqaSlpCWLyxxKbhVRWcXYkg2XxJtz1eqzfph6y8UosztkTME9K0kL&#10;LAs6zLNHIR+8HA2EAk6jTuQfZ6vUPfVRMEz/AJJMNPJBX1czFiVAGxgLfbI7W00PfTnq9VNnVDJ1&#10;dl3G5klXc6k3ZBYbQbgDuTYaE+OvPV6gMnM0lc6IQsbAC48ANT/Hw56vVBnjaGaOqCqVWyk30+H1&#10;89XqeaeY1NMKV/cLSXDKNNtu3389Xqx09SJvMWJWEcgIDMLAeF7HW456vVMpTSrPK0rXEQCge0jx&#10;0uNOer1P7VlJiFMiR3iQfaGl+/cg+B9vs56vVhixNMOlkeP3vMvGq/Hvob2vYfdfnq9TrQ47VtNJ&#10;LE5t5YVSdAGP2if6Bb6eer1OWFTSvir1UbqqBAHYg+A0262+Pjz1ep5OI0jJHiELMVDMhRifeOtr&#10;C/Y9/o56vU47WxaZEj3KAbgA2ufp8fq56vVCq8UjkweWoSO5V9qMCBexsb699w56vViqayp8ykDI&#10;zCQoSVsdttTcDXv9fPV6lJQLXq8lVUmwdlsij3QobQ+IB+Pjp8Oer1KSGpgq8RWJZHMkZJUaHdof&#10;d9t7+HPV6ssOM/zB44t235STe1rAMoBAQ/Rfxvr4X1Hq9SgoceFVuwjy5fMO5ywRrAWsfeGmns56&#10;vU54FjdFhWHfLV0yTS6gs32yCTtNh4jxI8eer1TTi/luzzEmM7GU2GoJsANPb4nnq9Txh8FVTxSV&#10;DoQguqkCwu3a3tte/PV6nylgmkwo0lYGkeDdciyuCD2Ym1rnTXnq9XGqqZqfChUxpazgMQbjuCRc&#10;XGt+39PPV6nXAMWpcYjad2aOEl0A3WF1JuLfTp/dz1eoSsEnq4BEWXdDEAWsLk+IIt30PPV6h0wa&#10;uwysaLEsHiliMZjDeYQbg+6dLKQL+B56vUM2X8wQVERpaNY3kjZgwNiAQTfT7/r56vUMNNml2rkn&#10;pYzaFRvuAAQB207dv1vz1epS4VjU+JUdOscgSTzd7obkbQdP6eer1CbWYnA9goaQXG+zHtbt9F/4&#10;c9XqhYxmFEwwwkHymAUE9+4/hrz1epH43XT0kDQUZJiQIp2mwA7dvgOer1B3XVFVNLGQdykC2g72&#10;1Px56vUlqijraSunkkR5UnZLM1yoI1BA7DX2c9XqWtPNVtWxQb285lDbbdwbf0/nz1eoXMCxFqaZ&#10;KONtCRYW7qQQfr156vUI2HmlesWaVWtHtjCiwJK9vpHPV6hEgmpqlFoRGUUMCdLNu8B8b/s56vUq&#10;MLw2WGQQIBGBGGCfvWPj9B56vUscMr2kpCsh1VvdXQAC/wDDx56vUp0qnMRljUskd7nuBca6+IHP&#10;V6lbhkQjcTSbmDBdNzKCfb2H6256vUIWFVKRyxLGf0qXuNdLjnq9VZH4imWWxvKpqp1AWBZBtA7r&#10;YFvZ2A/oB56vVowdb8GqcM6iV9FOQCJGuoGm0t7tx2HPV6gClNDSuTUMGKnaANR3J7fA89XqS+NU&#10;MXyi4hMby1JPlgDwXS1hz1erDhb4rSsvmAlbEAMRYX9nfuOer1CXhUkctGHnba4FgL2ub30v+znq&#10;9WWdUAKQaTMu4g9tO4v9HPV6kZPjccdE8EFMr+WTYsOzWNwCLeOvPV6mWOmR6xYkurEhpBY+6QNf&#10;qPPV6nR6SnxCaYVMex4gBGbW3XPfTvprz1eqTBVUcWGvCsLFCo23tY67eer1SqY0FbCI5Y7SvuW9&#10;rhbDUk6eI0/s56vVOhnp1SKC4KbANxtrcWIBv+vhz1erHLLT4fBFXnbI1MS0YKqVUdrMtrEfUeer&#10;1JSqxRKuplxNG2AoSQnugk+6AAO1jrz1eqdR1dA5WnnH6VF23axLki4uddRz1epT0k89ZSRxSqSQ&#10;+wqvfbf7V/Dnq9TxFJtlNKylorHuBq3fW+p/W/PV6k/UsIYzK6qHW5VSLbgewA9v089XqiS7vlFx&#10;CQeYSR7htcBu4t/Tz1erPPVQRwBqY2FmHbQMpAsPq8eer1M+KVFLS0vmSX3i+0G4797c9Xqb6z59&#10;qP5gSWV1Ww9ns0+PPV6smHLPFT0tRTksJZDvDD7HtI+B7/s8T6vU401CtZVz1byhgC6hb2uCL+Fv&#10;HXnq9TXiJeTEU8l7FAqlQAe1j7PH489Xq6xLDjSPI01UGefW/gQf3fpHPV6lFhEFOKBaaVrMEBUd&#10;x3vr49+er1Tgk0y3KgMzEKSbqduuhN+3PV6nJ08iSnhKk/ZDWt3Pe59nPV6sWIUyYhVI8AaHy295&#10;ka2o/wAX0jwHPV6mnEKqkpp0ghQuswNz4d7kn6ri3PV6uDRQRQlFcMgHbW4B1sLeHPV6sOIrGqLJ&#10;QCzOLC1hceP9/PV6k9itA6sJ1IkBJ3A+Avpt9nc89XqaHhmNYaaniuokAa1tbHsfZz1ep6p1hqkM&#10;j6lmKKwstu9gNfDnq9XGuosPSHzTJ+lUBSbk3J9uvgeer1YamnqoBFLPtCxxEG6ggsLkff489Xqm&#10;08yVFN81J7zEAEKwAFv6Ndeer1T8JNJ54w67eZZmm9hB7C/1/Xz1eqbW0c1HWU9TApMago4/dCDs&#10;bfAnvz1epQQXkYLFY7T7unvEHnq9UevkAUzVjqrREi5sCRax17flz1epMT4hhrVE08hE+1F7G4IH&#10;7eer1Jysrvm0ZKa4G2wBABIvcePhbnq9Uarnp39yaNRt2C9zf46fDnq9UN6iMKr+Xe9xut7DoRz1&#10;erhN8tUKJAzGZzrcADvz1ermlJaJowLz30X4f089Xqm4dakOyaImVjpcAgDtfnq9U400skdRUVa7&#10;plIVbDTuDcDXnq9Qi5MDYnCkk0f6RQy326NbuSfhz1eoRqeejwtCZLxhgQdoub/WfHnq9TI2IpVh&#10;YUuLm/aw0P36c9Xq405xOesC4e20uSoPwtofDnq9Q/5cw2TDMJhmx6TZfZqENi50IJ10+63c89Xq&#10;N7lA4hU0olp5IoUaIBlLAkqL9gSDr2uB7Oer1DBQVVDhkJp3e3nIDqSCQNLD2c9XqHjAcYXC6A01&#10;RYxyQiME90f/ABG4JIINrC2vj4c9XqBzHqWhSCSCuqPJijld2XdcXZgRYnUAHt4AXGlhz1eoLczr&#10;VUE6S/bTcxjIv+8dBb2Ac9XqAzPmZKjBqTyfMeVrGQoFu1zpb9dOer1AVHLRVcU0tQCjraVRIhFy&#10;wF1Hjp310+k89Xqj4bS10vnVUahSFNrdgBbtz1ep+VK+mpZIHuFYEtr4sBcg3uD7Oer1BPmXEqrG&#10;JoqeuAjjjkXawABIjOl+17ka89Xq4QiqhnlxFtWmJ3jwNgfeNz3Pt56vU3pWS1DboPtR7WUWAub2&#10;1FraD9b89XqkxsqM0JsZVuTcDse1gBz1epQUK0lHDJUy7mdorx2awL3tYjW4I+j6fA+r1RzS0hCS&#10;xGygIxOujE6j42tz1ertZaaWr82QX9xhp7R4/Dnq9TBiVV8vc0kfl3YLc3vtPj9fPV6sr0sLQCa4&#10;0Ivf49uer1YoT5MpmnltGBotgw73Nifq/u56vU84QPnJWmjuEQgkWGvxH0c9XqX1PPMuHSFLBiLK&#10;R9or8fp7c9XqwyBI6NnqALILtqLggXue/PV6g3x2qo6uGlrKCpkM9VEfmFeNUWN1Y2WMhiXBSx3E&#10;A3JFtLn1errBYndd0j/5QBgTYE+32Hnq9QkxYhBDTmpjFnVB2NwfA6eBHPV6g9xnEfNTyGN/M7C2&#10;oA+Nv1+jnq9TFU1NUlICikkMLakC3xNvDnq9ThTRNiKxzBvKmBsQSStrfHTnq9WDEMNhM6hGtY97&#10;9zqLnnq9TvRKSpgmhK+Vpc2sw7A97jnq9T/WVzyWRYigQAEACzAD6u3PV6mVYYvm2nsCJLFL62Nt&#10;fjz1epQUchq4oqeZlEwIuRbUXIt/bz1ep8rVlgMVLWw7XQqVIAuVOlyQO3jrz1eptxOStlaKSniv&#10;Erm572F7EXGl9Oer1KbBzHQtDVyjfchQWA0B7Er8Oer1O5go62ZC0gPy7M+mpbcLW7X56vUJ2A0R&#10;npJ5KqPZFPGsQbQBApubewn2jnq9STxvD6tKdqSlHmQa3Zj2BFgbac9XqC/NsFJBSLSxsdBqCdLj&#10;sbaj8+er1B/lynlGLQIYRIbMym17MOwt21/u56vUr46CN8WJmfykNxoPDwGvs56vUMPSjBaSat8y&#10;rCtuJCXGpF9Lj4DwPPV6hmhwV6nM/wA3OW8mkYGPSwsCe49mvb+nnq9StqIahUhbaWgmZiwJJOhu&#10;Tcntraw7c9Xq4R1GGriYNQF+XILEk+8rD7IAtY6am/bTnq9Qe5wxilxOsaGnDPFAofcu0W3diy3v&#10;4eHPV6gVkhxRzPQ4fd1qCHLub7bHQKDpr3tfnq9Ql5QwHBqFmqMSXzKoG6oSNAB4DUX8b89XqacR&#10;qZZcdABXyyTew0GttbezQ89XqSuLl/n3VpGaIuL3Ogse9u/PV6kvjzVHzhnp/LeG4CHaAT42PfXn&#10;q9QTYpA+I14jm/4kSug012jS3PV6hWwbLtRT4ejh9qTgEDSw0JI+kc9Xqn01bR0KyeUATsdGPZgD&#10;dQSO+nhz1epGzxvRU70R3CVYwYhp7wY2ViO9iNb89Xqj01fQUPljGIzNC7ASJGwB+8gjT4g89XqW&#10;mF4bQwPFUUAKt9vabHv2BIAB7+znq9Qo4XjZbCayn+XeIwrJEVcgbtLiRCNdD2t46Edxz1eoPqfF&#10;MVrIRCZSqxqQDe31k/x56vUroFmmganULbarE6HcRax+rnq9SLxKorKGSMTG7Xs1vYfb9PPV6nHL&#10;0lXMWjKrum/R2dtqqG03FrXAUc9XqmVArcvyT4TO6zIkpRnEgdSFOpRhcMpHY+znq9WKszQs7u1G&#10;6kLdQPE6DW1u30c9XqZpq2KuiEdIu6cJcg9i2t/p056vVwijeOP5isIttVWUC1yD2Hs+nnq9Uigw&#10;4w1g+dXfYltmnvA9gL6a9uer1HA6eRUMdTSw0KxJ5Wxgq63FrsNToRe366+r1H/y5l/BqvB2adWZ&#10;iqP7guSzNcKNCTYc9XqeaXIctTUBJ438qQEb9pFiCCBqD7Oer1CnT5aiwvA/lY/0jTowWyqSX8bn&#10;2aduer1JCjyilHO9TtKIt9qrckN469tSbac9XqBXN1bFT1NVhNVHIVkqD5RAuVK+BB7a9z356vUE&#10;WNS0k9GYII/PliYE21NwdQuoAN/HT89fV6lvRZxeHCY4Y9ymIL+hc3IY21PcafA9+er1Os3UCqVz&#10;OJHZluLbrLcDQle3wv8ARz1epe4NnL5jCJhiEu6pqFA2m11JBIJ7Hv8At56vUrMrZyw1KlMOmBaR&#10;AibiFsGbuLi9xbw56vUPeWK7AsSopzim5DGxKBiNhKn4rr9Hx56vUvTlrDMajkiVLFgpiJUgMBba&#10;b9v1+PPV6kbjXTDEhVpUKd8QQC+gCmwvbsdO/PV6mRun1VhdQ9AswjSZJLyE2N+y3I9vs56vUmal&#10;KOjb9L7zwRPGSumo0JP3ePPV6gzEsLUtRUJJaQkhUJuLA99T49uer1R6/ES/l4fSHbThtfeBOvcH&#10;ubX56vVwmzTX04pZVjXdE5Ug297Qhbj2jvrz1eqbiGc51qY8Lh/SElHYA2G4KL/x56vUh8wYvSvP&#10;VU7ldzFtoAJJP03t37c9XqCnHJkqYZJZnukMZVYtNzMQTdPo789XqTlY16anlS0lTGiC8ml1vuFj&#10;YgNa50Hw56vVlpGo8OniqIGPnuhdiR7q+1T9He39HPV6lw1dal8yFS0rFgkaW3MzC+1e303Ph356&#10;vU5UGFyNCFqGZ3jKjQktf7RHxF9Oer1SKeKNcRnFfuUm+24AsbWW41Ht56vVlJwrLccgradK2ykq&#10;jBtW1tYi3t08Oer1Y6CSnrHpIpYnhEjNcKQQg+1rfuNLeJ+q/PV6hEhNAaKJaeRrySMQGAvb2EXF&#10;gT9PPV6mw4YtHiMVY0O5QzM6nUjebHT2X156vUqsOw35ymcQKqXcOCxB2ggg6eI789XqfhhEVJQf&#10;LtCrRWuNALWPgO1jfnq9SyyjluowzE48dgbzKdgPd1Fhftb9vPV6nLGQRHUUp8t5QzHcF1AJvqb9&#10;vC456vV7CcAmqTRyVEThpd3mkaohFyrXv2PtGv3X56vUajAMuwjA3paUb5yokAN2sddAOer1Cbl/&#10;LZgwyTFJU3F9hKLoQt7ka+N789XqFqNKDDqaGrkZvIYooYWuHPa/wvpp8Oer1RcezhNh0E0Dybnc&#10;IVb3QQddD8Dpz1eoIJc+4bKHnrWZXjXayhiV3WNwD46/s56vUVnPOP0+I09RPh582+4wjW6t2b67&#10;c9XqTWTYIHmSuZyGVzKhY6CxsPr/AF9nPV6nPN+axJR1NMqu7BllZhYBgRaxPtB/jz1eot9ZjGJ4&#10;hVRrFBui196+6Qm/ugAW+i9/Dnq9QhSzV1WohVZUvEzFR3G4fZPiL3tY/t56vUDMpxGpx5SWJjNl&#10;ZFuTYaa21tf9deer1DlT4lIcviLDGUMbxllFwp1t3N7c9XqWmS6Z2iio8XhEhjcAPopYk3U2+I15&#10;6vUW7rxRrHiOIpQwgNGGBDsSbkix7WI+A+Hx56vURDM2FQ1WFBZ1Z6sAKRc2uwAuLW9t789XqDh4&#10;gohppoC2z3R2ID+0kXBI+Bt7Oer1S2w5agsa/a6ew2NiAdT7bnnq9QYY3gscNLVI6hJmJMa3ABsN&#10;NT4c9XqQ9dV10dOtHsWQi4JIDEWB9uo+nnq9QZzIJa1JaEElLiVb+6r9xpr2HPV6lRQxTSBaiWF5&#10;GHiLbQSbAk3v29n9/q9QhZWwOrq8UalUBS4LsqaEEgk3Oh1t/Hnq9QiR5XRfJqap2JWxsutrnsT4&#10;Xt489XqM/ltaSpihpHjVASPeBF1Hj9Xj93PV6hClpIGqUalkWb5hgdLG+w2I+nnq9U7EoaM4jHJK&#10;n6OQG0Zta6j7uer1BZmowUNG1JSv50lOVmKRvcqGuBuC3O0m9gdL6jUc9XqbaLGDUYMmHzII5QDI&#10;GOmrHS/ifDnq9TDmDzd0C1ZsRuV7HUEeNvo56vUh8KlgixGegotu9CGEmgLC1wCfj2t93PV6jMZD&#10;xOomoFGInyPIjI0sQfe11OhB56vUKeXsY+SYQLKCjK7K2lySSFvbuPG37Dz1ep4w3O9TDWLTMwsX&#10;PvWLdr/t008Pp56vUraTDqOtqoKsKJBIZGddttrMANPEjX7+er1IHH8k3mmWkX9LEzAsyhdoJ90A&#10;d7i2vxPPV6k1Q5Tdqn5Ot3KXCt5oUa2vcfSbAc9XqNn0sycIcTphUUUdVAu1mMyk2B9liNR356vV&#10;YXlCOhpMKeBEWBWkcx32g7NSbdrfVz1epN5pxqloJ5DBI8hVJIiTpZTbxP8ADnq9QCVWM1NG7VTk&#10;xPHHIFa4sQQQPr+HPV6gqSjnqK4YmS0lR5qteRiRa3iL2t8Oer1CHS5AwvF8cYeWtPLUAFzewAIN&#10;ySO62Hbnq9U+vythWEUzxOCp8xAltQyrp/HXX289XqUlLmGaJEhqo0Smbcuxdu4sBofs31GnPV6h&#10;c6fmDGJ0RWKyMwO06sE9g+F/H4/Hnq9RrsrZLhqpJEkewBUeZ2AIJP189XqMrQ4FR4PhiohP6MK3&#10;0kjXx7Hnq9XeHVBwyklQHdvJNz4Lrz1eos/WjOKYdSiMSKBIrKApADE21NvZ4D6fbz1eql31EZkn&#10;xfERTJLKgiilAAchGYn3dO1+3s0tfnq9VdWfIsXeSnqcYjLyNtWR1a6hh3IOhNvaB/b6vUEMmH1K&#10;eYJXLKtnYqSGK/Ej4c9XqfVhjp8NNLCdrkki+pFxca+PtF+er1PWGRJ5aUcy2O9DvHex1sTz1eoz&#10;2R5K2lopJJ2KxttUEdxa5Un4H4c9XqGbMOOx0OBRy4Sy1UhMZcqu0EeI17kdvv8Abz1eovGLZ7bC&#10;6pqqqBjikmYyGMlm94gBSq3Ntdb9hqdATz1epwyrj7S4gFeTzCpM0aaA+8bAX1/W/PV6jldNsegx&#10;lZKepK08kkbyKwJIDiykXFr9jz1epb4+YoK2GLBGAep3B9w91QAbg9tS3gfb8Oer1Ah1lp5v5dS4&#10;7gi7apFUSpHazG9vDWwvfnq9RZBXfzB2p52tUU7hmN9B7CRp2PPV6llJIaWZI6eXcsyhtR9lj2P0&#10;c9XqTNbgeKyVTtXSK87oqO6jaG1uNqm5Aufafp156vU3x4BiEKwwM0bWte62YMSdBqToPHTnq9Qh&#10;YJRtDTVE24BmjK3Y30vqBe9ibdxrb4c9XqZKepSjj3ye+6SNpaygeFjtvcHx56vUjMYxF2mmqKwL&#10;tUfaUncxY2I56vUBuO42YsVkgiCwxPaw9gA0I18fbr+fPV6g3bEaiRNlKSXSQk3IJNzqL+wdwPDn&#10;q9T9hmPVWFvHTVbjcC7FlsQoLeJFwND/AHdh6vUrqTqDSUcs8eH1CzyRteLYwIudCDY+BHbnq9Ri&#10;MtZwXFqZJ3I3PtsV0JbS5OliL3FtPy56vUIVDjUi4waik/ShtwdfDS+uh789XqMDk/PqU08MKSLp&#10;YSsoFlQt9BsRfv8A089XqNZl/NEmIV8UtJNZFujaqAVte5+Nuer1LGSsgM85mdgBtZlCi5Gm0+zn&#10;q9Qn4KVpokNJKql9vc6HxOn389XqWMmKU3zOyntt3lWS2tzbX6L89XqGPAs3bKPyI2K+RsJvYEj7&#10;J/X+jnq9Q04Ji9PjWG/pZA0q3VVYi5Gpvrz1eoNs4ZcWh/0iRrNLuB8SS30X56vUXjO2XGxCimar&#10;CSRLGyi6gknUXIHft4c9XqpG6k5bmy3nKrFPC01GzySKXU3LEt7vtGovz1epAPWU1DWUV4j8pISJ&#10;Y43sw3A+OpAF++tuer1NNTUww1tPSU8R99pSCbXA8Df29tTz1ep/w4tUGaiaLzpIApFzYvruG3Ww&#10;INtRz1eox3SrFFxVqShlZqc0jh9hvYmxurGwuARbnq9RxcQ8/F8JMUsd4mACMSTtvqSTtv356vUi&#10;avB6+IvJU1SvDTo6NDYbbkWBPu3NtR9fPV6ten1+dKsIix5814Z7gZWARtdVIDadwTe/1Wtfnq9V&#10;KFZC9H83EYAkJF2Nvskk2Httfnq9SOkSOSlFSV2MCANRZhrc276c9XqwQL5rimP2Sb39ntPj4c9X&#10;q6+WmtI6ggR97+Fzbnq9WSkqIIAyzxiRXtf6Pgeer1YWB7BTs1P9B+oc9XqzvNE1OKZb2W5uddfq&#10;8Dz1erDCzRksVvYX1/Zz1erKYkeJWZhvZiSPYP7eer1YyPOmHyy2v4A9vr56vVKipzBNeRwpQbip&#10;OptrbT4a89XqbmJkcsB3uf289XqkU8sUExkkQmwIAv2Px56vU4UuJGmZUjJMaXOo8T8Phz1eqDVi&#10;oFSwqRaQ9/Dvz1eryzxmAwEWsLg38fEdux56vVleAMIDGAd6lT/xK5Gv5c9XqcYInSlKxx3Me67A&#10;gqSdPA89XqiU2GPK8iVF0ZR7q+3x0Ovbnq9XGOXz4hFApVwDfXRvED6u9vp56vVkVY1iSCrQhbsz&#10;MdCCfAfUBz1eprmkEkrSKANxJsPDnq9XS+/dm12gePssOer1drI2m7W36nnq9XcLwJfz0Lg27NYj&#10;v8CNfo56vVmMSmmMwvYtZQSNPbf2/dz1eqGTc356vVJQgUrKhuzkAi2thc6c9XqVmAV0382gnUbY&#10;om0K6G17e8R9/PV6rlOguYp8YwSGhvdSQslx3Urpb2WOt/EeHjz1epedVMJOIYG+H1TBpACbC7EG&#10;3fXT9fov6vVWxmjLr4HXPTwIyRkA7WILEjub9iD4eznq9Qf+cY5CEuglv9o3Ove2l/o56vVFxL5m&#10;lKGRywOg1sCCPhrcc9XqlUirJSI7XDqWuTqR/fz1erimH1UtUhLkRgDYv7oPtPPV6lXWFvlxHHb9&#10;GCV7Xse+vx56vVIoRTTparJa4sDbsx0HPV6sOI4dHTqwnYvIGsqp22nTwF/rPPV6mE029Y4pkJSM&#10;6Hafu+jnq9Wely359cvlpdV3NbXQn+kc9Xq51uAVaS+fuDxkaKBYr9ffnq9USoSkNO61X+TY6g21&#10;IAOh+J56vUy4Q71WKpE490W2LaxsTqo+N+er1X2/hwdRK7KVIhrpdppWdo1Oo2k7bG1/pseer1XJ&#10;456rMQlwuWXDakQOVYJdSVHe1wCC2vstz1eoGce9bNVhVFTpJWSS7WUyEiwLX+yPHTvrz1eqJSev&#10;mnoq2KWapawhKSd2JLMCVVddfaQP289XqnQ/iFU1A5kpZpXgVzt3DbYN7R3Fr+PPV6mnFvX9VUNS&#10;08DKxZdBKwJF+7XFtPYB+znq9WPAvxB4pZPnKqQF1BACtYF7W8bXA18P4c9XqVUH4hKSSM7SRIyq&#10;2r3sdD7DfXt9PPV6u6z8RRkpUkpyCsQDytEdEXX2m/6jnq9XOP8AETr0mkaJzLu95b+8Avc3BFvE&#10;d7/lz1erFTfiRxLiUlTVwiRQNhjjIFzoL62A+v289Xqeo/xDaZ62RsJilpIAqr+kdGswPvWZT7D7&#10;P489XqUVd6+cOoqdBQzxyCQEHcQQCbAk6/Hnq9XVD63MASpemDqVcLYswI08Ba+v9nPV6lBTesnA&#10;MXrHjaqiijjS+rWuCbAXH2Tf2+HPV6s8HrNyvQBvmandJEShVVVgQt7gEH9e/PV6sv8AtrYNPiC+&#10;S+6N2ABFwLHsv089Xqn4t6p8rSvBV0NZBuO9JQWs4FtAoNifEE89XqbqX1Y5PjWZVYx1aE9iNrWP&#10;YG58Oer1Jis9YeXPlpUkIkrJg2xUcKfiCSbD22NtOer1IuP1H4bGseH4u4SHVka4BS99Lg9vH4c9&#10;XqdJfVHlW0iwyxzRwIPf3AMTt1Hf23789XqZq31JZcjqEpg4aF0DSudACFLa6+Ogv8eer1QKL1AZ&#10;bocTbFXeMU0yhUVu99LbfH4/389Xqdo+u+UZMQVZDGJpk/R2a52q12a+2w1Nvq56vVjrPUhl6SeA&#10;MYvdMgIVVBAGmp7kHnq9SJovUVl1qyqpayaKHy5G+WRZLhlIsQvu2ubkWF9Lc9XqUWHde8uVQqIo&#10;GX5nyl8wOFAuSSvunW+3x56vVBm6sYDUYhuV43SQFVsVDXve30G3hz1eprfq7l6kUvTyKz7SQjMA&#10;AQewHjz1eqJX+oegw6sihVxEJtpZzawb2C+ulxz1epF411iwlcWkBeNLbXYEgby7D7Pj8df289Xq&#10;k0nVPBp6iWerqYQLOLt4X7adxz1epgruqODpUyUtNUKUkRTZDoBe1yPZ9PPV6oB6hGmYYZFUrJCr&#10;MzMSLksP8QudPhz1epF1vUzDaAiDEaiMJcsSbFQxvp4+Fr89Xq51HVTIZwxKb5hCwKmysNqnxF/D&#10;Xw56vVyj6vZHwt5Ja2oVg5RtkZJUeFltckg+PPV6sGL9esJjieSKQVAk3FkXRhYaA/Eg9jr2056v&#10;UjF65YZWR0uGUMtlCuBHe+o1Kg7bEW+7nq9UxupVBAEqmkVQLWW4vfx/jz1epHv1bwikq3qqqbdC&#10;koQe8L6gkm3YjwJHw56vUo8L6qYfVYh5GESRyGEjRtAd4OhtqbDX6T8NfV6hNyrWz5lrBPiT+WYB&#10;v2jQlQdVU9+/t56vUPVNm/AcMpoanBD5wnl2NJYKwRtNe9tvieer1GByZjmV8WxDyYahahApWXYd&#10;3vqG29viOer1HO6cZWwnF4aWMUhDxoADqPeJvr7vs+jnq9Rw8j4JHhsV5xtQbzuUFluO9+33c9Xq&#10;HaloGq6AVLLZmJ94iw2+3xPPV6u63CxLSAyAqxO4HTWx+kn8uer1JfEcU8qN1qFVbsdoNwSLd7e2&#10;/hz1eoNcdxmOaR4bEOEdriwJNvE/G3PV6gTr5K4Tx4viQuhRgQCCCT2P0356vUAeZJgN2IUt5p1R&#10;7lh7pUntfwP9HPV6iMdUcw4tQ4X8/VOiNUyF7btFC6WI72NrHnq9RJuoeYKWm2y08iLLMp3FTdQC&#10;b9/YNOer1FRxnM2K1dG8Xvwx3ZU22Ct4BhbXTSw56vUGEmc8RWmajow5UOyu8ikHQXBIaxNrdx+z&#10;nq9SCqcSxfGKfyEfdNvJANjuubGx17DX2fnz1epBYhQV380YSylQLqSfo7C3PV6kHi0tXSU0kkvv&#10;XLqhPYKToR2Nx4fqOer1BJX4k6U5mkswUldB3Ha51789XqR2JY1V0VQJ4U3bgFUKQD3v46X9vPV6&#10;uCZuxR4np5YLxg7ASR273sNeer1J0V8pZ4lBMJfUeNwe/PV6nGCcyL5ighRe4vfW+uvPV6mqaeq8&#10;4LCoeN/DQHX289XqV1Hh0kkweaVUATaQOwBtcnxuOer1cWOG4YjVJcMZCQpGpPf266flz1epvjlD&#10;RMy20ufDv3GnPV6metqZqmjtCPfkBG632Wvr8Neer1N0k1PJFE1SrIyOGChSAwGgv4WPPV6upJKd&#10;KiVlC3toosNvxHwHhz1epnr8WnWcbPesNTa4Nz207H6eer1cI5UqChd2AEovbwYC4At4A89XqEnC&#10;alKuJoXbaynT46an6Oer1L3LkphlgSpqSQ5AIYe737HsNeer1CNBSUb1M9HOi7dSjxgAbOxFxpfn&#10;q9XRwg4btxGEhl2ldhFmIINjcfDW/wBfPV6klXYNUSWRlCmViynx19pP5c9XqiokVLRtEiETG4II&#10;F737nuLc9XqThLUizVrkptZV07lm7AD4+Ps8bc9XqfIRLRn9KRIyWayi17i4B8dOx+Pw56vU0xxT&#10;V8D1Z2xo7br3uQwN7Wtz1eqfLR08UXnSEF5LhdBb6Lc9XqSH8vxA1G2oW+zcb9gAfH+jnq9TFURS&#10;xlgn2iOzeN/Hnq9UVgtOkbVAO+Xaf0eup0+Bt+znq9WWurHhxKTDIQV3hGDAXAHgPqPPV6plPTPU&#10;LaUAFQbE2FyPZz1eqfQzSCJqUoAbkbhfUEajXtbnq9WKOaSBGka5MYP2RcAX8eer1KLL1XNTUolS&#10;YSU9QGc+4rG3gqnuLH8vhz1epbYOkjSSMo7Lu10B08fC/PV6hAwmrarokaSFnkjIZJB2Ug3AN/Cw&#10;/bz1eoS8BxoxwOKhE812Nu11HjY/Egnnq9SXxaOWpcPRIjecSNWAPmW73NgRz1er/9O5KkM80MbR&#10;ALGrH3t3vWsR9PYfnz1eqUhp4WljLEFgL38T/dY89XqjToI0KR75ENztvY3+Hhrz1erBTNIYzUwu&#10;abwc3uSPAHw8eer1eCBK75hZVZ4lIFjoSfhz1erJh9LLBVT1tdr5qC63uABfW3h7Oer1MdThwFV5&#10;8akFyxRDqCOer1O9JBDQRLUyrbzAbkaktfQe3Ttz1erJR1Ua1TmZQ0crggWtcfHnq9UKSKlpJC1A&#10;ojAY7VAsbk9jf6e3PV6slVVSzP8ALRuZCmpAvdfG/wB/s56vVMqpo6hUrUaxUqu2xO4Wv+p56vUz&#10;YnJibsjxgKEuQjKbW8B4e3nq9UlqiNh8jLHtaQLuJ+yAfZ7eer1ZnjXD6VaZU37V0C6kkm2o/Zz1&#10;ernRwbolEP2QS57WDD9b89XqkzTv82BOd7bGKvoQSf3Tz1erqlp0MiwVGgcX+jubD+PPV6vUlTJW&#10;OREv6OEspBJBB1+8Hnq9WKZjQ1KJEw3Nqthpbxv9/PV6sKPDvka1zJqbdgSfv56vU5SYd8vKYqUq&#10;IQoeS7eOv5c9XqTFbU1NLN5VEGaEgll90AG/gfz156vVKVaoU4liIZCpuW1IIPf4c9XqdaCCWOHz&#10;INCpuRoQdOer1N9akEdI9Mncvcgjvf8AtJ/Pnq9TVJFUxgU8aruINr2uB8Phz1epknnk8lhOiJYh&#10;FJAIJ56vUma9mirXhk98WTYL2Bt3Ntthz1epO1uIKlZC1Ulo7ndbUH2fUOer1I7H4WqqUrhpMwXc&#10;fEOvjf8AZz1ephpqaCmnhqQ7ebZdbAE+0EfRz1eqTX4o9NSlEVWVZBoBc21v+XPV6kHiMi1FXIqx&#10;qVNmUtY2GhI18T7Oer1NdNVSSwyPAu0eW21Ap1AvpfwOosPp56vUiqyrFUVw3zSJNNq28QL/AEc9&#10;XqYabNcxcwV7bSu5WPYaX946jt+3489XqlNiMs8xjujRMbKxFmAOlvp8deer1ZlaaGn/AJfOyyCJ&#10;yxLEAbSDYH+32c9Xqi00c0NO8dKBZbjeLmxPbX4Hnq9SlwuE1NBabXaoB0Ni/e9/p56vVmqpoko5&#10;qy12uhNzYAjuB7NfE89XqzRTnyBLOwj322X7L8S23tz1epknxieuZsMdthXd9g6Ee0Hbb+/nq9TL&#10;HPiksEpEfmQ223BN9qkgn6QdNOer1Y8WxeurYo1e70pVF33AKoO9+3bnq9UKGrp5V/llwsRY9rX2&#10;jsdO4P7eer1RyRDK8VK6BFDe8dSq207/AB56vVCxDH6ehqxSRh5Da7MpBPmWB8QBY6a3056vUmI8&#10;YFROA1TaVSzlABtBJsBewJt8eer1QFxOoom+ZlqN7O9gdoBXv9oew/r356vVnqsVj+ZeWpCCKa2q&#10;NuYkan6NfD+nnq9TDiWZsNpneochIyAqoe5uACfp56vU0l5aurZMGmKtUBGYXAGmgA8fC3PV6stb&#10;Uj5mSNZBZVAXSwDqbnXnq9TmMybqVIzKrySKHCC9gbW1+7t8Oer1NmZMdnlwyNI0CpEN0pAH2l0F&#10;tdR8eer1MX80nlqSlHIrIoUyAmwHxv2Oh/W/PV6lDh+IbGakw6W0Ulhcagn2Ac9XqUlZmuKnApqR&#10;leJY1VSF27QL6Hw7n+HPV6kzUVWG1eGCtlRI6mAKVK6Bm8B4ePPV6vYfUzVlE+MPGGl2vHcGxJGp&#10;Nz7b89XqTkcEFVLFFJCJFlLB0bUmwuO1jYa9uer1T4cAhpkWqijFyw2bBdQO4Fvr789Xqy4hS4ng&#10;Fc2IzUyl3RbsuoA1sTz1epnnU0mHCtp2Z5Jo3ksL6dzYG/PV6ssMnyzRPXTLqqx7SQAC9gPpuSAP&#10;j9PPV6uOymeZaaok2MjMwe3vHtYMNt9Lfnz1ep0pMbkDmVmZlksPZcA2HiT2/XTnq9Qk4Zm6bDvL&#10;98hWIsN3a3gNba38fZz1eo1mQuumICIb6w3uFQBioJUai17dzz1eo+3TD1OSUy0+G1k4ZXZQWJAI&#10;uD7v089XqFzNHVbDMVw2aLzQHlsRtGgH66c9XqKFWY7RUOZRLHMGWPcbC1yo9vx17c9Xqsc6QZuh&#10;kwmGlaQEiJWBP2iCD+znq9RE/VziYXMRmiJ98KT32gDwt4eHPV6q8MWH+lySze+JhtBU6qfG/u+P&#10;9Hs56vVhOFy0ojXzdEV++pBI0JPcgc9XqVGUKN1rI56do0mezGRyAAFa9hc2156vVbR0EzHV4lhj&#10;+c6BYtqaWABtcgdu/fnq9RncRwenrgJJkD7Ox1Hfnq9SHqcEoYFVGQ7DckEgganTXw8eer1V/wDX&#10;+ipjWVdTSot41DAi173/AKeer1EHx2bFWqXp4wFST35CNd3svfsR256vVPyzlvEauX56STyjJr5Y&#10;0B18e/Yfr356vUZzp/hNBTYokcS7qqcrZVBJDeB+Nxz1eo8uVc3R4LLFh1hHMoXfIwFxY2P8fy56&#10;vUMmVMxnEcyVLyspKsNmlyFt9Z+/nq9QijFkmxF6W5J2o48O5tYDnq9RhcqSFVW7aWGmlh356vUN&#10;mGVisLoPZr9/PV6pNcynXxtz1eoJ82CKsw2aG24sCAO2v6/rrz1erXi9YjVWUs31avRF/mEYq7Cx&#10;UljoB8Rz1eqpvO2U6QLJWOFdjYkFSSCTpt8bjvfnq9QH1uRKGvjmaGQic2UObg31PYkEWtbnq9T9&#10;lDC804Ggkp5zMwdrowBCi4Fg225Gl9deer1H56KdNpeoDQ11TTsWjmF123uD3IO241PPV6j54BT1&#10;mCwjLlHF50ayLGNoAKAdwOw+7nq9VjWUMHjyV0pnzXXwqJJv0KhhcoANxa3e17DT+/1erLl9oaei&#10;FXWRH5aZAylgbG/gPd56vUm8ydKKDqEAYESPfbXYGB9l7dzz1epZ5O9NIo6CGgqisyqCo/R7SF7n&#10;udD8eer1GVwTotg+CqkdLCsaLa4CLfT489XqGCiyxhFNGEiQN20AA56vU5x4RBTtaGLT6u/PV6lP&#10;TCMRre1r6c9XqdtyTts8R9w56vVLjpVCjdGD46i/PV6uVXhgRS8igDwtpbnq9SbnwKKqHmOvt8L2&#10;56vVkocCoiTFKLgW9gv356vV3WZQwdJmkMa9tBYXvz1epkmyfhTtdVVw1x256vVhbI2ExJfYFt4i&#10;3PV6sEmC4WH2JGO3iBz1erBLh9AjFVRfYdB356vVx/k1NMwKxgW7aAgc9XqasUy/TPHsEdx46D4c&#10;9XqQOP5OjqKBYPJGwE293Tnq9RbMX6MNTY3/ADKlmsjuG29hfuRz1eqFi2H1kUksFQigszEDuVX4&#10;Gx789Xq5YLg+YKaBGo4yUBJAubgE/wAOer1DJh1VNJRCKvg2sl1a5FiPD6xz1eoP8808Mssc9N7z&#10;aoVOgPx09nPV6ikZwmxiSqrKKA+7Ht0YEgag/dz1eoFsKypUTZkqqZ7PIEVwewsdfYddD256vUWv&#10;rV0Lw/OmIh8T/SSv+jAYnYoGtwpJA+Jtfnq9VX3VLpvmPoxnimxHI8k89MVO5IpCVDix3rqAQDcW&#10;+u3jz1eoFM/eobrJTYjRR07VMbVDgNtcFVDAjfIpIuAdOxsT2t29XqG3BOoeZsdijrs1mGdaYxFq&#10;jewkFu42/Z2sTc3vaw+PPV6hPxmvy5g9TR/IxzS19Sh3hF2oFb/EwU7tCDY21+i/PV6hKTHKvCsr&#10;PS1Jkjaohaz9gDYhQvtPPV6imUWa6qi6g4dglPVF/LRpANblgQNvhb4jnq9R2sAoeolZBWZyp8Qk&#10;+bUORChBAJXT4kW9vPV6mzpXn7qmmbf5BmCd9tVuAisRYkn67Wvp8Oer1DFiXSTqXRZqmxSlM6U8&#10;rJKu03Q3AuOx7d+3jz1eozPR2LOs0c2E1le99qt9lQoN+1tutxz1eo9XS3BMdrcwpLK7mCKG20AA&#10;FiR730gXtb2nvz1eoy9fgkaxeVWqTGENwQBpz1eorOfMt4TFBJWUfuoCdB3Gvbnq9Rc8wZoyvlCJ&#10;68xWMdiCGCgMNb9jf6uer1Iij9WOE4lL87HRyJHAWZ2awL2HfU/Hvb+PPV6gC6v+r7FYMKixjKcL&#10;PJHIwlVb3I8LHQfXz1eoPumvrYo8ezPF/WHDqmqa22VYlDBSNQN50H06+PPV6j5VWf8Apj1r6fpB&#10;U4YYJxEzotQl5UkB+ypCgEGwOo/gL+r1Vf1PVTP/AEyz4mB/yNq3CpZCqKsLgJc92ce6B8Da1jz1&#10;eowWfMdzhgOBQ5qyhhsYRype6qQrAA2QgEgg+IPPV6kHkf1tdVoqlsHxelMtMyOAFuxDg223f3QD&#10;8Oer1AhjHqoxXGc2S4UKH5fc+1ybM4e5007eznq9SBzLngZhzPU4piiIlSIfdAQ7AFB2i3g3x8fj&#10;z1eojPUb124/6dKSY5gw6CokqtKYxwoxZhqPM3IdbX729t9NfV6gkpPxTKLqFSrQ5mpBh0hWGNnj&#10;jREW5Bsu1QTYeJAFuer1Gp6HepHAsv42uLYbmNapYShMLS7rhtextuGpFhp9HPV6rG+s/pw6Hevr&#10;p9HVCOFMZjicmRVW4tHuHu6AN31Hc272IPq9Wqf6qfStm7005jqsLq8NkjpWusEre9ceLaAW1Gnw&#10;tr356vUU7CsRfyTujUElAGN7ix978uer1DVljFKerxWlrY/ep0kKy6ACyrqAR489XqH6ixXCpKZp&#10;6NS8Ra9rG62P8G56vUroMbwyOoQywoYXAVgouV3C9yT2I/Lnq9Tvh2J4dt/l9Uw3qVkjuQWFybDx&#10;7jW3PV6lZDiFFh7kSN7xIMp0C7Wb77jnq9TxhWMKa/5KBvLilJIc3N1uQpOunftz1erjVV8L1dRV&#10;0gjjkpbMWHY97+OpPfnq9ScqswVVNsp3q1EW8EMSAQe7bi2lvDXtz1eqLmDNsWE4gMRgdZvcFnjK&#10;sCfEjadp56vVwGfIxUrUgh5njAJUWY3N9de/PV6mSszfDiVYR5jNFYsd51Rla6gAjsfE3++/PV6g&#10;+zHjtL8gtJE20IWYh9R3uCCT7exHPV6i8Y5nqnKfJSIN6OWuCL3Op18fhz1epATYjU4oKtsNDTFW&#10;89rak2sCPDtz1eoNMTxOrEw3gxySbtrXsddPp+HPV6s2WM5V9E4oDWuu5tACABYarpr+vs56vUJV&#10;VmeQT06iQodjb7MLs5Nh2v3/AFHPV6gWxvGquetkCSFTucPc9radgeer1J7+csiB1bdu3BmPtGmn&#10;x56vUl63G6SQx0y1J3H3iQdPYQeer1MzYo01Oy7x/lh2PgNAPZr39vPV6oyYq0fnRBt3vAODoAoP&#10;cfVz1epHVlfNWiSjhNxvNjrcjwFteer1OVBgmJsj0UC2MikE3vr29mnjoeer1LrJ/STM+LYk1AaR&#10;33opVipC3J/dJ729vt056vUcDIfpkxqoqR/N1KRoB7yrYl9NO3iO5A56vUfvp90Fy5luhKLBTgys&#10;rK8qgsCNNbi4Iuew1056vUY3DVyzlQrRgxq0KbiNFXx1C6AEEnt4/Xz1ephpuslDgOJSUVA5hvcj&#10;dYowGhYfDnq9SUxHrBQT4/Dh8EoQyh2BvYMAL21I7nsL/wAOer1Ft6jZ4OO1lRReZaCYNuIbsR7L&#10;eFuer1BRX5vwmbL9QjSBmZGEfs3LcEaeznq9QA4zmwyUWqqpIT3gb7gNLW+PPV6gjxfMdKkKrVy7&#10;Dra5/XU89XqD/Esy/wCkoImKwym19TYjTQc9XqW+Rsm1mO4gZVRpCQS2p7HuB2Px56vUf7pD0+hy&#10;7hpEQ8uWMpYWFrEHvr3H5/Vz1eof0w51O6jiEzq8byfEDuFNvD4/t56vUr8EWavrhUQtdp/dRTa5&#10;IOoPsNh256vUYfCK8U6RpLYvGxL2NgSLC2nj/bz1eoTI870lEYZKZkEf727sTrfUd7a/qNfV6kpn&#10;HqXl+kqlo8Pl8vzIpjYEe8zCzA/V7fC/PV6gUxDqtPTVZgSoEIQF1RDcjXxPsPPV6gDzl10ler+c&#10;ilMh3mMB2v7zfZO3vp4nw8eer1BhmXrLitYTHSVO0nb5pTbfwBAOoAPa4/t56vUBmMdXqxY3Dybx&#10;Ib3DXK99dT7Oer1BJUdTsdFDJA8pmiJIQFjop1ufo8Oer1IqqzJKili173Yrr7e9+er1JWTHUrZd&#10;73udLnsB46356vUla2txFnamiCiSo3BEsbsFF9CDoTz1epuolma2J1Snu6opH73sNwNQfDnq9TzC&#10;8sYFZGAFUBQu0lnPjqO1j+3nq9SjosWximkSplvDawMelvH3rk308Oer1CFQZuahr4aqle9TGNRo&#10;LA9/jrz1eo8PRv1DVuG1VHhtZPenqWZWRrgptH2rHSxvYAa/lz1eowGbMCoOsVMKqlUQ1kVxGoJQ&#10;MqghibaWI1AN9bHQ89XqJVn/ACLJlOrmo4vfkhcl2ve9x21Oluer1BNWwz0k70gG61mse17XtY+z&#10;nq9WRq+URnyipWBVLC2ov3Fxz1erHBeqiJRyfeDHd7DqQPp56vU67ZJUaTyUgjRgNyeIN7E/E/Dn&#10;q9TjMsKUwR7NvGhvawGvh3Pw56vU0QYiawfJIosrMVNipF/Ek66Dnq9SpwmppolUVB00HtAsbkD6&#10;Tqfb9fPV6s1E0VFPK9S6mFy2yzD7Op1F/Dtf+nnq9UiPEfmWSGkQbo7uBcdzoDp7R+t+er1LHA62&#10;IMEq5GSSJgQR2uRe30c9XqjYxC053qLI7+5a1lW97nwseer1cKJPLZZKZzZtylm7gm9z9HsHPV6l&#10;DSVQYCGSRXHue9axbvpbU6D9nPV6nClpoaeifEKid4pbMYXUaeZuAG8HuD2sCD7Oer1PVLSljDOY&#10;7bP8uF13O32SPo56vU+h8VdDRU8roZAytttopJvfQ6256vU0z0k0lb8zQS+U1PHtuyg7jck3vz1e&#10;qe+IQU1PFPNIXts3KR2Fzcgey+oHPV6lTSZhLVb4hG21LgKhuBYX1I9v9HPV6lJDjUFKoWOQIs8g&#10;JBa27cLs1/E6kj9nPV6mvFMUnaSWWBwUhcKtgOx8T4H6uer1csKmlBZJWCyXutr7e3PV6hVwTFMV&#10;jSOR2CbV2qb3UsATqL6jTt7Oer1CzlzMGJ0swmqLOZVUWUHYup18eer1GCyhUUkmMqwK3YBnIsLu&#10;e4HtOmp56vUL0OJ08uJMMP8A0UryKGuQFAvqCLHQjx56vUJlJhzSP5NDMtM0SMW7WIPjc+zTnq9S&#10;/wAJimqcCgkgdmlSJiTYEk37nwsR/Hnq9Smlw+nqPLo/KOxdlyQPeNrn4Xvz1erHUZWWObzYw7mx&#10;3aBlBPtt+znq9ScqsmbwFw9djf4mBIUjXsbePPV6nLD8jVtbTPTVqkvHtAZNCUt9r4H4a/Tz1eqZ&#10;h+TJqeSOCrUErHcFlG4LexBPPV6plLhCUzbIwPMhZxt0ItuuPE89XqV1KXNTDUwJumgaz9xcWvcD&#10;nq9Qn0kMckdPUJeRy6h9BcEnufo56vUq63C6mnljrYJCJF7hbG6nw+jnq9WUF460UsSgsfdBFhZi&#10;Ow9vPV6nzA6+bzmppGAcbkYG4UgDTnq9S5oag1KxliFXapt4BrHX6iOer1LrL1ZF81HvsHkNrkC1&#10;x2sfotz1eop3rjpFfpTUztCZm1W62BJYj/k22n13Ol+er1aIfqqwepoup1bEbPI7tJcD2n7JPjb+&#10;PPV6ibShaerNDXIGtctoBa5738eer1N9cySBoaayzRkhQ3YKRYkE2+HPV6k/DG0KtHVPeQEWBPYj&#10;79La89XqXlVJDshSYkFdtghIBFvEDTvz1eqZMstHCaudwqudb6EE9h4+Hjz1epMw1kuIQrMirEd5&#10;OgGoHY/cO/PV6ps4urGnUzbbM5B8B7L+3nq9U2nhdfMEYszL5iBhootYi/PV6kLPimIiUlEvHYBd&#10;NAO2nwP7eer1KilFPNQedMQsbH3lW24m1jbtz1erhiXykkTzQyhFRQoUg+AO3sbjXueer1caPzqj&#10;L8lQ+1WAa9hoFNxoB4jv93PV6kUYKuGOW7e6So3E9/Hx+/nq9SgoZYKEAuizSAq2/vtIBFvZY89X&#10;qX+BVqz0SzQIEeS9iT3Oun9nPV6u5sVhpogtQyxyFmUljoR42+I56vUx47Sy1EcSLJvtZiy97ad/&#10;jz1eruP5daaMSHakge5a2lhoTr4ntz1erjFXxpIFntHAUVkOlj8NfG+vPV6m3MbUtX5clP7+tr2v&#10;qPh489XqTs9agVKWB9yyADeSbjW3a/b9fbz1epa4erSYefJAljF/eBG4E+z9b89XqbKVxR0rRUq7&#10;pQCykjVrmwGh/Pnq9UF8GxBavzq9gHRQ5IuCdASO3e2nPV6mmtqXqnEsKi8YY2t2F73t7fDnq9Tl&#10;Q48m5kqiCBs2gDUnx1t9fPV6lvHHI9CJaVhtX3hfuATrfxFzpz1eqU0kmx3lu22zaHUH4j2Hnq9W&#10;Kkr0aENEAu+99e5A/P6+er1N8lPTGnkBAYxR3sSCQST73e9v4c9XqiR0jzypVBhEroENzaxHcm1/&#10;D2c9Xqbq3EEdY6Ro/wBLp20IQC4Pwvz1eppxOdvko/L3FGIa9wbNe5Hh489Xq41VZBIXkhexNi41&#10;BuQdAfaD+3nq9TXHR1MtGuw7QGvroQbd+/PV6pdFTJHDLM0imWMj3WtbaPZ9Pw56vUoKasglBglP&#10;6VgXAsNth2Veer1RKSCeSoaeRUZUZrqCAbMNNPh4/Hnq9Ut5BExepugdCu8fZ0vbUeznq9U/CcQm&#10;MgWs9xn3eWpNwV9v189Xqe6GlZ5PnVcqd5JX6b6D4c9Xq5YlhokpWlls0TMzKLai/cC9zbx56vUk&#10;8UiQUskNOACYx4WOhH8eer1JHzXhgj97323C+mnhbnq9UiWMtUM1Wm1djWJ03FRcfD3j+vhz1ero&#10;01VW4W1bBbZDq6gdrm1/hz1eppZ4fLQxXEmu8nt8Lc9Xqz0UUkzSOpYMis3u6H4689XqE3CoKdqS&#10;P+Zpsfap072Ha/089XqdcM/k8dSzotxYk37EnwHxF+er1OVTmmalppJcKPyyR2ay6XXUMD3+1256&#10;vUwNmCDGCr07kN2sQbgnx+jTnq9TjQxzU15TIWCGxv3JOrG/w56vUt8tOsixuNVLtb2ge3289XqN&#10;PhVRUV+E0sNtyMy3FgCBax8B4e3X7+er1DnDh9ZXqka04T5dBHHIBrc/G4Nie4/Pnq9Q3ZZwIVHl&#10;0WJU0gqHVGjMjhrKp3MR3K/Aew/Tz1eoRMQwfFcXkmgjOxE2hje1re9ZSbA+2/PV6g4xnFKbCC0b&#10;R+ZIzbd5tZyLhjodSLa6ey3PV6gyzljWI1kPzUaAbioW1rqVFgdPA/Dnq9Rds3T1MgbHKtz5rPHD&#10;tYX95jb2X763/Zz1epCY5SwwvE9TLaZb6LYhiT28dOer1QExiOmi2RLtuwW9/b3B789Xq44pW2qI&#10;5pKmWKIEF1jtcgeFz2B56vUF+Yaimqq20MjPGZCy3W225vtHc6fTz1eqdibS0rRRxge+qkj4d+er&#10;1M0ESSVXmE7FIYfr9PPV6ssMsSuZ9vwI0Jtz1ep1SJUrKaMBv0bI+zTQMfEeI56vVmxOplixN1pn&#10;XyVa+3w1NtO+g56vVEkkOHmWMMqmVzd9NQfZ356vU1VkvnuLE7jcFjewA8fZrz1erHFI9OjUk8wY&#10;XsWAJsCPAHW4/u56vU4Usa1e5QDsuqqD3uf3j2729nPV6l1Tz0sUEcUSC7EIbAX7WN/hfnq9TvGh&#10;gUrSe/YEf8RIOo56vU24gVjkchwnmWaRyLqBb7TAX0HPV6kfWJg9fiAWgidYNgIDsHYuFs5BCgBS&#10;dQLEgaEki59XqnUm+ksZrDdcKLD3R7D9PPV6uRxWmo50iaxux3HSwXXQc9XqSGOYlDDOzC3vmyXs&#10;fu+jnq9WCPEZqmCenZlAsA5I7C9wb9/Dnq9T9htBNON1QfLC2sR7D29nPV6nuopRLE00UdkjsoJU&#10;+8Qbd+er1TGlLQxGVQHK2J1vcXsLD2+PPV6srYrU18RWpVVeJdNi2He2uv589Xqj4LEhrzUVBCpq&#10;EDdjp71+/PV6lX5WE1E5gTDJ2eJIyKlZUEdyTcBQL6dzr4jnq9UatzBTU8a0xiLF1cXPvEG4INz+&#10;Xw56vU0YPRVgpQ0atqxFmJ18QSL2156vUq4qOnnjiDlg4kCsASLkmwtbTnq9TtHClGhpYh5sx3P7&#10;t7ixta5Njf4256vUKuD1VIaWOhlZ3DgkqQBtPiB7Qe/PV6mXGcZpopglIFZYwLrpYAXBLfTz1eou&#10;mY/KV56mM+/Iz3W9+5tpz1epQZEwNp1iAJkqG3AsNbXHu2HtHjbnq9U7DsLfEMwMtSSnlXU3FwWv&#10;qQBe9uer1Gfyflikw3DpMWKEybkCMDqRfX3e30n2dzrz1eoYMAxKJ3raaniDzxqh3G20JqWGupIA&#10;/W/PV6mlsSw2tpGglR98hZSPs2F9oN9LXB79789XqDXOGJ0aqKCHZBIoPvC1xt93abaXPx156vUF&#10;NVXGmnEVIztIbo5NxrfTtodPDnq9Stw2mpXT55mGgO0aAkj7Ite99Oer1NzYhJhmH1NSyN8xNfUk&#10;e6ttdfDnq9SVpZJKwRil3hoiWcKASSToCNe456vVHzbUw0rQ1FTF5ZOrIbjQi1j7Ceer1BHjVbi7&#10;YXVthELSuQHjS2rEn/Jj2G2uvh8eer1LXI2X6aUxVGM04Z2APlvqLnXsDc2Oh56vUIeIvRRpLhsa&#10;BCPLdUUWCXNhYC5sR256vUhJaCCprp6yDUMVViCbAdwG9h56vUnMdmkXFBM8i2UBF00t4C/fTnq9&#10;SUkp5I9IGWV13Ehu1/bf+znq9Qp5birKWgo5CA7MAWAOpv4WPax7D2c9Xqfcz5gemdKaAbQ+0sT3&#10;CnRgT7b+HPV6muCqoq2meCHdaEjft0J3agW+vnq9SlOKUdLQtMsJ2xEgMbXuRYE37gc9XqQGIVuI&#10;TYe8OJFRu96Moqgix8baHt+ut/V6uUlZWphiSlS7uVW6AkktoCQBfTxPh46a89XqYVxKvVGirrAw&#10;F7i9yddTfXw9nPV6k5JWhY/mKVrljZBaxAJ/o56vU9tjj0O1pF96wA26WuLXtz1ep4qsUkalWpIu&#10;GUAjxJBuD9J9vPV6lnlqKTFqx6+rmc+VGpMRttA+zpaxvfnq9Q+5NgllWKejuEFyoWw97cbKL6kW&#10;F/1PPV6rZvTtmvBZMCgjqYlln0AQ2IcgkA2sb7ext4/Tr6vUfLCcrYXjGHxyRFFdgp2bAFUnU3J7&#10;+zT4a89XqkYh06eUtUwrAqlxbaoBHjpdT4C3PV6g3xTp9jOFPTU9Km5pHlYllNlCm4J7DW/bnq9Q&#10;J9QukdLKkklWq+dK8kru3uqSTuKrc6ff7Pjz1eoo+LZMlwGaSojs8Uci7rAA2a/vG3e17/389Xql&#10;y5coq2nWOnkCJIyjQAsQB3+HPV6k3Llp5BUUqE71QL5htoT2ItbufEfHnq9Sbqqt8JqWkriym5jL&#10;C+llsDYafXz1epujxvE8El3UUq7pgjEtYm9u417gD2c9XqUtN1wzfhFFJJUSyyRQlpDToqtuv9my&#10;mx111B9vPV6jB5U6/wCJ4jW0MTzrRF4RaNwTfs1gNbEdvv56vUOmH9ahUzzxViMqMjKp1sWOhNtL&#10;e3Xnq9QfYl1MpsGLUjuJwylrk6gdh+duer1BdiOe1qVNVGf9IeJ2KgjbcmwU/G3PV6kauZ4Y2jau&#10;lVpZId3kKbW2kiw173tz1epkqMaG2SYTFLgqE3W9431J76X056vVxmr50MdG1YI5NCFuCzMB2BN7&#10;hvv+7nq9WZ6wxVLVXmnzECszE3U6+w+wac9Xqm4rj1Ga9IJSqlYiwAsDewAJAW1r6/dz1epH/wA8&#10;w+Uo9MAZgrnWxX42P1c9XqQVVU1aNTyFwY3nMqdyATc2PjZbnTsOer1Z6WsNWr4pMhKliUUW1Y3A&#10;t7QPjz1epTU1ZXx1EeIM3mzwKbRJoDu91mJ8HUdgLA/Vfnq9Qjw1ytCjtIUk2kKR33X7H6b+HPV6&#10;lRBT/wAyQ1BG5rE6k2IU+Ouh9g56vVlr8I+copxJsaEoPaSrDxB+Btrz1eqDTYbVUk9M7lS8qhIl&#10;H70ns9pNrnT+nnq9Tk1I+O1zTIxC0zDzFU6jt2+k89XqFHLFEi1Ty1KoQ6e7vtcC+t+/f+jnq9S3&#10;wzLstJCXqoxPdgqslrgXNwbLax+Hs56vUvKbJNUuHvikkYnUBTGhIupb/V8QPjz1epsxiapwujoK&#10;pNxWsk+TKgXIk1LNYfmfD7+er1dYjgMFLXSNVOJYz+jR0WysARoe9zfx56vULuW8ArDUCnZWEBRL&#10;rfcEKk6jw9uvPV6hhyngs82NT/KC6NGNsgUXC30Fr9/hz1eoWIaavpKk+aUmpyinePd2hdCCugPj&#10;z1eqNiOL4aS3utJHG6FEA90sDcH2aac9XqL31BzWqVvl11FLe5ZnO0rGNdbAk7fq56vUBWMZtgeg&#10;NNIjMhVj7l9fHd8AdOer1BkZqjEA1VRI0Uczg7dSVWxUnx+nx789XqcMEappMPo6yRGB3We3+Fb2&#10;uOwueer1Nebs80NDh9TDUUmxGsHUsLkN2KkG49vPV6gooMZesrUqqKMworKvvG3u/C3jz1epZNiF&#10;XX1610YNncAlSPeI0KDx+HPV6k/i1RFS4kJ4W8p/eVgO4ZtLH3exvz1epadOappUegqECLUOjA21&#10;sLi/2fE89XqGLLbiixlErf3Pf3d9jC4F/A6e3nq9QH9esKnrcUnoY1KF993ABLB77bfQdb+089Xq&#10;ryqcAkwvDpMKxCSSZqbQSMT5jW7liAAb/D+znq9SGklmkpxSRn32cBgoFl79jbXTx+nnq9Tbh2Em&#10;crG8zIDopJv3Y+83fS/PV6kbm6OGSQ0e7f5bNubQm6mwAPsNuer1IGvpMLISSkc+c1mlAOqsOwAP&#10;cEaEi3PV6kvU0VZPM2JpRt5Rf9KVUC5tYX7a+HPV6nahpJa6leSlj8feXQGwFxYadv1156vUNOW8&#10;IqMLooK+WPe1Tdy3cgKAoBt2Ot7Hnq9S1hwtZ5AKWqBE9yYiLG4Olj2t4c9XqFrA6dsKBrjGWRvc&#10;2i5JBWx2+23f8uer1CRgOGGSgSWjLWTdqU2lQT438fDnq9TLikzE1T1TCQQsU93RgVUEAD4g89Xq&#10;B+evoaDG50A9yysbWAJP+Lx00056vVwatqZ5TVuNy67VWwsvjYnvbnq9THjUlSmGLVxAFdx3M1tz&#10;E+A/hz1epD4LTVNViMyUG2Ebwbmx1te176i3hz1eo3eWng/lKUdawikSxLqo94EAEDUe32+32c9X&#10;ql4xJMmNyw4SoNMq2WR1sSqi5vYkKSfC556vU34bXQeUtQJf04LWGlhqeer1CrlXG6tZdol3RKm8&#10;sTcgi5t30ufZz1epe4piE9ZQtUS+8KhlLLe5I0ItfsQ2vPV6hAyTltjA8svvTxqGCtcqSdPyJ/bz&#10;1eo4XTbBWrHhBb3pWRZUUAALrcj4Dt9fPV6h+r6WiipUQKHkhZtQCCNBYfZsfq56vUDWa8EkqZJh&#10;A1mMaSyEqQAd3bv9XPV6it4zRTYkY6umlY+ZJKNQbAg6m/jz1epmpaury69KtXdpzI7EXBFvDUe0&#10;frpz1epap1Okw+ZcVrIlBG1Da1wpNr/Rc/nz1eprzN1AgtFPE6LGxDLaxubjv9eluer1J2kzjg+K&#10;Tx0dZM9MPfcyqlxuY6Ivge3ieer1HF6RVEVDiFNiFKxlIUoJnsAQAe+v0/fz1eo72XMTq0qI1bSA&#10;+84vcE+Fh7Dz1eoTYM1Gv3MEMSodljclvj9HPV6m7GczpHRSGElQEIuTa99b+37uer1EA615mWkp&#10;zXVrGRht2LYgC3t762N/r56vVUZ1rzHi+I18ctEN0ckzGQI1iipZr3uLgnQgd9QRz1eosWbsVra1&#10;Ew+7Mxa493UA6C9l0+vnq9TZgWWxBFKaxt6yRXJLAFSGIIOptoO2nt56vUi6+pNNjMlKsd94QHx0&#10;7La9tR7eer1CHlnL1RVywUdS7KryH31t4dr/AMNOer1GnyrTVGG0Hy9Uh8q26dSAW8sG2++tteer&#10;1Bh1CziMEZ1oSTHEzCGxtuWwOoI8APD4e3nq9RXJ67F8TxF6FJXKzEzeYWvtLXugOhsPYf4c9XqM&#10;Xlqqhw2lp1enaadokRmXQWB1LHwP589XqNL08xilopafEEAfyFN9pBsxYD3hrrc+PPV6jIVdMZRT&#10;VHlGeLzC+46ANJc/Tpfnq9Qc9SKPD56GejoU8vyQys4A942vp27XGvx56vVXy7zUOYfOmZRIUMbC&#10;3uuA1wSPaLc9XqF3LlLBJUJBU2u6gt42U+A9h8bnnq9QhClw9KtapveGqRta+ltbj6eer1MlWqVs&#10;W2ni8qoMjMHLgqwvtCqLAg2uTf2geB56vUmVnxVsRminCxwRqRt7bmFrMfiNRz1epjnqnjhngqYj&#10;aO8iu2gJJNl730Hgeer1BhmSsxnGKFaqjRaVIvdJA3h1FyR4bTfx1Fvp09XqArMUVe9Q7OAzxoqK&#10;FIJJ7qbeB156vUH9NIKGNnrd3mOSGUEg/H6Ln8+er1RBiFVO28DcqMoKfvOvc/Qeer1PUtbSUeyo&#10;8lQtg1xZSNbEGw156vUP+RsZimofPSQbGAC3IAUdrD69b/089XqHTAcTqKPFI/KQyLIAd6+wggsf&#10;aPov/Hnq9ShfOlNQVf8AL8Pa0iMfMLEEEhu2h7C/b6Oer1Gx6K5vmxarlrZ7AM5BNyRdRZdLgC5N&#10;r/Hx7c9XqMzDHUVVo4SI0mBHun983Nzre3PV6hHwGuxCkqpIqtLCJUXS1gwGtjYBgf1vz1eoSKSq&#10;TBZo6gjcSHLAjUhiD8bW056vVPw7FaqjxB/myV80GRFYi5DfYsPZ489XqFPJOaaiikWonYFBuDE2&#10;O1r3t9A0+rnq9Rq4KSizPg7VEoDgg2IttU9uer1ATm7CKOmpZ4Df7YA8QdB/Tz1eqt71AdN6mrWf&#10;EaCOO+hIKggmxAAHh3H6689XqqsxXBJjiAkWYwyoGuP3VC3BJ8e456vVHwmro55IJJrTKqOxk1JF&#10;/wBhIH6jnq9SkwmuowqYpCPNgUuXdWuSFbVQb6WYWJ8Nfjz1eoY8j12JVBeeZl2sN8iDuqDVQO3f&#10;289XqPPlbGMKrsvwSwJdZI1Cq1yWA7/Xc356vU0zVFJMtXXSsgkEhjcC2gGoJF/aLfXz1eqsH1td&#10;OaHNGVsRx+ldFe1o0sASwa7WNwbMPD4/Vz1erWI6kYPPDW1fkkny5tjKOwN/H+36uer1A9YLbzLl&#10;bnw/hz1erLFPNSBljt7wHcDsdRz1eqVG804lWdgBLr4at4fr/bz1eqFK7CJYgAB7QNT+3nq9XJ1m&#10;8hWYgJ9Pjbnq9UsooRYrgRr726w+72689XqiyVZmmaV1BLCwHgPq56vVjpofmJVgFgWNgT7fj8Oe&#10;r1ZPIdYv0bDUkHW2o+n2c9Xqk1jtEEMahTt2udDubx19h56vVHh82rmAisjqBttpe3h9PPV6s1dE&#10;0BWOdCsjXY9vH2W+PPV6uFBSV9XOkWHozyHsF7k/389XqyTvUtO09XueeNruXN72Nrfr8eer1N7y&#10;bmLbQAfADTnq9U6V4qd1+VYyKwG4Nb7VtbD9vPV6lNFLTp5UTEJCxO5QL7r21uPZz1eqX/LZ5fP2&#10;ygR3XyQf4nse3bnq9TSxiw/F0Sl2gp2Ui6373N+er1MJjmnp9Cz2Y2Fvb3/Pnq9Uv5WkMIlmPk7r&#10;HaLk+PYm/f4/089XqhRMkRMU4IRrE2tc+IsbHvz1eqHuOp7X56vV1pr489Xqy7JSfKVTpqR+3nq9&#10;XFWULa3vX7/D6Oer1Z42KTFKc33gre1rg/Dnq9TjhNa1PJHDCLlnXcPbrb8uer1Wx+mDGniSKgo2&#10;DPPtubBtu2417dz3seer1HqxPL71+Ev50cbFrqzi4Kk6A9+w7c9XqIX1P6eFcXkUIQFjYh1sfetY&#10;D26nT+829XqJpiOEhKxXZiQhVSDpqvf7+er1Juplmq6x4Ke3uE333I+r489Xqaa7FKjDaWZKZwWj&#10;J8y976i9wPHnq9XODGJ44fOw+S4mC2MgJsT8NPu56vUoaeuNQ60e4+athcDS58AfHnq9T/RVnmyG&#10;C99rEEad117/AAPPV6nD+YNDXLMtiwA906g38NbfRz1epSQCGsqDT0q7wAL3I7kbiBftY/V+31eo&#10;fMIy3h3yQqJlCyXJL7faLC/gLjw56vUGmPUmG0M01JACwRyF0IHb3u/sOgHbnq9QTV2CR1GHVFcX&#10;CR0UqI26wO5gWFhe5GmpAIHibnnq9WGhwAV4FXVlvLG0DadrHvezDXUc9Xquz9A/QvHszYVfBklM&#10;UiBlJJYghju3OdfgPDw0Hb1eqzTG/TTi0NEytBU+YqkM6OwQ3HfboLj2gc9XqJbnj02Z1qKuahp9&#10;UX3wjE7yBruG7vp7Lnnq9QDYV0izRhLGCeKdY1kdRLIpIve1ge+lv1HPV6udH0fzqrS+bF58cjmz&#10;MSLkDwFvZ9GvPV6m+o6IZhaSWimjmkkqLBdWYLqSAFuR8LfRz1ermegecsJq0jhpn8uJNxBWxNz3&#10;t3Fj4fRz1epsHRzqPV1JSrjYQvdYgIyDp+7fxP1c9Xq9R9Hc/YfFUwfKT04ckI8puCTYe0m19QNO&#10;er1NdV0nz9A7vQzOksqeXe7EafasAbXNu41HPV6maj6a58XE9mG0klTULEBUXDAABr7jobfDnq9X&#10;BcoZ5EsmH06OkrTFxI5JTaFJKkXFiSO2hPhz1epuxfB8+PTwYyh2VAd9sZVgrEjQbO+mp1P589Xq&#10;g1OD9QYgmJp5geqY7gg9weB2g3Iseer1ehmzph1CZ6pnvvK9j9q+hPgbeznq9TJX4/n6hnjrDK+6&#10;K+8Mt7qw7gC1vbfnq9UJ+o3UCmpRQ4evzC7kuGJXbcaEWF9Oer1MFVmfqBUUprJHkp33EN5Z3a+2&#10;5F9Oer1ZZup+dMJSCnNWRKi6SsCN7G4DMtwSQD8Oer1QK/qv1HdbAsRcKCDoba7ranX4c9XqYX6n&#10;dQ62mcmSUCRmVQpJCEH7RPsuNPq56vVJ/wA6Wdaak8g1Em2LbvtpuZjY3+jt7Oer1PK9bc2YZVQY&#10;jXzN8uZFVwRf3T2PYj67fx56vUnZ+uWdKitDzTnyZd+wKSLC+lu5uB46X+HPV6uoOqOcJ53qfm5Z&#10;Uh1RJGsQp0Kg9x+fPV6sNJ1yzhh1U+GYTZZ3a8avdlZiQSNxBF76/R2tz1erLW9ZMz4k9JVTA09X&#10;E5Fo27G5DEkADafiOer1PlH18zktPPKru9Y+73nN9wHc31N7C456vVAwzr71EenQVcpRSxLWB3XK&#10;276Dt7Bf4+HPV6uVX1RzjXywpveKJQxsGuQAPu+jnq9UBur+dokiqKqUVFPqi7iVIYHuSQQSB8NO&#10;er1dVnUjHKusi8+adL2bfGb39lx3797i1vbz1erFT9b83Kz0NQomhiLESljuZj7o3H2A20/t56vV&#10;mo+pGb8WnSpMpptjLcK/gPC1gLHt9Hs56vU8S9X8yR4jU1FPMw+aLMUtujjItZVXXaPpNz4356vU&#10;zzdTczJQlK5kVnlY7jYggAa3sLW/t56vUnKnOOPkqJWYrKQ3unQlT372156vU6Pj+Y4MHjxKZ2/S&#10;OwW1zaxufuB+63PV6kpjWN4zXN8/FPLYuXOwnQAWINv1+PPV6pbZrzBJRBYZXibZpuJDHQ699Cee&#10;r1R0xvMdXQxRNUyqw3SBkchuw0Pbx8Oer1KXLFJm/GTTSYn+liRyDa5IP3W156vUbjph08xTDqmT&#10;GpGWnZnBA9oAIBIHiOer1Gew44nRuYo5meSRCSbBSA2lgBbTnq9Sny/heY5kaiKsplsAF1IW+pA7&#10;gi38eer1H26F5CxTEl8jyZYVCqUYISdwuCWPxOvPV6rdujPT/FKKCKpqg6uAp2lQAbCxJBAN9eer&#10;1GvwTDaKkkSnQEBA5s4UEljqPH2duer1KGfHKeg/Ru6sIyFK2AWx9ntsOer1JnM+bYaeEVdIoaNS&#10;AlrEC9933c9XqRGJrFXwPPHdnsG7XIPc/cOer1Jepp46aSZnjD+Ym27Cxt3NvdvcC/PV6gVzxj2H&#10;YRhb0NSyw+6BT7gbXvfv4W7256vUTzOeMNTw1vzNSiRrGfL8sjcXAuLjbax17fD489XqrS6r1tdi&#10;FBTy1k5dFSQKtzuck/aPYe0W+HgOer1FPzGV8xhSoHCxE+Uw7EW9unhz1eoFnwTFabDBUSvvmmb3&#10;VJ+wNdAvw1+k2+HPV6ktXx1daslJRwe+oF5mtZj4gKNTe/f4c9Xqyx9NZRTx4lE4WWJS91BBAbwI&#10;8NfA89XqReY4zSOKakKSsCDI7AEhjq3cXH1fRz1eou+Z3p442olYFXYEE6WtrYX7Dnq9QHZnjlWR&#10;6WgXcy2cewkgXB8O/PV6khPhM83l1EpO5WDEf4SRb6x+3nq9XcixQyN5sZbaBe3a/cG3x56vUmKt&#10;kScTX8pGN7DS7agjnq9WTDpI2iaZXO25Gve51sPp56vVLpp6Sk2wSkeaQ2xj4E6/WP7Oer1POFYh&#10;5bLFWanuWJHvDx+i/PV6mnEKkYlL8tZUEYKg+zW5156vVGmMlCJPJBIPu311J0H0aePPV6sFR5tH&#10;AsiNtYXNvAsR2P189XqhVTV3lK9e95IwfcP7o9gBIOnf6eer1NkEsmJRtWpDsEakNf8Ae17kanT+&#10;HPV6stOkclBJLFEd7m9tbkjQWFjz1epQ5XjipYJWxqhcvUDy4HSZVEMu4EvIpQl1KAiwKm5BvoQf&#10;V6lNhlNUy4gsOHIDNqr722rtvct2IuPD289XqEPCcNkxSX5NAC0cgYn4g+32E+PPV6hPhiq1jMdT&#10;Gp2Mb27WIA+BsDz1epYUdLV1NGjU0SNGGdJdx0C/4gTc3HPV6g9xqDzZFgiG6SNgQfAAHTt3AOvP&#10;V6kPXxV6CRxMJdsp2gn3ySPpuf4c9XqTOIzlB8s8QYS7WJ9hU97Xtpz1erJhMyKWqKtyY9WYH7R1&#10;sttD356vU4rT0Dn5cqY4Q5dTuNzfXUE3+nnq9UnEJqepoEwyFVVwS2/x0+N/Ec9XqTDVqRmSR5PM&#10;EbKGCm1ragEd7256vUmJayqfEhV1jI62JWy2IW+gOpvpz1eqCskUZeVdV94odPbfXXvz1epqqK2j&#10;qKEVxeWGdibliAhFzoQRfsPaOer1KmlmSphSMLuHu7SNdSfDnq9TlV0dXSsWrYHhYkbQRa4YXDe2&#10;37Oer1Y5a2PCZImqW2xzMY3a/a/a99beF+er1KOgmw9JVpaD3oGJFwP3h3A56vU70VVNTVM8NRMW&#10;UKbIxv3GgUdxb+PPV6lVg+M4sKeGhp5yEcWKF7XY6XI8TbTtz1epffzFY6jygEWaAC66Hv8ADvpz&#10;1epylw+VGp1b7UQMltQDuINz9F+er1f/1LhKl45KdKeBDG6MijXQfEg9wf1PPV6pzmnXdAR7wIB0&#10;uAw8PZrfnq9TO01YJykchRhqGA922ot+znq9WGokDSiOpUMrgGQ2Nif289Xq6plWBm8mNGVtABYX&#10;HgB7Dz1eqXBLGUkLaFABrr9XPV6pE8onLNaxiVVFiTb2/f8Ar256vVxlEsiHa6gC5tfRT3/U89Xq&#10;40bbB5dRZ5AbEmwFj2t/Tz1erjV1GH1G6N5AWgYHaqgEnwJ+7nq9WCmZ0rZZ6cbA8bXuO5a1vy56&#10;vU4U9VtpVpiBthuoOgIb+7Tnq9WB4ziTe/IQ62Fu4sfb9HPV6u5HMVjUBZGJKx3tcW7H8uer1TKm&#10;rCU0UUotOTcsBcMB3HPV6sT7IrJCrjzNwA7Hd3J+jnq9WUQLTO0jsCSpJQam9tOer1Ra2oGHUi1M&#10;YJZAXa4uQbduer1NVPWSNeVVO10BOlrta5/Pnq9ToKh5oY0dAoK3ue4BF/H7uer1ZIE/QrGdHt3F&#10;xcX9u3nq9Ur52GKFoaxbBwUBUknQ2156vUzVadkc9mGhsBcdv1PPV6nFBHHRyUsAUyNbcLggDx56&#10;vVHinWCY0kGoUAkmxAIOvj7Oer1ZrUbpNBUXJJJYmwKnU89XqR2MTVcMoMEoZARsY6FQO4P389Xq&#10;S2J1z/IoXZSEbf2Nio8T8QdOer1JDEsXkkJka5VrKCNCoPj+vt56vVFfDp6mULB+kKe8u5b3t/wP&#10;PV6knWUxwusG+RhI+4k621+HwOvPV6k9SxVFS9RLKx2i4ViADu9vPV6oUtLiVHMN7bgQN/2bEH2e&#10;N+er1InFVKVCspvA0i97kgns3ftz1eprqK4UMlT5bbUK6EXIB1/j256vUjYKyrgjFVJH73vEX95m&#10;JOnf2/r356vUx1VQ0lNvqYBvBIsQRYXOnf6+er1S6DE2q6dq2coi07tYgAEkeB+rTnq9ULDsUaqn&#10;dKsgpPMQSRYAH2X/AMOvbnq9TxV41V/LLS0gEcIJ7kEkCw1+nU256vVLi+elpzULVeUpUgxEAAnw&#10;YEE+y/189XqccDSglo/KxCRnmmBMjm9g1vAeOlzz1erHJLBT4aZfOkqadWKoJFIINtPd+u/PV6sI&#10;qq+pjV51QmTbGpsBYDUkkDv+vx56vVgqjJQzpK67CyNCBdSCQQRp8dbnvz1epir/AJZEAjYrMC+4&#10;alQpve4+BPPV6g+mxerarkpmUFCnuBRr7AL+Gtvq56vVixLFK+SKMPF55qAqERsLAjQm/iBp256v&#10;VIp1HyK1ckfkM94zbUgjQc9Xqw1qBKJWw1hIyWWW+0AADSx230PPV6kfiwpxDDiLzsXv70Sge8R3&#10;ve19Oer1JrHUxWjh82hk82ORw4uAdqsdVX3bgjXnq9UDGYsPiVK2oiE8jm6B7EL7CAToVOt+er1N&#10;BxKWPEw0kmzaoVFvYW8SCD7e3PV6nutxWKennp4qYHaFUTIW3EMblnFyB4DT2Dnq9UTLKNR03zcj&#10;oWBIWNzZjqbDtaxAPfXvpz1epVtiVIlLWQ1+y0kBaNE/cff7xY630Nguhvr8Oer1B9HicWEYnEaN&#10;PNEsbLKjgkEMLB9Nbgm4+PceHPV6nLCKyshwuOOFwHg0IIADDwb6fo56vUy4/iFRhsjx1JMbyEsA&#10;pvcG1u1rX7356vVlTGhXmL55W2lgAvYX8Cfjpz1eoRcExG9DJE21DAS4AvdrH2/nz1eqNUY1T01f&#10;FPGquzFW3G3je49hvfnq9TwMy0VQ5gissRlC3AsDtbUeNrWseer1L6oeCvw9oqiRWaRF22F7AnTn&#10;q9SInoaWjaOKmjk2kEAEXIN9fouTe3gDz1erD/VyKrE01UCtSgJjZhqVFjp7GB56vUzu9a5iqcVn&#10;dvdOh2hyDcDQLaxHs9vPV6okFBTUEnmSF3pwsjAEkm1vs/d+vbnq9WH+eU8tP8zT0/kxWLd7EgGy&#10;9ySNNOer1d0uZ6ymijoqNdrxsZBaxuD8eer1DvkjP9bIpEDKZEWSRnLG1wBfXTUeznq9Rh8P6v1d&#10;RhSedN3AIJaw29j2t9PPV6sK5/STFopi4jaR9q31JUm2vu3tz1eqwrorm8QRR4f5137sVFyVvYfV&#10;Yj289XqYfUpgkWILLVdn23SQ3Kk20uLjx/hz1eqvrGsAikrTFSK6swBOpOoGp9lifyPw56vUnYKx&#10;qmOWgNjURQyFjrYsQR30uRz1epzw2pSCgRa5wGiiANzbXU/mTz1eo6/QHPr0MMlGW2hmjYKTozD4&#10;dvr56vVZhgmOyVeHiR/fkIUtbUdtfh356vUz4s1dJGaqBfeS/fQHTv8Afz1equbrL50eNVcFWftq&#10;5BHYC9/o+HPV6iiTNhmJ1E9N5Y3jcRIxBCk+Guvh7eer1KDKGFNOqSvJt8wBVAsCSCV/Pvr+3nq9&#10;RsuldJLg+PRtUxLKQygNtG6wHt73t7Oer1DVj9Nh0GMz1ryARux+1oQhPa3hrz1eoVskVNCs3zNB&#10;ICzgaAXJ9uuvPV6hSkrGSRKsqNymxJuD3v3/AD56vUY3ImJGsoo5oiSrXU373HPV6h7w9yLRAe24&#10;/bz1epUVkSGIOTZrH4689XqQWIUQEbIyaW+GvPV6qpPWH0/wzGKiatnQGQqApCklXsLH4jU356vV&#10;Vfi/RSsxCOqoqiJZAATuFid5GnY89XqJ3j/pwzjJmEvhwmNKX18u1737G4v9Y56vUKeVuhGfaLF4&#10;quvhZaewVo9oKsVOjEgXuBpoban289XqtO6d9IsYwPL0FVQwbZJlWQhFK2vp8T2Hj7fjz1eo4vT/&#10;AKB4dHVU+N1IKiX9I4bUknwse3PV6jjVmV8MqsLiwaoh3wxqRtPa573BuOer1ONDlTCI4Up44xsj&#10;A2iwAA10056vUpsOylhgcNFCBc+AsPr+7nq9S9jo4qQBtn2QbHTnq9Xpav3TYafx56vVFpmZX3E2&#10;Ouv389XqUlPPC0YuQe3xv356vVHxCriplspGl9Ow8Oer1QaDHmL+727H8+er1KSPMEshNwOer1SK&#10;nHJpvc23Bv8ADnq9XGGrklQgrYa/Rbnq9U6JSLsZALAakc9XqZa6rn2lXmBB9nPV6odDWrGbsf11&#10;56vVmnrUqPdQ2H589XqwBIqYFpCPr056vUy/No0gPl3H589XqUNO/m/YQg256vVyracRQGVkv39h&#10;ueer1JKSrSZDHtBFtLg89XqSVXh0FWbIlh39n9PPV6kdiGWKXzd0se63iQO3PV6nEYXFGoMSbFAN&#10;iQO3PV6m+XDYShaPW4NxbTTvz1eoP8Vjo56lqeQbz3A/jz1eoI8cwDCJKmoq5FALtt+gez6+er1I&#10;UZYwaLFzXU+yNWRE1sTpf8teer1MOfuk8OJYOmIbboFlX9HoQLD/AFexHs56vVX5jmSMEwOimrsY&#10;hBiRXCApoCCbDxvpz1eqv31FdJ8MzjgozJlOFPOw9RIzR9yg3GxUd/G4P7Oer1A76fukGfs2YjUU&#10;Xyu2AosiAqRuSx9+3sGv5c9XqsGy10RwHCcThkxd0maOJgTYkhvAd9R3/Lnq9UzM+XcAxfBXy2di&#10;OZB5ZI1sCO1wbW8Dz1eoCav0W45XT0+NZTk8+pilTfM66mMMNw0AFyNfq+PPV6jl5By//Vk/yXEI&#10;Tvl2Ix2kqbC3hcXI56vUaTD+ieXZqYZgp6VfNADN7q37eB56vUtlwqslwBDh6KJYVYe+oYADQXFx&#10;9HPV6vdLMAqYXkrsWWNHdgSAtgpufDaOer1GYytnvKmXZfIq6qESA7RqFuL39gPPV6hbxnqRkeug&#10;WCqqY0DLeyutz+fPV6gciTAsYrZKUFWil3XViDodAeer1BFiHQGlq3q48QANNOW2WAJUEn289XqK&#10;Z1H9G+YEkqYcsxMY6i4DqtiFtfUE/wAOer1JTL/o6xChy3/JszxGZxHJaUKVFyDa49t/jz1eoGKH&#10;03Yf0XxGrzTjSRRU0zgWIAG0+6O62GuvPV6m3O3WvoR0ooqWsxGukgDsESRCJIwb6g7bAA/t56vU&#10;OvR/rV0M64oMHwmSConBXzLWLEG+0lT7baEc9XqMzSYX02r448o0csLwr7gFlurnwtr4Dnq9RZ+p&#10;PSbCaCsqIcCEYlDL5R8tbAA6k+79On589XqCDPvSjJLQUEmJU0IqJ2K+cq7CCoubkfDX7uer1Vp9&#10;esyw4Xi0mGYUiisqC8YfS5C/UbEg3uOer1FGrOl+XOtOWZsn5tw/za1prxVBYl0fVAFXsQe+oP3G&#10;3PV6q0ut34e/WTJ2Z5o6GgZKcAsRuDALbRrJcjtcG3089XqCbK3S/qRkPZUyQujsSuu4ABfE9uer&#10;1HM6J+vnrJ0DzJFNR1CzUiuEmEhY2UaG5BuSPAm5789Xq2DOl3VzoB+Ix00fAeo6U7VJiCPvgXzY&#10;mcNaxUK4BIuLA+Btz1eqi71pfhg5j6UZkhxfIENRPgzq5/QsxUkHXxuAb9rAfcber1VgYv8AzPIY&#10;/l1cnkShiqo3cnvYeN+er1YsC6gY5QqFSRxTy3uhY2uSe3jp3156vUJCdTsJiy5FhDRTLXtNK1RU&#10;CVPLeNgBEoTbuV0sdzFiDpYC3PV6nClz9ArDYS0gC+931Ha5It+vw56vUppup4qIpKKplJ3FbEeG&#10;oIv4c9XqmwZ9xislSSiqgixFkJYXJA0AHYc9XqeaXNVTX+bTpKoZGCs5NgzAA3a5sdPDnq9XWOYg&#10;KuKGknQOu8NOXuQYypvtHbU66+HPV6ktT5jwzDcOfAMBWOGlgKCLai2VB+4otZR9Wnhz1ergmdEp&#10;mkecjYzBtALgKLD4ffz1epL1WdZ2q3iZtok99bk6oe3b2Hx56vUx4zm+SWntiEoUldq2uQANRr4j&#10;nq9QJY1VR1KGuikspBI221YaAW56vUjKrHolp/LjYxsLAlWtcn93Tnq9ScxTHgYhvBLqpRWAv719&#10;Ceer1MkGMLFikUcNvNIDEWH2tCT8eer1L+qxB6xRXOwVmBCgaWI7k89XqDGXHDSVrU9WCzSMdz97&#10;Xvb6fp56vUw1NWZaAUMMvmzqbhrAbgG10HbTvz1epFVMUoqGRoyoZiB8W8LfTz1epS0mXsQN4qiI&#10;kBR9m53Ne/ceznq9T1HknHZqRp8LTd5pb3GBue97Hvp356vUKuSOgHUPF6eKfBqRiJJELO8ZIH+I&#10;X/bz1eqwjpl6OqEmnr8zv5avt83YLjd7BcGw9tx9Rseer1HWm6MZcy5T+RQ0g2IEUSqxa6gg2v4X&#10;Ph/Hnq9WPFMNosJp4Y12KAqMdxIAbv8AePDnq9QOZm6nUtKZd29JgwWNre5cGw8LWP089XqBDOXU&#10;WoxLErzHcQgXVjt1IJBX7N7i97XHge/PV6gtxTPNLRVE1G85+YiB8seGvdQ19bD2ac9XqR2JZ8qP&#10;Lp6qV0lVAbXUXDdiFN/jbnq9SdxbPM7tBJSBQ7hgzMSdL31HbX4c9XqSOKZkqJSpqSoX3t1gB39l&#10;vbz1eoMcxZhSKIxRnynJXbcbvgfvHPV6gjx95sRqA8KXSO9iBck3/gRrz1epZZTy3WY7JTBo1Q3J&#10;AF9dxJA1vbnq9VlHSrJ1PlmKMVcQklnZSSALAHwHx56vUYtcKbCoriPyixVyB4tYlQL3vYac9Xqf&#10;KOrSgA2s0d13MbC4PiDcHQjQ89Xqh4rmalo6mBKTajs6tc2XaNpsxBsSD20vrb4nnq9TBUdThhBn&#10;leoDRgqZG3jRr3a3w1789XqDrMnXWZZligqCKVbbFBA+jTS4I/Zz1eoMarqvVfOyYjUVCyRP2U91&#10;YGx8bag31/bz1eoM8S604rTCaGkqFHnu6B9l2WPuFBN+3if2c9XqCjGM418lX8xPKHG0qGIsWv3P&#10;hz1epM1uZPIpjHHIQZLkgMQbH8+er1JSrzNIif6ODIiWVgDc69z37c9XqZZcVq62aJadSEKG5tbX&#10;wvb289XqWmG4NV4nCIahGXsHAv2GgsRYg89XqWOG9HsxYqauspR5MZ2kki40HYdu/ieer1Kmm9Pe&#10;bMQxKCsijaF4RdS4BW5texAub+Hw56vUI+A+mDMNXiCU+LQyHe2/cq+6b6311JF/7xz1eow2UfRA&#10;MXq1mwytSaOJT5q+X2J/duLC4+g89XqEoegPMGIU0mIUESTLHIAoKE2i9pIGjDvYDX2jvz1eqdSf&#10;hoZir6aTF4YW86UhWMgAYa9wbg2+rnq9S3yz+Gd1SSqXEoV2x0pJJVA9hewvrcAnS556vUYDJnpV&#10;6kZSrInr4JnVgQCEuLk9zoNPhz1epk9QfpKx+HK/9bo6YwvuUPHs1udAwsLfVprrqTz1eqrLMHTr&#10;MWDV1RPiFHIHdjYFRqNQDp4G1/bz1eoNJ8sy0MdSoVmmYrZbHw76Aa2B56vVgnoHjphSSHarsFBt&#10;Y7gDpbT6eer1Yqmkq6WeOFZt9N7oK2G0te9+19P2/Rz1erkKqrpqlaGvjUQIG94nXcT3Ata1r89X&#10;q5pBPT1p+XT7BNmYaMe5BPiDz1eqRBT1NUzy1VoldSPd7KSDcAG3bnq9TrT4bSwTyViIsztH5JEo&#10;3KF26OB2Vr637+3Tnq9UzBZFoI5YpmX3Sm0C1yALEX+J1sb89XqcY6v5qSaWpIFgxURgkAAaA/dz&#10;1erlHVri1MiSboVXTsQSB20NvDnq9Tk9XQCVPlQzxRAXUrYEg2JPfx8Oer1ONPOI6clIgx3D6V9p&#10;+oc9XqeZcT/mbRYXIloHKst7e6VOh+8afHnq9T3hWMLSNXUeLNuDONjCwsLAE373HbTnq9T3TZkk&#10;gG+itvYEbmswNhYEi/PV6sZklqY7SMEaW7rbxB07DuCeer1MK4W0NXUYhOGBgjIILnaxFjoD7ug8&#10;bfT256vVEw/HUwgtPVvfeDYtbaGPYEW1BHPV6lTDiNQ9GZHKhBYAgA7bE3I79+er1dyYxDFAIWcj&#10;bcs1u5v27HuDz1epc4KztAJ1lUq4JCC4Yg+H02/b7eer1LvCnlE6CtJ+VRDIwQ7X0U9ySQL/AEff&#10;z1eoWKCqR5Y5JHsTGNq6m5t7ot+v589XqX+D41Uv5flDy5RazC4Y6+8B8R7Oer1D5lvET5NQsLWn&#10;ZlYu9wSLXN+/0Hnq9Q4ZYzNBJJItWuyR0sL6grYaC/geer1CxgWI1M8b0U2yNYyPKt3YAdyLAeFt&#10;PZfnq9QzYDNBWRp5yATMyqdLKLAaj8tfp9nPV6hBp6JZpZLgKpci57d+5+Bvz1er1VlJZ62OmYA+&#10;YCw8s2sQe2lgQRc2OmnPV6lTSZeWnlKU0O3zLL5n2WAAt2Gh1/Zz1epP4zgzy187QGxIVFIvYL9H&#10;7Phz1epMYhB8rWU8qxiRgwVmIXUX7ka89XqbqcxtVyz0ZF2djaxFl3EG/PV6l9hGI4U7PNTOrnYE&#10;ZF1N9bEXt3Pj9PPV6lz+m/l8aMzIZrgKbFgT2tbwJ56vVlocFZI90nvSoGWxuSxAvcHTnq9TxHS2&#10;l+eGl1CWtYHU/nz1epR0z1COikqrsrLotwP7789XqUVAjJ5FVNdgp/cFr/Tz1eoJ/U5Q1mY+mOI0&#10;0KkSSwuFOt1LArp99789Xq0XfWXhsuH9V6+OmX3YzssRruBAuPr/AD56vVX1iNAxkEk0wGrKFIFy&#10;1ydT7Phz1epJ11EUkWWU7HceWrdwTfxHie/PV6m2ldKLETHJIkrNdN4v39p+Phz1epfRxxNHHXQJ&#10;5irYC9wwuNdCNDz1epixJ5ZT5csjLTuSGDgaEdyp/hz1eqBCi01LJBTe+0QIU+0G9+/Yg+HPV6p+&#10;ES0QpolqCVMikeFgfZf2c9XqUIqYQ60cylfKXW3s1tr219nPV6kjLVyPXAGIuEYhCqjaEOljbvY/&#10;Tz1eqJLOTV/JxsUZhobWPjob9j4c9Xqdql/JcyMi7Qse4uBdde9vz56vU+pHHDDJCpVoApIsNQxF&#10;9faD7Oer1JaePyrRVYATY9m7jd/rew+HPV6sOCx0vzBipu5Nm3+IA7j6eer1CLS0tDSYZCtFKzzb&#10;gX3QhAjE/ZW5YkW8dNbj6fV6svmYXPOkpIJXcLEC9z3NrePPV6mlSaiS8K7BHI4kBsNwUGx18Cbc&#10;9XqaxSQeWyVUXmSSGxjJuAA2mot9/PV6vOkcirC0aSRh2CKARtKixFz32+zwPPV6mi7UTeVPECHB&#10;CuNSCSe4HbXnq9TfJhHkTwSxuruzAMBYga6+3sOer1PWGPLDTtRwjdGhLErcEkkgLfnq9TvPBg0W&#10;HJUyTOs5IHuqCAL63bwt256vU3TtPG4nEZqopUF2UjcCDbv27a89XqS1e8MUqw08JWRCWdyO4Jvb&#10;7tP1PPV6sTU8EeIGSeO8TXstyDdr29uvPV6lrgqYtRj+Yz7W3jVWOgAOnfTTvz1ep98tpYvNZfd3&#10;e89yLg6kfVz1epMVVSEYUdPELxzANroo9oJ7i369+er1ZpYqd5vnKSXa0l42UWIKdze9/wAuer1N&#10;1TiMjOIqOzR7whuCdT3t8QOer1RFjpKOZ42lEp94Rkd/G9/iD4c9XqbLU9PS+VPGzyrdiNbW7X9m&#10;niR7Oer1Ya5YqYECMFXVdp1tfxN/Hnq9UOP3ooxISq7rnUm4Hc2+HPV6pkCxywSQiPeRba2na+gN&#10;vHnq9UyEVDVrvSxKwjUqqbgCPjrrz1epRUGGJUbqppNjaIwve1/1tz1eqXKzwo0ahZoEuFQAaWGh&#10;N7Xvz1epnp2kmWWWpHkzxhRHexsCL6fT356vUs8KjlgoVaQ/pdyqSdLg/vD489Xql1UiqaanRhZC&#10;b37G3c89XqS+MNHUxSVES9zpoO17Nfnq9SKOHKsspmJLq42gdiDrz1erFikVZ7rS9gASL6i/tFzz&#10;1eqNTPNLStRwtYsd232jTT+HPV6o7ROs4jm925tr/Zz1epzjVsJfzSQ6SAqQPDnq9ThTVlqaOoEz&#10;CdGYMSSQBrbTtax56vVMfEaWXDlnIBe5A8LG+hsPjz1eqZDVefRSxMQD2Dfu9v2HXnq9UaghqVDL&#10;DHdi3vGwA0XwNh+t+er1KjcBKUVgUjjBcLYksSCAB7CO556vUO2WMtTNWeQym8kasgXUC4v9/t56&#10;vUa3K2A0qwxNRyB3AARb6k9jcfAjnq9RlMr4BiU1RDLKBtjj3OpIsxuStu3hz1eoxGEYRHU/790s&#10;pCFCLAkHxt39n589Xq7xOoocOw9pILsFdy/gTdfAdza17a89XqLtjk+G1kY+UdkVVcp5qlbbtT3A&#10;0N+er1AxVVYhw5aREZ5gxAJe+7WwsPy8Oer1BRmeimgLU+J07xbTvVWFt5JuDa/s7duer1AZjONR&#10;PixhihdTdirFDtawAvuGlx3t/bz1eqdG0k+HTwVIFpmVmYj3rj2a6c9XqZ6+rnxKpWiG3eTtX2kW&#10;056vUho5CKpjGDIY2bQjxJ1+nnq9UhhXTVEtTKwttXZ9N/s2+HPV6oGI01XDSCKS6jzA52n3j4/x&#10;56vUppsSqcUipInRQtNEI1IUKdpNyXI1J+J56vU5Yi8lRVLURBY9Qul9Qug9p56vVGpqCmnmlqZV&#10;ZPMuAL2AsbnvfTnq9WTEaCmkmWR3sji49oPstz1epumjWOXy4FL3XQeN+2g+nnq9UKAttMJW7uCW&#10;B0tbufp56vUrcOipqqpE+7aosCLdyBe/1c9XqmrAzzmelFontqbX9n589XqWz07mjikhtGSNpjAJ&#10;LMTqzHUaA20sLd9bk+r1JTGKT+Xu6TFmEiCO2mmuuuuh+jnq9SUo6RI5FkW6o3f4Hnq9UaqeWqq/&#10;llYsGexbQWAB1J9h56vU21kK07mOAIHJsBoSQP4c9XqYpBDX18Mclj5RYi+ljax1+jnq9S3wrCg8&#10;fnRhdwB902ub9tD3tz1epVUOE1MhUxqf0lhftbwA0Ht56vVJrv5jRYK9FSR73aXfuYC9h+znq9TF&#10;icEArJIopTt2xsGHgbe8Dp2v+vjz1ep2pYFaOnWYD32sSDqR4aW56vU2YtTbqmWOmcBksAPzPw15&#10;6vUI+GVNMuFqsR9+OxcDS4tc9/Dw/bz1eoMcerfMxKT5G0UchbaotYKB2B7/AEc9XqUOX4XpaFo5&#10;6hnlYAlTY7b6A6AHQ9uer1PdY1bhd8PnYmSR0cbhbYU8ALA89XqfFixBalXjHuA/pGOhK9zY+HPV&#10;6hBpaaljK1tNHJI77lRSQQxtcEC3e+v9/PV6g6xeepnnn/lcccTU+sqM6gMV1Ni1gT7B49uer1Bf&#10;XQy4rX05RFSF1JdiQGDn7IC2JIPieer1DVkfCKvCqGWrbtY2NrWBFrHx7c9XqVmXcPpDPFV1FhLI&#10;xCC1y2pFz4D6+er1GAwvDcRw3A5qmJ40WZmiUyWstrEt4a39mv1Hnq9Sp30OGZchqJ3VJERvNk0B&#10;YkEXPw/Xw56vUE2I4pSUdKcSRrtUAFFa+hX2/wARz1eoPsZgirasVQIAnuzsT2J8T8eer1MGCxwC&#10;s8muYOhYhiwAvr7pvz1epzqqTAnqpno7r5RDMAbgMB4eBFvZz1eqHiO/FdmG0N0lnS4bS9h7QdNR&#10;z1erBNgUVDg53ylCXPnBDZiVJC3tr8NNeer1I+vSfEKsOqb4wpTUXGh0N9dQRz1erNFlWtrg7Rqq&#10;gC+5G97d2II0tf8Ahz1eoR6VcPpa+GkgKCopAGJ230I0Hjf43056vUwSQqFapVrLNNsDOLk2N9Pr&#10;9nbnq9TXNQYfhFBV0lLGVkq3EshUWEj2sHYE9wNPo056vUBeISQ0hjlnkaWXzfeUC4Vb2Hb9fbz1&#10;eqVHBJT1ZrZPfhlYiw11vewtrpz1eoUMLw2WpqIa6kDNuBAjvrc+J7DXwvrz1epsxilrqmWSDFFU&#10;wQANdL7mF/sk97j+7x56vU64Dh0FOhr9rJGuwgWNmN9Lntz1eqFmyRljeBSCk191jcgnUad9Oer1&#10;JyiaTEY46CkP6UEqqt2YWta/tH8Oer1Lmipgka00sarMLpIAwNl9oPtHbT+nnq9SAxnCdrRu5u5L&#10;kjTUdtT3/X6Oer1JdKWejf5kxWVSTr4g99Oer1RZBBVVqVtS/lRgsyi9wx1934gc9XqXyVVPV4TK&#10;IUVZBtKaAXW+p+7nq9TllwVFQ1/NKakBTdbgdr6c9XqMnkvF4H3QofdsdjWsAwOp+gfDnq9R9Ojm&#10;OPlqtj2t5iqCxNl90tp39l/G/t56vVZrkPFZKzJ9O0E2+pSVvMG4AuupFiTYX9vbnq9Q7UNVNTTC&#10;nqiyTWVlVirWAF7X7d/Hnq9QnUUsWLU3ys0a+ewUjdYkX9h/Pnq9Qa9Q8pYK2DyxYzHHMQSVDEgA&#10;m/hfsB4dtOer1Vm58p6GSpqKSIqqQFlj2e6GF7C48Rt8Pbbnq9QTV1IkHl1WES2YEA/AFbEm1rG3&#10;66c9XqahWzSRNLDZ/MkSxGh0uQCD+vbnq9TZjuWKjMNVFWSAIlPa+lla4uSR2PsHPV6ox6fZTx5l&#10;lDGNkG0bQQ3e572Oo8Oer1JXFMuYNRsz0TElQQTJYaA+77fp56vVypKgUtWtdRr5ctImjMQxP+NR&#10;p2Ps18PYDz1eoST1CekpkrJFCLIgDqyhirEE372727fHnq9SMeplxuvD00imPyyVOoJOhW4P3W56&#10;vUzyYZidGk8Txs02j2U3ue3ewFj8eer1I/FsTxWmrIlFCPnN8UZLWDCJnCyMCoPZfeANhcWJHPV6&#10;lR8kKvGDLVqJaeFwA+g3a2J7+wfHnq9Wetw3AajEo62MGIxA7g5BIB+yV8QCdRz1epiqMeatqGpM&#10;JkDRJZXfQ32mzAn29uer1JfEMTlnxetqkm8zbToLqNVAaxHf+jnq9TJR4rbdVSynydoIVVu7C9rA&#10;anS+p+nnq9UyXHI6kR0cS7YgG8snRve8LfEc9XqUsGyhpKUiEiILdkUk22+weGvPV6nOCqLwzTQg&#10;lXYXJ0J07e3nq9SooMahTBoKioG0oFK/QD3Ot+w/W/PV6hBwWfEYMSkAvLFMiOI20ADdj39n7Oer&#10;1L5Yqr5Sem2GMSBmRriwVrix1v4HQ89XqcMOpqeKNal42Z1vqNQpGhIG34X56vVMwvLkxkeaMBnk&#10;IJ0t7l9Lj2/r7eer1C0uUqiqVKqiKrJCo3LawYWFi31fw56vUJOXaOrFCkVLZhIWWwvYHUH7jz1e&#10;pdw4nT4RJB59NsNOpVixuC57N/rWF+er1JSSCWGnaplSKSmLySI8hJIDG/ui2hH0+znq9U+TCJoK&#10;1IDD5tJJFvttJsTruPax56vUYLpvi2IR4QDHFGq7wrboEYhSNFBIJt8fp56vUJlPW0sMqy0kIUgX&#10;dVUBiSdD9HPV6omKY3DJK6UZJbY26+gJt2+nnq9QPzY5BRs0mLOFgkRwdp7Sfu39nPV6i0dSczyY&#10;1Mkvn/o1GwhWFyd33kW56vUksnYWtclfHWAmysIdbBbkX3d76X056vU8VmI4dgtBDhsQImp1QSSr&#10;YB0Om77Pcc9XqCbMmZpsKpTSwkhVYkb7kk7Sb/t56vUXDGsxYlUW+YAeEBX3XJYuNRuUgC1/ieer&#10;1KbDMerIcILVbK8h2kBRYgBr/EdtOer1Dzlpw2K0QQbaeZCCB/iF2a3x/Xw56vU04jgtdU4rV4nT&#10;U3zELOSTdQQVsFNu+pHhr9/PV6lpkCjLGSSqQKscaBNQSGN2K+HiTz1epb1ryUcUsiCw3AixN7Ej&#10;TXXtfnq9SV6uYVNWLFU0DsCiLHrcgXse5udP17c9XqIfjlK8zVK0z+5GZA8xF7C9mANvD4fHnq9R&#10;fMapBSKmH0zEKsxkLWuzRnsL+y/1W9nPV6s2Er838xRVaCJolHlMxIuo7/t56vUH2I1uE1tQaaAq&#10;JFuWFhci9lOngfbz1eqDU4OrU61ARW98AW0Ovce21h489XqjR4DPiGKrSOjFRIAiLexY3FzrqP7+&#10;er1CdQ5AbDK807KFlut2tYXCm66fHnq9SkpkWmo5I3ukZsCWA0cL7wU+IINtPHnq9SdwvD6tp4Wg&#10;YbIrtuvYhSToPH7+er1DtltpDJTQzhmZSRtFrEdxYkixGn589XqEaokfDKKZy+wOSoUG/b3ifEA6&#10;89XqCHEMzYIwenSmZJHvLNIin9I+i3YjS4FtTbQeznq9SMr8OMaS/KKHNQwYl+5JGoBHs7jnq9TM&#10;mMvJUiggIRVsjMVBFu+h+n2fHnq9UrEsFppqR6Us0yasCD2bwHs56vUncpUjUVa9PMDrICSewIsB&#10;919T9HPV6h0qKzDhItLTXEyqHXT3d2mnaxueer1ZJcQkTCl/mDBKid2CDcAQ9jYakXBtz1eoP6es&#10;rqWoEVUFLmRffBBUXa2oAIPfnq9Qq4HidB5dV8tKyMVIG7tuvfQa3Bsf289XqFfLVfRVVBFXVUqy&#10;kMyBQW3M7WsfAACxBHtt2tr6vUZfp1mDDsUd2imcy05G5WQge2yk9x43+n2c9XqNd01wqoMk+JJe&#10;MxAsFF7BTe1u1tfbz1eowdKJK/LkkMEe6VSDdV7uO37vtN/q56vUGtRJETUUVaEkfyikxYAMZAbg&#10;Lde1r6/Vz1eov9bFSQJPE0ZvGzGNbCwLaED6e+vt56vUEGOZcr6iojoYht8xS8jP9q1za3e2luer&#10;1A7jklQYxBdXMVksbAEA66H6Oer1B7mwjB6N2oNuzaoEQmBAA191dbEH2ac9XqzZOzOXxikppowf&#10;MCtZr203WY/G33256vVad0RpFxSOlqo4o3BDR2tYlgL9ttjpr93PV6j0ZYg8uREls3l/ZJttI8Lj&#10;4c9Xqe6zEIaKaSOcsG3EXGtgdRa/t56vUEOdc100dOnvEm1kUDUjw/dsL89XqrV66ZvrMWxSsd2d&#10;E9528RbVfp9vc+z439XqrtzziUmI4nGtK1/IDd7AncdSeer1JfGsLwyk/wBNFQTKFF2P2Tfw9l9e&#10;er1cIaeioY4jMvnTzsDtUeBtYnw1t+Q56vU31eURW4u85iYI0ZJ32ARr+7YgDv4m/wBHPV6hhwHI&#10;hgmo6iKR12kyOou5Yakam9tfZ9Hbnq9Qk56gTBqBMSjdoJFUrNuawKOLnXb9duer1EV6hY+ainhn&#10;diEHmLFYalr6X9oINrc9XqbMpwSzTQLUxhxILbluCpA3DTXTwPx+vnq9RisuYvVwU4weeFYl3BFk&#10;sNzAC5J9240/XXnq9QyZFWjwGJ6el3bJZy+938zeWN21JJAubgdgLW0tz1eo/wBlkfPZLq3hZHIa&#10;KMKALlgpIIGlx8R8Bz1epJ49RQVGHNg9CPLViA7qFLk27AHTXtz1equXqPhVBl3MAr6CRnWEst54&#10;lB8wi+qqSLW1Ovf6Oer1KfJ2MYfT+WbhWqkKyMVBATubHwP0a2v7eer1LPZ8xTecyGExSMUFyAYi&#10;xCN49wQeer1JuhnjxLEWese6xlyGWwAOm3X6R7f7fV6mfEnAb/SGYOGdCRYlve0J+P6+HPV6kdUS&#10;T4vSPBOzsZHZR7QFNhYBfrvz1eruvwqSgw80irrsF73F9LXI9p8eer1A1PlqqqpvOgURCJiz3Nxd&#10;R7fYB4H9nPV6gmxnCXkWWvRUIkd7lhewDHUEdvh9XPV6kTSIIa9zVAxgEC57sx1utx7Oer1PeFZe&#10;/muIu8ztNErKLWFmvr7BqDpz1eoZ8lYQKuWbD6KMkMwRDbQi2p0Oljp4G/1Hnq9Ricn4DUClakjk&#10;2vCQgIFlCXO5RY+HPV6lThXTmlqamq8uNpGZCwcNYgkjvpYgj9nt56vUbjonkUZcoVocVp3C1KXN&#10;7KTs13A6XBuOw0P089XqHCtrjh2KrhdDG8ao6qd1iAttLWW4vz1eoa8ExXDa2mmqHUM5CttsSSVF&#10;rfTcXv8AT9fq9SmqsUm/lkNLV00SSOfem3sXMdtPd0UfSPZz1epPtNSQzEwy7tj3WWRibKBe1r+2&#10;+nPV6llk7MzUVTFX1iKybg3tB+Njfx8Po56vUbzIuaKeKNKEy/oXdn3LqbNrY3Xnq9Qh50y/Fi2D&#10;JPQKrO5JBtY2Hifq56vUUPqHlilqcEq6OvsHQLr9oE3BsPdtr/Tz1eqn71EdMMRy5NUVtCqKKjzF&#10;C6izd9bA+6faL/mL+r1E+oYThmH08AKmd1O9UNwGHcLexI3X8AfhfTnq9Tthk+JAy0ULKyOqkqos&#10;V194HuDf6uer1LTJeIz0+JNSU5aOPe6szjuLXF7/AHfs56vVYR0slpfJSjkuy+Whje52gkWK9/E9&#10;+er1PmO0dNSwT4bEo2yi7mxuXvrY89XqK51cwFcw5fnw+iRSu03uosI7Em6tp7Rz1erVh9Q+S5ct&#10;5vxbDaVlfeSwAtbezG4NgNR9A+gc9XqJ+lMqv5MptIrEHW4t2++/PV6oslM8cxhGpHjz1erpW8sq&#10;xs9xoD2B7c9Xq4xospIZrN4DXX4duer1cpUvKIYwQRoQfbz1erJAhhqkimUEblJB9l/hz1erupAe&#10;fzdhjVjYAX+u1+er1Skwye8jKygwHwub21vp7Oer1QqSOOeQwudpNyv0+wj489XqzPLLNIKaRQLN&#10;rb+P9HPV6s7KIqxo4iZFCkW7d/o9nfnq9UJ6mRolhcXCHue/0Hnq9U6hjZw08PuMtyCD2AF9Nb89&#10;XqjMaypRmY7luCTprz1erBUrCJLQXsBrf2+PPV6uEGwzL5n2SdfgD/Rz1ep/hZMMlhkUqw2sNx+y&#10;1/Zr4e3nq9WVcRKLaWMiN5CAd2g7BrWF7D9Tz1eplqY9oE0hO4lgR7NdNb+znq9Waj1lujBVOxSW&#10;7Dd3NvG2vPV6o7siybozcRdgf3tT3H7PZz1erC07tHsfX4nnq9WJUZjZdfAc9Xq4+HPV6s8cbvKi&#10;Jo7Hx7c9Xq4SRNHK0JIJUkXBuNPYeer1d7JYwJPsk6jQ/fz1ernAZ450qIhY7rr7LjXnq9Vk3pTx&#10;OhqXpQahYZ1fcU1JJDaD3QdD8bfVz1eq13BKzCcTwc0uH1CqZb/a/d1ue+vcduer1AZ1GwSengMy&#10;NFUQq4K+17XuNQB+znq9VZPUzCnpMVq44htiLu2mgBY3sD8Oer1ApV1GIUpeVUVwpULaxJ9nPV6u&#10;c7fMxvVSoLsh02jVrdz7dOer1cKaRZyXmCBlUdgLNpobe0c9XqYqColnxGcxmyqbhibAW7i5sAfY&#10;PHnq9T9CcQhRWkZRM8jCNhqGUm9z8bDw56vUppS7yLPGQDou4/DX4ePPV6nHL+KQDEZjKf02nlkH&#10;Tva5Hax/tv4c9XqHaqzrPFSHDAtoVC7nJB1HiLX8e3PV6kBi2YJ6mF5O/mNYHxN/6e/PV6nTAYMP&#10;k8s1jxlmKkxPf9J9XY2/p56vUrMHwOiqMw0lKoaNGl+ztO0KNPAW+Px+rnq9W0/+FZhGCQ4IY8OR&#10;dokki2sL6dj7xF7A201Ot/Hnq9V6X9SsHr8OWneEBiHViAp3C3e/PV6gkxroFljFdsyU0QITarlU&#10;JBW5sO3fx56vUF9d6fMuV0SSChhcxttZGjBA+rb7fZz1erHB6Y8p4vA0VVRwo1M25SoClQSLaa3H&#10;Yf389XqmQel3JlPVCafDoWLaqxQEqT43Pjz1eqbN6Xuntc5qng96NTZixsde1tex56vVxzT6Zcrt&#10;S0Ui08bSBgVCooAt9GuvPV6mWX0n5GxGGGpxKlIkVX3AkizldPpF76Xt93PV6kZB6O8m4TE0vy4k&#10;VCzG4BIBN9NxNvq56vVEk9KmTKSraSipBHFMGMpACs4K9rjx7fRpz1eqIvpJyPhsMoipR76uLOAd&#10;pI0JJW5tf9Rz1epBH0b5cFPC6xwirVnJLoCrbuwGhI+nnq9SRrfRsk0sEFfTxOKT32CkAEE6Egd+&#10;3j/Tz1ephrPSHg2NgCTD40MZNgY1sT4Ejx8NT+3nq9QbYz6F8vYnVb6oRPNJvN1iKqhX923a/wAf&#10;H2ac9XqDX/YLy+JKqCZbuUDBdp3FtQEU6EXJ9tuer1JHHfQ5RYZemhptj2XYAAFuV1JA76aa3/Ln&#10;q9SAxj0GVclVEssKyyEJICLEEE+8OwsQLd+er1JOX0hU9FR3rabfExY7msCh1AAsN3xtr4+GnPV6&#10;mM+jhsRhglwyL9Ew98lTbdcC1wL/ABP639XqT9b6LMSqqiaGmo45BELykj3UA9m6wN9Dr489XqR2&#10;J+jzEsRknp0VDTmwCBAStv3VPs76+3nq9TPiXojocPp4t8MkssgvGsf7gGouLWF/p56vUwH0mMxa&#10;ongkMR3o11uoJ1W30e3+nnq9TFQeinMeBtFGka+WNzoSLsxY6EmxufAAEfR2t6vU9z+kXFqdGmxW&#10;B0aVtsblQSpLa6Am1z7fD2c9Xqa6n0u11D8xJh1M0rwsAyCxABuO3fTnq9Waj9MGL1R+UrqQ0rSD&#10;3HbTdprYAXPsP1a689XqY6b0sYzSAUMokPmPIqEENcAnU3uRfwH0dvD1eqJiPpuwfCZocBxioiR5&#10;XbykdthdwCSACDdgLmw8Neer1OcnpZx9YRFTRBpCBGoAO63t8L/2c9XqdcN9JNeBNQYtG8twNqgb&#10;QH+0Pje4vqdfZz1eqfi/pVosGwZDR0DvUSFWfex33Bsb+FiNO3s156vUksO9OdSjTSy0bBR5gFlJ&#10;UGwuWNhew/Zz1epQ4N6bp4qeKmWETPUvaxTspF7a9rnTnq9TxiPpLxvCZInpcJkrKZdofy2RfIGp&#10;3NvIFh2AAv8AC1zz1eqZ/svTSLFSQj3NJLOL7WJNx4aE+znq9SErPS/VUNZ+hBVZGLMNpAU+K666&#10;9+3PV6nZfS3mTZ7tKGJJZNFBKsPc0Pewv+t+er1PGRPR9iH9YRW10bzxAkBSBZdwNwQt73Phb9h5&#10;6vUeTpZ6MKHAYJsdq6X5iNmYLGR7u8ewaWsO/t07jnq9Q0QenqWtjlplw/3Nm1rDaFVrdgq3Fvb8&#10;eer1N7dGsOqqmOBVHnQlEuvcqPdtawsfp56vUazpF6Oa7NarWwEi8gCHa4NuzWIsB+f1c9Xqtw6b&#10;enTLvT7DqdYYz5kYW+47hf4k89XqGhcMpYWeQjegIAK3HYa/qeer1Rqpa+ak+VgQbxqWFgR93t56&#10;vUkKfKON1iE14ZVBOqhgAddL89XqWNF07qTskxDSHYqeXobEnv4689Xq44vgmHYVTy1FZEyklxuU&#10;gXPYe0fDnq9QJZozNDhtNUNVqBEq6MNt2BO3uFv9fPV6ia9VszxVVIl7DyzcKewFxp9n2ft56vUQ&#10;bOOZ6jz7CnacwiS0m24bSw/5OIB+rnq9RLcVxTGMV+YetTa1Ow2C17EksNPZfwPPV6miswSsnjWW&#10;qjHmzw3U7bG3j7Ox56vUGeM5OeRlpljAjUkPu7kGygr9Hfnq9UCDJkeFXpWX3WsUYqDZf3e556vU&#10;jsc8yglOFOQu5rjXTaL66X056vUULO+Mfy7GJ6oWVDcMBbW4sCeer1FizJiFPjLFIb7lK3sTfU6k&#10;Hnq9SDxX+ZR7V80FTdWAX3wo0BJ9h7c9XqTMuJUcrJTGWzlj+juNxIvfTv4d+er1YqmrrIrSrHdV&#10;Km3tHsN789XqTtVTSmrnq57gCRmRb3Ci3a/sv7L89XqkUeGzfKl6aMKoO4gm9yb9geer1OceFYXW&#10;JEKmQRtf3pGBstzoTYFtPgCeer1QY1nqJpjKVjaF7Ib9wAPeuR49uer1ZqWlZ0YS2986MLkmx8bj&#10;T9faeer1Y6yeQz+aGAS/+S8NDa4/Zz1erBLGnzfyzEOGtIt7an2Dt9nQ89XqiVHk1+IySzbpJiDu&#10;J/gD8e/PV6slDh0MMUlPGxUC523BNj7e/ftz1ep2poEjp3UDay9h7PHTnq9UqmoJJas1ExuyqCFH&#10;a9/rF+er1K+NFpyI4UIlk0uNbjt7fDnq9S+w0zUNX81hahrKhcaDbY2tYX7/AB56vUJZNNJWJVSz&#10;2CsAiC1mJ7lvaB7L256vUoKwzYLHFhsLBvmVeRSDpYGxDW7EE6XsT3GnPV6g8xKmEYYxTuk+8lAp&#10;ANvpI1B9nPV6ka09XQ5np8dhKfOUex0MsSSRsydt8TDY9/EEEHxvz1epNzS0dStZXkAzjVPBb3Ja&#10;wGml9Oer1YaQU9aP9JsqADta9/A+0g89XqfKzC8QlpIMdaN46WWQwxylDtd1AMig+JUEXHexHt56&#10;vUziBiJlTYq2ba1ze47Agjx+n6uer1J9amnhp90q2Z2BK6DdYfs56vU3Yi9K0YuLMAwB00B1Fvo7&#10;89XqScfzUNHJTrEZjN/kiFuAb+Nuwvz1erurwxcVZaKEAeTsZi1itu+o7c9XqlYNR4rS10k8jMIV&#10;PlqtgENxpYWvcduer1KOKWoKuiqXIDXuexHbx8eer1ca2naeSN6izFNpPa1+4+7nq9SikzHPi8jV&#10;syossKqg8mJI1sg2glUULe3c2uTckkknnq9XfnS1tO7vIIp2RtrsOxtcXFhe/s56vVOoKepjkgqa&#10;g+ZJGgG5e24m9yB256vUJ9A1O1YuIqgO9d0jk+8z+w+Jvz1eoRaeqpBTHEJX2EtGhJ8AdAPoJ8ee&#10;r1f/1bjKqGKkojUbfOkLLZVtci41+rvz1epresFQZY6ZR5mh0BHve0n4c9XqkYdEHoZ4ZWvINoBJ&#10;Ni1rkjtfU9uer1RqmOjqXSmYgVKqm5fALf8Abb8uer1NsdM0NWoVGVtx2jcRe3/A6ePPV6s9VXUp&#10;xCOCxjNjbtqfEH3fhz1ep4qpRHQP281rnTaDbsNO/wB/PV6oUPydLDUVca+ZLIbbTqR2vb4c9Xqc&#10;JpIvIA2BLgEta5A8B3Nuer1QHw2mEpqJPdL21W4uB2voeer1ZYqWQwxUsX75ADXJNx7eer1c6ieC&#10;PfHIAGBF111I7H6eer1dJWJPHaEKjSKwBa2h73N+er1c5mggpd1ZaWVCQFtYHt7Pv56vU2mrqJD8&#10;xtEaSAkX8CNDz1erO1c0mwn7SDuRcA+I+zz1erktTSUkTKijzpABc3N9fD6B+uvPV6sVTOlcflKU&#10;iy2YnUAnseer1Yoakw0apGVZgSpfaNCAdf7uer1TpatVpooawLI8kZ1Hgfh/Tz1erBT1CtSvHS23&#10;bApv/i8SPgDz1erurcPLDOq7z9ki9rn2j6Rz1epur62mln8+940cGw7ke36jz1erhNLOshkom3q1&#10;x+6ATpfXb4c9Xqz0tbJRVZaNfcf3idt7DTse1r89XqkzYiBBJPA2lyXvqCfuHx56vUj0raeqaWoq&#10;13RWYAAWIv2Pt+nnq9TLXywV/wAxBEAjhAqEKCbnX4Hnq9SVq4YHrlpgxJCA3KixYX/Mc9XqgQ1t&#10;VTzXMwZ9B2tYeGnPV6gyrcarTXNT1sgISUgqbk7Se/w789Xqy12KU1JamVD5Z3WOouRe2v0c9XqD&#10;/EMfxCeSNEa5skflrqddNfG1+5/v56vUwYotYKKpo4tZo1ZF94MA47i4Avb4c9XqQ4xR5QJmfdGd&#10;gdO4ULa9/Zrf7+er1OU9bVRxS1U8PmRxlWG2xKgC4AHha/j+3nq9SSeoNXOKuqN11mAJAJIOgt8R&#10;Y89Xqx0lNCMOME4BWXVtSGB17ff/AA56vV1ijy7Ynq12otkWwIudCD9nv8eer1ZjK8tTTdgqBtbG&#10;zE/4vo56vVKRqoSCkGkcgIUk2u1za3PV6lNhr1GHxCGpI8+UODbUFvC3x56vUywNUVOJvR4qC0Ek&#10;ZIUGwDXAPbsba356vVjlq4qOpWOAlYV2mzG5tu73N+/PV6pWKVNFUrI6rtOwNckkBvaPr56vUlcY&#10;ldKQVd2UyKQ7A3sW/Pvz1epA1U9LURQFI5fNX3fNDWU3NrEbb6An8uer1TMCh+Qq4l1vGZLrcABQ&#10;CAB8db356vVGxjE6imgWOmm1k99bKCdT4g/DS3PV6kgM0VEXzMcEZZVUC4FrajW49oH6356vVFr6&#10;6nqp2xOJ1djGgMQW5U9rgaWPiSeer1RziKSpJSLNbZtKhgLW8db27+HPV6o3ygqaUGuH+RV1IJuQ&#10;SSCdL6EW56vUlwUgqViWES30Un7IUHQC6689XqdKTEzT0lSkKx7v31Auduth38LDnq9TZI6UkEFN&#10;BLeVVMiA+8Ta/sNtGP6+Hq9UY45NWkUtSzSz7SxYAbdT28O1rc9Xqh4rBSzQh43ME8qnU3BsD+Vz&#10;z1erqXFsTilg3KsqxR7bKB75vp46kH6uer1dT1EMlRJS1kTNPMgYMQSVPst4duer1ZMvxRVTt58g&#10;cMygL2Gn732b3FvDnq9S2kVHmmhZ/LVveX7JJDHTvrz1epKSwCinZZwZvIYEqCfcuSbfD6Oer1Ts&#10;JaVEESMCiyFrsRYBhe5+gkjnq9SpOYqyijSIfYiB2sLWvr3+jwHbnq9SvwbM+FolNiGLh2kbaU90&#10;mznwa3YXsdeer1OktbQCSpxmNj9g7VLXF2uDz1epIfy2Krp/l6iT/RtpfcDqCBc6nw8Lc9Xq4UNL&#10;KtI/muCt22jetwoXS6g+NvZ7Oer1RMTw7DazDYJd4jZtoVBpe4udPgAdOer1ISKJcMd44m9yG5JU&#10;XJHxP1/x56vVnw3EK2kqGmpAFEsfvN2uoNzp7fE89XqXlPjdY+FwyK7hFKrvAU2VTcrqCBfseer1&#10;Cfg+NKa5cSqnQwlVWNT9obRcn+H3c9XqsA9Kud6itzLDJUuLMChTQggahr7fhz1eo7/qDwqGryUK&#10;6QKkIDSGU2AVQNb/AAFje/7eer1VWY9WpGrLTylC10PiABqD4gXvz1eoOsWlhwvCqetppT5tQvvK&#10;B3a9u/PV6kZLidfTUhSZzLKzqrD2A9tfptz1eoYsg58rKYmGoPlACNoSWBDG+o+vnq9VsvQzPclV&#10;QJRVDFm2B7juAT/Seer1Gbnf5rD3mBG3yiTbQ3t/Hnq9VZnXhvMxOZaT3hYqL2262vr8COer1FJp&#10;MBrMVnaGng3Ey73KlRY/eDYW/W/PV6hYwzLeK0fvMlgHC/Z1A+H9PPV6jkdP8uUi0BmWRgVHsAJN&#10;rXvpqOer1POdcsWwtMREpmRiA9yu4jT2Lfwvz1epiylmyLLNWQJt8aknQEkXGnx+7nq9RtMn47hu&#10;ZY0mk+zIUZktYkezVe/PV6jTZPwsU4FHCQI+6hRYAc9XqHPDac0J3g62+/nq9TyZhUOVc2/Lnq9U&#10;ael3xvftY6d+er1EJ9TeV62twdqulA3FJBuIJC6G19Rpfvz1eqsKSXH6LF0hjp7yMSJNoBDECy21&#10;J8O/PV6nKCvxKnq1paOhaZ7DcFRTZr3N9xHhpz1eo5HSfJlNmWEVmJYY9PEoAUyKlmN/et3+H6jn&#10;q9RvqbK9FQ0ipHAFCgaAfHnq9S7w+iiLKqWCix56vUuLIsQ39xppa9+er1eoYX/fFtfo9vPV6lVA&#10;6RHcSANe9vjz1erqpxenmXy91zrz1epOTYvFG3lq1wOer1Yjj2+Bgj2I9ug56vVjosWKsff8R7fy&#10;56vU+QSR1N3ma/8ADnq9XGrr8PpIysVr9/pPPV6uFHmWhjIWRu/9vPV6u4854fNUmmjsAPHQc9Xq&#10;lSZqpbfomX7x256vVAGdqeMlHmW3PV6k/X53pfMMVO1/zHPV6uUWPVThWjYAG/wPPV6lfhlX5qmQ&#10;m9rgXt8eer1Tp2mmjJB9mnPV6sUSopBUj6Oer1P8WLiBANt9f1/jz1eqQ9c1bEdq9teer1JNKSea&#10;Qrbx56vVLSkMY72789XqT2KTQKujBQt/C3PV6kwcXgjDe9u0FtAdeer1MNTiqJRyAMDuUjw56vUA&#10;k382OINUBbnUXFzoe3PV6kji2G4tJBUhiQS5cjaSSBoPr56vUDsGFY9JjEMbSsYJDY7gbkk2uPoP&#10;8Oer1GTw+JFwGPA51Z3BKs51uew+GvPV6i59QuhP81jq6ZELU8ziQKNSCe4PfTnq9RbMC9L0uC46&#10;YYaVRTMGGy2h73JGv3c9Xq541h2D9MsPxaspFiirjSTwwAAKFLDbt0XsQSLaXuOer1FKy3jWaa2n&#10;MeOwNTOm0WYWJa2uw+K21B56vUH+cc15wnzLAMIoVqIaQrc7QrAnsT7vvA69+er1WCdAs0UdW/yW&#10;NwCBXsisWNgdD2Px0056vUayt6WZax2MVGGRoJEfcWXQXI72/bz1epc4BleaMSQYgv6EAKFW2oW/&#10;+rpz1epHY1MKCGoiw+C5UFgALFjfx56vUEeNZoxeipnadDCXVrOFsoPx939fp56vUWyfqnlGiBFX&#10;Ik9bC6kB9pNtdxBPY31tz1eo0XT2uwHHKeKanhjqEbbdlF7EnUaeznq9Rhpct4etWBhi2nCCzpew&#10;NuxtYH2ffz1epY4Jir1sooqlgUjuFJG0hgPG6689Xqgz9fcjZExdMHzdPDEJG7zMq2X2qTprf9b8&#10;9Xqa8Y9QeQ8yyPRUjwxKSAjsQAQfEEdxbnq9QRdRsv5Nzll2swfGgJYZ1QXFgVU2OnPV6q0/UR6C&#10;cg9T8Op8LppgsNKC8e1AGVj4kg+3Xnq9Vb2SvSH1Q9POeFx/Lks8qNKNzbw3uBiL3WxGmuv189Xq&#10;PPinUmHpuHz5jFSEQSoTGXUs79vsjXvr9X0c9XqHbpl1lyP1ktRxYpDFWtIP0TMdwQjTQAnX4/Hn&#10;q9QsdQujki4LFjFVIhggYyOBqCmm73hf929h7eer1V1eqPopl3OUWG5xybMkMlPZgHQ22WNyex1+&#10;Ps56vUVGXpLNW0LYlhVxVrb/ACZBLbXuygeF7W1/o56vVFoKrP8AT4ZPWQYcZKlPN3JUwJIWjW9t&#10;HBAYe3nq9RCOuv8APc1UtbiNLhrGVQrCKONVYtaxJsQouRp+3nq9VbWNQVWDVPkV2E1NLvKM+9FB&#10;0N2sSSNe2mvs1tz1eoxPRfqhiXS7O9LmzLGIfKrGVLI9wjbhqGUd9D29trG/PV6thzpf6h8ndasp&#10;rBLZqiOKTet1c7TYXUeHc89XqIJ6xvQlh+ZMLl6nZPhXz1d5ZHEYBK6Kt4xpcdmPj9J56vVQl1C6&#10;RY9g+IM1LuhWLcStiLm97kDte/PV6gEllmonkhxAbXFt49pv3udeer1OxxyeniAjfyw2p7ezQ3IP&#10;hz1erqLNMdFEImJZgQb+Pe9zz1ep8bPFOkXzEdlVpL23diTr31sOer1PuH5tkmrJZI5QiOQ2pGpA&#10;7DXxHPV6neuzrEtKzT1G5Ytt0S5cljYKLAki2pPYdyRpf1epkkzFC7g0fuJfdtLDT2g6a89XqR+I&#10;ZjqPlWpWNjM9txaxG3UAX01+/wBnPV6o9dj1XJTLLO/vbdoIOoX2e36eer1dVOZ8OXEf5fLefyUR&#10;2VSBob+6GsQL29h56vUH1bXTnfRxOIAPfUtqAD4GwFwPZz1epATGCKQBpw7MT3AAHxA1OnfXnq9T&#10;bjVXU00aNRTakFm8RZdfZ49uer1c8MrI6knEH2qwQX+AvqB9fPV6lrT5Wxhm/mshk2ODtFzs7X+q&#10;/s56vUx1mFV9WJZqmJkJCqoUXbQ6dr9/bz1eqFSZAzHVYp8xSwuixAFvdF9Ta1h4Htr489XqMJkv&#10;0345m+SKinUwqpL73BuTcm4tft8Tz1eo1OT/AE04fQTy0NdeViAig6Em4u1+xBGnPV6h8ockdN8r&#10;U74ViMMUEtPuUuFB95vs97m/PV6lbgOc8m4MUpUIipvfJtZSxCjwIPceH9PPV6lyvXDAolENC8a0&#10;rxuCFHvlgLj93x9v9vPV6kNmT1EYTiQpoEdqdAoB94AA3I1t46Xtz1eoLM1dW1q4hTPKvkSELfW5&#10;BFhYg9uer1A3nrPOFSRQ+ZL8xtuWisNoI+yQw1uPb/Zz1eoHsczctVRy0Xuo7ANdRY7bi2v9/PV6&#10;gursTqJq8dnKKLsSAbduer1NWK4hUTRmNY7Bdu0XsO3fQHueer1JyXHgIkp2JYvrcA2UXubm3t9v&#10;PV6kTi+bZ2kZztjfeoAvuBX2kaW/X289Xqaccq52qYZVdX3tbaLHUdzcH2Htz1epb5XwMz1imMgx&#10;uouwubE/D2c9XqOfkLIsODYfHWzoQ4JA90Xue3cdiP6Oer1GOosTuiSBdqR7CFIsWbT2juP1156v&#10;U+R5qrqjEhTY3UJPERdNDuFjopJJ1H1fnz1epKYvn1YZaikkbypN+0OSTdb6gew256vUEGbupOEV&#10;BCQRzeZCpiEpb3SLk31H1afs56vUDdXnKtwqGQpKHZ2JG4B10F9VOh56vUHOKZlxXH50mr3Q+WAF&#10;2RrGLE9tq256vUy1eJyGB1eTRGcGx0v4c9XqS9ZjX6enp3FjMSGv3UWvf7/Hnq9TFji1NKz1UrmZ&#10;DsKKCDt8BYfmTz1epoikxDFa96cXYBVXtbUaDtpr2v8ADnq9QiZX6YY1WVaw0kBAddrBQTuAN/qP&#10;hpz1eo1OWfTnVQyxYpWzoaZ0RvLQEMtjcq1xcE9jb77689XqM/l7o5hdNi1MyxRiITA1P6NW8yPY&#10;Soj7BWDW96zC3he3PV6h7wXKlBTQHzkjK6hI9o7gHbcdrX9vPV6hoy7kOqxEQ0AgjkUIutgDuHiL&#10;CxH189XqGDLHSSqYPUVCDaGAW4tY9tfaLeznq9RoulHTCijpZZKgpAY2YP7oKG4002+Hj9A56vUP&#10;2GZZw7L1FJDEirTTlZJB4gr7Phrz1eocMsdOjXUlPiroAhKHy9tyTe9z9Wv1c9XqMnhuUsMoaZUp&#10;I9nmWDCwAsBf4Ag89XqUy5CwKakWXZGSbEjaOxv3/h9/PV6omJdL8oYzhLYdX0kMm4EPZVAAP0Lf&#10;Qafd7Oer1E6zJ6F+g2ZxUJW4fJHMGJice+Lnx7Kb38b89XqKVnD8KzL1ZT1OM4CqxzqztF7ty6+w&#10;r2udNST8fbz1equPq7+GF1NwiZcQpIVWlvJNJKwXalrjadrGxtaxP3c9XqJDnP0rZzwWsFEKaWYo&#10;CyBV+0Bo1rePjz1eoEMeyhUR0y+bh1RGsanzJZF0Fjrpa/bnq9UHEMp1NFCtRMNkbKGRX0Yg6h7H&#10;2jtz1eplmgqAiQx2VftsLWuvY89XqjTxPUKVCCEEDbcgMwF7G2vcc9XqbMPgWT9JL7sSuQwuL3Bt&#10;f6Dz1eqVTVNTS4jII2Qw+YSVDAMQRrfve3hpz1erAuJTR4gqwyHyRY7jr3Oo9uns56vUoIYXqaaV&#10;mrEpJFBZS6lvMBa+0eFz31056vVKrcZWBllNkMYswFrkg3ufgRz1eqOtbHVFZlZo5GY7RfQi5IFv&#10;aOer1OFTiaob1UVmI3e0E3sRcc9XqeY/5RUSoxO5WBJUtYdr9u1ieer1K5ayKrpaeukXZJEoRApB&#10;AS9yoP0689XqxToZAYpJw7Skj2bQfA/089XqTvzEkXnU0aKymZVS4BuQL6XHY+36r89Xqeoqg08Y&#10;pav3fPNyB2AvfTvp9HPV6najmw9KwBUOqn3GubgE63v2I56vUp8GxCmWeGWIoNzH9HuFyBcHx056&#10;vUvsS88/MLRFQZoty67gg0AuBa4P089XqF3BMdw9KaEL7xjKbNAbt2N/z056vUp6zEZad46mg0NO&#10;GYkjQlyLE+2x056vUKeVsVxEU/y2K1YdpdzlidCGubXJJ0GgHb2eznq9Q7YfjTzYNCaWNJKl02p5&#10;gAUG4Ckjvoovb+nnq9RgcqUeIR1tJSysokdVIuLAKD9J9vPV6jGZew40MUddUHdJ5rXsbgrfX7hr&#10;z1eoccNT5qVYmRUjvo3Yt7B/fz1epVUNLBHBI7RhprEAWGlu3s56vU7R+QtOszgm+4EXHutz1epv&#10;pqT52raomj8lOxsQTfvc+Ov7eer1JLFMDgM/nwg+a4LbQAdRp/bz1epA4rhHyU5SMe5IrbmA1U+I&#10;09oPPV6pNBE5WGKlQGNLWIFitx7PEc9XqXNBUiN0QXkjUEFm7Ai50+II56vUoaHF4Yd0E8iks3e+&#10;qg9u3189XqXNDUwVFH5fl7YhdQT3JPj7eer1PIwSOYGSdyPLbRUIFwRpr9Xhz1ep2hnihcQMtjYl&#10;LEWJ9lvHTnq9TP1IphVZOkEO3SIFx4hbXP8AeOer1aP34kuCQ0efq6ahAj3TzIvtFmJ9uvPV6qeK&#10;gTCH5yNSylgqFrE7tdxPPV6mfFsQmqmjo5ozbdfsANw0Gtuxvz1eppwygebEmMa7VVytjrYjnq9Q&#10;i4UY5JZaFJQXjJbZfU+Fh4c9XqacYSqjidJve2upRbAhSTb67DXnq9SYq5DHX1NM5FpPeBBt9H3/&#10;AAvz1eqQprI4grLtiF9rG2g0sTz1epYIoFM0jPuG3UnUXF7Ennq9UNMPtStKlQVkjYta+l7XAHwJ&#10;1tz1epjiWOerXFJnBmIO4AG1+1hfQE/089Xqmy1IM+yWMkuVJJtZrGxUe2w156vVzqq2JA1K4Kkk&#10;7QATcHQX+jnq9SYrFEzPTh7Xsbkk37AiwGh56vVnwOJvPMMtwCbBtfAaW56vUJ0E1AKe7kyagOdF&#10;JHYNfw56vVFhWnbEGejjEKa+8/vFjfQ3GmvPV6ostNIkzGMk72KsTewJN9w+H9nPV6pNbsw6VqyB&#10;xJKIvs28R4+znq9THUT1FPRQSODJL70lwoAu3e5+HhfT8+er1MDTTUfm1Eyh45GG0EgkXGp+/nq9&#10;UYNSU8C1Ia21rMtr2N9f1/p56vU4rW0/miLDT/lSCR4XB0vrz1ep+NLBNTNRybQN12FgSpv3Hw56&#10;vU01RjwyhemiJdIiCGGtiOxYfTz1epPS0dZJGH3faAJOtxc9z8Lc9Xqin9ATJUuWYMCrixB+o/nz&#10;1epeYcwWnNPPODd1+1ZiNPYNO+vPV6pL1sgw9Zy5ZRKUVQCLkmwNtbgjXnq9TxSy0OH1UVMyhpio&#10;lBKAr9BuLa89XqY5qakfFZqrZprdFAAJOoAAsB8eer1JeqqBDXLSYYEjJ0KEdmOvxHbnq9UGgpZk&#10;qLSe9dyBbUXvqbjnq9ThJJMXkmiRPLjLxszXNgx0JHs+jnq9SZq4nKidTePwt2H9/PV6pNInmvtT&#10;aTYG2llBOpuT7PDnq9TrgkcHlS0krG7X3i9u3Yj6Pbz1epwpqVVnkrIFMaxqwuSCT4C9vbz1eqVC&#10;2GULNSyIXlqIt5YHsewA56vV1WQCgoIaGNi7zEbpL9j8e1xz1epxok2bz5KqDawGoJt4km/PV6nE&#10;M0lMHd7qHRraWXaRcj22789XqcK4UtRQeZGdwW7K3he/w56vUg6ip3TtRSNpGy2U3u99Sb9j356v&#10;VhxqmmMBrqlvKDSKsa21uBqSfH9nPV6mcz00lGKVnJlLe9pe51sB8Oer1Rppo3c+WghKqEa3tvYn&#10;289XqjTqgmAOibu/c7b9+/j356vV0gDzEKbouuvsvp3Hx56vVJHysNdtqozIlxuVWtc+wGx56vV6&#10;maM1caTgRxhiSuug+JN+er1K5aykqv8ARoxfzGNzoVUk3B17jnq9Qn0WEUqUywTyBGK2Fra+N7c9&#10;XqecMyvhkMpYgBnKm4A10+Hs56vUPGWMvR4jRfOLKV8h0DbWs1iCNLWOtrHnq9RmMs5ZVjHV4ZJu&#10;dwEAsdCAWYD2/E89XqHiBqqOop6ekU73QByw7OmoA9oYXuT8Rz1eoWsu44kKGlkgYOzOEPhqov8A&#10;C1yfz56vUx4vU4nLiV1mWDar+YCNwZVGgC3Aub6nnq9QM5kxkYjOqbFHkqVTaoF9Ra47eHPV6gMx&#10;fDcXrarzlUCFTuLhgD3uwGvt9nPV6kNnDGKepw8LTRu0pNnJNyD8Lm9iOer1FwrqqojUTi7sVNgD&#10;31+PY89XqeBit4kjqNLL3IA1OttACbH7uer1I+proHketZbMoa309tDz1epkRJqN/mHew3Bwe5N/&#10;Ajx56vUoK5qWVCUY3K32jQ/Ej6Oer1NiSVFfsSol8xg4NyADa9tpOt9O/PV6nopKjGGFdt2AXXuO&#10;er1YXnnfbDMnus5s1+3w+o89XqdsLhvXBJm3qrA2axuB2IsP1PPV6usxSTJVqMMUEAEk21B76fTz&#10;1epmUVqzEy/vi249wbdxfw56vVkoaZqCSJ5b2AJbcbkksTfW/wBXgOer1KWmMUdYY0kBUnsQNb+w&#10;/Hnq9Sqw2K1MsMahffBVdunumxHPV6ltPGKSjpWcWdi246WS+v0nTnq9QV5pxJTUpTU+4pIxAk72&#10;N7fTbnq9SUkgWN1gaRlBLOxHb4X56vV4PJSGONzdWO69r39gP089XqZq+qWmrXl2Ib30v9k38Po5&#10;6vV6LD0jUVsSiyKCwve5Pje3PV6hCyxhcG81ciOsi6gG9mBPcWt256vULWIYS+G4bO3nC8jAJ7oF&#10;ibWsb66eOnPV6k7VSx0yJhrSKxiF2e4JJOlj9PPV6kXXSVUZRoQoW9ttr2F+1uer1OKU8KNA8wKm&#10;KzADsL6W+rnq9TZitTD886JbdJca+I9v93PV6ucVRRrRF2m8qeAg7b/bW2t/Z+3nq9SRaD+YV0bR&#10;odoI7eGtxb489XqEHA6ZnqfMtruW9+4Ufun4E89XqVEsT1GOrT1YG4AMp10udBr7eer1CNR0jS0T&#10;wzuA04I7A2UEDT4a689XqROM5ngo6eXfIY4KZHAZdALH3iCbAG3ifr7c9XqZ4MuSVV6ySUFFBY9x&#10;uB0JYi31D7+er1NGE4TBBjENWw3wtKVAI8BroTexHt56vUOGG0tFhmX2rKiS0LFjdj28db+w+3tz&#10;1epaYfgT1FTHNdVMaggdtSBr+Xjz1epZ1kzVU5pDH7ocHYSNt1F7r9Pe/t56vU3z421PTxNVSIkS&#10;mRpEexuAeynsLXvc3056vUEWYMyUlXI0FMTsDrYAnUEXJGliD8P6eer1J01skqks3lEEkXsbW7E+&#10;Fj356vVKnqoYcNlaoiap8tVIEdlL6X0Pa/06c9XqcMIwuSvMFYKeyNGQ7GxIYk2vY62+7nq9Szra&#10;KHBaNKWlQfMH3SbC5LW1Gl9Oer1IWKgxOtqXjqjbzCwLn95r6k28Rz1epkpaCvpXqMIpIy4Yqysd&#10;SDe/j4H4c9XqEv8Alc0dQktACskoUOANF01P1HS/PV6ktV0eKz1xrqZj5zBomGgPb7X3Xtz1epmr&#10;DV/y+KjqmCpF78Z01INm+7sOer1JbGcUxKOTygrTEKSpNgdjAi57C1uer1B8sBrK02RRZSGI8Rfu&#10;fjz1epcUuMUFBgk2BRUkUrzyo5ncN5kQAI2xkMBZr3NwTcCxtcH1eoacrpSYHhE+MzBmbywFDAW3&#10;C9iAe/PV6gbq8ercYMr7P0juQqhQL2OlxoNeer1ZnqsTWkkWsIi861goACgDvYaaW56vUnazExDi&#10;AEgMizAKdO/Y+zS/PV6szPSYNU/OxLtL6jXtcafQRz1erHFjEohdKg7mYFww1YKDdrka2+Hhz1ep&#10;vmqzilPT4tGPMp5UFtCCD43BAYW9hA56vU31X8yw9PIq0CRIDdWtvIbVTrrqOer1NVNSUTxxK7XU&#10;GxH+Ent7dOer1PcALyx06TLDtuNzg7bX0vbXTnq9QlYbS0Rjkmp7/olBJH2Wtb3gewNzz1eoWMmR&#10;LBNE8LA2NthNwLm50+nvz1eo7WT8RklpZIaERqsIVTJuG47TvIAPge2nPV6jcdP874ph1Luhsdtn&#10;NwSQpNgAPgfHnq9RvcF6rYTDQRNiF3n+0ztrYewfePy56vVKh6pwyVbLSVCJIm4xq5IJAOlvb4fl&#10;z1eqHmfO01bgs2H4vUqKvaHNiAW3LcLcgai9rc9XqJP1OpMOmrvKonLRSbVfaxFgba3FiLa9jz1e&#10;oKsSp66ilkNeixwyIoJBNiBazH3dDbnq9Qe1prYakSNuWPcV2qPtAEqSLa356vV0KmoqKiOdFkge&#10;pZQoMjH3E8ApNlvbXS556vUv8PqMViQYjMqKJPNXRb99ASfA2t9H0c9XqUOEdPKCvppIqxvMlCKV&#10;3G5Dd91u3c3t+p9XqyTdMzS01RTJPcxCJiNNS5NwPbof1vz1epH1OS55Kk4PVkrGoBvZdddAD8PH&#10;nq9Sfiw5MIJipB5zwKABbVRutu+I056vVKmpqzYJKaeUTSMdwAFypF1ADC41/W456vU24ZAMYnq6&#10;hBvlhUxHePC1y1vAg6c9XqR+I4PXYXGK6llIUyARghiqkm53D2A+HPV6pNXSVhhWurHimnlsQq6K&#10;SB+6CfA+HPV6k/X0FFhqvFGFjqCTLKEtuZntqQO5sP4fDnq9SFxaWDDZPnKIoFkUIVsQSe2ov356&#10;vUlVNc2OUldtEckcciC5AGxz7yrYnRrdj3PPV6lxh0DVuIKkyLF5WzY5I1JvcW/p/p56vUIeXaZh&#10;QV9O8ysVVo1v3AY3Nv6Rz1ep6wnDHWqpsDjUTGNRNMza6a6fS1uer1LWmwajqK5hhwVdsikDXaqt&#10;9pdfut356vU+QRV/8yeSlZVWGwZbXJIuVtfS2luer1LGlarejpYqRgFicOygncw3W2WsRbU+PPV6&#10;hQw7y56L5inQB5JDsiIBv7uv3+znq9TlR1FBSxyz6xVDsi+UbXFjZrfx56vULuXMcMu79GoiKvG0&#10;rWBAK2se3jz1epd4BQ1SYcKOEi/6UwtYWYi5I+kX/P489Xql0WFyYhR+RiaMGi2S+1ioGq2sNL/3&#10;89Xqj1WDV+OUimgg2QKzKfskDW4+Itbw7/Vz1eoUMCy+BRLUz1f2m8sxlSCfYBqeer1CRQRvBQvS&#10;0LKrxAmQG5DG5tb6uer1Z5MVo8JoDWSNsmsykX2sVOotz1eoGsSzrTrUTSxOwiRNrXCkmS5ub/R+&#10;unPV6i35vzW1BTSSRORK7MxU6lr9tL+AP6356vUFqQPitbFiFczQq21gupB93XT4m5+7nq9QxZbp&#10;Ww9n2G+9AxLWF7i/bxJ56vVixShelpHrY1N/LZSAosCDcDVdQL+HPV6ia5uzolTC0r+85bb8QRoy&#10;28R4c9XqCCrxx2fy59q0yqAWBsQfYLX56vUJ2Uql4aOmVhujlJRiexVr/WOer1D7RYrQ0DORTSy+&#10;SoeNEFmkJ0IXsAT31IGnfnq9ThmajoKeL579JaYN+jtazD3h9Bv+3nq9Unp9iaYVStVSEBZ3867m&#10;4AAsR8bW7nnq9QwTRGelixKk91xtkjVtQ41JJB01109nPV6uedI5say4zTR7JEgaR2RSpDW0t7va&#10;2mnPV6qyccFT8zJTRyMqWdFA7Pcm5Ybe4OgHPV6gYzFHgtRUJTwTeRV0sQh2LYFwSSGsb3uNLjnq&#10;9SUqKseW8M7uJSpCtoDY6FSR7Rrrz1eqDQZfp1q45qbs8a7mIBGpufjof1789XqeMRwufCqYSzxX&#10;WXd5d/FhexA+A8P6eer1LnIeVnr3NQZViKWb9JYXPfuex56vUssaeaggk2qgqEvJd9VZQLljprp7&#10;O/PV6i9YpjVXVyyU8X+TJDka7QDY3B56vUrMLw3FcPQYg+3Y8iABjcBNb3Avrr2+jnq9Q9Zews1i&#10;Ukcsiw7XkkDrYG51BcEG48AOer1M+YJqqhp5ak1RaMyBWFgCBoTbQDUeI+Hs56vUlq3GZ6uano6e&#10;KNFAVNyqAxuC12OpN+39pJPq9SAxvHaqKjMhcAU7OH7Emw7KPAj+znq9SVpahcRASkW2qMCW1sRu&#10;ude/PV6lFjAxylwmmFOylpZPfube53JuATf2fqeer1TsExdamveCGJQhQ7jtu17dr99COer1K8Yj&#10;TUVCk0UTTSQjcqkgnX2Mx9vYHnq9UWlraSrmVq27O7MY92tn23AB7XHPV6k9LUxQLI4baEYe7qQG&#10;B1OuhFvDnq9T7l/GUlgWCJ1vGxCLbUksQWbvp7Oer1CtS/zCMVElC4RkIa5GigDwFwLE89XqMv0O&#10;zJTfzOkWrX/SJEGhNgWuTrf6b89Xqtd6a06NSKWZWcAM1iANo1t9g379jb6deer1DGuELT0aVNKA&#10;DI7MWtoC3YW9njz1eovfUHAp0WSrlDI4lZrIGAIGmh+IPfnq9QL48lZV0gqJYApljIDAgKoB0Jv4&#10;9+er1A1j1dHV41GHckQgWQmxIIAXt8dbfHnq9Ra89Ya8dRPibVMkLCQAWC2A9mtxqO/PV6i4ZrxS&#10;vWpMSykNBcsTYhh30/p56vUmco5oq5cbixCSU+WsqBbmwWxN+3cAeHPV6rsuimK1lIkGNCczCoeI&#10;gEBFRbXJAHt9vfXnq9VgFPVUsdbBiTKx8yFgUTcRcgWZh7R256vU141jdS9P5OFjdMwXduAJGmmn&#10;f7/Zz1eoBOrFVheG4baUs80sa/AAqfZ7R8P289XqrW6xZtq0oJaKDbJNKrKzKNBc/Bbmw56vUQSb&#10;MVTJWT0stO008IQRgCxd/G1yAQb+OnPV6uNRXJS1kVDia+aJArFFtZWvqT37DQDnq9QnUdTRTUkc&#10;YARfeIBB3XN7D6Oer1L/AAPCRWSUeHRL5slSybibhVjAOv0/D+jnq9Rk3yxXZepWoUZY5fLUJJYm&#10;4Op8e+vPV6izdZ8xIuAvhtTUJaM++DYFyl9untFzr9PPV6q8M7Y0KlDCraxSIVGpADCzWHtAN+er&#10;1LHBM0VGFYZTmIJLMsoV30UGM920B94X+v4d+er1CDLmGorZRM8u0Qke+uhYFtQe+ttL89XqMFkz&#10;MAXyBUW8le1jq2gAv8fbz1eqz7p9iOFpgIweKRC7Wk0uSqkXt8De+nPV6mKrxHBYMVIMbbGW28kA&#10;Ej4bftD9vPV6iIdfg9NjlTT0UKypUBGIsB7pX3tpvoQDfX9vPV6gdy/iVPhtGMKaZYhTqABIRqoU&#10;gEHU9h/Hnq9QqwYhiq0dOISKvzlj3EWBCsQNL66DX489XqeJIKWjjWgw6M+XHtEzFgWJNzvJAtr7&#10;Bb8uer1MONU8VRUpTwvYtFK41GpWwW5tYE6m33djz1ervK+E10GHR1jBS8bn3mIIuRcjXnq9SnxD&#10;DKaSqVcekZFEYkLRRbmYsfdDDTQ31I+nw56vUgWypS0uIyikf9HXzKxDe7ucLYAL46C1teer1A3j&#10;uXhNUvh8UXlhmYv3sBc2b9f2c9XqR2Yel7S49S0SBXUiNna+mzuSB7beznq9Soy7lGlSo3iMpDTs&#10;ylQtiyg2DEi/cW/Pnq9Qx5fydT1FUTGpipiCxsQrKLnW/fX+n289XqGXKuWkrMJIRFbudALkC9yf&#10;4c9XqF/JKUtBXQloFVJLbd2gIHhr3t7Dz1eo7FPXYS+F0lPVLunRBFGbAlAfeIX2KSb6adzz1epP&#10;4jl+nx3E5qjEG8mMJZRorMQPhYg+I18Bz1epU08ctLVCpqHUR+Wioqi2ii2oH73x8fG5PPV6pdVi&#10;e3B/5pGfNJtGB2IVuzfceer1IbEGCwbamXc6qxYXYAg3+P2hz1epzyccVFd8hIS8YII3kkBfD+N+&#10;er1D3l7H6igrZsOSXY427vEBR2tb4+z489XqOD09zd89FHSVM3ne9a3ew1/LXnq9TfnzAVasKRDf&#10;FJ9rcPdsNe/fQ89XqIv1/wCnqZkpSxo7iOUlFW5sdpF7eI1vrf8ALnq9VLubMuVGC5xqqNYDeJ2C&#10;EC6kAglb9gf7eer1M1HPItUzU8Qjl3Leyi9yfvIH7Oer1LSnkMpEhYtJcLY323INybey2g56vUcb&#10;pViULw0qPtDeXdBbS6ae8D9f6jnq9RhsSo0rEiqKmGyMoL3+yLX1Hfv356vUAWbsKjxBJaOhQxAK&#10;F3sNWHveGnx+/nq9WuF63MqV2H5ykdYVMVS5BlVApZVG0Mba3uO/589Xqqwx7DKWSqcYfpNE4R1P&#10;fd7ewGvPV6mOSnpIDJSVJJlWwVh2F9Tfnq9TPa4uOw9o56vVmp0keXdGCSLnQc9XqzTzu0plsFIN&#10;u3f2356vVlKSXWeIhtqg+3Unt9I56vVElM3m+TIdUJAHsN72+/nq9TjgtTNHXobCQe9dG7NcW+k+&#10;3nq9Udo4lhMjNscs1lA7a2t8Oer1YJpFeRTCPesAfie3589XqzyzKIDENJfMJOlj7LX8eer1Ymqi&#10;yiFlFhpfxJ9p9vPV6s4pqmLDziCNZC5it7dL89Xqxm8dMql/tm/tAt9HPV6sZleVtF12hTp93389&#10;Xqxxqqm0qm6kEn2DsdPp56vU+4lAxhWQqBTqqhGBuRceP0nnq9TPNG6OtO2pUC3x3aiw+vnq9ThD&#10;HK1HLHayR2a2hYBjtv21HPV6o0RhbD5S0gVlK2Swu1z3Gnhz1erIRSVESO4EfvBWI/sHPV6s0kdM&#10;hWaBCoYGMLfUkdzf489XqapAWZi4VSlgQPHnq9WC43XGgvz1eqQJXku17MFNzfvr256vVgsu03Ou&#10;nPV6ss1TNOqJIxKxgqo9gve3PV6nHC1gqJflqmQom1iLf4vpt4jnq9Rt/TLmKlyhmmnxKNwWjHb3&#10;dhY6Em4N7DXXTnq9VzWEYpT5iobMgRUh3Aqg95jrawsD9Onjz1epMZyw5ZcFidCIaaDcxFrsBYkg&#10;a2FyL/l489Xqr66x0lO0Upp4i3zBLIz2AW1rg2trpYe3nq9RS6tDOR5AW+9tw7XK6aH2+znq9XDE&#10;Karj3FWby9u7aANR3IuR49uer1Jak+UWt+akv5JUtqdQPEfCx56vVKkoI66Goo4lKKGRyRqpHcfd&#10;z1ep9wmYx0hFTaLyrgbtdL2BHwPPV6oOPV53IqmwDKbA+N+556vV1BIIa3/Ru2l9trkDU+zx56vU&#10;KWFUMtVRv5pZQ9gAxJB8eer1RY1kjrXjrFFw6qAOwI0v9XPV6lTRVVVtFE8iLHExIO0Fjp2DaW15&#10;6vUusGq6qSrhgpZLTNqWIva7aE/V8eer1bK/oDxWpyjlejxXEmPlSCFSVBALyEXIA9nie3je3PV6&#10;rvMO6x4TRUMvzlQoWJhs3EXv466gj4jnq9SRzP6o8pYOqxmoT9IjMdfdBFux9o/p9nPV6g3rvU3l&#10;8os1JVq4muwFwQLXN27W/t56vVjf1R4NFaorpIUEqXutyBt+o2Pj/fz1epQ4D6nct4rQ+YtShN1c&#10;szAEr/bz1epZUHqdyZPLesqI0iuUVSyglh37Eg/Xr7eer1NGI+qrJzUktXTzqEhUkEkC4B1+g/dz&#10;1eqdhXqRyhiEUVdT1kUqyBrqWAAYC5sCde/hz1eqNj3qQyqn+lpVRJvAjYBhY/QPhz1epj/2i8pV&#10;oaCkrFYRElhcC1+1uer1YKv1J5VKileqgu6ta7Lckdtde/089XqaX9RWSlgQeepeUKXIKkRga3uT&#10;pfsOer1OWHeoTp1jkRmqK0QtDZffJUMPhY6+39unPV6pA6y5NxCovQzxtscKzAaEWLWv46ez9nPV&#10;6k/mTqllfD6srRTpaaRV3Dadp+0dD2/u56vU14n1RyjpiFG++W21mcBQLG4Pft7Oer1JluomUJnk&#10;GKyh54AGtpYXJtax9njz1epO4hnDBqymkl81Y1iEjowC3LC3u3+I8L+Px56vUyy4tlhC+JyTxBJN&#10;tgQCAVAuLnQdv489XqxrmrKdcwpYK6OMkGTy+7Ea31AI+889XqT1Lm7L1LRTpiskTJUsWIFgW1IF&#10;vbYeJ+PPV6mdEyitOa/A5EeSSQAjddgv730aaAc9XqapMVy9hxmWFr+YSE0voewI+nTnq9SjjfKU&#10;NHHiCmGExbQyyBQHfaewPc6/qRz1epKTVeXK+JoU2I4KGM7QAut+30eznq9ShqajK9QzUtZEkkci&#10;kHcF1LGwYEa3Hf7uer1J1sqZFaoM0EkW+TZE7bxdwhJHug9+9yB8Oer1NdRRYHTUEteEhdYw1gbb&#10;gPhrof6Oer1NcFJkiekSTaEqiXc3KML3uf3e39nPV6u6rLmANXriMlJEyn/Is6KyhiD9m62v9H7T&#10;z1eqDjFDgVRUQUQmSOaIBzLoGYk3Iv7Dft8Oer1TfnMNqKn+Xu0ZbcHjO1QGAOpv38Pz56vU1V1H&#10;gmYsceqkrKaOmp0CrGwZWaQd9NliLew/Vz1epqkiw2J0elgjVV94uoUC5vpY69uer1KSjpcv1dPU&#10;vJAI5ZFRC20AgXuSv+E28Rz1erLS4dQuktKsioJnAMjjcGtra+pBvz1eqN/UOmrxTTUDbRdnOlwo&#10;Xt/xG5sf7+er1LWk6QwYvMjNslbd720WCnXU6G+htz1epY5e9PtTjlXNSUce3yo1ZS17kgm9vCxB&#10;/j7eer1Gpyx6baTChDLFSIRGqFmsQGcam41F/hz1eoYMP6VJVloYKUpEhYAhACW7X7DS/PV6pdX0&#10;0gwpFwtvLeaUAaGxK37W2+3x56vUoMoelfLuIVkdaYCXYC7AnVQ2vjbnq9R5sodNcFydhiUWGQLs&#10;BuA17+3v8Tz1epXx4FVzoUVbAkWFu2v9HPV6n7Den8UUZjeKyysWOh789XqVNLkilgdP0agDubAD&#10;nq9TpWYfQxRPEYxfTwFvy56vUEGbMVpcJonad1jUWv2Fraj+HPV6iZdS+qcL7sLEvmrJZgUBIQX7&#10;fX/Tz1eoh2fesUuH/P1GIPsdQqxW1AW4F7eBBvz1eoiXUD1OUFXTmmoJGqNbeadCTe+oIHe99Oer&#10;1FgqMZxrOGJiaKY/owq6j3QoJZSPpJ79+3PV6l1guVMZmxh2xCFFUst9xB3k6g2Nr9+er1L+DpxH&#10;jEkTzTeXPHu2rY7Qtz7o56vVOxXolSrXwNXQ7wvvBjqCSb2tt/Lnq9QK9W8JwrB8PkqqOHaDIkMP&#10;lgst3Nhf3dNTb6BfwPPV6iAZ4nkwOlC4pIs9XI0yqF02KPbfSwvb4+znq9RKuqVbSVyNT0Ut38va&#10;9rH3vE38LDtbnq9Rci1REjSQsAylUuRr8P4c9Xqbqykq5g3mzlWU/WSe+vPV6mmbDl+XVaRv9JD3&#10;ZraAMBfW3c/r256vVkpqaZzJFL+k9h00t3J56vVwqKM+apQB9wuARoNO556vVNcUrkBLK5W6poDp&#10;3sOer1NlVTBYJGpTu0F9wIAPs+rnq9TbJDRy06QSgmcWDWubgEH2ffz1eqPUVqPTmOCNldSLEEa2&#10;NiAL/fz1eplxRxAnmxi7i594WX46/Dnq9TM9fFTVIlidVnKHYDcgk9rG/bnq9Tz5bbkmjcoWszkW&#10;IuNSBfvrz1erlh8s8NTO0uoLgr2uQfDnq9SkpaH5irnlRixezbT4WAFgLdjb7789XqVdDT1McTGJ&#10;ApUEAHXv4nsdOer1Knbht/nIHfSnAdXTaVkJsdh8QRqO319+er1P2WaSCipI3aYzRSnXeArBtdGI&#10;JBv37f089XqUsGIpDTs9QyqqsBfvtANv7/7uer1KWpiqKgfMGRY1WO6sRq1xqPaDbw/o56vUjcQr&#10;Q2JmeBiB5S+42ova9wbA6nUA+GnPV6g9xytepqVaG9nPvEDS9tdeer1JGokaCeSCJjt2AbbagHuT&#10;9PPV6prR080q2k2iwBI8RobW+HPV6lHFOaSiMNOzy7XZwDqtyBe3gDz1eplr6t2geONSrSNvA9h1&#10;FiOer1RjLGtBGlUoZ4r+AuS1z356vUj2kpqumeGJWvCzBrjUn2C/PV6u6GMU4kWdmLMoMag2sfE/&#10;H9nPV6nOlWjeKOeI7dtg6k6nxtfXnq9XBamokkaSZRcsTGFBsPYOer1ZJqp6SN3kGxpLgEC9jfS/&#10;fT2nnq9XVJUPVRbWRg6sLkjQ662J9nPV6uMCJTI7xAm5bdbte/w789XqnUFSHMizC5Fh8O1xb6Pb&#10;z1epS0MlUWVqVSVOr2Pf4C5789XqU1PiEl1klS1OQRcWsSpswuPEePsPPV6lTFihnkGxd0ThCQTc&#10;AgmxI7XA9nPV6v/WtrxDEUhkijQB5FKhjfQi2vbx56vVMkxMRSxVLWCNYMQLW7/Tz1erjiJgDqsN&#10;2kbVdo8NL/u89XqxLG080gplEjptJY6En489XqwSSYpHB8xUJ7payH2OO/02HPV6pkqQsSfLL/ab&#10;eVsSfHnq9TSz0WKIktyZCvcAiw7an6dOer1ZwPk382YAsQUsdbk6gjnq9XGpef5I1PvM6/7mpCl9&#10;O2v93PV6p8VVJJDvnUJC6C621U+z6eer1RKSQRUaGL3mLE+8LEL4fXa3PV6pE8tBMstXHtaWx+i4&#10;7c9XqbRLDFUiY6mRR9oHRvYPCxPPV6srV5RxPWqPcIGzubkeF/o56vVAnro6iTy6t9rRHdGAvge/&#10;7vPV6uEVdUQYgsk15IZm942FgRoBb+nnq9SmqKdSTUuqxrCDe4BJFvy56vUw06tU+dAbr7u47VG6&#10;3hb6fbz1erE0KYZ5FNTlrTBvtgkAfE+H0f0c9XqcYXWJJJJlJaK1xobD4c9XqcUqKGhS9Om9XA95&#10;lF7m39P8eer1NuJLL5cVJHIFLkHS99v0eHPV6sGLSRUwjl0QXZBt1Psufp56vU1ANNSyS0YZbE2X&#10;YSdf6eer1O9PE1Dh1NGrGQSAghvtA+P589Xqw1FWgp5SpAAuCCBYD9Rz1epCpXywRec7gSyBQVAF&#10;iL+Hbvz1eprqMQaaWSeIAKST7qC6+FzY/Dx56vUx1qh6Jp4XIlUOR2Bb2ffz1epPYh5dPTIah9sx&#10;VSwAAJ+/2Ac9XqDfEayGSqWnpiGkZmcv4i2uvPV6kljuZV+RRaprS+YQu0XBH1fEDnq9TNhuM0k0&#10;8VZVxeWhDb9xG4n4Hwudfhz1epjqK9kV5EssgLS6EkWbwv8ARz1epHpHLhnnS1MRWOW24gAgi912&#10;ix7d7/Rz1eqNKlPBSCR5JpGmJY20IJHjaxtaw56vVAWppDGUaGQzFiFC7QNosNx/hz1erhX1NFWV&#10;QKSFAjIHO3R2A8D2uLAXHPV6naSvo60OglBkWQFRIttota+l76a89XqUlahoaddnlyzbFViq2PbR&#10;iNvj/f489XqbaJnnjhWvcSN7sYCixBN/j4DT+/nq9UmRYHEQsf0e43D2ubaA9uer1NzrUSyiqCgm&#10;zIdxICEjufbz1epuw/EGNBPRzKJZ0dRqLG19NCvPV6o2M1yVrLFNH5LKtmUGwKeFv489XqbKb5UU&#10;Xk0ygJZtwFgd17C/t8Bz1epnGIfMCGJ4NYXJ2LYhhrp4a/Tz1erqtxGiWqMiBJAWVdoABUHx9njz&#10;1epA1kjqJo5ZT7gGxiAD71++g1Hjz1epLTVRwupSkDk/NKhsCALgeP1c9XqyPWR4bBJWBRG7nbYi&#10;xAJ/4jfUc9XqhU0z0VQEMalVG9b2IA763XUD+jnq9USHE6lqdsTlW6SFiVuPFrH7u4HPV6sUWKSQ&#10;UiYlPaUqTHHGTYbSTY6X7fr7Oer1R6mKqwmJqh2iDzr5nuMrixNmDkaqR7DY+NtdfV6sEUS1MS10&#10;EoIgiIXTQlje1/r/AD56vVlgRKSihiqI99w7Pt+0rE6W9oPe/h9fPV6mn5ZMZqEhmbdGAbydja/Y&#10;EW1v+unPV6nqvXCKKGnpqRi7gtZibkfAHxI7689Xqi14aBxWoWkdgbMVIIsNNPZ356vVAo8PxFo4&#10;8VglUFgEAAI0BtfS41v356vU/wB62I6SJI8LeIJJYf0Hnq9UA4fXU3n1zyXmqpQ0i/42Om4nW5sL&#10;D4c9Xqm+VXx4dBNCy7pWMJj0JuDddPjbw7256vVMw6ppqiComEixqm7W4IYrob+wg6W56vVMocYr&#10;6mVkpERqdmW77rsWt322tb4g+z2nnq9SkXGoq3f5K77OVIFrAqBceHc+3nq9To1RTLRgNH5ZYmxO&#10;o/4jYffz1erjQ0q18C4jWUoWVw+5lsCulvrFvbz1epmTCfPpXwjEJlJS7IxYqxB+j4eznq9SWipZ&#10;aZvJpe8koRr9io934/n+3nq9UaUz0U70NMBI4VmZl7KAfs3Px056vU94bXPMsUUp8sAFnS4At4n6&#10;/Ac9Xq9NW1bYko3CaFwwspICg+0g3vz1eo7/AEMzVS4FW0cFKShMkaBrFrgixub9r6X56vVcu9TH&#10;nXp5JTbknTydbe8BoL6bfaPHnq9VQvUHDTSYvUYd5QELuw3MbqAp/s/hz1eoGcRrEro3w6sUjZIs&#10;ahdSBbcpH0/D4c9XqYMOoqiKF8MrnUCq3AX1YC5It4+3tz1epe4ZgkKrHRIhBBJUtoAvbdb437eP&#10;PV6je9Fs31GHY4cPr5SXG0Br208B9ffXnq9VoWUswmqwbySdz2a5P2fpJ56vUQ3rLA2I46yohj8p&#10;iGjawuQTY2Hh4j6eer1B1lzAoMGozi9ZtVtzLcHUsfC3ftz1epeZcztgVfekfSMBS2/Qg3IFrr8O&#10;er1D/k7EohE9IjFPMV3BPaw0t8Qeer1QTmangqJ8Kk3PHtuA1tpJOoW/PV6kRVYRG7B33fpWNips&#10;bnsLDnq9Ro+lODzUG2eUsSADY3uD4ac9XqOvkvHQII5JfedgFtp3HPV6h2irHnpEO0a3B+/nq9T0&#10;kUm1Sq/t56vVnirCAwde/wBw56vUDPVCgeuyzVpDCJH2Hau25PPV6iL0HS1xPHVml/S7hodpAU97&#10;e7z1eocMI6PZdw2rbEBSqWlsX0AJNvEe3w+7nq9Q44dguG0dEPl1VdoFgLWA9nPV6njEWiSiVkAJ&#10;JA8Ljnq9UvD6eydhfv2+nnq9U2pr6aksh1LH7uer1epcwUER2D3m1tfx56vV1NisdZCSfE9vae/P&#10;V6k7iVU8MBlmfb4W0vz1epGVOPzy1a0lPb3hcc9XqaKzMjUzCmnlW5Fz9A7356vUm6nqOsDeXTvc&#10;99O4+PPV6sEnWiSGK0kwXve5AsPjz1epGV/XrB4/8rXwKSxSxkUE/Aa89Xqgp1jgeUJDIO9rA3N+&#10;er1CNl7MFXi8QlpXt9IP8fHnq9Qh5bpcWq6lo6ggr3H0C/jz1epzqMq1MzFlQFifZz1epSUGSvLp&#10;7hQpPc21J56vUvcFyrT/AC95ludO/a+vhz1epSNQx0sYESiwHwA789XqZpqrcBGo18bc9XqjDFKe&#10;kRmmOp7du/PV6uX86imFlN/q56vU7jEmNKfJABP1ePPV6m2imqonbzfG/wBFteer1OzM0sZlbS3h&#10;a3PV6gwxyhNWXYC51t30PPV6gfrcKxXz9sMjIBe3Y/xv+v1c9XqdKXL+Jsm+pkLXAve1/u+PPV6s&#10;4oCJj7v2hz1eqFU0wZ9u5e2vx9vPV6k5JgMG41ccSFo/3jpb+nnq9XCbERR1EUaR7hIbE21DeHh+&#10;fPV6llhlTBKfLqVD7ifvtz1epN5miipmkemVS4VyNALE/wBl+er1VQepbJ2MVwaPDlkm3uWZlNmA&#10;B902OlwR/Dnq9QN5O6a4qZY6xzJPKikMJRa5NhuaygXAB9nx56vUKGGdLIqDFQ0zs61drhY2I007&#10;he39vPV6jE5H6MNUV0T1qNHTxSDbvjK3sLg2Nj37G3h8Oer1GjjqocCYRqrO/urtWwJPa/stz1ep&#10;bpnCgpqxcKrAu8Wu1l9na+3X+znq9Qf5kwuiqatZoHU67TqRfXd/h+j9Rz1epjrMBwXHYEp69F2l&#10;io9gOv8AG3PV6gpzR6cMuYzUHEI1UAgjZsABF+5t489XqWmVabB8o0Awt5V36KkaoCSfie456vUL&#10;mE19PDJ51Va5W9h3J/s56vU4PVUeJUPmUyldjgG3cfTz1eounXvorJ1LwySfDVQ1VOBsDAEECxBJ&#10;+nnq9RD8dyTjuF4lFQ4kZIJKcAfo3YIWB7aAXtz1epbUeZs34BhVZRYuDiLzuvyzpdREviZASd1h&#10;cWBHgfAjnq9SWxDOmfslCLMdXTvPSTuqkKTdUvq23xABJ056vUK1RjNHnWmSShCSQzKFYKiiwYWP&#10;Ze417+PPV6ireo38P9epuDNjmTax3Mce8x75Cy6W9otY+IOnPV6ipdIfSpnDpJicOPVANLWbnhZl&#10;3AMoN7ksup0PPV6rD8qdTszZko0yPiLPJCCwkdjck9gNbnsBz1eqBV9L8TqA+FopkgY7rAkgAG9v&#10;eH1affz1eoL8U6MZ6wWZazK1DT0xjYkEF/ePe5AH7bc9XqU9J0vzLiW2sx90nnmB8wpDsAHYjudL&#10;afHXnq9VYHVyswjotnvEqnH4CKNLgKye6SgJUX7NcHX6/jz1epJ4llr05eqTIy4jDh8NJizxv+jR&#10;lBI095guoItpqLX56vVT/wBaujS9L8QqGeJ1o4ZHQOLuvc7S172A8Phz1ept6L9U8x9NsyUVRkrE&#10;4ytxI8G8BmB+1qbgg9rG4tcc9Xqv+6H+rHLGdMIgy1muER1kgvKCbxMGJAsDc2I73Onbwvz1eoHf&#10;WL6H6bPOXU6n9HICZo1UT0kOpIBN7Lrc3sPba+ug56vVrx4h0vnz1iFdBFTNQ1kJljMMqFH86F9r&#10;IVZQdSD/AA9vPV6iw5mynjmW8VkwfFImikBsFZTcfEg20PPV6kRiS1dPKXEZEIHYjUuPZ4WPh7Pj&#10;z1erHE7386oAsttR8Rr489XqfaGKRXDo4KlTYHUjxJv8Rz1eqThmKWSWNQVY2JJ8fgL89Xq6mxdp&#10;I0iNrxtuO3S6256vU1z4tBUStCjAlmub/wCL6eer1MVZirUzyGZSDof9UAac9Xqx1GLmadadUurI&#10;X3jtZewv7fhz1epE4hi8dZTebIxSQkAdyLX1B+jnq9TZM8rzNFSQ+Y0m1twudvtvpz1ep+wzJOOY&#10;nWM8AKiS5UkFmudAAvsPfX2Dnq9Q/wCA+nPNC1lLBVI29Y1lkBWxKNqpt4X9v9PPV6rPcldDcrSd&#10;P6XC64RybpI5HBH6RNo94AkfZP0/wA56vUiqbo3lKHMSUpijWlJkJcgNtZSdqfQT3Ph8e3PV6s+M&#10;9P8AIuWkFTh7RtUzKEqAVuu5WvZT2PgbkD4+HPV6k3H1Py7lvD6mPaFmUsqWjFgRpYMBY37689Xq&#10;D2XrHVPTxVpBhLj3tra7u+h0+8Dnq9SOxDqpX1lR843vIWDPvYEsRoCfjb289XqRmI9RpayqksgU&#10;gNt1sPpv7Tz1epHNnzEoMQEYfYjhbLf4d79vq56vVjfN2IxU8tGZPOWU77G1xbSwNvHnq9SaOZ6+&#10;poFgMhMcRLKL6gHw9t+er1RJMbbEE+YiZm9433XFx4fdz1erE2IuwKVHvGNV8fDsB3vz1epkxvEK&#10;ZiJIS1iwFxqBpfXwtz1epM4zXGSjki80rt3MHuRrpp8Rbnq9SGbEJ46aSCndh9llY63Fj7v0Hnq9&#10;TfSJ/MamSuqBuUJqLAaiwH0fTz1eoXMq5TrsYqllem3CV7M62IAP0kkW8Tz1eo3/AE56dUVEJJJF&#10;2qCh1AuB3sLjS/t56vUPyPhdFRF1991vsUWINu1x4a89XqDqtzFUBRW1Evlkk+52PtAAsCPq56vU&#10;mIcw4rXtVQ1LhQzI8TWtoutrkm5Pw56vUG2fMclr2jaRt0plVm1093w7W156vUhcXzGcSSSnBAhh&#10;bYALDuL/AHc9XqQFUzPEZBMpe9rA6fRr7Oer1NNTiLx1gum1Stn10LeFvo56vU319d5VNLO1trWQ&#10;Ady50BsO9r89XqbjTVNVTRVMpAq5FKyPYAhR427a/Dnq9TzhWTa3HlRKZnDRldzW+0L/ALRpz1eo&#10;dsn9H8Rqa7zamnaKJitldduo1BB7n2gn+Nuer1HryP02iwrCXUgmqO7cxPh+7a9/vHf6hz1eowFJ&#10;g2DYbgnlPtaXYt7geI9vaxvz1ep7wejOHUrVaoJIwiJuAB8SDr27EXvz1epc0GTRh0gNXqtYyva4&#10;ITdoCPYPH7/bz1eo2WT8FpqBKCOmYymGIIm0AXIB3Enx7kae3nq9Q85YwyauZ2jF4LAtusCB7T9P&#10;PV6hCwvEI6epSjFPsjiVmJUhdw9t+er1CdFHQ18aTT3DWBVb6m/tHx7c9XqMpliphoSsdEdt1uyX&#10;G0WFgfD289XqEUZiqFlMdXGqpEFCtcXJOvbbpa38Pbz1ep0/rOwMcTHbrtAawVreNxprftz1erkM&#10;40OHtMklmKlm+1YbT8fhrz1eqdhFdPVU++lZWiqwo3MSCo8bWU9/j9+vPV6lnh1OfMiBcMiElLHQ&#10;i+t/6Oer1PjYHhlZ5tNX06OHsSroCCL99Vt9Y56vUAXULodkbMkUiR0MZDuPeCAWPa1wAbX9nPV6&#10;iz519B3TXNEfl09OombdsUm6AkWPu3Fx8D8R4356vUUHqF+FTl2WkkqIZIJKiMsYd8JKpqDYdzpr&#10;oOer1VydQ/w9s/ZcaelnpxJCdzRzIpACknTu33aeGg56vUTDNfpd6i5cip3qKDWNnMe8NdlBtewB&#10;uLa89XqA7HOlldhTsalXic3OzwJvrc+GvYf0c9XqC58Empqz5qni333Bhp7bKfbcDnq9XaQN89HS&#10;yprHZmXxLHuD2JAH1flz1ervGY6KqQRlFnj1tuv7pHbtY3vqOer1S62KOod6iytdCp29u1tRp+vf&#10;nq9UeB4m20NEGRI7Fdxva3gL3Oh56vU4RJWObs4tEu4HQ2v3HxHPV6uOHYkJ6kwlWQDbt0F2vf4+&#10;PPV6lvDBDhiMJaoI0+1lVmFl8Aqi+l+er1PWF11OlUVnXdI4KkdvD7Q8L256vU0V1XGEkenTeY32&#10;KPEj2j4j2/nz1eqRTo81VT11bLviiD7u3ug9h9/089XqU9PNJitQXp/d8hdHIANiba/SOer1YiI0&#10;ljqRHvMUh+yBtNhYga+3vz1epeYRickSTVM5VN52xxLqFQDsCfAHtz1epZ0GORmqjYxkI4NlFhoL&#10;WOmlzz1eoVlxDEJQk+G7JAISGie4AIOgGh7Dnq9Qo5QxBK/DjUPGnn6hQNQLA37+w6f289XqMflj&#10;zkUTnbMq3db2tcW1+z4eznq9Q95Ux44xJ/M3Z45Y1MelgCbXNh39nPV6jH5RxyjnpHexRwouHIuN&#10;e+t+/wC0c9XqFPAMXkOLQQinmeLy5JDUIYzEGFhsI3B9xvcWUi19dDz1eoQIczTJJJG6+9uXc9hY&#10;A2/1fo56vU7vTxUkvl00khUKZGO87Sx17HTnq9UmnxCIybt+3ap8xbgEkX56vVPOKUE6RsqjeApN&#10;7At/bfnq9TVilNQS4g7whhJ7rkstlv469iCOer1NUuEmCcMoCyeAGoI7356vVDqKcUtK8g9+242F&#10;yQTa/wBR/Zz1eppqkjp6Fa5dwJ1K7jfaPe+rXnq9SuwnMhpIFkkF0dlGouS1u9uer1CfgmZaXGYj&#10;VQkKRoFGmi31+/nq9T8NrPA63cutifduCf7vz56vVOzQYqLAKmLyy5eFkFwCVFj4c9Xq00vxJsvJ&#10;HnLEat4wKeWzXN9yvcEkXBFiPH6uer1UXTws8ksHuLErMpBGpNu4Pb6wP4c9XqSAMqSNHKgcNY3t&#10;cAroP6deer1RxL5VQlVG/lshu6WABPYntrbnq9SgEyU7vOY7yQL5m4W96xt7db89XqxGS9jWMzB/&#10;sAd7nWx/Mc9XqSla8oYySxpJIhT2g7ddAeer1Pi1dHXg0k67/dACqbFreN/Annq9ThP5PyTfKI4a&#10;1kUk7SANPYLjvr/bz1ephkl/lsilAZ0m3Idf3wBa3hrz1eruqBnLU9PGInWzMQQdR8Oer1N1PJPJ&#10;CKuS7qm5TqbgDW41Fieer1Pa4m8mHRyFACyGMEgXAJ0Ynv8A289XqSbxVM9WINGkU6EaXFzfnq9T&#10;nQvODIbFVgawW1ySSf2c9Xqf8Hpa2qZ6Sr3NTj3T2B9uht9d+er1Kvy6BKpsNwsukYVNvmNuJJHv&#10;WNhoD2H9HPV6skVCUkcVY+1YD6tSbc9XqQ1dUyr51TdtrX1WxIHY99Dfnq9TXM1ZHSwVEM7GM91a&#10;1wPC4GnPV6s0s7bgksaKb6HQ6356vVj+RpqmdY6qJh9osy2sx7WGv1nnq9UamhlgqzTvZIkcHcLX&#10;OmgB56vU94MTBjTPMskkU9iSfDXueer1dY3M9GPMiZf0rPdbX9xSe51Gt+er1JqrnEqFKctaVVL3&#10;vZexAH1356vU3M3mOscpslwLjsPbz1epV4RTH5n5hFsrCxv3A9v3c9XqWPzNPFEY5gsYTaybgCLC&#10;2p9mv5c9XqgYZVzYgJaiVxtF9qqAVBXtY+z2Hnq9TFDBWNO+IzhozGxKkdnJHuj6Oer1eNPh1ZM0&#10;1TdGlCu5B+wRpZfp56vU400NThVLto1uFYMpYbtL/vaW17256vUnaiomNZJFHGyiXVoitvMN7/C3&#10;PV6mmop6h2divloRdV8PoHx56vVykp13RIGu0zAMF00J0A/t56vU+Gggwj5hySZFQhQbi24fDU25&#10;6vV3g083kxRLHv8AMEgNvqsTf8hz1erLPQNTVMNeCbABbEX2+Iv8Dz1erPWPU1U0MlQrKxaw002q&#10;bg2vYXPPV6nqjRGrTTJcBgbqToe92v8Ar+znq9TzS09DAp8g6brEDUX8b9/Hnq9XGjxGSoopoZVV&#10;Y95C6AMTewuAPEc9XqTeMrHRsta4DlGFh21PbQgduer1JrEa+bGazyZlC+UkigHTXUg37d7c9XqY&#10;6qAQFWRWGi33e23hz1ernSp8zI0bC/mDw8DfTnq9XUtNNE7mdbBbrre3wtz1ergihATG/gAbd++t&#10;tdeer1TKiWnWONWu7pcFvG4Ynv8ARz1eqIGjlDz1GrhlNvaCdeer1O9BLHVTgWEBVtwsum36Sb/3&#10;89XqEbB8SEvlU9TcuxYFlvYKL2A9nPV6hryxTrVvHVL3isRftf438Oer1D3lOkmhqmFSm3zCWAuA&#10;BcXGh+nnq9Q75axmpoa2LDRqSpMlrAKRe1raEEeP9/PV6hhpcwVBdIpUV4YSGVhoSSCLH6Oer1P1&#10;BVY7JSIkTgNHIu0HuFYknU3vYHQW56vUlMdx5RUJSISjRtI0sjG5kUgjaO1jfv8Adbx56vUlcRkp&#10;q+cJIpjaSBzGANoJFvfJ9ovoL6+w+Hq9QOV+JJR+XhzSAKpdNzeJA0Y/X7Oer1A3iE9O7/6cf3mC&#10;sgBuw1HfwJ56vUE0sdmkiJuWdrN4Adxp8PHnq9UXHpWhjjgK7wtrEAa/289XqYFlijZqSe2jKw08&#10;DfT6tOer1c6Fpkl8yUbkBNtPAHsOer1cRQxtV/NP/lWVlU9iQTci1/r+rnq9TzRwJFUACzg6djcf&#10;nz1eqTWedBURixV1O4D4W56vVESe6vA5t4gW1Gvft489XqW2UKFqx55Nu8xRtu7X29yRf9nPV6kz&#10;PTVFZIKhHKgkttU9x4Bh4/Xz1eqduQVsbygGwMa3GhJAvf489XqjYaI1qJI6z3gEawI7kHRQT9/P&#10;V6lRQVOHyU5Cx+7uVL2BsRYkX8COer1LVf5RTtLJh0rhY1uBMLEknWxuRbx789XqYszYzOMTjplA&#10;aONEdtRYgrqQfaP19vPV6g9xKrp38uqpbgOW91hY/VcA89XqT7Yj+ik+ZHvM10uRcDsRpfQ89Xqz&#10;VFcseHrFsKysy9jcbfutrrz1epqngnqq5HlCiNmN9dbW729vPV6lVQUdAsi09iYze3xN9CdOer1C&#10;nlk0da0VKBsZiY9zC2t9ANLG/bTnq9QgY/smoVo7GSMRgF1J0s1iQfgTfTnq9SAjhgWpaXEodsSE&#10;KrmwJPgf7+er1MNFHgkdfJLmGeSmi7b4kEh1vYWLDv8AT/b6vVhFTTmskhuz07g7GK2YjsCQCbX+&#10;nTnq9TFiSfNViREeX8uQ4cdyLWsdfE/2a89Xqg0MxlrmkKAEaE+BvoR9I56vUpqOiFDOZ5SAykEK&#10;Bq19B3056vUrKcxqrSzrqzLbb3JIBNzbw56vU+PHHPiKSqAfdALaXBHa/wBXPV6sb4rWriM0k6FV&#10;pwVhdDfeG1a/wNvD4c9Xqj1FHhWaMM/kc9LDAJi61DKGDuh1IYk6EjTS3w1156vU7yYbXYnVPRxS&#10;eVBMWAQaCwFxYE3Ogt7fiTz1er0NLDTTRUih38tiQoUBju7kH6PG/PV6l/jbbsNiw6Me4tmNwPeP&#10;gP6Tz1eptp8XbDqGocsQDEF8CVYHU/Qe2mvxPPV6lNTyGswiKqZ2DGO+ht7vYW7EH6eer1BlmjHp&#10;KpxSRMVWMG+6xJv3Pc+Ps8Oer1IalrKIO1SpaWUKwQltFuDcWPPV6s1HijV1AaQxuZC63kutlA7i&#10;1iTfnq9SywlcVpKqBsOraUQSELMk8Jc7fELoQCD3+Gnjp6vUMtFBDSXgpW9xQ2uly1tNPZz1epPV&#10;+2pw/wA95gZdwC3tcEG5ta3PV6o70jQ0E1UW917+5oblhYH2jnq9U/AhhyU1EFV6eZFIlWQgkm59&#10;4kXGo7fD489XqfqaPHmxCtM0O+CQARy2HuhfBRYfa9vfnq9SRzLS1GCYcvyQtKXMpLts9243Lcg6&#10;lb29p56vUFWaccK18BpYSUOm0e8Bpqb9tb89XqT1HUw0tYlY3mSFlkh/RsQRvuCCbEWIJBA0t9fP&#10;V6uFJhv8oviiUruDcXP2VA7A+H1c9XqUOXsFqq/GkxEbHgBH6ML+8NbknTTw56vUKudMUlhpUw50&#10;Py7qrkKu5tTbaABc2Pcm/wB3PV6kQtHEkKmojWOSXcENuw/dJHtHf6uer1QazCJI4Vp6mcCJr++w&#10;BtbXSwvY9+er1ISvpxUViOkpCENs+LAG59vPV6mxJWnh+VdGllVgdO1hoRc6annq9U/DsMenXZTJ&#10;ulm3Ltt7wJ/dGutzz1epor/n8KdI5F3shO5VAA09ovbnq9Uuproa+liljNpj7uoB1t42PPV6mynp&#10;cNjjevkcBg4DqP3iDa+ns56vU/Q09PIqUsY2u7L5dxcm58R9HPV6lhhMgoqw0szqiuACLWswPc+B&#10;56vUMOU8XgwyaVqhEl2xya3OgOl7qQbg6/s789XqHnpzjc7VYq3kSFZY0Xbuv3OpF7fw/bz1eo+e&#10;VMBrqfDzWLK0scsYHmSC/uk6r7oAHt156vULWBR4ZV4hT0lZKFimJjSM/acgE2Ht7Xt9PPV6hPh6&#10;U4ViEJxaB1NXYIh0BCXBY3+nw56vUtpumNXiMKvPZkYt5rFgS5A0Ykm99O/PV6iv5uyHVYXjpVE2&#10;hyF94EqSfu156vUgsTw6rnrmw6OzNHtXVb3PYk+23s56vU1Zhy/UUG35OMM6FtpIuCf3vC3PV6gp&#10;24k9fTzVEKiLzGEii5JjsfsXsAb666ffcer1c8AqqjEqKZP5fNSJ8wyRJNKjMyJfbLtQlQG7i+tr&#10;X1PPV6hVwbGJaZZKiIKJBYMCNQALeHgeer1Y2xQ4nGYU+3728g2Ase/xHs56vVzamraevSeVfM8l&#10;GvcWJ3aD7u/PV6o82BChw1K1YlWYqVcsdFBN1P2dRYn6+er1IiSknpavzJ3895EO9ri4Y9j/AA56&#10;vUgIMRosvy1G5lSSXc5ue+vxv4c9XqRs2bqaSSOn81TB76upX7RYXBB0II+Gnfnq9SNxTM+EzViU&#10;0aswp1K6MQEFtQpFre39Tz1epjqswyTSRy0qIXmJUysxJJBsNNb2/u56vUzSYlDBTfMVe2aWRnD2&#10;t9q9vd7/AH89XqiDGaM+WKgWYgFe1wV9unjz1ep8w2orVpo/mk3tIxN7697jT6Oer1CZgD4hPM9R&#10;h8CiSVQsl2IW2tjbWx+I1OnPV6hBwvGPkaqod7CVlVF0NlYHUe3se3PV6l7QxzOVDKNlTuYnsQw8&#10;NPbe/PV6lNSPguKwTPRP5U0KlfZc29217XIudeer1KijwmhjpokO8sdqk3ALdiQp2/H+HPV6hAoq&#10;OfAp6etdS0cQFkZb2v7265Pft2+nnq9Q1YfheUq+qGMzAiXSRhtG02W57nxPs56vUp4sBwuvwZ2w&#10;ZbS1PvBH0VQe7e3S2g56vUv8Cyen+jpVVBWSTyUWS7FE0IZ2AXxPsBP089XqVFZgKT1Wyjk2y7VQ&#10;MbjcL+8fr9nPV6pKRUmGh8PgtEZCCzkGwI1J/Pw/bz1erBBIqSJTYgd8ITzGNyBfW4Dae2/PV6mn&#10;F890WFP/AKG6sXVbAuGBC3Gp221vz1eoNsazqKmrbC6GXb5pj3X1KArewt4Efx+rnq9QP5rz9FFN&#10;Jh9OLBCNo7gi/vMSfadBz1eoGMQzFBLislZPGXZGY62tYjX9nPV6ljlWrevxCBXGyJwwKFbEFvAE&#10;+B56vUNSRy0WEvSghk3ExHQsG7WPwvoBz1eoPc/Zyko8IjglVopyGJPbcSLa+zve38L89XqIDmSt&#10;M2JVVGAt7Ft4IJGnj7Lkc9XqRmX6KJqELW1Jl8yVvdFrA390EX8O3PV6jMZLp5cTqHwykAdmUhbd&#10;hZSbj2W/Pnq9QyZaqamCEfMy7hGpVnNhYgkAntrfnq9TtiUldUQSKJhK0LWcSWv20PxBHt56vVDw&#10;IxR4hRxmxSmV7KouCSLm522Oo7c9XqG3GsZGJYfHX4hvhlSMJFZFAUnvcAXIsLaeP5+r1JGqzLK+&#10;ATMWdnO5dxtZRtJHfw56vVX7mHFRK0dPAoWRmbcw1AC9v7/o56vUEeKxRipG4FiVPmNYGwBIBBHt&#10;IHPV6g6xCKnmY0okLqjF20Ia9rAH4G/t56vUKnT3B5KykkqsdpyFhIQKhN2jOqm57Hnq9SuqqGlx&#10;itRfIZEV2VL2JNhb6NRz1eoQny1h1DFTx1UX6MqskrD46Lutb2c9XqBbPWYYYqhxSAsDuVdt2J/x&#10;Dx8Dz1eoJ4I6iTGTNTxBowy6sdthbc1/b7Le3nq9U+oxWsosEfHZGYmKcxiD95iTowUdxb9l+er1&#10;LvCcyLiMFNPBJJH5YAKWI3379/EA9h/Tz1epU1csuJ08UNKTFGwJV7gi69tw1PYWt+znq9SZjOI0&#10;8/vWkaU7d51F7na31fw56vUj8zYRD5cvzA3kOzSWN7i2p9gueer1MeV6MvNTzUVoxMy7nKhiqBSA&#10;StwdbAfD6jz1eoQs4SO1GDGBtDWSw1O3sxHsbnq9SegrzHRtUYepjYhix0B+IHfnq9UmircNnpfl&#10;GctK13UHxIFyoOl7DW3089XqUGE1TQ1b0NTS/oFjQxvYEg6hr+zTXtz1epM40ghqKqKGwjKn4tca&#10;/QCfHnq9TdldHIdoBukLIARbcdQR958eer1DlhdVUS1ZpYIzKHQxSOpAUEi57kG6/Dnq9Q+dKMNK&#10;YlE0VQ0MCLcTgqSWBHuncCNex/Lnq9VqXRfHoUVaCkZah3SwUmzKdvcg272v+uvq9RqJ5YjhsO7e&#10;vlsu8WOot3t8Pbz1epH5rqcPrWSEzGWIi+ij3QLKdR3Gv5nnq9QGZxwqhrqN6XDtKdY5APM2ix+B&#10;0Audeer1FRq8sS4XMWG1LAuhNzbbqCT4i/sv256vUWTNWKJM9VDUEO8j32iwCkE3ItckePPV6ivZ&#10;xkpUqZYkcN5gJZiLkA9wp9h56vVHyhgdLjFRTVGHPtRJFYoEFtoaxLNrbTw79+er1XUdKThcGFR0&#10;qqJEpwoVwve9yPu07c9XqPLlzGaSSjhqXBXYi6kWu3jf289XqiZhxXDcO3z0btNUOjbkKgAeAIIO&#10;tu/PV6iU9SsZjzFTyR+YUdJGuu9S5HiFtqAbePPV6q8+qGNfKSF0ZQ5DH7QJAtY7h9AI56vUQTGc&#10;x1K4qWRShqXZhKRpa2oX289XqwriTVsqNQt517jep9p7n4r256vUYrL+KS4lDBRvFuk3RAGwDFSA&#10;b/X8f289XqN70wy1L84KTGILpH+kXQAkAj3QfY1/Hnq9Q49Xc0YB/LI4MNhWJ6VGRkD3KEjT4mxO&#10;nPV6qhes+IySVCyV0lvN3KvsDHuTroOwtz1eor6VsWMVQoAFZ6ZyXtqzE6Lc+II7c9XqXFNNhbYZ&#10;LRxwtD7xVJGIs1raiw0I9n0c9Xql0+OOaVaKNCZgvmEm3vbe1/ibc9XqMf03xCnp6daepDe+U2bu&#10;+5jc7b66H+J56vVZh02xRmpfORSGmWMmQkHTXsPA6H7uer1PNQ8rz1UMqM8m92S/csWP5256vUTj&#10;ryu6uleltDLHGhve972932akkc9XqLvF5D0jQYkoDgKCFN7LfUg+y/PV6hOwHHxTUjfORiYQKxiI&#10;sCxA0Budbez9vPV6nPLeKfPVE1IodHqrmwFwoUDW58AdP7+er1CPQ4BC8gpJIxNNUgbJHuuwC17e&#10;Gve3ifr56vUpERcHimw6YLNG5CqFAB3EgXv7e3PV6mzFpTTMUMTSqyjftALC3YC5Gl9fv+g+r1JV&#10;8Siaoj/mcQfydrxnQbbH97XuOer1MuLYJMJp6t1DAlitiND3K/EWvz1eoKcRrxRyTielZm2IqhSA&#10;QpJbXdextp356vU1ZZqMfpopMXkpGSkHuCRhYEH6Li473+jnq9Ql4bjznL0lajIW3iNrkBtp94EA&#10;6kW0JGg+vnq9Rg+mmZMNjpxKzoIyjI5NjsuDqdexP6+31ep7nxaKngp653DOm/3QRYWOlj8RY356&#10;vUKuTuoM+IrSm1p42JYBgQRqCbj6AL89XqGJMzpVKKpR5jak9goJ0vc/V+o56vVmp8Sqqh1keoSI&#10;3IPmEBQTcAakC2nfnq9U2XE6mgqPlXljkm27rK6lSNbWsTr9f8eer1MlVSCWL5mpmEgULuIJILXu&#10;R9A0H1c9XqU2VKiqWpjrah9q+8NOzf4R37g89XqnYrnCeLGJkqHZEKgKy9ySNb21/v56vUavo7ma&#10;Py4Zqt2R1sRqbsPbbnq9R2ayrosXw5xTspk2ggHuFte+nPV6i9VeX6WsaZsVRnYbgNLCxGlh429v&#10;PV6qsvUZ0ooMAqqvEcNh2+ZHLMvukEDxA+vta35E89XqIXW0E85jxCiJpjYABgAzWvcNe9rjS39P&#10;PV6oERxDDK9pPKv5u1rXsSw799Neer1D70wzXWtjCmFgWhDJtIFu1zY2Nx+36Oer1HmwGnxPE8CZ&#10;vNvHIVZAVsStvAg/r9XPV6kHnWRflz5ou6hlUfZJC+8w8dSf289XqpL9fGRYa6ngxGNWpgsLOFUW&#10;JH2ha/3Cw73tYjX1eqhrMOEU5eoeElHZ13+BubEkk69tOer1Bq0cZr3p42DJIQL3v7fH9vPV6ups&#10;NYI0m7bc6J7Texseer1coYWiq0O0qzaBQAPqN7c9Xq5YlQN5xaCPYqgC1x38SdSOer1YYKeabZDS&#10;oWdRvYC1jY6fdz1erlXYXVxzk7TqRcn2nxP189Xq5thiU8bVEU6ytEfeEd9D9Jtf6uer1ZvlVlh2&#10;1HuySMWOmoA+Pt56vU0xtY7lUAR9zYXOun189XqkVccSum72AyWGoJ9njz1eqPFBKreZs909ifAH&#10;seer1SVkeWWOlq2LRC+gFgCb9uer1dGnQxIhtdS17EagH+PPV6uEiQkTGFdyixFv3bn7zbnq9UKK&#10;PzGAA3G4Fhz1ep2nvRk0UdyAAZAw8QSQQDp2tz1eqNU1QerWrWxNgbW0+j6uer1cE+ZqpW+X8Vsb&#10;aaeN/p56vVmqjTiVgsexSAAfiBrz1eqJFGzgRXFm97uPC/8AHnq9U6TdMUp9wW1tLAEEafnz1eqP&#10;WoTJdNRuK28QR/Tz1eqHJ5dh5dwba39vw56vVxAAazdvHnq9XY2b7sPdv4c9Xq7lYNISo08Oer1Z&#10;5QuqhNrbraai3sv7eer1GX9PzNQZugQxGZCRew8DobePujX+nnq9V2uTI5Y8BhrGW6G6ge6Li+gv&#10;r7Oer1SMTqK6rMmFVENkOl9ALN7oUePbx56vURzq3g2Ip58mHtHJGftblJCi9tLaC30fdz1eokuI&#10;Ya8GJpDSBZF3gP2uCddAdTz1erqpUOz05Hunu2nx7c9XqRWNURq5Fo6CMRrGps6n7dzYgjnq9UmF&#10;JcNmNCqkwlLkk3LG/YfVz1epyraailpvlyt7hdinXsdD4duer1JmT+XzTlJtzu1jYkEHX6fHnq9S&#10;vy/hSRVO2ZNo1uPge1j21/X4+r1DNS0NVT4eIZRdyw2fDT8+er1M2PpGxjqopQJFI3Lt1bS3f4nn&#10;q9TeaaGliWplKslwCb9mP0a6c9XqOt6ReiU/Vzqrh2To43lNSyFwoO4bmG0nQ+7bx/v56vVuR4D6&#10;So+nPS6hyxhcexo0CNvABGgO47V7jtcft56vUUTqTQYtlbD58MheSoKqxvqNp+HtA/U89Xqq16xd&#10;R8305c4YX2qQFRQQ1hoVU3A8fo7/AE89XqL1VdV88B0kimlTbqb3Bs3dbaX56vU35g6059go48Oh&#10;aZpH94btACL+Oht42HPV6sNL1f6hwFsMinmiYglHYiw26keJGnhz1erDH1m6uU+IQTrOk6yteXcC&#10;pQBSS3exv9HPV6nF/UVm+rkFDCZlgmcqwAO3cPtHdYDX9e/PV6olF1qzmH8/Da2pQqSpX3wq38bE&#10;A3Glz/Rz1epRU3XDPRmSKgq5JfJBLB/eG4eJBOhB+7nq9UKTrl1IkQ/LVpikYlWSy7W9hN1PbUAD&#10;nq9UNus2ZEgjw6Std5YX3Fw4Ytc2IPa1z7fDtz1erniXqAzdR1k+G0zM4RA4Yi6kXFwDa1wdbHnq&#10;9UKj9R2fsElaSKR6osodVOovYnaoNgLeP389XqV8vqszn5cIkqJIWbZ5iRkBS4AsSLWuO1xz1epN&#10;Zg9VGaqd0qY6oiaRwh9+5uAfeIuBqdLAX+nnq9TtW+qvPTUXytVKCNikyLckk9wSTob6W/Pnq9Uf&#10;/a1xtFD1EhM5MakpqWvpYga6W1J0Hcnueer1OVd6rZ6adlqqlwNo3jQAMbaA9jp8fh7eer1Rqf1h&#10;45FWNTvuWGybbqwYqdAbX7MPv56vVAq/VnjMWKNiMX6VbaKnu3B0sbnQjvz1er1H6qMTnr4apCxm&#10;piSjMRord1PcEe0a+HPV6peD+rgxzskyIsspUu6nUKxOgHe4+Hwtz1eqDjPqxr6qo+ZoKto/Kc+W&#10;/wDiK3NrGxuDcajnq9SdpPVtmDGCtNUTyOyyXdSCPftrZrAHT6r/AF89XqUFD6x8SwWoihmlD7pG&#10;Ul7uSG0HjcW8Sbjnq9SxrPV21FRsNkiEEBT5oJJJ0bcAdCNRz1epIV3qUxelxI4steyKEK3uboxP&#10;2iL66c9Xqe8v+ruor6X5aaR5WRXaSc6IUUnU+N/CwB8Po56vU2VHq4MOMXwreVdSCWFr3XQAXFtR&#10;a4vz1ep2wP1MYzWbkqN9hYqDIxDHvfwFwb9tP2er1LOj644lVFZ6pyjm6sCQbL4G4A8de3bTnq9S&#10;ko+r+LVUzAzmKJYkbzLi4BJ+6/fnq9T/AEnUibEz5VFMKgkqN4te4PgAQLg9+er1CThubqqvqUwe&#10;nV2LbWY7GBOt9Dttp2056vUanIeQc14/A26gl8yoUhT2I3Cw00+/v356vUcjJHpPzTU0SS1ygvGI&#10;xsI+0QLX8Brz1eoy2VfSe9TF8rHGYixG4AAjXvqe48Oer1D1gfoxw+JbsreYpuSGsG8bH+n+jnq9&#10;Rk8l+mnCsIEdRNGN4GgUDQ+y+t7fr356vUKFN0OwxX9yIk/aGosD+v7Oer1Pn+bCjpiLwKLaaLrf&#10;6rc9Xq7/AM22CGq+caFC5t+6Pbz1epV4ZkSnWwpE229g0+PPV6lXSdP2lUGRbDX4G3PV6lfh2SaS&#10;I/Y0Gv6nnq9T3NhVNBGxWwFjobX/AI89XqDTE8fgpGZAouLeNzz1eovHU7q1h+WsLmqJ3EbqpIGh&#10;Nr+HPV6qsOpXqDq83V0lLTyMLXBW+0AX7/389XqJXnfrXBgOI/LTzCSRI9dxUqAPEgeBtr4fdz1e&#10;olvUvqPi+aQ0uCTmNCzKw0Nx8PYD256vUHWAZHbGJhDKQuzUqdb669ifD9e/PV6jD5I6S1GEzVAq&#10;xteWzxi102+H0EG/PV6h9pentFRlawxvO1lJVRdnawNlvoNdAdB/Hnq9S1qOn9HS4nCk58tmiD79&#10;pAFrE38N1m7fSew56vUm86LhLx/JREutryFiLKANCB7Db8+er1Vn9W8exGklqqOnmZqVJRMsRHuh&#10;l1RiNCSpv37c9XqrX6xtiGPYjDVSsY2jINlsC6k3NtdLnx/Uer1FGzFErvKi3Mm+59mtr2NtbDnq&#10;9Sego6X5JpmF2a6xrtGpB7tf4eznq9SVmo6uaBqmdtiHQbPaDrfQ89XqalSmknkpJZmDXG2yAAns&#10;Nb3/AC56vV2QaKTyiu1mHiLXBB1+g89Xq6gjIiFREQupW5107nX489XqaJ4BLWQtNbzArbSB7f6e&#10;er1YFdJmeik0dlNl8fp+HPV6k9itbMZYQjGN42N2sLkdiD4nd256vVHqpXkdSi7Xs5UXsG7a/A89&#10;XqbK6tlXD3lkK7FbZcajW9/DXnq9QdVdVFU1qSUa7fdtcjQW10B56vUJmBzUUuFg1MgIFySdLa/f&#10;cduer1PMdDTxsfOkJZirCX2keHs1Hfnq9Tzhjieo/RncUOp7XU6H8+er1LenppHkleN9qlTZfrvp&#10;+y3PV6vJJWuQZBusNSRpb489XqdqaJqVrl/LWRxvBJKgW0IvoL89XqjzV9USDhpilZGIZX8Uv3Fu&#10;3w+7nq9T9Dj1bWU4rasbKeF7EJrc9rXN/o/p56vU2VWNxyqhdVKqzBz4sO6/HTnq9TPiTU7wGSjJ&#10;27bhSOxJ11+nnq9TJS4c7VxrZHIXZYoT3sP489Xqzikp4IRNCLXYAX7/ALbgjnq9UxnWhjEDgiJn&#10;BLL8R2H0c9Xqgz08tVRJPCbAFlbT3iL6afHnq9SXlq4/NlpaOVZTGQZACCV8NR3B56vU3y4bFX4f&#10;JC7OpU77odrd79/Yeer1dVNNV0lGkioIzYC7WLAfx1PPV6s6MseHhnsUDXOmtz2Avr356vVjnrY4&#10;UAZbCQg/R7Povz1epzeRKlo0Q7h2PwX2/Tz1ep0lgWMvHh5L2uQNNB9enPV6m6npGp4GVlZQe48L&#10;X9na/PV6pNPEkNYonIdDc6d7eHPV6l3CqQBJqT7NgwGmpA7c9XqhYrNUC7rdQSH2dwL/AGgNOx56&#10;vU+4e1LVXZCIkjUMykgkg6Cwv7eer1f/17b5aYNBeWyyLZT8Ta/PV6octSgpikhUu1jYA2Op7fED&#10;nq9XqSeVXWSAbnUAWK2Nte3x7c9XqkxTt5pSJdsjOGYWsS3gfjz1eqXPUSQN5Is8a+9bQm/ifv56&#10;vUxSSyBJZUk+wNV1uS36+HPV6sBUU2HpQptSQBQWABAB8Pyvz1eqTQfNCnElY3mGMgBtAWAv38L8&#10;9XqcXelqqdYpzZnN79jYeH03A56vUnsViqnw56fdqCxUjuQdRf6Bz1erHTU1TNQB94LRhUUagkjX&#10;7+er1ZVg+ViFRGhcNtYjQ3I/t56vVKnqhPUQQ+SyFCxGgIv+v8eer1N2KCSeVKlTsLEXDEi5H5a3&#10;56vVleF5NlUwtIfd3EEg66ac9Xqn/MQohiqFBYuGG1bAkWIPPV6vR4nWSQn5uPdvaxa/ca3/AGc9&#10;Xqc5aunjgZEQlmWw2gk2+nnq9UOJmqNgmW0SBSxIN7gnT6QOer1dVM0weWZgNkzC52ixH0/cPv56&#10;vVyjUtIiTSqYzoq2IF/Zceznq9WV6mjqhLSgASqQFNwSAL3H189XqZ6YyPBHU19io1N1Omtrfw56&#10;vVygiqnjeoaQNHqV2m2l/Hw56vVHeSZp4U3EBNwAN73Fzfv49uer1MOJJKJkp4ztk2s3hYgnXW/c&#10;X7c9Xqh1FPLGhrDb/JlU3C53g3Btft9B56vUjKmudIWeFrNUBgwCix1IJ+/nq9SRra44fUGpSTe4&#10;QWQC43Xtb6rc9XqaayveuRzJoJkIDj90sLW+rnq9QZVkcFPUSnefNUHx02gWtp2Jtz1epHzYrRYp&#10;TloY1YoSQo3WBvaw+I1ufp56vUnaiBgjN/k5ZCTtN2FrdvC3PV6m01OIwKsFlsoVR4lj2/W/PV6s&#10;ON1cn8uMjMm4yAFAQSdNbfHT9b89XqZaKpjqI6JBGZPdaw1GiW7/AK9+er1OUpWhlkjr4/LMhIUm&#10;5Kp3B+gn+HPV6mGghozWilrGDwyb9rXBUDWxsOx3a/qeer1YIqksVkgQyKN7A2uDtJXXXx1sOer1&#10;K2vxVZXYUAEcgETyFhfcPFQD272+o89XqcK6kkFG09PIq1ErIxAuCACew8L+J+HPV6uEgkOGJJFD&#10;5s8bkg3IJFhcn3dRoTb2n489XqwwuKenkSqexqJHYk2NiBoo+I/bz1epP7IqqZnqLGWxLMTsIIFw&#10;bDvcfrrz1epDYhjDNUCgihcTzkHeTcFRc2Hst8eer1T6KqWlpo4qxvMkJbtfaSCDcn2i/PV6sskt&#10;NT1L4l5O6TUlUtbwF/s9zf8ALnq9SNxjGhT1lRWrD5ih0EaoADcjT6R3ueer1MlViDVdRLPWRCOO&#10;LbvNhtJOosTp9fw56vUisacRzSS1Ui3ku8e0WYKDYqDrb9fDnq9UfEENdQrVJIJJQFUKwIIVSAAP&#10;abc9Xqz1ecIYJY6K6htoXeABfS9vu056vUm1xeRopKcyKAXZgrAhSp9jWI0Btz1eqGs3yyOxj9yK&#10;25iAANSfd119mnPV6nQVKywPUyMrblO66qAVY2+NiAPr+rnq9UWlSljw8GgXyV9xNq6KPYdoHbTw&#10;56vU73kNDJTVakPdR43IsSbey/PV6sdTE1RQQoipFImyxIOhvbsO4sQTf+PPV6niZaOSFIgoVonY&#10;F7aW2nse2t7/AFc9XqkgVVTCmJVEO+GNyhRCBdVFtzHwvf6eer1cCnysEuGRr5aOpeNVtZVvcKP4&#10;c9XqZPkp60RpG7eZExLWGhPsLdu/s56vVneV9xqa6TdGupA/dtcXPu+39vPV6uqt5IKg1Tx/oalF&#10;KIbWJF/e+Btf9Tz1erDgkNPM1RhboqjRtdLqxt9AN+er1PtJRVeBYg1NEyrCpCsbXsHFgdPiLf38&#10;9XqnRQ0uEljUyFQ5Yk7bg+P7Aeer1ccIxvDZjH77vK7kCMrcbQSFJ9hJt9/PV6lNhuNTCqmpJbIZ&#10;9qnxAtft37+JHPV6uckEVO8b4jGhcBnV2G5gSdR9nQE/s56vUnnbz4ppImDSOp2AaG4P16+PPV6m&#10;qloJaWd/5h7yywkjWxu17juD31vz1epotJLh4oIgqzbgULDXatgVvr4D7zz1epRUToyLTGJolKLu&#10;fQA30Nragjv/AHc9XqGjppj8eHYiuHoQygKIzqbtu19vYc9Xqu76M49Q1PTxIKd9sm1tx10IFivx&#10;B9nPV6icdbsq1f8AMZsQRF8hSza3uSdD9WnPV6ijTYthUaFGQGUElgNpJI/bp+fPV6ktV5koK4yS&#10;UC+Yq2iBAFwSRcn6L89Xq9QVONzV8FJJVGVC4JudzBRew+F28Oer1GIyNiHydas9RJZ7qSwAJAF7&#10;X1+rnq9ViGReolPU5b+Sw+TcxYM2utrXvrz1eoCsSrKrHswyyNWbmZnuSAQBrp94Hfnq9U6Tp/je&#10;P4TLUYVIESIg7QpJZvEj2c9XqDbC8BxZpxFIBIEcoSLixB8fiOer1GjplrsLwOmKx79tl3diCRqO&#10;er1I3GsKxUGLEqO+5SdyE2JHgfq56vUOmRstzY5hcFdVD3htB0vY3Jvpfnq9Ro6NIcOqIKRYyGYH&#10;c1rgHvc+Pw56vUMuSaUPJFBJbcznyyBa+pOvw+HPV6hzw+vSCLypO9yBfx56vUsMIqp547keJGvP&#10;V6n5KFpZVZl7g+HPV6sOJ4GhgdSo97TW1uer1BDX4BgWF1fmVmgFz7P289XqSGOZpwhKg0+H6ALo&#10;b3P9nPV6kzQ43XT1A8w+4b6afRz1epeRPNpE/YG57jnq9UuvzHTYRCYoZQ8hB18R7eer1B1NmKoq&#10;GZlNwfG5vz1eqYmI+eokif3ex8b/AF89XqU386FNTCOBfeFtRbXnq9QX5ozzT4dRyVNa42DuTawI&#10;56vUBOOdbcEogI/mUWWZSYzqL/Ae7356vUXTO3qIpMAo3XEJJXlnUJGY49xJub7ioIUHTUjnq9RJ&#10;c6+prN+D40cLohOZe28AlAuulxe/f489XqDut64dV8Wwh5RLPALbVKLckH2jbYEfEfw56vUJXSmX&#10;qZm2qo454N8J2F3dzdj33Fdmml/Hnq9VofS/ILwWkxFAJDew0A8fD2jnq9Rs8GwilwyNYVYKFAuP&#10;hr+fPV6hNwLFsMo5CokBPs+/nq9StbGqVJd0bWBuT8eer1OC4+lQR5Fu3hz1ep9w7FS6+Ww93v8A&#10;x/bz1epxmq1e8ezRr/Tz1eriIoo1I2C9vr56vUiMTppPOsEFm/Pnq9WbCaWKSpD1ThNoP1eznq9S&#10;vp48LhiYmZWtcW+/nq9TZUZhwOml8sMjEey3PV6oFTmSgYEA/T4jnq9TLJi1DNIPKYd+3x56vU11&#10;1PFuuF9nPV6oYdp2IIsB4dvhrz1erL8tFIhbaBbUnnq9SFxo0UEm64DD2eN/4/r7Oer1QEnpG/0e&#10;eQIDa99NfZz1eptrqvBaSK7yLZL3NwBb8+er1Y8NxnCFqdJgSdbG3bnq9TDjWZ8GpKwCrdW8wkix&#10;AJFuw+rnq9STrmyrjsEkm1H3KbrZbhfj7vPV6miPK2F0+DMmH043MqtoFIJ+4eHPV6mykxOKjMdJ&#10;JSoFDAXESALb2+7fT9vPV6lxT4xPOXNa5dNtxckgAW+6/PV6k5ileoqUxJYwCnYmx93+3nq9Qc1G&#10;KtiM0tXvAkuVstrg3PPV6khiuY6nDZ2SqnZb+WE1JJYnnq9QXdS+rmbcohY8JkVPfJLP2t8dtj/f&#10;z1ep/wCnXqVlxZ1wvH0VGkBBZWNyLa7QwB+Pjz1eoU8ZwnBqmtp8w0rgWbR2IAv49vZz1eoUHq8G&#10;x2jiiopgzxbCHjbQtre9u476H7tOer1KKepiwNIRC4JYhnGh3AfT9PPV6mahzqkWJzTTncnu7wAp&#10;sL29vPV6hQk6b5K6i4cleY4yWTuyKTfX87689XqCfMnQCnNF5dNF5ZhYqNASwN9dO3t56vUm63JP&#10;k4actzQR7WQhWKBjc/Stw3PV6kLh3R+TBqnzLgR6EgpYEfcOer1OpxnBcvZhgwWvYAT2AVWsTbwv&#10;YgGxvr8eer1TczjJWP4rT4Di9RBSBrtGJV1YA2spUE317jnq9QQUvTLL+UM3PjFIVnohukuBZSQf&#10;iBp4ajxPt56vVlzJm3KlBU0aT1Yg3PIXKBWOzaxGlx49zfxvbnq9SSi9QXQ2gxqqo8SxiJgEAAmC&#10;oANe1mbXQ89XqXWW+oWQK/DafG6WqpZKSe6oyyp7/t263P1c9XqQXVPJPpn65UrYNWiiXEyjCxqE&#10;WwI1LLoSf18eer1V04l6MMl9KMbbG8rnbv3p7oG1luDZSBY6Dv31+Ovq9SLxXLHp0xsyZE6tYbSz&#10;SuS4aWZoyrG4W9iLjXsdOer1E266fhr9I8tJTZ/6b1SRqxt5MZDKFLA7QwUm+vtGnftfnq9ReMD6&#10;Uz5PmSqpa5Ilj3XeR9xABsABfcLd/u9vPV6rH/Sp1ZzVl6RssZ4qFxCjqJD8rUiMALoTtkUlr2It&#10;f2W7W56vUFvqg9JODZvzg/V3p8ESqicPLCjKFciwJCgE2bxNvzN+er1V++ov02UucMDfPlXTRUlV&#10;AEE6qi7twAFg9gxF+393PV6qnuqnSGmwzL9RmTBY3KQuu+JmLMBoCddLEnT2ePPV6ijSrDVX2GyK&#10;DoNCCPDU89XqTdXj7RVMkMCPFcgKT49vuB56vVEGJ1609PMGAWIvvCg638NT4fHTnq9UiMTE1EIJ&#10;MWzQ9j7w1sdDp8Oer1Nk9TJ76Ui6qoEgOhN/8JvofG/PV6o5xGL5h41YygFVKEDvaxA/iTz1eqXT&#10;JXxNOIoiy+YCq+BW2oBHhz1epwp8nNi9GtFTwNG28kDadNxvbUdvYOer1DNlfoVjzvFSzx+QkrBS&#10;ZAQTbW/Ykfrbx56vUdPKXTnKmTqRavENomWyNI590kanaDpa/Y2BI7689XqUeYOpGA4dDE1NGomF&#10;lR9CAq9iR3I56vVEwjq/XIj08rrOs7KAFsCgZgC19TYdxr+3nq9SQzt1UmwyqqKDDB5kKShBIp96&#10;Qk/aH9N7c9XqCHNudsQNRFLDVPJvDF7gFFA8AQBr28deer1B5U5paopZFpvfEujMf4nxuOer1J9M&#10;SWSUwVEgZFt27DTX+HPV6murr4wGpYTuUe99R7c9XqbVqi9LLvJWRrGLQbSB7b/rrz1eqFBfEJmp&#10;dvnTl0jRFtuLHUKB3ueer1e3+RIsso2kNtKnWxuRr3/v56vU1SQzCeeZXLBiq7BqACbX056vU5U8&#10;RgZoHa6KDcG1r9+/w8Oer1NtTVTieWOpjPlz7EUg2Y+06X8Oer1MWOYvBQQWh3bAVvca3+v4d789&#10;XqQeKVs+JTrTSKE2P3HYA2sfZqOer1SflpXdVQaAjaNdfAn8+er1LbBcrRviBdiNsgX3RoBY+P18&#10;9XqN90ty9X4ZXx0VNCkjTAuATZdq99SCL27Dv7Oer1DTXYvR4YWw6NhuuGYAAnaDawI7EHnq9SWq&#10;cx4ZWVE1GrGmEgKAk2uSD7LEEEfTz1epG45jsUOJUtRMgqTCVDowIjcKLWJWx1Hc976nW/PV6kZm&#10;LO8tfiE1XR08NDA5bZBCzlEv2VTIzOQo0FyfiSdeer1BfjOMVtRGsoILMuoJA8T+fPV6ky1R8oxt&#10;oqgaHXX2256vUxY7jLRMgMayvMALqALX8T7Pp56vUnN1dM0vmOrE3FxqAQLbR8faeer1PtNQyzLB&#10;TTAeaoO72Mbgi3xHt56vUL+S+lmLYlUqMR91TuNyCLgm4Ftdfj/YOer1Gwyr00oMCplqSpKXQtuA&#10;7+A+o89XqHIZeozA0ioTFUxyRy2JBFxqVIsQR4WItz1eoWsEEJh8qZ1bfEoRgoWyKthuFu5A1Pib&#10;k6nnq9TpDHS4olVhdTGJRs91CBqfAC/f2689XqX2W8p0xpKeaH3FVBEE02uQNTYeI8T9PPV6hziw&#10;mgqljnXbb3QNSVChSpsfDUX56vUJWC04w6gp/JlMgRwSnZiP3tp9h8L89XqGanzNLSYc8TrsEylU&#10;Kgi41OvxGn589XqUWHVIimD1Ejo8ca+Yljax7Hv4nx56vUKmV6qOuqRJXLu8pyVsbXIFh272sOer&#10;1DvhdZHDVyvQyASVIjBDXIUDXQa6ePPV6lZieJ4osQq6aZZSFF1WMKoPa51vp256vViqc1R4rT07&#10;CS3yu0yLaxBtbnq9WSWq80NLK26AsVZR2tfuD3GvPV6l7Q4wKLCBT0fe/wC9YlTodP489XqXuAZt&#10;gij8yd77Qw29rd7W+vnq9TjDnMYhKJJXsVJiYE2Kgte/xBGmnPV6lFHjuHlvJna6pY63Fhf2fnz1&#10;eqHTY/SVNb5m9QRfbqBYXt9Gtuer1O2K5jwmqp1Wb32jLA7dpuL/AMDz1epFYxR5dxN1VArROyqF&#10;IUEG/s9lv2c9Xqg490pyJmUbK2giEmwqj7FBA8be7428eer1Es6m+iHImcZkqGpVgTcykNCp337g&#10;mw0tr28fjz1eog/Uz8L3DkjqJ8kpBTQm6bEjuwa5s+lh28eer1ES6gfhyZ/y9TtV0CbxKbb1Vi66&#10;6GxB8O4v2v7Oer1FNzL6RuoeVqphiTMwba6xbRqoOnuhSRcj2/xHPV6ggzbkeqwRJqYxCmdXBPmA&#10;ofAta/cgdhz1epLVeExVdf8AMUZYoiWuB3uNdR8eer1YTHWYZ/o06BYGG9pDbQW7WP8AHnq9TZHg&#10;9ZTTpiTveNu1vZqQQOer1LCPFYZ6by3ginaU6maIXAFiChIJVh4H+HPV6u8QqVogstE7u7KxbQWH&#10;cGxGuh8Oer1RMIqoYVJB8siw1OhBFzcEaezTnq9U+rnihpJqNGsspDNpfT2Jb4/r356vU7xVyeSJ&#10;Y3ZCNCdLNbSxA56vU4z4hRyiGiSXdvlB91dnlg3vc9jpbUePs56vU6SGmwbFJMOiqmnhUAKCouTq&#10;SbjQ38B4a97jnq9S7wGtSmraWnmfe8qttViLg2uAB4kDXnq9Q20OMU1JAtXFucuTE/u31bTsNdNC&#10;T9B56vUImXq35akeNYxHNGxUkta4IBG1ba6E6g/DwPPV6h3yZja10CIJPKiIZTckaqbHXX6fu56v&#10;UuKjHcRM4ODyPAyFSSurC3bQ3Fj7bc9XqHDIWaq9HSqrZVqAu4SBgCzta9z2/o789XqMrljPTSuY&#10;qYqgaxRRcAWGo0+k89XqWpzPTrWJPRsJXKjfb7IYeHxt256vUsqbO4jikFQ67219+5B+H1c9Xq5P&#10;maCBWM+pcA7lGga2hPw156vU10uaYauESNLtaIsTcXFl1/Pvz1ep/wAAz0mPRlvN8pVk2EMbErro&#10;B7Db+HPV6hSpUjkqoq+B1kiVAoUEG19Pj7eer1OdRhCRPoPdN0caEX76ffz1epI1mERNJOhB8xAL&#10;KNAB8Oer1IkQGlo5px9sMyIDfQ+Dc9Xqe8r4xNh0kdI5WVlDXJuSx8e2nfnq9Q40u9lWBGVXZlsT&#10;ci556vUrPOk/lLxV3vMBtJC3B0OnfXnq9WrB+KJlKM1VdPNFtMRcse9/AEftv4/Rz1erWYxaoQRi&#10;n22Z2YlrEe2w+nw56vUhKnGJqJPc2u7EEjxUg6373vz1erhHX0tTM1bKLkjaL6C5Fzfnq9Xc9Yse&#10;IE7vdYhLXJG0DX8+er1ZZWqauNHeJoozdC1wdSe41uO3PV6mzEKWaZlMLLsWykjuXA/O/t56vUo8&#10;Np1kWJz+jZFIJI7mxv8Anz1eqdXtVzUMkVLoFAPhe3Zvv56vU2wfJRUqqbHau/buFwxFh46a+3nq&#10;9XPCTQ0tQ89Sds0gI1OhX2+z7uer1Z5qCvqZZaaBQtPYOWUgE29o+PPV6mg4TWVNK06+/C5AA7Gy&#10;nUdri3PV6u6yDDIJ5ZlW7LcjZpbw9vPV6sCEQ1Mc4JKzgiXT/CL6fG3PV6l/l3akstTAhVHUlY3I&#10;3EgWLX7G/wDfz1ep8nehqJIqimH6MxKRcWZWOrXJt92nPV6mWauSWqamVXd1BVSSdNLn4Wtz1epG&#10;yVBmqTRQfaUm4t9YtfuOer1cY1MkJUyASOSuoI018PDXnq9TXWQx0d6eql9+4ChfaB3J+PPV6uQ+&#10;akpo0E+1QT7oI1J0OoHbnq9Tl8hLT0D0rRhy19b37+IP189XqjUjrJEtHBI3mgNe/wBkkaWB8eer&#10;1J+SmeCNzK26Xft2jUfT+enPV6sjXpahqeoQO2wKRpYE9jz1eqM5pXVIgu0i24i31/dz1epQpiAg&#10;j/mFAVCI20K472XsQO5Pf8vDnq9U6nnOLQBpD5LMSBp7pPck37jwA56vU7DDjQUJieY73VgllChm&#10;sdNPG37eer1N0MTV9NFAHtIUDyA9jY2sPYR3vz1eqFX4etFWOILssqb9pOm6/t9l9eer1Q45akwC&#10;YEujvZrXsAdAPC1jz1eroPWV9aEncMKdtpN7HXT67duer1Sv5WqzGVZNyoXNrgga6fRz1epONFCl&#10;TIqMSVBK+F2vpY356vU4VE0u+MTS+d5ijfaxI8CD7Dfnq9TnSVEVLRlY47IGPmMNTtvYHxt9P7Oe&#10;r1O+HIJKCYiZHfzCNkg1sBoB3B9o56vV6GeV1TD6jakjDch+F+5/Zz1erplnBeQuGOpJBAYAfDv8&#10;Oer1OuD1OHwRyzncIzZiq3JLDS9vo056vUr63C8NXDExWCRNz3vHrvW1rMdLa9hqT7fC/q9SAx1k&#10;kLhQJPsi1tV/1j9Nuer1JF56nDa0/MxBg32d3s+HPV6suJ1sFbTe4nvMw18FVf7+er1NDJEl2to6&#10;gqb2sba/3c9XqxNUPLEscjXCA2H0+Px56vVIaAUwikfXzE3rbw18Rz1eqUqTGnSpV1YsCCpFye/t&#10;9g56vU1qGqJAltToABbX489XqeKSCpUFpADsG23jY+J8SBz1epRYbXmkrTThReMKxbS1yLfTrz1e&#10;oxmUIavEamnRpFSIlbqEOovrYgeHPV6jUYXQLWwx09h5g0BFrmzaX9hHw56vUImCZfxPzYmkYFWG&#10;0uO7d9BpoQeer1CvgtFiUUtJQzQb4UZkd+wsTuDtfUgdrD7u556vUqajHY5JSuHxaRlRJ4AAaX+B&#10;Hcc9XqQua6/D6cRQ1lMsryMqbiSNpINzcDQHv2PPV6kvUYopoXq6iwjiIRDqzKfoAvY+JHbnq9QM&#10;5mT51TU22xqjBgNG1Pcc9XqCDE6nDaegjXDnMhQncZLXv7Tr3/W3PV6kGJqepBjVbMSWB9pIOp9v&#10;PV6k7ib1EFCATuNxe/gQfDt/Dnq9SVq6iSZJfMG07gEYkG5tpYX56vU+NO0MREJMgAFibXJ8QLac&#10;9XqbKaV5ZFWUkSDv8D2AB+jnq9Sxw+GVNlLTNvmd7AAXa58ABqb89Xq4TJPAXlkBLxm1rdxftz1e&#10;pqxOZ2MctKuws9iR2Fu97nt4c9XqV2A4jUJRzTQgiWzAkeNx+3nq9TfTlmm3hvcYXYg9reHb7+er&#10;1TqiUOy+W1kjXee32h7fp56vV6KSSanM842ot7HuQSe5Pe3PV6nrCESkmaBXDfNOZZT4MwXbuOnc&#10;ffbnq9USsqnLSUEXvbmI3+wd7fRz1epm8+WRgtTc+WHtbTRR8fbz1eqLXLBVPBK176Le2gHiAeer&#10;1NOLw0lJTtUW37jYE2BFuxvz1eqPDBFPGs5lbzE27UAG1ge5J73Xw9vPV6nCWyV/mRgyWHbTuO/w&#10;156vU/UOIeW5NSgUgEqLC9r9ra256vULOT83YhhlSK7BJXpZHimha2l1lUo6+2zqSD8Dbnq9Umpg&#10;qsKw+A+f5cclz5SOL7DcbSBqtz4G3PV6kdmDGGSdYqmQeRbd/wAF3t7bjx56vUiKvEKWSBqyq3hp&#10;NihVQsoJNr3A0t/DX289XqcKlmw+ZIZAQLaEG9x3/Pnq9TBiVXJVq5WQRg6A+OnPV6usGL/LSVCt&#10;ZI5ApB7kkHUePPV6ltBNHWwoKWNgbkS7wQRbxuR29nPV6l/UUafyw1xba0VtijubjSw72v39mnPV&#10;6sFIq+YWqiUO0K6gkXJGmnPV6pdbLTwuuuxIlsAouCAunwBvz1ephp6pKytY0wBY7N69je3c2/jz&#10;1eoYZMQRYqVpY08yBAiEBFupFySQLk/Tc356vUzTYnCtR8/Rw+9Sn3ybEWftbx56vU543LBHRQ1B&#10;Y+THtV7G97m17gaWJ+gdzz1epkhxL5SqelqvLkMTFw1gykHsCDcaDv4E89XqmRYrWnBllazspfUG&#10;w2FiQAvYHWxt+3nq9QM12YopsS8uPYEJNj8PEac9Xq7oKWGqLSFwjIrBQLgdrX+vnq9S1wGJ8MDI&#10;5R41S7adye1ifZz1epVYdJSYhJBV05CyhwHYgdr6j6Tz1epcyUdTBjYlNSjwOPeQRFWBW1hckg39&#10;o+vvz1eqOkcFLiXmJIGdd7xjTbb/AAkG40/Xvz1epywrDKurkSmqTtSZyXNixI1IsL6XP5c9XqFf&#10;CMprVUjwVCKu3VGZbGw9t/Ajw56vU7IaeinaN5FWKMHQjRiOwGvs56vUXnqNiEOOzSbQHjRiyADU&#10;AaAn6Dz1eoLjEGp1EqiJexluBrY6W7/T+tvV6sEeFHdDAZArBhcADtrY/STz1eqdIlNX1kryyuIY&#10;rKwAHvE6aAak/Dnq9QyZPwSmGEicxvZGe7yKUNv3bg63tbx/jz1epkkhrZMUkSokVwDtVADcKbge&#10;3nq9T9Q4LRmnqVkcNUqpFitjtHj7L/Hnq9QZZqu9VDhsO1lUe9a2mnj46duer1BZUxRUEpepS6oN&#10;oY2G0MdQPp56vVOkllpI6ankFpLHt46kgk6annq9Waojqajcze7LGWt8b3Oh73/t56vUlJ64tKIw&#10;NzsCGJHj93jz1epLvUS0haOOMgzX+qx8Oer1cd0UtdEJ3EakoW7DS1zb6eer1LzDKsmaKeJbvC4Z&#10;T30A7ezUc9XqU8VJXmeSoeQOrB3IAuwI1Cgannq9S7pBJNRUuKGRkWQBWUgqbkdmBAOg0II56vUL&#10;+Ta8DFUieATR3U+8e4DaAW7G9jz1eq17pPi2K5gqY8ONMxoyF3qu0Bdov4m9tw/Pnq9R1cqZLyti&#10;W1qEhnWxIuAwJBA8df4c9XqGTA8p4FTb3kZR5G5Yy1gw094d9Rz1erhVHCzE9RSsiU0TKCTcgnxI&#10;A10vz1eoFuo+V4q1UxpJg0SkEk/kAPp789XqL1jgpKjbDTLG8iqzF0VQRY2bc3ckew89XqjTYfgN&#10;ZQ2aQhGBubi4PtPu+z2W/Pnq9QX11Jh38yfAERSFs4fbrsa9iW7An2f0c9XqSVJRYfS4nUUaAsyo&#10;AoNhtYk37d9Po56vU3jCXldjSroQQRe5Y37DuNeer1ccUwTEqeSCqoCEDRsXBFidbjtezAC+vPV6&#10;sMecsQNeXkUyNYRm6Cw2izEkC2p1+j6Oer1NWL50Y0LPKgeUX3IoBuBZfyA56vUCeN52rJZzHTzK&#10;ie9u/wARB0B0PPV6gXxjMAllStLG1KxQ3uN28d/jYC/s56vUh6/H6lqsiIbo1IKsoHiLDTTtz1ep&#10;LvinymKzRUh3/NAbxYXJIA3E+2w0+Hw56vU8VFRG2Ifyp08t4Y1dB+6WP16i3PV6sdRLNAu0Kddz&#10;g2PgN3x7+y/PV6pGXqVq+FpJ0uRuN2Bsbnw+jvz1eoXcEwbz2hm95dzC5ckA+0Dv3HPV6hepjFS0&#10;ZFIwS+0gakttve3s156vVJMIcR1lOC8s8gLtptXS1zde1rduer1SpZMbTExDHUXChWfsLe0D+HPV&#10;6lhgMtN8/C87snlSCVTYi4sQVYXswN+xFu2nbnq9S1y5mOVq+OlqNrCOe6XtoQCfHw56vUMmAVkW&#10;YH8wVG1dzK6MNLgmwW5tb489XqHbK6RYxI0lMqPJTAw2YgEDwFttrHx/s56vULuE0leBFRosZlku&#10;jIlyBY2sLKTprrbnq9Ssp8TwpHWSeeTfqkkYVWUMv1A9/wCJ56vVCxXOdElTNSpdDFsZW2kkNpex&#10;8Rcfx56vUFNXnyCpqnnkmZl8x1t9lhcak+Nj8Oer1IrFc74nTQyzl28pxtCsbki9r6X799bflz1e&#10;pB43nRoJ6Mna5j3gAqSCtrn8/wBvPV6kHiGdEkp2paOW0zG/mXBYlb3Bt2PfTnq9QbZmzNh1dJ5d&#10;FUbmZSsouFYjU+6dDf4jnq9SXlrpIKWOVnLgnW+pYdh+y556vUYDp/iMDzPU15ujbE8tRYhvD906&#10;/H6fp56vUvp8ZgaE0vmGJlYPGG7kXuRbS/j/AA56vUUTqfnb5qsndZvLaJyu0WBKhrBgNR72lh9X&#10;hz1eoBKWZYsRkjlrQ7V6bnkcDcdpIsAAP1+nnq9XHBMrYdR4tU19ajv8wqBQzOy+41wQhuEJJ1IA&#10;NrXJA56vUbDpjAlCZajB1jgdBdFvYKTYa6E2INh+fPV6hlyxl+rrIK/GfJaWnpX8+VI0YoFLBTcg&#10;GygkDXxI9vPV6m2SsoYGkrySVriwFzcAAafRftz1ep4y7iRepjw+kokjVSP0o3Ei/wBJIt9HPV6l&#10;9j1Z5byIx3sdqbLXFgRdgRb289XqDLMtRJUYXJhlOVi2b5HsQAYz28Dr4a89XqJHmha2LGJaeCI/&#10;LiyiVLAanxHs9p9nPV6kZLUB6eSA2iULZi20Ef8AJvY89XqS2D5VpWqTLEjK9RICXY33dgWA8bD9&#10;nPV6jUYPheH4bgApbmQOG3e1jt762IsTz1ephwvCcTSq81lBotnmMxHvBwfb46Hx/Pnq9T3ilTDR&#10;4lHSfM+XSyIiyMADbSygrqbe0/t56vUWvE6VJsemnomEZidlQdw5IK7rXsP7uer1JzFpsTw946Op&#10;jTY6C7gW9/uNwA7fX/Hnq9STqBLhtehxEllkBsB9n23t4c9XqUOEVoauSBI/MQ3ZB2I0sd3iO9ue&#10;r1C2uKR06RUoRVZGU+WbagixA0NwO+txz1ernhCo0bsxVvMY2uNFKXJI9o+jnq9SCxmGpeGoNKhJ&#10;mZ9xvoFHbQkWvz1epry/Rrh9W2JBWBkRvdVtFtcX8e/PV6s1DMKySaGXWNbD3ye9t3u9uer1cWMh&#10;g2ylUjgWQKDYAi1wT7dbc9XqQuGTLX1EtVCwElFYWN9S2pI9otz1eoWqDGIqqiMsikJMoUk6FQPd&#10;JsNfjz1epLVq1FasyxECpmDlWIuGspC3AIv27Hvz1epzoqXDMOnShq5ZEjlUeb5IIZSBfuLEAnS4&#10;1HPV6hXwCop6WkdgUf5hlO4G7Mm6xJHcEAan+F+er1GBwiegoaSmpfMAV5AQENiQfYeer1HZ6GZr&#10;w3DsbpYqiUGVpBHI37xBPu6+09vv56vVZXHKklbHjNVGDCyrFbS1r6EgdmPt56vU3YllVcWb5uig&#10;WPa5cAXACnS1vj8fZz1eov8An7BK1aWsoqpPLp4fdIUkhzdSSDYW8R9XPV6icZ4xDE8NRY9XG19p&#10;spIjRb7dfb+3nq9RRMfw+haaSv2FE94ysbAgN3JudNPD+jnq9RVOomDT4tiMlJhrtAvuxhrhbKT9&#10;o6HuB9Z56vULPTDB4aajjw6BhUtuVXZfdsB7fHnq9VlXS7GKjCMFOHyIDVRyKQneybFKjw0N+x8f&#10;pPPV6jaZfzDLXUVnYqUs2o0I8bntz1eqTmWo/wBOR5IzGpvGssZLEq1u/gNfZz1eos/UWShwaOpW&#10;OLfU73hlFgGFlN2uPH6Oer1Vm9UZIa6CatCiVl+yEuC3fRl01Gt7j489XqJhi4nhDzzwB1pnAKXI&#10;IUjso01Glyfo56vUKmT8qYlLPTYekSGGq2MpWx23vYW76c9XqsO6OenDEZ1GLYjCWWB1YFxtZrez&#10;4DTX2/Rz1eobc1JDl/Cv5tBC0UqMqOGYEfasCPZYi/6nnq9VevU/NuI4lNVpUVW0ysSzhjftbQ6e&#10;Pj9fPV6ih9RquuqKYQVK+cdpKuCDY2vr49/18eer1ABDWNJiBxKpdQWVV8uMWOh0JI0P0/fz1epW&#10;YPiEeJw23Wj3EKtzuJOl+9+er1LTBKCOrq0lrnCBWA0AuBqNT49rj489XqNNlaIswhnhEpjUDetg&#10;dg0DMRaxPbTnq9VgvSzG2SCHDYV3y7BYmwCjw+vnq9Q5mgjw8DzrmRg8jObC5Nzpz1eqv/r9l/Fv&#10;5g9fSrt2PudWAO9bjTXt9I+jnq9RKpMelWveQLsYuyaXAA3WA+z4duer1T8PxjGosSalFnZLnaTe&#10;4Y23e21+39nPV6h5yni84mjqtoSVA0ZuQbbrgjw0/s+jnq9QnSZrZIKajQMDGSVYCwsOwU+y/iOe&#10;r1MeYM7yvaBZVLsSdLAqVsb89XqQUXVcLCK2pYsqqQxIH+IjcxBNh9PPV6lFS5hhqolqVZZJGu5U&#10;eC/E+znq9SVzFnWcLMzOC1/A2Vb3+Otha/629XqDvFszUtbTU2IK+wTORIum5URT77HsAx0A1Pib&#10;c9XqSGJZjw6nLJRmZpBtbRyE2+0qdCD256vVIy3jhnp2p4I9zTAsp3EFtdpHsuPo+vnq9S6y9mLE&#10;aKokghYyopCFL2va9wfDt+uvPV6l/XY/i00ccbhkjsPsEnQ6bb/r489XqGvplU4vJClXRwS1Hy6s&#10;WaNgQoY2u4a2lzbx1+7nq9Rm4caxCejhjhQIpZRt0Uk6jX2jW/PV6nnEhHjGHw0dQVdCVLLYElva&#10;w8ddLc9XqfsLhoMFrKfcBDt3AWuLjtt0X2frrz1epXYVFTVM5wtIm8oMXJuCNSbft056vU9Q4X/M&#10;sHdsGHkS00xHgAxBsb+32c9XqD7OVX8ilOryA1b3DadiLA29oI1056vUJ/TfN1VJi1GK39EY1VBJ&#10;2DWYMe4I1AsbD8+er1WX5Px1FvN/lVlCrbW1jfQffz1eoSq6igq4jWUkdk8s2IuCPb3+jnq9RdOp&#10;eSMKx3L7HEUR6iNHVVZQSBY+HiD+znq9VMfUzIBy3iU1QIyzGVtoW1gB42Hx56vUGEmFmtSM1OqM&#10;GYkWuB4/Rz1epyyvTHC8Tp4cO8sRSAlmJ94EXLX8Ph/fz1eo7eQs24rjNBFSvEsNPH7gcm7geAA2&#10;6d/1vz1epU52hPzLV5iDxRxhtp1LNa3Yd/Hnq9VY/rMy3T5lyrS4vTb/AHIWXy2T3VW/wBIse1/j&#10;7Oer1a23UDL6pjFdSP7pJ1uCAdLH4256vUCFdlyqgjCxbI4tCb6m49h+PPV6k9ia6K0N1jgJALd7&#10;nUG3x56vVPUVFdEr1kZMjW0AAJWxs1rafT/Rz1eqThWByGgczm8UzqBa5a63tra3jz1epXUeTo6e&#10;LyBK6ySggWA0vr3+PPV6lNTZClqqKMtvkW97EEkkfE38eer1NEWS6nC1lo/liY9f0hPvfAEWH0ac&#10;9XqTdTgtetI880G/awCk2AAH0DQc9XqTuF5arK6pkgmGwbgwsNDa/a/gOer1OsuCOlYXkjG22xj7&#10;TfS3h93PV6mrF8LemV4qeoMiXXcpH2TqfjoP17c9XqbFpC7RRKG3Lu7jxB0+o89Xqb5W3yMpUlhp&#10;qSNpHc89Xqzh41jaORQPMuSy9wB4fWeer1RBJNLOHQe8dBbS9uer1d1dRUVExeqa72AP1aAac9Xq&#10;lPPDWIsCRbWt3Wwu1ra6eJ+PPV6vVTT0yrCbKyi11tY2+I7nnq9UUVUvkfLDUEnXudeer1R0IVgz&#10;dhz1ep0pGX5a4CiTfYO3xHifhz1eqLJHUxSmZ7Eq1yQQRfv4HXnq9WEyEfpLgsTft/G4tz1eqW9N&#10;vCyRjzAgBkZe1r/qOer1RZVtaQ9iSBpbQc9Xq6h8oTWl+zqL+y40P1c9XqmUFPLOXbTyl1Ym3h7L&#10;+PPV6jF9GKWmhxSHzJjHIxS5VdCNwNj4ajS4156vVejkmNKzLULR2JjjDpETcDUak2N7d9T/AB56&#10;vVEx9mosRBq13LPoLHRSoJ3G2vwt9HPV6iqdR0rKihkjsEiZgVuvs8Bc2I+Pgeer1V4Y7R4emPzq&#10;hInR3ZRrZh7Qex056vUytLLWxSyU7q4JIBB7Ee36xz1eqFFh9RTN51U4dtygW9lu/wB/iOer1PrY&#10;WKoqS4jkW5T6O2oHhz1epPV1Fik+IoY5VWnRLNZQTc38e/PV6uGHYJR4c7b4gzSWubEk21+Pj+XP&#10;V6lIjU9GXqJH2RAAnd2X2C/w56vUI2H4hRjDA7OQ6ENbVtCNLc9XqZZa+J4veN2mOoI+wP7+er1S&#10;KNYK2JIXDOVYBnXxN/u+k+znq9Wzh+C108wehxaLNuYaOGKu8x/IdWLu0W79Gz3Wyk+wXFrXuTz1&#10;ercakyvhtbg4p5ir71sNNbW8Oer1V+dVOiWB1M1StIqA7WVrqTcHU29n9nPV6qt+oXpHwebGnjpa&#10;YSxv+8wBILHwvcixPPV6gbg9FEJw1p6iMhlkksAu4MoJGtrd+er1MWYvQphuIlcap6ZmC7FIvt2n&#10;+gjnq9WGD0B0kjvVzRqHdbsQGN/o/s56vU3SeiDBaSoGImlWomQN2LFgvdhbbcX9nttz1erHiXox&#10;wqpolr8LoyqTt+jR0bQjxubkNqNDz1epog/D0xLZ85VNGNwLLCBukc630W1j4gHnq9TJ/sa1VbMt&#10;Rg1KzrpC7FLkNYgiwsPgT3+nvz1epPzfh741UIrO0QqEYktsI2pe9vpFtfbz1erPi3oJxOSkE00a&#10;OnlgEBCpNuzX9gNj256vVFq/QVmOo8qoaFKVFViVFrlNNO5sD4Ajnq9SKzB6KsXwanhShoXqBHd2&#10;MZBYb7/vNYW1tqfbbnq9SbqfRdi9NRPLmKjMAKIRF3dmIvb6Tbw+/nq9SMk9IGJ4ijY40TRK7Kiw&#10;qqWa1gLXU6geItfx56vUnsw+jzHqcOBCsEltxaxu6/u3Avre3PV6g6r/AEl58mw+pjikNNiE6WV/&#10;JLbSOxsRrp4i3PV6krJ6Us0jK71WL3mKM3nsVsrlbbWC9wR7bm2niDz1eruk9NuPVFB51DA8q2QI&#10;1jYt3Ivbw/Lnq9STT0053rEqIlhYzO4B2rYBV9n3dxz1erFD6dMy7mpJHKytdQdSd3Ye3t2156vV&#10;gn6A5mwqNpZMOkabaQsu0a7ftWsdx+gc9XqZajoVmaoFPNTQPBBMVO6VWU3a50U3II+Ov589Xqb6&#10;nojmWjjkqY6eVFp5kVbggSeLMCR2B0+Pw56vUjq/o7mq4rsMW6+YUKshZiT7BodO2t7Hnq9Skw7o&#10;FmNaIUdQ0zSeYPccm4JF7LoT9GvwHPV6o0/RTHqqn87zHQ7pVKlnsxQka+IIHYX+nw56vV3B0fzP&#10;QxJSIjyKQLMw+0SO2mtwe9+er1TKPpJmKcLKKY+YSoF18b/stfXXnq9QuYT0WzXLFAaalbaD5RMY&#10;uTYkkC2lmPiL6c9XqGvKfQXH6rFjUYgxipUgY1EIF2vcEKrWIGo1I8LW56vUMOROhGM4hXEYPRNJ&#10;C7lDIFJX6Ce5t42vz1eo8PTz0J9SsVxCiko8NV4pWKyMjjeq63baVsdP4+PPV6rTOiP4cuHUEkNZ&#10;jUPmtF2MqgE637Agafr7Oer1WmZO9NGWsBplSCkXcLEsygm/3c9XqGGi6V0MNhBCp+hRfx+7tz1e&#10;oSsE6W06MP0Fl/1VA9vPV6hQwzpvFHfYhtbtt56vUoEyUsBU7QO/h356vVxky+ibyq2tbnq9Sbq8&#10;KQAAj26ePPV6oMGXYpH0W9+2ljz1epcYZl2FKZXdRuHfSx8eer1KBqKCFLhe30ac9XqZMUrY6KM7&#10;CAbH6uer1ARm/N6qjqjbQAdbj4c9XqKZ1B6l0+XYzUK+4kEnU2A9unPV6qwOrXWGbMs0wlJmB3MF&#10;jDEqCxtceFj/AE+PPV6iJZ7zQcObzcOl3b9yneLKTe57/vAkd+er1EwzTiW+vmWMebI7qjb2BFif&#10;ft7pNreH56c9Xqc8r5ZpJIo8OhHnCUMbgXKsCSPvvbnq9RsMgZNwn5h1pAPmJ4Hs6rcK40Kn6NRb&#10;+jnq9Q24Pg1SyUcpIlQM0c6n3W2rcXHcam39F+er1CZQZYrKY09ZId0EYKlSLAm2h+kDnq9TPmyk&#10;bC4wHO73idzX1Un7P089XqAjOWL0FCskVXQSVgeMgSQOo8sa7dwbuDr256vVVV1qraqvxKZYV8pp&#10;yVVRYMFVje/exPbXW30c9Xqr8zyAbw4opCKWRGJJtY7gRY6gHXnq9Rep5KN5/KRQ4a9mI7kjxvY9&#10;+er1I+rpPmRJCXtKsZAA0swv7NNe3PV6mXF6UBI4oZf0aEGQDtcjUXsO3PV6kTVRqasmD3UN1XQa&#10;W7W56vV3DTimlSslk8y4G5e9u/tNtDz1eqDJPL8ztI9wtcWsF08T4c9XqzolPPI86NukC2UW0Bvo&#10;QfgOer1JutoqiKOXFRJvmkOzWwPf7R8bjw56vUzyEys7TAMIoybm32wPZz1epPtR18u93lQM4sFJ&#10;7L7QBqNPHnq9TcuGhS0Cybg5BILXAB+B7G/PV6ssOD0LVjUzJrbb3sDf4AXv9HPV6njD6CeqpWw6&#10;eFSVtZbXUjwJ7E2tfnq9SkpSYpFpqr3kFz7o7W7DU/nz1epR0MlNCrpJHaVRp/xE+3nq9T1SVRkp&#10;gpXesTAuBc2U6C9vj/dz1eqWaiGanlSAMVVtp2HSwF7a9+er1Ypq1JSHCERuFFjrYgdzz1erlS1F&#10;E8JYgLJqlt1r38eer1elhngokw8E7RY29tje5+nnq9XKuQU5j3oCxBBVtNDqp7fw56vVBWqWCmQx&#10;IN243vYjQ6d9Lc9Xq511bXT7JqoRoqKyuFiVdxOqnTxHifHnq9TckqGj8wkkkhdu02Gtyb2vfnq9&#10;TngZkxSV43VfIuVVgbk+GotoQdPz56vVyq0SgJpFDBiy27WI73v3uOer1JAU9NSVM1ZEm5qmXc9h&#10;9pye556vV1i26lEnyxUOq+IuL37WFibc9Xqa6asFRPUzVUZEKx2FxqGGu6x8PZbnq9XDej0siTqZ&#10;bgMF8WPcAfEfr4c9Xqb4AHpGNaNgVraa6E6d/Zz1epxo/loqjbCSbjU6WGlwBz1ep8Fa5pyika/a&#10;sBcn6e/PV6veVTsiFr+YFufe00F7Edjz1ep9oaqjGFh3hVfdJDWO4kmwuPhz1erOtQsUcUs7+7a4&#10;sNNdLG3sPPV6uMmKVGscg3oWOh7ga2+/nq9WKITog+ViEj3PuEn7P0jXTw56vV//0LVHqDBRATMS&#10;8tyt7+6w0AP09uer1ZYkniMEs3v9ww26g2uAOer1ZY6ang31So8cxsVBJ2Wv/h9tv2c9Xq6krPPr&#10;Ve6spcBrXuPbr9N/z56vV3WVaR4lJA5IZU1KKSFTXTxtz1epooyWmjqKmMyrIWG3uFF7gm/fw/Ln&#10;q9WWWlKxupNgAGb2Kx7W925tz1eqN5FVErtFcQAhhuJ7/D6+er1SMQWmqPKaOQRysF76AjubfHTw&#10;56vVNipoVDvDIdpG4FtQSLmw+i3PV6sDSSrAs0R80W96wsQT9C89Xq4QFETe1zHY28LL+znq9WaS&#10;teljVAAWIJuRfaNf2c9XqxRtTVNEJ0fzFhkAcMLWB1JHu3sBz1epwglkxak+bpXUoXNwbXst+31c&#10;9XqiNBHKZEKkfZtoT9XPV6uc6xzIIovdEQG5b63PPV6uEfmxkybQhUhQNO58R7Rz1erPXTJE4S5c&#10;SEaroAbnQ6+znq9TZJeaH5OYNYMx2m5Fge9/hz1erpo6p2D0eojdQSSTe9ybfVz1eqQ+HwDEotoC&#10;RMQzOT37/db+jnq9U+siekRqeWP3Aym57EED+m/3c9XqZ8ZxOmiXfSMFh93cRqAdB4ew89Xqbaat&#10;GJU7VCDYd+063DHx56vVFqqGiXd57MHB95Qbhb9vqtbnq9TFimKUzoEqpdu33V2WI00+PPV6kZiM&#10;tTS0RiSxKkJutYKCb31+rnq9SEqwtJVilPvF9b9yfG/189XqZK+pleaWMKjSxgMLLoqnx+nx56vU&#10;hqysaGvsHRvOUsxYBQbE2A1Oovz1epLV9THRRrPKVSzPv0Hb2/V8Oer1IoYqIjKn2pHCyJ2I2nw9&#10;vfnq9TLX1OK7FxKdEABVCoJUg+37Oo+PPV6oUAgllGJVcnmuVIZf3Q1za3h2I156vVgaqamX9Bq6&#10;OqaWvYnw72v2J9hPPV6uGJSs+Jx1FVESIxsRgdFLfaHxFh+ttPV6stAKFqqWkaUEONw00UDU9+3s&#10;+vnq9UynmipXAjLxLd293VSPo+8/d8eer1Y0elxPF7tLvZSgGwWU3Ov3Dnq9SsrkmmlNYo8tYhsJ&#10;P2iNwsbc9XqTNHPWPXzUUMjSOkRZiToFa9gPjfnq9UVoa+LEIVr7gyWKKigmx0F++hHt56vU71cd&#10;61ZZo1eSiDOGOgcMLEE+NhrY/Dnq9SQqsZhjrhHVxiNipBkGgQH9nPV6ktT1CmuWKKYMkiMEIO5S&#10;N1rg6/H9Rz1eqYKzEoqUtSkSwyTJGw1LAAi+33e3PV6k5jgelq/kTDaMJuB1Jub/AMBr/dz1epL1&#10;M9TPg4+XQlIyCR9Gl2HfTtY89XqScVBLidW9RM3uSspRSLbVt73fUXI7f0c9Xqk11TLSb1hUFlIQ&#10;Ei9jfw8L/Rz1eoPZp2xCoek2i1OzkkqLkKDa3e1zpp4c9XqzHE3fDmVY08yxUAfuqBfd37fDnq9X&#10;GKaCqoJRO3mFdpUC4AIGpPt+jnq9U3DqWvnFRGfcYRK6ofBS2htfx56vU+VECNRxIT791AtoABcj&#10;Qezvz1eqclVNFKIKx/NkluqkixBC29ltb3v/AEc9Xq4tTPaCBm8yT3gRfse517m3PV6udHCauGdZ&#10;mWNSUAjVjcECwb6+36nnq9U+vipKqBG80ww7m3KJADuUW7CxIJHc89Xq8imjWGetkW0YIBvoQT3J&#10;17DS3PV6sFLXGu3R4YhKH3yLWJGo+BHbt9HPV6mrFMaq6ZTDTwD9IF3EjsC1rm4N7f089Xqc5mlF&#10;FFWPP5u07SLKBe1wF0A056vVwoaZ4C0sMdw7KGBIJsbkEWPgf1156vVinr6j+ZTI7sVQFzvvaw0H&#10;589XqUtDNQ4tUQUMr/5W+65sAwHx0seer1M+K5fkopmZJl3xhrOCAqte2uuoA56vV1RTS0860qt5&#10;kkgNpN1gCNTYfR4j4c9XqVuHT0+Ls4qrtJt2qRYKbDvcWHcc9XqccKpdkpkCbZVUPsIBLMxsdR9+&#10;unPV6suO5ara+pKUi7lVQylQbj/ECdva/hz1epM0OS6hZ46mZm3L9ruAO5IHhf489XqXlJl2qFKY&#10;qhdEQbAqbTa1xe/cW0v8eer1CNkbJCzTRYnHSSABVZRcggkXOn36f0c9XqtN9OOJxT4O9DsK+WrA&#10;X13G4BPwII/Pnq9Sa614bjVcKijj3SKGDLtIF7Xup+j2c9XqIXi+Q6mippKimTfPKWL3vcOxvpr2&#10;56vUEEOV66lrBhsUXuMXlMguQZL9jz1eoX8EyXWyYXTYlLEUKli4C3uLk3vrpz1epV5MZ8feSjpp&#10;FESBl3BLBT2KnsdPjz1eo7/S1KfDME+XkFmCFVJuAxtb8+er1OjZPocHWoq6VUSSVhKxAPc6n+jn&#10;q9Slylm+kwmapgrqgEBWCjboWPt+Hhz1epqw2soJsQf5WNJImYnaoBJJOtvaLm3PV6jTZUy7heI4&#10;RIK6ELHt3jSxU+A1/X7+er1JetwbDKnDXxKFSGDeWd5uSC1r2728eer1Dv0bypSU2CJDOQxFl3HQ&#10;keB56vULdXkGOvzAcShNkClNCQpHYXHb6+er1CTl3KrUahIzvZRodRY9uer1Cjg2VaioZZJfA3t7&#10;Drz1eocMu5aV4bBe1/Ze/PV6n2rgo8MivKACvt8Oer1AZmjOsHnvR07AEX1Gg7A89XqK/njNlRBE&#10;VicMXudTcjnq9QX4bidRX1PkE7mNyT3A/Xwvz1eoTcJrIaOJ56tgCnY/f356vVlqczPUWFPJYuCA&#10;bdj+3nq9Semk2QXnnEklte1/j7Oer1NgxSneheWllXT2kAfnz1erFR4v5EF3fcCRa3tvz1eqfmDP&#10;eF4Jhz1FXIqW0UFrEkDw56vVWZ1e60VeaMeGE0spWmQsLLcXPcnXnq9RHcz52xaux58Xlq1pIKdg&#10;I/MJC2ANydR7O/x+PPV6nHLuLY7mzHXkxGMx0sm3a5JKuTqrKdvb+nnq9RwcA9N8WJT0uL4wyFpU&#10;CKpuSWJ0P9nPV6jJZQ9LuF4Xh7M9MsrNqQ6KwN79ge1u/PV6h5yb0ngwaBYhTrFGosqhFBH9mnPV&#10;6hVwzBafDJtrCxOoJtfTnq9S0eCKeMybt1+4/Zz1eqRhtNHEjPRxlS1vA89XqU8lPPAV8yQKpvfn&#10;q9WeKop4YhN5lidB4D2c9XqVOHY/QxTCnaQEka6i3jz1epbUeI0so82Rxf7hbnq9UmrxahAG9rDW&#10;/PV6mqoqaWpNkYHxvfnq9SHq6OWScsj6a6Dta3w56vUG2ZXzJRUchw8/BdwvY/QNT9XPV6gRqMYz&#10;XLHHBEEaeQtuvdVUDxI1+7nq9T6J+osNko3p3jNhdt9/j7eer1K/Bq3FaWVXqm3P2JsbfE89XqEi&#10;rzDSqtidoPj4356vUlKzNNNR1StIe4NvAW56vVlmzzBLSHyzY/x56vUEuYMelrmDUxJK/Akaa9+e&#10;r1B5i+L5kqbQJEp32/fIsP8AkH4c9XqSeKYPmySnecFguvcsRYdtPp56vUHkldnSiqHpYXWWXX3W&#10;YqAPGxANjz1erhRYpite3k4ypWaIEi53D6F+vx56vVip8dippGBZlW1yS1ra9v7+er1D70ozzSV0&#10;b0Vc1mhD+8xFiFHx8T+vfnq9TtWVuEYlUVDQNH79ypJAJY6dvG3PV6neavw6nwrcZF91drHQa+PP&#10;V6guzNmbB5KA7fd2CwFzY6ix+jX+PPV6gAxWapppJ6jD6gFrBm7gkE3AGun089XqCDNfU6losSpa&#10;Kve8nu7tdSfgeer1LPEf+NDJTYlRwh08tS7EBrGxtYG4I9p56vUGeOYNicUBrMMo91Q5XUqAFOmu&#10;i6fVz1epso+puPAvlPHKhg4He5Cqxve35c9XqCal9T+G5DrJcIocTIq0kb3GkAuAdRa9vv56vUo6&#10;/wBdlTDTRGBTUElt7E3Ci37pF9Pr56vUBUXrwosw57p8BpEqqatqZSC3aOQ7dNBe9gO7fD2c9Xqs&#10;UyL65MrZKwSmpcSxSJrgiVi6qVI0JPYfdz1eo73TH1W9L+olFA+C4vTzLZd1pUN2PbS9wdOer1Cz&#10;jD0WLEVVKoNwCpAtcntr3PPV6khnL5qTCiUHvhVUlRYjSw0Gt+er1EhzbkLHcXxE4lQxy+bT7nXc&#10;SLsAb9jrceHw56vUUnqPXdRoMJqsQ8mU1FEhYERszE/4VvfX4HTnq9Uzpd1VzznXI8S4xRzrJCZI&#10;hI5UPIQO5VdR2N72/iOer1BV1lypn3NWVZJMJp5cKllp5miluAxbVb7kJsDrpe5v8b89Xq17up3R&#10;nrxR4PXzVuJVrTK7BXd3RAQSbDx7DS3w56vUX3JnqL670OXlyZj2LVVPNRsY6cxyn3V1Puk3IJ76&#10;689XqBY9feseVM5NiGN4/iC10ZOxhVTC6XLC9z3Olz7PuHq9Vr3pY/Eezy2NYXhPV6Rq7DGAEro9&#10;5lU6CxawJJ7k/E38Oer1GZ9XGU+nXVWobPWF4qaOZyiCaCTQrbdGW2mxN7C/t9pPPV6ovQ3qRFk/&#10;L0+VuoVaKqlkUCneWUq1yLK1iTfTX2fDnq9QP9a+lNbHIcZyvXCSkn/SeZDIHG1Rohs1lYn2i58O&#10;456vUydIPUrNk3HKHDs24dPU0CExuIlQMO433Oo9vb+nnq9VqeX8zYbBNHnbCdtThFQEZiAHCKSL&#10;lvd7AeP7Oer1Ir19dNIcJ9O+I55ymoliqxDVPChsAsclrm2oIv29h9nb1eqhaipsAz/0rzSC8dM6&#10;4bLK4ZSbASKt0OpBFxrppcX56vVVDjnTuZZ5arDCXSRQwCrYHwt37256vUCuIYLWwVTUs8X2wdzt&#10;a4INgBbS9+er1SDTSUxAhjsqoDtNjqOxt8fjz1epsC1k0UjVZ8qzEXXts017W56vVLhwal82JoPM&#10;qkuolZNHAJ0Y6EWH5d/bf1epWf5t6jEJQIY2AmYBTaxPgdR4256vUZLKPQD5XY2OvayoWjUkMo+J&#10;11I8eer1ClT5Nyfl7E0gWNjTAbm3tqSNVO7Qn+jTnq9SjzdnWjjS4UJ8uC0ZAUXUdr2te/bx56vU&#10;AGN9Wq/FKdvLUTKgKhLaX+HbUW56vUFlVmR6qsF2ZkQLbfcbSR2I+H93PV6lDlzFClX8y/vOSABf&#10;S4B0A8Rz1ephzJmWePFnh+xrtVdba/A89XqS2IZkiiKpM+yOQ2dvBT7fE2+PPV6sPmPIyTQaK+/a&#10;vYMDoCT4EeH7eer1ZKjD1MaSIwZ7pvK9rjuDbTTx56vUzzzLSgNEPtOQR8Cddf2c9XqjmOiiqlmd&#10;yraBQzGzG9yqjtp3PPV6oWHYhUHGZUjo0hDkM7bjcsD38R2+jnq9TtWKapAEZVO4sb9tNRpz1eqH&#10;G60H6ZDYOQTYXFj273Fuer1ZUqvmBIkyhtzAq47EWBt7Dz1epjxGvmhqxNEbvcqe5Vb6X+gePw56&#10;vUgMRrqrdM8xUCUAqQQwO0keF+/PV6mqmpTVUktU8qxrGVG031v2tbxHPV6hEwfDKqvdahk3xgwr&#10;FbRtftEg6frrz1eozeX8u0kWH7Su6ocgKdLi2p0+Pa/PV6l1Q49X5e2vTbWL7e9gVI0Njpp8Lc9X&#10;qhY1mmtxBoovNWN6Xe5ZVVWcWN0dgAWP03N/ieer1B9SZldQaup96Qlnsbm3xP089XqTVfjdRNKj&#10;RtYMGBUj2/E+znq9SVrnqFjkSlUPMwBBYkKLHUaeznq9TbVCeopNiOsDXtuIuAPEA9/r56vUxV1T&#10;JMhanAkkKEMVI1AvY6+39e/PV6ktIaiRljqhZ3Kom3XXt/Hnq9S6y1lx5ajfLGWIFtOw1sSRz1eo&#10;2eQuj5rmhlxaPy4lYFGv4e0n6PAc9XqNNTZTp8CkNQu0xRqFUhRcgDTTxv2Ov8eer1LehpKfEaEJ&#10;OUQKxMgNrgdwbc9XqwQ19NHSwkR2jl3KijS6g2BK+Fxz1ep9evpKushpqJ1iAU+6oGg7G7fVoPp5&#10;6vUJ+U8MWrvuN3i2szKB7xDWI9lraEnnq9Q04TXUWHs6ywKHcskIOgVgB2A0OhvYHnq9SxwKcRYf&#10;U+VAVSVhfadVbUMF+Btf6eer1CDQxvRq8ckgG5oyoNr7SLH6+3PV6lFNiyxo+FTSlBGbxGw9020v&#10;9F7c9Xqc8HzBitQk64tM0jhB+kJsSp0Frdj4/dz1eoXMqY48KxxQMZPNVDubuotb67nv9PPV6hKi&#10;zRiNEqS1T/pEsF2gEEKSPe/t9vPV6sFLnepqKaCmllKmCqfeV1/Rtrqbm4Haw7eHPV6ldT47WR1b&#10;RSgGOrd9V0IB+zfW+vPV6ldLm6Sno5I6ayyQxrtW9lY3t9Ztz1ep4wnOcIpfMAeepZlJAWyICAbG&#10;/wB3PV6lIceaWF/lEJKNfcxtbxI+gX56vVwGZYYsRCQuY50IMjE+6fEEXNvu56vUpMc6hts+Znk8&#10;yRlVXN7k3Iux+v8Abz1epOV+aqiUqYdQoFrEiw9re7489XqyYLm6WrEkVRcSpYqSSFuTa/xA/o56&#10;vUqMKzBUUnnLWOGkjlcr3NhYGwGnjrz1eoU8LzdDiDwSMSQR7pJI1AuPv/o56vVGOLVIqAsqlo1c&#10;sSlzcfnz1erjgtXNUV7yUtKz99i6EP3sba256vUq8Sy7g2MwrFW00aEKDsFiAfEk+Otxz1epC5n6&#10;JdPMbp4qfEsMilsAU0sQfpGttOx56vUX7NPoN6V4/Uy4jPRKPOJCKACoDAXBWxF+2pBPPV6iPZr/&#10;AArMLir55MuhI4WY3VFJABv7oGgBvrcD89eer1E+z5+HLm7Lk7yQ4XLPBJuijkBUA6EWKlh9Gg56&#10;vUSfNnpN6lYLJOldTt5NK24gADbYHavfXd8P2jnq9RZ815OxbCCklTEyGRiAFBJXv3Hhcix56vUH&#10;ksWJIjxuCwiDkg2sbkaA6ajvz1eqTCAaCVIoxJOsQKbrgF9ABpqeer1cj58s0DFSjxEXS3hbXW/a&#10;/wBPPV6npa+CpidRZF3C4tft317X56vVNMqvWRRKLoAvsFu9if1/p56vU4nExLHemRWlRx5dhcE9&#10;u9rac9XqXWF4ZHhs0tZWsDMXVxKNWUa7gDro3s+63PV6hNwSvqljaaJSJC6sQ2gCsRcjv4drfle/&#10;PV6hfXGKesSOTcEXRWPj7puCe417c9XqGnDsYonqDHgxXymCsFGtmPf3r30Pt/jz1eoTsPxN8RxG&#10;SViIz5QBFtCVFtPD6/Hnq9SwyMI0qp2pA5JBG1ibBgCTr4X8Bz1eowGEZwp8Ihpi8JdVIUhAAVdt&#10;Df4c9XqUX9cokqPNhVo5DIq2uNrLe1h8fj9HPV6omP8AUOrpZxTTe8vluXYW2hl11P0ac9XqaZuq&#10;++YRVBkaDaPsmxuVuO57fr8Oer1QcI6lMaqRZ5N/mOoVNoWw7Wv2N++vPV6l7hmcZJK6CST3FYsx&#10;94Ekrc3uLj9Tz1eoyvSzM/8AMZo2ecMkjKQraGxPYXt4c9XqMpHUQYh/pEZYIQzAi+rXP9vPV6ou&#10;KUyQkPGpu6Brt3Phz1eoNKtAql5V2q7ge9cXPe/x56vVBwqZaKulMe13JBB2ix17fZ789XqGvCsQ&#10;aupzHKq7yBotjZh2/L2c9XqXEI/0Y01S+psfdJC2+jnq9Wtz+LJRz0mE4vNOriFrbJIwWbc+oudT&#10;73b2aEmw56vVqn5opauFVqDIV8tve36D4km3hz1eoIqpYYpTURuXcksbAbbEnsb89Xq7SpaCdfKj&#10;V1bboVNr/lr4c9XqUM0jO9qSHy3XcWW2hXxbTnq9T5HiMUtGlHtBMyOFe1wHAuCR7Rpz1epNUixG&#10;jkMcTO5ZbuWuLg2Ngf17c9XqeDQk1yRxz2WYKFAtYG+pN79uer1OIqKrD8TlgKiSDbYs1raC5P03&#10;156vU2zwRYlIUMQj23YObAE/Vrp3sfhz1epP4YJJqsxTsCLEANcdvEWFu369+er1KGjhloJPLqzc&#10;1ILC5P2F0FiLjXv+p56vU4YZQij8ypo2L+cxWxsACe/5c9XqhtgqxVqGUAK/2bkXJv2sfDnq9TTV&#10;4LMKuYo4mZdQoJAXdcW+q35c9XqW2AUUksW5nu8YCAnWxA97X4nnq9ShaggpqTttIBYgeJOvck25&#10;6vUlvnpZJVqQFiLqAVPe/Y2IHj7Tbnq9TVFg/wDL5XnLfpAxa2hIDfTrpz1eqPiwWpIkprMfLFrG&#10;xB8bc9XqSGJmA7THcu2rm99fZ9XPV6uqatljkiVl91TawHgeer1KgVwjklZ38uPcoQMSTa9iPHQ9&#10;+er1YK+nSkrUp6N/0S/pFBFwDqb39ns56vVFxSkhDx4jA1w1rhdTuAvp4a256vUzSRzVzNUMffZg&#10;CCbEafVz1eqGsJK7QLuW2gc9XqdaWgRjGkjC7MNw1+gX56vU91KNDicIw52eCKzsb+6Tc3Fvy56v&#10;UqYKx67EFo5NqxlRcdwTfuvft/Zz1erhJh8L1PymHrsiiUp5ykbmJ0ItqO/x/p56vVAxOiLI1NGx&#10;ZkVQGuASddBz1epsamajwgkgG5C7RbuGH5jnq9WCRKI+dPGDv0JGvh4n489Xq40RM2HTLRqEaQnQ&#10;gNcgX8dBc89XqaZaQhYVcjclwe+ut7fVe3PV6o7RzpKKkqB5hOmh8b89Xqf1WGko2RARKUO9T2B7&#10;jT289XqyHDab5Snq6JwGd0JBJu2h3W9hHPV6nAxbqoVdRdTEps3cW9luer1ZKTDVkmTE99gxL37K&#10;QRYg38Phz1epcxYdShFcptFhv8AQR3ve/PV6uLKysJtCgPl+BsL3FvDXnq9TBimGhJZKunG4MR9L&#10;X8Pq7c9Xqa1weaqIhrwNsYARd1210Ovhc+HPV6mTFMEXDKeYU9zYAMD9/PV6k9FE9TGomBC3Fm8L&#10;eznq9UeoigWZo4ibqbAe3nq9UtU/lVUUql3XQi3jrp/Dnq9TpQ1mHRRIhO6Ubtvu6DwBvfXTnq9X&#10;pqM0kkNXL7xOjBRclydCPv56vU6wYfEuIo0lyQAGGwgAHsCNLfSeer1PT4AkdT5qWKSW0XuBcEDn&#10;q9Rhsp1bYekSDQEhbaXuT4HXnq9RmsiS1eIVT1ESbRHpeQWtpoRp2J/XTnq9RmaOKmo0ilnUMhjY&#10;pGup3k6AfD489Xqk4djNaVZtmwMrIqvayFWNye/0aft56vUrEngxKmSCJAjm5cKApYsNNdL9jbnq&#10;9QMZqw2oanqaqs92QeZGg9rqLoPgbHUjXx56vUh46qoalVqqNacLHtZPtASEXsDbUfd9HPV6gvzU&#10;9mihpVIZjZ76blJBspPa/t9nPV6gczWXUyRRABdzOVUC3/EQfhz1epGQTvDRx09rFhsS4AIt/Zz1&#10;eqDVHzXeOZiNi7Tcdj7eer1JCuoYqqBaCS+5LNuQ2PsPax08eer1SoElpsJPy41DkLe/f2nxt489&#10;XqyU4kLhFX9ICHBI0JOl/q9nPV6lMkahRNFJsmS2l9SR3+/nq9WZ5zVUYNSwQhtAdL2Nx7f1+PPV&#10;6orhTEzzLZT2UHUEjw+nvz1epTZbjqJsOkeD924YHTTw0789XqwQ4c9VGZZDbQkIPvHPV6pa0700&#10;YmVbRzWB3HVbaEnnq9TjX1+FecaWm/SARpc+06XuPhz1erwdHkEcLBWAFiCLW8b89XqYK+cLFJBT&#10;sqSMzEEXsfr9tuer1J9qlvmFgla6nTdfx8fv56vVnlmpqdhEWLd7H49uer1MdZTyYqnykhI95WuP&#10;GxGnbt7eer1TlBEyultoFiR7baafHx56vU5U77YjJKhax73sdTqNfHnq9Uuanmq/LxKiDrCDsBsD&#10;r47iL9vHnq9SgoppGlUNIUlha7XbQ+Nx7b89Xq6rZ3qKhpoHZiSWsb2AvpofZz1eqLidcKuJPOIV&#10;l0uQALWAvoNeer1RqBzSARxufLaPW2m6/hYaac9XqcsUFkWpjYvDFA6lSvdmN1Y3BN17aG1u456v&#10;UgqOimnqzV70V0VgLsATfUgAnW9uer1P0NO0LLAynaSG07hr+P089XqECglkSmYwhjuAVmv3W+tr&#10;Dvz1epVpiEZopLsGSNVF9Lix0P389XqZqOsURzTVrAtMWNgb29h8Lc9Xq7qkpaejknknPugMFA3X&#10;B7EjvYfDnq9WHA5RLV/ziqcQpMET3R4k2BY6mxPPV6l1i9EI6SGKmKtPcFnJFwL6qPpBvz1eqKtO&#10;zw2J91bMQTq49pt/Dtz1epPV2YYRO1NLuVXJBTdcG3YDS2vPV6otHX0lYVpkXdG7ES6m4UeFwQRz&#10;1erNmfHI5EDQqEjjUJtAAAAAANgO4Hj4nU689XqDVMGi+ZWWH98jd9LdtPj/AA56vUIOF4S1Nh0s&#10;9Ut2B91lPYDTw7j289Xqkj5mCL3SDuOoGtxYW+7vz1epaYXhVLVVEWFoCpYq7E2AZgdwsO+lr/02&#10;PPV6hZhoXaufFK5yXPiexPY2+J7k+PPV6odHg+IYlVNWuY1jpd3l2HvSE2uAewv7Dp8eer1CAyzU&#10;CU+IUkaylCF7HQ31DfR7Oer1LB8cnik/mTrdwTuVh2J7sfaPYOer1BXm3My1EFRI5eIhgdALEHQn&#10;4f389XqBeOslWCQU77pSGAuLgC97n6eer1ZUo4a2gBjlCyNe8WlhY3LXsTfwFuer1R6fLg1xisuo&#10;ICxKrDWxuCR8eer1PmDZQeoYz18ogXcH3eBKnu1r6e3nq9Q8Y3VvhOXYXq1jcSKGvGpsPAG2p/W/&#10;PV6sOTcLSel/nMq79wbcGQCwXsbHsP1PPV6ouOKtLbEsN2yM6EllAINmItcG1z8fh9fq9RdcwebU&#10;4ytXGhBH+UYW1v7Ne4PPV6kziMFLJQy1M1yd9gHuNAO9r2uOer1N8UyJCavEdoNu2mlhYd/bz1er&#10;JW0sstSEhNtlmNr/AGiL39nPV6kpUrHhUYrpFZ/NcR7VUllZjYMRYm1/7dNeer1d4pQQIxeVt5F1&#10;sLEr7bG/Y89XqR06QvVeZEu4i4UewD+jnq9SqWtMUVO1ACswILD2i9j4c9XqE3Bp5o5BieH3D2Bc&#10;G3usSQQvidPH2/Rfnq9Q4ZapfnqOWOsj+ZeV1MchYWW3i697/Afw56vUIWXMmU2G4zsUsLFWAvYA&#10;+AA7c9XqPnkTMlfgrCV5ysLaqqgD3QL7mJvfvbnq9RpsiZ3qq+EVSypSwJdg5PvG2o+86689Xqfs&#10;U6oTyQGthmk8/eY2BNkAN7m3bX2/H4c9XqjYH1GxbC6gUWJtsp3dggJuoG6zak2+I56vVlzjmWld&#10;oklrN8SebIFvYEabd2tr/r4c9XqL1jvUmCjqngqJxG0m6P3NCVbS1h4Hxv8AXz1eoFcbzlLJWmGh&#10;qGKt+j2bhtUWJDHtb2X56vUzQZ4WKiioWdy2r3ABZiDYXv4X0sfu56vUKGUIacCPEJn3TShmO/wN&#10;x8PD2Hnq9S3eXD6SWOIQGRQzSsx7BRoSPrN+er1QcV+UmMvyEhdXjuBoSN97E+yx56vUBuNzR005&#10;aRyk0akgEAAm1je3c211+nnq9QcjH6Srrfl4yASpVm0FzbX7+er1Btj9NNR1is8flho3dDb3SQ2u&#10;vjYeH9HPV6goxKlWmE2J1T+bFLIoRTpZtpAA0AuL/qOer1JeSlmw9/KSxUHaq2ubv2Jtrp9w156v&#10;Vmky40tPJJThkankJNre8LahW9nPV6nMYLNi0Yq6Qf6XHZC+n+TOgAHcG/c/t56vUocHpjUBIrG3&#10;uhkP+JbggfQBz1epTw4bPl6UzQgTLIBeMAEgE9/h356vUINHRyVW7y3UO6BlHdR3+A10tp+fPV6l&#10;D/vXIXWUWiQBgBb3mF2C38NOer1Qcor5dYaCeUsrOZUUktYeN79tdAOer1CMYmmb9CBZ2kBbuBY6&#10;D9vPV6sVLR1E1MrSuzMyOwK2IBU6KdRbUePPV6sdE2ICqlE8vkISvv7L3a2mntF9Tz1eoV4Kuuij&#10;QwMGSNCxtdSxA1NhbU689XqE3CM21OF4FRVcX6AuzPMNQ6gmyXIv3+Px9uvq9Spp+pONvWVtVR1D&#10;PMsaqhFgFZiQLWOoNtbft56vVlwbPOMmlaokmWapCy+da42lra63II/Xvz1eqBXZ/rqihZEkt5QV&#10;ZHOhYX7/AEi3cc9XqCyvxueedcTp5WCB3Zw1zcfu2ufzPh9PPV6lTJm2liw/5pp7xMqoV/wkWuee&#10;r1B/NnTD6yZI1VvKdihfcAVFzr3uB9HPV6kDPmOL3ocNK+ZHK4+2CSlyN1wba+APPV6k9GRLXQpG&#10;hYkSMQdNVOhPfw9nPV6l1gJpsYroCACrMii19qte5LfQDz1eoZ4oanDKiSfDmDB5CTawtbS59htz&#10;1epMZ1zNLBUR4lTqCadWB9u0qdfgL+PPV6ic4hVriFdJWtLZ51DOWHulgQWUXXvbnq9XU1RAlXRY&#10;ZCBvCyMzFSQFbUdrd76c9XqErA4mqaxoEF5ljSQr3uu02OttG8Oer1Gpyhg9McLmeliMbOoY77Gz&#10;D4+y/Yc9XqU2HVlbQpLDu2yrHJsUtYyFmuSfDUk89Xq54fRH+WM+JQKkQLbQxFgfhz1erLQVNTTx&#10;zxRpsDe93IsD2/Lnq9XWYsV/l1NSVMMpJa5JIIBDaWv2056vUiMZSRcCZiFqHkT7asbhmJNgNL2H&#10;PV6ii5rlqlrPlqSRgGsDe1wSbDQdh7Tz1epP4pRCYeSq2IQrKxttuBpb6Trz1eoUOneVZ66oSCuR&#10;QILBLHUhx3Jtpc+y/PV6hHzPTHDcQhpKWzWssuosDrf6jprz1eqRh9QuHQtG674Do6gDQk37m/s5&#10;6vUCVdFJjtTLiTuEhMkkagXBJDEAX56vUg8PoDRxGpZWZy0tySf3jpY+0d+er1J/NlTDRVMc0cqx&#10;HY3+U7tY+Hfvr+unPV6gUfHJK6v2ySea0blfdIIItf4j4c9XqU2HwLJtXRZZnZS1z7oJvcHXsDpz&#10;1eoZnwinp6GOU1sdXMgEflru81AQPfdmUD3tbAHuD8Dz1ep1wiFqOn+RopCz05Y7QAdCdQDrf6/b&#10;z1eqbPl2sxppJniMT2BKm4uQNPd00PPV6gyxhJMKxGaGPY7RJcpHc2DG2pPsOnPV6k5XYZiVVeaB&#10;2j8tbhNF3XNvDW/s56vU8S4PiWJUUXmeXtiAVlMgJIIOrD7V79r/AH+PPV6kpJhVLhlZVQTgpaIb&#10;de7+24sCNdO3PV6lxhKGvWmMEi7doDFWDX0Om0ajUa89XqzTQTxyvBqz67dCCSNb/Xfw56vU+4d8&#10;mlHJHiqjzn2bSTtO497+2wHbnq9WfB6v+WYktNMhYneqsRooN7MQb3B56vUJmA45PBCkVbtkeIkF&#10;tL6EgWHstz1eoymUMfgjkpKqkNmilWZlYAncL2I9tu48NB489XqtV6V9U6PNOGmlmqd7aFSutjY2&#10;LD6rac9XqMHlTHJvk4jRyGYSAC7G62uQNPC3PV6mvPGEUslItLVJ8zJUOQVjFgLm3h8R+R56vUSb&#10;rdlP+W4VU4gkHkyQyARq7gDa917e3x156vVXD1Ioa3AI2fb5ocfpgNR7xB/Lw56vUWqpxcVuKS07&#10;05kXy1W/iDf3WPiLE89XqE7pZIuDB8MxI/p6jywsiodTqVAIFgSO5+n489XqsAyPNhGJJvqC8MoC&#10;EaE7x23n3fA3AHPV6hvwvGqf+QmkE22WS6yMxNgATawNjqRz1erOa+qqKIHdtSIkguxC+7qCNeer&#10;1A5nfGaHGpaisVRHIHG9tSHYAhj43IFu/sHfnq9Vceb6F4KyfGlqfdJ9wEEe8Sb6fHt/fz1eoAcP&#10;wQYrjxWtX/SJ5nVLagkDddhoDp4ez6eer1Wg+nro5heKyUVSaYu8TqpTsbrqe/7P489XqtDnw3BM&#10;vYZHigsjuixtFcEHw7eB8L89XqrU9RGbYq4yYXFGY4g8qFwCRdTfw8Ln9deer1EdxXLMuNRCopUv&#10;HMrKxsCAy3Pu66i/8eer1AxmnIGJTxtMUjEafEqSNutrnUfDXnq9RYsRooKaiMVKFp5BO6SA+9de&#10;wtYXBvc3N9PC/PV6mLBa2ukmgwungAhD2aXS5N9SfHnq9Qz4c8VZPSUEBPlvKkTOFNlJYAM2hNge&#10;5Hbnq9Q+wxS5fzJiGU55oy2HzGFqmOQPHIw7BGBIYfEaHSxPPV6j6dI8VlVqetq4wCFO0m1io8T7&#10;vtH8eer1GPqsaTEa2GR4fMmA8qwIWwIv2Onbnq9RWvUTHA2GmWBi94WFxcG4se/PV6q25KWKCvmi&#10;t5rTIp2LqQVuRY30JJ7jnq9SFjxnFqHEnqdu33CUZmPuka2tcduer1LXB81tNVfzGRmLldoAb3Wk&#10;Pw8eer1CVS5jxF4IKatkdTBZFJJ2ompIHsJJJ+n4k89XqR+cM01dNPJVTOAUYLFYEFltrce23f7+&#10;er1M0eLCTdSId0RQtqoXRjcaG+g9vPV6ssOMvBhNPHTSbZgxjYg+62p3ai50HgOer1IitxPFKqX5&#10;OIgJYNuJJ2gmxuLjTT+HPV6odRItFCJKpxtO5QFOjk30Hf7rnTnq9XRxH/fdA8yWkZCrENpc3so9&#10;th7eer1ScvYhLSCKOVyIr9xYEG50/PU/Rz1eoUMBLpFDOhBlBkkcqR7xJsL2Nzp7eer1C9lmnqsV&#10;ijpoo9pv5gLeBNxY2P12PPV6jj5FyzV5cw5WdDGZ4xubbdb3NmtqO/PV6lVitRPNTUtcQwePfGXU&#10;EByLkm3YNr+t+er1dZfqpKCuioQxaSoXcjOSSNfH2WJ56vUJUcKxQJiLyO9QJVXygu65ZwugC9rn&#10;7r+znq9QxYSqwSzQSrsRNwJIsS1xa/iLf089Xqaq6urIMRSlswgYMX23JLE6a2Pf289XqLj1Kxer&#10;psw0xlVd8jCNiSQQgX90W7+Hjz1epd5HzJVmSliXWmSwV7gn3jYj2+Hj/Tz1eq0LB8fePDKGah7q&#10;iGQ2036gWsddPb8eer1GcyTjPzlFJS1VhKygxkEFRcai3jqD9/089XqR2dcNbZYsLPd3IBNlBttP&#10;gL38fZz1eqt7rTk2ngxOSvjTzY9RfbYEf4bdrm/66c9XqIvWx0lKklRGnlyQtJH2NiQT3HbXnq9T&#10;Bh9LCtSlahOjtuK3AU97W9mvPV6jI5MmMuJwyavTEXksxG0W0awPttrz1eoW6utpUgll3M8kaiy6&#10;m6ePt156vUXzqpl1Mz5eqEMKrvgkAuCBttcHx1NzqOer1a0fqLyfh+H5gkmwssyqzI4kHvDabEHQ&#10;HTwv356vUUjEcH82JaWpBZYm3q373w7e3nq9TZS5PqsRxGUKm4yABVA3WPgbe3nq9QjYLkSvrpVp&#10;aOkkmstifLJItobkDnq9SmwzoTnCtAWjoakCN7hEjJI3aW2jXX489XqNx0r9E/VTPddFT4Vh809Q&#10;9/ckjaPbY2uSygWHjbnq9R8Mg/htdRsLp9uMYFMKhHLAna6A2Pazdj31H8eer1LXH/wxeoFbhvzt&#10;bhEsLC15LL8Tqtx2+Nuer1Fvxv8ADSzXFiKzQPviQuXQptCjxva9/Z356vUB+Y/w9s84LiJMUDGG&#10;YnsQvl/D3gD717+P8Oer1A/jno16iYJWSU3yqtEvvDdcsL6i2lj356vUW3MXSfFsGqpIMXiAAB3E&#10;X1B9p7g/Dnq9QTS5YGHu/wAlGxWK/e5vfUWP0+PPV6kTilDC1bCo2ge7qRqSTqCPh93PV6kzVULU&#10;skm64UXA1H1X+nnq9XJIzSPtRffIT3jrtBGpPs76c9XqieXvlbyhuCkC47nXv9fPV6prULU8bSTk&#10;xBiQPHQeP93PV6uVZC9JItPTjzAoDH3Tre51HPV6oMsCxEwso3aEa6kH67c9Xqz4escM0VQWG8SA&#10;BSLj6T8L6c9XqkfKSSxTNVNsKkuARqxvr/Zz1epokWMSbYSWA8e1+er1eZkYhgtgBY29vPV6vRzF&#10;BtHYg3+PPV6uRqC0AgYD3ex9l9Tz1eri8DoVUkEld3ft9PPV6pUFSgiEDruIbT2fX9fPV6jOdFKa&#10;ixDFqSJXsglXeDqVP8eer1Xt5JwGKhoaB6G0qzKQdfsjuQbk9yLC33W56vV3j8VI1U8UkLs20XJA&#10;2g97C/PV6iyZxo1aCLDavbIqiUF7aEE6D6V7fE89Xqr26iYTHg2YRQUcQ8unvHGFAuoIvY69iTz1&#10;eoNarDDSsY2TykcFiR/itz1eqNh1BU3YStuFhqbaE99fo56vU+1eFPFtaX7QHuEHtfv9/PV6o8GG&#10;1EFXTq5AWV7vqPs2N+/PV6pcTxQvUGdbDdZT4lbez489XqYEEGI0iLUIfIEhl2sO/wDhDA66HwPb&#10;nq9T7TIqqxpwFClCb/ZIH9HPV6sZqIU8yVYmtIGsxIADA3Glje4v7P2c9Xqn4RiNRSVMVPDKdsjA&#10;ki2htb7uer1bV34a+OVeScBoK90Ro44InEo1CkWNmXbYa6fdz1erZbyl6g6afD4nxSaI2jBAUWsL&#10;d9T4ft+PPV6kPmzq/lqqU7kBebzLOGUgAe0HW/cfqeer1FQr+pmCzfNKJoiIdWuQDtJOt7+F+er1&#10;SKLOGCrXLRRkShkQrc3B8bAa2Ouv9nPV6lRXZqwmXDUMflxhlDuvukgA21Hhfnq9TPU5sy3NSCOF&#10;xGrE2KqAbAez2E89Xq7w/N2VKuNaF0R5hdlO0An4EWv7T38Oer1PQxDK0zGNFTyzcsWsNv8ArHw5&#10;6vVNkrsszsfLdHK/YlVgQSdO4+HPV6lDSyZTNAscaKsyEFVFtT/R/b489XqdRDg8lKz7EUj3iRax&#10;8SNfhz1eqBOuXKh081ERQrC51H/Kvb+jnq9SfxfCcrVMa1IZGMjiMpYgEeP7vh3+rnq9SYxHDMvR&#10;COmVkAFgQoFiLWA7Dt7eer1JPHctZYr61KyaONlAAuwBCkeOq2tz1epijyhkqWIO0MShWkVAwUAk&#10;dioGngDfnq9SWxjAcmYqpcxKKjy3RbqpAC3ub+32D+jnq9SYbKGBT1EFSdhCowZyACTqPHnq9TFJ&#10;02yqxmhISGMxsrkgEFjfXx0t7Oer1Jmh6a5fNI2G0iIBC4KMBtUjQEWsNLX56vVgrOk2Xqd2ngSO&#10;JhcbQdwUntp7Cb9+er1MVX0YybR00U0RCTMbSFgBcjX3SF179+er1ZYumOW6mqtSFd8aHczAEMCf&#10;C/t+HPV6mLH+hmES0603lKXbTeACAAbgD+ka9+er1I/D+hmXZ8JhRF8yqgeYsrX223HsbG/189Xq&#10;j4L0YwGoEmH4lSKsxcKJALae34N7T/Tz1erDj/RzAY0jxQUqxbHAYWBLlBYfC2n9Pfnq9TIfTtle&#10;ukarLII9hdtvujee+gAtpa5H9J56vVGoPT3hXnCqljCxRS+9cAgKDawv8B3P7Oer1CVk309YDhlS&#10;6U0YdZd0jeaAQVbsqDwsTz1eoQ6HopgmGyNRYZTDzmHuK1hYeFrLYG+t/jz1eoYOk/pWx/PmYkoM&#10;PwqUJMy72C2iIv725z7R4C/PV6rouj/oU6f9PKVGnoUZ22s0WxSqtbWx9hJ9nPV6jY4B0jwPCZ1O&#10;G0kcBUabVHfnq9Qt4XkCl3hpFCnve1r9/wCjnq9S9pMno7+XsuoA1Nvz56vUqqDI0UF98f3i9jrz&#10;1epZU+EU0MYTywD+XPV6pyQi5A0J56vVFqKeNPetp8dTz1epN4hHGi+4Ld/Zrz1epFSxxzy2C/lp&#10;z1ep2gowigkW7/Dnq9XKespqMam2nwtz1epJ4xmWKniZhKPr156vUC2PZpnlOxrm4Oo056vUUPqR&#10;1OgwwlUswuVYltFPhca+PPV6q4Op3WbC8ZxKKm+bEclLvWR9AlyddwPhbnq9RDupvU3B8JFZWYBN&#10;5s8STBfL2+/tDMfGwJtYAd9Oer1V7Z163rmqlhlkieik33ljk2ksw/4jopLa9z+fPV6khgGIDHJm&#10;ljk8yVprEBtAb6r38PZz1eo9WTMF+TpI3RA8rwCQ7iLAliQLn4g/lz1eo1eASJLHHokMlNEpKIig&#10;lj4XC+I8T8eer1CFlyjjpoWqqxRJNJuNhcAKx0011B7nnq9SvaSuRlDJ9kKL2Fiw8fjpz1eoNsfz&#10;HQYrFPTy2meGQxMSDYuDrb27exI8Rrz1eorfVrMWG4Rh08cc/kNPtANiRYai/sN7j7/Zz1eqo/q/&#10;mGhjqXrDvMibiCDcDTVm0BI1uP1PPV6iI9QcTnkqIS8pZGQq7aaA9jbwv7eer1A3irNHD5YLK+6+&#10;6x1trz1epE1tc6sxcAGpvZr9rCw7fHnq9SLmqq+SimWSN1PYaA3N7brgkWI1Hw789XqbaVqveVqh&#10;7osQST72ncgaX/X289XqkmpWSB1sNwtoB7fEG19Oer1RaWWSSDzKEhgjOjX1AIJFhz1erPGW8oqV&#10;03CzKbX0ufu56vVHmp0nitIbRKfv+v289XqS1RQBFYx6+Ze5Pca+zxvz1eqBCPIl8xIy4IKrcak+&#10;N/Zbnq9XdFhsKIk6i+p3qfHXv9N+er1OWIYfGZ1ioiA7kG4F7WGovbnq9U/C6aSJjMbu2sbP2JAB&#10;HYWFz4/0ac9XqnUuHPHVt5C7vdO43Pb7vAc9XqkzqsMKVS7ZQW1TW4HcA3ANxz1epV4a0lU716hY&#10;6do9hFrgnw073Ht+/nq9Tj5VPHh00cT+YZl19qntoRrqeer1NdVBsZVieysBa4GhAtb6+er1MCB6&#10;NXjlsp0Yg+JtfTnq9U+lrGnqN7E7Xj3Kx11tbaPo56vVgowZJZnrGsQvuljoSDceP8Oer1R5aiby&#10;IInHvuFa1tAAbgW/s56vVl+ZrBIxVu4ZVBFwLi9yNO3PV6sKVjpVLhjMbhRI0h0Ug6Edu/5eznq9&#10;Xo/maVmnwsqI5G96x8e17Dnq9Tz8zLiNc/zBUywqCQBqF1A09h56vU3yQLFRzyJIXk1KAAWB8QT3&#10;56vUmYKF6iYNVKQ0gPcfZPc+PPV6uqmOYvDQpYe+Qx0uTbQc9XqgrRVFHXiqq5QyR7raADXtf4j+&#10;nTnq9UaupVWXydoKnV2vb7Wq2Hx56vV0l4EiDe7ewFra3Ov5c9Xqc2doN0ogbYrn3gNPe+yLjx56&#10;vU4ww+dEKpQVW9gptc3/AKeer1O0vzUMiU0ZWxsANLDwF/o56vU3YhW4hPTCmlRJJD3A90XU2B00&#10;056vVjo6irCSy1Chi5VdB29pv8Oer1KSmR45Y4YfdcA3Y+21z8deer1f/9G2mGCjNIUmTc5BKsdQ&#10;NfD2a89Xqd9tNaEyfbUNu17EW/t56vU1Vb/zWCU6CVW90WFyO1/puOer1J1HhiLU6D3o7MzEAEm9&#10;zz1eqVLVz0VZ83G4kR0Og1JJHb6uer1YKf8AQxRM8VnKgabiSW7eA9tvq56vVzlxJQwjVPfPusGA&#10;sQpsfu56vVCMjSTRpI4CEOzIBrfw56vV5YIPmEWqjUqdvki1iNNbeHYjnq9U2kkp4TFSquil9xe4&#10;sDew/Pnq9XGlcUiGlfaysWvtIuST3Pj256vVkrqRhII1G1QFUjwtfubfDnq9Xvl5RVL53vgXsQvu&#10;gW7H+3nq9UCmVz8yiKqiUFRbsD8Rz1erkhaSnR4CIzGSpZexHiD/AA56vU5Gvp5KcVSm6lQrAXBB&#10;1tb4g89XqbYpgIzNJuYBSDbUkDx+nnq9UOasQ0sMrN+mv2II1Pbnq9WeKKpqoRV22jcbg3uT4nnq&#10;9WMyTM0ccHuMLi/ckG97+y/s56vU+T11PSwfLwtZWuCQLkn+znq9WFooKqMWbTePaDYd7fSeer1Z&#10;sWxRWgNNZdzKVudSQSLE+7oeer1ISZZFqXoEAF0BYNoAp0B+km/PV6odbEuC1axURYibb73gGPfT&#10;nq9UDFqmarpdtMwRywDvqQCLA+3Sw56vUlpZQtXO0Ou1rAnW4Njf7+er1Qcdq4aqJUqS6hQASCCC&#10;3iL+znq9QeVWKRRYk00t90dljNrgg6eGl789Xqi4jThfMagkZnlW7E3W9xb2+Hx56vUHWZKhKedY&#10;q+Pc6hdpGoXx193seer1IOgq5auYVWYgny5e0fYkK3bcBr3B/Lnq9SQqlkqKk1+0QMkr+V2sVvoP&#10;j7o56vVAJMkrU+IsVWxcdibsbeGv1c9XqY5MQFLVNTQFWEe37WgNtbD4+PPV6uM1XhyyOxgkEg95&#10;mB1a4PY9h3v93PV6nSjxWWWkh3ssixkPJ7wDBLeN1Gp7W/u56vVnq4qeGp+aoEMkYuCRc3v3APjb&#10;7uer1OOG0sMeHJiVebBmePaoF1B8W+Btb7+er1J3L2JU02KCCjRlkLS6kWUj3iO+vYe3nq9Ssiqm&#10;MisziSGTuCxAAPfvrpz1eruqxTB6ao24dE6vHuMzvYABQACDYAqdP7+er1RnmTD5BitXOpYhj7rB&#10;gU1IA79u1xz1erqXFJ1w1HhQyHc5B3gkg/DbfT489XqQ87PXzPMsZliiLF7CxAPjc+w2+/nq9SOn&#10;oYTU022R1aM7VtYAL4ggW+GnPV6srYitEUh3kBtyagAlge+na/t56vVnq6x/Ojj0cAOz+N9O31ft&#10;PPV6kdUVkjzNOkYjbYWC7iA51sSL2v8ATz1ephrJ8QghWsZwuxQXS1ySzeFr9u9/p56vU04jibpR&#10;mr0LaA37Fj2YD4d+er1JqerpZGnenlCOEGtgCf8AFf8Ahz1epoQvMkYpLBQxJYH2g+6R7Dz1ep0m&#10;p66mdHAKxIQzBexFgSva+nx56vU74XPT1TJjFSxR21Ve3uXNtw/Yeer1Z6mpgWsOI0JLEBb6XU9w&#10;wAGunfnq9TxS4jTVtK1TV2hfTY23UH69Rfnq9UqmxKCTbHMd1RdVJ2qAptckHS4Yc9XqwVBp3zQK&#10;HD3O6wlYhSF22IIPhfx+/wBp56vVjwyClaiOI+ZtqjPKAjICuxWNnvcj3h4Wv7fZz1eqRS1VPWrH&#10;DWWAUsJVYEEgn3duh10PPV6suU8QrmmYVUSQ7mk2tpf3SbL3IIOht3/hz1erHX44K2qmgp6dn+XC&#10;7wVtuF7ELfv7f7uer1NGIYvPQpFhVKg2SEMWIWyj2nQ+At256vVJpsQZphJtZY2v7wFlJHgCfZz1&#10;erJiPlSQIsbhnmW1h3Zd333056vVkjo4qWRKhkKxSR+YoJN9xAFrnXQi+vPV6lTFXszCkq4lZnAs&#10;3cAtpr7b89XqcMRym8lFGkajftXVdLgnU6eJGnPV6olBhFTgrrAVYKrWU2tYG+4AnuOer1LbD6mS&#10;PDzBhy7CwF5G1uF72Pt56vUv8p4ViGKvJRSVBESqSqg6G9yGbW19eer1CZgeWaKgTZMBI4QKy6G9&#10;/qJueer1PS4JSNOlRUsAwjZCAoAs19Neer1ILFGlpJFo6ZzCqs4b3iABbTb9F+er1GO9NmbaOHEv&#10;5PTzSPMSQSWJPcaDv3Ps/Zz1eoxfUrNVLCY46koskjtute5Nuer1BpLheFZgFHU4ewMZW7EC++50&#10;v37aC/PV6oeLdCBTTLj9JVwrT1IUfK7GYqb6tcaC/sPgPjz1epcUGRKOkynWlyquNsW0C52nUsL9&#10;u3PV6kZTZSTDMRGH5eETRMiFmZApudCLhe9/H4c9XqFAw4vHhpo8PKxurXYrtZSF0I+/2H+PPV6h&#10;AyzRV+cMeo8KgnQRrczgpclSCB4gjXnq9Rk8R6R5dqsHehcJvKsQQFN2Og1+kfnz1epGdO+gUtLW&#10;uK2O0cRt7pJsSb6fDx056vUY7F8tYfl+lkgprqojvqLljb6dDz1eot+YsUWCNKWmXYS5JLAkXvck&#10;iw9nbnq9Sooc+45l3CoaqjiZklbwUEd7WI7+H589XqN501zhX5nwf+YS0zRRg7dxsQbeA1v356vU&#10;YjKVLUVDrM0dlPYG2o8Tz1eowGH0cFIqllA738Oer1cpszYfhMUiiTUezQfrrz1eovOdOqseISGk&#10;pXu1z46X056vUVHO+dpMKqPlIZLySEC51AJNvC/gTz1eoMcz5gT5dZi498FUY2JupuR93s56vVny&#10;jmalkp58Rm9032Kgtcn2j8+er1N9bnWWsqZcOLGJAL2sAB8Tz1erhRZs/liPRxvdY190lbg/Ac9X&#10;qYJs14pLBPNiMgVHvbZ3BP0d9Oer1MOE5hkrokpoojIY3AKshAIv38b+3nq9TjmPPMmAYfLWbLOi&#10;FvcQmwva1rE89Xqq260eojEcx4rHT4dU1EiK6ghAwRR2IHuj6+/PV6mrLOZKjEq+CiiiYyFiLtcl&#10;gbkE6Hw0056vULOB9BcXztmOkxCqoN1LdR5XlkqBfW42/Dnq9VoeQ/TpgNBRUgqqOLZHGAECKNR2&#10;ufbYc9XqHRcm4ZTKsKU6L5ZAB2C4Itr2789XqXeC0MEQdpBe2nYc9Xqe9tPM6AbQBpawvz1epsxG&#10;noYD5l1b2C4vz1er0tZR0kIhO1Sfbz1epLnNUETFZJbFb6ADW2unPV6gQzJ6kstz17YTDOGanba6&#10;Ajde9viR9fPV6knnb1HZYwrAmXBZmqJ0AO3437f389XqaenfWfEs1VoqEBAWwZbHcCdR3Oot489X&#10;qN9FmzF5olVVsWFgd3j9x56vUsqWarr6JDIgMmoJv/dz1eqfBFWRjalwfG3fnq9Tlg8tUKwtNqD4&#10;eNteer1TcQwOaum9xbm59nPV6o8nTVZgJpkA730156vVilynBQU29Yh7tz4frrz1epG4vT1kUB+T&#10;iCk/AX1+Pfnq9Saho8TrnVai1he+mt+er1Z8UyZJUQmUtuc+Nu3s+7nq9TVS5NjG3zGWwvf4nnq9&#10;TpDkoLcpssbC/j93PV6u6jp/SxkzSvGDbU6G33G/1c9XqgyYDhVjDM17giwJt93PV6kbWZJoqdpK&#10;uOkimJFyzLcgfA/Tbnq9QPYxk2KqmEuFFUYgk6XAHfX+z9vPV6gpxLKtUJSxsXCgsbWB1FtPab/r&#10;fnq9XqLL2J4VBNiMLBATc+BI+A56vU1UuMS4bXLBuZnckg6kgk31+FvDnq9S7xPEat8NNOguzDS3&#10;Y89XqL/UV9XU4kMKqlMfmEqoJAJN/D4c9XqxzU2ItUyYckDS7FAASwJJ9pIHbXnq9QX5x6cy1lT/&#10;ADCpTekan9Hex3f0jnq9S46P5phw6ZsNxFQqxBkXfYkDtra/6256vUppc10lTXzU0EiIoc3uoKja&#10;e/PV6i7dU8Ow1qp8RwxUYux1WxNw3189Xqpr9Y/T7NeIZnTPuQ1eBwY1mTaSrW+1tC2PY3v46D48&#10;9XqLR0/6t5twXN64DmFJqilcLHYodisW7318DY6+PPV6jAS5bqpszRZ+y85i8mQAOFDCMnxK2Ol+&#10;er1F0zLmzGcDzrNllah5IPOCedua0js+tlN+1/2Dxt6vUafMfUmt9MlNhudGYItVHHIpUBTttozC&#10;wFx7TqPr56vVc/6cvxOMDz903GYamphnagjhUhQosV93VLkdx3Nvv56vUebp16tenfUmOKSuq4oX&#10;kkChGKgsfgO3wsOer1HLSryOuHsZvlyGszSK4Ym49u4jnq9THDgnS3M1NJHWeXILMAUVDfuNSCP1&#10;v7eer1FrrOkuRcDzFJFQKVZyzLtcAA/BTcXseer1Ep605XzLk3HmeCmeekmYFWBFljuL2GoGt9L3&#10;56vUlcD6a5C6uZVxzBa+iaSup4meJxYhpCVC3AW5Auezez2c9XqqXz1+Hmj5rqGxOEJNE5kEcabP&#10;dIuSxsfG+n0+PPV6iJ9fvw+s3Z1pVzHl+Ew1dNujCLssyoSoNrgm4AN/p0vrz1eos2TfTX1CyBKE&#10;zFDIyLIELFWIGugvYga/dz1eoY8Gk6iZTrZ6DHahqigmqCI1VbeUvsbuCPZYX+rnq9Qp4hl+nzrg&#10;VRJRxvJUFikV0JVLagoWBB7dx9/PV6i6vmr1EZQMGB1FBUVEKTeUSYjtYX+0bAt8dBz1eo3lN0Ix&#10;/qPhwqKKGbDWrI0YE+64ZbltvhqPhf6+er1HA6C4X1G6MYeMr47A1Vg2qXmKl1k33BOhuLG/ha45&#10;6vUcymxT+tOInKWZv0+G1ieTIoU7EjfTwuVHx/o56vVSF+IZ6Z8wemespa7p7Ty1uCY5USwPUU8d&#10;408zURXFhYnxOlvoJ56vVTnW4ni2TsRWkxKjPy7uSd5ITXuARrp4eHh256vVMrco4FnelL4H5azF&#10;mbyzIga51sm4gm59lzz1eoDMyZQx/BXEE8RTzASBa7EXsdeer1NuH5DxaqRaho2WJVLNuXQ2Pt56&#10;vUYHLGRMGwzDUrcTSwmUgKulvjz1eoSsKxHKmW40arg89UuBckEMOxuO+hv+p56vUls09UaaYztQ&#10;lY7EJtTuR3Pc9vDnq9QQ1mc3kp2jqKly73VA3ax7AW8Rz1epPYlmpqiAUk0u8gbb+Nh7R8eer1Iy&#10;uxGKGqRY5fLdFJKC1mt9X1c9Xqi11RTkebIh3yhWFjaw8SRbnq9WSgxYq8TItlYuo7+wgk89Xq9i&#10;zOrR1JCldCd1iQQe/wAL89XqZqszM93VCWNgV7WJsLDXUDv8eer1PnlQYdBFG5D7zsUdz2Jv8Oer&#10;1QZpUoHD+8VdypAOii32jc+32XPPV6vRPTz/AKKnvtDAjxueer1QsWNO1HGKpyjyuURrWsQCbDwB&#10;56vVF86GniEpAdtyqzA376XsL9hz1eqWY4ZPNljY+KEEWvfT6deer1c6igjaNIfMCRjV7d7WsAPH&#10;489XqRGK15wCJY8KkugNkDC5ItYX17c9XqS+K4nWzU6fMbVaXX3bjS306fRz1eqPRUcdXYROkcW9&#10;QTKRp4nuP1+vnq9T/TZUrPnPkVAZGIfcCCpFzoPq56vUOGXMJigQwVMY29gdQQPbcW56vUJcNdU4&#10;a6CnhYpH7t/gQSdSeer1NddUtMpEl7Ne3cbT3GvPV6krJjtTVxNQVW3/AEcs11jCsSR4t3bT2/Vr&#10;z1epOxVPnNEijajg3J+PcDx056vUm5sSqaquNDIfL8u5QiwBHbuNdBz1eqa1ZEEjScjzASL6+0k/&#10;389XqR+JY1PEypTETUzGxjABZNTY372PPV6uoKWsmqY6inGxNtmU9zqfZp3N+er1KPAcuVOMGJ5I&#10;2WanckaeP66689XqN30v6eA4yklS4j3/AGiw0N1+7v8Ar2PPV6jf4XQ0mFR0Cfaip5XMwVbiVCu0&#10;KD4WYg31/bz1epZ0kMddKz1EQWnYswBGiAEe6P43OvPV6mXFBS/zGSKNfLZrt7p90LoLft156vUl&#10;sWrh56TTxbYaZl2MBoygaj2fr8eer1KbBzhlbmRMMpQyNMruoVAVKbd1g2lip056vUP1IlLgmGKs&#10;NyZR76kX231J0+OvPV6ldhtTHiVPIgZRvDG/YhhbW/caft56vU5YFj5oZoqSbe0auWewNh3uSf4c&#10;9XqX8eYaWpxKR6kyqEKRxsVJBBs+8aHQdvA9/geer1KvEMYpMQrzWxhka/vAgm4IBJv8fjz1erGM&#10;WScpRGQ+YWAG0AkgnQE9+3t56vUIeD5mxLDXw81akCmDuY72JG5goJ+ixseer1KdcZ3VS4lO4dwz&#10;Er5jFSDqvuk2uvtHf6uer1Spc5YdFQpUINv6ZAx2kkgkgaC+lyDc9rXPPV6hPGcPOpHi92NozdWL&#10;D3gNNxt8PDnq9UXBswYhjc8+GRkGygq2um1rH2/dz1epdnF8SwOpNLOq+ZMVQgHQk9iOer1KqTOy&#10;QzyLGoaNg11JAI9uvs056vUj8wZwixDeqMC6sHG1hYAW2i3jY3N+er1RMCqsVxaqWGSoG02DK2pt&#10;e/cdvo56vUJGY8RekoIjBIDfuq9yVPf9f289Xqg0WNrVVUdMZDHKqqBcWv4j6ux56vU8VeO4jTsp&#10;hcStHLIJL9muRY+zsSNOer1K/CMa8ur8lqhJBpbRiVHf/DYWNu3PV6ltS5lejpoV+aWaSYncu0ko&#10;Nb3uBdT256vV6lxWemEk3mn35gY9pNwpPbnq9Qt4Jj9aKGJqwKVLPtfcCSg7XG3Q38Df289XqUT4&#10;jLURxYlA5miMb7RoACDpf6+er1clzbJUSiCmALMFIVrhQ4tfWx56vUJWFVsM5U1uwe8SxFmAIGg7&#10;Dx9vPV6slRhuF4k+ysjjZVJK3AJBPs56vUG2ZuhmRM9RjDa2jXyyN0ijxP0nU2Ouv7Oer1Ef6ofh&#10;y9Nc7yLS1EKwyeY7JIAyAXHZihBIH1+PPV6qz+p34VOJ4HS1bYcDIy72AUWDWOgvrcW56vVVbj/p&#10;0z3lueb+b0jiktIIxAjM4tfYWU37nQkXsLkA9uer1FxOC4nHPI7TWdAAbqRZlFioJA7du3PV6uNb&#10;Q1lJF7qHc5DbjqCxGo+PPV6mmWhqmUS1shQ6kspIuvs07d+er1OeFzTRxPHSk7UHbQjd7b89XqED&#10;BZbzLFik4WOUOFAtckiygC/h4nnq9Sxw3EaylZtsobeGRQTpYAgHv4Ec9XqUeEY3UmqeEIPL2u8l&#10;z2I0vr4H289XqGfK+Y6bDcRhpYGLCRSw7ai+uuo+gHnq9RksHxOLEVj85lVobNddGII8QO4t+vbn&#10;q9Qm4HXR0lStWZjFHIxJOoUljoT46c9XqWeHYhVST/y5p0Zwx3sourDw2n269+er1PeL4hsr907W&#10;TaPdvYDa1ww56vVGxfE8MLtO92SSNmkJNrg30HxI0+7nq9QZ1uLzUcTTEXFm2diCpuAPHUDnq9TP&#10;JVYvujamlWJyokvptvcC3hqBe/8AG456vUsqTNmJYTCgQ+dJCzhmBuCCf7bf3c9XqGPK3VRMIkjh&#10;UsolCstuwHiB7Lc9XqPn0u6kriULYYJgzbFkTcwDFdNwA7a89XqMFLWYViytHIzFnUBSXO0adrbf&#10;p56vUjMRo6QwLEwWoQdgCRtb4Hbra36256vUxNHAKholsFIZiV7k2uP4Hnq9WTL+Y6elqI0jIRLH&#10;fqQSb/x7c9XqG7B8USopxM7rJsQ3sbXFjb7r256vVSL+KJTzV2T6wyxBd0am99AqjX6CAb+3t9fq&#10;9WoTnemqZsVqIR70O07tBbae/wBB56vUDlRDDtjgiYCMiRL2uTt1BNvqHPV6oUIbDplqCFlKX+jT&#10;x+kc9XqmPik1TKZo5FhVgVbTXaTY9l56vV38xXUDJUJseAGy/ZOvcn6dOer1KKGfDUVkrLbpBvsN&#10;ARbSwv3+PPV6mV6mCoo2mhQxCn27NrEHvqL69xfnq9TtJihFXDXJFdZXCkE+Nhprz1eqRWy1/wAu&#10;rugDbyfdHZdRc89XqZ6nDqhZQ8MitvDXIt7oPj+zTnq9UyKaWpO6RwxgQhb9jYdhbnq9T1h1Tvov&#10;mFtvYAnv7oI729o56vUl5KsVNZDJTMS8bMd37pN+2n3689XqnPJIZ5qmqWzmxIBsAQGtbWx56vVn&#10;wnFi9CVjmVJFRm8q2rEeA+J56vUoZ6qvmWGaCdEWykgjU+0WP3c9XqjiI0sKVeID7bCwt296wCgX&#10;tob689XqgYqEgnqJYyAhKoJDqQGPve3QDXTnq9TJNiUcdCYtXlidlVwoC2GinQa6a/rr6vUwrIj1&#10;e5m92U2LMO4Pe3s18bc9XqkyJT0lb5PlkRr9lgCSWt7fp56vVOlfBnQVNQfO81woVDYqACNdB356&#10;vVEjYeX5kBaSQOQPH6AL99Oer1N0tRUq14kKE3uO+t+9rWvz1erP8xEzE1vvyAE3BtY37aCxI56v&#10;U3rMI3vtHvXNzr38dOer1OWH1hep2Sr7zsLW0vp2tz1epwkqDS4a0lO1t0hsrDUEdwL+GvPV6naP&#10;5RPK+UbbLCo3sNDqLn4/Dnq9U2gq5GqJqGNLo7B1lF7W7m+vcc9Xqb6ueGqqP0pI8lmGmhJFyD9B&#10;56vVEaalrZYZGLQnepVWBPY6n2a89Xqg4sJ4sRkaYjY7e7t/e+Jtfw056vVxkd56hqGicxglQoAt&#10;dQCTf6Oer1ZIKRUZZ6lh5bEg37sB3+gkjvz1eqDNvqJ1NOpZidqJbtbUW+rnq9Un/SZahaqdAxkI&#10;WUN2Nj3797c9Xq7qKmUzmDDwI1Vyo0Fyfh3tz1ep782vMqGnKmFSBJfU/wCsf2c9XqeMSqJKsQ4f&#10;SxAoUDXsAAQTYAdrHnq9T7RVrxyCFgGdgFKE3017DXnq9TtHT0TUkULght5JsTYm+i29o56vVxqq&#10;LEpQamihJWG7O224VL2B001awueer1IRsakGKtUAq0aqN/awcXHxvYeHPV6mHEcfRa2VqY7w4N9N&#10;L+BHt56vUnHaokpvPLm2+20eBtodOer1dNFMF+Za4k3drWOgvfnq9ThS1tRNM9fWfpinvEuAST7D&#10;cHvz1epR4XX09QltscRLjbdbk3JLAE/la3PV6la1HDHNGse5ZDcgD2+3nq9TclZV09fLHUDcVKmR&#10;mF7hj7e/fT9dfV6n6kxKhnqBKikKDa2m0n4HU2HPV6huyjhMlViEM/8AupJ2AaDtcE300Hx56vUe&#10;bKGW5MRwmKGhhKSixaZrAMBob66G/wBXs56vUMeHZXxPD5o2Kec0S+6QQQCSbnva3hz1epxhpmqY&#10;Zt9OySzsVsQoIYMQQtj42vf2c9XqxY9l+KnwdpKxHeJiNiRuUJIGvvCx056vUCOJVNYlDIlUpVWc&#10;KvjrY63Pjbx56vUjsNXzHnEzXQWADeOuvfXtz1eoP861tK0zNSkuy6ED923gPgSb/fz1eoG6yto8&#10;QRmZ1V4gdx9pPe/xHPV6kLUUElbvqGb3EUFSNNR7T2ueer1NuyWYmSoILya3v489XqhrS02HtIXd&#10;d7N7hPh7V/bz1erqStECqNGdbsVA0172/t56vVnoNzKZoDvLdgbaD2X+A56vVzxGnpJ2hlcFmie6&#10;2JBBA/geer1dDdU4lHBIgCRLvDHsNe3189XqecTFJCyShgzSFdvw+rnq9SkwuZZFWawQlyBY2uCL&#10;Xt8eer1Q8ReqpZhLCxUITqtrgXvcm2l+er1Q6nEZMQpJKqqqdxcOAHOtm7BfiDrz1epJ4NdKRNjl&#10;rJ5ZdjqxGl2J1JPjz1ep2RnExihJNkuQD4+H389Xqgy1MkkRYm7BbkgXH7Oer1ZadaCuhWH31Ziq&#10;m4tbXuLX+nnq9WH/AEVGlpI3DBWIu1r6ac9Xqj0VdJZWdiqgsAoFtP7eer1Z4ZIRhjYm+4WcIIwt&#10;73OtvHT+/nq9WczMUSAn3Pe1tbXXx56vVhhatEwRCTHGSWse3tH3c9Xqz1lWxASEmOc7SXNiLXvY&#10;X056vUpfnaqpa0mrLGAWVQq7V7k2A1P3k689Xq4zxJUKiLYx9tx+OvPV6oNoqSdkmBKKAoI+8W9n&#10;PV6sjYnN8uiR3vLdbHnq9TbHh6tVBpkAK3se+vw56vU54dTTqJZ5G2RgaAm5JOmnPV6lbhdSlOow&#10;+oLWNjcWvr2J+nnq9XCsq6SGpfDYpCDYE+BI729hB56vUx0rQQwyHzCqs5G0m5BJJ0ue3PV6njFz&#10;GWMdDIFKrdyTbQa+J7H+znq9U8V1HTNFUbSTtUiMAFSfEkn8tOer1csRzBMJUunklyG76geI1105&#10;6vU8JmIRCCZ2PloDrbuLkW8fpseer1IHG8Vhr6x5ICSwuLAdydbg6c9XqgUmKT0ZdCADJtF/ZYeF&#10;vZ489Xqc5MUokBNZqXvckaXGg056vVCwqSomkaI3Ci0llGpF7aePjpz1eoSKOolahUq5WIXvckE6&#10;2t93PV6lHSmjkmappxtSIK+0+2/1/nz1epdTy0jxSPTzKstUBGlj7wA13J7O1rix+rnq9Umkxepr&#10;XiVLugU7iOxANtfj8eer1PFU1RB5kuGEhQG2EEaNe4BX6PAfs56vUtcDxBqLD5WmZ43YCZwtyW3W&#10;W5AF9Tp9H189Xq6zjmlnyu2IUVo5HRiCRqrbdCQSDYew256vUGDTVVXhq1mNBY0IG1g4Ja/iy2BG&#10;uuvhz1epsnq6ChpHraY/NRtYFRa4Om4Am1wRoCex9osOer1R8OQVFFJiFPAHkLpZHAuqk9iOx9uu&#10;nPV6hOpsCeskhoUg2kHViLgKBcmwPwsLc9XqUsNFDQTpToistmJLAWt7NdAb6/Rz1epJ5ixTEanE&#10;hRod6BQptaw17AfQe/PV6hFw7Fa7DsKSKJDLIEYNGhAYg/Tp8Lc9XqQ2IY42J4ecMWDyo9UZCRuB&#10;udbqSAfEWPPV6gar66Ksr2w0uDLGwUgDVVJsGNu1/ae556vVAxmhigkkSueyIQE7e83wt37c9XqR&#10;JpKOsqVeoB2PqLHS3hcfA/3c9XqWeATRRyCokHui0dmAO5zoup0sL9z2Gvbnq9TTjtHDQ1c1DXx7&#10;Xichyjq6k37qykqRfsQSPj489XqDzHylLJGIwbOO+tj8eer1JqKGoepaUnyvLBOmpNu31E89Xqc8&#10;JeRJ5K6qYbRYqD9Out+er1C/hRaqPnREEHYDYDS3b8/Hnq9RiOntJFPU1NVtdlLoG0t71gGCX/j7&#10;eer1D3gTwRzTT7/OdAS27aCu07VTS3fvc6nnq9QsZVzA1PQrVYmiRWMiqoN1ANive3Yc9XqGLKVb&#10;QYjQK8chEXne+w7DcT28dBpfnq9S9Za5yj08g27nUsbWte3h42Hj7eer1T66tWApVY4oeKHsLAbg&#10;QbN376Dnq9QZ5mx9KDDHkiUlnUAMxuwJfQ2uR2/X2er1FizVj+JVOLiq2gpDu1uSWJ7kjbpbwtz1&#10;epFvWvXyLPusuoUDTc+tifHQc9Xqx4ccVjELqv6RNyqu3d3a/a1yARfw56vUYvJ1N5dCtdilQ0k0&#10;qbgsasqqxFidhuRf2G556vUI0mNyfKwwwRrKLKu4sRZOzX0NyNdPHnq9TBh+JGmWWGoTWoa4I1Kq&#10;O1jttz1eoKMyNRNWsI2ZjKSBuOotrdvAa6ac9XqDrD6WPB6o1s8YmRyxUDUILH3j20vz1epKYzWw&#10;1FQ8s0h2JZEVu4B0/M+HPV6kLXQ1KSSUoivELy7iBoV8T9I56vUxxrU4qi4lQkNJIxiCkBQCvexN&#10;gbDnq9SkqKR6eCFPelZQPM2WALgAG9rAi/f+znq9UT5SunmYNCsUoe67D2FtBewvc689XqXeCCii&#10;gQ1Lbp1LHdYEBiTcW8QPy56vVmDUnyxVR5tQJmBYdipb3bqL+B/u56vUqhii0c09PFTapZTYm9jo&#10;LfQTe/8ATz1ernhlG+JVEUlIQCJCpN9LEC97XBI56vUKddgUWC0MOJU0Ss4AW5trZuw+nnq9WV6a&#10;WV0ip3WJJZGZrnUADQAeFxe/PV6psuGTzFI6MhYpAu+xG4tc3IHftppz1er0GyLE2oagg0oLE7gN&#10;y308e2unPV6naixRKApShWaKQNGG2g28dDoOer1PWIpPPGxnciNGWy6jcApItqe3fx56vVwwHH4E&#10;ekjqpkSS7u7arcLcgX7dvv8Av56vVlhzdhlZ5tRQHbLUTNuYEe+wsCD8R256vVHrsXMctVUI4dCm&#10;0Aar7SNdNDpp+znq9Sfw35lqhy771kIsouNobX6h4c9XqwYs9Xh+ITwzOHV3DvaxCLexPbS51178&#10;9XqR1diODQQVVNTqSpUlHkAuGJ94i2mpsfu9nPV6gbw7GaHDITHRh5I2dwO7XJJNgbk6Hw7AadtO&#10;er1DLkyGoxCWmlYHzgsiKDqCWFwWGh0On99+er1C7gGHSYVK9O0e0AHtYm5ub+3uOer1P+IYtU0t&#10;CpgdixZQ0ZsCoI1a51P0ft56vUCecszQYdjsmFD/AEmHy2QupB9617DWxF9NOer1BNUiClp45awL&#10;HBIGurWuSe1jrqR+3nq9TfQyS4hi0OGYa523DBx3Y2Pu6gaeB56vUcLpLl6PE6cy1Ee6dv3tNAAR&#10;p2uARz1eowE8kmC03keWCtTt2vtABJFh+78Oer1BVPiSVGNGJ5AZVBF1JsAB8PZz1ep4o62pqIXE&#10;vvROtgRJcE2uCL6G4Ph8Po56vU0y47XyNLQ0oMUW4K5a24i1t30W56vU0Yvi1XWYMaVn8x4gwiBZ&#10;SWsTr3uOer1J6retjoPkiSY7Bgy3WzNqV9unw+rnq9RfMyYd/M61liBUk+64JG8k+8Ab3056vU+4&#10;VhtTUV1JhEiFwHUlbAlioOmuht8eer1GZOWcMwTLq5gSsjhmBB8oauSuovoPHnq9QZz45BVYjDPH&#10;tqDISX8AB7T8b89XqZa3GMRJ2ItnkYiy20Pa58fDx56vUxV7PUV8KR07FluhQgKjSG3vdjcgX7ad&#10;7+HPV6kPUxGippYq/chhc7kF7btTofEE89XqLlmnG4aypjmxEgyQkhTfQAdrjseer1Ij+Ypi5llp&#10;LLP5yG/+p+8BYeOtgfHx56vUIuA1kdPKPPQvBLKDGbarYWI9tiTfXx56vUJ1NMk880O35enZu5IL&#10;bluAxIJFtdB4c9XqU2XKSahnXy5TNMXA3iwULqTut4WFuer1DQMvz4hhy1VIyq6KWZgTqASe23sO&#10;3PV6gox7AMOy4RiVDTGYVpVZm95rEk3tcmwBPhb7hz1eoOsYpquWOkhiYBWldTcjVQCVva9jpf7+&#10;er1MSytQM1RGxd9wDoRYaD3ddBqT9/189XqSFbUzVEzHEph5qAsVTt7QpuD37fw56vUp8mYhGlR5&#10;89LIltxUoBtJ7e9Y6W9p56vUr6/E2qIKaRbefA7MxBvfdoA1tSAPDnq9UKgqJsexGSvxWlAihkDx&#10;79A20akDx+vnq9SyjqZq+hkxGFAqteOK9hYC50+rw56vVGiosXCwyCQCbQ+74Dx3X8D2tz1eocst&#10;Y38xVxrCGLMyIQGACKb+8PhcX9vPV6jVdJc74lhkyYXFOIY1bY8m0E3Xw+v4fHnq9R48kdZKKGsi&#10;wvzQ0h8wK5IAC2JGh1vfnq9Q84BnOWnopHxCTzahWeQBmW4U9vq7/wAPDnq9Qe9TsFpc84I9Y7Au&#10;Qx2ixJP7va97X056vVXNnnIFePmC8TPDKzKyNqzWAsVPhqL356vUSHNvSKongno8aLxipcqrJK8T&#10;kWNveVg2g1+nXwFvV6lrhHzdBg0f8lVDU0rLcym4ZFsosAAbjUkkm5+Pf1eow2Q8YrUwv5neDVmR&#10;tga5VY11t3GgPb6/bz1eoWI8yzYxR10gQlqdV3WsC12tdfo789XqWyYrJXYZHhVOxaBxtLNqEPdt&#10;fZ/Tz1eoNMfjmpI6oULgRtvvuFwGtrqe3189XqKPmbBZUm+XxSMSlnBFtLaXBHgdDfnq9TNljL0t&#10;PmJMRaNJEjmUgKPet8R27aH4c9XqtC6DJBQVMmJU1QquiowRrWF7+Ggseer1DVmapqc4UkkU0di1&#10;igUkWkB0Nxex8QPo56vUCOOdGMWzQgXElKySMzMZATb2293xGv3c9XqREvSPCMHoJmqfLeOlb3iF&#10;YMAe1hfx0B56vVXv6k8xYPl+lSLDo1Y2kKBWBvYnQ97XvYD6fZz1equfFa6qxSqNfLCN0ie+isBZ&#10;r3uLXvoO4156vVEoKXEMcqIajL1b8nTwO4nIUMCQCuoFjdTf6PEc9XqXoqP5UYsPFSZwHW8xABub&#10;kiw08L256vUJ+S8Xkq2eeZRIHlBjeT3QQo+0wOtx2tz1eo/HTHFJqSCCGoUM0jRqoW5CqTcaAHQe&#10;3w8fbz1eo7eHSTT0E7BY7qsjIw0LWBXXXv3HPV6ivdapJ8Xp2oXQBKZQqrazEMLn93X2/qeer1V0&#10;Y5S0eH1dSVUBSpX3TYjwJ0N9Bz1eotuJ4hCVZ8OZ5IYyyvtJZi19AO/f8uer1CXlWSmbC4wyqDGQ&#10;6A/a3Aa9/p56vUqf5uZIJqeus/lPFJdWF3Fzdbe3TS/x56vUlMx138xql+YuDEweK9wLvcagd7X7&#10;EW7Hv29Xqg4ZiCxULo6MZlvG1z7QbWHs1vz1erFR1axQBg11LBCDa5ut7jxB56vVDxCehSGWqimI&#10;3WDXIAOmijt356vUmBjceHzpEISfd/Rpa6gdgR7Lfr256vVBxSWqgpZFbVWIYAahSOx8BoT+tuer&#10;1KPDqhoKeKpxGwha6Ag7jdgbMR4amxPh356vUL2SoIPLjKFVIJiJXW7AX8DqD256vUb7JUUszLXQ&#10;QLFGFC63DMTa7MCO3cafD6eer1GlpsySQwU0Cw3jA2n3gQoBsDbb2Ov5c9XqdMQlr62JIoBGtPJu&#10;IZSC2h1uB2vr+p56vVMy3hsFRUCaunVWQtsY9wSfs+06e3nq9Qyw0cTU0dZBI61ELIw90Am38Qfb&#10;/Rz1eqdVpV1WImiZjvqh5tlOrA97nUjtz1erJi0tZhWA+Y8QVvMUbi1yFFzbX4/rpz1eokefs1Yf&#10;V5tmp4iZZ42Y7W96xPgDcnSw56vUtuneZBUNT08BEexlLlhcCxN7D2d/1vz1eq0nIeL0YwI0MMhP&#10;axbuBtNzfw18Bz1eoa8mZyosJqYzUszRkBTJoEUW0+P189XqGTHq9cbpBIib0aNdxXUsPD6CPE89&#10;XqKx1Jy7V1WCyUFPCJ3N5VuFABFu5+7v8Oer1Vk5sopsKlqKPFIRd3keRh+6bnUEfTz1eoNsMghp&#10;Udw5ZNp79yT2Lc9XqGHINegxxdx8sTJHCYzcgDW5+s89XqMpXYQJYWromVTJuBOwghjr/h1FvAc9&#10;XqCTFsDqpaNKGoYbZS4VgbFSLgD+PPV6qR/VZ0hpKXNldDBDZZnJZ1AIdioUnte4sBpz1eos2RPT&#10;Sc4YkKB4JFCFQtrgux7CxA8dNOer1Wden78IrqBm6qjqauhlpY51RwbK2n2gSX118CPD6Oer1Xed&#10;IfwUsn0dPTS4qsdKbBpm8u7EmxNtp018Rz1eqw/p/wDhW9Gcp+VOaU1OxgTuAY6C3iNfr56vUbvL&#10;vpWyHgaCLBsIjjAFtxRQxHjchb+HPV6lhN0KwDD6YoaGIfSg1PPV6kHjvR6hkpgYaWJQl9Ngufr2&#10;89XqBPFeg2Wqvc0mGwoxuCREAbHvz1eoL8T9LeUwrqmHh7hr71BBH0G4vz1eos3Un0Y4FV0cooKZ&#10;G8wWu0YuP289XqqH9R/4eNNVYR8l8uAiy+YziysNt2K/WCRY/A+znq9VS2fvR9h9As8GGwlfLBRL&#10;6m4Y3JA7/wAOer1V0dUugeZMJqjS1FFJHFFIAJVUG9je47kA+0gd/abc9XqLNiuRq6gk3gtLG0gJ&#10;uuo73+nTTnq9SErJI6GrcRe+ZB7w8AL9h356vVGMyI26iAQWCEkj3j7eer1cqqqxD5dGmKsCW1sC&#10;T9P0c9Xq4U01S8rMSC5XuxItfuT7dOer1Y5Ep3jknaTeRa2lr+H5c9XqywCOSGJLhZIyWBFvbfW/&#10;s9nPV6sss82IUILkHYST2B8T4Dnq9TREYwG3gk20t4fTz1erirtbyzqve3PV6uRUGLcBax7+3nq9&#10;XHZ7pJ0sbf2W56vVmEcxgVgLpcnQa+A1+HPV6uCx/pVDHaCe518eer1Gd6EkxZvhmGhSUNIht79+&#10;1j8eer1bC/T5l/qrTCWMm0KvZbHbe9hYeB7356vVBzJhqKZYFbzmewKqb2F/s38Df289XqK/mDBv&#10;Orqml8p0cXCRsQGSM3N7X8Tr9/PV6iF9T8MWizBLWLGxJ2gkm40PfQkAg6ac9XqBZ545qhIZ7/vM&#10;b9gDoBz1eqNTeXNG00Dho2JUMtipZftAHsbePs8eer1OC1D0tKwl1Rmtdu+g/Zz1eqDW4jSRoEb3&#10;iqljbU7QL3HbW/PV6k++K0eJT7HIa/1Htofp56vVMwoRVlQArF2QEEHQG1ze3jz1epU0cMFTSMCC&#10;ATp+YINv4c9XqTXzNR5yUSx70EhFz2UC9j7beHPV6lplXAosZzZSUuxp/eUhIyFuQbhQTpz1era1&#10;9HuQMx4R0xodkXkCyyssiliQy9t17ggjsbj2Ac9XqHfPvUjGchwCeGVmkF1BCkqF0+14WvYf289X&#10;qJjnr1U5xlkC0VYRBHvM1zbu1jZgdLeA56vUXPFfU1jlBFPXGpeZY5C6W7tc2VSFFyL63N7XOoHb&#10;1ep9wn1gZrhqJMSldjK918uJgCntCk6ajS9xz1eqFL61cQwDGfPmlqYomCgo0plsNpsAhvZbkiw+&#10;H1er1Kan9dWJE000YbbGoNr22q17Er3AI0tpz1epog9cmYIqp6xKz5aSplKqouSTtNyANSLew89X&#10;qW2G+u/E6am8pZd6oNs+5blhexNybW8Py056vU/4L65qhJ3qqB38qUhAm4AfSO9ra9uer1KVPXTV&#10;UVf89TzNHIN7kbrgXuAoA/if289XqVODfiB4muFSxVtR5ksqMSL6Kb6gMbAi3tI8dNLc9XqmVXr9&#10;oZG8iRgu8BgwOltAF73vfXxGvwPPV6pdR696M4S0FLLvkb3iwYWT2jb3vbx+g6c9XqZMa9dNPTw0&#10;tZHOI4yxaVQC11IIAOve+txz1erHVeuzB5YGgeo3JY7UG4GxNwLnQH6fhz1eqE3rohxhkpPdgjT3&#10;lAOu22pDHW4+o89XqRlV63JIcSSKKqR44Xdju0BW1rbh9+vjfvz1erA3rPw/B4UiralawSqnlqso&#10;bUm9+/h7NOer1d4t62ZcXeZlm8im2rdX2hrrqBoOxt/bz1epSJ66sHrmhdiDMiAaW2lr6Ej2W789&#10;XqbMX9Xk8eLCFKhQ8rqWCm6k976ixAGmhPPV6k5mr1l/zBVo4SFlpizk31YDX3e2tx2P9/q9Ttgf&#10;rHop6+JI5l+XMe6QvYMt+6/4rfT93PV6p2N+trBcInipKKd5oWYqSAD7lu9yBbXwOvPV6uOG+szC&#10;5Yp56KrMMqF5PLR7b4wPeW3tuTofabeNvV6lDD6w8kNhy4jLORijSL5cbBTHIpVtzM40DCwsLG9z&#10;qLa+r1JGi9VeF1OJTVdTUExozhYQQQxKj3hcC4Fvvv8ADnq9TrhfqIo545okLRE2dWDAEi9iCNe/&#10;x/bz1eoVsrdb6aQMjG08sqs6uQFCML77eItbnq9Q4U/WLDsTxenwPCxuBUKzi42t4BWttKkm/fw5&#10;6vVbP6bPSVnXqZW0uP5hpmo8NKrvcmzkdwEvYhTe+77u9+er1XkdM+hmXMhYQtJhUO1rAFm1c29p&#10;P0c9XqEGbBoYZRCB/Rz1erNBhMUXvD4fE89XqV2HYVNIwsLA/wBvPV6lvS4XDGPsj9vPV6nJ41S+&#10;luer1QpZO62seer1cHRiAR4fDnq9TTiEojuQ17D8+er1IjEatr+WbD4eB56vU2Uypu3SaHQ+3289&#10;XqzVNWKYAixtf4c9XqQuL47EqlpO33jnq9QF5kzHDDIVlcKhJt8Tz1eotme+pcODoPNnADlgQCAQ&#10;Ndeer1VV+obrFVVGyCCQQK7GViDrdew7Xtp4nnq9VTvWLrpL5dZJDL5c0jncSALm2ovttr+vbnq9&#10;RCMbz/mXM0ccprWjRHNwjqvmEG3ve2/b+/nq9SXhw/GMegmEku3cxXex3a9yw11+rnq9RwejOB4H&#10;Hh8dHMqNMWLEsp3M1/tk/r4c9XqO/gFHFU1EUVHGSET32Go3+wW++x56vUPWUo6PCqBqCnjZqmbY&#10;bta4NtQSbGw9nPV6hSw6dMLjWqqVBkAK62IIP9F+er1ccWzCyASRALF5ZG3cupvc2+ga356vUWzN&#10;3UKLAKuoq62ETR3KjwIv7O9/bf4c9Xqr3689R6jGMTlooVDxMFsQAQbC4Hw18eer1EDzbTVON4q6&#10;VrNGm0L4AEkHuAbEW9vPV6gVzZhuEUzTU1VKAdg2g62I7E3+nnq9RZM61cCxOKfR/sqbaXJIubd7&#10;ezTnq9QbTySeSZB7+4hACNQbeH089Xq51OFVq08RiQAuRuN/3bd7W789XqY8SSsw6nmSPbUSSOoQ&#10;XHugLbYLC1idSTcjw0056vVzw+jjPlvKRHI6sXW9wpGoAJ56vVIp8Pp6ClaeAEROxdlP+I6E9+er&#10;1NMkcrzJSI2xXswJ7Lb+nnq9WOuFJCI4xJe7G9r2vqb689XqYMXlrnkijoFXy2Ybz47R4/Weer1c&#10;63CjHSK0N2eQ3BHgD3tYXuOer1NlFEscvuzlynvlGA0A0FxobX738eer1OyyvRhZ0Xf23GxtuJ7i&#10;/s56vVkoZn84TKDbcS/sBOg0+PPV6lNDXtJD5MMKIvvAyXbcxJvr3H8O3PV6pFOyUdT59ZChV11V&#10;idw0tcW+/Xnq9TlRBaFIJRfyyQDuttJY2UH4n+PPV6ldJJSVtM8lPGsRZlBABsCDca69+er1Q8Qw&#10;01CSNuBZSBYC1tdbHubc9XqTGI4NV1URJ/TRUzH3lWxF9Petft256vVjkWPDKVI42D7LDt3J8fq5&#10;6vVDdfmkjMh2KSdzG2h9thrbx56vVwpY6eCecV0u+QyRmIC9goGpIPbX4fHvz1erkqxw1JErE71N&#10;vd0N+1vHXnq9WMVZESxPFsi13AqN2p7X76fTz1epup/5ZQyzU+HsTFISwU30Ym5+r2f0c9XqeqYy&#10;CbzMOcedUII2Nr6XOg+k89XqixU1NC8GH1k/kiaQqzi52Wv7zAa7fvPPV6sU8DrUtPT3kiF1BOl/&#10;C4789XqTyTxtUPEjhmjO6w7g9hu+7nq9URvKOHyQSLpLfW/fnq9TZDNJUMREpDe6PeubkdtPp56v&#10;V3U1aBovN92VB76AAgn4Hnq9TqmacUq8IlwOhq3GHGaOeanvZGliB8t2XsStyAfC556vU6YXXj5M&#10;ozh9zbhcC6km9ge9hz1eqdWFoWWpL7ivf6fDseer1QjGHpzOv2oyWsdPtak+3Q3tz1erhBNBFKJm&#10;IIZx7pNrC37Tz1ep8pquKB/m8SBmUsNojaxJv2BsRz1er//StkqIjT4a1RSSaBgLWBsL2056vVDm&#10;qamvczk+9YAELqxH3WPPV6uIaKSEytcSMxC62JIJv2+P6689XqjNTNNC1TFcSSlbm5IPh9fjz1eq&#10;NNSQiRJGe202UAaXvrc+3nq9TjFDHVyo7SCnMV3ZidCATbT29teer1YY6qmqKppdoud3vewX0P18&#10;9XqbflJhT1DFQWUhQ+tjGf4Ec9Xq7piixpLOfMce6LHUBRqfruNeer1ZMVqsKqJDI59+RFW2oIYA&#10;a3+jnq9TVV+T5iVcJ2n3L9yDbvz1epQiojxBbFtpIO++hI7Dnq9XKgrqeaV6WZlDRaLu1uO9xz1e&#10;pqldfOkaFS0hULZTcXOgIH189XqlYlDLSUkdHACLsC+21gB7e/s56vVHkl+dkhSYEU8hYWTQgjsT&#10;8COer1O1UKekj20SjdMbCxBv7Lj6uer1MoML1oirlLhCrPYWtYgWHs+nnq9U3ZVJWOaMrcuQEGoV&#10;W7ew356vVGxBqyENDCv6TepYgWuALtr+XPV6sYipmAeU2drtY6hT46+P189XqdUmglpknLXEV0S9&#10;hYDXt7L/ALeer1JLE5oPljWItr37f4hz1epjra41YhhEmiqL3Njf2Dnq9UE1VUnmT1xDgOCoUAgC&#10;4tfx0P8AHnq9UOui82tWKkiPljaGYGwufYP1/hz1epMV0NEtRMkqtuTswJAItYae3nq9SFrsUr5a&#10;RoCosW8NdfYDpr8eer1QamtoJKgKhB2qpIYkDco1+7vz1epM5pxCuFDHJh0YL1IAJvYKDoL89XqC&#10;t6Asf0rjQ7TYkgtrfxueer1YP5fS1QNFTkgx2c7jYAAa27c9XqSNZHg8c16+V9kNzHY3LG5P2e/i&#10;eer1MtRJAzrNTwWkDpdW2hvKHYkX08NPhz1ernNgtPiMj1FOhBLMZD2CgAkX1tr2+nnq9WOTCqul&#10;jSmC+cUYv7gBYBhYAjnq9Tbg2Hx18aywQFiwbduGoCk+B7c9XqUtHijRYNPJiDWYsPJYKo2WNiG+&#10;n7+er1I+WrkxChqKUXVyw2ve4BBvewv+p56vVNw/fS1Ec7EXiQWsACpta/sI56vVPpxT7IRCpEaG&#10;QqxBBckHuPp56vVKkmnloJ5KhUfz4yDcCyrbtbx9tuer1QIMKw2nURUzI600f6Me6FCBdfYAdNFH&#10;1eznq9SUosRLSLWTuV3qRa5LA3/wntc/w56vUqMSx6CfCafCqNRGSylm7PfW6k+w89XqQePxpIok&#10;gdVJALFQAAQbW56vUmmEklevmxmR13Myki1tLMDb7vr56vU6VarUYfLJM7WcBSBYFR2+rnq9SGxf&#10;EKGHZRx7fOhCi3cslhawFze/j9HPV6myTEo56VRA43QrISDoSDbQX9nx56vUj6tGdo8RmkEYgIkG&#10;twCoP2lvYj4Hnq9TPHLDi80ytYT1BaQv211v9/fnq9WGmgmhpdgIaQNtkC+DDsRfuLez4fHnq9Sm&#10;oiwp5aqus2gRWJ1J1BBAPs0tz1ep3aTDxR+TEyqHVFa+pGtvqte/389XqyZdpKOOpmgqL7GVrMnY&#10;hVP3G+mnPV6mnAoJ4cTlpqj9IrqZFVyCFsdRrfwJNuer1PAWqr3pJ40byTJJGh2ABnjFyobxstjb&#10;wv8AXz1epWU9MlTKlRDdb2EhABKr4knwHPV6ueMVlBFHFQUKbBECbnuQNdPpGvPV6oXz2FV7Fqf3&#10;dVXcwvdx4WF/Dnq9WKTEI6ep+RljCq24gjQkatcfGwtpz1epJtjdcMQkbcVjDG41sV7H9f6eer1O&#10;plppajzbXXboCADdgVta4Ntfv56vU501RhpVcMX3/lwjbVsLs37pOtu3PV6ucNLQGc1tVWQUipdY&#10;w4JJF7lVsDrfw56vU5yRjGUiw6mBkFjtcXBABv28L89Xq4V+E1Ee1qOUQyRKoCsCwJUd7XGoOt+e&#10;r1KjLuLYlR1aQzutQJNoRthCjTQEX117256vUYPLlNhubHSnxPbEwUg3AAv3AHwPtHPV6lTifThl&#10;ijmptgCkRKg0UAnTQc9Xqb8Ky/iWVqmarplUJZiz33A20tbb9P5c9XqXmWZoMQnlxStjUFdpt7CP&#10;Hnq9Rb+t3UjFcvYtKaN28ohroFtZtba+It7P289XqKpgnVDG8SxxqfEJQQSLNqQANSPjYc9XqP50&#10;lrdzU2I4Nu3qC8h7EeN/oJP589XqMHmXMS4jUQtVAOCQo3LcaXt39vt9g56vUssDw58MwKfEo23b&#10;jdIl1CC/YfC/PV6stV1ZqsNliwlKV5oSAZJBtO1h9JGhPs56vU8UObXraSXVn80XQkWBJuD93PV6&#10;uNTmeqw6kDVMAHloxsQSSLfVr256vVAy7neatp4YkgNpd0gYBiSPYR7Oer1GZ6XSVlRNLjtLEUkZ&#10;VQXWxI1Hb4E3156vUN0xzpKRRTR7ibBSt7k/Uv6/Vz1eocckYvU5ZwTbi42OPeuxsT9P389XqLB1&#10;D65U2K4+MMgnVjTln2qbG9z9v2jwsfHnq9Su6d4cc61jfOxAnargEkgk31+OnPV6jZYJ0Tgr6ARz&#10;/YNjtt7tyb6c9XqH7KORsMwTDYsMRdkcev1m/wCd+er1C/gqUlIhEdjbte3x56vVPxnMkFDRmYt7&#10;e1xrp256vUVnM2dqqrnaZJNkTeGl/if26c9XqAfM2Z6TBaNquolG+S+y2pOtr/Rz1eoqGYs6YnWi&#10;okAUyRt21Njf+jnq9SPXE8bxYwJIdyBm2jUEX7+J+PPV6hVyxg+Ny1gjrAYUgiZxK1rMSTbseer1&#10;NOac1NglDM8FOtTMtlAUqHcnwudBc+089XqD3CM1ZuxrYldR+SwNwoKsFHbUj+HPV6jR5Xysk2FL&#10;TxwiQFd0jHaCD46nnq9SrwnKmA4VGXlUAi5axXvr+t+er1A7nKlw+pxKahnOxWUnctwCCdL6H6Pv&#10;56vUWel9MWG5jzBNWVa9r+X5cd07+J7D6P6Oer1C/kP0rz4HiRq8TpkUbhte1xYG4OvwPhz1eo9G&#10;AZZpcIw9aegiVBa7WGp8Drpp8Oer1CtS1OH0dEIoxuY28R3+GnPV6ucFL80jMnfQ+9z1eqNVU7xh&#10;k3gMO/jp7B8eer1JszzwK8jsABqL6X/o56vUE+N5r8qoAJLEFjofEc9XqCKbPGYsbraiRaljHGwU&#10;ILWA8bWAN/p56vUushU0+PY5BFOW2SSBdtjc6Fv2c9XqZ+qvpt8nMM2KYaxk8ydfcCqCp0HcL2+n&#10;x+nnq9TrgXRPCIaILjMK1ABBAI0APPV6hYwHp9gGEQf6NHFCECrYWFx9H189XqW4qcHpljjktZQA&#10;PYOer1PlDmLDKOcJGnunQ37flz1eoQ8PxjDzU7doF/Z49/p/W/PV6pFbjOH08/mBbW9oAPPV6nuk&#10;xmlMKzw+Nj9PPV6nHEM1UdLRGQ2vY28bnnq9SJlzZBJHYpf8uer1McuMxyxt5ijbre40tz1epIU+&#10;aIqWV4WprhTYMLWA+jvbw56vVwxXqfBTP5TbY02ksbLpbnq9QXv1Vy5NVLTzVaiXdYR7hex7G3sP&#10;PV6nuXPtJFtjikBZtxA9oHPV6oh6j4dVVG6oAsCRbuL/AFc9XqTGZM+PFUGOijSwKljusAL6gXv+&#10;tuer1PtTnOjGEp82dispBPgBz1eoFJeq+SIK2SiSoiWRTYqHQkjXwvcc9Xqf8RxLDEwwY5SqB7t9&#10;VB10P6jnq9QH5s605ZjUxny5d7FX3ixU66+78f2c9XqQeA5vyhirNKJ40mdiT42bwvfwtppz1epe&#10;timFypGiTLIBYXVrgac9XqTldgmH4xiqVSHfNT2Aa4FibfAc9XqiVMlLhGZW2yXkYr5hVlZWbtqf&#10;Ejtz1epBZ+xpHpvLBBLFwVBG5R4fV8eer1FYi/m82I1VZhLh5INqmMGy7RqLeF7nXnq9S9ytjElH&#10;Tx4tiyhgpdHjOl/dItc2vqe9vDnq9Vc/UL1P4tlDqmMh1NDLIk0jMpA3DZvtbS4B94WB1Ph4nnq9&#10;R9+juUMpdWMHjOMwKFmszRmwZTci1iT4Hsf289XqC71O+iPB8Aw6TOmX6cmkTbfagAUnS5C3tb23&#10;56vUVvJnRvMuGVf8uwiMvSz2EgIJu/t+r289XqTvW70a49mCspM4YeiQVNJVx1Dpt0YIw1+JsOx0&#10;7c9XqXvrz9IuMdaekmU6rLFM9PUYRTK9Q0RsXAGgdBr28CLdvHnq9RevRv6Ls/0FRNhdU0yU863I&#10;IshJ13FT4jTtz1eo4+cuiPU3o5gE1JludmEZLmVgbqSb+7rfS/8ADnq9QWdN/W11g6bVtVknqDK+&#10;IUcAX3nssgVr2a9yGW2n3689XqP10m9WGU46eCupsQTy6gqRC0xJViTYbB2N/hz1eozOYers+Ycv&#10;Q41gv6Gr8wG62a4DAkAHwIFjbnq9Uqp9RWVMawqLD8308McqqYtrg6knUm5uOer1LjI2CZYy2xx/&#10;CI44oansI7Cw7sSfEHw+jnq9SOzPmrp1mXNcuA1lbDFWsp8oFQ5kB7ga3Go56vUUrOWE4BhFXVYf&#10;USRqpkZPd0I1sTbXsD256vUC/UnFcEybhpqsLpqefDUZWLzQI4J0s5uCAQSO37Oer1FIzDT9Nqiq&#10;qMbxekSsaWVHshVU/SEbmYkH7N+2n0689XqMvkLKHR2XDoGSpgjilYCLaiuUN79rjx8Rz1eozWN5&#10;e6A9L8sjO3VOuSDChdPmZViUOAASqmQ7VP0X/Pnq9VaHXH8Tz0iZNkeTpZVSOachVf3SG1F7GNdC&#10;QdLtr9Fzz1eoqWN/ijDM9fG+BYL/ADKWeQOfMsqqpIte5JJAHs18Dz1eqzLKueVz3lmhxzDpFwua&#10;ppUaWPQG176nUWOg056vUO+KZMy/1v6I1PSfNckbTNH5lLMQspimOgkAtdgLXGo1+sH1erV09Uno&#10;azvhWbsRy1gqtVz0szrGS5RXv2YLbse1rd+2ljz1eopGCel/rRkiop6/HMLaV9JdsTA7Np94XJHb&#10;46/DUc9XqODlnBcCxSiWDN9IkbyIFV3jCmxBBU6XBta/t+s89XqQPUbKGFZchY4BGkvloQkYIC2t&#10;YXPYW8Bz1eoi+cs4VtBAMEkfZKSd1u4BN9D309vPV6kPU5pr6iBLP5rRgat3JHY9rXPPV6klVV89&#10;VTvOF8p233udQfbp4c9XqYVxWkrokaOTfLTG3fuQLW56vU309W+KVyy07KkUgbubEMD2IP8ADnq9&#10;TiMNiiqnqatg9QOzHXQ6+J7e3nq9U+tqo6hEZEUEADd+ZAvfvz1epqwqvkbEhBs/RvuuO1iB4X56&#10;vUpJTNR7o2PmxEX8NPgNPDnq9SYnjKSAU12jIDMd3a972F+er1KuJYFCBbEIR7zW1Frn6+er1NsT&#10;zVdRUxsqyU+66Gwvf2fEc9XqmUNM8FROyDcmr2C6ppbU+wnnq9UOqWpeRZQqyRC3u7b692ANra9u&#10;er1RJMMqYmUQKERwXKEC+6/x9nPV6s1bVx09AZIoTtBBkFrMBre3PV6kljWNL8i0uHFLiwbd3Hwt&#10;/Tz1eoOKuaorI1r6hr67Pyv9R56vU70WGx1lN5sjjZawZu9zftfx56vU+4XgtCKpzUIHX3QoYA3s&#10;O/189XqGXLuWoYQt1I23awFtoOoA0tz1eoTPkEFGKynFnQqCGIFyBfQHw9vh9enPV6o4rnZ1kqrL&#10;DuIfaQexN7eHPV6oOMVKMNsDkAg2C2u3svpbXnq9SCeZdZpLBi+2x8bdzz1epP1E1RHi9OAu2JGY&#10;gaakqdBz1epO18dNApr6g3IZwp7BfYNfu/v56vVAq6+lkkSP7bpHuZBofq+J56vV3hFDTlTJRJsM&#10;u0SI53EEfV9fPV6hoydkBpWaqqnPlu9k0vpa5/P9nPV6jM5K6fJBJ5MoTzXu5J7LH4gk2Go+/wCr&#10;nq9QwUOXvkZWlgjNQihrhFuFXwY28Bfnq9T5QSVNSqQrcQ+aDYaN7pudSL/V9/PV6hipYlEVMcNZ&#10;XMcimbcAd+4HcvwIOv5ePPV6kjmGmrlxHEMPpFOx4VvJYaKxJsD3VltqRbTx789XqSeI4PULTxM6&#10;EtEtrDsQQCfYDr+uvPV6hBy7X0kOG09dQIoqoSoB2AtYW3KD4X7m/PV6l7g9dJHV/wAxqpd0TEJ5&#10;Z2lV8b2ABB56vUraSuwZHamuVe7Eqtwbk6E99Phz1eqKuIYhFWtSwTkxsbrGD7rA+3ubgeB56vUK&#10;0VfKuHQ1EQAFmVlI1uOxI+nnq9WfDsZxOoqBDUThWdizX7Mt+2va/wAeer1T63FZcOxYzoLKipsV&#10;fE992n7Oer1L2DNNBFGFnTzWcLtJJBBJ7W0sQT256vU+Nm2ko5KjDowLCI3NtAzeF+er1JitzZDD&#10;RiB4zGgFigBJY373vz1epQZaiq5K2KjprmeuYxxR6szF7FUW2pJI0HPV6hay1mGPCKp8RSRdo3RT&#10;Je9ip1JHgwIPPV6lHV9RKOqMEs0izN5obuAQoOl9dDz1epJZgzysk8UOD3J1MlrkbAwvr9H7eer1&#10;Jhc4q2JtU4ZL5yL9nX7A8Qde1/Dnq9Qg4LnqmjuYGKxybPMYjUkfure3fXXnq9TlmDPFPFRtRM0n&#10;myOrINpACkHQHsNbd/jz1ep7wXOkVKYJqg7pQPdtY3Kr72p/hz1epQ02ZBVSSvIV8hy0j2NipAtb&#10;6u3PV6lNguYsPecPSPcSbVIZhcE39viO/PV6lG+M1FB5QLq7qJSrlgAVFx71tLnwHPV6nDAcdOMV&#10;ELykwyIVjUqRtcnx+oW7e0c9XqEybMsFHHBGZbrYEA3DPc+zwPjz1epZ0ubK6jwtaOKRRa2l7NZz&#10;2t9Gv9/PV6pGH5ypoaun3mzRsV2spBZhqT8dOer1CjhOaqWpjkuwCPrcAizd/wCznq9Suw/HcLo4&#10;ovmZg0rqSLsTc3P7COer1KagzLHUvKbbdsZZSdCB/G/w56vU70uLfP2aX9IAFJNgSRz1epQ1kGD5&#10;hgiiqAtmUizAG4OltPbb9b89XqArM3ppyDm6VxXYdGUkACqgCA9wxuB3t2NvZz1eqtnrF+FxlXEx&#10;WYlgkYhcNujXa0oUA3IN2A1PYi1uer1VJ9a/Qj1ByXU19bW0UnkAb41Ciyra24AXPx1J1vrYc9Xq&#10;r6xbojmij3CrgcrJfbfS3tJvr256vUlkyTX0OGTUssbw2b3FIF207gjwvz1epmaKskMRmJVIwQh8&#10;fdBBPhbXnq9TouItJDCkRsRtEbnubn3u3f2nnq9SwwrExTgxtZ7gxnb4kk3LfC2lvZz1eoSMtHBa&#10;ZDUqzM8VrqXOl9SATcgDnq9Rgst5gqpcURaK0SrZmLMDuQixUX10A7D9vPV6h2wXMSysKOMI1NHc&#10;ICNWNhbTwIPYc9XqWlFWN5UVdG5iZWVWIALFr6WvcE6eItz1epW1NRO8y/NuHeMhmZlUEqQdNoAG&#10;vs7c9XqlStBUSJFIm9EBJ0AAB+yPs6256vVAqcEZaengaIuTIWOlyobUX9nPV6myvy1iUbNWrH2l&#10;ACm+lu+n089XqxTYXXimNYVJ3uzgakk31v8ASfDnq9UL5Ksed5HjMSxglFJNwALk6+3w56vULvTX&#10;M2JJUpieGb/mGVo/dupCEWDDUffz1eqy3pRis0uHUy4nJ5zgBWBO5g1tST9N+er1DlUYKflhBTpd&#10;mNgdSAD9C89XqQtTgTxz+UkZXyDu8QCPjfw56vUGWNU1Rg0k9VGlzKwsgIsuvw56vUv8i4pJPZzY&#10;oqbmvoCRbw+gc9XqrX/EeWOvyJNUtGWurARj7TgnaSDtt29vt+nnq9WnlnqOrXGKmnQhDHIyspsC&#10;QLgc9XqAjEsN+VrUhUH3hvIuTY318O3PV6uNItLLXGnUi0g221JLH2fSeer1ToKKSWH5WqZESzFG&#10;VRe37wJt4fH289Xqa5KIwEgf5JlZgCQDoNDb4+znq9U+GooaimVKy6uqgrZRYIPj8T+vt9XqnSzJ&#10;Iq+TSqtOl3LG97hb+23jz1eqbFH5tGtcTvDk6EXA9o17G/PV6vPiAnjURRsoXTXRSPG3t9vPV6uF&#10;cmGSldgZPLIVnW9iDfuPEf2c9XqbaCmhmrHlcmOOM3VbdyfE20+IHPV6nKKpWjp46aC0skrsC/sW&#10;xsDz1eruhqsMhpGmmUBkYLLtUCwPYjTv8eer1MonELhZG3qjE+93NzoD37A89Xqd8Nw6RZY2plj3&#10;ySMGZhfap1uT3Fjpz1epcPTSGkEdYiqbGxOp79x4W56vVBGILU4gaaKZZRToPMFtSb23Xtb7uer1&#10;JOvpIpUlkjkMjhtxAJst/DW2n6+y/q9TAIfMkj8Da0g0BIJ+JHPV6sktPLilSEowQEOw3t7vx/u5&#10;6vVgjeqnmaQyC0ZAs1je39Pw56vV0nl1FLJFGgWUtcKo01Pe5N/o56vVNec0cEckUYMauN50N2A7&#10;D9p56vU2CUVcwnkYrcsxA7X8Lc9Xqy4nHSeagpyApA3EakXGvs8eer1N0kccbA00m6+4C2ht9Hx5&#10;6vVmppDHIAUHaxbbcgk6H+7nq9SmxKkT5V5JmDCLaoCrY9h3Gmt/1156vV5ad1qUuCUIG9gpsfYP&#10;pAN+er1Os2JxU0LeQrfoSVXaDYlvb7dTz1epjqammkkNSbxLtVhpf310BK6ixPf+3nq9UWR5KiIW&#10;JD7R3Btdv6Ln6uer1ZqSWCKGGjqFPmoZDa1yb3tY689Xqa50qaOuWVlO4HwvqbagH6Oer1ZGxASg&#10;RwoXlf3bECwJOgUD6vr56vV3BUz0Dnev6SKUHdftcHS3PV6pRkpZyZKh7e1SCCbnQg/t56vVBrJZ&#10;lqp42RQbaeFhfQj4kc9Xqf8AA6b5iNkpiRdQtidC3c21/hz1epQxiqSsj8wALtIJ07kWA56vU7Vk&#10;MFEHqIk3TwqwVgB3OoGve3089XqmjG4FpYPKbc97yXHckfu2HgfHXnq9UWrq3Fb5nmlvNUKALgBR&#10;c6jseer1B3UUd6qSPft8wm+lhfxP3c9XqZ5IoWqRoEg3WB7kgam2v66c9XqyTU8cAWeIkxyElV07&#10;jsLc9XqwVdRK9R50txcdiDa9u1uer1YxYQmFG72LC/iL9vDtz1erhDUiJlUi6Bw3xFj4a89XqWMe&#10;bZUnSp2bo43IUka2Pt+rnq9SxWp+YpoqglTFVNYWAvuAuQT+XPV6lHlnDlq5GldChV2BSwtZdA3s&#10;1789XqNx00wWsxCqpo6OJVgQqCbEsfidbD6uer1H7wjJ1I+DmHEpRT06MHNnMbMQDZVK2Jv9PPV6&#10;u5c1wYRXihoIZZqZNmux2IF9btY+H089XqUVPLmHMFQuL4gIhSAgQxxxCNgFFlLFbXNu5IuTcnue&#10;er1M2csbjwzDy9ZEyF7uFQ7vCxAG2+vb7uer1AljmMTTVsSrGo2lZAtrAKRcKQfGx8eer1IjH8Xw&#10;+SdmpqV9j+YXZWAVW7AAAbiLdzf2aHXnq9QA5jqUppwYVO8+3S99b2N+3PV6gVq6SL5yaLeEaWxJ&#10;Ha3a5156vVMTD6inpzI43REAHXTTW/189XqYsQQU0caqGIkPu28L3+vTnq9TDIIjTEM29xuJsQRf&#10;2c9XqY6qqqYSIqaPYJFUyFre7c6i/hYePPV6lPRNTRwtFRMSyqO2o19hHPV6pdRG8FOKmZdVsCPZ&#10;7LW9vPV6sNPPFNQrsLHUC7AbvbqPp56vU7RQiOmNao83Wy3GgHw156vUp8Nio2y/83CxWYMSQ1rg&#10;DwA+Pt56vUlcRmmj/wBJd9qyMYx8TY+Hb7uer1JxcakEHykvlsysoj90WN9ATYXuDz1ergstdWEU&#10;uIMiRxPvPlC1yL2udLjnq9TmVqmVKyFro5Ki4t2Hjz1eqP5MQvIzMvuldt9Cb9+3fnq9Tph5dZDH&#10;JYBl7fWLHnq9WCpp1kqYoZ5AgZgrKBqbnwPhp30PPV6u6nCzQKwqHVgWJG1g2l9AACfDnq9XcNZB&#10;TyiOMlkHgBpb46256vV1XwxSTxRR1Cgi7ldp0t8bW56vVywqqpanzRTxGJmctIb6sbW3HvoRb6rX&#10;56vVmxNKGqEZma+qqFsLEg6aj489Xqf6hqiKkSNiq7yd4HgOyj6+er1QqiokknSmp28sINQouGtp&#10;a9jz1eqPN80sgh2iRRqTf26aD4c9Xq41NXJ8xD5se0Mdu7Swt/T8Oer1ZlqXiKu4LDcCbXPc89Xq&#10;m0tW5d5FW8YvdW9t/Zz1erJVYu0Ef+iqp3XNiQCAD4k6c9Xqju0iSh21BF73ufabG3PV6o9ZGmIw&#10;mCNRIfddjbTQ3Fr+w89XqdsJpfnoPkaqVUB9732sHKj7IJ8bc9Xqf6qSiomWOsspUKYwNQT7NPZ9&#10;3PV6k5V4j59XFJUruXaoAuASLm4uRYc9XqkY5irCNaHyTHGCSCTca/Vrz1epGGSZJkJjLiRyCR2A&#10;GtzrfXtpz1ermMRD1qVkiBAt7Aknv37356vV6qaWtqPl2NlkDAkG1ie1uer1LbDoapa1JKYgLGhG&#10;viPA+3T4c9XqEalggqI4nnmBYWNtNQdSSDrofbz1epQMktDUSfMBdsm0w7drXH+sBcj6Dz1ergzm&#10;qrYcRnIElLv2bSNEvcgewE89XqfKevSvKVWHSGMRoY2j22W5O7dqCbgdtba+3t6vUtsFp6XC4psQ&#10;xKpD7kDhDYbT9Fh356vU84nmukpMAYU0yefI6Bfdv7puLAixBDW56vUGwxLEIqjyqyXzA122Xvdm&#10;uLt9fPV6m7EP54ZjFLsAlITapDIABrYjnq9Uuky3iVT5FHSQ2pg25/fUMPGwB11+Hbw56vUYLLWD&#10;UVViW6aJIlEf2R3J8AALk2GvPV6lGmEz4MlRjVVKHiCkojC6g62AGlj9PPV6gfxbMtDP5uwhixUa&#10;HRfbb8/y56vVCytURY/PUyDbGtDucyN9llHbx7/Dvz1ep7XE6X51ayZZFdlMtgpG5ADYjsCL/Tz1&#10;epFYhislVSirVCi72diAATYWBt46c9XqSZq8Op1eohiRpJ7hpGJ3aG4Fr20He/PV6mrFal6mlWKO&#10;NXaJhtJ7EHW4Pw7ac9XqS584FQ6eUAxbXsDa9h8L89XqhVOY2kaGnWIR7iV0udz+J/Xw56vVNqS9&#10;ZTy+ZcOpIbxHha19Tz1epgxChMsSecw2BTtvfVvYNPy56vUxVNHVVNTH8uqBFX3/AHtRcezuRz1e&#10;p8o8NNTh42rZ41Ddu4vrcfDnq9QtZfqsOlpESsASWNVG4AANbsbDQkc9XqM/0wqcOpaSNaaQOysj&#10;e8A25luTcdtT3sOer1DrWSzYlSyLURRRvIm4tGirYX933VsOer1QcBirasxUVZGtvMIJsSWFxY21&#10;tpz1eo4GScvrhsDOrBARuIABUgX2hQPEDueer1DZhWAwVOHifaI1cCQr4k6/G+o56vUDWacMjjkm&#10;idz7gDXbQBS3YX/hz1eovmOUNUs609YzyxeapDqwsNCfe17afw+r1eoNMedaiZsOwxDudiNNSNLm&#10;/hYjTnq9SFFHiaS2hRZPLKi4BUob9vG9h4+3nq9QzZVy5JX4lSUwfynZmJckC42lmAYnuR28T2Hf&#10;nq9QllI4Kn5OLda9lYAksL+8Todeer1QRj6Yc01NBD5xjVm1A1t3GvY/A89XqR2OY9HRxo+ITKQP&#10;0qrcqV3WsCAATYEnvz1epF4pmSh8pJkUM1QrMV1uBbS2uh8deer1Imrz3X4ZSz0uCpAfdiiZZ0Uk&#10;qxuxUsCQwHiBr2vrz1epJV7lkmZV33sfA3Ktey99L689XqQ+JY1iUkHy2ExbxU2EhcqAo7ELYnw1&#10;1tz1ep2y9gYo6hJKqRhSy22xkDQ63II118B9Pfnq9Snio6fD6V2VmSNiXBbuVJIXW50PPV6oU0yR&#10;4jC5P6Kx86MnUW1FmN/A6d+er1KDDaempMO2VB/SSAmPaoUKtyQtvEgaE/SfHnq9Suylh+H4fXzS&#10;2ZBJdgxXQtbRQTz1ep2lSSjE1TIilZLjuBqRf8vZz1epTZOofkKeaprEHlIGkZr2CKuu9r6aA9+e&#10;r1LbHqiSpo6VJZQ9LMFePaqqQtxqSL3uRfw0sNe59Xq7wn+WYhTRSwRP8xeRWDAbfduAVa+txr+X&#10;fnq9WSJhS4tT00auZHiZ1UIdEDAMSRdQQfA2Nr2vqeer1T4o46vE5lhQNtv7bt/yb7dOer1OUNLI&#10;oVUTcpjDEaWBB1H2dCdR9F+er1SMaqWrsMNPJTpTy+YGHlElVRtL3JLGwt3056vUhcRpooE+XX3z&#10;ToAGANiLHX6f7eer1MK0GEwUkFUxIKO7kC+jMPE+IHx56vU2PiFLDC0czlppNwUr9kdyLg66fDnq&#10;9TzgmIT18QpYmWJpFBuwBBYaXv38NP7Oer1JaPE2mxKsoMTYrMN6mQ3AfS4I73Gv8eer1IfM+NUm&#10;I4b8vRgnySEYgjXTwv2Fwf6eer1IvIOE1s2NIku6OCncuQ1rXOhJ1sRY356vUcLJmCmuxX56kRlZ&#10;HABsdhAHf2a/r256vUYN6KHDsN+Vr4kNVvABiIsGY37jWwAOnPV6gex3B5I1xGtragQmPVVY7tza&#10;kBbA+OtzYW8eer1FBxCoxLGp5KmRLITLHZL+6ASNxYag37c9XqfaSmlq2i+YZSsaqFBAJut1Gl/H&#10;2nv9XPV6l3l7BqzF8TjldVjaBWs5QLYHwuNdfjz1eo3eSKqnwPDIb0zFRuCutgF0IJJ72PYD4/Hn&#10;q9XlzEcUxG6sAY2ZkVyCugKgsPh7Dz1eoG6uGuw/GHlLASF2NxbTX7NvYRz1epQwiueGTFKncmzc&#10;0oABO0H6QADoRz1epIYrmOrirPcJWF7As4BIBOl7eJ9nPV6muoxKOGN8Upn3nRAu0jTx2/G2vPV6&#10;s6Y7HW4eizFgjFluQQNw7D+3nq9SFpsJq8RrpEhLKFU+WD2BLaH4X+HPV6h6yTgNPgzRVFRsnqZ9&#10;6i99yMALMD21t4eznq9WXPcqQGNJbAIoNhchjezDwsR3tz1eoGo6ygbEY6WBlGrkkXAsf6Ceer1P&#10;tBDFWJsgTe4NyVIJtcjQ6ePPV6lnB5FPSpBUKTKlw7MLFb6g/X489XqKX1VzFV0W+spWSY+bIvlg&#10;gAi9iQ3iV8B7eer1FPrvlsQxVhijbdwDAm4Un/CPbbnq9UJL4fPNBQFRIqWQ7NLX0Nri9hp3/hz1&#10;epVUFdUxRRGZlkVAH22sBrYnvcEHsPo56vUrqbEZZpyfmAN+5gjXAK211/gOer1DLl7PJw7D5aWl&#10;KSNXokUimNSVW4IZGILKdO6kG1xexIPq9RqcqbJcFiq4v8pazL4am4BB+/Xnq9UXMWA0tbRTl38o&#10;I5dLHu2oK27Ea9j9Pe3PV6gEmy0zYvEJWDodzSFQQugPY6fRcX56vUGeOwy0c3zFGgMJsTcE6jwO&#10;tu5v+p56vUFdXHiC1tS7BZnkCiy6HvoAe2n6+HPV6hDwKlk2LSPIVVCPMZTa1wSQD3+Fxz1eqFDJ&#10;BiEjwUMhMSSEysp1IJvtufHw56vUu6TD6N4/Mp0byVDWXcDpfx72I156vUpcLw6lTBaiGdrrT3kj&#10;GtrG1rm9gQdLePe4tr6vUpcOpaFnNXU7gTHJe5NrkXXx8Rrz1epJpj0WHYhekmMcEVtyFfAn7W+4&#10;tY9r38eer1DFk7qOKSk+ShkUo0hdXsGLXAJJYXsAR2HYfTz1eoyWQ8+SyxWlVFbczBx9oqx7W7jt&#10;z1eo3GGZ1p6ueno6yXzZatE2WGpN9FOtgCfbrz1epe12bI8PpUw+kCRwsqIoAVgpF/dUeFrW56vU&#10;H2c44K2CmnVyHmHltqbKCDc/T8Rz1eopPUvAUgpxi1QpdhdYxtO5LDVtu3UEW1HPV6i+ADD3jqpg&#10;yBrGzg3IOvYrcC58f289XqUeX810SYvFJNfyLlCqgk6nuAF7E6k+HPV6jT5Qw+irFqoKCQkzMqFT&#10;oQL6KPH6+er1CplmnpFr3lriFpom8t4xb3iwIbX4Hx56vVwzHk/B1pKioAPlt5oXUWKgjd4H4DTn&#10;q9RJuqeHrVY/5WGM0C7U2juNARY+Otr/AF89XqTmAUlRSYo4jIQSqocNc7e1wPZ9PPV6rVeiWVKT&#10;MBioooU3Soux9lirqLbb6X9tvy056vVbT0r9LeH1eW6ZsUsZnYTSWXQsR2Hu6/X/AE89XqMfL6dM&#10;oSYH8lPDEHUEBtihwPoGvPV6qW/Wd0ti6WJWvgu50k3G5ACqT7uvbse3PV6td/r7RYRjWIqtXI0l&#10;TTwMVMbEBQ5FwVFgb/r256vUTmtw+lw+NqqlYki8Sg2BY9yQCe/PV6o1TjmGNSKmGS1EVSbBojAq&#10;oSb3Aa5Jv9H16a+r1eomrY5kqqpriSzKpGpa+lwb2I56vUZvKww6vwqmTEYdQ+8N4Ef4T7Dcfw56&#10;vUdrp5iEGDpEDAVcRlYtvvMxbtrt0Fr89XqOzleCgnp6WlVCZDfUuAFJBJHsIJubfT3vz1eoBeqq&#10;0Pycqx1W6dHKuCLhNCLeyxte5+PPV6qzs4GogaqqNociRoztAAJI72AAPfwvz1eoCocNkp0lmp4x&#10;5jKbx7ANQbA6C1+er1S6Ja2kXdULbehtGw94HUlgb+znq9XUdZ8rXpPRgEttco/YA3UE/XqBz1er&#10;LDLX4zjEmBUkJnnklSOlCAM0lyLADXU+AF/z56vVGqZ6CkxCR8InjmuDFJGDcxyglWJ8NO2nY6Hn&#10;q9UGqq6KIxUdNJuMjDebakKLG3YA356vU010Lb3aGRDTo1tpHvMdCG7frr9fq9XHbERBMBuEoZQb&#10;XKi5t9Avz1eppqpGVpKCpIEs42gHsoBte4+Fjz1epaZdrooqzzKmLzI7rFHror2tuIF7hj7Bp4nn&#10;q9Q65UOGVGKxmljKKgd5DoAzL3AuCPG3PV6h9yxmijxCaeBhKqQ7SwT3QCCdA2o+nnq9Q5RZowur&#10;aOGjRl3ot2eQNe19NAtr89XqXmGVyzUMcdKoBiYE7TckHw/p56vUIVFM0NMB5CRyTHtoSz99Pjp4&#10;c9XqFCgr5ab5eKvhZDEj2kdbKwb7JIHPV6skdZKcTFXSKqsqke6bkki+hOtidOer1QMbnkxpFkqn&#10;2+MoLXUSEfZHbdb289Xqr96qV2GYdnZhAPJdYpgrmwEjWGt/aNLC+vPV6svS7Mm2ZamfciTbAd5O&#10;ovrbtbnq9Vs3RHHocSwSSCBdzUz+8e5KHt3Nra9+er1C7IKinU0YdQrdlNjcbr6fVbnq9RksiYxJ&#10;DFElMw8zy2ADXItY3B789XqmZjy0lRSPXFQxC3styBfU2+HPV6q7esuUJqfFJK/C6bz6NYZBUNa5&#10;LWuNoGnjqfhz1eohbTVkdT8o4IMzEFANAALgA/C/cc9XqFrJc2E1UwIf34DG5uALlXvYG/wHfnq9&#10;RsqNZ8WwaNIdwVnvfsQQfd/LXnq9SXGTcfqqtaORSrru97XbY+O76+er1PuBfh5Yl1ZzEajEYmaM&#10;KLMoJWxAv79xqRoPp56vVaj6afw1+lvTnDEfEaFZp1YtZgHJ9l2a509g+Pt56vVabkTonhODwLSY&#10;ZRoieNk26a/Xz1eoweF9OKSmUHYt/FRa9uer1LGHKeERD3UH1ADXnq9WVsJw+A+WEAAub256vUh8&#10;foacNqv3WNjpz1eoHcepoFBSwtqfDvz1eoMKo08bMqLuNr20tz1epiqUhn7oL28Lac9XqS+L4JS1&#10;MBDIAdbaDvz1eoonWjpnh+MYa0pSzksTYgajXQd7nXnq9VUvUjoxlhpWxaOIlWZ1dSAdToe69wee&#10;r1EH6jem7B66qL0utPIGUebGdH1NrMACPDsQQfjz1eqo/rh6SYMBieTCgWJLMy/WTp38PH7+er1V&#10;ZZz6b1lHXzwb0R6bcg9zQEsfcPc3AB9nPV6gfqMC+XEjuujHTS1reA+k89XqYBTyTyNYWIIDDwAb&#10;v93PV6udfAlHOaaEksB7xItcHUflz1eruppGw5lilYb2tuW17A69+2vPV6pLQyUAFWux1ZW1DqSd&#10;1wDYE6jnq9TOUKnaTY89Xq4uHFiwIv2056vV5FZ2Cp3PPV6uhvW3089Xq5oj1E20G7Me5/jz1epx&#10;TyY41aeT31k2lR/h8Seer1ZYZBJV3gj3wpe4I0F/H4c9XqMh0ZikGJo8MW+Z7be2pA0Hfx56vVf1&#10;0oroocswJUC6pEm4he1uw+q1uer1OOZRDG71OFe7K7K4BNySDqfYAfhz1eoAM8pVVFeuKRurPIoW&#10;Vr6knsPHsSb89XqJJ1WpaZY3qSpMsj2AU3G62pPt056vUUHFQ7foi1mLEmx10PbxPPV6mmFHjp38&#10;lhFGpbaqjTcTqT8fo56vVwqWlpxtaU1BIFh2F7G4Hs+vnq9SExSvqUmd6aQAxgq69yoI1H9/PV6m&#10;CDEHEcnltYMyoBazXPstr356vUIWAYitPiMdOGJZgVCi5Ia9rf0n7+er1C+uyLDWKja+p+mx1Psu&#10;eer1B5LXhZ2S7AIS7Eiwt7LnTnq9Rq/THhlPLnvC5qkGzToB2uxkbaB46Am5/L289Xq3muhPTrBv&#10;82OHyKQKiSNdwNjYfEeN+er1AT1q9PuI4o1atA6vSSsxhFjcBSCQw1sCR4nnq9VY3Uf0z5hmrHpM&#10;NgjIBXeqjQsfZ7QbHnq9SMwf0iVGF1DhKN54qiN9iF1UB73axbwudBp+fPV6usV9HuYsNwwYnTQr&#10;5sm4rH3J9oB7D7z4+znq9RVMyen7MpqZZ2o/MMRKsSCbX1sL2Oh7kc9XqTbdDcYpLVkEZjE42yRN&#10;ck7bt7hOn1jw0+j1epE4l0RzdHidPUy07RvTmRkVSTZbEXPaxtpz1ep7wjobi+I4Sa2VmW28bWuW&#10;vc6Hwsf17c9XqdKLpnjqYbHSUVM7GHcnuKdoOtjppbnq9TqOlGZpCpraWayxm5CNuB0GosLi/f8A&#10;Un1ephrOjWa8PgZlMjBtrLuay7SLgAAeOp8b89XqTmN9Ks34VgqVdTC8Uk7EBk94qu7aG0B72vr8&#10;Dz1epJ0PS3HsBknqNtTK/lggyO67mOpBB08dBbnq9UqrypnmspFoY4mSYKgXbcqBf3iSRrYe0WP5&#10;89Xqxf5ss1CF9tRLOvmKLWAsRoSCADb4Hnq9WSXp1n0TPUiIja4Eep7am1gDpbvz1epPTdOs403m&#10;xSJKI5WBAIax0NwG9njbnq9UeryLmaeNKOGKUeWl/MUliGJ0A08PyHPV6m9Mn5ro6aWlqUlkfUtK&#10;wJ1tpuJNtO/PV6kjXYbnGhC/LLIVUlGdV0UjsTr2PtF/uvz1ep+gpM+VVNBU4mSAu5I9qMCx79yT&#10;qOer1M+IYfnmJo6hn2NHvLkqzbkYWAIupBB9vhz1eqTT0eYsBxJ/LWR3q4V2hVKoAfeN738NDbX7&#10;uer1NdXFmelu8gcgsbKp1B9g+jnq9XBzi74dNVDzI3Lg7WB09o7W17256vV3hP8AWjE5y08srxqp&#10;8tey7vDuL3A09nPV6n3LzZmMj06wuphLFpLEi5NtCPEc9XqMlkXBsxmaCap8yQyTKgvcA+6WJ19n&#10;fnq9Rssp5N6oYtWxUuRsPlxOsndIfKRSdlzsW9rnbca/s56vVthfhw/hi1uDYFR5+6zQn+Z1Ail+&#10;SYK6RMDewItu11F+3svz1erYjy1kLCsu0kVPSRKscYAAUAAAaduer1ZcYqfkl3ROF7ae78Oer1I0&#10;Vj1c43m9r66ac9XqV+G4esjhiLj+/nq9Szp4Y4bqRc+ztz1erOaqONe/9/PV6oUtdDuuT9B73/Pn&#10;q9TW1bCX/SMFv3PYc9Xq4T1gVN6Gwv8AE89XqSmI4iNCr/rpz1epLz1yyE27c9Xqiy1XkBdpAP7e&#10;er1I/Hsc+UjLSHvf6ANOer1AhmXNTbGlVgFXW+lr89XqKh1H6qUeFhkZtvmBtrnQX+PPV6qhvUR6&#10;gsbnnq8N2MqILmQWWy3H2WBB72N+er1VEdU+vuM1NfPR00zgrdQJXLNt0ub3N7fr356vUS/MGbMb&#10;x2aRnqTIbkktoth2AHa/fXnq9WDK1JBUUcFTVe8d02i6i99Db2X56vUMmQ8Mgq5qShqoT5tQ5UAd&#10;lJOjHxIt489XqPP00yA9DT+fSqtVVDcFZRbaGJup1vpoD7Tz1eo2/TfKlfRRJHjAETy6FFHdvAjx&#10;7ePPV6hyOBUFFhiVNOC06KSWuAxP0eN+3PV6olRTmSjsPssg1Y6j23+P0c9XqQWJzpSwVkEl52WN&#10;vLsQAFI1Pfvz1eooXUnHmSGSpqFBCbUfTVR4n6/bz1eok+d8wYR84Hp4j5Mdw1yCWNtG+Fr/AHfn&#10;6vUS3NGc8MoWqEMykwyybCtiCDqo7+Hbnq9RR85Z+GNYjJ7yakgAa3PYXtpz1eoEMxYzVVRSnlXZ&#10;oW+n49uer1RaBUMSIGd1RxcuB3Yeweznq9SjfFMRSQwqQY2urXIuBbQgfHnq9TH/AC4FXlRwwkNg&#10;ToVPc6fHnq9UZqZZZrO1gh0P+If4eer1Oy1sFO64ZXKfLmOgC6Ktu97dj8Pu56vU1V0NK93pWCg6&#10;AeJv9fjz1epPJhbTyikALNuvYa6+AF+er1OX8jmopbVnugWJGhP0Hnq9XA0skpeeGVQKdrbdt7g9&#10;gLezx7/t56vUlKqkqqrEYKooqeUXDgA+8ptYeH089XqVC00dSQsRsNLix7e32c9Xql0tExmal2hd&#10;5VjqADbS5vbnq9UyXC0jrPLDBt5G1V7D9nPV6p9NSUM9YY6prPDoewLfDnq9UvFD5tPLAFK0scit&#10;a3iNVPtv7Oer1PEcppaFqhlRQm1ve72v3I0tbnq9ShUvUO9Q4WNVFxcX3WP06Annq9SLrpUYtLNZ&#10;Y3bQL3LdiTb+Hhz1epvnwZGh/wBKYhI77BfufiR+3nq9TUlLK+/cu5bX08ANOer1R6No/njUVKC5&#10;BQMQLAd72+Pw56vVLnqJWT5KMo0QKuD37HTXU6c9Xqbw7BHldjNuJBBI90X8Bz1erBQ0kCyKkh/S&#10;/wCG2rX0UdvHnq9WCklNJUNHApTawW7eA7kD2EHnq9WWpjr5qhq5W3ySAiRm1YjuTc6XPieer1M9&#10;XUNDKVik2qrkAE+Hw56vVCkSKvo5no6wpIGu5jtfQ6g3Fvgeer1YK1qaGmiDC6k6WsfDueer1Jur&#10;rKygYQIWaJrAPbXX2jvpz1eqHG0TzCdJPNdSC3Y3ANyPr+HPV6niKKlirJZI02QvIQFU3AJ0Ha+l&#10;9fo+HPV6lFT0FPHUpOhHmMCHIuAfZp8Pbz1ep0ppIqgrEoBJJuR9kFdCL2tofDnq9Xv5nVSYhJD5&#10;J2ou277QLL46e346+3nq9WKv+WpikxiLMx7AXAPa5+A56vVKAeaOF4LKV3XW+mvj7dOer1f/07WG&#10;EfkGlmY3LEAhbALb2c9XqyUzx067oWDore6e5sCPz8Oer1enn8+UzQqoJaTvYEgf089XqYopJYqH&#10;2OjhiAxsBf8At56vVPp5SHFK7r71/cCKQD9O3nq9UWSGZap5IArqq2N7liO5t9fPV6pG3zZIliYf&#10;pV3MDa5CnsLft56vVGxCjeokHy77Ea6lbEEk+PPV6o+G4dFBKEq7BwSWFwRb2256vVhrqalaWYMg&#10;RmC3Go2jtuB9luer1NVMk9QPk6Qi1gz+JA+H5c9XqcpWEljTC5Fg4AuSLc9Xqwy04kpy9IQfNtHa&#10;+o/b4c9XqmHDlwqnEkx3WBO3xItprz1epvo66okhmiU+XuIYswuUQg7Rb2HU356vV6Wd46yCBXuJ&#10;Nw9gJ9v3c9XqkCkLSfMBjGokCKhuST3J+jnq9U15lw2pZ6tbpKNGAuxN+5789Xqz0sohk+chQyNc&#10;XT94gjQ/fpz1eqFVV1bBXb5FKIUF0tfbc+Oh56vVxoJqavUzSLtVCQQL3Jvrfnq9UCWQ/wAxCUqP&#10;8uf37mwPx+knnq9XKuMrQLAEW0hYSKBcEDsFPge2v0+3nq9TVLIsawweUvmljc2uLAEj6xz1epjq&#10;BTJWuUfcFsu0WsR4/Xcc9XqSuJ4kWVoYC0YUM3Yg7fhz1epL4hXxoizYiWBYAPc2DfR2udOer1I6&#10;vrqKmmNPChkQuNvYkf8AJv6/Vz1epixsLKyjDT5bsN1yDck9+er1Bq+L1AnIG6WEodwa5ClSbm4P&#10;1gHnq9SVxbGpp6NUoNqbG3bmuQw1ue4+79T6vVGkV8RPz6q+10MahTtLEAk+IGo9vPV6kpUyQ4e2&#10;6qJUmwXdoQnb6iOer1NsFPGmMzVmIjfIb++3hce4foPf7uer1ZpMwXw+qpaR7+Sw8zaQdzXtfTuP&#10;18Oer1SsBr6ulp6jGtyiMFUdgdSp009hB8Oer1Z6zNME7mhwlismzaoYFQTe519uvPV6g+kqMQrR&#10;UU88pEcLgsoFwTe5F/ZfX6+er1SsAmlaUxU829mkVdtgBtJtf6+3PV6nepSOnrJkBEq2Ks4vdD3Y&#10;fDXTnq9UqpmnD0x1EKhirg2BABuD9Pbnq9TdNiVXVYdI6OqqyOQliSD4L4c9XqjSV8ECGhr2VUN7&#10;oLAk7dzXb4ez6eer1NdRNJSPLWwRbmVbqpFztFjf6QOer1csXanrrYrvMbCJpSugAIFyfo56vUna&#10;WuqK+lTF6oAB1SPy194amwJFhY/Vz1eprxKWs+ajomfay3VbW0XUi59lxbnq9THj1fi9JU4bh1NG&#10;ktNU+cKx9+2SOQH3AibTvRlFyTtIJtYjXnq9WF6SFZxI8a7YwHV9Nx0IIa/j8Oer1JSpojS13yVR&#10;d2cjawHbdqvwtfx56vVAqKFdwjXU7DG2pYM3iT4gg89XqTElFR00q4yEC1EQETbbgup7Htrf289X&#10;qc8MwoyRmRlsQTILk3uTc99dPZz1eqZTQ0UEnvM0iSsunezC4Og+Pjz1eqRRU0NWrUcV1nke1iRc&#10;LqSRr4ntz1epzeixiAtS0pZYyum6wA1sbt4XHt56vVJGHRCplmlYLK9rBG3AC1iAfH2689Xqm4VS&#10;P83EsMt0AYkdiAb6jva/PV6lVhs3yRNPCmpsLm/vAlt302056vU2VVPCJQjxsULEITe9/h8Oer1R&#10;qiJMIgPkR2eb3ve1ANjqe3PV6kTX19RIqML+bHc3CgaEEWv9Pt+PPV6up4andHNALsVtra1+5Nrc&#10;9XqkVjItSVe6sqAC9iS3e/ft8PZ+fq9UCgkw2SFhOJEdpFcuCVG9fdtcdxY+P7Oer1PNGlVJEaKq&#10;VKkxMW+JQm4Pibj289XqErDXFVtSM+QxAI95lI+Fx9PPV6lZDRRikE80e6eQFkZ2uVHbba3ZreJ5&#10;6vU6LDhlEYKerjXVbiNdCSTcfG456vUYzLGRsIlwMYvVRMpBS1pDpbte38eer1DGIAaNcMqqfajs&#10;oDak379z3056vVzxLJWXMwQCOF56cw32x2dN3gTpa4PPV6peX8gD5eojicRyNGLXuSQb+G3nq9Rb&#10;eovT+PFaGWipk8yeNWBNgbv7D4nnq9VYuZIky/jL0iKY33SKZVtdSLXTtpfx8eer1Hg6EZpxthHW&#10;mMeWkQjPiSRbW3Y6Hnq9R3ajAMTqMOXFDt2hAxAvcA6m3xF/y56vUJfTjFI6+hOGTxOBOos7gG+n&#10;gNSvttz1epzxfp7RUs6vU9irMGN9traD6bnnq9QY4PPRUc5oa+SzR3Xa2gGpIt4a3vz1eodcEo8M&#10;xmg2eZqB7pspBUC1rfVz1epR4Vl3CcKxfy6aP9IgIRbWABFzb6eer1G26e9PsSmw+PEmjtN9pEAu&#10;Sbm249tdPv56vUd/KORaXCoafFMUUF9l5BoSNNfo9nPV6ipdXsQaoxKdqcBI7SKtybBR3+v4c9Xq&#10;JrgmXYcXxeSB4D5kpF2tqRcknX4j8+er1WT9FOl9fh7LXyBo4jb3SBYDU+NyL89XqO/hqUqQNA6g&#10;BQSNO+nPV6kDV5jIZYCQO99ttTp7Oer1KnDcQBcR/C+vY9+er1An1GznKZzS099iXBtck9uer1AH&#10;XYj8pQyT1ytta4Fhc6/AXvz1eoquY8w5gxevkaSN1poFdFDgAsL6EDvz1eoJ6VajCFeapJk86RpG&#10;B0aRidL39gsPq56vUt6LG8PoXjmZQY194qLbkbuR9Gluer1NeYPUhk6hwaWloZQZJN0audRvt49t&#10;Po56vUoOmUeXs4YVFiOPyuRLdrKSCGHY30Nvo56vULcWGZXwOl20zESki7kliR8SSbd+er1MeYM4&#10;4BgFIaeKvea7EkXUBb97MupFzz1eov8AV9Ts0Y5ir4flzEJ6WnVytwqMJB4qC6E6/qOer1DjkTD8&#10;VzZiMaYmGMSiMF2SxJHsPax8fr56vUbuq/lOXqEUihEZyAQAAR/dfnq9Ub+t2C4cqrWVKsXYD2gX&#10;+jx56vVLquomBCERYbIk8pNiisLgdtdD8eer1MDY/VVFctQk7JGp1RRe4+rnq9SowHNMkuIhXZyD&#10;usCLEDwJ8eer1LuaoSrZ/L3FvoJF/ptbnq9SUxegxGWhkkSF7ENY6WuB9PPV6kFDkiorAJWT3vG4&#10;vYi3PV6lJhmSMJp4WjljU3IJNgCT3797c9XqWeAUOFYI6vBTlmUlht+P089Xqc8xZuqQs9ROBAjA&#10;ufs7t3hc6/x56vUXHE+pz0wEKv8Ava3vqCfy56vUjV6q0ODCrmaSVqhrCxdmVQdQQLEKPotz1eoP&#10;06p43jbyAzlNpuBqLAeP3c9XqGjCM11hpaau3l9SXYG4B10156vULeXM61FYxEnutrp/bz1epX1W&#10;aamSJI0UMB9/fnq9TzhOaWWZaN+yi500+/nq9SuixFsTlECKLC+lvDnq9S0ostLNYutyb+wC2vPV&#10;6nOfJ8Sx7YFtc9gLi3PV6k/VdPj70gUdibW56vUAeeejceY2aCvV9muiMVve17/Dnq9QZyenfL1H&#10;URzTUxZ47FCbsRY+3v356vUs8L6fYXTBpKaARuQRc6kj4Hnq9STxLIwmaRaFNjXvcXGvjz1epDHK&#10;eMFildskiIFiLhwR4Ed+er1LuhydLi+FjDZVu7AC5FyNf6Bz1epJ4x0MwdJVqsRp0SQm3mAAOVH0&#10;e3ueer1MudsPjmyrDgWG28mMvci9yw93U9yRa3w+vnq9RIcUyK1VjQp6gbY2LLuVbG50AJ+Jtz1e&#10;qtjrbl7rFk3O22lD+SgdonjQqpJJC7iGB07/AHeI56vU79KvUL1FyRCyZwj3wQlFYWZ2ZvhYEixP&#10;sPPV6rEsk9TKXPsVK2EFo5sQKXHYrf6QG/K/PV6h0x/ppVYbTpLCj7VsTJe5ZjYm5Op56vUDmZ8n&#10;HEKcRSSiB0JAkN72JuRp4aeHPV6gHzB05xnJGMNXYcJag1Lr7qsxSx8SGOlr3t9HPV6knnzMBy7B&#10;BhdYABM6r5gUmzE3NrC2l/H+GvPV6mbOXRfpBmL5PN9XQtU4jGpdpVfY9ha1tCASbfT7Oer1d5e6&#10;sYP0wxWnFDQPTwaIXdgzG3xCjx+Hs56vVZRkbqZ076i5ONBX1iP8wm4xmxufEnXwt/Hnq9SWypl7&#10;KmK4zN/JUhnpYGJsAASb/keer1L3HOlD4yBLgtOzte+0C4Qd/YTbnq9TSuUa7DsFPz6CGU7hYC4B&#10;GhGvf6Oer1BH/nJxbKmI1OFZKnhSrjVWdZEQgewldLXseer1JOTOWJ9RIfMzLBFNIGdS6bShbte3&#10;1Gw56vURXr76cMNzEZK3AJY6P9Edyyglie9lI0Guovz1eqovE8Q6j9D83SYNXBpmpyJY2IFm19yw&#10;AIPje+v089Xqto9Hvqspep0f8jzRTCjqKa32rbT/AIzcdrHwPt56vVY9mPIOROrOVnost00ZdN0j&#10;2Ick9txJ7DTnq9QJYFiebemdI2VMXnklpmJSMMFXyk7ACwBI7WJ/Zz1eoCupi0ODdUKTH6eoaGvo&#10;YY5ANxAKvYpcdjce3nq9SD6iYxjWZ8JfHcDZqivUnzEFtb9z7CSeer1FYw7qxNmjB8Q6P5hUxVFR&#10;+82rjQgW1uNbH+7nq9VX+YpepPTzNtflTEcSkqSHkKswCoqEnaGtoSCPr9nPV6kblrrbmrprjNPV&#10;49WuIYJvNa7kAhm3MpY+FrAAnQWtYDnq9R/vU11novVr0Eo8DlqEWKLfJBTqxAQXDe6SSBuIte5u&#10;NPHnq9VHVV03zpWRNgVPSStDM2yNdgCgroLHvcfR356vUZrpt0fqsl0kMuPxqakMjllkvYAi24Ea&#10;EEagfwtz1eq97oR1WyM2XKKTEZYRHRxCCbzANjXUACx/w/3+B56vUYXJ3qSyVgWehhMKQNQxFUQi&#10;QDdv1uoNwQNfy56vUa31RUGW67oQOpeU4IaiqhK+dGsalrHbttbUi1z3019ov6vVrqeoP1FZcyg0&#10;EppWpTKzxTSb0UFW0ZFt2uD2J11HPV6iC5o6y5Qrq4tRVPyyPdl3WIVQdGNvaPDU/Tz1epgwzGaL&#10;GKp/5jVxYlRSFCAGcAsTdTtPvAqTp8dRz1eoIupXTyhxChfNuAx7ER2jK/ba+617d7XHfsB356vU&#10;Vaqwv+WyyLUN5ejBvj7LHnq9STpau0O2YXcsE3nVQTp4d/jpz1eqNU5fw6hZ6qkazkrcg3U+N1Hb&#10;46c9Xqg4dDT0zeTCl2lJLObC9jft4Hnq9TrUS1JqTVQC9hYX9l/Dnq9WNFEmJpCbqkYJ10O463+I&#10;tz1epxkpcPM8YuRsJBI0vcH6PHvz1ep5kgjE09LFrtiDXv3BvoPiOer1J4UlRHSrOikEAj2C1725&#10;6vU94NSxu6S4hHJIja7VaxHhqbHT6uer1LZMCeZBUU0Pll/sC3cdhfw156vVKosv19C1RTGMqatC&#10;rEjsNLgH6Rz1eppq8ErKK1HSrdFJF/Zb+znq9TNiiV+HzRTbAxdg2vgviPH8+er1IzMWKFFNMGRZ&#10;QxDm4JAN7e77Pjz1eoHsSl+YxBpXBCNbXUC4Fif289XqcJqWnhURSk7JbOLWOoHj7L9uer1KmDCo&#10;qxAsTfLX2qI7XBbxtpf6/wBvPV6hSwLAUkniMqbifdIHt7Dnq9QzLhFNSzrLVyLAjKCtyCpIGgPx&#10;56vVM/kYxOW0cu1NpBKm9tdDrpqeer1QYctU8dL/AC5CW2EjcTclv4annq9TLV4FUwyJWPa2ij4E&#10;C/589XqREuDNUwb5FDOjeZtHfxHPV6oOISvHDuXRbBRuUGx7A89XqR+JJ59Q0FbdolVSBpoe3fQa&#10;89XqbsLwuIVy7kEjOxG8Adv3bj4e3nq9QuZayVMlZGzxbopCzSMqkk62769vbz1eo3GUMtUlJWF0&#10;USQRRbdpN23sfduPAEdz7frt6vULAw5loGJplMZJ1IsBfw0Gv0G/PV6m2hnrKaZJMNDKsRUEqDop&#10;0YW72I8Oer1LTD4FixH5qH7Ntzk2Fr9zY2troeer1CMk9IlN85F5VOnus5LXNybXA7/G556vUicQ&#10;xn5WhqKMyGpllJG64BNr2GgAvz1eppgr8VrIPLndNgsAhvuBuOx0uLac9XqlUi1OHy/M4bHc77AX&#10;FgCdT3v9XPV6nanqfkaedpiS80hZif3dxuNPh8Oer1LCPGcQFZRy1xjp1qAyBmAu5UFie4PYX8fH&#10;Tvb1ep/pcRoKhTULtWRmbbtN1U9t3xt4c9XqWBxhalGo6Kp8qWFFBY2O89yxHj21tb8+er1M+KZ2&#10;w/DHZ5t5LKD7qFgL6HUDQA/t56vU5UufKaacQKNrBLKWI7AHx156vVLwDNSTO9LiUyiojY/EFl10&#10;9vfw56vVMoq+sq2bHWV23lla5NiQT71vhe3PV6l9QVUUscD79zKCWvYqSx0vfvYfs56vUoXx5qOn&#10;8mU6LICgVrMttN1x2t4c9XqSkeZaimxJpqecl52LyDQhmSw1PjewF+er1NIxnF3lqqqebdH7vlRq&#10;pDFiSWufGw+At8eer1P+F4tU4dVBmlKMVJsToEIJI17c9XqUGE1O2EwUqaO6lnBsbbvZ2sRz1epf&#10;4tjVBh0M2G052qpR0uATe4O49/Hnq9Up81y10EibR7iC7G13N7Fvs3+7nq9TVguMVYxoVpceRCGI&#10;3dgT/q+I+j9vPV6hUjrqDyauuqpG+XkAIsdALX+oX9nPV6m7C8VhgkeeoLBpNrD3rEA6r9F/bz1e&#10;oQ4ccnxvDA1KPLADgCxJYjQ689XqcqPF5gY5SSkyBfdFwAB4W56vUq8P6himr0QL5sLqwa6byG9g&#10;OpBBHPV6hXjzcklOmIRRmSrKqwUAAEj7IIv3+nnq9TnPmmlmw+neYbauzvYkXBOjWPsI/hz1epTY&#10;JmaWCFIZmAaNrWQg3B7DQnnq9SxhxWnnqfLjYowYFW1IJHgPoPPV6lzRZgkTVKtpZFUCwVbEeywX&#10;nq9T1SdR4SJKNwInkQ6g2sBp37Am/PV6ljl3OBlq/wDTVXyIz3vYEDxvfnq9QzTY5ORGaNgYWVdp&#10;UA2J7jnq9SwoamiqlCVQAci22xBYf089XqZ8eyvlfMeHVFLVwK6AAFZFUgg+y6k28Oer1EQ6mei7&#10;p9j1bN5NMDTOjMqqAAC176gD42A7dvHnq9VYvVv8NfGJ5PnMvVAanAcACJiVW9yN1+9u50/Zz1eo&#10;gvUH0f41kGoeSoiNSLKiq0IKspIBIBvftrcH7jz1eonOZeleM5YqlwyelaF6XckSuuiKTcBBYDaC&#10;b+znq9SOpaaqoJ5aeytMWUqVXQ2v4HxHPV6nZMVmVEo/sgXLWWxY/V7P1789XqF7KuJVkVexlkBp&#10;IlBBF7k27H4W8Oer1DfgGIy+WN52w3YrYajx7/D2c9XqH7A6GTFqSCVG3naJAtz3sbMe2uul/jz1&#10;eoZMv5IxLE5onrJFKAAtcG5II8foPPV6jY4d0igxGZqWSnMRCoIhYAykDw93U21+rnq9S8wn084q&#10;8vyqRuUlKgl10sNLaeznq9QmzelPEKqNd5VxJfQIbqxB+PPV6oK+k2rkeKi8r9HHvIjUa2v7b+3n&#10;q9WCf0gU1RC0lWjBjbbta5BOhXtc+zX289XqQ7elzEctYkuIUayolOVjSIKCu09yTtGn0c9XqGDL&#10;fT3Fss4qDTgqzn3iQQrgjUWsey3GnPV6jVZbw2WeAPWoV8tVW2hW4sRz1erhi+AxtK1SYyNoa+03&#10;Ur8fv/Pnq9QA5uwepgEQlA8uMWXTazkkne+ncXtpYfDnq9QcYXU/JzupkYPvAFjbQn2c9XqId+IJ&#10;UVCZUpoZJLQqspYEAEXCsCddQdDz1erUI6mtJUZprMQdgN77rjxHssfb489XqBHFKmZHevDDcl1B&#10;0Oja2+PPV6kglSSwZ1BIbcSAAfv56vU7YmS08USjaygAgd/e1v8Adz1eqHTU7zyNuJZVLWvfU256&#10;vVLTD5AgpqpSrkB1Y2+yP3f7Oer1O9LiMEFMMQjUsxIBUi4BAsdDpY+PPV6nNZIqqgaK4j3B3Zfp&#10;7W9nPV6oUckymKnHvIpFr6gEg6aa+Pfnq9WOKdKigqjWhU8q4so172BF++p56vVDFaHAp6Qfoynv&#10;aW0/xH489Xqkw0sTulXhrsxjsZUIsB/xHXUePPV6scyIvnAD3Dqy+0A/a+kHnq9TVFHUlmrGQOga&#10;9yB2Gv0a89XqVNEHqlFRFKqvNYKtiBfdf8hz1epXS1HycYSc+c1yDtF7E+HPV6k9DS0ENXM5vGjI&#10;AbABj73a/gex56vVAxmFMJ3yUrbt1hYew6gn221HPV6oSYZFXOtZvtGQdzuQFDAdu/f4fRz1erHF&#10;XUaGWaRgpXQKL3e3iP7eer1Mk8Uiny49u+S73BtofDnq9TpgkVLIs6ye7vGxX9pt2Hx56vVnaqjw&#10;uhnwqMeffdu3Ri63HcE3tr489XqYqWGV4GqmcLHEVBHib6jTvz1erB5ss6hJLFSxOii9z8eer1Z8&#10;NpEnr44C3ute59gtz1ep3paDEGk2y6RkkH22ubH6vDnq9TzV0zNF5DsCw2liNCWHe/u66e3nq9Td&#10;DLLGGindkiDkgm9yACSB7e3PV6s0eKxCApI5XdsKqqAk69+1/C1+er1TlhjxiDzqZRGkMgvcalRr&#10;qO/fw56vUwYliUpM0JIKMx2lVAtY+3nq9Td5slFUswO9go2udbC3h+v7eer1Z65pq91qZFCXCgL7&#10;e3Y/Hnq9UGlp5JqsCNNN1vgD9PPV6uU61hMlLIuivvN/Dw+m1uer1ZKcRSRNUVSM7HRANAPifhz1&#10;eqdTUqzYgQiG24ansF7E6X8PD+7nq9Sno4oqCJzGt0B3LbQ28fovz1erlUwVEllsVZip7ggWb2jQ&#10;c9XqfGlmhiEJbebBtVve/cnx056vU4RtTz0EdOpXRTtCqAAB4Lppfnq9SfSGrnmSGVfLKk+8dbgE&#10;6c9XqYMWCyrKrL5MxJLg6kLoLi3gbXtz1epJmPzg0UV2CAEHsAPEm/5c9XqeaeooRekn37YAXRww&#10;DbgASq3U9zz1eqC7yYo0tVIWeTaxZmIuTe4+JNu/PV6s9LFQTUpVDtdiqbTrckan6j256vVwOCTN&#10;IIoxcAsDfQ2HYkeF/Dnq9TrBQVyYZ5cClpj7u0eAN9Te30c9XqVeW8vTQU8ctc/uhwqxFezsdCPh&#10;8eer1D5lfKmLtUp8pC0gYkFV/wAI7kk2Fvr56vUefIOFYLlSNXrUYTAAxxC5LBha59gv28Oer1Df&#10;Rw4zjcMdI8W+0l2ubAKCSu3X7Sn8+er1DFhGAwYcYZKuFnLsbi5O7Sy3Hj7eer1O+Z53joFNLCEs&#10;R9j/AAk+zw1Fjbnq9QDzy4jUBmxeGMymSRVCkkhSx26Hsbd/jqLaDnq9SWxqjooaWFCoaWQsZGHc&#10;hRcKCex+P089XqLzjtQ8DuKiUAOSSALXFwbfr8eer1A3maUSVACusku0qCLWBIuNfHTnq9QY/wAs&#10;pabfPPMC2rHQnXtYd/H7uer1Z1malw+QKWaHcRYanXx9tuer1RjCk0MBFiWJsPYPZ2tz1epNVlNF&#10;S1TRTgqmpIsLEnsTbnq9SexGno66J6R73dbK3tJ7/d7Oer1cMKoUwK1JG5MbXA8SSDf8/hz1epR4&#10;m0LU6sXbzCu62lh9Pbnq9TTHUq8a1VKSUfULYXbTRRuIF7+23x56vU/HEJKX/Q44X8lbkuWXaNL6&#10;C1z9XPV6lcY3jpULFQZNC2lrnQ356vUmMZp0oqV/nCTHfammm6/h9PPV6kBNC0WxYku8WxtosQLn&#10;sDa9vafZz1eqVTTzrVMsqEoNwew7k66a6256vU71VVJBRKadd4U322AOvj356vVEgNRUqfPdQJey&#10;gG479jc+HPV6lfhlLTVlQqKSCFAAJtoDc6kHnq9UrEaFo2O0C41LDX9deer1Iy7rUEFd3iw9niLc&#10;9XqkmZoYFVLeZ3YNoCLj2C9wPDnq9WKtkVa52hUR07bNm4+9c3DX8LHwH0689Xq6xTDDR0T/ACcm&#10;yeQHaRrYnXW2vPV6uWH0uIjDD84ioIXBQg3LeN/v0tz1ep6rNvyqkz/pZ7yAEHcbd/Cwt7Dbnq9W&#10;KGKpbbBqoNve8Rfx1Hs7c9Xqm+RUUab4ZDI8C7LsoO899xAsL/RYfDnq9XcFGMQpnkxVQ0W8Np4F&#10;TcGx9h56vVNhZZKkSx/5I2uTYi1/o/X6eer1cXVoZJXRTa5ZQpv8QSPZz1ephkjWtWR0bYyFfdAG&#10;tzqOxOnPV6uFH81BVKJXLCMHaulgpOt/p56vU54lXQYfB51MLSEEMF1v7AO/bnq9XjUiHy2nS5UA&#10;bSPFtd3PV6sLVBlYTK4DIf3rHT4X0056vVDqqtm8sbfMYmwPs1uOer1dV+KsJPKBHukEqdbe0Dnq&#10;9UOOtnNaZJY2aNiLEe3ufhrz1erFiApqtpTUsEjRQR4+Pw56vU50NSaqCKqhAQIwO5hf3Qe/iNee&#10;r1CPh0UFIxqY33i4A9rAn9dOer1PGDzUFHW1MtW21b6A9gSNbE9/gBz1erqlxeKqmEvlvEokdQWI&#10;s3hpbUXHb4fHnq9SrwfyKqscBDEtiqFiB3uTf2j4c9Xqd8OP8reokVHdjYKFAHvAkAkGwsex56vU&#10;+VVXIypNDHvGwM5BFhrqO/h7Oer1N+JsjUiVkqDcg3Rk3F7eAANjp+vbnq9TfVTTwT08EC+bJIyg&#10;gWuAe5PiB4c9XqWtNhVQa+SipIN1wBKQb2buLeGva/PV6hFwnAHo6anqqiTbIsrB4/3igvtY6W1J&#10;0/Mdr+r1DRk3DKGjxb+ZT2WExNYkaXsb/DxHPV6kjnnMNHRxtDIGkVgAQFuGvcDUaDU3156vUV+e&#10;ppGpHhpldWc2kJO65v2FrWseer1LXAYoEwz+XYWjQvIbSqL6gDXXxBHPV6s+escmjw2GN7zTwIYI&#10;wCBaM67dSLAnw7ePPV6g4GLVTvA00RRVUqyGwXUWubX7eHPV6mbEsUwmmkhpm2o9SWEZa32gL3t4&#10;kgE89Xq51lR8vHRoH3BwTtAFiATe/stz1epNZjlpqOiu7bxuO0J8D2v/AB56vUHUdbTsyEkgEsTf&#10;wJ56vUrKGpp55Ypa5z5KOu4BrFha36+HPV6lbS4ea2CS5SWJCpVRYlBfu3e1jpz1epJ41TVVPWPN&#10;SBVN1JOhFvZbvpz1eqfhtQKWqieqYsu3UILXvcW1HYnvz1epS4NBPHUNFWLviiVveTX3+6r8fYfy&#10;56vUOmSqq8cUC/oyWAk0IZWYe0akW+7nq9RtKOhpRlqnrKV2Y+ayXve4Ua2J79+er1Cnk+igoaqC&#10;SoAKuCpZyCbHUk/TqP7+er1Gkwb5GlSihoKdSsdmYLoFRu2nbx8eer1CHmaojyxhpxGj180KAO4U&#10;MfH6+3PV6irZxxSQSyQ1soYINLtY7mbtpc/G3PV6gTraid5/LLskRlZtoOt7WHfuOer1NNXG9BQy&#10;YjUeXFAQWad7Aoo7m50GmpPhz1epKy1UNPVM1MS4lUMpQ33Ad2NtNb/rbnq9QuYGlFT4XPXs7OKd&#10;VKjxY3F9vx56vUpqqvqWovnqKZUnmAEcZB91SLXYCx789XqTNRSVWFMuIyuGLE7gikK24Dce3f6e&#10;/PV6kHmqRJYZ3ZLiYqL6AkKO4JtY39nPV6gfxiV4Up3UH5gsQNdNoUgfC97DT+3nq9SDqpZ/N+Uq&#10;UKsxuSRoSNRr7Qf1789Xqm0FYKqJWMwLCyvbXabHQD489XqdcNpqHDZbNENske43Bte5t9fPV6nP&#10;E6+nmheroFEyUyhAq279rjtrc2vz1epkkxTDMYpY1nQlIdu6NkBT3DcW73KnUafHuBz1eqLFI2JU&#10;D4jHaUhmQhe4v9k2sTp256vU44TX1grkoHbc0O1mLW91TexPjb9fDnq9QmYbiFLWJ5ZN5HJurGxH&#10;c3Hb8uer1NmI4u8nlRQErsG6QeAJJv31sB+unPV6hRwvFKOHBd0beYAh3G9ifAgjsfr056vUzwVq&#10;1HlriEhmp6cLEmlrgnsLWAIuDpz1epYULR4XWQ09C0m12J1N1AIPtJIIPhz1epYw1OMVMzHC52gn&#10;iXZ5g0LLfVR4a9jz1eoQsHhgngSWpW1QCpaTxJF7g+Budb/Tz1erHWYdQoEEcl95fYFsbkH3k1sO&#10;4tY/Xz1epN41TUlAwnik85FGwEWIDf4SPgfz56vUnVn+erxT0ysIgVXeCBrtGlu5F+556vVyhoJv&#10;l2pqxRLMWkO4dralVsb+GhPj8Oer1Ic01E6R1pi3MQWChbMO4KkG1r+w89Xq6pqFqOP+YmTY8e7y&#10;1uApP+Hxv9fPV6kLXU/84qVmnsJT7jEbhqb7rEDX6uer1ICnw6bzpGhBeB327iLaq1idfzPPV6h3&#10;yJk6qxDMzyUCGSLS+2wFgNrajuDp38fqHPV6jfZMyvDFWrTSkAxqLqGOpAJFh8PE/Rz1eqXiuzDM&#10;Peu8rzZkceZbwH+Ikg6gAdhz1eoquccZrKoVGHTkhZ9VkF9LnQdiRb289XqCnCssyU2G1E8MzVW5&#10;h7q273BNjYG4ta/b+PPV6hPwjLlPUpTybAqJ9okXsbnQn6dOer1KVwmEY3HA8fuVF2BS20BVIKnx&#10;uDrr8Oer1Q3zzM8AopLgKSjgEi5LE7rfAc9XqW+TJ6dEkxiRQ4clbtYW2/3A89XqDbG8xJimLS1G&#10;D3V2LOe/tsBbw+PPV6lBSY/JSYWXeRjI6tvBQgE6W0I1H0c9XqR9dXDEaiKIuLvIHkAFywC3At3u&#10;CP1789XqbKmoEQMlbGQrglGW9w5Njf8AIf389Xq5y1tYmHy08cRchY7A2BsxsW0BII7/AHa9+er1&#10;LbLGVcblkhqNrBUcHf8AusoOoJuT2H6256vUYCGGPDZBLUr5I8t5VQWKlrEAk/A9vp56vUXjqHmW&#10;qagaNgpnWS63OgvodfEeNvbz1epCZbqaapq6WqrQFYkhj7oBGvhf6Oer1DQuAv5EdXTRb41LHcD9&#10;oi5OvtHPV6mLFq/9E0+IORGy+AG5iO4PYgjnq9RAupmJS1GKzw1BdKeMjYmwAi2oY6ke98Pp+HPV&#10;6gcxuWaWFoaXc0iAm7n3TpcAEDv4c9XqgYVizSUNFTVELrL5S+fs1Ct4rGxsSB4G30/H1epVQGuw&#10;6pDe80W4kF7AlO/gLXtz1epRYPiVKZXkkfcrByvu6gNcC/8ADT489XqEzJ08P86iq4BdYEsVbQFm&#10;7HXXTwHPV6jldOcWTGMKNGpC1M7IpiOhWzW3E9rMPs219tuer1DPJl+LHlc1jpTrCUWO5ADBT3sL&#10;+znq9SWqMqSO4+bmjPkO4DqAFvrYN3uDz1eot+dMIjir/loh+ilYqVUX97x26dtDz1eoB8y5O+QR&#10;0pl8qJS5BIs24n4akfw56vUkq/NOJ4NSXMRIZBtjA947exNzb3vpHxPPV6lPlitmrKcieM07VhJL&#10;FQALC4C2t9GlvH289XqFKBKWlw5qqnNhI3lybbEqCLbj8L6XH9vPV6uGJB41NHSylRcK40JtY2t8&#10;CfHnq9TnhWMyJN/LqgrqVIIA1ABv3+Gn389XqDTNVVSuwoYG2qyks7aKbEkhvjbSx56vU0ZRzRTS&#10;1Yo8O9yKnIA1BU7riwt4Ejnq9RtMrZqqsNhgiqY9yXIBRlNmPceBI8fHnq9Rm8r5rpWp1+VZlkCG&#10;NBa5EtwVJ93QC/jz1eoR6LNuL0MccNdYzQkh1ABJsftfRz1eoQXzVTYg8NFKCoCK6Na4uO4N+x+H&#10;PV6k5jKLiFPJWUKhisbqA6g2DHXaPiB2/o56vUCOZ8vR4vG9XTRj3acAoQFKtceBtpYHU89Xqbsv&#10;ZTFJMjVlKIyjLdtLW73v8eer1DVlSOmjbbTKUmkdpG1AJCnw0I8Oer1C/gktLHMcTnpw0bGPc2hs&#10;wOu4fG9uer1PGY2hq98dIj+VGQL6gL42t7Oer1Eyz3hLTYmKqlFt7Ozag2ANrfC2nPV6kbguI4BS&#10;4m1NPTebUfuzXuQNLqRttYn9nPV6rTfS/minzDHTJTp5VbGyqGYgqW3Edgdfab/Rz1erYB6aYjW0&#10;VPCmJWUFV9hAuNLc9XqFjEJaZY5KiJgHcMBu7XH9HPV6qefW3h9bmykq4alU9xZASVstrXFh2NxY&#10;3+H089Xq1TussUeFiarjXdJExiZgT2BOrDxF/wBdOer1EaxrHJZqjaYgZDvIuNB/rX8beHPV6sND&#10;h64jHEapvJKAMXbvcG9/iDz1eoRcIpcOnmhpmUyEMjjQa6+Hhz1eox2D4Rhe+KByVVZFa+0Wsb+7&#10;9Wgvz1eo5GWEpZ8LjipJB51ODZLgEgG51Pw7fnz1eo2+X8OgfC1pdyyeaFkRvAE6EHxBHPV6gf6y&#10;U2E4bhNdiWHMJG3BWtqA+o+nvz1eqtrqdF8pLTzvZ2lAMnlggBrDboPpFyeer1ANPVV71Oyrk3Mt&#10;u17fTaw7c9XqgVVfU4qqzVVQBJHfuPeIIsAPgfHnq9SWkqaDD61qervLGpXfIw90A/E6aHXnq9St&#10;phBlwBqRjsVQykG7Esb6MRfX4duer1JOgG/E3UKv6eUknT3b3NtBftqfG/0jnq9TpX0qfMPGiowL&#10;jZ8L9yfG1+er1RqDD46sTUlUwEi3ZbXsNoI0+jnq9THWefSUoELhijqURhY66sL/AEa6/fz1eqBW&#10;1kle5nijRGXYAxN7gaG4Ha/PV6nLA8Q8rEBLI22M6bLmxP0/Dnq9Qy4XiDRyRRUxDPEpO0i3tIsN&#10;Bz1eoX8Mx2fCqeSF7xipiHmAAHaSLk+2wtz1eoT8KxL5PCoDKS++yWsbsW1Fj7R3vz1eoccpY5UQ&#10;yLhVXLZFQyK4PbQkgk+3tz1eozOASUmJ4dGpRXmDLJ5mhABF9Pje3PV6llW/yz5EqkiSGTYGBaxF&#10;r3sPbfX6hz1epNy11atVtoVZ9sinf2JQDX7+er1ScdVKykhqX2tTs92BUglrePtNhz1eqs/rxX0j&#10;5vmnnO6lYfoNoNlK2BNviTfnq9UbpJmCheR6aaR5UjKkNY2Uq19vjbQ89Xqtu6CYzT1+FzSRKElm&#10;YAXP2lI8B8O/1/Xz1eoS80SYrDi3zMTlpI0KiJbm4/t+J56vUPvTbGYk+Xo4ZLlBd11vc9xz1eo5&#10;1DhcWJZUMLjazh7Aggn7Vv2c9XqKfn/K7Yhgk2Dyx7GQliy7RvKg6fX256vVU9mrDo6fMEZKfLLG&#10;ZSwJsSVvfv4WP6689XqwZRpEqMQjqqdFjgJXcCws1m1bTxt+uvPV6jydO65Jf9DAEqNdUF7AL3Gp&#10;9g056vUezov0oosxSR1NepZSGYW0JBOuv7Bz1eq1npL09ocOgTDqWHy4h4aeAP8ARz1eo5uX8l0N&#10;LECijTS9h8eer1Lelooqa/yosCR9PPV6nDzYkf3xfw7XPPV6sZBjQMD/AE89XqTMtSWY2O7+PPV6&#10;kNjGI3UoLa/Rbw56vUFGOsZWJbx+H0c9XqDOuaFCFYi9wD7QOer1NJliB2xkHUi+gNuer1MlVUoE&#10;IvewPxPPV6gE6kVNFTYbNVVEqrsQ+8+igfV4j+jnq9VYmdY1lqJ5yw8t5SwNhYjU37aD7+er1F6z&#10;dW02KqlCwXykZyxbt7ngLeNz256vUXfHemeE4jQnEpZxNJMkg2+WAASDY6gajnq9Va3Wf00YZjXm&#10;4dTUC/Lwm7tGAh3EXF2Fr+22ov3HPV6qY+sPSCfAsTmwlwwWlc3IFtpI07dxY+P9vPV6it43hVJQ&#10;LIro7Ox0KmwDD94+0Htz1epMzU81RKKicGMEqCx00t3110A56vVF8uaqYsXBEdgGbxF7Dnq9WK8a&#10;iSOQX102/r256vVwUqFLMQSdLW56vVnqpoXQRopBHtNwPgL6689Xqjx3IPvbQtz9+luer1elkJAh&#10;B3KhNvrPPV6uUUTshkXS1rffz1eqezLRJNRTKGMgB3dyCOer1ckrgCkMH6FWULIR4+089XqMn0Ka&#10;F8x09P5hLyzIQT4FfAD2G2vPV6r78i18NfhNLQUq+WFjBYi1iQDcH6/b7Tz1epR4xVRJSJRzRqZA&#10;hQ+3b3uPot4c9XqLVmKVJWLRraEkBgO5UA6/An2+znq9RWOoWDFoJGiU2axUm5Aubanvr7Oer1Ep&#10;za1Fh+KTU8xCvGG2sCdp076eHx56vUG0NY1LIlLGTUSCPcbaAn2C9hz1eqElbV08TVM6lZBuZUJF&#10;73IXxt356vU0sYpHmLxsd7AyEAX3Edr97AnX+7nq9UaXy6GeM0cakhwXBsRb923PV6ltTVtJTVgr&#10;xCBI1gG7kG+vjbW/PV6hEWpNTK1LL71wSCNL6fTz1epv+XpXhamlUBWBBv2Psv7eer1GL9PGLfyT&#10;PlBVRqGSOanYXJsgD+8SdfpH9HPV6ty300eozAMXyFTRyyL5gjVFCbQxC+LgmwJOlx+eh56vUJ2M&#10;dX8DvULOx26kvcFQb2+Ov0eHPV6gX/r1lDGZapFKJMdgA7AalvH6R+p56vU74J/JKyp8+aQebHbz&#10;Au0gC/h/Seer1CBW4blp6T9KFVVJCta/0ffz1eoP6jJWTp5kn+XRpCp3qqrax7Ejb2On5c9XqB1u&#10;kWXavE6tY4wrPv8ALDFSFPwGtiDc6fR4c9XqzR9I8o1swkxSINuMcZ2qNwNtoJ+Gluer1Kel6EZV&#10;oUekw2l84M252IuFFxrbXTuPr56vUINJ0Typ+hipKaEopDTLtUMQPAe7356vUqsR6E5JrE+cio44&#10;nZkW51BDEC1te3PV6pkvQrKmH1oMlFDLstsDIrXB+yba6c9XqDfGehuTcS31E9GKd4RIWRAGHuk2&#10;01GvfXnq9Rd8W6N4I1M2LV8sTxO7BITGNyWO0FvctY99P6Oer1Jgen3LeM4pFOsQQxAALGwAKAkk&#10;kDvuOl+9vo56vVwHpzwbEqySPDYkpip95DHYkE9xb2jnq9Qk4R6WMt1FEhc2k94kutlJ7HTXx156&#10;vVIxz0y4FIBEkKqI0ax2gAEi2vifbr7eer1JKj9NuTcMpd1Y/wCnZZLbUAQmxvcnx+Bv489XqRR9&#10;M2VcQQiKBpYbNvCtdi1tb/Dtz1epFt6XMvJCsTUgcvZvKFlsin3Sb99Rbnq9TzN6WMNrKOeX5MI0&#10;YjaxXQLfU+72OniNb/DX1epCVvpUyhiErPPAkYcN5jKpDMRrZb3tYc9XqfKv0j5XSppZY1vTQxoz&#10;Bhd2YjQbtSBbw/p09XqReI+jTB2xAYvR0xMmmxGUaEnx0uf19vPV6nHF/SRhuHMyyU0clRdJgoju&#10;L6WFux+v9vPV6mKg9GUePY9A1cogSd23jaqhWN9Qul+1zz1eoVMD9GmX8M+ZpUmWaJNZAkRDEW0A&#10;JOl9L9/H289XqNr0o/DxxjqpimGf1YhZaYtq6opKqdGJJsDpoPEc9Xq2RvRj+GZ0i9PsxzNQYck2&#10;KzpH51RIWJJW50UkqNb9h9fPV6ra8LwahwyERwxgWFr2Hbnq9UTEMVSMNt0PPV6ghxbE/mp/LJ9t&#10;/H2fr/dz1eqbhdMNHOg7e2/fnq9QhwS+Wo8sjt8NRz1erm2Iqt721uB7Bz1epsmxAKvvH8tOer1M&#10;8uIeY9ybHXte9uer1YBVjvcfXz1eprlxVFurEW10Gt+er1I/EcVihBdT2Ovw56vUn58Vtqr9vuI5&#10;6vUwYhjxQb2Nu9vA2+HPV6gkzPmlpk2xkkEEDS/PV6i95pxaprIh5bkht1kBFiRfXnq9RBuvmPVa&#10;UU1PSuHcai+m0d7fR+vjz1eqjTr71BxDEMUairZdsJ3/AGWK3G3WzXBNtTpz1equLOeZKRMU8mJi&#10;xb3d8jFiFY3Y3PfX289XqTVKKfFKSreNydj7rAfaGvie1ze/PV6hD6aZalxmKnq5I/LmvsCoSVHe&#10;6g21+nnq9R4+m/TKolqIKqUhBCPMUAAkBfdI+u/PV6j6ZGyY9FH87ItnqwBFtKmxFx9kHse+v0+P&#10;PV6h3w3B4BTKTdWp2G73QQCfZ9fPV6lRLhGHVk/l1zvHNDtEYViATa4uL2I17Hnq9SZxqopijUMZ&#10;YH3gXYaezwt489XqLX1AzNDRVzxYcu4rGnwIOt19tjYHX+3nq9VffVnrcMVrHijgSGOOJo2Nywdy&#10;CdxOlyBpYaX+/nq9RAOqWd4YaiCrSZoI9gDKBY3/AHlA0uCNNPjz1eoludMx4c1RItNIZUqDqmoZ&#10;bmwY31vbnq9QQV6lizWCICGLMQO+h1v4c9Xq5wURqYRHVkXj+yx/eXU6H2i/PV6nCnw2GjDvG191&#10;2UWuT4XOvhz1epQYVS02MxLsMcRsRd2VSQB4XOp+jnq9TDiOG09Kgjja7ObG/h7Dp4Hnq9XOrhop&#10;ilM6Mu0XJ0tuAuST4356vUn6k01ZEams+wbKoU+8D4m1r256vU14ZC9QHWriIeJgF8d1vp9vjz1e&#10;qVEhgiWVh76MSQe4JOn3c9Xqy4sGkQbzo5X3gfA+J+jnq9UegwyGkoGCyENIzEsbai+nxtz1ep7k&#10;ws08EFS1n+ZJ90gX07fEc9Xq7ipXpaiN4lvYkbbAiw/t56vVzfC/mhLPOQhc7VQX7mxv8Oer1OGG&#10;4bLTAOSLRC4FhqfCx+HPV6oEiiNxJOoVpNzFvjrof4c9XqeMPD1CrFJYqSNxAAAF9CQbk2/t56vU&#10;olShir0qnjDrZgbqCCTqLn4c9Xqx4bBUTzTRVEY8pNzKb23AXJAsfAa89XqYqqOGjinllG/cxeIk&#10;GyL7Po56vUh63E2lRVufeLa/R3A56vVhiqcWp18hYRHcbW1JuDqCdNOer1QtyvIBK4KhWDLoPu56&#10;vVmw6GCASV6OHEe1TGL3Cm/hfx9v9nPV6sqLTu8lTGhRTqFPjf8Advp2+jnq9UWoE6SfORiwiKsO&#10;3cdvu56vVJpJIGn3FAqzMHkP+I2sT9J56vVBPmuS6r7sW4EDxvqLc9XqYMRpC/mUhbaXADHxUH2f&#10;H8+er1e+XipfMFPZ0IA7WLW8AO+vPV6ozxpMjSwoUUD3AfAjW30Htz1epgnp6uqqPm6ghBGAp00s&#10;fh308eer1cRhkVPEflR7zSDcQALXFtPb/fz1eqTFFUYZHLuJd7h9ALk+zT29r89XqUzR7IUdmCO6&#10;hmXuR8Bpfnq9TtEwqVjU2REUk20vrqTz1eqDVPB8wFW4AsT7CB3vz1eqI80UUgp6pr+b7wt2Fzp9&#10;/PV6uqsmELWQG9t23X2jUc9Xq//UtLosRxGnq4mhKyJ7zMNoIA1te/x0tz1erLWVjTt5zEAE6pax&#10;3HtoPDnq9TE9VJ57x23EEg9yAPp56vVmRlhnV5YT9onwF1+/nq9Xcb0plaojALNIx3diR2sLewc9&#10;Xqz00gqJDHGdqbSWbUDb7Pgf6eer1N7LFTTGSSVgoVghsCFN76HXTnq9U0YutUnzEal5FjFwT3Pt&#10;HbXTnq9TXV/Lhvn5UctZQWFzYHU/d8Oer1SDLSfy0v7zGwHvAghSO2uun9PPV6vUiUh2TITE1lVg&#10;t7k2IH36/eeer1YqWokwwKlNHutvLki517eznq9UuumpKWpixHcq7v3bqSTbvt7nnq9UXD8T8xTi&#10;fl7zZu9tSD2tz1eqNTTtUiSqFkjqCu5dLgdgPo56vVjrAkUscqCyrYA62Bvrbueer1TqTEarEj5s&#10;HuBQ4I72OvPV6mxlmJi8zWNVAkbS5Onb+F/o56vUopjTmGR6d9xYEAWF728D8Oer1JsCphiMBlUb&#10;iNzNYkkew/n/AH89XqcaXy4knmICqb22kElrWufu56vVgp6yGmpVBBO4Ei9gCfZz1epLSy18M6R0&#10;95Q6lwb/AGW8R9Hw56vVgqsQmkUybbFQBcancf1tz1epNCWPzAjk+aVJa4AAN7j6Dz1epqrpUnoP&#10;N8xkdRe7a3BI1I9nPV6kfjLwYlupZV8xYW3i+ljYW+oHXnq9SWq4hJPLMQP0a+4VBuWPe/8AD7+e&#10;r1MEmIw+Q9T5REiARrb7JIPYD6uer1ByZalKaqw6VUjEm9b3YEFiSfy56vUi8x1lDDTUuG0kqP5V&#10;txIsoA1sfj/Hnq9Seqa2uiSOOncEz7yoBuAVF7j2X56vU0VmI1Eny380jsqgNdmLBiGuftdhc9hp&#10;95v6vVFxmvpqvEPmYHJlO68Q0RQviTr9XPV6sNHRy1FKtRCggM/umxJJAN9brpc+znq9SgjxHDaa&#10;iOFVMBnBbcVDqhBXsSCtu+o56vUlKmi+dxG1HJ5ZRg+4gkDtpcaa37c9XqwVCfy6ompwykykFpCC&#10;Lm2o7+Pj9XPV6nOgalhMgVbOIi19ALK1x9f589XqacSkWmw0VNFJvlqZbuAT7oNja3je556vU9YP&#10;iHn1fmiNjBEFINtDfQ27/r9fPV6maeStjqy0xtsDHaoJLFm009ut+er1OmDS0UWML8ygYSG8jtfR&#10;idT9WnPV6sdVG5xi9S2xbPZrWDC5t/ybz1epDVuJ09LUlJphGVXQtfbYke6L/r93PV6scEgSOOFl&#10;H+VaRtOxufrsPAHnq9TBicNfad1n2qXJicAEgX1BJ8L6c9Xqj0kolxJ3xCISAQjZICL7273sb+AO&#10;nx56vUmcVxuPyIItpLSTMp9gAB2lh8D9PPV6okFbUPRCjchZI3VVkPfaAb2It+v5+r1ZcUZMMw0T&#10;CTfvCoRtJIZiBu90Eka6nsNSbAX56vUlpl89UaN2jeIIpuoIY7ha1wdb+I56vU6+XWtUHEXnDRRB&#10;1e5A7gj4X1/XTnq9TaZnRlqqf3bhiCRp7h9p0vc3F+/389Xq40U1TITiNiZk3WJIBJB8Oer1KZMT&#10;ixmndpP0dRNZNpIsrAaOfaNL89XqdaWkxDB0WKZ0kbQHbYEr+duer1Z4aku4xYSCnjJEINiB7t9O&#10;w1F9eer1OcstZFUtiFKQAoNg2ulwbLa4Ht+7nq9XUmHzGbylkLSy2cDUBSB4a2IPPV6o89W4gSGc&#10;edOhN9pFgfjfvz1epjImNaoq4yUJayCwN/3dOxvz1eqbRLFDUiCRlSy+IUN303e0kC1+er1RKvDw&#10;0nzkaF2D/pFt2J0FiO4Pf7+er1YqHC6hlMtXZd0pKqNbXHb9nPV6uYSth3vSoImlO0XIvtUagXI7&#10;k89XqeqefFo8QheVhHRldxNrEE6D489XqUctY60bLVSurhrpZgSFP2R7Rr+uvPV6nrC8zxVNZT1E&#10;0W+VCBdgBc9hp46c9XqMFkbOdTJgOI0MVSXs8bRLbcUA1K/Qbkfd4Dnq9WPButGbkrmmLeYsbExb&#10;F7FewYG4vz1eoXsveo7Eq/F46TMW2oZlYAvTodbXtvCB7XIGh9vs56vUPmAVVVik1PiekTvcEJ9k&#10;rYkWv4Dt/fz1epxqOn2IV0U2LJ79KNGIVbgDsfs+3nq9VdfW/wBPNXUYjLieDIreZI0vlhCose5v&#10;4kH2+3nq9ULp9Q1OUEgpWXeBpe1rMSAV+Nuer1HfypnGqWAR4sIqeBkI3SXAVRbW+343+gc9XqEK&#10;oxlsGWCpoYVZGv8ApgLqDbue3ftpz1eqHX5tkzVh0+HyyR/MQDQJroNbDx+PPV6gzy7VVNXiqyJB&#10;5u0qZDbdtYHtr8bfqOer1G9kwWLDY4MyU+1/MQHauliBqPv56vUo+nmH4nmXNdNOUClC2+99F8fq&#10;1H3c9Xqs36aYVDRlIXBIU3Y62PwHu89XqGjGqtqqF1hUhLEL7NNL89XqLniGQVxurYyQ7VUtYnXc&#10;Po26c9XqfcodDct07NUyQ3kLA3Nwe5056vUcnBcMw/L+XfIksNii5PsX+znq9Qaz5xgqap6Wmb3S&#10;D7w9luer1IcTxVuMRxRW2IQbeN+er1LzMOJw0kUrUzXY2AA8Pjz1eoAq2J8QrpJ3vt0t7b+P1c9X&#10;qC/M+LYdTzhJi3kxyWkCi7Xt4XAuOer1Fyz5i+GQTk0z/aDlGKqLKDf3hc2Og56vUSnqB1WgmxmD&#10;C8MlUyxSDeDcFVB1Pw156vUmsz5xraHA5aaiqL1M26QFr3AGrAEEWufA89XqBfKuS8RzHjoxPFFe&#10;loG2sEJuWYi5sO9r89XqNbSZ4xXLjLTYNZIaSNF10Ftuo+n+nnq9SNzz6jarL+HRU9QzPJPGzK6t&#10;oCBexHa5v2+jnq9TP0vxnNHVyAvh3mSLUHagAJ2i4vey3FjfTnq9R+sidOsGyYYpccJkljuSrLYA&#10;kDXVe9rc9XqGRs40NNS/75kREFyBoLN7eer1BpmPPOITNHPVbkVr3OpBPgB8PHnq9SAp8VxGudyd&#10;wMTK927EHUWvz1eoa8BixivZTHBHsbZtZiQwFr9tve5/hz1eoz+VspUtPSR1VQPMqJR7wuCAbeHb&#10;Tnq9S7bAqSKUTCER2GhAF/o+jnq9UzC50o5THK4J7WPgDz1epyq2pnpmm3ABbnwsB489XqTyYxgU&#10;USmeovvsAqdyfj2tz1epM1ecaaAM1PSr5a3BYm5+GnY89XqSFHn+vqK9oRH5aKA1yABYmw7ffz1e&#10;pIZ5rqloBPUSgAFj9oWPjY89XqLlmnF6eKaUttcMEC2Ol/C/u+F+er1BDWYi8hnnpoyJLFdt7hiD&#10;bTw156vUJWSsk4ljVZFRtCYxIVvYE7rgkn6PD6uer1Gkockz4bEMKmYLFYE3BuT7eer1P+BZOnoc&#10;QeopElnYWBI0H1XsPu56vUK0GXKqSEVcsZi1OjW7fUeer1ZPl6PDDYyDTVri1uer1OH9YqDCJkmj&#10;ZTuI8bXB/v56vU61/V6mw6dViswJ7XA09vPV6l3g3WCjmgEtgT/hBBv3056vU9TdUYKuBnO2MHTw&#10;Fj9XPV6kxVZ4oGiExcG507jnq9Qf47nyiAMjzgIynubD9fHnq9QN4711yNlyE/PYjCGFrqJFLD6g&#10;b89XqY1655TxWiafDp0lAuXKMLqBqb89XqC7F/UPkeG7U1ShVSQzOdgU3GvvWuNe456vU9UPV2Py&#10;EqaCsjaNywLodALE9/6Oer1Foz56qMWwioHmwzeWxl7RyMbA6Nova2v0c9XqDWp9SObsRiM9FDvp&#10;wAzB0eMj22JXX+3nq9WLK/UDMeP1S1WL04p42mDWLKzW7roNbfTz1eo1OA5OyXnzEw+IRpVlQoW9&#10;ibgfdfnq9QJdSugOQcRzK0AX5OKP30CxqfMc3vc3B9ne/PV6g+y1lzCel2Kw1FFFvCMH94nTS4A9&#10;lz+unPV6herOqlfmGsSSqm3wopGwdgfZz1eptnrv5vE9dVDb5ZHu/ugX1/O3PV6kVmHM4oq9aiql&#10;DoDZzowDaW/d1056vUWfrf1KyM+OYdgc7GORyu5Y4rggjTXbpc21Px56vV7Bc/4ZhOJrhFdCWiAi&#10;kZnjBBVtRa4Oo0/Lnq9S0jwHpz1ewWSpomSpZXNtlgQBcW07G456vU85L6N4ph1eDQgwKhYKWJG1&#10;fh30/bf289XqFLK+U80ZdzBJBhquEkUyXW4AYHW5+PgPp56vUbjKIzbieDUdbHSliHcOzNYMb28L&#10;m1tfu56vUKeJ9PswYqUljDRqf3FUEE2uRcrqDz1eovebPSTjWZsQkxiicQzShVfaLEge3xIvz1eo&#10;BYOgGccj4lNFOwajj7nUagk9rEa+J56vUk8WybUZnwisosTRUqg67bWsqAdwfja/PV6iW5t6P5Uz&#10;DmyTA8wUyu6on6XYrMoY2uAfbb4fHnq9QeZM9NeE9LuocmbMEeWooU3u67jGpCsLJYErqD3Nz2ve&#10;1+er1D/0IxLNWWc01FTRzMlNWtKTEToBc7NPZbTT289XqOZUYnk3NlTHh+Zo/la/ciK7soV7ag22&#10;63P69+er1Fy9T3p/zdX4sMxUkg+Xsgm2IBtCj3WPw00I56vUTzKMnULptmvzMxUS1eXJxIY5muGD&#10;DsbAADXW5b2aEG3PV6psnRjJ+c84vn/DKNqWpRhYX0Nze9gbHnq9RTfV10apMo1EWP1XmTR1LKH9&#10;waORfaNoB8L3Px9nPV6iZr0lyp1ExGgwemVWlqXu24AhLA2LX8AR29v389XqN5hnoDzWtFTplyuL&#10;QMsSiOKy2F9SdDb2WA56vUb6v9OGS+lmVKHHcx4dDJUQQBXLab51QkkDTUkAm2nbnq9VfObx07xe&#10;pXFvM+XMk7LJTsNSpNgFIIsb63INx8deer1SMsYnlZKqTK2ExCOPELQQK1mYyx+9tSwFyRrYC9ue&#10;r1I7OvTfOGIwTVeWDIKykZbeXqwQWNypsdCDr4e2556vUMfpd9ZeZcFwzEOkPVSWpqVBaJPPjLbw&#10;bMArWsygePcG4Paw9XqB71adIcrdUMm4vi2AIkYVWkjhFgwYLcAD6u/h9XPV6tefHKStwDG5cFrC&#10;YZoj5Zjfve1za/fT2fXz1er2G5mqqCoSmo5WjS4u3xvr93PV6jJZP6s0gdKOsYDdYbm/w9mBBNrM&#10;P1789XqC3qjT4Bi1a02XV3KtmIOo76kfC/Yc9XqLpUVMFN509ewWmjlVdgXUkaG48Rz1eqUkQqoP&#10;PgY+UX/RrYCwt4e0fT489Xq9GtLDKqqd7xkbwAAQG7ad9fE89XqcqOCuamkYw7mDArbXQ/d256vV&#10;n8t46sRzL721la9rgjxH9nbnq9WWHDIlaIkWKsbG+h8Ow0I+n6eer1K2nw+KSJ4mCkgm7aWt4fHn&#10;q9TZDh9TVTCJY7pZr2+B0Nuer1PuHUlTS1S+YloSpD+0EdtAPHnq9Qn5fjhqI4IpHKDeoAbS2pta&#10;4/Pnq9QlYnUYLDXrDVvvWMH2HUiw+rnq9QKZixeipXkdxqCdnx9gH089XqAXNGPXVagsY7MTr3I8&#10;QLX056vUFjYrPVTSVzgWugbcLm19fiQRz1eqHSVqyrKJotyj7IA8SfHnq9T5TxSwzJHVRHdGobcE&#10;DAG97C+l+er1C9huBfN18NbMt/LG9TpbcR4i3hz1eoY8Cy1I1eKOnhGwoHlddbE6HX4HT+/nq9Sw&#10;ejqIqVqBYfMEB3FrAkAEak/Htz1ep3FHTLSpWUi7SfeK2tbXtf2Hnq9UqTEcJp5WpIIgfLbzbgX9&#10;9u4J7kfl7Oer1J2aagaqanKDy73te4Xvqfv56vUHtfVU1NOapKQCMSEeYp95gNALXta/fnq9QX49&#10;WI9WyhbReYGG4i9++oHsPPV6krBTriFW0FQ32yQCexsbgflfnq9Q7ZAyDSVqx1BhJvu2gdtL2PsF&#10;z256vUYbKmAnDZnpqtd1xZGsdFt2+m/PV6hWw+GkGKn5WNAXADstztN72+gc9XqEGaaVKJqQyBoH&#10;sLAAtvTsPhf+n6/V6kdCKjCjVy1NlLyJcA3uSdBb4DT6Oer1PFcmIJEuLzABdqo6AalRr2+jnq9W&#10;eI0s8U1z+hKAqCAN2t7DvYg+P0c9XqYZ8MmxD3qO1owG1J1I7kHxtz1ermkbLA1fNJsdXAsbLewN&#10;jpbnq9UnD2rauUmSXyU0tqCS3w9oPw56vV3VyV1NMgkPmRMzeFmJsbFte19Lc9XqXGIYzUJSUKz0&#10;1miRgnZlFwVPiCNTf++/PV6m/DcQGH4sVqWSVNjq8IS4LsQUIIBYFbaWNj4jtz1eruLH3ap8yGXY&#10;QzXUm9gSdALk6Dw56vVBrMxQxwtSRXkkYksW0Owfui+mvPV6s+GY3Rz1CHaRIVBaxuCF0AA7C99T&#10;489XqXlHiaVjbEjTa5LPfvc9/rsO/PV6ltgGPUtMGExEEUQKbQbgqNdAbi/hfnq9USPqHTQmaKh/&#10;QxBgyMQCWAIB0sACb9vp56vUmsez3LWt+jRozcXLAqG0BuCbA6HwPfnq9SowPEI6inR6RkcupXUi&#10;5Ya376/lz1eoRqJjIvzYdQkd7qxHfsbe3nq9UXEKkvTPMskapf3CB7zXPb23H3d+er1YMHxKoosQ&#10;kNVLtkQgDaLggn69bac9XqEF8Tl/l71R9+GK6NusrE6kGx1On3dvEc9XqTuG46BichqnK07KLaE2&#10;BN9p9lj+unPV6hSyrBDmGQ06tFCikaSSogIsSbM7AE/Dnq9SoWSqhgljpZomMTgFVZXRR2udvunn&#10;q9TRj+JvQUoaL9Kq7S7AdwLaC3bvz1eqVS5gr4vIohKJInDTCNSAwAvfXv8Aqfbz1epdQ5xFEWqK&#10;VfNKgBrj3VY2YDXuAOer1PUWaHaeDFqRPllIke8e0B/C1vA89XqectZ2qsUn+Uq6tF3EkFQEJUXB&#10;U28bft56vUqafG6isgesp5fManBCgEEXBNvpsPZ8eer1LOkztLSRLPVQs0wVJBa6gA3Hf4+znq9Q&#10;hZdzD59OcVqXKKxKLfuC7X08bAac9XqEzCq2lwxBVxyM5mbaTcEAnwHu30789XqcZ4nMJxCjCzF3&#10;VCo1bZe4YjXnq9S3y/MzP8qkbHYRdSSAV9p56vUMNNiON0WFfMUs0KMTeNCvmFR94AF+er1LvC8y&#10;n5Ff5i4lriQbqCCDbsPCx+PPV6lVFiktXsgZgNt2bae4sLjXvbnq9WTG5pYsM+Woffa4uRYkrfUf&#10;cSOer1J3EJ8Onw8xeSLva17ADnq9QU470/ydmKYx4rCl1Zgj7V0HiLj4/s56vUXrPPo46aZ0NZiU&#10;lBCtZZlWo2amMgC1r2F7d/o9nPV6qpuv34fmL5dqDj2VqWOVaTevlwxAO6v2Olh7vt/bpz1eqsHN&#10;fTnGMk4yCtGxeK4lVzYDcSp7g/eBrpz1epqy3NXxF6WvpooIr7gVkuXPcjaRcED9e/PV6jPZRqIp&#10;qdFjZHWdx7hGqAD6vZ+o56vUcLprl2SslGwARqCbi9guwjX438Oer1WEdPOlmES4SskzecQFbdba&#10;FAG61u1uer1HKyZlAIsUiIvmkKAGG4BQPD3fhz1eox2EYG0FOTKg3grooI08dT8Oer1CDR4TAzqJ&#10;E72bw1Phz1epSx4PQkXdQGFrWtcc9XqUEGW6KriZhGCXAIJUDbz1epsqcnYPVM1NU04b3SCTYkn9&#10;fHnq9SYxDp1g8qLJBAAUJtYAkC/1nXnq9UGHp7HRpJNtYqwAUbbDtY/Xz1erBLkWNInWVbBhYAKd&#10;36/0c9XqBnN/TOoeF6ueMGNrgDb3F/D2W056vUQHPGC1OGZkjowpjCTNckggWY2H0Dnq9VVfrqzZ&#10;LBhElMsnnSKrMVFiPdXudB2Phz1erVVzpiVccfkoq2muJHdwzE6WJJBtpr4fDnq9QY1cW+qZ4EUx&#10;OWJBuAth4D2A89XqaBVx0wEccYWZyBuOpAB/bz1eqU5MNUmIMoZSdrtY3Av3HhZh489Xq7mFPs8+&#10;IDbISFYHsTe1wP289XqiVEhEENQXLtGw3E209oFtSOer1ScLqBLibGFBJGq32sNLBgbHx17c9Xqe&#10;8YxPD6vGquekgWkgkK+VTRglYrge4pYltv0kn489XqxPOtJTSVMYJWVjqLEqbWKjnq9UlaCnqaNp&#10;0IARQx0sSDrYjnq9TXS4ZTylqgqw3kgIL3H0/Annq9TtUmaLbDTjYWKx6C32jrc99P6eer1Qqmgo&#10;FrDTef72hKgk2JPvA37g9tOer1YZ6ido3pYo9sMZCW02km1vu9vPV6pFLSw7UkjvtgIBAINj3JHt&#10;Gtr89XqVNNH8zTtLGSRuU303Cx00+PY89Xqm4guFxBowyszEMyH7Vzp7LW7nXnq9TVJhobB1hnF5&#10;Axs5sCQSf4c9XqQkVFSmunp6ido/LuUCi+5jpa1+er1SquWlpIFSSxYgn7Ive2n1Hnq9TMRDMI6h&#10;nIK2DAL4dzr28bc9Xq5UZgNV5sIKoD7u4i27w56vVJjkqIjWO673KsC51UC/h4XJ/Xvz1epvhZhC&#10;adEDefYX8dDpYW56vVhp1MiNTsVUd7nw56vVJoUjeVY2Ntx91h3Jvax+nnq9T3HW1siyyUxDGMkF&#10;T2sO1vbz1erFFWSVMLQ1SFJA27cgN7HXxJ0+Pstbnq9UOsrPLZ4AumpXdqQT9PPV6uWHQbWaSe5C&#10;r7raEfVoe3fnq9Sno6Csgoiqt+kk94vusCANB7O1/wBRz1epMvN51ZAlNGrEkkhhddT4g89Xqi1N&#10;FVowjmXbcuQ17qQP3QPgb/qOer1Z7xtSUpp3uVcb93ZSe31c9XqgxyTRM0rghHJIt23X7j2256vU&#10;4RVYpaaSNojKZCd8njrqBz1ernLh7UqQSJKV907yT9m/Ya6ePPV6s9HXQ0siIHYyBh+6pv43+g9v&#10;oJ56vUrqGCapQIyqzEbiVsARf6vZz1erj5CJFVRQSs+1lcKDrp+6PZfnq9WVpaqkWKp8s7WCjtc3&#10;1JBue9uer1LKiwakhpxUxkO4FyBaw8QADz1eqCxNqmpcEbbye0W8R7Bb2Dv37689XqR9ZFFSyGtn&#10;KsXF2PgQx0Hj2HPV6krV4YskCzUPvIpO4r7Ce31fHnq9UNqeWomkjjW4jN5Po9v93PV6s1PQTy3j&#10;ddqqd242BtYaW9nPV6u6GCSGV42j3yIBc20F20N/afDnq9Srpd8NfJNu0O/adt1ue1/o+nw56vVL&#10;palmKs233SQzWGp+Hwv4Hnq9S/yRhuITyOaxg0bOCh9gt27Dtz1eo6uTaGuoamGpjjEEhi0kYXAA&#10;BuBqBZu58Tz1eowGFxQ1FJDJXzgvS7JV2AAEkH3STY6ew/dfnq9Q4UWYIY6aKogpyQwVlYaC4122&#10;Ovw56vUsqTMb4jUxgQlXmUbAoawCn3iW7eNh2vz1epVnDa6KlE1TL5sgkUpGsZF0uSQzEtci/s1N&#10;zp256vUD2JCjXGaqAwD/AEsuTIBaxVdGY9yR2uL6W8Bz1eoAMexCpwesjiq18yNZC7bTcgA2JJ1A&#10;vp/Rz1eotfUDGFxPE1qILIiMxUDQMLkWI7HTnq9QP4hWyRSl6cKpUe6o8Ldjbwse3PV6kBNJXmBa&#10;muUiRjZlGmpOnt/u56vUoFxSSkw0ojFSgBDk9/DUjnq9UZK5oZEjlf3yASdLfSD7eer1NOM1LxTC&#10;eL3oz2Pe5Jsb6eHPV6oE4EkcTAe9f4aXGvPV6s08EZVjHYdiL20Pa3PV6o+6OMxQyLukBt8ST2+G&#10;vPV6pTzUz1Ue5CrwkhdNAex+B56vU7x16SwqY0Ezx3W17C5axF7Htz1epTPS1NNSwpUAe9eyg31G&#10;tyPDnq9STzNO74WBLdwkgO3wBBHYdtOer1IGjqKnzS4DBiGK6Xutz3PPV6lNhstLE5mc7glrD4j2&#10;/Xz1erL85TtM881I0quLKI3UC/ta47c9XqboKh56iGGNFicaspIut72Hx56vUtKaAxVCkMGtuVjf&#10;Ww007c9XqbZjiMjyxPJvSw2r7Tf6eer1NjinhjLPpIe5Oup7fdz1epvo5oIJiJ5DIJCEAPYHvYeP&#10;bXXnq9XsVSOsqooYG2EEE+INr+Jv9PPV6o+MT1QpHlphuka1yBoSLC9+er1OuEVdbAEerIZh9nsV&#10;v46HQ256vVN/lshrFnd94kOq30BOhI+rnq9TpQ1Hl1ezdu8sn3fAjta/PV6n2FWqZJmpI3NNAgkY&#10;j3rXNjc9gCTYfdz1erpad4IJUiT3ZF8baAa3Hj+3nq9WKNXgTe4DKykgadxqARz1epsWao8gnVSQ&#10;Ljw3dz31I56vU3SRGadK0kIQCroLa6aa6c9Xq4iZvK8lltuI94+Fz2v8Oer1cKpJI6k2F4o7XbW+&#10;p79+1uer1YjXKwlaoYqsfujxNjr256vVAk+RpqhHeUAWIAJsTfsAD7eer1YaqaJpUjQjfEwJA8FI&#10;PvH2W56vVHjf5Z5Ko2lLX238Cf489XqiyNHVs+GwyFJ4wr3HazeH1eznq9Wf+XI6iCtkJ8wFbEEg&#10;2+i3PV6lXhVJJSwrSXBDISF8AP1/Pnq9T+HelgiWkudPeuPHseer1KaCeCtog9TBG9rXJve47EeH&#10;5c9XqnnDY5T5jnUAWjB8e9wPbz1ep9pxUtGCg8yYsoudNoHft7B/eO/PV6luMWdmShplQjYN7EAM&#10;GvrYnw56vVGr554JZIqZREiKniCGubEDvqO5+rnq9Uykwx8YeCaZrRxKwVD427fd3056vUt8OwGj&#10;UtWVR3TrGPAXJtZbdhc89XqXeX6NaMmVSEmew97uwW5+/Xnq9UupqTTVMkkpWVp2ZIwDoqizEn6+&#10;wHPV6pk+cKaleLD4p98YjVpQVsBfsbH2/Hnq9QQ5qzcxxB6QWaMqdpAFrWBB9oIPfnq9TFQ0NKs0&#10;VZ5gG43CsbqSbntz1ep9VzgsJancGfazXv8A4rkj6u3PV6gvrsTmq5WrZSZFQgWDG1ybad7W56vU&#10;xYjjMwrBEJdAp90+9fx1Pt56vVzy/wD6YwLJ+kkdUuSNAb62/o56vU6ywzsalWCq0LgxN3IivY3H&#10;gT+pvz1epHYgI1mlpwvmJIPMBtfbrr7bXPPV6g+rKanwnfNKpKyEOAL+7ewOg8Bz1epdZSozUYjH&#10;HGLxmwBZRr2IAuO5HPV6hGqn+TqqmPDVEJlj8mW+vuh7g28Nfy56vUmKbDZ6+aRiLGEkB7GzG99B&#10;9fPV6vYXhdWK4zoTNHuDFgAbG9gCDfS/PV6h1yfliopBOZYd7VBDqPAfHX2c9XqE3BsKoMuwKMUL&#10;NLJOrMY4y77bk2I1sD2Nuw56vUOWXMRjgqoVjA+SBZ4lvYDdcFbWvoL9/G3PV6hiw008tW9fAdBb&#10;YttLMNDYjtz1eoUsu5zr2pkp6LY6yCyknQBdGv2+7nq9QmSZqo80UJp0ClAIwWBFjsudR7Rax56v&#10;UWzOFHLVYpPWIyiJZQzk3IBIG029gOt+er1MUdFerSKpJZ2djc9iLEaWtp+36Oer1d5lw/AoqGme&#10;h3SLLGRJDILqsgbVVPYgjXW3jz1eoJKaClpsXcRggEBI0UXC7jcgnwsfDnq9Q1w0NJSYcYtqlSoZ&#10;3c3IuCWt499b89XqT5xWKbDZKuJrq9glhcnW3f2c9XqgTY5iFLhYFfGJICQqqD9nWwPxsLHnq9QV&#10;Y3jOINIilVYSEFAxJK+NiPpHjz1eoN8zKfcinqFSoZ1aNS1wbakD4/D4c9XqZqyPFYl2MQzS2ZdB&#10;bUE2HxA56vVxqIXgrKabDoFpwRtl8Q5J0J+Ps/Pnq9Tj5k1akomUkxMVW40c3sD8NTz1ephrfJpa&#10;cwYgoUqxj/R6C57EEd7e3x56vU3UtfDhJY1Tfo1I8vQsXU2uSACQRroL3+u3PV6hFyq8UdGlZTTL&#10;8vKpYBoyrgPqCysNyn4EaeNuer1Kiqh8zbXOnnSbB5lrHRjYEka3uPHnq9XKOTyUqpFVV8wXJOm0&#10;9gB4g6c9XqgU08lXto19wstt9txN73+Nvj/Rz1eoWMEaCWngimh2jWOVLAA6G7j7uer1R6XL6AT1&#10;kjgUgYeV2uCDqWH5duer1KdY8xL8s9NEtSZ7lwdCoHYqSDc+waePPV6l5h9Tg0zx0UswirahVtvG&#10;oNzrtsSO3gPbz1epd06T1dBUYdHL+lSMrpazFfeuCQD8Oer1MdHT1QRBUfYszAk3sDb67+PPV6kr&#10;iFPUwQVKM4EDy2Rj3BbXcfG9/p8Oer1O2EZer5lNRSy+ZJZQ+3/DpckEXBPtHPV6mqqlggr1SFiX&#10;sdSNASbAkeznq9SbmkMDEgpuYPcmxuSTbTnq9THNBAmEfIVJ3ywqGVrk3J7nTxB156vUncOpopXL&#10;TSMsaNtQdidBcnTxPPV6lJhGBUVXWPhLpsO0FZBqGN77V9nxP9PPV6ju9K+n8tFC1SoG/Zt0FlA0&#10;JH09j9/PV6hTky1hWXn/AJqsW53nRNygFgG0Nz/huNRz1eovfVN8Uwv5unwqdYqeWRnkaRdNl/eU&#10;EDTQ99f489XqLDj9McWq4KyLZGZSFXQk7RqpI0tftz1epb5JyogVsPrl27bk7LoCrHRu51Fv4fTz&#10;1eoQK8UmFxx0QRRFIXIDdyFA1Nra89XqLvmbNcsWJ1FPSrsi1KyEkm/sF/v0/bz1eoNa3HPmFhnq&#10;fcbeWB7MwOhH9h56vULOBZtehy27023abqXYgkG9uwPtGvPV6gvbE5zmFaGluipIshk3kAhz71zq&#10;Tt7i+nbt3Hq9QvY9idSW+XmcmCEApK1gSv8Ara2F/Zc89XqDatxL57MSRRSFYCobeLBrjSyjUWPc&#10;n+nnq9Tl87DWVK4TVwllVj5b63a/tPgRpz1eoQaDDqmWunZUd5aZFIjAB8xT4LrYn6bD489XqNVl&#10;LA2wzBzX1ag0xQOENxY294H4jTnq9QNZ1zAsmIiklV49GBIAsqjXx7X7frfnq9Rbc4V0j4r8rSnf&#10;5QDuTqNrGwJHtB56vVzovmDWwMsZYKQPdsNq6+A9luer1DnhlcVwVMSqXdIIidqgncS1wbga9h48&#10;9XqCvqVmelwKjjxJy3y9Qrhhb3VYe32aHueer1EfzjjFNiEYjppFYMm5TcaqPAn8gPu56vUF+G15&#10;YFahDdAz+WNSxJsFBOgNu1zbnq9SqhkpaUptTakSHc5UnVrd7DwOn089Xq6zDjCMIoljb/JkbhbU&#10;aXJv7e1h4c9XqZsJrVknjo6SRdwXcVa4Ci+gJ+Pbnq9Q1ZYrrGEsy2EpLW0BA1tf4c9XqPLk+owk&#10;1VO9P7jzQi6diDrf7+er1GIhoZoIo8Jph5ikRshIJA095AfbY89XqxYdSJHNNDVIRE8qsQ3YDwFj&#10;4j289XqDnMWDAs1TLTrI5ldU1A2qxPvDvfQ2tz1epLVuScEroWNVfzlvGqhRc/Fjr39g56vUWzNv&#10;TxIBUTxIAUlTfe5ATdqB7umnbnq9SJrsJMDI4cQroYi2q3sL6fAeHPV6lPh+ISrXU60KW8oOsisP&#10;0bBj7rk2+oC/0jnq9UPEIa6m+ZNQWaR2QxKNe/hb2d+er1N0uNU1PLG4iZ3QvEFRWOpA7kDSxPcn&#10;t9fPV6knmSY0VWplTchCSBCdCSbMG+Hw56vUGqyyRo9bK4pVkkPuxElRbXYpax0vYnv+XPV6hw6d&#10;5pxk1xlxNwVc7lsL2TsLDXXxJ1J56vUcXCMxxiATU83ulBdhdTcWN9VuDbT7+er1CVS5yqKh5pa2&#10;VfOGwblFiFtr27gjQ/Tz1ep9wTNEGIb4qiZgtyUcX94Em19Daw0156vUKeXMxQyP/K3dTKmzcWUX&#10;v3Ou3UEHnq9S3OGYRWnYu01FQLEg3UA3A0vYfVbnq9Sdx3DJ6KmGHBRIGZAwFzcj7Jvf489XqkwK&#10;2GzxVMEVpypBW4sBY3Otr89XqVOF0lRFh8kk0rPNPtPgFBBva1vZ+vhz1eoWsLqaiTDayCRlZ5Vc&#10;MNqgEkXBA7mw9nx56vUTzqxhyYJjkIw6Ris1jtKkC7XL2+r8789XqBeTB5qhi8ciBiWCkCxAGtyS&#10;QO/6+HPV6j5enbMuHZVxCnmq5IkWMRlnBBYkaMzAH2+Fuer1Xq5E67ZUxbDaSHDqyKe6qGQMGYbQ&#10;feGvYm/b2H2c9XqENurjYgBRPZrNJtIvcDuLj8uer1E+9SzzY3l+fytWaCQMhA1Hgb+Bt4/Hnq9W&#10;s56jMHhovmsOhogyqyGQE3YW/euLDUnnq9VX2P4LI8qmn/y/msu3/Vue/ext4c9Xqm5ZjkxBKZAy&#10;7Y5HDEka2B93be9xz1eoRd6wSAUhWzfZSw1C2uSbad7ac9XqFzLlXUVXyu9RaMm6rqCR4X0uPAf2&#10;89XqPRkjCYq6anmI8qSREvtuLBhqT2sb6ffz1eoztRAkFNTRYbN5UgXaNvdyLg3+Jt4fx56vUC/V&#10;WSjoMLdJP0nmNZ0sQVdtRcft56vVW91Jq44amR4ZQxUhSugsSDbS99NNf1Pq9QDbvn45q2liZ3hj&#10;CFU1YG+pHwPfnq9TbDFDTxCKvYoG3FGdfeDEiykfHXT6Oer1ZKGQLUTLYSKdusgUgFTewBBBHwI5&#10;6vVExSWq8tZEsT5RBBttUeNuxBFtBz1ephyzMkLSw1E6qi3YykXIIPw8Dz1epWQUkIIqIv0m5gGL&#10;XU7db2B8T356vVHioTU4h5NG5j1IDsLEA+H0ePPV6mXzGd92IRtEsTsrlgDuYGwIt/iA0v4eztz1&#10;epk+RBrHkp7LDcnUDvu1A72tz1ervEENFVR0sjiS4QlhY2J94AX8Ld+er1LOTGJqGrL+YHcx+6yW&#10;uhtqSfhz1epeZTzVXVkk1bici1G1EVLW3Pc63ubG/tHPV6h9wPGoKuNFdyAzDyQACAfs2+onX2a8&#10;9XqMrknDcNSrWixhg8ke1XAO4NpqL9jofC456vUY2poqfAEp1pY5I1dWa24KFCjQaA3FtPq56vVN&#10;wiooKm0k0imd0O1QCb/H6Rz1erhg2ISYliBqpQ8EbsyEtoAEBG4W1sT/AB156vVzzpVz4bgUop59&#10;0SxM23TvYgnw1tf7+er1VHdRcaw+J6owuXjhdwFLFiVvdmue2psANLWt7Oer1M/RzOlPDirxAKsc&#10;zOX3uoJUgAHUixvz1eq4ToNicNXTxrHI0MqWZQup2gAE3/wm9uer1Gdx+Wvw2tFXCN8xJZlYhlKn&#10;UXsT93PV6hOyViVEJFrILU8pILBtSb9/z56vUcrpfnPEMRU0NXrAFYIe7biDp4aE89Xq558wh6tI&#10;ZplCIxbcovY+z6/p56vVVd6i8rGjxYV6RABncFrA7VKm99B9rTQfD6eer1FowBLzOtK4WGBlJIAs&#10;o8R9HPV6jhdLMZp1oY54wt438m9rKQSbGwPhz1eq470zVdNU0RDbfMjso7j3dvgPz56vVaLkWspE&#10;IRTrbT2+PPV6jEUGJbowt/2jx56vVI+ffYQHAtz1ergMR2tYNr7fC/PV6sj1jubXBtz1epPYlM0S&#10;2Q2te5H1c9XqDPFKwbftXIv356vUFGN4owuC5sCfEjXnq9SEeriLixGlzr256vVGRo1hXWxb6Oer&#10;1NGKE07m4JFu+nbnq9RFOuOY3pp4oJPdiO8EEEgse1/b256vURHOeJxCSRr6BTut2LfAH9fu56vU&#10;XOsxOCTzY/dDESWu6kqSTe9hce2xPPV6kTHmGkq3eFZ44HjDr5Y1uO1xf6xz1epIV5inp/ktqqWc&#10;XJ1JFtCe9+36356vUTfqt6esoZtFUr0YMk7G0lyDcm9yL2NviDYafDnq9VSXWX0z1eBvNPEqJSxb&#10;wuhDNtPhoQT9Nvr56vUQTMuVKjDlaJldkhJtvFr37ntz1epCRYYBJLHVAxe7uUa6W/s56vVC3RJJ&#10;sYAxuhVX2/d4kX56vU1oF3AXA18e3089Xq51DmSZnJBJsdBb7hz1erg0ciqHI0PY89Xq4C2vPV6s&#10;pRRGCTZvZY9uer1SojGKcybiGU2A7g/E+P6/Hnq9UeGRUbbILqTrprp4Dnq9Q+9EXikzkKo3IG0q&#10;AT7t79z8fhz1erYA6PwxT9PqeKlQb1JZ3JJYg6lbnXv+unPV6hDxWWnr8PjWBdvlIwYeOpNyD489&#10;XqL1mo0kdqbDUA81gDu7gjxPs56vUW7MaK1DJPXTL5ytIuw2sACQCbaEW1A56vURDN9JLLVSJPGB&#10;Jcge7ofp8bc9XqB+Pz6euAMIXvckAABTc27/AJc9XqaGYV2KlakbLIxUC41vp+R56vU2480vzTPh&#10;912x3fsNB8AfHnq9ThFLRVVAlPCmzzAG3m2h8SfHtz1ep/xCJaujaA/o9uwEga2H2iCPbz1epT09&#10;a8sKVTyBEsBe1tB/Tz1erusrAwSPcLrZiNLkE6W+nnq9QgZRzRXYFK7UlQ6JMyFowQFYDTX6PDnq&#10;9VnnQT1AY/S06JTyunu7RsIG2/u62toO5+HPV6jSZn65Z0pGaWOVnSdla32gCe7Mp0I+/nq9SLoe&#10;tmdKbEJZTIsm6MvdVAJZWPZTe+mnPV6hPyz6oqzL1GaKskkVqlSJWL2Pl62AuLqRoLg89XqVb+tc&#10;1tLU0grEfYhLgSAsFGgtbsT+Z56vU94V6zMMXCp62jnWeZBHsjZ7sG3C9yTpp2B56vVyw/1gYXUV&#10;lROKoRzW8T7pW9nsO1xz1ep1wL1Y0FbujHvyMCQ40Pu63AtbUfHnq9Q64B6qqfDrzVKeaxiu19CV&#10;NyATrqCbj+3nq9QvZQ9VGU8ew2Gqim+TqNym7uoBAPvBgQNbX0I0v8Oer1LCj9YmSIJamhqKqJ2V&#10;iU7FQL2Unnq9THVeqammxGOSgrIaiGMF2Aa5+IBB7Dtrz1eoE8xesSkoK+rqIp0RJHG5S6gkEEdj&#10;4aG/PV6gOzZ6ssuthkzUNUkTVDkh2IdWK2LIPAnXt+3nq9WfAfUJlqTD33SyK/lpqsm1ihYFtrDs&#10;1jz1epf5P9TuVMHxN6yrZ2ptoAZzuYEFiASTqT2HPV6jH4X6p8lV0kde85jiZF/RsVIBP9/8eer1&#10;ZU6/YXjmNHC6OdahpWUIqLcM57KPFjr2/p56vUGOK+oTAPLr8K2mZ6eQGwIAB8STqRbTTnq9Qbr6&#10;gMvUlG0hqRGCrK2qgA3sCALnQAXPPV6pJ695bncYthlZHU+RGoABuSToFPu+0356vUJGWPUxluSC&#10;Rp5oaechVYMQLEA+F7Hnq9ScPXzD8SmApqelnYSANKZCGBY2JCgWv4W/v56vUsaXrXgm94axkcoA&#10;hUkXLkC1rgdr3J8Oer1O/wDnhwJmhhqWVWAuSGXaWtptHjb4c9XqdqHqll6qSOLcgdW3XJUl/AfW&#10;Oer1P+BZ1o6qop6yBxukeVI0Zbl2UkbVGvfv46c9Xqs69KPpHx7qBV/znFKOWko55N7ioiALg6m2&#10;v2SDpz1eq/vpR0FyX08weHD8Jo44CiqD5cYS9r+AX4c9XqMNTQwU0O1QEXwA056vU2YniarE0a6f&#10;H2Dnq9QX4nWtqSbgeF/4/lz1eoPxUBqu5HPV6lxR1SRlQ3xvz1ep4XEUI/RnQc9XqbqrESSQG0F/&#10;o56vUzviHgVv8e9jz1eqE+JXkttv+wc9XqxPXvIS7mw017G/PV6kpile6XMS6HTTQ89XqQWJY27K&#10;dwHj936/rrz1epMz465j2dtfo056vUj8VxGtL7VuRew8eer1InFpywYyLt23B1tcnnq9QJ5ujqqb&#10;DJqpbqsIazAggA6ak9tdPr56vVVL6h8+U9BgsjSMjSPuIYtbawBGtrXA7256vVr+dWc20mNYt/vw&#10;Gih2jVXIF2OraAE29nPV6isT0FdmZUeVlQSMdiG4fbey3I017gHXnq9QnYJlupjwqlRYwNktpCul&#10;11BJ9oHs56vUajpZlmOKZBCpQRskqlR3F7EkezuPu56vVY90oy5TVlTUSbQwsugNwxvfaPZf489X&#10;qOpgeSo0o6dkXy5oi0uljoRa39/PV6n0YdHDFJODvL3BW3Yg/Tz1epM4rmDDJamOmqz5bTAIrBQL&#10;t4d9Rz1eoH8w1mIrFLTUcgaRA7j3tVAvz1eqvHrF1S+XhqcMwPzDPGWUyOfduw947ha48Lf289Xq&#10;rPxfN5rcQlNQm1YSt722sAu5mBF+17ai9xz1eop/UXOqYjTyVu/eyBzGoA0AOlx7Tz1eouuO4jRx&#10;VUbVLgGRNzORoPHUj2c9XqZa8RYnEYwA0chCki/Yjwtbnq9S1w3DWqKdYXCOqp7wZrEAdha3jz1e&#10;pd1WCYXXmOlpIUinihjkDIL7Qx7MCbWI/W/PV6s9LlLBZ1d6mshpxCj7C6Odzg6qoUEA/T4c9XqD&#10;gQwRgO5V2YnbfUmx+8XPPV6sNeagCUMvvhmFlsde2nf6uer1MlHDT4eAFhk3ojB95uN3tWwB0+nn&#10;q9UQxSQsskW47lLsBr30B9unPV6pdMdhFRKgu4ZQp+i+vPV6sz4cIaaKSYbVkJ3AWOngBz1erLT0&#10;ET0yQGNtxdVU28CbHUDw56vUrhgRw6W9RMCS4VQzAgC2hI7DX+nnq9XbJhWHVKxYi1nBA0FxYXJ1&#10;7a37Hv4c9Xqhx4ditZjNLhGBUz4hU1cyxwwRKWkldtAqKO7HwHjz1eroYDXSeatXG8JpmP6Nrq4N&#10;7EMPh8b89Xqbq6gjeS5J2jalge1+xA56vVnpkw2ojijhmZJYWYOCLFhbsAe4Ht56vUs8NSHDpFiY&#10;kqt7AjW1rEnw+rnq9UsTmmWGWLVCH0UHSxIYC/e4056vUl8enocVkgCjZsuFHa5v2I/XXnq9QdYx&#10;QeUrTFNiqbdra37jwseer1MMdUzzMGfclwDrqb6X56vU4GjwiCpT5tWZXNlCjcQbX7/E89Xq6EBj&#10;pyKdNRIQfbYa/Rz1eqRNAEihBX9LKx91e4AF9x8LEHnq9TYZlnrXw4LYIQb/AA8NOer1Pkpo4YNl&#10;Q6KhsUHZibdh7dOer1YJjBRDdSG6uLlWF7n4Hw1/Lnq9SMxSIy4irxx7bkPMwFySBoL356vVExUG&#10;OKSqjO4r7NLXHPV6mafEDs+XdiNrhr2+i47W156vU14lWz1U/lqbMCpVdR7pOhI156vU5S1mHzSS&#10;QMSGUqpPYdvD6Phz1epzpxFBOslw8ko1PfQW789Xq5w4mtRWmRI/MCXX6x8e/hz1ep3lcveRBsIU&#10;/RYjtrz1erKkieWJEANvdIIHjpfnq9SUrXqfmhHEtyhB8PEkLb6Oer1T6KIiOVaiQgrdgT4X7gfD&#10;nq9X/9W1hp4qYCRLI7kLs7ad9PqN+er1YqikvU/MVDxxxOxO3eu8/wDA33eHPV6mSAwywkMRd7lv&#10;tEg3JsD8Rz1erAtNOsboF3M2/XUe7rYfTz1epohqjRwB9CbkbTowB8fr56vVOimppKaPy02khiVJ&#10;1J9nPV6oFMWxA+TVDYUY2JBIIvr/AG89Xq5bEhnU0gI7i4JAAOmvtFr89Xq4RVVRU7aZXWyOFN9L&#10;jW5+PPV6swr4d0krnS4QKNCO/hz1ep7pZKOOFbG/vAbiALEdvh256vV0cRiUS+agIlZkvoDYH/iP&#10;jz1epjxGhidjUxU8ZqVZQk7KCVXS639h8eer1eplhSQU9Vt8yQFbmwAYnXUeB56vVzghIllWRgvl&#10;EWXXbe+h+zz1erKjR/MKCVJAYWuTc3JsPgSOer1YKcfL00gf3WmcG4uWIvqPgeer1SsQXDpYSxJY&#10;IWtY2FhqdPHnq9XCaW0SQGPyt4BGv7v7L/t56vUz08vzVa9JVKrJJvYE3tfsANe/PV6s8VdQLM9M&#10;ECiFhHqLe8db66kfEfHnq9TXiNXJSyxQbDKV2EIBoR46+H9vPV6obGda35ul2xszFgu64UWsVH0X&#10;Pfnq9TPXxVm9arcYYdzE3vYAA6kfTfnq9SFxSseaEVNOxUMXDbtSSD3Hw/p56vUzwSb2Q0pM0km0&#10;FWAJChjfv256vU3V1cKefeUDS7iptoAASbn+GnPV6kbU11QzSeSfLM123Egi48Ld7Wvz1epB1WNV&#10;lLLKtEPMU7pCewBv3t8Rz1epEY68WJiKajZgzhjIguCH7C3tFtf1vz1epEmghoqCSWqXzH3D3m1L&#10;MD7p+ntr/Rz1er0lVBEiml99kidWFuxYgDaB2OvPV6mPE6d62GMTKYxDH+iuCCT3Yc9XqTuC4bP5&#10;01VZvO1ZgRpsPh72unt56vUuoKqOnSnSnQSk6EHRS3+rbvb4c9XqYKzDcW/n0klf5ZM5sF1BCC+3&#10;Q+Ovfx56vU7TyJSxRU1OyqGIDE6hmT2/EeP189XqSmMyUa1IjjJmLXfcmqhwexv4a89XqZIW+UVV&#10;l99pgwNtSCbgfceer1P0+G1qUSh0jMYI0bbudu3bvpbufZz1ep0khqqal+Vg2pEGKgqVuwtoLDXv&#10;z1epM1NVicVRHWmywbWD2AsSNO48R7fpv356vV0MSejq/mK6MTI0RCqttGIGtxbX489XqmzYzLDT&#10;JURrvRk8sg6lT7fs+HPV6kZQJHWNUVzQmSRbld9v8Xc3vb2fqeer1ZJcYqlpp5xEhMdywDbrXt4n&#10;4m3PV6krW4vJh1O628zzf3LXUe8D7vxB156vU3SVCU9o99y20gWIIJ8fqHPV6kzMlEMTFbUBmVG3&#10;W7AqNLW7DXW/9HPV6sUbRTCaXy9m4sE9gF72+7nq9UjB6sJVvFiG1lVWZStypAO0i97Ai/Y/HTTn&#10;q9TRWmeJpJ7fokLFVOjEnt28Oer1NFVHVyDfJKwhNnZAOwtc307A+Hbnq9Smngmhw1bNu03qLLa1&#10;r/nz1ephZp6SkirYg0nlhndABqzakAmw7/G30c9XqfaPCsSxGCTEqRQgAJc2BIIAAGltT7R8fHU+&#10;r1K9MMkFJZJN8rNHYNfS496x+A1t489XqfZPn8EC1NQI5aJrojlbAEAncwubmw1tz1erLTo9JBHF&#10;N7/nsW3OpBAYXAXtprcc9XqxYjWrudmBPlFVG02IQfaN/gPZz1epOKcHxaSWOjZjBFe7KdrFvidC&#10;fZfnq9U6nw2GekWoDiN9wKA33bR3JO3x8Oer1eo6SbFpnxxk/wAgxDArYsFPf6/bz1erNhNY886Y&#10;akgkcySSEkWBNyQp+Kjnq9WOkocXgxCYVI8z37I1iVUnxPa4HPV6lVh+Sa6oYNUSCVzIQFTuNx+g&#10;256vUK1f07no8FSYwHcRHdSNxBDWGnsvrz1eruPo9ilfXT4tNQtOpIUNvIIO3Rto0vr8e3PV6sMf&#10;SzHJyr/LlhE6jaASTZrH93v4/Ueer1Hb6K+nKqxK9Y9M0EOxt0jFQSfb8b89XqVR9HLUTvDh8gSS&#10;YsVZlJBF/tEXH3Dnq9SVi9NGMYZmNozECkZN5hbywPgO99Oer1GYyz09q8OhpqaSEhVYLck2A7/S&#10;QQOer1GLwjDqahy/M1PGNqhQI7abiTbTxHPV6iKdX5psDxCebEqaSzl9rLESFFwdpspABv489XqA&#10;fCKClx6vjGC0gkK7XbxNiT4X0BPPV6hTxTKWI4PhRxCtpwsUDLvVzcAkm2qk/Tz1epe5SxjD8Uo4&#10;8KfayTlAqi110N7c9XqBjNGV5sjdRpsRp2kZK4IrG7fYBtoPsgkEg21Itfwt6vUNeWsvfK1VTUUD&#10;X80I5UgkAW/4j4G+v0c9XqEzAcSqpa9cEqW2obldLAKP+B8eer1Gw6SZcqJ8T3wpa5HZbDb7f2c9&#10;XqPxRYGlJOKmjk8sEAMDci9tfr56vUKWEUPzdOfM/SX56vVjOEUVHWMAtzYDS9hf289XqdsGES1e&#10;wj2eF9eer1cOq+IVdNQnD6IhSUPgNdBz1eoqeCYhLHUyxBvfAKknT2jT6eer1KbLs0kE7M57bjf7&#10;/wAuer1M2PZtlavmOqxoB4mx08Oer1BJi3Vihw6nls25wCLWt7Tf42+HPV6ii9SOr/yWFzVlRVLH&#10;uUMqtt3uS2lrr7eer1Vp5+9Svzz1lG1aY5FY7yWsbC/YDwJtqeer1F86EZnzFnTqyYqlRIlRHI53&#10;C4AU2VVP/J2uptz1eo9i4JJiGavlUhV6dEYi63JY2DXJvf3gbdtD9Z9XqcccqZcvxxtKmxIiNLCx&#10;A8B7eer1IHMONwYlhciUIAlZZCgYhXJOo09nPV6pvSzoVi+dcRhxvOUitRRPGQtiCwFrgAfTa/0/&#10;X6vUf7CDljJOEWw2NKGGAuA0YIJIJNybk3PPV6gexTrecXxWSmgcgMfcDAgsB3sT37X+/nq9Sroq&#10;uvxxUgw6UBpDorMbE/Vfnq9T5Lg+L4lmJP53KYo4QilYhdd31976C+nPV6hXw6LD6CWLD4o2qKiR&#10;lFxqFFzqe9gOer1Cnh+NYThNUsVRIsb2tc2IBv256vUJUuecLioDMrsZBZQV7W0vay89XqXOG50+&#10;cpPNZCPdG0EEEnwP2e/PV6lVRyCsiVyvvm1/hz1eqNiKVskD0oUqkm5SQDpfnq9QfVWTavDGVxOF&#10;Rrja1ySb3vc89XqR+PYrS5cpZpC/mGNxdQu7cR8B4f0c9XqC7FMdxGv+bxDatCkMe9AQwDHSy2Ov&#10;x156vUhMUx7Esw5eMkoY+afAkgN7AdNL89XqSzZaxGsl8lx2VdyixJPPV6hKy90xgcrVNEdFDXYb&#10;gT27D9vPV6jHYGcLy3SpU4vOKVEsSWsthY+21+er1MFd1jyMK7fTTR1IUrq72FrntYg30vr8Pbz1&#10;epRYD6gMDrmfA6KZA+0kIGXT7teer1Kps7VtbhqvINHDWJJABHw8eer1Fi6l5sxlcSigpZ3dmJsi&#10;ggsTp28bD+B56vVKparFq3BKXETKQVdlJABBKjt7LgnW/PV6lXhcUNWjuJ0maNRchrkE3uD8Rbtz&#10;1epYZeSV5B5bfoxc3Ui9+er1CPQRJLTMsjkPe1j3vz1epqzvl3EsQy4DHPJCYmLborA2+Nwfbz1e&#10;otOb8vVgwCdZJJGsCBZrE3+i2vPV6iyUWV0rg9RMpI1B0IY20sOer1NU2CVeBVUtVEhknqEWw22N&#10;vG/0i2nw56vU31bUdfFTvJSiRoXIs4BIPe/x1PPV6pGD5gqxVHClVShIIYqNq89XqeoIvnKypSqZ&#10;ZEjVUVnQEgnUlSV7a+Hjz1ergcr4DNQyLiDBwb6KNoIXxuPq+/nq9SaNLR0VM9TCxCgL9ruO9/48&#10;9XqSWCde8TyDXyfJxsVDsN6QSSkKL2PuX26+J+PPV6meX1KQYnjTV2J0FVO+4AGOSNRa/fYy3t7e&#10;x56vUPslfR12ypqyvkTxraTuS5AuuttRe3PV6lJF0ybHKZzhrrGwF94sOw7nsDfXnq9Uahy3WMww&#10;yN2IDlXaykEdj2t+p56vVD/zTVuZhNhEMS7zqptfUdifo/Zz1eopPVj0z4zlrExiyQMztIFZmBfa&#10;B+9cqbfAeHPV6i8dRaWfBMNqcQkmBFMArMQNBcAfu9rn+PPV6lt6U8/q1PUwUIilJkia7NtQKNwb&#10;bYG5AF7fEC/fnq9Vmf8APMPqJF+UlUzGNWAUXOtv9Xt356vUOWSMFNdUpXSpuYgs3gSdQLj6Oer1&#10;D3k3CZqIPSTLH5asCtiCpOt+2nPV6heq8XFCI5afaFsba9ja3s/Lnq9SFqs+SUc5YrvIGp00H1/s&#10;56vUnsQxHL2bKGSjZ1jY3LM1iATfTxOvPV6gfr+iNHj1ctVQe7vDK8qg7SPC4t+vs56vVXZ6kOiX&#10;UDK2LTY7hDCKGNgDKkVyB4e0EH49uer1FdyB1OxGtpMYynmOINNI8SXIAYANqQfAG3cc9XqV+Xeo&#10;FZkrMbM1BDWhi20sQAij/CCtiR8eer1DHkjNGSurWNRUzPDR1YlNjI6owYEkbQx8bHt+3nq9Rzcy&#10;NieEzQU2PU5npKmIKpG0gqBt+1qNbXHPV6lAOiXTfPWSYsOxXDGkALEbJFXadQp2+WR2Jv4fDnq9&#10;RWM3+l7D8oxD+UxSRzwt5oKsQgAPiAdSB4Hnq9SNzJ0MyZ1No6nAsz0jVDqu4HdcqwFg1rEam+p9&#10;vPV6il1noj6f5JxQ49htPvejF1N7MGIuQO2mtiDpz1eqPVdXq/JOUMRmw5FSpwgm4B2neuuwELrc&#10;dyOer1V/Zz9Z+NdcsPxHCccjWN6RZXjUkWLBbC3fXTudfZz1eqqXMmfqHFJ62HFGEbicbBvtYqSD&#10;bxHY2vz1erH02zni2F5toKj5kPSioR5VuTsAOpDX0I0F7dr/AFer1WiU1TQdRsRizbl6pFoN8UoD&#10;WViy294KbEi3f238eer1NuD9BJM14scRwohKmJpDuNzoHG0Aj289XqLXnbNmJZJ6mVeVcdl2NcKU&#10;1sfaQToQb+Hs56vUTf1VdKYMfmlzvl6mDSbUDMFspsLn6zf6fbz1eqtXEcBxGlmaGtXY8B3ALoCT&#10;fv4m3s9vPV6k7TGtghBq5N0jG+lxYHt93PV6lFg+PYjQRN8+VvIkid9Bc+6QT7Oer1Ito5JZnhqR&#10;ZXLSLcXuSdRqCLH2c9Xq5YTRVMRaadmLGyoosANNT/Rz1ep7WGlWRqrbvklIUa2GmgvodRz1epPQ&#10;YnWQyxUNaXF5CpZdALnS+t7D289XqVmI08kcK1CneVYLe9zZm156vVISobVLECFwL66iwvbTXnq9&#10;Qo4QSaGZZIw0TqASVsQvckNa456vVKpaF4sQVKNDskU2Op2t2t9fPV6pMFZBR1rxT2Mz7RssDcqd&#10;bD4eP589XqkVVatFi0sElhHIuzTQg6aqfD+PPV6m3FcWpoZkplbeRfcd17j6Trpz1eoJc3Y8I5WF&#10;O29yNFbsLfH+nnq9Rfa7EqvGGvUnUMTp7Oer1ZMGgZqr5h/sJc2PjYWH8eer1K2ip5J41hjh2I7a&#10;6eJvqT7L/s56vUL+DZSnZi8rXWULfT2ezwseer1DzlnJ0dFQHFMXVJVNtq7hdRre4BuD4689XqEe&#10;Sqo8CoTiNAAyuCrAfDUDTueer1QaGpu615AjjljJ2H2N4t7CPAfs56vUwVGJwtPJBC4EYRi1gbXB&#10;0t9F+/PV6kg1VGFaKQ7ArqwbUFja+ttLW/Pnq9TG+KCjq5ZpbSMxvYn2jQ2+B56vUjsRxaSKn2IR&#10;qTofC5+Px56vUi1p5cYqWZlIYAnXUX+H3c9XqFzIOTI6qY1dXERGdsgEgOreIA0Oo56vUaqgpKXC&#10;6JVwinRVsLpGxW9wbjvp3t+p56vVGpqrEaR/mZo/0a2YhmvtO42AtoQR489Xqd8PxykkqpKimQIS&#10;T3B94Ea2PtBHPV6lXgMslbUT1Lv5W9kjUbgFNl+2d2g1Pcd/E+z1epynnqcOmmTEnika6NZSpBdd&#10;RZux+B56vVixDGqV0qad2d55AUj8QLjUkXsbdtP2c9XqZK3MJmoqbDS22WkjEShvdVg1zc+Oniee&#10;r1TKHFK+mpQcSkhMxi2IkDb41N9bNa5t9A56vVi3yVsT+8TGRuVha11Nmvr9XPV6nnCsMoBEa7Ev&#10;deElkcMSoBGq2vYHX489XqxvVfMVESQ6vI7NY2JAGo+/Q356vVxpcaereWmxBy5G4MNAYwDpt9oP&#10;t9vPV6mmfFDHiccZJ8xy5F7C4XUG+l7+A56vV3QjEqmOfFwvljzDsBsN4ABYC9rH9njrz1ep3w5U&#10;xSpkpI42ZywAPYAEajt2HPV6nvD8Oq6OV2nQQbFaxuDbXQajx+PPV6nXBqlKdnniqANpUFj4s191&#10;r9wO2nPV6kBXZ6raKubDqhrHfu3NqTrra3e456vVhxLG1qK2NQhVGv2bTXsSB2Pjz1epww3Eq6pd&#10;6OpZqjyjaMFiR3tYfx156vUvsOqZcMpjUI32bgKtjZr21237c9XqXGHYrVSXpZNHCowsxIO7X225&#10;6vU5ZkxGSjAqqdSscQVfe8W8W9luer1Q8u5tUSzT1SHzHYsAUBvay3B+PfXW30c9XqFlq2lr8Omq&#10;SG2zFSSWvdiTcjva30fw56vUmqJ1pZ6gsrPF33M17d9/vHuCB2A056vUoKXNOHtIXqqRRTqoA0BI&#10;9jf289XqeKGoqaOGWXDZVFOt2KW2lgb6aHuBz1eoS6HEaetTz2ctFMqggDt7t7a/Dv489Xqb46+S&#10;jxONpo9k8fmAOQB7jaEXtoSulh356vU9S4rJRUySUa7w7Auhtf7h7eer1Py5iramCOmgptm3azKd&#10;AASL/u3HPV6nmippIJpd8sdwu6wUCynwHYjX9vPV6m6hzDU0eIFsOLKItxY6FCNTYfR/Tz1eoRMJ&#10;z/LV4ctNWANKZFVbWBIIJA+OumnPV6hywfGYMSoYjVyIZABZAtiova7W8eer1KGrzj8nSlIip96O&#10;SL3TdiD724Fba9v109Xqn4Rn2spjVmjjKLKyMpvdh7T9nSx8P6eer1DZkfOby1PmVDNJLOhG8gm5&#10;I7X8df4c9XqFeDNc2H17MFEkcQBtYkgW/p56vUvqLEamqME0YVIpT/hBN9fHnq9T1R409Jiaiadb&#10;xgCx0DC5v8L689XqUGHY9GXMtRINu4+BNrn+B56vU0Ypiginmhcb/LA2lRYm+o056vUwUWK7pDTO&#10;ikk/ZLEG/wCv7Oer1P1FmynraYww7dCV73F1uCL/AE6c9Xqc6/5HER59Sgs+0NexsPDvfnq9RSOu&#10;Xpeyd1AwZpgkfmpcsyoAOx1HjpcADw56vVSx1y9LWMZCd8ap4fMpvMkTcE7sexHwOg/uPPV6i6ZW&#10;opMGxaBqlHR4reYHWxsSe4vppY89XqsS6LZmw2npY42IliRje4AuPeuT9Hfnq9VkOQM5YAtHDSrI&#10;hBI1DKPv56vUZPLufcCwypLU9Qrjt7zj3b66eNh+3489XqE2l6h0NXEQZRG0u4KQxBIHftYjtbQ8&#10;9XqVVH1JoIoFWQjYlgguCwPbXxt256vUq6TqLRl0WUrcDwtpa9r/AMeer1Oh6mYUoF50SRjsA3XF&#10;te3t7c9XqgwdY8FSeVZJ1EiMPcDAEgXFyD8eer1KHCupmA10aSeZ5a63LMAL/Tz1ep6HUDL6RATz&#10;ISxuPeBBPh+p56vU/UGP4XUkmXaCVDXJBAB56vVmr6fD8QoldmUopbT2m/8AR+unPV6q4fUd06ii&#10;lq8VpY2Cylraix08LWKm/wCuvPV6tY71v4lUUMuI07vaWnicop1sthYn6b89Xq1wcyYpUYpiPzLR&#10;H35mG5WJBB13W07G4tz1epDTVNRWArA6rMjlSB32fR9PPV6ozVtPPIss0QjkUm3fU27kew+znq9X&#10;CeeSWPyEXcxuWIAttA1Gtu3PV6uexsMpTRVBAMt3Gl7EDufDnq9USH5hi8Mu26AS3FveA/LUfrrz&#10;1ep4p6aSsxFqlD5drELewawuRftcc9Xqc6rB45Ak4lCszg3FrE9x9Og56vU0SySRwpQBQ7Gcsu69&#10;zc20+PPV6nOonipopKumUsAbSIbfbvY89Xq4LFUq7+Xo8hUxtpZdNR/Dvz1erDLiMNTD8putKJCw&#10;7dhe+vx8Oer1M1SjVdZHVQnYW7jxUD239vPV6p9ZSyTVIhopf0c9gxYjuBYn6zppz1er0lXJQuaD&#10;DgHAAvbXt3/Pnq9SowmbEBCJ3W5eybdBYfC38eer1OLQQSWepQkgj3ltcMSbXGv0E+HPV6mKvp5I&#10;ZVq5Jt8MZAZQTpfUG3s56vUlpEmqq16yAbWILL21N+33c9Xq7Kx4wWqpm1WMixJAB8Lfx56vU10k&#10;OIP5lLSKW3C7AewePw56vV3WUstGWWRrhj7tu179+er1SWjlWAUssh2BfNYDuSfD9uvPV6oyOk7Q&#10;xsTGVB101Hhaw8fbz1erqVbhoaZdyk23WFzbwHPV6sMpETyIhsDa3ftz1ep2ws1UTSeWgZ4Uutzo&#10;Lm3bse9+er1OVD5dJSy1NQCWDkAAgN8Vvrbvz1eqM+GQmcx70P2SCSCde4bW/PV6s9KFSokk90hi&#10;EXb9ke02+jnq9TxAgnMkULkqiltSLAjw7+P69+er1JmspJIKpSPcIA3WBFyO+vx56vVnlq45YzTy&#10;tZToqkE9+9j4H489XqhT0j01M0N/ec3CWtcf4hf2c9XqwPUSQRxUtVZlQBhtIOh1sf6Oer1SIp2q&#10;WIhA2X8xl0Fgulh9PPV6pEsqtg/uppIwAvckkH4c9XqiwCjlheWdS0jMq+y3tP1c9XqWVGdjiSND&#10;HHGoANxqouPA6X56vU5Usa06LUOurt+6O9vp9nPV6lFRVUUmykN9rl7gixsO5v8AToOer1PnkUVP&#10;GY6OI23aeJPtt42/hz1epqkgE5eG9iy3ZT2se4I56vUhsQy29PFNTKLpK48vUkqPH6vhz1eqI9HL&#10;BQDDKJdrFdxZu/c/xHt56vVLoMN+WVJoVVS9xIbklgBewuTb9fhb1eqPUxx/MhRITII7my6EE6g+&#10;HcW56vVhjp32SzxEmKTZvFrG97D4/wBHPV6n+joalmBhVRAt9w0O4m4+8c9XqfaLCKFYoKWKL35J&#10;D2GigHUnwAPhz1eoVaKY4PSRRRp76PqTb7+3PV6h2yPmiqqqNabEpriJroSde5sCLHQDw56vUarI&#10;FJTY5hci1VgN7OXJ8FNxqfafAc9XqFbCsO/m9L5EZIYSgogNza1rjbbQnWx56vUYjJWScQpxHU1c&#10;oEcIVXLdiGuSAfaL9+er1K/H8uDBoWr/ADN1g4EbWJIYe63wsdQe3PV6i2Z9w2mocKKvOfMRWGmr&#10;WI1ue5+k/Tz1eolmO4os2IS1VfKI0RDbWxJPt9vPV6gQzBPFVq884LC4CuBcAk6fUeer1BHj1bTy&#10;1s0kEe33FiKn/EtgW09vf+Pjz1epMRCeeVpTc6+Pjb2356vVyS1TLNDPbyuwH7PrPPV6pJio5aeK&#10;CP3CAQPu/K3PV6oNWkQpxFv3PuAIFu400+nnq9TdI0vzCxEKgVgGB72t4AHx56vVOlaHykER7EHt&#10;oT4XHfTnq9WSWil+aDxDcXFxtF/et4ePPV6m1kaLbEkDGQWI3X1Y99e/0c9XqWdDVGWlVlVE23Fl&#10;UA3tYi4sTbnq9SmiYid8QdQdqJYeyw7/AF/389XqROY6+SpLytGrKT7wFgL272HPV6g4omrY69Vl&#10;LIiWKqSP3j2sPA/G/wCXPV6lRVzNJIadE3OvciwFv2256vVmpBTrRrSn3E94X7EfRbnq9TWMKjXF&#10;Eq43Z7m47A38LjW456vUovImqCtTuMcgJQgdmF73t7R256vU0ySQmmIppBIu4rcG2t9bn2j2e3nq&#10;9UWtZEqD5fvuyj4jTW3wPPV6k9huIVE2+OZVjkD9ri4Goue+vPV6s1euJU0cjh1aO3ujbYqdfG+o&#10;56vU5vVSNQ01OAAdouNDra/j7Tz1erlSqs0RjqbiMNtBGhU21tbXtz1epRQUjsY7P9gE+OoB8Tz1&#10;erLTyqKu9tq6Erf29xz1ep2G1JjTlxGDqBfuO9uer1PNVOhqi0cgVTYdydSNfD7+er1JuqqJjUBI&#10;DqAb3uAPoP8ADnq9UJZpkoENQzG73A+HgB9PPV6u/NpvJNRLbQqFB1JJ10+g89XqbqyvMyebGAXe&#10;4Ci1tNNRz1erFLUYhJSlJSFLrYgWPbXnq9WNPInhkO3dKVKn6hpbnq9SOhrzLNH8+nm6iPtYKRex&#10;sfHnq9T3RxrKTOZArFtg+gG+o56vVlmokn2sHZSpGt9NPh+3nq9Tk+GU25RTj9PYXJ7m/wAeer1T&#10;qQVklNDQ1JVnhksGC+LaC576D26ePPV6lX/Lmp55I6t0Qj3RtYMCR3IYXBHPV6oiVc8kQkgIMY0u&#10;OxI+PY89XqXmFYfJiSw4Xh8ZaoldUAUXLlv3VHc/Vz1eqU1NVHE1golZakyMgX96wuNBe4156vUu&#10;6MCHdShdkjFbu1rM1v2c9Xq4TVy1M5gaMBI1CmQaDUjU28B4nnq9T5V5UxtRHh1UslJuKyBXQ/pA&#10;w3K2ovYg3B9hv7Oer1O6UJw2Eribh3e7IENraWA+v489Xqd2r6OhmWhqSYihRmLNfardtbH6Rz1e&#10;p0occpz56ncdzkK7W3e8LWS3ge+vPV6k/JiBjjkwiiJd4t0gdrkbj4A/A89XqSs8jRo0bSASutiC&#10;bk21I+/nq9TPAtbjlbPLWqsRFwLnV7i9wP6Oer1O+GGnoIjHKTI7FVF77QNSDbt38fHx56vUosVk&#10;/mMHn1EZDRILTg2U3FtoW/h3N9PZz1eoGaelqo5/JgbdG7sTewOmvbnq9Xo8LjmmZ0UK25QCe/13&#10;8Oer1OmHY2mHSGV1A8skdhr3AN/p/Lnq9TtHiUUs89NJEkDVMbOWBv21Hc3uR2HPV6kDiiRxCGvp&#10;H3obgeFwR4jvoeer1I+u21k6VYVmYXQgeIPjb6eer1LHCZVoKAxu4EgKuLeFte/hb8+er1PVJX1F&#10;ZuIBJ3bibDUE3IJ56vUtsAiNRUN5eiJ71mIC3I1sbdgeer1d4NRTfziWlotKZXO8Ee9ci/fTuf7O&#10;er1DLhD1tJTriErBwXYRAEWPu3YXvqR7Po8Tz1epf4hiX8yQSq+xxGDtFhceNvqPPV6hWwDBsPEE&#10;RViZkjUML3str7rdhqe456vULGCyCgSCjvviCnc1rkA30P0c9XqW8MtPTU0dNhsagiwYDQlSSdLd&#10;rjx+nnq9Sio46XDpJFgsuikWJ0J+19OnPV6kbPXR1VTK6xf5TcEsNG29mYfTz1epJYPT1U0jtXEO&#10;EBEZAsSR317XPbTnq9TlX4RLWQ+fUIRAi97/AL9z+Y56vUGGX8ESnxKJYpVmlmLyGNtCFBIBN+xv&#10;2v31056vUo8WoKaKujHmybFDAqXIDBr3Fr2IPx56vVjr4oaGDdQqqgqEAJG0H7Vhfxtfnq9Qe1c8&#10;kNAI5ZG2GQkLuJuQNdfp7fDnq9SNxTE46Yr8uVMswLEMbkBV8Pjz1epKx0sOKA1JQMzFmj3alD42&#10;v4c9XqbcKFfJJI9au2OFzGLn3iR+8R4DW3PV6nZqmajqXM4E0bqu0HQKb6/u97ePPV6oP81xCsl8&#10;rCqiONVBZ/dJACm+tiL6+HPV6gzxzGKmtnkoaJdjo+j2FrWOuun6/f6vV3h7p+hirGaWpb3fcUkK&#10;PEsQCAD8eer1C1hGGUsOGpWyi8rFbWcksNbXAOmo8fD6eer1KCnw2SWeCrRiKkOpKgkoDpcfED4+&#10;PPV6pOc6ikqq0OHELTKB5dtoYhr3HckgD+P089Xqi4Hh1Z5xx5CHWMGIKBe4bTcbEW1H9PPV6hcT&#10;FtyxiKK3ZT5gsy2A10v3tfnq9XOaCevp1SK8Xlud4Fhc/t056vUIGXWqoagUrxmQOFAcAAqR2Av8&#10;PZz1epawUE9RiE1Rh4VmiDXYgAk63UHnq9TtAipVq0cf6cKx01IJFmubAG9+er1Nk8VYaxaJCf0h&#10;dSgIDE7SRpobEi2l7fR29XqRM+FTrVyJVaiQqSjEkK3iSNLbT2A/Ltz1eoRcLjlw3HJZ6cny1QDS&#10;wUgpY3t7fZz1eoK8XZxix81SguewAXaTcXvr256vV56LDYoVlrV0jY2uTYA+0DXT7uer1JaqxGim&#10;qPnIlRtWVVuCrAHT22PPV6mmpVZZ1gnQe8oLKpI2kjQkc9XqHTJmFwL8hVTKrFQd7m+0BQbeB7c9&#10;XqPB07qf5e611YAwS05G24O4aD4gAa356vVxxvMopsLkxBLSTS1AVIVIIXVixt7B8Oer1FyzxRVu&#10;Ikw1bF4K4HalhZSb3N+9tex56vUk6fJ9EMPlfcfNpdmwMoAJFibfR/Hnq9Ueqx9cOiMqFWZgzH2G&#10;17LbuLHnq9QR53zbiNTHDSFSs6qWaSwK3Ydrg6j4c9XqLhmXGYlgqnriSzMDuufdI/e+gk9uer1B&#10;5VYvO9IlMGtHutC7/vN+8b+Nh4Dnq9Qp5bqoHhNI7mQqjsRrt0F79wL31Ht+8c9XqfcqUU1di5Sn&#10;BlkqZAqpqWO5bAIAb3vrpz1epQY/jfymFQUMqlj5rr4kkjsCfZ2056vVFpMPrINlVUsqtOfcNgdo&#10;tqO+mvPV6n7DqVmqqWCSwYsyg6a6309otz1eo2vTbDUnrI6yVF/QbUClQdzewm/h7Pj9/q9Qx5ih&#10;gwelqKdv0m5WJsbhCe+ns56vUTXNvyhqqqvrWJjZbdzqFudB2BN9fqvz1eoBsWNRVQmqpv8AR3Mb&#10;K20XGuq6mx0Hj9PPV6lvlejxCkigqMSmSXQBgtiG3Dve/geer1CFUYpT0DfKxEKrA7FAuGa3YfVf&#10;Xnq9QH55xasqMMlpUSyo15Dci+6493v2FwTz1eomGbo6ZsWMlGEVltf4ALp8Dc89XqQ1NPM+IR1B&#10;CxmS4bQHcQdD3/Uc9XqXOJiFqYRkWeWwIHZbC4NvZz1eoMK2epxBJ4atiI4gQCNCPj4Ei/PV6mfC&#10;6o4fW73O+Nti/SB318Dz1eocso5jlWdS6232Eaova5sSbeNvE89XqO9kXOuD4rDF7pWam9xSw1Ju&#10;N2u3W/fnq9R+8sTvV4fTPVQmS6sbrYEvbQm/PV6kPnN56amEDMAWuGNwSQG1Nx4jnq9SBathqIVq&#10;YqrYqOi7DoWF/wC38uer1camfDIsfM9KUkWVRtDE33agtpbUE3APsHe9j6vUzY1T4c9CYSiusjAO&#10;T3DMTYkC5sL37WHPV6gFxHAqKcmWbarQM6KW3Fbk99Aeer1NmHrU7paRVjKqVYkADRO1r6ffz1ep&#10;jx3EcOamfEIl82SINHdTfaVPtBsbX/j7Oer1NhlkpoFlaNQ07K19hFyBqCe1yPE6/t9XqQuaRT45&#10;iEkVNGA0cYAPYX3e8AQbn26256vUE+MYJhc6zwhJ3nje4IdggtbUqLD489XqfMk1FXhOIImIViut&#10;QqiFGB3gq1yL2IIP5c9XqNjlTFTWRuJF2OEYRgm4LDxtoTYjtz1epW0+YocOiM0NSpEoIG5r+8DY&#10;k38AdLDnq9S7wLGqelrN8LbikdlGmoLbr28DfTTnq9Q0YNigrKeVKfZ5kmzbIBZxuU/a7diPHXw5&#10;6vUYbIuJU/mtFiEZlpRaIt47h3b6j+unPV6hXqcDwrFpxhlKFlMiSNHIo0Xb4E/s+nnq9QX19HS0&#10;Q/mFdd/lyBYWALADct9ND8eer1cMOzAj458nTqogujttI90kfZHbwHfnq9T7l7FK+rx6or3lCxx7&#10;zCvYBe2o8Tbnq9Xef6CPFqOoqFCGQQBVLLcrcaNbTxJOh56vUTXOrU9BEs1G5jMKKSxIG59wXsNN&#10;b309vPV6izT9XMxYFjL1iTkICykC9ifZ3Gn9vPV6rAPSV12xBscaKKQ/MOg2e9oWYFrWv7NP1PPV&#10;6resl9SzUQxy1E215PtEG4DHw/U89XqXGf8AF4cSwZYXkWRpUHuMbEH2nv7Oer1a/PqfSbB8cr6O&#10;GytLJddwBJ7bgp56vVVXnWkWtqW+TkaOVJVLs9tra6m5BBI/j356vUHwMWB1xGHQs7KdzuASCT4k&#10;9r/x56vUpMp1tdJXRz7i6EuADqwudR4+P7Oer1HF6e4eK2qSnVtkoG4qABpa9z2+jnq9R4Mi0UGH&#10;YctNRecWlLP5skjOFYm7AbhcKT2HYCwGgtz1eofEWrjolpK4B2DMY5YwSCTc3Ovhe1uer1Ah1GjF&#10;PDUWVmTw80AkOBo3h7p56vVWT1NwuqlqX+cuJJySCtioYX8Lg9hfx56vUDs8lekLGkPl2sG2CxJF&#10;hbUH8+er1MVfRVCjW7qCjNc3PtJ/X489Xq4yQVTrH5JO2YsQVtu3dxcEgdvj+Ztz1epxrcuVM+EC&#10;YWMzvchnYAKCAb2B1C3Njp+Z56vV2j06QvVzLGREwBsPeIXTt7Dz1eqA+K1Mry1kSmSOQGRQNAoU&#10;i4tp3/Xw56vU84XVTYlWCsQDYp90MQNGI1Pt289XqeJMJoauVoTJGI3dmsWIN9RubvofAfs56vUm&#10;8dNBhVYMMbVJl/ygtYEDS4+Pjz1epjlp8P3PGkW94wtnBNtNTr489XqfMNwAUJetpQoZ2N7EEAsL&#10;E38Rbnq9U2hZaWnFPCu2eJjZhqrW1sPAg9rjnq9QxZHlmxLE6TDCpSoeMyKpNlDIQTY6XAP0c9Xq&#10;NzkfGakV8YKI8sRCE2NzIDe4uNRbxB76eHPV6jF5kxoYlJT10c22NYnWUO2hYsTp3/W3PV6uOD1U&#10;Ek0WIVsbJa8MfhsO3uexIPb6fo56vUusLTy6l4IjrGrEo1iLk67Trp9HPV6gg6m5jNNhFThchIma&#10;SQ62BCkEBRY/E9+er1VT9RFpaWomkZ22iyhSe9730PiDz1eoNMOxbDHx+ji2BZJZdqub6Mg3XcXA&#10;P1eP5er1Xv8Ap3rqdYKObDIvNMqCJ2+17lgSfC30f089XqMfjeJJg858mR5IwSLm9rHX8vbz1epR&#10;YPizVkKPHIFLX29/Efw+HPV6jP8ASvMlXh7iOWS0JIUN7pBPwv7Lc9XqNBVx02K4cmJVjM0aghSD&#10;e7X7ffz1eokHWbK0GMwPDVLtRZGIA1YC27cfZb9o56vVWzOlXg1ZPWUaqVlZvMgtZlANt5AAG1vv&#10;9tuer1GT6XkzwQ01XH8srjzFBJJY3+F/z+PPV6raPTLitLTwCoeQs0xVTa5ANyLH6dPz56vVaflD&#10;HaNpFYG3x+i/PV6jF4PjrSRe6e/Ya28eer1PTVhdtTqPq56vVkjxGKO20/Dnq9WSTGkAFzr+YHPV&#10;6mDEMVNiS2g8eer1BziNeXLE/H2256vUDGY6shmVra2t4WHPV6kWmKU8coExuP289Xqe46inmsEN&#10;wLjxFvZz1epqxaqbyr3BFmIvYi/PV6q4vUnidQmHCnuplkkuthqAAf4nnq9VXeb8aqpK0JU17Ukc&#10;bESWAYgew7lOh7ac9XqBbG6+KhrqnETUe5Nusbklr+PwIP5c9XqDrE8SpaGJTSKpql2tZ3O5/MN+&#10;/cA3vfnq9U1M01cOJGsqIkeURKzWYbAU921+x+nx56vUrcLxWLET85CqXO0Rq4BG5ge3t9vPV6gf&#10;zj0gwDN2EPTzoHmdpbg32r73h9BF/u56vVU9199MWLUNa74XtkWA2KfvMSb6fDX4ffpz1eqtfOvT&#10;yuw+tqayUNFIw2FHvYXNio08Oer1Bti+HU9EABsURbV17+JJ+7nq9SFeMX9z7JJAOvPV6vSQOr7V&#10;BI1sR4j289Xq7aVtqxjstx9/fnq9WP3C9r2Htt+znq9XIxgRh7630HiR7eer1c/LCxh3BG69j/Ec&#10;9Xq4LIQDGAGudCRr9XPV6hy6STN/MFpqQFJVdV+JB8T2P1c9Xqv+6QLPiOExU8B8mkZY7kkasB7y&#10;jQaH489XqEythiopmo3kMCKr7SAHZiLkLY6bWOl/Adr2HPV6i/Yi0/zlVSVtvMJYoygANcfZ+BB8&#10;eer1ArnrD6fCsG82rjUJOApkP+IaG1gfb/Dnq9RA+pFJV08rpDYbwbSewjtpp9HPV6gLFLULUP8A&#10;MVG9YQNkWgABF2N+5Hs56vU2qYppPPq9uoPlFRY7SNL69xz1epiikoC7GJblkZWkf6be8L219nPV&#10;6lHBQxulLVwp+ggDKw7BjfU+w+3nq9UisrWGJSKqHZIqr4DaRe7X9jDTnq9UBZ6uasdmcfLQgAKp&#10;uCbanwuOer1Yaytnkmj8hwLbVsfY7e3vp+vw9XqEtPl46Tyw24x2N/H46/Dnq9R3PSriSTZtiwnE&#10;QBFMtgRtuSWAtr/H289XqulxnofLXSRYlh9J5cC0zRtHe7O1vdIstgL6/X38eer1B8vQGGRqeWOQ&#10;QyLuUhAdXJ7HXW3bnq9UHEfT1PG8kNdtnDNewuWIYHS5AtY+y4/Lnq9RTupPSHFsJldKWnaKOM3X&#10;ywBuIPYkWGo01/bz1eoB5MmZsGItAsmzcQSiqbk+FzqPh256vU3YrkrN0tCaCieRZQxWRVUlgCdb&#10;G97eFx256vUq6TCs90jotTDKTCwFj7osARb2G/x56vU3Ylm/M9HItDBJJKkKhrM5AFzay/R7Oer1&#10;JuTPucMLhqZqWdw0hdrFj7pJ+m/PV6ku3VrPXyEuJCYmcyBETXSwN76m456vV1WdWeo8EaSYfUMF&#10;mQmUb2Uhj7bDUH+P389XqZY8z51xmczzSySWAI3OxFwewJPY9+er1KOkqsxYphKxUE3nSQs29GBB&#10;VwdPq+Pt56vUpqGtzlSzLI0TFPdUxqxJLC9yW0FiRppp7Tz1epSUWaM8UhNLXQHydyS2YhgGU3A+&#10;Ouv09uer1Liu6j5vFLG3mW+XYTSLb7MdvdsNNCfHUHtz1epP4v1exqjhlhqXeIz2IIZ1IGpJupuD&#10;b2a89XqBPEOpWI1UpqoK6qjQMdF8xmZhqA17Eg/Xb42tz1eqRF1Tx5MUC0ZZ5JkUOu73xfxINtWP&#10;hz1ep/Gf6/DqhbieSAqGBUNZRpYtYX90/dz1epT4bnXMEUazxFliZmkLEm5bwJJ1Ps1+jw56vVhm&#10;6u5kjqpJBLJTiTcI2DWBI7+Pgf1789XqcsG6q5no3d6mokDBlZmLElwVt7fZ7fhz1epd4F1YxitS&#10;LGPPKyQzNHEXYgEXtaxNjc6XtroL+HPV6jl9A6bqv1mzpDlDAKCqqcRnAZPKT7KudGYsdoHx10vz&#10;1ercA9B34aVHkHCMOzJ1Tj/mGLx7ZlUksqNfde1rA+3w009vPV6r38s5RpcFiCxwxIAB7qgWH66c&#10;9XqXQcRm4IW3589XqgT4nItw3YDXnq9SFxXFl3Gx72v2F+er1B1imIWZnvYX7ac9XqT1PMpnMjaX&#10;J+GvPV6lClR5i2DW+Pt56vVLTEkddrG1tPCx56vU3VNSryGz9/A2156vU1fMsrG+vw056vVw+ZUN&#10;3t39nPV6oFRiM0C7Cbrz1epJYnWSqujDUm3b+HPV6g5r66Ryb+J17ggc9XqbEhaZfov+v7Oer1YZ&#10;3WOAlwLKD38O/wCXPV6kLiMkZhZpHU3ItbsT7Oer1E9655tpaejlw+jd1mhRmlGoUWBItr7wtrfn&#10;q9WuX6zuu8U+CyUOGqWqGby126fvbWOngRp8O/hz1eqqmsx7FDLUTV0IlkZPLUCzFVvc7SQLEnxH&#10;8Dz1epRZJwFcUpYaanBZllDtc+8q3Pu27jQ6c9XqNPlnJuGyVEdJEhmYgFrC1gR2Fzrr4689XqNx&#10;0jydTUtI9c8RABSP3gSQNbEjT489XqOtknAqdcVEMEXl08iB3ZbAgg6Wt7deer1GlhxKiw+nEU8s&#10;gl2qg2oWG0jubfx56vU3yTxw0U0VLOGVhuBtc3Pw0PPV6gtxrC6x0eeR4xIbBCw3AH229t+er1Fv&#10;6n5pmwd3poZFjnay7+ykAWOgOqn4c9XqqZ6nY/TxNI2JoCJ3l91Tf94lSBrceI56vVXPnjM38lpB&#10;hkUvmD9J+lLWc7r33aaX9n3Dnq9RXcSxWWKWGSP3kj94NcndfQgjW+ncG/PV6miSfyHVpEDo4G21&#10;ja/ce3nq9SiwDCKbEMKqtyiJCQdwPvFg1rDv2Hf4fHv6vUt5cLrocPNesIaDzEDOgHe9gt+/bv8A&#10;fz1epSx41TUVNJItOVaIC5094W7A/Dnq9QdYhX19TFPFHGyNI3mx6A7VYag28Dz1eprwLBZavFop&#10;qyNlW4BLAi4Ot9Tpfnq9QkjKsc7pTYHt85mkc+dIqKNoLH3nIGvgPE6Ac9XqSFThCV9dI0h2TIRv&#10;NwVsPZrbX2+PPV6k7PS1VIzrCu1d20OALgX1tfSx56vV1VUavGEAaVd2wFe+4+JPPV6nuiw6rrKu&#10;mgl2tFDC6ym+vm3uABY3Fu5+7289XqU+XMNaapXz/wBCgkI3sDp8QPHTnq9T3HgmHxVlXPJeRPMY&#10;ITozr4Pa5238NTbnq9SdxOF/NcUoDWDXLAaW0Gv0ePPV6mwYbXVFatTE1popUkQobFXAuSjCx09v&#10;PV6n2PC5qSr9wlVcgNuJYsCDv1Pfvz1ept+TpKaT5qtlSKG5AZr6kXKi2vfnq9Soy3hlPSVtVJSR&#10;bvm4yhZgGAUkMdlx7pNu41tpe3PV6u4MBkrcamxOeF1O1E23IXbqFIA017k218Tz1epxw3LmILXS&#10;SNL5kG5pFLAWSwtsBAvqfaTqe9u3q9QbZrw2c4ranUFyu4gdgfHUaA37c9XqSlTDiLSKkkJqElLI&#10;yi/ugC4JF7i/0/089XqS+OR+RUMYUAWTZaw+yLXt9Y56vVhw+SrqX8+mcOq2XYL30N/Hxtz1erMs&#10;k6tNGSASSBoBYH2+HPV6pOHkfM2jJZowQSx0vft9XPV6plMII66cr7xVQhItqSO1+er1JzE4VmqF&#10;hVAfKI9299vex56vVkqElnjQSKbDQD8+9/Hnq9UCamqYlLohUA63N+/x56vUmZLktGTdBqb9r+Hj&#10;rz1erBHTx4nFvmG0oxI07ke0eOnhz1ervEKWqlQyBFvaysoAOvh9XPV6maqw5q+pio40HiXa4B0H&#10;c+GvPV6nIpHQQSVdNKSQApuLqCTYGw1Nu556vVPiRaZRJZSbA+6QTr3JAv356vVMgrfMpJ0l8X2g&#10;jw8eer1ZMSiljSOmVV2BFvrfuRrprpz1eptqJvmMQSpwx/cWPY0etibj3+/ca89Xqx4rVRReVLI4&#10;VCxVyxsFFu5+BOnt56vV/9az+pxCGmEjox8tb3sLnd7LH2XPPV6k/XeTCxqWYDzNqxlgCbG99fDn&#10;q9WOClpqMh2mDQ6M/wDi3Dw156vU7JXSTEx7dwQF7m4sew+rnq9TFXU0qAPHEG94AE2tu9g+jv8A&#10;Vz1ervyjh8gkZt6kMwBsdp1sBr8fbz1erJTzU4f5OrsCysQxuCSxJJ/Zz1eqCmJymuYL7wUFewAK&#10;9vvHfnq9XqCT5ffI0YYXcq/YgH29+er1Rmq5ZpiqQ7XezA20I56vU4PX0VVRhKhH3o/ZHKgHt2Hc&#10;fDnq9XFZZzRpIO0kqqi6Xt8fH9fjz1erJV1ahVpot3mHQotrWFvb4+HPV6myd7QJCxO2JhuB1Fr6&#10;a89Xqd0lhZ2jksgYbu+mn9H69+er1NqJXzRCrVQCqqY7WAJubnW2h56vVLkmNeixtaOSM7jYagH+&#10;2/6jnq9WOSVVjFVGhZ1ZhtW5Nv8AkHx+PPV6sM8la7pUKVa6kAXIYD6Oer1YKiCsUpGi+YwJLnQE&#10;C1+/0m2n9PPV6sMiRq/mFPMmF95I7eI+vXnq9XPz6Rb+cfMLkXIBBUH489XqTuI0teamKOi0icsS&#10;1rELp9f6/Hnq9WasrGkoGdGMosRqCRcdz+vt56vUHOLJEiSSU6MNqqyFbH42F7/Dnq9SVK1k1SlS&#10;lo3MTOxPcFr2H8Oer1M+IxvDOBVXZoD+kAJA94e029vPV6kRiJrY3qZ8OZWhkQx+XoSCNTb6fh9/&#10;PV6kniE0FNSNJTC9wdxBAIBGg8b+znq9SOpzVSQSVVYi+XEoswFwzE27DxBPPV6kRjVXK5EVQpYu&#10;WQEA7VCm5Y+znq9UiejWPCH+X2xyEooJuS4Guh/b9PPV6k8804cVYiuQjKBc9/E/dz1erjDiVQa8&#10;SvuiGy7OtrBB7rKe/wBH189Xqx4s1ThU9L8l7sMYXTwAIuPu0/U89XqbMw47VUuK02KeSaksqB9t&#10;iyrc6WuB3Ot+er1PdUVro5GDeWkatIwK6gD438b256vVB2P57UlMojiIXcxFwFKXb89Oer1M4N5p&#10;TsUuAfZbapNj8Dz1epSUtbQGtb5qMBYwrEHXUi97/HTnq9UISsszyymKJZrtHuswRTrtF+1/v56v&#10;V7/Q5IvIkLymPzLIB7ovciw8e/PV6k3XfM0tG9PDFctZtwABCWtpbsbjnq9THJia1MPn1sTBVB27&#10;bBQVPcj26fXz1eqHW1ki5eaVlIqnlUxlTb3D23jTQ9j9/wBHq9STqfm5aurqK0GOlZowsY0JYL7x&#10;BvqCdQD29vPV6pKUbzq0SyjaQBZgAR4g/s56vUnoopXrpaedz5YYh23a6rbQjW3jz1epuxKOoWCa&#10;ghszFTsY6m1x7zeJFxbQ/Xz1eqFNCvyUSMxDsCsi3st7funuPp56vVlwunp5ClLGRCIkLAX+041I&#10;3HU/C/PV6p1DIlXCJKwF3juwB08TuvfuB4D+g89XqzYu1PUVoNC5V9igg2K2PYW2n8+er1YKnDpI&#10;F8yqO8JCoAB7nsNO3bnq9TuJKCqpRTpFtc7R2sCoW2vx08eer1OdHTg4UwjIh80ExDwurG+7W5AH&#10;hz1ep+oq1WqlXaPLFhYa+9a17gdj+vt56vU4Q1VNi3++utbyoFYs6MVJG1gLi3YHv7bc9Xqx47JS&#10;LODQrZUkXVrlQoNiw+rtz1eprrpKT5qNKI7V+JvckEkkm+h7WH7eer1N+G4oj1Hy7oEV9y3IsCBc&#10;E+A8eer1OtRVPiFMTS7Q6t+iUAWAAtc+0X9vPV6oddJXGSGKBvJ3IVcW0LDx0t3PPV6n/A8n1slR&#10;HMZLFQzy3FrjXsfbr/Hnq9QpYJkV6+FYIZAZpToAbgEXtcC/PV6jG5ByVKYKRJYVNU+1RdbgEkkH&#10;23156vUO+GdOMZxGmL4kgQ+aYiCpFxY9vhex56vUIOE5LjwrZRwTjynYFl2gjf219tuer1CUmC4R&#10;hNJtkMQY2Qe6oJPe593nq9Qt4ViBpaOGOkjUGQG5BAHY2v8AHnq9T/FieKCWOCcIAFCknaxJP8Pb&#10;z1epb4Pkb+aVLRV0TbRZ7AEgk+J93tb9nPV6jJYb0ly9V4WPNhDWsugA1AtfT+PPV6lC/p9hiws1&#10;dBK3vW9whQBY9/s356vUTzqr0Fx7GIKykx6FZoJHfcVW52AXGpXTUa2/bz1eopT9HKfKWGyzwDyR&#10;TLo3YgX+yCO/t56vU2YTW0ubKd8t4iTtmJuNtgwHYgn2fDnq9QBdWMh4z0/zFh9Rl28dCsbkAHaT&#10;IWsoFvC1/H2c9XqWyYNmbP8A8ucLozURBQ0zE3KMvcA6m1z4nvz1eow+H5JxLAsrtR00e6oqCgL9&#10;2Ck6gXBtf4+znq9UjDsIo4MRNLWwMs0W1fM0IIt2+B7c9XqOT0frJlkjgQBBdV3aXIBt32+PPV6j&#10;z4ZQispxCU8Oer1CpgOD+RH5WzTnq9TDnGupsAoZao2D219pOn9PPV6kN0yxmXMVWa0paNDYnvr7&#10;39HPV6l/n7CmxOn+bPbUX8fDnq9RNpaIYViS6EBibix1Hx9hvz1epQ4lUfKUzBNDc/WDqPv56vUW&#10;LqTmnFcLp0p8O/3Q2cmxIBv7fu56vURf1EdZcP6dYC2JQSA1MiBVQkGzG9yfaNCNPZz1eql7rT6m&#10;6rONKcJjqP8AJhVRgWQJfvppcDX7z7Oer1AZkPAMXx7FXraxmm8wKF1YgoAb+0DXUmxv3PPV6rm/&#10;S70rwvJ+WUrsRCPVVYZ0kKXKnwU9zp3t/Tz1eocpaXD6Kc00Ml2jDF5FJsWJ7A89XqB7P+A1eK1q&#10;ztLI0aOjiIKpDnsPjp309vPV6hGyF0Lnqo46nM9gsZEsbdjY62Iv4DwPPV6h6bG8Aywy0tMVkEMX&#10;a5AuPA89XqLP1V6qTYjhtX/JUB3qA0cd2sxOlu/str7eer1Inp5lTGMcxCCrqw/y8QDyblIKHuQP&#10;gb256vUcfLeYcKwWpZBTgW2KTtuAoPe/7v089XqGL5cT1QxJvdiIFja4PiPv9vPV6nvDKKHDY5a6&#10;iDF5d5O4liSb3sSbgewc9Xqb6fB66qrIa6tOxATIVbQEeH0jnq9Szp/mFXykC6kkGxZQO/iRz1eo&#10;SMDjmalQVtUsg3KQtiLEG9h3+nvz1eoTMMz9hmEK8NSCzA+AuT9Xc89XqUsHU/z4N9NTkKb7dwAB&#10;+o/t56vVA/rUcxN5OL4eIwoYb0YMuv06g3tpbnq9SYr8DwWSViiJG9rkFRYnnq9QR5zoBU04jlC3&#10;QFrrYg27XA08Oer1BS2K4YlQI8VmSnRQSBdRcjsbX/W456vUkMv9Zcg0+LzR0dT8xJCzmS4Uglb3&#10;F7nUW56vU39dPU/U5UybBieXYQs1bvCdwbAfaFu9j7Oer1V75g9T/UOtjifGqmSop2VQ93sSzA6b&#10;fha99eer1Ib/ADu4rVQ/K4RDNVVTASyDsw8LAtYa89XqMd6dY81YnnFJKqgqqd6grIsjuGUlj9nR&#10;mIH0+HPV6rp48EnpMDhaqRiyRjTwDG2vt/v56vVEpen383b5quj3XA94jUA+znq9S6wzpRRw4QYI&#10;oyVVnex7En9vPV6suX+mcMN0goxGG1eygbifE2/bz1epV4Z01lpJfJjp1WO172IIN/Z7Dz1eoQaP&#10;IMXlbmAB0+knnq9TsmSaoU/kSLdLEdtLa89XqQNV0hw2ojkWWmUmS5INyDz1eoJcS9NED13zyw+V&#10;FZgYlaym5BJHYg6fx56vUyZo9PtFitLHS4YvykyW/SABiT8b2vpz1epCj004NS0RosRBmkB3eZHu&#10;jIPb909vhz1epA5o9OcGHKFoG8uHadz2JY37/l7eer1c6X09UsFEoMzkuCCZNbg3+vnq9QQ4l0pz&#10;FS4xV4XKLUzACMrpZbgg+34c9XqQuZemOLrhJwbB42nkkILuNzbAfafZz1eqflz0/wBXTRxz4o/l&#10;xtbTaCWHiLkD7jz1epD4X6c8unO0UlPUSEF7MjKFJW5sSBcDnq9Rk8b6JZdjpEhjoY6lEsfs2IPi&#10;Ra2vPV6gZxbP82RUfBqWlNiVCKNo07AWv2056vU7ZbzpUBhU4iqKkrKVUMbhj4XAHjz1eo5HTCPD&#10;MRL1KCzEgNa1t363HPV6hzzBlPBsbwuSkxSmSeMqd24DxHieer1VSerX0lUmdcjY3lvJ8AhhroEj&#10;ZAVBAWzDabArqO4I8fbz1eqvOm9OWYekmUNmCnyHpkZyNxuQNWGgN9Oer1HZ9ONLmLEqTDcYxSNq&#10;SjrKdJBJMLCxuba+Hfnq9R/J+s3TvJ9KlLiVXBHNZVWMsgLntoL3Nz/Hnq9WFuu2E4fhs1fg6B5T&#10;uAUkbVOmnt9v6nnq9QM4f6sqysrJMMxCCRNt2AeFxcX7httrfr4c9XqHjBM7YXm3AmxGmAAa27TU&#10;m369+er1BpilHjeEO+K0iO6tY2uRcWvYKdL89Xqh5T604rhGZ4qStjYI9iEbxPxt489XqNrFieCd&#10;R8IeiqqZVYizF1Ukm2oHtGvjz1eosuPem3KrGoqXiR3JKqphAB9nib+3W3PV6i14r6VIMXlaelqI&#10;0kTevlaIQD7De3h4c9XqJjn/ANFXUV8YOdslvJR19EG8tVN42IPdgLXGntBIv8Oer1GX6D5t6tZi&#10;waXKXViKKCoprRROrMfMC2CsFZRY9+xPYeJPPV6ja02L4zlyIwo5ADgWsbABbk/Qe393PV6huy3i&#10;2D5swZJpPedQVe5GhHf6r89XqLtj+asB6e56jpsS2in81CykABkY3tfuPZf4/Hnq9RGPVN1+y7kW&#10;lxGrwqUNU1MpaKOwKIviTqNB+fPV6q76vq9QdUaKsoMGpgyVhRgHBVnZV942IU6m47aaD289Xqrm&#10;zlh8+WMz1M9BSqquCCNoBa5O6x9o7X56vVVp1MhNbm6qrqYbfLlfRTeznvceOp56vUlMpZxzLlbF&#10;Zp4Qy2YBy8ZZT2uR4c9Xqs69JnXPAcRjky1mKWSmnkBKvtISQpfbpZQpAPhe/s8Oer1bE3prwPK+&#10;EdOIs54q9PBCy3DsQzO47qb+2xNj8Pbz1eopXq89IOH9ZWj6z9McMjxCuDMRGrKqkCwVyNbWA7AH&#10;sDa/PV6q8M/dN8Ty7kmugzZAVlpY2eohjFveUAlUuLm1rXI1008Oer1Un9QsUyhW1crYVF5G5nU7&#10;2u9yT3BAtbtawt7Oer1BTPlSKvu+HztKFUghgAFvYXNvDnq9Qc4/gtXhp+UkImFOQGtexJPax9nj&#10;z1eplo4p4aaStc75YGCkWBIB1uL+A56vUoMOSWRt0re80ZuQBYgH6dG/jz1eqMlMX/QRsQwfei2A&#10;vY6/fz1epyehWJ/PqY93ckH2HQEc9XqlLDJVP5KEmE2Fge1h8PZz1eqRhwHliA3IJ+0bXt8eer1D&#10;blrFqRFipan9JFGpjKaaKQTcH4HXnq9WaV1p5lkoN+0tuCgdwLEE3HsPPV6kZi6rDXCprIg0kbSG&#10;Nz9oByN1jfnq9SfnqWnkWeRjJ5e439g+JPPV6kXjWYPInGwWkQFrj6fE89XqCbGcXxGseeWQKIpr&#10;2PtHYePcc9XqTpphDN5M7e8LW2666d/q56vUIuAYEa+PzD77XDA2sdo1I8Br8f7eer1GDypk9q2a&#10;PaoRLgbrCxJ7Ejnq9Rg6DK8NVQGXci1FM20jbYMLXNvDX9fHnq9UukwdpnWGWBoIpmJDNoGN+33a&#10;6+HPV6m/FKKOiVKeICZFLSMpN7G9h27g99eer1JGrxI09AWgIJlIUAHQG9to7356vVAq0EFIqr7s&#10;pSwtcixNzb+znq9SUq2qEqBEbujD32Phrb7/ANnPV6kHj8y0UvkQSEO6lR2N/gPo56vUh6ijxrGs&#10;RSKJyiqwVlt3F7XBHPV6jJZPyJQwQRSVrEsu03XU39hF+3geer1DrQ09JSokccQQRPqNCb9r89Xq&#10;eKiqqZaunwKGiWOEbts97MWa+hF72APh256vVAnknipJaGS0gisGsNTrbuOer1MEONCnrI46VCro&#10;QtmX3Rp2Btbtz1eqecc8l40pmC7mtt08D2sfp56vU91GMGWk2RQrIRIdxvYAgrfxuSQSQewtrz1e&#10;pvxDMWH02JmX94naoJHYi4P7bc9Xq8K4nE38uzpPCpdm8GF7Kg8dDcm/w9vPV6uC1kVJJC9aygvJ&#10;ZASQpBB7C97i17ezX289Xqm4XVT1OIS/Kv8A5Q7UQGx0b/mbnq9UBcwVcddU4bLvC0ktpiRa8ltB&#10;Y2uAND4Dt8Oer1OtTnKioq3Vgkpc2YnSzA+09wD256vVmnxmJnSpWPesylC4JubG9/hrrf8Au56v&#10;VBkoq7MksqTS+Xs0UobNotwARY3+PPV6hR20k2F0sNaAI40aQFgdxfx9na3PV6nSnx6HDsPjq6Jl&#10;ZnBbQdjYKPAX1Px56vUHldnBZoUwxAzP5hDSXsDY63sNRz1eqJi+IVGJCKiop/djAIKAWFtbajWx&#10;9vPV6mGTC8Wq6iPEqpXeLcI9xXva2osAPDnq9S6SKkoJJaKaO87KGBI1AZQQxGh+vnq9SxfC6fDY&#10;xXUah5JEBmK+JsAp08Tz1eqVg9JURqzVCXhk/d0uDfv9PPV6niqmraOF6zC13iMKu3uSL+zU3A56&#10;vVDrMbxGWnSbELiNLMiC3vBvh/Tz1erDhdVWV9exit5Kk+78e9vo056vULsOYUpKMpsCqRcbSQAQ&#10;D8Se/PV6o0mYoqWLy61fOG1gCPeALam5vc6/T/Dnq9WXBcUpqqyzRmBFUPeQgbvhbUg2HY/0jnq9&#10;U2lx2Sat8mhFwdxkt+637oHtFtSTbnq9SywzHHw2jFAJd7S2YNe4UAkG48DcWtz1ep7rszyVCw09&#10;Wd5lKnzdLoQRofgRpz1epZU0qPI8htvhuyA3G8kAnUj3rDt4d+er1KfAMYgqUEiAJGHVSSSWLE+z&#10;XT+HPV6nyvocRbEb4zSOFkD+XLYqrA9tdL6ez+znq9SVhapwqQ0k/uwyMwIYgEKbAa+IPPV6ltht&#10;bDTjzIVuIiFCmxuSdGFjpbv+p56vUL9BiuHor2b7aC1zqWI00Hx1J56vU64ZmKtrq1qVWiSWIFlk&#10;lAYKF+0LWII7mx76c9XqeKnGIGhSvoyvzCR2aUaCQnxI56vUNeSc6/yzAxJIEeRYTMvuAgEDQX9p&#10;056vUMeD5jjmRMYceSXUllNiDp3I/X8uer1L+kx4xYRDXoihLO9rgEEnuPpA56vU1UmPR43VRUhi&#10;CkIJA+u4hmN76ntbnq9Qh4XmOieGajqdsflkLqSQQOxvz1ep6p8Vwarq2andpKpdW90lQvh73Y3O&#10;lhz1ephxuolWDz4kVfdAJ8be36eer1NOGVckNPID7LqCLBiT3+nx56vU9fziZa6OkQlmVLWJ0J/U&#10;89XqVGC4z5FIjMRe5LaC4b6+456vUnM9ZOwHqFgM+EVscbCUbhIygsoDXuFv428Oer1U5+oL0zY5&#10;lzGJMewCEvCbo0ga24e8bhRft7Phpz1eohE2csyZTqKqhgZ6WSElblvtC3cgc9XqUOWvVNmvLEMV&#10;FX1CqnvEsRbX2k6+Hx56vUtML9XmO1FdTwUeJGTdcu6sTsFtf429v589XqGrLPq1zHU1CS1VZLvh&#10;O0bWAABJt7TqLXPPV6jV5T9VO5llnmFwm0h2NwSCSbnuO3bnq9SwpvVBiivDPQ1nkxJJtksQxYtc&#10;+IJI8Ljnq9UuTrzJicbzJKrNEUkL7iLsCfzB1+7nq9SZxD1UxUk7MtpXiZC7MxsxI7e3uf489XqC&#10;iv8AWTIcV/TStAglF1jkIU/UDfT9e/PV6kFmX164nh71Boaq6u7lfMkZWCi1m3X0ubkDvbnq9Siy&#10;N+J3icVLFWVFa08ZPllywaxUajfu1APwPPV6jxdL/wARGgxmrgGJuSgurpuHvHvcaDt7eer1GszL&#10;1cwDqbgcaQOPeFwl1Dai4BF9Dbw56vVrh/iL5aXDq7EJaEoCwYi4B3IqBiPpvfT+nnq9WsXmDFKS&#10;DFHw+mj7l9oUaBr69uer1BptelqJm8ol1FzqbW7k356vVyq1U+ZXTAbpGBCKewA73Hhz1erlS1sV&#10;QCJW2NYiw0uLagHnq9XVRVI+ILNKD5QT3QTqV7Wufbz1eprWoeKf5mJdoubfRftz1ep8pcReoq9z&#10;xhWk3hWAPYixFvj2Pw56vVwFU9V5ZRvJiVrKp1FxrfXnq9T6ZqeumJpGUzR39+w0A7Ef0jnq9Uaj&#10;N5ZKaRfMMkge9rgkj7vv56vU4SVUsVU0dQinbuDFQQALG3tseer1NIxDC2cVFSmoAQWsbW1v2vrf&#10;+nw56vVHqZoJhIaWMuUsd1/D2kd+er1RIIaZod0pJM1wgH7pH0c9XqeKSnVZy1ObSFAQ5WwA9pF/&#10;7+er1KanxyKqo3FNHu2MoDLoTp2Atz1eqXPWyVqvHAPKdrCT2gWtc27aePPV6kxiQSkp2lEVioCk&#10;XFiOwOmhvz1eqOwaLDUqAR5so0WxBABNgPj8eer1JyqmmEPleWIQLXAvcn29+er1SsPNC9JLJUhw&#10;9wNwbQjwAFvb8eer1NcwlGxWu4ZiVB1Nr/t56vVNaRYmM8yC4Y6k3LX8CPhz1eqEbOGh8olybpa+&#10;gvrp4jnq9WF1nR7sCpGv0c9XqeZ/lPkzBApZ3AkBPha4IHsPjr+3nq9UXDoJpW2J2YAnW3bt9x15&#10;6vU51VRXVUb09PTsCfttYm4A7/r8Oer1ZKalwSKhSqqZQZXFjGL3H+sb6c9Xqi4lFSU0EZpVKs3v&#10;WJOg/v156vVjhleQXnJjLgEbCQTbTX6/bz1eqasiyCRgxaSwRC1hdvZYW1tz1eqD5biVNw/TxNvt&#10;pY63tb6uer1TqzEqnHJYlqwzPCCqoO4U+zT2nt/Tz1eplrRSRsUijK7WGpJ1Fu1jz1erusjSOOOS&#10;PTzVuV9mumt+3s56vU9UVbXVNHNShRujANz2Hx56vU3ywVMNTG1YwVXA7AW+GnPV6lH8lXLSpLTz&#10;bgx9gF18AABb6+er1KtZDS4Y/wAwhPkagg6i4uBbxvz1eqNhFZRTxtX+YJHt9gaFfh9fPV6lTQV8&#10;k1QVKjcgGotYX76/SOer1QMTndFjrYbsN5Ehtrp7PDvz1eqKMXqIoS9IokJ0Ud7g37fXpz1er0zR&#10;P+ikNtyDXS9z7Bz1erhhf8rRI4Zo7ghmUkCwt3JPh7AOer1YIZMInmkriwsSUZToDYm3x056vVH/&#10;AJhgU8z01OCOwYdrbfp7i/PV6nvD2pKKqMEcIKSD3dtzuufhz1epb1WKQU+HpFBSLHJEoVXuSXa9&#10;7kXPb4W56vUyM9TiUqzJdWcooGttCL6X56vUZbItDT4XTJLuEjb/AB1JB0IF7nTnq9RlEqcbq4o8&#10;t0UXkeY1PKHHuh0DhnTXQEroRYfD2j1eqxTpJ0/pcPIxXMTeTEQhRToQu3UXub3Bv7fv56vUI2bs&#10;ewgYK9JhzbEuSAbAkgi35D8+er1A5iOcp8W2kJ5jMFRCAdpJIUbvYR/Tz1eoKc+VVLS4ZUT4ktqi&#10;MmIJ3u50Gncjnq9RDs2wV9VRpNWwqkrylVCiw23tc6XuBqfjrz1epA1+GSxYc8KyLsa7WLD7YPua&#10;Ejseer1AZVGtSokWpQb9zAkG4Ftb+znq9UWNpPKLI+ugv4c9Xqg0bRzNL8wgIvtABsW+PtGv089X&#10;qjVSKwMVOxi2Odp7mx7jtz1epu8yCiqRGBtjVtxc9ixGt/o7c9XqlxwUnzbzy2sxup+Pj9XPV6o/&#10;y1UA00rgbSdl9Ra+lx8PZz1eqHVPVyUb01Z724ld6XWwPb6x2OuvPV6neGF6RYaaFzIqADW5J+vv&#10;cc9XqU1PSGWoSNroyure7+8L6jUePj+XPV6ltiNNPh1Q1GbG6WspvpbQePPV6g1xxV3sxspVfeUe&#10;AIsPz9vPV6kHWNLh0iM/vszIgNifevcfVbnq9TthNQ61xlnUlizG/cant7O/PV6lL5AjLyEFTId1&#10;j2A07Hnq9UAySwgtAQ4bcVNvFe4B7aePPV6udbJiz0cElKimWJtz7tARbXt8eer1NeJYrG9MDCoB&#10;0LbQNGNj+XPV6mHEcRgwqtNdLdgyKAp/xDW/e3bw56vU2x/K1WINJTIqs92Yahj4+P0/w9vPV6nO&#10;tqllnEjbrbQoA1AP0eOvPV6mvCKRJqksCWMYsjsT31vcX+r7uer1LWOVJvKLRJEsa7SVv+kcm+5r&#10;9iOw7C3hfXnq9T9NMkaApbRBf6fHnq9WOOILMrRrff3PjuI0v9PPV6nCnZGgdJTdl7E9r3P8Oer1&#10;Rqit+adUiUAoLXHiQddb+PPV6m6sxFJB8kSQzEe3QX7/AEG1uer1erMRSlEEU+pcsqAC4FgdSR7f&#10;Dnq9TLiFbH/LJK9wZFVhtSIXa/b2djz1eqDhDnEH+apo/KLkCzaWFrm97a89Xqca5YI5CftMhBsP&#10;G2pt7L89XqizYt8tIkkKql1G617/AA56vUzy4fJIHqKiTeJCCO9zfx/Lnq9TvhNLDDA0KXkL3e3i&#10;Ce4ueer1OtLXRNJHvsoU2vrZhz1ep1iq1DCVE3Hf3I+ntz1erhFI1Q0hWMxxsNxe1iddNDz1epzm&#10;vVQmdYyViG0m/t0va/jz1erFh1HDh9CuHwLsh379o8L37c9XqUrYwlEacztYoF0GhJHY6ag89Xqe&#10;f6xBmD/YnN13A62bU6ixueer1P8AR4pFipSlZyvl6WW4I721Ht56vUo8OWSqp2qIW8kksu1hckA6&#10;6/Hw+HPV6nKmpr4qtZQVMiBwB7zlySPCzEgA9rac9XqVUmILi6hKOmVZ4GuzNuDMBcBmFyDpoBYe&#10;GvPV6k/nPF6Oon+Tba4fbvuNSB2Pa2h1Hs56vUyYVUVDBo5ZD5aD3SAL3v43v4frbnq9Sgr6k00S&#10;1G3eFjdVUXDMzfvHsfdPxt7dOer1BxLW1HksapjHKkf2jqC4/LXtz1epV4TXippqWXEYmDMgNlsC&#10;T4+zv9/8Oer1OFHPBilY8EQtHGy/aFgANdb+w/nz1erPm6q/luCigRtZPskEHuTcAix7+PPV6g1p&#10;/mnKSvfaGAv4i3e/09uer1KIzLTYctXIl17m/wBptSLi3PV6g9x/H41lCx6IdyhbXIIPc/R8eer1&#10;ehxcTiVoywdwLXFha3gTz1epmxTckeylkMixDcR7L9jz1errAJ4gfnKp7iPTb7Se/wAdOer1O1fT&#10;0TX8iXbePey6k3J09tuer1coMVFJBHh1Tq5divxB8D46f3c9XqG3K1VR4pCfIQR+UAAqsbG339jz&#10;1eoXsv5HqsUxQ01JsWWZA92lRFO1bNYsQO3YXufDnq9XBsEqqZo8Hhi1gZt1hYXPZgL62H66a+r1&#10;LM0dbFHBNBFuSCMI1yBoTqT3+7nq9Qp5Ro8dmkPlLtSIDc5B1F+w7XF/Hnq9Q14PhFS+GTCFGYEH&#10;ex7fAC1rX+nnq9QjYDFPR4gA0Q8qSDZIjC7Ag+6wv7bdxrz1epUyLBLVRSRw7kKXZTc3JO2y2AuA&#10;Nb/f7eer1B/XYM64oK2lkMWxZYvKFgu5xcH23UaAAj43uOer1N+F1Sy4tJg1WFp46KwLlbbnKhuw&#10;79x+o56vU8tSVcsEuI1EzJh0aktHtWzt233tcc9XqSMBwmvr46mjZbqtza17d7+0fr7Oer1NuPij&#10;nrFWA9iVj3WFiupv8AOer1JrGKXD8WgOH5ghkdFO8iCTymO3QHcFuDpz1eoJcZWiioZcLo2e7AbS&#10;7FtpZtfeNzcA9+er1INFoa/FPLnbbVRobNptKpcAewFj3Pc9zz1erHVU5p6yOsW4RwUO03JZjbw8&#10;Pytfnq9UIGZJ6pZkvHc+8PAW26Eew63PPV6s0aysRSTSDzzfax0Ug6dvEgc9XqYakUuEzpSeSXD3&#10;BlB2gsvu2NrXv3Nxz1epmcfPVXyiwxwOSVIjZih1IBudbj2c9Xqe8twSYCtRBRSLI77lcuqm9++0&#10;kX7ew89XqW7CDCVipKiMl3As66i57An489XqyF8WpJVjDbYXYKv+qban4gfDnq9UKsqZKt4KKB1k&#10;ILJuIBtckg+0a6afH489XqUeHUVVhkTUssnll2QBRpe+t7ewfr256vUIj1GJwqlPhbJLMoDFWsFJ&#10;GgJNidBz1epwp6bEK+NarEm8iYOSwQki5vcA6XH1fVz1eoYcEmp6alWmlUySNZla1mOmo8LE/Vz1&#10;eoScNMTKtRVpHCu9VsSbsddpsAde/PV6vQUcf84KGVYvMuY2bUA97HXwPhz1eplxGSqgYkG8wsS4&#10;tc3uRb6T4356vUzpRpjENXVU7utXTMGlUpZQLbQSfFSLfXz1epzo546fCHpJZAnmspbQ3uBYKPhz&#10;1eoMsxNTVVSmKQ6SBAzkkWsva4/L7uer1MeI4rhOLU1RVV8ZY1BWBWQlbfGwBt8SPrPPV6goqBjW&#10;H4jBRUVNGIXkADl7ggHUAWvew56vUK+A4RTVuMolMm4lTdQLDdYAk+74dhz1eox1BhTwYVEaUKkI&#10;BtYggjX3bfDtz1eoYKHM+JfL0nyC7Sg2udoAUBe3xW3t56vU+wYLFUYbLicRMRhZiraEEuLsCNb2&#10;/o56vUksaiooEikrYmcwxkXFgCSbg28Oer1IXNDw+fEtHuMbrI77dWF/2Xv356vUB+bMXhc7aCIk&#10;LtN7A62Aa5Hf9fjz1eoued87YXgtIap5AHRmjCE2LN2IA0Pu89XqLDmTNTYxiH+jEinkIW1jo3c2&#10;uOxHYc9XqzYa1XiUsVNXKVpYgSm7Qk31I+kc9XqX1HLJDgPnUxtJKzKwXwQE2173tz1eoScg0VV8&#10;7T1quYnUe/uGpvqLXI79rjnq9T/ioiqK5jVt5Yp3Y3JAuR3Nrdxz1epY4OzYpSCUH9Am4XZBdu5u&#10;CbkDnq9Qx9PMqrjeKxrMihQp2OQLKDbUW1Go56vUZHCcMmwKj3xIoVFLMxBF3UjW+22vf7/Zz1ep&#10;h6g5hmxGmeWIgOkI3Ea3a50uOer1Ftqah8Rqo56qK6uSBH7oDMe9hcnw/W3PV6gkzPR01SKjDnJi&#10;ZwVcITcKSRYFTfQePhrbtz1errCy1NGu7SOBkEdz3VV/h489XqfxW0krRVCo0vmo0SoGO1bEkkG5&#10;F/iBf489XqTWP4dLtelnQhCCFuRYC1re3QnW/PV6iq54ytLNUu9PHt8uxdl1BHbQ6j9bfHnq9SQw&#10;DBKF38uqvuufLJ0sRc6nwv256vUy5urala00sihQl7FLC5tci9tdOer1BtHW0c6ojAq+1924i/w7&#10;e39Rz1erIlCklVDSrJG7t7zxAgk3Glrdvbr93PV6hXypUtQSRBEAUMFB0IDdrfceer1Gw6S1+G0t&#10;YMPK+dOt5ABYk6k9ibc9XqsIy3jEjUNNXF3pwbDYPAH2kXGvPV6kp1RzQlJ50tBCJbxOtnItuBIJ&#10;Ui2031F/4Hnq9RdDmSemoRHiKDckagtcG/a7XAHj4jnq9SZfO1FTVsckc3mSU+7WMk+9Y7Qw+PY/&#10;Xpz1erPlvN89fh6VWNhYaufc/k7wSCb3AOl7eGg056vVkp8Rp44XlmbbJHIxYH94Ea2+N/Hnq9Um&#10;ZYMUgiZI3juPe22sAe19L+H8fhz1eoOI8MFTTS01PG8TyO1gQQDe1/D8/o56vVwxHCMQo6KL3zMx&#10;cBwbbVBBBN/aNB8eer1B7m6Cejigloo1jjFt7KSC12F7g63AuO/8eer1BfUTWSsloGZ2mIIXx7Wu&#10;R3uO3PV6nLLkM9UYWkUEwoWDMRc+J9hBB8COer1C5lA4hTyQ0dWfOlS7M4Ntqt3X6Lac9Xqds34j&#10;l/BXUUhQyh222ZSCWF7D2m4/W3PV6vYb1DxClrow66uQq6WsRe6kG5056vUYPJ2e/m8SjO4bnNiC&#10;T7pUXKgfnz1eqwXJ+YKKCjp6+FA6qrNKi9r62+F/p56vUOVE+H0GGztgavIsis13f3kLAEgX8NT9&#10;HPV6i8ZjrqqiWKWNDJGSyMr3szXNz42I/Xtz1eoHJsZqaatMtEwhLku5W9tCdALnsOer1LnKmMVm&#10;NVEYKmSnil3OxFmZQOwt21/bprz1eoWf5vJiGE1cTI6SkkxAa3Ttr8L+HPV6igZ7wmVcMeoxOmkE&#10;kTlWvoDuNlbbrcDuT4dzz1eoj+d6GWKleOmN4wCQdNzNfsD+3tz1eoQ+jGa5Mt5giSFGi8tFeY7y&#10;RY3+yTbsCQPZz1eq6Tp5mCOLLMWI00pu9tqCQtdmW+43N9Ce3hf6+er1GQwzNdVi+EvVV8Kj5dhd&#10;rEMPaSdbrfnq9VRvrDxWlnxmGZbFoHmTcupN72NvZr/D2G3q9VYOZMXoq7D58JaN6iSJrrIu1QrA&#10;kgkEAkHtp9fPV6gskfE6+IxJiDUlLIQWgAA3EDuTa976a89XqFDJmU2jxCFInDaqQxNrgjUaeOvj&#10;z1eo7mRcIamMWIVTIrBjEyrqSLaWNh+Xhz1eo3uU6Rys2GGK0QCGMLYkgnv2Pstz1eoa2fysLKRg&#10;h4ULMttQexB56vUVLrBVVU1GKqlSRA5O9b3JIA8dvYjTT9vPV6q0eptY5zitYagx6CMKBoCTZlDa&#10;2BI19v1c9XqB2pxipecYXREho2LFhe2va50uPDnq9XfzuLR4q2HSmN3eINLobWubWvexvp8fDnq9&#10;SihwUVUKVdPG7OFA2jSzEaHW32T489Xqm0cVFDQGFnMk5uHWQWXeDYtuB7g/Dnq9ScqqZEpJZSAJ&#10;XINwLLoSDfw7c9Xq6gpJqCqWMkTLIA3lpY2U9rgeBP66c9Xqm4lNTGWIYZGI2RjvBNrjWwtew156&#10;vU0U1S8FbHTzlUWVZmEhZbbgbAW9vwJB0vax56vVMr/k6phDWWaQIGVyCdNQT9/PV6oqYmtNM01k&#10;eQoq2AABVdL2Atc+Jtc+J56vVGFZ8vJLG8trkMkY0uO9hf7vo56vU30ON11NiLbwskaAkAJ9kX9v&#10;iRz1eozWXAtRhNPiQHl1UWxUdtLxNYyMSBcG3YAWJ8Rz1eoSsAzTU0eNR0+GzWO5mjYm6g9rEfTr&#10;rz1eo10bCfLlFTVjKJ4wvzBtYbvapHgSdP7eer1K2JZD5b+cp1RGUC9gdAdASNe59l7+J56vUp6a&#10;knw+rWaVgVjBkvvBuQRcN8D7Oer1FT635lgXGaupdyzzuzRRREbUHgguewN9SSe9zz1eqtvO1Zjc&#10;dVNNiCSSiUkrIwFlIGuptfX2c9XqROWBiLYvRGIlzv3tcA3U3sB2tckXP9/PV6ryfTHFUvjVLQ32&#10;kwxlkH2S7L2X4i+p/jz1eo92cKM02ELFNErzIwb7PuqOwudQdDz1eoO6PEPK2CkC+aiCRiLEKo+H&#10;1X56vUOvTrHBimJwiCT9DCqSAmwF7djbW97nnq9R2ct40tfT/wAv8wPqxFvAW/jz1eoPc34I8U01&#10;Y8SyeZGNXG4Ee0jUez8uer1VTdYaety5nCWmw6mEhqInZjGtrAtoAPCxHfnq9WDp5j6PNQy1kkkU&#10;gkIvqQCO/idLWPPV6reOheMRQIkNDKdqWkYtY7mJ9o1vc89Xqs96f1s0kCmZgx8DcfHX8+er1Gjy&#10;/jDrCPON7fR8eer1K9ayZpLlr9/G456vVJNTKdSe3189XqyGrAS0h+rnq9SWrq0TM0atbQj289Xq&#10;QWL4hURwlL3Avre/PV6gmxx6ifdIT4fDTtz1epAPJ5NlkYHx+/nq9T5QYikl3Q3Gg9pPhz1erjjO&#10;IxRJ7jbQDqLWv+t+er1Vp+pWqPzgqoybrKbHTaFGpv7fo8b89XqrkxmFMdxapw+CAFqgCUym4UAE&#10;nT6AL89XqALNNJPUVk61SFmUbY+4BJ0JH0Wv+p56vUA2K1UNPjcsdQp83ygpZuwK/Z76Ak6X56vU&#10;zY7jMVNCsczbkCJuI8CxsQD9Ps56vUq8DxR6ehQRy+XGT4m5XW6sbjt4frfnq9QxnE2rBT0yz+Qr&#10;Gw7Hc9tb2t7pOtv6L89XqDXqDkyLGq7zK8RqJGYLpqQCFJBF+1vo56vURnrP6fqGvU4dSQhSizEy&#10;WHcn3SDqNOw+v4jnq9VTPUbpfLlKKow+p95wTeQ2JY+FwNNRz1eoseMYRXwKX8sCJDYWHfTUn6O3&#10;PV6k7HNNGRtJ7EfUe/389Xq4PsG3yz4a/Tz1eryq8jWQXJ056vVMpJIaeTfULvsrDafA/Xz1erEt&#10;U6Tb0AAuSoIuBfw56vV1UEJUSeXYC+lu3fw56vUNHSmplp8xxySDaJHikvp4C/f2Hnq9V7fSGpw1&#10;8uU9TGXSNrm5YkBh4+wXJ0A56vUMGZpfm8Mgnoo2iKWEpaxDakErfW401tz1eoGccho6eZaOs3Hz&#10;LlZQbEE97ka9vDnq9QNZ2LyE0CIZY0C7EY6MQ3f6db89XqJZ1Npa6orhDPRuSqEHYVOgOpsNfrtz&#10;1eorON0skeOI6AoNjgLqCbjUf2fV489XqZ6aK5khqIyEClRY2K7QSNPj7eer1NSfLjDHoKOIVDzP&#10;uJa4YW7ey/j+p56vUoqGtZaOOlVrAAlgdLH2e3vz1eqNWVCVU7QTEAWW9rXt4fVfnq9SfillFKcL&#10;jKMvmMDfQhW1Pvd9O/PV6lPT4UtQVpYQFIYEtbT3fAa+Pt56vVJmnkoJJMOUNJoGYi9tpNiL89Xq&#10;Nx6ds5JlzNtLiM63hVkYC+pI109nbx56vVsrdNOq+XMZwKKtp6iVQ0CFELW2kgaMBfw1t9HPV6lR&#10;T5zy2a4VEU0coVx7hUAlie/x9nPV6hPwIYVi1SmJ+fDeTQbtoIPYgjnq9QO5s6U5ZxbEpxX/AKN3&#10;DlAjbgxDHUC+h+i3fnq9SYwv05Ya+MyNBGrgopDMTa1rjXnq9Qh4X6TMMeBcdlRGvfcgUEkeP7vt&#10;8Oer1KDNvpSwRsKWeBlV5ArpGFtdbbR7pW3gfz56vUSbqt6ZcLys8E2MUglM6SBSipHZkG8XIGum&#10;tuer1E+xfpLheEec2KRCOMhmiZzqzG7ak+0nQDnq9STwzpHg9f5smIRFYYiXLIFFrKbaa6e0/Xz1&#10;epYYZ6aZMQSKhipSzMplBbabq3a4AB0Gv3c9XqEHL3papsTVKeqIRQyoQBY37XW1vEePPV6jQ9Pv&#10;R5Qw0FsYCzxqwVWCgMxJsu4i4v8A2+3nq9Q01XoXy1N/pFEpjkkZUEemjDQnQG9+er1csQ9EWGU6&#10;JUYYyOsahZAyBrix3HX7teer1AVnn0ithVMoEYCS3KkoWIHssSDa3x9ns56vUWjHPS9WRY68NMi1&#10;bxMrMAljtc7Rpc2Fx4kj46X56vUnqz0uVE1cYfllp2baQ5AJ8b3tfuOer1YaL0i1LSzzABXkkXaW&#10;jN9CLkXXsOer1DxH6DMaxCSKopZVjVUUy3UEkGzEWsf1+jnq9ThH6KK/ETWYfITTRxm0LlR74AuL&#10;Dt8LEfVz1eoMpvRth0mIrgzzF56ZBJIrAXANwDawsGI/W3PV6s9F6MsXrqiqhrETynJERjYlwpUD&#10;c62G2xJFrnSxuCbD1eqwL02/hP5j614pQQiPyaCFhHLK0IBUKQbqbg3buT7R356vVt4+jj0BdLfT&#10;hlGlwjK1AvnRKvmTyXeR2tqSzAk6+HYdhYc9XqswwzBaPCIh5R1Fv289Xqc/nhGfc1+Pbnq9TbNi&#10;AVSN2p9umnPV6mTEKlYY2ZW/oI56vUE+K4ozm27UeHw56vUkKuqklchh7uv0356vVDirTJa2ncfT&#10;z1ep2p64Rtrr2+HPV6u6jFFuQFsP4c9XqgTYnDIL3/v56vVg/mIILMNRz1erDU1D7jKh7/Xrz1ep&#10;gqq9mGvw1Pt8f6eer1JesmDK1r7vesdTYf2c9XqZVRS95veGmvPV6uE1WKc+WAp9nhpz1epH1mMF&#10;HKsLrd1v3BPPV6gfznmijwzBiYTtYX23te4789Xqp99UPVjEqSjqnpa7yndWN1ADBBo2vbt/Zz1e&#10;rXx6y40MZxapq4JGkaJJAquQSWtu3C3gb6fT9XPV6gZwChbFK10njKyvGjAsRcEEE+Ntbc9XqNPl&#10;rJ9DTSx4nCpM8dmlsBtIF/Zpz1eoyuVWw6iePFVKNPG0ZCWuVF+5+BOn389XqN3hWPBamKop4Egj&#10;mkUk2DKxI+o9+er1D5lVKn5a1IR5TPd2Km4XwUfRz1eodY8KqIqQxkK8jKqlv8Ki3cc9XqgGFAZj&#10;TpfyoyFv2INwdO3idPj8eer1Aj1FzfRYXhk0sJTzm2GMHsduhH13/Lnq9VanqG6kVa4alJOvlkki&#10;4XaALE2Fu4At9H189Xqq56jZyxSSWCBqiMo7EoQtmuBqpJ7gjQ9vh7eer1EbzdXiorp5a1gWkYFT&#10;pbU+I79+er1BFXx1VO4pZFAChwLEkC/3ePPV6uGF4bW1MVy3vJqotowv218Rz1eoYMAoSA1HV2JS&#10;xG02T4gntp/Hnq9SupKj5elajqDshck2vcadraH6P7+er1JXFqk1ISGnX7Ab3QLXF9bm+nw56vVw&#10;ZaiDDgalFUKDtYHUeJB08O1uer1M9XiodUSkBF9rXvqfb7Tbnq9TvPjM2IAUlQdu7at1H7t+9/1P&#10;PV6muqFUN1Mp/R3IuCO3YEka89Xq4zVLGmlppAACoK9j2FtPHnq9TtT4dNhVH5ktlLFSSwGt9Bpf&#10;Q31vz1epS4PDUU1THL5W2R91mGoudASLfHnq9SnoFgq4/malvLaMCICQbVJBOoBsLkHQ+PPV6u6m&#10;SnWWWgC7HiVjuNrFe1gdD3156vUm55MOxXdJRCyhAG22ADWAHh2Nuer1ejwGvpWjrypYpvLC+moA&#10;Gn0ePPV6pb4OtPDIWLF5LAm5YKSLiw8BfQ89XqwUeVFjpjT108cW+TvKCQQT4W1F/b7Oer1LKlpK&#10;7CUgjpbpNHv3odQF/dI73BGovz1epzmqKmeleaijYlUG5CND7SD7B+Wnfnq9SUxOXEZEnpGX5V6h&#10;VjiRdQjE3JBPfTsPz56vUnJKP5CaWkqH81gu7ebXNgD9+vPV6g2xqAwyl5qhfMdWJQXuSRpqNL/X&#10;z1epByybZniqlC+Ub2HiD256vVkoMPWaZDS2p/MIuCbLcnvf4ePw56vVIraeowvEnwzzFkqIpCCy&#10;EMja2urC4YfHtz1erDPFLWg0wZle4csLa7TfX6ex56vVmpFeOdmWMMZRcID+Z56vU3S0zu+1Pce1&#10;zY3JFyDf+HPV6mWvx5aKpjwytP8AlTdLfDw07c9XqnCoD0LmFiQrbj30t7eer1JuqRqiFZeyqQx9&#10;06kagc9Xq5IfeYz6F1uLdrm17+HPV6sM8VVEPl1k+wCxOpNvD4c9XqT1VR1VJNFLBJYki4B9vtHs&#10;tz1eqfUpBDTSFZN1yTtIHiOw+jnq9UXDJ/LjWSCIobbDvHt8SD4c9XqcqOngAM9WoDR37X1PwHjp&#10;z1ep6hcyUcdQIdWsWXTT4c9XqjBadpw1TGV8u4G3vY+0c9Xqa8XosKmR/OYkbw63ABvoeer1f//X&#10;suq6eY0jNESdosW0JNyP4jT6+er1J2ybSKhie76i5Hf489XqYIQ8VU/zDGaCZGZd20PcX9lvgeer&#10;1P0VfLURJ8ohiDWDnbcA+AP3Dnq9WStxBmpBvlsqMwa1gLnS456vVCLmtIghcNCiAqL630JufHXn&#10;q9U2hRayERMnmFLOGJA2m+o+gduer1egphvjDgDcGD6A3B1v93s56vVCdIxGEUsVBuALgN8PDXXn&#10;q9UeWtAnMpR7gGNVFzYnsbezXvz1erh9uikW26d1UAdyCG97nq9WYVkOH1CCYkIqhtdQG1se/sHP&#10;V6m7DnkR5EeZjucvGWUX949vqufv56vUqFEUdLMksYc7g1rkgn9deer1MtdFT1pikttZWLe3ard1&#10;9vcflz1ervDZa2eUpVtdIToPYoNtPhz1eqeI6aes+aO5fM3Cw0utvE+Bvz1erntFIqwxPdSWL2sT&#10;fwH3Xvz1eqJTV8dfKJJlEOwsqk6Ej+nnq9WeGLEYf9H3hvN0Emgsb/sHPV6otbGMPgXynLCRykz6&#10;Esdbtp8P489XqSdTNVmhjigAUKNulwSBz1erIauWnJE5LqFa3gFLfxtz1epulrpXpBQwKB5IK7hY&#10;FiddR7Lc9XqRdVWyTqNu0xj3bDufb/Dnq9SdxIU1LTSy1EnvyA7bdwV7D9fbz1epIVOPVFdhsi10&#10;JCyxkbwPeJB0JJX6Oer1JtcRw+OmlMCEnbsckkMSfyBI9nPV6kjiQolWanpNoUBGDliQWP7trXuv&#10;jcW9hPPV6kNXfNwTvGzKBKjAJoABY++R9PgOer1JOratrDGMU2yEqUaSIbLg6DcPBiNCRz1erhi+&#10;P0K0aQsmxYt0e3aSALAKQbfT489Xqaw0lDQNNLPHIsk2xUNwwFhe2gHx789Xqb8HmlqpZKJY96ky&#10;r5m02Fz9eg56vV3SyiWneWuF0SVwN9rkISNx73BGo/pvz1epqnhqztmokKQuw3MfZe4t7vbnq9T5&#10;UVNLS00dXIhaWRioIsQB7T3tqPHnq9WE4rNHuo40u7om5z4G4JP1jT7uer1J6WujSvqqSYFS7IoY&#10;LcEEd7/A6ac9Xqbaqpp6590G8sbRkqAR7ml9dPDvz1eqTTAqsdHA/myyOm4NbwvYAdhfnq9TrWzf&#10;yvEJzIhfaoF1BCrcdz7fZ/dz1epOx4w07HAX9x9Qsm61wRcg/QD2+vnq9UZKaPCqGLBy4dmdrsAS&#10;oF9xH2bdjz1eqDiNPHiEsiKrAruZSba+zX2c9XqZqqGrrpDC8wXywCw01Y/Ve3PV6sOIrKtMIq6m&#10;jjLsoVlF22ixDk6gFreHh9/PV6knDVI+LJGmy+7aVuTuJ0F9O49nPV6omJJUY7OuIGQQPEm0FSBu&#10;W+oI29ja1vu789XqZJ66KqmGGNuCSnaWFtCRoT2Itbw56vVPpQY8RkwxU3FvsnsAANTf289Xqfqe&#10;SZEZptCiFL9yVFz/ABvz1erEIKVKY1yG4Ivr2v8AH6Oer1d4pXb44v5bTtUuVjbbGym5Y923EaKN&#10;bd/Z7Oer1PsTstM1TIgIA2kgC5a19o+PPV6udNDSVKQ0jHZ5e1/siwubEHw7d+er1TcLqaqnrvKE&#10;Cmns+xrgMDftYgXFvG/s056vU5XohK3yka75dyu5AOlr9/Dnq9TfV4hDUN8vVHbHDtRSNQQNbezn&#10;q9TrV4HFV01M9JqUdZEYXHfQ7j2IBPY3Hj4X56vU2Q4GYqianqV3bGaOJyRbd3a3w8eer1LfKuV8&#10;QoJHqa+KNIrusd7E7SD9Y11+7nq9ShjwqgpQ2IYpC3lzDfEoAYKyH7RPhc2tb289XqWeEy0EmDfO&#10;ybX39hYg99R9nw7W56vUIeQsVwWRDFRxlJQGcMVAIS35fVz1epX4L1FqsMxgeQ7CUfaIFhY32/ke&#10;er1L7D+uuIU1UBNDvKyAPbaCTr7wFxcfG3iPbz1eoUsC6y0flTCWlWTZIhWU7iUPxsbWJPjz1eoU&#10;sNxzC8ZkNfNDHLI2qiwBJOmh7jw56vUYGiwOCTDnqad7bVAZL3AYi+h+Fx256vUyVFNJgVfDV0jO&#10;61SsWLEkK17C/e1xz1eoacq9Q8Yw5IYkbYS4jkJ0O3t92nPV6ja5Z6gQ1EQjXaGQhfiT7Tr7Oer1&#10;DRhnUCCKJRVBWHYGw/h9PPV6lbUUuXM0UTJNGrCRSCCNNQfDnq9RS+p/QaTEVkmwtP0ZBAVALfXe&#10;/h4c9XqrnzX0qzHl7Gf5liEYRINy6CzG5Pstz1epQY/kDLnUHK1PHjDSCror7V1BAJuAD8Tqb89X&#10;qj5ByZhGC2SQkIpe41DWN++vjz1eoS8DnxWplehpYkEcR2I7rc31sbHQix56vULOQPT7juPY+zY1&#10;UKIptrOFiAZQANbm/e3Y/wBnPV6jaZU6AU2DVCTrLK8dO+5VIXbe9wTYX+Pfnq9RlMMwFKRB7otp&#10;z1epS/NQUiMzge3nq9RWeqFfiGNQTQUtwFvfUiw9t/6eer1K7orgkmC5LBqvelkAP0nc35/Tz1eo&#10;WsdCf1ejTudxJFhfnq9RZsZw+Ker82QkBbmwt356vUEGdppJMGrTIxjIF1kWxIA7G3tHPV6qzerP&#10;Ug02GtX4XWl/K3eY0trkC4J+Bv7Oer1U5eorqtmHqI8NBuiWnjVmeU6hgu499LEC3f4976er1Fw6&#10;Q5Krc45ygyzNAJIkmikmkIJJiY9/rPPV6rfcp9DcDy5iVfWT06RL5oFMpjAHkbADc3tuJv2+nnq9&#10;QsVOJslNBR0SLDFH7jWuWK2sCLdtfy+/nq9SswSiimoxCYWjSWyl3vYtbXXbz1epZjLOG0iwT1RV&#10;p12kDbcAjXx8Oer1L/OOLRYLSouHkMnkxE2NrM48R30Oh/t56vUULPMWKNtTDY2naZyG2nsDf8vg&#10;Oer1KHpp0cmq5/NxgAwjYyIiWIIH75Isb+AA/jz1eo2GBZXw6Kngw+iiETOSHvazWNvy56vUxYp0&#10;7llrJC8axxm/vqQSR4i3gdDz1eoTo58Jq8GpaVDs+WU+BBJHbd/D6uer1MeLZoxanK0lBJqxBstt&#10;AdNfqvz1epQYfHEgjxCsLbo1F7kkMPEW7c9Xqiy51wanrPIM6opKrtOgF76fr8eer1KvD8ze9II0&#10;2wDda+gNtb89XqbHz5Csj1EMfmyMAB3JHhfnq9Walzs29YamUrJMrbVF7XGunx56vUn6/rPgNBXv&#10;LNVsZFUkpoPeAsPG1vp56vUWbNHrYo6fESlBukdCwku1grL7Pge/8Oer1FPz/wCufOWKzy0mDzWj&#10;IaxDEKWNux2i1hfnq9QL5Y6vZ4zvmOOGrqpZGqDIqIGYi+u33bkan2eznq9Q0dP8iZoiwmeto6jb&#10;UVNapIkXdZN36VFuQLGx+jnq9Ql9TqLEsexyDAlVZIKGMx05IBAuO1uwuxJ+vnq9Xst+mlsWhWrx&#10;GP8ASkCx0sHI1PYXXwtz1eodMlejihri1XiE4iViykoF1HsuDf4d+er1H26O9A8tZB8n5LfO6Wb9&#10;KbkHw7+znq9RzIqWjljEDgBgPYOer1PGHUtPBuX90W+7nq9Sjoa2ngiMZX8hYffz1epyp6ymQiWH&#10;bt+rnq9XKfHKchi0yRk+Ha/PV6s+D49ASLkPfx056vUszjUZIuL3H5c9XqhtiNOz7iQPZ256vVlf&#10;FsOljCO4/K9+er1JaqloHfduUA3PgLnnq9Ta5oJx7uwj6Bf6L89XqQeP01KXIFgFufbcc9XqDjEq&#10;mOGG5sARYEjsf7uer1B3NA9RWLWyNvN2U+FwL+Hbnq9XGpwQQFpqYtCstvMAsAw+PPV6ssv8vgw1&#10;6WqDRwgAFlUMfuP3c9XqCjBqallrxV0kJCozjzHFixuQCR9Bvb+jnq9Qh18GH0NBT4dqKl13uQND&#10;u1t8Laac9XqL5mbpPSY7i/zEcIe2rlr3It356vU0x9KkoZqejhj8ylsrEtoVYG9h9f66c9XqNHkH&#10;AaijwiR4yylSDtKi9+w/Lnq9Q14PVVDU3ytQPeNrm1r89XqR2eMiSYnhzilJTzDqy2JAHhr4Ht9f&#10;PV6iG9YMGo8t1UMMkIUgMHdhcMhB072uTrz1eooeautRq8EGWKScimw6N1gKXCxxrrYXAA1voOer&#10;1V/9W/UXiy4LFJhM/wAxLBIre9ZiDoAPsjsdR9fPV6hA6T+qTDMdfD4cfkMVTG2yYmUBGYG4O34+&#10;0ft56vVb1kvEum3UfK4ljqIDK8S2WM3a5uNdCR9fPV6hFyPgC5ME8bnzYXIcDUgG1hp7QPHnq9Qu&#10;VbyV2GeZpsKqQNgJA8eer1BTS5Kw+pzBLilWrKWACAjvbvpz1eo0WSHoIaMLHEqlr3bW5OoPj+v1&#10;c9XqmYviOC4rG9BFIu69wAQDex56vUW3HMuZjwrFUegciJiSWI3WHjfw56vUsssTQwSbK1kd5CN3&#10;axAv4a256vUr8PylliOcYnT0lO0hDakX0N9R2sQdeer1I7FKHBocZaixBkCFQbHTx7f389XqQObM&#10;fociV7T0zokOy5UWBN/j9XPV6im9eKej6h4AuaMuP5krWRQhFxt1uPDw789XqqD6o4JiWacdfA61&#10;yJprxhWF2PvbSR3100I/bz1eqNgvpdzVlWobE6So8ymWMlVU3ePS5BvbQ/C/j7eer1JrMXRKLMGG&#10;y1lZKryru2+6QwB9uvw56vVVj1n9Mwy3nNDNE0PmMJSFTcGLeDMot31/W/PV6kvR9K8t0cM65iaZ&#10;Hi99RHTMyObWuXvfS9ha/jfsRz1eoCc4Q4hk2c5lyxDdktbRgQxBsQu2+n1c9Xqeunn4hnUzKmXh&#10;05zJVzTwyzSyuCjKn2rrbwBUH6/AC2nq9WwR6SPVZgFd6Zoq3GK0VUVFVqzeW36VUe23cx1Ka7QL&#10;aH6eer1GuzDk7ol6sentVjGU6pRW+W0NQqWDh7aKfd8RqTYH2H2+r1acvq16PYl0L614pkGugcQ+&#10;ZJNTyOhCyKTcsGPu2v2se3xvz1eooOGYxVYfXJEWazu7KQbWuTZT/D9nPV6ldi9I2M0EtfEAJZLN&#10;YC43eJbT9vPV6g4gwqoomMcZBaQgsSPabnnq9U9I6erZow23bcEXtcg20tz1eqIxlixANOh227gD&#10;XwFjz1ep4maCWaETElWIAN/rseer1c6eKOCYqi7iWv30sfAa89Xqc/Jw2NapUYo2xWjJ/ecsAVAF&#10;/wB251t9/PV6p2Btte4O+5ubdwPZ4d+er1Kmmc0VSa2GpdNu6wHax7g6eHbnq9Scx6vlxeh3zNeS&#10;AuFZbfZJuND7Tz1eoGRjctLVzyTOWCMBY9iNDfwGl7c9XqRGPYmK2oSoViqMu6y2v31BH36c9Xqb&#10;oqMV05oqKQGKwb3vAnw9vPV6hdyflUVkMXnqC6yAm47qNAO31nnq9Q6R5Ihg3zMypFGbHaAbAm4O&#10;mtjz1eoT8BOCYbRLTI36QOqi413WJ2j4Hv8AD7+er1OdDmKbD6WWorYSbblYIp2gFtNTpcDuT356&#10;vVwrc0TVschbdGEVijNaxA0FraXI+jnq9SSrsbq6dFNCpmLgMBpcrbUG9h9R56vVASWmq6ZzXU6y&#10;CQ3RSvYkeFrajnq9XMVED0oC3SQjat1sQAdDY/Dnq9SQzfPieVn/AJdjVPJTVEkazosiFWaN1vG4&#10;HezAgg+IIPjz1eoIRiFRj8qptuo94NtsdxFje4B79hz1eoasr5f3Ye9VVKInjCgFu5PfT26a6c9X&#10;qH6gw8Jg8cdREfMk27dtixb4gDUG2vs7nx56vU6CoFPIqshkj3MzeBvb2nQ89Xq6SUCdp6oG1y0Z&#10;JHtuFF/hz1eqbIrxxtNG4Af7SkDW+ov8eer1JFZ8PxKolWVAs8b7Qh9gIAI+BJv9HPV6upcMijxB&#10;Yah1RSWa50sABex7eP389Xqm109PSUYhw5w5YjaxBHh3NwNTe36jnq9SUxjFafCaNJ5YGqEleOJ9&#10;q7mDMdoO2x90X1IGnjpz1ep0gxCmKQrDGVIJ3W1YKNPH2nnq9SkoPImkmmY3antsVrai2h8Bp2+n&#10;nq9SYp8dlhafEILIyTLE7W0V/tL9Og8Oer1c5mxbEfOxCeYyKGV2JPdm1Yk+It8NPbz1erlh+X56&#10;6WWto4/NhRWLt9oLqFvftY3sPq9vPV6l7S4dTthBoksgEbPdjZgoOpBvcfV8Oer1ZMIxGhqVkrSq&#10;xWARSp+1tNg1u1yNfC/8fV6suacVoaKnTfKZCRYDdtsbWt3A1/jz1eoPJ8xVdDDFQxSDykslxoFU&#10;2Nh4Wvz1erPSzLiUXkUr7pmdvs27EHU/H9nPV6lRldBhVG9E5WRYidpUg7r/AGrm37p8O3PV6nt8&#10;JpaaYZ0bzpZHMVOIUlYR7B2IiHuhvEtoT43tz1erP8zHLmKTEqhgoICpexKgj7F/ZoL/AB+rnq9S&#10;opMfkhjNKg9xiFLDVQLkgjXwGnPV6psVYlMqVcrSeXCXJbwJLaEj2Dnq9TrJiEUtWytI8cb3ZjHa&#10;9yAQtjpY31+vnq9TdiFG81WsUySCNECxsLFSAL2Nj3+rnq9WKlVqN28liIyN910J90ixta9+er1K&#10;TDcWafCfk6lGKPe7sNQb3Gp7gDTnq9WOHG5KDEhRlN8SgPdhY2J7nvpz1epxrsSGIThWbYqs0jDQ&#10;HadBb4E+3nq9TjgUtXBiLVIYxRAXPtPtv7e/PV6lnJi8ckpaki3RaIjEAG3fTW3fnq9UyknlC/Nz&#10;r5wdhp22knX7hr+t+er1LSkxeorahVqqm0MWiLtIIDH7N7/rr7eer1CVgjJBTMKM7HYgsO4IP2W1&#10;vY89XqXVTjuI0tFFHXz72Nwm7WzDtof4c9XqSeL43TLHG9ShaSoIEYYKRcEtp37EXtz1ep8FXE1V&#10;DIQC1RECyggWYdvhz1epQYbjMtKfkgBuZmCDW6jUC5+j2/Hx56vUIUC0NNUwz1M6xEhVkci4AIvd&#10;gATp42BPw7c9XqyUuYMOrMJnNOSnk7l2sB2BsD8Ae4+Hfnq9QjYBmOiqQtDA42rAzFQDYuLW+64/&#10;U89XqHrDMUopY4agy7rKgNzYMf8ADb6eer1KPFswzU9Mgp3UIhCGxvZu9rFfAac9Xq7wLF0qMb+b&#10;jnsgUAkhQbAXb2e3nq9SifF4IG+aorPHcG/e3c/T9/PV6lHh2Z2VDUKxJl2hgdCq62I8e5/W/PV6&#10;ueYMzJUs8dTKJCbKqjQsToLj2jQ89XqYqDGcQhxCEsGGxTvQgEWHYn46W+vnq9TnWZmhqcWSvjJU&#10;WUIbsDe2oH09/u56vUIOD17vSCSo/RkEMGP7wPw+jTnq9SxoccpzU/NJGPJLNGt7kD6fhz1erBXY&#10;VgmaMOaPFEUsd5AIFrXOmvcHXTnq9VTnqw9HZxPEZccylAY43hkllmCjV7lrG1j49xe/3c9Xqot6&#10;p0eK5SxM0VcrJ5JUe8LkHdbUD49/Ac9XqD7+t1SskVRs2mFgGZbAsL9rfH289XqWlPn/ABZYp5KK&#10;URs8iqpvrqdbi/gP2c9XqEaHq7UJiMarUWKR7JEY6Eg3J9vbnq9Qu4R1mhpk+ZrZiaeQArt1Ktb3&#10;Rt7689Xqg1XW2snw9vMneJVbc4BIuGOlxe97a689XqCrNHXXE1UCIurm1xuNmQaD4Bv489XqD/Hu&#10;rgaePEGL7Joix17MDtI0vYnvrrz1eoJcaz/DXNaac63BJNgR469tBz1eoLq/O8lDQpheEzboPfYK&#10;GIAJNyRa3f6eer1LjLPXvMuFYzSYlBUuTThkT37LYm5BF7eHPV6rdfRx6sszVWG1H84rjLFLOhAk&#10;98gsdpIYncLdh4dtO/PV6hE9fuJ4Vmjp3BU4YB83CsjSyBfekV027PZoRqdb/nz1erVYzaVw7G5B&#10;NaJ/e23W5BP3n6eer1JCWujdFhqHI3AlmAuNf3b+y/PV6oUFMzbqW6gFgdP8J0Ovw56vVNw6hpJJ&#10;YmjILREs4FiWHssSO/6+3nq9XKqqKevqbpGI9jjyxp2v2P8ARz1epmjkBhMU6D9GWJJvckkCw+PP&#10;V6n7D6BmZ2j96PywqEkXDaEG3x7Hnq9WE/Mis21EQ8pGAO0e6fbz1epzFFQRRulLceZuBI0IB7Bb&#10;+HtPPV6nbBkpqegYyuGdSVufE9rA/D+nnq9XWIyRx0JUDa0lmZrd1F73+jtz1epP0tPgMmGuJYmk&#10;lJBDo9iPqIOnPV6s9DgcLytMkhWMgBRe5KgePx+jnq9WWvpaahwyyOAS5BFgdoGp107nTnq9WKjl&#10;IZ4YQChtqb3sR4c9XqnYfT0lHWRyBiZNpAVSdm4m63H0c9XqVENOkF2DLvqLgqLG9vYfr56vUm6q&#10;OyyC24FQoDEWDKToPb4c9XqaWq5nkMbRLJLGtrCwAJtYDT7uer1I8BWZpJ72vrb2nnq9UiFfO3op&#10;KxgE6i97fG3PV6pDMJXFWmjxlTstoANSfo56vVhqKmGSQTau+7sRpbw8e/PV6s9PUSQ1W2D3ibkq&#10;fEke2w56vVHqqieom82pABb3SFFtPC3PV6uU9MsYWWJD5bWO4a6fR3BHPV6stK7UFUImcFWU3I8L&#10;jQfA89XqcsJg21zvNeG9jc3I1+Hs56vU9xYJFiiPCdieT7wNwAQLll8Pq9vhz1eqDBDHiE43AgHa&#10;QvYgAjTX289XqkYxR1dRVeZTRhljsPs2Ivofptbnq9TdUGtpqg+SovbcSwBs3a9ye/hz1ept2VHm&#10;RSz2DNIUJBuTfuTY/wAOer1O0MaxKWpnEUlmG4faNvp+jnq9TSflJIYoY1Z9zOxJtuJA1+/6eer1&#10;d1sUXlASt74BUAWspH7pv7Oer1Q6cfbjDuJCBYLqDbwPPV6lNR4f87U7qp1ZjHZU8bm3c/w56vUt&#10;KWGMQihrwEQKFVg2oINtunt56vU3zUEkUrwRyNZxp3Pj276jnq9TmuXYql9tOBGgAYkW1YD2fTz1&#10;ep2y1h/n0JLEhlBV1NtDc9ra/Rz1ep4CUkcM6TagC9gtyLj2DU356vV1DlOD5Cmqk9yOVBsuNbA6&#10;bh3U/A2+jtz1erjV5TeStRtzAlFuLaEDXT2G/j7Oer1N2JZdqprUS2SNULh/3g4Og7AWI/U89XqY&#10;IctztQypULY3B3Lr/wAS+889XqR9dgeJWjamXbtG0sNCwY9j9A7+HPV6lrh2FYhHVrX1ZJjp1Cqg&#10;0IIHh2BB+PPV6pmN4rUVjIlOLLTM7A9rEqQSSNTYdgfHnq9S0yhSrWU8EqbtjG4Lakknub9teer1&#10;GxydkTEq+CJUZql950jUXRfAeFtfH2/dz1eo8fTXphLgkEOZsdDhkcIsbsGJ10a48D2sO33c9XqM&#10;VnHOLYlF5FGwjjTaFCgXva1tFv4c9XqD2ppsRxJBG0hkkO1go0Fr+99OmnPV6hNoKGgipPK+WCxl&#10;FA2DQsddx9hB56vUDPUjDpRFUSlA0q2ZC4BBY6Xb4i9+er1EWxaCkfEHoa6dy8DsGKgEbx/hP2WB&#10;9ouOer1BJjdDhS1skMrionBLIzjbZSdBtHiPH4689XqCTGKWSmqXngYbbkMT21Fjbx056vUmVPl0&#10;bxv9lWULYC/x156vVwnSGOYT09yse2xUXJY+Nhrp/bz1erqsRWkEsagFiSb9ybXJ56vUn4TOiKSw&#10;QK+u8X3e23bvz1ep3dY4pBPFZtwuRb6vy56vV6Zat4A5UWUgW8L9uer1OE2HpVQtYWY20179/Zbn&#10;q9Uyjo5XeOSMAKDt7flz1epVw0csk8cmhCsDtHdh2I/o56vVPxlYIJEka4LBmN9LWGg+PPV6g2xV&#10;EqYpXtcFQFW9rjxvoew56vUzKUWqEcqjafs3P71rDXtrz1erLRiWMqlcF3XYMENxbwJNhz1ep/hU&#10;SU4SR7MAWDHtYfujXnq9WJjLURpPKoCIpVgtrA99Pp56vVC3NXQES/ooxu2Ed7g9uer1JSrjoaBG&#10;I3SqdCTYXPhp8Pb9HPV6mbypY4hRYi9wxFr62PcC/PV6vShKASrSnzXkNlcAXFgPoHfnq9Ur5gtR&#10;qspC7bgvbXcDe5Px56vVjwOOKgeoMxaR1G8k/ZIHgvhfXXnq9TzDR0lTR/Nzqri7MF7m3c3v7eer&#10;1T8Nmpa92gZG2KRdLEfSPqHPV6lph8dJJUAEEAE7VsPAaXB56vVn2xsxG0KhLbu2n8Oer1Mc9OtO&#10;8gRTeMC1rWPst8COer1MTCStpd7J2ZCfovqAe+g56vVkphRyKIaMF4w1hfwANrC/x0/Lnq9U/wAq&#10;lplnMRVAttLgEW8Trz1eqPDhstVCJW0K66HuL6Ejvz1eppnoJYgwBDbzY+FgDoP2c9Xq4VOEmanH&#10;kKu/W5Yajnq9Uqhkhpq+meLaXiKmKN1DAkE3LIQQy/Ai3PV6plMjMtTUOA0lTIxuAAALWFgLDnq9&#10;U6LCIaaGOkf3giBARYffz1ert2CwSU0N0CMtifoufqt7P489Xq6qaypl8unjIFwAxGgtbTnq9UvD&#10;5BT+ZRs4ddGv4X8Qeer1OKyh6pJGAKlRop07/Qe3PV6sEVFNU4gIwQwfdcnwN9BY89XqnLhtdKqz&#10;jaENyNtr6aajuOer1LDBJBvigKHcjXuALHTxPPV6l++J/NUCBFXzAXaxGgAsPgfC456vVmoa5Y8O&#10;LMFE6XsbAGw7G2vcc9XqyYfjEjVU0sMoP6MG58baWsPZ489XqD2sjr6ysFWVvHNLtYixKjvc+Nj8&#10;Oer1KqlpKqKmWbDFDSIVJ3tYWXvpaxuPbz1erPL808tP512BhdmBIN2LG9iPDxA+rnq9SPxSSGWS&#10;OmDbUW5ubeHgf7eer1LHLeAVNTiUKTFyP3bWsRqex7duer1KwUQpJ5UgjAkL9yDYgHxFu4PPV6kR&#10;n7EjSNH85tKKoIO220DxB9h56vUk8Iq4KlDWVb/o3sbA22+wk9tRz1epwx7HUlgTD6MeWI0uA9rs&#10;Ae9x7fAac9XqDPE3RpSwv5huR8b9z7L89Xq7bGDFBC8y3RE2WUanXufHTnq9UiP5SXcrG28WY+wd&#10;+3PV6vPQR0kS10JDBWKgfAgm5+jnq9U+GSikf56tuFAtsHcgWvr4c9XqYo6iGbE5KlmtGQogB1N7&#10;m9yABqLc9XqHvJlVS4JB5lYFLzgAqOwva57c9XqMDh0ZqohUu7QAWRdp94qdbgg9z9PPV6jA0mEY&#10;ViFJEIYS0igIZANQbfabv+v089XqdaTLXy9dFhtRDviiUszdgb/ZuPhrp9HPV6hIwLDJKGvK0zrP&#10;FMlh7trNe+23iB2JHPV6hWy4YaL9DWAp8yXUoBdRYXB+q9tP7eer1KWtrsPenCypGhe0d7+8NbX0&#10;X6+er1MtDitLBXthTi6RtZZtb7D4eP089XqZVy/MKeespQZBC7z+J3Nf3jc99o0A7DT4c9XqR9bT&#10;NXSzVNS15Rd3cjVybDW3j8Tz1eoOcxxVtSkcNTPMqhwrFJGClSDtBVbA3JA+72c9XqbqKubCMQE8&#10;Y2zKAFYAFfd7KwOhB+I56vUoEx40Dy1lVTxzzbGddx2i7kDTwBAPjz1erm1RSYrg8pqmHmKRGoGh&#10;3MdSSPZ7APbz1eoJcXQ4c4pp5UiG4NdrWuCNGJHiBoCfy56vUlMZoqaXE1njsu8Mtx2uDoB8Dz1e&#10;poq4/IiWorF2SHaBGhBAKnw79x9/PV6oKTUfy86YcksTuFZvOYNuIuTtsbAMTe39HPV6kPR0IiqX&#10;xqSSUsXQFJHbao9qKTYDx56vU8yRzPXmklYTReYzC2jbja4Pe+g/W/PV6muqqUbEgIoyoVhujXRr&#10;W7X17+HPV6lNh2FUYo/mY3KK0hLBjcr4AeOn0/Hnq9ThitfJVUdMqoV2tukYkWKqLKo7EEHUk3v4&#10;Dx56vVmWTDE8vFKUyvW1CvDIhmZ41RPeVljPuKxJsSupGh0Fuer1Ns1a6V0Lo4DQh7JYAs+3T4G1&#10;/Hx56vUo4vMkCRioHmQKCu4Nua+pHaxte1rj9vPV6hFpKmmqa0U9Ckgd0DFgRsCjwN7EWIPt56vU&#10;vMMo63E51opDYaAWta97XuPhp+t+er1DO9HS4c0FJDF76BzdTuJtrqSe/wAP7uer1KqmhWu8o1CG&#10;OQNeMEXDHwt9F+er1KirwtKymVZFRvfIeVSBtNvG30flz1epH4phctCH+YS5lHa/cJqLHtrz1eqP&#10;glaKvDmhgQ+a5YHSxC+zX2c9Xqx4zDEhmp6oKC8ZG8eDAWHs7+J56vUDeL4vTLVbBED5MPl7SNGL&#10;N3t30GvPV6kFieLS4fiTU8EKuAiFbAWIJ72NhexPPV6uVC6TSRSugWEEFlJO5Cbm9r+32fRz1eoY&#10;cHqYaWCGoIAmKBlJsBtubg/289XqUdVjv8xw80MJK3KqzLoFue621uO9xz1eodel2AwI0grqqZ5L&#10;geW5AO1lFmOgJ08T8fhz1eofIcOwKhn8undgJgRYm6B7G5+B56vUC2dMTUxxUzTKHT7ZABuvb3gO&#10;xvbT+znq9QB4xjUmEiS07RozSorDuRINu0nvY+w6fnf1eos2ZszvlujxCOSVt7OskZYj3VVTdVAA&#10;0vrrc/Hw56vUTHO+aKirpkqKiPzo5mfy+1yW1Ps56vUh6Ccz1MMFVJ7pa5Ud1t2tr+Y56vUJmFYJ&#10;JNi0clNvNIiABtxNiSbkgm2l+er1GFo8tw09IqUpEwLRtYak3Fu3x56vUIWCUNN8q01ctpI3YrYb&#10;doUCw9hvz1erFV4Mf5nLO+2RADIFOpLOPb9PPV6hkyDlmpzEVpVT3ShQoNCd4IaxHjbnq9Rp8IyR&#10;hmA0NPFSM6mNAjaEEgaa+N7c9XqccyVFZh9NFg5G+nkdb2vc+y/8Oer1A7mqpasLxULrAl03XAIs&#10;L3Htvz1eoGnZoEeMo2+MuYyTb2tf6D2156vUE+K4qZsWqK0WapKaoB3AFjqL/nz1epMUtdFU0jiJ&#10;rkuoF7WGvvC3jYac9XqUeAVi/MKi6orkgAdlN7G30DXnq9SyzFIGo71g3lr7WRRYA/4j8LW56vUC&#10;GPYMjyxT0KuUZiJFLEqBYm4BNhr7Oer1BPmDCTRb6WmjLMq3HYCxvtJ8Qb6c9XqLPjoxyCpdZhtL&#10;lnJFyB4Wvb2c9Xqgrgyy+W6MGsBce3S5Otux0tz1ep/w7D6WGbdQ0/sLMFA1GmpsDpz1eoQMIqaZ&#10;pE3LtKsGUgCxsbXPxHPV6hm6YrNRY5DWlrDzdpOt7G4A8RqPz56vVbLlqKHEcGpqd38oMEeVNoJK&#10;L2AJ7N43+nnq9QE9ZYEokkpiryxVNzFrYgC9/ovz1eorNZS1gpkXzLJsIdSN1v8ACo1AsO5J+7nq&#10;9SPjMFAqSRkA2J3dr99CL2uDz1eqNh9eY6r+YMRM0Z3IlrWJFr9he39PPV6lhic0mLxxTzzKrkB2&#10;CADQ2Frf089XqfaXHENC89JKG+XYLtJsz6Am3ibfdz1eqdHPFXtLVKLOVbXTS2pIuO49vPV6s2J1&#10;9E2EJJ5W3yoRvNwC57iRrnuDYafde/PV6gVxyOSvheoqFJjTaWVOyg3t3Pt056vUFVXS1EAM8ICq&#10;JCkhGrXF9PYR4Hnq9UrL+J09TMVAKTLvGo7gC1gLa3789XqXdLV4hUJFUxHyRKSrMLgkiw2j4Hx5&#10;6vUra5d1E9K6BhtG8aEgqNCpIPf+zx56vUE8GN1igVNMu2GGUKGLEv394kWtYnTnq9Q3ZYLz1D4n&#10;TG6tIWDCzEH8wAe1uer1HayXmqopUoZat9qx7BIpuQ27QEj4E+Ht+PPV6jyZRzDl6tyxHRTrJDWm&#10;WYySFx5bIT+jUJa4IF7ktrcWAseer1Y8Sy0KamlmuZ4QGt7Dvvr9R156vUX7OGRpsJghxKijJhhZ&#10;2b2tuNh8CLn+HPV6kvl3E6nA/wBEpEe6ViSdLKBfabr4nw56vUMGBY1h8OEJWTyBqmRAE8AGILAG&#10;/svbnq9SB6jV9JjWErJXfo51BQjuCWvY+F/7+er1EQz/AITR09YaMSq6LuGi2tdb6Xt4/Tz1eoOs&#10;vNOaqigpw0UNLIWkHcugHa/e19fHTnq9VnXTnPiPh9GlFIKaNguspsB8Pu8eer1HGwTOOJSUjTYU&#10;4dVT3ibMmlwVHt9uvPV6q7vUUuHmiq52gjZhZm3J763YkbSbkeA056vVV/mKZWPmYTGfMYldD9r4&#10;WOlweer1JSOmo5K1jVxFJSqIEYAe94G3x7356vUK+RKSvVxT1cYJZ0CMt73Pt1PhpcW56vUfDIeH&#10;UEto6tdkcRO19SC1rWt9PPV6jr9OMJgzFQpWYYPLFOxB826Elf3h7RqOer1K3F6Z8Iw15qkbfNkD&#10;EsRc6C+tvEDt/fz1eonnU2oebBZI5JSscksjAgEFQpHY89Xqqlz5VVmZJnVV2rTSsARbcyqx1PiD&#10;pz1eoM/lhh9ZJWeRLOkxJRIyNwGlhY/0356vUvqahw3GbHEKeWOWRULx/ZYWNx7w+gHnq9T9Njpo&#10;4p7e4CyILC1gO+vttppz1epmzDVpPURVNEtwVG8DTTv29vtPPV6mOd6uWnkqqhFEDC+gFgL/AE+H&#10;PV6pOCSw4dXzYg7hyUEEYGgJ8LjwK+z+7nq9U2locOmQ1WISWa7MVAGpBNtQfH4jT8+er1NwjpY4&#10;FU+9PB5r7bAgqWJtf4Dnq9UV6+GuSKmItuUbn2kALfS57fDTnq9ScxNkp6gPSprJZd3cWvqx9l+e&#10;r1RKivanmEZjWW0nl7xY2JHe9+369uer1NlHXTUeIIsgKjcTYC9xrdb89XqNlkODEa7L8tSp/RlG&#10;jCMeylrN27Agc9XqWeW8LR6uaikgAkZg8b20sRZlVjqCLc9XqMVl960VIjdWaNUjYgk91Y6a+379&#10;eer1CDlyOorYamphdoKx3K2LEqAL7Ta9rW9nt+jnq9S7nlmXCI6GulWQspJksQAQPeuddANeer1V&#10;u57xYtjlSMRlLqrKyA2Gyw1UWt9Ov9HPV6i39Ra9KqnQEh0C2QFrkX8bA9uer1BvlnE8SjxSJqSz&#10;ine2023EfAmw79v2Xvz1eq+j0xU8TzU8kN5KmBCxI1FiLA38QQbc9XqPLn2uo/6uQ0LOI5JrbiLi&#10;x1sDf2aDnq9RcqDE5DWlqtTHCnmI20AFyFIUa2uCe/sF+er1Ct0ax2TDaiXDNusrhla/YEH3QOxA&#10;/Lnq9R0MqZmnjngkKlkQgOyix2g63Hgdeer1GAxTCKDFVjSK4RFIIc3ZiR9q/wBXhz1eqvT1BdNW&#10;gnOI0UZWQXjIWwKr3vc+Hft7eer1EYwatXB6h46xSX3jZ3uO4Jt7bH+PPV6rOegWZo8NgpKeNfMS&#10;ZUQsdLnsL/EdtOer1W3dOcbhYxRa7wqgjUgC3PV6jdYFXIy2LDbbubXtrz1eoSKeeOalvCdBf6R3&#10;/t56vVPgvtG/wt7Oer1Y6qoDCxNiPpGvPV6khiFRFA5APt+AJ56vUH+JV9mJfx7DuOer1I+sCVAI&#10;jGh9vPV6kNU4dDPKpk93W4IuCTz1epwpaOGI3vsC9tNTz1eplxwpJC9TINBoxNgbHtz1eqsHrxmH&#10;ycYnpKUhfLceN1YE2Nwb+GvPV6ia1lTS4JiU1XVKPlx5nl27kNcW+jXnq9QFZ5rYKmqjKFVigSQg&#10;LcG63Ivz1eoq2Oz0tXUIIYWeMMQ73u26xI0J7X056vUw4i9LNQrRVG3y0te4B3EHdf8A4E/s56vU&#10;m6nGaumjaagA2MD3I+yD3Ps0HPV6l3g2KVddHGzMQqktoToNptY+AJ8eer1CnW45T1cVJK66wRmw&#10;sCTp2Hbueer1NlZhmHZjw+SKnCo8ybSGFipta5J8eer1VteoTorJh8T0dKu8NLGXZgLldAbafs+j&#10;Xnq9VW3VTLlFQGfDKOeMlSoZTe497vYA9v489XqLpitJNQVBondZUjAswFtD+fPV6m6pjKENYBTe&#10;1vZfnq9UYGx156vVKkkEjPNIGYv9ljprpcn489Xq6nmDosKKFCfeT4356vViVLqX7gd/b8Oer1C7&#10;kCqgp6qklnICWbd7QAbfceer1XN9DMZw+TKFDR0n6RWdTtFtP8J19n620HPV6jRYvWQzUqUNXukD&#10;lFVow7MrE7f3QbDUE37DXQX56vUgMyQQpURq6CUhSyyAaG2gDew2/Zz1eoDsyJRVuLSYgp+2NpBJ&#10;srD7QFte/h356vUU/qfAJaP5qUbUmWS1m2m97G9jfXw9nfnq9RNsTjSmm85HZ0jYMgBvcgWINzr7&#10;df489XqTcokxOKVlfaxLm4tf3T9n4X7c9XqbTVlpUgpl2kixKgAgqSLXOmo9vPV6p1Dg9LIPlql/&#10;Pl3WOtiCbm/fXnq9UGqwiE1ryAussYQi9iNe417W56vVg/0N43w0xWmkkVSRf94fa79h356vUs6Q&#10;Cigjig1iWwLXub21v4/V+p9Xqc0iWd3NTtBNgrAakfH+jnq9S1wOujwKthghRjt2tvNtoHw7c9Xq&#10;Op0m6y11dWHB6ohRuQrIXZWWNBqqgHbZjrqL9gCOer1Gbw/MmPYpitJRQ+cKeWyl1cqV7ncTcHW9&#10;rDxvz1eo0eWOoOLYGAcSmMwjUIAGCmyki+nfQd9PHnq9QmjrXBDP5+5t7rZGUg+74g3PfwPPV6hh&#10;yH1ww8Va0DvvjgRUfsoJPbsTewPw56vUZzDOteX4aunhEiCJkfcCAoJ02n6RfUn9vPV6sWYfUZlK&#10;jVcJkmDSwIY4mHvDcSbgkL3B8Pbz1eonvUTrBg+YaJ8OxOcNJEzNcWDfEHtbwH93PV6io5kz5lut&#10;iaGeIyRKBZtLEi3ttqOer1IDDeqWBUlPVMkPlM7GLWzadgfhrpcc9XqWuXesAwUrUYhOEqS7Il9r&#10;AL4XB7/n+XPV6h6yZ1iy3iFbBS1rpK8YDkgBSQSewHiCB+3vz1eo6/TPPmX5cLRJJY5FikJCkgHc&#10;CT3J1sOer1GHwjO+AuwjqKpJHkdSw0vt+Hex+I9nPV6u6jNOVqNpPIlWaCUMpYEHUm9799Bpz1eo&#10;Msy57yVPKZZp1EMe5UvYGyjX6O4/Lnq9RVcw5syqqLVQyLEJGG9QQSTuuBfb2/t56vUiarOWBYni&#10;8jv5cbIFQEbQCoW4NvFh4kePc356vUK2A5gy1UNBVVTAhVVFZQCRqL+zW/PV6jU4RmXLohjmWQMI&#10;rglSLkm1wTY9/Zz1epaz4vlw0dJWjYghYsd1iSTpYjbra99eer1Q6iDB6uV6GCOKRXDFyqKHBJ0v&#10;Zb/Vz1eo6/po9GmD9SJYsbanPyj+WS4uGNj7wue6nQffz1eq/Xo70QyrkHBYsMwalSnhQaADU9/E&#10;689XqMTTLT0sd4kC2/Lw/bz1epukr1S4Ha/joeer1MsuIG5Pc+HgOer1MVVXBmBdu3h7Dz1epO4p&#10;iheEoDp+znq9Qc4pVrq6rcnvbueer1JCoxQCQKQQRz1eqBDXbJt0TW1Nx4jnq9Tuah1Xcz6G3x1/&#10;Uc9XqhS4ozmwNrnnq9WI4jpYWG3t2v356vVwqMUSGy97m3sFuer1cHxKnClQ4ulvjrz1epIVWLxl&#10;SAwud19RcHnq9SdrsW+VVJEbeW+Fhb+HPV6k7PmNXRmW1ksfabeznq9SWxHMcklQ8ofy22m/YjXn&#10;q9SCxbNs8rCGMj3lYDuST7fv56vUWDqJml6mY4fPLtSRWFtLg21sfjz1eqkX1bZleooZaejffBDv&#10;OlwwUH3ie+mlvp+nnq9VSeYKgYtM1Xh9SrlrLqBuFhrft3+A9nPV6nfKi07GoeWPz5mjAVUvc7bE&#10;KL+6CTz1eoyOXayfDsJiAvewMoFyQbXt7D9fPV6hqyRg8tdUxpHKWils26RLXJ12j6Brz1eo7WQc&#10;Mp/5XDg+I7GXf7h2kkC9wfEggc9XqN/lDAVpjLhqC4EYZSdLnwJF+er1KOavqKJA8aKxvaQtcE20&#10;Nv6Oer1JLE8cp2ilid1gVwtlK9yb6Wv9HPV6iT9W8zYZQ7mjgaZIrou9bAnU3F7du+nsHPV6qnuq&#10;OaDjZqo6mSzxK6BXbUhuxBPcgeI56vVWfm/Gh/vJ8yGNNuW5v46k301156vUAWK1082yoVt5QEC1&#10;j49z7eer1MS1RqqsSwHzDHc7D7SLa/r356vUIuWMMhlwyR5rib3S5+vUD6fE89XqUstUmC1iUVWg&#10;Esgew0NvEXIuDfnq9UJ8bNURT1W3YgOoIF7a6aaa89XqTsddUPCJGud5Ynb3sDprb26c9XqeY3NU&#10;/nOx8m5Frd2tqDz1eqBXwU/zHnX7ABto7KPZ9PPV6s1NURLh8jSEFSreUbWOthqe+g8Pbz1erNh6&#10;S1dIsDe6psqk+IFri/sueer1PEmXZolt5ibvMQKlr7gCCyg/Dnq9ShiopMToEhqmId5/0encKSLf&#10;eOer1P2FPVYfim+NbiN+xAIAI1Fz99uer1exKthgxOop5od0Y2yK2hG4AE2+g6j8uer1MmK4vPi0&#10;8lZOnmOSWJ0BNx4kd/bz1ep1wLLbTYW9VVSJTl2QagkFQbjsCQfG/wBfPV6lxLReWkUauNAQ5Gvc&#10;XU/fpz1epmxFI2emMSkBQUYa2ZjqWbx07jnq9SjosO80CBVM60rXJsDuUi4UX7a+I56vUpYPJxRV&#10;kqIUiH+IHX2FbnuOer1M2JYVUYXPHLQsBEt7sSN5B1IAAGh/Xvz1epPzT0rUc6RqfPYlgxGnfQDS&#10;4tz1eoLcboXEIV5yx3FvANpqV9lj/cb89XqQFW+DYpNLHTxFTGkcj3QjaT2v46Hx56vUj6igSeuE&#10;042pciU+BFuynuD9X1c9XqZ0oh5K+WS6QyMwuSSdLWPtHs8B9PPV6p9QkioscMY89bkEA+6PiB+f&#10;PV6s3mwmRpoRt3BV2XsSb+8AbeP0ffz1eqPJE3lsUOxhoPe1XXtfvbnq9USomhgRWLBpEUg7R2Hf&#10;v/fz1eqJiWHJTmKq8oM0wQ3IuQD9/PV6o9quCJ44yV8zT3e4APt56vU3VkjGIvI94lF+wJ3Dx56v&#10;VAnmEbxQ1Fgsg3Xt4W++/PV6pK1EMyqYjtUAAlhYkAajXwPPV6k3X+UJZJiwVCBZjoBrYDnq9UCl&#10;ELVDQzHeWPjotgCdCb9+er1OUVSktXK4UhE2ltNPYAD8Oer1O8lMZZkkp2G1t249wNDb6eer1QXl&#10;mhxdcOiZnDbSXAsv1fQOer1PrrLBL5xG6Ry17+z2/Tz1epiqYneSJbh95IubdvHtbx56vV//0LF5&#10;6kzQP8u2m4e6Li6jU/WL89Xqapi7CEk2YkoGHZh/h56vVxikpGjVwBvXap90gAnuT9Fuer1S69aK&#10;lgMyOGWQjcoOhI7H6Rz1epPSxo9JNNVkMJdUUEiw56vU6rLLNhYmpILLZdhHiQRcHx+rnq9XoZHS&#10;RaeZfLYKLgXNhf8ApPfnq9Wamhw96iIo51OoN7gdr/Qeer1RaeaJzLEnvNHc2J0AHiPj2PPV6oDR&#10;STVwd3DrZAtuw+n3bfnz1erPTLDHOUnPvFSNwI1BJ1Nux7/l7eer1Otfh+G1kSRbtuzR7gksdCOe&#10;r1R5pqWjTbOgYBd1z4c9XqZUrF2GKkuLKb7hY219viDb7+er1dUUVQa007lipjAIvqSfH26c9Xqc&#10;pI1plRJDtmawB7Bgb6fr8eer1SwdssqLIARYkDsN3s8bc9Xqzyy+RDHKxX9ET4WJI8T3789Xqa4B&#10;USL50htG3h3A/X9vPV6pctUUeRF/c2OS2gKsde/PV6u6anoliaEsGD97G4A17c9XqTQeCeA0q3Lx&#10;ksmhAsSRrz1eplqKWrpYJIY3DyHdu1uFXv8A2ac9XqYaiqpaqkFZh5MahVeQEEMTr4HUX7W+PPV6&#10;kthzRSVr4lECI5C1h3Ca2+76eer1NGNMUqTKAHXVrgMQPb3At+tuer1JTF56mKi+WrQFpiu5Ao94&#10;EnQfRf8ALnq9QT1VbX/5MwbAXZgQy3YDtp4Hv+Xs56vUxVdRNDMVh/Sf5Q7WNtx72BK9++nPV6kP&#10;T40+J/pKWNt251swAYWv7v1W56vVJrq2niw35CNlEmxXdL+9uB1v7Oer1I2tzBhMTw4PKQyyfZGh&#10;JsLkX/xD9nPV6sq0WGV0yMJLSRhTY3uSBYsdALkc9XqjR0c9PWJR0rkRsSQASCx1Zj/Hnq9T2lJA&#10;kwrKxP0Hlbbg3Fwb3I9vhz1epmxRpaJoK8EyptBMR02ljZdO57g/C/PV6peEVEM9VO1SgCbV3ICp&#10;FyT2He41Gn7Rz1eqBjMUQgapw+Taz2KLawIBsB39nPV6u44MRrUiiESe8pBJ1JB00+Pf9Tz1erDR&#10;ZXmwyD5UyBAx3OSQQFNx8bHnq9WDC6I0jyqD5hYuQxtckEWOnjbW3PV6vV+JNjLrBSSWVVKMtrks&#10;Ndfr56vUjMYOGiUVFPAUmG5SQdAVWxP09+er1R6XFKOGJY8QiLJIEKsouRrb3vd0+k+HPV6s+K4x&#10;R09WIVcGKZVUHtY2/MWFtP6eer1MsNBGW+bklBD7izDS2psLHwA9vPV6k/XHEK6ndqdxIsbhQNdw&#10;29reB0156vUm56enWN6t0YeUVJcr9pwbfEEEd/oPPV6sXnwCn8+Y7L2VCviNTqD93PV6stDg2Gy0&#10;nzlbKY/Nk/R7RrYeJ00HxGvPV6mmshGG1r09Du3xKuxd2p3d7stx420Nj4c9Xqj4bmiorCcOxBUp&#10;CkttbG5t7Suv0c9XqfJqSRbQGbdZi67dQR7CLWsb9jz1eqfSg07w/KX2xWBUjWxNxf2W56vVgTGq&#10;ishlpZykYVjICCCDJfS456vVjgxyqcrGY/0ke3eRa6gmwPxHfnq9SjWppfmfLjU7mu+4kELrqBa+&#10;h56vVHZaZqqSgglYiZg97/Zsp3ajwPe3PV6s+CUtK2GSz7gy00iKIx3I3C/e/gSeer1Dnl/ChWUI&#10;YRkxl1CqLk2IJt39vPV6l3lHpS2YMRDVUJ0eXy7EhmNjbQeOvjz1epS4zkSqwukWjVRHOD7uhIKj&#10;uST2OosPHnq9TbR5QqKtaeepBZYnAYakWFyNPvHPV6hky30rpcyGvkxOPyBAissamwINtSPv56vU&#10;4RYDhmF4VPFSQoklOr7VUW3D2X9tvb8eer1ew/JsFUsBf/KSk3VDYjT7I1Hbnq9QtZf6IgVonZow&#10;sg2q0rG6lu/fU89XqfcR6IZooIKnF8DSmMKhNJJANzDQ2sD9Oo56vVEy5huY8KqmXytlUHUKFfeo&#10;GutrC4/s9nPV6jN5Qz5P8imFzp5m+4eQAXJGjE2XTXwHPV6jM4b0+OY8CNbhj3WIF7EE3BHf4a68&#10;9XqBXqqanKsUXyzAyHaCDYE2+jx+n2/Hnq9TlkDO+JGGOopzvkfaD3JI8T+vs56vUaahx3EI6N/L&#10;k3PGLqvcDcPH6zz1epSZc6wVlC4gqd8gDBRsBJt4k+A+vnq9RtMjZxw7MVOpmswPgbXHf9dOer1F&#10;n9TGTKGaBsWphtjjDXAHa1zcnnq9VbeEYpiy45Gi1bGOR13RsFNiCSLeNvjz1eowFRFLPW74olaW&#10;VgAi2BYH2fHnq9R0en/SmBqGF6qFdzqCQFGt7nXnq9R3MkZVw6hCIV1VbbrfTz1epf4n/L6LDJII&#10;YhZ7e9oTe456vUHWO4lDS0O5Da9v4i/PV6gcxLM6TVrxoxA0tz1epPYpSJUSbYtC9iTpb9f6eer1&#10;DDlYQJhKwraw0v8ASTz1eqLjWJRChmjZhZQRfw156vUXnHcUpoYZFlYX2gnwNvD6Oer1V7+pT1BY&#10;dkjKNQsZVmbctla7A3A8PA/t+/1eqm7qD1hpM0ZDxOrpKfbH+4d2oe9zf2jxtz1eoj2CUMeccTjY&#10;xF0eSO8aEaXb3rj2eHPV6rAejWQ8u5Tm+bqE2ViuzbjGSFS+ihgDcBSO/t9nPV6jH01XjuYKoLSt&#10;50CncrqpAtrp37W8Lfx56vUOGDZPpFw+FcUiMKja4Zgv2dDYH2eH389XqjZixXDYR/L6SZI1jYsP&#10;EHUf6unPV6g3zd1Ajw5oZaU+bMFNgL7nU+A10N/bz1epNQZ+x3NtIyfKyQSKPfd2Qi1rADYSbjvc&#10;/Dnq9S/wA4ZgsC1+Ku25VDNcgj89L/r4c9XqUNB1gwuGpWlpEfbJe1gLn2G1je/w/bz1epe4Nmyo&#10;rqtR7/mJuK9gAD3Jtz1epwx/O5wTCp4alw+0NtcEA3bsLbfjz1epC5Dzji2Z81rhdcClPJYaXtYc&#10;9XqMLj8GH4PMYaSFCwUsWOhAt3J56vUWXGOtEstZJSzzRinht7wBVgDfS1z+v089Xq4YX1bhKiop&#10;KeNoDe8ki2JN/wDW+n8uer1MGavUvlXBo0jWffJtJAUggC5Fj2tex56vUDmM+sOavRYaOOCGKGyj&#10;YqhiPEk397Tnq9SCm9V1fi+JpQYVRyTe8wik3qlib/a1uLjwA8fr56vUNVLl7M2bstQYlVQmN5WY&#10;SgNYlSNLN7T9fPV6gJpPTFnMTSPW3Mcjbt631HYXv+8Adeer1c8Q9FFViU3zNPvRVUGwLAE9uykX&#10;Nv4/Dnq9Q+9CfRpLl3GIcVrBt2EMpYG7a9reAPif489XqsKn6JRnBUqDCsbCQbdq2sWFuer1RIOh&#10;eCwymsqRc6H2Et+w89XqUuG5Fooiu4EhCLC17H22+nnq9QtYDg2H4bh8dNHBc3OpHj3Jtz1eoVMt&#10;n5oRygkWJuO19fZz1eoSamjrBVlojofZ4jnq9Sgo6KsMSuw09vPV6s9XSu0vl+Zt2i59nPV6vb4a&#10;VBH5gKi1/E256vU2Vc2EUZM9QQwFzc256vVGXOGGJKqwMFJPwHPV6n5s3RGG6sDcG3e4156vUz1u&#10;bIPlg++7Dsvbnq9SJGcJ3m8jzADqbDw56vUoosep2iczPqovqdOer1M02YpzRyVEL6L4aC/PV6kk&#10;cx4lNKXa1rfTcff7Oer1MePYuaiE+aVSwJsAASBz1eprwrHMKZFLSC5DMw8FI8Oer1KQY3hdY6wx&#10;neHAYewi/PV6k3mecS0UkYUL5gZRbQEntz1ephyrgdVI3nYg67ARoCBaw8fpI/Pnq9XWOR4nW181&#10;XHY+UbKFANx4c9Xqb6KeanbeqEB9De4IF/Zz1eoScLw7CcUjV6xAGjC2JvYE38eer1CUKVYIESjH&#10;ujaWsALjnq9TrgKJNVtIyaXB9nPV6hJloKeejbalwFPhc3+HPV6iQ+obppHnPLtVTRwbpNrACwuT&#10;cGw+Oluer1a4vqxxao6eYNU5ZwyB8Olqw0EtkCuAOwX3dAfEjwB8L89XqrPy9m/C8OrEw/Mj+bHc&#10;+Ysl9Qb6gjxHfx56vUzV2D1E+O/zLAWd6eQmyqShIHYqRqPbpz1eqwD0GVefcJ6qLDi1RPHSM6OU&#10;kYsp7nTfrbTWx9nPV6r9szdcenOR8YFHmXEqenWvjZ03OoAAIuBuAOl7c9XqWmB9Zsq5iy/swmqT&#10;ygto3Rh71tPo56vU11fVzA8NdaV5PNlj2tvIABJOo797d7c9Xqn0XVaiqq6BaZwjSkga3ABP5c9X&#10;qLPiGYeruF9bZsQgfzMNjdvKiK2axHcm9ifh8Pjz1eo5WA9VI8Uw6GPE4yJ7BZNyWUkjQi9r/Vz1&#10;eoO+q2JYXh08f8kKJUAo91YDW99R4g2I56vUCmcurnVSlplrqHaqJYWp1ZyAPaNO/wBfPV6p2FYv&#10;i3VHBo8RxWV1nhI3sgeJgb6i3cH4c9XqE3AMjHMNqLEp3qI4EZnaQ7yV8NwNz8Pu56vUXOuzdl/J&#10;uKz0UsK08FLUbEhuqq6k+A0C6nx9nPV6p+L+lrp91OxWPP8Al6oejKkyME2yIbEttUnsCR4e23fn&#10;q9Rdc2Jm3A81thOGYXI9F7oWRdoIA91iwJ1U/wBPPV6gx6udEM4PgS5tymyyMpWR4iraWINiR2v8&#10;e/PV6gCyzl6izoJMvZvoI45aTfKNyjzGMhtqxXcQLWA7DWwBJv6vVU/6lqXE+kGNV2IVwZsKvsuR&#10;Yqtybj26fR4+y3PV6iDt6i8u4ljzU1fEJKWYaE7QxuTY/C/sHPV6i+9X8GoaXNLYnhQJpakIyKNb&#10;G2vx8df489XqX/RzrHjOQq+jym87miqW3SR7yEUW8R20HwJ/hz1eqyzpN6gOoHRnML5iyFW/76as&#10;rJUQsSwNjqwJubEaWHPV6jvdduheCevD05Yl6g8pUQmxDLJR5lUjey67gV8bG+hF+xtY89Xq1Ys2&#10;YBJheY63BKqJo2jLNHfQgEm1uer1NmV8bxGOeSN7GIMw1NgTaxJ+g6c9Xql4lUQx0Mq0qXqZHuhB&#10;BABGtxa59vfnq9TBWVElQkc9SqlggUlEVL+F7KPvv37nW/PV6s1/Mi8qJydQqki4B8dfhz1eryVC&#10;+TLTSAFl90HsL3uSD+3nq9XYhZI446e5JsST/Ac9XqxSs8xO+VUBYW8bkdx7Oer1OuGSvG5+Xsqn&#10;3W0PvW0sPZbnq9TrU1scEiwNLYogFhqe+lxa2vPV6mLMlTFQQmaM6utgo+jx+J56vUDGLzVk9TFB&#10;CFCBba6MSTcm/PV6vYVRRu8qtFtKhkVbdibXJJv3Hbnq9S4y/l7D4maGZbspJYj/AA+BH9PPV6hf&#10;gNJTQJUUZ2sAt7ADQj6PHnq9Snq85YfSUsdIFAkZAjEfvMPE99R208Oer1J2LHdknzXnWZnBZV7e&#10;z6jz1ep4r8zSTSPBSuGHugj2n+3nq9ThTGV6KNaptupIU20ABHYWtz1eqUa6kw2GKSpk8lmB2XXd&#10;c3uLi3h/Dnq9TZ/M5hVvUNZgT7thptGt7dhfnq9TNjGavJhkkkG1nVgpHb+PPV6gSqMVbONZBC0r&#10;SOlhqx3WH7vtsLc9XqH/AKa4N/LsRjxerRJGjcEI4BQ2PZlNwbjvcfV4c9XqG92qMSqEgjijVp77&#10;VVABa/2QABrz1epTYfjMCliqFGQsv6RLEW0st9bc9XqwxVNFLDPTvGSNpZT9kE37aagjvz1eqAKr&#10;CqmkVKhkmqqYMVRHuBftcaG4v356vVkSGmlQRhy7e6zLcXJGp+7wtz1ephQUk9XNiCRbTZdreHun&#10;vYewePfnq9XGvkpcRxhMWqblIwi7WsBtFwGAGna173vz1epP4zUGOSRVO6FbOSDp30udbW9vPV6p&#10;0mIMMLppogjeYGJHje5NyT2v+vfnq9TPHjAedzSn3lFn7W9pA+nnq9TmtFiU5WeAlo5Aofb4DuND&#10;bse5/Zz1epSUuWJmpWhkfYs8yNa19zC4BIF9bac9XqWGC4XTUOGtRzS74xNdibEBb6jtoB7Dz1er&#10;BPiuC01QcOu0UVy4ddu2w7bu2hPhz1epE47jvym9Y23PtAQgixDG9vZz1eoJMTxXEo5osNpiyjzC&#10;4Nzbde+v6/Rz1ep6razF6kRVVUl1BU3vcbhqLXt99uer1T8OSrxx5GxC633FbeIHjr4n4c9XqWeX&#10;cFekemneOZEnR2Z0CkLY2Aa9iAfG1z8Oer1LlI6VJ0pKTcwKBWtbS5JY310+jnq9TvVVZw2IU9NE&#10;ZkYNuEZAJ8PGwv8AHnq9TcJI46KSpgQg3T3GtdQfHvz1epWYJV01JHepi3wyHbv093t8PHtpz1ep&#10;SYxi1VT4O5pIY1pAW3MVFyCbrYkezufD6+er1NmGR1C1KVdQN6sVIQnxGot3uLc9Xqc8Qq1kTy42&#10;NnUjat7KBe/5aX/o56vVBVXxAU6umz5cKAthdrHuT8RqOer1TqmsqRRmjSxi2kLa10ctqPotz1ep&#10;0gKz0UjSLv8ALVVbaCTc6gfs56vUm8O20GKSy4jK7LVuHjRrWhjuAF0AYi4vcn8uer1PsdfV1Mkq&#10;zHbDTsjbxqCrHx+A7Hnq9SvmrJUVacm84ZZAiaBUB+vw56vU+fzwmj+Qp5Are9JvBtcX9vttpz1e&#10;qUcUkqMfhmlmEUVQgHlggAgDaGIsNTrr9/PV6hLwzF6ykqU2S7o0I0JuCLnW/fQ/lz1ep8/nM2Zp&#10;0qZz/kGYqAwsW1AOh1Fvbz1eprxHMZeSOKpAMsZVRHYXXwuPdtY89Xqf48UrY4qaIgFLMzXFtqWJ&#10;CqRYgg6318R489Xqe1zBLUwNNK25nQhYwQLEG5bdofC2vPV6lBRYiyzQR1jlYrC9tQR37m/PV6nu&#10;FxUpNDQuWWSQsQNAVA8fq7f2c9XqUHT2qxDAMRfzwsxlbcvmXBKsSQvjYgac9XqM5hGK1Cyr5oWM&#10;NtYAElQwPYC/hpz1ep/qMSxbEZGllRW99RKq6XXtu/4kBz1eqbhGLUGJTz1GHM0a0O1H3CwOlifi&#10;PiOer1ZoM6mKcwU4Z1MsaMosLIAdzfn4c9XqdBicr4mj00jFPeK3tcJ3tYLz1epcQ1ElXRyVUe1S&#10;gVy2hZfG/t56vU40WJOFSN5wtRVIDvce6oH0eJ727m/PV6ms43G9OiEBmp5WYJYi6ruAJt7Tr+zn&#10;q9Qg5fzelfFEtRDvqBCrqPAEt9m3PV6n+XE5cOrQlShDtqEBsoNvH6uer1SMv48cbwwGsKrJFM6q&#10;8ZupUE+79I8fifhz1eoS5IqPG8vjBK+zpJG6l+zAN/wN/D+HPV6qavWX6NKuuwJMyZZKmOJiTcBi&#10;V1vcnsu4jQH9nPV6qJsdyvXYJilZS1UZVYmszOAFJNwNvjpbv28Pbz1epCLFitLIaWrYsSC/bb3F&#10;1I+kaAjvz1ep2pD8wVqnsVK7b31JIvqO/PV6sceYavC/0ewvDcMACDdgNNND3056vVhnzBVV9e71&#10;shieoCt5YsVuO33c9Xqj47jHy2F7qtDOSV22sbMNCx+APPV6k0JqeemE851iI3JfUk6jQ9xz1epK&#10;/MPHiLyoFCMSVDKGCA6EdtQeer1J7G8CIdZKUrODcsEBBX4EHT4G3jz1epCVNKCTR0D2kjYFgup1&#10;11+gac9XqML0XzpNlvNFJDLUlaW7M9zoABpax738eer1Hc9RXVPM9d0/WmwmWKNWSNLMpY28Tc9j&#10;pbT6PHnq9VJue0eerFcGDSBmF9Lm40tz1epApFGG21V2Ym2hFt38Oer1Sa6eCKqSREKuqqrfDQC9&#10;v1156vVhNI1LLvQhY94Ak8QCNfqHjz1erpYpJqcvEfdRgXNx2Btuvrbnq9UtJKTzggu5A3MxAtfu&#10;Dr3B0HPV6pz18M0fmxEQqLxnwF+9+er1c2geHDjNHV/MIQd2y5IY39tibc9Xqw0IAipw97spW2gN&#10;ieer1KZ8LnpqxIaRlWNVBIbVrn4ad/bz1erBP5VZjAgb3fLTcR33AnsPDXvbnq9TJU0MVFVy16e6&#10;ka32k2NybW9mvPV6pDVtNIgiBCgDS2lie3PV6oc0L0VM0WJPuEjA6DU7dR8LH9deer1RafEFmjeS&#10;SEKEUdu5JPf46c9XqmiWBSKdCd9Qqi/sHwPcEc9XqV9O/loskigbfcBOh1GrfXz1eppr6Crnr/n6&#10;VwIo13OCb7CO9hre/f6eer1MNXB8vI1TGS8JZWb2kkE/Dw56vUw1M9JM7eSmxTaw8L+3nq9TnSSP&#10;hM4inUbSQSdOx/hz1eqBLXsk7zgfpGuvYWAP9mnPV6s1O9NDSrO0ayMBqNL9z/Dvz1erlJRwmZZE&#10;HuFSzEHtcG30EHnq9TbHDJUFIoyCx010t7b89XqyBqiKoFPqxW6ge3w56vVmSmguj1cgRmbUCxsB&#10;pdvZc89XqkS/zCkqE8598e4AEH3T+XPV6p8dRUCqjMq2RDusba27HQdx3156vVNpquFagS1ACo7E&#10;hxe5uT92vPV6nXEsbrPc+VIAV9pY2FvBr/Cw8eer1exbEMOmpVp3AZ5bWZbH3h7QOer1MvkwRUZq&#10;6oC8bixIOpJtYfR356vUwyyU1RVtIpKm518CPh9PPV6njAYgKwVO07Y1LXIFr+AtrcHnq9XqzCw9&#10;e6RxsBsLlfa2p0+ntz1epuiRkq4oY7BmC6WAtbvc89XqfsCnWGolWoG7cQyW7eOt/wCHPV6lz5VE&#10;oQTNozKTcC27w9vY89XqlpTzyQS1RF/dYKTaw1vqe+p9nPV6oeE4hPVHbOI42WQKxW1ibeOmvx56&#10;vUt8JipFrHMQO+RVvbsSD3tz1ep7p6Sj+bNVCUkRWYvYg6+w2vqOer1KSGpipKERyxhkb3gQNVHt&#10;1Hhz1ep2rFp6ry1QBWC2VtLGw1JI9vPV6misoqOriiEUm0kqDe12F9T8Oer1TavCMGjM0RkWGNQI&#10;w0gtdrXvoCeer1JsYBF8u6wbJWBAuoP03sRpz1epP4hgVSjbwzAqLstvj9XPV6k5PgcqVAUufLZl&#10;LWB7n29uer1GA6ZZCxevCRYfTGul3BvLUAbUB762PPV6rM8t4RS5Dw1ZauALPJEC0ZsLE37630/b&#10;z1epynx/HamamXBovOhXaVQNqe176EG/gOer1CYuFx1Ts9JGImKDzSLWv42PbX9e3PV6hCynlKgq&#10;JkQnaygeJO0EG5HtGnPV6l5mPBsPwiE0lNuj3Kp3AEEm2g+v+HPV6i9dSqFoMPaWvcRPNYOb3G2w&#10;Fhbx1v8A389XqJDmfDhQztUwoCpYooNixAF9518e456vUXvMgqMQqy0NOsjKv+UHc28PAfTz1eoK&#10;K+kaSB3QE6hSD2BI1sfhz1epITIkt40ZQIgdy+0nv3N9Oer1NtPUMScOjUXJIBH1+w89Xqi1hZJU&#10;p4nDMnugX1udLnnq9XE+5Eaae2lxrrtPidOer1ZpoyAtyFC63Hc3HPV6pu2AU2yxIYqQpINyDfTX&#10;w56vUp8OFJLaKpVljILgi193YD2256vU4vU06QTiGPd9kXPtA7256vUosMo5qsiSVdqrYbtAVBF9&#10;R8eer1JvF3WWRzK5KR6AHuSOxHwPPV6kBPVNHvcgOACQB4XOgHPV6mwyRyJTROCVZmO491uL3Pjb&#10;w56vUosJSOSVjKbJYG/ja1xcfHnq9ShpKOjmo0qahQ0CttKeLKRqBz1epoqiPlpqMKYYX1AW+nho&#10;Trcc9XqTdRIZKRmp/ebbZL/vA/wvz1epMySS18kdLigRIygJUEXBHfXTnq9Tc1XCauRJSzR/ZgW2&#10;pYeLX8fo9nfnq9XTPUpFuKrqQNSbkt4gfDnq9XWDeYwGG1hZSrOQrk+8SDYj2ix056vUs6WBjAkB&#10;A83dt1XuLeP0nnq9WKfD6xVZUlVCAL29o8D7L89XqdcJqaCKtMYe0rgE+73a1tTa2oHPV6ldFLC7&#10;XlH6SxBUaE6aW+nnq9XDDqyCrS06lBKp1buNbkH9vPV6uNbU0lMPMlG1UUanxHPV6k3DUR01I9RS&#10;BXDEEAkkW9uns8Oer1YoJpKidfLKruswW1vdHc9tCDz1eqQ+DedVee6iRDYt21v/AGc9Xqe1gpjA&#10;0BQppYEaDv8AD2Dnq9UOemSmj+W2FtwY7j7baa9+er1QHaKogAmDR7g3budNTfuOer1Q6eNQyYgY&#10;yrBSisVsdD8RfXnq9XCMRQVMdxdCL7QSNb3Pb9fbpz1ep+FXTTLuGsi3YdtTfTw9nPV6oUlSzSta&#10;zhyA3wPsAtz1epqjp7na94wtzcm1wPD4X9nPV6p8BShQyofMLgey33fHnq9WaIKjhhJ5bHsv52B+&#10;nnq9Sswqqjgq5mnj95lVj8CO1gfaOer1ZoqxK0yU8ZaPffUeHt+i/PV6njB6fyE8mNQnnPukOpYk&#10;Dvf42tz1epVtWJh0BdR5hkvqALAA6AfQeer1J+sgxujxB2qalWjms1nI9xSBZUAsbeJ1Ovja3PV6&#10;njGZaeDDzFh7BJnQWceIuCQP1/bz1epN4ZUMFhmZTvVrkE6ED4c9XqW0dckjxVUV0hjYghddwPcG&#10;+unbnq9TdimYjvioY1IERsXv4X8bdxz1eprpCn8weMjdY+FrFjpYa3056vUOOUZZWgE8Sp+hDA7i&#10;Qyt4WAvcEfd7Dz1epLZixCs+fmoE3Of8oZeyqWvdBax0Pf8AidOer1AjjeL1dbjq+bIWjhTywpAI&#10;NvH2a89XqyYe8FdTO1OgWIna4BsNNdPC456vU0z+fUbYVIspKqWvcWN/Hnq9UOgDPK1TURgeWWBt&#10;a1hcD7+er1SDLF5hEce6NTobePfnq9WTy4p6gJLJ5IZQNtgCe/t+HPV6sEcSwRSKh3Ittb30+B+n&#10;Tnq9TZTVkUdQ0Lnde+h8O4t+3nq9T9R0NHSUyUxbzJn+wNLA69rd7Dnq9S+y/S18iJB5i3FyWYDU&#10;DwA9vPV6jLZYqWFNTUNcwXe4tawsVvtA8SCPDnq9RnMs4rBPhyVtliDub69ypsD7CDbTnq9QzYRV&#10;x19JJUxEA3BI0sSDp3BuD256vUIdBgsvmQMYmeyuRItgqsBoPiPjz1ep1xFoaGaOqYhRSRh9bEEk&#10;jU/R7Dz1epJ1dUmIVaJTxXefcwBt71rk210/u56vU2UFUZMVUSMkZDAGMsL2F9bfV3tz1eoQ8OxO&#10;orFIhPy6xo6mz33Bgb2Ngb6W56vUx1+HRxF62TefMQ2ja12YW1PbQgfrpz1eoEMaw2uqK5VikMUk&#10;okdIioMd1IsSQL3XuBfXXTTnq9Te+FSUklLMyneFDnS6vcXLt7vsNrDTnq9UGVoq5ZKaRwWe5Eai&#10;xUA+066W56vUpqRlpsussqKpRgxbQlrG9x3156vUCGLSGqp5KMxEyVMhkDuLki5NgTcW+H0Wtz1e&#10;qDitBDQUUcLIWljAYv3sCe58PHnq9THiDrLDLh00ReZQpjc+Fxr43uO/b9vPV6kpJJLQwUskzbWk&#10;cDb3uVBJ110P8Oer1N02MY1TwKJKeKSdnAAuWAUkkEggageH9PPV6otTiTT1KzwFfOjuzqFIHtsO&#10;1vZz1ernl+Y1OKy1VgXkCubjbdu3c97D4c9XqEyhNBQYP5GJzIZ/MlkCXGvsC63Nh+3nq9SSxKGg&#10;mgkqHb37MVW+hN+y/wAeer1RMMM4p0p0CmZAWZzo20jW50Fz7Oer1OdO0VGDU4mn7zKhGhBsB3+A&#10;8Bz1ep7y/VeWJp5bsRcgEXIUdvz56vUuMCeetxhZp1CxyKJL9htHdbkCx8df2Hnq9Ri8AoaRZFiQ&#10;FY1IdgB2UWsL9rk/t56vUImHVOGkSTFdzEksOxt7Rr3tz1eoRqbL9bTzUtTPKskAdmhttLgHU7tT&#10;3HYf089XqX+HZXp4sEnhkYIJ1LWOl2OpBPf4c9XqD2t3SQMsgUimZg4KkgKAbW0JOnPV6mjA8IoI&#10;1NfUTx06xsz+W1wWU3Nh7vgPbz1epHZxpo/0h3iKAFWRz2u2vj4W56vUCeYKWnXFIYKZP0boCxud&#10;1jcXt7CBf7uer1Qv5BX1VIaqBRvdgmugKqL2F/h4jnq9UWtpKHC6eEs22Z/e1IYsNdLW9uuvPV6o&#10;lXjNXNOqxso8soLG9wnj9556vUPXSykDtPimIbN91Kqdp01AAU+N7Xv/AEc9XqOJlZ6JaNMQqqEt&#10;UFdhkXaCB8R3A/o+jnq9WPFKzDsUEzVJNPIoDsgO0sF0uCPEj2c9XqLVnbFWlxJVoIwgCEG7XLbT&#10;pe/ibc9XqL/njNFNS07GuOxdGILAWa/b46Dnq9RQc3ZlnzC8qVcy04mDIJCNFU6i4sSbDQ256vUF&#10;EuCVM1DCrWnAcrC9jqwHvEDXsOer1PGXsvLU1USeTEpdwpLKCxv3C6XGv5X56vUYHLOXaTD/ADaS&#10;nAmE3ubE22BsdO/gdeer1ChQYZFSBJowFfaFKkXKkaA6ey3fnq9Qq4hhGH0tFFJWgBpY2ZgtrHTS&#10;3t7c9XqasEwCIzNVPuaIqoAIGlu3b2jnq9Ry+lGUHpUglmRY0kJdNLEWuR3+On189XqEHEcQw1Ku&#10;KGmBSTXfuCkMwvrr489XqDPMU1TPMrwElA7G7A3IGhbsNLn8uer1BZjKw1NcYKdBIg3M8g0AcdlN&#10;tCD7fDnq9QZ5wrMOggipqtdp27robH4r7bHnq9RasUqI8Grf5hSEMsiuNLnaG1N73NxroOer1IgY&#10;3hddNDVYeyqibi1wF3N46mw156vUoBi8uGUzVVR7we6nadQCRtsB8O9jz1eoZ6CrfHcLgiijKrED&#10;vYi+4WFh8D4/3X56vU2YxhEuH0Luu1Sxvbx26afXz1eoF86JeSZo4dhCi19br2ude456vUXHHMIF&#10;VUNVye4ArjsCWfuL6ga6AnwFzr256vUiUpFNIBRALKjISlyQP8VjYaA6i456vUrMIBp4hNDH7l3J&#10;LWtrpb7+er1TKdnpU86iiBREJU2B22HYA+089XqHPozT1dTicEaMXd90h3AkXPsHw7W56vVbZk3B&#10;qaqw2CprHljUU6W0ADMwuL+OnPV6gX64U6nDLxk+ctkLOLWVviF056vUS3FJcQRyI5U8nYWex1JU&#10;EGx0+jXXnq9QerLSVOHSYhVOyxbBJBtUMVYE3XUglWOh8Rqfhz1epE4XU1Jd2YkruDEEW2m97WPc&#10;c9XqXuH4pTzI6RyDcpF91tPaD7R4W56vUpMJnpKWmFTdDG7MVYjtfvfufYbf0c9XqXGEostPI0cy&#10;7HQkbb3JbuB9IFv7+er1IjFmxWgIp/L3Qyht6EHcAD7ew9tjz1epAy4nEKeanErDcjMYyCCCPs/S&#10;Dz1epiaupamiSeeZF8whXQMLhvEkdz7Oer1NVVTUFJN8zQhjJc7QFa4B8SO49nPV6haSFv5XHOzI&#10;sDgGMMQHLA+9p3Bv4W9nhz1erliNWlJTmpmF9tgoHiV9o9h7fqOer1IWXMODCocYrThknuFHYX7m&#10;30ez9nPV6lxkiolgeWmw+MCEAkaWsbXUke0DT6eer1GEyZmKZaky4lKERdu3cASxU30FiATb2c9X&#10;qO308x6PGvKxyrlLROVUIyhSCOw2i1jbU356vUcfKkj1lAtDUBGTaCQQGN2Ol/z+7nq9UaupYami&#10;nw9IY9tNO0S7lUkr3Fht1W/1ac9XqJN1Xy9XYY8pJskrGzqLAtcXsR2IHs56vUHmG5ona9DPLuVQ&#10;4ANgb/Br+Hfnq9SuxmqqMQwf5SOMCJtouft39oJ156vUAGcslPXYfIGcCrLe6xB1A0A08Tp+t+er&#10;1AFWYbX5XP8AMapiQrrGVNwAGNr99R489XqNrk7HaQZWonq4S4mMa3Ui4DHv7dO/PV6jS9KHjhw6&#10;oo5ZC24yukhfUEXNu9uw56vUV7rxO1TFMsm5o22AMTe5BJJP16duer1EDxWioJposPqF2tYNJLY2&#10;3MTYLYeHcnnq9Qf0+X5I8ahmgk3us3vC97p46+2/PV6jgdOsszVFUsjKxihCkAkgFvo17Dnq9R18&#10;mZXghko6qthI3k3TdYEubjcNf3b/AK9/V6jc4ZSU2GJHSUMF1iI8wAkBQ30WNr689XqYeoWNw1Cj&#10;CppNypJoykEKQNCbfrrz1eogHVuupocQqIUmMkCRux7WDWBuL2BHPV6q/cfxOi+aqRChG9SVawFt&#10;NT8Qw1+nnq9SKFLh1OKeEeZOwB3bb9z21Hax56vUs3qWneWuCG20I5JAGgBHs1Hw56vUnKzEZa2B&#10;wqogdg4sB3X4H6Nfbz1erHBUwpKr1dvl2B8wmwKm3t0vprz1eqPieKLFTwUtIBLAPd76kEmw0Phe&#10;+unPV6o9NDST0pMMh3By7A2ABBI++37eer1OTy0kOHgxuCqsCTbW9/p1HPV6mikxLCUqY5aScSuf&#10;MdrXLNrtIOhHY2789XqTUmLPhtG0jSvJSROfce11LXOgtew/Lnq9TW86l1FXKViO4nba1jqo1/s5&#10;6vU5VBhem30g2qAFUEX3EEG47Ak/T7eer1O+WsC+YlM0biS8wDbwQV0v7otqPjfv9HPV6jedNvkM&#10;F34ZOGYTSORuUXB22sp9hsDc89Xqf8Uqxhs8UM8mwHaQQbFDqfHw8P7+er1DDgddQTrCVq5p2kAU&#10;FtoFxe99oFwL/fz1eoU8FrqPyPKrAYWDAAqBd+5He9j4c9Xqm5yzLBgWWj8kjosySK6ud5BIPv3s&#10;NL37duer1Vn5uxOibEaqrN5Vm3CRQour2C6dvv8A6Oer1AXmnEIqeRMOSAONffYAgA+AN76c9XqQ&#10;OT8Rop82UlDR7WeRyre8AFK6kEd/D6uer1X6enAVdNh9LW0e1JWjRTfx0ub9+5tofhz1eo2/Vmaa&#10;qoaeaUe+ypcKtgSvexGn6nnq9Rb8RqiWaG5T3xM2tgARtsNb2vbnq9QpZJxujphDHBJuke6Ldb7S&#10;F0a4AuPo/t56vUcHKuLNQUC1juoOgckA3Hcm222oHPV6jbZLxI1lAbx7xEFKsWsSreAv3sD/AEc9&#10;XqD/AKx5RoJwlXVCRkdXVlHiACR4Dxt+oHPV6qlc74AcnY+KvEdqPI5CRsCB5Zuw7/vW0/s56vUP&#10;3SLPNJT4nFRVIPlRxqPd7qb7gdfafEfwHPV6rnujWY1xDBKSfcPNYBm0uSp7a+3x56vUdrLVW0tO&#10;Yy172t+fPV6heweaQ06wzeGnx8eer1LOJlDXI/bfnq9TfWyhI2dwNo56vUHOM1KMzOqWBA18Ceer&#10;1IucLIN0h9lu1vo56vUw1jxC4iP2iO2nPV6mqopGqHYltLCx0+7nq9UWOB1j2g6i5N9T+uvPV6kJ&#10;nyWrSieCI6FDuHa+otz1eqpDr/UouPzCkJmkBQ3NwCfZfaLkD9mvPV6iXZgrUlFRTV0jL71kYC5G&#10;o0HwOnPV6gpxalaDFmoZVKpPGzKWOt9T7bWPx56vUXrMFPX0+IEwSxiNWYEDuTfW51+jnq9TY8KV&#10;Ma1ylVgUNp2A0vZQdbX0vz1eppEdMtQkUBUJODtJ8LixHsF79uer1KzCb4XQ1FBULanO20pGp937&#10;APhr+z489XqziqwyDDRJTzoyOplL7tFaxupbv7p56vVlwnMccdOHW8izWN73Ba3YePx56vVJzrl1&#10;s10XkVUccqHaPeFyo7+FiCLAj+/nq9VVXXv09zx1c9XhEKSI0mqAAFQASTY20I8Bcn2c9XqrNzXg&#10;jUlZIY4Q3v28sDvrtFr+06356vUhMaeKFYaEoFkhDCRfAE9gPo56vUzyJFM9qVTdibL8LC37eer1&#10;YdzqFA8DcfTz1eqY9HNFEaiQe8Cbi47Hx+/nq9XqeKN0MLmxNjbxPcAA/Xz1epeZXWWixEeUymnA&#10;7sbkHxAHx8eer1W/9EJsMosFoaqSFZQ8SyeF1APY37En6+3PV6ja4FXrHLP8uFMtR74W9woIAsPq&#10;1+/Xnq9ScxqqOEx/K4gFcJKiQ+LFm7sw0BHw+vnq9Rd89YFXSFsKpa+OkldlkNSIAxAuG2lGPj2J&#10;uPhrz1eoB87R0bPLTqA23dtGpHtJF7kAnsNbDS/jz1eonGZnoKKVre6ZTdVuLX+nnq9QYVNJVNVT&#10;vBJ5asALLa1z4/C/PV6o8qNS4EhWP9LvLnX3iAe/189Xqf6AQYlCaumlENQdu4+K6m3x+k89Xq78&#10;iqqKt3373sVdbgEn26+0Dnq9TVTUiQzFEBaRZNCw8WPt8dvf4c9XqEeiwyWOm8tit4ySxsDuJ8SO&#10;er1YqFJp5y0gG5b27G5F7/Dnq9TnFI80DpIQZF+zpp3uL2PPV6hg6aGno8UXEavV/dTatlA8Nb3J&#10;56vVeF6UMh4F1GoEqJ084hpAu42G5DYADRSCPHW+vs56vUdzMHpEpq7DVxOkgMTAGMqBuAGrBu2m&#10;vgDz1eokWe+hOY8In/ldPG8IjPuTkGxN7m40uCNP7uer1BRimG5oyRQ1lVFICWkQW2EkbVIJHYj2&#10;3PPV6i34/wCojqFh9VI0NS48kAICBaxt2Asfz56vUkar1I53FPNTVVQZJAoYOPAsdQB8LnX69eer&#10;1BpimeM3YqTUU+JSKzuX+1fUi5vax1Phfnq9TXBmLMFWkbV7yVBuQdhIBF738bWPx56vU21eJZnW&#10;sWqo3bazMArEttN/H6Oer1cqXEMwVuJ/I4g7mUh5C+5tut7218PDnq9SpwPP+O5Xr44qtz8t9nUF&#10;SzAXK7+2oGniD7eer1C3hnqMzFgLCGncrSxshO+Ztw3AkACwuBcnXnq9QjYb6rsyxSN8tUNbS25m&#10;UlSL+Nzr30789Xqcp/V7mCe3kVEkTysgVWY7QoI3Xt39o+P089XqS2Y/V3VUNc8dU0nk6AAsAGN+&#10;472I+PPV6g/m9Tb4s36GV0aIksCwYm57g2voPHnq9TLX9ZqqiEeMuXnaQlUXaQyk6HaT2voT/Hnq&#10;9QkdKvUDnDB6j5Ovq/NR9z7pACQRrsU/R3J56vUN+B+rPGcKxB6igLuiHcI2YlGe/bx0HgDz1eoU&#10;qH1H5mzfjcWI1kqxzuGAEbEKpU6X+zqP1156vVf7+HL6ceoHWOeHNGbaRlo6kiR2kAAkQ6q3e5v7&#10;DbQc9Xq2selfTDL+RsvQYPh9MkQhUC4FgT9Hs56vUMMjpSqCbewAX56vU1VNdG6+6Pbz1epP1eJK&#10;AS53X08eer1J967ab309nbnq9TLX1yAe6dSdTz1epIYnXnb7htr9456vUga7FpdxUN201tz1epJ1&#10;OJM05NxrceF+er1R4qmORydw3mxtoDYc9Xq5tjREW5Wuvh4689XqxLi36LfItrG+vhz1eqNNiYsZ&#10;O3ideer1NbY3JJ+jCEKbEMb89XqgSYkYX1cbifbe5t/HXnq9TBimPUBjBhszLfcLdjz1epCHGHjf&#10;zZHvAm73ewI9tz4jtb6eer1JGXNCJTyTxiyBrMDpZb9/z56vUlq7HRL5gp2B3AC5uAAB4fVz1epH&#10;1FQkl54mKOq+6T2J9n189XqLD1KxOljSqq5VVpVXy1a+ivfuPA9+/wBPPV6qN/VRmFMKM1LE6yVE&#10;LMsh8WAFz201JN/o56vVWHgdVS1GIzuAZJyX0Rvcs17k/Eduer1Dl0/wurjmCbAzyWtaxIHf8xz1&#10;eoyuHYfSx1KrSI0gAAl73PvAfUfDnq9Rt8gRVGJiKip440Td5agIATcW10BNhz1eo4eUcMhwKEUe&#10;Hxn5uIFvesRa5F7bfieer1DHQzimSOrgfeWKKSSAVW+oHwvfnq9UDHa/yasqreYInCobXBLfEL4d&#10;9Oer1BjmvFhNTSyNKgeNkYgWLgEgXPu2sTz1eojfX7MkQwcyJJ5r0qsdoYEsCW+oE89XqqE6m4jT&#10;R00uIM+6H3rKzAsSw7X07HTTTnq9Vfmaq6hqlaWmLJc2ZGAFmBN7W9o+jnq9Qf8An06ybYyDEQQR&#10;ce6T8Oer1ccqZbjq6irqJwVWZwquLqQAB9fx56vUNMFOopw1JIYwLIVWwJI0A7ePieer1SMVqaeJ&#10;Eiq12lXBMhHYbba31+Fhz1eoF63z1qJoaP3lRrg9rqdb689XqUuEYbU1Essm66qg0tpYam3x8eer&#10;1LPA4FNJPVbhsQDYp0uex+8c9XqwyUExkaqgiEmmqBr20sT7Leznq9WT5CM0iwy287aQAttLG9j9&#10;WnPV6pNHSS0JM5UOZWVEW2gDG5t8eer1LyPA5JqUYhS2RVlIQEE6juosDrb+089XqfHakKU04kEZ&#10;hlDi+t7HxHazXsf1PPV6m/MVNS09XBLG5HzTl3CtooPwv7f1789Xqj4tQCClLJKG84ix8StiO19O&#10;3j+3nq9WDC8Cqa/D5aiCFhCg2lmUgkDS9j3uOer1LrAsPjqEnwSnclkhjYmwtdjtCgd9P1PPV6uA&#10;wr5qnqMBlLw2Ni5BVh9B0Nrew6a29vPV6lHX4VhsMTnDlup2BAG3HcFAJudTc6/AaX056vU9Zcyr&#10;Wz10dbRFvIIIl3ABR429tweer1Lukyo74h8zURI1HHFIjIy2Tc4srWXW6dx7T3BHPV6kTVZSlpcM&#10;ippJd8kJfU2AYE+6Lf6v6256vUiK2gLmnSdNpZmZu4IFtGPwPPV6g4rKSjNRJFUQMwhZnSS4Gva1&#10;/EeNuer1BvisksU1RQuNxnUEldAR7CfaB+vfnq9SNfD6fyodrFY9VKkd3Gt76c9XqZ6a0M8pmIYs&#10;SVAAtf8As56vV4SzNV74RYOu0k+JOg56vVip6RJqkyMpKxsEYnwYjQi3t56vU6S0sEMErVfcsAp0&#10;F/jf8+er1Ix0NNOtHRWkaRtLnvrqLm/PV6ptbNOYflRZChK2bU3+B+H9nPV6uNMwSgkeQ2KH7Xgd&#10;NRz1epjMRRY6zaWSeQpbvawFyfhz1eqKUJnkjqQGMQYKLfcPq56vVEkWpaMxxgXRGKqfb3H1X56v&#10;VircIFYqmrYLCVB2i1le1ySfZ7Bz1epgrUpfN8hbsmxQGUXIudTcfQOer1Smo8SipnioAGZlVQZN&#10;AbHuSPG3589XqUggeGOKTbci+5R2vbnq9USNlpkSOcbZUFye92Otgfhz1ep6p6ZLmSWUHae3a4Px&#10;56vUwTRvTTqh1EkhKEj4XI56vV//0bB4KqG/y0/uIttoUG7E+0/Hnq9UWprf9EWBRYFxsO0HT9mv&#10;jz1erjJS+TC7zt7z2G21gBfS30Xv9/PV6oMfky03mgW2sQFOhJ8T9HPV6uAlkplFQPLMZUqe9ifY&#10;B8PHnq9TjDiFVBI8gYOvukAC4vz1eppxCoaoxFV1LO5Q6dw3xGvPV6o0oljxrzKWYhUSSJkAWxJA&#10;2v8AZvdbG1jbU3vpb1erJSQ0tINjtuYnv2JB739tuer1cRRy08zRjcEjA10O5b+HfW3PV6sUe+Gf&#10;cxLiYMw7AAAXH8PvPx56vVKfGqidPOt+nBDEEHQW8B+d+er1YIayX5ryan3mkIG5rBQbX+7nq9XK&#10;uD1ryQxjVPdbtq1uwP3c9Xq9ThMKjM9PH+m92yixAFgP8Phr93x56vVxkxeEzR4dUESGc7VNwQCA&#10;SQPoHPV6nRI42jgmjNmQqpA7mzePwPPV6ps7AmRROhqFjLeTtJAJNgSLi4+Gl7c9Xqw0mHy+fHQT&#10;MshCecAo2gC9rdzqPz56vVDrkp2q1XcWicHdf2Aa2P0jnq9SbjxOCgcx1ETeUoJ2jQk39p56vU/R&#10;y2ZoBYERhtpvcXF7X+jnq9SBxOfycTeCOUxioK6eACj2/Tz1epixoR+ZHIv2GBD21BOt7fdz1eoN&#10;2xVRaGFipYMm1QdD4W7X+nnq9WDFMUDM828LNGsY1XRltcm3Y+w/2c9XqT1VVRyIcQqCApjjuum0&#10;E27c9XqCjGaun/nZZZAsXvMttQzfT9Xb4c9Xqbmx734pHK+SpBA1Bbd3OoJ56vU3TkUkgxRVVGfe&#10;THazHd2P07bHTnq9SXxPGcCpJVH2pCL7tPdLE33X+Phz1epFUmLUVPjElRTwIxAK3eNW10G5SQba&#10;nuNeer1cJafE4Z/l6pAvmMrh0JuQTqCf3fo9n089XqjRV9bT4k7lz+jLlU0IKXtcGxPtH99+er1K&#10;M45DeL52IhZWI2GwAA1U2+I156vU2YkZq+dKOK48x7A6BtoNwo17W056vVLpIRTrLNOxWRb2TSxO&#10;oF/bz1epJSS1willjs7QHbILaA2HiLH2C/s56vUosuNikP6XaNkTK32tLkblCgntrbT4c9XqUtRW&#10;FqtpnAnDn34zcAbjr93fnq9SSxJloKmOhT3ZHuWVSTYeBPs56vU3U0tPg9G0sKh5yC7XNxdibH42&#10;PPV6khmeqXYlVhj+ctgGT97d+830G/bw56vVCpbYzhxo5T5T+8VYLe5Atra1wTpz1ep+w2moavC0&#10;pCPOKC/0aW8dRr7eer1NAqWwyq8uWMlmBW2hAHj2A156vU2UOHRUWKSCmuUq2YqxbQk+AHh7NOer&#10;1TKPL8+Ix1Cy/ptquuzcQARqNNL89XqZ6qgw2ZmWriESxxkKAT9sHQa6EWPc37c9Xqa6/EBR0t4C&#10;CuwIosLBvh7fp56vUzI1EkhmkAO0AXFxc2vrr3HPV6oldRNPURCWJQshXcpVSQym4YHXS+o56vU7&#10;08G2KSlhQmaVSAToV2+Ps156vUztU4hBHNU1CGJgpDBT7pPbapuO3x56vVEAkpqxXgcSRyBCTY2D&#10;eIt7R489XqfzT02JVUjRye5EhLW7E2vb6jz1epumnEeIR1bykJeJkQae5bswOup7/X7Oer1CTguD&#10;TYmqVMbDbL5j7V731G0ePYc9XqGLLOQ/JrYcMqoQEmKMQikO5Oqr8b9tO/PV6herYMNw+SCmwqZE&#10;jd1utwCH10t9Fzz1epxpuoGH4PWeXTq1RsBIZQAATpaxtbx56vU4YNnSbM9X/L6mneO6NtO0lQbk&#10;AkgkfRz1epcUuXauhhhYM0jvIW1uQATpf2Dnq9RhMt4a2GU1QkjDzZ4zcubEadrnw1/Pnq9RdMXw&#10;fFY5ak0VQJHLkIvvEDwJNtDa9+er1KnIOE44MSiSaNqgguWc9kP2QdNbX/Xvz1eoxWBpiWIVEEEk&#10;m2WJtzNqQbX/AGe32c9XqGCjyNW11XIBUF2siSJvIUC5swS9tSbEj2D2c9XqFfJvR13x+NxGGjjs&#10;WJ1JB+lde556vUYbKfprwaoqd0qiNGLPdRa5Jub99T7Oer1GQwHKdNk6lkowo8lw1h+8R2H5c9Xq&#10;LD1t6S02ON/MIYi6upIFrkNcfX256vUXnJ+CVWFT2qFCrF5g2gC99bWPcjtz1epS4Vj9TTYqUmLN&#10;GTYrc637X18Oer1CFTylEauiXy0UhtosQfDX6uer1KjKvUVMIxlJQ/lJfaQWFmFvZ7R8eer1Gex3&#10;HMKzdlKohnsx2ag2JuRfx56vVTPUU2KxdV6haKnknhjkCxqo2kEHcdDbxt256vVZN0jyNT4lPDiV&#10;UQXAVtp1sSv9p+7nq9R68EhWl20KADZrr4ePPV6hJwvFgKjara9h+d+er1OeMYlajsTc6eznq9QE&#10;5zzGqIlJ4qd30/Dnq9QVpOaqpEhFrknnq9Txg4q8RxR1Auugtra1jrz1eoWK/FYMv4Z8qlgyi2lr&#10;i/8Afz1eoJMazI+3y/MBZwSB8fjz1eojHX3rXg3TvAa7GcYqI4vl4JD7zBVJte1z9drfH2c9Xq12&#10;+p3qZi6p4rU0dJWRQ+cxRN5BRASPfYA3Itrp8Oer1P2WunDHAZqDGcXpMQepVHjFIpARrab1OhuN&#10;Pz9vPV6n7pl09oMPqnjpghxBWIZ1A2keAtpr3HPV6jfdLOneYqdvk6iT5iSZiSzxkAqx3EAnTQG3&#10;1c9XqMlUS5WyTNElaoWUKzbNFDEC2nh/fz1eoCM+9axT4u+H0abafYTf3QpHhb6Oer1AhmrNk88Y&#10;r6WcSoAC8Y7j2H6+er1Y8Jw/FMx4jSz116dEAP2rGx7gfDnq9QyY7iVPk/CUiptlN5vutM1gpG3t&#10;9x156vUB2YOo82YUkoMsVMdasDlXeG9gxAuDcA3Ha3PV6n3p/SZijxSN8FojWSOVWaWUmNUA1YjQ&#10;3IU9gNTpfnq9Rlq7OcWVKWodpI45W3qCxFwDfU2JAPwvz1eoDm6mU+I1Xy9XKHjmZmLG9lUDx932&#10;jTnq9Rgem8+EUAXMU0yh6hV93QBALm49mniOer1RuqHUdseq44MOmXySLsQSSTftewvpz1eomuJ5&#10;so6bEJ6+WTZGjlbakXvofH3fjz1eot+c/U3NhBkw6hZZ0LuR71wAG8AfC5/Pnq9RTs2Z8z/njGRi&#10;NC6NCwCgKxDWuQQqjT6yeer1C5kXplnTEKimWjSZn3gNpfQ9+/s/bz1eqwzpJ6SM84nTw4rMvlJL&#10;IAWCC5Kj90WKi/t+vw56vVanlno5iKYNBgtI4fZtLAqDcgAa+7z1eoacI6eS4TAtDURoxVy99oIN&#10;x4+7rr2B056vU/S4BQSoKaWnuwuQVAtYe33eer1PuGYJFRstZBBfy11vY3A56vU/YsgqcAjmdgB5&#10;hIGgIHf9bc9XqD1HNTWbLk2ZSotrb289XqEmjwP5idR5BfeoHaxvrr9/PV6hBmyjOKRpdlgFAvYk&#10;jnq9XDAaSio6xWc7iDfS2o+I56vUKNRj9CtMRDGoCnv+zXnq9WNs1boFNNtA7H2k89XqYKnMaOha&#10;Swktpaw+vnq9QW4hjNelZZiTuudLkc9XqmY9WVMmXRUwjfI1yU7EAHS556vUE0eZcRj+WgaIkqQS&#10;47E+wjnq9Sspc0Yni0s01OQlgFVTr4/289XqYMQxKskmECSO8jatcABRroO3PV6pNFheIzSNLSRb&#10;wwAYgmwJ1Pfnq9Sxr6WqNBHRFbs1u1xe/wAfhz1epnl+apJPlCpdUUXJvZjfUD4i/PV6mKvxqgjE&#10;tJ5jRyC1xtFr99T37fDnq9SUxrFo6+ExEEMCpB7XFtR7eer1I3+UYtNWP/LCDHIpNybix+H7eer1&#10;P+GYRjM1clMFZAqX3agE21A56vUtaTDMaraZaSpsBpZr3Yd/b489XqEWhy3ULg7QxWvILEjQk89X&#10;qiUnT+aCRmqZ5JL67SQB+QH589XqdlyPSv70xsu4nS2v6/089Xqc56Giw2NYKVNtyQT4/Seer1Ki&#10;hqaL5daa9zYfSeer1KPDY44/MqlbS4I8eer1KzDqtqmIqrXvp/Hnq9SfxLK/8yjdplv20PYd9eer&#10;1Uz+vn0t5ZxuinzjiUfvRRuY7XsW8BbwJ0ufgPYeer1aduasrdQcX6vVOE4LSzCnilZFKhWJ1IYm&#10;/wBnXQC3b7uer1LzqBilflCkWDDFaeWnARgPdG8AAm+guO/PV6hQ9LXUPP2ZsyVDLPUPJS0dTKpV&#10;pCUMcbGwIvaxF7Dnq9TT1ZxzO+dmw7E2qatalgQ7yVEhZQD7wUFjYG1jp7NOer1HU9MGH9UcTrqK&#10;dauomo0ikSQ+Y42Dwub63tb69PHnq9VmWV6PEMz4xQ4dIxBYjzUuTcL3JJsb3/jz1eoxk/SDMeF1&#10;a43gM5SnWXdDCVLkAnT3ibkW7Xvz1eox75eorwY1Wr5lQyBnvoWIGt7+PPV6omY8FbNGGIMO3U5d&#10;SysqEhSO30EX8f2c9XqJFjfTrrBgeKVFZX1kmJwzMqhSiqES9y+5T3XX7+er1PuSeubYHmr+rePY&#10;fC9PGUEjSg77ai91I7n489XqOPR1uV8eVZMOjWNqkKyqDob+w+N+er1YMx5XxfBrYjhCyM+2xVCR&#10;cWOhA/bz1equnrTkDE8Zq2L7vPkZWkDqbA3vYA9tLG/9HPV6jPdGMfbpr0xosv1GrHVkcgkC5It9&#10;Z+7nq9Se6rZirJtuPZRJaRYT5yxOFLLc7gCDYnuNfjz1eoAMs+uvo/lajly9m2ieKZpRC3msBdvs&#10;gnUgjW1xz1epcZ59O2Q+sdBR9Q+mNaaWtlRHZqZgyyAG+zW4sR30+Ite/PV6ir9Y/SBgnVHJNTlT&#10;PEEiVCqWFtpYk3FzcHxubfE+HPV6tdz1FfhtYzkHEMQrsBhNVRUkJqEZSm5FF/tIp3DaR3sBb8/V&#10;6ia9HcEp8wYfiNJmn9MYC6pIFB2hT4d9LaEj+HPV6gnznkiXD8W/mWDyrHSRu1g1yxN9bWOnw+HP&#10;V6hp6G9QsLq62kyLjxkaWdmip5PNKoo1NmFjcH6dDz1erY6/Cjznh+Vcz4t0oxR92HY01Q8kTH3W&#10;kceXc+3boQPu789XqpT/ABLuh75O6vYpmDCaMCBJ2i/RIFVVJLhbCwJUnU/sGnq9VRlZ/vtr3qZV&#10;Z0F7IuoFzYac9XqjvUy1EqeUdroBvFvC37Oer1cS7TUwU3BDFe9za+pv9Oo9nPV6o382CLHQhL29&#10;1rHW4vrp7eer1R6OZ6ioaqnJQglVX2gG1z4ajXnq9TvR4k1STDVuFCg7CoGo7WNtb+34c9XqbKut&#10;KJLGLMiG0drXJtewPx9vPV6nHCMVeasby9VQBbHTU2N+3cc9XqkVFRFDU/Pup852sFNjuJHYW1+/&#10;nq9ScqMUhxwymNyDCSH90+6RcAeA156vU2olGMMXEzTAkMY2Zb6WP2ib208Bz1eqTl/CZmmlnnN0&#10;lZiLn3hbUfDXnq9SvhnnWMnYLIu2+lzqdPq56vUz1EmKeZtSUkNYFL9r62FtdOer1YYMVFXiBWBw&#10;yDvuBBFvtaGxvz1eqTDjdLHI0AHuu2mhDEk/aPw56vUpqTEoI/f2Wkut7nUfWCRf6zz1eoQRUVDb&#10;IBtDKA9/HaR4/QOer1Q8ezA1PElITuLiwawI1+m/PV6gzmzQ9IZEVtRoPZY3+n+7nq9TDJi9XW1c&#10;VGsJe7+8SdALa29tzz1eoXcm4Ga+taErHGYb2awBufE2FyCPjz1eoXaagSgtEXV3ABug0sfE/Rz1&#10;epR1LtSx/wCjP+lUlhfw+II9vfnq9U0yQVtHE7TBjMSSSShB7nViNRz1ernTCWQVFKJVkqFvZlsV&#10;ZQfA6gkDQ27nXQHnq9XKorcROHx4XVrFFTo5kVkhRZLkbSGlADMCBoDoNSNSeer1MEeKCfEZVgtt&#10;j2q0nbw79rHTxH0c9XqY3xNo60mPSKPbHbdYMdxvbQ2Pjz1eqZVYlC2ITxxOQiCyMdQb62HwHPV6&#10;m+CCKor46dSSjqzOTc310A+rnq9Sjo8rRzx3ZiqKWFhfQ9gLc9XqVByLHDghkpDHA77FcsVDHXUq&#10;twSSPHnq9UqXE8OoovJiS0agXAsCSNP7eer1MuHZ3oKNnkrhuMRO0Ei1yNDb4XP189Xqg4zmiSjo&#10;p4QCsjXZR2BuCRpfXT7+er1AjiGPYjX0Sia+4MAALjQdwbfDnq9U2jbFqt42SIzxuw91m1Wx07j9&#10;Tz1epS01NLCy01ZEbgvvuAdToD4dvaDz1epbPSUNdh0VFTMyEMpLKLg7bXB0NvZf2djz1ep2lp4g&#10;9PWqm3eRH2IAsDdj/Rz1epQ4elZFEwnG+xYK3htIvtH8eer1T6XFqaALPh3+lSREr5aqFdvEqQ+m&#10;62lv6eer1PeF4ZSV9HUYh5UtLVB1c08rgkIb30Gim/YAHTudOer1NWHJUvUTuqXiLKbmwIA7k+32&#10;c9Xqdw1JU+XEr7KZGN9O7E9yAToDz1epV5kakhwmKKBvMhVRIwvqPA6+y+uvPV6seIRxYd5ccjsC&#10;UQIBpfdYDafgNb89XqxxT/LsJ6nc8YWVVFveBb3SSR4eOvbnq9TRh+b5v5p8lOihfejXwBO07X9p&#10;t3HPV6nKhqGlbbOpfywtz4sSx1sABewufDnq9T5LVn5qKkw8I8jOLhh7zd9FIPfx8eer1J2rWCor&#10;vOjctK6CwOqgbjca66Hnq9Siw1q2hwtzPYQo4G0/au5v3NyVA8RoPr19XqypFNT4i9SXKfowpuSC&#10;Q/b2Eixtbnq9T6JaFI3hprAiEILAnS9/dOtvq/bz1epQYZh1XjM0FZUsscSREJGftXBuGPsv4Dnq&#10;9S1nemoqI1U8haNtyKBfQ21v28eer1dxVdRSRK1GyxosSqRfUHQ77j4ePPV6m2lzBH/NWrJov0jL&#10;GC2rXLMAD9Xfnq9QiQ1LYaZKqWRGvdED+IB+yNbX+j8+er1cXrp62oEtDE0bupSRgLBQ+h227gju&#10;eer1LrCsRSGCnwwgvBERGhUC1gLXb6BoAOer1K/C6po8SbzFCQzNcDQBLWUW01Btf6fy9XqETCKy&#10;rgroa1ESVLAKdLAXtfS/gCRz1epVYVmynY1FVVIyhWaxvYhgT28Lc9XqUr4niKo0illD7WYqwLHd&#10;p+fx56vUuMOxKopW86ncWaFd1wosb9z7Tz1eqJTVK08sbGXzJauRjEDoXNrso+rW39HPV6lNg88K&#10;zGqV1DTNtIuCVAv4flz1eoXcGqKOoxRqSmcKxjUW0BN+9/aCBbnq9UiYtPDPHJIqiJkkN9o2gHt7&#10;dPj8eer1IiokqUxOqNIR5jKslrXOz7JPwBPPV6lpg141SCFGLShgNRdT7bi/s0Hx56vU7UdfVVmI&#10;JQzyIWB3k7wWC/Z1G3tp4/s56vU74ZiMVJRPRU6i8U32hYAgnUnvr4f289XqErK2NyJJIsjB76Eu&#10;QQgJOi/C5J56vUvWbB8ToGy5VKJPmFa4FjYE3Bt9Xf2/Hnq9VDfr29PGH4DWmTLVI0UExZyUiA2s&#10;WaxIW9wSfbYeHjz1eqnDMFLFS1D0GINc01499rXsLgG58O36jnq9SLZp8JbcZgYzsZEsCBcaac9X&#10;qg1NRTvLGD7hkJJT2HU6eNuer1M8FLWwSec0lmD7lJFySOwGvPV6plcIlIq6lz5pC3sb+8TYi2os&#10;T7Rz1eqO9JShh2V2sjv30Oovz1eqOaOmp51Eik3HukC4Nj3+BHPV6m40UjVco3FmIBBuLC17jT28&#10;9XqZ0wsUay1ssK75UIJFlJ0ta+n0c9XqyZLwwT49TRRRlGI2lbXGpFgLXJ+HPV6he6tZnpmweOlj&#10;YkMjBje9nB7EHseer1VuYxUSJisjTtusxKbSNBe38Oer1MU6SpMtSzDa2qnT23117jnq9TnFhO+d&#10;FqSWldd973BUjQ256vU017P5rMq7FX3LWOump56vU54cI1w+VlFgQb31/dtbw8fD+PPV6oZo6A0y&#10;yJIwawBuNC37wF7duer1cTLDT76BSGje1yf3T7e3hz1ep3GDQwMzxteKIFmYgXuOer1Rkp6iWE1x&#10;kO6Mxta2hF9B9OvPV6lktbVBjVSRgxsArMB7234ewjnq9WGrCupniJVQF2vYEkDtf+3nq9SelpoZ&#10;5mnjnLmVdL2uTbX+Hhz1eptNGjKKhQERTcgg627n6vZz1ep8g8mshimnKOT7xB02KCQNPZbnq9WH&#10;EYzRVkkscYliWGx23AHvaflz1eqDSVsKxrVyJdol0IAOvtPx7c9XqVNNPPiQjo6oe62xwNQdQTc8&#10;9Xqc8TmXDadzs0BG8+O1rC1vj356vUljPQs3yltu5lvpa99L/UOer1M1bS4alOwhO6RL6qfq1Fvh&#10;fnq9TOqy1SnYLlAWYk/r4c9Xq4xiaslWIe8QLaWvb4nnq9UyskpxTiGGExujEM9z73wI+7nq9XCh&#10;pVqCBJIY1JIPxItYD6eer1ZLRVDrIqbEvsuL66dz8eer1ZKo0hgRojaRNBY66HTt7fbz1epr2Ss9&#10;iLlj38Dz1epQ03mNQiP7RiZZGJF9tiex8bi3PV6p9O6VE4mmSzSqxXTW2tifp56vVwpUeQrT1JXy&#10;oyGkBWwFj4HS/wCvt56vV3W01Ph0wqqdmannc7AbEXbvfW/PV6uWKwpQMtRFGoaTbqBc38LeA+nn&#10;q9XVexxGp/lrFV9wOf8AiVuw56vU1LBT3jeWO0UZVHa41N/ePhf9b89XqlYTIEq5xSSMkYVmS9jd&#10;l1UWN+/PV6paYvO0gp54vNqNw2jsCCNbkai3gOer1Zar5WeqWrp0IluUYAG2+2tydbX056vU8UUc&#10;SU8VNPH79/eIAJtc/wAD7eer1KxKGKmDrVp5qh7qSARpYg/Vz1erupAWJXT3IlbSMad9ALDw8de3&#10;PV6mKSoo4KxCFKgkgqR9oj/CbHW37eer1LfAqqqmhiqwPKt+6w1A9nwvz1epQLPHhELtQUqI8jM7&#10;KNNz+LNckEn9dOer1RKTG53VfOUIblmBIOpvcX9g56vUshWGqhWpimUjYQUF7A3t7AL27c9XqYnx&#10;ZKZ08sFZIXIXTS3tI7ac9XqVlLXtWARzWaRrtfQk3OhPPV6lDBS00LtUNcL7pIAtr46+znq9ThVU&#10;FPLGj09j5m0NfvYn2a6gc9Xqe3ylRzLG1NEJGe20EWva1ybDuBz1eod8iSLkLGaaCClZ3qYS3n3U&#10;JGt9UIJBuT8D4fG3q9SwxrF8axyqMs0jxzvJKFHdSltLAW0A7Dnq9Qu4ZHQyYdTJQxSMuxFe2jAn&#10;TdYa20+rnq9Rkcq09BFfDFmM7lQTuAB94X8QSbD2/Hnq9Rk8rLhGBRXxCJYSyM28gXIPYD3bg6fw&#10;56vUG+ZJ5cTlvJITHPMqwm2osCfeI8LWHPV6gE6uR1eDYR5VGEnacldzE/aY2J8e3h256vUQvPL1&#10;MdNTmhk/0mnmC2OoYE6i3Y29nPV6iwZmqoqTFHipyxvvYsDoCbEjv4HTnq9SNWsqfNaBz5iuNwHc&#10;XPwv9/PV6k5LhsCVgmMQLhXLMf7PZz1eqNBSGKIQxoPM3WDC2o8Bppz1eqHV0EEgMNSCjAk3Bsw+&#10;vvrz1epup3kYSw+UR3BZrajsPp56vVkWlkqHampQqmUBSzGwU+25Nu3stz1ep1GFpDiaNKys6KFt&#10;cEAnxt8bc9XqUsFL8tvCkE3LX76kdtbjnq9To0a0VK9TURGaLel9jKCST3N9Ph9Nr/H1erjVR1M0&#10;4q6Gd410OwbSD2sDdb/r9HPV6kxiVZNvLGw7qL2PvHv9XPV6mBGiqEkMIANje1u4Fvy8Oer1QMOp&#10;UggM8swaUqSN/bUnUj2Dnq9SomqsNgomlrLRsUCvsPh7QdLfTz1erJWHZEjYZVGMKoIZdt9t+xBB&#10;HvDQ/wAb89XqaauqNbvFON7kHQa28B9556vUl5ppZIzVVNl2kJGovftbUD489XqSuPNGq7xJumjt&#10;sUWJII94A6X1/X2+r1OlBUUlTTJURG7FTvO223w2i/s9vPV6mqrqqSaGOODW7lUPsJvfX9nPV6pY&#10;pJ6SSGOtl82fbuVxbQWsAfjz1epV0OJebhTldDuRzKbXUrce3x8SR9Fteer1OEVZ/MoTSMp3zLue&#10;S1tfDw7256vU1U+CBJyHYhoyis17G9tNO+vc89Xqf6RjA7GRrMNBf4dj9Y56vU4U0kUskiRrZVIs&#10;xt9Pa3PV6neOnoKyOanxFXljawj2sAFP719CSPotz1epvo4aDCIkpibxszMQw8CNO+unPV6oBoqC&#10;KoSsp3LtsdNv+EHw9uvPV6nFHiSKJTpKreHa3s56vUqVhpYmMisDGym+63cjsPoPPV6smH4S88JM&#10;7BwCxvobd/H2ePPV6kxjWHTUkqHcHBtu921l73Htueer1JarkFT9hjp+dhrz1eqCHYU5lgVrkbbE&#10;Wb3v4H9e/PV6u3qbyNHDcSBV7dzqe456vU4FII2srXa6t28bfx56vVGxeqknpGRoVZi2gLW263vc&#10;fDtz1erDBUVBijSJQz627W073+rnq9T1FTmpj3SKHkVyCCO1joR+znq9TvBSTrUgzSl2FlJJA+jw&#10;A056vVNkgqKFJFgt5qvY9jofZY2PPV6l5hFRh6U7Ms6+dFa4I1bS1vC2vjfnq9XPFqtV3NECdgJQ&#10;W0NxrYnvbnq9SYq5o3nSoqW3gWA9lrX1+jtz1eqLVVcc2xFPbUX+GtvDnq9WfBm8yP5gSoUs8eh0&#10;Bvrc6ajtz1epa4TTT1JjpKCMN33G+jW72Pttrz1epnqKAF5N2rljftoCbjnq9TrDhGHq8EsMrmV3&#10;DEEADQ3v3/t/jz1epffzCnp8KNF5i/NTyElr67e407X8Seer1BPidc/n1Clyx7Kb/aFrn7uer1IK&#10;uVZH8qPS9iSdfq9vPV6lE89HQ0CxYVGsaFSbf6x+0fvueer1J6oqyzD5Zb+WAxc2uSdLeP189Xqe&#10;IaaL5ba8oDMNxXSx01H0jnq9TdWVGH09dHDTn3pVJChgbldNR8PHnq9XCTZI4rzIJGja1raAf61x&#10;z1epsrZUHnNR22Ml9q6i/c2vbseer1MtNWTxVvvweYjbSW/wm1yTc63+HPV6lrhE1RikV1iELAkA&#10;Ei4AJAOhI17/AEc9XqFDKOX8Qq5Yp3qGRV902A3NqTf4X56vUc3I2TP57RVPmSXY+UVAsTcaajuL&#10;gHXnq9QiDKtTBBDgNHfyklJjsPEAEj6AR2PPV6hsyZPtaOjqYoqmpd1uJGZQ19QAF1JA1+P0X56v&#10;UZfD8SgpKKSleMRKpcWBsE3k2VSTewHieer1BjmgxwBakm7M5WxIKm2mvgbXvbnq9SFoMVaBgaiQ&#10;BhI2zsAAfAG/1/qeer1eFMldiJkpXD+JYtdU73IA1+N+er1T8ErljxtI1Y7SxRQbkMf3vo156vUL&#10;1M9FX07w06pvhLArcFrH97Sxtp4c9XqTWLZYeWc1FL70shAAAGgPe979+er1NxyTiUskaSG8qrtj&#10;UINqKTrc6+A7c9XqROKdNsUocSeqhG5iNlwRbb427C3ftz1epC4rgtdRgoq3gcyBt37qn7O217+3&#10;Xnq9QfZiwyuqYKemD7AiByTYMNpIANtNe/PV6kNU1VU80s1G2+ULHvsQVCrcWI0AJI72ueer1Jav&#10;qY/5vLLuBcIA92sFVl9630d7f289XqYKOmap2PThy7lgd2oBvcbb3tcHuLc9XqxyW/SUEitJVE3E&#10;i6Wa9husL2tpz1epqajqaEkVETK8imQva697G5sbe3nq9Tvhu2WctC/6RVsiGxGo0Ogv9HPV6s1U&#10;2IVeJUy7LOgKhrXBbW5+OnPV6meRpIZ/kaxrCKQlRbudCNPp56vUoFxKuhmM1PShxPaMsDYjvrqb&#10;/d8Oer1OVdJRUsKK6icsNzqOysASR3vofr56vVzgr1pY4pmAfzSSQAD7p1A56vUK+XKH+bUnm0gZ&#10;IoCLjda9jckkg6eAHPV6huy5ib1kbUFPGwV7jeBchl0sW8Ae3PV6hWy3l6eoKEyhJBYktYi/Yg/X&#10;z1eoccIpoMJiWmq0MkupDDsCwtf6hpp8Oer1OdO9T5iUjRuryN5l9CpAJGupsTYCx56vU1ZsxV6a&#10;OoqBHZ1X3ksCGbvZfj4356vUHc2Dz1aDEK11IZCdoWxA9g+jS556vUHGcKxKjCooowjqJF3RsSCF&#10;Fw1j7Re4B08PG/PV6g/EBaqWCBV8tkCA+JDa29oI56vVGzJmXBMJw2OhKk1UbgeFiGG0WHf4k/w7&#10;89XqDmpxaOGGCpqdrSSMUXUHaNbE/C/7Oer1LTA8Doq2qSKVRJMrRm5Gu838B3GvPV6jTZUwqCnd&#10;aaoYRgG+1FUPcDvc89XqF2kxjD4qT+ZTySeMYBYBXIHdu2v0c9XqC3OeeNjVMiIqqFWOJU1N+5J9&#10;oHb4c9XqLBnzPcMkctLNuiaZFClrWuNSQbCx+A+/nq9RWM7YuMcrBSODtUo5INtzDUey/PV6g3xq&#10;GN2VJVu85IVmBtexsPr8eer1ZMG/nAjhariSPYzKrhtwAsb20sN3fTnq9S6V6b5aVKKECridAhI9&#10;11IJb4gqTbQG/fnq9S6yiGo54ZEcpIzbSnZfMIuFXsTYX/W/PV6jB5bpJ6KAq1plnlYElRcE6lQT&#10;c276eHPV6lfj2G/M0STswWwIVdosqA37+y/PV6l702y7VT1SfPx7JHdDEujbv8IA9ptex56vUch6&#10;KopMHjqF94wMVCX94Hue38Phz1eoCMTr6nEMT+ZRD+iNywuCDe1m8NRz1eqPmGathijxEMd5UKVA&#10;BspPbse/PV6g8kRBRzQQ+6syhySLDde4J7aW8eer1BJnYtWUarUqEaF2CsBa4t2uPCx56vUV6qr6&#10;CoqJKNHJIDN7trE9rajvz1eoKsUDQIGgUlVJCnsAFuLW+Pj/AGc9XqeMn1lRmLD1gR9rpcl+5C3t&#10;r8Lac9XqHPL1dV0WJfy4VJMUp2ohIsSe5HiSLc9XqWkSwz13yuJOZVJa6aXWxFiLa2v489XqD7Ou&#10;GrHtEZCs5FgSGK3Pibdv18eer1AVmDLWypj+ZOzezbSASumhLAc9XqQuJZTlpvOqF2mBdqgrce8R&#10;cDsND8fH7+er1cHUYdhQpqyPeFkDqFFrtYWDD4fx156vVwnhqUmganKqsum0AkLcar49vZz1eodu&#10;jy1X87hlpIzK9KjLJt0upYG4v4+F+er1WhZIxmren2UkV4IytlJG4XBsSPDT49/r56vUg+sdNitX&#10;hVWtYtlbboNCQxt7vjpfuOer1EgxmbCYMLnpUmRnLGIkggqTpa229/18eer1Ahi9SIq1cOWLdGqk&#10;xsCbXuQRYftH589Xqw4fM89M1dXU4SZSNyrqrC9hrYH6/p56vU4PTUyxuzRBHmI3gWtYG5APgb89&#10;XqU2FYXSrWxGtkIp7DQC+pJtfX4256vUJGHYXOKyeGikCpHENjEAqGJ0JVdTt9gtpz1ep0xfBanD&#10;qNsQrp1cVRQFwCUW2hA7ke0/2c9XqLnm5MDwqQJFM5qLhJN63U3OgQ3Nx43tpz1epM1OFYTKqzNC&#10;JNpDoRpY+JJ9ns56vUocHjmqAVon8mRJBdlXcdDqutxYjQnw156vU+SpSYlVxw1UCTSQuXG5QRuu&#10;CCLg2K9weer1OeYp6B4TuS7n3QANSwAJP0ePPV6gTrsQeorXMiBZI9Re/bseer1CFlrNjTVUYgAR&#10;CpA/1mA1N9Pu56vUOeCV0FfM85iZSPKYXAO1hqSD4g9wOer1G66bYwsGJQfOPaEKrgC4DFzofose&#10;/PV6j2ZOxuKKnkooZA0xNiQ2pAJsVI8La39lviOer1ClJj8X8mjooIkYkgM5H6QsQSbHTuR+o56v&#10;UCmYcvpjuD1NRLGJJorNGhGhViFOvwuTY/Hnq9RKsdwOPLOOGapjDbnZQuhAJOh/t+n6vV6hRgjo&#10;J8HhkKh6qQ7FHdR3I0v4XA56vV0KHEPkp8JxSnik+WBneVUUFBpYse5W9hqe/wBPPV6iwdV8kq+H&#10;SyyAgTkSIpFiRYa+0e0fqeer1K/pXhMkuXE/nU7QmnSMKgjuPd1W48CfE9+er1Gb6YU8sS1FfP5j&#10;RncieHvEG2nbUXvz1eoBOvLCnphHPHtik3shJXQoSCgtqCTc62Nuer1EDxTz1XzeysxRd1ja19L6&#10;DXnq9UHIeCLV4zFh6DazSgF1NyWLan7h930c9XqsuyVlqeZBSUFP5hg2++oF2Nh3Pjp489XqOZ08&#10;ychp0iKXn27iDY2a4I7r9WnPV6hKkwuXD6hZw3mJXOq3KkgEHUc9XqB7Hcq1GDVM9JiBWTzWaQWF&#10;tCpA7W7DTT9tuer1V49VJUSsqwFuY94VdDZQPHv39nPV6iHZlWOfGVfbsiCkm32bC2h56vU3yTBD&#10;5NIhkdtzL4BbE2O4H67eOt789Xqf0PnYcWmf3TaSUW7kaA6aAn2/Tz1epsXGAJzSwRIEc3JKhux7&#10;AkE9/Hx56vV6ukoKnDqivchDqdpUe8wHYA21Hx56vUlzFSQ7YpmUIdjDS1yBqbAW7eznq9TbiNSs&#10;E0UUOnnuTZewHcFh4f3c9XqiyGlkbdHKCoIcr8L2sAPjrrz1epvqJaCOmWWnBHkoyootckknQ+zX&#10;nq9TU2KTt/oscXmmVCQg23OljfsL3056vU20Lx4+tRKiFflZUpypFhu2htCbbgBoSLj4356vUrcG&#10;iNZcKCSkwZVA0upta50sfHx+Pjz1eoaoKNcDkpqtNqCVnOxbMQQCTc6jXnq9S/wzNMMVRDE1P5c8&#10;9iJNCLXt4G4P0+H0Hnq9T/mOrFRVwiUKZ6uRQFIsFVSCfy+/nq9QyYPFOZIRhsYU7lVF0AAN7t3P&#10;s056vUKIpHNWG3tGsLF2LAk3uLbfhz1epG9V8fmp8tulKyTsF8whjYlS12F+9xqQPq56vVXviWJ1&#10;MNZLMygmUsTp2W5INr2v8R+znq9QU5jq5JadqoyAuxYLr4Le4FtNfDnq9TD00alpMcDzRjeW3MxQ&#10;diL3Bt3HPV6r0/Tni2H4blSgrDMsnnya7tWCgflrpz1eo2vUjNM5wWKcXFOqrbtoQSbAd9R+uvPV&#10;6iq1OI01bKszswV7sSupCk6prprz1eoU8kZgjyxibVkS/MxC0cKsgIBbuT9HPV6jWdP8ZWtwhayv&#10;AtJIwsGJJF7Wt4e3+/nq9RvchYwtBOEd9sbhxGosWHjdvh8P6eer1GCzk1LjOCUp2KqMhf3rbgdu&#10;0fHU6256vVVz6gMi02DU0lZiJaonncMDIAwjTuAoC3AvbXnq9RfemuYFw3Foaio2L762Dbdtlve/&#10;t08Oer1W8dEMx1Rghqo5U2TlF0tZdewt2sOer1WXZCxSZ7I/ca3H189XqMrgcjEBr97ft56vUqY4&#10;zIxPh9Hx56vU0Yokny7bW0tb6eer1BbiLTXIN7AE/Seer1IavrtjeUx0vfx056vVBWQgeYV3A+Pi&#10;Bz1erszQwybd+pvb2frrz1erK9VFGxKWYjv7Tz1eoCepWPJ8pPKl1aLaCDcqfj9XPV6qkus2KUFZ&#10;XVVLGd23cVNrXA1ubjQ39h+vnq9RU81vSVeEw1EMaWt9oE/aH7Rfnq9QSZro8RalipaT9I+xWMtw&#10;QT7Bre97ffz1eoDcdpZKDGEhlCmn3K0jXJZiVIa/s1+nw9vPV6kZTV1DTrJhsrhVO9k3a2Ut2N/A&#10;k/2c9XqzQ11DTyph0QWRjckWuQb3BHjp8Oer1ODZjnjwcRKVn2OWZSAdb2At7Rfx56vUnqjM9546&#10;OGNQ/vaFNNxJvcdrc9Xq6ixObD6QxpMIZSd17XU27gfHW+vhz1epWYXjsyJCKhwyybC51F93733c&#10;9XqTWacBwXE8DrziOlQ4ez/aA7hdNVIP9HPV6qXuquRavCMyyusKxhEBFgbADUW7973v489XqKRj&#10;f+lI1PJTo9QZb72up93QqtrAj6eer1JAOj1YRAkJXfc+Hb289XqhlZRBZlsgfRre3+I56vU41NLF&#10;OkcdJckA6toTre37eer1QdsdQ7PGdhUbreGngPo56vUtsly0ImVKruGO3T/FYC/189Xqst6W19S9&#10;PQYbh8gZKgBZXZrCMAE7yO5A+Gv589XqOFhT1GEo9YzGUglQVYEsovYi2g3d+er1P+N41T1eCLJT&#10;qv6S1932lYCw7WNx7fDnq9QKZgapxfE3jrwr1KBR2sQm0WIt7e/x56vUXLOc9L79RtKWBQkgXudC&#10;Tp217c9XqJjm+gWaJmQtaO5ATXUXGvwF/q56vUgaCR0xNsPmjZkAXXuTft2Gljfnq9UzzcLxDc6v&#10;HIyt7g3C+0Gx07/r8eer1caGKlgmDFAjG3m37kHtb6Oer1KZ8KqkmM0SjbOoN7/ZPYfHnq9TJVYr&#10;FT1ipBH5zgsHcD7DDQ38Nb89XqWFNKJaNWnbaZ1I0Hj4X56vU5YdS1ktX55jKRwLYEAFXJ7Eg63X&#10;t4DXx56vU60cNDgsUtRXghrh7E6d/j+tuer1R0zWuF1a1jgbWIKpp3vpoBrz1eq9f8N3q9DWSQ4X&#10;ivlwyUzIAS21RH2LEak2J1/abDnq9WzlkqowPMVFFHh8ySRyhC5AG1hbuPb3789XqYc7dHcm4oWl&#10;xOLzEsyhBGpKnWxFvvv3HPV6qvOufQujwqeWppHVI5Wk2B1DMENx4+PbXnq9VTGaPTZV1m7EPMDT&#10;K8iumijYCdp0uLkW/PTnq9QI4n0DfDmSRjvRrGym5Nu+76eer1ZsJ6OqKhqPEIgiIosRbu3YkC9x&#10;7SOer1Guyh0Ay5JgtJDHQAyRlS2y9zfXtrYG/PV6hpw30Y5XqcO/mXypLOZJGCDftLXtcDW47a89&#10;XqZsR9EWDtVx4jGfLMgChdv2fp10udSPo56vUF2avR/XSweVTkoszNsLRblBU2uOx0Ovfnq9Qb49&#10;6NcYw2SWPzS8xADELdSRax8QfZoe3PV6gaxz045jpp3nEBY0ig32m19Dbt3Hx0vz1eoJqrpFmf5m&#10;aWSNrxFWv/hHci2nfx056vUyUvSzF8Yw6Wvs0skczKISASRe1wfz56vU+0nRqvE60tTTNTshUKzA&#10;kEMe5Iv+Z56vUIdD6d81VmIx084XyLblb3tRe58O9u3hz1eoTcvek7M1TUSyR+7FIT5X+Kw8fhfW&#10;/PV6hUwf0kPh8sRYMJpgdwBLLuve+3Ud7DQc9XquH/Dt/CpqM15xpc150TzqLV2VkJVtzbv3yCpH&#10;a1rW+iw9Xq3Oeh/RvLHS7LtLgmAUyQRQxhTtUC4A/pHPV6jDT1MMY2oNq+zw56vUzVVe37xv489X&#10;qTNZiSxAljbw56vUlqjE40Puvp7Oer1MtTisQXcGv+3nq9TJVY1G4tbTWxFuer1IbF8Wj1Xdpce3&#10;vz1epA12MJHKZHa6LcEe03056vUmZ8ZglDMvuEbiGNhY9uer1J6TGAtUoXRmC663J8R93PV6pQxS&#10;Ke7bgqgGx9hv/Tz1erOmJyyRiGYhFGngQ3x/X289XqhVmKSK7KjXjsT2BJN/6Oer1MUmLjaahDdC&#10;VKePjz1eptlr5Y6kCRvMuSSDbS/bnq9TC2J0rGQ1X+Ua52rcWF/1HPV6kniFY8kJePVFIREta/jr&#10;8R7Oer1Jer219LMlRGVZttgLqCv3/Vz1epO19HV0QSspStxYhGGhA8Oer1c8V2wUyV4j3Dy3AQag&#10;t+euvPV6iSdTczUnydRNGAllkJDAEA3Nz9Wn3/Hnq9VFnqjnoKvEmjqph5jhFXtchrhtBqdBfX2/&#10;Ec9XqJphGXahanyqdREpLJGe5Pb7VvA+y/PV6jT5EoIKGSHE6aEo5QCS/vAFbgADW39H1c9XqNHg&#10;dAgaA0MIeWRFZ9xABN/e97b9evPV6jE5ORaCuE9c8aElgzDUK1xdVbt38f6eer1GTw/E6CKXdPMD&#10;MAdrKQGcX7fG456vUuUEcgWrq0KQMdl+2069+er1NMs38nM4mkEyEAkMAQADe4uD3Hjz1eoIs11m&#10;H0UcOKom5zIbjQqysCRcfD489Xqrl9SmYaKlaShceWrMJGC2uVPt9mvt56vVUN1DxmCorHoGkuIX&#10;3kai6k6H6/z156vUU7F442leWpKhi7OTbuSdNNe3PV6kqlO85tIALXa6ga+Fr89XqXuCUbU8sNfG&#10;xkCE7k8CLdzrY256vUunWngWNYyFkZxL4bhYnw1056vUhs5z0NZSbK5la7rbcL3INwR9evPV6kzC&#10;tII2hka+8lWcE9rdu/589XqEfAIknSOClfaiWLGMBtw7EEWP0Hnq9SkweCHFzLT0qBI0uR7pAYrc&#10;bew1HPV6mqPz1harjtHGjhZWFrLY2sfo56vU4U+GQecZw91vYNfTUXBI56vUr4Bh9Svy1LGT5ZT3&#10;wVPvX8NLWPtHb6eer1OmJyYrT06UdMyrTLK0jWW5V2spuRYlbeB0Gp8Seer1empXppGllCOXWNYj&#10;bSwOptrqfj4fTz1epJYzJW1Fa1OiKIQQqybhcm1yLaePjfnq9Uyhil+TaapVRKz7EDWsFXxHxP38&#10;9XqFXDhXKlI2EEqI1BnWQXUk3tYaafr4jnq9T+mGyUlOamijuGdRIQLWIIZrHU2HPV6sxpa+rrpG&#10;ext70im27aW90m50uPb8eer1ONXl0M0keEBIx+6QFHvhbXIFjcdtdeer1KXKlFjEd45VIDW8yzE3&#10;sLXAIsCTb289XqESup8TgiFNTOFLldHS9z/ia1vhoOer1JHFsBrp6R/mE+ySHIGlydwNvZfnq9SR&#10;mwfEBGxkgWRJlsz3AK2+yFHj/Tb289XqCLNOX6aCF3IkUb9o0sbC3e2gv2/u56vUDddhm4+TTFUE&#10;drnW9tRqfbz1epFVlLOZHpidrx2Zbm4Bt+YJ56vU1zRQoiwPCrGMAg66eJFh4X56vU0Q4/TYgNgp&#10;hAqmQbVvfQ6G5vofCx+nXnq9U2ikM5mroztjcINje1fZp3vrz1eqJiAM7ClQnsWIbW31aePPV6kn&#10;UJRQVMVLMHEpuRbQBQdST/Dnq9UCYUtZVC8h2k39liGtqe/PV6pkcSoY495eIalRbWxt+fPV6uVR&#10;TSqvko2xXY7Af3R4ac9XqYqyj86oNXLJsYNrY99PEfHnq9UqNZIIBOygySXt/wAR7W56vVgikEc5&#10;qZh2I909msLdvjz1ero09LSyXgiKmXUDSwsNdfz/AIc9XqgxyVQcl3BU3Ki2t9T489Xqh0UPlNJi&#10;9U7lpbsQWNhb4dhcc9Xq5VLR4NSGSoR5t0iyg9yofsNdbfqOer1P8cy1J8ldqFgCfHU/Tz1erm4m&#10;hdErHvtJ+gW7duer1f/SPLNWRzxLGrWljIA7DUaD4nT489XqesReI0qbCqiFF0b7QbvewXsTrz1e&#10;pomxWGtpEZH8yVO4Itt73+o256vU30mJV+KUrttUKLKLLcjW2nb9Rz1epxw+m82ifYm8IzKB2sPH&#10;9Rz1eqVJimFRRSyQn9JGBZDa2nPV6oEeMrNWowQPvW3YgA+37Ps56vU04xHTrLu13k/ZUFQCew+P&#10;PV6pFLl1aaiEULHdAtr6sbkE89Xqx0uKYtX4Y0ighYVACOpDOCde/Y/Tz1erOi1aRS0hN3kA8tmJ&#10;AW9vdH3X56vVHaJJJFlaULL7oIPtIsR7bfTz1eqXT1lKsytKP8mGPgxJv+p56vVkiioZHbEaJmXW&#10;8l+zEAm9tuugtp8Oer1SXq6cReYEUo6EqSTqb+Ps56vVDp6KohoVSRFs0m5CuoAJH09r89XqlVM8&#10;lBijUlIdwDBjoCL3sbHtbnq9WabF3eoZE2K6KSbWBex7fTa/6gc9Xqkx11KL4s8gNQiqDHqSD3sf&#10;gbc9XqTlfjMcTpWMhRVJ1XVTfXx1GvPV6oVfW1GKUMyBdjmxDkX0Phb489XqZqPGnppRTv77vfcd&#10;uoAHiT4aAac9XqbquWRfMnmQiZ1LAEEqo156vUha7GmqaYCTbtCsWtpYW0t9f69+er1J7EVpafyZ&#10;xH50TMOwAuSNAO2vPV6kVj0zTlq6liMYjLoQ1j7upPt00HPV6kPiU1fin6N5bweWXsp2gG4AGmp0&#10;v3/bz1epI1FRI0jRSwIiwgFZJFupFtNbGxPPV6kFVVcklfDV1MNhcoI9wFyv7w7aE689XqmCrNXW&#10;wYlKT7wkuovYkGwHfv8A289XqYcwrDVz7ahAxRHfSwOhY2+kaDnq9TO8cFLT09eu15HjB2k6EG4O&#10;o8Qdeer1O2FxyNTGeaUSz1AbYl7keAPYDTt9X089XqYsTg+UlFRs2GHcPeBIN+48PHnq9Ut6B5aK&#10;KvDJ+mKsm6+4jxH09zz1eppxOSWnrqP5CVTZmPmMAdQex1+Hbnq9UufFjXpNLs/SJ3YgBR73jz1e&#10;qIiA+ZMCS0oO4JqpYi2vttz1ep1SSKrWmp6NzC8SqTZdCR4m/wAdNOer1M/9Z5Marg9CiskfuSsL&#10;gBlYgg6G/axHPV6pGySXF5EVwztGLydhe32T7dNOer1JfEYIGmVYWMe4bbHUBlPs8QfDnq9UWDDo&#10;YJ/mZJkcOjIQAVN/aV9o7E/Tz1erlSQKlHHGxWMJuYgEXsTcfG1xz1epplxeKngkgmT9MWRvcO0q&#10;p7D6x+3489XqwpilUVWeFFNP5ZDsxJNydf3dDz1erBMVxOniEL7L3KhrDt7LW79+er1PmB164fiD&#10;sNw8vbvBAAIa97X76frpz1ep9xKPD5qZ2Me8E3W4FwD7R4g+3nq9Qb1kFDSwMUhDxRuStiBqfpvp&#10;z1epLVM0cZcTx/oZbsfp7Xv42vfnq9TPBicO5FQM6m9pGsT7psNOwudNPq56vUoqitfEEhaECKpQ&#10;jcQR2F7H4j489Xqw1+JfLstHVKQHKg+6WVif3rgG3fvpz1ernHhFbUSbnVEpWb925PbU9tBz1ern&#10;FSQYTU3jcfpb6aWIBIDa+0Dtz1erNgWH0eIs+1LtGrXPgCPs6aX7/wAOer1Gs6edNqOthizDT1Hk&#10;oY1tE192+9jYWAsTe/3a6nnq9St6gYtRZbp3WMM8wv5YB1B+nvp4c9XqBDC5MZqMYaq3CSMkSsPa&#10;7d+/ew8Tz1eoRoFV4LgbWck7gqgG4J7aeHPV6l9Q49Fh6Us/k92SNSiqCdP3ux+P9vPV6h8yT1Vw&#10;qsxpcDxGmYgDcDt3WZfoUgC/ieer1LzNOKTV1ZNVQqJIXQaKblmuLaj97nq9UrKXSHG8UwuPEqOV&#10;lLqfccXIJNz+7fnq9Q4ZJ6QYpTR1OJ1FS0rAEbAoVVKg2tYag99Seer1LTLeB1wqWw6mU+ZGbsdj&#10;bb6m4JWxv2056vUNeXoaajxKJsTTZIttzarp43Ps+Hx56vUJeG9VenOEYjJU1lVcqQqBSRdhoR43&#10;+7nq9QnTeqLp/l+jhqaNl3SAXj3En6blbfC3PV6uEfqapM7SGnwilCtGtw+5SCL20t7Oer1DDgGa&#10;cKzJgUyThTUoACmjAn9unPV6iHdW8Zjy/UTRwgRhXA7WsDYeHxvz1eot2F9RsUjxE+VIQVLbrAEW&#10;PcE7b/Dnq9Rn+mOPz5shmpqpTum2ixNhfWx9pBHPV6gt6hZazPl/O8X8vcvA5X9GtwEXxbd+Vuer&#10;1DxgOaKvClUVlUWQjaA1rA+A11+/nq9TKuRHq8ySV6RqslXIP0hWwVQNNo0+/wBvPV6jd9NaJsrL&#10;tLMxYi+7vpppoNPHnq9Rj4cbhEbuX2sRYdjz1ep3yViDVWIwpKbg7tPiL89Xqe8047Er+WugUm/b&#10;Xnq9Res016zzK6GwN7eFz4c9Xqg4dJaB5yNR4nwvz1eoWcjw09LTTVtWtyACNBqdb256vUlM745T&#10;JH55Fzcm2l7m1uer1Eq6x9WKbJMDVTuxZxaw2ki/PV6teX14+oGXNCJhSVJlhTzA6q24q3azAeB7&#10;W9vPV6q2cl0tTmeqFYsW+E7Qi2IJYaEsdv5fTz1eqxDoNkbP747CmE03zHzIRWUBrA32H3uwta/v&#10;fTfQ89Xquhy/0Eytl6gTEMZSI1V1dzawBA8CLHTnq9SF6n9YcAyBhLUeGlFdWOgNiqjtfXQa3156&#10;vURvP3Vqtx+vhxKsdZ6cpYsLgoC1rA3N/bz1epIT4qMZpI4VQrsUsJGFtL9r/Hnq9UUTpAI6WUr5&#10;sjqwC7WBRTqW93Tta3stz1epc1ufJaMPh0dPHGqWVJA92JJ1JGo0Hhz1eoM8UxZ/5/Hj+cquV6US&#10;qIomfYihjZdCtiTewvc309nPV6l7XZowWCj34VCsZFnlOwgnxvewv9PPV6m2o6tR01GqYOSs0z7V&#10;DXSxI0ZtDof6Oer1AljmfuocdEKfNCxO807soR7sYve2nVdDYX+7w56vUkse6mQVghwmjkenkRhu&#10;kvYlbjT7Oo7j+3nq9Uut9VEeAUcWFUknnxp+htuIbdexLeJB8AOer1CpljrBg2YsLEuLuUQ2KxIx&#10;DC3x26XNuer1IjMArcw7qXAoaimEhOwblbcpvfXXQ/H289Xq4ZT9NNfilYVrEWIDahuN5uTqT3tc&#10;89XqPf019BgFXFW0MENigaQeWdxe1tTp37nnq9VjvSz0wUWB1Sz4jTRN5KlmNgACTftoO/PV6jdY&#10;NglPQUclJCiRx32iyrYn2/Z/W/x56vU94bh1PK/kxFABc6Agkf8AIPPV6lTHhMJjJlI3aeHhr2/X&#10;+PPV6m+qy9CWPlSWZtLEEaf8g89Xq9SZdZrk1LKCNpFlsfvB56vV6uwHDqRI4ZWWRSpAvaxP5c9X&#10;qTuI43lnBk27UMykBdBoB4DwI+B56vVhreq0FBAk9DT3k26MCACf4D6uer1Iqk6oZrzXFJFPOIEF&#10;7qo3H4akeP0c9XqVmUJ5xLNW1EgcqNt76Hdp9456vVLxjOWC4NRSUEcsktVK11UIzIPjcA28Oer1&#10;BrHnHM1dLuVCqxsQPeaxH/IPPV6lRlybF6usaKukMgcXUDsNfH6vDnq9Q6wZJSupIqxjtK3NtBb+&#10;nnq9U+bLEMqmnezXAAHcEj4c9XqZF6dUkMZby1FyOwA56vVAgynTUrFYgACfhz1erLW5Mp6hfLjR&#10;V+qxtz1eqRhmVlw6laGI+7rpqbnnq9UmkwwqPf7qNA3hf+7nq9XHEsAMsLNTAbiO59vh9x56vUA1&#10;T0+rWqqqsxSoR5FIKqqkX/Mi+nPV6gexurpKzE58Phk3Og1C3ADA6i/7P6Oer1KLD82YVlylSoxN&#10;9i22AHuL9vjz1eoWsNzFR1sdPXUZQqptfS1jpr9XPV6lvh8lFWFnhKkLe5FiSfE356vUyv1CpMPk&#10;Wlij3yXYADwI9tvDnq9UyDqStXXimdRGSuqixAP0256vVFx7qXhOXYUaumVQ2mpGh8P2c9Xqgvnv&#10;D8Yp/NidSDexBBJHPV6o0eKVFND50l03XKi1yR4c9Xqk4Ln2pnxQYY7AAjTQgAfHx9nPV6hGwTMt&#10;ZQ1JdiNibu2p8f6eer1DxQVjV1OHuLMAT27c9XqDDrf0qwnqHkubDamPeyB3A110It8Pbz1erUl6&#10;pdBsudKM6ZhjxOfyqlp5WAawKBmui3Hhb7zfnq9RI+oWU8pYxEaitnK752VDEikPsF/eJItfQaXO&#10;p8eer1HH9HPSqlwzFpGwzD7CoiZZCyqP0Z79/aDb6+er1WuYH6Qul2aaaixJ4qVDFtOwqN5J17Fd&#10;e/PV6ji5W9O+Ucvf6BhrwPGyD3BGEIH02A7nw/bz1eoPJOg2Wct59XM9Pu3lXVo10UEnw1sAfo+P&#10;PV6jL5SxjB8DlXDcUKJBIpF3VXIbwtuHY37i3PV6hXrVyY2CMmJBNjbrEKoN9bc9XqLDn3OtNlHL&#10;VbNl+0k4R/LRWAB79z7Oer1Fzk675SqqCCleknFSY/0/mbSitroDtANtDpfnq9QFZryPBjEqZspp&#10;Y9sYaQxpGQTYd3OgP0c9XqIt1Q9TeM5fzRRZbw0SoYIwQFDJZgfdJtrcHnq9R+vTn6+qHOMsWUc2&#10;4fUR1DKqbzCzgkaXuFOnjfTnq9R180ZPybnCllr8MVGnbVj2ZSRobHvz1eoqWKiiwGafBsTOySnQ&#10;pqAb+I789XqZ6vD2w3AoaimVXSRHSxBIB73Ouvcc9XqKhnbpxkbGKhKnEKyhO9i6o0LhgfYT5ZBN&#10;/Zz1epT5Fz1iHQWtpQtZGlIWCxrqFDtqCOw7frpz1eod8y9asmZhxOOPMOMU0dRXoW+YAUKB2Fxo&#10;Rbtca89XqDiLpTheJYvUY+yRVsFbTSwbwAVkSVCh76EFW8fjz1eqlvr3+HThXSqKtzD00VKgVYqj&#10;UIgF18zc1/LBZgF1ub+zT2er1a8WepcQyjjs2X8wFlkWWRgHQqDc3SwItYD4n+PPV6gOfEBgWN0+&#10;I0oMnlsrxlTYob6sT7B7Bz1eq9L8PPrWua+oWELV1QTEmlVdCFEpLDS2tz7fqPYEj1eo7f4rvR+j&#10;wqtxRaFW8rFI4p5GLF1R9qhvLkubDcdLeFvbr6vVq657wCpwSunhcbUW6hvh7fq56vUFDU81O8iQ&#10;PvZNhN++v2reJFteer1RZ441jYo5SEajX3jceI+nnq9TBWPWmOaCFduwAB76+9fUW9g8eer1d0tV&#10;FSQKK1dxhAAJtuK6XP16X+j4c9XqcKGoSrmkqJD7oY7Rr2I7c9XqbqiojFfKytaMQllSxJDg2BA9&#10;h56vU64VWwwrDPKD+m1YAWPjZmvf2fTz1eqdsmNKJo3Lu7swBvp43Hextz1epuxOP5ErU0YsZlDz&#10;byADr30+Ht56vVyq69YIo9CYt4RlAuuouGP189XqkpXpFUPTqLKpDG1hoR7NLa89XqYGE0uIOsM7&#10;GIX0BtbW4+/+nnq9XOlFRDWI7SgyRsGa5BJceOvcW56vVNZIpatZ4lBcMzSEH23+6x56vVwhwn5f&#10;EFxGUNLcFUA1AJvcm/h4C3PV6nCsdjTxUlIx3h0Lbl8Qb309ne3t56vUsXxSow95Ch3jaNxvoFPc&#10;+PPV6k7iWMx4iojjNgo7dtT2t/Tz1eoKKpqtHApVCqCQFHfxHbnq9QzZRwx5KWI14KSrb2XN+/PV&#10;6jJ5Twcxx3kZTs222trZtNQNbAd+er1SXxNIKyaOBRHqqbhb3hbUD9vPV6pNVMm5Whb3VUFw3cEA&#10;63vz1epkmxo1AOHSBSBbQgWK3uQPjz1erJS1z06fMUaBY0ZrKps1iL9j4Hnq9SrqcZirsOipKuMr&#10;eE3BA08LkjTxvz1epOU1XiuHbMMw+ON4ZUbzWkVWYa3UglTa/cEa89XqiDB2mwpqkBvM8xWbxAsT&#10;c356vUq6XL/z2+WFgVi22UdidDoLG/fW3PV6laaCmp0WTagG0lXIsQex0F9PHXnq9TM2O4bgrrTT&#10;VEYepNwWI95wDdRa9zbW3PV6krmTFTicUbU9X9kP9ljZmH5E89XqD/EMdlkf5iJztMYUDtqLeHPV&#10;6mSl892afcXLbmN9QAO5+rw56vUqcOo6irmEtdP5hYCQXIvYdx9Nuer1PVRgsNU14lKsgBAsLk30&#10;+/xPPV6lNQYBSVMLQ4ixWSI+ZZHKi48Dpe49nPV6sM4mp8QW6kRbiLkd7nS1rnUc9Xql4Y1aKyYU&#10;jlFNjtUlQfaPDXnq9S8rqERUIWmPmShGYIToznst/C3t56vU44PS4hVYfAK6CSKaPazqvvKCT4aX&#10;Nu3bnq9WHG9i4vI9EtjMRewsQxsDe3t56vVzoRGuYPMqXZhGxD9wH0NtO1wdL689XqWAxBYKY713&#10;KRb7IIUse50uQPjz1epijlog08UHu7Cw3agd9Se9r+znq9SqwjD466nDzttWZWWzEbbAgi2nc/nz&#10;1eqXiGELUTxK73MG7ywG7f0i3bXnq9WWCl/0R6cSL7xDBmtex1Ye0Eduer1NqRYejq7IvllgQ1tS&#10;b9/o8Pv56vVAqa955XNM4VpQBoLbbErc28Neer1S6FKKOmgrsQFzGX8tdQWa1rjTxGo56vVnlrqQ&#10;RLiDxKzbiq9wQLAkHtrc3PPV6uU9bCs8VLOChmVmLa2FvaewPsHPV6pKu29TU3aGQBdzEAEam3cW&#10;Nuer1ewjEZcPxiXyYv8AR1UeUGuWJJ111Gp1H93PV6hOoJJa2N8UEgiUWKqCO47r9fx56vU6Zbxy&#10;kp54Tjqmopo5S5BO3zLklhuINtNNAbfVz1erhiteszpV4evlxzM4VLaKrE7VW9zoPbz1ernhNSlO&#10;vmU8SzbFAZNL3/1SbfUfo56vUuMJqoZ6BI5h5uhcbl+ydbgE6d+er1P8+KJDHBQRAiRSqlgNCpv3&#10;t7L/AEc9XqdsM+bwmgkaMebHA0huTfcSSdL3+yDbnq9T5NijioUzdo0Tcl+wOvfw+rnq9Qg4Zji0&#10;lJDh0A2CUB2LfunwANjpY89Xq9R46UZIqwbVqHZSwYXFjq3Yac9XqFGhxI07SUisvytWm0uwJJsb&#10;qFPgb+I8Ljnq9ThUVtbOpeSYeTAqkLGFOoIFj4kW9v7Oer1PFVVrDAswYboiWXcbWJ1Fh7CDz1ep&#10;3TMnlYc9dXxpHVbl8oIRY+B+sd+er1O8uapKl4anDpAlSgCuwIFwO9zoAeer1KWkzLLBQVL1jESz&#10;ofcJAJ1vce2+vPV6smE49SPjctQJJGUoiXZQAQNdo+vnq9QnUOYocMr40jVliRyzgWLA2uPDVW7X&#10;/v56vU5HMGXcSmmxykiNJUuhUxkkWBBFhr8eer1YsPx1KWAh1KrGQbBdWF9Nddfjz1epd4NmGoWr&#10;Mtau0SurBSVZSPjb+B56vUu1zLTQ1hehKbiASdSwPw+o89XqUWZ8nZd6l5cbCMbiEySKQ11G4sex&#10;B1sw9vx+PPV6tbH1lemOTpvnCoq8NQvSys20kFgW11Ym2vw00sfo9XqrqrqfD4Znw+BhNNA3vL3A&#10;sNQD8D4eHPV6mTEKCZqynrq8qu8jcB3Ci5vrfvz1epohwrEZpv5isp2lyoQfZ+/vpz1epwmwWtrG&#10;MDa7RcMBooHYc9XqUOE5ImraIqJfMJYbzYCxGoHbsPbz1eqVX5JqvLWshdRGoKa3YAg6nvoLn+7n&#10;q9S/w7pBJIBXSAsCg7Akbivf4i556vU/Uvp/x/Go4oYqVpBEutwBfxvb4c9XqQmcOmeL5OqFr0i+&#10;XNMGLGxANtCQbeHt56vUUnP+P1aE4fVMqx7gWuPab3v3vz1eos1RJQn3lX3Zo3Ck6/YbQAfH+HPV&#10;6mWjpjeL5hfMFyFAFxfvZv6Oer1Tqqqn/mDSx2WVUCgC3fwFvo56vVGooTPUIahykgcltwGn1c9X&#10;qzPTiqnlo0lCNuYkHRWAN9PDtz1eqJNLFMdpv5ZJABGouL7tPjz1eqfD+iqYvOWOSNSGG1bFvbf4&#10;i3PV6n+qpsSxMIaQFF3FSNuhFr3Pttz1eptqqeXBqUU7OZruGQAeNv3u/b2Hnq9TphK1EaLRVD2U&#10;ks+gsSRpr+XPV6nKZp8PijhhVGje4s1rA973tobduer1I+iV8KZ5KuINqQgPgL3uPhz1erJ8xAKh&#10;acqzR+YjMf8AECbkD6e3PV6pLUK/NPVggQ1FgoAvbw56vVKNQ0ihcMcERkK4IB3a/H+HPV6mqOGm&#10;WsegpwHRiSd3hfUc9XqUMbwQCafzFJiHa+vx+7w56vVkgpZsQohLKzWfYN1tSL3Fx9duer1NOLR0&#10;geaaJVtcKosdytfafqPPV6knFTyS1bxyWRlVt3xNv289Xq4GaR4oqIqsagn3tupue5Pj7Oer1cxE&#10;IKpZFYbN1m2309o9vPV6uclFUT1hgjNxISwvpf2H6eer1ciykeRUXL3Glr3Nv4nnq9UeDEJKeJ6c&#10;qrKb2BHYnx56vVkkakZjFFHqwHYXt8dO/PV6nClelFMo2q+29+w18Tr93PV6vPJCY3jpQsQNgxN9&#10;R3A8eer1SaCPEKgNV077zbYNLgant2It356vU/1U0UNO0O1TI6AsdANCO/1+3nq9TPNHLEIqT7Ss&#10;WO0j94HTb+vt9nPV6naldoq2JcQjQArYnX7X0/Rpz1eqBiXkx4o+J0cW6JbIbDx9vj256vVBrvJJ&#10;R3YR7ZPeXuAviTa97/fz1errCaeUTzThAYXBIPY2J0A56vVlpq5oBUUlOm+ZiLuRdrfA+Bvb+nvz&#10;1eppqHxCKVoppLEkFu2g8DZe3x56vU8JK5mjaGZiSCt1t3tqWPx9n9HPV6lzQ4jNiSpGG/SAE9u+&#10;06fDXnq9XWL1c8AeSRf0osdgF93gDpp+v089Xq4UNV50sEfl7RGBq4I99u/hrbnq9SjiFNHK8dNv&#10;klJ1Fzbde97HSx56vVnNckLtN5nmEm1j2FvZz1epJyVUksfy8h3OzndtNgFP9A56vU+Ya0dFFKFm&#10;IRe1ybD22Pw56vU6tUPPKwhBNha99Dz1erNR4i1DKlTUsqzax6HQk9ra6+0c9XqXFBiVVPUJE7l2&#10;e62JNtNSeer1K+kxaCnnZa1trbF2jxuPHnq9Q45cq6DD8OjnmkV5nJZRcE3ta/PV6hDw6SOuaSrq&#10;wFQCyEtpe/0ajnq9TjM1VU1DYhCCgiC+Wq66XAPxsfYP7/V6jd9MsOfEMIhrUiEW4FLOpBIFzcju&#10;O1+er1DrlvBBhGIvXwurvIgUpbcba7StgfA9/jz1epYR4r/OaDzq4/o13Ko90EstwR4ew89XqSyS&#10;yUVU0G0OGI2Kb6AqL2+g6c9XqAPqbUymnWlqG3CVyABqLeGnhZhYkft56vUQHOSS1Ky0VHJ5VRFI&#10;XtaxAv2IJ7Ht/Cx56vUA2PYcVUpK+0Ek3tfXuxJPxPPV6ksfksOp7n9IbBt1u9wbAHnq9THPLh9F&#10;SmorHdd8iIGRN/vMbAFe4B/v56vVEq6imgiRfMWPa4K3AG4k2Hx56vUy4pNVPVUxmgVHhDo7IzN5&#10;nvFg7XJAI7DbYW8L3J9XqxSQ0wdWJJaQFiLm1zfQ+Gg56vVmp3pWhWni2kggEL4WGgP8Oer1KiPD&#10;qapoHqCFF1sAO5Pt+rnq9T3hclHR081VWgeVEmt9bMQLHt29vPV6mKSioqto6mvgSaaI2j3gkIGb&#10;cLezXXnq9TrUxPRsaVWs0xFh3NvgPhz1eptrsPjSlkM0m92O5d1gQPEfXz1epBxDy8S9z3QVtc/Z&#10;se9viPbz1eqQ1FSmf3xuCgC/ha/9vPV6lDURUUdL5KICxtdmFxb4j4c9XqwRkRRMmxSqaKAOer1M&#10;mJvTpQPAie699xFw3vamxBv9YPPV6miU0GH0ibGMm4BdNT8b356vUl6bCWQvK5V5RI7IxAIUH2/R&#10;bnq9WKB6yixNGmXzUmARitlUa3YgG456vU/Q0lCsYFJASW95bAabSLaW0v7eer1KJcDXEbyRbQ/2&#10;SRqCD31+HPV6miSP5ItTRIWiWNvMcISLgjadNNfbz1epYR02L4fRrPROq+aVVwVBNrfR4/lz1epk&#10;xeKuliZ0KpJsNgRe7+B8Ox56vUzUjVVNHatcyEKAzaAeN/ZoO2nPV6n33REjQnclxdfp0B+rnq9T&#10;1LXxLTfLUcyxncvv6FgB9pfr7H8teer1ZBiFKT5ssYe4C6+F/Zz1epmhaOlqpZVsHmG0A+waA/UO&#10;er1PJrKSgks9jcBLkX1YjXTX6Oer1O6TNUylGYIAVuBqLX1Av7eer1K96+CJo2g2lCnvbTpe9vZ4&#10;89XqTmKNDXMHo42NtDc37+wc9XqR8oknDTxpsBe2vhrbnq9SYq6loahTMhsLrcXIuOx0Fhe/PV6s&#10;AkqqaRJYk8x5CbtYWKnw+BFuer1Zh5rCTSykAkjuSP4W56vV3IgqqUyRSDznsGH2go8NB7eer1Ta&#10;Ghlr0mpIZAkgCh3HcX1G3tz1eoQIkiTDQY/8mpuX+K9yfo56vVPp8IppFjxJ1Mm4byCbWJ7ae0c9&#10;Xq7ljMdPKrreQWN/YSbLcc9XqzUIwyRmmql+ybFvYR3It7eer1T8ZxKKF6e580G1lA0tfTt99zz1&#10;epvqIqIRGtJ1bcu0gaH4H2c9XqixUUSwLIGDOOwFri58Rz1epxxTBZaGkilU6zMEAAt73ft/Hnq9&#10;S2y+s9BgOypIWRWkKWt3YAHW1z8Oer1IqTznrBQR3VolBc21Yn7JJt4/Dnq9S2npA8cFeoCvFGFl&#10;FhYECw7WuPbexP589XqYXiqavEJZEKqYNri7WuACNAQRqCdOer1IWrWpw8hUO72DudTqdeer1YZJ&#10;qNB83Kl5ARoBoR49+x56vU3yGeuf5ymcCJGZdh0JFrnS/h8Oer1ZIaGp3B7aMb9+57256vU41PmP&#10;VCSGNQ67QSPZYW056vU7V0FPiFNHK8a/oCy7lUbhYe3vqeer1ImqpqqTfTUIBQgsWPgL2Pa3PV6u&#10;xR+SsUshC+6d/hp29vjz1erqeBVOyGMr5i31JHceGnPV6lTkihSojkgqh5PmMVJJ3XsNG8dCOer1&#10;GN6dYEXo2iBDNcJGi63HsHjp3ueer1G/6WZfq46f5isVomFyI/EqDbW3s8Oer1GMosKqa4qIYA09&#10;mKMmnugG5Phc9vjp9HPV6l/lrIdJT0cdZJGDVxSLKCBqoHck7fhbT4c9XqF2LC6ShpmqcZiC/MSJ&#10;qxsAtvdNj7O9+er1JbqblmjXAgMJYTqC7o5Fybj6faPy56vUW2akh+SENVFZ2YPG+3RPAj6L62PP&#10;V6krTT4jg7PFAyHzGZDe490394nWx9g56vVNwbG6nDZ48QZDNJAxZY0tZiG8SbAXGl+er1LiPNUC&#10;49LNH+ijaNbEMDZ7XKeFyL6m1rjx789XqXmXs1YpWVRpsDomqo5Dslm0ZlI10Audfh8Pbz1eoRcu&#10;5rp56WqjSURlCNxYAaHTW+oPw56vUmcVxSKOGqjVrxWVYyLGw8beOmptz1eoFM2VrtRw+Q9oZEVk&#10;vr7oJF2HcG4tY689XqCDGVrcQVYqSNJ3cqEO5lZge4tY638Lc9XqDGtgdaeWmpgqySbyRG1x7ht9&#10;r2g6c9XqTNLl3AqmtoZMxV0VC89Qkfnzltke4al9is5X6FJ9gJ56vUn8YjlpsdagjYxPA+/T7JS9&#10;g+nYMNR+fPV6n+kqcNeZa6klDO0bBgACGsSRfxuPq/hz1epvlxOsq4ZC0iPuIRE22CjW9yb3+gD2&#10;89XqaMONBRStUB/LMkag6+IvYKL2F/aOer1O1HicjKJpW2izG1xYhSbW9h1vc89XqRu6qxKt89UA&#10;85jsLdyLkEAD7+er1LSlqKCWKYQzJ+i2KWBNkZdGU6d79+er1cA1JDNHNE3mWD7ww+3ce8393PV6&#10;nWip5mjMCoDtB26AlUOpAPgLjnq9QmYNUUuHSFJQW8zbuAA27QAe3tBH6+Pq9Rpci/K4iY3ZPIQA&#10;EkrYAWNjp4H289XqFWmw2CK3kuNkjLIXUkhTe+puNLjtz1epdQ01VgiQ1lS/uqzFy4W7IDoFPhrb&#10;Xnq9Ty74hiVZaKXy4xaRHFgCRrt17gePPV6kpVwPiM5kjYzNUuXU6HYoNiTfwNrW56vUyY/E6QT1&#10;cTbFhHle6QCQQDYDTxvcj4c9XqD/ABrBqWqwhqqnkDltt1NrgEW7d7X8eer1BvVyUFBQSRJJ78cq&#10;myHWy2Di9vAXv91+er1Al1Erj/NflooWZGO9ZQbEIOykfHQH4/Dnq9TFg2E11Q8M0Mi1EChwIyLl&#10;CCSNe1vz+/nq9RpMjOuHpTjFKeN6mQJdtSQ30i3j7eer1DTSywVCS1lO1nHmI5voH8AL9wO1/wCj&#10;nq9TdPV1UNC9NOhMe0NpqCb3Jvrz1eoK8axinpp1rKoW3MQCCT39o1A56vUXjOU0GKVJAYRW8xlL&#10;jcNNANLXueer1A1UTymeOtqI1ksArKo0AtoRfXT289XqeY8JoaycTVj+XFpsTQk276n2+H8eer1J&#10;6tSnoJvlIVZY01A1ILEkk9iO3h9PxPPV6n/A6KrxTE/l6XaroGfzCLjbawuBbW/x56vUOJwuow9o&#10;D5aSlLF3AtZrWBA11F+er1D3lmhpWoldAHRXNmbQ7ttifAGx1+72c9XqEChy1LiFDHR1fvBDArix&#10;G4M2ouFuDpa4+PPV6jM4LgFDC1LQ0AEbQ7ja4JLD7Nvo+Pw56vVAzPitbSvJQUcyLJOqhjoSTfa1&#10;z4MQe3fnq9QeDHkiE9HGLPYGUlALEaAtfvp7eer1caulgp6JjJUAPPsAWwuR7TfQHw+jnq9SBmii&#10;irAoXfEykE2toBb6uer1Fozhi8tRDLtK7InkAuO7D3QNPEfH489XqK2WSqmZ6UBHDOC17gvc+F/A&#10;89XqD7G8bMGMRUs7rtLFNGFgTfce/a/fx+rnq9XsHq5cFoTUU/u+e0gv4AHUW+jvz1eoVcsZlo6m&#10;opKmTWWC4Vyo7KLlidAL+wfs56vUK5qBUyPmiJx81IrxlV0ABO7TwF/17c9XqZKTGnZZlxNgzqw2&#10;Oykjd8dO4v4c9XqSGPKIhBHPMDLIXIDf4e5P3+HPV6oFPhuG4vQvFPZWSRCpJNiV7Ejtcc9Xqa8V&#10;yhLiKVVZRSKpQixPvAjxIAOhv+XPV6k1hGEzbkjkIBUi7EC+726g6Ec9XqGnpDloR4lOQzylJP0m&#10;26lr63B0uL27fH2c9Xqs76fYLbCXq0KQwJtLMwudO6g+y58eer1Az1Tqq7+YtTxMKtblVDGwAve6&#10;WBvbU20+nnq9VfWP0tTHmOpxdk8qBmkaVCNLnVSo8Pp56vUjax4a6vWsplYogJdmFja2tgQLe0m3&#10;PV6k4tZJBUsWk9wkaX7ewnwtrz1ep6ilnhZ3xFx33pa1mH+G/wDTz1epX5TSpgkmWrVS9RKWiuLq&#10;FsLKAfZ3789XqMxg1BhzVAg8uwk2qzCwBJFiNPDXnq9U3NmE08WDzQJ7ovoDeynaV09t+4+PPV6i&#10;IZylTB45qTWSPepXzDdy7NfS5vYC9gNAO1hz1epKvXy04SWFvLhAN7+BJAta3Yc9XqVuW6+owuaa&#10;p3iPcpG7sbMtjr/rA+Hhz1eoSqJ6enw+lrKZFtUEeY4tqOwt7LnQnnq9XVeMHooZaqlQKwJYKbEh&#10;rbW1AF799deer1FszriKisU06ASohV7WANyDc/EDTnq9UrKEG6rpZaWORwXRnYMdqg3JG32n289X&#10;qNhkaF2qlUuZFlYltTtC+w6d11H389XqNRgZStxWCnij+XCRp73YEA6AW8deer1HQyNhyStFiBnj&#10;hNwyoCQ5NreHgRz1eozmXqepbCauoq4AGckxhVJCg3BY/r489XqS0uWI6V5TG5FNIFI3dyL3YA9/&#10;DQDnq9RQet2CLT1SYzSJG0TswKpYsL9tB71xa1z7Rz1epB5FximjqVhqF80MGK3vca2J19h056vU&#10;v6rE1+fvCCqNGVkDi3j7R+vfnq9UzGsHgzi6s+zb8vEqygWNx4WsD2GtwO3PV6oeE5Vnw0vPJTkC&#10;eojU7wo3lbKHsL3BAvc9vHtz1eowmH5eShwtUK7FG99y6qDqBcg9xfx56vURz1EYvS02Iz0db+kX&#10;YpJsCpLdj8CDr/Trz1eoh1W0mIVYgrdkcSbpSvYbjpYa+znq9QldIsGw85g8xWWVSQxUEaC50B8C&#10;e3PV6rH+ltC1TMYqm8MZlOxQbMyEe72PPV6juZTwChp52SJf0G1UiGoJYC7MT3uDew56vUq5MFet&#10;jko6OTdGlyQyC6k63DbbjX2c9XqLLnFoI6qokaf3IzZmd7gDt28FJ8Pb9PPV6q4us0dHAfmKWdVZ&#10;WkZ3GoOvY/QDz1eol+Mx002K1FGy7l2G5FhZXFxbxGv66a+r1B6RWoYghEcQJXcb620F9Oer1Kqj&#10;r8ANM8VQwUlSqr3DMLX1+F7i/hz1epPVkp3kRlY2jI2DsD7D7Neer1MpxPBpKV4pA5qyQrEvZCCe&#10;4W3ce0fDnq9XVeaGSkZkt5kW3aD3OnfTnq9TXRVeG0+Fy1Et5cSG4JpeIxkEXfsQwOnsPfwtz1ep&#10;sopJKbLu+Py/MUEbQLiwNh31Fjz1epLxxPLUCsnchALAAixYnQa89XqVlNSQ+75y+VUAFAgO6x7k&#10;g2Gl/wAuer1YUypiMwE9AVR7ksBfXWwNhbXW3PV6lxAqYS0WF01nnRg0o22AB9vx+n9nPV6lFVY9&#10;5tA1woIBCWGoOoJ56vVhwWpeLyw0ob3htOpJuRbT4HTnq9Q4QSzyYkj1dnYBw1rADQWCntrbv+o9&#10;XqFHK02JSrE+GTLBUIUUB0LrZWNzoRrrYHw9nt9XqMLg0GIVKxvjMkfZgpFhvIu32T/Ac9XqKn1c&#10;zFDjtWppCIlhLq4tobKdLaX11/t56vUViucQ0BnmW7SlioIvZL9vh9fhz1eoAsfEyVs6pYooUqlv&#10;e3XsxFtNe/PV6nTpvhWLVOJwvO9ojKSCCCSLW228Pu7c9XquO9Oiw0jUseNRR4gDKo2MSAqrqCdh&#10;XxAPx56vUa7qnislbQJVUnkxxXDLEOwINtu7XT6Qe3PV6ixYhXTUlelBBACjXcbbEG1rgHTsO1+e&#10;r1C3knFV8k1EaeeN5UKLWHfv43B56vUZ3KFa1MogRtjszEBrnaCL9r+DX56vUP2U82kYrE9VuDPt&#10;sNpG4aAdwbE2t/Zz1eo7mUMTp8wUb0eJAhiVMRNyQAAbew689XqBD1D5bjr6CbEhT7jDZNo0BLWF&#10;vj3/AD56vVVYuEfJ5lhepiWSKCc+Wr32E6jUXF9twdfG3s56vVYj0RxQy1kUtvLhidQyIbqWHs9n&#10;PV6rh+nmJU9TFEsBG5lUk+F9dOer1GcwGtkYAsLfT49+3PV6hEoZiyHzNFN/h7eer1YMSMXy7Wa4&#10;/Zpz1eoJsXqoEUOug1+k/wAeer1BfiBLziRV09/Xxvf7uer1caapaWNTbV/qsNdbfr4c9Xq6kp4t&#10;xmJ101uB256vVCranyE/SJ717KbaEeP6/wBPPV6idda83tQU0tPbaNwJ8bhjoB46Wtz1eqrzq9il&#10;LDjSyxMZJArghbBSNO5FwQdP1HPV6i6440VRR09TJIImtIWQEagm4Av4+F+er1BRXVtbQ+Yscoli&#10;kYqguCQt+/wNvAc9XqCPH62OaF5ZGba7bPeA7qbk/wB3PV6kZ8zBLIFRAybVUbhqRc7j9PwPPV6m&#10;nE4zSVcVQiDy3P2tASt9APj8f6eer1MFHXozy1ElOA7OVJIFwtyb38DcX156vVmlnjo1FSzXlQDe&#10;495TYk99RqNLjnq9TNS11TVTCWZQImBZV0+Fz93hz1epXfz/AAjD62P5yYRxBQybgCDe9l7+B8Oe&#10;r1OGIY3htTAaeV1KMoZgLKba+6PD6/o56vUSjq1lSXE8GnmomDDVXupNtdLHWw7DTw56vVV/nnL9&#10;WlS1FGoUruIbcL7r/ZPsv9PPV6gcqqTZGHWyrGFVge5bxtprbnq9UeoV4wIQSY/tC/j8beHPV6uB&#10;nmZB72gYW0FwR2N7c9Xq4+VNGQ6e9fXTX7xz1ep+wfE5Di8NRUOUVT+6vf4fHnq9ViPR6pWsk8yF&#10;9iRxqA/bdcG4sO3x+nnq9RzcDqTTySu5XYRHZQdECjtYgdwCPbz1epQ4lW081NHUJAv6ZSlgAApY&#10;izW0PYWuPjz1eoNcdxqWhxGUyyJ5kjIHkVdFRRYAW9niR356vUWbPdNNV4hIyPt8xwWGoJ8Tbw1H&#10;PV6gFzhgsVPN5EcgDFCG+hhcWA9nPV6gckSqwyoml3o8KbTuCm4F7EnxsPy56vU212F4XQ4oJsLk&#10;jdd6h7fulvAC19Oer1TaWhXzpZXtulDKC4vtHhttbt3F+er1KuSCrjpImSQk3BuBofG3PV6kJvqp&#10;MQmSnBRbHe3YM99fpBHPV6l7R4ehgigku+4Bhbw+Ht56vUpZJoKJ46eRmKNckhT4c9XqZcbzFSzK&#10;IY03bUIJFidxNhcGw56vUDeK4jiUdXGgXc17oLX7HSwvz1eq2f0JYp/Ls1x1skRkmeJLb1JAUsCb&#10;DsCPadOer1bKHSrrvHhE8LYoGihiIjXWwdV8bjS+l/o56vUY3GvVX05gw8xNXxyTsCSwOqHtZvd/&#10;X6uer1En6xeonJGYJ4IPOie++PeWBCMT7otr3N/y9vPV6iQ5gzzhMMc0ckqsWYkICAWK3Bt7R9HP&#10;V6gaqc6Zfo8OalxBhCdhWK9gPNuDY3BuNulhY3t7COer1IfBepGAmZpJwQYgSdw17WC6/t56vUcb&#10;olnfBa3DZMSWbU7V8oj37D7RDWsPb37c9XqPbkHNuE41QQUlHWD5ie7CMEXJtbyxYC/PV6hLkzBl&#10;owtFi8aU8jsrNawAAKgG+3xvz1erlXY3kOjqJKbFHilBICqqhgt2ABuNDc256vUGWeUwiGF6qqA8&#10;iEErbaPdHi3u+Hw056vUWfEqXDXrJXlQGeTbKq6FShIK3BHjr9X389XqCLFqLLlQ7yS06RSSTFX0&#10;XQk6fu6g9+er1I45HwSnqHq4wkbyEr3AFz2P7Oer1SMMyVLLUeTJ+kgRwXdQCAoPa/hz1eowWU8D&#10;wx8TSWMotNJcR9tCLqV+u1+er1G/yjkPLWN4UKistHVKCqKFABbx1Fr6c9XqPz6aPS1gmbMVgxB6&#10;eN1Xb9tQ1wD3AIPfnq9WwF0e6QYPk3B4qXDYxHGgF7AC+hA56vUZFJYaSMBDe1/hYfqeer1MVXXs&#10;rFb3Bt9Q56vUl8RxVYtQdPjprz1epLVuLySXAPb8+er1JCpxFlfzLgqPbz1epP1eKStJ5mm32D49&#10;uer1JjEsbqla7WVLWv4356vUGuIZg8h2kq9VcWFtPHvz1epDVWLSeUY5nsdSADcWvz1ephxXGyQk&#10;Ybbe1/aQLnnq9TfLiX6VZYLuEBY3uST4Ac9XqlpjNRNC0Eka7bj3dQRre9/o56vVKfGaYL8vKblg&#10;1gDqLc9XqaYa6OSRqV3Pu+6Re4I+n6PHnq9XA1tOsbRx+6DfuTYkf8D356vVH+emkjSum9xmO0Cw&#10;sD/Hnq9TdVVAqoPnKYLvS6yE31AP0Hnq9TbuglpGkZrMLPoLH6fz/Pnq9TDGtM8qx+9uUHYRb3iP&#10;b+vs56vVKeON0M1SNxIOpO0Xt9WvPV6kPj8kQjEU77FjV7DQA+6D30156vVWt1nxklWKqHSTepK6&#10;C4Oo+4c9Xqpa9SVFSR4slZWOqPPPtiNrFiew18R7Pp56vUksJwWnpqKLcQ8o94diS3tP089XqEjL&#10;+Lx4XXD5ckIUDVCLrtPY3HsPbXnq9RgaHG5709DQ6iVl2eDBmG43PfTtbnq9Q3YPWx/JmAx+/JMv&#10;lnupYD3xf231t8fv9XqMTh01XIlClNCpk7SHaCSt9bewC1r89XqHOqjd8Hgl3q0cxJcK6k3FwR30&#10;Pca89Xqg1VJhlTDM9NdWCRoxckhj7B7v089XqLJ1OqaTB6GevkLWChI0UksXB10Ouv5Dnq9VW/qC&#10;w7Fmhgzbj0EsWGVbSU4nN1jkkjQM0aMe7KNSB2BHt19XqqXzrj9NUYvPTU6jZERs7EEA6k/R4Dnq&#10;9QO44pXzQdqvuDIdDodbEfRz1er1NSJIqqQ0l7dlsNBqTz1eoS8DwSWFoKlJAyLIoaNrAlGBvY+w&#10;c9Xqfcw1WC09SkdND5fuFXdiCLE30NgR27f0c9XqLtmWqkONhYrvFJexPYAGw76c9XqWuW8AgFR8&#10;01igYbVa/wBq3iO2h56vULbzVWGSErEiqyjYyjU2FyNoA7+3vz1epmmrFgqDLA5CsFNioFnv7xvo&#10;Dcdu3PV6mfFKefHsLdKN2liZ23ldCCLDW1tPbz1eoQI4aKGKGmjOyLylBv7xLAWOvfU/l7bXPq9T&#10;dgtWkNEsNLGFmO68YtcEHw+Hs56vUqKSOpYEgsAVBdj2QaXv7B489Xq5T4fiNTiZjjqI1hjjEqqy&#10;klrXuAb27eFvvtz1eqFFT0LYStRdZlF5SfHvoLEXBGvPV6nfB6KSGgiNWm+0vvMQLWuWA8dQPHnq&#10;9QzYE22rqK+jXfEwiVo7C4AJuR30PPV6u/JxGjZ0oNYnkdy7i9gzWC2+AFuer1TjI2LzWW0YsqyM&#10;BYttPb6Oer1LnLmWmrKn5+CaJYW3brqTd9BuFvEeJ789XqWL5bTBadY6N97ou9mVbK27W7DQ3FrW&#10;Fuer1ZRFiVS+8yLKY11Ww0DEag9yAOer1TcckloYoROu2OoIGgAuUGpJ+I056vUHWYZ6oUbwUM8V&#10;POG86LejOgC9kK6eHtI+HPV6g2zTRNjNKKqJxH5qiRtxNidxAIGvc89XqBvMmErBSxU7eXIzPt0s&#10;S1tdfr56vUE2KYGIWMkzjeO9jrYHw+i/PV6klXUhFdHUxe+qoWCjx+B9vPV6kfCrYfKtRbcqybjH&#10;btc9ifZz1erIJfk5I5qsgGRmJUW90E6aeznq9TZHiUsLmoWTeu4gnx09v9HPV6m6unjFRulQFbGz&#10;eIBGuvPV6m6CileC+3aL6kdiPYNPDnq9XKCkko3RjY3BIvrrrr9/PV6uqutpZIlp6lWM6tu8wPYC&#10;wtaw/bz1epPxRxrIlCBqSZdfrtz1ep+ip5zuMq3uQF9gt4/Tz1eptxCWgdo6Orc+4w1PY7Te/wBX&#10;w56vU8SE1Jut7EG/1eOvt56vUy4hS0dQ0LI3lmBh9nx0Oh+nnq9UerEbRyfL+9bQLfQ3Hsv4c9Xq&#10;iKjNJGXkVlA94WNxYaD2Hnq9UwJKssVRKf8AKNttbsATqfZz1ep38wTU0sEwDhb39pINu/PV6v/T&#10;OE61gKzRbduoYjUkDQEfXz1erBHXVUVdUQkgmRVU79DcDuPD7v289Xql4hKaaCOFJVWRgVuoB2nw&#10;v7b89XqaMHxWoalNP5gLXdARoB/rEDx7nnq9T3hmLiKokobttsxUjW5/tP089XqYp91RWSPUQ+Sx&#10;Y7SdT3F/bodD93PV6pSTV9O4ic3WMA9gAwv7fAjnq9U5WPy7zTgSusismndtupPtA56vU4TTtLPF&#10;VQuwTzAZk01AU/tsPrPPV6olLLLX0XnRgf5Wa4JAAF+3t056vVykkqsQV6hCqLTldij7JK9zf2i9&#10;7c9XqbJo6KoBjE3mOST7vdSTrf8As56vV1TV9Hh7NTVDCVmuLm9lGuvj7fyHPV6pnzk2IwFsPVY0&#10;+ze+n3fHnq9XGlnZoZF0ZogVa/2R8Qeer1ZcEdRWskkjn3C+y9wBqBYeGut+er1PNJUUzYgUjkL7&#10;7gbrEDsbD3fbr9/PV6psUdPHNBVeWrvKWO6wHt9niOer1dVVPFJRSz0ije1ha1ixHYfZ8eer1J+K&#10;kiq4HSqtH2KAXsCB2/s56vU1Caqw6mjjkXcrkH3hcXBNrg+ztz1eplxExT1vzKuoKhd5UGwPcjw0&#10;/o56vUzYxVzxl6h5CgZVAY2IAP0+3nq9Qa00cONymBoX2QqwuxsGB8fD6uer1csyTxHD3waOXasR&#10;j8shTcOLj46c9XqDGvmkw6jjjqFJmqd6vuuAwubhfjt1+rnq9SOxKsnDSTUNOw8oLEFA7p+p/bz1&#10;epDYlWx1VMcHqV8os5baGuHAtYX26G/6689XqyTYfTGqWbFZ0cxKdiIACAfr1P6+PPV6kHXUMdFD&#10;ItNUA7ynkhTcgNICdD2IF9R+3nq9WGpaGjqY5K1v0qGRWI23ZWsCpNiQCR2/oFvV6mQsZJUpVhs7&#10;qWj77VG6wFgDawvp9HPV6lLFLC2EQYdvAkgI/SpoWudfo10056vU1xu9TSigq0uA7kuxu2p9n589&#10;Xqz4hQyV8MMmFyBaiFFEaObK1j4i2h/X489XqxYtRrDl5ZKmNZZIxI1/3mkZtLfAfHnq9UukpIp6&#10;N4KgeWjrHJt0JJtdhfb489Xq6q8UpSGp8vKvlllbW37oANv19vPV6kw9VFLJHMzXEe9e+im/bTuC&#10;Tfnq9UKlglq5XpXo/lUZ13PHdlbxBF9b+3nq9SlkZoKJ46dwshO1rCxKmwBv3B17/wBPPV6mbG6S&#10;mwlY6iRxUVLoDIv2TESLj2E+GvPV6m5paKqjirplA2RjcNLs2gax+q9zz1epgx2kFFSisoYCJm2+&#10;XcixDE3Gh7djrz1epmxCmWtpfmHXdVNZWRCQb9x49u456vVFkSejZaUuBC+1WUAWFu556vV3SLSr&#10;XCCoBKjaqAgggsdGGnY30tz1eruxNJaEu0xdhtFgbXP93PV6nqhxQyQ+XVSBhfy9TYWGh19o56vU&#10;41mX3qKGpq6RlMZvYsNAwuA2ncePPV6gfqMIxDy4qWrn82WJCHZfFtANAD31JJ56vVGmmSm+WURW&#10;ESuZSALMfFQSBqNO/wAeer1TYH20K1iBUYApuYAkgtu2+JNhz1eqbVVdLTHfI3mD3QgNxuuNAB28&#10;b89XqWmBUOMVmDisqoFhP6RTsJN1/dOoH0Hnq9SQxunNJUqtUqpKiMq+w2FwT8Rz1epfdJMBmrfM&#10;dtEUoJXvYWW+g+m9/wC4c9XqPnh+F0bYNTwUreW4shdTtIW+u3ve1+er1JLNPT2H+erN8wZYSAbv&#10;a5B/xeFz2sOer1ImPKUdJLM6qkcgLkRMTYx37g+HwHPV6k3jFTVSwLhmFjebMpZADtP0/Tpfnq9Q&#10;sdGsi4pmqqjwueOR0HvOWvcuvs+PPV6jATdJMWyvW1FRsEYmKoRp5gFveNwvYjw/p56vUInTjJ9Q&#10;8hocVS6hrxMVsLa976/fz1eqzvotlnLNTlCf5qEtU7zGCNttoAN9V8e30c9XqgZhxrAcBebCqaNI&#10;WjJUgD7R+nbYix8Oer1IygzPW4vXGkw9EjlQNbbtBItpe1vv56vV7PGRMWx3BosTjnaMSbgzKSLE&#10;WuFPj3HPV6iaY9g1RhsRp42eQRlt0xBJY+z7+er1BxmaGprU+dopZ0EJVXiJG0kewbbi/PV6jM9D&#10;s14blmkQVhWMSBtrNoNRYp+Xj8eer1WDZDYYUGr43Uw1qqVI1B9nf6e456vUGXWXJVdisZijgUNU&#10;BiJWsAB8b+w256vUS7M/T58MohF56qjOA5U38Dc3FvHw56vUruiWaxl/HBhLXLSEKjPbaNoI0sfz&#10;+j2c9XqOni/y2JGF51VpnC7Tob89XqL71sx6fKOCDEnCRxBtrEjaFB03H4g256vUe/odl6LHcm4T&#10;mrFAJJpqeKTcR4stxp8R7eer1ROp2cKDJVUZ6gkR62CWJHxtz1eqJg3UmjxsJFSt3W4JA1Ht56vU&#10;O+Q8aNNiMMhca+2/c3156vU+54xOJZJZB7x7A+3tz1eoCayt8+qXzG0XcSNCL27/AFc9XqcZMV+W&#10;wyQxgMzD3R7T4c9XqFGixKop8GV5Doq7j4/V9R56vUAuccddI5ayqIEa3IAv9XPV6qgvUtnzE8Wq&#10;Jo8GpJK1jHsRIyQ7SG4O2/tF7c9Xqq9z/wCnXqXnesgqJcnphu/axqZZW85gxtdt91O74HwHPV6j&#10;k9BPQ/h2Vq4V2ZJY8SeqgUBI02xxNa5sdSWF+9yCbeA56vUd7KWA5Z6NKaOOKNNgLqSVJYm41I9n&#10;9HPV6gG68esrC8tUEuEUAWSoII91gQjA9yfG/aw8QfZz1eqqKv6lZ2zljb12OiT5eaQln90IQT7t&#10;19tgNbfx56vUqZscMKJQMbRxFS6GwvGTfcfEW8Oer1KSkzlhd2pa4gwkHYS9gfEad9Dz1epLZk6m&#10;1+G0NPJhUQmkS8a7LNIQfpsADc+PPV6kxg2bcx4vWJ8/+jmjYF1uNTqQD3HhbTnq9T7JmSqqatEx&#10;VxOkS3AFtodTdQB8LDX2gc9XqX2EYxLmCleWVwkg2hSP8mFX7Snw+HPV6mDM0IosRFPEywhluw3E&#10;62vp9dwPq56vUCOZMwU9DiHuzNLuS8Y3H3LGxPs8dOer1ARmjMNditdMqv5RQoqHxclQTbQePPV6&#10;seD9PsdzY0BwqNmkO3Vibb737fRz1eo4uTujmcqGSGDCaPzquZSrO7kqL6HvfsToB429vPV6rLug&#10;/p5r62pp4c3K8gAAHgVa+uo/h/Rz1eqzbJPRPLGFedAtOjPujYXUEkLbuT3OvPV6jEYTg9HQP5FK&#10;igLckhQCPhfXnq9Spnpm/lrSggKdNwAAItz1epOwys0yxU4JCkXte9/bz1epQx0VdCFqZmFjrZRt&#10;Nh3vrqeer1K3+YUUFL8xIblf8R7nXnq9SIreoVF5PnTKo1ZTcgkEXA7aG/PV6mV8y4hVUgqoGsR7&#10;wsBr9XPV6kzjk2YZ59zrZQgPun3ifZbQc9XqDGehxnEGMflFC5NwxufyB56vUo8RyRjeK0cOGxb4&#10;1ksZHUENGfgdfz9vPV6lBlXpxiWBMrVz+crBlJ0BOuhPhe3s9vPV6l+2E4vAxpcHhSGFxYsdbft+&#10;v6eer1csJ6fSU+KGbEm80GwtqQB8NB3/AG89XqEqnyfhNNJtMSoCCe9gPv8Ap56vU60OFYVhyeZE&#10;YxcgEggknXTS/PV6ltSVsM1CzSkWW2mlyfhz1erlTzqxXyjutf8AU89XqzR1ZM5jlj3i/cW056vV&#10;Dkwmaefyo4x7wJvfXv7Oer1ZHoGRfLqW7duwOnPV6m96tKGNvLA101AI+P1/r7eer1JOqxiMzqYy&#10;AVJuPA89Xqb8dzlRU1A0z+6ApOlgB9XPV6g6lzFhEQfFcScWlFtbhQQPbz1eoJs4dQMtvRBoIYtt&#10;xYxgEg+Ov9PPV6ildS8dhzJOPk2A3kgA6Gw+/UW56vUCGA52z7hSNDS1E1PDBKY/eYMHbWxN+4Ph&#10;bnq9R8+gHUHEcdaoGLMIwu1CSdCQLm19NbgXHsPPV6jIU+UsDxislrFm8hGsbqNwFvAeGvPV6gcz&#10;dk/GaXHpcUw03pULNcdyoGhsPG9+er1Fax6nx3MGEYjC8ciVKEtTzObg/n7fA+wc9XqYck5zzFkT&#10;BqOTMO6pniZUkjBUEsW8L6X2/R9XPV6jfYZ1nyvmGtTCdImYKFElhra/xHwtz1epeYJhtHPXjEKG&#10;zm+0svYW1t8fpHPV6hkpMHSSMEfb+rtfnq9S6wfFKrDmjilN1Bt8ba/0256vULdaHq6B1gtaVbfH&#10;+ztz1eqgj8Qv0zS5yzBHV4aBSyVx2yTNYKDf3b/Ea256vVXRmz0VTZfwOjpswlJo4plqPsi7uNpV&#10;gQe5tcfVz1eowOR815byJRRUU9IUmUBWKg7VFztHw+PPV6hZyf6lYsDqd+IIqKzbV3G2oPtvroP1&#10;vz1eoQc7erWqw+N8VwkLKiR3Fr2QC5Y3GpA0+/nq9QKZX9dGK55glleAiRJGjUCwYgEi9vEac9Xq&#10;V+KdZsWq8PFVLMZJJJI1KpdSu42Iv8Oer1Dh0+6q4zmehmy3LWlpYI1UFzck+BPxt7P2c9XqhUWU&#10;Mz1+OfM1JZoIbrIXYlQL6EX7XP8AH4c9XqEbEeg2D49TpP7ymZl+ybAn2aeznq9Sep8Mocp4rJlO&#10;tjEsMb+Vv0IAvawPiOer1IvPvpk6K5hrTjlbh0clS5Pvl2Vh4+6QRa3ew056vUuOk3QHpxS4zTQU&#10;CCMgbmkLdhe5P3X0Hf2c9XqFWlwWLLOdo5qWtkeidn3QuFItfQhu+n0+3Tx56vUsutHQuk6jYbHN&#10;l9glWoI9wakEHv7bX56vUUun6V5wymkmAY4jzQtuVGcAk9hcFfYeer1EA669Her+X5zUZZoGq6di&#10;9mUgbALEH3rDTW9uer1EbTqtmTGIq/p/nP8ARVUThAXKj3mJAZG7W9h9t789XqKJ1Jq8+ZcbDqnE&#10;6mar+VqJYWYOrIkZ3H3SCAylvHW/fsOer1WAej31ZV+VcPw7JefZHq8FUlfPYMZIkLWVRe52qNAP&#10;DTwFuer1G9x3OmFYpi9TVYbsno2kYISVuY76EixsT7B9+vPV6qgPxAfSXkXqbhZzvlGL5Ovicb4l&#10;UX2jTtqD9WpsR3IPPV6tenP/AEmzLkzEo6eoj/0ZAykBCLsGAA+i37Oer1CB6eM6Zg6M9XMLzjhd&#10;OxipZBI6s3Y+wA+BPf7viPV6tsrrHiOH+tL0J411CyrH5eI4fhYk/SL7wlFgV+ySLjUWPsBOp56v&#10;Vp+U+M1+IQzZax39K8TusJYXYC2q6i4sb/qeer1A5mOg/l1Q8+0LIAdfEgac9XqQmIUaYhA0TOxJ&#10;XeTaxJvcAa+Pjz1eqHheyr+0/lMS5Km1wq390e0Htz1erqRI6yZKgEkADcCtvdBv95HPV6lPHhq1&#10;KeVRFEKgudxAF+/c2ubdvb256vUz18lOsaKEWSUgi4At421H0X56vVmSro62ELS2M4W1iNO/PV6u&#10;UuMw0YkM6FY0sqoBc3NwWPwJ7D2c9XqZ66unrcTkjjkR4YrKEsAWBAub6aA6c9XqaVSpNPNsl8sS&#10;bgApFiVI7eOlu9xz1epzxmClmImoJRLI5QTOvsAHe3iPhz1epmpmiSragEbqjDQ3Nyfbf4E89XqV&#10;NLh1HTSu9VGWYAMGIubk+HjYc9Xqm0GGpQ1cbxm+++4t4k9weer1T5IqiinCOyhHJsE8PgddOer1&#10;R46qCoEu4e/CxAPju8R7NQeer1NWLz1oYeWLQGPXfodQLj8+39PPV6kniFWRUNGqkaIwB8f9a/8A&#10;Dnq9S4wZKGprEVl3SNb3bXIvc3PwJ56vULOF01HTN5CEtM5uy/4VPY+3Xnq9Qg0lTJSxM0d96Eg2&#10;8QR+z289Xqj1Mkk7q6r2UXFu5Pa3PV6nHDqWrqdmIRozRgsvvXFwND7Pq56vVkrMuVdUY3CGJt3f&#10;QCx76/r9XPV6nqj6ezGNlSRllOo1Nmt37mwuOer1KaHB2w+nFZXSo5JWJY7e/YgEHvYgjnq9U96u&#10;gp3amdVu1tvYkAC9z/Rz1epirsy0sOGjCQY44Sj3cjUknudL6fV4c9XqRVRmaWhlhhjfaqRoFI/e&#10;F77j4XI07Dnq9TR/XSemhl89mdtrWZjf3TqQB2F+er1IyXHGlpFkokPmuQQ20Ei5GtiLAj6Oer1O&#10;tFS4zLh8Sxx+aFa+4oNw+Jtbv46fnfnq9T3QYBHLCVqlu7EhCQRa57A+Fzpz1epSUeBRO1iQpT3G&#10;Vf2gePPV6ntstQlvKpLRVEYUGwGt7kA/T2+jnq9XcK1lPTAzrtdfc3WNyO9wbfdz1ernSVlJixnf&#10;DJN0ZKhrizBx9oa6kft+nnq9TxTI1cjtAd3ZlL6gbe4HPV6nPCoVStU1NhHGyybh3JvqCCCLfVz1&#10;ep8kxPCKysMlC+5Hk2rs1a5Ps10HPV6n+jigwuuqayKodA6LoDuQbSTcg63vpodR959XqyuY7P5/&#10;6RLNIWUC4Pe3ieer1QqmGsISB0LKpX9IQAbHUkkDw9nPV6slRSSRU/zg3sCx2n/EpOvPV6pWH4dh&#10;TVfkVTt5NVq7DuttO3hfnq9UjDppo6eDB55L7nlCuOwW/ud76gW56vVIlqJq6QTRXQQkQurE6213&#10;DXv43+i/hz1eppxLE46KWmpqu6KCBdQfeuRa9h9Rvofo56vUznGJqqoSjW8ccrSKrAG4AF1BHx7E&#10;89XqUVFiUFJHFBJCGMgAdz4EkAgG3gddeer1KbFYaakpUZJBNOSTbQBbfE+P0c9XqR9XjUE8QEtk&#10;v79xYWIA0NvHnq9WeKlrMSkRkqQ5Uo1h3I1Ivc/QNOer1LXD6+FqKWHEF8xr7gugCkAg9/7+er1Z&#10;8MqJBL5BRSpWykLc7hrqfo09vfnq9U2lr6Nac0uGrZA7sbE2MmtxqbXF7W56vVMqatJqumopmAjA&#10;A2D7QPcH67n9Tr6vVmr55kp4jTSbCFFhobtexAHtA1156vVkhrkpFWCkDBndY95sd2oNhpaxPfXn&#10;q9Swpc6RwVr5WETwzKjPG/lN5fugBgZduzudBf227c9XqXtFiyUVT81M6yFUPsLFwBrbQWP69+er&#10;1OmD5jqIK2SllAeJkLWPf39bC/PV6nCTEoDJ5jWDS2IGgYhbj9nPV6nqDF6/FqF1qBtUlbMAAVUd&#10;gO3cjU89Xqc4aspJTYeu2o8vVpD32kfDsb2vbnq9QmYBitS9E0DgCGJjc2BCqNbfDSx56vU4pjRw&#10;+WlxCnT9A25ZU7MwIJB56vVNlxuGsHnEbi6gKCdLMO/0jnq9Uarxmgp6gU0W6TyBHY3JBHdtfA30&#10;/u56vUsMvZhgnjkjNMGhZfMkBAJCuxW59gJ019vPV6lhDJQ11oqp1jijCqjWJsRcBQb9v17ac9Xq&#10;U2FVdG1TFSE742BDroCCP3ifz56vVHXH5pnqpKZwohlMbhACSFFwT7L9r89XqcsMaKKT5xWLGQqb&#10;EgkK1/rA0/Pnq9S4wvNTVkxoKcXcHu6gqF9i6G4+PPV6lYksww3bhb+bVK7OUbQm7DRfdOlr/l9P&#10;PV6nrJlfR1GLSWiDVqhtDcC4Nj9Nrj9Tz1eoy2TsYo5YxHORuuY18QDe1z9B56vUHXqq6O4P1FyF&#10;URJSrUSiN1Dbfe1GhU/fb429l+er1asnW7ph/V/Ohby2pZYGaNo+11U2JJAt73f2+089XqBL+R1+&#10;K1skbovlSAxRNc3Fide1gfDTnq9SloMo1JjbDGugCn2NuYduw0ufy+/nq9Qm5c6OVVUEpbSMai6t&#10;tuGAtc699e2mv389XqMJkvpPFIhenVZXYeWECgMGGhuPHTTnq9RqcqenChrsJQ4rRhNoIf3bX17/&#10;AGbH6eer1DXgnpowJCKZfKqPKYIxAIS2269wLkeJF7689XqFbDugtJRItJRKgd1YBwun0C58Rft7&#10;Pjz1eon/AKxuiWH4blfdQ0+3yoyZHNjc2NwD7L66c9Xq1gOsHnjGKmiMe5AxLOX0A3WGn7b89XqB&#10;dqiop4AxiRoWDAFgLi3Yj489Xqj4ZXmngbzRofeS3tuRb289XqcGX5fbidSu4SOQ7C1wpFgbD2dj&#10;z1epO1EkKztozggm99de3w56vVxCy1dOWjH+QUD6iTrfnq9TstBNCjvtLlVQajtut2+A56vVhpsT&#10;FJKweK403HXQg2056vUoKavmgAqKuRlg3GwBFyAv7ex56vVgasmroJHg27kJKk9trDQfSOer1RRW&#10;yrTR0sqfo5Nqk9tpHY+3Qc9XqcoMVMVZvliOxF3XN7MBpe3t56vV3MBitVLMwKGMAqrWAsde2t9O&#10;er1epXoayneeT3RF7upHfWxt+f0c9XqhRFpZGwvfaymxOlx3FvYbW7c9XqlhauCmapgt528DYFFn&#10;UeI+IH389XqTEUkzVpaBC3fS173Oo+rnq9T985goj8qKnEsjWIA90G2nYDw56vUoafF4KO5gVjK5&#10;TdGAfhbTnq9TbPQ1VS71yqVYlrqwFyN17Aa/fz1epgqcPkeBhCvvO5Nye6+wfQeer1NE0kDu8TLZ&#10;jtCsfAXHPV6nCqpIFllKNtVUBChgSWsBc/Sdeer1YkNbhk61VQd5UDab7h4G2vPV6oVy6eZHuMj7&#10;jci+t/C3wPPV6uM8UrSCG137n6xcff356vVIw9P0imNrbhrc21B7ezXnq9XCegeCdt43qrG+0+Hw&#10;56vVhjMkciTuok3dh8e3PV6lFskw+NpNpR522qieBtz1eqA6BoHnmYtsKrYG17X3X9tvHTnq9TjS&#10;1s080dTTe+YWuCdPtfavz1eqbDCmJVzu6sgiuSNQt28Qfhz1epohxl8OhmgCEzF23G/unw1HtHPV&#10;6skpjraH5lFUM9w3iQe39HPV6pppY3oIp8QIMZFrhhYkaa27G/PV6seFmmLrJSLsEzWINjYLr31t&#10;fw56vVir1WkxOSURiQSMCARc6ixH39hz1ernVwYfRWaORgzNqAQVVtb6aHnq9SzowsFR5UCnZGm5&#10;iLA9u3189XqbXjCMtXq6uzaEm4K6gdz356vU7Yc382DPJosbWNiQbEeB01B56vUpC/yMIEQIFjcs&#10;eyjudOx8eer1Q5olqZAtEOyk2Og1Op56vUm6vDloZjUYeGlZyE2sfjqV/Mjnq9WGohfDwPOuFmJt&#10;oSLnTXnq9T5BWVkCmVW3IbqRrce03+jQc9Xq5Ua13lvPWyKkYswbSy2vfXTt3v8Anz1epWUtXAtQ&#10;ktNKS+rKw7HTwPa3PV6ldhlXTeZ59YRLKbe8dQt+9x3uDz1ep/o8bMFQLNuVNRrpY/289XqGrBMV&#10;oMYWGlxBS8AttU9g2tjbtp3vz1eo2nTDJk+NyU1RVC0Ba4N7XRe3w7+36Oer1HpwKuocqUj0Jg86&#10;nKbVlIJOungLAkn8uer1c2r2XEKSsw1bQKpVwSDbSwYkezwt+znq9XpaoxUieUbSRyC5H2bEkk2P&#10;fQ2JHPV6mzF84y4lII5rIsABVwoF/DwAuPjz1eoqGdcaMtKo8+7RF7drkFi+h8De/bnq9RW88YxT&#10;mCefZaTcLE2vqdbHXTS/1/Tz1eouP81WSuldD5w1DK1gNv73w1H389XqZsdKV5jGFJ+gtdhtt9AA&#10;Pa3PV6mmjaemX5lg0cYNio1LAePbnq9TRLRUEkaSYknzDXZrlRYa3H1j+PPV6sswjmjVGu7tb3tB&#10;tHxFvHnq9UasFOZlen9xiSPeHcgWH389Xqg0VO63niT9IWIcW/P6xz1epejB51whjTkRK1iiH4i5&#10;bvfTw56vU3Ya0fkPDLdm7MbaW7ac9Xq5fLVAG6WQbbrbxN/YLeznq9WNEYzw1oG+SEmzNqPe7gA+&#10;H5fXz1epN4yki1SJMCVYte2ugvz1eplaTzYJKae0drdu+0+Pwvrz1ep5gFLWQBqIllsVJIsAR4eO&#10;h+nnq9WWSMVDmWdtqLpf2+089Xqi45ToY0SCR1u1tVIJvbW9j3Hbnq9TDiDQUkRaR9ynaFuDcnxB&#10;56vUyVlHCLGH3VJ1IvoPp8Lnnq9XpUmaOQIdhGwMAO6jxv8At56vVxwXCpalo52Ro0V7gOST8bD2&#10;Hvz1epdxQ0FFKJkbe7mxUakX9o1056vUpEo5ZYZE3CGNFuCdo+jQHx56vVCeJKTDpS5QxsNrAAXs&#10;PEeOvPV6oFNX7cPVXG50dgRr9k/Z0t4Dnq9TVWrWO95UCJpY+NrX7c9XqbJ4Y9xhlAMQQEMBoPhf&#10;4c9XqanlqYcSgUFTTsLOLai1wCD21PPV6s9Wtd57pGkZgP8Ak9feJ8SdLfR/bz1eqfR1cBohC2tQ&#10;PtdrC3bvpz1epnfGGlxCMJZ1synaNQbgHsPb7f2c9XqfWlAARxvBue2mnbUeIPbnq9U9apZY2ML6&#10;sNf4c9XqfaPEPNpRDKVjiQD3Ra5PYHnq9UpqyVER4mCiO6tbx9nbnq9TbPR1M7rSINXs2nY/E89X&#10;qSGIK9LVR0dQlopGLH2BhoBf6Oer1Z3vE6RyWVdrbRp3tYE/A89Xql0WHyw0izNtJkA32YaX7m3f&#10;nq9TZhmGQ4VVzMsN2qZQl++0KLhjra3caePt56vUoKNKRQZqOTe4YqbWOpN9fo56vUqaSf5arSnq&#10;nMQc7htA1IGgAOmvjz1ep6qGKVfzlK59/wB0obG1v4a89Xq4TNTimkRpGSSZl3G1108TpfTtz1er&#10;JDFSwU84DAkAESWOuve39g56vVwOJpiFRTu0BjRVKs5WwYg6HxGo+jnq9WFqla6rSNYVjWIjcVJ9&#10;430JBJ+jTTnq9XKjp4FkkiqG2sWN/Aai5766c9Xqzwf6WJnmqPMNGtyWOg1sLW08dbc9XqECCqqY&#10;6dKWdCkgEZbS1gRdWt7CNb+PPV6krjUgpcXaZ2uoKliPp+7nq9SvxDEYa2khGHlY41iYOwufMY6g&#10;sL6EdtLC3hfXnq9QV1WIyU7jQsSCzD77Dv489XqS9bVyYqyTKuw7j38Bz1eqZLTu8Bjd9lyhJA1s&#10;D2tY2v2Pw7Ec9XqfqLBY0QVEqjZfVtL6+A+nnq9U5qGJISxJ8lWYBhbuO9/iPEc9XqSlSKmmpGVU&#10;tIWuCRcgHUX+B56vU60Lx/KssziNiA9/An2anx56vUkzisq1cxCgLqdO23vYae3nq9SWxSaTFIXp&#10;qFmGwISb63BGn0H9deer1LCOpFQ6zPKWQIqbTY2YCx+Pfnq9S6wSGIlIqfcsSgkt2FwO3189XqNv&#10;0nqQ1BGKUKszA7PcIFgdLi4NwO/t9nhz1eqwTpth381YVShCY4wrAgaEgEgnxvz1eoyeCYNT0VZR&#10;VlMiXZbFdosbjS6n4d9Pp56vUN+Usj/yzHGdVFRRuj6lbbWc9tb6C+g8LDnq9WbP+UqiOnkneJZB&#10;TkEOLEEAWBNvEWvz1eoFzi8GJO2X8TRQwRvJKkFfMawubi5trpp3v4a+r1BtmvJCYREI5gslwbRj&#10;UsfH2gfWf489XqACtoZ0xQ4VSLGqsCxuN3vBh3NiNbmw/v56vU0UeGyUGIeXVOJI2WSNkUEG50Bv&#10;3Nr9x9fPV6nKPBaippylCyRMrqDvXRtNLdiSB+unPV6s0a1WCYm1NHI0bEFiVubsfEWJ8Oer1K2C&#10;qkraVKmUNE0hAfuN1ifebvrz1epzWvhpYFiWVneA3FwLNv7Aggg6c9XqDbMBlI20P6WSRWaOMke6&#10;wudfhceH7eer1BZjdTiMtFC9ZHsmYm6RGwX22JAPc99Oer1Iipq8LhqflXDxtGxAZF7ltbsbEeOv&#10;PV6kn84Jah8N+XErkm+8K1gDe4v+RHPV6kljUNTV1roshXzh5Y2jWx+I10tz1erNS0tPhlIIJlCz&#10;OQSyDW4FgSB4n489XqUMmHpM4hhCmOOMsdR7xIJI8DfTnq9SUxCOlkpVkRCZtyEKNBa/Ye3+nnq9&#10;XKvp/MDUUK7JNdv3AKLX09v3c9Xqc5t6SxwiJN0Mcd2uQVa3vEHQan4X/Pnq9Uaevmemiw6oRNzO&#10;XLxR7b3AA3kC9/iTz1ep+nXDlo4IiLyNvPcggKbEXHYEa689XqlYRjK1j/zegm/0VlRtqnuh90gD&#10;vc/Ee3489XqUmDVsNTVfzVASvmOCjqQLAC1gRft9Xfnq9RzslVOJ1VFHSAhQ6CxIFmX437W56vUO&#10;GFLh72oqmRFKkBtosAfAfZ7Xtrz1epW4ytDitGmATSMzC1vfsAp1NmFm1t3HPV6uFTFJ80iUxWQI&#10;rII95AAJvofDx56vVAqKI0NMJq6MRebuCFW+yO4At7dTz1epir8ImxrDmEC7YoRIWa5u5Oh9moPx&#10;56vUkMZApod3l+SkK3Y6fZ7AH6eer1AZjONPT1kzSwpJvhlCF/FmUhSLWswOv3X56vUW3HMUrnoj&#10;NXyCWUbgiqLbQ2trnwHbnq9SryZRT4XQw1jTApUlVLEghWLafTz1eoxWH4nS4dGXm0MLEPcAkNcg&#10;Nrc20vf+/nq9Ql4NJR7C/vSbkZjfsdxuLW7fVz1epL5rzHibl4KQrDOoA2FSyMt7iwv3Nrfdz1eo&#10;J6moXE6UVM7NHOd+5WFwG1H9uvPV6g0xykaDfRVx3u7DYbWCKdb9rkft56vUkYsHpKWVoZhpIhIG&#10;mg/d+/nq9TFLNDEURAXSl8zctr7y2osbEggn6Oer1Jipq5cXqfkqJiZIyGKjxuLFQfaOer1GI6WZ&#10;UFHLJPPCzNIjAsQAB4nU63sOer1DHSwYfDKlPVxGQlgQB7FufevfwsDz1eoZcMoaGigWas8uOEKz&#10;L2A3MbItvaf489XqM9lnKAwvAI62sUIrBZpbm5QKLi/gOer1NFbXpHULTGTapcnzQDfZc6m1yNdN&#10;Oer1A9nvEIZ8XhelNgX1PgGBsCf4256vVhlioyJIpXPmVKvuk26Flub39vhpz1eqWKg1GEnCKoEu&#10;37wFiTp2vqDY89XqRONT1FLRPHRjy0hJXeQTfd2OlvHTnq9RcM00v8uwyaoqpFLO5Yowt7zDvb9n&#10;9Nuer1FhzDRwU9U4jPlzTgldoFlNu3wuRz1eoEcZpKXEJaiGo2u+1m3eKJexIPcXP5/Tz1eqFBji&#10;4RhiUMo89VkU2VfeC2IOp7/E2v8AHnq9Qj5fxSGkxaOdIyVIQhTbafp8O3t56vUMwxCngLtENSxf&#10;bf3QP6Bz1epPy4jUUcaQuRIJSZAbXvdrga6gjnq9TfWslXJEa9v3w4KgE62NrXuASLfR256vUvMM&#10;FHK889Q6LHt3LGoAv27ki4YewfHx56vU50WFxKWehEdM5S4VRo4bxYf4gB4fDnq9Ssp8FyjTMvmw&#10;yyV91coIwIm+O8+PwA/hz1eodOmeRKGniMmHN/lHO8HUjuSAdNdfDnq9RucGwGoTLzprHDck667W&#10;sLn2dj+XPV6in9WJ/Lx6daWUFEVmVBoSDoCCD7fHnq9QDV2WcLqIkea7u+8zJa4UiwFjt1Hx8Oer&#10;1FuzlVUuGytJRxlYwWR76C3bnq9QSTTSGRpFUo5bYPEFe4AH089XqViy/MUUitJ5rqB7q6AW017+&#10;HPV6l3k7E52xCmZ0BEZBuSO40K+zUc9XqMJlaSbFpayFQXMdnvc2XXSwFtPC/PV6hDqJa7E6SqSv&#10;iMeioo2/aCiwt4G/5/Xz1eoovUjKcCfLR1o/SuHVGIAYWJse9rk+znq9QD1r4etW2HuxIaMK6t4B&#10;tb/A89Xqmx01VII1ILKxBCi+gGg3a9iOer1K+jjqaqI0k7DyYnDKoNiCDe4Pa1+3PV6uNRPUUZYR&#10;nzQoBN9STfUan2e3nq9QS5jrlqKuTzIQFJIBW1ySNb+2w0tz1eoU8kYFGsUdRRn7EanZfQk3sbe0&#10;fdz1eo3uRqKfyTWQU0TS2LEEgKFGtwPHnq9RksnYGuZ6uKOaNkNoz7p2E7WDKVINzcixt37HS/PV&#10;6jSwZFnp3K0QkiNUVBMbe/Eg1LC/a9rae0fHnq9Ri8n4fj7T01BWyPJEXb3pAAxWxtfaANeer1cc&#10;cwvEKSaalqSTT04sgUEEktoB301/jz1eos3VXK8lMkdRSeWGlG8qBckk6jVe4+77+er1FcxrDa3D&#10;poqlVMYV9qae8xa9x3v356vUuMr4lDU0701VZmk0FxaxB/eJuL28Oer1LfI9XFNmFKOonSlpAxVp&#10;ZA2wAaaBQfvtz1eo0OK5Zw6kwlFivKwUvvUbgwB0tdbj6fZ9HPV6njDcP87LHlNHtDXJXUFUtuJJ&#10;Pgf18Oer1VM+o6v8zNMkULAxSRSH2k67U0On189XqK82GU8UyU1YPMCMCXOpuxABNu4HPV6h8yXB&#10;hNNXRyxp+iifaGsCQbblJ9oJ0+7nq9VlvTrBaTE8JixqVTEkYikCrtuArWta1hc3+r7+er1G4pKK&#10;pbDxLRRXJZpN91G1W8B7Rb+HPV6sFJUVMVV8tQyrJH5bSMSCbN4Lbx7+PPV6gQzhlalqct1bYrS7&#10;EZZJJJLgF0N7G/dbHxv4Dx56vVUp1hwyhw5VoYoZGWnpwu9mLHv9pydSbEC/j9fPV6ilYltNXNHC&#10;reZ5a2YWG43t4eK6n7uer1MtfT0golixBGDIoIFyLknvYHWw1/U89XqSUVLHUvOMMkcRU1tJECdx&#10;dtDfS3j4689Xq9M6YhT+UsgBBChdL9rkk/kLc9XqyYnhmGpRR4puFlRUCAD3zfUnxBHbTT289Xqb&#10;qPCK+vrYYqKJjHMLvtG4nTwAudL689XqxTUUWF0yzRxbpYnLFTYg2FhuF7W1vrpfnq9SSZwjlYQW&#10;85XZj2XW/uj6P6Oer1TIaIVeHyQvHtLBQt7DwuCOer1O1DhM8E9PUVTs7yKLkWFtLAAfHx56vUJG&#10;WNgplhqVWOqLOp3fZtclNDY6eJ8eer1Q6usKynEavYjk2JUAfY93XXse+vw56vUwYgiSTD5GQ+W6&#10;hm320c6kA27Hw8eer1YMNx5Yal1iQTNE6KFsLgnW97XFuer1D7hT1VdTRYlXqY4JN4AuLeYFBsp0&#10;J2g3/v56vULmC1FdRrTAyqixyKwbsWVhYhrXNx3t27fTz1eoWsyYhFNhUs0LMKZEB3g2ZTcAi+tt&#10;3b4a66c9XqJhnzMZqv0FA6NE1wzqNA3iC3x8eer1B7UYjFJRikqIwJogbN+7duxPjYf089XqL9j1&#10;HieJ5hIwkfMSSgKsMSlmZjpp7ST2A1vz1epb9NIKmiqS1USBFISC1htsbbSPCx73PPV6rQOl2JDC&#10;8JSpjby3mBRtVIABuNpF+9+4156vUYfNONibKohljQsbbgbFWSw1A/xD8+er1A3gtTBNjSyUpMcY&#10;CXQ6lQzAbQDe3ftz1eoS6apiwWojakt78gcW7EAn3fZcHvz1eofssYwrSx1mLSpCyspNxYFe4Hj3&#10;/o56vUNS43WR18FbGwu8ZCRKASNp0P1+HPV6jidIc5CWngpaob6gH3zusyi/s56vUZXOmBJmPLsn&#10;6IbCL6MAWuBr/Hnq9VNnV/AcYy7nCSKq2JTiUtECoUJfwuD739P089XqW/RrPeIQYz5lFJtSGZY3&#10;RlBBNrkgHuCPEaX+I56vVdH0pzTJUMiRIYxtDOLG4NtO/t1056vUfHLtWtXBG6mxIPPV6hYgLRhY&#10;76W+ok89XqasanSmgMbHwPt7c9XqB3EKvfOYV0A737ffz1epITo0kj3I2kj4Aaa89XqxrNtXZGBu&#10;8R3IF+456vVip2hlAA0C7x71xz1eppx6tWCj8wuCwcdx4WJ056vVXt18xOlknvVghZHbZYgXHft8&#10;P6Oer1VndQcUgnmd0Il96RY9gBIFvHXw7c9XqLxK9VX1oOJJsjhbbdblrGzdrEDU/wAPo56vUH+P&#10;SURoplpXYXe6hgASN2p8ToAbfs56vUisTaOqUbGXyVuVBAJJ8dbX7j9bc9XqR8VFHWTyPrti3ORa&#10;w7ncAbjUHw56vUksxilrID5KllpgkgBv7u1t24/QfDnq9SZr8VxBy7QRF6eRI2jcLYB0JEhc9jpo&#10;BoQdTcHnq9WVJ6JHaKrmEQmCr5dgdf3iL3HPV6mGSrrqCCWnoUE8Kb9rEgMQTbaoFz219n3c9Xqw&#10;02LUGF0FOlUrEoxRlYl7BySfeN2FjoB4DQWAA56vVwxTEaSup6iop1aIw2ERJAV7/aA8dB7f7Oer&#10;1J3HK6gnwz5LQF7DbYWItrr7b9r/AB56vUQfrblmipMWarwyLakly5Pi3089XqIti6xtVyqrEqkh&#10;Dewm5vb6Oer1MUm8Nte4+B+OvPV6ulJRg5F7G9jz1erJHK8UglXw156vU9YfJDSzKfLLCQqVJINm&#10;Bva3PV6jt9HJNtNKJmMaFlYG/wC8NLfR7eer1HLy3WBS5qmv5ltND71tCT9HPV6l8JosVpGpp3Ec&#10;6wmydrMBo2lib2056vUF2Lz0jSxRPF76R/pG11Otjb4356vUG2NozeXXOAwkkIv2sBYHvqdP1056&#10;vUWHPNLSTYk1QJmRhL/kxa1rdyfZb+3nq9QT1lS8kbQohiLsY9SBcHW401BHs7fw9Xqa5sKpaitN&#10;PIyxsSGa2hJA923t056vUpBhdVI0FQu1ttgVPYj9h56vV3JW10E3yMbggIxCDuSPy+HPV6miahrk&#10;JeoW/uA7QBfcD30sNb89XqVf8wo6PD1Rn99EF7C5J56vUg8x5uCCmipDvKrpY+02IP089XqQ1TWS&#10;0lTLTuG3Mb23eLD2/s56vUJHTnKWM5vxukgkhMo96IDsfe0udPq56vVsYekT0r1GXssR1dfA8dR5&#10;VmlI+wbCwB9hGl76nnq9QhdesZx7KVGMNw2UxNEpIINgoWwuyi3e57+z4c9XqrazP6h814dMmEVV&#10;Q8sfmMw2r3AFtW79/C/PV6g8xbqnj0cnzUzEgL5mwnUMLkaXsbjnq9SDxLqJnHHauPFZJ2W6HbqV&#10;IBNxoPH6eer1JqhxrG8wV5pKiWaqZCSV1IB77ifaDqDz1epS0VBmasd/JLlmNmXxJUka662H9HPV&#10;6hPwDN+ccvWTDZJadFRQQoBIa+p1v3A+n6+er1DHkzrpmYSLVVbmKGGPyk3XUbgCCW7akDTx56vU&#10;r29V2L0VQ3nVxdHKhFa7CwHbW/suAP4c9XqXOD+s6hfDf5Q5eTEkkEi2AIaMn3txYkg37DX6uer1&#10;Qz6za6auENfOzqQ6hStrKL+6RYi48deer1IPFPU7URSmOhrFUi+xGNj7e+g+gc9XqR1d6h1i2xSV&#10;ayyyMSQAdoJ1OvtF/A/npz1epgj9R9QaqOkqReDW9m1sDpYG/wCtuer1KMepHGqWkmocHrStO4QO&#10;RcMQDrr4X7dr97Ec9XqXmXOv+OYxDTiGZPfdZAyMLhV91hbve/t/O/PV6rhPRZjGbupOI4fhtUm2&#10;MqZFbVmdewLg2I3d7ewHnq9W3H6Z+kVFlvAadmhCSbAFc2BI7kc9XqPJTIlHTiJOwA+I56vU0VuM&#10;wx6A376+A56vUlazF959xj9Pc89XqSVdie7crG+mt9D4c9XqRlfiyo1oDa9r+HPV6m9cSjZShIKm&#10;3ssTz1epLYljCI/lo1ipIFrW56vUl66amqCWjYNJtOl73/U89XqCrGK1pJDHtV403XO7W/wG3nq9&#10;Qd4tiNO0I3sQ5uD4i4/jz1eptWoWptGTuAW19tjb+PPV6nFqk+XDLBu2KSjDS5Fu/wBXPV6sUlRE&#10;tYZKFgUGjr2sb89XqgVNS3nee/uDXWxABH9PPV6sJxWqeJVjuGsNxsTf6Oer1PFO9NUBY5WsCoYD&#10;sb/H7uer1RamWeWCUU8gILe5e5sR7Oer1NP82SjjMUiavcOpsQzfD+PPV6peGRKkglmbes11IIsV&#10;FibfXbnq9UuChipsQeErYIocOBcWP7o+jS9+er1cZzD8ukEgBBu17XJH9/PV6gS6nwK2FefGwDEG&#10;wuQQfE/dz1eqrPq/mGOCU4PXgIgLPvPgV1LH3dfDnq9VRvqFxHD8VxSCaVPM8oI7NawUgggn3fAe&#10;PPV6k5hcrVVHFVFvL22J3kAjT3Rbsbj2c9XqcsArZ3WoqLxkBwpVQA9j4k+INtLD2+3nq9Qx5VzN&#10;LmPDA9BTyQz08xW8gI1U2uO97+BH7Oer1G0yNW1T0kcccSvKHYFTex0PvD4g89XqNHkzFYo9lMVK&#10;ySIwDNe4XcL2+n9vPV6hs8mmwyFo8NCyhQGN9dRqfdv7P2c9Xqh4nNA9AaxJUX3S5RrG48bDvcHn&#10;q9RJertWlVSPJMgL0rMA5Ni9wQVAve9ra256vVUt1tzfOmAtQVchNPG0swjJ91Hk92wViTciwJPf&#10;8uer1VjV2HJumqEXdB5mpLai5N7a+H9g56vUiK7Co2nl2yEshvGLkAg+36PZ9fPV6lJgc2K048im&#10;kWzKqOrIGBNr7hfsfo56vU/JWYlQ1TpW6x7SqgLtI01Nydbjtz1epmzDVoknyL2eOVQxUfaAI0JG&#10;tgfC3PV6kvhmHCrm+WF3U6G5sQBrob+3nq9QyYDQJQSOamP9DDtdDckXOhBJ17e38+/PV6lhW4mk&#10;lMJ7K+wEi1jYtoLgeNvbz1epMYzj+I1GCDLOyFKSGUTKBTxrKS9i5MxAkIFgACbDW3c89Xqx0sP8&#10;sSOKCJokmuWOhuSdTce0a/Rz1epTJQpW1CeT7sFOWYgjUgjQ628fp/Pnq9TvR4Xh9HJ/MqeojqmZ&#10;QqpGCGQto2+4AJ1tYez6Oer1OMmLV+FwR0kK7PmGHnXAO6Ptb4G+v0c9XqTlVvetp6RCyPXSGJCq&#10;kiJR4vbULfTsT8La89XqzYPQJNA1UgAVNy7Bf3iGsdCb3BGvPV6hLyvRxbv5fFGXNixvrqbgXB9n&#10;tHPV6hJwULgyeRVAR3IDubBQvhz1epwq2llnp6HDGVhLuck9gb3F/wCjnq9TvlynSrjmw+Ue7ITs&#10;YLYI3iAbajxt9PPV6lLhNK2B0ceF00ZkCGRiTYFiWudDe+nPV6hSp6xGrYX27qZwPM92+0gaL8e9&#10;+er1QZYKavrYVjhKaPuI7BS1wb63Hbnq9TBm75aiq4BUuDTxXYkkm+mt/YRz1eoJ6lxPWfMQMHj2&#10;sdbAWW5Gh8bc9XqR9fLTVO9ni2U6oV2g6LrpYa6A6256vUCkRZZDTsCY0Z3ErgXIN9OwII+jtz1e&#10;oHsyVqwYiCjbSzEKT4gnQAew89XqT2JVFJh9RGsUqyTOjMETugvb3vZfw56vUha15hTPLEypLI9y&#10;5FwB4E9uer1NsLVEFTHV1wEwQgkpceOlw1/r/o56vVMqKKnLNPFYq/vEDsWPgdL6duer1Rp8MqIq&#10;anniBYVBa699gBt7xPa/Yfw56vVgJ+W30psxYnb20AHYfXz1eqFM0cki+TeMoCGD2sbjuNPDnq9U&#10;J5cPxFxDEgfy1G8j6vzHPV6oUbwpWEuDdSALdrdhz1epy/mapVmONWYncdvtA/Lnq9WGCggqqUyS&#10;J75vrp4+H1c9XqcnKosYlcAFD9QGgPPV6oAo6VojNTgsJCGvfRiNPZp/Rz1epuSlpaasmjX9Iz++&#10;yj6LC33W56vV0aeE0ssTr9r7O3Qr7T9XPV6neKGEGISLcSBbk20t4256vVErqHDMbjVRU/JvE4dS&#10;ASW23upt3B/o56vV/9Q2tdPNFLFEqEIdwCra4Df2j8uer1R0PzdaYbAiwvfTbbxvt8Phz1erNUTU&#10;MkreYm6QgAAEEEr8NR4/nz1epioaaeCKVEOzzgTcjtfv/fz1epzw9Z46R6mju3uge7odP6eer1cc&#10;QEMka1cjlmA8wjXcG0v+fPV6uOFy6vVO36UqLK4WxA7XXb+unPV6nGlr40wvyJtyzSzMA207QLgj&#10;uv0jnq9U6BMUo6mVpffjYAgKFAHtvf289XqiTfNxyBbBN24oBYkX73/o56vVGmjkwwpURK3lTPGs&#10;iAG4ubXt+fPV6lDWfKyVEcrL5SRXAZSASBfwF/4c9XqjyRUD0nnBLu53tvXUAG3bX9bc9XqwVS4Z&#10;RQGrAZEZwfdB10sBb6T356vVDp46dZmSJrROVAjPiRrf6jz1epwFFSRTGWF/0jBASLWFtCB7vPV6&#10;niiw35dYiWGm5l+IPt9vPV6p74hFSRxRoLtsMirawDAkW/X289XqTpx9qStElem2N/dFySCfG3u9&#10;wTfnq9XDC3gjnEbPsSQttZ7m1z4+7z1erJiD0MlEWltJ5ct1X2EfR4ePPV6kXUvA9UcQRVC7hYAE&#10;gg6G/h4+Ps56vUjcxVU+F3psTjDlgu1FsQQLHX6Rz1epDyVlJTVH8xcskMyncqkkjXS/s789XqTJ&#10;xQ1nzDVAeNNzKrkKbjwI92/h3+P089XqDzEMRqqrGoo0m85YywW4IAP0/R+uvPV6mDFUpcMqlRqh&#10;vmKksSFJsLd7/R256vUHtdV+YopZYwJHdgZLgqdb9+9xpz1eppmgxaknU1G4AqPeK3IDXIIPgDz1&#10;epMJiVNhsJrq9dzQ3s2paxJ8PC5P8Oer1cqyunqUixEwCTex9gJHs1trfnq9T/BinzcLBiPPU7Co&#10;AACaEH7PcC+o56vUxNNR0tM81yZkZrDbYm/7osT4a356vVhpKqSVVxKGIxvG1lFiVPib6c9XqUdG&#10;lRNLK04SOUoCCDc/a7/X8Oer1dtigmqVw7ywyJv3eFyRaw56vV7Dszy4fWLLT0qMYCpQyxo6AKpX&#10;3ka4bXWxGvPV6kVDXGWpmaFT5Tq+1wAAGLEtoNB8Bz1eqFWYpHeXB0jIQLcSW76D4A3H0/x56vU9&#10;4JiE1Q6xbwizbbE6bT2UAfH489XqaJ6yKlWQuxlDE6EksCDYkkfHsD8Oer1Y6CLDGrHixNJH3AFX&#10;axCkd9zE6jsB256vUmM11bRGVqOyJAdu3Qkg9jpcc9XqgUeYP5tEKSscqsQGtwfZoLL+fPV6nKm8&#10;2WWQUMmwLchmsD3AI+z3t4Hnq9SZxzfh8hWqBdJWDeYTrb4DQanx/t56vVLfF3osIlo42jZKqNY9&#10;7IrPYm67HKlkIItcEG1x2J56vUyVWNVlJL5lAg2BEDsQR9Nu2vt/jz1eporMYp6msahnj8mBFElw&#10;QQxJuWBFyNdLWB+FrE+r1PWC5pxuhLRRPLPQjYrXACKDe4HYm4Hc38Oer1KarwhK6YzUzKHfcoYa&#10;WtY/wP8AHnq9Qd0wnmrqijrgoELyB3N7MbX0P06c9XqxzyUtNTtXstwjAbQL/aYC/jcD8teer1Lv&#10;A8AxnGnFLQKJDJGdt10Vr6fTprfnq9Q5zZbxPDMsy0OOOYKpVjVNosGUr7wF/Hx1+PPV6g8qcqRY&#10;lUb2BmZVG1h3JBtY+Fzz1eoweUcnHC8LipKmgaSqqCF0FlUm9iQDc2GvPV6jFUmBU+FpS4ril18p&#10;CqJ2UBe5b2a89XqUhwuix6piTzEklna+1ACotqNfoH8eer1LGLpjJmKhaaeARoyEFtPeIIFgdvc/&#10;Hnq9SUg6UYXlXN1q9BKsgWPao7AEncTrY2Nuer1CpQRUGTMShxqJFjZFZlVAtvLbT6tQPu56vUoM&#10;b6mZaxzEozTC06hRZmUiQ2Nwo9t+er1O2DYo2YsYpsPwpWUuR7i6A27i4+jnq9R4en/8wy3SeW48&#10;kNcm9yCxGvPV6i59aJ8fbF5ammpXqVcgqIwt1A79yANSDe/PV6s+Qsd/kMprKlBJUSC7FiDYkdu3&#10;h9PPV6jW4N1GwbGsFiwjFqEzLICN8bKqo3a57n7vv56vUE+KZOw/FjNSU0Q/RsX3AXABPj4jX9de&#10;er1AdmrpdiVdWOtJaCouJCjIDdVA1tpbQd/bz1eoBarDsbwGnko8UAv576AbRt26Hwsf19nPV6rO&#10;eiGaqTHcpUOGYgu2WCJAqXBJ2ra/jodOer1CR1Md5MKWv+WNQsMZHlggke06256vUT/F8vrJTSU8&#10;KWhmJZBYgIP1PPV6i3TUNVh2ZlwujQyPHJYjW976kEezvp7Neer1H0ypWu2GwPVp79MoVHJBuQLX&#10;Nuer1FP9ZuNPXYTR0KlpFeaFZQAW1LC2niLnU+A+g89Xqtd6K4hLhnSjB4JnDOlJDoCB+57fo56v&#10;UUvq7ijY1meSRkZ9oYAsxK31Ftvbtrrz1eoO8g4vPgmL0oqJVSMMVdNCQLnx9hA56vUe3Bsyw04h&#10;mDgIBe/w8Oer1ChJV/zahaqvoQL3F+/93PV6gpnT5iv2lbkHuB4dteer1KaCjNSRAosb+zQ89XqV&#10;+bHGD4K6J7vugki2ptqOer1VYepPqnV0lLLBgs4tHGStntYMLagew62/p56vVSRmTrP1Rr8xy4Zi&#10;Vcfl1JRYWBBYE33anwHs0789XqPb0P6f45mPLFJiOc6tKOCmVXWRibsoNxcd9BbsPjz1eo482YqK&#10;kwsUWSwEVEYtO5AUrbuDtGp9gJ56vVWx196yVbCTLBmZY0GswFx7xsBcew+HPV6ic0uVq+XC2xTG&#10;ZVlnMsYCsNHj3XLEm/vADtbX4W56vVPx9AqN/LYk2Exixta1xc6WsR4W+HPV6gTzfmWTDMTY4a4k&#10;maUIxILLtXXUX/bz1ervLdJimP188yPsWRWUOB7qg/4Qfu/bz1eoZcKwDCcuzyUuK1AfZEGjYe9d&#10;z2B9nfsPbz1epA4lX1mHQTV1TR+WdzMW3XLEdiFHw/XU89XqDWsz55GFQVkTCJ5WlABsPdPYsDqP&#10;HT9T6vUj6r1H5byjHU00dZ84EUe7EbsNwudw7jXSwH1c9XqQWCep7EM2zCKeAsmv6Qi1hu0uDrpY&#10;Dw/M89XqX9Lm6XGVFPQ0SzBiY3lBIdTb3RZiBY9vaOer1CvlPpKxxGhxTGz7kpHulSbgmw9vb+nn&#10;q9VuHRLorkqaolL0RWMqthYEq47EDvrroNeer1HAy10dy/g1ekgo/LiDFtzWLXPjfuOer1GzwPA6&#10;Gi2LSqEjABFrAsfHXb3056vUs6SrpqCYzQEl2Fib3AH9/s56vUqsIxSoimcVW0s4FrXsR/Tz1epT&#10;fOGqi+Qcqig7VUdjpz1ep2h2wOqU6KA1wTYHUez8+er1S6aoVpUSruxJ/dHcE21te3189XqjV2B1&#10;OJTiBFZg25RtuSATYW56vVDg6e0cO+jggAZQA24EgHvfnq9SzpMt0dHTeQIxv012g3J/t56vVyqM&#10;oWJkro+ykWAA+PfUeznq9SVrsNwCgqEnkAuNpHa519nPV6lb/OcBosLNTHTpJt1uG2kfVex56vUD&#10;uJ9Qqdqxl8xDGzHai2Bt4ey2vPV6sjdTMJSaNaeVb2sy3BIt4kffz1epU4Jm/DsUxtZ6abzIFQBx&#10;32uNWP0W8PD489XqB3P/AFpqaOuaWiP6BnYIo8QD+3489XqDyr6+1dLRxtLp7wJ8LG51Ps56vUKe&#10;EeoDCMPy2+I4mwvvUC7C2o8PaPHnq9Tlkf1XZJxOvahjm2PuKhWRtT7fs/nz1eob8E6oYdi0pjhV&#10;huYAGwt307Hnq9QlDE0PlknuNOer1NU+OJ5/6NxZb3NwR8eer1B3jOeKJg09Owk2k2Ha/wBHPV6k&#10;ymaoaphdNsjaXtcAHv8Au89XqReLPFik5pJSJFILWGmgP3d+er1IbOVLG2W5ISWjcKy2OgIt3+m3&#10;s56vVW1n3H8w4eZoML80hGfeqgggAaEfAn2c9Xqb8mZnxGueFcfXbLJdYz3AsTfv49j9/PV6l5mG&#10;bAnoY8KRQJBIrsQ1iCDpf6eer1LjJucIMq0ctUsoRZx7oJvZgT/HXv8A089XqMHkvrVUVOBVFXf9&#10;HC21u12Jv+X0c9XqGPBOouF45hC1DTJGsep3MoBHjr276c9XqDmqxTAsajYUEiynfImliAQTbt9H&#10;PV6gRzflWE0c00Sq0pYNYsWu1+418Oer1AVjFFi2C1RxFo20baALlmNhfU+I56vVYR0ukq6Xpjh+&#10;Oqx98IDuBB1F2v4hhz1eoyeRsZeuRVb3r+3x7+3nq9QvyYbJKwMCDSxPjz1eob8EwkR4YruvvAft&#10;PPV6ieep/p7T5qwEmSMHy2WS1tTsG4fcbH6uer1UHdYuqOM5cxKfDcXw6Y4fTThhMtrAKb7bHUjS&#10;xI9vPV6iof506LqpnVMGwinelkldyVkIBABO06Err4eP589XqCz1G4liGF0lHTU3mRyRyR/YNrqf&#10;dYkL8Bf+PPV6jF4tnyPpx0qWrxxI7YlSxJFLIoLLuA3FdO9xqfZ9/PV6onpSp8oZlpq9KYiRo95L&#10;aKL6m4t4gWPPV6jQZX6SVOIVzvVzSCCQzzlwxALX90H6e1uer1GW6IdIJ8s5oTNEkhlSYMtnckAe&#10;F1Ps9nPV6jMYymE0NFNV1WgWRAyg2uLjsAe3PV6lRU5yw6KiheAKY0Q7ggBsb6dr+HPV6q7PUF6s&#10;cidM890VPidAKyOtm8tktIsgBv71lZbEEdzprz1epAUPrryVmHG8Qy1hOCTQPSvtWV3QKQL6qC5J&#10;FgdbfwPPV6hYyf6gp8Yw0TYRKhddw91ADYiwHugE+wk/Hnq9XDNnW7PuG4Ia6kAkqkUFSsLhR7Lt&#10;qD356vUBuW/xJM8ZQznDhefqZzQzFQ8mx3sQQCRt8Ne/5ac9XquR6d9Usi9YcvQZkwidaqJo12gi&#10;5QnuL9+/hp489XqUubMpYDi2DGKpRdqkmwQEG4sL/Rz1eqof1hegek6hYTU5xySqDFVi0iUiIShW&#10;LXuCButoCfHx156vVXf1k6MnAegCUmKUoZcNlXbI6gN5moZGO25INtD2PPV6qysIzRQZVxKjixKr&#10;8mNnYsNu6xAvbw0vpz1eox+D9QXaojxLBK53hmI93spHcm/cAAdvZfnq9RgcQpK3qjltK7LCt8zR&#10;q7TM6hlYLqVsfbbuf2c9Xqrt6z4PhefMFkbEKGE1MbMlkjRCptqfcC9/iNdPp56vUVHBfTlJjeIr&#10;h2FA1dRUxGVQn21AGu64FrDvf+PPV6refw78+4ZkfBs49F85yl8Jw/CJ5qkGQgPIoZQE0sdbG400&#10;t8Oer1UI+qHJeFYX1OrMZygR5NW0jwvGoCAXJ22GoYDU3AJ789XqKBjmHtj9JunpyahBe7d9O9jz&#10;1eoLsbhkhoQjxFTGwuwIFhfQHxtz1epPVJHkVE0iDzmsYSQLoNuoH02v9/PV6otLiSQJMI1JdIku&#10;Ta5Yki5Hhz1eriKerjrUczhvNADKNLn2W+A789XqhSVHkTmklpysYYESAGwI01+HPV6vRVtS0jfy&#10;8LtVgSAupF7DX489XqyVddSwz/NkFrKVKgasbgX9nbnq9SWUVFbiO4Q2DsT27L21PPV6n2KPfSPD&#10;IRTBWYhityb/ALqj8+er1ew+kSClnWpc7CBawO5i3tGtuer1KSGKKGULAA0SqSS32gxGgH8eer1S&#10;J51Dw1E7hVMYRviQPZ8Tz1erm+JYbMwmhOqqvujUlr6/0X56vUnZ5BJVWkb9G7lma/Ym1gNfv56v&#10;VimqqynxcywIdsj7VQkEWXTdYG/bXnq9XKvgmxGUJKpcx3bdqQRY+6Bfvfnq9TrgVA2LzLHMqllI&#10;QAgA2+m/hz1eoecv5Jr6JldCAWYWsOwHh4nQc9XqFOiyPUTU61rLdnPvG1rqDcj23trz1ep/o8Jw&#10;MOaWVvLmkBtcW0A0Gp56vU0DCKem92osVdyQxNgQvs7689XqUGGYvSCWOCQgRq19lwRbt8dDz1er&#10;nVZkooKySSnREh1XvcA21Ovs56vUjMW6i1FLGWoQAkfus3iQfAC17HxPPV6mGLO89VMG0JcoQbX2&#10;2uOx9nPV6k5iOPzyYvviLMoFg1tRcHuPC/PV6m6dWqa4RzyEsyqDbUe0dvz56vVAlwurkMkiqxUM&#10;vt7A689XqV1Lko1dN8wpeRCTYgD2Xseer1T8PwCK5okQpLEwuzLYadxqLWPPV6lrhOCyRVIdQDGq&#10;sWF7W17A+Pt+7nq9T/QYe0ssjQMCpZSzMLBV8bEeI+P3+PPV6nOenw8ys2Gp7rEs7C1z4bieer1M&#10;j1FVSVctRJF5e0+4/wBrcvtPb6Po56vVnaCoSnMxIZVZdmg8R4jvoeer1dU1JjEQ+akgQXLhwWCl&#10;r9gNCDf9Rz1epYUXyEKx06RgooDOo8Lizaj46c9XqaauGAOzwAhHYH2nt2+7289Xq9RrUYWwnw2N&#10;HCuCt1DEDT7gfH6+er1T4pY6kmjpo9nmF3ca6Etci5vodbDwFrDnq9Up462GukenkY/OJtVLAqqg&#10;3AHsJI18fq56vUpKbE/IwyslqIi8zxgWOuovawvYfT7Lc9XqD1pK+mnjmWpdQ6AAEEggm9h7CPqv&#10;z1erNPjGMTiacxh08wAqosQD/EW56vUrI/maKiinWP3msUPcKTqQR30HPV6nmukqZxVVyAKjBH01&#10;94CzdrD3j4fx1PPV6o8tI+OYWop1KMmrBiCAV8f17c9XqT0kNPh6rEV3/MfaK9luLXHjz1eqfU4Z&#10;E1AjzzbGhZApU6tYWHbvcaHnq9UVoXqqmSlbzB5UhUlgQGOjjb2BAB1I0+sW56vVKMRkqJJqZUQi&#10;x8trW9g0+Ps56vVwo5Hji3RnySNu4gixAJ0HssfA89XqfqlvLjK09w7gNbvp+8bj4a89XqeKGpxQ&#10;RBY5NlM4Cs22xudL37iw056vU94pTSxykYeAIo1jtILe61veZreB+j26m/PV6o9LhMRonxKCY1Dn&#10;YLqQRpe4Hst+vbnq9TrDWJNLBSpsUu376G52rr3trz1epWUk8OI0RjA96OR1V1AK7l7AHsDc89Xq&#10;f8PqqWOCWKpg+ekUEbXey9iSoYajX2ePPV6mfL1XJi+HvU45HFSTbygigdmVRewUOwDNZdO3fwA0&#10;56vUoKvFoqOudJYnEUaqAVVmOuikgeH5ePPV6pnz3ztS+JxOPJp5RFtFgd1gdAwFx4EjQHTvz1ep&#10;8ocwVkUC0NKxljlZg5JWygtp9Fr356vUIOWcUw2irZKWUKWj3e82u+2llPY39vPV6lfh+aKSGgqI&#10;BExap3KFjW4BI2hj4AWFr89Xqw1eOJPTQ4TVqwnUAbxYAeFzYAd+er1YlqaqioYlik/TI7JuYEgA&#10;n3SB4j6Oer1caetnoYRiFcPP8+bY21SAoXQk6nwIPPV6lzh1fHNTmnpJLRRDuD7wYm4DX8PC2nPV&#10;6nuixWoxXbC1TseB/dUqCpFvdB7HuTz1epcYZXy0+LS1Mk6hZwilRcqQpN7fE9rj4fDnq9Sp8vDM&#10;Oimno4QpqyzuBYFlA79+4Atr8Oer1NkdXVUUUlXS/pV91SNb2N+30Ajnq9WXBsar8IpEkU+ZI7yO&#10;HJN0F9UPwIPY89XqEqlzA+HyH5ztILA+Iudwsfgdeer1P1LmWkVkxCV7NFIUDqLAhtvey39lz/bz&#10;1eod8tRR0de7STiZ0kBZEYlb+IB0B+kX156vUa7CcSbEIFLi6afozaxHx56vVVN65/StQYhUjOWD&#10;MRNKrELtuCCC7Br21XW3tGmptz1eqoCmyBUJUfKyRLEYGKlQANATYkfEDtz1eoWss5Nw56unqUhQ&#10;sCzMNCWABtp8PZz1eowWDYDh0M8LlPI2C4vtDEk3N++nb9Rz1eoYcu4Fg+GYoIKiIM8wby3BCgM7&#10;XLMbEkW0sLa29mvq9Q4ZfxeBvIw2m/R+Wf3gGAFxdST4H2fHnq9Q74TUYXJujhiWPbZwfdIYg/2X&#10;+sc9XqEfCUgq4IqV1AL+9GbCy2Ot/hz1eorvq8wybFsnPFTxbKcFAWsCD7vvAX+Ov1/Hnq9Wnb6j&#10;MEXD8+4pBTpvj3yeWunvAH7I+N+/189XqKfXVFJVUa4fEjRygs5XvYn936Oer1QIoqqmQ+UAfLFz&#10;ax1Omv8ARz1epQQU9RPFNVVk6yRiEWTxJv2AtYeOvPV6m94qJIHnUbt6rtDdvb8RoOer1M3kmmlF&#10;KjB94UkA3BN9Bp7O/PV6ldLiSz0XlhgfKJEgGhsF0v7ddOer1JdI5loYSEEglZhp30sbH9nPV6nS&#10;SppzVLEI98Cgi2psT8Neer1cMOmndGYJcMp2hdfsk2BHcW56vU8QUk3yqyzMol7i/a5v3Gna/bnq&#10;9WH+WYy9MxeSMEHagJIuL/d9XPV6pLUdHikjTsrwsojR0BuGI1JJ72PYW56vVEE74ZSeQI0Xxbtb&#10;dci/xsPbz1eqDPGtXhi1lX+jl3AK2oB8LH2aa89XqxwVtShakVPMATy+9tPCx+jnq9UmnaekaKqM&#10;YVt8ie6D8Lknxve1+er1cUlmRkESrvkZlVQv2QDofr56vVPqHkjvJTWLaPvUjV+2p+Hbnq9TpidQ&#10;poG+YqRvQBSyC9idT7bi3iOer1JBa16lTFETaPZsLAW90+wD6+er1ZYKWQyu9lF0Ybg2lybg+B0/&#10;vvz1eqBUUKSOIqO7OgHmH2k+P0Dnq9WbDo6mFZDNGGQ7NH7Dcfta+Fuer1SqlKqjr2jLiGIjQrba&#10;ARbtf4256vU10s8lDvAB3EhXBHYeHhprz1erDJC6yeWCD5hvYffz1eriWEUew6hgCLk6X56vVMps&#10;OVoRUTyFAp008fAfXbnq9Tisvz0BR2CSFhq/7tvAXF+2v389Xq4fIk08SBhIpd7sLX17Ei/jz1ep&#10;wDGjp0pViuFfY/cG7diCPC/jz1eqW9OtLIkMkhG1SxQHQn6fGw56vUzVtJIgY07AxyBWfsSSTYDt&#10;z1epnlpozK0UB1NiB99xz1ep/paOKCIU9feSn3A2TRj3NvG3089Xq7pWqMNLNBYIzFtth2tYAE67&#10;rez489Xqaq55YqkzltzLIja272uLjtz1epxgegrJGikjvMwJubd+5NvaOer1K/DaerqqWSqhl92T&#10;aSdBawsQfgbWPPV6osmJCKdKZrAm5LW93QW8B9/PV6nvDYppXRHUoNNwW1mHgfp56vUrEhTYYJFK&#10;opIVjqSe9/bbnq9SfxKWKhqYQtQCDcP/AKx9h+gc9XqitHTKE2kmxFiDYWPgNfDnq9XAyyTopqx+&#10;jiLDbrcWOjfG456vU6yz07ARJ/hB0A1t/Tz1erEkssUHy/li7N9k21Q/T4+HPV6nKLzYJIpIwFtd&#10;SviAARp9J56vVzw6aaWpkjcXhcFrXsQTp4e3vz1epeYXPNTvTwpAjPOQlyLk7e1idL256vUPGVIa&#10;sVnlNFsXQEGxsT3IPxPPV6j69MsVqMPw6noqd0VxdY1uOx7Afnpz1eoymG1GLw0JgrrMXksykhtD&#10;46r2+jnq9SlxCvwfCaJMMw6kljqNquzuylXDA7QoC3GuuvPV6kniOMvT0NLTVI9+4LLoDt13XPxt&#10;256vUEmaMSxvEqc1tB+hhsyIW0uDqbgj8vq8eer1APjoM1AN8ZDO5YdipK33XJ1t7Oer1FczRVVT&#10;GczARBAdlwCDZidQdPh93PV6glaiildmhYBWBZ3tYg+wAe3nq9WbDqiCGu8mSF3UpqSpAPstfv7b&#10;89XqbKrzocQ+XYWDmRdBoPd8Trz1epKQw1USyRsPdQtuXuSb+0/l7Py56vUpMLpBMbREMHNmUglg&#10;baW/Xvz1epK49R1STMd6prc3AuADp7O/PV6pVAFRRNrr49l+OvwHPV6hFaNjQwTKwkJiYNc/Zudb&#10;EaHTnq9SHkjqGrHw+BDsiGpGpJPjf489XqUFW9LMBLu2FNCgGnui1789XqZfPC0vzMDfo/MZRe1w&#10;RqRbnq9XDFqWroFp6fEEaFp03qrrYhWN1PtsRqPaNeer1MlTh8MNVNSyFldUUXsDfcPG35c9XqwU&#10;CCijmQsBTMwQaXuR3+Pfnq9XVZTGVzOgKwRoe9x7x7fH489XqgvX1ZeKKaNpAoOpIsNDcAm3bw56&#10;vVBdGU3qVEkJJIGl7jtr+vx56vU1VVRJSRiZYPOWV7MPAD4HTt356vU40Rip5f0628w2Ct32kdvp&#10;HPV6p6KtBihlp2Pk2Uk3vr4gA3HPV6nqnmhllkEJDMSoN1t3F/y+7nq9TpanloHp3uJHZdu06C17&#10;L31Fuer1MeLR0sdVFFUWu4JG25Fra356vVFlOwNUhgFfQ/V2+/nq9WCWoqKqLzatljI7ga/Ac9Xq&#10;bNkOEw+UxGyU97g9zqLd+/PV6mLEFhOwQEiNXW9/G57fRbnq9T1WUyNTI0EhDdwNDa3ib+3tz1ep&#10;N0MFf5hTFCqNICxKn2Dv7dOer1R8KM1LJNCIxMiE/pLWJub6Dt4/rfnq9SlmqGdwtKPdUXPiCLaj&#10;XsRz1erBT0aKkZv5VlYqpvezEkXHe3PV6ubrBSu0UK23ka3vr8L89XqeFeaTbI0gaGIHeLWJIXQD&#10;w56vVlrMaklZHp7ggAA2Pbnq9Sbr6n5+MshLEEkD2W1vz1eqNC6VEXuAsLbgp76DUDnq9T7STSTx&#10;RV/lnYF2kA9iewP0c9XqmChaoYCZrm+oHiPj4XPPV6s+HU1LQGWlooBApvooFie2n9PPV6pVQXq5&#10;o4zfTUuP3fr56vUo6AGaN4sLDVM0IJmANyNbe37uer1ScOq5ayKV6mF9oAGttLaagH+7nq9SjwiF&#10;aioNC2o2hIwCNT9A8AOer1TokrGoHwgwqfJLAMQL6DS3ttz1epOUdPLQ1EBEt1UFmJWxJHa3hofh&#10;z1erPWYh82szRTvVVCMWd5QA2up+kHvf289XqkYXl6plpZ66JN0aKJZW1sqkge8R2Fzbnq9SyqcX&#10;rcRxEVkSAtJDFHIwH7qLtTQDwGl+/tvz1epmqIUhrTRqvmyIVcqNd7EaKAQNeer1Jaux6LSbBw8I&#10;Z2uCQbMuhA0tYG+n1c9XqSKvJO1g5YlyWJGpJB0tz1eqBhrSU5YVCBghN2J1Oulraf0c9XqWWB4c&#10;2NVojBAYkHwvfxGp8Bz1ep2xOhFHLLGs36Onks48fhYduer1NctdAkbKp/QkFiGNveOhPa2o156v&#10;VHir4JdgnYnzdLhd2i9h49vHnq9SQxOtO9qWZt7EMAosLfSAPDnq9SbpZ08xVnJVwDtNzY6EWI7H&#10;289XqlxQMilwPfuNwHs9tvjz1ep5w5hI4p6eIlmO7dpa/iLfx56vUMWXPmJ08gbVRbArsAZmJ8T+&#10;XPV6jWdKqqgw+sjppGEda7MI1NrgEEXt43HPV6rDeislPWxLB8v5cm+z3Ni4TQsQNBfwHPV6jxZX&#10;wKkr8Smodiq8kYKLbUD2g9wdLc9XqNRgWWIXwSCgqqd1c7S4UaKg/eLbSB7QDz1erO+SaevpK7DK&#10;pt61FgCQACoPgR2Px56vUSnPOB0eE5tgQUyxiObY4A7Cx1+i/ifjz1ep6ztSUuKU8E9BKJZKaJro&#10;oUkDS97L28deer1FZxvK08KzVlIqsoUtdQLi57t3OmvPV6kHVYEkdelTCglQKzBmOpvYn+n+/nq9&#10;TM9XUUOJH/R2MAUzbiBtDaAL9QuTfnq9WCoMMlLK1I++ZwGu3gviFO3w56vU3rXzXGGS3aJXsD4k&#10;Bb3PsP6+PPV6pOOyS4hOlVEAoQqbWFjs1Uke0d/z56vUnTRoxOIpMWf3rqCNwDNcaa2Hhz1epMYr&#10;R1ArRTUyEPOrAsRcBbiwv2G79fHnq9QdZrymphEXn+UzsTtAtt223anUi3geer1I+qwpaV2qJ2Jd&#10;VddxFiBa+7xJBFuer1NVBFTU4iKK0xpVS7Na53A2N9L3+jnq9URYTTTTVbruV7hd3cE31t8Oer1Q&#10;quiqkqloVlsm0FmBsdRc37W9nPV6k1AZoMVIO5ootigHQAX7g9tfaPv9nq9Tnh2MUOI4xJLUxlTL&#10;NsUWN7gWBOvZrd+er1KmeklhhlgbYjxyA9wLra5X3iLj9e5tz1eqdFJ/MaWo8qNYyRtGlyDcWbT7&#10;uer1MdRiJ+cSKOIKQUjVvFWIsSbgaEjt/Rfnq9UTA6c0NCaeqYMLotwBcMCbjTwGmnPV6lngVJI+&#10;JzRRuZdiubNqCu3cSNNCPp/hz1eo3eVMwrDJFDVKz7UAXuNoILa/UdPq56vUOGXYcRxWmlcRDymh&#10;2K6tfczsRr4ggA6/289XqWFG8tCY457o5JVi1rBUVt2uvgRz1epdZRw/EKoyV8EdoS+whgC11uLi&#10;3g3f2+3nq9TpjlFJV1cFJPF5caBrlluAwvYj776c9XqYsZT+X0lqd7ke5tW6oWPdj/i0PPV6gVzv&#10;VKY2h8w7gNdDZtpGnwOnPV6i2Zlo/n4GxDQmWQqDf9+3YfRbnq9QC4jgOJYTWU2LVqB1naSPywbh&#10;SASCQRci2nPV6ltgdMuJUrYbV0ihYzGY1+0yvcMrWt3DC4t2Iv4c9XqESDF6qopzUynzluQ/Y3dW&#10;2nte5Gt7+PPV6hWy3jslNg4kBsG3WTbclbmwv2+A56vVljenxFhUyx2GgubXAFyAb6gj+j289XqT&#10;tVQTMpkpXRHZiTuUXAAOpF9b89XqBbOMMxk3zgPMqGwBABvr7L2tb9Rz1eoDMTzI0db8o8ITywhJ&#10;DE3UGxX6v6Neer1SKqbD5GlVJgwO0+6bkeJv21HY89XqEbpXgpmxGaWOHzIprFWKr7rr20JBPb+7&#10;nq9RkI6KOkeRKCcxAp5ZIALFhqdoII+vnq9S0yXgMeM4oxO5jtALhRcjx56vUanp5lOc4m9HTIk9&#10;ESqksl3A/eJN9LG36nnq9Rh81VVFgWWp6Cspy8zA+W6sFsdujN7R8Po56vUUCHFZavykR/OelXaz&#10;Pa7HW/wOvwtpz1eoOqmGoxXGHaSTykMnmXGpLDXbb2c9XqVmC0Ialp6cRqkbSP7znUDcb+Jt8B9H&#10;PV6nXMcEWHVNQsMu9aeRkuACGuPdZT2IvbUX56vUGOK1sUVE9CT5tlvuS5II73+vTnq9RasSwwYl&#10;NOuIMxLsWFzfUa3B8R4ac9XqLf1BwxaqmiGHsf0jsC3axAsRcdrc9XqLzW4TVUNE5qxJH3hDDVmF&#10;7XuL6Mf7deer1NmFUtV5/mkeaCdgIF9LHuP489XqEyDyFweGSSQebHIRcaA20AI9oBseer1SKDGa&#10;6rhkSoZrSho0ABvb2gjUWOotz1ep8jzNA1JBS1jKk1GoQs3ZySRua2hNtdPuvz1eqQsq1FQh8y92&#10;NhoLA9iPZ7eer1K+npIaSolWKouVu439u2pOo1B1seer1KHDsxfLyNTKoebzbKzdgrKDfw0HYc9X&#10;qF7BMWjxOkMkkYaXcqowsAAD9HbTnq9RquleFGKpilZ7xrsZrai5JBvbx+7nq9RwMWejkwBnMYQ7&#10;k0XQtrbbbsQfG/PV6icdS8IpKbG/m44o3hcbQFK3AsdB9H69+er1FCzDXV1Hikwpm8tdpBsARtvf&#10;xuBbt9H389XqLXneLFZnqIcQXYWl9xgSQwtcnsACSew56vUG8cyUHuVib5GYC50BBGh+r2e3nq9W&#10;SnxiOLG3kdVMWwBwPjoGIHbXtz1epW4DBFPLKkc7iRbsFIAA1voe5BH9HPV6jZ9NzhEWLxYs84il&#10;qAYxC5uXHj9Pt18L/X6vUYPN6QvHDEUBEUbOAhBuV7AHtz1eon3UqpkxSsiqZkVQqgLc/wCSP7xa&#10;2pB9gHfnq9ROvKgrpXq5qfyTUSyIx7MwQ7VbTWxHbxHYjw56vUuaCoWmjZalP0eii51JP2e17du/&#10;PV6naSpjjrd1MnmAbFI9l/H6j7eer1M8eIRpUzSVt7LOQwGhI0vZrEHT2XF/u56vUgqh6OevdIF2&#10;gsWVW9l7k+Gluer1L3KOJmgneiw0mQlZCdzaqX+u+0d/h4aDnq9Rn+l2YI5cMp5kbyyJGhLOdLqx&#10;DdzYgez6Oer1H56dT4Xi0mHvGVk2SFDMCQQACQ9h3F/Zr20056vUaXKONmGlGMSPutO0Tbxc+V4H&#10;4Xt+t+er1Dng+ckrKeLF6RN1PTs6LIbWOy4caeKka+zTnq9WPF814WXSsrZhLE+0kpdQLm+u76bc&#10;9XqwY1NlvNU8Qw6BBBZd1wG1t3DbdPbc6c9XqJhnfp5FDiNRIsjOYXkYbbFWBa9gSDa3a4tp9HPV&#10;6gpakmw7Dmo6chZTuJJKgk3/AKOer1DF0ty48RpxXgechuzMNyC7Hva4BN+3jz1eo78dBTph8tO+&#10;2WMHbuUkFVYDQD2a/nz1epB5lr4so0ldSVrBKeSnABY2FrX7k99bC3t+PPV6qZeqVbQ5gzSxgKIy&#10;eZvDA6xm5Cq2mpOvj4+NiPV6kXlXLeKZ3zNT5cy/QS1M9awjDIl1UWNidbi500BPb429XqXvTqij&#10;q8yx4RvKtJIYAFBsZI2Knt4i1tNe/PV6rXen+EpBgUFHBKN8m3eLgsNp2lRb22vrz1eoxGHNiUWG&#10;fLx+7GlgwbQm99O9+3hz1ep3eKDB6GKooQA0gkHugaAa/wCE6G/PV6ixdb8xGLBzXTVQWOErDJGC&#10;Azk9rDQkGxuR7deer1VJdT8y0VVilbQ0tRs86x2EXLAkC9yLi3aw056vUVMVFXTYrKsa3lUkNcXu&#10;oOhA/bz1eruto48Qw56uqJ3uCmlgQCe48Rbnq9SGmoqQ3w+R3LFB74dlLeBL2IuRfUHTtpz1erDK&#10;IMFdaeaO8ZLbpe5U290GwuQTp8Pjz1eplw54sYAqJInJViqxufsC+hAvaxJ56vUrJKavw6eVqedY&#10;EibRSDci3vWsfEfTz1epnxLFIVeGKrjBV7szEdgdQTfUDnq9TNXoaWjjOHR+bIm662udbi3bwOvP&#10;V6pixT1XkxUsRKbFMl9Atxr7O3PV6nWOhrRTLICGSMgKb2NvHWx7c9XqdiZKwwKzKHj2xl723H2/&#10;Tz1eqfjcUGG0UuH4gVfaD7//ABM3t2v4/rfnq9SReqgu1JEFAS3sBY20bb3Nu3PV6usIpKA4lLUU&#10;52Cfd5jE2JcCwN9NfYb356vUPmCtVtRqZWWSOJQABe4JuFP1+3nq9Sxra2WmjhK3LsvbxB7fkOer&#10;1LgYwq4RNgtZNcshLgkbSO409vPV6iwVRiInoKYApE8h2W0JOob23HPV6gPxfFaihnNXLdNp91e9&#10;yOwNz437fR7Oer1Ba1SK/EGe2xwSG1ttN+9x2+HPV6hg6dS/JVK001Mzl2XcGAYOfAkG/f8AXx56&#10;vVZDkSjpYMJVIo0g2MsmgG0lxtttW3h3+rnq9QzY7i5qcrQNRII2jVg3Ylm3W7a209v7eer1Adhl&#10;fVJml5l/RqJAJGAvdgLC407Hueer1DLPiFTVYWqiRFmDKSNttupIAvYG/tF/6fV6hE6S4sxYvi0u&#10;qVSIgbU28ABqbeP0c9XqN4IKGrk/nKhmmAKxgHS4Oottv4flz1eoWelWZaQZhpKyEEsnmJKrG4bd&#10;YFuwPu+H9HPV6rF8k4xDXUX8qqY9ywhgGBuQp1Fxrprb7uer1Ev9XPTnD6nCYcdCEiKUeZtW7qlj&#10;7xI8C1r27ak6c9XqJV0zigwnMASsVhubZu11IN1I+o9+er1Wz9F8z4lBUpSVcrzRyeWBKwALC5G3&#10;Q+Fxe/t9vPV6rN8h4vHUxRi97XUfn9Ps56vUP9LURTQguPH89eer1JTH8QV4mSLwHbTnq9QQ10sk&#10;rEynUEm3a9uer1JOWr+ZvTjuDvvYgBeer1R5a2SLZKoDM4FjqLKG1v8AHx56vVKaVKiZa5W2qT21&#10;1Yd/yPPV6g66iZjpaPCZBPFq5eJT2JJGh8Pj+o56vVVL1fzbVmrWjiQlIgyh3sCB2JN9Ae+g56vV&#10;X9jUtbhGIVFVqaWNXYOLFgzMb37ix00+n4c9XqDvGswTUVJJXVEDNKsSnxNx+6dvfQePPV6g6xGW&#10;DFZIJUnCSbCZNLWv208dLjnq9SVqK6lipZYJfssEVCosSD3YAeznq9SWkq6qCcQwuURQzA9ixJBA&#10;II8R4c9XqiNjGDUNK+ENEJal1G0k3Yj7iT7Sb89XqRuH06fNzxSxyb5LBO5Vbd7i9tT49+er1MmP&#10;09PTVVqpQyggJ5g7Npdux7eH9556vUn4qiOrpaikVtoprzFiNAtxcX9nPV6mrEIUTDYqhVYQm8m2&#10;xsQdQfE6dxz1epznzNhj4YKKVbFrlHK+PgCbC1/jz1epn3YTLTDzyLxG5Isbgfa1HYg+HPV6i59X&#10;aCHEKVQF27hdmHgpOgHjf289XqIT1CooKeN6ZAo2TKDtFjbxJsOer1A5VMZ5nllax1sCD28Lc9Xq&#10;jRhWYK5sP4c9Xq5iTZe1iLbRcdxe/PV6nOhaWWsMRKjzGGncAk/uj4c9XqON0ymFNSiWocbfAEi5&#10;I0vbTvbnq9Rh8BxcCaSnomFtwk3Mb/AgD2ac9XqGbBq35vEUr5gFdlVdCNAtwe2lm7689Xq4YzEk&#10;UryOVjU6Fm0BFgbC1tdeer1Bbi9bFM6UxUsoV2HugWPh39tr89XqK9nrDyZtkp8oBrsQB73wv2tz&#10;1eoCMeeYVJKvYRAELa5tcAn7uer1ZcPNDFVCVWZi5Ki+vc/Hnq9SuqPnUp4jhgBJYEgsL2HwPcEc&#10;9Xqjx09NU4jLMSTIgCkWI2btSAfG456vU1YhUNRTB53tCl1ubX97sB429vPV6gyqsVrauSTyXDb3&#10;YgAeHfTx0HPV6miCJpw97EqL6juSewPPV6nXLcEVbjEXmGx942FySbafnz1erYA/DE9GydQKubPG&#10;O0ckdOlkjMt9hJO5pbHXQ6C1vZ2056vVsx5W6ZYDk7D3whF+cSQC/u2AVQLDvpc31HPV6q1PVTlz&#10;L9fjdTJPTrE6m0aixF9NCDe4+n9vPV6qk+qPSeio8WhqI2VAVZkAUG5JH2gD4W7f389XqA6qyTRp&#10;VeVVEMoZizkWFyNBrY2B9mnPV6nnLfTWDEaZqmQhgrsu2xtYG2nf8+er1Djkjo9FX1YeMxo0hKm0&#10;ZAsRt1YWsdL69+er1G+yb6a1ShO+njml+01kJIuSLC4JtbXnq9Soxj0kJUUTHDKeOCZVYsTENo26&#10;jQEXNtTfw56vUV/NXpdx+nqp6NlDJJ+ksilFAYG7eJFrc9XqLnX+nDMM+HyVca7o0do1C6vuU200&#10;IAI1789XqBWp6QY9QVTx17vHLG7KNu5WIC3ADXsb9vpB56vUxYnlLMwp1mSnKSXIViSWJGgB08b8&#10;9XqSMuRMxGoZcYptk6hy6oCSosdp+s/Rz1erhQ9P8wvQwMIGqZmtewPjpbW1yOer1T58hZjpK4Tv&#10;EVMZCLcd9bHtfnq9SpHSXOlJtqVppphM1miSxKj2+Asb89XqGHpP0LzTiucaeOCnmci0VlDAKCbt&#10;fbrcW7G/jz1erdS/DN9H9Vk/Aqatx65ZIojdhbwP2fEW/o+nnq9Wxrk3DI8Mw+OGH7CABQbn289X&#10;qfsQxSy+6dD7Ba3PV6kXiWKLqLXJH1Hnq9SLrcTCklCB9Njz1epKVmJFpmML621OnPV6kZV4yFnH&#10;m22KCT4G+tvz56vUiqnMCMTHGTuU3I0AB56vU2TYn5UZlCgs973vYHw56vUm5ameJ5qqRbb1Fl8A&#10;BfX69Oer1I7EMaw8sPJ+ywKm2rAn9e556vUhswtHSU0dZ7p8q2g1JH0e3Xnq9TScRlqAZIU2I6bt&#10;2mo+nw56vVlFQpw0LTyDzzcXBFgO5/Zz1epyphQx0hWVUWWZQGtYkm/0/rpz1eqJW10QJo5jtWZr&#10;LcXJ01J56vUy1GJpZ47IQCVQnQkDS9/jrpz1erh5q72ljclFUEXNgT4jnq9XvPnFC8cZ2EFipW50&#10;Outye50+jnq9UKnxWKsQySgh9PBiC3jbnq9U6Opj+XWhpZQHLF7k3P69+er1KGXEEpadKJWtJoQ3&#10;cEeI56vVGxPHI4Kb9Eg8u20XB0Onb8/u56vUAvUnGQIqqGnFyQAupIB2+9Y6ePPV6qses0NTPiji&#10;GPeEWwGwERhran4G3jz1eqqfq/RVVRivkFlVYdyyNce8b27C30afw56vUlMMoGiQ0KyO9luSbEM3&#10;a3YWI9l+er1TpJIMPlENBEElYnce7WHgSOx+nnq9RhchVMzR008rkRuznbuAUn4DxsST9J56vUPO&#10;D4Y9HM00NS7vIwcWNtq+Kra2hIvrfW/PV6jXZKrZavEcOq4CocIVcsoJK+zQgAk6697c9XqG2klN&#10;bLtRwqh5Q48CtiN2nb+znq9SYzBWTvULDLEGKEeWDYgqQde4uLgHnq9RQfUFVmfCUrrr5kxOsdgF&#10;Otr9789XqpA63TqrtTpKJ5WYM5N2Cm+oIv2vrYc9XqJ9jDVKSCN1K07/AKS4sALm1jr7Rz1epOzV&#10;ww+pYvGzrIrEOLe8LEW8Tc/3c9Xq5UK1NNhEIpHC+eRMCykMFL32m9ypUaW0I56vUpMzTyVcgSld&#10;ZFJN3bQqpFxpr28bHnq9Qd1fm/Nq5O7ZcMwGrAdhfnq9S+wTDw4EkY7gMCO/fUWGtxz1eoZoaE0O&#10;Fx4nGBNHUgNsYWK9xrcgg+NrX+HPV6m3EsTw35YUEI2STEWIAsbMD7O4GnPV6oU701QqNJYySbg1&#10;zqVB8PHnq9TjllYEpXZY5J0R2WQspAU2JGp0I9nPV6lRRpHSwj5gqwEYZRoCRc9/bb+PPV6m2spK&#10;3DoTiaxmJCSQdQCCb3PxHPV6mXFKioxmJ6Z9ytIoJZTZlAHh43PPV6skVbicnlRUxSVIWvuCjzb2&#10;1BIXx9nb4c9XqErB1OIMd6sZvcLDQWvrbXS58Tz1eoS0wtY8Okr19yTQGx7EDsOw156vU7zRQyJt&#10;DeYpjAAaxDEC5v7Dfnq9WfCqB4KmGRdoT3nAjFhexBXUm9te/wCznq9QoUmCTU1dSwrMqpKoa40I&#10;BJOvxHb+/nq9Tq8csWH1FSsZLIxIa1rDRT9/PV6n6hNRR4GtJCw82pMbg6GyD2+zcNOer1dwQSYf&#10;SLJUMVqDKyrECCNtjdvbYeA56vUn8Thp5EfEK9/0rMy6AEG/hYgi/wAeer1Avj/kRxyUxcQOGF/d&#10;JVwToqmxHY/r4er1ICtCeY+4LKN+0ICOwOht7Rz1epG47HLi7Giw4ogQEyKSF0F72Omtu3x56vUG&#10;WKYRGssCeUskaqV3MCQCe1jp28eer1I0ZbZ2qgqLHsszMQdwUmwNrG4Pt56vUhsQwOmqVmgc7o2l&#10;A99LX2EnQc9XqStb88Z5aiIhY4yNxIGoGnPV6s8DGYfMC3lXBUfEDx56vVgXE3kk2hAgvYm9yTe9&#10;7dteer1N2NQLVyJWlipjLFVXTdp46DX2fnz1epplelt5a7vMBuCQe3jqeer1Z6KOOGeT5VQHZTuW&#10;1r6aHtr9fPV6otPGzTvE/vMu3d7BfuR9HPV6oYo46evauIcC2wC9yASN3bwPfnq9SgnqKN1WkpSA&#10;Abm33W56vVneWFYolQguUZdtrk66G2nbnq9TZRSqqeWhFtfd0Frc9Xq5YZV1tPVtNCYzYbo98avc&#10;+N7jUfDnq9XGuqZh/pMwUOxVbIoAs2n2RYfrfnq9WWdoW8pZVIsLj8+er1MAw41FRHVTMQhINlJH&#10;u31v9I56vV//1TXT1z10UcV7sthf94ML9/gf289XqbqGVKqqYgGOG5HiCO9xbxH0+3nq9ShiosNS&#10;I1qG5VlUg99pJ+nwA1+HPV6uaw09VGxidYiEJF7mwvYi9/j256vVGw8UlCksbXaREDDbpuJGgt7f&#10;p56vU0fLwSQGaosjTFQF3biLnx9nPV6nmpo6WeX/AEkqXZfdKkjsR3HPV6veYhTZUhUETAEaXB8N&#10;NvPV6olbiLU9IFiuJA4uzAkEE2tb6Neer1ZWgoYax3qXETtqBfQtYWtf6Oer1NNRiFVTu0NUbuXU&#10;kgXAt3Jt8Oer1KWTyURqpffjADqG1ABBNxz1eqLhuJ0mJYdFVKGVJAt1dCGJ76ggEa+B56vV1Num&#10;CF3HlRhnNxcXBBA1+7nq9XbVEtQ5xFQoZbqoFrEXOtvA89XqePm40xNVl2F5FUMrE/at4Dbqeer1&#10;PQrKaIRTu4IjZrWGoB9v0c9Xqjzthz1Yp0s3lnzNx7m9iBr9HPV6oEtIK0n5jbZBvHu3Cknw8eer&#10;1JmpnrWRYkVdyXMm3QgD+kc9XqZZamkjokmPultzC+rE+z6/jz1epJ4hi9TFTukaHbuBOmoFrgnX&#10;6uer1JOrxVavyKiqAF5tikkkhduv5H8uer1JXFJaKljmp60EkkbCuhv7Pr+PPV6g3zBimMS4zR0U&#10;dKi00Abz23MGe4ugRbEHvqb6WAtqber1JqvrHpYlxKNvLSZn9wggAD7Lfmdeer1JKuZvmVets9Up&#10;0A1BRv3uer1MmI1cUQjikg2EqfdtYX7kg+3b29vPV6sP6D5Zqd3eXzjdSxNgAL+Jtp8Oer1Jeup4&#10;sVpJVmiEQvsYkCxUeIPt+I56vVww+WZicNUh1pTa5AAbcLg/SB7P2c9Xqj4TVIuLM8ahNpa9ySWL&#10;eHPV6nGf5OTMPzMgABTVACS3cG2p1+JB0+/nq9UZcSShJmpwHjYkNHoLle4+za59o+HPV6pNHSCp&#10;iqa9m8oNtYA6hR3+nTnq9WKaswqKeQS+YSQCkoUAAFQ2t7EG/wDdz1epqiNbW000jgFTYsTe500N&#10;tPbf6uer1Q/Kj8tlglMSIbmNrDcRbcfbcdrDnq9Uqnq6CoZpJYisLDatgSxY/u/AH2/Tz1ephxvF&#10;PkpLU0YAhUDQgC/w+I156vUzxtViV6lQDMwB2t2UHW5+rXT9vPV6psVGcb8qOpctNHua6X01uR9G&#10;nbnq9UTGnpqmlNGGSUyke+NdBcFfZcHvz1epC0dKI6wu0dljYgm2htazH4c9XqffmEip41mY7y7m&#10;yWsSDc/cOer1Jp8VjxJ6mGp+yEYqG1LAMCANDYgH+32+r1Nj1MsNOMMIWx2vG5sNTqAfv56vUyYh&#10;V4hJRN84wUKqOWXQWF7i1zc/x+7nq9TbTVmFTUjw1nvmymNmAuwB1A9hHftz1epQnFa0UTU8cghQ&#10;kXVgL2B7gi4+PPV6lDlrMFTUYnHhlRYxiOT3joL3HvEj4aW56vUvMayxR41RmPCJEe6sxIuCxGrD&#10;sOx/XTnq9STyvgfz2ILgbspYlYz4EFmP3gAeHx56vUenJHRfH6HBwaOthhgdmG8xMGJA/wAV/HTX&#10;Xnq9Ql4T6ec5ZwwdUJjlEMp3SbiGCH6re3x9nPV6nXCuhMmUcy0uX6iJZ9qtPIWuASRpYjvbv38P&#10;p56vUZ7KvS0zYjNildErQrGzJ4HeFIW2vhpr/dz1eoCOsWFQU1c1BVuwAWMKASu5iLkfs56vUhMm&#10;xy5drkp6WN3c7WPmNpH7Tr4AeHPV6jfYPmeTEsKTAZ57CRl91bAAqbg2sQCO9+er1d5iSmZGr523&#10;vELk2uWa9tTz1eqFBl2SswhJajWSbeqi9wo1t9XPV6g3j6e4rVYzFLNRTRJTuSKg7RG5N7hba3Hx&#10;A+nnq9Q59OsFnw7ETiFAhWRwbX1BubE/Tpz1eqwHBKuDFKFIsQULPGYzt0sf6eer1JHNOA0eNVsk&#10;kgJchlCCw0/5B0v7eer1A1h/TihxGrnGJQzkIxsse8qRcaEhbd9Neer1CocqYdguEjDoo1jM4vtU&#10;AEH6ra2Hfnq9TxhkVfgNGmIybSkjqiLYgiw0Zj4jTT+3nq9Qu5Pq0zPUS4fVRozg+8WVdxbT961y&#10;LfHnq9QNdVegjJXzVNFFvSrlLsNtyoUWAHj2AHPV6g5ylBjWX8zB8GgaBIyL+YhIHb22uDa/fnq9&#10;R3sDpjmehkpZdpcqU3a63AJt9/PV6gp6h9NJsFwpsQRt3lblK7TpfW/3jnq9RTsOyJDPik8tU7hy&#10;D7oAG3tqDtvrp3PPV6hNeqOWssPLMN6w3LMTYqCB3uvjz1eotdbR0/UrqHTqxPy0SB0BJ1ca6/C1&#10;hb6eer1WZ5Qq3wzAKTBlFl8pVW2oI+B156vUhsRyJiWKVMvysQYu0gYsCbfHnq9SVr+j2NVVL5lD&#10;TFZhGy/ZIDW8fp56vU94D/WbCcofyqWlkFZSqqkuim6jx727Dnq9R5MJoHk6UYbX/wAseGedRvOh&#10;LEgm+3/V9g9nPV6gV+ZWjx16RVIYAEqbbgTfU/Xf8+er1KPBsdSHEClShshsLAfwAPPV6gu6+9Q4&#10;8JwqWRty7QpuLgAXA/bz1eql7OdHiHVDM6TU8zfLRyttZADcFgBuHtBHbnq9Tzl30y4VhuahmrHa&#10;YVk8MSrGkqi5I1DEAAa6Htz1eoVcMytmPEa0VmLxiGhjQxpTp7xXXvawFiPDnq9SXz5nSEU65b83&#10;yIbEeUvuM63I0I1BH9PPV6irY3kmLGquWSviHykdiqsQSwPa/c3B56vUXnP1RR4RWnAcMYOkaF2W&#10;97a/ZB2/Tz1eoCDWYxjtZLh9Egj96RzGNCoW+zv4X0uT/DX1eqRg2Sv5XIccx7uoMkiXBJdtBb2j&#10;4/0c9Xqdcaz3PhcAwbCqdCy63AA18NAuv189XqDybPuE0VAz4sSLufNv3BHvX17AED9Rz1eoGs3d&#10;W6d0aeln3iIsTtYe8huVBHjftfnq9RNMw5ozxnevnOH4hBRwCMbYJIpGMl2FtpjNgbeJtcfGw56v&#10;UGdFgWJ/zHyooBvdx5jKuhGgNzqTbnq9Rpsn9LK2pki77G0CKftaixuPHw56vVYp0m6E1H8nVasb&#10;QxR9QCb3vqTc3Frc9XqtN6PdLsMq8OWkxWgsU2lHZO9/ibdj256vVYH086e4PlyLzBD+llJa5Nze&#10;1hf4G3PV6lbiOI4PTVKUjMrytutrqoP7Oer1Lehimq6T5dCQsWy7D4jw+HPV6nc0zYfCscNvf2aj&#10;UEX8eer1OMOJYNhtc89Qq7x7u8kgE+wc9XqkUefcuQVJmxCoRVjLEMGWxPiPp56vV1i3XPKFNDEK&#10;ZgyG97eH6/Dnq9Sek9T2T8EREANQ7/ZWOxJF7/V9J+PPV6m9fVHNJXirwlPIMgFkfaGte37psT46&#10;c9XqeJ/UTmSSrRsMjjZWIEjyXIv8B/bz1ep1reuGI1gRXKRgg3Yta510Avfnq9SbxLqbBJOKmHF5&#10;kICmSLzLKPoB9vPV6oFZ1DNaqSUdRvYWIvYkHnq9T3gOJ1uZsOqoZXZSEdXZdAAfYQbjw7c9XqC+&#10;DCKzDGjolVpREQEMhLMbd7k6nnq9TvhOEZjxfEXjVoo4JCzFSjAgAeDX7H2W56vUJ3SvA8Qo4K/E&#10;KgPAjiWNbrbSxU/Ubfcfjz1epF5j6V1GMVavTTWjK3BUEjcDpb3fH26c9XqYn9MaY1PLPWvNvkBJ&#10;2M6qR4iwNr9v1HPV6lGfTF8/l+noEpXl/lz7otzElza3cnXsO/PV6nfLPpvx2mrGqBSGMCwAO24/&#10;Pnq9RgaTpRU5fw/csbhtGsupv9V+er1Cc+HVlNhcavGwuAPevcX8Tz1eprjwGgo8Nn2RMJZwVZlW&#10;5t8be3nq9SAkyaWw/wAughdSttu5SCLadjrbU89XqYHyxW0LCSpBfardhY3056vUmpExCipzUPA0&#10;cl2CjQm38Oer1ILHJqnFpPlZ0YXG4g2Fh4jnq9QRZiyhFjlFUUMCpBMyOpn90EoB2F7C/wBfPV6i&#10;jVuS5MtVaBJjUGHewuwsASf8Onj/AB56vU0GmnxLdUQi0zsAC1iC3s1+jnq9TBmfCs31VH8lhe2F&#10;9y3aQ2VSpBJ8AQfgfb9PPV6jW+nyEVOEyYRXbLtKxsxLG51J8bjUkD6Bz1eqZnujp8IxCpw+WQLH&#10;KCYwLC59munfnq9Rf8n5mzJG02Fzb42WcoWHu3YE2A+kEc9XqM7lGqerpZZ8bvMUKrqLkEnsO97D&#10;U89XqU/9W0xapL1aKylyYyVvYHQaeB+nnq9RpMi0VK+WocushSKFfdDAWY31t9Nuer1DBg+F02GV&#10;cTUY297+wX56vUYfBVQqv71h8O/PV6hZw+VWpghHb89Tz1eoPs7YGMQw+cFd25CALXsbc9XqpL9Q&#10;3TrKlVRSUWJ05E0sjhWuoUFie6kG+nsPPV6qycw9McpdKsfXEKKmZ6gEOrlvtjX/AFe456vUkc75&#10;Eoc9pTZwlmEFFE6RylrkXve17aXAIv8AT9PPV6kt6z6XE80y5dp8uw/LwUdMkCxRgFJCALyP7v2u&#10;/b6+er1Vr5b9SFR0W6l0+UsDlaWrq6kU8iISRZzsPuA6r7TqB9XPV6ti3AMcrY8COGVJaNmo4LSr&#10;4M8Svu0I7EnsfDnq9QmZI604dV1Iy5RS3qaM+/uUEs1v3fgfb+0c9XqTkvqNp8Iz6mU8TnjMsk6s&#10;UlCEhQeyg3J7d/jz1epbSdQKjEc0VtdI6/KzfpIwoIAPYLYad9fq56vUW31AZGoc/wCCPjFVB5tS&#10;jMY30sGHb69fDnq9VTlPhmWun+I4rVZ0q3irpFJgGtka3vC4IJUjWxHj8Lc9XqN76Y8WwXGOlsGZ&#10;KOcSASusihrOHBu2pJuviP6eer1WEZe6kdPqXKhw7FaqnjjZho7LcGxuST7OwH9PPV6i19Veh2WO&#10;pzS47kipjkEF3QBVCknTS1wb6nnq9QcdJc5dTvTtmCHKgSVoqlWfcLlFBY3Da6HUW9vPV6rEMves&#10;vBqbBXwTHXaSpqCouig27d/Zrp3+vnq9Rp8s4lS54yatSGujEMliLgXvr7PoPPV6i99ZOi+D9Tco&#10;Yjl6crTSyKxuYwwvaykrp39vhz1erWc9TPo0zThWWsUxBYvLqaaZghQ6GNbhpAfiBcAa27+znq9R&#10;UvSrJPW5wHTTMEsscNNTTPvIuS8aOSl2A1Nh3HY/Ajnq9RkekHqywnp5jFZlmSsngSZ5EdW91Qil&#10;kY63Uhr38eer1J/O2acpZkU/1GJWX9JvDFWuzXsRYC2vhz1eokuJdQs89Oc7NPhsjQ10UUkDupI3&#10;JOCrhewPuki/PV6lJ0ZxPNGETZjqZXkUVNDJGQW3MpZ7sb3JsRcW56vUR/PWfKxscmqF/T0vmlSW&#10;Nk0IBGouPjb7+er1DBlvKnS7NmWKjGI4xR4gSkQiLko2gJ8sa2+u99Lnnq9RROrfSuooqoT4cWjh&#10;0ZhdWBINxuFgR256vUWzMCNSAtVREMtzHt7t7th+fPV6kvPBT4dWAeZ5qyDc7LrY2B26jw7fw+Pq&#10;9UE1FdLU+fNtBQFYrDU37XHt56vVCWWrkLUsjktcljoQTbUfSOer1SKGvLUVSkAClUVbnuR4E28e&#10;er1ZlStgeIhAsSEA7jqbjUnXXnq9U+GiYoKmF9s4VmZbCxHsHPV6s3yCSWRyZHLKwGnu6XJ18Oer&#10;1OuOUksGG0pi92VSyuV/fuNCfiPu+vnq9Ueogp5UV6yQo0YUXA0LAaXH089XqwVHyscfmVR8wRoT&#10;YXuSP4a89XqTSYhU+YapAEE6lRodAD71jawPjz1erE7pGBGLO5JALMNbX2uR7eer1TlngZBPI2yR&#10;WX3wL+8LbhqPZ+ulj6vU609GcNRy1Qzl7sg8FF7bm0I+oH289XqXeToqVEJrpFM4a5cCw07dh4D2&#10;c9XqHGixalwiD5mJzIDdgtz3PYC9yLHtrz1erHTZ+q2p/nFk2Sbfsk3G7tbS3PV6mJs2181X80b7&#10;mUnXsD2va/jz1eqB/WjGHXz2KrB7ysCdSfb20056vVyfEqg1L/vR+4LgHS40+7seer1R3fEZI40D&#10;X37jYDt/fz1erLHFWxzEzAJG4uQR2J7Ejnq9Tlg2XqqsnFOt4/MUkMttNdfv56vUrYsEEEb0irch&#10;h5jEak+I+N+er1K2lyhGoBooVSwuNw0Y+wfED+7nq9TzRYZSYdWx10qg3jU7LAgEmxJ8O+nPV6lB&#10;X0FTRYeahaYxq8g2jS+hsTYG1r+HPV6mjEaGOuWWaiIE5WPdfwANzYfHxPPV6octTPDhyrLEHk8z&#10;bZTa69r39ovz1erlSU0lXK8BmkipwD7gAAcA6knW1zppz1ep0w+KlogYpmCrGpdVv2F7AHnq9XDE&#10;J6asLtTJ5iQRHdcWbU6WXUfmOer1T6annroqVqFCUV1X3b9z7R3tpr7Oer1TsYwWqqpSs0hLmYsE&#10;QmwAGo0t+d+er1cEocTpplsUETjuR37e7cftvz1erDDWpHXJSsqqhlUlzqCL2Omvbnq9TrMaaJXq&#10;6aSwJ2iOw9vh/Hnq9WArTUoSpmjb3mDOE97ap/eNgSLXvz1eqeWoFl8zDHcRagM4NxbXxv3789Xq&#10;n0tPHFXwxPNpJqC2o94Xuw8Rr2/Lnq9UKowegiqqqokYweSpYBmBXTxA8L6/lz1eqDhRp5KP5wta&#10;KQ2BYWJuNLggG/w56vU8oPl6VqmdC8W6wKkEgHQAAa/Xz1eqVJUj+XGLDlKXbe28XGzsABfuDbU/&#10;0c9Xq5DFXhw9qaFgjWDs3gbixUH+n4c9XqxUtUJqOSLy0BTs1tSu0AE/Wbf389Xq4zQNSxxAIrsy&#10;gkG57G9lHtPfnq9SkrUU0SY3WxgQhgNwse4uNPDXQnX6deer1JSQUi4V567Vlkcd7nU6/lz1epwp&#10;cKppa1KSWAyRPGzlwAQGA0uLjx156vU7YXh1RSY6J4h5hl3iKInQNbtu179/aOer1caqoxCpkFPV&#10;Rx0xFRsWNGLCxANySL6dra89Xqc8JkGG1opYWMkMpDSbj7Abjxtpz1eqdhf8tgSU0P6IvOxUpYqC&#10;dSPiD7eer1ZcZ+WrqkG482NhtA0uRqR9YHPV6nDA6pcHjFPRJvFTL5qoDcBj3Ov0duer1ZsMwivp&#10;K9mWV/KmaRmXxDEkhRfwsbX8OwHPV6sktbh9BL8uFMgDE6WO3+gjnq9QgYbXrUUsbVqD34iVII95&#10;RqCT4Hw+7nq9TjhFQtXh7vXRbUJLqFBAFjoL6+HPV6u66jmlw+OGhjMMBcyLtsAD2IbsSLeB8dQL&#10;89Xqbq2aoji3UMiu8abkGgBIO2x9t+9j9P0+r1CFheLfLUMcNRLtd9ov2VC2pue+h56vU/YvWxiJ&#10;oFYeaxiAYE3ZSfeII1uBqLffz1er0+MxVhV4SZfl7gakXK62/s56vUyVGL4w9RHHBuMUzbpo+21f&#10;avt8Neer1LbAqz5ZJtspWFXQ3tqwBGhJ+489XqejiUdBVtPNG7+aQLQkAn6zpe3PV6lfhWN0/wAp&#10;S1NWSYoHKktYMTqQSvwPfw56vUv3zaGqzJa0e2ysSCDe1x7ATz1eptwPGqz5x5U/RqkwYIQNrC/b&#10;v4D9dOer1PArq3FYnhwxd7TSTIwQX2Mx921tfHS3w9vPV6p6VmJR4bulAdqVV27iLs32W0Hw11tz&#10;1eqdgWN0NcwpIpLvIfLVCOzd7/w56vUN2FZwkwXDoJaQK0kJUS3Yggg6k+6bjU89XqHfpr1Kaqq3&#10;qsRqVBpyoaPSzFv3h2uPDTnq9Rs8QbBOo2APh80SvBOrLvIBI3LY6d+2n6nnq9VE3qK6Uy9N88Vy&#10;1IMaNqhIKqyX9xgNLXBtc9zz1eovuXMfpKdoYWAeRGLIRcG2twRp3B56vUIOFY9U10MtcYwzWfcx&#10;+Oq6e0c9XqEjKOIVdQ0E2IOZY0UraxAX2HdfwPYc9XqFPL2DVj42cTmmcb3jIW1hYNa5Gt9P2e3n&#10;q9RkMJFIKloIXEkYAFgLEH2DxFrc9XqHTK8tXJHTpTRktdnYkG4j7H7+er1Bj6kaKnXIs9LCxk3I&#10;7g20S5F/oI56vVps+peOuizZVxSRaLM6Qvobl9dfG4Pt789XqJDt/lsM9QFvKGsSwHs1tp7eer1T&#10;aOkqKeBMRiO6J7GckA/a8fovpz1erDTYhHDNLELGNd9msbWOlrDnq9UGF4KChepiJkDMyKCL2+JH&#10;x56vU1osCQGrDFJg4sltApF939HPV6pv6JKf59Cr2ezAp9oHwN/EfDnq9Tsk2H0cgCOPt6BbEC/s&#10;+rnq9XObEDR1ceKRBGAGxlsPeAa/Ygi9j356vU54W8WyprMKTezhiFJ0W+pA8bfDnq9UBZ4pPImC&#10;7C4Jsfsgj2+OnPV6nSfy46SKauRmLyXQKT7tu7H4fDnq9WOON6mSSUv5dgTYW9632T9Pjz1epknn&#10;QMIpo2aOQMu5rC+vcfHnq9WSeirihjxC3lB0sBYdhYD4fHnq9UWukq13RRRLtU7zbwA0t+3nq9T1&#10;uWopmsQmxRdLdr+P1nnq9TOkkVFE1TvVyxCFe4U6nTx0156vVjqPNqDHTlSkN10XvZje/t8eer1O&#10;M2EIZGihUxgg2baTci1h9BHc89Xqb6c+RKKOUKUcEe5+7c2YE+y+nPV6pM8NR5rUsYBWJPcA7Nu0&#10;H1jvrz1ertqCroqKKZ5o/MnLq62O5dNL+BB/X289XqapcTko70UQDIoCknW4vf6vZz1ery1cE1MG&#10;r1b3STHb7P0Hnq9UhKqeqrPmoEW/ult9gCdRr7bfXz1eqDUVFTHPsCCJrm50I18QfZz1eqDtefd5&#10;jdrAX8dew56vVOoqiopZ1iqtInIvcXGnYj6Oer1K+tWmejangTzJHdHLAWB+j4Hnq9UGKgmhKySq&#10;FF2BCjRTb3T8QB+fPV6okTyVczUcPdXU/E7dDbwseer1YpIqrC5flaqNWkZbht26yknvbt9fPV6u&#10;WJLPTwR1MXaS6kWBAI1H5689XqwNBthjqZSGJDAgd7+3T4Htz1ep3oifllRGXYQLMdTf67ajnq9U&#10;itw6QUzTW80OqsVJAK2Nja1+47X56vU1R0syRGqKhip2m4uWDWAP0rz1erhiq0iN5nm2nU7fd0uO&#10;x+vw56vUqcu4g8lMygL5ZNra+JPfXnq9XJ4gaxhBFuSEFgCllAJtodb2+PPV6lbQVdJTTgyG5Yag&#10;WsLC+h9h56vVMirfP8mSZ9m4Albahjrb4256vU04nT0RKfMwCdTITuOtrixY207+HPV6mF0qqKI0&#10;UQ3hWBHY7QDfvz1eqdT4pS1dVLEm0MgFxbX4j9vPV6pdRU09Av8Ao/vb9oDW7X7/AB056vVJqJqU&#10;RQvORI1hb2Ajt2Hgeer1ZKaqkedZShdVcAEHuCNSdPAm3589XqVEVBSShnqUMccgsPpva9wBz1eo&#10;UsJwhlqKeaNj5FIjM4NtpvYBySL3Xw1trqDz1eoxWXMKFTNHJGxcTqhU7dAoGt/Ybn6+er1Guypl&#10;yKkq1rLEIqIsS6i7gakkgePw56vUOmWMTrKbCUnzEm2pbVlHvBXHgpIBI9mg56vU44jiRlEtXWOR&#10;G6IYr2BUHVbePbnq9SVmxGKrhWCo3SSMxaNwpPugWO8hbC58D8bePPV6k3mqugqMLOHU4ICoLqDr&#10;vvra3b289XqDvFsJirMJirKiUBlVQFHiB3/t56vUBHUTKsLwgIAjTXADWsbgHT6Rz1eotGK4RTwx&#10;GmijEcSqQ9rgW8e1jb489Xq9ixmeSIMbABdoWw92wA0Ht+889XqYPmJJJhBAg+XjcuzW1v7L89Xq&#10;a614PmTAf3/euF7XPe47c9Xqc8Oq6alqppYVEj+6jdtCR3t256vVCxPyZRHU1MKshb3vb31156vV&#10;HhlpZKVpGXZFGdoB8SfYPH46fTz1ep1hRlohSxta99GA03C4t46eHs8Oer1Qnw+nkm03xMLbiGtf&#10;TWxFiPo56vVHTDpEpmMas7F9qggk7TqTfvoeer1Zv5arh5ZwApcOT2sRpYaH7+er1NtZQTCsR6p9&#10;4b262X2X56vVkfDw0skvmb9u1iSLX+He/PV6pQwaY04iEaLsbzH17Am40Ph7eer1TsXp6YRruX33&#10;N2GhDfG/bnq9SATCcRmxGGmJBpnLbyxIKk2CmwBup8f289Xqj1GGRGJKfEJVpNsjK7uTYi+hFgTf&#10;6Bz1eqHDQCWmAiIa7HaB2K/D6R256vVxWlqpKx5nQpGj7YtwAJFgb+34c9Xqm1EBSrsAZEe3bwI8&#10;Oer1SVqaKili8tkVpHC2f96/gPiOer1O9XNDh8zKXBRr3AA0F+99fv56vUlqysgeJJiQzG4Q3HYn&#10;uOer1JqLE3+bkiC7impv2Nj93PV6sdRKVkVppQUf3hYa3/w/Rz1epvjaaorEo8RAsH91hfUEEr9f&#10;PV6pNcYFaeH7QBUakC1vH7+er1R3kli8t0kUq1gPpvqD37D6Oer1cKes+flfCa2lCyBbRzLqAt+x&#10;10vz1erPh3y8bTJLbZCCLA6j4nW/w56vVIhnqauUyqAsKgsoGpsBrc9teer1cBJO1RHIWKIAR4XI&#10;7gDxFuer1Rir1QlqUkLAklQSLC2mh/t56vU500tZDEFqgCm09zpck+Ive3PV6uC1EhQ7HDNqQAvu&#10;27aH8+er1YVajo0j3AxsFC3a13Pfte36/d6vVmkqE8iWRYrsmq2Gu09wLeHjz1eqM0xjpF8kkByG&#10;K2IOuoNvjz1epVtibChgp5wuwWYEKA1zqdzdyDbTnq9XQkqaiqikA2o6MxsdBrYH289Xqd6ae0K0&#10;I7ElmJtc/t056vU/YaKZUqGWS52k6C249he3s56vVIgrZqePaRdWvex0t4k29nPV6nmljpaZoqul&#10;ZmljAHug3BOuvhrz1ep9lmbyHxCe6ubrGAOwJsSw7/r356vUncYllCwjZuCd2U2Ons8LHxPPV6up&#10;FWsBmVbS+Wqi1hZQNLgd/p7nx8eer1P1HAMNw2KqeS7uLML6H4EXGnPV6nKF4JpDNBtieQldo8AO&#10;xHe2v5c9XqZK/fSzy1J9+e69+1wLDtp29vPV6kJJLNX4o5EQVV7qpuLjva+uvw56vVEkp5qRlrpH&#10;Kl/esgta+gv489XqlJSUklod9mtqR7e/389XqlYOUw+qaohB2kAkE63uNQfDXnq9WGtq2xV6mlpJ&#10;P0vm7Zb3uG9oJFj8CLi/5+r1NtfHFDTRozhljO0MT9tgbm/xF+er1Y8Sr1nqBU0m2A7UWwAAFtDp&#10;4X7nnq9SQeekq8TeKbcspUvf227i9ra+zx8Oer1RBL5qws1iF3bRoCdb66+zw56vU+SQDEA89Kwj&#10;228bGwX2aGx56vUosDCQMKYJYgA7uwAPgCNeer1GLyplOdGp6+KO3m+8hJBBAJsbEC2vt56vUYXK&#10;OHTz4oZqsxIYmDoykXFtDe2nft8Neer1WQ+nmmpcYzXTUQdHjEbE2sCW0v8Al+znq9VrOXctDDCK&#10;+WCIpG6mNwLMR72h79tOer1C/DXTikl+WU3liBHu3JGvujta2mvPV6olNJUnA5YpqZiBKg3XFgCe&#10;/cnQ89XqJz1YpsTbH6ukegeSKBXk80bQXNrgA6HX9e3PV6s/TDEqN8PrKOLD6b5p4mDkIwY7l2lS&#10;QRfQ2P189XqQWfMpUuG4GJsKiFPFKHTYq2W4vdQfG3s+n289XqKXjUjUtNGpYNIu9SulrdgTYD28&#10;9XqC+aRYlMAIV9WtoRtvbatvDx56vVFY4etIi0+kqxki2v2j7wvb8tOer1MmG1T1NU9JSncZCSXZ&#10;bKLaEeJ0056vVNop/KeSimtvSRgLG91INz9A56vUnqJ6alrTX1UiqsjECM6XA7WHiLa689Xqj4rm&#10;eZ0q4qeMQLdBHIQpU3/dXuw29ydPgTrz1eoJswCqlm+fuWKgkEjSxOtieer1BjiNdU1zpv3ghipD&#10;G9xfX6Nfy56vU5QTw0tNVQNHdnVSpBvbbr94PPV6mqCtauBbESAd6eXbQkdjfSwuf1156vVCrJBS&#10;SVDkqFa77jcm47AHXvz1epjSWsxCj2TMXMyFRr2IJOhvp8Oer1cMswJHAa6sW0iJ+kRrHab+7YjS&#10;/wARpz1ep/qhDJPvnfcXBvcg7TfQ/lz1epSYTWUMJmfeATtC97AAgdteer1JLGKqqjg8pdV3MWkF&#10;iCSQR9w56vU3YdjUT4qlRRK4MVmtJH7pKD3mII2kHvY3B9nPV6hoyVVVODuKunHlz1MqoGdQwaN7&#10;F7br2NvZ4c9XqM1hBGIyGpph32oC1rFgArdrXsRz1eocaCoxPB3pqChpmkkLDRGUKdwOpuQRbtpf&#10;+PPV6hJwKOKpxEUdZDtW4YHU7DYhh9F+er1DemH1FLhqphDh3Fiw0FhYnT6f2c9Xqm1lCtbT0vmk&#10;oSGlZrjQDutz7de/fw56vUFGIVUNUZoJoiqxk7ddQF8T2789XqALNv8Av/rBJhK+WkJa4Yj3vDX2&#10;EE3+jnq9Ra8wxzCokiJ/SU7h1UWsTf2e3X9bc9XqC6srfNljlqgFmcq1gxO297rbtfwvz1epX4O0&#10;WEzlKhj50liHtYga2Hj2GnPV6lXQ1C0Q2TwhYdha66faP2if289XqFbCqSCOlNS7boGZNqgg7fGw&#10;Hhc3PPV6lDGmH1dX87MAoiKt5YsFIPu7mHjb49+er1ILGq7ycQlip3DWST3wVKhQbD4X56vUAGdc&#10;benp6T5cmTdvDsbXXxA/Lnq9QD1VbNiMkVVTRbirWdtNdbn4/Dnq9Shy7hk+JYqUBUSMwK6XFzqC&#10;y+Itz1eo0nTenjwSeffH56zOTHYAeWVFj7LqTr7b/Dnq9S4q8PxF6uSahjCopOltbsRcgg89XqNf&#10;0YyrJPAamvJBQL5igWCk+93+jtz1eoyWAYXJl1qh6Wxgne4NxvYta49o011+Pt56vU3dQsWp6Kj8&#10;qP7ciFQrm5QjW5v3789XqKlX16jEpq2OEuyR9hoLm4BsND7eer1Jem/07zXlgaOSILcg6ljpfT4G&#10;/PV6lpSYl/N6jckW1SqRX0AbZpewFg2mp7nxPPV6s2ISTYhiKUkkSpTLDJvfd7ylSPLAW1jusSTu&#10;Frdjc29XqQ+ZqT+YxxVWBw+XHEhD3vdrn3hfXva/3c9XqL7WYRVyV7uZAPJ3gBb2N/3R9HPV6im5&#10;2w2onm+dnnaORN9ohopO4WuCL3A7ffz1eoLsUq2MEmFVK+YXUAN4g31J+k+znq9TXhA8iojwylhZ&#10;JHYhpAylB3uWB94ED4H6PHnq9UmSkqqSaWnxCCw3AgA6E66276X56vVJ80UJDRkqqqdD2uNbAfxP&#10;9vPV6mWZ3kE1aq+67RroCbliQO2v0n6+er1OzY9Ux1qU8qJGqe5uGpOmhItpY89Xqn1OLxYbiJSa&#10;pJ85SQAoKkgeLXABJ0t38eer1LLKuZ6bEVhpKqO0iuTe1gw1BPe/u+znq9Q+5QOGxVFNebe7Iytr&#10;YA3JAABt9J56vUenpvJiVHgxSsiRYSVUODc2A+0RYePsvz1eoYsYxb5DBxHLPu2sSw7KB4EHb8fD&#10;9vPV6ij5tzJJNVVDWBiSRlTsQATYbfh4356vUEGYsPmrYPPhiVnYOCNAzA+N/wCHPV6i9dREWnwR&#10;BXwSJLI/lRtHE0u9wANSo93Xv7Br2vz1eoCcfwnEII0lZQ0aEEhh9lu35fHnq9SZjb5KVJSpqAzg&#10;yG2lhY27afr7Oer1CVgksdZiYlkVIoyUKjcAbDuPaQOer1GdyHVbik1e6stKxEVkAPvA9yO/PV6h&#10;+rsx4Y2Fx4dK4RpVVkGha7G5A8RbvY+HPV6im9SpKfEZZjUQbEppA5a4BNu1xfUH9e/PV6i05jjY&#10;T0zCNY0Ry9hqAGNtQAO3e3PV6orEo7NK/mU8jEnW222obW1gDpz1epU0MdfQyVSVdiHVCGUhlsBe&#10;17/w156vUkq+uWpgjWqITczWIFrkeGvfTU89XqRVfPUzVUMlrbHuWWwsvx+nnq9Srw6vo4q9zSr5&#10;jyEgsv3WPstz1eo4nTfA6Wup6daXc3lXcpcEBjoSbaEE+PPV6jmZHwmahkgq4HJaK6PENAxJ0PxP&#10;hcfXz1eo2OW8QrKHDpxLArowBbuQns+nvz1epd5KqEMcwMchhS/6HsG732+A3X56vUnM8YLi2GCK&#10;upj5MM5uYyulvDdfsfDnq9SVrs2LR4e0NNOEmlGxkW5W19Qp8CCO/PV6kbWZp8nBPIrF3LHZih7k&#10;XI0Pj2vrz1eoPW/lGO1EFZAUkYyi2+wsALsBf6LaePPV6jN5JqS0nyzU+ymR4i4j1va/sB7DTnq9&#10;Rv4aPBUwtYZZdsruXB2+6Y7gqD43019vPV6ie+ozNMMSzVbD3IgA4GgAsAB7bHtcX/Pnq9VU+bqm&#10;jxPE6mvi2BIGD2FyACfd3Hvp256vUH2HYlJMk4oN4OpBRigW9+xWx0Hh9HPV6jCdG6LEoaqCSha8&#10;qsXu4BAsPfa+25+k+OvPV6rVOkpo1xOCaQgo4B3eJJ8fZrfnq9Qz41JNRVxKzs8czg7OxIt8NfZ9&#10;/PV6o2JV2LTSwnDQikIoaOxNww8Nfz56vVX96o8XlTMs9DQ70iXazpvAAAGre29/H489Xqqwzfjg&#10;nxeaqo7SIwKtcg7Te9wfHnq9QZx1sslYVPuSmMAye25/hpz1ep/w+hraphX4hHupkU6X949+wB+v&#10;Xnq9UBcBgaulxSJv0QJ1PhqANPp7256vU3Cko6uqmpqyVRIrK/l6kFT49iQPoH1c9XqT9VFJT4lT&#10;/wAsp2k89yFMdtLA6kGxIP389XqUJQVFW1Zi8Xl1EhBCNbatv8Wvj4D6Oer1ZcdxHB58WExp1h9w&#10;JpZib22kmwF9D2Hbnq9SbqJY6KOOOmW+52DbrAkE6gH8+er1SMPxKpoK8PSX2x3ugsVax/eHY28B&#10;z1eqRWpUbJB9kSEspBFlsexHx/X4er1MU+FtFJujkZwzB1t23AX09vbw56vViaOrrTK+IMpvtPs1&#10;vu1ueer1MMcazYgxebeQQCE7/Ae34E/Tz1ep9pcKiq6OXD8WfYlQWX3G2vbutmXVWHtBFvA89XqG&#10;jBI5KSkSKocs8W0sbghdui7tNddfbfXnq9SkqccME4nk2lNBa1yC3cj4afVz1er00kmOlqaBLiEX&#10;ZxcE+xeer1BPmPEZ6Svlo02q0iMDsADBivifiPaeer1A1mOrpbeROu8KrF7nu/cHW5056vUHGHUc&#10;7L8xHIrmULIRoSBfx8bg+3nq9RhckQsswlqGBjbs2l+xvY/Tz1eo9uUGqYcJppb+bDEyKT7QQQWP&#10;0fHnq9SjxfGJ6jB6mnwuXa0ZBVioIAub6d9Dz1epD4Y0TSq5n3I8ZMxbsZC3cWX2+PPV6n2nzNW0&#10;tJJhldT71AcxzKSLkC6X3fdcX56vUN3QfO7viazYrBFYqDOGu21ttvcIAJsfGw56vUaSmxSaaugr&#10;8OcxxM7xmE6hi40cX7Wvp/Zz1eoSMGxMYbiFMKH/ACkShQRYm97kHXxt9/PV6j+9GM/JJvh8v332&#10;xslwSB4HxOv7Oer1DX1DwKnx7J061MYkjCOfs3BGvc/s56vVTjmLD8RyvioFAwZFqJZEW1yQxuFG&#10;h7DT4ae3nq9VgvQzEZ8QwiAR30ZO53G51NtLi3e3x+Ovq9VovSnE4aSljiU7wgIYm4N9T489XqNL&#10;Q4klVGLLa3589XqgYysUbeaOzeB56vUFeLmOKZ5HA8sLcMewNzf7hz1eoPX+XjTzKeT3gpYkaAD2&#10;fXz1epPV2KzA/Ly+52IDC5IPbtpr8eer1Qnx2KJRMh2W3C3exBIOnPV6i29dM00s2FWpY5JZVJlQ&#10;hgFuuq3XQ3uO/wBHPV6qs+qOfv5pO1FikpEiOXKIACFbXW63tpz1eorOZc10MtK2EUgaEVFwXPjY&#10;6ffz1eoMq/EpsMaSdCrsVZLX3LrYbfs/rrz1epC4s4raNqkxhJrqLWIOwH3gD8Rfnq9TGfLidTRI&#10;WqgAsaaEhCATrbxI/W3PV6o8GLUdOrTVQ98gbxYFg3a2q6a89XqT5iwyvFNip/ylKZNQCGO7vc+I&#10;A0Hh9fPV6k/M89LuqWlaeOTcwDgC1rk+8P1+nnq9SUrg2MASou8IOzHSwGu0/A6/qeer1N1PS/K1&#10;ZpqsbWCncbXUhtbX/Xx56vVDx6rUUlNTUd1RdBpYMBe4t8BrYeHPV6mKp8t6ZJUt8u5DE7QQpvax&#10;8Rr4c9XqaRiGGoQXhWxVgF01ZhYWGl7HXnq9QKZ6LVEVLRzlvLg8xpSbA7RewNtLt93PV6iN5ujj&#10;LviUJS25jtte4F/aDqBqOer1AdKr1c7tECwHifAfHnq9UJSAwJFxz1eqdHMXieJY0HuHXx0Ovj35&#10;6vVmw1mjkDEKUUjcSBcX9l/Ec9XqM3l3d8hBWrURlTZfLUHeF9rHtr4f3c9XqHDBJ6aEjyFbf3Gl&#10;iwt2Hh+p56vUM1DNeqw16ZrRxh2nXdbQXUknUAjuAe/f6PV6lJi9bBLVx0sUbygttW9mJItaw8Sf&#10;6Oer1Bzj8kM1KauFnZpN4kBUAI3bQ31/pv8ADnq9Ra89/JLXB1LPEyDRmvqBa/sFjz1eoEqipR6k&#10;7YT2CbjbsB3+vnq9U3CqX5mV6YhNsRNxcbr+Hjz1eqXX1MFFV09UxKtErALa97mxAPx56vUyVOY2&#10;wcvI0R3S3JFyRb2g37c9XqQ1RjUmKSQ08sYYISbga3Ph7LX789XqZIVmhDyg7Wj++50I+7nq9WPb&#10;PUTbVUlmt7qj9nPV6rFPR/6Xsd6s9SKDC8OojVQJ5ZkZYyTufsh7fs7Ejnq9W3N0wwHDOiuXP5Zi&#10;UnyrxQjSKILGFUe/c3Bv7Ba508eer1Bz1J9aGXsChbCMJrvJlFg7Mwuy+BI7AXv317duer1Vp9Wv&#10;UzheYqsQ4tVKZ2D6poDqdT2ubWHPV6ii5k6vYJI6RzXmsXMfa5tqRY+weHPV6gbxjqOmMMIhtVIV&#10;Zl29zc3AYfx56vU84P1Yp6SCGMxqwUC5RrAPf4jW3bnq9Ryei3WDD6wLTVyCNAfMBNrFl7AEgD4/&#10;s56vVY70W6s4BG1RVYrNEvlkvG+8OD2GoAPh7eer1HIyrnzLWMU5qKOWOX5i7bbgBri4Iuve1uer&#10;1J+SgwDF6iWvqVjMSb4CtgC4Ohsdt/hpz1epH4x0wyhhsF8Po40RjvCpYnU3uwN+4789XqAHHej2&#10;QsQgeonp03R72VQLAOCSDuIPh/H4c9XqAHG+kOBy14ihMbQn9IdBZSuq2009mnPV6gyr+ktFT1D1&#10;atHUTVEZJJQFlUm1z7eer1NCdJ8OFWKOCIOViEgkjWwBB1BPbUeH9HPV6lBT9FKGvw1paXDnq5I1&#10;NhGhLMbhiFFwLkmw1Gt/Zz1eocss9I8FxiVsYqYxS1ASGAx7APsAKPcHu3/xHux1JJ56vVa76MfS&#10;ClbmYYtPQxGGJoik2gVixO4W9oHf9t+er1bJPSjI1FlrCY6GFVAW50ABvcn9vPV6h5NVHRQ7Yzbb&#10;9XPV6kViGKFjeN79zz1epD1mK2QkNckG17aHnq9SMnxQyqyAi+o8bAc9XqQ0uIyzeZCspVjoDdbk&#10;/wDIPPV6ktiNUKeTbM4JRQb3uTz1epHzYgJo2rFtYt4FWDd/1/u56vVGleoWQIWXUFrtc6E/s56v&#10;UyTSTUs0lZLJuDKAV8FGuv589XqScqxypE6sFbcATYAkfR+v589XqZK8oJ1pbbhIDvuBqP8AkH6O&#10;er1JCOunDyYcFAQgoANATcj6jb9nPV6n2Kk+XfdHoAttOxNvz56vU3z18KNDNNFvBDMNALN7D4/U&#10;eer1OLsZIItgQAk23Wuu7+znq9TLLQtTP5Li/lkmx0Uj/Ff6Dz1erlNAI2Max79ybi91Fge2l789&#10;XqaJZpaiEhA0ZW0bAaAn+m2nPV6nRHV40gKbF1JOnj317g356vVCoXpsNs7Jq/mEOSSQPEX/AGc9&#10;Xqd46+CRzMsYCKDp3Nv7eer1RqrEaaanAYKqWchTbQ3Fr+PPV6ggzzR/775amdw7spIKEADxtqe/&#10;PV6q88+JNItT5sRjddwb3rhwfEff+tuer1Vb9UcvzUuITVMqLIC5Fri7EHcNDYXBv+XPV6gcwwiQ&#10;TtSobsp39t25Tu08Be3cfR2vz1erDHVy1Q31IVKiSNib6XbXvfxt7eer1DR0yWqp8QpF0RfsI7H3&#10;VW12AHbX8+er1GnoHw2XFIYg29UuvuuQJGYX+kka/nz1eoX8k4i2GY9DT0m9aaMCRral2N12DXw+&#10;OnsPfnq9RlaOrV1l8lvK90WQ2J76jTwI56vUg805rrKWCUFAIjdS1rlB2Hxtz1eoivWaunlwyd6V&#10;leJ1IWINYggWutyPDte3jz1eqpDqdWBa/wApKVo41U72cglmt3Hjoeer1FlxEy4uksMZtDEoLbjq&#10;SD4X7+3nq9QcVFPVSuYZSUijYsinxtr/AHc9XqV1FU01U8Ir4bKVsu9dtifH6vD489XqiY3RTRVo&#10;o5x5ShC17gaNqh+gjseer1MlFTmWmNMCAtwNDc6Hwtfvz1eoV8tUt546UptanQWItZu/ft39vPV6&#10;hDxRpcTw5QpBCsptfW+pBIHj8Oer1JLFaaGmRYWN1i947dCpfUgi19D93PV6sceFKlZBOkhkRhZh&#10;oVAOtr+0/r489XqE2CIvSNT0zi62ZkNgGYdtL3uOer1NpgpMwLURGLypaEDVl1Y6OwQkXPxtp9d+&#10;er1NuaZJ5FSuiBjAjUyAE/ZOgsL6Hnq9Sakr2groZ5HsCu0rqLr4E/EDtz1epT4PSutUlbRNsYkl&#10;jYaNbx+nnq9Q0YDh64lGKiFgJWNjewubDU6C/wAOer1LdqqOVqWjj2GCRxFILLuDLchtv5X56vVM&#10;WWjasUld0KyrvKKAVANgSR3B0v4/dz1epTuvlymbD41uoICnTUg+98dP1156vUp8r4biGIYWDK9q&#10;tUNhpdTrYLe2nPV6lvhdHUzIaLEmvJMoBXUEhRc3+JPPV6nKmwySCkEVUFjVbWG7axX437aeH9PP&#10;V6mGupjPij19MykoBYk3AH7xB56vUyJUUTwPXyOslPLvUMdRoPtA9u3PV6k3iOEYUAr1XvKVEilf&#10;E20v8bc9XqA3FcMoqaqkFMhiEbJIpW1mBOumuq38Rb7zz1eoN8cwWqepiMJCxuZFZgRZRckvJbXT&#10;sB+XPV6u66hjkhggkTZJGylW8CNbXXTTx1/Zfnq9QWY1h2PUtaayOZqqRAoMUZVgwJsFt4EHXXnq&#10;9SHzH5UNayTqY1VVLBj9knuTbtz1epB1NNFXRuoSyki24+6QO9tBr4256vU31sNNT4d5kfuzCRRt&#10;sdhU6X11uD9456vU0vQNEgnFiyMCba6dzz1epyeAGk80Ogc7iAblrdtR2APhz1ephamp6po6mQW2&#10;agC99NPj356vVIjR0meQsUeM9zqCD4c9XqwVBSjYVkAvuPvdrG/cDXW3PV6uVVh0tTSGvpLDVVI8&#10;e9yLfEc9XqTU6RUFX81t33VUKAi4N73Fx7fHnq9U2OWaGrStEdiBYPoWUE6jsdD4/Vz1ep5QxVLO&#10;fLuQbkiw0B18Oer1ZIsWpEx2GgEe1XRmBKiykaWJt489Xq5yUpqVeocAOCO3h/eOer1SYpaRqN4x&#10;td4rnt2J8CD7eer1dxwxSp5AIDC2mgtcXIPPV6v/1jZ4Zh9J8ocSW6SNckG1iVuATr489XqjwSRw&#10;VtPUKBIZFmLFQATuG0aaf2c9Xqy+b8nNGlRERHJsVmIABHt+rtcft56vV7EKGDFqx/JkRIUtfYQL&#10;kHx+Nxb9Tz1eqJT4fWx4i6xhTGQG73N/C9/b256vVCxCGnkxWSmBYPHGkrKvawNhbw8P489XqcKI&#10;LVzJUIQfMZNu42YAG57+21tOer1NuZHajw9q0gNJGTJIg03t7ASQL/T7Oer1TZMUpq7Cpp6GD9JL&#10;Gie/qUc2942tcfAW+nnq9ULEKilecR1sbebAIxcC6sTbQH4D+P089Xq4y1dEKKoEMJMylWZS1zt7&#10;G3PV6pUE8zzRYegJRkD2IUAgi+0Hvz1ertKqoeONKWLYkhOxCAdB3/Pw+nnq9WOjaprI2SWPZ5wZ&#10;AATcWNzcHnq9Sgww00DiaZQUVmCjQgi39PPV6nL/AEKrqYaiaFffswLEgqPBuer1YKqpoqhpIZbN&#10;AWsCpFx/eeer1N9WwaOn8pbSox3LewKg+0n2W056vVgq5ZsLrrQlgjuvf3iQxtYfD+F+er1N9YKm&#10;mrqpIbHaGU3NyxYa638D7NOer1MNVDNRypizQljLGE8sXYAjxA9ut/7uer1MWL1kENNIHfezMGK7&#10;bEr/AIf1/Zz1epH4vUvDRRPTbYBOCX3KCFIH7rfnfnq9SBxfFopZngqJg8gjvrYXIX3do2/nz1eo&#10;Ncwx1NWqzVbeXsG0aqCT4/t56vUm6is+faJHVfLWJI2BIINmOi2v3Fr39nPV6m6nw6jr6iWribaE&#10;WRVVdNoufdU6m3PV6kVUTNR0ktPBeRoyp2Nckkgn97X4c9XqSeIUOIYqsMtNMYRI1mVLAqPEa+Gl&#10;vv56vU6RyQxRSRVLnbDKijxLAHUnvrf289XqyhY0qIqSRCs5diXNgpJJ1J+A8Oer1eqPfrjQwRbn&#10;IaTePEr8fh256vUxx4vSxYtDPibrHK5s9gAAPC4172F7689XqdpWgE0S7wXCO1r2LG9tCPaCOer1&#10;RHlkUyUsgZAgWS4vqBptPh9/PV6udWKqpqB8tIjRqqubW13dl+rXT6eer1SKaoMU61SvthdWWQWs&#10;A69vh489XqS+I1eHzTGqmBdVLBWA94BtDa3gTqeer1cJnaLDYxg95E033tuBBP8AEc9XqZsUfDq6&#10;oY1BII2+FtxtcePfTnq9UnCqNK3d8jIWlIO6+htbtb2g89XqzQyVeGwT1RXy5CuwED3rn2jwv2+/&#10;nq9SLaOtVwJwEVGPlWsSQ1ySw9o56vU4mGiqJle7F41AYXspB7Ejbrbnq9TVVTQ0RNTEodjuI262&#10;AsCfztz1epCV7y0EpqgUY1asoFgCug7WtqOer1MTQC/kCPzSSsgJY33HtoddPZ4c9XqyQtUfLGlq&#10;1Vyin3Hudbk/eL6c9Xqg08NFQUl8Sby5d523sVCnXX2Em+nPV6pYRYsPlSokBMhZUJvdQQO/b6ee&#10;r1KOgeKRQcMRDCoEd11a2h8Df4c9XqUeXcXrMPq2krWsm5lCodLa3vfseer1CzgldTx0/wDNo4Vk&#10;VXby3J0JA1AKnWw789XqPXkfrlWPlg4VUUkTLEgIYRIXB+mxOuh56vUdXo9nCnocFkgkiGydFu1l&#10;JYtdr/D6vDTnq9SvoJMKxmu/mNWAHiYRqbAEEN2v7Dfnq9S2zRU0eGPHNIojIZLbNFNvaB8Dz1eo&#10;vHV+DD8TnifD0iapkXYFZA5Lt2YeOnhbnq9RS8Wy9mqiE9bAkhWJblyAQT+8o+Gn589XqkZHzBmZ&#10;8wjDgPlyyh3d42v/AMRX2aa3OmnPV6jK4fmaSWrNDXU4kg2DzJnChVsdb/DS+vPV6jZZf6ZLVw0s&#10;uFFEjqIgWLOAAdfsAm3b2c9XqYs45KlwKjnpaOeSSZ1aRtAAAO1rAd+3PV6k3lHDsWwuR8cxCqSO&#10;ONUEcbowB8TY6i5+Ps56vUYjAZ8SNCmJVDQs0x2gR6MAe2lyQf18eer1CtguDVsIeqrYSBLYEke9&#10;Y9rePx56vUpKPDcRhscJjNmP2gtmB19mtvbz1erFi2SMXxpUlrFaJpT7xWwYA6Eg7bg89Xqz4n0o&#10;xdsvmljd5yjKU37bgD6AO3fnq9UbKOXZMLxZRPJ5bJYswuoY9v4fw56vUPE2XY8XcQ0jsHcg7mO4&#10;Dv21/hz1epV4DkKKkYRYuqTMot9kAkfTrz1epc4RkvB6B/NiptrXvobD7ux56vU5YpkCLMNDLDEg&#10;Bf4A6/t56vUXLEeg+K4fiUtVWU0IiYnVRdmt28Lc9XqJb1vwXF8OwWfDEhCfMO1yo0FlNrgWuuvP&#10;V6kF0A6MYisUGLYoVSYBi8Y7KfEKSo936hz1eo++XsKoqaFIvLsF+ye9gP17c9XqFLDqOm/3EAFj&#10;3+Hx56vUucNwA4g+0SKo7XsNOer1JLOHSmsmEooa+nVXRlKsvc20N9w56vUDtTn/ADjll8Ly5iFV&#10;HXLhpAVIZQDYfaFrncfDnq9RK899ac1U/V/FMx1lHPR4fNMpp3lZFDWL3QgMew17W+Nxz1epYZN9&#10;QWV8SzRDg/zH+kVLM7EEMoHb2/w/Zz1eoqnqk6xPnCpx6ryviBOH4NCPPljAZE2SKG3+F/eAP089&#10;XqwejHOmGdQMyRYXlnBGxaEKGnq3S0Cj96xuDvUEG1j3HPV6jxUtHgmYMz1mH1EDUjLKyjzQUUgL&#10;3U6Ajw0J7W+HPV6g96lR0mUxHh2Ex+8yElxYgHWw+v8AZz1eohGbYIaauGK1dpZWbYGKiwPt9njf&#10;Tnq9RXuo2cMWmK0GFLIER2VyEIGvYk7fYeer1ATLhSyE4qoXaVN2Y3NlOvftz1epIYrjGTcr1lRj&#10;NRKEmkj8myEAkX3WN+xJ9mvPV6io5x6r00tfL/MagfL6EbDre5G09zcePh256vUVrMHqCjirpocO&#10;lD1FJv0DEEjuAfG4H36ac9XqLlj3VLO+Z8RiTe8cUxNkDG7btbEaHT2c9XqUWX6/HcbiSlMbpZSs&#10;gFiVsba973+/nq9Q/wCTciYrXEpT0jTRKgu+m4W0I9ug1vbnq9Rt+nnp3qsTwwV2H03mrLcPu0K6&#10;gXGhvYd/r56vVYV0z9OeDYTLTUBiSbZECxNrhx7D4WPtHPV6jlZJ6c4fSp51OPLd2HYagrodNtvC&#10;/PV6jC4OWoV8qnk3O9jdrDt7SF9vPV6hRwDPVH8zHT4zUhEaNgSbCxv7v3k/n8eer1N1XnSnnkXD&#10;6KlRmLENKSd1idPEj2eHPV6hioMxVkVNHSALECBftqfp26+HPV6k5mXqHJTYfEI1KldyFwCQSe/P&#10;V6icdWOrua8KpkkpGeoSaR0AVCSSP3ja+n06c9XqLRLnvqZJQO9dHK6xuXWxABjGuoJ720056vUY&#10;PJ9FmDMWXKfGqxS3lkAISQCLeI8bc9XqTeY814zh1qbDqKSoaIsGEY1UX+Ps/p+r1ep8wfHcwxYV&#10;FiWL06pt2iMWs9r/AL3h4+HPV6hMkkxZqFamKqaMGzhVsSzX17qT2vz1epVZblOIzR0tczSjcGVv&#10;EA6X0XS1uer1LOuyBTVpE0Zk7KNxdj72up8Py56vUvMo5JqzTiAOryEncb9117c9XqMtkTBlpoZI&#10;6ePfawNgNdO5+sc9XqXtJ04XEahakqDt3EXsDc89XqETBeldDTwfMzx7d48AFN+er1Lmlybh60Pk&#10;Rqu3uRbufj8eer1R48q4PSsoSNVAta4JAH0c9XqUEeEUlPCWXaL30056vU70FQiRhdyW1NrD489X&#10;qe6SWJyTdbj6Lc9Xqco6WGqUAuLj6Oer1TK3CoZKYKbHt4DXnq9TF/IWmJ8hRrf2c9XqYqrL8lM/&#10;mMu5gDp8Oer1B/iuGw1iMyRMnfuL2PPV6kFjeWzU0pgRivY6rrfnq9QHZiyxis9UqUrxdmBG0gkd&#10;zqdB489XqL7nXLGZojHDFFtILXKm5K3t4aa89XqKRm7IuasBq5vJqqh5J2XarbCLEX2r7tvEc9Xq&#10;CEx58wibycYiHlUzBlYkhif9b6jz1epJ1GeKrEMUTCJHA+ZJdj2CkNqN232dgdT4c9XqHPJnWLK2&#10;S65aN6pd5Dge8CzHx/hz1eozvTbqBlLqVXtOjJUBNxZm2kaEiwPgQeer1d41gWAUWJSYhRxJ9osV&#10;0Fz7eer1OuS5PnK4YTEgUTneRYEgqR/Hnq9Rg6PKyU6l4Y2CyAHcGuAb+w6gj4fs56vUMmU6GNWB&#10;h18sAEnUgjnq9Qz0NHG0QqCQWQAc9XqW+DVc0TBVXuB8B489XqFHDcURrb11sO/Y9+er1P8AL5NZ&#10;AxNiDe9tNOer1VT+rHpviMWLvmGihWSmAJKk2Ib4WB+nX4c9Xqpt6mTyZoqv5Y0EjvG7hHVXVV8D&#10;723W3PV6hP6Y4FhUmVHyhjAEpd973UasC3jr4Hnq9Rdet+XMfmzAmEYIiS2hY7VYFUvcKo9jWudf&#10;hz1eorOHeh/LVPmrDM31lRsqxJ5sszou4G+8KNSbHtca9vp56vUfp80UK4dNgccxL+Wq7lNiVA7X&#10;/Lnq9ST6IZRqqPqKKusmMtPXSlVO7VTfQnUkgWA19vx56vUtvUB6dcPxHrRS5kpCTV0UKWAa24N9&#10;o3Fjpt7fE89XqccHxXEsuyfI4tGSI1LACxG3w+P189XqTdD1NxLNyzUpivGHZSoW4ADEbr6256vV&#10;VL6/OnOeaWl/rngdqWLa6OwUgtv2gX7XsvY9h9JHPV6iedIfUJi3SzJNTg1ZiiU5b90uDZQAC5Fy&#10;Bfv7fjz1erjn7q9QZu+QpJcSYt5QaQxSSKZbk7XYK2htpoALAaX156vVbp6cs5Y3kD064bnCtkY0&#10;rzyJEsxZmcR+LFiSQQRa5J/Lnq9RuOk/Wzpj1+xKppKlFhloYIxvBQBiR+7pc2sQbW8Dz1ep2z3h&#10;mWMo1UNRDJG1Iy/5TSyi9iCR7O/PV6hR9PPXLA4sfrYKKoWWhpFQtKriwsQAGXtY9rntz1eo8tXV&#10;YZjde2OUsgR5kXaqtcbTrYjxvfx56vUTXrNkKgxvB63LlVTbhWEodtlIDaGx/X7uer1UZZ+9OGOd&#10;JOrMeccLw5poahpQ9zZWj2lNbC4YAjUA/R7PV6qo+r/RfPOGZlr805iHyxYv5BVrKqSN3O0C4tqb&#10;+OunPV6g+yLWZxy/maCCWoWeBSxMgG0bgQCDckEfrbnq9Qw9Vlw7AcGObcwUwqEXaQ1rMGbsBre4&#10;+Nx/Hnq9Q0dJZ8tYr0/mxig2R1NXtO0i5kCLqWPibWFvZ356vVVT1iGH5fxnE8PERRYpWb32G3c5&#10;LWCkX0J18Lc9XqLlVdQseaqFRRTBJAF0UbVAGg0Wwvpr4k6nXXnq9Qo5Z6mQVjNQ5pfeoja5Y9yd&#10;Quvt56vUXvN9bDJjMjYbBIYYj7u43UAnwawGvsH7L89XqQppYaalmqFYSyTkoQtvd3DWx56vVngo&#10;KalpDUVujmO0Y8NwOhP089XqZhQpVSMkrmMIGLslrNpey37/ABP089XqzQ02DyRjDaOYBpe7k3N/&#10;qHPV6oQNetNIK1S8cDDaRoWIYfSCLc9XqfIKeOZpanE43jVzdQDqNvgLX7/H489XqdaZbfLpTAbZ&#10;Fbcx739l7+znq9XDHqmgmY3lbfAoANiEvoTr2vf9dOer1M1SqYhFFGjAqrhyw7fEfHXnq9XJ4KeI&#10;ssilpJfdIAJNtdTrp9XPV6uUEK1VOVmAVEDKLaEAD4+J56vU1wUz+ZNHtEnlR3QkWux10Pckduer&#10;1Sdxlp/K2DzpACgI+1pbUDW48eer1KGiw+Jmiiqz+i2EMh+1vHhf2anv256vU/w4EtTUrDStJEos&#10;Nqmw8Re/jpoOer1KmSkraWVUldpkutwfDTXWw8eer1YqnAK2nCVkDAQtuV0JJJJ1BHst93PV6lhg&#10;WDJjuFyiON4ZZgFVmFrKviO1r+3vz1erIcsLieGxR0sO9ZPMhd1Yi7odjWsRZgdD7Dz1epV4Tlph&#10;IkM6BWNrq3c27H6xz1epzqsIw2nllMVvMhI91T3PcjX2c9XqUNPhc8c8csEPzPmLcoEU9zfubA+w&#10;c9Xqdax8Go1SqpFaGWQDejsDbabgKAABfUn8789XqiGaGsj91N00hDkDw+Px0HPV6lJQYoJpVXEf&#10;dCXAG61iRqe9+w56vUz1ksrVslNh8Rlud3cXCk38bflz1epS4jPUQNBE8n6CMhpL3uFIvax9nbnq&#10;9TJBW0U+Ky1RRzBGXRSpK7gRpf43PY89Xqz1LCnjjlUb/OHu6agn2nQ3Hs56vUxUcnz1DvZvLQSF&#10;EYmxJXVvh30/v56vU9Uc0eLOKUN32s2moF7D6Lnx56vU8vhNNHig3uzIWAfbcEAHUWF72B7eJ56v&#10;VmosVjlrpocCR44KadvKaUBHdB+8yE+6T7Ln6Tpz1eqdL8xBXeZRubA7h3Ju1yR489Xql4XG0ASl&#10;qZFeEWY7hexa58LnQ/UP4er1Q8dMNdhUnlBIZ0IBIAACj94Egi9tdfr56vUxwoMLMTGcSSBVsSFb&#10;f3ubAW+nQfAc9XqeMBkrKvHGpN5VZFPmbtRYnTU+BHYc9XqW1BlFpJKqkMsSRrvcliFNlJ+ySdb+&#10;A7nTx56vVDfCcP2riG4hrKo33Gh8beB56vVCxPCqXEoXip3I94LIfErcnap1789Xq7wqjwg4e0cz&#10;gqxJVRYm/a1yDa3PV6uBo1Ej0jTeSpAG2wsAO1iLffz1erjNG5gWSf7MQZbML7l/xEew89XqZ62n&#10;iVEaO9iCxtaw1uAAb2156vVxakVKRKujkJq5AqkFiQFQ3HuE21Jtpqex0tz1epSR1LUdCKq/mTSS&#10;lSpFylgAGItaxJsNb97gaE+r1KHeJaPfvvGAu5NpKhh+9b6eer1JhpcPNY9MZERwrFSVBBYWN7aE&#10;i19NPp56vUtaevRisFPEUYqC17BbAeA9htfnq9SXWsipcYdvP2I1iBpox7gX10Hs56vU5UlTTfNm&#10;pl/SEM/lnwJAuO9hc3/v7c9XqgxY1RVU+p8kSXDMoG7W4vY6c9XqeIooMDpfMgkaqUgHedt1ZT7A&#10;ALkewc9XqaMPrQmICd7uJm/e9uoJ+m3hbnq9Sow2mq0o2XDpPc3FQ5OqgMdR7Nb9uer1Kpp51pae&#10;ulJ3+8qOdA5GrAX7kDU/289XqaMRkEcav5YWV7tIFF+40vcC30/289Xqd8LnmllQ4joHUJHtBAA7&#10;WHt56vUqqfE6qSRMLEO2KNmO4Wbt7RbwIv489XqxyYiaaZ/M3Mq3KkmxtY3Fuer1O71Iqim1F22R&#10;mNxckLcWH5n6uer1NwrI6rBnkk+0jqzqFOgJtcnX7rc9XqXeF41DQUyVjxLNGAoSS+uhNxYm2h00&#10;+F+er1eOJUtMnn048tJnaTa4ve9ySCRf6uer1NuH5jjq4pKl3VzGp2aa7SSPp0/Xvz1ep7pMTNXS&#10;SQiQBGQeIB73JJ+r9dOer1PMC4jTQlvMeWSVlYbrKANDe9vZz1eqdGJ60I9QHURTXIVzceJvrqNe&#10;x7c9XqGlZKStwylw2Ffddhc+J1FtfpAHPV6uVHFSNiwwwzERsxVmuSARe/3drc9XqVtJidHhmHCj&#10;oFSD9KdsiklmdTbc47fdz1epujqZsPJM9/JUs0m7Ug9yb+AN9Phb2c9Xq6w6soVleopz5LszWsAC&#10;oHc372056vUr8GxfDqsSiSR43lZkv33KBcNr7ex+j6uer1LfLlbRYNW+TKzrBsYJKSSdzNf3tbkW&#10;Pb4+wc9XqsN6HZ2jr5hh052rGAgtYXaxNz7bj2e3489Xqa/Vz6f8N6tZe+fmdlrI4HZXW67do90N&#10;buPaD7NNeer1a7uLZOxzJuYJqWUhixfa9ztO0kEC/s+GnsJ56vUPPTWCTFKd6OpBheQBdrDRjYm4&#10;v+znq9Rg8uUIpqdsOxDy0SIkEjaGYDta/j9HPV6hbyfQVEirWVsv+j6/ZF/dBuL+79WnPV6hgwtq&#10;CHERiFMLqxMYVQCWJB1PxGn3/Dnq9Q14Zjc1JDE1Ptvt8sFRYAWHPV6g261Vs2JYBWRtDtp/J2gg&#10;2DHaLk/0c9Xq0/fWJEuF9Q5cJi99TKxZwbbQBuF+9tdP7Oer1ETxbDkq186ByVd23KO17e39vPV6&#10;mTD4qtXbDaouIgQLDQEntz1eqWj0VI7iT3oQO51u19AL+II56vVnp6arWjkkpIXkDjzJSNdoJsNR&#10;7dNfb8SOer1JMecKlkq0Y20ZT3tfnq9SnjqaCGikLxh4o5F0t3NrEfV8f2c9XqkwQ4dIzNFGCjE3&#10;tawNtPqHbTnq9TRiNIaRzUVNitxZdpAJPiTf2frpz1ep/wAMGylL0qgrGw2qDoxOp1PfXTXnq9WL&#10;H6ZpqdaiGMp5YO8kiwv4gAn7+er1dx18NVEiVEuwFlUk6W07C3ttz1ervEGgp4dtE6yNEGNidbN2&#10;HtOngfHnq9UCCKOup4kqbRs7LttbRQfj2v256vU7S17wJLS1FjZgWJAPug+Hex+I8Oer1JUVj0Ly&#10;y0kX6KZSPeJIN/G3tHPV6pFEmJ1VkgXcfdBJBs1tbX+H69+er1S4qWATskirtBJcMBYN2789XqcR&#10;8tK0hp3Vd233rj7I7j4Xtz1erqV3osTSeAl4muve4BOp73OnPV6uDwNLLNh2H7SdrWNtbsbnUa+P&#10;hz1epshjmkpGjpKnaWchgRqAPj3Fu3PV6sWNiWBY4A2+42n29wb/AEnnq9TPUyLM/l+UFlJC6diL&#10;ADT2/Hx56vVmppKpTGhXzI42vtNtSNSPjbnq9XKRY42UOhZGJIBuNo72+Nuer1ZkqQ0BgLC43bQw&#10;8D2HPV6oyYfJ5LStbdYEC/bx56vVwaUwItPUKSoOuvf2256vUp4K6BKGSOkGu1RGWJuNdABrfXQ+&#10;znq9XKhrJpBeaRSw3FgNRp4fRz1erAsax1EVWI3LglvdsQQe4Fvbz1eruaqYYmkVNBcyMrNv+1a9&#10;yLk6XH3eHPV6puLwSSM9JRr+jftcggE+znq9TDA1Hh8jw14JkFhuU30+I56vVMpIjXYhekqIgnsZ&#10;WBAOlvs2vz1erI9PiElVLTbtEUJ3A3XJN/pH9HPV6o9HiLxMIW914gRqN12B7nTnq9TvVYbRVUQn&#10;VQ8jFiT7PHnq9ULL04o1liKn9JckHT3FGhB7XJ56vUrlrfOgAp5NxuEXtZgb/eBz1erqBY6Ry9UN&#10;xHgL2B7An6eer1TaSvJCz1KiNSLGxvr4dxz1epvkxJK8H5eQhXIUE2uR2IFrWv8Ar7eer1N9bXwQ&#10;1xp5SbToyt4kEC17jt7eer1JymxClpaqNKen3SRttYsSdy+36fHnq9T9WYosFQ1PRRKO72HYD2D4&#10;6/rfnq9TYautEKVMSeWY9wBbsS3iRz1epd5fxWWoqVp5o/JPljVrak3ufrtfnq9SxXFDHBLBMb+W&#10;Rtv4A+A56vUv8j4pRy1QhxaoeCGSNwGRVY7lUsoIJFgx0J8Brra3PV6jU9NqbH6oUyxoGmnYIkZa&#10;5Da3A07E9tPz56vUenJdJNimFRJjUBpquFAJl3Am4Yi6kC2ve/s79uer1KGqoBJMkpYvEATc6EMt&#10;u4t49+er1S8dws1uCUiO6AxQ6MrEl3LEh3HtUG1gANO1zfnq9QX4Nh+aS1RhFFVgGpDFr3ACgkDW&#10;5FyO1++unPV6hCmyOaJKaslAfzBaT3u4tYn6fo56vUGmfcJw6hwNYJgV3syR7GYEDuBcWNiCRz1e&#10;otueq4VMSJI62Gwou4XGxQpA7XJ+/nq9QG0uGSYxVGWrl/QSXDLYe6vcEDT+PPV6kLmZIsNmmnWZ&#10;YoYrsjt4LHbuOw+j7+er1NtO09RRwSSEQfNRs0bOpAcFjZrXub28Oer1YaW0VSBJaQi6va+0r7Rf&#10;tz1epzqGjjRliW6tqdo3HvqQBrpz1ep0kosJxWhT+Ts06KHvuj2trp2udb/H8uer1K3CekVVj1BD&#10;Aw8qdHG1SupuO7W8CPp8ba89XqGnKHpzqp3eXFLlABZFF7WB1N9QCe3s56vV3XdC8tmoqPOAUwyb&#10;A6yMRf2kCw76aE89Xqal6YmklZ4wGEYZRbUlm8NQDr7eer1A9imWmwioWDEISA7hFUEWY9/vA/bz&#10;1epqq6CmqKgCVN57AWsAASASfh7eer1YJMJnkgE8tOhsRfafBdbm9u/PV6naahjlpPPhVY5JGUE2&#10;Ftluxtrz1epPViUlC0UckW5Yw2648TcKB301ueer1JWSlqKtTVpZRuLKAwHY9rH+nnq9TZXLAJd9&#10;aBNtUnsCt/4aHnq9Sdgem8klRsmRgU00I1Jueer1ZS09TWRSuAACGB8LEduer1ZsWw5KWcSbtpG0&#10;tY6W8beF+er1J+txWkqKmLbEyog9gGmtiR3HPV6matrhVRpTxuAH7eBK+N/q56vUlo5TOIxS2tGx&#10;RQfAX17dhz1eqdBU08kz/O1AiGq+6AVYgXF7/s+7nq9TL88KSq+ZqoX2RqSq7SQxJ1N+3xF/Dnq9&#10;WL55Zq75xbeSe6t4MPH6uer1ObpDUQAvIHWosBbT3T7D3vz1eqcKeGlncxXIVSShHhbQg9tbd+er&#10;1QKGonWEf7nLPaxsTtbwBGlx8Oer1Ogw2b5iSWpAaV7KzKu1SPZa/f8Ajz1erPTmamVooBuaM+wW&#10;t4A689XqZMQRKrFYqSoQSebYungFI0P1Hnq9TwaGH5c0FAfdiUhSQLA9tbWvz1epySlpRElOv2Yl&#10;2spN7t+9Y/w56vVHqI1pFIjOhVrdjpfUc9Xq9VGkEUVZKivYKUB7gnx9uug56vVLpqeOGq94WeQE&#10;k30sdQPq56vV0kTGFgqKQhsLka/R9A56vU5/L09bRLFELkEhu+gHbUC3589XqgRzmh3yVinUlbdw&#10;tuwv8e/PV6vfMwVNWJYHO0akeF79gbX056vUqIxNTy1FSCFDpa2llt4/Tz1eqVRT+fHFQyJs3D3p&#10;Rax56vUqqOp+VpJIIhcx2kZtLlR7Oer1SLRywlln3qV3W1VgT4W9nfnq9TdVypJHvp7kbwO+ltdP&#10;Zrz1eqRRU0lFUidpNxCltttASNAfDT+PPV6s1ZSrVzQiYszSEkgGwUDXTw/Lnq9U2Z4aZA9Oj3JH&#10;2iCfYbEAc9XqyTVlJPD5DC3mate17gXHj4nnq9SXpUp0rXQr5Z2k77i30WJ8fHnq9XPEaVakiGOw&#10;Vfsm/cW+HPV6vV1IYURBHdSu7coufZrYX56vVhjwwLE6yEsT9lh2Gotfnq9TNVnzJHKh1KH3ivY2&#10;7WFv1+nnq9TJiJjmp7VBvutZTbRr6AfXz1eprloknRUIuliL31uDY9uer1cHwqQVSmIBkTQW7kEW&#10;AP16c9XqYsWijoqxv5nGYUiNkdP3j3IB+Hb7uer1OaTU0ksUNPqwWzMdCVPs+PPV6hPy75FOLzWb&#10;QWJA7nwv8Oer1DZBmOKOGkwmOeSSdEICFfcVbk2VgPE/2c9XqMb0hxWrhqYvPhSSaQ3Nm90LqNoO&#10;2/5c9Xqsl9M+GNU5kZaOEq28qLasC3sJOmuluer1XAZIyzjMqRx1bM/khlYbRtYdwSe24W/W/PV6&#10;h+w/LMtNQLUVMYvHovtCm+vfseer1Mlc0a0dVR0SjyxtRbKLE9yPs/SOer1AD1Hw6mkppK2qbaSi&#10;DS4a99fA6eHPV6gLw2no6CpnggTasrG2lgTb299NNP6Oer1I7O1ZXPhjh1VaUsRbdfaBpf4H4fHn&#10;q9RMsypTRPNuJ2+8rLYX7XVtRpc89XqA6krDUSbsUXZJtIvoAO9xfQ89Xql4fQRSJankCqWIsxsA&#10;SDrc+B56vUwTYdWxVEuGLJ5bnciyx6i/fcfA+Onj7eer1PdNh0OE0qxqxknRAokvc6/aLey58Oer&#10;1MWIYFidbGIKZNxsTGFXUt4gHnq9QdVfzdDTNTTRbpkFiD9kMGtb4HXvz1epLY7W1D1UNBUAXjBF&#10;kHu7lA0uBYi/5fTz1epA4tJLTxypOpuoVy1xceJUdtPaeer1O6xGWiV44/dZFbcTrqexHx56vUks&#10;UwnGa6kM8SKbKQyhypAubBSPEDW9xr4jnq9USiWSrbypQoUIqm+l7Xue+ptpp8PpPq9WSqoKuJo2&#10;powguCCo90qPaL3vz1ertKN6lVleRYtwAZba23e7p4X9vPV6uWMSU6QPLFTNM8IUkqR4aHvbS/69&#10;+er1epqyD5xKxolZRYBCfaNLjnq9TbLE7Yg5YjyWBG3wB8Cbeznq9TdEk1PGGjuXjcqB7RfXT4/H&#10;nq9Q+5ZxSuqTFHW0yjYqeSQbAt2t2NrDvpz1eofaLDK2mtVCxlABEaPuAve/Y27+3Xnq9Q0YBiGP&#10;RiOWcdkXa+g2sPhbX6+er1Crlpa2pxCGuxR2RgrqZDb3i2vh7e/h356vUOGWDPhMAjWbzXBY2bUk&#10;AkAHw9unPV6nXBcYqJ56mXEKfy1bcAt7i6glQAQBYkjXnq9QR1dYYpklxhbRyM25dQzbrgajw1v9&#10;XPV6i1ZiaTK1bPNUmQozNHstcgmxWwVbm4N9Pjz1eoEsdmllC4vJCYip3Ju0LM17bgdfjb+jnq9Q&#10;RnEVGISyGIb3eO73BKltNB7CdT7Oer1KjLU4r8xuagEjZIx7kEKNbN4fAX156vUNuAmGDZKw8ync&#10;K1m1souQLG/f2c9XqWGHmiq5pZIoyI2tsO2wBGp7/SOer1cseFKMKMtTGGiKhWYEaMTppr9Nz9+n&#10;PV6i9Y/NS5ZwCoFPGxkJUWVrkrcalSD8e3PV6gprMfopsMahnWRXkA2sQBf4fnY89XqQeI5YxdsO&#10;eGjjkMtSoG+O21dxFzc2NwPHnq9Q2ZPwfBYahFwiCaMCFUIqZVkkL7QrvuUAW3XKjWwsCT356vUK&#10;KBaaOHY5p5la1tBuAH1Xuf18eer1DZlCGprXapjISyrIR4DTVVv3A+PPV6jb9LcHfC6ad0mJjqv0&#10;xiY2LNtAv9IAIA56vUJTqxqUq1nDxvH9gt2IFtPd9vPV6gz6lw4bR0iO86iQhbxOffY9t30fT8fZ&#10;z1eoGHn/AJe1qj3VJS1veJDHQfRfnq9UetXyK6Z1TbHGQ91P2hcixFzpcePPV6pEVZS0dStJh6us&#10;pIZrqQAp76/G/cc9XqxrWwUMs8M6mQSEWAazXOn+Ht4c9XqYsZxOqo6SSRU8tIkbcNoK29mvYgg6&#10;89XqL7XGqkkNdCw2NewUAAnW36/089XqLhnSnxjHMVjqVREeHcxVvE6gaDQ+36fr56vUXfEIsQhz&#10;AcSlRiGa1gBYG5uTrrf9fG3q9WenlnhrJIoxdpCTfS9z4356vU5VQNQWaoB8/YpBZhoe3PV6mbMd&#10;PQ4K9IK+eacVClmbbdI2uAAzKLAG+l+er1KCpmpsIkp4jteCdSZhoCjA2FvbceJtY6Wtrz1epBS0&#10;6VFbJ8q+6Ih7uxtsvci3bnq9UKWjSaqRKq5RCNjagm2l7Dv8f489XqWeXt2H1QqQ+9NpHvoR4m+p&#10;0v8Ar4c9XqMB0/kweeuNHMbyy2Ka+LaWB+Hf9vPV6rB+n8yRUEX8xlbYSim+gI1Atbv9PPV6n7Om&#10;IUuD0Yp/MB84Wbc19oB9231a9v4Dnq9RK8x5+SXEi9eQjw2V0H2SSSQR7bjx+/nq9UVM1RSUEdRH&#10;JueImwIOg72N+4I8Oer1cZMVgxgxQYlEr0YMmoFjdl90g9wQf1vz1eoGs95SxDFo48dhkeOGMtE8&#10;e1bM2gD9ie2twbe3nq9QHYxRYngLedEnnLJ7pVVBsb6N46W9nPV6s1DMsVVHjTqWYIRbdYEX0Nr2&#10;Bvpz1eoyeTa5Uw6aankDGQq6jvtO2xB+6+vx56vUIeG1bV4+eCBypCIb2IIFjbwtz1eoDuo81RG0&#10;oxQLM8oJsLWBDe6TbuPC/PV6gMxasqo55aZIlXySFbdYqT8DqLA6XGnPV6uLQ1QhWlYoZHsxKsHU&#10;A+Ghtoeer1LLKOGRYlFPhckxjjjdgS2vvPax8TtHYW0/hz1epO5nwxYiaeNdojLDcLWJGlx9PPV6&#10;gtqqWvleNImIW4sul28R8eer1L/C6PdUNSsoDvZmYDxtdiSLk89XqOL0qily6KZEXf5gDta9j8Ln&#10;wHs/p56vUcbLInknjEakzSyBwAQNq+JPtA56vUa3Kccq4NLC9Qol3BgrLc9xYfZsQT7eer1KzDTW&#10;VUVTDK21qdgbqLBz7Phb489XqSeZ8UOI1zYNUsY1jdCoDFlN9bj6L2+rnq9QO5klo6WNoqYhmTVT&#10;2NiL38O/PV6kLiFU9bXF5CSUiS6i4BuPZrc21156vVgw3BKyrZK+n1EVyq6DU9rA+OnfXnq9Roem&#10;mIYtR06S7CzPcGwGncAt8CRbnq9Ri8TxLFMNMeHFPOMSCS7+6hAFzqL6Ac9XqI/6lczT4kGoGjWG&#10;oksSqXKbSBYDS5A+PPV6q5cSwrEKaVsPez+atif8LEn7XwHs56vUx5WpMZwuqehxuFWAuDsAG25N&#10;m73Ogt9PPV6jm9G6KCSUWO03McOzW6EC5fQWve1hfSx8bD1eqw7IuAYjhkMjsgKU4j2jwQkAk/R9&#10;Pt56vUYSmwkVNUuKVC+ZGyhgA1yB/afHnq9TLmHC4sDlaqJCBI2YkGwDG/fxNhb7+er1VY+oKpSr&#10;zTOj7lV0ZGa+rNtFj4XBtz1eqrvN0EfzrQwN5flbgEBsGBNgT31B56vU1Qx1UNJusLo227DwFidd&#10;L/3/AB56vUosKxyDCSPlSJSTqu7SxNjqQQDrbtz1ep5lel+QlUuWcEbVULZQxtckWJAP089XqDw4&#10;zTQiSJ5P9KmUo6hAWChvdNtbXPiPD6eer1N8IbD5ZvkiJSECuim5QmzAgC9jY/A2+HPV6oUXmima&#10;mkjZzIwYlm1ta7WJ9h9nPV6uNFQyfzCJ6OIy7Llt5BAPgSe9h2H089Xqck+VqWelxayzIJXXZZgC&#10;NNWGmp7DufAG3PV6sFF53nbwlhCGcsDcuRqQR+v3nnq9Uumqomw+SqmVmnRgwW5A2MbG41uR207/&#10;AA56vVOkxQRvM8cYXy1Plx9wQB317a/H69dPV6mWnwDEMRwGtztSGH5KlqYqdopaiNJ5JJlZlaKE&#10;nzJESx3MoIU2BIvbnq9TFhAkoa41vl+/KNoKjQE31PPV6u6sYrQVpnqlMiXJYrbcCdAbaCxPPV6h&#10;awGbEK6kWmlIRZnVm92xYqPdJ9vs1/bz1epR4nUUsmIQCQhTCQ263uk2sAw8foPwPPV6lJQvsr/L&#10;prLBU2B+ki5t7Ndeer1AdnXD46GsnrKNzIWVkZtLkray62Fz2JH7Rz1eov8AV4t/NKkJVKQ8ispF&#10;r+8B3vYePcjnq9UjLOG01PVyw/avGfd00BOoBPPV6jAZUwDDsPq6cYm5lN12IrFQoGtmHY6HX2+3&#10;Tnq9RlMExuWjw8YShBd5Nqqf3QdVtb2c9XqdHqDFSzQwHf7pWVQNbnsPv8eer1JuPF1nPykCiDy3&#10;C2ABDfC9/wCP9PPV6p5rJJPOo51LKqFtSB799Te3a1rfD6Oer1CZ0veWjahnhlhaok3+cu7QBSQF&#10;INtdAdO+nstz1eo4+HYvTmCOqrYjGAQp2X0bWx79u2vst8eer1CBTwpQVEUtTIVNRfY24kgsAB4d&#10;ifp56vUcDoPiApMQpYKl2WaZ1SRrFtwUm17du/f469uer1WRJVzVWBS0xjBhKAW2gi/Ydl56vVWp&#10;1q6b1kEjY5TsIXWV3VCACSoJsPCxBJ56vUqOi+Zny88NPWMEYW8xhYbluQoA+u9+er1Wo9M62olp&#10;BWge7KVIA7aA+F+er1G0y/LM4DjQHuPZoeer1d47WBbbtRft8Oer1APmfNDwYg9NTozBjY9iAPE/&#10;R4c9XqCefHlhkETyLZpLG3YCxIv9Fuer1NGK5jgkhaaocN5YXW4tYeznq9TTPmGKUipgtfawKsNA&#10;L3ueer1EZ9ReaquRXqsDIj8jeSL2LG3h7Rz1eqp7OGPVGJYqaupcmZbbrd2U/Ht2/hz1eoKcerJa&#10;kRpGrLGf8mD9oEHW/wBPs56vVxxaaYxtQoV8l2BkbuVsB4+Gv5c9XqTS4pWwAbfLG0Nq43AgewEA&#10;X9nPV6k6a2uYLilHIUnQAnYBdhe1uxtf4eHPV6oGKUVdicrVEaldVkIAJLFb33fHw56vUwh1fdDN&#10;E0US2S5JBBY37ePPV6khSV+MwTzYZR1AYAyXjmQbQhuNGFjqDpe/PV6msYnWSSmGBVRKdDGDay7d&#10;C23QA6nw+j289XqiYquNU5FXTmwlYRtvW4Fl0I7EaePPV6oU8rSzJTyspjiRiCfoOuh7Em39/PV6&#10;kxW01UIGlEgMTsVCKLAktr7TYD+/vz1epIwrh1ZKJhOsk1O7bE9hAI7DTX2c9XqQWYK9qpGjeM7l&#10;PvlrAEez2/URz1eolueQstXUUzIkcBuSVJABJ8L689XqLrULGszLESyg9zz1erks58pYSB7rbrjv&#10;9HPV6uHnN5plIFzf6Neer1ckk98qoADkd+w56vUZ3pviX8uqoMKdQGCllLWYMdtybm408P6Oer1G&#10;TkmpWw1JqQBZVGjdrm1/1tz1epxwXFW2iALuLrdmPt1uO/a/PV6llR0tHJQw4rJI6jezqSxNmB7W&#10;Otv2c9XqSOO4xR0sMoZbJMxfbfQG1r27m/1/w56vUWzMlVHLKUJvuDOp12gewn4fHnq9QZJVmpNN&#10;Sr9ufdtNh2U+z4Dnq9TyMEEss00tqbdYrL4lrWJbTt8P7Oer1JLMlaaKWliqtdq2LWGoA1t4689X&#10;qQSS1dTMYaZy0ZB+1rYEm4/s56vVxakWEbqeUB0DE2uDb2c9Xqb9CisGsSTu+/Q89XqFjplgEWYM&#10;bpaKGNnleS24ePvae21xz1erd9/C99IeDZK6aRZxxSEvNMgeORlsVJI+ABIuR27W8b39XqFn1sUF&#10;JhOWZmwxyjQqXcCwYILd/d7X1/U89Xq1nerNPieN5vr8VpP8q4jjGuhAUW18Lnnq9RfMx5XrhWwJ&#10;ikYeakJ8xw5ZbEdgx9l/C456vU1VOUsQr2DrGYpBddpABsRcEfA/t56vU+YT0czLJKgp0AD+Ydx7&#10;uLWte9v7Oer1OVF0QzhBUGmpaZvecBdykixGp8AbfD+PPV6n6iylmXLM8kKyOoQgFdo0sLEAdx+f&#10;PV6lVgfU7HsoK0VSzmBLsLNre+oIOlra2P1eHPV6h5yp6p8WwWZMRwiYSUoUKyFtAQdWuAQDY2t9&#10;H089XqMdgvrLXEKFSEZBTul1YrubuTa5AIPe/wB/PV6ly/rLwZpDFW1O3fdNgNr38QbWtbS4PPV6&#10;knL6psu45iNZK1T5PkRm6AgqQtgLeFz4k256vUhsZ9QmTatooop2iTUttNlZrXABNiR9I56vUgqz&#10;1JU2DkxUxEzsrDcSD7pJsANfr56vU0QepKmpKqKackmYrqtrBf3hz1epX4d6hqfFKaWietliplfb&#10;5TSFVVQxuy7W0uNQR9456vUc7oPmTDuoeYFwWhPnRPtCvG1gAD7/AL3j7pv7eer1bXPpbyetDlml&#10;hcDcAHUCwAIGhPtI/bz1eqyLAqV6WhXzB+Wluer1YsTxBfEhQdPZ3tz1eoO66cDcYWuPvseer1IL&#10;FMTijYiQkdj8Pjz1epI11Q9MfOSSyyCz3sCT/dfnq9QY4xjMVNOZIWOt9TYAW7D6/jz1epM1+Iq0&#10;u4nzFaOxFiSSTr+v089XqhQSU1NCYUAgUFymgFj4C3b4c9XqzjGR/LxNXxhiSFO0kn42O3t256vU&#10;mMRqQ8hD7vKJFlUG9j4H7+er1YIGijnEsqXiIsvfTbrf8+er1JeqqoI6kV6yM7HfZdtwAD7f6eer&#10;1IesxCEK8yGNxNf2gqRe5+HPV6p1DiDoirW7igIUspsAe49vhz1eqcs0dQkZCHzJLMQNQCO9vp56&#10;vVypZaZquRVIZ3Ye6RYAj6e5GnPV6uMtXEK20rmRSvuJe4Pgf3e9789XqZauGqkq38yTQ3DAWBUd&#10;/b4duer1cYo0ilYu5aJStvElrDX+PPV6uNdjVOFfDqdhJJqW8Covfnq9XOF4BJJQ17BwdY9SDr9/&#10;PV6k3LUyxPJTQuS5chh3B9n8Oer1SqiDy42fvMAC17mx0v8AC1uer1B51FxKopMIZoo2MZOulrg6&#10;C30Aknnq9RFs6VuF1FVMkd4xscG7hyxX4jQX56vVWd18lrIAuKR2WJyRYaWaw/h4k/Xz1eot9MuK&#10;YBl9KqrQsJKhtsttDrdlU9iACL/SOer1NPmfOyq+24DMwIBIudFHPV6hjyrPZIqWKULIALobkmwN&#10;2H1/rpz1eowOVaip8uOqxKQBoJDIbLqAdF01P089XqMvlrG4o6GlxOBRadza4BIZTa1vifA89XqG&#10;mlnZsXFZGRusFZrlblu/5c9XqTmdxUVil6FI0po7hk96zC/t+nnq9VdXVrE4ZK2ejq6qKnlYFUVm&#10;sWv2Cga3A9n7Dz1eqtnqHIkzyUUp/SqSQfCzaWJ1Hbtf4Hnq9RacdEFFKq1L21AaxFzfxOn6/Dnq&#10;9SBrBG3ystRVDZJJKpBJDAKLqx0Asewsb+22hPq9Sro7V1SsVSN6KF0udx09tvHnq9ScryYBUQQt&#10;5ksbMbNc2191e/Yc9XqjrWUcaQVtDGfOYhZE3BrMDZrWFreP5c9XqGzJuHMzfzHEFLoliVFgdtyf&#10;dJ9o7d9eer1Kurio8OmauJMUDFVMbG5W5FjcAaD220H389XqS+YadPmC9A+9GcDfYlWudSO97e3n&#10;q9SxwLD6emg2H9JGxUWHfcdQfE89Xqf/AOWFcURGCo4AIFiSfEk21uLc9XqyVVRMBUPhnlb9FIYa&#10;6m5O3udOer1IDHq5GgeipnLKVIlYg3U+wXA7E+Hbnq9SLjmjp6lCT5hZPdB9vc3/AF/t9XqFHKNN&#10;8yfmKdSyvJeXwAsLC30jnq9Q5U3yk1BDS07pC8Fmk0I3Ef4T43Hjz1eqDN8r/MI3wtrSFv0oI1AN&#10;ySLnx0156vUo8FeKelq4zC0caNZNSCw0JYi/a/PV6lZR18CwPG6FUZ4ljlANiDof3ewPj9N+er1C&#10;RFT4nSzRzhl8pgAAgsysL3JbxBHbQW19vPV6lFhknlVa0kqM024u0uoAF7hV8O3j/Tz1epQIlZWp&#10;PidWwsAT2vu9g1/jz1eqCs89JhbSeUq7yR5e25AI7X8Qe3389XqTUVbSRxeTJGqRgF7FTtBLfZA+&#10;F7c9XqQeK4lS0MMtJh8ihLBlDXPvMTdRofDsOer1IjzKepw8YmAFkcbVDAdwdtyLX762P0fHnq9Q&#10;dV1LT09FPT1cdikhBfsWDHU/Rz1epJV709Nh1TUQ2aGOyhr6AgWvcW56vUH7T0dBvYRGCRyCWHiO&#10;/a9wdfu56vUDGYqqeqxOpXyj5b2HmHUbQe59h+H7eer1JGkw2nNVIsk7SbbbfBRf2C+vPV6oOM4r&#10;TxJ5NeAAGAXb7ew+PPV6o+Gbgnlq13ZrH6D4W56vU6eXTxzzUsqMhhFy51U+0Ke3fnq9URo8Pjo1&#10;lp5R+mdhIgBJTQbWJ27bHwsSdNQPH1eqHWySNTx0VPH5syFQWH730nS/PV6oVcKilhWCrTWMFwAP&#10;A62Gmhvz1eqNhFbOTFvjADgOdex9hHbnq9U+pw+kq3aXywQrCzez2nnq9TUGi8wiW6hx73gLX8Ce&#10;er1cKeSmpKmR4Wa7D3jfS1/4jnq9USpdIKg+aCR33HwPx+gc9XqUVLVRwxPEnvecA+76Pp56vVFi&#10;gmq62WdB5UPfQ97afmPz56vVNleijl3sQ8jgKe/btc89Xq//1zQVIqYWd4XAhvZQdQAf6Ceer1c0&#10;iYWgVxcBo952gqbgk/Rrf+/nq9XPF5KpopIw2/b7ikAG4IsG+/8Ajz1eppFVQQomh3LYMALAsPE/&#10;Tz1epxixfEzXJNGipTsDoutx4Dx56vU34izYjMgjvTy+8h1ADHva/PV6p1M06RwiWNXdGCgLYEEH&#10;+jXnq9XDEsPqZYqpJpBIKqYSKWsBCFW3lpa2h+171ze+ttOer1TMOjpqZI5tu6MA710BJPbnq9US&#10;CnkqPNhqiB3ZCRcg3uNT8Oer1S4KegdTiUgVQWIIa3va9r+zT9fH1erjURxQ1kUkkdpZLKLXsAfD&#10;7Pcc9Xq5rHJS1xBiYfLqyK1+48DYHv8AHnq9UrC4JJKNMVrG2NYqTqST4n6Dfnq9XJTBLRRbogEe&#10;5Fvd2+w6L2PPV6o7pNHMoqyBEptcC4sdFHtPPV6sxpDBPayrGALqFAHeymx/jz1eqFXeTC0UVaxj&#10;ax2mxIJudAdvPV6u6Sm3F56qUyeWbqpXRT27+I156vU0tEkk3mSj9IzljcWJvrz1epuxiaoxZEoA&#10;vkMshAcWsR8f6Oer1BtX0kQEy1yXG9kULrYDQMfpPPV6kBjYll/QUzM0SWUM5sAfZb6+er1J3FDF&#10;TYHKkzAMXisl1JYRsCD8Neer1B3Vzz4hiDUXyxlLKGSdWUADu67SQSbCxsPr56vUh8Vr0w2mWlpA&#10;q7Zd53a2BBUC4+kkX56vVFw93y25qqpzLYAKg1BZibXH3689Xqbpq2nmrTWLGWdNrkqARrrY+BHh&#10;z1epNwQLFI9dMSyiQyWbXbc9u/t9v9HPV6osRqErFoqeUSGSPf5IA2sbkd/8Qv4/H6T6vU5VlF8x&#10;UU6yPbcyhrG9ifH6j7Oer1RKfFfkh/NEV3UebBuP2S17MB8R/f356vUwPhM07PWMDI87NtAA2k20&#10;7nS1vD4nx56vU5VdVTv+kxVVkSKNSpAsQUJG32X7d/289XqxzYtgfy/mNvjpbfpmX3m2t47bi9hc&#10;2J56vVgMmEIkLZUqJZqJgCJqiERsxGoJALDtY6fHTnq9UWeolqaVMOna3vMS1ib7j2+j289Xq7pa&#10;gLiLYdEibY1IF9VYBrE3NyCDpz1eqMlDVrWSSwsI4tjEgnTdc2t3uLa89XqbFE6zmgq9u8WZbKDq&#10;SRb4jx56vViU1ENVJiGHG3ks28rcAMfr1G3Xnq9TXG+IFmqKmVpfOuWBIKqoIOh29wdeer1RJ6Oa&#10;nU1ImWRCA6+97wBtcWAvrb+Ps56vV187V11f868Plx7FUkIbErooA8dPHnq9SfixOslp3WnQGRFd&#10;fbtBY3v8P18eer1IyurhVq1NJtLx6CxFySb6f089Xqj+XVwiKYC0sZBJNjtF+wPci3PV6p8yjFLM&#10;02ySMh3A/eF/aL256vU21WKYhTSV+FU4jMdaiq5aNHYi4I8t3BZCCBqpBtcXseer1N9PiQMUkEg3&#10;Nqo7332972c9XqEvp/h0TYjFDC6U5SFywax3OBpodDe39/PV6uWNYfimFzTR0ybpZlNkPaxFz7dR&#10;8Oer1TMh1uIUFJDTVisAtiw1IFyLgX0vbnq9Vh/Q3AcOrcRl2sHpmQb9Dfefetqva2mnPV6rDsqZ&#10;CpsLoYK2KoHlBgWCgkql9FsQBceJB/hz1eoQ8XocupSvg+WZ3O0iR2YKCHufAE/n7eer1cqXA8Sx&#10;Gkip5Q01rFpG1uTf+Fv4c9XqFfLPR7C8ToTWYtSrJPFuKOVIIAOtjc9wb89XqZ8w9JsuYylTgMNM&#10;5RrCOzWLE310119l+er1Ndd6YXwjCnrxSFKgovl3GoFvq738eer1AdmDIuN4VidNg9RTiB3cM4Fz&#10;vA7qO+pBvY+znq9RienuLsKaDLsMhkaBSsW4agHw7AePbnq9Qy4Pl3GcZrI6StClHIVtoVgBfubr&#10;oOer1Oueel1UmGR0WH099pDO2gJW/e+p+H1c9XqSGBdMcxYVSNUzE7WcFRuuQAdLc9XqM5lioSow&#10;ETVse2SEqshbW3x+IA8eer1DNg1Hh9PSKlGgF9NxAJsf4c9XqVMUNPVHY0a+7re3PV6p6UKOCzLo&#10;O30e3nq9SfrMp4dVsZ5adG/1io0/L9fr56vVIwKCKnqSWUALbbbnq9Qo4bIslQCWBY2t2+OnPV6l&#10;jTx+Y/lMouARrbTv9HPV6lVgz4ZSWScX76gg3OvPV6nfMtHlrEqTZG/v66WGvPV6i0Zy6WYfjFDI&#10;yQoXsdu5A1j7dfjz1eoGKfpjHgdOw0XaPeIAFz4nnq9WHD8Doyp2SFj2t4dz256vUsKDA6gRARtc&#10;EW1Nuer1LEYLPhVJ8xWTbRYabrfn356vUHOYsdolo55Un2qoNyWOmn089XqpS9VecMWy1PPmXKeN&#10;QoXO3a7OxUsdbBrAnvpfnq9VUuLerSjoKuPCsTqKiqlErec7kbNpa1wBqPHS3PV6h7yb1GyI+WY8&#10;94XUoYSJVCo+0s+6xQNrY30t9OnPV6hf9PM2E516CdSc147VpC1CtUr0oTcZJWVGgH2ffG0rc3/o&#10;56vUA3oOyn1fzDS4pjOQM0PhOJy43FhVNhygmNqeRT505ttPusdCLgC4uDYc9Xquq9W+W81elSt6&#10;bdP835mfMUteZDUzLAIZFVWBIVd7nYWBG4nx7A89XqKf1e9SeSq/PEOScOqCJ6glFidQHGniCb2t&#10;/Seer1I7OOS8RrIFxeWYGnKFkpztG0jsQe57ffz1eosHUqfCMq0LVuJ7FeXaRuIA3AXJNwO3b+7n&#10;q9VfWfOvWCUlXLhvnx0600j7AALMCNQD2Ons8fo56vVXj1p9R9PjMwwZH9+nZ2tGRdmDXU+BP0+G&#10;p56vURjO2fMUzBMyx1LwRyvfbe5Vwb9yTe/t7+w89XqhZPwnEcUxyGnZZA0zl5ZRr7qi5LEg99PA&#10;89XqOX0/6A43ieKRtJrCyt7zCxs3sIFxftew56vUeLo56X8SwhHqYKEzFiQS43ABzpcG5731voL+&#10;znq9R8MmemvDspOtaT5m8b3VdFUga3vob9v7uer1GIyfl+jNMIKKPbI4K22hVL37D2+A+vnq9QqZ&#10;cxDBMJxcLWypFdGVmBBAPj256vU7UnU6hkpXkhXYhkZFDAKWsT731jXnq9U7Bs4LUytCH3FmZkA1&#10;JN7Wv9Ph/Tz1epX5bo8RrMc+WmFiN5feL2JN10P0Wv4c9XqMzgmVZ6tVeCnWWaYqoUaXN/A+0W56&#10;vUZnLvSCvrUSbF6d6YoO79ivw+gc9XqXdR0fwRqNaB4kIe53HU3PPV6kDjHpkyvLWfzGqpwI41vr&#10;qrE+AvoDr7Oer1I7MnQTKaRiKSlRginaFULc/GwF+er1MeE9I6BMrPhEcK07LKSCCoJUC47rYHwv&#10;z1eoOswdLaDCIpP5fZZZdJCxUjTxBHx8eer1ICu6dfzdvJYEbCt7DQjx/Zz1eoUcJ6aUmF0XzNVa&#10;ZrEBCCdP2Hx56vU7YTkyOkjOJLJFTxRqR+kIBI+A7n6r89Xqe2rMPpFVmqkKsbewKLHtex56vUoc&#10;Nzhk+BFliheWcLtUBgATbUC476eJ56vUPvTPHXxLd8jEApQAhrad/wBdOer1DPg9XPHVMJiFS1wv&#10;iDf9dOer1KR8bipCVmcL28fDnq9XS5iR/dga+vPV6sRxBpGO4+J09vPV6nKjMUwK7jrf22/W/PV6&#10;otRA8Ls4JU+A9nPV6pcNcwALMdLdu3PV6lDTV8q+9fT77/nz1epRU2Jy1CFS1rduer1PdPXGNd2n&#10;h2vcnnq9U9FSscg6X+vTnq9WSfAYY4zfbb6uer1BtieCoJfNQjW4vYdh/bz1eoKcdyylRunIF0BN&#10;wLHnq9QSvl6jb3aiI3YEMx1uP7uer1A7m/KOGo2+ytvDBbi5BJHwJ0/Xvz1eorOd8JwTGK+TB6YW&#10;3uoItf3lFuer1A1inp+wh5pKmqeGRGBYhSqkEagAE3PxI56vUX3qnk6lxengw7LX+jCBG3HaO3aw&#10;+PPV6g96NPmjp1V4k4by6RKZiiBCWaRjtJJB0sNdQBoe5PPV6hky11WxGujEeJM111BuASAdbn9e&#10;/PV6judAp4sTx1sfrI9sNMAznWwBPiTe2vj9HPV6j8UFNHU4WZ4bEbgQQbgDW3PV6ljgmEvSIZrE&#10;b7G3ie+vPV6hHy+qybmkUez4frpz1epc0VCJBuiP95vz1ep9ggenP6Rr356vUssO3hrXABH0+3nq&#10;9QadSsvUmPUMkFSFZLHuAR93PV6qxs79KMnYVX1VfPCEdQzk21F76AHwPPV6q6c+YjheH4stTgbP&#10;BBG0hfuCwtYWtbuddOer1NsbYWkaVFIpkkmVHMjXIv7CTrcXPfnq9Qf9XcZQ4HMKUgvTo8ihCLkg&#10;H+Fu3PV6qn6Pr5n2TMRokfyjKDsUaMrE2tcHtz1eqyD0rYt1GzVRYtjWOSK0lAjNDLs0kNgxXx94&#10;dye316c9XqhdNOtWbse9QMEDCpq4a3dHPJOyskZUgAKO5DG5056vVZ31N6P102X/AOYYZR+bVsqK&#10;FFwrBhqd3w/p56vUwZG9O9PkvLwqMRZBJMryORtYBjbS47kDT6vjz1errqt6ZsqdUsoI1RtZIxta&#10;NgCrXG29rfaFtCb/AJ89Xq17/Uh+FfmajxDEsw5F8sPUOVjAi0jQ3YqovYXa37p+k9z6vVVrN6R+&#10;rXT7NTfznEHkNKCCgjt30I37QND2Fuer1DxjGbOomSei89BUYhNLCKqOIQOw08wG0iLYEbbe8R20&#10;udeer1KD0M9U8YyfnuPNmLVMsny6zR+SbGN3YMI2KgWba1jY6W+nnq9VvmWOob5zwQYZizFPm5JF&#10;vIVICi5v9Q7Dnq9VaeOYr1c6EdV56jB6yprcMrqsncmxI/KBBO4kgjaew1JFrnW/PV6ruujvqFq8&#10;Pp6GnrvN3Sxxze+dCLA2vY+Hh9Hs56vVYPT5ryzn3C4K2lkUuSm4Dup9hvr9/PV6kt1X6MZezpgp&#10;bEo2UJcoUcrY2N9QR3v2Ht56vVr6+pCGHJ3UJ8qy0Be1zA7ruQrcKSNPgDqfv56vUQvMeCYdPjVT&#10;BLTeW8kol3J3Bvc2Fu3PV6hHxPp9gHUfp9LlJ7VMjBnBJF1OgBPc2FvDnq9RN8g4RmDpjLWZbxMO&#10;HwuCqSOMkkTSS2EZF/3kHbUDvfU89XqJN6msJGF4/Rux3GthSVmckgve7INwGqnubfWe/PV6ib1i&#10;TpjEs0FQ6LFtYoGsu3sNO1tDpz1ep3JnWhmmhkDLOwZmBBPbsD9XPV6udXiv83pHgcNZFUlQdtxa&#10;wOntPfnq9SYMAgoHqKIbUDqW3ai5IUi/e4I56vV1SqY6maCvkG6UAqpFwPAW9n9/PV6uquniaCJ6&#10;Zh5iK11/xa3On0fs56vVMoMPw9RTPSsiSyMbAgNYkd2+ix56vVjrKUUE0qV04uQO/wBkAmwsO+nP&#10;V6oVZjEkK+Uz+cNylDa1wV976vbz1erJFilDRbVrHvN3KrfaLi4+gjnq9TfFUQx0skdaC6O+h1ta&#10;3j8Rz1erFSQSJJFVKfMiDbVBNtLaD6fv56vVwq8YrmqGp4CFlvt3Lpe30/nz1erLQyyQ0sskkm14&#10;t+5dDdm7MfHnq9WHz8ZjVGkcG4BW41Cm/wCR56vUpsGoI7NWyljKEFtx0DDW689XqFPBcLSYsk8a&#10;tUSqrA21II0vp3Pw56vUImEYHSU8O2qbbOxGjAADxuCLG3PV6nbFsGq6vC1rKFQUhujIANzG+h+N&#10;+er1OMGDUtVSRlgbBBuUAEhj4W+PPV6nWgosPp6cxSnb5Q93voT4fUeer1KCGjinpFfDyJEiLEhb&#10;XLeLfEH+PPV6uFXi08VE86QioqmlgRFJ2gR399gQD7wGoHY+Nuer1TsbrYKs0xRI45UB33UAkEHV&#10;iDe+njpbnq9TLQ1NZS0u0KHUKRoToPC1rWt4c9XqxRD5SCFQPMaZlA0BJA+0AdbE89XqUqYfGrw4&#10;orfoombzAujFbG4ubgfn9HPV6k6zMEJBLPIbrbWw8dfgeer1PEtRWlBVJtV5QsMlhb3e1x9Hieer&#10;1ZqKid0WjqDuiQlGY92ve2v189XqfaSOHD6Pykh3LLuIXS++9hb4g89XqaRQsqCG5kJt7hX31+P1&#10;99Bz1erJPgyjY0igRbTua1rW76fHnq9UiBKDA4/PglEm3bY2GoBOh56vVKTHcOallkmPlyPZCWOo&#10;13XF9O3189Xqg09U1U4meMKS5BfQXUdjb2+089XqmwV71dWVpyC0dxcAEMF7WBuL/rfnq9UqqkWm&#10;WKGB9srqQdxBBFzfUeznq9TfJify9M1OAZkqN8IsCRuPjf4eHPV6ptJhFFTPBNVKQqIwUNqQbfZt&#10;3se9uer1S8IxCpgxbzLIkcu0DdfXbqRexHbwHPV6nfGK8jFUjU+YrEb/AGDW6gfR356vU5000QTz&#10;5WLwqx9xrH6LH2eOvPV6mrEIHxJ3nLlYw21ljuDfwuRY/Xz1er0lHBhuDyKF0jJ2lW94hrm5Opub&#10;89XqcMutSV9J5lQbMq+WWNrqCdCb/dz1erOKnDiGoEYs0JZHY2sFF7FfA373HPV6klikFJQbJaZv&#10;MVQWs/Yknv49u9uer1dUcsVROtQ5AlQAooX7Vj3IHh8Tz1epQ0WJU89TLHiSEIddBc3v307jTnq9&#10;T0RSRUlRNE4QhC6hrgv4BVBsAfG5sLeN+er1RsZxppaOnQBEvtUFVUEm4BJNrmw56vVBqcRakqkw&#10;uFy25b79CbW7A6c9XqYpXjjrkxqoS5QFXBPx0IAuLnx8fbz1epd0Jjr6J6qQIsSWZbWBDdrWAA7c&#10;9XqT+N00SClEMYLVBN2v/kwATdrHtc3A9v189XqasdxmNcPTDcNm8wkjzCBZXZDox0+0vha3PV6u&#10;LV09XVQz0kqsoTVSQLMBqLX8Sb89XqXOV2rZqQRVkgBCMwMfazHTcCAb30PPV6lFW1iYlBT0yyrK&#10;sanzAn+5yX7DT4Wufu7nnq9UMVFRSNUeY6FTGNCbEg37fEfDnq9WSLEhFSKXdfNUkpYgiw0HbS4O&#10;v3c9Xqfcu1lXDRVG2rDXLgTKNFYjXUnUqTaw056vVynqicPVoiaqZhYlrC+ti3buPZz1erHh2Kx1&#10;UKR05dJY5XV3cEAJt090gePsuDp7Df1eqZheJpFVTRRSKYJLM9tNxGl/q8Bz1epd4jidNDhtLIxY&#10;IACtgCGDdgR4W56vVjmK1LRU8jfpaYjy/EFDqb+Fj7Oer1RJ8IpgrzVD+TLE5RFuLHcL3PtH7eer&#10;1csOqaRUCRo11dklN7AKNSV11FvH+jnq9QpYfitRVUUS1sl1QkoGNjYabR9F7689Xq4VFXV4VA1D&#10;SbUjlLOZCbsS7XYAm/62A56vUsMp47LHCKahIaSEgJci9tfD4jXnq9S2pq6aSoE8CBDuJlBtr3LG&#10;/hz1ep9/0STEFnk+xUWdCxsiAEXP2fb9Ov0c9XqVeI0TyB0pLySzsqXP2QT2056vUzy4eaF3GzY6&#10;KFZ3JAub7ra6ac9Xq54ZWTq0csUQtCGjdiAA5b3k23BvpYXGnfnq9S2oJaOopmaRT54JawuQBcG3&#10;ftpz1eoacm54+TxelSN/IY3diGtcA2/5V7f289XqsVyrm3Ds4UMKTOzrsZCrC5It4jW4P7eer1Vi&#10;epPodQ4LmuXMyRhYJxsijBsALEk27nW2vPV6i/0VAVw8SpaIQWAfQGwtu1sD4Affz1eoRsLrvOZZ&#10;JETfKWMNhpdR2vqNf17c9XqW2C5rr8NH8to9qsSwcEm2ulux8CQf7eer1DFgFTRVCtHSSXYqpdVs&#10;Sr7bW+z7B/Hnq9Qm4TNU/wAjgp11KMvvDQhSdSb6/Ueer1J3qbV1Fdkw0cahdq7Qbi9ibXP1X56v&#10;VqV+sShgbqJiP8xljgMTMpvezEWt4a6ePPV6iBgOY5aRbCMXMbjS+7tz1erlV0wZY/JYs67dzEkq&#10;PpPPV6oww4xO8dShaLcRfSwN9COer1dfLVlPE8dM5MKAG99b3uB9HPV6ktPiEzSyNJre23QeB+HP&#10;V6lHgkoYTVrMF2IGcMgIJva9j99/p56vVkaj+Yc1EsgJk2uqrYaXve3suL89XqgVUzykmoXzEDAO&#10;AdCvwt4j289XqlCGnrlaCiG6C6gC5va9rn2WHPV6n40kEYCS3VQpBvbaygWC3tfT4nX8+er1JuGN&#10;KmsSGP8A3JrbCoINx4H4c9XqkLSrBKJt4XVlNypBOoIv7PAc9XqjwwRviEQr2HiF8LeIJ+j2c9Xq&#10;z4nCZY3goje7Bdx7sSNQPhz1epvMErvFQxbVQ2Dkm9gO5PxHw56vU6VE/wDKykiMzD7AIsAADbdY&#10;dr+3nq9Sfl3yyjznZml2WtoDb2/G38eer1TYqMRxLRzq0ZkI97UX1/o056vVwNJPDK9NTzBtWcRg&#10;ksT+fcc9Xqe8NfzZhWBfLeJQrjTQW8fp7c9XqgLBLHOJGjCtOzgnW1ybi31eI56vU24xORUEiwVl&#10;sLC5J8SfYf2c9Xqg0hjqGWOQhGDA7tL3A0/X6Oer1OFHI0FNECgceY9j9Fgb89XqwytFV1Mk7SBI&#10;rWU6XB9g56vU3VM6NUb4xooA11vYWvz1eqVS1MEkq/MNYkm7EXFj4Dvz1eroCjVo2BNlLArbVh4E&#10;d+/PV6nFK+g+WZCqhre6u32n/Fz1ep4oMKpWwSatRrSNvKHT3hbUf2ePPV6oeH4vicEMNHEyllIY&#10;aD7JBBBPfQc9Xqj109bLUF2NvMNjax8bd7HTnq9UVoayCmPzt9osVIJuCTYE/R8eer1Z0xF6SKZ2&#10;iVpHXaZdoNxf4gjX8xz1eqGammpqwmmuIiAwHsJHj7Oer1YaaomnrY0Y6s4uSSLi2n7fv56vVMqF&#10;iWOWNSA0lmLakAA6nRb/AK/Dnq9WSpaojo1ldiI94AsSC4t46Dnq9T1hk9OI1KQna6ESMx0CnwH0&#10;89XqnUkE+HyLW0AXajXjRiTYMCD4fHnq9T7BQSz1iIWUswO5e1tb6c9XqeZ8uVE/uxlFjJDEXPYa&#10;H26/Dnq9WDDsl1iyySqqqjCy2HYg9/gfo+/nq9U3+SYnhoAgClqi4l3xi5Xx2sblbW8P6eer1M2L&#10;5RNHi6Vnl7VdCpXTU+329uer1QThAemkhZV8xgCrHW2vbt4nnq9TQMvvTI1fKxaR3CgKLgaaaEc9&#10;XqfKDBqqeFEqiyvf3mAK2BJsLfDnq9QiU2DM/wDosq6+XvuQLkAannq9Qx9Nsh1WIVQqqZNzIgKk&#10;2AsRewvp930c9XqPPljL6YfHTYlBCI6zYI21IAsbggX2gnxI1OgJ9nq9Q6YRmBUUQsrtMx/SMEYL&#10;obfa2209njz1epYUmJQwxCLFgyyyAE3ttA11P1e3nq9TtgcFHUU7RoRKinarKS1y17/UCbW56vUI&#10;mGZYwiOJZXi36MirYAC3j8CD4c9Xqi5vpKTLmEQKjeYpJO7xUnUgnXT6f2c9XqKB1CzJFXzrvS9M&#10;qsu5baPcX176dxbnq9RVMewyT5zzY5C0SBiCzEksewFye/PV6mHAMrVEmLiWCYFFFpAb6Hufhbnq&#10;9WHNWBQJCVmtYMwIsCWVtSBoe+nPV6g5npquuigjnDA0ytEjMLWjuSAAR/Dv4W56vUxxYLT1WIeZ&#10;HKGKFRtuRYG4uQNPvH589XqVcC/L0jVdDEXbYyN2NgPAA21Ptt9J7X9XqErpxR09RUWxSFRGyrtA&#10;sCp/xMAPyt8b89XqNrkPLqj5mtO1nmAWO4uVZf3/AGEEaAf3c9XqNjkaiq6YKGjUmdVAuAQBr3BA&#10;1Ovcc9XqdM65Awyqgemip42lSxAttJ8bke22v3c9XqA7Eun22MvNSurLuZyOzbRfS9he/PV6icdR&#10;MGK4m0k8RMdwV90g3a9rfV489XqDCCgjdHBut1kF+wt7L97k89XqapsNqJaWONqeSJiig6/aLC91&#10;sb2+oajta1/V6n6GjdaRDTwgOtkYMRoALXHt7ac9XqYMaxXDpqhcHnpWdKiRfNlVR7hQWtci9rfn&#10;z1epOYjgGDGqnpcLDyUqdnfuQfC2tjfwufDnq9SfbKU+H0b0MdOkdOqsEOvtG0AAafs56vUmnwFq&#10;WGSapsr6BO3ibduer1dTUy0kUbBVsqsPD6tB4Dnq9SHxWrUQeYylk17W1I0056vUmJqf+ZpItVuX&#10;UBClwbW17W0156vU2YhBDhqpNFHuUWB11I8Tz1epkNbRUdVIxt5MgF1Frr2On0g9+er1JzFKcbUl&#10;A90O2z2knXX9f2c9XqzVVTWinZpJdVKhkt4CwNreHt56vV3htLHWRTU+9AQSSQbXuNQO1zz1ep3w&#10;+Km2wm+2NAyLu79zY/X7Oer1PFMIZKlXqSxO03X22N+er1cPlxWRSPRmzS6qbfZK6AkfT7Oer1KS&#10;jxALDaXa52jeQQfeAsfb/Tz1eqGoWOclbsJiEGlgt9CfoHPV6s38maGVn80MwGjC2tibDnq9WWWF&#10;1pCKVPeUBmAI1Ym9vr+PPV6sM01RZDPGBIxNwpBAHe5PtHPV6kymIRfNWgdiWbaSfb2IAOljz1eq&#10;bNVUkdUIyBHHTMoZ2Is1rEn2fDnq9T3TVSYnHI8MitdvctY3AHa/bU3tz1erCgeOVKaVgq7iSR3s&#10;R489XqfMPRhWS0oOwMAV+IHjz1eqLicDiaVagboZhsdb6302kewn26Hnq9UOtEUbxJHpcfYGhNux&#10;9unPV6lAjtKI1t7jd7eP089XqUFJVR0zvTqm6IXtpqOer1P1IKaooJayEHsUKmwOh8Pp56vVnwyg&#10;mkMswAsbDdpY6XPf2c9XqzQU1PR0PlE3SQq2g1tuvf6+36356vVNjV6yunq54hHGwVFAuQdvj+v0&#10;89XqfVoKCem8ym2iQgAgEWUA2sPgeer1ZMSwxKCtSid1ZfLu1rWB72v7R256vUlqs4b5kCrKNqnc&#10;EGpLXOn189XqZpxR1bPJECxAZTtPbW9uer1dx1RWijWRbk7hYeAPY356vV6DF5KTY0rqiHT3tb/V&#10;9GvPV6murcS1nnwS2jIsQO306jnq9TDWj9IdkguD463PiTbnq9SemFS8iPOhKFibi2lge9/u56vV&#10;wpp5KanMsbrLGzmwFwRa/cnQ/V/Tz1eqBHirfo4TuUSXYMAT2IIv7L/w56vVJqMKqMdqiWupcqSD&#10;7F8QDoCfb/QOer1O1Jld0mUEe+N39w+gc9XqFSmw+nFM225KiP3ba/UT7eer1KuqREEQpQAQAfj3&#10;vY+Pf8uer1DjkjEhQ0kGIzi8kbkqg7XJtbwuB356vVa96X8VjkxOCpxMsV90sBe63a97+IB8fD7u&#10;er1X0ZCxujpMKaOUXgKrsK2O4W0J7e3nq9QsYpiOH0mFw1ULjbIyhhYEAWvdvd9ot7eer1A/Pi9W&#10;0VTJRRxorszMpIJCgn3u/iB+Y56vUCubWqsbqJaeICMRRFo99iWBbUD6+er1A/X4ecJVayqgapCC&#10;S6oQGLW156vUBuO4xT1GGNS1oIhbcdjfaA11I+HPV6iYZ5n2tVVbSM4iKyMbixUfHxsB+fPV6kdg&#10;2XqTGqyOtxGoEUNgdSQGB1BOnf7+er1dy0i4birYTKd9MXZkl7jdYFR8RbWx56vVxpMLpa9jAsrL&#10;5TO2xbAtpYXbvr4WPt56vUzvS19JVSNQreFyd28hrW8Ae9hbvz1erliJWrkDO7BY2BTYzqqFrg9j&#10;rbxBv8eer1BZXR1E9dFHWMyR+Y8gcGyt3Fm9o1vb6/Dnq9QbYtVeZjDzTFUKk7UW1zrYEj499eer&#10;1RKx4ZcQYygFo7FzbRgf3db689Xqa6ec080s1O9ml2Boz9kKCbn2D2/Hnq9XqmeWvXZC6iMkj3Nb&#10;2NrC3PV6nJsBpquiFRVwXip2vEBcEvbx7C3089Xqb8YweqWFpmfyUtsAXQgaEqL31t/fz1erjQUW&#10;EReVRSVPmtGSdwttAHZO3dToQfq7c9XqaMUxLCxFsjcq7BgzAAAWubfH489XqRlPVyzwpPTqLtsb&#10;aRb3TcC48Pb2v7e3PV6p9BjNJUPX4btI+VZVYkWDMQHJVyLEAHwOntvz1epRYZTwvKlS41cgAHX3&#10;jex8RYAX+7nq9Qs4af5fi0RnffTxoxYAWIYmw+Ita/6356vUMWBSVXm3pQ0UFR9l5GDXLL3FtdO+&#10;vPV6hso6nFKGaOhspURJd2Hu7QbmxsbMfh+3nq9Q49P8Uq/MeSSFDG8huCoIXba1rr7PHvz1eodo&#10;K75iklqKKnWUIwAXQEtqbDte3PV6sEtNDXwRVVO215iRIpuQoNrG3389XqROOZenglWYzBhE0rFG&#10;1KqRZVTx0Otzfnq9QHYkY66Zp8TC7iGkO4AEqNLknxsP4c9XqL7jtJFiCzVkjF43cstxYAge7p9f&#10;PV6i1Y3GKaWWU6KpJU63sdbDnq9SiymJnoBPFKY3mBNidGuTYanv4689XqF3CKuopqfzmjWQkW10&#10;UbdDe3x56vUJ+V8QgWc0kyhtFLBT4HU2v7O2nPV6oWOUk81LUCA+XE/dDfvc2Pe3bxA+nx56vUU7&#10;NQraOaWWjcvGrOzM1yGJv7oufC+nhz1epLU6rmOOmBpHKhyFluoUsB7w010tYgc9XqXIw+rWmo6x&#10;Bt8yRo9g10t3Hbsf1156vUN2AYDhNGkUk1tQFv2uSv1EkfXz1ep/phTV7vQ+VHMsdlRjfdttY2I7&#10;G/0+Ht56vUYTp7hdNcfNIhl2sLjQpGVvcnTuRbnq9Ross4FDU4S2O2AkjjCqD9o7Tu0+kC57Hnq9&#10;XCvw+ko46bFKWbViHCtqAfEH3fb7eer1Bt1Bxaatjkw+rh1kACkLqfaQfh8Oer1BiKGR6mOqqUtT&#10;WVEvckMo/eFux156vVwa9YWljaOJNrLuOt9TYW+kc9XqS2PN5c0IaQLM9gSLi5tofy56vU6YfQ/N&#10;Qq8hMlVYh9AQPY19PEX/AFvz1erBnsN/V40tGwYOhEr394gd9PbfTT9vPV6isVlNXLGIJF3wBPsg&#10;2a9rgjte3t56vUCWfajFoT85vEYB2hLDd3sSW72056vUX7Hq2PEPLDzeUwLEoLm5tYewmx7W/ibc&#10;9XqmZbijrRsqtzmO5UGwNz7fHnq9Swky9QPTpUU7hvLW7e92YHW9z7PD289XqDLMeJV0dQiw7WiW&#10;wuyg9tQSDcWv+znq9ScpZpUDTYzIWWZidtrbQNNLXtfnq9Sojlw9qQT0TiWMht20EEEe3228eer1&#10;SKCkgxNFqXFl94Kb31PgPZfnq9TvBhWILGKRaqSSE1AcrcHarCxXtcLp28L6d+er1GJ6c4BDFjip&#10;W7LpcpqPdLG+t+4t2H9nPV6j/YPQQ4ThjTowkidQyBj+7Y7gPYb89XqKX1TzHiyU1XiE0m6AIWDk&#10;GyAaX+ge3nq9RZMWqqKuqY1kku1TGj37EEEG5uPHtrrz1eqVBjhw+otIvmxSBR31G0/tHPV6n2ux&#10;40MAqcMVvLLO8qyNdV2jwPa9hoPHnq9UnCc10+KUtLSVN5TNu90i3je1rc9Xqj4/gtJWUJaBQrhX&#10;UDQ2A1Pt72tz1eoE8Zy3UUXl1qE7ZAAoFtABc66Dvz1ep6y5iRw6N4gSiPYqy2tfW9/q56vUJjZ5&#10;OA4dQUS0sk8VVOYmmQqBCrIW3ODqVJFtAfy56vUgc31dTXJIuHj5lIyQri/2Sb/Ht8eer1Axj0VU&#10;sjJKwKyjUag69hbXnq9TZRVQw2YLS2Isu5ba6jtfTtz1eoQ8urU1tZUlwaVWKupa21r2uFsSSB9X&#10;8eer1c8aiVxK0lm/da3YDQAjt2Pcjnq9SZp8LiNcsTkmwAuCAACe/j2HPV6hLyrg1PDVSytcRXG2&#10;Q6EEXuDfuPhz1eoyOWpAgp6OoJa1yH0F7ksNPG3jz1eoynTCsA8hZVKs6sGc3JKl9bHQi38Oer1H&#10;MypTU6KjKVll8trbbaEH3R9J56vUKsGE1tLQw4VIwVqsF5HVbsgJ7sfrA56vUG2cMGnweSoYbZFY&#10;qkTsoLMAAWA7dr/n9PPV6i2VuIS1VRKdqLctGQR2K/ZsL9/j8eer1MdDiT1+Ky0tFQtGAQDIFuXP&#10;iL3P0XNtBz1eoXss0GNO7UVVS/LoCmyQgFTf4A30Pe/w56vUM+XKbE8vSAVhUUqFSZAvgzeJPhc2&#10;+7nq9S7zNjNXULHPTkCnkVlZjcsoItYfTr+XPV6is55ollxVzM62jFjIQAQdLrfW4PPV6ih56lwj&#10;DsQlfC3TzC20k6nXX+A56vUgMu1lLj0v8qW5qUDWdtGJJJu2mt+wtbnq9RxOitF/VnA4sRkVJZ5p&#10;gjLbsb2uO5C3Hbnq9R+entViQpZa3ETEDOduy5JJHie1/d/XTnq9Qz4JTPWVbVEc2yGwUXsF26n7&#10;xa/bnq9SH6rYucEwaczoH3oAjm4LFgQPoPPV6qaesOKGuq52MjAqu5t2jC3jfb7Lnnq9RFMVd6zE&#10;RASgihQuzgXLW7X8dOer1d4hURYkaXDqJCw8stNe2km7w7XUjXXUHTXvz1epxrMKwnDsOD4bTxlm&#10;fRgBuNtTf4/Dnq9TXiE8JozK0bo8hVVII23U+I7kEf0356vUnsXxWno68Q00aebMoLMNfdOhF7XB&#10;v8df4er1SFeOnnaeNNmiXJ8LCwJHsPx56vUwSx1NTVyGqaylWCAaG5IvqPbz1erHUzY3JT/Mwqok&#10;jCIgQg7iCRroNfb9/PV6uD0lXNXPTQAAxqGf2E2vpe2qnT+nTnq9UigxWrXE1pYodyskhdmNje1h&#10;oBYX+P589Xqf6Old6VH3gPKo3EjsQPdNtNDz1eptq4p5aaCefb8wFZJNgsu650HiQR4n7uer1Jmv&#10;iWmpVpnFydxUD925tYeIv3Gt7c9XqlQUkFJT/wCjzeUdwLozG+vfadb6c9XqeK6qGJVUbUjb5Day&#10;bTr4A6d7fx56vUJWVpGFMsFZpPGLLce6SCQb/Rz1ep5xL5KnqYaKcKL3LAa3N+4IW31c9XqcsJqM&#10;MXNf8sSbbT1KrseSwWNhe/hfW1z3+HPV6gh6iV0GGYtN88A1OS6hANS1ztI/Lnq9Rf6CoAxLbIgd&#10;x5hsANwVgSAO3fS556vUq8JoqD+YfMyMS207fA3J0uB3Fvz56vUKFXURiWStVNTsC2bUFRtJHcdh&#10;z1epf5RrqmrqnqXnWeMpaOMAhlk7XuCb/Dtr7b89XqFGaaR6iN4yVcIA62Ny1u7HTx8PHnq9SQxd&#10;Keqqp50doZI1QMi6KDcAMNPzHx56vVhxHGZ6WOKSjcPCwUM1/eItYgD289XqVeRsUWmxunxOjl/Q&#10;ugjYk2O7cDoOwPtP0c9XqsEwbHhVfLAEeSRft7zgD4eJNuer1LPKVatTi86yvvSOUeWGAtdtbdza&#10;w56vUazpdW1UOZo65ndUVgQQPdtoSL/dpz1eqzDJ+af5lSKGcIqkg31uNLaa+BHPV6gi66YElfQT&#10;V2Hq11AYKAdoNrX/ADPPV6ij5X/3z4/GMYYk3Uj9GBtJ1Fx7ANPp56vVal0WxfEDTRRVICmVBItg&#10;SpXtr4A/Tz1eo9eVqiV2BB93aPoPfnq9U3FYElg3vobHnq9RN89VtXFiMyRi4W4DiwJN+30/Hnq9&#10;QD12LGmp5BiFxIzki1txFteer1JWbGpJ5Ep1BePQhGsAQAfoF72+/nq9Uiqx+rpqUxqu3dZSNCCC&#10;frPbTnq9RGfUVjEFTJV4XRu8NTHYOddpX2DwuQb3H7eer1Vr5srqpFi2gRtHuXdYgsCbC4FjoB/D&#10;nq9SYxyKqpoYq+drhGCqm03YkX3EaHT4c9XqZaGnWtZ2YiOlmIOtyWcmwFrn6Po56vUmczGOEpQ+&#10;WN0Y2kaDW/2vrFuer1Mh/mMUkMsBG25PYaXNgD7R8Oer1L6kjkSPfGbvISTfuWbueer1B7jrUCV6&#10;ip9+acgEkXAN+5trqeer1BrjdXLU4oBQ7JEkbbKSbWW9tNL6Hnq9Uepp1j/TKV2KwKqLkgXILE+I&#10;Jt+p56vVLjrq7FqiaN0byriz+F7WB+gnS456vUx1WG0pvGbq5st/AWPa3s8fo56vUk8WEscr4bAp&#10;kaNCU29idbn489XqRyQtQ01jAS8RZj8R9q+vYjvz1eoEszT1+2RSpQykS2ci411BINiQPidex56v&#10;UVvOUcdViMjjcYbHbf8AeIPiBf8AX289XqAWvWF5D5AsQzArax/Lnq9TaVK/a056vV2pU+697a9v&#10;bz1erNCytNH5wuoIuB3Iv+3nq9Rh8p0ciYtDLUKEogpBVSAxv4KSNPu+rnq9QzyzNJQKuvkoybbe&#10;wDUaa6Dnq9SghxhRWCliO0NtK2vax9vPV6n6CrlimISYMlxsS19D3APhz1ephxWvhnmNNKpEiq9y&#10;StgB7LHnq9Rfsw1EhxBqMr+jbQG4vYjQ2+Pbnq9UXL1G8EPl1SrI8DSbSupVW8L99Oer1YcyVGGV&#10;sBo97iePayhr7SfC9jrbvrpz1eoHJqqprpi+I2YG6mw+yV8Bz1eqPTS0sRDBGFiWLdwO4tbxHPV6&#10;sFRLIqeYSGY/vWt3Hb46e3nq9WOgw+ormK09iQQCL66n2c9XqtC9BvQqtzVnGnxypplp1ppVkZX9&#10;8PtY6LbwIH1X56vVuydDerGW8qZCgoMQAhEKqu1SqqQNNPZb2c9XqIp6zevHTzGsU+Sw2sgneW4l&#10;CSqd6Mp007W56vVSBmiuwVMWq4IHRodxKm490eBJv+6Oer1BpimMYY7M08aPtZWW1rv7Gb2+37te&#10;er1LrI9HgOI5iSOWZJEYIb63JYEW9lx2/s56vUe3J2QsBipBiNUQ3kAtFdQAV/w+y5HPV6jJwZGw&#10;qVfmI6dfepIyCFW6lywGnPV6gYzr6c8AlIxSGP3mV0O4/aLdzqtwQfH2/Rz1eosOK+kqpr62SOGM&#10;MsrA7CbsoAsR2As3fXnq9QJ5j9L2aMrV/wDKYYyI5SBa20i+o02gfcfj256vUEeN9Ks7YekymJjN&#10;TuQIxYXW3fde1wCCAfHnq9QCY5l7GI3ehSWR3LbdTdk1uQDoO/s56vUnqOjxbDWaRN4JurKb9h2J&#10;8Pj/AB56vVG8jF8bsrI77Szdza1zpqeer1T4Gx1pI45YyGIMShdQe9rHubfDnq9UeLDc1AHdAzb1&#10;aw1ubdri2nbnq9SuyzHicSRRrIJZKndHuUMVB7lSCftL2I+7Tnq9WxP+Gj0ZxOtrfPq4yY7bWFiC&#10;AwUm306D2/fz1ercG6G4BHhuFQGSMoyRqAPAADQc9XqM/XVc0USxg2BH0n6Pz56vUh8Uri8nvjSx&#10;ueer1Iuuq0hXYh2i5Y+Gl/1HPV6gpxvF4/mHjqH91r7VVSe/x56vUh8TxOeZipZgbW1uNB7Oer1I&#10;bGcVkld4FjuSNCQAAfbz1epixGSph8urZgpAYWBAuLDTX6Oer1MwroqimPnO10Y+02B/hr489Xqd&#10;JmQ0kc8Jv5fmOdD20+/tz1epulxigq5VqaJrl1XQ6k/AX8e/f2c9Xqm1dSYYGh09xb+Fx8Oer1IG&#10;vaeWY0pIi3BmUdzYjsfgeer1JjE4phURTAqYiV0ABsw7/u6/289XqlwVGHxUT+YL7mO9b3N/Cw8O&#10;er1To5o43M7toikpYWIPx+kc9XqwS4h+mUpH+mZiQdBcW7/Vbnq9UNY5KarerqhcRqpXsSWJufu0&#10;/Lnq9XcZi+blq2b35VJsTqQfHnq9UZFhjUQVd41Adr6XJ8APyPPV6k9JBRQQTy06M0jW0Pex8fy/&#10;Lnq9XAL81Titpf8AKqmgOhFu1x+XPV6upJfLgaRvdk2DeCBa5vpf4ft56vU1V8+IttqtpsqsPdvc&#10;ntc/UfHnq9SSzLOZMvsKpvdkJI3am41tY/w9nw56vVXbnfBFopZaWkd1hLyShidV3Esb3ubEkgDw&#10;7DQc9XqIf1WetxWX5doFCy3BIN9ALbrj2jnq9RQ8wVdOZdsrsxp2EagG43EgAAdj9P5689XqkYri&#10;YjcQXMbn3gDYWIHa+l9Nfp+rnq9QnZTqoisVbuBYqoaUi5AIG61h7ddOer1GYy5OJmSlpW+Ylf8A&#10;SbybAxj7QbwB+B+rx56vUPOSFq6nFI4maNoIpN6oAALAkXbX7Vrc9XqMc9QlDtMkZdXMjtKliCD+&#10;7fvpcc9XqY8x4pTU0csccZeOaMsFsAFCi5IJ+/nq9VW3WSsjw7EZJ6Ixz0tQxIkYBjZr3AaxIIPs&#10;8Pp56vVXn1FxbC8RaopFBVxqLWC3GgIsfDwHPV6is5hoHmrlkkckBgQp7MAAQSe+nhz1eqGuHUrS&#10;oKtgoba9u4NyfE+34c9XqzvN5VaViOyMObN8ANCdO3PV6mjEcaqMRrpaWphSBY/suLEue9zb2/Hn&#10;q9SkwWCkgb5sQrK20hT3IZha5HfQ89XqE7LdQMMoUoZZlecgK5a23UEhvq0Atpfnq9T++MwSYnBh&#10;klIatqohPNBAWEAX8x79wewA156vVhoFQvNlpCzJCbgWsACSQBcW7aX/AG89XqUOXqaJarz4I5DG&#10;kLgRyKQqkGysSQDcHsPyI56vU91kpeherlmcVhXcoSwI+AuLEN7T+XPV6kdUCpw+lWelLPVGQFnc&#10;67Cfe7D2ajwPbTnq9Saxqqp5MKMMTN5rsCtybtc6/V4m/wCznq9SVSRvPhp6kAzgkbb/AGVt3HY2&#10;+PPV6h+yHRVkEMssSslwHsdLqPZ4a9xz1eoQ1qaZ6BK6VJY6mRyoDlbAC5AFr2uNddfo56vU30dd&#10;UzPI9TTMUJv5sYW/0E3v4WNuer1KXC6+sppKuopZFDnc0YazBUW+hB7gnvz1epbRVsMuGQBysR2g&#10;IqgbdD7Bp356vUIVL881BJVRybDYgdrCwtoPb8Dz1epTYMa9TTVFU+5EhZJWsBdwNWsLDt7LD4c9&#10;XqmDGaFpVpYJAkV/eJ0JHY/D489Xqy12LRCaWjpXPyUJUXcAu5Ck6G9xqR9A056vUg8ZqoquJhNt&#10;WNQoYeJDWZtbg3t2N9D7ex9XqTkdHBFRS1YCyo23ywdSNdWYnxHYfx56vUkKutjirf5ZMU2IxuSA&#10;AS12W3ssdf7tPV6khiCSVNRLT1zR2ZG3sCNpK6AK3Y6DQ89XqB7M2/8Al0MFLd1kkCkjVL3spNtL&#10;+N+er1B3mFoYS287GUkElrXI0Jv/AA56vUE9XVukK0MN1pzdmBtdjfQ6ewc9Xqb3wpfMFXTDckgI&#10;IudNvs+nnq9SWxXDnra/zjHsjCqpDeBGu72a/wBHPV6nGJYRX+aoKqyqfoYdz9fPV6pMlSlVCRN7&#10;pG4E20IGtuer1cGoqetoYoKSQoQCWHgbDsNOer1QPPnglFOsPmeYDutYBQo07256vVngLzyLsIkj&#10;csoB1Ivpp37c9XqbocMpqSVqqqUssN0AvY6+P5c9XqzVFS9PRRCMKN5u1+5A7W+nnq9UKui+bgR4&#10;4vMdCTa9ha36256vUyy04aZ1Riu7aSumhP7Oer1dVGJxUsYglUkyaFhaxP3c9XqcZoEkpYWgVgwA&#10;BF9unx/o+jnq9Tgkda9MwICxixtcXt4Ajvpz1erhTwIZHkADtfQafTofo56vV//QMphtQajCgpC+&#10;YGeMEki4vddL97G9x489XqgRT3rJXCnzYbqwY6EHW+p9nPV6ueFVVRWU01FWgqWdTGOwMY79ide3&#10;PV6oVbiKQSCoig+ajJbxAAPs1IJtz1erpsRmkjeWCyRsFUAXIUj+3Tnq9UeLE2qEVaxAb3G4G12J&#10;90gdx9PPV6nOjqJi6wlbbTq97E+znq9Ug0iYjDLsch2Buo1Cm/f67c9XqnxrT4RSpVuCzzKhKGwt&#10;Y+z489XqxVc6pXConFqeU+4t7qGA1ufH2c9XqmUskNJORKVCkFljUKQB4Wt2+jnq9USc17RyV0Mo&#10;L+YHRe5AJ7fD+jnq9UqLEmpZ2q8Qe00v2kOo9lweer1c5KtnxBKcJuhYX01It7fv56vU7YnSyw0a&#10;pSr5cQN23bQCo7gHnq9XaUYfDo0qDu94sQDfQA2A+g89XqZMHnbE0qXqV2ESFE9gUfZ/P+PPV6sF&#10;XWqusiB/KZQHNzcXAJH0Xvz1eqbK8dmMTm1mW2hO7uT9n2+PPV6kM8knzQnrr7qbRm3WB8b2+/nq&#10;9SOxzM8lRVfL0dmiR2ZnUWABGintr7eer1JyXGld3r5CAY9hVAFIJJ7eNxb2/Dnq9QeY7jC1dWVp&#10;gFiaQrJY6qwAO8/w0+HPV6k1m/y6SkFCoZydp3uCFI7kK3PV6kbmGZlxGmxDCyFjjiCqikkbmHvX&#10;93todOer1JGc4clSPNjtEu2VlJLBje1r+y/7Oer1ZamvpHq3lg2sxDNHHqSpJ0WxubW7c9XqR9Fi&#10;ZoqGWCVdpLvuAS9lBPib210/Lnq9TFSPVYkJIq1fLp2UbjchidxC2HsPt+HPV6o9DWLFKIng/TI4&#10;iItY7QbFge5Ftbj9vPV6nmtiFNWNFRRCRdNupFibkm/jbt/fz1eppraGpS0LGwkIaNdQCSAWPfw5&#10;6vVPXEa56Nqce7HBf7IuSB/T4nnq9Sd/mVOIo4EUOJzuYnsACdNb/f8A0c9Xq5QmWj8ykpkSRJSh&#10;sRfcSTtGvsB56vVJq6lKSnip6WJRFFdUC3IU9jcWOgOluer1Nwo6msVqymQfo0IZWPfU22j2g89X&#10;qk1EMkDiOQeRUhFA3oGAGttNe58R9/PV6usNEdMjx4neSRwze4bWNrbQPYBrrz1epN1c1ZRVMGN0&#10;c4KuTuSRLsBfQa3H3/089XqbLV9LPLWpdlqQAUDWVRqGbQHWx7eJt9PPV6sAiYyJDbbCQxFiLsdp&#10;01tqL89XqZxK9BPTLLIPIdCpBF2sDcfUToT/AG89XqV+XJZ6o181QAEhYbQVJFwPDtca9x489XqD&#10;ytqKsT1K0qiH5glgSoBCnuLkDQ89XqDmOFqEfMOARETcnUkd9PD489Xq5pVVM1e9agtEYhEAbkEs&#10;Tc/TY256vU8bYJqUpFsiYxlGAIBufYe/bnq9TBDHJDGaAGzaFZTckKNbc9XqesHo/nJHEykSaOGA&#10;toRoB8b9+er1GAwzJdPXU1Pi0CeV8uUdyCASw0sfgRp9Hx56vUYPBOna49HFjsaIwkZkJBDBdgNx&#10;7L30I56vUw4t07lwrEIvJUSx1JJXsADa4AHjYan6/jz1eofuitAmUcacKd0cu0Ju0BkPcC57gX56&#10;vVYjQ5wnrMEEdljaK7EKQRoTcX7a/nz1epOYdneilMuITJtZm8tdtmuARdrAH6Pv56vUZPp9mJJi&#10;J/KXygFU7ri1z/xHtfnq9Rj4Mei+SWKmYJuDLYKTqfu0PPV6k/h2XMQnxo1An917lPdNwdTbuddO&#10;er1GIoaX5imhWvjcxkAMLEHQWuPgeer1B/mvpDhGLVctfTk3l93a1yR8QT209nPV6gwy90gr8HxC&#10;NlqIFQSMbFGLEePvdvq56vUPmH5fjw5lnp5Vjtq5YE2HPV6hFlVKyDZNKrhVFrAG1u1h9Ov3c9Xq&#10;4UuGUVdF8nLtZwL9hYA+z2c9XqU2G5ahplJRVIPYAWv9PPV6ldTYXNHT/Z22v9WvPV6psUj04KLH&#10;2Hc2tz1erunrhKtyNCNPhz1eqZuJUkDQG9jfnq9SdrBMFLxrt8b6c9XqZqfMWIUzEbiNnidOer1O&#10;X+cRsPYiolIZr6nXT7uer1RafqsUqjBDIzE+AU9/D4a+3nq9S5wvOmNVRFQoG32fDX2Dnq9Qj0Gb&#10;Ya1CkgG4X00/Xw56vVCxdMKqaVtwG63hbx9vPV6gvnTDsIhZ4wgUAEk+Fuer1A/mzrDguBs6+eiu&#10;A3sAB9nh+p56vUVnqB6rVlkWgw5mY6FySSCPDS4056vUCGbOsGL12Xmmq+032ADYLqb/AE6C/wBf&#10;PV6qT/W71QwyDL85rKkKaOOR32Pa7XItob3sP4c9XqpQyzn05xmrq3DpAWQHyrKSzA2NmuNDf++/&#10;PV6nfDuseYsoYDS5LiuYo53qQiki0khu5J7keAHa/Yc9XqsB6EdeK/KvTbFqCPeJcbG87nG1SQO4&#10;v7wsLW/o56vVbR+Fp0XnxrOVLnDGK6owfFKmthhwtwpMTB/ty23Bd41AsPAEnUA+r1Dz+NDiud8H&#10;6vUeNZLxAZgTAKOnp55nkJeOa6s7qYwVBII3BQBfTS2vq9VBmE9QM6Y91/oqvEpgHnmjNRO5GxB3&#10;bXvcWtoL+PPV6j69UfU/T4Lh1RQY5WRQTUG+IICFJYeJ1Bsfjz1eqsTrf6jhnyjjmwGrMlPEpDkn&#10;cHa/7t7kbe2nt+B56vVVznXMuPYjibxV6GojDnazgEC/gfbb2gc9Xqb6HI1fXUbYhSUqtIVNgum4&#10;DXwGnPV6pWV+iWYsagqHkoWSXzG2oBuABAF72BI+J/t56vVZn6bvR/WY9hM1RiFM0Ui+4XaO+1SP&#10;v7i/3X7jnq9VvXTD01YJlfLccNQEkSQKySCOz30uTfX9fZpz1eofIMrYZRyRRQxB0Vt8lgCe50sC&#10;bC48eer1OYwGipfMmGwRksRG2tgT9dwL89XqAXqJnfCcszUFHQQSVDzS+QywoBtI1DNcgAaWJ+Iv&#10;z1eoMKynx2fEKqV4VCPJuRRKGIH72ouLjXTnq9T5DT4jVYfAj3ljhcspHcq2uvPV6hlyvQT0OCU1&#10;VCqO4lR5O4Eag3Y3266XsPbz1eox+WMzJLWtVK3myOQl7Ekk+Lfnz1eoxOB5/jwuleYhTL5riNbj&#10;2Dt9d/z56vULWVevy00i0uKOGlABIQ3FiPb8P2fDnq9T3jvqTp6eQGlt5YCLYAk3v8PZz1eqZJ6l&#10;Z67D0iljHkxt9l20YfAX0IPPV6kxU9V5cRqZXdtiIQCO4F/Ae23bnq9TpPmagjw/Z5lnmfQ3Ia36&#10;+3nq9SYxTFsKWAyVUhZmIVWFxY3uLj489XqhUufMCwCKRZoGMr3NyCQfjexA56vUlcS6wYjiCx02&#10;Fr8sJQw3oFuB7O38R4/Hnq9SMqcWjhwWVMXnMjeZvjBH1AmwGoI/Lnq9TIK6HE5EhrtjRMhbc24k&#10;t8NT2/Zz1epd5eFMaNKSJtvywDl+5IJOnt19v089XqMT01zamFiSanb9GUOuoIGtieer1LTA+oku&#10;L4pHGpJdi1gCSND7Oer1CLOJauq8+pkLAeBvYLz1epeZYNE4dQd1te1rH2fw+/nq9Qh01BStKPMG&#10;g19vf8+er1P8dJSUsZeMAEi+trc9XqTWJYlSJfzHF1+jTnq9UWnqKCoIdXBGntvbnq9TjQV1JLII&#10;oJQQLjv2N9eer1KlPLjO5pLfdY89XqkLiKQtYHcRf6b89Xq4/wBY1gfcbA38fDnq9WOqzk7EIknt&#10;0+A56vUxVWYY5IS040Gmnfnq9QfY9mho6NpItdDoQbm/PV6gNxXPMq00rwxA2ujEXFj/AHc9XqBx&#10;uo1FK0vzqbRGre8R7oI077bc9XqLZj+P0WM4m9VhzKh3mxuAb9j9/PV6m+rpXxKmkd2L1MakoYyS&#10;uo03DS/fx56vUgMf6f4j8nHiGhYAK9rkkEnX+3nq9QeYpg2GZew1MOro2aWobXQhmF/bz1eqRh+S&#10;csCnSGOjYB3G2QsGZQTYge7oCf1056vUbLJWW63BMOj/AJbIpp5JE80AgMwudLd/r+jnq9VgeUoF&#10;TKyqg+2EYnxNvD6r256vUuKfFWmnRGsPdtbQaj4c9XqV+C1KQO8htc9gdL89XqEmOuhggL7dNPb+&#10;XPV6oJzRhjyiJrBu2tr89XqV0WLwCMNHpp8Oer1R5lWvopFIBLC1z4c9XqK/1J6eUuYMLqaeRQsw&#10;jfaRcXJHjb289XqpV6i9FuoGHy1UlTEq08YdUBViLXNjf4X/AFvz1eosM3UV8hZdq8Mx2BJXeRLz&#10;XYMoUH7IAtY3ubj2W8b+r1AxTZoiz5mimTLqSSxVIaKRTuZgNbm9rC/hpz1epK1nogxOjzpT1+G1&#10;onjqXUyARn9Gt7lS17a/Dnq9VoHSbp9heQcKbL1AFQVMEgtaxGhG4j6Oer1ILD+mOVss5qpcdqRF&#10;TRpVx+ZJKyoCA4Ja5sApPx8eer1WkZ36g5KwTI4xSWpR7RbrKwIIAHvXsRbnq9VXeH/iXdJsazFV&#10;ZGUrDHG7RguikswNhYlb2PcW056vUJ8Pqqw3DWhw+mQMZQGCsLgg/Z/d1/t56vUH+PerufGaYYVS&#10;00MbGRhseCKTUX1PudjYfH7+er1AvmPMOROqM3yuO4bTU8qKoIjiWMMxPusy2II+oflz1eon3V30&#10;l4x1RwpqTD5aemgVz5MXlA3Kk6s4IuCPD4c9XqJNX+i3rT0trZMXo6NBGD7jxMTHYEszMNpIsP7+&#10;/PV6hG6UZi6ijMNRlnNNO8JSXyYyCCjHQgow0IN7X9vPV6hgzth8WI19NQ4uI911aQaEhUZSCLg2&#10;vY3/ALeer1HWxXpth0GBYPiuCv5KwwRuVRd7SggE3I+zc2+4c9XqMZlXNNNgWXII4HMMwCu8ZsSB&#10;8QdQfD6+er1G2yZn6HO2Epgz2Z1iDE2IsPE/E2Hh356vUUL1gemyn6n4NFjuCJHBVUTreTygSyWt&#10;sva4uSLk3Hw156vVrO5/pMZwPN+L4O77BSzSU7gqdzG1yA2ngbfeOer1AFV49m7IWNU+OYHVT/Lw&#10;kb49xIa7XIYtc3A7AED8uer1Ghp6vDuqtVh1TNGsnzJEkkoADKbahiNTr4H489XqCn8RD0h12G5T&#10;y31IyjTGtpaiMRuF94wD3gZGA1AZhbsPD289XqoYxzAMQoayrosUup8ySPS4IsLEEX7X/W/PV6kh&#10;QvVQkR04PkRk3BvewHvd/p056vV2k8dknaNi+47Qb2YEGwHt18Oer1TfOoPOp4K4H3rs1hoDa5JG&#10;lz/Zz1eqBPA9RKI6SctFckSOtm1JFrDsR3t9HPV6pERE8EtILrKgjXfbUg9/qbnq9UqldKWh8wyK&#10;HO4BlH7xJBGvjfx56vV5zTTzQSV43SOCSDaxC6DsNNddeer1MNdiAqaQSFVUwysFANjtPcfXz1ep&#10;r92Sp86NRIrAnbpcD2fA89XqUdPUYVURGjmFhJYovfUeH089XqgOJVkQRxkIWLAE2swFrtf+HPV6&#10;uVLBBDVs+JaM4JuP8ROnPV6pK0lL5LtRkyNMthu/ePt18eer1SYZInUQ1CmMottpsCpF7a+w+HPV&#10;6hGwGiMgQV23btupGtzbx9vPV6hgy9TJIqUy2E4tcCxIBBtp3seer1PNVK6MhnjDOrC9/joLWOo5&#10;6vUoIa2GOWFIgW8x91rEC+gAH0ePPV6p0kuJ4fVRQYdErVIlMjB9Re9xuFrG3sOnPV6sFTHXRs8V&#10;WFHmggkW91ib3I+Ha3PV6nTB3wqneCOomjp/KUqH3aO3bW3e/s56vV5pYKbG1RXWRANxUC1rAnub&#10;Xvz1eqDM9EaioqIwDPdLkjTa3a/xA56vVPp6kUkREBRy32gQbA37ePbnq9TY0GK+f85EQEgb7C37&#10;Hxufu56vUq445Eh8p2Jd7e7ut3F9f6Oer1JmqTyj81HKFZbqwJ+yPG2nj3+nnq9XEiumrIth3qLA&#10;Hw2G99b63PPV6lJJVlohQxKqrrub266EEa3HPV6p2G1AxKtTDajcrNcIbmw0uTfS1z2HPV6psRfA&#10;zBiUp86feyMQNAGNgTfX3Rp9P089Xq7rp55q2ampYw0LRmzkaHUNfxFxz1epLGSslq4cMMJWGOW5&#10;3DuSND9Xhz1ep4fBq6bEWSoo4/lFBInZ0B3jsqpe5+OgHs56vVFKxSTNR/bMSk7QbEX7ewaj6PHn&#10;q9Tzh1HHh7tTUjrIWQkEkXBPhpf6Oer1dx0dXWUq+et2QEWt9odgQfhz1erlDRfJSOr702tZUJ0F&#10;uzW56vU6yVMKGMxL5jFgCCb+9bQkam2vhz1epxanNHOla0YbywpCqRYMQRqOxHw9tuer1JrEqWpm&#10;MU7bkjmYILDXcCBbTw9vs56vUrYploTJhtaAPJdQpTUEgdr9iPC4v9PPV6udPWVFMZ6ldgEgsVQA&#10;ksR9pjobj9e3PV6mDFab5aapgSoDN5KOri9tzDRbEA3XUHw9hI156vVDwmIPSxz1zOVVttgSAxAu&#10;bj2A+H089Xqz5hkoa6hkjo43py6+Wxj0JudTpr28eer1NmIsYqWD5o7lhMcYPj28R8fjz1erBCam&#10;vxuWpjVUmCooAG07QOygCwJHc9z489Xqe8MnqiA9ZEQQTY6ajUa2v2789XqeJ6EYlLT1s8zbXsNg&#10;tYW+gA89XqS+K1dXNirU0ICrGQBewGmhI+PPV6pdeklJ5UxkEirqL20IHYk256vV1UUkNdiCtVI0&#10;ThRL7pNu2l/Agj2/nz1ep7pq6jTDxBEhUOSe+hI9t/o/U89XqZaPFJf53LWqBGksagxn7KlSb2v2&#10;uPDvp356vUz4vUYhHVxLHSLHDI3+UU69/ZqNfG3PV6pFBh0OHVqy1sxeZSZZI1F7k6C4Gv389XqV&#10;s+KSVOIphFHL5BmUWI0sO9tdCDz1epU0ldT0OGyxykb0I95be8BcG/089Xq4Glw2rwaKulh31EVw&#10;dddl/Hw7a256vUnZK+KnrY6aFLwX0Iv3PYHvp7eer1LOhlSmwqXD3VUgZhILG5BZiTr8e+v7Oer1&#10;R/mGcxGJ23I7CIDt7pv9ft156vVIpYsWxKUxshBAYEj3QD3Nz7fDXnq9TdLgqQ05jqZTo9vdYgKb&#10;6Lobm3jz1eoQsMxSSYR0C2ZadAAzE/aI1t7Rz1epSU2KLVVSLWEJ5RJchdSFNrAhfE+3nq9XWIOs&#10;L7vtSyytbdcix1UC/b2aePPV6uNPh1JQMuIVMjNNMstlBspsD3Hb4dr/AHc9Xq54VjBwkH+aFpJH&#10;I2JYfo72A7a+Hc/wHPV6lvRVSLC380CyGTbYbhuUXPhrbnq9SzwSlq6TynDhZQS5ULY7T9gkfR7f&#10;p8eer1LCmxqFYTTvJI8tRddwBCgd+59vY256vU8wT/MCKmJMkChQQLkrcG9voJ56vUJ0GK1mGYLN&#10;IUDXK7WNgxtqCPq56vU2jFJaysY10ZljdSRoACQupJvra4H3eHPV6pkVbXU1RT0KwK0Z2sVa9gPD&#10;93W+p56vU9Qy1MjS1uHUoiABVthJvYkHuT39v0e3nq9UnAK6lpK9MYqXAWMlSD4d/Hx7c9XqOP0F&#10;6h+fjKM5KJKqqu7W4JstrAAXtrfnq9Q69cOn9JnPBValRfMiV23PcsSR2HYjU/w0056vVVlmaSiy&#10;3X/yWWndGRzG7sytGe5NgdR7SbeI+nnq9WDBsbweaH+SpIloJTIStiABqFH0duer1CFhlTS1i12J&#10;qg2Ksflj97f9Hx17c9XqFbJU6RMqU6iGSVCZHtYN/b2HPV6hTy55i4cyxbhPNIZAAT7o/wAI+Hjr&#10;r9XPV6lZn6uiw/Kz4rX7VMsUkZDqLXCDtdftDv8Adz1erUb9Y602I59rMQmXbvZyoIGoY+yw1Fvh&#10;z1eqv2vo5JqhY4ZAoZVUqNABqb+34c9XqavIcA01Mw2ghSl9Nw/iPZ/Zz1epyp56qWUbgiI6kBb/&#10;AGWHiwNu40056vVxiSlngMdPI28kiRPb9HiLc9XqR1UmyERso3rIRvtofZ93PV6nWg8nEKtKSoRX&#10;8sFdLAa+PPV6pywNSvdJBaINt7H3dR+Q8Oer1YpJkiKNS7TCygO3YBjqSfq56vU5xwT0ylsJWOOQ&#10;xgMWA962vuj4+J56vU24fOBTvhlUCCFNzoQBe5sdTfnq9WOGlqoyzUrL5EjkAsTuGmlvHw789Xqn&#10;YdURxxNFiCAQxXUsQCCwb3TrfXxvz1epOYmsUheZ5N0rsAq37KdQT4/Vz1ervzzHNDA11RGuZD7S&#10;bMb256vVnxKoqpp4oqcA+XcKdAG/p09vPV6u8VmEEIXbcA2S51B7k7fYeer1cqB1xOeKJ/0Gwhz7&#10;Db6fb356vUrMQr4wY6SVAfKO7d9Omv0fHnq9SPNf8jWCWjp7CIkG/ck9yD7COer1OQqKZIX+YTe0&#10;zBrC99ToOer1TEf52r+VnGqAlb2soHf7+er1JfE6Ty6+K5CrL4ixAINjz1erk+G0sdSIJpB750Yd&#10;gD2+i3PV6smKK/zsdPQEbEUWt2uO556vVHp6SJJWWs2kABrX8b6i/PV6uPy0EcSSSKHjY91v3N9B&#10;27c9Xqg1iQJKY4lNwT46Edxbnq9XflwRRRz396+q3FyPu056vU/UMUcZloakLtvuW9rm41APstz1&#10;ep7jq4zTxvSJ5cfa3e17jt7Drz1erFPBDTRiRkAV3G111KqND9Xjz1erLKkVJFG72sHKk21I8Ba3&#10;bxvz1epixL535r5FiFVioJI0NzcfSOer1YZJaemEeHsgaNmuWuPba9x7Oer1S6TC6KJ3q3dZlsSF&#10;+k/s56vU04g1PrFAg0Ngw++1/h256vVxZpZ1SKnHvAFTp9qxGna1/bz1eqdEIqmkYV+68bnQDtpa&#10;w+F+er1T8PSnqZJaWCVjFtUIWFgSNTpbwI56vUrqCWjnoUksSBuAaxvp7Rz1eqXgE1OtcIpHDzyb&#10;bJ+8QNTYf0c9XqGWiwmWop/nUS0TuY1J/wAVrlR9HPV6lXQ4Y7os0g2kLqO1x2JtY6+PPV6lrR5S&#10;w+pZK3R2jjIAY6gEXAUAC1+/3c9XqYK3A1r6uSKWAvNEpO0j7Ik7MexAv256vUgsSyhToyQFCJSQ&#10;y2voPG/w56vV3DlRII2NUu1Vc+AvuHsPx56vU/0OFw1AenkjCN/isLEDxPjp4/Dnq9S5wXIlHVRR&#10;1FSxXYyoEW92VjY2IBsB3+jnq9RsslYVRYSUo1p1QKrBWsLmwsAuoB56vUKuKNHJJHFLJsWaJChB&#10;N9wJG23gfA/xPPV6n7Da+r2nB6eoenRUDyBT7psD3uDfTS/PV6lrgNNicmIFa+MiJ4j5Uj63e4G0&#10;mwAuD+vbnq9Qz5cosKpKfzpQqFEAKDsz7jcKf7uer1KeuzJFhlGkJiEglE0iWIup+zZge1tTY6+P&#10;PV6ik9Vs04tJTVUVNKYomj3CM2JJAuSWsQL+Fvhz1eopWOZsUNDhEYusgVmsNS5ABC6G4v4/R7Se&#10;er1MUmA4vFdKqF920uXGungSO9x8B9PPV6hBydluZYGqJm2yz7iXZACxYeI0N+3fnq9UHFsFpqWt&#10;aOlTeisdxJFgwGoF/Aa89XqCCVErZJKipVQibiRa1gvie33fRz1epvqsOw6RqmtpqZY40S8ZTvIe&#10;5v7Newvbnq9TVSUslBJ88xtCxudbDab3vfS47c9XqFXpfgCYriTUco2SSrtV7EAjdcG/0a9/z156&#10;vVY5lHp3URyUdT5JMgWNlbadrC+0aBe+lzz1eo4uXOnOJsWWaFZVf7K6Ar9/PV6ldmLKVRhuHxpT&#10;0avUTARyOSb2AsCbL9r4j2c9XqAjPOU82PhjpUQJHZm0UC40Frkdwfb9PPV6q1OoGA1OY6aswnE3&#10;CWuVkiJR/cY+6p0IIAv9/wBfq9Rd8bjVY0wScneSPKI0JI1INrXJH6256vU/ZeWOtniqMc3RU1O4&#10;jlAuDYg2todbeNjz1erIcOgiDU4YSqdzBxcWQNpf4gafH6+er1J6LD5JIJgoVzJKbBwBcE9wfbz1&#10;erNFlo4ZHHPWDylkkO7cpuDYWvroDz1ernXYZRYlWvCRZIrNHHqNdpFz2BDeAtp31Njz1eoHsby+&#10;VKLMCs0LF2PtB0C28Pieer1JjA4xSxN/OomlgLkMQQCAT2BIOlv7uer1J7M2HYaWamo7rCCWUHTu&#10;bkXt4Dnq9QZ1xngjd4hZkQWt4ntpz1epno3FZCYZFu63Cg+JItp4EDnq9SUxPCpsOdq2K5b9GGA8&#10;CWtp/Hnq9UypgiqEZItdgDAte17/AJEc9XqwwTUtKjTSqGIAI/xFj3J+B7W+jnq9XH+aYK7mauhY&#10;RBgCsRCMVbQ62Nj9XPV6nMChkw86LLckRr3sNbH6QOer1OVCKWqiCwtsWIH3j3BPcX9nPV6vbqqg&#10;ZJYIhIlht8CV+PhYjnq9WVMLhp6Z6mlRU8xXYgDQNe5Jvrpz1erjT1nzZkomASSIEJ7TdQQ3s7+H&#10;PV6nFa+HyfJNrooux7kga+zU89XqYK1Q3lrBUSLJVkbFT90qL+9fQX7W56vVGhatqYyFc2iJUsbA&#10;k3N7jnq9WRaTDt7Uxa0sgvcC/wACdNfr56vVFNPHSSFKnZKhAQKSGufaQexGnPV6lDhsYgp546Vb&#10;JFtNx4W9nw8Oer1SqeSHEX2NrtJOtv489XqcoqnyS9QAFKAqrE3JU/aPtH9l+er1cqeWOuhSSQ2I&#10;uwJ7n79fo56vUocJwsYhUHzk3ORcNb6rfXz1ep7kwMUaxRJobEnQe79XPV6skNFUwveRt0Z77RbV&#10;jz1ep6pcPAYKGuHDqV8SbaHTnq9T29F5VEqSyAIq62766ff8eer1NsWHVyRWjIHy4G0Na209h37f&#10;Hnq9TwaqvoKRamelVoTKircjXd3IvcG3PV6o8E9JDVyKdu9U3FAbFrHTQeIJ+j6+er1NdbiiTMtS&#10;UN2HvAnUG1+4019vPV6mB6eSaH5jyg+5iQf8PwA56vVAhkpoJZWgkPvAgrpcf389XqdKms8mmjNO&#10;txYKGI07+On7eer1MeLg1UjLTr9nXauv3fTz1epN1tc5jRJLRKou5Pgo7k89Xq5Q1NCmH/MBFOuj&#10;jta+hGvPV6mzFcRiEHysCb3lBUf0/X4c9XqQ2JLPV0wiA27VBVb2BYaEkA62Guvw56vUpMJpQ9XH&#10;FD77pGoZbHwHcfd356vUYjLfSvNWYZYoqKmLtLEJYwmt1U63IFgfYNOer1CrT9I8Xw/y6/E4PKeF&#10;9uxhY2ta5Gp156vUjsw0E/zzwRxxwtGwuy7inujuSQOx56vU509DHJTfMYhJHA4A99r2YePYHX9f&#10;Hnq9QjZQhjGK0m+YTQRkFgBcMDrpcX+Fxz1eq37oaMKpZqKgjTY0rx2a1gqsbkG/hr2PPV6rcsjZ&#10;poaGKnwyxmkT9EQNVNgbE/Vz1eowWHV2Hy4FKJAjpDaQodWBNz+9qfD7uer1IKSuwiZkhkB21TMr&#10;SqtzGL+7uAXtewJ56vUgikUGIzPXKJNwkCAhSQLmxv4aWI+jnq9QeY1LWUlDUYlHKJGRSQrCy7m+&#10;0xPiQNOer1FXzOuHSVD10GzaY2Xc9yruBYj6bE6c9XqJxn2GMulVHGYU9/dHawCjsAD3Fvbf8uer&#10;1BXSxp8uZYpLJGzBQT3FrqoFvjz1erDFVV+JtSygFfLL7yCCAdQAPaNO/PV6lJTxwBZUpQiSKpaS&#10;5sTuvZRbxsP4c9XqTNHiy01LWI6sZFEiXRbhWINgPdvYe3nq9QcSYtjcpRqqbyyVNyAANwYAC1vA&#10;Xueer1N2JzE4f5nm+aYgQw0FwpJsvhrz1eoPop3EszpEsquN2/xUdwuvx/P4c9XqTOK4i6yecmge&#10;RdwtewHY/Weer1YK6pjrKiJK9VWN2AcJdW2jRgSAO456vV1h9dHRxw0GWadKYpK226BlZL3JN762&#10;+/nq9SwrcXmWlNO7I7RsW0uFJNrjt3A8Oer1MlXjNVmBmo6qNYkS1ioCgWXTQ2N/ae57+PPV6kTi&#10;FPicsTRU1oyroL2uXZjpbtbU9+er1c8ZSopppMKnj8wQFkL6EBiPBgSCL+IJHs56vU3Q4fPShUp+&#10;6rZybHbp7PEc9XqkYNQSRieXGGQipUJEqLbd7CV8D9fbX4c9XqlRVhwSWGRP8jE6C9rkE22j7zz1&#10;eoaqGrw6uxBsJxB/LDIWA7MQwuCT3789XqGHp9XQx0iYJOotDCiJc3N/aD38NP7eer1Dbh718cTY&#10;Ujo7O3mAnuFt2H1i/wCuvq9Q35PqA2Finpm197eLqG3N3b2+Bt/dz1eobMCgqqSeKVLu8ZXT7SK3&#10;ZWZStrH2G/PV6nuTBIKXDpatXIqAxkBPcAk6d/E89XqDvGnrTh0dXVuJFk3BGGgJvqv02t+p56vU&#10;AeZ3GIrUJVAL5QNvLXQKdBf6O+vxPPV6gTzSMNp8PgaWdAqqzO590Ai9rgm3j9/PV6i+5pqaSoxa&#10;apaDZEFK6kBSwA1W3fQ3+OnPV6kphmPWmp6CLb5MLpZ2uGFjpoND9XjYc9XqMJIIVrafD6ZbBUVh&#10;cEbmZblCPo56vU74XJNSxJVQ2vH5m8g67W7D2i393PV6njEsWTFqE0tW+1P0br4EC9hcj77Hnq9Q&#10;LYpl2taCagpq6V0YlmjBXa//ABIbb3A0789Xqz5fwCvXYIoAFjcWUWFkI1Y+w9+er1DPRYFhNSsc&#10;MigbAwHYAE97fx56vVCxtqvBIIoq2HzQgbYqBbk391idNAOer1Zul2BY7iFbW18j3jnYMqEACLTa&#10;Qthcj97W5uT4WHPV6jk5ewiPDKrz32vE8SqCb3L21HxAP8Oer1GNyjTwYbgUsm6zMp3RaEWtqQdv&#10;PV6kZjVEk9fHDVN+gspG611JFx273/bz1epFZjlw1IEj8hnlot6hjfuToPH6+er1JGOj2YNiFVik&#10;6IQ8ZjAsS5I0sO5sRYkadvo56vUnMLpoBgUkrHfU07F3CgkG50Fzpre3PV6g8xuWuqaxVrkUAGMX&#10;AsO+l/ovz1epW4Taapar3goqkybNQANB28Oer1M2Pf6TTJTeSI2lYe8dVC9+/bnq9QG1yGUvTwKS&#10;1PdiyrrtFwUU63uPAanw+Pq9Res2RHEMNfEZFkaJLHy3QpIVIuAVcAqRbxAtrcez1eosWMy3jSr8&#10;lVSEEr7Tc6X+gi3jz1ernhplqK2LEQpQncAVvY3Avf6B7eer1LqmgplweSojVYYZX8tUVTctYksd&#10;e17C/wBPt56vUGeYMLlFO8c1hLpbtcAEfx56vUn4HxKFoo403e7fc1tAT9fhz1ep7w+smOKmnmfd&#10;EgYLYAE30NyL9++vPV6lXhuJ0mARimkCEzEja+gHsIubfDTnq9S7y7gVU2IRCMeRHKHU3Ue9dr9+&#10;4I+63PV6jMdPsKeLEZVqIl3payqd52nudw18NAeer1GixbEqAYNG1CrxGJP0jMpU+8Ne4BIPPV6i&#10;L9SMzSmrlpYHEkbAWjY2NybDT2G5PPV6gNhieXZTzbQ6DYCdLk+N+3bQW56vVBq2q5aiGjq7QxKd&#10;qv2vYXBOniBbnq9SSzJiMlbF5NJVusKn34w1kdxcKzC3cXNu3PV6vYVjWI00sS1rDfEpUMh7m+t9&#10;Brz1eocsFxSOvgacuqLEAbsRdtNVHibDWxt9PPV6m2eFsYicF9tOp2IxHt72t2vz1eprwXBKWGne&#10;Gv0iLNGpAHu7dC1x2v8AePZz1epQ0VfTzQjD3CfLoGVSwufYD/bz1eoMcWo6sVcQjDiFSzHYTYnc&#10;Qb20II7ffz1eoL83UtKywwiciwft3tutr489XqSsVVPHRStTWKzHYfdBO1dQQTqpv4jW1xz1eoS0&#10;zMFSAxRKjpEqkC5BcDUAn+jnq9U6pnmqaYGo2qrxtoO+69/YO3b7+er1caNKaWJGRG3XJvYntpYf&#10;Xbnq9QkYUyVCfLyqWkWMEFbjX96/1c9XqMVgVVR1OHUJeMw1NMpRSRYuW8SCNdNNP6eer1GT6d09&#10;LWNSLVxFUZXWyamMqdGPhY38PrA56vUdPp5hGEUFcRMrs5RQAqlgbHaGNr/DX489XqMsBHRrNW0M&#10;JVpEW1xcnt7ew789XqAHqBslxCOmpyrl1ctbTbYbiAT29mns+N+er1FnxTD6JA/llVn3Fix0N+7X&#10;v9Q56vVGy/R4/WVAqaIxRrqwYglQw0vpYkfr489XqH7BaDEoY4nrX/TWVk9wgX8SRrcEa6/Dnq9S&#10;2zRUQYlMlCpAS8VtNTpuNx9Phz1eoNMdzDXqXjpiBTBQioe6yKTra/Y9tB/Hnq9QH9RsfqRQyRsQ&#10;tMxZmDBd24qCQGNifeGgHPV6iAVsVXLWyxpFIVEhcSsx2kD7N++oGnPV6lnlTCpIZ6bFcKQ/NCSN&#10;HtrYd77fEX056vVYrkfAcSmw6GWrQOZSLKVC3va7eHa/hz1eo8OUMCraRKShgp1kSSQBZrWUBV8d&#10;Rf6r89XqF5MPNK8tJh6qN7aXuLjt99r/AKnnq9RWvVJmKhiyvHRx6TRmMNbSxQa3+JvoOer1Uv8A&#10;VzNFPUrI1RHJ8xuADgWQo32gRbXT4j+PPV6if1kleBNV0BUyXA7aKpGoPjbt9f389Xqw4caytjMt&#10;USDIuxPKBUkg3Oo7G3sI56vUqVxGnosIM9TdXWRQoKl2ZnNgbAE6eJta3cjnq9STrcdpMaY4VTSs&#10;djDc6W0uNb3Hj8e2viDz1erHVYrOMJipaVY2dCUZ3RT2NgTpcED489Xqk4Wj1czU88qzVJCblHZV&#10;J0Nhc29h56vVNq8uYgR8zVPHJTKSQyowYDtqdQbfRz1eqHDCnlRpC6ghl94g6kkkAfG3jz1erniF&#10;S9HUVD1cT7II03NGCzD3jdrAE2+rnq9WKBKN3jlw8yMtRtLNIhRgD8DqARz1er1XLOkyPENqxkhQ&#10;D9oX0Nu/6nnq9WMziukRqr9EwI2ovYm5Hh309vPV6mwU6Y3W1PkjYsO3cxNgbaEKfaBz1eqXFSUs&#10;FalN5MU/mAuszk/oxa2gHx56vVhoIIzLHJBIDPJIYlt9tVJBB8NCfHnq9QrYfhlRSVVM6TNOImLO&#10;LbmLsQNSL3FzqSNO/wAR6vUpcQhpjNNFUwESlVZbAN2ICxILEC/ck/Ub89XqhQ0Ar4lnjiML077m&#10;LWsAQBYEAHS9/wC7nq9QW9UsOMGKPKjiWEqoW/e5OpP16W56vUBNfhcVNUR1VMzIdASDa7X7d/Zz&#10;1epVVEcaI9RK5IjttUaG1tBbuOer1c4K3FK6iWlMogZVkG+wOo7DXQ39vPV6hG6RCI4k1BOSZFts&#10;lJHe/fb7fH+znq9RkcPrIp8YnUqzK4LeZrYhRbcfiDf9Tz1eoOXmK1stGWL+Y5AeS17DW2gAPa/P&#10;V6mmv+UwuaNkZWjJ3WGgA8ST2+jnq9Qj5Qjy9TU8nl7pJPM9xNt1BNyTf2gH+PPV6jW5bxmSmrlh&#10;qWJmiSNo1UahAos1u2o8fr56vUMWWswz0GNM1ZGVSq2kk2XTt7ttBcc9XqNDgWbUwSajpMPb353a&#10;QKTuJ7Ae3w9vPV6j+dL8RpalRiUspaK6NYgAg/f27j9dfV6h3rQmZcGm+T2upWwUqSSL9r9rc9Xq&#10;JLnWCbBcxSU+K+6uoQrYEn2fcP1156vUb/o/jkdOlNJExaFQvvd/dJOh72IHPV6rDciYl5oBBLK1&#10;reIGl+er1DfPhUNTTbj/AGnnq9RV835focRxacyixj1tcg3I0voLgnTnq9Racdyc+I1oesiMFi19&#10;QQAL6/Qbfn8Oer1BzUZaqHroYIaYyU6h98pKgKR9YJ+rnq9XdPhyM7kQXVSVXcCRpr3IPPV6q6PU&#10;k9HhmOVE72RpbOTYG4Hcn7u3PV6q/wDHqlsWmNfSp7qs21yCALCxP7eer1IjFnnmg+bq5wwJsq29&#10;4393cdf1+rnq9TM0WI0scVNLIsa07Kost9Rc2GtiCPHnq9TRWPhdTUF5bsxIJuT7xXUEajS/h4jT&#10;nq9XnpmqYpKa4V1HmRjQXA8L9ideer1d1aLgdHNNUVfmRMYVULuDrI17kjQkX0JAsNbmxB56vUF+&#10;MpIzSPipEkrsWVFBUlT2sbnUDx56vUhaGojlhjkh92RGdApUgXB3XPgbH9vPV6nNaeF52qK4m9RG&#10;0bDsoW/u2AtYkm9xrz1eqfal2KzOqxRKoAQ2JKiwPs+vnq9TTiSCbC7xhgrkv5lxuDWNlt8eer1I&#10;OGefDa5K91MscK7QHGlj2Gljz1epHY7iTUs81bGQizFlaO57FbC30Dnq9Rec4pVRxmOFgwcm5PcD&#10;2X8L89XqADGaZVq3llHvAFU9g07+zX289XqAytM/mTyFw2yRgpAtax11tz1epqllapVp5bl7i5+H&#10;x56vViim8pWXarbhbUdvo56vV6OYxSiVALjsDz1eoeMmSyvIk9WTZLLHqRcWIuVvYfVz1eoXGq6t&#10;qVY3CiFXLe74gDsSTz1eqSKyL58eTpuC6D922lxpz1epYU0/lmFYWAJIUEjuL+PsIHPV6k/mipNN&#10;JK0A3qrlb6H3RrbxsSeer1Axi9PTS1wrfebanh7D3Htv9HPV6uTVSU8cjUVw5S5XS49hPPV6g5xL&#10;EEebfVyDfDYnaNbnsPrHPV6kdU1aOhjC+47s976knxPPV6m9YZidoFvp9nPV6ucayMVguLMbe34c&#10;9XqE/plhK45mODC4YV3M6xlidSSbaCx+knnq9W3n6SfTVX9P+lVPVS0yy04iaYyIihip1JZiCdbW&#10;tf7hoPV6gG9R3VHNORxJgmG1ciFC0l4iylVJuBcXv7P4Dvz1eqr7PvVKtzZNFV1FQ0tUNNoOoB/e&#10;btY6W+nnq9QP4hmbMLYgAFZpYwSFU/aFtL3sL/Xz1epwwbC8xZnKYlGhUM7Kb30UCw8bfa56vUJ2&#10;Bz4zl6nWqgZvmqAJv26PZjYkjTv9HPV6jB4L1uxzLmIf6M3mIdhdZAWU2F+9wAST8eer1HAyT6kl&#10;q0jpcVljilkCEovvA7W73AFwP6eer1GHTqrg2ap46VXUKy31AIAHiCD43vfnq9QuZMzBl3FairoY&#10;Y4aio2w3ZTfy79r+I9gv8Oer1OxyplavrhLWLvSP9IWe3cH27dQP289XqLznnpTg8clTOUW1SWaM&#10;IbncdCbnXsTYez6Oer1FBzv0PwH+YSUqxLHPb7diCT3Jv4X7Hnq9QPVvRXC0SYSLYFAF22JudPZ4&#10;+3nq9XdH0WwmOkijw5CFHuncACw0uCbeNvHTnq9Qj4d6d6SsojRSweU4jb5VQosALfaIAsfZYj6+&#10;er1LbJ/pcjqqiXE69AY4tqlQANPzHwOmvPV6hyyF6LstZuxwRRMlMEZntGFtt+463/XXnq9Wyd6S&#10;ehcWVcu4fAqIIVVbWRQSLAi5C3v8D8eer1W05RoRhdH7pA0HgLc9XqcMQxEeS0jMP6Pv56vUHldi&#10;iROApuWG6/gBz1epB4rjELhpA+jKQRt8dNfs/Dnq9QZYrihMjpT7d11OouVBsPuOvPV6kViU1XXP&#10;JueyjcAVA0/X+nnq9SKeaWhpy8xBkuAF7Eg+3489XqhTvHWJ58jLeMmwvpY89XqYjXGF1pnB3+8T&#10;tFr37X9vPV6nFfP+Smog9y1zvNwSpuSov9PPV6oUdHTmNSrXVDuJHe47e3nq9XB6xqichRsDRqTc&#10;kkkHnq9TFVutK7pVkhgxkLm9gpGo9vPV6khK0sCRRgbl3F7+AUnQ89XqmQVMFnlYqGB3MdoN1v8A&#10;x056vVkosSilinaZftuWQkAAD2ez489Xqy1r1lAqGGzM22xIVgt+4+FtOer1NMtfFTwwpVAszlow&#10;Qe517fr4c9XqywF1jSsq29996gaAka/t56vVnlq4q7y/Oa0gAGxlsLXtf7Ovbnq9UXGZZoqgJSKA&#10;SrFr6Ak3Atr7LHX2nnq9SfqzWUcEUrjfPK5AsCVAtfXXnq9WCoqQXaec++9ltche4Pf2/wBHPV6p&#10;FRCKDzPmCStgVUg3JJFiPh489XqSGO1VFNB8odslRvDbACSRbnq9RGup5pf5hVQxK3uEEjwPvaj6&#10;jpz1eqvbOVBi8MdTFDGI9rNcub3Ukmw72Iv+vbnq9RMc01NB5mIvNAyzPCDSlbKsc4I9+Rbe+u0W&#10;sLG5BvpY+r1B/j2LVkctMk0JnWoVFJFrhm7km99Brz1eoX8iVuF4GVpoJDLt2e4zMSFv4A3A1PPV&#10;6ja5XqB8m9ZCQsm0ncSBYdgthpcg+P7eer1DzkGrocO2zbm3kEElbe8RZgPd1Fj+tuer1D9h2K04&#10;RnWSxjI2+IINhbb/AB56vUlc71tdTmUq+yD3vLY6Ahuy63Fiptpz1eqr31D1lbjNQcOW1OkauB5S&#10;qCr20YXBBPjqLdr+3nq9VZeKYM2CYN/LYppax6eVU86cgyPc6s9hbT7rc9XqQmKLUkzf6OH8sDaW&#10;Olgbk6a6fDnq9Sfw41eKTxyz08SRxEndvI3Ad7g+I8Bz1eqHiddHDTTMAZFVnI22Gg9nbnq9SZjk&#10;Nb/pW0x+8rbbd/AL/Tz1epf5e0xCHy4y5uqyLqLodbLbQH289XqG2poqWLL5jUKwYqFJtfXQ3PPV&#10;6k02IrhEgBPvwlLaXBA+N7Dnq9XHBsWxKtx6SvmV2piyWUWFrkkm+unPV6hcpMe8+sgw50206OTK&#10;u4rdCNQpN7H42Iv4c9XqwYlEaqq2uuxSdkdzZtmhGoBuTrz1epCZnxGSOBoy14lZdpAtYdiP289X&#10;qDaRZcUxZJqWR7AKoB0UAHw9h56vUK2EkVMtNQIkfmbwCwVToTYC51HPV6huWl/lM5kaTaoJQqWs&#10;LAG1reF/Dnq9TfmDM8dbh0hqXjZEB3lFC+8BYNf6Ba/9PPV6k1QV2IUKeUrtJGVJ8NE7n67c9XqX&#10;eXJIqiWcVqiNW9wgdypF+4vqR489XqW9AsFTjCCOP9GxAKg6KtraDbbXnq9Qj4ZWGLD4aKRlO2d2&#10;BKXuDfapBIOlrfs56vUqI8YwhxLVTyNCC52pYsrMbqVsDcDw156vVOo5YVUNUBUDDcoAvodVHYW+&#10;vnq9UOpgkxKOSenACxg7uxJbw09h7c9XqYKtsErMKNPJZZAGMgFyb2Op8bX56vUi66rpaanWhw66&#10;JGUJIGgUDVbW/L+PPV6k3WBHVloHjJ912ZlBsBob/G3bnq9QZ47XU8/m4XGLDzAvvablNze1/ifq&#10;56vUiKnFxHhRw+iOyNmYbU1G5DYDue3b4c9XqC7MGGVuK+XT1LrIjrJusNQ226Dv7e5+6/PV6kDS&#10;YZiAoIqWvjVWW4JNztW/ttfTx56vVHp/0tTLDGzQxxaKxuL+w2uRr9fPV6m6vopDAZKWQ1CXN3tb&#10;cwOoHhp489XqaaiqpzHHRxqXLgk2t7p7Ae0gc9XqdIqengpo6GpUu8zKqlRck+IP089XqcZ8GlpD&#10;LSQm8ysqkGw2jufjcc9Xqa2oQkLGbxvcnW/0eznq9WGGioWb5bDLloCN9wdCV3aAgA3v8fHx56vV&#10;kniSopJaeekYyKpsUIIN+xI7356vUjMZhankgoApV1hVmDfaW5uCfpHbnq9UpmqIaRmjsjDabtYk&#10;j4Dnq9UR6SGepEisbkAE/QL9uer1Jv5GOK7StdVcsoI9h008D489XqcEqVdVnjO4E2Y/tHPV6pay&#10;MGRLkq4LMQdbXtz1eqIk1UtRsp7Fe5Avca6ff489Xq//0Rjpvn6zDhLcJZ7GylSPHxAIPx/p56vV&#10;LSqZIpprEs1twJB1HfXvz1epwauhlpAIGKlAuy4sSPH6uer1MqYrJDvgkW6MSU922l+33c9XqzHF&#10;KOS0aQ6iVQLWsARf/D256vVBXF4Ssn+jhkRF9wg2B3kHUagjvz1epwqMxMuHPFFCG7tcAEAeOvPV&#10;6nBKuspgr0ibozCrSObqQT4AeIse+nPV6ohmUSkTAzOBuW2oBsDYj22t356vVGFVFUSbYCZNxZiS&#10;CFAAtYeFzp256vU4I8IpHZ08moYqL+8ADa/wuLWHPV6pxxgRR7CnlyMrSqe4bbcansD8D7Oer1NN&#10;LU/z7CKfFK8eXVo0ieVa9wDcG/axOv8AEc9XqccJxqCOnqDIfLqYwSALn3r89XqUqVlRVLBI0wKS&#10;mzq17kkad+3bnq9TbFVuXOE1Smyb7lWBIF799vjz1eqPNVRxVAp6DX5gE3AuAVsNbL4/t56vVjQR&#10;x4P/AKLZwDJoxBYMTcgE69x2+j2c9Xq5QzyCshqa+RYbXU3G4FjpYgL8Oer1IbGsdpaCNqCmqFZp&#10;HLPKLEEn/FdfC9vq56vUHVWKZ2lwZVVtlpi4IJa5t4ewc9XqSOb5kpmAoGBEVkYaAAWvf89Lc9Xq&#10;S1NVYVLW7IU8tZFPmu1wGB7ke0g89Xqi4vFiGKPF8vUL8tA8ikyLcsBoDYW8Oer1JDGXOE10chQV&#10;CbSo2g6FjY6a6AH9Rfnq9SPqqeNNm8sx3gMQhIA/dFx2sdeer1Z8foI6HcgtE0tmBsDYEXve9xr7&#10;faeer1IIVFNKTh9SPeS9pCQAxFjroPHXnq9UKsrV+ejhoQwdGIcHsB4fUTz1eryV71OIxzQhTV3f&#10;zmIFghH2VsO/tOv0ePPV6niqr2NRDXUpDIVFiFuoNyLW+889Xqg161WKIgqWVHETLGUspJNzfU6G&#10;wtp4eGvPV6k/ABFWJCLxlYfebuCwG27eF276/s56vVAp4FgpZCsRlKBdRY7T8PCzc9Xqa6TF68V4&#10;qXiDRIFsviTu/Ijnq9Shq8SLUjhKY1EgYB1QAELfU3sBcffz1erMMbEavTrCXk8tQug8Tpcd/u+H&#10;PV6pUwpFpYjKdkxfbc3YbRbdc621tp7Oer1M4xPDVqJKQAbE3s7dmPibMfaP2c9XqYZsVpamER0y&#10;BogWcXGpB0tf4d9f2356vUw1FVU7ylGxe4NkGnYgEXtbXtrz1erHiVdBM5k8sqibgAoNi6jUEk+0&#10;eHPV6mWOprcRpIKqsjWN7Bim7cO1yASASPEGw+jnq9Sxy/WUiYocNWZBUVEDO0BPdSvuva4N1vf2&#10;eB9nPV6kBjtTIkhw55ndlsVdk7IDcgXsLfD6eer1ILGZYpy9JASECg7gAQzHQrf4jnq9XqappzKc&#10;JlAuttN1wLdvoPPV6p7x02FwfMOvmNIzKwBuRoOxNrHXnq9SdnWuqY9820K7MlxoVW3u9ux/bz1e&#10;oUKKphqaaFCEjZLAoD73itzr2JH6nnq9Q3dIKutxGvSlkQtFJIqvcXDAMRr3AuPH6Oer1WJ4fPgO&#10;W6JsCjhjCVTeYY07KSpA0Hjfx+nnq9QJ43VVYqRPVRFRuHlgalBqPzt2789XqcJ8wVr4hh9NRUl1&#10;3RCUnQKTe7+3TTw56vUfDJ2WK3+TphkpKU0xuY7MSCosrX9hubfXz1epV4blnCsuJ8vXx7WiDbGb&#10;V29tzoNTz1epXYBi601mlukMzHQ2BIvoANfz56vUK1Zm9oJI3phdRGhVlvcAm3hz1eox3TDN9PUI&#10;hxKMK5AVAhFyTrck/wABz1eobBjwrAy+cqxw3UoVub2v7rez6Oer1RDicE2zedHNgNLk2Nvu56vV&#10;kpaSV6ZpYDvZHVSFANj3tfnq9TtLh8BhRWO5iQGtcXB789XqcVw9YUaaGMkhT2OnPV6s1LRTRJEY&#10;2IsNTaxPjrz1epd4dI1Ou6obUfZ+jvrz1epTR4xAUDSEbtfHS3389XqTE+Oos5Aa4Pt7f0c9Xq5/&#10;zSlRDJv2kbj4WGuvPV6uS5ow5n8szC5/bz1ep+hfB5oiZqi4APYeP0dvz56vUnHpaCecink7aEWH&#10;b9Rz1eptxOjjWEpEo8dbA/Rz1erjh2DVc8PmFQI9ADa5vr8Oer1LuhocJo6Ux1UhMwtpoB8fHnq9&#10;TPJjFHhkpcsPfawHiT4c9Xqb8QzelOt5Wsx/hz1eop3UrrHWAVeHwShY0BUMgIYkn6T27afHnq9V&#10;c2f82T41iMUXmOlnViNbsV/d+vnq9QV1GeaODFfLq2UhEYTyHQIgUjuVte/gdeer1I/qt1CrMQwu&#10;FqXzI4rrHBZQrE2vpe3cC9+er1U5+p/pnnDOsFZX4zK4pJbIxKsQAPfLHTW5/P7+er1FV9N/QCaj&#10;xSsnwOrM1PY73kRkVdpv2Kkj2X1Hfnq9QmYn0OxbO2N0+FYfA9SwkIHlRF9ATpcAgG+nt56vUZ/J&#10;/R6syvVUNBnGlkhiw+zSI6lDYnsb27D26ffz1erZszV05y30u9MWS80YFWr85im2eEQuUMC7L7gU&#10;A2kWJ73JNuer1U5epDP3TySuppanH5D5sjvW/pGcM3Y795sSbWv7Oer1V49Juo3QPDvV1l3Fs+4k&#10;anKEc88ldBoiEKRbc67za+thr3t7R6vUVn1q9X8r5967Zoz1k/DFw7Ba2uaopkViyBAoAsTqSLXu&#10;QNfo56vUQ7F+p2LLULW0RJpTc2sPHxPcC/s56vUzpjWK4yqsoaUuxewIuL6AAG3PV6jRdGsndSs4&#10;5ijwbBaWTzTtA/RkqRax3Fb2t7T4/Vf1eq+708+ld8Jyuy52hjlmQ+5JtACk3Li99Rr46d+er1Hp&#10;wLAMCwWZVhAOyMAKEAUsNL6dzbx56vUq6zEKTCqRhiUwWKVbLGqqrLbUhex156vUCWO9SY8Oiasw&#10;GI7iihS1iCA38deer1J2ozrNiGGyTVM15YyCyiwIBOva2h56vUn56nCcQqvJ+S2+YpkjkKi5UeLd&#10;z7NOer1T5sHwWopKRrGIXYyqLgkdgq2II1sST9FvHnq9QuYVljAvlIlp0RYyoAW9yRrqbncPZz1e&#10;pzlkioaU0MxhMG0hFjZSb30DC5P389XqYp870uFyrhdDGbqyXI0Ia9vo56vUI1fjeJyQ09akYKrf&#10;YRcktbW48fHnq9SWo8exGKtjNY3lSSjaoGlvtA319nhz1epX4dj9FPSy0+/zTEpCjsAe1vq56vUp&#10;Ja3FpqSOkpKd2YCxO0gAWvcnTUfDnq9TjlmlzZi2LJSTgojSJI50JIDAka+0C3PV6jJ5ilhpo6an&#10;pgGkUB3+BI0Xnq9SBxaqaCceWLB9pKNYXbvcXB7fD2fDnq9QEZlzRjTYksccoaFywYEgFBb2fE35&#10;6vUl6bGA7ReZXNEkLEhVCbHPsJK30+HPV6lXXZ0aZR5KCZo1NgNQRfU3v8eer1NtTmSkrKSKoTcp&#10;ctHtU22ka37DsdNNf489XqUeGdQqyrmECMqBLoSNCQBcAjt489XqMBk7M0Xy8UtRMCJAyyKtlBFt&#10;B9nnq9Qm5eanw7GabFIJlERBspJvqb9+er1GjwrHKKphWM7XL2udCD/Tbnq9StwqvpMP8xqcA3Nz&#10;u0F/v+HPV6hNwHF6Sr3MGBv2OtrezX7/AK+er1PE+KYeN0e64XS3jz1epB4zTU0jh6dRuPdraj+n&#10;nq9XqCgaFTVEgp3P0e3nq9SjokWGUSRqNfaPHnq9Warr5DIQNO2g9vPV6vUNXa4c3YXJv38fo56v&#10;UmsWaoNT5sbWGt9Dz1epP1c9ek29TuItaw8Dz1eqPU4tUxBi5+z9oW7X56vVClrqKsiO6z7gFHcE&#10;X56vUxYhlfCMWgkLi264bW17ePPV6gw/zOI9LVwxTrsZTsDDcNvx7c9XqJvj3S/FcBx2cCkZlLNs&#10;ZQAu3vf6vhfw56vVjy1S4pg48ny981QSrbkuANT4gW1trz1eoaKPAisUMWKxrG0rWFgSB43Pw56v&#10;UEfUPJtPPiAmmQOkdwpANyRe9vq56vUlqfDZKW9LAVZZvsBgSQx7a/289XqN30nwLDZkjSu96aVA&#10;GBAIB8LfX489XqNdVUsOB0NPQeO1Wbta7fs156vUyVEsHmLWI20llXaPEc9XqXGF1aSTeTJpoDfS&#10;3PV6hYp8Qp1h8tfeVfrOvPV6kHiE8MdYCotcntz1epdYbMXp0LXOh+N+/PV6n/D8TuWiQa9uer1J&#10;vNypQUoncWDm17fRbnq9ROOqeMUWG4mIK+NXEtlCgDS9hr4Hnq9VKHrB6HY/iuNytlBw1POhlaNY&#10;72Xv3v7p+I+Ps56vURjp90a6j5ZxNK7GKedqeF3bdG7ISXNwSVsbC/3W9nPV6rC8l9UcGybg1Lg1&#10;c3mVLlhKz++wN7WJNzp8eer1A/mj1bVmF5nqaDB4P95maMytYhiRcBTppc9wfzHPV6ic9VOo3qM6&#10;r4hTYeZYI6ZWH6KIyXIY298gjd9B0+GvPV6rJ6igzNVdM6LLmJPJJI2GpHtJJ2lUBZfDxuLX1vz1&#10;eqj/AD90+qMkZuq8zR0zrKsrMF23O7eLlvdtYEeOgHwHPV6jxZQzLiMeJU2KY/TvHJRUsbmKS133&#10;gFbWv3FiPhz1epPY5nOeqqJsdhp/kAsigRkWJsd1zf2g2056vUpaDFhLTR5ogSRJYykkpY+7tUeF&#10;zYa63I56vUoZvVDJlSlgqqKmjneRgGRyr2G7vYqR+XPV6jE5P9UmTM1ZYqMLq8NM9WBcRqQWsR9o&#10;AAD26eHPV6mf0/YT0vzr1bpMKx0KG2yN5TwqqkFh++TfcB4W8T7Oer1FR9beSh0n6y1+bMNUthNP&#10;BJGKZL3VtxPusTYgiw8Lac9XqBPKX4h9RWZdoaLB8NCqqoiozhWGoUgPtJsLW00vfXXnq9TTj/q0&#10;ztW4i+KhgolcWXbcD2ruFiRf2+F+er1Ho9Knqtos09QqfBq6tWkPkuxDAqpUbQRdiAe/h8T4W56v&#10;VcdlbNWF5lp6ijkZZ4JEYupAvYA22n6u/PV6tUT1JZBGQ/UjmOkmnWaStqnqnp2JAQt9lkWwG0qL&#10;X0NwdNeer1BbgeWMvVNZWtBTrULVOWaJz7pcgLcHwsB7eer1KqPKmFZDwCpkhq4d0BaVkgO4ot9E&#10;sPEXt9/PV6hsz96gsqVHp/ocuJQfPBYvJqHYkPsPZlYFQpvc3PPV6qUerfS/LWbcaqKjAQiK4LEF&#10;gTdj4kC+4D4c9Xqr9zbkyqy9XRUdSCqIWk3Ds6gkbSe2p/p56vUg6+pMUcM9Wi7YXdgALaWIC/Gw&#10;156vUxUMgjrziMqBpWayq1rDxubix56vVzfF1plcsF8/ebLbQXOpv256vVHp66JlloWuzy+/ewFm&#10;AtofH289Xqi0bU88UlJXXUJfbbuWtfx9vPV6pdE9HVzQfOyeX+4G/j21/v56vU31Uaopw9dHSUhe&#10;xuNbE/Tz1ep5NXRQziuMPlknYVAuGGgLfA/s56vVDjooqapWEMVAbzN+2/b7KjsNfb4c9Xqy1zyU&#10;flvMP0rszhO/2hbW33gc9Xq5yUEj4mI3AdggK3Nhu1NrHxGvw56vVJNEiRwwWe6bnuLEXBuRfwsR&#10;4+3nq9SiGHNjlHS4vLDsRS6sB3c6AC3tHjz1eoU6HBYVp4ZkNirCNEAH2dv9I56vUK+X4aqkYieE&#10;QzhCFbbYkEagNa9raeznq9UmopUqhuqb+4wUjT3fEW+B56vV1R1NGKqEq48yEOoFx4+IH7Rz1ep/&#10;ixGefb8ht+ZIYyF1BLA9gp0IIPiD256vVAqZqajnejqyJw6kXsQQSb2tz1erDJhQ8uneFb7N0lzo&#10;F7jUdjp/dz1erzTxhxJKAz9j9GuvPV6vQ1Zp45Y/KBU2c2FzYNYAeJsO3PV6s4aD50O5ID2fVbWJ&#10;8CO+luer1YqzFar5mUROdgKr9kdwbnU+H0ffz1ep6pMXTEH2TCzxt7pIIBJHa/0c9Xq4SUT1lJIa&#10;xgGjYkBV+0D29n389Xq6Ma1dExw4HzPcCsdLWHa3t056vU1LW1LzCkRdECq3hdr6nXnq9TnS1tVH&#10;PI6ABgy7CCDYiwPbU9r/ANnPV6p0NViU9a0FXIJBLZ1slgDa9j3uQOer1OWFVMlZX+fO/lII1AU/&#10;ZFtLkdweer1TI6qNKp6c99GuR3I7W+rX9Rz1eppqq6plxSHzGRYAV1As2692LX0IPhp/Z6vU+Y5P&#10;gSRfL4VWwVVSz2cJfeLakEEDW3svz1epjweghw+N5yfl6faURT3DHW5N+3s9nPV6hKy5VRwiKpWB&#10;amOABHVnIBUmxKkC4Kk3A7HxNuer1JuOBK3HJfm52JndxGpA90j7IsLA6ePf6uer1KWhpamsjano&#10;1ImG0bgATpe5I+P6nXnq9WLHZsUiEdNUU7QkBTcqPDQH3fA9+er1JyGOvgrZBUy7ld9ybgAEFrgW&#10;1+snnq9SuijqnpZJpYVesKIyBW3KH0ub7bkaaduer1N0tbJSjzKSk3yyRjzwSLL8QCb6G+o+jnq9&#10;TfCJ66geBgbmQNuOvibAD4c9XqfMRhhgSKJDbQDaBqPbce089XqTs8RCzmnUlIVJt2uQdfhf4c9X&#10;qiwqPllxER+Y0zr7rWuSAbEfxvz1erBEuKtWB0hDEsSz3t7dAACO3tPPV6p09dVJU0tHE/lNZio0&#10;7kkEG9/uPPV6lPTUtQKZtxWMOpUMe972vYA9/o/jz1epEVSVFLT/AMwrlIhU+WTYakG97nnq9XHE&#10;JKupR5I4i4e9ja43ECx9n0nnq9TnSGsYBqgEPHYMbDX3dBrbv256vVhqsRpaqPyRAYJWHbaR2Oh7&#10;DuOer1RpS1Oxm2DZpu7Xt2Fh8eer1clqpJJop62yutyqkaBDoCR8eer1dR1UIqzU1ABqGdSSB+72&#10;IJ8Rz1epRWhmxB3dRGsiAfZ94HwIOp1Gluer1S6JlwqjllqyHR1Fh3Y7bXv9Nuer1ZJsdRDSzpEy&#10;w1YYMI1JVWsbBra9tOer1KSmpaUKgn/RR2DAgdj3t7T2tz1eqKi0Qn2yS/oZWKrbQWP3G6689Xq5&#10;RSVWF1Eow9h8vDu9/aGvrobm5Fu99Dbxseer1OFRWzUxIqKi+9hIPLAAvpoTrrfT+7nq9TIa6HGa&#10;35yGR4mgYrJDcFGLEHcbr3Hhb2689XqWsNdFTVssj29222wABNu5Pw56vUsEqdzUrxEbPMQsygG5&#10;OrBifC/9PPV6n/NXyVRRRV1APfhmVyLgFjr2HiD7eer1JNMVppa75SsUpHGu5AO5kJ1va4ta3PV6&#10;ndYIr1NVUqu+TYYgSAbDwHtB56vUr8vRU4w2oqKlAJ294aEtZQLC/wAfZz1epUKXqKSCuaS9Q1gA&#10;t9EB/e1+q3PV6s0WY5f5glNUqNhIUWH2R46/TY89XqUVHi4aWR1lCooLCxsxAsuo0Nr6H+3nq9Qy&#10;UVYhFIlgsSqHfcPdbeo94kd7eH589XqzyRRVFf5qsAkW2M7SAPE/mCP17+r1KuSlq4MNPk1BY2YA&#10;3uR4+P02056vU0hq14giv7xALAX1fvf7uer1SqlqFadqaOWOV7B9lgbsRYrfwsfA89XqFTpvimIY&#10;RVRvibIkoVdqROGVXBuu0i17Hx56vVZjlPFMMzpl2OVZiwkAvqQSbe9a/vaEc9Xqp/8AUVgdTg2d&#10;cTpKiB/8q1nZtqBA1nf7Ou3vp3OhIBJHq9QFYJT0GEYl81GRFHKWu3Y2B9l+/wBPfnq9Qz4DjkzV&#10;oqKGQyRmwZSRYld2tvbrfnq9Qw0GYpKxI5d4HksQGUCwPgCB3H089XqM9kPEG8pKesYbvecH3fot&#10;/Zz1eps6/M6ZUkckMqqZBp2KqLg99CNOer1al/rAxySuzmKieNhb3NoHtIBPj2+PPV6iPYjWUMeL&#10;QrTqS6godovYH2/Qeer1JOu30laKiQ3a4Nu1x2vp256vUq4DT18b1DL5QiIG7xLW7+0g+J8PHnq9&#10;TbFilBR1skktz5i91H730fxPPV6uQSDEMNZqhl3FCYwLaNc2Htvpz1epM0KPSzSSSEqY1IPwJNgD&#10;9PPV6lHNT09aEjWUxuEF0X29/HuOer1ZTh9TR0z0lWofeN4CiwPgL28Rz1erJAJFT+ZTTALGDGVb&#10;SxtpoT38Oer1edKeOmdQ5F1FlA3Fg3ifZrz1eqK1NBCwaCUJtRN4cEAX0voDrpz1eqYyJXgQH3qc&#10;o12S9y1xtZhbnq9TRTUMVa0kLKLwso80Xu3sHs7Dnq9Thhi/PNLJVWaCEbRcC97nW5Hj37c9XqhU&#10;lDKYxNFuaSNiApW4GuhHt+rnq9Uarq3cxRVjbzYsrEDQnwI056vVxo4K+pYSXJ3vte9766+Otvjf&#10;9vPV6p2O1EpvVO6gtZdqgeB19p+vnq9TxSpQxSLWz7TG6NYt3VvAWPPV6mmkw5pKx6hHsu8MbjQA&#10;9yPoHPV6npYDAs0IXfIh271OrKf4c9XqYq3C0hoAAl2d2IYgbrf3c9XqgRTQ06zEASCPaE9h8Pyv&#10;z1eqfgyxVTVAqGCqqDbYWO43P1256vVGkIARF91WUozFfsnuNPYRz1epidpFKBvs/aUWsCPbbtrz&#10;1erlG8azCVidmutu/wAOer1cFLMkk6qoGg+i9+3PV6lThDUclK8tS26QARgD90HQH2/Dnq9WWXCZ&#10;KeWGFm7llCgnw9vhe3PV6p9VHGlQIJn91iVXTRSRz1eriY6iqcUtHZyAFdja9jodvxPPV6m+VjVS&#10;VVOLs8OgY+NtCB8eer1NYREo2EKNvMqjawHuix7Hvbnq9UcTVFJUpdAQFsFIGovr9B56vVClZSgL&#10;Ai99o/wnx+/nq9TzhkMNWBMIz5kIv3+2e5+N7c9Xq4Q4hTiTztVcHcF8N2un0c9XqUDz0/8AJmqq&#10;cAStMFBBBIJ7/Udfo56vU/YbS4jT0omBVjudiumg/oPPV6n3DImqaiCu8gxtY2YAWPwHw/Xw56vU&#10;MuA0TySQSM+wWvIp/dIva2tte/PV6hPoqaOWNth8xmsw7aC9iPr56vUpaJqKjIWCWzgnWw2/R9R5&#10;6vVnGM0Y3RKf0rghmIvc+H0f0c9XqT0VbTUk5rG2CSQEAsga2utwQdDz1epB4/mSko6pPnG+b8yT&#10;7EShQgA0YjtY/C/PV6sMOYaemrvPjW++wsbWNzqOer1LDLPUGpp63yYvdRb3aw0F7Wvz1eoTcL6l&#10;V1aadKqSxjcbNNdCbgnx+7nq9Q2U+PVWP09PE0bSSSbma1htbdoRrcj8789XqFXJCq8McnnEVYYg&#10;BwLsl+w0N7DX6eer1GIw6qkqsN95FlgN7XC7iwOlh8CO/PV6pceNrAvkrEWVLMhtqDe9vEannq9W&#10;bFqjz6MTB7ytruUEEFrXU+72te/PV6gVxvI9ZjhMQdQqlhH7Tr3a97j4Dtz1epA4T0pjwytmq6sA&#10;PEA6syhgTuIsO/089XqVNfhpeESS7PMjshOwWKk+wewa89Xqgth2HYk1VJ4xpGVCi1wFte2liTrz&#10;1eoOcw4JFgXl1jBnjkU3FrAM19QfGwPfnq9QI41g9FNTS1VKTYuFA0uSTY/SDz1eoPZJ4YKlaKoF&#10;46VV2C/e5ItofDv7PHnq9Qjxthj0BWBF8yJ1uDrfctwACtiDe/s56vUOvQvC5sYzOIqmFVi2MQQo&#10;ABA8AAO/PV6reOmVZgtFlxYK+JZJIGCxm4BAvcD23B8Oer1DDTZsloYpKirogjRkxl+110IPgARe&#10;2nw9vPV6nypzpg89DCZpI3QSb2Fhdl0JFz2N7fnz1eoI8552oMSppsSw+KO0TWKkLZluQCutzYDW&#10;/wAPhz1eohXULBsu5hinaCUR7XYqVsCpsSb/AEk2I56vUS/HMmYSMVaqxmtlSCMSbDFAjsZNp2aF&#10;h7p0DEHQa2J056vUEeJ4/Q4Lh8nmySMqzR6pC77mY7RfaCANdb9vz56vUov5hFhctQBEKnfCrAra&#10;1yO2pGoPe/j7eer1d1S4firR0FU+x0sSALBSo0YkWufH+/nq9TiMMaEefI3mQwjeVJ0JOgNvgOer&#10;1M9caLEopKncEm0a99SR/Rbnq9QR1+LyulV5zDzJmNnc6tpqbntr489XqC2KtrDE1PUKGuTe1yB7&#10;Nfhz1epkxGM1Ec1MZLsm7t3IOhHPV6g/mJMS0UejKdtyO1tPr56vVNiw+njqkilAUxqwUAabm+PP&#10;V6kpi8k5xFsOVFKxlfNJtfTUH6fHnq9TUcKrWrGamJ8lgdO4JP8ARz1epgegamHk1m3fIdig9wNT&#10;oT489Xqy4fTUlNWtFPD9lQlzqG1+OnPV6nWjo6WIvJLGVEZfy7ez2Ej9vPV6ppxkYXShI0TZOGDG&#10;3j7Bpfnq9XEYjU4pTmliiMIVAt27373X4W56vUp8Qr63EYI6is8uSQRCGPyIljFlUKCwQAEkDU9y&#10;dSSTz1ephiZcOpHmmhO8EDdbuToBf6+er1dTxQVybGTX3WW9tDbXwseer1cKJVITyiLqyq472IPg&#10;fAHnq9TmtPGlaXiAKuDceHftr489XqhVEmHCZJdpO4gXVblVOhsB4XH6jnq9TPWYJSriElRTsxEj&#10;KUd1sQtgLfAk+HPV6pwpnnhWCv3IgcEEG3wN7dwe4B56vVIpUMdW0EpumosuhIubdvh3PPV6nqGB&#10;d8XmHcF3BSVsAD4a6n+nnq9SjTDaXaDUrYIPctprz1ep8wiXZEDI5SSNrgDx3aC+l9Oer1T6hsRi&#10;Ejuwbedo266HsOer1OL1Ikhhe1ljAQjxNje/0jw56vVLpyaZXrLMwN9pVSTbw7A9+er1LbBqelnw&#10;lRcGTcd9xc2OtzfXTnq9UXEa/B6aMRRRuzMDeUsNptoRtt+3Xnq9Sd/mUVTBao/yYJAUr2b922h7&#10;c9XqSE1PO1ZCzkqddxt3F+5NvHnq9T371TIsJj2ol7kKLaDTw/jz1epmkgqJlbyPdfebAHRh4j6e&#10;er1TUiioaiRq4IpkBG2wIBA+i9weer1SamOjGHpDN2NnNu9v7eer1Nc0FLFNsIEaCwuBqdL6/wBP&#10;PV6kLj01I0k0scfnQi4K2PvLaxFjz1epkqkkrIVw2kAgjCCy6aDuFtz1epORR1orBShxvjsVGlwC&#10;PZ9HPV6nbDqBpJWq4gJmUMD2ILXHh8Oer1D5kbJpxXEIVW6yMF7ILXBtrrz1eq2vo/kOjp8LpMTi&#10;dXNKqou1QCwsN2huew/W/PV6lT1JwuiWineemkVhGzxS2Uq7A+6ltCNbEk6W9pHPV6q+MwZUrU+Y&#10;kSPyqmUGQpIbpuPcI1rkeIuB+znq9UGDBaSsoKaKoADQsN6gbixsbgXIB111+7nq9Qh4Hgq02N0w&#10;ii8sBkRRbQjub6aEDt9XPV6j/dIayeDNVmHnAlABbbt2qT7oN79uer1Wu9GKitxGnk+fCliqOrgW&#10;It3B/hp7Oer1DFlivmfMs7VcgEFXeNQDpGNb6XJt+evPV6ldBXwU+IvHSpHHTkBfNckIB+8xsCdP&#10;YOer1A5iGYHhrJKqBbLva+wXUrc2J+kc9XqZ80YzJWUQhp4QBONpVlAUNpoPd17X56vUTjP8jfOi&#10;KNdtPBtVhYkebre3bUDW/wBHPV6gB6nVELw0tRJtYMVVm22umo9psTpcnw+nnq9QEYZBNNXvPJsF&#10;IbBEGpDAkXPwt7f289Xqc4aOshmanoyRTsxIJAubXuB9fjz1epiwnD6yrnqJMRTyDvILJezADRnN&#10;hYjQW10t7eer1cYKSroJpBQVDNJIoHj7zk2bXU/Dnq9SOxPK2LwwzpUzbnZwzbrE2OpHa2vx56vU&#10;nJMOpaek8ncTJPfZckKLC9mHt+B56vUh8QwySekQM4G0nzVQC51NvHnq9SVrcP8ALqljpw0zbRIi&#10;WAuoNtfo+7nq9WPF6SNPLmnOkrOzKO9iALD6Oer1d4TSTVcvmRDy4oWEaBrAkEXJHjrY89Xqi1WN&#10;YZM0gpHu8ZKNHt1DKdGHtBt356vVGoxLXuIySEmYfpCfdVhe5YDX6vu789Xqb8TmqqyKamLGBlay&#10;MoFwQfcNiCNf1tz1epzgJpcId6wtNJG6GRmsArbewO0fT27/AHc9XqjpE9A0uIVrF5qlQGGlwttC&#10;BoBf2jX6eer1Q6M19VXx1ALCLzDe4uQhNrgC57a89Xqj10VdFicsbFZNkyum4ABlFrMR2BHe2vPV&#10;6hHy/wDLSYlGwAdkJaYlxdQ1yO5va/YD6Bpz1eowuDw08caTn3pVIJ8u1rdlvY20HPV6hso4oKYy&#10;1MDkOYxGbkFlBI+z7L+0ft56vUIGFzUdDUwJR7kqrC7EEq3j8Ox56vUbfBzRTZYWriqLYgdzsdSp&#10;2mx0UEaf0c9XqUyViYrhZqWiQhowkjHQMQTr7TYc9XqQeP4TRSYakFMqhGOi3ALAG5YXB1tz1eov&#10;uNYJId4hBRBfzCCTuYXFh7R8eer1AzmCnwoRAsE2LtdiNL6kFSPb2728Pjz1eou+LUL4nUNSSBVK&#10;lmuRYAXsGPjoO/PV6kHQYXFh+Ky0EiiQxHevu6E7r3F79u/PV6hbpMw0jRNVSs3mtfUpYjaLa3XS&#10;/PV6nihxumTCjVTDag0I7kknT7xr/dz1erqokVqn5SltIBYFNxux7iw+HPV6lnh2CtHTpXRwly6s&#10;UDLYhiDodfyP3e31epQ4Xg8tNCk1Q5hmnsWG0lQwBBBGmg/Xtz1ephx6WKCviWhO8qhLEXAIDa2+&#10;IOnPV6klFmSupcTSNow4CFtpF7KzeJbQEdh8Oer1GH6X4NVQy7V/QSTIHjW17gg6+yxBtb6Oer1G&#10;0yhQwGJsRq0SSmplDLv1IfUHsRe7a2+HPV6lvUDbSPHTJsuH3jsAh7W107jnq9TFT4fT0TSJUJ5o&#10;EYMduymzfw056vVCq8EixDApVozd1JeQ6bna2ov+XPV6g7fBZ8T8nY+6aP8AyiGwCgaD2DU6356v&#10;UyS4DPhFJNh0kiKvvMx3q5LX8WW/YjsPq789XqBPMNTV09U0lf7qEDf2vZux9vh3/p56vVhwvEnS&#10;1HQjy4mIuToCl+3x+vnq9TpmlC1MJgytYFQq3K3Hbx7ga3+nnq9QUrXNTi0em0Ata1lYag6nW31/&#10;nz1eoJupTPtqJWKySNEGZCQC7XF7aWuV9tuer1FAzUgoowaimYUzEBG0te+ov7Re/bnq9WKk+cpq&#10;USygRxhiF+NhqNPGx56vUv6KqiqqJfl0RfLhAUsoAD6kkj6Pr789XqB/M1TUriMgXUlrMQAdANbX&#10;7X8Oer1J00tdLLTzQSlNxBDEX0vYqR8eer1L7DcDWjoWxFQJQb7e4JPa5HsF+er1TxhFVJClRNGZ&#10;NoH6NgAb3H2T9JBHPV6hrwLz6MRq5aRSw3FgTtBXuT4a+P0/Tz1eo1PTvDKHAI58SotvnSWfuWLA&#10;amxa411Fhz1eqf1Jz0MTw1oKdvKZwUa1gNAdLd7j4fs56vURTMiyYlXiPeBNEYyBax72ubdxp2PP&#10;V6uFJSJU4jJFiyNAqMFh2puEg8WLA+6Qe1/p56vUncenM1bPhNPYjYUV21sT2sB4gfHnq9QfYgsV&#10;StFBSxhYkVlkZre9KDa/1a3HPV6s8VLFHFNQ3H2mcMBrqfE20+rnq9U3C8Snw5vkJANkzW3ePsB+&#10;HPV6hWw7GMP3fywC4ABj9hbwNvhY89XqU2V5Y8YSPBfkzGVnkZ37swYknvfQ+A0t7Bz1epS0+WKO&#10;YRkRhCGYFSLBVF+49vPV6go6gUNIFFFTxmOOIFrq1jtB8SPb/D7+er1FvzPPSysPl4zdmABBJst9&#10;QDz1epPMaSGGU07ELGBroba3JPPV6nujkWBC0gBFrgkC4uTe3x56vUrZPKqDDTBzuQ7gw8SR2Itr&#10;b+3nq9T/AINDVyKlStyYJB7umobuT2uP289XqEDL8iS4+JUNg17jQEKTfaL89XqMDE/zeO0dLsIi&#10;KhQ2gKAX3M1tde2l/Dwvz1eo1fTrB6dooIqZyKjzHuT4rc9vAgjX7+er1H0yBRCj8qdEEuxGZCNQ&#10;bH3rk9/o+nnq9Qt4hW4vh1PJW0kH6TTuQVK6k/WO3189XqLDmyrmxIR10SFJC7HYttwBHjfwv+uv&#10;PV6g1no4qyAzONypIyOpsWddbsfrH8Oer1KnL+BUyQNOyWWw2KNLAa227fHseer1DbhFMtbTQUrS&#10;BJtpZlGtlIFr/Ec9XqYMRocOo6aaYHzHUm92swPYWt8Nfq56vUBedalAoraaQM6qVVT3LX7nXvz1&#10;eoqvWDGan5BamZ2dle9kIIG1ddwJt38Oer1FpNbLX10OEyuQHQE7bg6m4JHw7c9XqMJ0pwGfFc0x&#10;VlOCyxHyzY7VFxa7L2Og+/nq9VqGQ8ElqsIhqJAWEFkXbYFUvYga9jr9fPV6jK02MYbg9NSxwoyp&#10;ClvLuCS1+9rWv30FvDnq9WWKorqiOTEGk3KzHQbQQt9NNbWHc/Xz1eomXqjkhnp0pxAqIwEnexZg&#10;RbxN9P2ePPV6qberVYJsRamqCVKMJFVRYW27dfoPhz1eouVVDX1L/wAyikWGIMdylft2Hhawvb2g&#10;6ffz1ep8wKHEZXM0fva7EQaXv3f23A7Dx56vVMo6itlpZJqCISywuxYWBYC9vHwPhz1epDVj1L1c&#10;yhVhAbcRtCsSxO6508ew8Oer1LDAcOw3MNM+HFBEjW2yDuWvr8NOer1CxhWRsEwfCVrC485GaMk2&#10;JI7g3tc6eHPV6sl6HyI8EuNrKQZGso8SND4+HPV6guqsM3ec1DGsuwkbxoAV7n6Rpz1epkxKvlpS&#10;ak2TftQk396wGg/p56vVgixNRWzO0bOY4gF2/ZK9iPhb489XqT8coeGWSrnU1SqBHGim63YWvcWI&#10;Iv2P9HPV6pS+fRQoWImJJO4ge6RY3v4fTz1erBh9Bi+IzVUcEbPFK21UUXNh3K9tCTf7vhz1ep7m&#10;w+emrI6Spi3LHGAbaMp1sLdjfxPt+vnq9UqloqSFHrVkUVC3B3adgSLDtcDXTnq9SuynWVc2JU/y&#10;T72dDHIOwtuuG1uLn2j4c9XqXGKpI2IwzRfo0bRmJuAVPvE+Nj7Oer1RaOpFW8gWMoySe9uawZRo&#10;CFv49789XqBfqbhc71iS0txJTWAW52uCSSbXIJHhp+XPV6kTSUoxRHpiNzKFft9g31J/o56vVzrs&#10;Olii86p+xJYb72FxrqL6kAc9XqQeJ4mkU3ysThYg6uCLX72+k356vUIXTap2Y58/iDGJv8N7DbfR&#10;9PC3jz1eo1kWLxQ0DR0gEkkyOIitwttSdTb9fp56vUC7V9XJRGaWIRuzHffuNSLC3iPhz1erIqiu&#10;hNIRtTUC/inx9hPPV6hEy21Vg+ILRCXYk8RdgLHU9iSdQb+HiOer1GPyzi9W9XJV0zos6owF9Gsy&#10;7WXde9iNCO3PV6hdy3V1eIxk1kXmxbhH7hJ2m1/d0PY+P6j1eoyODwR1kNDWYaWikolCk2tvJNyW&#10;J1uAbaeHxHPV6jzdN81U8cMdPMTOoT3QBYG3YXGmlu5/bz1eo1+UMxw/zSlje0NOoIdf3T4/ToL8&#10;9XqAjrJlSfGcW/mEchWJJXcqbksvYbfYNb689XqErovihpKQ0ZW0UknvrexYp7u4/EDQc9XqsW6e&#10;4uXCuIwkam1ifet/iPwPtHPV6jX4TiMU1OEBsNrW7fHnq9QOZqwiSaplkA8wsAdfb+t+er1B1Dlz&#10;56VEkhPmPdb6kA/R8Oer1ND5A8qfyvdCXB8AAfG/PV6gzzfg7UlDtij27mO0qtgQR3+/nq9VSHqc&#10;y0tFU+bdZBuGpF/dY7Tc28Dp+uvq9VdeYasRSLSt5ZLPZ2jFlCgWFtBqANfr56vUGuMSxttw3yox&#10;GxfbOpO9hqxBBuB4aDnq9UIzUgtJWFpEVb27EkabiL27aE89XqSGIsPnGio4BaxZCAO58P1/Zz1e&#10;qPXSUWJUqmpJhMZKgKfeAJFySNe4Fuer1M9bNiIpvNlU1kkbExi2pAuu0jQXv7f2c9XqSON+bUYl&#10;BXyHyhAEUqQdxP8Ah+/ueer1JjGsTpYMWWdPcWQIpCe8NTqSANDfuT4d+er1RKumgqX/ANHdiI3k&#10;ZEGoAJsCfaNbi+g789XqgUc1XIJMOqCBGqqIywAsQdfD6+er1T6n5fDaKQM+1y6gqbWJItcAdtTz&#10;1epgxinhDrFF3UruXuT4nw8fhz1eoMc2nDJ2lcRlXRCVkBuDqSQF/ifo56vUBGM0ZmpaqoqKlEEK&#10;LKiuG/SMTbYpW+oBv71hYd76c9XqL9jeJCnVlnXzNzBTYEAAnU/UOer1AzMtM4mCswBZ2GthYk6E&#10;d789XqYWNoPOh90E7SPqvz1erGxLhZDtFh2AHgfEc9XqxKAxJvZtLADnq9Qz9P4AjLKbsR3N7+PY&#10;Dnq9Q70qwFBQg7t9juPgO9gDpz1erjCgoY1QLukZwpNhf26E3GvPV6nFJKqrheppDueM3N7fEHnq&#10;9SVrq+orDaeyrcbjpqfH7+er1ISsqKVqySlW23Q3B8T3Hx56vUnJp6ynUmJbruZS3Y6dh8b9uer1&#10;B1ijpLWnzLbXYs20WuR8T7Oer1NUrwPATFZSDbYQSbd7g9uer1R2qJ2sSdbWv429nPV6udPHG12k&#10;axFiBbv7fu56vUdj0fYXg0XUfCnrUjqGNQjMdQRta4t2/X4c9Xq3XeleYpP808EstQKWmkVkNKNA&#10;yfHQn9T9PPV6qpvUlRYbiuYp61IyQzElXXbtQA3t7R/bz1eqvvM+QMKgmWrghRy1pAEIY7FaxFwS&#10;ASdQDrax7a89XqVeS+kFJj8kUsUKS/MsCu8DQnSzG3hz1eq0ro96Kcv0+WYKmnji86VCHQINqOCf&#10;snt7NfgfZz1errqh6FYsEwOoxbDFSaeQKWbaL3Laga2trrf6uer1VUdT+juMYPWS1MCOGpiySAAl&#10;dynb4ad/Hnq9Rb8JoMyYLWPisXmQTSu8a3ZmU7ReyA6anvbX2+HPV6hCwDq5mHJ9BHUVIeRZbo7A&#10;A2YHUC9iLm9yNf2+r1DJkj1D4xQ4s9fQ/oXYre4BVyq2BbUFrDTU/lz1eo2OAerCvJFDi7xESwyh&#10;WUKQbC493WxB07n8+er1RsT9QorsCpJaeXa6kljdSbkm2l/EH9bc9XqDDNnXnCZMQ+XrAH3AMXvq&#10;R4jcL6/Dnq9QeV3WzDFeJQSEuSu9R9k/Z179/E/H2c9XqWGCdXcMroNuKSJCqk7StrgA6dvA97nn&#10;q9Q7ZV635cWEVizxTCNg2xnHhoD+3nq9Rh8C6gYXiNJPvKeXIpYlWUKFNux+Fxrz1eo2npcqsJxX&#10;FpqiFQfLk2D3rhtdbW01vcfRz1erYJ6NUb0tHRrTrt3Ktr9u3PV6jkRTClprgDsNO3PV6kRiNbcS&#10;BSCB7QDa/PV6guxLGgEdCABtYXPYDnq9QSYljFVUJNLTpbQhQCfeNu/wv/Rz1epGz4iz75ho6Rjc&#10;BYAsPj9Z56vUmJcSnnXdDeJb63YWuP26X56vU2VlQhj8sHzC5BJJtYn6PYNeer1JWSB6es/l8R8x&#10;pXKdyBu8dfbz1ep7hWmeJBMAGUgXIIuw8AfZz1erDVYrSR75arYrj3VUHt7T93PV6mqpWpaQzhts&#10;L/aAsARa97c9XqaGrXo4o6iJryyXsjAlQPAj6+er1ZZq1qqlRqoGSeQEFgCQoBI19mv8Oer1NSTQ&#10;0dPCgYSNEjBi1iDr8NOer1J1FE9VHMn6SB73ULoDc/Xp7Oer1PUuKU7OtPTKdh3M2guCLe3v9fPV&#10;6skWLVU0UpV/dcBG3AA2B79jYn2jnq9TdTSx10kkCAeXARsbwPe9vo56vU41NPE0cdP5l7kmORgN&#10;De5HPV6oDtNNVmWRLeWCvgVIN7EfQeer1RaqsQqUiQk3IYspN/EW/Pnq9TVNjW9DG+/y1sCrAgMx&#10;00Php489Xq9SUUakz1UP6LQooIJuLk9/b256vVhqNsdWHk3kPchtfdA1tftY89XqSGLxRpbFo41S&#10;pcSRq51sD38b/Hnq9RNuouF4lJXSTAIzRQlbC5BYG9/AXudOer1FE6nU9C2W53jiY1cp37xYgvY+&#10;6fHvfv8ADnq9VeWbMPnenKSIBO91sNbaa292456vUDOP47iuOV8WIYmI4Uh8uLbDEqaRAIG2xgAk&#10;juxFybliTrz1epeZUxQUsaxwspd3Ykta4UE6n+jnq9Rl8kYgVSQTIzmUAxHabFtATfbbUeH3duer&#10;1GWynA4ng+bO4S6HWwU3/Zr+o56vUMOF4TidPNPBSMQSouxsQTex19luer1M+eJTQ4XTYLUsKgVJ&#10;DEsdUYX7dj4X+72c9XqIR1VZpJXiqF3TszRqQoNgNfvtpz1eogWd8PhwmpSSUllnMrKvY3Xw17k6&#10;2HPV6gRr3qXwwzuLCYsqk6BbG5uRodPC/PV6mqGrwz5FIYNlRTsQyyrYjvYi9rW8D/Tz1epHYqsM&#10;s4kUhPLJVxfQgEkAWAGv589XqbqZcPNXF5pKK19b6Bj256vUIFJTeRAs9FIA4vcDW5Ogse2vPV6h&#10;FlpmjwqSlxGVpBKoCKg7Ei51BuCLc9XqR9RiPnztLH+iUoQzGMtqtrErodRp3Fvj256vUosAqpa+&#10;qvEv6MghAvcN2uTfX4c9XqEaihUwNNiSltSpWSwI9jG1z37X+vnq9TBWYnK7vS19ylN/ugOrACw7&#10;WBvz1epF1WJKsbpOwlXcuptcaXItprbvz1epghFLNVLUUsl1ka6gC2nsIOoI+PPV6hiydh4aujlE&#10;QeoJISwPhqCfDXtz1eoZcSq6OnpzPXDZILoF8AfC+nj256vUCGL5giqayYrCsMQ2toSS2mpIOgN/&#10;D2c9XqnUGLrUAx0oP6NG3OdAbi4+HPV6lpBiyxLFIy+U8qpuFr3toCLC2o156vUt8JzDTfLrPHbd&#10;tCq/f3le4JHbT+jnq9QlYdW0/mwx0pJqIm87eylkYspHvDQdz2Pw9nPV6lZR4kEw84rikarN7y7B&#10;Yrv3nwv2Pf4dj256vVnmxHEKlZmls0ToCAoFk2DSxsO5/W3PV6sVHUYjhVEJJi8rS2dihFxbWzLf&#10;nq9UuaopahzV06ogqNBfsPEgXvcD489XqQeKV0uG1cmJs6NFcKFCAhjqNbW7/wAPp56vUHuO1Dwz&#10;iWiVYYZSBIEudPH6Oer1B/mPH8JoKafFyvnyoSAqgEDUDX3fD289XqScSxywM8aKt1LuABf3z4G1&#10;xz1eoPcboqmm207ynzi594eC+AJBtuHx789XqhTtVVE0NFCd++4lJAvt7E3056vUy4lhkKxKkSBb&#10;OqAgWBF7g2+jTnq9UV6QU9IaSnUgq7XUEKTc9wdO456vUn5MFhw9fnauysXO1EJLWPYk2Gl/Zf42&#10;56vUrkwuN6WnZCDOzBibA7R4WPPV6s8dOBiE2J1lMj7lYGXUvuBt2vax8fHnq9XCliYeXJUw2gIa&#10;2l/osBe2uvPV6oFVBFBelo41Erqx80DxI0La2uOer1J1oZ5EWDUbiwY/FRpY9j9XPV6k2lCsDkqB&#10;LOwG4G19o7Dnq9TBjSyLGi0o2EOpYldAniBbnq9XcMiUUurhw127EeGluer1JrFaaoxCpdoV2qwX&#10;3QLe6O9vjz1ernShEEarfaFsFt3J8T46c9XqdUfdG8sCXKqV+v8As56vUxwUstEr+Yd5JBJF7i58&#10;f1/Lnq9X/9IXqWqjG6TEZ1QMCZATZQykWUe730Op9nPV6oNNNR0khqKc72llIjBvbYe/PV6uosUo&#10;0hn/AEnmyQsCLDRQO4PgNfDnq9WSrqHmjhnjkUKNxYFSSfj+fPV6uOAQwstVFiK2aMh42Olhew+8&#10;i9+er1ZJJ56WlaSm2iQvZgLHd356vU44fK0FAJ4SAj2I3gXBJ1FvZ8Oer1TJ6RkoxXxuNjEqwB2k&#10;L8Pjz1eprfHaOGpNElzL7t/BijDX9099Rz1eqPTUjSNG0hCxqzghRqRqVPxuba89XqiY6at5ES25&#10;oXRtDqATYfSNeer1PtdujpaWip5AZJHZHDi7Ad9D9fPV6o88/nzz0VHdfJW3uggnt4+0knnq9XPE&#10;Jab+ZRSYcBvnRVdj4EDxHt789XqecKlqJw1JWqpFpAj6i7+AH0A/rfnq9WPE43anZqQmOf3BoLk6&#10;Wtrbvfnq9UKkrcNo3kp5Q6RxqqsdQwkPc39lrc9XqdqOGBaZ6WTtKdyk3BAPZvr789Xqxvi+3D3E&#10;qeYQr67QNQD2+Ot+er1AtmGOT+XM1Nsiu0Rd5I9xZARuFgRZmFxfnq9SekocRgqWno9obyQWLWO4&#10;E32r2JOnPV6kXmGopseRq1YBBGSsMiA7SL2AbSxF/v8Ao56vUnJw89ZLIdiwxBoyVIF1Bspt7dNS&#10;P289XqTtTitbBTyrKVZtLG9rL7SPafjz1epPx4pctFORZrqW73Gh7+B+jnq9U2pliwyN6qRgsjMr&#10;eURcEgac9XqTOZ8SmrK+N1AZAl2sB9q2i/EeHw56vUjZ6WfZHX0UKyF9u47rML6kAH6xrz1erqUp&#10;PXCeCA3IbcraDcoLaai40J+/nq9TdOKSOoSNJUpZJV3bSCSSb6AgHX6eer1c446eCnjwjzm9wg21&#10;F5LXsNBfnq9XdVVGgDYgbGnhFiratc/vfQL+Gnt56vVipYGr6tQptHIp3R2PvC2hudNQTa3x+v1e&#10;rFjeLNgzrQ4fRmanVVVipAJ+km2ovz1epJyLUhEqJorsJLe6LAK2g+Btfv7eer1TXrKb+Xyiolu0&#10;bbCUFiwvrrf8+er1MeLbaCFK+j3RiJkDFmubMTZib2I0789Xqe1xStvDT1Yu4beCbAMP8R+DDsP6&#10;eer1QsQiSqqCJlMTudrKliBYbgfj7Ljnq9SUrfOVUgoqcsEN2UGxtbT2c9Xqix4maOU1TCx3ACNt&#10;bFjtHt0vqfz56vVAxupVKj+WtVQys7s1o9VU2BYXtY2JtcX8fhz1epNti08MyJLokJO1rXABPYfA&#10;89XqkUeLfy/E0xBL33++y6kDwB9oPbnq9Qk49DTZkwx62kW5WMgkaEl+w/X8789XqByohqqKnip1&#10;QOkYAOnewIv7D9Xjz1epPzeXQvPWuqss43xsDYqVXUH4/Dnq9XMrHPS1GM+8yTbFCE3HmDRj9Oo5&#10;6vU/YFgIRnq66ZY4lUnZYlSQL3Paxv2+HPV6lNluB6wyxV7IkhDMji5AW97m97fRppz1eo4vQLD6&#10;GOgmrVA2NcRdrOVJ1BubXI0tz1eofsIjnfzMVxAAvA2+Q3vtQMbAnw1Nteer1KuvoI6yjKTbZGkI&#10;ZTtAAB+hfDvz1epkwUQ5fxB62uAkSJVLsRoCx8dfDTtz1eqzno5iFNmbKkNXSqDJIhG0BSQddump&#10;Fxrb489Xqi4jl3Hq7FnlUM0aM66ruF/AD7uer1ISpyvmVp/0SsVhY7lsRcHwHs56vUMvSjAKx5ZH&#10;xsOY2fYiNe6jXXUEW156vUb3LWWsJw12rNoR9jBQLEk62Hfx56vUqsHwuU4eplFmeQllvfXxAbbq&#10;Bcc9Xq7xPC6h4XlhVmMIIA7E37Hnq9Tvl3FK2GibC1jEcgGrE319p1+PPV6hDwxkeD9EQ5F9zWF9&#10;3j+7fnq9T/HUU0NL5KkBSNAfj/fz1erCamKMgSKOw7Dseer1Q8QxWQQb4RoLX1F9e3PV6k1iOYIY&#10;SpqdVNh42v8An489XqTM2ZIoZXVmX3SNO2nh356vUx1OOxVDbGkaxLWsSNR3Hx56vVAjqJaOH5mt&#10;YxjcFQkmxP0f0c9XqXuC4nJXJtSW51Gngbc9Xqf4ad6dnq/OJYfaubAAaXPh9/PV6nePEoyjxySD&#10;QjUkW156vV6fOnyDx0yMGWx1FraXvr256vUjMw9S2pQZqT9Kduo8QOwuOer1BBi3Wr5CtFIqiVnj&#10;D62IUk2NvHTnq9QM579VFHlrD5pTGHnS+8FrlR4E356vUS/E/UDhuY6wPqgLO7ENctuJsPHxI/Pn&#10;q9TrXVrPhMWIyKszyy7izi+0HxP0fHnq9SYzi1PhFIlVjSxRUMgVR7iqzsfjtub66Hnq9WDp7lmh&#10;z/M1QIxUUsbqu1hoDb923iBY89XqMfmvop0wfL8VBiECISo90Krm9r+JHPV6iUYV0uwitztPlujg&#10;hVyxCxiEBmQfvaLbUm1/h8eer1WaenT0i4ZPI2JzYbDH8s4Bul2ZrAk9iNp7fqeer1F89bvQjD8q&#10;1pxqvpGFJM8aCOJSRIxb7K2BII9nsB9l+er1SYcZzf1AyZR4PWROUooljgiY6Iqg207fH4+PPV6q&#10;hPXH6OeoONZcq8fypJ5RaJiYmBALaEncB3HhYgHxvz1erWLzBhuc8uZqfDMWd4qinY+aoP2SCQRc&#10;fHtz1epM4h1NzEaaTCKuV2pY3IQSfTode9+3PV6ljkLD4s4YlT4DAhbzHUOADoO9yP6Oer1WE9Ff&#10;SVBmjGmqqCCWWGnkVGEimO/jfXw0/iPA89Xqv/8ATl0c6f8ASyiepkpIRPLuBm27nvbtu1sT2NvZ&#10;z1eowuZc1Zayvhg/mk6xo6hzEWBa7DTxvz1eouef/UHl/CsOWnwSNTUMxHmqbm5HYAnW3t56vUBu&#10;HdU6zE8RhmxOrRVdHAVmuVAvYkdtTpp356vU7YfmGPGI4RKdoZ12LcGyLe5Hu2F9Dbnq9TK+JzVe&#10;YA+EwyTvM4XYtiSToFAuNSf489XqVtXmCNqSBoGkCK0qiSO1zJoDH7bKwIPs156vVNqs3yU6eRMQ&#10;ZkUXkuQqn6rG456vVOHUxMIvUVdfHUMyLe11AQHWwN7HXXnq9SMm6s1SxVNbRPthVG2M3djexsT4&#10;6/rfnq9SXwzqpjk+KCmlVQRaVGfUsPYB9Ivr7eer1DNgWfczYlFFWUkwPk33oGFu+umv3nnq9S8x&#10;HHKaMpWBv0hAZrG5Nwbgd7d+/PV6pmXczYJHMkSVBWZ1jfYxAGpOl/b8Oer1HswvOOWaOgho5Chm&#10;K++GZRYkdz/Hnq9T3lPGcNavPkyqtgJWOlj5Y/I89XqUGWsfpMx09ZidQFMMTyE7ACQRfafC6mw1&#10;+P1c9XqK9mPqjR4hmCoeN9sZR0CmxswuCwN/r/v56vUXTH80PVmN6SpEn6Zb2IDEa+7r3v8As56v&#10;UlMfzXh9Mww6pfylgEkrILqSSB4+Oluer1dZfz1EYkhgnQDd7gJ8PgbG4Ht56vUqsPkxrFMRWsNd&#10;FZGW6AMLg6nU+Ovhz1eoRsIxOieJnOj71A2qWJkvbcbaleer1GbopKCLDaOOlNppGUnvYHxv8e+h&#10;56vUZHJ9NQVOFIszb3ibcpt3H71737eA56vUYPAMNgqqSGeGUXvY7QQR/wAm/D8uer1CfSUcELXl&#10;YEmwY2vcX56vU6JisWF2pgthc+9rp+txz1epvr8dEc5MsqiMW7m9/wC3nq9XVFm6KOaNNvmKp1tt&#10;156vUooc60STi0ZWI3U7rbQPE2+n2c9XqyHNlPNvnRlAN1XTU/H7uer1NNbjmyQjzQvYnsRtHPV6&#10;ok2J1UKvVGbaltALWN/z56vVIbHYpIDIH3d79j2056vU6YdjFOYWlkZbLYG+3xueer1JnGsYoqiR&#10;lp5F3NoQLWvz1eqHG1OGVJAqmxYkWve+n8Bz1epyheJUeSYW/wANzoxPiRYc9XqgVpj80MG2lrAg&#10;X94Dnq9ScmqMNQM88a3LKFva4Hjz1epA47X5bjiZaWlAnB95hYKe/b3eer1IXDcYwpqxPPt5liQD&#10;qCb/APEbc9XqccWo6SWmTzohLe5svcm2un5c9XqDbFMqDesscJjAIY6AFRfTXXw56vUOuRoUohEs&#10;jgCLaAddQDfX+HPV6hxxmojr2WombaVUaa3Onu6fRz1epMVEay0wNPcRgg31BBGptz1erHTY09BE&#10;kDhzIzA6gkAc9XqF3D8fjlpljUkAjv8Anz1eptatE8zSs17EAf0256vUu8HxOoKqm4AX0789XqVE&#10;8xoZxLex1J7kX/U89XqjZ1qo8Vyy7RN7ygt7bWsf2c9Xqr+z9iWF4xF5tSAJEBZgxuQQL6aA89Xq&#10;r96h+oHCMlTSYZWCImXzFUEKWIAv3bUHw07nnq9UXJPUDL2IZMqKmtCKZN13O1Qo7gfmOer1Eizv&#10;W5Yytm5cVeXzIWkEs7BlIKkn3R3sexuAdPieer1FC6r5jq5s2VFRlaE1NNUTJMkVhdENiACe9x7d&#10;eer1KXAM44kEpswYfh8qpJIu4hN5V4zY3C3/AHvZfnq9VtmTep+Vc7YJl6SoXyapYSsyMbFpGN7E&#10;EA9vbb6L89XqLZ6xOldbLh0WJZRp0lWV1jnCqCwRmBZlPbt+dvq9XqrszFmAZFzFS0VPvNMzIHDk&#10;sSQRfU3ttJ7duer1KjqVmzAKfAoSk/mfNqZCSFurkgHcRrp4X56vUDGH9dMGwnLVVl3Emcyg7L9w&#10;NOx17Hv256vUFWP9QGGApHWRaTXETaWRSfd07/ED+nnq9WDph1QzJkTGGzDRSsrWaIk3JIbQ6i1g&#10;Qfotfnq9Rq8q9Sse/nVDnLB6hVeiqI5GQkEkHx9pAJvY3Ha+vPV6jI5l6gYP6j8vYzhuOj9PHJZ5&#10;pLhwCQNynxUnue1/jz1eqtP1Y+mPNHSLLuF576eKJ8Ppt0M6dlXW422BJ07eF738Dz1eoO+ldZDm&#10;vBcPgqplR5ZGEgYDvcgAAr3B0PPV6lH1PwzNPSDNuHZkylVSxU1lTfEqkjd7x1ZWAGlu38Oer1W8&#10;egT1e1ub5qvKmcpDPVUqIYZGsryqwKlNLAtfWwAHfte3PV6uH4m3pMx/Eapeq+V2XzcRp02MiXdC&#10;6Bj5lgCVB0A8NPA89Xq17MXyb1nybl9sVmeeGpWcDZtYxNGhIZvBgR4D49xz1epowjPS1OMyVmKz&#10;saiq2xz++Qv+Hd5f2b+09/aTz1eo4+V8KwCbpRiuFw1r1cxVjG8iKDcAmxA0B8NOer1U2x52qcNx&#10;aowyqlk87zpQCCSrAOQB9I/u56vUis64hFnSkMdbaOeka9zopAPukAa3He/PV6i2Y7h9TFOxjJlC&#10;kKF8DfW9vp056vUl8UhqmhNTVx+TICtlHc+A7c9XqkGGBIx/MbKTYFhqSQL2+B56vVNwKknq6/5e&#10;GKNUKNJcsOw7X/YOer1RTA2IVs0zFUVgVFrEAjQm/wCvfnq9UVsFgpAs08oOxgWCm9wfZ9ffnq9X&#10;dXSNG0c8ViJGXXvYHS5PPV6n1cPabzTMVIp2OzsFIt+fPV6mejMvy0u8bRG6rFuB/ebXX2Dnq9Tu&#10;8ML16SThy25mvYWG0EBb38Rz1erIsjnEEnlivYg6gDve1vaLc9Xqc6NqjH5JfIiSlWGwAP2m1976&#10;/Zz1eoQ8CwmQAyyahT28Ba4uRe2vjz1eoQKILiDqsZWN0IDE3AJGtx9HPV6nZsTdhLXLLdoiCFJt&#10;f4Lr/Hnq9UQ1kNVIXjnJDm7bNQT294fDx9nPV6oVfSPLMiYcX85WG0AC7Aga89XqfaKepoPLerJD&#10;Dcd1gGuAbi4A56vU/wBZXJiVNTw1CL+kIN7C40Pfxv489XqiV9RWU2BJh8koG13ZXtqQQPduALjn&#10;q9WDB4pIa752vXdBJGe17C4te1/Dnq9WKTGIoKUyCUyCDTb4ML6AeAPj7Oer1OOHYq0UPmVaFiys&#10;wJN9Sbge3Tnq9UELUyQ+XVuSrTFlA72JJXTnq9U2JpaKjMlWVEZJJdvaexP0fDnq9T6fJXCXnEu2&#10;4AAJ1LWvcGw79x8Oer1ccPxNcPVXVdXINib9xa/b6+er1Y6iJ3PzkKhje7dtxHtsLc9XqyrFBSiK&#10;AE+bKzFWIFh42P0jS/PV6nmjdaurMkRRHey21IuBrb2E9+er1SZDTU6sYk82T97awA0Pfsb89Xqx&#10;RU4rKv53zNz3CldbC2oA1t29nPV6mfMNKJI4hFGVcMWYe0DuD8bc9Xqi4DFQUFa2KwwqhqffJUAb&#10;mIsSfG4HPV6lphLM0tRBVgNCPejLC9wdT4eH6+PPV6lDR19JBVpRwWpkAA8xyNgJ1FwNbfqOer1d&#10;VK0slU9fBYzRsADqAzW7jTx7/R93PV6lFNVVNAk70OJRUssiqGhs3mSN3IU/ZIIv3+PPV6khmCox&#10;CU05eS3v2nDdhGACGBHx+n9vPV6sOINJTVMr1zLJHKAYyFIYCwIBuT4fn4c9XqU2C47RUtLFTLaJ&#10;nKMsp8dzbQp+JJAtz1erLUUFRMZ5nJVmUkFdN1xuA+sd/r56vUncJkqoohJVqzzAFmUAkE3sLfED&#10;7/y56vU+mpIr4ZSRfdeS4Bvp2+/Tnq9XM4lEJ6iNKe87XDAi6EHsSToT8O/PV6k3PSqEWRAViS12&#10;JHukD2aaHtz1ep0ixGnocOqqeMqRPGI1ewaz7gwYGxIOlrixtfWxIPq9TAsqzxCseIGQsAW72N7G&#10;x72+PPV6lcgqCsjsm5ApJUWIuRqbkjnq9SbxSoqDRiinO6JgfdIB2g+P19+er1Zf6yDD8IhpYSCU&#10;YR/ZB3aakafu/roOer1ScMx2CqoocuVqgU0c8tUkoVRIzG24PJbcVHcKSQNdoGvPV6nGOpw+oxmX&#10;5jWPZ7qEalrHbr8e5+vnq9WIQUjI3nBVZfdNjcC/a1+9uer1J+uoKyZDHTqhnBA95goCA3vc6fR4&#10;89XqxfyWOI/NSu11ICqToTa5t2Gh/Xvz1ep+o8SrHgeOVFBgKsDsW4HhckG47ac9Xq4w1E38uiFZ&#10;tkqJ5WQtoVCk+7dRrp466/DXnq9XWGvVphlSss0aiOWRUAQgHboCNTofH289Xq51uOVsaxo0fmbE&#10;KBRqNzd2PibHsOer1eXDcRr4VrJ5Vj8kqqKLAsbgEW1F7H+HPV6lbh5paCjEdTKJHBfcD9ltx0v3&#10;1A0+PPV6kpVRQxI0kUe2O7E3Jtuv8Lc9XqxUlcIqlZPL272C/AsCCPA/26/Hnq9Wehx3EFq33QBr&#10;PrHoQbkjQ2uR356vUOlLBLUUUcNEllVEZox3O47dNb6A9+er1d4q1TTp5KKGSF12e06W1sb3Av35&#10;6vU01FTJDUpiwoy8TEpu3ABbrqBc9xz1erJXLHWJHSCSzJpYk7rd7A+2/Yc9XqEvCa+CnwaSKE+Y&#10;5X3Wb964t39o56vVmw3EqmIvh0hVJGRXUgLe1rHXx/X289XqmYhKgqUiha6Mik3tuLHufDudQOer&#10;1KKGdJoIaWFisYZTKi/aa1z2Fz39l/H289XqFClxt0wulkmUxRyBFRHQq4UDQEHW+nPV6stNiUSu&#10;8wBaCQBr6ghl8SPo+HPV6llhmNjEY9sjG8gsDa3Yak9u/bTnq9USKeroK5qpNI5LhQNQGBsBbXx5&#10;6vUocKoY6EPWT2dyxDBhezEX/ev4n+PPV6lXDTSCkp6zD2JlUruACld265F+9wAbWsLfXb1eo9HQ&#10;3ONNG9JhkVllZZmIOpBH2bD6yfu56vUHvrHyPjNThrZkgqPP3JINnl38sFfBwfAgd/aeer1U/wBf&#10;XV9JUCqeZdu4jYQSSfaLGwPjz1eoUsh5jrJDtgG95tGLE+6R8LeI156vUaHKm2WRErIljWQjaNLO&#10;x1vcHw789XqNflnEad7QQIqzDadvexB98C/0duer1NPqLrlbpvU1c58v3gu7wIYd7fl9XPV6tS71&#10;SVD12dKzDmvtVx5bi4DKbGw8R7Oer1EoxVGp8Vaajba8ShACb3Nte51tfsOer1NM8ZxCmSoLDzYg&#10;Q4NxoCfzH6+znq9UulMSUqipYozLcDbe/f8Ajz1eplV0lc1KttKggLb9e9+er1PtRiiVtHHBOR56&#10;gDRdvfTwHcfnz1epqpaW80hlYDZeytpuHttbW3PV6nrcK87oUKhNvvAAX9mv5c9XqfKVvMqDFVWJ&#10;gsbi4tcaXPsHPV6k5i5Zq1qOpVRd911a4YAfDxHPV6pbzSxmGviG6BQDbw0Atuv7PZz1erJ5FLUe&#10;YCWZpXFhbQBtbXPhfTnq9TxRRGhp/KpWVkawl7EqAPe/o56vUlwwwyW8Ei+QxZrA3JNja/joeer1&#10;SMNleCkkpim96gCSx77tbW/t56vViqq6sjghWSbSxMiAai7Ed/YTz1epP0tRGuIibyQ4LaIddfr5&#10;6vU41UlcKtXI8lQ20sNBqdL2vz1epwrY9pUyunzKjaAO1t3e30X56vU6z/Ly1DmmO5AtwLAkPbaf&#10;qPs56vU3wRbKITVh2SFrL4bl9lvHnq9UjBzR12Jz+/ZnjK97du+vtNvDnq9Xc1aW3UmGRtOsIIBI&#10;19ja+PPV6k/Bhy0chhxGNvNZSREfdIuLqdTrcduer1Nap5Shi5jYgEaH2+3nq9T/AATS0tM8VQwY&#10;MAwNjoT2P1j9deer1NLwSTuIi+9yAFA9t/4fRz1eqGInll+XQ7fettJ7Hseer1TG/wB90pjmKyEL&#10;oBYgHw3c9XqcMIlpQodiBJcswt9oDUADQA356vU90yu1SzPctMSQW0sT4j6B7Oer1dYq7SOgEtrO&#10;FsACCRa5Omo56vUzvVz7SYrhd7BdhO4gn3bfC/PV6olZVTxsZLeW4K3I/eIHvXPjr356vVJhpp6m&#10;IVBkG1TfbbU6am/PV6muoqJnaUuDcEKD7Nfbz1erHLHJPLaM7rLe9rXsOer1OdFFiczyVlCFIVQC&#10;LgaaaAX8Oer1RSIt8ksiXIQ6C1lY+N7+B056vU7UtOf5O1RHMrOxJdO9h9PtPPV6n/DMRmpSkYhu&#10;HdPZchhbX4duer1CHhg21CzSv+liFgB2AJuFA+Pie/PV6hQw7FaeCogeZd0kvu7SbXFr3Pjpz1ep&#10;QUGYIKF6lZ2KI6hQAdVJOtj3On9/PV6uE+Prh8ioh8xWU2Yj2iwJ9luer1N74nUKGWnbdrY7vA+B&#10;Hbnq9TWBUTxvHUsFKsT5jkgWI8Lfw56vUkKyir6yqdSGVVsquvdh7T8Sb+36eer1KnB8qYnUszzB&#10;j7u5QO5I8AL256vUJGG5ExpISklMY0912FhuIJuNfjz1eoacN6YxTUq00hKSSAShdN1z8fYeer1D&#10;5lfKtVg1FR4pimxVAugRwW8QQw7g3HY9uer1KDBZpKeo/mtawYxyMEUCw76Dx7Dx/u56vUJNVmqW&#10;GhhlwZbO7Mi3Bst295mA1sOer1ClgtM8+GitrGHkKTYrci5vpf23vpz1eqfQUQxCtAJ2pNoiE2IP&#10;Yk6+Phz1ep8pcnrNiMVFOTFFAxs1tTYeNu4N+er1NkeBFqaqw0AswdglwDtW5sPoJtz1eoN0wKdG&#10;YOdzPdSgtodxFtfZ2/u56vUm8UwDFcLxI0dNENoFiTexB8WNu4PYc9XqCHG1qZ6WWjq3YGIOqlhY&#10;KNb2v4eP6356vUVnNbyQQLAlSyokhJA7Na1vD8uer1IrGq0yVC1+1UkRSNo+1YjRiPYeer1Z8Jx2&#10;p9yNnCs9xe4+zYi9/hz1eo4fS/qJHk3C4DYO+8ENbwbT3j7De9j8eer1C1ivqXqcLhePC1G5AWe5&#10;sol3E3v2tY89XqSGL+rvN+KYkJJlKO5VSxcAFgLCw1vcDx56vUssC9SWOmdsPM4kKMu+MgDaSCL6&#10;Afnz1eqLiXXyqCLh0sgCxSF0ZSArrbVTbvp4Hvz1eoAs49cMcrJKiTDIlj8032hhcr4kXGpt8Rz1&#10;eoOTnnFcNrZJ6thWRSsjRRvYLEjIAVuliRe51ubnvbnq9XGPHZa8v8lFGqu6qqMQFB9mt9O/t56v&#10;VyMzu0rVDRpKLBlFiBY9wexvz1eqLWVwnYVNJIpdmALAgkkHXX6Oer1Kd8w/KUSVTkSC493TVSDe&#10;4ue3fnq9SAxOr/mCrX0ziJkOkfYsLHvfQ3+PPV6k1iNJTV1NBujV9haxsLnxKj4W789XqC6uifWK&#10;mTaSWDnwAJ7A+Nu3PV6kzU3hiKWAZg36TxU+z6+er1R6nDmSnhr3G9RYNbuddb256vUk8XikIaKG&#10;azM6spvawB+jnq9TdHAKk1FdVKN76WJsDs7EfxHPV6m6DFqpZdjDZFqGOot8Afh7eer1JytSXEaw&#10;00SiZLr3sLXPf7vEc9XqfanDXjKrSKru1iwYe6ttPy56vVIjhqY4ZFiA7g39pOhFvgdOer1MlRT0&#10;dNUyCUbvLuR3sDbtb7+er1THAijVcQcqulwuhCsPb3A8Oer1N1Zg+/yPOqPIWHcLLf3rm+hve9ue&#10;r1KCsNDh9NBVUsxqvOKo6SD3dwGm0g6+3Xx56vU8p5NRTmV9qFQu1AL9+4HjYc9XqbqSlahhmlkR&#10;bTEkhe9rWU+Gvbnq9TZNN8lMWN2+YSwDHRLA20Hj4k/s56vVIpMLhpzEFZnfapZjc39n5689Xqe5&#10;MPgeN4apza4IPsPh93fnq9WIU0lbJLhym8Z2ndrcG2uvPV6nGjoI6KraqmsWCbDbxt42+Pw56vU/&#10;JBRVNPucMXIsoBIAv46C5tz1erHTDFJcMeJZ/OaJgl5LFiBrYdhz1ep/hpKqOJgBvZrAm2uvY37/&#10;AJ89Xq9FKWV465fLUk9jr9X089Xqf1elSjjXYGR+xYXOnt0Gt+er1OUlRiFBhz1uHVT0jHaiothu&#10;B762vp7O1vv56vVnpan5WNqqSQhp49rN7T3BI+Pw56vUxVNVUb43ZP0OjPrqLa2APgeer1ScPQmi&#10;lq6ghZDcgC3ckn+HPV6vOQrI8qhvNBKt9Fyb89Xqi0VQlRRDEKdishLK0JOn2rX72/XXnq9XOqhq&#10;I2jjltE/mmxINlBAtoovrz1epwxCipMOT5yrIlvdiBqbdr+Nr89XqTePVdJUwKkelwADbS1r2+o8&#10;9XqDbEK2dqpI3mAfaS66m5sLWPb9p+rnq9SNrsWlM7rvO8g+4B2XXU/Tz1ephmxL5uu/QMyhrBWG&#10;rFgPsgW0udD8Oer1LTC6JcOqxWsS8kxUve5Pa1r89XqWeXqKnEcw2+Xu3Gwtprcn9bc9XqNf05wz&#10;+aT0tXSfo4xoToACPj4g+PPV6rQuk2AVUqpTmwZrFGV22m1yfd7X7/qOer1curdWsODyUAPmeWwA&#10;IFgV7Aadj/bz1eojGb6eOvxSFxK3mQ2b3fdUXNgoHiDz1epTZZwKNKRa947mZzu3629p56vULmGZ&#10;YOLTrPSbYojJ/lDbuO5Bte4tz1eoyGScHp8uZso62lqRWK5AYKLlgxCsOw95dT+ov6vVaNlJpcCS&#10;nTDJt8DM+46GwN2Ov389XqWor4ZK/wA3CWQhA7ORoQR9o3/K3PV6sWYcWoJsNNHuaRIYzuC3Vizg&#10;kDw7nX6uer1NtJTEUQELFoztL+YPsfT7vbnq9XHFqBosNNRXqhNmMQQmxNz7dfhz1eok2cJ62emn&#10;lobJM7vu3qCCNOwNtRrz1eoveN4jRrF/LZ5NwUJtG0k3vrfvpc89XqCuukVKqajwuIeY/wDk3Vbh&#10;GBF2ddLjwIBH06c9XqEaKki/l71M4KKDpofc3X/K/PV6oNVgy0DpO5WzhbkG921+q1rd/hz1eoNs&#10;VoK+lm+Zp3UNvsGsSup7Dt489XqT+LVHnq0dZDJvJB8wEbSw+AsSLa89XqQFbWQ1tQVoSsgYndfX&#10;aVBJJ+gi3PV6kcKyWP5jEHjB+ZLAe9baynVvYQfv56vUy0qSpWTVcU3vqpjL6/YYaqGPgext9HPV&#10;6pNY+Cy0ciqVd6YG7AXAYi4A8fpPPV6g8xLGZ5WpaShUjeGLXuLG3fw1+nnq9UOKhajtVU6XDG4Y&#10;aksdSDf6+er1RHgmmopqGhlNPtYSva2+yNuI17Bu3bx0156vU5CRGpzUF2TVZFDa7ibEe0/qOer1&#10;TocRrVRKRFG6WUyOHW4t2Fx8B2vz1eppqJKiTE6iiqkmijIFqlFRgtv3Qhsxv8PDnq9SjooJoMRM&#10;0DP5BjATeu1iNRuZfDd3t4c9XqgPTjz2lqXHmMzDaqG4Hhc89XqUGHU8FNNAtMGuxDbj8DcC3iCe&#10;er1DnlaCWGoSpEu1QxLBWuGIHYA27Hnq9RgKarp6enhq5ot7zsLai/h3Hwvz1eoU8CxCjLCBWUSw&#10;MCvu3BBN2BO3wGnPV6jF5Tr6CallFDtCNuQk2uC3c29l+er1CJVUWG0+DGlWoINOp2+BkYgafl+f&#10;PV6gozHVwRUHmzTqkqWBXQogNux+Htt7eer1B3i1NVVAiXCnuqgbT3LX7gfH+nnq9QI5myzHXVsg&#10;giYKUZGVu6sDcEjt3H6256vUAc0MqVpKU2+IXV5d1nFibrtPcaa/G3PV6kViUZ+bkgh2o7k7GIuw&#10;HfsNdLc9XqT2H43itRNPh1SgkVCSsgBG4WG648CDpbX289XqVGAVkuM1wooDYaEjvqosvu256vUL&#10;VBh1ZUYlR4ulvKpFkDxqigvJcbWYgbvdtYWNtdQTa3q9Rg8u4NWlHnkSzTyrOqkG0Y222Rj2dzrc&#10;38fDnq9SLxavS1nk2Mskl792DE7u/wANPhz1eoHK/EaeWodKRvsX2S9gADcrrodfz56vVny7FDJj&#10;cFRNK9Qk8lzooAFvs2A7ffrz1eo3OSqmGNEIj3GJXUlQSQgOg79tPu56vULmE1dPVPDTB2hjYs8t&#10;7bBt7Ei9j2++3PV6hE/m9HM9RiKSlllUIzWN3a2n9/PV6n2lpqLyRUOxuilmv4nbqoPjppz1erqC&#10;qwCKmiaQbDMDKVuSQLWIP1+3nq9SRmgJqZ1CKsNQvuGwBA9p8Rrrz1eoNcQp4ojLQyWbuFe9gSPG&#10;5NvHnq9RVeoc+KwYm1Q7LOWfYNuihR4nuCQD9Z56vUxwYhUSUCI0m3axt2HuE6+B8P2/Tz1epQVR&#10;oHheYVEkSsptqCGPYkEi4Onhbx56vUDWNYhikSmsSxgBYMVCntoLnxvz1eoOsaxZcYgnq4wd5UCz&#10;C1ivsGgufbz1eoBMwyUZLxuyyJTG6KToD43HbQ/s56vVgpZhVCOQRB4VJBVbFtzHuAbj6/D6L89X&#10;qU8slHHTTCCVY0RdpJsWOwXI0AGvt56vUE+K1mH4hUvJD9tpUZ3Fvs2At9J9vPV6nfD6BadPm3I8&#10;sEmO9rkDQ/T7eer1OeD1sincAyRh2QKwHjqSPapGo+7uOer1KA4gJMWkiCmVU2kAXBKkAXI0sb+z&#10;nq9Q25SrPJjSIJved7AEWtcHTX6/1HPV6jCZYp6ymLw1RARO2lx7tyB8dPA89XqBLPmLTJi0lFEv&#10;mqzFyFuLCxFgfA/R8O3PV6gUw8y4zneCGpqIcOSok2GedWaOJbH35BHdrD4Anvpz1epjxHGqmrb5&#10;GCQ+60gL2sCVO0MPEAnUX1ta456vUi46gsr1OISfpN7KRfSy6KxA9ov+3nq9XCuIr0SCM+5Gwk0U&#10;AE2737/r9/q9WagqKFJY4iiv5l1UKRYsQe/e5F+er1JeqjkwbE44aict8u29zYG6kkhb+Fv4eHPV&#10;6lVl2RKyujmib3YiWQHva1vhe9+er1GRyjXv/MFqBZUI2qbjbcaC9vG/t+Px56vUrKyojGM0sGIq&#10;AtTvaSZSAFVb/ff7+er1A1jUlNi2IvFUSGOkCuDIBe/cLcc9XqLPikcNPUS09GwaMXsSAL2OpH9n&#10;PV6khTRRVNa0J0hYG5sR9/189XqzUUlpkeK4jTchBHf/AFrd9O3PV6lnFFUlEEJ2s4cFiNBc2B+s&#10;89XqVOWaXE54mqK11j8kgE3NzrpcWP7eer1DJhWCJPTHEUG+WEgsFuLKDfT2/T/Tz1eobMBw6uxK&#10;vhemILuBoR9kNqQfoHPV6jkdJcEqfnClda1isaEalb6gNt+HPV6jr5ZpYqGc1WIM0dPTvEAB2sbF&#10;raa2+H9nPV6nbEMw4vi9bJDJJ5dCS4jupO4Am3ibEjnq9QH1VNQVeM/Ke/525lJBIBJJOljY/T/R&#10;z1epOzUgoMV30KIqL9ssbAEX1Phrz1eoQ8OxGnqIlIJnmjTUFSQTu1J+P9PPV6nvFcQnWCKvp6cR&#10;ySKVZIyBe+l797jw+nnq9SUxKpr8HwU4tMCsquHZGXwtYd/ge/x+PPV6ioYrjlbUVVRNVN+leQna&#10;NSdxvp7NfZz1eosXUfMI+YeNVPmBwrgkWIb2fR3v+p9XqBDLNbX1WNSLdfMjZjusDcKLhfZqdeer&#10;1G/6TVVTRxvJTNaSR1a4tckjUW7Ar7fp56vVZP04rcTxCijw5/M+ZCBtyj3bjtcC/fxPPV6jBYHQ&#10;4pWQ06VcBEikFybH3ix1/wCI3156vUo0il/kz1s7Fb7rhTZQAPG3PV6q6PUBXUmNh4piyCnLbGEh&#10;swHwX6fEnnq9VQ3VEVtZmPz3NkYFY73BC2Gh00vodbc9XqClKN4mkoqk2jIa+psD7fpI9nPV6lJR&#10;1E8tJugdolpFUF0UbdoPidRrexP7bc9Xqk1uIPhOKinghNOZokusg1N9Q+lrBr3Hw56vUwVZqcQl&#10;qK2YrtsNdO+t7+3Xnq9XeBTiTyhXzLDHGC4OoUEEkFvG4I0A8eer1KOizbRjDHkgqWk2MFuQQDrY&#10;nUC47jTnq9UjEKlMywtUhAPLVFC+AYNfcL89XqgSSSU9WhcMIHfayW0KkWFj2Bv+3nq9U+nwuKpm&#10;EMJA2ytYN2I/wi/Yjvz1erh/VHEMMr6iWolQxyIfdAuynxub2N/AfT356vUmZFYRNTzMgAsoa2ve&#10;1yR7B489XqbpYnw3DZ6eZ1lildY9w1Op8CNe/iPv56vU5L5yTU8FRIyhggUxi2jG5F9bE+J+nnq9&#10;TtPUikqo4om90MNzH7Vh3Gve/jz1erhi9QXl3UiIt2fWwsVPiT4G3bnq9SjwxqRXhdIyi3C2QkEh&#10;lF9QQRc9uer1KnGVkqqYz06GPcVVE1tofA6/fz1epsjgrz+lqk2DRTtJNyDqAdCR8eer1JjNsE82&#10;+aB2dJl2E7T7gPjqCQfj+znq9Qe4dh7UiiIAxyqvvMR9sgXPsB9vPV6klmeTEIqWBdxkh833iCO5&#10;U3v9XgBbnq9QVYkaMSkSKSjCwOt9fo156vUs8qyyxMlRAD56OqJrf3SRoRqfp56vUfmJY6TLMVTU&#10;MBaMkqLXGmgFu1z+tuer1AlCFmjZKJFY3bx1BN+40uLfs56vV7FqumMUME8Xy6BAGZL3Y30ve5BH&#10;bS3PV6nXCZ8EaZYcULKUZWDEktYHQa3/AD/Zz1eofsDEVKWx5JLO0ZAjtra+htqNRz1eoZshZieO&#10;OKTD2Zo1IL3BFwSfDwPjz1eox+V8XJppKoyM4aS29rAAEkFbg/HW/PV6jO5AzTTYdLBhcY2RMyjc&#10;p3AA6WOpOht356vUbjCMU3VSPe8YEaL7xG49rn4256vUPGP4PNjeEiqhCb4oQCNighh4D3ddO5+n&#10;2356vUD2VqqXDMSMtSgjIdkQAElj7SNtgAPG/PV6rA8gYiklDBUCRXdr3INiPgeer1G+yrXjyY/J&#10;Isb3vY+3nq9Qh1GBw1UayzIp2+wWPs/W/PV6oEGXoIJPPpFANmFra2Pfnq9TDimUlxGklp40syhg&#10;Dc3J+rnq9SLxnpwr4UsTgblRvtgXU20t7t+er1VK+qnopJilNPPL4A7UAsQPpHt7gH6+er1VP5q6&#10;RjAqR4wjBmCgo+pLNpf26jXnq9RUsew6kwmpajkDeYAWQqCV0azBjYgEk2toTrbseer1B1iVRiPy&#10;MlQkQZ4/dIvYsjHUj+znq9XUUsE5WRA/uA+BNiQb39tuer1N+KUi1MQEIWNtxv3JII0PifZ9V+er&#10;1JKpxKWGeGLDGDPTMfMA1F/afbqb89XqZ8TmhqpRNYLJI1jrckg697AE3+7nq9TA8Dw1c1ficarE&#10;CFSPYQxuLFr2tpe4+P089Xqx4PDhNFX+aA8o94EEkEj6Pz56vU1VeG1BQ1tBd03NtBUkj2W+B73+&#10;nnq9SWpJYVkmpsTnM7sQAXA1J8BawuPo56vVCxTEvkqw/Mmx2kaEkkm9voJOnPV6guzHLKF3BgVZ&#10;RqvipuClvAnx+vnq9QQZsgWOi+apiCJFUlPj2At9HPV6i5ZgxnzEdKamvHqGcdgwNix17fRz1eoM&#10;5qWjNYJHcIiqD7QzDuT4Wvz1eqCJqJ4Xp5kVCzbgbki/iOer1Ms0okY2UDU6+J+/nq9XGLczeWoB&#10;3EDX6eer1CxkWqSjkeJHVpGkJZTrtPhbTXnq9Q/ReRXwp8y/lsVvcAADX2j8uer1Pz4ajNFPIwkp&#10;thbcpBsAba66H7uer1QaaOGKaX5aS5K+7/rEa9jcdtOer1IbGZKOKFaZ5FaR9x2g6n2/dz1eoHps&#10;Tw/D6iRWDBVKjXQka6DvcfRz1epurcVhxOP5VWsmrEa3PwHjppz1epJVVVE6PDGtlVvcv3t489Xq&#10;gXVQVtc+32fRz1erLTJ506U5IUOwFz2Fza/0c9XqcaKlpf5htqiXiRtpt+8b2sLHx789XqNl6fMT&#10;w/K2e4MdgXyokeO0R1KbiQxub9u4vz1erYGy56mPJwWGL5g+XCsrRxMygMFS5AAtc9yBrfSwvz1e&#10;orubuv8AhmZq0Y0WeBnRz5c0TqSull2utwb+B+sd+er1Exxjqhif8zqYqKOUeYT5NidoJPY+0C/b&#10;t9OvPV6jR9EuotZ51PLXuN0ZIOtrfHTwPw56vVsZemfqblTFcp4fCksMbMoAjItew1ABBPt76+3X&#10;nq9Q7Z5xLCMYwealNQixpewAAFvEn6PZz1eom2dOi+CY3RthrhJI9huhAJYn3g4vfUXv7Ppvz1eo&#10;ouOekSiqN/krDqJNjlQLEdzYLprf9b89XqKjnX0fZsqsKmqUpnUQtqoVQpAOh9lxcd+/fnq9RTMT&#10;6NZswadpIqWZI1soFjruPtFu/PV6gQzDlrOmB4tIYnmgliDH3rmysbEG9xYm48L89XqRmK4vmNcK&#10;SCpLe7IfeDHUg6C3jz1epgNfjUtO07B0Rmvc6AAnva99Pbz1erLB/WSOsdMQcyoNvlg+6SCPd7fr&#10;9PPV6nOnxPMdKjTuZF3Msfu3a1zawsD99vp56vVkoM1ZxwCprflaku0uoWZRZAPBQttCddfH4c9X&#10;qGPJHWrMUWGRUkk582X3JludFOtgpNwCfHXnq9WyD+H1SCfDVxBmLtMIpALfZIG0ad7EW156vVsq&#10;dC6apnpRSz/7m4KnubaH9n8Oer1Gkrp/cCjU/dpbnq9QSZnr2iuF8QVuBobc9XqBXGcWrGhaOc+U&#10;FZtCG1HtJ56vUgMQr9+9aWYDYNx7gFfb9Q56vUwisdLmpWyNYXBNyT2/d+I156vU0VbRwUpRWDPZ&#10;mI1IBB56vUzRmaCfzoiHMoOvipsOer1QHkglbzZ3LSByAVsAD4/qOer1Yqmpkmgfymb9GTYEWA8Q&#10;fhr+3nq9TVDX+YEpa2EvJIPecW2hj21JufZpz1epR1VHUkoii6gC50Btbnq9SXqKlIqkRzKCKa7R&#10;d7kG9/q7aHnq9UlJ0kiYwnaShLA3AI8bffz1eqGIIIYXgCo1mPfWw1v+p56vU1xzvQSGHcpBUuEW&#10;1ze9r/Seer1YIIfPqnlK+XLKANb2AGo+o6c9Xq50kjiVhVe8hUhyOxbUW0+Gv189XqmR0yx0pmFl&#10;jAPwNvDnq9TcYo/lkYe+sTXN73B/o56vV1iPn4fHG8K7w7WYXvZb6nx7c9Xq5wzvuEUt9DdTY2tf&#10;seer1MmKVK+dNT0aqRG4IvcKB4/x56vVHEk8uI+TM48qJTKNp0Vh4H4H2c9XqnQ1czQg6vG6vfto&#10;Se3t7e3nq9TNiFNBWxM5ZEVNwB8b200+/nq9RVeplFFBTSVNOoOzcrhhYyaXJBFu/wAP2c9XqJdm&#10;uGM4DNiVLH5jsGYRhTYOewt7Rz1eokWZ6KPEIppalPlqpQWJI1NhqAR3BtY256vUSfFqeopsUnaR&#10;hGbEoB2Kk3N76356vU/5JpzV4muJVXuU9lFuxJBsde2t7gW56vUcHI3zcbTUdLKaiOIgIpt7qgaE&#10;Wt9/PV6jKZExdKynWrlAdIpXVydAp3AG5PjfsPp56vUY7L1pWih+b3wQvISdLhSNBf4H+J56vUyZ&#10;lopsWdzHGsrbZGRiACumpJNj4duer1V6dRnFfiVSgj2pGrPuue6ixAPgSQf1HPV6iBdVcTXEa9aK&#10;eyNsLE6e6pFr/Sbfx56vUXzFEjSFcLjmM0BtuuQAD2J9mvPV6k7V0NNheHCn87yIowFjU+A9gsAB&#10;+tuer1I/FPMYiO4dbBjY6n6789XqbKetiLqJ7LE+oB7m3sB+HPV6hEwmueGNIYF8yKTv4EX7Wtrc&#10;c9XqFUVlRAVSGQJ5dmOh0BFrkjXtpz1epPfNLNJNPWxny2JsCRc97/f356vVKwmlio5mrsPsrbNV&#10;uQTa5ude/PV6l3/MljpFOIOCjEXHt8bHxuOer1JPMGKo0jGhUlgbgW921tCR7Rz1epECYt5isnvM&#10;A7GwtcCw+i556vU/4fQJTukdGL7mWQ6agk3bU37+HPV6jJZfw4JhwrmUrEwK3UlWP0EWI00vz1er&#10;lmSnianjMbf6PTgyuGJLFVGmp7G57689XqL1idbJWUVT5p2mUuEOgNyNNfZ+t+er1YcPxfGBg7rL&#10;5LBVVPdYgsFuL6AC59vPV6hCoMx/ziWipGgIRQBKEOoAJ7Eg+Btz1epR4RHPSVMmG1sq+WXkMLIh&#10;X3CbqpBJNwNCexPbnq9Q0YLjEdHJGkUgF2CEkEgFe9/aL6c9XqU5xOjkrZpaiQ+QWDovcbh9q/hY&#10;9+er1OkGcoaSNMOjCESFirntbvtt7b689Xq6avpaaqqRPIfMAV3C3tZh8NB7Lc9XqyLStSsjJdvm&#10;AFgQ67VOpNuw7eHPV6kzis4jpnjVCSrP4Ag2uL9/jz1eoHMQx2tw2mNC4Ub5LBiLkbr2JGul/u56&#10;vUE+I1Py+LM895oVYqwj7EnuARe9r9+er1d4bJJDUkxTeaWswVrDYAdFGnYW++/hbnq9SgqoRiEU&#10;tRM6k1LCRxYFjJ/iLHUkCwv356vUgS1OmNDEKgsYmikTywCpL6hNBp31J7/Dnq9TMIK+OmjFUF8t&#10;iSwvcrrpb6Pbz1eqXQUSilkWOqQlCd7SC5UEk3NrDTwHPV6pmO4PE0LRUkZVVREVmNySRq1xqAb3&#10;A8B4nvz1erv+XwJXLIJNhKIvljtdRqb9+/8Afz1eqHUzT4fVFFidjLdFTQhiw0IGve/PV6myTG4q&#10;WJN67iFVABrYj3Te3s789Xq7gjedWp3T9FUk6kagfx056vVDpqF0hluG8lLCO/s7fr8Oer1QqfDI&#10;4q3cy7nLMsdtWY2NhYnXnq9SaxPD/KaR6uHygVIP7zfSQLgXPPV6kHiMNXS0MTRRM7b7XsAQpOjE&#10;HuPo1/Pnq9UurpJ4JEQyrI1veI07jQCwHbnq9TKvkwBAwLMPdUotwGGuulh7L89XqxPikiuwUgNF&#10;te/gxNxb2aeznq9XbWpZKeZ2DrUMY9o7rtXdc30t7Oer1f/TU1DjNe8ElU6blMhspABuTe+v3fqO&#10;er1KplpZnFVKbXCFToLE+H189Xq7xWTCUo706f5Uxu20gXBPYe7e1hqfjz1epmFf8xiZlpoiiqqg&#10;dgCT3A+oc9Xqn4hh2JVCtXK5jFgrRXG0qLkfDx/Pnq9WfDhvpI6WnCTzhA0hAAIse303H089XqkV&#10;FNOUWpm9xCNqpoNb3JN/Hnq9UjE6YTRx0kjl0W28jRQfA6ezvz1eqLTQ4LQ1tNVVkpBctEhY7i47&#10;f289XqwxrBDJI7XKliIyCSB49vZz1errDa6asrN1TARMIySrXF1vofpHcc9Xq6iqQMeaGpj9yJVc&#10;Pp7xcm4BJvcW156vU+y1KUlbMyBXR7k7CCTb2/Vz1eprp2lqqwgxgM7h2XQWTt7ftW56vU8Q4rFP&#10;h7xU8e4hmRGIAIN/Hnq9TjTZgnSCSKrpxvQKy6Alj7T7vhz1epoq4aatjWrVUu+5itwSwPYk/T4c&#10;9XqxwwQYvejlkEe5gobUXAF7D69Oer1YsYqmoIIqfDUE8isN1zYEXAJ7d7X+nT2356vUh8XaNaWW&#10;qmsQ5HloQASex+ntz1eoO6+pMrqu0+Zs2BiQALC40vrqP4c9XqQONvLX4NaZStQrqzqoIubgAsfE&#10;dh93PV6kdWT4jT1fy0Sq0ShGLA3KNf3r6HcPhpb6rc9Xqx4izeadzErNbfexCi9g3w10+7nq9SEi&#10;iw2kqVWpuzNuUoSLEs32xrf3R2HbTnq9ThHikn808xoBNFBHKl20XRNqsbW95b3Av3tcc9XqYYKu&#10;lp8GpaqVzI8gYHf3BB1LaCwN+3hz1eqLiFTiK0qLRQqXZgdqEkEf066c9XqZpqfFhV1GJsxhRlCu&#10;TqAANLL4E31I1Pj256vV3WUdDNVpNh9kbyIyha5O9jqNdQT31tz1erlhWEzJUCoxELfzXZQe+24s&#10;x76geznq9WHE5Jaip/32jzYX3BhoQbDUdh4689Xqg4JidKuIUtCkRaSMkhiCVUKLWNtCLeB56vVj&#10;kibFauStWIESXQgkiwDG5Bsfp56vVGfDgzNBXVLIslkEaNe4Gl193Q/Hnq9TXR0sNG3kTOswctGA&#10;R71he1j2uRrz1eqHiMFFNTeW0jiJzGqG+lgSbEHtrofZ7Rz1erM8FLK6+apZkiVQwY2JXwXt2tfn&#10;q9TZT1dBT1DyASGQK27ewJBA0J3WGuvjbtz1eprhqIq7EJhKSkkm0bhYe6e1uer1JXHRM+ICmClo&#10;iLsbWYH90ar4j9deer1Mqx0j4glJTp5bxgubroFa4Nz8T4ePPV6mGBaqplZahD5bSBSbEAKo/W/P&#10;V6nzE8RpqaqvRwBxKDqQftA218Neer1TcKzL8jJPhGJoflKkR/Z02uBaxPiLWH389Xqk11DNJErV&#10;KloYnLIVsN2pAQa62vqeer1MlbQrBSmBYAY4WLHXU7iL6m9vZ+znq9WCSgRlRqWAqjMrFe/gdTpY&#10;c9XqXGXMvVGLCSmo6aQmpZVCEXue1x7Nbfr39XqMJlvpDTUGJ0yVjWaTepuLDcBcA/SNP7uer1CD&#10;juJTYNhyYbhaxJTU5U7VABB+zpttqCL689Xqd8mZ2GYqOrplfc1SqoO3vbCQR8Dfnq9RosrYXWNh&#10;cLSe8FUFidCo8R+R/Pnq9Soq8gQ4nhdTT0EBkkkLvIxFgoOl/aQP489XqPp6LspYhLgsy4unlTR2&#10;jUAWBQFgtr/D+PPV6joVPSymqIvOQbQdSNCL/r489XqgUHSynw+smdId8jEM26xUjtpz1eoTMH6a&#10;UCuhSBU27m7DUHw+rnq9Srk6XUTxtLTK5kkG6wN1BHw8Neer1dRZYraKkdipcxggWvoT/wADz1er&#10;KXpkgY1S2kRV3LqCQL/0nnq9Sejp8NmqJQ9gpYbSBY2I9o7/ANnPV6nzDXpoQYqYgKxYn4/Hnq9X&#10;OacSKXuAFYAai5I/jz1epOVmZDJIWhcMiXLWIFj256vUFuac/LBH5dPKFO3cDusCw7j4/Qeer1Bx&#10;LnbEa3dFV2sjIy62JPgPD489XqnQYlVVUQkxF9gkZyqnuVGuunh37/fz1ep8pKqSXD1nh1UFihNr&#10;n22+nnq9UCTGKjH6sGVjsiIKg3N76c9XqWuAVsGFwMwmQMxLa9ydbc9Xqh13UinjkkpXvvUe93AI&#10;I+7nq9SWp8z1mKoaaFtL7rKTYG/a/stz1erJHPUQ0ksryGTfoFv3Pwvz1eoMsYzXNXxHCcBS0u7y&#10;5L3Nh4gNYa/289XqA/qhm+jyphzzP+lnp0YuE2ghFFyAT7bc9Xqp9z/1nzH1LzHWQU9FPRUqWij3&#10;WUkeDWvci3t8b/Hnq9S8yqscdBA1dIEDJIAxYEh0IOpuRqTp7Pq56vUYTD+p2Dz4PI9dVpTJSBIy&#10;XYgMdp8PaT7Phz1eolXWLqxnTH8bpEkqQ2Fpt2Rob+8NQPh2Jsf7eer1GI6O+omvwLLQwrC0tM6E&#10;Rsw1MnYX9p+nnq9R9ekmYM752EYzTQGNF1NRuDKwIsQLWNh3uf489XqGLLWScJw/qpQ4vHBGHkYJ&#10;vOpKNc7V1v3sb89Xqt36d4FBS0xlp200uPv56vUGPqWyBRZsy1GJI0Py8iyhiBcbe/3jTnq9VYmD&#10;ZnpsFzqaanj2Uzt5EpAAUWNvDwPPV6j74PlTLmeMuNhVfBHLFKoBUoPy0v4c9Xqp79XH4NvTTqrJ&#10;WZhy1Sx0WIOJGZkRgXJuQfc10J/XTnq9Wsr1a/Ck6hZWrKukYNKKVzZmjLFiG9xlCjw797/s9XqM&#10;j6S/QNi2GYrT5iznTrHErxkQSIVkk2m5sfAMP2Ag+Hq9VoeZ8HwHID0yUNFHTRRqbhAxAtotwNfZ&#10;z1epD4n1+q8vUkeBZdjRp3aSclo9yvuNyAzAkW/hz1eoC8yYxmrOTT5kxeS/lbSIwSbr+9Y6dvo5&#10;6vU24dg8ldDTVeH0SSsl7s9wzM5O437aCwt7Rrz1ep0OFRIZJsepmpKenDKjMndvE6XuOer1JTCc&#10;+YRhD3LaOxULdbhDcAgX90duer1R6zqph+DMsjsqlQQL2Bd93ugEeP6+PPV6kzmjrbT4fWRyTOY4&#10;zGLKo/fJuTcnvbT7+er1BVjvXCiqJ5UWa8I3Pt7MXtp42OuvPV6g6wbrc7V0dON7iJiT5qkC177b&#10;m1wfhz1erLX+oOOn30LIVgG6UC9wCp1UDtY9zfnq9U+h9R2GLiNJis6qsjoI4yLDTabhfq7i38Oe&#10;r1P8fqBmgdp8IkZBKr77PYm9yVGvfTx56vUIWSfUzJLG2G4+/mI8RUEXBG7t49wBqR+znq9Slk68&#10;RK5qqeMygG4O4EhB7dR489XqdIfVBjmDVMlZjFXshleNtm0322sLNc2I01Ph9Fx6vUdDIPqQwOpy&#10;zFjiVhgkMRushAJBBsD4ajnq9RqfT71ZwnNORszy4TUqstFSKzpckB2CkKo0uO5uNO48Oer1VkZo&#10;6yYfBmKvoaiZYp42fdtJJW/tI0F7/qeer1IDBeqsFHm661D1Ad4wg3Ai9tTbtfnq9Svzbm2or8WU&#10;NOkiuQW3EXO+w2jQePt56vUmKjEq2lFLitLULHDGrRruJIA3AFRbQG5v9HPV6hiy11AVpKeoaY3h&#10;uklrkN4XB/Pnq9Qw5U6wUOCulOtK7tZneQupUg6BQNtwQddeer1CTR9eqigmVRBJIsjA7hYKoHe5&#10;J+Nhbnq9Rp+nHqHlKCixGnAYgBZASLC1xceN/aPy156vUbij9S2E0YpkZLaAEbQLse17L+Z56vUO&#10;mV+rmFZgiFTDIoCWZl3AWF/y156vU81+c4J/Ml80NGGB0tZQfbz1eqG+YcLqJ0iaRHBGhuCCfbz1&#10;ersU9PURmejk2SOdx2m1yNPD4a/3c9Xqco6XEEqIJY5BJDYqe5Cn489XqV+G09VZnCgp2tYHX4c9&#10;Xqi4klSlRGZIWdXsuguLX/L+znq9T25C0/ydXENpF76mw789XqD/ABZ4qZhJSqwYBltuJB1Nvd7f&#10;Xz1eoPMfzdRYDhReWYRtJcEXNr9zb6Oer1Api/VH5KVaikrVjic3O9iWU+Pf9vPV6puE+oDDaAmH&#10;EZPmZEAAYLuDa9rDS/PV6hkwTrJhWK4ecRc+UxXs5FgPh8Oer1Ph6h0D03myi5AIUr7D4nnq9UKD&#10;OWHSoP5myqPeUm2inwvz1er1HTQZgpzThF1BN9LAa2+/nq9QI5qwmLCalTCTuuQpBsQB4eNuer1M&#10;ld1mGG4bTqkbzbWIcgHcoHdj7uuumnPV6nXD+rlNjWEmrp4X/SnYN/um99CVK356vUvsMzFX4fQx&#10;1K7bO22xu1iAT489XqlZY6s4fV4gKHEZStSzuqixsSPA/C3h/Rz1eoe8NxzD5oNjOFZzqDoLt7Pq&#10;56vU+01FTLbaA9tC2hJB56vUIVHhsPkxkLe400F/7+er1MOIUghZjEbDxPa3PV6pmX8UWRrRn7LW&#10;7gWtz1eoS6h5KyH9I1z2+r289XqnYHhiyYVLQVHvBhtJ8ba6c9Xq1tfxHernUH03+pLBKKlWQYLj&#10;wk2N2jTbtD3t3IB0v7fhz1eoMs19DaPrJPT51pHM80USOu4sEBYA3KWtfXxHPV6gW6qdJOtOJ5PT&#10;pz09McUkTPM9WWYMu8qLH3bkC2gOg+vnq9QGRemD1K0sKjFolrkQAEs42sB+9qBb29vHnq9TlT5D&#10;zx05xj+YZmwpJ6aNR5kZbeSxGm21jp3FiOer1CBlTqDTx4bJ/J8OcRO1mWaJFsWPZCVJ073Hx56v&#10;UEeZ6nONFXVOL5QSZClpdokYWKnUL4Bra+Hx56vUNnp6/Efw35Oqyt1kw6yUztEzOoLEDs1721ve&#10;4PjqAQeer1Gfm9PfR31JYMuaskywRSzMZI0VvtBtd1gVAv3uLeP089XqLf1W9DWZsvI09NH5yaBS&#10;Jd5BHsAYgAnx56vUVPNHpljwTFsMnxGnlX56RknTYWK2UkE6NodBf+nnq9WTPPo4fEIqV8FCVFKz&#10;B5VksCltQAjE6Dvp93PV6m3JnRXDaWCehkEdPZmVDOVjiYWGql7BtNLDnq9TeOkmE4Pj1TS4I8VJ&#10;Tkoxl81SCQLv2vYeGl/hz1epO/zCPLAr6h6l3MassLQSFU3g3u1wNykEjbprrfSx9XqUfTD1EYpn&#10;bLVVkfP1PHUUdTG6bH18bAkEEMRa9z/Tz1eoKOpvRyfJVRTvh9o0MiSRbdQVY31sANPZz1epPdYs&#10;4Y/hPRyvbEqbfJTbUjmaIMqgkbbixYEm4uLeP089XqwdCmwsZegzTgwmp8TjKyPKktkUqAwARQNQ&#10;bm5J/Lnq9WwH0o690OfOgVDmLNrxmtQvTsr2YEDs5uCAWtove35+r1Ej694XlHNOWsTjoUWp9wqr&#10;BQpBcHS2n0H6uer1UJ5s9P8AmLD4nxqjLb3qSoDXNkv72oFht009ttRz1eoT8utmfKGFvhsyM0dR&#10;CTuA1ZguhubAg+J79+er1V25qwyOqzNU0vksGikkkLhRtHvXKnwBP5+A56vUAGcMTo8LxYiPdFvF&#10;/fF9QewW17feeer1JfNTwfIw1tK2spW7W9vfw8Brrz1eoLDJHPW1TzsQVsUjN/fYey/b289Xq5Ry&#10;UktEsKAvUTFtyhrfQBe417fqOer1REpKvDoBURMoZ7qLPcm3cEeBHPV6p0tNFLD5GHye4Vct2vca&#10;9zbv+znq9UGkqhT0yvUqW8oONp0uH0/bz1erNIGjsjKWSoUKpFiwB7ac9Xqn1VFW00EEVQQVZrLo&#10;LnTtbnq9TrLTGsweOaoQqsTK2xbBu9hodbc9Xqm1ktPU1Aw+JdodlKWHcW943+n9deer1ZInq5Gq&#10;KGpTasQHksB9oDQ/Xz1epeZfwiSRIZHgvJftoPz+PPV6l3hyU1FTzxSRXlN9pA7E9u3ce3nq9UtY&#10;2t5FMpAB3AgdtPeufp+7t9Pq9WWjqxVxNFUoESMEk7dLg/t+PPV6plAVpzGItrCQj3VAuA1wbi1+&#10;er1KatXCcMemqMO3SMwdpQQF2SbiAq6kspXW5sb6W0ufV6mBYRiEhaoLKEJIIGl76D2frpz1eqV5&#10;3+lGGmX3I3CMz+Jt372P1c9XqyVisrR0lT7yxtYXHe+lgbe3nq9Tg86UgbDZVuwT9GxPYd+3bnq9&#10;UZKelmpt0zKjm25XX7Vj4fHnq9U6SnhWNo4muisbAk3toQbc9XqmRihpqNW2+a4cblNja4/Z356v&#10;VPRKOON4a0q0UxvtIBCG1/r9vPV6otRRimSBPdf5lt6rfRVOgJ72HsB56vVCrMLkSZob7d/usQRZ&#10;SDoR8PDnq9Uyiq0w6OR1lBaJG1I0N/br256vVHUVFVJsrRsLodotb3vC1vv56vU90NJHhJill2lt&#10;4DFdQSBqSPGwOvPV6smJ0MsEj1OGk3cOVVgTb2Ej4356vU5w18VFV0BkhBao0ZgBZWA+0R3/ALee&#10;r1PCUFKIZPLcszufiwJ0v46G/wBXPV6k2MBeljghpyG2EqR2KgEiwHbX2D4c9XqdamomlpZcJw2B&#10;TKyqFdiQVCggjxFjfXS/bXnq9UvBqLza2VapBeEKCbXUMB4aC9vaP6eer1LKmrcMgmqKUyxGQBW2&#10;3UPt112nXXXW37eer1N07+VUxmT3jLfa4AAPwP0dtOer1N0M5xJJZJCQFJjZSB2U62+BHPV6uFV/&#10;LcRcQTXZJCWUjvt9hOv7eer1M8dNFF+hp2EhT43I1/bz1ep5wjEZ5RWR1YLvAUA29wb6gXvuFvHT&#10;Xnq9WQMKvEVxKKJkUNoGNvdI9gv4jxvz1epxjmp6V1qGW6TbjrY7WUnt3789XqS1ZiVRBOoq7x+b&#10;KGAGoIBut9PC33c9XqjYxia1tW1PTvsidg5tYi5FrW+m/fnq9UWsjkwyBaVDtpgy+7YFmNrgD9dO&#10;er1SqKqjqYPlqlGijNxcDUdyT9IPPV6lTHiNPQYdTRRyNIJdyFza7C91uPj2PPV6uEWEvHNHB9l3&#10;JKrYEd+243+oc9XqTWLAQzJLYWu6XUA++NHuRoL/AB7ffz1eqbW4dCogSmfbJtZifaSO3h93PV6n&#10;bB1AgWvnQMtPuZjcXGlgT7Rpz1erNLUYdi1A1ZSSq7blCrobFjc2P09uer1N/k7ppJZ1DMGKqPAe&#10;w29njr489Xq4pjIasNNNECIgqoT4kaXuDb489XqkQR1bo5MiKNd6sNWuewsR27689XqjR0VFTzvU&#10;rtZiUIVSBcg2II17D2689Xqj4mZaXExVUDKYLEPERcAdwFF7Ak6k/wBHPV6sOKYjGsMHmgpcixBs&#10;ddbD6Oer1TsHzBJU+bg1SBHFLIHZjbV0WyMRpcgafD7uer1cMXxN6KX+WPraz7u5Ont+nnq9UGTE&#10;6dY1iqpLllLkHxAP0W789XqgU+NtHG9Ii38wllPgCLWNreHw56vUssEaGSqWSGXzTcaEgAt2sLez&#10;489XqEjBsYrYcZhdapgY9PLO23jYWsSfE6/Hnq9Snnlnigni2qVmbeWIN1+v2eOnPV6oONK/6Kmp&#10;g0nmeXsS9wGPdv7eer1NOM5e+VnilhkKyxkSTC9wbEgD6u+nPV6nnA8YXH4psP1pJYwSrN2uNRbQ&#10;XBGun8eer1KCk+clgiqNyzSxEBizbBtv4CxOoPY/R8eer1d4vO1DWSTwvaQMGIsGVdvYL8D7eer1&#10;ZsGx/EKsfzV22mQlVWw3KP6D/Rz1eoRaevnFGamKQTmMFgmhudRYXNgQdNeer1KmnX/fLTmCYPMZ&#10;dzAmwX/EpPsHPV6l1Q1lRhtbTSSskm1Qd2tgDYWGguDfnq9Tv5VRPVO5Uin37l26gEn7+/PV6n6m&#10;pvn5ZY6ouF8xX2kEXYdj4XHPV6l7BNV4XKaSl2sszkhVNrX+1qfYP7/Hnq9RhuldTDRVsdVUQ7HU&#10;qBqAzDXdr9HPV6j6YjBhOdsjVGFhfMjaIBgQCwv9kWsR4C9+er1a5/VXBZsm5yqqHEISjwyshjHY&#10;WYkHTQE6WI0t8Oer1NuTcZlaT+ZYaTveUbkAG4DW5Otjftz1eocstZ3n3rSRvdVO640C+93JPwFt&#10;Oer1HB6c5nNZUe8Q7SHfcWJGpFvbrr8fv56vVk9TWNJVZBnoI5lWGBW8wgkk+6Qo+Hf9bc9Xq1Q+&#10;uGNzYhjtYkQH6JykdrHVGsdb/Dnq9RZ48GlrKn5+TQNuuASCH+/tz1eptr8OenxKKIgB3G4hbncf&#10;jz1erBPTU9KfLrG3FSLuoJAB7r9m1xexHPV6s4o8OVBUxoTdgVHtAOhsO1+er1NtZPJ869QUUhhY&#10;i3YG4uPHtz1erqKiNVS/MDUWKi51BXt8Neer1P8AQmSmoTQTWSZx+jB0B+7nq9WSopKuOBpJ18jR&#10;bkWIa2lvaRbnq9TWwpIlvVKfMUgpa5BXufbz1erLXVTyUiKy7b3batyG8P4G/wB/PV6uazNPRRUE&#10;cu1htZtACFB8PHtr+t+er1SqirpaSh82kb35VKEN3tfvYeHPV6muAuZBHIgcKWaNyLX26WP33tz1&#10;ep3kqIaMwmSMNISGupGm72/Adrc9Xqgyufnlgcho7NbaNATc2+Nuer1J+onhaSKnC+4hOosCxJ9v&#10;5c9XqVc+yeH5aoX9GhTdtOpZu1ye9v6Oer1N+JyRRyGZAWCqQxt31O3XwI056vVGiXEMRhWJAIo+&#10;5a4APj46356vU4YhT1c9DFUEbpRdNoF/snRgB7Rz1erA+GNSTpO6+YsgDFQLndbsAPEc9XqyUbR0&#10;tJK1LrZlUXtcknW4v3HPV6suJ+RU1InqiRIkatex1I8O3b6eer1NOII08N4FJQKHc2+y2oAPPV6o&#10;cEk6Waot5QKsQfGw0H3c9Xq5fNinmFXELm4YadhfUc9XqwiM1Znq0srA7gvjqb6c9XqxSCnRXRD5&#10;hbaVbxv4356vU84OJ6nbAiKApDXsNSNDfQ9+er1OXz4payQFPM2gAD2C9rfA+OvPV6sNbLBJHtpz&#10;5Zfcdx1Omtvr56vU5RSU6wrHKVJaNpIyAALqLAX9vsHPV6k/GqrULNMylCBYsARuGpFjf6+er1Y6&#10;aqFRVfo1KqTbS3YnQdjYHnq9WWSLEo1kEUY2SOwsQCDYn29/1+PPV6mlGmpo3aGxH2WNtRf9bc9X&#10;qdsIjMsrwu2zafsgjaTz1eqBXUc1MN6LaJr2Jtc6/f8AVz1eqVRPL5MpayRSOAAb9/AD2jnq9TzS&#10;SSQVCwv3WNSABoCva1+er1KhsSmlhFHSsRJJuJfbYqQPcHiLe3Xnq9S3wKmrKiSGtxGW7oNoI7DT&#10;U/Xz1eoS/kwIlqaePcshAuNSW7X+jW3PV6pdDlvEJ2qBV3vA5Uj2G1wPz56vUosDyRVYnDJUVEL7&#10;lY70F9D4X+nnq9QsYHlDBEw3/TqcQmx957WFhfUk2tbx56vUIeWOj8Pm/MSwF3DhkUAFSD7Rr2Bt&#10;b9T6vUKsvSZMKqy8iLGCpb7AG0EfZA08D3PPV6lbhWA4JVQPTU0e+aEiNiy2UqACQCfED2fRz1ep&#10;ey4Hlqky/DKyrHWq6hQwsfLFyTre4tz1epMYnSYY1AFdEAjDsWsotfxv92nw56vUHEVXUSQ1NdId&#10;0FIxNhqSe27QHQ+3nq9Rg+nWBQvQRPXHzZHVXI0sASCw7d7ePPV6jMy5ZwYYXHC8vlUoIYAAWJJA&#10;10OoJ/o56vUL2VcgYLilEuHCLbINm122hrLaz/Z7nvz1erPm/BMJwCqeGVHaZEtGxFgbWBJtz1ep&#10;BthOHx4XLX1NjPKytHY2I1sQbeHPV6gWzdgrYZjSvSsDvVZpEHbvdQD2Bv4/T9PPV6gSxfGcUxas&#10;BLhZl320urAG6jvqRz1eoM8dxyWR2FavmFG3OUQAC9wdPEeHjrz1eoqudKqlmLwUYBjqZXDgaFdT&#10;Zj3/AF+HPV6gVrp3pMRmw+aJmlgITzrExkfE9uer1RKKSkpKkU8KEeBAF1UHxB7ac9XqGDD8Trpq&#10;SWhpKmPYgBU7CSCO31j289XqgVOI1NHR+XWSB97Xd2JN/DQDTvr+p56vUicSmimoZqhZXMykFfeP&#10;fdoQL2+PPV6pUGacRhMslA4lRSBIp+3ci5a/x/v56vU902P02JVxwmj3pJtBYysWCXBJNz4E3sO/&#10;gL89XqZsSxDdH5TE+ZTkhfo1PPV6oUWIU7wSVG8SE3sq63IFraez4+PPV6uZzLC1AtPFdiAb7Qbh&#10;rkAm2twP1tz1ep7ixSCTD4BJuJcMXGoJsdNOer1P1LTU0VPHUxgrHMAyC3vagE6dwT7Oer1dMJKp&#10;NsQVvLJ0OhuR4/V4e3nq9TNX1+NtikFDSQh6cRe84T3dx01Yi4I7aafTz1eqPjUoLLQYSCjUl92u&#10;tzodRpqfZ8O/j6vU04hgMlXRCmkWzE7nOunjbw789XqRRoKNLQxDzBcqdRYHvYfRz1eqBaampzSB&#10;Swl92OykgHvc6dhz1eoO8RomkkWSS6JHYs3sIa+vw56vVixKkkZFFOCRtJve1j4WH0c9XqZkZlrP&#10;5W6kPttY21vexFuer1N89GtLOFiARo9qMx76G50v256vU+1KgIz3vIQY1N7gEi+vjpz1eqKJolo1&#10;8ruGsSw8QdT3+vnq9SVxNquKrmlpbsvmCyhSQbgX1t3F7256vU0RY48E9RV7g5m2pZgG2qD4C2mv&#10;5X56vU6mvjlUwzsm8MdoJGot3Guv0c9XqfaGGKTDozAQQL7E77W8b/C/Yc9Xq4xVAWrQz2LOikhf&#10;s6E3APt18f6eer1PSpFVU/usVXRgD+Q9vPV6u4KVI6aaoniL2coqLbdtPdrn2c9XqeMDoiLhdVWy&#10;qCL2AF/p56vU6TUlDIieXJb3gXLi1j9AFyBz1epn8iQvuiXYFYLp2PsPPV6pbgRVBbd7zWXabDQD&#10;U89XqdIHlCiSIi0mm22gXtcW56vVzjqEopmsg2yHUaakaA/Tbnq9T9vSRCtMxMbMB8dRr93PV6sm&#10;H0rLIIKmzKiEAmxIF79r89Xq9DJJiFUKWSQLFK5RWNwAQDc6a6c9Xq9vlV3whXWeNCLspNxr2Fxf&#10;6f6Oer1KaORqah3QlEBsqkncO+t7fn489XqbMShSVvlkYXNgbfZBI0t46Hnq9XcdDVtSoVP76brn&#10;ut9QLC3PV6lVNT1DVIq3iEUaKEQtbXTvt0vcdz9/PV6u56TCo5o6hwuhVQBbt3uR9PPV6mzE6yni&#10;Xe6i493cdRcm4IJFtBz1epO4vXmOj30TCSUaWIut9bDxBHw56vUhq2qxOBopcTjsZV0AXaBob6D+&#10;jnq9SbqKeCWNauJCyyEtc9wL2P8Adz1epgkolNXPWRoPLnAX/WAHgPZc89Xq50mEUFXMYYv0dluS&#10;pA73BsRqDz1epVxQBnSnU3Y2AJ+Atcj489XqFDBMKkpQLxCQmMg38ST9Qv49+er1HJ6UZco4MLSl&#10;qAbq8Zt2vuN9Pboeer1WXZSqxgMMdbh8YDhgBuF9oItoB8T+t+er1BP1ZxSuaifDUgjUM7tuU6n2&#10;EiwAN9AAfZ7Tz1eomsiJXpUbNzTK5VtRbbYXIPtBHb+3nq9Q99KsNavw9o6hFJjNgW8EAuWPfXxt&#10;z1eoecs4FDW4c0VConj819jrtAXb8Pbf9nPV6jE5OwOhwzDRJXRe/HtsQFu4GoIJ7dxrz1eo0eXM&#10;VqajD1GEyBZLl1Q+8qixBHf4+Pt+PPV6nWDFnwepnkZ1YgLuQ2uAdbAew89XqZUzDFVzVseJqwmk&#10;BaMA7RbsoUDvYa6nnq9QhYFj8GEURpZHM0FRGFLML2J9p79/b/Tz1epP5mrTXvGiSXp6OIqtrkF9&#10;xN++vPV6ix5xg87EZKicMISfda9reJFu/e/6nnq9Rc81YnhtNIhhgWcvuDNqCtr2J7fRz1epGxCh&#10;oGeuJBcbyF8ADqb+One3PV6lJg1YKyVaSaQASoEdW7ML6keAJB56vU/5gw2GGiMyMqRqFuC1xbtp&#10;46DU+3nq9Qbth61AajY+YAA62Onu3Itfvz1eoM8RxU08D0YX31G3Vb2Jv9+nPV6kFSYphy1UkSwE&#10;bLoxG33gRrb6x8fz56vUg8YqKWGpipaeP/R5lYsGBVlNxYAWGh7n2ezvz1epHYolVQwyVUrBoSTb&#10;ab3Px+vTnq9TFGklPSTvTmz1NmAPe3tN++mnPV6oNNWySUzSCHc5XaTY3uSRp7Dz1epuNRXYayKW&#10;bUn9GQBZR4i4Gp7Ac9Xq4wiSWcVUQ3ecG33UghNL+ztpz1erFX19NEHpoV3japRvYL639n93PV6l&#10;RhVdLLVGSoCgSrZSRY7hqo+v4c9XqeGkpZ5I3hja24tMq6ldp11a/wBAvz1ep5rYaiCOVormWwSM&#10;vodwFxoO4trpz1epM1U0RgqImceYUPYC4a2vjqL/AB56vVLnxKCnpQaJfdhjXapt7PED2W7duer1&#10;K/Dcx19OweBfMl/Rslz2DG7a6mx56vUYTA8VxCrqY/P97yk3ydyBuJsq9+3bnq9Qn4ZjtJGkEUKg&#10;z9rm4F2Y9/jbTnq9RjMpYnSSYHDTVH6NWlIZ0/eZRdlDD2eNuw56vULU9P5OGvHhyXjCL5TA3Fra&#10;i51uO3PV6ghxeSlraXyU1lPukWO0gnuTpqPYOer1IamxeWlqKelRr+bdYCbgXW57e2wOnPV6mfGa&#10;2qxep8iitFLI1mbSzldfouLd/o56vUXnqDRVOGU0Mcyje8jlmU3u7MbDQ6g/D9vPV6g6qIJYqVqm&#10;tCU9QqL7rXFlY+6dTcXHb8uer1JmSlaokjMDCIlwu7SzXNyCPHTvz1epf5Ny1VrXLW0u1j5hBN9A&#10;L3+sDnq9Rq8IwaCjqWLRgNDbwBuxIuB3vbvrz1eoX4qgQUclTK6kyK6oh01sQTceI8Oer1FXxNkp&#10;8TmaQiZgo27u4Ja5A+vnq9SLxLyjMJ6hUjjcEWtuBvYk/Sp9n7eer1N2SqWemqFrKViZlLq0e0FQ&#10;N2jkm/hpp4d+er1GWy9XYpHMs6B2RlCELpYnU3PYgg3t9P0c9XqE6kxPdDTpSC+0EnxZ7tcD8vHn&#10;q9Q55bxN54SWjjVkAFiLgHQ3P1C3389XqfVFXMTUJII4wxDeJte1rWPf9e3PV6seM0My4XKtKgiI&#10;QsqsbEm2u06HaRr8L89XqZKSvqMOjWDFo90vlOFHxtbve3jfnq9QT41QgPJTOLbE7DUkHUE697m1&#10;+er1E0z1WYlHO8VKxaRJCGsCy28f3dCL/wAeer1JujxyOWSGCndSkYKkAgbSw13ey5Fhf9nPV6na&#10;d6iaja8ys0O6wF7gnsvfUH289XqDkV7RQph9WWe/mO47gvclTr3F7frbnq9SJxRGo0EzMrmSMlm7&#10;KrNpYdjdT+fPV6i65wWqwvEDHLEzs0NySuhNz3PbXnq9UXB56qFY53XySELW0t37W9hHt56vUs6r&#10;F0qjT09LSohKGNyoI3E6lmPiQNPu+nnq9TDi2EYbT05o4RuUld1gLk3ve/6/nz1epnip6uZvKmZl&#10;SG/ssATpz1ep5plkUJJPIoKXVR3AAtrYff8Alz1ep7wbFKo1MkZjCu5CeYupKC+pH089XqM9lGE0&#10;e6pqiAWjRo1IB1UkG3089XqEerx0yYbPNRnaDtG097m9yuv3X56vUUvqFmXGatVSiQeZDLskbt7t&#10;ifdt4jxOvs56vUHNdis0DMZbGdQr7jp7pGpvfv8AxPPV6ku2KV5LYkrGOO9lL3sWFraGx056vVxM&#10;EnmGpLb3mW+gBXUXJ+r+HPV6pNQ1ZHsgiAVgqMxuDZTpY/8AEuer1KIYUaWl8kRiOKNlKKhBAJF9&#10;Da4sB+vbnq9SGzRKz1IcR2VgCe/0G5v9w56vVJy3jkcGJ/IVMRCIt0kAFgGJAva/Yn+3vz1eoZab&#10;FoafCYsPuYzI12O7RgSbkeIIAHPV6lvU4wixR0lKplAjZQoJYm/x9utxz1epE1OHVdHSRxVc6PG9&#10;zvPjoGF7aG3Y2056vUCmKU1PW1Zp4mEzKbgiw27tNgt7fjz1epMT4cYIngqWCjfc3sCQLXUHTU/w&#10;56vVmiopkqfLpowC4BuQSArHT46Hx56vUsZKFo1jScq3YgAW3MNQB31trr8Tz1epV4LPHJiMmHS0&#10;+wSC4Y6biFJsAbdjz1eof+nOYpaf57CpKAP5sJh98KzCzbt8bWJBv2IINrg6Ejnq9Q7ZUy/X1GIo&#10;cP8A0H6MmQuPeYNdSAQRYn2+znq9Rs+lmXcUw2SmpFHmyIwHk6jYvYbfC39PPV6juYBhC0dD8vik&#10;RlRmJa1iVtpz1epmzHGMOwz5ZFE0jMAHAASMC5UsPEgaEjx56vUC9a5wqplrKiRSzRsWZRZR3INy&#10;dCOer1BYazEYWqBYyXVbNobtcnX6R/Hnq9SpyvWzV2HxoV8ueYv2+BtbQn7uer1CvHg9ZFUQ7WSQ&#10;Ku7azAWY/rfnq9UPPWYKPDsq1aVlLG0pYpGzFiwPwFyCDppr+fPV6iOYjiGH1deKwRLHUSjYwLAF&#10;Sp+1qLai5156vUSbqvWTzZwqaaIaxufe02kFRtJ+j2c9XqSOVAuF4ldm1qCuo+JsR9fPV6j+ZGwn&#10;CKSnHlbjuC7mUXKu2hPfQkac9XqPbkmppqaFaSBnO6NNpW4btqCf2f0c9XqOFlSirqeghepZRG0a&#10;7Ba5AI7k9+er1YM6mLDsuPS0rDdJs8LC5J01Xt4c9Xqp86vY3CmL18ixP/o8pHl6ag3uFOgBvprf&#10;2c9Xqr3zWlPPJUYtWfZiZpNg1JUHQWvofo056vUFNd/KZt1Yku9ZmDaXsfaPpUac9Xq4RVVJQUMt&#10;UjDy6hQqL2tYHTT289XqY6qokrCs9e28qACbCwH09yBz1eqTJUhzFIkdkAvtXRbXGp+BH66c9Xqz&#10;UuY8AxHFKjLSoPPpkSV4+1g19p8Lg99Oer1ZcTw96qaM0lZGIVBBjKtdbEkgEe6ASb+PPV6uYrPL&#10;q2rcOa+5SHi7BT2Ftb9tb89XqWlVXNPgIWfatR7jhXIUgBtBfUC9v1vz1ep/qqmgxWKL5uBqSqKO&#10;CRIPLLWFiCBe47g3F/Ec9XqaK/EMShoYlkj+Yf3AwBsGsNTfvaw56vUkMQSknV5oFFM8mqoq6Br6&#10;LY+BAsf489XqbazFqKaeFqZkFxtIPYOt7nTQn8+er1cqCcpHDvUtM49wE2sSSL6X+7nq9Sfw/Equ&#10;vmdpkYSQsR3sO59huOer1CBRVgp8TMAjE8csbJex+1cageBHYnnq9Slw6nqYZUpiNqEoxFiQupFv&#10;h7Oer1KOpxGeFGpoY2d4zYG+gJ1+nUez4c9XqY48VxLFJBRUSyR+W5cg3FlN92ptoTqBz1erjX1U&#10;Jozpsj1jYi/vW7/X4c9XqCBq2qphPIx3NuJDNr7t9LX17W156vUk8bxakw+lTDJELLG+5mNrbm1N&#10;tSTYeHh4c9XqCbFpQ/8ApVwkUkgA0FwB373+7nq9QgZKeOjrqdSWlR5Ab2v31F7Dse3PV6jsY8sS&#10;ZbQ06tEkm1W+yDdRcWHhceHPV6gawuohw8STrIZU98MDYNZr29trjnq9THU1LLUiaceUVI2hrEEA&#10;6AeB9pPPV6l5gH8uqK35qukEsslyALG4He/hf6eer1CAtbPEisS0sROgJH2fZbTTnq9QyZFxeNZF&#10;oMGA8woB5YFgqqNAPAi3s56vUPdHjK0tRFR1AMUVSsjBDbaGAGl+4NzcD2X9nPV6hx6YyVa4pRMK&#10;hJCWY7FIJG3S7WsO47f089XqsKwDG0pYo6NBdrpIz6gDwP1/Dnq9Rs8g4wcb8yjxEhLKt2WxBVho&#10;bd9Lc9XqB/NLvhGcJPNYLDD7o+zZwb2t2sbk/dz1eo2/TAn+W/MSSXCkNHtILHtpb+n9vPV6jsZF&#10;nRoY2JuDrr4dyeer1GEp8WRICpN9fgLePPV6nNMSopZbhAGYdx3+vnq9T1TYdFJeWOwDa2Pa/wCo&#10;56vU241gsdSvnBR2YHQdvHXnq9RA+v2HpSUVTNTqrbF97coIAvb2HUc9Xqpr6y5cetqXr6RR5D7X&#10;UC5Km3vFvG1/Aj6eer1EZzblrDYgcRniDrKCgBAAa2t9VsCO/PV6ib5voJqVmrMPkJ8skMj+AvYd&#10;raX7c9Xqb6aoq8KiljroyWjjaRrMAQrWIJuL2IuAf7uer1MsslQat66JSCUuFDXFraaaXtz1epP1&#10;LQ08CT0oCuVVyRpqxNyw1OniPr+HPV6mTE6qlrBBT3DSqxLuOwAHwtYj8+er1N1dXmGKLEq4eZCW&#10;WMOANC1gu4Wv4W56vVNhpMPw/EhiTEv5hs6gXCqR2HsuDz1eqbjVPBTYhHDSMvywQWGgF2W4UeHP&#10;V6gUxvL4xenJSdqdo5FJ2qC1wSbWOgBI1Nr+znq9SfroxTSxwzASu23U2vcX7+wjvz1epNVavl6j&#10;kxGlli+Zja6JMiup1Om1rqbjXXnq9Ras111fUvKJQEVtzkDQC59gGgJPPV6gJzGKlcMEdOwuzMFt&#10;2te5H0W056vUGIKpWimddpJAsbEW7/Vr7Oer1ZzSwzTlmkKSyKZAoAIvr7fbz1epilUQVNnX7J1U&#10;/r489Xq6CyFWqYwAoI+ontz1eoSMqYcuHhcRc75WBuuhH7deer1GAhmlnp2gmisPJQr8S2mv0c9X&#10;qmthqrRyUst1SxX3CRo3cAg3H089XqiNCwYiE22MF7WIFrXJ+PPV6kNmpZgnm04XfECwue4tYi4H&#10;3c9XqCatwqqqCKiUW8vWPsdxPh4dj7eer1ZKmBmPk7F8+KxubLcEe9f2G/PV6kNUU8yEGWwNyv0k&#10;ePxHx56vVgMjWYOLljqT3HPV6uoo2kcKPHnq9S3R4afDiaZA5UWAA94H/Efjz1eoY+ldNWYhjsEJ&#10;XaZ2QMxIBJufZc/r9XPV6r9+n3Q3GsSyBT4lh6CVniBuV1BGlh7Ce9z3H0jnq9RPOsHTnH8CxJ6S&#10;up2E8rWjYKWX3u9yO3sHt56vUFlD0txmsxw0CSmNqYhZdL2NgSoNrG47nnq9Rn8p9Kcdy5GtZ8te&#10;nIXaRZtxJv8AG1/4c9XqFjBOqGYssVcaxPtjEhLIDYq3s+i36nnq9Q54L6z6+mrThtcnmxxIwCsw&#10;JZr/ALzG/wBx0+7nq9QyZN9VuFYpXRV2OyxQgApGFsbGRgu24uTb46XHx56vUPeW+qWCVkXygqRJ&#10;UpLIWYKDaIm6m3axHc89XqGHE4sOxjB3ggkQRyAEXtci9yTbx2+znq9RaupnTyiqJFihhVDIqMCF&#10;91QO5I7Xt8Oer1Ev6j9DMGxkPX4hEwNljVkawLXupcDvY3tf489XqALNvpvwwVcKsiR0sUamUsCA&#10;WsC7A30Hj8Oer1Mk3pdwmpr0ScyBFVWjEd9SD2topDeznq9U1PTVTS1s4gQbyN3vJ9hVHZewt4+2&#10;/PV6usJ9OmFz4hFDWUk0yqGcLExUlxe3cG4Ps56vUjsy+lz35saWGRZ5bJHFdgBY+II2/D29uer1&#10;K/oz6cUx3Npo6hNib41kfbcg3JK2t3Oo8fb7eer1bNfo86PYblOmWSjp2hhiQIAddL6H4jvz1eq8&#10;TpDhlPTUryuLrtLhiLaewf0fTz1eoQMbq1DbIBYAXPst8Oer1AvmOukjQM2gNyutyT/b7Oer1ALj&#10;GJ1s80sEoBQ2uDcEKdf4c9XqDySb3xZibbkjGgBW/jz1epprMVrfmvlAQwYgjxFhbw1/Uc9Xqnwz&#10;UcIuiGVrWYHQg+3nq9SbqKirXEFq3XdbRB2BbW2nbt489XqxRMkEL0cq2lvuA7AHwN/pPPV6uazz&#10;MDT1AsWZVa1iSPab9uer1JSeKsknke2wRttUg6Ei5/w6i3PV6lNS1Ea0kcktwb2JHaxtfv7L9uer&#10;1Rq6io4QK6njutyqnuSD+t9eer1NkciVF1YkSqGsGsAPbfX4ePPV6sFLXK8TpFLGSzFG0JufH7ue&#10;r1QaqCZlcRqgkHuqdQCP6eer1SEmrWENVUrtUK6sBb2WB/P8+er1S4DNBBILIF90udSAQO/svrz1&#10;eqDWKlPSl8TqGKVDKsaIARtv3bxBHPV6o5MMktqdwUdxHYAC/hYfTz1erlsjLy09TIFCkWItcm1i&#10;Po7Dnq9WUTLJBtqZwGfbqFNgR256vVAnpoYlYyC7kK2gBBP9HPV6k8kc8cTySG4Zy24kAkE9uer1&#10;OMc09OailRSFBIYsAQB30P589XqgT0EMUJoggZp41964uCex0Xv37e36eer1Atm7B8OqKc0c8Zlm&#10;gYgEFQpJFju9unPV6idZgwQYZiE1a1hT7ZD5K7TZrWH1afrfnq9ROMz5ebEaxZHAaOQMSdpG0km6&#10;X+sc9XqId1Ny61LJveDfPA0m0gWVgD7t/iBpz1eoKqiI1MtLBiatE8bllEUpVSRp7wWwP16ePfXn&#10;q9RuMhtHheGriM7uPNAUAEAgLfub3ubc9XqGnKOZ6oRiokgaaEN5rxAbiSDuHu+Iv4HT6uer1GKw&#10;zMeB/wArFW8+xqizJEx2m7EmwHfQ89Xqf63McldCjRyCArtV1jsA6gEWI299LE9/r56vURDrDJMZ&#10;mvESu8qxXS4BuBYfnfnq9VdufYq9sTkqaXylpiCFj8o+YLaAs1yCD4AAfHnq9QCz0FY9Xup3jjXX&#10;cpNyDbRrDw9nPV6k3imJQ1Uq0zvdI0s7dwzA3Bte1/Dnq9TE+/yCIYncg33Cw09h9nPV6uVPTUGI&#10;uYniRqmAnwNwD2IHx56vUu8FWKJRPHYkBQAbaD4c9XqWddiawGKCRDGakbbruIOlzr4H+/nq9XKP&#10;E6etgIrUCFSUS4HvDwIHhfnq9TlR19LHGarySpLKljb67ePx56vU5xVlHWpJG0Z9wl/C5IHj256v&#10;UncSCxoZawBLFSp0ACtqLj2c9XqTy4e8lS0NPcQsb7m7Gx1sfh356vUMWA4bRVFRHDO4gSMGRSt+&#10;wAFibW97wvz1eoaUqKmiwdKCjTd5hsAQCFJ7EaG1u9+er1BzmXG/lGGHyBjI/wCicrYqoFySba28&#10;LWPf6eer1A3VOzSKliUADpvUq1jcAWIB+q3PV6m0iSgJhiiIOhG6xBBOpFrjnq9Qh4RRTwYccUW6&#10;yRstgQQLeJPwtz1epcQl6+sDof0yoCLaCx+1qNe/PV6nCPFsafEX8oJ5aKiouh3DsXv4EHnq9Sup&#10;RUU0EqvL5m+7aG57AWHu2/X489XqwSYlSrRLh8KBJCwsQO99AR8R2vz1eqRhlVJhTxRPKZi4YyMw&#10;7i5Iv/Rz1ep3rM0zzVRxemPlLcLHB/hvfcqsbmxHa+o11N+er1IzGc8OxFNRgMyKxkUsQ24XNgfi&#10;PHTnq9QeVs1fisnzU4vuVWt22k9hrqQp7nnq9WCLLNZTVEUtXUBkkIACDsbWN9T3v8Oer1KSgpKC&#10;lqposRoYqiVgHVpAQVsP3dpFj46g/wAeer1NVJWyyUSiKIK6l2XTSxN7a66DTnq9TTXRyrVskMAM&#10;Tr+8LOXPiPYD8P289XqTYo9yKIku6nswuBY32/D489XqzQTVNR5ivCipHL75A73Hh7QL99fZz1ep&#10;S1MdO7U1JRt5hnYO2gsgHt9lz4c9XqRuYpMRq8ZWmgVdvve8qjdcm1r/AB56vVBTDcQjqS8pO6FB&#10;7u29ye3fx56vVPq8BWKBWKebJdWNgNCT3+I56vUp6LKGysgqveHuuCtwV1Op8dfZz1ep2OXlpsNS&#10;nMYkV5GuFI7XvYX+6/PV6g+92nqp5quARmFigFhfXUW+Pjz1epOYrhtdWgindTvjs5Yan6xax+rn&#10;q9SZmw2oqYY5ym8ohDKAO630F7c9XqQWMCRZY5ZktcAgWHbtYjuOer1RaWSnionSIbWLte+tyR37&#10;e3nq9SPxE0kMLx6AlWJFu7Hsb/Dnq9WOaaoenSakABJWw/wrfU/r38eer1f/1F1h60r1fk14vDI5&#10;KswAuv7Dfnq9U3E2w6jaKnfSmYsCfZYFh+79XPV6mdsR8mOKOpQIjlvLe3ddul/ZYjtz1erFhtCn&#10;8yjWE+ZusSdSCy3uPz56vU4LNJ5U7x6yBmexY229hz1erFT4xNhtQ4KRny9hcg+8wGunh7fy56vV&#10;hxXFqrGcTDT/AORCllC2B8Tr7D2HPV6nCLFJkm+UxAeXexNhfcpBsPgRYfnz1erFPSU2JwpMVZvL&#10;ZlsbgICdCP19vPV6ukxqmR3pqZA/lqUvYqA3gT+vhz1epRLDT01TGjMLlVIsASO+lwTcfDnq9TUl&#10;G02IzyB9zXKxqXIK6G5/Ptz1ep1lp6NQshktK8a2GpBYHUH3fp56vU04bWU0U4q6qLy55GUbAdB3&#10;BPtPttz1ep4Hycaxy05KmR5HcAEBiDpb+n4c9Xqz0tZPWllUbXe42sbWHt+z4689XqwxUk9Terpw&#10;tMqXhdSAbFbnQdrH289XqhVMNMaKnlfdvXTaOxufr8Dz1eqJi8EcSSxQOWSRRa9gUYjT6ux56vUF&#10;2Zkkr/laGqk2vSyr5QUkbpLW96w94WJNmuOx7jnq9SexPDTK8SyG8hEhLXIGmgJ+Pfnq9Qf4yipu&#10;oS5DToAHF2sQe/wF+er1RYKyhDmkchgkdmbb3NtTf4nnq9SDx6aOam86UMPK3mM6hXOtt3tt4A89&#10;XqSVD5dVSUwxFAJ2U2I7L7RfQ2+nnq9TquEbnZ8N95FIZjc6HxBv3Gnt56vVjfC4quI08zjaUlmF&#10;1Nwy6lO/jfnq9TPhcLV9LDRwkIWZtAAWBFxqb+Olv7eer1SI5psIrpaXELGndyhB18Be3w+PPV6o&#10;uJ1dBWVjph6BYFswkuAAUuCPv0/u56vVGrDSvVoYpGdVVrWNgQy+8CSe4JNhz1erPgdLHh1JpKE3&#10;OI4lYXIZhfcwsbgXt7B49uer1RIvMSnNbMoBVTuUWuTc+9ce3wHPV6oOF1Eaxx1U8d41VrorC511&#10;JutgfDnq9TdPX0S1BqIItsUIcKXsx3a3sRYH6uer1J+nqsHXdTPGy7byBja+7wP0G/bnq9XDD6qh&#10;dpIq0XmX/Jg22n2307gc9XqZYooErXlJcxhvdFyoBPgp+GnPV6umoVlaoIJd1AsRY9zZt3joOer1&#10;Nq1VNTAQ1yGIyC9zYFdt9unb4689Xqj4lNuMqst4yyWY2BbQFtf18eer1JaAxQVSyIC9nZVBPiLt&#10;qexAB7f0c9Xqa/mDG0kUcjMzGQuug0Gulx7dL89XqT0MlZDTOcTJcXLXCjQE+6BfXTQE89XqmJV0&#10;hhanN5HV1JNraXH1XA056vUIeH43TxYcsVSl4YmO0k6g31H0c9XqX0WEYbjSyyRkRv7vjdGt4D6D&#10;z1epzHT+enkjqaba0EqsrrpcG4Fx8Oer1DZgmU8MwzD44opQZ42DAnbbUE2trfx56vUpa7EGWgoc&#10;LpKMJZmcyi92ZbgXFwLH4Dw+nnq9QbY/htXXTNEzGGN2N01O65F9e4I1Fuer1LzBsEwPLuGRijop&#10;J6kkeU0EioSR3DAjU6HxHfnq9R6uhuIUeYaaGnq0NOw7brEEgncpNzfnq9RrcEyVT/MtW0g+3vRr&#10;HSwN+w0156vUdjJ1OuBZPixRUSn3OqHb3va4+J+nnq9Q45dlnxna1QwJdSVANrEDx+kc9XqX1Xgk&#10;2HUEdU2gKgam5JJ1F+/x56vUDed+puK5RnFMkRlSPttFj9/s56vU65P6yRYi4StDU4Rls9+xbwJ+&#10;HPV6jBtjFFXwqaWZXJBN7gkgdyTY+OvPV6gQzXjuDwzywOwLlbFlIFh9Hs9vPV6gYr870LQvTQuo&#10;KbCPeF7jQj+znq9WL/ORBS0Yq45LRRISQDcg3HcafRz1eprxLqtDI4ePayWbcQbgfX4+HPV6kDT9&#10;RpoqndOLRPuYW7EHt93fnq9SXzLiFJiDQSwEbBIXvewI8Rr489Xqd0aSaCGaNGYCRb2FgFANgPrt&#10;rz1ep/p48TqSlWCNot7p02g89XqeZcXkpaMUcgvs93TsL6k356vVEwfEY6COZJLFtxIuQLC3YfVz&#10;1eoIc+5+go2C0MitJFcgEAFFNrG+29r3/Lnq9SUwbHMQxGrE4k3+cQW3aga2sPd9nPV6h5y1j+FS&#10;wSUUARHRBewANr21+n489Xqw4tj/AMqfJVtocHbcE+9Ydvhrz1eoAs0ZowzAKGWe4jljbcbNqSfH&#10;22JJ056vVW11T6rVmL5mnwuCSSbzGBLxK7qRqDvtcDwFz8eer1BDnGrw7LeVf5vKpNRUSXDi110J&#10;IPjb289XqL1g3VyeukShMLrvdjvX3grAmxuSBYnS3PV6l1mzNUMd6LDJwyMYmlbuS4HvW8O5PPV6&#10;kFUUDYpiEax1Elp1kYBgu0NbRrAA3A7C/t0156vULnpy6U5qzPnKmxmOOWWkppJFMpPuCxsb30BB&#10;1vz1eq/HIOYMr5ZynU4PVSr5tOgCubEBbHcDz1eonGH+pZMw9bcGocFvIaeriSZSwC+T+8dNN2mn&#10;t/Pnq9WyB0vxmLFcFSaHS4Bt43uTz1epyz9RSYnlaqh0b9HINO9iLd/aOer1UcZzmwvKOMRxYg2w&#10;pUFWWxvIBJZSRrqRa5+nnq9R9OiefcFxClM0MhUK20AkHWxOnw156vUbPDcQwbFac09QN7nUHT4/&#10;Xz1eoMs3dB8nZtLvimHxTGXx2gH8rHXnq9RX+qPp8wzAqdavLFKTKqkLGqA7V8P3fz56vVV/1T6G&#10;ZqzPiHykqyUvkXsALKS2jFiQbgDsBz1eomeaejuJZKx18JzA4YwxOVdbBQgBtre17H23PPV6g7wz&#10;OPTKgmqDildfZAY/JQLuBW/gT2b4a6c9XqSTdWKWhw+GPLEipKGZybg2F9FGgsbDnq9QR9ROvec8&#10;xPUYTVVDTQTlLh5C3lqgvdV1AJPcix56vUXNsdgq8S85iyyP7oYi2gt49te9vb9HPV6n3EMVopEE&#10;FXUp5isJAGNvdAB8R4Wvz1eoM8z1M+O1LTrOFSWyMGICqFuQV1AuR7NTp7Oer1BVLQT0VH5zsxDy&#10;DY4OpHa30Hnq9TlhtM2KVNNCXYRQl2lVSA0rG/uhrHUd+1uer1IbMBxKggmxSkheoMYcMiWLbSdQ&#10;Axtr7Ljnq9WeHK87yU8iozFf0ii4IUEdgB489XqV4wLEZ4YI6fd5bsN1jtbW97699bc9XqkVGWqm&#10;SdgnmpHDG4JR2FnNwo923bxvpz1ep3ytLVYLFNS107AKoPvNuBt2BudAfEnnq9SuxelFTV00E7ed&#10;I2w7VN1AJuRz1eocMbiNRluDL+DK1NNAPMYAWN2XS47kDtY6fR356vUYX04YtmTJeS8yUxmIbEKV&#10;omFtpAUb9973vpYW19nfnq9ROMxYfWYdiLY0Gk3TrvmBv7y7ri4PYm/jb4+HPV6k/T47RZdc4s84&#10;aIS798h7biPcB8Lad+er1L2v6mS11fHUoULI9xbQaD3Dp3t/bz1eoScNz3R4lSRYY8Y2q7LICAVO&#10;7u3xGvPV6h6yN/LKarho2iUKC2xUC2sdPoF7aDnq9Sk6nxYglXSwZYUIqOhd7XDEn2DuOer1CDgO&#10;GVjkPWz7GCMWjNztY6A27W56vUPGUcRnoYPlXRqiQSErZb2t8ewF/wBvPV6jHYDmBY541q6a7gIz&#10;MdQwPh8Drz1ep0q+ptDgAdaeo2XNwFGoOuh+v+HPV6ltlTqlXZgwSSomqkZU0IVgHY66Wvr9Nuer&#10;1JE9XcQy1USPiM5aEr7t2G4G+lteer1Cpl71i4LRU8PzXlyqLjS6knta556vUbbpv6gciZnwdpag&#10;/LO24tuICqB2Gvj9PPV6l5SdW8nyOIKKsjJLEWDrYn7+er1Cbh+e8Eqo1jMisvfSxsOer1NddmbD&#10;qyolWKZVBvY+APh+v089XqDbM2OUcbx4kJdwj/RkC1ibE356vUVrOmN0WKVJnVg6KD7t7an2c9Xq&#10;r06x0uZIJ5IY6l4ld9CBcGx3Dx9vPV6iwL1iztlDEWpcQBZJdqwm1yb9yfZ+vx56vUNeWvVGKCv/&#10;AJFjK7WZFkEjW0B1H1H+jnq9Rtsj9asMzLBA2ByM7SEF2Y3BIv2B7fQP2c9XqMdlfGf5vFFhrDzZ&#10;pXd5ADcr+3nq9Syos3jC8cWmklsIRa1yBfsLj9e3PV6s1ZiWHY7JvQnzSzX7AX9g+J56vUgM1YVS&#10;07R1hi8v3GTW4AB/br+fPV6kigwOhq4UglAXbYi9iD3vz1epa4bm+nq6eWKqbeqA7bdidbN9PPV6&#10;kTjk9RTV0eIYYwUraQEW3AHv37Hnq9Qw5Nz1XVlJtb9J5NmZ1ABI+Px56vUY/CM7xLhEbs225G24&#10;tc+N+/PV6hCwHqfSBBSVTEPqFJB1B9hPf6uer1K2pxbDq2jMgkCuBcgW/h2156vUiKKM4biZrYWF&#10;p7MxLAA2vb3T91x8Oer1D7gde1TDE7dyB43H0c9XqEEKlLeQWswuRoBz1eqsr8Tvodljq7kLCMz1&#10;VHGZsFkaZr27AG7XPiLAi3s19vPV6qk8n9a8vZCyrDR4NDJLS22SObEXPxJ/L6Oer1IzM3q/osPo&#10;xWYbg85Ed0YMincAfDU/nz1eonvVr8S/+pFZQSwYQ15pLug2MAq+HvGwJI8fq9vPV6mfA/xJen/V&#10;2ebC8SoFpall2yK2ywt2e7Ejx8Pu56vUYLKmNZFxfBaB8BRyrbi1mD3b/ESFAKk3HfTnq9Qu9L4s&#10;Doaqujx/ZJTTAlb7blmuvt0I/Zz1eokvqu9F9VW4JU5i6S1DkTAyOioA9iS1rEm+2wFwb+JGhPPV&#10;6q6+ivqx6tel+sh8utmaOnDDyZd1yd2qlGJsT27G3s056vVdx6XfxVulnWL5XDs8p/JcRnlWBY6h&#10;wQx3gK99QBc3HsF72tr6vVYf6jMpw4nlD+fZLqYkr5EBimSzAkm5YMpBOnsP7eer1UqdU849ZMs4&#10;7TVyCWWlqwVnqDdVC6g372JJ7n7+er1E26ut1MkxKPGsLq2ECtdVuxUDabkkEXF9NL2156vUoujV&#10;b1LxSUJjcQeIgm4LHUkbbqUvYjuS2n1356vVN61pm7AMOXGcWjV6Kpk2Rx09OVeygFtzfvG/iANL&#10;89XqYOnMWC45l+nxLAgfnFaVh4EELqrdr2J0HtH089XqHzC8XrM34O8dUjtLEWKKSGJA0IuewBHY&#10;89XqjYVJlrHsOxXp3jciSV0nl1CxsA2xveVVYeIvfvYfw56vUB/RnLON4bjGOZZ2Ammhlnm2iyhL&#10;EB7d7aW+4c9XqF+nzDVzejrM2FLM8QwnEYa6Ym+5fJdwAG09xjY/d7eer1BP0o6z4ln/AKfYnjOH&#10;s07YXTmonIO4ixVbsDqQGZQT256vUBOWPUHVSVlS8KQVlMjMzpLZtjdm8CSLm2ltfptz1eoweVM3&#10;5M6rAYNhdIKetZWJaPVUXt7qPciw9p/hz1eojnVzpXhWAZ0rMGhW7ljLNKALsh0BIv4HQnW/PV6i&#10;OdTeinydczVrtKrWaNrHU/DaAPdvrbnq9QB4/h09NQPQuLGOxGmpPb6Qeer1BPLhRgl813uQ63Fv&#10;e107/lz1erGsML1vlKwjnLAi9tAD2H0jnq9XBokgnPnxCQu11uNATfd27Hx56vVHaNat0padDGoe&#10;zML2Ki5J56vVIqKalpk2VYaSLa7K1rEMAAo8NL89XqdKKhjIiq52IZtg22+yBoNPaeer1SJ6yhNY&#10;/wDMAQlPITGbkG7Dufu56vVDkxZoZFlufLQNp3DEkafEDnq9TyslXDi8M8sJKeWAvbQMN1h4jXnq&#10;9S0wWNqlTFUxXb3rXtoL3+nnq9QlYa9JDCl5b3GoHg3h93PV6nelkhjrPlJl0JDFrj7JPt+PPV6u&#10;dbClWjU8UTqqbo0dDYm41156vUwwYfQ0OFigE7CWGKzNJfdIw7E3uL27+Ht156vVJwuERqBVtZrH&#10;cbDnq9UmpnpfOFCLR71HvnwHtJHPV6nkyTS06YcCECW3MRo1tQfDnq9UNa0M9lh+xf4lrajnq9T1&#10;OYa2jEkp/SrZgl7lTce8fr7c9XqbEeGSpk81jL5ZXUnXcQSbD4ePPV6nnC6WmeqvuEmzVix1sbkA&#10;eHPV6n9oarDJo6ishUfMBm3HUEAaeGh9nPV6m6NoqNZaqnjVXqWX3tdWI9nPV6krhzYjQVM1Fiso&#10;md2cLYWABOl9TqPp56vUqWp46yi21EjXVohuQEbQD79iACdO/wAeer1PKSYfVyVKxOyoLpCzqRqe&#10;xIOtvhfv489Xq4b4YE+TSK0cYUMzBSzsB72oAPtNvD49+er1ZKypmnq4KaNR7o3Bh43Fxf489Xqi&#10;y+XJJTz1F4xAW3i2hvca/G/PV6p74h8zXrFSXVfdXf2UG1tQNdPo+/nq9WXD1rK2tlpZAsQpQdWI&#10;LAXtuA/wk9uer1OCVElOk5jF1uqgj96/c9/D+HPV6ntKeNXSeqB9+wG392wBubeBPPV6myGrjo4q&#10;mQofMk3CPsdvsY9r/RcfTz1ep0o8wYY8t5LqJAqsFA7gAHw8Tr7eer1O1ZLSmNnorMq2LWuCR9m/&#10;j2GnPV6m2lrYXjSqLaQSFAptqDqfy56vU1rXUhaV4mKIzMxXW5+8Wseer1RYKXyK9ZYm9xQrkXGi&#10;kdh2789Xqc6bEaePFN7IpjS4DgA2J7ePhz1eqLPiFPDMwmDNq/mMo2lgdFYW1sPb9/PV6ueXY5Eq&#10;Jpa1rUoQCMXuQe9zfQg/ePb4c9Xqy1W4LSkEALIWDdgbixFvEAa/n356vU7SyUlXAUdFsrC7aXsd&#10;NPu+7nq9SY/l+F4ZiCnfudxdgbEAgkpYG/bnq9UZYcUnrQ+KoSzOswU6FVsCLadm73P1aW56vUpB&#10;DAfMlmJDWIVLXB11ANrdjz1epvoqVInheeIyU8YNza4DAkgAdhfnq9T1UT1ldJB5IK7GYgnsCdPh&#10;ew156vVIhw6NpHmqCNhuGHtYjQgeB+PPV6k7OlNSMEjkM4NzuNgRb2gafdz1epwwnD5JUFXM7CMx&#10;lPL0CjdcXNtTYdtfq56vV1QnD8MjbCXskaAlSdpsQdCNCLE89XqhDF7SRtGAjKQL3B92+pPbuP17&#10;89XqbcTo/nq1BRTPAA8bmRdv7r3Km4IAbsfHXnq9SrqXhq6pcQRwJGIGwDQ+N9fC+nPV6oFFT4ZT&#10;TGuiRzUSlwbEsCGNrBbGxvppz1eqLHh2HwFo/wBK8MrFnYuQQfEAm50v9Xs56vUzItJUyopTzdzF&#10;FDNbYFOhAsbkW9vPV6uc2D0lCjkv5jD3g24ljc9gbn+wW56vVHrWrTTBa0XV7DUHcV7GzaHT6uer&#10;1eGHzLRR0E/6bYhC31YKB3JPt7nnq9TXQCknqaY1e/yoWN9htZW7i9j+fjz1eoS8Hko5p4aemQeR&#10;C5AIHvFzY37a2A+rX489XqWtLHOtDUVlcCgDGxXRiASAfhpz1epQ4HWVc9P+jd5IUIDbrXs19Bbu&#10;La689XqVeIBsLqY6WiUuxhaRJQQQCbWUjQ3F7W/Pnq9SRqakVGJNLWnyQ5UX7km1uw8D356vVxpp&#10;YMNxMtJIu2VQq2sLW9n0/wBPPV6hHirsISQRTAiUBBs7k7j7rfQSRz1epuSsw7GcLqJKSWKSaOVo&#10;2dWBG5DYoO+o8fHwOtxz1eqRhVWQ8lPHsM8aqIwwsAWuCSNL256vUsIkipVlqXux8rUC1iVIuQNA&#10;DcaX+v289XqUqrRRUkckdRvSa7qwB1udb2BJ+J+nnq9T9gteMTR3xAEJEFEaAi9/C3tHjz1eoVcF&#10;xGngRFkdijsVW4udxPYdzoe/gNeer1K6evp5KZBURkSoQFb9021+jXnq9SmhxynjxCD5mmO1GT31&#10;FipY2I+K29vjz1eoasGrMPwWiWtqDulEjNc2IBcAWH1W7+3nq9Rw+muc4KqSSlofskR7wwtc2sbD&#10;2Hvz1eqtj13dNqo5uOM4fTtBDUAyS2s251sLqRcgfD+8+r1Vi0VR8jHIsExhSQhCS2qliQPiLntz&#10;1eocchV4wmVKapk8wbdQzA+LEEDU3N+/9HPV6jYdIMRn/ntKQSY7szWOliCba27HS3x56vU1+rXO&#10;y0WT6yB28lp0dUC2uwtqOwsba/fb289Xq1kM84lS/wA3lMs13mZz8LA3JN+xHPV6g2fFoKUmWBla&#10;C4sDpc+P1/r4c9Xqh108FRLI6t/pQAZLXAsdSNxsNRpz1eqFhsxr2SKojARCS5I0se1geer1T8WJ&#10;ogVw0hySDbvZfCw9n089XqY3p4fIJgcGR2a6nwC89Xqb5ZJKlfKLBVS5W4tfwA+rnq9T1h7yq6e9&#10;5zKrEAi5BuLEfXz1ep0eqpauvBe8ghBsWPYkai3a3PV6sJWjeSV42DIEKXGpG7Tx+m2nPV6pVHQP&#10;LWfLnVo190+zTXX4/r356vU1TwGIuzEedTjW3Ygmx+4356vV0MOkUGu8xbwqqqCLkE6gkeznq9U0&#10;z/ODyac7mAF9BZWAINvrN+er1YTT0VNTptn3yxAHsPb2+o89Xqx1hkq5vM92STeRsAI+0O99fv56&#10;vU11McXzSBAPMZgu0H7JB11trz1epygnSppwZHRCxJPiWOoUkaduer1RUxJkHlsAxUkkWAFh2J76&#10;Hnq9TZ5xncgOQztck9go1/v56vU+U36abfUMVsSAASLKex+g89XqmRyS00kUisZD5gG1h2Fu+o9n&#10;bnq9XGpocOnb5ihdt8khNu5Jv4j4nnq9WBsSpaiRjXR2dSwW1ybg9z4d+er1R6/EqmqZ6e4UgIlg&#10;PtD2n2nnq9UWB6OnJgm2v5bg2PY+H12+7nq9TdJaWVmiIRW0sTrYm+g/Pnq9WXfTlwYjsUCxOl/u&#10;8b+3nq9WYUCeSK1ZF8q50OjD2C3xvz1erNC9TTyx1SMGaxIIFrX7fTp4c9Xq9XmpgmkAXaJO5H7x&#10;79uer1P0j4e9J59UhY7CQNpUg2tp7fbz1erDHFh9GrzMrujqqpcglSfZ7Qe1uer1MVROFkhhlQBU&#10;Ylvje3f6Oer1OLLBTkVFHICqkkKACRYXub89XqwfO0bOsFW7sgJZjcm5toAAdOer1Z6fCpKqkNXD&#10;H/o9rO172190n+nnq9UueKlp6Fptn6dnUADsFsbkfs9vPV6oMWNIlYlk82FNtgwFwfb9/PV6p9NU&#10;4dPQSxYg20tIZFsBf6F8PHnq9UerrJY6mGnqGDFAbvYXZSDYn4jnq9TpLjFFHF8u+4FtltNT4Xv8&#10;Rz1epfZZxme60rW8k6W8R7Pp0Pfnq9Rm8t1NLDhwkrk3JCyhVRSSFv8AaNh+vfnq9Qh1lDQYvTpS&#10;R1BpS00cjGKyyOFPibEG48bfDnq9Qg4M8ODS1UFOP09RGty1txUfZtptDfGwv256vUL2Q8t4fLTp&#10;h1dI0hcIXeRRdmsSdAADbxNh9Hbnq9Qz0b4VgtLA1LKrFXeIgHxAJtfTUdrD489XqWyrTV++vlK+&#10;WEuhABCsO97jsbWt/Rz1epM1iYZhWH/NYciqKhtSb6uftKpt+XPV6m7GsYoiIaifVYbFjcbQApO3&#10;sP289XqBvM2I0NeJqCmY0w3lrM4O69idbXtbsNLDnq9Su6Z4VHJRzM6mZJWXbtGiqdNfEgfHXnq9&#10;R08v5Ojw4w1NHtjDsFIZSdDr37A89XqHXCMAwo4bNRV0Ql0EbHxNzcFfiO9xz1eoQqSbCcFhSniD&#10;PLtNzqrBTfb8fr+jnq9SXzdj1TXUgmY+fWMSImKAAIDovsJ7X9unt56vUhZMszS00cbQ+fVTrKfe&#10;IUIL7rfZNtO38eer1I3FMp1jYOaGoKtUyncgH2iACAvx+rnq9RRcwUrrVmGOEQy0xCktdSCTe5X4&#10;9+er1F1zlja4Qs/uFSUZixvYBmNj+36Oer1FfxDG8PWQz10m2VixQ2strXGlxz1epNVGKRV8b+dK&#10;fKkO7b31B8BqNTrz1epuo6mDzD8rGWW4JYi48ND4689XqVU+IYfHUxVWFwfLgl2KIG2gWsVue4Px&#10;J56vVy+cpsRpN9QQAAVNwCB4g2v4e3nq9SaaWkhw8yxLuZwy69r3NiPo56vUk6WoCypRyHa4953H&#10;71vbYAX/AFHPV6nxavDljadJNssgtJ7bd1IJ56vUkZsZWWlM1NOZXtYSGxZvbfsNfo56vVkoMXpp&#10;KVZZT3voNDcix+PPV6sgqDT2kwwlJkKgm9ibnv7Oer1KCtxIUMqoW81mtc6mxbuPboe5/Zz1epY4&#10;Ji1TNCkkFnIYoBftbU2+HPV6lHjLUiBZofcbTcwY2J721+OnPV6nnDa8SKtJiBaLzmBVF07DuTa3&#10;fwPPV6mRTTUFRJPU2k3j3RbuCfH4g89XqjV+LpJTr8qABIT55trYdrXHj2J56vUh8TnpiBOihCWI&#10;2AAd7C5IHiPZz1eppqoqimvF57COQC23UDXVfq8eer1IOup/Kqfli/ug/UQfDnq9SfxGjqKGaerk&#10;Y7T2QdkNtLDueer1MNfhtOQZZmaaokK2sSAo8PDnq9UNpKWJxE6+Z5bANYm4J9v0c9XqVOFyUUaM&#10;twXbXXUA6256vUlMdK0is7I2pubW8f2E89XqTy4jLV00c6Bo1VgQg8WA1Go1sOer1QKmmpKK8UyK&#10;skj7zIL7iNfcGtrHx079rc9Xqm0mBST1UeJLZzHIBYkWtqRp3Nuer1P9DTz0SipjF47OGXxJY+Gt&#10;tPDTnq9XvkIqrCJGqwJGFzYAg/Aaa6c9XqcVheCghMcVr+4wU/ZA1BufD2c9XqVflM21l/3OwJ9v&#10;tv8ARz1eqQkeGxCWqm3QysLtZzt2gaWW9gddT4+Pbnq9WJ6oxzLOLNCBYXA1PgPr56vVhSqKTByA&#10;QrC4HYa/s56vVIkNJVMXkudl7HTQnwHjbnq9UekfE40mEgAjRib27INfv56vUocNopcQJq5WBUXe&#10;5sBbwt7eer1cDIkaefCCCAb+y57W9nPV6u6FxTMa8TFnkUKUNjqRY/H6uer1TIa+KSOGaNbupNra&#10;gG3f6+er1d4VTy1TncDu/SXYX9t9fhbnq9UuiWVHZI0tEgBux73PgOer1OcksNYqrCdrJa/xH9nt&#10;56vU6Gvw+kpvK1aTUr8CNSbn29hz1erBidYuKCOnjnJZHU31sCRoDr256vVkrMRpKd445Qd9gtgN&#10;12+rnq9WGnxESI0B2sNSENi2nwsdTz1epNTxws8qTXux7DsL6C+l7jnq9TNWQpJQCmiumwWDXuRc&#10;6HXnq9TE1O0NMKd5ttxq2lzY+ztrz1eqDVQpUstPTsFe27cBpYEaHw1+/wC7nq9TtS4fTUkCP5ep&#10;a49hX2fVz1epzqMKp50RqcMrFgdCQNpP2dDfnq9Rjcm4RBUYXDS1CNu32XaR3PtuL9vEEfRz1eo/&#10;XTHJyhWikiIESqwa3u3A0BJ8R+vfnq9RnVlbCsGi+Zg3FA7EHUh28N2ptcaeznq9RYOoz4rUZkbC&#10;T5rtNE9WLgCOJUAupcAC5GoUkk6200Hq9QNWijo0aIECRjuYA2Jvrr4c9XqFrJr41LQbqSeKCNyF&#10;94WsLlTcg63H6689XqNFknDaptlDhMhiZJDGV2gIGI7nQE3Hx56vUa3CcEdY49qAQRNEk3iwufet&#10;bw8eer1LzKuGPSYyZIGKq5cLc2D9zoPj4nnq9Skqsr4hHjDZhmjYwMhQx9wCSPeJ7gr92ut9Oer1&#10;JPHycIqoRGFUlgiyMRbTW33c9XqljOFDW01ThrhRuLbQgHu9xoNbajt8Oer1JeXEcS+VELMCoZGC&#10;m6uVGlz7L9/v56vUH+esS/msTLLMkTxAbR4Hwtftfnq9RcMRODRzTz4iAqoCFNhYue/t056vUD2M&#10;YjBQNLJSOrx1EsYUofdBICtu9thpp256vU34di4grv5TUoCjlQHuSQRcnaeer1ChiWaqelwu6/p4&#10;yFUoSCQo9nw8eer1ME2M0WIUtPNh/us0nli9wLA+8AbWJHfnq9SexStlh8+qREICPuuoIa+gt7vc&#10;e3+jnq9QH1jxRmorIxa4O0KdS172Hfnq9Qf1r1Fe4qMSQhkQhfADUa/GwIH6jnq9SbrY3qaF4XJZ&#10;Y2BjQqbgC+p17Entz1erh57KoMqbGuiICNVJNv7eer1RamCTDq1qqoqI5IRtYKqkEEd7kkjU+zt+&#10;fPV6m41ErhxPucsCFYXKrc/s7c9XqhPNUmaCSlcebCkikD94GxJZT4G1uer1ZfKp6tfOiQqzrpGR&#10;qtzoB7ASb89Xqm4cKhKmOjxJ108uUNtFrg2C3sToBr+R56vU/wCGYo9PjE2JU8W9JJXkMSAG6Ekb&#10;VuRp9fPV6hCxeoatoBiVPFslQqzqQL7TpYWv2Hs56vUEWIxp5wxCEqiP7oU97t3JH5c9Xq7krGpq&#10;eWGp2GR1AQ6AAMCoJ8TYc9Xqfsp4iFxBEqiPMhHugC4FhYE+0DwH0ac9XqMFgOOy01ZFS0zb2IBN&#10;xYXcm6k66fDnq9QpjZDN51XsjdwoAvuBJJI0tob97D2c9XqMLkrFneGGjDJA0Csx3jUkEi58BcfX&#10;z1eowmH11NJQU+0ea53LtOpYWJuB7b89XqD/ABuFahQmHoUjUncrBbEAd7/Hv9fPV6gexlcOwGIt&#10;IxkYguoFgUB1Nr+Hhp489XqDSvxxKOOOencSs7CQE3BCnT4/r9PPV6gpzRO7Q009U6zge+ykXClu&#10;4PxHfXnq9QaYjhMEkM8VeQ0ZZWUE6aEkEj/VOo+Nuer1OuBJh0lVT00qsoeVQGRCx3MbWsL6eJvo&#10;Bqe3PV6jE4LQYdhbeU5ISM7VLWDWBJJ0uLHvz1epc4DitDLPKjPeRWIXUliW/ePwPYc9XqUGNYnL&#10;htIaWcGQAnQA3B1G7x9nPV6gWejkgiDVLefNKQ9wtyqsLhfEaXAJHfnq9XHEsHSGjVCA24sOwLIS&#10;P4Ei3PV6uGVDhNLLI8EqGTaI5SdLAaaDwNzfnq9Q+ZMxGlo8HUPdwxKqpsDcg/pGtroNeer1LHLp&#10;rzR1WJ1cEYEckMcG1iCAUszN2Js1zcdha5vqfV6h8y3HBGssdK4QNGrM2hJfW/fwtbX6eer1LLB6&#10;Y4LJImOjcJUMigMsm5v3dQTa+unPV6oU2Jw4ziewoUEa7UUgAAm9/jpYafHnq9TUabDKrApMWqkL&#10;S0xCCJ5DG7G+pBUgkAAE+BGh0Nuer1F0zFNBhmNfKxBpGqEZyxbRCl3CC58R2t7Lc9XqLXneaSKp&#10;bciRiVWkPYHdYfaHc3/Xvz1eoFJ6wwo8FBGsqO5ZbECw7A/f4c9Xqj4XiD/pnkm2vImzaLXJBubd&#10;7G3c89XqYsWrGpqk0avbaobf379hz1eoN8wYtT4xUtSSKf0EiyBRqt1IN/q8B7deer1IvNGJvjIj&#10;qhL5wa4lB1N9LXv8deer1M+H4dPGR5Y81gdQTYhSL3v8eer1TcPqqla0Us6qvlON1yLAG+unexN+&#10;er1ZsVkwicyxMWMjXsVOnu+IN+/0c9XqYaemNOZJZLyKwUBVF279yPo56vVzwmWknxyoqJDZlRjt&#10;YaKBoARe2vj7eer1Cvl7BQaxacjy2babAE3D6nU66dvo/P1eoxmD4Q0se4sELOACdQqkEbR8Ae/P&#10;V6sueoFpsDTZKq+VcqwKhSFFiv0jvz1eoqGI1GD4uQjT+TJFdxqR3FrHXX22P9HPV6kHjsqMFaS7&#10;GM9yAdAdLjx+vnq9TbJDBWwJJWBpYzIDt7aEXsL3Hbnq9WCvlot5ipf9EVbCK+vhaxIAH5c9Xqmz&#10;0BpY54aaaOrqREhVowwUuw0FiAfdJsfj2PPV6hHgmwiHCjBXFhOY12i4tcKRYD2k689XqCnG2qRi&#10;Cx10pkhRAdgtYE6n2Xtf7+er1QKtaWiianiqFaRVBtY3AuDYgi3w56vUp8EenqpYqlpLgnbtI00B&#10;va+hB56vUMGX0p2KTUKkhL20sCLeN+x+HPV6nSpo6rGKRlkVdu4FbqdwF9QPptz1eoK85YT8uhSN&#10;dGd23D7SgN7tzp39p+nnq9QVYjTzU0vy7BijMm5j4C19x56vUrsIWgmlRpWIB2xgaWsDoR/Hnq9S&#10;xip8Pl2fLsDFCxIZxqSTbXubj9fHnq9Sqw7DcOlqYpoSZXJIsNNrdrD2i3589XqFzJkFFQ1TT17O&#10;oPuFkXew1uot31/hz1eo3vTqjjzbjsGG0SlJCrODIpW6La5N+x9g7nw56vUf3JOTJ4K2GrqU8uZQ&#10;gYiwJB7Cx+HPV6h6j8jDatIpGJpTE4A1LeabnU9ipH3a+3nq9QJ4rJDRwA19SIqcyyM9gtwpJCj6&#10;DoP2X56vUVXN2daChqJcIOqOZGQBQFAOilr69rafTz1eoN4OoUksL4fOYyHYMSAAbDT7Vjrp+tzz&#10;1eoRMk1XlsuIUDlpKeQe6QCCHvqQfYRbnq9RgMvNLmaOFI0KNSs4lvYG1wR/Zz1epKdcqqCnwWai&#10;wzbKVViwa11KjcDb4W8Oer1V0ZhrJiskgO4HcQxtq1rgD6/19vq9RRczQztjbVqu3mMC7Hde1hpe&#10;97eznq9Tlk/CUqKs1dQSHuGOgvbw08Dz1eo6uRquoqsQiWnuYi0bMxI1IsCTa3tvz1eqyzIWACtm&#10;WSi3LIgjJYgWK+0ixHt7c9XqOXSzPPgnysMQ8unXZuWwZvC3jbXnq9QK9T6imGHiNxtMEJDEXItb&#10;Tw7j9fbz1eqn/O+DNWYlVo836eWSQxlmuQoNx7Ldr3/o56vURbqFgNdh1c807NGbAm3Y37XB79/H&#10;Tx56vUFNTT09GkaSTDZ3B23Gp1Gg056vVESRG3KqfoWBINtNDa3wI/Pnq9TDPBS1Fephlk2IdUCg&#10;jXQg+PPV6p0ymmljY+4hJJjJsQO3gfZrrz1eqRQQChqZaqGXzWnO4q0aAxqBYKHABI8dTcEnsOer&#10;1KPEfkaueGoU7AyhSL31N+1rXHxtz1erLT4ZToKScMt1crLY6kakNr8dP2d+er1QKiqeeuFRO5ET&#10;3CkXJ07C3589Xq5UmOYjUzuKohaSCRV33u5Jve2huLey/wBHbnq9TgMbFRSXYvaFSFPgwvf7xz1e&#10;rni1T/OKVZJZwhiUMqgLdxYWF7d+er1QIxTqUp2Vb7N4uANQSDr7eer1M+E1EEmKNII3fyFCjffX&#10;W5IPY2+HPV6lVRQ0Msz1MCWkmZfdHbTudO9/bz1epRx0e/FYp6qRYIYwd5OhX7h7Ndeer1c6XFY/&#10;56YEDSQl7Kbi7X9hJ9vbnq9QmyLFtj3raVgTIptoANCe3bTnq9TLXVtJFiKpT+8XjF7WsSNCSRz1&#10;eqMMCIp3pJYidyllYXsbnUn77X56vUBWd4Z2aOOgZInEmyUsLgqCCQLWIPx+rnq9Qb5haCHfLCbt&#10;ox8QNLWA+nnq9QZmammxJkqL2JBRdLEka89XqGTpfT0cuMPhuIExrK142FiQwIsADrpbv/Rz1eoy&#10;ed6aWTC45ndxGrKX2tbcF0J08b66jnq9QU4m1NSzqacMnneWLG2guTuPbuNPb/Hnq9WfEYqXEDFR&#10;TAnzrspvYqAe17H2c9XqVGXKfDKeWSvDAGMBCt73JvoPj489XqUOJZjpqeJHCnczMsVhYXtqD21H&#10;x789XqFzppia1VVePcXiCbZEA0JvdT8NCD9XPV6jESVHzeFQzPKrSNIb3I91Phre/PV6hL6R19TR&#10;Y5TfI28osYizW7A3ZrjUH+nnq9VlMNVDh1ElXE3nEqhbQlQTfsfC3e59nPV6hl6TV1VR4+J3qbCZ&#10;gPAqQAbAdvG/b9vPV6hWz9gUeM4W80QCVgudRcKRf3m8CD7Oer1K/IdfLQ0iVlQxBiKglNQT42+H&#10;PV6j7ZAxYVdJFLEbkqDtsRbQ356vUM1dLWDBJJKYjeoBJPbT6Oer1Frq+vtTlp2qa1gYxddjgoQ3&#10;6+HPV6ht6c+orAM11HkNPtZLKQSLBvovfW/5c9XqMOc1UFVGvlsuxQ19bj7+er1EM9QuKUpinhCb&#10;gxvcdgL3N/Dtz1eogeJYDh2KrJJ5KqqbyVJI3DW1vq56vUSnqL06pissNBD5ZBYm9zYHxHfvbnq9&#10;VevVPLQELQRoA93FhruCjQ9wbE6+PPV6i9V9VSPPGnvJWMgVgWJuqj7NvZ8eer1JzFIcSmo99POB&#10;ONVW4sBfse2o+PPV6kvNI6IkM6srKG3XYE2A1FxpZvZz1epknmdYag1UeyKZk2so8ALdx91+er1P&#10;tPH5+CCNirxzsdkdtGKXCkjwIPa/x56vVGY0Uc8MBcRHUuLk3YA6G5+PPV6mWrhoJcFnoMekNVBL&#10;VJIFIAMbRndEV26+6db+H3Dnq9WPEqKbGVjxOnkSMlWPvEAyC/fWxJ56vUE2P1mH5bxKE4kwd5pS&#10;oCqXIJHdgLnT2jnq9SYzJPJKsr0ykoQGKsljY6iwOvw118Oer1Fxzc0OIiWpYeW8i6odPdGn6/08&#10;9XqLPmKkxYeR7wEW4qoHcC3cj2H289XqDudWSqZZL7lP06jwvz1eqQzTxIJ2O03NgRr7e/e3PV6o&#10;wdJZC0xvu1J9h9v0c9Xql0XlypLTMQpexUtoLjw1056vUIeSbis+UqW/SC6xn2kn89Oer1D3h0ib&#10;Y3nkuyA3Ph+YPbnq9SjrJIpzBJAulyTrYNZdfhqeer1QWSoFIzMoIIuzA638B29nPV6kji+GxVNE&#10;7TlUc3uAe4Itf289XqCrGYp8Pov0S3WE2F7WPjc+PwFuer1IGbFErJBVzpqbKwGnu2I789XqY5pF&#10;lXcze8LKBY6Advy56vVIEhhb5mnVSrKBqNAbWPf489XqnVFB/LUjkdw5YbrKe2lj9Q56vUpMKpoK&#10;OkNdKd3mOCuncMOx+v8AW/PV6jFdA/lMT6g0UcybLzRpY/Z+B9gt+fPV6tuLoRgWE1/TmhwpWVhd&#10;jKLAEvoAtxa1hr9BHt19XqBf1FdMIcNrGxKolhWkiZEUbd21r9gbHTUDXXt7eer1E5y/lSkqMdZJ&#10;SB5s36Q2tZr/AGifHT2fR4c9XqO/lfKGD49lyPCsG2vvcQsDYnYNC9x2PxHPV6gb6v8ApwfBb4ph&#10;lKSCT2IsWA1JB18D356vVXVm3IGNZexTdH+j3sXYuxBNzqB7Tbw56vUHEuYsawOtZSHYQkrutodf&#10;dI1179+er1DPlHrrXYdigMk7xs8Ko5JKlQB3P0/Dnq9Rlck+rWiwim+WFS8nlgjc7kqxGpCk+z2f&#10;T7eer1CRjHq2wfHqNcUiq/eQKrRBhdja5A8Pu56vVAxTrJlrEMKkoaedNywiUXOu4gsBY2N1Oh/L&#10;w56vUnU6mUFfhtM3mo8cwARjrcnuDuA056vUoKHO2BVcLUU8yFI9yeYhBG4LdVBA7g6Xv7eer1K/&#10;AuoeW2wcLmOXZVU6Rh2sPfW1vaNCdSRz1epajNWB0skVZTiIMjBdxUWC+Fvd9h789Xqc8Vx/JzI8&#10;ddWCGeRh5IVAwLW1AFwPj46c9XqGD064HlvG81KJoxJIvvqyqFJYX2lgABr21/bz1eq8Lozh81ND&#10;DTBfLVhtIFiSB9F+er1WNZSQ0eFqZdFbuLa/D6uer1cMXqY6ebfKbggix1t/ybz1eoCMzSlqpViO&#10;kZJO7UE689XqALH8YWmxRvP8QGJUE6aC3PV6k7WVVFXUl6YblDXOpBuRp7Oer1MdBJGtSo3qQxO3&#10;uSFHcffz1eqLU1TxyTxUz7JlX3FNyCddT/R8eer1QlmqjGskkoBjIa2tgD2029+/389Xql12M0i0&#10;xUreWQr2Ha36+PPV6myGpWiq2+ZlMxJU6ixF/Enseer1TzUwGeOKnYBISDr3NwRz1epvMMkmFPLE&#10;9t0vujuD4k3/AKOer1OcdRFFKkVS29VsbWIu1vb9OvPV6mmanheGqqrhZWIZANCSO419tvz56vVA&#10;nwunp6uOohVYywJcgAWJHc2AvY89Xq4YjS3gLxym6i/vC5+oDuDpz1erum3VhimZwsSFFcWsSe57&#10;rz1eri8MtLUzSK5WnZQdulgWOn5ac9XqgVWHxVzyzRuWREB1uLtbsPbYc9Xq6Coq00Sn3G972BW0&#10;/aeer1O1LT0UssddUOXETG4tYAa9/dtqeer1eko6V2VGZYxGSCACQV8PoOo156vVjiigX/RSdIwQ&#10;rG53X8Oer1JyvQ1MabffSF2LbSNT8b+w89Xqc1icxvBiFlWUeYpHa9ha/wAbeHPV6ohaKGASxuCr&#10;PsIGljtOpJ7eznq9SLzbQ0v8vdKOltNFZt4YkuW7k/Rp+XPV6ij9TMHpMJgKQxSBZVvLJowBJAvf&#10;bp7Pu56vUTvNuVZ8PE0+GMZEawCnQue+g9tuer1FZzrlP+ZRtBiUTLKpZibDT3RYafRr/fz1eomG&#10;esrvgperpFJlLRny/C4NzYk3tp+uvPV6l1lHH62euhocRJVDGpAAsBtNyD4XI0056vUY/Cc94VFO&#10;Up5FiinURqQDcE+6bn43/j7eer1DNQZgcU0OB0AikhgSMu7IrlTu12kgkXNu3tPt56vUp5cX+fij&#10;mMnlyw+Y+qAKQAR7/gb6Gx/Zz1eov+co0xOeN6KRWaVmI3C62t7xIC6WPgeer1Vt9ZHp8Kx3yEbd&#10;GDtYC1ib6k/Qeer1FrrwtRXmCjawdxsYfvKdCCfaDz1epP4rAZqplgRVRmtpp+V+3PV6vSRVGHqr&#10;TyowluLIwYi2liBfv8fp8eer1R8NNE+J+YbqWJDW01Hhpz1epeYZS4XLTyVDuVYBgqHsCTa9+/fX&#10;nq9ThiGJRJDSJMu54WIYCx1IsLHxBHb+3nq9TZVyNAklaXLfZ2qfAk2Fh/Hnq9TxS4m00CIADKPf&#10;BGuvbX6Pjz1ep0oa54ZmpZGUFiSz/Eggj2WPPV6mzFqKoqa0U9XOGUEKp8Dbtfv256vVPoasYRQ1&#10;VbNCtUKeJmSDUFzopCkEa21GvYa+A56vUOuXI4pqaKZoDAk4LFb390DQXAI7C1789XqVmJNR1ULV&#10;IY0xe+0eCjvZfEW9vPV6g9q4gtdCUR5NwAJtcG5sWJOmvhz1ep0XJPmVkhxK5Gwr4aa6HTsOer1O&#10;adOKWBIXmG+OO7+G5hY6A/SB356vUMmSMvZSxvBnocQjYbi6iNmBYa9twA0bwt93PV6vYt0sngdq&#10;rAtsKlWVEYBgqj/E2l/hf9nPV6gTx7AMQosQggv5MnmIrsNAUBDMF0NgQe9rjwsbc9XqxipjkrxH&#10;TuzRWtYeOvYaXvz1eqFPjFQ7w1NKnuxlkBIvpe3h4356vU+1FetLSfNqRKJih1FioBsbjuNdbHnq&#10;9QY4tmelqqpqXzGhvLtZr6LYXuCfA/C/PV6o2HYVS4XOlTM5Mh3OXJ73Ntbk300HPV6hCw2Bq+hN&#10;TRROq2NmK2Fwbi97Gx/u56vVIehqhRIJJAJrE3UA318NO456vU2yRVFNEaiaQzSzsfeYaiw1UGw0&#10;PfXXnq9WaTB44USubcVWPe2wXsd3a38eer1NdZRYnV1i4jVe6CwVVOhIGoNvAj+/nq9WV6AUzMiq&#10;H+YDuCpBHu6Nc6C+vYm556vU01cVJRvDLhxeVXCBYVTcSXcLcixI2nU3tbUn289XqWtJ0kzLA60g&#10;gkZrb1sSQVb2MCR9Fuer1SH6TTK9LTwt+nsHe5J8SCDcdwB2+nnq9ShqOitfQ1CyvveMGOUhgL2v&#10;4i17Ee3nq9TuOnlPL5lUsYAW20XN2QnxHgR2t9GvPV6os+V3wzclMCw833rgk2t2Hhr4fXz1epI4&#10;zQy05d5Y2Qx/7mFsAR2OntHjz1eoPcSpqJp2WdBvlVZLN4t2Nz7QNRf+jnq9SPqqFJq2WRTs3WWw&#10;I1t46HT6eer1MktOklUscEoDAlQR2Nx2HxB56vUjcTwKrpHqJsUkLR2YxiwuQPDUWB+sac9XqRVb&#10;BDSEQQbmLEsBbWx1sOer1Jar82WDz5YrBiPdIAIFz/H489Xqi1NEWnRkBCqAdDqT4X9o56vV/9Vd&#10;NRVkWFR0zqheQsALaKL6Efr4c9Xqy1EMEtEcJBAmQghyCwJHif4c9Xqz1ODNVUMVVU2cEhQgGtx3&#10;sPDv+t+er1Mta9LSXkkYQx72ACtZgfHtz1epshq6ZYXcXSOTetze/e9yT/D6fZz1erPidZSpVCPa&#10;pjVItrDQm4vc/Htz1eqVRfJRTiQOXkmF7sBYEe3w56vVCWDFKvEWmMq+SWLBh3NvDnq9SkxLG5qm&#10;lNPSGNWRSthYkt2HbxGh56vVGp6eno8OSvncO821XtqC1jr4HQ6c9Xqx11eXqkSa6MNqqy20N/zB&#10;HPV6vR0JpGeETsbDe7tYsSSLWsB4ez4c9XqU1TiNJQYOtR5bOiMTfUksSBe+vtP0Dnq9TJisM1QP&#10;PWxanFkuSTc9j+Z/Uc9XqzQvUQwQU4vuQE7mCkAHX/Dbxvb4jnq9U2dah0WpgMd41G4oQAQe509g&#10;56vU2QYh5uJQUFDLvH6WSQaEKBcbj4EEHnq9TZ5oo6MYfhshlnExBZzc2JIO34Dw56vVAxKlqlni&#10;XzrqE3uw0IJvtuDfS2nPV6gdxeTEFxtRUh5NlQjzIpsDGRYbCb2PaxIPjz1eqNX1lVDAKeF98d5A&#10;Fa4JudF7nUXPPV6mmGuo6mDyaEBKm4gZDcgF7gG/sGuv089XqRWI/PUasPl1k8keW9rBXA0BB8D8&#10;eer1I6opsRmp3RP0a3DAGxUXbsDqTbnq9UGup2w6JaiW0iuHBKm4ue4HsIPPV6udDi9fSVbABbGJ&#10;bRsNCBck+Gvjz1eqTU1dVIE8sLG8twt7g7bgnTwuCeer1MtVStSVxSl/RpIQQ666g63HtHPV6vYn&#10;Q0r7K4kyjewX3tQSPeGvjz1eqL/MoqujFDIFgMZJVyQL6aXt8bflz1erDQyYZIjxyzJukZSbam9t&#10;bE+3+nnq9TNmWWOCSKYsV1Cdr2LfvDt4256vU30rlsMjSouxZyrbT9pb+7prqB489Xqy0U2GwVc7&#10;NEwjg903Latbt3Glzz1eppnjmimZ3G6BiLbdVAHsH7Rz1errEqqJZ7yw/oZkHlmxJDqdR37dtLff&#10;fT1eppqFjVZauoUR+TGb303FgRcfEDnq9SXp4pAtPJJIQnuyrft7pJAt2v8An9/PV6nrFY0pcQkx&#10;Fm2xuAQwAuAfYLfeeer1NGI7axXmkVrbBtcDQkiwuPgLa89XqS+I4grYeKMv5ghZRcD3iW0N9vgB&#10;qb6DU89XqjTUywXiVgDCrMqqSddv9GnPV6mGc1tZRiephKMqlTt7kP3Hib89XqmYdhdQ9KYmYSqf&#10;cuw7eN/jY89XqnYZTKqtBHEZHUm7sOzDx8NCf2c9XqXGG5aq8Spo/PQMj3uo7gg3Kj6eer1LvDaK&#10;KnozVYlKPcmYbQLDYPD6R4nx56vUv48Xw9KxYIZB7qqALizAnXafaOer1CJlqLBcTrIpDBPG0Zb3&#10;pZFKuRdb7FUG3jr8Oer1GywHpZlJcKpKs4qKipmDT/L3W4AB91AUGn0nueer1BDmfpxW1eNtPTRO&#10;YxuO3aQ209iR4c9XqfMhdFMdxaqSoLmJonLKpuNPEW8dNOer1Gyw3B6bC2ilw8BY6YlXVNCdNTp8&#10;eer1GRyDmmOroHqqXRUdY9p1LH8+1zfnq9RjMczWTlqOnwaE3jChv8I19l+/0c9XqeumOc6ulxEv&#10;irMwuBYXsBz1eo5GVseTM0K0dfqLnbu001+/Qfw56vU5Zm6d4HVxozRKW7agWA789XqKRnzAsQwN&#10;pCkaxosjOosAGsdPuHPV6knD1IxPK+GyYjPKFMji19dCO3PV6i/Z76yS4c74v55DyXXZsY6MbC1v&#10;DUa+GpOgvz1eoE8G6iYlU48MRqJdsVS4UIQCoYMdfrI/Pnq9SjxzNRSqlUy7YprKDcase+nx7/3c&#10;9XqcMp47JXsKMWKixso0A/XTnq9S7eSjqDCkEg3ukl72ABB7D26c9XqT1Rj1H88MNp9xRCN6nQK1&#10;7aW56vUOORcMrarEJQsoYbUUAi4IF7m3a/x+/nq9Qg1rxYQjxlBILK8vgAo0789XqCrG8bmkDRwK&#10;FRPtWsSQT7v0W56vUgcx5pkSkip8IV6mRyVcxgEqfabkflz1epA1WXI8YnSnqAWmnt79iCFv2P0G&#10;x156vUu6PCZKGBcNo7edHa5Avcdjb+PPV6lXU7KPC2gjAWosd2m240I10156vUTTqB6icMwiuXCX&#10;xBUaEtGEI1uB9/x+/nq9VdPXj1JZhzAWwvLs8dKsO4SHbcuC3fSx2kAfHvz1epKZN6iVeArC2ISx&#10;mWqUliUuNRfxubX56vUx4himIdUMQOG4O/lRohuABtJv7x8fDTTW3w56vU01+SkyxhaYVTQhZ4bE&#10;nQKLnvbboANbf0c9XqacLw/LtC0lJitcs5lk3ABgTcakewX9nPV6hMxXHsm4OIqDDoo7oQA6EkqT&#10;Yd+3if6e/PV6jH9Ls61WVa1aXDm3QiO8jgAAta5N+9ybac9XqHLA/UFR0OXsZq6tY/mJoZVUA7rE&#10;XAYi+hNvC3PV6icdBMZmfqc7TsjNIzTmZ7gA7+30a3+Fuer1bUHpkz1V1uWkhrW2sl173DAFrEfA&#10;89XqOikseJ00tLGAfNFiNNCeer1VUesvojsqBj2FR++G94WtqT4H489XqAro9LiOV66PDZCzBCpK&#10;KRYg30I8fEc9Xqsw6eZijq6SKZF7qCPaO9wfo7c9XqMrQ1ZejSaQAE/kNe3PV6otVS0FaSzKpXtY&#10;6356vUBXUjp9gOK0UtGyIrVCsLrYEDxAItrz1eqjL1eemrNcET1mWZWkiWwYS3Z2G7wN7jQ2+rnq&#10;9Wvp1KyvXYDjbDHkaGSCQje4sWJcKFuVtc/r356vUFmJVFTluGoiZvLnlZSn+IrcE3/W3PV6kZHn&#10;XMqzTQ1cCm6H3ja9iDYm/Y/Rz1epH5j6xT4M0NLLAo2e8W8VA09ljcn2/frb1epMHqxgmaamKqrq&#10;ZbU5Z0cFr3sQR3sR42ta9jz1erA+dcKq6UQ1E4sjBhcjW/w+HPV6sstXhM+DvI87TiWRPLBYjaB4&#10;Lawse9zr9Avz1ep2XDcPho4JDXSK1mYopttYi1g41N/afG/PV6pdDDhlPTxNU1ewkFZFJvuJNySx&#10;uTYaf289XqU+BVGF1FPVU0kovvQo5JN4xqbX7a6W+j489XqHQZZwmagWbDsRhhksrJ5tyCxvptUX&#10;IAFz+t/V6ucGV8Qgw+J/m0aVgWnZbCNgNPEXF/ieer1JXDcqT1k1bVQhZJQWDA2I2+G34Ef2+znq&#10;9QqZV6eVVPRvitUEhFMolDFfta6KLgkH+3nq9S1wOkhxqpgzJFNZRIFd/wB21zp8foPjz1eo5WQs&#10;mU2aWqKfCplcTIAqgENewDX93x9nPV6gU6y9PKDKtLXQYrKkYp1PmTkWQKAbkk+C6EkfH2c9XqKf&#10;J0spKeMQY0HSnlEcpIXsCAVI3CxuLEfl256vVPrunVJHsrKK6bTGAG7spFg3a2vfTnq9Qk9MelFC&#10;cyR1OZqoxRzqxCg3UbDdRb7Ot9T3Pj2HPV6jQZXyUhrZ6ZJFSNlG3ch7E2G0jtbw56vUaTLvS+DG&#10;IIqcTRq0YWzyKXLWP5XPPV6jc4P6foa/DKf5qmVat1XzSgB19t9t7Dnq9QyYd6WVNM08IJkZBc2B&#10;AA7nRdL/AB56vU2Yr0EqBTTPTuybVsVFySQfD6L89XqLXmvoDnBop5MOQysjggFjdh4WGgN9e/PV&#10;6gm/qFnTK0knyVO0YMguCpBA0v7fZ256vUkM3/MVFFI1UknzlO4VQ+m8NrdQfAe3+nnq9QL1+ITQ&#10;I1K90khZmI1tcjv9x56vUvKDNWZIcvfOwVTxIpF1vYMbWBNrnT4e089Xqw4B6hc+YJG1PUbamcSW&#10;jAuo2jsRrqSPH2j489XqHjJfrKx/BcTWpxqNDGQLor7iQ2l9QCCp+o89XqNT/tTYJ/LoKcvcSfaY&#10;A6Mdfhrr4c9XqUi9ccNxSkShpL2ZHcXN79xcWN+3PV6mmvzRgddURJHTTKWlRFYKwVgRuItt10v4&#10;89XqSueafB8Sw6WDciCNkPmWXQCx7nt7Pr+PPV6iVZ1yTHjNa1fSPGFpgwVGAAY9gbi58bg/T7ee&#10;r1AbR5SpJmL1xtLL+i3EXUEMNb/Xfnq9Qv5RxmXJcktNS1SrCpDDwBAtcD2eH6256vUcLoF1Tp8x&#10;dT6PDarbSq7xrJINAVLBSzXNux8PDnq9U/qZ1dwvBM/V1JhI+YeYsii97FCSDa+lz4/Rz1epoyt1&#10;nmoqWlNdIXEknmFrECxvYfAi/wDHnq9QxYn1C/rHSgi42WsqncDfxJOvPV6gsbF4I656ZyxnQ7GB&#10;vop1uD2P0jnq9Qs5doopZo6eM6SBXPcgfD7+er1MOaMRr8uY0a0uo3h0QEEKQBY+3Xaeer1LLpXm&#10;gpTinRlhgu2hbuST3H0k/Dnq9Q8RY9T00Rp3lVlQkC+vvHXnq9SNqurdBTVYiZr7HshNhb9Tz1eo&#10;S8g9T6LHGREkJYSFTvYWYDv9xPPV6jB1lZQtSriBA90XHwW99PDw56vUKmTsxU8kEchN912F7AWG&#10;gH9/PV6hRxTE5KqmDQWBI0GmuvPV6vS5BwvqFlaqwLMtOlSlRDJGEcC1yGAPjqPbz1erRF/EDo8S&#10;9MvWybpd8xOKejqZ2SykAq7h41YW1AVrd9D9PPV6mXob1Hrs/Vc+XasHyJR7hbUm/iB9Nuer1A/6&#10;j/TriFZJV1OGoKiNh5hdmAAI1AsSbEnxHwudOer1ESn6HZoy7IuPUcLtKj/pCjXUafC/b289XqtA&#10;9PPUqLC+nMFNPNsxCJgrxuL7YwW1v38Rpp4/Dnq9Q8UfU2nrKmNo6hUMkylVWxFg2rEEEaez+nnq&#10;9Rtum3XnKmEVySZiKyUQKqJXJbViV7XtYeN7256vUBnX30L9Oc6Vv9dsjTiVa0+a8KAEC7AkggNb&#10;x7H2WsBz1eqvDPPowxLAcZbFMNqpkozKrKqIN0ewi67rXAv49x4Htb1eqybp76jcVoOmlNk/FsVi&#10;qqjDt8aBQwfYFFksb+9cG5HPV6h+6N+ofJnUmmmyzVReZVwxn3qiAEsAe4WQae8R2Hs789XqDb1N&#10;4Lhma4Yamg8mOSONhsSNVDECwACWAYd7n+PPV6pfRfLGXafLUEdfh8LSFAC9iGW2gJsQNP1789Xq&#10;GuTpTlfqXVHKWLUUL0UQDLKwP2m8B4Xtre3PV6guzB6G8G6dUkuI4bOHpd5dV8sAgubAADwHsP38&#10;9XqQkXQaomo2myrT2kUmNmGjX73I7WPPV6gprvTtVYD1EizQYv0k5RWKgkKbixb2re/cad/bz1ep&#10;aZf6LRZSz5jmKiMTSVMM9C4UErG0itYqwuHTW9xpcc9XqCvrZ0PzhkH0355r6Wllr6athjgd4YwV&#10;sxDFm0BNmFtP7/V6qb+hfUep6Kz1tRUU7LT4xSSUMkLKxYo6sCLWNj717kflz1eoqEObKvCs8NiV&#10;JE7wpNJHJeNkRxqRtuLG2lyNO4789XqOd0GzvSYT1RgWKxkrdhZkOhVl+wB4WPc2/p56vUM3XPL6&#10;4pjlZUYZMFnitEV13ldoJsdNL+P6n1eqsTqHnLMeUsamVm3OSFDix26bSLEW18Tz1eosWK1VbiMk&#10;lVUys28sWudbdxz1eoOqulrHqFNbCYlkUruNrNZiRtIvrbW/PV6mupwiFLGBtzgktIb7gBre/wCW&#10;nPV6sNM7VBaSs91GYkG+twpGvsJ9nPV6nOKGppI4oth9/ddtAB7Ce/ftz1er1VFJSxbGYNI9tyqb&#10;7B8D37+PPV6s0FGqyRwOS7MTLu9lj7o9nPV6si1TLMY62KwYkG4B073Phr4eOvPV6okVHBFVoG2l&#10;fM9xiAbFtNvf69eer1Kr5OroqmBnmEoBJsdSVHh7AQfy56vUI+FU7WjdUInkYEL7AfDT289XqzTt&#10;NNVsuzZ5bEFR9Omt7c9Xqd5ahIlTzWLFbMLagn2H6Oer1egx6SSeTZdfMCghfBl8T4A89XqzMlRU&#10;FgF3Frl2Nux8QSBf6f289XqY2NVQ1olWTdcbhcDaPgeer1PJaOvlMlR9gbe3iSbfdz1epxoWno8S&#10;CVDKFluDcBtPp7C/389XqeqXDZZg0hKxLGWbXvZj39tuer1Yq6IRvJUINoWwY6DTwPtPPV6sM0ks&#10;bKyrtAF77RrodD9PPV6uVHSzPQ7FiME0rblk8e5sDrYf0c9Xq7EuItPJS1VYJ/JK7SBZSPEWI7i+&#10;tuer1PVYGpxvJVQzCW3dVKi1gSb/ALeer1cKfD6bEmjqAdX1YnwN7356vUzxTSpigw8zs1K28gMb&#10;kNfQAWAsT8eer1KWGYVVZEtXJHT2BJvex2mwAIU6n4/meer1YMTqD5wrPMDQjcxIP7p903vb6Oer&#10;1O+G4lC22IR67WA+KrqCfYfo/o56vVirlixGpE8l2AO5RqBf6O5t8eer1J2plqnVpfLbZJ2Ydl8L&#10;eBvfx56vU/ZeJ80VGJDcXUj4kEaAfA9+er1Kp66ihiQrpHGrrt9hOo09g7c9Xqio0owiR6d7yxlT&#10;sufs6nT6Oer1YvmZHRXbVQdSRb4kW73tqeer1M8vkIZXp4/Ljdg720JPt763tz1epVYVWzS0LNTK&#10;DEkZ3XAuLn26E2HPV6vLh8dHDP8AJBpGIEsZbTUm/Y30t8f4c9XqT8FLTzQDDqyoZZJbvoBZh/h1&#10;7WOnPV6naOlOFyNBMSSY12kag3BBF/ifDnq9XCpq2o2WOnjXbJ7t2JF201NhcgeNuer1PlFFiGNV&#10;QjqolgSBCg2e8DpcDWx2k99dNTz1erKKYNSWewsGBC37nwBPcc9Xqx4osEldHIqXemhCxi9gFP2t&#10;O2p7nvz1eqHU4hT1YNBBEUdAGcC3joCbHxtz1epuFZFDWTFlBlCp5d7W0GpPhqDbnq9U/D62arl8&#10;6clPdCi9tD4c9Xqft5nVqOA2ZAG3WBIuLG1rWuf18eer1OTlEplpopUTy7M1wbHTx9hHbnq9UBK6&#10;KKoAVlaJ94JU3Kk3ub/lbnq9TjR08tPDI0AV43UAa6hh2JB07c9XqSMqR0hlqKQlpG0ZjoAL20Fy&#10;BbuTz1eqZh9elNE61LGVjcA/6x0AsNPv56vUmMQmSoiIKrvXT/k7tqdeer1MEVZOZkIgkdWdxsSw&#10;CbR3JJ1B8Pjz1ep2qqlkAoTe87od1gALC9j2+jt7Pp56vU/UdbHD+jIAVSUUEg27E2P06jnq9XDD&#10;sfnp6ySXCZ5KVo7gSxtZrH7Qva9mGh9o56vVgkged2kqZS6FtWPe5N/Dvfnq9Wf5RabFJo4RqUAT&#10;TvcXYD2e3nq9URW+ZvTxFYhYKzNYkHx56vU/GWpmw81CkOqWUEDW3ide3PV6mShhlc7JqjyxuIMj&#10;gkKrGwuFF7A689XqgvFS01e9AkglAYMWAIVgOxA056vUtsB817mGVYwwLOVW1reN9O4+vnq9S7pp&#10;cQenM8oU00hNl3WYgk9tb2Nuer1KTL3lJMtXSkRwxAEq1rMR2U3789XqnY1ixkp5Pl6cNvJkFjpE&#10;W02r4kAjseer1Imshq5QMZpqfzKhQsdmJF79j4+A789XqxSj5iYGOLbLCtyoN1Laa3PsPPV6lbhl&#10;atZOtdMwFTHEqMxGnuE2v8T7eer1S6OOL5qfy2jDAqzbAFUbiSSAO+nc+PPV6ucUEctes0smwBgy&#10;MdGIFjYgrext256vUuJ65cQjSYW2aiw0sCvf6Ceer1KTCoEw6FYKxHVJVZY7klSGOhW+lrm9xz1e&#10;pW4M7yYptpYwUQBALEjeB75v4gX0A/bp6vUoUxRxjEfloVEXmAEm9iTcG3bX2/Rz1eoT8HxJKyKI&#10;18qopvbdqq7QbXtrr7PZz1epQ4rmKqoYIXqqVGjrZWjifcwDFU3EKbDVRqR4aX07+r1LHCMTxGqo&#10;/wCUUqHy0Akd21AI11J+nnq9Rxul2KmGpp3driUFywsSCP3fy8eer1dep/L9Rm/Is+MYbD50lMpK&#10;Na7FR+4ot4jwP36c9Xq1vM5rJgGL1VNUEved1Ea6++shIJv/AIT7Ox56vUscCxPGZaiPEGYs6MNe&#10;5Ytpt9psO57D7+er1WE9E4sX+cixickEWuCbBV8dPbb7zz1eovXrT6iMlNNRYi4jj8p7EXAPsJA0&#10;+H6kH1erX3zc8TVEjwm4HugEX0Px9vx56vUj8PgFYrBwoVFCqpsLsDe9j428eer1Rn/RwxM8ZVWY&#10;gkg7iB4Keer1P9PWYYZ1NLBteNfePgfiQdD7Dz1epiqsQmE273FO7ZoNNvc2Ps56vVhhjikDvL7w&#10;uRdRbQ/Rz1erHIlHJJ8k90ZBtVvafj9PPV6nZa2CgrkjdNfLAJFu4v8Ax56vVzgxSmpaKKnrItH3&#10;E3QePbXxB056vVwp62mqdqwRrCAzWWxI8LaX9vPV6ndKiOGoFe0hQqWXZ2Um32vZb4/Tz1eqEymq&#10;kkVmvLuBXwHa9z7Rz1eqNQRuaaWernCszbWBF7DwOp7E6ac9Xqw/JR0dMmJwzt529t9tBb4ac9Xq&#10;hVstO1QJE1sN1yQLg+Fvbz1ep5+Vo6KR5drSGJUcW7nd+fjz1eppWmgaNsTUbYg7qAbk3toeer1T&#10;9kSxKasWOywZQO9r3IPiL2J9vw56vU0wVpSlanKgKVI3Ae8RfxPx7ac9XqbKURmpQSaC47D8uer1&#10;PKVgo6xkiG9RuU7j+ZP8Bz1eqUMdqJ4pKYRAMfeUgXNxbxPhp4c9XqiUVVNC81bTgKFsWGhsfu0u&#10;fZz1eqJVpUrH80zJtckWBBPvXJuO456vVipHdGWJvdJZWF1789XqnzCnqquZobRqQCQQLE+O3+PP&#10;V6oNHSGuLpFYva4BvfTx9nbnq9UaJ4o3D2JIHY+37u3PV6p9LTSvTmpvuEdvcB8CT39nPV6nA4fS&#10;zvIqEpIipa2o3E6j6hz1ertqdyfIlPaQTOx0IHa30+P7eer1PAijrKiWpnmJiAKh1AIt9BIHwJB5&#10;6vVgqmgpooobbzGwKDX3rHudfAajnq9TViqpPO9ZTx+5JoAbaG3e3PV6mWGcpNeUbr6EaeP1c9Xq&#10;ly0aJPvYgxm5uL2AHh9I7c9XqesJSqlhn+UBFLu2ObgXFvYT3/p56vVFFbQuflpYTsUFV1sdxNgb&#10;/Dnq9WWlo6CKSWkmmRgw1fW6kHsD/E89XqgigqrrLTKzwm6A2uBcan9vPV6nERzU1THNVuHFgwtY&#10;3PYKfr789Xq6xKaKqMCTKEkXdtZRpa5spvfseer1K3BKmKlqPlakeaysCCPaT3+rnq9RiMp5llSo&#10;+XqEDRbRt9t79/o+HPV6hppa+mpFEjDzPMYFSe628B7Oer1LvDJ5MUxFYUQuw26kkMR30PsN+er1&#10;CflrFqsYhOkMbCWBSim5tv7kBvEE6XF/2c9XqEXASsMcFRm6Lynks7pFJuu57kXA1H0c9XqFSnrI&#10;/KBwpmmhaK4jIAYkE23KbWJ7EHx56vU1FvLNPFUrYTyNdbXCEDv7beF+er1JvMqyUlJ5UkRaFWVn&#10;cWtc3sCO417/AN/PV6gMrcHrcWqZTRbX+0yi523Phu+jnq9RzOhmEyJhC09XEQqSbWI1VQQPEgEg&#10;Htfnq9R1MDw+mpnp6Gd1KsXY3AJFhZTbxuQRz1epaUFLNTTQxVNlQEgFTcbWFldvEW56vVFqi5xa&#10;nmJ3pZ0fYdw9gNx7PDnq9TDj9ZR4Lh/zdXJuYb9hNiQfj7Dcc9XqC+v6t0++WqhZvPnMQjAAstht&#10;uR8T356vUX/HeplRj2NrNHVkBCys1gANhNwPDQgjTxuOer1A1mzMFTW4PVyYcpkka7Bu1wH7Hv3H&#10;7Oer1FUzLmenqMIlo8SDfNFyGRgQCCDtAvYm3j4c9XqKlmiOpkqFmmQo+4oqLey/Tc37c9XqaoKy&#10;SCby6i99u1bj94H9vPV6pdFjVXS1qrGVWO43KbHdr4H4c9XqECeuaqZPKl2kWJWwtbtYG3h356vV&#10;Hpl8moL7gyMTawJufEnXw56vU2YnVTPUskoBiW1iotr/AAsfHnq9TJiuHIahHjkMbFT7gAKsSbkk&#10;2vceFjb289XqhssImMJX3nUbb+wd/wA+er1N5lUyKWVTEbogAGluer1MsdNUyVbp5QjJ3CO7A3A8&#10;QQbC/wCuvPV6nvC5lrad3j1kVyp1ANxodfp56vU8TQuj/MhSfOBQ3NtpAtp4a89XqfcDTyahKeMt&#10;scqCRoRcEHUWPPV6hQoJ6egw80EUZdoz9phv1LXOpve/x/hz1erklWEnYVZJ7BbeHe/589XqZ2xO&#10;nSrJlXcbgC9vaSAB7L89Xqg1yyTwGK4jdmZdwtbaSSAfEW/hz1epLHDF+YEEkpOxWMjH91tBft25&#10;6vUzVTPSU7+aS43bRa+n3nnq9TdNhamJJJwUUXYE920uNf4c9XqZa68hZSpJk1IN729lyb89XqSt&#10;J51VEIqlBFKbk2N7AE2t9XPV6mqto4qaJxEpMsjXdgASfCwtb7+er1RqWSGNZoCpZk2m4FiNL9jb&#10;sDz1eqbicEFXhgcoZVJQLY3JIOgte3fv7Oer1JzyX+b+TpYiqJZmPiulifoJ056vU3Y1STtPBTTe&#10;817kgGwHgPp56vVyKTRR0wpJNrK7Myk6nTQflz1epURY+r2pJlVZLEjxBNjYeHcjv+3Tnq9XWG4n&#10;50fnyoInN7qB3PsHPV6nGSpmel8lPeZyBbT3bn8/bz1epxm+Yp2RIW3R9m0/b256vVnoaky79wDP&#10;GzKS1tNfH6uer1dy0zVH6NySSRYfnfnq9TbSl4ZFoGWx3PdnOptfUc9XqlQJLSyPLCNxPugN2Nr3&#10;P6/w56vVnira5n3yWWMCz6+Nu1v289Xqc6fFJQvk1VykRB07HcL/AE6c9XqcIrfKMIW0L7j7fqHi&#10;Oer1dNR0kO16JTqdSx8T30tpz1eqRT/LmKOBFKANbQGx1Pjz1epTwCpw7EIHhj8yORm3sugC2IuR&#10;f+nXnq9XJ2np2b5Iq0LFvtCx1JsO/hz1eqCaiKCQU8A1cncfabeHbnq9UiSkpI4SxYyOxK2HhpoA&#10;PG/PV6ujHLTwiERlPNC6XF79iT4/r356vU40slL/ADUxBd97ak6C3e979uer1ZJ8SEkktS0S+dYq&#10;oVbD4HQDsOer1QanDi5jq6geWhUM5BGutvD289XqaDhNRWT1FNQLuXTbfvY637c9XqR9ZTwsTFVB&#10;e4U2/dI56vVkhw8s6+XFeORiWdSBYDvcn289Xqc6j5mnr44zGiU8yArrdu9idLgA89XqV2A4e/z4&#10;j27o1G69gQATYG2nb6eer1Gw6Y5WMuKpFNUtOt1KlkUbQL3Hu6G/9nPV6rJsmU9NBbA2hKoiRzOT&#10;oW3A2APcEdyCOer1O+aWmoYFgQNLKbk2sQF0t+XPV6gCx/eCsyDzJJXJIuLlQNQbmw56vU3U+BYX&#10;UYdCBaKGexBAuAwNradgTpz1erLguBEVFVQTMppyVMdjfZIDoQOxXS/tB+m3PV6jVZJkqaHDIo2i&#10;82WZ1aQAksSNAdOx1Jueer1Guy4y0uElYdxSokbcoUklf3j49u2nPV6neXA62WeKaCX9DTMSHayl&#10;VKg/DufDnq9Qi0mL1eH01VhuKb2TySbsQdRexvfQm/PV6gHzLic0kcEE8nnL7zL+8FIB1N7W9mnP&#10;V6g9pcRTDMSWoqmQqWBYsAbA/sv4Hnq9SvrM1nG60VTGOJF8qJpVsF23sb27+PPV6gpzvU06TyCi&#10;iWQGRnNtSFB0sL9j7Tz1eoueN44sEiSVgCNVMVKC2g3G1hra4H6356vUGmJVaVFHUU1G8WyC5ADK&#10;W3E3Fxe/69+er1QqDD6RVir60gtIATaxs3cMR4eznq9QhS00lVGBSqBHEgbsCTbuB4WPPV6m5sEx&#10;A/pZNkVM7N5Vv3fG234C1/Hnq9XWNLUYXTU9TSxieIbRKGFlKjsCfDcdPv56vUjMRw2hNTPjstOl&#10;LFEC3lRXZRuHsa7aHS5PPV6kPjuW4cXw6GvwtPsvodQQzaG9u4I8Dz1eprp8vTsVrKkD3rAAWNz/&#10;AB789XqDbNeHTJO+HRsfMMxKsBcgg6FreFvD2c9XqTTUNcNtMyq8tgTp3973u9xz1eqFHJWtIsdf&#10;YMZHWQAgBUHYjv8A289Xqi7/AOXSGq/3T31BsRobrofh356vVPwyBqai+aslRNI/ls7ggqT3Jsf1&#10;PPV6nOP5esq5aWSQDyrAkLcnx7E3tfub89XqWGArh0UpjpyQZCAhItZidAAD2vrz1epTYnXYfDUQ&#10;UFc5MdTKYHkS22IhS2+Q6nbpbS5156vUmccy+8rSK8aCOOVfLcCwZbDUnS1/Zr9N+er1BTjdJIKi&#10;XegNmuhFyAQe30Ac9XqgwYpUYbFU1qf5RbFL/H4ey/PV6h2ybmRV8molQvIWWWUWHssB4dvjz1eo&#10;ca7GtyyV6IRteNrAi9gLEafAHTx56vUMWB5gpqvEZMYjPmGqIke+qgmwIt4WPt56vUbXJ+MU9cBR&#10;1FMg8tF2ugsxa/bvbse49nPV6pGN0+GsqSRSAgLKWiA1FuxJ56vUTjOc5xDERLIXXyw8UdtVsQL7&#10;tBfnq9QWV6z4NRw1bRh/KKqbmwVbnbYeP189XqSE+I/zNm86VSsjMw2/Ea7r+y1rduer1J8TYbDi&#10;FIKuTzbFi4t3UN+8dQL+HPV6lxh1NRyVE+JUAIj3jYB+7oDoPEfHnq9QpmlrpqCGtpp1RdO6hmIP&#10;hroLk+w89XqW9DT0ixpMoYSqLXtZSw11PPV6kzi2LYniFVVT1dWFWRVICqLEdwpvrf2kc9XqbcKx&#10;aMs0fk7GCjaCb3N9DfWxB56vVFxTMeJU2F1EssG1TIg3qAb300HcgeJtYe3nq9SUoojLiKxrJuEj&#10;g30Frkfa8SB2t/Tz1eo0OXqOOKrSBXWMKW37tSbqbbfgT/Rz1epdUONRS0klGjblXaq6AWa9iSdC&#10;fHnq9QqZbqBQrKJZPOjYCzLYkXHj/Dnq9Qj4MIsRliFO6uygXu2gFtbn4c9Xqy1mKYfOkeGUMe6o&#10;Vwf0am7kXsB3ufDnq9SUM+H4xX+fTSKkvlsJA5UMrEHS3extz1eovGepafCoRVsbsilZCe5O21x9&#10;P7Oer1FlzOlFicb4l5jXNgd9gyi302sdOer1ALi1JVYfFDFATNGrEsVtprcXN+wGltfDt4+r1J4Y&#10;00FQRIEu6sbgD3QRtXTTXnq9TTi1fPOqgqVXZt7ElvadOxHPV6kI0c61kclLcICdwa1yO1z7Dfnq&#10;9WFGp4qR0h2EuGJAFrG/c/C5tz1erFDS1cMhnkNmaMF7drMSAADftz1eqF7tPHNT1LbpWF9x+0CP&#10;C/iCOer1M1JRs7JLApumlwDrbQgmx1PPV6ptJUefLM9P7shtuup9wAmwAPbnq9Txl2kpqrEG+fp9&#10;oYi5Hd2B7nxseer1GaosKw+Jo69Gs7LYIupX3QCPqPPV6nGLEsV8+Gh2o8YuSxPvAg6AC2txr4a+&#10;2/PV6m3PRE2GLgMswijikJBIszFzqTf2gWt4fXz1eopTRUS4xPvQTNDIyFhbS3Yc9XqhwKRNJPVx&#10;boi7bmFjt8LAE3IHjz1eqNUYovn/AMtoLTLYWbQEC9vjqOer1JDFqkvKacmywkEMRpp7bdvo56vV&#10;IwXDoqmpSrq6jbGCWCIbHx++3PV6lrX1sZjR4T5giG3eR2NtGI+Hw56vUgaiSoWWSuEqsNhTa3fc&#10;TfSwOh+rnq9XHD6iVmnaaMFJlJZvHcdCPbfnq9SsosQo1pouwZD7oHgPba3PV6h2ypVo1McQfaES&#10;5CWsWIBP5+znq9Qr0uIRyYQlR5SK7790ZsbMO1j4i3jz1eoGc44TVTyyxNtglMYZkVrgqfstf49h&#10;/Zz1eoGayknmxuTC68bIBHE61AsUJtZohY3uttbix8Dz1epjoaybD/JpakqfKlYk/Amw8b3A56vU&#10;JdJU0zYkafCYyYlLOdxsSSLE/V3HPV6l5luatWpiWkZWcuLXCjwN7662A56vUZzJGHfNYiHr4gkc&#10;zjzCAAW7a6d+1uer1HUyAaSjzBTtDHtRdFYAlhe5A+8C9+er1HUy7mB46VJsTiDT/bACgXYeJPc2&#10;HPV6k5nHqEuDYhDFQsXaYPfaVKRn46g+BFh7dbd+er1Ez6jdRkwivkhq5N0UjNJGSxIse476EHwP&#10;h9PPV6itZnzsmMYjKZQxVgiRhEJZWvqzEaFTfTQW7k89Xqa6OepNItJTMq7GAMptYqTpfW4t8fDn&#10;q9Ry8h4DUUHubmv5Skm5sSWFiTe/3c9XqNhlKiSCaSlEJJnKyMxJBJAsNfG/e556vUWHrFjFd80j&#10;YmopxO8kY8qzbtDa5IGunsP589XqrR6oZikwnFEo4pyU3Gy3BF1J3XPt8Oer1BJW4liFXHLLDD+j&#10;qN29gwAA1vZtCD7Py56vUJGTsQpK0LTxQXkk22luptbva1z356vUa7pfhjfP00dO9wX13WAIF7+P&#10;j2sOer1Wo9La8U9K00ZSAVm1Lhbi6nvroL9rj2Hnq9Rk0KxSps92FwLle24ak89XqKv1exyd8vCk&#10;UHzKl3VmXRlQhtul+3bXnq9VZ+dqGrHmCidHkSyF3BudTe1ux+PPV6if5482ETPMvmGIlbG5Fwdd&#10;Tf7jz1eotNTW4bNTz4bTMGqoWDyKGJ2ox90nvYHsPotz1epnmxJUgaCJz5Eaht4GgPaxI7W8eer1&#10;NsEtZSus8rIHdiSRodt7+N738fv56vVIra6XEZDKFVXL3Xv2A0+889Xq40mZ6iOA09VFudb7msAS&#10;Dpc2HiPo/jz1eqVTV4qPJBuWhMhLKNoAP2F2/Adzf4gez1eqVXVMlLWulRMQsKoBYC24i+o8dNDz&#10;1ernFJvpvMurtASV2m48e4v8bc9XqkUbUKyU0sjERl90wJPf/Co1Fz3v9XPV6pVZVzSTFKOmZl82&#10;6Kg02N7QT4c9Xq5mCGWKSlpjcqQRqPb2Hjpa3PV6s8FHV14Eclmn3+WEXuSQTob/AMOer1OFRSfJ&#10;1P8ALaxijq/vbRqAQPtW1GvPV6n/AA6qV6qGRVXeL7DcHb4Ekf089Xqd5Y6aQNMHZvNkVHQhb7ra&#10;tca2/Z9HPV6mymeKnxVqLYLRsArL71iDcW7j6xz1eoSHqMWjlfF5qZ5wyhGKgWVSLl2vY/D6eer1&#10;Jo0sMUQrm33DFVU30XubX7fQOer1Kimx6oMCMbqg91QbByAL7QD3BsOer1F16iJOK5vlDt84yGxs&#10;CAf3iNLG5tYf3er1AXjFTPBUGlmN0dF2k2FyBrb6Oer1ISGSVpI6gvZnkKhyLnTuBz1eodumsAqs&#10;Wglnby5UJsxt27n6L89XqMPjuJyVkJEy+VTwrtXvq32ha/cEfn93PV6gunxKOYSMVDbSVNwb9rg3&#10;+HPV6ob41NFMI1XcjXVLfu9hcn489XqVtKlNS4bLQ1CqiShS7roxYmwNxqCPv56vViqq2qWtioFQ&#10;sNu5gbE6HsulxfxPPV6jAdMcWw+OmcCY05qAoO4g63/I3NvDQ89XqGGqrqRJjMkvlRBbKDqL2tuK&#10;gDxueer1LDIOMVdHjMMPzKM8jhiqg7lQHS+um4ajv+XPV6rZ8pBZ8DjpxIJA6lGUjUg37ePxvz1e&#10;pa4BiTUeKxmokCClYCMaBQFAN/if7eer1G2weqGO4DIUkL3W7HuzC97/AHc9XqbMkVlXh+NS0RkP&#10;y4HvBltqT4X+HPV6j8dOqwwUUFTTP+4ARpqT+fPV6jK4FUpXR7JTdDcHwBIv4c9Xqr49WOCzYMaq&#10;qowFj2m9hYBtCfhqD/Hnq9VV9J1ZxnJ+NmamrWWRBu26iwJ0uPZ933jnq9RlMJ/EOrcGpI/Pl3tq&#10;Au4FQba7v7eer1NOaPWMcdoN0lR5olYFo1YELqbjsbDw56vUwUHVhMWlhjo2UbL7gCCQv9N7c9Xq&#10;c8RzJQV9HNKqK8rRm7GxAP6i3PV6iU9cMrRCeCSKASSMpZyt9Fa9rdz8b89XqIBmzKVJQ4pTY+sR&#10;80K0QIsSPeu1/YCbX56vUEmJS11dLKKaNA269ybWB+0exJI7j42udbj1epgxClmkkWajHmINGJY+&#10;9btp7e/PV6mCtxKmnRaelb3YYixvYDcQfdFvZ489Xq44Xi1aMKFTLH5cwFlN12+8SAQO+lvYPyPP&#10;V6oVfR06q9biMqh1ctHe4ue2vt01t/fz1epMYjiflKsUDj32S4HvEXPvE/SPu789Xqblra2Z0WoD&#10;PLBaNIrABUL3BAv4HW/PV6peOhK2p+WMY80WDNbsx73I10HPV6g1xHEaM1j0FXUqZZVYxJpushsz&#10;W7ldR9BOvPV6i6Z5liNJuQkA9/hbQ3Px156vUVmvqa9q6SWcfokbaAf8JBAbTt7eer1JEPJCZK0g&#10;EOW2g+Bvo31c9XqhSu0ziWocsW7k6n8+er1cYyzSXUXNj4fD2W56vU4Uq0xopY5490khURtfse3h&#10;z1epXZciqWkSBtjfLGy2JDEknv8ARf8As56vUP2XoFERD6v/AISQRa9/p056vUr5GkpaeFX99CNt&#10;h4d9Rb2c9Xq5COpChKViYAm0KdNSSSTf6f18PV6kVi9FHUH9OQ0gYLcHWwOuvPV6gozFQxb56eqf&#10;Vh7pJIAN7Dt7Pjz1eoPMSpoIN8cTA7BtFj9oAd/pv/Dnq9Sa56vVyBsLfEc9XqdaKklq51ppPct2&#10;Zr2F/D6+er1LFKOookR6xxcFQUQkggaX8Pu56vUZHoFQlcy0eI+UzIZmdhaxJFwth92vPV6tj30x&#10;dSEwbCo6DE5SJJnLFi52qCBZdtzZh7T4aaDnq9Rw8cjo8ZwOeKWNZ4pNzSl2UlRr2JU+zvbvz1eq&#10;r7PGXsQw+uMeGxlYDI5YvrcFjf3hYXA9mh56vUYT06dRDglZNRzFFhEiCB9Lgj7Ra9wQR4Dnq9Vl&#10;Yw6DF6pHlkiFOoEgKlW37hc20Oh+PPV6iS9aPT5l7OqgxrFGWmkMrE9hc22geJOt+er1E7zz6V2w&#10;ykCU80VSuz7KqQQQb3172Ps156vUVDP3RaswOr+aiQmGdRsAVt3gCDrcXJ/I89XqAyty7Uw+bRq7&#10;KVRmEYFyGBA8Bex/t56vUFVZUZgpov0iso3AJtUkC+lzb8/z56vU31Oc844LI1IsgjNgrEm1lPfs&#10;bWPw56vVxGd8zNURpDWslJFrtFiBYa207Hnq9T9h/UnNsXmUFPUFILo4Zr6nXuBrf4nnq9SprOr2&#10;ZKaCETVBUSgi5BJYezTwPx8Oer1L3DPUZmVsHpp6fVoJv0m+wuoFrC1/p1Hs56vU74d6kM0xq/zU&#10;sSKN7EFFLbSNCGIBH0jnq9Vr/otz7WV9bRTfMBa6qRDIAQwHjYEjW19LgX001tz1erZO6EzPMtLT&#10;VrsJfBgDcg9gfZ8fo56vVYtSVG2jjpwLBbe8e1/289XqRWZ8QilGouzkrfWxt489XqA/HKiWK9Sj&#10;B9qkkFmI8b/lfnq9QH18sKSzUkricDcSV1tc9vbp256vUzV9RSpTN5G2NRfb7upI/gRz1eppoaet&#10;rJITIu2MliSPtD2WHxPPV6sdcFrSJYoRuU23nvtB9vx9nPV6mOrqlSo20andKN4BvYBT49/p56vV&#10;3UVs7SJNOij3yzWsQDawH189XqyVdXFPA08aAxlyjHxB0tbxI56vV3WQpTTlgyyKu0MyAgAGx8fZ&#10;qPq56vU+0sFHLh4pEnHuEbUsb6/vX7c9XqZMbro6SeOhBupNnJUWB8LHvpz1erDIzVEULoN0kagg&#10;topa+t/o9nPV6pVUwluSN11AABNtx+HsHx56vU0Uknz1dJHsMghjCG3Yt7fiOer1SfMkhl3VMe1D&#10;uIQWtutbX+3nq9UOSCuqKcQDVkuxBN1t+72+PPV6oMk0sUgaRkjkX3Qovtsfb8deer1OMXnyx3qC&#10;u+Hba+pYg+z489Xqi/Oz1Asj+WVZboLAEd7+P0c9XqcZZ6Ord4SpNyPEqQbW789XqwCraCNfIUFi&#10;6ojNbUAXYD489XqxDc71FXIAiNYW7ED2256vUzWQLEsqlIXmsrE3JPs+v9vPV6sM9NC9fNSKpaNJ&#10;SrLe4328PAjXuPiOer1ZvKgpqloGR2VVKlLXBF9CO/6nnq9QU5wynTYjhbb/AH45XJdQLEDwA93t&#10;f2/Hnq9ROc+5dfCcXGHyOCIgNjEaEEe9bQG4789XqAPM+U0+ZqK5NpCRqVUixKyaXP0g2t/bz1eo&#10;ivUPJprzLLTO0TxlwgSxuCbsbst9Owtz1eoA65q+gxR8UVf0VPCL2AFwNCbDx9p/Pnq9T9htZDRy&#10;05EJenk2i2twWPZT4Edx8Oer1DRkTM9XBTVEWKxstnYRGwN7GygkXuDb7uer1DJg+ZXxIVEdXIux&#10;VUHYoA1uAD8b6c9XqBLOuPSU7HDVQxqWLPN2C6W2jW5v8P6eer1Em6kHBqvdSeclQQDdja9jfw0I&#10;Ptt/Rz1eop2ITQpIwguiISUXbawB+PPV6myKRq5g0ikN/hFhe58O/wDfz1erJ/LPJr45YghVGHnR&#10;k7W2kHUeIIPY2Px56vVHimp1k2hdjliQBfvfS99e3PV6ldhc1BUCQVWpCkfQ35aDnq9WVnpqkKgk&#10;X3LAGwuWtb26256vVwSjqZlNLUShyi/bW+3aSbAa+HPV6p0czUpPk/bUEHXQ+Gluer1OFLKKmc1E&#10;hCI6jcvYq3a47a21v7eer1ZdlB81IlHKzJEQl31LBfG9yde3fX2nnq9SjwtYKbecR2l2a0dhcEHs&#10;PHw156vUL2EV8EeCxxxz+XUdirAFQdbhDcEj2XA+jnq9SgwbCsQxWojanQuBMVKsP3bavfTT2Ac9&#10;XqFepyjR0VXSrU+4kRjMgIAsLg+ztfnq9TJXzxvWVWG4cFkkazxuQNSdQNe4t+vhz1eqNUUOJpgo&#10;jk3GZUsDcWIOp079u3PV6puWMMxDCBLV1yvJ8xCFCEAAG9wV7EG2t+er1KeqgxiKlQYdNKqPsBdh&#10;qCPAA3Gg7nnq9XKhpcv4tWNg+LvJ5znWQKQ3bsL2Hvffz1eoFMWweny3NJh9Bdo1ZxHuHvLrrf6v&#10;Dnq9TfIohwmH5QFSjuzhgba3NwPp56vUlcQlmSnhgoJgXkUEk2PvMTYsp10Gmo/Zz1epIHD5aSfz&#10;6iI1JMgLW2jXt4m1v18Rz1epaUNEK6ujkitqzIbkWUbbgkaeN/p9nPV6jLYHhFLFlH5ipkVZtzKE&#10;IA3KDuOu21z4ePPV6suV5MN3/J1dIJVe4GgBK9yEbtf489XqU0WRKfEqdqeaAQ2uRZbttvpYXtr2&#10;uOer1PY6aYX/ACwMiMiKjg+YpRu9xdWAI8O3PV6kdiGRWx3DfPw+nV2gBKqps1z7vtvr7Dz1epEp&#10;0dximlpqCpgaMrsPvewsCfiOer1DpljohPS0cVSURRvYNvUEFGbdYE9jft93PV6h8wjK+Vck5ZWt&#10;xOtWrmhkC+UqjfGHJI1PcDuCL/Hnq9Qf49nTLNH5tZhtKHijuA7bCSdpJ8B+v0nnq9QcZjz7U4mY&#10;Rh8BvNESSgAIG3cLXsLHsCOer1BJhnUCqWYxlBUOt4ZiqABJD2Jvr7vY89XqzUWcJlxY4VXIu9pQ&#10;7sVBUbRY+24t42P589Xql1WI0uNV9fLHFGqGM7WbTQHXwsL+z6Pbz1eoFcWyXNIDJGoAYE38FCkn&#10;8x9/PV6kK2X6YYSsdWTHUX3jbcFgSQb27jb3+HPV6m6fCsLEUccKqJEA2k390/f7Tz1epL40sMVJ&#10;NHVBZLEC9j3I1I7Wtf8AXvz1eoM8WFNTU9J58YDJfdJbVh4X8Oer1M1fA1QRBURhY5Cp3Dvb2+3n&#10;q9SKr4P0xUMRtBVSdCBz1er/1lUdywUvvuEp2KHtdhfQH6uer1TIcRljxCWGSIlSxVLg9idPhfX+&#10;PPV6nWlDNR/NySKCQVsDY/atcfH9fbz1epNUuFpjNUlWSpCMxjSS4YgHbfTTXvr+znq9WH+UTTLG&#10;mKw3RHZmtoCL6Wt8Nbc9Xqx1dKr1EcMEKjzVLR7gAF2kKu4d+3geer1c3qoqMt87GBb3AVX6mN/p&#10;uOer1TayaJaOmFCBGjsgJbQhT3J7a/D9T6vUy1tOZKtoI0WR5WUxlGINh7f+B/Zz1ep9w1Vronpz&#10;do1Vlt4qbHX9t/p56vU301SzlqrFTaKMqiAD3i1jct7dOer1RsRxCqjoT/L281yyBSykXU3v39g5&#10;6vUo6OtqYhS0FaqERRgkGxDHWx8ddP1J56vVxqZaSedsXT9EpYtYEG9gbLYg689XqSKUlea5KjFG&#10;MNOVG8ByC4NzYezxF/iOer1OUOJLTzrQLJsiqAdgFyQovqfaD+znq9UpZ48Ipmq6aJFaRSvmKFBI&#10;HukX8fZrz1eppw1EmliqpJAJEXcQtgSBqQb+Ph9fx56vU0z4xT1EMuJ0p8syWARiQbC+hBII18Oe&#10;r1B3i1VMk/z0kvvTgBkAvZVuQF+Ovf2A/Dnq9Seo6nEcSkEksflR722u1tSLlRb26a89XqaaqrXD&#10;3krBdhISCtgTuPs7duer1MktVCImxGcXSQ+WkI1K/ujTv356vUjqKTEVmahldVsSEWVSFAFiSewN&#10;ifbz1ep/qIcLoYRT1DJKu8sCD+94j2EEc9XqaKWCmo5KmrqyGb3tp8ACNAPgB4/qPV6k/U44YjHH&#10;VC7gA+bYEEeIHsOmvw56vViioL4i1X8wFLqWRO4KkXN7/s56vVnqfknIisDDdPs6ESMbHx7AG9+e&#10;r1MtTGkizrT28slk/wCQSR8fo56vUnWgo5i8KjyoyFAbXR0v2P0nw/bz1epglxOSUeRJumjQqPeU&#10;Ee617+Pf2c9XqUWD0/nSGengQ2W12LBx32nbcC2upt7Oer1cYHkqRUebZQ3u62ILAkMQfp9nPV6s&#10;NfHDPDDWQymNaZijCwG65Gmn0flz1eqBUV80vn+ethcLHtANyR37/wAPjz1epskmiaGWmCCQTAgE&#10;EmxXv+v089XqZErY4KmOBk82Flci9hsNrDS9zpz1erFXVssckRp5d8bxkC4BC/AaX+Ov9HPV6k7N&#10;ictJBLDJHvR9Auikgr9rQaXOvPV6k3JJSYZ5FTTEzKyv5qCwILXVQNdRbxNvEW8eer1SqShhoIPn&#10;ZlJhexkYkkgnuLm5A8NO3PV6nyLB/PjMLTeXGz+aT+9YaKNb+GnPV6m6OvgiQCFfM2MwIJFibnXn&#10;q9TpSYliTyR0qQhA20diQC5uCf6eer1LJY54E+WkLJLES11OjP4/T256vUnnhxEGaqNUrtMQdmtk&#10;J0IbXU89XqFPJ+FYtXwRw1cXmA3AZABYCxGuut7j9vPV6jA1FLNheGri8rKHpyqbRoxR+4t3+nnq&#10;9Q29JqzBsXzHRYritOZGo96xOwJaJG1ZVPcA9yPb7bX56vVZbhmUss4/h0GJhEj2xhnbRSfEC/c6&#10;c9XqVuD9PsNxCB0waSOEOoBlcXK3N+wu3tvbnq9U/COh9Pi1M60s6TRBW/SKGAZze/db/fbnq9Qu&#10;9MujMeERSUrQKQx0925DHv8AH489XqEHHsgph2HeVDGY5ASwS1zIT8Pr56vUm8IyrL85CteojJAL&#10;BdCCPE9uer1Gey6rUUiEkPsHukWvYftPPV6hvoMUiqQIZ7M1vvHPV6gu6uYZhdRgz1NgCm4WsDYE&#10;a89Xqp66v50pIaioo1doIac+9tBJB7CwGpHPV6idZ5zZi+NRSLFVbYw6LGHUIQttD9BHt+PPV6kd&#10;T5jxeFCkUiPJESb3AUqPZr3HPV6lrlnEajFo545qgNa7EH37PbTSwtr489XqFTCqcy5fjqMSJiaE&#10;hboxUNoSOxB56vVPbOMEBhegIfag2MTbVhY28fjrz1eoYekeCY1meqSrrk2EWXsNxYk+81u/ujnq&#10;9R0KOkgyvJ5tHF5Y2NukbwB7/Hnq9QF5uzY1XiTYXSv7shILKdSL6Cx7W56vUjIfMoqORpHuZrqx&#10;ZgSQL6D4356vVky7hMhEcEkYErOW3H3iATpfnq9S3fA43nk+RQioYEbh2BI8La+F+er1IfEMWqcH&#10;ZZKmI+4hBYaggMNR8NO/PV6iKeo31gR5UqJ6HBZUkmKhQCwBUkf0G/8Afz1eqlrqf1PzLmvN9K9E&#10;gWmnDebP5xDIwHwXXdr4/QO/PV6hXwbLMy+VjOKHd5NON5dbj3tQWB72P8eer1MWIY9LjeIfy3Dk&#10;EhU7PdsCQdBYeF+er1GXwEZc6dZXpccxGdaQtKFQFhZ20IjB1JOt7E9r256vUWfr11uxzEMZGCYN&#10;5dMDfz223LIVuADcWPb2i2lvZ6vUCPTOnGI4nUNPWFi0rSKzNdrWsb/AnQD+3nq9Qn0gno8aSneY&#10;TKNqSR/4mvfS/Ygm1/6Bz1eo2fTbHjhVNWLMWQVZ9/c19oGml+1yPDnq9SZr8/5Lwd8SwyvYRRF3&#10;LBZArBmXUA21Gt/H8uer1MXptzfhuZuoEtDhb+Y9KWXv2V2Fi1vA2056vVsuelPMTU+HLHOxjCsV&#10;VC27wa/j7QdOer1WTZVzIaWtjl3e6bnXx0Pbnq9Sv6m5QwfPWXpkqAPeHfaCQb/xvrz1eqm7rGg6&#10;W49agYyPAy7DtG4r2N7W9vPV6jBdG+qs+O4b504VGiK+wXX+nnq9R68AzlTYhRxSKwe4N/o1+HPV&#10;6nrEa9oo2qIl7WP1c9XqDybPNFW1CQVCgWJ1Otjz1epqx7JeXs2x+ZWU6yBgQLgWF/G3PV6qjPWv&#10;6McsYvh7YkaQShtrNsiAF1I2MQFsCp1vz1erXr9SnR7EMk0SSJSmTasg8/aQNw1sT27ft9nPV6q8&#10;K+LHpfmZ6T9MrgBQO5KgXJB9va3PV6i9Z3GMtXTS1kV4DIixgt74FhcEW7X+n+j1epK01DNSFnUs&#10;sakE+I2k6dvHnq9TCZHnqqq43KpYG+l9w0IN79uer1KWhbFvlIYYpdImVgxJNl7dvhz1epUQV+MN&#10;MDJO1QICBH2FyT3I7m3PV6pNe1dXLHNU+YjLezBhrcnvrfwt256vVMhxSvelIgkVGjVms7gX2D7I&#10;1AufAeJ56vVlw7OuK1TRyzbiZUUglvsgHtY3seer1DrlvqLLDDHQTvYEKURS1rLrYa+zw56vUv8A&#10;C82V08E9UjGGNmFyWuWAOoXQfQTz1eoaqfrJhtXl0YDh922GONtQb63P9Hj9PPV6hFxHG6mrynT0&#10;eDqsckhWVk0UXHjoddNbnx+8+r1DP0kz5X5WrhikU2jSiNe9veIBJI9pPYc9XqG3q1is1dhdLjOJ&#10;RQtTVTOHQWZiAQSWuvj2t9/PV6icYziVPJXebD/kgygx9woJ0J8bAduer1IzMWZp6uF6W5VY3AUa&#10;AhV7EH2HT9dOer1OGB5uqcPqxHZpaiBblTa5BF0Nv9YePPV6hnyh12Jj/wB+cSKFDEKWvYE2tewO&#10;ns+jnq9Rscg9eWrPk3poQkLGS40v7ovbVe+l9Oer1Hy6c+oOhnaGXEavaGUkCxNradxfnq9R48m9&#10;XMvY3RLVxVQETAnWwuQNTrY2P69uer1DDhvUDJ1bhojljjackaC2oPtHiPDTnq9UjB6XJ2K4jNVz&#10;osZddAdFA00H33vz1epixbp3lnE2KSFXW5sAoYE/2e0c9XqAzO3p+wfE3jrpYgjAtGo23Ow/SD+t&#10;uer1FKzt6GAaObE8GqiWlLe68YLWv+6Rb49+er1FvzL0FzVlbCf5VTRsqNuKhl1K/wAQb6frp6vU&#10;W/EcvVaYqoeh8mWICMqt7H4i/jz1epG4plGalq5NJI2S+1nBAIJva3geer1L/LaU+O4ZFRrI6OrD&#10;eXDBQVGpv46256vUI+T8eqsFxSGiqZg4Qgg3awW/2fs/rfnq9Qp4l15x3C5DhdRR+XHEGlV2VdT/&#10;AMS+128NOer1M0PX3LVfRfKVAe0jHfeNtpPsva1j9P8ADnq9TfJnHBqykmno4FHmbkJGoK/x0Gmn&#10;PV6ip9SuoWYso4FPWYNQ/NF5ndIwAWX3QAACRqdTqeer1EmfrbnSrq92MQvTJYtrZSCW1BAv256v&#10;UeH019So8WlWYSES00YjIRrO7E7t3tFu2nPV6hJxLO1BVYpU1Ec4er95Q7sCytfW5NyfZbnq9S2o&#10;sTinywzV8jSzR7veBO1iO5A9ov356vUImU88SYfhaQ0Db5dbs1ySPZ+fPV6nbF6vEq+aHEsPqN02&#10;hZYwpBXxDd7c9XqGTIGcamGtgOIyfoodrsdwIAAvbUg6duer1JDqZ1ZwfGxPVlixLt5ZAB2nt28P&#10;bz1eoF6TqfC06U0VSKeW7G7sQDt7i3bXnq9Rm8oZ2eqyxNiddJ5FOqowO42JbTxOhF789XqYK+qq&#10;K5vNp284HWNh3t4fDx56vUnMjdT8cwnMsFFiAaLyZGIYoQrEkW18T8Pp56vVZvhmeTjWWl2NrGiD&#10;ZexufZ8B3/v56vUMWQcdeRZaRxdYwrLt1ueer1GUy3WJVzI8xDAAXGp1/o789XqG/L+JhZgsSjbe&#10;2ltBrY89XqpD/G/9E+D9VOkld1iwWjgWvwuJp5JvL3SOEtcbhr2/hfvbnq9WpP0F6hYBljPMFbVM&#10;0cETfKtvRlW+m5gbEm3hb+Pb1eqwrOHVnplnHLRoMOVaZVQIzS3DvIDqbNbQjtYDTnq9QX1Oe+kG&#10;IYUMsVMFDRzuCrLEWWSQj/CGcg38SB4c9Xqw4B0Vy3BlCfOuHSUu15GUIzIJFBJUEopLEeN7fSOe&#10;r1AZn7C6zJ+HjE8vETfLnXyrgXPgA3gdRrz1eoI8M9SL08f9W8wwvpqZAje4WNu4Uiw9v089XqPt&#10;0Y9XsnT/ACuMq4s/mRTOPJlLe+sZG5lv+Qt4fn6vUduHqB0z6l4XJhiiMirp0eKSNBuWQ6neQPqs&#10;dRrrqRz1eoj3UvBss5CrqbEKaoJeeUiW8agINTf7Wo7a27/DXnq9So6NYr0+p87jF6bE4aePy901&#10;QzgMTckII9b6i5Php7dPV6kt1H6ifyvNZfBsV+coauRzuYj9Gt7EC1rXNzqSfy56vUKuSPVl09wv&#10;DP5Tjwo4IQCpqTIysT4sQGsbe0D2c9XqHeT1rdCco5QbE6DEoZ5Ki2yRXLBZFBF7DUi3xHb289Xq&#10;W2TvWf0k9Q6fyXDMYiSppwXEJf3mC6aAaaG+l/b9PPV6hn6GZ6yZRZqNNW1cZp6iUo0hIsDYgfTc&#10;6fXfw56vUdvH+j+ScYnFXFDHAZlXy2NkBHdT7xtYg3056vUwYp6e4KHCBiWHxIDJIolYsrq9vG4J&#10;AOun9vPV6nPNA6fZE6YVlJmeaGClqY/L2PtszfQ5AJ8Lc9Xqqo6uehzpTn3KdXnbAsRonqZhLKsU&#10;Vle511Qmxv8A6vj9J56vVQh1R9M1TlkSUTVSvIJmaMGKwWMkXUaX/j46256vUkMu9G834PmrBcdo&#10;UFTFBVQ7gq2IQsBISbkaA3HPV6nj1SpV9MuueJ4xTVcsdDVSH5NgfeEcgDSJa17dwR7Lj2c9XqBO&#10;Xp/gPVyiiafbDM97MEJMjX90fSfv+HPV6kNnT0kY7ljLU+PVaPEsMbsBJCU3g2tYsdbA/t56vUQX&#10;E8u1lPG1M4ssUqttbUgd22/SDp7Py56vUnzBQ7DFCt0sy9ha/jrz1epkhooaSCUyKQJjfW+hHbnq&#10;9WVYsWOGsmHlQyuCWfW6/C9xz1epw8lBUs1UgIYKd4trpbbYeHt56vVDaNIlXEnJsu6w07DTX+jn&#10;q9ScxfFmqqgQwqNieXuItqoFiPqHPV6lTQ0yVVVLWwL+jcxvt7EELbse2vPV6lmcBaQR1EoswDW9&#10;ovYmx+I56vUrMLarpq1aimYK6kFWIB7C3Y99Oer1ZMQNRI/mU0ZuxAawPt8Rz1erjJITGfOOwRoR&#10;ew8OxPPV6uGFU2IU1jiB/Qy3Ik2i5+Fxz1ep8hrI2kUoSLAKV07A3v7COer1PNDhPzeGvPKF99mN&#10;vHbfw+jnq9TQ8dNTuNbpILKBqQwOnfnq9WYRQT0ckDkh2F1YC5UjUd/A9uer1ZZ6h/k/Ke6yL2Op&#10;8Rp93PV6s0bVAmjp5280uFG020BGvPV6nmWjxCmqV+ZcMgJ0IBPbS/hz1epvrG3UDypKBMJACoPY&#10;g6Aa2seer1O81G215lG0WG4i1hYDtoPrPPV6mSCrq/LMFZErRghhISdxtp4C2v8ARbnq9T5NV0dL&#10;Gq0Ts1lvIpAAuf8ACQbm39Pw56vUi4rVOKS1UhKqoO1fb/b8Oer1KFJaHG4Uw+pRiBYsRpax0F/j&#10;489XqfcQUpRCtEY8uFAsaae8fH6bXvz1eqBheJGlnknqBdp0CBbD3bHuB8R7Oer1OdSm3DZBTTGF&#10;xbYStySbkqB7Tz1eqCIakrS080pYFS8ljoDftp7e/PV6pqiip6VGIZHVgLu1ybkHQeA/u56vUo67&#10;5eHDxBAA024C5v2Ovfnq9TYUkp6mCVZzHKSQSOxtqNDob2156vUo8HVq/FHWKNZLkNdjZNNCbgG1&#10;uer1csZaCaSbDIKaKFkA2zBywvcggWIBAOvb2a9+er1Mv+k00UeFKGUmMsX/AMdibk201P5c9Xqc&#10;ExKpWhAnsrQx7VHwANwDp7b89XqYsFoZxNFU4pGd4Zyi+Kgg2JPYqb/qeer1KzEUmoJGilkDRoFI&#10;7H4gC5vpfnq9TBT7a+rkk8tgbXRgNCba/Hvz1epc4dXGfBjMUMEiFle4I3W0G0+N/Dnq9Ur5iYQw&#10;U8psyMrC3sPYdux7689XqgSiPC6kxVNjJUKy7+5UGxt2056vU0S0jUTiSWUDzLEtra1rW7XNvDnq&#10;9TJJSU9QfLG4Ak7XHt7j6rc9XqzU82HYgieWxEiA3HZTa4ubHw56vU5YQ7LC9RGCGNzdSdRbtrc3&#10;Hs56vU2UM0NdictNPPtjnYXBPvGwNzr/AA9nPV6nOkekpZPKjIVVYsN2gI8O58fjz1ep8xA1SULR&#10;xS+RJKytcG5Ci1/hY/3c9Xq54hU0QStwzD5Ek+YgCK3gDcMSL9jfTTXnq9TZVzJVp8tTptKldzAa&#10;C47Dx+nnq9TRX4TRU0k0Xm7t92FzYKAuoW39p+rnq9XGohVqeOpRdkpBIAIsRbTw+vnq9XCDDGqZ&#10;o5apvclsDcfZI0BPfnq9TTT/ADk9VJAUcmnd43VlIBFrh1NgCPiDa/fW456vVnipqdpzKZCsTIAQ&#10;NLNaxAtY9teer1Sqiqo6AphdJeRBtcEeJ8AT3Nvjz1epxjxGaqhWrDxgRk+YC4DXtYG1wSD7Bz1e&#10;pMwRDFZZEidBH7x2kEte/cHta/PV6nvD3xXCGajkXdGVFvENcXAHPV6uqzz0qxNTxAeavvjwB8QO&#10;/hz1erppYaekjSpQtIy9wpIGvc2HYDTnq9WefEYITT0lBIql9Aniw1JAv9Z56vUu8FgMohkqCwZH&#10;Ybd7EBRqbC9gbnT6uer1PAnCH5TCwyIsrSgv49wwN9bXGgPbnq9UhcYkhovmKhBsbcpUk9ze5Ftd&#10;Drz1epphmqpYgysyWuGUk+3QgeItz1erLBV22tMQqnRhrYgEkH6f7Oer1KCmmM9HUGQeTopuvYqT&#10;p3ude3PV6oUs9fCrJT09gCB7pK3Pi1zcmw/bz1epV1+J4pUQKrlBKQgLsvYWsALW8NSeer1ZWqKm&#10;gPmltwUISAbX+iw7H4/289XqXdNLV1lNTVFQ+xadtYg2rswva/c2Hbnq9S2w3HUFKV3mJomG3QXK&#10;tp/Dnq9Sqp8aQ1NMgCyknabWvY31Nvbprz1epZGspdaamASJyG722kDXU256vU6mZKmenpcQJZKc&#10;sySHsrMCCPrHPV6hTy9X0lHiPlQEzIwUAA6Fh2uO3PV6jL5GxSajr1eNQ0u4MQbkBLWIXtY3/gfb&#10;z1eo1eGxpmLD58NqTsVonNmIAYkG3189Xqo19RvQGTDM6SV1LTutDuYBwSSZSSWA1v29nPV6mvpZ&#10;0Tr6mWnWqBeNp3ZWCnRCdAe5Nu1/p7duer1WJ5cyjS5Xy3URTwqGYlUkIIAA8P6f7+er1UQeufNF&#10;MmaHwyjnLRHduDAWU2FwDrob89XqqWqsfjVvKnUEmVr312gHvp9/PV6mbE8Qjqijotgp/wAoBa/0&#10;D+PPV6uCYrUtQQUjBTDG7WJGoJ/Zz1eqLURVUCmWVw1xtO0jt4Xtz1erLOKSepg8kG7BQynsB20I&#10;+Gt+er1ckp3EcsJYLAwLrqN1gbDS99fYeer1QVlemYyuodiAAH1073/o56vU5wyxV4+XqEtK5Chj&#10;c7QfEjvYfr3PPV6vV1N8jGaORw6m+3TXS+unPV6sNCIFDOxLMo2IO1t17m19QOer1ZcPhSCZpa5h&#10;tUfvA2YDwAtz1epwmnElXuBGy1lK6EA9u37Oer1YY0mrqb5d5FMZu2+2oA1sT46+3x56vVzp5vlY&#10;Q07LNTMouBqwN/1vz1epnnp6RUFWgKqT9hyLkG+o17c9Xq5vjMskbxlFXdpvUWb4XP8AHnq9Uc1b&#10;vSrT3ud7MQdbkjv7Oer1ZoIo6mQRFzoGDN4e0D4eznq9UGVjHIVUe6Ld762056vVwukbbwNdCB7D&#10;3H1c9XqyCGdY2aQEbrWv4m/PV6niGukMzz1ChVYBAtrG1/A/R489Xqi1IanMoilUpJqR+YH189Xq&#10;5xSWb5lohFGVNyqkg+Gm64+HPV6slQkUTwmhXzlsNzEE6sT7v1Dnq9UqpkhqI28qNFZbhCAdbDUC&#10;369+er1NsdDJPGKuH9GrkC+tgSbHtc2Hfnq9Td8tKXZFF7Ej2fx56vU7UtbNRSrTOm9InN17FmN7&#10;X789XqdcOgnrJkmh0iV9+0G5LHw+IFuer1Sa2knWWaSYe+R7o8SPY1/pt93PV6muski+XioKYFfL&#10;uZBrYnudeer1TY6xZ5Yp4EDsFAZewX2gfVz1epnataSVpJrqsR0AF/qv7Dz1ervyIayU1UXuOwLl&#10;TawP0nw56vVAkl81jCRYs51Hhc9h8Oer1SGhkhWX5WUqsRW6k2uTpf2c9Xq4VMsmzyaiMeYQDuHc&#10;XN/D289Xq7p4UkRI0sZHZtxN9AB+3nq9U2OulgRHExvHa8Y0UqPHnq9WbEAJKyOOjIZ3YMbHt8B2&#10;056vU3yu7TOEHmqTrpqCTz1epwjGLYVWOxiYn3W2kEHabWNiPEac9XqFbLGPITDWo1vKJBV+58LD&#10;wFvjz1eoyWDY5hQu1VMFlaM7Q2ilvE3v3HPV6hwwPEopKWCKnFm2AGQ9zcWuPgDc+znq9S2TG8Rj&#10;WlpcLpxJsVQWvbcQdWYgHv8ARz1eoWcXxegwEU2M47E5BRbLHG0tnkOhCIpJCk6+HtNrnnq9QuZV&#10;waoxN4cwUMrN58YVkdShVQTY7bAjTU317Dw56vUr8RypM9bDiVjtFxrYgEDUD6eer1JnNuDjFKNV&#10;iJipiWBUgWJXxb2c9Xq5ZaypS0FFC8lMo88gsqLcgKNG+hrW0+PPV6jH5PwlYXjxGnF1l2EqEuAx&#10;On0ge36eer1DhFgk8LrS16r5y2cG9iCSfdHtFrHXnq9Tl5lPRT1MMknlGojKkMQdoU3Gvhfwtrz1&#10;epqzBmLDYKUPEbqrLYAAG3bwJ79+er1F8xrEI5Y5IJx8xGXYm5upJ7a/A2tz1eosU+bXosckwuSl&#10;ZZQSVe6lUHYCwN7Dvrz1eoNcWzTTwyNTQ7ZCWMW4XJBJuzX+n2fDnq9WHGMVlpyZKKMJCsQdt/iR&#10;9rT87Hnq9Rec24bHidZ/MIgakjawC/ZB7g/Udeer1AFmuQVFQ09eCLG1ralvFj46c9XqC2tq6Skr&#10;o4YmMialtb2sDexPx56vVjpZZa2fy9uxlIO1iCdpJt2Ol+er1LGixBt7JFGbJcEd+3ifhz1epUYc&#10;91KTxakG2pG2+uunbnq9WAT+WDHFqrAjY1jYjQ2Oh+jnq9SLqqfEqaYyuWdIydR4A6qOer1N0OIT&#10;tWb5rbjdVY/H6fhz1eqBXwNQ1aq0huGDgr21PYjUa89XqeHiecCtlIVoiGXvYeHh4annq9TZFtTE&#10;Xq1UjzVsbXtpc3AGgJ9v93PV6lNCJpKRJXk8x7k7SRf2fnz1epVUbkwrUCym11sNB4W1+PPV6uVF&#10;mKcb4E91iQPruLE/QOer1K/EMbjQxxUo8w7lilsOynQuT8Dz1epjrqQ09a1E+6aUNZGNgBrpa3gO&#10;9+er1T6Fal4vJkAZ3ZS6m99x00Pjfw56vVIlpKJGqJZadiQhUIG1DDsfEEePYc9XqZ8Y/lssUfkq&#10;I1N9wA1uRYm4uTa2nPV6kTNRvQutFNM88dla7AC58CAPZ9H0c9XqbK6KYyMszM2267hbQDX8uer1&#10;JBYZGYyTixswv7R4eGhvz1eqLTQJHH5kpKt7x3d9L+BN+er1JwQ1kWLCrmf3GVgAtvfN7An2G3h7&#10;Oer1KCGernik2qsZhYhWLaFbX3Gw0IOnPV6mKtp8RgnickN8ww91bfZ7nXnq9U+OJyiSVihXDAWF&#10;z7oP8bc9XqRWKUDyzTV4LRvEzMbD3SmlvgD7fbrz1ep+jqqJYmppFRHdVdfEg37a+3nq9UlFMlTD&#10;BGpWRgzsWFvdGlhbsT356vVPpkWGn8qCIt7xLu3jf2H2/Tz1epwnEzkRK21CAR/q7fE+3nq9XsMn&#10;giYxyoC8oLOxAsxtofrtz1erJVYoECrCg3LYX7WHe31c9XqbqjFI5J6dqMKxBbzAf3fo+vnq9XKh&#10;xWRa0RTsvvbyguCDY2PPV6nuaelYhgn+WFyB9Pfnq9TjS00UjrGffVmBtoGsNbH2c9XqUMVHFDL5&#10;jkRrsNj4n6r89XqmTQJUbKplUNtXRdL+w+Fjz1erPFRmrgSGkmCh3Jv4qR3056vVkqXKVvkU0l1U&#10;bEJ0ufH4697c9Xq45izJJV13zmIwxwkJHEBDEEU7F27yqgAkjUk6k3J789XqSdLiXmTeZa5voT2s&#10;NPo56vUtcLpVUCrYXYurKAdPta27jtz1ep7q5JhNLOqq1y6jcR3J1IPw8Oer1JCikFViXlT2tLe7&#10;j2207e3v/Tz1epb1WEKa+OjkhanEaqTuvclhfdf/AAsNR8Pbz1epsxBBHbDo+9wTroVvoT4c9Xqj&#10;1oqMIpY4JEZ5N43Mvhfw73056vUj8Vw79KZYIlZncFw1/Zdj2tf2d+er1RCiUzMqglSx934eFvD6&#10;eer1ZqKnNRXmmNytgFPsFrn6Oer1DHlfDHpSgX345tqm3cAi51Pjz1eo5fRrDKbDKyKeRbKZFuJT&#10;ct4A3vf46c9XqseRMP8ALpZorOJiiSHaCQLWA9o7frrz1epJY9T1tfXIsW1FZmRAgsQALWJ8dOer&#10;1BhV4XSjFzGR+lIAPbUA2sPibd/Zz1eqGaWGPDlwxYgqRPdFUXsL2JuP4fDnq9SlwLBI/nFoolXz&#10;LKbWFypJsdO1zz1eox/TGjpsRqmeYFfPJiW5BBZGK2Hcghh93PV6jR5MpnoqdqLFlijjXeC5cLYH&#10;TubAbie9/Z7eer1ChJlySejaKoRSE2sdpIYEdvp0Hf4c9XqaccalrI5sOnQDzrEXIBYaAEgdtBz1&#10;eoJcz5LpKagkp6FW3lP3WICAg63vqNSOer1ALjWVcRrQkaofKjXUlACbG3vML9+4+/w56vUHWL1A&#10;oAtGsLNBcqUW9wf8R17X8eer1YMdra7yRT0hG5YyBpe9xci+nh+fPV6gKxPFUeMVSwX8kXa40JZr&#10;31v27eznq9QW4ngdRV1L1dJGAshsbCwABHiF56vVKo8LraKWWp2h085Y41BudoAuSD+z4a89Xqf6&#10;eqxakMcDBliUsSAt/dN7EkdgCe3PV6lhQSV+J4g0VYoiWGNNrC12e2o9huuvPV6n6mwOLHo9kYaS&#10;nZl7DQlTobeJU6gfdz1er2KZOwDEamCLCpX+Ye6SGQaCx7suoP8AHtz1epkjy6+GyPhgCtEvu7tu&#10;hNgSb9gbm3PV6oJwbCKWE089o5iSdxF1UgEgC51B/Xx56vUE2ZcEwyJBXgpUOQWYqNoDdtxvqbD2&#10;c9XqBzGqmjglVokCm1wxuDp4fXz1eoM8xVUZmkFJF5xklAFiLFjqTe/gew56vUyzNPJTNDUAsUkU&#10;AW7XPhbWw8fAa3056vVMgTz5Uw1zsM8hKm5ADgE+3XQfx56vUIkNJLWV4qqpBCHQLrYWIUi47XB7&#10;689Xqk4Xh4RhHJbfAxKt4EWK6WNj+vw56vU75fwutxXDaqTFIfKKMzqxFwwuTf6R7Oer1Y8yVVGc&#10;FelpzcbgoF7NcDvcW79uer1IeSkr4cMeZhGYIhudmb3rHvb4fE6c9XqDSuwWeqlqKenntdUcEmwN&#10;zoFPbTxPa3jz1epY5bxQ4DJ5NWQ9ra3BYk6W0JFjz1eowuXcYlrpIx5JeO/vMtiRa53MD93Y/dz1&#10;eoZcq43HhkzeSS8tSRqQAF23tcbba2Hfnq9Rmcl5grJJIYqUhahgUJK2LeOhOmvw56vUuZZ6I0on&#10;dWjqQssRQC6kfvWb6fDnq9RdM41X8uppayayQwAs5YEWNhrbbr8eer1AbVrHNH81f35iGUakMvhc&#10;HQfRz1eoJ6SkDPVUxbaqKwuNbv8As56vUnvPkpamRMQIjCqF3BRYqR3JuLa6c9XqF/JlRTYZBDCz&#10;HQkHcbnUeAJNwQe/PV6hOweuxNDPBAqCmLLYte5BuTb4ggfnz1eoV8Jq1mpiZ03IW3C17aiwHb28&#10;9XqDHGiY6GooaVBFUggpqCGW5J76hh2tY37356vVjwafD0WKKrH6SG0jBtd4YWFreF9ddOer1Ycb&#10;kevlXyCBSUzX2i5I3AmxF+wP7Dz1eqThuFJJDFiNOe5vpYXHsseer1CvhMMlJicLzIXZxtINxex3&#10;C1xa9idR9fPV6honwPCZZw8MySSlUJVCwFmGoPuj3kJ1tpcaEix56vUv8Go4MNphh8Ui2g1YG99h&#10;8fz56vUK1LgJwynpzSKY2q7qCO4Ug7SQOwPbnq9TeJRFU/IpEI54zbzQCbHx/d7Hnq9SBxSskp66&#10;rqNyRMrlVbWwJGpI8dDfnq9QI5gqqOvQ/NSecVaQgm9mJFgPC4Jueer1FszRQpWV1TBH2ZVKi2hJ&#10;Hh9Frc9XqL1jcXl1rIS8UcatuIY+JsOxt356vUF2JTxSSLEHAR3PvgAmy2AUkdrnnq9WGmx/+YpI&#10;It426lWFtAbaX9trD+nnq9SKOIVks71dOHRnYKFc6W8LAH2a89XqV2XsPjmR0xggLcFXv8SSSPiT&#10;z1erBikGLyY7SGRfMgaCTzZR7pDg2iRVsQwI7nwPhrz1eqLPh4qBLBVttnW7WA1IAsDp+v089Xqi&#10;U6JSUisAWMWwtY3+JJHh7fu56vUrqJ42oG81NzNqxUWbU/Zv8Rob89XqlYOrVGIPJSxFpEK/oyRo&#10;Be9tD7L89XqHeip5qeCOqSMpNJZ0UkC4/eH7Oer1SKDDYZcVhxOZii7twRQTYnuCdOx/b7Oer1IP&#10;qhXMa2PEIyD5tmIYA7bG3j/Hnq9QEippExaWppIlh37Gkb2yE6k/r7Oer1MebJIJKhZKFtsMrDxF&#10;2Yi7W+k/lz1ephetp6auU0pVDEVKm1yxtfUEWOvgbj2+I56vUnoaI1mkbbY5ZJGKk6Mbm9yb/QAP&#10;q056vU8y4MuGU3ziorSy6R2GoF7HXvoOer1J7EPnaQSUfnea+m0Ae7rqR7SR/G/PV6k+8M71EVHU&#10;XgCluzEXOtr6m/f9dOer1PeEK8bJQVIAdjZm8GIPh4ajnq9SkSupjVyUUAKyQFAp0AZTe5/Ptb6+&#10;er1L3Aq+pp52jO8++hI02LYAC/bwPt/o56vUYLDZxWQvCqh95O23ZSRa4+g356vU04zSlaqChrQF&#10;AVEaR7+BPvG19Nb2A+jnq9QMZnw9KqrSdU8razaCwBVdA1uwBPb89eer1BfSTx0iOkEqM8pPnBgS&#10;wW9rqR2PsP1c9XqVcFfVJh6vSKPMXUvaxIvYgWB1A56vUJOXMFroHhhMzAygSCVtWF+w2kWHf+zn&#10;q9VhnS3LVY+HRQVALmnsDKQDcaEHTTU+znq9RzOn2SUzDVzmGTyJVB2g6Wa9lNvEH6eer1GSr8Bp&#10;sKaD+XuXlWJQwNiAb2I+vv8AX8Oer1Fjzbh0BmrjJKNpZ3jS4BGnvC/sv4c9XqIhnieGWoZUT9CC&#10;QDYAA2sfH6rc9XqCKbMFXTVUS0Z2XusigC5Uiy/UT+XPV6hVyNDHXYnLhMbKsbushawazLftcG4v&#10;z1eo9mU4ZqXDYKk761VRV+woJINraad/o56vUKOY82YlTJRVWHwoAsZSVL2bczKFNhfsCT4fnz1e&#10;oj/XjN4w+SP5qNvddrkPYESaDatiTbvcH2aePPV6q4s4VfnyirlB8rcNxIu4W/fxsCdCeer1NENX&#10;TSIPN2yK4IMbKLEW0JHY256vUI2RBTUlVEIogkUTKsabR4ntYaePbnq9R5On8SUyUpbYZSyCwv7q&#10;sfeuDfw0P8b2PPV6rEMoPS1eGQCdjFFSktZdCdDbX2Ennq9Q60uINBhiK2qRqzlmuADt7Dtrbnq9&#10;RIerWP4hMHrIHXsQxNgQQSNBYXFuer1EVzBU1+LYj8zTTkbQ6mNQD5hvdW7E3HbQ+3vpb1eosOdU&#10;lqZHMKMysT5t9LHxP1H9nx56vUBuKYUHxFJoo18ttgkCAXdBoNRqLH23t7Oer1MMuH02DwVdOYFj&#10;jmI2bL2J7kndfUdjbTnq9TbSYF/Mo4ai6pYqu4m+mt/vPs56vU4VNPEtPHSqoURM9mFiTftc+y+n&#10;PV6mzEqIxtHC20JJ78jeOthYED26i/x+HPV6mXzIot9Gje6t/e7HXQEkd7eHx+vnq9UOvr56qsZ/&#10;dlBF0IIN/DX+g+HPV6nKneOkh8qKyvMTv26m47kn2eHw56vVCxLERTCKaoHvPJYAaAkDSw8dOer1&#10;PKZhirKEx0ysu0kGTUWN+5uPDtz1eritXLRVgjm1kTU63BB1B56vUrnqYKTE4xFMshlCtvUFQtxa&#10;2oBuOx+Pt789XqyTJRmvmihkL1D7ZHN77hqDrfw/Xw56vVyw+zQiZ32SIGQXIFrkE3+J8Oer1YDi&#10;Qqq81kCvE0DGJ/MJO4mw3AjSzdx7B3156vUu8pRimmkpZyFkdv0R72L3v3vcC38Oer1CNV0GK1eC&#10;JJTky1iErvUaMASDuH1dr89Xqa8ZxWnSp+YqIvJIgQOvddy6dhoCe59vieer1Qd1A1MuJVLsHgY+&#10;WCLruYHXQ+Hhpz1eoCc8Su708tSCzruWWVtBICLqQAAAw9o0Omg789XqAXGpIZZShBso0ZtPptpY&#10;89XqR8SwJKqod8e9Se2l/Ec9XqMplFcPHysiC7EMrkA9joLHXw1vz1eoYc1tNFQKtMN6RKF3XBAs&#10;Bqe2ovz1eoMKrE6fDZR56b/MQ7yLa27dxa/ttz1erqOSirKZHjQAO4synX3jbUe0ez+jnq9Sgqmk&#10;R5IICFVIvNUyLa+063vbwF+er1RKXFZa1qTGIArTSqFKkWsDoQR/G/PV6hEyXiBocQNI0qguQPKB&#10;Jb3jqR4iw56vUJlTUx4c5p6N2bzSFJa52hie4N7c9Xqcsk4xBSZxheofaskgBe7XYj4X1t7O35c9&#10;XquHy1musq8JRsCNxtu0lgLqV0A10OnPV6m+pzlJTw+SS5s6FXuSGB+0O+jDXnq9VhnpgxqpxSkn&#10;mdGPuKE3AkMPgD4W56vUMGZ8LnwuqatpwPKkYjsQFJvc38fo56vUZjpPiNM0dNFGTIwWx10BHifi&#10;Dz1eo1WV64yNYEhfu9vbnq9QYepnLceN9Pa0xRCSXYQGAFwLG/7e/PV6tbXqFTChzFPE6tujDbrr&#10;a5I0W+3tf2/Hnq9RRs2lsFQTSlY5JHNlXUgk2Go1sPaeer1BWmcMaw7EmbEqghNhG27AEg3Fvb+v&#10;s56vUIuSusWN1ksqiUrKq+Wh3W3Dx7eIHPV6jIZQ6i1P8rkkrqi7DYzKDc/attF/hrz1eoScf6hU&#10;2L01PFBsSKMFizm72Oij67/kOer1F3zfS0FfOKih8slyLL2sw1ZQPiB+vj6vUX3H8itDHUVTbUEI&#10;JlcW0LnT26Dvfnq9QD47hs2DzJRhXkdrqWS5sb3udPHt9PPV6g3qqWWlZkpLp2ve5uWNjuHe9tLc&#10;9XqeZzSSNFGwanjZ1CC12YoL7bHSzHv4gdtRz1epoqqkSVs9JicTRyhQVAGoVgSGIa1rnx9nPV6m&#10;fC6Okab58bUkRirSFQd2gtdRY6D9fDnq9T/XRB8VE+GNHUQyRlXkQkFD3DEMAbX056vUnonkjo2j&#10;kKsfNLO/7xvcBdbnQe34c9XqDvFcOwOoxGDF2ISemWWNHYfuvqQL62LWv+fPV6irZ+o3gopKOrPm&#10;F5JTZTawJ9oNwDz1eoCcUpmrJZKKFQFjCSP9NiAL+NvDnq9SAagmp5bV6nZH7LXIv+X189XqiGcI&#10;6qqgBD9P71+4789XqyS1AjqpJILWk1+i+vPV6slNTSSRkMlgo3hx4f089XqXmA18b4qZIYmSPanm&#10;nbc7ie50Jt8eer1D/gMMdZVo5VhHa/w0Gov7eer1KWepaGMqrLtS9lIFwSf4Hw56vU2xVFW8G19U&#10;H2vA2F7duer1JgMNgqETcxJG34Dseer1I/NdBTzYdvZLunvG/ib6fdz1eoAq2GamkaJ12LfQHvbw&#10;P9vPV6oNzz1eqdQ07zOWXstr89XqfMJrpz+ijVZI4HMoRlG5gTY+93056vU44pWT4pVxyIrLHIy7&#10;CANCDax8NfHnq9Vlvo66RZpzfi0dY0O6KAEhgn2iCDp4G36/H1eq2SHIWMZToPnqeG6tc3YWBPcn&#10;4+zTnq9Q+dMM5yLhbYNj9498ZWLcCAnY3N+49gv/AA56vUKGa+n2XMcy7HTKqso3MGZSSD2N7d1I&#10;1sf289XqKdnHKn9QEWCiqERLGRvKGg266aj6PA6H289Xqd+m/qUfDUagq6lZYUuoBN2VdbW94WN/&#10;b92vPV6hgofUdkzGjV0FwsULWMzOAtwNQCfpH8O/PV6l3g2aMk1MElFHKs88dnuRdgH7Ag+BHPV6&#10;oOYOn2WcbpZ8WlRHAiHk+WVIBG4kuoPgfhf8uer1FYzd0Twimw+qkp4USy7jJYEkOSbWuSPZz1eo&#10;uOM9I8DSgjahjDt76uCoJUsLDW1xbvc9vDnq9QcYz0Do5KWWenjWOefXcxuq2FgqiwPcXudeer1B&#10;+nQOHCatcMr3RZ6kbICRYO1ixVQ3dgNbDwue1+er1Zqr0pZsMrzEDypAW3mwsdvsGuvw56vUyYl6&#10;ac4YlSedTwjZTlVjvY7wdGK/R31t99xz1epCv0Hx2narWSlkjWF1jZwPHQi/cak28Rz1eqdl/olX&#10;4jiyUVUWAVVvMVuDdrAbQBqD3/Lnq9V93os6U0dKiVEkIWSJo/LYWG5u1rn6Ox/bz1erYf6HYNW0&#10;FZ5uIxKFQIAbWt9PPV6jZ1tZElCtzv2s1luATp93PV6kljcqyBUhA17agEG39/PV6gbzNVJS4eVZ&#10;QigMDqdD9P1nnq9QI1eIQTMy0ylmOjD3SzAdvZ489XqYFemUStKCQzMfeUAi1r6/R+3nq9Uiqq1e&#10;kE9Ncrt2BRcEH943+j+/nq9WCjIljaCC58sA3bW5Nzb8/Hnq9TRTvKsj/MKEB3d+wufbpoOer1YG&#10;emMUkDusce1i0rkgXU9/s+AF+er1R8NrMNxWiMdJULOyBvej1S40Pxvc/rbnq9WTDWlqS9JKykOA&#10;HPhvU2t8QR489Xqn0MkNNuNQyAjzE925OnYD6D+3nq9UOaAvSx/POpCksTa7Bb3v+QHPV6pdRWYe&#10;cJEuHBm8s2N1sbAanuARfS/PV6sVKRFNIagjzHjsgJtY3uO/c2056vVKhi/lEExhJaaS+zQke38i&#10;eer1NlHXLJHHPXRHzJQbA6C/jof1156vVnlnqHdo6E3hOywsRYDwHPV6o8FLDJGZY3S7MCL6lifZ&#10;9HPV6mu9VSSvPGolO5r30vY/lz1epxqKeoUQ1jw+9IH7aaqO3xNuer1Zq1If5cKg2eeYqNovdfYd&#10;P489Xqwb4IqOJZh70cyk6A7T4/l/Hnq9XpxSySz1KC0IJY97D2AD8+er1dR4c1TQxwE7yjpMtwLl&#10;rgjT26c9Xq4/LTHEWYOArWZrCwH69uer1T6WbDTVCSZDcKQWPckix+nnq9SDzFh9XW4NUUVKn6YW&#10;awABYFrgfSLW/U89XqBDOeS98bTzRh38veo2glT21+7nq9RXcx5QqocPFXVqS0zMCChI2rqSx18O&#10;w+HPV6ikZsyj59NNXwxXKlggGhCtcE/lz1eop2Zclimb5mojcoSQ8Y0JUmwBtpqfbfnq9QS1eEYj&#10;hXnuybo0YNCALXFu1j7L2J7c9XqfpMXxGCjpIqMlXQsSo119re0d7c9XqEOgzEsmFeWRaVyGYrbQ&#10;rcAG30X56vUheoWN0tbhHm1RMUBYhSLbnYdwDfx8R7Oer1E9zpUJLTvNQbTsJQhhqSbX1Gtx/Tz1&#10;eovdaQ9WqwXN7mxA0N7sB8Dz1eqLLDHKvzW5QUBG24Gt9fiQOer1NFNXU8lcjSlQZSQL9ybE2Hj8&#10;eer1c1aKmVpqqwYkqpudb3t356vUqsDw2aqkp4VW7EHcDcAtfve3iO3PV6n2qyJVs5qY4/L3jRQT&#10;YWPe3x56vU4JlCvoSuHo7RmJd7KQCrKwFvAdj9X7fV6nvEsm5io6QulOu9ypFrmy+JOn7fr56vUn&#10;sQpaxMU8ijjRITEhaRz7yyaaBbWIPjr8Ne/PV6miCsEFTWR1Q1RNhK6DcD4d+456vUvcIigrhTS+&#10;UwZE1S1ySBYG3bX489XqEbD6dKehirIYgFiYo7HUlzfw7eHPV6jJ9PZYo8EpcaxKAJT/AC7h/wDE&#10;JAwYeFiLfQfYO/PV6kZmbPDZgxD5FnRUYM6yAaFb2UNa5BFu31256vUgDis1PNGIVNRKpWzKzbdp&#10;Nm173A7e0256vUK2J1dViNAywoxCbV90WIJ0P3A3vz1epW4bJW11VGssjboNouDo5A8Rt1+n6eer&#10;1LqlQT16UrTtHHHa6kgqAzAsOxOg9g/Pnq9Q64B0gwzPGJxVGH1EYcOpsAbkXA9g9hNz+y/PV6jX&#10;9bPw9UrOkNTnzB62CnrKZBM7PCWDXGp0IP1+z23HPV6qT825PxODEaj+VP5xplEUgVCq+aBu92+j&#10;AjS4uL3BNwRz1eoFsVwWXCqpZp4nSc2Rvd0uSSLE6fDTnq9XBMOqJ6sSVAG1FBRRezMdPe0Hb7vy&#10;56vUJ2WfnKqRKKbyYwSwBQEhh4A3AswPfv8Ax56vUMs+AzYpBHTVDlXiUOdpIDMNALeOh8eer1Sq&#10;qlqMKgpqqNw3ywF1A7XNix+IB56vUP3TSLD8bwxq2pl8+SIr73Ye0gant9Pt56vVmxyrxHH8UFDQ&#10;xsYxIFDBTYbzpf6Lc9XqErpXlKLBMeNficQkSOUrtsLaWuzXuO3h9I56vUOmfMGyPhlNFjWX3Soq&#10;ZwxaNwBtNr3Y+zwFvuHPV6isZhz5mBZ3w9WiCCwZALAEMPp56vUGtQ9TitTWJVI32VLKGYXW5F73&#10;sL9hz1epEVOBYnUzyJTOwpVUDYqggk+DE3IP0fHnq9TZi+CZoM1qLYYwqxgINrRg6KdO4sLeHPV6&#10;lLgnTR5ZP5vIt3d0V4gAA5Om7TuQBe/9HPV6njM+TMNnXzo4ReMSb2FgdgGhuOx+PPV6gwmwaX5P&#10;+VBAoLXJbQML3W3t+rx56vUgKkYzDXTsZEkpdihQIzdH3bWuxJBUjQCw17k9uer1YK+lrKqiU0kU&#10;O3eyB2W7naLm1ja3PV6grxTAomqEqmfZArs0xuLuLG4U+GuvY6aW8eer1BtiuIUsFSrwJuRtx11F&#10;zoLj6Oer1IvEMOgraJ4pySthbuLXNyB9HPV6mHFEnrHespoy/kxqNqKBogAHsBJ8Se/c89XqSZrZ&#10;dxnxKlveygeI+PPV6v/XeRR1dJVnzwyRyKHYWJOpG1vs9vjz1eruavl/nZoaUeYFVWMmn2TckAnt&#10;256vVKwunoa6KeKCpMWgkVnsFCg3dbk2JNrW789Xqly4iuHQ+ZTxlxGSImCEgXPc2vprz1eqWJIZ&#10;cQkd3ujRbe50J109nPV6uXmUmHVNHFiSoRMWdbWYkAWCnvY38Dr489Xqj4jVYVUUiEOqGUk7GBJH&#10;vHuPDU3+7nq9SMrcPaSnqamrkVlEqtCiEW2jxPu3sLduer1PkdLFU0QSVvl50IY21JFvdt7tvhfn&#10;q9XZpwtNHLSSMkUYdmbsXZtCTax0t9HPV6u5oHqYBEPfScli3Yg9rH421ueer1RsSpZqVBSxJqNo&#10;jUH7Q/e+7nq9XNZ6yOiSpsXnV2G0iygKB/q6i3PV6sVPL8yjToQYmdndbaq3630P7eer1OVPgseL&#10;Iz1ExkjgFwTa2p1+m1v1vz1epNzPTzTwIVZkjjdkawBN2C29une3089XqlUFFJWSSLTAOlOoksTq&#10;RfUn4356vVFxKaspjJ5ewGcOVGgKi422H0XP6m/q9QaYvisL04alVZXdy0lvsqQ1j9YItz1epPLL&#10;hWKVwjmkKzRlgLAbVI7m+oP0Dnq9TNHi2Iz0zRPI0iK5CiQAkC+lrdlJ156vUkcWevo5v9+cg8vz&#10;CybDru9nx8Oer1J+kjlxNpGAKtSt5jF76gnRvDx/Pnq9UbF5p6+BsTkAaRWAUKAB7xsLC5JsNdee&#10;r1NMbUdSs9IGvLGFYIwuO1z37a+B56vVFklh8kUsgaN4j7oKkhywBI+72/s56vVMxKno5cNkVQSt&#10;tugAN7a2tr7Oer1MS1pnUR4dCSFAQOwOlxYqPG3tJ56vVmqZjS00VI5UPdg+250PYj4+N+er1YI6&#10;/D4wkMY3+XuW4F9zn238QdOer1MtelTNR+fUCztchLWAPhf489Xq7VKaLDwkY3OO42ixIHfw1GvP&#10;V6o1TUPh8CnBgWqZbCQ7tLMfDv2HPV6pcVPUos9LGAzIpIBsCbezsASeer1N8kkVXQvGU+XZruxb&#10;UbgNoJA9hNuer1Qad6iSuhom9wwqu827DxbsdDz1eqLUUskFQ1PT/ZZZSdQCLC7FSAPC/PV6m/Dq&#10;KGekZKdAZUJNyRdlubc9XqRkVPOMXNJM2yJQN172A8CPYeer1NdZTTNjG+nkAglWxYjRQLi5A1+O&#10;nPV6k5HHLNRiGgIDQn3bqG3WJAJ+nvz1epV0gnjp4DXOBI4G6NQCoYGxJFjew156vU7lZ6mGOKUF&#10;lUs27QAKCbE+3toOer1R8GwNQ7uCTTSABmva246kH2Htpz1epYVGZcLwoyRiMBEGwzEXtb7Nj92o&#10;56vUlsMr5qqKfEsQVnVZGIZrjaGFwQNNB356vUu8rZNqMbnRKYedBM4LMLEksST43932DT7uer1H&#10;x6d9Aqyiwc4nIRC8siIkZJLDbqDbUWYH+Hs56vUPMHp3FbAtbUIamUtcge8CPEWvob89XqEDK3Sa&#10;pwumlnSnaFHBNlQFib27AE9xz1eobMEgxzDaOChaMvCqgkkWJ+kfRz1eoUcuZnkwzEPlKajR5agI&#10;123AoAdQO4sfiOer1C/h3VxctUhMlKFtc6AAH4/Z+P6256vUl8d9UUWXmVTBK1VKbgRKzHbfwKiw&#10;Nj7f4c9XqWGIdXq3HzFiUzsqARsA1wRcAkfZB+/nq9S+yrjdBj0pqEkUE6+8RofH6tOer1KwZoiw&#10;bEIofP8AfIY7ANCNPH6/489XqErB84mJ1qZiGQC5tpZb/wB2nPV6kt1Y6mYccElj32MtlW23QeF/&#10;r56vVS31VzHsxGvqDUoylpI1RQAxYn7RP8Bz1eoncAxPM2KNQTlzIZVhWxLWN+/36fVz1epRNh+4&#10;VNJTELLA5iCAG+4CxPh3PPV6lBR4pBlWb5Jm2TzKgCG5LHxsbG/c2t+3nq9U1/UHgVfRPhDkCSCS&#10;RCLEAMNNov356vUpOkOXIuomOx11BUeTcm6SXIAF9VF9D8dPDnq9VnmTZMLyRSii3GN2spc67iNd&#10;b3tqfu+nnq9SK6hdSWjnCQ1qzSm+1Axtt1BA7DxB19vPV6gUyScXxHMFXU4qxSHddWGhJP719bi1&#10;hz1eoSiRHV/KwsWQG6s3vA+Fvv56vUscMxCLCsMlnkRjO43knQIg0+7xvz1eoQZ6hcIy6uKlLyVA&#10;IudT8SOer1V7eqTrzhvTTJcpw2d466WORFRiCTe9vAaX/b9PPV6qFs34viGOVzvUm9VW2CyMd1yO&#10;99Qb2OvPV6jW+njoLS5gwCTHczxgJEWZFP7w1943v4jQfRe9+er1ILqri+My4l/VnL62aMMqoSQG&#10;AuCAQDYakj8+er1IrJuB4pgcseKVNN+n2sWQG1mAJDEtYEDw56vVinzs+YPl6Cpc7aaeQVCGxYrc&#10;6p3CknsSDp4Dnq9VfHXTO1dL1MWkiqAaaN2DGwDMqgAdja/0+GnPV6hO6aYkmEYimLFwIXiY7bDd&#10;ckEGxPYnXnq9Rno+o2A18CVbiKRiVUMgF73A7he4H6689XqT3UbqDXRRRUeAzNCe+hANiCPA37/n&#10;z1eoB6vETjVU9TNK8tRTBTMNxA2nQsygWsTpex156vUYP0m1ZwTqRURUTW8/bIW0tZSNAdDYAE89&#10;Xq2R/STm6PdO9S12eoQbi1wdCTa9vh256vVbxguKedTQspFx3+jX9nPV6h0wbGKSvhejmO4NYC9u&#10;er1Ek9WnRepxnA5sw4EqtNAN7e7uYr47bEH4n6O3PV6q4ehmdKXC82VGXMV3LJG7BmY2Uqdb2+AI&#10;7c9XqsiyTmdI60pHKdpNlPa9x4a9uer1GvXGIqzD1gFtxU6+N/Dnq9Rfs45erIKgYjCGAQk2ViO4&#10;8fbpz1epL4R1bpsAlhw7HC6srNroLDwv7dOer1DPjdbl7qBgi0kZV43ILEkHTvbw56vVWj6nPSll&#10;nPVBLQUVEFhIJlsDYgg9tTYi9weer1UD9dvRLX5EzImJZWWUokhVI2sVYhdbiwB+v7vHnq9VeHV7&#10;oNikWOGoxOnKmSNvcK2BfQmwHiNOer1AnWZCqIMvQmtiWO8hUoFuxtoCbafeeer1B7UZDpKKnaWr&#10;pruT2IuLA3ub/kOer1ccHyFLidSKOniYAEurKCAFPZfZY/dz1eowWWeiXzyfMqCf0dpLqSFJ8bKL&#10;2B156vVmT095ip4ZonQkoCUUrYEEkhVP8L/sPPV6kTiXQzFqFI4q9SkjMN91IsO+nPV6sVB0HxGC&#10;Onqog7JfYVt4E9z43Hw+Pw56vUu8I6OT0yOq10VOdxb3wS7IeyKLGxvpc/Hseer1KSPJmKUcEtId&#10;zQ6hZNhYBbHw0F9b/fz1eoPKLDVwGtaenQyIrjYw0uTpdhqb/Xpz1epQYpnfMmHVkcdnniKbAUsO&#10;/bva1h7Oer1DLlvqdGmT6eDEvckp6lHBQqAQpDKCNdRtsSO9/Dnq9Q4Zy6qzZ5ymaogQyoAm1NFY&#10;jUEm+p08LX56vUWmPOCVMD1007xxEsnf3XYabfbdTofp56vVOwnFaSvJbEJff1ChXuBoSCRf2c9X&#10;qasQxnEY8QEccjFvLAEgU2HYbmt4AWNj+3nq9XGhx3D6Ktuj/pLKAzXIJv3te2vfnq9S8wrqnmBq&#10;0YfTVKpKxNtl0B8L7bm4I+PPV6h3yf11q8EgENdI1SVZkQK+1hc+2xvfUafDXnq9Rwcp+patSOmm&#10;onLRAqrISAEUaWOnck28dR9fPV6jfZJ9QFbjNXFFRll8653BrlQBYgA2Frkd+er1HiyLnpcdwlaL&#10;EahQp2pcsoZrXv2P2tL6c9XqFaDMOH4IiQU1Uuxg5Xc5Ykjvrfw56vU3r1Xro6lqjEAjQqw11BYD&#10;2aHW3PV6n/D+r2VMYmhgkZowobc7gqoOpsPBr+0c9XqcjJlHNchWURThVUW93QEm4BN/Zz1eoK81&#10;+mvLGKyiqhhAjbT3AoYW8bhdeer1Flzh6TcYepkloCDEdzWkB3WvbuAfh4c9XqCHLfp9xCHHZzi9&#10;G0dPD7gsbK62+0Pbr7e/PV6nF+jtDDinzBiVQNyruIFyDobmw0PPV6mzM3SX5mlNDNKJZirjaNTY&#10;jQXt+3nq9RfsS6QZswmsWnoqUGihiaSdgA19uoFyBY/rrz1ephwiixShnM8y+WqJ7gNho2p+OnPV&#10;6mYQYXU5hePECs6bgSpNwQQAPh38eer1AJ1x6QxKJs3woiUo7BVFrE+Ftb3sDf8AZz1eoCeitZjG&#10;Vs61YpG8uOrjYhbWuVB13drnQX9n0256vUls8Z6xXC8wyPTM0EgZrMblWYtrcdzY3Gh/Pnq9QqZE&#10;9Q88vymHszswkYvdgQQDZlufj/E89XqP504rIs2SRtSkQAguH0cm/t921r89XqeOoeMN09pRXUqi&#10;7kvI9hfSwP32trz1epO5d6p0NZhUpQCOWa7AvITYa+F+2t/u+v1eqLPDBg9SKipleWGs3AqD7oFg&#10;xZSe3fnq9QKZqy7W02JLiVHWeYu4m203AYW1IHj9fPV6nXH+uuN5D6ZRZXUMzVJEjIxsBY22gnUi&#10;2o+k/Hnq9S86Keqygx6ppcBxZxHN7yC2liAbLfQX56vUezBI8LNXDWsgZn2K6soJAJvu1va49nPV&#10;6jr5bw5IKOOTD2tEECkkX1Ov7eer1GA6fUaU1a3nNddtha1z4nnq9RjsqGnil2xC17BVOpN/G/PV&#10;6hxwaVBcRj437ePPV6lxmbK+DdR8n1mVsfjSop6iGRXjYAghgQbg/dz1erQg/Ep9L8Xo260vU0sF&#10;sJxaskNEoQkh5CXIOhtYfZ+vwsOer1Vb4xnvNIxmKipYpfKqJ1fzCFuSGBZCCCdVGviAdCDqPV6h&#10;wlwtavEaKrliSKQhWEj2BAJ1949v7uer1Dtg+C4zi2LqcOmVURSp2sSh01LWNm56vUNmE4RS43BT&#10;5WniDSIrJUXTR73NyD2NtNPD489XqAjrR6ccGgxuGoy7MaR2RHMYQOGsP9YfkOer1B/gfRapzdl5&#10;8JlqxHWRzMA4QrsRTe/Y2OnPV6hX6K49WdIsX+WzFPNKk7mNndRZYgftggAeHh38eer1LX1NVWRe&#10;qChMrgzUpWNF8zVzIBctZR4trbWw9vPV6q7c25Ox7CKuJMv1Bw+NUs5Q7Lm32iRbsB4g89XqiYdm&#10;vMWY6d8pVEm7yNiLUXIZjYXJAABB8SPG/bnq9SM6l9Ps4ZXoqKupKarmSZS0ccaMysNDuCjS1j3v&#10;+3nq9QApm/MVdjq0OIwzpB/kwsikFWB7gG51/Lnq9Rq8gZSzJFVR5mp1khcEMhRWF1FrXA737689&#10;XqsA6W9QMcro/wCVGsalmiG8kWDM4I2Abl0J9p7fTz1eo+WDdZuqeN9N/wCqtdjUqVNNI6tUCS8g&#10;UgbdpNhoNLgc9XqWHpr9XfUfJ+b16WdRqqbGIJWLxTEIrIpNgG1G4AG5Opvaw56vUaT189MK/rl0&#10;QoosqTyiupplqY2p5HRlYEbd2228EXBU6djbS49Xq1tOoXW3q90RxdcAnrak1cDMGV3fabG1mAsN&#10;Pv56vUNtP1k6f576eJVZhRxiuxm+0oO4j3gHsTa369+er1JvJ+cOnWGsZZKioaSjIlKXVo9o1a5L&#10;Akga2t7Oer1Ec9d+fcDz5/K+oeV5XTD6xp0p94AdgDcsw1Iuewv256vURrCOtea8HihwOjkZqaPa&#10;drMQAe+5SNQQbG41v489XqGDFfVNnPFsvRYTj5jlgq2NmBJZFQD7V9bG1tSfuPPV6gAz9jmWcTjj&#10;OAvvk0Mo2gKGPgupJAHif7/V6gK+WiWokSfcu6wHst8Oer1R2oqeqpSmr+8SQD39n5jnq9Tq1LIa&#10;JVhGy6i4v4j4ft56vVCpUMRC9tddBcXINh9PPV6pNTtNIryhWCyMijboT4Aj6Oer1J/E8CoqOnSu&#10;8olXkEbbBfaAR3Hhrz1epc4NRxvEZKaxAsxkOosNbEc9XqWcKUCPHVzSsFVlDbfEeIFwbfdz1eqC&#10;8RLAUjEjcdrG1x7DbQfTz1eqdU/PfMxtf9CFuzE6E+OvPV6o9TC/8p2g2EjhrkXNhoRr4Hnq9XJZ&#10;Wb/RkJKtYC/gB307c9XqdaigwyICro45I1AAPmPe5A1IsoABOo+H389Xqk081Q/k1BY7kBBW5AGn&#10;sGhHPV6m2oRsTqLxbhtJeSwsAALgDwseer1OpqxHG9S1wNhXXVb30Y69+er1OEs9LJSwCO7MSC2l&#10;zYat37jnq9UIVKTyDEAxdDqrhdQAdBpoQeer1SPn0qD8xNM4VmJ95e4GosNPD489XqlYXX4bUYtT&#10;0LxkpK5YtbT3fAk89XqVk0NI5nSnnKoS5sQWsfBRr2N7fAc9XqR8XmVFJ5FYCj27KARYf089Xqjh&#10;DUL5ge0UIXbp3J0I+r489XqktF8hTq+5ZQD75AGpN/b356vVDwyZFSSWna6zE7zYH7PgD4fHnq9T&#10;rPjEq0DK8fuIC23vbw09n189XqkqYWWGplBuCjEADQd9vPV6lfX4ZNWQtU+VsgJMqMbAGw1AJNr/&#10;AAOvPV6k6s1K06sY3baVuLHx1v8AQOer1c6ipp0Y1Hku7mT7WhWwtoAL627/AKnnq9SyirIZpIp5&#10;Qq05JAUAEkgeJ1tbnq9TfUzU8lAlPSIHZXKMzEXQEm99L6D8+er1dU1XJhVQjU0m1UVkCi3vA9yf&#10;HQc9XqhwTSYh+n84KofaQe4F9Dbv3/XXnq9Uyp/mBqV3vdokdTYe6QbWOtjoeer1Spqc0LR19Kiy&#10;p2Y+1iNRb4ePPV6muMTjE4hV1RjkNmA2jVfFbWtr356vU4420NTFLBWsR5bMQy9woOlxe1mB19nw&#10;56vU54Y4w7Dy1MQyFSoZviNLaeF73B56vVJp8wVE9M0DAMsQHunW1iT4+F+er1ewmulnbzgG2bff&#10;3ai4J19ul7W0/bz1eqPXFMQJrcNKy+/ZwW0tfW2hGn9nPV6pMdZS09Q74mRKagKES+gNiQbeGvjz&#10;1epndSUaeKQKSWZUN+w0PfXTnq9Sehm+VmZZ3Cu97FVuANfovfnq9TxTSVGH0ojpQxhkXcQRYgnx&#10;IOvPV6mSqqtpSGiX3wb7ra3vcixA789XqcklrTiLVbxqUt7pBuQw11B0seer1OlTik8eFoYAZJzJ&#10;Zg4sAh0Zr2J90dh2/iPV6uVEizJ8uWBWK5VrasTrqb6a+HPV6nOnxdKVRBOt3ciwUC9rWsT+fPV6&#10;vRYbUVcyTrIoCeZEwZgFbdrfXuV7Cxt+XPV6nCnoo8Vhjo9N0LBB4HQXvp3056vU8NRE000sgIYq&#10;ojSwAVgbEm+huD20sb6nnq9SSqY6hK2UVVU5WKJvcb7IAF9LAdjr356vUnJGDRR0SIDJIpJOvZha&#10;/hbnq9XUVNPT1PlVDiOKwUHTv210v256vV6rwSOONqaaIlHkUi5t4aknT6Rz1ep7oaaiwZFWS5Rw&#10;QGVeym97kXsPZz1erPKaisrVemYLFvYFSbgADQ6aEHwI56vVixKqmSMx1CFHax3qNe1h29vPV6mL&#10;EZcdSlRcOk8n9GVdiAbKT8TbUc9XqzYfTvHQxrM6zEsWBVbNb4d9Dz1eoTYMfwijqlp42XzI1LNp&#10;di1vsjQ308eer1SpscWqo5fllKWFyCtiCx+rsT/Hnq9UdZqr+UQh/wBIysxuwGpvqSR8O3PV6os0&#10;RhngmZirknzmP2QpJta1+30H4X56vV3DPHLiIoxMPLS5H+sbA2BIBsL21t43HPV6l5DSUVQnkSSK&#10;ZioOwMB9nstibXPf7+er1QKzEKx5Yo3OyOO+46DTx+nTx56vVg+fpGd8HqFdGJDXuLgNcqT3Oo1H&#10;PV6n+DGYIa+Glhh3eX7jbyCG073IGo789XqdnigZI5IpS9QAStmO03NrWGhI+HPV6ldls1kIkopV&#10;sWshLC9g3xOoIJtz1eoSMvPBQSQNVzKHj32AYHQEjXnq9Skmlw81SCtYN5hLpfTW/c/EHWx56vU/&#10;PiDPNBQVLqqFzcaAsLEXv3uBrz1epe4DUTI3ycaCzFWDkkbTe1h3vprz1eoesiYq1POJqmW0ULEE&#10;EgMR7b6fVz1eo7/TnMOHZgmMdLHKIkRVYP8A4vBh/q6+HPV6pnWDoxheKZfXEKgFpfMjXaUFgpb7&#10;V+x+769Oer1B1lzKOGYLVfKQLH5JdVACCynt919eer1B36hc2YblrLBNOSJ0L7xYWCAHUEXHhfX2&#10;fHnq9Wqj6qs7fzPOkzyRfMQ+aUsO5BAsdLXIsOer1E4qMOp8VeVoI/KcCyE6XI9o7fA89XqYIoqq&#10;NlE67lQj3D2t4nT2c9Xq51WxxJLTx+6XZT4620I/Pnq9UY067ANpG1WLG/cjtz1erLAssUfkFb+Y&#10;qtcd1HfT+PPV6sm5aGWLzSXFjusACQT2B789XqxpK00hrZRZd4+iwt7v3c9XqUqw0NTT1FdM/lAW&#10;G+xvbwNgPq056vVArFEDU1SziQgAAFTdtw7ntz1eqEXjd/PdrN71yFsd1jp9J0H389XqzitkqKIU&#10;wVWZmH2tf3fo8P18eer1QcOanSoMFWT5JvqAL3+Pw56vV3Uyo6rHFZIw9iOx/u56vVONGWczAbKZ&#10;rr7ut7Dv7Bc89Xqi41CUaIs24iMCw7KPDw56vU0OAdz7gbED6Rrrz1erGB2uPr56vU4RRLE0sc+h&#10;Fh303eP0256vVjqx58gljO5W0HwsBpz1erJSwoY2nALGN118LWOnPV6nSkeCrUCpayREvoLd/Dv4&#10;Hnq9UWVY5ZJI3bS/uXv7o+r2c9XqiLT08cMjzN+kRrKvtBHf289XqlQMUVPmhushChhcAX56vVxl&#10;q56OKSljchZbE2GhFrc9Xq6aIUcMUqOHc6hfEE+0c9Xq6SpmEa0q2QFyxse3tuPZbnq9XVMsU9Y1&#10;Qq+7GC5B0vbsB/Hnq9WaaYxM8k8VnlF0va2v73xFtB9fPV6s1LiDoHWnuFsAlu9zfX7/AB56vVmj&#10;r2X5iSc7prIqgEm+utuer1QlmFV+irP0agEsSLEt9/s9vPV6ucUpokO22xuxI1BA7/QT+3nq9URa&#10;uUQzRJ7xkA3m3gO1h4H489XqltDCqw1Dte19w0BI8Dz1erhUfJrRiRTZ5GvtsLgeB9vPV6ukSl/l&#10;pCIpktcsSdNfptoOer1Qt6rIrOpcWsw7XHhbTTS3PV6vQ1Xk07RILF9GPwGvfnq9XhIWkAj95rbV&#10;0FiD7R7eer1O9JhONIDW+WQsam9iLlR4Aft56vV2IILIv+6s+4AeNhcc9Xq4NiReUy3LySA33XO3&#10;w/Lnq9TlllZIa3yzGzEHcSBoQOwF9L3PPV6jU5OqPMjWF7LI3Yvb3Qe4/pPPV6jFYDJHMJMGrUVG&#10;8uyTKdU+A8CPG/PV6hlp8HoK3yKRCQdu1QrFSTtB3XBBue/f2+HPV6h2yRl3DdiQVxaUUyDaZCSx&#10;Lj3lF7k89XqMvlqkMWI01ThsSrBsAcMoAuD/AMR8Rz1epdzjCpayWlqYHfzCbMhGxT46fQbac9Xq&#10;QOYMnyVyyYTS3aeTUXBIAJGpHjz1epS5FyK4w2aXEmEUtMmwI24lgTbQajXU2NtNPhz1eo02UcqY&#10;fQYUs9IA7xlhtA1CgDQD4n289Xqi12Jwwx1VTEpEiFUL9mViDawPceBI/bz1eov+M5sw2WOqqsZM&#10;hjZAoYMF9+9veHfQDX6uer1BPi+ZI6pkkgqBHEgZACdXtYLa1/pP9vPV6gmzRm2eCJIqNgHDASX8&#10;EI1INh+36eer1FXzJmHFnxR6tJSCN6GQH3mBNibjwI0+jnq9TJgT08MSS4iS6pKxFj2J118fv56v&#10;UtcGrIMSqajDqvaVmLeXcG+ova/8Oer1M+JYbUYZVrThBGJUKkkai3Y2+I56vUFmbsqxYjhktTAN&#10;rxqRYgHte5t4jnq9RMa/Clw2tRK0mNpntGW7Ea6dvEa689XqkxUIdJcVpZrmMEEC1yFPbXtr/fz1&#10;epS4ecRoovmEA3NZmv2A+PPV6nqXEIpBLMo95EBIv420J7ePPV6pk1HI9CiwgK0m29+66a2N/Hnq&#10;9SbWTFI4jTzTF0lZk2HUXGoI18fbz1epI4o86TOsaD9Fci+hJ/s56vVhpMRE8qpVJ+iP7xFtfAa8&#10;9XqU8Be7wVZBUD4dvGx56vV3hdN5jOKbVrHYD/qjt93PV6sGHw1FHX2qorxuG2uG94HSwC+w3Pjp&#10;btbnq9SzwR3lpnoMQYbSS6MLDS+l/G4Pfnq9TcEo13szEy7yd+m32i37eer1PVJmStjgek2RhDf3&#10;ygJJJudTrz1epQiZMRrV+ZILyNoR8NdD2vbnq9UGiqWgxcS07s0QkJKka+7ew9nx56vU6tiLyLNI&#10;7COQ7yraag+Fuer1Y5sPlgo1Ij84soYKACbHXW5tz1eqBiMuGrFIsAs7fZa1ze1iv1Hnq9Ta9Aoh&#10;bfoNhtqLk28fpPPV6kFiVDTwRALKfNYA2C6a+B1vz1epN4gsTQqGJ/RAMyqLk6dgPjz1epPedSTy&#10;RxlhGgDE70Kk+IuLX+nnq9Tf5zUEVQZSNjEkEfZCkC4F9Rbvz1ep8o6X5eopaeVxIrKHBuDYfT8f&#10;Dnq9ShIhq3GxP8k20nxb6NPEePPV6kljlLiWIKtPhwMF3G86AbACLfTz1epho6MNiBqmsZI18uxt&#10;Yga7vq56vVL+djMjQxPtkchb6dib3Hw8NOer1OdPJUESYcV2iwYPcbbfR3Fu+vPV6peH1MNZTPvc&#10;E3Zdw8SPAe3nq9TPUVtRBMDRKHRSFsbaEmwsddB8Oer1SWknamm85QZPMW3sIIsQDpe3tPPV6oiQ&#10;0GA4rNJOhliqQANg1Dak+3ve2g56vUx101PPiMcNIjIXINyDuUE6jwtfx56vUIVBUSzSCcqpeIbd&#10;LWt4C309zz1epTKy0KJLKQjWuTr4/V4c9Xqn09VRfMRVLHRdBfXQ/aPPV6nPFMQR4FFORFHDuLki&#10;+4fA+H189XqYo8RMN1djZrH3QLgH+nx56vVFgxSPzhM/aJ7i/Yn2n6Oer1R5pjXCSokl3Wl3EdwA&#10;dPqHPV6nSjbDyhlaVdq+72AFzppbnq9S2w5aunhhgdjsFypFrkdwB7L+PPV6pMpWsqykI0Vi20sF&#10;sO5v31t+uvPV6lPgGVqSsVKyocAqXdjbsCdCR3Nu39HPV6lPi2GU1DOahnExcFtrDU3Gnbw56vUH&#10;tLSfNTvK6bHVwCfhbsL6m3PV6nWuiSkrgHkBWW1i1iAQNSdPuHPV6k5UR1aYstDVQKtNEkj/ADAI&#10;LM5UlBtNtCdD7PC/PV6miSjjqmQhD8w62v2Fvov3Hw56vUrsIwyNauwRDtUgkgaE9gB7fp56vUts&#10;LwcxYDT49BXxGSSplhej2OJY447bZmJGy0lztsSdDe3PV6jrdD4a15XxOmCtAjqqtJGrEX7WBBt9&#10;P589XqPbhGGBaOFYLuz7TIGFrsDcWJ0Hc9uer1Ss24RVVVUklJEI5IBukA7bbHt3Fx7fHnq9QS1F&#10;DUVFRFBGwDkC90sdl76aeIPcc9Xqw0uFKKyKapUmNbRuACDtJNjb6fH+jnq9S0psOgwrGD7gjuAl&#10;iLErf7QI8fo56vUaHKOHYRiFHUVMCeSYyCkmmp01IHidT8eer1Gzy7gVAmHU7oAzyKpU7SSCTcli&#10;F0BtfX6u3PV6peL0s9FKuOUDvEIQm4AKA51uv0Hx56vUha/52umgZKUNPExMqsVBZL+9Y+Oh56vU&#10;HeaMdOC11Vh9K9i4ASMi5Cbr2+ze369uer1IrEa+nkxVZkgbc8S7lbVS2liB7fh9HPV6g7nrMOqH&#10;+cIjDK8kRuBco3j9nT6Rz1epeZS6fZZzFMRSTLKF2HbdSwNtRb2H289XqGPG/ShkWnpFien+YEqK&#10;z+9YWuTu0Ohvz1eoNcM9JmDy0Rhap8opdkRlDByTqCQtri99fC/t56vU2Yp6OMJo5JK5tqyyhUaQ&#10;DRQRcWF7ePh8Oer1Avj/AKWZ5cOX+W1oiamne5kW29Y73Bsbe9cGx7aePPV6k8/TvDaBJKqul2uj&#10;fajANigKa/Vcc9XqSlUI8Kw40+HKY6WDcqxroxub3AXX7u3PV6mnEpKGeohlwwtE8qkgsLEsO+6+&#10;o0PPV6ktU1FdSmc1nklCCLBwWVToWNgSPbbnq9QXZlx3D6SlEbSiS5IFu4ve31fHnq9QOYpmWmqZ&#10;kpI6pJoRG8bIoKsrEk7m8PgLfHnq9QTY7VLPTlKl1YeYPLdL3tbW/e/089XqSNfDUUcUaLtEFzIQ&#10;Bra5IPf2flz1erJULSPQfPRd3U2FjoAbH6Dfnq9U406kQukuwuABYaJ8fjz1ep/fH6XC1hwSStix&#10;GqBkKMgKlNwFlcEA/qeer1TsNx2SCPzZiiAgrsGtySCbaA2vz1epRVGJzVFO9RTsSDtWwBABa48O&#10;4Hf+PPV6mepkwwRPDKu+WNTbx156vUndjmlliqiQNLd9t7Wsfba/PV6g7w+BKfEInrTcoHRV7ISx&#10;sCQNNPDw8bc9XqcYaTD1kM9Sn6SxIA1BsdNb2BHcc9XqGfIeIzMXclhrqSR3uNwv46G+vPV6h3pp&#10;ZoakQzEC7B9zae6dAdPZa/PV6hwwLH5afEY6Wql8tdilGUdwL/s56vULP9Yad8LpvKcAljtJHcyE&#10;n6wbc9XqDXOuIUdbTNhtS6sZyfMYa3Fx7va9xbvz1eoIq/BpJKbz8FikOxwu4g3VRfsLnQ89XqCb&#10;MeW5cDrYsQhctFXEkk2sHBsVa3Yk+3nq9SJxbD41aOgrpE8yNyPs7l33IAPgwBPPV6lemD1VLSLV&#10;B0cwBSzj3AXA1axJ7jwufp1vz1epcZbx+aYGgkk8xHBIuDuJJ73t7PDnq9RlcMlpKfCzDKm1PLDq&#10;t9AV8Qb2v7Aeer1BFi9MKnM0VXFIfMZCddQVHht7Ak9zz1ep7jwWUtFU1KbNGRdAL6aAeJA056vU&#10;kpSabG56SIky1NmIKjYCo22UdrWFzbudTr39XqEzK2GRyTstEjSzWUqtiUsABe1rdzz1eoUKehat&#10;gElMxMyBw+lza9lt4C7dzz1epa5TkigqEE6qZlKoSdACftfu3PPV6njEsUWiqo50iLPJZJRodo3G&#10;xBJ+ybfx56vUPmGZgd50r6kiJHiI2GwClRYEHxv4c9XqbsUxWGZKaRHKBm962oLEldfHTvr7eer1&#10;BjmKB3gmeJNxkYMAwsWAFzb42H589XqLdmDG6CWtKxxlY9VAHYEeFtvh4356vUCOaZ6iSnkqKdwD&#10;FusQRfcSQAPaNO/PV6gUzFjMgi+UJSXzCqvpex1uv03789XqCbGJqdIytRGgHulNgNw5NlJGuniT&#10;z1epGVorKeokF2aNCSQutgLezwJ56vVLo6OsPn1ccfvIu++06iw90fH289XqdKaTCxFTVdfHI09Q&#10;AQCxCKb6Ar4kWvz1ep9rKHEK+OTE6YMu0hlTXQAaj6+er1OOARxYziEnnrsaIbGBUr2UOSCwAIsb&#10;aXt2vfnq9UeloKaJFaNPdn3ENYWIBN7+IIt489XqxVFVNQWiMBZJfeVhYgkaAnW+ns56vUs+n2EV&#10;STJXzKA6uSSdDZiT7dR/Dnq9Q6vB/MKRahifOVykYAuqqNfD4+HPV6seHTwQ0dXM43xxukc3ukFX&#10;IDe4SLkeBIuL6E3uOer1F/6mlJKyL5ZmVtm8KdbE2suoFwT7eer1AJW/zTDpy2+NhI43qw17d+/g&#10;eer1MWL0zTTQwxu7QLJ5rBWP2m7+0kez8rc9XqYllStlkqYnLGkcqFUj3r3Bv46eznq9Tz/LYglH&#10;JX18dOs7sY7HQkXIQ9/eA7jT2gWtz1erliQqI/L31DqilWuANB4jUdj4/Dnq9TRjeLUskzN3PZSB&#10;oumltbm3x56vUm4K6lkpwk7NM0Q95yAGZh2Yjtr/AHc9XqmU1UslOkVWC0yOzJt0906gHv4c9Xqk&#10;x0sy1oxGeJlUEE/D4nnq9S4o6toalquXcySIHIUEkkkAE2156vUYHC8ZnpMIp8UqYvKcEEKDdiB2&#10;Fh+v389XqEjGzHXQQyYjF5VZVqkiqbG0Y07C4F+9z+3nq9QKdQI4qcKtGvlokbKzAX3bTuufZrYa&#10;eHPV6i01C1dW008sZSYssYKgW2k+6QBz1eobMmQ/zPFKWlr1OxSoNgBooPcDUjTU+Pjz1eoymScq&#10;1mJSCoRVdElJJA95QuhUaWsbduer1WD9LcMqqnD9VtGrICbAECx0Nrdyf4c9XqNLlDbh1PUJCg+Z&#10;8ogG9hffofpHgPHnq9SgFdXVcXnyhmbzPL3DQbT3JvfTnq9QHZ/koqagqKaKP3xdtxFrDdY6+Itp&#10;9P0i/q9RC87USo61XniSkMjFgCLq2tht+0La9/289XqBnD5zLVF2j372IVmQAlbkeOo/X4c9XqMb&#10;02yjVPNBJRiz7g40vuGt1GviTz1eqxfJ0McVNCcSgNNEpWPwBDEWubc9Xqbcz09Bh0FTLUyxAOzI&#10;rEkFj4EG5Ba3s56vVV116dJMbUQ1DHylDANruuSfH2ac9XqIzi9diL4oPlgZGma7qxsVG7XSxvpq&#10;Af7eer1c8SoKGBYatKpzIp3soBAQdrEg89XqH/JbUgSF6hwEupJAsQbc9XqOD0/q6aldTuLbiFRz&#10;4X0v+fPV6rDshfLVGFQxSxkbEQMSAQ4t3Ht1F/1PPV6hbxSsxDDqeGmiiLrJuGul1I8b+JHPV6iI&#10;dVkkWpko5oike3zBe4JBuHB9ncac9XqKzikLVaCLDJI6N4yxUupYkHsLKbg+P189XqLRnep8tGaI&#10;F5JQ4ZluQD2Zjr2BPbnq9QECqnw2vCrtkSYBQdd1ibXsBz1epoxSgkqYmeRifLOxPab3BNvG/a/P&#10;V6sVBBDhsYpiitFHZVtoqqPh7AfDnq9WfFjC9bHDHGPLkAYEAggC9xf49+er1MphlnpFe27cxuD3&#10;sDofytz1epnmV56OAMoRZSx2gWO0HxHfQ6W56vVLpcIWWSUxH3bEDTx07+3Tnq9TJBRNBVSRSraR&#10;91iNBtOp7m9x+vhz1epNYnWRRbadoW3RstibafEW156vVKmZp6EUdPNsV1AutgSDqRz1ep6wyvEw&#10;WaSPcBZbDuRe2vPV6nGrrqc1gpgLRjddh4Cx0B+HPV6pArKimC1CMAEjaMG/vG5v3GvPV6oylMRw&#10;8QOjLtlUtc6ll94Wub9+er1KHL+kk1PWWdCA1hqbAW73tfnq9S4pKzDaiphVW8optuQutwdAAbd+&#10;xPPV6jAYLiVRFUzwxn/RpIVEVwA3mAksSRpr3H8Tz1epnxyE4SsrVcasZYTZu92I0ZgALEH2f2c9&#10;XqDWPFKCkoYYqmMySCylrizEfvbQLA89XqTfVIYbU5dhqIlKBwrMbDsNB497+P5c9XqJHm7GXgdY&#10;WA2rvIJ0+FrjwPPV6k9l6Garq1hiBJkBv7D438O3PV6jP5FDU9NCLi6m1iBcntYjw+vnq9S+xOhm&#10;qjPPDKUUA7kD6EeBGuh56vUjsXrpamYLU7ZFVVUkKLi3h7Df+PPV6nKko4o0gl/yaArKug7A6FgO&#10;1/Yeer1PuIu8kjVdI5Lagva21WtdRfUg9r89XqwSYdFQ1MFZAGe8VyBqCWN7nx0+H9vPV6lTlpqS&#10;rrRUpFtqEJO9dDoexv4fr4c9XqWGPrIlS0SOd7KrttNwQdR9Bvpz1ernkutTFKiiSf3HDFkLDxBK&#10;2sO+nt56vVcr00w1pMmw4OjeQoVJHc3DBCDcA30Hb8u3PV6ouJ0kuHqIIHX5WFrDco3EeJN++h56&#10;vUc30k9SaXDs2R4dUMPIBtEJNpDakW2/CxNv2Hnq9Vkuc6anFPHJiSIElBZfdsCCbqbDTXvfnq9X&#10;Hp8lVTFoadljAu4Y3IOp0HxHPV6ji5IrBJSJJ5wLEWIt4+34c9XqFHEsGpcw4Y+C1S7vmFK+Hs7f&#10;Xz1eqn71F+kiqp8QrcWw+IGJt+0KCSLEG3h3Jvz1eqlfq5kePBqyUVEZVoY2JVtCNSAQNbAEX/u5&#10;6vUSTNc6SU0dNTJ75O4XAsB+8SbE6AXt/Tz1eoOaXG1oMXWppZyXVdpKi4sCSSfBb+237Oer1GSw&#10;XPWHUeHxmByjMAJb2Oncn+77+er1PLdSqanklWfUBfdB0DDwPfuDqB256vViw3PeH4mUnR72lVr9&#10;rFgR276WPPV6hVpKmjxiCZKPa7Dc7FgPeVO173Av318Bz1eoLMz5OSaWTFaRhs3gFDb3tdCPip8R&#10;z1eor2bcOioMZnaI2G0MTrt3rfuO2g/X2er1IOvxGprIY2jvujYA63uNSSD4fAfTz1epjqsWpK55&#10;Ho33TqqqwJ1G29lbQaa256vUmIa+ojqI4NmxiS+0aACxBAOnY+3nq9TvR1lRXuKRWERYk7w20XGr&#10;Le9jcfXz1epoxetoqSiEdQSWckswJFmY2ANjfQc9XqDXE1hqY/nq4ssSkjy7i5A7m47X8PzF+er1&#10;AFmaeCSNghN33anQDXQAd9Bz1eoIqmnanTzpdQ5ILAd/Zf2256vUi8RxHyZgYwHfcDdgCQALC47f&#10;Ueer1Jco0DCS2hBK3FwRcjnq9XTDcQ7gAEaAaX56vVloak01QsgF/C3189XqF/KMZqNkO3V2DMxP&#10;YXOh56vUMD1LmvjioINkSKxd76lgbKLdrHx7W+PPV6lLJVTPI0FdFHtBUAqdTcCxPjpz1eqJI1Ct&#10;XNOY2KRaFVawb228Oer1JOWtpJJmSnVlcm21jf46GwHPV6k3isE1aksUgsi7dpuNSNTe/t56vUCm&#10;ZIYGxCUROSU8NT4dh9fPV6ksRa3PV6nGh8yO72YxsbXAufu56vUohDFhcMFTEt9re+be8ynuPv56&#10;vVNgpaB66mq6Zjq9jHrYG+mnPV6tlj8MLCY8Qy4KXEYtlhIoYAAlXJJAIue366c9Xqtpz70Cp8aw&#10;Klq8HkliNLutECDvVrd9CdPYPA/Ac9XqK5jWQ8zZQhkqFiN5JVjhZgbAAknQggqR/fz1epZ5Yx2p&#10;o4lXFpFKvuI2WIsRqCD2I1Fv6eer1ITrHl3A8ew+Opp9lgNpZdAwtazW8fDt4fDnq9VXnUvpzNky&#10;vmr8J2olSFYGPQA3NxpqdBz1eor8Gd8ZwColmZ5JI2JMS37EtqXB1I0sAfv8Oer1GPyr6icYr6SP&#10;zJAbPbah2uAexZhqQLdifaO3PV6jC4X6r8AhoZJnqGeoUCLy0IBYILHTRb30Jvc+N7356vUrx6ks&#10;mZog8uqqUpXdVLB21b6QLi4Jt/Z39XqYZ+oWD1VUYIXVUnB94KFD7dNxt42056vUqsvYtlCrf5vG&#10;GQw9lZhci3ci/hfx56vU/wCFSYBiUvz6rEyJJaNztAW+hb7PsP7Oer1CtTQUlfDS01MwbQ7uxtbT&#10;Uew31/t56vVMpcOy5DQmm3IHhlZSdCA1+wAvqBfnq9TXHgWVGkdZFjSJ5PMYmxDk3F2HtHsPPV6l&#10;hlHp9lypzDBUYfSJJuBsdo2swbw7jtz1eq3Lo9kfB8PpqagqlQNGF0VRp2N9F8LeHPV6rKunWGww&#10;4S9cg+1tC3BNz7T938Oer1LaoqmnUuFURLcHxF+er1InE5I2VajRF949iQPzHfnq9QH5omgxCklp&#10;57urE2sLAeA0v28eer1BO0RhZoadBvDC0lwASPb/AA56vVFTD6uVDXb02qbFBcm3jbwF9e/PV6oN&#10;TWtSUqyovkhmdCNGJPt+z2PPV6omH1VSIC0ZIdb7lINit9Cf18eer1S8R+V8hWifzNthtUaAm1x9&#10;APPV6m2d5J0n3RCMxt5aWHulrXtbnq9WFa2mkgMMyiOQi91WwJOnYdxz1eqZHBTxyIV0V2sCAbW7&#10;3Px56vV6GeJtxjAbbIVO64BHw/p56vVxWuqqhShQLqfAWCnt8dOer1ep6dJYoKPUGS6bl0AIOvPV&#10;6o2KTQ0UqUjkPvItdrszfX8Oer1T4K56do6yViV1DH3SQfZ+XPV6upZjVrfcpVnBVrdltfxA56vU&#10;0SyEVbRRMNq2FiLnXx56vVww2lpKCORadmcbmf8ASfaAJvcXva2th9XPV6o1fjFKpSupFuKl2BW4&#10;JBuRe3h9fPV6nSGqlV/PJLD3QoOgUn4fl+p56vVlLMaoTRr5ksZFwLAfde3PV6udY9PSsVZgWqAb&#10;gAGxB94+PbQW56vVFoqaaajMkhupub66n+7nq9TpRVlOlJEshtIUkuD4kHS/s0HPV6mOGSaaBBMu&#10;1qgspCm1gDoB4i456vU8GGmkUxhrNHuNhY2bnq9TdR1Rln8wAzMCLnYDoNL+z2fnz1epO47Akb1G&#10;Is+6N42LDabBV728Bbnq9QKZpwB8Swp1ol3jYWAUgWFvsjwOmmvjz1eorGO5FNDQJWTwDzWb3g1y&#10;dpNlFh2Nze/PV6it536dSGsqok2vC8jKigWLP7L37A+HPV6gUrumrSLHQYjtVol2PY333+1a2l/H&#10;Qeznq9QSSZSwTLbkYk7IVLMGYm2z2a9tf4c9XqSNfVNSRVGKYSgaE3b4CwAv9QPfnq9QOZ1xiqXB&#10;2Ssur2NiRZRfUG2nftp8Oer1F/xppq6IJPth2KWHYFiPA/SPDnq9QP405Ulo0ETkXXQdjbx+PPV6&#10;klVjdUeXMQVFiduh1GvPV6mSECaUINNhLKNdRf3SR7eer1DLg2WqvGqOE1UVnDC4Av8AQbkc9XqE&#10;jDqLD8BppErFEjOxQbiLrYXvfvr2/svz1eporM7pTBDQRpUbQyPGzEKCfEFddynUeBOh056vU1Qd&#10;QMQWn2zKH1Ch3I0ufDTw7256vUuKXqpPS0iqv6bzIhGxIBJAJBJtYA6eFvhz1erBUR4ZmKq8+isj&#10;+UrbDrr2N7Wtc9gfz56vUE8mF16181K0YYGUEkWNyO3189XqE3DKavpmtUMYZVtdWG1ipGlr+0c9&#10;XqepKuaB42ie8QJZkJABexBFwDf6+er1GBweokxLorWPSv5dTE5Cpa4ZJCSQSbkbRYC3PV6iuU1e&#10;0tTPH5m+MSNGwAOmuovqdOer1GCyxTUuFUC1dPcqvl3DG+8G5bU3tpz1epaYlm3CqaKmq6eVaeTe&#10;TMGvta91AUDUkC2vt056vUj5eqlSz1cmDxmKBZCkckig2XQE+7e243Njrb7uer1M6dRc2wV7x1sy&#10;JTyqrblT3wx01Y6WP0c9XqNd0F6m43R5mpKbDZd+xl3aasO7WI8SNL89Xquu9QvXujg9LjYTUjZU&#10;VMOwybtv2xYWtre+n9HPV6teGXPVbTV4pmjvZFVybEEhbMAdNb+J56vV1HXYBmaaOgx6Ly3V9T2B&#10;GtrEa6W/Xx9XqWjdHjVs1bhci1ECKrqq/uqT2J1N+3fnq9Skyz0yrVxOCvpKFpYV1Ye4VUm4LElg&#10;bg+FvZz1epRZ2y3Woy0KRsQdQ6exu2o1uNRpz1eplwzJ9VQ14qZHaRJYwpUi6gqbAm+gJP389XqN&#10;FlfJCUmT43VQshViwA0LbiBYD2c9Xqy4ZQVNBIJ4Bspw6swUXLMl9Cf18eer1ZRmnEatZJ8DgcrP&#10;M3mgCxt2J+IIHPV6pkaVUcy18sBqVmDKUa5AN7AED2Dvz1erBjXTYy0zV0kYTzmDbUG4qRYrZf8A&#10;Df7uer1JitylilABAEDyuw1IB3A6gn6Drz1erjXZVkosGjjij8uSdwxAt7xU+8SfrsOer1SJMuQQ&#10;hRSptbad5NjY9wT8Po/t56vVBr60wUAgEK/MISw0G0qTbQi+o7gHvpz1eoCM1y/NTFhI0OwANtBs&#10;xa97g9+/Yj2eznq9QfY5jc8OHU9HCd8+oXeApsDcH7vAc9XqRpjjqKW08u6OIO04HcEm4+oDwP8A&#10;Dnq9UGWdqjEaWPDWbyiX2XX3dUNyxGguDoO5+/nq9SQzNg6QiOagjtE5YMu6wvbU9jbtz1eoIZqZ&#10;MSWAQBYVNm1HY30JuL6fUeer1MFZhjVSGASIgR/eJJCsoJuQQpuQO3h8eer1IyOA0/mUbSqTILrr&#10;2H0aXHPV6knPG0lVJBKCAtrOQCrH2AXvcfR489Xq/9B6r6iSWklrZn3NJuQgWBCE2A+z2Nu/PV6m&#10;iniNI9LUzygkMvnQqAbHsBfvY+0/Hnq9Wepas2TUEMdpIijR6AoQ1xa3ckHv9I56vVzhxTEcIwhK&#10;KAiQlgpQgXJYk21109nPV6sVdJTyUlFNA/lSGYhgP3gbs1/qFv7+er1QIcbWoSOSWB0ZWIBHgPAn&#10;4W56vVMeV4sWjD7Z451bvYAC2vZe47689XqeKWKMzRTTMVhUMdu0BgLjW/f6+er1Q5cwYa2I12H7&#10;y7hUZSLmx1IAP19uer1O1XidI+Fx08MYgPlgbSAWJJ+P389XqT0FZDQy0kFfGSJSSgF9+25+m1/2&#10;c9Xqe8UxSmFPSYpRjUOwUkXNySpUgfAePw56vVAarjrK8hKryodd1lDAs3tOpHYDnq9TrQRTUIer&#10;8uOeJAF2i4vc/aPu/Hnq9WSLEIkLFF8tdp3KbEAL7Ldxf+PPV6krDUHG5jHHtiMqmNdLWF7j6L68&#10;9XqlV8tFhM0kcMhtI5V1XbfaPdt3voQPv56vVieG0izIm7bdjcm4U9rc9XqCrMdStJVpJRvGoZhu&#10;90EAX8f6eer1YGmwSiSQ1NGZJ2VtsiMBYt20C6g356vUFuK4liXnrHSBYXsqMpvYa/atY6256vVC&#10;x+jFStMGZm8mRmv3BPiCNv0/qOer1QsTNdRwrIkQ8qpUix7Ad7E97Xtpz1epqqEmmgWCOLa8ygsv&#10;cgnswPtuND9Pt56vUm8LWopKuSBYy1RJYliNQpNtdPC3PV6lDSlD5UtYwu7suoFlIJv8ew56vUnM&#10;QoYmngilLOod3O0kKQW8bHwHa/PV6pAqBGyNE6xIXP7o1ANrfmL89XqT0dPHDi0orHCpMGAJ1W9z&#10;qDfuL89Xqww1MHkzU2wFYSAHFiGs32vq9v0c9Xq7+UqcSkVXe8TE7Roew0+rx56vVDqJVjkNJANu&#10;17+wWOhFz+39vPV6sy4zRwVpiSK3khkHioNr77+NvD489Xqy/wAyhlpEFJq7FW3ke8SDqB8Lc9Xq&#10;TOJzPUTSyqpKhhcC1rAg7reBvz1eqPTVcuJVxAn8tpPsNYXA9hFvH489Xqx1kgpqaJS/myoZLkW1&#10;B8PhqOer1NVNXLT0xnkiMDgNqLG5Ov0Wv4eF+er1J1amKuo6isqFUll7tobgm3t+n7uer1I+IPQw&#10;ywxkl2VxrrtuLgfEEeHPV6pFN8hJhpSKNkmjAJZW0YjuApANweer1N8FXVyeVUyK+5XNxt+0CbD7&#10;hz1eoTo8Wi+U+Tp4laFXAtoTYjUfRz1epywzDCkrmzLTlxYabVW26wG3sbfT38Oer1SMQy3iOJ1x&#10;w9YdiMyMq2B0vddPY3a/0c9XqHPL3SWvrcMgNN5aNv2Sgge9YeGn06/l256vUOOTMCgyzjS4HBTe&#10;ZVRiNpCVuF7juewvz1eo8r09NTZfiYyFpnI03WAIFiNPZz1eoaulyJBB5xq4wkva5uEP13+I56vU&#10;ZugbL9XhjUfzMSvc3Yi4JFyw7HXnq9SSjiw2WuenBA0bbu1Wxvrr2IPPV6s/81wuLDkpagRNUx3X&#10;zAEQkA+IAGunbnq9QcYpQUeYYnmR9qpdQASNb9++t+er1OuBZIo8RWnrZ/c8lrEkXYrb4+B56vUv&#10;Gyphvl+QyMwuwBv9of3c9XqVuEYbhdHM8mFo24bUUAAGxHcj2ac9XqVWGYJUTYgk1QwKggBm0AGt&#10;xf6B/Dnq9Slqlhw+DyfM273UrbVdDex936eer1Fy6wSV1NDLCkhKS3IGhtre/wDdz1eqvPNGVTVY&#10;i/yUCGMPdpNAXkPck+Nhp9XPV6gufClyziL7Zy0y7nUJYgAG+pv7dPr56vUzZjxWOavqa2lAE0gh&#10;MiqLe9YHS+l7X56vUDOcM01GIUMeGMu8wjdDIhG83Jte2v389XqBzJeB5wzrnoxRUreV5yBma6C1&#10;1B1AIvbW3PV6rvemfTShyBl2KeCJVrSIwdtioBGtx3uD7P2c9XqkZ1zXNTUny5YI7Alu5Ysf4Hnq&#10;9RZHzJhtbif8vjY/NeYYwzE6C2ot9OvPV6h46ZYfiMiwTyyOQgk8zUEELf7ieer1KvDaynevFRMb&#10;qzHYpY2Fvh21789XqWEeOtNVM1OAEjVS2/QEX94X10Ov6jnq9SK6wdcMEyhkMTYhKNqsRCiEAhu+&#10;hOltQdP2c9Xqoc9RmecW6nzQUsjs7wsSrhr2NwdRfUaduer1NORem8WaMcoZZIvMFIfObQgMbWt7&#10;CNve/PV6jT5k6k4PkvJhwXKc7Cra6tZfdUXsVvr2/afZz1eoDcOraaNpa/FkSKoiAl3kXDA62G6/&#10;h+uvPV6kr1U6hZfwTIith1VFHiOKAKptcKpJ3BgLlSRoBYfceer1E1wfDlo3idqq71EjNKEYg2tY&#10;E63+GvPV6i45+yhHF1QlkxFiTKy+WtwSB42sf3hqT+znq9S9go6vL+JPLPcl0VVU22hALDbbTXvf&#10;ueer1Nlfjppqimp6fZGFZi20C7HuD9Onf6eer1RDmHHZsRWrqnVomsgSxBADG7E9iD7LD6fZ6vU4&#10;SV9XhEUeNwJ+nkk+01iACfskEEFSPD6Oer1CnlDN1TlFvno1EE893Zj4bhrsOh+APs56vVe36Zeq&#10;FFT4FhNdh7GHztryoXvuJU2JNhfU6/QfZz1eq9zpJnNsawWGrJDb1F7Aqbe0A+32jx56vUYnCcYS&#10;mrfMRwNBpY6d789XqFSpemxnBnglAbcCNfjz1eqoL1Denpst5wOd8tkUpcuZPd903B9lu/f+/nq9&#10;WLIWYpqeeCSrrPepyisjEXY31sPoHh256vUePJWeqeujECMqi/ZiL27/AB56vUJpmTG4ZENm1Yey&#10;/wC36+er1Eo64ZHxWHBKvFmhC+UCwWM3Yj4H7uer1FY6Y+pXC8h4w+B47VGJJbgpJICwb90m58fh&#10;fsfbz1eo7+DdR8NzbTwVGHzCUT2cBSCjKPHTvp/Hnq9QGdUsn5fzXUiOvhWO77o+ykH2i/gf6Oer&#10;1Vv+ob01YYmXq2vp6Z/mFYqkhN9XYKTfb32nS3089XqqoxLoQ9DSGjMMjzqzKr6Mtwbg21Ona/PV&#10;6gZxXp3DTZfqcdxWNaeJVdpDIQdhBuxufAAdzz1ep7y9g2F0MaxwxqoOie77yggEEeNj+vfnq9Rh&#10;On+WsuCRjOy7G1ILEEsdCPv8PiOer1DvlrLeB32yBZYzMEbQE7raAE9tdOer1GPXo1k9qGDEZ6BK&#10;iUbSYxGpJJta1/YfH+i/PV6lw3ptyBilOs74chkvGf0bbVW97llUgEjUdtbd9Oer1A11O9F/T7G6&#10;+TE6KgWCphjRk2WQO1zoBoL3sbn7/A+r1A5L6U8ToqUGocAqpBjPifAfZ9htfnq9Rc+ofp6psOrV&#10;p6TCo6a4Mkiw7yve99zG5I/hz1eovmZ+jlbNPG1Gz0w3nfGQR7gB7FgfH2eH089XqLZimXsUwDFZ&#10;TVxO1OrW8NoJJsbfVfnq9QkZNqcSqMty0E1npwzMhuNx9433eIItoOer1OX9WaPFcPkhp4LEB31F&#10;wzd7+8DY/Hnq9QA1tTW5VrQaaEsrkgkAkEgnx+HPV6lrgmcS+JR0uJ7I4jaMk6HUaKNbEHnq9Tbn&#10;zDsSpSpw+MtG5H2CLknsBrfQc9XqT+BS4lTYwk9WxScptBI12gEkD6b6+3nq9S8yrhGJVNeIfPZo&#10;W3srKTdSTfxHa/sv7Oer1HH6fIfllpQHlEFxKw7W1IY+Oh9nPV6jp5FwLEaIwSGd/PWIMoCgAow3&#10;a+N9e/PV6jCUGZMyRYdCaWYROGUDaRtAB1J+P6+3nq9WTMnXnG8syLS1WrWuGOvfue/YjXnq9T/g&#10;3qRiqRHQYgFeWQXjBPcag+23189XqFHBep2E4jQRx1MatGrhfLUgXF/D2WI56vUosv5wkwPGVlpZ&#10;nWnSQv8AaLAtf7I0On5c9XqOhlbrauM0UMUB2NtJYGwII/5W56vUu6XqjlWrjaGvkUzKrErpcC2l&#10;/hfnq9TLBT0OLqcUBWSMRyCOPsBcGzeHbvz1eoC8WwOmSMkxrUFSTsa1ie4sP289XqD2qpJqbEWx&#10;JqRUj0EaoSfDtYrpY89XqVlJlDGavBp62sYmOoUp5RFx27/Tr489XqLTivpqramokrKaaTaFY2JH&#10;uk/CwuPDX9vPV6glxLo9U4fSuoht5ahd5JuLE3P0H9nPV6kt1IyxA2VqbLM7iVTEWcH7ZIYEafef&#10;u+PPV6ih4d03pqPMu6mcr5t0i3KASb+6ov2uO/PV6gl6y9F8zLXTT1sDAFGKWUnab30t4a3ueer1&#10;EdnwLGcm44/ztWYoUYlmIsUvrrf2n289XqsG9K/VnEqqtKSyN5ccTopNtW7jTQEEi1/C/jz1eow/&#10;X7NeG5jwWCKmnPzNIjtIi/ZFwSFIv7TfXnq9RQsBzM9HXwtU77xqAw8CzfaFx4fT/Zz1epf4p1Vq&#10;55HheYrs0CXB2qvYj6eer1O+UerTY7iMeGVaBBOyLuIUgKDY/u3B56vUlOsWdMKrs0DCd8aiJQBH&#10;7u5lGitt7gXvr9PPV6gcSkbLkrYzh4vK5SRGPYHx09vPV6rNPT31YxPMmXqanxKZpKqbYUJNyTuK&#10;kHxBHsPPV6rWelfUPEMcweOKUr5cYMXuWuWUFQDr3BFj9fPV6jqdN8Pknp0q2j+ybuFNyD+0E315&#10;6vUO2DPJR4owRT4WB07/ANHPV6hqwupEMYbboTb+N+er1CZl2sEdRaRrFh49rWPPV6iTeu70mdPv&#10;UFlyP+fUyyy0hMkMjLqGAuPjcGxvz1erWI68egOswrE6hcu0KT1VO5O5FO9yXJY+y9yCTp9fPV6q&#10;6OrmQc45Oq5YsUw6Z5ohtSMKQQAumhAH1/Rz1eouHTL1L5v6Y/MI8WyoTfsSQe8CuosLEHT+j4c9&#10;XqWMXrg6hY3WHF8Qib5mon82Ztixuw0VmkO0M52juSeer1KHOnrCmp874dDJBKorKVXSTcCFudpu&#10;Rbbcm/PV6hY6Y+oeol6mw5arXFVHidnmuisQCAdoexIuNe/t+PPV6hh629U+g9XhVPljCkOH4qhO&#10;5hOJFAf7IMRQEXOty3bnq9TB0UwLBMSx8pSQRzwSoq77hffa4aQm+unYD69Oer1LfrR6YsQrEJwD&#10;9ImwE2QsRa/iNACT+XwsfV6ixZV6LSZQxeSqzfNBJDu2BRE0bi19SxJFr6eHj7dfV6rAcqVnS+HL&#10;i4PnzGIqJBTiOlDLuIDXDKtr6MDr27m/PV6q8OquG9GMvZurElaFniskYZQu46kbR7ba6fWe/PV6&#10;sWG9Ten2X4qeKSphWOUKfG4vpa/a2ltOer1MnUHrNlfLNBFjWCQRzzSbmBjJsAO1rd7d9eer1C50&#10;W9UuVsew2NZoZTVubsGcAOAt2UAkG4N/A+HPV6jL0nVHJL4zT41PSrS4rKP0AF7n2Wv38L89Xqsw&#10;y36jcu5Vy1RUWO1Ru0QWR59QCbtrfXW/c689XqLN6jul/SD1AU0+IZUkpfmXglWWUIoO8BWjuwIJ&#10;v2v3A9vbnq9VCcfS/M+Ucx1mHTh3iLuUK9gobW1/Cw7f089XqUOdMo1OC5fqmw6KSOaeJpG112so&#10;NgNLBgbi5tb6eer1Ek6/NF/m6yxhlDe6wyiRCP8AJsCAlxci4Hs/t56vUUnC8ISN1xqsk3pErBiD&#10;cMVBt7vYHd3I1+7nq9TTWV6Ts1WF2xOoIUjVbnQW8Pjfnq9ScDCY2dtsRdjcXHY3Nj/Dnq9XCuWS&#10;oKhH81ZCbDQFVUft+s356vVipCKKriwthsjKl9w1JPgL/Hvz1eqZVVdXLXhaUrZiPePhYW7DTtz1&#10;erP5EisoUAyKurG9ib6fDnq9XloZXkYzsGUurMp7X9ot4jnq9T1HQo26EgshJb7u3389XqeqHBKi&#10;NFWVygksQAABbuR7dOer1KL5Oq/l7fMxhaaQGNHtb31Ivt+IHfnq9WSOj+UoUqGXdLHuDA2uQRof&#10;p56vVEmZ8WpowreWgdE7aH2gaeHjz1erlUVTSoY6dQQjNGCQLC2l+er1c6ehmqzHHUOl1YXKi2lt&#10;CbaG/PV6lCmG0leipiDsAgJJvZbjsP289XqiIJ6eMx1ABQb9ltSV+Nxa5Ph9fw56vVCkPzFIskBK&#10;oSbqD3J/o56vVJgcRQFZ1DqdqBPab97e37uer1S6makp8SikYbYmBjIGhCEa9vb489XqbquuEdMK&#10;KBFSFLLCirYBfYLaWHhz1ermxixSmShJCE7W9h92+hJ8Tz1eqXT0rUVYVR1JVQQR2HtN/j489Xqd&#10;KeriMbpKfLeRmYdtSB7PYe9uer1cXi+UjVafZJLp9pgCR3Oh1NvgLfHnq9UaSanqqDbEPKldgBpo&#10;F7k37XPhz1eqPDI1ZPJHf9GRuNwLk9gQB7eer1RcMqqKikWioYVG0M0gAso+Nu3fQ89XqVeFzxVc&#10;iNJEo8wNu109tzcXNu39vPV6sckRcPH9gBtbf4R3P389XqhYk1VLRNJTOzgONpuSLnw8e3s56vVL&#10;wqrkWpjp5mICAeYwXW1uw7gX56vUt1qsCpMOnqIXIdQV2so0BHtt49r6c9XqR1FJNUb4oZB5rWNy&#10;RZTfvYW56vU61tZUUEU0dLZnqPcY9rHxa/cG3s56vUyVGJwPaE6O1wTpoLeHxPPV6mqGkSSvjmd5&#10;FFOWYae6xOmpHf2i40/Pnq9SgFdiBO+skXbJ7u4C1tdNNfDvz1ep6jphLElPUT7LOTvB1uCDYX9v&#10;Y+P189Xq7rzHHVPWOxjkiCrGCAffBve/jewIH8eer1MmI18y0r1Ee+WpSIttBH6Q9yNSFuR2ubc9&#10;XqUFHXrLSvhsQ83b5EiBbgWsSVtoNCddPDQ2J56vV2tSaakFRSCzMTvRvtaD2WB56vVjqMT+Xomk&#10;oGszkhlPx1Ngfbz1erjg89qo0JKgT7dva19QQPaba89Xqx4kxqAKdTtijY2ZQBa3bUa6dre3nq9U&#10;JcTaTdETZiNoPiQbam/t7c9XqzvPS1FLCIVV7MybtNCp+63PV6nSpixSjrWFWoZBGriwFgCLgkXP&#10;PV6ouFxSy4nPNM8dREYvcUgLZyCSS3ckDsNOer1QQlRTNHSTk3kJK2t9Q+vnq9TwK1ll8qVQrbbA&#10;DWwHcePj7eer1STPGiCOVvLckhrjQAC6/wB/PV6oq4jCsJkkZTKQfd7XGtra89XqcKPEMPjoYvnF&#10;M1QZriAWJRbXDknTXsPG/wAOer1OSVfklp4/0YBLWHe/bW1/u56vU8U2Lzx08dTVv5+8sqEEGxvo&#10;W+odv7Oer1exeKSvpUqxDd920tcXO7Qi3c/Xz1eqIKGKWeOUIFhARNxABFvAW/jz1erJVYEziq2S&#10;jYpAVT3a5ve501uRpz1epkranE1jMQTZscAXUHdppY2vpz1ep1qYlr5GjVwI40UvcC58DoAPH4c9&#10;XqS88VThnmim95Vvu01v3AHh2/Xvz1eqHS1+OSpAtRGFg3gtu272BPbxt+unPV6uLtd6lZ2DRm4s&#10;dQATpb22+HPV6otJiZqXiWkkZYYh5aXUAaG9rd7ePPV6lXhZqJHllMlmKhraaAey/geer1SK+hqc&#10;bwk0tHIUlLrKZFsG2q1ymtxZhodL+w3156vUsKRZ0gVkFt6LsQ2Nh4lvp56vVDxqLDTPFDWszfoy&#10;fda1j2OgtoO+vPV6sNbhNHQw0zUpMrVIDJIbfowPE+w/A69j256vVzesnpo9yOGe43OV7+G6/wAL&#10;eHPV6oVHPUvKGnnaRXD7b2so3X8B+3nq9TmkeIYbIuIwx+ala/mPu+0oVbKACNL97eH8PV6s9Pjd&#10;bUz3MYsx1JWxBt8bEEc9XqfsLqvkiqKRcEk7vDdc7u99PAc9XqEnC8SqI6nfHMJy4U2NgPpNzpa3&#10;PV6p9JBTHMcUxjd32MNi3IZr9yRp8Oer1C9UxwCFKeo2M4sVvYlSO4v7L89XqcQ8u5p3VZNFZToQ&#10;B2IB1vrz1eoTsGrYWminqkVI7gnbprbQn2/SOer1D/heLUtJRCqjhUpUBo3Q2JVtP9W9tb89XqH/&#10;AKWZijylXQ1dfP5NPLIqakjeWHa+3vYduer1WAZar6bHsvTrO8cqyXsH2swXX6dDz1eojmfparD8&#10;fqqGmWSPfZYSEsodiwGgPbxtpz1eoJurXTHMeZMgvI0oaRIz5jN/hUagEXsSeer1arvqSyZW4BmS&#10;so6tWMglZtpOqgdiAdbHw56vUTqZpqeVkVjYa3vqB489XqctqoY6+muVdSgJOoa+uns56vVGWUJL&#10;GkLGSNCdykWW4+gDx9vPV6pKtTEuJwI4pGBt4KR4a+B56vVAqKtmSyqCq7lDr2APYfUOer1Q5LTx&#10;mRdBEoAH/Be36+er1dLI7K0MllFiTcdz4fX7Oer1P8VTS0eHinY+YZjpfSwt49vE356vVGxGaSsl&#10;iqaUbmhQbhYaAdjb4/r356vU1PKqTGTeSS27tpfW1x9PPV6sk0zyIsyEb950Fri3a3t+nnq9UzDI&#10;GqFkpBH+lIDBiuo1Gv0c9XqwVUMk80kw0VmIufEqL3/X6uer1PMmIR4bhUdGoDtIDc7tF18NDe/6&#10;9uer1MladsYjm96Qi+7T26a39nPV6my4VyVFxr356vVnkV4oVRx3J9vw8e2vPV6pDq1PMvzTHbKq&#10;udupNxp356vVgKj5TzNv2nNjftbwtz1er0NQ6xmEMFXv2vc89XqcqOCFqYhhtdipDN9lQO5J+PgO&#10;er1S63Dahiq07BhLZh2F7C+4n4jnq9TLsamkSeoW+65t9HPV6sz1EYYK6N5ZQgA2vr43+ntz1erA&#10;kPnsRvJ2qSSfba/8dOer1drSStZgbsQTbub89XqkGAREecpDqoJ++1yB93PV6uMlO1KEkB3RPZiR&#10;7L2I+vnq9Ux8LZ4IpyrIjWsDqWudbHnq9UmKnpadJaxwAN1lXvtBNgSPyvz1erqGKoNLJNGikgki&#10;2ug+rvf9deer1NtLetmZqo20vuPYWN/z7c9XqlyTRyNH5ljCzGy6aC+vx/X489Xqa4mRags90RiT&#10;YDwvcDnq9Us4iPlUiaNCyuWB1vbXQ/s56vVlmb+YzJSIg32JuB20vbnq9WKppZ6SkVpowBIbBlYa&#10;29oHPV6pOFOxdXeXYWumouCLfs56vVkYwrM0W2N7KNr2BuexJ9v0c9XqhJEadfmqnRrjZtAGo7XA&#10;8Dz1epVUWLzVcE7NoRG1l1uQR/A9uer1MeDhZIgHAFpBsb/Dce9f6vbz1epv3pS1ErqxeRSwU2Fi&#10;L9z7QRz1epQYdislNKlUguk/ukf4WHYD4H489XqHXL+I1cky1KMpQkEkAaC9re0jnq9Ri8r1cmIR&#10;b4pFKi4sTY/AC9j256vUMdLmGlp6+OGl7Qgdrk7wO2uliOer1DplbPEcNDBUJIoeFWLoxAa4J730&#10;17W+jnq9Qz5U6jGrnNLNvKbCyey+l1BA+N/7xz1eoXsHx2pqJIUhBEjkMQ2oAXuL+N/jz1epTUmD&#10;4/VYhBUw1UkFQ12dIyADtO42ZlNwB2tbnq9Rjso4JWVmKNiUbSSxPGFX5hLM721PYd/o56vUKkOC&#10;RUVBNO84SS9pAtlCG+v6/Tz1eoGup9dU4ZspYIwClpN+gMi27fTc/wAOer1Edzzm2aqp9qRLEsjs&#10;Q1925r+9u0730tz1eoA8XzNJh2GCUeWZIWcWZrAnb29o+r4e3nq9QOZhz3XVOH/zCSMK84jjlCsC&#10;q3NjYmxIHttr8Oer1MOJLEkKSQS3ZlA1FlUgAHsLG/189XqTNHidK0xgnBBU3Zr+6TqPoOnPV6lD&#10;T5kSipZp0RtxZEjYC9tvc6dr+PPV6hJixnDcSaDC2KSyPAjoxJ91v8J76j+nw56vUgc4zYjgtUlH&#10;OEWF1DAEe8UbubW7X10+Ht56vUBecMPw7FHjnSNW2Btvw1Nh4AE89XqBpKeloq6aiRBcgm9gBcm5&#10;AP6/fz1ep4LyhFR1903LEWt30Hj356vVMrYaSNWJXaHAUgH4i1/iPDnq9UiixSlRpIaqzhFut7W7&#10;2BP0c9XqSE1dO9QWikCe/ddvh7PD2c9XqaYoiJZKmvdpGLG1+/8Aceer1N8lfTxqKKRLIG7EDnq9&#10;U01MMkG7fsVDfUeHPV6nugqop1inpEIZXIIGhPgD9fPV6nX+apCVlmjsSxXZbVSDa/PV6uzUwRyr&#10;FCjSM5JIHhc/ZGv8eer1QqhmnlalZRGsJ2kaXPx0P8Oer1Rq4VE0PlQuYlBBuLXK/WPHnq9T/S10&#10;1SRT0gJCgFb6kk6X0Pfnq9SkLVcCI1R+jILMy273Nr+3nq9ThClO9c6wLtQx9jYi+vbnq9UuBp4q&#10;qLz5GCEbbLrdh9kfR8fDnq9TwcIpbxoY9quwu2n2iT2+Hx56vUz5jdaOSSjoYfNii37mIGgFrkEm&#10;9hz1eoHMUn8ilC0ovKzBhu7kHwPjpz1epF4h56SRyA+UXceZbuRa3PV6sUsFTUtHHOtgzMElYd11&#10;OvPV6kfFTCleUSyiQliCCRcqNCbD29+er1PJpZ4mj+SXe1xtW9tAO3s+rnq9Qi4ZUoTcgKQq3AF9&#10;QNfhz1eqXPRsYpqsXuDdVPs/t56vUFNfFPBUyz0SbnlIRx22qe7fV8Oer1YZ6emhlVI9onjAAXvY&#10;XvYfTz1eqdhmJLRu9e7K0CC8gXUnWxUad/1tz1eqFTYoVrIqyjTZTzEq1x9kMftEW0+J56vUo4Jl&#10;lVzIqrZiCtgTtF7G49vhfnq9WFRQqCGbddiwVdAb+GltQeer1QquRRAa2c2WEiy3Hfvf6hz1eqFN&#10;RrPHLU7wslxckgbgR3uLC456vU54Jh89M+93Zdxs1rEEDwv/AEc9XqVJqg0kaVBuovbUanU/w56v&#10;U6oMPgZaprhbFACdLHW/s0PPV6o1R5srfLpL+8Df2rb2c9XqaqjDBU1KhZCSCAp7X+r4c9XqeP5e&#10;lowN2trjwPtPPV6nlaKmhRaiNAoUNvFjr7AP289XqkKU8mlr2hRlqDdl0GwC4BKj+/6tT6vU4VMl&#10;ZLUxyYaLKltR2IPwtfTnq9QlZdwGnWOoxGeNWlcLtRblj7Tciwv2FvZz1epXYNhho3EU8YCyI1wb&#10;E6toAddfiOer1Q8elmonE9Wvvou0LpY+wkfD2c9XqasHwPzImr5pLsxLhDcEE+F7Dueer1OeJYc8&#10;0e1Nm8EMoAvcmwsT37eF+/PV6kDJTs1dPLMCZVsh9gN+w+jnq9T3S0cTK9XMgMyhQlrdx3J+rnq9&#10;U7C4qGB3qKkGwFwBf7Q0ubd+er1LLKax17H55RFCQQd1uymwb4X56vUffo5TwJgkNLBbyQCVtqzD&#10;cfev9J0/s56vUbjDMWinjRJ1PulgCQbAgG2ntHt56vUtaigxJ8JRcIjJllVSWkBI2+06+INxz1ep&#10;EZtwOmw2mlkjQR1MaqyqLezU329ifDnq9SbylgmJYs1StY++ZVViosLDuhIGuvt56vUuMVwhKeug&#10;nrWvI2wxtbQAtotr+3Xnq9QvdPDOKpMv1ah0klMhexO4An2k2vft7O3bnq9R98Konw7D46WjVPOd&#10;EJVBcgAkaAa6X8PHnq9U3F6SopaAUsCeY1zJ7wuSfo+GvPV6gMzTRTB3xJSyh/cANwVJ76DUX17c&#10;9XqAfOGI1mLNG+3yyWaItaxIPc31P1fH489XqSdTOsOGGFbfMBgA1ySACf2D8uer1AHWz/M1LUFO&#10;QNoe8moBO4kD6bac9XqeMqYnX5fxxZqOUFthG8Cyp4WPxXQa/Vz1eow0HVHPUc9PU1FW9XTxhS6j&#10;QWHe5Pfv/Hnq9Sx/z0Yu9OEjo/lmu480m9x3Flv4g6nTt8eer1MTdVM6VEj4bRFBGWDCTYSCD3Gp&#10;0Op0+n2c9XqC/Gs+ZgmdpICfLaRpHIW5JOlrHsDbnq9SHqcZoYWrqqjO87F2qQCpc3921/Ak89Xq&#10;CjFsyEus8kPkzTXTYSv0g2156vUGOacwYpFNI6xBfKjZi3uj3Rf3vgba89XqBzMOZqqPDxCW3F4z&#10;c6BySNe1gdOw9vPV6kDV1uX4dtLVV0rVckYYI6KCARfQAg+3W38Oer1BRieM0kVM0WHnewDb2+De&#10;3+GnPV6kYMVixGqoo1HlLSRSRyK4I3X1BF/Edvj9PPV6vKajFnakpT7ym12IHuAagfUPr56vVhTE&#10;flo/5dIoZGNrnU+0i/x7356vUpB8n+j+UkVGFmRSO+vf42HPV6ps+HQGrqMYBHnsVbcttSBpbw15&#10;6vVGpMNmZY6+GS6Ib7CALEm1ib+Phfnq9T7STzCNmjkIsCNov7bkn7+er1dyUMskoalBhR4g7MWF&#10;y3iBcHuOer1R6Z58Rp0p5JN7gmy6A9yAxA8LDv8A3D1epK5ioamWohipY7yyLvGllO291uNL21A0&#10;+HPV6myaaphr46Yx+/YL7tjZj8Ne/PV6lnlnF4cJHy1QzGdCGubdy2ot7PC35c9XqGuizfUO/mBh&#10;OzBl2sNuwDtoCfo7+3289XqEWgzJT1tTTNVFo2C2UGwUAGx7XuPh/dz1eoeMIzBha0yRyvuipVZg&#10;LAkgXIPca3056vUlcztPLWLV4WocKVcggAHda4B9oHh4nnq9Qd4hmGShim2khZH2bidVudde1r6a&#10;c9XqbDXVNXhU0LsoiBNgBcFyND9K+3+nnq9SawvDmraH5N41aSPc+9hcuVsQw8O5vpz1erzhpKD5&#10;FbtMHYm5sLr2BGgsdO/x56vU4ZUFZhVYy1IV2dgX7AoPp+Pt56vUOaYlLNhszIrKihXRL3JB90qP&#10;G3iL89XqC+LEnStkxOF7SQgxhBoNpGgt8PG3PV6p9FjVBCGqKjzXqR9smVmUEk3ARtB9XPV6njD6&#10;xq+WLFiVKs5ChlANux1B56vUMGT8Ro8I+YqZH3yybkQPdVTcLWUrqdvcE9z30056vUJeXqfzqG2h&#10;qDtG0EAkA31+n+nnq9QmYFBRSlfmNsQZSr7hruBJ3D6rC456vU25ooHpsMM2FMs0cjDcZLgqgNrr&#10;p3vrb6Neer1K3LOItX4YJTIJDGEUbgLFRfw9t+er1THxWChJLSLK00hC2WwUm9u5+HPV6kVik9Ys&#10;ZenlR7XBAFwoJvfUk99P6Oer1FSxjGaeTEaqpiiCeVJIm4X2u/ZiL3BI7aeP0c9XqCjNNRPJhS1T&#10;Puja6qg+1uvpb6e/PV6gNxYYfWxRxiQJVRhmmj/eViQFI07eNz8eer1BnmSqlpK2miYhjKLW1010&#10;J9o+nnq9SfxYzQVjSn7G0F7EC4Pc+3Tnq9UTD/mxiUuNvMUUIERWbQnuSQSQTb4c9XqEPBKWHFdk&#10;dVcQqAVuNS3e4+rnq9S9hWKqqZZmstMAEDdr6W7Ad/Hnq9U6owWFKWKKhOklyJOzD2Jb4/Hnq9Sd&#10;+UqCqQul0h3a62CnTW1tSToD356vV5qSmo6GOjp5BMyu4VS1yAddbm/c9uer1CFkFMKra6CKvQuA&#10;RuQHUqLkH2d+er1CHjFXNg7wYXDSyLv3szrbYtybAsdb2+GuvPV6sWLGLD8vhlXzXJO8l2W6N3Nt&#10;BuU63sfqHPV6i49Sq2CreKWIsqELqbaFCCLmx739v0ePPV6i94gs1RVtUVEpYMAQq/ZUXI18b/A+&#10;H1c9XqZ5mpqSq8+FWfybW3GwIFze1+er1SabDoKiRJmk8rzjcCMDx73uD/Tz1epxqMLgkmSmZ28l&#10;pD9ogEFRfcdLgH4c9XqZ6rMVPXymngC7Y199jp9k/dr39vPV6kb7s9YyRgpGwLqxFwdvgPDXnq9W&#10;ajgnqpSCVjIAViLfTrf289Xqc4aevknKx2S4UXI95reAPxHs56vU8mpqQBVFg67ghUnS97DQXOni&#10;eer1CDg9EtCyVCBJd5s17+6D7AR4c9XqE2gngatjmrkKlSBFpcMbaj2ajW3w56vUKME9Y0vm1gEg&#10;a4DABmVR3tz1epP5jw9o4mgjTbDPb7VtANQPrvz1eoEIcIocWxJRCCo3lbAWFkNmvbsR4eNuer1D&#10;hkXKlNTYnJURRGSNSoQ7rkFjqL3uAeer1HRyXB8i8dLQU6Rxltzb7NqCdSSt+58eer1GMwOooqAG&#10;PduOpYpYXOpN/C/PV6hlw+aVRHXxgvS+WoYC1m0JuSToQdLfTz1epZ4XUtim2jkcU6KpdWa2pA1v&#10;27+z+nnq9RXerWINVtFVmVWeBJY2iFwblgdxOlx3Ov7eer1V/dRHgiPnYbdTM5LhBYMbWDGx73sL&#10;+znq9TFl8Q4jXU0WIf5SMoCBqLHx0tqDrz1eo9/TqnhSqipC6bAQY9twSbm17+238eer1HRo0eLC&#10;o1xGnBCFXBWxLkk+6B9Wv0j289XqCrPMBgrFp5v8jIWk2kgkKBc7e4Ht19h0156vVWN1ggfEBNM6&#10;sJKUs7W0ITuL37jsOer1E4cTy10+I05EYCKynvc3se/cAc9XqwLSt5rS1H74Fxpdje9x4a/Dnq9Q&#10;q5cmgFPtl96OI3uFs1zrYknsO2nPV6jbdMM10dMaShWkeWRSPMDWAsex1sb/AEfDnq9Vi/TmslqZ&#10;4paSYSBAwKN3UgkjQnX6eer1DJi2YnqPLVxv2m8hAUfZ7AftPPV6ic9b6h8R8ipw9fLM6yEoR7wU&#10;2PvDuDp256vUUSqVKbCjJUFRPKHKkX8OwF7a6+PPV6imYh59RibUvnF4oA+7sL3JPhp28Bz1eoO8&#10;fegp6ikmkDKjyKBYEkaWJNgDYn4G3589XqcqyD5OOnqgCdwLEdrqewF/b7eer1I6kqjVSTVZKtCm&#10;4W7gOpsbW9n8eer1eGIK8CfzI6lVBsLFRb3bGwIvpr37c9XqlCQT0qyUxF0BBJIBBU2H3jW/6n1e&#10;pgloZ5cTWpr5D5kQLArZri9iBb2+zx789XqeYaRHgT5CQRJIdxcr7wNzoBr+f3c9XqbZQ9OfI80O&#10;Q7gPIAQSbjsLaA9+w56vUgnp8Qq33V8UYmQsbD3dyDsdf2c9XqbZsNrKieCGij0cMWb7O1gbADQj&#10;X26W7c9XqmUMC00q06SayWeQ+C2OoB9muv8ADnq9UQ1Ec9TLDGQiBrXJBuSdbHnq9WWpxJhLHHTx&#10;kutr3IttHYgEWufp+rnq9TzUmro6Rp6kakFlAv3Jtz1ernSww0USI7sFG4hrkneTcgHxA/Lw056v&#10;UuaKbzqlKWIq9Rq4ZlGoUX1Pt+Hj9/PV6hcynjJqS8dfMyCQbI7AbQ40IBNweer1CHmstVZd/lbg&#10;MWXaZU0YAd9R2v8AT7bc9XqAXFsRgnxVYLsi0saIGjACt3LA+JI7E21+OvPV6mvNVRTYtlP5+E+Z&#10;BKT7rXG0WPugHX3T356vUSLNES1cphiCiFCSQR4E9vq56vV3lWgrHxammgb3YrkEDQWOgt2I56vU&#10;Z/CaHD6Km+bjhippKm+52vuYj3t2twPqsbeHPV6lTi0FJT0UNVhH2mKNJvY2I1JCnX6R930er1JV&#10;ZaaeGSpiUbjcbfDcAfvtz1erPg1fIsywTABQmm6xudQB37356vVPrsQ+ak8unYLYWYaakdx9/PV6&#10;mn5vGGlTDxM6q8m24AsAupA01B56vUK+BR0cKvVbvInsLeF1B1J1t73PV6suK4nT0EhlIJ03ldbn&#10;2AHxF9eer1N+V8fqBiiVkEex4yWC27Am9x30/b9HPV6rufT7VHFsjpi9a6s+wJse3vL3FvYQeer1&#10;Kmvy3Pjkpo5X8ma7ESKALC9gNb3Fhqfp56vU4ZJr0yXmykWcLI5kUF7AsDGfuBYnt93PV6rzqbzc&#10;dy5T4jVx28uBbBrkW26H6Rz1epO5aGJ01LFNV7VjickkXF1JNri5P2Trz1eo0WQarD42eOIH3veu&#10;AdS3PV6jE4DUU0hR0N2XU27ePj+XPV6mTq1RxVODSTyqvuq7a2NzYd/bz1erXl9T3TX+aTyV2Hpv&#10;Yr72m0kXJPxNie3PV6qZeq+RcZyyMQxCKKR5P3WtdSrAH3VABuL6m38Rz1eogdfimJ5fp5aYMfMm&#10;kDA6hhqdw72IP5fRz1epQ4L1GeMwvCxeYFVYEaC5+0b+AB56vUMNRiK1VIJK1y0b7b2tcW+jw56v&#10;UrMvj+X1ERMTSJvLxxrYncB7vjY39h0v9/PV6h4wbM00tGaQuYzHd5EXQhSTt3C/ja30356vUIGO&#10;tFimFQTxERxlAbWIYa6fedeer1AVnHDKKppPIqEVJWUurdt1jYjTuba6/Hnq9QA47hy0kIqo7R6h&#10;XQCwAv3HfsOer1B5XYZNg9E+NALK1Z7yNuUtYMbbgDdT42IH0WI56vUlsGrJsTKyx2dxuY9u6mxU&#10;GwH0/H6+er1RMQwtJVekoms6m9kubAm97HxB9nPV6mGqo4YzBHWv5jzBpC9iSSrWG6wIVr629mo5&#10;6vUgsxTzQl6OKVXdydzWvtfvqPotfnq9QEY9XGamWdR+kViCSthppe2g156vUgZ6lhCIKvXsQFGm&#10;4jv9XPV6gwrqYRNIZhY3JubbiSeer1NDySOF8w3C6D6O9uer1dvKZFVOwW9voPPV6lJgGGR1EclV&#10;M4CIVVh3IDnaDb6eer1CRgLwU8VgpDBitvE7WIvofZrz1eoaKeVXIiEVhsLA/V356vV6OmMrQt2s&#10;t79739vPV6olXR1IkMrjZEdL+BN/zvz1eqOPKmeSFXWOQqCtxe2utzYnXnq9SNxikeno5UFZuksL&#10;Cxt3vYXHjz1eov2JyxNNthBVtd9/bfnq9UQJHHOq7t6kC5XTuNRr7O3PV6nkVD0UahUsWYd/8N9F&#10;HgCfE89Xqm11XEpb5SQFtytYAWUEagn4c9Xqm5N3S40peVRvfcQRc9/A+Fzz1erZM/D9zU1Dlikp&#10;nBkYhzdbWAVtoUD4fH6dO3PV6tiTpZU0+ZMFhWoXaWsmhGlu3tvoOer1NfWTpViMuDLNT0r1UhI2&#10;KqElRrY6eGoJHc6c9XqrC6hYVVZcqjTUiNEqAEnw3nuo8fv+HPV6gwoMepcTp5UoqgFG8wMG7hlB&#10;sACvib6/Tz1epDZly1Q/yudsTInXyyoAsQDexUfSPZz1eokWfekEVWEqMHS6EsxJBte4axNzY3+j&#10;nq9ReZummasFnMtNTuY6g+8y2sNdfG/0Xtrpz1epG4ngmJYZLLWQKd0NyQRqLmwOngeer1Jlq7GI&#10;ZglSjFwxNlIFtLfcOer1OcfUXMOBxxwkvtfaPe1VSDoSTc9vHnq9Snw7qxmSESUuIzvJHMhAW9go&#10;veynuO/fnq9S1XrxVYdAKBXKJeNSA5IFrG48Dfnq9Qu4B6lqnBkOIJVNIBu1VrMANLWI8fbz1ep5&#10;oPVFRwJJUmUxmV9xuxJJYdyAba+PPV6lrhPqNiSoc18iPCoRgAouTobXJ+j4/nz1eo7fQrqomdpa&#10;KqwyRaZnkEiqyn3ACV1F7WNhp8eer1Xu9K6+M1VDNN710Qg2sT43PwPPV6rKsuymjwJPPTaGsQfh&#10;356vUyT1bu7tE2wEMzJ3JDHS1+er1JfFqlEwhoy11iZdRqWPPV6gcxIyOJpk3EXO4XIJJOo56vUH&#10;+JJI9RenGwSEKF00AOp+sHnq9Saoq2Geqejd3jAlaO20qrG17g/vCxtceOnt56vVxxajlmaOOY2U&#10;C9gbm/hceHx56vVww7z6gsGXY0KWY6gHcdCfy/Lnq9UxaRqWbywVPmupJFiQT318Qe/PV6sdTPLA&#10;0ySHzSpJNhYE+B+n489XqYKaslnkieoUFYJDcEahW7/SOer1OklQ0kHlxqvlo5ZVANyB4fRrbnq9&#10;UnDcOqKh0eyIl0bbawIGu3x8Bb+/nq9UWtiGI1+1G8lkLDwAAvoD8Lc9Xqm1UhpqimZiptpfXaRc&#10;X+u3PV6sdcmG1USzYhGu5SfLLH3wddR9Pf6uer1ZEgpHVoWYX2h9tgL20/Pnq9UNY2I+TuojILm/&#10;cD2fVz1eqS1A7UqTj9Hce8x8QL256vVBnw9EpGmMwcqALDxHsHwt3+vnq9XVBBTQUzpVt5UTeCoC&#10;S3hqTp4c9Xq4RRytTJG8hkdtVU2At8bAc9Xq7oJKyNGQpuYmxNxoOer1TlHkyMoIdlBCjaLm+v8A&#10;Tz1erDh8hgWfzT7rkkg/unS1h9XPV6uaxR1ReoVX8xVABGlzqPo1+P7eer1Obxw/Lxym58qxJW2p&#10;F+/f8uer1MjV1JJikghIXzdu8E2ILC/16eznq9TpSqaYCbZYMhAtpuAPh4X56vU5Q4UxEcZUOrX9&#10;3QAA+B/jz1epnqsvYe9aIZKbSNCSwIClu1h/dz1eoEs45EglssyhF27hdQCADoo8Bf8Ab8eer1FT&#10;zzlKF5klQBY4GdmXbckkXUDUa3t+p56vUW/G8GSepjdVEJ1FgACWPa49n9PPV6gKzLgL1JFTiKAv&#10;GwuAvfU6A+y+t/p56vUE+MZZh3+bAGCuSrArZACbsPs9/r/jz1eouXVDLseLQtRyw7oSzKrEe6ba&#10;r43uLaf2c9XqKnmChkMUdRJC6yb9jqdALAj3fge9+er1Afi1LXRVZiNzGpuxNtBfQEfDnq9SbrcH&#10;NPUq1e/uqQ20Ee9fQajxHPV6muGEw1Ckp2cNe/7t+3xHPV6hnwrO1RSUDijSx2hVYjvY+Fjbxvz1&#10;epnqq2rxAo0chuGLyW8bn2nTXvz1epCYsJI66oqFfZCAGa2nveJJ7c9Xq4RSwVtPHLM5KPaw9lho&#10;bW8eer1KWkkqKbDIqeIL5LyEMTbff2DS9uer1OuBYsZK+IYdMyyu1rXAWwufeJN/oHPV6l6tDNVz&#10;mWjUrNGAXI1B1737XPPV6swoJIJf9HkM0rONO+h8B8Ph9PPV6pNVPUxLKKtBGqqTa3741tr7Rpz1&#10;epZZL6g02B1UFNUxNLTVDopUAlTca6WIFr9/v56vUIWbMgwrHHj2BRD5apA3ALrcMbmwHf2k/f35&#10;6vU8ZMwwYlhM2ErDJIzlSHVrgFbhV26m/tI/Zz1epuxzJde0sdFOhDR7XQnT3V07eI8CfHnq9UJs&#10;jY5U0EkMBuzNuVUAG030uPEd/r56vUznKuIwVYw7FjIJJLAHYban2i9re2/PV6jXdNqOnwCvWiqw&#10;ROihBIiXBtrdmsRr2/u56vUPGcOoozHk6rwGoqVlhooyTuNggUdwfYCb39v189XqIXiVHOAcYo1A&#10;jlG5S47HwJBsbHv4fHnq9TpgU8NVNDThleVWG5iAFvbUA9j9PPV6h/yLmRcv4nTYVNI7iZirAJcM&#10;L69r6geH089XqPnljLmCYxQPiFBTb1CgtoQRa4PY/X93PV6kw+WqfM1e+H0UaiONt0ZUDcoX2/DT&#10;tz1errqZ0spsnUNFUUPvtUxiQqx1Un/ECCRc3sPAW9vPV6lnkrC67GMFmqqgbYqNkBC2FzYkhSe4&#10;IPf9t7er1PWWsox5nxz+TH/R4GvbQ++T4DQ+9Y89XqMDF0lo8AED4XSKyR7d10ALAD2dgTe+nPV6&#10;hlwvo7lLFcEaeGmWOZAXZtBuJ7ge73ANvu56vUDRyZhnz58mN1G5o2LgGyrYDTbb7v7/AFeoOca6&#10;cCin3Bv0O1yj3ANydRYknQXH3c9XqDvGMu01EVxYDetOrrEGFwzX9nt+nnq9QeVkSy4c1VFGsbFi&#10;G0G4kkg3+B56vUHVXhNY9cTaN6Zyzx2tcMott0t2Ivrf7uer1BRj+FriL1E9E4NnIIO07Sv2vqJ8&#10;Pp56vUFGNYeK+rWmlhQRvMNjmwYKoJIU30udTpe3189XqQ1bleKjxuaKlVUiKh2W41OoDHXUeHPV&#10;6n3DsnR4csVPG5dXJcnuAxGoufZz1erhmrL2HvT/ACNGN+2Iki4Gqm5+ANidP7b+r1Fm/mVbl+sj&#10;xnB6eMvoF8+BJEOv70bggkeII56vUnYYflp2oZABPI5ZUYAAFzvJA8Ab3AGg7AW56vVAxRIcNxKV&#10;oKSOVqcFdxswv2O0j3SCdb6i3PV6kPjGCvQSKZFV95DgIL/a1Iv3BHa37Oer1f/RbIMVbFcQp4iU&#10;UkATjuQdbHT6Dz1ep9raujigqnihLQB1AO2zH3dCPh8eer1RqfE6OaGjjRPfSX3SftHS4BHs56vV&#10;gM9FiatUUaDzHcqxv+8L2PwIsdfhz1eqP8klJTx1NbIqpd1ubEknW4+/+PPV6ptKlLSBoKb34tqt&#10;ua9mB72+/nq9WLCZMP8AmmKRFgzGxIJAPt/LsOer1ZKbEUelM9PZ3XchF7kIDYA+7pe3589XqRzS&#10;Csdvk0CVFy7nsNg7a9/Dx56vUoK6nxGrrYGkcxqEBFrkEWvbvoeer1Kg0dfWV9DUUtmaFdxUgkFR&#10;3J/M89Xq9iEMFTB/M6EKZJJCAG1UE6Cw+Hfnq9XFcHpWw2SjpkDNU2Vgpsdwt20Fvp56vUzw0GLU&#10;1XDhMhN1Vix3Gwv7T489XqnpTVcgekhAlZQo3fZIuf8AiPbT8uer1Q6qBYRHBO9nklVXOgC20uLe&#10;I56vVlopsLpcTcVytLIpYklNWN93ci2ot489XqTtZUT07vijzrsZTcsCLAn3Rb4c9XqD+rG75mHF&#10;ALLuKHbfQHQ/QSOer1M8GJVggaSthKIv2G2m5JItYeI1t9R56vUmseghxKIV2wx1AdShAIU+y/7A&#10;eer1SfkKiOlWfFlMKq5AY2Ba6kk6+Gh156vUkarEajE6o0oeyR32buxA7t8bduer1ZcZl+Qo2qsN&#10;RZJ1VWRnPugD+jvbnq9UPEHeGqGP0sRfzFQMxXQ3sWYkdjftz1epCVWKwVNYzpTOwLMpYDTf4k/D&#10;w056vVNpKqSvSohktD5N9iWsWB8B9Hfnq9TJNSVE0LRU36VwSLlgSATdtfbpoP7uer1eSiigqoYa&#10;olwtvdcmzA97ezX9vPV6nGgwyN2MMCBWljm9wkGwB+18QR7eer1SkpKKCGSaFt20OCNPdCnUA3sL&#10;89XqRLz7q+Spol3RyoFZWAIWxNm+BPt56vUySUkFRInkkhgx8zuBtvb3e41B56vVzZaWvdWpWsU0&#10;RjptANrW0BF+er1dNQGkgkE7hZGY6sQAQbm/fW/w56vU0xyRzyS4kdyBQI7AGxsfDQi+vf8Aj256&#10;vVhmxIy0hpJl2+Yd28KAQBoCRz1epPTzfzN2o4XKRBQS5H2vgOer1Jmt+VwSJ6atYurrddpIJBFr&#10;D2c9XqjQ4XJUR0zDehmJb6z2AubnTnq9SoxfD1Raeo96Ix3VgLXaw1uNe/w56vU24KalDI88RMMp&#10;unZmt7BfQa89XqEHBMKM2GGZ0am0O7cup7k3Ovh7Oer1Cpk/LxxB1csDSzIdwCkBS2g7gH4a/t56&#10;vUr5crfyXFU+adZND5RXuLjTdr8O3w56vUvemuKVuG5ooaCrnM0LMzgvtNg17glQALkaXH8Oer1H&#10;UbLmEpik+PxBWqqpVG4aix1ufoPPV6nirosSnwrZOocRMW8y1rqdD27k/s56vUFeLZvrsvwpRwSM&#10;kjbtouBcDtawBvt1156vUs8o9VsfhrgaaYSUW4EFtwkJ03H2d9Pv56vUZnC87xRV6SYvMIYJEBWR&#10;yqrfvqTYXtz1eoEc8+oDLq181DhFQJZvOIO1r7gD7wBsfAG/089Xqz5J62w1aFq3bTyyAqIm0AF/&#10;dIGtzb7+er1GAwLqLUUtWYYYvmaFVVDawIZgSDYgHx8Oer1Lyp6lTrTrWQwFkgGu2xIFtTbvp256&#10;vUI2Q85T42tPiEChUZWHvJYrre5v9fPV6hWGP0VNSy08ciSD7XloACDfUD6uer1NdTmGGqpzEqhv&#10;KXde50B/aOer1Ad1KxmljwtpXJlkciIKCSLHcfyv4/s56vUUDMJidZ6KnIVotsu3sSpIDH6R356v&#10;UWvMeIUWDSV+Oy1S/Lwo6b327bAAtqdABa9/7eer1F6xevx/EqSaSnhIgYAFSoBJP2SBfsL356vU&#10;+4L02xeXLEVdICk5RI49wJ8wl7d/A+NzYfG5F/V6jr+n/pJRZQmGYMaiu8pWVwdrEuDa97GxFu/P&#10;V6jJYrn7DglTUl9jQn9GhABc3AAFr+Fzc2/hz1eosWdc8yY3CcXlRY3SQ2A2gEgfDx56vUEWCYND&#10;VV01RijSBWeKb5kErYltbn2WsPr56vUc2lqpstYc9RFKiM6qZEZgrFdvgDbuOer1BY+L11IkdXVg&#10;x7rqoBsCT7B9456vUuZsXXAMqVuJ4m5HlIjg2sSCO30HTX489Xqpw6qdR8xdUM1y0OHNI9DREOqs&#10;xZFDdwuuna50t27+Hq9QJ4LTVFbmoYTVsjT+63lBrMEY23Hva58eer1Htw6Sg6d9OAAoFRO5WM92&#10;LP2Fx7P4X56vUWPCsIxHEMfqZsSjbyy0kigFSLKtyy6DQ6nnq9RWOs/Xg4g0WTcoRM0kG+SaVE0Z&#10;U+0GJ090aWF/489XqBelzNT5poo8UrVZ1p3G0SG92vqQNQbDUeHPV6lRV4jgOHrR4pC4V4mEkkTH&#10;3iovYAHSxvf8uer1N6ywY5meoxZoo44mKvFusdm610RiCxAt4/Rrz1epnxIzLGtCNk6ymUq2tlQE&#10;g+3VT2H9HPV6g+xHCqMp/MYtPKsCTqftD6e/w56vUnJ6lkj8mmdi8o3km11t3A+B+/nq9QqYYr1+&#10;V2SJVk2Lq5syke3wNwfYeer1JzOeKS0+F74BeoVD5KnUBgPG1tL+HPV6jRenjrNPhuO0tNjVWYki&#10;RQSzWAG2xtbTv9d7eznq9Wy76b+seFVdPQ1GFTvIslMqpuJta/2rHnq9VmWCZ1w2OKGrqqpZDMFB&#10;tayk/wBvPV6hVoM4ywyCSNgYgQptY6/3a89XqXWZMtZY6gZcko8ViWXeDYHUA+FxbXnq9VS/W/pL&#10;jmR8ejx3ArwU8EpsBchl7DQeAue/bnq9Tt05zzC0hGIzbalWX3W7ADuB+X589XqOB08z3AZHjle6&#10;ld4LakX0+m3PV6hAqaqixqjMM6o5YsbMAVINzrfvz1eqor1VdHcPwOWqxTBotk9ZJcsouqt7fo+j&#10;nq9ReegPqHq+n+ORZGxIl084oJCbhCza3JHbW/h4eznq9VhOKY9TYxJA53PKSWjYWIuNdf6Oer1A&#10;T6sM7PSdP8NwmkPlV1bUKZ1J2qIAAST2N++n0fTz1eoiGaP5BhlZSJUx7WkQOugJJYaD262vr7fj&#10;z1eoAMdyDSYxhkooWDSMGsFtdlPcEHS/geer1BpmTIFZT4XC1JCVkuqntewFidNAeer1B/RVs2Fv&#10;UPttLGxUhxYe6dbEeOl/v56vUpMIz7iUU6SNPaW5nK+6BvUkpZTcm3f6fz9XqM3lD1IZhooo6irK&#10;zSBQVLEAlD/qhdD4/wB/PV6jYZS69Q4pSwfO+XSux96xADfXfuOer1Dxg/ULLGN/oZ5BULGDIb7d&#10;wdTdfq0H0c9Xqc6yfLmY8KkrYXSGoLKdNSCtjaxB0NrHx79tOer1OmUukVFmCoSoqI4pTVIpBWwI&#10;PcXB7flz1epO9T/RrHnPfJFRx08wUBWVRqRt1sFsL2tf4k89Xqqx6xfh/wDUfAUed4d1Kzliq2IJ&#10;X7JsFJ0HtPiNOer1FgwjoZmnK89Q0ODSzQWLMVVShI76k2uf6Oer1IHEcOxOgrZaOQCBHRgFIsyk&#10;n7rHnq9SHhyeJGijqoYmhiDgAH3iSNDbTT43/jz1ep3wzo/BVYjTSvCED7ZUJIPvXuw+Fuer1L3G&#10;enb1oEtPTfpI9iqFubknbusuthe5PgPgDz1epHVvRpjmNFq02NFchR4nuRcXBBB56vUN2TOkeFYc&#10;vl1yOhILK+wEkC5A7ixJNtP2W56vUZHJeR8Iw7/eSk8vzSFLso3N4E31HiPz56vUZ7IuFVayy0rw&#10;CVYLHRVBs1wRcakewHnq9Sir8g0+IM1DUVJg83btRGsyk3OoBBt4c9XqA3NfQjHnq5qek8yWmUKS&#10;+9msd19Cbntz1epmk6E5gaeGqw+nlMiKpBGga3ieer1PGLYT1GyhQ+XRUckaxuXZ2NlINri/cjnq&#10;9SGpusOc0qESo96IOxYKba9zYt93PV6hsyL1bqsw4gJ68SUqEIqoXCAj/F7puCPjrz1eo4GAZtwu&#10;op2qaubasJbcxIJbTTuf1vz1eoWcK6k0U+EQU9PUrtuQ9u4UD7Pwt7eer1TafFIK6cMahAJCFW1r&#10;qtrfTe9uer1DLlfKmG4qsNBVR+bbu2uhueer1GHiyZhkGHxUcLIqFwLkXP089XqY8cwbL2FRVM83&#10;lksp10vY6a/T8eer1FczBRYbj6TCmgCREArtUWBGmo8Rz1eoo/UbL1Hh+YvP8jRFt5gUCwPYfR/Z&#10;z1eosuNjCqDHYZHgHzDK8pLKDqrWup22B/Pnq9Q443kjAMz5Sp8Vh2tIsKs47lh9dwD8P6eer1Vl&#10;9YOkVcZp5FoVeJ2Db1Qgi5O0sCTew9nx056vUUPCKjHMAx+SkwqNUO/3gPdtY20+nnq9RkMPjr0S&#10;eqrhu+ZUhrncSWHf2/fz1eoJsxZanw6STE6ASf6W6Em7WQr3JB+7TX6uer1JuWnq/wCdLLRwS1U0&#10;xaMxqAbA95GvY2FrAD7rdvV6hRyfhsVCtFC9JK1TFMX3XAQgk+6wsSbew2H8eer1B3m18QbPE++i&#10;JafazSEAlFB0VfGxNySeer1LaLD4Z3R5JgICI7Rkg3Yix08LHnq9Q89IcUOVMXVYWCLG5Mm+1tpY&#10;ruUjwPcf089XqtF6F5qqsQxJqCJEMbFnEi3AD37W7k2OvxHPV6rX+ieYYxTrRVbgySmwDaaDXt46&#10;89XqNbhcNPJiJqLEi9xe1tR9/PV6ltXV3lOohHtv7ARz1eqdheL15kSJ/tDv+fPV6lpmSVcTwZop&#10;Ru2AnwP089XqqT9QuL4dkrFmmEIaSRjuOwsFJ9p+i3PV6iS516e5Q6pVtPmDy46klPLbbE4VA2pB&#10;JAFxp29nx56vUSDqb+F9lnMT1OasuMKWWZnJQxFiQe5Ugi30fDt7fV6qeOs/pvxrptmCSkliYRvu&#10;QS7QACpt2tqCNT2PbTXnq9RIOoeDYlDGHqo5WipX2pILgkA6bbWOnf8AW3PV6njDeouZ8Dxenny4&#10;rymBFXeVCsSRYEk63X7r89XqC7GxjBxupzMtXO08rmSQ3BDMBZb6WJAHjz1epe5O9R+f+nJMeB1U&#10;krB47lj2udbEAac9Xqv99HnrWwjrH0+nwfN0mzEqVljj00ksbAtYG7br9/7Oer1NHWOWkXE6qnoY&#10;jKagqFcgmwPe1zbueer1BeuVGzNHT4W8sTVDF1R5HCXKara5H3A89XqALr36OM9yrHnWlgetlj9+&#10;8b71hBG0swvYi/fvr4drer1EazF0xxHLuGIuKTSSylnQEtooA3EAaDv8Oer1JjJ+L1NPWUOG4vIJ&#10;o2Yq+8j3QTY+Hh356vUMNNhuIQ5/w6syeUrCZGRAobab23m2l7Le3x+/nq9RuOoWLUuN5iwery4Z&#10;I48PijmfUA+YqjeumhUtfQ+H089XqMv05fEuueW82eUDNVYbhprCiOAYUUbWkcX1BFwAB3t7Dz1e&#10;ohvp49SObMEzpU5bkYyRxzTRTAkiyLJa63uC1rc9Xqs5wrLGBZsrmxykdWZEUNcA7Y79yBfv7Rz1&#10;eoE+qHSjDcSzzVDD6ho4pVRPKViEsEC2AA9ntPjz1eqsH1L9DKzJOVRmDGZdgjrKgRxi9zEQBHcE&#10;a/f7bgHnq9VWpxyWSR4EuirIbqVsCAfDTnq9WBkBSp3jylYg30Nz7futz1eqPXYX8/hsUERADM25&#10;Te5uLgjwF+er1Q5UTDVStp13mIhXQ3sB2Pb4c9Xqd5YYsRg8+nXywyra4sQe9hfnq9UWgpqWamNj&#10;vVAV3djcHU89XqdYpKaf3QdW7Hxt8eer1SpqN46jcxsrhQO19PE/Tz1epU01PDFE4nteKzD6LXPP&#10;V6pss19gmJHuApcdtfD6Rz1eqNHUGqcYVTgWs0iuSNGGpNzYXPgL6+GvPV6nemmneqf50ByioO9r&#10;+HPV6skyI1KtJh4BdZGPh7wJ7/dz1erqZYjRzpHHYpfcB2AtqTz1erjgFXFXEVcqgIpAAGgI9t++&#10;g56vU5YrLFHZd6LAwCm1rAk+B9pJ056vU0YhNJXSQJh7tJBdQWAtYjRifoH6256vVOqoYaJnjikL&#10;Khum5NpI8CQLgfEXPPV6s8Mc84V3PmKhVtugAsNSD9Pbnq9WOqpYnLOXK3J8QbX08Oer1YqhJafD&#10;4xsEjhjcePa4Otuer1dtS0NQ8jVivHLIFKqtrXtppa9j356vVLoZKbY1PKpHlxjVe3tI3aePPV6u&#10;6SGglZBWlgS1gyn7Ounj+vfnq9WSOjwo4qcURGmaKOWOInsN+jH237Hv37356vVBkSrolahezo6m&#10;5+j2Eafrpz1epsgxGCdRHCm0qCGcdwvcr7fp56vVCmpBRNHXSNpWJuW5AIFyLuNLE27EXtY9uer1&#10;OWFxkVyxws0hX3rFjqCR256vUv1qIlLrIilXv31NtfZb9fr56vUkUrRBUGiiG2Hzd/w1t/Dnq9Th&#10;hmI0omemlXZvLjcO5N7jx8eer1OE8wqqcxwnewe5UfAi4v438Oer1Ya0V8YT+X+WNliy2s+pvYn6&#10;PD6/Hnq9WHzZGWp88NdkG2wv42JJ7fw56vVGFNQztBSxj330LG3hra/0c9Xqk4gr01Gwoitod3u6&#10;3JPtvz1eqDE1dWDyHlT/AEezNpYWAGn1e2/PV6p9TUzLTJM537N+4/EG4sATpbx56vUocWqVxzCq&#10;epcGIggsB3J7An9Rz1epjbzIoxS+ZffuDXte3ew8e3jz1epwwyCpFTGKaNpBIhA2i20Ke5N/u56v&#10;VkqvKWnkWGQmeJze57qdfp07c9Xq4VySV8NNUU+x5m7oCFBt2J/XU89XqkRrBHE1bMAyAqu0a2a+&#10;p8e3j+fPV6prQyy03kmwW52EW7eN9eer1Jqooi1WlSo0RQb3GuoGtu1vjz1eryzCiqQjR3VmKIq9&#10;gGtc9u4/Xvz1ep0kqBhp3IzTs52gXudLgg620vz1eqfRqkdp4WVnNzsNlufEeF+er1SZpDiM8Lxb&#10;YyjqN1tPHT6R256vU+YjNh8jS1uwNUEkbrate3xtqdeer1J2smqwJisYb3dzo1gdBrYn2+Ht7d+e&#10;r1JyjqFeJ66mVdjEW3gggWHbQeP69+er1O2E4lhtCzSTLvlZztY/EdvoHPV6lC1euIxmlijCytYm&#10;x+0LaDQaHnq9ThRNilEsTGlVljtcMSApPYgAe9YHW+nPV6lRR4lFWVceEFbNfzLAixCgj+P6356v&#10;UoZ8Lf5e5gMQb4WBJ+HtA56vU/VWC0NPSxTOrmZj7p02mw13WGunYc9Xqa63L0leIa2YlYqcs1ks&#10;Lm1tpA76e3nq9TZXUv6NKiGDy1kPls1vae5+jnq9TVJhlQaR6qHRd1nWwYlfAjv38P4c9XqSNRhN&#10;ZJDVyFrRxqHFxYv4WA73A110tz1epIRyxSbJEVlMW59rKQDa+gJ7/Dnq9THUTSPIjRgk3DNpa+v8&#10;Tfw56vUKOCTRVEbVESmxbaqH7VjYEH6tdeer1KOiwmihqFqonY97akKNb+94H9fr9Xqmyo3mSpTI&#10;UWoQIRe1rG5IJ7X9o8Oer1JfFaApVxVpYswuve+g7WHa49vPV6meoq6zDaGKoxITzIsliVQt7pJs&#10;SqjsPEjw56vU94IsNRS3qC9pt5jQ3GncA3FwRz1epunmpcLZMPkqUWSykKb7rE2IGhF+er1Pz4jN&#10;Lsw2drgWKEaXNrC5Hjbnq9XeGYgRKI5laP3mu5Fxf4HXnq9U+hFQkrx1LAEm+421U/tHPV6hIy4w&#10;SrjiGrIgYlbEEsbWvroe3PV6hFlxKGjxcYhRAbo9Nq2tcaEnvew56vUu6Cqp8VJqpbMTtJ+IsTa3&#10;geer1TMKxKGOkljgTzgGJSPQbVsLj4gHnq9StwrF6Z0igSzrMhYWP2QPD6vjz1eoSsrYpWNiCRUc&#10;29TYncL3v3A9huPu56vUP2ESVmK1EdJhkZk8hwXW9iXPjYg300tz1eo63SLG5pahqSqjakaMoAr2&#10;BIBsQBqOer1Drm3ImFY9MuN01lmJRiWFwRewNvAg2Gn9vPV6hJr+nWHVXTaWhEIeSVCWbapLsXOn&#10;2dL9/Dtz1erUV/E+6NVOW86zYo8QhJOxTax97X3ra2F+3h9PPV6qOMYwqrp8SEdUAm9jtJsQRpY6&#10;H2c9Xqba6dQ600Y91CSPAC/st99+er1ZZkio0SnRi8pI3d7ant9P69+er1YK0BVNO6nzFb7V+4+I&#10;56vVBkCoFVWurakDwPPV6stUogn+Xi92wUH6SBfX6eer1ZaWmpaiElnKyX7fD289XqzeXRzTKjNd&#10;2IBvoABpfTnq9WOaRKSqZ8Kdmj7biO9u/PV6or+bU2kPvMdNABoB8Oer1eWIPIEhbe7DXw1GuhPj&#10;z1erItNWraSzDcQoIOp+Hxtz1ernO67F2yFlY6qRa1vHvz1eqT5VDUwfoQxlut9NO+oHh256vVGd&#10;aVKQybt0vmW2m/2QP1HPV6oMjmR2ktbcew56vVIjDTQMskllS5Ck6k9tOer1ehVXmVJSQpG0G+nb&#10;+3nq9XARqdvlAu17EW8fYAOer1coaZp5fL7aHt7fDnq9Trd6KL5InzFZd9rWsfab9xbnq9UeCgke&#10;Ql28pQhZT3vfwt8eer1YqeSKKUCtJITQDuLHvz1erC7xmnZQTbcdi97D489XqzU8ayE1kpsguDbT&#10;W2n389XqztQzSeZVFvLEY+N9B2H9PPV6oE8rO5E7FmGlz7O+vPV6naOuiki8uWNT5a6LfTT2H+nn&#10;q9USXEJZKiKolbcIyLIf3db27duer1Samlq63EHIjMaSMBcqSANO30fD+HPV6p9IkpoaigaPzBGw&#10;2Mfdv30t8eer1QFpY5pZPMcxRgEAAewfda/f6+er1YElRoBHEgaSMghreHPV6oEm11QIpvY3Pt8e&#10;er1cy0cw2hPfJHY/f356vU700y0ddtI3KdAdASCNddDcfr7eer1dtEr1YSM7okILAnxPsv4689Xq&#10;iyRLBUmN3AVS20WJ7jtp7Oer1QFcowYke4Pd076/2356vUqqGknZFxN2jEZsFBIJuRc6Xvz1erCj&#10;Ql6hUcxK10juLe8bEg38Phz1epunxCQt8t5KFQQNBqTbWx+Nuer1YFkpoZhO4NrXVPr7dvp56vUo&#10;UqqGRTJHTsYgQR4akfAnXX9b89XqEnLFVTR1McLyKm59qewAgkk+NtPjrz1eoYqPMNPSLIqECTcG&#10;DDQXtYj6T356vVLjz1G9aYYJgGiO9gCDrz1epc4JnKaviR5SQ5YE7Df6iBrz1eozHSrGmx3F0jwp&#10;5YQgAkEoI3i9yQCLjT2Dv9d/V6rF+n+BVLUKwOhdnsA41N73AA79tOer1G/ydkrFabEB89GBIiK6&#10;M4BslxuuPA2voeer1DZh+GV8U1TGkyCKNiICykbUIBPgPEnt7Dz1epLZrxyjp4p2AGxkBJIuS+uv&#10;1m3PV6iU9S8/x4s08cq2ESgkstiLACwI11Ov3c9XqJrmLMlIasxQWaCP9KQf8QuSoHsPPV6i6V2L&#10;0+LCY3X3y4UG+h1vbnq9QP1WJx04alqKZaxVcACQmwI/e0tqDqOer1ThiKUyxWVpgx+zfv7tz42u&#10;Oer1NNfXU60K1BUwxykNsYAMLdgfr56vVmwaogxFgqM6U8zMCzW1IBJA8b89XqXmWqrD6OslR42B&#10;AJjfUgNc23X7j4fR7NfV6smPTVuPYfDUYqVmngUxswUqQCew7G2n9nPV6gixbyXDqQHiJ2Nttob+&#10;Hx56vUGeO4PR0MxmofdWwvc3Nj4nueer1QY8Q8zDmoaNl3GzEn2jT2+HPV6ukmSnSOGZ7uWJYnVf&#10;he/7Oer1Y62qhkvIHTY+0G1rD2+znq9TUMNp4nM8TCRWYn4Cw0t8Dz1epOV3y716Qz7yw1RVawJt&#10;poBrp9XPV6oUUBqavzpSSADe+nw01tf9fHnq9WCdZ5WEEADBQAt7a27gfEc9Xqwti8dOVpjJtIUF&#10;joAANbk/Dnq9T3His8ERrKweabra2twfHnq9Swoq+NHSaMXKsHbS/Yft56vV3UTRNWNXRm7S2uBo&#10;CCdRrz1epvaGVpzG4IIFyt/3SfH6eer1OUNM6JLU7jCqAe77baC38eer1KCkqsRqBDMWDutkYSWs&#10;q97+H1c9XqUVLh4SrWp80AOD29hNiPh9HPV6nmneKSf5dX99SSL2I2i5Hxvz1erNJWNWUb0z3jZg&#10;TEQDYe2xGune/PV6ktildJHK0lSDLvjbaUtYEaai+txofv56vUGaQwVFc0ri0ihXN+w00056vUl8&#10;dkoqjdLUxEKCVIW4JFwbj4nw56vUjGrnmxBKRDIiGNgrMTtHsJvpf6Oer1cKqnhgZY9rSX3Aulr3&#10;0A10789XqcMJnmiDtADKWuASLkaAXbS+h056vUvcqywVUXk1RYSgMdBYHUnx56vUo54qiGkMjH9G&#10;RfwuTa4+OnPV6goxCCleuepDtucFWAvY+P1WPjz1epJJAtFjEkpkuG2kMbHS2ov4a89XqkCGVIfk&#10;TsWCYnUAAg9zY+I56vVlgWWjYUFwNwLWYa7fp+7nq9Txh9SyTvHIjBYrX0O1r+JPYgDt8eer1OdP&#10;Q0z++hCuLlh7fj9fPV6oVVBR1M/kzAealmI9g/1ja3h256vU4LRokAKoG2+8CLd7aAjx56vU+rRI&#10;aBoma7FDZhrY+PPV6uVNSjy44Y12I19gbvr49u3PV6nGaOMUxoJ/eBWx0vr9P0ePPV6najoIahIY&#10;kX9IpHvW+0PADnq9UcUHl1j70IaF9fYLG556vVkEdZUoaligRC1tt1Aubgaknt43/o56vU5wv5iK&#10;PtIGXTXUk6/dz1epxenomqJFqE2qtiq+FgL3v256vUtcEooXqoqvCVQsTbafssAND2IN/bz1eowe&#10;D0keHwfLSIkUkqggaEAE2Bt3sDz1erjiuDpRzwVsDqRvC2BHsJIte/fnq9QZYunn4x8vWCxZwPgL&#10;9iDbUX8eer1T3o50qFw6oVhtfcrgCxtf3SdOer1ca6FIq4PGvlKQdSTofb46c9XqSVdJRyV0hnsm&#10;/aWJtY2Ny3PV6nVKCGNPIpyWuN+/tYdwAD8D3PPV6lRR4cDQfMxEMCwU7gLj4i3e5156vU/YSKnD&#10;qgwKglcEAAqCCWNrC+nfnq9R1+ndPVUeFfpIpImBRFUWO0E3Og0A3Hnq9RvsFw1zg1TVzIGam7Mo&#10;BLG1iNPbf9b89XqHLL9LPQ4BE2IxgJCEkbZqwXuLjv8ACw56vUDudJ8BxnGJqqgM259yETIyG6ns&#10;Ab6a9/6Dz1ep2yRQ4VHiZqCjB6hSj2vcgAhQLdtSdTz1eoTs4U2F/wA9iWio/lqGMUsaxySLI5mR&#10;TvcyWHusdQoGg0JNjz1erNkmolr8VCRqIjSupJFiCt7Wv9HPV6rGqXDaRaekr6aPzXjiW5WxJOvu&#10;+A1Ouvs56vUy4lUVcB8+pZopYRIFIsRZtLePbnq9QddQpRT4SvykyLK5TcxAIbTW176j289XqJhm&#10;6qkij8l3/wAi7MSRcXJ7eB8Nb89XqBoZhL4o1I1ixO2xJsQxOo+Ftf1vz1eoI8yYl8lidThtQ6o6&#10;stthG1dDrcd7dr89XqS9H1FMiPSJG14nSTeFIDgX7Hsb6c9XqEvD+tlbicFPR1RWOAKw2eWAwOtg&#10;SNSD3ueer1KCDrL5sZrngR0pwi7hqF1IuRrp21Px8O3q9WLH+u9TCiphY8iSWZlumisbe8Gsutr/&#10;AJ38Oer1AZjHVrG6lGr4AbB2jMY8CtrsQNB/Qfv9XqDE57xemjklilN5JCSt9wF9douCTY6356vV&#10;0M3PWTI8pvKL7yQQRofb4Efr356vUnp880EU00Tyq8hYIAx1NyRoAbkW9n7eer1IDGZaGermhZwS&#10;ikg+A/w2+jnq9QUVWKx4q5jMTBqGRj5khAL+6QSCLlhe9gb+0annq9SRjOH1CCaM282TY6dyADox&#10;HsJ1/Zz1eqL5RqMTMeLS6RkMLXO619Sb20HPV6pq0EfnF6U7FsWIt7zXvbX49hz1eqM9LTSQvaMl&#10;QoOt7kn9o56vVLWrrcv0zMELSpGDtsNVP2l3Gw1B+Hj2789XqfY6pMP8miVEEUaoVBAKgW0uD3t9&#10;3PV6ozT0ww2Wnk3mLdvdvEkG4bU6jXT2c9Xqk4dHPEjVtKzBJewNrtfub+B/Zz1erlXTvSKimTdK&#10;pU2JFiT3A17j6Oer1PNQ9RQ4RNRyIkM1vti24A6mxGunfnq9TVLUVpooJkUArbU/vECxt9+v9vPV&#10;6miFWR2q4yGmQ73YDUsfZ7bduer1NmMfy+orVxeokOyD3iRcEsT3I8Rc697c9XqX9DIVmjxBT7zW&#10;91gNA2gPt1Pt56vUpabMLeYKXE9TG7jcLgWbxvfup56vUvMGx/ycJEjVAl3kx3A1UEkhm+o2056v&#10;UJT4rRjC/l6eYtITe7EjXtf6B356vVHnjejwh62ZI5mQEMpUFWJJII+7vz1epA15xGhMc0W2NpVJ&#10;lQagK2osD3AGl+er1KTB3qJKT5uhjAjp3CuWHcEA2Uez489Xql4rhRqY3xBQBqxVbWJJAJPx0/Zz&#10;1eqItKwYSSwuoIHmbtL2uQT/AG89XqeZnrqyWJl91aZkcG9iTbRbdiLa63F+er1BrWT1mH4k9Izg&#10;Ru5YS3194XIubfQB4eHPV6myPEZmkqap5iwcsNthdraAgjTU6689Xqd8IzjUph8NLOuzymaxNhYd&#10;7/X356vULOGY09Vhpi3mSWJiwcmwZSN1/bcXtpz1eodsCxV62WDFaOQLG3lpLropA7+y+v8AT256&#10;vUaXBcLqYKiKraJ6hlUkEbSFHgWHsPb6xz1epuzojyIZkpvIjjh95ASSdz3J9oufDnq9UDLCxzQy&#10;rTEiCNASpIBI194+w89XqxZhpKhCIgl/JddtgbWIt4a6X1v8fp56vUiq14sKC7DcsrmQ62B7r49j&#10;/Rz1eosma3llq1XDY1SKIeYw1uWckG4A18dDz1epFTYT5uHrTI36Wfc17gqATcEeII/X4+r1Ajjd&#10;ClFiQgrJVuLgvbU6nU/2c9XqC+QyVmN/MTRgxR7VsbX07EfSeer1MmKRzmv8ucFS97adwdbfd7ee&#10;r1IfEZZqMfLMpnDMLAfaFtQQOer1Cxk3EYxExmlD77hARqoAAIBt9f6jnq9Qp5Xahll+XmkA84Ns&#10;W1gWOg001Hx56vUJeHU2Fss1O7SOKcqNSCSzfaPbtYfw+jnq9TTLh1NLBNiawusKlRZhYm5tcj4d&#10;9fr56vUnXybtqkcSKJELyE3UXB7AC+th+uvPV6hVynk2fCak1Mi/YjVb7SdwOp18CPhfnq9T3nAN&#10;EwWsUtGdrMR3AOgIPcHTU/389XqTGOYphlVhU1Cu154dGG7UBlJDGxGh7X/t56vUWnH8XbFaaeDy&#10;V/QWLlOyqNCxv8dPptz1eoCMUdWqWMAZDf3TY6+w20789Xq7r5Fmga0ayKgUDaLG9xfwPb4c9Xqe&#10;sAlovIEDr7/dbgX7mxN+er1JzN8yxVDCll1fVr+N+5FrH6+er1IelNJB+jdtXYi1tG056vVPhSqx&#10;GqaYRhKaKyqT431IA76fr429XqditDDHNE5HvSK7HsdBY3A9g56vVxZsOqKpxAzGMMoi77rHsSPj&#10;256vVlqKZkrvOhDIJBZVsCu4G+726H8u/PV6hGw5YKyOOtTcixqUZCwO4nS9vp7Hnq9QzYC81XSo&#10;2zzFhUMWHZSBa2tidNPp56vUscuA0VT5jsz72bboSArdh4/r9HPV6s2ZaSuahRa2Mh97E9h46D4i&#10;2v189XqhZBy1JNWzzz0nmhpNykWG0EAG97Hv3t356vUarKOSsOgrIWpSRPuWWWHvcXO3Q6a66/Tz&#10;1eocKfB4sMpnkdfLimZgW2gkE307j9Tz1ervCsRo4K35SjhdopQfeNhZzca63IsPHnq9Q1ZAp6yp&#10;r4MMrpBHSpI+/cxClFGhI+A56vUNNbSUwhM1A14SwCMVBB9p/Lnq9RNuqhnxKtamgX9EzO/sYG3v&#10;a/Rrr8fE89XqK1W5Xj+dekpV+YPlXF9QWN9L37j2fRz1epswTC6fD8QjeeC0pWykBSrG/b6Rz1eo&#10;2mQYcQSkgployqlwHJNmsRcFfG1zfnq9RtMMxBvljSRAEQqo8xu6+Jufabduer1JTOMeG1mD1Nay&#10;kyNvVNLld4I01Bsbj7+er1Vw9QsPRpXirTbeFjeQixtay6Dvfnq9RPsxYdQxYicHpHCooIUm37wu&#10;R9Hf7+er1IlUEU8FLTaI7CzOC2o1Ovf+OnPV6l5g2MYdl+imqahfMLglgwBAO7w9h0+76eer1Ge6&#10;R4lR1lX/ADuJmAd4xYtcEnQWBHhz1eq0fprhc8RirN36JH3DaAQftX3CxuPgeer1Cq9Kj4zDFFCV&#10;VhIXbsANTf2XOgHPV6itdYGWp21lJDt8lyt2FiQTtvYdx43PPV6iiZrw+ncSxeQ7pArlUFgB7De9&#10;tT2Httz1eoquJ1GHri7pAvlGUKgVgLhlG5ySO5+j8+er1In+bYDBiS12YaVqhUdlKJpcEWUCwIBP&#10;e/PV6k5jGLqrNTlftDdGDrtRtAvwIPPV6khTwfKSwtSqGT3jIpGh+Psv8f7+er1PTmkqaFsR8pQb&#10;7bACxCtr3vYqeer1N8lPFXU8lLDPG1ZYSlLi+w6XNrWubAc9XqfKeiep+WFUojaNd5tYkhvDxuPH&#10;Xnq9UV6iihcwiOxhuVNxe7eFvjz1epM4nQJJAKujldpbgBZNQpJvYADt356vVJrKBMSaOseEt5As&#10;WGgO0G4B08fHnq9TJWvO0gZU2eWVIHYd9D8bA256vUwVSrDPv2AI97ltLWuSB4a/r319XqT1fSx1&#10;EBFOfLkLq6HaLHwsT30+HPV6ucE6wHe7BhGUAB9t9Seer1OtfjNIadqekkLytJeRXa/lqLXC9gAf&#10;10056vVKOMUIjjpRF+hjLMGJvd27jtfw0udPDvz1eqVgmMRUtUK54XkBRtEAuPDQaDXnq9Qiw5ji&#10;OGq8Ud4rCwYWYE/ncc9XqEygqnXBkglUOxRX3Em4vqfp56vUHFeEo5m8pA6TX2/C/jz1epO49XTN&#10;hLUVUNj2JI0t8O3j9H7eer1E7zSY5ah5oVCXIW3a5Jt+XPV6nfKdTNhh+RL72XXtqAT3On3c9XqN&#10;jgdPShPnWfzlQAITY/C9tR3Oo56vVxzNLWVk0aU5BhhUhgAAASe+mvPV6kdSU0tOs08IVt91BI7a&#10;d7XA56vVPklw+N44nYMI9jNaxIIF+3hY689XqwzvG1cJ8IRWVS8jGRgoIALEAt4nwHcnQAkjnq9W&#10;Uz1tXh4r6P3X957EDQE3I1Ggvp/dz1epYLV0Ne6w1DXCxgFlBNidCT2vz1erjiCyYpOopmVVgDQ7&#10;jpYLp2Opt2056vUz4dUTYTWhNZ+9mFxYkEW/PTnq9Vr/AKU8x1GN5PhgqGbbECFABAIUD7XsN/DT&#10;x56vUZrDMbnqTUy1RLoNpQ9iq+y/hrr/AH89XqS+LymmxxnldXDFX3MbgE6rbnq9V2vpHzhNnPpz&#10;8lijlzFZVaRrkBRoNdbW9vPV6hEqqOejx2SnbaFkDMFBuCe3PV6hhyTiddTtAYVvGoYTMe3u9reH&#10;PV6jSZdxFJVUU374ve3e3PV6lPmaFcSwGaiqAWAUk6XOmot8eer1U4dXMCkoMxSxM10WSQC/fw0P&#10;h2PPV6iI9Xun2F49FU1xYRlkkgERRdoDC24W8RYW+n7/AFeqh3r/ANJMRwlq1cMCyyw7jENBpfUs&#10;b62Ggta/wvp6vUSnA5amixE4VRI881QTCsYF7Pa5A8foF/o56vUZzp9mGhnnFJVszvPYKLXCtuAJ&#10;Ya+At+3nq9RscA/lk2ImSjKxhQSENmIAHc+wMQbf389XqWjkYk0SYOV8xLF9xCq1rhh8SO4Ht56v&#10;UtPnqaVIIXfzHMaoQAbEa3+gg/lfnq9SaxeCouisFLXJXT7I9mvw9vPV6gWzRHCsnkTM279/dHZb&#10;+KqfgPHnq9QI11JF5btSnzFB7E9jusCR9GmnPV6kzI9JFEZqpljKMAEQWuTpYAa/SfrPPV6k7mBo&#10;aPEEaIrG7Ae6rasPhb9e3PV6mereQeZCbBbbzYeJGnfxHPV6gbxKvroXZ6qHcdzASW921xYa9z7T&#10;z1eoOczQxYlSiRmCFm2kLbQAXta3Y9jz1eoNKyKodG8tRuDKfgApFh2Pe3PV6kJjVLWVczymO5BB&#10;KqCQL+N9Oer1JIITIKexUk2NzpfsNOer1cp6Yw1Rp2NyDYke3nq9T/lzDHrMSVIw1lXdfsCQQVH7&#10;fq56vUONFRGOqQFAquDusBfwt9/ieer1LWDDmlf/AEZttktbXwOvPV6npFBWxBXYij87+PPV6kzU&#10;y095443cPouxhofHcPj9XPV6oVPSyu5nW26yg99LdgBbnq9TPmCohoxLUTDda3YXse3PV6i7YvNB&#10;UVsksIN2djfwse2nw56vVjEoNOiKgUjd72vfv/Dnq9Spr8P3JFVQMJJD75H7oAAGvfX4c9XqaTBT&#10;VcjARhRGga4I1JPj4256vVzyzLOcdiWmtZ3C2Pgt/D6Bz1eq3309Zoq8l4Ya+mmZ/L0ZIyN5F7mx&#10;Y2G4aeztfsOer1bJnpK6l0Oa4MKMM4MaIzNdiSrhB7jE2vb2gm5156vVbxk+lObcK8mFh4vrtIIB&#10;56vUUD1J+ntc2YLVzYTTpFUwMH8wR2L3sLGy3P0ntqfgfV6qXeoHSrGsoSJCl6faGkZmGjG5BTQj&#10;6b3tz1eoLcXzQKSg+XxBO1veFwXNrG2v389XqQeFZno8Upno2jSyMBtA7knsLfeTz1eoT8v5Ywqp&#10;ESNShhUTEhdNVF2PfQaC1x+3nq9TjjnRnAKqmlnwugj8xy32lG0A9tSADY89XqKdmX09T1FQlUYR&#10;TrCTDI4A2vcFiVIAFvjr7Dr29XqC3Eeg0Uci0qMnlKrKCQSdNfgbEaC3PV6kOPTjCzt/K2aRX3XB&#10;ZmsfE3J0Fz2+72c9Xqh1PpyxiWM01NC0skYBYAa38De9jrz1epAz9M8bpZJzW0zasV2hSTp2NgDo&#10;fbz1eplm6W4zFTvI0bAnawJBPx8dL89Xqa6PLmPPWrDNFIz/AGV0IBPhcdtOer1XC+kDIGNT0tLi&#10;+KkxIVZY4wup2EBWI/1rXue97+y/q9Wyp0Ky1VxYdSVkzhVGzVjuIvpoNbC9+er1WGVFTHDhsMUQ&#10;33UbWPgB4nnq9SDmxBkqJGT31JC6i1/Zrz1epjNTBU0c4kT9Kimwvf3rnUgc9XqDitxSR1MkkXlD&#10;3tCoBJHj/Dnq9QVYktSY5Kmm95mLFibWCgHQduer1NcUsdZsSVPKEbqVLrtYgd7fE9+er1YvOerk&#10;nqBf3GCk2sQp0A+vnq9XCSCowyNaOjHm+YFF9Re/x8bX56vV6GrU1ElFNEUIIa5IIBva48dOer1S&#10;KTzaVD5Kl43cbnYbiT4n7Pb+HPV6o9TJRSTCEoVVim+wJ0v+Vzpz1erhLLhcO2jokHmya2LahSe9&#10;j27c9Xqdp6pKShSaDQiQ+IJsF+7U89XqZ6qZt6JVbd1WDuKjW/h28eer1Slo/NjSnlRiIhbQki45&#10;6vVGrDh+JvfXzKbbtF7gk6Eaa+37+er1OGH08tNuklCsNX1uQqEkBR46W7nnq9UKqfdULHGu+Nxv&#10;LrbcNe2t9Dz1erjW1MstsGVmWP37qLXA7gX8Oer1Zo1WjphUGMkbSgBuTu/u56vVjw3C4TQzCNvO&#10;lZmks5PugjsPz56vVwmiNPD59LGCq20NtCR4fDnq9UT56mpqgzg2NzcC9gfEc9XqkU1XLUnzpYxG&#10;Q7CwFiV0GnPV6udRQpSQ1ElQfsbCniFJPdh4i3h/Rbnq9WR6VZ1p55H2LHtD9gHLGwtre4056vVk&#10;lpKuWani84CliYljYgubG1/hrz1eqTAtBPNPJRIrtDtXVb3a1j4A6Hnq9SooKqBqIIwLvGNqhVFg&#10;bf0+znq9WSmq44ZQU2vUFF3gAH22+7tz1erwoo5UE0Ou4m9ybaG9vp56vUkM5UrVlB8hWp7k7GMF&#10;BdgdTqb6W9o56vUXbMuVGiiWBolkMSbl3CxYiwBb2m2n3c9XqKR1BysmH4oWlljgJFlsLlnNrgXW&#10;9wL6fA+3nq9QFYlgxIaqqYxH8uu1Q4IDlibGxJ1Fweer1BZNgVdNWhav9LTqxdoyVFhY9h9XPV6g&#10;2zfgGGLhU4w9BOrygeTYbg176XsPdHjz1eoqnUHp1EgaeoUkbAWRAL7gbgi3jbxHPV6i25q6aVSR&#10;/ObTvqddjA3CgXBt8Tz1eoumM4KUl+VILSi+5SDcN46nnq9SR/l6Ofl5gxAXQr4a6/SBpz1epR0t&#10;UaaA0/lrLFta662GhAOhvceHe59vbnq9WbDvIp4o5oWLwygOVYEE6XsQwBBvoQQPu56vVIkjFe7A&#10;RqpLWIZfdIIv+XPV6mih82KP9JCAUcm2nZTofZz1eruDFKdGNZUquzczjeDYX9trHTnq9WOg+Tjd&#10;qyll393QbbAknT2nnq9Rh+meKU0OLxVWMLejqnjgQWuDLbUfn9Xftz1eoS+oeQVwzEHjqD5MayLJ&#10;GYjtVhpYe6L+Ovcdvp56vUi5sE/3zvNCPPdXvYAsRfSxGrG3PV6mKnwuogVHrI9iggpoAN17dvDQ&#10;89XqND0jNWUTCZahikkjGz6rtJ+yLjT+jnq9VwfpK9MuTsUxBsw4zRx1GGGF2ZLAhZCSoIAP2SdQ&#10;fo7356vUUD1vZVwPIOapRlelaOnUrGAovsW9ydATY/r256vURQ52rJNnyyiIP+8DtI9uh1t8O/PV&#10;6jF5WrqfMppkxWEFkXYLgbgLEk7tBqdeer1CHjFLhGA4W+KYeP0ioE2m1zb7+400156vUXGSufEA&#10;KpFsju7SqOwRidPHt8eer1POWsuLJXMldTOUZSAWW6str/SPu56vVLqukmIwVK0uHqUha8q7FJ2g&#10;m5JYkW76AfG3PV6rBsl9CMAzHkODMlA6pUUqgSqFAYk9jr20Hfnq9QySYb/UunSTaUCxAOna7Afv&#10;e2/f+3nq9SR6UY5TYdm8V1WNqylI/eUAKNe1/b3+vnq9S56q02I5pzVSUdHQoaaTTzF7uAPFewHY&#10;aX8PaTz1eoR8r9Nqw4K+H+7GjsLgAjWxAHPV6hsyH0upoaqBSAJY2UsfAAa6fd4/Hnq9Q8VuW6So&#10;DpchDfQC9jfv93PV6smE5cr8Jw+aqppN1OsbJbaLhu/t9n8eer1Fdevo/wCaxwVQ9xKpnewIJvcC&#10;/wBB156vUsa1ct18M9L7j71YqtxcAnQgnsdT256vUBGYMFpcuVKUGORiSnMg8sBQR7xGv1Gxvz1e&#10;pL9RumbNh1PiWChIaViA7BADc2v730eH0c9XqLTXZNxXC/mJQ4mpqa62GrHd2+g/lz1eoAsYw6aH&#10;E6iOjj2jW6aEljYkmx19vPV6g6xvAxPNFWrolOxvbtuIta3b4c9Xqd8ndNMVzhVCa24o1tFtdF1C&#10;9h4+HPV6h0xzoLjGALQzVUHlfzFxDBGwuXkVdzBbdyV1tftfnq9SCzT0dwuOjGMpTyIXZ4pWV7ks&#10;p23sB7e59njz1eoBsZ6MzMaeKhh83zSysex8WJ9lwOer1BPmnojmXDqtauspixYApIwNgALBj7SB&#10;z1eoE8TwLEcEr5qPEI3dREx8vxPbUad+9uer1ImWlXEIFsrwf6r6mw13G3PV6v/Sb4RQLO9Ht2AB&#10;TGWsD8fpHj/fz1erJhqVnz0lHOw80S2RCt1YdgbjTX9nPV6nGsocOo8Thr0Pvoz7yASBY97DT289&#10;XqhVtN/LDJiWC2ansJHBsARqfpGl/wBRz1erNHNBiMcMrU6NFIyi32Qlxeygk+HPV6u50KUT4bTp&#10;taMgoZPGPXw9njbnq9TdVYrSNBBSYbHJG4C3GxgHF9TcrYHnq9XQp3hw2onwxdu1BIY7WLEkjbr4&#10;30156vVFpJ1eSOgeNY5JVCSEXIS51LH4HTnq9TnPJ/JIaukmbzPLsqONbkkgH7uer1OOF4q+FxCq&#10;NQqTbnSzEAMCNRr30JFvp56vUzGlhO5cPqDDZGdkBDKWuTp4C/w56vU9MIIatkhmKs6KRtXXXxP1&#10;89XqjUFZiEm7dHviU3D2sSRpbw056vUoMKrKP+aT1CXjeY7VVrFQQO/2dR37356vUiZZPnKqrp50&#10;KmALtYm4difD6AL89Xqd8WrkpY4q2lIMtxG/mKCoYiwNh3Hc89XqwYrgFfiOEijpfLqCWj37VII1&#10;v29nbnq9SBzD82Kny6pFSGNGW7C5Hb3ifZfnq9QUYhT5sxlqaSlqFelgcmQbTcqpNgrBgASTe5B8&#10;fp56vVixOepp4VTcJIplZ9p0KkEgeP66c9Xqy1uMT4hAkD1Q89VEZiAUgjaNbnx/t56vUj6Wml/m&#10;EP6Nrm8VtCBGf3ye1iT4fDnq9SixTAsPoH+amnsmn6IjsO7E+Nh7Oer1NNPikRcwu6PGJFARQbFR&#10;2018Bz1epJYwYaSNpaD7KmSTVbgG/a2nf489XqaavEZXgWvCLEJbMshtZraN7e3x56vUmogKfDDR&#10;biDLN5oG4kkHX7RA8b2HgNOw56vUoY8WoKygjp6gFqhVYAoARbW3x+H1c9Xq5w1dRTUpqaNrzQqQ&#10;SykEqT218eer1enqymFzUMSAK4Zm/wAW5tTr7Dz1epliWHBPeSzrNGosAbEEHv8AEX56vUx09YgK&#10;0yRbd4dSCCSSG1Pj93PV6klLVxRYoYyGJ3BSoG0f0c9XqVtXR0FZTJBWyhSrAhbggBbkE69wfZz1&#10;epNUrKiLHPLujYuQBcgakjXnq9WPEq/BDEA0bpuAWT23YWuNAQL6/D289XqRww+JZ5A0jKIrCMX+&#10;0LaE9vbz1erC+DrUp8y7+YYwwAvopHiRbw/jz1errBRiE0EUcZDClBYE9/8AVuPiBz1ep6xDEKyt&#10;qEqK1dscWtwpIYHQgfEE689XqytJX0rwyQxAxI6nUd1J+19XPV6ldDmNayD+Tr/lGEh3GwNtdPrH&#10;h/Tz1ep4yZmLEJKJcGpQI4lkU+a2m25sQTYkjS1vu56vUNuLUhr8RgoIZQWCr5u3uS32NPj8eer1&#10;O+SsHrcEpjAimepWdiHNyAu42UDuCnYn2+znq9Rwsh1uI2hasMbRhCqXNze9u3a3fnq9Rk8ezNlC&#10;HAHpKmeNZmXYLWCg2I9tiNeer1FRxLL2C19Sk5fe53MBuABA0O0+OnPV6vT09JhUsS0e2dxrsjuG&#10;I8FHYXJ9vPV6jGYPmySrytJBFAQyot9yqxvYeJW/3H2e3nq9RUce6f0mJYm2MLG2/dIwANjY/aNg&#10;B7Pjz1epK2p6bFqQUlCyJCouZrlio1JFwCDf9nPV6hxwTqu+HqjVQSFWj3xq1gXcaFT8QLd+er1D&#10;HkvP0uYYWqVjETAEOQQQFPckbb6duer1Gdy7WRzQKKtgiRJttGdp3HsTbW1u9uer1LvCKOXeaijb&#10;aCsjbmuQLWFvrFzz1erjjNfTQ4WcRhlQqSUK3sAfjbnq9QBZhq6yurZpmHlU8dyL+8AbDUX8L89X&#10;qKXnLHZKTEJIJZQPNDCRho20ki3189XqC6owemzbXDDamRKakEZ91kJYydrn2gj289XqFOjyLTx0&#10;NPS1vk1NQIwFZBewvoSNbWHt/bz1eoR6qnwdo8PwZhpCu1m2gWYGw/p56vUItZG2HiSKNnBARBHq&#10;VIt7z/SPz56vUXnNWZocaxBDgSebHE3um9iw7btPG456vUVaozxXJi6wCzQJUMPL+0QQbG58Rz1e&#10;o6mSsNoMxslfCbJGiF4wRtBDaXG32/x56vU95gqpcdr5YaddgpXUOWuAxJ+Pst+uvPV6k7VYyq4p&#10;HSV07yKqgRo7WXdck7foHPV6gO9YfUKXL3SSXLeCuf5jjbRx+fG1jDCCLqttQSfHvpp3PPV6iQZG&#10;wKopMvVFz5ksxjJI+0QVsRf23APPV6jC9GOkuXaGrqc6ZhooqycxgETqf0ad9oOhFjr4689XqxVT&#10;Ydm3Mc2FYSix06s21e6KVuTa97EDT6uer1Fr9SOaZcoYZBVYAWhZomhUobMUcFZDcdgwuCPH+Pq9&#10;VU9PBmuLNH80pZDE9ZHJTsq6ARSqQ97G/vDQ27j4c9XqxHGajCKiDCqRUjhjKqDoBobG3tI/v56v&#10;U14ziGJ1uYvPVlMmik2BAW+nu/Rz1epS1ObavAsENPFZ2MqjeVv3P2QBe2vj/AX56vUkTmmWnUyy&#10;uzvH5oATT7R3W1OnPV6p9BmajxelqIZpo6bykMshY6WB0JHwPc89XqwCtWrpiwZUjI1a4DWJvax8&#10;D+uvPV6lRlvGsJSh/qzBONlOWcsCQxLi+1vE28AfpHt56vVyqcQwyvjXznBEavtY6AEDub89XqQm&#10;BYvh+EYuKyBvPVD2DXsd3cj4Dw0/Pnq9V2/pp68x4XlumNXIIY4tsK7m1K+Om3w737c9Xqty6Ndd&#10;6bFGkoqaRZI1jDRySEFSvYHva4Itz1eo32RuokpkEplarUEDuLM3cn6uer1HHyLn+lxGlS8wEmgZ&#10;ewBudP7eer1LfMuWsCz9hs9HVKtwCLnwYjv91uer1Vc9S+nlN0sx2Vo49CzSbwvukkm1vu56vUhc&#10;A6zx4dMswcx7lCBLEEsDr+V+er1DblLrpS1FaZ5n307uFjjNlIXUN9Fj9Pfnq9TtnasoM2YNPG4S&#10;oVoy0Z9o+te/PV6qOOt2FYnkTMgrjEKf5hy/u3ZvgT7CD4+y3PV6jD+lv1DV2YK6myjmWrjZ4VUD&#10;cp3MVvoDprbX4256vUK/rLR6PB6PMro1UHKCIqtxa/bTue+nPV6qyMc6kyYpisNViJMcdOACHUBg&#10;EJsADex56vUpMPz3gT1awYSzJDCAyb7FmZhuf90G269h7Ley/PV6jT5TbKGM5WWnohdH+0zoLqDo&#10;QGC6WPt+PPV6i+dU+ksEVLNLhYRkRmkaRQTv8db+P0fDnq9RNXocOp6+OeQMqHdZrAnTuo8bd9Oe&#10;r1YKDbTM80YO8KShI26XNiw+jw56vUIWH4xVN5NRHLog3EodAx8T428Oer1DbhGN4xRYfLXYXWvN&#10;JIiqsCsGZiSAdr99x7C5tr9/q9Ru8rZtnp1pqaop/Ld40d/AD3bG/wBZtY89XqP/ANK8QNJh9JjV&#10;GlizoS1hdjax/LTnq9R5cJxjLNdh6zO6ecASUNu2v1d/z56vUzYxkzC8xU7syLJESCgKqQxsD8Ox&#10;56vUFeL+mHLNdSyUy06NJL7wIW1r62I7a689XqrH9Tv4eU9dXHMODRtTsAoIIsjkkWNh2t8Br9XP&#10;V6qvc/8Aptz1kCq8vFqaTaCSrRKCrKbW1Oot8R7fgeer1Jyhy5iFJU09FVbhUxEMwIsvlyaIB43G&#10;tz4/Dnq9SqxnC2GHSzI4hej3Ko23LnuVVu1z3uTbTvfnq9QXY9nuro4hWOiA06rY7bkiwFz43vYX&#10;18eer1L3CurnyGUo5JYDLI7AljY7V1Y3ubjU9v6Oer1RMH9Tny9UaDFdq0zaiQsAVQXufdBOoHh4&#10;89XqEPBfVdPGJKzLcglinZFDldB4/SNNdeer1GIyf1+osUq4MXroBM28b2NiALHv2I156vUbzL/V&#10;XJWNUcs1SFgdlG5QSQB9Pe36+PPV6hIwDGsp49i60dMyhgF7CwAUX/W37Oer1K7NOScNxulWhpag&#10;Ve1g3awUWPugG2gP589XqK/nP024A2KQyUkfuSAtIgCiw73INrajnq9Uei6DUsVSY6Kn8kxDTd2Y&#10;X7jQ+A0HPV6l9i3T6ho8tmlFNpBeSQjdd2+0unw56vUCOFriT1kVUkjQAyMG10A9p+rnq9RkMIpq&#10;9Xpmicbllck+1Cvs9l9eer1GIytjuNUNRFVUBuQQrW+ySPE+7b7uer1CfVZwzhWExqEEPv8AvqSC&#10;PZYWPYdzf+PPV6gyzIucKSN545ZqnzVWylQdup7WUd789Xqw4diDT1UeENTsk6lTJdSqkEage0fH&#10;289XqaM+5brq4Hy6RZAU2XUEgKSO3u6Ec9XqK5nzo9j9dUxz4TR+ZHEPtEeAPiLEc9Xqi5Xp8wYP&#10;lyqwmtpGBVgoKi5Ckk37309g9vPV6mfNOUcQq8uvW01LI6srt+kXUkDxF7/Ueer1VswdLIsx9QqK&#10;goabbNiM5hRVBB3akjQ/A9+er1c8alwnApcQo4wPNikMVtbKUJB0+nvbnq9QV51zCRgbVlHHcLYF&#10;gO500HxJ56vUUk9XEp8YELEoocJN4bdbjxuCO/0c9XqOD0Rz3lmpzNBh+NT2iVy4D2BZbaD7Pf6e&#10;er1C3nXK+D4pjEmLYZGEciygC4ZWJsB7CO+vPV6puS+iq5pnEGFQtVVYe6pEdwCr3JAvbXw56vVD&#10;6rZGzBlGb5WaCSmC2O7bZrC1+9tR3seer1Hd9N2O4bFh1JWUbNJHNuO86kt7t9T37C/9vPV6rSul&#10;OYDTZjjmqwCiRsA2gs3h49uer1HkwTND1N2RdQR4aW56vUMNAsdaiyb7iwN/Annq9SraKmjBZfDu&#10;dNDz1erh/MZY6V4U9htfueer1VqepqEionvCGLEG50JNvD89eer1ENxTrRmDKmCOK4iGkj3EeUCp&#10;a17hkQAtf79eer1JCD1q4limHfy2mhFNGAUV/JMZIsRc9j9456vUBuJYPgXVCqnfPUEVTGn6QOtl&#10;Bd73vb2fHTnq9REfVD6PMqilp8ewKd4KRnYtGgDISdQttpIF9L+z6Oer1FAPp/p8LyzV4xUU7FIt&#10;qsyrYX1220/P6fp56vUTHM+TaylohRYQnlo7APcgKLAj4AgDQH6dOer1F/GDR0Ek0VVJvkEoVbaq&#10;QD9fY89XqM76a+oOF5NzYlDDJ7sshvZvskg+6oGpF+97nnq9ViEHVuXHK35DEY3j3BRDISCD4WBB&#10;8Tra30duer1KXqg9Zl7AMHxgA01VE93f9wre5sQfEeJ56vUYXB/Ul0uzJkWDKokeoqSixuQpChrA&#10;MfMAINjc2+kc9Xqrk9S2G4WDTHBqeR5pG271YkKRc7ihsCD4n6PZz1eohmZ8rYthmE/N15DuxIVu&#10;17m9z3AP0c9XqGnoNi+M5eydVYziSICk4pqZ1JLt5wC3A2390nX+jnq9RqMOq6SXK9QI6kJVzosE&#10;LXB2sSbsRcEgnSwsfiOer1Hg/DZpqyX1P4vkEUjfKYtglTFVlrMCqqQot+8hLXJ1APjfnq9VdHWb&#10;oy2Rusea5KQPTzU+LmCCnA2mSNo1b6O58b/E6a+r1Gw9CuZc6pnOuy/nqJWpqlWjpdrXIB0KncO6&#10;nW3bvb2c9XqX3qFxs9L+oMtFVv5biZJPKN7vGdEHwJGt9dOer1E79TuaT1Z6CYjmSmju2HTxrsG3&#10;uC1xfx7E/H6+er1URy4ZUJVzzFjKpYsAQPcHYgfAHXnq9U1aTzKVJJCJHO6yqCdPD6dOer1dzFtC&#10;g2sQtx4gW1Pa/PV6sFRBTugSG2h/eI1v3PPV6otTCtSy0iS+WCwB2jUAG9te1/4c9XqyzrsmAGio&#10;NuwWFzca/Xz1eqR5NHsaYKVeGx0vY+JuPhz1epxho8SUx1Ejp77BthGqjW3jY89XqnVprG3REj3h&#10;tv7QfiO3PV6lZT00dTh7JVsFaOO0bkEgsDqLgHuOer1NNdQIgESsJAADp4n2nxvz1erHFI8cTVUz&#10;b2+A7n4D4fTz1eqbHiUJG2EqjaAdrgnvz1eqRWLVQKspG9GNjYfav9q5tfTnq9TbJG1DKUjHlqd2&#10;0DtbXw56vVzWopiI6IMxD2LjS1zpYc9XqyYdFNSQyS1SEDcwSxsRp7BodOer1OtZTtUQpUGUia1l&#10;BtYgC12I17eznq9Xc9VhkFDtF5YmspKEAlwLkXIPbx56vVyQ/N0SpCvlEAMynXQag/Vz1erlDUy1&#10;aMaFh3sSw0t42JPf2c9XqzRUe9QIpGeVCSSFuB+fPV6sEpFNStTxje7gkgeLH2W1056vVGomjZHW&#10;sJQblIUG5v4kjUkc9XqUEclHWKtHRt5UYYsHJFye9raGx9nPV6m+fzhuqZbFIjonbQHS456vVAm+&#10;XSBG8rbu3brd7G5Fteer1J+89RNNTod+xFKlh4E2sPo8eer1PLj5Sto6oEL5MW06CxLNcsxOtx4e&#10;Fu/PV6lQ9RSM0To3vR7iyi2qnQW56vViShoJ1aoWULLHrtN+17X7W09nPV6sU9FA8fkRG8jG7MAL&#10;gW/bz1epiFRU0FfFMp3IZAARbUg63H8eer1LSKrirQ8yRl5qZisgHu7jbdpfQjabXGl9L3vz1erD&#10;PHPNBtgdYrWYKxvcC+n389XqT7Clgic6mVWUjUW3Dvp9PPV6pED1la7LNqHsWYeINz/Hueer1cXd&#10;o6yWVrNAykFQNdO5v8eer1S6iamilpoqVrxOCXt4BvAk9uer1OENRUxYc2GI3mRM4uxGt76a+Fue&#10;r1R0oIVqWE0l5hZd1wRYG5IOov8Ar256vU7Vd224fQSyJHtJVhoT917ffz1eqBRxGnjBkZSovq12&#10;LEfHS+uvPV6nCnqJJ5dkdPo4baTpbw0A9nPV6sFPLL8tPglMVfa977RvJaxbUi9j7PDnq9WRWqT5&#10;UKLvVQyKDpb6Pb9Xjz1eppermpoHjisS5KHd4AG58O/PV6pLtTGocyCwhVHRvDeBc9+9v1vz1epO&#10;y1rpiClQXcK0l/Ak/R+vs56vUr6Kvw2tiWvj/wArAV3Rso2ixH2TfvfXnq9UqOvalgmknUDcxOwd&#10;xcn3uer1NuEYnA0ckdYGMn7hUmy3JtcHv7Oer1LSoooJlp62abzN4LNt/dIBBB+B+PPV6kTWxVMT&#10;NHMhkgtoV7gnvcnQ89XqSiVs8NSaWnB2hkZri5ALa9v1tz1epVivNPNP8vKFNwVNtdde5F+er1PF&#10;NmCqSXc4YkggEn906+Px7D7uer1P2D1scKHEHJ8xWYaKCxW4JF/AXt8Oer1DVhmNHF6YRToWjDb2&#10;bswUA+3wse/PV6hCwkQYoiwKqzIziNNbEmxIA172Hhz1ep0oMOo6maeCnQLKFBjubhmuQRYdiNTr&#10;b6eer1NuJ4HJWU7iFSZEDEqRppp99/2eznq9TdFheK01YMPahYU4jDeaNgUm1tpF73Hjz1eqfiOU&#10;pcVohJJGuz3SwRdh0BFjYAG/t56vUGOYcsxUVCsUkO4MpRVVfeBsbk2179hz1eoDsRw/CmA8ssj6&#10;K1xbSx0A0It7eer1PmAsmD06T1SK0cnun/F7AbdwRz1epVYVO2IVIw6P9HYgKxtre+ptb6eer1Ks&#10;4bV1T+RXN8zHHf3yB4EEfwvz1erjPSwzUU8NKF/Ri6hgBtN9f7uer1JCrxGtoLHD1Z40YqQuhJtc&#10;2N+x56vUG387r/P+ZqmZSGcMranU97+23bX9nPV6nigqEq5/mKhBIvdbqCT71wT31H6/H1ep2gkq&#10;KyrDiyB2ZkXsGYCw076D9ddfV6pGH1tVS1STNCstM3mIwPYPf7QPjY9gPHvz1erLPiVPHNDSVCvI&#10;zzoDtFyoLWswAPun9bDt6vUusSjfB8QliRQv2SsQttjUWAAtfT4m/wBPPV6lpg3m7oq07Uja4YC5&#10;W5B/O/PV6hCwSKqwvzqyJ3cTbSqEWTTRgDtvcDw56vV3NVyQ00suzZK6Gyi9ie7Dw18P7uer1KzL&#10;ddTPT080CeV58YA3C4sTqLdwQR2PPV6hbwKthoFkr6R7jaC282sTe7C9rW/ovz1eoxWVZ6kTx1uH&#10;VWwHbroLm17knw+I8fHnq9RocCra2WrjxKhBE8SsGJa9zcH87e3289XqOH0/zolTQxjEV3Odt1cj&#10;U2O4A2AOuuo/o56vUdXLlLQVuAishWwVZDs0JOrfG2v7Bz1erXZ/Fg6NyY7E+YMSQCLyy8YK20ud&#10;xJve4t2156vVqTZowo/zx8O+35UjspNwQvsHtGvPV6g1k/TICtxNqu3aLBADc3+HPV6uMUUShC7X&#10;O5i1vADtf2a89Xqiy1E9Ud8nvEDnq9XhDH8wsTMNrWFwe1+er1Sqw07IfM0nVrG17MPAj6uer1RJ&#10;WcOIwR+jFha30/Xrz1erGuyzB7lrC1v289Xq7USbCVBI+Hhz1eqZG1qZxSody+87X0C9u312vz1e&#10;qABe2zv7Oer1PcAq2pQkLKohPmksbG50tr3+vnq9UmmhWVp6oCOWSNC3lkEjU3Nrey5Pf6/b6vVg&#10;kxGFIHiiQI17qVFha1/y/t56vU0BkmmvLZb+ztfnq9WG12Ic256vVlklEiL7oBUAXHj9PPV6sW4g&#10;FD4/x56vVlkBCpKQQWv9fxvz1eruCpell8yI+BH1Hnq9U7EZg7RsjG+xSCRY6jUae3vz1erhHNNA&#10;8cm3aVXS/Yg311Pjz1eqQsT7JJKlAwuGH0k/ZHw56vU1u8cjGyhALm2v1Dnq9UkRUxuzShLJcLYk&#10;k9wPs256vU5008dP51PiDEqQGuFBO4jtY+3x56vUzSTLUOZpQAbg2HiPZz1eqZPBSsGqKYXQgAL4&#10;g/Vz1erBTjaRWvZVU6aXuRrb6+er1T5a/F5JCwOy3vbRa31D9f4c9XqxLVyhmaUks1ir9gD3P8ee&#10;r1eGJSicStYsSQxKjUX+7nq9UOVzFMwgI2t3GhH1c9XqzVdWtUPOICuoVVAFtALHnq9XpqWSF40C&#10;AObG/hz1eqfUUlDVVAgpQyTbbtdgVLeIAtcH6+er1cgaNYD5h2sxuBqQSvck/A89Xqi1lOGF6cbr&#10;nde+oFtfv56vVCMLeevnH3CATbwHj93PV6s0MQnTarrGkd2Ba4v9ft056vVgqIHt5yyLKGuSVvp9&#10;IIFuer1YNkqqWt4DX+HPV6ualV2NLe1j29nPV6nvDp2WGSlRroh3g6XN+wA56vU6R19POPLW0rC1&#10;re63jouvce3nq9S3wuWspaJaedhLI5bzCxN+xKnxFx2OvPV6m3DaLFKyuXErrEXASQ9i2tgbDx+n&#10;nq9Rt+msEL18dHJtQKoG9rWuDqSD356vUeTLdVgOHNBiMcsQCDY7RKFDEnvcXIKjxB7XPfnq9R8u&#10;lnUnLtRJTwxVKP5IModCLME0t9kag6ai556vUZjLnVSjp6iXF0LTpPHINraakgC30WIuT7eer1Tc&#10;Zz7NUQETnYnlsw22AIBGml9fhz1eoCMz9RaBaJKGSbyzKWKKSewOgH02vY+znq9RNM557WsjqHVS&#10;CZWUqxA0U23X8QfD+A56vUXjN2ZKOGhEylVqnFy2hG2/b6f18eer1A6Kr5Y1c6SCSKbaUXQFCQAb&#10;WsfD6f4c9XqR9ZXq1NMRYNZgLDUn+nnq9TEMXjpxT+ZIUZve3Gw26eN/Agc9Xqm4lUvWkUbzLs0u&#10;3e510HwPPV6ooxVYCmHuNscBLXFu5sNCPb+vx9XqejmWrlFohdLht1wDbxufhz1epYf1rT5NsPox&#10;cyBjcnufAWPt/Xvz1epFVFG7saaZAizWYqunveJH5689XqCPGklo5z5QLG/7xJ1uQO9zz1epMyLU&#10;x+bKq++SSLG269789XqcPM3UUUFY63Kqd3bUi58Oer1N70dQs8xlEYhXb5bKbXt3upAPPV6peHsI&#10;ZjTuQYlUuD8T4H6Oer1JyemkJlkpVvLGP0TMdNb3JPPV6mhsRjnhhWI+7+81rHcO4+s89Xq7f9Gp&#10;+WDNIy2UC/j7PZbnq9TRTYfTvTu1cwkJO25HiLGx+g9zz1ep1jrWiw/5dLSnzAABrtI0t9F/brz1&#10;epzoKyWSsIJKEWDjQ9hz1eqca2WneW43t+4v9H089XqmLXO9bHMoZSwHmA29nb6Rz1epVQwvIgVG&#10;LSEMbE+A1J9nPV6nyCYzQL7gBdVux8SD/Rz1eqVNVxU83lUvYEm1u556vU24DmSkxB6p1YloZAtx&#10;4G1yDz1epa1mIUswjihbQWJta9yCPbex/Xtz1epoxRkpFQxOpVGJIBBNj39vfnq9QZ1U36R5dqhW&#10;BBN731vqLeHw56vUlKydZ5jO7ApY3Fvr8dRz1epF18kpkSKCy+a24MQLAD7Q9unPV6m9XraeGeZX&#10;EjRkADwIvcEAnQ3056vVOpq/zqrz3Voyi3CKb3voxIXTnq9S6wzFIEmWnnX3fLXcx0HvG3ca6W56&#10;vUtsRq4LNTUMW5CoCsTe5tqF8eer1BbWtUTV6JMdmy7GwGoHa+nj/Tz1eptpYYoQ0gCvA5UW8QW7&#10;6/Vbnq9WKWjmXEEpKntbdHYXAF7WB9uvPV6u8RpaQQGrSeNKsHaEYG7i9rC1+er1NSYzitC70taj&#10;NAzKNAfsnsABfUn9Rz1epYUDwxNJVTI24bdu4Wt8PDnq9ShMlJWFpkQL5ia6asex+7nq9WSmpvLo&#10;7xqY2UHaPb9PPV6nObD6yWGGOBR7xI+A8STz1ep9qqKKaanMi2lhXy1UC6gE3NyR4nnq9UtMBNNV&#10;FQvvotyDbQnvz1erFJuSqWeFNiLa5N7A+PPV6uFbTzipaLUl9LgWBBJ7689Xq4RYUVKQW3R37BtL&#10;3A8O9hz1epQUuHywzxSUTL3JsR20N73/AG89XqUuD4PG8D09V+leRlZB4kXO4a/DTnq9QuZawPD5&#10;sPBemSjiogArbmAOui7WJAIJ8AB+Z56vULVBhVE8/wDMKxL3Uqrkg+4Fv7v8b89XqQ2YRh+HrEHl&#10;JVTuOnjcnsLgE356vUH4hZ5TM5LAMCjN7BqNPh3056vU74RHX4thjY3OjxNI0hMcn+UVV7MQLiz9&#10;+/089XqwfyuBatZsTkPk7LbdTdiTc372t4c9Xqb8TwmjeqVqVN0aqNbCwHstpoBz1eqNG8EOIeeW&#10;tdWGl9oUDT+jnq9S6ohTKIlpZUlNrqikE3IuRb2g+HPV6n/Afl8QqVSojkjkSxu203IO4E62Go+7&#10;2c9XqOX0/qQ6+ZXAqNAg3XBNha1hof4c9XqMfHNW0gijwqoMSqUlkPiT4i/bUfw56vUYnBsUqanB&#10;ZanDKhXlZSSxNyQouSRf8uer1AxikUWO5hgYpYxshYsLXZrk2++/PV6hcyXRrFjEkUz70Rht2LoB&#10;2Jv49+er1TcxxylmSoS0BDsgYjc1ja/1a97eP1+r1KboDhztmlIKke5MGCKQGJvfaT+R+HPV6rSc&#10;O30uFfO16FZIQQRewYj9fz56vUHWOYnR11GWNOzAlpHax7kXtfTx056vUXjPNSj0cNbUxApASzhd&#10;Qvs17eN9eer1Ff6h4hR4ZQSS1SXjkYRsSBcmQAqbDWw1O4aDxPPV6iaY5WBJ5qoPZQX2be/s1Ivp&#10;z1eoEM0VDSyRzzzBA90A8QfC/wBP9PPV6oGA47UQvNhs4VhEFO9bWIB0A/p56vUoqmsWditC4iMq&#10;r7fdFveAPxHPV6mUTYjW08tFSVLQoWG4qASR7SGBuOer1KGsp2pqeCnkuzqFbbYbvYJDobAntz1e&#10;pKyUeITQKRDM5l80hkjLBSWOjewG9789XqTEWXqfBp6SuqTJJKruTusI1LX7jXUewjnq9TNBUmGq&#10;mjmqEk8wlSyggW1NgT4gaEjnq9SfxjMS06im3wvFLIVFogzKxFgNxBbQ99bDU89XqSBImkkNUwWa&#10;OwFwCD4mx7Ht+tuer1M+IClkYz+Xt0IN7HdfxFu1zrrz1epBQrPXNLRRwiORiVSSwF7kG/je3bT+&#10;w+r1Mnky4dW+W5LMFZDJ3737/DXnq9XdLibJWLTrIHs4Qi/hpYjw56vU8S1ZepFPCyoQoVtw0ve5&#10;P1duer1Q8bjlMpaGQyCdmG0akae0C/0annq9Uqk86raJPLJBBQkjUC1vH289XqzVUFevliocJv3I&#10;Bp9k9r9u9uer1dUmYcNp8UbCpkkAWZEQ7rqb21AAJtfuf6Oer1PdYgq2klpo0aZAdnmH7LMdbG17&#10;2HPV6sUYnNbHWVLmQgFXJ10tYgezX4Hnq9UZoIwJm3OzogdVJNjfUgAk2IHwHPV6nzCoMFGEGqrG&#10;kM0yLtRY9yggknce9728Pbfnq9SMr5aV6qOlNxZS6sBpa+g/brz1epwq8UegoVmjkUS+YpU27Dwu&#10;Bf7uer1OD1f86gMdWdszlgW1tprpbTXw56vVLoMwnDaWWlEdrbQFH7xAtoPb8eer1LjK+b8Tx+tf&#10;DZGVpI2CD3QPLUj96+pv8O/PV6hno80RS3wwOCtLZWFr3YDx8LHnq9XHE5aeTEAGh/SSWQAd1DKW&#10;YKfYbc9Xqz4IJ6aaShS6rOVkXsSCPh4ggeP9nPV6hCminqUSWpZGkNrWTuARbTWx9vPV6nrDMt08&#10;izxThpZqlxI+4sQPDTcSFFvDQd9L3J9XqhY7l6owMtJQwo3mEWDa6gWGguPHx56vUDOO5Naohnlr&#10;YykKESWHvEMO58TYHUDw56vUha7K9bDSRzxyN5abQUtqylid3tGmn0c9Xqg1OHTSRywwrvWXaoJ0&#10;2WOvt0I+7nq9Tk9ZjUJiqSdkcJLBVQuXAO0oPeQXYHS5IHcjnq9RqckYqcNUwLZo5Akvssx1UbdA&#10;bX7/AE89XqOLkHGYqaN62vxFBKqlvKckGQGwsunce0nwP1+r1KzOFXDj1GKqn2+YuhWxCkeF/o56&#10;vUHS3w5YTSyWeayy7VtYC+pbxFxbT+3nq9XHHMwPW0/nMu2QFrWsbnTT6rX19p56vUHGPSYhURbK&#10;R2dWVF96wCk317AkXsP7uer1AnmauWCR0plLAMVmbQAKNCb+y4/jz1eoMMWmkopJahIjGkNgGU3D&#10;XIv9YH7Oer1IHNGFpWAVYa+4lxcdwwuPjcc9XqCzFkgnkCU6MsmpYpa1+2t/AfHnq9TBKlSIZGqx&#10;dkcKH2m5F9D49hz1epjr6Ro8TRmksm0ASEaai/bQ3B72/v8AV6muPEp4qmKKgG0pL7zMDYqO5sB4&#10;89XqFGHElWj86mUbNwKXaz772JAFzbxt4fnz1eoWMLpqoYhHHSTNvlCmVSQQL9+4v39vPV6hVXC6&#10;unw56SWoNWZ7JsKgAXPve8FvcA6fHnq9XVJlKpXE562p95dyxxFRby1C33N7QTpcePPV6h1goAMP&#10;3Qy3lCEyaixAB+Pfw56vUCme2rhg7hnIRdpVQo3FTY2B8b/Hnq9QVb6ObDJI5B5kjtc3NiV+keIP&#10;PV6gExpI4JPPIaNBe/unadQNTa33/s56vUh6xGmqlB1j1P8AxG2g7aWPPV6kxHHidKXhQqN1m2kC&#10;4B7kG/Y+H9vPV6sWFRzTySQVRMflE7TY6gm/str8Oer1IjNMrmvWaUjcU2ggm5A7afEc9XqZZXZF&#10;WQnYWudNbfAX56vU4UtVWU4WOM7xuIY66k9vo56vUqKGmlnrXkdleQ23WWyqoGovqLjXXnq9XUny&#10;dNTyVG4QmJg5LdgAf4c9XqVJmrEoKZce2PUCRyjxrsUxH7C7dTcDufHnq9SwwhocTiqIxtgeJLIe&#10;ymxFj4kkePt+nnq9QtZYlxAYUcLBVzb35R7qm5FgBrqO+p56vULdClRLisH8uG5E2jtYEjuPjf28&#10;9XqWuJYPXYrR1M4/3o3W2EXvc2Fu35c9XqfenWEYpTYtfE5I2lRjdNu0EA3A1v4aE/089XqMrFhv&#10;+/B8QRRF5cUmoGhYLcWPiQfZz1epJ451BnhpYoHdRKsSB10ILXtu8Rr7eer1JrLmOVkt6urBLUxZ&#10;5gDdQoO1WPgAb2v9HPV6jd5ReuzBQUtZtanheNtx2Alyf8LDUWAHs56vUOMlTVyQHDaIbJo4I1Uk&#10;WSxuGP2e9vH+nnq9RbeqOGU0befiDbHFt1rADw3EWNweer1Fbx/HMPw2sDYJN5ojKqd6oCHH2gpW&#10;24aE689XqaJMXo6itooKOSGFlkveRQwLBSTtHtBsb+Hf4j1eoyuX8Zkq4KSognEkqFiQbEuF+1bx&#10;uLGw56vUP+C1tJDgZpnCiOWcObnVn72YtrcX0Hh4c9XqZOpGJpNRyU0EKoSgH6PTcb9lPYnx156v&#10;VVn1Tx5sKxqfDZTNOr30dgTGbGwPa+moHt56vUWScrDPU+dAagsNysFAZSuttTYX/Pnq9Scwc7MN&#10;NTV1AgWzFVZb69wL+B9mv7Oer1RInnlq/mYVbb7oYsw2ljfw76jx56vUZ/o9PU0eL00FMtyp3tcX&#10;W+6407EWPb+jnq9Vt/TvMVPPQGCaQoXswIuLAk9/YPDnq9Qzx1+JU1D87LIhikYJfxuB2vcG4HPV&#10;6i69YcYVnhFQFjLq4UmwDDQ3+k3P089XqJpmero6WYtUyFHkaxtcg6aa/cOer1E6zbihbFJcSkQL&#10;FQK25VsLuSLj2kgeHx56vUgmlrpauKCOJbT2kiQi5Yn7JI73Hhz1eqDVLTJIWdfNkbVibAKSe31e&#10;znq9Sdqy80FVUPNsdA0aR2Fye4IHfX4c9Xqc3irIqWnhogFJCkozX7gXJ+PiB+fjz1ep0Selp8Pa&#10;nEaSmJ2N9i7yTcgFvtFb6Wvp4c9XqblxoT0MjRoI5poyI7ahWsdNe4Hs056vVEy5DWyolRNZptrK&#10;xa2vjfXsfo56vVxxOWBGSFVJFyzsviSLXOg7c9Xq4xuZqOWh80srA6a3svex7XPw156vVHVqWpie&#10;OH9IUjLLuA9ttR8L89XqT9e8ldQDCKsKzBlCsosT9fx56vUl63CKo1CYfKxCxXcEDUH429vPV6oF&#10;bh8tDBHUr+mDn37EafSO4IPPV6oNcscUMr0ig+Z7rm3vG/c/Vz1eqbAoqp4ma6xysPd9lgLntbnq&#10;9TrTjFKKrekpnisLbWaRRa19SuhuB9/PV6pFNjdPVTvFFG6LDL5ZdlIG+264JAuLey/s789XqMFl&#10;OrpK0PC0oRFjJPmXJZhe4XuLEafdz1ephxaOebGIaDAVEiuAwjCncZDawUWvpfX489XqBrNWKTPU&#10;CCpNnRm0Pg3Ykn2A9hz1eoBccpJ/mnqtvmKmoXsD7e3PV6ldhGG0oRBGQiyKWb9oudfq+7nq9QuY&#10;VUzNCZFsFtYAHS9++lteer1KKunroMPWLYd2g22BLXIvfS30Dnq9SQkqz898tBGfLBtLe4tcaW8P&#10;r56vU81EeHiCSaMIs7oFVyNNwFtSLE256vV6hqoaOGJygMaOGLdwXOhGtwRbwNx8Oer1OqUNUKd5&#10;qTbJGdy7he4DC9gPgOer1Y4z8jRMkAuyi4drXb2adrnvz1eqRHU08pNRKqtK4ZjewJt3t8Tz1eph&#10;lxSTzm+ULCSXaADa1r6n6Rz1eqw/0tVuIU1DNAGUKygAA3Ot7nS1ideer1GfwrGa6WsmiGz5Mb4n&#10;bcS6upAFl2gEEEkm4tpobkj1erNmyuwehSCqilaaIMhVitiSgsNy3Pcnnq9Vo/oAzpBNSHLs0hMx&#10;DSljqNb2Xvc/2c9XqskzfgbyO1eQI2FmD2Fz7QPhfXnq9UfLeIT+RFDKSNyNJ7pBBtbv/Rz1eoz+&#10;T6xoqdJdS7AsoPipJt9fPV6hew6rFZDJfsOwNrWvr/Dnq9VVPrnp6rL08mK0kJjSRHPugkErY3Ps&#10;/u56vVTDi3WDDRM0WIs0zzodlzcA31H1C3fnq9RF+p9XJm6KrWmsqvu7AHW5/I3seer1V+5r6cR0&#10;EMtXSI4m3s3u9t4Gpvp3/hfnq9TPkU11FWzSSLZUVTuuLhtb2H1689XqNhkDNK1NWDEolUITLowK&#10;2FlGmliddeer1GBWigxSiavd1DQ9lsBre1wfH6eer1QqWAUU8bU05V5SRGdTe4vY39vs/t56vVzG&#10;ITyyLRSykEDTbe265BAPst7eer1cMUwmSWhijqik0oJYuCBqfaT7f489XqL7m3BWwuJqmoTyUd2Z&#10;GsbEqb3PgQL3sPhz1eoA8RSSWRWeW80lwd1rlidwb6xz1epnmFRQ1cE8n6SaM3G4dgfD6D356vU2&#10;ZgxmqqZZKeo/RySHadqBR7xta4t/dz1eoLcfFakppa2Qx+Wg2i9wbnsB8fq56vUi8Sq3xt3nr4gk&#10;saqilFEakKNoO1Ra5A1PcnUknXnq9QdYviMpijSkjusrbWa1toAt8L37c9XqDfGzNQVC0SOVWaxb&#10;6AdPbbnq9SaEM1SpMaA7nNj439l+er1SMJwmsxWuFFCp3MbMbdvHXnq9Q9ZByrJVYc6RSBpIJGVr&#10;DXueer1L2owqkots00hB3eWT7Ne1tTrz1epzgeMYgYFtGsYuzMNFHgTf489XqmzxVlCoWttaUlke&#10;xAZLXBFx4X/Uc9XqSVX5v8ximbb5SOBIljcrburW9vPV6vVUisJZYiYth7DudQBY89XqQ2YaqVsM&#10;nkgANkvc2sPieer1ADWRCGcoDfQE+y5F9Oer1ckmX5RqeQdzuU28exH0W56vUoYaJRhZrRKVkRgq&#10;qLlbHub30A+g/Vz1epp+a2TPO1mN9l1AF9O+lhrz1epXZRbDqrHKaORLMDddLKCRYi/jr7eer1Wo&#10;9M8sJg1AtdVgor7T20Nu9j2II8eer1WEenHN9RkLHqesxV5VpQ0hiCswWxI2hwNdoHf6vDnq9Wyt&#10;6WOrWE5qwJKtZhF7oDIdCTe+l/p8f489XqPBidBQ5soIKSoVbSa2AADKL9/bfnq9RMuuHp3wHFKa&#10;aPD6Iv5oNh7pAPf7Nh46/R9fPV6tfj1A9AKnJCyq8bLYyJEBcqASQLAG2g+74c9XqrBxzMVTgWJV&#10;WGprs23dDYKVI3W9ug+/nq9QqZM9QtDTxUmHwyl3DCLe5+zc6k3Og+A56vUbDK/WfCMUhloBLvPu&#10;AWOpA77dOxP8Oer1K2nznghgkoqiQJIx2C6ggDU+99ZtfXnq9UTC6rBK8NT4qkKsSwUIBqLE7tdd&#10;Oer1cqPD8t07GmnjR4iD+ksLLa9h8Neer1PFJgGW5VjYohKsxcEEbgfs2I+/nq9Xc2S8DxiqfC4E&#10;jb9GzbbAndf6DfQfx56vUiI+nmXa+k2yUgETlzusAU2HaSba2uO3PV6mTCeluHUeKJMUQRybvJ3K&#10;Dc39ve5GvPV6rPPSX0696EzUwZNrn3lFi99bL4aDt9HPV6rm+m+V8PjkSBV2IiCw1I01sB4c9XqG&#10;DMeIKkRWnayqBZNSB4jT6+er1IKKV6tDVyAGPdbb2APif4c9Xqa8XnqKJEq6RQq71VggO4jt38Nf&#10;H4c9XqDvMbzvFM84JaRhtbcCQp+0B8QfH489XqQeJbDs/R7GKaFtAwuL/wAeer1Nk6CQRxqLnW97&#10;GzEnx727c9XqjyLWQsIEK7kZPMRQBubQj6dOer1YkjYzhexBOncgE6fRrpz1erJU1FOhESFJpFB7&#10;ixH9Pt56vU5CSaYGGlIXsm46C5Gv5X56vU3VyzU0YWQCQA7WKldLHS9uer1Qqmed6OAiJQ7O920u&#10;Bz1erN51PERRylnYXkVghKDSw3HbYfQT7eer1c6WGvkiG+JFmpyXvqQb3Ht9htr8eer1ZZq7EKNC&#10;p2p5jDdYElQbX56vVCiQUc4TD/dWR2a/e47H7/Zz1epwlp4qQmphdmUhUANwQNS2nx156vUmat5s&#10;MqAUk9ySw2DUgX0+i50056vVn+cbzmMxEZms973It7pHw56vVlt8y/nRz7jcWVQQND7O1+er1RK6&#10;qqaOoaWJ9xZQqgAgk3O6/wCvhz1erOmJVsYNPXMgjfaygXBAt4nnq9TtR0dAqMtQwdl1CixLMRoe&#10;er1QmqkIkE0bb4bX+B+HtU/r489XqzA1hqTTTqTDIE94iwue9/HQEc9XqwVc6eegc/o6ZhZBY7jq&#10;utu/t156vV3U4mu40y+/tKg+6QASdPDUjTUf2c9Xqcjvgj8yG4aUbm7A9yLH42156vVzhdIyjUYL&#10;ILgHxJvrfnq9TzSSiR5DGnlqik7yAPHxN/Hnq9XKmxSZKs0kq+5GAbgDUn2c9Xqa6vEKx6qWBZfN&#10;J3vcqCF9q3Ps/aeer1B/iFPDik4Dk740O33e5HtPgb89XqDPNuXqUGKurYkMYQFmbWzE/aI2k3HP&#10;V6i9546bU2OeXiVC8exAxYgnaTfQ9h2PPV6gOxjKZp4Hr4oxK5F7BSCV3X+o6duer1BxPlzDaGvX&#10;EamNVMm9jvUAE9ydb3IH6689XqB/EeniVVfU1UsBfzmDLtNwy20VB4EeJHfnq9QH9QunuHGlkqWW&#10;SN4VO3aABYC9tbaC9iOer1Et6j5YocPw75qCMCukjDgFbFb3v9It9fPV6il4jQ/KTNWzXj2Jb3fE&#10;N4WGuvjz1epng8yljaWxIkAYajsO1+er1ZZJWai85gPMujBb2sL+8L+On6+PPV6nWSupo6dxRS3k&#10;BBsbAA2tpz1eptrnqJcM305PnvowAFtntv3Bv+Xs8fV6k6VaaPYH3KVKOpHiTe48bj289Xq9QGWn&#10;qPKqAojP2S2n16a6c9XqGvCpZaIpHDJ8yRsm3R3CqT46gHcOx+PPV6jE4nitZmCOhxKtb3qcLGR2&#10;B2i67gRa5At4/Hnq9RmMl1/Tr+qFNiOJpEktVGGJ2i+4aMGNrgg2Fjb8xz1erHQYfledlOGwpJ+k&#10;Ye9YgXN7jcNR4/qBz1ep16W5TwfMGbUwamDIkkpDueynf7wX4AHw7duer1X5Za6bZj6a5B3dOJ4q&#10;+J4QgVlKSbXAuTtFiR3Gh7d+er1EL69dLsRx4Vr5kdg8qxgsy3W7anvqDbuRbnq9VYGaPT9i8mYf&#10;lKGkM8CncKpFsoA1IGtxf4X56vULWD5KfKlNTT1sjCLYA9tWJBJtc666D4Dnq9TTKcWxPGAdm+AM&#10;4iFiQ2h+0NO1+1+er1DZF0jlqsBfGqJo6WNyqMvl7mVitgQNBa5vr+2/PV6jNdIsh5VmzNHhVIsk&#10;tOIoUnNTGocSbbSsGAClWOqgDQaEk689XqsSwf0M5VzEIpsFnASovYbTYAg+w9vDT289XqXT+mfG&#10;Om+WajBGp42pI1Zo2jVtzMDoAttO/t9vPV6iy5nyJmnP+IT0tFhrUsTyoJVuCXZU2q2i2FtdTz1e&#10;pSdMvSDnPE8TkkrqBhFGB9uxF/aBe+nPV6jm5O9MzYpBTV1XTFThjlN2gJ+j3TcH6+er1R8x9D8y&#10;YIVNNBufcHN1uAouST8eer1N+C5fxCjjq5I6aT9IwX3UJJFtbfX7Oer1PNHhOZsKqYKjyC4CEtGQ&#10;NQfEn4Dnq9SikxWkpaVaclPfIJRQND47viO1uer1A/116S0dHlBs70FkDkkqh7sfgPbft9HPV6ia&#10;YVHi1HVRiGHzVF+4KkkjxO2x+v2c9XqNhl7pBV9QqOOKuSzoibQwF/A3B+rT6+er1CRhvp9fFcMm&#10;wTEmZAu5VC2I3L9m9wdeer1A9nL0wVUOWqvC8uyr8427cXQAsfHW/e3bnq9RPav0hY7QtJUvE3nM&#10;jAvZSSf32+i40Hs56vUE1F6O8143HURSaAyiybSL66Ei19fD9Rz1eoyuVuj1F02oaGlxCJYVhnG/&#10;coJZrE6nve4v+znq9SX6k5zwGtqvJxMrO9O6+QjAWVrkAp3sbG9x21+PPV6gCzDXwV9DPUbfLjhK&#10;79NEA7n2e9z1eoGaqKqkxf8A3zqBGVX3WGvvAi47WNz93PV6lZQS4TiGI0mFVrR3ktFGjgEOyi50&#10;JsSAL29l+er1NnVzoVl4YRS5mSmEz1c8kR8sqNibdXIAGljbS+t9NOer1EHz36faKirJa7BmfZCp&#10;2re+1m9o1uCLfXf4c9Xq/9NE11fVU1RE7skqEFFK7bkN4d9Nfu+vnq9SjnrK2goqc1iGNgUXzBY2&#10;F7jQXt3OvPV6pi4wlHG0zbXjVWFu5Jfvb77689XqwRYxTwU5oIkYxMQh+yCQ2pve3ttz1erhjeDt&#10;hBSfDJQRE4cqDptPgRz1eqbU4nFJTHEKzaZCtl76AeHs0v8Aw9o56vV6GuExNTBIgEeiqSLHve2v&#10;089XqTuISVEOJQ1Rfy4pt4YafY+0Nb6a2t/bz1epX07YOizVVTZjKiKWXQ6HQkBe/wAeer1JzZXY&#10;ik8ER2gk3UoCfdB2218Rrz1eqdhdCkksNQ3vW0fcARYDVvhci2nt56vU21CzRyrTQqqLI25mAv2J&#10;st/u789XqzU9J8jQPUeZuqDLLqx7ov2QPq56vU8NQyYhULD5giIVStrm4bW1vp56vVkSi2SNFV7S&#10;UXupJYDxFvC5/Zz1epL1MsWEoaajfe7RNMxtcBCwAFz2IOn328eer1SlmixQ+RPGV2kFVBvd/AX+&#10;I56vVwxTFJIY/JpWEAkKXNx9nw7c9XqR+bYZzTpFAS8YBXwuQxue9yRz1epBQLiVMq0fl7KXVbEa&#10;DW+76vYOer1Q62ppWCxOoO9jGd4NgL6W/p/o56vUmcRiTA4zEgAuwey3K7f3T9Hx56vVPxJpUWnm&#10;poiitEG3kjaBr7o/jz1epK4vmemp64vU2ldImUowAF3BG4DxA8Dz1eqDhUdO0EFTs8t0csysO6g6&#10;XH0Hnq9UDMVRFA6PHt21gYFFN/3iD+vw+PPV6mzEcQojhYiN38gONhAsFItrppz1epqSnpZ8NjND&#10;f3EU7QAFRe2we720tbnq9U1cCSglGLwqH+XUgnQAkjcQPaLH7+er1cquhxSFy2HosgNnKtoCT3F9&#10;RcdwOer1M9YsZn8xyVaDbvW+hNj2/p56vVxrYpp4YqyhkUQajy2F2VrHXdppcez+PPV6maWaKWth&#10;ht+nNgTbSxBO4f089Xq5VlNRQQGTXznvoQDqvjca689XqTFMorlmmmLjcGsh0ux093xPb+PPV6m6&#10;gwvF8LgQYgslnZmQ2AAVjoLmx056vVOxDyIqzbUrviY/aAH2hoVuNCLc9XqSdQ6yyztVKTHHfyig&#10;uzC2l7fHT8+er1McQjrUjdppB5Ya1ibEMtjv7AgX7c9XqfcAggoakYYkmxphudhYA7RYEnx0056v&#10;U6VE9NiFZ8tSye6oFiGFmNyCLa/EHnq9SlGAGkolaT9JIyqF10BGhHs+/nq9SHEdR/MNtHe5b6Dt&#10;Bt3+kc9XqFPAsLrJVjp4CCwBkIJFmJYWGniP1789XqH/AAGFxOlSELySMuoF7Ne306duer1Gyw/B&#10;KHCsIFRE15CSXIFiCRcj6De1uer1A/nnPj4X5uB5bnSEDa69iRci4BvbuT356vVmWjqcXy8asSyS&#10;VRvEQb7SLe8309+3PV6hBoMKioMPp5sQLI0KsApYmyW00voCeer1JvHMLzHjFTHNQIUgLMQUOpA+&#10;yTb2jnq9Rv8Ap9gFdPgIkr395kUAL2BtY3Pj38eer1J/HMu4pR0c7UZAkWRlS1gfLHj37n4c9XqB&#10;rMeG4pjGHfzNo286NChNzvIF9ANdbXPPV6gjOF1eJ4wtH8tIFUKN0n7o0BOnj356vUd3oh0wrFxG&#10;ZYEKpKhIu2jK2jD++3PV6j2ZWytT0Rd66MBtLkC4awtb6h+znq9UGvrhQURp1dQJnZRbxHsHsP8A&#10;Zz1eovuMZoppJjhiI0dONo1BF3PvGwNj4/rrz1eoNse6iUeHwEU1mXaYgWNrn4jx56vUWfPNVHjW&#10;LGpm2/LRoBdSACb9vbp3+vnq9SKmrsNjqkCTbZSXXQ7lAt3NgPp56vUo8vZsr6XFgImB8iOxk3na&#10;7FfoF7c9XqGLLOco6hlrK6DzrMC7RCzBm0GhOo+jnq9S3z3jE1Dh/wDPMMnswUKyXBZwwIIGvgNC&#10;e3PV6i0HEcKw7D6jCjGUWl3yGVSFCJqQNABtueer1BLgGVZMZzetfAoEO5XUWJuC1wdbDW/h8Oer&#10;1HZy/EMo5fqpzKsTTsNpsLk6DX3eer1JTEsarFqmeVyTOt17C5v7fo/jz1epQYli+CeStZXxp8zT&#10;e8UJXcRt1+Ohueer1V/dVc20Oes+wUmGF54KeYLKg1UkjaFGg7d7nnq9QxZAyG2JVq0GEQAiG5kJ&#10;22Dgm3fQ256vUIvUvHsMyRlVsv0xVJm2tIBa7aWPb6Oer1E1xLqRBlemmdo0jSrcBGGjA7bt9IZS&#10;Rz1eoh/WPOLZmxt8Vq5ZIoCiU9LAASqlRa5X/W72+vx56vUU/OmPS5Ur4qKdx8z5avcs1wG7Gw01&#10;B9n8Tz1eoI6jGKSvrUmWfem4aKxFje5Fxrb26/Tppz1epZtULRibE1ZGvYIFvfQAWvbw9vPV6nOg&#10;zNh8IVMUAk+ZkVyTY7CBtuPge/0/Xz1eoNMw1lHhVZMrblSbc4YC53G/vG3t/hz1epD0eKN5praq&#10;Nf0ZFm9o8d30c9XqemzZFUNJhscm663RtLMTe4GvPV6nXDKuSPGYI6hbSsyMbab2IABPt07X56vU&#10;8y4myiq8mMrSKCEJ7lr66e0c9Xq6wjEIQ7iglG66b/aoGvbUajQ89XqNz0yz1PQRJS4ibXDGNjre&#10;wsFFtNf6Lc9Xqsg6PdUI48LbzlYRRKfKs1gwv+9fsbk2F/r56vUfjpV1NxgpFVy1TxRSe7Aq2tcm&#10;wLDXUa3OnPV6j0dP+okg3RVNWGJ9wAaMXvYfDnq9R98mdQmgp43nfz2e++xAJYWB+nw56vU7dQsK&#10;y/nbDX+ZpRJIBcdhYEePu6jnq9VM/WLIdTl3NL1gjKIHkeLYrAEDsD9/PV6isnPkmDYvRT4t5sZE&#10;rKwJJCgkkC1/dudTz1eoyeS+ulRVYJPQ3FwCqhiLbbj7jrz1eoFetOE0GI4Q9ZE4ldGKoCbgEjcT&#10;r8NNP2c9XqJBh9BP03zvBV4LuaaR1kc7msCwFgAbAeI056vVZPmrqLSZ6yJDgVeRUTRQkKp1CyA3&#10;VtfYfEc9Xqqc6yYZiOF4tI0ytGrkMSoJJYG5B+B0Gg9vPV6i8r1DrqbHJq2pAiiJuFBFlCm21bnw&#10;9p+HPV6jAZD694thdBJh923SsdpY293W9h210156vVYd0Vznlzq9lCTKtRMj1Ma2kJO0a6bbixNi&#10;LXB56vUGHXbpCuSTTYnDTB8P9334l3FX1Frd7W8R9fPV6ib5woa5BUYnEymnhRbMCAbNoQVAvp48&#10;9XqC7LOL1FKhlMn6GqAHexEet1ANrEgG99eer1CXgGcPKrV/kjWZpVFOhIICKAD9x1t+znq9RpcG&#10;z3iq08XzdSqyxAmxNy4BOnc89XqP10k6rZaqaOnWWsSSqG1ERZLE3+0dpOtu97eHPV6j9ZOxCjrq&#10;k0zyMGG1rXINhqBf2Effz1eodcExF6PFN4kRozYrH/hPw1Jt489XqGii3TsZG2+ZKU2rrawBv9dv&#10;4c9Xqi5uFBV4elLXFWUe8NwBG4dr/WL89XqKv1G6X4RmgPVVUMMjMhUe6LbT30K9uer1V09U/SHR&#10;YoIZ8MRlkkY2QPsJ2/EW7i/PV6isdZOjlbhOVJMFpIQjU8sbF1tvJAN1vcg6D7+er1V2Y3hNPT4k&#10;JMXif5dFdO17bRpuGg0vz1eqBT0cs1G+GYYylX3SM0i6hD7AD3tz1eotePZcfBMWlhWaSSMSFUUk&#10;/ZJJNgb6eFvAfRz1epOQzZhwTHKRaRhDTS7vPhKkFgAdpTWwYd7kG/svz1eodMF6gJg9EI4JWLOy&#10;qQG19lz7COer1DvkbrbJDirxROXSMKkpc6biLWGuosb39v189XqMHl3r9iuAYk1RCfcNvgBtFtCN&#10;L689XqMFR+pvHaSqGJwOHFkChdLkkan4jnq9Q4ZH9Q8WYaiZ8c90RAiWWRiSXvoB7uo179tOer1C&#10;xTdTsMktAZQqRqhLAgEA/ujXnq9S/bNOGYmHNNJEUMYLICCxHsI9vh9XPV6ksaXCaSaN6ClVnkeM&#10;kkghV3XJKlTcH9vPV6lfTYvhZqmmkgO4Bruq7QNRbQfxHx56vUJWF5hwWnjd496u23apAC2Pifjb&#10;nq9Qy5XmwKvK0iyqoG7W2gFtb/fbnq9SmxdcENQlHR18cqsCo2ghQQPYQNRz1epuocr4LX4tFVRl&#10;XZWVS4sCwGp56vUP2GZUy3Nd4YR5YXaL6n4972156vUncX6Y5cxGKWSGMxSkWAH2Tr+vbnq9QVVP&#10;RRaIvtC3kteyqwPj/hvfnq9THjHSOgp6BgFXZIbujAiw13fWb/w56vUVHM/QrKuAVb45luj8uoJY&#10;E2B2lr3ZNQRr+3nq9VX/AFQ6F4rgmNTY9LTF462WRTu2jW9+9/H289XqBfNvTMUsIoJIysbop8pR&#10;dSwHfTxHe/PV6q6urXSKgwXFJK2CNmaskR5SuhLrpdtBcqO9/wCHPV6oNJQVmE4vS1W0ggLqDY7f&#10;aTqRp+unPV6rGshyVWcMKhwqF2BmjEchBsxZQbhGFiD4XHt56vVZR6c8Iyv0egWPDIz8/WR7qiSR&#10;t+0MAfdZ7ldR3ve2nbnq9SR9TMOEZtkrxlh46ufD6L5iokQ6Fn7ILgXYMbE9u1iRY89XqIF0l6rY&#10;zlesp8ChgWRFJYA3Ugsb2Gl9Ld9P2c9Xqux6V5nxLMmA0+YqVwIlC6LYXNuxPfw56vUfzIdTXVNK&#10;HlbY7Rq23Ui51t+fPV6jXZNqbYMzyW3BNzeIvqL689Xqm0mJ1DP5K+9c356vUuPmEADyRg3+jnq9&#10;RQ/UVlSjxmIVUw2AIbG1jof6bc9XqrXzZ0WwvNdUXpKoRLGrABgSCTqQBY+N+er1EV6z5Gw7p8sN&#10;BhsfnSEObiwufj2t7bHnq9QE02cs14Tevw2lcUxUCTbYqdu7vc21uRpz1eoWsf6mU2aMk0tIkSio&#10;ZdyoRcHb9v8Ad9l/jz1eogfVGtouoGEHL+AzPB5c9hHGwUE2BJNrbgPAX789Xqqo67ZWz9kqGSOu&#10;So8kltjLGxtc6X2rp7b9rePs9XqLajTVH+gzsfNJAY6i38Oer1Hs6F+nKGopKbPCpJo4Yb7FLAam&#10;x11v4fnz1eo+NF06wnG6SmXD2SOdatQkYGgVLWsNDoAbdxz1eo/WaOhGGZ26DyYKIWerewT9ETLG&#10;xW6+7YHb/C9/p9XqIf069JmJ5Rllp6p/loqdlMtQ4JVRu992uDYE/DTnq9Q9daegmWWyYcXwOupM&#10;RliQuxpZELAgXsUtexta5A7jXXnq9VQGfloMOx6HBMYSNo5CS8DXJu1goHa3PV6lNmNsp5Tio8vi&#10;n2M4CIAdyeYwDADSwIvb+nnq9QadS8XqsutQYXQO0YWRC2023OWBtfU6eP189XqNv6SOrOeMH9Sy&#10;ZlwOV1rqKlNMJYHKkXZd6kg229gf7eer1Jv1g5/zbQ+sU5OzU0rYjiEkNU77WYKjoNju1iASCBr/&#10;AA56vUIf+dCn6bzLieFOHxClkjHlSaBruL6ancBrYix7H289XqavVh1ahxzPeEYri0kaxYvQRrCg&#10;sWWSMAM1u+0tf4j3e9+er1Btg0suNdMcXynKgAmSSZ73AbbG5RwO5BuRceNuer1U6V8FSlbNQyKU&#10;dT76lbe6TqOer1NmHYgKQq1CmwRBwLDXvY69+/PV6uMc800g+aVotWuzWsfZY/Rz1eqNWU4ifbGC&#10;+0hgdPr56vUzpXzzzv5MfuysV3G1wy39mmpHPV6nN/MkptoUksw3fSNCfbpz1eqdFUNSq0scW4yk&#10;oV0PsBIPwGvPV6n1VZ2nkcs+6yx3sAlgPYL2P03v42056vU40VVsQR1ZU2uVIGv1356vVPixCsng&#10;aJiqKhOy2t9fEc9Xqxzsy1JWMA3G4i97Ed/z56vVHniqnhCwRFtbNbUW9vfw56vVhajgSWOVQF3P&#10;obai3geer1OVDiVTV0rq1mVXIPa4Pbt7Pbz1er1Th9SYlqmRmjjWxJ+J+Hw56vVDEFOE30zozqRf&#10;4C/3XHPV6nGrrIpoWrqdi4U2K/T/AE89XqiLNTzRLKrCMMjLcEkC/PV6uLU8JlKUTLsYBjoQCQAC&#10;3PV6p9QyQ11NTu5vqGK6E6WCjwsRz1epxaLCaanNNG5GoJF/YdRcH289XqgJiQiMk6GxVmsDpcW/&#10;bz1erp6+GojU0rAObKxPtJ026XuOer1dT/LKVikbZKCRutYD6dPDnq9WVaRadDKD5hTsV8bd7Xt3&#10;56vVAxuSSrkeGlGk4IYE21Ivp43HPV6sMMVX8uI5WO9VAHtsBbt8eer1cKOnkdD5bWUAlnJ1Fj48&#10;9Xqc6upeaRYoArBGTde9yp79tPo56vU8SRSxYn5JTySwDKGFjsIBBI7a9/jz1eqLIJqKNjHteTdY&#10;kanU2Gg7fG/PV6nakiMVSlVKdrAkFbjUkW56vU21lKsdQZ9oEasTtt8NSSNOer1TqGsNM0kqx+4U&#10;baRrqdBcc9Xqz1NTvpI1kjCSRxjaQR7zW1uCCPy56vUwRYSHxKAK26ORGaUnsGB7C3t56vUo53hg&#10;liXD3AjYG9/YDa1v289Xqa5aKeKpWpDjY9gV7C1zf6L89XqhSfKQVD0sY2BnDC+oFuw56vU5w1VF&#10;5SxRu4lBJKhfcKjuS3t9nPV6sMNHX1dA1fRBCqvtI3qrANewVWIJvY3tf6r89Xq5pFiOHrCzsWbw&#10;11W/cH4Hnq9UafEYzVKquGTczEmwsfjrz1epUQVoaP5of5NAbbSAbAeFrd+er1OmHNFVD5imqIRI&#10;R/kfe83U6km22x7W56vU31k0NJVxUcrBWiZrMRfxv307c9Xq4V1GsNZ5EFjuAc21O4knT6QOer1M&#10;6rN5Uk8y7Cbn3hpfQXI56vUm3lOH1K1KuGJ9zaBcH4jnq9Tzh08SszRqD7ymwAtcG9rHuDz1ep7q&#10;8SlkmihiRVlkJG4WsFGvvg+34c9Xq50dGy1su2wAOtgCCbdx4256vUrv5jFPJ7sOwKD7o/ePYEj6&#10;uer1JjFJ3kqbQrt3KE7ADfbX7v7+er1JiJqqgopJQCsygjePYRY309nPV6kpT4maYPV1raBixbS2&#10;mmvPV6n+LFzUrFNMNoOu0fqO3PV6lXRVVMyJLHN9m17tpck3FvG3PV6lxguJ4k1YaagKWjD7wz2N&#10;iPZYkg99eer1LbLOPVDNGHbYYGN0ViQWBIudPq+jnq9Q74TiLwIagFToWDC2hPdQT4256vUIVPG0&#10;9IyysjyoVVSote+oLC+pA7+089XqcmxU1FVJRUsV441N9wB+sWPY+HPV6lFPheJVWEx11AqQvcI6&#10;uhJBUXDkAj7X0/089XqSGJ4FWzQHE6OJGluxCMoNy1xcjX2eI56vUWPMuXZa2qarrYoxPuKLsRVG&#10;n2gLWF7/AA/Zz1eoPa3CKiINQyjfIAWJKgW0ve/YgDX+/nq9T1HEcIrKeqC32sbkEGy27nvofh93&#10;s9XqVtLjhqKYpSANa1iDpcfxvz1eqT8pQsIUqNJ6lym1b6tYmxt+Q/bz1eoPqWmrPm5oriOICSUC&#10;9gFXQ2N+9+w7nnq9QZY0scwmMKyNLf23ufYBexvz1erPhdR8kqtVjySgDWPaxHc/Rz1ep+jq6GbE&#10;VRZNxRBbsB7/AHI+rnq9XKCinhq/lDItPSxOXTcPcNtTqD2Hs56vU84pi5rnjaiIZ6clg6iwZuxB&#10;t3t935c9Xqev6wVuLvJX4xsimeMICgtdRoCQfHwNuer1KTAqvEaespJ3lRoopQbFlANhcEqdSD9F&#10;7/Xz1eoUqHOFfjdWtJNPG7pM7HYoXaD9hbC9wbWuO+p56vU8mvrqmOYeR5U4d1tItwFAFiv09/7u&#10;er1LLLlFWVFJTJVukyG25kG3brft4EagkfH4c9XqFLBWjeVjHAFjF1JOgA7Xt43tz1eof8Dw9Jkj&#10;ioX2lo7gLqCV7C3YA/Hw56vUYjI0uLTD5tnApwXvbXcyrYgG+pBB0/bz1eoR8iZghjxyHzXkmVGY&#10;KkoVLEa+HcW/Pnq9VwfR6qp6zLBjJAaTaynwtdtw56vVXN+KFlnBK7I0q1Y3jyyBbsBckge3UePx&#10;56vVom9YcPpcLzbV4nhcgC3lKXN7BnAFwTe3PV6gFCVokNcilgQRcW7n4c9XqjxSskLQlLEXuexv&#10;r+tuer1YKellqNU0FwCSdBfnq9XBoHWZohrtJ1Go08fo56vVMijp53dH3FiLJa5JY9h9BPPV6sCw&#10;yQu8cqC6g33eHPV6un2KpliIswsADqDpfT2c9Xqy05rGT5GI+7OVJA/jbvz1erhS1VTRE1FM20m6&#10;nQH8jfnq9UdWO7zQRuBv+36Oer1TZp1enLbgWe24Wtax8Dz1ermsjU9Onk+5M11OtvdtcXvprz1e&#10;rFJVSvGYJBtFhf6QLA89Xqx1IplVEgbdYe8bePPV6sKSJGTtG4EEa+zwP089Xq6CuZLODc+Hjz1e&#10;qdUU9OZP0b7y9re25GoN++unPV6sNX8wGSlnUhoxtA9ut+er1cYqeV1MkIuBofh7eer1cqhY2qtg&#10;NksoB7+H9PPV6stQ0BLFZGZhtC6aWAt8Lc9Xqy0VbUCV7WKkMStv4c9Xqgyh7Xk0LG/0e3nq9WWY&#10;sJFjrP3B3AFz7Oer1dU8ZlJBUyEhrD6u/wBXe3PV6s9dSGhdNrblIU+HfaCfha/5c9Xqk0tJG9Qg&#10;WQEyWIHxPw+HPV6plXCPk23lV8ohSF0ub6knXXnq9UNii0ggQs13BFtSo17eHPV6oQ82anO97pGT&#10;YG9yTz1eqK0gKhSLFeer1dJG73WPWwLH6hz1eqbV4jLiAjFUq3j93cqKpK+w7QL89Xqy01LNMjNu&#10;um4KfbYfwHPV6ufkR09buL6IQbjt31BP0c9Xqh1ZjaVpIgTGSdp9hJvz1epyi8iODygAzXLBtSL2&#10;0H389Xq5pVUlTAaUxkSOAoc2IAGpt4/Hnq9XpqehgdTu2syi2l1vbS/19+er1MP2TsP0Gx+PPV6u&#10;oyA4Jt9fbnq9XHcSAp7Dnq9U8RQwzlElLC17qPuH189XqcZIBhlSsm27MoKlDaxPgR9H6+z1epeY&#10;NW0ta0iMyrIL3WxvcC+49rjw56vUtsGSkao/mLDeTb3NNSL6/s56vUM2G4klLK7ODFGBfQam+o56&#10;vU6L1PdYfk4JjFGGW24bSbHWxPt56vUajp5nWtEawxVCbyLqVFmBIuQTfW4789XqOFk7PVVTCCAz&#10;b7A7dRa51YC/e/s56vUK9bmiknoPloL3YMWdjoDa4A0Fvo/v56vUCVZnGOCZIGAnaQmxNvdG21yD&#10;YkXH389XqAXPVbBSRyTQkDtYk/aB1JI7d9NPp56vUWPF8eqKmfyy8bBg269mKAeJGlrn2c9XqQoq&#10;KiKsirVkHlMjEKdLkaC4Oo56vVFmqpaRt03aRdzEEaX+/Qjnq9UKaseGF0UqyOFIBQEj6yL89Xqh&#10;JWCqcRPtUm5JGnwGnt+nnq9XF66gRDSzbjKbrcG4Ouh9luer1cJ56xGaKFgIdTuU63A0B7afXz1e&#10;qb/O0h8madhC6EABj8O9x7e+vPV6nbEMc3OrvILhQCT9O64v4ntpz1epjZqWuTdKN7EgAg/mb6c9&#10;XqSFVTzBjCJfMBYjcbD7vDTnq9UWppqEKERQHWxI1Nz7R37c9XqxSp84A9P7wJFzp+6dRbw56vVw&#10;+VqBCxKF2uSNmulyALD2c9XqgU9TKRHTVCr+kuGa+t/Za3hz1eqNiFJBJTmIqFI+ydP1156vVDqE&#10;q6emQoRGBdQy2J0Hjppftz1epsw6akKqlRosZOrrtBJ9hIF/p9vPV6pb0kUKmO4+0GDLa5PtPx56&#10;vVLoo/NxGTf2cA7+1za1za3PV6nKKlkZJGY3INwx9g8L/s/bz1ergs8KwebECSftW79/Dw156vU/&#10;wTPQz2plJLEmxOoBGuvPV6n5GkZhG/uCNVII8Pb9/PV6miSpqzIamWVSmp7EaWvr8eer1YqCswyO&#10;SSWMpElSQ5Ve17WHf2ffz1eqauLvHEPJUkktdjbRQbAc9Xq5z1MbqCAST9rxuv8ASOer1J3Fi8Mi&#10;Ck1jBt8deer1InMVdHTOrQIZw2hUCxGoGnfte/PV6mCvj8iphnCmRwWCgWIF+9/gTz1epnVjBNEF&#10;VT79nHe7N4Wb2Wtpp/Hnq9TjFJJRzPLRxA23XuQNCdRfnq9Qg4bF5xQyBSdtz7Lg3sfbb489XqVZ&#10;r4JYnp3U/oU3hgNAdb/UPH+/nq9SHkmpKum8yoJF7MjsNt08Tz1epjWjYq1PHopF1v2FjoB9N+er&#10;1OLrIdiCP9JYgN7GBt9x56vUzmjnqGjadVSRnIkuLk7D+74XPf7+er1LbD00R6hboBcA+JB0789X&#10;q9DTwT1PkVpbzal28sqPdBAJC/TYc9XqdkiWmkjplKs8YvY2AA7Hw8Oer1O81SrKKhQPLNxu08Bq&#10;LfDnq9TjTVG9Q9GvvAg6/Z0/s56vU64fUSzsEkQb9wYqe2p73/hz1erDiMtW2JyRSKFkC3BDEj2E&#10;30v8Oer1cF86aN6eU3sRfT6NSeer1cMSrYVeGKD3mHiD8NAf4c9XqxUAE0MtLOTB5qspGo2/FT3F&#10;vDUfTz1epU4fSmoqCkOoG1br3v4k89XqFmlwmdHM0bAlAh3MCLLbU/DX9vPV6hly4lVT0zOWRWqA&#10;FFu77jtNh8Rpfnq9TxmcUmHNTJTzAQogjeOIiyWuDoLgaaW56vUFuYMTpwstRSzeVEye/e2ove97&#10;drc9XqaaOnoViWKbcx9t/dFr89XqUdFHVxU8lcoK3VtiqBawHifz56vVhkWOsigMLAyoheRWtox0&#10;P8Lgc9XqYhFR0bP56sfM2g2uR7NPh8eer1YqvDpJkjqKVdypsAUKL3v469iOer1cZaWrFfJiKqsb&#10;IAdtjcfQfC/PV6hByzjdPhNTDVVa3jnYG1rk3uND4an7uer1GiypIir8hAA8vmLJtGhC3JsDe3PV&#10;6jSYLBJLHSxyQks7MNpbXtcXuBe2o56vUNWFYfVUk3k0wEUWockE3BGp+rnq9SMjSjTHlkqpJJCj&#10;hhtUE3BNt1yND2+/nq9Rlsn08WISA0gBWOwO1bAEfQuvfnq9TNnymc75Z2I8uKwAuWJL2IPsJuOe&#10;r1Db0Bw/DKLEfOqEUywxsPMNiFYA217H6R8eer1HEkxaoqsFilkYbZmAVrXF+7bvj8Oer1IfE63b&#10;E9TMQlODcxhQSRp3+BPPV6gEzLJJh9NJR4bKs8ErNI4a5vdmsO5+yP489XqKhndvl8Pqp8VZH873&#10;4wTqBeyjb9Hj8Oer1E5x5aRK+eSnZVjVbg+A97TT2E/t56vUCWYq408jIIRIkwNxe5La6i3b289X&#10;qR2EU1SPmZogxltqt73NgQoPt+nnq9T0KoLE4lHlu6BtvirKPD6fH289XqfaLGHpKkOYkEjbVa1r&#10;kFQR7NTf6eer1CtNmWkoKN4K1I5J7KYvLs5F9CCQutj4Dnq9TTXdRKOFmk22RUIKbbEH2nwN76c9&#10;XqQVdjlNiOF1FVNsdJ7kAABlIBsSNDrpz1eoDa6jw6e0VNJJG7sXUgi+4dxY6EHseer1NmL4FBh0&#10;sXltG9rkliCbkan2XHfnq9SVlYYQs+HhWdYpPckYEl1K7jY6jubWB8Oer1Qo8Oeb/S1kuhOqk3sb&#10;aD6L89Xqaof0uIrEgAEW8bvpFv489Xqi1mExwUzxSDczIGY/4STtB08D+ug56vUlcUw5IkjkFldU&#10;XawAs1iB4G9xbx56vUw40MUQIaa5E1huA1Rh2uPYR38eer1K7Df0cqVE8ZDhNqxntv8AbqTY89Xq&#10;doYqlg9KZPeQg3BGoFyR8Oer1YqQ19THLVVEJMSSBCTbS492w72FtSBYeJ56vU302HxUWINUtq8j&#10;BVuBZNRqDbsP1Pbnq9SipKTYXp4iDLKze8T3Pe4/s56vVmoqGsWeRGQxlbm7C4BOhY28D3seer1c&#10;sOihocSNZUy+YHJZja4FvdtYX0J9vPV6mhqeoEjCOZI7sSwbX3SbWUAHU/389XqwVS0kC/KzKvmW&#10;2g31IvcAa2ueer1OGE4T502IU9SyCGGMvGGvukbQbVNtoIve5IFvG+nPV6mTE58Rgo1hoYxcbR8d&#10;1/AjwHPV6pM0ooYqWWpCpM36RidextYeHx+jnq9ThSY5QUdXPV0khMxs7qyWuSdDpobjt93PV6n3&#10;D8bljrHhDfpZHV9+ouD3BP0c9XqEShzZ87WPiE4DWLR2VrEKpsGAN+/PV6hOwGNqiFMUoy7tFKgC&#10;W3MwJ0AAubAm5PYDU89XqFmgo2jkkkrJNjlgVj9i/vfR9HPV6ldh2JFnnFML7YxtIBAIYaHXxA/b&#10;z1erJVzwQ08CVYG7Tcbj7R/e+jT+Hw56vUj8eWrrqgU6xJ5R3Ftv2iAL20WxuNeer1NMWUGmozK7&#10;/pEZQFsDYMTbxNxbnq9STfKEVJVn9GFkecht3YLcgMANbG1x/Seer1N9ZhdVSTQUDQF0cbka2iC5&#10;H59+er1CvlfBZqdotsQNioJYg2Abv+fb6Oer1HBwLLc9VTCajss8QUxNYEEk3YW8QT4c9XqG6vwG&#10;lNDHsjXZAolkNheQKPet9B+7nq9QNYk8a4pJWVChI/LYRLa2hN1+8jnq9SQpYHrYGpqqHzKjezER&#10;3tbwC+JIHcjnq9SRxXyaKl+YaUhULjY17qLnaPHw/p56vUWvEg4FTJPKSsosI2FxtNwbW8dSdeer&#10;1J3+XyJUlFmE0FxsUixYW/ePb4c9XqRWK1FVHicuGVUZVUW8e03AI1udSD7BYe3nq9QX4vShllmp&#10;NGI1+JPYAc9Xqag7UsQhq9ugcgNa9z43+PPV6kk71+K1ZpmRY3RSQLAqCB3BIFx+tuer1QKfD5JY&#10;91RqXuxbQWsdT2J7+z+71ep9o6uh/mKGc2Eam/axU6XHsIOvPV6howzF8Lq4xWSVa080MS7ibhpA&#10;rW2JYW3Aa3Nr6637+r1DhkfEcOr6ZVw2WTbG25mnBLEX0JDE6E+HssOer1Cng0PyxeCsIMszMLWB&#10;Fix26Xv489XqGumwWGpyn5zxqjQuBsCgF9NLm/iNRfnq9Rec7Zakq55/K92JYwYQGFwQTcW9nhz1&#10;eoAsawl4cOMlXJEJ9rXWO+5FbQE+0ad+er1A3V4RU1Ezsjb6ZhZyV0UKpubk+J056vUHawRbpTTO&#10;zQxKSbgHXdYXFvEflz1epvq6APUR1flm5UWsP3R28NP7uer1IXM0+JphxaonZBewRBYW9pP9HPV6&#10;kbPTGpMJmZU+zdmAI2jv9HPV6metp1C/M0zq8ZBCkdr+J1AOn0c9XqmYanzUfyUDqTGPfa+pPidP&#10;Ec9XqesOmlecstR5S295AAd4Gl7kX56vVnqoFrKoLTrtUkA7gSpA789XqeMSp6+N6UeeGMgaxA1Q&#10;DQE+Av4c9XqWOD00EVQsGIzEoVbVRuZjbTTtqe+v39uer1GC6V0aY1hpWlPmRszrt0BuNLXN7Eez&#10;w56vUYfLWFUGK41DT0yeWsZcbQb3IOuoOtuer1C1UZQosPgSoMrMzFi7W0FjdQAfj489Xqm4PhZE&#10;61dGiz1RVjtdgtwX1JY3sQPb+2/PV6njM+ao8HyvVyBg06SaKpUllNwdt7ff2789XqKR/N42x144&#10;B5i7ASrG5DEk318AdNO30c9XqHrI1NFO5jqffilK+YQTqx7i9u1/D+nnq9R9Mlt5WWKanpSfMWRg&#10;ibdNp7ffp+o56vUMdDTGZKiogYoFXartptIOoA8dCTr9HPV6io9W6PEMRxWSBpXZXQqjFdoI7m+g&#10;B08Oer1EHzdWz4fmxaCB7UzwyMt4xcOCB7x7i/cD+jnq9UPDMbggUPiNPHJJCh/SJqdR71jpa3PV&#10;6jP9GcSoKmvEhiMp8ttovcAN7PiOer1D7TUmJV1d8sSoUP5qgkDTsDb2gd7c9XqkZ9rXky3PSufI&#10;fy2MRNiQwB17/lz1eqqnPlBWRVUjVaSRPK7SktYiQKLbrm5+A+HPV6gKo62pOMMlZUFaaRt7LpoS&#10;LAmwvp+uvPV6kXj8MFVJJHASIaaRXRQ2je0sPG3s+vnq9U3BQ9VRtObbSwZNdbgWtb2X56vUO3S7&#10;E0oMxUhmkIUyKSoJsrWIJbXVR2trrY/Eer1WrZSkfGKenaBkEUhuCLAjbrr7QdNP6eer1D5SVD1N&#10;JFDUk+W4LELoFaxuSe+g0+vnq9QGdTqeSvpzFWxpI0TqsLlRbba4tfsQR/A89XqJln/B5ZKaN2Bj&#10;m3BiDcWsNB2I8eer1E3zPh+ITVk88WxXkYNYdmIFrkdyfp+HPV6maZ5UijlmskkCkxeF7ggknQ6e&#10;A/bz1eqLLRtXYRI29VMZEjeF76/Tp356vUj6iSrad6iBBqR71r3JOuh56vVMWppo1qI5d0kjxgRv&#10;4B7D3j7R4ac9Xqy0uG05oYpJJgauIFrBtCTfQgd9L2B56vVLpqSnlw5ZljCMwBOpsoF7fQb89Xq7&#10;pWlhjeWoFgUYgdjcePx056vVESSOrokmp4jKWBLdlNjrcg2Pbnq9XKmw2I4iWhkVGfTabaKV1Ht/&#10;X4c9Xqz4dhcOH/NzyKrRurDeGVrHbay2+Pe9z+XPV6k3TRwSSUwljKsWN2INgQLAmw8Oer1NckNX&#10;HjLxSlRKqkLqCCo10+rXnq9TZUQuWKSsDEVGntYm5JPfTw0H9Hq9XCrwyijjjnUq5qAVCanaQDY+&#10;Oh789XqTUkVRh6wwyR7rA6jwuddb3+jnq9UBo5jVDEaVGkKBjYC5uPs6HTnq9WcLVNRCStZw0u1i&#10;hJtr4n489XqEPAa9qKWOCEXm7qvfw7D4c9Xqd8yzySKK2AhaiwBUmwGhJIsfA89XqDWr8ydQZo4h&#10;Ivci5Jv4a89XqCjF3CVTGnc21uvhf6LeHhz1ep1waBRS3kcESakG3ZTc2v46c9XqGHB3w3z0np2D&#10;QoTIipoATqAQdSB21+nnq9U6rxg15nefQ7wbkgfdrz1eppFZJKFuBsmkUDtbtrr7Bz1eqVPSUkIa&#10;iqW2h2IWxvfS9wb6Hw56vVLSlEOHmlq4bRxoCVa+4r3V7W7HwPPV6pUNez0ccWESmMqGLho2FwRY&#10;AA2vYeP5X56vVKwWsppapaNv0rAHQ+3wuPq8eer1TMXoAylVXY+03KE/aIJtcadvq/Pnq9SUp3an&#10;kUwASoiru9oANrAH289XqOb6f8xthxakWMvFL5jJIxABPigNibqO4t7LePPV6jYZOqpcTElUkiWi&#10;eRZBfb7x8DfxXx+vnq9SfzFmCGFqfD2KMI97ydrG5sD8f7Oer1HI/D46jV0nUUYbN7oLMoU9pLqz&#10;gj/iIA0/Uer1bE+MYrR1uG0yIu8SIze8pAIK9uwtrpz1epCpM6taONVQAe6uhA+H9vPV6h9ypVS1&#10;VJFVwMdsSqhvYXI/s56vUMGF1kzVQ+X91W0IPe1v289XqBP1P9OKXPnTPEYqxSJow3lsiXYC3caH&#10;6/r56vVqZdQ8uYllnF8QppaU/wCjNIh3L7y3+ywH53Hw8Oer1FppafFKTFhDbzkc6o+n2m0v3I1+&#10;nnq9TPmDJS19NNLP+jZ1dmjUmwYkgAHvoB3/AG89XqIpmHCKrLuNSAMVBO1kBFrk+BOug9vPV6lb&#10;kTNVRgtZIIJQVLWJIBvqNq2va3tJ56vUc/J+OQ4nFHV4tIl5VayIgVRY+wG17W+vnq9TzVV1LT4V&#10;KjytLBC4ddBuVvpAGmvPV6s1NiOF1iwxBQamUN7viNNLeJB56vViqaY/y6TDBKygsjEL3B79++h0&#10;56vUn6qkmbAImzFUQpTUkskscbqSwLmzFjqGU+AIsPC3PV6iz43hVLVMcSo9Y45/ODrYXUXG0/Ag&#10;k6/D4c9XqD+vqZGr6ZqRt5qDIAfBT3t4drc9XqTWI0wl+cq5pb+SN0ZJGrXBuR3+7nq9QSYxiCYj&#10;h0ZdA0yvuuDr8eer1JSSraWX5dVd2kYsRb7IHxOnPV6ktj0UkCtJEqNsu21rgDX269/1PPV6gdxO&#10;aUt8/WqNzknQAga6DUfVz1epOCrnE6zR6FW3qANAb37c9XqGfprhktdUeVJbzGku5JsST8bjnq9R&#10;y/5PDh9NTQFVURttZlANwBcEnUHXW+uvPV6gtxSArWyeYd+97jT2a3789XqixVcMs7CoALy23fR8&#10;eer1eeU1c/km4UoAFPcAjUfSPH489XqiSBGjaKobuCN1hcbRcD6Tz1eprmCS+TGBoti5HiD3P1c9&#10;XqSWKUMCvJAoIVgTbSzC57j489XqBLGMNl+aJjUhDZrkaL7Rfxt356vVFGHvS04qJFDg7xp3Btob&#10;c9Xqx7ZYo3iRv0dlYgm+oHhp4n9dOer1NgBVgt7brX07fqOer1C303oWkxinj2+arOgLakJe57/T&#10;7Oer1bD3SrItPi3Sykoaim+YldNhZRbyw4FmuFvYX7n4+3nq9UjFsq1eXHg+fZgsG57KLhtmgXv4&#10;n6/hz1eo2vQvrRiGWcfop6GpKxjb5qX02KTcad9DoDz1eq9Lor6ksFzNLHDVVCqwCKkZIBFxfTxP&#10;7LH289XqOFV1eGYrhRqDIiFtxuDY39mvPV6q0/VnkDL2N4TJGqRq6BiWIAu5F7ew6eA/Lnq9Wq56&#10;ismw4HmSpoqGFgC8pNrAsWBNgdex1HsBHPV6q7KnFcYoWmpJlCFW0ZRrdSfh9/6nnq9SywTqFX4O&#10;UYySJMy+7tYgt7LWPe/PV6lzhXXvHvlWVpAJYUO5lYszPc2LA6bjoNPDXvrz1epVYN6isUqmQVMz&#10;ecAwF7ixI9g/b+3nq9QuYL6mpa9ZIqybyIo9iCEm6kd7g6GwN/v56vUth6n6OgiC1jJHuYgDcQSL&#10;aWNreHb6/bz1ep4h9W0mG1CY5Q0pnWHSQK6iRVNxuubDbc63H7eer1POCepEVuJ/K0s8YBLAAgWJ&#10;b3mAvf8ALnq9S9yf1rXGc10ODs5USSNGu0aXALljfw0I056vVdz6ZcWroZd9cGYzG0QA2gt8P8Qt&#10;rr+fY+r1W/dK4oKul89LtLGNrDvbwPPV6n3NzUkYVBqQt9O9zca89XqCehxOjhqfkKl9ge6621fu&#10;Oer1csSqoYxNFfYH0XcSbH7+3PV6g/rN74mlNKPMCbgD3Fj4/frz1epPYrSWZ8RQACAAguQQWv2s&#10;fD4c9XqZGnFVKaqewVrGy2uG/oJ56vVBadirvBa6WJ1ILWOoHx56vVjE4ncVcGt3UG1ySoP7Dz1e&#10;ptlYTTVNVTkRwh/cLKdwPPV6nV4iIkxBWusl76m4Ze59t+er1Z2iiNJNUFdrsSSVBIYkaXv4+B56&#10;vU0U8LyU+ypkCLe3YiwHj+dtPZz1epR0aRxU5p01hXbpYa+H6/Tz1eqZJSOaiWeMqIiits1vuAva&#10;/wBPPV6mdZY6giqjUKjkKbksA17flz1erMqw7moonQkhmDWAAt8fh+znq9SZx2aZHSuQ2C7lEYuS&#10;w9vw56vU1pS09WsWKKpeRRs3sTuuGuy/C9v4eznq9SjWmdHMVOIxKyd5BuAJ7ADW/t56vVjDQzQN&#10;NTOgdHCGwBs6nUn3faLc9XqjJUPNUSSTLZihTsACTft8eer1RYIlqKJqaq92SUFUYjUAXHa556vU&#10;60lRHA4hqU9512xvc6kfDtfnq9UxFipK9JZT5hkst+4A7a/Dx56vVCxGfEKesemjYSM6LqLkA/8A&#10;IPfnq9UimipJYlmMf2wVcjWxW5vz1eqLM8VG4rpk2pGdb7SCB7Oer1YcPqoKyCaV5A+jFReyjva/&#10;xvcc9XqzwrULTeahCORtKL2sR9R+vnq9USrxmOFDTvuiY7CxupUgd7G+vPV6vQYlV0Rhq6dvNW6/&#10;aFybmwJHw789Xqz071NRh1VLA6JPKZPLZrWGvs7+HYc9XqjTTPFLHTugilZf0mguTbQi3gQe/PV6&#10;k3XU/n08+2VJZIyNoIsoI9vgR/Rz1eoM82ZerqWklpkgZ2Qiyo6gKCbkm9hbuNPb9PPV6kPUYCBS&#10;GqljERUEFfdAIAv7D8deer1BvjeTaTE8SWpJEkcaKQqBTYHvoV8Tppz1eoNcRyYaeA12DpdYGYCE&#10;sSSDe5Hf2kgc9XqAHN+W8PqzVhIt7zxgFWHuqL6G35XBHPV6il5tyfhU00stQI42mbyoy4UglQTs&#10;FzYnubd/z56vURbqV01osOQpWSrGZN1iBbXdoCbnw8Oer1Fh+SENZUUlSxDKwSMabStrnU/svz1e&#10;pumgLgUtGgcncrFr2XUWNxqPhz1eqLi9MYIC8RK7SVC+H0+24PPV6mitnxFaKMKxlWTaQq2BU31v&#10;4fr489XqyLBIQJ9wUp7DqSe99Oer1SgUqJfOjT3EVNqnvcfaP1+Gn189XqEPL+YY8PgSAWaRpNQe&#10;5U+H1fr489XqHRMVnqsEraOD3CShDAX2WBAJA8L9+er1YqRajG8MEMk6qGAJ3XI0ax+gX1+72c9X&#10;qHTJmXqitlWjhdhG6AKUvtBN+xvfTwv8fo56vUO/SnJ+c8sZhjpKSXdP5pkWVlJABb3bqCL27eFz&#10;9Nuer1bJHQTEsfm6ZUmL4+kbzpCDKfLCBgCVuE7LfQ2+j6/V6izeo2qjqXqEioVmSoiUhX3LtPjt&#10;2gX0Pjp9/PV6giyB0vx9aNairw+9IwCD3CdqWOtyvj2056vU8476RKTN9RBJhtO5bUlQbKLH3boD&#10;Ym3ieer1Gd6Pfh34O86x4zT7R7NguD9JB/W3PV6hpxH8OHE54qrDcEdmgq2Vd2xVKKLAWsO9vHT+&#10;n1eoYunv4dddlyh+UxAmaRCrCY7FYgDtYAC31fXz1eoyWVugnU/K8sMOGGCCOJgVZgzXB0I+7nq9&#10;RwKDIL4pha0mMUscsvlgM2ywJI1t8L89XqTNF0MwCgjMEeHxWb7REYBJ/p156vUqcD6d4TgfmtDS&#10;iK4tcgaj+HPV6p4yYijz44QFJubIBc+089Xqg1+WcM99Z4QyyAg+6CdfDtz1eqDR9OsuVRslGjXA&#10;7qp/5l789XqkSem/L+KkVPk7SVAsGsCPoPw56vUn8V9HOQaqE+XTLE5BuygXDHx0+/nq9SCxb0i0&#10;OK0T4OztNFtX3ZS1mI7EgaXHtHPV6gub0L4ZCwREUuCLWBFgPjYc9XqFKh9N02CVwlpALkIrbVFr&#10;D2a+F+er1Tp+jlfhhmlWPVjuFrk39ttfhz1eoO8U6Q5kqonnpCoYbg1lF7n4Ei/089XqQtL0Yxml&#10;q2qWQMI1K6rcHnq9TtT9HaaoSKpn2JN7xKshuD+WnPV6gt6kdCMPzLFLC9MrzAAruX3Se1wPaB48&#10;9XqJ9UegWoxPEpKuF1jMSl9jrfce+h22Hw/t56vUCuavQ/nDBYaphQvPSvYyEONgIa6khj3B9nw5&#10;6vUVHOXp5zjl2QhadhazeYQQqi9++uh56vUgMMyc0E7o8LneEW6oGCnS5X3bjUan6faeer1ClnHI&#10;mLVXTSKWjk8mSjkmG1rklH/Ye3f4c9XqJaOnnUWTHhPUxiTD6gf5TaSNyWAS17dj3/p56vV//9RK&#10;zilx0xv5aokR02qBtO47gPZYjnq9WetqnCutQvuBlU+Pu30Pw+nnq9TPQ/JVVXJTUbHfHcu2pUgC&#10;2moB79+er1PRpaFcPStkcyROxDE6AqPH4anw/t56vVNwV/m8bejw+5pSV1Ykggg3GpvpqLc9Xq7x&#10;6qHlTAxKiQbmYqbbY207eGvPV6klDjOHSUAw+NF98EKJFs3sBBvf4356vVnatoZnhpJFIemYlxdS&#10;GAHa/s056vVFo8bgqp5vKBRSzJYKSNpPg3Yam31Dnq9SmoKmWLDpoQpM0LlmYggkW018QQfvHtHP&#10;V6o8lZTy4cTh0xSXdexJsQTqLeHieer1O9RI6t8sWCIYldjcAk2ubEr7Pz56vUxQYfWU8FLJVzCS&#10;RHklY30KG9lHbXXub39g56vU40TzyVbVcEu5twG24uB38fA3t/fz1eqXW5meeWdWiAmG5GUWJBv/&#10;AGH9Tz1epn+epMTr1mISKNUO06MLre6kfT4c9Xq7w4U8IaaukukjJIFC3DA2I7rcd+er1J+traTC&#10;5JqdlWaG7m9rgBjaw+K89XqgVNRT0mG0kdOrzMWCl30surE99f6fu56vUxVtVRoy+fUDVnLX2sF7&#10;mwv4eHPV6kFiUFRVxO0KNIm7cP3ND2Nh8Oer1ONJDBL5dJXQLLEyqhsxJAA19nYac9XqyYjT1iU8&#10;0zG1KGKwRk3G1Brb4nnq9QaYpXU+JUUkfloJHB8pmHZe1z9B9vPV6k/i0OKYjh9PQwS3AjYNKpHv&#10;OLA62Hs7f0c9Xqiw0MrP8vG36SOyhTqTt7/eeer1OYpPlZpZZbeZUhVZCPdBAOvPV6sUsy4PRJQV&#10;AG2YFrhR7pF9L+z489XqahV4i1GKTDEDybl3k2AI8bG2unj7eer1TqWprW20kwWMyOXbxA2jQH4G&#10;3PV6mOatevnOLONisArqyDaCexIHsPs56vVzmwiiqsMRaiQoqglth2i/jqLG2nc/Hnq9TfXChuDR&#10;gCZQEuCNoUdgP6eer1YaiipZq+BnYOJLb9xt5ZIPvE6kjTw8eer1Ms1K8k6UsesZchW8FRb97ae9&#10;z1epkloFM84ilkZFYG0huqi19qg2Nri+vj9Gnq9SXrXkhO9gUhuCyHUe8bbu5+H9w56vUzyYjOtR&#10;LQrcAAAE9mXUX+kc9Xqx0AnSlko6V7pMSALj7JNjYlbi50056vUo8CwakgxOIIC8s1lRd5PvEWKg&#10;ak3AJA56vVIxrCada6JsJLrMsUhcBCE3bu4fxI+FvH2X56vUJ5xShxHDKajq7RP7iD3rMWvbQeN+&#10;er1Ynyhiau6CEp5ZslgbMjNdtdTfx56vUIXSrImY8UrnnrqFjF57CMBgGC30N9BbS/ftz1eo4WDZ&#10;FqqaqdKSOOFo7tIrn7I91twJWxNrgDxP189XqTfU/PtTgcccVChqIJHAkK6kAixPYG3PV6gHqsdw&#10;WXEnKUw8mQqysLlhb/EuvxH6nnq9RgsnZrp68RUMCqYWKy3RbkCw0A0sb2789XqlZkmxGPFpJDUF&#10;EYNsLDQjbqCPo56vVG6d49jlaBhWGpdkDlmYDaR2FreNtQOer1HD6TZhq6OjmokjJSn3j9Kp7Hsw&#10;BBtr28Ow56vUL2WsOocfpNuIgSsGKmxAJDHw0H389XqMFT+mPJtTLBXUs0oLBfNjJBB3dyLg89Xq&#10;aan015HwusE2Hx7pIy3vEWuLnS30+PPV6nrC8q0eWrsD5knvXGzXTXU+NtOer1SvnnejQSuESzMz&#10;nuAe4/Pnq9QWY9ilKkPlUtjBS6uSQQB7b7fZ7Oer1F0zK82PJH8pIiCjcyBtBdbEDx7an8vbz1eo&#10;rOc86x043V0YDRt7zIAouD3t2Onc89XqAqszPLmmvkq6J2SPefLH+JgQLsAvYgk/Dnq9Qe4ziE+E&#10;43M8JMoHusEBYbvE+JI7jnq9Q75Sgnr2pppoPLeYxlUIIJXbpcfE89XqMrNHhuAYZDUpZTGi+YgF&#10;wpe5N9L6eAt7eer1Fg6iZ7xfEsUhwnCZd13RNdyoIy1nPbVrG4HidLi/PV6oubsYgooYsty3lSVF&#10;HmqVDMl9d41sSNLc9XqGHpXSVVfCs+E7C8BSwYagDtptuRoOer1C9nJ6H5yB8T/yQQvMy3ABPf7+&#10;er1AHU55nrcyFhEI6KBikNxqFOoYj+A56vUFXVLqWyYJis1GziQFB5trDYPteAAPPV6onp+6MYhW&#10;wS58qS8qXUeW4BBkbVW7gkj289XqOhgtVQZNweaIRj5mR23sAdDfv9n2n9b89XqIb15znO+OVm9U&#10;8mO+9gwsNupAY+B+B9tu/PV6q6c352rsdxBKmXbHT0rFljOoclbgg99Pr56vUF+J5jTMFcIfMRZI&#10;7WUg2vrf6wOer1F+6kRmuzZNLUbXIjU7+w2jstzax+HPV6gvroMPjq1ebbG0Zu6KQQ9x3JHf6uer&#10;1PEEvzVL5cDeUGI2KfA38Phbw56vU41eCImEwNPLvmSVyvwS+oOvt8D8eer1JPMc9Xib6oBGjKt7&#10;eAGpPPV6gxlr2oa7yXUbCdrADS1rgn6fhz1epynxOipoBJSU5kY9reA9gOg1+J56vUrcAxmPFfKh&#10;qEKtCLiRiO2umns/u56vUsTUxfyxlmmAX3msdSTe+t7ntz1eoNlxekpq18QSA+WQN2xrXC+Jv7Oe&#10;r1GFylmnCHaio6oHYpB2q21iDa2tjY/Hnq9RvOm+dJqWeQBwYpG2RA20Avfdf2H2eF+er1WMdK88&#10;wfJ0FPiFzZLzoB2J8Fb6ba/lz1eo8OWMc/l+GCpWVYmilaQM3cgX93X6Rz1eoyPTjrPPieKrSMWU&#10;ooW17Akgtu1vpYWv8eer1HwytnmmeKCpqnUxmMXBYAgg6k+z6Oer1M3VPKFPnDLz1FFsaMh33BVJ&#10;Av3v3H1c9XqpI645DpMMxutrZGZPL2yhWFgSLDd9ntY89XqLFPmeKnpIcPVVMnmsbak7dCCb3sfE&#10;a89XqUWV+oiw4ocJxupV6NgySBuym9h46Ec9XqWmYjhWLiKOjjDtEyyBgouyk6Ekrra3PV6ucPUG&#10;gpTJRyRWkhIVwLA6XGmg7Ed+er1JDMVNh+e4BvW0xVgrsAR20H0+2/PV6qx+q+WKnKeKToInnBik&#10;99bbSzNtPbW4Ovs56vUHmW8WlqJoqfFpX8+NWS4IFxa4PsuSLc9XqMB0W6wP0+zxhtVTzyNGZESa&#10;NSLDUAHsL7Tqb9/u56vVeDmXEZ+oXTmJcHqC8cyE+bH9kldrHwA1W40+HPV6quepFLDl2qlWujL7&#10;dyvqRuN+1vrvz1eor2amn+TmqaMmAhR5O3xP+so9t7Eeznq9SNwrPUWD1FO9Qdz09ybEA9hu17+H&#10;j+2/PV6hjwXrFgjzwHEZRE5LAFtDY/Hsbjnq9Rk8pZuyjUpDU4Ri0TSxyDYI5PfUHspGnc3/AGc9&#10;XqsPyZ1UzauEpV4fWIZIwt1kP2lRdSbHuT99uer1HK6Yddy9WlfXiSyEK+0htrEe3xHx+PPV6j5d&#10;LOrOWcztLEtWhqIXZdrML201H9PPV6hhxbC1xJFUMPe3WI17nS/3c9XqRL5Kr5zJJJdiq+5exFu/&#10;b2ac9XqSmIYHFX1QfEYGQ0wJUhdBfS3sB56vUDGaOlOXs9xNhlbTrOkUgNgACwHtt7O4HPV6q8PU&#10;R6B6+owmqqMoK0vmEtCiqAwv3B07W9tuer1VMZxydWdKMbTDcw0clkCq20AWLG3xuPafD6uer1BF&#10;1Cp8A/msGKxqEBW3lm1i9ySd2nh4f0c9XqBDGKWkxOmev2kSI3mI1/A6lNddRprz1epKV1O+JBUw&#10;mkeOVAXY2XaQDp4k/HUfVz1epkosUrqTEEYOymG0kl+wHe7aa6+3nq9Qw0PUFsZ8stG6AuASpvvJ&#10;uBoNQLj+Hgeer1CvlTqQhr0w6BzJNG4j8sH3tTYCx11vbnq9Q802bcQwfBvKmUrNUO3cA7RfTdbt&#10;z1epTYJ1NxCvqD8xICadAgIuBI4a5VfC4GpOnh489XqE7LnUzEaeqaSCR0kqGDOLkgC+gF9AQfZz&#10;1eo1mXOpM9UitFJ5jgFSLgaaj6iOer1CXSZnxWalWdGXy/ssp0YH6f6f289XqeMYzXNSYH8zUDy3&#10;uAxFySR428P7+er1TMp9ZYqqjfy5AiygqtxZiRrpfUGw56vUw4p1Kx2CskWlqGTcTsfQ2Nifz156&#10;vU6ZI6z5ry5jpjkqHmQRFtuoBJH1a3/b7eer1Gfyv6lcfeOCpZLLuBNxYWub3B9mnfnq9QlUXqqW&#10;CaSStiRi9wSCBtF9Pd8bjvz1eoW6f1C5JraQVM58u6Aljt+k+36Oer1ccb6pZNqq1EmkieNtrMCR&#10;cAjwsNb6e3nq9SFzNXYHjEUdZhcqhGJ2hWBIGvhfx56vUX7NeV8t5hf5PGKYSQhw/wBJGp+/t9/P&#10;V6g8x/pLknGNsyUfvAERkhSFX2W29jrz1eou2cvRphOa6mKOHDo5/J3EjagUM2ugPcWAH1fHnq9R&#10;b85+hDEJMVMtBSWSJVAiRCbC+hFtBb2drDnq9Qz9MPTZS5ElSor021CR7VjtcK1zdibEEm/h9/PV&#10;6ga9RGN5kyoYsJyWskc4kQzSWAJW/wBkXtrb2c9XqLJgfULMsudjRZgdoKerRoS5BBZ/3Sde3Y27&#10;28Oer1SajCFy1mqoNaivLvMZvtAO299hC97G+nPV6rg/R9h9MmTqeJ2YCViSL6AsTpr8P489Xqs+&#10;y5SU1DRx0VMpJcEFiAdb6Dnq9RnslYT5mDRLUEBtvvW7X+vnq9TlUYcKRGeKwCaA/r256vVMiY11&#10;ODft+R56vUAnX+GoOSaxRIVbYwSS19rW0+om3PV6qIaTqz1L6dZiqZsxPFU4dAxEZa4YEnUtckHT&#10;sf7uer1IXqJ1lybm2jqBU0ipJJIoEoYkA2OtiCLantz1epGZPxXLWNQxZTdUenqCFICkAEkgke3v&#10;fnq9Th1s6WzdNOmONZnwSdNsVBUmO24kBoyGA93xUkfXz1erXZ6SepSsosbpqfHYVWcTb9uguo1I&#10;F9TYfqBz1eq4TKeaOk3qQy3LhVXBCsJBTbtUMzgWWxBuDckXBB789XqID1n9Ff8Am1rps5ZcjFTT&#10;h2eRJZApH2jb3jYiw8ANbWHPV6i8Yp6psQyVh4wbD4VR0Ajjj37VUdj9ldR42tr7fZ6vU59J/Vzj&#10;9VmynXFqN2RJIzujNyPeALeBtbU9vjbXnq9VmlV6yc80WMfPYVK9RQFCixh2AubhWIF/sg/x9vPV&#10;6gCzV6pOqGX8Qhw+WYyYXXu4qFIJJDe9YMTbQ+Fj+YPPV6s3RPrlHJjeNvWMVpLbvfAKoL6X8B7P&#10;u56vUC/UvpP/AFx6x0ubYMRjpKWaUSS+YhaJEjQsXYr71ri9gD30HPV6i9Y7jQzFmeWuaQOlLOxj&#10;jRbIxLWDi9z7o7a9u9zYj1epqxDCsRzJman8qQzqJElkDixsW1UX7e25Hbnq9Vuno46J5Uyx04zZ&#10;15zEyQ4lR4vQ0lGkY2oyToZCp3Ak2KgE3IPPV6gG6/47hOffUFjvVTFYkUw0xebcBtjaK+wJfwPe&#10;xue1tOer1VNZ56q4zmbPtVmg1JWaIE2Y2STa2lwLDdb4c9XqGnEM3Q5ywnBMSzY3lQwIZGa4JAFy&#10;yqSLggn2ey456vUIHpt6izdQ8YnyTXtHGJQ6LMFI/wBHDfvHU3t3A1Ps8B6vUTLr5lany51Mr6ZS&#10;FhDAIL6sp+yT4dvjz1eovWIYnQ4VKZJLru90G1xYnXtz1er1FR1EhmiqlJErgxG5+wRbtbv4/t8O&#10;er1cnhWigLRsboAra3Pfnq9XNKOGhmRaYhrjzGB8LfZ+AOvPV6vQwzNNujBPmkkknT4256vU/wBL&#10;RebEDt7Eag6kn2c9XqcYqWQQ7XX9Iu4k2sLD9deer1N3ykk8l4W2sdAD4/vX+vnq9TlSv+geBvcb&#10;3rH6rW79r89XqnArRgE6hkCn238bH489XqwxVMppyYQVMQ0W2p+nx56vVhp6ijqJt89yCxOhttPf&#10;XT9fo56vVh+aw+GdUppAJJrttuT27/Dnq9WTEGnraVqanYgK4bQnsvftz1eqN8gtttIdvva21uPj&#10;z1ep2khaOkjghW2vvMPhe5OvPV6o8rYfBE1NicjsuuwIniD4t4c9Xq7p3jgaKJgDG6HaQTcAk3B+&#10;Pjz1eqO1RJ8wJ3QybCAtu57/AB7gc9Xq4RPUySN5UTFVu7N8fZ9fPV6nGhjWoilE4ADeJ0I72056&#10;vVwenCOAgDrYEWtfXtYd9Oer1dTQVFZiO53uzXve2pHcnw56vU8Jh5W6KSGSxI9vwHhY89XqbHnM&#10;VUSqD3FFvgToRz1eqTTCeKrkqqg+Y6qbi1jbwA1tc356vVgqKqBi2H0u8x7lLl0KHcRe3xA/jz1e&#10;rFDTSQSGWR7CY6A97jnq9ThUSVVLKZZ5AwiXS3Y/C556vVGhM0RmmLBxMdLd7nwH0c9Xqj0qYhUT&#10;SyVF42TaFJ7NbQhbX7eOnPV6ldAvzj/IEsfFiGI+m9rX+P589XqzVQp8DjEJcyISAxHYAa/R8L89&#10;XqwGct57HVWA2jS4I8NfaOer1M8CYpPTGWNliYtY3voL/Z+vnq9TghcSnzit2DFe1jbvqdNfDnq9&#10;XVJPT1QVJiSXcCwNwDe2h7c9XqlfK0/zDqwu+4bhoTbt356vU/Yf8iINtSqja7AAd/rJ56vVCWuW&#10;JnoK4BYVYsg7gkaq31fffnq9XGoxSCaIQIm4AH9KP4d9Oer1JHFcPjhhjqYjuWS97ixHs09vPV6n&#10;uJI4sGhSR90rEm3wtexHjz1eqBT10hxR4kIUbVANrBR/fz1ep3WmqK5DXTsHmVioBvYi2uvPV6u/&#10;OFPKsjybZgynQ31AN1v2sTz1erBijQ0lUA7vI1QLFANBu9h+PPV6o8OH09QhpmABjUkX8WHx8eer&#10;1RcNkaKSGN4irAlXW+pJOlvpHbnq9U+KUsZg4LFRuD+yxAsfbz1epQUpeCo82Y2FjcC1rW7Ac9Xq&#10;gU9Qa3EhWIrIwXXaTova3s156vU+rTrWVHkzEq0R3Le12Pf+HPV6usdkp5IdkgDM4ClfGxH8Seer&#10;1A1WSRiXy5Yx5RkCqF8fE3+jnq9UBhV09XE5kDQIzb1tqbj7IPhz1epSU9U58tmAUBj46fAH6Oer&#10;1KulxEoEnpdJS2yTXVr6d++nPV6lfgmKz4U7V1WWLSORaw2gdgPbr9fPV6hawXMwiSrqpGYKkSME&#10;02kjxA01Avz1epe4Vnxfl3VBtRrSSNrc38B9Xjz1epeDOJo6ZKqhhkn82wAjK6Ek2vcjTt+XPV6l&#10;NhnUu9DNh8kRaV5FL2X96wGpHsHPV6hTwfFoflvPm2qrAljoSvhtt3H0nnq9Qe5swGixLD5K+ni3&#10;b5CAFBJBGug9p/Xvz1eoGcUyzNHHJU+95yqw2uoHusCPpvb289XqDKoopKWCORYzuJ1v2Iubgc9X&#10;qfqaBHUYOECSkNKAALmxBVbd9R7P289XqW9AZBTqxiCvJ9tSNQR9lu1wdLX56vUhMfy6stEa6qR4&#10;GNxtZSBYXa+vgxF9PDnq9QFVdRUw0Zp5lA3s13Gnck28dQP7PZz1ephoGaOZEqSdqKStze4sbAg8&#10;9XqW+HQ0KyRYhSH7Spe4F9pH33v93PV6s+4yRtKh3+XIo297i5uPHx/t56vVLopoV3xzMA243Fhu&#10;A18b9j+f389Xq5y1iVE0fkx6Rr73ssbi579x4c9XqdKBEnRqylhBZSWsD+8NCT7dPbz1eoYcGlNV&#10;g/mzqIRCO4FiP3jqdSPj2789Xqe8HxBPljWRxuHcjapNtwBNzcnS4Nxfnq9Qv4dVSYbhRrQp2yFZ&#10;HDEEhQDuA8ewJPPV6l3E7I6oymDzUBAYA2Hckd9Dz1epeYNjFZF5VLB2eykXN7nW9r3tb2c9XqOF&#10;kDEcOwrAJZcUcrDNvAQG5RxY/r489XqQdTmwy5rikw+pKRTMFjF7XcNfb92v389XquM9NmbMUlwh&#10;Iao+YyKq+6Sbi7G/589XqDH164dHiXT2tYWYGNu4JNgL/VfUfXz1erQt9RmA09FmmungiLAzLtCn&#10;Wx12m3PV6i7ymrWp8umQpYh9l/j4+y3PV6m0VUcKVEBjD+bpuOhUg3BHPV6o0kyAlacFVNvH2D+n&#10;nq9WXVogiMRYFjfS48APp56vVyaO7xQEqN2z3xfS/t9tuer1SZI7xTCO52EXJ13XPunnq9TZHZJC&#10;jgG9xr2F/Hnq9UumiKRirSQCUMuxfrNyb6W056vV6OWWlppYVCkTgDt7D4ePhz1erE9LPDUmgZdz&#10;3tYe36eer1cSwjp3gdff39/ZbuOer1cGBdd595m108AO9+er1cJyjSs0dypJIv356vVwLbtLAc9X&#10;q8FupN+3hz1epxpQ6OZImAfZpuI9mv8AYOer1ZGSkCMTLvdbkDXtbUX7d+er1Q45WnnQz66jX+3n&#10;q9U9qiSIfKSWMb6KQLWuf1PPV6mqwPurrrYHnq9XYhfymkI7W7/dz1eqTQxNLOscZ1a4I+B+J56v&#10;VIalSoVqsyADcfdF72HPV6sNHHTNIfmjYeB9n1fHnq9XVNCxl9yRY7XszXF/D489Xq5tTzO7RyPv&#10;VL6g3F/geer1Y6Kf5eUuLbh2JOmh156vVmlaJPfaXcZGu6j2HXnq9TjHVRxYaY0hIZXYqRqQLfmO&#10;er1NEUnnbkkIVWFyfj7eer1RPdVjbUA9/h7eer1c/N2kmMWuT93s56vVjUe/7p7fs56vVLSSpUec&#10;hOhtpz1ep2imElPPSGMH3i24WLAE62+m36356vVGqqZaKdIY5A0Tre7WIvrfSxAI56vV6GjEMDyV&#10;Elip2mMd7WuD9ft/p56vVEhq2pY2jVRua+p1sD7Pjz1erJDXeXGVlTeri3axB+B56vVDXyhCSwu1&#10;xYg/x56vV6wiKsQG2nUeB56vVia2m030+7nq9XK7RuTEdFPfnq9UoNUVO9iS7G1/h4A2+Hbnq9Tr&#10;glUYcSCVC/aDK51vrfnq9QvZaWOnp42qTs3GyWPt7X19nPV6nuvx6qmkaipXkSJRYakkm/c+P69+&#10;er1OuAyb66KeqIYqALaEk+F+er1GGytjvlttiGxmdVA8dTY6j4c9XqO3lN8KmpaOCCQ7kj3SEaBS&#10;D7Rr2t+fPV6hJxKeoinlolmVY5FDsTodV+nvax56vUWrGsbajkEKlpijvaTS4uDYW0On189XqBrO&#10;Oa58TgijlBEiErcdmtrc69x8Oer1A2ZcOM7STzGJjcsbWLHwU356vVAQGezM1gb7B46dwR8eer1S&#10;8SqIJYZHqrI8ZVbePa/h4c9XqQs2MxfPpBtdbC4kP2CNbgC19Oer1TYK6GLEqef3XgYC6jQ3J11+&#10;I7c9XqzSe/tqdt1DMwt430A789Xq7SOUzNVSMQLnTwvfQW56vVG+UqairNPVbAWu6sRa1+wP3fDn&#10;q9WWN6ZJDTzuDsG4gkWIUeH7Oer1RkrY4YT5e4LJcAjw/bz1eqRKqS4aI4huO4Wa3h2P3f089XqS&#10;uI0c0EsUoJfYWItrfwuQO9uer1QjLLSSB4heMEsQNSSdbC/PV6uNPj2J0k5rKOV6dQCDsuGs3dbg&#10;dj489Xq6aQTIauoY7tCPC19STz1er1e85o3JAYDYfE6A6aAHtz1eptGItUwraO4ZwliNu4gXFgf4&#10;89XqxS0qTOnnRC0Z17ED+7nq9WenVI65IEO4g3+Fh4nw56vU6yhWrUeJSir9Fjpz1ep3ieWOrQKC&#10;BY7j4EeN+er1ZvlYp02x2Um9tR31tz1erHDHVogjclJYyDuuLm3cfEHnq9T3BVpIKhSfdYW3HWxO&#10;n5ePPV6mGrnGGikpLmRXIBJAuTa5Jt/dz1eprnpHWqNaQUUWFrDW2pPPV6sBqq2GQ1K2aIjf43+G&#10;lrW56vVGTNTmoLxhdoRyTqTuPZQO2vifDnq9WemrqiughqJ49jSJcqPAnve+unbnq9TRj6y0rGaw&#10;9zad3b3TqSb2056vU11VOk81PKReeIbgvtDfXqDz1epM1LwR1O+tRUYybSwOii993x10J56vU7+V&#10;MKUx9mSUHv8AaQ9ifZ3vbnq9Qh5aoRDDGsRDs4uT7fH+Hfnq9UvEpxQ+dh5hYiW53XHui1io7aH4&#10;+Pjz1epiqJFmjEdtvlqAnbRR2A+H0c9XqaqeF6utKzk2te1rDTwHPV6p6Usxa0wKqSQATroe/fnq&#10;9XUVIZV96RVjLnuDe4v2+B56vVIqYKuqgVI3ZQrEAr8Rbvz1epQYbSiEAb9YthudbMO58eer1SzS&#10;w/NmWpUPITff4m+tgfjz1er0VLMyRyR28xt+l7i47aW1vz1ermtTONvknS6ggDQnx0+HPV6lXSeb&#10;ukSMm5XRjb237+GvPV6m2F6kTNPN7xT3QRqTbUA39p56vVOiqJmqHa2xSS0oOnh4W56vVAeVPmIi&#10;6bVBuCB7e4BPs56vU7YrHLWTboZPPRAgBbRvbrz1epa5VSemnjeRDEjXFyoIbxFgfD489XqE2n82&#10;vkmicBUYAKAbDU6ggezXQ89XqFnL08NNMJJx5q0abIhoLkG5AGg0vfnq9TpjWC0WOu3y01i43t7A&#10;oPjrob89XqZpcGhw+qhmVBJELhzbt4W+g/Hnq9SOxmhrWEtK1MUjlkAWRb+7c2FwNbAd7du556vU&#10;6yCqjnfyJLRBVDBjbsCDp2N/1789XqxGsmngEdSoYrpHIEAvfUXt356vVGoKF6zDJpsRkuEcbQi+&#10;9Yjx9oPt56vVGxkQSUpoATCFU7ZQLgadz28fo56vUz4jFF5yxsCylVJtpdfge4uOer1OFBXUGIYn&#10;T0tNE+3cqqrAADXubkH8jz1eo2uQMx0i1xwqW48qwEgF1ZiNAp8be0afceer1Hoy1CJaGGrcHzqg&#10;EQyHsCNCT+v7eer1GBw/BzDlpIJ0aSZdzO66gA9uer1AZQ0RqM07QhVQJFG1dxvf3WIFzob89XqO&#10;Z0pvg+XoaZo1kkqC3v2W4N9SdDz1epo6k0VdT4SmKyQIrReY8hYFSx9p9ul/u56vU99IMx0VRFte&#10;Fh57JId4sNh+18R4EA+3nq9Rq8XjaPLs9cu/Yt22R2ARBYK5utgOwv8ATz1eovtVi2IYdROcfqEN&#10;TLMBv3XQxnVR3PvW0Jvrz1eoI894zLXDy8HFkg3h7eJudB7fr9n189XqLnmX5oqgkmErEl4g590k&#10;Agr9I7geJt8Oer1Fqx+jiaKSvSxLb/cIsGBO5QB4EHW5/jz1eoIcWo8IgpJxNN7yoXIFjrbUL8Pj&#10;z1epMGlkigWWmR9jKrkgAs4TXQ317W56vUhxVebXPibCRLuI0DEkaa3IOgvc3IHPV6s1XWYxREVP&#10;nIily3YFiR8fAWsNeer1QqbM+JwKj1cyPIzP9ruoOgIse3jr8Oer1NeJ5qWnrWw27M4dGL7WKk39&#10;73rWIF+er1MsmIVlXUz0u/3ZCrpY9gCb39l+er1emxyJ9k20F0JiLXBA11It9/PV6miXdUYnHSyz&#10;kwsQWeMbiLjQ2Jtp4n6eer1ZayOKClda2QPGrFQDo1twG428D+WvPV6mqrxOhiqkgdwylwCkdveA&#10;IsASCAbePPV6mybDamnwOOfEox5jTTrvjNg0Rb9EFAJs6jub2PcWHPV6oFTtSI01KWk7IWY3sFGo&#10;v42789XqT1Bhgmp/0J9xnO3zNSFBtcEdgSO3PV6p1VTvQ4qY5LsouSDcgm1gLeGvPV6slZV1NHPL&#10;U10YAcXUAa3Pj256vVASWo8qRKcFWsAGuNWJsSbWv9XPV6lHS4jJQxvh0twGVe9iR7dBz1eqC0dF&#10;V08iYgriWYEROj7NtuzMALkEaeHPV6nWKOSbZGkqP5Kg6g3Fhc207j2/nz1epQx4xT09T8zBIT51&#10;gdx0N7gkk356vUnhSPR1FRUyLsjZipFyQWJ7i3sPPV6mepRlFXtZN0EYa/fducC3wIGuvh9PPV6o&#10;Qjjrala+oYNIdu+/iw8b9tRz1erPT1Nf50p8wAXC207E2sLd9P1156vU3SVrfMNTo11V2BubAXuR&#10;93PV6nCWaOajoBUru3Nax77dTrftfnq9TFXSU5mZYkMapvJ7Em2oA+F/Hw56vV1SYlidRRzCVxCQ&#10;rWYEG9u2mtuer1KXBa2RZKaSqcKBGTsJtcgHXuOx1156vUtaTPYSSHDXnNpAxYobBSp7kj4ED+zn&#10;q9Q15TzLQ4tVqPNIlA8u4NyygkmxN+/fnq9Q40uOo0fk07rGkQCOLe8R2Jv9Y/XXnq9TxX4jQ4hO&#10;0UCxvddjs3ZdNLfHnq9WSGneal8yJxG0AIIJPvECwJHYi3t56vVE835WgSGJmSae2y3gguuviCPZ&#10;356vUoqnD6GuWE1E8XnfaZFvu0B73AHf2X56vUxVdFUV3+iYgvkiCRkRyCAwIuCD4gXOv0+y3PV6&#10;lHl3CmeMxRu0TKVBLEbQdxNwDqe2nPV6jK5VqJJ40ippjKhdl3tYEbQQR9BNh9PPV6hZy3U/Lxth&#10;eIuQ0fvKTqNp0IJ8e17Hnq9QeY/FiUryy1QjkiVmTay2e/cHUm4sb/389XqD18aOCVDS7SylPLRr&#10;2sfyuDz1epKZjpt+HyVDRsLsW26Em6i1/pPPV6i5Y5L5qS0tQPKkYEgHxF+w56vUkI/99VPG1Ovm&#10;F2Ntx0va1hz1erLVQviFSjpCqNFZUQAksSCCNO4Hs56vUHmYV80Tw7THDTgsxXQXGpGvjb289XqQ&#10;YoP5w0NY/Z191XG07SO5U2NwNbWvz1epqq6KTDKeWomXUEAdr7Tppbnq9SaqVanqP0xCKsdrHQlj&#10;e/0i3PV6kfVuqUvzcq7Bd9bEXUA2tz1erNlvNUNPiDvVN5kMW1lJHiQQVA/Mnnq9RpcqZxSKhVKd&#10;VQzKtjpoQSw+kac9XqHXI2LVUgkfHHXzpbkECxUDUdz4jnq9Rk4szxw5bGGQm6VTox2kFxYdvaL8&#10;9XqDjMlTTTUCPLHssbWJBYi9j7T31156vUXuvweV6qeuov0lNL+jYtqxB/gAfq56vUFuI4bPDXCB&#10;V/RksG1sLEdhb29+er1Jc5elwcTfIwq6zEvIsh10FgBcE6/Tz1eoPMwV2L4bUNSqLRkC6gdr6jXv&#10;pz1eoC8UqqvEJilQdyBiptawsfgeer1Ry1PTQpJHeTZfS2g+nnq9TDIMUqahYkRDBIWRTYLa/gAB&#10;4ePPV6nqDDvloFppF2ykMoYDv4XPxBHPV6stPHHhTrU1kD1FhtVEYLcjvqQR9XPV6lH56wRx1VNE&#10;HdBfYwJ76a+GnPV6sVNNEiNPU385mAKnUi5soHs156vUt8Fgo8SqkM6awblVQRf2nX489XqOH0jw&#10;SmmwxpKJVb22sArWOp+JGhP0fDnq9RkunOX5ocfhqRDGBchiDcoTdrhfEX7n6Pjz1eoZszZZko6C&#10;VIj+jmJKFibgeBt7PH+/nq9QNTx1lFUbKVwpvsL+xdQS3wJFtOer1Ap1GxKro6paPymIWNtQwO8D&#10;UePe/a/PV6gVw2ubGKeScxspRREZFuCFa5GotYk9jz1eowuTMRiximhiqJisalSyKdpLJopJWxv8&#10;eer1WR9MsfwaGCghrFUCIKQ7agONNvtIJPjz1eo0FfJRw4Rujhus7sFbaCGv3IPe49g56vUXLqVQ&#10;xR0IeJtgYj3ipAve3sPt56vVWz1OoqWnzWk0iFpQrAlWNid1jddQb6C+ltOer1IzDaeLEIWiqI9i&#10;spI2juxP2Tb4eHPV6jPdCKmlo5jFLCtwQpJY3IvYC23Q/Hnq9RnZ3kOOispY1hhg9wG1nIY3I19p&#10;I/L2c9Xqbep1CJcNasqiqxahQSBb3Tck6D4c9Xqqb6h/O0WJz14YyROj7b9wxNgBrYj489XqL/B5&#10;VRM0lYwEqKGax7keFvjz1epnxWA0FSK9VDwkOHU294n7J+r4f0c9XqbxieCzQssjPBWRtF5cNvcd&#10;WUkkEWFwbW0N/Ejtz1eoQMr4lJBURJG9pSWaIMBY2I3A/Eew89XqtJ6K5gqMSwqngrl8kgqBYjsA&#10;Dp8Dz1eo8GVa2klgkp6tBd2cIvYm1xYfTz1eoMs9U9QcPqK5o2KWHlKos3ulhYdrHw1/bz1eojud&#10;TU4lhsoNTZYtxLEAse9173FiLfDXnq9RKszVCYYq1bs0JDSbxt3blIuCtxprpcc9XqDmPEq2ueGq&#10;sHi2MgVVsSbXuT7beGn7Oer1ZJKqdsRTyZCYHVUYN4G2otp46nnq9TTV+dBLLDUkpvA228ATbwBI&#10;/j+31epxraOjp6RIpnDLtUFgRbsSdfbz1erBh0UdMRSqhZ5idjm3Yi2vjYc9XqmxtLh7inqF95dq&#10;2A903bwv3sNfZz1epxxGSKSWanV9swJCvb3Svj7Ra35c9XqZ8R+T8iOHDgPNewY9gQoPa2lj7eer&#10;1YKgJFP59eVhRUUl1JBBIsb637aHnq9UDBqU4DUVUmK1DSU80jPChAAS4ttXS5HjrfX4c9XqfaPE&#10;6KbZKSLx7iQR7QRf6weer1IyBA1RPWO+9pJD5RNrAeKDT2+HPV6pHz1JJRGmmiAcsb3HdQSABa5u&#10;B9/PV6k670RcvEGLFgoWxFlI7i4vcc9XqZ6Za2WeVJpGVKbcvlnszX90nxuAdOer1YmSXD5Y5oJd&#10;jSEKRptv7Pabc9Xq7neoMjR1gHlMV97QEAXFhr9fPV6pzGKOmSbDpmUpIoue5Hax79+er1LCvj3w&#10;RTRgOu0KR4gkWt7T8Tz1eoJ5G/0oxQqVRXJPjcjuL99Tz1epJYlvqp3OwfaBPYC3PV6s2CDEKepm&#10;WkQMjWuSew8VGh789XqWuGSRyeaxm8vUAqutgRcWuPHtz1eqdjZpqm8MMpp4jsLFhYnSxtYdj3uf&#10;v8eer1csEpYnpGRJvMXVV8bC/cEaC/PV6pNZNSrSy1UI2iO43sLqD2HPV6suGGYVHlxb5jOFFmuT&#10;c67UH8Oer1d4dX1cjfOyqI1QlFGljYn6tfZz1ep8lx6FCtQ8GxiBcKo3E37XA8R7eer1OjS4jWOz&#10;Kl42Ab7Vrm3s8D4c9XqYZInhxWOCRQFkhkZiD2ZbgL9Yvz1eoeunlbBhmHJV0En6OnB3KRqL6Nts&#10;NdfZz1eo0+WqoyZe+ZgLKlU/mp5yFGYtY2IIBB8SDYjTnq9QW5uqooMUekpqneZQVYltwQnXaPGy&#10;nW3PV6h99DWa8fy31coqdayNo4tyo7C7O7G12PYG5sBa31c9Xq2vsgY+MZwGno5JvMkQEb9qhSh9&#10;6yXvYA6fST7Oer1PFQaX5tjZkVNwJa4JA7W/Lnq9S/wfEq6GeGOOMpDOAbg2AI8D8bc9XqG/A6gB&#10;hNJrvPb2W9nx56vUtsUWnxGiamcXDhgQRpqLHnq9VC/r46EYVh1NW4jTx+XOsYZ5UJXcrCwBIANw&#10;L2Ptt7b89Xqodx/B/wCV1hDrIFiBMjs5LlQLjUm+hFyfZfnq9SUhxSPEpwFLMyKWXaWJKk6FhrcW&#10;8fo56vUAHV7LXzuJLidKpgjdhuJXQEC97HSx+/nq9RRK6o/lmKGWFi0e4gsOxIP09x+uvPV6huyB&#10;nuZMQSlM52uAkaX7se/xBHhz1eo52TqmnqJkwtbSMsfvqSLOTf3V8QVGvPV6lHURUuG0q1JoytTe&#10;Ta7r76KAD9Nm+HPV6uLVVG1JFWRAK7gADW7DU/x056vUx4870uFJOwR28wWUkEj37gWuTa3t8PpH&#10;PV6gMzwZGomq1dI2JLTRqoG7SyqLEC4Pt/t56vUX/Eppoo45YVsocWW2pJBuAb+PPV6g6q8cxBFl&#10;o61Y9ilgpHe57BtAD9/PV6knMsGHw+Y4LaXZlBNrnvoOer1M4jaarVh7gfdfbcG2unfUc9XqYMXh&#10;ssslQoAC3N+1h7eer1AhmiklUPOWGu1iu4H3W7G3x56vUlmo3ISamO7sDb90nw+PPV6jC9JqGiqo&#10;WM7M7K95ARY2B22uPE2+nnq9Rt62ripcG8op7yOqL37kdifHT9dOer1ANmKsqhJId486OQbra/aI&#10;Jse2vPV6uNHTwSzrO0e5RYML9gfj356vU6TySNUtPTp30C+z6Dz1epP1lTKCvlhWIB3DuO+vfnq9&#10;TTHVNHOYWBOgu1v2c9Xqi4hHJIrVCMN6g2vroD46/wAeer1BFXrCGlkrJd28sIwBoN+pHt0I56vU&#10;iPn6uYuqKPeFjYdh9fbnq9WUKjK8NIxfzAouwHe/h8L89Xqa5NySFf8ADofp7Hnq9QqdK6mlpsyR&#10;1KuQ91Xa32dT4fQOer1bP/pRqqCiyXDC04u0Kud2u+9wNPA+Gvs56vUK3VnCVqaP/fZCkkrgAix0&#10;B8R/Hnq9RaZ8LrMJl+dLFJA1m2kqWHgPgR4nnq9Qr9Keu9RkqulqKoMskhbapIAVtADa2tgP4/Rz&#10;1eq0Dpn61aKuwaKDFyP0KIpcOBvIvYWY97d/o7nnq9Qb9ZfV3huZUkolKR06I63vd7208db+JHPV&#10;6qYusmJUucswzurjzXUMpBANmtt+8ePPV6itYt03wWokYBC1Q24bdLdtT9/jz1eoLsY6P4zSAmpo&#10;Zoo42XZM4AWxsbAHU6H+HgRz1epiqekuIRB8Sp2CAkFgUIBPgbX8Oer1T6PpNWNibS07XeosDppc&#10;gXN/iOer1JjHum2Y6WVqPBSUeGSzEC/uE2I7du+vPV6vS5TzNRwmrUtMkNkYlQSbMb6a9vo56vU1&#10;VmDYqagqySKuxTvU7QR7CBp+X0c9Xqw0i4nh0byQ+aFp03KTa4a9zrz1eo13p1pMyYlm/Cqynief&#10;3hubsqXGuuhuBrbS/wAL89Xq2jfTxhmOS0VBLHIKpIytgN3uAfaFiNDck6dv4+r1XI9M6T+V4MtU&#10;TteTdewN2U30+o89XqD/AD5iqRVW55Npe9gL329h+7z1eoM5Fp6mrCN9pbOW8QPb9fPV6neX5WoZ&#10;WjJk3Ftt9RtC/Hsb89XqYauqECmRzby1AcGwJI9nPV6k9WwrmDDzEGN1u9hazBddfo56vVAb/Rad&#10;JAFCyBQRoTr3A56vVir4aCWQVkI/RQIB5aEAMSb3J2kgi1tPb2vz1epupZYaipkp6YeTvRjvBsQb&#10;9h8f7eer1NeJYfiVAimX3lDgn3b3A0963jrz1ep7pWSFo1DgptLnuCSb38fj+t+er1OJeKrL0YkE&#10;Y8WOhI7DQc9XqZ6+kjoqOaZQJJYVBVNBvJH9Bvrz1erHDOHwvzpxssQx1Pf2fVz1erJDXvTLHUKT&#10;LdyrX0JBBtb+nnq9U409H8o0a/orkuYzYsCdb89XqhLOKWATIQ8bOVZmt7vj9Oh56vUxiIVL1Mxk&#10;0baqSAg2sTcD2X8T8Oer1R6cQoUgX3yGZn1BBuTrb6b89XqxyzVEtqaMghWJDWPfw1+Fuer1ZpIV&#10;jSKeJrDVnFhYsD71/r56vU4R4u8lXKZlIREVr7CVAufp8eer1YKysgimavRCImjJjDakMLlj9BuN&#10;Oer1Raab5yKCoZQJlVTYm4Jv4e7z1epxIQeZLSWCWDE6gA63HPV6sUNWkM8kkA3rIRJ7oJIFiLXO&#10;ncdvhz1epgpZqnD6uJ5hItOxLarcs50tpoLjx+HPV6nOveCUwRutlZyDaxCn4+3tbnq9XpIBLNUU&#10;lJMJ3jlDDYhAAtfaTp9F+er1ONKZqelkSZFV5CrWvewt9A18Oer1M1WqQNK0oQRhSYr2NmNrL/ef&#10;Z7eer1SPJlaaKq+zGpQWFrEWsT4/Tz1ep3o/lYa5qKbttk2nS1zz1erz7nxEmmAY+UGZrXsCbEX+&#10;gc9XqgSxQJCXkiUiQsu7sL97n489XqYapFrA8czD3omvIdBuUG2unsHPV6grlpHipZ3lYyFdwYML&#10;2Ui2nw1vz1epF1NDFRGKnoojNCFTew+0Cxtr8Neer1RxgoXBZxWeWhJIA03FW1H9P1c9XqBzO3T6&#10;L+WpHTuqyNYO42glQDa9vh+f389XqJvnnJFDURRUEyCeaOYyAEAC4N99z2N9Ljnq9RVup/Tenxqr&#10;nqkC2YbyoKsi7Rrbve1r89XqJhmbIdDHiNNiGHRLPTQSFpGI1IIIIFrePh256vUq26UdO8fylLLh&#10;04oK2O7Dzpgt2C3FhoDf6+er1FLx7KXyEkpmkFRFGzBmQghvosfbz1epE0NEMUrooKH3REwv8G/1&#10;h3+rnq9QqYb0cxrG8PSZrQCQsUaxJLi5F7WBv4689XqE2j6F0jmCerv5lSFKpuYMDqpNgDa58CNP&#10;H289XqFDB/SDi2JtTfJwlqlhtRmBubm99Tpbv4c9XqMhB6Ps2Zdyi74k36aVmikaIghU27g7lu4Y&#10;6aXN/C2o9Xq49E/QtnvqRUS4Nl9XVogVWS4ZWBbwvp4djbnq9R7qX0n5u6I4VHg2a8InnlBRfPMY&#10;sToBoLjue/bnq9Q99GOiuZcWzNSz/wApams7EsUDKUXWwuCBrb2/Vz1eq1Chy1jEtJBgdDSERIAL&#10;qpVDfUkgaaXtp8eer1Giwz0s5Yzo0GM4vTAKyKrCwFwBZrWAGvx56vUMkXpcynQYKmHYTEEVLAXA&#10;N18QfHnq9T3hnpxwGgpilHRBGN7MBaxPc+34/dz1eoR8u5ApsuhIaobwmtzbv9PPV6haWLA6Xa9l&#10;s3tta/PV6nGjxDCg+hQgX9mnwPPV6lvQ12DEBJgpvr2HPV6ldSQ4LV6x2udL6WPPV6n2HK+H1Jsi&#10;/R21PPV6pk2TaRz+ksDrpoeer1J3GMphYzDFYAaDsOer1IfFspRvBfZutc6CwPbnq9SSgw6ooJCY&#10;Vt4C3s56vU/UuOPG4DoQR7QbHv8A089XqV1Pi9IQGkNh46Ac9XqjNVJDUebEu5fHxHPV6ltSVGCV&#10;1NudVV/H4c9XqiU9NhqtZgrG5sT8eer1Tpcv0FWC21dfYB356vUnK3JlDGlkjDH6jr+p56vUjK7p&#10;/RVlyqmMi5AWwBPPV6gYzLkPF6GuWekg3x2INgARz1eqI2UJsQiRXg2yRXtodR8eer1JanyNimE4&#10;jJNKXlWQlthUEC/0C/3/AB56vUyZgyNLikT0yIYllBBFtD+fPV6gEzd6eMLr4GqmUSnaVKMgPs7e&#10;73/t9nPV6i8V/pdw39GKfDNyru1jUI35ey/6356vUjc89AcQwjDoY46BngFlbQEEfEG/wHPV6i1Y&#10;90eGH0pCUDUsBBBBBYBiTr7p07/Dnq9X/9VJ4bW11PVhXiXy41d3DADcT7Pd7nnq9UNsYWva9HTl&#10;I23qQy2976/1+7nq9TdUU0CxXgkaFgAkoXWxNiALe3nq9TxTGCfCkoIpPfFwUPYEAknX4/rrz1ep&#10;xwqaswjyMOq4vLUlm8z3QxO07VAuNDoST4e3tz1er1fGyNsrTuBJd2tofYt9tiOer1IqvgkgZ8Uk&#10;EbLDoik6gN4C2pHjz1epsNXPMuySERfNgEEgi6/6p/bz1epW4fl2tpzCioFEgXdpoo7/AEn+7nq9&#10;T5i8s9D5tJBK0jP5RRgSf+B1Pa/8eer1N1NhUks6xVI2lfemZdQR7Ln9e/PV6u8YrGpK+1Yu1JHM&#10;ancLog8SNfD489Xqc6qGCrwv9GQ5BRYdbEsSBuPa4He3PV6uH8sqKieb5i0UUZjQE6ElSDfRexPj&#10;z1eprpvJxbE2cReU3mNu2NcuASNLEjUC9/6Tz1ep9ipaWCjSClVXZmm7CwIudNfED7+er1NlOVEJ&#10;qZWEciNGscZFiw/e/d9g7fHnq9UGtGEz1zP5qzIGZ1XsAb6r2N7c9XqSuMVjtMtNILB1cQsBYXtY&#10;jQDsD+Y56vUgaqFKagjZlNQ6745FAsLA97+36Oer1ZFqHLUuJx3jRJRdHNt620BFj+fPV6mgVFJU&#10;MrkbJpTKqWJFzc/V42+r4c9XqlTyVMVF8jU2Bpt7g3PvBha3089XqQ0tHSSSPWqFeSEERrfRR3It&#10;Y6H4c9XqYPmcPiijB/RrGDIF1sHLXvra+vPV6puFSVT1VQtPGN8ikl7aLp9r2+HPV6sVdQVsmFfN&#10;VDgzB7jaRqLixOtwRz1erljNRS1NL8xXi1gkdhYkEDVtNbHnq9TGxangbG1jZaWFW32BuLdvZ305&#10;6vVxaRHRpKgMqS29+2gBHj/Zz1epBDEFkqzl2KQskn2SEtfb7Tttr7Drz1ep6mq6ikgOHopjJ2k3&#10;IIK31J9hPbnq9TNiFLDiWNU1Q14GhBKgfYYW0uL2v489XqiVq00chDThQ4G4MbkW1B7dr+znq9U7&#10;Dv5fSBm89t4IkAtuBJ/d8LAnnq9TXmOR65KiaCKNZJVB32JKi494qDa3hpY6c9XqRvk01LC01JYI&#10;D2Y9ytr2v4c9XqRtVUS1ZYqlpma5J1ULfv8Adz1epkoa+rqKqnem98CZkdQLnYNR9ntci9z4X56v&#10;UMFDN5uKxRy/oZQYwRa4IY+Bsdfjpz1eob6ajwHHIqilI8h4GYEkACwFzY/Hnq9RkehHSDL2K4BX&#10;ZoroUYDdEJGAO0BtwZbg+Itcd/o056vUM+A9MIq0rRMfPgk3A7WCkDwJ8Rb4c9XqEWjwNcEVMPy7&#10;R+/TOBLtClyL6kE9+/f+jnq9TVnTFcJwTDpVdGnkcgljoQSQuvu+Hfnq9RacdxQT7oKekFTDvYFm&#10;0G0C4sRbXnq9QOJHis7tVwUm37SlBqQNdAT91+er1KHKkGYsuQRz0MPmI7B2ZiAQnbav0c9XqGTG&#10;aDF8xUj4hBG4dvs7jcKLWJ/jz1eqfkvDMQpqUUiSeXKdoFvda1zcA/H+nnq9Q6VGKvlwPQzuY3dV&#10;Icfv28L9gdeer1HE6bUWGYrHTPUe+doYFPdJB7duer1HtwOsERj+bdTtACm51PgPp1PPV6uUmN0T&#10;4hJUFfMVEbVQLF76Lb6Nbnnq9SSxIfOM8qRqGfdooubX8R7eer1A9jQuZlgA2IrBlIbX4c9XqLhn&#10;rEqTDhLhko2wyxh3CkqCD4Dsbg+3nq9RdszZ9y3hMaV9XN5dHBCQFW26QqQWA8CQPA+3nq9RCeoO&#10;Lpm3GJIMBkdqdpWK6W91te4Nr/Rz1erg88GRMvU8qw7Kp2kLu49o93Q9zYeP7Oer1N+RzDmPEzNI&#10;zOSir5ZW4O43DadiOer1HL6b4B/LYUarRRPS3uzHcFUHQ2/o/bz1epO5+zimGRzfLjWYN5m8EK1i&#10;bW+ga89XqL/l6H+fZikqsTUx0saNIWGoLKpKgXt3IAvz1eqRk7DP6x5hVigdbsoUC5BALXOv1fVz&#10;1eo0uTJKjA6GWsov0EzBkVWU3IsQD7q3B8dfz56vUh81Zjxqswqmo64GSWrukh7EOv2mb3bWPs56&#10;vUAHUXOcGVMrw1cKB6nzVjlNgQVAureIB076/t56vUH2VKrEc9tR4VVxhWragMYiRdhc2uB4dz9f&#10;PV6resmZSo8o5O/l6rtKxqXF7jcLnS3s56vUXfqBj6U1JLQowhqKhSNxIHu3+0L9u1tOer1VDdee&#10;oNbiuKvlSiBmipI3aaRGBLHdZWf2gjTT7u/PV6icZozhR0ERkU3qiQiCw2qoGpP0DTnq9SEyzmTD&#10;YqySqJSaq3h31v7tzYW1sD+evfnq9Sb6gZjw/HMVYQxiGQ9wq+6zWAsD7Rz1eoE8YgaCZEiYFV94&#10;kAmxt2J56vVPwTE6qraKnkYKWsBZQTYHTv21/Lnq9Qw1tfRUmHNSORLI423sLBj+0Hnq9QPZtxBR&#10;EsCAh1FmtbuTcEj49+er1BTRxGMyS1LFjJc6/wBHwHPV6nL+Yp5QpxZVk7NYaey+njz1ervDq96V&#10;VMR2vusAfEn+PPV6lrJVSvCigXH2mLC5JJ0sPgOer1I+evghqpMOH+6Mbe6RtuO2o7Hnq9Sgoa+l&#10;FXFSzMUVjHG2xirX3C+0rqD8f7+er1HmQCWkjTz1RY1SYHQGynTUeIIBJ/p56vUafpz1mqKetpaS&#10;X3Y0ZUkNgSQb2bvpqb2P5c9XqsooepuWMToqLDajcage+XOgPukAW7d7En4fHnq9S5wHMc9JiUVW&#10;We8qIqlBcW3iwBA8b/r356vUZ3BOsseFV5pcY3xRz7VIJ91VFwb+Onw156vUbTKHWDDayhK0c6vT&#10;rtCWub39oPgeer1Bl6hMgYX1Cw2SrWGNZZ4XW8YAJLAaWHst4Dnq9VG+PYVjWW8dmwVoDFBE1y9h&#10;ckGxse9rfr356vU1YAxTMEOL16KtMH1LoSoIP2n903A9mvjz1eoccCx3Ds2UuJ/y/dT/ACxUB7AE&#10;hbnbHfQg/r489XqJTmjNeI4N1Mnp5pWkjmPumxuLm21h8dSTz1eo4XSTN2V8bxCLBMYlMVKAzMYl&#10;DSbgpt3IADNpe9wLmx56vUF3Vfp5/W+jr6/BqZo46ZdqlrWNrn23Pb2ey+vPV6qsMdw44ZjRRZd3&#10;lsQQD2YkkAfAc9Xq6yxUxVWJwyFjrK26xsbC4tYe089Xqvf9F3VLC8Rw7+pGICxQ3pwbjcD7rezU&#10;aaff356vUCHrfy0mBZjmxCHcgUtK1joQOxt7O9zz1eqsmqzBjFTKYJEaNZWcKJCt2A8Ra/cfXz1e&#10;pF5uy/VQ07zI/lmBA7jQbr9gD356vUkMAaacxyVsrR1LLEXjNiEvoNtgNCfG31c9XqF3BHlepvDN&#10;5ZDAOVNmAB0Nwbi456vUbjpV1Nx2etbDzVMpULru91gPdt7Db4/x56vVYHkDqPilHhyQVDb9zkSl&#10;QACCNCfjz1eo1XSnq3Hl3G3xlpEFNDv2C6qbMdNSe2n5c9XqshyJ6ncHxOBKWrk/SsFsRrqAbWHs&#10;Pfnq9RvchdRctZpphV09QjsQVIYi4te40v4jnq9Suq8v0eI0sqqBumN2It9Hj4W56vUEz5IrsAqJ&#10;Kulj3Rs+oGhI9vPV6nabBkqacxBCiyqR75BIJFj2XTnq9Vf3qd9JWVsfwmvxz5QVRhRgiqtmDC5J&#10;v3NtBpz1erXk9S3p1x7JlNT1ZJWmcMvexJFzu8AbdiR93fnq9RHaPEp6fMNLgUwRk3IpJI7D3SPZ&#10;cD289XqfMQFQc11GEq8DagRsSsaEDTuPd/pPPV6pFXlqlieOkjb/AElm/SkHcCOwta4Nr9+x56vU&#10;JGA5ENcEpolA22/SBQLMuguL89XqGnIvpkrq3F6XMTx389wikHa7ENdrFR9dr+34c9XqNZifp2xm&#10;qMi/LyOqbRYa7yR4Hvce36Oer1QcC9N2ZEiaSsp/lWRrBSRuPfX8u/PV6lnlLpdW1k70UqIRHK6o&#10;6gXJ1Iv8b/rrz1eoWpOnGDYBR0VTR1cslU8QNSANqLIHuQpDHdoO5UHuNO59XqDvNnUODAayV4p3&#10;iAZQAu0ruFhY7rjw1P0/Tz1eoJqn1N0s09TRzStZDbV1sSdCANuoPt+PPV6pOVuuOF1lYbugKhyb&#10;MCpKEgW8DrfXnq9Spxv1B4esEcUkdvKdTcWsSDqSfy056vViwvr1QVfnVqrZlLNuBWwNu3x0v+o5&#10;6vUpKDrtsmLVEqxpHaVQdoJTxH0Hvfnq9ThT9UcMxaokqvP3mVztRXBAUjS1jpr4m/PV6grzhnvN&#10;LUjxYdik1pCVMauNoU6FQe/1X56vUFGJdW89ZIgFZhdRUzTuAzb2dwAmu0BiQCR7Neer1POUfxFs&#10;8wlYayGRYFba5kXYwUaGwK3A+PPV6jaZU9ZWH5jxeleXESaVRZk90L2uDY63vft4k+znq9R4ck9T&#10;8IzThdPiFJOhI3Fi1rgC9rgaa9/r56vUPeVczUMWJFsS2nzEuDoQfADXtrz1epbUUuEV9SKe9rj9&#10;Ky6kC5+6/bnq9SfxbL+CHEI6hF92Dfdit9Lfd8eer1IbNnT7KeNUwnqKdJkUX/SKAXJHha17d/11&#10;9XqJhmP0t5UxPHxikVPvSMOUgIBUsxA3mwvdbC1tNTpz1epQ4N6eMESCeXyVleUkgsA1jYA67fhb&#10;+/nq9RkMm5EjyZhtF8hdY0ZdyWIJHifotz1eo32T8eoK6oSJ0JjQpa+hv4H6rX56vUdPBa+GDCYl&#10;sN4RfC2vPV6mmKvFVUSU8Z3bm17kDnq9Svw6kkh308a3JA+Iv7eer1Jbqn08mzhkWswMDfJMjBdO&#10;za2J+Avz1eqmfqr6Ws04ZhFbQ4hSeek62VpFVgGv49yR8Oer1E0o/TRWx1yQ1sEiSU9iYkUkC1wD&#10;/wAR56vUk6npjNl/GY3oYhFPTkq6NexJa/hpcg89XqPxmPJkHUno7W4BX04lMlK0YIG0glPu17a8&#10;9Xq0+euHpSzF0LzdW45i1PItGWn2iRff2Fre4wFux8L2/Lnq9RO8odWM59OMfWvyjVSFC9gGuFU3&#10;tfaNBb2jX6uer1W/4Z6jKTqf08jwDMih6ymhWRmFju3EAFlv7bWufbz1eqo3qnkSq/r7LVGFliZy&#10;zXuRbsbWNgDz1eoUunHRatq6ZsXweVmaXeqRgCwXva5F/uPPV6rGOifT6mw+gp4MXpFSWcbbyOO5&#10;B1HbvY9+er1Cj1c9NuEZry+xy+5WUEMjXuFIGvbWxt7Tz1eqtvPuDYv0gyTU4fM583E6uNHRvdIR&#10;Nd5Px8AO+oNuer1GI6EZtizdk/Ea7Eo2lSjpX3HaSL7SqltDaxI/IfHnq9RCMsY1TUGY62qZGekg&#10;Loi63Ew3XNzoV1H69vV6n/JuYGxzNyPJSyRrGQd5Km9wbgG3tFzpz1eo/nSzqTUVNHT5BhnlqN9U&#10;086IGMShfsFyAVDL2Fze+oHfnq9QKeqHNNHSYFUYDThoqqpkkMhuQbG/ftoQeer1VX+WxrHmC+bc&#10;nQEa2Otr2H0c9XqEjNuPYeuWsOo6ZzJLIZFbutrDtbsT7eer1Pvp7xCvwjMk2I00hURpYm/ceP1/&#10;x56vUPmesr4b1XyqMYpUjbFID7zHQMhvqdovdToNPrHPV6q9cUwSWkdoKuNVaMsg00FjbTnq9UN6&#10;upmFtVSGwUC1z7Po+HPV6oFPVtJPJNUx7Y7W1FrkE37+znq9WetiWYhEFzq3suB2GnPV6lPhUBNI&#10;jO4jWIH3SLk3v4/A89XqeIQIXNLTpvZdr3tqPifZfnq9TqA9WxhVR5huykeIvrf6Oer1MOJRs0iw&#10;xm0qki4tY/HTTnq9WbD1uswrbAKFVSNDu8T21vz1eqDWySGuCwMSkcYJW1zuB8D2A56vVIhf9I8l&#10;Q0iuyXWy6H4E/Hx56vVigWJqV3O1RdtLdyeer1NWEzGmriIIyWttL6HQ3v8AQPbz1epwWavUyRsl&#10;1sQCq9hfQHuOer1YsOjqIp2lmcAMQQNLW8eer1O4q0pVLPID7xINgb2Nh3789XqxbTXSAuAPNFhY&#10;aa6W+/nq9WFIaamQUJUgxtoRqLDt4356vU4F3+ZjhiUkgakDwbxI56vVIiokgLsJQFYsCl/eNhp8&#10;P1PPV6mZBBAS5BYKxXv7D38dDz1epzj+ToIRPLfe0mo01XuB7eer1NKV88uJzzzx2p2vs2MQb63u&#10;bduer1OFHVVkqEg/AGwIsPEm/PV6s7RUjoTTOZS/vXHa/iPqPPV6uQpao1n6Nfejsx17/fz1erLV&#10;S+bVJJV+8SSzMbWP189Xqx4iIamqiMZ2A/Z9g056vVxoYQrLSYhIKgMxa1x37jt7Oer1TsSgekeF&#10;I1AYSA30sPh8eer1RjUVEgZX1ZG0t8T3I56vVJ/mNdh8gCSKZDeykAEW8PC4PPV6pE+My1dMTVRI&#10;WuLW90EgeH0fx56vU6FJVpRNGih2tre4Bt3HPV6ucdNTqSJ20Zd27SxbW4APsvr+3nq9THWUUph+&#10;WJ1P2G00PsA0+vnq9SarKWvpamKKmLR+U6O5Ug32m5U3FrH6Oer1KKGZlxlqyl0D72EY7KDfxJJ0&#10;8Ln6b89Xqd5aj9Cyx+8Qu9m9o8eer1NVUy1MERVdXufaQoBI8fHnq9UimaliTzIyVC9lI7uRofv5&#10;6vVIWeKuiMbgKVvq37xHci3s56vVhonjOMJME3hTtHsI8NPj489Xq4zUTCq3Kti6sSvh30/s56vU&#10;61k0mG08COdsjso1GguNfDW3fnq9UdaShpIHXWUF76/avr2vrz1eqFWNVSxhKZ9oOgBtcWJ0+rnq&#10;9UqWrmoI43iW7ve5IGlra3+PPV6mWRIamojxOmY7ncuRra9u/wBHPV6ptQY63DmankMEzgqALE3v&#10;cnUEannq9WGCWrZykO+RkQXYDQE9yb6a89XqdUk+TmNLSPZprM57kkfT2v8Aw56vUqKIxVdW8cZO&#10;+BTdj+ZPPV6m+qEdaZRGwO1zZrdiPHtz1eoJ6qGWkKNUN9kMdxtdrk6nQDXnq9WAyMAEkUqB2+n2&#10;89XqwU0hhheORtw37i1uwJ+k/r93PV6lPg1VF82wkIJBvp2UHt8dOer1PldWSS1iQglYAQDcX763&#10;Hjpz1epSQZnSk20UhYM62QlSBa3Y/wBvPV6lNgmYZ6c/KuQItwYaHc1wb3v+XPV6lCM3RR0stYol&#10;bypwBtYqAQD9TADQ/H489Xqz4b1CEVbJVO4jeUhm2mxsupH0+F+er1CNl3q7JTzSusm9XAkAbsT4&#10;XB1+nnq9Qr5d6l1ta0cWGPseaUe7YWBbvYn7tOer1LjN9AZIXrJZVjdljS2h3NqWN9LX9nPV6ghr&#10;MHqHqWmKgsRZVNiAdNdLjXvz1erC+A0lPiUWOvGyzKWVTe/vN3C97g2vr+znq9S3wBKyvaCOpjEX&#10;mFg+oJBHjusND7eer1IvM+K1dTDLRMfNhjcgLrcEjt9Q9njz1eouOfYPNEdNSr+kYl7aaa9jr489&#10;XqD7znpTKk0fvEAAgi1ra6+0c9XqWNJHBDRxGQP55A8u9tvwBt9PPV6uE+NYSKkURJhlAJYWFr37&#10;g89XqgvPVETuy2IO4a293te4/hz1ep2w/E4EZoad9yzbVN7X7dzp4W/p56vUrMsSP8y0JsKcgkk3&#10;+0TqAB3uOer1CJSY5FVCWmhhJhVSWAFrkaG57a+H9nPV6llgdDJFGvmm6MpcW1K66L7b2/bz1eob&#10;Mv1NZLTWazICFQMhUgdr9u3xPPV6lxNW4fXU600LGSogtFJuFlUgX93Qflfnq9Tzg1Owr1xgzsHi&#10;URshB2lvAgG3gbXHx+r1epd4l1VkiojRYSEDpu3CwudLE3v356vVAyniYq66PEJltJSSebsaxFyD&#10;c89Xqu19OFRPLgFJNTMIpTFGTYnUm9/yNuer1ZPWvj9LH0wqpwA7obve3cfxv20/t56vVok+pOuZ&#10;82YjUU149843JbUk2sBoPpvz1eopnz9XBXSVb/bNxr7fjz1eqGgMknmsFt47jYa/Rr8dOer1Ywjy&#10;SCGP3iTZQL6k+Avrz1er0ytFK0bAqyEgj6NOer1cdrJ7x0OhHPV6nGGsbz1mqfeUKdLD3jra408e&#10;er1N4AdtzeJ7Dnq9Uz5pRFs8tCi6AG99db/Vz1erGJY2UlrpYe4BqL31vfXnq9XJqmpkb50nUEC+&#10;l7nW/PV6nWljTEapqSFlSF2HvFAWuR3Pjoeer1M0ivTSmFTtZSykgnXw+4jnq9XF3snki9gf7Cee&#10;r1eEM2wVDoSjEqD7SB256vViazSWQEAnxPx8eer1Zovlg0nn3PunbbxPh9HPV6pjSiONI2RVZxcs&#10;BrY6c9XqwxmOBDLKLtqF/pPt56vV6mgE7FZVJ2qTp39t+er1Ok2B11Dh8GKu0RimsUXepa2oBKjU&#10;W56vU2hooo5fmCTIygAeFybk/SOer1Y4giNHsNy1tddPb93PV6uSrTq7G7BUvqPE/wBHPV6uEQSS&#10;YLIQFdrX9n6356vUoVwhZahqOpZR5anVSCbg6AfVz1epPsaiCB6cGyE3INhfW3089Xq7mkpZUTyk&#10;KsqWPgCRc7u/c89XqcqI0ipFFGiySuCzFv3bXsB9A56vVnjkd5owCZFiLE2tZVJ13fDnq9UPEKVq&#10;eVfOULHKLhlF9Bz1eppVd5KqQAPE6ac9Xq4bbuEBGvj4c9XqkNTPE4ZvsXtu7fkeer1T6aBIZDMx&#10;LRJre2l/2256vU4ZfhNRiQp6b3lcWcHudf489Xq7xyjjpppwh924KICTtsbEX+HPV6mWRJauoIi9&#10;o7m2v189Xq5IpaP5cLeUkk30sFB0ueer1YCUWBdxDH3rD2X+I9h156vVgjFhvNra6fG2ht7Oer1c&#10;D2vf6eer1eXbuG/t8Oer1ShGXCxwHcWuCCPjz1eqWaf5ejFSrq7s2ljqAO9/p56vU6UImxKojkpE&#10;8th7rva4JJ56vUKCx1UaQUEcDzlQw3ot9ptox8beznq9UOKtMU4ijcMQAG+BOhv3IBPh/fz1ep7w&#10;Goqoa0XTbvcKR9XcfT256vUYrAqOSFUbVDJt2t+6CDrfx09g56vUa/I2KfJSKRtJhUbxexsdNAb3&#10;B+PPV6lpiGZqCWGplnDtKxJjt2C7QpBHhbnq9Ra84Y6KerKwufMliYRjWwI8Tbsfb7eer1ITEMRi&#10;qcNRo/8AemNAWb93cfta+PPV6g5kaseNsQYkuXvci9/pFteer1YajE4JasvBAqSFQTa9zY6gC/w5&#10;6vVHnxVkqJJTErB7XU+z+PPV6merWCSIIsW2zMFA7Wtpz1erFSYVQVFPvnfbtVveDaDb4fTz1erl&#10;hWImoijVffiDmMta2tvsjxBHjz1ep/pUqp1FNYMUY7j8Pjr4c9Xqf8RjgDx0zuoYKpDeGvgba6eN&#10;r/Dnq9SXxbDsMlkSXDXPmDcjMx0J76LoQPv/AGn1epKSuqQMk7AA+5cG1r6X56vU/YPiAoCtDIFk&#10;jEZUXPe4tfwNx+t+er1R5amx8pb+Zr7LAduer1MFfSSRVaTeauwH3l1utxe5J01PPV6mYuJdahwu&#10;1yh7e8b6W/s56vVKlqJjI+GzIFddRqCCpGh07a89Xqi0Ms0l2Tcuyy2v3N/iLWI56vU6rDFsIlUm&#10;xsDe1jex156vVGlhSJ3RULMx2ix7jwJHw56vVxeCGOqjZGBkVbMtie+gAPwPPV6pdRUSUrRCRdwL&#10;KlwCTf29u36/Hnq9T9LUVMkCt7toSSdewGtvr56vVxxLFEw+mepEZkdgCEQDsbXtp3HPV6plQd1I&#10;tSgBYka+zTQW7c9XqyyRzSYd7q7F3e83jc/Rrz1eqPWSU6QCoqPtKPZroPAc9XqZKrEIKukirpqh&#10;I2BCJCQQzA6gkWtr9N+er1JyumrIYDT0bFNSA48ARqv589XqZ8Mp4hC0FXD59ibHdtbd3udPH+PP&#10;V6sD4vNTM5nuFO5Rt1IFtbf2c9Xqb6nFp8WijiqQ/kuAjHRSFHj2+rnq9XJqyCpYR4axjEShd7Dd&#10;cWsAPHw56vVFixHBa6kqoZ0Zp9oaJ7gBGU31BGoIvfnq9SiweAVFxKfMtZyPEX0HPV6hByu0VPCI&#10;GUsykoq97KTcW56vU8Y/Q1GGql42fdZje2gI8bm+nPV6g9xZaKqpEimuCDcWOoINx93PV6u6fEae&#10;eyOQpHsuDYH2+w89Xq6iaPEad5DPIJdxKqoWwUG1j4+H66c9XqlRtSzOaOD3miKltTex0v8Afcc9&#10;XqdJH2yARqwVWA0GhI+j2d+er1Z6KOqlqRVz2WAm7qFsdoNgBqdfpH1c9XqmVD1FfZF0JJCe0bfo&#10;+HPV6lbNQvDGlTCDtQXAFr6f0256vVDoquhqITTwxAyJ+98Dfv4fXz1eqdCl6hIbkRhP0jDxt4+z&#10;nq9UepqamCcQsoWNxckW1IPt+i3PV6muWeQxEO+1iB9JBuOer1ZqSaKrhu0n6KFttr2Y7rgG2p7+&#10;PPV6nbBKaQvLApubqNxAsdf2ePPV6hLy+ieTHFXFg4kZFIGgU3I7/s56vUOlHgz0+HLiNDEboD5j&#10;MLEqSQSO+o/p56vU90k6JBSx0yK8x3mxYAsL662IuAdB489XqElqPDBEiwoqkmEMQoudtmdSPAns&#10;fr56vU/S0NNWVhRIVSBrKo2mxex0+kWvz1epJVS0plkpMSAvGrMrEWAF7ePcjnq9QYzwTQYg6p75&#10;b3ADcgXF7kc9Xq4YrhEsVIslW+2m3BWIutrAEtcWHw056vVIrFkp65YKZCqyINALi3h948eer1Qq&#10;7DlqKGWDd5byMGBFraAaWOnh2H09+er1JGOIzTzb9zKVTaT2UgWNrW8deer1ZMPhMiBNw8zXcx00&#10;J+GoI56vUYTIOxccQUcixeUsZ3uoZb21WxGp+j8+er1WU5JzPUY3g8eF0ZZDAqXcbdtgdQPZf2nw&#10;56vUaaLEKWkp5IILnzUBILAaEdh39h0+PPV6gyyrE2D5nnxCWyqVUKDrozMTb2X56vUYzI0VDh1K&#10;1RKPffQbjdQCT2BuAR9HPV6onVeq83AlpcPfzGVVR91iWFvD6NNeer1Ax0Yp8aGOEVpBiKndu0UE&#10;MbAfUNeer1WHrjU0uETSU0RkREaO17Ai2v089XqL7jdLUfLikq4VRJGWxsLsbHXTxA56vUD+KGjq&#10;qWGKaQRrKrE2IFmAIYX0uLD8+er1F8x+QoI1jKRRkgxq4UsNL20vY89XqJF1YxfEqeungprRo4Ng&#10;v2iwtexvYDS393PV6gKfHkxKmkVbipISNnNrBd1nUeGo7/G3PV6lqubKGjrVwankCSooSJbBrALY&#10;kjTQkfrbnq9ScllosVphhWIp+i3tIGRmD7gb2uCDtJ0t2t8Bz1epIYvUmpqDCYTTQop8zcwDFQb7&#10;gQb+8BoRY9uer1N0OL4RjX6QxGKN1YxW0PsBOmlx4c9XqZZpSk7STwPBPEpX3ypUKdAy2voTr3uf&#10;p56vV2ZJsOxFUpk9xkSxuLkte4t4d/Hnq9TYnzMk3liExMQd62BAJJH3EePPV6nQ0wp6FsSph7ws&#10;ptYe6DqbfHvz1eppf5SrpaVFQ+aqyzK5Y2YsSACBa9h2voO4F9eer1NQpqaaYgQkySFgoW1g1joP&#10;Zz1epploayWmBZyipYMnje9tPaPjz1ep4poxTVIN9YlLFTY3uNpJ01t356vUz+dDTKNpG0ai3cWY&#10;m1reI11/bz1eqHWYgcWqmwybdZgwEouupHcEW7fT3vz1ep8mrYaowyVRDGFDETYdgBYnTv8ARr35&#10;6vVDp8PpaOVYqmXfLJLu0/dTva3sA56vVJkSJKqWJkdIVP8AlCblrmxFh+3nq9Xq2SGCSCONA8km&#10;8INLlQCdB8eer1Kt8KrKRKbGYIorzw3GxwWUHQiRQLqfEg62seer1MVZHRyQSCUgz7Aq/wCEG9wb&#10;aaj4eHPV6upqeplw+OKpjDksrtc2LaX07fTz1epPZgGEVChaICCVP8oBcBiOw00P089XqazVDCo1&#10;qZYy0byRRSXOiKTq9j7PE/s56vU91clHVVZnp6cRU8LEB0JvLazbyGJsT8Phz1er2J01DLhgr922&#10;KUl10AvY6jXsR2/v56vU1IcOqY1RX1DDS4BIGpsT4ntpz1erFiT4TVVsdK6vGk0Z2suvY/veAJ+J&#10;Gnbnq9UCsoY1WCXDr3aTaVNrBL6sSTf6NNfaOer1R6Z4oKzfO9wGaxJ0sT2Hhz1eqQ2KvWSo+wbI&#10;CYw3hsBOii/iTf489XqVeV81S4VmOCqhjKtQlJI2IDKxZiCCpBVviGBHPV6hyy/nKeSrqaVjf3js&#10;DWu172BOvidAPDnq9QkYXjsdKsEmKhYWeS8hBuu5bbRfxHxPhz1epYpnOfzZxDZpXbbGq+8XNuy+&#10;32/R9/PV6mbEuoUEs0FK0dpt4SVtNy273F7C5FvH9vPV6nRM+U0NRJ86gui97ge6e1re0ePPV6ub&#10;ZqglnppqK5sFZYybjva7f0H9nPV6nUY+RXTPN5i/pVcgMSqm3uj6B7Dfnq9Q55Mzs9Sj0lPZqiAB&#10;mUWG1DcBiB4Ejv8A0c9XqM/hWMwzYNHiOIMFjlQBgDqDe1h8Ne/PV6kRi2KQJiUlVWEyKLX1JLE+&#10;w/kTz1epC5hngxqmJRLMl2RVUke6TbXt3tr9fPV6kxVPNXyP5jMdoUWNzc6a/UTbnq9QZZiwqGkq&#10;5sVkZZZSJPLQdrkaqb+ztz1epC4lg0dfCkEaqsUIaVVTQkt3176EaDnq9SbwvG67CQ2J4SAtXCwW&#10;MSIsh1IsdjAg7uer1JKorJMVSriMIQykM+1AAW7N207Dnq9TNiFHInkwwD39Nw9gsQRpb289XqY5&#10;cJeurZKcRhkWMMHGpNjYgj7vy56vUwYvlRMYV6uOEqFIUEg3FgOw+J8eer1IPE46KloYvnU91lZQ&#10;SLhRaw0FrWOp056vUBrTrR1E8tKN+xitvDb4EDQa89XqFvLOZBh9dSiV90CgXvYWJG4C3e1+er1G&#10;uyvnakZPm3IvODGylgCL6bgRfQjnq9QppmyCShFRhtQFfaI0Ye8FZRpI40BDHSwP9PPV6ss8mL45&#10;UvW4TidPS/LxxPapjaUzs7bXjjWP7LDVrtZbXsSRbnq9XDz6yENS7VmkkVlJCkKCb+98Pv56vUk2&#10;y1BTUjzuwZ4iDtJOpvqRz1epH41DhkMfz+KM5eZpJL293bftcdiB7eer1Apn7B3nw8y4O6qJrFhI&#10;LsB4WIsfr56vUAeJZfajgeaSTyjKxGun189XqZpKF6emleYgX2gWB8fHnq9Wc0j0cVPXyBpbMCAO&#10;3unVj4WJ056vVCqqmomqA8S2Fx2Om0nU/Vz1ep0ETQQxys7GOJri47gnXnq9XOQy1FSHoUBWOxA9&#10;gOvw7c9XqfqDDDUxoW/ypkclvgALWHtB156vUsMo5cihqmxColKyzNYFhp7oP1a9j4+3nq9VgfSu&#10;kMGDxJIIokY/pAqgCxF9De418bc9XqMt05wL5vH3mpHInYqmgJUAiw93xBGp56vU99YhiWAbsKhk&#10;8xwwU2sQAPBfoPjz1eoteM4nWI/kCe6BVLgj4ED6NfHnq9Rb86Y474lIiDziAgFyAtgB2vbnq9QP&#10;YpX0dNinnYZuQyKAqbgQbXuANANfy56vULfS3EZZF/mNQShAF4Ta5Zex0v3PPV6rHemEi4zhsbtH&#10;aSVUbZe3vqd1yb2v93PV6jz4LVYjWYRBFMnlwqoRd1iQwOpFr/T3/Pnq9SA6gUkeMUkzySI0ILrG&#10;NRYjsTZfbr/Hnq9Va3WrCPNr6eajbbIS8ToO5u2rAi58Ljnq9QD4HimGZTabD45GmeeRiQ5LHc37&#10;q3uRYjw7a89XqMV01xSnTF4VS6LIEDJ+8SSbn2i3s56vUcvEMQw6GKaKCNpBEVO7Uk+8LHx9nPV6&#10;mbqKsr5cnEcm9pkAC67RoSfrA+HPV6qsOokMmJRvSuxpqdCWvobkXuA2ml/7Oer1F7ajoKfGTOTv&#10;Vt19NDYaXPPV6oeI00PyiVMg3BdAot2bsSPHTnq9SPxSnoIaiOukutrAKL3B7g+z+Nvv56vU7JiN&#10;JDitNTFyDINynue9z9/PV6j99LcxvHXYetA26VUXdY6WBuCR2vfS/PV6rQ8IrRLQUkskKqXACuQQ&#10;2/bckfXrz1errO2JfzDL4eRHhPkSNuNiGKA9hbQ/Tb6Oer1VaZ7qkw+Co8xZCSWLG5sSTcgAaX1u&#10;T/Tz1eop2KZj/nUJ3S2hh8y3mCxuO4JIubf3c9XqSeDvNTSrJDDeGRDIASd243Nxprprz1erhAtN&#10;LfyHEaCRn969wSfjrbnq9XGpMSVollUklWMhsSpJFtCe9uer1NeKPHSU8C0G17LudCL3J1vc89Xq&#10;ZKnFcXp5xdTCqkncLDQ97H2ePPV6s64viCQAVztUMzgo/wC8bX07WNxoeer1ONfU1cdJE9NdfP3E&#10;ggHxNwL3sb/2c9XqhCuloY6Y1XuCS+y43XIvYAC/c9/z056vU7nF6WogaonRYy+66nX7Nr200115&#10;6vUn8VxRXUUMX6Rz7dLAnSwue3tH9nPV6sK16Q3hVAzMXIFxuuBoB4D4XP089XqiwS0CwNChZZWY&#10;3BNiGC3+A1/U89XqkFo5cOLSOAyMPeN9LjX6fjz1erhNDMk1O1BdyHVm8QfdsdT4X56vVxSfDpcV&#10;kkdCJJXYsdCGci1ybakfE9uer1MNdBBtYSEko6g38AD309vPV6osaNXM9nFhIQt/iCT9XPV6nKKk&#10;iq6RfLcwoG98BR4eN/4c9XqfJfOkoxW0khKRHaDawuOwJ7a2vrz1eoLqurqjIfnF2MzNoNBob3B5&#10;6vUmJZ2arIWzRs+g8SPj46c9XqVWGosKeZI4DSMy7AewtYHv489XqnU81B50Ip1L7FIf2F+3w7c9&#10;Xqk19THK3lygAbCouBYa2056vVmw9JqCIwQkOsidguoJP9Ht56vU6yy0D4QMLVpGhkcPLF+6GANm&#10;9txrY/Tz1erng0qU9fuk3FFTcqP9lhqo1A7gai556vVno8NhRWWsNo4XMgQ6Egag/Hnq9Wakr6RE&#10;kkmPu9727AHQm4I056vVyxCoEaDaZdlyV3G29u4sNew+4c9Xqaf5vVYxTxzMPLdL3XwW4196wJse&#10;38Oer1CrkebD0q3oad3ZalPeMj7lDKRogA92/wACT4c9XqNjhtZVVOBJU7md0YOvjt+JHsJuLc9X&#10;qCfG8ZkmraivljWNok1I+zre5N72789XqVHp7xebD+oVAam6XqUDAXFrsCp8NCdOer1bdXSvFzUU&#10;VDUwteP5eNhbRVABuO4156vUPTSJilYz2IkiG7Q2BF+9vr56vUJeGGmCg+8dlmDA3ubHS3tv4c9X&#10;qELBapKmtjMt9pF0voSLePx56vULuFThoLEeJufjfx56vUUX1i9P6fMWQpXp4kZ0szAj7QBBt93t&#10;56vVqp9UsNfCcfmoK2ECJWZTIbbipb3h2NtP7R4c9XqI4+PR4DjVRBhrXdbwIACCsZv7vsAtz1ep&#10;TT0r5nwKHymHlzgpJZhYLqCQ1wQQdLj+PPV6i4596Oy4fIooCTTe9tXxZrbma57/AA/t56vUEWXa&#10;YZfkkqqoEmKzAW1BBuGI1/p56vUb7IeZKCupxiKnyp2iuWLWudbWN73sb89XqHzAJi9LJNXTIAQf&#10;eZSdpN+4udLHnq9Uykw6GNBIjpNFCHIKjQ31Fge1jpz1eoNavFFqp51WihSVwT5gB3kr9ldTbw7j&#10;nq9QV5jwmvxKhvVxBWqWa3hqumtvYOer1AnmGgrIXWik9ySNwq3Gmo00sfHXnq9QG1aPOXd4ztSZ&#10;lZj4lSQSdfHnq9UyBJJkiqSu2OMSBltcEDUC/j8Oer1P2DUmH4qrNg8W43YjzAUNiO1iLjnq9TDm&#10;TDIqsSUQiGsREnu3HcG4JFvh+p56vUB2YsmUs1EJSmqkA2UAi3hfuQeer1ILD8vSUxdJ9oVnDqp7&#10;gre472NgfDnq9Q8ZQp5JKMR4bZEDb3bx79uer1Cbi9bXCjAMgkklcE2toRoCfoH7Oer1BdVwGOb5&#10;WbVyA1z43/o56vU4wiOQPS052jb73gTr+znq9XdXUNQU/mUZ3Kyqm4i/vX0+P0n79Oer1JcGXz2l&#10;f3W9l9NO+luer1TKiJEhMym5Qq9rXLfDtz1epnxCrby5JI4Wdo+6r3P9IPPV6gvxymM0ZhZGVjYg&#10;KNFvre/jppcfHnq9SBhgjSq3q1oQbFjbvbt9/PV6nA0lMw8+V/KCdgAO3gfCxJ56vUzMjylXawRm&#10;IDWt27k/fz1epaZP/wBAxVHt5oDrYKbbgTYm/gR4c9Xqu/6I9Wpso5fp6pZS67Svl9gBbaTc637k&#10;c9XqNfT+ougzchoZv0TRBWWQkA+53W3iT+p56vVwqsZgzJ/pbsNoT3goIJB1BPsJ/Xtz1eoIM+4T&#10;V4fWri0Mm6KQKth3D63J1voP289XqLpmnqjnPLcEFNRyEPFKXDL21uCCfG3ex0vz1epC1XXvOOHz&#10;oceUyRuHCte2/vYHxvz1epMUHWuHEsUNXLGYiidt3e1wNL2IHPV6nqm6vRfNlUAaM7lN2FyCL3Ps&#10;I7Dnq9T3DnahxCnjpZZ7lwPtG2oPbv8Ar256vUJmHvgTQyQ1szMkZEtlI9/4eI7c9XqF3L0OVzhg&#10;iorCV7v4Epe1h4keznq9S8psm5TxKRa6aIEOuyQjwI0Daa3v4jnq9Ub/ADU4fMDBBHGsJG0XYFgz&#10;XClk7/Seer1JDEOieDxSz0+KQmSUjahv7ii+0XANu+uvw8eer1Tj6ecKpMM+Upootq6SHbotwGHv&#10;HUjw7/w56vUcb0semWemrqWCip0i+YkeR30Omlm+uwXx7/Xz1erYC6Z5Fw/LNHFDBGVjb3bixIPi&#10;T8bjvz1eo41OKnD8uR1FNHeGW4BJANxqbe3TW39PPV6iz59SofFyGe6LGxB0NgdbD6Oer1B7hVVU&#10;R1glaS7yMqm2pNhppz1eoRYsYSnoxHSqADdQRa4I0uRz1epN1g+ar4UqJQQ8TGQLtuTa/wBWo56v&#10;VHlWKhKxYWTvKi47khjqL+Hfnq9XhUYVTI8eKhrb9sapHvZmbt7PzP8ADnq9TFFRMlU8EfuRMzX8&#10;L+Nv7uer1SYI8OM++wRU9640JHx7a/D9T6vVkiHzSCRFY3uGL63+Pstz1epMS3mqGisGZmZVJvYb&#10;f8Pt9t+er1ZYHigUmvLOyMFjsLEnuBb489XqdYKmGpxHfPHtSJQXLdiOwt9F789Xq7gq4aqjeOpQ&#10;AszAWA2nWwOnj256vVHhpgYSoY+bFuYC9xYewe3nq9TSlNXiunq6yMOZENnbvtNr7fyP3c9XqeBJ&#10;h8WFGSoswJUgXsWJ738bjnq9Scr6jDBG81ORHHLuX2XY6AAft56vVwpcOo6KALTPveYAHtYG5+nv&#10;z1eqaMOpI44lp9Tc3W97H4c9Xq6njeno2EyAJ7wLEWYXF7fSeer1QpamQJTxRMBCVXeNoJBHbd9/&#10;PV6oxjlqakrTFZEDEqpJGp73/YOer1O1RSCIxGmBXYpLewH+089Xqb8XxOogp1qWk3MzAlFUEOLW&#10;sfd9p56vU04dUYkmKxQy7RTvF7yldp8zvp4XAubc9XqcI6jEKurGFzMqxizlj3AN+3PV6o9UgadP&#10;lm3GOQGxvcjxP189XqccIqpcOqa2tkhF6qMLCouCrKftNprcaW08D4W56vUm4KqqWeNKl/MVl8zx&#10;uLnxP3/nz1epTIsdcux4yyswJB8CB9o/Dw56vV3Hh70eyMTgiQDar3NmB7Dw+PPV6ns0d0+bMequ&#10;Bp3JI8Pu56vU4x1UMJkqIVEYYRq/Y6AG1x9J56vUwVdbPGTTrGskTMNbA2B8bHnq9TZX0EdHEwkY&#10;OCLHaLEa+z2/r489XqRdRQUdZPKyoVWWyE9ibnv2OnPV6guxaJ6eoWjgmCyRXVR4NtudfaLfs56v&#10;U1UC1DQRrKEdWVt2upPx9h56vUyjDoqKM1FLeeaVWUxqDYLqL28NDb6uer1AJ1BynQVMkMrRktYh&#10;jsIIYj2m1x/Qfjz1eoomackDCquaOkp0VY3fstiWYBTutoR4ePw56vUUjP2UKPB4RHCGbzWfzFFw&#10;FA/pOg7689XqK5n3LFUtRGsqOi7V2x3IJ3A6gg38O/6j1eoCQzQRtTOGbbLcD2gG1hfvb289XqFH&#10;pzlHA821U6qLVNTPfeNCpAtt09v389XqGLFZ6rBRBlDL9LLVSrJeRlHuqCRdyx0uPC1/Zz1eo3PR&#10;nozjOJ1MOOY2plkLC0bL72weAtppofjrz1eq0nK2UMJho6KmcLD8wwSLSzAn3QDdb69rfRz1eoWc&#10;5ehvrpmuaGkweJYqWUKFVdxdl7nXbYc9Xqsf9Fno+xvpPWeTm3C3pm0PmPsKkjWw2k6E+J10HPV6&#10;rT+pvQzJeectph2L0kD6AKdAR9B76c9XqL9Ren/LWR4jNh6iQJa6sFIQn2EKCR9PPV6lTS4VTww/&#10;oYk3L2AABH9/PV6lzheImnoDC42SaW+/Xnq9S5wDGjIDFIwIHh4Hv4c9XqGbCFosQpwqqLjx7nnq&#10;9Scx/LTSU7iJu48BfXnq9SDXLNbPgM8NQv6SJgyEXub9/wBnPV6gCqhj9HiTCL7APjcG/c9+456v&#10;U4SZrxmjmVYnI01vfTX9v69+er1PeE9bo4Jvl55Csqki1rD+A56vUZvJPU2mqCsdRIAWtbta2vPV&#10;6jBYfmWnn/QyEMjXt2uD9PPV6nCpwt5k86mYMq28L3HPV6mN6aKoUrItj27W56vUlMWweJfciS4I&#10;8Oer1IeagBDeeNvssDfnq9SYqKWpiN3Jtrz1erunxWSl1ms3e1/1PPV6nzFjU1OGJX4bIEbuRYai&#10;/PV6klR5vLfonb9IPC9tdeer1KbDM9eTL5Ez+8Pu8eer1CJhebIK4biRrrrf+znq9To1bG154zbn&#10;q9WN62CrISqTuLeA56vV0Mu4dLeWADvra2vPV6meTA4Q5MkY18bC556vVBbK1BOSdo+uwseer1N8&#10;3TrD5LyvGTf2HS3PV6k1V9PKZHLJH7h07W56vUn8W6aUlZCYniDqQRZgCB/bz1eoK8W6O4ZsMNXR&#10;xvuuDoBp+vt56vV//9YLExqprGFI4EpcXfaCAvvAqW+4c9XqlVq4lQVHzLlDqXC7LXb89eer1NcB&#10;rfexCJbGRQdpFwHBOp56vUocOmqJZfmKt0bbZfsgAE6/t56vU+RqKyu/01wAqup902u3Zib+wDtz&#10;1erBi0FTNhNQiOu6Ia+9YKL99bntz1epBwLXVVQMOhhYvIi7N1yGPbnq9T2EkrflaSuKCpp7RRxr&#10;chBdiQPZrfTnq9SkXHaymxF4kKtIsRIDWXcVAUqvu2vr+R+v1epxxqmo6+ipKtP0UrlWK6khgf4f&#10;r4c9Xqao6rHFEhxGjeKiUgmYag+037/H6+er1MeI1dDXQ75YtshlJhckAFT4sO5BAtb6Oer1KaJ0&#10;osNgPy6R+ezsqobi6i5FzqDcDv7eer1SZMSkKNVYsgSMKXBXUEeN/dvcc9XqSeEQAU1PiGEQWQyS&#10;LvFlUFRqvYA2FwR4afX6vU4zO/kvTUiskhUyRkHUX90n7/489XqYK2ohoaNMFeRpahY1HnNYMSCP&#10;fYCw176AD7uer1R6IYfRwo9MFmeDdc6Ekv8AaN+er1M0bzSYiKqGPYIQVWOSxDAn7Q+PPV6sNRid&#10;NSyyQqoenqFdi5sCH2kjT2e0+HPV6kDVsaOQxVyujPtRATewkuA4t4eN/Dnq9SaSmq8Jvh1UvzLG&#10;QHzFtYAnUA+0c9XqzYnLR1k8scLFAtlBIsSSde2vYeHjz1erBi+IYXheCNJRxlCbLoCzMW0PbU3P&#10;h7Oer1Jpooa7Dlpo0uWRu4AKj7QuO97ft56vUqaAw0qxQQy3BQM32b3IsVv7fhz1eppxKnoIqeVK&#10;Mne5BJbboBqD3Onhz1epI4jHSzosta4QQOJbIxs3wa9gR7Afhz1epurzTzYvHQipb9N7/kXAG0aX&#10;Yey+nPV6pMOJ11fJPQVsapEZXUgEXJUaam3c89Xqj0dNSNTSPKNjKrFRcbrC/bW4v356vU33m+ag&#10;jkAMckRZhe9wG7+Pbtpz1eqOuHiirGgj2vCQGV2bS5uSPbcf0c9Xqa8XaOk/SrGCs/uWPf2n8/Zz&#10;1epmheG4j2bRJdkcdtqi1j9fh/bz1epM4liWIim/RKWBupN/tak6i/f6eer1JjEsUmr46eGRhC53&#10;3BtrrY6jT7+er1Y5GmmlFHS+WrkAuARusQdpIvext/H2c9XqEPLy0NDJeWMQ6DbpYFyLa6Dv31+H&#10;PV6nwz0eIYjJIs0SrTN720WNgL2JOmvbTnq9WKpxCpq53FOpRNAWJI3lvH7uer1Gz6C5hxukE+WK&#10;p74eYl2orWUknsP7P289XqPtlSrythtA1XLJLTzR++QAGLix90XYdyOer1M2NdQMFy7jLY0lYkbV&#10;sYRo21Yr+6AoFge+vw8bc9XqR+Ky4XniiKht0e4kFbh2+F7jueer1CxkDotguYMInw2GojjmEewx&#10;MLsdLht30Hvz1epSYf6csHw+rE81VDCzoysSu5bD2aEXP9PPV6g/xXpdlygjlocLqDakkAQGO4s9&#10;i9je9vG1vHTnq9Sxy906FPhr00USzFwrg2JYEm7AeFj+z6eer1KLA+gVV8xAkGy3ms2/W5ViTt+r&#10;tz1epd0fp7rpcZ/m+OVDTIbbIQq7Qe3e1zp4k89XqMblnKwpYUhp4VgC+4NtgQqjnq9SxjoauKRV&#10;nkZo7kvY2I/bz1epVxUWGwB62IPs9243Gx+q/fnq9XHD50p2kklBHmSMu/xC9u/1X56vUEmesRpK&#10;GcTbtyuxTTW4DXP7Oer1Vx9ZsbqqyqnfD38uJ3IUsxBNu31G38Oer1V89QsfmxHE48Gr925RIysp&#10;AU9rpoupIHc+F+er1J6iqqXAaKMV4KebdVRfeKjuO9rXPs56vUG+b8+1mN4rHgdOWlVDs3Eiy9+4&#10;vf7vj7eer1Gs6CYNVUkIzAsSyOAQ27wUi1/Z3AP9/PV6jD4nX12WTW1Nc4Z5YwxDaXWwNl0A156v&#10;UWbN2ccWzqzmSFIUlQhFAvdSQDuuAwIHh8Oer1OtZhj5Vyt5KDzZXbbEVNjIzDQC58R8f4c9XqXf&#10;TbLVRlcpi2HsoRizuGS4CkeF+1jppz1eow+K1OF0lEcRwcJ5pjMngVB17jnq9RLMWzRUZgxk1+JM&#10;UWORpNNEUrptA7WPx56vUXzFUxPP+Z6/AaNGNGS7qoOii5At46eB76/Hnq9RrPT70rqv68UOKVUN&#10;jaMecdFVYzYLtAFifE9z3N+/PV6rBsRxWnrq6ooaF7zRI36Jb+6HuAxHivexPsPiOer1Vx+q7ONF&#10;lnDpMPmZBiPvRI+4Agi+8AX1sLfqeer1UeZrx55aeeWOoMk20lgCA1yb2PwPe3PV6gLxXEBi235X&#10;W42hu5DA+8L9rX7+znq9UvLFBNPjcjzxgKqG7KRYHtrY3Nhrbnq9SDzmYMMxnbUybQze4T46XuL9&#10;+er1I+rV54ScNfepIsW7XA1v20B56vU84cTvaB0AmQKwI7+ANjbnq9S+o58NxLD5Fc7dotuPcOLm&#10;41156vUFuYkNfURFPdKgxsx/fNrrofG3s/jz1eoP54xUtaSQxxwAqx7Bjb2+znq9USmnFIwhKFy3&#10;Ydxa/wBN9Oer1Y5WrPmkQLtQ+8XBB2W1A1Bvftz1epe4NXSTxBHn3yBbgk2IA79rDXnq9TBi1Q1X&#10;U/zCnBaeRj5hPchSfH489XqZ6R46GrOJSAsxIF7EsCTrfv8A2c9XqOz0uxrCMxYnTU9WplcoLk20&#10;UHUbv3S2nPV6hmwqCpyb59dvWffPK+gGqg7lUXuNBZdO/fTtz1eowvSnqIZ8xxYlX1hFOu11QgWs&#10;bgrprYdvEc9XqPLkrqjTVOJxwFJIoYTePdoLi5uCb6fVz1eocKfFMQzHB8zWGScTebv3OSdxNzZt&#10;Se9+er1LPIeKY1gEjURIEieWUUkgkA3sRr2Aseer1HCwHqDTZidKatWJZJSqeUhJAbXRb3J7d+er&#10;1F66vdJ6WulqMXjg8zvs0DAG1z9Nm/Xx56vUVGPK6UyvhFbSiURkjcbgOSfCynt93x56vUk46SfK&#10;JFEkW+IytIy2vtDNfU3uQO1uer1BX1M6fTV+L1GNUQWwheQBVFwB74udLX7ac9XqLv0hzrUYrXBW&#10;/wArHMUKA2A2tY3Pe99Rz1eqwLDsv4hmTK7RyMRG6OWsQLGx23925789Xqqp62ZMbK9a+NxKCg3e&#10;WCLF33WYAmwuAb2+nnq9QDZLw2tpcVidxvM+47lIsvvXGlr/AHfDw56vVY70cz5HlDN+X66oQLTt&#10;NGjyAW95pNpvbwBIBP8AePV6jt/iF5Xqp8KgzbWUmyJIAjMgsp3BdgFrA7lN7nv356vVQ9PMkyDE&#10;YgdqPI0akknTQg/sHPV6oy48cUjMFST5bKujW+za9wNDpz1eplixF0kMMC3jjAZmtdgCSLk97Dtz&#10;1erjWZtocOpBjWFSxyNvIkVCRu2EAgaEXA7/AJm/PV6ll0/zzI9dFNS7o41sxc2sdb7QD2t4m30e&#10;PPV6jw5G61YFVbKD51qTz6ho5XNmUFASbW+OhA1/Lnq9RscoYrgtUVplkTEI5beXa4U6+xgCPrHP&#10;V6jhZJw4z00UlKTGYD5klmVQpsBtX4BR99/aOer1DtkzqdieXJY8SkltRSSE+4SDu+Nj9456vVYB&#10;029RwxaZabEdr77AEX90D26G/PV6jbYFmzD8w0LGE3INgdCD9XPV6pDUqF/m5W2Ipto1hYdzz1ep&#10;J4+kS0rNSWkUM4s4vc+w9wbj289XqIP6nemuBZ5yhO2KUUbSRxsRAEVWPgdlh4j2W/Zz1erXb6ve&#10;iTEMOxyLM+AQtDGitNNE9i1vHYQO3jY6/Tfnq9RDc/YLW4dUmKmmKCEgEldDY3GvfT2j6/Dnq9SR&#10;yxnvE6eo+cq4WljVpD3BJUe6LD6dRr8Lc9XqNh09zZVV9VT4zGpVXIRYZBtOo0Zge30e3nq9VrfQ&#10;zF4sVw+jSvCFkkZgqgCzXI00I1A56vVYfgmFrimHERqrAsrhbWIaxvr8Bpz1epN5xy/U4fK4xGCN&#10;YF7Ot7k7bXNgO31+HPV6if5lzfSZZknjwpIxGze8F0IIB1+GvPV6gyw7qbX1GBtNIRLMZJIxu1Hb&#10;7VvEAnw9nPV6i49Q4MRxChamrZ9hqLsgUWJZiACfEC3x56vUXSpwTMdOqf6KJI4ywJtbbsI1Ptv+&#10;vs56vUkazFKkVs9dh6kSCMpCq6rvB1LW/Zz1er1Ri00tCDVyGZpCNwNhYDU9rDXnq9SVhxSqwaQv&#10;h8jlHdjsNytz9nX2fD+jnq9Sip8+yUVckNWp83USJIb3U/urbwPfnq9Qp4Dn6nqq6nbC4oqKnp1F&#10;1Uki1z33Env4fRz1eoZUzJl+nwmCSnIaWWRpRre5v7PZz1eqdmXBxUYSaiaExxzxM4kI7MdLfZ9v&#10;7Oer1EfzblKKkhk2yeYzswYqbGxP03Fh489XqDiTGMRwV1q6WYIsJCyRtodtyAdD+fPV6jcdP/Ud&#10;mfLuCUuFUUzbtgkYkgA6/wBHx56vVYJ059Sz1VQtRi1eqSyhSSxtYgaAD42/h489XqO7ljqviFdh&#10;sVVhMi7qoJYC51Pj/Zz1epcVXVDEYMJc11mlRSHPbX6L+A056vUlv66tiEFPItc9lsAoIKkE66H6&#10;/wBRz1epw6g5io8Lwykr4qhZG3MJVBO4qfr8O/3/AE89Xqg9HuoEGI1VVBMCIw36JmP2xrcDwvrz&#10;1eoyk2NU1TTJT0n2ityoFyBexsfp56vUuMlw1K1VM0gsXI3HUAEE/lbnq9RxMJxa0HlorANYBiRY&#10;nxtrfTnq9SwwRIoGaddSbn67689XqEPCKimSfzZSB20+/nq9T5imasKwLDJK6tk8qJbBmuB39nt5&#10;6vUFObs89P8AGPl4K6qhswuodg1+1iQF9vPV6g1xmbp7V1Cx0fkSz2Oq7VNvuF+er1Ei6jelfDM6&#10;ZibM+CtKJV3O6R32g30uF8D8fv8ADnq9S76fZOxDDstVVJXxiOqjgt5dr7idAAPE89Xqqm9Sfpsr&#10;+smWazKuL0D0tQHEsRdAwBUEauLXBv2J+OnPV6teDqJ6As6YJmKejq6WSmMEjlm3hVsTcAKGI90e&#10;IFjpbnq9U6g6L45lhY4Xoqt6eyCaoQhRYEAEm4NiNbW1056vUPWW+h2Xc20zV2M7fPYkhXF950Nu&#10;1joLm/PV6g86u0dZkhVNIqUcShVUR6XK+FrDS35c9XqLnjPVzMppYaLDJWCyMQArbWG2xYgjUHT+&#10;3nq9RsuhHqheWto8FzFJZY28s3Yktdu5HbT2j6+er1O3q5wLJPUnNceGYAkMiEqzGJvtKuquwu1m&#10;Ha48b89XqQvQvp7mdMg52qcKC01NFLFQRKy6ytIEYbCbew639ovrY+r1B9J6Z6mGuGCS0cibjunm&#10;Ispci+p8SR3tf8uer1HC9OPpjyvg9Ji+O5jkgjakp5JIi6lveUf6ym5JP5Hvc89XqND6SPTNlDFK&#10;Cuq63y3Q1E0odJFUssrF9Wb3hYaAGwA8NOer1Ei9TPSjJOGZ7x2lxYUflQmYK5micqi3GwAMWuB4&#10;nnq9VMGPw5WoawR5e9xSWY3Gm0m3tuP4/Xz1eoKcyV9NV4iWBDbEKoFFgDfWx7WPPV6n3LVZLh1d&#10;RvSyMhDKZbWO6/haxvp4W56vUY7IWdqfDsy/JSO60tYvlEEbWJ3X0B0Fx+tuer1BX1WwiSmxWXFq&#10;VVNMhYqGGrXGl7dj7Bf6bi/PV6i3mSsp4mq5drbjtNhoBfTTsLeJ56vVIqKOonqBUzWMaaEC1jfW&#10;9uer1PiU0NbLH4EAgAffb6+er1O0lFV0lGm6ED3ydzaEgjw9vPV6uVNiDKWqYR72qN8QB356vU4R&#10;VNQyJPGnuAgXHcg97/Tz1eptR1epC+WQzMR7wPh7Ppvz1epzqXSKAh4gik+36uer1cqTCwuHCqOh&#10;UsL3uSD2J+k6c9XqiS1tUdq/LQmJv92Eh8wW0K7LbbHxPPV6m+dC0rQwEJvFgLdiNbn+HPV6ouHm&#10;aidZR7kslg9iToO9jYd+er1eH8wStmhSQtHIQQouPDS/PV6pAp4/96pgxYDVQQRob9rW56vV6OFZ&#10;fLSrF1AZgFHa+uv0Hnq9WSk894pLAkodqgixUA3v9fPV6pkFOu4Mp96zXJ72JvYc9XqzySfIr55h&#10;YuzBRZiLW8SPYeer1RqeoDuoddCCS1wSb9/o56vVKpqylSpEaR37WJXTnq9WCtc1Tiop0CuGuTa4&#10;2g/t7c9XqlU0ZWGcwbEWxPvLutfTT6+er1M3nMgVwQxvZbCwvz1epwSpkikbybINoBA7a/aA56vV&#10;2MYmceap+m5sbX156vVxaoEtMWBAQkhUtqbG+p7c9Xq8gpxNHLOR5ZUm3iCO/t56vUnMNip8KmNO&#10;shY+YzrfU2NzYX8Be3PV6lNLXMAJZQTut38B4n6uer1R2tTSCqw+pl8/bexUBQb9r3JII+jnq9UF&#10;67EMQqTUVQG93uzAa28Rz1epyw6jir65p5lLJSnRS32vEWHbx56vU6S1coZJ1QxAFtiGxtrYXA01&#10;56vU6U9XHtWVoibRkm5BF73BA7689Xq6rJZNytSm28XDNrqe+l/Dnq9TVUVk0ybqiyi6qx9unf6+&#10;er1NdGXE8ksD2Elx2IsPEX56vVLasqjMtJIylXCqSPEAdr89Xqca2WlmnjhprBkQIbHsPo+PPV6p&#10;MbYfCoiqnEXlFXuxFj9H0Hnq9XCnod0yKv6RmUgMDe5+jsL89XqymARos7jbsBsp/wAQ7dvA+3nq&#10;9Ti8kNNVgQ33TW1JuF01Avfvz1ernU+XiKieV/MMKMNpsLsf3j8R4Dnq9TJhctbJN5igFg10vbUd&#10;mP1c9Xqfnw2neaIgEqWdnIIuF8bHtr7fy56vVGqqGSHDZJvMWb3lC7dNq9tQR4dvZz1epono44aQ&#10;JG5uoBS1gCD4fSOer1NHmzo8nmLolmubaC2ml/E89XqjQVFfLedY/IFjexve2rG/PV6lNhMkUscl&#10;REbfYsWHe/bTnq9Smw2ZKOoklIJEpW9gNb+0d7jx56vVLxN1Sil+XQEAlhtABsfbz1eoKMbRPmd8&#10;wG4AHZc9gND/AEc9XqS82IyQxs8tm7WGhIH3c9Xq4UtakkbSMpQsb2sBceHfTXnq9WbfPSKH2AKV&#10;JYg6m59nPV6uc8uIxBKjDVJMTqWa5sqEjcT9A56vUpxisslStQ7DSxGn8Oer1KOHG4KyZWkJWViL&#10;i2gsNDfx56vVJxLEZ0oXiZjtUkp/rHnq9QfpjC0sDS1TsXk903Hx7Dnq9XJMxVUKbInBEikE31t2&#10;0I1uOer1Dh0vzktHWrS1E/lzIV+1oLgAg3OnbTnq9RyqDG8MxaYJVyeaqBSdbhifE/R8Oer1OdFS&#10;4YKs0lGd6BizBmvYnUAXubW8Oer1O4wVBRPTEBWjYyDdptBuQQf6P2c9XqbDjNOlV5EMXkuyj3nY&#10;G9x9oGwOp1/u56vUxZhpKWkwZsUh9xt997W8Abk62156vUW3O4qpVSdUChj7zDxsLjQ+wc9XqB+h&#10;FVileWmU+VIxDCwHY2BGvjz1epaRyPTyCGri/wAmTtYi1gdATrrfnq9TRifl7zXyqNRa9u630Pa/&#10;PV6mGaunnLRk3QjQ3tYHwHjz1eqe9D8vUxOZSm5SSottGntt4Dnq9Qj5ZxfAaX/RaiJzKNp37gFJ&#10;/wCI2JOnc3/hz1epdS4pJFN5tCq7JLNYLoCD2+vxv/bz1epe5WrMQZaapqzZ1LBowLXOu21+4+PP&#10;V6hepq2tkZKisi2S+ZtRgbC5+Fuer1P2E4jU4vSo9O1neRwxFiCwNiG+III/u56vUIOIYpWYVSmd&#10;USZVVTYkAsR9oAa3IGuvPV6g4pcTpZcbaGNbBywJKkCzDcCCdCQdND9PPV6hQy9ixwytZIyC5NkU&#10;i9x43N9Rra3PV6raPTjmiahwuOV33rIVAjDW2bUuSfHuSNPZz1eoLvXt1Hrf6hzR08u6ORGLJc3D&#10;2JS5IB7jnq9WnR1lxipr8ekqCCTIzG1rkgWAv2789XqALZNUVf8ApQ2ltSCPusOer1YvL2zPERdx&#10;oBpb6+er1cJWjRiIRY3BBHhp4c9Xq5bC1NHGoBLM1rfavoLHnq9WFYyrEkgbdRfxsfDnq9XIzsYz&#10;EQNTft29o156vVkgCKFaTS5PvW+HPV6stPBFUhY0NpbtoRoRa9/p56vVAYDwN9Oer1clR9w2g3vb&#10;T289XqfY5qdY1Wh1le+6+hsAfZ7eer1R/lpGgFSEJMRLG9rEXvbnq9UOVzLMZnQKGubeBvqOer1d&#10;RUcs0TTx2AXW1/Dnq9WBHCg2F2On1c9XqxgA/s56vVkXdISPGx7/AAF+er1SYwtSIqZB71zcn489&#10;XqklqqkWWoU/avDcdu2o+7Tnq9XVO71YEViTCp2DwvftbXnq9XOsmmaQVLRqC6BTZRa40vY6c9Xq&#10;weaaWYSMo3kAjtaxHs56vVljqZaBRFLCPfANmW2hN9PgRz1er3ya1dSTRAKgI+0e1/Hnq9XqCU0c&#10;xrWO4xE3U+J7C3PV6pcCyYuoQoDIAzbrjUdyPvPPV6oEEsFPK71S+Yy6Kvh9/wAOer1ZptVjqYdq&#10;Nt0AtYDUa/H6eer1YIqg0ZaID9HKoDW7ke0c9Xqx1UzSTMisWF7LfwX2Ac9XqhW056vVmd9FVT9n&#10;+Pjz1erIrTVFoi24391T4356vVLaP5KaaOUGwUqNNCdLHnq9T3g4eCImoYozjcjLYHXvfx56vU20&#10;indJTvd77gPzv38PHnq9TX5MhiM0dzsaxNu3s56vVOcQTUhmq3tO1iL+wG3Ye3nq9TUE3OVUjx56&#10;vVxO6w3eHbnq9SmpqOJCuI1dlsAShjBFrWBtYg+3Ue2/PV6m2YNKprRGql2ttC2AAA1AtYX56vVx&#10;kleNG8lVGtri+4DwH0c9XqwmOOnkCzAhre8umh8Pv56vUp8PqJaSYMiArvUFBpY2Ot+er1LE42Qq&#10;1c10Bt8Ba1vhcfTz1eqZhciVccrfbDSCxt3H8O+vPV6lXSpMrCMaOpBF+4Hhp7eer1DTkeffiD/O&#10;KzR3Ulje17CwA7d+er1GGwP5gbfKKyTKEDbQLlSTYnt9F+er1cMQrMNrbTUskgf3tzFiALnW49ot&#10;+tuer1BLjlfDNiLCd77AQhAHYjUX+J56vUwUHy7Ii4rEzQG+1kIXUdgCBfTnq9XPH4KSKib+WFjG&#10;HDIGtuA0J8Ox56vUHwonVvnxaFw5XXX9b89XqjV+4M3ugiIe+dBc3s33c9Xqi1dSsMLKpDeXqPDU&#10;jtrz1epnw9oKGEggsJPeYE6E3vf2X56vVGpJnhqHpYkCfNEyXGgLXsPHuF56vUrsIqp6GeSCRNq3&#10;B3C13uPEX/Uc9XqUdqaWjmqiLbh+jOpsb6gDnq9TZVUlPN5UX+Tl3gDTvpoLfx56vUjKnCopa12h&#10;AkMO5faLg+GtvDnq9ULaZIGWo9y11JUkHU9wRqCfbz1eqVNB59fFWwH30hZGJ0Fr7gAPHt8Ceer1&#10;Qt0lVPUQVsYaJxowax1+PcW+r4c9XqwGghAELLukLGx+B7G/t56vVGlo6intCwCOVsGNjcA3t37W&#10;/X2+r1NPkYzUmSmRliDMCtiLm4H0duer1PslRNNVwUlgI02iRvawBvbw+PPV6pdPBJEyQwHeFZ2J&#10;Y3axN7XPx7ewaW56vU40rYTKXpsShc+aAsbxuUCSX1Z/dbcAulhbXW+lj6vUzJBWvWlAB5SBgjEC&#10;5OgudfHw56vU900jRUnylUokJ139gB4Dv/Hnq9TjBHTb3WotdRYAdyD+XPV6uqmB5ylCrEKtnsqk&#10;k7fe10tp489XqwiseucTxbl2WUq4Iue/Ygd+er1RK9ZKipNXONlOlvdBuSdb99LHnq9SarpI6d44&#10;pQG3fZsO51IA+I56vU3SU9VHUAyNZGAtu7e0mx8R256vU1vWUu+Q0LMWTaGYqAC3a4PsPt56vU21&#10;kdSHaGlVQFJZ3axIXuTqPHnq9SZqayopK5wkgYSKLE2sB7fZrz1ernIuJUkAgRkZHB8tlIBJ/h25&#10;6vVihSCnjVapSkqk72toQ2gv9/PV6lhgyiCtCt7/AJyiMkEEC1zbsbg+3nq9Qz4PRgTRSRQgbO4F&#10;rHx/Lnq9Snx1ziVO8moC2kYew9rc9XqBGvqREjOqDzHZhcDt8Nfu56vU14XURVc0sCKEJJBv3Nu9&#10;vp/Xx56vVNhhqqFJSiqC+gB8QfHte/PV6p1O0kCFIlAkW3sGlteer1OCfONF50pJk2koO17D6bXP&#10;PV6lZFiNK8ELSpsYqu4AX1PfUc9Xqc46VGeOqgIDKx932g9rDtz1eqetSp223Mzltw8NO4GvcDnq&#10;9TU7LDP5dPFZDqWXuPZfnq9Tk1QUwxINpjWXcAx8bakXHx/Lnq9SflaUQsztuIIsfDtqBz1erqCW&#10;WRw2jKwsALH3iO3e+nPV6nL+XL5KywssRN1cC9+/h/bz1epQ4QZZFRItY47bz2vbQ/Tz1eoymTMt&#10;0eI1tM7L+iUG5bUMQb318QDz1eoR6uRqNXw+iIkeJgyC9wVYkG/ttz1erqTAWjrKaSH3pY5EeyG5&#10;GoLA2I0Nu38ex9XqFaOviokkkjMYEjA2KqXDfvWvfW+mlvHnq9Smw+nlr4FrfMu0xvYAWG0afAE9&#10;uer1MOdcGpc1U5V9J4DtjX7LGxvf3T/Dnq9QapQCGXyjHumNwGJFz4DTv9fPV6vPgeIYtC9PiLhF&#10;pZASna9x3JABOna2l7+PPV6mvysPpndhII5UA2h9FIPsvrYDnq9UOvp2naPy41YxqpsLDU/x56vU&#10;h8ThanMU8JCMxaFwCAVtqSe3ftz1epuoo6cYm8LRu5jAYEaKRrqRqNOer1LzK9fVnGEpqcGBIrMX&#10;axDXOumt7DXUez489Xqsa6T4jWUhApJBMpHvaAEqO1wLgX1Nv6Oer1G9pax5MBgxh1WCTaqhDZlJ&#10;11PbUHw56vV7B6SnxKia016pHYvvAAUAkaWtp489XqFTLmGNtqUqJD5cKk7idSSLqQD4W8Rz1epn&#10;xiqmocrvDUsWIcoT7pLK9ive509o+vtz1erP05xCjXEYDcNGZGjZWIJa+gNxqLE356vUdNoq3CMM&#10;RIRtgtcvtBBABAvbv7Cfo56vUV/OOO4h5xpKdYxdyEFiLg99ewv4fqOer1BLjmGYg+ERUchj3I5I&#10;jQ3IB73O3UH2fT7eer1Fu6kzzUtXMaNVVVQqSV91RbwA+HiPjz1eokOMVwmx4sQtTBGAu8sTYdyE&#10;HY6+3nq9QB19ZSLSxUsSvHNV1TmNyRZzuLCNRa/ugXI1PiLc9Xq4StD/ADOQ4gD+ib3trFWuQQRc&#10;ajTnq9WBMVp4cZEFMLbwFUFrkD2kk3P0/fz1erLBRx5id9qTwlSQ0cjKxYA+0aBWOoHe3fXTnq9T&#10;Y9OuG1c9MVspVERfEMx1t9Hw56vVHpBL+jNepkJbbr3Ki5BPh9X7Oer1ONPhYqzUSUEysEcXYMCQ&#10;V/dsOxI9v7eer1OdMKOtpJvNu0oVwrgldrHte3e3x56vUy0kRp8JSm+1OltzsRtK9tQPE+znq9TF&#10;PLM5RIlERptzKp7Mp727du/PV6m5Kxqavj8hrsCGYAa+0WGv1n+7nq9XeKYklVOkaL5JSxLkfavr&#10;YD4n9nPV6uMchFS+JRMT5t1tYixJ7dvr1tz1epirqUSVk0ERO4Kd1vHQm508eer1YqSGakmgpppx&#10;5SodtxqxHifAH7uer1SosTdJQKhAvmEbVsNFHc9v1+rnq9SjNA1dTNiEDB5xeyAaqvj9R+/nq9UZ&#10;kqn2vXp74BZLdj7S3bXwt2/jz1erLEseIZjjmayNHGYYlUaAuPeJOp07Dnq9UyurFkwZZMJn3TAs&#10;kwTvZNCD4XNrc9XqTkVEuJ4QyQSmnQgAWNmsQfHuL/3c9XqUFOsTrT0stT7yKyk3uUFviNQeer1N&#10;q4VMKYrGBO0li0jAAkAk7j4AkfAc9XqhytB8lJDVr73Zj3ANtCthrz1erhh0D09DD5lyhY33WIA1&#10;FyOer1ZsS3VVP5FRGPl0YkgGwKnTTx+HPV6kjimByYXKtRH70MuoA1Krz1erBJiNMspLG8JRVUaE&#10;qx7knvz1ep4pqJ60avYks2tgAg8BqfZz1epOT1EUdU1GABELe8ALKALEX+PPV6pUdNLDUMyKoS/u&#10;XPiACCdLa3vz1ep3ikkp5opNDGQ7MDbvqdPGwGo56vUt8PrsHnIqVilQqQWG65LDUG4NtdOer1DJ&#10;htFSVyU9FUuyhryRjuXJ8CT3sPA89XqVWKVDYbSwT0KqJIpGeWwGkYHuhTbQm2p1+jnq9QbMkvnV&#10;FSsm6ecs5sCbXBsANL+z489XqeqieRcPKUCGVnjRW3KQUtpc6aa89XqU0FcuEU8ARLMQnmSML9yC&#10;Qo8R2N/7+er1SqfNKPiU8eIqXp2UWKABmNiCzdrfAfR9HPV6hM6c4nWU1U0FMRsWMbJXILPfuGUW&#10;vpz1eo22VkrsRoY4YpEVYFLOSSFAJuAFN+5v+Xt56vVFzIrRbEpwQp3Xubkkm/x0/s56vUyR45Fh&#10;9AZYFZvKUX8QFJ1bX2X789Xqk11G0cq2baQqvqCCwOouL+Itz1eoMM4jDKUJWQkh0LXULcksfYLn&#10;Xtpz1epAZhvBLDU4IxRGQbgwIABJJFjYixPbnq9SAmp5rS4s5EaRBSIwPeZgdWOv12t/Hnq9T1lv&#10;A550Pzfub2D3P+Ajt9+vPV6myuwaqgxWprJSrBzsjRQAWANgNSdSAO1uer1Q6iOKMoIISjte6gga&#10;DQ+zueer1MFZg9ViqzxQzR0gijFQEkVm80qbbVINgwOuun189XqBrFsMtI0R91xdveAYX7Eez6ue&#10;r1A7W5bEDuxjY3U3IHu7tSDc6c9XqSla7QQLTlSJSbBhY9vgNOer1CTgddUSQrSma8XxFmtu1N7W&#10;F/19nPV6h+yNmKnwyl3SoJ4IlVTuPexsbH2gG49p56vUJmB4tVVdfO8BBp2lIUsAt4+4JGtiD7CR&#10;8deer1DBgUcjUDztJHPGvmdrAgLc3vfWw9nPV6sNRCMaw9KqSLyVj3KDY2YWBFhYaEk/389XqQtR&#10;hE9ZSz0c6IwDnbZSAqW93vb6Db+znq9QYZnynDJWx0YkIlkVVVNuhub6n26256vUC9f09SSu2VYU&#10;QF5FfdqA6m1gNRp+XPV6kPiuBKsssNJE0qQsV3i20Cwt43/p56vUia0VAme0dowDcW7g2uT7bHUc&#10;9XqaqakhncUy3eNQSWBt4aD+7nq9UyeVanDxQxQmMLZ94NzoQCvssfv9hHPV6u6PzaaoJmcxRhAg&#10;I1uSR9NtfZ9PPV6lvTU8ppaVKIf4juPcMQbAd+49vPV6hGwqlqmnp6Wp3S31BNkvfQk2Ght3HPV6&#10;jj5JpRhGBfy+UHc1iqlu5Gg1221GvPV6jZdCqit/rG8tIQWUO3lHQ2VSLey/fv8AHnq9Sm60VH84&#10;xLz6pBGzKTDGtgVYAX3HxBt2/p56vUT/ADRglZHgk1JHZGN9721A9t7HQDXTnq9RR8yzLFVq1R+k&#10;hg90kkBSQoNyba3Bvz1eoIaOCZ6hquabcUZgq20sb2IOn389XqGrLU0PztM1CSXCoWt+8R3v9J56&#10;vVY109xtxHBSKi7Njuu2wJOgsw8PE/f7b89XqOV05kqpMINFWzAtJMrp4hR3CAXtY+JOvPV6nXNu&#10;HtV08y0ZWJkaS8fYGwIvpbubc9Xqrf6sxYqcQSviUIyEJIgF76390kXBtY39l9Dz1eora0jw4rJX&#10;1zxzNTMWYINVuSPe1OoPft/T6vUOOS8SRDS10hUSVEwu+n2b2A1vrbW/PV6jaJLVRTyUUVUP0yJt&#10;DDQgGx7d+er1PGaMVqa3Kow6jVDLTwyBnUEktY9z9Fh9XPV6qyc/xVNVRXQLYOwZLDRr6eFiL6+H&#10;PV6gJ/lVbQSPI7KUlYhRcEK3Zvq56vU1V04jikoEjuShCyAjb2JNrkE29gH7eer1IhaUGL/SyPdW&#10;6lvtEdiba/Trz1epowyOkw3EE+UUTzQoNzSN7xUm52/H6uer1Gp6UY61ZjkFDE3kiMG0gNiQdCps&#10;b6f089XqtM6fY+TQUMZmaZofeNzoSO4udbfHnq9QpZgqmxkskXlqDHY2J2qSfe7311/Lnq9RLOtO&#10;X4XBeissKByfduN1tpub9j4Dvz1equPG6YQ1MzzsoKM2lhZlY2GntB+/nq9SWpamU4qaZG92KMeW&#10;Tax8Lf389XqdcPWmYS0uJ06sm5VTsSb6lr/SdB+fPV6lPainwwRKN8aFl8LgC9wTz1epDV+DzQE1&#10;Ednip1Z3AOir7WPsU6a+PPV6oMVHUV3k/MkmJoztB8PEjX289XqxQYTVJPTwVcqRyEyFSpDBVBJU&#10;EKTrbnq9WCatxSmxAIzrLCzHUL7qi+oHc69/p56vVwWZJqhvPkV5IQyQ6A2F7kD4Hvz1erG9OBDF&#10;aB5DYAzEAAMCbhu5uRrz1epiaOsqK0yPtUbrqxt2HcfXz1eplkq68Fp6ZVMvmGxJ7WPsGmvPV6pt&#10;FFR4rM0Ncxp395mYd9b27WIv2056vV75UwSNBcPGbW1t7y+Bvbvz1eqTTxYnXxywQTJEkA3bzYbh&#10;fVVHcnnq9XKCrkFdHSwRXjmKguw7EakgkeJ9nPV6nebDHg31MpQq9xYrobdguutuer1NTYbHTsHp&#10;j9i+6wsddbm9u3bTnq9ShwaIRzSbJxs2g3IOrX1+nvz1erLNJHhFFUYQAHepk85lBNmcE7WK6i6g&#10;mx8AdO/PV6gjzJFE1MGmf9KrWA8SDrc/w56vUhoXjhrYpIyEJJO2wvr3/hz1epzpqoT1b0VVEWTQ&#10;o+mh1v8Adz1epY4QlKlLKzi2037699PqJ56vVzqayGSNKoR/o0bawFrkqL+Omp8eer1KdFkq6T56&#10;nARpbe4fZ8Drrr356vVF3zRXcxWAcKbW1Ps7+PPV6stVNPHVDziscag3JsNuoIv46c9Xqk1EArJE&#10;o6A+YHAYS3st2FyPesdPotz1erBJFEtQIJF/RO4FxYhgDYtftYntz1erBjFdRT0iyq7eZGSoJ7Ak&#10;7dAL+HPV6nLAaelRFo6gbpXBO42ta3e9vE89XqU9BBS0/lVtNMA0Jvt2kFj42JAGv6689XqO5gPk&#10;jKULViBPPjDaaHQE2uPE9/7+er1AJmyqhpaj5uM7ImI2gm5LGxAIPex/Pnq9Si6S11PJnOllqGtu&#10;mj8xuzMoYHQi1ifh/bz1era96P4lTYhkzB8Vp5PLp5oI7xhrjaR4nSxHb7+er1GqyViuH4fmNaWU&#10;B2baU363uNB4XF+er1D6sYpAp90q7ncoF7dyDz1eqThU6R4iGmbaCQANNBr91uer1ChhdVKVMa6i&#10;5uT8L689XqzZ7wAZiypV4a/vF4zY2vY+z6+3PV6tUD1qdGcyZDxubE62MefLI5KRklAGYkbdBew+&#10;Hs56vVT/AI5XCqx2WdUssDhSdu0sWUA20FwL2uP489XqGrpLRUNZPMJ4y0ERHugDbZgfsjS9jrz1&#10;eoxeN9M8HxvDY4JKZyyqqgIdjWZL3Y2NgR8P7fV6ib9TejEOWp6eajiKRujhwwuDobXNr3Fwfo56&#10;vUW/BaqfBpUp5pU8yNwklhYfa0sPaL6kf0c9XqMflLMJqoY3opASZizjcCNoBDKddNbaf0c9XqG6&#10;gGI1FPJIqAK6FVHe4t4a6G+t/o56vUjaPAcRSebFqhryDcpUW0AB2gAkAE+J8dfo56vVFxWnSteB&#10;2CoAp3C97Mb/AOrobj9bjnq9RXs7UojkmnrGJaJ3cWHhYgX+AHs56vUW/EXjWd45DeN9zW+J56vV&#10;JwuuWjolpqhfOUuWYDSwsQttfD+nnq9Tzh1XSLQtrtST3pApsw11AYa9vu56vVDqcy0joXWJVEd9&#10;quB76ix977u3PV6g6xKtSuDS2CJIAwANwpF7+z7rc9XqDhqeGrnjMcoLGbUix08R9BPPV6jD5Klp&#10;qPDD50CBXuq+6Dc/X7eer1ex+cYhO1E8RhvYaCwFvEWP6/Tz1eoOMTb5WpWnjbzH+yGOugHhz1ep&#10;v895tUABuAD20GhHPV6psiV0KwywSbYwCxa41Pa3PV6kxibyU+JQ1BBaRw5db2ve3he3PV6pEdR5&#10;qNDtO5ST2/b8Dz1erEk0ksTKRa91DX1t9Q56vUGmYocQgxGCKkZtpJLew+NjfXtfnq9SGqo50pE/&#10;R22uzHxFwTe/PV6m/fDNI28mzXNh4Nbufhz1eqNIWAC3uvcc9XqVmWo5kxKneH31V1NrgDWwJPj7&#10;vcX56vUffA8dxHDKBKWvidYCujggWP2gTfw56vU3Q5/q8PxTzEL7wrW1IBOpF9QDe4/u56vUYTpp&#10;1trUhM2LTmUn3QittJJFhc6X/P7+er1GTHUrAMxYJ8pdRO6ltoa4DDuL9jrrz1eoO8xZZw/GMFhq&#10;kA90mQMo1J1uPo+nnq9RQepmU8YfGWjp42dUCEAMNqlgNbfEfD6+er1BbiWEVUFey0vurEFVv+Jf&#10;vWPjf+znq9TDHBVRrNVyE7ll2oBf7Nu5+vw156vVNGK1GHRRyyMXCC9j2Fz2P0c9XqVFJn7H6aVJ&#10;6n7KkAKCTcezsP4c9XqGLKfWumklg/RtDCS2877ksCLE6C1z93PV6h5w/wBRMb0f8vWMQJGVF733&#10;nvuNvEc9XqFrDuudBBKKmoZZFZSwP2T2trqRceA56vUKGAdb8CxiKf5QgTxqGkMgViyk/ugX+8/0&#10;89XqETKnUrLWL0UtPVVcTpVMg2PYBiNENtBuB7c9Xqss9MWMU+EzJTxOshcqgBNwDfQqNT7o/jr2&#10;56vVbxkKogrXip4id0pG4mxAPjb6eer1DrmnEFwrA3hptUi0CEm17dx+vs56vUSHM+K11dVB4yzT&#10;sCuwWAPf9nPV6o2U5YqbExUOglk3Mzk3IAsfj3HPV6hroFweWlaeiIkfYWdfAE9u/iDz1epjijWq&#10;r4ZvLRRezLqdPb9fPV6m5KMUs9StiHRiwsPC5sB3/Lnq9UBaYCKV5lDAbGXsGBvz1erhLRyOFdmI&#10;YENHe+o8bi+vPV6meeSAQsJ1VY2JUE/vN3/Pnq9Tw0xZ1gogFbZcpoVF+9789XqS1X8nSVjyzMu6&#10;NCV23Iue4+rUc9XqzQ11BibiZYSqg7k3bbWUdgP6eer1ejjM9N58W1ZjcAEaNrqTob89Xqw0lBUI&#10;0pmO2Omt7oFr3tr9GvPV6pFM0dQ8MdFHs8zdI5uTfwtz1eqBLQVC4hNURA+WfdYEkgDvcf2fDnq9&#10;Waemw2Sijo5m3LA7yjcLMS41F+5HwOg+vnq9SelhwmtSd68nZCPs2AAHh/fz1erAkuHRYeFoo/J2&#10;hCoLX3D29h9WnPV6pS2lqklp3LrKokAGgAHgPjz1erMJ6iqin+aDCFSxTeVJZhbw17fHnq9UGOaW&#10;Vx+j8xffLqNvvEWI1+r+PPV6pmHkS1+6dTDCwOi6tfuBr4c9Xqkyq5q1SNmkjuAxKDaQL6HU9tOe&#10;r1RZ0po5RDUxqN1ythqR4n4a6c9XqjVOISzqsdEguyL9ANzfX6Oer1Y6nAFknM6Te4F1AIJA9p1N&#10;rH+PPV6m+GYwzMakoIhEwYiwII9lgLg2789Xqk+dUxYYtU42v5RsD2tc6/A256vVApwXWJYpRcJe&#10;xBGg73+i/PV6lJTkVUaVkd4y25SCLiwuA3ssSO/PV6nfDGw6GmNOqGokibRrghrAk/dfnq9U2jM1&#10;Md0nuxMAFAtceHw+PPV6pqUEM7ywxMbyXYG1gAo118bc9XqgeckMKpAhIk3HzDcgEabR9Pfnq9Sc&#10;pZzMGjrEBqVHvNawsT3P0jnq9SfxCClpoqlqeKwB9/abFifEEn+HPV6g3xCjpGraacxeYCr7791A&#10;XQ+y/cc9XqTTChpKxjKqtEY9ygErcm9r3tY6/lz1erFVzwUDwtUECUAFgLGyA3+I1156vV3TUmG4&#10;rh03z51/SAGQAAKSW/tv9PPV6gfzh02wnFl/mAW0KbnLx9gR7Se9u3PV6iuYn6cmzRiMlOKiNY7t&#10;JBJKPtNqdQDbv4f0c9XqBTNnpRzP/L0rsweTK2nuxrtCoNAqi5+/4c9XqBWv9LuR51SnllFPNFIS&#10;kiEEAHuHUX+jX7uer1C50D9BmA0tZPJhdfGpcvII5PNdnZydRf3ba3Fm7DSwsOer1GFyr6LThGc4&#10;8LxwKiSsA0qqTuXdfaO9vr56vVd9059CmAz4Jg+P5fj2FISlypBLa6m51uNfr+HPV6jsZZ9JmQsD&#10;hpanFk+Znj2M25FALg3v9m1we1gPDnq9R7MuZOwp6KBqKNQYxbS17D8+er1CZFlOCtheIKN7Cwa2&#10;o+/nq9SHzxlDNVLhqGgBkEfcLY3Fx8f4c9XqAmqr8Tp5vl8QhbbJob2v+Rv8eer1BviWOVOF4iQw&#10;2gk7SQe3hz1ep4o80CaNEqADfQntrr256vUosJxqKObavujw7X8eer1CrlrME9NOAvYn6vHnq9Q3&#10;UtbFXxixve3fnq9XXyUdKXJG5bePbnq9QP5yw/DBeRFEb6knQ3OnPV6i/YiJ1kZdl00ubDvz1eoB&#10;M9fy6nYzVK3P2iQbajTw/Xtz1epb9N88pPOmH3uAvuHx8SR9XPV6jpZTzwEh8mqfQdrd/H6eer1G&#10;EyR1Djiqfl6ltyN7f+C56vUJuKLRTwnEKQWJ7+N/Dnq9QZTYnI05Ljv9/PV6sE1LFWxs8Onb2fr4&#10;c9XqRWJ00sRYFe1vo56vUhKuBWe7t7bc9XqzUVd8uDAW3KRbnq9SaxbCF8xqmk1vrYAaDnq9Sdiq&#10;lk0nFnWwv99uer1KTD8UnopVM3Y/WPHnq9Qp0+LKbMDuBufhbnq9Tz86lRooGtvjz1eqbT10+H++&#10;p93+/nq9T7S43T1C7iRuPttr3/o56vVknw6aMiqgO4HXwPPV6pNHi7q1qjsB39nPV6nZoYq1gEAP&#10;jp2HPV6uX8kjZfLA9t9Oer1JPEMtqJPfX2+Hjz1er//XDoCkwuhkMES7mkAL9g1vFj4c9XqxY1il&#10;UkPn1EQ89FbcgBIHgD4eJ56vU3UsVUQMRBVo0VXkS9yEBsw+Gp7c9XqVppKKOkYROEjVxJ9kXIYe&#10;N9R9HPV6sWKYmqQLBCyKCy7So0IBFyx+A56vUzyRYtW1VSwjjNNLIoMgJ3Mbae7bUD2356vV6Dz4&#10;a3+awyMPlgFUbL3PYgH2duer1TYY6WBmxJFN3G5nB1VyT4+w89Xql4ymF1MUMsLbpIFWz97sdTof&#10;EH+nnq9TPBX4mad5pCGCEFWOhI9lrf0c9Xqx1bYnJJNJRxvIZFW2w3CjxWx789XqxYdTBq6CSsmE&#10;Hl+66OlyGK3vbv8AXz1epSNiOEvLVU8bPNJGyhv0bICrICDHuAvpYFhp4dwRz1epORVOOmqlFWto&#10;UNlBFyEFjdvDXtpz1erFU40uI2o6cFF01TtcsRYD23056vV1hVZiNRjCxHaqAtEsuoAQWvu0sDe+&#10;n1/R6vU05jxGSor2jw5EWSkCb31YEk2b6re3nq9UbFIY48J+boal6M709+JULPsbcVIYMAJAbNYX&#10;CnQg256vVymzBJRxo8UZlEm25KjRr9vqvz1erhPBDSVkn6RJrxOQBoBcdhoNRrz1eoP8wYVFEoxO&#10;jkdmXRzcsbDUC2ttdL/389XqgRLW1NJtmvH5h37ipsp9nj4e3nq9UafEDSVIMgWZhK2wEG5j23ux&#10;+vt9Pt56vUnJEpUlkoJ7mQsrJF3JZh4H4X7c9Xqx1FTDg0vm4ru2S2Hu6AEi3fsdOer1d09LDU01&#10;NW+X5TbZFZuwa32T9IuBp8Oer1MslTUU2HPTUZSU7bsx0Kg6Ent256vVxgOF/LSRSjz7yKxC6MQV&#10;ttB7C59vPV6uM06V7fO0sC09nKKHZWfaoJb3hbuQbAfDx7+r1NcytIJ0UhJHIu76EADwHxvf+/nq&#10;9UiTEKKgw6F4z5kjEg9jbTt27eP6356vU0SVlKtN5hYCxIjYW3WY3ZQSvYkeHw56vUi45a91mAZT&#10;tO65vpcdh7R489XqbTuxORHqJmPkqwteyWbxPY39gvz1erHTTGGX5V6cWs9mAsCF+J8T2+PPV6m2&#10;nkwtkMiFkCEyuvhYdh8B4X9l+er1JmqjwqeqNcwDGRAhVbFY/eJ3AfAac9XqT0EJjxJ3w9t8PmFd&#10;w0JXSw17D6+er1DHV4aEw28jESSBSSQdR+63w+HPV6mtcfNIEo1iUADbogLbibAkWJI56vUrY8Rl&#10;qaBWm2q1xcbAoCX8dABfnq9RiejMcz4rDMpXy2kRhY91U7j8Dftz1eo+8sGFYbAayqjvGBu943J7&#10;m2vt56vUWnNddluqrpsw1S3i18qO40bsD49reHPV6lJlPP8AlvCooyojklnsfLNyq+32EWJ8bfs5&#10;6vUaXpZhmO1uOtmjL5ZYpls6C7LIuv2dfdI7X56vUP8ASYZmKWlTDcZolMQka1nYkA6gEWHYk6a+&#10;HPV6nel6LYfiaSy0s81BIkhNgA6MLDuHQ6eF1/Zz1eoRMrdKaiLYIn3tHcXQE3Unx93T+jnq9RnO&#10;nHSysiTbi1G0bAEhnW1h7dV+vnq9TjV5ZxDDJCKimPlxqTusAAL6Wv8ADx56vUnqigFPVtVtCY/d&#10;2qb979z38eer1ZqbDoBP5lSqs1/eB0uD8Rrfnq9WSVTGroygW3NpcgL4DsPv56vUFeb8UlpKCSSJ&#10;trAkqdLfH93vbnq9RUM1Z4gGGyJLd3bcFYGwt7fh9PPV6q7ur2bsSx4R4dTRiMUshbclhcLrqexB&#10;7ffz1eotWYZKCWngxCpH6a7Sd7FCpvaxuSCNP1tz1eou2bs4z1fmwQbmHmWUE/ZA1sup8PZz1epY&#10;9PcuVlRHBilQYmSo3NcxAyFrktuZiTY6CwH5Hnq9VgnTPLCSZaqMQjEkLRbECh2VCT47Qdbe0/Dn&#10;q9ULNeK4r5kc1XEGWFzEgZwSWGtzfQrbW35c9XqYso4VQR4h/P8AFYlCoz394WI1bQH4XGnw56vU&#10;349igzLmOnCqsscUgMUZFgCNBYA97a3+jnq9Q901DGVWGJ1J8tnYbdQQPs2221Pfnq9TRmTzcLy/&#10;LOqKsvkbiH0ALHsPiPjz1eolPUCQLh36CVI5XIYC4AC+I7AXP69+er1Kzovk6HE8Rh8v3papgkoN&#10;gQNbkHQdvHnq9R/Y6KmyngceFYTKIgFIaTZYhjrck6+AGnx56vVJz3nul6f5Qr8xNMIqn5cCN7WL&#10;jb2B0NwTfTXnq9Wvz13z5mDMmI1lXUypUyqJJBJM23c1r6A6XNraEeHPV6iaYq9ZVYY01dHEJ62I&#10;E+XoVudCR7baH7+er1JPF8AFDBTiU+Ve++1rbSND4EG/jz1epmy9iDUTTU2HL5SD3ZGYknW9zrc9&#10;uer1JvPdS008FPSbZkiRbllBIJ72JF9Oer1Ii4SMsG8soxuANCL+Frjtz1eqdU4q0UUclGqkHR2Y&#10;20NwbaEmwvbtz1eqNX4tS0KU8G4qJSL6n3rXOtvHnq9TViNc+J+a0SgFmVYxchdCLm/tAvz1ep0q&#10;sGoTgu2p2lt2qhlYhfAkDW31c9XqCytmeaoaKNCjRnao9qm3Y89Xq6w/5ivnnw46bVDOR+6L+JHP&#10;V6lRRU02H1rNK6ywhT7yAgEHQWufv56vVmgQ1ZLxgMljcDuNdO3PV6m2KeBC5AVmJIGvck/r9fPV&#10;6hN6XVFdS58gpJZhTRTssZbsFv4sPZ7bfx56vUabGMapcawerwHDVbbQy7JpUYE30vqPA9r6/Cx5&#10;6vVLyhijzVEcdLOA8dl2EECwPgRpfx56vUeTpVniGCsMNUjTmNQoDMBc2Nwp11tz1eqxHo/mrDsS&#10;xJaFbxQIyaMQ1ie5uF11Pcc9XqMnV5cjOJNjMKiUvcB1vcDx+o89XqTgnrcvZpSvhVlgVQDfRVH+&#10;Igdu9799eer1GlhxGlqMuQTTuJTUKG3jUajQ27nTnq9RScyYTDhVacVrA1y5UBQLgNc/cT/Hnq9T&#10;ZimWcMxSsi3qwkdQpXaSHJGhv8P289XqQfU3pfieC5Tq5KdQoSB396wurDaB7b3/AF156vVSJhUW&#10;I5ZzxWy09SyFalHZdgKlrANYnxBHx156vVbh04xqmq8oQ5lqg0dOIyjBmuZHVbsQD8fZ8Oer1FI9&#10;XVHFiuUYcby9CTApV5AdCt2sSAPAg689Xqr5ydjMFDjlLUFd8LufMBIuoAPY9gbnxv8A0er1Gl6b&#10;YxiNZnqikoo0kSlqo9u82B2uCdACL62797fTz1eqyv8AEqmw/DMg5QpYqlpHlhDyhWsoYoSFIFu1&#10;7gHtrz1eqlfEcJiholnoHLFpTYAE33DW4+vnq9QQZoklwuQ1MZEXlJtUH94juL6DXw9n8PV6lHgM&#10;y4hhMVejKJZUZnQa3uLbbgeB9v8ATz1eoMsVw6eCMwU1o4VlJlj9ht3BHj8eer1S4qnEaOFCx2sE&#10;IUWIDAE3P0jnq9ThheOV0aGJC0HlMJBIbDezaljbXTxvYX+/nq9Rj+nfV/NeFyeXHPu2gFdToBcb&#10;r3sL99eer1HmyB62f6vYIuBZrVvOlYBXWK9yDqt19vhp7fhz1eqwTpt1Xy71MwB6KkJWOmj8+Yn3&#10;QHYWsL6gjnq9QhZY6pS5Xxtp0TzBFts+4Lu1Pj8AAfq+PPV6rEejHVZ5S1bLWGzKGWNyCBrra2h5&#10;6vUcfD+oWH1lTDE0u4i/uj2Ed/Dnq9XOozbSTxs0DBtrEnUMDe/bwvz1eoAuqWJU9UVl9wE7ABbu&#10;D7fd9vPV6iudQ2mxnBVR4IvKZniH6NQT4MN3fw7f089Xqpb9VfpwxKCkqsVy/TqEVNzsoVVVu17a&#10;FgRrp43J56vVVtS5bxzKuKPT4nEqKhCoTZhdSSxY9tfy+u3PV6jb5Hw2oraeOv2RsoCsWCj3STtF&#10;h4C+nPV6rBejG3CcWjoqh2RnIYMdRcXPb6PZz1eqzbJWLxPAK4z+5FIF269zre3job89XqETM+K4&#10;DX0LKyNKikDcDclrG4Hfnq9VZXUbDqdcYmqaRCKdpHRWYamQaFTbQ/Rz1eoJ6xoY6ijhpdJo77kX&#10;S3xPwIPPV6nTMmCvidOk7Io8kgqLAlwR3H0c9XqCHFOnq1Ne2OThoWVCAu4kH2XTsDfxtrz1eoID&#10;0wxmWpnhwiHzEcksBa6k+IsexPjz1epOv0zxT/eRE1VLMRqLG9jYEXIPPV6gex7KGPZamWAVAan3&#10;bxGyAm6nQhr6WPgb89XqS2K4XU1ROMTbhI6AMTf3Tc3N+er1QsErKqhhknnv5SMwJFwSq6A+NwQL&#10;89XqYsd6o11G1PClSyl/MMW1QCi6gE28Qeer1CtlrrhjeN4cKSUySSQIsQkkN95sSXZe1yB4AD4c&#10;9XqSeKVtXLUVVSVe8ljowsthqFHax7k89XqDDMNXPP5h+XDFUuxB0sANAdNfH9b89Xqf8s5woo5K&#10;annQuwO0qAdtr3tfW1vjz1eowlTjGM00cT0Uewod5VztXYfG4voBqP2c9XqMH0k9VNXlSspsOzEh&#10;kgBsgj7D3vCT6/Ea356vUdodXpMwVkeIK22KQEGFmUsR3Fxfxvz1epTT5xjoYlFKyQsH2+/qBuBJ&#10;t7bfDnq9QKZ564RYKKZFl+ZdWdJXFypVrgbRfvr356vUtuiHUievxw4kXEWEUywBV18zziTvLE6b&#10;WNgotp7T4er1WCYZn1cQxTdTWEsakt2sCATYe0Hnq9Ruujqz41AkjR7XsSSTewJ/X9Tz1eo8WWsp&#10;wy08T1K7mUEDU2H6jnq9Shmolw6oMe32c9XqdI4I22vbX67W56vUWj1uxVcvpxxulpJDG7QMU2ts&#10;ZSuoIIIIIIvpz1erTR9RnV7rxhuL0uY6HM1ciULbhTLLJtYJptsjAXvrc89XqXnQP8Q7qvBFUV2N&#10;1bNfchMiG6AfHcPHQEX/AC56vVbh0S/ERpccESY3IadUSPc43AOBbxOmovfnq9R58n+p3pz1NxmW&#10;qy/UBSwSyEgGwOtr6kX8eer1GYxvLeDY7l2b5KNfOkjV1cWuW8Afq9vPV6qcPVP03r0RK/5VJKt3&#10;MaIbqhsb6nbcjnq9VVfX3Dcby3hT1RphTKW1jiW4vb7Kk6kX0156vUUOm9RGJ4XRqYKXykh2liyi&#10;ysO4J0t9fPV6gM65dThnajBmfbPcEbNAVOpJ07256vUSHHsyYxgdckqQqbEhWXvY+JuLdvYeer1D&#10;L6cZqqrzA8tQoV2O9WNvb7PgOer1X49M+jOW8+5focdms5NlsPdbTwOhJGh9nPV6j5YZ0Bytl7IF&#10;RJTU0ANP+kVdyEl11BKi9zfW/wDRz1eopGZosCL/AMxxUR743MjpoBIVW2trdr89XqJlnPrhCZMU&#10;SgVKaERsqJESVtcggg3Nx7D8Oer1BxgfquzB036ZGpyr5jQhhufQEsPsgrce03+Phpz1eqnzqD1F&#10;zzn7NOIZizBiEpeqkYli51PxAsuvw/o56vUEtViyGAyNon2S573+JOtuer1INo3xOqSaGoXyxf3k&#10;HsP3fT8eer1OlJiEdNVicsxLXUHtqNP489XqFCLGpKvDvPjt8zSBnDgXKk+3sSD2789XqETGcfpc&#10;z5EeBEvMGicgqC2g1Pbtfw56vUW+emp0wyqmn0WEF3A8bH6bc9Xqw0arVxeXBZgw13HS1r+3nq9U&#10;ynq5KZUEYAku1wBcW7d9Oer1KSoaoqIEmrmMjR6AC1h3tz1eqLhVPVsREu1fM0961rnvqdBz1epy&#10;mSOhKUUsmxgSuguNw8bg/qOer1Y5kFTViCMgmIC7X7G1/D2+Pjz1eqBUsVn2VDblDAML3sDqbadu&#10;er1YKGtqaqvkw9vdhDKysToRc/HuOer1OE9RChdqf7MV+4tqT256vUzxVE01WJQAzd7Ae3TXnq9U&#10;6SRaeSVEW8mtr+H0fRz1eqFR0tU0BqzIGZyRcHx7G+vhz1eqfTU0iMqRfpFJAsT4i+729/Dnq9Uq&#10;iglhrFrwwHlneOxA8bEG4I/L289Xq5vKaaeogD/707N1v3R3uDbTnq9UCeTDhURlZhIsJAJQ6HSx&#10;Ha+nx56vVMiqI1iaSm3Elj3N+4sND489XqYhW1EQEcSWKyWOg1F9Re19Oer1PdRNTrUGOk964AF/&#10;b489Xq5VEVXBUCjaRLSAHQa7TY2va2v6jnq9WSqqYqeAS7bKSE2j46ADnq9UBK1arzIUjMbRHau5&#10;bXNvD2+y/PV6uNEheoML23I17HtqOer1OVPQ0lTUF5gW3KRbcbC2l7Xtqeer1QZ6KNYI4ozZhdvD&#10;Qg9vu56vU3RTUp2CbUWbQ/4u9teer1SaBlpag1RQFddSLkfAX7W56vVOqNtRDHUzXaO7D6PifHTn&#10;q9TH5jndUO9gPctf7Q17a89Xqc8PNOUZ3G4AEgWB0GpHPV6s6VBoTE8ClVkcke3UaD6vjz1eqcol&#10;rqsGqWyk9wT4d/vHPV6nGpqo4qpqelj/AEfYbhqV+B9t+er1NFdXOIlUANuJsb3Iv4nnq9Ul4YhD&#10;skO5iVNvq8Rz1erHRrC05IPuxsO3x9vPV6nOspKWnrJDSMLbQT43NtAPjz1epgxmolpMPWsw+LzZ&#10;HZVIuA2uhtp4DX+jnq9Sho8QpKaiRayISOq6lgNLnQ9vD7uer1RaOWpjp0lkmCSyTShWKgIEv7hI&#10;76Dv+Vuer1OVRUwNG5rG91QEBUeN/j7bc9Xqb56+pigR3S6MR73jfw09h8Tz1erktQ/zYQpowJvo&#10;Afb8Povz1eqfS1UFQUpowI3NwfaL97H489XqyPUvhuzzg7mQbBtFwLHS4+PPV6pNeTFhxKLtQkG2&#10;v2SddL6c9XqZfk91dDFRMZI92ovc38AL2HPV6sVbT2WaJgyqlw7EaAA+HfQc9Xqh1cE9LGtMouSh&#10;e5H2ltfQ/Hnq9TnguKQyUyxpEuzcoYfRc31ve3PV6naKsWnaao8veh94AdyfYL/l/Hnq9UykQy1L&#10;Gqk9+VgoBJsVv4W/Pnq9STzRS2xFsSIW7Arb4LoNO2vPV6gvaekirJJpUvGzAX0Nx2P3Hnq9Th5V&#10;LIYkswjtsW/06E/089XqwtMk0xQGwGh3Ag6d7C3PV6nCN5qOaBJpL08ytf2knsDz1eqNTPBIf0j6&#10;ligUf4h4X+HPV6neKqiWo3PdogAHII0Pc2PfTnq9Sp/mcBonnKNIo3BdL20NrX0uP1056vUG1XLH&#10;Au6tfcLuRuHh7T9HPV6kwKpIHE1O4aKNdbW0udQdBqDz1epzw3FqisgkxZWMEcVgH1uB4t9B56vU&#10;Yvpd1DejxQLVz7wYitiDqLEgm+l+er1Gwytm2GtBWNAS4DE9iCxsST30A056vUPEmI0eJiNKZRIz&#10;AqDa+oHug2t3Ps+PPV6mGvy/JVyxVdWiAhwoXcAo++3bwv8ADnq9WHNGXTV0aU8/uiN+6m4ZRrpb&#10;T4/dz1eotufqXDRhxraKoNQksjqp2KrEqCpFgfA2v/Zz1eoIYaynlmgpmiPuxFSwFveuSCQddOer&#10;1P8AiUlPK1DTRy7pdPMv3ktexOtvZ2AHw789XqY8YV5oWJUDbIAym4AUaHW3hz1epE0cNe8WhVAs&#10;jhdQQVDEqT4dvjz1ery1NXWVdnbeIH2kgWUaaaW1H69+er1K+gxSnjCRSR7vfvuHcke3x56vULWE&#10;V8FVTxxNGySg9iRfYT3Nu1xrb2c9XqX8+NUCuktKTIYEJVVA1sQO97X+n+nnq9QhxV1XWGPGGvJE&#10;joUUaAMTcm1tbfDT+PPV6l/kiseCtmqogh3OY1ViAu4i5OtrW7X56vVgzPi8tXjkeH1MqROrERCJ&#10;gygi972uDe9uer1MOJYisVfHUVTDzIyiALaxCn7W3w156vUMmQJIcVKyhS063VfHeNdo+Bvz1eo/&#10;nRvF5krKbC9jQTOC1lax973TrY+y9jz1epp9cOA0TZLZKuRxDMhjkI+0HItv0APbTTx56vVqT9Xa&#10;ePC8crVpg5SCRljLi11uLMe/3X56vUBvzcclR8yy3Y/u37k+OnPV6sU067yDHsNtdTe/t+vnq9XA&#10;UjfLvOWUbdul9Tf2fRz1erCr+U25NdNDz1ernNMzkK1rDTsAfC/PV6sOhPvG3fnq9U0BlpiVJKqy&#10;6eFyL/s56vVHlRkb31KM1zY6aH8+er1SKRgI2GzzCSO3h3v4Hnq9WGDcZS0a6j7PwN9D9XPV6pkG&#10;GT1Mi27SbrHTW3f4a89XqxQtUI/kOxQMdtj933c9Xq4yu8QFHOLeUzeHt9vPV6s0cYiqVWnlFrk7&#10;j2Nvh/Tz1eqCF2uwDDS5B73tz1eqXAtPJCzTm8h0RR3v7T8Dz1er07+S3lugsSTcWvY6W056vVHp&#10;pEgnSZgSFIP3G/PV6pk9bLUQyxWt5km+w+g89Xqw01ZNS/5M2Wx0toTz1ermaszQGOXwFh8fh9XP&#10;V6opgkisXS+4G39PPV6npsSJpklqFEkhHlksNQo9nPV6vT0MUcnnUtzTsAL7u/tJ1/Lnq9TQFpw8&#10;ocmwB229vh9XPV6suH1vycpJF1cWbwNvgeer1S6lKFhCaUFtxNwSO+nf6eer1QpAsbIsgA/xAE3G&#10;p56vVhO3yTZiWDWt7Vtofq/bz1erLFLGbIwsoU6+N7Hx56vVHjjM0gQEAsQB9fPV6sy08kq6AADd&#10;r9HPV6sJUxtZxz1ep5M09bF5E1pFRS+7S4AHjz1erHT1FVQy/MQMsoFvdOtx9B1Fuer1SqZGSolr&#10;6oeWbMRa1gSDa/0m3PV6mpqirKeYZCwc6i/jc6W56vVIiqlZZXqFT3vsmw90+z4i3geer1QQkLx2&#10;juXv49re3nq9Xk2xESGxZSDt8CO/PV6p6Vc9Ss4JvcXt4AX7D79Oer1TjGI1Clt4VVdm9rMe1z/E&#10;89Xq6rQKSskjiKlmCHXUDW4+sd+er1NUyVMsjT1DXlLC9yPZ3PPV6n/BIKmWV2qNRcL73bx1Pjbn&#10;q9TjXpPNMq1dmW6hUTRdo0P3c9XqW+Hf6PtaYhKdD7trWuBp8bjnq9S0wqIyVCuBcMd7bjfxubE/&#10;l/Rz1eowvT/EVrZTg9QtxtO0kDXTS9tL356vUItTSS0ZRKO4uUBa9idO31c9XqYKunameoeoYgbe&#10;w739vs156vUHVetK0m6JvdCKzMSO9ze/8Py56vU1wTnEaENQqSsLbSNABcXJJP6/dz1eqbUVEELt&#10;GqElQLDSym1jr+fPV6mKsWMBGqAPNIPssbHvYaXtz1epP12I0JI3DcFNmA1vc3seer1JTFIqKqp3&#10;glRtklt2trX0Hax7fRz1eqGGhootjaBbW7nsPjfnq9TlBSxV9HHiEk6K7sVEWu9bagjS1ifjf2jn&#10;q9TkkklZIKeN1XYtjc/eB489XqUIrqSj2vU3Ef2B2I7eFvb356vVMphA9KaT/Klj9s2vdrkW8eer&#10;1Ms+EyLTHyAVk96x/dIvp9w56vUn5cKV6VIGuXuC2osPo56vVAlrYPmko5SVNmXTxAB0v4c9Xqw1&#10;jQSyEQHy4gFuPtMSO99BoT9w9vPV6sOHrV1c/kwMpkbUgt7wAOlh8eer1TqykdyZZFJZRYhtCLjs&#10;O3fnq9TXJAVaNEFkhJkY6Xv2AuO/6256vVIgRahRLTrcFiWB+vnq9Xi7TSNKSyG9ie2v3c9XqcI6&#10;pEpvLchnB8NDftckj2c9Xq5QrJ5yoL7WJuD2/j356vU6VscM6RxLFsMZAcH97W4J72/XS/PV6o9F&#10;N5Mhq66NpUXduRSAQL+6b689XqkwYzU0k8k1CGRpNyAhuykWIuB4+I56vVmgm+aZw5BRGILE63A8&#10;eer1NlSjTfolBZWOgA8Bz1epN1MMk6JDTFQI3YdtbgeB56vUm8XSapmh3lyJLrtFiBp7Rr4d+er1&#10;RamejwuFGaIoRIAykC5t2t379789XqwviNOl3nsu/dsIsSCT2IPcD2c9XqY8Xpoa3/SJRs8naje6&#10;RcW0ItfQ+3t8eer1M9MryrFAwF0crfUae3+3nq9SgNRDhUbSVYWfSw1vcXvr9B56vVio2jppYpYi&#10;FkaQSWHgo12/R4c9XqHjL9U5lilU3VveFvafbz1eoSpzCkdRHe4lU62Hck9jroO/PV6i95hopYcQ&#10;BZt0ZZyQLfugW+Gvt56vVAiRXh+ehHlMrXvYXOnc3Frk89XqzGrWaOOeZiPK+2/0g6W8e3PV6s0l&#10;ak8EUrx/ZAPmWtYsbW/brz1ep2poqlqpZal/ct7h1Fx29vfnq9T7LUSQ3ipioG0j7N7m1h489Xqb&#10;qbEa+BjRyKZDod5OpJNiNPZ/Rz1ep1kxGqZlgiTaoO4nxFzqPr56vVMrMS+Up2qYiGCdxY6/Ac9X&#10;q4U1aZwi1so2MGdRbx/wi3b+jnq9UqVytO5ijHu2Y3/wsOer1NFOgpSpiuC57W8fb7Oer1O8QnqQ&#10;KaIHXW5Pc30v9PPV6hNyvhOPVIimoKVXjjNm98LZQdSRbx/Xw56vUZfLdDFRosv2Zt1imo2qQRe+&#10;uhv3/v56vUq0oA9dcLunituIOgRuzEfT+znq9UlZ6vC8TP2WAIYuCb2IOg/h9PPV6lTRYAaisNZV&#10;Wb5hQU90XAvdrE3tftp9Gt9PV6hC/lMIwhamlBVpLWHwDWZm8QdOer1Ni+QuH+TXx+ZLT7mZksCC&#10;T7ouSdD256vUg8WE8VbvpUUyJcMQ1wddwsDbUdvjz1eqHPX1RqfJmNg0YJI0JuexFydO3PV6olbj&#10;LUjVBpYo5wsag3RWY62spI0N+er1JOqx1/NWVKby5otsikhSCoNwWGoFj4G49vPV6kBHHXyYiKiO&#10;FZg7MfeexJFydvhz1epQ0MnlT75I7LJIFPa+osQfgOer1K7B6H+Xl45QXaeT3Tbsot7tx4Ea+3nq&#10;9R3+iddVVDqUCQbo7MD4AOF9mncduer1HjwvFqCipRgFbCvkpYlrEkt3sp7eN9eer1LTB8uYdieE&#10;yCgexkO55DYELusVFr89XqcI6A4QseCYaSp2sGlYliAbkXuT3On8Oer1Yc1VVEMEMNayiYkKVNwA&#10;F8fiDz1eoKekktTJmwx10qNEJr2UkEAsdo7m9h3P93PV6rIsQqEq8F+ZgqGCxqAF23Ww1Pstc/rp&#10;z1eouObasiSN6lVWNySSLXU2uGPw+jnq9QI4piLrRVaV0YaHYSZEk94Hcb9tQQP1056vUVrPdetd&#10;G9dTu3kRxuDuAO8j969zfTte3jp256vUSjMGJwyVMFXRMIxJqVIGouQosQQDYXuf6eer1JGkpqPE&#10;t8VXDvmgkbZIB7qgKTuBH09+er1NaU+B1NJMFbZUM1iWsS1gdfj2tr7R7Lc9Xqb8JGBUs8i4jtlZ&#10;gLi1ythob/T7Oer1N9FVymlWvkSWnjqEJCuAHU30BAv8O3w56vVCr45PkI6xZDLKsj2uLkte4W9u&#10;1uer1TMEMklAMUrwLGQqBoB3sw9uh789XqwUWDR4Bh1dR0EaxNWuZCFAG5vBye9wPrtp256vVJdj&#10;h1MKSOS0jEX0BuwGmnsPY89XqYDibBhTVA8zcV36AWA8B4C5156vU2YlVxvaOodUEAsrEAXF7soO&#10;vs1PPV6k2s3n1jYrsS0ahvtDt49x+XPV6oC46K6RfIp0FE6MRISS4e/ujaBbaTqT39njb1erDFNW&#10;VlYsgbdECAwXQey/tuOer1T6KslEJiZgrXKO9tLC58de2nPV6m6aBq2R6qR2UWUJfS/ttbtfvz1e&#10;pxoKuDyZKSoW08hVY5GI2gaggePxP5c9XqnUGL0lKuydlWRG2uq3uwDHT6CPy56vU3V1VV4tK9HF&#10;IyohJQLYWuD7vjoB7eer1c6eOIwR/MyFmFl3Kdbg63+jx56vVPSWOhQpD/kGJBJA7m5uddfp56vV&#10;HjgjkHlxuArFXUi41UEg6+3nq9UiheWe7LCCyWJewtt8bg9+er1TIa/EIFm+aKilD7YwANzXAOnw&#10;vpz1eqM1TS18hp6dNpJIa/ZW+z9B+jnq9WSilkqETD4nvtkcSblGgS9j4gX7+36Dz1erFWwzQSyP&#10;KRINpA2sGXxIGnsJ56vU2L8wfLrwAQqMpAsQbggae0dr89XqSNfhEsimSeMBGLAqWI1GoNuer1T8&#10;OxE00skkDbg8UcZtawUEiwHx7E97d789XqbamSZqWSWCMK1rX7gm97e248eer1PMdQJqOnkqWQCQ&#10;MQpIuQBobdxoP489XqkUySVCBJCoDe4pvcD2WH8eer1KfA8uviClBKYoja7C91NrEkg6g/l8bc9X&#10;qXlDV/y2JJ6d3cRMVAb7QIJF7+wjw56vUposcpp61patiqqCNoFyw11Pe9+er1Q6TF6GlEVTNErT&#10;SlhsIsUAvY28N3s56vUs6TFGqg7UpWRmBDB3tY3O6wN7m99Oer1SaPChSYcaOpe6KiyKSSWJckhQ&#10;STbW/wAANO2nPV6mehw2asozY+XIXkjLN2Ivpbw7/qPH1epXYJuoVKK7qVCLu8NBbTw8b+3nq9R1&#10;+meI0wo1WZzO1wGZrAMBe2oNibW/Pnq9SnzVT07QPiDgudxuL6gE+HjYi2vPV6gurqyWnUywr5cY&#10;/wAmN2pBPbxOnfnq9XKixoMJZ5p97qipGHIN31uo9oF+er1Bvj2NYuQTTJE0iXZmKBv3rqBe4Hs1&#10;+Hbnq9SAfG6jFKxquZA8RADHRQT9Gljfnq9TZPOuJVKtMXiCq9wthuN7Fr+Olhz1epdZemhJdaiU&#10;ASBoY9w7sFuo+n2+PPV6p1fFgob5msRQY1Xy2udXA963bXTnq9QZYr8xU1kMmHqHc7nJI7AeFvHv&#10;z1eptmjjrAsDlVa5CWsSCDcqPaB7P6Oer1B3mShi8+KLcGkQksLW3BjqT8QO3PV6g/rMLFHWfPRy&#10;3jlUI8TfZUAna5BuLnxt3Hcc9XqDzH8t+ViESTEKVubqNNNRbwsR489Xq7hggTD5C8ojMVrXI111&#10;J0Ftdfhz1epXYIaiagipnkIhjlDBRbaTe4Y+2xGlvHnq9QvZazMuGvFX1YV4oWdij9nF7e8OxHw5&#10;6vUKWB5rFHTyQYZCqLN5tgBdVDncbg9rX/UHnq9QgS5oocPw7bjFSt02tGACiqToA3vNuIB76Dxt&#10;z1eqUmMYY+HtVfNRVYZtGhBsqjWzbgNR2J7ffz1epA5moIanGFmZggAV11sbHT6dBz1eoHMbw2pz&#10;FjJ21Dxw05kZ002vcWFyBe3je/PV6m2tyVUUp+XeIxK92jKuTGxOthfXT9vPV6g3xXAocRdKWEsh&#10;KsLqpIOpBF7WBJtoeer1Mk+AVlAqUyoJCQtrKAABcEknvb4/089XqSSUWMDFY6SGFHpSkjSuXs4k&#10;12BV1uD+Xhpz1epskpZKCvhlZS3mkF0OtgCQANbXPPV6hAoqWnmMSQuI1VlYXuSW7ED69eer1Czl&#10;XDp5cXpIKidZWkYlmK2IUA3AI0BFu5+7nq9Ru8FkeqiWmnF18SRYjb9lr/VoRz1eoe+kGKPQYg2L&#10;MwEbE3OgNiLd/hbw56vU2ZyzSuJ4vUJMnlmNWIe+nftqbiw7/Vz1eoJMXxBYsKlRn3s0dwO4bcTe&#10;/wAB+vbnq9RIs5S0VLVzUtTIHiVQwKEEOxv7ttSCvY3tpaxPPV6ggosVYTu9OAyLuIFgbKB2+/Tn&#10;q9SkwFzjNSrzTPTG4ePazJa1/d0I+7nq9R4ulmdp6H5amLlpADEFZhvLObXPtA56vVYDk7GsaoKR&#10;aOnqIFSnZX8x9Qwa+ltDcX/hz1eoWKyomrKJPOXey7pCwNi7N73jbQk256vUUzqhl84tiLPRRlZU&#10;G+TUbSRc6AnuO39456vUVitIhnqITTo3uhZJPdG6w7208fHnq9UjLldNhXysVLTwlYyCBKC267aa&#10;i1uer1GufEZMRWlrqmFYX0JC6hVPgCdTb4/Dnq9ShnCJhlRHKhWGSJrm9iSb+Pxvz1eqvbqnTU+G&#10;174dTMUJBYLoQQDqCxGh9n9nPV6itYzUVeL1HlFvIijLaXsb2NrdtD7fo8eer1J6sgqKeNNNqxg2&#10;BJub6X7nw18Oer1J/F6SalqokYqxqxuXa25rE294dx9fPV6mmnwVYZ0qZJBvVjvIub+0ePbnq9Qx&#10;ZOxKegpkro3HmC4K7QrEXJWw0PYWv/C/PV6rEek+dYK3DIjCzRvEm0MoAux7gePewP8AZz1eoyuE&#10;Zmaq8ujgF44g+/zdtybkGx17HX+/nq9Qa9QcMc4BVzKVa0m4XuSLAk37+wm3PV6qq+p1DU0eLBxH&#10;vp2Dgk6ad7jTuO/389XqB84ilNHNMWVw9lgBuCtvD4k/Vpz1epaxY3TJhIb3FmLoVbvZR3A7+Nte&#10;er1ZPnhBOrCUEXDgLazEmxvoe3PV6udRiEMVFV0sw3tMQAe3ukXIB56vVAoqeA1hTD2LeXAly123&#10;FjcgE63FvgPZ3PPV6oa1EVHKZTeNHdkUsL2vcEi/YX56vVNpZIZ4AZWCtExGzT9IAO/h489Xqwmn&#10;CCixCDyljfzROpvvRlNww0KlSPjf4W156vVgU1Ek85icSRygFV3aWHjbtfnq9TeKSlicRMSQLMoJ&#10;FiT3/u56vVhkWmkCUVKqMZQ0idgDtOt2PiNLa3PgOer1QKbLmJVWILVDYYCGLkEfaHYC2ht4m/PV&#10;6n+bCoKtzStHqrAi3dmtp8Oer1csQyrNFTxkoFlUgsVIIN9Ldhf489Xql02EtHQRx4lMHl8wbVXU&#10;m50Gl7HXX9nPV6n/ABLD46DSVheMEWIBVbg69/A89XqReK0clHG1RICiXQBybB9L+Ht7c9XqyGRv&#10;5QrU8O2XXcovax1FviO9+er1JSqxin3JMzqsiFiA32rWP0dhz1eoJ8QxRZKv5WoXcwY7W8QPD7+e&#10;r1ckrrj5XykMUUm9nCjcxI1G466ew9vAc9Xq401QPnGmK3Tdt+O32nxvz1epW0FRtp2lVVZAbaH3&#10;ludAR8eer1enhE48lm2KzM5I7m/dR7Dz1epYYZJURlKGWNhGNPMv7qi373sv4c9Xq4VEkKhoI7s2&#10;87jpbTs1/Ak89Xq5w1SmWSKcKxZQjFtQSw0t8R7eer1OlJg/m4RiEdFFJUQ0FMJKy17xRFhGWa32&#10;VJIF9O9h356vVCWn8nDYsNokCQwxeXTx6+4tyQq3ubAm/wDbz1epgqGoJqQxBrNC6pIBqS39Fxr7&#10;Oer1SqSPEmxGKnJCxOLXBv8AEaW/X6Oer1CYRRwtGJHAQPGqruF731uO+p/Lnq9Rt8SxmWTLNHQr&#10;Ft9weYPYBe1vy156vUXLO2LTYhNT0T0yx+WSfcNyxHYm/YkHt256vUqukM9PU43H/J4jJL5y+YjG&#10;4UCQbzcA2sO3a500789Xq2k+huK4dH03wWloJEKogVgbmwtf6iPZ/Rz1eozeC11bXytjG4R+SoCk&#10;AXIU6Ef089XqM1gGdMHlwenqK0kyMulmF3bXU372tz1epTUE1K8ZFQigKilBqCdT3/h/fz1eoTsD&#10;xCo+XEcUYHe/va2F+er1CFh7TvQyRVLe6yjYNRp4/fz1eqm78STpk8uDDM0yblBexCAgMFuN3w7k&#10;/Vz1erVj6g1lLR1Vp2VahQQSbWB3G6rpa2l/DX6L89Xqc+lOd5qevhhpKUyrMUDbAoIPY/asDrpp&#10;f9vPV6rQMiYrFicMc1g6uPLckLv3eJv+vbnq9S6xrp3lvNtC9PAoVoy1tyAklhbvrpppz1eqofr/&#10;ANN4MPrlq8Kp7Dcd3u6sVP2hbQa689XqKhlfH63LeMgsDDFvtLexDXOhA1P0nnq9R5MpZkSvpGqK&#10;Z/0caLq2tjf3tRfQ+znq9Smr5klrlrIJWRZAFMZA2sy9iNL3+vnq9SWoab/TBS4rZUqHZgSAArL3&#10;8L2+Fuer1BL1BwKjehqCEAqGLFbnQob2J8Br256vUQzM2H1VNiCLGAzpdXYnQm/ewHhz1epB47jt&#10;bBGIolZ3Uqrov7qjuR2F/wCPPV6m6LNdc1RFRU4KwToNrE6m3fQX/jz1eporMdnqwvycu5ad2Dmw&#10;9463BOvY89Xqb6rFGoo0ki/SBiRJY3A09l7fDnq9TDh2LRSYz5NMpW1nNxYEg9te/PV6h/yzmCKP&#10;DiJj5bKwsG9v0ajXnq9T/VYzNipSGF9xuTtuLa+znq9STgRZa4SA2BZgbnQbR8Tz1epI18EOHSxw&#10;05JG42sdATckt9PPV6vVbpS7IfNuNdL6ai9uer1NtM5qKlqiT3mUjXvbb+7z1eqZNiVaKu5RiLWU&#10;WFj7Tbv4+znq9TXVVVQaWX5aO247Y76WPjp30PPV6mKrhklp0gCl6mNt17+BHifZ8Oer1IbMbVVL&#10;IkMljvBG0DT8u/t56vUwLTQwS+ar3QKbg6G5Ug6fA89XqbSY0AaJiWv4i1vzPPV6l3lp4at/eBEk&#10;Ztcdjrpf2G/PV6j+ZQpnrcCh82VGiRFawAbVQDtNzf4d/wAzz1epE5qwetqqoxeSY/McbXt30J0F&#10;76Dnq9QdGHGKLFo1onPlxmzDxY3789XqFnK2dazDqx6dyPJdb7fFWPx9h/v56vUPeE9WKS0VKCjR&#10;IghYOPdYAWJ9hI7E/nz1eqNX4ngla4hwpEESKAIoyAoHsFriwHYc9XqRlbgVC9YIo1srkErcWBI7&#10;nxt+vx56vVFq+nS1lTBOzoEa/uoO5v3a99QPoHw7c9XqZMV6XTuzQ0aEiS+0kWN76XHx56vUlqzp&#10;pX0zKoaxhuWU31IP3ajnq9SPrMBqopZKnYYQhGiiwJOgtz1erlBFjcVDPTLFukLxuJmZgVAFiALW&#10;IN7m+umltb+r1TRJjLo0RLtIumrHw/e+m/bnq9TphGN12F1Jqnlk7EWJvfTUAn9vPV6hQypnPEZU&#10;o6Q74ykgYHxtc21B9uvfnq9Wwh6K5cTrZKEVY3u4aRmYk7SdV+BBJsOer1X/AHROF6uXypl95VVh&#10;cEgH9nt56vUtOr+Kz4fhjUOHlFYgsXNyd2oGns1/W/PV6iSVeK101QULLPUbXXzEG1VOtja/cey+&#10;vPV6lFlp5qHEEoydyMhLSEG5JuOw/XXnq9Q/UeGJ/JBHAoVZEaxvY31P09+er1MNNLUR08PlQrHK&#10;ljdtbHX6yOer1dpXRrJG9aPMkIdnCgC4vr7fbz1epJ+bU4lUyPVXp42BNtAQAbD4drHnq9XIU89X&#10;EZ6iQsULINwANr99PaLHnq9Wdvlp3+yvkKABfUA+2x8f18eer1MmMU8kteKldFQdxpu7ad/hz1ep&#10;rmhTYsKKbn3QWBtc/qTz1erHHTTR1crzLcR2WNR2sPtH8+er1S6WopwW927C+gFiB8Oer1drDG1Q&#10;/kyl5J1dLDXaPAWHt/X4er1R6PDKiAfN08gBRmWxBvb6PC5156vU5GKugp45aiygAG9idbkWNvA8&#10;9Xqj1wp2gPm2AI7qAbk9uer1JPGvPmjdaJEkkTQlztUnvrZdR8Oer1cElTFvdaEBYVClRoLXI0I9&#10;nhz1ep0p6fDUU1EUoWaFAFW+gINvbqOer1YllEchGzzZHBAVgQgZjq1/Ec9XqirQx4NO5odoSRgX&#10;UWAJtY/kOer1YjJiTM8dGFQ6kuwJHibAXF9Lc9XqlVE06U61bONgv9kDVvbz1eqPHPBNVCsrrlSg&#10;tv2iwN7mw8Ox+7289XqlTVkMBp7bVuwXTXcbmwFr9wL89Xq6gkbD55qpxsT3ybWIK+A1X4nnq9UY&#10;wU7eXiMah932kte4JI+gEXvz1erBPHU1jSUobbusFBvYjtYfTz1epzho/KqCGiCSALtPe+vj9XPV&#10;6nqlJijkpSF8tkc7rHQ63sfhf2c9XqwUoipaNamM+XNIfcHYFL+z6O/089XqcDVfPUs25bvEV299&#10;T4/T7eer1SMPE8FHbzASFdTYi5B/p7c9Xq7xJTLhxp0UIigGw8GH6+HPV6kliE0a7KmoW6y2UKO6&#10;6ixa3gPZz1epPYhA8VDIJxdHdjuuCxJ7E+Nhz1epJVsj18Jtpa7M6AkE+z6Oer1JWrwMRUkkjTfp&#10;JLAAG5Hw+g89XqTTBcRSejgBaR12he5BvqB8LX56vVygqzQyjDghdpGJ8Lki17/T256vVIxQ4lj1&#10;O6SK1NeRWVEAKkCwZbjuL6689XqQWL4BjFNik0lKu/5dAY0Ggc+JuPZz1erhhnTvqD1LngphSyCi&#10;cGKYRuA5231X3fp1HPV6hE6efhe5jzlNUHEfPEZdvIUSG5BNwWbUkD9Rz1eo+HTD8OajyLDA9e8x&#10;qIyQjeYRtvoRfuV+B56vUeLLPpXyqKaB66BZpadQN5ANz439t+er1GZwvIzZawlaWnQbIlUKApsB&#10;256vUiMwHEayikWmPlTJu2k66jtcX56vUlsN6j49lWeJsQicxWszArbx11INuer1GVyZ1GocaUPB&#10;MNzEWGnx56vUYTD8y00sYSYBlfwIuL689XqDjP8AkikxCmOJYTGNwuSo9mnPV6ilY3glJXh4sQQL&#10;JGW26d9Oer1NWF5Wo8Sh8mLQqTY27fRz1ep1m6ey+UskQvIvw1tz1ep+y870MzU1cLsLjTw+HPV6&#10;hOoMaFMAyNpf7uer1CLTYzTVNMA1je37eer1JTN2CDEaW8K2PfSw7c9XqDrCcFgpH8rE1DqbDXXw&#10;7+3x56vUXDqv0uqMTZ5sLKoQSRuW4APf2Htz1eovE2E4plGvSsguwUkaC1h3Nvq56vUYzKmcWMUf&#10;mHbvHcn4nnq9Q60+Za2SBJqaQDTw7nnq9RhMndRfmcLVWf3wACO9jc89Xqc5asVkxkhIudRz1epo&#10;pcckw+rENRoPZ29vPV6lJVGnxSMSR2A8e1j+tuer1BVmHA6+nlNZSr7vs737f289XqSMVSV96Qa3&#10;19g56vUq6eYRw7CAAe/gOer1JzMWXFkpWqMPI3W7Cwub6c9XqQGH44RVihrvd2aG4tr8L/Vz1eoW&#10;JHh+USema4Ps+nnq9T3h1UfNuTz1epaJicD2ivfnq9WLE4vLjWeE3Fz2056vUqsu5giai8iotpcf&#10;Vrz1erNjECSHzYNBfnq9UGkx2opm8p7Wt7PDXnq9Qh4dicNSt92p0I7a689XqdHjiXuRa3PV6v/Q&#10;CqXE0p6asoiCUVl943BD23XH+IEezx+PPV6uOF01ZiaxYukwaSMEFX0BFz37/dz1ep1p6KCOqOKU&#10;IDJMjRuoubsT4Dw94c9XqTuMVlVXVIppiINjAELoGIH5j6Oer1T8NqKWCBIZlWSeUEEWuqD2A7ee&#10;r1ONHicDI8GGpeaPeWC2si+PfuPDTxtz1eqDJi0qUMMWFRJI6oAVYXLEnUXOt/aT9fPV6uFVUO+H&#10;pSQSxlhJ74QnbfvsN17jnq9WCplgoY1p2+zGiuW2kXe91Hh2NtP7eer1PkfmphYeaRFeJDII7AAg&#10;jQn6+er1cYHraKlnrAUPuKzvqAqmwBNrWsba89XqasOpYquJWrZ081tzO+oIINlGt/3f1HPV6o7y&#10;VGHVEqNUB7hVhmUAqSCQwBub2Ht56vVITEcVHmNA/mltoLNYjvbUfTz1erFBhNTg86YrVoGhYSMV&#10;QW1De3Wx+H089XqmtiVPhzw0v2jKWLAXIAc9yfr056vUm/5c7Ymybj+nkJZyPdWP2t3/AKeer1Ns&#10;MmD0SrXVqu8g3I+vgr+4QlyNfb37X9nPV6sk9ccRh+dpIQdnmBzYAEG1rAXF9B+p56vVGFFNWL5F&#10;J+iCxrJua4sbncpOvhbTnq9TPF8vhkU6Tzg+c1gO9iO/9PPV6stI1FTUxnacCCQvfeRYBb9/Z9H0&#10;c9XqQ9FR1cmNPiUFirKCmgdR72gtfnq9UHNK102LVD06JJVM941VQAAOyr93PV6otTWfzOjXEzHt&#10;KbEAcDaLAA+w6WI+v6+er1NNcVq8KeSNj5aSPoGK7bj90ix9hB56vUmcPoqODD5KsqxiUqGBcs7k&#10;3Jtc6g/l256vVzqFohSSnDEFPEjJuQize/8AZsNvh7f6eer1NUR8tCrsp/yi7z4ED7u/69uer1Qq&#10;6YPGsUZ82QBN7MLgC3c/Qeer1N0ETUdMaSC6RzMQzAgjT+F+3PV6o1bTrUBIKW3lxC4K9hr71/r0&#10;56vU0TV0Rb5dIvKCEXY6FgPD6D256vVP+SoZcPakpkKxMu5200b2D4A689XqStY81NViCAO62Cgi&#10;xu58PH6eer1Iqrxmnw2pmoGjdGljOr2sQPBSCQOer1IdKrEY6CbyU2EbruT+6T319l7c9XqUuVVq&#10;aVY6CItL5pB3OFCm+psfbrz1eobJ1rXdKVI7k7VfxtYXXaRp3156vU6YdkfECvzRj3ubkEnUkX9v&#10;x056vVzhwiphrKiiW8iygKUW99bX+74fHnq9RwOm+X/5BLhcsYQxBhC7EEFUILD3T2I8fr+jnq9Q&#10;v41nWfH8RfDph5UMTMoT3Tfb46XGuvPV6ivV2CY77sADeQJXsSQSwJJC69j3HPV6lbkfAKeoZ5pw&#10;slVEUKobBgoYqwsLd/jz1eq0joHjDYDhMIxCMxQOF8tGXRB2tawsPhz1eo4FNjeFrV0lQ8W6N3BY&#10;20uP2E89XqXmLZnwKWsjpooFSNwpIXUAnT/D7eer1LfAJI8LBlpZfld4ZvM3XIbwAtY2+PPV6hNw&#10;TGcTw6kSGtqjUzTBSx3XBv356vVmr85PVxHD6xwVQMoB1sRewt256vUFv81o5UMUqAyXYnvYWJ7c&#10;9Xqmri+HPQRy1UIXzGKhuxFtNfu56vUyYhOkpaSBTc2ULcENY69r66c9XqLB1izRUUODyQ4LEDNc&#10;ssZUWJGhF9ttO+vs56vVXlnnMbVmDFHkZJkMgkUaa27A6fR356vUQrqPn4YTNJRxSmTyVG8mwsAd&#10;fu/Xtz1eouuK5uOJRGsZi0TqxUEgkKxFtBfx8Tz1eoJcDw+tx3OMQpEcwwlfA7btowPtsPDnq9Vj&#10;3R3plW4pLFVxD/R4Fd2RgB2axa/a2oAA56vUYvGMclyrhtTBRQLLuSQWXve4AbTuQTca89XqDnMt&#10;JUQ4fDW4nLvSR0lKnQk7bH7uer1IjHs30uGxQTGnqKimBVVjp7aMzBdz3IFlGpuRpc89XqUOWFpq&#10;qt/m9AqySRFnFiCCR9Pj4WHs56vUPjTwvR02JUyMruqtIbgXN9SbX56vUCPWTPL4rhTQR07x00AV&#10;WlW4O2+rEc9XqKbFh0GeseiwSjJnpSBuJNjYMClgfG+t/uvfnq9R4OlWTFyrmGPzoWmjsNrDuAFt&#10;qdv8Oer1DnnvFafDsu1OM1oWPy0aSxYWXYCfr79/hz1eqoz1AeqWuxrCiuM1qpHGpjWK1gB7R3Pv&#10;X8P2nnq9VT8XUafOOK1IxDcyvIURAR9kXubXuDft8PG/PV6nLEK6MVZrZQDBCqLYDaSLWsde4t3/&#10;AG89Xqb8fOGNVzUmKO8EqwrJEhF7jbdSdRYG4I+GvPV6gyp4q6SeRaQiVdqlraG/s9mvPV6pNTDX&#10;SwFUwuYXsBKChVdbEnU9zz1eptrcoPS4elSzeUdwDl7kNoT2H3eznq9QfVqGSULEu4AkFdBoO/PV&#10;6mHHkJqGjhJYR7XXt4/DXnq9UGn+UkQJXOUUE2VTqW9tx7Pp56vU6tiNDGxlqRo3uAggGw8Tz1ep&#10;jmgheoephDbDew7n26ePPV6lpl/DIYFlqJE2SVUQDCwuVBuAe/8Adz1ernW0ctLtWKVIYfshGUks&#10;B4ggWHPV6ptPTQ0yLV06qwFroALNceItz1epOTYThtJWmZomPdwQSQHJJtY6a89XqV+ASw0Mr4rV&#10;auxBUG2hAJ8Oer1POG47FPSPIC0aO/mMob7TA394+Nv1056vUIOE4zM9dLNEAViCSOFNiofQG417&#10;+J8eer1D5kjPrQ06Qd3S5ZibH2Cx9vjrb+PPV6j79L+otbhzx/ymojln/RLtkYBShYM9msxuBqAB&#10;qe5Hcer1WudPM3TYhh9DTYntSlYXYpezMQRtU99O97eznq9QrZ0wDC5MH3Um0zVEbWcEKSbdjc+y&#10;w56vUkcgYuKfDnwDFV2VMRC33XHYfZJGoPw+/nq9SvzbgGHV9TTYlIrJGhJkAB8F7n+jnq9SfpsO&#10;opMcpMRhlZUX3FS1rA2sxuBe/bTnq9T71vwzBJOnlZiNTCCskTrEzA2R1GpU/wCrfnq9WuP18wbF&#10;sBxV1wCEPWGWA2JC+67qTqVOliT+0c9XqMFkXG8cGVqQ4kBKfeUpGbhVHe3YXJ8fy56vUMmZcIjz&#10;JkH+XPHdPJ3BdCQDc6/Sfbz1eqsbHuntHg2LyV2ERhUZyPK3HaLEFzc3sdbgaX8bc9XqEbpjDitN&#10;1EoaugmhqBXTt/ozFg0aqBaQtYpZjoALm41AFjz1eoyP4gmcMSpsOy5FjrNFIlgAl9sZCqCCD3Qq&#10;bX7ajQWvz1eogVFXPWUcUdFKHZ3eRrWsFIHf2djbnq9UvNOWa2swiOrnRWjkUlboARqQCbX79/u5&#10;6vUX/L+N0tNjrQ4fHMqRyrFKjqVAvY7o7gXUjxH189XqHHF8Dp2iWvpEAhlYEd9wJGlxqfq56vUC&#10;Nbg2IU2KTT0bO/mAW3m+2/fTsAeer1OODwVAlWnlUv5bAknQG4sR9XPV6hAy7luZ8WWpjG2OxBUm&#10;2ouR30+HPV6jB5OyguOzxS4jGh+Wu67dSSARqdAb9u3PV6jZ9NsLx/BKNsTo28oSSiFgDqzN73ug&#10;nWwv9H1256vUezCJhiWW48Rp4r1EQAcPba1mI+s6c9XqU9L1LxbJWBRz0pb3/Mt71ip1Frfnbnq9&#10;RmOk3qRXMaUzVUty6C4FlYaG+7x1tbXxPx56vUbiHOMcMUNZTn9E4Riqm4IOv389Xqc88yx5qpVh&#10;oCo2orowNjuHttz1eovwzDNWVwo46bz1pJGFhYAyabj8dOer1Avn3C4sZ+Yy9WkEz7SgIJIHsH1k&#10;/nz1eqsfqv0OqMrYlPM8RnUjzUfbcA3PukfC1/o56vUHOScPqMJq1jnUAyrcx2utwb9z2INtBz1e&#10;ozvTXMTy4+Y6+EM0yqrMLBy2twD8dOer1H5yJmWno55YJY38N27RUI7m40Oluer1DTT5jo5omh3q&#10;F0YquliRb6eer1AzjmBYfmChFVVQAFQ7KCqgFtbfWfbz1eoBse6T0kWFTYxSkGrAHui1/eNu629v&#10;Y89XqxwZenp6RZq9d6xBVBXQqvsAJOlzz1eqVWZSqcaIFHHaFVs2qkse4A+489XqD/MOU42x1aeR&#10;HiRkCtd1UEA3/Mj289Xqn0OWcFqaMUuGqolO5VA1vqdL89XqL11Q6R01TiNNIgM7QOVeykJYdri9&#10;iQfE89XqLtnPJbUvzGH06FKXyyWZQbg9tfh/Dnq9RZcVp6iinXDKeJ/LKEoCLsVvqTc+J56vUXnO&#10;uBzpiy4v7w8veApvYC3YAW8eer1OGWcfRaVpjKUfcre7b2AG31c9XqEnDcbWtqGpUJCMrMZGvp4s&#10;DcX1GnPV6llTx5cpaAVUkgnWS5ZVuo227LuHfnq9UWiw7DMNr4pookNI9ydbSAG1j2AsRp9XbXnq&#10;9Spo81JWZkmw+KXfThUiDE+7ZjZRt9o7Ejvz1eoQqTBqOaAyEKlQpvEgsb2Pu2H0i/PV6kvN1SzH&#10;gGKwTSykeS7nViBcA6WHcDvrz1eoR8D9Tv8AOalHmqP0tJKWlVgDuUaWsb+Pt8Pp56vVAxXHEzZi&#10;lNiOEu0cDSCYRAk+819O5uB7D8PZz1eoRsndQKvBcxwYfhUqmONx5wc6MxJv2IvbuB7bc9Xqsh6S&#10;9XqHHcxVMZeNTIiBlW11VLjd3P2tB9XPV6rb/TvX1E9Ks7y7lZmKeAIPb8+er1WjZOWOWGKOpsSE&#10;B07A689Xqd8xU1HqiaFgQbakduer1MdEnlIVYbgotqeer1E4/EGqsXg9NWNVGCSiGdEQgkAgBTcg&#10;30sygg+PPV6tQjEsRTPGGVWHYqEiqUkGy40JN769+366c9XqQOB9O8Byi1RLM6eS8TtsHvFZdbEi&#10;9rEkH4D7uer1K7pszYbgqQGUSVQDEjddQdxaym1yL3tcezTnq9Q+4Lm7OPT5cMxfAy2yaQo5UgEX&#10;11BFiPgB9XPV6rfegnrNy1is8GXM0VYpaxkUHzZNpc21IB0v8P6QD6vUO3X+DDc4ZYizPhbebBTq&#10;ysotcE3bcD7NDqDz1eqlDr91CyVmOnlwfDEBekB88ONARoALgDv7fjz1eqs7rLlrLdN0/gzBIppq&#10;fEJ1V5I1BItqGN+wuQCfAd9Bz1eomVVk6oav+XR13PcIx1BRh3v7bfDnq9XGtyHgOIUyYXVMBJoo&#10;FwDbwN+/ftz1erNkrDYsJz7RYfRyLDEbLYAEudwWw72Ot76c9XquE9OHWOqgwyvyfh8ik4bXiCYE&#10;AON9mI11IUezQdr+HPV6rJuo/UvL2X+ktPjOB1PmColFO0jaAORaw1N9SB/dz1eqqXqLV5jfK1VX&#10;YhIslRIskaNFIQCJL+8Bo10B7+3nq9RBaegx3K+E/NV0bSQVDyQRSyW/Suq3kCsTq4BBIGoBB8ee&#10;r1IrHqxsF6TqWfy0rJJ5hGx1J1t4669vq56vUQ2traiuSM7QBu96wHt73+HPV6k5myngo3NFcSx7&#10;VYeWdbnvc9hb9Tz1epIErR+Q6L7rP747f2fDnq9TXLMLzJIpYh7gW7G/2tPYdeer1LzJWLSo8kda&#10;oYsAobwYi4vb4c9Xqf6PFGp8VZKqQBWO0KBYEE2UWHw56vVxzbgYoXNM4ulTtcjw18CR3B56vUmE&#10;wwRskNNH5KILMot4eA56vUoKakio42idEZ5EU7ja4ub6n2c9XqgVpmpyYWI3WchQbkt2AB9ns56v&#10;VIhqITRLSTAHaQx7Xvp7BfT489XqxnFTHI0lMBIEaxBOoBOp8eer1cFmikr5GHd9bDS5tYX156vU&#10;31lY9NAz1GliAe1tT7eer1T5h5samIWKte3x+Frc9Xq5SYg1NCYxTiYMyhr3BAJ1Oht29v8ATz1e&#10;rnUTyVlY9XQgIiBRGNL29pHPV6sYpXVHlka8iqGv4i59nx56vVIRYY8NEcaXtJ5htbue9/p56vVB&#10;xKu8iUSInuLqw10+Jtrz1erkJlelOyUxrOCwJGoHja4tz1erlMV3MsCblNlRzoxAtqR2F/Zz1erg&#10;lLSl/Jlj2iIgm1hc/t+J56vU6RLNK0k8UZSNiCPYDbUX+HPV6mZn82pkgjuxjJJIBsQLX17XHPV6&#10;ue5ADOAbK1hpcn+/nq9UmnSfEpRV0iO6hAbMpBAv437H2c9XqchWUk9O6TNtkicMFCggDwF/Cx56&#10;vVxpKtZMSEksYVGRidOza29g789Xqj08CRUnmVLqKgAm4sbi9jfT9deer1SKV5Ya8LVACCVNqv29&#10;7xOnPV6o8OH95ItWu1iSCbX7nnq9UON4IVvXr72+4FvAHS3089Xqy1f6eqmqaBdu4BVQ/Edxfnq9&#10;UGSVjTbJ9LHaQOxI7256vU2NFSKfMncrcXCgXNx256vVghxSjiWV4pgkiixXxAPb3fjz1ep9SZJf&#10;JZmJQaj2k/289XqfaMyQwshuxLDuRYX56vVOmovJpllVzvaxLE6C5ICj2Hnq9UCBRLEJCvvhmGot&#10;cA6ga89XqcKhaeokEqqV8sC+niPb9PPV6makpF3iSUlQSb7fG3t+nnq9WRany6v5dUBR3JPtJBtb&#10;7uer1O1NHUYhKJzTeXS62ude9gRYHnq9UtKBqqIpVxbCAwFjf3QfaLd+er1QKxRUOJKiyxgBQigC&#10;9voHfx56vU90MFPh9bE+PpJFSVMUjQbIxIxkABj3DcAFZrAnwGtidOer1MON1EuKJJAZY6WULtRm&#10;BKqQdDtUXP0c9XqhUtayU/ycw8x1UWYC128fjr4X56vV1RVSUlcGN22HUt2X6D3056vUpaOrnqao&#10;VDCyXOhvYm2uvt56vVHxOunnhKVCfpEIC7WFgBqb+BB56vV3RvM5SSNdhO428Sbe6Rr4Hnq9Tvh1&#10;LJVjzq9yhBYWFiCNe48eer1NOJ09RI8ktOBtjUqu4gXGuignXnq9Sdw69OijYd1za/3m1uer1P2G&#10;HHKrEHpE1jklj8pR3CWFwR21PPV6nzE/5hg1Yk9VGn2iqgsAy/C1r9+er1JLME8lVSLJZGEx7o4N&#10;iDrcd/1+jnq9QVywR+aIihRSzMSSCAe5sfjz1erqepqpyJJAVijcKLC1zY2t7R2JP7eer1cXEr06&#10;PTOBMylU3dgb9zz1epyllj+TQs4dg9tPaB3Hjoeer1N9BOq1TT0YG9SWaM2ux0Abxtppz1ep/wAJ&#10;NQDN/MdsncqFJ92+tjp4fVz1eoZsr01FLgxZoWkU390AX+onT+PPV6goxyg3TySNGYxGWKg+Fh7f&#10;jz1epB1sCLCy1BFmuewFrjQe089XqanapjpFhJEajaugIup9ot489XqVGA43FSBZo4yLs9jbwXQG&#10;3x56vUZDpxmWsqKuJNx3mwVWtqbHTv8AUOer1Hcyrj5o2XDvI3SysvsIXQk+z6f7+er1CXX0mJYl&#10;Qxo1MzR7iqtYe81iT2N9O/bnq9UaKomShEBj+X2xWKX3AML3AJsbeFyB9HPV6ii5wXc20qFdmYLY&#10;AAbTYm3x56vUGFItMuL7lB2SIbk2tcHU+A+rnq9Txtihn+YljWTyVLR3HZuxvrfTvz1eqBjZGJ4d&#10;NDTKIbm5Pib6356vUF9AXiAQhjDFdX73udCfr56vV1txAySYfEo2KxeNlsSVIH2tPuGv8eer1TqK&#10;sghiKNcsDcsx7EaE2tb489XqVNDUJRTsolZ1qypJUneAPZppftp9/PV6hnpIxiMMFRRKU3Arr3sB&#10;4jQi/wCvbnq9Q6ZSxKGHC4MMqUBdbCM6aAE7r3I+of089Xqk5jXDaOi8+risiSMym/dib7jbW35c&#10;9XqDWHF2mUzzxCOYMRGdRZSdDb4jnq9S8gweaaqFPJM0ss6i/uWCgi62AuR4a89XqGDp1j0WB4z8&#10;s+1/JADEf4gDY+BBB+jnq9R2Ol2bamTHoK0KLFkJYAEgXsRfv356vUI/qnp2xrJr1dXPvjCj2ke6&#10;fZr7e/PV6tTrr3TTNmfFES6w+YVXcNfdbuPHU89XqLY0Jp445LAkMwAtqR/iP7Oer1R6sQKAU95n&#10;O69+w/w256vVNp6eaSBXCaWJFhqQD7Oer1R/knszqwLDUDS/9/PV6oLrukby7sO/PV6uGw7SbHTX&#10;6u3PV6ssdRMihFOgYMB8eer1ZmnqK+RVceZIbAHxIHhz1er2xInVo5LEk9tLey/PV6saSyI7GEWO&#10;vh4f3c9XqlJ5kdEZw+7ddbA6r21P0jTnq9UJ5leUSbdtiCbE3+OvPV6udXLHNKZIwRf2gfs56vVw&#10;geON90q7gAbD4208eer1dNEVjWY2s2mh156vVyWBjGJwwC7tv2hf6dt7256vVwvZWB96xAB9nPV6&#10;szv58yiBNb2Cgad+er1cdzxyOZFuex56vVwdndRbst7fDXnq9XEI494jtY2Pjftz1eqdAaqomSAn&#10;cRuKi/c27X+PPV6s9Yf00Uax++qEFW11JP8ADnq9WN4XpYjI510G0+Fxc3HPV6sM0Uco86KyKe1/&#10;E+PPV6s8VFE8e4n3Nt2f/Ce1uer1Yo1SMRy942vcaXBH9PPV6oao00uxNSSbX56vVxBdAbaA3H08&#10;9Xq6NwLeB156vVyjZgy7Bcg3HPV6nCOtlEBJUW1W4sO49nPV6sG9F2Ky7yNSP2X56vVkekqYI/OV&#10;lCuNbN7fD6uer1eoYJGqDFazEWv7L+J56vVwnaWWZ4wxKi1xewO0Wv7Oer1RGCgdjcd+er1ZGUxP&#10;eRbr7B27X56vVypz+kI7BgVPwvz1eruOnLVDUwBZveAt7Rz1erPGkbwCFPdkLEMfC3cc9XqyxSPL&#10;MtHFdotygA6fG556vVOq46UJPTkBXDbgRrcEdvqPs9vPV6oczSVk0LxLcrGtwNPskgnnq9T1Q1kd&#10;N85VSXKEDYpIJBJ7eNuer1Rikp31QN1NmW7e6D4qL89XqUWD1U81GqMF0JBFxYWva2vjz1epc5Xr&#10;MWWrkpzbyWdQjd9LageHPV6jX5PFDBWLLNYED3uwJv28b3Ht56vUJsNcjK5SzdwLjxJvofhz1epl&#10;zW1FFU/MBzIjRoLoTtDEag+2x0+489XqBuvhmnjnp2CqQSEta+hvz1epqpsUShp4oYxZHax23sWv&#10;3bwuBz1eqfV0qU9G9QrhwVZnI7jXx8df107+r1J6mgWuKJCS1tzG9rnx2j6eer1QpkgmqTTugj2+&#10;9bT9Trz1epOYnETWLHJsIdhZVOmnY256vUj1hxEYkZi58vc117ggDQa6A/r7eer1PK0wqaZo4NyS&#10;SEgMBfb7T8Lc9XqlB51kvIwRUW7XGth430A/Xtz1ep8qXlrUVwNkY1C6d7d+er1PmDU0uGw/Mp+m&#10;kJUBDrcn6PZz1ep8r6ZamlV1fyybkxg/A69/bpz1eoPK+jihnU0/mC4O/cbi4/w9iL89XqTtQIkq&#10;YoNt3kLMGsfAag+znq9WEwstUscR17MLD3idSb/Dnq9WSgRqatNXUv3YAWFiL+Pt56vUoAPLp2jm&#10;G5Qb7vH23P089Xq5SxFTdSdkqr7pHgDr3/Pnq9XbUEdHFKaOVLNb7N7A+J7Dt9HPV6o0tJsplo5F&#10;DsWL9ha4N+/tHhz1ertBJA0j+WC7qAFYC4ue5uDbTnq9WWtpp5qDbUSeW+4OGXwCkGx08ex/Lnq9&#10;UaauQgzyuBpqB307aHnq9UjDMTSWZ4GsVbufaBr+XPV6p8uJUlTK0NJZbsVa40+Fuer1RpaaKGUJ&#10;CSIhq99ST489Xq8k0/mMY22kaAX7j6R7eer1JvEVkSQwLo47kdrnuL/Dnq9TVW10WHt5dOw3p2+J&#10;te1zpz1epITmcS1FdUMWaxZBp+8RoB7fifDnq9TfR4fvqjUVYKr73lobE3OpJ10PsHPV6oc1bUPM&#10;mFS32q+0kaEhu2o9gPPV6uUsMNKvkwfaG4F/Egaaj8jz1eqamHQT3qagFbC5AuASdBz1ep5noY5a&#10;eMBSpIABIv8AefbfUc9XqETLpaaFVmPlbAQCdASD7NNPHnq9Qh1uJebHCKZQAoMZse/xvz1eoP8A&#10;McQiiFQNsiIxJYn6tbHuOer1IynmYU0qxp77FiwsTew02/TYa89XqgVNI+JNJHYxCWNbKv7xUadv&#10;G/PV6vJFjLwRRCGz3/SK1gLWuD+v7Oer1LXZLBh4iQgtKEUhjoovrY/Dw56vVnjqqdYhRU9zIATc&#10;9yb2vf489Xq5U6zJUoiNd2udTc/G5OvPV6ptQ8hhLraWWxsFI1HiL9vhz1eqRMXZGp5VB3KDu8Bz&#10;1erlFiFOuHinZFEkpKnaDoO5Nz2+nnq9UgShovloZAoYAtbW4HYa+znq9UBo6h6xaKJiSdSbWFrW&#10;056vUocLQtM2GNdmcHVdCCBpa3PV6jOZJy5A+FwTRXDG0b+8S2/uPdJ1B8f7uer1DNg8VJK8kVXJ&#10;Z11Iv2RQf4kW56vUqIRWrKGh2+VUIpc20FxoPiQDfnq9SymwvC5omp49pVURDewO9rkff3HPV6sC&#10;zNhrqTeMKNha5YkjRiLkgAjSw+PPV6o2OY3WvHvSqaKJiV8tQLspN7nvbw7c9XqyYW7jDWMkiiYy&#10;LqbXI9p9otz1eqNiK0tdUlqhVEcZdTtsCW0sbg89XqSk+HzVvlFZNU3BnHZluSot7R2J8fYPD1ep&#10;gK+WppKQ3A8yRr6n3W7E66ez6rc9XqbF2CaaoEbbUO07tN19dO1x4XGl9O/PV6onyUMlU0FKQbMh&#10;W3cAatf2XPfnq9T5Q08UvnVFREI2Ehj7EllAvcez6eer1L2meEVtPTVsGrW1Gvvae98eer1GKyDH&#10;iVIunupvdd1rX3EFQBrfQan2/Seer1GowuR8apaeWefapJL3IuXB0I73AA56vUd7pXkqhTK8ckjC&#10;Zp11TcVsTe19Rr42+jnq9TLnyk/kzGjwqIl59qG+0gWYAPpqNfiOer1JjPFC9XJTYU9Nsl8sMZHs&#10;AdoG63x8deer1Azg8EGDY4BTD9FC/mNpZnFjcX76c9XqO1gWbI6jL8k9MPMUxttUdjtFyLe3w56v&#10;UCmZZ46rEaSd1/RNEwk1uAfYttPr56vUE2MqopqiaoQqhIITuzA6Eflfnq9RYs/wmLCGTDjs8wOP&#10;LZQu1bm9muT42/Z7fV6ij49hFRQP5Dwko6llYAW/sI8P1t6vUFUSYrTVcxpvMWO7XDG41vf42+HP&#10;V6sVRQpStFiddAY4ZVJcixIYeHttYc9XqStWaKrro1wYGVKjc5K2NiNCL38PZz1erAaetp8UT3Wa&#10;NbH3hptFxqPp9vPV6lJQUE9ZBJFLHcKRNZfC5sbEfeOer1T6/BPlIkxGa8sTuNo3tcMTrpqPrtz1&#10;erHPhfydYla7NJFKFVix0AGth2AN+58fu56vUH1TLWVdbUyUkQeOKSxO8gqO5todQOwNvu156vVH&#10;xam8qemqoFLxsDvAIBY307n2c9XqxYmrxU/n00bRxqrBCxDanuLi17Hv+p56vUisVo446SKijG5p&#10;Bd1BPY3vr9PPV6uOFRUGDUAw+yqBFuHugka2H0c9Xq44SlDFK8Ecgcbbl76Bz2Fhbue/PV6sVTV1&#10;cFZ5a/vED4G/cm/jz1eqZE608hWdSACPcJF9x/w6+znq9UhsPhqasVQhB+WfdGST2IPhfuDz1epu&#10;MNU9cZ5UVGAY3AIGugvrz1eqVh9JV0k0QkUpIVe5Og1Oh+sac9Xq7q4sMpigiud5Zm7XVife+Nj+&#10;3Tnq9UuodcQwd445AFFrgAbtCQQPbcdzz1erpNqRRPSsu9HQbW7BQNSR+zx56vVlGZcTgacVSRSU&#10;8zELsjCsLXtY9xcHUDTnq9WGTE2QU8pFhGpeMjwJJBBGoOh7f389XqdcFkw6rw8YjGxJllZZV221&#10;Q23XB9vjz1eqGJ2oqqevO5klk1VNS1zci3c6e3nq9TBXtUYhJ8zhUghgJPuOFBFiQSQL+A+/nq9U&#10;+npaiGnFJTtoFdg5sQWJva/s+g/Rz1erNEElwdFljAnRmDW9l9LDnq9TNRYO0BlhKKz7SRtI0+JA&#10;Nu3hz1epOxULNIUQkbtTfS4Hcjw156vU4U8dMlTDFJpDGpux7gE/0c9XqWkKYNS0kI3BVQhVUHcb&#10;EmxsLnv+XwHPV6lnLWQUNDItIVitbb21I8NdNfZz1erAZ5qqgSDDZLsfecixG4E97ez2fTz1epQo&#10;oZSXjPnSJbU2sLeAHx56vUnMbr6zD6hqmSnEjqgb39CTa4sbakgXF9Oer1T5avcsSef5bqvnhQe5&#10;YfZ1N7D2duer1PWGZyq1BjnYPCLgttJIH1drHnq9TlNik9UhgSZhSqBttoLE6EeIIOvPV6nbAquY&#10;TGGNpJYgqlgzmxve5ub3+jnq9RmMhZkrqcxUtKoMOjKp7ggkAm+ltfHnq9Q0PiNRmGCqlZxH8oVv&#10;fQsC3ZQL3FtSfD6uer1I3GpmiCSU6+YSQCh1I01t/Hnq9SOeKGlwySbEJDYszogb301J9tx7fgOe&#10;r1Bzi5o6mNpDJ7kyB45QdxZu69jY3Pc89XqQr49JNGcLdWTZsJta5PY2Onfnq9S8EtJN5EG9RJEg&#10;BbW203IH1E689XqgUWLUqVpw+oc7Q5I7AbwDexv3sOer1LyjVMVpWqGKssQYgm3vMVNhY2sfAnnq&#10;9UNcPno1TEmRPPUhXUalQ3cA97c9XqaXwDD6vEClDFtc2O4Env8Aat9PPV6o+L5WjhqnxER7D5YR&#10;dqg7it+4A0+J/o56vUDtTQx19dNQzwrucABDoCBckg2sbEafHnq9QeZto8QlSG0HuwXjANwSNfH4&#10;E89XqCOTD8aosUj+aVRAUkLLck3JBUW2gWsT4j6+49XqW+ET1AlC2FgQAq9xbxPPV6ltUye6DPtL&#10;ICigC+hNz21+7T7uer1CFl7Hl/kVSKZfMbYQWGpBNhoO+nPV6skeM4jT3oZYUnjIFi4IIJHgb628&#10;L89XqiUmZYMQqpqJXMU9OoYovugg6C4HcHt9Px56vVixXOStXxTVLq4eIxCM2Juvcj2E9x9XPV6n&#10;XA8UopalZHdBDKoUkm5sb/X8Pu56vVlxTBTiQlq1fbs3KkZYAKAe4F+9hcePPV6mNMBxbCqICmZJ&#10;VWyuzmzA30NgCLnx56vVhxPCy7pTsQ7+UwsL/aa49vcXuB+p9XqQi5RxZaVHhSRzEm3zGW24qLbr&#10;iw1+GnPV6kLWYNXfMBpYwrAe+rCx10V/HT2f389XqecLpKTDkjppEVpZGCixAsdLkfC3PV6hiy0N&#10;1TNNR3tHfcBY63tpa+n06/Rz1eoc8Kx4R4SlPVKy3C2IuGCj+F+3PV6jB9O67DKqiE1aNtKHJVSw&#10;DEf6xudbjx7c9XqDHOGJPUYlM0RHumXeFuRsJ0N9dbi17/w56vUEuL4vGuArLh48xBbW4sLMQV7d&#10;7jnq9RQM34lOsBr09wtO6a21A7qO/a/x56vUHUGIVLzxLEu3cHQkqBpY/G/9vPV6nvDVqq2nSWpA&#10;Q7k2bwLmx7gX7j6Pj8eer1DRknNjUWOjEC+9kkT3dCxswB7nuTrfTT7+er1WJ5azdDiMysJyaeAx&#10;jW9mLWbt4nQj6bc9XqNpgGYMPrcIlpa2WyPtZZdRsUdhbTQ89XqRmbMLo3qZJ6eUzOyMqkXFgR3+&#10;sm/PV6if50wKqopnqqpdhFwGFgNpIsT7dNeer1IrLeIVFLVmsQCVERkKEiwF9wf2gg9rfXz1eowG&#10;U6umqqenTEZ7jcZNWubMbhPoH6/H1eoQMLx2ibEJKKnZpUJ91WGjHcQvcn6dfhz1eolnXSnnwvGK&#10;+OrhEhmYLvFiFO4m58TYG393PV6il1dRSy4r5EcRXYB28SfZp3A156vVzxJIKgvIqbrIylmsdp8G&#10;IGmnfnq9QRY1/LXdZqSsd2gsAVUe6RqQCRbU89XqaI6+nd9srNa5HsbXW+h8Tz1eoRMOxbEaienr&#10;JoopdiqGKG23abDQCxuO/jf6+er1G+6TY5G0ghR0WaOxAvtUOzE6jxIJt8Tz1eo12WqnEK4rDUPd&#10;41LA3BvdiWBN9ddbc9XqnYrXYnWyT4O9rGzRqQBcEa3v8Ljnq9RM+uOS65S/8qiLmFmksO1uxGp7&#10;C3bnq9RNqvA4WklbFV2k2AFiPeA7C5/XXnq9SfpsHzCcOAqKTzKdC6LKCLC2t7jS4Hf489XqU0dV&#10;SxYOkbKFqo3Z5C5BGy3uqgsCCNSSSb6WA56vVwjmqcQp2nXYoGouwU6/WBYjnq9SaosdbC3Yw7kb&#10;T3bA3IOuut+er1TGxCTGYhHVAoyC4A1ub3vY+PPV6n2DFoZGSXEQoiC23BBu3HS5trr+vjz1erHS&#10;H9G0sUp2sbsG8B4AD489XqwQVn6SGtBLeYzXVfADsLWt8eer1OVTC9dHLWU0TVEdNCXlKWPlgkC7&#10;+wX0v7eer1OFD8pO8VO8W26DaqgAqe51+Ph9fPV6nWgpqdKz+Tw32kO6kXNiTexufH+4WHPV6pr0&#10;MlNKaON9VAO8gHcb6jW9iP18eer1SJmgxOIU6oVeFQoYDubm5Ph+p56vUwLUHCjLIgViroPMPYGx&#10;IJB8R20/Zz1ep1pcQjqWearRZZpxtLNqEA13W7a/DXnq9SHxJoaqR43kuigWJ+zcagge23bnq9SP&#10;rcyiCkgqIJ1njWQghbhjbRr3A/hz1epG49iFLUU7YjRqAXIj98C4LGwub+Pj4c9XqRNXh9fTVM1F&#10;WFPOiZV3xurr7TZlJB+q/wBPPV6neSmWDbTxvuDasbWBNtDz1eqRDS0scKbN3mroxJ0J9vs56vUr&#10;hUVEtKKWJlspVW7AG1iLc9Xq4mpFcrUqhQscgDN4gn49+er1O5iSSrAm3GNQplG4qSfEA3vz1eqV&#10;HIYq3z47QROCI1c7tAfb4/rfnq9TZO9DSwBZm2s8u9FBubrqCBe9geer1OtNKcQkkrquV497Hz2B&#10;JaUtc6i4DXOpJ/jz1eqfMsrUb4n5odqe6qhFgRb6e9vEac9XqjyU0RTz6UgeaSxUAfEfTz1erNUx&#10;xxwrU3EHlBQALH4Bj9Nrc9XqVGXcJra+sjxOq2sqlSDYH4H2H489XqM/jeKSvQGnqWEUjR2jdbWY&#10;FdfrA56vUXLFlMMcx3Mqkxsrt7Rftb4a89XqWnR6ppqHMkNam5S7o9+xYEgAmw03A6g99Aeer1bQ&#10;fp4hpqPIVLNVP7k0K3sASzXJsPjbnq9RnYaueLDnjo1AgUsFAJuB7T9556vVnyJnnya6CjW7JSkd&#10;1H2iSPo8Py56vUcLA5K6WrWplUeWEPe9iTqD9I7W56vULWXDOaU1LyvIzFrg2tb2fTbTnq9QnYSw&#10;qF2FrEaAH7+er1AF6menNJ1C6e1+EysVtFJrYG5t2+/Tnq9Wkt6i8oVOV8zPg9ZTlWWZoSChVQR3&#10;CMQCR/bz1eov/T6tGH41DS1qsv6QW2G1rMQAdfHnq9VjmS8WrMMj+caVYoHZfdN7hdSSL+B9vf29&#10;+er1GTwTqHG8KzUZCQlQCNB7oNtO5Bvz1eoHur2TZcyYU9fAyBVRmK2ABuugA07D2+Nuer1U4dQ8&#10;n41Tsa6WFoTLZlFrE2NwPpPjfnq9Qk9N8fFORhtTenjdAzsCDtsQNfge2nw56vUZag+XxaPznBsg&#10;LR2Fhc6X+q3Y89XqhVOJYTX1clPEUdo9ybQRvve5Nu4N7jT7+er1InFcDhnw5Z6liZHG472NthLb&#10;b3vqBpb6Oer1V79TZ6rDsbqKfeEZWutwblSdCRz1eouGM4gcQDQpNtaeW5YeBGhF/YTz1eptoYcQ&#10;gs062jTaBY+HbQeHPV6nwyYbRVApIo7ySXcqRofafZfnq9SYniAuUvHGu5mGliRc2+u3h+3nq9Sb&#10;wzF2mroXnGgZwAALe3v7beHPV6hAwrGqeRZrtuJINh+7pp7B356vUp8Jq5WdXjJulyzD4n7uer1P&#10;FWjLKswQsrnQA+Pie/PV6mSo2z1InkUxmL3WUn6w1tRqP7eer1YKiijnpxGgGpLXbvf220PPV6sR&#10;mdF8ihhJbsR2JPa4Px9v9vPV6s+Hx1dLX/zGrJZkBGywsoPsPf489XqzmmNVvaRiBqVYm1y2p8L6&#10;c9XqT+IUeJM0dY8ioR3RB3AOl/Yeer1B5jFFiVZM1SU8pYd5Q3vcFv1HPV6kXUSTs22Y3IJ7/Tr+&#10;fPV6scIJlUAgXPduw56vUscuSVVPiIpkZDA7gu9hcDvceI7c9XqP5k7GqRMKoKXcDGZfKIuL2IuN&#10;NO556vUt8Tq48Tk8yUCOOEblAsSdLDXxvz1epEV+WI46ZsUpnDKu33bWYKDdtSbC/wBHPV6miDIV&#10;dLU/MUJ2bEBX3SQwbU2Onbnq9UvGss4nhUcElMNpj11sQCe9x7Dz1epK1L4gk741RO3lKTE527V8&#10;xQCwUkWYAHW3189XqYxnuenrrxs5YI243uBu+n2eHPV6l9gGfYRHDC0z+WVAXXUm+t9b356vUKNJ&#10;nmOKiSNpR5gaxB1LAm41PiDpfnq9Sxw7FMHEj11cV8wKx22BBPgLHQ9/Hnq9UOpwHC8XnaLCxG9S&#10;iAqhsb67r2trYHw56vVBnwfDa3DpXqR5L04uy2ABJtqfot+unPV6mDEMorIscnk7ROF0Puncx90g&#10;g3NxqL/Dnq9Srw/o9g2MMsyPsso3qT200OptqdOer1CT046FzZgxmLBqZDGoljCuSD7hPvMba207&#10;eznq9WyV6XOh9dh+GxmWgdVpoo1RgftgaaFQLnQEk+NvHnq9V2vTTpzDlrLSYrHYy1C7nuNVHj37&#10;HT+HPV6i69ZcYpCr032i29C3YkC/3HXvz1eon1HXx0tew32a20ggaDS5v256vUK+DO02MQo1ljAJ&#10;MlrkAduwOh/Zz1eodaZZaiip62UjYt7HUHS57H4fw56vUn0aKao31IJS7BLEAADtpz1epOVIqUqi&#10;8asqttUO1gdrdzbU9uer1eovffaBvA0FxYgg/wADz1eqHNVtRSEzRbhIBJcXNgSRtt4c9XqyVmIU&#10;FWUjjj8tUF9OxIt99teer1M1fG1XTJGshAkbUEDQA6fQTz1epgqqqmE3y8wChPe3XsCf6eer1cRU&#10;V9bViOkcKouYxqS59mvPV6uNZCYK+mngG6JUdXt3DD4fH9nPV6pC0lPReRVruO4Xe2oQgm1x9HPV&#10;6nupxCjadBAWiQ7Q3Y7j+znq9Tbi7yPTijZrQvIwYj7QH6i2nPV6mqtNXS07TpJdSQFjawAX26a2&#10;tz1epvllo4aVprhLldydyL+PPV6vJWUWHyCMBzFIDuY2AUHsBrf+/nq9XKAUdbUqy7owimygEE20&#10;Gvx+PPV6p9X81v2Uw3iMAFiRYDufrHPV6sGxooTKoMyxqSVsLnTTsBz1erGlJRx4eKp7lrEnQEkX&#10;P59uer1QKbDMTqT5baUxZrC4uFHbTnq9WPEUgxGdoxJZ4lMRBABsDqB4a9uer1S6fDp5IXoqnV0V&#10;WQKAtrad/b8fp56vVPrYFa2GmW4ePc9rEAH92/fT+nnq9Ta6/LMaZpN0Emm7uQe9uer1dYZULUYj&#10;SGnVjA8zU7SFWAUroSAPZ4256vVMkxCqlgQxLt96Qkka2BIB+6x56vVGE1QoWrjcvGw7HQA/vAW+&#10;/X289XqfaSvgWpWrxSNVgiQ7L6aHuBrf489Xqzo7Tq9TC6+SoJCLYEtrp9Nhz1ep4wajLK6LtWSW&#10;20WvYj289Xqea7CKaWRadWuWQBAuliPD6zz1eoMaiirVxPzmmX5eJ23qT3FuynsLH2+w89Xq9jBg&#10;rcOkpolCqqyBmAsQDpe/iLc9XqRkb00kT4XS3RQxAbQk+w3+J56vUFuZcPauQw0kvyzIQJS1wSwI&#10;On02tp+znq9XeHwVKrHXQ7jU0pLXBAUg6kEE6i3gfbz1eqfJRqBC1FSCZmPmiRQS4Y390/DxI+A5&#10;6vUPuQOlOKYzhyYjTQvPKu4FPLsEa3gTYEH+n4c9XqNZ0m9L4rqmPG8UpVkWN7ES3II8QPd73P63&#10;56vUfPJnSnItDaCgw6npmW+iqdSb37k89XqGXLuGUuWKkRRQKsdyNAAPH6Oer1Cp/I8FxyBhZVYa&#10;jS/69uer1M1DlKow2Ustilx8Rz1eoU8Gw7Dq1DE6r2+Hx56vV3ifTvC62NjFGlyCbkA689XqKz1B&#10;6cPRUx81VILECw8P+Qeer1FtFHimB1gFJI8RU3G21iPjoeer1DdlvPmL09UsczGRT466d9eer1GN&#10;y3nCGeRfPYMzX0N7WF/u56vUnOpPT/8AmuH/AM9wsAsl9AQL9hr4+3nq9RTqDHThOLKjaOrENGbA&#10;89XqGafG6VaZa1DZWBt2056vUl6mpoZJvmYG94m5AsTz1erL8xJSyxvNIDG+jH2H289XqUeG4kZN&#10;3l6kaA6a/rfnq9Qh4biArIvJnIJ0uPv56vU1YvSGKQeUt/HtpbTnq9SRxakVkd2UE6eHhz1eoBc3&#10;4Jh5UttUkbrDsB8Po056vUCD0T09eFpr+St/ov8ADnq9Ql5NzG8btDKnc6+ItfTnq9Q05axWWlqS&#10;Y2/Rse2l/Hnq9QoYdmJMNnSaqNkJN9bgaHnq9Qh12H4fmHD1r6d7MbAWIJPt/hz1epCx45V5Yqfk&#10;piSmlidfp/jz1eoVsNraHGaPYrhvu+PPV6gVztg1RhlbvjX3Tr4WJ08Oer1IhcarTKKZmBsfhf7u&#10;er1C3gVTDPB5NSAxI8fr56vUGWasEQVjSwpp7Rpppz1ep0wquliohAw1FtT4d+er1KCKWWjUS2+1&#10;+Xfnq9TzRVTTqJYj9HPV6lRRYiJ0NLN43FtRz1epGY3X4lgNTHJBDuiJ1Pa30/fz1eoQsIzKlbTC&#10;J/q7C3fnq9SmenpZaVj+97dL89XqbcOrZsMlufrHs7/089XqE9K8MgZiCpI727c9Xq//0QhwtjVT&#10;yGZBNuSwUKpIk1AJHiOer1Rqz5zAkUD35HsRt1F1FtfDT489Xqy5TwbFoknf5ozONzruFwCdbC2l&#10;gT+tuer1Za5aenrY6yweSZkRl0ALbSWt9Q789XqwMMOWb5db08lZIV32LIv1hbgX8PH6uer1ZFo0&#10;mraijiVk8varMLrcaXCt3Pt56vVkjhmoJYvd3O28gINSrfZJPbw56vV6VaOHCxO0bRywO0klwpVz&#10;e4I76g+PPV6mOtrKaug+SrI5A06qbbCFA7qb2FtRe/PV6lwtJA9FLiMsd22R7dbAg6G/bsfbz1ep&#10;mqa9cQrJ8KUtSiQeXIoUEFbhgARcWNgbg/xPPV6mWpwWsqcXE0rCGIrvVDoSQNCbgAgjUfVz1epx&#10;w3CqiSmYygEEOsYZrWIFy3ewuf7dOer1MNPHjNPPMKoRrsbcTHJvBH/A6H289XqXEtcoR45FcwVB&#10;svYk3/hrz1epiqno4KqapqKhKaWnjjEYZbiRgbWA22uDc66ft9XqjR19TVRTNG26QttJsAT8bDw5&#10;6vVixSCGj8hyokiWT9J31QjW3xF+er1RMJwpan5eGm3RNJPIfKZddij3WI7EN3A1OmoF+er1YDTV&#10;FLSziQe5ErSMBa5Ym3f2f2c9XqStfslKTspKlgCgGgIF799dPHnq9ThQthCUbS06J5kkhcoyglrG&#10;2twe4H8Oer1MVbvp5m2gASkyIigBRbuL38NNOer1IjEqisxCoVlOyR5CttLqvtv7Dz1epO4vDNSs&#10;MPo5BIQzKAG0csPD22OnPV6k3NXCZJ8JS8J2kMb7QAunum9xfXXv9fPV6uD4t8jQCjD+b5igC1rA&#10;roLf089XqkUEte80jhPMhYoHJGilde/s56vVlxaCjnjmkiHvQhWZdCB7SO31fqeer1IOgNcta9yR&#10;Ex1uBcg9u3PV6pbwzSYW9M+4DzSexPjckm9wOer1eimb+ayEk+QBv3AXDHwXvpc9/wCznq9ScxlT&#10;isBrWawj2tsFtW3WIBtrb6uer1SayXc4swjjj8veSRdwbkgD237/AK29XqRsubFeaeooYzJ+kKqG&#10;G1WNra2v2HPV6kvjeJU81Oa6tpViMRIsDuALfvAnUjnq9ThBTUuK0YoUQmPyw5IUbiPFR9PfX9vP&#10;V6l7gWT6WiwWKtib3iwCCSwYX1HukDUewc9XqGrJ+HNPiNPgdTpNOrbW2FiVFgp0N73t256vUZST&#10;CsAweXDlp65JjDE3zETRkFmZgVkfcCfs6AKbEXuCdR6vUoJslYJDWQ12XYFrvmHN4yoG0vfUMNdC&#10;Po0+nnq9Ql5jyQ2B5OrcWxj3K19soQAllKr7yp2BufE97D2c9XqJ7LjdfgeMrjkzMUndtiE2tp2I&#10;Pjra3fnq9QkALjMJqXvF8jKkhQGxBIsAR7Neer1GW6X5SweqqI8UxFQBMoN7C6i9/b7f289XqPVg&#10;WD0ld8thlMwkZCGGyw08Ljx0v9fPV6hhkweaOlVYlMwTabaDX9Rz1erl8iKaAV867SDexI0HiL+N&#10;uer1KKkzHQtOklQW3aWULdQBobkHTw799fZz1epV0Gd8Ge6zRbWQXW/e4Pfvz1eqLPmiixFzDAwR&#10;2lZyxOrkjub2vrp93PV6suB1m+rLSteLzFVb2JDag3+Gh56vU5YxjsUBWWPbJHFIQyhTe+tj+v7e&#10;er1A1X56rpYKmpqIxHsnUQquodWHvOx02kNoALi2t/Dnq9QH53zHXRlZ02mIB310sRe4v7Ne3PV6&#10;qluuXVNMt1AigqUmeaSWVAv2bNclW/1l1Fuer1Vh9Vc//wA8lFRST+9MXupNgRci1g2pPxvz1epG&#10;YDjyt5WGkWLquyMnuq2uPG2vYc9XqNt0gwN6eKOsliaJp5G3krZtx03MD7RoD7Po56vVaTkuOPA8&#10;i/yrDaf/AEpJUMsrC4eMm7Xb7rAafdz1epHZ5zYklOtJhsYEsblVstyXbQi/+Emx17c9XqB/N0mO&#10;VhTC5J2kXYRdAptLobXK9tLafw56vUicK86jrxhsT/MFSXP7wJII19vPV6h6wkVWIRxK0Yp44WBJ&#10;QBUJBsRpbnq9QkYvIJ8MLUkqQhYTcHUd7DsfG5+7nq9RReoGNTVqvl1W8yeeGQgDsAvfXbb4gHnq&#10;9Sp9PHTXyY5cyVCqGjZBGn2gRqST8SewHPV6jkYfjMGWJP55j6mGmclmUqAEQE3OoOhHt+vnq9VQ&#10;fq99UVBislTlrJuJHZAzkuhCrsa21RfvoCCSPbbvfnq9VJmec/YzmWrmMkrMY3VSpNhsBOoA0+IN&#10;vgeer1SemFFSV2K1FW9SI5qdSY1a53knsAAdfp0+u3PV6llmTEK0yLFPuAgddBexvqLjTte/089X&#10;qTGaa4y1UEk5IcqyE/DQjxOnhz1epMUWOT4JSCaO24kkAkgHuNRrf+nnq9XLC8/VQl/S6I763F7E&#10;ajnq9S9xvPMGL4WKeFVCREHeFIaTwIJuQCBz1epE+ZS1izVAhdDCSu4gqDfW40sfidfv56vUk8Yj&#10;o6RWnKs0iqpAudQfH6/Dnq9SGjppnuVG3adyt7STfx+7nq9XRrEkVY6lNkquDu/d0PbXTXnq9SkW&#10;qSetV4iFQEXI7X9n9PPV6hmSClgoKapkADT6IQBqt7G/st256vUhs4xUtFUyQkiTbb7J0F9e40On&#10;PV6krTYni9RVRAVTJAAYzFoF+72n8+er1LYE0iCsq428uZiqgC9raWB789XqZq9ECia5UXLgKbm3&#10;gNfz56vVwwaokliNHRINCTc+zXW/PV6lnhdbS0NeZKVhIzoodhcLYDtb4dv1vz1epd5YzItJmFa4&#10;EGByLroLkDQAntc9uer1Ha6d5kmixGkxFCL6PYWJAHge41v/AB56vVaP0S6j1eYMSoo6OQSxyME8&#10;vsFJOp769/1156vVZK+EwnA4pa6MySBlKEkgKp7kanw56vUAldHieB9QZamU+bTCQCn3AnevhuA0&#10;Vhe9r+A156vUZcY6KvBXnmgAI2gINd9xb9Rz1epHLSQ1+GKzo0M1OPcNlBUg6A/C/PV6suKVFfjG&#10;VThmMQiecWA98AAfD2X73HPV6qlvUl0rxrEc7DETTRqFQtKVYMPBVBsttBrf6Oer1F4w6OfD6b+T&#10;QnagdlVwbrfXQ66EHnq9Rism4nXwZVrIsTh3fKx2ckmxQXtb2eH389XqKjisuXK+ilgJVZmd22m2&#10;rFifp1Btz1eqP0zyZgkmeKGehgEIViZBHYaL7wse4sQDfX2ePPV6nP14ZirMxYrhlPUKlQjUxQlS&#10;Pd22VSQALnTU976nueer1Fa6aYQ+I1xjhQIDEoVLWBb7NyPgCe/PV6jVth2DVGDrgkGypkowFO0g&#10;qbD3ge2qnS3t56vUU3N3TsQZihMKlI5WDGwF1ABAHgNbc9XqVMlPQ0FCY4ZQ50PvdwyjxGn3c9Xq&#10;ZzlyOrjbFIog27uQpGy4sNPYT4e3nq9TbR4A6Vfzyxn3GCEGwFgO4Hgb89XqFKipI6KUS1HlhZlD&#10;LqCAADe9iCCPbz1eod8kR0jSRKpUAqbgAEE31AP189XqH3D6mjoINkbspgBdVIsW/ZfXnq9Rh8l5&#10;sw3+Qth9RKsiuL+6AQQT7fAhhz1erDikdNNSzRSzOxAN1VVIU+Gn3C/PV6k107zK+WcWYVkQkWnk&#10;a4KgG1+4Pw0N/p56vUeHLOdsSdEpKmdk94tCbXUki4H0WP3c9XqN504xWTF8NnokG6V7spuGA8GA&#10;vrbdz1eov/VGtjyHjNUZGk3ugJKkhQ1+5P0c9XqDSvxfEsRo0qVnjeanvY7ySxIvb7Pbvz1epB55&#10;qqXMVJFVx2leWMpOy67X8Bbx08fq56vUXY5JqK2QV9Gl1SRlD2sCxsTcHwF+er1Czlrp3htfNS01&#10;XCUYO3mSruuSCpBDKRa7W7dvr56vUcbLmVoMNRPIDTGUrHIHJb7Pb3muWuNbnU89XqGA5YokjCxo&#10;Y3YKVJA2k+GniBz1epEZwwipqFGFILWVCoAIUsG1H8Pv56vUFstGMPWXc2kzsSQAVNgW8fYdOer1&#10;B1PmGjxCq82KQ+TTugYuQFN7H6CNOer1Czl6py9iCLFE6IPtE+6VU2Jufr56vUlcfyWuK+XUKwkY&#10;+YF94XAbxI2/C/8Afz1eoDa+aTKTR0ENN5AZpF3ogNrdmI2+Pt56vU3GelqqyJa/fVQuCSqe6SPE&#10;3sQPo56vU8VGQMGr45nEIEM0QWJCt2JN9ST308P6eer1Eh6i9IIIqyeupk2CJhEhYWA3EX1Gup1t&#10;z1eosHULoVLjrNBJKx2qGYRk2G7w0tfT9deer1F5j6Mx5YxtML2yJTRi4uxOl7k3OvfsOer1SXwi&#10;HDHqKbF5WNyRGRYHaTYE2HY+0c9XqjYhjcFJTxwsFYbvLVF0vtUEW8Cbffz1eqdh1bibF3lsyJYl&#10;WYXUN2uL37/rrz1epH4lVVazSTUTiQCUMigWuw+N+wPt56vUYLplmHMauv8AWERymcnY6390EX1O&#10;2+p056vUqOoOW8MxfAv5lSCSGs3EEIoYlmPfW+hHjY6X9nPV6i7ZN6P41Hj7UkAd46qQs7Bju3Hv&#10;uOhse1hb2Dw56vUdaDL0uAUiKFWCsXbGq7SLLay+74ffz1epDZPyljlXmKR6+RhKKjeqlQFADdwQ&#10;L/EXJ56vUbjoZJXUedJHq1aSRZiZGW5uu77J1+F9eer1bAfp9zFBLgq/LggKikhrLa5tp46eI56v&#10;VZhkjGpYKSEFiQVX3r3Jtz1eoWGiqqiV6lhv76nU256vVlWjnqohY+XtOoFteer1E4/EMWKg9LGO&#10;4pMQII1G4m4B1Ghtrz1erUnrckYfX4S2JYfIPm5JWmkQMDYDVVUfHW5Pw56vUgUw+STBMQrHiY7o&#10;3O9gLo6ggKvtU2+/nq9QQ4ZnKvyt/vxoE80IQNmmp1DE38e+n9PPV6jz9LM0YfnHJ7wYlCfObYFQ&#10;rs2EXBIB7+FiPq0PPV6gN6pUxw2GmzNl2rWSenkk3o1yw2e6QTYWOlrC/jfw56vVcj+GZ12w3qTk&#10;6TJWPzLJUwe95ctmIXba43C5UMQPhf7/AFeoD/Xb6b2TGcZxijB+VxCHZIIFsdxP2wF1Hh7wN+3P&#10;V6qE+vfU3DsNyrhnTyVz8nhpZZHNt/YhjI3xNh/fz1eom2KdWMMwtScOBd6YGz+8QVvp4W7aaH9v&#10;PV6gMzR1Zx3M87zYdJ8tqDu26bRoVHbvz1eoZOg2MnGM/YTW4vIJ3gniaMC+07WFr9x8dfp56vUY&#10;qi6sY7lTqTmJ8Eq1hhxWseR5COxZQuhUgjUX/v56vUenAMVzXjvpRbDMZqHc0+Ll1mjZla9y5TxO&#10;11ABufDw56vUD1XjuM4xnDB8ApqnzKZwZJVFy62W2030s3Y6aW56vUr8U6bYbjeMB0BZKNX8pQbI&#10;JHUk+5exIGl/p56vUQv1E4hR0mHfKUzic4bGYUWMD3mZiWWw/eB7jt356vURCPEpvMjNSwCsdFAH&#10;c62HiOer1YMWmkIaZCACNBbt9fx56vUmKiCpempqeFDK+4diLkX9vw789Xq5R0sBrQBeMKrA63vf&#10;WxH089Xqlx08tNH89Sknd4bjtA9tr6fTz1epxLVDzpKbCbcCpPbTXW/fnq9RlMl4dQ9QMAqoZmWK&#10;vplYR3UsGNtPEdvh4c9XqBbGcGmw6aKmxEfpUcncCVB0IuQO4+Ht+Njz1epPrs+bkqmO9ew/1V8P&#10;H289XqeJFpXplqSv+kKpJJt99+er1M6yLTu5RDuJBY276d+er1Yr09PEaiVbblYprbc1r2HPV6s0&#10;UsNU0E9GAq2BcE3O8XFviPafb9/PV6spV/mFkqIydt7Dwtfv9XPV6pqSwKWdj7yAsBcHU/Rpz1eq&#10;T81DJRLExF9CxI1ufq56vU3rIkMwxKBNhZSCD2+7nq9UcSefO0bRsN2m8HuPYR37c9XqkxVbIBTF&#10;QpZjqe9u1+er1O9HXyXlwiLYTVgRLdFLMdDoSL628Nbc9XqbWphPGxEZEiMUCFtNDa/s+jnq9XOR&#10;vlGEb33vuQkW7Ea/dz1eqHJSTGOJ2ayrcsR3IHx8Oer1PYnnZlp0ZjBcHaSNPY1uer1RBTJDHKaf&#10;uSxJFvePYX+Nuer1MzUjGoLwSMtx9lgNu72k6HTnq9Txhby0TR+cxeUxjeV0QMvfaL9rc9Xq4VMi&#10;RiWZQCNToB9Nvv56vVGu6xqyEkuLbQL9j/Tz1eqYsxlnhSmIDDRhp27/AMeer1R6+SqjLxSWLpfy&#10;x9d7/WOer1MdPW19XVzUlX+jjXaYyO7Ajxt2156vU9VECzx3pzdrgHcOx1uBr489XqxUmHTileUu&#10;fOUtbUa2Hbw789Xqjz08ppwaoWZ7AHUW56vVy+QWeYK9ioCgMPEXueer1Ramio1ap8iFVLkANbso&#10;P6/089XqkU8DiATo27aQQfo8PHnq9U+HE5YYy7Ql9zobfEeAvprz1ep7qK3+Z312xJ4DxYe0Ad+e&#10;r1cfdQQlnCQ7huY9hr3JsfDnq9UmoEP80np6GXzooIw7WHutc/GxuO3PV6pEvyQw/wDnKVkF5W2i&#10;iVXE0QsBvJ2lCrX0G64sb+HPV6miowbY0NYkhWSJ2lUE6HQjXsCD7CCL/Hnq9TnRTyLS+XfayjcG&#10;PiO5HPV6pEM3yqrO5O7cFsfBTfX289XqxV89ryLEbMoI3W1ubi3PV6uqepM7S0MYLMg3lr32AmwJ&#10;B+7nq9TM9O3myzFd7KupI799Rrz1erlHhLzQGdX2uWFzcCwt4A89XqZ6fzoN0MtpG3e8rMLgdwbd&#10;xfnq9TrVSS1EcMVKdFY7wDa+4HUePPV6s1Rh/wAtG9pd5Cq1xcm50IPxHPV6stPNKkPzFy0iHahI&#10;0sdST9HPV6p7Va7BECxdHAG0aa9+w7c9Xq6rizLGtwpjJIjH5AfAc9XqTfnmlxLy43fVgxQAEa+F&#10;z7P4c9XqUkWJAmMlmLA2uBb7iO1uer1KENDUtEZ4Xl2uLbtCR2Ouuo+vw56vUicThw3Cp6laaOy3&#10;YhXsdT3sQB3Pb9b+r1BfXyyTzNRzN3A9n2r3t92vPV6oa1hM6UUJ3pHYm+mvY256vVlmaCTzFich&#10;UANu9zc9vZ7Dz1erxK0TQ09WQQouL6Ehr/nz1ep0w+kpJHk3m0pBCMPEdwPq56vVJoJ5EchhYkhX&#10;7d+2n089XqGbJWJWcQmK8gU7QfslVGg+rnq9TDmo11SWepjj8ucttVF7eJ9h056vUCWMUQqKT5aT&#10;XzCVudLd7E21056vU21U8lYzUVSFvGEEZXTcVHfTv2vr4+PPV6s0EKxyGpmbzPLA2JoACT7PaDz1&#10;epdZZxmowyZIhLedTv01sST49rDtz1eo6/TTPEsk8MNZILkqWbuSR8eer1Hgy/jZxCgiqGkUQ6hj&#10;2tptuO3fXU89XqQ2aKSEeaaOrTdMotrYhVBubeF/bz1eoomf/nplhdjtVf0eumpN7+3489XqT0VP&#10;SNHeU7mbavu20FtD9fPV6pFS+F0s8FRWpKWcNcbRt9hJPe1x7Oer1NuI7Xo5mpQu7aSoPe57C+nc&#10;c9XqDzMkslEqrEmrAE7LEdtRp7Oer1RqWvhih86mBDlRqy218R4Hnq9XCjpzVTefUAXbczWOlgCT&#10;c/Tz1ep9wOeI1YZACyqdltdQb89XqF3C8xUPze2ZCGLLroQBa5Av8eer1CZFixrW8mi2s6te40Cq&#10;TfSw56vU54jj9VVeZBN+mMUQK2AI72Fx428eer1QcDxITYi8k6JKo2KqGwIsvvMx7ansBrz1eoY8&#10;vzzT0D1lM6qfOK7hYkj7JUewr2+/nq9TvX09fQSCfDFjBLuHdwSSjC+gtodO9+er1GwyVia0sVI6&#10;OA4gAlG2wBIHa3f239vPV6hJ6s50iqMjCkVDKYkZ976XBFgLWB+Pj489Xq1jOvmPT4hnrEaeKIRl&#10;ZGuo17Mbqh7H6eer1FoqElq6ktBJfcxFjptsO393PV6mySCSnl8uVDfsB7eer1ZqmpmqNiNYMvu2&#10;X4duer1Y7OiiVL7o2O69u/h9N+er1eXa1ME32bd2tpYjxP1c9Xq5pMaZWUAMJksb9x9Hs1HPV6sU&#10;cTbBLtuCbD4/Ac9XqkGKphZJtuwj7PtuPbz1erNQ4f8AMhmlG3ygPd7E3Px56vVHqY445yd/gTp7&#10;fZpz1erJNQTLTLVPZN2oX4W0OvtHPV6oab0fzFtdSO/t+g89Xq9URNE9mtci9h2Hw56vVwB2MGAv&#10;b289XqkA05XfKpF+1vp8NLc9Xq4SLB536G5S19Tr2156vVMkbDWIDK6AAHQC5uO2vPV6u4qaZd1Z&#10;SkqI7EX77T4+GnPV6uVPh1S1b5ciFl7t8QfHnq9ShwzK1RXyCVlAWQ2AH7vsv9PPV6neLJU1ViFp&#10;wQut7H3TbQf2c9XqmtlLEKWeTevlBHDAqBfbqAuvt8eer1MtTh8js1fMgexHgbnXw+PPV6k/V0kl&#10;VHLVqTuLarpa/wBPw56vU0yztPGkEwsY7i4/bz1erl8/P8h8joEvf489Xq4Xgl2qDsZmAb/CB2vz&#10;1er08TUsm0NqtrW+Ps56vVFZixJ7XN7c9Xq5xqCSzfu629vw56vVzgAEq3baL/a9ml+er1c6iSN5&#10;rJrGp00+86+3nq9WJHSzF+5AA56vVlAKqYZgRezD2/T9Fuer1TKmSDfHUgG/iQdCRz1eqDJKJi0j&#10;faYi1vz56vVhQKWCubDnq9U2gEck600oBR21NyD27+znq9XKanpo94VtxGi28Tfvz1ergGaiWOaF&#10;v0pubjuARax56vU5YVRt7lVuDR7xuWx1t9XPV6s1BRRINdXDuG9u2312vz1eqJT0yS1qQRi6htL2&#10;7X1Px+HPV6pHz0cQMdMoLFjGT4lR4/Xz1erkkZqYpfKQqS6gAnQ6G9/r156vVJ/S1ay0KR2ZIyT7&#10;Cw8B4X+PPV6njABGI9q2kZr3B0sR3uPrJ56vUKmFLFHLCikLTq4vtHfTsPoPfnq9Rg8PozA5qIY3&#10;ZZQlgdbAjW3jf2356vUssMrPMmTDaxSrMdt/go8LeJ56vVHlg86GUbGUQX2o1tVNwDpfv4eN+er1&#10;BZiUzU5FJI5UFWJkIFx8O2h56vUnqHdba3+QCagWudbXHxtz1eqRHWFwJIU3o1we9tBYXHPV6otL&#10;Vy0dcUjQq8th3Gn0a+Pw56vVlq0p8bwdq0XSpjLxFQBpZtTe97H+/nq9TGY4xTMyIGeIabtBf6fD&#10;Xnq9SMiWoEqSSWWR1LFVIK38dfh4c9Xq5UAxWFTU6FVb3baMCfh2156vU7w/Mm71n6XSxJtpr4/R&#10;z1epwinWRjBOjB3N91/dCjsPbz1erMlU0EoVB2Pg3a/PV6lPRyo0RaAlyi2JYdhe9h/Tz1eqPVmG&#10;WVVm92RFB2kam5789XqTNRTv82ImVQblri2lx7e+vPV6mmqpaZnR5dyMD7rKdD7b6c9XqiyU6yzt&#10;I/YD3VtpcePPV6plDNWS1r0yjsgZTbQ66g30vz1epVzzkqBUREOq99NQ3fnq9WBaem2/o4yHW1wf&#10;G/s56vV0UElBKIWAmZ7jt4XuBra/PV6k9R4fVu8rgkggte+pI8B2Gp7a89XqmQI9TDIXDOI9pZL+&#10;9Yn2m/fnq9XeJ4fROPOpkCF1U3sLgEePb+HPV6maKFMOqUWUm8wPvAEj4D4c9XqeoEpzugEe6TQr&#10;p3t2J+PPV6p81LPSuKmcrvde3hb4j4c9XqaK2lqINkiNYX3WA7W7/fz1epnq445NtWXu5N23aHtr&#10;pb2c9XqD/EcGmqsReUSkjedQugAFx7fvv356vV6aCrmkikp0WRYrKynS/wDrE6dvADnq9T/JhiRz&#10;Szwx+ZLOFY66aDT6xz1epNnC6qSsjqG/dZZG07WNh8dO/PV6uWMSFKbzaMKIxIFeS32QSD7Pvt/d&#10;6vVIq2najSCOzKwd5CABb2bT7P4c9XqcMtYgammlasA8lXAjYase/vN3156vUromhZ45hIQFb3vY&#10;dLW7W56vUs4o4mpiSdth7vaxv/Tz1epG5pp2+QFDWFY5ZTfYjAgqdSAdOer1IKgqWSpleRrTs2yJ&#10;WFlCr2sB301Pt56vVihpnqKh3qGv5WqEMVut/eANz9HPV6nKv+YrMORUZlMnZlPYA9jb4c9XqdyJ&#10;Kangp9JJCbgd9APG/jfnq9UHEa6r3xxxMqnRWAUkg97A9rc9XqUOGTVJjUzNsVtyjdbcfp+nnq9U&#10;SOtosJqosOkNkAfVRoCTf9vPV6nuOtkhi/0s7izbUOmv3fDnq9UoQUzQtVXsWIC/SfAc9Xq50UDa&#10;ai1jutr8LD6+er1dwwLUTinu3Y2INrA/G9+er1CRgeDMJkrZDZohqwt2vY6/Hnq9RjcuVIcxz2Ox&#10;SWJFrEIvc/Ekc9XqVFRiNPK6VlLo0u5WGl/eNzf2i2nPV6lvgGItT071FSLiMkAAAkgD4+HPV6lN&#10;R10eJ1EbKpWJCGcXtubUgn2kDtz1epuxzNVBH+gw8eZFuYLv0JB0ItYm/j+t+er1NuButW0bTEH3&#10;d2o7C50I9vw56vU711ViflBMOiCqysHYE3AINiB7eer1SqChnr6SOJiJQoDM1gCfHUbe456vVzqa&#10;ijqaJ6akPmyC+1UAB93vckhbk/Rz1eplostVUdTN8qn2tureNxqPp8Dz1erPiuBUwr6ekq2dJAt7&#10;BCyBQdfeW4Bv29v1c9XqxyYHSQ17z0gUu9097S4AJJUjS/j8eer1RhXQVNW1IkQH2EYlSNoI0K9g&#10;Qx56vUr8n0cmIZnLxnzXpDHsQgWuR4+BBGoB56vUdXKFCK+la0O4IWtpba2va3iDrbnq9S+wfD4a&#10;uJUaVo5QSUG0qTt+0Ps+J789XqsE9Psi4llN6dR5eokO/VgdR/h7ac9XqkdRsEamxGKem2h22uzE&#10;2vtbt9Njz1eoM8RoIsQppKqOSWWc7RI9ySg118BY/Dnq9QQJBT4VNJJiNWkEg3jyZblmJtohAPhr&#10;r4X+HPV6hJy1iS4ZhPylHIymRGbde6lT9oW8CddOer1Y8RjpcvU/8waUyPUb/wBGL+6ABb6j+vhz&#10;1eoOcVxLC8TIkWpRTEosrEAHX6zpa366er1F16hS4VWxLHGDeIgaAG5BN7GxOvPV6ib43jUSYrXU&#10;VXIbOwMQPZVHdR9B1N9dfhz1epogeaokmk8kAxkWW1gdCL3PsBFvr56vVwrJ6GraLB1HmMikyNoN&#10;QT7xHY37ac9XqjGjwCinKUkRExTYXABC7h3AHx7nnq9XYwm0SrKiM0qmMtoSVDE7vgT4Ea89XqVE&#10;eGwTALh1jIVCHah0AFgv089XqgV+H4FG9PQb7OE3WtYbu5B+kc9XqSmI4lhuKN5K7TCAbW1sQbdh&#10;8dOer1B3XRUVKWo6QqZLvu22F72sSPHTS9/4c9XqZVoqiOaW3vB3BSwBsR4D+k89XqaoaTEqWAU9&#10;fGY4Azix1KhmJJFr6E/cOer1Qa6DDaeuEUKF2ZAymxsVOh18PgDr+fPV6kTWTQBmnjiDDaUCHW/v&#10;W17G9+er1cYvmqcouGxQx00zFaxHC7zEAGC07trHIGGrC5I0+n1epuilm8wS1MLrukAU6a38b9z7&#10;Oer1ZKieKWv+alDWhB3D2AdiR9OnPV6lFgVUmMU6yPIEZmIu/ue7r7beznq9WZ6I08rSA7mU+7c3&#10;U/H2Ec9XqxwYlGkJgxFi81ybG50F9Afp7c9XqbWpKOriXEZQEl1FibXTW2l/brz1epvkhAVHjPvh&#10;iNrEDcve4P0/Tz1erhiFDVs5llOy/cIewtc6i19Oer1PlZUN5QMKBAIhYgC/YWPiLkc9XqbosMrS&#10;FppZkAKXDMTpfXXS3PV6n+vojTUCUjHypEUXKXsfZY6dz489Xq40jYpJOZqmNYlLbVa4OoBvcad+&#10;3PV6mWdY4pBDYkx7i1h7pvci30d+er1ZaCl3xfL1LApJKvlhj3UAs1gTe4IuAL89XqnNiNPFVyyO&#10;whRgUUkaAj23B789XqYKWaSleWpgUeQyBSdxuJGPc3uCCO1rfdYc9Xq5zUk1JSR7b3jW1tDuF73v&#10;z1eqOtFSyVghkDGN0Zr6ruuPsjWw/Zz1eqVR01NRNEyr5h0JH719QRqf3T49uer1PVNQmujb5tyF&#10;idSqNbQg3v46ew/Rz1epS0tPQ0tMlBCP9IYm4W9ySL3B/X+n1eoTsFwNqqkp5o5LeWG37tWZR8NL&#10;EHvz1epOY0Ipa6IVEYkUSbUjsbNbsxPw8Oer1R6nD6YV1NNLB9pZG3qAVRVP2Sfj4Dx+rnq9TxgW&#10;Fxui4lsRVCvcGwDC9jf4nnq9UPEaUpBTjB2Ult3axVbggC2l9p/o56vU3QvilInnNNvMaojMFIUu&#10;ANxAvf2kA/Rz1eoTsLxGoY0OIRBplNwQvfQlTpex156vUaXL2N+ZRRJNGyhgLvcqSuuhB8ddb89X&#10;ql4wKqsxWCpX9Gsm4bQhW4A7307jx9t+er1JnGPkm3kQM0Mu9WcKCANpUhiddRpa3bx56vUGE1HS&#10;YVSw4VSMiUcSlYF+yEUD3QBcduwA0+/nq9QR4nBUU1U8spZoymuy+65NwAde/t56vVPrsUMcVPBQ&#10;yjzAiXudPs3IOvgfv/Pnq9UymfzDNJW6yRRo4ZL+9e4IB9vgb89XqXeD4pV1dY1PSsFhCIWjF7hj&#10;4nTnq9S4wxKXFa+Zqhy7sApQH3QQb/VY89XqcayhSimRqNSzblA2tdVG73rWBvYa/Tbte/PV6pS1&#10;UJknCl9AUK9ix7Cw8Qfbz1eoN8fpkmwqkip6ZRJExYWsrBbm+pF9O1uer1BxmrCJ63DZWjJCl0bQ&#10;jQA6gXB0PYn8x356vUFuK4aYUMk+2V2BsF7ADQam3bnq9TRhitDLHW0alSq7W3WNidD2X289XqfK&#10;OKCbeZw6Pdve0Fy2h0IJ7c9XqVVODR5erKiiO1wwRQD77kG5Ps1/t56vVyOITx1FHBMdwkCuzW7X&#10;ve57mw/O/PV6mbEpUpa6SWhtA1zYnW63vre5vbw56vUGGNYjLS1jzQEOZTu7G2g1I8Af489XqnYL&#10;i1fGXNaiKFKsouSQo1BIsLG+o7/Tz1eoZctY1NWKkmIzBpatWdPA7e3vg6qxt2Nj8Oer1LKhqKfE&#10;Z5aGpkNlW3uajdfQkfDt/dz1epbwZZpoYPmBEagyKPEXGh8Li1jrz1eqTT4FTpAUxRGeOxQoNCCb&#10;2Ise49vPV6gOzrlurw1nIO+JPduftEWB1+I+H7eer1BvS4U/nTpUfo2jsbkEAA3AJ762tbnq9S0y&#10;ThbYYaetp5HdvNHmEk2dR4kWsDfwtz1eofKmvpjKJSgnDJ7Lga9tNfC/PV6ldgWZosHp7zIXgdCU&#10;FgRc9lF/EHw/bz1eoNsWzBiU9fHRo+yCrY7nsCU3MSN3c2N+w1HPV6mjEqY0OFyUMgPl7UB/1mBJ&#10;3Hv3PPV6ig59aCorXYEfoUZwE7AXt9+nPV6g5oaqSby5algoclmYnW1tAB4H2nnq9QjYbXLJAvlp&#10;5w94xkAAi9gPqHt56vV3hFYRN8xOmzynkBI7+xb2Pt8Oer1GgyDn0x4bBSeYTIhFxoASDpp8Bz1e&#10;o7eTsbnxOjFGZL7it1JNzfXaNe36+PPV6h5adGoi9OGDrvuNLoALEn6e1uer1F66i0X86y/URUz7&#10;TKtiwvuNtPafA2+7nq9RU5hXYLJ5Mi7iEJbba5ANve+nnq9S9yxjUeIVCUdKpjci5uSQpNtAe/jf&#10;7+er1DZT4nBTTJTQNJ5yAFpNo2ArbsbWv9J/hz1eoJerNRHPWyTVajZIF2sezEkfTcjvrbnq9ROM&#10;blpaOuei8vbLCGcSAaOCDpoe456vVwwqrp58Dlnko2p3X3XDWIY37ixJ++3PV6gox7DfOp/KjYBd&#10;GZtO172B9o56vU0UOA1E22oVYZk1Uq7quo8dSCSP489XqeMEd0r2pY4/IjjIPu6gEdgAL+79PPV6&#10;hjwNZqdEqqJ7SHU622m5NwL3Ivz1eo1+Qc0Vb1NLTUTeczMrOdQVCjcb6ag9gOer1GLwx8FDTyyR&#10;vM81tp03Dd7L2tz1epB5xw2PEI5qdLtuQgaANu1sCBqdP289Xqr+z3kmveVavEFaOKJybA2JNux8&#10;SP2/fz1eoI5aaSSFaWO6RFnKKD3cEi57g29nPV6s5wmSteF6ezMNJAPG4te3PV6s5yrDVGXDol/R&#10;KoPva3AOhOulvC31c9XqTGM4JDGrz28tYyAvY9h4/nz1epkw+QvNO8xKXBK972Asdeer1QqfzpJn&#10;3sWSbaALgkam5Gt7nnq9WaszBCyyUsRsbiNdLFiPE+z6uer1TMIxOWipfNZbSA+WANbm/cg6C/8A&#10;fz1ep98oUlHAm7yZGcbyhAAvfVx2IHxHfXtbnq9TjT1VTiFTUFZjJNTjc0jdybWFiABrfnq9XsBe&#10;esmqRWN5LRsg3sbd9b3/AKOer1LLE45K6aWpfQNGI/MSwA2gAEADQm2p8Trz1epMxR1skL08Uu7b&#10;aw8Sbd/iD356vUqDDUig/lsiAGXb5jMO+n7Oer1Jb3oZpET3UVgrEE9u2oHgfbz1epN4/ikaRyRC&#10;JIY3dVjC31sO4uSdPr56vUBMzVVTWyrAtkjub9tSdSRrz1epsbFZH3UTpoRfTXcBoeer1ckraWJE&#10;mEiqxJBjHfT289XqUvztE1JGFba4JIvbU20A56vVMoxd1DqXExFyATYE2PxNhz1epRz/AMuoJmoa&#10;YF0aQhHddpt2BZbmxI8Ln6fHnq9U7D8KrsOpHrzSO1DLI6rPtJRnW25Q2g3LcaeFx7eer1YKqVXr&#10;YqeRj5e3e5FgT3IHfnq9UCWRGTeNyk38sE+7YnQC/tHPV6vDDIZ5IsQrY1MqAqhFgVDd/jr489Xq&#10;dkjjEMpWYq5+yDYDvbt3uOer1cBUTPRLQK9mBOoAuWJ11I8Rz1ep9gFEiR0qK7uj+9J2UAeLAA9/&#10;p+rnq9XCoZJsSNKCAPd3Fu17mx056vUpsAr8WfFVpqFQsG3a43aA3JJvr38Ox8L89XqHR8XOJRin&#10;pVCVEAK3Ot1Punvz1eov2ZMTrY8RnwWaKVaQFQk9gVdr3Nrm4se9h7Ne/PV6hWyFJh82O4fiGFIT&#10;H7sZubhmUgML27jwHPV6tlr0/YjFh+QMOWvmI2i6gABWuBa/xANvr56vUOQzaZHlkhcqHJSxO0kW&#10;HiLeznq9XDovjUeOZvnw+ZfKtLtU97kEEHXuL9zz1eqyjCaspSJTgb9bC+lz3uPo56vUI2DSpSyN&#10;XxkukhCgEnS3w+P9HPV6hHpa4hfP2dyBoNRr/D2nnq9TlX0ceJxSUlS4IKnuAQbjTnq9WsJ+JX0V&#10;xChq5MRqdd0jHe4B2kWsV8QPGw+nnq9VGNDgy0eONXeYWCOCu5fdJvqb9++tv7eer1HFytjS1cPl&#10;VkhkcRk2sNoHjqeer1PWDZjwuGqWgQlVJCkHQsNT8B356vUM+OYrhseA/P10pVLBY1JupANiPjbn&#10;q9RYus2VcOxfBKnE4Evsu0caXJDbdAPaD7eer1V0pTY1lTHErK1WDuoLwsw2rqTcaD6vbz1eo3eS&#10;eotK2Wpaz3DRzLs3WvtYEXtfsQe9vjz1eoTMNzBTVlA8UlNGjhiu7ykBBOoYuAWII/bz1eoPM0UV&#10;UgEDPcyk7UFiS3dQo72+j9nPV6iNdaKOOtrUrBF7xZo2IH2SL99e19Pbz1eol2PwrTTukKE2IO4e&#10;BGp2n489Xqj0NdWYlTNEvuumpD+6bD2n489Xq4piqVMQrJYyJFcxjx0H7wPsPPV6mFa3GGesp3S6&#10;biwOlgNfvBHPV6mWgkp4qedCCXL+6QCNpI1sfy56vUu8Fw7Cwi+edl0BcXsCb6ezQc9XqFinoIqa&#10;hjNPKBvuHsLgHUixOp056vV3VTS0QE8Ls6WIAZdBrr/SOer1J6rqHQzTxRgiQKrMbEDXwv7P1056&#10;vUljjFGZDI0o8xWK29osR2/Pnq9XqSarZI/mgVIaytodwN+/s56vUpqWarp5Y7ShlkVmbQXWx0HY&#10;6Hnq9XE1bSR+YbsxcAA6AXOp+oc9XqwVDJJ5kMh3KAfeAO4t27DTXnq9SGr41paRo5WMiMWVD4gk&#10;a7vr56vUHFXCsJFNqHA94ad/bfnq9UMIre6t7kgDnq9T3hsc9FP8y6FGsfL3dt3x8fo56vUYbLeJ&#10;yyww/Mkh2CML+Jt30sBc89XqE+kzO1KRHUnchIAQn2eI+jvz1epYYDnQS1MlJWE2k1II0OtiPptz&#10;1eoSsLx/CqmpESuIkiuqXIANhrf7tBz1eoX8q4XR5qpZIti+ZuQMzagj2C4+H6256vVFzd0oy1Bh&#10;xpsFbypSJHdWBcMb3JFhpc689XqJPj3TnFqOE18qFYnDDQaBtTYn6Oer1I2nwibCRDIEuGAbaF1U&#10;Xt93PV6nSKbEjJJUK19rWVdpBN/Hnq9TxUZxrY1Cae4oWxAJ0Fuer1PmFdSaujmjqZXRKiESR+co&#10;AcRMBuFxbRux+gX8Ler1O0PUDFjT+ckyOr7rg6aXtr4a9/Hnq9S7o+olVUrEJAAEVUKsAQzAaMDe&#10;w9o+vnq9Qm0mcsLMtJLO+wupV1BANh3OnceHPV6rCPTHfMmMU0WFnzY7ILdiqntbxsfafHnq9W1z&#10;6POlldW01LHLGdiqu8HVrDxPgdPH+jnq9VinVGCgy5ld6fD41QxoCALC/tH3Dnq9VNfV3EJ4a10x&#10;KUxiXeUYaDv+ehA/v56vUAEdTBLAKp2BZWbcrWJIv2B+Nuer1DbgFSYIopY4zGtluTexFrlf2c9X&#10;qMvgsMCU6VKLvV9rgMQdDpr7Po56vUnKmmjpMResACw7mKr/AKx8PHS3PV6mXEJ1qn89AEkJTcti&#10;ST21Ph7Oer1RKyphSOSV1EbLEdpUC5Px56vVlgLVOyR0Vdyj7OoI+n2X056vU3Yv5NLWRVS2Tyxa&#10;2liNR7fHnq9STra7ZHJHAdCWYdjtP1+zXnq9UBlpqyLyXF3ICE2tqbe99HPV6uEGHrHOKYsqtCVA&#10;JNyD8Dt+jnq9TjT07BJJd97MWuQdpFrdtOer1ZKSRZJpaeIBSAGHiDc/Xz1eqamGUoqBiLsSI1JA&#10;YbQG8deer1RKmaKeA1EIS939pF++h+HPV6kxUVs9SIBXw33MElKG4C21IOn0X56vU346mGT1ZSlX&#10;dTKwII+0wOi3A7W56vU2Vqye/ubeCvuhewbwv9A56vU8xyVMmBU71/uT/ow4TQhvpKi4Pa+nPV6p&#10;VP5aymKIXLlgyE3Jvcgi556vVnppYaGqdaqO6yKVEYJFxbXX6eer1N9S0MarhmHPsYqZHHchbkW/&#10;K3xsfZz1erjM9RQmCZZSha4ceBX4fHnq9WB3oBHJMF3sxDqwB0Pjf4X56vVOlmqxHvnuh2q4INwV&#10;v256vVxqp4PlVqKUqrMCouL2AFvD7+er1Q0qJI6IIqBibSKbEC2nf6Bz1eqJheKiOKb5VrvEWILC&#10;wUm9wNfG/fnq9UqeyVELEkFkZgBaxPj2+Hgeer1OMwMdE0NCVs6hSpsCQe5Hje3j9HPV6pgnahhS&#10;qxSxjcbUAAsov3Nr37c9XqkxR09FFKsCXR288nUBjawJspNwNL+znq9T3hmJ09BVRTSxnbICXQC5&#10;IPsNhbXx56vVIrK+SH9KieWqsxA7m3h/Hnq9SOemmdpKyE7ljZXdbEjce3PV6uWITlqeJthVGurC&#10;wJYE3/t56vUhaqnqIpBHBGyQqdyaANY9u/1d/wCnnq9SXqsENdVhqseW3v3LG4Y6ey+vPV6ptTgS&#10;hYWqWenjk2odqg7iSPHnq9QvZe6S18qQy4UVdA4Y72INh9onwuBcgHTnq9R/cIpKHp5kuStwdFkl&#10;KoCoN9xHex8Neer1G16TZ/yZjuXtpAjlFkfVbBvEAac9XqVs+HLSzGtojdQbi1hfnq9UyjzMJ90N&#10;dGVtezG3fXnq9S4wPE13Bqcgg/T8eer1Cetb5EYSQ6NbQ21P6nnq9XS1TLJuge3w0tz1epXUmKmn&#10;hXc5Pw56vVzxTD6LM0BjZftaG/s/Uc9XqKjn3p7LhNQ0lMu/vYW+jnq9Qb4XhVYjFpF1IHfvbnq9&#10;S6oKOugcMgswHf4c9XqW9Bi+J0sRp65zIGPfaR7e+v0c9XqSOdunuA5hpmxCicxVIUn3UXU/E/Vz&#10;1eoqs2P5gyzJLhGZIbqhOyS2hX2n2c9XqmYBmxq8s8BGt9BqAOer1LODMVLjVJNhigiSIHSx1+j4&#10;c9XqY8n5iqoojhtau2ZDa3cHU/C/PV6hppq6sjg8+AaixJOt9Oer1P8Ah2ZTWqrzCx+IsT37356v&#10;U8VWHLXQtMg9t/Zz1eov2ccJkjWXyr7RfWx9089XqAeslSkpZ5bXZFJAOlz7Pp56vUBWTusdLLjZ&#10;oqtDEFkaIq1yd1/iump56vUc3B8Q3xx1sDXjYFgQfbz1eoSoJTX0DhPtHte4tz1epb9O8ymiBw3E&#10;Gt4Le2ujXPPV6hAznl6PGcO+YpLeeAdv06flpz1eoFssZpxbK1ctJiqEAdyDp4+Hfx56vUY2ekpc&#10;2YYJY7EkGx8f1056vUWTMmGzZcxUJOtla9jproPHnq9TvgeLmRxZrLqPp56vU54hjMUIKTnQ9joR&#10;z1eqPPTNU4Q8lKSzD3tLjtz1eqPheMifDjT1ptIQRcjtqeer1QcOzDLgdSaIG6sbj4f3356vUJs+&#10;JJLTR4lR282Mm4FtQe/8Oer1KmilpMw4YWcBi1+418fA69xz1epKGmGC1AgYFV0APgfo+/nq9Sso&#10;Mb8h0LPYnTx17/089XqX8tAs1EKhWBv307c9Xqj0EkjKY2P2eer1f//SD5WoKeWKWn/RyhXuVABJ&#10;A1vqdRa/PV6ktemrsRip/PKNI7EsTYBQCe3xva456vU5LWtHg7xQuIgCUJHce0my+089XqhyUhRR&#10;SU4RikamQvcHcf31932a89XqSktRLFRo9Gj1cF1X3NpIfXQXtru56vUtamRsLjSGQFJxFchjchu5&#10;8T3ve3PV6lBhVT59KmFTMss4jWaEkWI7ghtSSAPD289Xqh4nLF8uZatAQAUVLgkj2W+JHPV6ku1d&#10;X1krU9JZYJgoBk1sFHYEWseer1KCiCR4fEaiXzY0LhwL2B7AfRrfnq9TbU1s74tHFPtTy2tu1uTa&#10;1z3vpz1epL1DpQ1ccUsxlKNoCfeALG2nssf4c9XqVclTjEk7UlbHHHCVZ45IySWJFrEfR3/jz1eq&#10;FNhWHYaIooggnO95GFwttvdrd9Lflz1epvfEKmCBKpCvlFrAC5Jv201seer1PUlTh1REk9daSwXc&#10;Re9hcgH43Nuer1QqeCgoJXrYWMSGMkbdSb3J7/dz1eqCmJUjYRBUVJUyMx0sSb/8g89XqkS4v5de&#10;uJrYRQgqfettXW9z8fZz1eqJj2M0+IQRYpSqDFoH26ptBv8A0jnq9SZxMw1VVLU0My04kRfcZCQL&#10;fR4kHnq9ScxCKURRyr/yLEb9gtuH0m3PV6k+TBNFLNUy+UqBtNCqrodfo7c9XqapK2mQqtLIrRup&#10;QNtBN2FjZtt+er1J9aaSKeHDo49xpVOrnS4N7g+Oh056vVFq6IVpiqJDFEu+RHiKndddQ5Oq2I7C&#10;99DcC456vU1yT0UdfbYGggJC27E9z4+3nq9Xoq6GnoY551MTzbgY73IJOh9hBHs56vU2YnNWUaqs&#10;m0vIVVgNAUJtc+Nxz1erFVSrhSmKph2+alkdtRodGFr6WN/u56vVB+eWlwh6tJSS9gO5AJNrn7+e&#10;r1Jirq5mjkSOQI25FIBABABJP389XqbHqY6bfBiTssJjOioWKt/i93Uj4c9XqYVVcTgWrw1nMTr+&#10;jZ7hme/+H2W8Oer1JypqZMPV8LVSSpMjSaWDW1F/jfXnq9SexF8RmrP5NcjdcqQoYAXBHfT22F9f&#10;z56vUYTLuHYbSL8nABNV7FN2IBW4tdh7D4D289XqWOI4d5DUDTgSKyqzkC/vC97WPcWvfnq9Swy3&#10;hMlVi0FHVpJEt1sysykBiW0N9w9pt/Tz1eoQc35dr0q/mqOKS7BI9WuWHgfb8eer1GB6cZXr58Ne&#10;sxCodaakjQkKLbQve976k89XqdXzU+O4ucv1rEwlCIl1ttB7n8uer1LrAOiyTLNiVbGsyRqTGiqC&#10;CW7fX7Oer1J6LIuA4BUVDY0sm6pYrtKasR9ntfQgc9XqEOmo6mGphw6hjMaTRMAApBB0AH3G/PV6&#10;hNgxuryMlHR0ryzutgApZpLk9vElb63Pb6uer1G76dZxxWop0mxGL3wqq27sAL2Op76689XqVmbo&#10;5KmlFUwDU67yfYWBFu369uer1BPBik9NiK1YQxREiwOouPp+ntz1epTR4xVIPNipxPJNY6gWCa3O&#10;pHjbnq9U/DnbE54qqZDGim20faFj308D20+PPV6lLhkojnqapnsDIStzqLHU/X+vfnq9XeN5xT5Y&#10;CgQPHKyqy6btxGpv9GvPV6gDxquWmq6ikWdfLlj3AGwsRft8R+3nq9RI+t3ViOhopoKSoAKEKCXF&#10;ixB0Ha556vVSv1kzfJidVJTQMZEVwHN/f98ncFIvbaOer1FXxGkjxJhU0jaUkm6Pcb2ZSQSRchr+&#10;z7+er1DX0Jyocy50R13SqiPrbcNbAgD2A+Guvhz1eq0fpt03hqZJ6wOEqINpjiZdxkbwNu3stz1e&#10;odK56nCcvkzAJVl13XNitvh2t2/L2c9XqBWbE6hqvyKpSkXfetiSwJ949/C456vUyYvNUzV0b4Yu&#10;8X737jXUA6eHfnq9UnJGV62mrhiFG/uNIEN+5jNyT+z7+er1GdqqUQYMKTB03UyBmJAHvMza3Pw/&#10;p56vUDGeccjwGNqaFWR3B0Yi1gL+77vb4n489XqCzJWUpc64lHV1ZanC+6WFiSCbD77nnq9Ry8k5&#10;epsDxWjwXC23pIGYqliC66Xbv4c9XqJx+In1to+nRTLOXq8PXKu2eBWuq717EaeNxp/Dnq9Wunm3&#10;M02OVMuIVDs0srAMm42Cqbj7789XqCXEKh6vzHBEZk0LDw9nPV6lX04xaHCMbNQRd4XS4IBBF9W8&#10;R9B/t56vUt58wS4/m8RSOAFZmC2G1rHQvfxHb6+er1YeoFN8zVirwaFooFAG1mDWe3vEHQlSdQLX&#10;A0ueer1Atj86mWJk12qQRfsb6979uer1YJYfIpGZp1qJJELCNfdYfWbC58Neer1c8GrjPh0UFTua&#10;RjYAaC6knUdrjx56vUPeEL5uDn5uHy6c92cAjtrYi5056vUG2LQVFbSyVEcJaJAfeHYgaAaX19nP&#10;V6kPWrWQwxSkbYmXsdGv9Gh56vVwZqRqUuF3lRqD3v8ADnq9T9Q4PV1ESyAbBZTcix7aAe2/PV6l&#10;2J446NHkDbYx7l+/sOn589XqRNYr10rsoYag6+I7Hnq9USrw/wAiop5YQ3uyAzgpt0sbKpP1G/8A&#10;fz1epcnHUmjJnsEht7v0m2g56vU1V6RyqZoiruRoAddt+er1I6GKtilbyCUZtoAvpYX0H0+PPV6l&#10;dhUU7QSPCpsqqpIt3+jvr7eer1KHBoa+UJCxVYwfNIZbkFSCLH6f7Oer1GTyPm+aKLykfbHZhY+0&#10;d7c9Xqs39K9ZLR4i2K08xeGMo6tYCxsPZ3Fwdbd7689XqvuyBT0+bMi0WKEb5ZbFhqAALdvh4/UO&#10;er1A7nrK3lY/JIYm2U4UI+tg99QT4gjnq9SwyhXDE6QYNVp5ciHd3uAoNgAfZfnq9Syq8Cnrkmle&#10;BGEd1UC1yD4/Tpz1eoN4aLE8PUQ15AjPmIx7MFFyp19ug56vUBGY8txYVk/F81ZokianpY3Z9w3e&#10;ZuNlVSdL+NzpYH6Oer1VFULRvjkmEYY6srVBkRrhlBZyyix00vbnq9R0MOwt48lTh6fe4X9LMtrA&#10;bbOL+y+uvPV6qYupOZ5MJzXU07y+V+nfavgCxtYW1tfXnq9RgOgdXi9XE+IXMvkgJdRclje59ttN&#10;bac9XqweojGMOxWrEce01MCRrGDoQd12B8Oer1AhkrOMOD4pL8y+7atkdLaE6kEWvp2P7eer1GJ6&#10;X4nhla9RUxsojLHcNSzbgd1jfuD356vUw9T5aqmxGPEaBkFG5WIe7chr3uW8PoA/jp6vUFOZMepc&#10;NpUgoVKy1U6hiyXG0AFmuQR8NNe3PV6pWBYwKdJNzbo62SzgmwAUWDC3j4D6uer1Zse+egkMcRBg&#10;R3PmG5DfR7bDW/PV6k/V4jBBWRwCX9GCii50sRrf2a689XqGDLOYFbE4cNwx7gB9zqbguvYAi9wf&#10;1789XqEOHPubKfFDWYaUqNgaFFY2Vm0BDaHUdrft56vUK2WsdzZR0yVlZNAu03KLEFEZv466i+mv&#10;x9vPV6hUjzpiU1FJXTutydXW1yCLWA+nnq9TfQ461JtrEnDTS3G6wN1YjQj9vPV6h7wvqTSVRo8O&#10;E9qlplRUU9lA11+gePPV6rKekOL1FJFTQQVELyRxkaSoWN7nb39vt56vVh9TGD1BymMUcalSr7Ln&#10;Q66/R+3nq9Vd2S+okrYg8eJReSYiREWOrDUAFfBre3nq9SlizBNh9TsV4zQy3mZQFZlN7nd/hF/D&#10;2c9XqUVTnnA6bD6melIWEBhYx2uT9nboL3v3HPV6mfJfWSLDa2FHXeVZUvtQHZ7Tr30/XTnq9Rss&#10;v9VYp6t/KUWMlxc33dtQPZr3+PPV6jjUtfg2M4OkMsbman2urq20AHUr9nXx056vU1VGFYdiMsdV&#10;KheRfevqDbwB789XqATOeCmnpZflYCWPmootY2cnW9j3H0c9XqJPmrD8TocHnpJ0u0QdjGLAlVYF&#10;D4+8AD+vb1eqJ0+xx1oofMnJhqFJGljuuRt+zewtz1eoTKHqr5tc1NUQlTHvjG1rhgNQ2tve76fH&#10;nq9Sjr6PDOoEIq/fpWi2qyuNjEW+K/vc9Xq4w9OKcVyVNDuVNpRlGgGnh9Xjz1epVQZW8zCWRgV2&#10;r5d2G0gA3B/Zcc9XqBPN1ClZEcJr6ERxz7mLSAasL2Itrpp356vUQzEseocKrqqhpadnjUuAWQhd&#10;xNtDYX29wBp256vUWzNeIXlSsro2mVrh2Wwe19LDTv8Ar356vUTXqTnqSvrnqKGFqYJujBexIUG1&#10;yBf7Vr+3nq9QaYXjFZXzq7m6Agode972HtHPV6nWPH8UFd8/TPeA2WRRIpYshOm3U2Pbnq9Qk5Tx&#10;uiqaNKOuADCV2u3cBv3fq56vUafIlXl6aATRsgSNWjsrABQL7SBrb2W56vUMWV6GixiPtYAX18Ap&#10;sT4ixB8f289XqNN0y6WYC8ZxB1BfcDfapNjrYdtDpz1ernW5IwytzLLVLH5ggmFtxJBAsb6+y/PV&#10;6nqk6fU0LvVVAUMoYo1r3IubXHhr489XqDeTCcyZdzCuKUP+j+fKq6A2dhqbEaEhdfo76c9XquE6&#10;DYp8tSUxldlE2xpG7XIGvw1/XsOer1XBdOcajxXCEip7FYwtjoTa3YfDnq9Rk6F3WkALD3gLgaE8&#10;9XqUOHU6vHvlO0i5sba89XqLf61chxdT/S1mLJ7DaZoiy27gqb/mRbnq9Wji+GZj6eZ0xHCcUaWe&#10;NmZQGJunvnVbd1toNB+znq9T7mPOFPSYG2FUgNqncG0IKhr2+Ol+/PV6i543mnCsIjiw9EWaRbF3&#10;tbcxOhOu24vrbT9vq9Q39M8+SYriK4FF+jkjiVg4IIuSdy3F72+j2d9ber1CLV4DR4jQ4k1TL57w&#10;ghlU6gm1iwtbUm2nPV6k10O6gV3p4x05tpaljGZFVQl+wPaw8AbXvpoL89Xqucyz6nen/VvJMlHj&#10;NVHDUvTTMqyqCWOwkgXOq6+Hh93PV6qBepvp4lxLM1RPBAJIZpHcyEWFi5JBLEAC1hf6/Hnq9RdM&#10;b9MENOlRT1zRyLc28pkI23IALBiPD9tuer1ANj3QDBKJZaeWE7YbHRgQw19n8e3PV6g96ZZIkyrn&#10;6maV/wBD5p/RnQC5v43Onw56vUfLBPSJmLNOJvjvysk0UjJIix3Nje4JANiPbf8At56vVbt0J6Ij&#10;LvSCbB8y036apdnaJ0B1XcFY+FwPH6eer1E2xzLWCZRxnFuoOLIsa4XTVEcaR3Ku99CATYsAdNQN&#10;D7eer1FMxLr/AEGDTyYRHKBJEglaSwszyDRBfW4Hfnq9Vb3UvH48WrpKdrnzJZJm1Nwzm5u3cg9x&#10;7PDnq9QKUUcdV7w12M4B+Cn9nPV6sVTJBOssViY3O36bew/Dnq9UWandKZWElnuQVBNwtrDXw56v&#10;U11CAAzJvYIgGxO7En46fXz1eqcFqcPpGlUXZdLA3Xw08ew56vUpaRBO/myEX2AqAO9uer1CZl/M&#10;GL5axCPFsJcCWpIuT2A22Y89XqnZuheqw6nxCoAlna5dvDUX7a+GvPV6guq4aZG8uNxdx7xNrW9n&#10;9PPV6uo6jYXRgHJURjwsB4jnq9UidI3jUSLtOqm3jppr8Oer1M/8op6pPlZm8xIhex1Kn6/bz1eq&#10;PDhscDs9AwAiUqL6aEi9uer1OQqJYIGcqWkGg3dyDz1ernSUlQ9JNiTmJY9yg3ddyi3gncj2m3PV&#10;6pkUVGtLsliDSA7lYHwPa47c9Xqbo198xyfpO/ujwvfnq9U7DoRNI8NIQp2ArcfveI19nPV6muaK&#10;eZ5XrAAY7aqbjQ2v4ePPV6oiTO0vu++ftBl7i3f7+er1TIcRkkpmncjeTpYeN9L89XqdG8yoBlme&#10;20D2dzqfjz1eqFHVwTRtSy7lKgbW0111A56vVym/TTuI3KA2UEeBPPV6oG2qoo5KKoaxRj7w1JPt&#10;BGhH0c9XqzUcc8NNvabzRISov3v4HTnq9Uv5uooxJDUqBJGrAWP7pHbQePPV6udCZa/dUldqaAsR&#10;Y6jSw789Xqkzwx05MxbSO7G/cqeer1YHFLHUtWUygO4Vb+Nvu+vnq9Uealp1q3qZ3JIBO2/39zz1&#10;eqbTwxySR+YPMNyEC/D227/Dnq9XN6YiYurfo3Phb7Q7i3wHPV6o9MyiR4qp1XzG/Rnxa3f6/wBT&#10;z1eqbVQ+dHEh1NlQkjTdcm5vp256vVAQPHUtGLkR7gCB3+A8Oer1QagySbjEQpIsdL6/389Xq4T1&#10;U8NLDDCqqgure1zz1eqd84GSOOI7bWYg/cCeer1YpxUx1SiMMiuyhrdtRqR9PPV6lfUqXpzQ04Vn&#10;XbeNha4PiCfbz1erLLJQ0cwojoWiuSOxv3W/wPPV6k7Uoqu8UShrW7C2g08DfTnq9T0u6tR3ARgi&#10;XIZttgov7t7XJ8Lak9uer1YIJ6WoiSaUtZr7APDboBb4+PPV6uETqKlpJ227VBK6G+unxB56vVKf&#10;FYK+khmMexwSHjNrgqdCDaxDeHj7QDz1ert4Y6eijqYDtkd7OviVtcffz1ep0iDyQNT7TucEobeN&#10;/s28eer1MVdVS0UpoqRSzWBAIGjaXv8Aw56vUwVtMlTUS1p3RTOVLMLEWAtbv4689XqnUbsDJOBu&#10;i3p28Ldh7eer1ZtktHUPVz/5KS6Kl7i/c3+r2c9Xq4SpHJErm6wm/jYW7W09nPV6sFK1Zh1Ks0z7&#10;9xbYwW2h+yDe+oHj/dz1erBLitelYIJ4B5EKB1qGJu7tf3No/j+p9XqxRVs8sfz1TEEYvYqPEAmx&#10;v8eer1PdPIjziJVKeZolwQA+vPV6nbCqmpZpackXjPdiSQbgG2h7/wB/PV6o9bT1Mgkp0CyIt2YA&#10;Ate5Hfva/PV6gmxGNoqFqmcoJtxFh/hvp9duer1JpYJHha94Ua7LJb3ifZb9nPV6uEEz0VGGcb2a&#10;NttxYtb2+wn489XqcaZhJFGtcoZpSdoAuAPDX4c9Xqc1SGjBeFwJgPd7EeOvfnq9WPDKulkkaqlY&#10;ks3vD2keI56vUKuVa1pK/wAtG2EXVCb2uR+o56vUJuJ4bHiOBGspCu+N23KLbjfTt8fDnq9Rcs4I&#10;cOnWQRFpGIUILWudTre3bnq9QZ41VmlmpyqhHVze+tvibeHPV6oJeX+cRozbnuCStwLd/HuCOer1&#10;LTDsZoJ55I4CPdB3W7Be/PV6h+yDjsVFLEDq1gACSbse2n8fq56vVYX0pqqqqoEhrvfVmAUEn7V/&#10;e/Pw56vUpOocFDSwvVSzJFPG3lgNZd242AHtJ8B46ac9XqJ7mmuaWWU7Q4RwtiRf2E/X4c9XqSGH&#10;VUNQ9RDCrEEgr9Q7DxuDz1epUpRw1VAI5m3zSD3L6lRa9iCNNdD9fsHPV6kFjoaCqaKNhuijAkUX&#10;t8CD+XPV6ki8iALFMtpGUFSb276j6Rz1eqASadAZZAUcm40tcG/bnq9TcmJtF5wRWAYlQFUkEEd9&#10;O1uer1cqKunpCsCaOSDoNbX+7Xnq9QrUFRDDNG8zKV2gsdL3I1Hfnq9SohxaeimZ6STy4Z4l1HcE&#10;E/Hx/U+z1epaZeSITRTO7hPtG5BuCNfiQTz1eoSZMDwqo21sVkQqHc7gosug0Nvr56vUrsvVVOIW&#10;eIGJUJ2a2N73Bse9xz1ep7xahxHG6UfJVaoQwLHQED94jUDsLAeHPV6h16Y4pSSYetJIzVKt7quD&#10;ZgQPEnuP2256vUKeYBS1eX6jDHUzr5JsdbhtpuL6XA7X7X56vVrfdXcJrKzNtXUOxp6lKiY+W177&#10;Sx2jxHbxJ56vUAFXPKX3bAg3A3sRZh3vz1erFM1UahJ6n3gGFj7Re+njz1eqZMKGSvkFS3l2ZTcA&#10;n6Rp+d+er1QJhHCjLG19zHwF9o7E+y/PV6sIjmEG9fsHufj2/bz1epwhFFToPmGDM9xcAGw8O/a/&#10;PV6u6lY4qNYARuU7vjYnQA/Hvz1eqLJI1TpMVVjrcgjwt4aa89Xq5UUrLLs3Eb7KCACfgPr56vVn&#10;rJoXZhCo2oBa41JvY3H6/nz1eqNVV08wMTsHU2tYWsB2A56vVAueer1Z7vVTKhN+yi/s8Oer1ZZY&#10;xDUfLTOCqnUgf0eznq9WMNNVOkBa9vdW+gA7/Vz1erkVWOUOvvKLe2xPiAfjz1ep4weA4hVIjhRs&#10;uLFQQfb3009nPV6hXjwfDKmf5aRRYRqhAAGl/A89XqcKTAIEBhRfeZ2N7dl7AfVz1epR4ZlxMHaO&#10;TzlLsV2xkksR2ubArY+Nzf4X56vUKdJl+OiwuVoYFYh1kFhfuL2UaX7+Hbnq9UmbJ3zTrKQzhrEK&#10;LaknUH6Oer1JqpyRGtS1LUxCMKXHYW2i5B+nnq9Qc4vlKlgkkq5YSqxK9ySQh0+0RYag63vz1eoL&#10;q7AII4oatbMnlkMdLEWvceAIOvx56vUH6wRqCXNwykr27g9jz1erE/leUhRTf3rsex108fAc9Xq6&#10;hieqmWIH3mNteer1eiRPM/SfZXv8fo56vVxk8oE+USRc9/Zz1er3mERhB7T+Y56vVxLG19PAc9Xq&#10;5RymOTzgLke3tz1erlLOZgu77Q7nxPPV6uUIaYrTX0LX/ptz1erC5XcVT7IJt7bfHnq9XYC7L21B&#10;1+PsH8eer1dMG32kuDz1ep1ip6edtsExsgLe8LWHj489XqwRrUMqtBFvUHuRfXtr/Rz1eqbCcRSZ&#10;aKjkDeYdxVRoD4+Hhz1eqPEJC5LgkubOfjc9uer1KiPAKCbD42EuwEkl2t28Rfnq9TbitDhNJCvk&#10;SbpD7pK6roe9/j+vt56vVKplp6cCE62u7Gx093T9fHTnq9T7AcLpII2ku6OCG2i5uew+Gvt56vV6&#10;josdoBLiVNSBFUi+7sy38LAi/PV6hBoiXiialfY8TXtpbX923wvz1eofsIxeGnMUBldj7u87QCPa&#10;B3Av7eer1PWC5hqqHEoVxF45GMjeVZANCf3hrche99D+XPV6lPX0z1U88ok3IVvfw76fRb2c9XqB&#10;XEoZIa3yy4UMw3ki+n9p56vVGqvk4ahPIIJIJNvsgePPV6oQnpaRAYpRa5JUWHjz1epsqmqaus+Y&#10;EgKx2IsLH6NOer1cYKueC7yAEC4Zfbfnq9TbUVOJVGHSYS9S0FI7b3iXQM1iATprYEgey5+PPV6s&#10;ElOlPSPDB+lVQNo0v7bD9vPV6kdWVlQ4/l8avEG2s6g6jWwOn3X56vU9YTKvkvIh3/pBvN/vH089&#10;XqdDWkv/AKQP0Y3brfuixsPq56vU6Q1VJNSlqdFJvHtJOhH7xB+H6+3nq9T5SSGBhHGP8qCuvtvq&#10;31+HPV6nKrM6Qs0Kh5QuwXAttHa2l+er1MFXhyVFMGQlZG0IHcft56vU0iBaym+RkUxkMVBNtdvc&#10;3+PPV6okNMsbkl9wTupP1fRz1eqFTxTiZ6xZDte67Da1vaNL6c9XqUcruaZZWb9FELEkewdgfhz1&#10;eqSkdXLRmplVhGTo4U2Omnhz1eqFLGsMPmTt7ZBbxPs+vnq9WZVp6iAwiUQFSCLg+8P8IAB/Zz1e&#10;qNNPHAGelUKZgAW9hv4/Rz1erjTpUTpcLvuCrH6D356vVBkkpZZlgMy7rXKN2Ug2uLXOnPV6k9Uz&#10;RPWyWmOzaxYre3ui4tfxHPV6nWPFTU+THExnJQbifdIFv489Xq5z14SaN6pm29goBNz4a9teer1N&#10;FbFJEJpWXeWWw+AJ1Ht+7nq9STTEKmMeR5RjYytGfG4IGot/H+HPV6ohxCoonWFgu25Rjutb4/R8&#10;eer1P+XXFPUPTyyF2lIbcTcAG4AHf7uer1R8yzxw4kiQk75CUkF9No+Ha57c9XqakekWkniHvK4K&#10;Kp1vodfqPPV6ouFh/l56eot+giG0m9yrHUfVz1eqdgNLiNLVLBTwl/NPvKoFgOw/Lnq9S6K0SIuG&#10;qCCrFjp3I73Pb7uer1OYxlnhiwdIfMZ3DGQ39wID7vcDUntYn2W1v6vVArqmGUmadfOVQVuLHbY2&#10;IHsII156vUgsSqJMMq/0NOJbPfUk3B9h76fdz1erD/o0+JyRzqFRQLBtAAde3tHPV6lFRCojjaKI&#10;L5SA+AGhta3s56vVHqanyZJXVTIwQAE+wa+6fbf2c9XqhUtfJJLHVMoIlUM4PdbXAt8fjz1epRRE&#10;wJtkYzG5PhpftoD256vU6TfJRVPyx951UHd4XbXnq9WSWkLss266xncAfabge3TXnq9UigqjHGKO&#10;oF5H1IGtiT2B+PPV6s7xQxAtASklxZSdD7fHnq9Sow1qRalJlTduYKTp356vUKmHwK8ryT99yCw+&#10;ztvbXTXnq9QrQ1DUmHtJhyWhUMtl73HcXPtvz1erBg1NWLIrlDKC4HY+6GOhA9gGp9nPV6huohS0&#10;L1S1m9JmUbA1veRQCLC9gSdb9yO/PV6kzjGOV2A08WIUbBvMkCsgW/7una3b289Xq6wejgxSpgmm&#10;F2lP6NewFwd3jqbage3nq9Qh4HhVJQCaoLEhV2m/+Ikgnnq9S0ocPmo1G+MqramQ2IFhpp7Oer1L&#10;TL2UmFXHitQ4aNV3FbAFtwJuR27/AE89Xqej0/aOp+aiiXZdX3bdNrE38ARb7jz1ep1wfJoSpB8j&#10;ejtITYXJ17638Oer1LCt6aYes0dTJAxWxKBltc9xvH7P6Oer1Btj/TLF1xNKmOnCgFZKcW0JNwT7&#10;CLX/AFPPV6oGG9PK+uMv83g/SuybQsYFyCbBrHt2v8Neer1GdyR0MwPD6l4npYqYWSUlDoSNCxPt&#10;udB7Pr56vUYrAshHLVO1c5SamO4qdliSt7XsbEnvc9/rPPV6kFmWGOWpirsJ2rfRR4gnQnTvqCNP&#10;Ec9XqOt0hr6TB8EAlkELSxKu4iz7rAi99dT4H4c9XqyZvzHHjGLx02zzF2lQzWI3A6E27Xbnq9Ta&#10;1HiL08OGxx7o5VZXAIBAB9vfvrr+3nq9Rfc0YJV0+Y5WmiEiIi7hoTYEa3sbdgLjwv7eer1KrBKC&#10;A0j19XLHAxL7YBuOmlrXW1vrv307E+r1JTOUzQYPRYipCktIj7tLg39v3W56vUBOZZMUo6qSphUM&#10;rKUIW5ABAPun8789XqLxi1c0kbfMySxGKQEgFdrbgblt2tgdLDTnq9RfFw6nxXF5Ia4FmE0nvC5L&#10;X94WOt76D8uer1K2pwhsTqN7kwxRqiFLFWLDUjUX7frrz1epply7F58dRBZWiRiykjd9olQQddR+&#10;z289XqTVdgjwV8EhcqXXewv2VibBtdPgD/f6vUsXweqkgjpI7KVIIuLmx1tfuP19vPV6miCiqqUy&#10;0/nFGlNyqkKQ2lyx0JBGlu/PV6mfEKTCamI0NNMzSrKQfeJ1t7TqQTz1epHy0tHhcMcRjWMBnu+g&#10;t3NmJtox56vVir6QVEr1kEaoCdgKiwIOhI7nQc9XqbJAKKiZiY4zCfeuRva/j3ufH6Oer1Juvx/D&#10;I4mQklyB5S3JJB+0fHQ9+er1IGfH5MRo2rZJQHjUJZBYDabAkfRpfnq9SJixBWhFN5bvK7Md5Omp&#10;uBbvcHnq9U6NoqueOGePzjGwLW/dbX+Ht56vU6TQzUyyTsm8I6vtXsbj7Iv4jtz1epmgjpa+ZzMx&#10;j8wlHGmgbUC17j6eer1Z5bowp5CPLjY7bDuAfb8eer1PdZM9SkdMY2hkX7LnRSvsFv289XqyvQ0b&#10;xtDuCyR2OviCD28dOer1Z46mX+WtBShGjdt32V3hdNCbXAJ0tpz1epviikFatQTuG0nbfsL+3w56&#10;vVEqq6ejqVMr3DFdwcXG1iQANdLeN+er1OFW0scMdDH7sjK1lK6sG7Eg6g28PDnq9UKgV6akUD9K&#10;JD4gkgA2+JFjz1epwus+m8uYyb6dh2t9Hb4c9XqlRpUzRTQU7GQOLHcBdfaQRr8bjX6uer1RYI0o&#10;w0c7gFWXaLdx4XJvz1eplxqllxCt3lijKCQE0sFNrjwBPPV6u6iANSQpV/pEZgJCwuew79u/jz1e&#10;p+eKkki/0CmRKRbbUFwBY27a6c9XqbBDBBUvBUy27Hv2BOtte3PV6uK0cPyrzyyHy2Z0Qi11BHus&#10;CNR9I7ac9XqxxUqRUsKCUu7BiJAAPDW9rWJ56vUqhRT0KH+ZKXJiG0KBdyNRqTYG3xHx56vU4JPB&#10;hswVpPfUDYbdmIuB9Q156vU94bV4hQSfzGeuFWZkIW2mzXVBcC9/4/C3PV6n6iixGr82LFhsiRgA&#10;dCVB1uLX+m/PV6okyimcYbE7Ol2BY6Cx0BsL6Aa89XqwUktXLLDRYhUBSHZI7DRwBcfAnS5tz1ep&#10;4WKaARF1uh8y1xoGGgNx39o56vVCxqeCSgcUsqtYo0gVb2PifgfDXnq9XWA47HAEhi3Bo9uxBcG1&#10;zuP/AAXfnq9RtunmOfzdY8OMSuIlDm5BZQSbEjvpY9/p56vUK9dLapEiLsVXCxlrG627W8CT7Oer&#10;1NuJQYVHhUlYbqGhZ5FKXCsH1Kn489XqBaryxQ4thyYmzMIWDSqCtivwIIuD8D2/Lnq9QF45jFFJ&#10;VSYYzAFGOob/AAkAE99CNLc9XqTzVBlkkgSOF4ZLNrcupuBca2HfQHXnq9TvTTVdBIIUfziZEVOw&#10;sL37XOg8eer1KfL9bi9EK7HZ0jeteUJZfdXYAQB42Iv7NT7Oer1LfLWLUMVNHJV/oWkLbyL3Ja41&#10;Pfx56vUJOBYvG4o8PwoxyEbg63O5SQb99SB/Hxtfnq9XJY6pTHIAN8psW7kFSdPYLk9zz1eqLWYB&#10;UwzPUJsCMhsjdwR7CNO+o56vUi8Rw2p+QCNEm7fHe4NwpYbgvgbi/wBduer1Azm+hpMWaohwxWhi&#10;BB3BfeVA3a2tr+N9fyPPV6gxrA2GYslNHuenLC7rbv3N/hrz1eoRqguDBXYaFO9SSzAWGvc/Vz1e&#10;p0r6COjw5fl3iqpJ2STfGCF73ZbMPHsT9Y56vVDxLDJkq4paWxZ7KNb7SQSV8O369+er1NON4VHL&#10;CFZ1FVoSxJsbgA9tDYDS408O/PV6grzPHHSV5pok3xgDZ21O3wOg789XqRaYrNWxtE1lZSpL6e8w&#10;8PDt489XqWYzAWjkxCm/RGAqApPvFmBBIUa7dPDt489XqELAc4NC1PLT2UFhvYi4JOlreNu+vPV6&#10;jO5UzdQyJFQRyI71DhULWH2QSQe1jz1epYVt8RWShhlWKVZFcsdRcEaEW1Hf+znq9TVji5YxenWs&#10;nRYqlZGQFyNth8D/AB8fq56vUWXNWFLNVVbwbWWXVmGgBU7VsBpb2Dnq9TjkoSRwGnxI7I41uhFr&#10;s9ja40+sjtz1eqTU5hfCZ0hgCxm6mS2oYMTrr4gaac9XqESixKKWiHnv+jFmUMugv8O+lweer1Qp&#10;MOoq11dZUSzKx3kKNDcW179jz1ep8xvDa+nwaaDGHVjUKjKQNoCgk6E6nT6L89XqJvnNKWetth0S&#10;7LEMx1uoFifjrz1eoOMFFGK1qqCISMiuUDdrkEDTsdNbHnq9XGkZIKd45XNt/ukeAJ1v9HPV6nuG&#10;upzRebGSVNxtIsSQe5sfZ2t/Hnq9SvyxVr87TYoiL5sjlRofdt7T8f18Oer1H96Z5sjpWWatQKzm&#10;NfGxHYFfjz1eo3OGYnT18NRh8bBfmftsvfyw1gBbtf2jXnq9SJzVhM1LRTUkC2bywzG1rLu0AGup&#10;Hf6+er1ErzzQ4hDjUX8oid45oSVYkagGxDA9jfwNifZ489XqjZXxOTB8YeGvurtGjWsAAGBFye/f&#10;nq9QrYdjWIU9M1LVSgRu4Fl1JDDv2voOer1YuokUNdl8UMQL7FD7mG1gBaxtqeer1FIxhVqcXWSN&#10;SkccX0kkmxJvqD8Dz1epnr/lqbDi829IptsTG37xOrfQB7Oer1JCqwrCnKYTSyioXU2D3JPhrqdO&#10;/PV6k/WYXTwv7zBHYga2NgO5Bsba89Xqi4ND/LIHmmOxZGezkgm63P0EEc9XqXmHVMtOxRV2S7Aw&#10;3HXy2G4G3sINx7Ra2nPV6hgyJmj+RV0zeZcFES47A31Y+Go0tpz1eo0mWs50VVUIFlBcOoJBuNl9&#10;CQO1+/PV6lvgs8eNmtncoHckK1wBdLroTexI8Bz1eoLc95VfMNDuniKsoVQLKASNN3fW6i/9/PV6&#10;iV4vl18t4rUwHaIorbI9h93XU7r28dLc9Xqh4XV09OWVFKyMSt7AqAex56vUolWnw6IyzOHLkC4/&#10;dNiRuB+jw56vUiaqiE1F57svnSuwC6EEjtoTbXnq9QSY7RVSMs99u0iwUW90e0e3nq9TYInEiTuG&#10;Z2UbSRbt4/289Xqb6xYUlp9isZW3OTYEbhfuRpY89XqxCrmR7CyuGBLd7e23hz1epTHEaWahYYpu&#10;dH2jS+rE6dvjrz1epzpauOkmENMjENpuNrEeA1N7i/PV6lNOaWppTT7LukiMRfbuI1sTY39tvu15&#10;6vVPo8XnS8EgKBiAVJFiLd+w/hz1eqRhFaBWtNEBGQwTcRa3jpf2j2c9Xqc8QxTEMSDkD7D6W8ST&#10;Yc9XqZYziK1Ek1XSPCiAgFiLP4dr/wAeer1IzNMdDWvHJhlMIo4FsFLCwYD3rC2g8QPAac9XqBOR&#10;GFbJVKyqLWJ8L37WHw7/AJc9XqT09UtDVh7qYyVVSO9ydR7eer1Y5TUKk9LWqtQ27eGVAuwEaC47&#10;/Tqb89XqyUVHW1whne2wAERgWKt8TfX6LDnq9QlUcdRBSGsJu0BUWB8b/Dnq9XOtxJnlqK2rCqCg&#10;sCRfcTpb+PPV6nanhq3ETIzlIUUsv7pv427XPPV6m2oValjPVHyUBAC31N9PD29+er1Oc2FJi0Ed&#10;OXUOroVW4vZbEfcdeer1ZFiNJWjUhhZQRqPZrr7dOer1O2INRzlKZIwJLGzEdypuSfp9nPV6oj7V&#10;o4/IBMsUoYkePtufZbnq9UgT0yvf3tku42HbcB4/Dnq9WCnFBHE0cSFpWI3vcG1zcfceer1LjK9J&#10;VUkkckLixuGJI1LHS/jbw56vUKBpTGXlDiJzGXLAnaLdxf8AO3fnq9QG4vI9Tiqkkvdg4a4tYjtb&#10;+PPV6hx6UxRUeY4YVQfLL76geLE3Nh3BHjf9nPV6ry8i5voKfLUWH048x0gVu4up299PEc9XqXeD&#10;dQ6LMGMLhm4xFAqlidpII0Nvbrf7uer1D90OxNsM6pUEFKVek8ieJ9xIJYsBe/cMoBI+k/Tz1eq2&#10;nAIKeojEcW4gqAm65a9+/wBd+er1COqpSTSYdEm4Rqjbjpdu1h8Rp356vUu43VIIlhcBwPeFhbU+&#10;H0c9XqU1IIJA8akX0GvtPPV6q8/Xx0ioc69OJqqS3nxe6oNrPprrY+8B29t/brz1erT16h4N/UXM&#10;stNWgimLsyrb3gdxAJGuhJ+od+2nq9T7lvMFJ8wWrZzFeNAhFra/aF+er1CG9PTwn+YRhLRAuWLA&#10;3UdrD7+er1L2jxI4nTQhF81GsVU9gDrpY6e3nq9StxqahrqKeRUSFxGAi6FSyiwuP1vz1eomHUvp&#10;rh0dfV4nXRbJfLDb1JsXsNt17EeF/DTTtz1eoHuncpwmoGWq0raxcKNQCSTpf2+3nq9RhMOroDIR&#10;SJdnKljcAXuLkknuALflz1epxzDW0n8xeAAOqRWEpXu2h0texAOpGnPV6iP9VRsrapmB8m5Z2FrC&#10;/wBog2/XTnq9RIMemaSolAIjiGo3aWue556vUhpnq4KxjDeSOVlDXPgfZ8Pp56vU8YfRCEHa941a&#10;wUAG30c9XqwVVJI8E+HU58xpNuo/dN+x9oA0+nnq9XctMscsNLGLTgxsQv2SFPiO19fHnq9SzwrD&#10;GkcS1xu0TGxtpYm9h9HPV6l2gjaJB9lSt9fyPPV6uEhCsY2TzIgRu17fE356vUm6wOZJW+zASDt0&#10;FhfQ89XqSn8ujUpJOFYGSQAeIFjY/dr+uvq9XDHGkpKJagVA3LdQoHc+BPfw9luer1OtIk8UcRms&#10;7LFdiO3t/Lnq9TpBIhkeUxne4RHa4K7R2KqOx+Pf289Xq7hqJKdGniT3QfeuLXH189XqS+JRU+IQ&#10;GUxldSyrqPeANiRe1/hz1eoI55ZagvUsxLsbN8BoBz1eqNYXG0bbC/vHvz1ep9grJ8SHkyXvvU+6&#10;NddDz1eo0eSMqjEY0V3O+KNNykWtrpbx056vU8ZiypiNFVwrChCLe1+/wI+HPV6mKeLF6SNcST3k&#10;Da2OtxoRr4Hnq9WOTMc0Ut445EVjq5I2q3stfx56vUNuSOrS4ZiUWG1LstPtBYqdbgaE2sPo56vU&#10;b3C+oeAz4DLURyioYsqB9AfeBuCfbbuB/Dnq9QcYt8riUUlPh8G8S7pClwbaH7IsPHnq9QK1WX6a&#10;qR5/L8pxYFW7gA628LePPV6ktjWUmpJ0ej3RhxYbje573Fjz1eqBBkqTEoTLIAR3I7Ei2v06Dnq9&#10;SXlyVVQttw6mO1i3vgCwXsAdfDtz1epsGX8TFS8EdwBtFj7CdfHx56vU9LT1TgUm4x+UTbb2JA8f&#10;H9b89Xq5YZTVhzBSUMg86QbmsWNwv71j9Hbnq9W1P+GF6asWzDh8eYXp9kdTHEnvgllA1sF7i5N7&#10;63BHssfV6tvH0/5JbKOV44o1CuECX7FhbX92+vx56vUh/UBjzw0jw7tvlpJcaAdtP1+PPV6qM+rm&#10;YIcTlnpa5zujDMhNxbQMQD93PV6gywLE6qeig+RQEKVba3ctY63PcePPV6jM4PiFbi1PBS1Eiqyk&#10;Xsthb+3nq9RlsAjhp8M3lwWBX3RoSbDT7uer1Yvl3q5njjUoYwGAYAkqL+34i/189XqSi0nk0hqG&#10;f36jUk2IBvf6xr+t+er1TIVo6mqaKUAQtGATa9/u9vPV6m90hgSCLayiEttUWAA8FA/Pnq9Sfxfz&#10;paxaOIqU2mwZrMb6kAe0D9vPV6kjPXGn86anCsxuCLA300JB+7nq9TXT1s8tItIoXzpEKgrqR8fs&#10;6WOnPV6p1NEsUiCofzpr7na9tpX8iOer1PGHVFbNA0M2xbkEAGxYH26Ad79vZz1eqb5VOuOmJJrw&#10;eXqADcPfXW5uOer1ONRCtRGYqrQNcEqCCo+ke3Tnq9SZeqwyjqo4mTcgLDW1lPj+p56vUw4jWGCW&#10;YUzARwKLbbkm5sfuueer1YIKWjmU1K7lC23G2hJ+jU9+er1JyWWPDhPTVBZom0VdpJLEix9o/o+j&#10;nq9U6WSCXDxDTXEJUIz6nafA2vpY66c9Xqcx59OIomZksRZrqSAPb7vY89XqhV+JCbETFt3bQLOQ&#10;bg21+/nq9XL5UrGZahiHVEYkggEX+z9V7/Xz1erqVvOxt6f/AC1O3lvG/cbuxA+g63PPV6nPE6FM&#10;Omglw4qy1DIko0AAPs18Oer1YsSd6jEUipVLxxLtdh2UX0uOer1c6iBqPCzS4enmzqxcNYEkf4QO&#10;2vPV6memrCsErV5FyliARdbG/wBR7jnq9TbTxtT41iDKm6PZHN7wsNRbX43156vUrHqYosPjdolY&#10;C1it2Iv37A3A56vU1AULYpJHDcxCMBAwIJc3JJ/LTnq9UmTEkSKnpKjawUKjW1AC89XqVWLYlJo6&#10;dtu1VC2JU+Nwe556vVlgipJaCCu3iUyKrXU3G0m+h9luer1KOjwB6+GKamu/fx1Ivfnq9XcmWKoV&#10;cjTPtDLdhqALe322vz1ep4ky1htXTtFASJIyjXvcKD8D3B56vVFrOm26kmKrdLBQ7agAG+h8Dz1e&#10;oKcZyhV0UaxlyTGwK3UDcPHXx0HPV6n5MIhfC1gqox5iupNyWAI/e56vUaPpzJg9Pl7biTAK1k/4&#10;JjYm/wBHPV6hGmelpMPXDL7kdWMbGxBF/bz1epc5UyngzYIs2Fl6d5X3l0Yq1wbX0Ntfj7eer1Dl&#10;guM4vhqrS1M7SoAL3tr9NgOer1KiqqVxCDdAlmB+rTnq9XLLGIYpDX6mynS3f2356vUM65po2c4b&#10;iAIkXxI56vUrqCkedfOp3BHw156vV6sx2pwp/wBMAy+J8Af1PPV6nzAMeYVIki+zrfx9vPV6lRmf&#10;B0xSnFdCN1we1jppz1eotuPYc2E+ZVIg3jW2oFvz56vVmwfFIsSQhh76C57Cw56vU9RqjxlXXff9&#10;7vz1eqOlFLGDEr3Bvz1eoL86Zeiqg3zKBt4KkkC//KvPV6i7LkuPLlc74d7tO4J2AWsfq+nnq9Si&#10;wunjoitYLWe4Jt+znq9TTmdo6Sp/mdHaym5P3Hnq9Q35NxCnx3Do6qmlDjbYrpfueer1Qc10uJ4d&#10;Mtbhw3I19w9gt356vUpMtZwjWl8qVfsjx7jvz1ep1xCnw/FqJ3Kg7gdPbz1eoombstD5mWCH3T72&#10;v1c9Xqqw644ZWZVrajG8OBEgLu6KSu7aftXHjbUc9XqNT6YvUXh2eMsw0VUAk1OoQByAWGv5jT7x&#10;9fq9R6cNxp0lEm/9GwHui3fnq9TjiVW/zUVdQglwPbp4c9XqF3LHUFpIUhrVswve/wBfPV6nXHss&#10;UWa6YVVDYSgXB8Lj+7nq9TH07x6twLEP5TiTaajX69Pz56vUJGaMCw3NFC8E23cuoOlwfD+HPV6i&#10;uz/O5TrDT4l+6x+zqCPA/nz1eqVmOslrsJNZCSAFZtLHt256vVF6QZ3GN0TQVh8st+63cWv3t9HP&#10;V6hLxvDWhp2rKFLkEeFiRpfnq9QUYo03nPURaFrEA+A56vVwyP1CjerNFWTAtcgj2DXvz1eoy+Xs&#10;Siin2qbqwJHbvc6Dnq9SrzDDDX0RENg8eoNu/b+jnq9QL1OKTpPtBtLEe3bT+7nq9Q0YBmhanCla&#10;TQAa+3vz1ep3p69Wk/RsCNTb289Xq//TBNajD/m0oFfe0e7aQfdJNxrfvZdPv56vU1Y1RYemOwLQ&#10;j3VUohNgCRqQD2Gvs56vU7Yx/Mlp2eNUjFo/MsFJZiLkfdYc9XqTVTUVDSRQSr5ckjBi9yPdt9nw&#10;056vU9YbhjzUpjonsk0iqqqCACPZ+vjz1erFJX1dNVym61JSRBdlN7Cw1uAO9/1PPV6ptaiNipxG&#10;BzDI8TRpbUbgST4jseer1M9ViletNO5S7b9w7kgm4Gns8eer1cMLxN6KiMVREUm2iR9+lraDb8Dz&#10;1ep8wKvhelmqTEzRzh9gF7X11Ouhvz1epuxXGRUx0lNNHaWaIHcNCD4C4XQ/E89XqSr4U8VXNUSM&#10;fmjEChJuCU1YfX2tz1epR0dbWPRUu+Rla77gexBBsoHfTnq9Uumlrq5ryoAkakMCACSBqL2AOnPV&#10;6vTrsoBhmwmJ2WQgkgeZZgCdb3UE2/Lnq9TTStiIWpMzKqG1lC6Nt1Htueer1N9RjMVRBLINGLFb&#10;aAAsO1u5AH8eer1dUyPKkMKgMu73ALaPre/fSwvz1epVYVBNhdNMMaClZzdACpUkX7/dz1eptrWo&#10;o6B8NplvHIoUKltw+j4HXX+jnq9SYhgjwGZJamxWoDIquAWB9g9vgeer1N+LVWJQ0Iw6nUTeY19e&#10;xHw+vnq9SKhxJsLll2wBp42IUEBlYkag9xcHwPPV6mOtqxMsk77WeNn95VtZj8AABa9tOer1QPma&#10;6vw0Q1DEMrhd5AFhcG37P4c9Xq9KXnlSkijvHKwPYXU6bte/PV6k5Fh01NjENEsbGJJLyLpdxe4U&#10;GxsT7dfo56vVL+TnmjSVI/MaKRpGUixCjsL/AEeHPV6sWI4dQV9KuJzkrPZl33NrXDFQOx1tc9/Z&#10;oeer1IGoKyVEtTUuHijQIRroSRYKNPDuf6eer1SjLAlNsaoRolG5owANtjpc89XqSWMfy+rq2Whl&#10;99ivu6WBOn8Oer1NC1k0VCtJUkSTMZRvNvdUdrj2ac9Xqi1NUI4LSMIJKVVItexB7kaC1/1vz1ep&#10;J/K1dbUxiKTdHISz9/eH0+BBP3c9XqdPnMNo6FZ3U7y/uXFiSt+xNyRa36nnq9SrypW1dRivy9ch&#10;SQhX3m5v32ggC9tb89XqONkuTD8Tw2GSOCOSSGNgtwCPMB7D4HTnq9Q01OCrBCsq05SQKrttvc3F&#10;yov2sdOer1CL0liwvNNfIZ4b+UCQhu7odQoIOgF9df7eer1GKTKlXgDyYVSsgFWF3K6ggvYnt4+3&#10;6uer1B9gXSSGgx0YhiRMZY+6oUFWBNxr93389XqF6hzPiEkkuHUsYip6dYwfdG5hfvf489XqEzDz&#10;g7wzT000Uk4srI8auQpsSRdSBYnvf2+3nq9WWLDaCOOKGBY2cl/eKqWBNyCPGx9g8Oer1OGXsnQU&#10;tQldUlJJgGRdLsLnuSe2o/Lnq9S3qMNqcDpQlSJAZnuUTcSQfH3ewv4+wc9XqeaSWKlihhMMvm1B&#10;VWEsjlSTropOlhr/AHc9XqT2J5crcQxAvMyeQSCF1Uqo8bfVz1epZ4bhldEkkEu19wZVJuCFH9Pf&#10;nq9TzheHrALyN71tFGoUa6fX3+vnq9UXH5Fo4CIjrtNgAAAR7dRz1eotmZs4z4K1VTUcgWe6Orfa&#10;BBB91fYRz1eojnXDq5X5SokxGOX5meVWBgQgPGrA3FzrYkfnrz1eqp3qH10lzFWNheHsqb2uxuf0&#10;bXJ1udbdr6fdz1eotksWPVOLy11SFekFkQpIG3OR3ZQbj6Po56vU94ZlI1jtFRkBBZiD4k9wO/j7&#10;eer1Hp6KZPhGHRU9MhE6q27apDC973KgXt4H6Oer1HbyhhVTF5FJRTiOSBjK0hIBIUdjfQ+zXnq9&#10;Sbzjj1Ri2PiGukE0IsCSouT4fu+3Xnq9XHD8Ip1o4xW0xYtdVRRdiNbfURbnq9XqfC8MxDEY8Poj&#10;5TruQqLaA689XqHnFMuQZZSjpYqdWiiUh9t7n/iXsIuRz1epL47mLCMtYBVwUTgxKoIswAUFvsgf&#10;C/6356vUTg4tP1BzZJQUjtUMjKBYe4iAHct9AOx0P5c9XqN/huEQ5Pyqi7IjLO6FnFwYwo+yB/hN&#10;ybn2c9XqLx1P9SFB0od8ZwmUH5e12Q97g3Vb2Fz218bDnq9VBvqJ6q4r1C6g1OZamR5/PeT3SRdQ&#10;WJDEm/hpYePw56vUWupllqpmX/Jo8ZBt3Fvq8fHnq9TNjUopKFHJA3eC+Ava51056vU+5Zp4aMTT&#10;yOX3R2XQXBNz3vf9fZz1epaZbp4IsxwQ1MTEyHVgL2W191u5/W/PV6lbm7B6GWsWKnmcoRqGABOt&#10;wxBP1c9XqLhnSjlpcxKlCfLiU+8xG7d4kW7i/wDA89XqZquZ1T5xWUxkixFr+yw56vUoMFkRGWwN&#10;3Pum3a4+4c9XqMLX4jPT5FFBuW8SmIXAub9zfxPx56vUBdJjNXh8FrkyI+yIDUFbeOvfnq9TdjuM&#10;tjFU9XXOkcsgVF0AF1HYCwFz42789XqhwQxMDIx3hSNB+Vhz1eoVsHlljjjp5lWXzEYozf7n3tcA&#10;308L89Xq7rok+Wp4ZgWeSxPuk3PwA7c9Xqiikp6Wci2sfvFfYB4fDnq9UvEI5MWepqi11cM12I0A&#10;10v4nw9vPV6g8gNNNADtZwx8LgkfEad+er1PUVBJJPFI3uKAwANwSe4UX789Xqd46AGSOUsUCAix&#10;HiP18Oer1YKrCayDDw8sx/SG+1LC2ntAvrz1epywKspnEguS3YH2t2/v56vUKOGM88izU5AYg2Qd&#10;la3jb4+3nq9R+fTXj2L4YY8GMq2QhDc7fcAJsLm1v7Oer1bA/pQzvjFRiVBhC1iyUyIHaEXCBQSb&#10;W7HQ256vUY7NOAK01TFVKxFRKxYWJBv2I56vUWZq+rwfOsuHJ7qRyKoZjYA99eer1HMwyqo/lqd4&#10;FCu496/2Wv7e/wCfPV6kNmzK6yYZJKyB598g11W41+7nq9Ve/qBzjXDppWYYgQpIuyaMHRSD7twf&#10;j46c9Xqpbw/HKnDscMqMYQ5LWYA3dj7T71vjz1eq1nolXf1q6V11VUxt5ksUqgWuDtPddT9q17nw&#10;+OnPV6qB+r1EjdTa+qnhLTJMwkNjY2vYn4jtfx56vUd/0txU0eDsZSbFizi4AUdhf2A38eer1Ft9&#10;XeNw0WZ5IcLkRZbrvZfs7Rr7vhr7R3+7nq9RYOmUlViOYautW7BIHkcsTsVBqTa+h9lu/ax7c9Xq&#10;MJ0oz5hMU7Uj1AZX8wvpY23EXA+I7c9XqMn1Sy/UzdMMPx6tQ0tJVyN5LOmjvFYsQwPcaH+/nq9R&#10;KsSzTLiTReZP53lDaPHaoa5tfsL+znq9XHG8zwRU0RJ0lZiqjT3gLBV8dBqf1PPV6lxh2NS1eEUR&#10;rro9vLvp71zoSLd7dz256vV0y0FJJ55jE7JIUItcEk6NoDoPb4ePa/PV6negxeuwJYaeGJru43yo&#10;uilmsL21tqL+AHw56vUKRxuOkMSPIqMZg13IAZjYC3a7X7W7nnq9Qq0ubpamuWjjYN56EKpsLjQ7&#10;vadB256vUrJ884CXlod4IVDf3he9h4eznq9XJMeoxTWLLqqsp9gBv3Ht56vU7T5sWkwL52jsJ97K&#10;pXtrbW/fx8Oer1WO+n3HasU+ELh7MXQhpFIIIPewPdtDe/x+HPV6rQ63Apc05SkwGpAIljJBdb2V&#10;hfXnq9VX3W3phR5IxdsTiVkklaxC6KVX7JA7am4/u56vUDZxamoUrqyp1FbHHFtCkEKrEEj/AAkk&#10;dx3A789XqyYXikVfFNRfKiaBUIVtCdASLaC+v589XqLxm2eswmalnoC0P6VllJupta6n4207X56v&#10;UIuSOqVemIfP+Z5vyYsQ5sCdo2kWte/t7X7+PPV6rAun/W/Ga2qpPPqYmDIkjqhJuSfs9gQw+7+P&#10;PV6jnZd6mYTiyNTmys6i48CPaPd7g89XqacXzXRYjSSRPD5QicLuaxJIIuQfo/XTnq9RWOo+DUdN&#10;5siR+YGQsSbDdck2Gp8P4fHnq9RXMNxTCaPHYY2mESRyAiEkCwPcdjpqQTz1eqZmWKKpd6/CnAKN&#10;vXa1t472tYEc9XqROD9dMwUWJv8Azch45mUC2pBDWIJN/C4t4X56vUYLJ/XvBsQqZIZ6pBHGzFix&#10;A3ALcm/YnwHx08eer1GWwTPuB4lgr+9HKiXJJCgrra2mvbXXnq9Qc52xHB6tfmwwNOisA2hN29ni&#10;NR4fs56vUSbqLlOTGKyWHDIyFQAgtqu3XW4AI1N+er1EGz5gmbcLqKnDahIJ0Rt4EUm5gCdoDe7a&#10;xI0156vUSnqjl2vKw1aUzw/MMwZGAvdSfEXFj3vz1eoDlcqsaRe66MwIOlrdwPaPjz1epvQPSM5D&#10;XUEtIUv4n289Xqfy9SZkkp5Szata9y2moI76fHnq9SywPNWL4PWU8UcckkL28yOMgEk31JPsvpz1&#10;eozOROqGIYX5s9Q7OxVg9xYCMGygDsG9p8fy56vUafpd6pHxKoiwCKA+SrgRlSAwA0KkH6/6NOer&#10;1D1J1gpWxepoo1bSwDra1yL2PY/SRz1eod8kdS8NzDCKSKNGmkj8pFK2FwxFxfQ3t+t+er1DZFlz&#10;Da6mMtUFUPs2AjUPYA2t7bfnz1eo3PR+to4Io4W22Ro7XAOvYD7xfXnq9VqHSapiNElShALgsbWs&#10;Ladvr56vUZzC6t2gLBtwJ0t7Nf6Oer1Kagq5xJcnQ29p1156vVMzNQQY3lHEKJ/eEtPKFGmpsSP4&#10;c9Xq0eusKV9D1Yq8uY5cTYdV1MbmxIdVkYKv0j6/289XqDPrBlmmwXAY62iUfMSbbgixUsNLWsQP&#10;HXnq9ROpcsVNfAaSuN5QWYOwN/8AELnnq9S9yPhWI5Px6CpqIGSOQJ+kaxGh949zz1eoy8GacPo8&#10;DqqSNGtUyFt7rY27t723UE+y9vDnq9QXUUNPmrDanCJIgtQGkWy/aKubrt8d1rAkH6Oer1L/AArL&#10;ON5FwSGqjby/JRbMpIbadLElfZpf+nnq9QkdQa/E6ros+aKmVZKyCoWAwqRvdZASpW/cCxue2o7c&#10;9XqIPiEGb8QwuU4YQsfvHadwJZbm3jc97Dnq9RN875u6l5fq55KiJhG4C7HjW+hG4KxOl9PiPbbT&#10;nq9WLp1nSmx3OFIldTBZfNhN5ApAG4Ejx9lvp56vVsw9I+r/AEviwqE4f5FJLLTxQrTyAOxcLrsG&#10;zx1Phz1eqZmzMeN4tg1e+EKhpo/MdQSQygAEH7Oov4c9Xqr46gvS1/TaowiolWKWORywLAmRmJa+&#10;pubHQeAv8eer1Uy5vSuwXFayiroCkskiyAsNWVewA1tcd789XqLtj9TFiGJtM20F2J2+zW4tfXQ8&#10;9Xqb56cYdSsFBBkJtYXG0nW1tb/r7eer1J0QutQvlbjC92ABsdfE39vPV6uNXNHSAtMtjIbI59tu&#10;1uer1ZqMmWjhZAoYMFYW+0D3J56vVygp0jhMURLIGYt31N79+er1Olg1GoN4iCNRa/e5HPV6s8uI&#10;1FBEJ6W7sNADbW5/Zz1eoTcoYxBiMfyWKkyCcugtqASttbX7Hnq9TPW4Dh9HWiCRNihSVFh71jqb&#10;89XqRUyNJVstN23MQLew6D2c9Xqc4IoWjZql+6mw72I1J7+HPV6m+ocmgmqKEhJjttoTuQaH6zz1&#10;eprVGZQHuN1i3hqPEj489XqxUNXPO1VOdPLOxLjuLanTX4c9XqyvLMY3ag2rKVCglQbMfEi456vU&#10;4SNURoaiMWuQrE+IHPV6o9EQaxUgOo3FmJ9utrfRz1ernQ1RjrbyL3O2w0t43uSQdPhz1eqViJVq&#10;h6ahLOj+BA7g6Dx56vUl6atnpscXDYoGYkWLC1rN3A+I56vVOgw2MOCjEjedwJ7WNxYHT+nnq9Ul&#10;aWqo2Z2laVQSpZwoNx4mwA/Lnq9U6OeKeVVlG2MkXbUGw7gfTz1eqXLAYYZKmKzK7Ej4gajXtpz1&#10;erLUNJVlJCAWf3dAO3x+jnq9UrD4IIYXeoX7CrYafa1vz1epP1tVFA15Y2kMsqqWAJ+s/R7eer1P&#10;c9VensjBdrFRY6EW8eer1ZaSopquJ/N1k2bW00Ki/wC3nq9UVKaCSrPmG+ywBtp28Oer1cfk/Jqz&#10;ihTzCyuijS+1u49mvPV6uSV8FEB/Lowg2KAviNbXuRz1erhSTQpP8rMwFwxUn2+Jv/Dnq9XFnho4&#10;A88O8KzKjX1F9dBrz1erIa2SRUpghO5bg28B7Tz1eqVQU9TKQ8MgLkG66W0vc2+j8uer1M9Z5azG&#10;/wCjDtckdu9h7f1789Xql7qdj5DAOiqTpa5NrXvz1erhHSSTAV0YDhbLYi2ns9vPV6nekipUqIVc&#10;Fd+kg9gHsvcc9XqlrLCkcsLEyGOyxk6n3faeer1QJ546yhSpQFJ7EWOhtew/u56vU2QiWlaSqJZ7&#10;EBvgDoQDz1ep3ekepomkksgjAJDG19dBYX56vUnIp5nVfdsCwPgAvjfnq9TphtOA09Tc7QfdI9hG&#10;pN+er1Zokln122tfX+74c9XqeFFNPUqBr7lvaLi1hb2jnq9WaaWgxCExVbvuAcnaSu3WwtbX489X&#10;qTlJHVoJFjHmXuEY/l9Nuer1ZElXakTufOYnzBt934D2i3PV6sstHOkYhQ+XvPvBLWsPb3PPV6o9&#10;WCqBJNFQ7lHY/Trz1erKx8ryhJGNotbXT3he/wBfPV6vYpVbohRzIBcBlAtproeer1McVDXYhTSS&#10;ONwDAJroT489Xq7q6x44yBH5hXQBf8Y7fceer1KHDq3y8Ojhqx7+rs57g9zz1erPgrJXVYljk3sh&#10;Ynw8dNBpz1eqJmL5itnNJAFVkUtu8zaTbUi3bXX6+er1BNXPUVKPhrRnykRWaS9iCSdAdCbW56vU&#10;1RSVWJ03nSPaOK20FQCbC4uPafjz1epwjSeuw91RbAaKxIO4+Nvhz1epmrqiaknippV2K3Y3uqgD&#10;79O/PV6nTzKOOUxRkMXAYHQ2DaAWsCB7b89XqwUVTB/NJIpF2iJBYW0BN/v56vUImDYhT09KtdUM&#10;qRnXe2gAHcnTS3fnq9Rh6SlWfDYzBJ+jMZYEdt1rgm+hH6+3nq9Re81RRvJ8ykvnQ+Y+1gQRuW4Y&#10;XtYEHv8AHnq9QNY61P8AzVQqXdgbtoB4gg/Vz1epvCmphLTS2AdlBFr/AB94eHwPPV6uqLHRhDyQ&#10;Uka7we+we9211HPV6hfypi00lVBUSA/4l7X+P0c9XqsC6N5knrJYqGb3VuZAbjXUG37Oer1GMzhR&#10;UGNYc8FRTQV6I6tItQpPvE+4Y7Ee8h1BOg+nnq9RO86YPTVEVZT00R3FGuFbaS27wI7G3bseer1B&#10;hg7w0ddHCqsxjJuTr71x7p9tuer1Cc0lFiFSY8NDxI9t+5gdT3I90Wse17+Hx56vUjZsEkrg9FJN&#10;ueEszu9lBQkAAmwAt7eer1Iiuerlq5abFI4Y4I2tDJGwa6gAm5AAvf4/Hx56vUwwtSzwPHHGrEsx&#10;Rj4L4W18eer1J+mxCjaT/RXD2LBlH+JdDra2nPV6uC4oJ62RxHcrtAI+k6fVz1epZxVKRwGCRd1g&#10;W179re3w56vUocNxqOoZxtLWsE7HS2unw56vUNuT4MOqaVayF3lYCyK/2QL3NvHvz1eoZMcwtMZp&#10;EwqrpVFIDGwLKDtYWY62voRcD9vPV6o9BWYVRVaQTyeftlFwh94hde5uNeer1LlMHqfly1DGzU8r&#10;O0RJvcE6i58Qe36jnq9Q35Ew1cLrKZV/RxRtd+9iSNdfgfHnq9RgoMJo6igqWLG0agggX3B73A+o&#10;AfWOer1UP+q7L0eXOoFShTYhLuLC5Fxa3tNvjz1eohdarVbiOG6qzbWJ7m2u46Dnq9WOeSGR5ISN&#10;VAEXYDQ66W+vvz1eptmqR5rBAG3hQxI8R4jnq9WNpFAVmUFWvf4689XqyCYksItI7AbDr8fH4+P1&#10;89Xq6gEDJIZiASLIPYSf2c9XqwJL5aPCD7rHX3R4dteer1SvOkmkNWAF1VLW01v/AAtz1er0tSYq&#10;iwCkhvYALg99Oer1TGjtE0rixk3hj3076fSeer1NlOyQysCoclSBfUX56vVwM3mbUcABb2sB3/o5&#10;6vVwma8pYDafYNLEey3PV6umBZxuOrd+er1dKr3KKNe3PV6lPTMtVRLS7AWhDb1sLlRruvf6Oer1&#10;TKBqZpoJ6Q7HjkLuvYFTp+Xjz1eoRcNqppxL8vZmQ2BFvA/R489Xqe8NqT5zqYysrm5BIIP0ePPV&#10;6hBwWGCtnDsReLuLHuRoBfnq9Qu4RHDh9PDPPHuJuAhP5ez7+er1LrD4x50VdNH5bJfcnwHs1sfq&#10;56vVOr8NjxStEBQIpAdZmF7lhe1tOx7+Hs9vPV6kHX5eqhIQ8fnIQ4JKAhh4G2uh56vUAmL5bbEo&#10;ZKaWLbHdoyoFgPaRbXT2jnq9QIZhydSYSfMvuSMAFfG/0/X+unPV6g5ejmMBeE70RiCBrbnq9Ube&#10;iTCSIWXTTv8ATz1erESLWHYc9Xq4jb4/Hnq9WXySAxJ27QCAe5v7Pq156vVxRwHUuLqpGnt56vVy&#10;ba8pWM2Vm8dPovbnq9WMEAEEX56vVy0VAddxPf4c9Xq7jaNHvINwBHPV6vSBN7bO3cf289Xq5OXk&#10;Tc51WygfDXnq9TktCzQLHCRvIudfA+H6/t56vU8JSzUFTHQVDbdRtsLAj2t8fhz1eqZRlMPr6hIg&#10;qvaQRtoTY+B56vUm/mHVPlHNyhLMRr2Frc9Xq5x1MkyLh8rbYVctYjW5voe/PV6nD5BJYAlA5G8q&#10;GVhYAg3vqNbf089Xq50iyvNtkcCNSu9rW3a2t9IHPV6lAsMv8yCxBVpzYe27Hnq9SghaZHkmuxeR&#10;gqLuJBHbQXtof2c9XqVqwRhk7bj3Nra/E/Rz1epb0uJvSxh5EGn2nPst3v8ADnq9SswnylxRKoNu&#10;jbQk67dwuDr8e9uer1DBR4vh8D/KYzEZ6NbGaOEhHkXttjezBG9hIIHsPPV6gGzH8rDIskEckcIu&#10;o8xtzEA9iQAL2789XqbJLVUktbEbBtvu99Pv8eer1RZYaeWJUfV7ELp3H9nPV6mGASwzN8yxHsA7&#10;AD6b89Xq51c0K15ie7Ei7eGh7H7uer1RcRmjqA2/QKCVOgsPjz1eqJS+bFEFktZr2IOuuvbuOer1&#10;J4pWJWPVPchA1yf3gRoTp3Hhz1eqDGGeWCrphuKudwBOpHtHjz1epWxLTy3rCAWkIRtw76G4t/Hn&#10;q9UnC6KlWjjo4IiIlJsVYkBrk2FySLH4ftt6vU+Us8sDGdrugBVe3cnUc9XqVlBU19bUQwQCMXBA&#10;LkKOxve/w7e3nq9TjLRmrq/NYAtHe1gLaDU3+PPV6k5W0Je5RANm5vixP9vPV6kpJS1RmWMoqsSw&#10;0Nr+I0+jnq9XKunpqUQpKApPcG3f+znq9WSnqY/OiRgCisxIHZtw0H1c9Xqnfy6likavoWeJigQo&#10;Xulgb+6nYEduer1RquI1EMayrZ49zAkaWOg0+PPV6mutq92yk1jbcBfba576AjsR7Oer1O09VTx4&#10;f5s41W5LHnq9UCPE4YlKU7AdifEa9ieer1YxRU2K0dVWUsKK9NdWcXux8T4ix56vUh1q6WooEnhW&#10;zEtGQRYXB1sfZ8eer1NmF11Vh2JtX7222IKEe6vx7+I/Xtz1ep3XGHriIp2QMCWUKLaX0v4duer1&#10;OdXKoMas23y219hUg3JP089XqTJWSvaSOF9jMdAoHbXW9vYOer1MBw6BmalxS/6NmO7xN7jwt8Dz&#10;1eqfQ1+FRvDLThzJUSbGUi5Crpp/Hnq9SwxfBaGend1f3Qb7iRuJ/Yeer1JjD8KhFSY5GBRFN+1g&#10;LHQc9Xqz4VPR1tCaipjta6i17AA2H189Xqe6Wjq6ateakYNTvtW476Am/wB5tz1erNR1MYmZ5Vuz&#10;EjaPAC+oPxPPV6s4angpA4JaR233tbX43156vVAq5p46SSOUneCW0sLg6256vU2V9PS4lEtTM4kC&#10;WY27gm+mh7g+3nq9TXNPSJKaisQ7vdUtbQj4krqeer1OEM1czmnVd11LLYAe6Ae97c9XqZyivtfy&#10;5Pda0gubFbFrLc6H+7nq9XOnni+danw4eaGY7H1Kqp1IOvgfD7tOer1KyCp2O0JXfKoaxt308fDU&#10;+HPV6plNUUdWtwbNHtZ18RYkAH69Oer1OMlPVipeVSJFdRYEgbdb6Dueer1YIMRSnYMyFi3d7jRv&#10;Dxvz1erPTrUzVDvUe8GWwIvfXvf489XqXmFw0cMAZQXdEJsANCf2eHPV6hLwizQMZlCSBk0BJJ0u&#10;CdP1789XqFTKVdVvBNT1EaNBNYlSLi99DYgi49o+Nuer1CNQRQRUlpj5bzsRThBckKO39J56vVGx&#10;6CWYIZ2YuSBsU2IHiNwsdeer1ZoMExWvdBWTIkUqnZYDePAA6+zx056vVlwiOaGtjpn1SGUAEAXa&#10;3e30jTnq9Q84XW4ZVSKtNTNI2qqLabjc63sTb9fDnq9QoZWwNcSjkSdRYqVVmIsTYk+y2unPV6hy&#10;wHL9JFhUVPXxWdN2wrYr7NSDra/Y89XqccGy/ilZWTUlUCKONVQHU7jc2sOw1Pfnq9SkwrBvl8Yj&#10;o3Y+WgUDQXI8be7oQRf8+er1CPBh9JUAR1pLOWdA52+8B2v31Onbnq9Sh/q7hVZVUaU4uscQjKWJ&#10;AP7xudQAT256vVgxbKMIjlqKZf8ASQW2tGqlSBpa+3Vv489XqRGCw4hgeOGoxOCSemmZir6kEaW3&#10;jw94nT6/HT1epWYvmSRKOLCWl8uCpuVHiCb37dv19vPV6gjnxDy8UhpXImAm2hASDcG4JOvifHnq&#10;9Ri8NxOty8kNZjyEqyMx2m6gkjaTr+6Pbz1epa4JBmKpzdNPWUU9TTeSpQ2jUMps24XIPs7e3nq9&#10;Qp5oixrD8BGKL/osrFVCHUoh1JNu3a/389XqLv1OxDEMKqaSeT3kqLXdbEkHxI9nieer1Y8JxvD6&#10;rDEw6ncPucMzMFuRew/d0sRf6Dz1eoHs6ZpkxXHDhVUQlJDu2lRozCw+v6eer1BBjuYb1sywB0UA&#10;AbyCCALXAHxHjr256vUWDHcZrqmTa+kbMwLMe66/cQTpz1epNYWixBmv/pF/PSxsRs95beNxa/PV&#10;6uGYM65hxhXrsadqmqlZZPfJZmDkF3ZiCSR317/Dnq9XPLcjw1BqlT9G7m20iwVhYAgaix9vPV6l&#10;ZjlRDQSF8QhY+dYDapY7rHaTtBsL/t9nPV6uUmYZzhyUVLtWSGMNJe+52A7agAHXw0+/nq9QKYvJ&#10;i87JUNKrsSTZAQe+oJub89XqaYcRjoYpJQpWY3173uew/s56vUksdzLP8l80Y1WVJBuVgNWHYgHQ&#10;g/Xfnq9UOPqBiVTSqlQoBTcyMFUKdbWsAPDU/qeer1JrFK2urKoVjqZIpFCgDuAfH6uer1J2RhSy&#10;+dbcI7qoPcAi99fDXnq9UB8Sw2OVWAjTdc7T3kINtND2vfX+OnPV6oqKYY2VNoaVWYkjUAk2troT&#10;7eer1R6t8QwudZaO1zbcQBbUaeznq9T1hclWsix1F5VkbsoB+18fgdOer1RK3CgaplpwY2Zhr2vb&#10;X3h7eer1TDBWNuhSME2vut+7fWx8Oer1RhWVhPmkeaCuzsLIb6kfR9XPV6p1dJDRxLVwN5ylTZvs&#10;kk6Ffbcc9Xqz5fqvm6OQTgqqq9joAfEXv21056vU3Cd6KoniaQAXASwNtR2HtHPV6szU0ggp6inn&#10;kkqJWViyAXQhrgXGvfnq9ShxbGMRxXFpcUxlnlq3BJeU3YkkbmLG5JPf6eer1MQ/mGIMEwqZad0L&#10;KAykkobnt4A89Xq7psImDygThW2sGIBsT7B2sQf1156vU5x4hUYdshqQA2g90g3B0JNuer1NvmNU&#10;M8DbV8hlcA97HUa+znq9XJ/PVpMUKefGqliosW3E32jt3Ot79+er1QKfFt0TzFQivZijWI90dh8Q&#10;eer1SaDFYKysgjAMdIpG/wCN7nS/gTpz1erxaGoxCSSSxiAYBtpFwRp3A+zz1erHh74fh1Opqx7j&#10;k7LW22sfzFu3PV6ok0pqqJ5KYeXJcr7ht7vcAHTU9uer1PkGK11TGUnsLxiy31BtYfn7Oer1SoBU&#10;mkp67EVIkkBJjAv27akAk/r489Xq6lxyhSmRIj5JDK2o7m/a3x7Hnq9QnZbxOCdRUwkSrICHAFw2&#10;72X8QBz1eqVj9DfE2pUGxQlww7ncL29vPV6mieqp4BR08A96N236EkKVsLHwufHXTS3PV6nt8Qnr&#10;fJoZG019wEaaHU+z6/jz1ernVzwU0JolQKWj3FlFyLkd7jnq9SBwoyx1TVgQSC42EmxWxtc27g+A&#10;+v2c9XqMX02r8SepEyFIWAK3tt3LrqfEkD9dbc9XqMvHiGHvhy11TI20BHjXboT3Nz2H12/jz1ep&#10;/q6aGqwxXiImV1DWU6HX7JPa9/Dnq9QU47F81R1Pyq2EhaMrpcMB2H7eer1FLxqipMDxWbDq6K08&#10;xH6RV1IPfXv9fPV6kPXwvHNNNG5jWMjVRoyg7gup0+PPV6nlMSoqjEopacOJECrYH3d3ck+Hbnq9&#10;Qr4NNBXUvz239EQwkX94ONL+HfTnq9WNK+lw6FqiqjewOlwANLksdfh4c9XqFTKecaSWkElFEqbi&#10;L3sWJ9ote1/6eer1LzDHo62jlWpXzFme7Kp1VdQCLWIN/Ec9XqVuMyU60JooacNG0WxiilnABt7p&#10;X3gT7Rra/PV6mA0LZiw6eqrY5EZPcRBGVBAA95rgEEE256vUgsS6fwmRoaRdgkV9xHdu1t1+xPs9&#10;nPV6i/4nkicVp3gIkO4sBckn7rXtz1erFQVNF5NTQOu8IxhMY0sCAdD4H6Oer1c45KeCNKaCN9lK&#10;4iTdbaRYH3SL/ZNxqL37aWv6vUpjPhyUBSTaKmQk2T3ifZ37X7ac9XqDqvjepIeaQIzkrHf2gElP&#10;ptrbnq9QX5qnaKnEMIUgEglrAjUXANidfh9HPV6gyr3jOHrQ0sTJMXjfcPs2JvbUXv7fy56vVkpK&#10;x1xZoJwAPsi/cEjv8eer1KqiqpKScbWX9HGQoYDV7m58O556vUq8t5rqYKpK2supjIVip7Fr6kd9&#10;R4jnq9QxSZ5iq2TE6SR77W1BuCzEj3vG47+znq9TNiea4MJpYpMalsHKuCQSVDHW9gdDz1eqPPiI&#10;rZHgRwY2IkjI00NyBqeer1NmDVWLwZjierVJKIF7gsQ2nbaO2p1Pc+Fteer1Kaup4o6pZS63Yiwv&#10;qCx0HtsB93PV6nsVkUFTvSoE3vbAm42Btdhc+znq9UCuxWWeFquEA/pGQW1BK21v2+HPV6hFop6X&#10;EMuJSY5I1TOL+4TdV8R8Ta1h/Zz1eormchHRwqsCkBxJu9oUmxH1+znq9QVzwinil2MFUDeCO9xp&#10;Y89XqyQ1FKKQ3uPMudthYg9zfvpz1eqBVN8nLFA3dlBUdja5Gutteer1PlJi0tCBFRMCyFQRbsSS&#10;RYH7tOer1GT6e53kxGRaGrNlhRbAC7Eg/f3/AF7c9XqNXlHOtThlHVtE48yFCyO+pA3XUMP4jnq9&#10;RnsuY4c3xx1FdsBqo9u4rYWHYmwP06a89XqBzOuSQkbT0oZnctuFgSm25BHhZrA/389XqL6mDVmI&#10;4k8sKkRwIryMAGJCsCVBIOh9tr29nPV6nLCcUaueTzo2jCFmYkW230uT7Lduer1KNqmlxV/JBFU6&#10;kodljbbewuLgjXnq9QA5kwWqhrmqAI47SSbxa+5PAAnsb9zr9V+er1IOtlgelRqq58tWcRgC3c2B&#10;JPw56vUxYviVNhldBX1QWNki3XEYC2I7dtWA+/489XqRVRhM4lMUclopbS3c6gNqAARcc9XqmVmB&#10;UVPhG2K6OWUE9y27S4B0Bt7Oer1N9H8xhxMMikq3uiRrXIsLX+n2c9XqdoJsSSRFpUKrMSx1AuBo&#10;SfZf2c9XqHPLGOvhdRTweTveQlJSDayjszG4vbwtfX4c9XqHrL+ZkaV3oVMiwykAFSENu+tttwfC&#10;556vUtsy47TVENpY2WaQEIi3A0FxbXt/bz1eovWasrHFsHFXUrtm13DsSL3F7/Hnq9QJV+By0avC&#10;t2kIRnsDZQP3Rz1erHSJVz+VLCAA7BrOpFlA7EMAQR7Dz1eqEuFU4iWWVxJPTVM06+FgwttFraKP&#10;q56vU24xBSV4NQ62IADEAWNz9f1nnq9STxTDvLqb+arxGPYqnQLbWwIB/v8Au56vUFskNcKo0UTH&#10;bexUDQjv356vVkSOiaCQSqySiy2sNpF9dbX56vVjqSKR2X7asQAunb6Po56vU7UeIUh2wsrhVdR7&#10;DtOtwSLXHhz1ep3rJqRKmSow1mcFwyhzqV7AG2l789XqfqLEoZcTV54QwnRuwusZHsF73B+vnq9T&#10;/TzSVsBpY9saICdzKQTbuT9Pw56vV1JBVVEHmRTqDYMLr42AFwLafr8eer1P9dHR4jSRiOYIXUr5&#10;WpIKD3mDbdtnOoHcDvz1eoIcxeZG+ySwAO1x9m+lrggdz7f289XqBjFIPkfNWK21x7niAT2PfuOe&#10;r1I6GmK1HlSkylNupHdrasbADU+znq9Ty9poStP2LgN9+t/HTnq9TxQUsSlth95zcakAAaE97fDn&#10;q9Szw5YqWmlknJO/aBc6H87XHPV6oc9MJo4zB+klVh4Ai6m9yDofjz1ep1qcSkqWfz5NjToilFAC&#10;3XS4A7EeNu/PV6s8opJaVJUfzHSwIcWBC3O4eGvPV6mzD4t1UK2KKzK25tvsJuADa/PV6n04ostM&#10;DtEjRS++Ba9ie36+PPV6vedJBLJI8W8zC6gd1Hjb+HPV6sn82gp69DTx7lRX8yO2luwPt9uvPV6s&#10;bOSsksZN7qw0G1RY6W8b/Dnq9UnD1p6JHMaiUVBtck+4xPsGptz1epRUvnioWKOqi8tASyC67ANb&#10;EmwJPgBz1epxxTHMRWkMDglWZhuIsL+Gv0f3c9XqR9DMDtqXFlewvodCSNPr56vUNfTdoqHGYwVM&#10;oRD5bg2Km4JGvh7bfDnq9VieT+oSxYaKjCi4nCWdtpsB217+GvPV6ln0wxhMbzTPS+c7SBVIfT7Z&#10;a9l1J0t4c9XqsF6bYz5+YqOsnBjqBIhIKkEke6Tcd9w11156vVdllErU4XBOG2tZXVrEgXANjz1e&#10;oU4oKWvlSrjI3gqWve1zfw+HPV6nuOJkqNHu3tFiT/Hnq9SpwuNxKruN/umx+OvPV6k51HyxFjuW&#10;J8PljEpdSQCLkfDx56vVp4evfo1VZWzzV47VUgg8iSRorggtFIbsNfEn6rjuOer1VmNWzYe0UlG+&#10;9PdZd3b7Wq6+IBuOer1DthePw4nEKJx5sEi+WQCVAU33C99L+A56vUI9JXHL0ReiURp5axIt7hdt&#10;tth7LaXHPV6llA7YnGwkjLL+jOhUKpY/ZF9b/Vz1eptzPg2N47gpbFJNphLqY1Xcnf3C1xckDxFv&#10;H2c9XqJ3m0V2XFYpTxhC4VpFUBxdgBrtLdzqb/Toeer1N+Wsdq8MZaecj3pi+5yLgnxaw7fD6Oer&#10;1LDFsemqqVTTtvnY7ZPD3STcj4W8Oer1BBnbCamtpmiljQNeMqqEMzgkAlgOxt4Hw56vUVPPGRlp&#10;6ueIRb7BSxtoCRfbbTt4/lpz1eoIGwGaWNmSNomBN7gfumwta4sR9dvj29Xqcf5UuEr8lBEWWYli&#10;w/dNr638D256vVMyfk7GK+tMWzzTNqnu6i173PY38Pj9XPV6hiwvozjmJT7aKmd2Uncyxn7Vu17a&#10;6c9XqkYt0nrcDqomzDTuhp5LlblCRbW/hqNOx156vUmquGjFXvoInp0JttZi9hf26A38Phz1eqBV&#10;TiCAyIhtITvbwAHifo56vUmJXgr6dlppfeYHUWOl/dI7jXnq9STr6ZGroKBpypfcSLakhdSDb2du&#10;er1ZkgjYqoTRCEBIuTpqx79+er1OphCFpkI8tlAsO2unYc9XqwNMKacJTNu0UWGoP1fDnq9WRJHl&#10;qTSpIQGuzR20BGgJPxv256vVBxP/AEqRKdrKyXJt4kdr/Tz1epA45UrDiTwT06DzYwTYDX43+rnq&#10;9SIlYMwFrKL28dLnnq9Shy1AJcUVYpdiArckfHnq9Vlfp4yocw0VZim1JBTqV3M4BJ7jap1bt4fR&#10;z1eoV8ayvh+If6FbeZCWjNgGBOhBB97Q6W/t56vUF2OdLq6jmagdAGIICNa6nuTYHW/fT4Hnq9QS&#10;YpkLGQ0kLJvRXAO1QAbaEnW3PV6ktVYFVYTM1PsDhVFyNCSO4HxHjz1erNhOL1dCPkYFIiDF2FyA&#10;W7bib2uB256vU/1GesQL05qH8uGE2k9u0X0B7c9XqzUmdZ8d2vhx3hdzrYWJTUnQ/DU89XqWVFmf&#10;Ca2wqZd00ZFw1rDxIHj356vUo8NqqaKv+fgdwHVVWPaCgB1JGl789XqFLDcPwWWmAmkURyEWLfuk&#10;9/C9gfDnq9UGhyZh0UL1oEcqB9srggsRusD4n7/gPZz1erHh3TWLEpan+WRj5dgT5mhtqSdNNbju&#10;Pr56vUar05+nWLOWZlwzC6RZXABEjIrk3IBJFjYeNr69u556vVuw+jDo1hORsm4XTU1MsUsUSCRQ&#10;L3J177dfpPx56vVZ29RDhWHWRQoA07W56vVW96hs1QyRv5h8xpGcdwAD7B9V+er1UvdWMywpjRpd&#10;vdHsACLhm13fR2tz1epjyi0VTBD5DlGDa9rqo769teer1GxylHSPIj0h3lBYt3JPxHx56vUaLLdO&#10;1ZTAQSBbAvsF73Gnve79XPV6myvmxV6veY3RlQoWvYnd7fgbHnq9UaASRolDIm9V3aBdEHh9XPV6&#10;u5glPhb/AChAcHZsHcki4tex0tz1epgxmpKuJkvYhQxJ0DgDw9vf9Tz1epF1ytUzSvSkOxB2Ncmx&#10;8foI1/Lnq9TRPhcU1QkNOWcqm3zEAB3Edj7b9uer1N1Ovl1YNE+8oHSRWsCBfuPdvpr+o56vVLov&#10;JheKV5Nrv4WJJHs+vnq9SvoFo8TEiU8gMoUoyEXKDwI56vU9JhtPUB1hG2yuAxU6G/YHb9fPV6sO&#10;I0tT8ikSMHV9XY6HTx/Ic9XqQGJf6DXCsmKRQKDcnUsT/wADz1epPjEBNXSSPogKAAACwYf8R7eP&#10;PV6mrGsw1+E7KvBFSW0sSushsrISAxFgdQLkc9Xqc1jmaJ8UqYg3mMZCrG4AAJ92/wDhBPPV6mpY&#10;JIKN6mX34nLsdoAG4ai9u/PV6pscb1mJhfejVyj3a4IYa2t9HPV6soWV2epiYhdzg7QCSbm+vPV6&#10;piu+ITfyqS9p/cBNgtra6+B/X289XqiUcNVHFHROR5NJdRtGhtcWJ+7nq9XLFhHT1AeKZhDYGO4U&#10;6gfV489XqntKkUdRWSHbHaytYHc4Gt/aL/s56vU24ZiwpmeWWTbEihIyQdX8WJsbi3h9PPV6vCCd&#10;5EqhGjI+m+xAYg6/u689Xqz4nGqxTU01v0i2J7n8vZz1epuqg8dJFhVFMVZomO4XVgDbsfzvz1ep&#10;wGIx0VGkVaQJ5diksFBJ+B29z3vz1eqBUU8QCpArGIMWZ2CkA27CwHjz1epxjqBJXRxwWbZtV1Ya&#10;AHx56vUKOA4Ka+U0MkVgWtGoFlItp/dz1eoX8CwaGhCBwquqEmwBUAE/mCOer1YsYpaayGP7Lgki&#10;9jYn2d+er1J6qfz5gtK4BkI+BNuer1PWEZdxKvmadxJN2WwJIA1ubfD+jnq9Q34L0i/nOCM9ZH5o&#10;UMFYrZjcH+nvz1eots2WZ4MzPl8xHzBIqbQATa9tT4a89XqMxlHoXi9ZglZC52G5CAgAn4g89Xqb&#10;8P6PZ2iweWTEah3npmsinaF2+NmGvgNPjz1erBT9T6jJ5joMbi8uCP3Hk0spvqb97c9XqFuDNoqw&#10;klBMHSQDabgDX8/u56vUIEGYcVgowjKLn/Ab/sHPV6nbA80pDPGagWdToCPE/Tz1eoWsz0n88w+L&#10;FqBirm99newtz1erll7OeKYCfJqgzxDxI+m/3XHPV6hclxPDsaofOUghh8L/AK6c9XqTwqKnCJlk&#10;ia8Z7jTnq9QvYXnCnpYVhrD+jk+v289XqRubIqbFIX2WuwP7P6Oer1FsGIVWXq94J7gFSL+GunPV&#10;6nnAs3inmEE7XB0F/rHPV6hdinp6qlDgjX2ey/PV6kzmn/TMOZh9uO9yO5H93PV6gfp6KKqB2ncz&#10;E6EeHs56vU3VeAVULMDHYKpNvp1H389XqDbEKcVMzUlTGQhuLd/o56vVDy9NiWTsUT5Ij5Ug7vaD&#10;rb6iTz1eoxuE5jpcYh8mWxZrAjQg89XqZscwpcIJqo1sDfdpoO35a89Xq40uIPColRrJp3+PPV6m&#10;fOWCJXYU1ZSqDKL300Omh+vnq9VenVTJUWaqqpwaS0RK2a62BNrkA+Nxz1eqtXNrZg9P2a6XGYqK&#10;RIpaj3GQHy7E218bDxv2v7Oer1WZdBuvuEdUsIZpnWnqaY7JYtdoI1uG9hGo+v2c9XqNbQ5qw96i&#10;KnVgykkDUG5/bz1epX4rUJQstTC21Wv7bfHnq9S3yRnySmIhbVPAHvbX+nnq9QiYphsWKOuM0aAE&#10;kE2t7Lffpz1eqHDjsmH1FpW010766/089Xqbs6YRRZiwsyhLyHW40uRqB+XPV6i602MywyzYHJ+j&#10;SMlbNfUd/wBvPV6gKr8wS9P85/LjRK+7Iw7bhp73hrfnq9Rzun2ZGxigjgxCXezixIsxFr89XqZs&#10;7U0mGYm1LCbxkXJ0GmnPV6i6YlMcKxtqz3YwQNQLD6eer1Dvk/P/AJyJTtKrFQDcWuO9vv56vUZD&#10;CcyUtbSEqdSBfTx8eer1BVmaoio8QacNYa+0E356vVyw7MkVKiiP7P8AHvz1eoRMBzQK39GAFsQP&#10;q156vV//1CvUeEHetJFG7VDgOW2sdu+3u3Hbw1+n2Hnq9Stkw56UxTEb1gYL4mzHRr9vHSx56vVj&#10;mxrDimxomLsdrK9wtyfdsO4It+tuer1R5XNZiM6ywoXREdCbmxvtsPrIPPV6pkElNh8MkckjKsID&#10;C4AO5TqBbSx789XqaMTxCnXFEjkiEYmKMxNzZSASR7b256vVymqaZ/JjgBnkAZoyoNrsdbggG9hz&#10;1epmiklGLLSValYwQ5tpf6+er1OUJhqqqMNeaWo3om61iATcHvqBz1eqXU0q0arEnue8ylVFiDYj&#10;/Dr3789XqcYYaGmCUFSC8qIGvtINhawHumx7frpz1eqJIEgpxVhQr6guwGj/AK2vz1epOVFTVVFY&#10;9PXybjGS3mbiBfxHw56vU8U9XVClFFV1HskBWwJ1te+09+er1SqubypXwqBhJG269toIZwLH7I+J&#10;+76Oer1QK2pmwmeOG6eQCDssSx029wbePjfnq9SdqcNWOqkqZrJqHswIJ93Q2+J56vVgwGsIrI5w&#10;20uzb7X00K2X3e5Hjz1epaB8QqcNjhWIqsJc7mXUKdRcFbePjz1epkMc1GtKgLMm9ruwFwBfQEW0&#10;N+er1N+KUoxrFFrzZRCQii1ljVifetc62Gv389XqTeYsTosOTfSlpJo0ZFYDQE21Fu/t56vUkoYQ&#10;+s7l9xLeYBYk7dLjbofbz1eqBWT0VKsdJWKA5VWcEWu17Wv7QNbnnq9TAaiKTFflahWWCMsNxY2u&#10;RcG2l+9789XqjrUJBLVGFyVkUIt+4v8AvfC/PV6mnDA2GTGWNmYttlbe24aG21d17A9rf0c9XqEH&#10;L9bh+KUorKkFJJC36KwDX7WBGlj3156vVMxLI9UaOCtClWDExgkWHiR21uB489XqCWjylNTS1UlU&#10;pLNNdEa41Y3O4m57GwHPV6kzm6pxKaYM0CqXUR2UABdosDYAA6e3vz1epCUtOaCCRqzWRVDCQkbi&#10;1zqQPv056vVhw2Oiqan5qoDRsF98MCS1ybsNTob89Xqz44slfTh/LWOCTdse1yRHpb6CSAb89XqD&#10;PL9RXQT1tNMv6SDcd3YEE6AeBsDqe1/u56vU4VTbvl4208tTvHcjv8dNfEc9XqE/LRqMwvWT094p&#10;ITGgdhYW2g3+I1vz1eoyOVflVSkwimDqEBZmQ294/aJOmoI56vUp6/qDibVVPeUlIpUG3QFkUWJ0&#10;HY6/rrz1eo8XQmlwWaCDNGDRJSSVUxEwsQzlQDvN+4sLX+jnq9R2sMwCHNOISyhPmZY7MnluoNwO&#10;1vEHnq9Sprsh/wAs8mPGo1glqA7xRuykgLbbcAkg/Dnq9Qa5kyHhGOUCw0rLHKSG90qAxB0Hh955&#10;6vVLpendbgVckccUaiSMq8gcEgWt4d9eer1LykyhRzvBVzQt59NsVCSwDG1r6EAg/G/PV6hMwnLl&#10;WaxJK8L3bzLDSw+x37/E/Dnq9T/WU1dVHzCyMI77BZSQB8eer1OvysGK0yCeJY5IiQNALm3Yc9Xq&#10;lYngeGT0rmnjG4KUJAIJBGouLd+er1Jp6tqaFaeFDvR9t/LJUKBaxYA29mp56vVCaojTzXl91ypN&#10;wSATc/w56vUEmec54ZgdDLV4hII08tllcnUnXUfXz1eqtbqN1oy3gcFRXQ1QMXuhSGG8Ne99Ta30&#10;fHnq9VSHWTq3XZmzW1Zh+9o2K3csNQP8QA0v2tftbtz1eoDsRArqGrnokVqpvfD2BCAHuRpce0X1&#10;56vU24VQNHiUNSptAEMkzHsWUi1h/Entz1eox3T2gps3YlX1uHU8jU1FGpkYIw2gMLMfCzMwF79y&#10;BfXnq9R+chYPRHDkeh/RSyKqrILgCwv7wBFz+vjz1eoTWK4dABQq1TUVO4FFOir7b/Vz1epO4dSV&#10;eM5h+Znjj8t1MRVVBAKNYHS9iPbp8eer1LrHsYiy5h0lRh8V6qwiifUr2IHu9gQbDnq9Sa6XVBwH&#10;EqLF8dj+Zlju09xYyMQbW1sO9/q9nPV6hDxHO9bUmZxCzqu97+5YqPrGt/7+er1FozNV1mZMTjo8&#10;EjRoBI117FyuvxuRr/bfnq9Q3dO8vYRglLHiwTfU17gKAm4ki/uG1+/bnq9QMdTupVNSUlZJXVHl&#10;RISV2uAAVYXjN9NRcHnq9VSvqI6xLjGKVdNHHHTU1RI3kpESUjBFwo3ksVPYFiT8fHnq9RAcTj+c&#10;c7iS9yfz056vVBw+apgnauLIrI4srICpI1AINwQfj4dxz1epAY0EnxB45fdGradgb37nTXw56vUv&#10;MuUTyUSrSgqz21exBvfXwPPV6hbyYUlxmnjZA0qOAWbXTUED4fTz1eoQ814TA+Z2FDZjTpqx+zYj&#10;dpfva2v8eer1FUz7E1Vj0kURG59x3W0B7D4c9XqQVBh09NTxUkzrJZ2uTpcXPhc89XqXWFQthweu&#10;lUOikWGlr/WDz1epylqnrqFFYsoCtIFLX1J1056vUwmEU/6edVYgk2U9x2+o89XqRdbKJqt3YaoT&#10;ZTYixI/P489XqVFDHGWFRtsWIBHsAvrbsOer1KOmQy++AdkVyTfUm+gHPV6hUrcHbBsFocVpYnku&#10;N+pBK/An6eer1IanMv8AMpp6pwBUsWct4Ejx+jnq9WCpU01O1EfssTZr6H2feOer1NVPh0ojaVdr&#10;FSoJHfXva3s56vUrKanFfCDC6tJCUO063BOpBHiO/PV6nSTD45Vk31Cu8ZBRDcEMTc3JFiCPz56v&#10;Vw+VU0TO7KDYggm9rDTT2Hnq9QU4CmJU1csWJBdokckglWAuSDbUEEc9XqMZkiOhhdauJGAkBZzI&#10;QdzKSNO1r89XqMtlOuemxXDqtW2LNMInII2gj6AB2I56vVdl6S8xTYLj9HjVTOZKeKRY1iBAJHjq&#10;O/1/t56vVbvj+Z6avaFqZC+4jsgYDQG1/aPaL+PPV6i2Z/yZunkxqnr4YJKl7COWN2dj4WsLA/Xz&#10;1eoQsu4zFhWAUceKjzKiyxuQbEm2ht8RfQc9XqUubq1MRwD+XQKys67gbkEm3t8Oer1Vnddsm4im&#10;FNTQOs3zBXco7lt3vKCPv156vVTDn+KDD801FLRSrMSdhQfaVQe+mgNz4c9Xqtd9DeJVOY+nkstF&#10;tlgpkkiqk0BATdci4Ovx56vVUH18oqav6jYrPAgSnillYFCAWUOQd5IFiOwBPx56vUZHo/gk3T3p&#10;TUV6yLJuXzS7Ee8tiwBJ1O29rjT8uer1ES6ixHqLXTYiEsIwHUak7vEE31H09vp56vUwZQwbA8s5&#10;JzKmPrWNic7wNQKkYESx7LSq0mndrGxB9txYX9XqRHTeglTE4CNqytIqOWFy1zcgDQf2fl6vVZD6&#10;oM34jhPRvL+V61jUeTTOIYx2Us7MTt0AOvh8Pbz1eqqyrraqWZDR2jUq5c2Nw37q7T4HW/5fD1ep&#10;+wSSrrqcQyR+Z5bGzfQdSTrz1eoQp8ZD+TRSH3SToNCumgB9h56vU9U2JwecKSIhmHvnaRcnsQfG&#10;/bv/AEc9XqipjTxsEmnBPmi41tsvceHgeer1CHQ5uCVMctBJvaOJ0ZTa7BmG4gkE326AAjxv4W9X&#10;qVc9bLQVjVoOrIPJv7uwEW2jUdu5uf4c9XqAvGM4ZgpZjI48tgSjWPdQNGPsuDz1ep4yn1Rnp6UY&#10;fKxIVmGpP2W8Fv7Phz1eozvTDNFFiE7/AMzFySroup09n1e3nq9Vk3puzVmFsypSYcySQGoEkUtx&#10;uUABfKA22I8ST489XqvIw/MNHHDS4RUyrvmADEaEFha7W1sD7Oer1AX11wagzFlmfFIY/MeIqiXs&#10;LAA2Yj6f489XqrRx6lahwhqGppgtWXZEW1wVIOt/Zc/x9nPV6mbItTUbxSGAF4AV0NgWN7C36+HP&#10;V6i+eqLD6vKFJRYnTllM6gzFjYAsdEUdzp3Jt7Oer1FryZn2anjSCBVMtS9wC50Ca3Oh8Abc9XqO&#10;Z0bztSxZkgqsUBiab3W190HXU9rA89XqP/lTF6TEJvNopys0YCI6MCoA17XsTcfnz1eoR8QcV9MQ&#10;k5VQAxN7sT8QDYX56vUDfULNlXXYLNRpZJI5I0jbWxt3v9A0+7nq9RNZcXm8+tr8b90QMVWQDQju&#10;W+I07jnq9S3yPjlFjsMeJ09WrQSo0Zi965PfeGYAa3tof4jnq9Qb9UKHCVxpKXBqZo9qv5rg3U66&#10;aBdDr3Pw56vUg0opcBoI5qM794O4Aki1ja2vxFzz1epYYXnvM2Wqfy/N2U0oLuC2rEDUfSPjz1ep&#10;yxHrNNieDLNT1OiAEJ4WOn9J156vU24l1bjrcEipIqkpLokjXtZbEgn4Htz1eoFKzM+D1DpFVzCo&#10;Wd3vtuSfYDYaWOtzp9HPV6gL6pwvXMsaI0ULhI45CFIALC+mpBv3Nhz1eokGN5bnoc0th1aS0cII&#10;aQW+2dQF9txqTz1erNU5YaGyyR7YmA7MSWHcse33c9Xqg1+A1xRK3DCF3G2vs9g1789XqXuR8qYh&#10;Wr5tWBFsJuSbm1tB4W9uvPV6n7GR8nDFDSDzCxexXs2um76PZz1epa9LaCqocfjfbuWQE6Gw3G5Z&#10;b/Dnq9SpzdieY8tZmasw6tMcMbJuUruVt1rqSbHTUXB7c9XqFzpf1cnpMyQPWYkUpoiJCGI2KxOg&#10;UAX+k3v9/PV6rJMu9TsJzPhIGGysSpQse1++uvb9fZz1eo23RrMM08sCq6pCXW4axuFPYfG3PV6r&#10;tekbxVeX4qmjWyToNt+4H0fHvb6Oer1Gly2jxUy+YQbaeBHw56vUt6aYi+7VvC3Yc9XqVeEBZofl&#10;JQDe417a356vVS56/Pw8pK3N1V1vyhSmVKinJnp4gCxmS7B7HT3h7pA9gPt56vVqy9Z8fzvgmPYn&#10;huN08iQLLIERkIcBDtU+24/Xtz1eov8AkrPRzvjsOW6CS0pli806braAjXuD7f2jnq9Vi2eelOIL&#10;l2kxhKcsKSnCXSwVWCgoSviPbbx56vUUzPM+ZMPwGCSdzCYad0VfF2vu7EC1z3tbwPx56vUTag6n&#10;5gy+4eOR46tZSSCxN2I3DU3JAOgt27aAaer1WA5P9QOXs/4VQ4XjRMM6IsbRFgCzEWJuL7hftz1e&#10;oZOrc9JgnQSPFKc7XNayk2J2xhVsT9JNvv56vUhfTZjvS3OKzU+eK1IVpQpsFDGR23AKqkr8LnW3&#10;089XqDT1F9GMm5vxY02WprsdxhQWXXUXY3K38fj9A56vVWbnTpDjHTitQVUk0jrcmRWABKtcjcoG&#10;v5c9XqNv0L694zLVU9G0CxmBgXdluwA7NbQWP1/H2c9Xqth9M3WPAcyz1+Xcw6lj7rE3R1N7kW+z&#10;bUW1/jz1eoBusfSqSpzXV12GOHo1kR4lUnaiXs17HU29v7eer1VgerzKVHh+PCoplaMQxxgkC5JK&#10;C9yPAn29hz1equHEHWhkNQ9nSI7Sm3XU3+489XqZvPqpK4VAF1CtZT3+geGvPV6oM9RI8qzW2eV7&#10;puDb6+er1YZjVGmSSuRXu9xa9gD9OtwPz56vVI+XrWpWiiZTtIKkCxC+IP0jTnq9UuRUpKFaiaUQ&#10;7rgKbgs3gL256vVkWWpcbapdsjW08Be2v189XqyUsLPOIjfapJ1+mxtr489Xqcqer/ldVIWby1Ug&#10;k3ttv4/V489XqFWqajxTKlW0Z3VtMVAf/CD4L4FT4n9p56vUFdd8zTtHUlRcjW36+PPV6uBqbruU&#10;+79kgDw+7nq9XOoxBJJBHAlo47ADxAv489XqZKmoqHxH5int5Xui3sIuT9RHPV6nCnofl5GkjZQ2&#10;24X6dPj/AB56vVDmRfISkMQisSSynUkm9/r56vVBgxSopaxsMFO4iNmWRiCPe8e/bnq9Wenron3u&#10;I/Luw94jUjt2789XqkpOs5E6j3o2IF+xHa/0jnq9UoTB6WKopR2Lbr373IOvPV6mChieOvqaqaVg&#10;8lvLUWsoXsLfH289Xqfp3pUqwamxQqPZbcCCD7NDz1eqRIUmBppDoSSR+vt56vVlofk3/wBDrUII&#10;BO63ZT27e3nq9UmJ4QnkHt4E2Ol7319vPV6pJth8qTIC91IHuj6x9/PV6m2SRqq8lQ1pWP2L2At4&#10;/Vz1erlI9MvuySeYdCQAPjz1epnxCH5d0eAGxBLKfDxB+/nq9XLCy1NXCseUFCpEn+qxP8Ld+er1&#10;ZcbEzVCvSStDDuuCAPeX/DrqNe/PV6pf8x34esqk710+rnq9Xckkcpj2rfcAGOgsBz1erzwNJURx&#10;KirEHDbyfeA7nS3Yc9XqyCSeOB4VYSQO9ze1wd3e/wAeer1Yaz5qBt1OtmFgL6ixPjz1erNh5qYq&#10;iOCFlLbWBKggAHuBY/389XqxVqU5LQztuVQbfw+jnq9TWw/lcIhgvchjckkAHuAde3PV6nXA6qIU&#10;oiMhBU6lvhoSfp56vVLjnY1KGVS5Zvdt2Fzpz1ep98yP5qWKwZWu1tBYnQk89Xq4LCahJZWjB8gK&#10;9gCPECw9thz1eqDU+YaSOXzWgjkJYrbuL+Itz1eprer+aMiUZJb3Qd9wtibXAF+3h7eer1ckjhFN&#10;KsYLhbEka+PPV6nDCY6maPZAt/NJTWxDW1Iv7Rz1epzpozT1Ii22CXLDwDW7X56vU3S1UNPCagxm&#10;FmI3KLkC+l9Bfnq9XCoqoiRVI1t5Crax8bWt8fHnq9XoJamEvFVgkXsANNCPaOer1R3Efzr1Se8P&#10;d9trjQA89XqUUomoFedQPesbn8xz1eqJUPBWP5syE2Qg28Nb3A76c9XqkTYfEIo6NHV0a1j/AIT4&#10;X+jnq9UKoamp6l6arjL3AVXFtNbgEXvz1eqIYGqFEdACuw9rWvc3+nTnq9XVDQLJMq1BHmHd30AP&#10;iSfEW56vU3xRtL5okCsACoF9Pibjnq9Txh1JNTeVGyCCMm5Ck3Kntb2X8Oer1QcSSmjpJiAd+4hT&#10;e4sTfuddPbfnq9QWTQyrHJDUFkXcyra5G22gGuvPV6m+nw6eKA/MSk7rtYaDUEAn2+znq9XBZpaC&#10;mjh3bkIvpe9u9/hfnq9UqfFIa+n2suwso2sFFwe1tfbz1eqFWUkorYBRESeYNpcWFm07+Jt256vV&#10;MpKuNqw0MiXkADO4B7A2UH4Hx56vUt8NndpP5aQrRNcFTbS/YDS/PV6jA5SxqnloHoKlFiALK7Ak&#10;qFtZbA3sQe5v9XPV6kN1QwCHArJBEXicBvdFwCRcEDnq9Re8Wwykr4FqokIBAbUAEe0G9iPjfnq9&#10;SQjlpYatoPICLuKjU2LDS4Hjpz1eprKucWYUw22NrrY/x/jz1eoS8pN5FbHRSTF2a5FwNPbc89Xq&#10;OH04rjC8P6RQ6OoGpuNe3xvz1eqwBaOWpwRKuocLHPEzWJFwVB1I07/0e3nq9RMcwpUVuLGqT9HC&#10;JCZCLgXXTuR+v189XqR9FhXy/m4ofdQmQsulyT2bvz1epSYblirakixuaZvMkJ2Rq+mvYlQbn289&#10;XqS2N08ppKiOZyHqEYFh4WOlvHvz1epJzmN6WOjaIsyowubG5P72vY/Rz1epAVyx0qkAFip1VSOw&#10;+n2c9XqS9SZZXD0cYDbr3Nhp3sOer1Z8KIpZiZfeDMTY/wCI+z4Dnq9Sg+dkmkjjI8sqLlQRqNee&#10;r1LbKUtFPUwNJIoiJcTae9YDRVtoD7Sb6eF+er1Gd6e0dNUSRmkAF1DnS4AVjoD2uSfp56vUPKVt&#10;LXxywXKlCPePbS1yfr/Lnq9QdRUtNiWMzNGvlsl/e0sdxFiLXPbXXnq9Q0YXVUUGFx0EMjTNANnu&#10;i5Pc28BfXU89Xq44XjuI4XjkIjcvFKpBjvewvobdrk89XqOZlHERimCingmQSGwQGxJN9SR30sRz&#10;1eqqX1z5ZNFj6YwsTFrSu5sNp22v9IPb8h429XqqBxCZv5pLJLuiRixC2NhuF7C/h4c9XqiQzo8W&#10;2U7X0VSAOx789XqkTij2LHIxDRJZbAG+p0v9PPV6pVCExRtk6qCtwoAF2Nuer1YJ6OngYCJiropM&#10;gPbQXAHPV6mPcGJLi5Ps056vVkRGbbHa2/sT9PPV6uSdzCAff7DxBvpz1erGrNGxVtL3BuPv56vV&#10;nW7SGnWQ7NbE9rDXX6uer1dTiGIh4G3bh9x56vVjMLooMqlQbG9vAi4+8c9Xq6nUiQsezEkc9Xql&#10;U8NPNGzO5DgC2gA+Ot/Dnq9TxJSmhiFPK6sxcMpFjfTuSL9v17c9Xq50lJFPM6b2jla9iLm/fcDb&#10;TX2c9Xqm4bAPmg07KjojjaNBt1Fj9PPV6ptLVfy+QjD4mWVyNt2JB9vh2Pfnq9SkgxaTD545aol3&#10;U9gLta5tz1eoT6TEkoqVJqdyzuCbeIHe9vDnq9TzBmqrq6lfmZvdsNrn90ixN/gRz1epSU+ea+Vj&#10;iIkAECm6sw7X9l/H+/nq9S4gzTDiWDwVdHKI6h1Eep93aNdwFwO/s156vULeC0n81wljKSimIxq1&#10;9DpfQ+Bvz1epjxfKKeVTS0yqXEQ84290HxA7dvaeer1F6znkmKpp5naDzUIZt2vc9gPZrz1eoq2M&#10;YXieGTimgg8uE3YNrew7g97fXz1epHVNPLBKsUg2lgCFPgD256vVHBADRgAk21/o56vVwKsG2N3G&#10;nPV6u9CCW76W56vVleFVKhGDbvy56vVjZH3bLEH2ePPV6uQXcgNgo7X11PPV6uZYrTeWw7tcG/su&#10;Dz1erCASQBqTz1erJHEzyhO1zY89XqcvIatnjSUhLnaNAD8Cfp56vU/R01NSwPTn3vLYEsCDYA9z&#10;a/Y6/dz1eqC2INWRStK15SQFa1hb+zx56vV6mjwzyWkdzuuVZmPj7Rz1erFWUcVC6VCNv3k2HfQD&#10;9vPV6sscXnXnVlpxIV1YE+8O5+HwHPV6nOoM1U0sO/asQA32727kfTz1erDTvT0lGDG26OW4Ykar&#10;r7unx56vVmWsWoo3oJSUEkl0K3uSD3+HPV6nDLdS9TPHRm7hCRfW4F/vuBz1eoWkDLUo0dtqNZtL&#10;7h7Ph9PPV6l5hsK1azhwvuA/atbXtYc9Xq4vi0NPTDCERkLhixXuLHuD9fPV6hDwSsjjw1aejDTW&#10;G7dIbn46nXTnq9SKzRKk+6KttE9gfAjt8ABr9HPV6ktFTVaK0tO36Ei+p1sPr56vVPmkpzskhT9J&#10;CPdJN7g9/v8AZz1epLYk7PEyhtrSG1xqB8Aeer1MdViMVMvm1obQEs3wHPV6nCCCIzCpjYmKRF+1&#10;4H4jt256vU3SSfI1jPX32xH90XPvadhz1eqLTp8xTSRU5I8wlhuW1wDoSPo+vnq9TQ1Sy1D/ACC2&#10;8ggP4XPiLfG/PV6nOHFfMqRDTxhQtnN/ab6a+znq9SqwaWjhnVmBeMe8wU218e4I/Lnq9TrQQIkR&#10;ErG7MClrfw8bc9Xqd6FBVSPFFoLFhJexBHcW7c9XqU1E8opI4C+4qpV5CFBfXRjawufGwtz1epP1&#10;okNWWk3tGje4bd9LG+lvjz1erJT0kVbTNXBwCpsCNbG1gCOer1MNThjyO8VeQ+7QdiBf7+er1NU0&#10;VJHhy4e8LK6OQjDwFrDTuAfbz1erNh1WtODDWpqNE18Paeer1S8RraGWnG2GRZ1ZDuJuu29+wHjz&#10;1epLYhPFjFSMRc7ZIjdQTbtodL2IPPV6mWvxhBTmepUbiQgFjqW7afTz1ernTwELIGUXca+wEC4/&#10;Lnq9SbTGxT1MkFEWjEZUSvvurHtYL2Gvfnq9WepxaLDP9JnAZlG5FFrgNoPDnq9TbR1dZXUUpS15&#10;XvtIGgBuCf6Oer1c0w0wSiediUDAk21u30eA/Lnq9U2mmDEmqBKbnXaT+6RoB8L689XqZ566SkjF&#10;XhKkNv27WsTt9ugtY/D6+er1NPn1E+JGSpa7b7KCLAltb6+znq9SopUX57YiK0iqW0GikDbe/wBO&#10;vPV6lBihpY6AU0w3GVQxYaXI76+B+jnq9SOoYndtkYZWJawANyCRcX8dOer1KeCCkWikpBZVlLFT&#10;91z9PPV6uGH4s0byUDOZAlju8CCNQfjfnq9T1EadlMm3YhUlR4/E+3Q89XqY5irVC0ZkMjb7/A6b&#10;tPiOer1R6yp+Zr6amKlkZmBk7AAaG/x56vVFxKoqw0uGYdGpRVVrnvck+w9x8eer1NrYlFV0kdHV&#10;07KxtvdiNoK9jb2E89XqlR4p5skS0xsIywcnS4Ata+gBvrz1eqVVlpn+Vw47IiFMpuLmwt9dwO/P&#10;V6o+D0lfRVkjU8KJGxChhfW9zfUn6NOer1ZK/FIKRHYK36KxNh3Ym35eF+er1Oa0SUMjQbiDUqRI&#10;2hYE6jUa689XqcqDFn+WTy1PnEKpV9CQDZiL+Ps56vVPlEWkcqm6tutYar4fnz1epTUj0kUf+jMV&#10;3faJHj7Pj7Oer1OmE1DvUSGmUlmJHa4C27W56vUM+EM0EESOtnvvCkXuCDcEjWx7c9XqGTp9hbY/&#10;TiolpflUEjExx7iqWJ0G4liAPbz1eow7UNLhy0lXDHvLkoibASABc2+NrHnq9URqCiralS+2PazN&#10;fxJHcN8fhz1epixLL2G07zVsjSRwQooUC4Y3JJsLk9rc9XqS9BQJ84s9OjpSFWADqwcsTdWBax0F&#10;wdD9I156vULmU4cUjkDRr78d2UWsSPEk+2x7f089XqFvAsWqpKuOnl2w7ztjUgC5Fybe3QXsOer1&#10;DnglFVSlMTqJDtXYmwnQFm17m2pPPV6hE+eljNLHRJsWGRpHS4Ic2sBcfGxHPV6slVUVlRWLHLEy&#10;VMjlb6e4NexB/j8eer1OVHg0q1oojWPUMfLZoTYhHBBUggX7DufHnq9Qo0+CYrU1EktM+xgpDbSA&#10;VJPvE/C1+er1CLTZXqsHoYavD4mrYoWRihIYvISRr8Nb689XqmQZGpqrG/lq+IxyMPMSDRltp+3n&#10;q9SpzHk/LOBYaMSxIRiSLdsAAJBsRr8Dz1eotOVMj0GJ5jNbUKJKV4ppCydxMD7gHhY+38jz1eo0&#10;WTemlQ1DDLj8AqElbbGGBJZNo23vaxv7Oer1D7h+UYsBm3+S5eODaoIuoBbQePbTvz1epA9RUoZc&#10;FkjnqvA7kCi+7UFb+zW31nnq9ROOrNfQjKstRRy3nWyp3uFPcD+nnq9QD4FiNfSU/kzwhzKBHfub&#10;6WAt2Pj9HPV6kZjxlhqDiRXRDKqjUqCbHv3uOer1F7zpmSWRUUVDxLt3HZoWAJG3UaXP9nPV6gUb&#10;MclQRhFQm4SFjuANxtFwvw17k89Xqj4bjEUOIliwEZhNjcHXUPc+wnS3PV6nfA8yUFbP82YVDxAh&#10;WNvsHQj7NrH2fRz1eqZNja4XUGjETfLHYwkWN2AYtci4U9uer1PWPZvaKqoRu8yCcB5EZSrbr2VA&#10;B7O+o/jfnq9SPxrOMaYgZKZI0iuC5kTXba5CnuDfW5v4jnq9QeVeY6eqpIYKGPytpLM9vaDb3Rp8&#10;eer1JWSmxCmoBVtUlyjBlVyNzA3NuwtfsBz1erBjCUmKVcMlXEjJEoOw6gNfuRbWx0H9nPV6kzWR&#10;TlhPBCTdTsj1GhOpP9HPV6s9M0sFM0W0+9cbfAEi52n/AFfbz1epI5geSRo4o7q0hN2U9l7aj49u&#10;er1JmIxmrgmkRYmpd8SSMvvbGPvDx0bS4+/nq9Uo1tHIXoGUyJGdu8jVje4Asb6d+er1OdRTq0Pn&#10;TPYMh2ppqBoL+znq9UzDquXDHhaFQzRE7gdVCkdx8R3HPV6uxVRVFRWSA3TeAGI+1bXcR4HX+3nq&#10;9Tnl6Kc0YnqpLokZQX0JF7bjbvpz1eqZHg1LPUTyYc7PT9lLDaWFrjTUA3+J56vU04lhUxIoPe8p&#10;LMpHixF7AkWvr29vPV6oUFQwookVWZSzo7XB94XsDY2JHjz1erOslPSBIq4NKGUF0SxYAnvfuB9X&#10;PV6uKVUL1aU1K5VRaQ3FlBB7EnQ/R7eer1PsU08s7iS0nmKyg+w273+I56vU0ChzFhMkNbDTUxpS&#10;r75TUfpQbjYoi10Jvf8ALx56vU6otVWRtVwuscTSEMgF2LHVhc89Xqbqz+XP5lVSqw22CqbXNjqL&#10;kk/f+XPV6pAplFR5lSNkbRru7aX0vz1erDSiOPfBDMyxMWs62uQpGguCAT7f289XqaBhstRTNSzW&#10;Yq3uG1iVJ1J8bj8/hz1eqGYac0xoo0byIX2BjdSSDrY+IH3X+Pb1erhXV5SNY4QDFuZT3JA1ubju&#10;Oer1TayrjpMHp5PKEgDq6qSDdS20kgEkEeANj20tbnq9XeJs1Wsgp7RC4NvskJb2DsT+p56vVAim&#10;mNeJZyYw6qo1F7DxP09uer1KqrqmiijqDKAlO21t1z3On1Hnq9XNYqOYrW1wRnLF1jbRRbS30H48&#10;9XqW+Ay0+B07rQ2SOUsbKAdqnuB7Nf6Oer1ChDCK2KSsoLzeWFF20NiCDfXuDz1epBSJiFPiVXXy&#10;AOrIqJEVN1ZT7xJ8QdAOer1PkeI1PkRS11OtO9QNgsQND4i1jca+HPV6mWqxdopUhaOyEG7jUkDS&#10;wb2E6689XqzYYtNjVIjIAhZ3Y30syE33fT356vUMmEYhhkVGlVh+ySWO/unQ2vY2+rXXnq9RoMDq&#10;4Z8LozCqFZCNTYkC3iNRYnnq9U+lE8NbJS1Co6ysEO0EBT3BA0tbxNu/PV6vZly22FUaAID5bb2I&#10;I3MWBuQPHT9deer1FSzLhVFUVL4koEiJvCeboe9zfxuPZz1eoFK6kpa+qFThqsWkD+6pIUW1BN/u&#10;udfbz1erBhuAyEVEbyAb9rEoQSDfXXW1+1xz1epT0JpJMUGDRva8RdWBAu1u3fuDz1erNmKrR0iw&#10;2vJLuSFRQCWWwBY+w6W156vU5ZYxnDoKl2Ds4jBRUNgAfAmw8Oer1DzlCro2p55YtJQoBINgPEsb&#10;6W/Xw56vUv6Cv/l6rLSlp5ozfU3V7/HUac9XqEWglgFE4q0KvU7ZNBpcgAi4sdCB93PV6kpie/Ep&#10;nFXGFIUCyixvey3I17Dvz1eoP58ExLfUw1FMI2H6XzbX3gk6am5sLAnt256vUC2N5XjirjLBGUO8&#10;PKAtgewBOn1c9XqYMToaV1nkhXdGJFUkAC9hbS38fr56vUnKuF4aiGWnTUuUO43Yta4sLEnTX+nn&#10;q9SbxWlmV45IpPM+YYkG2m5dDoNLjtb+3nq9SZzEMBSmRcQl8t7j7UZBJI0GoHf289XqCqsaKkq5&#10;KW4cG5iJtrbW31c9XqjsBDiDTuBIZhdbk+6xHcnxF+er1d0EFZuQV22WeMbZCmqhrnsfEDTt489X&#10;qeQ2HOD8oSsjKZCg1vtO3Xwt9P8ATz1eqfQYhFRUaUcTlSW3P2IUDSxOml+er1KaHFqSpk2YkbKr&#10;ptI973fosfE89Xqc6eolirDLIoKylkXvfS5Gmtrjnq9SrrPlp8Mp6sy2nsdo0sACNDpfW1+er1NY&#10;mO2SuxH3iilzbUqT3CnQkX1vz1epLVOMVVEtRUqvvBAVW9iWJsNfaQe/PV6lnJKs2G0BgUMybZJB&#10;cizkG6i1r2ve/a/0X56vUpMs4ssNRMkl3WPd3uQCbkfcT+vbnq9Qa5vp4KeWXzV81dLG2m5huIB9&#10;o+7nq9QHVtZsd4pAA7+6P9Ydwfp+jnq9WLCMQmlnYVKWWElbNbsR4H489Xqwz1MTVRniubn7RF9o&#10;7+P6+HPV6sVPOX3vIpKnW+gsQO5/YOer1K3LGZpcPxKGrL7iwYe5obkEDdb2dzf6eer1GFynnWOq&#10;MgM2yOeMKyyWuD2IuLk7e/f289XqPB08zbXUmC0gVlk3ItioIIUmwIN/Z489XqH8yiqpvnEZHMyF&#10;WN7g30N7A+Bt9HPV6gTzFgbYNVPVwIFi0WyAWv3sRbt4c9XqRs1Lh8KVRjQxPINrKBcOP8Q8Oer1&#10;IiCslwypanqI1UasJRazE6rce0Dxvz1eoMc2fMiQVGIp5cD3aNgSSx1Ovs/X289XqDWSSEYsMOqf&#10;ejkiEm9bkbrmyg/s8Oer1QcSxKjC/MVNlQN422qAexJvYfTz1ephzFPhIq98EkZqZVF4xcsAfEfC&#10;3bnq9SWxKatZYVLDajBmBFjs7Xv7deer1J6ieSsxD+XUjsY2IcSsb6k31Fx2PhoLdu3PV6hKw+ib&#10;EImpZ28yamXaSuhIJuNmn8D38eer1KKmqxRyRHEJmDOCA/tIvofC/wB1+er1CDgmbqt40jO2Nb2K&#10;o32mP0gH4WHPV6hgwV1raB4g+99xaORnJZCQdw+I+B7aW7c9XqzTQYhVsVb32iiuFAFzY3BI7e8O&#10;er1J3FMhZgxUCuwSaOHzlZpDc77kaBQLC/e5Pw789XqBavwPMNNiRfG3klcNYM97tqbkk+39e/PV&#10;6k/NHhcVTUvCrzMCFVIm2lCftli3hbS3f4+HPV6mjCwIJ3oJhvDFit9PduQFsb6gd/7eer1Q8Rwp&#10;cPomrZImnjF1VBa5bvZb6XA9vPV6g9OHw+bJHSBikajQ3L3IJO7sbj2AD2i3PV6mKpWWeHz4lGxV&#10;vexOgB7nnq9TFPTVtT5VZKuwJGbWN91/Htf9fHnq9XCCaRaYtOL3UBRbW5Nz93PV6p+ESq9Q1LUA&#10;h9Cvbw1N7+HPV6lBR4lTR1SzRWdh3H/EvDQ2+/nq9ShixWFJVppAN12bub6ggg+3Xnq9SjwiRHsk&#10;a70dAWBAsSCdLn4dvr56vVnhwyphwqTFKbuW2WbQgHVifEewc9XqDXNrRyWE4v7y6WIBBGhF/Zz1&#10;eoF8yULSRikuw2XubWBsdNb689XqQQpK6lfYZHLzsF7C620B+jnq9Tj5NNFJJAzuZIpBYAi7e1jb&#10;TXnq9SjQhaeERasDfXTTuV56vU/AzM5mm1QAAAH3d3stz1eqPRVVXNSnyFsVZibd7HtbTsfy56vU&#10;5PSWWEXuoBLqdSG73+I56vVlpI1npgm/co1uLA28Rfnq9WKmlqBUMkI0VSdDYAdhqDc29nt56vU5&#10;UwljIQBQ7lWI8e97n7v1156vUpgFlgCSnWzAuRqBe5A56vVAMVLh9AKkf5YhQbAncAPE89XqaqWa&#10;CrEkTPtbboAPiDrfXTnq9T6s+HM6NTsS0LKPLAFmBFybnXQ6D8zz1eqTLh9BisRg2tA4kdiyEhrW&#10;Hcj+n6uer1Q0wjDw4o455pWUbmLki5N7WFyNBoeer1So4KoiKlgjsiPsDAaWvfX2256vUqsHxSDB&#10;sUjSaUKUkLnQNt7jUdiD8eer1Ge6bZk86kqsIkvZ5EeF91y4IJN/HvpY6W56vUdDohSQ5axv52eF&#10;BJIoYKCTuYm9wT4/svz1eqwbJiPU1dJUSMzGokU3S4KhT2uO1vbz1eq5XI+PQ02DQIZkICKhBJBK&#10;gD6Re2nPV6h7hU1UZ8tVjYBdL3BIF/Bfr56vU/Uc/wAzaadVjewA17/8m89XqUdHW1FPaGPt4XA0&#10;HPV6n+ed5KUtKg964PbUc9Xqo1/E46N0WL5WfMNRTo6JHKTIbARm3f23H9nw56vVqedSMOxPA8UN&#10;DIihonGg7X0sbWudBfw56vVkydj+KyYsqLOI4g6r5BXRmt9q41BF9L6W56vUbbCsZo8amhwuqRfM&#10;dSD8T8PyPPV6l/gFRQ4JSmnqlaXzmAL6kBhorMPCx56vU+1Nc7JLQrUPEJbLddSxJ17XP0c9XqAT&#10;POFUeJU9ThyxbpZFAilIvZlILHsRr356vUWCai/kuIvBJulllcggsbC1jfxseer1d49m6DCaaSqj&#10;RXfyz7igAg6aC9r9vb3789XqZKHFpMUrvJmKbX2hiWFyLXtYi4+oH+PPV6ndsj1OaasQ0oUqzgOF&#10;sSTpbQ2Og8fv56vUbHL3oFxnHcMFe2HOb7D7o0s491j49/bz1eqPjv4e+KRyJRJFNTubsx2KdwGp&#10;FyCBe309+er1Cf0r9EUlJTRxVEcUyhm2jYQ/sIJ8e3bnq9R9qf0v4blfDIsRpzEzozMwWLX3UuST&#10;2INyND4Hnq9VRnrCgnjLRKsIcSG5RNpZSDtvfX3b2Ph2PPV6q2npJ08tS7BEckKCCCLWu3c6fTz1&#10;epmd3Wd0JvECDci26/hr7fHnq9SXlgpaR2WBRGCpsF0tbsB8Oer1NFNFJJWfNSgNsAGv7Oer1SWl&#10;pamojw+mYq8yM5BQjbtOoB+PPV6vKpRvNewjK7Rrcm/jbvpz1eqPPhkFGUqY2tusTYXt8eer1OVV&#10;DElPNFTWDbL3Omv8dOer1MdS3lRx7veZlDXFrlh4c9XqSWYEpsRp2nn3UzqWADWN1Xv957W56vUG&#10;oCMSFGgB1t+fw56vUpsqNItegRVl3MoZD32k2Zh9HPV6rHug+KrhEddBTAWpwjxqSV3ajTS/hrY/&#10;fz1eoecfzDg0VfHipBVqhTtO4FQTrYePu+z6eer1M9Bjf8yqGqUjAYNZW7gKo1Pssbc9XqVZwakq&#10;TJKsnmEoHsBYkEXIsO3fnq9SBxTp15sSiniUTSszAtf3V9pFj3/Zz1epHTdIpKeS1XIqsfeYAX+s&#10;kdgeer1InN3TQwwyTuVC6SKFBBI10+j8uer1AhPl/wCWjJknFGwYkAk6i+o0B56vVFpw4eR3BYto&#10;o9oB0P0kc9XqfaHOVTGPlKZ9ACLqQbMvcE+Fu3PV6lRg3UrEBO8Mh3xQgPckgi58QfA/r4c9XqEb&#10;L+fqefEoawufL2kGO9lLE3BIIvcHtb6+er1DNhXVXcrtdUVyibBYbu40+I56vVd/+GFluauxmPHi&#10;L+bujCEAEqSDuOhNwNACbffz1erby6I4RSR4Ot0t5aqNALk211+Hs56vUJ3UHFaDCsGl3vcKh7EA&#10;k+39f289XqqE6xY6XqqpnVpaeYsI9QDu1JPj4c9Xqqyzw5xWeqkKBVMmwX1KnxAO3sT+znq9Tp0+&#10;lwyHEP5au2S/vuewXTUa63Fv4c9XqM5lVsNwaoiq1JeKYBnYN3a/uix56vUafBKp46NqunBQuDft&#10;3se9uer1Ok1f/MoizqVQC5Ohu47ePbnq9TDh9TNFUqdhZQSGbUqfH8r89XqxY3JC03ycYu8pXtoR&#10;cdwRa3089XqTuMRSrRBIHAG1jrqCbWufjrz1epCMBJSpGrLEX2h3GhudTb2c9Xqiwy09CtqRm2Tu&#10;21zYgntodT39vPV6oFZO1JVJI6bioPvKBYgn6/Hnq9SnoK5P5cKiqiXbI2xdwFy2lgPd789XqUmF&#10;OIY0LxLG2xwO1yb37/Dnq9T9hjr8taMFDCSz/vA38O/bnq9SNxWpAKvA5UFmdr6AC/ax8Oer1IjE&#10;p4sSkVaiEupIYKTcEg+w6DXnq9UGqqIKZp2pYhfRmRjcEDSwt4jXnq9TbVzYVsaWpQCEbSTYkgmw&#10;HYe03ufjfxPPV6pqCSWgkonlsirbcQLMpFtPpXnq9WOjihajadGAo3VSkZI7jQ28fDQc9XqwDEvO&#10;kiaju7l7m5soQ6E6eI9nPV6n6eh/kuHyNEdFYsANSXbvfx56vVFqoL4bSVbbi0ciOVFwT3/p7c9X&#10;qeYoZJqRYaX9EsjbiXBAJP02OmvPV6obwo9bJT1aiZDG2xVvcWNr/X7Oer1NVOK2CJo65VZEuQvf&#10;Qm2o156vVx30kMS04QECxckXPfTQ6A38f6Oer1TqfFZ41FO0N41RgncBSfZ8R356vVhjSGqi+WnY&#10;7ArESkgtv8QfCx56vU00WG1NPN/MZCJmVmjILDaE72HjcW56vVOqqPC6SmXEalFkCsHZXN7A3IAv&#10;exHPV6pOFYnDiFS1LAtzISpWxAHsI+/nq9TzhuEwx1Es7MY/eQsCQSQDYn67c9XqEnCMRipsSatU&#10;eZuX3RYAg+H5ePPV6hAgqaypoHqKZSHIFrC9vYLff+o56vUmcOfFsSIfEoyrwsU3DuVPtHsJ8Oer&#10;1CLhWT3qhFPPGVG29/a30j7+er1Gd6L5XhixMwSMZUIBdWFwNT2+Gvjz1eo5VJljL9XlmvraEFZK&#10;RfdVQNSt9O9uer1V15KSjxnO4xBohZ5HdnKkWAJsD7GB0+/nq9VgOC/y2OEIbEsttAOer1RJ8BgU&#10;NJFqjHt7eer1F96kdJcNzDTuiUyyBwQQQCCD3+m/PV6kblLpDheERoIIPJK2slzZbewdh4c9XqM3&#10;kbAcPjYQVahhqNbdtf289XqFp+n+V57OUAbvoBb9nPV6p8OC09AnkxLZFGgA0t9HPV6mCsy88lGW&#10;2W79h356vUmqZa6MCKQFEbtYWA07c9XqnV0+KUDIjJ5sIU+y5Pxv/Hnq9WWfFIazDkaNtki910uC&#10;Tpz1ervDc72tRV6rbSzePf7uer1NnUqhjNAaqhUNJIBqovbtz1eooRzbPFjjYZV3WVDbd7b9uer1&#10;DflfM1ZTEedL5otcdgPHTnq9Qv4PXx4kbIRua1x42156vUx4jgL0daZIfcOp+F+er1OOHyU88flV&#10;gvuuD4356vUHWfMgVq08mK4XdlTXattB8eer1AHUV9VDvpcQDKWJCIbXvz1epMU+fqnKeLxS1IcB&#10;2VFUC43MbX/v56vUcelzFhWZcLEjuGDqb9u5/u56vUGdXVTUb/KSWMbXC/Ac9Xqm/wA5akoPlJ2u&#10;pvbx0v8A289XqCDqBlKLF6KTFqQbZ4QWNhbQeN/6eer1EG6x5Ql6l5GloUlV56fzbMw3AKLgBbXI&#10;N76jx+k89Xqq/wCknUTOHRjMTYe0Lsq1Teejt7zIGIDX1tcWNj/Hnq9VqGXusWCY7gkeKYNUK84s&#10;7C9mVu9vgR356vUa3I/WTD8cwiPCsReNpzGLFr3udCe4/Uc9XqkYlnaowRxTJIGkjUEkdiOw56vU&#10;MXSnrLT41UDDmc7EA3A+07uxPPV6hCzU0by/N07akkj489Xq44PmuaJvkavRTbafv789XqDbqNgE&#10;r1ceK0jBWbcNw8be39fHnq9RZc+Zcqs4YBT1lgKugmaRbnuYm906X+m30ePPV6hG6PdQEjhSfErw&#10;yIAtmI943YXFtNf2jnq9RjcQxaizNCKqnBuo7eH66c9XqLr1DoP5hQ1aBCmgIYDUW1+kfVz1eoC8&#10;v54xLBsVikrwdnmCKwuNPAn7/wA+er1HzyLmN6qigkgIIIN7WPt56vU/ZxR2p2rHsAdbAX+7vz1e&#10;oB8MzetbNV0SMD8rKEt27ANbXuNbX9oPs56vUN2TMR+cb5lDYt9kXPx/o56vV//VLrRZjx+hmSow&#10;qWSNHka7AXJC30PgPZz1eqZW4rHU4r/LI6gPDKiy7mWxZ3BJFmsQVOh0t7L9+er1JCvhjoIvNnKs&#10;ImBYi4B9hv8AAW56vV3O9bNQmqjBiqYijMPAoSCDf7j93PV6nSbGqj+TqqAys9mdlF2BOjD4DXse&#10;er1Rcboq2oVBRktGkUbAnwKfaF/o8Oer1Yo8SioomrYnsyOtrgDQgXJ+/wDW/PV6pdRSyYhTLUoS&#10;HUvubQAg6r3N+er1RMNqKZ5nqACjwuu0brANtPb6Rz1epZRVFViFNNLXIdsyXgawBUki49th3789&#10;Xqk1dHNV0kVYk6rIHKMxtpYkfsvz1epN1OJVFLG6ysCNzEXsQx7X7Dnq9TZUYca9ngLiGeUhgpsd&#10;20i4HcWP91jz1eqVWSPLiL4c0TRrTRFPNFvLvt1sRqSBrr8Dz1erFhEUSy+aVaVZGDeZYC4/wjv2&#10;HPV6nPF5KQU0ryRqWVXZBbsb2FiCewF7dvv56vUxQYpBUVYqqyIsWUbdLlTawuPEc9Xq9QU8Ucs9&#10;VVxPHdiYSqEoxABVnG0AG9x9A+Nuer1OkmYKtRV1sq7UNorD7IBAvp28eer1QKRXrpoVlvGIHZRu&#10;OhZhbX6Brz1eqLiiCCrqaNVshLbfG4v3HtFuer1BpVtVQUAqKC0yKxKKdugBIs33duer1cpDV1dM&#10;/nxGkZmWQkFTb2i/sNrfRz1epjrBSY7izLV7Wd9zErewN9Prseer1Juap+ZKLiaEbWKXvY/a2r9m&#10;976c9XqiV1OuG03zF/Nm3Aql9SCxIB+PPV6k5XO4pWpasbWfuV1K+9cqPgL89Xq4QYliMFWlJHoY&#10;QrrbQ7DfazC/jbTnq9S+oM+4hQ0kiYs+8NIPKDWNr9/G4tz1epX0mfstVFRFNPTiWcbQbWBJHjc6&#10;a/Hnq9WbGqbLlTPPJEiBqsr7hsWVrAHaR9F/v9vPV6kjP0owqqikkpcOkqJdjK7qwJubm/Y3At2B&#10;+rnq9QW4vkynw/D5KGESCrWSNQSLWQkEqT2uQSLd+er1AnmXBnSqYR1EuyFP8mzErEL3ZU7aE6m+&#10;t789XqacRQ0tErS3iYvYGxJYeBPwJ56vVNwyHEKtmnnjRd4IGtwR2v2vr3tz1eoZcsYeKDCWkqdk&#10;YZgdqnX4XB107c9XqVeI5yoKB5cv4YkqO4WSN7XYjb743AAe817A6/Tz1epVZIZcw4lT4MYr1VQq&#10;hLAXBbWxv20BPPV6jq5oz3W5Hy7QYbTR/J1dETT/AGQA2u25to1weer1IzCOonUXEZauXL+JPHId&#10;qnubL4bCCNQ1u9+3PV6s1RiHWHMUskWM49VD5dIirxBRe2h7gj2g2tz1eo3fT9c2UENLV1HmVyqq&#10;xkswDBjruIJA110Hx56vUbM43UVdPbEfdAJGg+4+32c9XqnYdjLVjxfLvuWMMuuu5lOlgD356vUp&#10;cTzTimHnzfNVBKq7k2+8BexF/Dnq9TdhmchLiMiPIQ0at3FlIFyAD2J56vUpGzk9dRLjFEpdCQpU&#10;C1gGsbX8fjz1epUT9UJmp3oUgX9HcK4UC3bVrAE2vb6eer1Nc+MImGS0tXezbZCNPekHY6d+9wee&#10;r1B/jWKxqJKmoZSyxsEYsQLsNSde4/Zz1eqs31K9Y0wnDpcqvUJO7JYAkXZhftYAAk689XqqXz/n&#10;jEKmhqKes92RvcTXduDWNzr4fHnq9RfKrBayClGLtMZENyYx4203EAXuB2HPV6prSUK0LVdEpC2C&#10;NodCdbsPEa89XqzPR1NbULhuGpvIKqdLACwJuTpz1eo3vS7LEOEE0dA/6WRlWTZYoddVBGht/R7O&#10;er1G/wAEwyKipZRPUeWEe1gtiLa39hB7afHnq9U2lq5kljpcGJOxjvka99rAi/b4n+jnq9SryrFT&#10;5boW2SiaWdnYyNYX9oUeBGn6nnq9WGvo4MVWacOZo4iRtNxodd3Yai9+er1Ov8oqIUjFKgl3qiNc&#10;kMdD731X/hz1epmzrSV0FBJTThKeGRQnmI5uwWxYAWA+kjnq9Qd4ZR4Ph0yt5jJIiFkk7Bf8Pu9i&#10;CO556vUjs89X4qOKTL+Xqn3j76spA2gWDG/h9HPV6q4OrXUXEcakno0nDxxl94vYeYNLkC19LE89&#10;XqIFmuveorUirNzTxoQFJ1YKbl7A256vVGwySWtm2JtYqA17L7qnQAjvYnnq9ULMVLLHHOadQ2y2&#10;51ttB0Fzz1eoLmo/m5AJIS667vYdfEjnq9Qo0MFPhlIJ6nRAq+Wtza/089XqFPphAMSxZRVrZTex&#10;FhbQkkn4/wAeer1P+Zcx09S9ayKBIEYROtgLg2sT4iw/XsfV6iqZwrKmBBUz2M7AGy63+gjv7Oer&#10;1N+DbIpFqKmMvC2osCDr3Gvs56vU5ZkxCOKmio42stg4IHf6f289XqwUVW0tL5vcAae0E6aj2W56&#10;vVir6RGpxscs97te1rX7D+nnq9Qf/pYqj5unG+aR1G3UqLG5PcjX8+er1CxQSU+FQ+ZXBfKn94se&#10;40ubc9Xq510gxZjHhqiJJiCNt7W/jz1eoW62qlxWkiwaockQRqzADQG2mo/ieer1JnBqGA1DtWqJ&#10;0bcpU3AuLi/x56vV3WYLSrTJCu1Ajuz27BSfdHidL9789XqixIhc0bMoj76d/jc+Fxz1ep6pqCBW&#10;Ijj8qQbdVNgwPbTubflz1epmraTEJ6jdbarEszbdLAaAHTXnq9XsPqPOZ6RSJC5G22nYG/c89XqZ&#10;/kxHXytUWBN9fZp2+/nq9QkZZoKt6Sn82ZWdB9he2v3e3nq9Rkst4HTTYhReRLaFCJG3OSGe9j7d&#10;RbQDnq9Vi3RrOaGajqY3KpSVALADaWCt3tc+At7e3PV6rx8kZnp8fwClxKmBjV0ugNgxawtp8bc9&#10;Xqe+pizS4AppIRKzhSHUrZPadbdu3189XqDHB8winxYYNUWO0xEyMoAJPaw1JIHfnq9Q1V2Ex4pR&#10;LL59pHOnsAHcd7dvHnq9RQeuWDU1JhuIgL+jgRiviSSLaEG4O63b289Xq1rc0CrqM+4lMEMDq0jg&#10;gg6gn3APG4GvPV6rmvw4kGI5SxiKJQyz00g9l/d97sdCLC/PV6q5up2V6ap6lV+Xmi2tiVXOewK2&#10;LEID9I8PHnq9Su9S0tRkfpthWWsJpUpWQJHMFZtQqkk2176AAaafTz1eomvSyggxCJ40AjmTzJGQ&#10;m9wSSbfAjsD4fRbnq9SkzDSVeJRotAF2OpXaQL+Nie3jz1eqXlXpFFU5xw2Bj5dVBtfT7Nzrf2Ec&#10;9XqFH1jVNZV/IPJKsc1FF5RES+64ChBfuLta1/G3f2+r1VlYg/kz7Yz7ygFl0NidLm3PV6lzRY7F&#10;heErhtKweTVWK2BY6XNxb6zz1erhjVb5dNFJAVM1g24G+xmNgO9zbv8A2c9XqYvnqunqZqlWO4FX&#10;ZgRdtLG517nnq9Tvh2MiSleoeJmMZa4bW5Ps1H0jX+HPV6hXy07RVkcsMYKlW95tQrE6G3w76/28&#10;9Xql5hzUuISyYJLJtEblVYi17eII1sOer1NBwmmxHDFmcNL7wVtRc6GzeH089XqzYBkTz5WqJmc+&#10;VfYu2wOlr9h2HiOer1GB6M5eejx35FpGmmmQ+XGQL3uSVXtfTw+nnq9VpfpmwajyzTGFImp3SaWZ&#10;S5uQXYk3NibbuwJt4Cw056vVZNgjy4nmSHEUqQTHAqKwsSXPdALi/YEnnq9Xefc4VP8AK58EiZPM&#10;MyltRqoXUAfUdeer1EZzTNNJUmsxBWVArIWIuAzNYG/e4Fvh+z1ept6bUkIzBVUlRUrF58kIiMg9&#10;1kF7sexVr6aA3BuT4c9XqSHrMyU+N5SMokLeSGRNoPja3ex0Ot+er1VOYZhddhtTC6SCKoUsN+0W&#10;AXQEqbd7WPPV6hawjqKcDqkMz7wPckNxYEXufhz1eo2eR/UhljCYY6qmZnETLco62uAQNwF/u56v&#10;UbDCOumETYfDigm2CYK7AkkFT43sNRf9bc9XqYc0dQcOxepkalZDCFbv3D2GtviOer1AJS4uauuA&#10;saunCBCqDUFjpcez4/0Hnq9TkIVy08q0ti8bEqL3UEG9lPbvrfnq9TXNitRHRzvigVpJwXZiBuC3&#10;94X9hvfnq9U/C1w3EaSOtTYkCKATcCw1AIHcjS2nw9o56vUkpqjDf5o9G53sA+zcQAxYfH2jnq9Q&#10;M5ypnw2lk+UtTsAxKKAw23+vS+n389XqKniOcqukpzhnmMst0JBJJCbwL210Ivz1eqDV5jq5sYSp&#10;o6poFLAFIwqqo0B1sTYge32/Tz1eoV8TzdTYjCq1mx0WMBRfswvc2v8Al/Tz1epIrlyhxOjOKxSr&#10;LDEdrrsO46dzYAA39nPV6g0x3BJ6qoicM4pSdiWG1lDXuFPex/I89XqesJyItXLEaGQzU0ZUOrtY&#10;g2NwNL38eer1KfMGE0uW8L82nJDkbmXS5A9v9nPV6mnJWG4DjdQprZ0iUPuLN43/AHRtB1vz1eoe&#10;8t5PGDzippdEZwVvf7LeIvrb4/Hnq9Tn1Z6V7poquOo3/wAwUbo9oG1gLXBGp09vjz1eoomZsk1u&#10;SKumpIZiUqqhEBLM1lUEsTuvY39l/wCj1eo+Xp3pcwyxvJCs1QkKsHcmykXspIFrEAg3Ps56vVdt&#10;0FyfhuIUlPUU8yyFjEx7WU9mv8fDnq9VwvTiokwyOnw1LDctmUdrW8Oer1Gwy03kUIefUDsfDb8e&#10;er1CJSTwzxqAPoI+vnq9Sowp9xMiKSAQPDvz1eoxOFYXhedcrTYHiUQIdGQ3AJsd3PV6tXz8V/8A&#10;D7dZnzzlamUBA+4iMbmB12k/mL6fRz1erWV6bdJv6vZ7xDEvIJ+VeUs6ixjA7bu1tbaHnq9Vt+VM&#10;SjzVkqjopdt5YkDkkEE2sdT3BI/W/PV6ga66dBvlsFqcewuP5iWCmcLAALeY4sCGJ7WuLW79vZz1&#10;eqjbN/RbPGC4l/P8Zp5KeiZiCh1IKgsUU2tcgE/qOer1NHTatoIahMTpg6Vi1MhO43RkU+4ApFwR&#10;bU3IPsHPV6jl+q3qxU4n0Yw/LGGuYVk3Sb090s/YljfuLW+/289XqqdqM5ZpwWlhqcErHiKbdzKT&#10;fdfXcfYb89XqON099SeJw4Th1dX+XPU0wvLcdyt9bG4YEWvfT4duer1Lyn6nZG6oUMcMsi+YWk8x&#10;HUk7rkWTxN/h49uer1LTDfTnmHDjQ5swWOSPD6hd5O0kOBoUv4H4d7fTfnq9Rlcr4BmzJOV5s4Yf&#10;htRDSUS3qKsqCkakkbmJ0AuQL27m3PV6hIwnPMmaMKEpY6qpuygGQ/4mAXx7/dz1eqt/rTHU1GYM&#10;Q+dQs9SSAH94Kg0WwPa2v5c9XqrLzThk9Fi86uLqGIsAdfDQD2c9XqDwzVdHUvUTsXjPuqG/dPib&#10;/Dnq9WcVVaokgWxFg1yLg6fs56vVjpxWNNL5pHkgIynTue4t3sND/dz1epypxD8uzqSLG7/QD8Oe&#10;r1ZJrVMt6zbHACGR/A38Tppbnq9UuqopZot8EoIQj3gfYb6ePbnq9XKlusfzMwHcg+069/ZY89Xq&#10;iVMtKm/50GUOCN48SfAj+PPV6l1kisgWqFPXSokbFTc9to7jse3PV6nzPuFRUVZLiFMoejmQNFt0&#10;7HXQ2Hw/Uc9XqCQVopJhIgudG2sAe/bQ6c9XqjrPvZ6jVg5P/IV9bC1tOer1dRgysBCpJJ7AHX6O&#10;er1O70kscm+RCGIuVPcW8O/PV6m1p45T5Mi7QLEHv8duvhz1erpkNTGSthYfdfsOer1dlKfyCSBv&#10;OgJ8D/Dnq9TbCZZ1Vt4EYVrqQBdge9/hbnq9Sip2SOhljewNiVAsdfbz1epgZlmQNKoSUKVLDTTx&#10;N/hz1erlRT7ahY6gmSMKNpIsT7Pv8eer1PkUK1R2BgHDXIv2UeJ56vVLrKiCnj8uQF2K7CVNvHvp&#10;356vUzSrTUlG9TK/mAOWv/hT2EfD+PPV6lJJUwx0YqFOuhUe34C/jz1epMU1VT4hWur6SLcFxbQW&#10;7fT7eer1OBZ6aFRGAyorKNPeJvZfC2o73PPV6uEDTTt5MlrR2XX+J8Oer1Y62lQOZ6f7L23W7XH8&#10;eer1Ya40c8CpVqfJAFhfXX2ezXnq9XFEeWM08ZCiwAuPDnq9WXdHIkhB92JlRgNNSB+XPV6lFh01&#10;F58aMu8+8Du7EeAPPV6pmJrTvNJFTRrFAQSFGov7QTrz1epnks4EU+hsGG32DsOer1OlNh7w04q1&#10;ABsT28dbA/Tz1epOy0001P58agbWO4fTpcfRz1eqPU2gIJYHYtydNPhz1erBCixSt725WW/sJNrg&#10;fXz1ep/DOJYZItVUKSPo9v0c9XqlVNLKkstU2gQm4B7k6nnq9Srw+aCecrK1mlVfe0sR2vb2jnq9&#10;UbEsLSqIhfdaE7RfQaG9zpa3PV6kzJAY9oVVKhiAul+/gfYfDnq9Wfy5aSSUBRFH7ovcWJI1Gv08&#10;9XqxQyYjQzmGZWp1JLBmAsdO4Hf2c9XqyYfP8zUKtbIR75a5Opv7fgeer1SqzD5ZZHkopd5ce9bw&#10;8dvPV6uFJThYAjpqnhp3+B7c9XqwSrBQbqed/M8yzA3vqb3GmunPV6m6oxSnpzHTD7DncCBcm3t8&#10;L89XqlUdbDJKYUbfcXBfTW/wvrz1epzqoKmEJLG6i6lrAg2B9vPV6m6DEKhfKjpUu4YXJGhtrfnq&#10;9WWsPmrNNONrj90e36/Zz1ervBYzO6+Y21nPc2GgGup01H389Xq6xdWqqoEAqsYAFtLjtqB4+38+&#10;er1SMNpMKppBVSwjzVjNiTcaHQWvbXx56vVylFTMseImMLc7gq6ggmxGo56vVGxdXamKQwkMCbqL&#10;a38AQOer1ICqqpaqsEATbsALXtbtoBfnq9WCjpgYZJnI8sfoyL6m/e3stz1epECWhpalqaVX8kOS&#10;jElidPHTTXw56vU5xBsRhiZkMcSWsCALi1rnx0HPV6mgUsVJWLUU7sWjYsgGqhQe4Ggvfx56vUoa&#10;aKCWWTEoWDebJY+3U3NyD4Hnq9T2augjrlaSTaT2t4mxvz1eoUMoYpROfdG5GP5/389XqW2Py/zN&#10;whluChQBhfwFj8Neer1Fwxt5qKomDDbGbhWIHfsbeNvHnq9QPVdbGwHmNvmiG0EDS+7U356vVDlE&#10;ppY67zQXLEFfEW7XHbXnq9SrwKtqaoKQQCjEO40ZVOu7v2v489XqHvJWPClxAyByIgbG97gjsbk+&#10;P6/D1eqz7IVZPjuEU1ViWqMvu7T2Xy9LnsdxFra+3Xvz1eoCuqlNPh+JSSUoEUcrkGM6ixFxbsBr&#10;z1eoJUrao1kcTxX7IQTYWvraw56vUp5mq6OUVQb3VDAKuoA00B056vUicTnnrlSYhgkQZ9L+8xPj&#10;bw/Lnq9TLU1sc+ImjSPbGUVrnvuN737c9XqRkWDTU9awqxrY210J7m19fz56vUh6lZ6mSWIuAwci&#10;w0sB+3+PPV6oVVXNMscMTKskd7MQQLnsbeNuer1PFLiNPJKaVnDsBYWFiSdQTfw+vnq9S+wE/MVM&#10;e2MK6NfapA3XNiNTa5HPV6jgZUrKLBJKeCmhKRyEK9iCQbXtppqeer1CqFimpmqGLeX5TNs1BGpv&#10;cc9XqTEtLUSUolw8BTIQqjxLKLDQWuLc9XqXmUEmDRCm917s0jECwYDafadO3PV6o9TPJNOs1OWS&#10;SGRlVB3JBte3sPx8O/PV6jW9PldhH8tTRFgiO0l/0gB+0Dp256vUA/royS9bkuHGKBDIYiSXHa5U&#10;FlJ7HUfR9/PV6qC81UYWolcMWYyEar2tY2Hh9Y+I56vUj6WGZXM4BIjvvsBceHj7Tpz1erO1ZAaX&#10;a8N2IsGvoBe+nPV6okFU9PMskNrqTYke3xPPV6naqqqKN7Ipm8wDcSbEHxAuvPV6mC37w7X056vV&#10;lpphFOkj6hT2+HPV6pEcBqakClcb9xI3WUADW9zpz1erlUiWKsYT7HdiblSGFzp3HPV6upKWWKnV&#10;tASSDqL89XqxxuQ6+6rFb6HtoO58COer1RS7Nf2HW3hz1erOgg98Thtw+yAfG/Y6Hnq9SgiopKOi&#10;FXKFKyggKQL+23w56vUz1sk5CRumwLotr6Dv489XqeVxGpqQtHGAttgLKtiQfjrrbTnq9Tk1FPT1&#10;N3VWaNUYN+73Ojd7kew/t56vVmxGsrFqVqYQNkYBLWHYeAB56vVPp8y00i7mi2MPtlh3B7EE89Xq&#10;UqYuKNdrsrMVDIbWuDfTv7Pbz1epKLmWGShmYJZopFsqtYEX0Ps17c9XqhnNkkk0kkSsVIN0BFrf&#10;H6Dz1eoYsp1lRFFDWEe6LBU8FHew+jnq9RhMjZtxOXGpIamdlo1ClImtsJvb2Gx+7T4256vUZ6lm&#10;pscpaulplW6xodwtoCbHw9vPV6kbi+RCnmLPIGjQFl0BsCO366/dz1eoqec8q0tLPJM8RMXg17gX&#10;7g+IPw56vUWLOmFtT1RrsPCtEFUMbaj7x256vUHkh82Quq2BJtbtz1eruIxbXV13Ej3Te1ra356v&#10;VzG6ePboNi3Fu5156vVhRW3hexPPV6nOWpiaY1ca7ANFHe58Tz1eqCwkc+TazAnQffpz1erqANvU&#10;IvvlgAfj9HPV6vOhNS0czBTuNz4c9Xqk28yJWNti7lFtCTbQkX56vVko/mKSq84pqltGvpftz1ep&#10;3gro6WkqaeoSxcNtcd2JbsfjY89Xqaq6IRSDeWBa26w0Gn8eer1Zo4Yo3ELAyofeA7HcO/PV6nc0&#10;0s9Ghc3qPNL6EWVCLHX2g89XqkPiW2VcKqVUrpubW51tz1erJUYjh9ARHAw+yxv3ub2toPr56vUy&#10;TVdLBT2oxuRtrMCBbfrrr7Lm2nPV6uVNikFNKkSoHYIV36aMSTp7be3nq9Sqw6+D00dazEyzsbMR&#10;qSe5P0jnq9SrwvHa2WRJo7siuC23sPA39oJ+7nq9QmYb89iCTyRjduB3W0spPh9HPV6nahwvEqjE&#10;aaFrKpO1pGXRAfb4nnq9Q70uArSUTQSL7oVVDWGrXBv28QPDnq9QZ5zwShCSxIu6aTXf7QAP4c9X&#10;qQ6YfU0eILQG5QIN/jZSP289Xqjxp8tE7Te4+9xs0Olhbw56vUlqySOnYJJtiuxYfWdCeer1N9VX&#10;Q1UskK2dlX7R7n6PDnq9UqIRxwmOo1CgkED7JHa+vPV6sMdUJmWvdlHmBdbXAI7n4jnq9WSWsXzo&#10;khjLobjdYd/ie9vhz1epuxGCKmE2M1f6GyqGW1wSOxsPb/bz1eqPA8LvcKIwUW5Nr3a9z9XPV6nq&#10;mUxzXiBPh9N+9vp56vU+008tZIolIjdQVBFuw0tz1eqbCXMCNH7u0ltPEdteer1P8E3n0wjG6493&#10;t2+g/Hvz1ep3acwL8s4UqBcEG+oFiTbnq9TS7NTRhZAE81gCoBG4+Bt9HPV6nBI6XRJIxpclz27X&#10;AHPV6mCrj8yEzuLOrbVVfYfE89XqR2JyDB082S8k9xsXbcEX1JI7Wv8AX7eer1P7LDPS7lcHzGBN&#10;j2A0t9fPV6kxj1BHJAWpLqY7gkDWxHb4XPPV6g6xCeESCkJJjvGUJAJVtDqLDT6rjnq9UuQ4tLUm&#10;opdsaADfva17DuPAkjTnq9WKkp6eaWSGo2liFZrCwNrkW8L/AEc9XqYEMMlTWKLnsVcm+t9FA8Oe&#10;r1Z0xGmgWOtW+9VaJitwA2p1+Hh93PV6pTV0slPIKypu20Le2gvqD/aOer1ZWSvxWiD1MXkgE3ZT&#10;YkAeHwPPV6uS0sqIy122IRKSjCxI8bt9XPV6khiXmfMRyuX8tiGDkDW3iLeznq9TxRT1iytTUTXk&#10;aM6jU6m/589XqUkVRNSRilxNFdJbKL3BUnvbQeOtuer1YKSlrExdZ1kURRblXQ6301t4jnq9SldK&#10;YQtHbcdRc/um5uB8Oer1QKCnoaGGR6i5aS5uDpcnw8bDnq9XBZqSul/l1OzKYNrB/Ag/u3056vVG&#10;qaukp6hnj0KbgNDcONCL89XqbXvHBT1AewdztX2m1z+Z7f0c9XqiVUVZVU7xuwidwGVybA27g2/X&#10;Xnq9TVSwVFbiBp/N3iFV3AdmPjb22PPV6p0mG0ny7L5u6GaQtZb3BXT2W56vU4w74ICVAMKqAfAg&#10;L7eer1SIcXY0oo5m0+0FU27H3dTfUDT7+er1ZZ2+Zq0pJYrFmDgHW4Glzb4nTnq9TpUoYpvJlOqk&#10;Xb2C1tT+znq9WLEjVxzRVZKkwKQlkuSTa4B00PPV6pC18k9bDUVNyGUG40v7Bb6Oer1K2j87y55I&#10;o/sAvsGpb2BSdL/rpz1eoRsCSDD9ksO1t6WfvbcwB1uB9n9b9+er1C7h1LiMnyhanIV3CMD3C291&#10;x3Wxvp+Y56vUYbIMs2BIlDVe4Xke7BdAt7DXUfWe/wANRz1eobaudJI4kwlkmMbHUeIaxJvY9gLD&#10;46c9Xqasdo6OkrPmaH/eWyu7dmJIBY2vcG4tz1epN4viFRU0eIYhhwuylY40NgGVrFiTrYr2A8fa&#10;Oer1QlpzUxwCq3Ig2lWvYLtudpH3g89XqF3L9POIimxV2KHRw1zZ07N2Ftfj7eer1TKSrkU09XWq&#10;rz0DsQBYqQoNyPC4vcc9XqHLLWJQ1WFsPM0mJIQC52qb307G47Hnq9Q24LiOHVmF06YbsSHepZpA&#10;d1ivvr4kEHwP189Xqm004xvE0jpdwaJ9xLAKrKvf6yNbc9XqeMJDQZnqsRjbbAvlgqASx72a/hr+&#10;3289XqMBkLCKQxtUiVi0jMyq5BLXJvc+A9g56vUNsVRQ0cHyzRrHGLOSoGpHx156vUkKWSrfG1ng&#10;92ok2+WHvohNx/EHnq9Scz3ifnU1ZBOqt5YaJzqWDH2a27n+PPV6snSnL0Imp6GLcwij3s9gQTYD&#10;W2lyfC3PV6jn4ZhVJ/V1ZJktLHYKSCLWPcDt4jtz1epulxSuSSWgkcFgpLEg3Gmg+7w56vUVnqLU&#10;RxAopvvBZjoSrE37ezvz1eoqGMUcdbh/nVALyGSS6C9h3sB/Hnq9SKyuab55sOnjGyUm17bg/e/0&#10;EC2nPV6l7UdOMIq8HeWWpVm3BgFNwNwN9CoOnY/Tz1eovOZuk9PPAyYd+lhUkGyE66k6nsQT4eN+&#10;er1Iqs9NGIKqYrTTWMkEiLCwVTuYauTa5KjQAEfG/h6vUGWIen1sLnpIqdbwLE4lQAXvfWza/wBv&#10;PV6k8cg4TlmF0UFUFmIaxJa5Nvo/s56vUn6jGJcNgNOhcRBkkZbmzWJ1Iv8AV8Oer1JLEcz0FGyV&#10;NYQ8buGUEahjpYW8PH4c9XqZ8ZxfD6qWTD2RFCRi8oAIZh4DW17ePPV6kPPT1ZlhqMPp4xRqFLvY&#10;7iSLAAaKB4689Xqf6HC0+ULVkKsI2Dbm0tYEDb3BBv8Arbnq9SSq8jLBFBiEVTIPnmZhvctcDUgX&#10;7C/gOw7aW56vUwvLFAZaiuDKyIRFr3INgtviNdeer1IpMTijnZZJGEjyMfd1AS1wBftz1erm1Zht&#10;OVFbMryyE7Sxtct218T4/Hnq9TLi9LKKl6eY+W0XbS1w2oY6X7duer1cHw6SsjGLRm2wm9tB2t20&#10;+/nq9Wcl6l4I6hRYXuQb300+Olrc9XqzTVk9S6RUkYT3WYkDtY2Cgdjfnq9WSBL06QSDZLe7KO2m&#10;gGgtz1erMtVNIWjj0MRKuT20toAe/wATz1erPV4zUwmKlRTGhAt2AJvofhz1erLU1UtRXoI23Dcm&#10;9Ra24DsD8Rz1eqXKStetNRQJEsl3Y69zoe5I156vUk6+WVsUakWTyDE4BYi4bxt/dz1epTTxpHG1&#10;PJCGjcgs222l+476C/PV6m+jrqfC1nwqmUmOQ7lYm5BPexN/oFuer1OMmHS1NZDTxsXjuHsCbkA2&#10;CkeFz3/U89Xqbq+vrH86i2rE3mMwK3sbG1h8QPHnq9UeSrgpyxjYNBo24jUG3j9Z56vVzNTVrMiu&#10;m6nupaQ3vY6E200Hfnq9TpDU0UlOwhAOxnIYeKAkA/X3+PPV6poWlXZJEgkYBriRiCS50tbXTvz1&#10;epgxSHGq2KWOUInypsqKbttYg21A799eer1NnyyUKgggCJW3XvqCO/1c9XqhzSUVTEHhJNvsqLak&#10;HQ89XqccZarp6lp5VX9J5Z0OpFhfSw1HPV6mtwDMKi5K3ux9mulx/Rz1ep0wqrlrRMsy7d52puIC&#10;sRruN9NOwA56vUoqCCda5PnQNiW29jYC5ubeB56vUINLPR16p7wDMQdugF9dfq7jnq9SiwzO58+W&#10;jiHlwoQDtsD7CSfYeer1Y8TkqMPnaqpy1UCUJDW0V9b2FjoNRpr7eer1MGMVlXiFTHNGlmGkYK7C&#10;AfHbob+09/jz1erFKlXS0xWa1lAI3a2J1N/G3PV6nbK+HzrGI4k2+azyNY6AMDa2vgdf1PPV6hUy&#10;89DAp+aO/wApGMh003Xv8fjfnq9Q45IzBS1C08VHH5MIjjB1vtNzb4kH2nnq9RgcPo55G2Qx/pmL&#10;Oz2ubam4J9vPV6scsFBW0VXUYmZBUQS7YQQAGjZLs7ewg6Aa/T4c9XqLx1Uo8NNJHLGqBYxJddAW&#10;00Psv9YB+rnq9RLqWRcMw6WGdmEgkm2gsDcEmwupI0BtcHtz1epxoqmnbDLp+ilIIIAJAAFgL2tb&#10;nq9UOPAI67OOG4k9caU0VPLHJED7su83DtodVHiCBb49/V6lL8xSU+JvNWvvhUgRsoB0J7a+N9Po&#10;56vU7YaaVmkp6bY3lyNuYAajXTS+ovY356vUIWDVC4dTT0bzbRUMo7gFFAsVHtBOpJv9PPV6hTwK&#10;uqsSw1aKNDHHRjaGUAmRQdGN9dO1/o56vUJeCYzNRzNTTDziWESAr9kHsb7fbbnq9QoYbTQYtAzV&#10;FOIVdAGYL4g6EW1B0vfnq9Tbj2DVOKKJZAoCr5Md7roSGAH/ABIC/PV6gVzckOHz/wAlEC76qw3b&#10;r7StwR8Qe2nPV6gWzHljFcJoY6oqY6R5pPfKmzGwJS/tUEG30e3nq9QZiIRK7yvtAlZhodNw0PcW&#10;9n0c9XqaavEI6XDy8Iu05Kp7twGuddNQL630+rnq9TLnjGjiEUJk2PAps67VLAjW97XsfZ4c9XqL&#10;/jkAirIajSxZtFJIIN9B7LX56vUzU81RVRnyw+6n9z3lIAAP7t+/t+nnq9Wf5pKWNU3bZADuv4n9&#10;unhz1epzikionbyCGcroQNQpOt/E356vVJpYqeshM6zbCoDOCO4voD4gHxvz1erlW4hLTyRzUcdi&#10;WIJv7Br356vUo8Lqa2udp6X33YAa62vqbA9rc9XqUM2KxwQoFswY7d1u7A28L689XqiR1+ITJLUM&#10;E8tVKgknS5J1FiPjbnq9TD5sAqYkpyZixB9t272A1+7nq9Qn5Ulp8WhczrtR7qf3SX7WAI9nf9be&#10;r1KqNKjCaqM04QxS3WRNpJspuCDew0vcEG/tHj6vVkzphQqssGvw47WkcAKB9kBbX0156vUUKtjo&#10;5K9aYo4nQjeO5J+APYj289XqZ679M5964ANrdwQdCeer1PE0VJUUsRoXtdAZDaw3G4KjxuP7uer1&#10;MlPCKwTushCXXbHa1yND8dTz1erlR/MwQFnQxPK/ur46Gw8PHnq9QoYC1NFVRmVQ499WuOzWubX7&#10;89XqNdk7NkKfI0NOwgp190HUbVAtY6/l9HPV6jc5XzlKkFPRKqsthYAgAi9r37A69tPD6eer1KjF&#10;6la6oanXttB8CC2t72OunPV6k5WYdTDy1qHFo42SQEWIPcEH6/1vz1eoJMy4FTUUMRRWaKpZo7N3&#10;BANm0Ph4f289XqYswYPDimFpToFmjjUAG63IA949vDt9x8eer1FpxfLVZSTGsDmKNX8tV1I7XGns&#10;A56vUlcTaZ6NioBjubm1/eB8R7Dz1eqQ1BDXinEqR08jLtY30Cj4gG33c9XqQmJuIqX5GqJWVHYH&#10;4pewN/jz1epmwen8upqlmuA5CxBe3a5N/h2A56vUoKGvagX5ujkJIBWx/ifo56vVhlxhIsJakq5m&#10;eaUljexCtfSw7i36nnq9XqLGWpqeCFpz5kT7wx8biw08bc9XqF7p3n7FIqiOCoHmh2ZdxJOpPcjS&#10;3e/PV6jX4Bn3DxVVLQ06GpEKGQuAf0aXAO0naNT3tc+J056vUr8vVsNcUkjUrJuHv7fcCrf3T4Xu&#10;f489XqiZqysuKlZPdMlmPu2N2v8AZ+Govr4fTz1eorOcfnqBRhNThaU0qlo3nUsWkLHcGZSbAgaa&#10;W/ieer1BRLR1KVc9ZUbRGi3VgTdh4krfSx0Njz1eqBXYu9RQU0MK+/BP5qs3tIsSO9xbsOer1M0q&#10;Q4TR1MDn/SJ3J3HuXdveJJuT7PZ7NOer1Na0dSb0FU3lIoKBbDUWsG09vPV6kyuCVFDTGnLXWHcb&#10;3/dJuBb6Pq+rnq9TNWRPETKLkNt22FxYn8uer1MM8s9E7TyP7yDUAXJBPhp2PPV6p0ddBA6fLj9L&#10;IVZR3uT4W+Hs56vUtJJ8PkrVqNpF1AIN7g+P0a89XqXmDNFsRoCoRbMRutb89QOer1KMytVxE0x/&#10;Rksz2NwL6XuPA89XqCDPEElTMqAaU4uJBewa9yPYR7eer1AtmRDNAKudm8zX3AbKPotqeer1Japx&#10;CJBJiE3u+WgAFrfZPx0sRp/Hnq9XCB/mYHlBCsu5mfS6A9rn6Pjz1epTUNL5iJuN1jJYXOraduer&#10;1PlPTRtTGCRhvbaSp8D3HPV6oYkGD1HlqvuPoLagfD4W56vVlqa6WaVfI9w7NTp3tbnq9WOgnNMi&#10;U9Q+1SCGCi7Xvpb2356vUoaCOCNpIadvdcA3PcKDc/lz1erOJJpazzmtZTsOmrbdFPx56vVJarkO&#10;JLSzAqJGAOmhBHt56vVDq5UWdqanlBiJ2oSDYEm1yBc6c9XqlJSQJMskLiQAlXsPtaa27HTnq9Uy&#10;OpgortEodiAFVgNDcEH4/r7Oer1Zh81TRukjr5pYOFFtVPcA89XqkgVESPicikb1uttSLGxsRfx5&#10;6vVHw6okpjNJLuBkAYLc9zoD7NRz1epS0U1RTw/Mp5chYEuCqlgD4XIvz1eoa+ntRWJPFVId4LIg&#10;G3RVXUaAAAg9z9/PV6rBun9ZU01dRYhSqJEWwcvfQXJ0Hh9HPV6rD+kuZFxDFDTUwuu9vsmwVe7a&#10;+B00HxHPV6rJsoYpI0dGNthGy/aNj/xH7r89XqOLhdXV0s6eQVk23uBuBN+er1LMTAyosihHHdTY&#10;ePh9XPV6lbSFZEUSH9Ibgm4FtdOer1PVPVbolQnQBgtweer1F49QXTrDuoPT7EcvV8Ydp47I23cQ&#10;3fT4g+znq9Wl76vemtD0wz3V4a7iocu480KRZja5K2NrdtCf6PV6q8ExCpw/ElrIZSkkXmbrjRgb&#10;aDXuPb489XqG3Kub9ksOJCRo2G3be/1m5PPV6hJw3qhCtO8dXVvummclwABtB91QNR8CR3+nnq9Q&#10;h0WdqHEWE1RLtuQGJYA6diB+3nq9XCpx2qqomeCwgpS0pZrX2gXA1HY89XqLL1Rmq8Am/nHkMGrk&#10;EyqDYxq2oJBPugjUA2NrHseer1FwxHHJ60BYSFlqAPC5BFjf49v6Oer1PVFOFdKtjZn1Yd7fEXHP&#10;V6rLfRLkPEc35qMzwb4IdjNJa5ttIFx4X7HvfQG1xf1erbLyDk+gw7KVHSU8SFPLjDxlFAAVRYC3&#10;2rDXX29uer1B51KyzhNTQSSilTzEbeqWUBbf8D+R56vUCmVMJwg4qP5tFH+kUbI1AUqy33ksALi1&#10;rf289XqbustfRYRleYYay741YFLgEIQf7dOer1atXqn6gQ1uYqqjq4g6RSsFchj3Y23EG/xufpPP&#10;V6iPy1dRUVO6kWOO4ttW5ABOlr3Nj9PPV6okWHYtigXBsPHn1NRMEijRbszdwijubnw56vUhayKa&#10;lr2hxZQjR6kEXsb2t2vpz1eqF8wZfMWIqsZ03j2fC3iOer1SJYUiqEnics6i62Fgbi2o+F+er1N0&#10;4qTUFJYIxCAf04JLg/4QL2sf7uer1M1fjcVNMtK5vvCKD4fa0t7Pb93PV6lBUBayj2RMDIQNfh46&#10;689XqSdU1PjU0dMjMjxvtZkIJ076ft56vVPxmCjqYFkO2RUjdtRqfAC3t+nnq9QRVFTPFI8Kp5Qv&#10;22i4+F7XI56vUpcrTU64gtSh2zLoCRYG41Psvz1eo7/SioSOEtMAHjRnvr7zAWC37a+Hhz1epQ4v&#10;jQ/lnk4uDEb+6AbhTY21sO3PV6g2oeoFbQtpOwe2zbcWBvoR+v089XqFHKvViTC6SUVpDSsbK5I3&#10;AdiDY/x56vULGD9To6utTEnIkWMkvqLlbEL2v9Z56vUMWX8SoseD1koQPUHVbggKNPH+PPV6uscw&#10;vDa5Rh4hWIKBEt0O1VF7EAW0Hs56vUBGZMgQzYQ9KkYkLSOZW2i6oD+6RqLgX7/t56vUGWPdO8Sp&#10;8MaSlisj2RbizAeHYXFx3PPV6g+qckVVFVCNoVjaVVBCju9u4PjcePPV6mufJVdZKWlupAYtoSWs&#10;bi+vPV6ki1FW0SrTSOYJC5YkHW99ACfA89XqWmA/zZD5jMXW6qSRfab3uB7Rz1ercv8Awt8gthWT&#10;KHFq1CHtBq6lWIIuT8D4EfDnq9Wz905oUo8AEy2UOLjxBIHPV6gS6wZpmSlqZpIw0aqykKRuA7e7&#10;8eer1VP9Zs3PRYTakW8odgotcWv4+zT9vPV6q+MxYpVmBTI6bHlaTao+0wvYW9o+PPV6puQ4sQjq&#10;pXqYVlhJC69xqS3w8eer1Gcyy/ypiwimhBpJ3uvuj9HsAI2nwFx/Hnq9RrsjSK9CzRSbpiRYMSQB&#10;7D8e/wCXPV6lu9ZRx4e1NsXcWJO2wsLc9XqZEaKKnQq21IgR7oJsD7fb7NOer1JuQCaKGaFvLmZC&#10;de179h9A56vVHq6uNqARTA7ySrGxGoPt8Dz1epJzUkctneQLLOQsaaEMAPDwv489XqTIRYMT+SgY&#10;stKAuwFdlyb3+q3h7eer1O4oJK2sEfubUHve8CHLGwAA1utr66ajnq9ToIaMxK1UQVSVbICbk9ie&#10;3t/Xx56vU6GeslTyoYf06xqIhYkElu306fX7eer1c67EZKVpd7LGqrdh2O4jT46Ec9XqAPMGZKyn&#10;nfG0kL+WrKEAuG7E2Hj2/p56vUyz4tU4hVLicDaExkAXuLnxHbnq9Szw5DGfnpAWLF9y6nQ3Cm3x&#10;v/D2c9XqZKpUpqhzIfKhl9xgBcDU256vVIrjNGsHy5DRqQCt7AkgC3tsBc89XqeStHBSRNDDZGjd&#10;XC3ba4JN9T9m3iOer1OGEjC4qRpX2pDZSTYE2Y/HUa/x56vVNjxFVkQSC5a6EE3vYncfEi456vVl&#10;xiBqOnaQG7AhglwbA3t+ZPPV6sMmJiNY0jTziEXdtBIU+36uer1MxmdahBDMCWDqxOlmYk3J76dr&#10;Dnq9WXDSwnSBpUZwAp7gn6vbz1eriRDPUTVD+80khA00AGlz9ft56vVwpZJ4YWNlaNCx9pZVN7/A&#10;+HPV6o0LVEs6JDvuWMhDAgAi+nxBv489XqjzzMZ5YYwY11chdQSfYSv1f3c9XqjkvWL+nsACFbws&#10;QfHwsRz1epYUjYVhzsURiSLn90g28Phbnq9XGmxOSqaVB7yxAMVHc3vYc9XqXOA/6XWwz/Y3gBAO&#10;wNu5+j2c9XqNfRxxYXgkVDFEDN5N2cDQMLk6+It7fZz1epLYeI8OqJC8Z/S3Zty3UE63ueer1KfD&#10;sVkJSnp7WYAW9gB1+i9+er1Hb6PZalGCVWKtGPMbb5VtLiw7/efu56vUNmBmow7CapXS/mi5Hhex&#10;uTz1eoreHZbw3DscqqfyQrys0tvEAsSDz1eoUcOxKlhpkim0ZdOer1PTZgp1j90goO59gvz1eqTQ&#10;49hNVsKOrKNw+u/PV6nmWkwuWWPyVBLbi3bv8eer1Z6bCBSFfLtfsLc9XqUlNiU1KfKkB0+nnq9S&#10;zp66nlj3MNeer1OKRUVTTnytDobfXz1eqNS0VOy7HUKL+wa89Xqyz5UjmRlQht2ot4Hnq9SCzTkh&#10;mwWcYeNk7KSrew89XqJy2YcZw+rkpMXgMZiLAuSpuB4i37eer1GAy3j0dfgsRqGDrt8fYWPPV6ix&#10;Z/y3Trmp8d1Cvpt8LA9+er1OMVVby44TZHvbx7Hnq9QvZYlqsNnSqD39t/Zrz1eoV6vG6Wsj8+db&#10;G1idPz56vUhKiaspMRWqpDuVidO4Atz1eoTcJx2hxSL5Oe25tCp+vnq9QN9ZulVHJRDMuChhUQBz&#10;sU6MLC4I7a89XqKJWUM2NUksUqq8yAkAWJVhz1eoN8odQ8w9Os1DL+YZJHpaq7RzlSUW9z5fiRbt&#10;rpz1eoymbsZhqsHOLUrb4kUsG7ezx56vUg8LzsuLUbmrcxCMrbS5J+gfVz1ep/wnO9PT1hoquQe/&#10;uAuLBgQTb4m38eer1BTj1HTU2LmtoBGFqTfZsG1V/wCI9vq56vURDrn0Aw7FM2JjWExiLeDI5XQE&#10;38bdgeer1VoYn1NzNlrPNfJGwhSEqI40IAY3O/vcFbdtPbrz1eo1vTP1MeTQ0ceNSiGaCzSk6Myk&#10;9t3tt4fD489XqsMwzN1DmfLwxzC2WSWdSoN7jZ+uvPV6g/w3qjiGUsc+dw6ICEF/MYXJG0m1xfUH&#10;U38NOer1WN9PuoOG57yzFWPIPM2qSNe9uer1P+4yoQLKy3I2+A+nx56vU4VtbFjuHpGo2Mtx4mx1&#10;1t+znq9Recd87KWNSQNGXim3kXtYra57/Tb6+er1FgzhWtR1L11KrwU9PMh8tfdAUg9gD256vUZr&#10;pJ1CSshio9wZ5og6qLe6F77tLeNraa/Rz1epfZhmiagmkkuyup17j7uer1EszBTlMUmqfmfNSMh/&#10;LjsNzAaKbr3+jnq9Rgei/VF8xwpRUUflzwqWPs0NrfE/0H2c9XqN3NLNjNG8LMN9vAAi+v8ARz1e&#10;oj+M4nLk/PkorbRRkmw7eYz6C30c9XqMFk/OCUNVHTzXAfcQQbjU9h9F+er1f//WArM+D4tlYPhl&#10;Q6tvkO4gEAA3vbXTX9fHnq9SN2tM0mJNTreFQl72tfwH1e3289Xql4biS4m6SmE+QAyjcmwgKdSw&#10;IGh56vU3T1EkFc1SdIwGOwWIIvYC/sFh489XqfDMVgqmSFVK7GKi1wSfusRrbnq9WLD8Tbz/AJWO&#10;MPC7A69lBFjfXnq9UTFDh2H4rNAIv0TIwJKhgpuLMPHx/h7eer1cJwcRw0w053bGUs5XZ7trkfA2&#10;56vVjFBT0mGpErLZnVy3usSL2Ps1H69+er1Pnl4g1PBE8xMcW6QMQNVJsot256vViq6WGCL5ZVtI&#10;8oUgmzMLbg7EfHT9Rz1eqHHWxytMMbCoY1aNUWxuTexOva3jz1epoixSmjxaprnIYxh1S/7vj46a&#10;nnq9T5BQ/Jh6J3skiIxRtDc/0qR9/wAOer1MlDjTQ1kuD7GWKIld5FgA62Nj8Oer1Y56fFKYUtZh&#10;NVtRGZQXQMCFvqVuQQR/de/PV6sCZjp8FxGnfMMkZmrxtiQHy95KkmyhbXUa2Hex8L89Xq5vjU81&#10;FLFM25XIKxre4Kn43sTbw56vUqcOlwisotlQzXqCJPLtqjKo0Pj9R8eer1J1QcRn+e2sqlHVNCCW&#10;s1iwPiB4fqPV6kxhddjuHiGvxDyzOVkRBfcAuqtrYd7+wc9XqShrapKd6ahX9F5xHa5Yk3uO9he/&#10;93PV6nGqWlmaOeUshjUhx33AEadiO393PV6kI9XBhkLrROGkmuwkPZVB7a6Ai556vU110eIQRxRV&#10;tiGJN9wIK/aH0G456vUm4MZKBm8wCS+u6xBW52kD4a89XqeatkrimL1bxq8bEmw2gpa/b2/36c9X&#10;qS02Lwfy+SYRiOU2UkmzBEI0GnYgfs56vUnJ8bhrYP0rKPmVIW9tyqCLldLg3sLj9uvq9WJsbjgn&#10;QQ7b2aw3AHuADz1eqFhOK4i2IyV5q2cOzHa0jMFsbaa6AgEac9XqzYpnPNWHSGpw2q8oKXcqb3sD&#10;oASezC+nPV6kPi3VzOxklkpCopLLP9sgsVNgD3Hjbv7fbbnq9Qc491UzXmXE2+ZZYk2jaQQdQO1r&#10;C9zfvfvz1epN0NVmbF6iWOvSSPctxdQCRfuDroRqAOer1CVluqlqJlhSUCNAoYsdV29/vP189XqE&#10;Oix4VcfvraWG5YXJDgHQjX6789Xqgy41VUNRJPMPM3hGjFzcEsbKR9Bt4c9XqP8Aen+jweroZMxz&#10;0RjrBTu11NgvsI/p+jnq9WXqtWVuYzSrVbXkIaRSDYg2tZtAQ2l9eer1B10/z3U5YxGfCmUysrIR&#10;f3lvfd3PgDpz1eqy30+tLXVK1+K0KS086MU81L3Hf3b/AOsfj8Oer1CT89JhGPVIxmUQUyl3SPYQ&#10;1r6DsNOer1Nhzvl6urzJBK6KH2lrsQAQPDSwvfnq9Qo5cpsQwPHjitQ/m0RVFiA0ILG7ubX+76ee&#10;r1OWe8Yq6qqhhwpPmZiy3H2bKTqzfVrbnq9UXBo66OvhoyVeNiy2Gtzuv9RHs/t56vUKmGVEEDtT&#10;kMR+kGwAgEixP5/t56vU907RTSfMLEY0ZSSQATe40IK+3Tnq9Sbrqn5PEJJ55TLCWACmwAa1/utz&#10;1eogfXnq1V4Pi0tPT2UxszCMMAQPBgPZp/Dnq9VVnWzqFX4xFGkl3kkDyGQj32bwFx7Rpz1eoq08&#10;NfU4hDiFYhjZCLRtqpJ93wv9V/Hnq9Xc9FX0+MfpG2xe/Gqa6hvevb9nPV6stNBQzVklDA5MaJvd&#10;9At+wXwJI8Qfhz1epcZZwmjp6/fQgP58m+SwIPugKNde4Hj/AHer1HM6Y0EdHWRwRRr5LMpYOAfe&#10;YanXXT2c9XqMfX00dHLInlL+i7A3AIIsL9vZbnq9QfritRQZnU0aqgbatvtAKT2IIP389XqEHFMY&#10;wN41o44GCpIzMyKWJB8B7ATz1erLieYsJw/EKegp4ka8bkrHoSVANjdbX1HPV6m3Gc9xvNR1mGAh&#10;WZYpNrLeNSt2ZgbH7WmgJvbTueer1BpnjNVTj+N0lFVzlVhXaVAAsp0JYAAAHnq9TbnXHsNoKmLC&#10;4ZFVzGYyqWJZfAA/VYW56vVWz1HzXFS5okhwqcrfdvYk+6baC1rEE+N/4nnq9RQsbxrGaStbFK2V&#10;ZqdldQsYsWdmsSTc+Hb2ePPV6kxT00tRHNiTKJQwKgnuAe6+237eer1Qqei/k9JUOq2eYqsYH7qi&#10;2mn5c9XqQmOPPHDJtk0exOvex1t9ffnq9TZhkTtKYdxSOZSb/E9geer1KXHDNjOHxYHNCYyo8sbb&#10;qTY6NcePsI56vUYDJ+D/ANXKFMPmk3ARg7jqS1vb37+P8eer1B7V4e81LPX1B1jMgcL2DA6anwN+&#10;er1ApjcZmnSaRt6KDcjW2vYWHt56vU9z0zYZQqLjy32kKR2BGp56vUha/wAqq2shsUW+va17fx56&#10;vU5YTh5kSVnO9W19lvZ8Oer1PuKYcDRNuuqqqi9z3A1Nr21+jnq9SXwrC42rHiLLFCiswLX1IB0H&#10;PV6pdTUUppkpwPMS1tv9HPV6nWljFNOFmcQxuq2fUWFvZbnq9T7l/Fo8MqThjTO4a15D724d+4A+&#10;jtz1epUSTwxVQ8ghZJwwFz9oXubDtfx56vVDqoZ0gaodSCSbA/vW1Aseer1MlHFUSCSoYiN732rc&#10;eGi9/Z4c9XqELK7UzQCKeJvmZLoGJBFrXBt3HPV6lCEFRBeWQxpGCu0WAHh2+P69+er1IPDFwyDG&#10;3iUjzIy2hPve8Sb699Oer1Z8TiWSKamqIwz7hZgNCp17+BHPV6sWVZKqNjSwFLMWLkgkqBoNv3c9&#10;XqM706xB8MnpkxJbxpG8m4AG7KfdFrfve0+zx56vUP8AkXMdcKSPF8NQzSrVMJAxAAQtZbqLar3P&#10;fw9nPV6rneinU5cVpqKGnmsIArunbd4bR9dxz1eo7u9MQpJo6XcWSzdzY37j6u/PV6gvx/LVCcfp&#10;KmOO8kMyPuZmILEXtfvpp93PV6jl5awMVmFwVCRKN6nzNB3A7j6SP489XqIt6s8PrsIyfPNRIYkf&#10;dd1AAIAuRf6B/Hnq9WtDjEk/9bcVxjEgqxvJIqEaWcG5J9t10tp+znq9V5X4bGBYblrpvjeN4hPG&#10;kaUs0hMtgSHuSkXexA1ufAH289XqJRgmVo8c6h4tmGttUiKunaIsLC24utrrrtHs9n089XqKf6us&#10;5y4nii4PFuK0knvNbsovcEnQj+3nq9RacnVVfgWMb1BEeIsFVjqVJF7AjwIHj/d6vUI+I+dS0ck9&#10;RG22n94MvfRr21FrN4/Dtrz1eoZss58ocN8qoxTy4JnQFWIB2g+JbvY2t4c9Xq7zdlum6o5bxuVq&#10;xYamlpjUUYcljPOHVfJSwIF1LN7xVdPtXsD6vVV/jmXsXwfE2o69Nsrkq5IIuQbC2mtuer1JaWtr&#10;MJrnppH3OhN9ACNdfqPPV6nKbEqiqkilmKmO/vBfEW90Wv3HPV6puBVPzlS9NFqqkDbbUgm/j7Oe&#10;r1C1hOAzS0AlRRowGoFto738dOer1ZpJ1grttO10Ny224ANjp9HPV6o6RRYtA4VSJwh22t7ouSCQ&#10;T2PPV6n2ihkwOiWinJVjY237rk9ib3I/o56vULeVa/FJa2COeFVC+7cHuu0m/YePPV6h86X002B4&#10;suYKoJNOZG+XINwmhU3t7PZz1eo/vRKDE83YrV1NMpqHCqGstkjAbv8AA38fo56vUejphj1Pguaq&#10;VJoFqKiEuoiZgY2Ze5I2m5B7Dnq9QP8AVbNEMWMmlwpt4qncsN1zGdw8z3tbAE2A+FtANPV6kBR0&#10;WL4lLiNFSMklJS+VNK0jG5HbahCkX1vY28Neer1JfDq5cLzPD8xEkhmkSKM2JIDfZ18Ln2c9XqW3&#10;qPy/X12W6iCONo6qmiUukZ3hnv3BW/a3ftp9PPV6qpqSnw+vgnernjqqlGA/RqRa97hgdQb+Pbvz&#10;1erjD0tbFp5ILed56i8fYHxOo8fp56vU4Q9LvkJJIMMjKpEY7KL7bk2tYLrbnq9QlTw4lg9IiVYK&#10;CGIeWhJtrdjcfD2du3w56vUyP1LxQxskqeXErpvtpcgEW9pAGn9/PV6lJlPqEy161VCyLEVIdLgF&#10;tTcA9+2l+er1LHC8xSV5Zqy2jSAAagEnT6/DT9vPV6nEL81h27Ew8yi12UXGpN1uBp9J+vnq9TKM&#10;Whp8KkpIA21CfLjUgE3BNh28Rz1eoCcQxTMMskdXEN0sErGxuP0Y1vusbG+njz1epSpmKkzLS/MS&#10;bA7KY5FJuStzuVTodTz1eoC855QpYp6ivUKQ9lSy2ZASLbiSSR27c9XqL3jn8xoq2FJwULyFCQL3&#10;A7HTwPt56vU41tQ8GFieNVszLuXXcbnWxv7Oer1CtlbOWGUEkeFMWiFR5VwYja/ZRqACSPH6eer1&#10;L3GabBq+AikW7MzMjajaF1AsO1yLX56vUlMEqXw+aqRI9iyOXtce866bjbS5Gg+HPV6uup8sM+GU&#10;r0RSWWWIrIwvYNqSBqb7fE+089XqLHSYpU4US86lIwwI8OxubX56vUc7px1JizRCr1Dq0kfloguA&#10;QlwGGl+w1+PPV6jdYxhyYz8tSixLxgwyA9/vOh07Dnq9QDdYMmmCkinqYv0yWCtYWdy3gdNdbc9X&#10;qFHopT1VJiJpqdi0hCqwB0u4I+i4PPV6rY/Tslfl2uWS7tCfLBXcNpAvcm5A7m+l+er1W/dO8ZXF&#10;Hjq6NbeUup0IY2B2g/t+HPV6jQ4NmCStiSgWUBlAsBpa/hz1eoYMBxaOCBKeU72GgJFr+PPV6hTw&#10;KpPmbZPdQ9+2nw56vULuVcTkw6tusn6M2tf2WPPV6sPWPpzhXV7KNZg9bGG8yNttwCb256vVp/eo&#10;foBRdPc043hCQrSNPVFXsioZFBIBJA1NvE/3+r1FuCQdOpqDLNUf0cnvpuIDbQbgDQ9x+znq9S4P&#10;U/Dc2RVNNGm9aaMOwJBUgaWtt7jvrz1eopPWnPeRcW6Z4vluCOOmq/Jdm3Cxuw02sQDcnsR+y49X&#10;qqmyvgs+GY/FUww7og4YAWs4tbaD4HW+vPV6pfWzEPmqSkwGoGouwBP2WY/Z0/X7uer1AbhWRo6p&#10;/l66yk7dkZHY31JOosRz1eppzrh65Kqv5MEF2LKoC2tc37+zU2H9nPV6kjgtBiNRizVcF4UiGhGi&#10;n4aaa/rrz1eqyTJnq3osu5EoMj4tVGaeV0UROSbMxCg662vqbG3e/jz1eo8wpcKzJlyV55WeKSFb&#10;oJNCbX2lL2IPx56vUAEPUrAct5tky7NPHCyMFaI2VkDDS9+1x7Tz1ep8zf0/yl1Ahkr4JUL7Qqul&#10;juGpsbHTU89Xqrb6v9DZKTG5padCGiPYD3dB2Gne3PV6ioVXTmuNU0U6XAG97DtfS30j489XqZxk&#10;+aijkkRGNgbF0K6ewE6duer1IGswusnxVYlXasHbX7ZNxa3iPH2c9Xq40VJVp5kQIvKfaNLaED4H&#10;vz1ep1kpxR0wnq0WWKP3mR+3x1Fjbnq9TbX1kCzp+h+WSdjYC5Ud7Wvc6Dnq9WCuaJ6GeCcMYioV&#10;bGx+kdu/hz1epqnctCtFAmqiw1+Gn3c9XqdsNLJGIHK6C5B0PbUA/wAOer1LSqzPNV4RFhLNeOnX&#10;bHuNyo1NgL9iTf8At56vUkvm6cxhZ4QZTf3z3A00Gvjz1eqIKhRU7IkIRLi9ja/PV6omG1GIz1U1&#10;Vs2JTMApGtwBfUHTxtbnq9WailenqZql1Zi6kodxIBue66jnq9UmkooKGlW8gndz5hOuhOpUAjsO&#10;er1YfNpAh951m0OwKNhsdTuOunstz1erlBiVLPGZYQpLFwot4roewtpz1eps82aKySbb3Ph7tz7f&#10;HTnq9TpuLygRvbYt9Qba+H189Xqh1Ekm01IA8vTQ20A1Ovs56vVzSRXroq+ZbabUAGmpvcg+Atz1&#10;ep1iqJ4pH3RjeS33H+PPV6o8Ei1U4sh9+y29pB1P9HPV6sqw0ytLDMf0Wu8G1xbuPYeer1eWeARr&#10;AgLLtAt9elh3056vVhmpxHSPNGu1Ge7ED3jp7O/089Xqy0tGY2hjqGZ423FGNgTc6AW9nPV6uNFX&#10;UtRK0zn3dzqAPHabGx+rnq9TlKGWFVjAdFJ2oBb6uer1QJ6da1GkZPsqL6dvbz1eptwXEBiLJX0+&#10;4xhpI7MtiSvfTnq9ThC9IKhvmb+W7antrbQ89Xqd4dwXdTIGKsCLgXtfT8uer1TGqJampdFUe6NB&#10;prz1erqkEXzrFrK0aA2Pbvr/AGc9XqccHllqZaiJzdW9/aPH2Dnq9TfUXhhaYLeIEggd7g+IPPV6&#10;k9WVVK0qqKdmBIvtsCNxsL3HYc9XqdfJp6aqWB++u0aG7eABF+er1OEkM0cSyUGx6iJgxWxI1Jvc&#10;Gw056vVkcRyq6lhvZWLA9gfCw+HPV6s8HmtTQzSJYJbaQBrbTt9PPV6nEtVVMgRlZIj9u4sbf289&#10;XqiTyIJlhjCso7X9vcH26c9XqYcXqvNhMAsX7hQL2YHnq9WKWZ8RG/f+kA/SMbnU+0c9Xql0bU0M&#10;nnSWZgllOlrjQHnq9Soh3+XN/L2Baq+1cC4Nv289Xqh1OHQ0qGONthjiCgX7m3svb4c9XqR7UFYg&#10;G599r2Fjpfub/Dnq9TXM8FBPBTlWdX0UrrY6k3v2HPV6nemho/5iskyAGG7LpodPHQC3w56vVmpp&#10;oqiBam5KSNqNdBe3PV6nPDTDT1qySBtnmDYApNx2voD+uvbnq9WbGpohjk0cRukh1HtNtfhqeer1&#10;cJZaUxpR7FvGAQLdj+6eer1YxuljiuQH27mJ7Xvaw789Xq9Q0zVE+2S6ym4PYixPf6+er1KGvwpK&#10;eKGKGXd5Fw1viL2Fuer1M1bKlZABcRFPbcG/x08eer1IGpp5Y6o73XaBe3t1++1uer1J2Ef6Cixl&#10;obyC4N9zAt308D3+jnq9XH5eibEKmCAhvLIB8Rfwsdb29v8Abz1eqPi7PTItNOb7lAYKTe9ja1va&#10;bc9XqaKbz6AeXOBKqqR2+yGPYHx1/Pnq9WXDSaPETBCh8hwJCxPjY30/bz1epxnqVqnjeBQrBiuq&#10;i+3ufvt/Dnq9S9wWZYqdKeACONW3bjfx8ToTYf3c9XqGOJKOqoF8+UONrMCoOhtoBex+/tz1eoA8&#10;yUM0cjtN74W/fsL+3nq9QKY6ITVtKIRH7oAC6KTf7Xxv/Hnq9TDbzpAO3t7Dnq9Spy4vlVElK7bW&#10;b3WFgPd/4l3/AF+nnq9Qp4RHVQSyQsC6NYhb290f089Xqsz6LY6cWyRT0s0ggZQqDxNxfS2n189X&#10;qTnVCl/mFR8ttFqZlYuvYAX0sbj6f7eer1AZV1M1NLUwyG6OUMZtbQd9fhz1epWYXWnEaYeZCWkN&#10;1XTS47k69xz1erPU4fFBhkq0+k2gXeDYm9/y56vUHWJIzVNQ/kEl9qttOotpcG1x+XPV6g/zbV1a&#10;SvHrtjI8tvo7Ac9XqDilp99bNXl2bzbFlYWNzoTe58LeA+vnq9WCqwqVKhopCYgj3BPiCLjTnq9U&#10;ylaBAJHsG3kXt+9z1epYYfWSU1Tug+0oB3XFzre/PV6jR5QxWDETDg8d5CrxvI3iANQeer1GFWmm&#10;nrZJIS7xeSTrcm5uAo76Hvfnq9QeGtq8IqaemH7kjGS5OgI90KDqLHS5056vUtMCzHLRxLUCVd6l&#10;7WvqGNyCPaLc9XqVeN4lHg2IRvQuyVFQiSshFhtcaNfsNwNx7Rz1eocOmmNvDUR04BkqZL301KX0&#10;GnhbXXnq9QuddsBnx/pjUUkMYWMRMzIRuAa9vHxtp9/PV6ta7qfhFZl3HjT1H+jxs77Syg+N7jnq&#10;9QMVaR6zGQt5hLdu+vfnq9UEyFohFbsdOer1dRRh7liFAB7+2xIH189Xqc65qeWninuQzLbaAO40&#10;789XqjS08TIZae4AIXaxue3c2Ht56vVGEUruVX3j8Lc9XqyRiF2AbTQ3+nw+/nq9WBtxNiLc9Xqm&#10;PSuHY1DBfj3F+er1ZKanZnHne6g+1f6Drz1eqCqbnKx6+znq9WecblD677sXPYX9g56vU5YlWCqp&#10;YEL3Cg308fD4+HPV6sWHVMvvRuN6EBDpewOgPPV6lSaCbB6dnijMnmEDQA3IN7jW+g56vVFlTEcO&#10;oPm6c3u13DAXFz7tx+vfnq9XqnEoUo4vmiJmbtt8LHxH5c9XqT0xStllkpCwHgreC37C3x56vVLr&#10;auRVkjkN3QJGLEEbe9xbS/xHPV6mWnmaGUN3F7ke3nq9Svy1gz19camNbR7rWINtp9h56vUZPD8v&#10;nC6BFUD2qp8QfAc9Xq5YnXRUFasMEuyxB22tz1eocum+a8S2qYQHj3CI3Gt76knxBHb4+3nq9Rk2&#10;dsYwGdMMlR5FYK+hJvfUX0sV8fr56vUA+esPWtp6ulpaVKeSVkaRY2ZhKyi28hidrC9rADTX4n1e&#10;ooWcctRygJLvDIx91T7p+DC2vPV6i+4vh0uGzBAfce5A9lu/PV6mf3lPs0/jz1eqfATRzfpbEMLX&#10;Fja456vVwq2QEx33vu1a1vq56vVwhgeWB3jF9lydPDTnq9XBHWJ1kX3u9wRbnq9UqomlqJi9OCEu&#10;LWFtbc9XqiMrgBmFy5P0nXnq9UqBGeaES2VNxtf9vPV6ph31MzSyuS6E3Hht72B56vV6GodVdoLM&#10;C5cKRf6e/s56vVMFT81IXPvIy7SLXFxrf6Rz1erHMFkAip12yqmp8bH+F+er1N1FWy0cl3BIQHTt&#10;rf8APXnq9Uerqpa6TzpR75J7Dnq9WIt748vRQRa+tuer1defILi+ns8O9+3bnq9XQco4kHca/Xz1&#10;epzgdo0SKckbjdddBfxHPV6lthhRG+RldjFGC3goa511HfXXXnq9Q0YZjmGwvTyVILEKw2IQCwHh&#10;e1uer1CfQ9SZPkYqeGjiWSMjarohJIOhJsQfr56vUpv68Y3jWHSUU8N3Z9gUALcN/hIsRbwtbnq9&#10;T7i+EVTxGR0CTIqrtYagkWsdeer1Ay1S889RA+5WhPlubW1GoUH49/7b89Xqiy0ZWMlvelsC1x2+&#10;s+3nq9SWxLCZKlQ7e8LH6P1HPV6kHXOlLVSCiRWdAmpNu51H1Dnq9TtQlmaVYrldtjfW+69zz1eq&#10;NTl4sSOH0sPmxbQoJBCi4v7oI8P4/Dnq9UqFKmORmqLpqTtAGumg+/Xnq9XUUklUypWsWDSWI0sB&#10;8eer1cvlxBW+SoGxrsAfYPZ9J/XTnq9U9mn8ohLAge7re2twLc9Xqn0c0M+2ocb4r207697Hnq9S&#10;qo6OOSMRQAxuzk2JBIUC4vYkannq9TpBVUjXggW/m3QkC5DA6256vV7DkhmElVK4SKEe6CAS+tiL&#10;e0c9XqVDvgeMYcZIVcNEybBIltdbm976eA/PTX1eqCrQV9DNTIgBp/eIsRcHub66g89XqYRErBdx&#10;3FSSCLXIt3PPV6kfXU0U0m2MFtzbQT7T489Xq4ULfIp8nUhUBlNiBci9+/c2PPV6oVfVCCWeAAsN&#10;Bpb3j20uf7Oer1IDGcJld/PX3mi/dIA0N+38eer1MlVTzyYavnEhVBc7vba4H1W7Hnq9Scgr/Pjl&#10;aaUidlURgLYDb28fv8eer1ToVnlpSEjVVWwL+JcaXI+j289Xqg0a0vnSRH3lRN9mB7+3+B56vVIw&#10;qoqqnfC4RoXZVINgQo9h789XqWMTVU9aVWRECRnYobvbTsbXOnhz1eqBDHVktPEyzXusgYWPYjTW&#10;1/p8Oer1YK+WmpKKKMQ7pXLJt7qoIsdeer1TsOpEoHdaQHzpUABN7KB7Po56vVPqIpZXhpJ2Doyt&#10;YsLszDW4Pt56vVjaEViyUdCSotex8CDqSe/PV6pmGLPQLJUV588bWIXTRvZz1eqPiMfmYasjKTIN&#10;rBVFu5G5bn6+er1J4VT0Vc0c4Uh2AjCkWAvZSQNQQbd/hz1epxaKKTzY5mDuSd3sux0/Lnq9TS8l&#10;ZXTU6wjZ5BYEWBAA0v356vU9s01Rh8aVTIzsupto1jrb2W9vPV6mxKinjpWqKJLT3OlrAqDY+3nq&#10;9UFqasijSqh96Rn2qmnZwSdPp56vVPwVqxme8O/y9/mXtZdbH6Rz1eqdSOklXJLObRxKAEKixIJ/&#10;Mc9XqmSUM6V8dY59912qDpqdbfUOer1TFkibZJUWaUOSw7Ai1gT7eer1ZKhqmJoUa7DeWNgD8Ao0&#10;7fE89XqcYUFNMKq/2VPum1gbaAD4c9XqWOW4VCNWObKSDZtQPiQf4c9XqEfCvk66ZVw2mOyOxa7a&#10;k21PYWBP3c9XqM5lLDI5KGFZDZFJIctqpItY31PsA/p56vUI8VTDDUfMUYDLT3ZtwBUlfaOxB9h5&#10;6vUtkzDTgPNA4jaSyqABZdwvZR3+vnq9UPFcVTEsOjaMAP5lpNQQV1JA7eOvPV6sbU8JrRR1O5Gl&#10;TzEXxNhdmNtNfv7eznq9WdI5NrU0e1o5HN91riwubG30/V9J56vUtsKMlNBLTUBMu8FV3WJG1dAt&#10;gLjx1v489XqjVVYaFisKeWsUf6VDYlt2lw2ljft9fPV6lpljGfOlIoproVAJuBY38P4XHPV6jP5X&#10;ro22xLAIrKbg6hja+5fp+HPV6ljUyJ5lLUwPZhdXQAg27nT2gc9XqXeAQxVeHq2EoXjbczByLn3j&#10;9du/PV6hUyhS1EWILFVPtZtwCKDZVIsPAa/rrz1eoQKHJuMS4lMI6t3EKFvJYAR+WexGl7/X4nnq&#10;9SnlwbGBiBraoK0NRChQxpbYIxcDv42Go56vUn8cwgSVUWHxwiRawB2LXB3K1yxv49u/PV6jNdO8&#10;AwjLWX9k26Rw5YhFG5hfSx/Pnq9S/rvKVWqDIV8mzC4AvYXC2+PPV6gaxjFlimqq0qGkmZjcqSDo&#10;ND9Hbnq9RcupVXWVOGyxQgo820I1gFK+wj2jX7+er1FwzwqUeESvTzBWERUgC21yR71yuul+3PV6&#10;imSY7XYTVPUxgykFgSDo23U27fRp+3nq9TxP1eqoqFIaJ7SxKXA0Av8A4T9Jt3PPV6kVXepnGaO0&#10;NPSKrwuQ29QUGtz3XQ3Pf+jnq9Tfi/qUmrEEMjKlQqswkUlgR4gaC1j7Bz1eoM06u47UqKWJ9qNc&#10;g31IItr49hz1eppnzPVY5VRU5DuiofMsrAX2+9rb289XqbcSw3EmoS0sLjZEQoYW3BiQLjvoNfo5&#10;6vVikytPupxFQtF5ikAOAQwC3UDU/audfv56vUn8UyBjdFOtNV0SfpEZ22sbgA2AUBbEga6kc9Xq&#10;SeN5dqcOroqCo8xEVd9jdNq97nt4eB56vVzxHFBhtK1K8gki8sLuc+9c6gjb+z9vPV6gsrqzFzCt&#10;LhCo88kyrCJZSibWNjY2PvAdh2J0PPV6kJWY9WzxzRYrZJYnIQqSQSWtYe0Dnq9URcONbKI3k8tm&#10;sCRY6Aj23GviR9WvPV6m/EIlrlIoUuUdVUEWUhbWIv8As56vU7RS1GIv+me3ugORYkm9u/iPDnq9&#10;UJ615zU06IYo4WsR2JAHceFjz1erulmog4ijLNYbrewk62J789XqesMoqV6n9OzBQJCu0X946qCS&#10;RoTofEC+h7H1erhLOqVZkA2uyEgd9b9/q56vVDaWStDrFAQyC7OF1a+oJ8fh/Tz1erksyVdIqyX0&#10;uSNNLaXHw56vVkiqjQFKWKEuCSwJH71tDf8Ao56vVkkqpZGVDKUbQrfxbuRf6eer1TWoKea1XKm9&#10;5GJYEjQ200+H6/H1erHLiNdPVxpC2+FAw7jRbm47/Dtz1eqPiFBMglaoKwBGBGum0m5N/D4Dnq9T&#10;0VSmQtRSF2eNQWOjDxFrW789XqT1XO1Thy00tlqAVIbUnUkNr4WGo9vPV6m/+UimYAS74pbC7anc&#10;PosLfDnq9T1D5sULbqlaqIqVESIdyEA7rt2NxoPZ/D1erjBJhuH4XJOgIkFgttR3sdPhz1ervDIB&#10;U+bM1QDKhDFQRY669+1uer1eqqqvxTFhHSMArI3mX0YkW1uNO3PV6sldFQVccvlyXZU2HtcEasT/&#10;AEc9XqZ8MwwUxj8iRCqWLBgCwB7W+Hx56vV1iVbLiVXLR+Xu2lSsmnbxAt4E+3nq9UWKSqlSVCyx&#10;WdVKsbeBsSPHTnq9UqjEQ3RMwmVNxG3sDca/G3hz1epbYXTSxo9SpAV0VrtrpfsPZfnq9XJ2xDHK&#10;l5cOiCCCLzJgpssYuVV2vewJ0B9vPV6myLGKmF2qJ40jidinuG9yuhOoFtdP1PPV6l1hGNxtP8zR&#10;mXz32AXiJiGzUC+qnTwP9/q9TjX4+ZpjUTLeYEqOwIBBb3R7Oer1c3qpamzVKq6LErs5Y33WFwR2&#10;+k89XqkUFLU42BStcRowawJUWDX0YeFvjz1eob8qUmCxWiWGzsshYA/aA0IB1v8AXz1epe5Pgp5K&#10;uSMRhI3bautibEaAXGutvq+nnq9R3MOoCMOSkik2hYwDbUhbA3J8DfTTw+nnq9TTiuD0SiRrGRAS&#10;Be4JBXufr/Zz1eosufcMp5KGt8kBpIlOhHfTUC/cW00+jnq9RKc1wYVgtT8k95rBvsqW1awvcDw+&#10;m3fvz1epkp6+vgZ63D5IpYohGPl2T3yhuC5YEjU9tPA3PPV6lNRYfhYYPXxgyLGU36Ei51Hw56vU&#10;x5jSLC2joCNsWwsttNPAm3a3PV6n/CaLBIqJa0q8YIMrNuJDE9z3Gt9deer1L8UTyYutdAyyovlh&#10;QxBDNa7fA89XqMll5a6ol+d8lY1lUKwFgFW2p8Nb89XqWrYClDiiG4UjaxuCNCAQdbeJ56vULFPW&#10;T/ORvBSkxxlFbsFbTU29o+I56vUo5sFjjVIoNzozGRgxJIJuQB9/1duer1B/1AyrM9I2LYhS3RTa&#10;JgAHLa6A+02vz1eor2L5TrWxKQ0qyTo/vGPcSqk6biCdNDbTXnq9QQYhg6SQNFUQ+UhkBtuIIFyA&#10;ba3Hh9/PV6kPh1OKXEazD2H6BEDAvq3vE6eBB/Zbnq9Sbx/B4Gw3z4CFmluBHfUm+lgfh3PPV6i+&#10;4u8sdaaXEQIxAwMgW9yG8PgRz1epoTGsTlrWo5B5kI3BWLfZTUi173vz1eqJRUolr6jzJC6EBoz7&#10;Ce9/r/v56vUom8uoSSVoWiKqED6W117dx8eer1ZcPwowU070SMamwYA3KnwA76W789XqXlFgUmJU&#10;EcmIKEMboH925BPcgdyPbbnq9TxJgtI7f6ADTrHKd+gu1ja4Ivo3tHh93PV6obtQ0cUTpES0MzSg&#10;7bqQosQfDvrrz1eqRSrQQZenY+68szMbnx1sLewduer1Jih+TSVamoKxMXO0j4m5Jv4c9XqULY7P&#10;LVU1Zg0SvFA13BfbcgWLCw1sOer1CjheJ02K0f8AO1KREb7q19bHudD7Oer1Z2xfCK+mCVJdd4Nk&#10;F9Gb2W1tcc9XqLZmTLVPPjUWIOpWIuwbUhh3sfA256vUlKrCxskSEBAOz3vaxvc/Tz1erNUiHymp&#10;qBBuNmW/iQe5/jz1erBPLBQzpFiKhmI2kKpsCexJBvoeer1R5DDPKwlu8atuUiwPe4AJHt7c9Xqd&#10;8OrY6asEEkh1I7nQE6n6/Hnq9Ql4H1FxCKiTDEp4ZIqd2BlKDcSTodwAJsB7bd/jz1eoTcpdRcXw&#10;yuebzA4LXRWJIBJ8Dft4gc9XqN1096n/AMyp0GKsvuMqtYA33e9YXudDpcfR489XqFhaiir45Jq8&#10;bxMXcqtt17gBfr+n+PPV6lJi2X6Kso44FjEh2HZYXsT3Fz420PPV6gCxPK2LUWKiTZ5KyI0TLYnR&#10;vZYixJ1vz1epB5vwWneJn27igUsbAKNLX+JFuer1F9eiioKpsJj2zpKWd2I90m1w3bXTTnq9SHxW&#10;SRJEVLl2/dFjsuSAfoNu3PV6mJaKBvOoagvI8cYJkkWxZmOgHhp8LfDW/PV6mingEEu5rrHrtZra&#10;EjX6L89XqZkqJqWdFK3iLgbxYgDW509p8Oer1QUrIVklrKcl0DEMChGtvAnW3PV6ujWTV0KNBELA&#10;6tbsQe30c9XqV+WsRqZJ5KUExyMx22IF7C2h8Oer1DDk/NNXhle2E1z799/fNwSt77SRe1u9vu15&#10;6vUaXJ2cpayDyaUKkXlO+1iD71jre4uPYPH2e31eoT8vYxhs8STRwvNCCjtKAE1ABexOhuNNOer1&#10;NOa8q4XjjVcdJJaQuXRm2kKg12keBIFjz1eoqOcsjYnR4pVx4cAyEMVXaLBbXKgnuNfjz1eoOKfJ&#10;sEVJT1U1SomaR1NPZgygKCHJK7bMdAA173uALE+r1M+IYXPGsb1sYdJJQqXH2nUXsCdNPZ4c9XqY&#10;pxJHiLQTLtaMMrDwJ+0ApNwR4Xvbnq9TSKauwxJpZl/yl1YFbggnvrcXA56vU3VOHO1HHiMUgaDc&#10;VOg0YHQfH489XqT1ZE6My1Gz3wD9gE277VN7689XqhpSL80tXQhVddVBXQDv7bi3PV6nCmmgZ5Va&#10;3m+8bHxY+I+HPV6pkPmuqwlv0zFV2Ake4xsSe/1fV9PPV6lnVV2IYZ/vvKkrIL2ta4voAeer1JLH&#10;nxWQR3TykRGMqkXLEmy2tfS3fnq9QMYvFKhlgAN73BJ0F+9tfDnq9QZV9RWx1wp3QvDJ7pa4LLfu&#10;x8dfDnq9ThhtL8m8tRTkFJI2D37FgLDT4f389XqVVAlXT4fA0rqrFAO6ljp9ogdrn4fRpz1eqQkj&#10;KiTym7MQTY+Ha3PV6pE1eZgTOqhgQLD2c9Xq7jKKrzq4F7aWBv8AAaW56vVjSjaGl/mqorTAWA7k&#10;a6XHf6eer1OFJg8xqJJ0laQMokdVsAp2i4UWvb6b/Tbnq9SghjqZJ2a4jCj3b9j9Jvz1erLFiEUj&#10;qtcwaZCx93sdNNdeer1R6CZK6pkhlQI9t4Xw07eHjfnq9UlmelWJqWy75dQLW9ja2uLeNuer1ONX&#10;h9UsxnaMIqWcMbEX1sLE3sfy8dbc9Xqamp6ufCKbGpW2yO4jdAfs372NgbDw0HPV6nV62eTDd8DW&#10;CaD4kH3r+wg9+er1RJxivlR1Epa52bdw0va3fx+HPV6n+gmeiaMlQUJ9499x7n7uer1GG6XQCvdn&#10;SaOEFgXLSKNqe2xO6/hoOer1H9yA1GcNljhqFcoodWAOp8dT/A/G/hz1eo2/pNrKmfGqqMgArMyo&#10;TqGJuXbW/a1gBz1eqz2jqUwqpVpLspaNyvYkg9/HS2mnPV6jjZcx+N6dMTgXc0hAFtQT4c9XqG2k&#10;xn5yY7kBUMljtGin89O2nPV6lFRyKH3oPev4Hw156vUoqeo8vQkMR2va4J/hz1eqPX0ctZTv5zKX&#10;N7CwIH0+3nq9Wrr+KR0dnhzsuK08UZiVZnkIUAknUX8DqdfZcHx56vVrr5gwtmmniiYQlXJIFj3N&#10;iTfWxGnPV6k/DUVtFelr5NsMZazWBJJFwO4Nr9/D+HPV6oUWOOix07nbIdzMnfaSTbXTQ9/2c9Xq&#10;E3Lmc6nY9HUa7IlIYkWVr+PiR93PV6h3w/POFS4QtNW1CJXzhP0dxdgB2X26annq9QY9Ua6SuwCW&#10;NLGaYhYjb2+2/sH5c9XqKfW0s2HVZcG7KQNBcdtv3A89XqU+WzNVUrCqJDxNtG5bAg3Jtfw+jnq9&#10;VtnocxGswvFaWXDnLPG5d1LABhtttN7XA76+PPV6tn/p1mqDFcrLicbGPavuBtSSBY2t9H5c9Xqb&#10;szSV+NJNR7DI8ysrA92Nr6a6G/7Oer1BVQ4bT4YZarEiPPkYC2l1QaWHs18Tz1eolvqxzKZctLHh&#10;kl5WdmDbgGCrcHdbXTvrz1erWS634xiU+Zq3eBNGZDvtaxJFiT43Ht56vUXqnqHgkNUpCNbQWuLj&#10;tf6eer1NhqCXWoV23m9gL7rnx07c9XqS9bCKtfm42Z2pzc638LEEdz+fPV6sNIaeT9Nb7ae6o9hP&#10;j4fRz1epybzKWQCmtbQe9bQeIHjpz1erCayrqIpaWdVTagP3nU9uer1Mz4fR1cPkI3noNS1h2v7S&#10;Li3w56vVLp4KKIvEujrYqLjuB256vUnqHDqmgqWncbWYX0Avc97/AE9uer1dTND8z57DZ50ZjZSR&#10;ZbG9wNe/PV6g8xrzIMVkUHzBGRtY/QDz1epzyyrzyfLrCk3mMLhzYfGxHiBz1eo63TuiSipY6JiA&#10;UkG0DUaCw7XBA8PC3PV6l7j2HGXCJlsZDWSq+2y6OBawPh46c9XqALM2SnavaO5jNrkA7ToPaLc9&#10;XqSFbhGJR1NPUxTsF2sHQdm10J00PPV6p+HZrlw/EoqKHzBvO1iAbAd9b620tpfnq9QuZb6lVmAF&#10;iXYCQ6WuGH7eer1CvhfV+v8A5SDWSmSZXA3HvZidB8OwJ/gOer1PWG54jk8ySoqPLqEIZSCCGB0t&#10;4jvrrz1epfwZkwuvmhE16qOZQHZWG1Sfba9iO3jbnq9UR8Cwqn3QeYs0kW2Tc1yFDHUX+jsOer1Y&#10;zljDsZulIwSR7iNipAPtv2va/bnq9SUXo5JUVMkFY0crQMLMUtpbw1PY9zz1eozXpn9LdXnDO0GH&#10;YpTMaOR/MYqQbhfEDvYeOlvA6E89Xq3KfStkGlyTlqkhpFDxJTqNBqex/wAOh+HPV6rSMEr/ACMv&#10;pSwkbNoYHsQSOx+FvA89XqJn1sxn/RaxxMu+MfYAOmupvc66/f8ATz1eqm/rfnLyMSaJZSIHjLC1&#10;ySwaw0+Pieer1FYqsaq65VMCLI9zIG9jHTaR43HPV6lVlLGK2CtmFbGY0nkCIQxJNwDuItYX+vTX&#10;x56vUb3JBxJ6VqiEEEIoQWAX3bfkRcX56vUbTJVCgwQqqjzl3tJbx3a9+/a/jz1eqR5ccksiUg2k&#10;kXLEkAD4/E89Xqz07JSr5Cskn2mW63BI8D4fUeer1NUsiGnapK6WYkqtip+H0n2c9XqZaiWr+Xkp&#10;ahQ5dSyEAbr6+3w7c9XqSRw80cXySlSYjvA94lSR9WmvPV6kbPSS4V501IinzCpfW5A7DTb8Dz1e&#10;rNSMtBVLR72M7FmVmBI3ka/C3PV6lXQP8vAZp/8AKLM53EAhhf6D+p+nnq9SnqMZliSSKGG0gMbR&#10;HsQAdT9B56vUGGdq2TEaKpT7FSnvM+pufEG62Ps56vUWbGMdr694Y6JABtIjU3BLC+4fRbw+nnq9&#10;TplUUmLT/wAxaRlaNUDC9o1a/wBkj2i3PV6hjw+satlZoSY44idwsBoP2dvv56vVgrauhx/Dp43B&#10;AQM5IuCG+nvz1epuoDJiMJq54zEqF2jFrFkAsCR4H+nnq9Sooa2mopV8+LbtDOWYkgafZ9mvPV6p&#10;JwUYzMAdscUgupO1AfGw+rnq9UqkhpI8TQtJ5jqWW9rgG2tv489XqdaqipQJqhJDNKEGhNgSPD2X&#10;seer1QsvzQRiRalTHLN7QSEFvzHPV6kzUYPSwyvYOV8wbWBuSuvvfDnq9U/DKQ4cqzwt57iVnLuL&#10;Er3tbXsPHnq9WCU1NVi5sADK7EIASAO+49vy56vVlp6avLinjtsO9gx0IN+x+/nq9TPidVXYXWJI&#10;pJjfcjMouRfQfRfnq9TiiVFHu3ETiNBZQBYG3ugD9v089Xqh5dopasNSVULDddz71xqSfH2ez6Oe&#10;r1OyYjPUTNTw6shfQ2BKdvv0/P489Xqy4bPHX4nNU0VgRZDexLH2/H6uer1Gn6Z9P4KajTEK25Ks&#10;zqzWuQR4W1AH7Tbvz1eo12AZLoZ6tVuwaQK5F7ggaG3gO456vUI+JdNsOfC55UQb4UsAVF3t7Pid&#10;fHw56vUCWBZPigxg1E9thkCkEAEi97W/jz1eqxjIOHRJhQo6UAIwAsLm1r/Tz1eoQqHA33S0jpcB&#10;T7PEd+er1Faz5kvEo8Xp8ZwkDcrMkl7j3D9/jz1epkzRlXE8Tw0Lh9Q1LI4tdApINu5uDz1eoPsI&#10;wzHst0fyWPzGoIsBJYjcPG+gF+er1PAgmkg83DmsUJNrmx9vPV6puG5qxGibcGbcCbnXnq9Sxo86&#10;z1AFySex79u/PV6l3hWeqWppws6bWN9Tz1epdUGOYbNETC4BHttb7uer1PFPiJluaY7vba39PPV6&#10;nuKsvDtkFuer1ONFXSQMCj7hz1epX/N0GKw7JfHTSwI56vUC2d+jWGY5ud47rIGBsBcg6c9XqAPH&#10;cOxHIrxxWHlJ7v3fl4+PPV6g6x7HaPHqpmeLaSD7tgPC40t4/Dnq9SSRnpZ4Y3I7FrHb7qm/f6xz&#10;1eoUqLFIqlRFRnsAbgDnq9TnBjFU2+nmU2176c9XqVmG1cS0/v27f089Xqg1Rooala3D5iLbiw0F&#10;zz1eoR8tZuoK6H5PFCrE6EN49/r56vUEWdumVGmLHGsvt5bEMCiAbWv4my/Tz1eohnVl5cAkY4mp&#10;tC+6EAfveI7C4789XqUGV844VnjLkuX6Vw4aMqyBtQW0/jft+znq9SCwvAKvDMdlinqHLRgKQQQj&#10;G51+kDx7c9XqEHM2HUMtPBi1EfLmpwtwtrMQNdP6Oer1JzDc2YPjymmo2Rqi32OzBQB9odx2/hz1&#10;epPmSlzJQYnQAKk0EchTf2dQNQp9o10+HPV6qZfUJ0WkxcS4plGmaOu2tuBO22vZSTbsb/f7eer1&#10;VrSVueclvUR5wYPNDIRJGoIHlliFH2iSVtqRpfsAOer1WGemL1IVn8nTL80ixxysyojkAqP1Ha/P&#10;V6jYTZxoaavkgp5FZJiyowYEEEa6/Tz1eoeukPWNcoYpT4W8qyQOFRwCAVG6wA+B7356vVZBT43R&#10;GFKqncbZAD9A7j+PPV6mPEM1T4bWJNSMUjbYpZbkBt2g2/G/fnq9TzmuD+seEFakeVKFJV7KSB7e&#10;er1E06jyClwyaEoXRY2USHuWH9vhz1eol/SXqPmLAM6PFVkQASSbvLYlmXQA3K2FxcePb2c9XqtE&#10;izZDmPDKaOikAPkk3JGoPf6dfH6Oer1FwrZKimx13rkHyjM9pPEsLgjnq9TVlfMtflLPVFHhi+XT&#10;1IYqy3sdQCp8Ndx+489XqsiydmRauiRSQHKgnXQm1yB9HPV6i0+rPC/KwuhzEyk/L1SOQosbbSPD&#10;uO+h56vVM6Z5hwnNmFU+J00qgUkkYkBuNpB7fXz1er//11p6oOnc2W88zwVigRqPLdNliWNmVgQf&#10;iDz1eon1O0FO81POyxJKQxupJJGgGn0ePPV6sGJ1tKtLI9Am1rBTYEEgaE2+PPV6uMQwiXbhEx2x&#10;/Z3gXJ8bKe+nPV6sWEVGCNT7k3XR1U3a7EliAW7kr7b89XqnYlSKtTDBRWV5S24qQQAb9vdvobc9&#10;XqTkGEianlfE5iAC4B1uT4Ak6+znq9UnD8Up4kOGMxJlUXYqRZ7W/wAPs56vUo/5VRo8MdShAsi3&#10;AsCRclyfG40+rnq9TXikyV9clLDKTTQurFgdAF1K/Qeer1ZcWxGDEYxU0N095Ruc7gVv8dRr7eer&#10;1M2OYVHWYnHFhm5FMSuzGxu8Yu43aCxN7Dvb4689Xq4SLS1lt8dhJHtOzQ7wfH489XqxVNVidVPN&#10;USKDIrRIraAgCwP3KBz1erlKJThLU+4Mx3gyMoBBN/Hvpz1epsjxKOnolw1ZRFPFaMSsRsAsbm38&#10;bc9Xq6xOh/mUNOs6pKfLZVmSwAYH7WtyDp4eHPV6smGoYSKGqG5lAKyWG5mXsxA0F/hz1erqpmxG&#10;mrIjRRptm3BnHcnW9xf2ac9XqgTzTYZA1RIrrG7rsOuupB8T8AdB+fPV6uMHylVNLSU5EpCkKhud&#10;njf4a+znq9SVjhlpo97SJ5bOUEdzcG+tj7L6X56vUmsVlmp4meNx5UhKMQSSWPgPh7Tz1erFUwxm&#10;nWgMS+ZKhj0Bvc66Hw1156vUkc2TmmoDRRyKZAGue5BA0UePwPPV6kthcUdKIaRwRLssABuG0k9/&#10;ZqfHnq9XKqw2pkkmp0mSRt67FVyCUI1JUgWIJsBY/E6256vUlcTr4oan5ZQHkiTabgjXx+nnq9SX&#10;xCLLsDRyYi3luFIjZuy3s2lxpr7Oer1I+nqxJWMJLlSye+Bf3QSLKe1z3156vVlojP58lPGzzRs5&#10;KEaEnXSwtc+P089XqT+P1VY1p5GLqCdgP7xJIAIHew8Dz1epjmijqsOGHkkFkc+xR4973uPZz1ep&#10;socMkLUyLIjeYA5XaL2BNix8L28Rz1ep5w/zafEnjLmEhizsDe4IIt9BGnPV6llQLHBQLFFA8nmE&#10;IdpUAEnRjcgkW9njz1epzpa/CVhk8pz5iKFDBduo1IHcEj+PPV6suUaeozBjS4TIplWouVLA3GpA&#10;NvAjnq9VgcOIrk/KH8voy0cscYUMCbEWA1+BHhz1epF4XikuN1iYjPJYz/o5UNiCRcKwtextbtr+&#10;XPV6l1ljJOHnFqfEZwZnkZljiWwLNY3Hx7dj8eer1H+6SY3WvHTQRBYPlCsbxtcEC4GltPu56vUJ&#10;fUnKeL5unhmoozuLMpvZTsJB7m3tPPV6mSh6M41h6OkVN80jMBuRl909iW1sbdtL89XqMfiOVqnB&#10;sOpxSjz3juGBuAAV0H1c9XqDTFI8doMRDQ0zRrOGVnFyA3w+HPV6ltgmF1cIpPIha42GRtSWYjUn&#10;2WP6689XqE/E6J6OMVJs82uii5B9p18e3PV6mylx2koaaaYlOyqI9QVJP/EdOer1Al1g6gLg1L8r&#10;GypJOAzlCp2jwGp0v2vz1eqmDrbn7E8ezLNBEwjIOwn3WJXudduoPw/iOer1F7xbEMLqVhgnmSQo&#10;QCin3gb3FgdbXvz1eoPccppKnZDTe6ol8zf8F1AN+1+38Oer1NtdPLTUTv5RmaoCsNAWQj2eNrDn&#10;q9SOwyoE1NCtOoVncEpazOCe1vD2gH9nPV6h/wCluRcYx7bJhyky1M7Il9Slm2ksAe3j3H7eer1W&#10;g5YyXSYHliogximMk0W5SQQCxT94H42sOer1IDNOO1mJ08+FJG1KACpuAzjW4N9bajw/p56vVhoM&#10;MegoIasNaVo2ZnIBF9vieer1JyGpr44iFqnjdiVj8oAFh8b9wbHnq9UbHZ1wsvNIpnqJRYbgN17d&#10;9LWuRz1eoN5q1qqrMtA3lKWUSIwuwJABsBc2uL89XqcVjw6mrMRzZjW4ARqqF2tuI7jaexF/r09n&#10;PV6ipdW+qeC5ZCUVPUedU1BIUSAXQlb2BuSQB2v91uer1E2xrNv8ukpIsUbc8kz1BdrHcHJNiSNQ&#10;L6A6Dnq9QcTrhWJyyUiXjiJLKTcm7EncLnTv2Hbnq9SvwOmwrDoIvk0MjIzRsjAlWJJ96+o7/H6e&#10;er1IPMmEyUNPN7+6QStvudACNAtu4Ht+jnq9QOYvTTeWIQf0eigdySdb27256vU44LRVVA08lWAV&#10;jAKBte/bx+vnq9QlYXHBitbTVNSgdYUJka9gSPH6R8Oer1L3A6SszDVSfJLdI7FtxttXWwW/cEC/&#10;66+r1N+bsGMASko4yiVLEPvNtwI7k2+vnq9QLYZltoKuaOpXZHAxRFI0IIuLA97c9XqUNfRxxkVF&#10;XAZYAAp7LYW+jw56vUG9dBg9S0iwQEopB1Nydb20HPV6njA6HDJZVngUpFMw3pe4AA1A8Rb+/Xnq&#10;9SpzbTNCBJTQGSJLtp22jQd/E89XqCOiVClQ+28pZiPaAf3Tbnq9SnTLOM1dJHiGH0by07kpJIqk&#10;oGGrDd2uARf+3nq9TbR4NUPWGIzvIqgjyjYgey3j356vUqqLLc2HvBXpG708zSRiYW2F0F2jB/xA&#10;HUeA789Xqw4pXCWqSKQ7ClxuNtNddfjz1ep6nilqMHhMriysWVxcnUgAkAe3S3h9fPV6mOtqzUCG&#10;OFPK2W8xhf33A1JPx56vUo46ORGpcSppvJKAtsv9q40Frd9L+H9Hq9T9QfNT0fn1hIidzYWBNxrd&#10;vpIsOer1NJjp5MaDUqqZHW53DUX7Hvz1epSYvglc2GGVGDrYBgBY9r9vo56vUhMGp46SsklCutgC&#10;CCbAnUA+BHgf489XqH/J9VU1tNJDUyneLA6WGmtgR2tz1eob+n2IGipnq4WIWaRhKtwDZQRe3cX7&#10;/Rz1eqwnoDjseJ11NRooTyvLcybwNBqNO9zz1eq5np3jzYvh6yQbUdVDsrXN17Ak/Rbvz1erBm+K&#10;Si86rmQtHRxvLJoBtFu/t0Hj9HPV6jJdI8Weqy/BSVocyy7ZI1CNdUsCL+y/PV6gF9WOW2r8q/Kw&#10;oXiffvsLhT7T99tOer1asXUDDFwjOGIU6LvIrJWVCLCxtqb6+6dOer1Xl+gN6NfTTmvM0FSvmvTK&#10;hQrcNF5YZgL/AGWVhYkW8bnw56vVXt00zbPimNVM8ACJG04YKRtBAa4v4/SPHnq9RSesdF/WPGXk&#10;clUmnaP2HcfeN9O1jew56vUhqTKUuE1cGHRLuiiQsWYg2I0uDqbfH6uer1DVimC0dXh8FHiA8uaY&#10;DUDTbbxA7j489XqKdmHHx/M2oqeBvNjdo1R2BBVGsr3W42t3HY276356vUvOnOO4jLiS4fWypA+4&#10;EqTdQSewJHgPb/Hnq9U/qVkeixTFqZ4Cssd2aWTQhSNQQBYd9f1HPV6iVdRMu1GETu9UwcneQ4Fi&#10;wN9T2vfnq9QWMtVRwxOgsVQe7oB38Rz1epSYdOpxIPSyAFFJLX9vfnq9Q2YNjVNVOtK7ERqCCQSL&#10;se5Ptvbnq9UTEQxlQRMgQOFKoQWF/wB1gDcE+z2fDnq9SqwDFMMwfcKyMGQ3CgWFwDoATp256vU5&#10;LU4dV1cyzxkklWVj7CLkX8Lc9XqVOTKtoak0AZdsdthJ1s3YAd7D289XqM1k2KnWKOkkiKyNG0hd&#10;ifdPe4B8CfZ8Oer1H29NOH11PGMSiVhBUMjbiSN11tqP8Ovj8Pq9XqNZBUzYfmGpxKnWMxwgyAg6&#10;KbWt+V9eer1FGz/nKWpztLOsRMESxs1QLbGLEqVVQdwIOrEra2gJN7er1KzDc3U2GZakoo2Zpa9i&#10;xVFuCB9ncdbW7a/Hnq9TJhFXiD5loJ5UB3OGCkLZSGstu/03PPV6jlZhwLEqjAj8yqSedFI0kl/f&#10;C6201uPj9HPV6qisxZMGDY/iBgptsbzDyyVIuml7an23+7nq9Tvk+SLDJmrMRcIoJCp4sRpbnq9Q&#10;04VmvKDbYxSRCRb3kBs19Tqb2Iv4256vUrY8oQZtiNWFQkxkoVUEM9xdQ23UW0/t56vUAfUvoVmK&#10;lw5q35NoveN7WC9tbNprftz1eohWZ5MZyJVtU1RkU6KgjBJJvewAuSfD9dPV6hPwLrTDPhSU0MJV&#10;4tjJ5qlCT+8WBAJIHYe3Tnq9Q14d1AkoqJ6idhsRXIsSBdl03KfHwPPV6suG5hXEKDfDGB5LEHdb&#10;cWYe6R7Rp9HPV6gGxnFMUrBNUSMaZJHI7i+mpv8ASPy56vUlpccNThoxOM+UnlqFQNZgQftHXxH1&#10;/wAOer1MQzrLijTrUHeV2XBvqFBJ8R3789Xqe6+jp8Qq4pqj3InjDK5UWA090+wi+vPV6kPVJQ0N&#10;YaOXYacsJFLaEm97D6eer1QMZxPDKjFKeojiEaMNXubgqdCBrp7fZpz1epVjOdNh7RQhiyPpqb2K&#10;nvrYAHnq9TVj3zpxUVuFeYqSxsWIayNa2u2+ltdfHnq9SjwP+X5uoU80GmqoS4kL2BWykX10IbwP&#10;f2i/PV6kbj+VZFp5Z8SCNHCfcK6E38SCANfu56vUh8ty02UscWrWfSMlm2+AJNwRe1jz1eq07ofm&#10;HB824a09c6D5WWOKnbePe3LuNxoAQdLC+mviQPV6hWmyec2PJBUqJIoJSfesbBLFWUfncc9XqGPp&#10;/wBI6HB8WaXDwNlSFdz/AKrHS2hsR7dPZz1eo7seBTU1BS4XhsZVqZNgIuNwJ8eer1HR6J50qsJr&#10;I8uVSizICVYgkGxsR8O5/U89XqPRlXy6ifzowGawsRbuRr+3nq9QvYLL+mSZSGAazKLEqOer1DBh&#10;tQgk3A+7r9PPV6l3R4sYmXYexHPV6hewLGWkiO02J08Ne/PV6qPvxaOkNXg8OGdV8EhV6SNzHWqE&#10;uSZCqxt4dmNvrJ56vVUviPTrDuo+XExCCNWq6UgxWALWAO6x+knTnq9VVWJ4pieRc8YhukdBPJIi&#10;qdFPvW239t/A89XqQ/qb6bZprMrR5swKW0dSo84C7BwOyi1iCCf1tz1eonmXMYKUFDLQwuZ6KoRK&#10;neGCDafsg21IGuo76e3nq9Qt9ScpSZzwSnxijptx8xHFlOrAasTb6+er1AXBhWZMbzFQwYRRxwTQ&#10;1MW431ZA4VlsdCSvYE+znq9S39U3SjD6brbNgGBzCqoWSGqinVSigNGpaNhc2dLlSD4g256vUXfq&#10;lkrFMsR1GB4XfypUjvUEWC310A109v8Abz1eoHP6v4tT10Zw8tK6qWLuCwBABIubdz4X+jnq9Vl3&#10;QfPOKwvQUebZDHFLEm12B2Kqju9rkC31nnq9RZPUpmGkzV1XxDMGERsp90mcHSXauwGw8QRqT4Hn&#10;q9QM5N9QOecgYuI8Hnf3QQ8e+6Eg97NcA200tz1eo3OGdZ1z9TrX1aBaiRnMoIBBIWxJYaX8Oer1&#10;B7FPhGMY15cEIQzF1Z96qDpcAbtL6X+7nq9UvNGTZq3BHjERKKAFbzI/d9p0sSLeAHPV6gNxnJWB&#10;4Ok1bWbfLVTs1JYG1zrc+Pbnq9Rf5cQwqnmMEUKOAWsx9n2hrz1epO4xi6ikWrkiLRzN5aCMEgEt&#10;oPbYX156vU3VtM8kamU+4rBQNNB7B7B9HPV6mutBFU88+14VCqQey2va3hf9fDnq9WT5iojrElo4&#10;h73ugt7LewjxPPV6o0tRPVPE9XGRtZlNtBbUaHT+HPV6pqAxzQsWDIu4kDXudL/Rz1ep8MVBMHqa&#10;jsQvjfsPq56vVCrKdZ1dILixVltb3hftqDz1erDHOtKjq6e6LEAd/r+nnq9XTMjW8vVmvf2fR9fP&#10;V6osc0QtTeWCzA3Hs9gvp9/PV6slVrQCsMZjsLsn7wN+wPsPPV6sTSumwxxKrAG57AA9rW/jz1eq&#10;XSVUVXRrHWR7iGtoLWPtPgeer1N8Qnlklp29xbWv4kdgdBYX56vVj8psOh8uQ74nttB1Ivrb7+er&#10;1YsQrJ6Wm+bpYi6x2924uddTqb6eA56vU7Ukk8hUm7mVb3PcDva35c9Xq5U1UtHWPPO4BZFVQQQA&#10;Sx1Hx9vPV6s6xtLUSR1A99PEW8T9PPV6ptPMlHL5ksYYgk3PcgfDtz1eqMRHGnnQyE33OQe2vfuf&#10;bz1epsw01e7dMwCxbQobsAT356vVIo6Wkid56YKiKzBUW1lBNzbXxOvPV6lRW00lKN2IKwlbY4Q6&#10;MVZbhiO+o1Ht56vU3w1LSmSOFxGpv9oXFvZ9R56vUxQ1FdI4OxVLFl2iwsPhoO/PV6nmnEJgElRe&#10;4exBUafw56vV6srZUnnko1tEh08Li2t/Zbnq9WWlMstRHVM9iUuOw7djb9deer1TKXE4IKeVatQX&#10;fudD93089Xqn4SXZzW01ioAPbv8A3c9Xq88Us8szyHc0jFhfsPhb489XqTsz+XUMo2qWI0PgLa89&#10;XqnRyJ5fnFd7xdgNSPEnnq9WOCu8iVmklZWqfdG0DcB3Jvz1eqbJCpkVojfQe/4m/ttpz1ep4gr6&#10;GhXyKguPKIO5Rcm/hbsLnx9nPV6ndMdw5YJW+20g0TS9/r156vUjZDIGiqJla8rBTY6Kt+/fnq9W&#10;SswwLVS/LEa2KsRrbtc+Fzz1eqNQtT09RLG+gZTr7fG2vPV6suGxRmdqClJublb+1tSAeer1ODir&#10;jcwUzBdtgHWxuddB9Hbnq9T9idPDD5UURMjvGDINL3PfXnq9SeqKTymeMMQNotodT/hB56vU11mF&#10;RU9FFVON0hP2fYD7Oer1N+IUskkcSwtu1sfeKkaXN7G556vVNi+Xp6Ish2FbAqdRpp9GvPV6pNDN&#10;XVjkUNSITDa4I7g99RYc9Xqb6fEFmqhLUkr77KzEC5sdSL3vf+/Xnq9TslVSvNJBCSUdrIxsGt4F&#10;hrb7zz1erLJRx1h2R7y0Rt7Adb/Rrz1epR4YtNEFkkjYOTYkX0Otr+HPV6lVLIIaF3radoJUAKjb&#10;qwB+2PaD4Hnq9Qd41HJiaiaS92AYG1rkfQLkgd789XqD2emq4ap2IuNCfHaLC6g29uuvx56vUy1V&#10;al4rAqC4W5XsvfU6W1056vVEpqf5SWRacna12JK2O8nsD7CPu56vV6VxSRyVVRZwPatyrH4+I/hz&#10;1eqJDK2JqUnBjMJVlJ1DA3Ck20t30PPV6pVHFTw4iYqg/pGjck6XALaAA30P0+zTnq9XU+G1M+Ni&#10;ovdEPurfuLd/j7eer1OVDVz0NX5LKXjIuLWOpJBub+HPV6hlwbEKamwgwggkAj3tSSTpa/s56vUF&#10;+YUxQ1PmlA0c+4MSdbgaaeN+33c9XqCfFY2gwv8A0kj3W22A1J79z9PPV6krUz08sULqv6QCzDwN&#10;jfnq9WWCWqIlMfvNIADtvcfDnq9Qs4LiFTU09M1UybvsNf3WBAsAAe+mt+/PV6j9dA5Y0wq9Ta8b&#10;EKLjx8bfHnq9QmdRMPkokE8LbogrSzOQNoCjW5Onx56vUXKSOOKpiFRZ/MjBse6g6g2+PPV6lPgl&#10;dQ/JvVMpM26S0fcbexe9rC/3+3nq9XZqIq6kEUqtYhiQAPdsbAX+PPV6k7V1X8ohZdglKe4TbX3j&#10;fXx08Tz1eoLczUXm0wtdg5BUGwK2Op08Dz1eoM8Zi86H/QmEbk6sdfqsLHnq9TPSYpURoxqlDhGK&#10;30vbUA28Oer1SaSoEVRUJJZl3KUJAI+yCfuPPV6l1hCFluLKzW2ka3B7jnq9RiOlWJQUzpNTxFnV&#10;StrX3Nex1J8PAc9XqODQisgwoPLA21trFrCwN7i5BPj4c9XqBXOLUNPUSVEK+fMEUbiAQCDe5HY2&#10;8eer1TstmDEjTrMdiSEKCuhuO5I7/UOer1CtOaWpjXztywglDYElgvYeNj489XqVXT/HXgrQKq6V&#10;KTqIyVKkRntu0Hhrz1eo2uP4m2KZbmok/TBkYC5Gra/Xcd+er1a8XqCwGgpc1YiK0OEgZhHuYnaS&#10;bX+s2+g/Dnq9RSZnackoNBewHYD4eznq9WIR7iEQG57nw56vV1oE2lextfnq9WVJyqiJQCA19R9X&#10;PV6skNS/mnS4c3YeHPV6sEyiKZo4W3KDoR4jnq9XBUuGJ/dH9nPV6uTRvH7sqlWNiL3Hf+nnq9XN&#10;hLazvoTpqbHnq9WSaoklGwgDaLG3jY6fdz1erqGGN5hF5lgQSW7WABPPV6p0RpZIm+ZPu3B93v8A&#10;dz1epSUuVKuaSKp2rZ7MEItdO9xf4c9XqX+H4Qd7rFDGkKC6t4sb3tbta/PV6vYnhdXJIkgIFhdb&#10;dr+y3PV6kzi2H4lVRyy7xGqBbqVIJYfx056vUHjUQNUYAGXaCWuO2lx9+nPV6m0aNa9h7eer1OEU&#10;Qido1tIQCxFgQR4d/wA+er1LjBMuU+JSo1VGFARW90GxNzp9PPV6hxy9lzc8dB5PuOdCBoAPDnq9&#10;RhP5JCmFxqkd3S4jvY6AHTx56vUHObctLUQCtKKGjAuNCQfabafdz1epiytNidNGanDn7vtUW926&#10;9rD289XqPtl2gaDAYiZVkmljXzNosNzdyRqfG3PV6kZiWGVFJhklZJGrVAcWIW1wTpe9/Dvz1eos&#10;OeafdNIVXynZrMbAm476aC3t56vUVbPmFQwM0ku5JARZdCDuP5e36Oer1Bc8LRP5c/u2H0/Rz1er&#10;LIgBdipUAKAPjp/Gx56vVHRGfcf8Iufv56vVLM1UlIih2VG3DaNAfbf289XqjyyRlj5AKg/H9dOe&#10;r1TMPrlpt0cw3IQfpBsbW+vnq9UNPflVj4sL2789XqcEpQ1PK198gIO3XSx7nw8eer1dU+INTIYm&#10;jRtNCfpv4H7uer1SQ8R2GmYKzqVa2gG8e8L6HTtz1eri0S0MiQwSBi9ibahQbePt56vVneOdKs1F&#10;1DyAkLcajSw+kd+er1NNUIkndEG8Dxv2NvD6+er1cKpIElC01ztC3vr71ve8BoDz1erErgKUNtR+&#10;d789XqyiJoAHktr21BsfiNeer1eWNhcWGhvuPYjnq9UmXz/M1+yBpfsL20U89XqVuEOKePdWPdAQ&#10;rAC5Fz4W+J56vUNGCUVBLVJGCkZYAbmBGh8NATe3w56vUIWFUVCWkM5Uqm4bh4m3gdDcc9XqUuW8&#10;cw2imWqkA8xGNidTcH3dL+Jtrz1epV4znj+e1TT1m79OzM8jHUtrck3vcHnq9THVrS01CXuW8waB&#10;lBsRr3+I+vnq9SDhjml8yeRrMDoD2IAJOp0+j8teer1J+vCUjmCmJc3JA8NRc/dz1epH1lLSGZni&#10;sGcjeD4kDT6bjnq9Wai2U894WXYDrbxPs7+HPV6nivNH8s06jYEAvob3vpb79eer1NeIzVtMkcu1&#10;fl3azuRr28Po56vVDikoQkvuEAsCWsdAfYf489XqlRQ0stR83AbtCp2km+pP2bc9XqeKOOm2LNOB&#10;fcQR31t/Dnq9Skm/lJpflpkUSxre/Ym9yNBYc9Xqyx1MQtNosTKPsnUkad+er1dYcppa7epBiWzC&#10;wtqe3fXTx56vU71EmH0sm5lsN3vA6i5+j2nnq9Umrp6mok2wOse4GxA90Wubnv356vVnakp6ZWEc&#10;wkkKgsRoGJ8ADr356vU1vEhgjoIVCSS3TefzH1c9XqhvgwpPcqZFkEbXGwHS/c6nseer1MOYcKqo&#10;ws1Gm9NwO7w2311Hb6eer1JSRKeqdzWI0UkMgKG4A90AjT2Hnq9TVLLDLMK5gb3It4HWwPjz1epM&#10;4jXU8Ep8+wR73U2vuv2HPV6kvFRwU9Qr+QzxxAkuSCWJ7drEfT/bz1erPQT0UtQy2ZUlJItqt7Xt&#10;9nw56vVEpnppqmWcx7XQEJuPdh4fH2689Xq6pYXqoUWZNp1UgaFm1N/D8uer1PlXWLsZGUCRSANo&#10;9gJ/Z+tuer1QiG81XL+XHMmoHcm2jHnq9SieFDRp5aqS6rckXsQfDQ27Xvz1eqC9fUUGJQ08Y84S&#10;BwSBc+wi4+Nuer1PMVBPOT5RDSQqNofwN7kg+23h9HPV6u0xCIV8hol3mNQzAaBtexPa/PV6uM8U&#10;lTUxVkiGNzcMncWNyAPrtz1errFJZvlXkpkJ7fn2/Pnq9SQVaaJmFQTeSx1GpZT2+BPs/o56vVmj&#10;V2qIp4SPLctuPe57Afr8eer1c6eSKlNRLAp96+62oB8bHnq9WKSJJA1RA5VYtvusAbg3vrpa/PV6&#10;m6lxOWGKpoqNFIm0juNRe5azHW48Oer1d4f83W1cEhkEZDHzGJFhbQE689Xqd5cYNFHLAgte920s&#10;Sfo9ve3PV6u6oVeIQx/IoA2jvpdgB7RpoTz1ep2w+vqqyolNTEfLAI3gi5NraDw18eer1ZQQyedJ&#10;JtW21Uta5vYkn4f089XqUFNOI1aKVPcJsp8QBpe/089XqesOw6OZt32y5sN17fTz1epWUmXnqrxK&#10;WvGw0U2Fx7fb9HPV6hTy9SyUVUpePaAPetbUW1v7Oer1GIy/5mHYFTpW32TM8ixkW3AC9+19O/PV&#10;6hErqvDa+mpYaKNUcxLcKT75N7ltTYjtbta3jrz1epM4LHPUVPk1144UYg7yO4JGlrm1h93PV6nK&#10;akFRUJVUhEKdwRouhvcg6c9XqXNBRyTTfOVhLMiWVtDZT4n2A+z489XqkYbhkFWKinppVFQkouA1&#10;yFYWDMPAa29njz1eoRKGVqGo1aNrrtAFtNuhsdfHW/8Afz1erHPhtJjKrUUzBiy2YXvc7vdW/wCe&#10;vPV6u8Hy5JhdTJPTR7JyNhjY3Hu3NgOwvfuO/wBAHPV6h7y1iFdJRz01Q3kgorLe4I01RToRbnq9&#10;Qt4HU/PYbJi1SFeaMALf3SSBY9x3se/9N+er1DNluegwdUcQfpJIPL2pe0etwfs/Tz1eoxOAw4VF&#10;VxbT5hQCWQPa+zt3Px56vUL1HhtbURGroFQDchRbqPcHh4Ag+w89XqxZhlnhJeotCqh0AG0FrW0F&#10;tO3s56vUGlFU4pjGN+RSuJJUY2DahQfp+jnq9RiqJosNw1MOkYFWCAa3bcSBb77/AHc9XqcK9MUq&#10;o3o4CpmYKr2NyBqSSPiNPu56vUls5QUUGWC7LuL7VkYAaAdz9OnPV6iQdQayWnxM0SsZYpEVkB0K&#10;gsBu07XGoH9N+er1Fm6z5qiwbAK4SBNgjCsWH2V7br+BBN7/AA+nnq9RIanMtdCrQ1LlBYbCtri9&#10;931G456vUXXNuasXqKqX/SfJigkBYDuwFrtuHsOvY/0+r1M+YswY1XwwGpld1JYkWAvoNpOgN/r+&#10;nw56vUxqSziRZQ88cTBRrpfUgn238PHnq9WDD8TxenxBamuRo/MAVA1iQQbXsLgA9/DTvz1eoacE&#10;zXj2G1oqMMqRAVUF7N3GoNlBB+k/089XqVeNdaamtprVYE0qAFnFgdtwuvtB9p156vUGGb+ueOQ+&#10;VBTBQsYATaLn3RbuDa/x/t56vUgMw9Vsw5gjSqklkSqBVFYdgLm48Qb+wjXnq9TBUYzjlU7GqqDv&#10;2gtuN728NDbXvz1eplGLyVlSadGKALtUkkqWBN7E+HPV6nOJaiSBp5rSMQqrqLBwb3HjoOer1NWN&#10;0EM8TSxEbJO4JF7jvbxNjz1epLMtfDTvMAzWI7+IHs9nPV6pkE+J0jR02GBbTfb3qG2E38Dpr7ee&#10;r1OuAYLjdZPJhKp58/mEr5aAEg9lUC/9P8Oer1cjg1XVVdYYfflp03SAA+6u7W4+J56vUz4LDR/M&#10;AVHijG3bQmw+PPV6ldSYngFBgstEaSWSeQ+46yqVjYm+5gVJIsLWv7PDnq9TLRV9KalaemNztaxY&#10;C+4m9tb89Xq40tZKuKSUFIw94ESA6BRf2+H8fZz1erPiUVPPUxGkdTtQLIoH2bG3h4E689XqlRVm&#10;ymaMrt8pj3tci2oBOvPV6m/EKQ1T/ogyhANy9rWvcgg+F/489Xqb5aespJolklI812EYPc2Hw01G&#10;uvPV6pLiClXat1svvaam5NwPjz1eqSa2gqlVDLutb7fY27C1vA+J08eer1c5Wr8RLz0sX7202Hum&#10;1ra+HPV6uS0IxRz82PJfTUHsB30+P6+PPV6pK0tHSxAVBM+0aIoAsCLhiTa2vPV6uVO0dLGscxSF&#10;HU6A9/hf49uer1MDShWCWBUuRb4X7ajnq9WcGngRndSCS1zp9k+JI56vU40tZhUksc4UW2uAQCb6&#10;A6fXz1eqNi1IAivTqDJMv2QR431b2Eew/wBHPV6k/RQrhlS0dKhk3AK7O+4DUEjtpbnq9XcUZ+aV&#10;I3IjiACgag20Fz37+3nq9UmuFFFTAVQ8yZzfcpHYHW3c3Hjz1eqTDBFAWkSnMsEijtZWGupBvz1e&#10;pQ0FQhRhIrSxJtKEt317WF7nx56vV5JqCtaUxuFUlV2i4YhSSLi9yL89Xqi1uI09PPNQ1lOzCPad&#10;wAIAf94+I18eer1OuA4riWGL8movclbHTcLaMfC5Hw/Zz1epaUFZTsjVlVEJHV/KddPdLagL7L9+&#10;er1NG40zzpTveV1crGw+yxNxfxIA+jnq9SzirK1IKRFHlzbYxIQCAQwvoNLc9XqEfCKirpJoYqWO&#10;5UWXdcXJPvG9+36+HPV6hky1RUtXmEzVQLeQisu24VX3WuCND356vUdHLMETUUXkFmeQqmvdxY3O&#10;h7j+j2c9XqVWZKWOTDGrZY9j2K7GCgBtvu6eI56vUTPNlPLBXHYwAEZYg923C38T489XqJlmLC0Y&#10;zRmItI7SDTxAJIAudO3hz1epvoIYaeLWBQyoA510F7AX7dzz1eqBSz1OGBklCGQk+8zC7dyLeF7D&#10;+HPV6m3M4qJDEtRIHN7sV+0FI18ex/Xvz1eqTDi1KlKKa/6KBSDe3Y9rD2c9XqErL3lJtNK48qwU&#10;I3cMNQR7L9tOer1GFwjE5DRK80oYbggQXuWOgAtrYEg689XqH2uxisrcHgxStSEGJVBYFSSFUDXt&#10;27/n489XqxJmOQ03zdDKHWGJ5NbEuf8ACPC/sueer1DNkTHsNxWCB6bduaNfMBAANx8SDcduer1C&#10;zmfDKTEqCPDqyFYo6b3r632i4U2ue/PV6iv5wyu2EYhdadSZASoGhta4JBA738eer1F8zdlul8hs&#10;Nn91Zkl3Nb3lYNoFIsdT7CD7Oer1FBxKkr8PrmEh8t2e7XGttF763GgP9/PV6pGYprYIKZtrTMSy&#10;yAAMADYC2lv1+PPV6ih5zq/PxBqeqLvOws0hGhC6an489XqZkqWMCyQLcrYC9vsi/e3PV6nmnwqp&#10;mgEkQDN3CjQ+3tbUfXz1eoScv4DUYhTGCpAUoL2NtSTfv30A56vUv6LKVHhlZEKVWD1FnZixKBQA&#10;QFB0H7eer1P2Ly4QuHmkR1jdPNJ1AZmOoue5F+w8Oer1IBpo45h5hvJoQd2hsOwHY3GvPV6uquqF&#10;A4oaje/mLvuDopJ8QT2Hw/u9XqTqU7VVWxw+EMTuvvawIBFyCbj4gc9XqSuKCf8AmDUTFSIFJAA1&#10;7kWvfxPPV6lRgtStIkVOVQfvHuTr3AP589XqWVDigmaakmgKU4YoSbX1FwVPiCfz+vnq9WOmr3ir&#10;4koAZEjfZJv7lbXG3t9BI08O/PV6sGYaz+YD5l4dj6AL4ixsb2uNbdvr56vUHWI/y6jaWmpqcrcl&#10;txsVY37AWJ056vU0Vkq01bHLEdrABvAjxuD4antfvz1epPRyNFRtPiQILSlkBFye+l/Yfh4c9Xql&#10;U8lNJJ5TgbSb2W3iDp7dOer1QzItRO9RN7jAd7XNx2056vU74bigoKAUlOxZLEszKLkka9uer1O9&#10;Bic5hhMQsTIW29ztHYkA6f0c9XqHTJnUSnweuWOqjWSMsN20lSDbwvfUfHnq9RlsDzwhoxJHOQ5J&#10;F91ioNyL+OgP6356vUYrIec8KqkBrnaaDcqylXsQB3NyDbXS9uer1C3jkGG5wMNNCVhaO5A3C5IA&#10;t4C5I1+7nq9QL5ryrhvyZH+UYK0egtfS3YW9tuer1FlzDlqhwT9KhtTsGDXBJW40Hw56vUDVfRwU&#10;MJrqEJJuG+7diFOoHxHfnq9SGxxFxaP5mkGse0OALdzcD6r89XqbaugGIRw4cy7FlAYN4Ei+72nT&#10;nq9TNW09Fh1EaJ1MojC3sO+up+BHPV6k9URUk0ZpFBDOVIvpYX9n0eHPV6m2V1WkmpID5U0cm1L2&#10;2sLam3e9vDnq9UeBpI3VJZSGVkf3SVZkB94gjsfy56vUp4K6OnRo6GRmLHeWYlmAOpFyb/Dnq9Qw&#10;ZdzZWYdUQWP6KJUVrmwCnS7DxAHhz1eoyGSOrHzFC1JUx/LxCRoyrbQoAPusCtwAfib27i/PV6hh&#10;o6uCJPmG2MJZG8Ta1tCT4ixH9vPV6o9DTxVVRO+IU3kiMhUf3bSqyBmYAEmwJtr7D8eer1B3mHp3&#10;R4maoQB/Kb7JVL7SL+wj8+er1AfmrLE0E9LhSIwhZCzSmwUbSBa/cEnx056vUxT5ZMEqyVKqQsil&#10;Cbm9iLj+j489XqRmM0VY9VNUSMHiiDrp4g6+PiDpz1epNVzLFh8WGjs15NFvct2va/b9e3PV6k40&#10;cW9qlxudbWQ6XHj9HPV6ua0Z3TrIm0spHwBJBFvEEe3nq9XcOE0L1YEkjq8NrhFBv3sTqD8Oer1Y&#10;xhXnVbCgDN74O5iLj221v3156vUoKeqVo1hqlvIrMoufC2h19n089XqbayKpSqljmN49oAuATY9z&#10;4c9XqALN6OJJRF2cgAa9i1r3GvPV6gxeeKjq5FqWDSMrG3+qunhfwN+er1OsNdDOA9Ou0kq1gO4t&#10;7Pj7P289Xqf6KShqHMrx20+jtY6/Rz1erDUSwTSeTBuDEbgT2I8fDnq9TrQUhrZWnC7dqEC/YgW+&#10;q/s56vU4yikuhgUoyrtYXBub3uB4c9XqdaOl2xipEbPHqzkWJAtbW/hfnq9UakmNE71lFIYHf3dw&#10;1uPiDpY3seer1KBZ5ZKJp47N7nukDUt4jw56vUnqVGNQaqsW2vYeN9Pz56vVOqJYY6hqs+7G1hoN&#10;R7L+OvPV6syT089HT4TDGx3SuxcMbqGNz3voe1r/AEac9XqfMWrPNk+W2ELGqgkH2DTS9j9PPV6u&#10;WF0sL1O5yFpyA36S9tw8Rbx56vV3jDWq2naZY6YNobG2p8bX056vU5187fLwmJxJGbEIACpt4+3T&#10;tz1eprjr5xVKnks1OSzBtAoHs+rvz1eoeOmK0EExmlp4w9SrbZCBfUfs7jnq9R5sgVhpYXo403My&#10;kh2sLEqL/V4256vVYN6bKUZay5NizjzgKgkAWudLn6O/PV6jRQ9QaHH8woIdysq6i/ugMNVv38Lf&#10;Hnq9R9em+Zkmo46OWRGIjVggsSD4X56vUZDD6ydJfmHRSqptK+C/X+0c9XqELDaiML5+gJvcdx9/&#10;PV6n2OaEkMLKze9cEfnz1ep/hhFW+8aKdDb7r89Xqqr/ABEelIzDk2txiCnW6oFle2rAsq2HjbxP&#10;189Xq1D+tHTePKOLOJzu3yDcwIA1Nh9QHt8deer1FZq4IanEKqlERKpJsjbW5t4218eer1QZKGEV&#10;0tfIwVdoQg6kMNLn6Rz1erlPLHVVkM9JKBThQjezcdAdNbDvz1epVYDiNLHVLCrLPLG5KMbttJ0I&#10;B76fr4c9XqE/E6fDcXoVlqy11A3HtYaA2tbXnq9QC43RpSVcixr+iU+7uPgLnuT4c9XqmYMGrK2F&#10;QyxL2JJFrHvfnq9R3PTzmmPLGPg00p3ROA4AJLEAaAa3B9o1+7nq9WyV6fOo1NmfKtHNErRt5MZR&#10;WJU7mJuChAIOp0Ivpz1eof62tonrahIpWE0AXewYgC+vf8vv56vUgMfxXD5MM+bdSsk7AIRZrID3&#10;P+G9u39PPV6qsvWZjUOD4H83HEYVmWZTKCWDMRcqB4H8vuPPV6tb7qJjEq4+1VTl2jnDqNC1z8SB&#10;b6+er1IWmqYo5ppjIWBCKUNiFOutvaeer1dzSwtKaakSxWzklSbA37H489XqaFiCxvsS3mXP0g6G&#10;+nPV6kqaWKmklNMAjoLIG1uTqPj+v0c9XqcKmMqYZWGpuTr4gXv8L89Xq4x1jTkvOp2mwbw0J0sf&#10;1156vU3wR+cJIKIeVtaxDaXIN2IPiLfDv49+er1SGpImpUaBzId4sTrYk3Px09nPV6umSeYOJyN1&#10;/cYeI9mvsPPV6kzV0E8tRLWSp5oQKALXAI8SO3PV6kHizS/NPM0YWMnaLWFwD3t7eer1SMuVXl1l&#10;idii7Xv9X8Oer1HFyfi/l0MUcJtYoWN7XQ6GxGt7dvbz1eoyL4bh9bJFh9NKGSQJ+muQoupPvC1w&#10;V7HQ69rjU+r1MOI5CjFPL8ypJT3i3gRawtf2ewfT356vUmJsi0NIYkjG5ptwux7Ad9dSLc9XqRWK&#10;9PvJqwtFEXaQC23W5JsLfRz1epE1mWZKaRnjDM6bt12LG4Njb6eer1J+ejxmgkUTRsY1G4Fe5P8A&#10;Dnq9WRcy1UEcYhB8rcW7a3JsQT30toL2Hh319XqUcGdKzYyRuUUW2qtxc+B0tz1eoScM6htNS/Ki&#10;QFZApkUnUsosLn4X07/t56vUI+G5qrnSCsqyDHTq4DIAFBI/etofZr4256vUKeDdSMIkRFqDvnYF&#10;QyjsRp9BB76/Tz1eq3P0K4nSYzmJcTpyHiFlF7e6B37G1zz1erZE6WY9DBhVFHESkagfHTw/bp/R&#10;z1eo1Fbm2lpcP2REDegJJO0HT9g/hz1eonvVzMIo8NlqEpkWF7kknU3Hu6eGvifh9PPV6qkeuWKy&#10;4i6pBGu+dgqEWJCoQxUXXxtYn7uer1FniroKrEZaGnjaCoi2OwJNmZTZdo7EG/f9vPV6hLyvW4XR&#10;1nytZKbyoG2g3JJJuAbkj2c9XqN/lzGat/kYaScpTFRcCMgKANbtfQ2uBz1eo3OSKhvkpKWBG2IS&#10;Sb3LKwIA1+nnq9S3kp6b+VqKYBALo3cE2Xx+m/PV6kwKemiiZN2yQWLWOoY+z4W56vVAlqmjpZMO&#10;ka00isEJUEC2vvduer1N9e/y0lNWSMqyRIRY9yT4fRpfnq9SZzHX08E8M8RDGoDiQgW2af8AEdb9&#10;tOer1BhR1/y9KYkAlditz3sBf9fq56vU/wBPidNVyzfNR7FRAQ4W5Y6XA93vz1epU4fTefCsm0SN&#10;5ZsjXAAB789Xqy1+JNVUfmpEY6jbsU97C/h46c9XqLj1NzLW4TXL83Gfl3iczWO0mw730Nxpz1eo&#10;vuGY1jf87ElOqtSNGoJYi4ZtQAO97ePPV6hGwmvoqPC/5KieW5lM0hVQC0jG5G7Qstz9V+er1DFh&#10;MbTwyRy7YzUHa1jqABcW+m3PV6saN5ZNEiKIpCLkA7mF/p/gPZz1er0WKQy4gtJTreKJAmt7mS/b&#10;4iw789Xqca+SrnBsiqrKG2r7wJXw1I8bDW3fnq9U2lxh48OWnrk96UFbi9kUnv8ADTnq9Ts9TGcS&#10;R6YDy42UCUgKGUgk3+o2vz1ernGUqqKajmI9591lIG0A3B+II56vVB/39YaRDTKJY5gVJY7Qo7d9&#10;fDnq9Tx5hnpGErrGyhENtbAAbtfv56vUwYniNPJTLFRybJwQFX3SNp9o+jnq9UuphqKDDBUwSiYR&#10;gAsn2huJNvoHYkc9Xq5QTQhUkxSQoZnIUNcACxtbnq9TVi9NikUwhgRaiNQ8h3GxJsQL2Bvfvz1e&#10;pswyXFJaGVq6LyahiI1RTuBGut9Dcd+er1LHBZmw7C5YGBaoZlt2uQRbS2vx56vUmBhk2I4gVlAh&#10;c7zoSLn4jxBF/v56vUvunuR6/FcxRUgUxo7grIgsBp7O3PV6rIOnfTqqpJo5K9jJCiNHZtLn26WF&#10;/hz1eoVhQLQzCoJCqqnx8O1uer1RDmmuqa1oEIMJulxqSLd/v/Xvz1erHl/ADieJCNyTYtc2tcEk&#10;/Vpppz1eo6/TfZhNKkUygqumpuR3/hz1eowEdPRHfWQEDcoHbxFxz1eoDM00M5lskfuNc2ta/bnq&#10;9SQSCGpHlsoBW3f2eznq9XWI5Jw/EKVXjKk+Nxp+duer1IatyYlBGWpUBHc6WB9vPV6g+nwGJmeU&#10;JtJtqb89Xqn4NhsFzG/0afC/PV6kTmKTEsLqVWkW12Op7Afnz1eqFFmfEIIialyoJNux1Hieer1C&#10;NlbPxprJNJcnW4+7289XqGfDM2w10d3IGnj8b89Xq4pmgUNZaJr31Pw56vUu8NxwVEO9bXNiO3x5&#10;6vUt8GzNIf8ARq0blN7EgG3fnq9TPmzLmB5mjMMyCTcDoLXHPV6im566Mz0pNfg6yGZL7EDGxNha&#10;40/Pnq9RTKurzbglX8vmymSCQkhChJU6+JP8Oer1K/LuYp8KrEWUgCQXW1+2t7/DUc9XqGSRmxNB&#10;V05+0CD+o56vVGpq2QRNSSElr27fkOer1R3rKyJiiruA7X08Oer1MyY5NFUGViARayjvfx1/Pnq9&#10;Q25CztDijjD8Qjt8WsSe5t7Oer1Ir1FdGaTO+Xp6nB4N86pIyhbCzW0Px56vVTRh+J4x006lUwlj&#10;kiSNJA+pAID6hge2vcc9XqMVmDPOD4xSx4lTlYJVVTtU6kHxNyfo56vUHVVnLGcNp3rIqnzYpFYK&#10;BbcW7EDsDofG3089XqjYXiAwStTF8O2ski3e3e/j+77Rb6uer1JnGc8I2KK+DWRXRlkuSCrMdAPg&#10;Rz1eoG865kwt5VgrYzEWIJFwdzXFgLeBtz1eom3V7plkXqrVVFNSwpRYpKp0QENZbEC1iLHufHTv&#10;z1eqsnGcv9Suhmao5KyFyqyhg1rrtLaMRqLD9Rz1eo4mSuscub6VaCpmWmlWMNGBqd3dzc2sCCfv&#10;+PPV6how/Fqinplx7DG27QIyym/mEDv9N/yPPV6rHvTv1imxvKCYfiE7VFXGgDL5hZrgk311+H3f&#10;Dnq9RpsOzE2NGTCQ36ZrSKALlR7D8dO3PV6lZgWaGlE0FezAo4UFwLMLAE+Hs/jz1eovvqHwLEIq&#10;ilxLDLlXUsqqbAMRpfwI+HPV6q5MUzJVYVmInEQsYZtr+4u5hfSx0sd36689XqNF0v6piKppZGl3&#10;woLGMttKjW19ex56vUYjOEuFy0Bpo1RqeZTKzC5sW1YA+Bvrz1epFtNh9ZlmTEkO2Si9+IEkFiG0&#10;UC3e3t+P0c9XqErJGbhh38txWvbzCzrGlyQQ57Lfx9vPV6jYZ/pcNzplAGWzkQs4XQ2fbp9YPPV6&#10;q6OjmY6vL+ZsRyPihTzHf5g20WVrsBf2sAQP4c9Xq//Qsx9f/TGsrYGx/CIry2u5HcAAWPh9Fzz1&#10;eqjvM1FitHXClZ4WhKCRm3rvU9ySvcag/dz1eqOKXbSy1ErlkAUAjUte5t4a89XqbQYXmRltu3Ns&#10;W2gA7bvptz1epjwzFSsLyxQIszMyluwBXwANibf089XqfIIkaqhkp2ZqyQElFubk+C256vU2VOM0&#10;c8TwTLu3MzLIDYlh9oE/SLHnq9XGevSIIzLZXWzArcAntY6nT289XqlwYjiixMpbduQAAXJAI7A8&#10;9Xq4YZTRQRo5mWRZ3CyqLqAVHZr+IFhf+jnq9XdZ5EERpLnyZpNpCa7QAT30It7Rfx9vPV6njC3i&#10;o6JKBKtjGgM297G6g6pcrrpp7e9u3PV6oNZiz01Qa2ONBTkhlB2iw0HPV6mHE8Qp8HhWskLNM4Vm&#10;c6oG3XXSxGt7XHw+HPV6sdJitTiVMuITPt8wkOBfQ3v/AIfEePPV6sTYVSnDamtpQSwYl5dSATc7&#10;QD8NPDnq9XOgaOWuVoLCDYpVwNQ1uxH089XqjLiMNOTHUOXZCxU7SC19LA/AkDnq9UuetFLhInnj&#10;AYMFRr2AAOt9e/PV6sOOYkld8rS11/lkDMTtF79+/e/b2c9XqYselkpZ6eGhW3nEebIOyxsDZmIN&#10;9Dbnq9TXFQJFhZSuRqhYdyiS4BOu4t9nQknuLc9Xqj5iiov5dEKQiNzscrZSQO9u19SNTz1erDV1&#10;sm6OVICbbWkAAFyFuAuns8fZ9Ovq9QX4hV4dWYlXNS0x81WDgtrZSoDeA7E/r2Hq9SZlx98Pqmai&#10;h3EN7p0OoFmF/Zrfnq9TzLVRVFMuIqyqzWIA7i3e/h38Oer1BrJWM9ZKsUY+YLF1vYqVAubMbA/C&#10;30c9XqaquupMXWoiKiQj3RYGwPbXQ9h4c9Xq8MHjocOWCFlvEA8u5TYg30B9q356vUlZaqZ5vkqC&#10;ndNokYMSo3A+IsSQba+HPV6sUoLqtACY3Qi4YA7tPAe3W/PV6mCopFp4R5D+bIm8EHuNxtqPZr25&#10;6vUl8exMxuk8ChF0W+lxpbXsQb66/Hnq9WfLskVBVCsrLMsg2+WwvcDUm/b6Bz1eoRsNqKGJmqI5&#10;CNrAqpUWUH/D4kX/AG/Dnq9WWHLb1MDTUEEt3Zbe6QNrNq2o0Gvh9/PV6jHZEyRiWFYnHVVyXOnl&#10;KLD3dtibhe48Pv789XqGfNGA1ZWKaZ2ESR72AI2mxsAwK38eer1ZMG6eS1VPBFF7izbWaVdANb3P&#10;0DQkc9XqMXlDLNVhjJJMVZI2A+0NFUat7NdTz1eoyvSvD6Wux2WcBnVSbFbAA29viCBfnq9R/wDK&#10;kVBjPlwVo8yRwiCwNkUeJ93x156vUIOCYBDhUZpWsxLMF07kn4d7Dnq9TPmHC6qt8ympmF9wBNhq&#10;Db/V8Phz1eqXlzIM9TEsmKkP5e9huABK20NrDvY89Xqj4rh1FTSPLE1tm2wFhr7NQeer1IqPE8Kr&#10;6hpcQmaF/eUEgBSR9Nu3PV6i759zhgWXsLqZsRgdHkcrHIqsdxBspsl7+369e3PV6q+OuufAaWBg&#10;SHQSDXSy291j4256vVXBT4vilVjc+K4nGZEkcruJFiPaLHxHs56vV6tkwPFmFasKxeSCAR3Nja1/&#10;y56vUjMQFPgEtRP5vn+cxcJIy2RStrRgAG19dfE97WA9XqDfHql8bwtZQ7RqDfTU2H7o0H189XqU&#10;HRzA4cdzF5FRAIhFMogk3FgyhCSzgkWIa6gC+nxuOer1W4dH+n+B4PG1bPZojGosiC6P3Y7r3tu8&#10;Rz1eoZM2YzSJh4M9OyeQSQzkXkJ9ljrf489XqANMRWuqaivckvu3bHNgT32i/wAPZz1epHY3mOrl&#10;o3p6NPLWUOnl/aAYHQixPt/Lnq9TZh1RiSYRtpqkSVEaBdyLbbtvfv3I7ac9XqiYfV1VbXx4ti0r&#10;7Y9yEbSd51sbEka37/Tz1erJlTKVDgtZVYnVnZBLKGjv2sR2Hstft/Tz1eovnXHqfh+ARRNV0/ml&#10;zKGUC6gX90kX73156vVXHXV4zHmFsQnDbLvJbvtH0ntz1epA1MeNY5icUlZD8yiswRk7Kg/xX8fh&#10;z1eoT8CwimdpAws2guVFlHxPPV6lDiFRSPTT0NP7/kqPs2AIAsSPjz1eoC8Uno/mJYwZGCogXcCF&#10;Pj3Pcjxtz1eoNaKhGJ1c1VIxUx7/AClAGvawufA2/XXnq9Syy/BJBK71qB3JK7QCSbWtpr4fVz1e&#10;pb4th1BhsFO2wuZGbzYgSpCkam/f6P77+r1Dr0wpcOxnLoFDHsWO67m952sdpvYa+39bc9Xq5dUc&#10;vUFTPSyCIrFRqrEbiNxGgLaj7tR9fPV6iw4nFW1ObvMLqsdwzRqBbT/Cf289XqgZ3osL+TilMjGV&#10;ibqGIsL6aX8Bz1eoPKGalnkFPDTvNutcLYdhY6+3nq9QqZPy7RvUmYEDd7m21yCSb6e0W+/nq9Qm&#10;4hlOnq8EqaKmPlmOwvc3P71he/PV6i9VWEU2H1s1HTqHkjUEWGpZrLdrew9uer1OUVBi+HYWsFTU&#10;NHTj9I0INgzkWvp7QNTz1epQZQwmKU1FTV05iDox83sreGxT7QP7Oer1JKrlniqmpJCFja17e3tf&#10;sQDbx56vU209Ph8JrP5led3AMDBwAjAgkvcEsLXFhbXW9hY+r1CRl3CYsTwdFqFHms+gUghRY+w2&#10;tz1epgxfCKskvSgBIXVmAH2tB4dyNOer1Zqeqinw/wAijtMRcsttrKAD4H9vbnq9TgZjHSrYFUBA&#10;PYgNbuT+znq9UbDqP56fbGt5PLkkJOh2gaH79bdz4A89XqFDL7RPhskNUUVfKKtcEsSdARYHXw1s&#10;Pbz1epIfJUeB4XNM3vuzmNSbd7aE+0Dnq9T302qa2smqJHO2Q6kAAgW0uPpHjz1eofsHpKypkqYR&#10;ThAQFEgsCwIsSbajXw+jnq9RyOkeNUWVcLjaH9NMSse3QEgkru8SbDXnq9V2nQSRqnB4ZFRissYA&#10;a5BJFz738Lc9XqMliuBQzUAaUASyhklBW4sQPbrbXufbz1erP06q66HFJKJGAak0CkWBQCwt7dOe&#10;r1KDqphUeOYInzcYaBlf9GdLgjx9n0c9Xq1XPU1lQ5V69YtSqCtK8YKbm3FRfcSb66ki5/o56vUf&#10;/wBNldmPKHoBzXjuXJI4p5InBkZb/oSWFyqkEEXFze9vZz1equnD8WqOnWQGraGx+YZPMYEEncQW&#10;a/sJ10/hz1eoMMZqMVzXUQxYFGk07sH2uxUG7akGxuQO3tOmnfnq9Qh5bwGCod2lKuU3XLkWQR91&#10;HhckXt7fo56vUDWZOrNJPmpaWj3saTehfQIxFwYwR4g97/D429XqKlJnSeTE6lpgBIkrhAL+8DqT&#10;f4H2afnz1eoS8GqoDTiqe71DMpMifujS5JF7jw56vUMGGZkoJqdML2GVS5MspJB2EWJ56vVGzl0+&#10;osQo4ptquDbaRra+oBvfw56vUVfO3TWvwqQ1FVBthlOj9te4AHPV6g9TAKCOFnAKu1te2vcaeznq&#10;9TQcYnw6f5WWwW5AINwfj7Oer1OuA11ZPM+1E82SQux7lja3vaXva3PV6nabFoYqYyVb7pyDsU+0&#10;E+Pgb89Xqzw5srbigl7EDcfEX7689XqF3J+JmgqEkp4mqZISh1t2ubjvz1eqwvpHlurzZTTZhrKb&#10;YqArr7pBYdhqbgD7v4+r1WW9JMl/yLA6bCqhmTzYwkRIBuoF1AUeOlyeer1ccxUv9Voa608jidFA&#10;LhQN1/YNTp/Hnq9RTcxVNGuLLhlO6yzye+EB7rfQW9l/E89XqFOjwSSjpaGSCP8ARxhTKWvYaEuF&#10;v4XIH389XqU2WXoMVrlqFhsEmslhqY1JF9O3veP0c9XqNNmnG3pcBhalEc7eUUHlNcLodO+tux56&#10;vVU31EzdSU2aZ8PqffkdkeMge7tLDQaG3x/U89XqRmJS4NiKtPJJtWcsVG7bt+i1rXPPV6kxjWK4&#10;TgK+YpadIIzvCGxYMDYKT462v7eer1Ge6ZdSIsMosPw6nZYoGRCqSkFo2YnufEW9ltb89XqM7mOs&#10;XHWKQESwELeO4IY2Hb6+er1Fl6v9BMOrcJTFYVQSK4IW+o1uNxPx7W+P0c9Xqr0zz06xyDEGliQk&#10;U7rZNAzBSGIHYA3HPV6puD4hiOIYdVS1lM0G6QGMOwLHaPeGhII0vrfXnq9Svw3OdFOkNJLII55i&#10;yIuwkqEUe8xtYB/C5v3uBoeer1BNnDEZsKlqYna6zEEnT6LjwF+er1I+OGY0imN921VYrcX8bafE&#10;a89XqajWRR1TrGoWa4dzp7xHh93jz1eqOcw1cGLVEczPKKlY1XUmOMgk2t8ex8T7bW56vUqMawz5&#10;yiirO7qoJVRoGFwPG1j256vUEEtUY6ojECdlivjpY62+nnq9SUkrqzEsZXEMKlYwlljaJhqLd2W+&#10;uvPV6jw5HyzP/VqKtSGT5f8ARhJpT3LX3aHUgfAWH3c9XqRWYPk8DxuWKnVzGylWsSGLdiB2B0Pj&#10;z1epzrqStxrLU1bRMJ6SnjURgWL7gSGDHtfwsba31156vUCmMxvhU0YEW6O6WJFyxvcqb+HPV6jc&#10;9CszvBI2GrAsUEjJIzbbAt2FrHv4XOnhz1eqynI1fhOEUSismWSUOzBrHaysTZT7SAbfH8uer1G6&#10;6fvRz1sVVThZIwQrgBbIO4+63PV6jkx4T/O6kT0kexAFvsW63On5d/v56vUJUWSZ4KNMZpW2VUC2&#10;BCkWNiPrHPV6jBdLc11EMtPR1fvtsG4jW5W9yfZz1eoy2V6qafFfOiIERNgpN9PHx56vUM1FVmnc&#10;E63Phrpz1epQRYoWqTc9rH6uer1CPgGLRkLsa/s56vUH/qLynR9T+lOMZbq4kn8+mlUIyhgWtdW1&#10;/eUgEHnq9Wtv09wrFMrVOI4JjH+Ww15KdT294E3BX22789XqJt6pOhFNj9NBmPLEapNpI5FioZW9&#10;1mUEaj2C353Hq9QY5VwRsxYHDlDMEZeKQ+WvvXAC33adgd2o0789XqLV6pMhYLkDBKZMIj2xht2t&#10;veK2UE/G1h9Fhz1epC5dzDl6TKEdGp2iSENJ74O0tfRTtta/j7Oer1FZofUd0/yPm1qJqVJnSQos&#10;piaSzbjYjb/HS3389Xqx9VurQxLNUOYaiM+XMhA0FmJ1v4kW76H6Rz1epJYn1ywnEJArxRkMio5d&#10;Fckgd9QSL89XqZ8r51yykxerooZdwOrAk3JNhtBta3c2/bz1eowNDj+DYzktqqmeKKaVWjWCO4dL&#10;AgNe5uCDYa6a356vUTDMuJPhLzpUoXkVisaaFiBpf2WN+er1F4zfT4ildDiNCEcu677m1luL6Dxt&#10;z1ep9wrN2IYa8swTbFGWZFB7g9tPjz1eoRocUfGsuxVuCkmdxfbuAKubm3+I2Hieer1ToM+43g9P&#10;8rWA1EpQGykC1tLC+h156vUDeYswYrUp5OIOyqzMxXdqFJ0v/Dnq9QXVdR/vz+Wg98qm4r2up0U+&#10;zXw56vVOp6gvCUK7NjKu02FzbQDXx56vVGxCWWOeGgX3XkDNuvfVbaezW/PV6o8Qeag+Xr9ru0hL&#10;BRa4vYeJ1A+P9HPV6pc+6WvFPU3VVC7WAsLD9deer1coWqJX94AksRe2lvb7Neer1S2K0cbVHlAq&#10;zKhIXuzaDt+Z+/nq9UvEpYoQdACxF7AWv7Ae2vPV6sL10UcBh22YsGAIHYaW+vnq9SbxXEFpR51j&#10;uJK7Qt9Afhz1ep4NfQzUSNRklO4vbcWtrz1eqDSU83mvWzNZSdyL4jTtfnq9XoKuqrpnlAsAAgBH&#10;sJ1GhFjz1epwM7VU1NDsACIwLD97W92Hw7Dt9Hjz1eqEJnqK56SNPKiU3vprf4/Tz1eqRUKpp5Io&#10;zZTYXB1H0fRz1erKmH1PybV0gU08EiBS0i7mYgkWQ+8QLakCw0vYkX9XqgrUYbPMwK7Ab3v2+I56&#10;vU40bl5/mFttW4BB79/Dnq9UeSkeeYSzxh1a9lbwYHvftp4c9Xq41EMqSPWVMrAC1rWN7fnz1erG&#10;1Vv/AEMpJZyb2Ha501ueer1Taox7Fn3b991PwA73HPV6m6KqnEopI4g8JUC97G1+3sFvDnq9TjUY&#10;RSy1TUVOzCmlj3vc7SsgA90FbHXnq9TrNBVJJGJSbIEAJNzbta/iBz1erKKWkPmWO9CNvx9p056v&#10;VwqZqSMxSBPfQjaAPDv7Oer1SsXpPPjhmgNlmIZr6Emx/bz1eqLOIY6cQE2FrE6a38Oer1R5DJLj&#10;NMhjGxIW94dxa1lt8fE89XqyVdHFW4bamtHIpY97XDeOutx7Oer1Z4ZqmGmaMWWnQgnwN7ac9Xqm&#10;ER+QjKzAtbculrE6HtfTnq9TC9BvmcuxkdWuSOxU+y/s56vVNp5VwqUyTLYSBveuLKo73INteer1&#10;cXp45ZN0NgjrZTppcdgfjz1epxgqGw+hWJ18zYR2tew72vz1erLULDWoGo32s1tD3+I0156vVPjp&#10;VqIQqBQ7F1Fh9oj4nnq9XKtK4e6UVaoCMu8eJGltT9Pbnq9TTXNFHOIabcfdBN/489Xqbax2kmQ7&#10;bDawBsO4789XqxwoaZhWKx3SXG0eFux+vnq9T3FKqKiRblVNVZhqfgRrqOer1KZBONk7qGdtup0u&#10;L6/Tp256vVlq8SWSrJSMWd9qggdgPC/8eer1JyvgaWVlkBkCpuBPYXF/y56vU1x061qpOjFAdpGn&#10;cX1uD4j6Oer1RanC4pi6O7EMSbgakfR+unPV6uoI5IKZlhUxtcDcRoR7Oer1NpoKaeN1lJ3Na4Bt&#10;pe+h7j6e/PV6p8dMsc3nwEHbbQa/rbnq9T9SYlPGgjUA+axF7C407fRz1epQRYjBMhpAQFZRu1IO&#10;4Xt8Oer1OYxSurzT01VK9SKWLyIQzElVJYkKPYO/0689Xql0tBCYWSWTd5XmFrgXuQLAA27ka/t5&#10;6vUFtS7zSTVUSeWpY7hoQApI8NNeer1ISSmqcRhelqAI9pDggeBJ8QbfHnq9WObe8TUlizRWI09g&#10;t9d+er1RkfEKtZYAl13KRoDYf389XqwtDUQwtMi9yi7b6MAbfkeer1OLPJUVL11WF3LYKLCwWwFt&#10;Bcjnq9TN5lQ1eEY/p/dYbdAFJtbwvcac9Xqe2YJjTUwQ2Cbhb7Ouh19o9nPV6lTh9UsMSwspMi2U&#10;X1PwNu3PV6pWYHeSrhimG5C11IFrNb2eOnPV6gQzDTwS4o1C6OrK17r9i1rn6/18eer1JuqFNHBL&#10;JGAAzAIu0X+m/wDR+3nq9UWkmlw6pWrZNDew9vw56vUtsEp6XEwrM/vO5by9wvbXQezXXnq9R2Oj&#10;mMSYZjMZFgjbFAPiTcX+r9dOer1HFzrRwT0KVE8z+V5VyQBt3fEflbnq9RR8Vjpaxv5pTEMu5og3&#10;bRdL89XqU2ARMzbUjQh4xtYeDew+0c9XqnS4TUKklfFfdCQzgaC5uPiCOer1IbGXqm2uyhRISxcC&#10;/hYAj+PPV6g6rTFRUMcGKTJtc7QwBtoPhc6fRz1eoKMWw6hgxIVEUwddAlibG+p7gEkfrfnq9Sbq&#10;zBJNJUIwUG24ewW7AeJ8eer1RZaOZollnkIEhuoAANvYR31t489XqU+EY6/zMdHax022/dt3Hsvz&#10;1eo0PTzFzSy0rSoIjvFr6bh42+n489XqPlg2LGvwswqwPmABlawA00PhcEa689XqBfOM8OHYgPPi&#10;MkaFg/l2BBJsCb30/pvz1epswN4aatjRlDkgtGo8XOupHiPAc9XqF7A5Jmb52L3oPOJ8srexHutr&#10;4EHwP7Oer1KGkljrMZ+cUEmN7naLdxYeGtu2nPV6jWYBBX0mDxVdKnnPctqL6Mutx9X6689Xqpq9&#10;XeWRDnCWWsjC+b75UA2Nm07+wf089XqryqqCniqalI7btxCqpvoO/wBfPV6oNPSvHMdu4KyG40ud&#10;PZ4W56vVhqgkCJTKNL7jex76G9uer1YKaE1MZiS26+ntv9Px8Bz1erqoeJtaQFU8QT489XqiqWUH&#10;b46duer1ZY5AhYAe6wsb62+PPV6upZZJ3LuzOfjrpz1erFa2jaW56vVzTbZlPc9j/Hnq9WaFEmql&#10;jIsrEDTnq9Ql5byXTVM5mlfzY9xQAaA+2/t56vUNmG5aQuJQSQgCgnwHa30c9Xqe6vL8T0v+jArt&#10;3Ejwt30Hw56vVAlwWWTBtzxgEkFbjXTW/tHt56vU2YthElXTmGsA3MA242F2t3+nx56vUHtblJya&#10;inZRKxK7dosSLaezx/Xvz1epEVOU54ooUq/0bKwBJtqpJ0+kD289XqW+XsgjEKpZYR5oUkD7/h4c&#10;9XqGfAssxRRGCZBEUsoNrjQkEjw1PPV6hXoaSCCllMO1JlU7Q4BLkDS3hc9/289XqVWXZYKisjSv&#10;dFEhW4JtYW18PH6+er1OmdcFFUQuGw+Ylm91e7X7+zUfHnq9QPVOX58Mnp55FeMyTRAQ2FgDe7G1&#10;yCPZ9fPV6jU5Qhrqhp50nAgWJgUYAAMBf3ToSdNBz1erFXYs1JRNSVa+bCwB1FzdddxFvA689XqA&#10;7GsPOIiV2QKzBnYsP3SSQR7Pp56vUAGN4D8xJJEKZpe5BIvqO5H0flz1eouOZKAUtSYZoCtQqFrD&#10;UEbrXsPhrrz1epHtJ50diGMhPfwPgBz1eqWsivOZqgALGACFA97+3nq9UB7yO8kSnaCT9AJ56vV6&#10;ykFm7kafTfnq9XKOEPEXU+8p7G1iOer1Z4D5U6gJdmFrH2ntz1eqfI8VPD5qFjId0clwAPgFtqfb&#10;c89XqZ41ZR5w02keF9e/jz1epxoozWU8tMp1UGQaezwv4c9Xqjxw1ULMNtmsBr8eer1cFcSQP517&#10;rqG8bnuCeer1ZI6LzKRp91mUqNviQbW56vVxqoJ1lcMpJQm576eGvPV6o67VAcGzDXXW+vb+/nq9&#10;UmSNlivUgqXZSo8SDe5/o56vU901XhsPlx4hTmTQoDu0Gve1r6c9Xq54x8hI0VPRqyiNgDYGxv8A&#10;tHPV6plJG07IIACwbbJYi6gHuRfxtz1eoRJ8Ujw+dZsSUFVKsNNbHx9l/Zz1epXR4/BOI5IlZYwp&#10;AsNS177j/Dnq9WYYjaqUeJG4aeI1v2tz1epW09bDJSxRqSzeYGPex9o56vUvsPkrMRp/m2PlqLe4&#10;2oAA100t+v089Xq4YhlqKopogrKVAEjKNTYG2uliDz1epK4rhcAkR6NrbtDoNLaAfXz1eoOMWwU1&#10;szEvsVSCxQC5sdASR2PY89XqY8PoxhMkm4bldmZSLmxJ56vU+p5kkCMurvcMPAX1ueer1ZZ6VIYo&#10;nqCV2mzA9u1wfYOer1e+WjWj8zcGQtcrp4/H4c9Xqa6TC5v5u1U4Iimj94HsGF7W8NRz1ep3SNlY&#10;0scd96kg97fHnq9TphFOcRiSDU1FPcNu7MOer1ObQzU9PJCqCNQ21baC19QB256vU40EUUkt5QFX&#10;UED2geBsRz1erPHTpV1ACstu5N7g28T4XHPV6uQrFo6dmb7LMFQEAe23PV6m+pmWaUeRbcLHQAaD&#10;U/dz1eqT51E0iVFXcSWYBj2v46e3nq9TXXPEzx12GsTGrbXJPfTUd+er1Q6ipqsWijWT3Y4j4DuL&#10;6afx56vUn8WWKrgMdMt9ji7eNuer1Jyvkjo4oaWNNATa9tW7g/Vz1epIeTG0suI10d7Kw94AEaaG&#10;3xtz1epogq8MdIwrOFluJka4G03A2+w38eer1d0c60+HvHGTsiDFAFB3a2t9Pj39vPV6m6irlp5m&#10;lq4lMTMWUE+8obudPC3hz1ep/JaOKX+UAMpvYmxsTa58bezTnq9TjFT1UWDu9WVuSPAfZPe3jz1e&#10;psipa66lwBAoFj8L6D7uer1OMW1p46dwHS9mVbiwItc+y/bnq9T/ABRT0xlaNVYBvccAeItt+keP&#10;PV6oeI01XVTxVCP5TFlBUfvaG4P0+znq9UGOGmalbz4TCyMwO4WLant7R8eer1OcAaWBa+eQk2O1&#10;Tprfueer1N5rpZIJKWRQSWBBa1tBcaeNu/PV6kdWw1lRVtTVQ8uUKGXaRY38SLaE9uer1cqRhPSF&#10;ZzpcBbXuGBsb89XqcA/lTbY7bHvGSL+ANy30nS3PV6o0JV43wjR33KykFbvYXIP0dvo56vU3ph5W&#10;VmdftIWO3Xy73GnPV6okNBTywlKaZWlLBbH7RFj2+k9zz1epR0tPUROYkEc2qnaRezC48b9tNeer&#10;1OUEgR5HmUCUoQ6i2oGht9J56vVhp6ub+ZMChQEFbeBXwb2Xvz1epTBYhGtLBa5ALMdRfv8An7ee&#10;r1OUdLVQQRx6OxvbcD46kDv256vUs8FoZoDD8wNv2Ctx9RuDz1eoU8IwCWnq/n5G3JZ2NiPePfW3&#10;PV6hEw6YSVDyuiDzVDX0AFrW+sj2c9XqUlVjE1TXUtE1QUhjuxAte5tuANjoQf6O/PV6uUdTHFiL&#10;xwySSyzsVjJvtUHXQ9hbwHfnq9Txhs81LEhqyHenkLqL6G9xqAdfaAdPHvqPV6hPypTYdi1KZquU&#10;xomhsOwJNjYnvz1epXeZRxo2GU0hUsLJK3ZgLWBW9rj2Hnq9QjZcw+kc1OKJJGgWIAKUZi5uBYW8&#10;QTfXwvz1ep3wj+S1MU1fVxrFNTF1ZgAAymwI8e/jfnq9SrocLiNX5TQ+SioHEaqBdu4J00t356vV&#10;Bjg+axGKtZHkdGLyGxsQSf3jbUHx1/Pnq9T/AAYrUUs7VtfGxhEmxVEZO0sbBiBe4vqT2Hjz1eoz&#10;uUhNNFtmZUjZb7wF3m4vYeNj4kc9XqMPkuiWfCfJozHJVKxdQWB0Ph2Hj/E89XqEPCso19VWrUV4&#10;KyQjZdiQWDkEqD3sNPu+HPV6hjWWOilErAFKd1Ux32ki2p56vUlM1SVOIVJqTIEpgjukYO09tTcd&#10;/o+HPV6omWcJWmpJ8Unk2utrOl1DA3Yd7HS9vq56vUrqPHXWoiq5182OMswJtcEe32j+jnq9QjDq&#10;Dg3lrmKnWOKrnsrb7DcALWFtDpz1eoGs3Z3FdQ1YwmQKl1JB1BU3JP0a/nz1eojufc8x0db/AKUU&#10;lljL+4NBtt7uoUdjrr8fZz1eoi3V3qRJjRMKqxMzsX0BB0uFHx0vfnq9RWM04hJXGmr6eUxSQElo&#10;NLEHQlvHTuB256vUgJmomqLlDKXI3hrW76gH6Neer1ZaXD1+eqIavbJExBp7HawTvtN9Ne3j9/PV&#10;6mmWjwymPzMjeWBJtK3taxJJJ56vVz2xYtjCV0OjxxuY3NransARa57m/PV6s2HVStiTvVe6RE49&#10;23vAdhYaDXT6Oer1M7fM1Esskq3BQ2C2u1j9nXS/PV6kkkEssDyyxtGiOLFiCb+IFuer1RUVoS8g&#10;OovLtIv7wFhcdj9fPV6mumxauxCCoQqqVElnbQKrX0BNrAXHj7Oer1Yg9bT0qCsWIMpItGwKg6kW&#10;I7gDnq9UMVGIUDJOsmxZCQVGoB7kjnq9SmoqgVFXB82on2K7kMNStrhrHsb89Xqi1VRFWAVEBtFu&#10;8dD3Oh1/K3PV6nM1lHNTIYQYwSNzjTdY2IU+IHY+znq9UGvE71RSikIYkKSOxsL3J9ttNOer1YIq&#10;uvolloZXv5hJLgakH90nW9hqf1v6vVnocJfatS8q+QtgoCXYEam5vax+Hb6+er1Z8QamoCsFOxVH&#10;kDyHaTcAWKhrWsb38dPjz1erhSQYZEzVdOV8yQhthvew1vr256vVJqad6Sh+Xn2eXIS4aOxY311t&#10;2sfA89XqYnheCkFVho3SSG5J8QCAL2+I8eer1TKxo62pSWiQGUE71uSALXNhr489XqeJxVU9btjj&#10;Mryou/YRYJ9Hgf4/dz1eqPWJS09FKsjN5zWKk2O0XuT7QR7R9/fnq9WOoerw9GpJYld5Ar30u0bi&#10;4OtrXHbnq9UWDA8L81YKRGjCbbmVgxLkXuNB2728Oer1K2ghoko/JqblX3WVbAFx2PPV6udFhKRq&#10;aQm7fa90knvci+vhp+znq9SWrEqkqGmmUqXNtO4C9rj2Htz1eqbiPyPyK0VLFvMgUgvYhexNvo8O&#10;er1NFLHUS1sNFOVK31a2ignQm1yOer1O/wAlHBFJMYTPuD7U7qT2Jvp2789XqZ4aTDaYK9NeJIom&#10;90gWBP1aWPPV6o1FPJVMsSOSZG27j4A9wDz1epqFDPh9ZIiyEJJqx1tobA/Tz1erM9RTU1QtNUSh&#10;FQgA+1fbz1eqZFSUktaMQjO8FWiYf6v2vdB0uSPD7+er1c3EUqiem3FdoJW9iLE6kdxpoeer1d1S&#10;NBCaSEssVRa7gHQGx8fsnnq9TLWyQYVURyR/pHkIUnbopGt/r56vU64XmCKMVIe9QX0DGx0tr7NR&#10;4c9XqfI6I1Bjq6eUoy7CLj7QPcAaG456vUsqI0tXDK8Mjb523uuzbdhoGN9SQNL/ALOer1KOtoIm&#10;jVa2Jw7AFHU2fdfxNr2P399eer1OlOsddVCjR1RwoGrADdfS5PYC9iT8b89XqFHD8DrcMhqZsZZJ&#10;cSw9jERBIjxtpciORSUdSLWYEgnx56vUOmVPlKcQ1Ea+WssSxgC3cDRfv8fp56vUavJpnTDg8UYm&#10;+WG8IWsAT394XsD7bac9XqUWZsUxmqyxRVeM0ceHSCP9JHG7SruJBNndQWANhcjUakDXnq9RTc14&#10;1uIq57vKim4QCwXW1wV7Dtpz1eoruP1EdfVLV4dGStzu11XcSG19o7j+nnq9SGlozHSyND7qs4Gp&#10;uSR2J+v9nPV6g+zHNJS1+HRSSoSyHeO26W5IC372Xnq9XGsqatahKmjXeSGiaMgG2l76+Hstz1er&#10;hQNCfPp6mneB0T3WfayNc3uLXII76+Hbnq9S0yxUrQ0gnrIEqHDEgtfx7W1FjfX7uer1CvlzHoVE&#10;KYdSyxTlw7ySzB0AvewX923PV6jZYBmAy+TDKEMD/aNr20I1+vnq9QaYpi1XQ1tVS0sLuJDcAD3U&#10;2ttLFtRY3Fh3/Z6vUK3TXGzhk1MDJu2MSSCO662a41+vx/P1eo8WB4nR4o5lr2LpsjZbC+61za97&#10;X7d/2c9XqbM5YJPiBfFNheWKMgHaQT/hJB+Fhpbnq9RLc/4FWxzyLIth77a6AMTew156vUVHN1Ok&#10;WLPVywxu0akm9wQAQCRYWvrex/t56vUE+JQriHnSBw25S0RsBfbfQdgDcc9XqAHNFFE9WaZrTSkk&#10;MF/d76n4j2f289XqT9Dl6RZXoalQoZFG+xIUmxBH0X56vULeVsuYa0ny1Y7QCljF5AAXt4Eg6WY6&#10;c9XqEyCDBcNjjoIZQ4kQtvIAIHbW1rG2tuer1MWO4nUzUzSYd+ljpyASLkbbWJHssdL89XqC3GKu&#10;DEKr/Tw1K1PGQ25hdye1rXsSOer1YcMEVPh3zNRIXkDgxE9gL21GpuOx/Zz1epwxjHFSkhqYABJb&#10;bdgNbnUDT+PPV6kVJIjMaiVnG1Ts2m1yT20t9GvPV6lXJJHLSQRsqGWYlbgAkHwuTr9/PV6m+qrE&#10;pFkj27mhvdwuh8Le3Tnq9UKPEquqanFJJuT95de51v8AV4c9XqUsEzw4lSNunWJG94jaFPsLXuTb&#10;wt4kfTz1epUYhTzS1STS2Cs7XKEEsupAAvcH2356vUiMQjMk4nYWpYHdgtve3EWFze7L7B2vqNee&#10;r1NWHZarsSWpxGEFoaZRI7WuqLutdj2AJIH0nnq9UanpYsRLQTupIubaXU3Phrp7Oer1MCeVSyPF&#10;PqxG5WFrE3sB9Q/s56vUx1MUm5UC2Ena3fXv9XPV6stNAZSIaVlI2kuD4EGw+HPV6smF02JhWnjY&#10;NMt0FyADYHQHt93PV6lRU1yJSU0kMQEkqo7agkHswPsN/he3PV6l7hOY8RpaanVImQCfzDdrl7i1&#10;rDwF9B256vUPeR87fKedgaS7Fm33/wAW5+4vft/Dnq9Rscr9S8JNZSUMmx2qQbbbbk22UliO1+4B&#10;1OpHjz1eoRxAMQIrJHZgAx1tY/8AJvc/Hnq9SRx7JMOMRNQJET50auRbVTft9nw9vPV6irZ96X11&#10;LJUQULEQw7wq7Dckjw+n2W56vUA1LgeIUUjUzJuBs0gJ/eA7ntrppz1epOxQz/PNieIzSpTwhjFG&#10;ir7ylbW7Arr7f4c9XqbsShhC/MxzWBX7BOpJAIH0m/PV6mE4cZ8RNbV3QDaALjWw7+zTQ89XqyYw&#10;Y5KMwoqv3ZpBa9+2v8Oer1J+Olf5WNgN5KmO/c3J00+PY89Xqf6CjipqP52oURONxCnS4Gl/qPPV&#10;6oIeoqIyadykk77pb3IKDQBR2Fzr9HPV6l9h+IR0A8nFKiWKAkMBGFYk9lO0jsDrz1eoXcC6l/y+&#10;LycVrHeOMFowAASR2BsPEc9XqFJ+p6v8lVxPcKTuQkAbCDfvbtfnq9S3izya+oSOnnCLMASgIAsP&#10;b4aj9e/PV6kacbpMZxgGJUfadmxrEG1zde1z8Rz1epF4789UTypRyID7zAMoIUC+2w0Hfnq9QUzV&#10;67zSV6gyKpDgAW8ffNtLHsOer1IXE2geRWoQGHmBl76AaMD9fPV6u4qankrS7rumkCj6L9yPhfnq&#10;9UY0Lp5tGdHkazX10vdSp17/AA8Oer1ZDh1csi10iJsJsCt7nvYWv/T/AB56vVmpRStEVOpu9hqN&#10;e49nc6Dnq9XEeXvE8lvMi3G19SLD29+er1YKyodqW9LZpCHYC17i/b427c9XqCDH8LjU/MV1jKq3&#10;V1Nhbvt29vp/Lnq9QKVWHVXzqyQRJ5ZVyWB8Li9z7T4c9Xq6DmGqiMKgJY+y1x3v9Hhz1ep8Iw7f&#10;DKECSSbkNu7+Pt56vU5hGZBBClrsFbt7q+3XXnq9TrJJ8hUx0qr7xsshJtZfBvr56vVKp6SGEs8b&#10;h7XIc97E+zvpz1eqVFdpPIMoFl7E/aF9SQOer1Y62mieBQ6WYkMEXSw+Fuer1TKqoPkCDCVujBCW&#10;8VvoQB8fHnq9WapkSKktTBWkCrbcO1rm9hbnq9WNKaWanD1osbAmw7hjpYc9XqlYVE6GKBAVlmcI&#10;FAuS3sXuf289XqcZmDVa0roVcOFIWxvY6k9/q56vVwr51jhihRLi5Fm0ub97fAf089XqjR1lPiFL&#10;LdwYWdlLC1lI90qfotrz1erJHUzvKkNQwEaAxoVFrX7W8Oer1ZKGtjjxN8OqCXihDe9raw0NyNB3&#10;56vUL+XKwYdSIbXRdVBsADe+htftpz1eo2PSBq/NFTH8qzFpg4kTU2AYAW8B9P0c9XqtDwDG6jJe&#10;TpKKGNVJFmRmAYkrYtftci1vo+vnq9UDp1npMwYiKyvUoiOCQouSRoBcfG3PV6rbegZlxyrirFj2&#10;K8ah1a5JUXA+g/H+nnq9R2qer82nNLGAPKkIubbmA/jz1epY0E8M6boFZQDrcdzbv9/PV6lNSLDK&#10;ffJ0JN9NPG31duer1K+jjEkexZGUrcg2Hc+Hj9PPV6gm6vZPhzVlOtwmqAc1MDICVBsW9nj7O37e&#10;er1abnrd6U1uXcyVpplHkUN/MQKe4NiVPwNzY/fpz1eqp/FXko8Sl8lN+hZ2tr719Br3HPV6kriF&#10;Wy0+ynhMhZrlbXJv20Ps56vUxLXULUfy7R3ZDuCN23jTb8bc9Xqz0FdL5sUkn6GTQ+7YDv2Itrz1&#10;eoasLzNHWU0WG4gSjP7jAA6gHcCDra+mvPV6gyzZi5ommgRC5lb3CbEC2hHPV6gxwrNEXnGolk2B&#10;txtfvtOo+HPV6jC9NM/1n8zp51dIy0gO8HUKSNxOnsHPV6thj0y9WsOkwVJapxHKYu+4CzK37ntB&#10;te456vUZXG+sGHvG0ddN5bz69yt7dvHXQ356vUFOLdfcJw6imMsjGOxUOCCLI1gx1I8PDnq9VWXq&#10;h6pTY7VVUlG7S0U6h4wXJIY+63wAPgDr+z1eqo/FcRqKtvODeWisxKm408fu56vUk6l1m8yhaOxd&#10;kdiNLldQT8Tz1ep1kCtLI1OGcsoFge4tcae0c9XqjTytFCKSOO5Nju8R8Oer1JySkK/NGTcz/aXT&#10;uO1gbfr489Xq5PhhqaB0gezKy6+OvfQ/DTnq9UJV8xpKI6bAuz2aeJ56vVMZFlmTzYViZEZDs8d/&#10;c3OoOnPV6oC0lBgcb00LlrkMLm5DHvqeer1YayoJSIIA7W1UjsSb3v8AHw56vUj604jRb6gt7zkk&#10;oNfdPY6eF/Hnq9SFlhkrJTKyCMyG3jqfb+XPV6sdLVR0dUXeO6divtH1356vUYPIGJ1NXDoLqNBe&#10;50B/iD+fPV6jaZVrZ6dKeaSMM32veIsW8Oer1KzMedaiTysOrPcjqfMMjKFuhB/xa6Hwtz1erHK0&#10;UtJHGJl/RkglwCRbUkntqOer1LfCnw7E4GEex5HAAsigqT7txbXW3hz1erjW5NjkjampKbfI2t7A&#10;kr4G3xPPV6kI/SWXFqqJasiJjvAJuANuo3AX1Y6Ae23bnq9QZYv0wjoIysjxrHPI6Rr46HX2jnq9&#10;SGxbI1bdVpoNgJZFZfGw7kWGv6/Dnq9SNqcv4hh7+VUxOC1iTfsL2uR4c9XqmxNXJCtNFMwWw3DW&#10;2h0vz1ep7w7H56OMRU91uSoJ1Nzqbadj356vVdD+HJnvEMLoazC5IQ5aQCGzXOqjczXF++lh7eer&#10;1bIfTzqpJJTUVK8O1ZCIywtYE/T4i/6356vUdLCcSSvwbYCHclQN2rXI/wCI356vUVvrHnloJJMJ&#10;qqdJKb3Rf94FdAAB4Ei+vw56vVXp1Fnppd89K6A3kCqQCAdOx9vhpz1eolGZJZcOxEVlM1pBdHDH&#10;W5sRttfwN9f2nnq9QvdN6amr5qeUMkzjdt3EXB1uo+vXnq9R8unc9b5y0zIqptUE7bgk31+kac9X&#10;qOnkvL1TBBHUSksmpvYjTaLX7fdz1erqoqUPmrusqSH3LWN9e/089XqgbqWWoeKdQAFWQ9tNxtr9&#10;Hbnq9XGuqKV445XiLjeQWQWYm3t56vUhcVrYsUmVIomR0U7gQACfDX4Dnq9SDxicVKSJA4V6a4N7&#10;gEt312689XqQb1stHVrDHEAqqtybC57nX8+er1LTBqla6X37GONgSLEEAjU/Rz1eoUBVYcaYU52q&#10;zC6Mvfb8fr56vUisdraunjmrKXXyA5UmwAA1BI7/AE256vUTXqBiX82rVeoZvlmDhxrcFhr9RPge&#10;er1BoZqLCa9YnqCJJBC/vks249+er1CzgOHCol+frJfNdnQIt9Arn79Oer1DYEeGsp4nW8bSFTIv&#10;YAA6kDX6hrz1epPVcFXHVDYr2ALBz3JJ0XX4e3nq9Suw2npaSkerijYzkqewDE/vD8jz1epm82Ku&#10;qPIh3RNMAWJW4Bv2B7H9fbz1epVU1K0JRq1R5Utk3dyD+7p8fH6Oer1TElp3SYS7HjRBqAQAAbH7&#10;tBz1erJSJRUVNNM8ixptDEm9go8T8Oer1ZqfEo8RWCnikV45SH8wai2vu/DXnq9UWpmp2VpJAhiJ&#10;ZipO24vbv3vYd+er1Q6cU1R5ErjcoDHRdQAbDX6Oer1Y6+cU6xSUgIhIYMqi510Btp+t+er1NbyS&#10;4nUxw1eklNuIfsLnQFvjbw56vVJlxF8PrmpVl81VUk3bS3w+IPPV6nWmM0bqaZdzTjS5BJ9v0eP5&#10;c9XqU9FhFfUYWayig31W5wpAuAL2ufaLc9XqMFkjolV5rnosQ8pVUoPM3CzIxI+yPFbXOv8Abz1e&#10;o7WXel+UsmYcjM0ccsC3817AA63PPV6k7ivWfCsOopKGgjBZSQGuALjsR9PPV6ggr+peMYnujMw3&#10;MNymwIJHZeer1K3JeLVddha1FWCkrML7TfaAbH7+/PV6jN4Vi8eEUodI2lO1mBAFza+n0/Tz1eoZ&#10;8Iz3S0FJHLOo/SKD21BJ7Ed+er1CvgfUiil208zgBrgagad+er1PlXEtarSwN5ikHnq9QH5khxbD&#10;agzUCiSM2IW1j7Oer1NuGZ3ljqflqyCSIH95xpz1epYx1dNXxsI2vfx8L89XqDnGsMqaZWdk+1qL&#10;drfDnq9SFNPjFCnzlEDKmmns9v8AHnq9TrM1FjuGPVEXkiuT4W1sb89XqCDE3hqIHgWyuewNrkfD&#10;nq9QS4vmx8rpDMfeSeQRgHuBbv8ARz1eoTckdVGqJJKXECqODsW7AFtLg+HPV6nuu6iy4ZWSfMLY&#10;LY7rixB7eN+er1K7LvUj5pt4cJ7faNT9fPV6hny51Vwao/0SQ3a4Fzp7e3PV6hXpKt5AKmgfcv8A&#10;Ec9Xqcq2shxWMqSAbG/tP6256vUX3qH06w3MdIyC3mx3KnQ2Nu5Hjz1eotK5PxKkieHEYl3wsFja&#10;1ywFtfgTz1errDs3Nl2rEWJi3fwuunf4XFxz1eoWIcVwTFF+dpAoY6m1jr7T9XPV6nCCCKenMV7l&#10;r+w89XqDjMeWaqCRayMXU3N10FgNL/r/AB56vUHlJmKvosYRIWaK4tp4kC/8Dz1eo4mQOoYq2TD6&#10;4CXdcWb6Dz1eornrB9LcnUHDanNvTWOOlxBVlLDbcyXQdrEWa4Fj7O/PV6qpIsFztR4c+BZhhK1d&#10;FYNdSrAL7b66/H+/1epGQTZkolaKsiMkbSEKjPYAk3sDqRb6Oer1CBlI43DC9Ji3lrJVs6xIG3bV&#10;te2oGt+er1PWM5YqqKEYhKqCJhftckjS+hHjz1eosebYIcQrS4kQGmLtvBBG7sunsGvPV6io9ScX&#10;zjlTGafHcMLROuxzMAD5i3s1u9jY/dz1epLv1Hyl1c83LWZFVqpHEjO5BY3G3TQ2vf8ALnq9QfZg&#10;6L0+CZfjzjgEgiWCZ45I1NwTt1F9CVFr/wB/PV6lP0pz3huGUq09UoJZ2Cq7kKAAQQO41H1/nz1e&#10;oyXRDP1NgnUH5DC5lTzjKQ8siKhLXbYpYgXA9vjz1eqwHAc/fy3Ff5s0iteUBiHFiLW0tcG3PV6j&#10;NUVVhs+HSVU7jzFBII0uCNLkW56vU0Y9TSZtyr5kgLLEJFIGhAAsGv7T4W56vVT51UwrGaTNCU0g&#10;VVWRlN2BO0sLE+PPV6kpUyZgocSM8Db4oSbKpsGAAFyQO4J+PPV6jy9CeoUea8FjwzECBNGJLIxB&#10;LAA9vEgW56vV6lx6rjxxaWrbdBLIU964s1uwva/f489XqEarFT/JKihgQW3GWNxoQqixP089XqMh&#10;0lzXFi2W1wsS75FUqCTckDvf6bc9XqKB1roJMB6jRZgpWEClmZtl1IFiQDr4c9Xq/9HYg9ReU4Mw&#10;5PdY03zshUWFyTYeHtvz1erVr6kZfOA5vxTBJohH8pLJuLXu4bW+p1AvbTTw056vUDEmOzQyfLTv&#10;+j8wv7o3EgaDQX01789XqfK6XFa6GKXBkCl2XzGYad731v4c9XqY3p/mpGxGRxcExhO9yL3f6b+z&#10;nq9TfU1dfh7JTxKAqgb2S4ZSTqSfgD/HvoD6vU+tTpHRP8u6mJkUiQ3uA1tB8b3156vV2UkxKhSA&#10;m+p2m9yACRqfj3156vVJw6erwaXbOwljBbQDxHe5+63189XqbsWiqUiGIYWFkE7Mxie40BB0I+zq&#10;b/f7Oer1S1lnp6abziokLqSAbhVYX7nw8L89Xq983XYjh7w1U9PDTiN4xHtIZib3tID3NwAPbf28&#10;9XqgU5qYYoaCvgNSJgd17WRVAK393xIBF9fHnq9WGko4sYeSjxBrQR7mHhYIbgG6+BHbnq9UYOTT&#10;rJSyWWZmCqCARZfv1789Xqf4amsw/CFwlK95qaZlllgLHZusVDEADVbnU+BPtPPV6ucEEGFU5ooB&#10;vmfcwRBdWv4A+BHPV6kxLC2IvFXqADC5VlJFtvj9YPPV6s2FRy43LNSYin6MyAWbQWvoR8dL89Xq&#10;m41RSfy+WWRjpIEjUgAMB42+I56vUxVaOEpqqJtsbbk2aneB4n2EHtz1eppSBVndvMdoo0O5TfUn&#10;wA/O/PV6mGSSGpxJIYw5VEIC7ACxOoBP0ft56vVjpqvEaBHeQje7ttsugB7Dxvbt9/a/PV6g2mkx&#10;OnxSWdiGMl4lBvcqSCQfC5PgP2c9Xqi4lBHTqjF0EakliFIKaEFfjYdzz1epo+X+Zrfl4pfMhLDy&#10;lAAuGGg+I0/W/PV6k7PgkksDK1TslIIUkCyICfdHj9ft56vUmo6x6a1MIw6bhdgB7p8Gb4H9fHnq&#10;9TjicHkRw/MVPmqzHVAAqsNdrG9iCDbnq9UCZakGFcMKs6Sqsi2Nxu9hGpAAHPV6usNolxSrnxiF&#10;CkdPM6yBwNx93903uBfW+oHa2t+er1I+vgrqfEpqmMXeoIVmtctbUezUdiRz1epMVmXjWViwRi7T&#10;neBY23DS5+jnq9TxlbK82L5gGECVQY7kgi5G0aG/YByLDx+7nq9QxDIT0WI0dJVRGRFO55FsApDB&#10;lWx1II7n+nnq9RsMqYTguJxMZFVDG8aqCosRa+0X76256vUJmD4JhL1UuJCDY8RKCzaXuB/h7W56&#10;vVFp8OrcUxNsGLhnqH8soSCVAa4PfQMLjT+znq9Rosm9MJcFnWHFacMAhAYXIIJ00seer1P+asvV&#10;OU6A1cENtyk21NlOmo56vUK/QyoiwrB55MUURPVoqxjaAd3e2vtA8Oer1Gj6R41EtVW1+JSlfNtG&#10;sSsG2kX1HtuL/lz1eoz0IpvkgsIvYAhj3Yt2H0+PPV6nLBcM/mGKtXRoAsURUKVBBcdj9nU89Xq6&#10;xjEjt+TOyOyhNxAufq9t+er1IevwETURfZ9on3tdLeNh+uvPV6i3Z824BERFURsFfcQ1jtOt7/E8&#10;9Xqr26zdVK3B2+ZFX5SFnj8tXsWNj72n8fjz1eqt7PmZ8RzZmRGNTo8TCXcblWuSACTqrLb6/p56&#10;vUEtfI9JStFSIBDGxF72u3e4+gduer1MlXjmGNgi1AtJI10F7W7X3HtqO3089XqCavq58ZxGJ6iL&#10;VklAFgb7dRY30Pjz1eqThlJW1KQUtNu99irqRYjxvYjt8eer1HN6K4HhUMkrHaJFGjMosDfuRpfn&#10;q9R8KTGcJwGjqBSm0M8CjfcC0gGtuwGvPV6gxxPOMdXS1GH1NTZVZVTcQS57g/ZPj4j7+er1BvBm&#10;NN0zKyyCQALfQK5tf4mwFrD9vPV6mrFMalp/NEQ2vtSxtYk+xb97i+v93PV6mT+tckVOtLZY3p3c&#10;s17Eq40FtDbTnq9Qy4Rl+XOGEpNSFlhXRiABYWude3jf6+er1Bv1mzvguT6JMHvGkVLGDLMWBLOm&#10;o10HcDUc9XqrEz3mg5zrFOI1JHzzymHVrBQb39guOer1JOualwjDHjTd57hV+yQHXxsT4gfqOer1&#10;dZPeKkpQsas217m2pK3ub3B08Oer1CNRYT5WWKvEGYItQVNjbQiwABt+v189XqBfN2PQ4XTwxWJE&#10;jEEqdSD7Tobc9XqDLMVYY8MqHIJBVNi37aX0Pfvz1epiydSBqSaWcn3Cpvbt3001Iv356vUscv08&#10;EeJMlbJ+kMehBN1Um5P089Xqn11YcYxyOlp5N8hBF/HaSBckaa89XqN10qpocKohVUiFY4FZZAVN&#10;y5B1I9t9eer1JDqNmBmpJ4Jqe8tUFsQTuUHQgAaWPftp+fPV6i9Q5ONPXukzSzzOFYOGtsuOx7X0&#10;/O3PV6mfN+FU9JKqvZ5WDhmsCy27ff4/t56vUjMBjGH4rcJ7w+0TbWx1I7jnq9QzdN8MjqsSq5EG&#10;41PizfYsCbjTQt8Neer1ZcyYlV00z0hYIZHJBBB90XFzY6dvp7c9XqCKoq4J3knZggIUs2gJIPYf&#10;dz1epSLIccQs4B3i1raKoHc/nz1epmj82iqhHCzKmgKBmIIGgNhca/fz1erPU0i1Sy1VSoVIlDe7&#10;bwOgPcjTnq9SWp6SjxGgaondlZmO0BboVJ1u3cEc9XqGTJOCRUbEArHH5TFmHtsbWH0ac9XqRj1t&#10;U081MT5biQgE9iCbjQ3Og56vUmWgWas+QWyn3twA7jv356vVPpK6Crp0o1sIgVVgP8QNtDfw56vU&#10;509elHiDI6m4dY0YXsyjUg+Hw+PPV6h2yV8piDytVhUmFyi6XIt4e2/PV6gx6iVJpLtKqosjnaAt&#10;rAHx7356vUx9Oc0Q4TVGWpk/Ry2QWALEg6C3sJ7/AH89XqPrl2DEajKzVpSKIxgvcgbnHe24mwvz&#10;1ep9y9HNgstNXyVCedI6+4JVO3cL6gHQXv356vVeb6bc5rLhwEgVpo7EnfezNpoPYOer1HhTFI8Z&#10;pfloWWSqcXkIsALCwvbx/Xw56vU5YUJaLNlJV1kaxqUMbbbak99e/h+tuer1DN1CwSj/AKmvXLdQ&#10;kcj9rkmx727e3nq9Wqn62sUpKPqv5VLSvXvLG8iuCqkICFIJPu3YC4Hibn489XqOv0ZydUYD6Aqv&#10;FyAafF52ZUdz50atctGyE32G40PbS2g56vVU71XloaSnTLNAiwtCraH3Y9oNrG3YqNB2v9556vU4&#10;dP8AL9VOFq4ofMiiUbn0BCsARt8fjf8Ap56vUrsbko8FjeZCQzM0hU63UCygjTUk3156vUSTNuXP&#10;JmrMZKbaepdpSY2JsTbsDex/Lue9+er1FlzHiOE0M4SBg0ig7gBZhfVSfpBtpz1epbdPM34fURvI&#10;73QblAU3CkCxBsdddPp+PPV6hmyfmKkm8+KPaF1dlcgnaPBfh4689XqFjDMzPSRtYEtIUAUKTZb2&#10;DAWPa+vPV6ldmDC6HNOEfylhvqIQGMjqASCPdJFhqT7Bbnq9RUM3dOazBYpa8Sq5UmMgiyixv3t3&#10;t256vUXSopJRW+e6KPKYlOxBOuhHbUc9Xqg4YYY65JlG0LIGkI8QfD26c9XqVtdgdfNKGeO8a3YP&#10;oRtvoPr56vU8YdlGbHKV6anlNMY2SXz12kmzaprcWPje3w1vz1eozGQ8l1OI4gKKi1dQgLmwDNcG&#10;+gsdNLD8uer1Wx9NcKw7AsCTDqpBGvlu19SCbfV4+H8eer1H06QCRcpSVssUdXGpdo5GsSqgEEDX&#10;w+P9nPV6iqdRsyvXPNLWEeW0sojjBsQo1v8ARrp489XqBTBMGjxvMMU9ObSj7TBRdUa1wp73B156&#10;vUP2KYiK2ggwunNhSgqX2WJLEXv7tj2Avz1epV9P8ElwTF1qoY/PjkKhQB38WBB0A56vUL2cDh9f&#10;DUxUaKK14zddhCquw22nba+nhz1eqpfqhlV0xJa6E7WXczXvcdtO3x/Xx9XqAqryzmEzGtqZ1eEe&#10;WqIqE3N/dt3Gh1Jt8b+PPV6p+BZdzdWVTQYzGsjR2ZAttu0HTd3F7Dseer1Lv+UzUwWaO/6Oxub3&#10;JBvbv4X56vUK2U+oeYo2pKFB78cpba1i20/aJPcgeAP5c9XqFypz/VZnlfCljVURUuTqWZWFri1g&#10;Seer1ITM2WqStrJWniAdRdjrqx72P589XqBSs6XNSw75JZXibzTsIXai20C+6D8dSf4c9XqL/RdO&#10;cdwmvaaMO0aksb33bSdAtzpp49uer1B9nKAy4pLS1j+SC6qHZGNyzWAve2hNieer1Y6fL2IRNKlD&#10;YTEBSSBrpoB8Oer1IufDqiHEZzMyrMAdoFr2voSD8eer1S8TiXD4JE2bppQjFiL6j+Bv+znq9XDI&#10;WO12NVc2B1cQdN7KGHexuATceH6nnq9WXPeA09LRjD4Kb9IhZHnYnUjW4F7EfEC3PV6g1wTL1Jit&#10;ZFFSySwvHIp3qhsR2b3rW19mv5c9XqP9ilfmPF8nYLlPBKt6KnwfdLIyhT5oYfZk3C5Ggt2I7jU3&#10;56vUC+YvLxTya2pcbyrFtuoBUkEg+wnQePPV6gzwPHMYy1VVNBQylaOtcvN7QxIsRcaHTUix+q/P&#10;V6pWIwb6palpDI0jqbHX2E2v7eer1GHyLhVQa2hELhIJlaQ6fZK6qCB7ddD93PV6jl5ScUojpK9/&#10;PSRg6KCQRfsLaXFz489XqsB6VMcJwWKSnFhuDP3NyT7T3sNOer1Wj9CTQ4xl5ht2yS3YAga3HPV6&#10;jOtlWAYeYZFIbaQEW9ybeHPV6gZo0GWcd8qmvZDcqNCRfX+jnq9RrshiLEahK2kNiAAyggk/dbnq&#10;9Q+wqr0heIaadweer1TIKqOGIM1ibadvu56vUpsHrAXHlaW8D256vUuqGuWp/wBGnAs4IPiNb/38&#10;9Xqpa9S2ScNyH1JxaoWl8uGtlM27QB3I1bXT2Dnq9VQfWTP8uWWTDMyRXWrmk2MpNljDBl3AXvaw&#10;va/1c9XqCHp9n3C8Wzc+DRxIIAyyCYjb7vj9fjrz1erv1GU+V8945S4TTzwvBGhjswFmJXxF7Xtp&#10;9+vPV6iMZi6PthE8FDhEISBYyBHGAECgmwAXQW8Lc9Xqqd6qZExKhzvURU0TGdpXe1jYLusCQD35&#10;6vUM+F9Ocex7pa2MQ4TXMlK201DbHiLNcHaAd+gF/gO2o09XqJ3jVHiKebRiLXzHB94qVG6xtYdx&#10;3+n2c9Xqess1Fbh8B2lgYySNxuTp2F7+HPV6jDdH8Z8uWuxWdS8awSMEdgBtQFvduCFLG/YEn4jn&#10;q9QQLm2LHZpZcTKuSzFdLWBJI9vYfeeer1csVyzS1iR1VCo8ydvsL9naB7Bpfnq9QdZlVaRhRqLb&#10;QpJtoLe3nq9TZguYXwqMPTvqXuy/Se/PV6hzw35LNlLLV0P6OeLaSvgB43Pft256vUCnUCNaSadp&#10;lZ395SiqRcDtY2tr4H7+er1BhRVlYXeN6dkWNVRWbbcga20JOn0e3x56vV3XbcVoDR7LXlubX1sd&#10;L/R+vhz1erNSo1PG8dS4d7lfeOo9ljf9Tz1ep9sqxRuqi4AJt4kDX7+er1Yo6xaiQxy2Hcr7bewj&#10;289XqxT1NSJiYwAkZX/kHufp+HPV6nqeolkjSNW208mjL7Wtox+Ps56vU0TU4RhHK10isRc33XOp&#10;PxHPV6sXll5jFKPM23Ia9rD4c9Xq7aCeotKAFUsFTdbU+wj8+er1J2ljjmkZWR0eFiw1G29zfx7e&#10;GvPV6lRDWtJsnbaoAb3dNT2JI7/Rz1eqRFUJT15ePa4lQAgi+09tNOer1MtQJ4ZxIjHzIt1xb3SB&#10;7CNL689XqyI3nK9rrYq2v3nX4eznq9XjTNM28MEYsAPDcSLm3tPPV6o1dMJjDHGpG1wT7O+oF/jz&#10;1erJiUgFUZAFFO+mw290dtPHQ89Xqz06PDGYYQAgYFRr7L6c9Xqfovn6ghIwrKgPvlgNfEW56vVC&#10;RI9TL9hASe1h7fv56vUzefF5olkY3mG2NABYs3Yg97i2nPV6pMNPMZ2keTdf3dulhrrz1erimHVK&#10;zy1FPKVG5bDT67ePPV6lFSRROTiVVIyLCNxSw2nXVmPcfDw9vhz1eqU8PzFWZPMBVgBobgewAX0I&#10;/XTnq9WCjligMl/fJJXd9B8AOer1OAnSdntbRA1yBqR4c9Xq7jDTIs0zKkanTcwFgDewvpz1eqHi&#10;EVNIXljIZA3ugH2i/wCX6nnq9TPUPPNOgi1NmB2kXIt2B8Lc9Xqe6Wetw+hjNBCs0inYd4Bsve5B&#10;0uPb356vVOgZZDIK77Dgdrgi2l/Zz1erJitJS4dNGKaUOsigBmFja/iO2vPV6mifzVqDFMxCWK6f&#10;kb97c9XqxRxeawRAx27tDqPZ/Hnq9XF4WkZaKE/olY3A9p8Ab9+er1Y5XplqVigkkMiix3G+vj8P&#10;289XqcmCLS+c4sSDci1/o56vU/YKgqJY0p22uiM3vWAuBfxsLnw1v7Oer1TphLi2HlsXVVbeQoA1&#10;2+BOgOvPV6mM+SH8lRuLaAnwt4c9XqZsXgqUmUrfapB2nQAH7R8Tp+fPV6uCLBDVmWjPmp7u1vos&#10;bW+HY89XqU9UnzUEfyjCO63bQXJ8bc9XqcC8slKqLKXttUliBbvf7/D489XqZa+qVnVd3uotlFr6&#10;3/bz1eqHNVVMMKmaZDuH2RYGxFrE9/v56vVzlljpkEg90ACwGovpoOer1RVM09RdWAK67QfDnq9W&#10;eTzqikaCN7PHdj7t+/t156vU0UVJJAY1kIkNiWNrE356vVLSFYXYMliw3E+Fu1r+3nq9UKoxBqCp&#10;aWAbl+14EKbez89eer1dYVWTS1JepCjd9k7tDfW5Gnbnq9S+pEeQrXNKC0DGwS4tfuO2t/Hnq9Si&#10;mqfNMiMoJLEkqP3SLAD+nnq9SaxzDvkomgiXzL2NgNRca7hbuOer1BXUiughmIPibA+NvDnq9TZF&#10;SYhSs8hDGFyoJA+z7Ap+PPV6slO+4tO4bbv2oe3vanXnq9UHEHqoYjGoDF3DfCw1IH9PPV6o0Uvm&#10;JvrUWNXsVXxAt2tofjY89Xq9VFp6n5imFmRQiXGp0JH1Dvz1eqdh1S1VTiKQlKgkbzax0uBYka3t&#10;z1ep9oop6RIiZTK73IJA8D2Nh4c9XqUVdUSVFNsG3eouCbeOn3jnq9QXY3FIkLK5szb7nTQDQkn4&#10;+znq9QYTRtHEr1LAlT7ouDcH+Hbnq9WIxK8aSpcs5N19mvfnq9SzwSip/maeanugh3biRq1zpr30&#10;56vUZzpdilXU49Fh0UZecOrJtGgF7/Se3PV6j71FGa/BHoq+Y7xDuIsbKQStiL2F9D7R9XPV6is5&#10;mploaQJRRjarsupsLeNreznq9Spy+Pnmiio5NwhSMsFIBuDY6+I56vUuIaWWCifDKlP0QYkEHWwu&#10;QD9/PV6gqxeV1nlo1sqNqh08Sbg38fo56vUDmYoqbEIkilj2SU7v72niNbG3bnq9QS4h5NLEZaqQ&#10;bS234jXS39PPV6mGqjp4qmM0aeYv2jfUm3iw9o56vVCq/OaWOvoCLyA7ibkKfD6uer1TcEgqv5rF&#10;WzR3cjzCfBbAg3sfj2PPV6jIZSxuYfK+WokJIKggEWvrYm/f+HPV6joZKzLUYuZ6OKEoyWDFV2hL&#10;Lu0JABC9tP46c9XqSOYkqsdM/lTp5hLJvAOhUEa2sND4c9Xq45XlSgqIosQp2G8XEjEWLAWBA0II&#10;789XqGLCcSYRSQRnu4ZibAXA1J8fDnq9TphlbNTSO4Ohu6ACw3brhb+P189XqN90mzJVVEgw10Ng&#10;Bv3a2LDw07A6c9XqIR64ctUVPjwr5oGa8TkMGA2uALDboSGt9P1ac9Xqprx2np6SuFVSNdTuL6WI&#10;0Fr+Nyeer1J2nvViQSSeVtG4Mbm/htuPbfnq9WCOnqQoYW0a1jY9+xI9nPV6nXEMGXD4Yn8wK8mv&#10;2gRp37dvhfnq9TMIlePyI9ZASbi2otrr8Lfx56vVzSRYINtiWcq1rCxUc9XqmwSRzRSU+0J/ie2g&#10;1H93PV6mfeQ7GM97/dz1eriSzDbz1epykpzBAlQI7ow9648fge/x56vUIGXcCM7JNUR7Tbaq6XF9&#10;D4X56vUN2DYPDQUbUUY2tCd6gLdmJ8Oer1CSDGqeVcFbJcaAg+P389XqbK+R55/Lp9CNTqNV7WFu&#10;er1NNQ8cRtSL+luxIGoJNv4c9XqiIs7hZMUI90Ercd/YOer1Q60wSoygWdl3IR3t4A+HPV6mjF6C&#10;jxCampJ7sygG1gAT7Wt7Pu56vUucuYLUYfKKtiI1awsO5IPs56vULbUcGI0MsDAMgJAYXDWI8PHv&#10;z1ep4wPBKzMtZHSTSLG9KjSreyBhGpPvHQFrdhe5PYE89Xqw01FLB5FbTKDF5gJJWx0bcQdwB/b+&#10;fPV6h3o5KeYGppgvmAXAK2GvYLfv9PPV6kfiOX6epxr+bViqXLFkUmw0FrbQdfr+n2c9Xqf8JeQN&#10;5E8fl++WkWP7IPgL+IA0B56vVHzLgeM4UJMQooxJSK4USXBsZLaW7kH7uer1BTi00dOKmqeTzLDZ&#10;sPYDsfqvrz1eov8AXV5rS8cr2lidj2AG0+HfW456vUB+ZIKyrRsSpNi33B1Ye9bt3vaxPPV6gXZ2&#10;hRkGlz4Ht7eer1ZUqSlM0MkYIuGBI1v/AEHvz1erCtQqw+Ug2k3BPtvz1erJKsaUibSfe1+k31+7&#10;nq9UPceer1OcdNTJCk87tdhfTwN7D489XqkrJC8jMZFJLk6jQjnq9UOXY7yvAy+UpBCkd7+AFvA8&#10;9XqiwzTQljASAbX/ALeer1ZKiOrEl573YDXnq9WIyAU5hGt2DfRoQeer1cRIBEY7akg3v7Phz1eq&#10;ROaqCNaebS/vA+JB8Oer1RUbY4YAH6dfy56vVLqKqWqkRpwW2KBb6Po56vVLjlU1MXkqCwHa3YnT&#10;Xnq9T9CTPOr1qgrY+WGIGouPA6a6gHnq9Uulm2Sy0TosLEBzYa6k3sQR+fPV6lMcAra9IauCUOYi&#10;pVSNCT/iBPPV6niijxGmDS1yjRrnaAABfwtp256vUpyxkkQhAGH2beI8fp56vUoMOqCCImUEqxCn&#10;QXJH7Phz1eoW8B9yq+VkAcldSLH3bWJPh9XPV6lXDh8kjiKHRZEK32jQX07drW56vUjccwwU1bHT&#10;qQXKk2Nrbge976X56vUgsVpUWZqSRQJpPBbW17ajnq9SGHnaRyqLxOfHwH9PPV6swqRG4mhHu31X&#10;x0N9Bz1ep3lo0xZD5qh4JDtAbT49vhz1eplqbB2Ma2EZ8vYOx08PDnq9XOnWeSX9IfLSx8fHw56v&#10;VOhqsOw2HzCW2yME73vr4d+er1KLB0p2eVQ/lnbcNoPiRc89Xq50FbFLEUqvfAIIBt31se/Y89Xq&#10;if7wzlXI2yN8CNdLfXz1eqUKZaaNqSnQIPMVhtuLKewt7Dfnq9WeWeWeRYqqFmVXuraWJ+vW/wDR&#10;z1er2IpWrVRwwosvnAklCNw07EWvz1eqKkUBdY5z9ncLfEdyfo56vVkSWneiaCJV1a5Onge5+rnq&#10;9TS7tTSbYhvSwYgHxOp+rnq9TPG8BjkqI19033AfRa/hz1epCV8aVzmnoWJYElX7i4NgPZcdjz1e&#10;pmraO0DRyayISbA/aN9R8ddOer1NQp3qaVFihHmuQ7Lax2g6gH2+znq9UuFJKSqjlRWhUszBHIJK&#10;m41Fz9Njfnq9UKohwyoaSpc2b7DIAb3Y/a+jnq9TtSYbPT1CxSOIUC+YNL3Hh9RGvPV6lYIInp1j&#10;lIaRQTYW1BNwSPj256vUlZ4cQFROzm8G1Rt0sLeAHgfjz1epzpXpqmoWdIHh91Ra176jUkXI+vwv&#10;z1ep92tTzKIvdswNu66+0/Dnq9TbickD4pEyD31I3W7aa6/Tz1eqM9PTrN567jJJJ7t20Ck+8NR+&#10;XPV6pqrRVavQQSX8ssbjvf2fEi/PV6m2rip4pYEpS0r67zIACCDYAAd+er1M9XAJauQKC0suwX00&#10;1sD9/hz1eptp8OxKCWopJinvt717CygnXT2jnq9TmDTwU5MEIcRg7L31IBuTqAQb/wB3fnq9TTPB&#10;NTVpxijgAUgHUi43ADQfT489Xqd8Lw2DDllFY1pZCLXPt1tbx56vV6ljYVxmSLbGAAXAGjX008Qb&#10;256vVLnpJKeFqek13sAW7HW+o+rnq9UGLCa1KkSKyyMP8WhAB1uTprz1ep88r5xHa2wg7VtqL21B&#10;7aX056vU+olHD5UbXuygEBfdFiO58Neer1OCzSVCOsPj9j2j489XqFrBaOKopllrXJZvsHS2g8fp&#10;56vUor0fkGmohtYSEG+m4EAH7+er1YWrTR1xodhaOy/ZJupU3ve97X/oNweer1d0WLQpsPmlJveM&#10;V9bm3YjS4+F+er1KRcx4lRGDyFXyGIaQEXNzoADe4tp9WnPV6lVheMUdGaWhaa/mbpqrd38xWO0D&#10;Ukix76W7AW156vUIlPizS00sGDuInnBUG1wrbidxFxoPZcfTz1epb4NBWU7VLV03nLGAb2Gp1BC2&#10;AsP7eer1Cjg2OPT0SxhRHBJfa19QL/089XqWGGVtEKZ6qCIM7ubk9z7TbxGn8Oer1CbDi6SRv8oC&#10;TKAsjaE/Aj2fSP289XqUuG4jhuJD5GVXEyEBdq2UgnsSPH+3nq9SnwjC4fnEinl3eZcNcAWC+H2d&#10;b256vUYTK2W8CjnWmwyOUzSlPMMjlgFY/uK2ij4Dnq9Qz4PHl+nxSHDKVVkdmUKygAbR7R4Ec9Xq&#10;MvgMdFNhUsasDUw6kygKVDHS3x056vUyYjhNJDXytUsZI2trchgT3+o89XqTmJyYPRU8dLirMr++&#10;KfabgRFtpDDaTcH9fb6vUy0EVZHSQz1D/vruW9t1rjX6eer1PGK1lPheCRw1MRSpeSVndX93yzbY&#10;Ntrhhrck66aC2vq9RX86y4w1PPNSzCSCCUsql/v79rC+nPV6gPxPqHmXL9Y7Pu8qRAgJIIKEd73t&#10;3tz1eosudM61CwtFiLoZpnCJdwWGpJC631t4f0c9XqLbnLEpYjTTNKHaKQSFL3udRr7QNe/PV6gw&#10;oHdsRNSoMhlF2Jsbi5vprrbnq9TdiTU6ySvTHyid20Aam2lz4C4056vUk8LxJGeSLEZGNQDeJVGr&#10;AGwB0uP6PHnq9SijNDi9EVkG28zF7+Lge8ATofZ9PPV6k8RU4fHJUzBmpUZVBCsSu42voCdPu8Tp&#10;c89XqcaGogV0p1S7gszudLgtcC3hoT+XPV6o2ZMQhpJmo4htcWddNbMt7/Qeer1JQz1NT+kBKx6G&#10;1tCT4/Vz1epIs88VS0EiOZg7DQHaLkCxI0t/fbnq9XOpq4sMmaCrBVZLK5Gv0AW8eer1Z4MNpIT8&#10;hTiQK7Kd8pJNm1Nr689Xq4sg86SgmKEw3Kjta4sDf8h/fz1epoieqjtMTeVBe/b3VuSuvt9n3c9X&#10;qcKLFJnpoqmGnZ6arK2PugAHUk3sQQPhfnq9TjHBhFBOFpo2FOd1tbnde5HssT/Zz1eqPSVFbUPI&#10;UAWmRlU2WxLG9gD21HPV6otSk/zDDYWZiAbMAFFvC/fT2d+er1ZaqsqIi0dECBoFFjrbnq9UiSub&#10;EqD5OnZkMTAltAT4ka+B+Hhz1erLTU5aST56UosikKygNa47/G3PV6ulkgeGNqFj5cdoiz/vC+ps&#10;dQeer1OuIwOKWnmpY2COWUMttttbad+er1YcMpXixGKnpSFmfal2sbsx1+kc9XqVLUEseJNFLMok&#10;jJRiqgXt4Dvf6eer1NOMT0NPWeRN3VWPvAE2PPV6odPXUwdv0QeNjYB7ttAF73JvbXS3bnq9ThhO&#10;GfP1cjSCySMtzruHcD4fdz1eqFVVHlVLqklkiBjVSO7LoAAPH489XqdsFrZmgleclCn2gvfUaWHc&#10;89XqYq+sXEcT+W3MHABsUYE2GoJIANx7Oer1Z8NnE9J8nKrb1Y3JUjQHsCfhz1ernWwzUcrSpskR&#10;ip0Nm1Olx4i2l+er1ThLLMLxaopKi2lrixA7du5PPV6k9Uz09JijtCyOoAJFh39ltb3PPV6pstZT&#10;GIVFUNpuu5UABA7kge3w56vUx1qvXwb6dn8t9E3CzbSdCR3Fjqf6Oer1YFVYoW90TShfdbQ7je1r&#10;a9uer1PUqbHiREuGBWQbbAMPH6uer1TX/l1FTmdhZmsCQQB9HPV6khXYlV1Uqy1gjuLsoUWBUaa+&#10;0256vVAkppZFKxAjcwa3gF8eer1NdLOKStKADylNyQNfot7eer1LXDGmxBvmaTcY0J8PEdiL6X56&#10;vUIdHDLWVEcLERFl8WCX01N9ADz1epYU61NN+hqQrDau03Ba5NvDwI156vUKOD0tPUUR30qQeXER&#10;7lw0jM17DdcA20uLC2nfXnq9S0fBYaWlhnwsu0P74fwJGgOl7j2E89XqFbKlK02GtWVcbCNpFWO5&#10;FgAACAAB8eer1GswWbDqWemlw/ctOkBV+5Fza9/hfnq9Swrp/wCZ4U01SF8oRMVXQ3+/489XqLTn&#10;2lwmho/MiS79iqgEkNqbn2XFtOer1FWxqlhw6CSqiUeXIXJULe58NBrpz1eoE4KBcUSSliLCR5Aw&#10;B0BQatc6EG+lhz1epnxPLKpITUBJZacqUv4Em/jqCPhz1epwp8M8xHIhKiRRckgbjfVR3II9vPV6&#10;kzh1HSVwnjTesULtHIBY2ANgdRfvpcc9Xqx11FNBAlLEbLHKDtB+0LXFz8Dp/fz1eoeMlKS6VhVg&#10;qXLoRZTcmwufYDz1eo02VVpcRRWRl2yRjW1lUhiLfcL356vUn8/UNeh8rCyGOgYJcqRcG5Nj2/Z9&#10;fPV6g/wnGoMHqy1ODN5R99QpuGYkEEi4Hfx8Oer1Hv6T4/UVeFUuFq63kO3d3KM7G3xsBz1eofKj&#10;FK2tlfBXVpIBaMSC4YhVsb2Atci/PV6gE6jYTDSqaeXygWVmRWuW0Nrn3f1+vnq9Vduc6ugxCvra&#10;ulP6CMmNSNF3A2PfuD2+n4jnq9QNYpNaOGmRV8tve8waEKD20Ht9vPV6gwxGICsnmqV3vJIdgAsd&#10;pFixPfXvz1eqHh+HypsRbGwswNrhtSDrrpz1epUU1XBUUxkxaUNe4sT3tpYEHtfXnq9UIvUYk0cq&#10;xOqKSJXAspA+yO97gWueer1MUuMrCZMOALAi1hppfsb9/Z/dz1epkkSSeVsVqhdbnT7RuPskm3id&#10;Neer1Ozy1EixfMRjdKRYEWXVb+A8O/t56vVAxWtBw2RJUBckqpt31Av9Xe/PV6krUJPDGtOy+8Lk&#10;X7G/s79u/s56vV1TJV/y8V0hYyRuGsbeI9zTvcH9Rz1eqZLUVRgidiNlQSWOhKt3Ibxsf7+er1ZK&#10;GKGkUSRNsM59xvAkd9PgOer1LTD71NO71LCRIxoRp8SdO5Hs56vU85eHzMzV0ClVQbi+hN7EWI9h&#10;7Hnq9TJmjDqiKaaNn/QSbWKrYFdx++3iPjz1epOsqRwmGlkshQKQXJvrofYbd+er1Juo86mjNPTo&#10;GlWzMSdpbXUXtz1eqKIK6sZpMQgjpwLBVjfda5NiTc/3c9Xqwz4U6tdXLSxqSo8SbHS/bvz1eqPS&#10;UUNGi1jxFnkHvAE2DW8bd7c9Xqm4fUS0garpdrhL7lZAwFxbQHsRz1eqDFXYhBtZV7gbdDqL9vpP&#10;ieer1LnC56rEPLZyIt7k7nv7oGh+oHnq9Sjg+ZpqwqrLK8V3LKTZgNbi9tbH9dOer1C1lvMNRUVc&#10;OKwraL3ZI07FWtb3hobEa2I0PPV6jZZUz5FiOGfL6xu7DcCTYakaH2XF+er1GTwPMmFx0bz1aieb&#10;3Arx/aUH3feXxGutx8fbz1ep3zDk5K+njmhiErErdrCxLKx238T489XqLfmbIWX6mjeKCl2SO7Dd&#10;YA3sFIGgNhr356vUXPHsgVlKojofK2rpcoGDeJWzaX8Oer1F2zLluowlzVMuyNHBa+gHhc+Frnnq&#10;9WHFcAKxw1QSWyJsYAbgCwJ3HxA9nw8PZ6vUm58OcwrJMUMZI0A10Olxe2t9eer1M0+BVkLCppFZ&#10;13FrjTaLkg9+3PV6lLTrvp4/nNXJb3nGiqT9m3xP189Xq4SU0lO94mZQJLC6WDCxJUEjvbXnq9XZ&#10;pYK0LLVbo5rFRYDadSQSL97ePPV6mbCqarGOtBX3amjBVmtqSwNiL+z9deer1KyhqqulqVjqpN0Q&#10;3KCAO2pse/1nnq9TphOPQUcE9fVFkjlXapBsUb2k6aHwta3PV6lLBj9PSQQTUzBTGUZbnsO5FvG4&#10;0sf7eer1OsuPxV1JJifzQWpZdYlUghdTqTa1z7deer1BnS4w2LwGuRmiLMYm3ja+h19h962nPV6u&#10;cb0UGJohjWSNbyADRibG6k9u/hz1eptk8yGZGnIMqAo9rA++1xYfkTz1erj8w7PIujyCwBOgsCNf&#10;pA8eer1eq8Wp6QRrcuolYMLk7Utofv0056vU1tiT1krT0xEcS2C2AvYd/wCg89XqfKB6NYlrZCRL&#10;uKG2uh1uR7Po56vVyxt6fDaQ4lAPMZAWBFtLm9z/AB56vUC+ZffgM+IrseQM5AYagm+h1789XqL9&#10;imM0sYRKBZC8n2gbi2v1W+nnq9TaZcRdkinUK2+526gi+657drW56vUtYRDLViqmj3NtsjlvdX4g&#10;ft/t56vU+wyoU8+cauAir8bjW/PV6nCUUy1ZmZTJMFIFyLL4keNx9fPV6uoaqIz/AOlKBcEKw7E/&#10;t056vU4U9bCKqSpWNJPMXapPdABYbe3c97/0W9XqxU8NTSuJ6v3gbnvfxvbX4c9XqlGbECpnp4go&#10;X3QLhQR3Ona456vVipqppKdqeQe+GIB8bE6Dvz1eqUKxE9yQsJI9o1GmvsPw+jnq9U2hnknmV23W&#10;Uswaw90nxv8AHnq9Wejf5qN0hba0JY6i5uTob3B56vVPMC1LM7aOosAbAa6bvr56vVwwnDKelpal&#10;KlgUJJZVsdR4jw156vU4vVNHKlLQxLZApuQCO3c31+Gn9PPV6m3DkoYmkq4Igs07l5Uvo7Wtc/w+&#10;7nq9SzwbFTVraeK3kyBVGljcdvHsOer1WS+k3LuGUstTi+LSGJmYhQFttW3gfyv37+Fuer1CF1S6&#10;lrJigwrC2LFgyliQQ206HvoRz1eoUOjNYqrTVWxj5zKhCe9YnsTYkAHxJ56vVft6ZcBqKnJ6Y853&#10;iZWSNASNpB1A+i3PV6jMNGYa1IoxsZjoCTbcQLk89XqX0cxiby5GuzAEAHx8bDvbnq9SjjhZkBVr&#10;Dx+P9o56vUosP8+Nffbcvb6eer1ZqyFZ4t8ik2uvc6C/Yc9Xq1v/AMRzpV50OKYnUQlSRI6bBYEm&#10;3lhtLnU21sPyt6vVrFZzo8TeuaBk8qUFVj1AUsLnXW+g56vUGFVW11KN07RLUAENtIIUg97g+PPV&#10;6oVLT0Bf5qquzD7Vh+8fHnq9UNKaR3eOobfGSSttCB/HTnq9SohrpMLKVcqlrKGDsL/DUeNvjz1e&#10;pqxqSKs3PExddtxuFveIvc89XqL7jtVRwVZWWA32nRe4AOpHexJ8Rz1eoYuldfT4jicUUNkO1je9&#10;wDbubam39/PV6rbMk5q+Qy4ATtqqZAI9pNiANCfgTpfnq9TA/W/EK+f5fGJNlTTlmk2yl41QkjS4&#10;B90+PPV6kVjfW3CZKT5aaSVo41kRbB2DBiSNAD4m4v8As56vUVLOfUmsrd+GvNNtB3LtBFx4brg9&#10;uer1AfjEsvkLOh8xyzG5te58D9Pjz1eplp5aepgFYzXLtt0tYFTYgHtofu56vV1SJiMeKtUSH3QP&#10;dUAW09oOuvPV6uflzTzPVtdI2Y21AAHiB4kc9XqkSUcZgYzyqFG3auu4i3YW01+PPV6oMxj+Ulnp&#10;4TA91CsbEt8bgfs56vVDp4ZYY/OlJlDXNza41tawA1HPV6uAlqXVNjhAbEi3vEa9z8eer1MlTNBN&#10;UNPMhKQ7zp4+N+/geer1NVViL1jRtTHcvuuARYHQjX421tz1epnBlVzTVVjIoeNddWGpUfTz1epN&#10;1PmOA8i+SFRQxYd3APa303/Uc9XqZ6Wlp5YNxJMrMAotp31J+HPV6hSyPVQ4dURR7xujcrt19423&#10;Nc37ey37dPV6jjYPjUU0yTMCERBtAtbd3BIsDofZz1epPZn/AJnUVwfehhcGQA3JBudAfZz1epMw&#10;49iypJPTxSMsRDTMBcAE2BJ1sCdP7eer1OFH1BijrVEBKPEoDgHuTpfv4d+er1C5S9XP5fHGtdKb&#10;r7pYG9kOoBtc89XqEnA88Zerqtq4MTBODtJvZSBrqR3Btz1epypMawVaOHz03glgJGCkt7xC2Gli&#10;SRftz1epwq8Ao8bod4RIyzi1rXvcXY/Eac9XqR+KdN45qx4at1jaRR5UslrE3tqvstrbnq9SCxXo&#10;2y1jxwyAhCAxQGxFtDp7b89XqaMS6bymGKhiTbJ5ZI2j7JBNhf489XqP/wCivDsVwLM0EFTGYZo1&#10;W2vuHcAGJ+PPV6tg3p3hlZFQUjVMok94O23srDX4HSw56vUd7LGa448JmgiPmC6nW4N7agfR/Rz1&#10;eot/UbEBXV87tJtVjYggEnW2n089XqK5mDL4r8WehpEV4YbNu13k+O4dtDz1eoq+d8q3nKVSFmWV&#10;w7Lrc67T7LW056vUJnQrIEFbVpIFbeGZozYAHbZh9Ztz1eq1zIHTKoGFxTVUand5cjEixBtfb/dz&#10;1eowU1OKXDo6OAtviIfYLEONND30/p56vUgauGmenl3L5cwYkWtYk3Ov0c9XqTzkTSNvjs20DxAY&#10;jvrz1epmqMSBPywKpEHF+11PtPtHx56vUn5qykeN5mslmIDr3JtY6/Ec9XqCfHqo4hHOlPo2jxqC&#10;RcgmwI+/T+nnq9QWYXi2PvUvJ5TLMJYkeEi9iTY99LEc9XqEjC8Voaat+WkkCSNvTywb7gSR4diP&#10;6eer1CPHXQU+Jw080O4xREI973AF7W7c9XqZsz14no6mppygLxlWRlNwCLE3/Pnq9ROOpmLUD0Qk&#10;wohJI2QsV1AVBY300ufb/bz1eoBcLo6vF8ZWorwzICDuBW5P2gLHWwAPPV6jU9MWpGrpjUxgwj3F&#10;Yasp1sD4Ae23s56vUMk8sCCSHb5bNfaVuTftp8Dz1epHVTCnp2SGRpJN4DE6EWB7fXb8uer1PUVX&#10;NVYRDFUjc7CzMLg2Ht7am/PV6nGhlIYUIj/SAXDGxCqATb6f6Rz1ep7oMUp8bqnRgI44SrBWG0uQ&#10;LG37P7Oer1YKmA1SI8A2BRIrrp7w7i/x56vV0kU+kmGkMHXa8RAK29mvPV6p+A1qhJ0aHy0jNz7g&#10;IBHgNAPHnq9XVWYWdI1Am3sWVtAAD4Ebeer1J8CeOlqKcsTbxS6kBrgga9tfhz1erulxaKhw6AUo&#10;HujaC4JF7naLfDTnq9USjnrMQE0m3yDJfzEa1yVfuCL6EC48dRfxHPV6ntIfnZhtW0VmuVQbidNb&#10;7eer1KPAcm12MYjSx0TP8ushG8k3PhbxtbUW56vUfrJ/S6HBsCiqK6IAqrEsRYHXT6dDz1eqJinV&#10;5Mj3p8qRiWUBveNrKRpa23Xvr256vUXbMnWLH884g9LjTyiwa+0sq3OnZSB39vPV6nvBsIrKuhvV&#10;Kxj2iza7jIO4v+vfnq9Qj5WwQfKRCRVMq7jY3JBJ56vUaDp70urWozNIu1GcMW0Ngbn8uer1Gcwz&#10;LFBS4eIAm6RbgE6m51Pfnq9Qd4p81A7wyxMhjPiBqPbpfQ9+er1NlNmoxygSr5YXxIHbt+v1c9Xq&#10;XOB9WEpKc7ai6L7TYW+k89XqW8OfqStIE7KbgG+nj7Oer1ZpK7CcWlUHaAL6C38eer1ZIcOpJaVl&#10;palEYgXC+32drc9Xql0eBTSxbKt94sbA+J156vUnWwswk0dtfeHw56vUjq6klwlZV8sFXBBsL3/Z&#10;356vUAuYaZEnlqHUrGo0bUbdPhz1epiwjDMuZio1p6wiRAVAOoYg+P0356vVGxjpBHHgs1ThNZ5V&#10;QGYrNsVtov7umuoHjz1epD0lNPXwx4NXP51VChJm0s5FxqNdfhz1epNZhxDEsvxrXVMhgSNCHYE2&#10;Y97W9vPV6oWW+uWC0UyQVL3sE1vYhifEHtz1eo8mROrHzeHLNDJvjBF9LjX2c9XqFqnzXFigFbh8&#10;lgtyRrc89XqbcVx+apZpoVs1tb9tPZz1epPpW0eJloKhCrad/H4Dnq9QQ51yp828kVNHtOwtuAFz&#10;z1eoF8HqZMoxGlct5SkkMQbkez+znq9Qz5Uz3htdS+bDIGvcEg6g6/nz1epetikFdSeWWuCAutr3&#10;PPV6gUxT5d6kvEodoy2tiQCNPz56vVky3mJqGuTzz5c5WRhYEKVFvb469vp56vUaHImffPk/leLM&#10;HD2BFwbCx1P089XqS3V/oHlHNlDUVkUQimnGskaqHNrEa+Pbx56vVVz1W6T1mSMGkggpmndXZt5G&#10;pWx96+nPV6gPy61W26PGYblHHkkm1x42N76c9XqkYz1QpjRHL+OlAN0ixWIB2C5t9Pc89XqCupwX&#10;Bp0M1Km4S7lRRewa2ml/Zz1epsxzIGB5nyvNTVYBnRZFCsNpANrAezx7nnq9VPmaemebckY/Vz0D&#10;KEMjl2N9y67lUdvq1/bz1epb9POo1RWYbNgGJNumgCvYruHe12Umxv2+PPV6gfzDJR0mYitHNZWd&#10;iFGgUG/sJ1156vUoqnFanF6OlrqFzaj1JQkbSvugsB3H0/0c9XqOH0fz1WSZQp4K+p81o0csjsCV&#10;e9x7x/Ij2j2W56vUe3of11Woy+cJzI6tXE2VS4JkF9La6+3nq9RsMLzWKeGWnkJTzbvsALLe/wCz&#10;2c9XqJN1uySuIZxgzdSEBdBMHsECnx297rbTnq9RY8QrcBzTmKVMJmjkohLKqydhddDcfA3011vz&#10;1ep3y1mifLGN0EGFuLI5ifaCCRezW9ul/uPPV6jL9WIExHBqWuoZzEy7JVcAqbbLg6eJPPV6hD6H&#10;ZpXqblt6Vxeoo98clxrcCxuPj7Tz1epb9E8XbAOo82WaxDTIxcxO5J3SEaj4qfy+rnq9Tv14y+2L&#10;Yn51NEsp8ssxUnRiLCw2+8LE3J56vV//0tmrEaOPF8LmpqldwdTcHW1gdT/Zz1erXY9YnSj+rOdJ&#10;s0PBZJ5fKJ0IcWuBa/tH3c9XqrcxGlocMzAsOisYm2ptJO4ixue17G/PV6nWnrRTFK+qdxGI3ABs&#10;ASQQCw9ov489XqgU9NUTrFXTKtobWVdCwva5UaX8deer1YX+SSpq6Ue9M92XcbqAe9+er1R1jkjw&#10;iPa5aJdu+MEnaFJ+4fAc9XqUWHzRR0dPiGHxGWLzNzhlIDAeF76ew/2c9Xqy4hjcOOYmpoaNKSmM&#10;hMkcRJW7d1UszMbL7fz56vU14hVrhFbNTxRu7FBtUgFQt9LeN7G/bnq9UmX5Oan+cG3ZUIqWbSwU&#10;a6aWNz489XqZKiCkekeCnKGKBvMS5vcKDr8Dftz1epxw2WrkWKpqW2bxuct/iI0172GnPV6uoGEs&#10;oiqp1VZDNYaWAta7NprfUDnq9SYkljojC1J+mEIMZfaASFGrGwABPjYD6B256vVPp8W/mWGrchWO&#10;4q1gAAP3T7tiD8eer1OVA5qotkp8t4iJYmUg3IUqwJHgQBpz1ery1NDRq8WIrZX3u20E6HW9/A31&#10;56vVHNRXJAJcDdHYWbc8e+5OtiDYac9Xqiz45VYlKkWOe+wuAIo1RbqPEWIB7/Hxvz1epo/0Vokx&#10;F3EcMZa+5tBcaj6uer1JWqmdK75qkIWB1BbQncT2tfvpbU89XqgpUIk6iFrxxob2sDoNTf2/Dnq9&#10;TXDmGrfFYsNg1SQNYkdge+u3Q3/bz1epnq6emra+RxLdrn3rnVl7G3w56vU2SpS0oahxOVXMhZmO&#10;hFm7C2vfnq9SMTFo0mSCB0iNNYdh3B9230ac9XqZGxKlkWdGkO9nC/QdRYfAnnq9TTfD6VTTo24o&#10;GZ1Gu5gDoSfC/PV6k/iFU74MMPACwSzRuh37m3hiSvbtcaj2fDnq9XGiaUyzVUsu1vMIVlN+ykWs&#10;NTY9+er1KH+sX8vp4GUhGZWWQPfVj3JP16c9XqQGPYnicFWnzjqVDEq1vE9h39nPV6mWgqcQaeWS&#10;OsukStHsQEe89wdT7AdLf3er1GN6Z4Y2E9PaTEZdrmiaQlyQGc32i5Hew19n0ePq9SezBnTMFfUS&#10;r7kRYkDYddliAdLWN+er1KXpBJXDFaurmnkkTYlonkYlSCSWuSRZr9rc9XqPXk+lxCpy63zmjvua&#10;5uDY6jXXw+Ps56vVKyrg0s+YzX2G3zA5a9rW0AuPA89XqsxyfT4Tm+giliV4SFVe9zvXvb2AnUA+&#10;HPV6n7MmVsJqt1HPV+c8J3MrAAgAXA8PG/b+jnq9XPCOkuN5jr6CWgnFLC0kZZbAblb3bC2vbX9R&#10;z1eod8K6Sz4BiYpsJ9y9rEKWDHsb2Px/W3PV6jPUGAt8jRVE52NEfeAAAJFxr7vs56vVhrKmKG9L&#10;RTeW6llYD2m9rfDnq9QZ1uISYfLJW1UPmBmN27hQPpPtvz1eprx3OuHpgT1FM2wlGKsex1AI+ka8&#10;9Xqrw6rZzrElqwEGyS+2V2I2keJX2d/y56vVU71tzDVZlrTgFFKGOjvILdh3UH4n6PD289XqLRU1&#10;jYbEauS3mREBha/c2U28Rc89XqDvH8xind6eidnEm0kWAvcm/wB4IFvp56vUl6atFRFUzR7VkhQE&#10;RMNAbm1gD3t+fPV6oGXJMRxac4gpPkhjtNwLa2Yd73Frc9XqVy1M1ViYiSRnMTEK4Njcd1v+Vuer&#10;1Hi6VYRDRM0mK3DPEhC2Aub+zuT/AGc9XqELMVZV4fXJTOuyEoG1ubKx9nPV6gep5FGLGmxJXnjD&#10;M24AXVb3Frntfue/PV6n00q1dTLSQALHTKkqsLgg7iQSPZe3PV6mXNGb4oXipsNKzTJH5bnQ2dtN&#10;30Dv+o56vUn8mYfJi2bYo8QCysLyMAAQyrqVPcC/sPPV6jcUWI4fguXKyspJBTD5dyVOhBsRfQDw&#10;9vs+PPV6qx+s2ZlzDD/L6edJNd19PeQ9+9zfwuPjz1eoreHR0+L5giSFtip9oPcgJbWxFrHx56vU&#10;ts2vhYmRJpBJBGtoQqncSB730gnwH389XqcsmYetTCRTAo7+6rFLjXuCDa/x56vUuOoEmH5Ww35Y&#10;IFTbHcbgbm3sHbX8vrPPV6iWZvWrkqfPqX2QJa+o1F7+zTvz1epP5xNPOsApQ3l3Cqb6lfaR219m&#10;vPV6ldheGCmwDajFQWQbiBexNyDpqCPDnq9U96yChkmTbH5jsFRwpuybbkEeBB9gt+31epgwGjxC&#10;gzTTvMpjaazC4t7hOh+saj289XqsfwuH+W5YNLAQDVXkd0A1LLoxPstp9Hbnq9RVcy4bUSZopPIa&#10;QCJHMouDdr2A1Hsv2t9HPV6lPjUOFZYjFQ6bKipjAIYktYruVgD2B7i3PV6i+LLTYjPLiXmLMrXC&#10;lfpuRr91vbz1eoPcExQzY4wYBmjlAMa23WOm7U2289XqNthGCQYXQS1dBFuep2yWS5uwFgOer1A3&#10;nzDmim+YSD5dnCqVX95rksSTfXw056vUFNZEldLAaBd8IurdjbadR9/f+/nq9Qk5aqYacCAukam1&#10;9w01B001/jz1epqSnlizBJEZFMXuFCBckkncD8B4c9Xqz47V4fRirnmBjSUkMACe49027/0ePPV6&#10;krgFbRw4SVDX1G3eLW3NYEr3Hx/Pnq9QpUeIxYT8sY23OWUAHttN7kaEHS+njz1epD56eE5rq6vD&#10;23QDyDHb/EVs/tFr/wBvPV6kF8/DHVhN24gWNrae3Xnq9UyhqUipYqSQHR2KuQOx7e06c9XqWGEm&#10;lpHSo3NU07N+kQ2B+O020t4HUc9XqHTphDhckzYhUyxO8JtGhW9gTdQQQSbdri+vs7c9XqZ+otJT&#10;45L5yJHbzNwRhpuUlgQDoLHt7D8eer1Aw+EKMXjraa3uSBnHw/eN+w156vUd/KOYJcy4ZT4HHP8A&#10;KQxqzaDcZSoJUG50BOhI7D4356vUssu0Yq5Y66npoUnR1BH2gWDXYkmx0t2Fuer1H/yXn+rwWrgm&#10;oWMDO6K6hvEgH8zz1eq0zo9nmvxWHzisRu6hShuWAtqdBY3JFtfzA56vUZqvovmKunne9wwYi5BL&#10;dxYeIt4/Dnq9QwSVM2MZRqrSb1MTx2Gm066/E+GnPV6tZj1aYNHJnp0EJ81ZQpJuLFSNbbfEeHPV&#10;6jo4ZlzGcq+k2pqg6qJAyuGP2dPc8se3uCR8Oer1Ue5shnxzNEsPlNJuLbmY37k6n6fjz1eoZcKx&#10;GgytlsRSebaURQKqIXJYsqC4UEgA9ybADUm1+er1d5syZX1+dabBkkSSWaCOQsBdAgIsLDS5DeHc&#10;37256vUCvXTLzZYwbyMMhVv0x3Jf3tqi1gvYXOtj7Po56vVWJmweVVmrh94yA97XGttfD9fZz1ep&#10;2wNhSRoIyFuLtYWP3jTX+/nq9QkZZxZUxCSrB3RtceBIH9B9nPV6hHy3nKtjx/cLjedibj4XsNPY&#10;L89XqMPlvMxqlaZrStExVm0vfeAB8QR4c9Xqe83ZSqcV3HDmBgqnU7fL91Wa2p7fZ7f2c9XqKt1A&#10;6eLh9Y/yuwL5i3KjVj27a9+xt9WvPV6gixHLmHOzRqCjMAQq3tu7XuPb356vUJ+I5finw+MTu0cN&#10;o1sPFgBcE+z9b89XqgtPhWEU6YQy3kLqjkEai+tiNPjz1eo0XS7NVDhRMAiLgKAshI0ubnd7bD4c&#10;9XqPRhOY566twmHCkaeBjuZybLsYH77H6eer1HBfqLJg2GPgmFOYJJ0CONArRgG9gdLkmxPPV6io&#10;5mevrMbaWMFNrkBioKse1hY89XqELBMsVtRTR4pBeGZtq3YWsDrut7f7Oer1DphuUayqxLD8Nke8&#10;ZPvhlubkXufd9uvPV6ljXTTZPDuVASO4BBUEAXuT9XPV6uOJZkpY6OaWvTYTF7num50vcHb438P2&#10;89XqI11GqcKxWqlkmLeUygbDYN3trb2nXnq9QQvQ0zulDENqEe6xHY/D22Hjz1eoTcuZdpaGJqee&#10;UIbNeQ/f4+0c9XqZ8RiwyvES0w959qwnQbmBIttHja5/U89Xq40eSsXNamMwWjMIZSFsTYmwNr21&#10;56vU+0WUJsJxGOommfzJXZigsFuNdbeOvPV6uGP4hiVJJX17KWEcjbPAAXIUW8Aeer1Jqq6lUxok&#10;euVNigxsqgFix7X56vU+GDCMdwyKoUeVMzFSoU7rW1ufiDz1eoFs95LimqkqaaPzIxLGpR1sPtC7&#10;fSBc2/Pnq9T1l3p3QYnWtPF5YVAdyW100vuvbTnq9Re+rfTAYRmatqKWMwrAVUMRrIGAJ01IKm+n&#10;PV6i+1dBi2I1E8tGjTQMBdmuGDA2sNLfTqPDvz1erlgNLBljEhicje5UuF1Nyvt1vbvrz1eowmfM&#10;MgxHp5FUwsss0TEI5UBiO5u1gCG9n9nPV6gfp8HqcFaKrhZqWkUDf223Iv8AmTz1epX0/UTDp8Ln&#10;w4TBSDtLE++bi40Pge3PV6gKzPmWbCsOTyJR5ryjs2ixltLAHwOv089XqjU2O0U8j1M0wksdxve7&#10;EjW5+k89XqlnFQ9WayKZA4jPudggGgPs1Hja/PV6jFdP82VkWG0000iFY32zgLdjoNFPhfve3tFh&#10;fT1eo/PS80GYGSsLWdNqr/qgX95uer1Hwy/iFdT00FO0QemVkjkZbXuSADYa89Xqs/6CTUcFfDRi&#10;RUSEBSCTdhbQ/V7eer1HfqK2KjjSKKYObEi+hHs79x/Tz1eov2K0AxDMbVEilWswLnW5JJJ+PPV6&#10;jQdBcNqVpHmZQNvua62FjcA/nz1eoxjRulOxfRyDYezW39vPV6kOvzj1flzD3PACw+g89XqX+HTi&#10;nXzGNiAfiT+t+er1LHCKqPzBUHQHT4a89XqrU/E3yljIyhTZ0wE2kh3HaNSwAva+lr2PPV6qJ884&#10;NF1ayCSoC4ghj2WsGAt7wv317W9vPV6q12xmuyBjtZguKxyRkyHbJuBBUeAFwQR2trfQ/Aer1JKv&#10;6s1WE5ugrsTDPTM4bQXsh0ubeOul789XqPvmakpqnAMNxnC1JWphSzAWAVwLbvp/Xvz1eojvWXo7&#10;ghr48RpIf0xCtPdQQSxNlB8Bf9unjz1epRdMMIEGHw5MoomU4gVjeNCNgY3BZrkXAJ+J+Hfnq9Vb&#10;3qN6O03TrOFZh8m6TY/vODYMrkncoH3A+OvPV6in11PFgdOlXSSvMjvtu4sVFtAdP4689XqVuXcT&#10;xGgwDGcVqW/QPDFHAoA91txLkn2EXFrd+/PV6ghaqkgqVlg94swJFtO9tbX8Oer1Cdg2acPAjbaW&#10;p1dgCbi9iQQLdiD3t46c9XqS+eMWo6qp/mVCu9JVYfAEG3b4Dnq9QfO9N8tD5l7D7Z7H6reznq9S&#10;jy1jlPh9Wpo3kBU7QCSbk6a9r6c9XqFbOeF0+KZeGJQFWqyPsgC+gFt1vE89XqLzFFiMP6PFB5cq&#10;bSyrra/cC4vpz1erBNWU9FSvUQLuKyEsQNWJAF7aajTnq9XqqjLRFCQzOFcn2X7fdz1erNPWR09M&#10;SwIAH3n2jnq9WKnenMnmsQNp0N+9xrpf289Xq9VVsWzyYwCqi7htLL3vz1eqJDMJq51So3Q7RZCD&#10;qR4jS3w/Uc9XqdvLq4ZVeIB02DQ+Avrbnq9WdisYCABnBJ076/s7c9XqZamarjkaWVTYWuD8exFv&#10;bz1eqRQiY0UtRLZ2l0UdrWPj8R356vVjShq4N9TS+9LLH+9qND7DcAnxIt7L89XqkVMU9JUmo3Bg&#10;dgP+FbnW2nh/Hnq9UKapqHjq4ZkO8W2FSLWJ7+3Xnq9XChnqnotlUnvGTYO3b49uer1OkWHpGDNU&#10;Sea+7cgFrDU29uo9vPV6o9TRzVtY0Y2hVCPca3F7kW8COer1TK6SCdWYRhrLb6we9vbfnq9TRPDJ&#10;iuGGjiZoHjYEPqp7dtbHt+t+er1c8NU4bRSNMz1Kvfctxcadhf2nnq9TrFUUslKi7NqSaMrHuPZ2&#10;tz1epv8AKahnjCgFAbgn90DwH0c9XqcYomffOCFX3mBvrfxuPC/PV6uFTLKkqU6C0ckZcSeAswBB&#10;PcN/Hnq9Uw1pYmBbMW27lNvsjsbewjnq9WTFoxRpF5Ce8GAIJuLHW/wvz1erLQinkAckIzXJ72B+&#10;HPV6pEkcEQcQHzASLnwHhpz1eqPWQNLSGlhSNmUqw8xgBYa7rG4v7Pjz1erhfyUWJzdvc3aaWOpt&#10;z1erGsCU8ezDyN5Zi19LAkkd/bz1eqfhNRWLVF5CoVWAPhe41tpfTnq9TzUSRYhtgRvLUi5YW8D2&#10;vr356vVCrqxJEWkmUO19G+jUH6uer1NtQa1qhtCy6EHwtYX56vVHQAMZFcoyn26a356vVigqxCyx&#10;O17Ne/sbXtfnq9TgKanM6ufeZ9bA+N7dx7eer1ThJC/mUkIA1uD3s3iOer1OE0whRnhby2dNdPG1&#10;tPDnq9T5h9PRYnQRRzTMKgjQ6DcRpa5017c9Xq7rsLXCqqfDZXHmxy7d4sVuPHctww+IJHsPPV6k&#10;dNW2edaglmWXYGC2BJAOmliNe40vpz1eqNvSndJKdTZCb6Cxv3HPV6p0rSHDRXK4hipQXe/Yr2N7&#10;Dw7/AA56vVwrKyN41hgLq0rKG9hA1J01B789XqgLBAXNVNMwkUkBLaAdgb89Xq7mSaZ0mlQAKCAW&#10;7kd9Bz1ernJUCWoCeXYSHwGijw0789XqlCluoqT+jeO4e3dg32SfEa89Xq63PRR3Di4+1218Oer1&#10;dRzGonZo18sJ7r6WF+/unxtz1eqDilS0EsiQOGQEFn7308Lc9XqT1DHiDyGZ9slNJb4Effz1epRq&#10;Y45/lWTcSvut4KBz1eqfFUhJ5HBtdQSL6am3PV6niOpmnkMaGysi7DfUMD3Hx56vUon/AJnjFdLL&#10;LVAvNukeaYliWt7xLdySdddeer1B3iUflw1E9Yu9UYhbW1PwHx56vUnqmSONo1EtiQAAfDW+v0c9&#10;XqTmLVymZIASrI9yBazntf6h+unPV6s1dhm+pjqTKV2XCC+hv7B256vV7FsO/mUEdIgCWk8wt2P0&#10;H4c9Xqm0tK8VTJ5h2owAj0v4G5uPG/5c9XqwqjyVccMVmIXdu0t7p7k2NifC31c9XqlivWSFVlRU&#10;cOU0b3bn2Npz1epxrDBQ0cfnkliwUG1xuvoNPvvz1epnxOmeoV5GURlFY9rgjx+snX4/w9XqCXEj&#10;TpNDLGN7EOdpB08F0+HPV6m+ATi0rrcPolrDXvz1epZYfDJVM4nfa4TuLbQB7fy56vUNWS5pIKum&#10;qllCOlgxBIvfTQjxHt56vVYRlnEqiTAo1qZk2Kkl9wvI24aEtYk9tAe3h3N/V6i6ZijFKJqGNv8A&#10;J2K3JNixJLEm2lu3bTtpz1epyypFLh1REzxsvnJ7r62IuLHsRp3789XqHJUC0sEeHETl9zT7hewv&#10;YEEX+/8As56vUF2d8uRYlCYqGTyytmLC1hZh3vc/Aj46WOvPV6i35xE1AJDHYSOQbjsSdDb6eer1&#10;AJWTyV0FSw/y7Ktraj7Vhb4+089Xq5zU7YcBVQkhQo1NzZje4Bvax56vVAwisXEWSkgN3IIKBQAL&#10;a+6QbHnq9Shw7E1pIAj7i+4o11tYEkEC+vPV6hTy2S1aPLdlRNiggA6nUEj6fZz1eo8OQcaliaZo&#10;vdcIhvcdtu03Fr+97Pp56vUpsbw0xiGWJQHfeu391nsDuJ01B8Oer1B7V1EwrlkqZNvksvuaBBa9&#10;wv189XqEbDJ6aRvmoj5klQoABsNR47Rp2HPV6lZQYiKqNaGGMiQJYbgLK1z7xPst7P2c9XqMJ0sx&#10;amoK0xzO0rM6KSNdPEm3bX9nPV6k96sctvmXJ5cIrqm9xYe/Yix172NrfcfAc9Xqomzbl2BkqUhQ&#10;QuGXcO4IB01/K/PV6ggrKKvpfNgmQIJLOAPpuLeznq9TQjS+YEQ3JIt9I0HPV6psnmBpWqChO0Hv&#10;e5vYWt4jnq9XGWppWpUWJLTA6kCw+j489XqcqXC5IokEih3qLqgBN1Ivb7+er1cBSKkAZRdVuWHt&#10;9vx56vUzkw+URECGYgW789XqnLgla8EdQq7g97AXJBHtHPV6hBwTL09TT+VUze6QPdKjT4n6+er1&#10;DJgOBtBVI9SwTaF72AK/2nTnq9QgCmhqKg1YcI6gqD4HW3PV6m2tqfLxeOoLCUEBTt7Hb7RoOer1&#10;TZSJAk6p5RkvsfspI7j2aDw+jnq9SfkrIo5o5EcM67x4WLa+Pw56vUnqzGqiWUxVbAwAfavqrjtY&#10;AAWP5fHnq9SaxHFY6emVKF2WV7+8wt3v4G/3c9XqW+VqCbEaRX/ysqEAmwuTz1eoW6XClhmWmfc5&#10;2NIzjsBe1vYD4fHnq9SmpcMShqIZzIbgC4PbXwt8PH6vbz1eoa8p5epaui/0ki8u9nYaMNSND3A8&#10;O/s56vVLzJDFTUMGDxFSAhFxa99ASbePPV6kDDPPTxjC5HIbeCsl9TY31ufq56vUItFNheIVpkxG&#10;HeILhQT3JAu39nPV6lLT02HxUcjUkIXzGIse1ybLb6hz1epJ4/PJDK1DA15JAXhS5IVlsLsO2ncA&#10;62vbnq9QQ5gpqeDzwELKkR3L/ikYm7X76HsO3089XqLnW0jKKjEfKbcwCn4gHTTw7+HPV6g3xpJp&#10;qGSmChJWuVPcXvoPq56vUD2YMP8AkrCpt5gHgAASe5H0c9XqT3nusQic7kv8fAac9XqxzRorhYrm&#10;6g/eL89Xq6uWdYp2sEuB421Jt9Z56vV4uDM+8BQxN7eGt9Oer1ds0YUKCStux8Dz1eqVPtcqu3aQ&#10;q7dLX8Dr+fPV6o8jkSuBotwDb4Hnq9XOpjXcZrhQ/vBdeer1ekrKiVrX0IAtb2C1+er1OEhjOHIk&#10;aLuiJ3Na272W01I9vPV6mrftuyMbspv7b31HPV6uNnYebJcgac9XqmUDwpKJZve29lte9vb4c9Xq&#10;9GjpJJUMotEQbH43sAOer1PVFRUzPHIsguAxcg6kk2H1a256vVIei+XkMje8qt27gGxFwfZ4+3nq&#10;9XGhqFoakwVC7xZx5o8fGw+jnq9Sqy9iVNUwMZHMaiwIFrknsb3uO3fnq9Sur6imrMOEU0hRSR71&#10;7aA+Nteer1KOhmppGjmZw8I91SNSvgPqvz1ep/oKqCileUDzJFNhpcC97HXQ256vUIOX66OlCviA&#10;uJQSzAAM1u50sB9Q56vUsKWvFMpq1YrsJJJP7p7d9O3t56vVzSiNIXqJ5RUKGN9/2jc30Frac9Xq&#10;QeYaCljqRUU11fcpuddDe4A+HPV6kBjGExfzFEjDFH1J7W01v4a89Xq6pqaFqaRol2yRsq6roQb7&#10;jf4fRz1eqfT0NReKNezlbaiwJP5c9XqwVdNCtfLTSDVe1zoSfo9nPV6uOJYYa6jE0AC2NgAba+3U&#10;/dz1erjSxfy94XKDY9w2gNgL3te41/X2c9Xq4VghUWgRG3WsWuLD6Oer1Y4Kakp23g/aJN7DS/a1&#10;/Dnq9XOSaCsVo+6wWa5tbQ3B156vVmWummnmcgkldb6/Hdfnq9UAY9WSUcYlZ5URmKhjqPgvw56v&#10;Vymrmkpw0B2CUMrAn3lv47h2v7eer1dxQuKc+aLsFuD46j2+3nq9THWYk1JCIIlLM17MdLX/ALOe&#10;r1ZozNHRKqn32IDWPh7B489XqhCSLD6eT5pig1Pui9gPC38eer1NlXU00UJrIASEUAADU63Fh8ee&#10;r1JmaM11ZC7FVSMM+wkBiT+dh4fHnq9Ua9R5LFlKyqSANBcEm332tz1erqijksKuokBIFgPBQfDX&#10;2c9XqTVYrnFxLC27YV3XAv73iR8eer1K6Whn/miVXlFlVQre9oB4Lt7W56vU/Rx+RVmudbnQKSRY&#10;ADta3PV6m2rioi7asFkuSVN9SbW07Dnq9TvDF/KsSQ0uokZSqPcg27qp1PbXnq9Ut2NVVNO8ZgiZ&#10;mLR+Asf3Sbm3PV6meamiik81ECxh0Jtbsp0JH66c9Xq44m1TMhqaVFtCykEWvfv8e/a/PV6k9TxY&#10;pVYmvmoI2BDNbuLnv4c9Xq44xSYlWKyQtuj7+ZcAk37aDtbnq9XKCllQNM7EbCGVj2uRe3xA56vV&#10;jeKEoJblpZH3OzaWVR372II/XTnq9TjtjFE9dQ2lVEKhFsdSbc9XqiGheHyPMNjKNVBHfuBb26c9&#10;XqcHRp4NruVIOmgBB+Nwe/PV6sfy8zI1XTNI5T3PKW1nItZradj256vU6PE1KscXlkyugY3IuNT8&#10;dDfnq9TVNhb004NfVjbLbV7Dae47Dnq9TnFhkFTCJCzIy3ICtbcRpe4NrN3F+er1KKkaCoheIraV&#10;IwSpI0N7XNr6c9Xqk4c3kRqWO4KbAgaW+7nq9Swp8U8lNsdtiEHaNbfXz1ervDcUqaLFHKyMyMB7&#10;ull3d7G19eer1OstTLUTOsRufFu5IINx9fPV6pvyiuqCBSyoFbdbuRcEHx056vUp4maMb1QMgUAC&#10;17N4E/Rz1eqZBPTyyvNVowGnmqBYmw7g28fA89XqV+EYzNVYe70chpyNwVtD4HuD7Ox56vUs8u5x&#10;lpKCCnlVni080k6sDqwuQbXPa4P0c9XqX+BYzNiKvSMNqO17EEADwAF+9u59vPV6hSwqrnoqcyyt&#10;eaIsFHiqnxI179+er1LPDMyVNJ5tHSHzpFQSOFHZddpF/EnTTx56vULuU81RU9XTWgsLKxDWJ3XO&#10;4m3s56vUYjBMPNXCK2KNljhfc5tqQ+oJ+m/PV6hbhxZmovNpmWCsUxhRtA3gm2upOt+er1GAy7S4&#10;dJRpI9OgqgrCVh+657kHTx7X/hz1eoRVzJl+nXZVxfpwQfMBsrACw07mx8fp56vVgq8xUdQIZZTu&#10;aF1kQXXVTob+0fD6PZz1eppxKjpZnNZXqWMZbaxsAdb2B7ew89XqR+OZwoqyKDDwRGsIDM+t2K3t&#10;f49vu56vUCuaeteFVSuahXV6csvgA5Ha30+0/s56vUW7NPWjCZ6eMhGKSh96IRuuBqWtYa/Dnq9R&#10;RM4dS6fMTPHhE0kUaKQFvqSG1BLakDtp8fHnq9QDY3j8lVPJLNdgkd4gWBKyKdS1+4I0sLe2/hz1&#10;epHVLYpiECwTAR3Au4NyFY3uQRoBz1erpqb+WRCGnkErKy7WFwSD7L256vVkghGIS1NIjbgp3a27&#10;X11F76frpz1eqBXYZBR1G6AxQyElVe1xYjQkd9D3t356vVPGC10eFxyVtVSuzkqkaXD2Av5jA6a+&#10;Gp+Nu3PV6mnFKmGI/wAjhlvIQrGPx766m+mvPV6mysLUDrS1VO4aRQqsCBYntcbbkEa+Fvjz1ept&#10;x0xmeOJiS7gqCqfu+Nz4W7ad+er1MC+bJE6udsKKw3f6wOgtb7zz1epoMk02FS1MfumQkkkalkNg&#10;fjcduer1QDDTV7iARuI22tucAm6+Pw56vV35VcpARifKOgNtfiew+rnq9WKshZMSWonPmeYBqLEK&#10;QNRp9/PV6oRpamSKJYj+lZ76+KEakm35c9XqkiQU+3D9PLiYsVBAA8Ljv4duer1dQmonokkoCLKW&#10;3R2AYLf3WPca9h4+2x56vVPw/EmoaSaidLJLtuSNSwFwQD466H6uer1SaVqSqhENW+1VJe7WB3eF&#10;yL9vp/O/PV6uGHyyS+ZPVEfoVFgRpa9gfZ489Xqb5Kd4/MpqZDIygsjeJBvcn6eer1TxSz0tIrNc&#10;lEA7HTcNbj4c9Xqhski1tNVS++ISu5QNHA9o9p7c9Xqdo8aR4H2wsx3WjCdgSf8AD4i3s56vVmSr&#10;oqCZ64xsJIgdosfeYeAPwH0c9Xqhw41apfEMQDXQk7F1uG1+kWJ56vU4w19DitRurzZjutdQDa2g&#10;DGx0AHt156vVnignaV6cJcKptYC4vYhraG30c9Xqz00jYfPNKkrOdgKqdPeOgJHfQ89Xq4zUtPPH&#10;BLJNtluXk933WY97G17ga689Xqj0b1fz0dRG4hfXUgncAe5APcd/o56vVFC41PV1FfX1BnkA7kG4&#10;BJ0AvpYHnq9U7DUqalInZgfI3XK92N9L/SOer1SMWeGGleSFPN2A+4ps1/pNh8L356vVC3YXiNND&#10;JNMyCC7eWrWLMfb9Hx56vVCbB4Kam82EEtISFcm+0d9dL6duer1Jyoq6iOXzawbgGUFhbx0JOncf&#10;Rz1ep0xDEpWVY4G810jQqAO6hveGumo+jnq9TfheJ0z4hGdpiClnCtt11111F/Z7eer1ZarEqies&#10;aq3NaRjp20P0ePPV6m3EqygEJ+Vk3e9YgKbAEaXHt56vU5LVQ0NFFi9Wq+VKWQA2Onw08P1+Pq9T&#10;QZqsxsUsaeUMqOp1jJFg30Dw7/HTnq9TdhGG4kI4aSQeY1OQs057vqSGYDx+jw+s89XqEvApaaCn&#10;ljcWC3Nh7Tqbdvp56vVnkr/5lXq8DIY1UAKRrcfHvf6eer1Kuhn8+mEkl0kBAXaex+zbW/hrz1eo&#10;x2AJLWYbFVsyGSHbYjwCm3gLan2/Dnq9SukrqaupjHTs7O5Vma1gG8CV+j9nx56vUK+VDJiFDHT1&#10;B3LGVJJFhpfW3bU/Dnq9Q9QSvQ0m2nibckauygaEeAHhYj9dOer1Op/mVXh9C6jcNhVxey6WsO9t&#10;L89XqCHqLQSz10kwU+QkT7iLAKy28exHPV6ihZmHylVUSJIfLEStG97hnN7jbe910voB2sdOer1B&#10;3h9VIuKy1FfC4UKPJksNrNa5uO+h8Leznq9UCojnWoaGq/StI4G4mwUE3H1jnq9UTEqXEZV2CQxp&#10;Hu96x3M30+F/19vPV6mLBDtqyn2UdWDHvcjtcd+/PV6l3Bhk91krHieKVSw2gFo217m5OpGgsOer&#10;1KWDGabC62MCRmMqAGHwPtJOh+jnq9QyYBUSYaprqVAkBA8uNTop18NdOer1CxgGLw4phEplKrLP&#10;GVK2vZrdwTa/sFrc9XqATHJqWmnkjp4wELKXkA+1fuPbcHTnq9Q09O8yYfh2NU1Dg8pRo0WZ/Ydd&#10;ATqAT9/bnq9R8cv5sr65UlojEqWUSM9zfcffNxqGB1+rnq9Tf1XwahxHAPmZJY0qnL7GCggqAdAw&#10;+AB+Ovs56vVU7niGkwuR8EqwXMbAki4BANxcX/XXnq9QcDDvmsTkidQkaqNuoIAYkg7R2t4nnq9S&#10;ZnwjEIa0/wAwjiNgWikW+36GGnb2c9XqS2KRYdXVyyyJsksN5Viu5h4Ht27c9XqDrE5ZkxGFHg2p&#10;DZgJB2BOhHt+nnq9TjDjL7jVwAg+/HtJsCDrusfYO1v489Xq5K0UvmVNQwZorhWUCzEjQX8QD3vz&#10;1er0dW6w2CAobGQKLhSNFJBt46D489Xqy1lVSPFLEDfcQyMb33MLEAeznq9SXkb5rDlRQGqE3A6n&#10;Qg2Fvbfnq9UejRZp0qKsEutkGpNr63t/Rz1eqTXzU1OFoNxMc7q23wZkJ2kg9yutvZr7eer1dwRv&#10;OvluoCsSYyNSWvrcEfqNeer1cGw+sarWaFlDR6bbaa99L89XqUODV38vqkinIkUofc/1iSAT/Rz1&#10;eqalbW0cqvSMAFH6VbW79xf6Oer1PWJp/MYnqaYayxldpv2OgI08DqPDnq9QfUlatNbDpYg0vlmz&#10;OLi403G1tb+wfVbnq9UHFKSZGikdwxUjeRpc3udfZ8Oer1YpzHU0jR0t4XaxD6HUHtY6a89XqcKN&#10;vl33yskxW+qC1/Z3119nPV6vIlF5y0yFvPdWZQq3G63Y+w2156vVDpfIWdqOkHlgKTIbA73v2A/K&#10;/PV6myYyVEEc9IjIyM+64IW3bS+oI8Oer1OcMlK9IsjyM8cZtuGhLa3Fh3+PPV6nWGOvqSXorKhF&#10;jcgEeJuT8Oer1K+imqcMY1UEnvKqqFGosAbkfr9fPV6hMyvm7zqKKnifZLUAOLgAqAbm/iOer1GE&#10;yTmavjqvmMRk27jYkEfG1u5sfbz1eoc8q9RcXTDKiKulZkEhkjTd2I90AdiRYk6+34W56vU4Zoxa&#10;bFsKRpWWKSIGUuNqhFJ1uTYWK+JN/u56vUE2KYlhSSzU1Wm8RESDZYbQV90+wg2+/nq9QaV1NgGY&#10;pKyhnVAk6hF3kXDbQQwBt2OvPV6kpV5V+XpEWoJVvLCllYDzCLrra494eHs56vUBlXFFUVUtPVHy&#10;0iJB22017X8eer1N1Qhg8ynj1pLbUax37rki+trH4duer1QI8Jiq6oz1EgMUOx1XxZwb2+q39Hhz&#10;1eqfiuJSz4c+YYAJFWdFZFA33JtZR7B4nsPG1+er1QXaaKOQbA7I4AHYlXOhFvZz1erMaCoaRo0n&#10;K+bqu0C5sOxBB79jbX2c9Xq8GBjIjWzsu0LrqToSPYeer1YfLqIoXoK1QUXy+1jYg317j49uer1Q&#10;kdYJnUJvQ/4hc2Bvp7Dfnq9Umprl81qdFZFl2kyEggHwFu+nPV6mk4lRtiN9pbcWGp90kEC4AHfx&#10;56vVOovOOIxrAbs5aS5Glr6g/sH3c9XqbsSxmSbE5FqWSbyipXYmwgEd29vwP3ac9Xqb2xAmZ56h&#10;gXjuFVdAL+PxI56vVCBpmkeKV2kaZUOzsRrrY/Hw/bz1ep/p6eYKFe8cMTqpaw9+4BINxf6bc9Xq&#10;doQYopWZLJu8NQAQR4ac9XqhvSypL8pVtaHyztGl77LAEC2nb6PDnq9QN45NNIqVlUo9w7WS9wLd&#10;jp7Rz1eoFMdp6Wpq6ishBUFlARewIJJte/389XqwUVNPNTvVRK22G4JJABH09vHUnnq9T5DTPTwL&#10;JUODKosApDAX1sLDXXnq9TtTy+ZKrzG/lMD2AA/Zz1eqXghq6hGq6u6MXceB90EjT6Rrz1eqTNNA&#10;imBJAQjhraE2Pf7+er1OOHVFNVeZBtDWZdpFwVGtxpprf+jxv6vVIbWQ1DDfEgaxJ/jbXnq9XOSW&#10;qxGPzqchI7DRgVAPgbd+er1NSyLBJHJXSAtr9i9r6jXnq9U6KlMtM8E8zOJezAEEjXQEX8O/PV6n&#10;7A44ZlqTiFXFSxJTq8cciuS7K23YhVSAfHW2gOpNhz1erBTGogUu7W8xWN/h9XPV6naniNdRJIkm&#10;0xXCgnuLXv8AH6Dz1eqXhaHE6dqCkIhmuSZXYBdo1N17kjwt3+nv6vU5j5KhqTNiDGamhIM2wlGZ&#10;B3Ckg7T8bH6Oer1JjEo5MOxESUigJKpYKwuVB1Bue9x/Tz1ep1wKnmq8Upp4ZRDHErLKtriVyQQ5&#10;JvYqNLDw8L689XqsKj6jYbgOUoKQy2Q7NpjYBhYDS+3xPe/x56vUDozRiecs3ebQzmMhwhJNxqRa&#10;3hqNCfq+j1eqyfpTiNRhGM4dQxIRGkLR+WLESPf7bd7EdgBpbvrrz1erZS9MRRenNDRzBYkp4A+4&#10;2JLve/5e3nq9Qx1tPT3TEJQHaEsQ3iBe2vPV6usOxaOr2EKWcXAcXII1J/Zz1epfYfW7qdZZU3I1&#10;vgfpt9PPV6lJTVqiVBdVt8Rcjnq9T+YpJYG8saXJPfnq9VXvr36ZzZsyNVVIYB4grmx947SNqj6d&#10;Br8Oer1abvW7LM2W8xzU8ibInchAW3sQCfeJA7n4Dnq9RU8TwnDnqZKapJiDWNiTfXv7Oer1edaq&#10;Ot+WiUAMEDM1gNttDoD/AA56vVxjilkVjPtRlOi6dvp+PPV6ubVERQeY12uVsx07X0Pbnq9ULGcK&#10;qRDHLSK4E4FmPa1zc6X8eer1BBmDB6WpcPVSCHRhcdyfHWxFiOer1DV0Dy7Sx5rpIahVIqAV7kmx&#10;797/AK/Xz1eq2uryxQQ5UNII7PEshVvs6AEkEi3tvYnnq9Vb/UDEzhGNTVED2s21wp1II7trfnq9&#10;QX1GacRlZ0jZgQt739niL/xHPV6k1JitdUw2cHcTckgAknxJ56vVDVnlZqdGuYdSfA+Jsfhz1erz&#10;YZRyrHUPL5SsPdXQAsTf7+er1NuNyNSwSyBjudPL01P/ABIfHXnq9UWcVtTQwU6MAEAIHZmPY38T&#10;z1eqZHTE75jIsSps9xrktfQqthYfXz1eqc9PIKhwynaoB7ixFvD6PHnq9TXi6R74niYWkOqo17Aj&#10;ubH8uer1N8fzDFzKAhKhY1v7P6eer1MlDBVT1NTSVV41KWVha4PiSDprz1erPFQPaSkDKTGg942G&#10;oHfw7/Dnq9Sfnoq2CNaySMMxIN76C/ifbz1epPVtDPWttEgK7tQAbfFifr056vUxzxUmF7wu5pOy&#10;m1h21P8Adz1ep4weppKWSOsQbmU7ifEN7P2c9XqOdl7GqCFVqTRjyvJjISVrnfb32922hNyARp43&#10;789Xq5YnhS1zRVayFBMhZVvoove3tF+er1I7E8s1M88zUj+66KHFyAQuv0fSfHnq9SDmp6+BpKqa&#10;PYtii27mx0Ongfv+vnq9WSKqq1jNTIoZTpa9j28bjvz1eqbhuPGajSIVDlUZhtHuj9h056vUJGEd&#10;Q6mmrkpls8MCqQDYksb6nW+nPV6lRTdT6uCrqVglAcgaewNroOer1C1lrqzSTinbMEgleNWJUjvY&#10;e7b2/Weer1CxlzqXlidKmOKIyKWGy9iStvZY2sTa1z9Phz1epyebDauYVA2oSoATsSAT73s7c9Xq&#10;ON6dcdwmHOCSzKqRwsoFhoSADtBOlvp56vVb/lrNdPCkXyYsHcFQpFmLd7+0W056vUN2Wc1mSsWO&#10;yLJIGvtuASvj8SAbfH6+er1Nmao4arzvMjJZV3Jcbfe1P9v189XqLxijGKtmrqYkmqDROyk3U2On&#10;3Ea89XqYsLybJjaw0c8pBncDdoSSAVNzttbTnq9R4fT70jwXKuHrNLGpOp3G5UC//Ee+vPV6jpUd&#10;ThsAlw+BhsAjswAsBbv+fhz1epN4xiVPQSmQoXDXUlb3Iv27G3PV6gTqMX33pYlJ8wyWI7A+GvwH&#10;PV6mqsqnp4VeRyPMKoGvcAk2N+/PV6mGtkoxElVUkq+qsNtgbaX08Tz1epCVWYIHpqiho7KqyBbd&#10;7m+tuer1JDGK14KqMVdvMkuo2gEAjx7Dnq9SQ/m0vvea+zczaFdrE9gRbXnq9SlyvQbN9XHCztIf&#10;eZ2BJAuSVv7SSbfHnq9QkrCtNC1TDJfcFCEjQDS5Ps7kffz1epB5xxDEYa2B96x0quyy3BJkQqTo&#10;R2976dPp56vUUTO00c1RXTRqsrC0yooACqCQCQewJB7+znq9SLwHD8QxWeKreU0sYIZlUgkHx3aa&#10;d7W56vUaHD6JsHweenoV2hASHUXLlhcXN9COer1cf5nU1FJHXYcz7IFKyFjuZTpfudATz1epUUzU&#10;tThsdW0P+kFvfO4sASfteOnbnq9U+jrqqoimFbZ5UI0C+6BfS1vYNb89XqVUny8iQ1tFJ7sbfpDa&#10;5Omg0+jXnq9WKgijqkeuVVjNTuMOguGU2tz1erhSVE8/mxX3Bt2+TUAsRbxsfu56vVMwynrYdyK+&#10;67khewJI/Zz1erJGktRUT0sxVUckvY2YaWsLe3v9XPV6oGNzpQYdFQ4JukmdkAkINtSN1ztGoF9O&#10;er1Sp4HmxBYoJYyUiHa24n4+znq9UNKVqimKxqC8V3GgGt7217a89XqmCmHnvU1DBVZVCjUgN3JJ&#10;00v4Dnq9Q7ZQyBUY9RrVzHyh7pG2ygj2a6WN7H6eer1GJajytkWmp6SkhElTKQSBYqrnx/hz1epP&#10;1edayX3cTmIijLqUBspOh7/AeHx56vUhMdxvBDERT2EgYlWuAtu9r7dfo56vUh6fEMFxKVnpqMLU&#10;ykKzbri1/wCjx56vUO+DNCtKI6htqEp22kA6XN9vPV6h26aYPHVzTVJRah4ze7KNpUHvp9XPV6jk&#10;5SrqWKgAsoA/dPhpz1epSLj1FJ7qAKTbTtr4c9XqRuLzpHIfmrXub3179uer1BPnJMInQTxNtMAB&#10;sLa69ux56vUEkeXJZpmq5WYU8jAqqki2nbS2n089XqmUGHY/FjEL0tYRDGj74msw1I269wRr4215&#10;6vUKENRiNRhwrKOTbKujA62J9moPPV6gzxLqhiGSZknxcukTE7mGigj2a/Hnq9SioPV1lWgkFFiM&#10;3lqoBMhKhSD8Sb/lz1eodMA6sZbzEExWhqEljktZlYG9+3389XqXkmL5exeIxx2JPhcfwtz1eoPs&#10;x5Qpqmmf5MXDixt+v8Oer1E76gZRzVl2aOswDdHGhIaIABWA1HbUW+7Xnq9SApeoWKYZVyUdTM0f&#10;2fMTdcAEeF/Dwvz1epR5axmhqK556WTRyApbUEnvr27+znq9S0x7K+B5goWwzFNpWpBtews1jcg3&#10;HPV6iDdUsh1uVamaZFZ4lkDLIoVgVXte3tAF+er1QOjnXfEsuwsmOl0gQkWBUFVLe6TfwPsHPV6r&#10;HMgdWsNxfD466lnQRMoYjQaHt/R9fPV6jEw41QYzRXgksxFtLWP189Xqb/KdIg8ch3qQbrbsDqPE&#10;WPj4256vUnv64Utdjb0kv244zvuQAAxIH8LX56vUH2ccvfzWmnLiwcAKRbaB4Hnq9Rc8Tp67K9dF&#10;TULb6e6XCgqSbWP9PPV6lfFnuooo28rzJIQodyLkqBoeer1P2XceTGKiVaZbGoBIvoQwI26d9eer&#10;1IvGsw1WG4n/AL8S/uvtLAEAi2oB+vnq9S4y/meupMXhmpnLrOApvuIBGoH5256vUfHI+co8VoxR&#10;1pVtBqe3Y+3nq9TFn3IWEYzSNNWwq6HdtsF0/I6c9XqqY6r9IMdyrmJZoFZ8PjYmIovuJcnQ+7p9&#10;HPV6iG55ocOq8XelYo81CzMSrEWY3uDr7Dz1epCZb6g47htStHVoshiddzMbgLYi629nPV6nGk6o&#10;yVOINFOQYZpx9lPeAFhcnt4aA89XqfOomTsn4vgbYtlSiqaySdTJVM+1lBWxvt8Bftc+znq9Vb+b&#10;8jJPE1fl5TA6s29SCCW3aqbrcantz1eouOKUj1E1TSzIY6xZbhSdRtH8Ceer1SOnuI1MuL/1crFe&#10;BawbnIIJAGlh7QSL66j7uer1Cv07xLFMq4nPRVcnzMUrBI2a261ybAAC4Fv4c9XqGquzZVZUx2kz&#10;DhXvLToHNtClzqNfZ3tz1eqzXpd1ThzvhUGJiXbIiruFwANw+s9/2e3nq9Q75qyVg+bMnVCVjbfO&#10;idAw8ZNvgdvcaH6+er1U0Zhqf6s5kly5QFkWC9tosH1AJ8Dfnq9Qv1eFJXiizBTe8YogtyhCkWDH&#10;2a6Xvz1eoxmRZHzflpJ8QlDK0SlNwK2W+0LbUjuOer1PXSKWXp3jeLT4mfJLyAKY9dyl7C2hubaH&#10;TXnq9QjYjUqMbXOUDMzUciG1rHa0nb6CG56vUOGb8TWTLE2LRFbgFyi2uqlOwP0nx56vV//T2WcH&#10;q3hj82Yg3AbTUEE2tb4eP9vPV6q6PXXkmmqsoVeMUsQ2IQzXH2Rce8Pv7/Dnq9VBVdBTmRpUQ/pC&#10;4LOQSdvY+FiNRb6Oer1IbMMlJFiUT043o912+BNtDb4Ea89XqcKmura3DWkpgsDqCisoABNvH42F&#10;uer1QoxRUspqqmMfMFFVnYd9Lm1+36+znq9XCldYqxDRsxEu8OSosQLEj6D7Rz1ep7jxN8LpIkhU&#10;SBrq8YNgoNzcD9v9PPV6kzPitNhdeKKBGjjmLldLEbr89XqVwaHDcPFVXg/MiRADa4KEWAHYXvbv&#10;z1epO19E9BihSoRjAuxiCQApPvbiLEEFT4ffz1eqHmOlqqWlipMLQLDO6y2Ui+y9yup0BOmvhz1e&#10;rlAZKnzSx3DaQQ1gFuLd7jsbc9XqZomxKNpVrI1kQMPLVL7gRoxbw7+A56vVjpqakMEs8ctopboT&#10;ftuNzb3e/wAeer1RYqQ4WVw1pyYJARGdpJJ8bn6+er1ZafEv5RhrNJvkOouWuo1sBYDQ+Op/jz1e&#10;rJU4tUC1M8IVZ13uwNyo1uviQNPjz1epwy/i709TH/L4iscihtoNwV7/AL2o9nPV6o2KzH+efO0A&#10;Ina7XG0qC3hYj2Xvpz1epLZgw+ugwtKXb9l/0tzcXvuuBrfQ89XqRNPjE8amieRwrjaLgWCg6Hx0&#10;8f7+er1I1sQkra80cqsFWQDzASAQNfD289XqfYMTpqzAahaFz5sTuqlVtoBc6mx7+y/8eer1Rpol&#10;EME1NEGdVLFjcFiw8QbHw156vUiMwvTgSQoSBMAS4OlwbbVsbix8eer1RqSGkjqVedN8i/aNibnw&#10;Nzpftz1eqHiuI0tJUSeZGr33FLWFyP23PPV6klUTRxQy1clkqApK2JN7nW4Pu6g256vU1iWlqAKQ&#10;WjAGjLrqb+AvYj4eHPV6kbKr0zotA7GRS5DH7IIIH0m99B/Rz1epS1SPiuHRzSWVSdrHQgsO4H8b&#10;+znq9TZVrRTyLFLKdwAI3C63BsNPbfnq9WTBZqOmxD5SdN1zt0AI3E/aYjt7P1HPV6jYjLz0+VIV&#10;pmVoXFwE1sfGxHhz1eotuK4ZiRxm1LLddqqqnRwbXJOg0P0ff356vUY7o7gMNNiEOH+U8tROwBW5&#10;XcTqbsATa9vo7c9XqsKbC6mam/l5jFKgRw6pc20GgPe4156vUiI8SjpKapp6eMeT5Z2P2J8saE20&#10;1Pjz1eoW+jPVvG6ysganby5QoPkqlyDbXWwJFwBe3PV6rE8uz4jnOWmfA6YSvOBeMFWcvru0sLi9&#10;zb+PPV6jxZIwKlo4oZ8TQJLAEC3VQQ1tQRz1eoSayGilX+YTRCK91BGhJ72Hs0156vUz1NU5tBCA&#10;VJC2Vhex8fp56vUHDQk10sqoS8WpDXuTc2Nvy+rnq9QYZ0xurw5Up6iRVjZNzxMt9zXuCfYde3PV&#10;6ij5kzbUz4saasPlwUwLmNWUhiW7ghT2sdOer1EL69dXYcPnqViBaIKyg7bhT4ggdtT+uvPV6quc&#10;bzbHT3xFnZ3nYnaCLlN2t79j9PPV6g8xDHJMRxmadwvlIAWR/dAUnxNib/A9+3PV6gcxOSqr3qcS&#10;jJEFMWbb2JN9LHx9o7c9Xqi0k9RJOPdJaex3HUMe2vftz1epSbIMNpoqSxBdh5ltBYm5sbe3w8ee&#10;r1C70dwhc2Y1JiSoDSRSKqxKL7gezE2ABJ9n9NvV6rJTA0dFGDF8sybAGRdzAXsQWA0uQPzPhfnq&#10;9QcZlq/mKdjLMGm3GPfrZQrdj9WnPV6m04NJiuJQQU8vk2dZJCbBCjaFQfh31/bz1epyzljeG4NS&#10;PTYIIzUR7oi+0EsSdCdbkX56vUWuuxIz1nlopSUqSe9wT8fYfDnq9RkemGAHAsMfG5UBkrFH2wNx&#10;ItfafAm33aeOvq9QJ9e+pM2DQCiwTcrTLKs99VA0sARYX8Oer1VqdQc3TpOMQZjHK1ljUG49hJGm&#10;hPgeer1LjI+FtFRnEZhZtod2Av3HiB4En+Ht56vVNlpqLE6sonvTEjbpYKVvcD6b89XqF6ongoqC&#10;IxReU+wEBTYsT9q4A0sL/lz1eoAOo9YMZDVMdY8kUQCugsSpX2nQ/X9PPV6gHxLFaNMMFPVq7zNJ&#10;IVe+hXQKtrE3Hib6/mfV6p38uq0oKSruHhqVJHiQA1rEd1IPt1t8Oer1DBWUeHQYLFTQqzfZ8w6C&#10;57g2Nzp256vUmp8NpJakVwABjO33j3udSDa1zz1epY5Ow6mrM1UvzkLSFJPLGzUkEixI17Dv4W+/&#10;nq9R3c5y4Nl+keKxAgjVCwAuGsPZodPEac9XqDDI+UYszZhbF4mBR0tsYWa4vY21Fm56vUCPWEnB&#10;pZYqOdZH37AoAO1exA+A156vUW6eZsPoJNrAHdsEYAAsRe4t4j2c9XqjdOMFqMVx6U0i75ZtO3YD&#10;2c9XqsmwLBMPw/BKbD62GSGrEahWeJgjEqdd1rC510Pie1uer1Fv614HVQwpI5VJGcFkQlgAPtEG&#10;1zfwJ/p56vUXVhBS1UNNTWEasxuAATu0N/E2/Xvz1epYGnp6FmDFQgUk7gDZiRqSNSLa256vU84V&#10;gNDX1cdVTP8AoY1vIwIO4m5AF/C+nwHPV6g1zH5sc6tUCyvudPdtfvfcTr20tz1epLYSyvMs00Id&#10;JGAK2sCfp+HPV6hjqaaok8rZFvjNrWt7oA1N/wAuer1B1jKrRzskLBxclm8RfQDnq9QVLI3z8hql&#10;Km50B7i+lgLjXvz1epdZMnimqHZf0cUY0V9Tpft4a89XqEWtpWSpNXp5OwMLgCwtoLdtfbz1epZ5&#10;QjSKF6lEVJJSF+O0MLn2aj8vz9Xqk53XD8Fr4qWpkDxlwwKtcbT7CDoQTz1epF5moBS4FCuHHZUT&#10;TPu1N/LOqgD/AFhrrz1epXdMsep/NaMI6tAQqsBoBaxW/bva/PV6juZGxLDphHTbQJPNBDKBa4Hv&#10;XPb9fbz1eoVqivajoTiNNdzTXeo102D7LeFrHQH6Oer1WXeifO6ZkWKknkACMWSNvtA2t9YNux/j&#10;fnq9VuGD0bYzMKlm37FYEWUFSbgffz1epX5YwxAs1CR5RTcdh13EeAPbUnnq9VGnrKy9JJ1ekqHg&#10;ASaoveO11K+Nr2tfnq9QveoTFIMr+kqhkxWbf81UrTxsTtDj9Hc3C/ukgm3x56vVStW1cWWKLEa7&#10;Exulb7TCxcruJUKG8SLC+l9eer1LrIOCU9ZElVLLJK7BmWOQgk77sot3FvZ2/hz1eo2WQ+mzYnjt&#10;PiNcgEEEO2SZRfal9SdD2Nhp8Oer1Es9QeErmfM9YMGXZGgawI7soK+3UH9e/PV6qvs/5KhwaaIY&#10;gBHMQRtF9o/eIBNvH4Dnq9QVySTxYc+HpGbNfX94fX3tz1epRZYEdJhCwy/o9yjub/ZvcA3vz1ep&#10;ZUEow809YvvyG+lrX00APtH089XqH/JmMQ1dbJDSoYVkKizEdz31B7E6ga/Hnq9Ryss0FNBh9RU0&#10;xLggHaSWAY+y5JBB56vUlM0ZFw3E8JerndXnI3BdCQQdAB8O9+er1FR6gZQ/qdBSVpMdQ9US5RB7&#10;0IU2AYmws3ha5+ABB56vU14TTYzieVGxN3Uwu1kFrMGGrDXxHbQac9XqRtFljDZq5JasvIJmDkMx&#10;Fie4BFtANbc9XqNllPL7U8lFguBqsiTzKrlNbAiw1HceF/r+PPV6rKelWU4sBywYR5Xn0MbKkTFV&#10;AVd24BiQAdPdHj2Hs56vUw5ipY8ZqgsdU8nlMFGxiCC1jY6gka2sOer1C3hGWaajiSKtT5hQFbyw&#10;wLE20IJXQ356vUKUGCmmhU7wpZgVVjexOoH1c9XqU9FLLlqnkqMQYSVSIzFtoJv4E+z6eer1B7jZ&#10;TEIHxLGZDtUsxINgRt3Ffjpz1eoIM25qkfDFaVrtTlGdVuAI2udb3sQCBr3+HPV6ihZ9zVTYw1RX&#10;0alIVYAgaEhT7e1zfw56vUmcIzhFLPB8+thGwUE3AVWBtrce34+Pt56vUK9FmyHGoaiKwQ0ouDcn&#10;zAdCb+0fH9vPV6sSS18VPTNC0csWxpQh0cBmJNxe4I9h1+/nq9Q35KrKn+Sn5GFZ5mUuzkG4Qk27&#10;nQqf7uer1cK/MOHriEjzPqqg+1mc/aN+2p7c9XqYM0xT5lpRS4YVAYb5DuCiyX92+o1BPe3jz1eo&#10;o2JwSYHjM8HllV83cG2kqHsLa9iP289Xq5U+O4hJHIkVUy1DsSugtcajaD+XPV6kpmjPuJVGDTSP&#10;WukkEoD7xd7KCQ1jprprY256vU2dKvUNLlusP8ygedZZApdl3C5bRh3IsTcmwH1Dnq9Ris6Zkpc6&#10;vJVzReaz9lsNDa19w8Rz1eoHqrK+CiAYVTVIp5XiAkNrszXNybWAPbtYfeSfV6kHmfpnQYjQth0y&#10;74tVQXuSSLC3jp38Phrz1erLi+GYhl/KlOsiWhp0SHYbtcroWJ/K3PV6gYrcwVeYWbBKmAmlqWAV&#10;Dpdje1rG+nt56vUGk1fEuMSwRKGEX+E+w21vz1epL50r4g9qwrqi+WvibG/b4c9XqYaWrpq+maCh&#10;BWS+oN9QNSbk2vfnq9ThhvnU1QhrSGSQW3A/ZJPY9/Dnq9Q+5YkeLE4YqJl+XVBJ9oXLkm6jx0A+&#10;jnq9Ry+n2bJKRohSTGNprbpFBI8bAC/b2nnq9VguTs71NdFSutlp12iRjf3m7afToeer1WVdHeo3&#10;8swSjrKiRXLttlYIQSfAeJGnt56vUbun6pQ41JHSCUM6hQDqCvtH3c9XqUtPWVEuMNOsymPaVC2s&#10;SfbfXv7Oer1HU6N1ENHhkUMjgB7sSbXZvD6PHnq9Q/OkVSN1x7L2B56vUmqughhrVC38b+Oluer1&#10;OyUKSwBlPcd/C/PV6nHA1ljUJPqbkW76a89XqQPqoylBnLoHjNGqL5kMEjISpNmCm3PV6tO+bqRW&#10;ZN6jmaic+SKpYxA4TbuU2PdddQdDpz1erPmToPF1kgrKvCnjMsu5iVC7gW193xFj4jnq9RE81dAs&#10;20OKPh8qzOImWNmlUAKyakL7ovYi99db+znq9RqVzVi+D5cwXCqyFpkRooCQ4AsTcM27tY6afA25&#10;6vUMWeOm9DFlDC8QRhIMUZywcfZZAGJuSRYEjQduer1ArV5YOTMdo81UqbY6ZQ0gBW1wLk/USOer&#10;1F0664Jl3qmHnmqYIbAAbkBbd3092+h7ezU+PPV6iCZr6M0uL18WEQzL5CMpumgkcC27Qdh8fp78&#10;9Xqf8+dAcRyt01jp6ZVqaibcxjjW/Ym2l9SBf8zz1eokGK5bx/C3Va2gkRXbbcjba371z356vUnK&#10;9JYYo4WVkWPdtB7W+AHtPPV6m6rRfJlBUqrLbTw0uSOer1JGrjr2kRKUADb7wtfQEfxHPV6p1D5t&#10;D785F2b9GQSSfEj6eer1CVguZYEgagkNzIWZvbc6BiO+nPV6mPM+EiNt8bspfYVkK/aAN2UE6WPb&#10;+HPV6kvU00lXC8Uu1SV3GwA0tpz1ephocTR4P9JDGJowUQABrjve9z9F+3PV6vefFKkiVchsABe2&#10;lz317ac9Xqy4bhyQBqQEsqlTuJuTfW36/lz1eqHSrXyVDU1agBLEK1tNgOnt1I56vVMg8imRp5pg&#10;NgtqtgPgDbnq9WdWrZZxUAssYiZCx+ySWuCPo56vVmNHCyM0Tr5xWy6jw0vpz1erqKl8+A0xYsI7&#10;Bm/1hqB9XPV6sVbMKfDxUuQpMlgPb4H6/Hnq9XCnq6wOy0cYMMSgjcfeLm9wR2tz1erqsqJXbyXY&#10;O9zdQtgAe2n6356vVyqlZ4jI52ALYjxP089XqwxNSzJC24+8AR3UknTUc9XqkRyxjD5Qg2vDJcgn&#10;wGug9h56vU3LBPXRvW0st55bKg3FQATY3Pw+PPV6uXmT4fWNQNGW8tgGZbMCQPAgkEX8Rfnq9Ulq&#10;qKoXej7WEnt7/V4256vVNaEBJPJKq1gfe0vbuT2v8Oer1RTO7043e+UcMBYdh4fC/PV6p0M/nwMZ&#10;4yzDbbaBp42+o9+er1dR0ZE8mJb9qkKCncAAWvb+Nuer1TDEldAXVlCKALGwuAbmwJ8eer1c4aem&#10;d3qo0CMRYnS/wtz1eri5NP8AoZ3LiU3963gLWBt7Oer1OEKUsVNHLL7iBmsRpobWX6eer1RpFRqj&#10;5sSkRWZBFYAXbxv3JHhz1erDJQAyKTJqQNt/o9nPV6nU7JStOxBVFB+N+9vo56vU1yxbAZI9buCD&#10;9Fjb6+er1OslL5oWetO1E0YLoSTrp9A8eer1T46U0+GvVxgEMbAMdbDwFvHnq9UOqghaZGRCzRqC&#10;SB427m3PV6okkUM08EjSmMNGxYE2AudRfXt7Oer1YxSvT2CsWZy1rjQAeyw7c9Xqwz0O2UTzqt3C&#10;gj2HwPPV6uSU8tJKsSkNYm2oPc3A789XqcaGMje8y2JY7gO+mlweer1ZTTQR1BNOX2JfRzc7re3T&#10;Tnq9Txh8Ynby4l3FV3A21U9z8O/PV6neAxVcHzErA2+2CdQQNfjz1eppqlplKLEFCsdxJ7Cx7/Xz&#10;1eppWo8jEo3IEaSykklbqv0g3056vVnWiqhPUR07q6sxIZfs7Pr+P7Oer1NiU7STlCSqA33fs56v&#10;U41hwmjp/mamzKH2m1gSNLe21uer1NVTU0krBoiSthY3vbT4Dnq9XF1gZVm3EFQAwt7Roeer1TqK&#10;hMXmGScFmAsg8AD9o6ePPV6otU8VTO4i3NtubkW09nbnq9XJYZllRHYhXUk2Hh8e456vVEq1RozD&#10;Eo3RqbkmwNrm5+PPV6oVMzUtII2IkuQQfiT8Oer1SEJBdw1jH9ojwJ56vVnmqoImBT3kYasdPDTu&#10;dOer1Oy4jRvtRx7yqT7rA6kE69x+dvZz1erJQYmFQeZ2N76X7fD489Xqh15o7SVVQ/ulQVPgCfbz&#10;1epJLSnFlNUqG4I02ldF7EDnq9WA4fHVBQyld7sW08B318Phz1eqTJQsZkmuHp1J2DxHa9zz1erI&#10;MFq6kiohkADltLgEfDXnq9Xc1HU01Rf/ACxdRGUHYW1BGtte3PV6oFVH/KvKAYl5msERewA7ac9X&#10;ql0MdJH71THZL/ZYX19v089XqeayNoaeOdFLqzXsBfafiLdvp56vU0VuJRfPvRhdyLYtcWuSPA21&#10;sPZpz1eoHcyR001UZKdtjLoUN9xN+/189XqTYLQShC19mvtF+9uer1Kt5XSJAjqRIkayL43a9x7b&#10;j289XqGfLEkNPJHDGRujK+54AeI+r489XqPDhOIbcEFRTkMXjOht7pAHYff+p56vUEuN1FFXSqyD&#10;aG+3uGm72dvDvr/f6vUvcn4kaaCKGqfzIFuFJAuAxsVA9nx56vUMWHzRUrOkbvAm0KNoF2jvu2jv&#10;Yntpbx56vUHuYsQpphXuoHy8itcC12/et9N+er1E4zNVy1mydV3KhsEuBYeGnPV6gbmpYqNfKMd0&#10;Q/bXwBNyCfhz1epQV6oQkAHmU0qfA2ci1vafbz1epjGF08SR1OCERSE3YW95dvwPa/PV6nOGHfeW&#10;eYSSA294aaa3PPV6hIwieSKS6AMSQdv8Df6fz56vUbzphjSosj1ke47WZmPiVF7fQO/8Oer1DRJ5&#10;mKUNLHTtZpCsvvGwAa5sDqfgNOer1I/OGD0lDXilmO+NkViwFgZGF9o7G69ie3Yg256vVgwPE8Xa&#10;RauWKMxRoybFjAYW0uGsDr9He/PV6l7SwzU++uqtpQD9Ge3vE3XTubDv7Tz1eoXMjSIlfEMIQuwe&#10;N5exUWPYA89XqMjn/BabHcm1lYbn9G4kFh7t1009lxa49nPV6qDeoGXqWLEqmWFiqeYVK2tuAJIA&#10;H8eer1AZjOFucQE0p3K67Ao7AfT3uOer1IrEMuT0m2G6lmI3ML2AHiSNP1+PPV6u/wCRuh2OV92x&#10;Ui5uhOhN+19eer1cThM1IvzFXD9k3Nu9/A89Xqa/KqkqfKllMbCzL3+rxsOer1OUEKUqPUyH3Iwy&#10;21JJNiCB9Nxz1erLgGFxVFT59REzKzXB7KBe9/v056vUKFHhJjhSMKNu5i+43sD3JNr6duer1Cpg&#10;2X8Mp6OKeEeZuAYHvuN721156vU7rHFLHMayEApIWte+gHYH4c9XqZKrEkpkNRGdAdF9n8eer1J5&#10;8ep57SwkkA/aUWv9P7eer1Qp8ZhbC5JoZiVUkjXUHsbC/PV6mHE8Xw7bSeRJfzRqw7lrXuR8e3PV&#10;6mGfFhJTpUx/vJchrC5P2fhf489XqlUWGtjlYGkYER7WuO1wbnX+jnq9Rhcp0dJErU9N+jLEfC6j&#10;TTtrfnq9Qr0Sy0gSOoZXVkNxYXX4X+PPV6lXQU0MVY1VVOW2xKQTYAk9gAfEeJ56vUJWD19G1CY1&#10;ZUncWuCPsm97/HTtbnq9TrCKOspYqdYRJOC7BmAswBI1+HPV6kFm2A4RFvqxEJql1eIRkNtF7anu&#10;CPYf289XqYcMxenxGtZyxO1hbsLkeBvYd9Oer1CxRY9hddh8lHURnzo3UixAJJsSoI72HPV6s2MQ&#10;QySJiDAQwt4hbt2119nPV6g3xHL1LBBNKSdkzqW1J0t2UEkAW1IAtz1eoL8bwGh8yOn2spBHvEaW&#10;Pa5GmvPV6g+xTJ1K8DzOVul2JHgL2udL/r9/q9QHZwyrTz0NQ9QSZwVEQ2iyg2ub+3nq9Re3p5Fk&#10;WKQ+6SwB8NNDbnq9UcqFN7ggWvY+B56vVMhgpJSQJQgNrBr3H1gW56vVEUBJClx4i/h7Pu56vV5E&#10;YSWUbyNdNR7eer1cpZ5Znu3xAHsv4c9XqxurRtsbvoSOer1cpIpVCu+isDtPtA9nPV6vPJvAPYgW&#10;08Rz1ergGZV2g6HXnq9XEWvrz1ern5jiMwg+6Tfnq9UmGaKnfaVLKQQ/tN/Z7Oer1S6eqpkZwqny&#10;2A3Ibkm2vfnq9WSGalibzqclXJuARdQoNyv0c9XqcsWxallo1pqdrksHYa+I1F/EfDnq9TXBVRoH&#10;DLZRp7upIOlr/t56vUrMMploqiSKmkSSIKu46+6zC9rkeHjbx+HPV6ldAlLWCKFwJJGAbb4bTf7u&#10;er1KIrFFCGjiESR67R2At2789Xqm4DiVNUK8Ce89x3OovexPw56vUIuHJRyiSoxK88MMdkEZ2lWv&#10;r7xvoeer1CPluqp/JFDWKYgyg+9ZiPZ/fz1epzrqaSprTT01Ssm3Y1gpBIHx0/hz1epyljgqo5Gm&#10;iG+AqW93TUa+9axB0156vUHOL0eHziSopYSXJHueHsBHxvz1erunwJsPqFqH2sq7XtYEXAtdgdDb&#10;7uer1Q6umqUrhSQAL52oIsNpvpp2156vUz19F/L90k2rpYsCPtEnw+jnq9THOzNPCJ2KR7l0A0Pj&#10;+XPV6ubUcr1BSZyYQ4CN4En2/Vz1eqJPh1HC0gp2Eg3Ebr3G4dwDz1eprrixQMhDbdNB4AfTz1ep&#10;jNY4vTS+4X0PxU89XqclrXldYoSCEBD2I90eN+3PV6maXEZUYiNlKBifoHgLe3489Xq5wYkga0sZ&#10;Cg++SPHwN/Hvz1epSUdXqbfYK3NvZ2sOer1MVViVLR1PvACNbEF+wAv8Lc9XqSON1lZVmRMKlFt6&#10;7bAggaEncDY+0W56vVJqqrzaqOORgXRW3DuLkePb+/nq9THPU/LNHGDcNYAHXvfxv7e3PV6nGRqQ&#10;zbCo82Ild2hK+J+7nq9WCeSf55Y1O9JlBvpoFOl7Xtc/rbnq9UWv89YIQsSyDeA+03bbfxHwJ+PP&#10;V6nehp6Lz6irYL5TfDU7fj2789XqzLLI85mGpJAupuNPb3F+er1PbU8Doyj31b3mv2uRr4+HPV6m&#10;/CsKSJ2rJG3WBZEOtifCx56vU5x1lBIqJIQJC5CnvZrG4HPV6upaH5t5jJV2LKFRG7Lb2WHifbz1&#10;epm8l5VjhqSLiwdV1G4Hvc2JHiO3PV6uNdguFAiSKdgqHzHCm9m8Ljx+jnq9UWoYqxrGLm4AQAXb&#10;UeItfQ/dz1epyoI0NAYZxd4kuSQBc6nUaWI56vUnIZoJJI7je9TZwgA9wLpZh4Xt9PPV6pMAc4jJ&#10;h86bTuA7WAQC5A1/Mc9XqVb0QpIY1RAEGgFtCCdCfHQc9XqwVOCJVlZomAmQs6kC9vDX26eHPV6u&#10;ENJQKgine8pF7+LWJv8Anz1epxqsMVSs1BKrAr7yjuPhz1erjUUkclUlXUjYsiqEHjp4EfHvY6+P&#10;PV6s9Rg6SV0leB7vkxqAQbEi+oHtPPV6sVLhElRG8cw+wrFttxtuuh0sdD+tuer1QcLjpaWEmms7&#10;lQjzHUvb269xz1ep0o4auExxxopRmv8AEj6P489XqcaiSZZi0CKI1vvsLG/9g9vPV6p0FXNpRUiL&#10;tfazEgFrA+BOvPV6lFCJFqWloyJFN1vbxt+XPV6lLCK80lNHSi7MbS2PYk6n2kc9XqdYqFXqDHXT&#10;SRwsTsMahlYD/EToCD+XPV6pYw146iH5d2kikADSEC1xopa3fTvz1ep+jjSjZ8MiT3veIYa3La2H&#10;PV6l/glJTqGw6YAAxAsxAJDkX+HPV6hDoI6SkwuOlmcK7aNKLXZrGx/K33c9XqUijE6uLDPlyYDF&#10;f5liFYzdwBcn3dbfV9PPV6hMwqCtgE08KiMlRE50udSdCDfTnq9Qw5Jo6ejrUV2M7SKrBzayE6kd&#10;xcHnq9Q6LmBhUyUVI/uyMuwC20EfZuOzD+nnq9S/yxjSCsjatEchhMe8aEgC+o00117H8+er1CTi&#10;eaJaakateRUWCzuGcA3YkK20G5t356vUHbdcVFQ9NUVcMvy7SIosCWVtAdPr/XXnq9UzAuuJ21M0&#10;wE8dFAybhbudFJIOlm8PH8uer1J2q9SdJJgLQ43WJvVveckXBUbvsjW+liB+3nq9RT8e9XGNN81T&#10;4DURPSoUu7wqzEmykJoDqdLjTv3789XqBTH+oWbsQijlWrUwVDFjGikEL3uWJNvYLc9XqR1Tjc9T&#10;K8HmEecf9b3Li1h2Nuer1JjF18p1DPeZQbKO21T4a9/Hnq9STar+epSw96NtzbwPe3FtQfEWtYg8&#10;9XqmYNF8vRyRRxmVpLAOCAqgDRTfx56vVGhmaKqZMUHl+WAFUAePY31B+HPV6mLyatY/53hUVRO8&#10;O+MCNjtZCbXZLhbg6a/foLer1cwk6OtbWnd7oDIdStzp2v8ATz1ernDVUs0bS0gZ9pv2tbxtY2On&#10;PV6stDPDitHPNMqB4lLOwtuUMdCT3sSLD+/nq9UOKmgdVopC6ljv3lifb712uRp256vVno6eOphn&#10;nrJTaMnYTbUAaKCoHf266nvbQer1JmsgSplvFYRlSxXtckeHa9xqOer1Nc8VPUPTxU4tF7xkHax+&#10;j8tP6eer1N+IItOfMhO5Q4327WuLgfHnq9TcqU7zTVMjmIRgsm+92JPYAewa62Hh3tz1erFNSukC&#10;zrcq8ZP/ABK5tp3AI56vVMeP5amE1gCqhQfYCPq+/nq9XPDVlpJZ/Oh3q6LsvYmxOp8dD9HPV6uI&#10;WOkLS0gCyNcXIGoGtr6du3PV6szJT4nEZ7i8Y1AGl7n2eznq9WB6NKun8qpKgqwlBU2N/G/ckHtY&#10;+OvPV6m6KthgZY5dN+m09iSbDtrpz1eqXBV1ToogvG4kUbhpdL6j29vDnq9T5XT2l+ZmZtr2VrDv&#10;r4c9Xq7ZYkDmlRmaNSLadiLgj6Pbz1ephp4ajDp1r6aRlO3cASLFmPYi3gPy56vU6URqJHMtUPMd&#10;u99bAm5I/hz1eqbFhVLWJ/MIpEuXC2APtIItp9m2vfnq9XN6gx1EsDKjxOvu+6oIuRc7rX09nPV6&#10;oc084milgYbmJBsB2Gl7+PPV6sUeE11XTNUzuVdpG1P+E3IAue3PV6nOgkPkiWRTY3QFhobaH6Oe&#10;r1QKvDqiRZ6rEW8plk2QlDa6diSBbufpuOer1TsOp5fL2js10uT31sSR8Oer1OFZg1LRTefQVH+k&#10;H3WVSdABrfw19vPV6mOV6yKp2sbA2Q2sb+2/PV6oow0RSxyKAUuxY/EHS30c9XqyS1UYrpKOo3AK&#10;pIPYG7aAHtqO/PV6ouJYPS1ZHle4z3YjUXsLW9mv6689XqhV+H0+EFK4reUgK6g+y57e089Xqiph&#10;8FbTNWxq0QNibj7P0HT6eer1QSk8sYSka0e4MzE2LAHsPp56vU+fIKmGyPDILSn7JAKgdgTbXT6e&#10;er1MuJeYlHHQNIqxIBoOw07D4Hnq9WXD4qKZdt28uNLsQToxNx3vcDx56vVl+ZjWjmjpGVPMLLqw&#10;BZrXNr2vp2/hz1er38txH5OKdJvNVmJbQKQo0INrA356vU84RhiSVCySNs3NYW0OntI8eer1LpKS&#10;SXFIWjlvDuVZACNVA94g6AG/jz1eodcpxnD6NYmceVKwTfc3Cnsx/pHPV6hFw6ljpkNH5gdd5Xff&#10;uL9/pvz1eoa8rVmFyyz08gMca7ImOoFx32n46aj7+er1DdLmFqisgxH5koiqkcsKoFVkQWjO3te3&#10;c9ybk6nnq9T1PHiWMf6FgDjy4njnuF3WQayKAB/h7k/3er1B/wBX6rD4sMhhgiaGJwbsP8TGwuoP&#10;bx156vUSXMWEwVazJXygSRliPAbR9n4XPjz1epK0lFHTSCetZWWPUqNRY2ANx9/3+3nq9WOupUlr&#10;XxDzQhk1UEjUg6d76nnq9SWxugqGiBkcq7tq17hR3+7SxPPV6mxaCnqq9WuYVdQSUAJBOl13WGpA&#10;OvPV6nXCcIqqSY0oqfPG0KZZNisx9tlst/aFt93PV6udPEYpJP5hIZnjNle2rEmx7drDvz1epT4Z&#10;muWnr/KldjGm1UUEG4bS1hr9/PV6jL5GxOgxSneB6ZXhhCt7176972se/wCznq9SezlQQPjbSqn+&#10;j2DFFuFUEWBtfWx01vz1erDln5nDJTUIQU2krdSGPsBY30Ps+nx56vUebpdmaOvyvsxGJImkUiex&#10;vtJPe9gdddRrz1eoXa9aaowZ4pGGw+5ECALC3ce3nq9VYXWPKW7MNdU1JMUsRU6Gyse5sSACCOer&#10;1ABiks0hanpHAj1QlBqDYbdfZ/Dnq9TPieIJR0H+msd7MF2+yxtf2antz1eoKMw1sVPNLIuoKAqf&#10;je1xbxvz1ephw/DP5pL5csrFmU3DEXta9h9PPV6uM8Ue5aSXTd223va+oI9vPV6pENOuGUhpVYqh&#10;beVYAk99AfAEa/rfnq9WPFavy6FnZRHHIyiyjUm9xe2v389XqaZIdskbvMGDEFV9lxr8fhbnq9Ta&#10;iVFKzVVEPKlGjpICL2N9AfHnq9Uc101JUFUIke6627AnW/s789XqlJSfM1A+fu0m8BDa1lPbbbnq&#10;9T1akwqn2SOS5JCMbXJJ/o7256vVh+fhwupAnP8Ak7MXYArr4EewHx56vVhxb5KuV6nCqkxSFo5A&#10;Y1DH3WBKgMNA3Y/xvz1epwqa41kVWlMmswW4AN1F9bHW3sHjz1epYYnjM8c1PLtjChRGQigC1rd/&#10;ae9zcnudTz1epEVkGI1jy08YVEcKAQDu231s2hBHPV6oaReZA8FWSYxIY0GlyVF+/b46c9Xqiye7&#10;EA6n3VAsANTr279+er1Q6RKmOkbbHYO6ru/wkd7+Gl+er1Y62pr6Kvlp4SS1gAdASQTYgi4sRz1e&#10;p7akjp5Fd2K7VVyR3uTqvfseer1dzYnQ0KeTKVJkjZ0Btob63I9nx56vUxJAplmo6dx+7IToftd7&#10;fA89XqVdHMtLb3gu/v2sAPtA3uL/AA56vUrMHrKapIknjURgMgfTRGvcDXx8eer1SqWVKat82jUe&#10;8rKBa4AOl7jw8eer1DBhWP4W8qpSFyKax1bcSbWYaWFifA9u3fnq9Qt5fxGlnr1qIJNslQVSNdpa&#10;7FewGmvjbx56vUqpaqqjqUgxeXz4qgmAi21QBqCy62NtLePPV6kxm7AaqveSaiZlenABUAAMARa/&#10;u6i3589XqBDMFRWYVWT1MkLRKFVFJJ1Y9z9Y56vU0x5waZzBNPaNVTUi9mJ+gnTnq9SfxKbDhTGS&#10;oQCBpLlx3Z2Nrk6mxP3c9XqSeLiseGGbDGZHElpEBAARRqTfuD256vU3tHXSgPWutLua6le4Fr63&#10;FrH4ft56vVLw2nSHDysxLNdha2hudDfUajXnq9WEYmaVIaeYI7M5DXsbKBpYgDx8Tf8Ahb1ep0qa&#10;uGgrKWYIJJmDNdDcBewFgCLn4+H389XqbKZVrpoaY286rdlhHZ2JJIUL3vbwtf8APnq9XJaekpop&#10;aOqLM+7exXQm47G+tx2P5c9XqwS09IYDKJCQUJQEAdjqLg+ztz1erBSCesoiybQ2/wB4P2vqBp35&#10;6vUzy0s7SfKvsh8lCQx8GB/geer1PMsWMVyQj3adHUqWRQQAo79vE89XqZMRgWeGIPN5AjNmYKCS&#10;Ae5v4H+7nq9TrW4fh01FF8rtta7SeLEaEX/P9Rz1eprq8NhmqxDUqqw7BscW1I1F/oPPV6nqTD6j&#10;5KOjlnVxuDB0HYeFwdT7Dz1ep5qwaC+HTgmU7XG0fuldCR37G/3Hnq9STFX8xJUmoG0eXuja2hII&#10;BF/Aj8+er1AtmesloqV0BCqdzXIBFz2+7nq9QN44sVTCJKeqIl0LJtFtvj3+/nq9WSOjnq0ip4FZ&#10;l8otKUOm22rGx+889XqUNLBSRSQxqpLe6SfAAC3YG3PV6nuaExSzCb7DaoNNfDsPZz1epuWq8uoX&#10;CfNPmSKSgA0vf6fDnq9T/R0yMDAQqN4/65+n289Xq6w1/l1kUxkgs2o76n2+znq9Wd2O1KUHaJGG&#10;4H2+HPV6ukaWdTGN4j8wgdtbaX+o89XqcaeKCJ2hmsQCQtxre3x056vVLjlxyrxKGSZ7RxqV2bQL&#10;IAdAAAAT3vbX6eer1TqKoMsaw1cYLKbC17HW9j+3nq9UONQatogCI1YlgSTYj2fDnq9TlPSmnmb5&#10;diwawUg6XItrbnq9XOTy6Z5ImYC6ixB17anT289XqwvJTgSR1mrSxbrHsQDpp2BP589Xqiu1FNKz&#10;JJ5llXxOlvDXnq9T9hE600QqTqFYAWtYm/j4fr7Oer1Kipx6qrIUhqiW3bjtAACm9gdAPz56vUJH&#10;Sn5hcYX5oi1MY2Ym3vKCG0t4m3PV6rZuhmYqOfOFJjVXTjy2e4WwICjxAPx56vVsq9E6+n/qfGY/&#10;edlUqLWAuxPb6Dz1eob8Yo4woFKLtIqkaXDHxHPV6k2s8FLN5MMX6VlUd9Ln7Vvd79+er1PkeIuq&#10;mmB7WFhY2/U89XqEGimSWlhJQbkv/E9+er1Kr+YNBH5YP27EkDw1056vUBfV7BaLMWVsRw+sjUxz&#10;xsqt3JY2t9Fu/wBXPV6tKj1zdM6fIHUGalwp5VqfNNi7lgxJu9hewsvYey1+er1V24nRyVuKLPuW&#10;N2N23roQPAE+PPV6oFcJa5UpSg2rcFl9g9p8Dfnq9XCGm+TZBOQhlUNfS20dh9/PV6mmppIgsnkK&#10;HI94X1+Isf4c9XqbqxKyakpX+Ycso8sIRog3FrD2g356vVAfLkVTvnFpNhL7T4eHj7eer1ChkBYK&#10;DM9LHCVjAAZW0AQggnW+n5c9Xqs7XHppsny4xVXkpoozulFigHiWa9rWt9Pftz1eqpnq9X4Mc01+&#10;IYbMXhYKCoBIHvEAjuO2pI8O/PV6gzqKhJnKhiW90KwAtz1ep8iaoqAfmGG3aR75GoHs+vnq9TbE&#10;zxS/MMoG+4VAPDtfx56vVzPm1OzcbiI6KR8dPhrz1erDUI0kbzTj4AADT6Bz1ergknmbfJIDILDc&#10;NT7de/PV6paPTtWGCUiQqFLdrC/s+PPV6u6iQtdoyTuINh3A+P089XqYJaWiRnrfLbcFckg6LbTU&#10;fE89Xq4CkEskMlZKIztBudAD3156vUo8JwiklIkq2WZzu7Aj6O/PV6udHgNFitVK00ZhEUvlgn7L&#10;lfeFvbY/nz1epzqMvUzKaaRgY9Qbd+3b2256vUhKvL1DQSvRgBI5FvpcHTS97aE9h7eer1B9mXAU&#10;kBqHdj5AA90A7h7e+h56vUh6Sqhww3dS8m7UdtPp9vPV6jbZMxeGrQrPHuSWPew0uu1b2uOer1CS&#10;opsUjhqqVlNPsVQToL29htqP489XqELK2AUeKPO87KTCpFu25SNNo+I7n6uer1YcyZGoMSw01eG2&#10;j/Qg+WwFxYkWFvHT+Ht56vUDVflKmmVYF1YHdJpp8AOer1JT+qUcFZdLhYw2pFgb3+/nq9TTJgU0&#10;RYuLSm9/bbXnq9SeoqGupaz5xmtCgYOzDXTsAT3B8Seer1OsGJSFZKuLVwbWv301PPV6nPDc34lh&#10;iqlDK0UiuWup97U6j9fDnq9Qu0vVSvJV8TlVtoCncPesdQdOer1Gg6O9YqaCsSKmlsSDu9hY3G4n&#10;Q3A0Fvv56vVbx0/6ptW5fpZRNcJFHEpvY7re9r7STp489XqND06zVickYqlj3yPuG4NYHU28e4tb&#10;nq9Rg/5jX1VD50Tby23cDckFhYgc9XqQ+IR0Uta0NEdkc5Rb62BPum3xv4/Rz1eoxOTMn02E00ED&#10;IGZCrbrXN/rXtpz1eozmGVuCYThK4XVbF3ra4sbm9/jr2HPV6ob4pS1NTvhkWJY7WFwN1rgDnq9T&#10;fjmND5ZUU7UVjc+G4jQ/Eduer1BbQYnNXb422h4GYNewDLrYj4n289XqY3zLUVlekDrGqKb7e4La&#10;jQ6fnz1epOYhjLVNTMssW5ZNWANgGGmnPV6g5rqnyKyNIFLXBZiyWAYm1vqGv3+znq9TdisxqYBP&#10;UML3LBzoANAO3s/Xvz1epuNNPS0U+O4k6mWIF0VbEFB2Wx9uvPV6nzAcRrKxImjDRSAEuguBYi+n&#10;ugafDnq9QgQUkSYQTJK08bRsLAkEr42PcEH2c9XqRldisdRQb8QRQmqC+hAUX1v489XqKX1FxaXE&#10;8SeFBsI2Mvl2AYLaw00Px+vnq9WXApoIKGpFTtNVsXXxOl/rNuer1LOtzdNRYOMLO4MYwzbgVUgE&#10;bbe7rcfrpz1ep5y9icdfg9S1Uohg2hbDQM3sv8bDX6eer1PWXcTqYYZIxH5c6lvNS5IQXtYHS/08&#10;9XqEXBZ4ZalaKdtr6EOLW94bgD8Lac9XqfKCkkFRXGqJSEMAPEGwuLfAnS/0+znq9Up/5aKyOndk&#10;upVhYbbrfU29tr/dz1erLWSSUVUlDTL5okIdQoAG0n/iN9eer1dy4oKI0vlw+9M7C2p2i17m/wAR&#10;bT4fHnq9XHFYqOS1S0rEyDcdikkECxudPHnq9XWEztSTlpjdbhYgwuSbX3Ef0c9XqbZ6qMY3NicK&#10;hpGViSACQD/fz1ep7wczHEDQ0aCbzf8AKA2trpf6Qeer1DBh2R5aimFTVRny13AjSx8O/wBV+er1&#10;LYZ1jwArguHn3ynjay2v49v1+HPV6m6LGfOop8Xx2W3ulwSQSDoBb3fh4c9XqCPHc4vitKKWhusT&#10;MwBa5Ja51B+iw56vU24e0k+IrukMlMCTsJ90FRZgD9J8eer1Lqkp8JpooZUmFnYAKNCGNxrb6uer&#10;1Gw6V9KczZ0pjHMrxwMRsYWAI8Cb/nz1eo/eVelNDl3A5MPw0ku0ZDsTcsfE3Ovfnq9QYYr/AFgy&#10;3UrhkMbNe5DgGxI12n42/XTnq9U2rbHMRwH+YwsaeUAsQLXHwvz1epO4HmzEsQxn+T4iNwABBN91&#10;x7e99P289XqEzGumkGNYacTgZ/OjViqK5AY+AIvt+/nq9Qf4Y1RTMuGV9MxVrEM22w9twdQRz1eo&#10;P8RocYwPEJsV2n5dXY66AIDrr7Oer1Cbl6qpMaw5xR2D7RY+Ja2hPwvz1ep+zv0qwvNmXjTVlmc2&#10;IFh3B0Hs56vUQnqZ0MwbEcHqlo6MfNQoQ29ATcDv7O3PV6q+Ms9csy5AxGXLUMskcVM+9rqFZQtw&#10;oA9lhz1eoeOnnr4qanEZaLFJhTmEttLgWdUtre/6/Hnq9VinRT1lZK6hUz0qzIktOEMiuQdXva2n&#10;Y2OvwPx56vUZefGMv4+Q021ke9rW1PPV6g0zx0dy9mfDZaWkpkR3A/SKACQOwPPV6iwYjkkZB20T&#10;IWEYO24JsQb3B/u56vVyxzONJjWWZKV5gtbAoRGIIAGuv0/289XqLxiPWfCCi5ezfThQhYb9pZnX&#10;dtuTYgA89XqKD1GwKCSWbF8nziVHckUwbVlFz37Ajw56vU99OurtdRJPg1XE1LOVRI45CCxsf9Uk&#10;eAPPV6js9OvUp5dd/JKxtrwKNzWNmJ0FtDftY/289XqNHgnVvDcRozWO1lZjawJ07H6r+3nq9XDH&#10;A827EMOYWaNSCoJcknW/tHw56vU3JnULhEGHVDkSkNvBvuB0t7eer1Bs9VRz1clSWMsd33hjuIPt&#10;8bc9XqRVXNLRPVz0ys8MlgADYhbWJOtrX9vPV6ksMxz4FjMWKioBSOweK9tqg6kn22HPV6hEizvl&#10;TqXGY4Qt0Fmte5Ouv6/Dnq9TrQ4zh2DRCnnc7VIUaWKgDT8uer1DlkjOKhwuHz+cGAbaGBIHhf6P&#10;jz1eo2eC5opcRw75SucE9vA+3nq9QMdRsvQVeH1FJVqJIZQdewBJ0P1d789XqpJ9TXRnM+Ta184Z&#10;eh8qjBYTbFBDAGwNtv1k89XqI/HUxM0lJJKSWLvu3gsC1yw1N7A9h4aAduer1ey/i1OryYbCxJBY&#10;qJRcF9ALkeGv8eer1LLDs54tQTx4KAaaWRvfs9gVP7oHextz1epmzzkqGvgrM0YEpfy0ZmRW90nx&#10;a3YEa89XqI/m7Ia4pior3UrVrYM1yqhbbibCwPt156vUEuNyw5ZxWSsq28tY0ZQxuLAjSzaGxOvf&#10;9nPV6hRwikhxGnpMSp5dk6KrNpcByNAPEgjW5sdfhfnq9S2zHiMGMZYhNIxeoZWdztuNysVIP1+B&#10;/p56vUuvTX1Fky7mI4VichRiy7l1BN+1gQD9fPV6rvcu4jh1bhcdZK48qZVJVtbe6bdjYHXnq9VW&#10;vqCyFhWC9Q/5lH70LspO5iDsci1viD4c9XqG/I+H4bjuSJqGMeZZSsYJswFu4+m/hz1epE5QzJW5&#10;Cq2TEHJpgpUISAwGtjz1epfV2eKDMOYcOmoVbY0qPJ5e3cUAII+zb2dwfo56vUpcTzhhFRRzUWEv&#10;KjuRu8yPaDtYaXuQdB308fbz1eoWss11HmvItTHFKm2KNo7Lfc30/wAOer1f/9TYcybiFTPEJaqy&#10;qWI29zfX+/nq9TN12ya2bMgVtJKiyxtCfdtr7R7PGx56vVrAdQ4KbLeYcQwusgKiJiQSLBge9tB4&#10;6c9XqBatmp49lbss732gi4VfA/0c9XqZViq6ImmlDGjJVrMRuu2t/G1yNBz1erhjE8iARD3S/lqE&#10;Gt9pBtfbYXGnPV6pdXWTVVe1VsFPCoCsyC92t9lb9x4E/T489XqgYj8s1EPKLfMIp3tqLr3Fhpb6&#10;eer1ZmoYa3Dqao87zJVsQNSxHx+/x56vVLbGZqmUYVGzNsdL3UEgDxJ1uNB256vVwra6pqsXGH7C&#10;EaUBtw1CWsdfZ4689Xqg4pUPHiSYdVHy1KjaxJJvfsPYD+XPV6nh6Gqo0ZnVJImjLhTYWYXN+9yN&#10;NB+o9XqZsSr8Qop4K2tWMq+qbNv2QLNe2twRfX+3nq9XKWip5cKCRAKjOrIQACxIJ11uCPj8fZz1&#10;epOSBRi1FBiSswVDZkbsy6WI7Ekc9XqcMTlbz46N490TkyJbUW1A3W8e+nPV6nCPBIcWw9TRlfMk&#10;JZ31AUWsRp7Af4c9XqzUiQRZfNBQD9NC0lpBa5C3AX6CRfXnq9XTGCHDIqimQLKIQ8283BY6na1r&#10;m3gdPz56vU1VqV9ZQRV8qho6hSw7ag/avfW+lrHnq9QbOtFE4m2GMSKy2Iva9xbX4c9XqRMuWJhW&#10;PULN5UMRLG9zuJ+/sDz1eqWfKpF2FNrLZgQCu4e21vHnq9TqKWCaP9I94/LMmtgUO423A3JFri2m&#10;v5+r1JSsbDKeuM0aq0RZrBgCF0JuNfbz1epN0mLLMrQqqBnkLe94j6v289XqSxXDsUr3NIw8+FiG&#10;RrqAAAwI07fEXHh3BHPV6mr5KpmUYlUxgJI95ASLWuQAD7Rbnq9SZmhWhiePDBuMhJJtci51Gvb2&#10;c9XqZqilqqt3+UAsu1XQdh3JN/h+f1c9XqUlJh9XHBZUsjk79PskroR/Tz1eppkwtdIGIDxSIQdL&#10;7QbsdNNf17c9Xq7pKWdcSOJbx5G0Ekix0Nye/cj2c9XqPP08gw3MmSqajqpFhWHQuTYbdxtu+JHt&#10;+HPV6mmjyDhNRnVkw8+eVIUulmBVbED7PY9rjw56vUZDImVMRy9WJmWppQkdP+6YwFAF+zbb+w/x&#10;56vUMVXVnEsX20LbPPUOCdFU2N+/stz1erNWdPtmWBXUYDl4W9gIBuPb49+er1ZOguU5azMDQU8Z&#10;cJFZ27MhYncBfuLnw8eer1WkdIendHSUQioJHiLE7piSGvc6C50Px+jnq9RvIa/DstUiJLNujCi+&#10;43JYeN+/c356vUHOP9SycSeip5DIu5S2lxZl8T4G/PV6pFBj9amxkkDsVALXBPwJ56vVCxjOENMP&#10;9NkQMrFCygk66i/6+PPV6iq9YM2NjVVHV18uyGAMtwAAAO+osSNOer1E6zxnDD8DpRW0VmiYko24&#10;ktc28e2vt56vVWL1gzbiuOYpWLMNkUjsIhG1w6qPed9LA38BfTx7jnq9RMMzYnI1TUTKGR0QMlrE&#10;A2Fr3se/f6+er1B7X4lV4lQxxyMWknIJZWKjTvuF76W56vVjcrSRCkkfes8epv2b2H26c9Xq7wCC&#10;okaOaVtqwsPK9mhsbjxB72PPV6m3EsQxXE64wxH9GstlG2zXvaw7aE89Xqsf9PeRajLeUjFUoiSl&#10;kZI20JLLvv7dBrb6Oer1GIxDGKgxDDUb3pY1btaxv2HPV6kOuECojlWrZUVgSzNqNx7dr63156vV&#10;6sn8mnKyCy06LukWxDMR9/e556vUAmZq+NcKmqacbQjA+c3cgE39tv18Rz1epy6dZYxzMuJqK1Fa&#10;FVDB1U9rBxuGtiO3f6uer1GmxyswnCKOjy/VTxUwAIaofdtjFtXfaGaw72AJ+HPV6q0uq+P0MjtT&#10;rURVBEsnvg33JrYC9iCbeI+rW/PV6iYVzxZkxhoBETGrqFvpp2sOx0OvPV6h2+ZfAMIpqCm+z5e1&#10;9feYm4Ata/Yfw+HPV6lbgGE4a5TEZ47uWEgkYhbKvhbtc9z+p56vV7OuLwQTRLQMiKbszFgSdwOg&#10;Gh8L37dvaOer1FszbiclA8xsGV+wsNSbi5+jvz1eoEHmWsxj5WH9LC3cjvuPfX4c9XqMFlTC3rMO&#10;jpBcwpusXXW57gA2Onfnq9SpzNT08tLE9P8AoUp0VHB7s3+I689XqRcOJR4K8ddW2qEDC8bKSCCb&#10;jtrce36eer1GB6QYQ+Z6ioxmmAjghYSBVBuA3cXOvw56vUreoVZMszQ15lMLsG2INztpawN+xI7n&#10;nq9Q9YPQ4Rk/KqYg4IlKKEHgpYi9xrewNuer1ER6pz07YjUYptQBrqihbv3uQDoNTz1eouNZDW4t&#10;UChh27vMDMRcntoAP489XqNJ0AysabNUAqUDRKjRgqNWY2I1Avcc9XqN/wBQ8ekTBpCoAYSCKIBS&#10;bMvugadu/fnq9RQet9XFSUUKo5E0y9x71xYE97Hv7P7/AFeos+F0U2I4nvKm+wNb6O/f289XqVWc&#10;Vw/AVhhguXrVFrm+oB8Cf4c9XqF/I+HFcr+fJCNkQJB0up/duO9r89XqQebDT4vWySV6+WKaNS1g&#10;NbjsNAPjfnq9QU5YpA3mU2IsVKSborLpa9gCfD9vPV6jKU2UoqzLMGM+f5QjUkEEdlGqkG+t9Dz1&#10;eotOZqybDJ5YJYC/mbyHFvEH266ePPV6grp4Kj5k1O4bWstjqf1PPV6lpl9IVxFahkHlro/0e3x8&#10;e556vUKMqTYhRFaSQtdhZhe1iL63AOnb2fx56vU55exJYJkpy7Iw3pc3Iv2+4256vVnxZHracwT+&#10;95JO1l7m+pAv7Oer1Bwa9MWpzMwkLpLssX23INmJ8LgeH589XqHTKdFTYNFA1I4Y1Mm4g9wVGoF+&#10;9+er1GoyDG1bKpp4yAoZmYgixPj7fC3PV6jDR0GEuzyVF2heIg7bEs1rqNvsJFr+H5H1eoZfSFnS&#10;DLHVdsNqEaEQvHIAb2IcEKBf2EEG/PV6th/pjjc9RiSwyQ+YTttrbzLg/wAOer1DfEoSOpkmTa6B&#10;vAXBPx72tz1eqhz1WYjWnrjOxUtDGwSOwuAbLu0+J056vVh9WOavnMn5VylSRq1JS00Lubd5bXY2&#10;PjqB93svz1eqs7NeWaqpxV6qqTek0gdB2UKtrLY+wnxvz1eocejOUaH+YQU9dKVqfMA10IXdqBf2&#10;9rfTz1eo7fWHMmB9LskVOEoVXEmjEi+7YKGtfcRrYr4Hnq9VZ1ZU4XjVRUYlUncur7rgEH7TBbgj&#10;Xvz1eom3UTLzZiPm1k6I922MyXAO47AVB1uNTb489XqKJmfAsXw+tkmmZHQgqxRSO2g0ue/PV6kr&#10;E7QzQUlUp2aDx2g+36uer1P2G1Uit8vUMAiEPuJGlja5OnPV6huwQCkmiqmYIA4ViTcMAASBp3t4&#10;89XqsK6VYth2JZRip1ss6b2kW4IJLWGupIA8b89XqFCuwKlRvmKWn3ttNjcWAI7C1yO3PV6im9R8&#10;oVeP1wpwFEdOFLaXYAnx7G1wB4c9XqAabBMRnpKrD4UaJYtQFcg3HcW0FyNOer1TsIw+jq6yKlqP&#10;cVUXaba2IIsfr789XqNt0gosOyVSRUdDGs88jMUce8V3EkrqbgD2eGnPV6jc1ZoZqJvlKgCMIksr&#10;gkEsRdkHiCDcfw56vU34FV4YKQ1MEfvIy+8feuSdfiOer1Gaw+pNDhI8+LdOynZIsZA2m/717aX5&#10;6vVwXE8OwatVMYJqtqLIrFiCpNxYD6eer1KLHcSjhw5sx104VZEfcmhDi1gL/Dvz1eouWbM00+L4&#10;ZBLBuEV20XUXA0H0XFuer1Fyzhnp8SwBqOjiMdRKxSUkWJCj3W1tcW8Rz1eoNMVWhOXh50oEjAXD&#10;A7Sx7a6X1/bz1epunwg11OkEXuTL9nS6t7t2Ym9ztI0Hx+/1erBTYdU4ZOs2IKyrYqlrhWYiwJA7&#10;2vf2c9XqXuDtT0cgxG77AwiuSdhdiE+zqCBe3w8eer1GSwXF0y7h0lLTRedPPZGKstgovrcXFiee&#10;r1APmquWKb+YODsBKlEuSpvoT3056vVkwmueCmFIZH/0hZDpowX2fC5tz1epFnBZqpmWYb4kVjYs&#10;TvYAm9zqT4c9XqSdBhsS1jU05FOS0flnYCq2F7fZ0/W2nPV6mHOOWqKqFVWRsagsBdUABNhqfC9/&#10;j+y/PV6glw3LtTV1wpaCmMMBuNxuCPaB9P6+PPV6hoyt8xlijMNdVCQAsBG4LOSD9rdYrYjsO/PV&#10;6n7M8VBW1v8AOsHQNMsbeahsNwtcEW0vz1eoHsUzxUUWGJVywHdoLHRkZfE/Va556vUHWZeo8uNQ&#10;S0xLASFQGJAAJOotp/Hnq9TjkvLseKU0la8ykD3UO5SVZbte17201Hhz1epO4v09OHYhLifl+VHJ&#10;cKbHbuPtA9vPV6gT6j4OEqIJZI1V9nfsAL2v9fPV6ktgFPDGJAY981msya9+wuNLHnq9Syy5gizX&#10;Mre8xG1X1G7W9/HQ/rpz1eodJctQRYcZqGna8caswC6i53aHTueer1Dp0rkCQTU80qq8VvLRl97y&#10;yLhreAJ0v9Pt56vUdrKVXHS0kOEwfpEqGRlbuVI1Kj4H9nfTnq9VuvTXLGHY/l6HCIBvlAVnCE2B&#10;Nrm47+P6356vUJtFgS4BG4ij2CEkjW9wL2HcHnq9QiYFjtPiGHRPIxiZiAhF7g/r/Hnq9RmumGO1&#10;1JL/AKSxJUgBiSpv9Hs56vUfzLGLiowuOonfQj4WBHPV6nOaRZJ2aL3jfv4Ec9XqUkUDmjCKB7p1&#10;/XXtz1erBROIK0kqdPp56vU7ZjRcUy1WUE6h45Y3BW1wTtNuer1am3qe9LMlDniuzVBAIUWeaZlI&#10;FlIJN1Ptt+uvPV6ie9EOpP8AUrPEUddueggdvOkI0KX7EdrnQ3+vnq9VwmJZQ6PdSunsWaYqYzJK&#10;qOpBEdwy3BO3U+PPV6qxPU1lGjo8GTD8o0hgX3idvcEA2IIsb6aH8789XqKvWdQs+4jgWGYTj8wZ&#10;oUEcOxNp8vd4r3voQT4m5789XqH2rwfD899IqmnimEFe0TRgtf3mYafu6EHX2ft9Xqoi6kYzjeSc&#10;dqcrY75vn0VwrF7A3JAuo73te9tRbXnq9SZyh1QqoZqbEcQn2CnJUgnTx+82PPV6hn6m9ZMFxrKa&#10;ymo2y7QqorgDt9rXxufbz1eoA8Lzp05OEGnzGr1FXIh94SgICR7vugEgj23+rw56vUCudcSoXNPS&#10;UzKJNzD/AIEWIP1juRz1eoODiVE1WZZ1MiRgjaD4+Glu3PV6mZwN3m06yKshckNe6ixJ1P5c9Xqx&#10;UjefR0zKu5FC7bixItqTcA3t8Pz56vVxjxLYRVYPT2k81UYyaDYDZm/o56vUM+MyU2L5ShlinLrR&#10;SbRGwAIU9rDXvz1eoG5KvcW2hlG47gNSLe3tz1eptiSGXEw8y7bKfosRp9f089XqcKDDVEUs1W11&#10;Dm4bw7256vVLw2KJKd3qLgxaFdNTfQ/0c9Xqi0imWvavd/0Ua2ANxt9pOvh/Tz1eruXD0nka6lqe&#10;M7i3gT4Aa3056vV28aNUVCU591oxsUnTQ6n2a3789XqasOparD3SQ23b2LHvca6D6/H2c9Xqe6Wq&#10;XDY3fadztcC413HU/DXnq9TcZkqqtaaoB3B2dDY7b9hc2tf4Hnq9XFKirjSX5eFjJcFioHvEaWGo&#10;v7Oer1ZKeSJ4XinV4pWBHv2DWvYHS47c9Xqh1rxwxIZLny94PxBtYk89XqdGp1eGGrkIBQbvAADs&#10;Oer1NdAsiU8k23ZIXNg1juAOh+g+H589XqnQYe8dU08rWbbcIouPD2eN+er1caWMxVMlSguCW3Bt&#10;TfXUc9XqkUlFBWVb1FS62VVIVVtYi5F/DUd+er1d1FFFMWqalfejuQPCxOn389Xqg0mJRTRy/LRX&#10;kYEHTS6+z+kc9Xq6hq56SdY2YLOSAx0Ki48Rpz1erFWz1m2MxtezWYGwutzoB8e/PV6pcGGxVE5q&#10;Y5me1iIrgBT3H3/Hnq9To1RHHD5bx++DYqO+vb+/nq9XdZ+mkEUi6RFSh8Qe1r+w89Xqe/mIanyq&#10;KuU+UVkdQEuAV7Am1hc9tfo56vU2Izq4iqQWvckgaAg2sdLduer1ZK2meEpUBwdpF7jW3s56vVkd&#10;PmB5ykJJcfAW+OvPV6ucFTG1MIqj3NshIPwB0Pjof1156vVleoiqw0VSC4judOxBuPA+HPV6uCVT&#10;MoggYEBbqDew8Nfo56vU90Ms6pJ7tm7MwOtrEAc9XqbK8wwKnlau9lPsBv3Jt28Oer1RvNqZ5Iww&#10;KvFpfwtft9fPV6sbvRmZInHmxv7zkHsb2tz1erCqQKDCtjezaakeI56vUqqKeJ6hgy33RMzG99Qf&#10;j+v589XqzTUsMNSYt2pUWLWNxbv4a89Xq4rVRhTtWxv3KkBh93PV6ndYoI6ONhGN0rk/Te5I1N+e&#10;r1N1c4gkBdQUj3Bh/A89XqbZ6spOIwhkDa223I0t4Dw56vVGo4K4LtikCC9pAwJJXWyr2sb/AJeH&#10;jz1epyqYUmo1ihupS4YjSxva/PV6k5WRqsTJ9sFhpb2+HPV6sVGkZhLwoCGJC2IHiRcfR+uvPV6u&#10;dVUVFPspmQN5rqNLXI7nX4Dnq9SglAFSyRixKDcfYLW+r289Xqh08LzyGCAAm4F/AgdyNOer1PeI&#10;wLFOtNUrt2gLvsTodQdB/b+31epJ10TJH8oo2ySF9r2v4aFhe9vhpz1epjpKJ6eWKOS+5QN+vu3u&#10;LkX/AC56vVyedpVqJXQoqk3A7sPb+znq9XFIYqos0TbY3jBVW7XOh+PPV6ssFHBT0qxIRuAsPj48&#10;9XqeU+2zW2xgBhf+Hhz1epxmqJoaQCFVEclmsyg/G5uPbz1ephqKqWKpanLqjlLgW7g6X0+PPV6n&#10;LCMUAqJIq6BFaNBYqSQ3s7+J56vU6yw0ctL5gfy3cggBRa9/E89XqmNh9MSvmxG5uAwPs79rW56v&#10;VJw3AWxGsio6BGmlcFFABYux7bQBqeer1Q6vLcMEm5lBlp2t7CDaxLfHnq9TDVxiaTy0S1vb7fHn&#10;q9TjDS1sNGDBMEjkJVgp8QPEew89XqTGJxCWllcSGNkN1NhY/SCCe/sPPV6gczJh2yaSqqnBk27r&#10;gWBubC3PV6kjEkDsEmYx6d7X18Pq56vU9ULwyVUQWMEnV2ue4N9Pq56vUIOVI8TjxgvG++KV+7d7&#10;E3sDfT489XqN7gOKLQwPR1RZRtAPvAqSL/ZOv6256vVhngmrqwRSsDCxu1vEk37+0Dnq9S4wKgo6&#10;ipp4Yl8x4d8akEgEk30HY29v9PPV6hbSrpxTu1TAQNgFmFrWuvtvp356vUBWZxRGnlWgBSKMs7KL&#10;g+OvfW/hz1eopWYarGJQBhIDgysGYjS3YKPo8eer1Y5qcxSbD++drjSxIGv389XqY6x3pTA0jE+Z&#10;ePattqk3IPt0tz1epip8GlNW+ITu8kQBWSx2tu+FvA89XqeaGampo3qJCpDsb3a+h76/Rz1eoS8L&#10;rkjlV4k/RJtF/wCHj2A56vUbDpxjkLUcqyU++XcVjsBYAgC5HiCOer1DHW4nHNhlNSUFkqIyiNcW&#10;221PxuB2A56vUnceZUslNM0rbCzXF7Me9ibc9XqccKp6lgtFNIGeRVZtoC7QdQLG+nx56vUJtRTQ&#10;tBFAj3kUg7W1XXwBv+XPV6lXlPEYcNr4KeljEoebdNa52i5+yb+B8fp56vUcgV6YjlquipirtKtw&#10;CRcAA7rjvbS3PV6qZetOCyU2Yq9BEoRi7qqLfd73ZT/cOer1FukwnzlHuBHG1mUgWAN+er1M4wGR&#10;kmpBH+jBv2F7k6Ac9XqZqrLkKv5hQsFAGwAeGthr7eer1c6jA6StUMySR7V+zobnwv3HPV6k0mVy&#10;i/YUuxNtwva2tr/Tz1erA+VaqWaJIFALX7/ZF/D+znq9SlpsASn8uSaLaBcEA63va9vjz1epb0lD&#10;SeWYoreaDck9iL21PPV6lPJSGmoVmpmshO0W8D4256vVlxeeFcPJVrsF1PgD7Pj8eer1BRX1bNFK&#10;aewIButv4Wvz1epETVQjljpYWIkKk2tYA66ezXnq9TTLVSYdTKJ0ZHiUsVvcXJtbt28eer1ZKWXB&#10;6qjilkZllct7mlgfgeer1P2EYK1XIakkSUqgWDrqrEkEWtcWHt9vPV6hUwrDIIY0jw+P3UJuBpu1&#10;0t2789XqGOjw6jbyJZkAkfaO32bHcNPA89XqEHDtuIUj000YDxtuA7FgCbG57fRz1erqtqq+qo3b&#10;yFianBsq6hvEAkkHv7Tbnq9U6aelwapM0E6TR+XC8ssYIUOVDMpDhTdD7rHtpcEjXnq9S+wnG6Kk&#10;qpahAzRMhsSeyk3YD2XOvPV6mPFyuK1MccSAqCSjEgkKBcd9fuv+fPV6i+HFKulnljii8mKOR763&#10;vqfev21Pbnq9SpwPFfKqlqzI4U37E3Ohsbe3489XqHfKuLDEolp5BvjEbLqSb3vrrcA3PPV6nWpo&#10;Z6xNiWXyt3l38SPh2I56vUFGPvjkNX5NRBshmPvuyjaAGsGF7nQ6X789XqaK2pwiWkam2LHJHdXZ&#10;9AVv2ta9x8fytr6vUD+dMHwuWASU+4SO9ge4Ol9PoHt8Oer1FWzfhkVG2/Zvd2KqPCx9nxHt56vU&#10;h5YqVKVimjK2wnvcj9nxHPV6m0kLGVGpv7PDnq9XTbNgsdfHnq9WcNDFSK8THzizXtfRbCw9mp56&#10;vVik8plURAhvEHx+jnq9WaFPmZZDICWsWFvb9fPV6uP6So8qnVgdNoGulzfnq9Ud12sVtz1erlpt&#10;G+4t2056vV5n82Tc1hfXnq9WengR/elcR3+yT20789Xq51EEgCzsLoxI3AfH+PPV6uE6UigNTSFi&#10;ftArbv3trz1erhKghkZI2Jt4+0Ec9XqzU9PDUIdzEMCALAkfcBfnq9XBoaiGMyA7QbA2Nr/V489X&#10;qcqCv8iWPa+xQt31+0Qex+rnq9Qh4HAtdC1XFJsDHQ66C5tpz1epV0j0NQ70LTltwKuG0vYfDnq9&#10;XOkNBVz70Dxzx+41lsu3w18eer1KumrTSxmOjk+0bEMNNdL/AH89XqVeE4xLHJ/pD73j1GgsQNLf&#10;X9PPV6hpyTPSTRR11YRTtHMQ4I1s1zb2m49n3c9Xqe45KjEsNlhp49u53924A2hjs1vbXw/s56vV&#10;Dlolo6UQzxhXTS9h7wvofp56vVBrSKzDiUQKZPcVgPEeB+nnq9SRxKRaGgqpJYTJU08e+NEHvuwI&#10;GxTaw011+jvbnq9XOuw2nxnComqTJDPKYyFZfeS/dT4Wv42/t9XqD/M2F1OEYpNSVBDrSe4+3UF7&#10;aMrC4YfEXHx56vUyPiFd5goWiLRyBXD3ABYg6W73Fv6Oer1N0UckMnkVDXeRtyqNLc9Xq9VJSUpB&#10;A0Ftwv7bj8uer1JKshcyLVPqwJCjwtra/PV6oEs0go5aiOxl7kW0vbse3PV6sgiphEJo2uwVfMHh&#10;7Rb6Pbz1eqBFisk5jp2AIcude42g99eer1OAx2jp47uxZQu2wGvfTQeB56vUna6vWqYwVOsRF2Y2&#10;sdLge089XqwVWK+Rh0FbGu1dw0FgdRa7eOne3PV6sUU8OKIYaWPWQXdiSCbaG57j6u3PV6oNbPDT&#10;SxVNSu6JD5e1dbEeN++nPV6pkuI01LUS1dDFvSVSTK17m2lh9Pieer1Q6asmaWCRAAs4Ol7mw7AX&#10;7a89XqcaHYlXvxNT5ihiupACkkG/0ew89Xqd5hRtRzwBbKGAva9/jpoeer1PmGUaxwo6pfVbmwGn&#10;tPcX56vU7/JyTSzfpFjFlCXGh73OnPV6uxFGHLJIRIhAtpa9vo56vVzGFUjjbULdkN1UgfE3HPV6&#10;mOPBi+Iz1vzACMNVINwR7CNBz1erifPNUsVKQSxW5IFyQPo8f7uer1Z5qF49ykbJDYkC9tSOer1N&#10;0yAwNNGWHlke8up76XBufgfhz1eqWxjgoJWqfcLqbsDrYdzfnq9XKko0l3VGGpeyjewAIAPcn6e2&#10;v9HPV6udTQxU1c1bIAxkDMvtGlrW9luer1Z5KqNsQpaxtwhSJw691JvpfXQj4c9XqeaSlijlkrIr&#10;jcLDvYnx056vVxr46ato4lq4VvG23dYgkk6H6uer1dHDVo5ClM21yAAPE2PceHPV6nPCaTEKxpN1&#10;Mawwe/ICNVUnbuNvjpftfnq9UwQMZtpFggAHbU+HwPPV6skVHFCPmI32s5IYeHb7uer1NUeDqsgh&#10;jG0i7H2E9zz1ert1qHqIPlhdlbsLai/YfT8eer1PL0RpA5xVdkcp90Kt2vbufhz1ep8wvCIWZ1p0&#10;DFogFbS+n93PV6lTheW5PMMkI2qVGwe17G5Pw8PD6eer1Zno5sLpFM0kTyAsHKBhdiTYa+I56vVG&#10;kM1NULCjWgaNhYj7RbUm/cWPPV6n3Da6GhlamWQ1KbSNALCxGg/aeer1KfyY0hlqWYCRSbKtuwPc&#10;G3s8eer1OPzQhiaoif3mcFSe4BGgI10+HPV6uqWuEFbDCGMrIw3Bv3lJ1YfEdx4Htz1eoehiMFQB&#10;BRG4p1UjdcXNhY/HXW/t56vUJuXZYqd/Nr39/wB257gsfE66i37eer1CNFi9JQTTSQ+75ioIdbbW&#10;B94m2hVh2GltNTz1ep6xDPuG4fHA+HlpP0ZLkICUN+1u+h9nPV6oUXVasjqWmwVHVihYzFSBIfpI&#10;AuL+HPV6sWI9Qsw4/hzfNebHPJGYyHtrfUWt4EWIOhtbtz1eosVXjxy5ibS1Mw2eaH8ssCSfEa66&#10;Hte/PV6oOL9b8NwhhR4KXDzktJta6mwtrpa4/Pnq9QFY7nrGsbqUeSQlFqTI4BtdSSttO4+J+nnq&#10;9U6n82pxCpYr+isfl2TsdbWI+Hjb+nnq9QqYUak0ZnqSFjkj2BWsCWGth8Tbw/bz1eqZSGnrGWtq&#10;AI+6qvjcfvEhbG/PV6o9VFAayOSlb5jVt9iDtuR/D+7nq9SZxCsehrf990Qkjb3SAO97627DXx56&#10;vU6YPK022nA2rGwZgCCGY6a/R8eer1Sc0YFWy4c1NRAfMOVVW27rEto3bsL30PPV6k9iZGFUy4RU&#10;RNUSptDbCF3AsAXGoF172B17d+er1MmIJC8gjoo2/RuCzMQQ4UWIXX+PPV6pNPOmD0SYtTI0ySbl&#10;dNhNiTr7L27fDnq9WSn8qnASSPas7ElFABCEaAgEgW56vU0VFN5NYk9JLviViNp1Px3a66G1uer1&#10;Z46unXfT1yHyWBUgDvf94Eai3t56vUl1rKBqudMQBaJLiJwDcWvtBsDa3jfnq9TdiEs8qxuVTdIl&#10;wd1gQT2+7Xnq9SWJpqeoARR5bAb9p8R7Nbc9XqlV1asJjaipxUeWdSSQupPc3vpz1erNSSVE8JaZ&#10;ChQMPLTVRfsAfhz1epyqSJMKgkjbdJIoQjbYA2sAD46ePPV6uOG1EyMIy++dF2svgANNNNdPrPPV&#10;6oVXSxVUDRICrSlrEEggg38PA2117adr89Xq50CqYVo6a8QJsSADfWxGotrz1erzU/nIwT7Ue4bi&#10;PEGxAsddPb93PV6nOkeSgpoj8nFJYBWkcksAOxC2269+er1RTtmlarkURh3AVQDexOumtjbw56vV&#10;Jlkhrq8YjDpDALImhuSCCW9oPh+3nq9XGPEagzvJc08zXSMBRb3vEfR4c9Xq7nrMNaP9I7FluNxN&#10;i7AXue2pPPV6s9KGmw2ZqNijSEHd3IAOupudTp+t+er1O/ySvRjEgdCraC43EaHnq9WLDKWCWmR2&#10;N0ZGIvp3+I0N+456vVBWn3xLh9Km5YU277AWBv8AHv8ARz1eqXCGTyqGc/o4l7+O4DQewg89XqyN&#10;hNUtN81I6ClcWRdwJ3E3J23uCDz1epnrqsLVGF294Erdh7txrf2XuO3PV6sNNj1ykdRGd27aX2sF&#10;1PcEC1tbn2c9XqdEpzhdVLhE5Ex992k8wMQTqDfxA7d/o056vU10plhqHFSxWNSWXba5uL21B0Pi&#10;eer1ONSkTVHmU4IWRVKgnQMRrp489XqaK6T5yFabFSGmiIKbVCkhOwsLaj289XqzSVE0QjqCuuh2&#10;kC4B0tfvz1eppxMVyQP817nmEkNa5se3b4ac9XqmfOipjKQTswlCpJGygBPYQdSb9789XqaZm+VE&#10;lIqXVQUDWAAse9+1zz1erhNJJQxpGWN+xFtCO+v0c9XqxSQ01Qha4ZUA90W7+Fx308Oer1YKeFx5&#10;ySjb9llXQEgg9xz1eqUmFSMYnZFKrIWUmxsBr+XPV6nVVQ08VVBfagbch7E+BP0Hnq9U2GYLiscs&#10;oKQjVlFv8I1v4fDnq9S9pqIvSSTUgAaJRI2612DaAC1hcj289XqWuFVOHSU9PE8j7lKjRyAQASbi&#10;9v1+jnq9Q24dCaySFEZRbarBTY+0EAra+vfnq9RiMq0jwpaW8qgqLMBc2a519p789XqEzDaOmxar&#10;82SntBsYXsbgjtfTtz1epa5ZXFcEmkqsNdqNnj27gCCyOpRl0/dYEqQe4v4HX1eoLepEajCp4aht&#10;jxgqirbaQf8AgfAaAc9XqJbjjVAw6op8THmtK58shCrBbW2k3N+17i30ePPV6sFBg1MHFNTpoQQ1&#10;hfdoD3+Hbnq9UCajhqNobaoYsFO0EBlPa+uotr9fPV6uWOvtwj+XRhWl2jbewJv3A0J56vUhsGlu&#10;YDVJvs+xNoFyy33AnxF+er1OL0dLVRPXqtjSGRthI1J7Wv3I8Oer1Jmvq6ikmbEiFEaqQVtYsWAv&#10;qRf4ez8+er1JXLOLQ0tcmIztvWUg7RaysDYXvrpz1eo+vT2fDK+jd4QY5QQZNB74ABFtNe1r/Vz1&#10;ep+z9h0X8gjzFFaOIssTrYliy2awHs1sT4ePfnq9ReRmR5a3bWO0aQAMqLcXJvtFvEc9XqMh09xq&#10;pqMPkw+sk8ozgMFBswUHTUai9v4c9XqMNhWeqVJ46PEJHlq9pCxMAEVUGpB0BBHPV6gu6rYTRVVA&#10;2Jxx+YG2+YUN9oOi+3Tw+7nq9RBsVrmoagU0C+X5T6kAXAJtrcHQez+nnq9QW4/JiGIw1FNVxGSF&#10;XceZpZve0F73B+jnq9SZU0NJ5bVTLtiVmYEmyhvDvew56vV1THDKl2xKhmBCgAFSTuA7/QQe/PV6&#10;mSpo8QxCV4kZI5SfcJIAINiRfTtz1epxxPGEw+jJrSrtcKQoBvfTQgX07/2c9Xqgz1FJDgrUtXGf&#10;fe6tvC7ABoLEG4I8Ljnq9SfjqR8xHM9g4LmPxAA0F/p56vVNr66aSpWSrfzHQGTcWB3E3BGnci33&#10;duer1YaKkFFGy1Cb4pf3j3JIv9OnPV6lUrU5rY5YDeNIRqbe7bsLW+889XqZrSz4pTiONKiSJiwu&#10;vc3ttBHt9vjz1er2KQTVNY6iNW88sxXwU+Kg/A9geer1T28mthipJE8nZHtVha5IHj9Nuer1ZcLM&#10;1BF5asoaosjlgCCL3vr2Onca89XqlVdNM1FJSQRo4XcVDEaAmwI+jvrpz1eqRU04hMNNCDK2kZsL&#10;WB1v9f8AHnq9SQqno0Vqp0ZEickxNqSTe509v8Oer1ehSmxCl86MiKQbioI0J8Be38eer1MuKRVa&#10;1JRmF/dc27EkC5056vVIaV55jL5R3KoVT2sVHxPjz1ermYauW+IzG5BKm+oudADYX056vUn3osML&#10;SVtQrNIuhYXIt4jQc9XqmRUQo9lYinyWuyqBrY+Ha5t4c9XqU1LTYXNRNVwOxhdN/wCkQqwuNbod&#10;R+XxF+er1TcAi30/y24vrsjZtBbU3I7ajnq9S0npZ22x00/kSSKAQpAuBqRqPHtp9XPV6nKSCpak&#10;WSkhDTRoA4DbQ37pta9yBrc+P389XqX2S8dpsHxKCgrWLpFtYWs7XOmg7krrz1eow+G4hgOLYjIt&#10;MGmgaW8Uso2uWB913TcQrHxFzb2nx9XqEjClhWsf547CrFFBCgNt7H489XqB/rT06wlsPmrKMvvm&#10;PmufMJCixB220AvY6W56vUSSaKuo4PlVCsyIB/rMb+HgfbfT+A56vVkrIpJaFKKV7x7gwFrtoe1t&#10;ba/dz1ep3o6ujqo3R1I18v3baDTv7Lnnq9TZijUZgmm1YwRuVU2ubNYfDUduer1YsMrYjBLJFUfo&#10;tu0oB42v4jvz1erJFTHEJDWVNOLFV+yAdqnsbaWueer1SaxJhQrBRXp5SzKGFrhL6n2ajS3PV6kz&#10;WzFq95oI2YUu0gNbfe1ibgWsfD2DTXnq9XLDMcQTKcYpBM8pkFyxCKr3sWGpJX4aX8Lac9XqZKuv&#10;o8Nd41J2ltq3N7DxNydeer1Z5hDO0kdCzuAm5TaxLW8New9vPV6lDHDPXULpIqLJcBmYgeFvu56v&#10;VkqYq+looZYT7ilkJB+1pcn2ajnq9TBVx109B87iaqbuTG6gKAg8HGo18b89Xq5VnmIq0LR6yLuR&#10;Y9LXF7nXxHPV6ozorxrSSx7tgQvu7C4vcA+w89XqUNDVRwRInl7yoN28bE2AGvs1vz1erDLJUIxx&#10;SmmAksVAb3js1ufba+mmnPV6mHH56qWFDSrb3dW0AIa4N+xBB56vUCOMWq4GjmG5YydLgg+22nPV&#10;6gxxSleGXdWx3hYlQF0bb9I8fjz1epyoK7B6B1gpQxSMbTclre0X+HPV6n6OpbajwBQhsRe1z7fD&#10;2c9Xq9UVio4nkF7ED2m30Dnq9UCm2fM/PK4LKxFja9ibj4i36+HPV6n/AOeidBOVtuvYHTaB469v&#10;1vz1ep4jianj3wm4JF7+w66fXz1eqJiMfn1aqlxAHATbozeJGgP7eer1P8c9NEArId4ANj3uT8Oe&#10;r1c4JKH5oy1NhusEGhO7xJ+nw56vVKgqYaFVqqggSvv2iwJ3XuAQb3HPV6uo9stOfIfbIoZ3Ove+&#10;o9tuer1TaenjqImqIh9rxPjcXJ+rnq9UygqMKhXyqlGljdWVQrWIaxAN/YD+vt9XqbKzD44pvLpp&#10;Q/lRhmt3UE2G7T26DXv9XPV6mrEIzKglkb3nULr7V56vU3YfTVbVE0u5WVtgUKPsnxJ73+jnq9T9&#10;RTR0Rejq1KaXsDfW+luer1OsFa9TVAwsGdyA2nsOvw56vUMuUYcJwzFZsPoTI6j3xJISNx72tc6j&#10;vobfVz1eq3z0q4PTY5V4bjlTIkdPTb3UE6eIAa3f6/489Xq2CejGYW86KghZfLj2g27C/a/ujt2/&#10;W/PV6jtQwGto/NiQM6ANY29utie1+/PV6kDjtGwrfPpnLSJYdrKD3tz1eqFR4uhkeScJu0AA1t7f&#10;z56vUImET3oQ5O5vdutwLj4fEd+er1LiMUYmbbrcDv8Aw19nPV6knmTDKetoHp4AZBYnXsPv/Zz1&#10;erVT/FB6b4fg+ajjcUJilbfuJBZSDbZ7NpBP3W56vVRfLSUcm5cVmSJ4xIIy12NhqNF1Fzp2+PwP&#10;q9USpwmOkw9ngKhX+zYre3e5F79tP1vz1epIVMxxGaNFAKNca2tYHQDTnq9XQqafymihu6xqR4e2&#10;xAOnjz1epnerUSSvUQ2R0CkjsvwX2H489XqYo8Qpl3SoWjQkgqe5t28B4/rfnq9S/wAkRUEGLRV1&#10;Sm5QWuD8R3Pw56vUNmb+rU9Bl04LhwYU8sQ3hDZVP2QLDQi2nw9nY89XqIlj2ZqeTEmo3bU7RbXU&#10;31HxFuer1R6WrpdzQSyBVcEoDoR4AX8bnXnq9Sq+ajqqdUrY2Bj0v2utrGxGvPV6spIt82WBKnYi&#10;jvb489XqixtXxSNSuNt2JufAWuCT256vVNqI9hkERLNbW1rHTvfnq9SQxjbT03zcDHzU2kjUAg9/&#10;u156vVkwjEIqqjK1EBp5A97lgwdfC1gCCD7eer1KN3hSRmkbarhbkD9Tpz1ephHyz7pmBMjsdtmN&#10;rAmxIBtr356vU74ZT1FVIXCiS7KSuhAI/o56vUI8ODKtAJWRln3fZFr2Pa9/bz1eruxV2ojC5eMa&#10;m1huOhNvYfDX6+er1M5bdEUmV133AkCEm/a2g8eer1Nlbh9HJQtFiQOxSSN4sSe4JJsTz1epCYnR&#10;TUwilVA7e97p7XsbXv3vz1eoDMQiaGVzUIfMLXv4W9g+jnq9QodMMUqY6141N2KnbbwFtQfbz1eo&#10;1mBVNJU0kk9U3uaIqjwsO+ntPPV6ljhuY8Ny5C1WykvsSNDe62ufDsCPz56vVyq8yUFVGJkqRa40&#10;U6WJ1+vnq9WSnxHDqqmXZGHcsS1yB7g7Ne/5Dnq9UeR6KGi+bqE89ISX2IwB7my2/b7fv56vVBqs&#10;Fw+atmqBF7soBjB766nU/r356vUlKnJlK6FJ9VkcAjwHtA/aeer1JSs6bUuCV5q4CZRKlzGrk7Re&#10;5AF7A/Tr9XPV6k7U5Y8mufEqKJ0BWwVze5GoGgA18eer1M82B1DOorIn8wbi3usAA3xHcc9XqXnT&#10;7LeYPnxTYXu3SOQga+ugIFz7Tz1eq7D0o5FzbjeAwUGaQBHG4lkUqSFaIbrgkX0YXBtfse456vVa&#10;tkrLFBh0v8rkfzDLtaO1gSCNw9mvPV6hYE3y3mhE3TBWAJZVWw0Fx2v4c9XqSWH4nhGE1ZlrCr1B&#10;sgTQqHLXBt4EXOvPV6hby/1VpnpqhUlWUxuCgBA3EXDC/tH7Oer1LPAc6QYnMaWcL7xDA3uFLWWx&#10;OniQLe0/Hnq9Qi09bAzMJ6f3djLsQ9mU6d7+F+er1NOI5gjEpw2FTMVYXU2ABt7de3PV6kC2NtTb&#10;yYiag7kNhYN3I+HPV6sdRjFN/KFp5EG9tjbl1YkfT2IPPV6meXEoXcwTR71DrZrgEKR3+N+er1JO&#10;Y+Ys1VIwfddUHcgaafZ+Gt+er1IyrxVRPT4ZJT72h8LKVA+Nz8NOer1YMSnrMTqwJgIqZZCrMugB&#10;0tp7Oer1LXBFmsZ4JSIVd4nJN2J8LfDW3189XqVBFYcPYxAkRllst7Kvt/O/PV6gfzjXpTUaUcZ3&#10;LUMNbaBreJPjpz1eoDJqeiw+rK4kpkZUtEN9xcgkLr7L9v6Oer1IuWrEVd5ko2u5IVVZSABodR9B&#10;56vU55hxKGppqZ4X3wxgC5e5Y3uPb2+HPV6hZyjVwS4FDHUxs0aSBnVQp3A3K/QQRfnq9S1eqnWa&#10;oqFjCiQkuQqljc6fu37c9XqX+WjQpKlYBdkVCF965NjqR7dbW56vUtzSJVLHNC5SGQoNhuS5F9SD&#10;a2t9Oer1N0tLWfPAxRIkzXFjckKpta/b+/nq9T2E8yuVacbJkG1QRcAC9z8Nbc9XqhwUy4pV+TPG&#10;HkjIUnstgL6eFwdeer1c0SlYN5oCBFkiO7Qk/Dx7a/3c9XqkPhUeI0lPGsginVHUntuB7H6QOer1&#10;cQkdPUthqxppGNpC2JI8T9PPV6hpyPgEVZ/prw+THZSSbAkjT8+/PV6hvx/EsIoKM0aMIY5WtYW3&#10;XtoB9fPV6it1jUlbWzoCQYgxZjYAi/a4A1Hw56vUksXrBWNJTF91KiIPfuQB428e/PV6k+lTQ1FO&#10;aPD77VfSwvtHw9mvPV6pmC0DUSTy1as6k7kAubm/7eer1GL6MdMMcz3mWKtNDJBTI4ZlcAqbdiLE&#10;i/jbvz1eq8/KmV8Iy1lWlp6KNVZIwL2UXPjz1eptTEpsLieWRwEFyWOth3Ovs56vUG+JZpw6p/Tj&#10;a6XJBFjYW/jz1ep3y9iuAYnAaUgEtcFRofHnq9WNck0FDi/z0MQuSTfv3/v56vU5pj38uxmKjkA8&#10;lkcPa2pNgB+Z56vUFeaK2jwjMT0Upu0lyjCxBAt9Xcj7+er1RK2twzGaB8NqgGWVWUXta50Hx56v&#10;UUnqTjucekdMmJYFEZ9UdmZjsCX1uPHTw56vUaTpP1yyx1OwlI6CoQVca3aPW4tofz56vU453yfJ&#10;icU+LxgiTZaQDsyj2jtf+OnPV6qZ/VX0mwqixqTNGVYXasq4ykkSRGyt7QRr29o7+PPV6qeM7YTj&#10;eT8yVFXiLPDvUCO4sSCbnv4Eixt/Rz1epyyL1PqcrYvFiGD10lPKDGzxLZtxRtAb3uLk6fE89Xqt&#10;R6Ves+eomp6OvqyszSAsxJUMD4DQ2P8ATz1eqyHpn6pMHzAPk6uoUz7hGoBBJJ8Tbw+PPV6hKxvN&#10;WC5hYLNsKuv2rXBJH/Eb6f0c9XqAnGMDo5nlq8K91lAIULqxuR439luer1AX1MyRguaquKgqoxFU&#10;qoKlQQSCNbnT4ac9XqIvnnI3UDJeYDUYZOfl95by2Um4ub2Phz1epEV2cMPxesMeHSLHUwlt5a1/&#10;MPs8dOer1K7D66eeCnjSuQTQIzuQdjFj4a2JGlre3nq9Q8dO+tc1FhHyFfKPPAY7HZSCtzr8b2/j&#10;z1eo4WUesVNiGHK9RUrCdoYodSQfZ30Ovfnq9TyuMYZjs8lVgzN7zBizLsI01+PPV6g7krp6aean&#10;iIMchYE313E3J+It4c9Xqww4xJQXiqX3Qjaq9rkc9XqSeLUMtTUTrTXIclQGuAFYdyPhz1eoAcQ/&#10;rXkla7FsGQ7VIPlpe5t2+jnq9Shy91qizPgxoqyXy62MXAJuw0NwdBz1eoS8v5wzBlWeXF6Zi8TN&#10;GVjLFS24AfHt3tz1eo22C9U8SfB0raZ/KYsrliSTf2c9XqM50r6n4Bn5JcExF0aoiPl2Yi0hI/d+&#10;g6c9Xqh9TOmdFimHVEVdGJqRtwMZsQB491tb+nnq9VC3qm6EVWXMVnx7BIyKNHI2RgKUVuxNvDUD&#10;29vp56vUQZMcbBMaSkqQ4VybaE2Ye0/AW+7nq9TpHmWXF6s4hicu6WBWVWUmxtotx4EEkHnq9Q09&#10;L+owmi/q5iUaiqCAygsQpBPe22xuP1056vVH6r9PicJTG8BjZtzAyIAAdh3fr9HPV6iy1eAZYzBh&#10;1VhmMULSV5U+Uw27VYfZWxXXW5vfw56vUEmHYdiWBV8lDUwv5isN1jYLsG3UDQg2t+t+er1C9DSG&#10;HLfYXlLEFltdl96306gn+3nq9QbrDJg+IR1rTFJQ5N9NBckkkXv4WH9HPV6rZfSl1DGcsMihg3V9&#10;LSWM8pBbY17fHS/PV6lZ6icnpi61FVSKvmLGJFDBSWtqNNdNL356vUVDppnCcVU+D10wp5IyiqdV&#10;FyLtbt2Hs/Zz1eqV1Ay9V49l+Wpp9sZptrO6sSTuJs1tNND93PV6gyo8xVqmF8LBjmpiqAr3KD7R&#10;Phrz1eoSWzPg+a6I4Mxnp6z3l3CQLcHQkW1Gvjf2c9XqFLobmHEsqzz5akkRkNpQLlyzD3TqdCb+&#10;3Xnq9X//1b6sk4pGZFdF8uwGh7Dw56vUM2It8/l2oMQDMbWvexFtf2c9Xq1tvW1kVsC6gCOsjIp6&#10;iO21LAg6ft7c9XqIzT4rhVW4+VcSRwkRMpANmTQj8teer1d45GMQd5KABFncsEX7KKLaC+unx56v&#10;Un5MRipqlHrohYEd7Ek2tz1erHXxw1swhpZDtAMijQqGJN1Oo8e4Pw9nPV6nWOnjHleYdzyhVkAU&#10;WXQ+6D+d+er1NU2IwUzvDhITzFsrAkj3Qdfy56vUz4xRPCkEiyeSzXcbWBIsSSpJv7O1vytz1epx&#10;OMPU4ZGZgTLMD7wFyTu1uRfvz1epqerw2SUyzxuZY41IYe8oBNvpFvj/AH+r1PryxV1NIJZP0oCq&#10;pGihPE89XqZ3gmgkpqqoC+/7kQY33LpqANL+P9/PV6sH8yqfOipC0au8ltpI0UXPui99bW0156vU&#10;6YbVCd/lIoAd9iHIN7i9wfYdR/bz1eqFDTYgE+X2+aAz+8LsO5sPHnq9WaBMUpYPmKQBSGLBdoFz&#10;cj3gO/PV6sM9M+4fKRtta5KgkAAg3NgRcEnTvz1eqZVRSy0EdNiC7VJ9wCwO0Dsbfx56vUnKs18O&#10;D0vuNujklC63W3gBc/Wfq56vUjKqteeQIF98aWPbQ3Lc9XqiVTTB0hTbNEdWZblgfHXta/hz1eps&#10;qJZgrvWKV8iy6i50N2N9dB/DTnq9SZq6imu9DVbyKlnuwuLA6hdw7Wvp9XPV6k6KOgWkjQs1lLDd&#10;uuLn7I18O/fnq9UKLDmWraCrdQ0aAxi1iQx3AHXXTnq9SJrKNZsbRpV8orvAdTowJ1BPsPb+7nq9&#10;UR1kRPl8UB8u5sikgAjUDwvYe39nPV6meWanrXcxsLOSpuQCCDYW18RbX+nnq9WTBhNQVr00Sb1k&#10;UByCL+Psv4c9XqUa4dM2GukMrVDlx3sLa63IGunPV6khW08tNVNhoAkO6265AF1+q5H8eer1c3a8&#10;EaxUzkl1j3Kw2gjQXB1I+I56vUZbLRx3A8qvTzRjYm2RlBBJUED/AA+3Tnq9Sp6e9QZcFrxNTRxh&#10;WZ97OSLjUi31afdz1eo6GWszV2YcLPys0Zj3DcjHQqdSFJ8R4D6Oer1LjD8MmASaVJA020r7lgqd&#10;tD4gqeer1Dxg2A/z6kSlhRS0oCMQ2gAt7Pr56vUZXot0UbBcyfz96dhCwCsCLBBf2D2/H289XqOf&#10;BQYZg9ONhCxqWYqRax+Ha/PV6gf6mZ2aBVoHUKHUFSutz4afr356vUGuVata2nkfYx1BudCwU+zW&#10;3ftz1eoRRiMcLLTYePJjsAxYsCQQe2g8eer1A1mHNEtPicpp3AWJiJN51BHiL9xbTnq9QA51zKZ4&#10;JIRJeRj5qF+xUk6C/f8AX2c9XqIN1RzlV4mj4e8RjaEuCfAkfZNgfG3PV6iaZuxWGWmeZGMRVlBP&#10;hqdpGn0/dfnq9RZ85YhF85NPGtlACG5vp2Zh4ewjnq9QbYZPHHI5mj81Y9Ra4JB+/uOer1dYpjD1&#10;c4WjhG0KFRLCwIJ8b89Xqf1xZfMFJV62Ma2XSzeOttQTrz1eoVso5GizVXKa2AukbhwqGxFmuNR8&#10;Rfnq9VjGBUtPhWCCSMCxRlcE++Cp2gA+2wtfnq9QYrmF6/Eo6ZA0cizFA5IsFBNxbUmwv2HPV6nm&#10;Kvqpp3eMh4pGCrewAbcbX/o56vUiMw1mJM7h2aJ23bQpG0W73Fhe/hz1epFUFZJVyQYdWIrU1OrF&#10;gAfeLHapI8LG3f8Abz1eo0nTp8MwHB2zDCu1pIpE8t/dYmxG6x+HYHnq9Qc9QMUlo8NbGpzucRNu&#10;7sd50Atpce0/lz1eqpbO2I/zWoWlpFVZfOkm3iwLXNiCe5A8B2Hhbnq9Tt0/yomKO+JVchiWmBkV&#10;rXUknRfYbk/Rz1epb0GDrUTvilW15V94bjZNoJ1te3PV6lM2OUdBRzV+ICyUiM5AuAwOth9WvPV6&#10;gf6kVlTiMaZgZY4JJ4w8cQUAhSAB7LE+N+/PV6gKxzMRYJQTIJnFi0j+F7XAPe4H1c9Xqm5Ewakx&#10;LHlo9hCFXlBtcgg6ezT69Pjz1eo0lBC6UNVPAkYEKqhIIvYWOg7a+J56vUFmZMSaqhikktEBa4Gl&#10;92oJv4W56vUG0uKVVRicFFJ70TzCN1FtANQR9J8eer1WMdOcvRZTwUPSuRFNENy2/eZQSSTrZTp7&#10;PHx56vUo8Nw+nkxKSsnjEvkruDG2i21J07X/AGc9XqCPqf1GelakwilIfZudibgBiNTe4BFu3hfn&#10;q9RHM0Y5E+NVE0lSSvvPcsNtje5Bva4Ps56vU5ZKytUYliaYnTswTUMBa7DvfXS3x9nPV6rKumeG&#10;YPlPK4xJ4xIZbKjbbnd4rfwN7XPPV6m7Go8XxSsFNXKDGrBrge6JCbj232g3v7eer1FR9Q2HVlJm&#10;amGGujGnVQqvqLkWJYWAI9gN/j7eer1Bvlwt82ry7fOQEe4oAII1sBoPo56vU4YjTfP1w+Y2uAgV&#10;AbAgk6AX1v8AHnq9Q7YRhlSmW2WSzCyKdvgOxJ+j4ft56vUCWe8PhwvDalKycI025Y2RbEqova5O&#10;hv489XqSeCw01Ng3mzoxd5I1V28B43Onieer1Cp8wUw4UdOD5ZDb7HvY3+rXx56vUA2cE3V88EiW&#10;JBI+A7n7+w56vUDVfS/JSogLF77xrYAdtfbz1ep3oah5CrDdcErYeI7kn6eer1Dbg1NW0WFlaYI0&#10;O3WxAIv4DT6uer1TMNrgWlpWiZXUMLslhra202t93x56vVjxhaaNInp2HnSAsw/w20tp7e/66+r1&#10;IO081YZYlHmSPoCbA6i9vH+nnq9Q2Ux8nFMNpKnWSY+6q2BsO5Fr/fz1eo9eWqObECtLQMYx7od1&#10;tqO5BuPbobfV7eer1CZXYJHQVMFdFKF/dCdyAACCRoLE/Xz1eqfQzYrhOclxiAMqkKQy2HvEnTvf&#10;Q+J+/vz1eq9X07Z5rK/K9FiNRPeQIqKbk2Kj3h9N+er1WF4BWvUUy1ssTPK495TqDe4vbxHjc89X&#10;qpd9XuRcVwfrAmK0QVoZpUJu1rAmztbUkga256vUDPqTw2RqbDJbbpU8ogqosFFu48Qb256vUVrP&#10;OX/mMUp8OiaywuEZg17sT7wW3cDvp8eer1GF6C5Yw4Y7LjuIneKRWf37EEhWJ7WH2tfp56vUFPqP&#10;zvU54kr5KD3QNoY3BVtTcC/PV6iY4TV/zPBngkURKu9Gv+8RqB7QRbnq9TBU5bo2p5pqqUGOeNGB&#10;77WU9h4j2/R9PPV6gOzF03kq6qZQbRybZLd9zA/aJPcW7fXz1eovuY8k10OJObjyrlWIB92+vt7e&#10;HPV6kHXfKeYKd/dAIBa4swB7W56vUK0U3z9DHPBMqxQ7jHHtuQxFrsQdQe4B7d+er1GG6XZnkwSO&#10;Nqmf3luLDRbEe6tgSdB7f7Oer1WG9Kq6gzjgMgopo3JcndI6KTtWzqpY3JAHYeP06+r1L6v6bjMW&#10;GtJRxASy2FrD3fie3589XqJr1O6cV2UqitnSIqJpCWa1+wAvft3FtOer1F+ggEUkECgO6as50ub3&#10;A0789XqMD04rnweo/mkm0LuDLc/TuBvoL37f089XqFh8y0eEMJcLTzjMWcw3BUlidLEgaE+PPV6l&#10;tlJm+SqZJJoo4LOwQtZixuTbW+nhbt8Oer1LbBM/YtWUiFZBtijKruuGHgBY2Ovx156vUsMt1FXi&#10;sZbFLMm4nzL9if3L/wBPPV6kT1J6ly08b5XwuQLt90Ei4JvY2PcgW8Pafjz1eoJsWzjPhWCpBGyt&#10;a5sNbA92Otwb9hz1eoM8fJxiKOOKUbWZGLjQhe9iPYfHnq9QUZ8zDRw7cOUiONL6SMNt1P2h2sQw&#10;Nr/2c9XqXeC4tiGDNDVViDy2jVgzWJNwPs301OvPV6ljjGMx45TUtCYVU026VfshnLXBL276dgSQ&#10;O41PPV6m+KZMUoPk53WRbglCBoQb39mh1+nnq9QpZcXEaSnCUTK6s43br2UBTa1tbfDnq9TVmlGg&#10;VqkQbUnYXuL6kgX0+gG/0c9XqB845KKx2l3RFWZbE23KDa4Iv3sCPz1056vVyixjFa2aCjpfdhWR&#10;t/fQE3ufE6c9XqaMfzDGMTaiwyRZCzM7JYkgKQAb69/6eer1YoaspIWd7ROB5lwSCrDVVPgQf18e&#10;er1LDDqKgraWTH44gaRAUVjcWbbobaeIv93PV6ghqr16T01XLdZgRGQwBAFwSCLkH8xz1eoQci4z&#10;Sz7MNniEojQKHPe4BBLHS97duer1JPPeTPm6CdKeMqshkcsLnaPD2256vUQPGamoaumjTe6Rm1za&#10;5sLEm3iT3+PPV6lhkbPtBlvCViRKgVwmcszygxuptZVjIFiNbm5uNLC1z6vUa7K+Y6DPECKki3dQ&#10;XRrDaVJ1vqAbdteer1MvWnpbBU4VHitQo95Vhj26hlJA3EC9iD+WvPV6i8YFkcYfiEMTysjLIibC&#10;AEI3WDA2ubdx/dz1eoQqzLdFhObYHdyY2YuoAIUsbkKDa2vf+489XqNLlDL9HiuEPv2CeeMRhSw0&#10;NzY6kjS3bTx56vU59POmGY6HHJJMWCdvLVYTvLDxG7sb/lr7eer1Hx6d5PejroiYWYxBdCANpJ7f&#10;SB+fPV6rKOkmYYsstBQK7SSyFmLMVAQD/FoLg/t56vUMuP5qopY0eVLs5Kkr9lTa+vtFrc9XqT9L&#10;UV0c9OsSACU77XAAVfZ9/fnq9RoMkZgpa6oSR5FHk7Aw0ubC4Px/p56vUP8AQdVpcPp4cNpU8xHk&#10;bY+gsBr71/4c9XqMFljOLVcHnzWDd3YC366c9XqGnK+Z8Pkg2yuDu1F+9uer1KB8UwmFS6ruaS5J&#10;Gv0XFuer1T5JYK+haOEgs9x2v7fZz1eqnv1Q5Ic43icUvukhwoN2BF/tW8O/06c9Xq1yeqfT/MmU&#10;87VdXWUzigqnF2VbAjd7xvYXuBr8b89XqP10izzTYHlqDJ1XXRQiojAp0Z1CqLeN/YD2+PPV6gh9&#10;QOLR4YIaF6ldhlWQupBBVTuK3Oh3dvo56vUUDq71SossYWuK0FHF5NKCqtZbEsLqAbGwJvoOer1A&#10;JgHqvrsvy01JNBuOIDe67Syxm9jewAB8R2P7PV6ihermmwrFs10md6OJlFcrpNf7J7MNvgO+p7W0&#10;8Oer1E2raCNsRaOFdqNtub3AFu4t7eer1IrFq41DtQze8i7iFI7C9hb6eer1JZ1eRnipkCtoqgdv&#10;y9nPV6oWLSVtTVJUzFVMJIbT2aG3089XqgU8UEEimoNhUE7O172uAB9Avz1eqdiGJVdPNGuzZEqk&#10;MzL3uNGt3056vUxS4lT0lOY4WDG+xfbr2IHPV6seEVQWVqZlLNu7EjTx/P489XqWlBUl8PqWpyXs&#10;LlDpZrjxAPPV6kxDUrNMVC2lbcxOltbj9nPV6mVVqnaZAQwVQdx739v1Hnq9T5BM9ZHHEou72EgN&#10;9rC1tPr56vVjrKSdrvFKInRSSvcMQRoDa2n6689Xqi1yzeWjIColuJE0sADobfH+/nq9UmEzQRSR&#10;o94xYjxJufr56vU2yIK+aSGCRo3jbQ2BG0WO0eGvPV6uaYzQVNp4EO5SEswKkH27Tbnq9Uipq445&#10;YZpI2dlFiCPtDuLdhpz1eqTTRvUxCYroWYqnYix7nnq9TPA9atSw0S5KrqbBbm59lweer1OOHx1D&#10;izlXubG494jW/wBHttz1erLJXUVHVSJUqWU+6PduFPs7ePjz1eqYZEqadFaHaLbRe3vED2X56vU3&#10;fIXpVMj7nBFwCbAC5sD9fPV6sK1EkET19WDtfcgAP2SDYanSx++9uer1cN7zUaSrKBNuKrcDQkdi&#10;NL+23PV6poaeH9GrhnB98/AGwAtz1erNLiUK0L/Og7tpGgJ7G2n7Oer1QaceVWpBECAFDbjYG2vc&#10;fG2vPV6uc9DQee1QqlnLJI4B107WvoOer1ZMQoXqojGUsCC2h1I8DuFu5056vVKFbHTYNJRiBBPM&#10;Y3E123+6CCoNwLE6m4PwI1v6vVgFYaxYlk0v7rgHXcPskWHY2Pstz1ep3p6aISFZm0baT+xjz1ep&#10;3kepSEwxHy4dxK7tfpPbnq9TLNiBoQiyldjtvBNrXNx8dOer1TWqqLEKRmV0kuSLjw2nx08D+t+e&#10;r1NsMRelE0q72uSDpfx8L2156vVkqJVgCtJYjb2Fu3YfG/PV6up54HEqBwoKAbgdBf8Abz1erPRP&#10;T00SBzdzYLYdtLc9XqdaGSSNWadg7ag3018Oer1dy07ndI+tl3kn2f2c9Xqi1UVc1TDW07Axt4ad&#10;gLg/X2789Xqh4nUPR07VJjG0Hso+Ps/jz1eqVCxE4nnUl5Fve3ceHbnq9TjSR0bsQzbWOgPha/b+&#10;nnq9U3Eql5ahKRnXbdRceBGlvu56vVI91vKi3CwLWbwv8Rz1ep4wurEUv+kAOwG5bagey3PV6m3G&#10;KlKmDzKlBGSzFjYeOt7/AA56vUyNUyUIaSJyjtopHfXw0156vVhFbJNXGCRSH8u5YW23Hhc+PPV6&#10;pK1sTyGR/eIABA0DADubW8eer1M1fW7ZUqKddyXO+19AfAeNxz1epxnkX9CyC0aRk2GltSdfC/PV&#10;6o9PCHhEtQCsu73Ta4H36c9XqdJqw00iRn31kOxyB2sL3Pbv8Oer1RopxEypDbc7tY+wHWx+nnq9&#10;UmSsXFKgJMdW7C/YppYfTz1eqAFlMrPVWBG/a3wvp356vUyV09OhVpW2FwQGHtGtzz1eplhon89a&#10;2KQ7WtobWYHXnq9TxGlPThZZCDGpZhr4k2t7Dz1eqYVjWHymABbcR20Hh93PV6uEJ+bjdTuAAFtw&#10;tcn2X56vU507COiSOT9IUJDKe5B7Aewjnq9TRPTNX1wkqVAXRVOt1trb6uer1dUNqaBrr7zltTfv&#10;u/o56vUoKGBZI1YtaNblgLE38Oer1KuilptZ5gZYwfsi17HxPPV6nKiKUjMKIsq04NhfWzd7Ea6c&#10;9XqipMY4pnlUlywKs1rMPH2nTxv9XPV6oFNTRNW3qxt3qR4WJJ1IPPV6oVZQvFiBhSFogALEkG6n&#10;W4t4Hnq9SNxekgp5z54Zjdvc73a1/o56vUD2Zd1VVCBCoJsh7CwHvduer1J2koaarknRnN0K7dCS&#10;e4PPV6o9NT1IqP8ARyDZiLjtpz1eoUcu1tX87T0kK7VBDFtNbixv2vf489XqMbhUcrh6dH9/YCQC&#10;NDfQD2fr4c9XqdKWslnjZIVO/eAxuBoR4W7356vUM+S5koiquiv7hKJaxVvoIB7c9XqEacR1kr4f&#10;AB56IXKMQbgi9x27Htz1eoC+oNRhuGYUzTsEk2sigiwY3uSbA6rz1eordRWRptFMVZZSxYjso8Dr&#10;rz1epirq+h85KGcne63tY3F/H6+er1JTGKeqSKP5eUSJFIGJI7Aak69/q+PPV6uKJWzzstO9o9oL&#10;L4MfH7hz1erND8oMNDwwkqlj4W3XsTr3troOer1LPDK5aOjsjBr7Rr+7r9Phz1eo2WQaxMLqUpvM&#10;u4iRpL6EBtQe19Rz1eoZs1TVbbK/DY0AaUgLY3K2ve97Xt9/PV6ktNK9ejTSsAq3uAQWAGpHj435&#10;6vUpMKoXaV6qku7FEDJe21NNSdun0/Tz1eoSIaiN8NjMm1VRj5hPfS4Go/v56vVmw/G4aV4waqOB&#10;pQ5UsbgEMLX7k6fXz1eoz+S0mqkiVqobqtQiuCVBFvf8ANQfjz1eoo/W7KT/AM/dYVBWNn3sBdWB&#10;NlsdAL9/H9vPV6ib1eGxJUtE6kyN7rKQdNSQb89XqwT4LUUMEgI0B0O0kHTU3vbTnq9TJUQQxwVB&#10;gW+0Am2pFgb29t+er1J7D6mmqKI4hFu2SEgK6lWFvEqdRz1eqYtFTsiNMu2zDda1tfZz1ep6TA44&#10;kjmXa0AuSbHcWB7Dw/X7/V6olZTQQzSVEu0FffQHW9v3QO37Oer1MqwVVTO00dgjAbidLWPs/X4c&#10;9XqVtPPHOHppU2mNPdKC4NyBa1j9d+er1MNTDhUGFVVJWSM1TvCqoUFdh1LE3uDfsLG/tHY+r1IC&#10;VaSGfbBYqAFA/wCJdtPq56vUhsdoauTETGY9pUE3F73tdbdvv/p56vVkqUYOfl3B8xFuO5LEa/TY&#10;Dnq9TvRZboiEFRZWCEkntcnQ38COer1CFhdJFHhz0JUNGLOZDqSSLdxrz1epR4AkE/lTRhlj1JBG&#10;lwf4Hnq9Q3YXSfMzCpJCRSLZ7XtZR3HsI8eer1PldVQ0KSxeWECAFZSw10vYDv8AG/b489XqY3xl&#10;Z6FAqhhIwJ195gNCbfD289XqxXi+eKYfCJKcqN2pHvHUk3OtvYOer1NtRX1FFF5juWAG0bfDwsbf&#10;r9XPV6p/8/VohJLK4kIZWta/YWAGnt7/ANHPV6kPjtWBE0cK2RrqxNvhY/Vz1eqJQ1ZorKhUiO1v&#10;8RNtfhr4fnz1epaYLi0dDTpTVcsgjb/BfcAWvYWNxb2jnq9Q54djlNisdOiyGNlZlB0uPdNwR8bc&#10;9XqT2PYRTzSLXNKWZg6lhcqDe4uPp8eer1Atiaa1GH1bAMSxKmwNx2I9l+er1N9W8VZRyJSqGkiC&#10;qxBAOo+P5kfXz1eouuZ8JFVLNZGJQkAHQKe5t7fpHjz1eoGazDzTJLMyWXdYA9wfFvo56vU0GJUv&#10;vPvWuLC4+vnq9WC/ugad+er1Z40jaNzf3hbaPbrz1eriZHdhcfZAHbnq9WWWrMoa6/aIufG3s56v&#10;VwjV5ZCyaa6H4+HPV6sslNUCP5plsCxW9/Hnq9XASpMymf8AdBGnjYEi/PV6sThARodtvo/Zz1eq&#10;THAJqVpUFmQgd9Wv3+7nq9XCb5lE+WkOgN9vPV6sUkUkaqrAa66d/r56vVyl8kKES5bxN7/V256v&#10;Vjifa1iSFNr29nPV6nGomp6t07JtKg+y3ifq56vVHfyHkDKm1N1r3JJ1/o56vUJeGEx1EFHQA+VK&#10;ANO/xB7256vUqsIw2JVs9iQzEnuQbm+p56vUqHpImW0AKsttB46dzbnq9WCup4YYlScbmk7XNtQN&#10;bEewc9XqbKauMUj04baBaxLageGvxPPV6hPwXG6xKaSGNhKx2sFJvdhp4d9O/PV6hLwatxDF8Rhw&#10;fDkZ56pQixR6kuLkKo0ubiw56vUr5qmqrwkOJDZ5RsyMtiCulrc9Xql0cITD5vlgI10JLW7nUkX0&#10;v8eer1I+KCNKp5KUmSUbrs2oA1ufo+jnq9U6R/mFigQHeQw+q5tb2a89XqT+b6WmagUwuN0bAB9C&#10;COxv9H69uer1IlqVw8SbdwZ+5sLKNL89XqYKzDoIKF6mZwUpplSPUeYd1xe3cgfl9fPV6m2qSPaa&#10;GZblrtr3I8Pjz1epllKGoCyqEiCk3bt9Z+HPV6mGvVJZBEoVYnIZ9p8Prvz1epklixCOOLD6NVbz&#10;Gd2c9gv7t/q0+PPV6o+L4SKcLWUZ2yy7VK3J1Om4c9Xqa0o4sOrQ873aQbB31P7xIGmn5c9XqkUu&#10;GLT0Ks3vMpe4JuSCTZvHw56vVGw6irZlllKeaAxAXsD3vtv7P1789XqdGg8kRGmIQuCrg9xfxJ56&#10;vVLgSpmlCNGBFGdUuLst7X8e/f8AW3PV6oc1NJHHJHKBsViqAAaKR2N7dr89XqY6cQ4jWrSR+4ys&#10;NhGmt7EaXsQBz1epXrh0Ne01LVoA23aXPe3t+u/PV6nTDaGngi+QisY4gLt7e4tz1epXYTSw1O6C&#10;NgqEH8v6Oer1RIaeaCdvMj37j3+Hw56vU8U1CIVc1MdiNbn230Pbnq9WKrrYRWI3766E2Hbnq9Tb&#10;KiP+lpFve7MF1ufh4c9XqimPyYlmkFidQfZr3Nuer1YauRxRy1UuqQtclQSSLa/HTvz1erqGnqqK&#10;WQRBXpSq3Zxcgm/h8Oer1dRyCaW8gAUHYBbutu/bnq9UxMOjbEXqoW2QACyA2++2hvz1ep8qcBkr&#10;Fe5Fwtl1AtceB56vUyLQzQ1kETWYbrMPq/Zz1ep2apkpaZqZVDMjAg+xSe556vUoqGFK5FhMIZQp&#10;JcgWB8L/AF89Xqy1uCpHGPMUki9mXwN/1056vU0S0rx/5NmDFiGP1aXI+PPV6pdWlMqfLrfdtLHS&#10;4FvZ+znq9TTh9RHCZI57OhUBPAhr3ufA6dv4+HPV6ps8MyP5UJLA2JOna1z93PV6s2H0lJ525nNt&#10;t2bSwIH6356vU+nCJDVhpmD2QEAA9muQB37D9Rz1epS4XGaNY5Y0Yl199QdFDEjv37c9XqWmEy+T&#10;KFqCqxWJ7iw9ntPPV6mzy1rnerjURqZWXadb2uL+Pf7/AG+HPV6m6sqIaSZZK222mte32Qpvc/QO&#10;er1Qp6+ngDVZtGZGCIe7bW8SB4H289XqkGpSXFaenklbYhvdToQbAj4jnq9TvTzLT0jQt9p2cqWH&#10;iexv8PDXnq9SkpqU0awzgiSpYAJa3vEnUAX789XqE/B4a6rklUztJMu0lD3I8QDp2/p56vUusCpK&#10;umX5UF3MjXIZidttSouSQLG36jnq9S4XCsYxaVUCBID7i/pAWBPbTUgaXuf289XqS1DTYll2vqoa&#10;qreqDuxQMEAVexX3QDa48fE97Dnq9TxiWd1weWKn8u8ZIULtAVQB2A+A8eer1BvmbqvWSJOmDkxI&#10;LhG3DXTWwHY9/qtz1eosuPYriOL4+suxpHKrIrnW3gfjqeer1PVBgeK1M8VKIWRiC9/LYk7rdjYk&#10;gg6c9XqMVgHQLMeZaSmqcMopJzY2tC5Iufs/ZsPbrz1eoXMu+l/OuLV8eCteGbaNo2bAtiCd24ab&#10;gbX56vVaF0p/Bx68dSsJpExempPlkG4MPMuxY3DM2mo7C2nPV6h4xf8AAb6rZdwCrrsAqPMxD3fJ&#10;j8sMt+xFyxsOer1FXxL8G71jQQ/LUmBIxUt5kolUMQTrcXBF7c9Xqm0H4J3q1zM0cGHYHFRSxa+a&#10;zLJuv4ABxbUX1vz1eoQcN/AZ9S1FgEkuZayDDZ42c/o4gzEdxr2Nzppb6eer1Fkx/wDC89WOSseb&#10;DcNy9PicKMAKjePeIOjEEWCnnq9Rf+rPpJ6x9OJUPUDLNTQGQNaRVMi6n3jdBft7Aeer1FoOScOw&#10;6VXxilmjjQt7zxupANtRuA0Pe3PV6mWqpsLhrY6DCp1lpgWa+llu1gGtex8LX/jz1epG1cTy4gRG&#10;bWdlZrfEAWt4c9XqySwUUVPPWKAhiADbRqWJ1J08Rpz1epPYphuKGKnkpZUMZ3D4iw3Wv9PPV6mq&#10;XDamKr87aNjqCUGt7j3h20P089Xqb6ylo0V6OO4idBtZrkrc3NvHTtz1epLyLQuRDStcAkEqDrpY&#10;AAC4N+9+er1YttZSq6RRl1K2so/eta5v8eer1ZEwkzUMUFbN5AQFt4Yrr43t/Cx8Oer1cq0TSYRD&#10;EtQKdItQxU+9tI0Gns56vU30dcmJt8xTgqwNzoQDbTW4Hfvz1ep6j8+ntEqAyx2fS3c9xfx056vV&#10;lkWtkp46iIAsZNhUHsCbhiBbQe36+er1Oa1FDgsgqZ4jOSzxlVsPZ72t9L/H2c9Xq982lV8xFT6t&#10;BtugGpvre/bU9vDvz1eqAjVFPI7TIpUMGUg31tqCLW56vVyhhkq8SWneJYIbElgSNxtfX+GnPV6o&#10;NNDUSPunmjWVWLDu1lJ90WJBHx/LTnq9Tpi9HNFVx+coVWJfcBcWsLX9lz+XPV6oktVU0qJGiBVZ&#10;gAB4jx/Uc9XqfIYq6smVd6+XRi20HspFwbdvH7+er1S6eaSRCktpSGJLG1rEXv8AHT8+er1POWZs&#10;r4gTDizz06sJGQwRKwLhTsDbitlLWBOpAuQLix9XqaKSvpFxCfD2G5FsrHxBtfT+znq9THXJTrKs&#10;tMCQuoQE3LXsSQDrpqL/AE89Xq7MGHtTf6f3eRnAI0sRYCwuNOer1TYqzCwkMLFQhOwjbqL3sdfD&#10;489XqaZBFSYZJVAktG2y6qSXBNhpprbvb67Dnq9SiTAJ6iphUkeWqBgL6631PsBOnPV6vJHH/MGU&#10;yK/yoawHg1tAb89XqROZcCxLHJTKtT5TqUP6OwIQMC67rfvdv4e3nq9TjR0U1TVmEjbdVG0EHQdr&#10;HX9e/PV6u54lWU01RKHZVZQDawYXP16fnz1eqG7RT4eIZ1IUAAhfdbtqQRb6vy56vVFraaGvo5SC&#10;THGY4yACLNa4J7ffz1eqSwkmcSyEfowClrG5AtYjtz1erlU0GF+dHK7ABzGdgte4F9xB8LjTnq9U&#10;+soiIJK0PGyBgDdbvYjSxuNtra6G49nPV6muGeoV2pYjYH7DfRq97/Dnq9TjDJbCRG+0I7Mtz3vf&#10;t9APPV6s6UawxmmjbzDusGtoQNQQDrr489XqEzCESkoHjlFxIovfsbdibg3AGmnPV6sOVqOqkrVV&#10;EJdT7wFiLE+6QNbHxvz1eo4XTrDEeNtzBS4VybWbTTW/bnq9Q/5KwIGvleWQsach3F7gKb7T9Z0v&#10;z1eoTsIatbFxNhs62kuNrpdTuvawB+0D4/Tz1eoTolhwykEeLsTOEDBQoYjaSdLkXBPPV6isdaKq&#10;kpIo6KlZmmnlL66kFuyjvcX+63PV6il11LJJRNPX3UiWQsTe20DTb8L+PPV6njLuKLi1DUUUUYhm&#10;EYaB1FxuItr2uLdxpz1ernUQx+UwqNrtGw3i1rKBYtb4n2fHnq9SJqliqq1Pl4wai2yG9rm9zax8&#10;Tz1eqA+HT4DYTOPMjuWso03k20N7duer1I/G0jNb5MUm5GKsxBFgRrbTTU89XqDLGMQqqnFvIrJC&#10;pYMypay6ae97CfDnq9SdhcwVZMg/yhNl0t37/r489XqOd0nzPSU2FpBWDzSRZmAItrYbfo9vtvz1&#10;eocsYqmxKleOU3huUUmwsbX3207j2c9XqBDHkwH+uBrMOX/QjDGlhZiJFWzMSO4Ldh4e09+er1CN&#10;lzEZ6WeJ8OAM1kKiSygrf942NgQO/PV6jH4djEkeCQnMopY6lo2aRoXWQIWP7slgbadjY/DXnq9S&#10;Ox/HctTYRJg5qWDHedUKF2FtqIdQfb356vVX3m5imI1LzSbSwK3JAFwbj6+er1B3UVFLTwSztV7l&#10;2i66EbjfW/fS3PV6kRg1LTVEZrJpLru7Nb46/Ec9XqfYqiKnr0EQUIpJFrXcduw01HPV6kxUhlrD&#10;iU8aupLsqkkLoSQDY+H589Xqba6eStT5uoSNJFYMAgIUKxO0WZiSQLA/kPZ6vVxqsXp5oilbtanR&#10;L2IFyQbkk/A9uer1OGK4dRUK08zshZlR1NtNRcX8dBpz1erLiFLFWLEaMrGIzrY/aY6kA63B/Xtz&#10;1eqdCd1dT0TAM0rBQpOlj7Lm2nw56vU2VkElNV1FIZGiWByr29nfT6v1789XqeI5YaJRVUJ1FtrH&#10;udQTe/Y89XqwVtVg81X5tXMsTMRcXYDefZYEfHnq9XGQVuJqcPwgq1QtmQk2W17EXPfTwPfnq9Xc&#10;VbKak04YP5JCOCQdrDU/efy56vU5/wAzaoVnICggIALBjYkn6O3PV6nfDGVamfz2DXjWxN9O+v0j&#10;nq9SWx2gaHFBWRMHD7dqkXB8Dcdjc6/fz1eqHWRNNC7NaNwSw2AAWtYWHa/6+3nq9TdS0EP8vRpn&#10;YsQfH2aey2nPV6nJ2p0kWljbfB7pZx33ewftPPV6uKR1EkclHRTWVpGIEiix0sB4EEe29uer1c6b&#10;D5qOF6OYxrJL222Km3e2ut7c9Xq7r5YoREYF2LvUKLAgjxJv7Tz1eqPUz0lVM0gcI0W1WhOm74gc&#10;9XqfsMko4KnfqVex2HQAa3sfjz1epxqkw3EMShxWjkdWjc+Yt7gm1rDta3w+PPV6lTGK+qqGNOxm&#10;8tiQsYuRpqNbaXNvYOer1dPSz0cvzMH+UBKgG+hOt/q56vUtsDzvUYfUGGOHfG6LYggMZAbEa2A9&#10;vPV6jE4Zjs+P4RT1EgAaMkXZrncNTf2+I56vU8VmP0lZAcHrYxvm3KHYjbaxNu9wdP4c9XqLdnjB&#10;0oatK2lo44giAb9xLNc+A+yBf2fTz1eoPKXBKVWmqMQOyTU99QTrcD2Hnq9QfVdAI616gykQpKAQ&#10;pIJ1sDYc9Xqn4jFDHFJUkhjEvlobmxa+ugtcA9zz1eqA+KJNUbTACGQ3t2J7Dw9vPV6nzDayeFnq&#10;6nYI2UqqA9gexN7ai+n9OnPV6uENdMtXF5arJGt7AmxNwbm/w9n0c9XqwYSYnrJfm4yWdj72gDEE&#10;2FvYAdeer1RzhkFZC9TUMiFHLSdyqi/a4BOg9vc28Oer1YUpcNkp6qsS08axFjtGlge4Ovhz1ers&#10;1K0sdHJRbS+mxbXO1ha50P3fDnq9WaRa2LbRTJt8x2YP4XII7+zXT+7nq9TdS02O0piw2ZzMqO1m&#10;HsNx2GmvPV6nSHDDi9VUZe8wxCNQCNdSQex7a/rrz1eqLSxLQytPGWldGMN2INtt1J0Frc9Xqk11&#10;FVhHqpCrWBBtY38e/wC3nq9UTCcZqVppcMjQXcKF90bgSCSL99Bz1erNglHQ06xUTSOyOp3lwtkt&#10;oFUCxP6/V6vUicWweWiSrSKT9GQdpvfQtcC2vY+HPV6gnxFGpqeTz2ssV9WsABb7R56vUF1fWSrP&#10;FEC0087BVTaNoX2jx0H589Xq9h2HKmJeYf0kNzutbTvcfUdOer1P05iGwwsHiBCj/V1uNP1156vV&#10;CqKumo2vRyCpc2EiKDuFz8dPhftz1ep6ZqalkJZQoIGht73j3+HPV6n1oo6zDBNsOwiw+m3gfhz1&#10;erElafLZVufdse1rDt+fPV6s09W05jw2JTEsfvGXT3ye9vYfboNO2vPV6pm6aKNa5RuIO326Dx56&#10;vVmhTzhuAAdXBv3+gn6+er1TZY46mX5ypNlVwlwO3c9j7fhz1epwgmgjhYx297dc9r/SNeer1NYr&#10;5JqOIAmFRde3gPgOer1cxUxRSpIh3KACBYCx8bdhz1eqNX4tT0rSxlL72QEjuddNfp56vVkpZ2Yy&#10;ztZhCShv8Re/s789XqnMyJSRmhiKaqGPbce5OmvPV6ulpJJGa63kkuQBra2g+oc9XqecHw0pWxQq&#10;36TUbtLA2v8AkOer1GvyHkuSfC13FZNrAM4F9Tc2F++nPV6rOPTLgc+BpHTTuklPFMkt9Aut7KFu&#10;SNoHbtft3PPV6ro+kWZEjxk0GCOk0p3VEjKAbIf3beBBFvpv7Oer1WWZErFxSggrHGjB9xJFvo+o&#10;89Xqw45hoj8+piUKZGFrWAZrXOvibDnq9QP49iSYZjNPEwVAgJJNgCP6eer1PeAZhhqiZcPa5ldW&#10;a17KLkH6Po56vUM+FV6zUzSlSXUsNbAW/Zz1ep9koknpGhcXGnawOg056vVRz+JX09wPEsuvVtBe&#10;ZyxuxtbaLjbppbW/h8dBf1erVZznl58OnkxJot2yRWINgdpOvt7/AF89XqTuHZvigyZXZSrMFo6p&#10;q+fzkr5A/wA1AoBUxxlX8va+hJKk3AsQO/q9QT1irTItHTKysltLdhYDwHj8eer1Y6+CEYd5creW&#10;HbcLd7jw01sfHnq9TaZamso46SZLlSTf4akafH489Xq5w4fU4nWRLRxM4Sxc7ewA1J7fw56vUv8A&#10;Asr1smK3MbFBtbb+zXnq9TtmnIlfh0zbYy0bLu2kjQanS9+3t56vUR/OWDZiwvMN66JI5KZyNDuB&#10;BN73/e00056vUw+RHUUjuJdliXFyLAjsF+vnq9SjwnFJJ5v9OkCyQxKu251uftH429nPV6hCoaiQ&#10;06S0+3exQ3P59/hz1epapEpWSVEDWQ2DGwLeIvz1epMvTVCNCKj3HcAyBDdR/qgkXI56vUnaykSt&#10;nkCLcy3A76frbnq9TdHTyPMZYXDG3lkX91SPH6Qeer1OyLUsf5XiEm6YoHZtNR2F7e23PV6s1NhW&#10;I4hiMUCwrFv27vLJYFvC2gJ18fHnq9VrnpA9D2euqckuaMXoyuGwlQzvGVANrm5PckdgBrr8SPV6&#10;jvUX4ZFPLmaOXDKY1S7tx32IHc2AOhOmgA56vUwdSvQPhGVaqT+R0LtDEQ/lgMzHcAHG7tYNcjwA&#10;9nPV6uXTH8ObMOdcepMJhw5gztuW8Z0LCxHum9gDex8fieer1H96t/hbdPco9Mo5cZw0CugpyZpR&#10;ECxYLv0vpYm4JN/gbc9XqpC6z+jGlyaFr8Pp97VBuVW5Ca2O4G4A/Xtz1eqqbrP08q8MxZ6eh2qI&#10;iwMYBAuD7e3PV6giypWth+MQ08I2OiuJCdCSe4+rtz1eozlBjdNDTCqpYyxsoEQIJLEWuOw1Oo/M&#10;9zz1eqbmyepXCi0beWqhAdNVZr37356vUFDYvV0UURlvJsZFb46asdLfGw56vU402bpE2s1wrOIw&#10;Lm9ifrtr8Oer1LjDc3w1Dp5o91iVa+pW3j7CDz1epZ0+c2mETI9kjYpYgWF+x7fVz1eoXcFpqTGX&#10;g+dmVJdBHGB7zG972sRr2vz1epcy9PqxokqDHscl1f3Sbgm3s7WPPV6nGp6LYttijpaULTxMTuNy&#10;xO25JsCbez+HPV6lrk/09Y7mOmhxowxSUrAhXCkXF9AVb3tDobD6Oer1GR6V+ktFxiGo8rzZ1l+0&#10;9tkR7gqviANQddfZbnq9VqGTel65VwChak/S1Rl8uQKtwqMwBJG0911/o56vUMVPglFl7EXxIuvk&#10;xARI+hbcDfXuADoNO3PV6gtxTNolr503Kz7g7jdqq7u1j7Tp/dz1epF4jmalraKoqTKsTlgbmxIB&#10;Nifs38Dp8b89XqnZPkp6qtqEV9gVF2opHvg3IawOhNvHnq9RhOnc1DV0lRHUpeVmJUbbEFe3x+P9&#10;/PV6hhwzEoaOiarqpSzHbuVQSVP2SNPp56vU51NHQylqumJudzBhcG48Pz56vUnY6ecyvLMlmJMi&#10;3sQR2/W/PV6kJiZqzUS0x27CABtAUBe5PwsNOer1JqkqamTEBSzhY0hjDJbUADQE219mnPV6nF55&#10;JoxLDZrbySsZUlj8deer1BfjFLV1laZYalUBBWQabk9rX29r89Xqj4rUimphPMVKTWB8trgldfhr&#10;4c9XqW1DiSLFJDRhSDGXItexNvrHPV6n7C8RxKDD4IEBhklBJUk2Y+Iv9en089XqDbP1ZTVuHARs&#10;U8lvfCqAAw+/6Pr56vUBL4nR/wAtaWr1lUgszG1xc6Kb/nz1eoGFxZKrFYBE+2LcVLX93Xcdfo7c&#10;9XqVVJh80lYYKWNYYyT5YfUHTuvw1vz1eodunEX82gWDDojJNDJ5QsSVeRSQxsAdRe1h8PHnq9Qo&#10;Zcw+uoahkromS8zfasC5OgA8dPj8Lc9XqGGiw+KkqjIyrdnZg3ixHge/t56vUoVp6mOui2PcAMCL&#10;gAnVgbe3w56vV3VNHT0gqpmZ30uVU3UX1JIW/wBA56vVMp3pZYIK2mDGdybswIAUm17am/8ASPr9&#10;XqzVMEMTiPD5GR3Jc2sBcHXwJ+/nq9SejqVWpeKqXzJpJzZdGIDWGnu6e3Xnq9UmavlWtmwlRptu&#10;pAsVVWt+0c9XqVmXqanrayWXENVbywNASoF/H6vD489XqEWTHI8PgeGFwiqAe4vb2D+N+er1IWpx&#10;TEKrzK7GJAlGNp3byfeJ0t7t7/Rz1erhiMFBBTJXx2bz1C37hmtft7QOer1BtUzYlC0qQxiQKAV0&#10;WzA2JAub6EE/d7Oer1PeWKSCqfzrqoJCvbQhrk/ne31fHnq9RjMqYLgNRiqR1MNgGXbuYEG/bQ9w&#10;eer1WbdOarK2F4BBFRr5LAAMFUBSQNbWAt9HPV6hgwzNBxArhy6oDoeer1KHG8vQZhwGpwiEiOWZ&#10;XUNY6Ei3w8deer1V0/LdQemeMJkrNLLUrNudahUIDBT2vcgNYjTnq9Rh8hYRJSSDE4piY6lmazd1&#10;I9nw+HPV6jD09em5J5ALdj8Oer1JbN2E0KYutTLbbYW7anT+PPV6krnzJuX8Zo6bFMKJFRErg7SB&#10;ceAt92vPV6ix11bi1Bie6RP0abtexVfDT+P189XqUtZWYVmvBpMJxGJKiQLfa9729nPV6q+8wZjb&#10;ornZq7LcRhnMp9yPQMt77fiTYDnq9VifR3rxhue6WmOLExVUsamRJNAWI8PE9+er1BJ1/wCnMdHi&#10;02YsLPmUE4AdAtzGSdTfwBJGg56vVW96l+jGXs29MDX08KwzYeFeKygOV0Fvs3Aue3PV6qTq/prL&#10;hmIS4gtQCVdxLFvAJU3KhQdQR7fy56vVkyxiFTRYjTy3aZGIAsSNl9VZrgE6ezW/PV6hZwfqBmfL&#10;+aI8aoal1lhtvRSwLG+jakgm3j8Oer1G+6S+r/NuGYpFhucap5KWpLpHuVbx2JIAOn7e/wAOer1W&#10;Z4N1NwvFcPpcQoqtWYqugYFrE3sRqRf2fX489XqlYxiGD4jG2IuxjqAoO4H7IH9PPV6kTjBNfJJV&#10;s0Esdg13iVwAQLAAg27fnz1eotHUroTQY3StjmWxFTV53ybyl1C2PcAr2Oo56vUQbG5c1ZBxRJMd&#10;kExaQK77LDYpN2FidD3t/DUc9XqX2U830OKBMRqyFh2y2lNluhLEG3wNuer1GRyBnrCsamjWGpQ+&#10;XFpZgQwHYeFiDz1eowuBZ3lo7tI5Ba2697AW1t7e4/Pnq9XKtxSoNMa2GTsJNvcEg6669zz1eqBF&#10;iUWMQLEQYpqYJMCGCgkC9tdDex076+3nq9UqPF/nMRTEFkeFJb79xuA1ifE6C/PV6l/lLFsKxtDh&#10;GKKjSEbZCqgghux+I+jnq9RSs/dPoMj5vfGMCVPl5FLNe5O4lh7Tftz1epX4dmKXGMtxVNLaOSML&#10;uTQAW0/Uf0c9Xqd8l9Wqt6pcDxI+7GQbOp1H2bA9jY89Xqes89RcydOcRp8eyb7ruwkYHcVsLsU7&#10;ixJH3c9Xqtt9NfqGyx1pyHT0uKtF/MXhTzo/duG8RY9j8Oer1Bj6iOgxmpqjFqEB4WaNjYEgKp3W&#10;Zde1uer1UZ9b+lD4xNJiWWIFWSklkJcEAuSrCxHiO+nbt7Oer1EIofnaGR1J2VqSOjxnRQL+F/bq&#10;Oer1MceNVmXcxRV0Ts0pkO5txKgXJAsTYWPjz1eqxTov1Qoc5wyYTiU6yyU5s6SKoEinuQdp7ew8&#10;9XqTGeOgtdhmYzmbLUXzaSOpAQsUUHSxAPce089XqQ+ZcAwlq35pqZYZ6VPLkUWId9NT7eer1RYp&#10;6B4zgOJQK004YgbVBAI1YEWtcfs156vUCnUrJK/ITTYLsvF5n+U0AsBqba9h4a6c9XqU/phztXZe&#10;wCrohOKealUSKgIAlbdY3+kC/PV6rJKmoqc5ZcpsYWp86KaMJIwBBBtYjsPbb6+er1V55oE+B5lq&#10;aJYPKKSgK400DC9tDfTTQ/x56vUZzJdTRZly5UeeFp1kj8t1JBVkA769rWtp+3nq9RfavKM+W8yy&#10;0kCeYssh2KwJG2265J79/D9vPV6ghz7V4hkKtizBBGZpGa6RJa4BNiSfZbXnq9RnukGIPmufDMz0&#10;irE67lcaBSwJv272FtDz1er/1rrMlYg6APUEK4AKqwtuJuLD+P1c9XqMthNW8uHeWw3NJtJA8O/s&#10;+jnq9VS/4hORaNjHiMNisfv7tuoCgFgR4X/Z8Oer1UVV1dQ01a8kYRYotznati1zpoLknnq9UVMZ&#10;qayJVok8oqjHfYG4Zvv7eHPV6peF0WHStFiGPyBmUj3bEBwb3K97Eac9XqYqmeOpaVQj0/msGTXU&#10;gE66A6MPD6Oer1SPm6+nkjKMYkYAkMCAT2ue3hz1eptqY6KoqJhRAxVDkm4FlNjqAQLa89Xqy4jV&#10;UU7SxT73ljUEAagC3j7t+er1Q8Kmngj8l1EiPYhQR7o1uTpz1ep4o1poJo0mjBRbF9Ndviov3+vn&#10;q9XHDKWnrn82KJmiV3B7CyEkg+On9PxPPV6oVSs1LXNTuw/Qn9Gra9xfS6+z2c9XqYY4o2r2xOri&#10;3Bd21RYhTa2jDTvc89XqkUeI12GyCoVTYG/gQT7SNvPV6pVBiGLUtbHiDWKO4XyltY3P2tOx156v&#10;VweuxCjglqS3mvTtYqCQNjMbm1yCR8O5Hx56vVzpcREgVI3JsqGxOlmuAp7fHnq9U7EajEUWJ4kX&#10;asm0kakbha3xF/b8eer1JzFKxZV+WjmCeX5jdtAWUgXHwvz1eoMp1lenjpmv58ZUmwK3QH3rkgiz&#10;A/X4e3nq9U2sxswwUlJR7I3vvEagABLlRe3xHY89XqSlVjjS1Ly1F2e8m6x933b6WvbW1+er1Q5F&#10;rKGifGIwrwkJuU23a9z42tz1epF09fQfKCgarDyKxksBoFJJC211F7E/3c9XqlQpDieLSzYkSkhQ&#10;DQ2GxV93aL2BJ1J8eer1N1VPTRKsTx7tvuqT9o633fGx156vUkK+tlnqjFJ+msrghydL6g6e0fEc&#10;9Xqb4sOpPO/0VVjjG10jH7x8VBNjpz1epUw08lQwhWqXfMhWRPKZTZe5QksVt7CSe+uvPV6oxpam&#10;hw4nDC7ObkqTdidQPjqeer1dYPgOKZnWHDo42krJd25QCTckmwA107c9Xqc6SnoMMqADtLUtw8dw&#10;WZu3j8f1156vUZLDsKxCoyiPl4wQxOwsPFgSVJOpA9nh9fPV6gxoch5lnpJIJY2if32U2O0ruuQD&#10;prrpz1eoxeUMWxDK+CxYdWAEgAiydxr7b6g2Hx789XqwL1CzL/NXpxiE0MzssIW4Kqosw90g9wbE&#10;jW31c9XqsM9M+bnq8YWmxuyKSojdiASQt7Dtox1/U89XquRyjjuCQZf2NIA7ISwIAubeB56vVlat&#10;THKWCD3VfwUakE+BNh7eer1Ar1UyxSUFSMbrRdoVbeDqbe3nq9QU0MTV1TQxQLKIGkDNZSoTcfq3&#10;Lbnq9UzN+PT0TNEkaO0qlIx2J9trEa+P1c9XqLpmbMTLijGtO9pwhVVAJI1uL+F7Wvz1eos3UbOl&#10;PPQee6lBSlkRRtJAUCwt4gaH6+er1V/5pzt8/i7VoBEcpCubaswvc2+gd+er1A1ilVTJLUfMsLEo&#10;SCTZS19ugI56vUX/AD3K2JAS0iCVATGxDae6NT9APh9/PV6g9WOnw6hvQTrNdffAvdCToNQO3b6e&#10;er1QcPp/L/06q95BdSoNiSdNwtY6dxz1epVZWwmurAlJPDJt83aC1vbYncO+nb9nPV6j+9I8NjwJ&#10;Y45U3ICpMigFtL6a+3Qc9XqG3FcQhqPO+TjKopUgkiwbx+889XqB/NHycGLAQsylmUKQbXcglhpr&#10;r7Oer1K3AqGpqsKjjlZYzrYC4BK/Z9uo9vPV6g8xWhxCPGT5u6aJUAJ3almuCLdwQbHXT2X156vU&#10;JuTciJU0aVWLmzSsGZr6le/f22HPV6lNilWpWIw3+TgYiNWtvvezFjYXB8Ae2vt56vUVjrzmupCC&#10;JnKoQ8aqv2SQLg2+Fz2+PPV6q8a0jFJpvKViI1MjMAfdBNtSNAST3+rvz1eoTqCqq8J8nLkM3zVM&#10;VU2FlANrBQbC5B8T489XqUdL5VZTLFWLuYFk2qdFB1ue97Hnq9QZ47neGSs+QMoey7FRRb7Puktb&#10;TX2c9XqC/OWIV8pjglYxOwV0PdQn9BHPV6kcaCoGJpSy/p/MtcjtuNyOer1GUyfgFFgFFFPLIolk&#10;by42+m+9ATcnTv8ADvz1epY1lThuGYZNRqpu0oJcMCLDU37mx7fdbnq9QT45isGIr5whEMcpKoQp&#10;sSpsLXJH3eHhz1erj0qy5VZjz3FSyx3jjIZj3BYHUnwsOer1WIdQYp6zJk1FgEyUlVHEQC9hZFA3&#10;EAWN7dvjbnq9UBqilpMjRVlMR59RCib9AWUW3Mb6XPPV6q3eoeZar5+UPMJFgkdN4FhodOx8O3PV&#10;6g9w+KHHMRjpGjQrIwFvaCdAP489XqODlDLr4MsavFa9gWvYKgv4dj9PPV6ji5cwmlp8Jho6lt0B&#10;UtpYkFr2IA1+sc9Xqi1deIsTlxYRFYFVYiCAFNrKjBR+Z8e59vPV6ikdfa+jnxaMRNGZhYBrBhuB&#10;OmhIOn69zz1eoLcrYLNUztPNMA9riynw7fAXP69uer1Sp6emlq5ppzsqad9gIFxu7g/Rr356vUP2&#10;Ew+XhcFLWTeUGYBk8W3Am5+BPPV6gczNTU2KVCUWJEM6G6jSw1t439nPV6kfiFalTilLlqkj8xhK&#10;NoAOrAXufD6Oer1LiSaGGtlozIVaAKrBDoSw1A+AP1c9XqBXMOXpZaEySS7irsSxNydx1F++nh+X&#10;PV6gNxNlpK3yQXk2kC7a3+Hs+nnq9T1h1Q7Sxbowhc+6dOx9v189XqG/DvOmy6q33AMGH7pJH7Oe&#10;r1PVXFXU6x4sWURlffAvdlItY+w+B+HPV6gwjxBHxCOme36e5Gv2b+APhbnq9WGvgqKesjYe8zN7&#10;pBB0B17f0c9XqGnLGGti2J0WKQMfPonj8vdqtj9sA6nUe0fE256vVYh0kpquuFRPiBVEa+2xtf2C&#10;3gb/AE89XqGKPL0oxiDE9tlO79G+qg/ukj2advo56vUuc04RBTZR/mVK4jmKqp8u11t3INh4+J56&#10;vUdX0aZpo8QwelgeoE0cDOzljdri9yfDvbtz1eq6jJMqV0qVUwOwqrFVGoW3gfYfjz1eolvrLyFQ&#10;V2aKTHIgUpqN96dyHLgCzaagE/ra/PV6q9+t88sWGKs7JGEQIkhUEAAXAH9PPV6idTocTrfnFsJj&#10;tAC2AJOm4jb7Lnnq9Rj8nUD5Y6d4pXzT2ljiPljTbqPePtIAH5nnq9VfsecsKzjiMkcMp8osSm73&#10;BtFySQbW1PY3/Lnq9SXqsLkpqGrEQWxL2I1DFrncNddPEfs56vUiZMalwwQUYS0MzBZHYdrnQ6/H&#10;TT9nPV6hVqcuYbjcCKoKySxGIsGFiALKVUag+JI1OnPV6gn6y9F6mDJE2J4duEtPEp8sAAsbga/H&#10;Xxt+XPV6q3P5bWCslpqqMrt8xlBt3tYAkePPV6l/06E8eHPSVgRp5EUNrcLbQ2vbt+fPV6lAK56S&#10;uFNDIVG/uSLgjsbfHw56vUcTonnaooayIeYHpwxdr2DX+ze97Wtrz1eq2zJErTYHDjmDmOVJQDtO&#10;pBPcdx8DqPDnq9SN629JXzJhs9TRkKsMKuCbEO/d1FgPHxPPV6qvsQy5RYBiAgqnDVCys1jeyJ/i&#10;te5A+N+er1J+vzLEiTUWGjzS8dwD+81xYj2XGovpz1epM4Zidfi2IpQYhWCKCFTvWxL+dptUWIup&#10;7E+HsOo56vUJFDmKdJJKCSdoUQAMxOigdhpa1/bz1eoz+Tq7DcQwYTNKCzRqzgECxuCBf6AdfH6r&#10;89Xqfcx9TRPh75cwqlenItvlUjaWIFjYNu+k2trz1eoOcSTFKvFVd9joEG02u3huAP589XqA7Pk9&#10;bQ415VETEpW1+7OWOhtr27ey3PV6kPjmdXwuOGljmJqXjBcbSFFjZiWIsdewB9vPV6mqWenxx4o6&#10;5t8U0Th2Nwyu+h1AOhve/cG3PV6hRhjqI8La0hmSnijECEg72U2KqWsL21HYfHnq9TdguamixPY9&#10;5mleRCxBKoBoBuAsCD4Xv356vUO+B4dFVUJFMy+Ydqi9tut91iDcj489XqUOC4zHg2MvhsVzHACz&#10;kdizC2h8bfr489XqGM1eG5uo0ijQPKIwzkC4uDrc2tqBbX9nPV6ig9QIoIceM1Cu1BNtCoLtZTcE&#10;3NgSdOer1KbL1EZKHEMYjbzWjgDJFYe832bnwuL89XqBCuDDEaaaBNkhDD7QC7jcsCO9wLnXnq9Q&#10;iZdrIaGmiqKtllWCMswABFwbKttdfieer1CrHh9DWJJJBGPlZrPIg0VXI22At2trz1eovOdOnU+F&#10;4pDiWCDXY9lB91UuTcjsD+znq9SKpMWxTC50kcJHGlvNNwNVBJsNO9rf389XqMHl/HqvMOEfMSQo&#10;N0DM6jW+64Bsdex156vVXfnHCnw7HqoMhij8xl2m1mAOjKddCex8bX7c9XqDQxRYrUIsg2CH3ZCP&#10;DWwP089XqUmX8VxfLIZ6RykW9l3DuCBcX+nx/Z356vUYKl63y5hy5Fg2PSoskYKlmILWY+Bvfx0v&#10;rbnq9TnNJTY5O89KGmSAIqbQNxC9vgCfH+Pjz1eoYTkybF8rpWRw+WkSI2829xlN9fEgDSw56vUm&#10;sp4yY8zU2HeaEgd2LO4IUqBY2IXv4gf289XqtA6Z5ewVaClkpyJoiAzEOzOSb63vcH2A+H1c9XqO&#10;JlnLMEk7PTqWiBW11sS3e73+Btz1ep/hy7JhuKxxyN7sjOQUe92v7QfD2Hnq9Q5YNhEc+HvSCViz&#10;BWG83JOt7E89XqUcNBUW8mVQjQgWc6XFgDb3eer1TMKr8QwyvE9Ou+MCyvewve316a89XqHbIOJH&#10;HMTNBf5doir2upLXJ7fA89XqN7hFT8hh3mTn3WewW4HtNv19vPV6htwCpo6zDKaoCgmRLjtcD2e3&#10;nq9S4ofdDJ4WHftbXnq9SsweV4U3kaHQW7duer1V7+obH8Gh6gS4fiSgzuBtXxK3sBb6R356vVWl&#10;61shVf8AmwbHcGpN9RBC8pSNAbKPbbsdLgHU6e3X1erXEl6wZpyRn+GfFZGd2v5SvcqrDwI08PAa&#10;9+er1Hd6o58w/qf08weqhZGrDGjSqmhDDvcC/ceHPV6gSxili/q3Hl/Fds0E8gmTd4Mq2W/t26kX&#10;7E89XqBOg6M4tV5qeqhVZadlLlmICqQLWF9NBrz1eoDOu+D4nVZQOGtUXNIZrFbEhRpoQOxPb8vD&#10;nq9RQaStwpcnVLtKGqoiI1uwuPdJN/j8Pq56vUCNNO9XWIXJHdQdL9/jz1ep/pJZ8uTx4vCqlopC&#10;VEkaurHvqrgqdfAgjnq9QfVdRBuNW12jVn3jvdmNydbnTw8Bz1ernUSlI1liW+gPu/tHPV6vYjXT&#10;1eF3qWuhK+4CCSCb89XqhphkNVXfJYXTmeoYDbGq3LXI0A9o0AHPV6o4w6TB8Qlby7pJtULaxU6X&#10;J56vUs6aOnpcNqDKQm4KS3gFt3bnq9SYnanRlNHHucgajsbajXQc9XqhCmWsqCZRtBsNl7WuD3IP&#10;t8Oer1SxE0ETyrpKqMEU9rgXt9fPV6sELJidHH5qlWKr3Fip8b/Xz1erHXUlUaiGWA3YWLf8R8R9&#10;PPV6oE0jwpFBYqyuWNrageBH5c9XqzSz0sMhlYmIWDE20HawPjpz1ergtFRVLSQgm8qAsbahib3G&#10;htf2jnq9U6SeMIqmxdNyre2ltbn4c9XqwR1xkkHlXc2CsRoO1729vPV6plPUQtTE7VDRD3tewLX9&#10;huTz1eqNMxU7sKF3Y6aG1uxB8ARz1eqBE9RJJWUrqJHhkVwe1xbx9uvs56vVymxJohPBI5IVLhf8&#10;LeHb289Xq402JO8SRe2zEkeBvoPiPH+/nq9TpBhONVsj0mHiFoVSSX35UjJVVLsFMhVSwGgF7k2A&#10;BJAPq9TDh0UJqTVMSsG5LBhYhhe5N/h4c9XqfZY1V2nGrsDYDxAJ09lzz1ersYrRBvIlF3NgPq7+&#10;wa89Xq9TM9RLO76MtgjadvG5OnPV6nCAQxMFt5jFQfC5+v2Hnq9XGadI6daZWC7fdVdbDX3Rprz1&#10;erqULWRgJf3W02kHse3btz1erugK0VYZFCMEe5BAIHtBGvbnq9WaoHzNdOIbISCSf3b+Avz1eqbP&#10;PURUMNNUN5jfvAG4Asex9l+er1RJY6Z6VXVLi/Y2JBHiOer1RRLPMpXywjG9yoAvr2H0+PPV6pQ8&#10;lVMik6IRtOgBHs8Oer1dypGSVZfdAW2gtoPHnq9TM8CVbGhipwyEq25jZSVJPt7jnq9SjoHNafOU&#10;DcCVJIIFxpp9HPV6uqzEBHVilZd8zAkWGhtz1ep1hb5slzdAoJsdAfhz1erz0NO1M1ck+sZAVRe9&#10;vG3hpz1epom+UEu6tk92UEKBbUm9h39nPV6o1PMtDRw4dUSWkVSEBIuEB0A+HPV6ptKkskqyuuoW&#10;1jp9B+vnq9ThQw1Ez+e23fqe/sv3+PPV6pFZPCjH5cAhrr8AW56vVLw2IJSxEHazF0Y/QL356vVK&#10;rHMFMVrB5hsANO+42v8AVz1epPsJqdiAFI1vexA56vU1xCumgkaqiEW0nY+8E2ube6Neer1SsPpW&#10;WmaFPfkjAf6B4C/PV6pVfURUs7xRBSI7HTxPjpbnq9WFZ1mgf3TuJ7DsSTz1epQ0gjmgZ7/ooCrS&#10;EkaXt4fDnq9UPEAxqfmYh+ikK3J7HS3b4nnq9UM08kdW0bxae6Rbvr2tbtz1erjHWUMMzMYjYMUJ&#10;BAK3Pe3PV6oGLYx8vIYSm+O1wQDc66D2a+PPV6mWqxCmWlRqiiFT5irfcdEJNvDxHt7c9XqyrTw0&#10;6Q1AJAjQAg9vhb6Oer1coar55zSbf0R1BI/eBvqD7Oer1cIaiQSS1Ni4LEAW10Fha/t56vVlpMRk&#10;qIj5kTI6vazC3jrb2g89Xq9IzxzvVK17i4IPsPa3b4c9Xqbq7GPMnaliNpEAb/iRbvb6PHnq9WSJ&#10;2EIgdmEmgtob633H2a+PPV6p9LUJRp8jA7PIVOp7Xt2Ph489XqVJQ2pJVZlsLlVNg2lvet/dz1ep&#10;wixL5eIOgLN9lu+tj3+rnq9SjjjNZhEmIVQ8tKZ4YjuIuWkBttW9yuhuRoNLnXX1epuSeOJwuknl&#10;N9nxtfw+vnq9TjBiEWJsxqtGb7JAPYHQe3Qc9XqRGMwSNVT1Mn2bjsLkaWvp7eer1APmSCCOqGM0&#10;4JFiCjLpfUX789XqR+H1rUc5la+06G3gT/ZfTnq9T5hFMoqIa2BbIxcWOvw1vfnq9S6y7UMaiRH2&#10;74zZBYC+ttPo56vUKFDNJufa5Bkup19nPV6lxg1NJTVCzod6pt26k6i+p19vPV6hpy7Vy1FdDPMq&#10;pKgVmA/eUG3e2lybac9XqFOmpKOOvWWnDCqBLupOhDG6hSfA/Tb8+er1Af1qxCCCrkFCqln0N7Ha&#10;Ta47HXvc89XqKDWUs0MzSAm+63YbdToBbnq9UWsapnr3iaMbFVT5hFuw7a66Hnq9UKhekhcU88gd&#10;jqRpp7R7dbd+er1ZaKSZ6mRqnakYBaIqBqPZfx+nnq9SepakUjvQVOqXaRR8Lm4+/tz1epS5d3M5&#10;qKpgIHs1iNQR7e2nh8Oer1G+6dJQ4rUySIl2WNFYnQMqi1l1Go8fzvz1eoS6yuxDzPlZ0CQISQwI&#10;sAR2Gnh7bnnq9TJhTVNWDBGQqwyklQNXubMSe501A56vUoKqnlONNVRswVkjUbfA3IN9eer1CXQ0&#10;ymKOGZVbzSRIu4Ai3Ygd/ieer1KajpanDKqFJcJWSJHIeeQkmMMDYgK3b6Rp4i1+er1Ge6W/yrFp&#10;wa4iNYSCVa21gVN9vbQc9XqR3WbL2HyrJJR+5GiiS6AWLAgi4HgSeer1ERzVl7ya6SYLtFRIrjxJ&#10;ewUgWA7/AB+/nq9XLEMnYlN5cVO94XiDEeAI0P3nnq9SWbpxX4ZSGvWJx5r2K2/dAPj2Fz4c9XqR&#10;WJZGq6apIZbAlWZdCTcXtz1erHU4N8jRSVPl+bEjxkL8CbEfV4nnq9SXxLFpaRJJYCIowzALobEX&#10;9t+er1Is1iVyedqzLoWv28fo56vU6xxJR4D/ADR5JZqmGRm8hALOpBFib/cD9PPV6nWlWqVfn4JP&#10;LYrqulrE37HTnq9UOuSk3/NKoZpI9rkD+46frpz1epFyYdS01OKliBISTe3dR9nnq9SRr6nFKmNn&#10;jABcEA2108Oer1d4VLQWD1DlXIFrAFjb4WHfseer1CbhGDLiWyeS/wAuNSPGw9v7Oer1L5ocs+c4&#10;w7dDSGNABI4cs40fUIABe5AtoPE89Xqc8Jw6o2KaFAUVlGo0sexP6/t56vUvppamAvh6RspjUEvY&#10;bTu8B7dO/wDHw56vU6S10NRQJSSrvSMtfwOo7X79/u56vVhw5Y5Kl4kRXLR7lFgdpBta3w789XqY&#10;MRhr4pI4z7qSuy2UHdc+Nuer1Q6laymqEw+mG7eG3Ej6LfWeer1MT19FRzSTVUqqpB95xbt8Bf6+&#10;er1M9U6x0s7IvmEAkEnQ3sRYe0c9XqTcUsilZZBrUPYE2FrC9+er1KOkrZaKFJHfzLN3IFx+Xjz1&#10;eoUsqY7HT1Pl1pQB+7kjS5vYD4ePPV6hRNXLjgjpqR9rEptZApAAJJJ0IuR8Oer1Q8y5OoKurjxK&#10;dWvbZKwFzf2m1hrz1eoHMTw3DaOonSntu3qot430ANvHnq9SBzlR00VLHBFGd73B+BH7T8eer1FU&#10;zRh2IQV++AgB92lgCARax8Tz1epCBnT3o/dMdwT7bn+PPV6sJKlde/PV6uVgGBQHQXN/bz1ers7p&#10;n3MRc9h/Ac9Xqn7fOp46RY9rBjuc2727ac9XqgFZkAXwIDaez489Xqm09WRG1LUyN5TNuKj/ABC+&#10;v7Oer1N7Bbbk+489XqmpUSQwMxAfzQye8AbdrkfH489Xqi7pIwrBvDSx7c9Xq6cu/wClfU3tz1er&#10;PVVUk85k8B2Hw8L89Xq9BTPVyFQPeYFh2t9fs56vV3DEJyUItpYNfQWHPV6sZ2sgSJb7blieer1c&#10;AjJOEluuov7Rz1epbNUT0RjqcOmKB9oDAAkXBuAO+vjz1eoQ8DxVN0nzas6OvluygkgAHUAdiT3I&#10;tpb2c9XqdqnM9PHTh6FGbfIig2swU6XI72+n+HPV6oOM4uTUQyKl13FCSNRcjsLE6+3nq9XsUoaX&#10;yjLCoLgEWFr2+NtdOer1POBs1JDFJANFsNTrr3JPPV6hTmwyoy+9DVz1EYWsiE8ZjlVmQbyhVtpJ&#10;Rrg6GxtqBYgn1eoQ6fE4qWnialRqkvvbQgm9+3vW0P089XqWdHMZYvLqXSGS19reJNwBYd7c9XqQ&#10;809ZDiDQysDGLh2WwJH9vfnq9WJcRYOrIRsDqhubsLm9xbw8fhz1epnxuoqGp54ItoPZACDcnQ6+&#10;N+er1cK2khiy/SRuxapVWuBawtY89XqQlWaCpWKqjhPmEEkEi2h729vPV6m6qRmqIZgwdnAJY+A9&#10;n089XqagjSK8DKGVW/I/Trpz1eqD8ms1UuHg++wuFtofD8r89Xq41GECpjMSe6qHaTc9/GxHPV6p&#10;LQU7VEdOkdtirqbdx3PPV6mCqwmH58vKQVk3E6fZvrprz1erFDhNCR8xQXYLoNb6g9vH7uer1Z56&#10;TFCT8shA1IIW1vhr4c9XqgT00vkKpiIlQEE27300Pa/PV6pdJh1U1SJZG9xgANB4d7nnq9XeM05n&#10;KxtZEDbt2nvaWtrbW/PV6mGTCoIfKqI4rsA1ytu58T4356vU9wUGORCKCKiEyuCzNciwvqNB3A1/&#10;U89XqUcFFEYWqIFsQTuXw7c9XqdcOwXFK6ohjw+NleUC6AAk3NrAC+p56vVPeCshcwxGzXIQaEgX&#10;Iv3v356vVnngxSBKmfEy0+1BYkHwtoLDuBrz1eppGHQzU0zwJukaNfeOhC37n2c9XqgU6okEsUA1&#10;Ki5Fux7Hnq9XE1ooyEqBdYgAbj2nt9PPV6s1ZXJDSk0kJaOaRTbxubA+HgOer1YUmKQNB4GykHub&#10;nQ/Vz1eqDTh4Ki1WCNbAHx/vHPV6nxXVpnii0jbuPhb9nPV6nSoEckRgppNXUWPst7eer1QIYbvs&#10;iB37SzN4DTnq9TfFhdZUUU0pb3pD7SNAOw56vUsMArGhoVaoYK2h2nsLe3t2+PPV6ntqmTaKuH9I&#10;pa4A1F7fX9XPV6ohkFRTu8w2nUGwHb4DQ6c9XqZ4MKFDJU1cjv5RYGMEAMV237a2v46n6eer1cMM&#10;w96qjWSKMS+a19NCovfX2c9XqU8GCvUVHkUoMhsN1h2v3v8AADnq9SlpsrUcCXEDtvBB2gntpYAD&#10;S/69jz1eqfDlOtpKB/KR1YsbEqSdve19LfX4fDnq9UyjwavoA2I1UW2N7XLG11+jt+v089XqaalY&#10;4SwpjtQMpAOulyTbXw+v+n1eroDzaSNgQqbn3MdPeNjoexvz1eqRh2BQS0jT1zLKdx2i11I12i1+&#10;w/Xw56vU5nLkdZeCVEEsliGAACqoBIsNB9HPV6oX8jipiJZSoEYcqPAg2sT46c9XqUNEsfmKcRAW&#10;NrAD2AdiOer1CLhdAJRFWVojQEiKEixKtfRiBqAeer1LalCLWoaWJVePQSKLXNrEAjuCdf7eer1C&#10;TgZpse+ak3gfJBFZl0JYj3tdOwPf289XqE3DMEpcOpZcSwpjIygNtJJ3XHfW+o/Xtz1eoJJ6E4hC&#10;J5VeGS8jNe99SdOer1JXGsuz1tHJUeVI8oAW3YEE9wSdLjx56vU5dKfRH1K6tY5bKtDOyhncSOrh&#10;FBsGu50YewXPwt3Hq9VmPQz8HfqTJUI2eMUiQPZ1kSmAULuN0IdiTcHuLfR4j1eq9P06fhe9Aens&#10;EWLZihgxKtdY9fIN1AFzff2BPgLjtz1eo9h6JdEaKCPCMCwKCCOKynsTu9tgAOer1C7kv05dDsNq&#10;Y8zU+ERRVTWJkKoST8TYG2njz1eozGFS4NgyClpo1RRaxRQAB9Vuer1cMUxZGJaFjbW/cX56vUm2&#10;zzJSstDK+j2N7DS3tv7eer1OP9faemj8xGACjwUWB/5B56vUzzdQqGRWlqZQT3A8fu289Xqf6LNm&#10;BYpT/L4gqTk20IUkHnq9TVmvp300zjhppsZw6nlQg6SRhtfq56vVVn6pvRD026k5U/qxT4ZHTH32&#10;ikCgBGI00Frkeztr9XPV6tRr1d+kfOfp3zRX4Nj9O8tBPIWpKgQsqWIBHvKWsQbkA28T27er1EPr&#10;qiVW/wBNTyUVSFfTVlFwT/xK3fnq9TZSSTVdcIb6uCxS1gTY9z356vVEiOKSThKhYvLgH6T3wGJF&#10;9pVbeIGp56vU1momGJ7mY7J0uR31v/Rz1epmxB2aCSRiR5ilUv4t3AA73A56vVwnw3DsPZMRhYPv&#10;CkqQLq1tSeer1ZjUUsVEZGY7rnzGIBHjYAWFj9PPV6kaMMhqKWSto2YrCgZY917tfUa+32Hnq9Uv&#10;HKipnamghVGZwg2j924ufAdjz1eqUFp2ojSpt88A3ZLaN8R4i3PV6ouFLV0ALTPudidvhc2tbvz1&#10;er1PRYnPNETOsKiTcG7AgXBDG9u/PV6lFKRVwSxyxjfchWFveFxqDbS/PV6meTEoaJJTsZ5N6RkK&#10;vcWJHb2Hx56vVHgNXWYvG91gpyLkEG5bwA1t9fPV6n7E46MyFZHZd4BBGqgHS17+3nq9TS+BU/mt&#10;5LWkVDdr+B9vPV6slI9L5UkU4cnaQzMTYWA0Fzz1eqGY3mxWOYEbEA0I0a306XI56vUqJKaUw1D0&#10;EixLa4O25JBFltpf7+3jz1erHTRRVFPfcEkYEdrW0N7/AE89Xqx4pBNQtTUmEzRrIHjLO4JUC9yS&#10;BqbDw56vVkxaNZq+pmRypJHlyKLBvaSPAH2X56vVGwuX5n7BVCoJLEdraE356vVwbdIvkyMGeJ0K&#10;jS5RtL2+PPV6sq0AxDzq6lUSCP3FGmm3v46a+znq9WOoM8lGlFDZL7ixUdifAE66c9XqepJJqaHz&#10;TUmTzAiAkANoSQNNNT3PPV6k3T0LVJq59oDkPK7nU3F7G/fuOer1TFWvxHCqZqm8MyQq0q6AbyL2&#10;Btci2moH8Oer1QJaqPCJ/NUk3OhGo+gc9XqhikramZ6uM70a5W5swY9x4eHPV6p+JSyGsipgN2lw&#10;3YWNg12N9dPjf7+er1NkVN8tUGhZmCTkPIbe7cGwJte1vj4c9XqnUOExRVTzVMkyU/lykCNVYlwp&#10;29yPdY2BN7gG9jz1eproosMlooq7FSsbMSpkNyIx8be8beNgTfw56vVyirWMUklykO5QCRq4Hj9H&#10;s+HPV6nClSOZH8xdFLmM9rhh39pt4D9vPV6u6ihrplp/k7KBYyErppfSx8f1tz1ep3kqUlNNSmez&#10;D3gir71je+ovofAc9XqWtDR1rbKORdSCAG0Kr7Tf2jw56vUoMLoKynq9mH1sU4G3e8CsCCDbad1t&#10;R2Phfnq9RqcGmlplVY0I3Rqt7C5a9wLHvobd+er1GAwPHcPqm+XoKWopi6pC6SlWZntq4ZVC7WOo&#10;HcAgHUEn1eoaMo5cjxTGVraKRlhjjL7WaxO3Q/Xftz1epc43DBJMKqvspj3BWNrkW7fXz1eojvUj&#10;EHFfI0sSu4VmW9xtNxe36+HPV6i+YnBWy06lZN8al9yAC5sblQT7e3PV6lxkinw/DaGKunBJjLEW&#10;72N/d+rtz1ep7zJgODYh5NUsixvMz7ENwWF7gXHe3fU89XqBTMeEtX1r+U7wLTld4WwOpFrHvYjx&#10;Hx8b89Xql41QtUQrTEEU3ubWUkFmRb+8RpYnX+Pjz1eoLszUR3rSGVoY5WV5CBcgjUW0Ol+er1A3&#10;mbF43mkjkXUkWdgQW19vt56vVDp2gkrIBXupZgu0L3sR7un589XqHXp5V1GHSTTTyqkUKDZERc7r&#10;3J1NiCPD8/Z6vUbDAcT+foZ0xD/J7VdNwAtcbjppfXxHPV6gpxivgxSqp1pIUhiEhXQWBC37j23H&#10;bnq9SzwOrSSjfDpJtjR3KnS9v3txt2+B/v8AV6hjwWTDMJjHlxhjIgbdYdtDr/b+3nq9UDFJWmom&#10;nVQnzDOFD2G02vfW2h8Oer1EHz5he7EpabF1DCSQkGwI0aw7XBuRz1epqkwnDaOmSndAQzAKgA7a&#10;m+nsHPV6kRV4YlN5ELny1Du58DYmwB+B9nPV6m4w09XVOARtgS+7QAgnsNdCO5/Lnq9WHFJ6SSkd&#10;mQyxg2RRqL9vp/XXnq9Sdw14KnYmLRkpuBKIdpKge2xH5Hnq9TgKChro5Nl3drAWAsq30Fu9/bz1&#10;erFLCBh0S1j3aImxe4LH2AaX056vVOpZYpEVSh2qN50tY20Njrz1eruNYhK7VLqWj96K2up0HxsO&#10;er1cljq5CaipJvKQrGw8fq789Xq50uH/ACk7xO5ANwq+3S1/Cxv256vVzo4Y5sYlihJXYpZty6E2&#10;Ha+mnbTnq9TrUUVZBUiaEWdwCp0AAHiB30PPV6oFD8rtqpJFVSzBpJRYbn7XP0e32fDnq9T1LgUG&#10;Xceihx0vEsirPGQNzOJFupsLaMDe+uljz1er1RikJrP5VCypNcgbgrAIXvZlIP0G1vhz1ephkqIK&#10;3EqkySCNYf8AIqbnto306+36zz1erMKihp6KBWJcksCf3bHvf6PDnq9UCKnUEKSVgYsBbsqW76Hx&#10;HPV6sEyp/L4p4R7qtewtewPjodD4/sPPV6s1O0lSgr9tmjZjtHY3Gg56vVGqaqp2xziP3UvGSv7t&#10;x4c9XqaMTlxQ0hSliBCbSHZrfHt7Rz1ep4oaSmeBpa0KZNgbcR7BfQ6ak89Xqk0UpmpYTt/TsxIO&#10;u0r3A18fjz1epTU8BWvkmm/RFgCI+yg37k38fC/PV6nmOtqGr1egkVVZmXuBtstyL9tfjz1ep4pc&#10;QEGIhZhvTaxk7e7a17MdB+vx56vVEkmqIlZUI8xmLBuxQeBt7beP9PPV6nfAM9YvRVSUoYOqKx32&#10;924+Ht56vULk+PLXpT1Ui7ixWQEA3F/Za5+PPV6olZXTV9RV0NXGgp440KyMTuJJtZR20Gtz9XPV&#10;6kZXZSjkp5K5qokuDZCNSFOtja2vxN+er1BZVUiUckihSW1IDeGt+/jz1erBT2qwY3AZiBcDvrod&#10;PD6eer1Yqryfm2wylteAAsyEEdvsfV46c9XqjU9LX0tNPOSA0yERsVBAJ01Glwf19nPV6ovnzXp6&#10;JIw1RCirvW43XN95FyLkaaAC3he5Pq9TqaqORVk3AsUawta2tib/AJ89XqiUcNTKtQU90SjaV7Ag&#10;HW9/b256vV2szxU5VCoEl0YAahRob/Tz1eqFiVNW0tQIUICgKEkt2HgLe0c9Xqd6pJ2hgLSb02Wa&#10;xsQb6m/hfnq9TgKwmtgjpNpba4cHwAtbUaXPgPp56vVnlpYsNkeugctIy3ZCBYEnS30d+er1YxUC&#10;BVhmi2AEWLEe/wB7kjUi3sP0+HPV6mFayKhxCeN5gYmszR/4V7X0156vU6TU8uFiR6OImVhvIk9w&#10;7GG69zYj3dR7fD289XqTFbW1L4WZoLB5FKAgXsb2F7EHTx/jz1epixuqkWiBqb+YpKMoHew0tqRY&#10;/T7eer1A9jsUeYUmFUhjVtqkBrXC+23PV6g4xCqFPicUdNETNtcQta6rbS51va3PV6k8uKYlDXPT&#10;VUOwyW3WsLkfvaeDf0c9XqfFeARGm33811KKe9rWIBHhfXXx8eer1P8Ah0G2Xzo+zhlJ0sPjfnq9&#10;T8AaXSZ1N7FdAfq+jnq9UypxaURNCkY2kKNosLX8dPHnq9TW8U0cDimB3SozBjqoI9ovc89XqcYZ&#10;hIoEkG5E2jduIvcXJHjz1eqatVTpD+h3HuNoOgude9zpz1erCiyrCVicsDaxtra/jbTnq9TxT+cy&#10;KpXduJO0d9PH6uer1coqedUlmlQoCVA97ve2trCx+/Tnq9XGcQwt5FMpYQ6nS/089XqwF2aJRGwB&#10;lOt/3fpPPV6pUeH08Eokchkcagi+ve456vVJqKFadyrsPKlXU6eIuDz1eruaoSWn2UxLKR7pFrAj&#10;Q37W+HPV6pEWGyNVJFFOyvYMNoG5gbXGtxr256vUNuR8j19ZibVko3RwqGZCLsNbXNtLHtf289Xq&#10;N9k7CZ1p2igjCDcCEFjZQDf2dvhz1eo0nTSpXDplLSuIDIhax8Vv31tYkjXnq9VsHSatq4Io68aV&#10;G1XUjawZG+ok21789Xqta6a4hT1WWElp5l94lQyWBJBswA1F76W+nnq9S5xP+ZtQph0KKyMTuc6m&#10;/wDyD3tz1eoA+oCUDyWqHKLsCgjufb9fPV6kblvGGw6ttAXSBmKCN7AMD3bvf7uer1GIoMdE8EUL&#10;Da0t721BNtPp7c9XqE3CcV3LChf3nBTawtcgbvH4c9XqIZ64MAo8wZEqaaSK8iglCosQWFmF/Zqe&#10;er1aa3XXD6XJuJVUlfUqKZJHur6FAve5Phf4n7uer1F4o8Tw6t3VMIJjZSF8NQL3+jnq9TNCplnl&#10;SrpyBP7m4kNYdwRpoR7eer1Q48vmerjoQrHaWVGNza+vj/Dnq9QmQZLdMOppq5CaiQvHsAsyjuHY&#10;eAPgL301A56vV3U4GslaMMoIiZqcKCdFUse4Jvrbx+PPV6jHdPMoCaripsQ2SSOFJERVrFQPdJ56&#10;vUbWv6N4Hm2iebyUSIoqswuWBIswuO49p9vPV6qtfUH0lpMKxaSnw+IiOO5LMNbBdO/t9nhb6Oer&#10;1V55mwh8Of3jtjjsEHcsb6kjwvz1erBgqQyzzV1cxLqCyr4sToAdeer1CRhWJ/ORxvNGwMarZUsb&#10;WJ8dPHTnq9S3pa96iAQykqbkm/gCdB3P3356vVlZdqmQkuW3XFxoPA6+znq9WGWKOmcpEQSqksT2&#10;+m/PV6k38n5dA6xbpGIZxtsC19Rz1erg9Hh3zMVZAjxkRKJNz7iWAJ8NO9+er1GM6JUcOI5nw6Sa&#10;P3ZNQGA1tqLjwYfqOer1bcnotx+nw7pSmETTxKk04M0ZJABRLg20uLePb6zz1eo81FiuWqykdYUC&#10;NuYlhsJXT902B56vUhc04fl/GJ5K+lUWARTutqB3Ntftd+er1CP0txHBsAzDR4iII4Epy5Mg03i1&#10;rWva5+j2c9Xqe+vfU6HEcOqqBQrU7xhbEXILKV19o+jnq9VRvUvAKeWGfEoacVSPusqAi3vjXXTt&#10;fnq9Wvl6tenIosXrcWp0WI1EsjqC3Yfl28Py56vVU+pnwjFXapIdt1t58dbE2v4jnq9Q5ZBxNalY&#10;YpZAh2u27vYnRLgagc9XqFqswmesoxBU3kZrXIvtLeJJI7c9XqQGYMAq/nosOEW6eysUVb6dgfr8&#10;Dz1eqfg/SbMGLIkc9LJdDvdlU2UA3A56vU4z9Osx0+IJTmmkWJ762I3fQR7Oer1DXkXodmjEEjpp&#10;qdgJNxO8GxC3N7nxA1/Lnq9R58o9EIMNioTVwBquMgiQhWCoTYi/fXuR2+HifV6jhZI6UCSSsWth&#10;WdERWBFtpuu0qht3B1ufv7jnq9Qy03RfDp8QqsOSqjraWjpKedZo96RyvIPfpkDoG3xXIYkBTrtJ&#10;0v6vUsMA6ZLUz01OaZkQSAeUhAvbXbrb6+er1GMy90qoYYKNoifOWWWSU6BVPgoIN2AW2p8e3PV6&#10;lvNieH5fw58RmFnm37GVbILHaCfv56vUVHqH16pcv4TJLEqRHeCWZtC1zcd+9hfXnq9RSs19ZMEk&#10;zD/PaGpWNJlKbWuwva6sfYb9vYPo56vUy0HUhMw1kKh/cisW221HcA+0E356vUaDK+JxUPm1lDKJ&#10;J5o7Iul0Y3sT9A8Pz56vUajpbjAqVTE54JHmdGs4CgbrWItcHv7Rz1eow+GQ0qUkaVSCN5rh92oJ&#10;vobDXTnq9TxVx+Qy31hkZVtGdpsLE6n2jTnq9WCvqqWkX+WKBtk807hqVUA29h56vUF2IUtfRx1D&#10;1Mgfy41Md12kD4663BHPV6kDS4rslQxpvMgdZT3sQGt8LEkfdz1erDTTO2LEiYIwZTtFyGCnv7Ln&#10;nq9SPrmdKyqfaVkcSd7hSB2+8frpz1epskio66CjLjY0KOzKxssj3J+8DsOer1KGmr0iwuaUMryA&#10;hfdI3FTft9HPV6lKmMLUUgoaTfNJGpuhUB9ADYE+Nra89XqTOZ6Omp/JfeHpGCGYEWe5Gg+za+42&#10;udOer1FZzdhlf50hnkFmViANFA8L/Rcc9XqBFMNGHUC07B/P81G7kroeyjtrqPr+HPV6hWwyspGl&#10;pJVYLEWCqWN2L/vquuthrbwHPV6jE5FpYoY5IKASLJNK5jIBAttDFr/TfXnq9Q/UzxVGE02G1kir&#10;MzuIz3fc2nf231H9vPV6hIgpnanAlTckYsw7sSvc/C/PV6ptNSws61DKU3qACWuCe9vpF789XqdK&#10;rDJIYQYXV4WUq+ouSO9/289XqbqmSopTPFiBBTyCEVRYCQ2sbhbm3f2c9XqTtNLVVOHtWySf6TIV&#10;Vk9hGug/bz1eqS0dLBigq4I2R1ClgVPvnTT4HTnq9TnU0xpMagrWijEUjWsxN+1yPv8Ap56vU+4d&#10;Ww4fRmAzgsGlNu5JYkgfVfnq9TVVuHw4TzNZBvYgnUC5/gBz1erLT5gGIUATD7DylQEj7L6XF/p+&#10;HPV6lPhzpUYd8y7Ih3iwIuoLaWA56vUmGy9UzVBxBmUxiSyqgIJ1t+V+er1LfAsvhlGVaWDWpmJB&#10;GhI1tYjxt489XqNRS9Accq6SmmoWMFW0IRZNu4AgXBZbi5GlxcX9vjz1eo0eG5emy1g1NSVx94Kq&#10;MuoB9reOvjz1epfV2aMHylQLUyyKruAF17n289XqXeS800uYaT5ylqLksdAQdQSOer1LHH8v0eaa&#10;XZXosjFWG8gXHhoe4PPV6gnwnBJ8tI2DTktEoPlsR2F9STa3PV6meTOlKK04UHs/vX1AIK/xvrz1&#10;eoEM49bpxVHBxBIgjXzFnYqFNmta1yQdPHnq9SJwTr6MHxuOLGplaGe4UW7Anv8AV+3nq9Q94jBg&#10;2Z6JsUw5lJZRbbt72+HPV6iuZkrMbyzi64th4Kyo1vapW9xdTpz1eoufV/BFz/hM2MeYYK5irF0I&#10;BDA7jbwGt+3gfo56vUCMubp8o1lFjrRWr4mSIMjEIiXA3sBoTbsPE/fz1eqxPpl1iwTP2FtgedcU&#10;QROh9yQDU20sFW+p1v8ATz1eoKuuuW6SqyrVYJhxV0qEYJtFiR37bb2uOx56vVR9nfpFjVC7YViE&#10;IMkzmRiQQxFrWB8Rb+J9vPV6gQxbI02DYvHgkIs9Um4MdNgUaDT289XqXLdPqyiwWDMCDc0J/SIt&#10;ydp7HXXbz1epqx3LM0cKCElpobFrEkDc1wB9556vUKHTXMWeMhY/FVwVElSu4sICu9Np8B+97PHn&#10;q9R9cn9bqXGY1NVFFTFWRZI3a7Fze/fuB31HPV6hUpc601Q4oCsaJIhBPugkg6tf2W56vVNNbNic&#10;DU8a/oLMDICACF0P3689XqQmZ+iOQs+4B8riZ/0qKGQRyb7DW5AsQQdT+Z+nnq9VZOcun2Z+k+Jr&#10;QGmkqqJ9/mOihtifaAUdyCR4a/Vz1eoI6nPGJ4JjH8wwkSKota6FSUP7pBAI19vPV6jAZS67LjWH&#10;pT4pG6yPKIjtuQpFveJAIsNPy9vPV6jTZVzvh2L4K7UsyzsjEabWZwPb3I1FtOer1LyPFMBqqK1P&#10;LtcEMV7Wb9o56vV6vq5aeoUGX/Ryr99urm2l9Bz1epCz5ixbCbSYfIROpVW2k2AGth8P18Oer1Le&#10;ixynz1ggbFmMLOAqOV7kA+6LgHv489XqC/D8Thy9VS4TVEhCzlWAsTJv8TrdSuluer1KrA6JKjFl&#10;xMi4G4qANQSw0/4j428Oer1Dzj7YLV4U+D4wiywsC10sSXAA0Nj/AB9vPV6q/wCv6i519MnU1Mfy&#10;/OYcP+ZUWZjco0hCqgsQbjWx+HPV6thv02+pnLPX/JEcddKhqDtjkRgoJYrft8e/189XqI/6uukm&#10;P5RFVj2VohUwTsP0aHYEBub3AOgA7j2/Xz1eqjbO8dOcyVGFYjCq1Um66qFBXcb7ie5sfHnq9QEf&#10;yqajqWp5n80MZQrG9wuttfaNPp56vVJwPMFdlyqTE6KrmUqosIje9jYMygG5OvYfHnq9R7eiPqBW&#10;lrJaLM7+ZTSRqFeXdu3P3Y+7317D2c9XqUGbcHFXWPmTAY/Nepk3Wtey2se9ra66/wBnPV6g4xXA&#10;2/ltTi+r10LApb4/u/Rz1epDDNFXTV0cVXTo4mlW6OoYB1BBBuCCD7Dz1epIUU2FyYpilc20FkdU&#10;VVCgEX7BQOxueer1G+9I2d3x/KM+UMWn21McrqnmEEsGY7ba+JF/hpz1epg6oYdW1KLGkStUK8hc&#10;jb9gE2Nj2Onjz1eoGMCzDW0CxUZqJBGSCE0967G4b3bgj9vPV6jR/pMQycmMCNJ6oMHIIBKJstY2&#10;1uO/PV6i39ZcOpp8u1WIRwqZljBj7KpAsW126EC556vUHXQzqxNRMMPoXNOimwFhZbaNfv3HPV6v&#10;/9e2vLmNRwrFUTSCRkLFU8Tobd+er1GZyXjUrYasrBgTrrY2F/y56vUD/q1yDT45kSorKoBmaneS&#10;/gRtsBp8T489Xq1Xc1UtRFic9B5QLQyGO9gTcm19NLePPV6mwzzwxSUqkRzIoU3sQBqDax7aX+7n&#10;q9TFV1tO2wSkuAVABJtYE6gfT4/Rz1eqLVVMzVAniberA7VBubjVbgAHvpb6Oer1OUPm5npxVTy+&#10;W6hdySE2UA2t8Neer1c8LEhxTdOWKxEJttYAEn3iR9PPV6uFTmRayWSaop4qWVZJkJQk7wL2Jv4k&#10;C9h4XPhz1epqpKiIytUBfLhIBjYmxJJ107WB56vU/wBFTVFdTSvRkzsHYg6H3bD7Xbx56vVxaOTC&#10;po45ZBGgAbajACxOob4fA89XqTNL/MpKw19S6yoGbapFyVJJUAnXTnq9TvRYx83SJTQJ5Y3vvDLY&#10;n4a689XqaaesNSDEylj5ltpsDs18O+mp56vVgrsSi+ZQYduRU+zoAO/vE/2c9XqwUmIFJUgll3o6&#10;NubuDcnv8b6W56vVFqqaphhlpzYLVEC/ZkQG9gb3BPtFj9/PV6niCt/0QmaUbFU+6TYkqDtP0/r4&#10;89XqaabDo50qKtSJDOglLdrXW225A72H5/Tz1epKY/h9dS0bmDVGtf2kC2n3c9XqCGSSspJvmN7k&#10;qo1sNEJ0F7aG+v6nnq9TsEfD3kxOcESMoNjYra+rG9wDYjnq9SgSCY0ciUJ81AAzWtcg6kC/02tz&#10;1epC02W2o1kq8SsgkJY7yLqoa493UWPtv+znq9THjOJYZQ/yyJplWSvmangQkbpJBd9oGpJC+H9v&#10;PV6stIJY66Opr13GQMkdtWAYHuLdif2c9XqaKJaJsUmeqiYxxqQRuB98g2+m3ceANuer1KOlwOir&#10;CgjfSKIvbsw13akW1J8Oer1dtDHR14kSW4IDKpsWJBJsAb9+x/Uc9XqWWX4cEqIIcxYjCXhuwDo5&#10;UBr9tvYgdvp56vUrMSwyiwjfiuHjbJUIfLIJBAa9r66H7uer1AFidb/JcUkpEDNPaR2cW2AlgDuP&#10;e9joAP7PV6jA9JMw09FhbU2MS7o7lrX3C+rE6+Fuer1D+eoOSYsuMsMMhb3tkhlXaxPgE2XuBfx7&#10;W9nPV6kdiGc6LG445kR5pEgUD7IJZAb/AOEXPxtrz1epswqKHHscpsRqoBD5kZYFl98MALhr9iLj&#10;T6Oer1WIenfp9M1YmIz7aqJirRnsoYWuWt3NvD2/Tz1eqxPM+aabBlpmoIrSJG27xswuFFrgEG3c&#10;+I56vUg8Az3isMnzU1Syne+rL7D3Pw+jnq9QjYdmOPqJQTUuOtadSFJUixTwP1j+PPV6nGoU4HAY&#10;94khi2BTYAn2DTvz1eorubM0JLmL+dUkitF7yLEwIAPiw+8duer1F0zdm+nB+ZpiPPUEXjHugf4V&#10;0HbU3PPV6iU9Ts0xNU+VTNdWZRe2rkmxGh0Nh8ew8Oer1E8zfiNFBN8rh0uwHdb/AIne/wDDTTnq&#10;9QEZjzVHLHL89NaSwY7RYHb2GvsI56vUmsvDD8ZSOqxSpnppYwwMEaK0bhz3ZmsQQB9Fj2vz1epu&#10;lhpaCoqcLRDPHUEFZNLptHbSwsT37m/3c9Xqx0mESSS00VUBGzrt2k93tcAGwuPYdPo56vUY/JuW&#10;3xOWCOoLK1M6ye6SAbjxsdfr56vUcPLFLBQ0op2AYblbeF/dtcX9n089Xqj4vUyw0tVXKVXaWIiD&#10;AMG0OgNiRa/PV6k7knAKnNs0uqtIoaZXkIUDYCxAJ03aWA8TYDU89XqfVzFPBKKaZNjRMVEYHvEv&#10;ordr2JHj2+889XqlYLhFXW16tUoUMjMi7iSGIFzbnq9Qt1suH4XQrhEq2enDKiIdWB/e1XtqdOer&#10;1BPnOtp8IrXpqgGZEjAG3S7EAgeBJHY/EfC/PV6q8+t2dp8VqIKSnRo5CT7jqbg9rC2lyNfHx56v&#10;UE2SKOJIqh6+L3XcqVP758dde3f9dPV6n7DKik/mMywbZnSXanY7QDf6QQRqeer1Ys5Z9OXFihnK&#10;U8UrSm4RS7C17A2DXFuwOvPV6i40eMUGZGFbhyMFkclXf3SwubErfS39o56vUrMYpXxOh+ZqWUmF&#10;AAO1lXQd+er1TMsRu2IJWuq+UgS4FiWtp7CAfp56vUJeGV6Uk0lPOu5Zpj5ZYaJcW0Nh2PiOer1N&#10;iUkcmONHVSPKlwZEEgC2XS2ve9u+uvPV6m7FcOo5Xk2zIkEe7Z4Be+g+jnq9RjfSlhFLiUNTmF3U&#10;qn6JGsSZCpuxB7A3v9x+HPV6hv6hVlHU1kUNPFqV2tce6LHUHt3PPV6gJ6qZujpMpNTYa4iaB9qq&#10;BcW0uBp4Xtqeer1V/wCNYq1ZDUzP70ZJkJPtuToO1+er1DB0ty9VU1Ij1yCLzCjxOwuSCb37G1xz&#10;1eo8VJRJh+FxPW7al5wGW5tZu+0eJ+jnq9Qu4VFSUFOjSAOkpVha5KnbcjUnS+nPV6kR1LzLT0tE&#10;EiUQxsNovYWY2IUHxBHPV6iG5jxH53M3+mxW3vtBNr6nwI8La689XqFrLskJwyepaJYiCUBY2vYa&#10;EAEXHPV6gux7E6WlxCNaZRune8rAm5LGyEDWxOmv5c9XqN7g+DDEoY/mkt5Magh1FyQo1JB7nv8A&#10;fz1eoKKrC8Chqaitx2kLVzO6wagKqAllaxBN/jf2c9XqDWgn/kmJVOMUgQhybbwDZr+HiCOer1J0&#10;1UMs0tVG+6aRyW1BGt9fq+PPV6kJmKqq0pPLaQX3W924uNST37689XqCarhndnndtLaX+nw8eer1&#10;O+B01LVVqLJ70Uey4vY2HexsQD7Dz1eoZKb9GPLZbIt9p7DUaHT2d+er1ZXlqZMLmop5UaRRc2uC&#10;AQSCbn6vDnq9QF08hjxZYKpg4JEake0639txz1eoSocBDypUrIwMQKiM6L9IPj256vUOGSWmSqp8&#10;PpbCzp5j9mA+B+jS/PV6rA8uSw4Ph1OtKoMhu77tNwP2SO+un8Oer1GplrqJMs0OOwKV+YXZKpNy&#10;rgeAOg7/AK9+er1PFdlqpxDJFTSKxclAwIsAt/7Oer1N/paxCpyJi8lck58sO1gTYuL6qQfG/t56&#10;vVf50Xz9/Ocv0mIFgt4xdbEm9+39nwPPV6svqChixPL8tRHEsiwKCQQCWNxZQO2htfnq9VM3XKtg&#10;zBhxhisI4WdXCggA9rX22Fjp9XPV6iv5Awusnx81FTGjQmQWFxdQnu2sPA2vr356vUPvVWaam6aV&#10;+zbGJI3jVEazCNhqRa1iRcD+7nq9VQcOMPlvM1NRUEqmlRSrhhdgDYgX00I789XqNatNFXYCJcOK&#10;SiRCUNrgaaC3jbv/AH89XqCXMGDvRYMWqRvlO1UIXTcTcaewE/2+PPV6hI6dGgq6AKqB6tIxZmFm&#10;BvqNfbpz1eox+H4IM64PUUNXEoaKNmY6G20fZHtv4Dnq9VQvXLp5VZPzdJPT0jRwVDnezRlABclW&#10;AIGnx8e556vUA2EJDh9QfmNUmLbiLX+BuLW56vU4V6U7MagHzFXVdwF7276AX156vU/5QxqspZog&#10;7bVbcEAOpaxFj8P1t4c9Xqtg9M/VehqqSPA61vKjRH3+9dQdoHujsfAac9XqsvyPFBi+AGPDmEzg&#10;b0R+yob9x4jb4Hnq9VR3qdwHDcu5lrEiUU8o83YdoJXeRpbxB9nPV6iC4nPiOFYmtckqoqqgS5A7&#10;XJJW5Ph/Dnq9UClr4FkaqMRjq59x81rkH3g1lJuBf9Rz1eoc8p1LYZEcVqIFmV9pkRjcMSCBYd9P&#10;6Oer1CTT5vxifDkw3L9PGA8j+aY1BIW42m9ibAaE3+ntz1epxgxVw0ipJ5bxKTJIxBBKm+3v7Rf9&#10;Tz1epxyhmepzBOFxJAszOSpVrgqWIHYaE9/o56vUpsy4BQ4liErKgaZAu1dexBH3E3PPV6iadVMv&#10;YrW43HBAfKgpVG5gPeNv3AdO/c3+r2j1epOUuIYpA5pMPK38so+5SbaaEa6Hnq9S9wbHMZq8MSF4&#10;QqqSqNc3BA1uLDQ89XqcaCSthnFRIAof7QJFjuBXcdeer1DDgGPSYRWSS4igQQ2EaXBV1Cgiw0sT&#10;c9++muunq9SuOO02MwTy0bBJVALMBYA2+wRpr7eer1S8n9T6uCCHDqB1MjFkkUgBgB+8SRcXPgOe&#10;r1RMzV1HU4iauEAKZAXLAAb/APF49r9+er1Q6vH6bCKFqqmKv5gS20ix1IYeA1I9nPV6gUzJiqYm&#10;9TFBupZoyXSRFU2He+oK69ux56vU14XiE+FhTiUrvEdm8swBOouWAsLD2c9XqPD0zpYJ8t1stU4R&#10;FvMA4vuBsE7+2/PV6sU1BhmcKI0a3op3lChVK32jvr4fR8e+nPV6i7Zp6XVdNjVU2J+5ELEW0uAd&#10;CdLa89XqwRY3R5YqpI6ZdqxU7WJvYt9kjTSxBvrz1eoA8x4McyynF56amQbCpA3XZibq9j4i97/R&#10;z1eoI6DK7rVtHEQSrF72Frg2IP0HT6eer1O1dhVFVYfJDtVZLlyy6bj4ltO/hb7uer1ITLK1OF0t&#10;ThklOsu9ncOVDG99FudbDwH3eznq9QtZMw3F5aPcsT+SHBl2ntuuFAsQSoPj4c9XqsG6UYfh+L5c&#10;XAsXqmggjQlo0VWL38Dv7d+/fnq9SXzP0qnw2vWsoW8+FPeVQgDBNLlrWGv6nnq9S76ddS8dyvjc&#10;SRBGppSqeVHcFVvYbu4BB9g56vVa508xuXEWWavcL5iBl8sglj7D4aduer1CfE1OMUM8d6mFdwc2&#10;FlJPc6m39vPV6hXyXNTT1TNtBYblXv7pJOg7+HPV6lxmelR8F+dpFKywoxJudT9Hjfnq9Qe0GOU1&#10;VhRpQxjdgUVgL3Iux/v56vUKvS+rlkzHQSb13CRBIPEA3ve+pHbQ89XqsdxTBKWooozRgsu1W8bl&#10;j4/t56vUp8rYTieHxwxR7iLEC9jYXvr/AGc9XqFNT5A+XdveI7eNvHnq9S0wNI/KW53Lr9Q9vPV6&#10;q2/XVhhwTNdHmfD6dW+YKxGckKUW97k/s9tvbz1eov8ALmGTNeCVWC4jCJ4jE6hiSd4IbU+xhp+X&#10;PV6tbD14dKMEyZ1Ao8RwqE/LTrNLOR2UrYgAHsCTY2+7x56vUGHp4xuuxXEqqcwXpZQoRpD7oC6D&#10;aNT9/fTw56vUtOoWK0dDWU0uL1CssVwpRQq3XQrbQXGl/wC3nq9SiyxnjL1VSybHvHOjIQLEKT2t&#10;3I/j256vUTjPWDYj/O4KeQeZTVEsiBQP3LliSSe36/R6vUTnrjgFLhuYWwrDwHRAD5iD3ST3ANgT&#10;t7E9vZz1eov1LQVMzSTSFVMKmxDAN9Q7m/jz1erPXVlfiNCxZV8pUAGuu62pP0/qeer1BxX0WKVK&#10;/L4fKqKGBe4vuHjpfw56vVOwlo6auklrX8yyeWAAbC5009ov356vVJCwU8joknmgMLggAgE6HT2c&#10;9XqTmMYglDIZY7o5cKzi+ig6fUR3/jz1epWYdTviBSlpBv3G1zdh30J1vpz1epYZvwBsBgGH1P6R&#10;Z4lLMugIOoWx108fy56vUh4Jp1pnpUUFG2gBtCoB1INidBz1eqFVwxtMaYpsYC9/bbsb89Xq4SwR&#10;hDL8wd7DWxvax0t+3nq9Uam3Te9LKfMJIAJGuv389XqlRpJBC6VbgH3gGB+zrprf2c9Xqh4ijJDc&#10;+4Tf3gLge06c9XqdTh9TiuGtMKcy7UV32KNF7anSwJ018eer1cMNnopX86SIxpGF7kXvbx1OnPV6&#10;mfFTTpKpqWWMFjtZSTcXuBYX+v4c9XqdKqBVQvRFRuQ2t7Rrr8eer1YqJneRvmhp5ev/ABIajT4n&#10;nq9WKlhNLSy0iMWka7g9iN39HPV6uqaKUszhS0rgBiLaKL6nnq9UWSOKqaWpiW3lKA6ka3J7n9g5&#10;6vU54VU0syyrssEupABvcjTT489XqxxxTVlRLTxBjsAC3+Ps+jx56vVhxbLsEiU6SSXljO/cSBqP&#10;aBYWPPV6uoqeomZamGotsYq8ZAswvoR4jT+7nq9UeWGCMt8+u6OI7hY67e5Itr37c9Xq50uN0tWJ&#10;KuZPJpwPdLG24eGmljfnq9XKs+deCOHDRZ3IdbHUL4i59vhfnq9XqdXEzGqYMVttDAanUjT2jnq9&#10;XUU0sdZF8gNCrKwsbC5729t+er1PM1RRYbhElREn6JLlybbixPvH6zz1epNU9VXyyeZCt0dgW1G4&#10;C+gt7PE/Vz1ep8irJZ45JodJI7g3tqB+Wvbnq9XOOQeYN7Bdqqxve2pva3PV6otFjUVZXT1UrM0X&#10;mCONVWwBB1tcc9Xqe9WQ0EhBMm5iSLFQfYR7eer1cRWSPUCByDqFtbQXBtpz1eqcs9G8Ox1F7620&#10;1HPV6sEpairowpAiZVKpa2o8b9rEfrrz1erDUXlqIvIG5lDbvpvrfnq9TpDQpVSiezxkkabrgi1t&#10;LG3fnq9XGOi2UMtAl0F2sfgdSB4/Rz1epvmpqumqEprhwE/eAJ/1SOer1YhTJWVDK6h5HQorgDcA&#10;Dc62056vU4yw4nQVFP8ANi4N13aEGwuCSNNeer1SpZpryRzbV3ghWHtPjz1erghiciABT2BI9oHe&#10;/fnq9T/GIY0aOG7BW2gjw7m+v6/Vz1eqHPWVNVAiSv7y+6txY6H6PHnq9UecS1MAjBXbExFrWYt3&#10;+i3PV6oNS9XLMZQL7wu9LaAD2eGvPV6siQ06VCgObyDsCBe2ttR4c9XqhThZhJM/u+YCCfo8B8ee&#10;r1ckrXpwAhX3QbrYE3tob30+HPV6vYJPURUUodN8k4vLbS4Jv427aDnq9TtTViFhSVIuEYAAe32/&#10;Vz1erKJHjrfKuLMTdv2/Ajnq9UJpsNjq5qaeS06BXdAD9k9je1rH6+er1QZaqKonakq4tiqNG7g2&#10;7WPtvz1epglhiNKIbbyrEfXf8+/PV6o8uINAiQyOrBQQynQm1zYe089Xq7oXlarSskP+jtE1k0BL&#10;k6G3wH6nnq9Uqll8uj8qJw5VmN/b7dfh256vVn8xkiDmQMTbv3Bv2Hs56vVjoKarrJGlbS494EaE&#10;Xvca89XqS2I0ryTMraSqzBH0vtvoLXPh/TYduer1OO6I1tKI5tqu2xjcHdYG9j4Hnq9TjHTv58nk&#10;NoC1xfwOv589XqVmG1WxY0YgqR9o62Hjz1eqc1XHBMruoaPWxFuxPs789XqlNOUiapkv5YcFQfh2&#10;uPhz1erkZnKJMg02ksTz1ep3wpHpUMqhWs1xfvY9+/PV6sWPwQL53l/ZlKnePZfUey/PV6gTzRSC&#10;ppGpIQI4iwNyAexJPx56vUFcKRVNcugY7vfBOja+H0Dnq9ShpK+hGLyjDYHSna5CMwba1vet7AfD&#10;9vfnq9T9T45TmSGOJdWujjbaxGq6nTX4c9XqXFJX1nyuxmW8wB0ABXQfC556vUIOXcSqCwpzTs0T&#10;G28Am5HfW/PV6h1yr8pUNLLGCAoUBmvoL+9cjU256vUMuEVEGIYPLX1jqAjqF3bQygE9rXO0gePb&#10;xtz1eounWiPDZ8VNZQ3WPUMP4218eer1FixiOskUfKENGWVghBvcX1JvpbTnq9TLMaqsJM5G6JiG&#10;F9CPYLaG3fnq9WNvNjqjUFR5bgKNBe3b+3nq9TUcRmxJmw+In9GXj0sNtvZ/Zz1eqWmG1Sx2jHvr&#10;tY7gLuB3HfQkc9XqVeHGKRjM1lQj3UNrA+wfRz1eoxfS2phjr4KePQjTbe17jWxOn0c9XqF3FJJy&#10;Vh2kI5JXTsvsOnf4Hnq9TJhU5Sslq5CImkbbY+Btp/f/AEc9XqX+ERUL0g+blIleYb107jQG/sPP&#10;V6l5l/E6J8z7541EqMUDGxB00NvEHnq9StxGoM0UtU8xYGWx22CldR21Onx56vUMeQMShajhlmsE&#10;DeVqADtFxe/06W56vUr+slXhBwlJ4GKbF23MbKrD6SLH289XqI1iNbguITSxmWzqSVGhKgdmtodT&#10;z1eoacp1OXKrCI8OnPmOipZxbcN1/DuPafZ9fPV6hkqsHwRsClhqlTyraAhSWJU22m3s8eer1Esz&#10;zh+GYYjzK24TPZ9gFwALeI7jtz1eosGM4hTxVL0b3KRahb2Nr+Px56vUE1XSVdbU+XU6hSzFR2K3&#10;JBP1c9XqnUdE3krNBYxyAhh4kD2j489Xqc6KMqvyY9121It+77Oer1O1P5tb/o8kiRKLAGx7D2/H&#10;nq9TkKa9C1PIAY1QlW7Ei/tI/jz1eoMMVQQozSC4B0U2J79r9jz1eoK8zVeJYdiC1VO1oGsCQpFr&#10;23Wvoeer1K/L1NSmCGoeMF1YMCRe47a/SOer1Drg1KtNVMzEBNu8LYWOnb+nnq9SjNDNUO8k8QCH&#10;b5YAH7Pbz1epXYHQLSQreUqDckAfatcgH2W/u56vU+7JZCJ3kYUup1RhbQ2vcA/C3089XqDHEcVq&#10;pplhoD+jBbcAdX10t9Hh4c9XqVGXpjVzotETHdikjE2HvHbqewt4k+Hfnq9UzHsBxTLeJT0cpin+&#10;UlMbtBOkwDX12uhKkG97gkHwNuer1NlfIywSV1Q+1IgCxtrbUd/p7nnq9QXYpiEVVN5M8d12lvC1&#10;gPH6T9/8fV6kvJmNKio+TplKhtpF/hpbnq9UmtmrqqhjgcKBEzsLKLkm3j30tp9/t56vV6jqJhVh&#10;ZFKllFx4aeNxprz1epUQzVc7CSFlDG1rC5B8NOer1ClkPH/5VWfJ1crEyN9tuyke2wHj256vUcbA&#10;IYcapGV9sskYAZABdi3Zzr7O1uer1MmN9NMFjmSRWEYqH3KSoG5lHvC/tAHh4c9XqA/OuTI4oFWG&#10;IOAzOSASWLG3f2/Tz1eoj2eMsSCsMs8O14nLKL2Fu1/q56vUAVdSSqJFlcGR2L2PsW4GvxHPV6me&#10;OEyMqLozMFA+nnq9WWojeKd1Zg3cEjsT8Oer1cAC0O829w29l/G3PV6pPlTTzkRnaWBfb4DxA1+H&#10;PV6o804Yq0Y2lVA/p56vVijiaUEILka/T8Lc9Xq6eN4m2SCx56vVlggFQyxqbHW9yB9B156vV6an&#10;MExi3htpsWW5A+8c9Xqy1Dw+Xtp9VLXN+9/6Oer1RFuhuw8CNfo56vVOXyqePRwzEgm2vt09njz1&#10;eqO7nyUQrb7R+Bv2+7nq9XoZZI1ZBazDxPs1HPV6ucLiaYGZjrox+HPV6lNBTmKnarUXWIIyA/vA&#10;GxA+Pfnq9T1R1U4Qy0zNAKhlYnQ7R2I18Dz1epW0VQUkUE7pFv77BSAO4JHx9vPV6pVRWeTTrUvt&#10;aQsNAAQxJtoNe3PV6sLzRRVXzkSbF1MhItY9vr56vVwpKmSOIMiliWYgA6Wvfnq9SvpJmq5pBWVB&#10;XcF2ox0GvZTa/PV6hCyzmKjwyrkFYCwQhYx3UEePb8+er1LmlxRKirSKsdd8l5dxuAoJ9vtA7Dx5&#10;6vU3YriMUUpMD7C5CgsL6nxI00PPV6mGjxmipY5UdrSXLLtuQbXFjr489XqY5cY+eDVTWSQHcyX0&#10;FtLA+N+er1YavF5CzQSPb9GdpWxGoIP1jnq9UOOvU0gC3C6ISQLga3Pe+nPV6uq84ZhtOpRxKrWB&#10;7jsb3+nnq9TYlbFUNtUbF7/E376/Dnq9Sqw/L9S8PzNMhcaoGIG7b428fjpz1eocMrem/qZm+emw&#10;7LuET1ZmkjcEKF90kanda9h356vUOWZfRLnrL0sjYhRshjG0EFSCWG46A3Nu33+PPV6gwf0v4jhd&#10;JLWSUjhGJLEqSx01Y31Fuw/oHPV6uWH9CcMFIqw73apVlKqgG0hhrfbe5Hs1Pw789XqQE3S8Ul6e&#10;D37z2uDc2uRY+HPV6mHEulTrLIyybdzqVUg2AJsewJ+vnq9TQ+RFbcadNyE28fZ3Atew9vPV6m7E&#10;sjzR0KPSqXsTvDC4Fj2Hft356vU31uVA8jR0cZkJCjTsCQLn2G3PV6n7A8i1eI1Eny7e6u2NtDcE&#10;i3h+enPV6lanTWsiSKOSEiRSfd7XPiT9I/Xvz1epVYb0vxlqqF0hIViRp7T2Ht09vPV6hGwj07V2&#10;KhKxEIZCd5sbgk/ZB1uPEk89XqEit9L2NVgFBSK8btclwB71hre4I17fdz1ep2w70W5hp8FcSoI5&#10;SLsZFuSD4XuLHvpb6uer1F+6hemLGsrwxGhpmmRySBELkkaajQaG4Gtuer1AlWdJcy0sUtZW0MsW&#10;9jeORRcldAbgka20/Pnq9QcVeC11PUeTYx2ubG4tr2I/X7uer1KrDsj47iqJiooWZGIU2AA92+p/&#10;p56vUmcVyPjj+ZTpE/mmZSGUEgAG2wWGmnPV6lRBk3OMFVBD/KW+XIfzZgdV77dLHQ+3w56vUJeU&#10;+gnUTHI38nCmBf7Avcse/u3A7/Dnq9Qq4B6Uc4Y00S1VFUQMwZZFMZ01uTcG/PV6n2h9EfUqeqlh&#10;w8krNcCORCSFGpsfC/t+889XqjweijPsUm+qjdlNwvcKPC5A94256vUksw+nDqRlBpFxSGyMV8sB&#10;CCw/xaj7zb289XqDSDJGaWw6raPC5xPCbBnUhTZrEg+On6jnq9SJxnDMWj2vV3G64AK66aEc9XqW&#10;/S7p9VZiqHRFO4bttiRe+muvPV6j09KvRVnvNOIRyJTGKUudp3MAU+yd1tL89XqsWyJ+HE9LXUVX&#10;jhQxF7OFtqLEkHcAfpI56vUN+bvQLk3aWoIURbAONoB7fwP3/fz1eopHWz0MyxZOMtDDtWGUFdoB&#10;CrcAbvdvbX9b89XqI4fQ/wBSKiKXEoo90avtAMRUn2qp3am2ugP5jnq9QNYj6aepr1z0WG4TUVcC&#10;nZtRLlTfUte1gT93PV6lTUelzqjFHDNLh00SOpRo1jL2I7aroLXvz1eoCMdw3MWXcUqsKqKCZDGG&#10;VHkHuk9i24eA789XqwxM5wuCli2muqDYLuBYDW+nx/Xvz1ep7wqmqKdnZVM0sAAZCL2JHibWHPV6&#10;hDwPKGMZgpwqRSRSMtxcECwPgRpqPHvz1epfvk3HKOmEJhfYgKAgFiD4kjQnX489XqcMu0tfS1rN&#10;GjGEqFYKhJ3WsWZQL/rrz1eoYsrwYlX/ACtNBI0V2AdSCGZVJALAi4v9HPV6jKZE6I4hmjF4qetj&#10;3xyWYWUG1yNwJt8L689XqsM6O+j3Jv8APYKrFKcSohYOh95SL2Bttt2+nx56vVbf0r6b5ZylgK4J&#10;hNKkFOpVfdUaBb7Rcd+/j7fjz1eoUIqJ3KxQ7YwhI7dgL89XqXFFXNTYYoUgtGRextYc9XqUWGGX&#10;zPMqVC77EnUkk9vr7c9XqWyY5DTUwgaUEkEhbEED289XqeYcckjK+bIQzqAhvqTbtz1ep8ONSy0Q&#10;QG7Ky+N7jW/PV6kjjdem75kLoLbrbSb/AAPPV6khiGYJYaGRXB13ewgAf0fDnq9QfxYzVvLPOjEs&#10;FUgG9iDz1ernh2cquHEllY2YgLr9lde+h56vUbzCKkVlNDURy3uq3OoBNv289XqWuJ4HSYtQFmS7&#10;jXQA89Xqp9/Ep9NmNde+l0+AZeg8uvpryQSmMNtKnUWNhqDYi+oNgdeer1aSPXnozmTpRm+TJ+bt&#10;4qot1l0AJUAaAHwBva9+er1A3XYhEI1qIrRzkKoYjvoRqB489XqYxilHNI9VTgMUUJIWUXUnS4Pf&#10;w56vVAmjmjVK+NCbHYdBqv8Ai+rnq9TaKsSuackGTczKCBYkDQey/hz1erGKWqKl5iLySAECw23H&#10;32+jnq9WCqSKoimpqWyIsiglrXuLaC+ljz1epuglhaqmo/MAaRdxUdwoBt9Z7c9Xq50ctBBUM+0X&#10;VQNw7n2D6/Hnq9Tth2FYXVwXpamOjkWQs/mKzByb+6NoOo73PPV6mGWGaCpErSpUbGLLsvbbroQR&#10;z1eqR8150TUwBWMgm2lhc3NvG3PV6pklTSy0iNSE+bEvhaxa/wBn46fRz1eqF81U1CNh0KJG5Jcf&#10;vE+3X9ngOer1ccNQ1aSjbeWIWVrnbfvf6uer1dCWvqZDR1aBdm0WVr9z31H5c9XqmUtJHTV7TGWR&#10;w4VQrNobXJ9hHbnq9UipgpYkkqDL786swQ6+FrA99Oer1RqR1aqVTGI41jX3m1DMQSQPo+72c9Xq&#10;lU/zMruI5DbcyBrCwFtCR7Phz1eqbNiOHwK8RBm2KTdB3bsbkdtf289XqgAy1k1OX2gx++40uygd&#10;r89XqcJTHUM1TEwSmqGGxNTtIPYXufEXv9fPV6m2Cl8pno5dyLIboLEkkm9h4jXsOer1PlBULEJo&#10;qgCQttUAWuQDoAfA356vViqoZcPo1qIUY/MP+kS4BGve97aj2a89XqbTSGpoW8u5cuQpv2uT3sbX&#10;56vV3iNBUU6wKVeONbFmYWU2H7t+/PV6nfBlFTSPR7QXcn3gST5Za5B8O3PV6muGlgwurkelWSRp&#10;nY2Ykgewantz1eqPilGtbFGsrCFomLWU6G9hc+Onh4ePPV6s2DVcVLVNKwDpGWVTYHcRqLi9tfHv&#10;z1erjVq9UTJUlY4hvYL4XBv3va/sH0+HPV6pG9qqgkaIANICp9vbvbvz1epsxmGSmo4zTSu28oiH&#10;/CWte+nYf289XqYvkKypw55d4uhs3iG11J+J56vVBq2xI11JHQ1CrCj7nRlJBSxW3s7kd9Oer1Ly&#10;keWWJZKsLLJIdqqqhQNhsCANNfz8eer1KyVRLAkbN+kBW4AFtdLH6Oer1RKqrpcGo2o6ONXLOAWC&#10;2K+IOuunb4c9Xqd8C2hZK2rqxJItgNviSLm4Otifibe3nq9QhYNH8sHqAu3zFOq6kg6n4g89XqH/&#10;AAjE5JaeKgnVZHYBwwAuB9P6/nz1eoxOWZVcR00Q3WNgfG5Fjr307gfTz1eow/TUT0+JCKsBVVL6&#10;kaHvofjfWx56vUJ2YcKppMttHI6eZIdzk3IFveW3xF+er1VndTp6qjzHGisJUVm3hvFCDoDpY3+m&#10;/a3jz1epGYbQGrr5cRrqoRxO1hGiDaFC7QPgSe5HfW/PV6lllvLMsuGtiEatKu6QbCDqLkGx1tYj&#10;T4c9XqcsbwmnnjiLx+/ALKEX963e+na9r/Tz1eoIcRw+Skq/KgZTK6AENdiQG1PwPPV6omLzLSUS&#10;ph42qpLsO+4kAWA7gD+H0c9XqL5m2ocO1af0du+4XF/q7A/Hw56vUF2KxU2JbqsqAp2MgU3BJGtr&#10;37356vUngZMPKqygsLrusdG7C3PV6hfyNX4q006k+dGVayuoJDWsFU6EWPtN9fYRz1eo1lHPilJh&#10;Zq7g+UwG090VvA38B8eer1I+tp5amilqaKSMuCJPLsQWBGhUgWsb3B56vUrsv4TTTZahxmaXbUTS&#10;7XjW5YBLG7aWsx00udDoNOer1DPSw0VHhgmppACzKWDEAAAagE9xz1eqJniplXD4aamXzHYE2WxA&#10;svvMfgBrz1eopWd6VaeWF3cSwsGVgQoKlfiLW156vUFSVFRi8LQ07qJ4WARtBe1zbXueer1JjHMU&#10;qqwK0oVH3FYQVHvMCe/0Dnq9SIFJiGHJNMGLhdtreJJIYG57c9XqzLSmSY0cM7r7oZgLEa6kA28f&#10;G30+3nq9XGmhVXknkG0qxO617+FvG49vPV6u6GCqbGPc/RU5RwWBt71tD4c9Xq50iRAR4niLhyrC&#10;+l7MDoAToQfHnq9UKWpjV52VrVD/AGf8IvrqB3HPV6pTyRxJGzR7Zj7jaj3SPZ7Qe/PV6s6z4pVp&#10;s8wLHGysRt1Nu1jpbsL6Hnq9T82J0z0T/N28wkNewFh999fhz1eqLGTURHEZLIgsACCL63Jueer1&#10;T0qUqzHFUMS8ZYLb/Be4+o89XqgpPHFHOaaMKodd+8Ai2tyb6fRz1eqZWytPJFVxsGkS1iVuVW+m&#10;h9vPV6ueFebQpWCqMExqXLKXiBddDYhjqCPCxsPDxv6vU2x4Sk0xcuNxRjoPade/t56vVFlhp6qM&#10;0tKNU0cAHuO4HPV6si4TNPSz4hBG6wQoEZhcCNQACSewvcd/hz1erPDSVslMvlWVoyFsRffcWAHx&#10;+nnq9XKlozRVO0vsViC6nwcXBGot218eer1RZqaM4i60w8ohxuY3IYAXBIvbXnq9XF0hNRLVq4CS&#10;+WyjwFj2t8fHx+PPV6o9MrGeWKT9JGSWUhb7u/uAC/1/Dnq9WQVM9RNHURMojjsEiC7SLAjU9vo0&#10;056vU6IrVdLLVyBo2jsG3MDc+3v2tz1epuw6ilq52ejZmu4GxTfuLjaL+Ht56vUt0Y4XRfNSN70h&#10;O5bEmymx1AIF+1u/PV6uEqCqJrFdoSpVkIsC2hJBBGoI0P8AH2er1N09aGDzLuG0AEA92bQ6fH4c&#10;9Xqc6PNeLYLO9QsQs6xxgs591QbEqtiL28fHseer1LqOsFZVedW1H6Pbt2AaPcgg3tcEfd9PPV6n&#10;6pMeJNDNA5B8t12kaXGhN9Bz1epPVszzGNK5Y2dLRJtQDw8bdzz1epKTUE0kplgURuttQLE20K/W&#10;O556vU11lLNuDUECqXJVz43HidNQeer1Ty4KyYfVkKsaA7bD7R0AuAPp18fz9XqaKaqigrEaGMO9&#10;Ltici17jxa17n6eer1Zqengp7fNBSH3Mijw3MTa/fTnq9Sex7E3WGd6Smkszqga48ext30+u2nPV&#10;6sbVFPRTQui+exIdh2AUix+m3cfHnq9WWsmeXG/LhULE4js7gX1W9rXvpp9XPV6nrDZaQQ1NJibe&#10;+z2Tba/0e2xPPV6pFHWUWExyVOIRM+51j0IBBJ0voewHbnq9UkV22nqkjG7390ZOpKHxceBv7Db4&#10;+HPV6o0MLVcbVDfpZEG6wAsCDYC/hc+PPV6sGJlaaQ1CqrSLGCyqLguPAWGv7eer1MkGMVeKxS1s&#10;0RHm7dqvpYdjuB7WPh4ePPV6u2pRSJ51WEEa2A2gH3vYSL/r9PPV6kVmKuoZZXdYyjtcg6+N+/w+&#10;nnq9QUVCbsNNRX1Cq53C3gQD37Gxtz1eoHKqurY66WoQgqpEaD6D73PV6prRvWhJmjSOouwi97Rr&#10;3OuvcDw/t56vVkesmWWGGsRUkDam1/dAsbHwJJ789XqXtMY9o8uNURR7rA3vYdiO3PV6o1POJpv0&#10;jjzLltlh9jsCPH6+er1ONofImpyLra7ML/x8Oer1ZaN5ZKfzGse6geFj3HPV6pnzKUr/ACcdtxW4&#10;U+AH5d+er1QcLknSFZSAXewNhpc/aIvra/bnq9U0SrS3acbCTsWw7nwvz1ep2hxGup6xauhKrtQp&#10;fude9vp56vVJWrrpySumq3tY+Psvz1erG3mMTLf/ACrncAb6fHxHPV6myCrpjK6r74voBp28Po56&#10;vU/CrpqmIqIfKsCCSRbQeAH7eer1R49tRTHet9dLm1h4c9XqfMNww11MqD3f0m0ADQ29v0c9XqEn&#10;I+TJa7FY61oj5UG9DcaDab/Xfw56vUbfBcDoJsKjxKiZhNNu0CldAdbhhfT4gc9XqVuXPNSvSQF1&#10;8ouju1juFiLsB2uddBz1eowGU62n+XNJVkCNlBbatjoQdPpHiLc9XqO9076i4xgeJ00uF+9FsjiQ&#10;sLgC+oYaj4a89Xqtg6LZuVhT/NSKqlFY2bRCT7NPr56vUcGPHIqqmSKEWDksJNpIBBA+OhHs56vU&#10;Hmcsvx4s/kkA/MEbAuhAUg+Pa5056vUAM8UVPmJsMeQF6YqpcAEAM2ovfnq9Qg4DiNTBOlHToXhC&#10;sxaQneCNRb6b/Vpz1eoaMBxSSemNS8ih1YXVr+Fxfnq9QaddsOpMeyRMsXvySRv7umjEkad7am/3&#10;89Xq04fVjlLFMr5lqo4Vjdyzx2eJHAa4JsGBGnt9tvo56vVXulJiGFRO0k3mOXYgMANWsSosBoP7&#10;tOer1TYt1TMyQBgLE97AW1Jv8eer1CzhWFShIiAFUBSzHwJ7i/fnq9SwwDDZTUusoZ1IOrakC9ib&#10;3vrf6hz1eqUKGko5amodTq5bcNdN2pJ156vVPyzmelwbF/mIXVVD7nZARuuNST7bAa+wfDnq9RyM&#10;t9bMv1lNFRPKiXUXAYnW2t+w1J156vUWHrLjOGZkqJvJmQjQqAO5U62axBHc29v0c9XqqlzjSYZB&#10;ilfVqDMu47Y7XsQSNPpH6689XqBMGTzXVImUSMLkg6EG5/Xvz1epbUWY2jjFLDEESLcXII3Eakd/&#10;adOer1KPCsahroli7WswJ0La2AA8eer1KeyVUsdOrFkB97abEAG4H0Hnq9WZBDKpilsVFgdpvYH2&#10;2HPV6miqrKCiZRC7RrG237JuxY+7qfA/R9Yseer1NyVEnmmuIsiblIvcd7Ht8eer1Gz6A1tRTYlh&#10;89QqrGrbmuddR2AIHb9Rz1erYn6KY1WUmHiPCizQqAzDtYvpc256vUdDLGOYyA6zRujINwkuoDKR&#10;9m2puPj7Rz1eqRjmdoaWqjgnYq0ihlQEWZQfZt56vVA/zwYPRQGVCyyh2ZogCQNLaN+vjz1epghz&#10;+ucsYgpKR2D1UqhtwNoyO1/h+fPV6h0z301o4em/kIElOwb5IrKSSfhqbX7nnq9VBvqj6U0mMYPV&#10;+RHvmjSQCe1zbaQLAm2p7/x789Xq12OpWX5Mv5iOH1kflmOyuSPEe9YeGvPV6oOWKgQ15q8PcIkh&#10;VWQ6+N9CT7eer1HVyPhkuYYFomDBn22ZfDS/xFj489XqN/kf0wZgzDW0tYYFkqKgJHcG+ntvawIH&#10;j9PPV6rMsp+lzKmCYG9NVRiQ0iC7EC8ht7wJK3tfsD2017k+r1AZjPQrKlFmyOrmpyFZykce4FCw&#10;u1wPEC3h4c9XqX1FkrCqGjWKOENIwkHwVT4Cx0GnYfs56vU8YZRRRIMMo4hIEQBO97+36ASeer1G&#10;P6Y5Vxuky/8ALYswknjZ9zBLIUY+4oUXN1Xub6nUAduer1D/AE2RFw8UdXTyBY41uUUEBywuGYH9&#10;4duer1KTEIsPoqQJVApMGFpF2rcED3iPuGnPV6gzzj1VyzgG/DKetb5pVFkQg2JGhbwF/v1v8eer&#10;1V09Y/VHX4dhktKJN7QSAndITtGl2tpoSe1zz1equjqF1szRmStZKyoDpUAsI7k2JJs7Am9x20t+&#10;d+er1NGGZ6lxVViVijQ3Qgm6ltLWv/H9vPV6jGdHsUkraqOJR7qMWa3c9xr28fA89XqP/krDTXLF&#10;LTExyLZzcm5K9vh28L89XqOP0+raShpqq5aSV1SSFe5JB1A8O/8ADnq9RqsDnpA0dTXoWqbDcLmy&#10;3Hsva+v8Phz1epZFoK2lRYYwo973mJAJ7X+n+nnq9TJSJ8w0SzeWlQisrAgWZh2b6xbtz1epKYnS&#10;0vlSpXSBjMV2gAkgj9h56vUF9TCKZqwwxfpwhcXJ2hTcBj+v8eer1B3WYvUUOHJT0kYllZbOxVQS&#10;T2Y2Xnq9SKGL1MU8U2IOopzYyhrEhr+HfTS/189Xqb66ofGMWbBcEkBVg2hJILE/unb3H8Oer1K4&#10;0kOF0lNGkayT0qOjsCAQPE38bHt9XPV6krX1OJyYjElFIyNGN0jjuAdfAEnT4c9Xq9mnMsuLVSDC&#10;tqsIwG1uoKsLuR3tp4e3nq9Rdc9VkIqWiw6oMkkzNJJo1hf9xfd7c9XqQMy1SmOIOZASCL2JAv8A&#10;XbX9e/PV6llQTUcTQIiIQrXMpUXEgUqf3dQeer1GyyCtXitCi07+VLHujFjYOpB7drG/7Oer1Gay&#10;lllpsNkpZ1DPGE2s1i2+/wBrQnx156vULVNhzUVN5IRp3XQyWsDckG2p7D9nPV6osdHPTQvHUQ71&#10;c70NrAL2+IB56vVzqZoI2EBVXGh0sW9h+Gunbnq9TVXz0op3mniUKDYdrk/D+GnPV6ktVUk09YK+&#10;mhZVFgdRqCb2A11Hf6+er1T5VqY9tTTWdpdGRrCxX7N/Zfnq9WajnkJeqxSFIqhnAZb7lF7/AGbq&#10;Lj6uer1canBaJg+JSSCO5Kso7EjsR/Tz1eqGZ4KqCSCCG7BWDEmygHTcfhYc9XqgQ07UWG/IRgCI&#10;l9zhbAELoAb9u3PV6hDyzUo2AVGE1yCQgIVAuCWHaw2+F++nPV6smToJFxmejqFZxUFiFOpUD2ew&#10;m3cc9XqPp6ZuhGJZnzLBmeYWokvo1rbg32ATbnq9VlOP5SioJ9kQT9GCCQABpb9njz1eovXUmjm+&#10;fhujCBxsZ9LAm1j9/wDHnq9ReOsOUswYjgEdVhriT5Uag6EID37nU89XqC30/wCaM2T5qagkikig&#10;UOhW4Kq1+9yASNDr8eer1WaUtTjGAQ+diA3QSC6nUm17DS3t+PPV6ueIYhS45Cqix339gIPs/v56&#10;vUUDrFkDFsvYxFm3AJP0cbhpACSbeIC+w3/jz1eot2Z4cQzTQTVENo55DsDH2X1+H3c9XqAXNGQ6&#10;wVUMtarulKGW6FlDAgC9wQbjTnq9Ssytnebp0aaLBauaeOSxmjlkZgq66C9yDp7Oer1OmYerUmbq&#10;U+ZGYQGdg9xtJ9nt7WNj7eer1AzjGYKmmpWkuSrbfL8sbjuPtHb29/p56vUDOcK6nqah4MSUjywj&#10;XACh2t7Ba9uer1M+G5onwmVcTpmZVRkjBAsd1r7jbU/T7eer1G8y51Qiz0FU7fPhQ3LEGw0vpYeI&#10;56vUA3VKGHFsWgrKHY3k7i5Qale9vuHPV6i2ZtytheIZfjzGIliaWdUikcjdcnwHiDft9HPV6nST&#10;A3hy+IaC8jxrcvZbsqj7A9oNv6Oer1AfmakxVqOHFYqVo5Khl3xspGw+F/aAfH4/Dnq9QxdCUw1p&#10;iMUCzl1AuFDbCvtv4E6afHnq9SspKHyMytTinA8yQyLYAC9za/wA56vU+VuLfKRQRU6fpiW0LABf&#10;7Drbnq9TvhPUapo6aHCagk2SQz+9tVRcm5PiCLi456vUuqXFJ56P5vDnV1j2sF1AANz+Vh9/PV6g&#10;6zZidXiGHS0tVTrBMykrJIA6E21/dBIHst489XqBHGuimF50wsS4Y0VNUrEAJWuQxI7kaakm/wCp&#10;56vUWbHujXUbBa16/D6QzUTMVaaMXUPoL/X2056vV3k7Hsz9NsUlqKmJnSY7GBsBGACSQD4HT26/&#10;C/PV6ji5S6i4FmDL8WE+asMsgXfKNqkgEXA93v4E/E89Xqn1+J4mzmnrlDIrusLA6G2oYn6Oer1S&#10;/LaeplqKXYRU05DhrtdwLgJfs2794eAI56vUj4cYxLDpKSllkcoljtBGwDu31g/x+PPV6lRikuD1&#10;eDHFJFeodH3MFBIVgdCfd/U256vUlYOrVRhQqZKiIIhCj7QG0a6m/b2fdz1eoc6uZarAKKrpZb70&#10;MpF77WNri47gjXnq9QQdQMAwjqbgk2WMdkW52tG5RmbcOwGnt/Zrz1eoF+gefsc6CdQyj1U3kuZE&#10;QlSpXboABpcX1J7j+Pq9Wwn0g6oZS62ZQOEYuyT1Eg2a2ve32je/5c9XqrO9Wno8wOPFKrMGUYQl&#10;UI3KbGN3Ps3drX56vVSJm+iqsv1dVh7sFqojtZC+4Kb+/e1xca2H6j1eqPlqKEtOsbqA2qAjW17+&#10;PtHPV6uWV5anB82yw445ipRIPILaAn7Qvf49hz1eo73SvqVPS1FRh9XEs0URusrE9mF7Dtpf7vq5&#10;6vUpc5GppHfE8A3Mk5YqI+wJv3IOg+/nq9QC5kgqoJhIytJPsWTb3Ae+tvr8eer1BBiNW+HVnzmI&#10;jyJNWuDcEsSSCNvhz1eoyfp/xnB6LFYxWSNFJKw/SgbtrKGK2Gne/f489XqOJm/LGEeW1fU1Ihea&#10;FrM4uZGZfYPafyvz1eqvPFHqKXElLWMqEhkXUKT2C9tL6356vUcHonm6ikZsGkjLvUoqtIAGswNj&#10;p7LnXnq9Sk605Mp8WydieEmB1HlyhJFQ2BHvD3tunsv9Ps56vVT/ANIMzSUOf67LZiUolklC62Ys&#10;UNie1iO/PV6v/9CyPBKqcyRCoC74l02kEEA6k/w56vUY/JuLTzQIqe6jbba2Juf1056vUMHU/B6b&#10;MOVZ8Jf9Kjoo1JIIPcDv489Xq1b/AFM5FgyPnauw+gG2zsd+2xLBzp9FrD6vq56vUVahSrlZKytU&#10;Id5AJuCbtoT9XPV6s+P0Z/mjVDxWpvMBVtpG5b697gEnw156vUno4NzviNE20RuFsQLtqDYX7H48&#10;9XqeqcYXiGMz4bQS+SIgWf23uTr28dNeer1Z56yRI6mWlsZFtb2Hb3J+N+w56vUhKPEYp68wTBnD&#10;XLXXaob4E6HT2fRz1epQ1l0gipFi3LGCVJsLbjp93PV6ocNViFDMflnIEpUFlsF0NiPgQOer1Tqm&#10;pkqoTRVEW9p9zGbxUpeyW+I1P9/PV6mzaY6PfUzBFKlgQDcA6gH2Ec9XqjUk1bJSQVptJECxDA3u&#10;17XJ9njrz1epwgpKmrVazciSxKC4NgSGJF7eOnPV6mmpw5oLTTnfACAr2A2gnxA7C/PV6ouMYaom&#10;SB18uNCru4NwB3U6dtdeer1P6UY9yZ5PMRGG8HQkm+t++g56vVJFPh5xFnAsIU17WcH2/Hw+/nq9&#10;TW9bQ/KTQwSbXbYRHawB/d+kfVz1epixaZ6+RMNrgNj7fMZe2uoA8frHPV6g3rcNAYw0kO+K9yw0&#10;+gfG3PV6u6rDKkVKYniI02lSq6DbcakDTtz1erPQtQYZ5Na7EpIWC7QTY30LAeA7f2c9Xqi1jYXB&#10;mqLFaxi0cg8vyyQFbbe5BJ0OnPV6kpV4XFWSVFQgjDxyl4rxhiBqAVJOhtpceF/Dnq9TchlfGvIB&#10;27owC/cXJ0sPA+F+er1YhLFBWS0NSincfdcAHcVNjc+0Edv7eer1OFNWPRU0sq7R5jgAAXIAOn58&#10;9XqiVtA8VatU/vbTYHX/AIkR37c9XqgDMohjjw+nUt75IS3uqR9Vjrz1erFU5rqobS1buSAxI3XU&#10;gElQBqL9hpz1ernLiVHj9OiywpStIVJ2XG8k63JJJNvD6Pp56vUvch4dLLXVVPAQsUzBA1gCi9ht&#10;W/7w1PfXx056vULeZsl0dPhUeE0aBJjIGaVQAVDC5N++trc9XqnDBJcvYVDWrcrIFBuouL6A/t+v&#10;nq9Tv0b6dY/iecGx52leONnDgtaJRowLKdLkaD9txb1eq7DoNhWHYdghxCSIM482yXsgupIZQLaq&#10;T4eI8e3PV6mmtzbXVubo8MkZTCG2MWW5F9QfhqL89Xqi5ixtIcRlhVLeVvEjkEKSftC4v3vfnq9W&#10;borHU1bVGLRSNTQrKyfLuqgEKT7yldbEC4F/HUA89XqGfMeYMHr8LanM4WdgD7+gJU6/eOwPPV6i&#10;dYrLhck5oVnDTz+Y+1SCVDEgX8RqLffz1eovnUQ02UH87E5UNOisNqX33cEXJ+v8teer1ELzrj6y&#10;h2w5diBlYE2BbQjsfgeer1FXzBW01XicnvnYjBmuLsJLagHxB56vUFWfoJqkqsZFira27tYG9ra+&#10;3Q9/r56vVxyxiqfKyIE2VAW1iosTb26aaXHPV6sCU0lDVmkh3MjEOASG7+8xJ1Nr9gOw056vUsco&#10;UZzViDME+y491bXDLoL66X9v189XqNlkfL+JUtdARGTBUOqTa/5PaD730Am2n3c9XqMhDS4dRFKW&#10;KQISkpkY3sCBtU38fbz1epG4lhUmJ0YqlZgocKwC7iVNxuIGo1t9XPV6hKyZgb0GETUqwbIpkZWO&#10;qkbrm+7uPha1uer1Iusw+TD8djLqoiZChLG5DKTs297gjx56vUoKevakZUnlDSQqXChbMCxtpbuC&#10;PHnq9UPDKrEJ5Jse2b4iLh2sQoBPt+Oljz1eoKet2ZlosDpsYlj3SfpBIFFmJYe6ARbXxudOer1V&#10;uVoxnHMypul3JDMxdWW9123G36D3N7d/o56vU7V81PhiljZ4VI+ybG5Gp0udDpz1eqBU4hhuB0D1&#10;kMY3yKWaRRqL6dxbv7eer1AhiFfUY1UySVcpmRz7qMB+jH+FdPHxP93PV6nbBMIggl3zRlPBFtoC&#10;T497Ac9Xq44rXU3kPHMAGcspMZuNNDqNNT356vVmwWCrp9vy4srqSV8bge3wvz1epbDzzTFJWO6N&#10;lZRpe9r6Hnq9WbAKOCrrjiU675HIVwW0F9b2Ps56vUx5jw2oShlwwQrs3m+zWwJvc3Ntb89XqPn6&#10;dqWmocs002HUIaARG6oBYsD9qxI9v6356vUx53qZHxzEgJwsUbjQEb1U+8DtN9T/AA56vUUXq9NQ&#10;1eX0o6mdmVpGdGU7WOtgWIsdfj9Nuer1FMigrarHY8NIvF7tlHdtde/6+PPV6j30EVLTU8OFxxBV&#10;pkW7MSfeA7A/Dnq9Q0YPii4iUro1MvkputcBQy6Em5A7c9XqEnKtViFZikGHYoy/LzB5A5F9iXsT&#10;7t+172te3Ya3Pq9QGdSa+plqqrC0qFqII5Btk2kLYHsCQCCPbb+PPV6gWocOevxuZIIBJddu8mxD&#10;W90qDoQfEjtbx56vUqs3x0uG4PTxUbhqjyiJYwTcsWtp31tp4c9XqBHDaM1mM0bVKkvHIjAd7sG9&#10;0sO1geer1WLYNhOKy5Zq8SZ4904WS5bcA5HsBBtfW1/6eer1FYzpi8zY5D85Oks6JsuilRbUnvcX&#10;/t56vUEeJ16pP5AYMp3eNxceHhqOer1MsxfDMKlFIA7MTr3IZu4PY2Hhr+XPV6mnGfl6qkhVL74r&#10;Fr20NtdPjz1eoP8AMNPURlHRO5Xt7CL3I7D9Tz1eqflunjarE6pcKfeUi/0WHwOvPV6jLJhWFfym&#10;mragSO8h2EA223HusR2se31eznq9TDiCph1FUSTQgrPuuxvoqjQg6eHPV6g5fCsJpqmGZKY/Myg2&#10;YsAANCCRbuR7Dz1epTw1mFwxmrxOQvKLqUYe6NTYjwP9P0c9XqE3pdVpiWZ4Y4tqxF0RSADcX7DQ&#10;i3t56vVabQxUMWFU01RtELBVZQLAED46kW056vUIlNEXwpZolFmcbFIsAdQSPaNvj9XgOer1C5lG&#10;SLF8FnpkdxDFdXAAuAAQPbpfTnq9QF4lIMJxuKipSAqOyuRdQCT3vb4c9XquA9JedlxLA4cLY+ZL&#10;C4uRYgG47e0f089XqOxm+kmqsn1kE1iWSQqADc6+3289XqoL6qYg9PmzEMFlDbRNYFbEG4ud1re3&#10;4/nbnq9SCyjSGqzbUyxSeWsaBl+yFJBIYX9vbnq9Sm613bp69TVxtGxFgd2lwh72te1j8Oer1Ur4&#10;vi08eMzVMmsYL9jchrEAHsbfD6NOer1HE6GZnosSy0sEdozSKF2tYbxYAAD229tvH6/V6hUqo6bE&#10;ENQUAipfcFwLliT72tybDTTnq9ULI+GTZfFK9VIsomkbzHsNQSWN++oGmnPV6jRdJ6umGbqmsMYF&#10;IiMXDX2n2Ofo+HPV6gv9WnSTEM4xviKQIjKjE+Utg4sNo+Fhbt8eer1UmV+CVVHi02F4rGYpqfut&#10;gLC5Ckd9f7eer1ZXSlQBali7AFQANBoddLaePPV6m6krZ8Jp6WfDT8zWFiDE9gLE9wbX9vPV6jX9&#10;D6gU2NRVQuLK9wG91f3iPC9iPHnq9VvvRrrVhdBDUSU1T5VT5Oy0b6sjaAae25BPs56vUT71j01T&#10;i6VWLYWBJUNLGd5NwwuN1rAn3Vv38eer1Vc4xQ1cmYaincXjVi6lmANrHQC/j7Oer1Q6DFKmWoXD&#10;5YSxBJBcXWPXS1xb489XqGDAK3EcVqovlZQYLFSwIuXBI2hR310Px0789XqFbK2En5MVOPU9RSCk&#10;maSK25GcsCCWAYF1PgrXA7gA689XqVKYdDOZ/kqZqenmcL76gFh4t3vr9A8Po56vVHTBqvDkqv6t&#10;oIZ7RqC1gqkEXNgQSQPAWv2vz1eoRhmGPB6ebEKqTfIwVTsBJIC6t999Oer1B7iQgzRLHiMTKqy2&#10;LkqBtQKCWNwLa6WGvt156vUE8+VaanxqaWkcN58h7AHtc3H0/Dnq9T6uAVcJj8lg0auxdRoT4knv&#10;Y256vVz/AJfVVFfHh8ag7FRrnuRfQdtb89XqU6QU2NY2ae9x7uh8WUhbC3st+p56vUJNNluhlp2R&#10;9tNFuEjkC5ZwLWYn4e3nq9QQYlh0eXc2074OSnmura3NyD9kDwB789XqFGaooMXoJ6enH21USE6k&#10;MPtW0Gmnbnq9QYT4FiEp/llOpakbf5dlN7m9gDcWtpz1epnykhwzGnw3HGE01OVRlYe8x7gkHQns&#10;Tb+znq9S3xTJdHjryzoCEszEA7WuNSAfYdBpz1epUYXmnDstZGXJ9LLeslmFS8jFiwjWwEYYiwFz&#10;qSSTpbseer1Cf09ipK1p6urqj5ujXuoCjuAp26i2p56vUq85xR4lhDieQEKjku2u7T3Tca3B56vV&#10;Xrj0tdUVk+HSbgZZQguQGsCLgd9GH1+zXnq9UODHjhhcVEK7Y22oHY6W090e22uvw+F/V6syYYMW&#10;q6ipQoqMgtGLa3F9Dob3/Xx56vU00uUp55qmnlIWRwSImFztvfde/jz1ep5yjkDEK+ueCaDXeFjF&#10;raHS4HPV6jPVHS6uyvSSRFCCgjBXb9pe97Dsb89XqUeX8t1GGj+bYbG5EzKjEA9z2+qwtz1eo5uU&#10;+m2JZkoIIIkVZ9j7t1ztUAEAWX96/b+nnq9Qa1np4zHgmNS1dLA532YsFBC97EAr2vrbnq9R1OlO&#10;VswYQtPLiriqZoVO5E2kkCx3aWJ+i2t/bz1eox2GYZiCw1S0cDMkinaUT3RYW1Pbvf8AUc9XqEPK&#10;1LU4XRxeam+oWxY6AXt3056vVKxXHKvHPMp6eIx2um1tATrr43Hbnq9XDDcApqjCy8JCyxIBdgFC&#10;t4gXW9uer1NOE1y4DVfNGS8txdluSG3aj6D256vVaJ0tzU2Y8LpEViWFy4PcAj3bn6Neer1GLw6t&#10;jZVjS3a3sIPbnq9SgqaRrCoUWftf4c9XqWOFQVyQoj2vbsL6X56vUTf8Q3DcNw3prT5gq4w3kuhU&#10;NqHfUADsLg6j6Oer1Ui4d6sqCjxMZZq6fygha5GwEBdLkAa/nz1eosXrRp8I6mZSjx3B1EaiJghs&#10;CGYkAi58D2/v56vVWdljrJlnphSplcU2+dA7eYoBAVRcqbCwJOoB+rnq9RSMUz/LnPHayrExZDNP&#10;JGjHsGYkD7u2vtt489XqF/pJm6CjienlCy7Cxso94ltAPe0vb2m3ttz1eo81RkHAc34LhooYw1RK&#10;DHO2gaMnvY97GwuRb9vPV6iidW/SLUz5nFXQSKy1O9ULlht2iwJsDYt3HPV6q2+smQJch429DAv6&#10;aNdrAnuQTcDW3189XqC3LtQK6AhowY7sCe4BHcfGx056vV3PlPGGrfPo4HkL7WCqPA6Na/PV6p1N&#10;kOtjZ5nKhXf/ACdjuuT91uer1c8cwaPCaf5O25WB9+2tz8eer1Bi2FVUpElS3tsLX7HxPx56vULX&#10;T7ApPmZKpYrRbTJKzmwVV/w6WufAdyeer1Qs/wCZWzBjM1QNscQOxAAPcUCy6aX/AGnvz1epEU1D&#10;5qWeZnka5DkjsDe1vj/dz1erFWS3+YmjG5kRbqf2fEc9XqTWJJNS0/mqLurAhlIABPcEf089XqiQ&#10;wRTVayTR3cp9sd7m+gtz1erpUkj2xOp0JsD3YD6eer1T53np4VcAqpNipBJI76D2+HPV6pS171e+&#10;aluiBdpsSND7R/Tz1er0NPJURrT06ELGB5jsR7ykagH2j6Oer1YsPk+Xw9xJH5aUzMZCRe0euv1/&#10;rrz1err56jelWuoo7+a+3SwuLX0B0vYc9Xq4VOJmhQU6R++66i4JJtoL6eOl+er1ZMKqd1JLWVgN&#10;2sq2IJDE+Pe4/Xw56vVJoZYqdxu3XmO0j46m4+Fteer1ZvMBkvAQTJcbCBcFb6k89Xqg00EsO6pm&#10;IWWR9zADvYaadzYDnq9Wd66eCIyRke8Q1wNbW1/p56vVKespBFG1LG0hKPcub20vr2789XqiQE1Y&#10;jmVBGshGtrD4jXvpz1erE8DirLopIX3QbgqQSO/c6W56vVyplp6h/lpEVmVgQhIIGp7D4d+er1T/&#10;AJiIyyLEL2C2OlrdgQfhz1erBLhzBxVIxsBZhqdbd/Hnq9TFT1LzYu9PJuWPaoV1U2LeILdrg9ue&#10;r1OUkr7I6aWJmjYENoCpsbi/xFr89XqlMQInpYyplKta2hv+7pft4c9Xq5mjeKZKF5QFSNZCb21P&#10;gT489XqyOHKU8yEDzSBf2AX7jvY89Xqk7/lKdUcKWkktcW1Ptt+fPV6m+sxB5GIQHc11DEEG9/4c&#10;9Xqy0cDy+Y5Yb7EjvYEaA89Xqb4/5vFHDHujlfcC++631+F/Dnq9T3VSSVVNHXPHtYbgYz9oBTYE&#10;eGvcfDnq9UMVLiL5inIVmJLA9zpa/wBfPV6lHhs00iLFTbtVC27H6vp56vVJKFqgSFvd23P/ABMe&#10;A/bz1eqDiVNPNUNLC598LY+wjQkn9fr56vVEEi01Qu1SrOuwkdrgm5Psvz1epvqJK6BZahrsiG20&#10;ezwI+rnq9XE4nK7pDCu+PbbcbaAHvz1ep+pY4QFmF1diNBr9/wBPPV6naSpWKKCPRffaTQ2Omh+J&#10;A+76+er1Rd0j1ymP27ja+o7XHPV6pNJeqieaLTaxB0s3w56vV3PMnygdWBsdra2JPhz1eqJ5tRPh&#10;+2NBtVypsBu172Nr6W56vVAnRtppor7SFXae/fUm/t56vU3baSF3V7JZtrWBJv4WPPV6pVLUGKAk&#10;ybH3XANu33c9XqnQKiSq82gOv0+0k/Dnq9UfEsTo6GkarrmKJIbIwUkj6fZz1erFWU6xKZC3vSIt&#10;ha5IIva/s8eer1ME0NZUyxoJNsKks3Y+92sTr256vV6tlagX5+Q7IoyhsNSWva5Hx56vVAbEVSQy&#10;pGG8xGJbudxPYeHb7vr56vV6sfEaKIz4bteSNSy3AIA8R7Oer1cRUyx0DSSuBLe24KB7pF+3bXse&#10;er1O1EsdZGhcbezMD4kdj8Ceer1TDL5I+U3EXsTodBfte99Oer1JzEZEpqiKdAWSoewbuRYEm99e&#10;/PV6sENP5od41Lb33JGwBKt428bWFxz1eqcmw0zPRFgoJQgix3Xtr4/Vz1eqdh0z0ZliqAWiSyxq&#10;p1vbW/h3056vUrIaiOGkCRpvlYkAd9p+Pw56vU90FOVYpibAxqjMPD3yL+I/Xw56vVLpnaTDEmrL&#10;Sq7EXUbfdPa4OtwO/PV6nqhhnnp5liUA9o33dhbuRz1epF4lV1zo1ErFgFBG7tuJ789XqDbGHqTR&#10;mjkk2yBSXaw7jwAOmuvPV6gmkoV2CRXAZi+h0+z+WvPV6pkJ2TiZNFkIva/+HX6NdOer1KDCK7fM&#10;gRBIJTuAII2lSdL2Nrd9eer1LGhr0ihE2IIokZ2VdQbAnsPq156vUJGWsRFGBaQ22stge5Ol+/hz&#10;1eoX6etOFYSEKs6ALu2j3mufu156vUOWUZqf5ExsvmKBvbabG1jYH6P18eer1Fz6h/MVdS71Fv0h&#10;c27e7c7Rb2jxJ789XqL6NkTBFcqfe90nt4XNrX56vVxq6SnloooVks6sQxAG47h3+rnq9UHDY1jp&#10;BKpAKF9T2KXIU21tz1epqHkVlXDUxqqSvJtsLai/c256vU8s0j1MjPfUhVI0Vfb38O3189XqcaKW&#10;masj94e6WFh2BA1+/nq9Q6ZJkimrYZpWCi5AsO3gDoeer1GNeP5im21ThYlsiyXG5msO+gH6/Dnq&#10;9SE+TXD8RWnZi0W4tuJvZge5P0aW+7nq9StoMTiEcsaBWZnYgkjcfYR/Ec9Xqd6b56ovW0aAs7Fi&#10;fEWFrAGw176nnq9QnNVDCMPWZAskm0NoASSBcCxNtfaeer1CJgFXLViOOM7lR1ewAAGoJBG3Sx09&#10;nPV6hlzviSZgylNhciFXjpmj7Agd3ve2lzz1eqmfMVdPgGOy1Tu0kZYjQkkLfQ2N+/8ADnq9Sqy1&#10;1bxSgnOJUsoAUruuCRtA+za/3/fz1eoVK31JTVFC1NM5Ie20RncBYdyLeHx/p56vUHmIdRDi0ixI&#10;zEL712tqT4ft56vUD+J17YjPLJf3gwIJ00Jta/PV6o+GRzvQvO+jhihuf3b2B+gjnq9SkSjkoEix&#10;Att0G0AA38ASLW1Pfnq9WfECaOoWoeO8kob3l0F76AAadr89XqbqWjnl+0RvdiBuvYX8SQL6c9Xq&#10;UVMC1K6VsZ3rdDY3FwdD9dvDnq9Qc5jhWV1rIxsMbFbfu3P9HPV6kJisElTEVcAhrKE7m47kHtY8&#10;9XqWmVsKUOEWX3msCgsQFvppbx+PPV6h0paWkG96lQB7qx7R7QLk89Xqfvk/l6VnpDvEbqjBjpr7&#10;Lez2j4c9XqnzVIoHeOM7Y5VXUC4RhodADp7eer1JDMWc8QxOKNBK4iIKG5729nx8eer1IXCauQyb&#10;lB8sE+/9B7W56vUMeXaeSGA1oN4wdwsANwvYjsbc9Xqaa2mE9YJEDDzGJcfZW500t3t7eer1MeM1&#10;NTQefQAgo3um97AW0Jvpz1eoL8UgqI2UysGDp7unY30PPV6m+mip2qZFCgGOwPtvb8+er1OGJYe7&#10;t5WHzsY2iUr4e8ftAaeH6nnq9WdIHhjjp7F5FYe98O1+er1LDDcKY4RJBMw80jRtAx1voRqD9HPV&#10;6p9K/kYrTwzKJBcKQ17MfA6WNwf1789XqNn04xwx4kEmHlqoIDC5uTpqTc6c9XqNZNlqPEqWjLyB&#10;hGTcHUgk6kE3NvDTnq9QR53y9DSM9PTxMtiU73XcfYfEHuLft56vUTXqjlaphp0mandGmVlLMhsN&#10;pAXsLage2556vUSDP2XYKBnExETEhlvYXsNQPq156vUEyLJSypOPeKNe3caHS/089Xq7dlFO36MA&#10;sbj2gHnq9XVRAolREIu4DH2a89XqwbpgBuNte576c9XqxlSrlfZz1epyghqIIDOoPsOhtb26ez9f&#10;Hnq9UeoBk2TsrbT3P5aeznq9XcKxPUNGo3Brhb/lz1erF5QARozctpYj6uer1ZTTvHU+U/uldRe3&#10;PV6sbKjys8A3KDezaaffz1ergFMp3nS51PgOer1d/MSAowPvR6KdLW+jnq9WULG8ju4O0Ak9u/PV&#10;6uEEhp3Eii5a9gfptz1epypmrpodsRtGCQRqbHuSBz1epSlax6FYoLuBtN7AkkG5JFj+v5er1Kuk&#10;icUzYgG/R+6NOxB8fbYHnq9USpqBTzRKq2kpRvjvYgXvYkHnq9WCnqq6tqClTJGQ7KWuLWINyAOe&#10;r1dx4jFT1kyJJ+jII9m3xIF/hz1epS0eM0lV/o7KSqrcOOwItp2+vnq9Sjp66GRxFfcWsddLW0On&#10;PV6lUmKMVjMxKSK9iAf3fD2ac9XqbMTzCJppVp2SbaLGx7HwBtoDz1epPfzb5ek86sUBwSdCNBfx&#10;+nnq9UmHMNHVVMYmhVlAJAIsD3Frg9xz1erpqw1NY8cJC2sRa1tO4Gna3PV6nOlrqVavz1QXXS3g&#10;Tb2dr89XqnUcy1UhhjjRyW3WbsD27c9XqMp0N9OfUnrhmmjwXLmFmUyyqpKACysdoOgA01Jvp7T4&#10;89Xq2Jeh34YGW8PpqWjxyGMV8IIZmUszN4jwXQaXtz1eqxvK/p0yJ09wJKLBoVFVEBuPex7Ei99P&#10;hz1eoFsa6IfznNE8k0bSwIA6khTc3Gm3boO519vPV6i25v6MYZDXTR1NLYtuvb3QQb3A921j7Rz1&#10;eol+P9KY8LxVZUphtkeTftFyq2NtL217XH089XqBXM3QajlgaPD1aneSRJTJa4VQ12Ui9hu8T7Oe&#10;r1IbHeldVR1S0vy3mDsHAAUC3jc89XqQFT01limmo3h8s2JNvAHTQ97Htz1epkxHIFRSUk618QZg&#10;vuBL3IK2AA0udf4c9XqZMI6P1VRVRHDSwUopdSlu/e5IuCPZz1eoU8H6Sth2G1VXh6L5zAG76r5m&#10;6wOgubd/uF+er1DFlrpW1ZTS43XqvzEKJeNlYmViwBCaEXtrc2FgdSbA+r1CflPp3S4jjbNJEieW&#10;pVRtsqk6XNh3HPV6h0oumSU8aR0sYk2hfsrYsb+9Ylex9p56vUL1F04kWtpazVZKZGFztIsxG9bb&#10;b9xe/PV6hQqsMaWkosIrgoRdxYqgAPtF+5sOwPPV6kbifRyhxu1bBTxGJ/MRA1lbQm+nY3AP6nnq&#10;9SEk9JuCYxTzSOqIyKdsZvrJYWsdvcc9XqKNi34fWA1OZJJJBaOTcxPYq4NwqqLAg+J0sewOvPV6&#10;jC5U9D2GxUPy7xB1ijDb1AAJAPfsD+3nq9SgofRHkzCa2Gqij2bnBZSgZCQbkbSAfaDe9/yPq9Qw&#10;0vpj6eVFLO4o490TsittA922rWGmp1HPV6llgfpmythmHjMFCCppe0bKDY+P7uq21t8eer1CVB0d&#10;wx0keh2wyPY3EaggH6ADbvz1epSRdPMLVDejVzopYKBfQ3N+/wAOer1No6dUMC74aeEJFIBqimwO&#10;psSuv089XqDzqB0MynmMQSSorVC7u6C1iNBbwt3056vUC1f6VcPrqKSjWASPcbtijT4W2/nz1eoB&#10;81/hqfzrC58Qp0UFZD7gUEgt4gEX18bH6uer1GN6PehXJuUcr0NJilIjzxqoO1FAZhYkt7lyb+J5&#10;6vVYjl3p3lXL2GRSYZTKhKgWAW4ZRr20117c9XqUGH4ZTJMKpxZdWsbAAnv9BPPV6sOIxQMIk8gF&#10;2fxF/dF7tp3Av256vUk/5NLXlqJoUeJywIKKxA7D93S/PV6uOI9NstVkMcElOIyGvYKpBPYaWPPV&#10;6mrLvTDL+F0hp8HgjXfK7OwUB194lve76+wc9Xq4490zw+oMsrIjCS9ztW5Hfx8fbz1eouOfvRT0&#10;3znTLW1dMqPIrbnVFAva+va4vppz1eov2VPw1MorXPT0tBG0ausgvGNoUnRtBcfDnq9RkcC/Do6a&#10;4XCQ8ECCRg0iIgIa3tOljbxIPPV6lvhPoY6VUs709JD5Mt7EEAgA+zt+p56vU/Zk9EHTHFqWOiVP&#10;ILoUWRAAwbtdrWDae23fvrfnq9QXYf8Ah2ZRy5UCtNSJ7OW2mMWI8Ljd4/H7uer1LfEvQxkLEfJG&#10;CQmGeNCWa+oJO47b9tfZ9XPV6hl6a+m2jyXiwpIZGliCq43XN2A8T4j4c9XqNvgGUqHD6dHMaq4s&#10;rALbW/8ADnq9Qj0hNDS+RQoqhb+0m556vU4YXTmPDWjkl3Wd2JPe972v+XPV6pc0kK0RsArMCGG4&#10;WJB56vUscPqg8BdBayqQBa4YePjpz1ep4hnjljidU3uLhybaf2X56vVLqPlnSF57M0bXSxC2sCNL&#10;W9p56vVJ/mSrqltCLe0g89XqY8ZxumpnkL/ugiw1F/C3PV6gpxPF2xGZULlVNtBfse/1Hnq9WfD4&#10;VKETNYvY27gD2f389Xq5YXgFRPUGF7v710AGo1uL89XqNTlCY/yyKlK2eLRt1r2Hjz1eobcvEinK&#10;udD4nXxOg56vVCzdlmGtoDMUEikEkAC/189Xq1b/AMXf0eYRimES9WsGpj/MsPjfdtU+9ER2I7aH&#10;sbd/Z356vVqi12FrWYi0LkebTkBgNNbXA7WuL6/Hnq9QeS0fy1TOpexckv3sCD+99XPV6no4jUsG&#10;pCyXWMa2t4eGuptrfnq9TZFh8VJLDE4WS4Ba/cm9wT3789Xqh4jWOHVDHctfda21VGnwN/q56vUn&#10;cRSWWBSij9Kw8vuLkG9/Htz1eqdTrW0y+XPGFjk2hpNoJJ8bEi/3fnz1eqBBSxxGSeMqzREEBj3J&#10;+46c9Xq4yVjUiVDwkPHMUXdpoQb3A/I256vVmgoRteSKUAWvcm+pvqbW0v4c9Xq4ZjmppPLGHqYw&#10;qojXIYX7MQQLC51APbtc89Xq7jwiMYR8okjpUeYCSe23XcAQbDt2tf2H2+r1QKWmqQ4q29xY3aNW&#10;Jswv7R2seer1KGKiWlUTVIYK6qEZDa9tdQLD3vHTnq9WFwZnFVENu3bvAtptN/ovz1eqMsMM0ccl&#10;RJY3fW9yVOoP0jtz1eqO1EweKRl8wRqyxEjXb4jnq9XBKeAwhGleLUbStj466H2c9Xqn4dEaZjHi&#10;FbLUBv3pAAx0PsGhPjz1epxoRHDSTQW90khtCDY66Hx56vVjg8uhxATyNeF1IQH7ZJv3Fzr4j9Tz&#10;1ep3ZsISVVdB5g9+NmW41Fjc2t31+PPV6oUiRUeEnFS9hTzkuzHS1r+7fwB7nUeHPV6puHUK1lK2&#10;JStaRlMm0DuFOhB9vPV6vVLvVLHLRXnLkAKT2NtR8e3b289XqiQwYigRqZ5KcRszMi+6rEXtuuDc&#10;jw56vVkxH5h6IxVFQS4szAagi9+/gfCw56vVFpqhosPrK+GXY8CKY1a/vFzYgFR4DXW37eer1PAx&#10;CGV2lhTfYLe9rlran6+er1M9WUxNWidRvA94oQALeB8Phz1erNPQNhtEDRwK8klm2liqhbAgg2Ot&#10;vv56vVEMU9dVJhs4IilUyKfDaNG101B/svrz1eqVPTUdDMFimIcMFA9q21Nuer1Z6yZZDs8seToC&#10;faTpcdu3PV6sSxRJUjDKdSEF7jT2aX9t+er1NlVhNOsa1G/ax90EdhYi9/q56vU8YNVUVO3kdtm5&#10;r9/E6A/Hvz1epbYjQNh8kVPXxiOX9HJta9wrDcrEeIYEEe0dtOer1MdakMmIMkSlowV2kra5IudD&#10;rpz1epaU+DUjOZgV+YcD3rjuR2I7+Fzz1epbYVO2G0yUaIJJCNexFhe4B1tfv/dz1eoTcmQ11crS&#10;QOE2FNm6xGwi7gtr4dh4/Dx9XqNBlKUS0qinB85HbaVsF9397xB56vUZnp7huI1OIviGLyPZmMkz&#10;EEmRz3N9ut/Ennq9S3zK7fycxUBGyDeJi2rLdTcfWDp9XPV6q0+qOFtLj6YhTq/vqwVWY273Bte3&#10;PV6usKwyiSlplndZfPYK1tQvtJ+g89XqGDAaqswuBcLURtHE5YsTa6AW8AdfG3PV6mbGXbEqWSSm&#10;tGJXZTtaxAPiCNR27jnq9QdTYTPWVD4sAEcJ5Zaw2gKPZ217k9+er1JfFKWghiVABK7RsA/7oJPx&#10;Ht/Xw56vUU/OWKiOv+WmHnIxO5BYiy6G/h9/PV6kGHpJoo/lVCRIhhjjWwCgaLYWsLW8NOer1MEz&#10;wxVafNVCI6bQUI1J9oPbXnq9S5ylUnBqwSyqZQ4JOw6EEi3c2uDpz1eoxWVsUkiozXT7mDkXVRcg&#10;A2BIF76WsBz1erlVy1NbU1Mk7uyPZo5GBUsCNQbgG6nw56vUtsrx4lIy0yKBBtCbiTcknwXw7d+e&#10;r1Cpi2KM9DFQxuskEalxZFDBjZWDP3PbQHQG9tSeer1B1j+NwU07bSyAlVBPcXFz8Tp4c9XqAzO0&#10;MmO00vkguiSKEO0jsRckeP8ATz1eoHC0FCsqRJom4X1F2UGxA/ieer1YaRRWKK2IHYgBO/wv3tob&#10;E89XqYHqJaaM1UyH5SoZ4UkNgjSL7zoG/wASixI+PPV6m+cLviajIKlfouT3BI1056vVhkmrY/MU&#10;IApdQFHfUe9b6Bz1erLUssQCKSFV2AQ6dgRc6+Phz1erhUQx4hWosv6KFEUtELXuT2H0e3nq9WGr&#10;owWNTSKIqYxAbd6lw40NwALqe/bTtc9+er1cqUqYmnksxWw8dbDU/Tz1epxC09ZTx1FCTvNgy66n&#10;W5t93PV6sFEsjMxKrdmART3AHf6eer1KV99bhvzFQbKj7DbQFbHVRoCCdCR9HPV6sVTRmlxG0RBQ&#10;qCbDspANh46X56vV1XpQVFJU0EsZA07f4gLgn7+er1Smqy/kvVIElSEK4UAAhRYE6DU27+PfU89X&#10;qhmkmqKZCkYlJIuN21ra37A62/P6eer1NVehpqqnqpJ2IddqqvYXOoJtc256vUpmFDR4a1TSRHzB&#10;rI2ug7Xt+3nq9SeL1BoGnj1WctvJ00Uaadteer1Z2rKenpKSCP3pJ2HfUKRqCO/2fDnq9WOrSaan&#10;lqDI04kkaR3bU7joRf4fHnq9WHDsFd6qOkxSqFPHK4/SqhJRCDYsBc28DYE/Dnq9U2IYa0EVLSJ8&#10;00YBMjAqHYGxuLDnq9TgkFKrtV0y+VEhsQL92FtPHTt/Hnq9TBPTBJ3hpwBGDYOPBQSbLpbXx56v&#10;VyqKaoSolaN96zbQB3Gg1A+nnq9UzDaKiqWMjN5XlIW9wkG5Nu4sb356vUq8JliqMMhQKWjQNvdt&#10;dd99Sbm9+er1S8Q+TqUVaMXmXQ+Atf8Aw+0jnq9SdqMLoGm8yzK0bDbdiqjQsbjTsO1x+znq9WHE&#10;a/DoInrsa/RQRxhyQbBVHcsxtbnq9T/l2YYpiAryf0KXAQEAmwBuD9HY/fz1ep3rsUNElPLdkNjG&#10;CB/hNxpe2o7nv+XPV6sWGYpBFi6Q1Qv5pLDUE3sSCfZ7Oer1QsRSvrKqeaGr+UQ75AdPAXI1uBfn&#10;q9UXC8RxGojhDBVRFs9wCSdTuv3Guo0/p56vVFq4xHMKmdgTKbtZrsbG9yBa1zrz1eqPieL0M+Iz&#10;V7EIJVFnjQBQUAUFgLAn2k9z3N+er1Yw1HORFA95DuG+5IJ/xAe0c9XqaqioNBSmaqN1sDucaFux&#10;uf43/Zz1epuqlo/Op66WoWIsD+j/AMV+1uer1Q6+Zp5HMLFTG17k3B08eer1PWAQwVmCfO1m1ZWX&#10;cBcX+A+m3PV6pU0T4aEUnzWEqMV7ggqdp230I56vVLiqZJo56tkEYe6ADX49jz1eqMaKFpqStry5&#10;ipGeRo1JCyAjTzALXA9h0+F9eer1SsRw56Cg81FLl2d4wLXCk6J7B9f8Oer1TI6NjhrNWlf0salA&#10;LE3vqNNfD9vPV6kTV1FU1LJDOtpXYsoHbamhP089XqQGKv8AMMskMgK7feP736jnq9QZV9MtJTzt&#10;DJdHJYb+y37/AFc9XqQ7xUXmAxsr7yGLaWLHv9fPV6oiUPmVUccikeWQRqRc2vf4Ec9XqdaesdTe&#10;ohaSzEAgDQakAm/8eer1KCSlljdKs3RGBJFz3Pw7c9Xq9TztsT5WMCVwylmA+yD4HXQ9wPHnq9XN&#10;YXgQyICCodmB7G4tb7+er1OE8kVXQtSREwM2xldO4OlwO41Pw56vVNStiqHNLJGPMjt+lIIuCLWH&#10;hp489XqyuwoTHF4aEEAaeIFuer1ZKetpsTxiWik3M4G6T3TtHx3Wtc+Avc+HPV6p1Iqh3Sa67Sdh&#10;sPq56vVnSoqKcvOoAV18QP1156vViopDHWSKhvcXBP0XI56vVJWGF7SU6BTqxb2X8Ld9Oer1Z3Wp&#10;q8OFQqqsbSMFAHvGxtfTTU9uer1PFHgRxR1eMbo2UAAae8Da1r9xz1eobsmZHxK7xVCCJUAka662&#10;7AAi4ufbz1eo2WWMpzU9eJIaNVLpd+xFwLbib+Nhqdeer1Pdc8UD/MOjrYhbAgEEklibnsfYOer1&#10;ONDS0TUr/pC/nsxMi/aGmguPbz1epZ5YmpKOA1sspaWIKpJ1Kr9A1sx56vUPnTrEI6rEo6mWqkEL&#10;bSVFrHXdYaXGg9vPV6rROlWJpJiceJYFYoD+kR2IANux+kfs56vVZhlnMNO+C0aVjqryABVU+6DY&#10;3Hx/s56vU6YqajEIlenAjKbgjC4FgL28LEnT7uer1F26gZZ/lXkYjCY45xuafb9ksOwHie+pI8Dz&#10;1epDYFmWrkxeKiqEcyqhvqRe/j+36uer1D/hOLRVFPLKGCyKCqopsLroD38fYeer1KvH9ooVcohK&#10;qRYkEkEa+7t1+vnq9WsF+JhlSDLmYTicKDdUMxsii269728Lj9nx56vVSXiiyzVUDbG80NvlUrpY&#10;jS3jf7789XqFPLWS6Ksw04g7sqo5WSwPu3PawuTft+o56vUv8Ny1Kf8AR2baJQWFwQLroAfC9v7O&#10;er1OkqwUCF3PlOhVSI7sW3aDQC/fx8BqbC/PV6oTGSrgqqYqFjDoQ5sCfBwT7Pp7c9XqDLPEkFFD&#10;LS0q7Z1O66kBdBYC/t56vUA8GcK/L2Imbzv3G3WN9e+0A+0+P1689XqfcWzzPW0UdehOiiyn2m50&#10;789XqAHNdUlSPnit7kk7bXv/AE356vUD1Sk/kS1sZYG+gJHcgC/7f7+er1JqFZnSR9+g+18eer1K&#10;GiXdPS+SxEkIuzD2ezTnq9S3gxOXymgpX3TPt3FgQAoNz3Hj256vVnpMQnpqb5ejhEW+5Yi1gde3&#10;jpbnq9UaeuiliXzpRUys6kKWOgF9fHtf9e/PV6lJl+MyVQikiZVNjfQi4Nz4fs56vUdz0+ZTjxrH&#10;aWKKZQFkYMSp0Avr7Pr56vVtEdEOm+ExZDpsWuqPKoIAUBmKG1ux0I/bz1epfZupabD8O/mUEoDE&#10;sQi2BA+N/Zfx9vPV6i6ZqzLQvUGqhJc0xEY1BILC9yfEH4c9XqA/HszH5Yy0kvvKGLqe+61/h489&#10;XqSWR+qk+WsWixyoJdi36T3gACDoATc9teer1HAi9QtRmnB3w2K0MQsxUm+4j2EAC3e39g56vUV/&#10;rTEtflWomwCEBU8tASAd1jdtLjuCdR489Xq16PV5lJpMySPT0hpzODKxa321+1tI8D+Q056vUUbI&#10;+S63GMwU9FEH3G7Gw924Pbda17eHPV6rxfRb6a8Tz1FSYxPA6UdNNJE8pAO3YbWYX1N/p8PaL+r1&#10;XFZY6dUWU6d/KqWox5yeXLGqh2UdwAxIAI0Pw7c9Xqk5qzDh8EpwTD2NQzo7byACdSDexI8PD489&#10;XqLvilNSY2prXZl+XJESoCQSBrf6+er1T8Cy7T1se2pjMTGMze7cALfbb7rnXnq9Qv5PyjhIni+e&#10;pTsjRkBIAJDH3Sfq1tz1eoweWMOw+jpjFObGJlawGrhdAWI8LWFuer1KfFcz5dwugGI1cqLu+1Ez&#10;2IKk+92Oh7WHPV6iWdYOtExoGjwezOdwYmw2jcSpGvb489XqrA6oddJsPr6ipMwNaVKm2i7l7C3b&#10;8xfvfW/PV6q/8852q8WxB8UrapmmLFmW91vpYAa6C3jfnq9QH4pmSdqv5mSUszAm50It+WvPV6hE&#10;yhjtRDLDuO5DtsPFj489XqOR0uzh5kqQUcAUuzBnUkHv43uLg+zx+jnq9VlXTnH1io4qGtk2Srs3&#10;k2sQb2A7G/jz1eo1GTMx0VSJnSUk6REhTZPHQaEX+HPV6jN5SxDB6XDkqS0gF2O55HYE2IsNx0+v&#10;nq9Qx4Ti1RislC20CB4yG1AAK63Ogsb6W56vU84maLG8SpqiNlpxFZmRNCwBIsDrrbXX2c9XqDmo&#10;klhxF6WpQySM7PG1rWXd28fA/rfnq9TRi9E718lLPIqpGSbEXO3428B+vfnq9QT4tBg7UtTT1MYv&#10;JGVp3U7dsm4G7eJFtLC3gb6W56vUFmMRUvy8Lzpdi6gKv2mB7k+7qO/PV6mbEaGuwWJMSwiUHYWV&#10;WZQHAHcDwN/489XqzQYhvo2SrkaVhGf0jWBOt/gL89XqTlHmCejq5RUQp76lSGbRgezDv7w+HPV6&#10;kNW4zTwQ7mmERDCPaAQxBa5BNje4H8fp56vUDuZsQqZZJaugAEcjBIwNS/vaNqdPYbc9Xqi4QMVa&#10;C8SrJIilLSEbGa5Nza50+HPV6l/gZaMxSrGPJDFDbUBiDu2/X+vfnq9R0+j9BNUYcmHVhMrAi8hG&#10;031IPsvY+HPV6jZ5eoEpcMMNdVGER3XcqXZiuv0fD7/Zz1ep9w7MsYeSJbsi3UAgA2N9e+h8eer1&#10;NE+O1vyElOso3RAlXNgxGtlA8fC/PV6knNW1NZ51dB75gjBdHNgDcX7L2Iufptz1erDSxVFbg8M5&#10;KiSJywHdQf3VA7kA21PPV6lFHSSq0FUXK1TKSQCNtu/j9HPV6oUTzVtSkrkK5eQk2A0Q9z9Y56vV&#10;L+Xrp6dHnZZGRgR7SNP1+vnq9TTi7mopRhtSWESlveBI3Kx7A+BH9PPV6m7DcRlhdZlW8US+XYrY&#10;W8NfHTTnq9TjHWrVzrRYeCqVClmFux+Hs56vUMOQ+mmJVtWJ6l2EsI3kG4VVuNSfHQC306d+er1H&#10;by50xwKeajxoQBXZRcWsSbfGx56vVYr0dwilwzC1bZ5cSIW2jtfW4HxPPV6s+P53o6fEJEIurG1y&#10;L27C3PV6grzvisz4e5eMMu0lQLA38Dfbz1eoukmNUtdMuWpJbysC0ykklQ97X+B/Xtz1erJ08yK2&#10;GZjPyijyjc3A0AF7fDxvz1eqwyXCqTMWREaLSWIatrYDcb/w56vUXulqJqOpkgkAG1gAR7fjz1ep&#10;mz3/AL8MNlVrFbWPxGnh+XPV6q8uo0+JZNvIiEK7MSDcBR8Pv56vUGM3UeLG8JmwtxuaCJjLawIU&#10;nTXnq9RbsxYhiEGEx4lR3dzKnmEg+6txa/0g89XqZY8ew2TBpq6hkvOWZlU3FwO+hJsb+HPV6oGI&#10;Z5xPB8Kp8RLMZY1jaWNdF3FNR7CNbePPV6kfX5wps3GlqEKq0sSdiA6t7xsB30PPV6ouC45SV8cm&#10;EVcRvTOQrm24gm25vr056vU4YZiFVlTE4K6F2CLuWTUgMpbufoHPV6hTrKzD6tpcZoGDQmNmYr2O&#10;nbnq9QBZkWbE6I0F9y0iCWNdtgFF9oAB7j289XqxZIzDJV4hSyYqQoJjUKQCo73HxvYd+er1Gfzt&#10;k+Cpko4ZEASqsU2qtlbuL9zbTnq9ROsQwbEcg56GGyM9NAzjY4uFclzcXHw/W1+er1CZ/XOGqxM0&#10;kjeQ7jeHXTT7O0EfAX156vUpMToosWwJKZwX8gshtbce5DE/Tb7+er1FYzLjeNZbWWoxjzzThmii&#10;K3UOw1Op7gXAsPh4jnq9Qy9J+o1CgWiWfz5I4yJb6WJ1sb+ztz1eowSx0WPYaJ5FViouDYEMbG4H&#10;hz1eoNa2CRcWjwpADTsiuwGh3Wtaw8L89XqzYTmB8MqosPxefbSrubZYhA1rgsP3rDx56vUHOe8p&#10;ZRzbHVVVHKiMzFyw7kMOw9nbw56vUW+oyXNk+pNPhsjSRRhtvmG7KLg/rf489XqEjCs1VcIhw0kz&#10;aKzIXUBdDrr7eer1C5hWYoaihmoKmALIygxP7rAAm/buLnnq9SXxzCcSGIQ1rBQCr+6h+2oN/vFj&#10;+p56vUlxmvF8CxBKfD2KRObyblABUt2IN7XH8eer1NmecsUGPUGIYu+JwRARtKKYJN5sjAgBQyp5&#10;Yufafb4kA+r1IDK3WPFoMJpaCvc08ETMfLlO0qo8SbG4I1H0eHPV6jOZOz3g+YoxiCTjbKhEaH3h&#10;uAOvhYk/X93PV6kJm7KBWWfMlXIsjJFI8YGpufC3hr356vUH/pw9XTdI83x0WYKgqJWKLFYGSSXV&#10;gFBIubeHsv8AE89Xqvyy9mDAOsnT+OvgqIpxU07KY7gMjEe7ce0X1t+3nq9VOXqa9LSx1r1OFtDE&#10;6RSLOSDtLXNn91Sb/dz1eqpSpqcXy3nGbBwgU0Z2uGsCAFIuBpcE89XqE3FyM2ZWpKqmkQSVBQ+Y&#10;BY3U2bXwIOnt0Ps56vUz0uZKnJ9QJmrlV9xjs5B3+wBb2ufhz1eo2/S7qlWYgslHL/kjtQi1wBYd&#10;ri/cX0/Pnq9Qk4rlnD8y4NDi+HndId8RIAUkhgdT4G47f0c9XqLd1Gy3VYHVvNXKJndSNosbCw0t&#10;7Rz1eoOcEzBUUGIUr0gYyK24kG11Fv4D9vPV6rNVzLQ5oyHTNVr8xWKEEQudxWwuSfA2J056vUSr&#10;PNNJhdbPJS1HltM1tjC7Er3IOntv9HPV6hw9NdCxzL5FRJsjLlw8mgJ76HUG5Pa/PV6rG8y0NPi+&#10;V6ujDLUFgSbAAkAXHsHh489Xq1x895cbp91nxmOFykVTUq4QixF3LMQT4MTpa3t8dPV6v//RPtgt&#10;ZIMRkpoRvQqrKx0AXxvf6eer1GNy1jflU0Yp03urxqbA2UWNjz1eoyWDzR41hSxTSDeVIsBqTr35&#10;6vVSN68umSUuMVWPeaF2CRlULctYKSo0A3EnxI/Lnq9VRrTLW1pwhUKIwDozCxVwQQPrtaw56vUn&#10;6nEo2poqSeVpGllZYwt22sunvWvpf29uer1NtK2IeYYpV2WYECwtYE6/kDz1ep3rk+VmM0kkbSy2&#10;W9hfbfUKR4/Tz1erAiVKxFgt42YMSbA2UggWt9ff+PPV6mrEsQgeV4RGIUCBwwFyVLE38O5v+XPV&#10;6o8eItWCQom9nsqE+PYE9+456vU+E0q4YKWt/RukqXuQL3uRYe34/Rz1epOSVNVFWzRw7v0diNCU&#10;YMxBsb91Aueer1ca6qw2etqRKXVTtXaoBuo7nsbD4jnq9XCT56CmpqDAnVIluHU+yxPu9uer1PEc&#10;c0FNL8/IjTKoVLAE2GtrC1rfTz1epIUOY4m829nCswa9rAX00/o56vUponoP9I+cZTLVxqI17Ktj&#10;oSBfX+znq9UeeqxCnE0rtHtTbaxBIAFjoPb7Dz1erLEuJQ4lFA6ADaWYkXuCNPq56vUnsRrVDJTQ&#10;RFmKn3gLgG+l/Hw56vVGx+anangV/wBNGLFQp13XswuAe2oseer1c45KfD6Mw1Vo5djlb22ga2vf&#10;x8Oer1IWXEZZ8EWhZmaSVpArDUlgbXJFxtY9rHt7Oer1eqljw6JqNEE0pUB9ttqBTZj4ePs8fr56&#10;vUnsSqaOomhp1UNa9m0b7JsdQSAb+Hfnq9U7EZ4C6SysadY0RbKosSdLHTx/t9p56vUnqnAa2XEI&#10;6iGT3XBby9LAKdNfb7Aeer1NtVgtVBC0Cyi5kBUk63Y3sPG1+er1PVS8dJLTPKqgLYSAai/j7b3t&#10;pz1erBmGqaSkpvk13LNJqSbEAmzWtc3AF/Z/Hnq9SZEGH104oYjs73LAgi+o9tr+3nq9TVT/ADFd&#10;Sy01YiCNbAP+8xDWsL6WIF789XqTOPxVdDjbU1BKsQEStuOoF+xAFrG2t789XqFnJGYpsPrKeaoZ&#10;X90WAAO4gi9++tu1+er1HqrYMMzHRxxU8gEhXeRqST9rv42GnPV6oVLRGbF6uDFJWemlUTRpYGKG&#10;w2lIzbcRcbveJNydbWA9XqHvpRlKmwuqNbDUXjnjVvL3WuG/eYdu17DTnq9R+sk0SYVlqevjl/0S&#10;LzfKJOrBraH8/wAuer1BbDmE4dLNj9PGrpLMyXuRtHZb9/Z+tuer1NGH11dmqiq8NqNZQ5Z3QgXY&#10;nS52karYc9XqHjKdZDlvKEUUUQBZmEjMblQPHRfH9fj6vUGeJzU0uOS4dXVDxoiJJG0abrsSdo1I&#10;90mwJ8AfHtz1eoBOomcafAZ3lpFWoaOJd23bcMWN/u9nPV6ifdcs0LVbazzPMheL31A13N2O69wV&#10;tb6z7Oer1E2xjEaiYmQkyHYFtbQX1Uge0eJ56vUCeaZ63A5pq7CqeKqqppYi0ErFAVIHmPuAvuC9&#10;hax+7nq9QZ43Wipr2EUZmI3OCpB2R3I1F9Bz1eqDhFbUq6ebIrr5p98DUlr2XTU2GhPbx9vPV6nS&#10;CZlxZY6dLTMwVFF2LXuLHubnsOer1GA6c4R8vVyYmgUPM6u1gLkr7pHsHxv+Xbnq9R+8r4DR0dIl&#10;UAxVQh9wX+0CSL9tT/Dnq9XHHxTSslMKd5I91v0LKGAJtdi3hfS3fnq9QjZLwWkiwpq+ugdGglS4&#10;NgHQXGtifA89Xq4V+J05kAgfaiSNvC6qQdBfx93t+p56vUGuK47S/wA8pxXwbKaMeWG94hmOtrAX&#10;uNf1PPV6seNVlJjCF8LRophuGqruK+Fxe9tL689XqmUCT4XlR5K11KIGLq2gCr3JNxb289XqIL1z&#10;z1imLZkjpMNRniDsWRhow297g200I9uv1er1BFhogg3Y5icoiEIBJAA0JsQb+B7Htz1epKY5XUtZ&#10;ikppKc+Q/vKLXsvckWvpbX6Oer1BxnDH6GeMUNOwDWAKeIFzqALn489Xqb8HhTEB5kQ2rGobsbm3&#10;c9rXvz1epmxzG6018VNJcLI5u3ckW7nnq9SqGSppRBi8H+8cKm0YsN7E/aYd/h4D23PPV6nrBKgx&#10;M8qwjuF97te9ifZoOer1O+ZcQ+SwmWKhjBneRWBYjUHSwI7a89XqS+GVZwXDpnKkT1m4re9g/a9/&#10;G3PV6nFJKiajWJ1LFivvA32sQdWHc2Phz1eqzD09YfXzZOpJEiJkjjdDtsFY9iQoBNrG9zz1eotn&#10;WSmwzB8x1OFlVhnq5T5ki23EgaXPfsLDnq9RMeo9TPW4uaV5wsFKBaNbXOmpP089Xq5dMsq1eI5h&#10;jqY4wxKhiW0AjFz3t39nie3PV6hopZq1aaGmq22zl3EivcEg/Zt9WvPV6hJGMvS4F/K6dREXIUso&#10;7XBB19n089XqErBq/wCXoKbzar5QorKpe9yrCzKCFJsTrY/nz1eoBs65jpZ52oaJyxDOXFwLgeJA&#10;ve4/W/PV6lD0niwyrlaSrbfBCjWKjuSSAo0Nivj4W+g89XqRufkrZKtpkVZUjYhQAAQBf3iR3I56&#10;vVGyBlefEKpMTjdPNYEqr9+5O0A+Ol9fhz1eo7ubsTjyVlBa6WF0apjBFhdWYjYb27D2nt+fPV6q&#10;9cbaWVYqjE7fMh2ZlRvd2nVQCdRf2/lz1eoPsJolEjTsAsryMLg3Ua3UkHTT9dOer1P2M4Ez4fEX&#10;qTC7OruFAJazbtbg2va3gbdtdeer1IDMONU9VWNXUKkPI+qjT7PcW56vVmxcms8mYn3Cq62Pf2fS&#10;Oer1TcnQSNj0FMir5bPqSTa5P0Htz1eo1FfFS0kMdNiKhwHXywpCqxA+jWw56vUka/B8QaE0uIzx&#10;NTASFFUrvF7kAjU2+r+PPV6gGzZvhdoqcOqrGCGBPf8ALtz1epLo8tRRxmaT5hwrMDY+7bwYHx56&#10;vUaDotgxmxijrWnKJqdgAHgfhpfnq9Vg9Di+IRpBA6gRoVXy9CzE6bvptz1eowkWIGuywln2hJAF&#10;2WuFPt+g6c9XqGLpLh1fXRz4clyPeFxf3jfQW8e/PV6kn1ayjNA5hiKLPKBtTbYa6X01uD7Oer1D&#10;N6S85PT4guBBzC8ciXVtCWHex+rx/p56vVe3Jh1XimWKiZ/tGFbW1vuUHT237c9Xqot6vZNxCg6o&#10;OvlqKSZ2eRlsGJv9lRt76kE/V46er1ADuiwHO0lLRoHQPtKt4KWvr9HPV6lB6kKyqxDpfWVlHGJX&#10;giUMFJupI1Ava5AB7aflz1eqlCspKmRat6UCVXbeWY2K+3QeP089XqEnoHitBRZn+QkkaVmsjIT7&#10;g00NraEd+/PV6j7Ziy8uFUEMre7vUOS2ilSL6eHYg356vUySUyrh3m0iBUVSd1z+zx8eer1CR06z&#10;FFHVQqlW0cEisH3AAlrAbRdb28fp56vUZXML0eP0Awnb5ieSrK5sArW7eF+3b6Oer1VUeqPphT0t&#10;U2YMKolmedRGzKGsuxiQWPgR4D6Oer1EclgWgY0iC8qlde9r9wb37c9XqS1RLFS4h8yoUM90J7BL&#10;X1Hha3jz1eoV8lZ1pMnkU9RIoWQPYk+0G5v8AfHw56vUMXR7PshqYZaKbzjJYmQG9xuJAAuDYjuC&#10;Bb7+er1GKz3mKgzXgYp4bo6BtzAgkNYmwB8D20+HPV6q9s2YXJV4mcUV13BiCb91uLWtf6STz1er&#10;CK0Uk6UzxBw2jEAXAPYg/t56vUr8Mlpa3FDSQyiLywreXcA21sbA3NyOer1GGwqvxGSECNSyR2Ju&#10;t7nTQXXt489XqecOzTSVlQ9JiQZZoHG4BTtAtcWO233fs56vU7yzxYjUviC+8JAFMYNiSRa+gB56&#10;vVzzDhzilpqCls8YUSSKPdYMuir8bg6k89XqTooMQMZraWECnbXbobACxBB+I8eer1JuFappoquO&#10;KyqZOwBFz4D4D9e3PV6hZwDLcM1S8lehiEiBzfQXb4+Nxz1ep9GSqCspZKk7Yp0c7ADbVdQb+I9g&#10;+nnq9SLocsFEkxWjYTu5e20i91vdR7DfQg/Xz1epdZhwXFUwKBo0G90gmCk7VazAvfQ2IF9La6a2&#10;N+er1JmXLTYxWDGWPlvYIq2FlKmzAePY9+er1Y6nA8cy7WGB4Y6ijqLAyIpVkWxLHW976DTsfhcj&#10;1epRYZT4aKkYSJSQ6goRa6nvck9r2sOer1MHUbJcmAZgiqMPpGqq2yyvGpAIDj3Ha5vtbtf+3nq9&#10;SSTMNWDItfS+VOqlXVG3IADcgNYA/T489XqCyuxI4hWz1CxkADaB7BqdCfD6Oer1Cz00qcVgaeeq&#10;KCNI0CrvG61jpt7/AF/089XqE/HcwUuO0gwCm92NxtO69wbA3HjbQ9v2c9XqKV1DwmKSqqqmf9EI&#10;VV1CFgTY23Eg37fs8Tz1eoNqHC6qSL/TPeWQFgPa17qNex56vUL2RsLkeM4YkW6pKg69rHU6kDUc&#10;9XqNBkzpnJiEawiHzm8s75LAEkkm1/ZbTT9vPV6jIdKejlJJjFHVVUYWVywA0YRhbkFhr3Hh356v&#10;UdIdAKfMc8lK3lTbkYsQtjY2sB8QBz1epwyx6dpcrwvI0KTxMx8pSFuABYMQfr56vUMeUundFgs6&#10;b1ALIpPtubgg/Dwtz1eofcu5CwurgknxBY5ZGAOtiAe9rHx56vUucLyJg0UtNJToLxlyFKiwHYgk&#10;e32H2nnq9QorlzCpoFmgjjiEl1MaaC2v0/Hvz1eoHc14FNl2mGIRxbR7+0KpIIB7Dv27X/p56vUV&#10;vFsz1KYz87S2VJFJKEEBGHbQ9+3PV6nSjzukMopgy3ABBJIDP4/Ta/PV6lbTT0MNYsrqCrA3fuCz&#10;EEc9Xqsj6U4fLQ4bSVlKgVahVJVRotgBr7Leznq9RjMNqFWA7iul7kWBHftz1erqjzakmLHD5j7g&#10;G4EkHS/6/lz1eocMErKarmWQSX0I1tqP7uer1Af6ycJpsy9I6mKdEKKQF322hgQfG3089Xq1KOuu&#10;RqWm6k0cmW1CtPI8crqbgBjdySDfwAA7HTwHPV6jEYp02psYybHRo3+iBToxuF2i+6xU+I7fx156&#10;vVSZ1I6YQpmqsmtuLR1O0A7d3unYNLd7XPw56vUSTLuSp6DMr0sgMbSHzLBiwQa3AGp/LX8uer1K&#10;zOVbX5dolGHExyx2dGXQtYi17jwPgeer1DB0A9U9dhWbI6HF5fOU7QRICF3Wte9vAHtca256vVYh&#10;ivUXLmMiOYgyEFLhSAba2t9Z+7nq9RUeqeVcOz3idVNWQwyS+YCxZE3e9rt32ubjub+3xvz1eoje&#10;beiyZSr6xkiKUzkFSWFlYm+hFhY/r7Oer1O9BT4QlFTzYjUx7oyh8qN7MVGhG4AgE/G/3Hnq9SLz&#10;/nTLWHTj+rFOVbaCRKQ7bydbXAFj7Lc9XqAbMGO1FdKDKC0bgFrDQMDpfwv4c9XqYIGFS3zyqAgY&#10;Cx1H0Ac9Xqdq/EzT4KcGo2I80sJGUkA3t7v1X0/L4+r1BlBhc1Rij06FjdQu0kkN9N789XqUlFQV&#10;tHMgRo12qwk3WJJHYr2HPV6mbGxQRVJU7gGG66+JPtA7/Rz1epG1kNbUwx4XSqTHK+6Qk62ItuF7&#10;H3T7Oer1OuF4c1JR09GweQzBl8zcLKVPb4c9Xqn1QalqEacBmSwsTf7u/PV6sU6QzKwmHuulmINi&#10;O+tx2v8ADnq9UWtwyb5aGWnl+XjUC9gPfFr2Pjz1eqRDDHJEsIViXBO4G9r301Pt/W3PV6sMa1Qp&#10;ZaWocNu0IsPeA8Dz1eqHHBSvBFST6OCXAGgU9rXv4f089Xqcpo4aioENVAzKApMm8C2na1r89Xqi&#10;UcTpLJR0qRtGkg91msyre97eN/D9Tz1eqXNatxN5acGMR3ANre92sL/Dnq9UpZIGSUSWR1UENpfU&#10;99Oer1ZXrNimVF3qAV3WvYnQEjnq9TZ5FRJMtPtAESguRqDcanw56vViiHytatPGLrUbmYgHTb4X&#10;17jnq9XbiojVVp23KCQUbQEXvcHXUd/j256vVJkgJhMlONqW0Go1Gh156vVBgqKbD66KqjF3kBUn&#10;/CSLm/wPbnq9UsxVM9WJdFQKdoA0Ot7c9Xq4JV1QjY0bBWuQ0dj3OhOvhbnq9UxIaelSIzzbFWUF&#10;r9muNAPjf9e/PV6nceb5mwDdGtwQBqD49+er1Jz5Kog/0irjsZFcbgb7Rp46d/hz1eqXT03+iy/P&#10;OH8wjy/aVsNt/iPhz1eqIIK15IZ2KiNQQLjvrpbXuB489XqzS0sVa1PVUbES0rt73tI9oPe/PV6p&#10;2HTJJITJEJWFm2sexIO7tY/Rz1ep1SmIgJTbE9iQoGnfxvz1ergKGlEJeVryLZb+INu/PV6mhC7w&#10;uovcgj6B4j6b89XqmRYVFUxJIfdbtY2GgB156vVww1quZfmUDRklkUHS4BsDbv256vU+RVaxU8cU&#10;S+/Fckn8+er1eqZnldTS6Brbgfj3PPV6mWqZmqKmnkXcYhcHwN/j7f18eer1N2ITwJSiiRSRKoDC&#10;5DEkfUf2jnq9XeD0Bp4GlripIOhF7Knbb7bj4+PPV6lRhojAEw8S31DwOvt56vVD8iKuq461wTND&#10;5iqxvoDqVFjbX9fj6vU7bIHZZZGKs4JIUEAAG1hqTpz1erlNCKVFaNTtuCSDqw789XqxVsBlLrSC&#10;6E3t43v2056vU3POYzbaUFzc/Eflrz1epqqp5UhNX4biLA2up7H6QOer1cJmZY4BYEiQsb21UgkD&#10;6uer1RqyshjqYqyRCkT3W+psfafYCeer1OHzDCQRswIKFh7D8Bz1eqOhnnR0qfe3fZQjwt7O/wBf&#10;PV6piJVpTmqqSGMf7oHYeHjz1erHKsVbTyRJ+jaUeIHfvbnq9SXD1zRtFKitDojXYHVTqRbTnq9X&#10;ObDzXx+TEStgdh8NfDS2hOvPV6skDzQI1QygMiACIG+4g66nx9l+er1SHrqWq2fMfYkQBgRqrDUC&#10;38eer1drVCCtiEi+Ykh2nb4AXsbjtz1eqbLW0b4kYIFdtkY1I929yNo+ganw56vU3y1X6JqZ4d6h&#10;lCMCL97nv+znq9U2bGMOwygqHhog7FwfOBO9LDVQLgWbx0JuNCBfnq9SXjqZKmvjWjfaslnZSO5B&#10;uCRz1epQTmapkbRVewLIPr1B56vU60PzUAM8PvMdt7+A+H089XqUUbyT1Ki+4t7pH589XqemMFFR&#10;LTVYMLOShZQTck2A56vVPd5hEPllKRH3Qw/1Rr9N+er1BtjuJ10DtCpEdrG5tc2/p56vUka6da0F&#10;yNzrYMt7AA9zf4c9XqCvEIxHXS6XG829hvrz1epQ4HPAjvSS3vKDsuBa9/br4fx56vUqK2vnw2nW&#10;npYlXcxUFVB909z7b356vVwZ6GSYJYmWMqx3IVHcX11+jnq9Qk4TUKqRI8UcSXudg1v7Oer1DNg+&#10;LQ1ULvUI2xAqpcd18CfZrz1eoY8jrFDSqaWoBklYWXv4nQ6EfDnq9QRdUaeavrArx3nUlgqAKAoN&#10;iWt7B2Hb6NOer1F7FTQ1mNVFJKhRKUe81gSSwuABpce3Xnq9UWrp8LikSuSR2dbiwAAsQb6fRz1e&#10;pqNUlGI12+7JdVB9guwPs56vVDXz6irg8qHcih3aXuQdSPHsTp/dz1eruKqFRIY6hvLCWIU+JHgP&#10;p789Xqc6aOkXykKMrzyNJuI0+Nx7CPbz1eoZsqyuKtYIHRI9QL6A6XP5c9XqMYITXYOaegcGQIrp&#10;fUXAuSexFj/fz1epsraH5iBSjhPLYO5bS5Op9v8ADnq9Tlg+HRw1/wAw4ACqlhfQt39vj7Oer1CD&#10;gcr1NQ1HSpGDoGEjFLAmxt3ubG9jz1epU/J0keNNhlOQ5QKLC5AHifq7c9XqX2VYo5cQjmhYgtJd&#10;7gagabQPq10/p56vUZajwegq8sz00kreZPG1vsgkC/t8SL2Hj4d+er1Ul9YIJ8OzXWu12hV5AhsA&#10;Sl7LceB9vPV6i91WZYqOlk+VQgpdgBqDfTUDwF/Hnq9WDCswS10MckYKsSQ9+wFtbH4356vU8Uma&#10;IKUph1WX3j3rqCbAm1yR4Hnq9SlU4fXU1RLDVSm7KEj8sWY2voxa/wCR56vUtsLh+fWKNQFVFW/x&#10;Pj93PV6lhBFM3lw7VsSFva9h3BI/jz1eqVidNHhbR1SzLIjADUggMSb/AHc9XqwVdBGlMgI/yrAs&#10;w8Pibc9XqjVcWKpTvuRfJQ33a3JGgJAGvPV6kji1PUGlj80FY2u9ypFz9ep56vUkIqSOSqVVjuHb&#10;UnwGug8Oer1CLk/A0mqHEaFQDYNYdxpqOer1DHh9GI8ThiqRdSLAC1hYH6hfnq9TvV0lPh2D1cUj&#10;7FmVirX+ywNha1+1+/8Adz1eoNMyYrNT0y18bxvtWNAoFjciwJHf6SPr56vUFseIST3WVvf17XC3&#10;v8fhpz1epX5cgmcmRVshsAp+nuPpPPV6hrpZFw6GykGIgkBhe/t+g3156vUn56ynEDo7ap9GjMPA&#10;89XqQEySTU8k9ReS5a/iCoPc/Xz1epKYpSTmQTglgthYX000056vVzw2PDzIkbJYt9tifh3HPV6l&#10;mtPSQBDuCsdwsoB0BuLA+36f289Xqf8A+WRSOQqAtptsve47XGvfnq9U44QYaL5opY+7cDsCTYGx&#10;N9Oer1Nks9PHVloSroJTGGAJJIGrC9j3+HPV6lnk7H4aenkeHfD5jqG3NdtwI3EEDQH4dhz1eo8G&#10;VMbXM7nzy0HlMis12W4tcqpHwsbjx056vUP/AEs6X0efs5QZdmnYUZlXablr211uDoNfz9vPV6rI&#10;OsnoNyNUZCi+UpopajySCWfaAdv29uh90G+v7eer1azXqb9O9ZkXH6qlp4Vlp0cpuI3WLG6gXB0+&#10;v2fSfV6q9MyZYqcJnlFRHaFgmltVsbE39h7jnq9QZtRTSGUyyW22F2vcgc9XqgxJLLIEB946LoNT&#10;2AB56vVxffG4hkX3kY3v7b6g89XqkyOC0lRKoLaADttJ+Fteer1RzPKV8ktZSb/f+znq9XMzyBUW&#10;MkiIHQ9tTr9R56vVNoIlaqhanAZzuZw1toHb7wNfu56vVie5kNS8e6NTYkAgd9PZrz1eqHIzTM0s&#10;hNzqBr2Ps+jnq9WIfZt4fRz1epwp6eEwySSMSq2tbt9Y56vVGjRJRYC21WY+zTnq9XDa8sl4xct8&#10;fqPPV6u/00kRQ6rH+V/6eer1cIppYW3REg89XqWGFY5XtVRRyMgSRGSwUA/fa99Oer1KMYnV0OHp&#10;RyqZEChYxrcAnRfDtz1erJVinxGcSSqYotmoud2mhufAHnq9TA0dJHiSSUbkFQAW1PvW0Nra6eI5&#10;6vVHpsSaWtlUgN7utxb6T9Y56vUpY5j5aGkTY09+9r6AWOnt+/nq9T/SrLTlK1xaQg3HcDsTcmxs&#10;SNOer1eqcTr6usEytsI942737gW+PPV6m9qiCjcQxqAXUyHYLXY3Fjb2fH4c9XqlULVks0nnOrRJ&#10;GAtxax8eer1csVqaV4ylJEsciFTcHvfvfXTnq9XGjo6hIWnmTXf+4d3fxv8As56vUtEwyqkAp8PU&#10;tcDULcn4Ae3nq9Vtfoc/Ce6x+qmop8ZqC+E4QTE7M0JaSRW77TcBdPp8Oer1bk3ps9BfSz0v5Rw+&#10;iw3DomxGmCF5xGA5ZT3YsTu+k3Phfnq9Q6YnhuBS1rAUyqZGa7po20jvcfX256vUyYplbAalkUxh&#10;FVrg2Avp+v3c9XqBjMNHg2XcSN1HmSKToLg66/kB+XPV6gOxvAIsz1ahkQRWKkggkX7E+7ob356v&#10;UAeNdEIJ4mnCJJKC36VrEBb/ALwFwRbnq9QN5h6G4LUxCoonJkkUpUHyyFAB02nXW3joT28Oer1F&#10;TzZkBMM84KjHbdFax99h9kkH7r89XqCyDKVTiWLypJTKbgAkAm/sGt9Qeer1SE6Y0ctQ8lbEZJIw&#10;CAq3Pt93Q3B8dOer1TY+nCV4SSb9EFsWVUCkgWFtALnX6fbz1ep3w7phvnSKojMcbsQ3cDaCdrEW&#10;NjbTnq9QyYfkGOmw5qeOxJUaXF7g6N9m50HPV6llg3S2sw+jjrj+kEkgZ7IQdrHU3PewPPV6hJfA&#10;5qCJKummaYKrGNSACpNgq2Hh356vUqaDD8QqEkqqmmaJ3ADXBsVCjUdvtE/rfnq9WTE8nYxX0sAn&#10;t5pG4rtIsgNx/wAFa3589XqUeEph1JVRUs7b3IBWNhYhvG30/wBPPV6hEgwmCsE0dIVE67e6+6Db&#10;X7gOer1N8OWYZ8QjrHgWSMXRrqDYj2dh3156vUKOF4ZBBhzUkCIbasbKGNj93b2c9XqBHMuYhXZk&#10;OGYZH5vlA7gLmwY2FrfQf1PPV6hcosvUlbl2ORIfLadQWDWDE6ggeIOl/u56vVGwHAsQiV6RysaK&#10;SWvc3UnUD6/4c9XqV0DQQ1cMVXZoSQpbaQbG9ifo56vVlkwaqq4id6KY9wUAbbg/2c9XqQWPJUYd&#10;DPT0cfm+UgFlUAMR3AJ0B8Neer1ccPwwwQCd9okBHutYkLofo8f1vz1epW4XPQxoDHGPPcruYAEE&#10;DxI+q3PV6lHDiMdSpjSINI7e6OwJ1/hrz1ep2oEinRZqoi1OxvtHcdtfrt9Y56vVyxaYLTpQ0q3J&#10;YbfAg/Vz1erjV08kiBKlFEbALp3I9v0jnq9WVqP9L8xCm7ygyqT3APs+mw56vVEoqr3xDULtY3J0&#10;sR307eP6+znq9WGrdYjHNYJZmUjuCPC33d/jz1eqPGZKSoWOOUItQ4CrYkFh3A936Tz1epZU+AU0&#10;6PPISN52nQsbeP0X56vU3T01NRwvPuDxKTaPvYeBI56vU94G6xVwsuyOZU90KArHU/Hw56vUpqqC&#10;hSdIUmEcjN7yjuD4k89XqjPRTyuPI1YlrEjVh4a89XqdI5JoqdKBo/LZyC5PvEG/e5vYG3PV6sqY&#10;YZZi9T3hYXNwQRz1epzwmpw5q6Rre+S6ENe1l0v95789Xqe3lWxjXa2wDUWvfnq9WOnrnCRyxAky&#10;7k2qAb28f2c9XqVMUpWFaiX9GHU3UaAMP489Xq5NvhKwKS6zHdrcEH+7+PPV6lC1DJKY9yhYzfdp&#10;ex/o56vVmSnm+ZW102qLWuRceFuer1OtFVPNuhiFgFUkkEXHPV6p9VVlqESxEBo9w1156vUmFxhn&#10;jH6UKV1Da2J9nPV6odbic80RWYgliRftcHuOer1MZNNLMG0DrfaBtHugnv8AVz1epygNqgMtt24W&#10;UEkDx56vUMWERQPAjKqxsBfQWN9eer1CflalqY5yzfZKgG9iTfnq9Q24HAkYJN/h2tz1epUSTxVF&#10;M8L+8CD9/PV6iM9eelmD5qyrX4ViiectSjoxbUAH4eyx56vVoLesXpt/m36643gmERhYUmZFQfaA&#10;1Cbjpbv39lr689XqJetLE9ZVCqUb5WJN/wB7wOvtFuer1ZpKGOKjSaFQ/lMRITbRSLA3+Hhfnq9T&#10;LiVFhk0nzdJuE9yFbW19PC/b2Dnq9WDFqGklPzOIu0YjSxu1hYdidba9+er1RZyKyi+UqHeYbAsb&#10;AaKgPcWFhc/Hnq9TTsQ1D0VEDIF2WBJNl73t8eer1cmapemaWPbZrlbADt3vp3tz1epq8pTT/o0+&#10;2Q21uw8frB56vVJehnqpqdaVFiQWUJ4EknX22Hhfnq9TpS0dRRUskLRiU79jK2uoJKkAm2h56vVl&#10;niihVmP6QMUBsdRf7RHwvpz1erhJhryyhm3st1bbp4Cw7e3489Xq4P5JqzTrKBNGVJQkaA69uer1&#10;M9QWIMtO37xeXdoAANABe2vPV6o08tZXVEKJGECk2012+C2+J7/w56vU+YfBW1EZ2yKyxknt+9Yi&#10;1+1/hz1erk8KU8CQyqvnO5te3axOl/afHnq9XOWjqZwMQnUKWsRGdDa1hp3vz1epugjL07KG2hG3&#10;EsdRrrr7AOer1ZsZppab5eUSedFKwRht95FAuHuNACfZc+3S3PV6upapaxIkjb30DXW3gNO/jf48&#10;9XqcpBIIG2gbHsqrcGxIuBb6uer1PeFYo1LRRtiKhQtwt7A63Pf4+A56vU0QYq9ZIEuG/SDaVNjb&#10;vf8As/Pnq9Tw8JemlZZ3miVibMb2J8BaxsDrr+3nq9TFBVpVvU0ygixUNde1x4e3289Xq6rFwzz3&#10;oIWDtHDvK3sSNbG3wt9HPV6puH1fy+Cj+XlTUvYneoK6dhqPhz1epiaOplrZqRyitMoDAGy9tbED&#10;8xz1eqVMxeeOjrjeFEs+0kEgdgCD7NL89XqeKeWnj8itrC8cKqUhXdr3JI+u97fX7eer1ZsRhmrK&#10;ZpadVNRSXuNCdp1se5F/z56vUyhpFmWCdLuvvkC9/o1v+fPV6oIkqJJzWi4ItcjsbeA+gc9XqnSm&#10;WamSIoNGMmpFxfT9deer1SqQFGNPFH7yEXYjTaDqAeer1LjfFmSZKlbyzSbViOpuV90KP4Ac9Xql&#10;I9LRztSvURmqjHmMouWVW0FyQNCbjvz1eqRhiwI8q40ytI7gx7W7A6gAD9fZz1eoSsJ8imjgq0fc&#10;XF54iBZGubKhuSwIsb2B7i1rE+r1DflFKmWSqeGMQQzIFVClrD/UuNNPZz1eowWSoZDUUwpE/Rqx&#10;BsAT7v7th7SPHnq9R5cgTYTTrNVSKdosQlrkE9wL+Fuer1NWflpKRqiWJxBYnzF0swA0/Lx56vVX&#10;fmsVuKJJXVDxoXkYKu37IF7KB4f389Xqacp4YNiywRaW90k9u+61+x+jnq9S/TDZKalFDO9/mWBu&#10;AbgXtYnXT9fjz1eqA8dFQo9DG1rM2pAsFGvjpfTnq9QefzuGgWojEnm+Sgk2AgBg992lrkgaft56&#10;vUF2aKipr8B3YfaA1Cn3P3thN7k6EEew89XqJljVTNQ4qscw3M4ZXYkWUEaHv+v0X56vUyYtXz4I&#10;TPU7UCrZRe5bcAQbHx9nfTnq9Sdj8ivqQ9dMWZNjgFARe3YkWtb6Oer1KjCKpoa9aqEHy2AXywTY&#10;a6Wvc89XqNtlLEFkoo6eWItJtCWa6gE6nuO4vf7vDnq9S9enr6hQ2KxqI6f3YyLHSxI9nPV6vYNQ&#10;4p5henqSfMsUI2mwViTcG417c9XqUNDiv8qpJqeoVZjKdpY6lbNe9yNDfT6NPbz1epFZurKmatWv&#10;V1QIrEKyg6gdz/Rz1eoEp6+rrlYyPqVCWQaAk+z4dvZz1epHVeG1OHvJSna84O4AWuqEG1x4Xt3P&#10;PV6k9SUMktd8u9R5CuCpuSUZj2NgCbra/wBH1c9Xqbcby3JHMKKpnEie+8e0kA2A1APt8eer1Y8N&#10;RIonZoynuaeNyNbD6fE89Xqz4a6TgyyoFchi1/3TroCfZ256vVAoDRytLBUSRncQd0h8RqNtje47&#10;356vVjqjVV2LyvtBqoyhA8DpqL+Nxz1erhRqlB5s1fE3zNTuiYA3VATfQEDx+g/Vz1erAs6e9HTW&#10;YC5ZW8baXB/Mc9Xq5+bHDUx+YhAlPukWAA8R7bnnq9T6mJJStDP5JlETGM2KgBWOrHQnTx9vPV6u&#10;hUCsxN6bD3Bp6Y+XEh0BU6/ZFxrz1ep/qqd4laNUQu1hcHXTUi+lieer1NeIU1TBXQVVTs2VxZo1&#10;U3Pu3BLgXsdLWOv0jnq9WWTFIZqTyVgLSMD7PA9vbz1epu+eqqSMylQj2UsEYH4G5PYntb7uer1O&#10;1EaA1EaqwcxguSy6Aka/WOer1d13nx4UhVg8lSHX3QdUL6DXx8Oer1NVLh9ZNWRwyIXD3sttD7Lg&#10;+PPV6sclAkFfHRwEuoYAEEe7b7V/Hnq9WdIqSjlqEKt5TSBjtuQxPw9o/hz1epxxCSWOqiEJsj2C&#10;2727kE89Xqg1daxT9GhMibix+BuATrc256vU4UkcU2FNTfb2XN/Em/1/Tz1epvlAqbNIp3pGVMa6&#10;aW0IAOpt489Xqx/y1jStPAw2xozjdp3HYfEW56vVBgetSlp8RqovLp6jYyljqwvbtprf2689Xqep&#10;ttNPDGqlU8xnKX0bW4Gvj8eer1cKhK2ucS0l0Bm37gRfv9n22Px+rnq9TjWrKglkNpJWk3Iq30JF&#10;iDrrppY89XqxS0snlEvEC7tdVNiCAO2uhFx2PPV6s1DicWEuKiVfeBIZFX7yAPDw056vU8TU1PLT&#10;RCN93nbvLU91BN/YbaaWNuer1NVF+mqZlAC7bhb3FgBqT7Oer1M2NOtHC0zHcSyhze62GpA+Px56&#10;vVmo8VjlLzUm1VeylS2hXxAue456vVknpoaRzNFrHuZWB9vYgHUac9Xqk/zo1csVJUJGNCiHyksA&#10;tu5C6k+N9T8eer1JfMFHKxpq+kBWJJAbrooN9pBt8Pbz1erJiKR09LP/ADQXWJLsrWJF9QV9oI7c&#10;9XqcJKGimwWk+dh3QxRgozABgxPe41Fu/wCznq9URaCSrrneljEirF7xLAAEWUHQG+nj7fv56vVA&#10;fDpKGfyiAgZWZNpFiwHj2uRz1ep6hSuo8PasSSOU74ywLqx2kkEG3vKQe2n5W56vV6ohr2kE9N+i&#10;G4EKdQQdDa4B1Ot+er1PFIXkgZ5bh47I4/xXJ/Pnq9WenojVUscfmMY0JBLMRe/cDS+h1tz1erjT&#10;0cKV7Qq4cxMABrqDcaa9x356vUHeJgxVTQFykgcq3jYX7fr356vUH1fOpLQwAMp3LuHc6+3nq9Qd&#10;Y41PFQzq7XIU3GmvxPPV6gflq6/EKBNv+UEhB7drXFrfx56vU/0Iqo5IxXylns9r6a2J1+NtBf8A&#10;u9Xqd6DEzVNHEqGGSRWJH0eNvaB7eer1Kij8uXDPLkkDgKF1sDoSD49789Xq5vTRQVNNTBywIuAB&#10;3t4/Vz1ep9lXzS6MyqQp+vSxA0156vU000cMkm17bI7C5H73fUd9Oer1ZKaSqmqVmkQxqL99QBew&#10;Ont7jx56vUpJJVmHmOA3bUDt9RF+er1Y6SokFWUaQLGzC6gD3iut+er1dVeJxLICq7iSbfAXPca8&#10;9XqgTwy1jBUcrqDb6+er1PHyk0LB1Yq2wMf6bc9Xqc6aIbDDDYuyn3dL/WOer1L/ACvlarxAyUzi&#10;4YXjPYC/hr7Oer1GB6edIJJaWOopiiu0hA8wG4NzfTtc2uL89XqMzS4M6wlauFNpIUOmpJXS5Hcj&#10;Tseer1dYRhWHVWIzYhFVyWqXO+N5WYKQSPcUk7QSL2Fh4WFrc9XqlZiSClqhHAFb9JGDpoQdCoHt&#10;sPr56vU6138pw7yqegHkLIUZla1rXsxt7e/PV6mOOSSlxiOvpWCI+9XI0DDX2X8Oer1DNkvMAo6u&#10;nqaJla9xsPYEA+97Bbtz1eo+HT7qBPglNJiKsrraNmtYKGa4vpqbdr2/Zz1eqy3pbmjD8fy3HN5x&#10;85wGjNjZSLg/DX+nnq9Rr6eSlrMMRFc3Um4tqR3v8D+vs56vUis34dE+HpVhg7KzJYi4JJHcbfD+&#10;nnq9RXDi1ZhWNGp0lRXYM4ACqo7i59nPV6hCwTM1LVpDFvSFZFPgb31sW+Nx+t+er1DNSRVZhE+J&#10;KrqykxutiCCPE/dz1eqiX8VbCmS1UY1IihBYKANoB7/ce/PV6teWrrnw12awnqHQ2jW26xJ22Jt3&#10;tob2+PPV6jLZBqaDEKKnpk2SSSBPMUABrA+9cW1PPV6jTjpE9fG1XAd1t7+ULlhoCGv2IJOmv1ai&#10;/q9QGY903xbCazzGuZagjczg3O0kWHgCSeer1BNikX8jnqfmS0rAbWQKTq2q2F/D2+Hjz1epEYhU&#10;YZKxasjLNPcM23QaWXw8Pbe3PV6imZmwKohrXYqWQu7BvCxPY/V+tuer1JqqxOskbyYGC+UO3tJ7&#10;G/PV6kfjOI1Ig8uKnRrizneQdNSRpbnq9SKxOnWurYqOQ7IgASy+N72A9v089XqwYbhTU00tLOVa&#10;J1+12NwTbTwuOer1OBglpoZZIyFSVFsRoUBPf7uer1ejmaTDpHil3MCwVgLbtvt7X56vVkoayScR&#10;pMrqEViSQPeax789XqjYPHA1T5UsMa1AUsCzWtY/cQR256vUNeVfkog1bVv+iIDP7FCjWx+PPV6r&#10;TPTHT5dp1osQoB5kbMihmWzBj2010I8fr56vVcjkvOtbl+ljoqmVg21/LHsudGte3bnq9XLNOdJJ&#10;6eKdnLoRsBNwCb6k/wBHPV6gZxCor6+ll8gFDOV2bbC+24Bt9I7jnq9Qa43T4hV1HkiwSPd5ltC3&#10;hr7eer1BaIaqKeankjvFThWkCXACn7J0017X56vUYTJsOI02FLVzgXKqu0Lf3SNCbgG48Tz1ep9z&#10;VWzQYPFO0bFXUD7N1svtsCLHvrz1eqrT1DdK6vPuIiaFrBC5iHfcXIB3EeGmg56vUJ/pu9EzSVP8&#10;4xeMxmBV81iCUJLarH7t9wHx/jbnq9Vx/TnLeUciYfHl7D6gGJUMg8sAFXsBIXYaXJAFiOer1JDP&#10;uN4jLia0G5glPGNgFrgajwtf2/3c9XqDmvosXnCVNJIEdGUb2UklSdRbQa37nQaHnq9S2iyytFTU&#10;sspQhX2yICodh+9YgGxtrcjnq9SowiiihqwkS3MR/RCwIKteyn+jnq9QtLBR0rHEKWMoRHvk3Kdg&#10;2jWx7eF/2c9XqTOMdXMKy9hKVdSyiUBpJCF1K2FgNRfvbnq9RF+pXU6mzPW/zGKqkRgzFVU2QILk&#10;Ai9tex+q3PV6it9ReoFVXUzrR1CxOFCMb3AHcMV76dtOer1Vp58zJJPWVEcVQlSBoCpuCwsOxF9e&#10;er1F9xvED5pUSBZLgProL9r356vUk6aretxKakJAVTtb2HTvc89XqE/LVeaiCKkpm2sh2kDvYE2s&#10;O/bnq9Ri8l5ixPCamOGlUBVYMd3ck6AAc9Xqs7ybnS+CxBGV5pVjDu4BJIN732/mP4c9XqMNkDMj&#10;0tHUrOGcl0O9bEEmxJ+kHTS/PV6jLZZ6hvHRtXQqJAxK7DoQVIsQCvj2+rnq9Riss5whnEM6klSg&#10;lcAqAjW7W00+I56vUuqbMlOmIRRRTLtCl9pU3BPj9Fuer1Z4qmtV0qMQlSR2aQISALITce3Swvz1&#10;epM4xW0OLV5r5UeFqdWVytrSJew8dL/Hnq9QcvhD4ozinAEJLFFYgEfX2+Hbnq9Sekw2Ohkb+bBS&#10;Y7uhX91OwH2bHx/Lnq9SHxvD/nqdo4wZIo38yNwSCfHaR+R56vUF8tTNTUT1dau6nbc2y9muDa2v&#10;t10PPV6gzxStYxJiNHcwRSgMGN2IJAUD6/HXx56vU04zLU09bUVVYquJX8wi+oUHv4i+vx+PPV6k&#10;Dm7FY/LhhUBRGLAroovr4L4dv7+er1Y6HEocNiMNI4dkXcR+6SfZ9F/Hnq9QkZOwaWsWJ6iQ+WGL&#10;2B925O6wv7Oer1Hx6c1s+CSR01WN0RIlDWsSNRa/PV6hPx/qNQtR2p6hIgjKFUizNb7R00uBc/QD&#10;z1epmjx96+UBXZTLuIubEDTbe3e4/Zz1epQ1FXKZ6eF0BlWQXZvAMNLj2eOvPV6sRp0hlko4WZ5p&#10;k3O1yBYGxH3c9XqUNBKkEgho7Fri4N7Ne+g76j9e/PV6nQ4rO1N5iEyRR3LsNbEaWH59+er1M6V5&#10;idqmZiVZnWKwJBt3HPV6lfD5klNTxx7UVlLMR3A9n8f1PPV6mLFMRpIXkeFA0a7IkBBJBJ1c/eB9&#10;XPV6maoaEwjCkQ7mLE+AI9gI+/nq9T9kmnro8Xp6mhhEgjXZISQbG5/Pw056vUdro/iNfiucqagW&#10;JSjTRxyXFwV1uB9dvz56vVZjjOSo8Jr8Klw+FXEsm11I7LYm/j4jseer1DzDhsGF4bLDEdoA7Dw+&#10;7nq9RXs5TFK1TIQqlhYkga31tz1erDnLGsJ/k1PGjq8iBitiCCde+tj38dOer1EZznjNdgONyY7Q&#10;J5Ua2kqntqy22jt30t39nPV6jq9LcOw/GsPoMyYfKSskSh1BO17juR4H+n6+er1GsyJidMJKjL82&#10;kbbSPgPeJt9fPV6gfx/L64RjM0ge6SSMV9g056vUGeea2Cip/OjG7sD3t+pPPV6imdQFos2YZLS1&#10;Vo1YFRI3YEfA+H9nPV6q++ruWMeydiP84wd0IrIVRlvuG0MR9kE7WJ11tp8Lc9XqB2uzgwoqeGd/&#10;OFyZY0ACkJ7fd9vt56vVzmXBjWw4hhoCBot7gj3Qe+p0v4c9Xqa8bM8kO6RFaEkFNguAL2sV+o6H&#10;4c9XqButypidXiwxLC6gUBVgqxizMxvbsQLAnx9nPV6lWKrDMGM9DmNBLKFfY4UA+Zoblu+jagc9&#10;XqxYg1dNkWPFcOJqKlnaIxR6yC523PhtIufqPPV6mzDczVOUKQ5dlkEqSrv33IVQLXQ+738Lfdz1&#10;epW4Vi2CyR025mY1iuF0UKQ3vbRfXsO39HPV6k2rx0eIMqQfoy5G8dlUG4troQ3PV6hbx/qJj8WH&#10;YTDRzF0p3dXkABEluwJ8CL/dz1eqXiGJ0Od6N48XiElTDc3ABF/Zf7uer1AfnOnxHB6OKoEPmzU7&#10;hYwuhXWwHsPj38Rr256vU0Yb1Sq5pRRJOYpt0kcigWKGMbWkJsLC9gLa/Dx56vUIkUGHZvwqBcUL&#10;Thtqs7ncBc/aF9fb2789XqAnqrlmLIbyJlGZp47+YwiBLkAi6jT6Rr/bz1epUdOetc9JJS4Rij3h&#10;l2qVddoQEG1w1jcdu3PV6jU4bXYfVRGcbCwQWcLdQov9Q7/nz1eoHM15WxqlwZq6qlZ4JZJWtfUK&#10;xNhe/h4D6Oer1ABXYtXYNiE9I5cRLCpsF1PvWsBbv7Tb6+er1NqZlxPGpHeuPkqbbSyG5UKSC6m1&#10;jfS3PV6k1Q9QsOSubDpIVcldjSKACSt7D2Wvpz1epwo841Bq2CN5byKNkZPvWW/7viCvPV6hewfP&#10;8FGsdVUbpafymbVGIjJuLEjsLkd/b9HPV6oOJ4bhOY4nrY66OQqA3lRiRSrXvYlhY+zQnnq9Ta8O&#10;GFnnrHZGVQjJe4IGotbxJ8eer1A11Uyl5cDrh15AQWAAOjN2v7Rrz1epI4FmCbCKVKKASMrFWIRt&#10;VI+0A17AEnnq9RjMNzVVYnWwRTSN5ckIDRm7C48Bbnq9QPdQOkwaslzfQOIIyWcQncCzLrdBbvbW&#10;9xrfnq9Sk9PXqjzf0ezyZq2cGJJEKJJfY0YGpZdFDBvpBAF+556vVbPjOYcH6n5WhzPhssctNVxu&#10;XsQS+jG663+1/Dnq9VHXqSyRiOCZwmxyhpnkRUPnWF2DOfdC2W5UCxudRz1eoAsPlx2ty4mFYQVh&#10;qlL7fNYhSzEm7A28fDnq9SRxSHF4KNnxILJWQvtJjF1LLrdR+3nq9SgyT1RqTHNEJfKkDqjK+hNh&#10;qQD9P7Oer1Hj6Y9RqgYUmCNVRSxO6kpexQkXLMTb2G1vv9vq9Ql9Q+n39YMCmxaNkeSYDayvchTb&#10;7NgRcdu/hz1eog1O1WZ6gPE6x00kiKSbOUGhYkWtu1sB4WJtcjnq9R0ug+c6eGhippm/R0kjBQwJ&#10;JVlHiQSdvh93t56vVJ6o0WE4tWw4xh4O9dysPE3vqFHiAeer1PWWMZhwfCqanid42K3EltSb+38t&#10;NO/PV6jx9K81Vc+FRy1svntUodpButrlbfT+3nq9VVfrbyPi+GZ/GZ6iHbT1TgRhSRcA3LNfuRew&#10;A9o9vPV6v//SsPwupwSowlVUiKokXapJvcnw019unx56vUIOU6uanwpYa8gksFLgqoJU2U/dr/fz&#10;1eo4HTaSlWSOPaG2JqDtJJb+489XqBj1U9C8L6iZOq5JIdjCNy20EGy2bQjXX4c9Xq1WOp2C1GDZ&#10;nqMH8v8ATU/2VHgrkgMex0IIHPV6g5hAoahjiF1IVgu390kXuddD4ac9XqgpicWXpZaqsPns7EKS&#10;5IAbUe32+Gn3c9Xq54Uq1l8QeIIIdzqDqpJN/G97A89Xqn1eLQYbC5cX3k7ogQQTb93QDudOer1M&#10;uIRR1FT5+3fujC7L2K3BsPDTx56vUlaaGZqhqHdsKISSCbBr+2+unPV6n+nxHDKN4nRmkAUKytce&#10;9c3sTe4t7La89XqyzY7AW+XqSsa7WsQAO4tc9r2P9PPV6oNPUU9fXsuG2H6Jm3EgKFH2gWbTXWw7&#10;k6C9+er1R6aqp4q2KWVmQQ/aYRlgq+1iARZjp+o56vVmxPEaagjNZK25J3IutxYMNO+oA+Pw56vU&#10;iRV0/lvVMB5RZo1souD4XNzcfTz1epS4fJ59Y61ylJIwdgNrtfQW1PPV6uS+bDj9ThlDCXsiNvci&#10;x3MbgH2g6689XqecTSrWdpKeTzHp7A3Ivt8QPd7aduer1RJomopBJBPGzEhzuUNc+C20uPjz1eqV&#10;UtLUYDPGIlNS7OI2UAhSbm4Hw7/dz1eoLMLFVFhEdPXzNiDIJFeSQLvZ1O1r7AADfWwHfTnq9Uag&#10;bEd3mKpghKB4/NSxUluzKdRpc2OvPV6suZYEoqEVUEqyO+pCgWIJue+uh056vUigs+DJFFJCgikf&#10;dcEbjuuxt3P1Dnq9SjwatkllmrAqlI2R0jZQ+5rm1w1wQLX1H7eer1YKkSRTT1SvdSiWXuAWJJI+&#10;g3GnPV6k/Piu6BSquQ7lG93dt8S2guLfHnq9ThGs0GHjYUqEJDCXYBuB7XGuo56vUj45mWp34pK/&#10;kFiyMQFAJIGxbC5FtSTr8e1vV6sMhjgqnp41BhmV0U31LKdCSD4fVz1ep6r6F8Lpoo8RUeZPCLLt&#10;BUN7b9yD9H1689XqD6lyzQTNJCIbTSF0Mg76kEE+NuwA56vUIWHbcHwWGmg2xSnaGcgG4DC9r9iR&#10;489XqMF0/wAz4gcyRSrH5kVrH3lAJ1BUAm/bXXT6+er1HfrcMgqsOXFKFUhhCqpQixI1BHf6e/7e&#10;er1KDplNl+uzPB8+VgSI+S4vZXLAKvh9oeFjz1eo5eN0i4Tll6RX8tAqmNQCSE77mHxuOer1AXPh&#10;tSKY0se7a7xsu06H2/Dx56vUZbpJlnA/5NLSVpj2VTLckADcoI1sb3Bv9/x56vVAzHUPheMvLQgC&#10;IRqAlhckNYt9k/a76+zXvz1eoEeoOYcPmxYqGIZGO5ygF9AQFO36+er1Eyz7W09aGrYW2qGdH2m9&#10;yD/H4c9XqKh1JxeofCVEJ/SSFgXck21IFx28f4c9XqKvjOPzxURanYiQMB7tyW0I0+F9eer1B3iG&#10;P0tLFPiFeDLUMyhEYga9vE9x9fPV6gtkrSGMkkQDMSoAYkAG9ydfD9e456vVxwN6jDcNMkqM6q6h&#10;VGpJuQCBr3v4fX256vU/ZRwvFKnEZzKG3CZjGSLOV7jdfx9ne3x156vVYh0wyp5dLQyVFP7zgb+4&#10;2gtubd3tftb6Oer1GLixODC6OVKZSiFQwC3IvfaFtt0Nz3Phz1epfZVgw/EsVp3rry04A8xQFvcG&#10;59723GmnPV6nnNq1NQrUNLI0VMwEjMuhQaEBht9nfnq9TNhq4VGfKqrNEl2LW779QB28QDc89XqD&#10;3NnkxVB85FKhb7bAgspGxh4Ag+PPV6kLlioqa7FGcAtKrKkosCLd/wBTz1eqb1HxmKgw5sPkQjzN&#10;28DQk20HgNTz1eqvTFnjmxmUsrxxqh3ljcrdjex1Fj2/L2c9XqBDO+NJLXOS4Snii8opeyN473Fr&#10;7l7fmdeer1J3LOP4hhG3FMOmIZopIGAPdXBB8be8NPo56vUhJatGzEcNlBJZrn3TtA76Naxt/Zz1&#10;epR1OK10FG9OqLdXHlrGCLIbnUknv+vhz1eqfhuCV2PVEc1ZT2l3AALr9+ns9vPV6hhqsNTAMNgo&#10;IgxcMgkU3NlJtYezQ89XqQ2ZVjpcdFFQKZqamdiXUjaRofeHtOva4Fvr56vUmcWm+di3I1kR9oUX&#10;00vca+HPV6pkrQVGDRo13lKEI7fusBcHsAeer1d0+J1dJRrDSkeadupF9xtY+w89Xqtt6EzYdlrJ&#10;Yn3n3lQAXJbc63Ya2sL+Hhz1equ3rvjT1OZa3EFJl2SkW7/abQ/D2X9n189XqLk2H4njlVUY2w/R&#10;O6I99WLn6e4Pt8Oer1CrhNPFgVMtDULsZQpBJ1IIJt9I56vVHocVnrca8ipjuImUqW8QR+znq9Rl&#10;KSGilMK06ghShI2gqQBe/wACD8Oer1M2d8Zlw8q0qHyvKO4EgXNyRt+PiPq56vUW2jqi2JSVzEPI&#10;4azHT3W0APx56vUMeS56hMLa8KwFCdpBB36XuB4ac9Xqiz0mJz4l51CCYyRGVa9yW8R9Auf7uer1&#10;C3lPLVXRY5DDuUNCQ3YbbEaXH5c9XqFDrnm/D8RoKTBkKosEagoDftYkD2XOv389XqJVmJoJsGnE&#10;wjjQXMiagqqfZdm7WPYW56vUmstYPBiEkjwh/LiUOu5SNwAJ0v3Nuer1KfNNMZiZIl2+4bbgALAX&#10;7+3nq9Raa6F6p1nlXZJGzbR8TcE/dz1ep1weTEKhDTyQs+x2u5AtpcgKCbn489XqFbo3gFTWY+cS&#10;3ptRkjXsT5jHT3TfQePPV6jAZvSOpx6HDk1hgVVLXBAkb7TA+wnUfxPfnq9QJZklkpsVOGli0ln9&#10;8a2UG17+w89XqDvP0ON0+EMaGqtdSVJYAi4uPdJ1Hf8AUjnq9SBy+kkNHGlRJ5kunmt4W9p1056v&#10;UbTpNiUdJm+GB5fLiKopsBZSexJP0+H389XqsKpcLqZvKqI9hZjGV973mAOpF9LG+nPV6h8o8Hpq&#10;Whio6aoVkQbiO4W51B+g356vULnROPFEzdO9RUBKMosa97li9yex8P18Oer1O3qdNHS4nRzxyMhK&#10;Ku8D9/dZAABYg+JPx+nnq9SJ6GYjFhGc8PlDktWTKDuI0YGzMxHgfAH+71erZx6aYUcVykqzWKhE&#10;UEAMSABb6/G/PV6qyPWXkIZVxZMUp4iJagSgDuBr3uNFIve30+znq9VWuFxQYjnyIYidu6VTusSB&#10;8W0JK3+nnq9QzdV8rCo6e1VTDLA0Ugkf3FIufe90BrHTtr7Oer1UmHCo6mvqaevssRZ0JAsGIudA&#10;e5A8R8eer1BzkTycu59lqIXCiYgBgNFRToutxr8NTz1eqyqgzPHi+DR02IEyusQXUg3DAWPs156v&#10;UxYRV4ZBtLSNIZG2yAEhAVvtGw+7cXsSBrz1epsbFWwvGZHqCGpYybgEAoTbW41tpz1eo++CYhSY&#10;zlejqIRaNtrg7fhe7fR/bz1epBdSY8HzjlkYZOEBQOQVUEm3Y/Z0N7nnq9VI3VDJ1bljMMjQeZOW&#10;3gsUFt5Ovbvb4/w56vUAuIy1sE/mUjxqQo3blBFz7Afo56vU4QU7zRqK2zkahiAAPq+P9HPV6hNy&#10;/WLhtIq0V4KkSCNPLCr7gFrDTaNNNBz1eoa6DOWL4NhgppLSlQXuxAJBG0g2Fr2+jnq9QN49R18e&#10;KGrkiCQFydBZfeHa/a/089XqTVJURNHLGrBZlsFbuACTcePhz1eoR8tmGO1U6BjBb3rAF1t9kdh4&#10;+OnPV6hlwqtrN7/JNpvRgGFgEGjAe23x56vUt8Hwtq6pkrCoZpwBfw3DuSfHTTnq9WJsGqMPl8t5&#10;CJdpZbgGwXsB218eer1K3LdFHKwlrW3BFkLMRqSNRe+g10/h256vVOo6oYnRTVeCwLURJNEJI5Lq&#10;FiLBXckC4I8BbvYE+PPV6lzh+XMNaoaHDoEVZN2xVAATcSAQNdOer1Zc34DNgeHPFTuZEWJRKF8A&#10;De400sT4Hnq9QYUeaaXF5YsNoaxmaN1BLxBNp/dJW+ovb6eer1LpqyiMSUThHZCNzW27f3SbAjXu&#10;deer1N2J4nEJZIod8kdPHrewB96wsLn+76Oer1PmXIabFMRWagmWV4w5kjLAAC1m1IFyPZ7eer1C&#10;CJsKxCmNKEDwqjK5AACFbiwtoQRz1eoFajC4cHx5nkLJSuitE/ckgm6m9tNRpz1epG9RqnGpcaau&#10;p5LhYgjyAXLBdUHssO176c9XqCSplzH8lUVdMAGJue1vd79rntfnq9THiGMYGka1UkwhnZQBGPs7&#10;rewd7d+er1KPJWJ0dbWCoqJSC4UEBu7a3Glrjnq9Qu17RwYlDII9yqGO4a3BspUgew+3w+jnq9Qb&#10;dRcvYm1cv8phTyChkkkLlto0OyxHgT4/s56vUzZTwg1lOYWXa5kYbWsSLEWe+osfAA3t3A56vUP2&#10;C4Phz0xliC0pjuZW0NwPYe/fnq9QlUuPfKV0Hy1SVUhAi2923xFu9vHnq9R7ujKVkGEJjMSN808j&#10;hj3VlF9oUeBsdTz1eo4uVMwYbTiSJh/pEpDMFGoJt7ovbxH6256vUYaWjw2amgR23NtCjsSpPf6r&#10;89XqiS5dtIgiVRsDFyw1Fu1vDnq9Sgw6gq0w+KeMGzysBIFIDFbaezx56vUMmDJTTpJBUOod9rE6&#10;A2A/I356vVBqEhw2u3VgugGhNtAL689Xql4sMExmqp6Q1CmFlFnJuqKwuToCbj4D6O/PV6iW57yJ&#10;U005rSiJseQkPtIKC9j27nuB9Gl+er1FXzLPhuFxfzSESh/NRUbd7oNxewK2Nxf7xz1eoVMLqKqX&#10;B6KCoZ94kEmoLGwIZfrF/wAuer1WoemPNOI5gy1WUmIblNLYLclSwIve3ttcW56vUKC11RPDP/Jp&#10;d/vlNoJG066/s56vVxw6TZjMc1UAzG6vfuAtr6/dz1eozWU8QikmDxnaCfp8O/PV6gq9aUktX0Bx&#10;lINxYRNbabPe37p8G+I+HPV6tayo6Z4tmcwVtfPNDVJ5ZACjUg/ZIK9z2J789XqFeoxWLC8EmyxR&#10;yrJNEHEoYAsvgV+vXnq9VI/WvFcXpc9y0GFxDyH80BmbUHbcgaeAvYE89XqJvUZjlybjdTickMbs&#10;yG+4kW0N7G2pv4e3nq9Rd8Z6pz5irgKw3WMMNB3uTp9H8Oer1NODSV1BXfzB1QiCRZFC9x7Lj2Hn&#10;q9VgvQzN0vUGCtqayYpLGAoAOp2rcL7Bex/U89XqQfVfHs45NxL5qj8yODduKswYSEXOhvfTnq9Q&#10;H9UeotTmLINPWecVldg4UH3gSbHcbm9vj92t+er1Faix7F3xJHkdmjDAX9p8ALaac9XqEePLzYyk&#10;Ux3M/mDzHFrILaX8SLf3ePPV6gxxLC8amrp6CB5JqdtuyNSAdwJJNtBqO39vPV6lPh1I1HSySiMC&#10;olRY9shPu7PHadAT4nufE2tz1eqHU0sFFTs1cQWDWAHtIvcfRz1eoP66eork+VpSYHubyL30Oo+v&#10;t9HPV6p8lWflXSQbpiCTftp2P1c9XqYiMRm+Vk3hnjVTIgt7x10Avz1erFHOK+SOtjhZZqfegQmx&#10;CG4I0NrEa2P8eer1S2c09HLPTgOQpKr4jv4D9fv56vVigjrKyipqmuVArqJLX1B9hBHs8Lc9Xq7k&#10;Skkn+XlQoAodraAqTYD2c9XqyXotnyh3MxYld1yLn49j37c9XqzJBVwReXF9l2bXTsBoPv156vVD&#10;WmcSqJFAG8OxBuQOx0tfnq9WBpYvmZGI2iRto9291t31Gmvs56vU5VoQIpp3DEpZgTr7Afq56vUm&#10;qihkNd8zFqAFcsNNRpt+PPV6nqVamdllLAbV3EW72/geer1NksT08vzGzcrkFu5FhqLA37c9XqdZ&#10;Z50jDxJZLhmXx+j6eer1c6avY1LuybUm0sbXRfaeer1cZFpZagtCSqp437eHb2Hnq9THUS1UtNVw&#10;TR7FjRvLI1uSuhta+luer1TKN/LWKlaQv5ig6kDUC5tz1eqXTGm8o004F5Re4FyDcgc9XqxtJULK&#10;sdOwZYfdOtrk6An6PZz1erIwlhmURzBfOILXF7eB7WJ56vVDNUsXmQVVkhDgxEkFiQb3HfS+o56v&#10;U+CqR6ZfOl18wXItdgeer1Ra7EluIqYLKCVjO42Cre1wPE256vVkjWCdNrLeOPVQPYPAc9XqzVFT&#10;R00MZqR5aRnTdYAE89XqZZqxYxJJhrBmN2tcWNzqSPbz1epvo5JxKlZC9lmU77g+H2SPYfjz1epX&#10;wTVfks0jA3+FzcDnq9UCorJoitZUMEANyDpcAWJPYfQOer1S4vloakWYoSA9zaxY6j4G456vViqp&#10;zJIrRndvJF7jQ3/K/PV6pgWSWL+XMCpsQxW4Nj32kagn289XqUVLRUbiOKU2CXQW72A056vUzV09&#10;XHKWp1VlS30WufH4c9Xq51HlmC1tjswY6gm1v4c9Xqa5IIpilTXIR5e73jfVvC/089Xq9hqO6Ozk&#10;LFMzAX1IuNNPgdbc9Xqc6icUUZgp1L31v7beA+nnq9U7DaqN6KohkARmUOp9jWsOer1R6WrWqcAK&#10;UaO4Ytax9h+vnq9ThQF2nZ0O8xqWYD/Cunbnq9UktDTBKymd90guVI0IvftfQjnq9TXiG+eZGWMC&#10;MXJvoV9mnx7c9XqaPIaOtaSMAhit1bt27j6Oer1YaiCSSV1baVUCwJ1Jtqfq56vVhxCGF6EwVG6N&#10;ipVQp7s3YAjnq9XCmElQhiqYxuRFuAdPoHxHt56vU6mGGliQkB3lBBbxUXta9/7eer1Y0qVVmppG&#10;957LYA+8P7Bz1eqIlFJFLJHNIHiaQbWHcX0tawv9PPV6smI05oJ2ocPKutku1iVBb26XuPEc9XqY&#10;qn5qGskpZlNigIcAgBR7D4H+PPV6smGpSNRFaj3ZASBfuPZf6eer1M9Gk9RX7a5V2kG1tLjW+nh4&#10;c9XqUOHQ/JFnIBRySoNiwtp9x789XqbElaavTEd2wEtckabR3Hs1Pfnq9WeeUzTfNTfokDFgg0Hb&#10;w9o8deer1NFbUziqWLcFgclr63a/h8Oer1OBq6dhDVUwQOSQ3a+l+er1ejxmkhxD5GY3mkOhA0t7&#10;L89Xql0mK1FJJKr6h9BuAOgOlu9tfZ4fC456vUo8Jq5JMRmlX3BKqMl/BrG5+jnq9Qi0MmIV9IFm&#10;2ylLWuote+ttL89Xqm0mEYmlJJJiVgsihksfsC/YjQg/Dnq9QbZhw/yZzSTIHdiSHt4ezXtz1eoK&#10;MZieOJ2hkAlcncLi3bsO19f19vq9SIqaio8pVnI3C2lhptGmluer1OEFXFU0MNE6t5qliGA1I10B&#10;56vU+UcG/wAl6okLHc3JO4gG9z9PPV6niixEV9NNXhSHdwI+1x4a+3Tnq9Spo5WSKNIm1RgSzAWL&#10;EEa29ns56vUJGXa1lnWR27rtZfAkG/jprz1eozOT4ExKPckYBgQuEB1JJ0Olux+r289XqBbq2kdT&#10;j++Bmj8oWNibbr3+vnq9QNny4lLzgGV77to8baH6Bz1epC1c9UtYgmW0ZLILdySpbx+jnq9Umbz5&#10;QTInmNFGbDQdx3OoF+er1N1HiTUlNHC4sqgByRc3Pe4HPV6stFCpkkZ3ULKdwBA0Xw+i3PV6nnzZ&#10;6GWNZn9252m2vwFuer1CngWIRRyR+8EPc6X9nhp356vUZbJ1dA8hNiq2BAVdCLDvftp+XPV6sOYa&#10;YmcV1Pt8vcNyX7G/j3GvPV6uQ8+rLVUSCOCJk3/Akd76dj4H+jnq9Thk2ppJa9qGaQSVYchRcXN7&#10;2uPb4W56vUM3zuHxTQmlDiZVI0UnUWDXYDbcnsLg9+er1KHAsRipq/5mpjO3UAjx3EjX2Efr7eer&#10;1GSyFUSVFFNQzOJHVi0bEG1gSQovp2NifE89Xqq19VmU6rC81VlWY2jiksxOliGF9Nb/AB56vUSW&#10;pwiR6+BQtkZCpsO3jY89XqkYfg9U7S0UaEFxoQAFCgm3189XqfqfLUfkFyD5oBQ/EC+p8fo56vUu&#10;suZfqalI1NOVb6iosPDxsfo+nnq9QsUOXJVpwXQxGxVjYXAJ7gew89XqXb5dpKCH/QiT5aC+7Vj4&#10;HTtr489Xqm12XoqGCCilAcMN9mA0DaqO5PbXXnq9TfRYFKysapSqaWAAtcHT+jnq9TrS5ekqi1JO&#10;doILAWudTYX+HPV6plZkITkQswcX2gEBiU2+A9t/HXnq9QWV3TSajqoqahV3DyBRdABe/wAPZz1e&#10;oQ4ck4hFVrS0G2J1ADNoQxA94ntre+nPV6uOKVcWFuYiLyRnabLcEgAEnw76c9XqCvNOZKj5K8Js&#10;rFt6Ht7NOer1BZWVNRVss63C21Hs9nfnq9WCAT1FMojW3vC7EXOuvs8Oer1DNhM7PhsaRuodVAJI&#10;AIt7O1xz1epXyY9h1XhkcCJ74JG/SxPYj79eer1B9UtJTCawLgsCVOo+Hj4c9XqbocXeaCppamMo&#10;Kg7SbgDbobqe4t4WsfZz1eqFmfZRtHI95Y5dt9gvY2sL28B4/wB/PV6kLJ89VRFHcxMChQxsLlAf&#10;s6gjXnq9Stw7Gi6syLtZiFF2uRbuQfjz1eoRKTFHjlje5CHaSut7/D6Bz1epS43VQJSximkaMT3A&#10;1JLEakXtYW728Oer1JaaEtSSyt79iQjX1AB9ntPPV6puEqtHHHOr3Z2BKnUBbant3vz1eozGRc3L&#10;LK0dFJ5nmbbE6qX1uLXBup7/AMfZ6vVZJ0W6i4R09zzSY5RhayJogksJ/cdwffuTe41H9Nuer1WG&#10;1nqhwXEstVWGYpGzT1YaKCTeP0bufEWO4Bbi2nt8LH1eopOesu5QzNkrEKWooYq2dlYjzFUhnTVS&#10;b3FwQD9Pfnq9WvN6hentVgOLNBSIyQ7gzBhc97kX7d/p56vUSPM+GzGRWcFdwZlUAagc9XqRzxzR&#10;RwVJYBSbL8Cp1uAPA89Xq5Vci1FY1XTggly7aaAk3+7nq9XdcT5/6YBQxBNrE9tT9fPV6ooKSDyY&#10;1uxI2nx7WI56vVMnpYv5alXFcMXZXHhcC+n389XqiyRoiBoTcEjU6a+OnPV6pZxF3oP5fKxCKSbD&#10;sx8Cfo56vV0sIWkjrZGBYNYLpfb7fhrz1eqDtkCmI6KCCbWP189XqcpZJ5af/R/chUagWuBe128d&#10;Tpbnq9TTHuLeWptusD99+er1cpYtt3Q3QkgH2256vU64eacKtPWr5cUxF5NfA/AHtz1erG9IKSQ1&#10;KMHjDMAVINx4f289XqxUzPTzGt2XCai/t8O3PV6lTh9ZjGIxiewMSyLfsLADw9vw56vUoqyNxM8k&#10;iHQFWU21W1yfZrz1epjlrj5cUNEiqu+5uL2U9yT8PZz1err/AEalqDKFDlrqSBa+l9Pq56vUpGq4&#10;kwiCtgjszCyL3YHsCR7Ceer1NUta0UZaoYqYdrNqdTfUfnz1eqGcUNdi0dRTvZLJ7htctqPD4a89&#10;Xqm18pEwCsscwJcqRqQxN9fr056vVPoKmrlnWnYhgyF7DQi/bXxHs56vVBjoPm5/9CP23/TXFvdO&#10;jW++1/6Oer1GI6L9FM19X8wRZb6f0E89RNsusY3WCkjefAA31P0Dvpz1eraz/Dq/BYEFbQZ46vyG&#10;v+XkjlWJoSiqVO6zKb7iDp3P0DU89Xq2nMt5Myb0ywMYXlyljp0iUbVRQtgBa2nPV6kPmPH6qW/y&#10;zEg+BAIB+/nq9QfLNO4eGOzAkE+0Hnq9Un+Qz1NOafbtIAN7Ei/e3PV6gxzVlINUmSoW0pJjsLkK&#10;CNDz1eoOThNPTwLTFSArEvtQhifZfb7eer1MtXTRSxyvS7f0SlCmoJH8D9PPV6gKxXCaNcJki2iN&#10;XDEBtLOCSDr/AA56vUWfMuAiXFoYhskiVCZLgWBJ7+F/b9fPV6gjxXLFDRYs+FzJ+hqRsMqgWFje&#10;/iQR8Oer1ZMPy3FRQ/MBQ/lBlEjD3mUk2P1356vU51GA4aZoE2bkRS7sBYg+At4jnq9XmoYppTXR&#10;Qt5fukJa/ug2ufhz1eoXsIyxhlbVU9U8e/yx3U2C2v8AaF9bDS3tt7Oer1GDiwWh+SeKeNJllCNE&#10;dq2G3v3Xnq9TcuXIZQ1T8umyR1F+4Av29gsb89XqfocCgo6kwyqrxygqWFrAfqOer1Kqpy/SpEWo&#10;2Baw72O4fT7eer1BrV5Nq56l5KYAyxOGHYNY3NvrN+er1Y6TCqigqpJKkMJH2iwGt/H6tOer1Kmh&#10;kp6ildkG0EBVHiWF789Xqa8cgldkkSSWKNVIdUJGpGtyNe/hz1epF0VBR4e64hBEY3kZQxIFz7Cf&#10;aDz1eoZMNqqs0K007RrItiWAAUL4aeBHPV6suGylcQ8lT5tiLnvaxP5a89XqdK2iqK+mWBZCHV13&#10;RqBtBJ+19m/Yn7+er1LfC4Y3pTh5RSQQS1wCB4Dnq9XVfltST8uonjlKroAT8T+XPV6gqrssxirk&#10;miVzGXYEWIINzYc9XqjrhMtGFqSAgsbkkjQ+znq9SmollmqRsYXTVrWJJHcX7d+er1Pkqw01NMiK&#10;Q628L/En7Pa/PV6niiiMlI1XLCp3bdo0uDofz56vVwraQVCxVlMmxdxOrXufEW56vVgikneMJclG&#10;JIHideer1Qp9X+WhUb3JYk+C/Sfo56vVympLYelRNYyQSG1x3ufr056vVGqqymeNrxBJ0NwNAAfh&#10;b4a89Xqf8ArXNGYpLqrW1Um5IuNfZfnq9TWjTRVLyy7ZxLcKwBBBHgfbfnq9TbRYtictb5NGNqI3&#10;c9wTppz1epeQRmep8ypPv3X6Dp356vUqoYHaKSnAKqyqN261gPH2g/Ec9Xqj5ix98JeGVCH8xVjJ&#10;GgB17/f+uvPV6oYrjUwpIoNy1n1vf4g89XqdsAeBpTI91dCbu3Yjx/Zz1epVxIlWJIdnlqQSGOhN&#10;z3v9GvPV6nmkpKOjRUTaZWLWuNFU3I/X4c9XqmJV0pjSndfDwGhb489XqyA71mqZTcIVAtbS3cDn&#10;q9Smp6r3IYIvfEwuCwJAsO3589Xqf0phvEwO0JrpYgg9uer1Z4KMO24NtY3AGpB56vU2VtFU0ivc&#10;XeT2dgfZ9fPV6ki0NPDKtPIAQNXY2srLz1eqNVJC9Psdhob31Jse/wC7z1erFNhQ+TV6PaZEUsT4&#10;geH389Xq44FZJhOBuuFPxI11tz1eowmW/MxiRGII2KLa3BPPV6h0wfCmVQ3s1+/nq9Qm0ibQoftY&#10;6/Hnq9TxDSxG8R19gsdBz1eoHepOCUvlSCRNwUFrdjbx/u56vVo0/i6ZZwXCvUrVT4DAImraYSTu&#10;Db3kNkJXQXIPjroOer1VBVeGQYbEk095Sm4sRYsRcnUD/F8Oer1JWuqZfk4ZqKMpFVqm5GBUjUm5&#10;Fhb6DY89Xq4qahUcRIobRdRcX9thb6O/s56vU31OOYLh8EU2MRuJ5GZEWwKsR2G027fT/Dnq9TrW&#10;YjQzYZup4/KknsUYEWKjQgqAdT4a/Vz1epG0v+gPUfJqoMiGzHTvpr3Nuer1RAJpcIkkO0SFwPLB&#10;Gi2sSLfkLa/Dvz1eruilEnl00aFivcjvtBFx7Phbnq9TxJDRfoo6J2Rv3i9zY3v3P3c9XqwFUi2O&#10;yNLvdlYgi41vu9pHPV6sUlZQRyfKyo6AKwDMhJO46a+w/qOer1PVNhAek3CUhXAActcG2pA9nPV6&#10;mj5mWmxB6WAIIZmIdioJVQL3udRf2c9XqaKhRSyr7t45LgeBIFyL38CdOer1RacyGaX5wWb3dg9g&#10;J7m2vPV6pFO0tQny9MTFIGbdGw7ntcHsb+H589XqxV8pnlIkZt8P2SAdbdtNdb89XqxzSVc7w1Jc&#10;yyIFUpa1ha9z/Rz1erDBItTh009Re4Yo6LoQO1xYdj7fv56vUoqQVVdhqVdNEPl4mVXLMN50uNCQ&#10;SNLm3bnq9TQxoqfE9kbD9JtJt/h79vA/Rz1erliq01PTU+L0jlzNIweLUlVUDabdhc+y/wAQNOer&#10;1ZaRkrq7ycTU+TMNLX0IFwOer1Z4qXBKkiqhby44mKuq6Mbmw7a/Xr+3nq9SrrqRKBUgpXv2LqLa&#10;gC51Nu/6689XqjYtQu1fTVuByolNIjmfcpLCQEBUUDQgi9ySLHsPHnq9UDGaeHDq5K0yMhICe4oN&#10;9+gTtcKb/UOer1QY6YQV5oABFsUSEnUd7WJ7D+jnq9UmespqKSamipkII/yxJ3fQNba+J+j489Xq&#10;9BF8zvCLd0BDG1gBbvf4fDS/PV6oixNJs+eVnMdzqbAC2hH0j23vz1epQwRPFasi1hKqW194sL6W&#10;0uCBz1epvp4o6uvY1A7zG76WAI0FhfsO/wCXPV6odViVatS1DKIygK+WFULZPabd79uer1NMdQRU&#10;PBULtIcE2Ph4aey3jz1epVLiEE0aJRb/ADJVZT7hKm2pJYaXIHb6+er1PWDS0mEYSqUyBSDtUgaJ&#10;uPcfAH6uer1KGow+OQmnkdHklAu41O24vr9J56vVlePDd4qaSkC7QkYe4uSo1Itb8/v56vUqcuUc&#10;tXGRWFhuf3Ct9bm1z46duer1GLy3jWNVlIgxCd4qeN2QxOwOiORdTqPe7i3YHWxuB6vUaPItJPDU&#10;QS0rDbIGa5ubA6k/s/v56vUazKTQUsork9+9lsQAAbAaAe23PV6kv1yp/wBC1RESySBXZdFKi1mu&#10;bX8O3PV6iJ4/RtXSzAAoFQNGSNNblifYQRz1ep9yPDHBBsQGTyfeN76A31+gnnq9QtV4jeNKtGs5&#10;Qt7oFwO5uLaX7af289XqAXGZHaCpluSZSbEdgCf6NNOer1Br8ovzXmeUC1R7lwblQDpcdteer1Mm&#10;aanBaOhxHB6yimmq5EMUMqOEMVzu3C4uwIFrKe/0c9XqJlmNflZvPf3WiUKxb2A3BIOmoPPV6kbm&#10;CekrJ4akLuMm0ndqNB4X0+jnq9UIxxpNvol/St9u50sDppf8+er1KXB5z/MqeSbaioh3DT7W7TX8&#10;+er1GNyrU/1hqIYYS2732Y2JBuQASR3sPG9vbz1eodHpJqXDWp4y88RsNulwDcH489Xqb8GeemjW&#10;op38uCJwriRSGIubbbkWse+hv8Oer1OcdJDU4dWk2ZlIlDMbXO8319hPhz1epAYxWDM+HVFEHSmq&#10;kQkswB2ixANtLi/PV6gxonpqUxQ1ZDSSy7GYAakDuLaC/PV6o2JFZZpPl1CAqAWsPetcd7+HPV6k&#10;Lis8tNTx0+GINz2Q3W+p0JHiCPb+znq9UbEsLqflIHmbzPIiZI7fugm5A1vYnXTx156vVAkiaicm&#10;VwHMabwfsqCNSD3+HPV6m2p2yuGpGU712sq6XFzYjub+HPV6olVhUSmJgoYmx7G638T7b89Xqgic&#10;Q10lUoJl26sO5+n4jnq9Uqomaeu+cHvNURWOllBUd/AA66nv7b89XqcIqKKjohuT3wwJY6akEEDx&#10;Nuer1R2b5WqCSbH8uN13Ne9zcgi2lx4dxz1eqDhcUvyElT86heRvLWnZCWA7+YT2sfDX2356vVMw&#10;yn+Sm3PYmRtt+1zY689XqcKiZKOaSmgkLhrMw3btfaNe4Pbnq9UuauijkUSjzVIvqBdRbv8ADXnq&#10;9UTCElFeWiCySC9gTpa973156vV1FRmmrqjz2BEl32Lc3N7W+rnq9Skhpo56U1EW1LqRcgWbS5Av&#10;91/p56vVNpTEwgSWM7QhcEC4Vjay+23PV6uOJ0FRSTiQSbmmFwRptBHPV6k/EsMEjCWZQ0IJNhe5&#10;N9Dz1eqDhPnTGeSWQNHHeRCAPrUjxPjrz1epyilglqaeZ4y6q4sba3udSO3w56vV3RxCqr53ZP0a&#10;lluNL3Ol+3ttz1epzQUVLKyJtdyD7guASL9zca89Xqaq+LDqeuGOHfEyqAIxYq9jYj6vDnq9XKin&#10;Wnq/JqaVKmK5YLJcABhuB7jXW456vVNlhqazD4osakjY+a5hSJdiqP8AcwR7QL66a9hz1erC7urJ&#10;QV8DRvoRI1gDfQgeOg+A56vU5ebFVLBSxL5exhcrYXABHYfD9deer1cFmSjxSD5UsXubi1xaxAvp&#10;YfHnq9XVelBeKDEDIis5BZNQnxaxBAJ9lz8O/PV6muOkjgqw2HnfHYMD33C+2wvc356vUo5cNxmb&#10;DpJcJCvJTOFYll3AvYjav2mUDuRoDYEjnq9XqKglpmKzxtGykyO2lje+4Hve48Oer1MOJVC+7UwK&#10;pQktoPZcDTt9PPV6kfFhteMPpcRxGlaOlqaiZKeRh7skkYDuqknUqCCR4Ajwtz1epV1UlP8ALNTh&#10;FdHIDPftpqBa1iDrrz1eqFhtHDC6xtLeA7gN1rjTvfnq9Xq2b5GeOlbbNGSDdWBXb2/duNO/PV6u&#10;MVDJidJUVIYEK4HlMQDYDufC3s56vU/CmFVhbxpc+WNzWsVG32kgi3hz1epK1MlVTwUUlMVjbVXK&#10;92UG9yO1j256vVnxP+YLHEteitGCfIaNgTt7e+BqpB56vVxoKWkoqKSop4DuqNxkDd7i5JuO37Oe&#10;r1TFqnlw/wDmUwKgsqBv8GpIsNTr4kDT69fV6uqrE5Y98dO3mLJGgcbSdR2IOnj4256vVlixvN8d&#10;IuEF2hpGDM8RSNhIzEFZLspdWW37rAEE3HPV6p1VSxQSx18TlpQo3AeD+N/DT2c9XqDjHZEpZDtU&#10;iZ7swLe2+vfTnq9SBqa2CopvMpVFkuWNwQSCRp/bz1eoHs0wtVV0tGXCU8gSzdje5uO17Wt+znq9&#10;SGp/LpJCYn3WchRqAAPH6R356vUpIqlKanmmjIaRpFIJsbra+l/b256vVKp62Jb1bLtka4Q2tcsL&#10;jvodPZz1eqZQ1VFV1Hys8NpLBg+2xtfUnuLX8Oer1P8ANLE1Q1GLldh+yfeF9DtI1Ht056vUz1eG&#10;12G4nTYiJmaIaFSwtYiwvbxvrr356vUsXKx1DxtGGUjdfsT+fPV6stKrrT7nIIkIGv7vw7c9XqzV&#10;lQtNaqi02MB9It4jnq9TdUGpcxVMC6M2pHhfuT356vVPw/CqmukE4k/yYYOAAASToSDciwGlj9N+&#10;er1OQwmupamGXyS4mYIzf4UAPvHw1Ont56vUtYMvYjiNesUFm90qzW0t8deer1D1l/pxLTYWgmhE&#10;ksxeNmIsQLgggjtcePfnq9Q7YB09pKyKmbyzGYgoaxsAQdfp056vUM1Nha0BigghKop964P/AALW&#10;v+fPV6pWKT1keKwRxwxrQMFUuxvJvsSbeFj356vUnsWNXVVhZYPKSDy1hso+0QfeJBFwTrrrz1er&#10;mhqZPJqMQKI6KzOAO5U9xe/b289Xq7xfEYlxBnnXzjYDsLEkX2r/AB56vUyYRTU7wQNKSoqXkiUW&#10;JO4AtZfC4Hs+PPV6l7l+Vqdp6BANsgBUm3uBTY300vz1eozGRccWpp44KeNVKqmwH7DBD4/Tbnq9&#10;VgnRvPlXHVw72FNAwVSq+8FbViAPYR8Oer1Wa5YxSJMKTFKcA/MDdtsLqoNgPYCb/wAfZz1er2OU&#10;aiikhMpZ5bN7oB1a9mIv4Hx56vUWjqJT/wAqwAjDwpfayyf4gbg7jb228Oer1IHJWcqJFhTE4SsN&#10;U6xvuQkmQ6WAC37G9/Ac9XqNHhFZBPEY8NmJhjK6OCAAoAC2sewHPV6qmfxC8PqMUwGfHcSjdzNu&#10;iKWuShXuB37g89Xq1P8AOuY2p8WqXpLx7msLghgBoB7e3PV6lt0u6sjL2NQxVDWDe4xPZQdP11/i&#10;eer1bE3psxrBczZIjqBGjVmwbCgAJCj9/wATp4H4HxufV6hczp0koc1UYqKmFVY3IKpbYStve+F9&#10;bd/jqeer1Vh9X8jQ4LVz0NJECEZo96ixY9vj4356vUSbO8QwbAp5N/8ApIcRrGBoF1Bdjfw8BbX4&#10;ePq9RccwCTyXmV9ykKSR8Bb2256vUFVVNS7442WwDncR3Jtpp+XPV6khjdJ/OLjD2KNYgEm1/A3A&#10;56vUzy4NS0EkIkDCI2BIJJbvcKfAg6/Rz1epQQQUcweIRnzSoc9r7SSFP189XqjTYJXThqSOS8YB&#10;tdQSUI0ufAg89XqT38pmwulmGwyIwI2Hw8Lg6d/hrz1ep2np5nw2GqoVLyG25FGoNrXN/C3PV6mi&#10;TCMQm21k8YQn3SOx07gW+jnq9Ql5ZxnC5oGSjk1VdxFvj2I8Oer1Wn+jiasx+VKCkdZZWKxiILdv&#10;YCLDvci3f8+er1XQYB0lztU09NXPTTb4lK7WUga99xPbXsDz1erJjvTPOAhtXUsyxxs62CggBW92&#10;w/b256vU0zZExKt+Xp4I3YUgkCswKnabnQfnbnq9QZYxkDEq5pIVVy+wE23KSt9Rp7Qf1tz1epOY&#10;fkqup8QNG0MkO6+8Ee63+HXvcc9XqN9kLptmDMu3DaaARwBEVyy3Yk9rDbfuNeer1DVW+lvHKzDn&#10;hpGEkLILJtJCH2Hw9unPV6kMnoCrGw9sUmssche8ZjG4EXPuk3sCde3PV6p2AdP6jJ1KmB1ChNsb&#10;IgIAJVfEntfnq9UfM+Fx4GnyyR+cbL+kVQNNDa47g2vfnq9QIYhRhsdiqo08vzVmZ2uTdt3bXuLX&#10;0v8AAc9XqdKzHqTC6GeBKeJkEovPtuYxt3WB7EX+m3PV6g4xLHZYDElE96gxksdSLtc7r6aW56vU&#10;KHTtJ8UWmp8WbyxUKTcmxLjQ7bEaeN+er1KTN2cYsBwurwyOcxMEY7dCgAN7tddRa/s789Xqrt6x&#10;5xqcQEVPEfMbcxEaMAdo1Hwsb9vo56vUUnEMxVeFo+H1ko3zAksb2A/w9zqO3x56vUXjOuZjTTCp&#10;ie6MoDrfsCLdr/Xfnq9RQs317piclQzARk/G99APv56vUEE9XJilW6SOgdmF7aFtuoJ1v93PV6k4&#10;lRItVJVxC0cLIsmpNyxNyPHw+rnq9Q6ZcrkSp30a2DNfcBawtbvb289XqHPLlX5sZnmawZ1jDaix&#10;PifHX+/nq9RyMv47NhOGw1QdZPKVYwAb66k3J+Gvhz1eoaMk56x1MWp0FSopGIlZCNVK6mzWP3Ec&#10;9XqMXh2eUo8PaOBg7yBnEmgDXbcBqfDTv+3nq9Q9ZX6n4pBBBuhSmkjKRna24yo1mLNddCbW09n0&#10;89XqHekztS1eKCuWoCM36MhgDdR3At256vUt6XMcUtPJUTS+/TArFcgFgSLG339vZz1epQ4fj82J&#10;07SFQixqpbsA9vtX922vs+PPV6muWWtmqECxb4gkh2qAFAOtz9Hhz1eqLKS8yTVTb0Sy2a191tB8&#10;bC3PV6gzzJNWOkwp9wUA7SBZS9iVGhFx9HPV6gWkxFcUlqMIcAT2De8RtI8QLg+PPV6kjUU9Bh+A&#10;OawiMO9xGFDasdq9tRYi9z21PYX56vUFk5xAVzfOt5iqh2uTdQf8Nvh356vUgMfrlD7Kg3Q6KQBt&#10;uf6Oer1N9HW0OHBK6IDeSIjFJchyTcNofYL6eHPV6jF4FmbC6LDKc1EXlneSyISQoA08e1yPu56v&#10;U/SdcsYeOSlpgoSFiEuQDbbfS9jp/Rz1eqZR53rq8riJkDnzRu1uFUrYk+Fu/wCtuer1GayZHiLY&#10;eauWQNMyhoh3DC9wfqtfnq9Rg8OoJTVwYlVrcyrGG90Eg9vD4c9Xqk4ph80mI08lH7hmbZdhYAoQ&#10;e2vcfs56vUovJwcyywzX3kWLC11Ou4Kb3Gvjz1eqVQiHB40V7mnBKFbKxYk9z4+P589Xqz1GGQij&#10;mpqdLBi7LuFgp8bH6+er1TsuLDPEKKtUeaI2uyagd9AfibHnq9SJxHDhTVEyyq1S21mvaxBPYafr&#10;pz1eqXl3A8SipjUhPMZ4htXswJPf23Gv3c9XqHPph09x/FMTWOjQIGbcqEXLX1JJudb89XquN6Ge&#10;nbDMApIcx45TgVMzCWxtZWt4aA/fz1eoyOO0VP8AOxvGbrECD4m59vPV6k1j2Mg4fKSQhANzYez4&#10;89XqrN6450qcEglqg7Ojbx7rElTrbaCdAbW09nPV6iu5P61VWI4MlDSKfmgXGx33WIbwue3PV6jA&#10;YRW0mObosQRZIqhAkgZb2It4eI8fq+jnq9RkelXyWAKMLwqTZTNYqp1Ci/YDw1vz1eoxEOKLhFYs&#10;shs1rX9o8NOer1Zc0Tw4vRHEIGu9wT4Wt4/Xz1eopefsXnaQw1IKqR71ltex9v1Dnq9RVcWzdSfz&#10;aWjqdzBC7KoAAA1NvrA/jz1eoEuoNfTZiwcmkF1qVeOM2uQ+nb6Bz1eommaOnlbl2vNdATJFKrRs&#10;pvZTbU/SO/189XqS2XsQr6WkqKeqbzxHdYw3Y3Hb6QTfnq9QmYFKtVQRpLdNihnQgbSw7H6T+vjz&#10;1epC9RMLq0p4cQBBiJPvRhlcG5a179j+3nq9QQV+YcUo6uChq/0IZykhkXUKdd7X17aae3489Xqf&#10;MHz7JO1JhVImzfOFI90MR46/EG456vVgzbTbKhoauYPEZZkKgC4CnQk9jcXHPV6k1HPiFCFlAtBE&#10;R5JOgN9B93PV6lFT5hoamnmoJJBLI6EO28LtY3sbDXwOvPV6lLlrF6utwdcMkARpwUBcAKrD94fG&#10;1vv56vUy4Jj1TljFZ6WrLPTs7neBp8O/389XqXhx2jzLgseITi9PtbzGsA+4E2bv4fr8PV6i/Zip&#10;KKlSSppwRUSuyE2G4rcey418T/Tz1erHhubcUybMj1kpFEx/yfcKDe3iSB4689Xq6oc4Li2JVOJR&#10;r58lTcbdfdTsbaHQ89XqTbR4HimJw1FcywMu7cVsQHB0UD+J56vUPeUs1xZYgdalmMIUbgL7ivYH&#10;4akDnq9Qsw5mjzFAlNXMow54wSPdLbhqpN7W156vUDWb8q5dxPF0xN5WaZWci1io08SDY9hprz1e&#10;ov8AieJVdC0qwQk7NxDMviGNxcrqCOer1BbCcIx6WrnjZY23MQVtYFSAyi2uh7/X9HPV6uGIYrBQ&#10;VQSna7woAWU3IBFj9R7c9XqVOUq6rqsAlPn2+zGVbQEe811+keIHPV6hNy7i1fh0EFNVOGhmVlJC&#10;m4BuQSfaL89Xqf63KtRHl44qocIHXc4NwWDAduxFvbz1epI1eNzTRy4PVw7wdojcbbMo0Yn2WP7O&#10;er1BXmfDpcO93DVCIrhtL3AIF/pH7eer1CfkTO2AUkyfOaiNZNWsDop+vQ89XqXdF1JwvE2AmUMw&#10;UlVsDYm9r39oH589XqLb1fy/hmJ4i0EoR0eMs2z3T7/hdLG4t4Hnq9RkPTP6gsIwampso1zFTTJ5&#10;IW5KAH/CD2sfHxv8Oer1GI6r4Vh+b6P+fYagRUDCULa7sDexHZltprfx56vVVliuA1ddjFY0lN5c&#10;cThj5S7Lg6aAW7duer1AFLWhJJUU7akyuNrMSAtyLm/j8Oer1A5Mow2WpxGsgT5oM9jI19ovYlWU&#10;jQjUePtsdOer1DV0yzVj2MGNmsgEq3YAAmNSDa3sYc9Xqs4yJnOhqsDpcIkqFZII5L3YEkMSRodR&#10;a9voPPV6io9SMLOGZhmaNxHTTuxvYEHcAdO1weer1Z+nGPphNTNCJwI9GiuCdxtYjw7Hnq9RmMJp&#10;Wxeqp5JChZmlYWsQQAAfhe3geer1IbGseqKKsfDqMruh8wIDqCAxuo10I/Xvz1eoz/SjPdbh2XYR&#10;UUnukkLsYWUjW9j4C9tP6eer1Iz1fLh2cOn0OYKuYARbiHclVAsC1zpYggXPPV6v/9M+FBgcFNik&#10;MhkHksgVVK3sRqSCCNeer1CBhtDE8Ts0paMNuUDsD4E89XqMP07xeonkWn3f5MkXFwSPD49v1156&#10;vUcGpwiHGcAWKRyxZB4CxBGt+er1atv4h/TVMq9UKnF8Mh2+YzoNh8bK259L21sL/wAdeer1VmNR&#10;YqdlXVe9c2kU+22h+jnq9XKRHqn+VxSGJ2YhFAUAWHZmHjYePjz1eqUj0q0tKKNxZiY190BfdaxL&#10;fAWtbnq9TLi2BNTv85WSL5dwQAQQX3fWbad+er1Jx6upfDXEoZpZezWsQQw7Ed7Dnq9U/CZolp0h&#10;qF3IVk3SlgLMne58b89XqwB1gw+XE5KVmpQB79x7rqTuNyextf7vbz1epqnxcRiDFolSMShrLIqs&#10;QCBaw0+n7/bz1eqPT1FLLWCM+9TSWVm23sSbnst9Dbnq9TlU1sdKss0y2iKgbvEjsBb6Neer1QZZ&#10;cMelijgYz6EgbdL30vf2c9XqTM0sEkyoEC6shANlBVblj+Y0+nnq9SpwKvDVKSVqExqBucroO/Zv&#10;H2/Xz1epSy4lgy7sRw+YTBEvJKxAC7TYmwNhbxvz1erOlYjyS1EsZ/SIxhO3RrWBJI0uSbgE69x2&#10;NvV6o0FNTvRU8i+8N5aUOLECx22He/jbnq9Sfqsf/lOMJSQxn5OUsjOXAYsLE7QVtcjx8Pj4er1M&#10;09XEI3opCF85wQy+zuTp2Nha456vU0piWICVlCeYkwIQkC9h3PPV6mvEsJEKy10MrSichTEVsUuD&#10;cCx7Hx0789XqZpMMqK5ExOVT7gH6O9jZSRYX9oHPV6udB8oPJxeiZ445JGDRsNVAJBBHex56vVAq&#10;lqo6kwQfYudLdlJJFvgOer1SaJkTCJYadiZGYl2IFtdBf4HtoOer1OtJhyvl+Klm/wApD9hbEIfH&#10;Q2H2b89XqRH8wh85POQLLEyuisAVB8PdNwb+IN789XqS8mM09DiITEGbdKzBSsVlB1000F79j37+&#10;0H1epwNO1XjJejYpEYxcsS25rDcRfsR2056vUqpKClrkC0pMV2XcRbcSdCBp42vr9Hbnq9WTF8Ij&#10;o8Rw/B0LPIpDNcGzru8fAEePtHPV6jCZawGhocZp5yDG0QJLbgq3bQEjS/PV6jy0OItV4Vtipw0I&#10;UG+gUEXHbuQR7Oer1K7pjlTB8XxYCthSxlSTa4vteMho2Ue0HW/ttz1eo32PT0lJg1ZiFeS4eKQt&#10;faAFUaKL+2w/XTnq9RT8Fz9h+MV8NFT1Y2GeNFSxAABs2vtAHPV6jGUOMSZcwNoHVZLSFoiRY7Sd&#10;NBbsDfnq9TJmHNaQQPHVopV0by2NtW7hV9tu9uer1AdnCI4jQJVq+5yvmS3ABQEWGmht21PPV6iW&#10;9QKlsLmFNQpsQlpGY3Ia3c/Xf9e/PV6iJdT8TxquSkocLlEkRlkaoZiQyncCBHZbEEa99PD2j1ep&#10;HVc4UmKGRfdXQ6G9uw8QDc9+er1BNn5/5nIqGFQ6qCNttSNCw2gaA/d7b89XqRWX8IlMzSVrHdqS&#10;o1Oo00vpc89XqFKPL9EYaeVZFLJ+k2r3FrEgn6eer1DH0/wWHFqz+a1cOsZJJYWLEG4sO19NT7fh&#10;rz1eo7WAYisWDJRND5BRdwJsWsbnaT7Dz1eoQsvYbXYhJBHiixr5xKRrtsSRqLjxNvZz1eoZKfCM&#10;QpMDNFM8dP7wZJCpAAB7aKTf4n9nPV6mp45I8IM0kQkRQ4muxBcMLBgdv66eznq9SGklFHhC0ZUS&#10;mTcDtQ6EeJb4C3589XqCjOFekmG+RGytO17ADcxAbaNAbjU3+jXnq9WfLjfy2KWopE2s8bFipFyQ&#10;pJ18CSLDnq9QD9Q8efG2aOoljjWSzNvdVJK66Fraj4c9XqJxUVz1s81DUVCKyu4UoB9m52DxB+J+&#10;sD2er1F7xhPMqJaOscuS7XsL/foBrz1erLRNQPHU4DtvtWJlANiLG9/q/Lnq9UGvljp6f3tZbi3+&#10;Kx72Pe1+er1MdF8xLijThyxQbfLJNgfHx7ewc9XqMt0donDPVTy7hv7H466Xvcd+er1ddQMzCmqK&#10;6CIK3lbX2g+9ZjofDTQga+HPV6gYw2aSjqxUHdLENwcE3JBHfnq9TTLQQVdRLTtJ5auLlWvbUXFj&#10;3vz1ep5rXaanio6YAWUWPgARYki9zfnq9TrTF6f5GgqjeKGS6ggXJa17t3IPgDceznq9VjeC1kMW&#10;Ua2qtZIY0c2OoJWwUDuCNL356vVXzn7GjVwPFVFC8r7i6ixJDaA39n9Nu/PV6smA0Ktg6VcrgKCW&#10;K2FifDvrcfX/AB56vVEzPiNPT7KxpEkaVWsg+0G8B46ewc9XqZ8l1sGJ1TRyl3qKdDJIzgKFF7WF&#10;u47c9XqMXlyrFZTw0tGdsr7mTXtc2YN9IHY89XqDXPuNSPMyzErGr7ATrYm2gvfnq9QWRxpJii4P&#10;TuRHOSDfQ99SD3+jnq9Q7YdVChVMORrPEG2kjve3iQLHS3PV6hFyzlaXHsVU1O8WYSKwYqrgC1hY&#10;9x7f489XqF/DsJpqfG2xBdYoSqsAxAsNWYtr27dv6Oer1F5zljdHimYJjusQx2gkGy7ja2vbx56v&#10;UH1bhc2IVpoqmIurDcGte/0X7i/6689XqEbBcIrMOyHLjFfE8aJI6gMBuCbiL2100v8Axtz1eoJs&#10;24gkmCCVmYSydr6/ZPw9vPV6i1tPLBiL7TuN9QO1/Hnq9SwoJo3mleFjsTaEUHW5BLEjtz1eoz3R&#10;XB8Co8Iq6uZGSe25i8ZC7jYqQ1tbDxGn189XqdFgnq3qTU2CRHfE1xZgBqvtGv6689XqBqqqQ2Lt&#10;IihnRHUg62ubgfQeer1JXEoJsaozSShVe4Daiy27a/Hnq9SP/lzYXTTQOLPawIN9NPq7c9XqXuR6&#10;ueKtp5XJs8iLr9rQi5PckH4+Hfnq9VtlBjGHLh1MKmwijjUJIu02YC2p00vz1eoYct1M38vhpiNQ&#10;zXLDRlI3d/HtYW56vUZPohAtDjktRjKCSGYp5QCWHsOmvxJPbnq9WHr5gZzVIlRRTL5EGyyAWcsH&#10;v9NrWH389XqAvDpaPKePUGYJLxHzo1RbkqrAE72BsLX/AIjnq9W0L6VMzT5l6W0DzMsb7CddpJKD&#10;vfttYdvHv489XqKP+Im1bFk6DGNm00zq5YGwBLFdfaCCdPbbnq9VR1HlrdjsNPGRuVI5mYghlDgM&#10;tvd8O9/p9g56vUM/ULEKCm6c1NLW+WC0TIGNrAgA2Hhc9x8QPbz1eqoyowLDagiCZhJK7tt2C+t9&#10;bjtqNOer1Ew6hzSYXiT1VLEaeNJGjIN7XBsTft9A56vUYXornXD6h0inqDLsTaysRrt0BA17A305&#10;6vUZLHDS1NAlbhkscixyqjxoVV9zLdbKSGIsCCbWBtc6i/q9SaxXMsGKYS+I+QFlgVo9hVVBYD97&#10;texHc/Weer1GK6X9QHqsn/yqtqvLNPGoAWxUk3I0+r8zz1eqXQZmSuZoa1EREkYLs03AA2tc/HXn&#10;q9RNfUng7HLUmKYPGCsU/v21t4mzfEey/wBXPV6qwcYmJqmnjjLeZILKQQNDYi5Gtuer1LAYPNmO&#10;njgoZ2gZHR2ZANQD9k3FrH6L+zXnq9SzxBjgcT0ciqxLCRXBvYgWtfXnq9Sky8386iBL7XNlJJBH&#10;a5FvzPPV6knnXEsfqoabLklSY4FmVmaKNRvQN2djc2sLeHc256vUxAUsdZJHGm1ZCWXttAF7Dvc/&#10;Qeer1CZg1fWx4fGKOINJFJ7qta20m5J73+A56vUIuA5noKurbE6xRIBEYkjBIVXLEHsfb4Hxvz1e&#10;od8KzBTYfhcC0ILRqBuFtRf94nX8uer1LCrxrL09OlSZFVJgGDuRuLX7G50v7Dz1eqMuK0tX5gp4&#10;rxuFiV1sQz3O6xGnf9vPV6kZmbGIsgwLEo3yzyKJAtgV97bubwsPhz1ep1wfNSUUojnm2VKndqTo&#10;vcW+Fjz1epfS55osRjaWaa6tuQKwWzeGhFzoR489XqR2DYLRVOJ/zERkP3VSBc6i2osPaeer1O01&#10;HD/MqyCcdwCCCARp3+s89XqZcweT5pAleFDsYsjAlto95bEdvaDz1epOYDX01dWJFhsjXIaRXBsS&#10;A2qsAfyPPV6hMwDM9S9TJDGFFOBtCk2DMhIYX9t/D6eer1CVhON4XjNNNhmMUUEqyEKFb3ih1ttI&#10;IHexub89XqYcSyvSUNNLTVQ82R5CRbUBH7Ae0AG1/hfnq9QeZqyz/KMuSx4BGA6veUsCSqEgMfD7&#10;Q0Hxtz1eonfUDLVAomxWAKGawQovvbgAbe3Xtz1epHZJqMZw2p3VcYanHeS53q7dlC2sQe5J7eF+&#10;er1GspMwyw5agcOGkh952BHb2G4Gnw56vULWHRNmvCylTTs0sii7gAAKfEj9e/PV6ouIZFTDIHqV&#10;jWyiykDxUE/R93PV6hI6VZdwrFAZsbVZ0kRRssbBmBtcd7r318e/PV6l9h/SLFZ8VamkT9GpPvBb&#10;qFv7pNtQQO/9nPV6j89J8OpsLy9KskgZo1VYjawBA1J56vVPwnH5p8XeYuIBAh8zcPdcgkkg6fDt&#10;z1eoxGAdR4qlaauoohIihRYqp1Ou7XUWtz1eo1GTqb+aM9S7K0bWY9tt/HXubc9XqWuJQU9TT0uG&#10;0aloY7szKLKoHtHx56vUw5VDxy1NRVJucyWUC5BTw+vnq9SG6sYyKPDzWQrJdVkjKagEkeH0aW+n&#10;nq9RPcv9XsyYNXFYELxBQojlAYlTqPtWsTp+p56vUIOP53p8z5ZlqayNlkJA8tzYtp7b9uer1F/z&#10;dhq4nh8cdKF8wmEeVbQgMvb/AFgPv+u/PV6h66P0UddVzrUxNJDDbbuXsCPjqLG/t56vVZN0ewOi&#10;wrCavFIh5bVPvkHsWVbAfl2PPV6puGYs0eLvGsf6GUhGbsCxvqPHT2jnq9TvVPTySyTqCphY7yLA&#10;uQbWH06frrz1eoWMoYl5gjRGIdAAVN9Rbnq9T51xiOMdKquN4/NA26EWBsbnv356vVU31Rhyll7p&#10;1W5mLRRVvvJEwsSHt4/WLc9Xqqa6MZwr8WzviOHZqUGrnUbZCBZ2cmzkdwQR+vh6vUA3qF6fJT9R&#10;XoiIo1dVkiK6lnH+UuNtgLDQd+/PV6iEeoXoXjVdQ/1swmld4kc7YQxAJN7n4+Nlt39mlvV6qypc&#10;MfD8ZkomB82DWRSLFQzbdf1789XqWGHPSUUk8zaLInlyE2JO07lIvcAEjUjw07ac9XqGHpdmrGcs&#10;4RDiWA7IY5JTJOWFwwIIFtL3HtHhpz1eow+HZwwbqTNNh2JBtwUG5jJXc2l72A/Pnq9QV9V+gVXh&#10;mFu9E/8AowP6KNFva2vYg97/AFa/Tz1eoDsI6Y0sdRS0uISqkkxuITfe3hoLfr8Oer1G66XdK8Io&#10;oZYa+IIKg7m80jYE8ACTpbv39vPV6g+6x9P+nnSvH62pnliWQWMbQsrKCVLBVZSQQfaPpJ56vUR/&#10;F8VgSteqo9219zBT43Ph+znq9UeOsNWSk3b7RY+y3bnq9SamigaoiZCybHZjb96+l29o56vU2VWI&#10;VELytFYABlBAvuNuw+g+PPV6vOkMnlukjRT7btYdzbwJH8Oer1TqI1FKGkkXc0mg7A/QO3fnq9Td&#10;TQ1sdA0g/RSBj7ri5K7reGmo156vVkrGhpZIIJWaSIgsxVBZfZ2Nrc9XqxJGUdnMpZHPuKbWFvbp&#10;cj4X56vU8vKipLtQEBAxJAAFu9tOer1RKJoDC0/mlI5SCrsCQgtfcRa9vq56vVHxBqqOMy4eRLIA&#10;L6W3KO/fx56vVhgX+aRF6i6EWUg2ANxrb6Oer1RZoReGAj3olKsQDf4G/wAR356vVkp02jbTG5sQ&#10;Rr4Hv7Dz1erE+JwTyvSOSjobbjppbUAW1HPV6oSPiFBica7vMiZdyA22gXAsDa4JGuvh93PV6lFV&#10;P5VU76bX27h3Ha9gdO3PV6mjEDBLGxs3mODZF0vbX4eGnPV6sULOsfm2MZdVO1rEj2Aew89Xqao6&#10;rET581NqzMEAbtYeznq9WRxXVEdHGlvMhe8ngQl9QO/cc9XqeY65qisZaW9mJ2kC/u3tbxNwRrz1&#10;eruogpIXaemZtyPu2W1Zh+Wp56vVMkkhilCbBv8AdYj4eI/Zz1ernJhkM7D5pNsm5ti6kKCL3a5t&#10;rz1erDPTGRthU6AltpGgB9vx8Oer1M8uGBJZpkf9CGBOwe8PC50156vU7I3yVB83TuZlvtQeJv8A&#10;d489XqivSyJE01dKZXkO4R2uAQNAB4Ed+er1dUlIrMKvYQCNe2p8bjwI9nPV6pQm2QlfJDAFUUkb&#10;QFvqRb2D4d+er1LenpYTh6TQuC+tlbS1vG/x56vUw1eHrXIPmLK6EEroQfHU6X56vUxyBappoJ0N&#10;18sxk6g66WHfQjnq9UqV4lpDE6AjcLG4uSTc6/Dw56vVOpqlEb/SN6kn7VxYg9gB3v7eer1KCPY4&#10;V4x7yXLa62Pf489XqxbonjdSl4723eP189XqStfhf8wWRoakqNwQFDdh4/SB9HPV6pmE4ZNRUgpq&#10;mdpVBJZm7k+BOvs56vVPSspGSQIhBQhhZftE+A7+HPV6ssk6uIZHUqzkgiw90DW5+B7ac9XqkO0V&#10;UPNphZG00t+74n6eer1dU8l5DHLD5SLY7j4/meer1OcFqQtLT+8JCQxW1rHvf6uer1RUqYYpF+XB&#10;KxnS5vc31A+vnq9U91QytLN7quD4DuOw7256vUwtDHPUinUlRYm/je36256vUyotQ5lgjUhkIAY2&#10;1vfXTtz1eqXVVMYw0VKhpZCQAoANyDYfWDz1epq31peOUKSrsb2tppqD7Neer1TFoZ3nWSplYEMQ&#10;RYWAI07D6+er1OEW2KIzRm8iEi5Gtr6/eOer1QGgi+cjlna6Bi4UdlPt56vVxraiiEby07nZITKx&#10;P+IdySeer1QKyqDyJFNKypIq2FhqRrr4WPPV6u5aOOodZxdQXLMBa/bT7+er1NQgSjxKeaaUyl0C&#10;xe6LAsQo1HsPf7+er1KWso5Kat+VntugUAMrBkY+OouDb7vZfvz1epPzpTVaICwvGx93Sx3Xve/s&#10;7c9Xqx1VUkiJAktmBCMosdT4D4fHnq9XKuqKCWkfaVMsS/EgL2ufr56vUksSqjTf6PTXRWaNixN7&#10;H2e2x56vU80GKQVUMT1SKpAc3AIIcGwA9ot+fPV6ncy05qIY3UkQ29+x1LaDQAi2vftz1ep6FbXw&#10;eUiQ7lZ9nmX/AHbak6fVz1eoUMHxNKmojpkQxrS3jIUH9ISd++59g0FrD6+er1CP5DYjStUsWZQG&#10;JYnUke3sCfhz1eoJ85n5aFq6OoRtpFxYhl9t9P6eer1AZik9PRV4mREK7SXY99fFeer1IyuX56eS&#10;WB9yj7N+5v4fr/Tz1erLS1xE0crxqBEAFRdDbxsT7eer1KqmVK2jCM22UMbg21VyfzFuer1PEUUF&#10;FT/KG26zOpJt8L89XqccOp5kpYmLAx33aXJPxPPV6lhRbEmWpqpDGj3G3Tvbv2vrz1eo0+SWeWiW&#10;rpJPK8yPZrcDba99R3+kc9XqBHqJDVLWLN5vmsdGJPf2c9XqCcyudxq+3vJddTr272789XqaGljr&#10;StJ9pksbnSxBuCPabac9Xq44YgIkaUlld7Anvp/dz1erHHh6nFJlR7LOT7u3s1rfH2c9Xq4T0op8&#10;PIo1Ekiub7iATpYgaC3t18eer1Z6yWEhJJkZiCBYAmwFrntoT2+/nq9Qg5fhmlV2gXUghPbc+Fue&#10;r1GiyhVeeKdJoxSnRGDCxbQai19COer1PONCijpqmSmS8MnaxFhtYC+lzpb2/wBvq9SUloyapikr&#10;XRRdVHc97tf6NOer1O+AnD5q2PFJwFdJQygWDAjwI7kH2ft56vULeFY7QivjaW0nnkNHEAbsLkE9&#10;tNfb+fPV6lhgk5lqH80Fd0xJXuAL2+Ohva/9PPV6jaZMoanEMNhgggEEr7rBgD2J94HXuO39/PV6&#10;ijerHp3V4vjsFWFLr5YV0722ixOg9oJ156vUSD/NZKyQV57S7ttwb6dri2l+er1K2m6VDDqcYtCv&#10;urGCI7AaWvp4fQOer1KakyXQkRrSUnmiQby+ltO4PsPwPPV6llhGXaXCoD5cKyTm/uW1Cn2HXnq9&#10;T/UZbpaeOOpqjZmUbRqdpJ1Dc9XqUFPlah8lqwgNLottdNxt7ddBf9b89XqyVOU1iqEQxmQ3UFz2&#10;tbSx10A9nPV6sOGYRtnMdVbaxbauhAsdT9/PV6nj5HD6CE1VWAzoD72lipOv3c9XqbhDDFVPLFGD&#10;Hp5dtdO9h8eer1TPMEDoq07PsO8AgA+8Nfjp7PDnq9WWtw6HEcImrqOyiFlHu3DBmPY/T4/289Xq&#10;D6syvNi86PitOaEAF1WQjdIR3a4uLMNRfW3fXnq9QX5oyT8ziRhhQLEt2GoHfU89XqD3HMkVWERz&#10;0eIxtDJsEi37gMLq1u5UjUW056vUl1poTIg7RkC/1D2c9XqX2D0UAAp2Okm1baX7eA8Oer1Sp6vz&#10;Y2okZYUicEoIl3MToCD356vUnT5MNZLTi7XU7rjwbs1v4c9Xqx0FDBWzBnJKsduoBB26WA07+J/u&#10;56vVjxujpaJ4oqfRHUi/gDe59vh7Oer1BFWyGWdXi3RqGYMAb6e0n4+HPV6nbBWa60kltye8Dcdz&#10;4nnq9Qz08tHDHT1iJ5jrZW9gFiN3PV6stRG/lJI8qSeWXfRdulj39pHY+089XqlYZL5mFPU1SAKA&#10;x0Fu2l/Zr4c9Xq4LilJRzpDUoAUUNYj7QAvbt4/Dnq9T/lrGamOsbEAohjK7lRbm1zpr7T/fz1eq&#10;wDIOP1VJRRfNxNA7/YkK6s1zYDXtrr/DXnq9Spx3OmJ0E8uJioeRlJ2ROqBQygXK2AP5nx56vU0R&#10;9fo6ClVsRYGWxWQXtcajQXIuO3jz1eogvW3HTmRaivlkuTd0CgncLn3T4ff9Rvbnq9RIcx0TPCoc&#10;EMSRfxAJvprfTnq9Sely/R0kIhqWVXmBUFr3972ew/Hnq9SIrosRqYxJFGuyMbCUAAYi4BsPYOer&#10;1NCRQSU+oIlBI79/Zp+XPV6sUUU5qAqAh7gDwN/D7+er1OdW89FUGKcDcqncPaxFvDuRz1eppeVp&#10;UVLaJew/M89XqlwyNFNviUe0ggEfr8Oer1ZzPSzU36SP9MDZmtpbtfTnq9WKppPlWHlNuuBtP335&#10;6vVGh2SMWqCdqr3Ht8L/AF89Xqjj3dSO/PV6pq7pH2MvusNLeFuer1cXlaRWVBdARYN4d+3s56vV&#10;hYSrFtFwP3hfS4PPV6nDDjHUy+TUXNxaw8fAc9XqFHDqKkmjkwptbBCEXQrY3Ovxt9/PV6nTEoTD&#10;TmpRTIQp3L4nT26a89XqTTxwLBK1IgjRQjAkand3GuoIPPV6kvNO1PQyqvvB3IcsBfQixB7/AHfR&#10;z1epxwyarlmSpIAG0mMAjW37o7ag89XqmVuG/MQMZY9s1TISTe4va/PV6mrDKPywsczCBlYhie5F&#10;9LHwvz1erLjFMKvFDJ5wBKKpK/SQdfo56vU+ZXoZKjFY4aiTewQLGoBBKKdLntck/rrb1eq9j8Pn&#10;8IrOvqpxWmzTmejmoMEHYbXUTKTqxcHsBr219vPV6txb0k/he+mv0k5e2ZVwyP5oBWL3LuW1LKXk&#10;DEgnwH0duer1WJR4thGGYb8pQQimQKNFAFiO30/Xz1eoIcfxhmneeSUsLtcai48O3PV6kfUedO6J&#10;UFG1Bta9x4DX+PPV6lJQYZTTQRykBAL6C1yNe/PV6pFYaejiE9IxFyFCjtt9vs7c9XqDyvonqqh6&#10;idyFBsQ2oUf089XqSVRlmPFC3lqL32rYEAj289XqSeK5Qmo6yKG2guW90gqL+P1X7/Dnq9QGZtwu&#10;ChjlR4wIpHJBIuQtvb9OvPV6imZqwashqRiCRraGMgbb7Tu7Ej2jwvz1epjho8LaeBY6dpDHuaR3&#10;WwZmX+k89XqjxZbxDGKpW2qkMTncoACsLG3j4Ag/Vz1eqPNgYd1WRLSRgqzC9ivhp256vU8wYRHP&#10;QNHGoJQbPcKgsPEarz1eoQGpKHC/L+UkRH927EW93xv8baf389XqVuH15nVPl1MioSm42Ci/j9Q5&#10;6vVNlzJQ0Rlw+PaYwAX3dwfaPjz1erFTV0DVTRwVAMRVQwO02U/wOnPV6lth+PYVBEaMHzUsdCAC&#10;Tr+v189XqbTjVBJNLKP0fYbVBJB8Bf8Abz1ep2w5qOreNXbc7lbOdQo1Fj/R8eer1QK/BaiLEjUY&#10;XDYRliNRoB+8Rz1er2F4HW1dXKZ3WXzFVzdQBb4j289XqdVyzTyRx1sQHl3AC7QCRqBp9PPV6mDG&#10;5Y4YRQwDR2OotcE3JJ+F9LfHnq9TfW19HhMiVU0yxuiMXbsD489XqbKHMrYlURVmHVPlhHJLnUMb&#10;H7Q0056vUJtNi5qGliSRWLgkkkBQRc6fXz1epaYbmej8haWlDPUoBuQWIBt39tteer1Q6TE6ZEaO&#10;XaWLsWDC5BH9vPV6nY4TRVqR0+9bqdPYQTce3nq9UKlyxH85JTlSxIZrqQALnS4789XqcJcIR1Ll&#10;1AKlddCL/wARfnq9TjT07QRRtdQoUKymxuf8X06c9Xqh1FFWRkmgUtEQxYG1r+JHPV6o+H0U1Owa&#10;FdEDAlrkAnXnq9WSWlSvn3A3dTdtouCAf6fHnq9UfMHmU9P5MiAjQldLtqLWPt56vU0zYfSmmklR&#10;S7mzjxIYC1j9Gnfnq9TLHVUccxRGt5tge4F/G3PV6uTVlJRKaFQQWJfTwB056vVJw5YhcqgKHsxs&#10;LDnq9T2uKzQeUlRt2AlSwuSCO3PV6lTQZhhqSoqNYnZQWHYgE2/hf7uer1OFbS0FZE/nm15F2XBI&#10;07/SD/Tz1eqLHlQoySQMfLjcsVW9mAJOnsvz1epV0lPTxwCMR/ak1ufeA8f3eer1KmmWhSSSCWS0&#10;aAIpIAuB+v66c9XqinFYJKlaaVtBfZoD72o1+HPV6o1VitNQiSqlWyK2gBvc/Rz1eoKqjqbiEs8q&#10;4agEYYaEXvbvr7eer1CVgHUbC6ylpq6Eb1UiMDUgMNCPq1H089XqEnDMxUtSEfzD4gpYHcbn46HX&#10;nq9SpwOvFZXST7d4SyrYixHb+kc9XqWlXRx1NFMBZvcvc97+wc9XqBKslgjkMatdXZtxsLDTS3PV&#10;6stQqFRK4H6awDEru+7vz1eqHFJLFQzRtYHVe9gRz1eqdQtQREVMNwyXW9gAxNv4W56vUN2Ra0xh&#10;3itt2lTfsW11v7Rz1eoxmWqqGaBGb4AgagW56vUJaxIkYsPZfnq9WWlqVWQhBqNNdOer1AV1XzNF&#10;RYbUzltoRHJuDY6dvrPPV6tDv8QLP+KdRuumMtXRIxo5HSPYLAxDUXJJuVtbTx8Oer1VgSUrVEUs&#10;oqHSo1KKpsDrpe/iBz1epsrq/E7qs8G9I4zvcn94dj7ST7b89Xqb2eV6wCQhBMAyLce9YG1j2Bvz&#10;1eppYRvNL85EfdAG5v8AiVj8Ox789XqmBKKmTzFQOId1lJ0O7x0sdDz1epNV2JVWOSfNtEiSWVAq&#10;BVSyi1rADUAXJIuTqbk89XqYCAKpYYSQ43bh8f4c9XqckmihnjaJgrKLWP7xJ1PPV6oVcZMVr56e&#10;ZWWmJsChKjt2uLHQfrfnq9TjFiTqIpqYmNYSwLsO1vGw1sbc9XqfKsRYltriyyCRCG26W073I56v&#10;Vz/mOIPgdLgEiAQRSvIjlRuO4AfaGttNAdPhe/PV6mSooaqCiesqY2MZuqyW90sO9/aQPDnq9UOm&#10;WjkxGCTEFZ0RdoW5HveBI9t/Dnq9UWsq6CrxCQuCpjHciw0PYHtz1erNFVVNPKaupcTGMAx2FwFJ&#10;uAb6gqdD4c9XqepJop71giVDKFsCSQGPcfGx1156vU1VrqIjNGhd2sLjQEgW8eer1epKYIzA3Hut&#10;5ijTW9rc9Xqh1FW6SxwYWLhU7a/aJ1vpz1erqogpJsQSSd0ikCm1tdbXItz1eqU1GIEcRJZ7BrN4&#10;btbgHwI7c9XqjLTxGX5yIsh7EsTsuAewGmnwPw56vU44fSpVRmNXVGFiSdoDa3NgbXsBoPbz1eqb&#10;81LGr1BO5ASo7eJIufbpz1erlJP8vSpHe6O7WKiwbS5H0rz1ep2qJpKB6aSCRfOAWaMyorrdP3GV&#10;gVN+1j39nPV6o1Rhfz1b87ICFmO6S2oLMPZ7AdPgOer1OM9PS0WKvJUqJnRdhjbVdT3FtbjuDf6b&#10;89Xqz0cdJFVO8zeXvYoPYFbwt3P6/Tz1eqd5GFBGmhG+SNvKKsbCy3u9tBY+A56vUxYom0QsPsks&#10;GA0AXXU/l256vUxpRmk/RUlyrgM/wsdCf6eer1J6qrI0q3rkYOYgFGoJXXse/wB3PV6p1EtBmBPM&#10;YOsjXKuQQOxHsA56vUrcFU4ZRrh1wzVO7ffS3stqCCBz1eqSBRGsFFOXOg+yLhQO5bsLE+089Xqd&#10;a3CMVr99bRuEKAiO/c+AFha9+5vbnq9Svy5SfOVHyEyqkZ9wMQNCBqb6Wvbnq9QpR4fLh0UFdRqH&#10;WmZrDxPcXIvYgn289XqWUywVVL/L33LKYma8ZZSpbWwK29v8fZz1eo4XSHESaClixUMzQIArGx1t&#10;Zte5A76+3nq9Rz8BjoDsq4lXy22yoDpYkaHXuNDz1eoFustalRhxqkqA5DEkNa4XXw+He3x56vUU&#10;uaqqaiQYfCl0qfLs7AEAXAJ+zoNfDnq9T5h7nDzIlFIpKAJIiqDprY39l+er1OklTUrRs1My7pUa&#10;NWBBAuCGU/wtz1eoJ8y4h8vHDAFKKB79rWO0gafA89XqRGIfK1EfnUpcS+YCtxYDx8RqPy56vUBn&#10;U3E6yvnaKonZlRyHfdqpABVVtbTX26c9XqK1V09VXtPBVXZZNwYsT9nsLePbnq9TLUYY4jVFYlkJ&#10;WxBtYdjz1erFS0VMtUtR5/kpa7vJe2ncaA9/Dnq9WZVGISbqYiQXKEAaFfb8L+APPV6jN9LaubCK&#10;lI1RY4QgQE3soPgfh8Oer1GgwujqsQUvSlCEIcAsFYrrYgHuDbnq9UbMGGz/AC7pHZW3KRIBexBv&#10;a3Yg+PPV6vVNZRLSTw1UgNox7oBHvDXtb2+H9HPV6i547VrQ4g2NAHyURlfcDcAdgdLW8f7uer1B&#10;gcZjosT82SUShmDAXGlzYaG43W0t+o9XqcZKukM3lo14lJK/T3+7nq9WX5SSrYVt98NPYeX21YXB&#10;Jtf4C3b6eer1RThlficlOYSIWMajYCSguSWAJsTYHxsT7Bz1erLjOVVqK2WnjJeDygCe12IN1Hj7&#10;pH8O/PV6kDRYdNgcix1LNJI91j3AaXOnYDT49+er1ZqpTO6Qw+5Iii+uhJJNhf2c9Xqb6ejSOKT5&#10;q7TliAARr7QP1+PPV6sbxTIQGH6QqL28LHvpoOer1Oc2MYLK9PhOIgvUVMhhhQGxkNr2UWJJ56vU&#10;31GDLB7sTsG3F9pN/GxuTqCL256vVGrpadkjnjO2wcMUAHvAgAfs56vVkixClxCkhpbmJoEYFrEk&#10;6dz7Tz1eqFQzU0BaPzQ00iMisQCxB1BI9o789XqxyTSRiOjecFvdElhqUI1A+k6+znq9TnReelXN&#10;WwlgL7Yz4bQLC47c9XqwUFXWUbVD1MoMl9sY+DasST7PYOer1OsUxj2U3nM60xLBRYCzeAIHhz1e&#10;pZx4vKMMSVo77GKbwNCrdgfC/wBPPV6ocFbh+IzGeGQlAgQm5G1h7p7W7Hw56vUwz4jRyJU0Ipwg&#10;V1CSi5LH95nHa1/6eer1PuV6XLZq5Zs0Sz0lMEk2injDuZbER3Uso2M1gTe4FzYkW56vU1zBKSod&#10;YvMEL3sxQg+HY9u2tr89XqkU2JtGGjpI98ZFiWvrobHv3HPV6myTGoqh4Ipoyvl3BdFJJJFgWAB8&#10;dCeer1RRBWNBEEuw3ghCSSAx173t93PV6lMj01XJ5yDbJGb7W+ybAgAi40H6+HPV6o7pUy1Mtesg&#10;MsCqRGbbb9/dPw56vVirKhsSEcsExkYXUodSCdfHt7Bz1ep7XyKanimkOwxHUdidB4+Fxz1ep6pq&#10;jDferKmJotg/cf2kG5JB+iw7+32+r1SM0CBkimjKN52w7RbbY+36Bz1epNrSvTVplo7CONwADoO1&#10;/Yfjz1ep/wADxRKNppaglJklSNh4FjqAo7svgSLgdib89XqeK6pqpkqqKTbHctckA2BBJsR2tz1e&#10;pBVD09PNGKZPNhRANoGoJB7j2Hvz1epLz1bwQ/OMyPFAxaNWI2q50JAOlwO/jz1erDSVbSBlMJVj&#10;Yi9j8b2+PcfDnq9TlC9LWWp6xFWGS6i+pBA1+onnq9WTLeC0CL5FLEYzCCqqo90C/YeFtfD9nPV6&#10;pDUzpiLUkJDFk3O+g1/w+Av4Hnq9Ts6vh1M8E6GKIoTIWYaqB9Xjz1epOyU+DUxjFP8Apnca+8WK&#10;Am9gT7b/AK6c9XqkYgHnh+Vw224KVJkI92x94gWuf6fZz1eqNFUz0+KU9NYtHGrB2todw1N++nPV&#10;6s1Mv8xEmG01o1ViWeUgAANe+l+4/o56vVmqzRyU88SSqXqYmRJF0CEH7ZuAT2tbTnq9XcE0PuRU&#10;U36SFCNdRZR3uPj4c9Xq4tUyltsi7EmszkfDQn6+/PV6kbidPS10oqldZbFgQNSSSQLn4c9XqQD4&#10;ZHQzz0zxbIFjLAqRq1vEfTz1eoFMy0kddLFThwS5JCWG4A31Pja/589XqS0uGPRrGk5BdGYCw8Ow&#10;uPjfnq9XOkWTD0NKV3lbkluygam+h+7nq9StSmir4I8SmBjTapC/ujw+kEc9Xq5R0VVKmxCAFvZu&#10;xsb3Ht56vVxwmkqoZmepfz0OgKr7D2Nzrbnq9Shiw5fMPnMLHVQQSbg6AfC3PV6pjUVVK7VI98R6&#10;kAWufv56vUocMw6SSlQshdZHuQtr3t2BOnPV6pNZgctLRvUSIXKuPMGn2T2tz1ep7pcCaqoj8kye&#10;WwW2otcnsfHTseer1CHSZMxWOohgjhUtKQxA8Rax7d7fHnq9Q24FkipNFT0T0qqjbdxIBIFzoDqR&#10;c/lz1eoasudLMHoRF567U8xwWuCAvgDY6XOuv3ez1eoRq3B4aP8AT2WRlIEcdvDxY2trz1ep/bDX&#10;psSQJCEgEYk3BrHf4qAO9rX56vVONc9VUzPSHz1mjARfFXudxP0+y3fnq9See1NhxjxOJpJPOU7g&#10;PshjYC2pIHYnt46Dnq9WXGfPw2ySsCEYLIVsSqgn3t3a1rduer1Mc9ThkFpxukY7gWIsNvfaDe2v&#10;t56vUm8Wb5FY8Sj96NypFrEKPh3Hw56vVkwCWoii2Es8Rd5dV7Le4Av2OvPV6lUsix1j1MYLPMqo&#10;YzYaHxBvofiOer1CJk3ME85/l1LG6+RbXSw2k318fZz1eo4vT/GRSlaiGo2SvZ7XuW23BsDcA625&#10;6vVZZ0c6nUDZPioArNPAgZmIuwPdtb9ifDnq9RojiU+IxRYlCAkJiEZXxB+H189XqA3P+G0WNvJU&#10;zTzOtIjsY7oFYFTdWG27C1yBfufq56vUXrK9ViEkzeTTqoi1AaxYKGsDbwuP17c9XqHjA83ypQGc&#10;Idx23AFjYg7r6nnq9RRPWjT0uP5U+UBJjcRad7Frn3ba9gRp+znq9WnD10oosI6jYlgWu1JXdXYf&#10;uEkC5HiPz56vUBdDj0lHVfpVMsYYC4GgIJOhOvPV6rfvRr6h5cuTwLUzMzoRaPeRdbbRprew7+zn&#10;q9Wxz07znBnPKcdVGElWpp/MlQJYq1rbvb9X9PPV6io9ZOmeGLFLVinZI5bMWKk7g2p2XOnvePPV&#10;6qSeuNJFR4vWssZMTF440sCQQNCxNhc+HPV6iY4sKmWlmoVeybQSw0P1Hnq9SVjw+RIjLUoBcAo1&#10;u58e3PV6mKSklLrJCu1A17di19LfXz1eqZTYcjsGqz7sZDWIGnhp29vPV6ssFBQGocgmzMEFgblQ&#10;fH2Dnq9S8yxlaqrnqTDGHT3RuIOlz2Hj4c9Xqf6botmuuqfl8Pj3pI3mREoSNf3TfUj4eHPV6hwy&#10;/wClnF3ZaaoULLKhcsBou0i4+u/t1156vUjupvQaHL+HNVxzAzIGsot3Fz21vp356vUAOTMgRYtJ&#10;Vz0s8dNKqI8UTK15zusUTaCL63O4gfG556vVtT/hpeg3GTg2GZ7xegMDzRh4bqFDHbbUfaFyfYD2&#10;9oPPV6r3KX09V9NQx1tQ6bmFmjsQQb+3nq9TrXdAKKuoQZEVZFsGbaDfUX8D4c9XqRGKdAsGecFI&#10;gQCFa4tca3Oi6a89XqTGM+nLLNPSLX0sflkXLDZtPbsDt10t3+jw56vUGL9A8q4dE0ssAaVrSuWs&#10;2gub63tz1eo4Xp46H4FSSriFXGN+jIpGhIsRb6P6eer1H3hyZgTLHCKaKMGzMdqi2nj7vPV6mnMW&#10;RcChw9zU06FfeK6Agadhz1eqmf1F5XqaLGTGkYjpIw1tii43Em3wtrz1eoneY6eX5cPGGZlBG0ki&#10;ym1yfbfw8eer1AtjOYqWixmSk+YiYeRZEsCUcjUEfrr9PPV6gcxPOLVOBTYbBa8bHctgDdhbw1It&#10;bTtz1erNknBsSxTHqKOoV/JljIWymzkHQfSB/Tz1eoxmIYA2AUVNVqyl1WSOHW5Adbm+gsRz1eos&#10;2caipepWmr5S8Mm1ZCTtYgtYAAaW9vs+vnq9RUOoIoYqqZaGFIpTGwRyCXAv3Jvc3sNO58eer1FS&#10;zNiZrKRfnFCjzCoYfacgWIGngfy56vUXvN8cXzxjUaMoBbS5bwH9PPV6iuZjmjqaqcThdiNYN7WA&#10;/p56vUGkEtNE7vYRsdmpF7eFhYdvjz1eqJX0lLHA1RSlkSRxu1072uR7B8fbz1eoScvVEpAhpCC+&#10;xVUeBN7E89XqMzlqnnjiBBG625lsPDTcb379tOer1DJBiVXDTRYdKh8kOHYC32gLhjpc2Ha3PV6n&#10;7DccxJVExlCxmM7VtYgEm9je/Yc9XqFzK+ejTslWYzKYhHCQWIsJCAX+O0a/l489XqNBgeaY53jj&#10;ZrxWXZ7wJNiRfQ3Fu9uer1Dzh+daaKNp6aJQtglySTcdz8NTz1epWYL1HheujfE7boPfNrlLdtp9&#10;tvjz1eoZB1AoK7DYjU1AQEM6Qodpb2D7Pjz1eqZS5yZ5IZaR/K3IweMtcg20X6zcc9Xqc58w0hwt&#10;QIAJVe7lyAAb6Hsb2A56vUjsXnkazV80jrPuCoApVQb2Itr8dfjz1eoN9kFLVnFsPhSdEVo23kbi&#10;NbsP9Yc9XqRuLeRU038xpDvZZAu02NgToWB9l7c9XqRGJyCnkkpFVViD776EE+Kg+y/PV6g9r3ae&#10;QQyRKykklAFACggALYWB0vz1epB1U9KmI+SwPlnfa40Ugd7/AA/Xx56vU+UmOOhNMZLEqQtwbEC2&#10;v3c9XqbMOmxDEMcmewWMG6yXNyR3UD43/hz1eox3TSKmgqHp62/6dttyLqpsTY/C3h8eer1WKdO4&#10;cuzUVJhUXuBd6sdoBCra30A3H1c9XqFqlw+OgpzTKwdAQ6hrkrtJAP0W56vVKqXp6wiNAqRxsQN+&#10;gDWF2uANBbnq9UGGjRJA1DJFvQsryXJU/mNeer1OENDUw48qBt4ADhQVBYk620N9B7f7fV6lwiRY&#10;hhslJVIFLFthuSQLkgW+jnq9Sfy9P8vmKgpiwWOSXexIDAgA6eI9hse/PV6hFzpTrRJS1NGPLpJZ&#10;ZSW2i5NiLe0272GnPV6mTDMwUlIEeICQvu96wB2rr9Vzz1eo2Xo9rp83dTqJWj8pBJdmIuVFiQD8&#10;Da3PV6r5sapqbDqURREXGn8O3PV6gqxKSGdpI4yB8dLXA8Oer1A51HqKWlynUy0j2nCNb2H7uer1&#10;Vi9R6Kvzng1TT0cLSzAMigWK7tddDfS3b489XqrTxDpZn7LuZHxqjE1HIFe24FRYkWJB9tiOer1D&#10;/gFZ1KwOip8fx+Q7KdzdexcWvcFr+z489XqHroL6qcq1tW+VM14jDHiW6RYUayaXJUa9za3bXufH&#10;nq9R9sB6nYLjxjgqJ0abbYHctmtftz1epypc6DCVYYg28MSdLEAG9h2HPV6kdnHGsErAZVtutZV0&#10;tcjvbuR8eer1V1dSqKdKuetoAVJLDQG1iPH7+er1FWxHNdbhBlWnfzfLZUNwRa9h+jGl7Dufh7b8&#10;9XqXFPNS4vhx3yCRpFvrYg3+PbWw56vUC2b8jSvXCfLsJjlji3OAtlYt9YuU7356vUkqOvq6Ssjw&#10;2qmZJYlbzCL7WYXXX6P289XqUuAYzDhWBPh2Pur1Juw3C1917AX7fD6uer1dY9gmA5so2rCUmrIl&#10;L3DAKSugT3dL/r4c9XqLmqpT1Py0TrDXAmUX1AZWIABPj489XqfkxGhWoWgxFvO2hN8h26yH7V9A&#10;dT7B7Oer1K2LCIMUrFgpIvOoBBK7oO6FT7tvgx/XXnq9QBVFLVZellxhwd87EBNv2VBNtb3Pfvz1&#10;epeYDj2H4xFHQ17iGVQrFlG0kAHTTuTa5Nuer1MFfmihWkehlhYs8wG6/ZCSATbtp4c9XqfqbE0S&#10;kjw6dzFFN7llsVC62Fvjbv8A0c9XqY8RkbEI0qaWwMDsu6+pW2mh0ufZr256vUj5MYwytmFHiD3d&#10;i8YZtAFsbEjQd/Zz1eoOYsVfKmKSxU5tARsWQMbqRfX4Xvz1eqFj+JSQ0EmZ0vtKuWN7WI7t7L89&#10;XqbsOz3jUGIrJXXeNoBZvANfsR9HPV6jI5E6kYfitLLh+KRqrgP7xsARY9tb37c9XqX2X4YqqiE2&#10;EVSbg7bQ67kQ20uLi689XqUOeckCujWnQQlKi43RjbYhWLk20t8Oer1EkzNk2PAaeSWJGp1CySC1&#10;wDr8V1ufr56vUDlJmCjG+RWYtLG6Nu/eNjcC4BAHPV6mqDNEcNJHJTv8syHcQSTb/VWw1A+PPV6h&#10;wynn3CqyiKVdTJvXbtDM3fxAv2t3tz1eqwzoxmXB815Y/lOIxRvuHlaiwIPZjf8Ae56vUVvOeXBg&#10;2apI6HdLDSySxgg3Vhu3EX7X789XqZsXocEroqeCAtuewvYgBf3h9I56vUWPO+HVmX81/OU7tJTo&#10;DYhiqm+m0qO+nt+Fuer1RcGzNMcRcUTMI4grEi9mDXuqnuCpGt9O1r+Hq9QwVmIR47k2CWD9LU1J&#10;MhN7uAugU9rE+wi/PV6iori2LZUxAeYxSRpJGuLqQgOg8NRf9b89Xqsk6b9ZYq/K1BlyKdqmRk2t&#10;NcFmJFzc6a+Gmns56vUz5xijw8yVMLgtNcNYAsxPZbbfaOer1EezfgWDUtdU1Uw3yMu5totoTe/w&#10;sdLj489XqDXEums+YDGyoZagjzIol7tpoCPH6Dz1eoH8r4rWYFjrR1Ykjdd0RQXG0qdp0+nnq9R5&#10;8kY9TNTxwLI2+SIBWUAgC2o+/nq9S6zgtbUYRR19aBLtvGgsdwFhtLDtYjnq9SXyogwbMVLX1Eam&#10;Hyx+jKgruBBC2tYjXX+HPV6jI9LMPp4MbnoqcvOtbNJLGJCbRCRPeVSRcILXA1sbgaAAer1JbG6W&#10;mxPGgI2MUm5oyxSxUt9puxJHxF/Zrz1ep7yxW1GV6R0aRizsyqzG4J0UsRoLkajnq9Q85uw7+cdI&#10;aqGNTVgIz3Kk+6gLsLbe5PgO/wBfPV6v/9Q+tBSyVNVACPJspI7sAwOv1Ec9XqEzCjK6BICNlips&#10;Bqt+w/Mc9XqGnpstOMTJnukgIUgDS2gB9lu2v9PPV6juYHKiYZ8lPtDrfsSbD+32c9Xqo/8AxJMl&#10;VEuGV2O0SgvIw94AEg+6D7e401+rnq9WvhiGOSVKGCuJVAWUAaEFb6n6h256vUwUuIGrnElEtgpB&#10;3FbEqPAA6jnq9TxJicMksIdf0a3262BGo+Njc89XqbcTxumitRHdMdxUAAFQx1tf4c9XqQtTXV0V&#10;RBYAhm1tYgLawUL7QSLnnq9Xq+KopcNcmYSvUEeVEACFF9e1tCeer1YZ6sRKIqsERyAAKLlSQLEk&#10;XHPV6m2qqaejSGNffUEFQ1iCjHQDwB056vVLaojVZkoWHnLdgwFlB9nsvb9v1er1Mk2YvlaeGLEJ&#10;QGMpY7tAynQqPh4/3c9XqfZsxyU9KKenSKVi4CkKFKg/6w1It7fHnq9WalpqZ3qZIXCxGI+6wBG8&#10;33Nuub6eHh7eer1caHH6GmZMMFyzj3LkBTYd7eJF+er1d1UowxbKwdqhLEbTa+4jc2v1c9XqzUuN&#10;xU8fyLEuotcjUAkE2HjYHnq9UibHbXWmJkLhkulgSxGnsvbtfnq9TFPQ1eLB3hTeI7upPgwADffb&#10;nq9XqOComULNGFeN7hiND4BrEkgH2c9XqbFeoljhqvdV2llRV0sbGx1+Nu3PV6svz0qxOJFDMXAc&#10;L3AtcEX1uBz1erlWyx08yvTB5LqF8AFNySxvp200/aeer1NaT0VFXoz0u+ncnzJG7qT2sLganxsf&#10;z56vUy1NXNV2qZ0UQJIURwCNw8F+Onc89XqiU9HQ01Q/mN78spMSNfaQNQAO2nfx56vUJmUcVlq6&#10;iXCqkxjfGwX3AACdPtBbm1/H489XqCrMWCpSYusMtXBFFAQpIFra6gnXUfAc9XqbKmnwNo1qxItS&#10;haylVBG+9wddQQRz1eqXTSsmKyS1ZO2aEICqghbXsABaxv3Pc+N+er1CJlmgaeX7CvdVcgAs10vY&#10;2+P9HPV6ldlzBXxXGUzAyFonJvuQ7hY/4WAb4Ed+er1COlJVVmPx1CU7vCSEC7SNp/dJB1t/Dnq9&#10;RmsLxWromhw5E3gKqd7qC3e1raA89XqNJh1DBE9PiuCUoaayAnaDe4t28bHXnq9QtZpwjEqzKk2G&#10;YtNYzINy7Lg21AFgba256vUR/p/lXEafO1UtXB+hjcbCxVVDHvtN/r56vUaSainxWoHn1imOnby4&#10;4RY3Xx11vf4c9XqTvUqlixampoaSnkEsRIZVsFQX92wJv9J56vUEGZ6sU1FMJmVZEjjVdpG6Qahl&#10;NgRcey3PV6iM9XswYwY4acQSoJZDCCQgVV2795Da7e4uL6kew29XqKFjXmTYlC0DhWV195QNrHub&#10;hgAR3FiOer1JaswkUPzFAWWQhyS4BZl3C49umvPV6g9hwqlpKA0izNJLArqJWFzZjcAA20JPh/Zz&#10;1erFQ0yUhNc1vM3BWTxYAFSdPjz1eqdhC1ddiJp44ULT3VFJIO1dSV0te2ot3156vUcnJUNFT5PF&#10;Zt2yhUB3fuqSQSADfQ6m/wC0c9Xqfsv400uJMhlZwXRVUjx7k/EH289XqP7lSCkxxaWSso1p5oyj&#10;KsZa1ypAbU3Nz4du/PV6uWMPUYxJPGR/vOBaM62cA3O7aAddR256vUy4tiEkMEdA2z5dCqu5IuSd&#10;QoHYg3N/o+PPV6g3qsZnosLnhSJVkhZiDcGynv8ARpz1eoOqPDXxPFkxiTuIxvAAFkuTp9PPV6uW&#10;dMy0ElaDRnyoUjsyqLX00NtLnU/X9PPV6iB9a8cw0UsNTTkNLJI6dwCosTqPbf2ePPV6it4BVTUs&#10;cs0haaoMnujwUFrDuD256vVkxXDHirqgqF8xvekJsRa3cEG3PV6kRUVlNHijTwn9LIqKSn3W8O36&#10;689XqgVuKxvOaXZvkUEtIRbbbWw1t9JP1c9Xq6pVkkijnK7ROwFwbE66279+er1GiyrQ0mC4D5is&#10;fMkChlNz7raggnUEc9XqDjN9R5IqMZLXiJVdvc6E6fEH8vr56vUDsuK+bvmp3KAtcLfWx8B8Oer1&#10;OVJR0dXQiulxCN5ZnZPIVWDoVsQ7ErtKt2Fje4Nx7fV6lPlyM4ti9NTykIoPlgC2rC53N7f1789X&#10;qU3y2H02YBh+75go6kqw1Uk6ORcmw7i1uer1GkoJocJynitXUVUk8tdEGsygKCpuSDqb2A7i/wAd&#10;NfV6iIZkqsSxarpVIXa5CyA6FSSSCB3Px7c9XqFauhhw/AKX+YAXUKB5ZB3EEkM411/s+nnq9QG5&#10;gxBfPNVTe+qMQPgb/Vz1epZZbqoZagAWgkmVULWPveOth3PPV6h7o6hcPpBPASpNx7gBIsdddbX/&#10;AIc9XqB3FaasxVpa/EpgEjdpL6FSARYm4sLc9XqjYNhUkeMOKlHMsRSRGJt7pAYGx0sw+/w56vUY&#10;TL1OMQxj5mcERo2yRWXQnwPxFvEfHnq9QwjFIMLijpKRQssCEKqrZRqdtrXF7Hnq9XObFqrAsuGo&#10;pbVPmsY7gC4YnW4NtATY89XqLLVGqGIrh1HAqEl979wNTpob/d9XPV6hCw3LuMtXRphyI7C1+7Mb&#10;2+yviPpP3689XqHbOVMtDgqq8W0TRLGUYWsQNTbQAk6/x56vUQfqa9VhImhnZb7ggK69+1h4gdif&#10;v56vUCmDhIpppZX3SDuCB4a6e0c9XqlUNNW4pLAmHMRVSuCIraEE92I1uPZz1eo+eSsJkwvJrrOF&#10;3TqisviLCxsdDe+o56vVwxuCrp8qviE3+k7j5cflj3txsNvs08Seer1APFgLTOcUaRdGcSXIX7J7&#10;anUj+PPV6sU+F00Hn11WQI5FuFAuWYaKB9BFzz1eoKnrTVyKu9i4urpYWB9va/PV6smCK1Hi6V7r&#10;crIF76akWsDp3789XqtKy7VSnAabepeNFTcUVWBvfQC/3nnq9RpsjY7R45gD0tV+gkpZPKTS91tf&#10;cT4G5tb2c9XqHzImLYlh81JBVsQshkVPdudoH2i1ja/a3PV6huxTKFVjGBTVVOys+wMVJuFIN9PA&#10;D+3nq9RYOtGCSYNgQqaFNxVrkkA3NwWVb+0aX/p56vVcb+G/1FmzF02SimZiQGjAuPdAuCD49hb7&#10;x4c9XqFz1o4XNj3S/EoSinylTZuubsCDc+3t256vVTd04oKSdGkhma0UcitvLEqoHZme5Optqeer&#10;1Rc0xYfjHSzE6PFZC6GaSymxu6A7Wt8O9+er1VmZSNdJilW8TEwxBnR1t7SCCTf6LD7789XqIz6g&#10;MSemappadSpmneUn2up7nwuO3PV6g96UZ2XA8WMtRMQ0gKqW7AgXsLeJ+PPV6rDMPzPQ1OF089IQ&#10;lQY1aQ6hixGpv4i1uer1PFTi8lbgjQyFUDK22U9g5JA+kfRz1epOZUzqmXqiXDDP5hhRgzMdu8rr&#10;u+NwfD6Oer1LWgz3T4xQpKkhiuZWMgvoAe1z7AbX56vUjuomJVlXhMVBFKLT7ioLXuLg3IOpBtbn&#10;q9RE8cxH5uoqKNBG70cro7BAoOm42t7B356vVgy7VJh1QKwAhZVJRT23DUWF+er1KHMWLU2IMlEg&#10;3NVDuQBqADYezXtz1epvy1VSq9RJDK6iFbMAdov2JB73A0uOer1caqrE8kzLJuj2gKDrYgfnz1ep&#10;ty7JRzUzUlWQQ4O1iTe4JAAtbvz1ep0p8axCkrjWodsC3iCt2O3Q2vz1ep1p8enOIolCitE8g33N&#10;tDcEi2mhPPV6jL5UzHRriNRS1kTWpQiaG4YAXBB+yQSe4vr46WHq9Q2ZSxtPlUq02uscgZEKKR3t&#10;qtrHb489XqMj8+ua6kVVQ1NTlN23yoUQNs+zZEsLnxP7eer1Fh63YTiMuK06g7Rv3qTYaEG40OoI&#10;N7G+uve3PV6gmxCjlSpW6kO6kL3uQdCb/R256vUImFYbFhuFxVNRGfLgI91rbiLj3r9z356vUImG&#10;YqjyBWjaEswCsbC6bdO2lzfw56vUocwZUaON43OyV1Vw976N4aeHjrz1eotHUjDs00VbGMPY3FgS&#10;VJFiLHba17j29+er1BzlnGcSwaoaVywEu9GNtRHe5A9hPfTXnq9T+epUOHtMF8xo0cDaFJJLe7f+&#10;k9hz1eoWsgY1jXzS19LHupajdFqblmsdQe1xe/PV6jDxviEmD+ZHEzGK67xrf6fbY37c9XqAzNUm&#10;JVoaOZZ7Egi25GuDY7hc3FtbEc9XqAbG8wLPVVMFeqKsW1N5AsxUWHw3W1J8eer1KrBsFoq7D4qS&#10;jZUlkG92dRoQbg20789XqVQy9NJhrQ0ETM+4b9gGgbs1u5XS2nPV6jM5EylmTCq9K4TQmmljEYia&#10;OxNzqzNfXTQCw8e/PV6jQJlfLk+EVH8xhCGFrqLgEkgCy+JFteer1FxwnH8N6Z5smrqlJSJJI3hC&#10;ruVV3W2WANu1ySPG9+er1G+l6l4ZDk18Tw0BEqmM0hBAdbnUX1NtbW8Bz1epBUHqCosFrxgEy2pq&#10;jaGf98M7WB2+AsRr4a+HPV6jI4BLhUsHyE7GaOUHY4Q3CXtYkXAuT4n6PHnq9Q/ZBy7DDVIlGwKO&#10;EN1G4Lobhv2356vUbjKNJLhUUjU0lmj2gJc7Sx7+3vrpz1epfZf/AJi2Iss4skincljtAIt39ut+&#10;er1ZcKozl+N0r3um9mQ9ySSbDXw156vUT7rzmeSWZIJn3Jv/AEijQEdrj+n489XqKVhGN4ecWeio&#10;Sqyu7ye+4JAubXudB+znq9QVZgzVmvE5Kk0EvlR08wjSIkEk31K+1T8Oer1GK6NZWrOoGKwmrBWS&#10;Epdr2JIFuwGt/wCP389XqsVy900fA8PLUylWJBcnu1r9/r56vUZjL+a8DoMqDDqliJ2JHuqxF7Wv&#10;uC2H189XqRWGYl5mJuUqEI8wBAdQNbeH3356vUuaQlMSWKQ+a0vewuAdLn7uer1L/LkyPj3mKxfy&#10;WILCwBANrEc9Xql+qXMDYJ6c8xYpC5iaOnYIyXBV2B2kW1073HPV6teQ5vxXPvSaqpoQxmgkYxo9&#10;nWQqdHI1FxobfT7Oer1EvyLidNF1Sp5qi89XOWiKqdrMwB0CjS4GoA+Fu3PV6kd6nM/YTB1Bw0VV&#10;zU1LIIwhAIK6kkdyCBr7dPbfnq9Q19HOrvTrOWFSZZzQ9MySsAwZUta57E31U629oFuer1Af1U/D&#10;lyNnfGXxvKuKxYkJLvG8MLqoBuQsh3XGuh0I9l+er1VxdR/SDnzJ2LTYVR4PLMVZAw2krY6EBlBB&#10;uPr56vUJ/RfoXS4vRtlyXDkpWpWu0Uam0YY7LvuvbUWAP1a89XqMxhPpHpcswy1dO5jMYcDcTYsb&#10;kn6idAO3btpz1eoNc65noMu4VTZUr9k9Q4a7uASx7AnTQ+Phz1eoBaieuwWpGO4PBDIxQQB5YElZ&#10;UZveSMsCV3HUkc9XqQmZ8XzJDikmEYfIUKqrndc2B7DaLXB+PPV6gazhgWO5vomqcSbzXSyaKVsA&#10;dLLc2sND9Hhz1eoC8P6d4jK00Er3ZDpY7tPYfAfH+3nq9UrE8tU+G4J8zOwAU2Fu5IFyPjz1eoM6&#10;yqjBJgAWIr9k6m/fvz1epHSxzxSJMjjZdiAQPbqP7+er1OK4lHLvkK2kBVfaLA9x/Zz1eqZiKz+f&#10;TLTGyqxJv8QQLf289Xqg1jCsikjmmIZDb3dDY+P7Oer1YFqFwKnWmSR9jnaqsN1ydRf+HPV6oyVI&#10;ZYsTrAQpICqATZidpuBqAD7e3PV6neXzHilFapaHaTtHfv8A089XqxUNNCi+U7bUAJT2WPYEe0c9&#10;Xql/JVsJWSGRdltPafo8Bz1eqFPUVdOjI6/5JkdLaEqNSNdNe2vPV6sFfion/RUllEii7fE629tx&#10;489XqbJRU0tUJUb9EqBmsTe5Oot9fPV6lLelmlMToioyAl9Lm1rgaX56vU3S1UckkjCPdFHqpAuW&#10;AGhHa1z+vhz1epvwyJpKf5mvQoZCSATra9yAeer1cmajSsFVBAzK10BJ0Btqbaduer1PlZSvBTqN&#10;ge509o07nnq9UfDkpp8MSZUIJckixBBHtHhz1epvqKapw/FlqGG+OZSHSwuD7b9tfZz1erJQ4fWw&#10;MtQCVPvDbpp8CB7fHnq9XJ4yKpqhVJcMCVU3OnwOliOer1eedXxaOpiQ/pboTcaEnQW7i38Oer1P&#10;c1XJAUMilnJO6x9mg76fRz1eqFiM7VVQklBaNEILAge8Abm/s56vVkgEdF5s8w2+dYAC1rnXtrz1&#10;epvjqayN1+TUNFJfuospA1P5c9XqkUcorKhaxn2NE25gNLnxvfuDz1eqW6NLM8ET2QsXufDxI56v&#10;VypIXnV5pWvFGm0bVIB1uO9tfDT+jnq9Uo1ULxhy9lUG57WAOt/o56vVymmhqI45YmIRja/a48Oe&#10;r1YKiARRNUuP0g92OwFwPDT489XqapaWtqobTalmBAFrgDxP089XqlqB5cLyqXKC50vb6vhz1ep0&#10;WoVo1qoVYyTkKxsRYD2jw056vV1JN/L4C1c10J0PYfAH6+er1M9JQ01FIamAkCZtxUi4DEdyeer1&#10;OPmPJClOG1W7SDwPstp7eer1ZKKpjqmNWR7q2O0C2na2o789Xq5YlUOwaWm07dwDp7L+F+er1QqW&#10;pCRPACqSlQ+zv+oJ7c9XqeI3O0NMdwv28R9Q1OnPV6udFUR1NEXpbmNr66iwGhJHfXnq9Uyj+Vp0&#10;VXUktcp20N789Xqxo5cSSSMSF12+wH9dOer1SWmiShIRf0hse2tvA3+jnq9TcsNVUOHRgiEHdfwJ&#10;7c9Xqaaegk+Yji83ylQEgC129lx8eer1Y5IqWqrGw+WN1O4G4aynxNjz1erNPW03zBpEJVjqPG+3&#10;238eer1OayBkIhttJCH4k6a+PPV6m6tpKmCYpHZXI0v2AHjz1epPYn50lOkMYCKR79hcGx1A9n08&#10;9XqdGSF6JRSSxSEqoGva3cdhqBfnq9TetbMKmRgQsHZTYG+lj9Hs56vVjnbZAJwoXywWViAQb+HP&#10;V6pMWI1UrQTeSt5SQPfPcC57qO+unPV6m6tSOOt+YK7N1mII8QTcD4Ea/fz1epmmoY6+VsQVjHvY&#10;EeFvDTx+k89Xqz1mHtG4p6NwJJPdufCwuLDx56vVDr6SlxKXyxoFFz4Ftvhf2+wc9XqzYKsNLGae&#10;pjChSCLm7d9b38COer1KOPEYBGRYHYSB8bk29vhz1ernTYjWvJ5UMt4tbqvcHxJ+rnq9Sty9W1SK&#10;88ku8iS6knUoe4J8CD256vUYPLOKUlTSziZRs+yoFwFJHfnq9QGZviQ1UmyQG5Olu2tjcez9b9+e&#10;r1A9mKjgKSRbQdqkra/c6/x56vUH1JE7DzVYJ5fgQTc37W56vVMKutTJOWVzEVNhYXA8La/Rz1ep&#10;6oQFEOLlfeMlyL6CMHW4PPV6lJNhtBJXtVvPaJ3KqCLkX12j4A6689Xqdt1DSoro1zJcKfo0N9fE&#10;89XqELDI2d6eaNFZQwvf9bc9XqMvlRI8TjHlfo9kbqVAGo9trnt2056vUCefJ4qjEJ1JJ8tNqnTW&#10;3tHt56vUEWJSVTUQVNqFiLE27jx9psOer1MO7dF51DIr1W25uvYX008Oer1YsXq1okjW15RY/C5s&#10;ST9fPV6pUcpDMwIMjlbNbsWFwfiLc9XqmyGCR3EqjehAPhuYjUjnq9UmGanEhWAhgQ172sNvcE/s&#10;56vUtcqVksrhQVsovp31NrA+OnPV6jCUkFc0cOKTzPUMsawqGI9wXuLAaC/3nx56vU4SrNQqprWB&#10;D3AAa52/EeFyeer1c/nmggYWVyFNrfaN9B7NR8eer1OOF0Ub4pBJKLwmPexAFywGoJ7X/t56vUNV&#10;NTQCmSppyoFOu5QACQDr+23PV6nPDquWWeOaUr5bqQNCCoOtz9B/XXnq9Rnem1dilRJBJNVqXVTt&#10;Aa2nhpe3Yk/T9PPV6nPrVhqxUQrpT5l027yNCWAN7kWP1c9XqJpLKVQ0s+1ohYrcC1gbgDSwvz1e&#10;pthnhmpGMr2jJItoANvhc6AHnq9USvr6TD6KOOgFiLllFjuv2+7nq9TpgMqtLDPBKt5AsTDQbR3J&#10;1+Gml+er1LigMdNtqJ9reXqCbXB1uW8Df2W56vUoa2pSZxjEW2UtbbGAEJZltc2XS4/p56vUw1ma&#10;MUMKUU8EaPGxIKHdYaXG5lB0tbX6vj6vUH0mbKRa94GheR4TIdwZQF3C4uLXN/hz1erukzPFNDFT&#10;1iG8lwNw90bjrra+nPV6vYhmKgNaKNLb1I0H0X/Pnq9TEc+Unzb1kaeYYkBUIVDMVNiliQBf6Rz1&#10;eqFiXUoVxWqw5WpZKixZd4A0FtVBtcdv7uer1djqlhbmnNdSzbo295ncNqCfDuAT9w56vVJw/OGD&#10;4/UTGCnZZY1JVNDu18D2Nx256vUEWc8UjppBUVu95nBvuBAVfAW17eJ56vUGcWJ4bRuiMBIWdmvY&#10;H3T2F/geer1KWErPO1REgEiBQh9niSRz1ep/FCKaf5qYbiq3Y28fgP18Oer1cBg8dVA1cGAkkIBu&#10;LXABIHx56vVMwlII94+WEYgUompsxIuW8e3PV6kxi0qvTtQGNNka3BPcXHh8P19vPV6gAx+sSUTQ&#10;0rbJDazW9nf7+er1Z8Dr6OKnirTA6vuKyu7Agj/VGhAB9v3c9XqFiCuUS75JCYtCFBtZfj3HPV6p&#10;v84LxxQxkOAGWwFvHW572+HPV6lQs06YSrpGHjYFQFOoNja66HTvz1epFYnX1UswWdhI6lbg2+z7&#10;Pq56vUMuS6d6imSqpI13QMNwsNR4C2l7e3X6Oer1GfwOKrmxCHHauR44JPcRSxCmRR3KmwuSPqHP&#10;V6nLN4lxij+VWc088dyu2x3G3axBuD7P289XqKpFS43iafNVVR5rRuyNdQB7rEG5Hx56vVLxDK+K&#10;fy/5h9jrKxVCBfUA6DXuB3Gv1c9XqKlnKC0iqo2Orm1wLka6a89XqQFRNTVkG2c7plPu21sBa+tr&#10;a89XqR7Nh0NS0buWgJFwvcC9tLX8Tcnnq9TdjWEUKmNsPYiSQhRGbAX73JPe456vU1GiqadzBMu4&#10;tINttCGAPiB+v589XqnVeHt/LmqayQ+e8iqsW2xIOpNzr9GnPV6miteKeS0Kqt9fAAW0tfxB789X&#10;qh1ENTSzAVSlCbG3tHha3PV6uMcxikbaSFOlh4+wHnq9WaeWWqleZFChiLKNT9Xj4c9XqwKwG6KS&#10;4W97Cw1+vnq9XDbvj8z/AA6H9nPV6p9FWVVO7Sx++tjcNqO1uer1YawU0kiyUvuqwFxfs3jp3tz1&#10;erJVMnmfKhdm3apPe5GjH6+er1LLLuFQ1Nc0pfdJqVABGg/W3PV6nfDa2WirJsSro7M+0Ef4SCRY&#10;mx8Oer1O89VVVkVU0Z2KRpqbjXw+Fuer1IGdohXSxVLG0oXQG1lHiPDvz1err+Xq0sbuDIifEa+I&#10;Bv7Oer1Z6SoMNbLW1yhnVxtUG9t2hsPDnq9TzQYiTIIpASSGY+BAudR9Xs56vVAxSaGsnKwKWUDt&#10;YG5v3IN+3PV6uEVEIbBKdistgL9wxYAGwJ7XJ+HPV6thL8IL8N7MHqO6l4fmTOmHFsEowZZZ5Yf0&#10;Uig3UK1wb/UQRfnq9W/xkDI2U+luV48r5UpY6Wnp0CrZBuIUWGu2/wBXPV6uGIYsGBQkeOngfZz1&#10;eoOcWmllpysWsptcfC/PV6os2G04jaWdb3Hu9zr9HPV6ksqRQVbPYhE2lSdQeer1SFxWOV1pmDRq&#10;F1Psa/8ADnq9Wf5p4ImSRQ6KCASdSDz1epP4mqRwbbgmSzMt9Sf+Qeer1J+esqUeKVGKLER2tcE6&#10;W+vnq9XHEaiqkSepZRIQpCqDfTxv93PV6gIzr/L1nCYktgYyygjQH2flz1eoCZ8rUOJzEIx8ua25&#10;TewNv6Tz1epipulj+ZJQq5G0e6xWxJJ7eN+er1c58tQZdjqIIU8xidtjcgNbvY/rrz1epO0GDCri&#10;NZFtJ2E7bjt42+4jnq9TBiIo8Ed5TtEaqpuVJUX+Nxax56vU8YXSfzGCSuCC832dwBANtNPZ2+/n&#10;q9T+rLhyPQyxhF2KbqALm39w56vUgY51jmkesACs+8FhYdu31E89XqQ2LZtbDcQnSijLK3ldwQpb&#10;x2nxFrfXz1eqVhOfPKeb5uyuFIVSDYDuD9PPV6nHDM9JWqayvsVG13XQEkfr489XqGPI+cIKyXbM&#10;QysQVABtcH22IJA8Rz1eoSsWzjBR4X8xEt5jcPdQCVPPV6mekzHhKpGZLIx1YXBJHhp3789XqYMf&#10;6h0VLE8ErWEdyO4JB7WHt56vUFX9aZ56+KUH3ZGZizk/Zv4j289Xqd8UxpMUEYots9SXVnUqRZd2&#10;tgbkgjnq9UCniiw7zK+NWJdiNtrkDTW3089XqzU2NSy4mxkB9wlbdh29vPV6lDh2dqrC8wB6dDCF&#10;DR7lYHeGFm1v2sSLH4+B56vUq6jOGFVaNBSr+m1bcdAfrOnPV6nrAswTy1sUUpJk2rs7lbjv9PPV&#10;6hbxDG6qkqEnpSpdwpl3HbYDxFr+F+er1Z6TEnxBCqqrqb3fcdD7ANuvPV6nbDRFLRyUpIL7ja51&#10;Fuer1dmtd6b5aQAuNw3KLC/7dOer1deeohYCyoNL6fbA0Fvo56vVzoLPSyldsYRWJIOtv7+er1J4&#10;4lAtRS0FQBKznaCRe7c9Xq6xOnhiw9pC+2Vd11GhY/289XqSNC1NUTDztkdkBBIAAsT8Drpz1epx&#10;rsGNTsSOzMQrXsNzE9/jbnq9UGPDcSjp3ewCU9zY3sTcj6/7Oer1Qvlq6lkWpnDTKWLgWABHfxsO&#10;er1P9ZWQ0Mfzs36MtsewsQB4afUeer1ZsHxoyTvJNKbWDRjd2BsbW+/nq9Qp4biEh2xo2kl2uxuA&#10;PEc9Xqh1ctHh1eJ/nFVkYMt7kE+I0v8Anz1erlUVShpqx3uCRZTYX3Hvz1eplqMeoTKTTEFhcW0J&#10;B56vVPqKmlNMRJrv2k23EE+P5256vUgq2lgVTWeWdzkstit2PiOer1OeDYfLHP8AOzIdjlbRAWKm&#10;36/nz1eoTsBneOtcCGykCx0JB8fjpz1eoYMpUVXVYtAlEjMpvfxFidfz56vUPuKYTFheGTzVDGNW&#10;Q+FgRb9p56vUVGpannneKVBtLA6EmzA9/wBvPV6mBplWpJiYlhuC3PcA+HPV6smH1m6CWeQXu262&#10;pa37Oer1P2GVa1MDQj3QzG3YC/8AZz1eoSMJxCahRYPLK7mG46nx1+vtz1eozWUalxRRqNT39nPV&#10;6hYpMRkZbbtw0Pjbnq9XGrrZQjTRGxsdNbDnq9RB/VVnDFcNyPilbSEofl5mAC6kqtxb4m36689X&#10;q0VeqWZMSzJnrEseqCfPqZJNxYaXU7BddANe5+/289XqLJXVVUk1ScYVIpUuUEaAWQAC/YD3v1PP&#10;V6k5V1dY+FvSgeYqWHh7wOov8Rfnq9SZelqYqQNVamMhUAN9oJFj9Rvz1erli3zEsD0sj+8QjKQN&#10;SSSCtifHx56vUy4pT10DRJAhjZrX3g/ZI1J7H4jnq9UKF0pp4QpuGdt3hbTv/bz1epumgSerqJ6g&#10;MIiNiHxB7lr/AB+H9nPV6m2BPI8qKAmcIT7x+Pf8uer1P1bJtgjjVtgAN1tqWHY37EHnq9WRKCuM&#10;fnorPFtBY6bVvpYW8CfzP1c9Xq7oHLQCCnuiMxa5IsLd7/Tz1ep4oJYamRIHBv7wG7sABe9/aPhz&#10;1erCseJQxSiWQsjDesehtrqfrtfnq9Xc0EyRI8oVgpUqQoBJvcEnXQc9XqaYkNPI0tQoVg9rdxbU&#10;/lz1epkNW1fiRqVIWnLMCStrhR2vz1eqfT1FNI63AaOM79e1xpr7QOer1Z/5dTU6qZWZ2diwF9LE&#10;+Gvhz1ernLHivn1VShUI7LGIwLkgC24n+znq9UCLD5YqyQTuIrjaSO1x2tf8+er1OlQiJSSvAnlt&#10;oCwFySwtoe/189XqkQ4bXVszRyTbprJ3HfatgL/Hnq9XFjU02HLNR6VKs4ELgMrePY3A56vU0VdQ&#10;tfKlRUtGZY2CtHEBo3fQDnq9TnQUs9bTNRhyIpQ9r6e8Dpz1erDUYnU0tBPRTx7ake7Hp9kAaGw0&#10;10N+/PV6p0GLUhEcdWLBbBmNvtHQD6Oer1KSjnSir5IIZRIpDXa2i30BFgdL+P589XqbKiVoJl+Z&#10;kUzXLSG1/eXtrexB+/nq9TNVVzzCWrrEJWVlYCxW9z3W+unt56vVPjrpTWgCMtIVO5yQAR3sNdb+&#10;Pt56vVklNRVv8tRavcWUWJ+P0356vVh82ojmWgGu4NvJFtp0sBpcgfH4c9XqYY8Gwun86X7M1RMZ&#10;JSNd+lrk/D+HPV6lXTQCSlWVGVCnhbRVHj7O5789Xq6qoY4AYKZizu5fduuAGGuuptfT6O2nPV6n&#10;aglqzWip8naJYQkhPsUkC3gQdb+Pt+Hq9Syw+eKnV5KxrqBYIlyygmwcgXNj4fQb2tz1epSpRUuH&#10;UqyOx3zbWjF/tA69vaBz1eoTIK35ylFBTSmARxoTYDxBtp7D256vUrMCwjFlc4jFIH8wqQQuq3Fj&#10;vN/h256vUc3IEtLhsVII6bz5Hc7SRdQSDuWx7i/7Oer1GswvGpP5Yz4hCkKxWRPcUAKDcgfCwtp8&#10;eer1Fl6jYxhNZNKGi3ks2u+1gD4D2H+7vz1eouEeN0zYwcOrpBDDTggEgEBST7oa9gR+vfnq9WVc&#10;SxGgr3gpApEhBQ21I9naxB+PPV6lrNDJJhy0kIKlrl7kW33+Hj+vt56vUE1b8ilXavSRzAwsLE7i&#10;vf6tdP7Oer1JOvzNBFRyHaVSR2RQ6EEEm4NiL2PPV6ixZ2qozL8qI2AlJcnxLX9tibW56vUENZU1&#10;kQmxnD6c1LIh/QqQDodbX0ufC556vVAqJHrJxJEpUMAWUgaAC5F/aO3PV6mTF6qakgj+Upw4cdyd&#10;Bc3Fh8Bz1eqBCZaapMwNzIwLDQaAdx4f289XqNH07pBiVKpq5VEZANzrci4Avr28fq56vUcHA4v5&#10;pQpFUHcUgWMFQAFCkWUHSxHt+nnq9WPEMCrfkoqyZyJKctYDUMgJtfuL27nnq9QXZklppoq5JVt5&#10;l9ALEFR+6e4PPV6i81VdF/K3o5Gd0dishJubAW1J+OnPV6gxnp6iKRWgj0mul2sCwHYg38Phz1er&#10;jFGY6l6KJhuNxr8NdPq56vUq8DxzbUnDKhQIpUY3FiSwI2/UfH2c9XqcIqqqnqIkhAXyiWIHgFJH&#10;19/Hnq9Szp48UoaaKqaJkaSVliLKCGAF10PcEa6/Dnq9TDmLK9Ri1X8zdDMA4CkhFBJ1JY6D4c9X&#10;qRlXhtVhCq9QVV0FrKQ4uO5uBY63t7e/PV6kzWJVzKKjevce8iWIv7RbxHe/PV6sGKzTeeZaJlLF&#10;AD2N/aL/AB789XqkYhO0KUlVBGgemQMHKKSL3Huki4P0c9Xqj0WPTOJHeK0RuN3drnW3bseer1M8&#10;k0oijMMACyO5Ls3s1AVQPvPPV6osmIU0JtVIVIYAn2htO4Hx56vU3S04dxW4e4Uxm5vbt4/Dnq9T&#10;lY08DVlQPMVyNjKRoR4H2jnq9WKoxWpam+WD+XATvBA1La3F/Z8Oer1SKmOWqEVS6jy9l7i19wvq&#10;Rre4F/y56vVlp8YxEYZTYQvlGKCV5w7RASkvYbWktuKi2im4GtgCeer1KGixpqihqMJgmaOCeVJ3&#10;ivcNKuisQe+0Xt7L89XqbaGWOPfJEllXcwudN17E28fo56vVzxDHoKkhsQ/RobLuVbrcdr20v9Ov&#10;jz1eqfBWUqGGKQ7ve1PgdLr8Tbnq9TziWKyvhPySRJsF2BJuQTp4anX289XqRFfW4hMkjUcjwzQw&#10;qo2AEKSRZmAF9reGv589XqiUmYMVXDwpULKSQdO5B1tpfX6eer1PUNbHW3qCfKZNoPcH4n6+er1O&#10;0FUtPE8kxu5IX6QTew+NvZz1ep5jx6lRdkyqAwOltTbtfTnq9SdXEDiUcgWD5fePfVNNvsII7XH0&#10;c9XqVeHS4dVUdRT405Qq6OpB+1cWGmn6/Tz1ep1w6rp4sPmwxI0kcuzq0rFSBqQAb208Ae57ew+r&#10;1TYKSlq8DjU2Wpdio3SCy3uQQTpYDtz1eqFTJWU2HGGXynRHs7XUnQEXW1wdNb89XqgYzSGiqKRq&#10;dt0W0szdzcWt8CLfd7Oer1PtDUVG6asq2WWOXcQBqVIGtybk38L6979+er1JyGpSCraqanYQ7baD&#10;u1yBp9B/s8eer1RsVMEVN8vFTAxnXUXsQbkW7WPfnq9SfSupMRoqgwQSQ1FrRMbWubgWHcgD9nPV&#10;6oNLJULAtNLEJGIY+aTYq2twBY3v4356vUosMxOOiw5aqV/MqHXasaodPYSbWJHa456vV6CiaGQS&#10;yyiF3sw3XNmv29v6/Dnq9TQ0WIYgGoayUurt9o390Ak7Rrbafjr+31epzFPFRo1bRuo8shDexUdi&#10;CfE256vU0zy0tZV38xVnIOyS2gJNyvtN/Hnq9T68UtPSgVIu5J97xBt/A89XqbalosPilkMd0ZSz&#10;kHUW1PfTXnq9TTBHJWTGbyvMX3CEYahBrew7356vUqKqpokMOJ06bodNw2bSdLEEeP189Xqlipw2&#10;vQSiKwYe7e9gfZpbnq9SPxiObZNRSoERrlWBA227Ac9XqRWItFEFhZtsnY31uO9+3ieer1B3ieE0&#10;kkslUgAcDQhdQO+hPhfnq9Sbw/BWrYzXnabtYAr311173HPV6pz4NIssjwRqxv71+2vs0156vU8Y&#10;VhFRVYc8CJuDWHa1r9gB8eer1KevwyurJ2aeKMOiKPdUKCEFrWAtcj7/AI89XqyYDkorhkkj3YNI&#10;XUWtYm9gDbnq9T9DlaplMcKQ9mN+2gtp9x56vUuMO6cYjDFZgAri9ytyb6E/QBrz1epRUfTF/INA&#10;pBWP3tRYsCNde9weer1Kqh6aRUtHHRkhgGVZL7ibkEm17kgfl256vUJ2XemFFFhqVrC4kYpou653&#10;ADwPf+HPV6hUw3IslRjlHURwpGYyVJNhZSAPz9nPV6n+XKdNNj6xU48pKdmG1dBJpZS1vEX0+/2c&#10;9XqWFBAY4I6fEk2oXe59oXXcTf2aaf089XqZZZsTStkqdwIQAqgWxsb9yb9x+uvPV6smH5rIgkTE&#10;4giQ7gST7zFuwX2jXuOer1TqWpFVU+QE8mGaM7mtqn1+HPV6s1Q1M+HrTpIWmpb6EC5XcdpJub6W&#10;/Pnq9TO6z+aKupleRamMfogo0AJ7nv8ACx56vVAMGFRQNQFx5rqSIiAR7dq3PgP289XqQkyyS0Yp&#10;2DDcoXbrb22X2d789XqUUC1ldClNSDyxIEUm9jYaHTTnq9WeOjmlxFpi7R/KADwOtyF0+Fr89XqW&#10;ODYgaamiMoUFbm4JDOSSWJ+g89XqGzAcwwwVVPK6s0UYjAAJ13XZ2JF7fDnq9R7+k+csOwoF2LLa&#10;RQoLXJDC92Nhf7rc9XqPtlbNcWKQk1bg09gjLZQQfbYa2Fvy56vVgqqmOGnd6eNRTMSjsRZ7NfaS&#10;DrY89XqATNFDU4VeTLkEkk0oP2db+02P1/lz1eqHlPF4xNB8zMR5+jBybEWa9vEHnq9UHrtQHEun&#10;GIz4aEaWMIYha7LpYeHYA/roOer1am/qa6ZV9b1CrsRhpn3OwQrtv7wN2Nxe973/AL7c9XqJjmTp&#10;3i1PWCaOJo0RwGWxt8SfiD+XPV6hDy1Q4/l3MFHX4eSrRbFUgWAN9Trp9RFuer1bJvon6wUgwxaa&#10;edfMmiZXVjaxe479tQBp9A7nX1eo4PVTHaLMWGS0JCzNDZQVAI7C1tBex8Rz1eqrHr70Vweno5WW&#10;QyVVUEZQym4cG7H3VYm4JGlvaTYnnq9VRObcl4th2LTYXNGyx3DC4AI3EjbbuPaf1t6vUjZsPlmp&#10;x5zgLHvRQPhoPuPPV6mWqwuRNhfWMp9d+3h7eer1N8FFUfLtUR/pmViAF9g+nTnq9TphmFTKskgS&#10;zIwVlNvHW4P7Rz1eo3vRelxKOnkXFXp46aZlsgivdl7G/tt7baeJvz1eo5nTvDMMnqC0ZSSPzCpG&#10;gIGtrDnq9Q65kwbCMCwc4msbRKQyK7aK1we59o56vURbrLiVPisSwJCrSAOquAD7jWBB8R8fb9XP&#10;V6lX6CfTpl7qt1joMNxWNUiopUlVtoKllIKob3uD4gf0c9Xq31elmUsEyTlyDC8PjT9EqBQq2AFv&#10;si97c9XqWfmU/myed/kyQbGxsQb/AMeer1M2NYmIh5lHZhe5uNACeer1IGfEqWmkM494lihBtYE+&#10;znq9SJxHEJaqVBXC8O5gBYAMRcjv4iwHPV6gmzJXxIyy07Lte6NYe29x9XPV6lHkrrbFlNkoqyN5&#10;ZGUbQpsCfpsR256vUJzeoietxBfJbYg1axOi2It9N+er1CHhHVZcdwueCZzIwVmUG5GnYW56vURj&#10;1CYmKbDqiqlKt5tioPgfG+h0vp+t+er1VQ56z5FHiEuGmQrE6sQ6sPdINrA+y5HPV6i547jTYjJu&#10;xAL5z7AjdyACQSCL2v3/AFPPV6smBZRkr8YhhrR5UFQ3vaXaxPusbgnw9vPV6jeYXgtHguDR0ikb&#10;admeOSwVgCPEtY+3Q89XqCrPGNK4lpRV28gsoKkDeGW/f220FvHnq9RdswY1glbUpRSB7RJuWTTQ&#10;C/2jc9z4c9XqKr1ZqGqXo/IcLMhZnCjVlAsL+Pfx156vUUHG8ytW4mksMiRqjkXK3UNexFtBf2/d&#10;z1epHZgmoXrInanMqJdn8shC47EgkGx8Ph8dBz1eooubMLqXrWECsY2JDKLdrm2l+456vUGRw2rW&#10;nlp65vcjFwbDcNdAT7Oer1RlqVXD2hmXY6gLrax+j289XqXmW4vkZEmABEagE/Em9zbnq9RhcGxd&#10;aeTzWUM5K+WoBsb6W8Tpz1eofMvU1eaRqmWVJjXB4ygUgwFUvckgCx8LXN+4Atz1eqQMIq5Fiqq2&#10;VYxTgAsdAbttYKRqR7Tb89Oer1c2aISsKeqO2MksyMbEeA/sPPV6l1knqE8CrKhXcpEbtaxuD317&#10;6W1/v56vUL0HUbEaWoZyTUISb+AWx8D2/Xw7c9XqFnCOqKyQCdlUsoHmXte1rX+j489XqFlcxIJ6&#10;epnmQlQpVbqAoPif7eer1KqLNGEHFoYqvc5ikSZQrEBioOpIOtr3sfp8Bz1epT0fUCOpkqWqJN8S&#10;M1iCCoZWIK3Fwbdj7D9HPV6vTZurnNNXb98M/uFdQBc+7p9Gl+er1Q6/HKKn87CZ6hIgSxh2kbmN&#10;jdRrr43Hs56vUh5sapYiMTjdY4rrGyk/aYC9+9gfo56vU2Y/PS4oIqyh3RsoZpA17A67VUew9yee&#10;r1JKeYSqIoI9UAEjX0P9B56vUl8XqZgGoUQEeWW8LhibMLnnq9QW1FTiNPWBZWvBvVdw12qD7xPw&#10;56vUKGBYlhUlRGsI2gN7x7W10PiLEePPV6jNZPncVoxYBDFGiu6HbZrHaG+B/s56vUerpRW4SlBK&#10;8cRnqH98sNFKlhpexuQLafA256vUM1NitTT1EtLIimHTxAZQdbEeznq9UpakSMKWliD7AzFrAhgb&#10;+3X7uer1d0IwulErbT5caCRgfes76AAG5sNfhz1erPQ09PVzRhpGR1R9rqLbVse/bxFrDnq9QiYP&#10;jWCLInlnzSyhFJ0O9Qf6Oer1co1wDDp5hWIG3ESxbrExtbUL7RpfX9luer1Pks0GZolp6qYCJd3g&#10;QQfaLfr93PV6mmhysKiUpARNGgbawBG3QjX9fHnq9R7fSNk6qytXDFGTynlsxOtyBa30Dnq9VrMO&#10;Z5sw2MjKWN9NO/6jnq9QOZwxifBI6iqmuqJdr+H6356vUXfH88Q4zgRk3bCwcgE3uBf87j+HPV6i&#10;8jMFHlmOKetdVgmmX9JpZSdLH2DX8/jz1ep36yUmHw5fSoeGNmn2biLABSu4H6r/AK9uer1Au+U6&#10;LH8IjxGimE0bRbtu69wAQdP289XqpR6sYfWdPutctcYDBE85dJWsSAvfxuL+A+HPV6jzdPuvNbje&#10;H0OJYc4eSNrjbYAlb6d/YO3PV6jm4J1Zqs+4DJNK4U7CbJcXPx0BH9PPV6k1hWdpaZpMTxPeBGvl&#10;LG5JNt9r+JHPV6mvGsV/mWJinC+XGVaQgi4Ydrc9XqAnqH07wepMWI4U7KZAYygsoBJLGx8T/Tz1&#10;eoMJMOnwHDaiJ1X5eMlPt7dASQAQQQwt356vUpsMzBBXUf8AMKyNYtVEutio8P3R39v0/Dnq9UDH&#10;ckYbjU8mYaGMKPfQKlyWGrAleer1F26gYHjuFUlNj88aqpkI97wAsANFtcd9fhz1eoPaHMeKmsSJ&#10;08lLqwBsAxYn3R3Omh1+HPV6oOPYdT49XxVUpEZ81Rtj1YLaw0GvfUnnq9TW+H1OIUFdVYaY9LMJ&#10;ZF0G0+FiLnS/fnq9ShwHMVV8pDFTS+RTqhDOFAMhvqNQSPEgfRz1erhXzJXYaksqbrMfLZgGBUX0&#10;I8Cbc9Xqa3w6gnx44gVWljKow2HRib3Wx1He393PV6mHEsKlpgwqxs3PYjU2HdT/AA56vUkDighn&#10;kilLyiN12K2hAF/eI/o56vVExDF6SGhWqE7eUDv2qRYkNbUk89XqDPGP9+IFbSN5B3r7xa4IBuT4&#10;3BGlxr7Nbc9XqQ+J58wWS8VQ25oW/cUlVYHadxAt30sdOer1cHx84iq09XJH8uVIs2hJHvA2K215&#10;6vUk8brZ4vcinsPeYXtfuAL/AEjnq9UGDM0q0VPVISj7HJRSQW2rqPDx56vUtci9W8Zw6CmXzHUK&#10;QZFA111tc2uP7fZz1eoxPT7rvi1VjbVGLqZYYWZJDpZYr6Nt73K+Nuer1DG3UzI2ZqryXpUaljQh&#10;VIUlzrY/Z0N/A/t56vUWjPGVsIrZIsSgaOClm3Fd19wJ1vYLceznq9QCVeWKSpnVo7oXJUDTaAps&#10;DYXtuAv9Fvbz1epNQy4jhNfMssW1wTtDaAgXKsNfquP6eer1GM6W9dZMJR8FqCsRFvFSSbeH13/U&#10;c9XqHPK2d4pWrqWrKTiYtLuupCnaAQp8e1/v56vVxzNVZegiSphFvLdUZVuBY97W+nvz1epC5ryx&#10;Di8S1OGU7P5TBQrEe8CCb27kD4c9XqLc+H1GXMZenRwZkuSj6JZmNgLX1HPV6hBwmMCoSWl0JjLg&#10;C23zL6i3st7eer1ITGslzY1QzYvWyF5oGfcp2iwPYLYAkEDvr7L89XqRfT3Nldk7GDhxg8lGBIUE&#10;AqG7EBtB2tfnq9R5srY3TY/S00UpM8i33OwBClgQPp79/geer1Az1eyPPgmYwk9wJUJbde5JAZQO&#10;2hJvfnq9RfzmXEcAxgsIrlt6Kbi6DtYew211+nnq9QJZ4aohx0Tp5Yjl36n7bMWJ7j2juD4/l6vU&#10;89Puok2XK+lwx0jh81gVJ8QWsSCdLfR4c9XqPgtLXYzh0IjdUhkGm/S41vY+HPV6ktl6sjnxqZaw&#10;HfTOoiQXKsbj6iLXF/7eer1G86V0cFRN86q/p3MigGwVRroPd8Oer1M2ZctCixurJIZmZY4O1wD2&#10;Nr+Lfs56vU1nLsUdU9TXq1VLEygoNFU+Pw9n3c9XqNDkBnky5XySEJAqOliOzd2sfaAL89Xq/9U9&#10;tBXSy1sdRTe8DuHsHsvb6L89XqEzD41epUFdIrbfAknXUc9XqGnKM8lPMlXItgjaE2Bte33X9vPV&#10;6jI4JmNamsKwrZmUEEkjnq9RfvV50zfHemdXPSpvqArO3YgfEfr489Xq09uo2UlyPjeK0ySv5kVQ&#10;1hbcu5tdqAnT3iRppz1epBUxxGIfMVOm6JhuFhawuSfZ7eer1ZcNmrWkgopyWjkjaQPodpBOhPe5&#10;PYHXnq9WKuppYa6WeBiVCKx113tawA+g3J56vUmqIT01JMki2dmY6ruOrdlPhcgdv7vV6p80VRUY&#10;vTywyKyRRFfLtY/AnX8vp56vVh20hrv0wKExkr32rrtAI1Av+vbnq9WCurqSCiJlhJSIg7ABcLtI&#10;NiddCbjnq9TXQec7qatvLpluhVrC9uxJHiB7NPHnq9Svlo6Msa2UAoq+Wq6ag63B+Pt56vUi4qBc&#10;Jq5ZqqzwyufdA1UX922pOg0vf+jnq9Tq+IVNGk+HKA9OyM4sPe1BvZ/p56vUkKOspqyfcVLu8ZeF&#10;RoQq2B1Omv8AH6+er1L7Do58Xw4U7ROQhIbWzAMCfDt9P9PPV6mFKOogqpaSmmI80AtobEj3dt/b&#10;bnq9TcVLTLFGxhMFtl9CST4j7+er1Qf5KErRiPzMxnsVRInADAHsVII+s89XqU1NW1FBE/zh96QK&#10;GUgXXb2A1tr7eer1R8So6avgijjLRRsQRtazbtTcEa/dz1eqDUYdVYyRTw1DU00ZQmRAu47TqCSp&#10;BVgNTa/sIOvPV6o8s87YY9XOyssJLsb2K2JGv0/Hnq9SZ82Wopg2LBpO8m1SVsp+zcA+A/Pnq9Uu&#10;rxLEf5AmDylVpInZ0GwBwWtclvtGwA0J019p56vV6sr5ZMOEgIlaC4ibQbdLH23uOer1OWXK2XBY&#10;ocQM9/MsQwFmG7XXvb2H2a89XqU+YcDgzNVJXYpEs0e1gFsCN5F9xNtTftb489Xq7ytkCCtpzTpG&#10;CsP6SRAALk6X0tz1epXT5TnipGaCmUAsCfdN1A0P0X56vVwwukjy1iD1kaFvLAS413FrdkGul9fD&#10;nq9RqcJpcDr4IUSBafdsJKkg+8Lm4J0P0ez6b+r1L+uwbJ8k1LR0NSwkl0KeANyLk38D+unPV6hH&#10;hylSYHg9LPDXp+jV2J91je5HvG9xftY89XqHvpRidTX19JDEBGPeCbuxAH0Dx56vUbrHMuTy4Itb&#10;KUMciWlO3UHvofhz1eotWbaahw2aaahtIkFmAKqSSx+g/H9deer1JSjp7GCuhp/0j3ZoiCCtrkH7&#10;Pa9teer1ZMz4qlLSQCXaa6VG88LqAbXsDoD3t4fRrz1eosOejBQYnLURIJaIwx7BYe5KQWuddRf2&#10;ft56vUQXqtjdbOxhnlLEuoXcxJRGBLWJJsLeA0F+er1FEzZjNNTwRU8LidHc7nDWK27AW7+2/wDb&#10;z1epF0eMyrO8byMgYAFm101sST8Oer1MArJVrBUBbr5gQmws2v2z8Lc9XqhYhiyvVBKeJvKAcs4s&#10;bNftqNASfbpz1erJhOPVNPilMQPeZiDY3YDsT9B56vUdaipanDst0nzhA8/7KAEEI3b2kgnW/bx7&#10;Dnq9Q99HcsQz4gcUxeG4jCxsV1Wyk2a2oB+Pf289XqO9iDVKRUlTGn6OHaodVCkgdiRY89XqdMLk&#10;oaLCXVWEtQ7M12sQC99PiBz1eoD85YfiAp9pdPLBLXBAJt+6B+vhz1eoKcVkcQPvjs1eze+CSQoB&#10;W7dyL/0c9XqcsZhiw3B6eqhVYpNpDgm9wB7v0j6eer1Ec6j5z/l9b/M3eyhXUKCD75NgSBra/wCX&#10;PV6ik5nxKbEqhHnl37mbaAARvtfw156vU14Vh86O1Okd2e5ZvAHU2ufDw0/bz1epozJiFRQGYsg3&#10;BVLbdbAe2+ljz1eoI3xzC4KkVMdPLI7uDZWUBbjU63Nv1+HPV6mGbFZJsWlMMDpFcallN/jpprz1&#10;epbZZirsTxOKDyGSKORT2BX289XqNvipfD8uisxAArtFggAI94LYmx7Dnq9QO9Q6NpvIwwDy18sy&#10;Dxvci1zqAfYPZ+fq9QT12CtQK1THCktgFIPa/iRbXTnq9TRH/oESoFAe4sBoFX4/wHPV6s2WcTnp&#10;syQS09tr3sxPvKx7Dbbse5N/o56vUYaPD3no2rDZqqRlAta9ibHX2juB/Tz1eoQGnWmy22Dyzbal&#10;FeR2JuLG+1bEm1vj3+HPV6iz4Z5mI4sULeZOLE3Fri+pIta9uer1LLO81Nh1EKcSho5Nr6jS4uNf&#10;iOer1BFQxQNV7tJI73K2076EfA89XqVtJUSYdXrVwe44ZbKo00Bve9wfo56vUtqbGJaOklqIZmcV&#10;mr7wBtIspC2HYjXnq9TBPiOHUESUaHf5yhmFjtFibC9iLEc9XqUGVabEa2vK0kJlnn2+8oLKotoL&#10;XB056vUbTL2FYVhNDPW1Id6jyyVUAg71+0T7Rbw/Pnq9TLh9aKlHqKmN3AZXWyjU29thcfTz1erJ&#10;mOUphiboyzyOGCiwKg2BY28R7P6eer1d0uBR+UJ56fzJXB27htuTruJ56vUJ/TPKGO4bj0OIzmN4&#10;ZoigUAEqwa7a3PgLWsNfo56vU5dVq5cUiMUG14U3q50LXF7WtqNRz1eqtPq9ErYqMPc3mGgJvfad&#10;bH6Seer1NmLCor4oJ5oUWdYI4QI41RWCDaCQoA3G2pIuTcnXXnq9SRwkMcbpgLxy+cqsykWAuL6f&#10;DXnq9ViGXKGrkSuw+K0uGROUpp20aSMoCrstrKS3hc89Xqg4zT4lT5eWgpV2RGQudh7sbjS+tvDn&#10;q9QOYxRrSRrU1Ue3y5A+06qT2ufA66256vUGWY8QczyTTgsQf0aqAAB3sLfnz1epGQV07wtLLFHC&#10;SCwABI1J7nv8Oer1ZaP5eqnjp5FNl2sSOxa+mh56vVYF00zRV0+XaXDKIiOQOVOgI2gaACx0tpz1&#10;eo5mAGGgwJKmpjsZwGIUAEsDYfu3v256vUZqgqXw/BaSWRl/SG0bEAkAjcQR3B/Xx56vUbXpvJXV&#10;HTWeNIFMVRJIAVQNKdwsbvqwF+w7Adhz1eoBfUHl+Ghy0BQKs8kKMWSwDMew0PiDfU89XqXn4bvV&#10;ioy9nOLp5iJCRTIzRjQHzCSDuP8ArX0Htv7eer1XR9cMv0+O9M8Sw8RB2eMut9TcqQPuNjz1erXj&#10;y5S4nleHGKCBw9VBK4IfuWbXU6aEG4Hw56vVyrJ2OTK6cwh2qLK+gIBNx7o8NRr9J56vUVI5bp8E&#10;grQ21Xn1SO32Co9gt4m+vx56vVVp1qE1Vi71UsYkQ3A9o1J3H6eer1FudkWWDy4FjcEAOlySd1wW&#10;BOn1WH8eer1HCyDmyKKVYKtfNGyNEYWsrAFjcHuPbb6+er1GPqg74F/Lq9fISRC62XSx1DC2pH0e&#10;HPV6i147iq0+KRypcGJrOug3qRY/G2vPV6lXhOd8PZIaPDdjLExaZL2uraBFPYEHXUH2W56vU54n&#10;WS1FL51TFuel3ql/tKrLuCi+tie/PV6ikYpWzSVEkzKELH3tBrbQX7Xv489Xql0eJ/PxtvSwgUEW&#10;sCLC58PHnq9XdLiUM6qKldSxCjttsb3vbwBtz1epywygKYuZqhv9HVdrR+G7U3B8R+3nq9SMxzE5&#10;6d55KKIrTtbwsVubEfQRpbnq9SZSsekpV8rW5Fh2I10tc89XqUWIZhkqaZaaa7RxG7DWw+A56vVI&#10;o8x02GSLBCv6WobTd7PYPo/p56vUKeWM31BFRJIpW2xSPG4N/u56vUK1HnuHDKOJKWYQpIXNxYkM&#10;x7a30vz1eowHSzqPgkeK08dZN5o3xA9tC1w1xfsTr2/hz1eo1nVbAsLzJhMOK4eqtNvjZRtAIQjW&#10;3hpcfn7eer1FkzGiRTNFHEfPgSwU2I07EeF/Zbnq9TviVdTJg8dO8XmRgKrSG4NrW0sR4689XqTd&#10;PjlNhk1GZyZoYnZrE3ZjrtBHiLfH+HPV6jJ4FjeH5pR6qZFghdVVkW+4g9tulx9I+/nq9T5mbJ6Y&#10;3Sxx4bAjSKCygCxVRaxa476eP7eer1E7zrlRMCxKaT5ZmaOUtb3dC1r9rjTtz1eoO6PC8PEFU+JI&#10;okkvtuO6m9uxFiDYfrbnq9QnZShqMPyxS4xMnl7wyEGwuVv7w+J/Uc9XqFXKmMuj/MTSsQQWhHcA&#10;tpZhpex1156vUuFwaHHYZjH7z7wPMB7XAJXW2hOmnPV6gvxfo0MKkq6qSlKrMHkvoAzWsG9pNtP7&#10;uer1F3r6PMOB4m1Q9O4jJARUtYeHvE20+jnq9Rp+l2MIiQDFIhue0bEG9gdR9Avrfnq9RrMcrosF&#10;w/DqekjFS9QfeK7fd0LXPu9tLfTz1erFgGbayHF6mnxBLxggqXsbkr9n7j489XqKZ1rzTjRzStMK&#10;cxCoLgHaGWw1vuF7E+AOtuer1YcHzhUUUCQFmTRVEbgkMW0J7GwJ+7nq9TTjEUVRWmqxd2802eMQ&#10;ElyL/ZXsLj2Hnq9VgfRjMlKcqK9FV1U9O42g1EaxsAlx7wF+58b63Pbnq9Vg3p5r4MTWSBSCkqEN&#10;fsGB9vgeer1HowPBhHRqkKDy2I0ABuB256vU/wCD1f8ALJ5pKlfNQlgbgAi/ax+Fuer1Q+pGL4XR&#10;YC2IzbQpVtmoABXtf489Xqq06k4vS5gxeSdpgzKCgXwBPw/jz1eosWaqWvweYClk/TWtu7XXtbT2&#10;/wBPPV6jE9E+m1BX4nhGLV8RlpJiHlDEixF/b3sbG/8Adz1eq1vLXT3LOTcNkxKnhjA8pG3KigqL&#10;9hb8/jz1epUU2MUstCmGR7pTd2Li1yT2B8CCP1156vU2VMdQ2JR0kKbImYFzbQW7D7P589XqUdTD&#10;S08JLRJC6sTdQbE+36eer1PGXK5YcYUFx7q3BNrNfUW/Ptz1eoT8CpI4MRLxOCJWaRgBYhtO/wDD&#10;nq9TH6rJJZvT1jYVRKTTyWjFgSwU256vVq39IuqWWOltVi4zKJZ3r/MEKebZEYoVHunS4uDpbUDn&#10;q9QddJ5cMxvqlPiShnkjdnKGwAH7rfC/bT4+znq9RYfVHVYfiXXD5acfpqV18tFP2UYC9j8fh/Tz&#10;1erhhnTaOCmjqMKrflFk3lRcmzAmxAIPY/Ec9XqHnoN1kqunecRBjFRJUwRsu9XN9wY7fdUEdtTr&#10;z1eq2nFcx9O84YVDmDFaVRF7uyyqGc2sLqL2P039vPV6k1gnSTK1fmSLEcKw4Q0ro08ojUb5LAEB&#10;mA1JbXX9l+er1ARmbH6etzLUZYnXyY0dRtZQCAWIF/Ec9XqLTnLpHlrGMZrqg0sMbJuKFUACkDQI&#10;R3U2ve5156vUTfNOJYBUGTLsEKQvTlwSmvj7rH2du/PV6ic4znvLmXsfePGWaVJLKN52G1+4OnY9&#10;vjz1epX5Kz1QZhxV6XAMNZprkBZnV1cC+oO0Lqfb49+er1Jfqdj+ZcFWTDaXL9PRLKxYzRRoGa4s&#10;QTYG3wuP2c9XqKHmeuq6mnVl0S7AKbWAv7Phz1eoLUVUlAlF3UGxJOp17j8+er1NVWMQijYBVWze&#10;8ve4Nwdp0sb63PPV6pFLR0sVGhqIxLUqpKF9SP1056vVgxqXEjCZJI/eUJtC6+72vpbvz1ep4WJM&#10;QpQ0abJAAD7Se/Y66c9XqZTPXJR+TUnzJEkDqWUXIDaAX0+H9HPV6pcNTXVs0oWIJuABPh42IA8b&#10;+PPV6p1ItV8+8juWkdNoiNtthf3vgf489XqjB3jqxDWKFQ+21ifhbTnq9UqGskjjJLABTax7gAWG&#10;pN7n289Xqj1AjqZ3aeby7AFLi+lxpb2Hnq9TRK1MJVepi9xiAu0XF+19O/PV6sUsEJFNGqWQKWI8&#10;L3ttbv8Anz1eqLQU5r6uSNzYo8iqBpZRrYffbT9vPV6nR6LEKFo1guIQNjA9wLaEfDnq9UwVi1Dw&#10;0MrBzcEH2WBv3H1c9XqwVNSiwCJ/0M0jlVAAOgJsbWPf9fHnq9Tkcb8mkScoSZCFBawHx0Otxbtb&#10;Xnq9Tesk60jQ1B3OzMQF924vobDsQOer1QMMxbyqmanrEMkkZYoT7CdB49hz1ep7kqzEyvITvmBA&#10;tewt4fDnq9UWlr5JZxUVKiMi69hqTa30256vVggosQ/mwmaRfLIJOq6EX1H93PV6pVppy0TaobKD&#10;bUNckknvz1erOaXDYaUNCUSOMEf6wva59tjz1eqMKWhlkURSklSL+9cai17H9fu56vVh+Xkj8ynM&#10;n6NQ21uwue4B+jnq9UujSmRQjLvVFCoQRcnsbn2k/t56vVMPk01MyvEWLKSALXLdyATYa/Htz1eq&#10;JQRTwlaYSsQSWcXvY9wB4WHPV6nCanHzhK6pYbhpr7fC3PV6oeI4dKIVlpTYCRWCm5Ase9uer1cM&#10;TrHkmjJv7lnBHaw0IP8AQeer1eoPMgHzIYIJAftG/u/D2c9XqnrWVGHwGVEXai3G46se48PHnq9T&#10;fWYvUyU0jRRgb1Qqset3bQgG3h7eer1cxBUHDjRzpfy2B1ue3bv4jnq9UuSaRENMSN7RqA3huvz1&#10;erBhiRwzyCkDu+gfxF+5tfT7uer1Tqd0nnkoWAiITU6C976/SBz1ernFTGigkMILmwUMdQbeJHge&#10;er1MNVOv6KoplVJ943F1vcA2I+Fjrr4c9XqUK1K1FYko0lBNz4Nfvr2156vVPJaJCEj3WuSB2+m3&#10;bnq9U3f5bJujI90kDS+o7/0c9Xq7L7fcY3LAE2FjY97/AK689Xqlf5WgbyUBZbKCfH6Tz1ephqoq&#10;qOraWpO6OZVUKO1/aTz1erHtjYiCJrFQbnS/0X56vVikSEU6z1EgHvMFVtGvbuOer1N7U0cx+eRw&#10;WIBX6R3P0Hnq9XCCtlSeNZ9qpIxub9rC+v189Xqn1xllUVJa4JIsdCAD3156vUyNWVUBDVADF3G3&#10;tc3Ps8bjnq9TY5xCCqEIhURSSNqL3FgT2t7Oer1dSCV6yGkhGpDkgjS4I8dBc3/jz1eqVjT1UVOT&#10;BtewI2WFgfjb2c9Xqh4fWyNQomI7YZYyWIOlhe4/p56vU54lUTyA1sLKV095gDoe+nw8eer1NdOv&#10;6SHzArBSSLEAEDuAPZz1eqTLVNDMa6GBPIgDKT3Iv2azaadhbnq9TBsrFCzxoZmdjKASAe99fDUc&#10;9Xq4QpUYjVNWVSeRuufLB1ZDcEXGvPV6s2EpLIXant5ZuLsL3KmxP062056vU70dItNM01KNhkka&#10;9u58O3x/hz1epS0sXy1ORTm8shLknUKdANPZprb489XqHDKTqMPkkZ1eRioIAIAPe3va/wAfp56v&#10;Ux54y9T0qtiNc22Xy9EVbtc6/DQ256vUVDH651Ijjl99XYMNL6dvH6jz1epggkXyzH+/uuSe1hrc&#10;689Xqzwz0fn72BO5xe47j+/nq9SmZ4aqX5yFTEkZaNh7ex3c9Xqk1xm+Yo4o1trre2p73tfsR489&#10;XqUrJS1UnmVMIhU32Am9iDobD29+er1LjL1ZVTPJTm6ojKNxsL2Gp7/qeer1GMyriMWGJBicjX8x&#10;GG0DQi9jfudB3/u56vUD+cqtpauWsjCbHudoIv3Nh7eer1BfiGKwQvGZ0AKkbQewY6W+7nq9SceS&#10;ngrGioWLCbVm22s19F179+/PV6pFXhzHDZBfdNcg6X221BufDnq9UyqwpI6WMwzkSx/pXAAN122s&#10;T4dv7Oer1JavkrpJH8xSwcqylbAhbWIvp489XqeYo50qFheMeROCS47ggaEga69tNeer1KrAJppn&#10;UxoYvLsoXwNuxHPV6jNZGqpKzDaiQ/pPlSoeO9mYkaFRpc89XqfIYFqMS2VxeMuo95gCVuSQbdrk&#10;c9XqkNTQS4hDDSL521WUt9k+7ci4vpf2c9XqeqB6pVQUzCKQWTawBue7KPj4/Rz1epbJJiNL5NDC&#10;hEu3sew08T/Af289XqWtJNW12H+9IqeSNh26sWJuwufA356vUYrJFZR4dWwwVPu+YyowAOh2gXO0&#10;HT4jnq9Qp9caaOm6XsfMVkbc/jddqkAj/VJGn189XqqMxPP9bHTBJFVl94WPhrofp9nPV6mmkzRB&#10;IGM9fKlxcQhAyMxuNSNRr9Px56vU8U+ZmmZ/OXzCqDbrYBgLi9z2I09vPV6llgWZHliWnSMJUHy9&#10;1tQoFywFx2F/r56vUMVDLQLgscVVKJHUs637M19xufGwOg/p56vUlp8xJQS1BdhEnluQLi+43KkD&#10;SxPbTnq9QVtnSekikrvOYu29b3vcDU2+n4c9XqSU+eJGozXUylPMAvfve9rka/nz1epO4vnmrhaE&#10;z1DtEGvsUkqdLEC3bnq9TNh+caz5uepaQ+WWDIBowFgNuvPV6mLGM5pTFkjdrSm6+9qSftAfXz1e&#10;pLRZzemWSNpPcAGwE3O4eznq9XCXN+M1Xlx1ExadksdxJNz4k6ePPV6nzDM14nhE0TmR1CqQzgka&#10;A/A+PPV6s9fi9RX1TVEk3mQNdACTex8fr56vU1rJMwA0VlPuDxt4/Vz1epc5erasSMlQpLqgZdD2&#10;B7nS3389XqF/yJpI2EhuSqknTse5t3/Zz1epwDxvRJRRspAJAJU3sRcE3t29o56vUw1U9PGklNEx&#10;Qwx2ZgdBbQk2sLG/w/hz1eoKMfqXcyUkX+TVQEfxZfaeer1AlNUVsUyfMoAGY7fEsAdTp42156vV&#10;loWDz3SR2RyQE0soOt7Wvz1epaYbXRbFWVtykbd3je2nbnq9UvA6ytq3kpvl2iZWtd7a3/eBBOh8&#10;P6eer1LWgvCklErHzXcgfQe6r3PPV6kxNUR0+K2ja+/U7h4jt7Rz1eod8l5npqBYqaMWaTazOt9C&#10;Nbn4H9e3PV6h/qc8YVUKsEc/6NED2JFgx8fhcjtz1epmx7NFJBT/ADiVJnDsSzICTGSL2NwCR4af&#10;V489XqBvGsSqCYajCJBPTzP50jKSLHsRawPwN/2356vUJNNjVN/V+KjYKskiF1NwPeN1AK30IFr3&#10;8Oer1FF6irVHEZxPKJZFB22YN9QIuOer1F9U1FNOIoOzSFpL99pBva/0c9Xq6qaShmkafZ5BiQtd&#10;Bqw7e99PPV6mioomqVjqfMJcMpF7dvE89Xqk180VLWpSSqWdveJuNGv9oH6O3PV6m6sFZilWaiJy&#10;5CBQ1tCL/kRz1epmdYkganeM+ZuOxgdLeP3c9Xq5+TGzwms3AEC5LX0va+mvPV6si4YDJO6Mu2EE&#10;qCftfR9A156vVFgiEKeaXVHtcXv7bdh4+PPV6uAjeplvuuWIANjqeer1ZDSCaraCL3bA/WQPyvz1&#10;erPT0lT+hWGO8jbjr2I+Pjpbnq9XnoKk7qmNdd+y2pux8AOer1c6bCZaur8hn90abv8AWte31+3n&#10;q9Qk4Lhk9BB/NKQG6L5RvqqnUXGgJAPjz1ernD8vv+WkkHzErK7Xsdfhfnq9U/zESsjoJ3LtrGW2&#10;jUkHvaw7f3c9XqS1ZlearxNKHzFgihUfpGBN/GxIN9Oer1ekoqJN0dRUdmJ3KLAgd+5vz1eppqpV&#10;gnMlNF+jk/3TQhgB/E9uer1OWAWn2yuu2SJwzbrAeWQdL+y/PV6lDJgsFRWefEp3SXUMNVAbsfq9&#10;vPV6rXvQN+G51R9TnUmglnpzHhkDwuxCElgHG4OdPcK+zv7bXt6vV9E7oj0Wyj0G6d0GTcsU0ULU&#10;0EaMUQLuIUKdAvb6eer1P+I19Tc37319luer1JHGauZnRYYyWNiCOwPx56vU1POVpxK6HzN2w6Ws&#10;PZz1erhNUGFNsje4BdjqRc89XqTeJ1EbxqYVFl0AGuvPV6gpxXHKo1iRUbDW4YNcgG5AA7/rfnq9&#10;S4w+tkMkdFUWO2M9rknnq9SlpchY1iMKmUEXa+oswFrjv4c9Xqi4jlCujmegmhuVB76Am+h056vU&#10;psGydDRUqlkBdYmBA1DNz1eop3VQUwE8EwCrTkADQkm+vPV6gbw7F8PlqZ6Rdn+TQKfENf7/AA/P&#10;nq9S7w2aTZ5YTfGbalbkE/Hvofbz1epuxWmpR8xM6As5J2tcXB01vc356vUFWL0iUGHCJY/l98qq&#10;rAXDKQbgePj+t+er1BdjuXZp5pIXDGk2+NyAfC3t7g89XqdsLw6ehp0p3c7IP0gDe6T9I8QR4E89&#10;XqesWr6KCkkq5CvupoAdwufh7eer1BRmSSSqpo6emVdgVRdjYqCO+n36jnq9QLVuPu7vSRovzKgh&#10;Qbm5W/7eer1MOGQYniE6PICkhW7qFFyL+H1c9XqVmG4dVYp5jtEHghVu4sCL319tuer1LjJ1ZizU&#10;IggVaVIj7u03Y2Pw9vs56vUJWK4pi9XQRx06BnLWPjtAFtzfXz1eoLK0408nmSElwGUupCjXx1I7&#10;W8P289XqR1DiWJSVTpjEjvIxDRXW9mDDv7tiCOer1LGnnmjpyyIWMBJLMR7wJuQPoueer1YYqzEZ&#10;QcQodGG994tuK2Bt9GnPV6lvDjkTIRWNvJSMEdgCPG+nc89XqZJKhaRZZaicRxM7MCGDEA9h4nQc&#10;9XqaY8000yikogzyG4uFAB8AdP489XqEvD8Iq5o4t6MQNuy2hYWueer1K7BxVLURXLoEV3He4PiP&#10;289XqVeH4vW4hVSUEko2oxTebkn9b89XqUFBU4jFIZKRh5cZ27W03EXN7fr256vU/wCA5pWeWSeo&#10;js4B3XBFwL69+/PV6lX/ADPcqVFOA1NJ7hJ0N/Hnq9WWSWlkkdY9yxsVaxuoU9tPaLW/Pnq9UgyY&#10;cKJj5oGzRhu1bvbT9e49vPV6kq2I0omjlp1V5WdbE3uD4H6f6Oer1TMVxmlqqRbkeY5AAGpJAP7b&#10;nnq9SXqTBHVPOXIsiuOxs9rH6Rz1ep1gzBR09LFvkMtRtIDG4Ot9Tbt37c9XqUMeN0bYYIXcLJqW&#10;UEG5Hhz1epLPjCVlRHFL7h7gG1gLHT289XqTuI4pRyS+ekgVWYI6nUXHh4+JP389Xq9DHRQoszyX&#10;Z7XA7A6kW/X2/Hnq9SsTOkkdQ1LTqCyCw+m3Yc9XqZsaxOKpnRqprKLklLXW+mv09uer1MdTm6Rt&#10;8DMAsjhQWBIIGnPV6sVNLJFXlRKVUFdxW4BHe3fnq9QiZcrKWSskiqnIEwbbfW2mn1fHnq9Snjoa&#10;LD4Ix5pc3FlOoUG9rezXnq9S2o6WKWjeZLOrMi9iDftp8b89XqWuCZfAqzUrq6lQVtcX8fhz1eo9&#10;vSnCcEpqiItGpYKbGwAHPV6h0zFl7CMYw56N4lVSPADXnq9RH8+9E6jCpJcWowSqglADa5+IGn38&#10;9XqKhXUdTh7M1Ww80SSWsD7q89Xqxtikxp90AuSfAakf3c9XqUMNXT09M9l2kEBfCxvrz1eowuSc&#10;JGO4dEoBZyRrbx+v6eer1G8y/kp6elVAt2AAbt3He3PV6lM2CSwwhdvb6O3PV6s0FInyki7Pe9nh&#10;z1eojfqUytVZiypiEFFCX8uGVXFhc3Uiwv8AVz1erRh9UeWa7KPULEKOugNM8Mkh22I0J3C47nnq&#10;9RJ8crZKzfUbQVmDM2+1gnsXW49oB/bz1epF4dU6MiE7WJJtYltNO9/v56vVFcyVtV5cAZHiClgR&#10;a5F+3gRbx9vPV6mXFKGqjaOtmuVYkszXFrG9h7O/PV6seJVOIVE0U8j74yoGgPY6antr/Tz1eqAl&#10;LU/NyP5O+JAF2ixJB1NifZz1eqFUYhUM4jiVSEIAQG4ANwb+23fnq9Xqh3anWnoE95fdLaWOvvc9&#10;Xqiww1aVUcNMhZQ95L6n26fr256vU81lXiEtQYTdISze7axIAvz1eqJg7Vc1Q0MKboXClbnUEnv4&#10;+HPV6lfFRb3mo6qSzDcbqbeGgBFjfwv3/jz1erIrGudpKdlLKgUA2sNvcfd356vUwY5VGkWOFWt5&#10;wI2+y3cAj289XqbKusWakgmQBZXdkYXAYAaAkeIP99uer1RsSiiSjaCFSqi51/dN/AD29+er1Y4q&#10;arpoFWEo7X2MSosARe9jp27c9XqzGsEa3Y2C2S47lr2BB7/Rz1ep1q6sxV0nlSWuVJLaA6XOptrz&#10;1erJItRW1KMihmdZC3tL2soAA8fE3056vVHkathnjNQu2MIAwsT7wPgPp56vVNqJ6iTB46yn2hRO&#10;VLm+psNCbEC3s+jTnq9UJRXTQSM4Aa5U7ToLCxt2/Pnq9TdgwTDIRJKm5mZbkgEtYak+w356vU7V&#10;dRVSU7xMoQqw29tA5FiQNfu56vVGJ8ip8yZLrLdAzdi4F7C/c+PPV6uhDUtWtPBsBBR7FLi4FtRa&#10;xBPt56vU619XU4oxYlUl91DsWym2tiLfDnq9UWmm+cSaIRtowVlK3IuSAQb9j/C/Y89XqnYzWRVE&#10;iw4mmwUZWJEOoAJubEXBFyTp4/Tz1er0UMU4dU1VYzZ7gBrf0c9XqbcQ8rEKc1kbbHKBLqSvbvqP&#10;H8+er1JiirRhsZlnmeYhWK3sdT7LgHQ89XqdaIiQjy1urqVbTT2n2Wtz1epVUgp8OpJkAR42Wzgu&#10;pZVJA7Ekg6ez+Ovq9UPD5q+mohQ0FHFMbNFEWZw4Wx077fHxHh9N/V6lXgdPUrTLHIw3UyWdWIID&#10;aXAOlwDz1epV09bT09E1PMVDlQhe1yCQRoDbnq9Tz80Wgp6moUO6WiAOjMo7M3exIFtOer1LCPFZ&#10;knSZFAicBCoJPbsP6Tz1eoXumVQZKh/mVJjLx7lB91mubC1/ACx56vUdvKkbHE9mFKYdhVo47ggE&#10;6kagkgew89XqHzFMWhw7L8mHzjzGW7AknQkG+l/afHnq9RN864pU4lVeYmyCdE2e8vuN/hNrgm30&#10;i+ut+er1BPQxSec0GMJGysXKyd9xJ7sPCx8Oer1KSPBTNVRzOv8Ak9uoIUEeFvd9g56vUs680i0B&#10;ecbEII01JZRofp156vUA+IG9f+jk3AISASACb3Nzrrz1eoO88Ys2C7abHYflfOCMoFyAp7fu+IOl&#10;+er1FpztjS00c0lCCZCSY2kYEfDQi456vUHUTVDvE8jrC7gM6XHc+z+k89Xq6fE5aWaokCBoJQCT&#10;YEhhoVU+w89XqY5KOqqWgqpm2RRMWCKPeYWIO46g/dz1eqZTpJDOJGi3bFYspGu217C/iQNP4+z1&#10;eo1PTmKCXy/nVZYH2FEsN13v9dj+vfnq9R1sFocIkwvy7FC8io6rcELbvfw+nnq9WDH4qahSDCI3&#10;3qu9Ua9yBu3WN7+3nq9RU86TVFLWNNKQNkkmnfelzYjXQ/Ht39vPV6i55wrYJcNWam/RtLKWKnt2&#10;ta/0i/PV6g3ljrqasleSxVilu100Gg+k89XqxsKz+aiopgdw3e6T3uL6a3156vVHXE6qSuZyuyOL&#10;9Gtu9xrfnq9SrpswGJBJLKP3YzoPdubsQRc2t7B356vUv4Mc/wBBSOjfclxcnwIFwbHsT2056vU/&#10;0OJwSlI529xTu26BmuD8fHnq9TXWNTG0sUejblDNawB8NCe3jz1eoOGw7F0rC7KNrG/+qR29ncDn&#10;q9SZrWqcPqzBtWZUZS5AFj4WFtNL89Xqg4hXIFNMA1rqzAeABude2o56vVgxOeChphEDbdZ1BvoW&#10;Gnjrpa3PV6sUQq5I0jJBRCGDX7tbUAW9nfnq9WUTYdVyRfMqxje494EEMb2JBsdPy56vVFqalUon&#10;ojH+ksCSLWAv4/Tz1erl5sr0yUqq0gbaWAtZQL/x56vVHmmaGjKe60bMF2juNb+I+rnq9UumxHy6&#10;JoQQyObLob+Og56vVxrWEVM80YuwCoLHuO/b2jxPPV6o1G08GJeb4hAT27kd+er1ONBhGOVd5N26&#10;DzFLjXdt3agdxY89XqEanyz51KHViscTuxUqCCRpa/fQfre/PV6k3iGHQYfEXnf9Kv2V1Asde/w5&#10;6vUytOm5GDnapDOgP2gT2vrb4f389XqxLXSwTSCFjCGYWN/tAagH6Oer1Y6iqeeKep3/AG3O2O1y&#10;LfaIP8P489XqaVxOelBJa+xdb6fRfTwHPV6nWkrpqqtgqJpLBAGCGxBPhcW56vV6TFSk8tStpHud&#10;q+F+xP1c9Xqm0FUq1SPM53HXvtXtaxHjp4fX4c9XqnUdU82GTRYgqu2/93ws11P8Neer1O9JVBUJ&#10;l/Stcn2m5BAHsP6/Tz1eqRSU+ID9NGCIntsJYXBF73W9+er1PeGU1HhJmhE/nJJGjk3P6MkEsAD7&#10;PHnq9WaKCKlmlxKnqI6lplMcaKWYhgNCQdNDoSNdOer1OVE06Yb80UvINGQai9tVB08eer1ONTHL&#10;TQEld4UqHt2QtptAGtlOvs56vUy43EEZdbbkO7dptJNrC3tHPV6meihaF4HMZIifeoHbsfdtexHj&#10;bX7+er1QqqY1M2yMbm1IAOoJNgLfnz1erKUnopfk0X3tjFTYX0GuvtPPV6m7EpK+KOOomXzGVUOw&#10;nvc2vcHTv4/Tz1epUyUyU9L5kqBXmU/YNwCb9r66duer1MMMdPPC8EKM6DbuLKRdr2Ght46aeOnt&#10;56vVDgwKlhlFRH7p8zdY9rH4Htbnq9TtNheIUTzzVdSJ1kdQoBDKvfRSCR3156vUzPQp8yzNKZKY&#10;i8ihgbnxt38e/PV6nSppnpKRa++kgCXGu32AgX7Dx56vVwgoMY8uCnqY1kp2vvYOdy38Qu2xBFz3&#10;+rvz1eqVj1JJEkcWHuGjbeANupbwPt07affz1eplxqiKTwtNOkysmu3WzW0U97Hnq9SJxGOkC7lP&#10;vjdcWuAOwH389XqRNVBLPUOiLtIUEHSxP0d+er1Saah8+QQou1FQgsO261yT489XqUdJQUhjZgNw&#10;jXwBvf46W156vUq8vYQ00c0lTZRJYrYdrHQkD2c9XqF/I2D4HgmITYhjVPFXRzxyoFlL7QWUqHHl&#10;lWJQm4F7E2uCLjnq9TvhGBU1bRNLFEYfJIFnUAMATZ7AEajW+mnPV6loMm4ZIkM1L74hKvI6XsfH&#10;baw11sf1PPV6l3hmWJJsUFUdscEEbKt7gHcCLW11trz1epSVmAmhhhqoFQKWUbRYk29p7EHnq9Tr&#10;Q4LRwKfcEiWLuQLm/baLac9XqUWEU0lEkkVPaSncKEUWBDHvp42GmnPV6nOGqkMUsKxG8chfebW2&#10;gaHQ+GnPV6nGoxOCjpjMkQcuQbmxLG1rgj2W56vUxtUQsj008jSzzRFFF7CMlh7x8Ne3h4c9Xq7l&#10;pqegp46V0InAUtqDewtr4WIubf0c9XqQeLYJtppJIw0klwUubWA+4W56vUrZKqnw7D1qkkMpewkC&#10;ruXsPG1wQdLg9r/Hnq9Xq+vraGICfy2hmtZVUB7Cx+0Qb/Dnq9WObFqUxIKUhluGsdGvqCq/C2vP&#10;V6mCtw0OXx2A23gkJr+jJ7AXubHv9/PV6mo19WGSWWMbg6hCoBUkdyWGnf8AX2+r1OUt6PfiJPmy&#10;G4sh+wSdCLfHnq9Ug1SoXbaAkg3PKSd+5e5PgQfj8Oer1RpMQq1gilIULu0IGoBJ0sfb9HPV6hDh&#10;zJUUny24CnhjZd2g1sbEH4Dnq9Rpcp4zVfNtJVyCGYSIYo2BG5WX3G+g3/W/PV6rL+kuZoUwwxNG&#10;JyVjWUISTGWJJa5W5AJIv8Oer1D9UQUD0TUq7ili8hLWuAdCfoOn9/PV6i4dQcVmlwY0wjYVFneN&#10;0YKB5ZNgRre6/R+Vuer1F3yTmXMkVckVSquHZiVawIAOlrXH089XqODlqlocXwyRK8+YZ4D5UZtY&#10;m9iPq1OvPV6qVPVB0rp480TyQ0+xVcELtGgvqxPjpb4fE89XqJZj/TeDE7vTLGNxVlXy7Bz2GvbT&#10;489XqjHpFhNbJTpdYZY2DMp22IH2lBHa511/bz1eozHQ7LzYHiCYekYQGWQE6lT4r4jtfw0H5c9X&#10;qsqyxgylovmYyQVbSwNz7b/DTv7eer1QupGTmloWxLDIEJjVi7SorXuLlVv2PPV6qavUd09rIcRa&#10;uocOaQONSqKG3AA3JNiQBYeP9Pq9RCpsLkosVekqkt2Oo1BOuo/Lnq9UTFMOBlj8tAiN2VewN9Rr&#10;fnq9UpMtyXaCLUsVIsDcW7gc9XqVuA5RglpnNftGxrEsLG4BIPbwtz1eoy+SsvGqokUjb5yizEhQ&#10;beAJ7Ejnq9R2eguSMKrc7YfV1apDh4ZxUNL2Sy7V08Ru1JPPV6lx61Pk8p5fiw+jJSnjG+MKttzF&#10;RqRoCLa/Rrz1eqrHI2B4jmqKomaYSSo25iAbbDew19lrfHw9nPV6rlvw4umFbheeKearpTTI4MkT&#10;lbKxHYX/AMQOo9ljz1era0wg1GH4XGzDzJAqb7kmx/xc9XqxGo1Zo/sXJ97uCdfu56vUzTyTH/Rg&#10;fd1YvcEEX56vUl8XpytSjx2AALC+gJ+j6Oer1BdieJ15kDzIGjQ7rHQgm/x9nPV6kNiWGyVk8kka&#10;+UkilgTe4b2/QR/Hnq9QcZiq1pSnnrsCe4pGrM1tPv789XqSi1GLnE4XaQe+4AA0BABtcc9XqNbk&#10;OvWjijnmbc19oC390nUj4jnq9RcPWB/LazLkoEximJugJKlgFOlwvj3+rnq9VIeOVkMUTU9efNcT&#10;SW2aFVOoB1J8AD8fZz1eqZk3D3zdWI9SnlRo6gdwRqQB2J7fn9PPV6jxUOT8Aosu+YrgVp2bCUFw&#10;NNAb62Bv+3nq9STx5YRh09PK3mRBZPe3WAI3e6Fv9N+er1FFzhiT4hh1AMCB+Uq5SQzgko4GrMGI&#10;YAHSx7aC2nPV6gQzUKsrHQ09o5JGETS2upUvYMR3Fu5+H3c9XqLd1RjxdVhqVlVZoS6TSAG3l9vd&#10;t2v49xbw56vUWKup5Zmlkw+xUEEBu1w1gxt489XqRlXHUMfJSN5pP0h2xqzEdhoFB0v8Rz1epCYv&#10;lh8Qp5K5UdUjA3XFiD8QQCbfRz1eoDMzYPLTN8uGsjXYt4mwFh9F+/PV6ginWWWpC2JZCup9guTf&#10;2D9nPV6hHwyjqmn95zsspKjW9zbvbwGvPV6hrwHDYFlDTO94mRgwa2gJJUXuNeer1GNypi1dLHJT&#10;0TrTytciTbcAEWLEeOmnPV6omKvU01O2FVtW9Uz6LJawG42G1R2F9ddeer1c6CBfIjSSTYuu+9wS&#10;VFj8NfZz1erNTUskMhLrtjYIQRc3uTqRfvz1epVRZgnoMManq1LwzOkiMCLjb7rLf4nwP9vPV6lh&#10;hGdsPqsU+UH6BmVPcJG5UUWPbuCddb89XqEFM61dJTO6SbihOrC7GwsANRcHv+y/PV6hMoc7Yia+&#10;lioYy4MSeaDbcDb3tvgL+HPV6lhhFVO2HzRUfvIN7pqQAzMWO65Pie2nwGnPV6pMOaZTCZWkcNFt&#10;3KDdQRpdfDU89Xqy0mONW1vnNIHjCuCWWzAn94n46DT4+0c9Xqjz1FG0Z/mvviTeEjU2PmbfdIHj&#10;Ya/2jnq9TTRY5iEhWnlO0FFJI7Ag+9c29nw9vPV6pFfmGkiwZ/lrD3Y276u6te5J0vbsPp56vUgM&#10;fzFXzvDICFWVVbUWJUXuL9r89XqD6uzfVvRo2EwXG6QMkhsWUGxNwDYkC4v4d7c9XqWeC1RoKhqm&#10;LeyzBCI73CsR2BNri/PV6jJZBxqOAU0lWNjNIY5RqQb3HfxANteer1WP9Oo4sMwZUpAZnA3FQQF2&#10;m5BH5ffz1eoc6WupKGP53FJVhFZDuG5RYkdgW7c9XqcaGq3zEzXiPuIpUAqSx7c9XqmzwtSUrPLH&#10;aeSQAJ3JVBbcQNLN3+vUc9XqbpceSnq1VAqSSBlKkAA66AdrHx56vVCpEqVYy0S7mpiX2LqSzMbW&#10;156vVNqsVxKn9x6SWeKRSHka4Cjx10sdew56vU75ZqMcmo/Po4WWAyOE3C4KfXz1eoeun2C4hU1E&#10;MDsQkwJJB0J18O9u/PV6rOMu/K5KyTBjZW7LG/m6W7DuvtFtb/Vz1epA9OfUBR4hNPX1EvlPGz+5&#10;u/dudfAa+HPV6jJ45jtNnDKgxOjkWRWFzYX7+0fXz1eolGODFsHSXEKkBKdXIW+oC+PwGvPV6mqX&#10;BsKzjhKNhLRVKysXJ3DaSutj7GFvy+PPV6hcwLJdRjmAPDike6qhvZDYgqF73PfTnq9SEwfIOCZf&#10;L4lgitHE4KuhBAU310Og9n93PV6iheqfotkrPFBJmmigUSRC4tZjcdyfHTX7/r56vVXlkLLeMYP/&#10;AC+my8VaKWqlWcGxIi947ydptdtNLn2jTnq9RwsjZrwGhqnyxUTGnqdjyxotzdb66gDT+3nq9S+x&#10;2vw3E6lp2SQRxWZiqn3u1jcL8fHnq9WZMcjkYzU21gqqButuKnvz1epHZ1zJSUlGKAR7KhiSWH2Q&#10;VsfFe9tOer1ArmjBTX0ca1EpCyyPIQL7T7un1g689XqDeorZ4aORalrJI9xYEhyv2QPoOt+er1CT&#10;gXUCPDHp4K9wISFD3AN21Nh31Hx56vUJGIYRgeZ8uTxWDgxFyHIazHUEe7r38Oer1E6zt0uxLDkW&#10;pWXzUKs4bYQRYaD4H489XqAtqrEsOrZJ6QGMkJG7atZWvrfwvz1ep3oKuWahQ4cm6FCFKeDkE7tv&#10;t1N+er1KjA6DBFq0anDyJOsm5WIbawB8AtlN/b+fPV6kV1AoJqeuhjwuMRRP+9chVNu5+jnq9Sa+&#10;ZxN68zJZ5oSqhGuAQtr7fd8Tf489XqfszY3HmesgjCJTSyhUYamzA6Wv/Hnq9UiOgwiQRecUapKG&#10;EMNC7juTa1zprb+nnq9QE5gwOrpMOkgLblR2Abbe92vbb4gX7c9XqQ2JzVXkea8qmGAAKqhUNhf3&#10;iAbDXwH7Oer1ANjWM1OCzzVcDJPHUXYe4rG4sRcMLG/w+vnq9XVJjlPUUnztWPKS67iSACSumnfT&#10;489XqcoZsIqJR87KJInQgObW3E31NydBf+3nq9SKgnlw6plMxSQhpXjtqTGR3t3+74c9XqiQZjhr&#10;oopKUNHGjXYFGVr+F7gG2v1c9XqdsFxvEadJSLQtJuJF/eZezA+y47A356vUIWF56SKICAWkcqwv&#10;rcqQoAt7NSTz1epY0nUyizJV/wAtrlUDaQQt76eAJ01Ol+er1P61EtJAjLsXcgVkNiSe3buCPbz1&#10;epB51o0mpzJGxYwqCdASb9lHjz1eoNRidTVKoijjhewBcsBfTW/a3s/v56vUMGSsVpqhKbDIZvKl&#10;Zm3OGBFgb2F7/QT/AEc9XqGGjr2mWZKmS6o4VPElrFd30eHPV6nCjOMGjmFfM14ZGMetiVv9n4i3&#10;PV6gbz5h0/zYjkvIyygggEsqk9/G4F9B7eer1BzhWcThGKTYfad4F3ASyIEZiLX3L4ew2+HPV6hV&#10;o8QFXQtAXCPOFkiBAvtI0uNfDXXnq9QZ9QIKSlHzTRebVpDu3gWBHhbtfTX489XqVHR/rJDh0Yox&#10;DYgoB5pAJN7i6nW57ADnq9Rrc0VFJn7BYsRn2x1BZXUva6ixOp9hA/Pnq9RQ86ZXhpG+YVx5jTHz&#10;zqRZjo1/u56vUBGccuYxXvJDAnzTljtaNTZUHx9vftz1epMxUNZUwQ080GzymSMblO4ai1ra2Hcn&#10;2a+3nq9R2MrV9DjFDDgWMlmko4trqGOxyCSWDKQCVv3HPV6sdTV1uFYhLUYSo+XljRQSASrAkkKT&#10;cg3HfxGnt56vUPHTTMzSUdEFmaXZILxNcMNwJYk37E9u/jz1eobZcEqMVrYq+EhmlKuLgELZiRr3&#10;0Njz1eoUp8NfCZiuKNG25EleJVBLt3AF7a3N7tbnq9QrZZwbC1wZ4UlVEnLGVBYkixNh7D/Rz1er&#10;/9Y72D4oIvJFN7v6UKQRc7dfYvPV6hnyrQSVMGynDyS+dua4JIBH8L9uer1DhTYeaGniZDZWUFw1&#10;yRbv/Hnq9S/yJjDyYjooKWABI00789XqFLqD8hWZZlTESBdGFz2tt8eer1acPqjp8Jj6t4jFQ7ER&#10;ZmGzcPeI/wB0sT7R3/s56vUU6rrQKt4KP34191/C9zrY+Omn5c9Xqi04wpfM81mSeOzKfCxFtQO4&#10;76H9nPV6mOvrabEWkiiJtHZmc3Ukqfjprbnq9WQ41R1Pl+da0rMdh7ALqTrpb2D+znq9Xcb0dLiE&#10;UtPv3VRZFAFgNNxOvsGml+er1RGqaKnhqFle5SRQ1xqTcnvz1epOVk9HUVU1T8wdqBgo0IPwHtF9&#10;Oer1NdOazF8OWemLxyRuDLGQNtxa4UkC4Yac9XqeKbE7ocOrLpD5ZdWuLg3Hu/WL89XqbIcTghrZ&#10;fOlAiUgDdqbWuDb2eHPV6pcuLBatWQGTdGdlrAWY2AP1Htz1erNRyUdUUpKRPJ8oFbra63I0B8Bc&#10;c9XqUVcphiDRyHaYnVwCwYuFsCAAAdDe5Iseer1MMKHB6SOjpN0pG1gWvuII9vfQnnq9TBLIKEHE&#10;5mNXJISAioSVv+6T256vU8YbFR02Jw4tQMQY7llYXAJHjc2789Xqiy4TTV2LJHUyyJJIGZ03nW+t&#10;wAbWI156vVmqHmpEGHwxO7EhY2cjsSfsi97gd7/089XqdCk0MzBgd9OzI5uLWIGlxe5+i/PV6k7L&#10;NVGJovJ8uKRlfde9wLnVfp+n9nPV6mqOT57EZZ4iSjKLroCNo1sfDcRf+nnq9UueqFXQSNHHvkZN&#10;UI1Ww1Pbvz1epPU9QJ8Lmo2hMYfa3mX7CxUXHh3vr8Oer1NtTVf6LVyKVqIIRaLsd6ggHTsGB8L/&#10;AF89XqfMvZzky3EkFWxQkIdmy8akgWu1rDaO17Ajnq9QvQ0+K4XQztR+6lSrO1nBfcW3X7kgXNgB&#10;2FgNNOer1QpZM7Jhqw1tmhqVVkO4hwSdAwt9fcW56vUgpa3Nc1bPJRUsg+UYbXFjuXS7mxuB4WOt&#10;+er1DXkTM2J4hmGmoZizPUuqxx295mAvYDvfTsOer1Ggp8JGL1UdTh8cpbeEdkNwJGbUd7m1z20/&#10;jz1ep4zJgmZcMkWhp6h5Ckm62q3UDse/tuQeer1GF6a1ldheHfzCSraRoNz/ABVb3IJHhfx56vUc&#10;bAc+U+Y8pNSNN5ckbFj4sFIGn0Hnq9QbyeXXYv8AoQWhYhXIBKl79h7bfr7eer1J3E8apaOZXjLB&#10;oBJFtJu0i+0nQ6k2t8Oer1A9nLNXy0949rSe7tSSMgAMNLk6G3svz1eoBcwYrV3mFVENkv2baggC&#10;2nj356vUQnqvmEXIwsASDfFIbg6Wsw+saW+rnq9RPxhlTitNLDKwhijk2q/YAkD7ItYj9v189Xq4&#10;11HSYdh/lLUGoZ1VLm17r7LAHXv256vVD/l7fKQxOTGgYX1tbTdYHXQ356vVwrcOjOHRx0Rvvdgy&#10;jVibkjS/Yj9vPV6lPkfKtTV19LWSxgIXIJa/t7ePjz1eo2/8rpsRihoKuVzKjhYtjEEBbttI1uO/&#10;9Pjz1eqwXIWA4dlvAYaxIQKt4/syMLEHS4+rXnq9Qt4nTpT0UcqFpIzsMosBoe4H8Neer1BRnvH1&#10;khiXCXXau/zANpKgGwv2sT+3nq9QTY/XYnmCOow/CpArTRH3/GPSxK9tfo1vz1eqBhLVQqohAWmW&#10;yozyEXB7E2Avbnq9TH1XzdQU2V5aaWSJGMUgYFCWAH+FgbAgm9+er1VXZhrp8VrpxIGJJAS9husO&#10;/wBfPV6k1RUlWjySqtnjPvHadtxrYHt8Dbnq9ShpHghpXWQM0u5naMNbbcaga3K+z7u3PV6gfzg8&#10;/nsyLZZUCMv+qT3PwH6jnq9QT4ZGgmCpGFjVgv1E6W8eer1exemWsxD5albylFlNjY6WuSRz1eoY&#10;MkYfLhtTtJ1YBVDHRWt3PtB9nPV6hwxOWVsvxCcNFJ5pO0sSrKov7otYX7272+nnq9QJ5v8Anmrd&#10;8jA07AMAAbhib2vfsLeHPV6mKp+dqDD5TFUa5b2G2pJ+rnq9SPzLMHZGYDa1zcW7Dseer1JDBp/m&#10;MahXWwKjdb49yLfeeer1HPyy8MNI4qWVtikR2sBcn3T9Q9njbnq9UTEUkpMPqMVaQ1JNgSbXsBe1&#10;gANT8Oer1BTgQgl83E4bs+0swXQ2Fza/PV6kHmbOFZi00sUkKtTkAqDqQOxF++h156vUx4bUgx7a&#10;K/vEDb4WGo8OwPPV6lfh87r7tZJ+liW7d7EEnbp7eer1KOWYGMMUaWOJGay2BLMCQTfQ89XqD1MV&#10;lqZYhD3ZxZSdDp2P0c9XqOR0rOK4RTSJQbqdmAUyK3vgMCWAPcWHh29g56vUJS5g2xOs1UzSAld7&#10;gXYkWtcAA3Hc29vPV6sMM8GGYNLW1EiiKNh5YUgEWuW0/K30fHnq9T5lLDY8ZnirCZWaWRQGftYk&#10;aAW8L+P9h9XqEnqQi4XW0uFYLGjpCWLuzW7DuLd9ew/p56vUpct41h7UDUyK8M0W0qdpAue5LEWs&#10;e1u/PV6kLmOpStppZ3G1mKgBvDUk/wAP1seer1V4dSKGmrs9RTxMUhikV6kjuwF9Lm+vbX4c9Xq6&#10;hhVln+bVozEA6g97HVdLX1H9PPV6kjlbC4sVzXJEQ0gd1IXbcAm1vq/W/PV6rFMF/ldDgNJhlFSy&#10;x/Lpacu4KNYWuo0IA+sfdz1epOZ0pvLp6eNlJuxUlWsFW24MQbX/AD1sdBc89XqBHFqtWqmonXfG&#10;wBJt4Dtz1eoN8Q8uvqImVtkMZcKLEX8G3Hxt4fH8vV6kdiVFJUuI6U7R4qR9wHPV6lDgGFvXACIA&#10;jRDr7ym/9PPV6jkdL6qWjxCmhm2uUtuIA1IJsSPA2/t789XqO3gcMVbgjDcWm9+RL9gFBfaPu7c9&#10;Xqd8MzRNEqRzSlw0iuVsSVb7NvGwPx56vVYr6bKarrsFqKRZ/LCNHJYEgAvusfiABb6+er1Ch1qy&#10;PFPgUtfKvanYXsLk2bX2/Vz1eqtn00x1GXOvEL4nO0RNWBEFIA7EXJAvcew+H0X56vVtGU80GP5A&#10;aKZ97SQMt7i1wnu2+P7eer1UJdasoz5Zz9i+G08W2OoV55XBsQ4+yfjceznq9STwGmwKg6YVNePM&#10;qnk95AJDYOAewOncn9deer1EnraNsRkxSf3k3BiHIsGZVIYA37i1jf6Ae456vVV7n35h8TnO39AY&#10;yptqVYGxFvaeer1F78qCkmScMdSRY6ad7m/bnq9QhZIxQrir77okgZQw1u6g2JvpY37/AMe3PV6j&#10;R4DjVZPUq9UxjlSLbsVrj7JsB4WPtt2156vUAWc8cqpJ46qUeWyFxuBF2Hf3h8e3PV6knQZkp6mO&#10;KCtWRSxADRnQEWI1Avqfj+3nq9Qv4LiCBaynimaT5dDJe5O++hG7Unb8dO1uer1A3mFBUSQyFCoF&#10;7KAPE6k63IF9Aeer1MVNi1MoWgvZiXEjC19dR4c9Xql00PnFPNUyKbtpoSp0IB1seer1KGlFPRVR&#10;jpI5aiXT7bCy2FwLWB7d/b2Nxz1epszDV0UlNHLMqxQSBI2QEElr/bJ1P0dvj7eer1IjFfIp65Qd&#10;RHYEL7T489Xqg1tdSK7TQlnBKaDtrp4c9XqZpqkSyvVAElD7hIsRr2Ps56vUocv1eJSTVElQzRIw&#10;Y6d20sAL28Oer1M9XjFQatYkd1VF9zUgXB7Gx56vUvcEzVNg1XT4qZGEwAYBWIHfuR8Pb9fPV6rP&#10;+ivWaHM+AQR4rUKJlDwBWYFmHg3gLi/6356vUOk3TKfNFVaibdIIXfaoIJK9tRpfxA8ddLjnq9QL&#10;ZjyFmPA6F5K2om8tXZ0jewF17g+7fvfueer1BzTPXYhCKeKFVsykyDVgQdbixFiNOer1CdgOYYMI&#10;q9izDcgu+7UXHa3xvz1eofMB6oLPKkBVImFz5jXJYeBI+J56vUmMaSPHIgs0Kkh2KvYN71z3J7jx&#10;APw56vUWLMNKm6elK72R/dAAvcG5OlvuHPV6os+LDE8FpMIkqDFSUxkO11aNzISDZbqCQB43sPC9&#10;zz1ep+wPFcSiLEOVVXULsVSWA1F9wNrjQkeBJ56vUN2B5uanApJj5fmOpJA7HtewXnq9RtcLbCMQ&#10;wmOOrYVLR7xIWN7rc2A101t/fz1eouGfMgSRyVcywkB/fQgWAQkORbuCBpz1eoDMPnqMCSWpnPuy&#10;2MW73Qtj9ph3IA8NLe3w56vUZnptiFXiQNVuMpbaCp1VB/iB7ai9uer1LWWswvD6+GSVJEV52CSm&#10;212QXIYEEXA0t9HPV6mLqJkejxZVrpAq1BU7V7qA2ofw7G3bnq9RPs14XmCmWaN90ZRjGreHgQ30&#10;Htpz1ep0ytDU1sMSYo3mSRbjpcWF+w76W8Seer1Hr6E0a4ll35ep9za7bBuJAKhio7i9+2nj8eer&#10;1WK+mGjWPEpxiETQL5guliNb/asVuR8Rz1eq07CaOGug8uAbSi3XcTqO/wC089XqQ+dsWpMq4a9c&#10;6gpC5Yhh3Fr6nvodbc9XqJdmLrCmaaeswA22yMFQXsQD4gj9nPV6ipzYUDi9elYZARtMf2rsovcf&#10;nz1eoNepNHW1FdS4nhsPnKQTLGtgQqgAEXt2tr9Px56vUMvTDOlbJBTQNN5CrJHYAEixNyPz56vV&#10;bHh9RWY/lKnow43MiqHOhB7kfQRz1ep/wLBIVAw6MMsqgDctzcg6nnq9SvGHyPXClQbTGFuWFywL&#10;a689Xqg5ihKkwRDdscK1wAGNx+Y56vVloYkoZY6uMKouA1u4Gv3d+er1CbgstNLURVEDeXEb3B7m&#10;5+Go56vUD/rOzZQ4H0QxCnndUinVoXbdtI32H2hqDz1erURzRkbGMxZ0WojdI8NhmDtaVQ/li4AV&#10;QdwOl7n7uer1KTIGKPgGYK+pgLSRxli8jD3tikka21I++/06+r1VZdT+uGMZg6tYrmCJPNWWULGS&#10;BaNALKo8dP489XqERPVdiVBSUGC1cKTyQXLtcBwL6E6En+nXnq9WWk9RmESYjUVuIsI4i1txWze7&#10;qLad9fDnq9RiOl/rLwuOs+WaeSoEhUKZGdtig+8bNrbx0/Lnq9Rtc4ddM8ZjnWn6f4w9NM0QsEcW&#10;27bH3QexPPV6iiYl1G6mUkPmYnG9dUGoS8gfySQjHcC261m8R39luer1L/Fev+GZRwmopsVqh87i&#10;IdooI5GbabX2Iz3awOlzc9/Yb+r1EGqs2/zTMFXiVfPtiqHJfYxU3000N+2n9vPV6o/V/CsJxnBq&#10;XFMKZXWJCTtNyL6DdfXvpY89XqQPRPqt/mqzHPiNfSpP5qbQzalSCfsg3BvfX7vbz1eoyPVnrllr&#10;qrl3C8HwfC0pasoRNVRggs50A2s1+3ewFzz1eolfUzDIY4j/AC47fIVQdBc2IJ0+PPV6i/V0k1Yf&#10;mKOIq7Wj3XF7E2YgDX4689XqfKmCjnpmnjbUAbhbUkfwvz1epgkqqyGaA+WpSUncxPvKoF9Ae4Pw&#10;56vU9JUwl5JDovuqLiwta+l/p56vVDV2jlUKpQXZ9x+yLe0/mPy56vV6qnw+spI3ldNkpZVYf4gL&#10;mx56vVCE4ijIN96lQba7hbXT2+3nq9UyinpoXdmRjv8AdB2m4Hf2ac9XqjtS09RVMHJV4ijAHtb6&#10;NRz1eqNUQvRwzVbRGRASWAOtvAKPG/6jnq9UA0kGI1CPTM53KxIkG0JodDr38Neer1Y6SljKom/z&#10;EQh1sSSTz1ep2rfMqJBLEoCuysxFtNLWt8Rz1erPT0c0YSakKlBcMD319mvfnq9Ux3mppGSX9+59&#10;78gOer1cfKp5pTSUKhpCVIuDc3HvWuL356vUwVcMtVNTupMbx3JA731BufYex56vVJrIoaqRZasj&#10;3SrKDewPw56vU5vPhpKSuQTqqr47u5P5c9XqwUlHhqV38wnO52U3uNO9xbTw9vPV6nKald2SUKNq&#10;liWHa1rDUac9XqSVLRRCsZJwJGIJub6Dda/sv256vU4Va09NXLLPGFCe6rjw+Fvj489XqdFCRI8w&#10;c2KkhSABodT/AEc9XqR4sySVMbFG122uLDXuPj256vVHgWaro4apwUkZwC2l2tpYDTTnq9S0M8Zb&#10;yWisIbbiBfcTr8fo/U89XqmrF85GIqchLbWNh7D2+vnq9USrr3kU0dQhjCsVDLrp3vr7e3PV6oCQ&#10;1rRyDDpSHkUjdYWBv4eN+er1PFLTuiRuzEMCo792He/wPPV6ucrtPIaZyu5N3vAg/QD3GvPV6otL&#10;5dXV+Q6lYzYFittdSfp56vVnkgirklqYAGan0G1h7oNhqBoL/Hnq9TZ8jLUs1PXybwuy1vC/PV6p&#10;GGxpLuookISNiga/xPbTnq9U1aCU1Agmdk3m7C5vZfDUW1+/nq9WN6iITy4fPThnkA2OWso+kWud&#10;PD8/Dnq9UqZ6agW7Sxw7QGI7BgD4G1tOer1RiUCGscBtw3BwPu56vVwjqJKd0qKkgJIGsO1762t7&#10;R356vVBnlNNIaqFBMpIut9AP3j9Xs8eer1TMDFMsqu1xdhsDDXXvex56vUqI54zJJTQNrGx3W+Ph&#10;z1erDPXTCohSnkCOB71xeyi5N/Zfnq9UakMcvm1rtdl10vr4Akc9Xq6krapIoqenu6yt74A+zfuT&#10;p4c9Xq7epVSGqizBj4agG+nhz1eqPvZoJANQD3A1B8Bz1erqODz50aZd4AJN+yjsfG/bnq9UEU0i&#10;RiOkHk/pAR4hR2sLaWPfnq9T3U0tBJGjVNt5YLc6e8e1vpPPV6ouKTLAj09SupJjsbhlH0aa89Xq&#10;TckNFPPvlRi9OAFNyNtvu0N9eer1Z6ytqUkixPDtpaBmUgjcp3WBJ56vVhqphTTGoKq9UACqqRqA&#10;bk27D6Dz1eqBUwVs1UppnULfzZAR7zG3t0+/nq9TnNh8VTUrWlgu6Pb31Ht/t56vVMakw+pgIeQx&#10;hCLgAEFbdzr2P389XqaKhaani2wgBEJAbTtfUDnq9TPBT06rtZ2kV2a4uT3JIvz1erCaaj+QJilM&#10;Xmh1UsT4giw56vVGpKQxRR1czETIgjFjoFA10+Pjz1eqVTSVk9akOHooVlLDaNNPtbr+JPbnq9Wa&#10;lnqSYp7lHlc+6R9k6jW/s9nPV6n+jwyaCrgplqC8nvO5PYgEaezvz1eoWMDqmepWgl90yOrXXtdf&#10;j7Dz1eoZ8/UtDjeX4a/C4kFRTaOV/esPEm/hz1eogmZ6KWoxCrdolVw4+yew7knnq9SSgpqitZ3J&#10;22sCfC3h9XPV6uFPCZghgb9Nuta2ltLHnq9SzoYy6pSIfMfeb2AUfEk+zw56vVJnrKqlq0SoRZSj&#10;BAwsQgbwv429vPV6nbDleXEjTyPuj1C6XuBrcX7eznq9S1jpY/lI6qJmvE+/3O7eAUr4jwN+er1D&#10;fS1VXTU8byxWSIE3ItYN4D6eer1BRmSOSSteSQH39232bQe3fnq9SBxSPDJJBWV7LtTabG2pHjz1&#10;epmnqIZ6n5rDBuSMgsNLfSPbz1ep9ZpnCpTHQje5tqR4jnq9TJV0lbR+ViFPKzI7ncjWsq3+j7hz&#10;1epwjieqp5Z9ybGtZi43WHfTv+o56vVzp1qadlaIFghBBOoYW7W9v089XqfcHQwSCulOwEmy38b/&#10;ALOer1DZknEhG+2u0ZX3s9rAqewuPq/jz1eoUMQrKV7V9KzKykHZe9yBoP2jnq9UGkxGGCX+bTXE&#10;ireRUt7rW0uPYeer1ZaOSWorH+XJHlyl49e5OhJ9o1tb+jnq9Q45Yq6SCJ2xNgJoXN2bUkkXULcG&#10;4PPV6nOiqqZpWihK7wdzE9rk6k6eHPV6hsybi0s+IQVEyjyxI0G/uGJAGn0e0fs56vUPPV+OKs6R&#10;TYThymWqo4ys7toqxNbZoAbEE9ydbjtrz1eqhXNtZX0uLyUpYqkTtdR3Nr6Hnq9Sd/mskUkFcGZD&#10;c2AB7HTX4c9Xqd6bH8QpZgza3kW5PYgmwP1c9XqEehzq8FWtSLk3Kki1rd9fp56vUKuD5rrK7y/J&#10;OxAWt28dDz1eqFn0VmIYc8blowjpJ5sejMsZDbWv2BsQR7Oer1AhiuKSwuO6Rm+3trf2+I+P589X&#10;qQFTmWrirAYSWDWUqOwBOh7+PPV6uFfmVakrS1Q8sKd7n2KB4H489XqSVbmqopp/KpEkaMMCXCm2&#10;0jvu+F+er1YqHFpJalY6gq7aldBqDcj6Dz1eqbJgrVcYnPuSvY2tftcafx/Uc9XqU+CYHiFZCHJ/&#10;SORa47D2Dx056vUuP6n4sIfJrFBC6ag631056vVEqcJeMKPKs5IF7d+er1ckpDSzqs494j3fDsf1&#10;tz1eoRMvxz07DzneSPXR7C1/q7c9XqFuqxakio1cuqBdCxsdwA1UE6Xvz1epGQ41T1AV7f5RTsK6&#10;N30Fj7Rz1epJNjK3tJZPOZlJ0/5Ovz1epD4rUfMbizAKptcH7vq56vUHeJSedUxPEBa5W/8AhF7X&#10;v8f489Xqa6h3kqHgjDQgH/KKNQALaeGvPV6nLDIIKGkWGCc1G4giQju3s+/nq9Qm0vnwsxhQAsCH&#10;Nzbd3/Lnq9WarrpaOOKa4aUGze0D2/Xz1epCQYhLVVrTEbrkgD26kEc9XqVuFY7UUEeyONiWVlUK&#10;C20k2toOer1OGHz43VPqZNptqFa51uBa1/Hnq9SoqY85iby6SkmdWUGwXuR2Nvjz1eqTR4NmmeKZ&#10;qqnlhbYNo8CT4Lz1epSLgGPKlLVVcEgeayqAhJAtbUAWsf7/AG89XqS2PdPcwyzOq4dLE6hSLJo2&#10;t9fG58Oer1BBieRMw0VWa1qN4HIKkSRkDW/YEA/Xz1eqDUdMsweUI8TheGQR/YUEnawuGOguCO3P&#10;V6k1L0/zE9FJFVQMDDZUcLa4Fu4A0NvH+nnq9SerMlZhMyw1ALyqAWLAgWv2Fxrp+tuer1YjgeLY&#10;fD5dCt4i3vEG5Jv2trz1erPimWp6l4FhUxsVJJF9BYm31nnq9SXXL1ZUQ088UbgSXD3ButjY2HsP&#10;PV6sk9FNLRbaSIt5TlA4GrX0J9vPV6vNSR4UqtNCZJgNQdbEHTQe39Tz1eqL5NXDOhdG8tyL6WBD&#10;dwulrgHnq9SgpKLC4sLnhqQ4nDaDb7xudD7RYd/hfnq9XVbKKHfTKCTEoIYWB2311156vU2pUGrm&#10;JQFETa19LE21P3c9XqVWEUM7VqtWxbIvdN1te5NkIFjofb7Oer1L2twiQO6SMPLjHYG1xa9yBz1e&#10;oPpZaT+awiYWR1ba99QQexP589XqU8NNKJRJUGwZrEqDcgjQj4j289XqbMRgDyzUgdmQhLk6nvpf&#10;6dQeer1JvEVho2SpoW9y6q1wCtlPax7ew89XqeGqaXE/MqzABFIB5SC9u+lgde/jz1eqS9MiwJQ3&#10;IWUWfXsCb2Fj/Dnq9RpvTr6dc8+oLNtBlLJlPeRZEBdyQpubAFRqe9/z8NPV6voufhnelOo9NPRm&#10;lizUkL4pNGjSAIAFAUjaCbmwt4nnq9R+8YxB3kHkkEtc28Bz1epFzRzspbbdjci3a/3c9XqZamnq&#10;jrs2HQ3N7A89XqiV08Io9xi3sD27KfuN+er1IaalxCeK0UXlljcRqSQBfwI789Xqb6rC5Hh2FjGo&#10;JbaQb356vUG1Vgb0NZ5uwhQDuDakAm4+1r489XqGHpnlimnrPmKjcVjvYMCRr/xLXTnq9RlzJHh0&#10;XmBAQqm9hc356vUhsWxGF2M9rki9je3PV6gtzP1Jw3CYPlTKsbhWYajUj4ePs56vVX11XzdNUvNP&#10;B7zSyDQKWAH9ptz1eoO+mGVMQrsVnxGaRvLlcFN1wQPYLrp9B156vUbfCsCqIoFckC7lbEAkkfdz&#10;1eqXHlKKaZlkiDMGBckXIX2fRfnq9QZ5uwmhWqNPMm8J71jfaCRpb6teer1IqqEbgYXLCoBjMgba&#10;dpt219ouPu+HPV6gZzrmRnBSALvpkF7WuQT4+P389XqDPEKeuCNUTzBFmZSFJBVT7Po56vUmq3Dc&#10;amqZXY3hYgWBABVbG/3j8+er1MFVkmWtxFKqmuS6kgqt/eJGhtz1eoV8p5WSGql+a93dtA+zuIFw&#10;w+sac9XqcMTwmDDaWX5Er5ZJIjAANj2B56vVzyZl0EiatjMGrOE9g8fvGtvjz1epxx/GIKKSWo2W&#10;hJJ91bs2un6/Tz1eprFRRVUgpayAsGhurAkAA3t2Pcc9XqStZh+FiSGGjDPKS4U6kDS5976fjz1e&#10;oNMakxmnxpKTESiISUAUkkjta4t9PPV6nT5/E8DpnmVQjIxjRXUFbHQn7PPV6gsqcdxrESy0j7FY&#10;tc63BBv+fPV6lngVPiVUIRW/pQ12O8EHb7Tr9f1fDnq9Q7ZTyfQRYssFFGr+dFJucDQFTp421vz1&#10;eoWcrRz/AC6rXxjdGxUtY2sSQD9Y8eer1LmTDqGBGC3R7+61gQAfD6Dz1erFhNJSee61cV1Z1IZR&#10;YW+n289XqcMzy4dgK74D9uwVTclmPs56vUiJKyeGqs1vfjvJ2AB+H1XH089Xqm0OO00mHmiguJiR&#10;b3gQfjbTnq9UJcyYjDKHLGSMlkAuSL+J+rnq9WKmxCKpFRWOpVUkADLcKQB3P0Hnq9XGpzBT/NMt&#10;QyjcgKWsbkdvr/t56vVCrM9Lg4j/AEdyUFiQbk+Nvd9vPV6khJmTENjPOzeWQNlgDtubi9+er1Q4&#10;ccxVaeIyq6pub39Dv10tYntcd+er1ONfX11THGYW3oNrexibi40sdAL/AN/PV6nePFpKis27mjlR&#10;VUrewAvpp9R156vVhkocRq4JX3jc7+6NQL/Tpz1epY4FSzYRRtPVuXZbNISFKi50tf7uer1Ya4S0&#10;+IviEieaoI2qDa4+j9fz56vUzNXivrRDIpSHW+ncD+7x56vUoq3DcNjw0NGt/dNrncfpPPV6k82P&#10;w4VXRVsdxHCCJIzYg37XuD7eer1NuE5vRKktCW/SOzKCbED2fDseer1DZg2Y5KmdZK5gFFm+A0+P&#10;s56vUJ+TavFMTqmRBeJnAt2vqbEc9XqODlLpxmLGY/MdBGCTdh7Pjftz1eo1WRclYzhFGkUvvvGw&#10;NxqSPHnq9QwxR1cJAkS6/R4c9Xqw4hhsWK0TU7qGLe6dPbz1eopnUL061NTepwvQPuLArcj67/s5&#10;6vUAQ6PY1BPInyrKsVhusCt/C3j9Y+PPV6kVmHJWIUR8mpUrK1yAFIGp0789XqHvo9iVbQrT4dVo&#10;3u7SQQpPfQ89XqP/AIBjGHyxqkY7gXGl+er1LGWlp542sO9+3PV6mdML2vuCXFtNANOer1Af1Iwm&#10;OLzEMYVXFrHsT356vVptfi9dJlwjrLR5tw6Jk+bgmWdVQ+WzHaVJ0t42BNr9tbaer1UC55wSqoLK&#10;Rcgncg7LcmxIB1A56vUHdfQzfo6uj2xmOw231JPf6iOer1ZqU1MN2mtGyliX0Og0IB+B56vVhrI6&#10;enp5qWuLu7AAA6m9wbDwAJ56vUzV1T8stRCYmWMbQo8DYCxJGlx20Pt156vU20NXU0RWv80gswBU&#10;AXKjuutxY9jb6uer1N8sVMrGspoiGcaEC976kE6C9+er1RaETAeUJBZ2J18CNSL+zw56vU74XUJC&#10;zNOA8m4hdpvc31J7djpz1ep0q8Smqa15JX8xgv73gANQL/w56vU0z1MscTChHlBvcvexGvcEafdz&#10;1epwapkNUhqE2s6+9a9zt7EC9r21J+/nq9TLTRS0rfMipaSN2t5QAvYnU38Lfrfnq9UuoNRiJ3Fg&#10;m1gAGXUKLkn26nnq9TTFBHV1bxRBdyo1j+8Dqb/Qf489XqfMMoSVNTXguNoHwuNAD9HPV6shoI3g&#10;FDEC7q5kdgRbXsDpc2A01/o56vU2QUNdJOBVyxJSo9r7feFtdT7Rz1erjib074hThGMibmLMLEKT&#10;cXI8R+tvHnq9TjDem2wsxSVTeOS9rAjv4fr8eer1OleZ5oGkMm+a4tbuBa5JHx56vU34N5uE0zCI&#10;KQ0onKP7ylwfdcqbi/gL/wBPPV6o74guIxMlKdskgcOOwJJuSLCw8bfdz1eqJhPzEkvy1Pc3B0sG&#10;Nxe/f2+3nq9ShQOqB5tZUtpYai4A+7289XqjTQT4jiPnVYDC4sgIsCB3J0tz1epqramRayppATuh&#10;0ZkAZbX8GsdL/Hnq9WClq6iirZI5oyadgB2G8MO5J0H0c9XqnVVZUz0s9HDVTLGo93db7RIPa2o+&#10;7x56vVOqflZaeMO+5/d73J9hv37+znq9UatxSkpLRRgiFLgX973gLkmw7E9hz1epmTFY62IRUxKo&#10;5LbALak2sbi/bnq9TbUYetYhoon22YqSv2rEXNh7B4nnq9ShjopaWkAhkBDW0JAIAGpPsvz1eqLQ&#10;Ya0+IzVM0KJvUFpPbp2F9bgc9XqWMVTLBJHT05K70UsSBcA6XBIuL9hz1epzirVw0SvEQGUDYSL3&#10;e9yXHiB7Oer1YJ6d6ueI17hmmKsSoKre9wPEi3PV6hZpJaWelpJa/ZGyl1k2se+utyL/AJfVz1ep&#10;qwXH5xjXytYhaMN7jKL2sfE9tRz1eo3OQZ6ERtXzQCNdAlmBJ1+0w8DfS3st7eer1GfyZNPNii1d&#10;MBZkVtwNiSGsVHhqDa4/aeer1K3OMkVJvhDsXaNSy3uEu3xPwtz1eos2c48Wlw2fFwm1UZUjY3ID&#10;XuAfiQO2nh7eer1JrLmJzhxU5hgXbKFKDuwAHcgDxP0+HPV6hUwj5PGKinpoXt5/2ApsBbxbx+HP&#10;V6lKuCOlEaGUKZZA5uxupK3JKknxta31c9XqK9mKpl/mUVJAqpTszl2tcjbpb2gg209nPV6gEz3m&#10;KbDcX/ktTIahyC4eUKwGvYG2hB7D7vHnq9QD19ZTTSzRonzKlhvLWOt73Hft4fHnq9SVrInlJmpm&#10;BNz7zGxCnw1Ps56vUzVMM0lKs9TG/wArIQLraxIN9PZr+tuer1P1HW0Yp4UDDzIlb7XbXtf2kc9X&#10;qeMvVccuJQ0Vem6R1Dm5sTc2AsBfUdr/AFc9XqNP07o5a/HI4Agp2j3FFNyD3C276D7+3PV6jYYB&#10;Q/LJLWYkzBSwCkAgX7dvZfnq9TbmdIJalVEiCTazIVN9bG7NrYi1h93PV6iS51rKnEZ3jMojkgaw&#10;kIJBsbXIHcG+vPV6gJx2rhr4pMHqYH3FwUkD2UW8do17/H2c9XqT2KUnyKwSoxLttFmYkH/CSL89&#10;XqZqqqNPNBKWIeVwrN3sT7fHnq9UoxVAZ0T9IdpOp0uf4a89Xq8zBJoKUIE23Zye1/7eer1ZI8UO&#10;EzvSU/6VJ3LN72iAaad+/fnq9Smo8UiryGQFWjUvc6k6d+/t7c9Xqn1FbHPhcGHyzMAGDkobGxOi&#10;/Qb6/lrrz1ep2makpaKNtzuwY2CkkAjS2p156vVGxCho6iOWrqAFaJA6qoNze32vo+7nq9SQq6KJ&#10;5zPHaWl2hZrEXvfw+I7c9XqajhtLivkeSRMg7ErY3BsNwHiPH489Xq9i8k8MCJGlnR1FgAAB7fq5&#10;6vVjZqYRxy1cjTzEtoVAGgOlx+3nq9UaixL5b5imhCxpVp5MglQNZSd11JF1IIAuLG2nbnq9TXJB&#10;PTVG+jY6oF2m1j7CLn6uer1YTSQiWGOUEjVtD3J73PfTnq9U6nhSYCWJCpVlC+wEm1/bYc9XqV9P&#10;QRxUNOs0iIZZGUxtq+hvvv2s3YDv3uBz1erOcvushFKgZy4C3Hcdz38B356vUtqUrghgnktOkEgk&#10;dBYFxr7n389XqcKrMVJLPU1NPGFgkdHEYNth13AXGoI01F73156vUHeYMYgxEkIuzaB9r43/AI89&#10;XqRMrziRaV0W0gWzDWxB/p56vVmmvNTPDMpMiMVJH0aWOn8eer1Ykl+XaWFl99h7thewvf489XqT&#10;RarxmpeJSEMYBct7m7w0LWHPV6uoYflJSC/Y2BBB7ew89Xqzx/pD5qsF23RiTqLnQ9vHx56vU5QV&#10;QnlCysQ5sUaxIIGhFuer1SkaaeJPIl2lCGf/AFtban4+HPV6niKrjqCqklVdhc6AaE/Xpz1ep9ee&#10;SKpjWkYPEpIY3tdfh7CDz1epW5cWnpcTkrp3XcLsAxG0WHY37+3nq9Slp8TjxjdTUkaq0bElkAsw&#10;NrW0056vV7CquWKGobEIAYldwhia4aw1F7WDAn289XqcZMJgxFBVPvSpsGX3ja3jcAgE2v8AqOer&#10;1YsSqsMSUrWsC5jIa4sAygFe9h4a256vUwYjQSQmHEadrRv+kQIbgm1rEfs56vUwth7yUonj3JMW&#10;LPbRQe1gdD9PPV6pE0dX5zUkjgTISWHsW17D8+er1dJFSTqZY5FlBBvGCdwI1HcAWPPV6p4iqKmI&#10;0Vv06xkwsBezEgAW76D4i556vUwLJ8jisOIVG6QUZ3lCTt90fvL2Nj4f389Xqk1FUa2L5uJN4l3k&#10;W01bw56vU+4NUUtcskEsQVI1DbNBZgLD7z2+PPV6sESYeZDHLA0ZnBHup4H46ePjz1ernA1KtI1B&#10;SnzXUksjDQEA3N+9x+vx9XqcvOlWhhk8n3UQnct7k+wj2Dnq9TbXRtDH50rXZQCABfRuer1IPFEp&#10;YTJUU+0MzozKbez7R8e3PV6kLiAnnLXTSVyxbwBv4/R356vUz1RlhrQqfZHiT356vViqJHoq5bjb&#10;HMoJH+Fr9/ZqOer1L/DaiW1TFSEr8wgU2AsV8R8Cfv56vUu6RhSWFIljImwntY21A9txz1epe0WL&#10;0FFhy0s0TPIiEx+77p1sdR/hvfW1+er1LzBqmF6eOZbSw1DMjG/vKLaADtY3/W/PV6hFw6Glwpnp&#10;6Ji4lRXUHUK2tgR8LnQ89XqlRtUy4dFVwzkvJIQVJKnTuzDsAdRp9fx9XqW82ISJEsksAHk7VZVu&#10;feJtcG3589XqVmHVNMsApZX/ANIeSMg7SVKd2W+uoHh9PPV6sNXGXpGOHlTb3iWtuI1uF9hvrr+2&#10;/PV6sopGlwuWuiO2aNQNh7OLEkDX8/6eer1JrFJ1o6KKMhSFUaodF3HxB9nbnq9WbEqJ4cNvSnzJ&#10;pVQsfAAC5PwOvPV6uH8zoBiEMde/6WVVDXIA2DsR4Xv9/PV6mitq6kTy05bzFcMNwDFVFv3ToL3N&#10;vjr7Oer1YMGraqiWbD7easgsD46g3AI8eer1TKnMFPU1iU0sLARgqWk1JI107gXHPV6oDYctXsal&#10;YjahlAAsQSSCO35f2c9Xq9JWxwyR+U3mLtTzF0BJF73v7R489XqwVARqRKKiISN0kktYaEnQAewD&#10;W/hz1erBhE6y0k0KIWmWw1Pu6DQ2tY89XqmYfMtPSHD55Wla7swNrrc3A7HQ+znq9TlHikdRHHiP&#10;y4kSLaClrBmFxc2sdOer1KfCMUocVE9XLT7DEoa2o2kknQMTcDtf+/nq9Q04FiiV0kNUslpVjHlk&#10;gXIUGwBvpY689XqN10a6lVdC3zNcNu6yPusAra6trax8Aeer1HfTGaQUdHi9ZUBt4ZREGJ3aePha&#10;5sB9PPV6kxmg4dWja24Tyb2QA3Aci5B+vW3PV6i74ZQTDNPzEiyJTyIFBIuQ1zu+j6Pz56vUZ7Kd&#10;XT4eUeoDyxogtpbYovf6/wC3nq9RFfUFVYKtfW1bVCyTuS+1rElDopN/oA/u56vVXRm/EqGiksik&#10;pApOlgoJAsT7e3fnq9QMRZ4w9qk1LfbWQqyAkXF+w+Nuer1D1kjqlg9JVz1VIdrpZlsb6to3fxH9&#10;PPV6j29OuvmDVFGi11kkuo/SEAkHX3dCdRrf6Pbz1eowbZ9y9jGWawu0bb2Mm29xcag/V7eer1FU&#10;6q9OMMzq1ViMsxp5hTAwFLe+wG6wuCNDoTbnq9VM3V7prjGE10lVOsimIFmm0sSO97dwfu9nPV6i&#10;0Vk00NQJqj/IkLr43J1+q/PV6lxgtWlRsmphd4CpY3Pie/0eHPV6hSgkGKQvTSwFH3qW3AWIBsCL&#10;X7g39vPV6jydMMtJVZJiopo90UTPJHvUX3E2sGOugAIB7eGh19XqZU635f6a4xUZcxNZpfNDxnat&#10;rEamx+B1P589XqLD6mPUpNnelgoYqmaVKZGiQObkKQALEadh/drz1erB6Qcz0VZXtSYj73zzqPeA&#10;AAW5U2b2Hufbb4c9Xq2PvSLR4U2IwRSFfmYDH5TA3XdcntoDbQac9Xqvso62mOHLVR7pAyKpjuLl&#10;ra6mw7+3nq9XOvaOCFZJlBLhb6gm/h2009vPV6knWTU1KAlTIxSQORbUEg9rfHnq9SWmrqGdjFTu&#10;HIB7WFiPD9nPV6g7xLEY6dpJKoD3nBtobHtr8CBz1epI12P1NRVGjkCqjOm0WBIB+O2/hz1epOzC&#10;lrmakjVSYt0lyBYEX9vgBz1eoPphFQYgkltzEk7ibqpINtPYf17c9XqEDI9bLHKjuGSEEhmZgSRf&#10;VtDf289XqC/1YYgtdkGpmppA4u/lE2u3e1vuPPV6qMaufGBjxkQr56sGKMgYE3sPG3x1v+XPV6jz&#10;9Gck09ZlRsddQKqWdFUsNqqB9rT6+er1CFm2rosIjpaa4Ykld4sbDtYfd356vUXDNeZKYVCQS3Sy&#10;sGIHugMT7PHnq9QDY/j0FGolJJiLldmg2XBs9vYT9P7eer1B9KSJDBWMAnlHygRcnxuTYAgjnq9R&#10;fszUkmIYg9FIhaB1bt2uD+vfnq9QVYxlWmpqyLD6SMxvZfNvYDUm1h30OvPV6mPB8rV1E0lVS1LC&#10;SIkM8RALDdruFjfnq9WHGcqUdbSPIVIJ3Fr2G/3exHe/x56vUT3qNklaeZsWih8uGzRqT23W7ew/&#10;rfnq9Rb6igpqCseSpXZ5ylQx+zcjUnnq9UnAqyqgc0hRrrsAOnbXUe0Hnq9Qz4ZW74IqarbZ7wck&#10;DvbWx0Nx+o56vUYXLWKKmHtW4aY45FU+467gy3tZfCxOup/s9XqfpaGiTHIcSxCJ54F8lmjiYISL&#10;6hWIIFvbY/Rz1eqBi8mHTzzx09ljLM0ZuDb2Ke2vgTz1eqEgSOjiiqWCh1uoUkm57D6PZz1eqYQk&#10;8ZjN3JsoFyQTe9wDe3638eer1P8AS4QkKRYjJYtAQQwHvbXNiCfEH2dvH6PV6lHTpSzyCWBjM8RO&#10;ne9xYEgd/wCnnq9Qg4FjirLLUo7CWdAoW9+3e3cA89XqUeD5wq4J6ihnIVNpBJvqrXFyb6HTnq9X&#10;F8XqcOwqSWaRXQtGw2XG1e7Ag9yPZbU/Dnq9TmuZ0EiVVMwCEbrtuBJGtird9O/PV6suI5zjemjk&#10;chpQxdbXBAOm0Xt+fPV6uUuaY4irJKVLAgqdVNwdAb9/Yeer1M80mH/KNDSTPMwYyMGG2x9g1NwB&#10;z1eppnxCnxuskpql/loUAETORZQBqTa/f2c9XqY58ToJJlbDisaR/aLLbd2DGwsDfvz1eqXQ1VTi&#10;NauHUUhjlikSUqT7oQHcPHTcRYf2Hnq9RycgGN2ZKldrRhdoIuGJ7+0dz4c9XqPxkrMzYIkNXoil&#10;RGyWNrEbQPDsdf7uer1G3o1pMWy3HDUkGWF0cI1gBYHQfeeer1NmIVta700cWyniJ/xgG4JFz8O/&#10;PV6n5pZ55mkrNoKnylcEgAkaNe+otz1eqHTZchw4rVSh5J/MAaQkEEk2uPq8eer1MstWkOZpIC0m&#10;yYL4XB73+PPV6l1T5IqMdNKfOkWJVfaFuAWPh8RYnQ89XqMX07yYklHHE5URRlNviQp7EjxHhz1e&#10;oxOXum6Q1cNTA/ltclQmgNvAj2Ec9XqG3N2Y58Iyq+EVSgeZEUDWuALez9vPV6qdMzY1mbp5n+XE&#10;MHlEmE7ik+1SxKtc3vf3bHvoe30Eer1WK9IOqFZDSJ8vMvyM4jYqSTtBHs0se+h56vUJ3Uivw3E8&#10;vRw4QN1PKCH7XZj3Pt0Nuer1BL0UwyqoxUxVLbUkmYorrbbfS1vbp9/PV6jppuwqWBApdwhUgAC4&#10;t38Phz1eoOMToGxSOZ4l0QszakEa+z2/H6Oer1FTxmhSmgrcJqU3rKzkAKLFewBF/C1uer1E5rML&#10;wnJlUZKeIL5xJKlrA7jp3X489XqDbGVwOnqkxVZ3FTKSFMaAhRrcE9x9FvE/X6vVFwfqDmSnD004&#10;kELIgAewLDtZQPv1/Zz1epT4rU4thE1Fj+W5aedSVMiSSqWKk3ts1PcDuLffz1ep0w7qKMUwmV8f&#10;pUjqSxZbW017nQafVz1ep1xmXCJ6dNk1/N27kFja66256vUG+O5ZwtKemDP5cZdn3SGxC9j2++3P&#10;V6gU6gU/yUzGn96CMiRNNSP3TbWx056vU95N6kVkNJ5dUJGl/Q+63ursv4fV9/PV6jApmHAsyQth&#10;VOn6QxgsWsSVOp018Oer1JHHOjeX8xYT8nh5FLHMUsyKoJFiLX8Pot/Dnq9QFR9FcyZZxdaV0MlL&#10;CzkM99oUfEWAvqeer1B2tE4xmugpG+WiVm2uwJR2buBbUWt489Xq4ZjnmoqFaOsCvJ3G3UAkakMf&#10;bz1eoN1qZEeKvY3JO0KRYbvafbz1epmqKqOqrHomDBqdlexFyRqR9AN+er1SarE8NlJpmcII7Pdd&#10;CnYlQT9Hfnq9UWuxGmxalENBSXdt0glJAUFT+8CbG40tz1eovOcKGliw3yAt6syMEuSAQTcjv+X9&#10;HPV6gYzJBSUkUTwvbay+6BewJsfb9Fuer1BlmCq/llF5ALlJGLljbZYXsSpW9xz1errAMaj/AJSZ&#10;qxQYGclewuNvf9f289XqjPiMTQwzVUoDqpMQFr+Xu94Enwv4c9Xq41FcBWNueyFV0B0G4dzp7fH+&#10;/nq9TrVYugqkqZysTGNib6LoLhvy7c9XqZsq4zR1OMyR1E9xGijQ6Dde7fWfZ/f6vUo1jr0f5nBa&#10;ryJEcjzVAO0Dw1BFiNDz1epcZNzbiNTiHlYpIWkLkSs9rC1/eH089XqEbMtXFiRlpcvyCR5Uj964&#10;0K3DKPYSdf289XqC9sNnkdqV0X5g2tuuAGAI8DY+3Xnq9TrgVyyDzAssciA7TZium4D2XsQT7Pv5&#10;6vUNeHZkw6XdXOyoiyaWPuqFYg31P2SLa+PPV6hcjr6aowhKZUMtQsbsrWtcPexJ8fhz1epD1KUq&#10;iGOsYNV2CpuBF29g9up/W3PV6gN6hYDLh88eNVUZMsqqrbR7pcnab+3Qjnq9UrBZ4abCy1fJulQN&#10;GGF7EA3AB+F/r156vU64dWCvw6cYmm7YyRoTYbgVvbXxt3P9vPV6ipZ6GI4Bjr4lhCFV8wCwuQT4&#10;Hvr9XPV6j5dGuomGZoyx8pjE4jrUEaxqqAIQgO69zcEEADvcX1019XqxdScPoBTS1dMreVUsb21A&#10;Gljb2A+zw56vUXHHPnYYxNVVYgpkQr5gUkX8A1rm3tPPV6gsgm/l1Yaimk89924XBKhTrcE6210v&#10;z1eoa+jObMDxDNHyEtWjTTFfdDC4J02W7/E3/Zz1eo5/Unp7h9BkqnxWncxSyEF0BFiN2ht4f389&#10;XqTeUsQpsPgjhjhLF3C3FwQD3N9dOer1DphmOLT1dNQMhaGJgFKtcG7XBPfUH+A56vUOtXRJXwvW&#10;w1YkljZDKxYlbEC3fxF/18fV6hDyWkVPlSoqlkDtLJs2g3KkBvevrcH2fw56vV//1zw5PlSrhPi6&#10;qpIB1Kg6geF7c9XqNhkWEefNUSJsG1NoNr3AOvxB789XqXmLttoUKEBZLrJ7pBF79vu789XqeMmK&#10;KaiaOAiRYmba2hJA8Sfp056vUxdcuoaYRkCVCvvhJDe+ui9vD7uer1acXWfE6nE+oVZiFYGUHzgJ&#10;Np0U2fU9hc20v99uer1BMapKlB8k4TygrNcmxB7+z+HPV6sNLj1IJ5zUQsBGNu4g929nwub/AKnn&#10;q9TZRvhNfWPKvmNoCyEEByNLAnT46adzz1erlNTw1dOKiSyNRtJZCALg3BF7kHQ3/tHPV6o9ZLHh&#10;VJA8fuzyMRGWtZF2mzGxsQbdgT4fTz1epihgxSeKSmpiJJmdmY6WckXv93h9HPV6o0GBvLP85J7i&#10;3C2tcKPtWI8LnQ/Tz1erkMVpsMlMDWeRm2mxICnvb2WPPV6peLxxYioWhZXmpwCdp0JK+Pa9vu56&#10;vU20lDTGn+eqbsLhrbbsCB7wt46+HPV6m/C6r+YVjxyMRSgkLuQo4NtCQwBH7Oer1KyNoqGn+Qpb&#10;NNI4O4WuV+J/o56vUqKjEo1QRQgOwjKkNa4Y2vqPAjX+7nq9SNrap4saDRx+8Yil93uqRrYD9vPV&#10;6u6SoqFrKihl2hZ9jKNAVYdxf2N318fu56vUq8HnwidoqHEJIqeWRrMx1C2BszAAkjTwufhz1epo&#10;pauhWf5qQsahmezFbgqLqt/EX72PPV6o1Zj1BA3y013Z7lHN/cub27c9Xqjy406Vk9S3uRzgdwbM&#10;w+yRoNbdzz1epjlr6iZ5vmJgoFxGpGt7+8SRfQjsP6eer1dxhabCpJnba8y+623Qgew9+er1ccNk&#10;q0o6eugI8ydXjk0Pu3AO4+0G3PV6mlKoVbvSyxskIQqxNgHa+ltQQR356vU3ViLF5BiCmN9LGw9t&#10;z3tfnq9WEKtTOVKlFWQqzbbC6AWAPbXv+fPV6l9hGakirHpHu9/e3Eg20sR9B72156vUKuEZywLM&#10;VNHR1aWaIMm7cSbX7/Aa/Hw56vUoaHA8pSRBqXEY2dgVMOu5/rt3HPV6peV8Ny9H/p9NVossTuWG&#10;g2gEg6+BHb289XqNt0zzRhWECvWva8donj22AJIF/wA9Oer1DVhmXpc0R/zeVAd5kb3dpIB7A/T8&#10;Tz1ep1TK39WqbyGPlpIHV1HgPZfnq9TlkvHmpMrT1VTZZg1o1RQWNib3JIH1Hnq9S7pMdw+kWnR5&#10;VEju7mMhS1z2ttU9++v7Oer1ccwTYfRRRLXyB4ZGUrZbBS3a9vDnq9QL5nqsNxjG1oaaBSoEgeQg&#10;FRtsL39niP7+er1ATjclNNhlVh2HBXFJK4EgsANLka20+/8AK3PV6qw8/wAJozW1s7gSmVyRbT3i&#10;bfXawvz1eoukWIx4rEyVA8iKnkIKqbkkagkWGl+er1JqXEjU5lkoaXcCnuEhQUBJvcHUG47nnq9S&#10;qqq2m/q/vr38lqcj3lF9VOml+x8beHPV6k6+f6GHGIXZNrKCyg6XIBANuxuDz1eocOluL1mNY7FQ&#10;CEmI2Jc7bKTqDbudfYOer1WH9PMjx1PnYniiLHKllUG53+F1F+5Go7c9XqNVhs5MMUYK+VTqNsjK&#10;u4AX90An289Xqw45m1ccrpsKpNY4FUPINACewA7H23+HPV6i5ZmqailxSZKF0D1DNu3qAXuACxIt&#10;cgAanw56vUzYT/vurGWUmSaUEEDVR/h2/wBPPV6nzyJIbYzVv5FOdweMHaTfUHTUfTz1eokvWjNc&#10;WNrUx4bMhdQ9m00C91vcAkjQX1J+nnq9RW6Saur2hwKF/NqpLMjFCLre5B9hHs56vU5Vd5I3WGUT&#10;eX9sA6i9gfYdD356vVBwXDKqpq5Gqz5De8NP8Pw56vUH+baNaIFYIz5e0i8lr28Nuvj8eer1A5IM&#10;PCu0jldwNiB2PsI+B056vVEwXDqjFsY8xJ9sCbfc2i7Mpu1za2vs8Oer1GMowDPPJTRq0lOECGwt&#10;qL3sb9vG3PV6lMuIVmOrTor7L7XdLC+0CzAnuCe3PV6k1jGELVzph1SXWGMtNdbXBPYHsSp+m3s1&#10;56vUjjhhpMNNTLIwgUtYaA63AXtex+PPV6g2NVA0L08y/pQH2L2snsHhz1eoM1rxhmIJs3szXXao&#10;vYNoNBrpz1eo2GRnnxSijpyjyO20La9wANNPEHnq9QvSZJq6nAy1RDJFCyFpSRqWHZQB8PHwHgee&#10;r1FnlhqsNlq0VtiaBQNLm9j2+H6nnq9QWYivm1jNC3cmw8APEc9Xqd6Kn8inURhQyEhGI1AY3YX9&#10;hPPV6nMVkkamFCCWIIIGn9JA56vUpa/z6fBpKRQTNOqEjS4Ui4C+OvPV6gyoopTjVLH22yLYbtTr&#10;oSLX56vUfDD4aikwyJqL9HLKlyxOpupJFr+Pbnq9TPgFW1RiqUteBJtD7wtxtex2kaa256vVhqDW&#10;TY0mDYjGhgLEpc3a/tIsALfA/wAeer1GZyrhuJUdJTS0p3Ss/wBgWN17bzb4c9Xqw5nximzBndMD&#10;p4yrU7ojDcNWYgXvrcePPV6hkx2bDqCgnwirCU74eQd4v+lUKPstbae/hf8Ao9XqLZmjNtQ+Cmje&#10;x3B2V7WK3vt076ePPV6ie0FRFVYqTjbjaz/aAB3WOp0Fu/PV6subKmmihPysnibk6E39v0fdz1er&#10;3RakE2bjU0w8yNQGkb2Hw/jz1eo7GK4th9LVU0dFL5llJaxI+lSPo156vUkswVGL1s7uoSTbscIF&#10;8HNtTrqB+vfnq9TNWYfRRTyTy7EgCkO5F9pA1N7W+Nuer1FirkENY8QlMpJaQaaD3j49tb/qOer1&#10;S8eoIUhjrInDedYEDtuPx56vU6ZEweb5gfMOY42k3W3WuRcAH2+3Xnq9RqsAw1HxFhh8nls21LCw&#10;3MRcm/hftfnq9VgeQax0wmnhaAw1G0pKxIKEEEACx9mh9t/v9XqmLSx4fUtVSBULuW8s6A9x4+Fu&#10;er1WB+mI0eK10mG07rvd0nG3QKQNIh7QAL3Nzrz1eo5fVago58ssrpefaLAoWXTQgg6EanQ99eer&#10;1Ui1M9JlTqo118uWCclWNwDrofAag+Hw+PPV6tl302YpS5yyDR1Uqkjy9bgEH2W56vVXl6/cCw7L&#10;uYpYsOjEbVcKE7B9kBtdOwDD9vPV6iD4TX0pyi+A4bcEhABpbdfUDw1156vUW7qniMWUcuVT1JWO&#10;URSJGtj9pjqx7a6256vVWfig+chqFrlA84liyrbw1FvC47k89XqLvjmDVESyVgdtqMQYyq7TfXdu&#10;I3AgeF+er1NM1ZNRy06xgLYXAA/xnU39o56vUM2UsaqY6Z62ob3ix96/cEAAc9XqDHPkhqauSOnh&#10;VYzcg7yWN762J8fbz1epLYFUwU0DLVMxKA7ALAg+LNca39nPV6hWwzGIIqLzRIvm3KgC1yrDx9t+&#10;er1RMRp6St8qenY79h3AEaAd7HTx56vUgoMDjtLXMnuCcXbxNx2A+Ht56vU+mpp6CBKnD23l2s4s&#10;RtUG1rEDT2256vUlcTxiauneTDZVQsSG+LDQa9hbXuPoI56vVHYRuKemqiHlViwsQwuftD6Phz1e&#10;qJX0oaNmnX3pZAQdNAD4/Rz1epqxahEaCGI7O2gPc+BHPV6o1RCsVJGZX92UgkeJPx56vV1T16RO&#10;Y2DWTX6zpz1eqQ0YnpmrKZVF7aG/bx7nuOer1Y8PhauxRqUAIFQOXcgDW5sL6X0Onj4c9XqF3J+P&#10;VWC19JPhjkgMWZV766mxOov4eznq9VuHo96z0mK5ianq5EM4VR5X+IXI08bgeHbvz1eo4XW/KuA5&#10;yw2Q+VcMSLi4AYjxC2IIPcnx/P1equLGMlV+XMQkw+lQmH3WY7tV1NiQf3TYj+7nq9TR/KRPurKd&#10;VAZFYqwJIBJ1uD7dRz1ep2hONUsQrzqiblB1OhXQ3+HPV6kvhWbMwRT/AMrMplPmFtxA7En3ie3b&#10;sBz1epXU1HTVlXEvvmGGT7el2Zib7tTcD7hz1eplz9VxmogWSJbU0rR9r7iR9rQa6dvr56vVwwDB&#10;xUKK7DW3Q/bAvpuW+hHhrpz1epWY9jSUYSpNlaPah8sC5Zr2G0nv4E/089XqF3InUKip3iUNtV7B&#10;9xBsQf3l+JHh+3nq9QyY/nqBsOaOmUSSTFQx2gqNx2g+0AA/d9F+er1FrzlU4THiclLJAzTwtcFR&#10;dNvgdBtAJ/XTnq9Qo5DzDR5fanpdNk8aszC20qLgLp2t7D4W56vUPuK4ThOa2j/kcTRqg3b1swY3&#10;/K/Yn9vPV6peF4G2LTBMZiIijO1HN9NbW+i+vPV6gi6l5EijxmajBU0YUgtoWElxbS3bwJ8NPbfn&#10;q9QYYVkyppsTtBEQJkAQEWLEan7x7Oer1GM6GYHPDiYnq12RyPJaIW90BrC31i9/p+HPV6roei2D&#10;YVVSCtpVVnRUKki4BF/q56vUcKtrYsPoVqkIjlVAWsQAIztJ+jx56vUSrq/nijzfhs9JhyP5YYKb&#10;EEMQSGGgFiPiOer1Fbp8tS4JiaV9ZEReSOInUkByAtvrNyfhz1ep+r8Jo580vSSzEiJ/LdlKkNrY&#10;2I7jTuOer1ccw5BgmpzNDDtNMjqpHcgjt8L/ALOer1IDKWVpMIrEWpTaqOQpFwSNe/xt+QHPV6j8&#10;9Oc21Qq6DBpqi0XvNtvYlT20+i/PV6rMco5Ej/k619JECJYyVJ1IOp7699fy56vUnzhk8WI+XUxg&#10;bdrEjUWufbz1epJZvwOfylqUjuhBcnUAN8fv56vUi6aB54VjhjJb3bAH7Vv1P5c9XqW+BQpHMjiP&#10;2gi9zf8AL9Rz1eqvz8USqxCLpphuA0LbFqKqOWYDUsqWcA+wXXU/289XqpZ6aZIr895olo6aMEup&#10;Y21sFNgi/wDBeJ1789XqTXqIyv8A5jej2KJUFP5hjMk1NFEgJlib7YNzqF0OoOhB7A89Xqomwrpp&#10;j9Xinzk3vOCZZrqbBfoNzYePfnq9QOYzVmbG6l0TY+8r8BY2IGl9Pr56vUzYoZJYI6rfdFNmW/jf&#10;xHPV6nnAMVmpJpJqIHcwUbu1gT2Hjrz1eoeOkHVLGcm5wWavqHZGjIAZydQewubXH93PV6jp0fUr&#10;FeplbBRCQTRxxnVvth79rqCCCD4nvbv4er1Jfqd6eMy49UUGMie0URZkAILEnVlYdx2Oluer1Fwz&#10;N0tzRhGY56KnpXniG0qEU6kgMQCbaj9fafV6mwTyUmEVcGKRum5WU7gQNNTYnS4Pe3jz1erjhOT8&#10;DzVTQVkTR+eVACOSLaXOtrW+kjnq9SwzH0y+Uw2OWppIIEjTahpaje7Frne1iSD4WGlu+vPV6ixY&#10;jRTzV9RDUzybokOy+gPwYWvu/Xvz1eoLCq0NR5FrEqQD8f7eer1YalpUh+TgIMjAAewsRc689Xqj&#10;yLDSVlPLickcKn3R3N2I7A9rX9vPV6sbyLWSfyyX3gxD7riws2nh4kX56vVObfLTvSysER/dDaG3&#10;cDx8fZz1eqDUYXh0FIaKiVRt1Fh2JPcH4256vVKg93SI+ZOzAWAFyALduer1QKudI2nqZ3WJkIW5&#10;IsCbAXB76c9XqwiearxKIx3RnDGxANyPH6PEc9XqeqfzqOl3VcnmBzfUDUjsLDTTnq9SclD1NaZZ&#10;GAglAuPG4PYW+PPV6udMtJg67qONhuLWHexse3hYjnq9WeOpjSnSNo/dqNwFtDuGoHhbnq9UvDYJ&#10;58PFTVxmOZmP6I9hrofA/G/PV6pOKTww02+RTJJERbQkgnQXHPV6muWOOorY6gTMoa6kL9pSe43A&#10;9jz1eqW9LhyRvTliZUXYr67h4kfXz1erGtPR1awzyObW2onbcRrbXx/t56vV0sEMMoiaO8j7ve1s&#10;L9votz1erLHCYdlPIqmMKzHXVbHQEew89XqxVdNG8iTEuIwoC7XIF73ta/b6uer1SWnwvy3lh1YR&#10;sqa6knXUa3/X6Oer1NsbRVFRJR1hOz3H8LkC+gHhY+PPV6uzJRzqtYjsu02CG9jb237689Xqmw4X&#10;GKB45rM7C/13vp489Xq7Wkhmpl8n9HsYNrY9jdrHXvr356vVAgjq1rI4KUKwnci7khR+8Pb2F+er&#10;1OUM01KXgnZQ2+52jQ62uT4jnq9WCrrY5Ko08YY31UEWXuO5INuer1O9LUJQMkNRGBJddAAwDHXx&#10;Hh7eer1Y5onWoEkY3yDcdSba+HPV6mlJosOkaRYyhmZS+ulwO9u3h356vVKhnl+cFNe4RQ+//WPh&#10;qPYf7+er1YsOpYMMklp6VvdnJLXJ1YnudPAc9Xqc2QKAiKC7LqdBoDbvz1erqagWQxvTsyBiu+9x&#10;cjU/389XqlRkVEplxF9tiNgHina5+vnq9TVWUtWSZ4JA483TtoviL89Xqzu8QkNHMFm2HU+wkX2j&#10;6uer1SJaqiTCf0X6RVfVR4W1tr7Oer1Qg4xaERbT7gZlFhcX7m/wHPV6m+IRTKiQNYEBgQQSR4ge&#10;Bvz1ep/8iOuqIyyFCgKggjS5Fjb429vPV6n009LTwvNCQX7yMNCT21+rnq9URIH81JaUixUHW2tu&#10;9/p9nPV6nCM0onFhsuNLW7/Vz1eqClE3zavE4Frlr+Pf+PPV6sRd3gCUybT5h0I1tf69PZz1erPP&#10;h3zMDsm5N1ixUkXYe21uer1Q1gjhowm7Y0zAe25Nv49vo56vVL+SgkiESnU6kEae7oPu56vVwjkp&#10;zaKVQZNJFLAEbltY6+II09nfnq9UDEzieZcQnxPE2epqpX86Vybszk+81+5v7Tz1eqE9O0v6edyj&#10;K19LDcp0APwPw56vU7LR4edjhFiS1mAubsfHvz1epvggXz3rHjFySDprYdie/hz1eqHUxSpVllHu&#10;nbZgPDnq9UY081DShkk3R3axJBIB0ta3b6eer1Yo9sDCLd+gZVsza7iO4+nnq9U3z8PgZI2GiszA&#10;3+yT3uT4c9XqYNrJiriiR2DG+vZiddD2Ps/u56vVgxim+TggqnQgxsSF8Brfxva/PV6ogrK2AyNK&#10;kcm8LISNCoI0JHYjw56vVLw51kTZSlUsrOJbixI1K/V7Oer1caWuSsijqSjyu8hCjt2vuZj+zvz1&#10;epxkgxMla5C0I3fZ0JIB1FrX156vUt8mYhVwViT143hw22+lr3t9Y56vUYzC6iWry2ERbbi1ywNi&#10;Ldzb2Hnq9RO+oVM2C1tXFKLM9hcC2p7W9oA8eer1BjhdLDUTiSrY7dd2tje1x9/PV6p5bDaioQxD&#10;5bX3ipubW7m9u556vU7Uz/J/6NsK+borG2627vcdr9/6Oer1ZxiHkxVQCXiCiwv7wN9Trqeer1TK&#10;HEPkqqESwEwn3Cw7rcix8Se9uer1CNg1QJXAjjur6LfS53ePs56vUL8SVkEUq1oDDRSiuGW47WI0&#10;se1xz1eoM8erGlldqpRCo3EBWuACT319nPV6g9oMFoa6b5yojb/De/ukC/PV6o3++/DpZliNluEK&#10;2Om72c9Xq9WSNFTv8vJb3gAbEG1u1uer1cMTnDSRyTMRE6KCoJIJv7B7O/PV6oEuH4ZiPlGK6eVe&#10;+zS47kn6Rz1epS0GKwRVPyLOHErDYCLEAL9Hbx56vU44fKlTLURznYysDEDY3vcHt9F+er1Dbg70&#10;kNOvy4JcBbhgbNYfR4d+er1K6GST5+xAKMFJI8bG4AHhfsf6Oer1RntBjUskL7YqlFV1C6kqe4v7&#10;LeHPV6lJhgw2OWTazSl43VSbA66DQa3HfQ89XqW+VRDhtJ8sGExuFu7bnv3J11N7dvDnq9S7p6Gn&#10;kLMu4uWDeABA9v0d+er1DRkqZGxSnppQsbxEFhe9tDZvjqLac9XqNVFhhxLLDChIY1LP82XuBtH2&#10;Ld9fEc9Xqpg6mZArnz5i709O7gTTE2A3b9xDewWJ7W56vUi8N6b4lU4VDVVC3tcsbWYLfbqoGh56&#10;vUx4zkrEcPXdPrGjaAd9vfUdxbnq9Sdlono43ani8tbiwtYm+munPV6nbBcVr6WRfMqTEq+/sVgf&#10;2aE89XqGHDsXnxOVopj5jRqvmA+IOhH0nnq9SOz7lOdpgKdPckI2kdluO33nnq9QF5jwObDqeeOi&#10;KB1Cksx7lfZ46c9XqDOQ1L1w81ZJFYFiDc2H19gfAeHPV6p8+JVNfAlFQPaNWBcWIuf8JuPDnq9S&#10;nwPIlVUSpIrFULLa2tge+tr6eHPV6h9y9kmKetNJM+5I9yoxt7x8Le2/PV6hvw/IuER1FKtGQjbD&#10;owNr97Ac9XqEaryZBXUEVVFUwVKwlgQAysHBuR71r27advq56vUGGbcv0lLSyVcqgLCLbV1JJ10F&#10;7356vUHqw0M+JU80w2xLYqdATcajX2/rpz1er2J1sKySFZFEJZToRcWNraA/Xz1erOmZEw7zadCJ&#10;oGUtd1U2FuwJFh/H489XqQNVjVOawNGuwC9gDcDx7X0789XqR2N4skcIczB/Mcj3VuVNtf4c9XqQ&#10;VTjQWpgdQQs1wb6W8Bpfx56vVIepjmHysdtqOu69x8SR7bc9XqkU8khKSmRJoJmkjf2qQLgfWdNO&#10;er1TsJjMZ+VhX3U1AAJGp1t9HPV6hfwrC58QYNRxvLLJb3ADrprY9teer1ClhHQXPea4d+G0EryH&#10;aBGYyCbdyLAk2A8Brz1eoxXT78Ozq7naeKGkoGiWawe12dTft9my3Pck6fDnq9VhHT78I+OOCIVs&#10;NS1VTsTI6NdZGte21ib6ezT2W8PV6ju5G/DIyFRU7OMFlasZUMTHVV194NusBprbv27nTnq9Q1xf&#10;hqZPw+paSalUTsAVvEABpoDrrf289Xqfab8NbK1ZPLQQYdGdAzWQEAjXxv4nw/hz1epvP4eOSWrR&#10;G+GtZApLbQD22nbcGw+jT8uer1Y5fw5Mr1TTbKZpI/c2KoALWOoJtoQR4ffz1epox38OzLlUVrZc&#10;O1a6SKRYaCw0Hw7256vUiK/8NLLVTLFiDYPEikmP7C3C20vbvYdjrbnq9SSr/wAMLLvkzVNBSEzs&#10;dqK+0qd2jMb6EAX0t+fPV6kGPwn8KxDdiksUIlhuAvlEqx/w20B+79nPV6kZjX4QWVoILz048yoR&#10;SqoPdPvH3rEEDXXwNuer1BHiH4MeGLJJMZJoSNUWNjYDXQ7h9WnPV6kfiP4PEslbDW0sk0intGi2&#10;sPEk7CNfZrz1epC1/wCEnjylndXEWqhlWxue9zYG/wBHPV6g4xj8JTMyTyz4bOySBdoEq7lYW7d7&#10;+Ph356vUCeI/hldYIZEio6M1EUTAr+isq28DYntz1eoNsy+gXrVhlU9TU4S8sZBVpIl0U9tS1j39&#10;g56vUWjNfpy6l4TUNFX4TN5MasJGVdLE6k3F9B256vUF+LZBxXC/0NVA0FlAAIsSOwvz1eqJgWF4&#10;nRTPFM5IXaoLDW49nwtz1epc1QihglncgsFB8PZ4/Tz1eoLJ6Gso8QFXTm7qQUDLdbk9iDfQj6ue&#10;r1KWeQmj85yIywJNh2J9nPV6k80ULoZEbaG/evfXuOer1Qx8szLSVG1i47m4UDs1+1r89XqxyVtP&#10;Jihp44dscIVAUIAC+wAeBPcjx+PPV6lplTK9XmKuioqGOWsl81dghBN7m207Rc256vVu/wD4M34b&#10;ceVspUXV/OUbbpWEqLILfpATYKL2IHbtz1erZj82GmpPk6ezKi7QbaW56vUnJWHuumjC418Rz1er&#10;KImkgsuhNz8eer1RTS+dEY1O4n23HPV6mebDbVFtvuk62156vVxngjUgQIrFQbXGqjnq9SXxCmWR&#10;hPIAoJKse4A8COer1MU2U6msqP0b+bGXV9xt2B7Hnq9Qy5TwQ0FJ74HmOAT2GmvPV6nCrkeRXhBA&#10;UXBIFweer1BjmitiocMnqjYWU3vpYe3nq9VbXU7Mb1uNQNQyGaESEOLg663A8dPZz1epjjoavEYY&#10;8TiQFVvuXwAI0P1a89XqFTKGCxUsafzMWk3Bu236/iOer1CBHjNPNiowyN9ztudbggAC3f4/Dnq9&#10;Sjq8Zgw8SKSDIxKmwuSBe339+er1AjmGelxhnSobbILC6nS/sta/t/XXnq9SIxRawSQS+YuyUFFU&#10;2Gg7+znq9QI5qgoKfFxTOAayWOSRVFzuVWtcnsDqND4fRfnq9TGYXxjDQtTGBIxACnaSCDbv8baf&#10;089Xq8MCdj5bBkUOQbkE2/gL689XqUkeBmGkvCmxk0A7D/V56vVNwilE6b5VCzSDS/cHt9x1+rnq&#10;9TvJgwhw2eYRh3LAbVsbsD4e0c9Xq5Rq+GwtV1kVw3vEHuotcDXtr356vUVrMfUaatzLLhNJBtii&#10;YEtqQwY2NvHS/PV6hPw6gqazDAtODoiqCxALLa2nbuOer1cYsKmh/wBHVvLFOWKAre6ka6+0d+er&#10;1Bs9fSVeKnDYo2qZ0b3XIIJtqe9u3PV6lbi2AnFAKuqJKLYPcAdv7Rz1epmhyVh+IMIoECxSNe69&#10;ye1vgeer1DNgmWMFSBqarAeohQqNApAHhfW9xz1epa/yox7MOgFxYWdLghT2/j356vU+YdTR091q&#10;YS7Ns012hhoCfiOer1KqaipJnBaVSNthYg2I789Xqx0a14aSlon3QsfMdRqpZbhTb2gE697H489X&#10;qCzqHNXVFTGtCABEQxtckt7fq56vUzYdTVtTBJPMolEiSKri9gBra2tj9fPV6pbyUlBTAlFZY2Cu&#10;OxJ9v589XqZ2xSUskca6MW2rc9u/a1vz56vVLnoajDqf5bewilUuQDcD2i3189XqbYKMPF86Y/Mi&#10;VgInYEXPjz1eqJX5cmxAmtlbY0d2VUJBJ7a+0WPPV6oVbhE+IzinmRvJsG0uASva/PV6nxKCWSND&#10;U/o441sFAB3Nfw7/AH6c9Xqz0eGxT1EcmHHaFcrIDYhQo8Pr56vUrosFw6pnRyu2ZyLnW5APb6+e&#10;r1S6+hlFQzJtZRYgAEAEDnq9TsWiWklmmQCIqoBbaT7b/lz1epPVMtZIFk2LsW5uACSP4a89Xqcs&#10;JjNMSzICzhRfQXOtr/Ufz56vU/1dCslJFHF7rahrAEW7689XqCXNOTMWd1mp0tBJJ77KAAoGoJv8&#10;dNPb8L89Xq6p6eGip42VBJK90ZgtyD/T8f6eer1LDC4cRmr0gcEFjtCWuS1gbDtz1eozvRF6c4qK&#10;bFiNsJNydCSTpbx0+n2c9Xqs/wAlZiwn+ViSWQIwYrGptqvYac9XqFygzKYgBGoINh9XPV6ljBjs&#10;LosdQBqB7Pz56vU60dThxYMpH1fDnq9Staiw2qSxPftoDz1epkrsoU86GOJAb39njz1eoJce6HUF&#10;a5rJ7PIb7bqDb6h7Oer1Iil6bLl97wKGZSzbtovf2fR356vU6x0OMQ1JkpQFjHjbU/0c9XqWmCZp&#10;mhl21L7hcafVz1eoW8Hx3D61LEfRcWP589Xqz41lPD8apDIU3svibc9Xqqr9ZHpB6T9Vsuz1WbMN&#10;apnpgzoFkZQWANtwXuL256vVow+rnp1QZC6y12WqKnGHwbmK05Wx26W+1rYe3nq9RFa/D46M1rMh&#10;sAjRhbkv7xuo9ja/AW+7nq9SGnaaKpjNTuQMB7pb3rHx0uNfp56vU8z1lMlPK0BMzAqxLWJ00Gvf&#10;x/XTnq9TUiSzbzUC4LAhfHtqBe2l+er1RJZaRqv5ZBaZFD29gOlz7D4c9XqZYqd5pZI0lKr72l9F&#10;OoFreA/p56vV1T0SM5kxJ9CyrdSLAjX87d+er1OdZTJA+3Dk0DakAaD+GvPV6mvzfIqEaqZWXdqD&#10;7CLagffz1eqTXxU0rebSAmNSCPAXvqdfZ8Oer1Y6maVZpncklFsoHexIB8D4G/PV6s1DPBSTlo1B&#10;XbdifC4+/wCvnq9UerxGCaYzxHZ7u4se+uh789Xq44U1NSRCrmAMm8qLdyDfaSPYDpfnq9WGLEJF&#10;rbpdbjbKSSVvewIHbX4c9Xqmuz0cU3muEdijgKbHbfT+jnq9XVc0tYZXw/SNgrMCQSxA1Iv3vz1e&#10;qFgtLhOH4e1HRq+5WaVvMbedzm5AJsdotcAnT6+er1TqOupJpkNY+0P9hiBqb6AD6PDnq9T6ZWpr&#10;4kltlQxDXAuABYad7Hnq9WM0870pShmXymN/0nfvew9nw56vUzRrIZlElhHGLWFhYC9/qPPV6pVV&#10;Sx170r0ZEXlHddSLsLH7XbQnw9v389XqyTTS08BSp0KITcnUfEE6/Xz1erFL5dDhq10qe8C0jBjc&#10;2tppb6Tr8Oer1QcLrExChSWNWWOUGQaWbae28GxHbtp9HPV6nCSlX5lJCzMkr3bsdv0m/jbnq9XT&#10;1eFVMdRQ1gZmNzdNG72AFte2vt56vVhmiQU0cy6M6EC4sdt7KSPAjx56vVgTDZ4ahYqi/kxks27x&#10;I0+gg89XqarQJXuaawSUk7baL4AD6eer1cqaZIJpKtH2ttKmy/ZvpYfA+PPV6pUj15ieiSKzMQWI&#10;8FHiL6WI8eer1KSFqZYgrul1GxVJ1Yn2EC1wfG/389Xq6q6WpooIqh5QzgWlFwSLHQAgkEEag/2X&#10;9XqiwVgLJGoJDbje4vfwB56vUqsLM6Sti9Somg72X7IZdCL+0dteer1KaszBBGw8uJVR4y47Ejde&#10;wPxPfX+3nq9TlkTE6Yxx7o98jNd7giwJtcX727/Hnq9Rm8tyM07UUClpZ2RFDHUBux+F7dvZz1eo&#10;1nT0TRyxUEI3eXdQzdwQbmx08fAc9XqeuoeGYlRziU1AcpruBtcE+Ivc2Hhz1eopeacWxeWSTCKO&#10;cXMvmbnBKBtLEr4kC40I8Rfnq9WKrgnanahasQsCW81CPdU+ABJ08LfTz1eoYenUlJh9ItQw3oUU&#10;I5uSDqD95sbfD489XqWGbsQaejVYTsWMghxYG19QDrY+Ovw789XqK5muekFKZpZ3WZWkIJspa4Fg&#10;dP489XqJnm7EaitqFGJtsqEaxN7g20uLd7c9XqDCFpsNqPMjYldwK9yCL63B56vVHaSmRJXnfRZN&#10;zICdb+AOungOer1R3eUUsNNTHYpD7Igb2J1BPjz1ervCcPpa/EhBXK29ADcEgHTva2tjz1eoTsBw&#10;WOjxZsUo0Ls6KBc3AAJ2m1+w156vUazp9HO9Ste6DzYlKAdyQWv9Xbtz1eo1mHVHzlEVDbQ10Baw&#10;AFtzBdBr+3nq9QKZwxmjw3D5KyIMZCkiq2gA1tr38Nf6Oer1EazBmWVpZqerj2OzuL7u19EawuCD&#10;3A+8c9XqRNRU0o3ykhni0tr2IF9eer1M1diEFUB5v2QdQO9hbade3PV6mDEaqOCd6uKz7it4zrtP&#10;t56vVwirC0MlXFK5M9rIy22m1rWAGh+Ot/YLDnq9UqevaVVp6pAJWKLu7dvhz1eqDNSU9SZZ6a/u&#10;naxBtc27Cx56vVFeaaMKtBIVkjUbgTpY+APe3PV6pE+IS1b2Q++rQhgNAQp3EH2Xt39nPV6lhPmi&#10;OsnNZIi0cDzkpFFcrGCLbQWuxCn2kn489XqeqfGkiAaf31IAD3GutiLa9uer1R0qqetq41iQqskj&#10;Ja+jaEgnTuOer1PlXRCnpIZofJpShsU3As1+7EaHX6Oer1NmKU1LiMvvNtvYW7e6dC1xa3tvfnq9&#10;UaqwemidcKhXfMZBusbgC1w30Hnq9TfWZbmxGpp/ICxFWKyX13C1wB9Y56vVjqMAqCYool8xhcD2&#10;L7/8Bz1eqPU4QKWtvIvml3AIUnQDxNjbnq9SnpsFw5cNhQylqqN3LkGwKm9lA9o8Trf2Dnq9T0cO&#10;p6GGCkqm81X2ku1ie973AAuOer1TKzFsOhuySBdtxHe19NLnv3/Xw56vUlHq5nlihlhF9rPoQC2g&#10;I+F+er1RIK8SH5eoG/y2BIvrY9u2lvp56vVkqmtVyDy1MdwRoDbQd/o+PPV6uqenw2OM1VOA73sw&#10;02ofiOer1RjhoMzvK5O+7Mq9gfAn6Oer1cKTD0vLLGdw1AbTQjuL89XqaqvATUwo08fY3I0sb/no&#10;eer1QI8JFMoko4EHkuDcC+4j2g3Btz1eqE+HlKNzJb3lLkAalr6H2/Rz1eqBhrBmEsSukiEizC2n&#10;jp8eer1OqJIloIRvR2IbtpY3Gh+PPV6uDokm6imRg4vssbe9f4eB56vU64NWXVaKsh/yLg+ZoSdL&#10;d/hz1ep+mqaIV4d2LFiCQL6+HYc9XqWlGf5eEraIiMMCDe/2baXFtLc9XqeaLEfnhHTYW4ezEugt&#10;qwvrYaXPPV6lDT4lKzpPLeJljLWYC4sbAaXGvf8AuPPV6myOo/mmJNDNAGQsH3G9hpqAdDbnq9Tf&#10;UYm1diewjZBBKsQsNASL3HbQE2vz1epjqMFrlxMkb7FyNPE3+F/p56vV0ta0lZJUyaThfLa48FJs&#10;LXtf2+Pt8Oer1RI6qKWVqRITFUxjeza6g32kD2H2nnq9WSHGIMOSKrmkPnGTy19jEC5tp3Hs56vV&#10;jxCqixbbK+hLWIFgW+nS2vPV6pyVKyzrRRQKoWMBSCbDw/jz1eqVT0gpIxJD7ryvZ7HS17699Nee&#10;r1YMYjqUrgYdzEFR7o7X+jw9vPV6nNKalpJqjzFZHnjDq5GiN2NwO47/ANPPV6uVHiNPFLTxwsxV&#10;QyshGlh43Ht7geznq9UBMRSqrFWDRHVrrbQEE2/o56vUgKukSWqNUETy3U9jYgfkfotz1epPVlSa&#10;iKISAorlivh94Ovbnq9TAXgqpQhIZkJKg6XAGg7eHPV6vOlSAldOkbRyN7o3i+t9LHXnq9SywHEx&#10;FaCSBg5ZhfTUDtb6+er1CNgNJe0FbYNu3BidCLG3j4eNvhz1epXyrFQ0qok8U1QT7ii/jprceznq&#10;9T/hVYsSh4k9+nuxS2m/sLaWIPPV6lth2IIs6R1Ecx2mN5Cvulge4JNwD4WIPPV6lVg4pIaypoqu&#10;Q7CF8pwQQhYknQ3uAPz56vUpJsVoYqlHqGL+SrLp7odbEAi2hPjqe/PV6p+Ez18dRHTU8haIAv5j&#10;AAaXJBPa9tNOer1PGFYk1fEJapvKjDnaVsNy3IN7ft56vU4HEMSweZ5HczGVgqqwvdSLk3Hb23/t&#10;56vVweGrrU86lijjJFisg0LX0IFjf6Dz1erCyipVaKlZXlhLxysp7ll+0dB+XPV6kvMKZquKlcXM&#10;Ia7E67hqBr3/AF9vPV6uU0uJU1F5ksx8t0DBCbqDqRYHx156vVFlrJKUAVKMrVDXQAdht7kjsD7T&#10;z1epvmnrKvEaakmby41VnkfvuNtDfSxF+/8Abz1eqUlZM0y0yTWAZv0g72tpfXUHnq9U6IwRU0yV&#10;QCs1iHNgSN3a2pAI56vU34bJUQVLO0MMYhQiJl0AQ9wQdBf2DQ89XqzSVcxICxhYSFUFdCSTYkkf&#10;kPDnq9XdLQyLUs7TLHsYbi37wJ07X+/tz1eqLik9bh+6ljIu9woSxAJPe9hz1epzy3JWOhStiZWS&#10;ykXB3A6NqNDprbnq9QhRYzBSSrRUMpjXUqyj3u+oF7210uPDnq9QzZKzJUV6CDzQquyk3BG5kvtY&#10;20NvD6Tz1eqwLo3m6DFMK2ZgUnzSEFtrXI8QPAaW56vUNFqSs2MSsQFyzlLMCfsk/VYc9XqReMYF&#10;/otOyF9+9i/vXuSxP3Hnq9Th8x8vSS10c62CGAqtxckdrXN/1+v1eqin1U9SMVwbO1TG1arU25Ra&#10;xBAFht08PHX6+/PV6iWY91MSeriSJwxcOXCt7oNyALXI7e3+g89XqC4ZsiNSKinZ0CSbm821iban&#10;6Oer1TZ8+tHPenvEsr+8VJWym1rdtL89XqUeHdW8bo8SiaGpKPGTa7E2ANr6HvY6c9XqOX0t9VEc&#10;OBy0eLVW2pik2QM6kbk23LSC3t0t9d9eer1Gzy/6g8Kx3DYJMSqI5FiieMEElYwx+yBbQG5Njb23&#10;1PPV6i/9T6igzbFUVSEuqXsoAIYMdoA+k2789XqJBimRadK1qKUE77kBhYaDwsew/X4+r1IdssTU&#10;atYW2p5g8LgHT+N+er1O2VsSn/n8InlHnJGwQbvdNu1wDa4+PPV6rJcvdQosO6e0uHViB8QRPNlZ&#10;AqrooAstrA3117+zvz1eqtrqvjeL4ji64jPOq1MckzWA7h2vYg3BBv28LfRz1eor2K1uLxySsX+2&#10;bsRYgWOo8bc9XqX2Qc71WVq6OuimKmMggN2IvcCw9pGv56c9Xqu+9Efq5lbPdNQYm6MjywTbAQGj&#10;sbkC9yQ1vH299Oer1bYGRuolLjOUKWpoCHEyoVUXJubEnTw8eer1Pv8AWKorHIj7BjFu1sDbWxPc&#10;Dtcf089XqhVRnqj5Dgrs3e8ALAjnq9Sejph8v5VDHsLMVYkG579uer1B1i+HTwYg0nmloV3E9zcj&#10;W/j7bc9XqRUmKzUsbv5LyBiAraEKD2JGhtfxHPV6mSvxCpfzJIh5MjbtNAbWN7/Aj9deer1JWWsb&#10;5gRPZCFUt9lg59gvfT4jnq9UnLONSVFdNhCXARG1JFyviB/G/wAeer1IjruuI4zkSTB8LiR3YEDc&#10;doQBSWIIB1tqOer1Ex6ZdHamrqZK/H6NKj5YKzynsAH1sbj3h318fp56vUZbEUy/hT/ymJDHTSqR&#10;H5YFlH0D7P0c9XqAvqHiCw10dPSbaiGmUMm5SbEC4J7djr9Q9vPV6iwZrNPjWIhp2/yoJVQdo0F9&#10;dRz1eoG8wQzPUyGbWJSNqk6myg3+IB56vUH09RJiop8QjdY/lpGD6k7yP3QAD2+P9PPV6s+E4ZJS&#10;0n82q0O6q3hAdNoLaMR3H0c9Xqjy4Jh1YJZqylSpUAHbISAxU2INiDe2vPV6mmHKcMqVldhdOkSL&#10;Hu2BfdUg6/Tb2nXnq9SezPguFfygI9R5cvvCwQEm4uL3On0i/wBHPV6iTdV8Mh8pIAHLFRqdAxv9&#10;o/G3PV6iQZho6is30GIqtkZmG3vppb6+er1MVJUo08cTqW8m3vLpYEWAPibduer1DTlfEaKYBaxl&#10;jY6LuF7jX289XqG7LMlJSUMS1EKTqkhIDDVge2o10Pb+HPV6lBVz4m0QDOEZiJF937KIf8mNba31&#10;/Lnq9TQcP/mtbNXgGDe4jC+G1NdxUCwPfnq9XctPaqFTUMVjCqosCQWvYGwv+XPV6udW8tLXXoSd&#10;q29o97xA+nnq9SoatmTDlrhETGzDft7AE2FwTewPPV6njCcNpmrDi2FjaGUAgOSL30Nu3j7Oer1L&#10;jDZ1w/ERFiG1CqllPbdcdh7D4/Hnq9TpR49RtG6zRERzMollP7pvYfxtz1ep6GAtS1pLs7pYye9q&#10;psRqR20B56vU21UkdVPLTQNsChidO2tidOw9nPV6sCVPzNNvmv5TGwZwAbg2JPj2156vVwxObzY4&#10;1vuEgTYdBoGOv5c9Xqh1lcqRCAsQ7bhvBsoA9th489Xqa0qYqiB2DWUEm4N/Dx7nw8eer1Nyqj0v&#10;nxR7r3KHdqdbWI9pOvx+vnq9S9yHiIiqEmnjDkOA5NgSF7L4c9XqNPkmpqsQlRXcI6ve40JH7osO&#10;4sRrz1eo5uXcxPXR0+EV0QiRVRhJdSLqbA2vexItz1eo1+Tq4Y5hoirJLJCxQWYliyi4A+BNtPDn&#10;q9QhS4eMapVw5oleMqituPug63LfkOer1CDHlKlqKKHD4gKfyLMCexC+A7/Vz1epDChqAlRBRVks&#10;ohawV7kE79dPyuP2c9XqZsbwfF6jEkej/R+SsOq21AYFkBP+IafXz1eo4OT8Vw+owihFYnluxYIj&#10;WAuT31v4c9XqNFHhOA5PgSql2+UICykrcAntqPAHTnq9XPJXUaHH2qsNwE7hEGtdQxB01Hu3Gv66&#10;89Xqa+ruI4nimCSx1cuw+S/l6hdpUXNj4f0+089XqqzxfrRhGCQ1OG49GrQ1sqhdwUybV791uLt3&#10;/Pnq9T10Z9RWUMMx6XL0kzfLVe6aNiDZQSAFv2BGtgTe1z2HPV6rEsqY5l3G6eLHcAq/OWMghHYE&#10;EeOhuLfr3HPV6hhy+grcahV6Xak8gJkXVQ19Bb4G3PV6jJ14jjKVMzW8se8bDUAf8R56vUXPEMcl&#10;wvFq2OGTfFPGJDoLqL6+zQj9vPV6gSzLiSyicwrcvu946BRbT8+er1FO6r0QelkgrIwBEF2kXBuf&#10;EH6zr8Oer1FRkohl/E4KSpnZ9xZ5NxUqDY+OvcW8eer1d1eOxZqgiWnnSOZG1QAgKLGxPY/3nnq9&#10;SowrJdTQzriLtFIgClTf9KG79ifs/wB3PV6nHD8Qw14Z5sVRx5bOotcEDwt8Oer1KLB8JjTDfNpy&#10;ze+HKu4LBftA6nseer1Qs2YVFjUUNbTkx7tvl3Y7SAdQR8eer1BxmCihR1jIBJsxMo0Um+lu5Ud+&#10;er1BziWJyinjVI1MdmDMoAsOwPYHnq9UWXNEVJjzYxhZNPGIFQ+8CwIFjp7Drz1eofenvVGiHkRV&#10;j+ZTvIWUkrew8PgRz1eodqrO+VszpHhuHxiRarczliAQBdbac9XqAnMXT16ZnxCBVSlWQuyqQdNe&#10;418NPr56vUWnMOX6+nxs03lmWGRdE22slxb6Lc9XqSNfkGelxCWJAHSUxtGhawIHhfsGB56vUH5h&#10;bD8QnlxECOQOFfUEhRcEXGnPV6kxjdDQNFM1MA8hIk3DQhbW2j4Hvrz1epMU1RiFNBFBJ/k293aD&#10;YkkeHjbnq9TPimAfzzzHrPcuyICrAG47sD9Hs+/Xnq9Qd5gyVQUFZ8uJfmC2x13ABrdmXQC9u5+j&#10;nq9QU41lppjLT1ALRSAhLgbbfX7Phz1eoKMyYJV5cjhpFOykdbXt9kgdvYL+zw56vUj2rkqoIYa5&#10;BJLELBuwUXsLW7i2vPV6nkVMFOxkqtdhjPurcmI9mI7j2Xt/Rz1erqtxaiasEJikkhBZQbi4DKLF&#10;r62F7WHPV6uU6Jh4GH0oEpmBIsACo8ASPZz1eqVT4osVI+HkPuR0Fk7sbXJJsdQfDnq9TN/N6sXr&#10;hL5VWjksLHVb+4CPb7T/AEc9XqErLHUGmy2y12JWpo57Bi3g3gbnT3geer1CxRR4fmaLdSyja13E&#10;lz2v2H9/PV6sWNUkGEAVkaBonbaGBBYWNt3xudeer1JPBMTWiSWhx68jyyu0KKbe4DpuBv7e3jz1&#10;eo1vT7NFNVpAQdojjVHO69iGN19hsPG3PV6p2KYeuNV6YhVJ5MLSWhC2Nto1N9LG+v189Xqg4jgc&#10;eP5dWHFtiyxuXB7Fh4A+7e4Hhz1eovOZKeLBsSdonCXs3kkgbiBYkA9zbnq9SQxHPlVgFVExVpKe&#10;UgkCN2JckBeyHT2m401Olzz1ep7xbDYcwQ+dNYKFjbZa5WQ3IPjcfAdteer1B7luWryXmqCWSW27&#10;eCLWuxNwdLXFtPo/P1eo5dJjEGbMNkqGdSuz3ALEEXIbX6Rz1eoE8zYdDTwCiA8qPazPI/ZQx1Lf&#10;Dnq9QEzYXUS1kppKlXiCopddL21soIudND9fPV6s+RsXqcqZnoamqgUieXcilVBFmNrka69wDr8B&#10;z1eq2/FhHmvKEcgis0UKu7Jfaodd2t9bL2+r6z6vUXiKCtrWEFG3l2k229irfX4X+HPV6hhp8Kq6&#10;XDN0EbMQU3b3JJbvcE6jUXt9HPV6jD9JkGaqKOLE41XzWcSFGLhmUbbE2HZtNfD6Oer1C1X4JW5A&#10;eKCkYimaVWKA3B+J18Oer1f/0DXdHWf512M29GN72JJ3X7c9XqPhkfZTp50oUNYgE6E+z7tBz1ep&#10;bVUH8wozCJF1JYm4Nuer1PWUsPlpIXWT340VrsALMCPhbW/PV6gL6sYccxRy4QV91bl7gbQttbG4&#10;1B9nPV6tbf1jZFly7nyfDcJhK0cysTMLABwddNLhhoAB+d+er1V+tJGs0lNTJdxdVJWwYqLa/Hnq&#10;9T7SwFmWtrHEyTIY2TW4Iv2+Iv4c9XqaZk8mvVKMlokCgG1iAp1v2sR256vVErplVZDUKZFqGWJg&#10;upuzaEW+F7kdtdbX56vVGx6Koqo4qGdATHtVSO5XsBb6hz1eqZT0klNCaKADzy2jL8Pb46Wtz1eq&#10;ZicFMqlkqCJJFVmA+yGUbdpHxNu/PV6gunw2XCR8/IdxMpLIbWALe7b6tOer1PlHU0KvaO6eYC9w&#10;bk27jw08eer1OmK1SYVNtpkBR0LNYXsVI72v39vPV6m8VdDiJJVBGzbth7EhtbH4689XqxJHUrXi&#10;lpoQ8u1UWRmsEHjfuTe3h/Rz1erPDG8dWKuslMSCQI/cgt9VtLc9Xqm1kNJFiwLbpaY23BbAruuQ&#10;9zqRbTT+71epvrsOwzBYXq6SoadZWBBdiduulu9gvPV6m+vpREZK2gUl4acSSym21ACTuYnQWvqd&#10;Oer1OBrBBahqDvnmVHRrDcfdvu0I0PfS3PV6s1RTxQMsU8d1qVZgdO+vuk/Rz1eqFPJVSOsNMgWn&#10;pov0cf2ipDHcATpY9wPDXnq9TXPLhtbRiR2Ec4YsWJ1O7WxB1Nh8Oer1ccT884JFQzTbRKQIWv2t&#10;qVAsAL97W56vVMp6WtwzC1gEye8QCbgtrc323vp2vz1epuxsfOqtPrscF9QAbjT7yPbz1eplWkmn&#10;pWpJowRRgXZhZxfUbb9x43Gl/r56vVHo5pXdqKaNhuO5nJA+gm+pv2uOer1TcLeimqPJjcIHugYn&#10;sdNT4/UOer1ZqWeno45YU3/NKW94HQqxNgAO1h4/Rz1ervDMQnlqFqKcujXCKPHUm9vieer1CDhM&#10;sqYNUNTjbJKzakgabdCR7b89XqMvlM19flamgw73q0xox1sSBYkA+3+7nq9VkfTOSiw7KcMMjn5m&#10;aJS1r3DA63vp4kc9XqTPVfE8QonokwNWemqXKTMCC5NgNzEdhcW+HPV6uGCQV1VSRRFvcfcGXsVO&#10;0630vz1eqBgNPPh1RtqYyWLP+mdgdo7HvroR2056vUscbneDA5PmnEmzZZQLkHTXnq9QXYhWyS1B&#10;kpP8nPeNzor7dD9RNvC/PV6gfxKP5ajqGY2kmVhbUAEaC3tNtdeer1Vg9YK58UqZcIqFVKeSQl73&#10;BYL9m1hcEHW4/t56vUX6eMRRyvEAkSKWe1txJ7AfVz1epgweop0LtTCzEGxuL6a3Pfnq9TVjVfUy&#10;QGIuPdBLXItre1zz1epCNHVT4cKKiUfMySPsdhuIFtLdtP7uer1Hs9P+V8fSCFJoisoA3Mw1Fv3r&#10;akj+GnPV6rH8vTT1cNLKrsBFIFswAAKdzfxHjrz1epaY1VfJ4hHh0E5ljRvfYaBhYNc/HXnq9SYq&#10;MSm+Rq6xlsad0JZT3OttPEAdz2v8eer1AXnDEcZxqrjqcCRJdrsspdiDsC+8Ustr3N9fj7eer1C5&#10;06wJqyiVoLiSNSbNq7KVsLfXf+HPV6mfqLEuXMDeu84uGBKRMBd2vb3ifs2Jt9F+er1Vm9TM00+L&#10;038qCqk4kBlWM6IwsbKSAWHhewv7Li3PV6mTD8LMNI9VTSAsEAL/ALxJFrA+0c9XqhR0rtKPOlDF&#10;GCbhYXF7Em2ht356vUscQr8MocMbykvK6lVJsbjsCPZfnq9Rds84s9bhkkVKxIRw/lH3dzL9n7r6&#10;Hw+gnnq9QLKarE5pKUqqORu0sQCCL66XHPV6ldgmGzQRfMxvsN2DWA0te5+v4c9XqFPJ9TenkrUu&#10;UEhDL++23ubnT3uw/Zz1eqbEKjEseiWhh+W1CgKdXA118L2056vULUGEvX1EkE+iBVsxFiT4gg+I&#10;7/t56vUC2d5KmgMuE7Q0SOCQLDQHQ9/Ec9XqBHEzTeYVY7ZQChJ729v0/Rz1epA0dLHT4jLXtq7M&#10;F3WsRoAPjbx56vUbno7LX4gpo6pvOjXaVYnW57i/fT9fHnq9RoMSbGo8uPU0bNDEN6OhCkEItgQC&#10;CLE+P7eer1EKz5ibR1PzMI2o1ldfHcbAn6B/fz1eoN6WGQ1DiPawJAux8D489XqnTzy0cIEjIQzW&#10;AvcEgfs56vU5YdJQVXy1NtJqVu24EAEDUg6W56vUosUrneXcSEURrf4WFhb4c9XqDzAaKSvx14aa&#10;kM7k6ul92p0sRqLeHs56vUcDDKx66ngAfYVQaG5IIFit/bcc9XqeMpUktNiBra1yXYBrWsAdxF72&#10;Hcc9XqEDL2ELjWZJ8QjBaOV1h3ubqdpIbaL6FT3t9B+Hq9RiMRqVy9FO9Gvly0qBfNGoZW0YLbvp&#10;qT256vUE+RqaKux2XNQsWVxvdzcMRoLjsCB+XPV6p3UbM1JmLEzSVYKVES2i8t7oNg0LAWBFvA89&#10;XqBLExNTxfM1M294bpGdoJbcLkEH46Ec9XqSOV8m1iTsGIsQZdmmhckkDS+h0/Ic9XqQ3UKimcCa&#10;WHaN+1yNbm9gR8B489XqV3QfBh/WCrmo22+5tfxW3gbewnufv8Oer1DjWQU6YyJ6glSzEuwAK2+z&#10;oPH2689Xqc66SiwinR1NmdwqKwO97XsSPiDe3hz1ep+SCjqckVVVDSmU1m+MFQDZgbE621voeer1&#10;EvrqKWPFxSykqonCsq7QzbTcqptbXt4/Dnq9QgYlljAcxslTRr8jE40gZiSGA8LW1/XXnq9UjAMH&#10;hw6aO0nmbmCLcaXF7k/Tz1eoyWB+5LTQzQiPc6Eso1LK2hU3sQfz156vUfXLGG0pw2CurprNMpMa&#10;WB1F1963bUc9XqUNRgeIYpsr4lDFGVAe4t+8eer1G/8ATVXxYZmKKlrIPIlk3AOulwLnc31C1uer&#10;1WKZlwFMbwiV1lIjjjY7mFwRtJv7L356vVRf1dwepkzFLUSJuEcxImA7qCBuYjw1sOer1bAH4f8A&#10;j1AMl0is25VhUndYkMF7fnfXtz1eor34jqAZpppqaJlMqtuNwLqdC3bQAkj6/r56vVWRA0OXsmx0&#10;SWk8iaPefdDOFAG66DbcjU2FvZ7Oer1E69Q9fPmJhqEgaUIUFjYjVWuV7A2Gn089XqI3mGox35up&#10;grYhTxFVEVje5AsSToBf2W8eer1BbisrYlRpCbKsoBckXsRe4Hsv356vUkcxYN/KqdZgjVDRqwkK&#10;n7H+Em+hBvz1epry/MZYhGsrHaw3pqLWuTr/AGc9XqacYqq2ZoZp5TKq7gRppqT7oAvYHvz1epPU&#10;VPWvUSVLybw5NgF8B4Hvr8eer1LeijFEpkJV7kHQ+FiCPhbnq9WJYlVkmqXO0sSBewCk9zb2c9Xq&#10;wYljzbJsPwx1KoQpJ0DfBba356vVhOKGqZbOpksPdFr66Wt+3nq9SIx6o8jEVSnTaze8TbS+mnPV&#10;6m5K56GSOdNzSKSdx1sb/Hnq9TxV4s1ZEk0r6yki+2+2+pJt256vU0YjJIXMhfeFsLjwA8fbz1er&#10;H/NVjVKaUA63JtrbSwH0c9XqnSTfvRr9khb9tDrz1ep2waOCvaSmmIQi1gdAfaB4X56vVnFA8lJL&#10;K+hRgqqRYtbsT9HgPZz1epXUk0lPHFTRHUAE+A1Hf42vz1eoSsgZgxbJeJQ4jgtY1NVpMkokjsWG&#10;1gdutxYnvcH6uer1WX5T9RVfmmhk/nUrecdkcu6zF3YgBxtXxJuSNPbpz1eoVMaihxfLaU1QF3SA&#10;ssigAqBrYn2Ee3nq9QWw5NqsKgEEwEiOw3bLnQnsDr4W056vUy41RrDRR1k67YIi6EjxLX23X4fH&#10;4eznq9QEYlhNBhcjS08++ojVmALG63BsWAtca9j/AB56vVjfPdTgyU+GUo86NlDSGMfC5vfX4c9X&#10;qfYsYpsy08M9YhCEttFrMAToSLXuO3389XqVuBGWFpafDdwQJtMQUA3YizdgR7Bz1epUVOXIMxTt&#10;CHEQ9x3BFjcCwNtPHx56vUz1uSjglSZWkJeOQut20JA0BAsNTr9PPV6k7Q5kx4M64i7QyFwIxu3K&#10;SW07A6Aa9v289XqWOD4lLiPzEeJEtEgO17WEgGljpa9za39vPV6snnstdHTNII6dlBC6nZYlbnQ6&#10;W/jz1eox/RLOE9A/yGMziGOF5FXzStmAayWAB7jX+g6c9XqH/M2c6KlqIMRjaPy42LCzDyzY637D&#10;xvY6c9XqgZvfCsxymPAICGkYO0lwS7Hwt2W/s+nnq9SooslV8cCiqhMLxwIyXFxa9z9Gn7eer1C3&#10;066dVb1EBp6dQYnBJ26WY6/A9/1tfnq9VoPSDA4KGlWl8sb0baFHcKT4/R7Oer1LLqRXUmXcJrJi&#10;xZfl21AJN1ubfXpz1equTKU1TNir1BLgy1IkRCtgASbXBPs/UX56vUYuHDYJgizxksXbcGS4BtoQ&#10;fZ489XqAanlwykzFW/Nny5aXy5EYi27cTuUfVa9/6Oer1LlMZoMTo/JjB86R/f2i5I8CPq/Zz1ep&#10;Z4P06WsrHqoQLgJZXvtOh18dRfnq9QhZfyTVwYrT1LQKrQkKrDsLnXnq9VjfTPqjR0OFnBsUlUPC&#10;pjXQhSBppqew01/bz1epa7KTFpTWRnc0gG21iLc9XqDrO+CzyxLTrdl2sGINjtJ1+N/o56vUwYPh&#10;OEYdRLW4ddt8TE7rkg+I1119h56vVMwTZEUaXUKPAEnU3tz1eqnD8UjqNPWZ2wjp/h1xGyMzONCb&#10;bdAO9yCQfo+PPV6m70W5DwlY58WxGltHTEvIZPdKoPe7nUX7/E/Tz1eqkz8R7rxiHUnrFVYdldmm&#10;wyCtYxOpugKkqwv4i5Oo9pI56vURTG8yplnAWxKuKQ1EqvEBbwcEEaXPxtz1eon2LZbfHIf53AwC&#10;oWkLKSAW1v8AH7/r56vUj61X8qOKRLBbsT/j8b89XqYaOukq5JWprhSoIHtYHt8COer1LjzIlSCu&#10;qpFjMW1iGvdix7DS2njr9HPV6jY9N8/5ayjNT5jrnEUTkOI9NSpsb3uPq/p56vUZeL1rZFq8OxGk&#10;wSNpZkmFyYCWLkXsm8Eag2uP43HPV6lfk3qplXGYaior6RZZpol2CQhShJ76EH4aHnq9S4xHoz0z&#10;6m5TenpkihZWLpYbipN7g3J0J11/bz1eojeJdEsyZBxiupsNjCU0FpFlKkhwdbKBY2HY+F9Bz1ep&#10;/wAHnkrKOlrITdZFv2upLC4+4i+v7Oer1BLmjo5mNsSfEDEV+dZihcEb3Ivc6dwLn6Oer1FozVkT&#10;FcLxb+X4grCUBiyra5A8b/H9deer1JyfCKeGEzyjyzBcn22tp+vs56vUhK6KrqsQp30ijQsdp1Ym&#10;xsfZr8eer1N1FEFr1jnQhbi7XI1ubk/QPDnq9XOpFfBI88bAwknapHYg6Nf4W9nPV6nBsQnraKN4&#10;ktIwa40DEi9gL6annq9WRqiaAJDTR7qoC5FwDtOp72HPV6m/FcPpqyyLB77jc4kYg7h7Cp156vU5&#10;YbSRR1KVCsCFUgA3Nh42N+3PV6pc6riHlyXOyJibAj3raAfXz1epnraaoqYylathvGwofsn2Egdj&#10;z1eqPS09RGplkkub2WPwvewC+IPPV6uJo8QSVkrATHv3oANQxGov7L89XqfaSui2pT2ImN7AkgfE&#10;X8bDnq9TVXCdGWtQaTEgi/iB4+3nq9XWGQwUqmal/SMz+YR4AnQ3+HPV6nSOONq24ILMxY3sNDpa&#10;/PV6pGFvF5kkNX7kiOdCAV+gfRz1erFSyCSaSIvd473sDYjXsL+Hjz1erBUT0ErlSrJYEnuSfif1&#10;056vU319Thhp0krYibdtt+x8SPaO3PV6o+Hx00C1BhiLh7lQdSBbQ+3nq9WeN4PmvmI7mVrrY3v8&#10;Rb6eer1OVIgffLJGA6HQfnYD2Hx56vU4yU6Th0l9wMqgtuINu+nsPx56vVjnoZzQPSUdiWB2m+p/&#10;v56vV3HAtBJFSM3umIEk6XNraePPV6kxLQzVtdJGJnCdlAtqfaD3/X6Oer1OsUjRqxYkmMqTYDwN&#10;vy56vU4zywVUzyFtrsARa1jb2Hnq9THP/McPkSKBjIWvuYnQAsTp9A56vU5R0E7vsqnEiMDcDQ6n&#10;S3fnq9XNAyiWKKIpEQBcjXT2f0jnq9UagpyZjNIpCMCAO9h2NrDxHPV6vfNrTN8rqTGLNa+4An3f&#10;qPt56vVP+clp3NNVOAxI1bS1+2ul7356vU6rEkiMoZTddq2A0+jnq9TPUUdRDA0cTFVUkm+hNx4+&#10;y556vUz0NP8AKU5keQMzOSXJ0FzYD2mw056vUpPlI1b5lBa11K6AEe23t56vU1QvXLXIYCYoE3oS&#10;mh94EMCRrttpz1epywtKanWngRFVYVIF9SFJva+vc89XqmySIUlxLVDHYCMD7dyALADnq9WOGSZW&#10;kkC/bIuDoNPC3t56vVKp6mOV7MACb2XtpfX289XqnA0oV42jKyRqQrHUC/Y2Av8Ar9/q9UyVqGsU&#10;TYapEdluCbm4FmNwBpe9h4dte/PV6muopp0qiVN1NipHfbftz1erMJnFE3lXQS3sRrb6fHnq9UWC&#10;kZ4IPmbe4dxPezDta/iOer1dVlErzrO7NuYEra4uvxA056vVAxJ5oJoYIfdtrc3sF7+3x56vVLgq&#10;pWEbwe7qVva19LEfXz1eqHU0soIimGia29otoOer1RZpmooKmZ4zP5ABRF7szFdBoew1PPV6nWSs&#10;dJYioWMSIPM1uFLa7SSNbXt9PPV6k+mIVUlY6ygGJA47aC1/oOnfnq9Uenmmn3q5vqNoN7bbd7e0&#10;c9Xq6mpaetww+Wx2pewA8Se4trz1epjMssjIKiMgS3IXaBYgWBPwPfnq9TphBqKWEYc5ZgP8k9+5&#10;N7jvcW/Xtz1erqu96pFNWDUgg9yAfb8Rz1ephq9oqvIl3CDbq1hcjtYfx+/nq9WGnpoxKaanl8yO&#10;NWJABvt7i/09uer1ZcJrDFD5aDasRkMZItqfta+PPV6lFQ1yVq7HJsLWb27je3s76c9XqfcDWYVj&#10;eRcC5uG7Ak3FgfZz1eoyuWp5q6g+QGhiS97gA21+jW556vUWnrNhyfz+aoAMUM1mS5uqjvbUkjW+&#10;hN+er1AFTzeWxBG4H238PHnq9XJJZD7wA3MVA00sBz1ep2WSorqiAqwDKBoSANb9vo56vU4XKOlN&#10;tLOjWZgQe+puDqR9HPV6n80wpK1JwCyMqm3cXP8AC3PV6hFwmSGRSscgY6A20se5H1Dnq9QsU8sk&#10;uGBzexIDA9zpbt3vz1eoMscXdKskig7iy2Nu/YE30+HPV6knU1FVQicRXAWwI7Cw1BHgO/PV6o0t&#10;KahWqNqrFYML9yfz56vU2fNpiVEzxsHkDFSOxuextodPbz1eprxDC/PrI6fDncMtmHioLd++gsPD&#10;nq9TngsUiGSlxBlsugbaFJt2Gmnbnq9Waqp4aKujxAaSNZFA7EG1jb2+HPV6nyhqKcpJWVzKJElA&#10;2roUQdyfgf7+er1Czl/E5ahvcIZJtUNuwA0tfw56vUqfnZpY0Yldlxbb3Fu5P089XqzTMK3FYpmb&#10;zFjtfbpYexbe3xPPV6l9hdBEjvUUr2K6i/fUWI1v+fPV6nHKH8ylxH5ZyQw3ldL3JvbTx56vUL+X&#10;3g86R3kZnVCG3EDtobAeJP6256vUMGU5aKjYSnb77KBuuWta5JPh46c9XqOF05gXM+HVeG4fIIWk&#10;eNpEJALFQbMvgbg9x9HPV6gt63dF6CWriq6IAuC7zkX94sSCLi9rEXHPV6it4rlDAsJKtC3lJF/l&#10;f9YnQHv7dOer1BnmDLdDj4SuwctBUgHdYjXw90dteer1FpzLlyopsOlNXUGeVXD3Cndt/wAJFu47&#10;Hnq9QPTUFEuMiSMOpkHvbt1tDpodBY89XqX+B4sMKEzsTIG272Hc+wkc9XqMBHvzDgjCltZVU69w&#10;SLdiL6X56vUEOY+nUVNTirqnDtKj3uNdRbnq9RcMay1WxytQSuQwRbMLgjxt9YHPV6o2XKHZRx4d&#10;UneZS5dbAMPbr3+jnq9Q35agjw4eQ8hEIVVA8BroTpfnq9QjUmI00Rdy4W9traWXXQnx156vUoKD&#10;OgllSaUgeU4VV8bXIJFvb3H5+znq9Uyoz1SRTJ5TlURtzKO5N+5Phf2fTz1epPZlz0taEhsApLM9&#10;7FiTe1u/PV6gXrM1VFJiUbRWaNnNw9tB+Y56vU0Vma6az/MMoUEixNrk/rpz1epMxZw80rRQ38iO&#10;7WNrkai/tIHh+Xfnq9UH+scqCSYqGjW7KxH0jX9fp56vU0tW05kSOOVZE2AF1Ft7Hv7NfbbTnq9T&#10;DjaS1UcMKxFZbkgoCV2+Fz8Lc9XqecPpMRnT5pYitQCEs/awHcAHxI56vUJ+SOm2Zcy1AipKN6ge&#10;beRYR75Yi2g7c9XqsX6SegjMOYIlr8TjkSGUAMgDBwLkEbh2P6356vVbV0e/DVoMJ8mspqeoVwEI&#10;Rwguut9xk1Gnx9ntHPV6rUsh+jPC8Mw+LEaSER1BARldFOwE+9712tp7PC1+/PV6js5Q9OmCYBQU&#10;9MkSCdCbkIoFiO5Hjz1eoXcFyXgWFwqqRIFjJ3NtVTf/AJB56vUpJsLodopfKSNQbnsCVPPV6psm&#10;HQGKOAIG7MCADYez46c9XqwmipwjRBxGZTc+BBA9v5c9Xqjz0dOwi89bpECCR4n9o56vU1z01IIi&#10;1CBtY6n/AA/Feer1QjBE4M7AkDt7urad+er1OMGDR1Hkh1tHKSzdgACPr8NOer1O1LlnBa2ExeWN&#10;gK7TYAn+/nq9T1Bk+ihVvLiXab6bQTf+3nq9Tmco4FVxiOSnXzPdIsoJv7Bf489Xqg1mQ8Gq0FOI&#10;EjUG1ygNj9XPV6oydM8KMPy3kIZCxVmCAGxvY/dz1eqFR9GMsUKLTyKGG5jrY21v/h1789XqTeI9&#10;Bcm19Q8jUwGzcy6ixbw/d56vUgB6cMCpXaohiRPMYggqCTfv8AdLc9XqR+PelPKlRRy09LAu+UBn&#10;cqHFx/qnTnq9RUs2fh85MxemM8lOGqCdpCKBuuddbW8e9uer1Vv9a/wrqPMUtUlPQq0yXRLKNoAP&#10;usdg1IFu1v289Xqqy6nfhq5jykHrMPT9HHuJCKSAVNiCTe30fDnq9VZvUHptiWU6jyq+LajXRrak&#10;2NrnTTvoPZz1eotWNKFqRSCVk3yE9u6AkfUR8P289Xqliv3K+GKm+aOO4ZhobkgDt38T8Oer1J+q&#10;gmeNaOZ/LEbbwotb47jqbW7Dnq9UatSmjVlqYnYyXsFtYjvpz1epzo8IDGCopJAsaML7+4Ug7rm/&#10;h7Df8uer1bOn4O/pHy1mmrp835go/m5azZu3AFFUMSm0EEWZTe/j8Bpz1erd9y/gmHZPwCmwnDIV&#10;ihjiRAiKAFAFtANOer1dJOzFto0176c9Xq9DBoGLAg9vib89Xqd1VINWW5Pb2c9Xqiye7H5YFu3h&#10;4c9Xqhils5Yi/st7Oer1N+IxKUC032/DwsOer1B7Lhk81SRLdve+kA/Rz1eoRMAwo4ajCT3lY6Br&#10;EDnq9WavxZKeZH1RtRtF9Rz1epkrMV3xsV0cWIPsPjz1eovvU3FJJcOkw6jUu7g9rCx9vftz1eoq&#10;OS+kmP5grK+qqkKCItckd9xuCfjrz1eoU06dRYHSCiw+Q7yoW72sW9g56vUy4nBiUvkq/uyU6bDt&#10;HukjS2nsPPV6mtUanqPm94uQbkEXJ56vUxYtirRAgMVBYDeCSRf289XqQlTXYhLLM9IAZWBIc3sd&#10;dPr56vU2VcUvmJXVQd2CgWJNlIN72+Ov3jnq9TRjOBmrhfGXQBgCLkEkKT9Ztz1epGUtDTUtKEJZ&#10;ijMVtra40v8AC/PV6lHHFWJTskCpKzXsDqSxve/9Hw+PPV6ucsMr4UKapZjOzI7RgG4HsB29r89X&#10;qTOL0M9J5GxJGEpPu37D2fT7Bz1ep0p8S/kzxqwZG96yG97H7Nx4Hnq9XsVzHS4xTSU5f3CNCBcn&#10;QmwPbW/PV6g6wfLOFT1HzDQ333sbC9rX789XqVmCUMkNF5TM+1XCncSSq3vcX9nsHPV6sddg1asL&#10;PhdQXCE/pXAvYXve1hrfw56vUlsLwhY6qPF4wpnqWZQxQEAD2ey/fnq9S8paGKbBXhddxJa++4JP&#10;ja/xI/Lnq9TfhOB1eH10bbHO65YKpsup109o56vUIFEkFRJEs6APsaxA1J7a/fz1epS4dSeSpNLI&#10;PNVQrbrG+v8AG/PV6n6vo6ijh+Rit5kjK9zrc+0/0f0c9XqYTh9XRQvO3vK32rXJB8bXv356vUls&#10;QxeswSJxSrtUK1ybkE7TYk20/X6eer1BphlbVyVUc+JTiVZAu0i5Vge4Hf6Oer1LGhxtKOqNBSIW&#10;Sx3WtYX+nUezTnq9WDFQuP0RkeJoGUm40FjfQn2i38eer1epsAdJ/MjmWSKMqAosCD/HXnq9TzPG&#10;0MqSD3lI2Ne1he9xz1erBJT08MIwmlHe1zY7VN/y56vVIl3tXR1a04RY2CM2oDEdyeer1OcuF00W&#10;9oToAWHa4vz1epJRVmLRL5UgVrBg5IF9o8fgeer1csv0Jo6y4I/SysbNcEg6/ceer1PtTXNhZjq5&#10;WCRpIwOlyoH8Oer1NcXUDC5oxXR28rc9zZbt8P7eer1OcOaKOuiMFKBLFZXC6Ag+znq9TxhFVDU/&#10;omjstjt0a5J/oHPV6lQuH0r0Xy0agKdTa4JP07fhz1erngVEi0gin8x0DeN7219vPV6hEpcoVFTQ&#10;FKlb7DuG0m47j6NQfHnq9THhfQ/GsZxlzDKVhYIVVUAbfc3JJuCNQOwt7ddPV6h/yj6eERhHjlQW&#10;0a7gKWDEWvoq6j289XqE2To/lbLjR/y1ZKxrjV0UEkeOlxz1eowWVqSKlgEG1UU2Nm1se/jz1eoQ&#10;KiOsSEmFC8hBItoAeer1KjAsOzLWMprNpSx02kac9XqETDsuTRAOrHS3cnnq9To2Iz0spRb6fw56&#10;vUpMJzJHKQJm++3x56vUvKcxVQO5h+XPV6mHFMHilmBQC31c9XqbpcvR1amEWFvgLW/Lnq9TGMjx&#10;0kfmQhQTr9PPV6sUEBwRvPlFyNbC2nPV6lzhWOQVEW1tL2P0d+er1RMd6e4Jm/3qhFctpY3AI/u5&#10;6vVWt6k/wnPTr1lrhmbMmDQ1NcisNxd7kHwLAg2+Hbnq9Wrn6+PwlM6dNMVqcwdKsD8/CltvhjIC&#10;oq/4Qbm99Sfz56vVRBm7pBjlDiggqovlWKkFSCTvXutyAb/Dnq9QPz4K9Enk7RE1yuo7kdiR7Oer&#10;1MclPX001NVSrvAYXAGgGpJI9nw56vU14mEplqahoyjIjuh8GJN9uvs56vUz4XDAgaNj+mP2rXst&#10;xc3J+OnPV6vVxhfDj57ENHICdoFmB0OvcEeH9/PV6nLDN8EUsocmMbfdNiTe1jc/Tbnq9XGthpoq&#10;+I1SrtZkK31+m9rfdz1eqRUyig3qI7pGQb6WGm4D2Wt4ezXnq9TXKaapNJiJfZJVoWaIfug/4vgf&#10;ADnq9UKWkpBUkKx3bQNoY207AD6e/PV6sVRDNKu7y7vHYFdNQR4fRz1eqdQYd5cCsl2DDQeIJ8B4&#10;6X56vVhpquCSI01RsU01rHW7kdibWB56vVknraSeeOOWO7gkFmA2i+tr66Dnq9UUu2yKBTtMYa5+&#10;IOg08COer1eoErKeZpZVBUt7q2OgI1v9d/1vz1epRyYdAlOUnCEfaVgAQtvq0t8Oer1QcOq8Oet+&#10;Tjm+YeSJdNNqsDa2nbTnq9U5YRDSyNK4hmDg7mF1UBrXIvqB4j2c9XqiyM8skkkrCWNjtDroDc62&#10;vrpz1eqeaL5JUkpBui2n3O5W2hJI7j2c9Xqapo5ayq2SIWWxF++l9Rf4c9XqzSwM88cW9SJTbxtt&#10;Ww56vVBo/Ip6qRwGEQPl6aAD22tz1eqZUV9PSeXUBGkpz9tVYbmJ0PcWB56vUn2pTRebVSX8yR2Y&#10;X8AToLa9vz8Oer1PuGVsUO56hvMTbaO4JPe59tuer1N9ZU1NXC8jKUG8oxJ8O+nPV6k5NCY3NBHJ&#10;djtkDXOgBuQfDX+7nq9TlBicMgMbDc7BrqB4nxv4jnq9XqKpaCqkhxOqJhqLbV8VHiPba33c9Xqh&#10;SbqgpJMCINzIq/QdCNOx56vVmWprKWdxvvCmwsANbD2n9fjz1epTwy0715qJLxxSEspItuJXw9tj&#10;356vUqoK2pGHtBENsIN7eFydT7eer1J6DE3rK35COLcjMQGJFjb4fDnq9QoYFQiKDzYZShHuot9v&#10;vA3JHif19nPV6jb9MkpGxyFMRRnYgN5ikW3L2UfC3jfnq9Rx8AxIYc0j0SAtGDrbsOxse1+er1Bt&#10;nvOskVEaepYB4QX3EG5JN+/jpbnq9RU63MFLPUSyb7uxZiLak376+Hhz1epko5w2IyVW66OIoyhu&#10;QAdQQO17m2mvhz1eozGFtJPluGmo7xvqCbWIHYfSD31Ps9nPV6pmZWxGiBpqja8TAyFlJJJt2+/T&#10;nq9RTOomOUNdWRpWKsbwBXfXRSNQLGwOnt56vUUrMuIwVm+opXVtzA3GoFjbS3cc9XqS4rqiWiKT&#10;LptJR2PiD42Fzz1epPXqaiQ1Fh79/d76r9w1PPV6nigeSeLD6qu3JNIgDot7K/a1xY6DsdOer1O0&#10;bRxTyysxFlZI+2jd9faL89XqFrIUGMVPylGFDGBlaWTtawuVuRex+r7+er1H4yFhWC0MbS+QzSja&#10;1wCVYm/je3w/XX1epZ4pX0lFTCSnj2DaTYrpuYc9XqKN1LzHTT0s1LSErtU3IsAWvYgWXnq9RQMa&#10;xJal7yuL79puO4HY3+HPV6mKrd0byorPISWt8P4a89XqTWIpU1BcwPsFwSLC+n7o56vVGxGsnhlB&#10;qY/elUXtbRfA356vVPoYiyNGrgTBhqx7ra5Pfw56vVIqZoS0TvrLBuYW7sR2v8Dz1epimgqJKiSa&#10;kRw5BdkUk3UeNr28eer1RKykrJGhqp/8ndQVOjW/s56vUqvLjgEUkYBaUlrnQEDTX489XqxtMkjl&#10;6hbWbQDxvp4C3PV6uVJRSLSxQ09z5Dl9TuvuOup9ngOw8Oer1S5q+opoClI7I7SAIVPax8AdNfHn&#10;q9Ug7nro6qukL2W2trg+PYWseer1OsONyyI0IYAlWANrG9/iDfTTnq9UOnxuUVBp9h8x0uWPc2Nt&#10;Pjbnq9UqPF7xJ5ZAluT7L2v2/jz1erOuZayvp4Um/RiMlRYAFwfjz1eqBBitRG77V/f1udQCe1vH&#10;nq9Tskj1EwWIEuzagEajsRfwPPV6nipqpKmc+emyCIFDfwNrD89eer1MGI0mFGTDpFmjltUHz1W+&#10;6MBdGa4AYMdABci3stz1epmmxAzVPue578ij4AHQ/Qf1156vVJk30MokiQu1gx7kAHxN9NP7uer1&#10;ZRUTLVutbe0iHbqbbj2Pxtz1eqVHJTrTtGpBbd+k8NwtqSR4j8+er1TI8QgQtWqNxdRYn94DuOer&#10;1KKkip58LcSi3nAjYo2lCdNxPtt+fPV6pIo8ONLAqVLPUFAJwyqqgDQFdpt21JsCTe+up9Xq41uF&#10;RR1P++kBImVN4AFie1/Zr3PPV6mqty1J868OjWjR12WvqfH+jnq9TJ/V+elxVpKpJPmWt7r3F1I0&#10;sPiPHnq9TXLh1XBVtTwi7S2XXUkk+B1156vU2zU1WKx6aKMGaAkM4YjTxOl+3PV6sYaI22MUkXdf&#10;X7Wl7k/Hnq9WOmaL5ZpamQodwYFtLWOlgNbc9XqWVFWLPVHy2MkrCwQnTbYEWHbU89XqXeGPLh9Z&#10;HURKAwYWAHY27n22+PPV6lFFSrJMamqff7wQbRoDa4Go+Pcff356vVFOKpK8tJRDy2jLbpLEi1rh&#10;R7D8fjz1erlNAklJTEOrSMyOw7W3G9yNTpb7789Xqk4hWvh9Y1HIyPaYjcRezGw0Ydx/ffnq9TFJ&#10;HDSrLLWRK8xufMBHxuCPG/089XqYMKqGSoaZ4GlEykXjG4i59nfQ89XqZhSwNictPDIGRmAW622m&#10;2pPhfnq9Tk60p8ugayXc++bWuL3N+/1f289XqdRQ00dOPIdkkvYXIsQftEEXNv2c9Xq6w6okjV4n&#10;nWwvp7QNb6j+HPV6nsVtIkTzg6gBtxtY309na3c89Xq6mYSMWYWVU2XBuCLXHPV6oD72VgkXlyEg&#10;AgkXAGmnjfnq9WOqgfCKaHDptrCols5QXMQOpJ8f2/C1zz1epHZlWLCabylNyCNqm12Jse9vr79u&#10;er1BnWS1VZOJpBtYBiV00A8bc9Xqbow0VNM9Oy70UHcRfvpYduer1Z8Eggq9gxdxuj3vEiki+oDH&#10;XWw+7nq9S4WoDOGgUEFRa2n1fsPPV6najr6hKtYHHbQkHQX1tc+Hhz1epeUlT/vzjw+NBJVSWKrp&#10;YC9r/V7eer1CjhlI0rKrkFkX3hcLuI/wkWuD4fH6Oer1KXDcWnMz01bFs3bTc2+yDprr4duer1Pd&#10;Hh8d2ropl3Oykhr2A1CgDXXW5P8AZz1epXvhtHX0iU77UanA1sT7dT4/R4c9XqfMOGJJBDO0sVRR&#10;RNtKhbMwYm4Um9reJt7eer1T8ZqEpqGL+WQIIYWbzrEf5MqbBVAFmU973BGlgdeer1QMOxCop5ka&#10;VmjRV080XJU6j220056vVnxKs8owTVdSY0DabLAEMNCdL6fC3PV6m+JzRIa2XczyknTQWuSST4m3&#10;PV6mieJ5ahGkWONFYPIzrZ/e+yTc21Hf6Bz1erJWpFhKlndpWVSQd1wANLkC4Gh56vVCSpqmw+aR&#10;ZFkMsTKrjuFY6MpvcW7XHPV6o0GJ1Zr4cNozG8ARY5TtDFgw7hiAwIIt8fEc9Xqj4fRz/MTyblEM&#10;biwJ1ADHcO+n189XqdMTaqcipksyK5NlJIIb7P8AyDz1erOaWm+ZDzggTlQSL2VDroL/AJ89XqjV&#10;kRmmeOBy0S2Fvbb2D2n289XqmV0UJSEU1wxUGxB1AFwP289XqwRI1ZItDLKVLWYEC+0Le4voLkm3&#10;93PV6lhVJOtJDBhWk0hKs47kMD4e22l789XqwRVUFcN8CmOKE7AzNeQuBZraAWZtfhprz1epZYBm&#10;PFPlqfAIoI/lGZQXICyA3sD7qXItrbd9Vzz1eo8nS3MtBFLDACCEN42VexFgSSdO+nPV6je0EsRg&#10;dqmP9E63aUWN27Agg9u3fnq9SphemxGjFHLIHkBUbh7oA11Px7D6eer1B3mClpoKEUcjmCCQsQQC&#10;DcWGv0m2vPV6tbP1j1byZ/qMMUiCzM149u0qTbd7dfD4ePPV6iXBXjrnaJtwO23tIH089Xq9S4gE&#10;q2Ey3BIJtbsDrfnq9WDE6qCvZqq/+ir7Ra3svrpz1erlXVE0gIACuqqBtAFlAG3sPEePfxNzc89X&#10;q4LO08m97+YqFrXIBAF+2gv/AB+nnq9S/wAu56xPBcDkw+laRYqra7xgt3OhPtuOer1D1lHPWO4h&#10;PG8jGSJiq7TYAADv7b+Hx56vUYnC6Ns0QmKkgRnVgAdo1Vu9mK3uO3PV6gt6wZIbLk8dQGVgsQUi&#10;PVPHRtBZhb6Oer1Fzw2pjpqoM6gMdxBFr3Glrjxv+t+er1CjWZvlnlekFTJG0UUTAhfcbcL294A7&#10;lOhI+o89XqLzmmoqqmvkM5LqNQ1ie/gTz1eoMJKWohimdezE2vqb3+PPV6kpN83SO4mYBRpqL6nv&#10;bW+nPV6h46CZzjy5nfDHw5JWqpKgiaRpF2NERtVQpUFCGJN7kEaWFieer1by/oLjx3HeldFU5jk2&#10;kNvVvYjC4U3+4/HXx56vVYZS0+EYbL8u0qtAdza2BB1J+/nq9TNjmJYTYU8Myor++PEi3j3+rnq9&#10;QaY3nnBKbDjE7lERrGTQAk6318PC456vUDOPdRcBeASbzJdmXagBCiwIJ9nPV6gxhz5hs8dRtkEE&#10;O4MpJszEgi1u+n9HPV6kPivUXC6OqVqXcz1sgiVnCkMbXIUfQL/nz1eoLsxdZ6aGqiedoxJA7lio&#10;AJRR2Iv+tvp56vUxYH1+whszg0kYF4zfaQGsxPt8Da31Hnq9Q1Y5nBc5rF/LiIojGU3KoZSwUqQT&#10;7fC3tvz1erhhkK0mAz0sCASVkaoLAghibMQPZ2Ovs56vUgcdgWmo63C6dy0saIJHN7r3FwdLHxuP&#10;j7Oer1ArmulgXGZY8PqR58ix+YCpBsotfTQXB/L6Dz1eouGZ8OKV0sc0hZ49rBlAO4eNj9J/u56v&#10;UFmM4epxCknV2ZSGjZgTdVe+4H4EaED6+er1Nj5RpsMqXMRDQbgwRQNtrAA28LHxH7eer1SsWiWr&#10;MMk7jdErLsTUqb28O4sL3/o56vVjo8JjlWokgQkPcixN2I76a2I7nnq9TfJhNZHC5pg0WwoWRjo6&#10;k6+GhF789XqY8XyNVYnNJJSKZFbeI7jxXsTe1rj2c9XqLJ1Wyi+HrHFVFVVgdhaxFjrp43056vVW&#10;9nXLiUeKzz0F3PvXZwANRrax56vUDWE0kkUr+fZVV/dGvtsSdb6+znq9Qt4YIaQ/MKA4sQOxsfgL&#10;ePPV6hXy9j8EyLQRENNtB2r4EEkG/bTw56vUI0tRiNRQQ1ckJMjEKxNu3csbm2vw+vnq9TjTUVM0&#10;Uc1fIUmRjdV7EHQXA56vVEkiXzPtgKrFSpINtdD9Hx56vVFrqVZo4Z0luglAYaXJJ789XqU1NTSw&#10;q8PnBojfQ2J1Nh210Pt56vVxw3EJqeealLBYYiYrAWJ8QfaPp56vUo8OijnkX+YXl3MrbTcg7Tod&#10;e1j7P2c9XqECnoDNTVDKI9nusI3IHujW4vpfxFtb89XqwviMmKkeaWjjhBazG4s3b26X7Dnq9WGK&#10;WRK56hVUtYwm/Ym176+0eznq9TlUPFPQxTBNJGLMPAL2IFiANddfD7+er1Npjooo5KWqkXYgex3A&#10;WF91gddR7Pz8Oer1YcMoqMYe0FY6sVJIJOtidD7fr+jnq9TDV0lJT1ceG08yuZN24AEG5FgOw8Oe&#10;r1NcpnekEFEgLqRdCbXbt3AJ07+znq9SgaKfCaalnhlAbcWZVII3gaC9ze4Pf8uer1DHkzMONYsl&#10;FJTgQ/IsZJiGtv7hlJ8bDUD8uer1HMy/j3zfy9XTuXEYG0XsCpJbXW5tz1eo+XRuGoqY4Ip0AaYK&#10;9++guCxPYHnq9RoZcLpMLpJ5Y112m3b3vafDXnq9TZQ5mxM4gtLV025fcMb3uApAJFtvf+znq9WJ&#10;8Xd8TmwqFQY5tyeZsCkFgdL6HQ89Xq7wmkjlxE5fdWBLIpc3Ksfb8LHnq9SqqZsTw7FqeCNHmhgY&#10;E9rKB+98Lta3PV6jG5o6lNmXpT/KyRSGE7I3ZgXcW1Qe7prrY/lfnq9Tp6XZosIrpnP+mStGzNt1&#10;tc27H2fHnq9U/wBROI1S4LVYeqNeSN2TbcEG1xr4a6c9Xqpny/SQdWKnEaDHEMbp5y07aXDpcXPw&#10;JHPV6i6YxkrPmE4q1DCr3ijJcoLCwJ13C99L2PPV6jB9Ccx9T6TEJGwjEWpadY1WUE2YgewtoO9v&#10;b356vVbx6f8ArnQ0Cilx2vE0lM63YsrXa97E663B7c9Xqsiyp1DyZn6kajpqqJZ3U742kANiO4Hc&#10;j489XqBnqLknEabDKmsoQXMO4hk1DL7NLXFuer1FixCOKeD5jEpnjQEjbe1z7PiOer1BlmKoXF8I&#10;mmQq8cWilQCQosAPqt489XqJtm7Lq12FVdLXlyPMkAaPRiSRYBgLjw1B+jnq9QSDDxg9JNi8I21c&#10;aAMR3Y+F/bftz1erngPVqMTrLi8xjkmYQqXO0FVP+C9gbXvb2c9XqHOasp6/DYacbQZWZg5AG5Ad&#10;9gT2Jtb+/nq9UWsiqqWhmx2mlMd1dQq6MVOouptb2d/p7c9XqTVfjON15mwuhjE1PTwx3cae+RqA&#10;O918eer1JanzVPiUaNiLK8kQMd7du418Dz1epugwmSip5DIwlClpBpcgG/x9tuer1M2NZTo5cPqa&#10;82O2NbSAgFAx94aeHifq56vUgIcunYTRVQnich0Kkqq9gdfG1iPp56vU74B1PxnKWMLh9RPEsBmQ&#10;K/lncLgabtp7/wBPPV6jj5S6nZWzFSyz1khmeQqCiMAL2I09tz/b256vVizTh2DFExMRsJYiGLIA&#10;xVSL2K7dfHTnq9QI1+HYPitTDVVcs6RTqDEhVo3Z7kgm63B1tb+3nq9QRVmBDFJJKetKwlGkDDyy&#10;XcG9izE2t2HPV6gSxWNcLrKijYKRbcCGBBAI2i3h4+OunPV6mWpxClhxCKoiIMaWBUi594a7fjz1&#10;epMY5UthIaPBo/M2uHj3faJJJINyfq9nPV6khjVJjeJQTZiilV28vy0VrBlke5ZRoSQbG4HY+Oo5&#10;6vUG9ZhVUtJHVVr7Vp4ruFuwN9Tb942+j2c9XqCyvjqs15cStrYXgMu1tkgsxW/iNbEjXXX22N+e&#10;r1ARmTLVZR1BTD2ZojZ0KnXtqCTb2duer1MWH41Nh7S01Y5kqPJCEsNVQm9zb7x8fv56vVxgmrZB&#10;DNDIHYuDckAakAXJ0seer1K+WCpwyBZ5AgkaUAskgcXY2ABUkEa/r4+r1NeEYq09a1XOgRdzA6jU&#10;qSpBZb/SBf6uer1N2LusGIyVtKxcuPej/wABvdbn8v1PPV6u2zLPXUl6sKY4SLLprp3+rvz1epd4&#10;FmfFaSmiqKN9wUklL/ui58L9xz1eobMIz9T1VJTvWIPOkvZbDap/dAB7kePx56vV7NNLHFX02LyM&#10;DIygLcAXDG5J+nt93PV6udPjU2V69Iqd5EnqSXZQNyFSb3Fzb7u/bnq9RqMm5zSWkhRz5wEe6xUE&#10;Kb2sAfHx156vUqK6OKZWWriG5rlWAAAYDQkafr9PPV6g/wCo+R66qjhMNnJ2yvuA1Ww9i3+F/p56&#10;vUWSenxKlxWWDE4oxBFcxKTu13aXFhoPDnq9Sqiq6c1fylODGswjYMOxGoKkHsL6H4c9XqU+OZbw&#10;qfEUqIUV3IJDEg2YDUWt7O/PV6k1lvEZsNVqGokA8t9m0EgMC26479r9xz1eoV8TwuPFsNZGBEkw&#10;IudbqNRa/e3PV6gkFLhOAyXq4NwjIGva1rbj9PPV6mr+rUWJQmtChWVxJHfsFa9rfFQf1vz1eo9H&#10;Q/GcQxrKk+ASkN8suxvMa24HuTb6e30c9XqUlVhOHZdxOlmqYbRy7y3b9Hbszk+3wH9/PV6hGxrE&#10;EwXIVZjEQE0jgOkKAXdNhNwbj3rAW8Neer1MXpjzNFiy09P5jI622byN53bi28CwBvoR7b6c9Xqs&#10;Dx7LCrBS1dQpH+5tuFwSNQR9PtHPV6v/0Ta9N8Fgoa+OWklDRIpHjckaa+7qRz1eo1uF4pUmdaaH&#10;cqRC7kA6a21+kc9XqFXDa0vhKyQru2tr4Gw+H6/nz1epYZexrDz5gclCyKQvYEeOnPV6gAxvEI66&#10;Yy+8W3HeoBPukn+gc9Xqq19f/TubE9uP0CgUccKqyAEMD3B+z4kG/wBPPV6qJMfo5UDqmyF4mJSe&#10;xa2truL+3w8eer1N0dfPUQwmhiEsaOCzraxZWO4DX2j9bc9XqUEK1bYB/WNowKGWaaESlQVZ47eY&#10;vY6rcX9lx7eer1J13oJITEhOxAHDqdSQNdT7RoB/Rz1eqNjRK/JR4UdjMbs7C42kDaLafG/PV6pF&#10;Vi1LT1ETxRt85uZJJVkXywuhU7LXJ0IJv4jTQk+r1R2lMVE9XMvmiSVQCAbEkkr7e3PV6k7JiEVR&#10;KsWIbWFQXQdr7lNwbdjpz1er1JTUtTFUVkd0SmDgsOwBPu6anx/Xvz1epuonanBlqN0qXYAE+J8D&#10;42t4Hnq9U6ejXFjTrSgRsp3OAABp4fdz1erLRl460HdYe8wI8QoJA18Rrz1erMKqeinSvqYbpUXH&#10;lmwCptsWsRofD46356vU1SY0scyU0hJLWCEx7fctYAEAA2Gvjz1epyoq6iWcUUsKOkkbKpAO5WN7&#10;E9u/5a89XqgtPLLhNQatvlg0ggdbgKUt437j+3nq9TZHi5o/OqsGgE7UhEXmSAbLsoItce8o9oFg&#10;bi4N+er1dy11fVQXqWhaWQAKoawUkXJWwN/7uer1N9Xi1W+MU2HQVZhcWMjKo2kBbMt9upJ+vvz1&#10;erDXs1VNJSJZI96++FuSCQAfEgX+Pb6+er1exCQxV6pPKJBC5v7Dt03d/wAxz1erhDXUM1X5aaBG&#10;vGb6e8fsj4D6+er1coKPEJJpqozgpGpZQxG3dcnT2/Rz1erzyyySyYjUSPJNURxIdoIFgRcDTwHf&#10;nq9WKuw2eNGmqSAdjNGTa1hra3iB+vjz1epgpKdHYTxuPLD22hlB3EWJtqdOer1SoKaoixVjBIXl&#10;Uke9qrX0FrWva/f8+er1PFBQ12F4qYZnDlHGvdQw94W9tr+GnPV6hLwtZQk0gplCxPGWZmFmAOp7&#10;G1gf1789XqPB0dlwFmpmxPYlkbW1goBIF9DcEa89XqGPGOqOToa2KPI+LU9UYXkWRICXChCQVNwL&#10;EPoRraxHcc9XqNFlDOeTc24JFBRwxpLceY0gBYjW5sbgXN+3PV6lvSdM1aJ6yjpVBsXV1AJI+Ps7&#10;dvo56vUlMWy1hc1RuqodjO4O0qQVFrsde2vh/Tz1eoMMbxFMIeTC/LAeRz5ZK3DJ4M3u6C+nPV6g&#10;+rsNiR18vak8shl7+7bubeHPV6g8x/BWGGS1OrylmIuQAqkkk2Pf3f1HPV6qp+rlPJT5hE1vOHmu&#10;BpY38QB46d+er1FwxPEoYq3+Wldpc6u1wLnwHttz1eptwuDDsPqRUzAkou02I2kX1NtRz1epHZog&#10;wxxMYjuGr7b6d7gD6O/PV6lH0xwuGqxqnq6kfaIKg9gARfvca89Xqs66TxYgmHTVVeglMblVuouV&#10;XsLjvfxJ/jz1eoaIcSqJIjUxWjDPtZR2Vbi7D6rjnq9StpEhEjbgZ1YLua9jtGg9utuer1B7mLNO&#10;AYeXoqDcyyHy7F7kn97v4jtpz1epCUE9VI4eksVWQgeFw3fQ97drc9XqNBDHU5bwx6wBIxBGrs/Y&#10;gWuVF/D4/wBPPV6imdXczy4lSs0sxXyGLa9gDc20+Fjz1eoiBr8Yr8XjrYlp5KdQ1kMCEgnudx94&#10;27689XqUKYelfhkz4ZE5io1aSUhSo942JY+wXAv256vUx0haoiFHiQEUNPL7u0akjUEnxB56vUw5&#10;/wAUocNo6Snw+ffK8jrKovdVC3B9lif4dtQeer1AVXVkmL4l/Lgx95WYEjtbUljpa3hz1epqwOmg&#10;SZmk1sHUsBob89XqVRq6KntSUVO5YrZpCRt0v4Wvrz1epbdL6WMRSVmIbpwahl8n7JVSPDTsT9Nu&#10;er1LbJ+X0xDFpKXHJUV45vMj2lhZQd1ifaB9XPV6jM5foYKvEZayWnMnlqNjADaNLbmXQk6anx7m&#10;9zz1eopXUOlw+hxCdqiNpWSUFlItbW4tc6ge3nq9RVMWWvqqvECkgQS7QjW1AJ7L8R7e3PV6mREq&#10;qafyivmFdoZjYkt28NO3PV6jPdLq5oPKWEBZA4La2sB427c9XqPriuF4XiuUJYqaYFrRhQp1Ja+4&#10;ADx056vVWj1Vwuqw+vJUARMZANDoQuvsvY256vUCtAGfZBRB5RYePiDY+P3c9Xqn11Kaqrjkm0Ck&#10;AW8db9r89XqUmCxRfzNXIA9xlI9gOl9PZz1eqRiJqZa9qaqI3IlgAbg6aA/Tz1epowz5qnxW9L+j&#10;b3TtH589XqH/AC9ikFRD5dU/lhWABFr3PPV6hGXFosPeNpPfMQUrc6NqSLjvpz1eodci1EONRLUS&#10;HbsBcqLAEEnT4EEc9XqXWbcwYfQ0jUdNEWasCqWNiqjb2A76Hv8ATz1eoIsTzNFleiTAII/MNRJv&#10;d+xNxZSR489XqSeHRQVETVkqqlQ3+SdQLsQbWJ+jnq9WfGKSonpoxVRC0cgkYWFxY3sO4+PPV6lB&#10;hWF1sb+bTRBVlVlB0Jve51Onjb6Pv56vUXnq3iM1Bi4wVLnywzE7fd1IIF9QbfDnq9Sg9P8A50dd&#10;iBmBAEDSllI+yykC/b6v289XqGHDlaKalpYI/mZiyL2sQBY3N7Dnq9XPOAIrpKesBjZXBVitgb6a&#10;HxFuer1CtgbYdR5BlBBRAwVAbnXQ3U+IOpv7b89XqKHX3TEZqiKw8yWTYjAFiQSAQO1mOvPV6pkN&#10;ZJVYZHVSxgOikOV1UyKDcDx0t7Oer1KDL/mz18REWxmO8q1iBYXsPp56vUYlElip4cRMKqQyhdo1&#10;FgDe/axta30c9XqNBljFqqpwSgrlfeX1MbXHusTZiDqCD4f089XqN9lqmjgwyOula6FTtQa2ci31&#10;689XqMb0Nw7CcWzhDFFv+Z2l33bRZhcaAeHfv489Xqs7wuBVaSngAIEMYCNZrtrckEWKm3b8zz1e&#10;qmD1g04j6j1E0KgyJaywqoAG6/YWGvb6uer1WK+h/MNNQ5OpsNp0bzDu8yQ2BBJFrj2WsNPZz1er&#10;N+INk6orMMpcytGziJSivYkhZLn7hbX+znq9VJVA0dagxMNuhSSWNgxBLMhs4H0EE89XqArqrDRP&#10;AkkieXuUku2thf3bDwt7T8Oer1E6z9JSzCGmpp0eoKgxAWuz7r2t3Olr/wBHPV6ghw6CnNdU4dWK&#10;q7HCM3gSO5B7d9L9vC/PV6pObMLSLLMUMbEmZ3Ue7qxGvhe48eer1AbgsdOlUsVaTCySbiRpvUXO&#10;0g+3x8fr56vVkxKkpqqdqn/JAXZNCQQ3ZQOer1J/ZXYTPBI4eFKhyqm2j38Pu7/Dnq9Uydd05RG0&#10;hjYgnxYm3b289XqbKmujigEEj7j7T7Bz1epghRq5HVTYBgwt42PPV6ncY3QYLhFW1TRxTP5kZ+Zc&#10;uJIrAgogDBCHvcllJFhYgXB9XqZ1Wqr2eWdk26MosS1iO3s156vVlVQcPalksrlt7A23aaD7xz1e&#10;rFQ4rCsM1JFGvnupUae6oJ0JH6/Tz1epqxXcZWIW0ZCrp4kd+w8eer1JCKrmEoiSMCRi21mB+yO5&#10;N/Zz1ep1+fqaSSOAHzmYjsDr8fqv+o56vUosGxKOqrEhYG6nv2Fwe/suOer1P1XWUlLU+fUsx3Fd&#10;ltQxvpcXtfnq9SopY6fEKE1VZuDowKgOQCD4W+H3c9XqW2Uor4grxASbQSEPc/D6eer1Gzy+RQ+R&#10;iNNESqXklIXdoBe1vEjtrz1eo5HSfMMONyUtFOoemrIzItxZlIBNmBsQbE3uLjnq9RqI+ntJLl6O&#10;qpGVYlkAkTYLkk3Gv7eer1B71H6fjD6aJooylOxeWUoBopWwW+ttfE89XqrxznkStwfMdRN5QMlR&#10;Ys62syj7Km5NyBpcfV4c9XqYMBy2s8rCrjaFpIQLGxBYNfS4tqPo56vU4Y7h/wDVv5KrpmaVncEj&#10;wVewW1xbXW556vUsnzXT0FE0jxhXdlCyEgHd4gm/f2c9XqX2TsYjxpDMjIZIlAZywBOp0Ht56vUu&#10;6iroKilXD547kX3XsSxBvcX56vUFdBhsdRi8glRdsbDarWuNTY/Tz1epyp6BHkenw+S8NM5kCnsH&#10;BJINu4vqAfHnq9T2RR1VHtrE8uaQsgYjS+hv8R8Oer1ZGxakJgqHh3CFnBewFyjdz37/AA1+/nq9&#10;SGzlnKoocDqpYJmKsSAtybWF7BR2156vUOfpf6my45iYwzFyTE5vd7AAqAO51uCbgc9XqPzlzNT/&#10;AM9mOETpUKJNmxiALjwvY6W/o56vVYX0yhnxCKHzoUiSRQzKmpQnU+8QD3056vUefKOXqGhgSdEC&#10;e577AEXIFzY/Xz1eoHOtdMk+FtFCp2uJDbQHaB4/Tz1eoE8j5chr6FayoQbrXJKm5t2tb6Rrz1ep&#10;U/ypp8WWGlX3Qb3IOo8b/wAOer1IrO3TKCaVKhobySMdgUWLIT4mx1Avz1eoKKHKsuXqqSaCRpCr&#10;kgFTotwCPq7c9XqNV03xKhq8HdCheqLMB7p7D4n46fUfZz1eof8AJuX6esrIaWaxALE30Jv/AH89&#10;XqQXWvK2aMozLmDL0ojp42Jk3LcBe9raHX289XqV3pz6vPmR3wquuhsJENiNoNtCDqPoP9PPV6jW&#10;1s1JikpMjBUUqCRax0v4c9XqmYblqKankEIJBBIFrAX8eer1Jp8Mp6CvlZ/sMFHgLNqPu7c9Xqov&#10;9XuUsLzh6rosXrXDUWHUyQugubSCxJXwv43Pw789XqJ11/8AWpgnSTBMS6bdPiWqMXhCVFSQxszf&#10;ugqAQ4sLnsPaQb89XqpsrMyZWmii/rhNaYMW2hgDINbHte/je38eer1Et62Zpw3MeYXpstBxRRlX&#10;VHJLBiLN7xtcHwv2+PPV6k708xGroaiowzE1vTTowUWvtFr6j2k89XqDzNjy1uKxLTOFigLqFHY3&#10;0FwNLDnq9TFhdAtHGQj63ufgT3F7c9Xqe8TnpKaiSSa+0XJY9h9J56vU0w4hLiREcT7o1JAVSNDf&#10;nq9WaHE3wzD5ammDoxlurA+6Cumutteer1OWB5/zbSYgtTNI0bgXZgbggG+hPPV6jEdJuvOYqHMI&#10;pKyokFIWXcRexAa7dri4/t56vValWYrlPqLk6WOEsJJoTslO0lVNveYad79r89XqKzkzATguMtgD&#10;Sh6GCQLG2lmQfaA0sLdh9Vuer1Cn1fzthORsp0WOxRGeR5vKMR2mwtdWINu39PPV6if4xm7K2f62&#10;WurESnnKW3GNRtT/AAg28T+unPV6i+5xyeYZZMRo7vCALsBYEff4c9XqA3GcMmmYGYBbMGF9LjxA&#10;Pw56vUzRxiORySHkjINraHU2t9A0Nv289Xqk/LQTVSl2tGRudSfaewPgfZz1erL5LUS7Uszknyyf&#10;8N+5t8Oer1ZZ0pqTMUMjaS1UNwQQVAUEHcR2v7Pjz1erBjFWZaFKukjHzUUgXZ7UPc/d+fPV6uDz&#10;MlJHJEgG4lSDoTuPYD2356vVHlicQSCJ96qy+FrXNrW07X1PPV6osWI4lW1PyUTD3WADfu3HcfHQ&#10;356vUqKe1NMRbzLX0KAi4Pf26c9Xqj1daJ2SdDYbypBXxGo+7nq9TFNFTVFftkY+c4CHwuD4r7CO&#10;9xz1eqdT4dFPQfKElvl2IO7uR4N/b7eer1SKl6TL2DtOw90sFsLD6Oer1S1ihgpDU1BDOyKU0tbW&#10;99Bz1epnWqqPMS0Y8ux3k2uzk3B+rnq9UanSqgjeolIADbbgdwb/AH+Fzz1erMaiOEsxjLtezDTS&#10;w0+o+3nq9TRXSzpUqs8YaIsAuwa+92BHs9vPV6narqKmmrdlMFEhAB2gaC2tz489XqxU8wq641qW&#10;aeNmH2dACLEkiwN/7eer1TGM1SyVCvssdRp91uer1RBVtiNPLTW81QxQgC1j4DwOnPV6nX5to5jH&#10;Ah2LHuUjW5Gm3nq9TXPXpUwRxSqWkFl8NBe7E/Vz1erM7LI0YpV23I1A/dHe3PV6mqV5osRWkibz&#10;ImBZ2A1C3IK6a/fz1ep58pAqJQDeVYWuLaDXuRa/PV6uFJ5lJKq1KBigcsPYCdLn6Oer1T5Kmtri&#10;PICIBbbYnQf0/rfnq9U2I1alRXvci4CgaG/Y2156vVGmqmwmNg7XbwvoALc9XqhrX1eIsFpVVZNo&#10;NyFPh27X9nPV6p8sys8OI1ir5lgm21wD2v8AVz1eqDKkYxBWScdrCw1IJ8PiD356vVFxuHEquaKB&#10;ZtkJLCW1tRfTuO/t56vVmSnIrbKRYqGAIsLaakHx56vVOrQlTTySltUX3iNBY9tOer1Q6SvShjFN&#10;UrtDsTrbsR3/AG89Xqc6p6VMEFXEQEDfa0NwB356vU2CuZ6aT5VN7EA3JFrjXS+n189Xqh0dc0i1&#10;WKzN+iFl8NSNCRbQEePPV6pcAp5Ck1M5JDfvWvr3/ptz1epYSxTzQkxv4KCe9wPAaWvz1erCqvRJ&#10;IIyNrLtPt1N9PZ+XPV6pIqa2iRKm8Yf3R74vp2+jx56vVgmr4/K+TlG3UgMPj7Lc9XqjVgMdRDHC&#10;36JrXubXJ+HfTnq9T1UC9NtTugt8bHvY89XqYayYzRtTlTuI9wkaX0uL+23PV6u0jWFVpSPskFfD&#10;Xv37c9Xq42iHmzMWkLuLgam40Nv2/wAeer1So4IWkWeNbIxZipFifAHnq9TRMEEbEOVEpuAR2Iv4&#10;Dvz1epvBokifYQxb7TAGwJFtRz1eqIrn596mAjyyirs9hGl+19eer1SRAGmEVGzAC1wbWOnwHt56&#10;vVmengDKHkCSpcn2W9nPV6mypmnoMUpolQPuYEWtcA+J9gPPV6sNVOaiplq55QPKJBuAAD437E6c&#10;9XqZqJ6WqpzPNJcSb1jUgd7+Atf489Xq4UMQjIX7K7GAYCwZl0Iv489XqwCeWGlihCCTaxTbpdQT&#10;c9vv56vVgM1cZwkpSONgrCO/2bHcCDp489XqFLDqwzP57vZja4sLsSPDx56vUOHTR1r675NXGxhZ&#10;f+JdiCfy56vVk61YFRLhDpQxiN4rFnCLdmHfuDfd2OnPV6iEVMDQEK6le5BPiDqOer1RhuOg56vV&#10;Nj950Ye8QwAX94/qeer1LJkjd2+UISVdgDHUEnRh8eer1Z2kxZXip4Sjq7HdpfQeAP0c9XqETDKW&#10;mhSGmii2PvD3XT4m99Tbnq9Qt7pqCFKmZrISQu0jXxGnPV6gqzJjcPze+XaAWFwRYd9CPj+vfnq9&#10;TFUAvISo3I1gddPgfj7Oer1NbxVEtIaKfddy1tpANgToD2BI56vVCrpKOk8mHC49rgfpbkX1Huse&#10;3j7Oer1dSUeLvFFT0kyioUlnI9h7e06c9XqnUSxzRea0d3hJU6izODYj6eer1PuJPhMsdpiFljGv&#10;Y2+j289Xqb6dqTFB8xAu1Lj7QsT4G4+PsPPV6hKwKljkpI4K5wTENqlPdsvh27c9XqWlAsBY0lFI&#10;N6j318be0fSPHnq9UymqaHD6kCqfbIxCoNuhufb2+/nq9SgpJJayuNYJWjihRldNNrkkWYaXuPDw&#10;9vPV6hHw+KdqSOmox/pEiuI7HUEAkE9vy56vUIuDUlbT0JlkQfMQmN5RcWUHuST3B8Pb9fPV6hfy&#10;nKslerTxb6eVwQLA3JGvxtz1eo6fRx4qbEKmOdUaVnX5chVAWPQBfpB1JP8AZz1er3qIqcTwakq6&#10;umiKrsjCtawO6xv8TYn9b89XqquzVn9aeMUdTaRhJrYjQXuCRr4jnq9SMps7U0tUyOQp3e7ewsO4&#10;+7vz1epszFV0mJ7qeFi7ai6C264uSToPhpz1eoKMQwpqrFY4l95YxtZRa/tB+kc9XqbWpaOmMlNA&#10;pK3tcki5Hhz1epX5WzNFg1exkJUTModb+IFgddOer1C+8NPW4ZO80okaQgoTrsFrWFtNT/Ybc9Xq&#10;Llj2VzRzSvVEmoQBzfv300AtY9/o56vUE1P8th07TvJdzvlLWsAtzca69uer1O0uO0bQxvCxdXZF&#10;AtcE307X+rnq9WZs1Gpmmwm7OUICADue5Hxtz1eqTT5lrN1PvARibMt7ldPdvoPHnq9TRiOaaWnd&#10;4ZJLu7r2NiTexP1c9XqRldm+onqyYGISK3e9217/ABFjz1erG9filbK8jSKYzt2i2ov3J+PPV6mS&#10;XEazeJmiFQrMwAZTbTxvYeOo56vVgEE3lVFbI7LtFlsL23G+0eOh56vU7UNPVYhTfyuomspZmOg1&#10;AHYnnq9WdcpSQPE+8KrXYKLnS/je+vw56vUIWU8k4xmOrSmpo2b9KFi9w3IvYW8NfDnq9VkfRr8P&#10;3qLnehjxaOj8uKZ1A3KPMBub3ViAo07nsNbWtz1eq+roL+HDgOX8Ijr8MRXnQKsqOqlgxYklWB97&#10;t3I8T8L+r1WgdKvS9l/LckVZPFadPf2MAYwR2NiPtD2+Hh2vz1eo1eG5Mwan9z5ddFJJ29m/U89X&#10;qVWHQJRxyUqgl2vvuBe2mt/A/Rz1epyWsSGVTIwO/RQt9LD/AIj4c9XqcAEq6ZkcAEHUa7uer1NE&#10;m5mDslyb2BvYKDz1ep2jqoSVZiFtbcACbHnq9USurYJCy2G26jte/jpz1epvnxGRQqahHLWBUk3/&#10;ALuer1R5kkip4oy6+ULnTVj8Oer1SqSnLbR3uDoNugvz1ep8jU036FAdrjUNYAL8LAc9XqfKMrRI&#10;EjUWc7rkAbR/Hnq9T+lUhPvGxBAPcX+P6+znq9U2ST5eQbBY2BFtbjnq9Ur52UszSINQFtcg356v&#10;VDONTFluoA0BAseer1YI8SqJdzPqq3IBtqPp56vV38/K8AYgWsGa23Qc9XqyPXwzIsZU7j72liCf&#10;Dnq9WGaoKVNiBd1ub6gHnq9TfVrCG/SbTIRqPYTz1ephq8Jw53+VMQIcatbTd8fbz1eosnWz0+ZV&#10;xvDJcUlp7tIrIVB2Dae57gfX37c9Xq09fxF+lkOS8Yahw1F8uKd7Cw3hQx1YgWJtYkfcRz1eqkHN&#10;lLTOTNEbyKGINu2txfx056vUjFxSP5+CjnTRgW3a3OhsL/Tz1erOjKv+/Byvmze6Qx1sDpp4XHPV&#10;6uLUVXU4k07FViisoS5ub6/V7Oer1GF9OfRHHOvmdlyjl5FWAkLLIxJA3MA+gsbgHsSPZfnq9X0R&#10;/wAML0rZU6B9LaTD2iJqqWOOMGQ6KoWwAGg0tpz1eqzXFq2GYKobsfy56vUx0ZBqtsbArqSR356v&#10;U80yxSOE7gePsPPV6nUsqm5N7DUc9Xq5baarUCV7DXXxGnbnq9UYgECOEXG0gew89Xqba6nkK2XR&#10;2trbtz1erBh2FFyzOLMbG9u5/Mc9XqUsNJIw2tawPjqOer1JrMlC67p0W4IAPgBbW/089XqBGXEV&#10;Fa6WIKG1ySQ2tv4nnq9WZMuU2LVKy1CrZRuIJuL356vUs1wvDKKi/wB9cYC7lMgAsWNrXJ8TfTnq&#10;9SVxfLTYw+8bYxe97AAc9XqAnNmGJVIz0yBfKBUjS7Fe5Htv3056vUBFbUT08xppwTDGLr3B3E2t&#10;fnq9SWxulw+oiNRvYXBuAbAH2nXW3PV6k200VLEkpcCO51NwVUaX+j6eer1R6WuBjbzrTruOxhbQ&#10;Dtfw156vU1zZ9ohiTYSze6qfZP1ixtpfnq9WV6vD6lDutEtxtOgJHs+k89Xq6qflYJUaZt6KVkXY&#10;QNe3vW+HPV6lZSmigRK2aNdkzkBhqbW/p56vUmquCOukZ5ZVgKl3VrAkrc/x56vU1VOWhW0gxJ5G&#10;3qx91jcMPb7Qeer1B7i2G19FXRlpI4IpixcsSbaaaD6/Hnq9TpSYfLGIVilYo6hdDYW73A+A9nPV&#10;6lZFPh8t4IXLKtlY2IIFtT4c9XqxVWL0dNWtg/kEqV3bxYCx7A89XqYhiVIgSlpIR5kJJstiADfn&#10;q9TLjuZaigrT/wAebTfsALfxv+uvPV6lXhnUCpjYT1KAqoUWAFmNvuPPV6n3L1TJV1Yq4WHlrvNg&#10;AbAte30H2c9XqW1BKApZNryKxc+wE307+B56vU8PUVlTJ5tWwWU3sAbg+zx789XqwQzxVFIaaVve&#10;dTqTYknS5HPV6k9ieH00GGDzgPKcHzVJsQLa9/brz1eoKqvF8tTRU0VIgLxEKoUC/u9hb2fr489X&#10;qeP0P8s/mAj1dN4AsSbnUfx056vU4YOjYhh0m8AByuy6jcBa5vdfq56vU+09BRwRmOI7nLKrMLX7&#10;dhz1epsx3CpXRVkLGASRHSwOjC556vUoaWgGGeZWyASxuRcWuT3II+vnq9ToatqqiC+48DO+lrEe&#10;0H4j+P089XqTEzU1EJJ3YPHcgC5Fjf8At56vUk8aqMVr9wwmHaupZu5IA1H0Hvz1er2BVGKGKOWW&#10;xkjIG1lJIa+lvgOer1QsfrY5aWpAN2UMGGoG4/3nnq9SWoMqQSUsVNTsUWHY2o0Y9yovz1eoWMJw&#10;aFH30jAiVSLqLkN8fgdR9XPV6lNhmHS0kpZl2uWAUHsPj46c9XqXWHz0gqPLn9wBQD7oYXv3+zz1&#10;ep5+dpqetRm/ya33XUWsPEfr7Oer1C70/wAx4ctJLU1MiONzrtNhcA/dfTnq9QpYR1AwA1d6ERsQ&#10;QoAIFmHcAfR7Oer1L2mx2qrYDWxEFmcWHgVv7eer1Tq/HKjL9MMSZbtBYk99O/589XqBt/UEpzLq&#10;gjQ6Hfoqkalvjpz1eo5fTzqLhGYaCKdXViFB3r9k/Rz1eoS8V6mU2X1BQ74youdLC/06jnq9UTC+&#10;stDiM3kwuLG5vpa/PV6l5RZgw/E4RUFgb31056vVxMLQSGWE7/Z3sOer1L7AsYmuDKNLc9XqWUmJ&#10;RygBD3v7NOer1QkVw4kRu5t8eer1KGBN8ZuRe3ci9jz1epuqcLWcWbX8teer1MdRl7EtwEHure9/&#10;EDnq9UuKplwbajSnx9tr89XqeKLGBiL+Wykg9zbQ89Xqbs3dP8v5ponp5qVZN9wdyAgjT2fXz1eq&#10;jb1o/g39HevUn9Z6KmbDMSp3M6z07MrFraj3dPeF+49vPV6tWj1ifhudTujmY/PwnDZaqlDusU3l&#10;m7+6bHZ3JHib/Vz1eqrnF+mmZcGmejxeGSGohW8gaIxEW11Egt49/r56vUgcTy9JV0onkG9FcjcL&#10;EHX4XBsOer1B7VUtNFTtTrGd0kjXIFmK30Pieer1QDEk5qIYm8tNAnuhr6d7G2o+nnq9TY+HvGGL&#10;SsVBG21gPrtr/Rz1eqQs6/o2xJQdxATUbhpoTrex56vVlqaaasmjkRtpjIL+xgTb3u50H589Xqn1&#10;yCRIqPTat2QgdlvbU/wHPV6m2npKOCBq8sRKrMCGt2H0e3w56vVDagaplaqV2LMrAAWsB7T/AA56&#10;vVLw+qkjDxDXywQQdLm2ov7fjz1epugaKPFJqHywSq7iD211Fuer1c1pHmtEotJITbd2737256vV&#10;CwaB1xE1NcSNza3vYAd7Hnq9TxVSO+JvTwN+idhY9yAbePcac9XqyV0ojKrExSJZv0jHW6eznq9T&#10;hBUUqUstHBtjIu6yADc1+3he/PV6uFPTStQMK5zNUKLn43INu2th+d+er1YfJLNHCsh9+9ha1yDe&#10;9uer1OFDOKTE0hQFqexSRyToFHhp9556vVlpqBstisrsRq1rI8QkWWn2tu8qMjaYwB2udfeF7W+v&#10;1eqIKinVh5EZDKwFhc9z9Hjz1eqDilJWhZ6Vtjoq+aQGF1uQBuANxfW17fw56vVHp5qWBxDVNZHt&#10;ssNR4639p56vVmxKp8wS1KIHVCAATbv3I9o56vU0YlHh9NTRYnAzt7rFkLDQkdhbvf7+er1QY8Rp&#10;6qnVpGYK7dhY2Nr3tp29vPV6oEjNDGwhctKdwBZR74Ogvbseer1NtHSV2HwwSYgoMxClwt9t9dAT&#10;a4Hx56vVJkD1NS0saH3b3Ggso79/YOer1O1PKs+HCZWJjJsqg3YAjQ27jnq9WemgiaZ4p5GVWW5v&#10;4r7Tfnq9Sg+YwqKSjkrpAfl7RJu0AB7ADsbk356vU/4jUSx0r08yiJbj3be8A2o+ojUc9XqwUGFD&#10;FYxJQuYvLN42ItdgNQdb69rf089XqErLeV6yszRBj9ZOTDBE8ckAtsJNiHC2vf4+N9b256vUc7pl&#10;LhQq9lgJkRyptdbjTXuOer1DZS47V0zgQm0bqbBezHxv7fHQ89XqL9nDEcRq656iVrxgG6ufslW1&#10;A8Dcduer1AvidLuqTWK4V2BAv4Kzdz9fhz1eqTgUQrsejpNqyI6XudSrA2Jv7PEffz1eo1GCRT0t&#10;JHBLeyvtK6WKeB7E6/r256vU2Z2rYKWBaqeqAji3MsY3AkAXK6jw9h+Fuer1V355xhMRxKWpgnZv&#10;MZ2IYDxJAHt0HPV6gielqp408zQDRbgCwvrcC33W56vVhqKTEcOo0id1LljsRxYkdifEaj4c9Xqa&#10;6bDpVxBVq22I4DnabgEG1tP7Oer1Sq+orqCsaKnYtCpWxA7+zt7O/PV6peF1EsdYlSkZffawNrnX&#10;Xxtcjnq9RxemWHUtfh7VL+6plUC3iCPEDvbseer1WJYTl+GLDaerijVI2VI7XtYWIOml/brz1eoK&#10;OqU8UUawU048pFkQ+8NGAO06eN79vhz1eqtLqBmITrMrTWkDlL+BsRf8/Z8Oer1A601JPTOkjCyE&#10;uPE2toB8PHnq9Uesro4qiGWmIDBFuPYtv2c9XqwJFT1cUskLe8rFj9JOtz4/Dnq9UGngirJik7bf&#10;tW7GygaXPf6Oer1clw+OpxKExMu/YE3kfZDEE69wNBe3589XqzxxsahJiR7jMCzfC/h489XqmRwx&#10;R1Yle+8qW0+yQbgX1tz1erlV0nz0agNpGQTcfEX1Pt56vVwqKKlmMcu9tkTkrGCbXIsQdL6+zt9f&#10;PV6nHDo4lMk1Yhdb3t2It7L+3289XqiR1ErTyOiFKcMTrqQL63I00/hz1ep0+RoJXT5a5DDcvsue&#10;33c9XqiYgr4fXpQ1UTXXaoftfdr3Nu3j+XPV6sb0sux6tACYWI8Bp3v4E89XqkMrxVC7ftkKSFN7&#10;A97+y57c9XqjYpTMrRxx22oCzHS4A1PPV6oEk5kSepKukcJDRAjWyi7H6zz1erjDOuI0SYlQru88&#10;Lq9wwJ11BFxp356vUrsIhr1ja7KSGJYrY2F/b3056vVDnqK6PETCsyzkkXS1gL3ANu39J789Xq7h&#10;pJIttHU7dxsU9up7t8L9v4duer1QqqOroZwZYw7kgr7tgT2JJ7afHvz1erP8x5UslPO+55bhx42v&#10;cW/pHPV6u2w6sRUkqQGjjK7LG5BBuLj2a89Xq6nikrvtDVi1yALd7eHx/Xvz1epRz0i4fTKYoxKw&#10;VbK2i3sOxHx156vU/wAVDNKFra1QZGQtIF8WYW1Pc29vPV6mw4bNCvzTQul12sSdCL2v7Oer1OFD&#10;IlORSUl7Ax+6Teyjv8bW1HPV6uU070eIzLSFpFIYA9rL9Pt+HPV6mymoZZFepmqRB5V3Ekl2sSTY&#10;HW/3/wBHPV6psSriKyzzCzaKNNL373179/b+fPV6sFHhFfiGILBhVK9RVznZaNbs/gFA9p56vUhx&#10;hojxUz1IsE82PyyP310NyPAMNf7uer1YjRyUsw89ReUA/AC17AH289XqeqKaklC1ykRBUGztc2JF&#10;rXvz1epVQY3XVW00sqRspO4lA24HwHa2vs+nnq9Suir4DRW0RSSxYkWBGoP1kc9XqkUEVUyvC6KV&#10;kBb3QLbvAk6HTnq9UzFVfaKOyh0Ee5gACbgXF7D+znq9UuFqaf8AQMu9rFmZgL2UAk9u456vUH+Y&#10;44ZJfKEwETEAn/F2Ivz1ephSrnpqh5IQEeMN5YXwA7j6+er1SKaaCalZQQhdzIW9ml+/x56vU3Yl&#10;hcOMIamjYmpplk2obi577j4G/h/Tz1epwwivR8MnkgJnnjURL/qv43B9g0Nuer1ToqHZgcdfUyC5&#10;BQx7feUA9z4WJ7fXz1ep2eJFonpyu6FlaMEgaXsQAe+o8eer1YqNVw7ysPqoiISjMrq1wH0AUg+F&#10;iT7Pv56vVKq6nDC28MzvGdRcfSBrpbnq9XVfNNWQVEszKhYtJddPeNiEX2jX9fD1eoJ8dTEpKiSK&#10;vs/YxEE97C9/o56vUjZJHqIis5tOzbTqNQBqB8eer1MsFPvWSGVtse5d3ttf7+er1KBafy5fMKga&#10;FUv3XXUX76nnq9Tnhr1dQvlOyxqjG4B8AdRfuOer1LmKU0OI+ZN5cyyBWstiLE6ajS456vUp8PaO&#10;kxR6zD/0zeWYmfU7N/cai4se/h9I156vUK0kU0tNSx4cfNeJFDajUjv7Tbnq9SvKxLTinq0EUzi4&#10;JNwDf2kagc9XqfcKAp4ZoowswIDG5BsR7ANdO/PV6nSLEq+AR1MsfmoWNytrkkX2+0/r7eer1OSY&#10;hFXxb6NiEdVG0aBSCSwA01B7n6uer1ZHxiijrZIaaN2DqCdCRqB2NrDUe3nq9UnznRk7stw58w+9&#10;tC/Z9mpPPV6sctU7/LyyAzCQHygQDtGpt9F/z56vVnjrhKPkZFuSR9nTae9rEfVp+0c9XqiY1mDC&#10;2qBhsw3NMkcbeBZlG73fiB4/fz1epi+Z+XqjE6BjUKxX3tQpuCp+ntrz1epunDUNHTwUTWipgsKR&#10;W0UX0AFtAPZ2GvPV6p3uiZ5KIi0CoW9pPiB20ueer1Z1WeGpmTaX88lyL2LKRqL9gW9p56vVngSo&#10;ZngqlO3cCyKRoAvYMANCB39t/oHq9ToZmp6VY0IY7WYHuUIBO0k+FtLc9XqbosONbTiQho5HJe41&#10;spXQntoTz1eqTDU4jQUj1WHGIVHlOE8yLzEG62pBF9D3sb20vbnq9ThR1LviEc8xj86CMPIqp7pc&#10;gdge48bffz1eqJh7PRPURSeYUmZjHt1Km5OlzoNdLduer1OE1R5csEUCMd4ZbbTfUixa19fr+nnq&#10;9TtheI18FQFjG0wyWJYH3bXuT8LHtz1eoymQc30prIZ4wApjcAOo2q3a+hB+I56vUeTJWNnEMsUs&#10;FRMHaB1QxggFzr7xA0sbXt4duer1GVyqMKqC1ZLGC6sEa9ipYC4Nvy56vUjOpslM+Dz4zUw+UYwx&#10;ChSB3sLfT356vVrAerSmNf1Fr5lGzc7jzL3GlrAaC33/AJ89XqJwirNiKrF7oFibHUgd9T7eer1N&#10;TS1aVbqSPKUsL7ddfaeer1d/NU4L4fGv2wr2PidQCfiOer1OkdRSLSGNgSw72Fzbt3tcW56vVJMF&#10;U0m+yhBYA2te/Yc9XqUOCYPjGM1yw0lO5U+5ppf6LG9jz1eo6vTv0+ZnmoafEZFdVkawBue48Bp9&#10;N/o56vVZT0Y9PNXhlJNU5hTy4QFMRIvcWvax9pv+p56vUyepLpHgMeBtBR0+wSwgLKeym+hYai4P&#10;gLc9XqpBzDhlTlyuljEgcxSOGSwJJDW0P8Ph7O3PV6sdPjkdTU+TU2FgpUn4HsR489Xqiq61j1dH&#10;DaxJ84/Hutr9iBb6uer1R5csr5LqGBa6uPHce5+sduer1I+owKikqRLMu1irWYjxB+7Xnq9TFk6I&#10;4d1ApKunk8tImRipUFdHHva6ac9Xq3DvSp6rcv5N6JYXhTzbqyoVgVNyY2QkDUXuCO39nPV6lJj3&#10;rbrayo+QppffVnIkJBU3+yoB+s99Rbnq9TdJ6r8eqsMip57fOSHZcg6REjUfVre/hz1erDinVeur&#10;a+GonmaURD3VIADG17nUjt4c9XqR03Uesp2lgjIRp2J8SCT7qW9vhr/dz1epR4NGMSnYYnd3BUhg&#10;CoAsSba/AC/tv7Oer1M2N0ctfSxvROylYlszKwCMD3I8dPDnq9RXc2YdX0VTJFDP5qb2s6Ai4YDS&#10;zAEC+mvPV6gVbG8ZpMYjkMckMyOU7jsv7xsba+z6Oer1WSempK2sy7J/Mar5sxyeZdjaw1NrAAG3&#10;w9nPV6jUTVVOUjxokKIgyqrKBYdz95F/r56vUXbNmaaeXE2jpovKEtixGoBufDbcrbnq9QEz3hBr&#10;6nSoqJJCoOhCFrXNr6Edh8deer1JLG2w2tkqKxVEYpFDBlsQB9k7vgbWsfHnq9QUvT4dUWjhUqSv&#10;mIWG02J7EdxoOx/bz1epmxfFYaSsGGxQ2M8TOW2kBTfVb28DbQ/nz1epM1M9NSUi4oY2Ekjpv7EG&#10;/wBq3ie3e38Oer1LvLVJTy1a1KSLGzxsUK6C7CxPx0056vUqMRwuc0TwzrqD7zL9o9rG9if1+PPV&#10;6k7AsktbJTsm0FAxDggAA9xpb7+er1IvNMEdEjYfTvSyxSArIs0COyra4KswJW58Qb3+/nq9VZHV&#10;3plU1FDW1VKFWOR1swAJJBubX17eN/v56vUQHG4XpqlpI3EhsFsFI0v310v7Tz1epxwdhhhjqqm7&#10;sbgKAWux7E2v2+7nq9Q25dqkrKlm2BXkVdpsB273Nuer1DiJYpcM+Wl92OBiFbT3idfp0PPV6ktX&#10;1VRJOq0YKrHYOTqCwNrjQg256vVGhWOmo2aqJkklk9121+0dBa19Py56vUsKXDaSOijJdFB1kBI3&#10;b9bEDxB9vPV6mj5lZK16emZg8BUvce7tPYnw+7nq9TvQyU2IVwDj3zuO7SxIH8Tz1epfUVMiyu1b&#10;2VSIhoDe3a/sJ56vVGrIa2SqijrHPlMBpHcEn2A6Xtz1epVYfJQ/pKCZWdG2JuIJIUWJF/aOer1S&#10;oqIPIwmswF3W9tpP7pIOpsPZb9nPV6sZry8DNRgPIAwRP3SQDoPr56vU1Ydg1XJTefjBRJJYt8sQ&#10;IYxnS+uh+A56vVxr8HeSUJTDdLIgVG001sCQPD2/Vz1eprfDBFPJU7fdp5FViSe50J9uh8eer1c4&#10;oh589JHJ5aoju0mnY6i1x+fPV6khiFc0UXl2d13e64VjrpoLC2vw56vUI/T/ABWpw6pGJSruWqYF&#10;420Yi1jdSPED6ewPPV6jpZExiiU/y+EsoV0lD7RbZewT2AHsdL27W56vVaN0NrKvFMNllwQECn0k&#10;je25bjsvwHe5+PPV6h5hy/JPiYlMsu9U3bWclAx8AvYgi556vVPpKSqwqlkijjZ3jCkO6kqSD7oH&#10;hre/389XqgqlRieNv57e7TLcqARdjaxuRbubWv356vU6w1S0tSXnLRs11YEGwse4+nnq9WaVRilX&#10;NFBWMkiPE3ugCyjQg6m4Pjz1epP4jiNaYKzDnb9JIyMhVhZbm1yPoB/Ui/q9R6vSXVYc8MtXPYSt&#10;7pYixse9/b/fz1eoK+v+fcSwzPEuFVKfMCdf0KKCSRYtb4Hnq9VduFLgeQ83zY1CCsVSAZYZWJ2r&#10;clitwANSew9gPbnq9SkxbrNlCSSaGgRPLIOwlFuynw+zcdv1vz1eoP8AAMx0c1BUxStHGs4Ko1lA&#10;UXN/o9nPV6hC6ZdISJIsyUVaZqUzRPIYpnKH3rnct7A2JGg56vUO2YavNWSMSpsVyA58xC3mKCxA&#10;VRdB8LE/2c9XqNj0M9VuZMYwx8IzmiFIggmJQl0LGxudfdvYduer1CDnGvyPmOVZssVHnXBMiuFC&#10;oR/hIJuCfo56vUTzO1bjmC4hFhGBwLDSyys9QzXO+Kx0SxAVtxBub6XFtbj1eoPc3wmcpiaDYiuH&#10;YLtu59hG3xtz1eoOK2iTSPEKXdFHZie1k/dY+7rz1epKpgVMjrXvQ74dzSBXX31A0v8Anfnq9Siw&#10;naZgMUHl08cnmIzXAPsA+8fqeer1L2ilo6+vnlTYgYAlWvYEG2vhz1eppzHg0+HY0qUqbo3UH3Ox&#10;Y2BuQv0n6uer1A7jeWZocwolERAyqz7CARIBqT9XPV6mHC8Znixl6DETeKR2XzWGi3U6AXubGx0v&#10;37c9XqcDjElRJJTybmkLOpAFxtBIUWPw7/Tz1eqBjWHrXQLQUhUGJGDIgUHbYntprpz1epD4vl3D&#10;sVwWenhUo0SRspsCx2/aN/aeer1MWXIcTohKsUNoIEUxlWO9+5N9LBtwIHfS30c9XqG7KuL1a4dF&#10;ieZaxlhqDtam3EyIpF1JuoAudPv9l+er1ClFWZb+eAr6qLRQkCspO19NtrKfaf1I56vUmMYpzTSV&#10;K4RMlRIVAikRAQwtudbMoOliO3ttz1eoquO4XBXv8vNSMs8iMSTe5NwQPs6G9+er1ISqynAggWK8&#10;bCzSKR7oOoGvtHPV6kJUV0UOJSU9QxLxFhcggd+wPPV6omHQfMyQmbbCzSO3lntck2UE99Pbz1ep&#10;HYq8NK8kAVGji3a3Fyb2CgfT7eer1I/EIaetw9xYR+WdJFAIB7G57fVz1eou2Zm+VSWidg20kBRo&#10;7KTa4Pb3uer1BKcNpJjJjcBWVbspIsblfcZSRcXHjft9PPV6kxVU8dIghiNgSNytYgWBPjp3/XTn&#10;q9Xo41o6dZJKg1ccvubALBWOo12g6HxBI56vVLCT4rgEGArG1MtHUPVFgFu7yEXDMLllst7HQEki&#10;xPPV6vYjU06Sy0VUWhEgRhIADfXRdB4+JPh489XqS9PNGFqWpkG0XFyOxJ731Jtbnq9T7k+qFMTR&#10;qx3e8w399dSLnUAn6gOer1CfQS+bWU7b/dLElbAgH6de456vULWJ5q8+ngoqiEvDToikHuRaykAe&#10;BJ789Xq6loa3FKWHEEJEkJump0vfQ376HsSdfq56vUqcpY4+X8UL1+8zyRqVvYqNp8B2BPe2hPPV&#10;6jf9PM1ZaxCAT4gplSbczAkbi19VU+HjYfHnq9Qt5ooMJxDGTS4a20pACEJNikmlh20H3c9XqJ/n&#10;rpwi4h8+7WVXCjW12I8R42/Xvz1eoPp4xTV4pzZWj2hfYAxFuer1OOXa9qKd0qW3hyw3XJvcEGw+&#10;nXnq9TNi+EOcS20sO/y0DeaRa7Ej3QfbbX9Tz1eoQcPxKYyR0k7kSbQWa42qpuLd73vz1eqPnShk&#10;osNWYQRVUZv5rMWBW3itrgkDXX9vPV6kxTKUAoWQGIiMq3iA/wBq/iLfR/Dnq9Ri+ilRDgOMjzis&#10;sbzx376K1wPpseer1D/1vrMOjwkYhAWVlI37RcsL+8D4a/Hnq9Th07kw7NWQXrkTcsUarGCAQbaW&#10;8biw56vUDHQyqjwbrWivGYYBPcbyNr3OtgCSNvfX4fHnq9VyGZ8QmxLLUNRBYwBiQCQSfjrr3056&#10;vV//0ja5LjpqfFEnpiRHGzEx3uSWHh8Lk9/Zz1eox1FjbxyrQxwGMSEM7m1mOv16WHPV6hB/nLIh&#10;aP3FK++Be1h/D+3nq9QT49n2obH6daSUKqERNYkgIBc2HPV6n6ixhKzEZJIgpRAvuMACRfvz1eov&#10;3qjy9T5oyw6ruZ4yfc0sxI117+0+znq9Ws/1CoKWkxOuoo4WCCZlkEfvlWLdm8RY97jtqeer1B8t&#10;DV0cQpMPmZFDWa6gqDe+otfQ97Ec9Xqk1lTX0dDJhM22emW+6NRYAP8Aa2+w3156vVEhMFHiBlWP&#10;ZGYlBTTaPY/s1Gnx56vUzVWKUuLgIA6TK7eXdSUIBsTutYWPh/Rz1eqNVeVXyo1UnlE7lsCLEm4v&#10;cfEX56vU319TiTNLl1QIaIImxlOrSagAWIIt+028eer1NlP/ACmmw1Jalws8dgXPve/fUC/t+jnq&#10;9TtR1TGVKenUo8rCRr22uoOgtqNfjz1erqoanrcSkrxaOMkL5V7Dde3u27e2/PV6mvZVUUlS8MjL&#10;EHazgD3drWs17ixGnPV6uTGRKOL5JhKpc3sAGAvbw7c9Xq9/MazFYIhOChjZlK2JKoDoAO9uer1e&#10;daSnr/8AfiWMEiBYgDZi227AfVc89Xqn4NPTMkFThyGVaUt5lwbn3rKB8VPcn+PPV6p1RWDEpTRf&#10;Lq6zqW3SAlV2n3i1tL66A9/Zpfnq9TRUwoYVhw73YlIBW2je0/dz1epvkocJesRKNyjkEgEWKm9j&#10;qL6ft7c9Xq6pcPw+pFRUVKCWeNiE1F1KN3tr37+3nq9UPBqmoemmpZ03KWIVxayqD46XuD7Oer1N&#10;WLNNUxCfVqgMkCNaylQftMo8T4n6Se3PV6nySjMVExnhETxK1ytypc6+6x1PPV6o8WKD5KGgoomY&#10;xMS+4d7anX2k+znq9WGqxn59kqMMDAkfYKFSjagjUA6+3nq9U2CtixfB/JrmJlpGIsO/cllB8b9u&#10;er1JFMIIWXMiq0cLEqEIsVOpAse1/Hnq9T3h4WuniSMWkiu11GpuPp8Dz1ep1w6fEP6zNR1CBtGZ&#10;mf4e74Dvz1epxr6/EqXCKhqLczlt2zT3rGxCk2Gv089XqF7o3mTGqZagYpMZ2jbapQbQq2+ye9yL&#10;WuDz1eoSK2q/l9cmMYfCNsgJa1hqW1Jtcan8+er1CFkXF8dw7FWlpPdWZQ1gxbaQddx0tfTT2c9X&#10;qPt0l625iUw0eISiWMDyrkW2XJ72XUdj9XPV6hdw7NiY55syPG0jSPEshIIEgNje3x0tz1epD9RG&#10;rXwVHr3iMhaSMFV2kG1gfaRbXnq9QT4YY6mgWKsg88xwFAqkbmsfdt2FyfG/PV6kVjkU9JgNTWVc&#10;bgRpKFJsLk6BT93PV6qresYqKWoSrQiR3ZlG0WsSdWPfv2vz1eolecY8QbEDFWQNESyOVP2re1be&#10;B7jnq9TZh80bGSWdGkWJj7gO0suhtroO/PV6ouLYfFDVRvGvl00hLFGsTqbgA/Dnq9Q3dP8AA5vM&#10;iMca3RiTcjQEfeT8D/Tf1eo+WUJv5VRQ0NLIVLyeYdL7t3gbjt8D/Zz1eoR6HEa+ormw2KMPG0iq&#10;yHT3R2I8Ne/PV6hFr8bosvU8jyrG9O0QjUCxs5HtFtQRz1eoo7SpjuYEk8zeY3co1gAB4XHt/Xx5&#10;6vUOuQcMpI8UV4h57IpksQCpI1K+I+/nq9Qr9R80YJUrvp2EcawIQoHumQg3QXsSAdPu56vVWX1C&#10;xmsxmserki8qOUlCoa4U3Nr3tcW07ez6vV6gswrCpXqGnjUxw6gOrC11Ot/Hvp/dz1ep7lheCFjO&#10;soRmCbLlbjuTpa4tz1epJYtiFPh8YiljsXbXQ7gp+z3t9Z56vUCmfZqqnaWtmkG3dtjJsL+Oh9vP&#10;V6gxpKhoqhqiOcmZ19wgCx8CPrvz1epcUi0kdLH5RUMCu5fEnxuPjz1ep0oaGoxaTyIYtw3ElgBY&#10;G/c+Onh8eer1CflIUVJHOQP9KHb6TfUntbwHPV6lPlM1c2YY64qvlklW7WJJsfjcc9XqORk8Uyx1&#10;NThkZCkiMAgG9vtWO3sfu56vUTjrVlxqHGKiphjEjAsW3ORY69rXFh356vUStUnJkqJirk3QAdiw&#10;vrp7Oer1JmMVEdStOkpWUNuuLe9fwP8ARz1eodcjTSnFqWarJDMC0nh4639v189XqOThmdiMPlip&#10;EBuAotrY9lsPbbW/PV6iidbZquffVSLaEe721BPiAL3B+/289XqLf8w1PtnoVDFbCw076a2v356v&#10;U8000QbzZmudykAdlt356vUsssYe1TPJiTqWSMEvt72vofoPbnq9TfXNZKjEpu6jtoCQL/HQ89Xq&#10;4xy05w41kVMgqX2gTXbeFF7C17WOnhf8+er1KbL2N0cLxHE9FLgaGxNh2F/bz1eoR/OpaqsjaCVv&#10;KK/owQBvcG5Hs0/XTnq9RicNxH+XxxUxUqpQOXQ9rW0Y/lz1eprqM0U+IYxNR1b2WwdWOoBA1APf&#10;t7eer1IKSoON1L1kzkCOxWxFgCdAB38Oer1C5iGFvh2XKerCBvJYOptYhmHc/Ajw56vU3yVkuJ1N&#10;LQQqWlkBdvqBNgBp8eer1L/DYooa1Y6u6tHsdt/ghFtxHYG9/p56vUUzrfURVOMbqf8AycLWDgj3&#10;tSBfx1/Xx56vVL6Qz1jw1VHh8qxzSGNCzC40uQABb+PPV6jlZMyxOcMp6uNhLPIwZXAt7t72Km5B&#10;tpY89XqSueC2IV1PRlVVYXZGMhJG77N7A3IHs56vUO38iosA6SAMpaaRSEuARt2kgC9rEn8uer1E&#10;kxjBq+tzJBHCFQnYgJQFV3Wv93jbnq9TXidQMPmfB7AJSM8ThB/lGLH3h37DxFhb4689XqW+Q8Nq&#10;cyZjpqUxskjExg9gotqxPstz1eo6FKi0+UWwDFPJ81HDQyFftFQQwvYd9dD7B2ueer1L/JBoKkUu&#10;F7giyBVVzqN32u3fwvz1eozKz1dDjtNDHLpTRKdoACsB73j+8SBz1eo8HQKNpcagxAxoKpy5JCg2&#10;BFwD9evPV6rI+nBFRFU1GJw7pIxJtC3JsLgE99Lnseer1U5+ovBZqvPuK1lUDEJTLsLA3Fjf6u4+&#10;7nq9Qpeh/M1fQvFS4nKryI5a76mQGxDsBYX08B9HPV6j8+rmuqc4dKhTIAE2lTYWYHaex72vrz1e&#10;qgWbC6SHH/kKcGJomO46Be/vH6fjz1eos/qHrYJsVeMSBCQB9kBQp0AU/ADX2/Vz1eoh2O1BENdJ&#10;UncY7iGXvZgPEaXBvra3089XqDKixaBY1aoKuzkI7Lc7ST3te9vaf7eer1DxhmJUdbRU8zEyJEL+&#10;6gYFjYfTb2n6eer1BhnjJv8ALKt8cSmM6teRbLbaWNyg7aAa89XqAnFMQlqNkNIgEzMAqsQRa/c2&#10;Pgeer1NES4itZJDUVHmPM5IXcWUEAAbdT7Lc9XqUv8xpp4FhlVSQSGYW+1bUEfTz1epEYnSUtO7V&#10;MtlSFWMjMRova9/Ac9XqaKeYCPbD9oXAI8Te47ewc9XqgyO70zU1ZZi7bpNNLKbjnq9U+jlpgVq4&#10;JrF9ykDuoAuDbwNjz1erPuio6352umM7Sgbma1yLWF7Dwvz1ernT4I9TKzFvJUkDzDewU9mIAJsO&#10;er1d4lDUthEsdLsllhftewZb/aBIuPh+znq9SVeH5qjRkKrKj2JI1sdT8e3PV6sE1PPGkUtCwkkj&#10;a79rj+HPV6pNFFLBUCoi0U7i2vge+nPV6hOoaDD6jAiHYLs99LC5DezW/PV6ktFiFVTFrbiCbAka&#10;EfQOer1ClljHljr4aoDazXOlh9A156vUfzpPX0+J0xpKRQz7Nx0BAY/4vbY6c9XqMNlqgjy+q1vl&#10;2qQHUbb31BHhYC9+er1GP6XdVzTUy5ex0XMLXcKb+6QbEj4dh9fPV6huqsWy3m+k2vUMkMzt+jVC&#10;zAdwDciwJ0Pj8Dz1eoE859Jen9U7yV1dHTVSk+XFqWc7bAHSwva3f6teer1FMzJkempJ2+VQm4K2&#10;NiWK327fpIHPV6gH6nQz0OFQ0phZHUksXBvbTX6jz1eoIqnEJcWSDDGV/JWZJGfQhtpB+4+Pw/P1&#10;eocMPpYnPmYcrU6sAQq6Kov4C5Og9vPV6hhyy0ksr1FTIajcCiXUAqW07CxsPafjz1ervF8ElVFn&#10;QBJIyGfab7trEBjbwP8ADnq9ThhGAOag+aSu5/MZhYAk20Pt0Fr89XqWUOEpiE74bURebJT3dVSx&#10;YXsRuv2BOlvZ93PV6kVimW8RwRqyavn8uC4ZI1VbK7faUXFz7D9fPV6gzzRg1Ti9RvjuIowsjuqB&#10;Q2hHbX6Ceer1PXTKjOE190Yi7EOpJA1ubr7NfHnq9Rk8vZtqMKr4HpY5FUud89wQhF7s3ib9tPpO&#10;mvPV6rovS7jWNVTU+KVsrSxVEdwulgu0hdPDXUk66c9Xqsiw3FnbCj7wYrHoASQT46+PPV6g+zdH&#10;S4vR+bI4Vtw3aXBXUFfYOer1M2WMrzv5jRALGo2hQAD8LD2W56vUp8Ky8+H1QnCeZ8qQdzKpFz2u&#10;CtiLEjnq9Toy05lEhG/W/wDkwwX4D3Tz1epM4zlmkzFGa2eEQlAQpaMKxH0fG3PV6kDUYN/VuRYa&#10;AMrAA6CwJOp72vz1eoxnTOojlYYl+7BZSCBcsVv/AG89XqFjPNNQZiy5JROBJ5ikAHtcnX7uer1V&#10;rZmpa/pX1KesweZo46oxIFOgCqfeHe2tx2+HPV6j55ezZNXZfgNJtLk9hYdidb/Rz1eoXsCzPNPh&#10;xrGUe5uDgMLgjS5+H9nPV6gjzhjs8UMpk3MzXKGNSSCfbZdNfbz1erXj9RHWOnPUTH8Mw3f80ZTB&#10;NITY+Z5QC7e1rDuQf6Oer1VS9QMIBrpKqulD1MSuzMwPdiSS176356vVVJnvGcSq81Tmukv5O5FY&#10;A291jb4ajnq9SRGYaaZoqCtKK5LAGwBYG3b22789XqXGG4iuH1MqYUfM8xQokYAkXFmPewvf6uer&#10;1BNmKSGhrHTeBtszX0Fzf6+/PV6mX5tqotHBdTdW1tY+HPV6lNUTyzYKDXRr5KgW01+u2vx156vU&#10;iJqKqGIriWGkeUgG2PsC1z311sOw56vVlqHaaleJmsI9xZL398/DXnq9XGilqoaeOC4c2vuOuh7i&#10;3t56vUI+UVqqZhVsDtaxSy669wQbW+jnq9Qp0XVbNOWPLakkKhdz+T4t8NTax8Pjz1eoY8j+oTL+&#10;H1C47iyPI8aMyQ7SSznsB3A97ubi31c9XqDbNXXCfNxqZMdpN0sm8AJLZEFzYJ4Gw0vbX4DQer1F&#10;6nxepeffRMVjubqTcfTfTtz1eqQc6Yo9DEVPnR+YLjd4Xse+n9vPV6smIp/NkaVdSp0GniNAOer1&#10;IZKespaRpXiu6X3DS5+Avprz1er3ysNTbzrxyOFuAe4t2H0fDnq9WR5KaONo1N9zKhY2JAOhHw56&#10;vV1S4X8pRMuHAztA7e6xJ07FQde3gOer1dRCOpoxNUoYpbkbbE21Nr9+w56vVGlhxOiqaSNSJEfe&#10;NotuP8T93PV6sFbE9RWQ+STH75J/5BIIP0HwPPV6o6YZ8uWp4TtMJ80sCDck/ePr56vU6xVxqoW8&#10;hy0ilQt/j3HxB7689Xq6NTFJA6M3vRMSxIFgxP8AAfr8fV6mONoKjFfOdbiH3SdCATqLXv7eer1P&#10;a1MUEwqPLux3Lc290fV4Hnq9UDEnNcstLPH5oO0bb6KBrutz1erFeor6c7WvsABZSOwH2bd9QLdv&#10;6eer1OCpB5MURUqpIBAta/tPw8Ljnq9WKtMcUrRkP7oWwCkqTe5vp3tz1erLLPSy+aqxgSSxgeAI&#10;IP7eer1QqZqRacSxMS62BuextqB/Dnq9WWmnjmiiSVNjzm97eAJsDfUXGvw56vV1DUGnJ3IgdLAg&#10;HtqR+ffnq9Wef5AVz+e3lxKgY2F9zHU2+I9vPV6pmGTU7ROlInlLJdlNgCT4sfp56vVClqooVaSM&#10;lxECulu9x7NLc9XqwukZY1MYumrE9wTbXXnq9T2klAIUlfugO1B8dPv+HPV6k7SU7TTielayR7vZ&#10;r421/hz1eqRTVVYaZRTWZZVDa2uovci/PV6uNZPVfIlNWsQLEWJ11F/o7c9Xqn0UtMZLWKCILuNr&#10;DT289XqyYjUmemeTD2AkvtB7lTfQ2v256vU0si1jxxsWRWsZWIuS1/Z38PD4eznq9TrBEYcVaug+&#10;zt22ta5A007ajvz1erk0sc8JqKtdoB+yPDW576m3bnq9WD3EqhWxn7QZBceI/dA56vVCp6rzoJZt&#10;24gbTbtcGxt7Neer1PtEkU8rqxF1VTc99e/PV6uEixhhTU41LAEWNjz1eqMKJpZKjzlBuNm7vYDT&#10;Qc9XqgwYfsliwuZHeBYLE3uLp3JHb3vC2vPV6odNBNHHMtGp8gj3GOuhFyfq56vVOwSCVMJFPsGj&#10;ADda1j4kfnz1erJJhwrHKxe40DAjWymwsSSPp7dvu56vUpaJQlK0HmKCihr/AEm+vPV6sOIRS1NL&#10;KieDE7h3v4C3PV6oqO2I1MYcEH3RtNu3tOvieer1O+JUEU9fBLPdY4WDHWxJt272se/PV6veWjGo&#10;shDxe8h9t/Ye9rc9XqkwTySExke6ygkG1xbnq9TYELYl5BlG4ASBO2i6k6jx7c9XqxSvLMZIUNmX&#10;W58b9+/PV6nKjp4qSGK7BpAHtbw3a3J+J/utz1eptkvG6yeZcmyEDsPba36/dz1erqvolloxAgKs&#10;wNiDY3Ps56vUjoJXpcKhhcayFRKbHde9gQf289XqecSiSOlWoo13SFluxGmmtyB30/Xtz1erlGyy&#10;2keyBlvuW9r+H3c9XqzmlMQDzDzTpdhbx1AA56vVgxGBaaUVpAVrAHTUKRp9HPV6k3M0NTUyNJMj&#10;D3WYLp7g194HxFzcj4nnq9UDE6TCYqmKtpNsUZuFRB7xLXHt7c9Xqz4dT0wpBDJv82Heygg6A/08&#10;9XqTXyc61IlilMbSb3bcNQD8D7Rz1ep1w+Cinwxp9rRyRNt3uSR8NoOlr/rpz1epUR4uoZVijDNT&#10;bNx01LHTT9Rz1eoYsjyLhuIK1PZFaS/fUsfeNvpPPV6hkzzUrjGBpIv6SS8m4WAsBbae1z489Xqr&#10;zxUwQYkfOiPlo7gL4bbnQfAeHPV6mYD5edWia4Oqm3t01HPV6nejFOzRSzx7W3aE2sxB94n6PZ/T&#10;z1epUUkFPC7SyMCi7m7Dvfnq9TzhMIMaVUibQDIxJPgdRbtoT489XqVGHSieoWWWynaLa38dST8d&#10;Oer1Lr5qaWEtMVYltwtqoJFtLft56vUh8Zgo8WMlBVRgvpt08Rz1epO11NU0YSjpFVG2kpc+I7gD&#10;U6DUfqeer1NSPWV4JaQqI+62ABA9lxfnq9TXDJR/zpRZSojLbib2AudddCO+vw56vU8UGJQGoaeB&#10;DIzA2OlzY3v3A+Ivz1erHGtT8vVSrYIW3xk97i17jw56vUooPkvLV3hBmkKkt3JPtPcc9XqyNSQy&#10;TioQgtFfeFsLk9hz1epXYVRpAu5V2eafevqbn2c9XqXOGUih56ulJiYgRsx7MO4sPh4/dz1eqdI+&#10;HwOsUrjcpHvMLhSddx8bDnq9TzR4kKVFgw94qwjsASFPt1Iv4/fz1eoRMBxSrOKJuCwSFbAg3C37&#10;6nvpz1eoZKUNS0rwSnzfnDGAwN7BT2P03/hz1epcdPcYbBsxeVBZpKPa0LSIsiBy1tpV7qRbuCLH&#10;Tvz1eo9/SOupKjHYKzGQkIYn3gFAN7+AAHfW3PV6jL+oTp/FjeRlnpgryMBcke6Se30+H7Oer1a0&#10;PXPCMQy5nCugj0CEpYeLBtf7Pq56vUCa5ikoo4mlUO7td2LG4+j9p56vUqcOze0sUqKzK8LhbX7g&#10;i+nx1tz1eqdT4ojQtPC+yW/2jYad9dOer1MlbissVGrSyGWR3Nu1yviSeer1NwxaYkxiEON3vSa3&#10;UAHXvr7Oer1CxlTG5q2k92RdljdT3LeFj3+Gn8eer1KnFYqXGKr5lCpZI1883BKkiwFu9vj/AG89&#10;XqATMGWEEhZz7rlrXsLC2oHw56vUEE7UmGQeU24OGsrC5AHhceBHPV6o8NXFJEgicJPJch/Ekj7V&#10;789Xqa4YKuTFhJIrAC5BBNiR++RfUX/Zz1epyeiTE6rzZrCSEqSxAsR489XqiSRtXVIMcQigh3je&#10;oBLWNtBb289XqwUVPVQVygXaNmF7+FxpcfQb256vUqHwieGRXhJCp77BgLH2ADwv7eer1SsMwatr&#10;pZPJIWN9u1SpOt9Tb6Oer1CVgWQoqt0jjpnl80kAL3vfwPwPx56vUe3pz6DM457iixOVZKSM7G95&#10;FY7fivtPs56vVdh0Z/DcwfCKGgFbhRWNUB3gkSMCt9QQFuCe1rfdz1eq4vpd6Z8LyfhdLTQRXT3G&#10;G8AuLAD2AX0789XqNfgGSsNwlXAUCTv7LXP9H8Oer1LGWlS/lr7oXbtI7kc9XqyRwr8wVQXRwN3i&#10;L89XqjzPHB9oEB2Kg+JP6689Xq6pYljgMUmrIWYkeJPgO2vPV6pFNMHUxxuFYMQCfH6eer1Nwqqh&#10;p99gNQljqAP1HPV6sC1givSSH3yD4rqL/Xz1epvkrd0qzj3Q1jbve3x56vVhq8XCwCIuGY31IJIP&#10;/IPPV6sdFPM6bowfdNtlgD49uer1LnDAJ0WQ+64vpexA8b89XqVEkUcWwzMvvAWAKsb+w+z6Dz1e&#10;ruBoHYRyfaCki+luer1OQeFpmZiNjKGX6R7eer1ZlqoVTzzcqQAvfQ89XqzS1WyHfKdTaxtqBz1e&#10;ptnqY3QU8K6i9m8L/wDIPPV6sC1MfmshBs1gAL2BA/t56vViieRGamEm03Hvaaj2fr8eer1SKOST&#10;cpJJAYA2FtP7uer1R6maZZv0fZmIv8Oer1c/mZIRuax7LrYknwtz1erk88jVTTEgAAC3+L289XqR&#10;WfoJK7A5IkY2KPYXvqL/AHa89Xq06PxVaGu/rNOKaTyxM7uBYEhdDtHs1018Oer1a7+NF6tjJO6w&#10;mxUnw7WPYDX6uer1IKkekSpgw4MkpivL5jd9CVCjsNT7eer1T6qipZlvEFV5bnQXYa9/r7c9XqzU&#10;NGlI8tRKWYOBu0vZl7dvHnq9V0/4Q/TvMGZeuXl/LHyayWnSLYp3MLb2J0sDcfd7Oer1fQe6fZEl&#10;ynluNa0+8UUkew2It9A56vU8z0jCZza24g689XqbF20cxKD7Xsvz1epxgkEQ2BrGw7gG3PV6lJGA&#10;6F3YEW0PiR8eer1ZXhUhbWF7CwsBz1erFVs1Mu0LcD2C9vu56vVzo6f5xgH7CxHgOer1O8kG2Paw&#10;sQB2789Xq7EDKNjj4j489XqZsxRRLhjq/wBnU69789XqITiuZMWGZ6qBEMqvKGiCBSVWw07jx11u&#10;fy56vULOB1tXXTRxszXTaH8FI56vULH+jUYZTZgVD2Gt+er1MlTVNXMA4tGAdyjuR8PZ/d7Oer1B&#10;zi2X4JaP5U22jcQRpYH+znq9Rcc04TUVNdthVVgQm9xYt9W3nq9QbV2X2pKdJy3mXY7hbsp9o+r+&#10;PPV6g/x+jK1aYdWe75u8JoACPYfpHPV6uOA4JLTwPE7KVYm3YWCg9hz1eoEZcPWPNEk9PGJBubtq&#10;X7+B7Eduer1KxMJraYo9a23codVOgHgAPjz1eoL6zGMdoqlKWmkVC0pYiTXcLkkePgPHnq9Q14Lm&#10;lJMGhhjADxkh1bUk+wX7d+er1Pq1FP8AK7ZhdkQrqoBuSSPuvz1ep6wFYMSppMOqvdQRKzMbghx/&#10;wPjz1eor3U7Ds2Ynis8WHSEU0DlVa1wbWsT8Po56vUqcoSy0+EKuKyFGi23axuGtr38Dz1epQU9Y&#10;zIwj/wAoSbCwBI8APpHPV6map/mFJh/8wlIkjckOT9oC/wAf2c9XqTeFYhSUmP8AlwyBxMTYg3Kq&#10;fb9fPV6oPUejrK1GjilMfln3SBYstv2gc9XqUuVsND4TBTEbpBtGp3Bh4m+v5c9XqEmiwdcLqmkw&#10;uFlZybKGIUn/AIieer1TMvz4jhdbUQ4h/kWa6jx3eJPtHgB/Tz1epwxjEKjEp0p6QiOO6kte24A9&#10;h7Pjz1eruZYImNHI9nuvvg3Km97fRz1eqdXwjGcNnohMGVuxOhGmt+er1AtR5JwaPEIquidUZWcy&#10;W0LX0ubeP089XqWj11FQUzLEwbYrGwuSe/8AHnq9Sky9Ww4hh7TQQmORdu9dCpHjb3fDXXnq9Srp&#10;MAhgkWWWUGNiWUagk/Hv8eer1MeZRigrpsMpJUH6NTEdlwWPhYkE28e3fnq9S5w6gkoKempsQIkd&#10;FZiAL30/p56vUncTgkqJGhp0ZIj9pl2i31c9XqSUeVWSpkiWUypIoALWJJBOulgT9HPV6omPYiME&#10;o7Uo2lIwNpAAJA1N/jz1epBUWN4zV4hTRL+jmKgsbBQBrqfabc9XqWNdha1EZlpv0qPdzpcn+2+t&#10;jz1epvo8QqMtymqw2KOoK2fy5VViotroVsfoPPV6hkwmWolRZ5lTzpkWRtiIoFj4KqgC2nb9vPV6&#10;lzHSj5dqt2U37HQm/sH3nnq9TjPhL0TIsZV/N2LtCkkMT3PwHPV6u6/LFXRSIT7x9/c1iFbwt9XP&#10;V6s0mVcYiw+aOmj2sVLWXxP1eOv8Oer1B1Q0OIZfxCGoqZX3MzaDcCCdDz1eo0OWs7SQQRYXHoq+&#10;6xsDY+37+er1LLFsVxnHoo6OKNyoJ1AJBPx+HPV6kJ/mSxKLF2xNKeTzH+1oWFyewH9HPV6jg9NO&#10;k+axh0XyyeSbGysAO/wBv9/PV6hWzN0UzbNhu0fpbWJsAGB+/tz1eosONYFj+S6t4aqmcqpNrAqA&#10;PE3+jwHPV6lLk3OsL1YjWoPu7QEW5ub+PfXnq9Ru8u4hLUqjSqdpF9Ra456vUINHiNOjGKNSAPgd&#10;Pr56vU9U9XHa8JPs1Fuer1O8MsjqWk/Lnq9Sho5BGvtHfw/Xx56vU6JvJDeGntvz1epzEyy+6Rz1&#10;erKMLwqcXnbXw0Fr89Xqc6Khw6jIWOWO9u3ieer1OTtSU6kkobA9iO3PV6myorMFkUrVhbEfRz1e&#10;oJc69G+nnUSFaXGqeOoTUDzIwwF/Ydtx9XPV6iW5x/Ch9NebcTmxn+UU5qZtwY2Jvf8A1WuOer1U&#10;3eq3/hP1lLGlqMWyBUPhz/pXWOnVkRnOtwv2dT9PPV6tUT1Jehnq96bs0VWD9RqIQRSTSCjlW5aV&#10;AftOFBVSbXtftr7eer1EKmw6l/ms88A8laQtFe5vI5FyQCdbDT4eOvPV6mwpTjEDNTMQCVZkJ0sN&#10;Ta99eer1Ns9O9ZTSVszLdiWjvcWA/dHxB56vVxop2FK81YxQIwHYXJt3I+J56vVh8ysan+VqfdRi&#10;CrKfeKg3sBa1j+uvPV6syeQsa0sosrENY9wfAnnq9XdBJiZhYzyxuQZAum3QElb3PcDnq9UqhpGJ&#10;epqlC3Yki5173PPV6vRYdQNislckrKjBVRbDaT4kHubc9XqzSTSrDUSUxU+QAPDRvEfSBp+p56vU&#10;10FYKqPzImuBuNjYD2Nr8Oer1cYsSSmcU8ihY2Ml5Le+pA90eyx8T+XPV6phaSbyokVbSDcCTfd4&#10;WI9v9/PV6slINtqaSPcUJJAFyVvpf2a+PPV6u8LxePHmnho3DMjvvcWAuCV2A+0Ea/Hnq9UiglDV&#10;5nhNvKIHvWIDdrD4G3bnq9UGslqKarlqYpnijO69gNuvgQdNeer1d4NiVHU1Bw+dhs0ILAm1ux7W&#10;1PPV6sBnkhxKooaaULvZZAexCWsANPG3j489Xq7ixTDKSZg0heWb3WJB1A7c9XqxrOampSfF9sVL&#10;GSqhAC9yunsuDz1eprmkppqielSZzsG5C6hQD38L356vUz1Us1TRrRs+6WKzFlFhfwGvhb+znq9X&#10;GOENsbzBvjYttHiPDTnq9WCNfJaVomdY2YkCRtzbibk3PgfD7uer1ekxOuq9qU8zSQ7ma3gH7aC3&#10;t+OnPV6nyhSjML0c1/O2MS19NRoPC1j8eer1QaOmhgRRR3LOdvtsRz1epcYZW+SfIcK0uujqGvft&#10;qQeer1T66GllwEwqq+YkwYggEXFyrWN9Qe1u3w56vUzyVNY0LS1F2eTa7MTctYG/x8eer1KbD6/5&#10;sR0agJ5ZultLuwtYn6u3bnq9Q9ZSrvlpIQPfdSu8WvuPZrm1rc9XqMxldYKPEd88Zdbi6xkKQpAP&#10;cg9tb89XqXeOOktFJ/ISsLJtKAgE3Jubnv20056vUE+bWqhQRJVyhNWBuBqSCdxN/bpz1eoBMUqa&#10;aSQYbUByNzfpFttNraX738QLWt489XqV+WaaCmronol+0LLut9nQ7iNdQLjQ9+er1HAynFTJDJW4&#10;luHzBG2MgXKhQQwN/E689XqAPrvjsENAzYdAWbdY/ZG0Mpve/wAe4HPV6q7q2tqXr1pKg7DMPdNh&#10;bS97/Rz1erry5KiqPzDBtobdfuSbW156vU6VlJUTXWWMO0S33a3Nz2X6B356vU2U+ErVebXFTGKc&#10;WKn94eB+n6Oer1ZKqCCnqqemmRgQb6HRjYgXH6+3nq9XChipYqxYJArvMSVUjRWDXANvA/Vz1eqw&#10;DpJgCT4RHJVQhYwUbZEb3I727aA6X56vUcBPIjiWTzD5BuWF7hddQDz1eolXWvFhNG9JQSBVRy97&#10;66gfQdB+fPV6iJZldA0tLL+kvu2MBckkXub69+/PV6gy8uWBUmYNYGwWxufp08Rz1eqbR01DJXxx&#10;bQz7rm+gIbv93PV6p+KYLLhtRLTxyqY3bTbY2H1ac9XqiUdOsGJtTTfvW2v4ajUD6PHnq9TjT4fS&#10;xTrVrJZTIdwvqABp9Xx56vV7E6Mwu1MpV0YFvMubX9ngdPG/PV6u6FVSMRVGpOniQAL689Xq4w1z&#10;mNadIxKpPceFjqe/bnq9U8Us1TCJ6QKffvJ3ut/H+3nq9T0qxQusrCzObMp0GmtxfwPPV6vQWpQF&#10;Xa3mMx01JJvoLHnq9WeKkWJofMZlKDVmtewN7kc9XqyVc9FideI5GVtjkqLdgO1x2se3PV6sNdSU&#10;9Lerw874nU7wew01+4+znq9TbSsiyrPIq3CAEjudfHx56vVIlanqZDKqko6kAD2/Dnq9Xb4RPJPB&#10;GJmRSq7rEaC9tt+/bx56vVLnw+fDYQZIIzZ2C7XUkqbgFgNVIPt+nnq9TLTStQQ/O0+jNujIYgKf&#10;DcbC9x4fnz1eqRdZaSR5FBkO8BluTu23Av4i+nPV6mimSukiiWpfbOyKXtYhWtqFawJ17Gw56vU+&#10;piUtegWVbrDuJLdyw8fv56vVCqqbBZq2JjKWlkA3FCQFJ8CPG3PV6sUYniq5f0haIIdPgp7+zXnq&#10;9UsSRR0Dzg7S9rbQLBfDT489XqlxGVViqaiQSIoJ23AJOtrj489XqfBilR5WyU7FZLBwO2vb2due&#10;r1Tosbx3+VphczEwq3c2A2DUADuD7Tz1erulmVaieTaplPlopXUWAuSPgPb7eer1NGISy07M8bMi&#10;3Kn2nS4P1356vV73vLMDuuyTbdm1BIPYWBNiOer1TXNVVRFZIUge6+VKrMQwte5XtcfD6eer1KQE&#10;nyWU+VNpvZRYkBfDx+N+er1MkNMKnRFUtZ1D+y99fr8eer1YEwKqaPytsciAkSM7AMo8Cg1uD8Oe&#10;r1J+pwtcPkkNILtESqggEHvYkX7fs56vVDw1Vlq41qT5LgOpAtYki9wfZ7Oer1PNTXVoqTRoFaFV&#10;iuRpu2m+l7jd7eer1KvD8QrDULvckWJ1OoJ0ANv289XqVyxU0t468bXKFgQfqvpra/PV6m7F2qIj&#10;H/LdyXDEm/cGwIJ72Ps56vUy01A2I4i80wDJEDIVJFht+PYHW4HPV6mHEqtPnZZ6m0SzIFjUKWa9&#10;7E9tbjQ/nz1eqCsELVUkEQurKdq37WOupPt56vVhhmlo43ZvcXcFBUE31tYWB0H8Phz1eqfhDYfD&#10;DNWmLe7ve+lgexYn4nw56vU4R2njniqHHlupU6jba/YEeP0c9XqlLHTCmG2S6LY2J0IFxuI9oPPV&#10;6nfDYYq2hkLSDzLEgW1IB1N7/Xz1eppdcOjqZvmn92QqyWOpIXaQT43+PPV6k7iU1NSUbMjyGXzF&#10;2xgXQr4lj3BGmlu179uer1ISsr1mqjNOCrki/gLA9h9PPV6k1ij0gqt9KCJ2IuAfdF9V0v4379zz&#10;1epqjimkqHhjuHYD3T2v4n6uer1Oe96nyIV93aCG8bm/fnq9SyTD4TSGnsd7sAWJAvf90D489XqU&#10;VLheEU0QpA2zabsw8Phe+tjz1epRxbsLFFFCDOKptrOpFgoBO5ux+Ggv8Oer1LJDJDK0VOWilWzB&#10;BexXxF9Re3bnq9Qp4vLHU00EZAU7VVGvc9tbjT6+er1YMNr4KbEq44RF/pKxL7zqSrnaAACO9vZf&#10;4d+er1Kxa167D6eGlXZNAPNkBtYnxFj/AA56vV0k9NEEmYMZCwDAXAJa5tbw+J56vUp6err1o4aG&#10;No4XmLMVFuw7KW0PbwPPV6oy+bIz+dEWcMAA3a+uq2vcDvz1erBh8lYcCaSSrSqaFm8sIpFt2hQG&#10;wvtP5356vVDGIT0mITOboi2KFtX173v7PZz1erNDJQ1lZckyM+60vghABFx7Tz1epkknWjl8mZFk&#10;fUI23UAeP0A89XqUkdZRPRLNPLC0rFgwVDoQdO9xceOvPV6k1GHqaqOqp5TAEYBtBtIubXBB0PPV&#10;6n5Sah3hLEMtryEmxBbuO+g7c9Xqwk1kcMxhlu24ISD3FrCwvpYDUjx1Op56vVDZq8VYSSQQggXB&#10;N9wAsPDxt/Dnq9SypK2KloRKzgbEKuthov030Gg56vVmrjS1sIpsLDRSqvull0KEXB8Lj4X+vnq9&#10;WNKFYqKmmbbLMr+/tWxIsTbXnq9XVOJFpDi6EE3KOr6AWJA2jsCe5Nuer1RGrNpUwzNTsbbit9xY&#10;X0Hfv2OnPV6n2VcSarSspCHQojOGIFww1+u3h/Hvz1ep7w3GaqDEIqOn3IkrougAGp+nxtb9bc9X&#10;qPp0PrcYxeV6NKRpIMPeMzSxoSEXet3drEBbkLrpqB3tz1eo/FBDBFVxwYVKGilcDe1xYkfsPPV6&#10;snUmhqJMv11BioSfZCffSyghOxIOgP0c9Xq1RfVJXz1HUzF6cI3yyyfox31CgXJ8Du+PPV6ii05a&#10;GQ72Hmtf6b38fp8Oer1cMQoKmtoRBHKYwZA7lSAxsb27dm7c9XqnUcUXzbOVsygtroBe9tSb6c9X&#10;qWMWCR/NQUlQViln27Bce8T4Dw156vUIeE9Oq6okNHO6oCbAm9jppY+0c9XqPX0M6X4CKJKupIkk&#10;Ii8sx2CuGJNyDe+g7j9vPV6rGumuKZLwqgahxGkiO1rCVmYMoUm5XUKL6eH589XqXGL9V8lx0MkF&#10;A3lLCyuE3AkkEaD3QNeer1Ez62eofJuN4JJhs1WjStIVeIsAVIItZQLEH4Hnq9VPfVaowuqzXXYh&#10;hKSNTzPuH6NxbTUj6Tr3Ps+PPV6g8WBfk3qamMFwVKHsxB7+Pjz1erunxyUyyVjIoUAnba19o/e9&#10;pPPV6lgtbTyQQySShUmC7babb6kEd9PZ356vUmMQYSYg0EosrI4Ww7FgfH6eer1JClaqw+uhgXa1&#10;RcblKg+7e17/ABPPV6rIOjWL4xJgiUtM7GRwtl3bQu0WOvft7f6eer1DlA+OzYxNh2KopiULUR+7&#10;7qtb3VUnUlRrf289XqMz0qoKvGaZaiqLSPHdE3+Ise3sI56vUZWfCmwPDIYCu+eQNtuuh3aBm7/R&#10;of489XqRMgqJZpDXKl6cqfdCtYA66W08dPjz1eoeMn45gsmHtPFL+hnQFC6bHPfsp1Glu/0a89Xq&#10;fK2mKUAZhuC9tpsCljYt2HPV6i65sy9JiVBPOD5RQuyFSASB3APY/V+3nq9RRanDKmpaRved4WZy&#10;TcHbrfdfxvpY89XqsF9NOLigpYp2XWSKO0ZFrsQSdLAfDT2d9Oer1DBmPPKRJXVTqY4lkUKASQFk&#10;uLm3h8Oer1A3iypUQTV8T/pjZYB4lSbn7x4fTz1epE4xiTHGBLNCJtiOxC2KgD7789XqTOMS0tFa&#10;WoCiKVBIoGgI72Ptt7Oer1BdL5FXLUvB74kQqAguVF/d7ag30+jnq9WF8Br6mFS6bp6cBSNvfS97&#10;/Xz1ep+jyfJURU9OkINRDbbuJAu3cFfHv2P7Bz1eoQafK8MDGuqolb9HHF7oACNqdAL/AKnnq9TN&#10;PWYVQRSidyqK7BidWAsV0sv2T356vUD9Vi9Fg0BqcWbwkjDXAJQtdL+zTvz1eoMs9Z5wRcBEtM0c&#10;joyvoLgrcX3H4Xtbnq9RRs/YzU1+HGuqHhjjne0ccZC6Ea3U+0G2g56vVX11Tp6OhxOcIg39xoLa&#10;ga6W/Lnq9SEwHFFNGrSi7fZ8LhibCwvfXnq9Qr4BXBVjghi3yRfavrrfxPh7eer1DzhBEmFtDUMJ&#10;Qzbr99t/3Rr2v7e3PV6sVdSKlE9Msgby3DtoOwHY/Xz1epmWlaqlU3AaxsLG3buPC/PV6p9L5Eyz&#10;KrbrW799wOvjpbnq9ThhtX83UeUjb9TqdVIXuLgW56vVNpVpaGoVVjFOrlmBBJBa/wAb2J+H3c9X&#10;qc66rq0qo7ttZrbS2oDHTUadr9tOer1K2miMNDC8826eNm2sEO0Ejva50+/nq9Tmk/kQzQRWacbS&#10;SRoWbTT+nnq9USStqEq4UMV7Bg1ibdtBqdOer1PMEkkNGfl9kY1YORfaQbkaG500056vVifFqanq&#10;i9Sm6WcCzAC+w6gG+tj31/jz1epvqKTEZ6w3kMboLob323NwBY2t489XqbarFZ6VTS1O7Y+5WYC4&#10;LG12JHb9fZz1eqZPQCPDhXNUIQ7FBDtJf3QCrXsV2tfwN737ePq9TJiDNV4WlPRIUlLAKNDY+BFr&#10;XBt9PPV6n7AMWgZlqcQe8aEpaw0YGzknubdvhz1eo5XTWNq6COppPdjfYDu1AUHS30nXnq9VmfRT&#10;GcPwiKLCoGZaircCV7kEACxHxvz1eo3cGaqWWsjo4Qu2nULe4G5j2uO+nPV6slVnKeKnNP5AKJIH&#10;CGxLr3+r4fVz1ep0y5i/zmM/Oz0hj8xSwFhqR2BHt17fT7eer1Qc14biNTJIrgIpUkMosRexsfv5&#10;6vUlMFwySirlmqmfzGUG4N17nQjxB/bz1epbQ5Xo5MRnxicFlkRSAt9D20Hhz1eozeSIkyvgkM8S&#10;+WxUkspb4kbgDbxtz1eoGupefsm43jgra0xLWwBFm2vZjHtYAAX0YHS9vp56vVWD1vxOkr8Ylkw6&#10;RlIaRx+ksBEoLbLEkajT2nTxtz1eotOH5piqQteySETWWJRGSA97Xa17W0OtvH2c9Xqh9U+rGPdN&#10;8hUsmJKI6+U3YWspUgm6k2JHxPPV6i05S9cGf8s1EkNw0TESLDIxERAPukKD3Fr/AHc9XqMbkr8R&#10;jOUeOyLicsEZn7RvF4AXNme4t4aa/Hnq9R7+g/qgyrmiqNdiUywtM53C4UBz4C9wVPsPiba+Pq9R&#10;w4c2YfSyvVYHKZo1UO4DKSQx0uBrp7Oer1KabE4MwQQ1WILYhXvYMtkFypt46ffz1epMV+KUdRh3&#10;y1PAZGWQCzrbcLAqQCvgb689XqSFZ5lBCcPxJRURSllGhuB9oXPsFh29nPV6kFjuaXmh+So3UypJ&#10;bXQBSRp9ntb2X56vU0ZgzXSPTLHVxgDYoUACwN9Tf7vy56vU2w5iTzP0Fv0ksSkHuVlNrix8L3J5&#10;6vUOlRi0ny8VJTOGQ7UbsSWBGvY6EafDnq9SLxqkaMSV1YYllhSSIFtocCS2q2W+0jU207eznq9Q&#10;PYvJskpjJAI9se0WAAdtdrHwudNeer1NFTTVNFKagkGeSJgzagiQd7Ht356vVnStw7DqeTFA1pmU&#10;GQrqwv37+B7ac9XqYBF5MlRBTny45tm0kajcPeF+er1NNRTKKivV6uTy1jj+WRbHdID7xdtfdPYA&#10;Wt7Tz1ep1rvJXAhjFcLvDYKPaRaxIHcX56vV6rrErKCGSFj83Od1joEUWN1G29iL89Xqfst47VVU&#10;i00lTHT7AwjkewIvfQ+y9v4+3nq9TbmyCGtp0r1lJnkIJ7aHsbEff9fPV6ggxzLtVQQyUEUhlcsz&#10;LICfe3e3227c9XqALGKaqpas/wAwBZlddABcj/EfgP18eer1cauWNKiWn82OSQyGzlbhbDcBfsSQ&#10;e49nPV6mGWk+cF6nayQFhfTuCW7diLn9bc9XqQldhtQlAsQuEZnIUkXYEkgAa9uer1JLEsChxOGW&#10;omRfmWQA7bBgoHu2/aRz1eoHYof5rW1GGLTxgwyFY7G4ddmrPoNrBuwF7/lz1eoMM6YMlZWBoW8m&#10;Cmi3yGxG5uxF9Boeer1JZxFSrFTxKCg3b+1iQbAj6L256vU6Vda1ZSmhw9kACgKXYIBpY3Y2Fhfx&#10;8eer1N0uHVNAhpcZG52tskUhl08AwJv9I789XqYp6KeHDnqlJWTcptYAFb6372YeA8fhz1erifNw&#10;tGlkl/Tq1nv3Kk3vf8uer1LHL+O4Q4EVPvWVCCwc9wDrb2A69uer1KuhSqnq/nKabdHFtZt+tl3X&#10;sAdbX/XXnq9S3wnOuMQ0pWvIMIcbhssRY2BNtNRqP7eer1CPhlPQYtHHi6E+WxO8sbW29hr2vz1e&#10;pS4BnaLBKuLCqdQ0cbrIx0N7OTYXv3F9eer1GvwvMcmN1iVsMe0GAPHcj3tdFFr6jvY/Vz1ep+xL&#10;L8+ZIqejKgksHJKjRmBAP1c9XqL5nTp/8tWNFLOyGR9jbbWsg7g7b6W8Oer1BeaijpaJ4sDkE81J&#10;vYA2uxb3VF9e59vPV6lzlRarEMHhqccKxy+7visLM6m4tfvrppz1eri+DyNFPWwpsUSiS7HUkEEr&#10;r3U6i3h4c9XqWEVdR1sC4ZiSKkzh5EQEbSLAi+ns17/Hnq9SQxnBMVpFSam2xwvMN2t7IdCFI7e0&#10;X56vUpMNxSBabzMNmDzQWeRgLABDbU9rc9XqNTLh1Vnvp3PVe/tEO5kYFi1xpZvC3cX8Po56vUif&#10;Tzi+KUuGTZdq2EZVyhBI2IFJFvrHt8eer1BR1txVctddMExbCJ0hpKZWaSGMWLzNtUE+7Yjvp7ee&#10;r1XGdJ8Qqc0ZCp6vEnCI6lYmUBtzd/qINtO/PV6v/9M4OW6aKgq4xI1lXbra1/u/XXnq9Q94bFJj&#10;EvzlOjR+6VUsLC/t+g27jnq9SvxCgraHB5axohGY0fcSDqNpv9OvPV6iRVmLvDmNpgxvAbhSDcjZ&#10;fx0Fz+unPV6h3y3WmrENQR75QEgOpNyb+NtBz1ep4zxhFTj+XqmgmjtZiFZQCX93da9x7bfVz1er&#10;Xt9UPT7Dch9QaqVUaKGvmSVggsd72RQRbUk+J7duwvz1eopuP0UkGItQVamKYKC2gBOm4d9LkG/P&#10;V6knGBQVbVMrbwF/SroSQe5v7eer1JPEpabG6CoxDDnMhp2QRxqSCQDYgi9ri97Hnq9Wenrf5Vh0&#10;lc+14oi1ka11uLG5/PXnq9TNSVeHVsEVdSt5i7idoINmY6+Pa/PV6uOJRzVaSVVXI1PHC5IGliBb&#10;cxNrgqfAfTz1erlRUKTk3iEsbsHKEaWFrEnwuTz1ernUztTV9VV7UMUQHYGyKo+wDfw8b3Px7c9X&#10;qxfJebWT+StknSPcxBIUD3roL2BBNiRqexJHPV6pGKYlSmj+Xvte+5jYai4sSNt9eer1Imio56at&#10;NbHL50LkqSCLqRqRbtr7Oer1L6gNBJgyypFaWKWQSOoO5w2qAj2W8eer1ToqJMwU6naI3k3EMSAV&#10;2i2nsufHnq9UTBaF8IlkpqlWCwEkr3Dbj3uPC+vs56vVylrI45HBiKkv7h8CT3ufYTz1erjjkn8v&#10;p1hUBN62YaGxIuCD9Ps56vUjactGvnWtYe6bd76m9+er1OeJSVMs1PUkKPOGwWFgSupJ1OoHPV6m&#10;toYWxFo8PLiNbkNoAx8QBr49+er1YDh1UZ5IqifZcgrcW2tYEjwH6n2W56vU5S1il5v5pKGprAKq&#10;Le7KQbkgHUe3Tnq9UFaYVM0lXRxtLDIFuBcfZ+4Annq9WKelGHn5iG6vvAKsRt2m501OvPV6pc6S&#10;VKefCieazaDtYm202He58fbz1erjDVVvylStdGFTepIXUbtQT2va/hbnq9WSiX3FrqZVEsgMQ1to&#10;QfDwtz1erPSVSYjVyVNR+idNsZkB1Zh3ItoQfhz1eqfXVy19HHTKHjdWeNW2MAxU6MSQFIN/A89X&#10;qFvDhT5dy+gkslRGQZLdyGGp+7w56vVAocw0dRSxQ1k3lLHIyxA3AsewH8eer1DFkyfFJ6hWw1Ul&#10;2vJdJZNisQBZrkG9hcgeJ56vUZrKuZVoqCnjkVYJiWE6jaSV7jadt+99fHnq9Qv5TXBsXnSpoZmj&#10;SGdJCRckkm5ZrL7f489XqVGdsZpJa2qo5VeVS2yJ1Asdo+4E37c9Xqa8q0dHT1UdXThzCsIV9wNw&#10;zXJN/gCOer1NGfMdo5ci1eGRxky7FIkkUoAQbE2FzbxA9v189Xqqj6qwUiYW+ISgu0Y2vbQAsb3s&#10;exFuer1V7YilUtbNVTodzO225GgHYjXsfDnq9TzlXAJMYllxAl1qYwrAXshUg3L30056vVJqqOGF&#10;1qK+VZ2RyVjUXNyfDuCB9PtPPV6jH9K8n0dTWO9Ttmb/ACr7tCbrdQvsI9v9PPV6jX5aoIo8UDop&#10;cKlmBJsqggaW9h8eer1CGuG4bFVVNbJWurMwIVgoChbA2bbc3+P9HPV6g76gY1TLhzPRTFASwCgA&#10;jvbdrfw/XTnq9QQYCi4pPDhkLsJHIZnULqFYE699QLc9XqNrkuSuwepGL0se2nqEdQLWIQAqT7NQ&#10;bX+nnq9ReeveOBaE4dQmwYhrAnddT2+g3+/nq9RQ56M1rs8ckm+zAprY+w2Pa3tHPV6lPDhkVPhy&#10;PVLuRBpsNmu2jX11+vnq9Xq2Z8Mwmox+nkBaJHWJHG6zkXAtpcc9XqDLFZ2xKqWWpYb3VSJLWBv3&#10;UAA6+P7eer1Fj6iRzS1UuG1DeaFJtckqCdbkG2o56vU2ZfjSfy6drMIVVS3xH9PPV6lZWVKSYfMa&#10;Yrc20AFwymxANvH9e3PV6uOG4lVBoQziJ1tut218Oer1CrlfEkWGSlnIR5mLW8SRcix56vUL2RsR&#10;wmsqVqJmVTGGJXsGIOve2vh/fz1eo3mRUDZYqJrqqzHRiACABcae3tz1eojnUrHJsYzLiELzq8Z3&#10;hCRZtvYki+hHw56vUUIVPyhkpZQvusdh18Da/exvz1epEYm9O1U6xsPM3L2vcXPf4W56vULGRsTL&#10;TwVcn6QQowPhuN9Bbvpz1eoW8PzR/L4Jpgl4GYrYGzAnuf6Oer1B5njF0xCjaGklEgRgSACSR9Fr&#10;XHjrz1eot1bTTUkkhpn2AsWB73trYg6C58Oer1SxIiU7RIpJlBOlg1m1Jub2HhYc9XqEDA5/lsH8&#10;l5DAscKqWY3J7aE21+J56vU2yysm59wmWQAHU/ZHj9J56vVzjr1p6ZKmtAVEsoNwB9f0c9XqccDr&#10;KeRg8TrJHr74sQbdwPiOer1LuCtWGvpJJ5AsaEFb3uDe3h/D+znq9Q01GZ5cZoJJ4P0cZYB1A2nb&#10;e1wBbuOer1B88OIzGsWlqDTmmN0bZu8y+lhc9j4nnq9Sxy5XUtPXQ01bZNsiAk2IJ9lvEXPPV6jy&#10;1NFgUuQ/ma9VUrtAsFBJC30G3sNDz1eoDMmwU2IYw3ze6JogyxMn2itveBJGlzpp4c9XqXmdpKKk&#10;oCUd/N2hfA3UAG3a+h8eer1ENzhWjHMx1Es4ssbkxgmwJHw7fHnq9QqdDsvT19XIwASUTqSLEg9j&#10;f6NPD6Pbz1eqwHLcHyjttUqkYU7SL7b6WFgbAnXX7+er1Ajj+FTVeb4pqUEsjlyGHulmbUWF7i3t&#10;/t56vUY/NVEaLKsVFVkjdHGxUAd1sLfXz1eoqecYqfL1PWYzXgBASkdtCrtax+r2D+znq9RYaSoq&#10;lWWtkLNOXZ9xNvd7Xt8Rz1eofOkuKVkuNRPOW95w7MLC19AD9PPV6rN63KtHXdNmxXyogtLsj3fv&#10;M7Atp4HQG9tNOer1BV0uxOkxPMQp6RQQjAFfslTcjQECx056vUbbFa3CZ81UNFQxzB4yBJvBCm6n&#10;xt73t7/Dnq9R7OieIzrLHJEQAXQMdAbeNvp56vVaBkOJqeU1NJEG3WFm7s3c6HuOer1VZ+rTBsQj&#10;6imkU3+yrBtbsx1Fu4ta/wBfPV6gb9NUFXhvVBcKj2sImDyKTYqvgAdpG0/H2c9XquSzvk1ccyPK&#10;GQl2jOzsQb9rWvqL356vVQd1mw5On2b69XtG12LF7bQrEgfd7eer1V59bKvCK7ApzWyCWZDGIrNt&#10;IBY7iD3uo1Gmp+/nq9RMMymhXD55ao+TCNurWG/S+mnewvz1eoEp6HfWNW4W16eYLqdQCdNALHTn&#10;q9Q/dMY/5dgbU7yJK7BrWUgbSb6X1BH589XqEHqTXYHheRmSV1WpqACqBgCBpYkd9e1/1Pq9RFDR&#10;TtJJFOEKq6sjI2q+1RY3+/x7c9XqztQ01GRJDa8N39+9w3jrfXvz1epL47iHlVUs0AC7gjyKfC+h&#10;P1+HPV6mSnmkxG/loRsWxYm9wPgOer1caiqEEqslM9U5IG1WC7b6Eknw/Pnq9XGejlr6dRTShNl9&#10;wFj42IJ+Hbnq9WFoVpdxWEbEK7mW5YE6dh3B8eer1OtRTU0tKJnG5tBbS4Xtz1epR0tZUip+WZbQ&#10;lANumotYfdz1ep+gy7DV0UssCgHY7GzWtYeIPe/bx56vUGclDJTyR1KrtEqhtpGuo8T4Hnq9XFMF&#10;gnWSo0ZnIYj22ta3sIPPV6pRWqrJTRiLZa+xioF9Nb2tf26/Vz1ep3y7G1PK8E53DY1zbS/gbHnq&#10;9UF6IR0IdH94HeQdDe9x39vPV6o0Pz1ZTOFkETL4XAOvazdxz1eoz/R/PuLZaxWObeXTylDAWtob&#10;210v43056vUfbLvUaDF6Va1l277q0bW3AHxFr27Dtz1eoR8NxiKnoTLh5Uyyll+IG33Rfvp7fp56&#10;vU99N+ozYRmimwzE03NO5/SEkohBudxuR42Hjz1eoVurkM+NtVrOoBZhKChAAMdiGFreI8Pbfx56&#10;vUVcZ9wzFaVKHGJFgkiJVCxAIt2Judb89XqSOJVFPmnGqKggMU0jO8cioyyKke0tuLA2ALfSfgO4&#10;9XqmQ5HwUYVUVM8CxogKlgQCdfC9wNNOer1MFPDhmB1ElLBG3kxgFZHkD3PcgbhYac9Xqb5M9wSV&#10;UUlOdibgDtAF/DuNB9PPV6l1g2b6OTF0ir2VXF0c30sRuAudDf2j4c9XqM3gTYbWU9qN44fOUF47&#10;KxAXX3SbkXsNe/389Xqcsqr8ljdRJDABDWFQZXUXFgLHdbS9vu56vUG2OxYNmTFp8MapMLGSQi9m&#10;IKk3I8CCRcX8Lc9XqS02Fth+LyOkpkjiRVswFr23D3fo1tz1epurFwqGUV0yMY32llU7Dcfr2PPV&#10;6h1yZhy4ytHJS7FpI3YshXV1YaAEdiO/j9R56vVbh6dHbL2yrrpBFDKI0RbEAE6DT6Oer1WQ4LHJ&#10;UYNLS01vLjjbawW5Jte3389XqBTDas0+PS4RiU+6ouJTGWvtsx8PYT7eer1Dvlh6GMJiFbJa25iN&#10;Bb2Aj7+er1cavECk876sjEEW7NftYfDnq9WTDqFqx2NbK8SpaWwUEtf93228eer1KGugjlpdjHVl&#10;uCBY2uLf0c9XqSuL4RTV8scU4237EaG9vz8eer1NWGYhU0GPvQ077EUldbgFgo19h7/lz1epfPje&#10;IVJWC4XylNrEG40/jz1eoHeomV2zZA1TUU9qhATEy62Ye2/3c9XqTfSzGqmCkTBcQBMiyMkd72sC&#10;deer1GuwPAsQMTVqTFIndt3gAPH289Xq9nj5fKGTa7Gm9+OnjZmZ9BopNh2+HPV6tQ3r31My3Vda&#10;q6ogqE8rGHkmjubHcoADA2sD8DY/C3b1eor2fsQMknl1KlwVG9zqGGguSABcnW33djb1eokPVzI2&#10;G11J87hFOYpEsXKiydyAdNO2vPV6inYfgomqHqAgmaBj7xt7q3963s56vUICQVuE04McYZpVJF+w&#10;tY+znq9QWY3TVGK0/wA/U2QSWNha9+9j9HPV6mxaKLyEhqWbduBQqbXsL29pt7Oer1KWgkTE8Ikp&#10;9uyS9xcXAtoSRz1erqhfCYt1NVyLEUAIdu24fAC+vPV6mCqpkeuNTFAu6T3m729lzr4+HPV6nulw&#10;oSxpOYhGVuxI8AOer1CTLQtBg0NPPC0MSDzmkIN1BIsSfAG/jb8+er1BvmvFfOrWpUH6Ehds24LY&#10;9mQE2Px/h4jnq9TJSVdVukiRdpjuq3NwfG9x7eer1J5MXhWkNTUq10Zl2t2BvqbDwv4jnq9Uirq6&#10;l4Q0bfo3K3CjsW0FwATp4n6+er1ZHrTSeUqx7jKdoRQdq2JJPj256vU+RYwKWVmp/wB4hbHuWAvY&#10;fTf9bc9Xqz4mZpKMwmUCUFWNxb3b+N7+H6jnq9Sbc1dLH8xTKJ2QgC99Se5+q/PV6p1NSUrUEkrs&#10;vmTShrDWxAGg+i1+er1eo8LxGqrlGHK8kjsSNlyCfG4F789Xqz1tN/KqwpUMLu9yt73I7dr689Xq&#10;hw10+H44ldoHiKvArRh1DC9wbgqb+wi3cEHnq9WSVcQrsR+aUKtr77LYXOt7aDTnq9TQu96yanpj&#10;dmPvEjQ30t8Rbnq9TnJR0tM8M0J2tYhlAFhbS59nw56vVDq4qMt86u4R6K99QT3va17E+PPV6vVG&#10;FT4ZTQ1GyOWKt/TErKC6gtpuXUqbjsbG1vA89XqnYdVpOvkVEa7w9nHey/ukeI9vPV6sPy0qp5kK&#10;lTIzBtxue9ha3YHv9HPV6o8EU9NUSSzRqVC7rR2JJBsSfpPt56vV6SulraanrqMAJIQCoAvYG5A+&#10;79b89XqeZHVgZ2JSMn3tNSb6d+er1J6HD4KaonlgkLEEnXWwPYkfTz1erPTM84dvLAvZVOg7GxOn&#10;x56vVnp1hbzKchgVst/aw1JvYc9XqxJHFXUzAFQ5bdqRoQe3t0t256vVijE294qiFZRKujH9z2+O&#10;v3c9Xqj1Ly03lvG5FnKgWvZTYH6iBz1eqdiFLFSJHV4ZGkqSna4ZjYL3JAFjf2a/Tpz1erLHLQpZ&#10;YveiWNjtA0FyPG3jz1eqFheHsFeeSQFWbeoPa2ul+er1Q1kWfFPlHKRUoDAqt9SbAC/gR256vU5N&#10;RU1HsaKweMEAXPYdrC/h356vVzgqaieodEVWhIVlY9yx7i3YW56vU4zS+TaGR7u7DdoCB9XPV6mu&#10;OjiiqHq6ZGVpdoY6be9tB8D489XqzLTQUkjQ1shk3sGB7G2uunPV6sDTmLEXmpn8yLYlzcWUX1BH&#10;tHjz1ep1xCSOnkiqZblLEMQL38dAAeer1MVJGDWPUojsj3JVgVuQTa17DUc9XqyYXLdJI4oNlmI2&#10;m1rg2IB17c9Xqf5oYVlko4pAJNoLEdwD20Bvpz1eqRHLJHtZUPlk/aOh/O3PV6uCzU93NwpUC49p&#10;J1t8eer1NUM9c0UiysPdBLM1gSp0AtYDXnq9UeliDwIscvkCMiNo7aEAW727Ec9XqcaeppFnlo49&#10;qk7WUEgC/ja/jz1er0r4iaEy1ECh9zALc2sD7p8Pp56vVJE8cgiRXUGUeHcAHUDXxP6356vVPngN&#10;NBspC0jbQWB7XvoL6nXnq9WDD8LhbEErJz5aE+/tPsB90X+Pt56vV6tdKWeR5m37m90HsL9u/s56&#10;vVyjdjVCWNiFF1YG3sFuer1OVG0Mfm1UihnclbdrgeHPV6vbYPNjqSoDkEKfYD3ue9uer1RZUQku&#10;n2zfc3gbf0c9Xqa4JalZTT07q24rYkkki/iPC3PV6nWYR05dJLaEXtbv7b89XqTtRDSVs6yOrLIL&#10;aqxF/utz1eqNLQ1G800LDaEIA7kBu9je+h7c9XqkQ1C09MMMqDuSJVMjka9tfr56vVHqHplnhgoy&#10;oV7KNRYgj2+0eA56vVPqozDTQttZ2BZib+HYfSBz1epurFWZRVSM6iLUrtBDA+BPw/Xw56vU3yUt&#10;DJVSVGiOVGp7WPtHPV6sFAtBJKsjjesDHWxsCDZte30Dnq9WYW+faWEWgkKsrm2ovqAPh356vViq&#10;p6SCqlxGdVZEGwKwGt+zW7m3h4X789XqhSz4hWbVhVHiFit126jXtYA89XqmQ0GyveokbdEwU+74&#10;21t9R56vUI2X5ZhLuT3rkHX93Tw+B56vUYaholxjL8nlyfpPdDjxAIN9tjcjx56vUSXPmF1EWOND&#10;ogO/3e2ikndz1epBTUk9DUeTMuoVXIv3BGhB+vnq9U1aD5xIxTv7xBYByAO+oB+nnq9T5hIhhaR6&#10;g+Yz3WwttBA7D6+/PV6nTD8Tnp1WimIRoi/ud7qe9r62tpz1epRZcmhrJvPT3YyxCrb7Qub9z7ee&#10;r1Lmtq1kCUe3yzKtgunZD4W0Gp56vUmYwzedDITffuR7i4toyj4X/s56vVk81jLDVMq74murMNwu&#10;dNQdNPG+nPV6moKolepqrCVGbYFAsVJ0uBp8deer1NU+FvRRtVKqbDoSO4DHsLaka89XqwYFVUkV&#10;RPQCAxmNX95tRcey/bnq9WPD45aynMtejxwup3MTawPe1rHUePPV6pDGWGQJhoJjCgHuWP0dz256&#10;vU+wR6rLQ6xF1LnW5AIv9Y+PPV6hEiiEFaDEPPjVxZrWJU9iRcgH2/dz1epeRS0aYe1lIY/ZNwBp&#10;p256vVneroD5TEK5G0SGwvqLfWOer1JwGTDa1ayJQF3nyhoRc/XqLc9XqFJJqWdYyEuxUW7khtST&#10;9HPV6hmwGWqjoo/mCX91VRewGt9Po9vPV6lvgNLUUtbLMSGm3q20W963caeNuer1HK6XZhp62Wli&#10;UCLaV0cCwubW/v56vVbjlbDqPPXTqenQxyGlhUKouN7KD46C4+Nux156vVQ161OgNdhdTX48IUhk&#10;kbcHINnLE2IFtbWsSPjc89XqpXx2OaODYI7SrdN/dRrYkfR/Dnq9TNHjTRkfNxEOQ3mMLWJXRT9Y&#10;56vU5tjmIKWVxYbVYg+JJ0t4/Xz1eprrsUqJCDTud5uFW5NtfZ2HPV6oj4nU0+DLFRuWqmmdZCfB&#10;RZiPrNxz1epc4ZmKeglRxKpMSjRdASdSuviPjz1eoVMHzREyyS7QCdrSNoAxA0BAtqB/Zz1eprzL&#10;XRV3mTmSyNqpGlri5H1c9XqAjMcsb10GGU9j8wLM1tSf3b/Tz1eqJh2F0zB3k27kYKtzce7pYfQe&#10;er1K1cKKuJY7WUBRt7W56vVxGEVjU6gkBm3ki1tLiwI7356vUsMLy+K2VIUKxtaxDKSPaDprofC3&#10;589XqxHLQXzNwYMxsST28LgeGvPV6nyTLVQIVjghZzYKbG5GmpudTf7+er1Gw6RenHNudTS0pw+W&#10;nkmYIrlQC1xoPEi+g7ePPV6rn/T1+HdHhVXSYlmqmQyKGsjKHLtqbKRpYDU/Vpa9vV6rtOkXpsy9&#10;gtOauqo1jljFwCFU2sL2sbEnUX7/AH89XqOdgWV6OjWJWhUmnBsCAQqntprz1epUe9HEjREElrEW&#10;AsAe/wBNuer1Z6gb42aNgGG0DcADqe556vVGn3GLy5DexA90WJPPV6sQnhcOsbADQa3AHfXnq9Ua&#10;WpYqKN0JOh3jU/A256vVxepTyGVDtZSQRoLn+7nq9TdPVNFGlRGnfabdyG9v6+3nq9TbPiU1NAau&#10;RbsWVgPE62/b489Xq8KoyyGQuLbSpWwIv7b89Xqa6yaRqgRq2yNhYWuCB2Fv18eer1S44WmVT7ul&#10;rEn3r+P9PPV6nzC6JqdFaSXcSTYa3I3aD6r256vUIVKWBLstjtC31sAPZ/Tz1erumESxPVxoplLg&#10;s9hcjTx8fZ9XPV6nmJ4mdpowTfxF9Af1/hz1erutdVdUhUXQEgkaE356vVkFf5sBV7CwIt4k89Xq&#10;j+e3lqdhYWJ17BvAc9XqgVtZLRgmKJJmK/ZY2W9/Ejt/Zz1erjR1cpYvUoFkJJspJUDt/hHPV6uD&#10;1MbnYABqT7PHnq9WOKuZKyMRm4cEbe+1vDnq9T3G8crKVGtyb30B9nPV6sUksdQwhlG3ZrobXPPV&#10;6oU/k0+8Jd38LXJBOovz1eoLOsOfMNydk2rlnsKuWL3EcjUdjYd/E/fz1erTW/FF6mYNV5gipqSo&#10;DSgzF9uu02WwZtBrra1yfqHPV6teLNOY5qkSUsRTazsNDcjW+vsvz1eqC1JROYKgraWRlG3UWNtB&#10;YfH289XqXaQyUNLFUrGHqCCim3YnXW/3ac9XqU+V6CtxbGqXBZCiNWTwpI/godgpe176DwHPV6t/&#10;38Kjodk/J2XMGxjC6GIVARNkgiAKizL73fVtbk6nnq9V92JPVB/LksQ1vDsPhz1epL1VDVKDchr/&#10;AHc9XqYaikdmVZCRc/4bD7+3PV6pgiCqFsFsT9PPV6pUXmGXaq2VgO/s56vU+Is3khtoBAOvtHPV&#10;6oLKnmFmOrED2gc9XqfIKT5eHzGN7fdz1eruWupVDIDqQbey3PV6o1NPG7630vbnq9SI6g4zBSYV&#10;NTzABJFIvfUj6tRz1eoiLZlwuhxIUWFwVAdy+rHzQ2ptqEFgDprfnq9Rg8nQO9FBUV0ZWTaLi20A&#10;66kc9XqXdTWwU5EoVTujC6+BN9eer1J+hroZJClYwVAtgdSL3PPV6mvFZxCsnyg3WRlI1sL9vy/X&#10;Tnq9RfMSbEauvYrGt0c6kAC1hf8AK2n9PPV6s0eX8NxVmjnHkrYi5Ui556vUFmdss4ZTpvdDOCTY&#10;NuXaPAjT9vPV6kWKykpIlRUVmeNrEdx4a+w3N+er1AvXYKmX6xK5gFeQs0hbUAG+vfx/Xtz1epxx&#10;yo/nctOlOwO0RqWGgB7i30E9+er1JKsyYtP51V56vK7KrHQ2W9r27A689XqR9ZNUUFQ0NS4YBiW2&#10;2JIvo2ntsOer1K2hzRT/AC8Usq3aze7cgG3x/Zz1epYHP+F0WCzpOAH2Gw8QbXFx9f6689XqIfnX&#10;qdmSpzUavCt+0ONngCpGotYc9XqEfBc7vPTpWYrJcyhlaJASAQftaeI56vUtBmiSUJHE14VtYsbE&#10;Em2vjz1epnzBml6mjjpGYIrMFcEm1rkH6/6eer1RqOohXMBdZVd3jVVQCxAWwBFvb3+m/t56vUN9&#10;fSYdiWCmScl20BJ7dtO/PV6g8yfj0GHVMUGIuY0idVYMLbgPskfxvz1eoy+E45QVMqT1EIWKMqVf&#10;90E+Nxp2156vVOx7D6J5Flibegb3itlNzbUm3h/T9PPV6gvxiSupqpv5eTdV94GwDEnuPdPcX+/6&#10;+er1YHqpoxeeMuSxuR3F/Dnq9Xsw5hWnw4U1GuyTaD9sa20tbbz1eot+GYnmmlxyf9LvCnfIrj3Q&#10;p7bWvYD+3nq9Q5YZi1JVGJ61NgCiNmGtz9Iv3vfnq9Qy4QmEUkMkmHPdmiKre9iRrb2a89XqnvmX&#10;D6WLyqvb8xbtcBVGvhe/PV6kp/WMl3Ksu6NiQTqSD2A56vU5T9R4cLrIad7MWsLsb9xYgdj489Xq&#10;h4jnnDIojUmVFEt9oPvAEfD6eer1Jypz5BHTBoXUyKDotwNRpp9fPV6kTi2bJcWNO0w3Ro92uNSP&#10;19vPV6mXG8yVs8cZo0CoZNGAAIFra276c9XqWOV801b4cB5TbNxVtyFSUAsbFrd+er1Oz0tMuKy4&#10;xELEouyM31J9uv0ac9XqUOHZ6rMOqRE0alTZWNjuA7EA+N+er1CxlDMtDJW28oMFe23uwJ7Ejtz1&#10;eoacEmmra4VDx7YizX0sRbW5789XqUO6sqMX+XguwsQoK3tcjX7Px56vUa3IHS6HEMHMuK+/JKd1&#10;yFBFx4W8Bz1epU4p6bOn+Mo1X74qFB17gHx1v+znq9SXg9O2A0dVHUU0uikbrgEEfE6Hnq9Q/wCW&#10;sDyXgEkZMURKjQuAVv8AHnq9QmyVmU6gBAkIPj9kkn9Tz1epVYfUUFBEslKQd1+1hpz1erJDniCj&#10;dzWldq972A56vUz4vU5QzXEWljVt4IG7bYj6uer1JrAOmmSMDmepoaWIs5vbS4P1ft56vUtIpaKK&#10;LdsCgaeGnPV6m6bG8Kot81Syoi21NrfX9fPV6mg58wlpGFHIrEeF156vVjm6nUWHjdUOo+kr9fPV&#10;6nKg6u4PLMULCwta7KL39nPV6lRP1Fo3jIorg211Gn3c9XqDjGuskuEs36WygG9u35c9XqwYR1o+&#10;ai3GUNuv9Fuer1N9X1grqedo4plut79/49uer1KrC+qdbisQvICCL37gnnq9UTEM8Vatt8zxA789&#10;XqeMDz/WFjD5hsOer1CZQ9QHSzMe3ckgA9+er1LBcxYbjsBiqF3Egj2W56vVWJ62PTjkDrRkrEcI&#10;zHRpKDG+1goDA2tfeLHx8Dz1er5t/qD6b1fTTqPjOT6iD5cQVtYgJBKhVlOzabdttr+PPV6i6Q2K&#10;t55AfbbRdCRe1jf2W56vVjipYZK9TiYMdKEZtyLuO8dltp38fZ8eer1cvncPBaopDvUg70ljU+Nx&#10;YNcXHe/fw56vVHo4RLJ/NJ7ywRqYtDawPYDvY3+GvPV6oNJS1jgy1hCWLWPha/u3vc9uer1P1Bh0&#10;70iPHYqSWfUWv2sD7Pp56vVCwnFcOxOorMMSQ/MUsnlkMllVhqSGGjKQQdOer1TqhqNI3p0YbIyW&#10;Vha/YEgfA89XqY6WopqhJIoiGLjcwBt7x7kj8uer1coGjrmaGJBEiWBt2AJ1Pw156vU6lsNnmi82&#10;IMSNiWsAxta9r6nnq9UbCYJp1eKC5KOQhIuDYm/x056vVjmnrMGqJnxFgSx2qwG0EE+Iue3PV6uq&#10;rEFpGSOkAC7zoFANmPjbWx56vVypq7C6aN4IENjHd7/4zrcfQeer1N9dOyABbyJM6bwQdNNGN7aj&#10;w56vV15cUYczybGVSygrYMfC31/fz1erilVK7wCaH3xGAXHY+wWNuer1QKKOGncz1hDKn73iGOos&#10;P489Xqx1csMsW+QHez+4WHYHueer1Y5ZFaseHbYFQNxGtydbd+er1J5Z/LmkgpwVcko9wew/p56v&#10;VLWZKQF43267mJFzcfugfHnq9Ts0pqoEeWPYdm63bQn+PPV6mVZmirgq/wCTAIso1BNhrb289Xqd&#10;cKFPW1DQVDeV74VnPZR4XA10+GvPV6n+gw2oSrWCj77iASNDrYH6+er1LdsIjw+kkSrZZZZQrAAA&#10;EEa2Gt9B489Xq8KaiqA0lmiSMeJ7tpYfQeer1N1UqvWpBDELFbC+oue9iL9uer1OGD4XE4aGcMty&#10;spsCDcECy21+k89XqMZk+KWJkw06AuX8wC+h7A/R2/Pnq9RjspxfJAVFUvmt5u3egFrD3Tu7nQD+&#10;Ps56vU65txWgpHEVCiSSksSw0ZR4H7OvPV6gBzBNV5ip48MxW4khkJDuAAwvuVrDuR/Hw56vUz47&#10;BAtFvjhL1CMGFgdoAHc20ub+Pf8Ah6vUpMgUz18FNL7rzNKGZSNUQMbj2kXFrc9XqOPi7YbWYDDT&#10;QMP0CXuSAQbXA+z+XPV6iTdYsQE2DlUQlo2LMTpcgaE208Tpz1eonqOizGslVXja4UnXUjw7WI78&#10;9Xqh0Mla81pIwEWxLWFzfwA56vUI2GpTx07VCgSMqkjeNdbgC3h7eer1J0xVgRRYByT7hNgQdRob&#10;nT2Dnq9TNXU8r04eV1eVytmQfZINyLn4ac9XqUuRsrJ87DNiz7mZyyhgCSBqFHx+/nq9VjWTaZYc&#10;DjloonNTsby0VSBYXIG7QA9jqR7fDnq9QnZjzHiyU7QKscVHTxx+F3MjN72420APYEc9Xqr86tVs&#10;z4hOMPgapV3ZmlB9xbkAgm5Pft356vUXCvYSWxDaEmYFRrcWvYjxPh489XqYZaaOCNauocAyAAKf&#10;gPZb79Pv56vVEo4aZZVXaf0gLbgL2t2t2/Pnq9UyGkFFUilqLuJG72LXv4XOl/p56vVmekp1kEan&#10;eoLknaLrfQa38Dz1erlh4bDY1rmjEkaTAMpJ3MD37eB/Uc9XqxT0TVeJS4gVVI6jURqxITXsL/x7&#10;+3nq9XIUrU5anmhJZttiO4F/26c9XqiR0sqgxxLYeBBGntuOer1OFI8EsflRApoS5uLtbSwtrc89&#10;Xqj1OIQ1HlzyL7i3DWHvHwXQ66c9XqzQ1IZVeiZUEbXLEXAvpqO+g56vVkqnnqak1EE8UsMbDzG3&#10;BbAi9gGsTz1epxrKenr2p0o4z54ulwdWB79hf6Oer1dTRx00CU0ae/7ysr3va9yfHUfr7eer1N0m&#10;HwmUVyRkJFYMW7lSbWH189XqiUNJU41SFI5vLj1EYAsQQdQdPZz1ep4X5iniSj2sdV98gDsdO/ge&#10;3PV6s1ZK9LLLPWoHRyt7E6X+jXQc9Xqa6mOnrKIxOQEQWAXxBuR28eer1YaF8MpFGFxRTI1hte4Y&#10;Fu5vcX7aaHnq9UWavSOnlSZCGiBCX8db6eOvPV6pySUtcpchkJUHQ2+FiBprz1erhHBfFFE6XhiQ&#10;Entr4fr/AG89XqlUMUil03K5lbag/wBU9yb/ALOer1SJ6SCJ46XcjLE4Fh4+FgR7Pu56vVyqqOiS&#10;rRqlisYtfbci9z218Oer1SMdpnjpjSUB3grdAO/ckk/Qeer1cIqx4VK1SCVVS2hINz3uLa89Xq5r&#10;iVRh8KzUkaFnCn3u4Gt9D2PPV6pIxo1wDVUCFSfevob628PZ+uvPV6pyYbFUCEUw2Kt/cI1tpe5A&#10;B56vU5U9TSh0hdfLKO7Ip13Riw8RoR9f8eer1PlKtOamoxCVg1lVPe9pB+zbTTxvz1epmrsOpoyY&#10;mF4ztsFPbTubHtfX+/nq9UCkkd8KGJOSoS4Ddw9jYj6Qe/PV6m752N1qUAJ3CwfuSSNeer1JzyY6&#10;+pf5d9zqFVR7CO58Oer1P0OFknzYn3Mm1vZcgW1PbXnq9TnRVs9N5s88QbcpEz9/dGtxfQa+I/hz&#10;1erKmOM1X8q42pYKjMewOpF79vZbnq9SpoGpKxzAqnZDu33JJLWte+nj28O3PV6ueGYVIHlSmKxp&#10;IVDPYWLAm9/pHPV6m7EcGPzHnNGoZEdA5Hve02+n4c9XqZaiNYzHBJGr7gxY6XF/uOh156vVBNHU&#10;7FpFGyK5sxsLD7/Ec9Xqh09DSUzqlS5lWQHYF1BBJ7/0c9Xqeqajpo1+YogGpt23aSdCO4+o6c9X&#10;qlk06bqetdIW2uYybAWJ0B+I56vU90OGQQRJWo5eURnc24KCBob20uR/Zz1epvxDC6CZHlo7FWAb&#10;af3SD4c9XqRuP0c9DSDem7YQ264JO4+I/Zz1epEz+TNGIlDAjsGWxBPbv7b89XqReKSRRxGmmN1L&#10;ICQNS58QRrp+XPV6sXniGovFGQ4+3JfU/V489XqmYcscMu+7X94gkWuL3ueer1K+hxAtXJGzb/eV&#10;gpAtcez6Oer1LqKOkjlPnAks1wmlu1yPq56vUqaKSlpqEttCzLa1wLWv7LaHnq9SjpfJpa1p3DOC&#10;NDa9z7NO456vUpY8WWow35RUR5C9yw+0gB7Dw1GnPV6lNS4hFTYc1VsiiRCFkkI7LbQAgjXx56vV&#10;IjjpMQk+co5mWBio8xbam3Ye3nq9UllrKZ5pfcmRj7p1BVjoCR4gDv256vUq1ipqanhrJRvWAjdb&#10;vvIPh7Le3+jnq9UyiNTiEEdYJVjhkve4G4AtawOp56vVBlVsLijoyF8nytoI8SSSLeNx356vU2zv&#10;8y8UccRmNwSwGtjoR3vfw56vVAFFh1MlVR0INPOkZnePfdms1ha9gLkn2Adieer1cKWpglwCojlY&#10;PVp9k3G4g33a/lbnq9UrCsBGJ06Nh6AzhVcrc3YG5P0k+HPV6uMk9JFDHS+TIfNdw5I+wVJJuO9r&#10;jX489XqfaSWgWSOKQs3lg7BYG51JDA+A56vUmUKzVMgpzsCk7fbqbkfWeer1T5YaeoqGp2UGZfd9&#10;7Wxvc7fpPa3PV6n2lgjw6GSeJL1EjgKWF7gi+qtfS9xbtz1eqfjuZavEJoMUpwoaiCQOioqKwIsL&#10;hR3UeP389Xq5z1pirbttiVgoC3GpJ8P4c9XqgBzW/NpWpbyyJAoa4G02BNjax8L/AA8eer1dwLQ4&#10;23kvYSI3mDabe7ruv3OnPV6peG408OJfJOpdEILDT7IHu2Pstz1eqTguYqybFAa8bY0mWy2Gqqx1&#10;BvoT3+7nq9RmcmYwwr12GaKNi5Yqx94X90Nb6PHw+nnq9VmWQ8w4diGA4dRRf70VbBvEhXFx39g5&#10;6vUseoOI4pLkSqpVRHcBSJNxLFDo266gg3Frf2X9Xq1WfUtiWKT9V8SUALGlQxZfArYWJ8P7eer1&#10;FrZKaSvmnWJZvMDFwSRZj+8e1yPAduer1QqJBDM0EYVj7WPx7m3s56vUq8Ky2mKTNCzXJ3LcA6jT&#10;QfHX289XqHDCMNoqLbGIlmLbAWZdFK3JCk37Wtfnq9SkkzxFhMElfLGFjjYMoa24EHw+Btfnq9Tt&#10;Q9eMRoqWOsw2RVQ2dVFgQB3Ui33g/t56vUqMQ9SuJfyqKrp6jyXdR5iPY3ufC3Yjv+Xjz1eoE8y9&#10;dsdrq+bFqqok8pkCLsbbcjt8NT7Pp8eer1IufqpLj6IlVFs2G7KxBIuO9xa+uvbnq9T7KuI47BFU&#10;Mr+SjE6qQpGy9tdOer1BNmiSFZpVw1PMMQG0X7nubfX256vUymrinoypssv2tvjc256vVip6wSNv&#10;jIQCw97tuHc/dz1epT0nytTAUqpAJCN6Np27AE/Tz1ep7yP04xfM2ZaSnoDNLK0iqQqDYRqRdjYg&#10;D2/t56vVc1036aZfwrB2wrylaphUCRgANSACQfHt3N7m/bQc9XqVuDZJlr6qGjC+W0m5QxAOoN1F&#10;9Br2+/nq9R4+m3TvKmARHDMRd5p6hGkQLAwiFjqPNuVDAnQHUgaXAJ56vVF6m10VPDHRwxrFIzCM&#10;agkAG/a556vUAc0tele7ltwa9gtiGBFtQPr7+3nq9S3ybS1Xk0coQspZkXcAAovYjvpr4c9XqM1g&#10;OVsQbDkraj3IKhnhUMPdL9rA6ggXHPV6o+L9LIKbK7xV0SrUQyEoNwsV1ttN9B+Xbnq9RT8X6V4r&#10;W4tOsFK3vEGyICAL+32E+Px56vUM+QcgY1hsUc5Jj+WIs2xtGO77Xa4F+er1QM24fV4LFNFNIVUS&#10;IWW994vqNT4i/wCfPV6kJhNUKbD6yTEGG1pCIRck7GUW79tTbTwA56vU1LJSRSPRRmxdXRdt9pOu&#10;4X8bDw56vU0yUiVyslVaaFFK7U1AA7fH4c9XqxZcyTUriEtUYxGygSsvgUOi9vG1jrz1eoU6DLlX&#10;KkstBIhqQDKoIuGBHvAmwNwfA3789XqcarBqKqwgVvliGoeQB9LWcDv8R4c9XqD/ABzH4sM8yjpH&#10;jDVBG7W5RkBvcHwNiPu56vUT3OHVjAsElSSqiaOV94XsqONbe5bUgagj7jz1eop3Urqy2J0kT01b&#10;DGS7K0QJ80AKffa2m1r2Fjf22vz1eosWJ9cKqGnaijcTObqwsPdCj3e/e4/tHPV6gmqOp/8AMFan&#10;m01JB7kHTtrpci30ac9XqArqFmOLFsWSFXCONoeQ30BGt/pHw56vUyYDLEJw8JJBkYE2uNL2Nzfv&#10;4c9XqHPAWkpJxXSx3DfaOguSO/xvz1eobsqeStG5kJK3BAFxqTrr30/U89Xq5iupKusmolCgeYwd&#10;r37HxPw/o56vU1HEJpKqWlh3KUJF2t72lxbxHPV6p1FRTSLEEXa8hO4a+OnsBsR8Oer1KCGdaAxQ&#10;x2VVBKqqjsBbU/089XqkUr1L0X81xQLGkbMVDDTaOxN9O2v6nnq9USCvXF6FMSjdDCZSoIsdB3On&#10;6/Xz1epanEp2hjqdoFMzAKwBA0H0/r9fPV6nilpqvFPMliKMe7gA3110Pw56vU6UEEhpZI0UFlDF&#10;nJuAOwHa456vVDo4X/lt55CouuxlF9T9okEEfVbTnq9UpsOpTNE9TPsawJJFwANN2h8fZz1ernHE&#10;kla5839GLgHtcWte3s56vUzVNN7hjoW81TfcriwAHax+PPV6k/FNWmHdEAq6gE3O0agga+znq9Wf&#10;E1NPBGre9NGCdLAhT2P0/Tz1eqXlbz5qmVZ0E6OVUBgQb+JFhqba/Tz1eo9HS/EcLo8KiwimXUsd&#10;QwuQdQNb2I7W56vUZPJfUF46tcBEDxzQM8hrO8b7jYIpBvuS2pPfS3bnq9Rocr5rpsTxWR5Zt/2L&#10;gaEsB3+gi2vPV6hCgxkGqWpD+X5T7wDqGWx0+puer1CHgeZK6OjqFSd5qgOJNulgDYbRZe1tdeer&#10;1MlVneuhkmqqoSOZZAdrLYADt8NRz1epQ5czXh9fi80m4MI1VtpNwp1uPs+GvPV6hgqsfwZcEFdh&#10;8yqQyqwIAJBOulz4X56vUL+EYucZjSjw0b0SESEXJuO9z7v8eer1Vt+qrKX9UOoUGKYEsnk44zsX&#10;XcwUhRfcb6a9v1PPV6iQ5u24jmSSKmMjbQV2sSdzlbC+uve4+/w56vUMnSDJ9PRZdqabHoVaokdd&#10;oKD9GreC+74dyeer1QusHRGPqJhsFPi1IzmhjkjR0/w+81+1tLki4t8Oer1ViZy9MmZcFZqh6JnW&#10;ElVaNNzn3twG0Xbt3H7eer1BrRZSqKaYriFBNBUhzYzRshUX0sra2I56vUYmjwxIsrRV9HM0EonV&#10;mCPtYBDYlgNCG7a356vUaXoz1cxajxsxVtY9TG6GOUyMCF3CwN7DS3tvr9d/V6rSsDzFiFBl+mxB&#10;zGfdjsXQEFSdNDfuCO/PV6l3U4bV42i4hSSWeJQGC22m7XAA+s689XqD7G5VGNHDxGyx0mtTLsKh&#10;gQfsGxB+JF+1u/PV6gdrcsTVuOIKBQYpEeRixIYsbBAotqCNSSfZoQTb1erNLlqkzIsxqJflA8So&#10;Q+0WZTqRoTrbuNfbz1ephg6d4phFCtTSTNWSFv0TbbqB3tfTxtz1eqZVYtj2GL8q8JjeQjRtLg6k&#10;qT9fPV6sFEXrsw1OA4pOZjJENhLkaa9iCDuA156vU/5xoDPgyedtAIjEViCxEfiPjcE/Vz1eoE8w&#10;YrjkIkRx7i7QjEElgTr9Y7/Vz1epircd8jAghaKSrnlCgOAP0AIuWOpDX7Dt8eer1P2E4+s+GtGz&#10;rIA5O4AEK48L7bkWH5nnq9UXCJo8QwszxlZJI2dpkOjILm1u9wfjz1eqHj2LPRUUaqCytI6Mq2Ng&#10;dR+79Wnw56vU002a4KiXyJ4tpeNERu5Ua3Fyul/hz1ep0VcMxKmq6aBSrJYFVNgfAWI+Hs56vVyg&#10;bE8Jw6oSsPmBEKxaklT7T3vbnq9TLhOL1r10q1826KCFWUvYbTrqfgfC/wCfPV6gpzRlrDcZhTFa&#10;bEfKqzvVgpN5A19LEEWI/IHnq9QOmgWnogJiVQML6/Sob7xz1epirq6GkjeklZkbVy2l2a2oHtuB&#10;489XqYoaxq9XFVdvlyqaaE7tR9Fhppz1erM8qUVS+xREzoUuTuYAjUA+wk3+jnq9Qc1eWKTD6ha2&#10;FQsxUszn6bkC3a/sPPV6kzWR0T4OsFVaSOrkZSxUaEm6oLr3B789XqDHN2C04mjw2KMyKtltGp93&#10;dqB4311J8Oer1BXU0CUM061y/o2jKgkjaqqfYfEeJ56vVNpsTkno2+WkSob3dqsoIWwsD7dAP1sO&#10;er1TC86TJPVbQqDcwb7FwLnU+w+HPV6m+tpFqYmeqYCaRtdPA6g+3489XqSzYTXUdR8wsllR9t7D&#10;WwubH2H2/Vz1epaZczNSRyyLXL8yHIQCNhusdPoF+/8ARz1eoUq3ChJQyJTz3SrAJY/aBBGpI8ba&#10;c9XqmYBmqv3zYe7r5axIStraLorkCw19vifjz1eoXcuVeD1nlQyLeSZlVyVIsAdfe7ePcfs56vUM&#10;2W4IMu1ssMlRozsVQMTZSO4J8AR2HPV6h+wXOUU4hpgxKSXO4i+0DQdiCBcX56vVJxXK09fLVYwp&#10;SZSCQCL6NqSAexv489XqLTmfKklHWRSxQhPMQq5A0F2HvaA3se1uer1Bjg9ZnSfFqr+bGOmpKOoE&#10;dKCNzSx7R+kYAgId3hc/SL89XqHWiho8ewkYaslpYpAWZdSQdSlvy56vVmpsux4ZVLFADHTlW3GQ&#10;EtYg9ybkEGx/Lnq9UiqanlwGbDIJEdYkJLE3LOASDY2Pw0tz1epI5ZpvMo3ndlZtuhsQDu/dtre3&#10;xPPV6j/+m/MNRDhuLYCKZqgz0u1vL2kU8ZO3zHvqFa+0Ee3v4c9XqLfhZqsuZ2qcJZhFJKwZriwb&#10;cxs/xsNCRz1eoD/VXW1WE1H85kpAr03lbTclpHXVgmgB3Dtft7T4+r1WjeiTO39ZenlFV1bl46iF&#10;X2k3CF72v4d+/wAeer1f/9Q8FDhUdVWHD7WkeJg4AsR4aHwbxHjz1eo4eSMuNXYdRRBdxiKqxYAE&#10;qPEgaXPw56vUI3UTLVJT4FMiizGN1G/tbQm3h8eer1Uv4eYavNdd85UNKI28tYgwsW3ML2+A/j9X&#10;PV6jFZcdqTEaeTsfLZGHhtuAvb9e3PV6h3oKiNneJwWilQBL3uPHd9B7ffz1eqjn8QvCqlMdnxQL&#10;/o0SrYbSNb+6w+IJ0/W3q9VRNRjGJTI1dXSGokSUgEnUoBcA3v7bX56vVLpZYKqrFNH2eNZGtc7S&#10;SRY/Ac9XqT6w1D1lVFNZA5dh5d9FU2BYe3w+4+Nuer1Q3rUNLNUsm+PcSEAIub7txVtbX56vV3/P&#10;aKhqoJo41kaq2rtWOwWwJDMQbA3Nh8bc9Xqzxy4tUVrQRlWUI7ncosABc3va9zpb2/Tz1erFDW01&#10;aktQYfLii7MCAHI7qNdbEc9XqYqDMeHTU0hd1WeRySpGhW+lwbj7/Hnq9T8cXjpqY0tC6rUVEZQE&#10;qGFgQdAexHw8NO17+r1cMchpqmOOqhTy32qpNtW0+B8eer1MArafDsPkwumpvlpZQJmcXIMhuAxB&#10;NyQNL/w056vU9U+NGmwpaqndQySAyi1y9xY/Rz1eqZh2IiSRJZrQNKQkBc2V3FyVUeJt4Dw17c9X&#10;qcqrEDBUTzSgNsWOyEkXuNfZ489Xqa3kw/EoGjQtvDSBk3fZt22/f3HPV6mSrKNDSwVu8OFbRu9l&#10;7En6Oer1Y8MeRqiOFJFUSXYbhuUBQTdgbW8BbxH189Xqh1cc1PN5tMyu731bQbgDooOlx7R8Oer1&#10;cKOHbQxJC1pjZTcXszXNvDQntfnq9XGsmqa80/ziiKRxtbaoABUgBjYC+4ePe30c9XqbcTkhBaKl&#10;QLHEWQItgGbtcW0+I56vVLyzXyw2oqi6J5eyTxsRrc201+HPV6nCWshmpTvZZLMQCFuxIJ2kDXwG&#10;v189Xqi12J1MVMkSwmWUkbTaxsNdo10156vUxua2mpjVxOzFkVHvcgEeJ/1r9/bz1epUUEFJWUUU&#10;7MRJHGxI/wAbnS5Fu48LW+jnq9XbYZFRyxUzliH1vcgBjcrp46eJ56vU61TTvspKiwVB7v8AqlbM&#10;D7NTr9PPV6lNVR1z0EM0qmR2Vmu17OgGv1gm/wBw56vVPyhhM9PitLBWINjnzkVhY7SQbG49mmuv&#10;PV6jjHL1LTUrVFAyCOojBjsDZWbsL/A6frr6vUm6XD8WpVfEJLhoAV1ubkaHTXxP8Oer1GK6P47i&#10;NFFEpWKmeR2G7eWBUKCSbqO5uLD4e3nq9QsZuqqSpVK6pMRli3ySAXClbCzHW+lvb489XqW2RIaK&#10;XCqipr1C+fsaNewAt3J7kAc9XqB/qTQ09Dgc8OKv5yxF1Ty2IH+Jb/4rA2t7eer1VodXJKnFIKqD&#10;D4QrSI7EsAAzbRYsQdSAP1sOer1EBzWy0uJPhkSmrdI0YlO24i7KLnup7+HPV6nbIlUr4RX1rMFk&#10;kIQw+JQXN7nQXP7b89Xqb6QUmJz0qwqUZGO0ixC6m9yL9vjz1eo3HTbDKWigZa+cJUygbRci51tb&#10;tcc9XqMjSSyYdJHUwXQIpR2NiCp1ub/EeHPV6o+bMQw+uo3YzhbWB2mza2Onjrbvz1eoGccxsThF&#10;mVDCFc3sASBpqQe9teer1O2S8OmSYYlRKSGUlbKDcdiO/j8eer1Dhi2YZoqOCiw9yFp1KnSwABu4&#10;JF+51156vUT3qLiz45mn5wFlSMvGqgakkgX56vUySxw0jtWygiQxqCTYAE9yfj489XqS01ZWfM+R&#10;KpKup2nUC/09jcfrpz1epJ45jqU8U1JQyCeOjkAlC6je1jr7bDTS4+vnq9SIjzN/MK6aJk8qnjO9&#10;QATtBAt4XGvPV6i/ZoxWCoxaeaJ90e8rY6kX0F+5vb289XqyUUsGHUkXywJlJbebAbhbSw+HPV6p&#10;VTMDH5wBQ2+zaxA8NOer1MNHid08tvsubhyLW8Le0256vUI+XcRgr69I6cajszXGig7j3tc89XqW&#10;+B41TUuMuX3SRwNdSNL9yLjXt7Pz56vUd3CM4YTSZLenhkJqXTzQQexI03Ad7H9dOer1EZx7GaH+&#10;f4nVqN3zThVDaslxdiDYGzN8NPaeer1Anj8M/wA5TYg6Cx3RlR2sSCWPtItpz1eoLsbqpqeRxCoe&#10;NmCk2O7XQH6uer1KPp/iwp6XyyWMkUhFiNDY6jvqOer1DDjOKg7ZpUswNyqiwJI7fVz1epLV9bvR&#10;VaECOW9zYXBPxve3PV6gyxeSFYlpS6+85PhpY/qeer1RI4o2q0kABYKRcaaeI+sc9XqEHD5FeFLq&#10;B5YDe8AQQTaxB0PPV6mLGGo8MK00UgVZCQD20Ps56vU0Vs8KxfJVFnDgFltcWOgY9vq56vU/4XJR&#10;U7S0lIgKR+4dgsC1he2ljbse/wBPPV6lPQO6U6xlg8gbS/e3h93PV6hzy1GldgRKgge8JPCxF7gH&#10;nq9SOr8QnppRAilnBCr7CBrz1epVZWwuXFcwQVFSxCStYWAJBsdSPieer1HBqK/BqfCYKKWoKzKA&#10;rvIpCKB4+y/8eer1ZMqQ/MU1WtFNEq2dlmcCxGt7dreHPV6gczTmqro6eSicea0O7fKouCnY9r21&#10;8fZz1eorSxx4tiRebUySgC3sN7ePsHPV6jZdHK9sDVIayVSZpNiAhbgDTbcC/f2/fY89XqPNltKa&#10;spPmrFfOUAg20NjqT7fEc9XqRmAZchosyRnEmNQF3ebMSPeNzq1rAG2mgA56vUI2cMIV4I6d7v2c&#10;XB7e3U62789XqJ91wTDKjDzHEWlVCWNwRdtCLDx+kfsPPV6i2ZVC5gadJYkR4FvZj3OmgNrHTXXT&#10;nq9Qv9N4VrcXpcPhJ2FisxQgENGxPcX0+j+PPV6rJFxmY5RGXad9rKqyFTpuFjZj4X1tz1eoPcBn&#10;qqTFVmliI2lQzxj3ib9yF8foHPV6jRR5iLY2uIxKBSSRxjaQPMLqmve1rnW3h489XqPp0jFVVR4b&#10;BLD5ECzqWlvZiDclm76a2sPYOer1Wu5UWsoGiUkhWCCN7dreJ7+2/wBXPV6qyvUdhGM491Yq6uUm&#10;UltpbS4Klj4WuCBa456vUDvR7FEwzP7tRKnnNpMSASAlwL6/G1jz1eq9DKtF/POn6xRPuDImgsT2&#10;t9Nuer1a+nr2y1Hg2e54plYRyxFZATcFrm9vb9HPV6qR+reCChqvmleRoalVkVieyn3LkdxrpqO/&#10;PV6gHx/GZnoY49hMcZOpA1W1gdR2N+er1AtVYuqVUhhIWFgUCnU3vqbj2ntz1eoUMqYpHSUaIjhX&#10;N1LHudTz1ep9xzHqavjmpsSPnJHEN9hexOgHtuDz1eoD58rRV9NMYmdYJF+0GIYEnWxGoI7jtz1e&#10;pPYiZoIXeG7qCqgm19Bb9fz56vUFGJzS1GIEyErexJa20qPDU6Ec9XqmUteaaqWnKHayt7ysLXBt&#10;bnq9WOOsiir9qnfHs80sOx1I29+48eer1O0Th6hzTKFE6ghR2AB/LXnq9T0IloyXVgXdLWFrg9wb&#10;X56vVMxoLT4ZTVrOgMt1AGpI+gDT6+er1Q8vlayqEQbc1iVJ01B1v9HPV6l2I6jCaySnxdHiKqhU&#10;MCN4bUEe0Ea89XqRmM0dZV1XnQWWNtFtbw8Oer1RYVGGxCKwLPYFfYL3IFtRz1ep4rI5J4UkiTa0&#10;RZ1YeK20vf2ePPV6o8dOYT5xBYyIFv4XI1+7nq9S1psCaaiiiChovd942JLfTbnq9XcOQqaQPNGr&#10;SGI2kXW2t7HT2c9XqdIqSlp42N2UkhbC42+259nx56vUI2TsfxfCMSenp5DJEgFr/vEnUAm/hz1e&#10;o3eH50oPkoZI4ysu0XUWsWNgTcfA89XqdZsUo8MmWGGTdFLU7w5JNix3Fb9xtN9Ow0A056vUvKfq&#10;m+JR1NDM5aSO6RMWB3KoI08PHtz1eok/VejMDS5gilYJTsVUBtWuNQRe1uer1IXK+farB6mDFqI+&#10;UF2iRQdSdpuPZ9fPV6hSquuUldDG8Y8yAOyBV967aggkez49vHnq9TFiudcQxOeWVWCKRHaM9hcX&#10;8bWI56vVInr0bCRV0zohjZFaL94lr6qPYPH2aX56vU8LmKrqsMip6ERJGWViWUbif3iGv4W0Ht56&#10;vUMmWs3Yng+GGvml3vAQzHQDy7WsPqHPV6jKU+aK2hyJh+OPITDisIqII93+uyjeLEqR21ANre3n&#10;q9QVZcxRsYzKIYwqyzytECP3Sz9789XqVGb5Xy3iVXI0nmNHLtLXBTaDYWt3At3+jnq9WY4RUYzR&#10;tNMoKgCQ20tf934e3Xnq9QudKKufA8VagrQWSMI6XIIUkdvu9vPV6rcekcclbg1PissipGWRyCFJ&#10;Kk69+1u3w56vVaT0jkozRvhhAchRI3azDW1j7bDnq9Rds4ZOxOTPlbjFFHsMm542t7xUG4Xnq9Sq&#10;gw+tldGrd67lVmXsCQLm/hfnq9WeummiqEgQswiIa/YhfH6eer1Lihr1TDEqAzPuspJ0J9v537c9&#10;XqlVFRLiNT8wsqgKEQKNSoUg/wBHPV6ssVNNiOYhSRNfzyVRezE2uLezx56vU7Y7kzFKOYyCFUkG&#10;wXYXBNvhbXnq9UvDctGKI1E7Kdw3KBqe3j7Ndeer1IOtM9M7Usrkbi6L3F1v3H3256vU1UOWY6fE&#10;45o1WyEFBaxB00+z43/W3PV6jfZfpziuX4o5oWp5QCSGKsCfE6dgSOx/v9XqCD1RUctF6fMblpmU&#10;TSRE3IuVsCBp2IPPV6tCH1OZVzRhubpcLirvOrKRnYSKpUWBJAUeFvp1727c9XqmZF6mDMWG0+F1&#10;caznyWSYTEn9KB3Ura5X4210I0tz1epyxLJKY7WpRUtW9PDUnWJQpDW1C+8pIP8Abz1epAp6dVwT&#10;M0lXiMUgpjrcAqpUkXvofs3/AFtz1epOZoyNhNBglTVYhURs8kt6UDQhFT3kv4m+t/p156vUWebL&#10;WH4tGkvl7NxIAPc66aG556vUGmYsBmy9LJT1Y90kstr3t7Oer1ZKAmmppGgUCFrXPj7wtf2/d/Rz&#10;1eoO8WxE0kzRSxh1ZvebXTXTX4nnq9XU+MxUwLSFmQlEUKfb4272HPV6lrl3MMf87lpVBMcKx2uN&#10;Gv7Ljwtbnq9SkxrNWJ4lRvTPKxgB0je/YHTQ89XqCOapSvnnw/E0ZoQ6MircEkEE3NvE6fRz1ep6&#10;SZveaGMCMKSAPADw56vU3wBajzDLtjbYSpYDve5Pbta3PV6sEDPF7oA91Sb/AOIC3h4G/PV6nGli&#10;lhBq5m22voNftXJ1PPV6m35pHeMimkBLsS5CgfA3B7H+/tz1epzqaySYq1bF7rblO09l8CTpz1er&#10;jXD5VWo6d0haVQA7a2O3v7Oer1QwzmKKojIATbu2DW4+HsPx56vVljqKmhlRkZlALDTTU6eHh7ee&#10;r1RKMxyrIZxs8lyGAtpfUWPex9vPV6pxleqkLBl8gEMptr9Hw56vVDhr6yaulRh5cP2brqx0Pva6&#10;fVz1eqJh9LDQVEricy+XYLZRuKgaCw0789Xql+bHExdF3xyDe7E9idNfo+PPV6p0KmmgXDoQHVfd&#10;3N4nufrHPV6ocOI0NC8tJt95nIv3t4Hw0A8Bz1eruOaMM0CsA0vitr27G/iOer1ca+dGmhoKGUMT&#10;cPr2AHj7Dew56vVxno/LkqTEdrGIDv3+P189XqkYc9LSzCijsxMZbbaxU9vz56vVlxeWnr6CagjO&#10;1kIXcLixtcfqOer1JjDsLrmlqGrrPKLDdpaxAIOup/pvz1ep8w+SmUbSt5FYg301tc6nvfnq9Upq&#10;xpazyoEBhRrs/ax7ED4256vU04j/ACitDyw7oWRxuYaE66Dx8O/PV6uVIjySjezFdhtYaam3sPh7&#10;fjz1eqVIZI61aFEPuqW36aj2dtCOer1RJ4mp6VqWNiytvsbDQnsSeer1Nsks0NAgoGMwQBGIAILK&#10;uu7228Rz1eqZQLiFXRwKqeXFC12ewuRrcD2E29nbnq9TolJRUUj/ADNnQ7pL2H2gd1r+3nq9UqLF&#10;IMXpv998VpFsSzKQbHuBew+u3PV6melVKapaE22XbTsST9B9v089XqlQO0q2p0RSRb3zchje9iee&#10;r1ZIYJaOAJUtuaL7iSdCfoPPV6stMIJo5JcSqVsCVTQAn7+/1c9XqitRUEMaU+8F5mG9RfcAdQW0&#10;Asew56vVJiloqSqNMm47j+8SwGugBJPfnq9WYVU2I15ikvtiANhbtewJ+nnq9Wb5loKwQrBvViSW&#10;FrKBpc69+er1SIZKKqrpFBAexKNpc3Hj2+i2unPV6oM9dUNB8nUFQF1Fh99zf7uer1RY6qGnp5Ky&#10;ALItgQPE3PiPDXnq9XqtxiMYQptAsxtbUA323+J056vVxgwz56verCFEUqQpuAANdPb9PPV6vVlZ&#10;Q1dFPUTQK5pfeXT7RHgCPEd+er1enrjW0aVCFgrqTr3BPs9o56vVHo1kpjAsEfmKt7uSNLnva97g&#10;+znq9S5jqYWmM17KP8WlyPh9PPV6m84jJLuNRtULYqijXv3J8b89XqZ8QSapIlKgJcXvr438fEd+&#10;er1TWkjSZIr+4RcN7Rz1ep4plAI3qFQkkse30c9XqipXUNMb4iCVLEGwJIF9Oer1cK6njZ2iiJ23&#10;WRRexCk+I+PPV6oK4fTxSyVFVJ5IW5BHc21+i/7Oer1ZDPLWOVgiJCC9yO+nf4+znq9UWlWoqFMz&#10;IQqBowdO/YWGug56vVGq45KF/mJbqItg1NgR9emt+/PV6mXEppJaiqoFUPHHqfAljqBc2BB56vVO&#10;oqemG2KJfs2+pjqVve+nPV6lOvlz4eJ2X3UJCj6D4356vVwrHheHyXAUEC4FtCfo56vUisQbzIHZ&#10;So2GxO0Ncg6AfX489Xqxyw+VNFhsLbUJ3uABY+72/Z9/PV6vVU9fSOKaGESwRm9ltdVI1Fvhz1eq&#10;HWUor4o5gNhBIswtdSdBz1erFSJXQSPWNHZIdy2Ughz2sNe/9nPV6nOGCugrKd4nLqzE7LAAA3uD&#10;27ez289XqX9JX742mWDyXQBQo7E/DU9+er1D501rIZ4mwurOyVlKqT3s3s17D489XqA7rhlaWmrx&#10;XrKo2llHhcG3c/Hnq9Rd562SPEFeoAO1Quh0taw1+B56vVLp6SSKsSWY3WVSVPgAbfdbx56vU6yv&#10;FDUGOjjBjN41IBALG2oPw/p56vVKrGq58PSnYoqyHb5h1tY27gX8P18fV6ldQ0gdkUFUSIhgyjUX&#10;73Pf3r89Xqf1ko66OTz2ZHTQW0O0+wjUX9vPV6mup/Rs9TE6kAjQWJ1Ot9eer1YaqRamnjjT9HEu&#10;4t2B0H5g89XqTdTKDD58Li5Ukf4ivhcd+er1RZFqKenWpSOWUOq2UXIVfAsL2056vV1NWIIzKqsC&#10;HCnxJJ/O9zz1eqXSxyS0000crHZ7vl3FhceHu62HPV6pWD2jmeOAESOoVW7XB8R9HPV6njDJqnCQ&#10;0M8ZYKpUhze5J1bQezUc9XqW+AzU0lJHFAGklaRmLHwHgLW8PpPPV6lcsks8YQW3Pbao194Htb2/&#10;Dnq9XogXqjuK7TYEW7NruJP9mnx056vVkimgmklDkGGnKpt8SxH3256vUtsBENO6qwVVeQBLkC5s&#10;SRYm9wBrz1eobMGSeKnicdlcyRkgXGp0YX7Af089XqVWHVSVOOw1rSbEEgdwLAsWuNoPsPx56vUb&#10;3pGtJUVQqq1hG6qX2k2uATtHs18b89Xqt49NOMUf8ihw1gC05a4va32hfTvrrz1err1b9AqXqBkC&#10;pSgVYpKXVXK7g3fuRrrofo+nnq9Wol17yNX5MzfLgFRCqRhpPfQH23FwRax9l/v8PV6iq4tG7VML&#10;C4WFmBtbUH289XqxVbKqmSUPsuAHUX2kDte9rXPb+nnq9UVEpZgkisZZYmuLNqS3tGna3PV6sdSf&#10;Nkf5Y3ETbn7AkjXT489XqwmekmqESBjcyC9r66G/3fr2HPV6lLSZjbD4Zfm0eQJYe0XLW1P7Dz1e&#10;qc2YZZMPkrQbRiwaMj3hftt8NR356vUyyVdPizgyhQYyCrdioGv389Xqn4PPTzTA0sF13E72uPhf&#10;2a89XqFTBaKOtDTyqEhVgAdNSAbHnq9Tm2BtW1QqIFZjKxO1Rou0WvpfTnq9UqPDXC/NK9ljI7Wv&#10;obe29r89XqGrpp0wx3qJUxw00D3ka2+xsLnxNj3GuvPV6rk+h34b+Omalq8dh8qScq6PIpZCQT7p&#10;C+B9nft4c9Xqu96G+lPLeEUlJGlGizwFWdjGLFgu0tewsb6j2c9XqP8A4LkHC8JEcKxo4AXTaCRp&#10;3+z30t9Z56vUvo6GkgRZo4gPd/w+znq9XKKYRxhJAF3XAK3Ons56vUzwhpqguG2JFu0Otyb256vV&#10;yNQFpLzEO5uDtNiQeer1Q5alJFRG90qNtx4n289XqT82IfL0zJIwW63sbXIv256vVGbFZI3YXVVQ&#10;XJ8SQNPy56vU30+OQ1pSY2sxDC4Nyb2Nx+XPV6uVTiywzStcursoAHZdNQOer1RWxCnnM0s5MpZQ&#10;q3FrW8dF0PPV6o0DytTAONg1Hhck89XqltKXSIsNLArYXsDf6+er1OFPGKhw0R3L2BFwCfafj4c9&#10;XqUeE04kjkkZrGKwNwASO+nx56vUo4aqGoCzbTqCATcAkac9XqlQ1LLEsKAWNwRawPhf6eer1OqV&#10;opqYxoNrE9h2J56vVIkaZjHIxFz9rWwsfD6+er1OMFIWqt2gCkn3rm/s56vV1t2KqqL77sbeA56v&#10;VEaNS8vmAbmHj+znq9Ub5lIS1On2lU30uT9/PV6ku2KUVGHSTut9TfQ/qeer1NrZsoqdfnXZUcX1&#10;N9R3P189Xqb6vqLA1PJFARFIwYqdNoPPV6kvU9V8NMPnRv5rL7tgbAMPbf2c9XqR+YOsEtJOXpio&#10;2rcncCDbX4a89Xqp89c/rkpMGw2ZoZ4Wkpt6Kpt7rG97jdfctri4sDbxtf1erUa609UsS6oY/W4l&#10;Uzt/pMzzAMS3vFtxAHs/Zz1eotdVEMalWWFgkkRUFfr/AHfr56vUp8PwilNW7VQMjq0bktpdjcX+&#10;nnq9SwhnhEyw1dlLtcaX1Hb7uer1WAehX0l5n9QnUKhqcFRVhpKyLcTqWs1yALgdhc3OnsN+er1f&#10;Rd9HfQHCeiXTLD8Nrl+arBGpaUgAX10A7e7a1x+znq9RmMYjFRUC3ua/Weer1N0yTvGY9vu27+P1&#10;c9XqbVRV90r2t3056vVDaE7g5+Olrc9XqcEjSS/t0sNOer1PFPFNIg3xh+4Psv8A3c9Xq4RYS0pZ&#10;QpUg6eJvz1ep9FE7xDefpHfnq9SdraSNZdj9gT7O/PV6o7QxltqOLC2mvPV6ggzbg02NwyxTX966&#10;qfEL2vz1eoOKbJ2AYLWLTgq5W1mNj73j+Z56vUtJqJanbT0102qL2/I89Xqi4thkgom84AdveNyb&#10;89XqSiNT0yGR3B193S1h3vrz1eqG2JUFQjRO2121I0BIuNRz1epK11DRUFQ/u+497E63JHjz1epD&#10;161COq77xxFj7BfT8uer1JXH6WPH6YQbSrFSQ9xZT7Oer1AXiOV67Dpmn1aFxYkdydNOer1MkuBy&#10;1iT0tQuthYkk6AaC33/lz1eoK6TCJsLqQtiS7G5BNgbEjvbTnq9T1VxrHf3H3kBHLEgC9rG23x9o&#10;PPV6g6q8LFJVxzeZvNQSHsLlQPaeer1PJw2KYgpZ33Haw00HtsDr/Rz1epMZjy5iFY88ADJI4FnA&#10;NgCLNrz1eoJk6SBFHnOxUbwDruLdu/PV6hAwnpph9DShaQWnje92YkKDfd3Pt8Oer1cq3IUrzyz0&#10;kZEvvMTclFK9tL89XqCeuyNjVJiC/wA5aSTz9NASA9919fj/AB+HPV6hByv08xOprfnPNbzodLEW&#10;IFzrc3uLWHPV6hKrcJrTh0tMJCzgWIIspPw+PPV6gl/keMO4hqo2Wxa7ke06DX4c9XqEbCJ/5ZKc&#10;P87esYuSLEC3h99+er1Lls04rJI1OjsY5LBU27RY+PtuAfzPPV6mLGJMWpqYhlJZyCvcXBOuvfTn&#10;q9ScwerzIlQzTRmWlmsGkvcqe3YL9HPV6lJUq0tK6sgkmLFEIFyAR2Pj4eHPV6ghiwjGZK923Dyk&#10;Up4Asbnxvz1eoU8Dgmq4FozEVKEXPYm3ifptz1epfYRgmL1lO3mOVNOwKbVsDu8D7t9B489XqTOY&#10;Mm461euJ1LMRKVVhqATc6j2HX8uer1QqDLmJtUzQzPaONwoPZhY6fDx8Oer1K7F8syYjFG0a2Iuu&#10;5gNPC9hf4m/PV6gmxvJuNDzJIA7xxPpcWUNbW3t/t56vUssvZeaONJ6lCULGRnKk6hRp9Vv1vz1e&#10;pSvligq2XzNqiRT3GjXub/Vfw56vVOgynSUoWKg/SqliFYXXvY2+jv8AXz1epRfyWksaedSysfd2&#10;i9ge4+i/PV6peC0FF89Lh9UV8yQCyGwNraW8e3PV6hEocjZcqqWGWpUb0fbYECxtofjb489XqWcG&#10;UsDy/I1TCAS/vFTbRr2Bv46a89XqE3AMzUFBTCKZFZw+l+5vcA256vUL+WcYyXJOKmS3zBIKsNoA&#10;11HY3Fuer1CtivUSnwfDhWpVLHGgOxSwsR7Br7deer1BvD6jqsztEoAsrXDMQGHt08NRz1epbYL1&#10;2grHjNYqhCbNa9r6jv8ATz1eqNnDqxgZpHaD3JABtKkEA/np9PPV6i0VXW+amrStRXgMjAgFyL/V&#10;+v589XqGrLPXPHK146N6kFJFuG7EAX007duer1K3OfUKeTCTClURNKpFxYlT8O/c256vUXjLPVzG&#10;qETVBqHk8gkEkktcMNf2c9XqHfAvUTVwLvmkkm2kdtLKRfsTfTtz1epxzN1/mrqJmgl8hdW+0VbT&#10;wt7P18eer1B5S9Z6rEaQxidpN7A2BuO9j3+Itz1eqU+d0ppfMQ7RGT717KAO49nx56vUkc2dS6ye&#10;9LSN7txcnUAgj9n8Oer1Q8JznLHTvWVMxEMd23ljY2uLfDXnq9QxYRnuc3SWoJJC+NwB3+vnq9Sb&#10;zPnH5nEo6SSf9GAyt3sSR3+rnq9SiydUKtMIVkuGIAbW4P6nnq9S9q8Mn1akNwuhtfnq9Qj5Zwaq&#10;jg3L7gt7o1/Pnq9TtPlLE8QitDuNrA97356vU7YbgmJYUdlQDb2kH489XqUFOcRQ+WmqEd/jfx56&#10;vUuMGNdGtrgsL9u3j8eer1IvqbA9ThM0MgvuQg9yBp356vVoKfjFZOmyz1pirqGnVRK1QJtFNwXG&#10;0/T4k89XqpnnqY8MlWGGlSVmIJVgfdB1NiLDXw56vU3V+IQbplWOwLEMOwFu1gT7Oer1MMcKTUUw&#10;EBQXZt1jbaPj+znq9USlRzRNFAzLCxQ6i17akm4HPV6s0letwQhdSW8weOna3wPPV6sfz2IeQ9JB&#10;tEm4FQW2g37Dt4/x56vVBoIJoq8y18AilZf0wiJO0OLEFyAbEm2oGnh4c9Xqj4hhlVQ15iB/QOV2&#10;te5FvDvrz1epyhw+QzXkPl+YNu4ixKnx+vnq9WaQnAMVSgETymVQqAabgR7pubDnq9XcoXyy9dGW&#10;NMDqdCDqSTa3bnq9Uinx5YqyClmtC2xmBH2Svhe9tT9P0c9XqkyuAkxqY0mEilhuAJXW9xce3xHP&#10;V6m6nM0OLtLIiuAFZf8AWuNRYj+znq9WCGg8otVSKWUlnUAXtr2P0c9XqxPikE6ySLY2YLqCDpp+&#10;Xbnq9UirmkxeCOCZfMaIgpJoAdNQTpf6/wCPPV6sGIrWJtSFRY2BWwFiO/tFj9HPV6muagmZUmaM&#10;ALe6+Htv2H6/Dnq9XBopPKTEHjJiiEl+507D6LHTnq9UdZKqRYp5o7hdrG47jw+7nq9UiQPW1TV8&#10;yqAWPgBu9na1z+fPV6pHyGE4ZHLVKvmStp7RrqQPDnq9WGVDMYqqlRnVXAYAAix8Cb+B56vVmSk8&#10;mN6hUF91tdPe1/hz1erjhlFVS1h3IrtICXNvYfG/jfnq9SrnVqZ1jj/3M2uup0Ny1he/s56vUo4J&#10;IVY1WrzSKpCnutyVtr2J56vVJRIKrEDSTN5hC+9YaaXte2g56vVGgwiCGsK1Vx5be4Be5toe2mnt&#10;56vUssOKwKMTm1WMSR/ZuQD2tbU39nPV6hQ6eioqUgrWjdaWQBijja20HTcDYi/s0+Pjz1eo0iVc&#10;cay1tGnuOVsntOlye/ftz1ephzNUeejVstMtNOwYBB7wGo7E30Pfnq9QTI/8v+aqc0LposAA/eAv&#10;37a30HPV6mumxeR6q1Ot5IGSX3/sX3WAYdmHwOh8Rpz1eobMo4D5NfPiMAVRIoZtQNqk6qoHbUac&#10;9Xqd8wVlHIXp6Wf3ECu3hfb9oEm3gbc9XqAnPmHR41g1TQK1jM10F72W1gAb3vpz1eor6UcFTA2G&#10;hVCwkjcR9lhoDpY9+er1RI6HfLtcKCbrdTYWUaEXHwt8Oer1PdOlDFNBKCN7a2vcErfufo56vUk6&#10;rEKuarlhCpIN1g41KqewHbx7356vVOy7TSVlU2Hyouy5O/TuDYn6D256vUbHp3lLBZa5TPtcqAAR&#10;4MB93bnq9RzMCpY/5JNRYRWJTVG8jzSrEAMm0ggWJt7Oer1Az1SxfEcIp2wxatJxOi72VCAWBKnb&#10;qTcWvqL/ALfV6iU5jq6qKmKGN3EYJCgam50up/X7uer1Akr0lZIYHk8uRbNtPfU31B56vU21VKvz&#10;EcMu47j7pA90EdxftYjnq9TjJH8xiXytKPKWOIC41DEG5OvY/Rz1eqfJUQ4VOswl9yOxeNrHcT+8&#10;PiD256vVCqYRPG1RGBHGxFzoCwubgW0+vnq9XZq6ZZj8qnvxgMDrYC40IPtHPV6mLEMwVs5Vo4wp&#10;Dbg4Hukf4bWtz1erlTYxJVu/nPaRwTqdSPEDx7c9Xq5R0pSqWVHJ3rcAHvbuCPjz1erNM7w+YaNR&#10;vDC1x4Hv93PV6sbwxszS71LKpOgvY+06dvDnq9UDCsVOHGYwrtY3sXQlN3gSDoRb489XqyfKROr1&#10;ke0mQgk9gTqCAP2c9XqePIKUjO0gDroCO+7Sx8L89XqcaBZainFCCDUkE+Y3dhe1gBbUePPV6vYP&#10;MiM/zu+Vd5UXGgK9/p/p56vVhhrVOIyNEphjEhJGlu2vbnq9TlUViTXmj2yo1hqQNoBuCe2oPPV6&#10;oaN88aqnVtyoNxv3YjsB9HfXTnq9URIjHic1O8R+X8pCWHi5Gvf2fR9fPV6pBoYYUGIQEO63kAuL&#10;AXA+PYc9XqiYhhkdTXGpaVANi+7YmxHx0GvPV6uNL5E1RKtONAygG3YjuPiL89XqmOiU6GgkO9yr&#10;CR/G97i3ha3PV6munraSCdYJSN4OvtIPbnq9WemmSpTyYWu5JbtqbeAOmtvbz1erji1dDWUybY7O&#10;DcgWGo0A08Pp56vVlnxylwg09ViNhLI3lIpNhISL2X4gd/7eer1SZccFYF8oBAxBChQB9JPc2/t7&#10;89XqTtVWB5pJpQFeQkk3NgL+z4c9XqlCpLSRVTkHygVudL3vz1eqP/OamJWkqZS9n3Ft2pub6nnq&#10;9SiTEa/GCayNCVQFkIRfcBt7oIFyD8Seer1PbZpraWnipfKVAEXcSACSdCt+er1ToMW3Ukkasoup&#10;ILAX0Pt76c9Xqw0uIQVmFrAE8xHVrLfbaxNzcXAv39v7PV6ohw93il+TSwQLY3OpPcW+Ht/Pnq9W&#10;WjooqGnWskVbSCQKRa9wNb89Xqm4biTgwJLFuSC4mGgMgNivhoR7R39nPV6o085irHKMFQ7fdAFr&#10;E6/WO3PV6nmBaaPEoYym6ml1dmtdfYfbz1ep6p4PLilo6R1UTyElz9rUjv4mw56vVLqKP5ITUJZj&#10;G4SU7TYMVOhGpNxfvz1erjtlNWv2mFyzBve0Oo0Otvr56vVBrqGo/mC1EBjaGQENZhcA/AA2P089&#10;XqSNVUVbyzLt81YiQbC2nhroNeer1Obzb40pxTeW0KiQD3Qbi4A79j3+/nq9WI1lTIqKVUPuW6r7&#10;oF9PvA+889XqcmejxCWWkmhEjWG1iBcWte+n1c9XqkGohraGRKdNVYXtfVvZ9fPV6oAknZ1k2FSf&#10;eMfe2lmGgva/bT8zz1epK4tiVFjMvytQXRSYyLdrqTe5+Fh4c9XqRmNV9ZLXMs5UeSdu0KLW/d1G&#10;nPV6kHURoElqJQCyNdVJGup8SfDnq9WSGuEt08uxGu7XXnq9Ti89XDNtaLcHXarW9vt56vVlwarj&#10;pK35auKrLJdYb2uRYEldSdL+Ov1d/V6lad1HUpOXJXefG/ve03PPV6hCocQpUlBxXdZwA4Rd7W7D&#10;aAfb489XqWlMuHVtU9YpkFGqgRq2jsAe5GgU+Fvz56vVmaomw6OSdIfIKuXJYBtwt3Nuer1Kyila&#10;vhQzWamqCrsB4nwuPb4a89XqVQwbE8JrWmp5Yo8OdEZY3uWUi97WsAD8e3PV6pNJEzUrzs7Lq+07&#10;Rt2gX8fH7/Dnq9UaqxJ6PEoKKnElSKuFXBVSQoDbSGIHuknsDrbsLa89Xqz5gb5Z4aaiDhQquQCd&#10;ouf3tfDnq9WWqNPXQrTLO92vsOthbVtb9vD7+er1REepOIlZ5FWAj3AgN763Zv49uer1S8HwykrH&#10;kqKqYrURAqAw3MyE3sD8Trz1eqJiOAGjxVKlwVWpL7ANBYajTsdOer1d4PiE2GBmIJ7KGFxopuAo&#10;PjfS4/hz1ep2psVmnnfEJECrK7jQaliSSAO3089Xqj1XzlXC9ThEYNTEx2liQLMQGGgOttbW+7vz&#10;1er1DQiNUM+0SxKXfb7VuTcn8uer1KOCLAK/EHxLDWaKbapCs4Y3UakjaBZj2A1+nvz1eruaqMay&#10;V1bceYAlux7H3h/Tz1epiNZJRRvhNhMSA5ew3EsfdBtroPq+/nq9WeoppcVp4KnbZ1IWRW0CAE2P&#10;t56vU1QQuK0w0qgBgFe17FFJHa/fnq9SgAaDMKLh9PDSQtCVaSNmLm/gytcajQ2P1HXnq9TZUzzR&#10;1rPQe4EJTQasDYWNxe+uvPV6n6hqVkj20t5FjkQMANQwFyB2v9I56vUNGRMYeCt+audjq7GNraAk&#10;qPoIt9fPV6jzdKs+LR064RURCJ4QTBNe5sftEnwOugH7eer1C/nLOFXVZWxCmooy6umxXa24LYFv&#10;vtex9o56vVrOddsTpazqhi+AiYx1SuhNwTow0LH2/Tr+z1eoEopqanlFJTkiRt3mlrWYeHhpz1er&#10;Fh9LBEJJjFvKA6qbXJOn089XqH7KlFgkGGo6xtFUOm47mBUmxuB2II7/AB56vU7VlUscaInvNtZQ&#10;VFgL3F/u8fbz1eoHccw+ongaFCzFSdwOptfde5Phz1epMy09QYEELbQxITW5I/eH0c9XqQ2P4jNh&#10;UkocmfYLG3cX+Av2HPV6oCYtLiKPSTsRGiJJHvGhJJuB8R356vUpMrQGqxaQqu622x/5W+7nq9Ro&#10;/wCuOKYdgf8AIUlVYJibxg3VyAVGl/tAHTxtf489XqLvV47Tzz1AaERi9vNuLk3II79x46c9XqSs&#10;cU8m6rtoSQCPy56vVIvBLPHBJ7jvf4ADnq9TxgyVU2IJS00oIU+9oD2bRR8fo56vVbT0AyxRYdSU&#10;mJ+UPMlBYAKL2AJIIOou2up7W56vVYD04ypJmuS1CpiLMVIEbEOR7GGmh9vPV6jE4V0mlwiQY1iN&#10;lS7JEoS92AsDa9vjz1eqfmPMFZlqkGHO7LTt5jFFBADEAgkW0P0nxPPV6gGzRVLVRCaqUyvVFrsL&#10;2UHTv+6Rz1eqPgGBQ0YXD6q0iqjl3Um6j2A+06c9XqFLIOEQNM7025aWEBveubsT31107c9XqOz0&#10;yoqeq24fiE8csW26R2YOuv2j3AB17a356vUMeP5Cw7MsUUUNOHkD+WlhuIBNr/8AEb/rbXnq9QkZ&#10;I9NuF00MVRUx+ZKbhtFI2jwsfoOvPV6l7inp+opd6UFMv6VArgKAD7LeFx3uOer1Fu6nemeSmwqo&#10;rTTllbeqq6gEbQfe+i2v9/PV6q1s65WqcvwwQVdBKFikCqWAYFdQCbeF9bnnq9QQBVm87EQhip4p&#10;ADddtjbUC9j4g89XqdcCwz52seueRqYFwpTQhgDYX+Bvz1eodKOgw+PYqRgiS+9tRYXsuvjpp/fz&#10;1errH8ZwvDYFlhp0pjSrIHYNYmPZr49jofq56vUV/q91S/lOASYph80SLS+U0gJG1AzCzG35D225&#10;6vUQbqX6l6FklkwqpjkQtuLArck9xpqb+3+nnq9RG8/dVq7MlcKumq1lMRG1NPcIvoB46c9XqLDm&#10;DNFSxmmdrG7O5BI00A1vz1eoNJ8enlfezagG5v3Htv8AHnq9TCuOVTJJXAosQuFBGu76PEc9Xqgp&#10;hldjUMlTt96Yrt8bn289XqMH0/6aVuMeThtJEWcAHZpqfEjt9Op56vUajCuhuM0xipsUj2wuQN1z&#10;ZTbxJHh7eer1KRMgNgwNGzhpY4z7+liAbg/G456vUiKuhVZ/5nKhhgYOjgKNxbwI8LHxPs56vUkv&#10;OoMGneUIXMhCqtySCfHnq9TrLXVYxMTRGyRQ3sAftXsBb431+HPV6nVg88SSxkSGXcra22nv2Ps5&#10;6vU+0mK0NThkOESRB5CwLl1NgAbWv21HPV6oL0FLR1K0dN5SRqpcKtioJJ0sL2Pjz1ep0w2pmMXy&#10;bBjGR+jsAfeudbG+nPV6p1KXpYTQRzO7FVUyEBSWAubgAfdpz1epUVUVXS0giId1cKWKEqSPAmx5&#10;6vU7Q0E1FSxbWBEu3YTrci9x31PPV6oFeDRwCokTc8pKAAE7QNdR356vU3YdMK2eV6lvKIQBAdLg&#10;m1gD7PHnq9WKjeSjqGapXcGut7gAHXUHx056vUyPVU8UBRFPlsdovY3IuQRbS/x56vV6qSYIk0h2&#10;iTQbltuIFzqf8PPV6ueD1tZS4gcSqQYvL0AsADpa4Hjf289XqMpgHUNMfw+lxQ0vlOq+S4WJU3bP&#10;dDbQALkakkXPc3Jvz1eocMp4niclOFiUKqak7gb979ibEc9XqH/p5idbQYq1dM5KyACIa3t4k/H4&#10;c9XqNtR1CVFFHjAjK2jC7G23ILdyNfC+v9PPV6lBQ1Bp8UpZsJcgszRut/8AEDY+34flz1eqDS4v&#10;ieMVs3zas0UcrK66C9h7T8T+t+er1OUsNdTTBaYIrtpYWDMD4Ee3w56vUpqHFZsWxU4XVRGJTscX&#10;sAStvz0P69/V6jHZazL/AFTxM1VRolVBGEsSAFa/f79Rz1eopPqYzfXPjFPhf2ae7CxNggtcG2gF&#10;+1x8PAc9XqLHlTB6bHsYSaijMkzTyMul7lRf2+B156vUb9OlrSYlT5oqnJZolEgN1ux0NwNLnXX6&#10;Oer1Hc6Q5AwjEqRpamiB3gAX1F7W8bG3389XqSfWf0vUOF0kmY6KlUSODZAFKgEXuDqNDbtz1eqv&#10;XN3SXJ2aFfBsZhMVTThmedEUm76Abrj7j+znq9RMc5dBv5FBUYZhZlZYy7iUsbW7+8L2P0D4eznq&#10;9Qa5SwyXB8Rjw2IE/pff3KADcaa38CL37W0tpz1eqxvJucsRqcNGBYnUR+dCYlVNu66AaaaezU89&#10;XqML08zRUVEb0eHje7vvUSEIoVe4BbQeP8Oer1Cpic89TJFRNEJFmiAeNNhAF9Tu2m47W56vUmcw&#10;ZVqcOMGJUMe1AgDoSp2iM9hYWtb4X156vUH+MUmBY3hM0tbF5E6ndDYXsTqNw0JF+/1c9XqECaHC&#10;XwqkoMCiFpIl3KGLBX8bE3Nuer1M2YpqLFcKWiniVKmFJQhC298X93489XqAOTKJWvjrFcxtGoZp&#10;CDZbkjW38Oer1NmKYv8APUNKMOJqYVmaNHAIF1JEi697dj4i/PV6pk9E1dhtTTSLGPLB8uM6lm7B&#10;VHtHt+HPV6i2ZgypiMGHLihv74IA13LY+K201B8fZ7eer1J7DcRkoa5YY5m+XljJmLhVKv8AUSL7&#10;fG/w156vUK+H4rB/LQ0LhpBGwAKi+252s1u4PPV6kfX0OKNPFXlRJFKTI/cICosbfVz1erBhZw5c&#10;Mgr6+MwuZWIFiQ6hjYC/gbnnq9UnDVEcEs8kiJHUObXJve5sL/Dw56vU+rVYlXUppcLKNUKpBdwG&#10;UWb2dmFvDnq9SAxulxWcH5lRG5Rt0iBVVgDYaA3uAOx/Pnq9SXq6mNIZ7AbUKhbAi9gN+vxH8eer&#10;1Jeoqqeuy2hkhSOQyi3iSoYgaajtr4+znq9QfVVJLUymsn2yKWKoSLAAXuSB7Phz1epGYvhs+EUD&#10;NHIQZixMu0C7H7PsOluer1JGux2omhE9THcsFS/iGAtu+II56vV3T1S4lRT4dUFjIygbjYAbdWN/&#10;oH3+3nq9SPbBY46T5/zvMp49zDwF7Wv7CB8fH6Oer1ZsQhwifC4ZI0BZiLuG10UgXsex/o56vUFu&#10;P5RpHof5invEo+9GNzr9Jt8eer1AzUYfHgLfMwgRPutYgarpcWHb+7nq9UvE6hKzD4L7UjqSyEE/&#10;vXv3Pt8Bz1ep2ninkYyIyozoUBNrkKLk2+j9nPV6pLbqJIQ7eaHQlbjQEg62Nzz1epPYhghjqRU4&#10;bKkbBFugUkju1/C3fnq9Tzh+NT1VDHQvuJhZQ8gFrXNjfv4d+er1LJI/l5Ec2fYhF9LE30Bt3+F+&#10;er1LHCMZraWZxuCsg2qGFwD3Bt4jx56vUP2XceSvwm1bIDMAIxNYa3NrkeGuluer1CtljFWwuZsP&#10;BM7OhuxsRuGq6bexPPV6jAZfxVZsNIqHCSbipRARe/2bD4ePPV6uWKRYZWUCNhsYeaVZAzSgG7hr&#10;m1763/Pnq9RQeolFPhrLCiFpWbaCOwY/vMPgfZ/Dnq9UHKua6rAMU+SSH3Ua7sQSWJsSQ1rEH2jn&#10;q9RhJMzU+Ly2dTsqQY7rYi9r2+z4/Dnq9SSXDo6HElqKg7GV2KXHum+gB8D37Hnq9T7JDTT4pBSi&#10;NQqNeQBbhluT4WAPPV6hpwGtxHBsX+bw1NgnQ+ab/aS1rm1uxPY/t56vUgusEVVT4nT48oC7CoSX&#10;3SCrSA2PsvYEj6/jz1eoP/UFSJ1MyKuLzKyfKrGv6IAK3lr9n2e9bUnve/t56vULn4dmeaKpx6DJ&#10;0kwiEAMarcmOwIsD8QTaw0vz1er/1bdst9N4sUzIa+FdgkFtzCwYKSLkc9XqNpl/LEWDUjkgKsIB&#10;0AAAtqfo8eer1NHV5imVpL+6Chv4EAjv8L89Xqo3wammXNWK4XQbRLOzHwLEhjY6r7B3Gv1c9XqG&#10;HKzLFAnzMzPVNdWjBJAcHwP8Pr56vUZ3LtVIcJhl2CoZgACPADS31G/PV6iLev3pthmcOmdbWxLu&#10;mhBYou1SqGyuQe+gBP3+znq9WuDV4Dh+BQx0wZm2FTdxdmUNqST4ntz1epB41VUnz6zUvmRvKzgh&#10;GIsB2+zbTx156vVhaskpwiwybveZWYnUqw1BPfTvbnq9WSinmroYo2Zbgsu4WuwBI94fH9e/PV6o&#10;Dz0FFKJaqnaaE38vY1irX8fG3w56vU3VdbLRRT4gr7zKCEBNwBobft156vUm5a6KsL0lPK0ZBU7b&#10;bg5YA6a6fSOer1ejwaN51qIoSXKktqe5vY/SPZz1epRQRzfJXrkVZE2gbTdju7CxAIJ7c9Xqy1WN&#10;1YFPS4coju6rta5NxqTf6P1156vU14ph8T1r4qlR5jQWAQEai5LAk37nQafDnq9SpwvEp6ygOGtS&#10;/pjCNu0gDcb3F7C+lhcC99dO3PV6stdWVMclHNjYUinBdIVIYBgPcYAgWPe5/M89Xq54niMOJSLU&#10;sqoWUDw3bv8ADYE6c9Xqw1GERpWwtvaJgpYOh7sB7twfdNz3vf29+er1Nc0tcainGPyCS12IJN7E&#10;gat4jwHPV6o38sqKPFJK+Qhtu7Yi3K2I90W9o8Tz1erhiVXXCn894LyBl2EgC67bXA/O/PV6pGHz&#10;VFVUQ0ygJI+qga72GgvbuTz1epJpheN4fjEsDVc1RHLNI+xyGWK9hsisNFBudb218Dz1ep9SnpI8&#10;WSmkUAOCXv4tpqT8e3PV6srU9ZTJPX00IV7FBe5XTU+PgLc9XqcIoYHigxFVCR7VKrpv3WIOlhob&#10;diNPz56vVzNbT0lHr+lDkujmwK3ubX/X8+er1Qo6ZZqMVNVIESRhuUWA76E89XqkYZXU8Mhk3qPL&#10;JXd8Se33DXnq9XGuNbNKxhclb7wDfcNx8G8B7PZz1epQ5YwipqppK3FWuujEXvcWsCb+P089XqHT&#10;FMq2yh5pYmRVLr4bVI1H0H489XqSeA4NFGIqPcSzh33MxLKt/Am5FvAD6uer1GWy3jskGGQ4fKRU&#10;RqAUFrHTQePe+vPV6litHNi+Ih6mIpE2wFRcgCQ2JJ+Hx56vUssLw1sAlFRBIrtHKYQWJIt7fZfU&#10;m4/p56vUvExiixGWopa60ksapGik2JQ2JP13J56vUL2EVNPVTpU0IIpqdbMDoCABYezsb89XqRPU&#10;+ipsXwqeihpvKgfc5IW1yF90LbxPt56vVWv1IpnoqSWnRbs4IAvdgLHU3Phbnq9VXua4JDj0+0mO&#10;MFjcaGxNu48L+PPV6smD4nDQxy08Jv5m1ST+w/H289XqErIOAu+JTU9OgEc5UAWHu38RbUX9o1vz&#10;1eo3OXZf5WqiSESTqCDdQAFUgDw0Jt+tuer1CXi+Jz10cMNEQd21tg1uAd1iP2fTz1eoEa6vnfMF&#10;RTzIVjA3Agge6dOxva3a30c9XqY8exKFcRWYL51LTqwsgtuuANbeI56vUOHTSiqIqOGrWYrGRIzW&#10;UkEm2yNR4Wvqb+Hbnq9T5j1fQYVAyREiqcAMpOu467vrPPV6i14xKqVix1CB51Ekugt7xBt9QOo5&#10;6vUyV9fQS4ilK4LSiIO9/sk2vr4d+er1M+OVj4jXQSQnZHY30G26i5H93PV6gNrYlr8Ukq0YxM17&#10;woBZ/Y33dvh356vVDnhWDC2qwAsjE2sdbAEEH6+er1FkxCljr8xzTSkbZJBLL4FmX7Lf289XqcGr&#10;KdauIUoNwpAJ1I7XB+nnq9Ttj0KGJcWnZ0ka6MoI2FRa2lu49vPV6ktHWKYftXP7osNRfUDsLgd+&#10;er1KrDMZEUihbJtIG8diD9HPV6hBWvjVY5KVPLWVQ7XIJuDqfo+HPV6l3DmmXDqEwpUbiQ4IFjfT&#10;sPo56vUDMmKJNXO9WxVrEkn7V+9zcDvz1epnrKqWrplEysqRsLXIPfW/a9jz1eoOsbxKjUKKWHe6&#10;sQQQRfxBH6/nz1erLlmpgramCpxBNiszEbDbtoSbd/289XqGXGRtj8+lIZVAv4301PPV6g3rJarE&#10;Y4137EAPbuARoLc9XqZ6qjR4byxozW13eFuzfT489XqTaRpHTpvUtIrmx1B7G1x7Dz1epVpiiMfl&#10;txjdVAt+ump8Oer1R56eB6uOrq2DKAzC4BA+kHtz1epNyxYfLippHUDbKjnbpdBqFvbx56vUvMJl&#10;iRTJTgWuwAt9R+7nq9Sswla+lqFlkpxPtIIve1idL256vUYzKOZqA4JWPiCRqSQNqWABsQLAC5I7&#10;k/fz1epDyJQs7NR+/KykMbXCW72PbX289XqVWQlnwz5uvqpVfb5ZhFiSGB1J8NfZbvz1epb/ANZK&#10;qqqtsiBQSN5bUdzqPH4/Rz1eoSMFkZsHnnDe5sPu/wCJg1tD21Gtjz1eoDs0VrUcVQIZDDuYqyDs&#10;ym+lu9rc9XqCCHfDiUflIUZWXZoSAT20Hhz1eoTsu4mq5miWdgNrAbgv7xIFtLHXt+t+er1WFPNW&#10;Yd5WHkWhKJI0itcEAXGvgQdPv56vU4ZRi/rBiSxq5WBnBtu95yPAaa689XqHnq7TplzKFMoZZKmp&#10;jIjbxUaElhob27/Vz1eqvTqHgTZly7LU3cGlkNtSBYAHUadz4H9uvq9QRZGw6Kenc+Ysc8ysfLsd&#10;xsLHXtre3e/5c9XqGbIeXcPgxdjg6NCWCyMGYn37m7C9wAb/AA56vUfOHD45sJGIRkEiLYD2JU27&#10;+wg/rrz1eoNMAr6TD8xvV15YLJKY9mh2qlwWBFx75sbd7eztz1eoyE8tPT4lh8kUe/zZWVBc6mxO&#10;4n6hz1eq1XpfWYKuXaKWuJ+ZTYwjuCSw12j23789XqsIyfi384wQ4ix2OoZALaAg6eB8D+XPV6iX&#10;eoPL1Vgs9TignWaWb3l2AjZYH7V/aT+X3+r1Esy9mnB8s182H1sUXm19QkXn671ZiDtS3tJJJtp9&#10;B56vVe/0NrKSfKFPAI2LIqK1rkHd2H2dD8eer1UrfimYVHl3NaY4SEpIvMWTdb3XsGHwAA73/u9X&#10;qoA6mU2IY3hz4s8xqVgBWJCPswt7zbT4Ak3sb3OvPV6ia4hBgTYY0yYzG9XOzxmkHmtIm0XBN02A&#10;E6CzHsb20v6vUiBhNTCHwqSVVRtkqs6km4Out76X7Dnq9Stq50FDupCqW3KGb2+B8LXPx56vUto2&#10;irm+Xnj3r5KmQgWNwATr438Oer1NkphwbCK6uqP8k8a+Qo8WuBr4DS+vPV6i84rWGVRSBgpUl9Cd&#10;Se/089XqRlTQLiFOXqSC5bQH/CNB9Ht56vVg2o2JRQtchbfQSB2H089XqU/yWHPRh6exckjbbwB7&#10;ezTnq9WKjDxVIi2DcQSO2gHgOer1T5Yo3DTz6hR2Q2FiLkc9Xqh1FPKqRySyJtWxjUC2mu0EG+tu&#10;58fh256vU5ZSipaevaVvdd3B730OhA0sOer1Lavl+ZqttYW3bmUlr+B90Dvew7/3c9XqT9QiFRTI&#10;To+hINxY6dh4/r7eer1dPC2jTD9IpHYd7+069/1+Hq9SonqnMCQVQVCiFQQLD4A27kc9Xq9QRwTU&#10;vk7t5caGw0tofz56vULeR8CbEEhSMAxxbi6G1hpZLD6eer1GWy90trKzDZapIxCJWCutyQNq9z8C&#10;Tz1epkzDkhaB3NPGqWUK5sLMb6nUEduer1ArWYTiOWcRUVBBXcbFfj2BHPV6hcy/iMaQLNVamnIE&#10;irqGudLW7WHc/fz1erHJm2ow/EZKuoRXoG3sBcWsDYgXBAN/HXnq9SQlz1RK3k4PVDdHIWaxBvua&#10;4uewBJtcc9XqXGZY8FzFlVjiAHnqtywIMd73IDag2v8Aw56vUT7GoP5fi6pSH9BC9yf3SD2Fux56&#10;vVLxDMEW+U0Fo45G922pv49u1+556vU2Q4iZq5Kve/msBcXIX3fyvbnq9QgYfXT1sDAuVYsCulr3&#10;GosddBz1epaZerqhJVwl498ZJvuAOg7nTsQeer1GdyjhVJilJ5QIlgkUBgbEgdhoPv8A289XqVuN&#10;1GKUcQwrEI5amjgO2FILBgvsBv4DxHPV6ouT8MeiraivnjMcMavKjeJY3Kg69wBY/qOer1Qsw5ge&#10;umWGlbe+4Ee9ckg3O7vqPh/Rz1eodumFQ89FNJizDzHBugJN72A8PD4/Dnq9Rg8OyZFiGGGoeyBi&#10;yNu0JUdmBv38Ljnq9R5+i2M4hLh0LRMqpCgp4Qy3Aj7kAdhrrr+3nq9VqfRzGGhrF+ZhNSCoVmUq&#10;DcfSR7eer1D5jmC0Er/zVoQUIHvE2Iuf7zrz1epJ4tSUVRUx0dDtkkADEAgDbbufja/PV6kHiOCJ&#10;JVioOqxJY6Ai9ydf18Oer1YYKdIaJaOoACxsu5tRdfG3x56vU14VUwQyriJt5MbNa2hIJ/YPbz1e&#10;ow/Tehaor5McQIBfdGXZSV08Pbrfnq9TrjlfLJFLLUAuHZjoOzc9XqgVULQ4cEJVWmAXd2IBB7/H&#10;nq9UHGcuUdVSxDy1dkRWja19p9ns1PPV6gwlo58NqUmq1uVJIQXBYDU689XqGHJ2b6qeOSKMAkWA&#10;AsLL4/xtz1eotnrw6qpkzo41FO4iNcJB73c2G4AXFtbH9umvPV6tQvrPUZezZmCfF5QInMZNuxKk&#10;mxJ+Pbnq9RVsPyhGaqR6GbyDBeT3dCAbi5NrENa1+er1AVhfW3Gci5naqxKXzY4p5NqspN9hIIFu&#10;9x2sOer1HVHqJizt0/lxrEqaWBKmBhE0xA2KexKmzCx+H3c9XqrLzVnrEK6p30dRdCCYgT4jQkgH&#10;nq9STw7NuKYeGFZUmV3IIbSwJPbW/t/Uc9XqGVUXMtMHqNjSwKd3ZgbewjQ/eR8eer1BLjFJPS0k&#10;tUw2wx3+gHvrbnq9QV1lJS1wfDy/vTIZF7+B1v7CCRpz1erOaeGSniowP00KodwIsGA2m48ba356&#10;vVIp8SplmaSmYuyNtfTtbvqPZ356vVlqayarqGeRhsOhZfZ8fiOer1SYdskhWLVUjADkalrk6jtr&#10;42tz1erhhiVU2EyVFfZJi8iEaABR2IF/EDnq9SfnjM8TeQP9zNixIub3U2/X8uer1PmDUDV0cKzH&#10;bUGynQfaGvj4Hnq9WGsoqqF9ktxGzHcfyv8ARz1epvmpxDUxCmdSkj7LljbQaDb8O/PV6nMVTfMB&#10;al/dLFCoAtc2AJ/Zz1eqJieGbqgvK5YbluT2UaCwNrEHnq9USjjxKihEQTel9TbU6nX7rW56vVKn&#10;xNaqnWBLIXkKkkaADvr7eer1Q3p4UqvlgT5ki7wbEgkaC9rDt4Hnq9WSdDTJfDdWaykdwfoB0B8O&#10;er1Zmxmho5Eo6gFXLXaQD3dR2I76djqeer1OUEUtSklZT29wMRtXsAbXP089XqbqfEqRaeeRQXSG&#10;xNhe5vqB7eer1SZhFu+ZiIbQbhbXUix+Fjz1epthSBq606bvMuCbg7SDfTv4C9789Xqy0tNM87R0&#10;jWXc1u1yNbEc9XqlHC6RY2jqVJkHvbwPEG4BPx56vVxlmjrVRZ7JYga6EAnT6uer1Z6WnoKOvqZY&#10;pNzkAbe5CjuR30JPhz1eqAksq0rTzhSrsAGFtGB7H6uer1cJVaojkSJinvEkDU28Drf6uer1T3ge&#10;NfJkiuXTRtCSwtYke09+er1eMMixk0RBS4AQkWv4/HTnq9UeGmXy5IpRsla4JtoQfE/Hnq9USnkG&#10;GOlOyM8rMNfC4B0Fj9evw56vU5TSzpUb2Nt62J000NtD8f1789XqZKPCpZIn3yMrmxfdfaw1sQL6&#10;EePPV6n/AAmKCGcYKIbPMDbYP3jcEn6Rz1erg88dP59TCwCxgqEtYLra556vVEwH57CZ2paqVZop&#10;9VLKCRfU662t8Oer1Z2qKSLFGdGKDQ9hqe17c9Xqx1NNS17+bTKxaQkDWxuPGxOn6+znq9TQilqF&#10;6WX3nSTdpfcoBuTf4nnq9TpsWmpzikjmfw946A9xf7+/PV6s7QvRyx1SqCWAIUagEjUAn8uer1eq&#10;6FaqSKeckdywGhtbsbagjnq9UZoaGmmTfdgxBUXuSTewv30HPV6uo4LTxSUjMFlZlNjooGouL9ue&#10;r1PkUQpLnfvCgE6G53GxGna3PV6k0zNBiSVMAuWsrAAgXv7tvD6+er1OuIYdMPLUuFVnJY+wWuQP&#10;j9PPV6pdNSxT3eoBZGsBfsfYdPHx56vVxmiSlDoDse1x20BOn389Xqi1mJZjqJ1lqZi8IVU2nwU+&#10;z2a89Xq89HhEYapp1aJX2s63urEaC4tYeznq9UGnqJalZPmUCmFjsAGgUDQaaG/PV6nSmrDIAkse&#10;wFbkj2k2F+er1Tq2V6iGOM9mF76aEc9Xq6pWppKg0VOtpEA9467iTrYn2c9XqwTwtRK0tRPvlEwO&#10;xe+3tr4Ec9XqnxLRzVbSlwovsVfYfE/V8Oer1cpHkljCVI7v7qjxAOh79/Hnq9UjEaBBJ58a7i7A&#10;E97fE/Rz1erpqczSfMv7zINhtbVRqLAnw56vVDSSeeZiTvDmwuB4eP19uer1NlbNiVNJEaYqqISJ&#10;f+I3tZeer1S6upqFwvzDIAxut1tcC9hoBbUc9XqYY4nljaOuuzSkNtJuQO4Ot+xHPV6uFv0N3hLe&#10;Y48wAagD7J+/x56vVNnw+SKYVhfaZmDLHGVZiCoF38Qxt4+Hw56vUslopPJFmsu0WW3j4k89Xqap&#10;8NrBJ/MNi+Qq/pCPEj2+F7Hnq9SYoKBTI85HujcQLg3AJtYe3nq9XAiGWX5iIjymA79wVJJP1/Dn&#10;q9Uugw8xPORKW339421FrG9tOer1RJ6jz/0IRJCq28CNyntz1ergYpxEVEYaKTawBOgIFxYe2+vP&#10;V6oHz8yBqoC7IhYXIANzqL2728Oer1TsOxJMQmhmhcrHCSHBva4BJ1Ps+HPV6jNdM6+kqpVnro43&#10;Ty2KygjcrH7IHwP5fHTnq9U3qtBSY5hMiV9Oz1CKGLhbqANB4Ea+3v8ATz1eoilb5IqJFSI3CrYW&#10;7MD7CNRbTnq9TsJIIdjsCGYAKraqpJFxp4HQ6/D2c9Xqy7KaKQxCSyqb7RYKAdL89XqeKFKaOiNK&#10;GBQs3e1grC4Pw+rnq9SspCKhGhV08p7BgCNCBp9fPV6ucFK7VLO5HvqyC/8AhHawv9fPV6odVAtJ&#10;hb1kS++tnK21IB0Fuer1J6SvkxST5ichEADJtUqAB3De3tz1er0ZglrIqiAbdws6MP3e+nsJ56vV&#10;Kmhoquuk2u0ToQFZSQDbWwHb6Tz1eqYowyroBLFbc5DNbuSP289XqaMOaR6p6YR7IGuQxBDEdj9/&#10;PV6ucFJUmMSSuY/K3oijvtB93t7eer1P6xB/KkZizlRvU97DQE/E89XqVGGlhE7QSlbvYW8Fte3w&#10;156vUucElnp6B2gTc4c7pD4e3Ttr+vhz1epzxKIuPmoF2b1G7d2J73t4f0c9XqwYbGk0ZUjymF3b&#10;4gXBNzca89XqXdLJBPRwLVIrsCdr6XAIsTcW56vUOWV4VWnJpWMzGJmtobMbLYD8+er1P1Dh9JSU&#10;C/oJDKJNx8wjUjQMBqALG/PV6h96fZmkfEWy35XmQ7C0lQWULCFF/eOhIY6CwOvfnq9VtXp6xjBa&#10;bAqOqxHdHJGg8q17lTe2gva/fXnq9VmYwanx7J0slRLtSdVIGm4Ag+32c9Xq1d/xIPTzPl6qrcYw&#10;+Ev+mKuUXUq5Gq21uD3I+PPV6qL8yYRLS0ElPTNaSJhow1YDuD+t+er1I+N5KaFopwJF1ZjfQHw+&#10;7nq9UHC6elp1GJyuUfzFXb3Fm8b89XqkYlNJh7Cppwdm8bjbRh30/p56vVGWkAxGOsgh2xswIF+9&#10;zr4nX6Oer1KeJHjrvk5l3K5uBa4AOtz9Hfnq9THDSvUt8ulwPMYG+oaxOn9nPV6lXDgxkk81Y9uh&#10;DX8dRY/d489XqX+Tck1mMVLYenkQJTpLMDLPHEGWMFmsZCoLHwUG5OgBJ56vUo6WGkjkFGNFW7rb&#10;vu7689XqmJPPW1Ao6K5DDUjuSdD29p56vUcfoL6W829Qsag8mmM1GWUy+6b38F7WsfEkjw9vPV6t&#10;jr0yehU5dXD66uwlI4F9+bUBgLEX1J1F+xGv589Xqtwyb02p8Ew4wQgyRRPdFdQSPhcaWI56vUN+&#10;H0VDQxJ5UKLGNbrYEn+nnq9UqaamWceBUFtRa/s/Lnq9UOTFQ697AWG3QWPPV6myXFo6YuwJZdPd&#10;F738bc9XqT8WLAR+dAVYTOSQNSW7a+3QAfVz1eqJDX/Nu9SDtCAhfAe3nq9TbJiHzUaVkbB9SACC&#10;tiOer1NlbURVsggg3ISDckXBN/6Qeer1Q6h0eXyY9oeLxPiPEn6Lc9Xq51TjzfOjUL5Q18QR7frP&#10;PV6sFLiMFeH3yIZCxIGgsBppz1erHTSrVGamWVUZSR2N7ntr27c9XqcqKTbMfm2926FTYkEjw56v&#10;U+YbGZJ2lkUeWLkaaKL/ALOer1O2CQSzOYnjKrGxCMdo3LoQRqfiNbdvYeer1KilhKK0O0Elu9wP&#10;rP6/x56vVKlmm8xIaiLYFYEEWsBrYfXz1eqfQLPLFKANpYki9rkd+er1K2lw6BaYI9idLk6Nfnq9&#10;WWCOJG8qSxQewiwI/o56vVketo4I5J5HUoLhiB2I+vnq9SLxTO+C0sAEM21gDp3JF+3PV6gzxHqe&#10;KFi9PIpQkjYRdiQL38Oer1BrW9anaskdZAAhN2sACfZ+znq9QT4p1QrsXxB5IHJMo3hVvtB00t2/&#10;U89XqZ6jO9bUzxkqxtfeRYqT2+jnq9TBX1mOV2IGSFCFLWupJBAt+Y56vVPocMrqRFlQG01ydxvc&#10;k66+2/PV6i3ep/PGJZLyxVUcu3ZUxks0bXKC2pNu3sI9l+er1al/qx6qDH85SUNFITSgOX17k9yd&#10;fb+vbnq9VeVW00GJNCGCySo1jfUMR+0eHPV6peDpHFFFJJEwmS9/aS2gJHs+PPV6hOSKoqoGgewk&#10;90m3039t9Bz1ervDqEPXLDVDV2Zh8ALA69vv156vVuV/g2+n7L+W8tYPmqii2TViRTSBiSXd11IG&#10;o0uP4ewc9Xq2x6JZKbCYYVbYsI0uBaxJNuer1M9WZnbzy/vAix+Hs56vVNGIiW20XIAFraA/0c9X&#10;qwClkqVW63bX7+er1KCly1UOFDr7Bfw/XTnq9T8mXKaP33GqnX2Dnq9U1RRUgMTHt9GvPV6meXEK&#10;CFtkbAHUAac9Xqg1VXD5BmU+B7Xtbnq9QCZxzfVUhkaNtqqdNdT+p56vUHmS874jmaqWCn3yKA92&#10;1tcGx156vUKFXG4UKxa9gTfadp8eer1F/wA946MNxdvIB3RlSbCwItz1epjyP1JrsYxz5HDqdnUO&#10;EYgiyD2n2j4Dnq9Q45lk8ul8qVtqOALdiDz1eotWe810lOfIgcbori/ZTpp9OnPV6s/TOKTNk4xS&#10;YW8uygagAd7c9XqEXMkFLT0flNZm95iToB7Dz1eovmY8XiwzB2qpWHl2N7E3v2t9fPV6gxy7m2rz&#10;NiK0eDrdCHJ0uQR4nx+rnq9Qw45gbSUK+4FAVL3BAB0ueer1BDmSaGlSocCNGswVzcEm/wDRz1eo&#10;CaHMmEYvjMdEjWdwwYKSSAug08Lm/PV6hFxbK9ZUwjeuyJkSzaEk+z6uer1BzimVcPw6np3LhAHL&#10;MW1JOvf4c9XqSKYnhqYo1BDMjkXI8rQknwHY6c9XqW+H0hkpocQ3u7yAhksCFHb/AA/rrz1eqfNk&#10;yOpZpUOx3KM1wTYeBt7Dz1epD4xi+G4ZVtG4QTeaVtuA3W7afHnq9Sjo/IxiCSeKPYZPctoDc+P7&#10;eer1KbD8rUaTGKqjEjxpYuy7rH+nnq9U+vw7CsGpZ6mIahC2/sBbw56vUH+W80YRUTyQyvG0q6FD&#10;tJBOt7nx0/Lnq9SpNHQYxBJCsS+Y5sxABux1AH0e3nq9TVPkrCMMZKyqXZKGPmpcAlT2JGvfnq9W&#10;LC8Iw6qxqeeMKVLDZYgKoAta2nsv9J+PPV6l1T5ZpUic15WRY9wBIJPtA9njz1epF1+VIAtmUxqb&#10;tddASL89Xq4UGB0xhjpYEUaWva7Mx0/K/wCfPV6ljSZCjNFS09RDuaIMplKgAnX2eNjz1ep8fJuH&#10;YJD50wszhdntJ/e/M89Xqx5fnFTXSUl9F1toCwU/dc3HPV6hIGXMOxtBDKhIX9ItgAVB/uvz1epE&#10;z5XpactVtGWRmOpHiD2v9Fuer1R8Hmw+orjSVLBXAIVdGAFzpfUa28eer1LOTAqGpoikMKO8uuth&#10;Y38fqHPV6kBjNHTYVTgYgEjUB/dXQ2Pt8P7uer1BrQYsmLVxgpFVggIjOgK2Ps+jnq9QjR0sKxnD&#10;9Bcf5UBQbHv8e/PV6nHGKQwIrU22GNYzckAnuPgTz1eooUedJG6iCV5yTArKm0EFixtb2ggDnq9R&#10;vMoVathr1M0jm59+9ib+H0/SOer1LrE8RpxBIRID5lrjttUDS3589XqBWuz61NiqwRMBYslySp07&#10;aHQ3v2vz1eoT8vZonWk2TqYpyGsR3A8PouD+t+er1O+Y8YxOqw+ONX3LYkA99w8Oer1Fx/rVj9Ji&#10;5iq5lfZtYDsQtyPA89XqHzLeZausQSVA8tQrWAJtfwa232c9Xqdq/EkiWSjqpgiFTY3KkEj6f115&#10;6vUXqjghfMIEchks7OLkkE69weer1GKwKuFLLvdirr9jt2P9PPV6nHGcexiGkEFcyyRzA7Ctwyg9&#10;r9/Dnq9QZYVjMtTIxjYJESVtobkHnq9Sww3HboZ422kMFJ1AAvYfTpz1eqHnPFUq0CgnzFiJJU/a&#10;fxvz1epK5GxCqw+rNPVuZA5GxTckKe5+/wDXXnq9Q+4Nmg01VU0TsobadoYBgST3Nweer1JLGJMR&#10;xCvZ4JApFiVPa/PV6nDCWqY0aGb3YQ1m94fSDz1epS0uKwGmallkuQ19w00Ha/wtz1ernQ1ceLVy&#10;ygobaG5INhcf8nW56vUMmSsEzDimKRUVLTyRIDuDWBBHw1Oh+Pt56vUfTIfTqnqKRBirB2axIYKL&#10;H2flfnq9RgIMj4RDGsegC9gDoRz1ep6XDYqOIJAqn6QDpz1eqNJlylxQbKiMgN8La6/0c9Xqjnp8&#10;acf6OL/sHPV6nbDsopRuZJVJJ7drk689XqRXUDAHbD5XSAk7ToFGvb9fu56vVpofipenfqD1J6sz&#10;1a4LNFhdLukMxSxYAbdqkA9/489Xq1t859Osay5jzYdWQSKymTXyJdmhtYkpa6+wm/w56vUG+I5I&#10;xD3DWDa0zMxIFgwH03OlrE89XqTi4TjtOsdKgMbSEi7CwA1Out+3PV6sFZTTtAWkYhYlAJ9rFtdP&#10;jz1epsgw+ETmSVt52lhYaDxIPx56vVijw2OonM+4R2UWvpqfAHvpz1erjIK2jWpgkCVHmEMH2C4N&#10;xe7nXTtpbx+PPV6ofkysvmVJBWJXk29yNq3P127Dx7c9XqlUeKNjmC09ZTIwilQMu9Nr7d1u2tjp&#10;p/Rz1erJV0lHDvMM7zBFUxu594aXsAO1jz1er0FUsJlEh3E7WJI0a41X6R/d489XqhYjQU1W0OJM&#10;LRtYbRYbbd+er1TJmpqlPMUHbtKoCfe+BP089Xq5olNFAZ5xdtpUiwJB8LfG/wC3nq9UKjkagk+T&#10;qCT57/ozYkbiu4g/EDnq9TZiLQQK1PMFO5vdta4Phe3PV6nOClnw6OOsmVTT10ZMO0hmurEG6C5U&#10;gjsbHx7EX9Xq6amkr6Rq2pfy1jFmXs1zpfU3+vnq9XCnR42iENjCgAZmNz91j+Z56vU24shkjFKr&#10;HyYizAg9y3e9u4H93PV6o8clXij/AChe6oFW58VUjQfHnq9UueKghpInuGYS+9a57+wa9vH9Tz1e&#10;qDidPHFIBQXGxlvYXDHxFvhz1ep1SOSlpGQKsQYq0gBFz9Gt9eer1ZKtUlr9tG21WG9VbWw/KxHP&#10;V6lFBT4ejBI5LLYe+QRe/t+jnq9WT5mmosWEAYNHJohNhe51APw+jnq9UYYfWVPnlTv82Q2ZT720&#10;aC1rdvH489XqW9f/AFd+bWXLdJVU0Ip41dJ6hZWMwUebJ5gVbKzXKqRoDYk2vz1eqDhMVTUv5kIY&#10;iMMu9tWsT74v7D489XqVCy76pI0X9C5BPYBSpt/Zz1eodsCnghnpaVQBFOvvMbmwv+23PV6jD4TT&#10;yxk0TKGjssilhe2nvfnr+t+er1IzNOP0MofDzZSwI80WB3A2sBob356vUFWPJhWHfK0Vcsr08jiU&#10;PIxcb1tc3Ouh9mnYc9XqgYJNQ4hi81JJAypE4RncEAroRbQAi/iLjw789XqHXCK6jopWlnPumF0C&#10;GwW/gxNgbjuNbe2/PV6g6xSudJ/KrlDHdYgEaAnx+nnq9TXiuG1C0BrE2jyw5RNLE293Xxt4Dnq9&#10;RXMTiailqMSrwVMl77VAJciygi40v3PgNfhz1eqFgWGVddh9LU4wfJq0S8saW2ktcWU9yAPGwvrf&#10;4+r1dU1BS0+HNCWAuTax1AuTYE+3tz1eppGDyy1UdTSVKRwm4ZQyEkg6gixPPV6hU6d4NhmK4vHT&#10;SxBDASu5x7rX1FgbA3H589XqOnk7BsKieZMCRBApAUhQbta5/PTTnq9SrxiopnwOoWNhTVpUlHFg&#10;E2g3stxe/wCenPV6izZ2ztTYjHRV6RtskVFbcNrKbgAlTYjcb6HUeznq9Rfs4YvLJj9StSojREAu&#10;hG297WuDa456vUGeJigfDmjPlTAhiWPcW1N7H7uer1M6VVRVxRUkaWispXaNSLWsPHnq9WGqfy6W&#10;KWO6yFtrhe41sCeer1d1sdNWFl1cDYGbd2AHjp9I56vU0T1VNJN5A94qm1AT2AOv1356vVkjMtbJ&#10;NDETGdbnboQB3/U89XqcJLrQLBBZ0S2tv3rXNr89XqZauKKOaOtTYI1V1a6+9c+w356vVJhqTC41&#10;G6yi6jX26/T7Rz1erMzSSzrPKllOp7aa6j6PHnq9TXiFT8rWMKBTskYIoB1+F/ieer1SZUrAjRuw&#10;UBgWBt356vVlXyjS+QhViSGO3sPq76c9Xq6jgSZ4gstmcjUeNj2sfbz1eruatr6Sf+YxKgZAUF2s&#10;Rc97d7W56vV6pxKoradPmBtdToVJsfaPDvz1erBPVzkDzbq0pY6djYeOnjfnq9TlQ4xSUtN8s8fv&#10;TWa1vEac9XqbHxF6SWeeB7PI3hbxOot/Hnq9StWrCeSGIBjUbv8AX0156vUxyO1HTOovYOWv7AT2&#10;56vVihxNJZlpo1YFx9u11I8Lnnq9XoqyakpVdYgoZmBN9fe7N27eznq9XSS4y9bHLTQiWlbd5jsf&#10;st4DtY38dR9ffnq9XdRTANJOAH8sgEgdiPC456vVKoTOoSoT/Ks7jYPYBf8Ah489XqyLQVUlI0qx&#10;2lkuqx+JN7g+A1+n6eer1OhwKyeTXBJViXzVNgSrdjtJ7H6PDTtz1eppq8Moqmi+XpyWcNqe1rkW&#10;Atrpz1erJRYNHUu1LVqUVrKO19O5v8eer1Q8Zo2gjNEgICNsuoJNr21sL89XqYKjD6mFt9QLRntb&#10;UDw1Hftz1ep0Z3SAvSSW9wbraKL+H1c9XqZHnloafyKuUsxcupY3vr489XqkUeOypK8Wm5jb6SfC&#10;58P1789XqU1DirR07wEFEQkEi3va30PtHPV6nfAMaYRFCryKGNu3cjufo9nPV6p2IVNPRxxyTSbg&#10;CxVbE+Gt9fb4c9XqyYa8MtNI9XILML3Ui4OpAIvoPD+HPV6m0lK3zBsCmIWuTr3ubDvz1ep7nxvD&#10;qGdMMq5LGRdynadR4AG1r89Xql4ZU0lTXQ/MOyuwe4APvN3Ua+22pHPV6niHF55ZHkCENHE1kbW9&#10;r/xPPV6sorXGH0s6giUm7uLa3Ntv9/PV6otHhqQTNWtKyK1htOuoJPY3t9X7Oer1KMYXLFQmoj2q&#10;kq7gHsASNQb/AB789XqYMQp6id5MSn0sIz7p+ywA08AQeer1PZp6GsbzptqtFGRa2u++h+/x56vV&#10;iwqlnWkmra5lSXYANotci+tjfuPDnq9TZHUKfKpaMgB2HmXHjfQj+nnq9TDiErTYyKaUuXEbgMkZ&#10;EQUMFO57EbtdPaAbDnq9ULF6bB6WnEUTBpVX39pBPtv38eer1IieRaiJpFVTuINza9u2o56vUisV&#10;paahm8qV7zSNoPDXtb6Oer1ZaVVtJDINkllIb2e0c9Xq4QzPTs0tZJ5zXJRhfTTQEc9XqEDCaZ2p&#10;WmmiQvbcpsL66i+nhz1eqfQUdDiMDySDaRZtTY7x4fQeer1PlLFVyQpXAIEVSu8MCykeAWx7W1P5&#10;c9XqWeGO5Io3PzAKBtzbQxJ1J0GhPftz1eqYaSSsxRIImbZLrdj7pAGoI7annq9SyhoBRxNhVG6r&#10;cKVAA7jwB0IHPV6lV/NEnhNI9mdNtyxvoQex76H9nPV6nQFxEsayL5BP2fZr2sb62P6689Xqbq+o&#10;VaQrXS+QsxKh0O07QdBp4nnq9UqAPXU5eGQoIwRY/ve7YHXv356vU20mJNCiUyxlpFuHJA9322v3&#10;B56vVLTCpEw81gmVZHJiUXuQC1wxA1Gn0aePPV6ukxCqjqErH2kqdoAFibG2ovax/o56vU/VEkT1&#10;RWOUyFFDFDc2voQve1+er1QJ6lKl3kSMKoC2FtFY6AkC3b9fHnq9UaGsZKWOirlLMGZt6WF1B0Cj&#10;Wx9t+/w56vVlixHyKyKjdGQ1e8h/Aka2v7beB+kc9XqdA8NIySRxmaSS6tckAgmyg6aam1+er1eI&#10;ennaARR08kd2/RlXXvbaD46jx56vU5rI0y3rLSKextre2gt4a9+er1R/lqyKGSaWNQ1Qir4Ha19D&#10;fxFtfDnq9UZVxSlcxwruQuDI5tYgd/q56vVhrainmq5paNFjLuCNvZVOhUeNri9zc/Hnq9ThFDLT&#10;u8IQOjke/wCIFhcAm3j7Oer1ZK+GkdFNK5UsDdz3Jtcn6baaf3+r1dYXTRz1UdVFCy72FgdAxHiQ&#10;dDfnq9SrgxlaCUT091ckXUvpe/h8L+PPV6jfdLMSxatrYarFo4nWe4KI6ttC6+6NO369+er1DJnb&#10;OVDg2X66kkQRRsGKy2sxJAGpPsBtz1erXa6pYhT4hnfEsXkjDGRwPMW4JCiw9hNr256vUE1Qscbr&#10;MQSrnW5FwP7eer1LzDEw5VWARhFUL7wP2iNTfW3bnq9SpwrE6MSSBm2qjHaptYC2lvhz1epY4RX4&#10;XiEWwi5F1BuNbt4fQP2c9Xq55mxChpAtPCgLbWaSSxuTcgKfb8eer1AxLiECBzFGRu3BTppu9g56&#10;vUE9TDUmsenVgwZCSzWvcaXNuer1NUB+bZJqpdwRSpFuxHj7eer1CJlmrTCTFEAT7z6m1zpfW2mv&#10;PV6sOac3UkE0dvcDi6KTclydQOxuP4c9XqfMjYR/XTHBhJUXYAkN2uTcn6bc9XqNbiPp8qsPwj5R&#10;4TYXYSBTYkai/h8NOer1FkzBlCWLFwZowEFgCRb3gNR2Gvw56vU/9OMswzY3IqnyUO7ctvh7T2ue&#10;er1WxdIqaCkwTDcNh3SPdQxZAWABPuKb9iP6Ow56vVff6d+mFJguWo8RkpFBlCOit2IZQT2N/wBR&#10;z1eoWc1YdhkkrPQ2jKq2xAp902tYa+3xPPV6i25jyBVYqDpczDeQ1gfNAPt8LW056vUFjdPHpA2F&#10;VkaJM1nBBuCb3IF18bHnq9XCmyVBAVnenJG4hWB2khhru7EgEWtz1eperh60WHhpYQsS2QlF22F7&#10;C4B9tuer1DJk6hqIkWdY2eVlKpt2g7b6CxPsH589XqPn0aw6CoqIZaogPCATrck/4bdtTrz1eo6W&#10;CYDTpDPMibdQbG4Njfnq9T9lrAvn62SKKMgbR4C1uer1OfUzo1UYzgTz06AMyWsRci66/lz1eqqj&#10;rz6e6+LB5I6Gk8yURxkeJAF9x+z4/H2c9XqqHqOhVXlXFJqaq8xxNNLJumkcoZHctbadw90GwGgG&#10;gAA7er1Z6fA6eMiWrUbI2LdwoJBv/D9nPV6pGas4SYLgDzQ2io22SKX2mwtr8e4GnxHPV6iGdU/U&#10;9huF/NTwMtWkiFFUEfo7eJHYj4aa6/Dnq9VZPUHrhXY/S1kQ80wVB1UsdoCWIZr+Ps8eer1Ewx7N&#10;tH5khKMZZSbMToLam97d+er1B5XZsqTK8Iubr+737XJ9v589XqQ+I4pJiEAuzEXBI0ufpF/Hnq9T&#10;TXRsJSguVULprfwFvqv489XqWmUcnYjj+KiKGIsWsiJ39+wtoNDpz1eo9fR7064xilHElRRNNVSS&#10;ECIaEAbr+weH0j+Hq9VqfSf0yTYZgKU+L08LN7xWQRhXj0sQXGp00+nnq9Qx430falwhaXYtQzfv&#10;WFgLEEfHTnq9RTc75Mo6OZTFShPKXZdrnQAkadvC/PV6iZ5rhho6xsP8wkK0jbTobnUDx7c9XqC2&#10;OGmeo3MfNKnUCx2t2A56vU6Uw8t0b9/cwNgSSCDYECw/Pnq9Sqq6SVqdCSoLMFt9naSLWFvbz1ep&#10;kSnqZYvl7AbSQLG5NjY6/SO/PV6lJRQ00K/LzqoawJAHvWv3JH3c9XqcwJPlkpzK1K/mEiSO1wvs&#10;swI1H3+Fjz1epyhipsOvBHIaks62d0VXNwAdFFrn4Dnq9ThUYnRLNJGpKq6bQp8LHw7nnq9U/CcZ&#10;igp46d7s8ZDAW90W1FhoLH4c9Xqm1NfRCpeqxMNLGRuVY7Al28Bfw+J56vU2LgdLDA2JYjpE9zGr&#10;eAGpF+2l+er1Y6KmoqjDGTEJB5UpYwg/aHjbX2/Hnq9TatHBQrJSKilCLoosSLdrez6eer1Jeqlq&#10;5pXkrlLRhgFKGwGl9QD4Dvz1erpvmaqqWOm3gQx7ivcEX0J1vcHTnq9SgwPMuLUc0UGKxeQA7XKs&#10;1ypuLFbDU63117c9XqMfljGYkq1mHnGFhptYBbX93cD7fh9/PV6jadNKqmrMZpcQlZisDEeVdSCd&#10;bgj4fr256vUdbBa7DgBPHFpIjR2OhCn6+1+er1LWjFTSUKEpHGIiLOwUFCDrqe+nPV6kzW400c7C&#10;CTYqszOgCkuwJJN9t+/PV6mKozihp3qsU/QyzbBG6g3BJJ972EH+HPV6k5i/UOXC4Pl3lWbc11kB&#10;NyRY/Cx8bc9XqFGi6pSZgw6DDUlSYU5ikUlwCp7kEHuO+nPV6k71XpKjPuIU9VVteGSMShlYg+57&#10;uz3TfwJ0/bz1eoGKDNLZIxI1OFDd5bKpFgbKSNRfW9+59nc89XqPplvrTlQZIhXGGD1UOxiqlSXu&#10;dCPbf2eznq9SDzb6q88U2LMmCzRUeHAoIx5IJCsbEXUjx9o/bz1eoasG9SGLz5RSbGq2KZWUFgdA&#10;wsdRft8B/Tz1erHismVc7YQhwTy0qKkhjtuQ7AdyfaOwHw56vUSyowHHcDkODZlbzhPKTc2AUbja&#10;9+9h4c9XqBjPuT8Ow3FRXx07QwzEWbQa3sNvfS366c9XqELIuG4xHhrV0YbbHKqs5sCpPgfaLePP&#10;V6ldj2IT4Kz/AD21wsiyIbm4Php4G+vPV6h7ynnylroKfNkU+14lWA21W407drkix56vUYzA8w0t&#10;fBJI0qXCA3cBgD2JI0BGvbnq9SNzLkmsxas8mmEbiJ1UyKu1Qrd7KD2HfTnq9TZD/NMu00svy4mF&#10;KSsSptOga2vext4H8rnnq9S1p/5BjKgKiCZVVwxKkljfw+nTnq9SZXKVLTJUVDyeZBVOFsBewN7/&#10;AFAn8+er1JLGMq0VHXrTJEGANi9yQL63H1+I56vUE2MpjsOJmSqiVUVSb7SAG8yy/eDz1epjbDpK&#10;sV1PVqNgjCra5vISNALG3jqeer1A1nTIX8qo2qETesnlv7upBNtLfAe3nq9SAXEMQwnzjcvUru9w&#10;r7gQC4ve47eHx+HPV6p0WMS0+CiDFahEWd1Mai5IJN2Hj4HQc9XqmzvT4rRU9HJMwhh3CIEDQFi1&#10;yCdLm+nxPPV6mbGKWmOX6xJ0CrIdkdrXDJt97TSx/o56vU2ZTxpsPr4qVZ08xQLEhifGwI7C9/4+&#10;3nq9SuzLj1O8dHJizIyRsQjKAoJOm0qO/wBd+er1IWSgilk+Xk9/zWZ1RbC41uv0jTnq9QJYpE72&#10;poZ1EtM9xHG4ZwXJssiDUXBOh8NRz1eruOrhiq/NpYy5jfbZtFvf3yPaP289XqccbgoMdpxQKirG&#10;CwJtc3I0I7djz1eoDq3K0xp5YcPBqJoZCNABYKoIBBt3Ps56vUkk/mkIkr54/L3KEYa6Nax/K456&#10;vVOw+jwebB0ixCIyUzI0TRggWub3Aa4H1c9XqZg2DzQLT5bj8rDwqLGjWB3KSLWsLW9ltNfr9Xqa&#10;8TjJpflpB5UoP2zYjT6f4c9XqRWN4DQ1TmYR+Z5CDdZDZgdL6C1/q56vUFdbRRLThApMNLsfabEm&#10;QjQjwuO4vz1erLDFDitVHPC4Eiqw8xyQtiDuHbvpY27mw1PPV6olLIuJRfMISAm9RtDAagA3uAdP&#10;hz1eqBUQu0SimIjZCED9yxJ1uPgLfDnq9THR4ZUYXWPQQbmnlUSMCTZlLWv4jS9+er1CVgMlVUVh&#10;wyrGyJQGLabbnSwPe4te39vPV6l4sNUqJUzqG942YWuw2kAG3389Xq54XV4pRQyRzTrCskiPoD2Q&#10;32AnQg+J7+y2nPV6jFZDz3DiYK0oUNdRYG4KggHUfr+fPV6hhxDGK6PMFHV4I4kiDb2Q2uVOhFie&#10;6nXnq9Q6YJj2HGipzWpc77EHUgkk9vie/wAOer1O3Urph/WTD6HGoaYASBoxtsoYm7Bje2oBtpz1&#10;eopmfsr5owGEn5NTHGCnuABiB4bvadPHnq9UXJ+YoKaSDDar9DMbmwAYKxvprroPo8eer1DvhdFh&#10;+JSRGulSRIgQ2o3XvdDt9nxv7Bz1epvqsShoKiSoWwW4Sw1ubi2vx7X56vUMkElBiOGLiDSeVKU2&#10;Kqn3ibjS3sI56vVKzjhQzBkGpWWlDoEt5eu42uAwI1GtyLc9XqArLuM/zrJNTlZacQszuojfWxW4&#10;LEgkfZ1Hw72156vUWLohjq9Fus7xV0zSRVEjIDGu5VZmNyCgP2tLfX9HPV6v/9a/7p3TARpDVqBL&#10;ZWK+IB1Fvgfbz1eowVBTUyozjaXItY+N9Oer1AJ6goKeiydU1dSxhjiW5N7C1wDf2AX56vVSXg9J&#10;NR5mqMSisImqJQjAnc63ZwdTa2v5/Dnq9Qs4AyU9ZJJVixiYOiCxDE9gLAa6nU/H289XqG2jeanh&#10;AhlISTcR2sWvqo93nq9SK6z4QMVyHVxtEJ3mjkj3akgFdv3ak/3X56vVq2ddIKTC8RrYGUunmskK&#10;oLtq1zpbS1vh9QHPV6i8UMFcKsYu+m4AlWsCB2v49x+uvPV6nPEbKwaYgqwLybbEKvbQ+0c9XqYo&#10;MRenmWQRlolcFWUWItqCw8b9uer1ZGmYVj09TcEe/wC7Yg7gdpIt3+jnq9UKowlpPMmgLSxoVBjX&#10;RiWvewNhqNOer1cKiiooq0TxxhIlVt+huQFsACO2vj/fz1epS4MV2oaYfoqpNybvtR+ILX1sT93P&#10;V6mzC4XfEWrqgh445SkvtLXBBAIGgB7jnq9ThUyUkby1CHdKCVVdoBJLW+8jnq9TPQ4dTYlAayD3&#10;ZIjtWPT3gSSST8Dpb+znq9TpT/72kzlkdY1sB7b309un7Oer1KWDBaeqqWr3UCUIdrSE22k9gL21&#10;9nPV6ojU1L86kyrt8pSXBFwXJIB+oW/W3PV6s81U8FYKavdfKCMbkWI3A7bdu3fXT4Htz1epnnjj&#10;mggoaZfNEYDF5ANzC+nssb89XqkQSyzxwVBisW3Ky3C2sbDQg2+/2e3nq9THi0z4dEBJ77rrowO0&#10;XAN/gOer1YKeumiRxDGvlQqxEtwT3JKi3Y3PPV6psktIsZqoZDvdgUYf4W+0bg9uer1M+JwLInzV&#10;LIwZ1AsVN217g30v7Oer1PeH+XPD8uiyKWUBtxubH7R+F+wtz1erjiFTX4lLUUsdO0UWHQxy+YBZ&#10;HQtsCrYE7he5va48STbnq9TV/Knko5Emksk12UeN1Ha/bXnq9TLLDUYnh6lGshKfAkj9e3PV6lBh&#10;uHLMSUJurXPY7iO1gBrpz1eoXctZOargmrnO4qvvXsL63Gnt56vUv8s5fagpIsPNMZBO5JYjvY3H&#10;ca2+Hw56vUsc04dW12FPTU7iNWjYXKjcLaeFhp/Tz1epPYXlnzcQh+VQsiQBbk2JNveAt21156vU&#10;qsNdKJ0oVe0zMAoAuABe9zz1eoyXT3EqCOgXDcTk8zz0IaeTUK27vYDwFuw56vU8Ytj9BT5cloKD&#10;DY0EUrusyhi8gGhJF7a9gP6eer1M2XYaOrx2jmJ+0Lurghr62BBHj7Oer1GoyTl2UFqWGRVhlu5s&#10;LgCxOt/u56vVm6l4fiEWEJWUEiGIBE2lLgyW1OhHYXPPV6qdusK1UeasRppP0c9JG8judAkTHbc6&#10;mwYgj4/dz1eqvjGsO/mJqZUdfLZCY22izAa2F9R7eer1JZaKTzY4qWJSwCsLtYA+z+/nq9Rkel2W&#10;Mcgqo55qiMPKCfKUFyoBNj4AWOt+er1GHwOvWSjmaBHlc+6Sy2JYMRtAPt56vVnmxipw6JaiJDGG&#10;QgjT3e99bac9XqBh8Zhr8U/mMqFdrbNwvdhfUnTtfx7fnz1erLhJDTzQxgzK5IYKva5I7/Rz1eo1&#10;GWxFgOBxxR++QdwHgPgLeznq9SH6jY5QLhE9QqGSWIKS1rEEsBa/s8Pp56vUX9KupFeMZxCMF3AU&#10;BCWUA6am2tuer1ZMXoIMIqvnkZpRMq7nKiyX/d0FrePPV6k9itRBuFAq2jBsWsLEnX3dNCOer1Iy&#10;bBmpqcy7NhlA2FzYhQLjue9vDvz1eoNc0V2GwQvLSv5UqxkICLhww100sb89XqLZFFU/M1FfWN7m&#10;26+2x7k+Pfnq9UjD6VJpvMPukrct4G3YDnq9WHMWITGnWGOMzbSq2Pb2ljz1epPnEooY0TYSjKbs&#10;LbVN/H6Oer1KMYhQtDTbAGB8R2Nu3btY89XqWdJVSTwqwIHlg2+IJuR7Oer1canEVjhV3urahW17&#10;eJPs56vUFmLY1iUmKGadt8jEqpvoVC7u556vU5wV1c9G1ROn2BoCbe2+p/Lnq9TNVU8tRAJToVLM&#10;xNtARp9N+er1M+AUuIpiXy2rqFOwWFkF+5tbnq9Q3YfieDpTllnEq7TFcAm7ahxoLeP9vPV6gsxz&#10;FvJqZaSjQqUBZiRYAA2v9Xhz1erGKpKehaacGV3KXYa2Hst7Neer1YMRmMA88qHZ/sHsAR2Pfnq9&#10;TEkLVksprm2SQ7ZEa9gSTp9IHPV6nmqnklhmaRWKspUFba3Fyfh9XPV6k/QwtMZa10JJaMqCBrtF&#10;lNvbz1epV0FVXmVHRFjD2uWsNhJsdAdfb+p56vUpZzVmZEjkJjjcBTexYW8dex8Oer1LmPHIsOje&#10;kZGtoXHck+z6+er1O8mKyB1FHGI45bL8SR7Le0c9XqVuXMYempxHE6+YFYEMBYML7fh/Dnq9Txh+&#10;JVVfPEBUJG5sJiyllJ0BsVt38L89XqGOPNlTheHJh8UaTyXIYEbV1Nr3BJOlj7b89XqAPP8AiSYj&#10;ipkgcpKNpKIvukfSfj9PPV6knHNVT1ZqKT7fu9zbto2p7WPbnq9QpZEwwS5+o2nUywK6yPutq1r6&#10;66/Xz1eqzDGanDTl2WJl3xbSsci/ut47vaB2tz1eqT05pP5V8lV1I3eU5ZRYgAE3/jz1epb9WcXr&#10;6zGxWIsaGGOQKHVSpAAt7twCdP7D256vUGmeMvzQdHa/FpIllmETO4RQpIIuG2gWB+vnq9RFMC+R&#10;gMdXSneHU2s1zqCRp356vUNmTcQgTc0kdmp7Fm8DYXt4XHbnq9R0Om00OKYOJ5KgCNlHuWuLWOlu&#10;/cDvz1eoOcUoqaHNhmjkHy8UhMqEdiwBFvEjtr4fVz1eo3GXMH/nGC4RVQJaWdm8u5G1WIubNtvb&#10;TT+3nq9VmfSyjpqTJFLhlRAIp0IPmsd2oN9CV7E89XqsD6XVlJiOGR0arYEXvawZu5Oq66X7c9Xq&#10;Kt6tZWpX2YTMglnsojsS1yoHbS2p789XqrRhyztx2mrat2EtHURtKGvtN2HvW9vftz1erYB9JOMS&#10;YrQfy99vlFl2uoBuAAO3h7P1PPV6q2vxdsAo3h8wx75JJjFfbfR9LsPZa/fwB56vVRFUZWVMpVLw&#10;0e9YoBCCFG0e7p3+4W56vVUZmulnwrH2hjCsNxPujU2Opvpa/wBHPV6k3T1S1VbO1Q3vG+0k6Ady&#10;B46c9XqEKmo48bwWOGnUabS99bbTc2J7/wBPPV6nOnoK2pw11EzIHbyriwNjfU89XqDXqDmWo89s&#10;vxSjbGbFtPZ3+Nv489XqDA0nk1C1hqVljChQm2zbvFiSADfTnq9UuhNLXUI8hSSzsl7DwNjf6+er&#10;1NFfR18FQtNCqlVYm57jx8Oer1S6KEwPvkBa5JFzqLn9vPV6odQy+axuQVXuvfXQi/fnq9U2mCR0&#10;3y7vq5F7n6tDfx56vVGXz12IT5hDAW79/p9nPV6uMc9Q1S4o7xgXBb2sNbj6Oer1Laurq2tposQk&#10;C7VANw1zcaEkW0vz1eqTRYkPPLVihi40Xxv7bi3PV6pcciviPzMcIKNfcSTp4nwt8Oer1SMVKVar&#10;BCSm6ze03vfX4W56vU006TUm9IpCEU3FwO/cjtfnq9RkOk+M4VBiVPVVRkCaPIgAJcA6EX0GvbQ6&#10;eGvPV6rAOn2L4dmHCJ6eRvK3eYWsbELY7Da518Ljnq9UPGFytWRGkqADHFGfeFyxZQBaw8Dp/bz1&#10;eomvVFytTLOiEAMfLF/tAn3TbU6Aduer1ITBs5zYZTyPsXZNuJGhYkrtt7dLX/v56vViGP0lVgyU&#10;MoMk19QLag9tPb8fy56vUHFbicElRKjr7uiALoR4W0AJ+nvz1ep9hzLR0uCrSSylaaM+9Zte+oud&#10;SBa1vu56vUncRxKkxenEs+kbH3VFrAAaX9vPV6kHhdJiUuIzov8AkhIGjA7AEAbRc+3Xnq9Ssjl+&#10;UaKkYB1QBm7f4vs/fz1epX0k8FIjVri5VvdVRci4Og156vUImX4cckxdZdoSkdVCudCGYajtr7Oe&#10;r1GE6f4pV4A+2H9IJLqV9lmt39h7Dnq9RjmxTB6vD5caq6mGlbD1+YcSNZbD3Xvobixt2t4+HPV6&#10;lh1AwZMtdHKXHKenBlxOSKSFu5VJDa5XuAPYe1vjr6vUXijylDTyw1EA81g5d2SwUsftA+Oh9vPV&#10;6howfDMRwil3VMyRqr381FI90e9tYte4toSPqseer1HL6P0NPnKg+crZdyRKoj2Se7Ju7sym2q3t&#10;29n0c9XqNn0zw2pwlEwKVBGEnbYRqdpPt+u3189XqP8AdN8UOHZkPzMjB1MQBAIUhh7PHtrz1eo5&#10;kNXFiWEy0l96geBsbntz1epC01JHFjoMDFv0e1vbYX+4jvz1erJh6SQ1r1LlSoJFiNCPbz1epH5j&#10;lWmjeGnUMzbiFPci5INv18Oer1B/leOR8ZerLBY45FXaRcA31sD3156vUbbDceooXiuReUnaVQBR&#10;pYmyr2Hw56vV18xV1ZjjZLjczaggW9vPV6m6sqFJlkCM/uqBfsW9i372/Xtz1eryyV6TLhrgIhCu&#10;GGpt4g/w56vUkM7TUvkLNAt9m4drkG2p+jTnq9QN5LzoMMxWankce442G9twJvax56vUR78WCvzD&#10;iuRsJnwZvMgeZZakjULGLqqqPaWIux/oI9Xq1t8fp6itrnppo2eSoj2op8CDoO/cd/1PPV6kPNhu&#10;M4UJqKaM7qgGIX0ZVJ2hja/t+rvz1eosvVDJmF0OLxvicbFhtLBVuLjS40OptqR356vVA6hY1LFh&#10;1JkeMARRwrOWuTdJVVgG8dPrHs56vUAWOYbT1FNDMFCttKqwGtr9wR7SNeer1I+NFetSl8lpFkf7&#10;NgRp7D2156vUJ1DjcdPEYKJAJIwVU+NuxHsIPPV6o+OtO2ApsI/SyBpACG7aEaffrz1eoOokpCUS&#10;aYJJEx9lz7Bbnq9XNIqKeZq2S0gY33fH6tPDnq9TdSpFT1bJTrseXVrgWJ+Hxtz1eqfFiVK0MtIi&#10;KBHpva1iQb9tfEc9XqaMOjSrq/nQpjG7aVubEakEA9teer1O1NWbsSNJLSwVUcgZVEjEWJBG4EEa&#10;r3A7XGtxfnq9UDEEnNSKDeojptGBUEsAL6H+0jnq9U+CcpMYHW24FlceJ+NvHnq9WetrJAhWUbot&#10;o3X8b/0nnq9SVki+aDTwoIxsaMHQHfqAwte9u4/oPPV6nLCk8ul+VnfdJHYlrd/p/X6Oer1OlSqv&#10;RrTuN4+03xsbjS3hz1er1TVVMTRqT7rD7I1PwNvo56vUzNT0hj+UcF1uWJUi4LCw76/dz1eqKscs&#10;7iM+75bKT7SB2B9o56vVMonEM/yhTaQ7NuNrWN2Fvv56vVJrSmIUhWQqWO5VsADqbEX76+PPV6m2&#10;eTy5zhUotE8RSW2nj7oHj+Y56vVwpqOKmgeKU7QDuBU2G23Yjxvz1erJTV2GLSySru2mQC9jqCbf&#10;H9fv56vVPjw+nG91XbexIuCTprz1eqFBFQyVMdTh7yXUEKu6wuL3Fv6eer1SkraeJ/NkiJeUDv2B&#10;OnPV6mzEpGSvSgqIydwB3WFrX9v089XqdopaXBXWpVfelUodBqLnT7uer1Y/lBTRPBC1oJiXZfY1&#10;76X56vVhrKl4mWGOzgmzm1tqgXHs7kW56vU20eKVjyPiFeBGswVI1ALWsbG5ANr/AFc9XqcGqpab&#10;fNFHdgdIx3PssD7eer1SqyOqmiFWkeoKkoLXOvbXsbc9Xq6gpJqSOWpkRkIK6H3rliLE/R29luer&#10;1NMWISyNNNVkEqy2BW1rdhb8+er1TausaXG4MQYN5RQqdDt3EAgWtz1epyQy0lfHVR6eZ7puBdb9&#10;jfuOer1NFXDAsk8NehKXN2DbbjW5v7Lc9Xq9SVlNMRRYX+lCAKddR7NT/Hnq9UpFoayYxyWVx7tu&#10;9iLX19oPPV6o8JY1YpkkAkUsxIFjtvYad/hfnq9WPzZaSukoQoKspa9u9zY3PwPPV6s1VhyRxNTz&#10;SEQvqEBFrgWGg56vVENRIYoaZySsJD3vqANATz1ep7xKaOrpUaByWNt7KNSv0C9j4nnq9TBUTiaq&#10;SnlcolxcnQkDta/Y89XqyQzVETSlE3pDqh3WL3vpb9p56vU9S458nGvzcG0SWuQb6k+OnPV6nuGX&#10;CZIB5zASXGywBvr2+o89Xqi1fyz1QVmuLM+09yBpoNeer1dxTwIWBFoyAR20v2t8Dz1epiq8So5q&#10;tYpYiDEwse9yLsL/AA56vVPd/mZGkZdqyBNtvgSSDf8Ahz1eptSdZoGooTcq5t7CTf3fbp7Oer1S&#10;YaKpp6OYWG9rhAdbNbv8Rpz1eqNg1ROYdtat3S/ew3W8dNBz1ep8jeKsVHqABcWsCPtDTnq9Tcfm&#10;aStirIxeKJWDLYXYk6knv2Gg56vVOxGoaolXyIgEIBY6fTa/PV6minUTh6iVG2szFtQCNPC3t9vP&#10;V6lNRmCZIpJDYgDS97HsNeer1OqFReO+hNyTr2/p56vU11dPHiEjJSkqY2YEA/usPhr8eer1YniT&#10;DIoEwwjyyp3FyTtsftHnq9TfjJUtHSRRGo8wFmYWAAINz4a38Oer1MsCNUFKakO8mS+oI91T2Px5&#10;6vV3NuFaa+YG0VgoH73tJ+g/rpz1epxo6uGdGZLqSzXOhF72Out+3PV6naIxoH+XKl3IuTb2+HPV&#10;6on8xr0r2Sm9+MgFge972AGun9HPV6m+oM4YVE6+4SQQpH1D+3nq9TL5M9ZjkUSKwVkZiSSAFA1U&#10;fH6e/PV6nrDYKB4o6uRLSk6C1rKNDcc9XqjYhIqqaWk2xk3v8VN7217/ALOer1NWBLh1JAKWoIZ3&#10;a4LaXPgRz1eqTT1GM0lHVRSlHiV1KsbGyC9wCfH9bjnq9TdVAM0UZQBG110BHceznq9TuZ45IhPE&#10;u0REggEG57G9+48Oer1CflauWhWnq6WO8e4M6NoCljawHj489XqHybDPncImcSlkdLrcG1j4fUOe&#10;r1ETzXTvS5ieCJjKym400UXJt8b89XqSSzzsrNWKXDMpv27HUAc9XqUklGMZWKaCHZsAWRRodp7a&#10;fD2/Dnq9UiLEKahqEE0FoyTEQ2390WB0/o56vU9oxk3CiUkxum5Vtctu8dCdP4c9Xq51MbSREPuA&#10;3NfaxBX2gEe3nq9UiYzx07VykbWUIA1+97eAOv6/T6vViWkWooUSNGURXuNNde99dPZz1erjBDHU&#10;VcrQ2dpAt18VHbQj6Oer1eqKc01MJ0IBUnQi5sRrr8eer1NcKUUNYlJN+jWWO+0AgXJ0P3dhz1eq&#10;XU1UvzcVKqe4rBC9/DXUjSx56vU41DwNMsVNckA62Nib2sD8Oer1YJaap/mAjjdRJ7tiDqSNSvs5&#10;6vUo8Irphulni2FiSwNvtdhp9XPV6l3hEsUeHSQVBYBjdreJJ8D+3nq9S1xXEpcYpUxKWyFVRAoV&#10;RZUUKDZQBcgXJ7k6k3vz1epO/wAxWoKKAfLe4ZuxHhz1epX4HDGmJpHG5tEpsb3B0007fTz1eod+&#10;nrTRTw04NhKX3v3Kgk6m/Yfw+jnq9QjYnSzUNRTNTfp9xsSrBrgNclgNBf2fRz1eoTcJPyc00MOx&#10;Z5lKx2Frta9rDvYakfTz1eqw7pRX1FJlmmEUbswRVmcfure+hBuLC+vf6uer1W/9Kcx02asDp5ah&#10;1kh8vapHh30I2/V9XPV6iqetPpLQZ0ytPVR0yTqQysQNQviRbXwH6nnq9WnP1xyjVZXzXXYXCPLA&#10;kfR9SQT4Ek6jw789XqLNPRU1FH5SKTIT7w7h79hrp3/XTnq9Wetw6ahhMtNtlYqo2WG1T469tOer&#10;1SabBsTxdR8yAyQ3ui6AAD2nS+vfnq9SwoMnskEG8lE1Ck30J1/Ic9XqU8+S1DJIGsQNpPs0sSfo&#10;56vVGbAaHDpxAypKtj7wBA08Sfbz1erjPMsA8l2MGqkFbEkKblRceP8ADxvz1epxqKqKSMyopIsC&#10;FJ7A9rg+3nq9Qg5ByJmXO2LCDCoJJhHtViqHS49uncc9Xqt09Mv4dVTmp6fEMagaZ6gttj22Flve&#10;19CQfG/h9PPV6th703+ljCOmuDCOlpo0kfZu3JYhlIGhOp9nh3v489XqP5liipsILLKLC4G0dm08&#10;Po56vU+viMcEeynP+UYlwCDp4H9fbz1epqlxtEoGSM6hgoHsuD/Rz1epqbGDO6IGG4kBie4H0fHn&#10;q9XHHMdp6dRCUPlkg3W1+3c38eer1JCPE/mJ/lZZGZw7G7i1gQdL7QLduer1RVqbRSUtI43Rlm0b&#10;S/jr9HPV6uLYkI4YldTGSCxsTYm3j9/PV6sYrozTQzM2+Ttp2I/p+PPV6muLGlp6uwXYBcbrqQTf&#10;UfZ56vVmFZCtaklQBKWRiWDWJ9o9lzfnq9UOmr29+KqBAPu2AuQL6D7j+o56vU3RNHCzVYUo0bFV&#10;UfZK+zsdeer1PUdZSwx70S4k2sRrcN4c9XqW3y1P8tHIrWVypIJub/389XqVfyn8vq46dxvWoiLK&#10;1rqALEgnwbXse9tO3PV6lZhscXmeeVKABbLewJtqeer1O/leY7PGoVCpXXwN7/dz1epnqpqDD4WN&#10;TJuMjG2oO34C30X19vPV6oS56y/SOYmcKQBtJNiQB/T489XqT2LdYsHpgYIwRMFGoe4Dey/xGvPV&#10;6g+l6uV88LpEAApfTS5v43Jvz1eoJMw9YsYWmmpBI4RbG62YfH4fHnq9QXVGN41jsCVFVUuUZ9zX&#10;JII9lu3fnq9TLTvjyVQaByRd7KQSbX+nx56vU7xYVLiTl6pPLLSpca2CA6m31fnz1epVyYFFBXHE&#10;mIHlowRUW5v2Ggvf9fjz1ep3wzLsUNAtbOh3t75v4DW1x27/AK6c9XqUy0FPU0sNaQY0qAt7WUk3&#10;v9nuD9PPV6ofUDHMGyllUYgVCLSEaaAgHwF9Oer1a3n4h/qnEFfJS4FKTBVRyo8ZuSpNhceI/Xtr&#10;z1erXVzbjcePYwzSHf8AMMrWN7m5FgOer1BzVUEdPjLNWsxDEWNtdx0HPV6lFhtQcTEcUY2iNWR3&#10;OlyO1/j93PV6lrSiSAR1DEESDYPHsL9+er1CH0/ylWZyzvhuWaJGdq+RVUDva/vE/C3f4c9Xq+hj&#10;+GB0cOW8h4W9VCA1LEAigWAFr21t7dOer1XL10gMax7O4N73Atbnq9SSqomjdjCpI0se456vU44b&#10;hVXXSbIza/iFF+er1C9huXqHDabz6rU2vrpz1epuq8YhSXyoWA8Rb2f3c9XqZavGfNFj8b20J56v&#10;Una2YvEdxG7bb2m3PV6kFBTTz4huc2Udiddeer1KfEKkU1KULrtI8db89XqLFnHCa/HaiY0nuxsW&#10;1ANzfTTnq9Sl6U5WXJVO9RiJaVmsF3AAW8b/AE89XqWGP47husmi3vvt3GunPV6i4ZqwKqzVXyVO&#10;F+8JC25WuABrbT6P1056vU5dN8i/1TabEqp1WVhoLbV0PYd+er1Sc95soqWnaBplM73IFwQTbt4c&#10;9XqKNmPB8czJiqvTAmJ9hPsB1J+7nq9RrchUdFlPLcVIhDzMhLW/ecg/2c9XqSWZsQSZVepYh0Dj&#10;YW1Jv30/hz1eorPVSrxCTDzTYdE0iTKCNPdA/jz1epz9P+UMWw2oNfiUbQb0JXcthc3PY/A2+rnq&#10;9Q55hxikoFamiPmBLFri4J9luer1FT601W1KZ41IiKs77QbE9wLd9Oer1Af6ecKqcczrV4vX0DpT&#10;l2PmGwAN9NL+Nr689XqO3jNFSSyT0RJ2SWsfBRbwN+er1A1nPDMFxBo2oJlkOxx3vZwba28Ta31c&#10;9XqJPlaM4PnGaXFImbzXMdyWG0btTz1eo7+DUNFHTRTU5DCVWLEjQC51789XqVkzUEjQwqoSZVNy&#10;LbWHhf2/r9PPV6q6+ukk2EZ8FOsRKyMspdb6E9lA9txfnq9RiOlSzYjBHFNG8jI0fvaWUdzuY69x&#10;bTnq9RlajDfk6f5SKO8p98MLWII7fdz1eoJOrOKxYVhLLUxhTKqEG1txHcH6j4c9XqK10cQ4vmer&#10;lYgKXJIOoax0vofo056vUdTDoMMgeSCJdk7AMCQbAkXvf289XqTPUfDlmy2cRp5N820bgBdi1zb9&#10;n589XqDjpFhVdV47sxJ/sgsQQAW1Nrffz1eoxowhayQ0BciN5FbRbXI/o7c9XqS3UCWDL2GzVEwJ&#10;SJSSdNqnwvc9uer1AJkDMdVide3zJ7khVGu4X8CPvvz1eo1+G4g60iUcusgIOgsCfD6Tbnq9SW6k&#10;Y7WxYH83Tr5koA22FgDf46c9XqCPp1UV1ZJ5+IMzE7jcm4Nz94tz1eo1uXax6RfOO4IqhCSNN3f2&#10;G4seer1JPO+OCLB5a2LapQgWAFib2ubfVz1eoI+n8ZxOtkq5AY1kbdpYAkePt0tYc9XqHjDoTSCS&#10;ocHyYLfQfov7L89XqLn1nxqOSd6+ksqSEAqb+6D2J+/nq9STyNDVOwnkcE2U7uxIJ7W56vUPdPg8&#10;stMcRQgBCxsLkk+N+er1NGYaj5WnetqRvIBGzXtbx93nq9RHsrYJmeTqDV4vjcKJSmcFCuu5SL7j&#10;dRYi9tLi2t7k89XqO9Q5twXBcOjgqrAygKHJBF789XqnJi9JVBoFIaPcTuPYrY6n6+er1BlLlOnX&#10;EmkT35d25LC5J/M9tOer1L3DJoKLC5DO3+kDa7knt9Vh7Lc9XqdJMx0mILE1PKqEp/kz2Bsbn6Oe&#10;r1BdLgijEf5qjiSR9oYAA6C5AH0annq9SthzlRYNTMtSvvNuAIsAo+I/o9vPV6k/VZnwrNlNJR1d&#10;QVh3qrSJob+y9x+XPV6s1BQ4XhVWxpp7qmkfmMWIFge51Ot/b356vUoD1LwXCCf51KCFuEtYe8Pu&#10;9vPV6nmLqVgOYaKOpp3JQqRt0vu8PyHPV6k/W4zgWGVcU0b3sCWCt9k62JHbXnq9QUYt1QxaPGHw&#10;vC2QwCVX2kXNrdrgjtqeer1KRerNEzLQSQv8050YoSo7+IX69eer1ZavO88lOJiu6VVdl2gKQo+A&#10;+/nq9QewdQ860GKDEKaqMwLFzdAQFAvY+B18deer1DdkrPuKZgjeuJZJLXkG2wJ+F18O2nt56vUv&#10;MZrsxth+ymQAhFO3W7E9vrt/Dnq9WPK0WZ8Ti2pG29d0bXB90+Gm29u/PV6jodI+mVJXyrNiJAey&#10;agAkN4i2l/r9vPV6rM8l5bwXBsMgo44gREgCm3cc9XqXldlZahTJhkhVyLix0H1c9XqSoxLNmEz+&#10;TVI0yLfUKNf1vz1eoSMv5twuYCKtBjYX76C+vgeer1CHTVcFRBvp7OdbWtpz1epwpvOTVe/x1056&#10;vUoaSVQL1sVvu7c9XqcpKDDK+PyrKQRa1gdOer1Brmvoj03zjTmDHcNgmuCN0kakkfTz1eojvUH8&#10;K3005xeSqbL8ImcMdykqLnxsbj7+er1Vj9dfwFOnuam+ay1AkM8SkI5DFrXJAuDYC5ubfHnq9VTX&#10;V/8AAL6nwUk8lDMJGXeQFiIW2tvssL2Hjca89Xqp668/hzeo3phgs9a2VnnpaZ2WSRZFBUAaNr3u&#10;b2AJ1+vnq9RBsa6e4zl+90u19rqwAK3sb2te4On3d+er1B3UwStFHEBvaO+9iNX1O0kWFrePhz1e&#10;pgxSGeneM00rzoALoFuA5PYEeA56vVOrKGuo1dqtQPmIxcXF9RY2I7c9XqbU+WO2lbeXhsFCEi+t&#10;9R489XqhoJI70+w75L+8fgdPhrz1epwijsjJE4VyCdp1sT8eer1NUVLX1EL0ckhlLEm5I9z6Oxt7&#10;Bfvz1ep8rpcLaljFJGTP5QCsddrBiG0FtDbt/efV6uUNREZ6eKdDHvfbI5DbFFtWYgG3s0v9B56v&#10;U6VS4fF7tcwD+8Atr3JuVZTr3Fj9HPV6k2KYSYQ1RVRmMxm2i3Y6kXNu4+jw789XqiUeIskxjqIy&#10;9rCMi1gCL/VY6c9XqeJlp0B7FSpU6/aINxe/jfQW56vVlmqhJTpDJh8MBAvujZiXPgXDGw+r4c9X&#10;qSWJVkdPH8pSU4lmG2/cCx72A8Rz1eruNVixBnjPusqGx0sSNQOer1YDTs8jO0Z8uIm3gAL6c9Xq&#10;eXrmYf6HHZACS7WN2t2A76nXnq9XKsoGqKOnWq96RmO4AAD3bWt+vfnq9XZpa1pmSFUVtoFzqR7Q&#10;Bpr8eer1KZYqGkkior7tw+2wAsRY2H0jXnq9UeWkq6DGWgqFUxLaWNrhiL91A7j+62nPV6nGkq3o&#10;MPfMFW5EDySRAWJIt4aa9jz1eqZluJTDLIL/AC8i28ddRrrrfw056vUoJ8eo4qEUkK+WylUZSRqQ&#10;SR9456vVMwWrocy4w2F0pBeBU8xQR7oJ1+s+Hx56vUYbK1AuIvDh0cVpkbYhYAbQCbMwv7PD6Oer&#10;1GIinpoIDDVMqCIMpLCzM/sB8R7Lc9XqL9j8YxaapnsFFOZCB4sR7oI8Lm/PV6koZalJqTCK8mqS&#10;niRllexsWJJUqLEEH7VgB7Cdeer1K7DzS0z1M2JOFkdGKR2Fgf3QPHwuAfj7eer1YWxdsSmkXd5C&#10;7Au7QXYDU+Fr89XqS82YoKKrmqpmjd5CFNyGFgNSO4076eHPV6muvzC7iPBdzxl2Ztu24IIG2x1I&#10;FrEeHPV6gxzbRGF4pKmVUMh0Qg2YHS7adxz1epO1UkED01Or7yqeXp2uNQT9HPV6mB5ZJz8xQEKs&#10;ZJYt7yi3c3Hs56vVPwrCo3kSpA0DktrfcXOpHw9nh9XPV6jP5IwGnrq98OpYhuSPcyta5A1B7eJ7&#10;c9XqGrL9RWZbpY8EgiWNrl0AO4kjub2t356vUk8fxyoxupEcZUG5jMgtqQ1mNwCfdIsbfR356vUC&#10;mO1qYpRSNWwNSsJApSQITdD7j+7cWawI1v7Rfnq9RdM11lfUGanaR1V2BUDxPxFv1HPV6mV6NZlc&#10;xqEJUEi47+I73156vVko6nD9wqqlZFdVTyAjhVSS/vFxtO9baAXFib3NrH1epkFSVrnknCXndh4m&#10;/s+Fxz1erJXYcYKVod4Dsbnabf3256vUlzSjzVWK5aMsSbd9fbr3+nnq9T9RYjU7PImLO7KV9790&#10;Ek2Fv1vz1epnWWWgk+QlY7hYXNhov5a89Xq7qYyoMztvjNzawIB9p+Ht56vV15weY0yxgO6jUdiQ&#10;PC3PV6stXXxNL5FG233dSdQWA7ffz1eqCBVVcayIQjixJXxPiddeer1YaierrZik4Zbd2H71tCNP&#10;489XqdIkjhjhiQ+83usPHW5Hfvz1erJF50sopnG2SJ7g2ta17afHnq9XCXDy8hWtvY66E29vPV6u&#10;qSdyyU7RgWYiJb3Ln4ac9XqiipemqCqi83vFT7C1+3jdR256vV1hFbiFDhzU6SfOGeMxPLIqMxAf&#10;ddTb3WBFrix7i9iRz1erCkUZnNkOy1/z1J+j8uer1c6qsliRarY0jxXKotrkD90E6XPhfTnq9WaN&#10;KmeF5J2J8xrtc2NzrtHbt256vUsDgsS4ZFU4fOieY1njKtdFA7k2tr9JPw8eer1erMOjiSMRVCzF&#10;AoPlg2a3hqL6Dnq9WCClNVWDyYnRVN9Ps6jtz1ep4rFmShqhh0XlzMgVC67l3+BKjuBr489XqnYV&#10;FTQJT1TjzZN6qyj3TY6MwOoGnYc9XqeMeniXEUhwgFtzrGr2F9dLka62156vV3Q4ZLJXSUcf6ZYh&#10;dyB3v7beznq9WapweOKSNiqi5BsNNwFyDobC456vVGjb5mskxdIxsjcDtoL6G4N+er1cY6mko5gn&#10;lrNIdxuQbHcfh7Pp56vVhXD4CpVoABK7ML3PvE6gXudB29g56vUmHokom+VAQruNr+1joDfuR4c9&#10;XqYMwZTxyFmqHp2KAXU6W7Ak976c9XqTow35aJprAl9pvfxA1+7nq9U4tUmi2aWte/he+v089Xq7&#10;ocTeCGyKBIQGt8Tz1ep1FdEJQsal95BOhNtLkC3a3jz1epxoaukpRsgsfOuyjS/fsP489XqkUbq7&#10;iaoGwqXubXuTra3PV6n6kxOgqxDuS9gQxfS1jqbH+HPV6slNPPDUpKVV1iJkQCxa/Zdfj3156vVI&#10;rMQZI0liBQsBvNwbi3sHax56vU5yuY6SJYZF2LqQR+8dRrfnq9TvR0mKU8BlndUMhOlrjUa9wNPq&#10;7c9XqyV9NUR4T8tMrGONV2X0sg7hbduer1d0xp4jEzPYS7mCHW6rpc+w+wHw156vV6iqRGBNVESS&#10;SPvDkAbbH7NvH4+3nq9U5ZKusq5cOSPe85vpawtaxv27c9XqY2FBRx7pUfcrAE6XPiQDqeer1Rq6&#10;vCwxRxxN5bDaQpHvC5JJA8R9H1c9XqavlMOqZgJf0c7gaAABlAsbn2/x/j6vUGOKU1RHS+dCB5Yd&#10;gtvAX7D6Oer1JgVMcbR1lXC0pLlO4906+8b+HPV6pBkhnvHTMrsn2x4j2duer1QEEkdRJNUKCigb&#10;fbe+txz1epU000klCKiJj77BbA28dD9XPV6lDEdY2qJfMEbK9yBcj2GwHf489Xqm0j3ZTRSeXZid&#10;h0tu73FrG4/Xvz1epdpSS0dKlPDYdm3k9lOp7629g+jnq9T0lTJTtGYiXCsq2GugHfTtqRz1epzg&#10;aaomcyF1qGTQg6AA9gL99e/jz1eqa2O4ZS0e+oQBLqqv3O4GxJ19vPV6pMlVTYvhbpTS7hHITuUm&#10;99NNO9vu/Pnq9XWJYpX00KRPAZItIzawsSbFiRqLe0fTz1ep6r5pq2kjSpG1/e1ViL6EhRa2oPt/&#10;Zz1erFQVCziQeaEcAgqTqSfafaeer1ZKepJlnQJtaRhqzH3AosQp00Pf238fDnq9WCOtFbIaOVvK&#10;F1ZbAAmx7XPYkafRz1eqfNiwhxKlp3ciSpEhCganboQSNO3a9vhfnq9T1DWQCkj859AjK48S3hcD&#10;xHPV6uOHRU84NLXfYCuI2B943B1NrEWPPV6uaRSy0VJR1BvJTm7WIJIA+0be0f3c9XqUirS4hBBK&#10;7FGe6xgAA3F7Ai4+m/PV6sMCUzTGirpisu4r7oBLEG+pPiO39vPV6uMU0sEZazSS+YbaG5Sx1t7T&#10;4/0c9Xq4V2IU00LzUb3EgsC2ouLC2ns1HPV6sGEo1XugM5S/um+qgEXJ9vf9dOer1Oiph1JQytuD&#10;SQMBYWs9ye97nnq9USqrJKTzA27ZMiBALEKSCba29tuer1QJHkpCsQG9u9hra/b+jnq9T/Q47VVH&#10;+i7RGsKbSO7FyTex8fq56vVLhZquvjhZAX2hSSLkC4Y6D2nXnq9Q/wCS8fq8uVkFTF7scQBZj223&#10;uQND9/PV6lL1Xz9BBlr5vGXH+kRGVkPugEHRR7d4Gnj93PV6qTM/YiuI49M1JaMbztVQAove4sNL&#10;c9XqTEE3zARWvIiMgaw8L62+I56vUuaKhCwTI77DGqvEWGjXNrEDUEDWx8Oer1Qqh0o6cum2V2st&#10;+20nxt356vU302KyUqR0TjczMQX1BB+BFjY/Dnq9WGrzPVU7Gnna4kNhqW9o1Pe456vUjK3E6oux&#10;1KKVGnh4356vUmarMCU0stbWgooUC6i5Nza9hrY6a+HPV6oVHXtJL81G2yNiL37a/wBnt56vUuo8&#10;OGKP82CzhSGVQT9oHQ6G/fnq9UuvyHiGKYqtYlJLK6kbLxsApuCbEi2vPV6h66RYJVYXmSCSakkE&#10;izqpKkX942uTqQL/AK+z1eqyV8czXSUcmE1lGta5KiyqAQpvY7m720Glr+znq9RVczZXx/HqWZa/&#10;BTAySlwV3Mxse9gSuoPhz1epMZVyxi1PmM0hwyWOKNQ25lKtITcWAIvpfU/R8eer1W0+k/pbPmnN&#10;tPhjxN8vZbq24spB1949r3sPZ49+er1bG2DZdjwzCYUVEQhEUBfdGxQB99ha/wAOer1IqgyrUYni&#10;qQwRMibzvJvYrrb7uer1CevSyhhoSKiIXkUkSWAKk3uPbew56vUXjNvTWnGLtiVdHYJGGXbewXUC&#10;47X+nx56vUC1Rg1LDiLR0U0krKu4K6BVAPste+gvrz1eqPWwLI8RnfaqbrLqAza6n22F/wA/Zz1e&#10;pfZeqqirpIJaWYw/MAgPGPeUDw8e/PV6jW9NsSOBmnp6mUh5QWLWufhf43/XTnq9Rysq5nnxPy0a&#10;Ugy7U23ub3tfTuCP1056vUfvp/g1Nh1ElS22RpBfcVFx38eer1P2bpvLpglIQpO4G5AGo56vUUDN&#10;2C0GJNKDHuKgqQACCPo8Oer1FgxD0t0mKwzYnUUsZgIdgBYkX7k+7p/dz1eqkD1a5T/zRY7/ACtp&#10;7UiSSF3O0Na1wTYC/s56vVUN1v8AUBhsQlgwyqJRQUVWOhGgBH1fs56vVV31Iz4A0sdKwUTatuAu&#10;dNSD8Rz1eop+ZMxTy0zJTVIDdiG076g6WGv8eer1BPiGM1uIM8LG4A8B3Pt+jnq9TTSmRpXlh1Kq&#10;Ra+vbUDnq9TvQfLQyrPtJPuAeO038e3189XqFLLHTutzNikkcOskpDKQAd2vYa+HPV6rV/T16RcW&#10;gqcPfGYwRJtkV40PvG/u62Bv+v0+r1XF9NvTlgGVo6TFUPmbd0m7QbO+4kg3NvYRz1eow5yzTQUk&#10;NI+ze6s1iDZo2FwQfA+Nuer1BVnXL8GDzfKeUywJtfzWNgS57DXtr9Hs56vUS7qpJRztU0crJGmp&#10;JCgbbC9ww79/Hnq9VUfUGCP+tEpgbzBI5dHbQFQLEnsASfD+Pbnq9QW1MyUdQBFEbGTzHIIGthoR&#10;356vUsaLEo45VxKFPJUsCPptYgadiPDnq9WCieWvqZTiJN1O/Qkjx8bC1jz1ernTykXfdax2J7Lk&#10;3011v356vUozVxrTrRR00fm/vysWDkXvc+H0aDsNeer1ZIgJFaSVv0IClyTqgBuWue1zp9w56vUq&#10;MJlpIZ4DK/n+UWdbjuxvYEW1AHgdOer1Y6ZY4aieWojurMRGtr6kHT6L689XqmUEIDHcu47VD3B9&#10;2wPj7L6k89Xq7eZ55IonjFgbsVGgB7Xue/7eer1PSJSVEYkxIJNFESNrjUKL2Nu1/Hnq9TSXWVHS&#10;nG+7KI1C6WuQCAL/AF89XqT9bhldSpUVdc7U7RMQIjYEg9z2va3stz1epkq6qWkgk+UgMyzAKg0u&#10;Lixc39nbTnq9SSp6mpnMlLNuilgcpva1ioAIOlvH4f2er1OdBiAV5FqAzvYOrE31Og0sex156vUO&#10;/TXFGxUeRMTvjDMy7bbgv7wuBqNBpz1eo4XTzFY6HFDXSnbE9nW51W+jE/A2v9P089XqO1lDE1xC&#10;NJJn9/y3VNl9oF7p9Jtz1epaYjjUEOFzUOJO0exo5FLEjzDe5Guug/jpz1eoGsy9THppWqMMKIYw&#10;ysGBII+B1789XqLxm7rQcKjgkxIqkKsJrkAXsdbn2fA89XqAHMnXnE8QdzRkQUpeQxDQ2J10a5On&#10;hr/Hnq9SfwP1H4rQYiEwmZX2qFmc3JLG3YgjW+v9/PV6rD+m3V6rzLhiYxiQ8xkiESgaIBbRrbe4&#10;ve/3+PPV6knm7EKVqx6ajDSS1F0CrYAk+Ht8L89XqUGF0DUmSo6uWYwSUrBdq/uxpYWb4C9teer1&#10;BF1U6uU9DSfyXBEPzG0FmcblBuLHtb42P3ac9XqL/gfUrPhxP5TGalpKdNoTaWAUsfskXII9nbnq&#10;9RucrZ3xynipa7D8SlhqYiDKnmMEZAPdXZbQ3vcnuDa3ifV6j9ZCqqbrtlOKFn2YhSQSNKFVfM3K&#10;SVP0H2+Gv1+r1JvM+W6P+QpR4iDI0CsCzhSwIvc2FvHx56vUHuQqxGzAuE4kXhSZ2RGZQu5lU20/&#10;1tCb+Fvhz1eoY82dO467CHnLKJFkL7bEkBRcD4qR/Dnq9QD4RU1mAV6UmLfoYJJtyIoO1mFz7fDv&#10;z1eoxeSq7DvMqMXgqWd1WRQGlIS7X0C3tf8Ab9XPV6hSwvqI9JUQ0NaxeeSQBLfZsdNSO/t56vU+&#10;YZi1E1dVUTAqsh1JsQZCTex8V8fr56vVFw+hipKYV0Y8qs7SKSpQgMbEe746256vUIO4S4gaKSJf&#10;LMcjKdAocAG47X1vp9Ht56vUzU9Qkkb1FTDZEb3G2kEAHW9we4056vUk8aoMPxW1RVxbdrhRGO8t&#10;+3wv4jnq9SKxPKM8vzWJUkISNQQSSRuNu/0+HPV6g6wilnqT5yUZkY7gIiytvtuuF3AeIOvPV6mb&#10;NmUcGkoY1ljEBKN5guoJkIOnx79uer1F1zfkb+rM0FesAiikVZQtr3LWAsDfvfvz1epmxmGoTBo5&#10;vKCuXBK6ra1uer1OQrKWekhw+OOJacou8MbWZQNwUj8h9HPV6kvX4bSLTLVYYAZXl32FwALAEX8f&#10;oOl/qPPV6mfHhEYlsPMCBXS5uquPhfXnq9TOJIdn8zDkSuWa9yADb7Kj2X56vUnq6omqaWKoqLCV&#10;HZr+6NzDst7a3uNeer1IjGBiFfLKgVIKhY12InZWfuBoCbW72F+er1Jr+s0JnOD0zF5IAjyN7Pbu&#10;9lz4Hnq9UuKro6kpLWMYFZ23aCzW965P5Dnq9SbxnDWr7SUUZqKarkdtqg7wq6Cwt43v356vUi8W&#10;nocMf5CrZoR3CuAvudl1Hjfnq9SAqm/l2GSz4aC86o7IhPck+JHY+Nz9fjz1epyqIKzFaZqaAby6&#10;I9z3BIG4a6nnq9SYelWkeSlqJmZnX3ASPdI1Um3x7c9XqT0VK2IQPRVRUEEs2lie9iTr28Bz1eph&#10;TDcPhCw7mZlIIQ21IPhfSx56vUz1ElPRCOopypjVjcj3tdQ17WBt9B56vVGjxKlqlke2wgl0bba4&#10;A8QQLX+jnq9WeinrK1Y3EbBwGhj2gbrMb6/A+znq9WSSGvoI5qUndO4Fr6WN9CfHnq9Ql5YrqSPD&#10;hQYiGeZAt2WQAC/2ttwSfZpz1epfVWE0tVhySVGsTglNRfbpYWt3N/489XqRte2MYKYv5aPl4SSC&#10;FWzFR4kra1/aOer1DTlPqEtXQx1R+17sbAqQwINyBfUgj2c9XqGGgzO9KiyO11SUECwIUkW1I7gA&#10;/r356vUdnDc34a2W6SjaS6OFZV0JDHsR4/qOer1JTPmXqTHZGqqMssdwxLdgug1FjqOer1E1zPl+&#10;pwTME9VhSNLAoIWU2ANzqSPZb2fDnq9UDJ2NpU5lASQliiwgCxUEsSRr8dOer1DrjkcVRgiwwQ2s&#10;VcnSxK/vH6Oer1MOU8XmetQR1CyRJIDd1BCHsV/br+znq9Ru5cdjqsvTw0vvCON1KqoAOh1Hbx7c&#10;9XqIvj+OpgVfaAGJp4WDIB/ugNtDpe4/o56vUUSvxmfC+oMlVf8ASTMrBWNwrbiU0+Pa/jz1er//&#10;19gXLNbBSqtUkgLlF3CwBtrpz1eoU6LGEA+dY7Q9tNCCPD8+er1Ff9WuaJqnLH8sw1Q0c6BZr63I&#10;KkgALqCPbz1eqqWppJ/OlkClYFAjsuhjA7kW9o/iOer1CDg7ySLHQuESKYou8t7y6aEr37Hnq9Qz&#10;4cYaWOLDAQ4DDUkEEX1P8dfieer1OGYIzW4XOI7NGQ6qiiwJFxp9PPV6tc71fZBXBcdfF5IPKErM&#10;zxkABfosBqPb/Tz1equ2KkthXy9TdHmlZY73Pu3JBNj8bgHw+jnq9UxnwfDY3pQ3mOqBXYgtbXS4&#10;se/PV6kZWzmnkeOlk/RO67xsJJGgFtLD2/AX56vVkw5ZaqYSwuLxkq4I/dAJB9unbnq9TtRfO0W2&#10;tQl0kY7lPsGoJP6256vVCiVKyWo3EFt53LcWUMpIv28eer1KTC4JHxCky7hC/MYpVlUp4094ux7I&#10;BcXJPYdzz1epgw6gra6tLpJ5Sszgg6e+CQxPiCCLWHbnq9T58tC86w1q6kkgh9Bt0ubDS51tz1ep&#10;vop6GOpBAKrHK42EWvf2EHUH2/289Xq41OKw08ssksZ2sVCuqE7b6Le2tvAn+HPV6lRDiMEsQSrX&#10;cbo9z2JXt49wdfq56vUofmIplaWodESXsCDu3f4ibnv4Dnq9UloqRaZp6thUBlCaKLsbXAHbUDx/&#10;p56vUgq1S0bi5SdHVoiDYAg394eII8Pr+PPV6mGvlqanEfmzM0KFWV4gF2liQQwJUm48NQLd9dee&#10;r1ZqjDUlgafEP0RkWy9rtbUW+JGvPV6oFPOi0c+GQoWjLX8LAnuD46gW56vVhanRUSmoUDKFsEAI&#10;CofsgC+hHPV6pksCT0jJI4L0oDAe0C426eIPt56vVnw3HUxAmvkZolKlBGbgi/drd9T489Xqh1zS&#10;PVR09K/mLI6g3uN236NCLc9XqmtSS1FMsUgWBwHkKgkgKuh1Pt9g+7nq9UZ8Ligq4ZA1omCttF7X&#10;tYafHnq9QgZS/l9PCVmRTJ5jkkke4zXIFje4I0+7nq9QgRY1Hh2Ghk2qCdzquhZb9/H2Ec9XqeIM&#10;64fDWLW0wYeUVNjqpVvAXvr7e/PV6lHiuN1MlGlVKmrg/o9L2J73FtLeznq9Qg5YnSoo2nlTy5E2&#10;gHQ3JG7Xx7Dnq9TLVxph2aJovMWQpEsrWFlsx1GvYixHPV6puB5uoqfFIo5Ym8ldrkC92Vm1Lf4b&#10;HsPZ9HPV6jKw1mHV8SV0YXyTGVVdCyE63+gnXnq9WagylUJmKCqqLiKfcQzbbMSbq1u42j6vu56v&#10;UbjIstDWF6SKRSYdquLAWHYgHxBt9/PV6g36v5jkwG+EatBJMCNu0AErYAWF9O9z4+PPV6qn/UDH&#10;PPj81XUOJROhUsosoCqfdI+J1t9PPV6iLVGHSJTtCxWRxp7gGoHgPC5Fuer1JuLDIcQm3VkZLxXC&#10;FTa5AvqdO3s/s56vUPHTCtNRhUlbK/ylQUYCSwLCw0Gvgex56vUYHCoas08BDqyB7uQDcuPeuNfb&#10;rz1eoPM5YutJMad2sj7iu64OjXIH1c9XqQOAqjTGuICRMhPx0voL9rj289XqX+R1jkjjqXljjBYk&#10;oLh9T9FiD8T356vUZWaf5nLu+iKL5akBmVQxt2+s28Oer1FrzC9DiME9FYlpX9/2kk3IH0nTT6Bz&#10;1eqW9G6UaUcSXRkTeLfZsCR+Z7+3nq9SVrKIvRTQP+4Ek+1obXGt+1u1uer1IaenAazDcm4MY7+8&#10;CPtEd9Oer1B3mfGmxSKPD5VO8So0dv8AArDQ/wBP189XqD3PBp6SkcVBELAEKG9pNyOxPbS3t56v&#10;UXGop5sSxAqr/o3dUUa28s/aJPtv2/Zz1epY45h8eAwxxUYDLJHoo8Ne5+nnq9SIqDZTCCAQjPrr&#10;p/Zz1epHYNNUYcsdOo8xIyWIKgggkkd+xHPV6lHWYiZ51hpbfMyrdUC6ADvp2HPV6nyDEBCrQ3IJ&#10;BBv4Nbt9HPV6o0WICSMYQ/dIy2v2gCbD4689XqQWPTtHiEESWZlJZSB4W8foH389XqUWCzGKiaJ0&#10;DySv5jHeWBNrWHw0/W3PV6p1Wo80Gsa0QUKwFhc3056vUkCwesLRl1f3gCXIFjpqNL/fz1epd4YI&#10;hTLQ021I9SAO3xI+k89XqbMcqqSi8yeUq0rgrra5A11HPV6kFS1VfVKqrNGIpAWKeI76AXuQPE89&#10;XqjyVlRXwOyDdZkRV7hVA+12/Xx56vVxnxCaSKZbiQxjYLew9ifiOer1SqGtqo8N+Wn3GRyAp72A&#10;8frvqeer1SqyalqHFLB7wUAkgn2jtz1epyo6eNYkjEhk8wkA+JAN7WPj4G3PV6n15ZIURY476kjv&#10;ofAa97fTz1epZ0zzvOauaz32lvifab+znq9SrosQdp46QyJ5akasAdpve9z4c9XqV7fy2lEkbMNw&#10;Ytu9txYi3jpz1ervLMlK1S1LFZkjZX2i4sb9yNfH289XqU9XmGnjnkp5JSohlFrC+h7qD7Oer1BZ&#10;mCumqcR+fhsGA2gadgTqR21vz1eptwzEGq8RWm3bFKtd9L7hrb6Tz1eox3Sc/O5rgnqZtqxqd3YE&#10;kG3b6L/Xz1eqw/CYvPy55NQ67JmbalgDYmy9vE97nnq9S1wOrpDVU+EUjbijEOrCzEW7D6dNeer1&#10;R84TUs+Kz08lxPCR39rHt7LeHPV6gZ6xY/imFdLGkgkMbVDmOSIE2K2ABPhaxPPV6iT9O2oZJYY4&#10;FLNHcAMe41uBe/jrb9nPV6l/V1kKzPO2+OdSodFBIOthpp9Z+/TXnq9Vh/p3WgxF4aWNlSmWIK7l&#10;bgHb2t4WNifD7+er1BN1GpKR8zSVVExEavIjopsCCwG4gezt9/w56vUavpdmM4XTQ0bx+dHD5diw&#10;uo3X1v4a+z489Xqt36V4hW5iyuhxUxoFI2MF0CW0vZdSCb3PPV6jl5ArIqWk+VpnuIASgWwNu1/r&#10;56vUW31AYVLX5lOKKjWjRARa4sbXt7CD3P8AQeer1FaxrKVNhUcuKV0W1pVYHcbXIN18bez+jnq9&#10;VlnpYxSlwdqGdpNkJive41Pcj+3nq9RfPxO6KXGcFjx+gh82JGG7uQSbKLD2i5N/Zfnq9VDOP01T&#10;iMMmHRKaeIQanwLrcXPh2/Xx56vVXZ1W6S1tJizY9K7NLFclXQFWFt27TX6O456vURitqlomeZE8&#10;0SyOBYfZ76n2D2c9XqGDpvN/NoBQkKjksfdOhHY39liPHnq9S1zCtNhsUdESBuZi20+PYHT4Hnq9&#10;RYM9UIjrRiDX8uViFI7jaLXPwPb+PPV6kxRUzz0i06EEbgwbxuToLfDnq9Srw2hWDfRUbbCLm58S&#10;dTY/Hnq9UrEcLNK6yN75b3mIOgHYE/Hnq9TZCIZlaCR1YqrG6i+vgPZbnq9TbikXyEMUosGnAGvw&#10;/hfnq9TalRLHOAy2jGuqggj2Ke+h56vVOo6+I1TBSNq2a7DS+twLa/fz1epzejw6uiCoSszSLtIP&#10;7t/Z217Hnq9To8UVFDKqkmRW2kd1Ps0On189XqwwrKsyO4BIbQaXAH7Dz1ep/DJUyQiI7XXeCF9h&#10;Ol7eB56vU7UFNAkvkV+nmAtvAB7Gxtf2fHnq9U/D8Cp3kqcQSV6iMn9GrKqmxFrADTX489XqeKKm&#10;qMLmiWJSsrgoDc6Kb2Fr+B/Pnq9QpZTz1ieCzrQidkeFFXcTrIwuWv4fVbnq9QhVGfnh82prlZmd&#10;bqy3W4K63Glx4H+znq9QJ53zoMdaWSQbQmxUN+5UfVfXnq9QCS4z8jiZrCxZLghNCCLa6c9XqdY8&#10;0eViNNiNL7qBgzCwva+mhuOer1YMSx2LHJikoFgzXZAFPfQ+7bnq9SjfGKSSgWCsQSRKmzeqe8be&#10;2w1v4n+3nq9SVMYlq44EPlJNYJfQAD7V9L6c9XqE/Ccr1IrfLgYzQyKqtYA6eBXTQk+P1Hnq9UDG&#10;MvVWCVkMEcRvKGbcR4KfH6+er1LbJ2XGxBJZJNiupVtdQL6AfG456vUJEmTK+mxx3k8xEljQhLmy&#10;AXuQPC/f2/Hnq9Qi0ay0cUVXToQiAswYC5H8Qbjtz1eowWALhjYPHJiUay+6WXclwQWJse4I+B56&#10;vVC6idX3OGxYJUSEiJV2R67WI02jwBt+uvPV6k/lnNmHillpKfRZQ7suh2s3ex1sPZY/lz1epeYN&#10;mSomwJomJ92Uk+I0Ol9db+Nuer1Gk9P2bqCHEIKJv0DSAm5Pukhjcd++vbnq9VoGArQU0cuNQRiZ&#10;IyrAbgSxJ8BfuDz1eowmTKvEv5q80ybqYRh4xoCSWBCg6nRb6/Rz1eo5+SsSQYUEnTY2jW1Jv9P6&#10;9uer1cKUw/zlJ4PtHerdrEEWt9OvPV6ljLhQakmMSoSwADHw9v7eer1BvjeEQ4q0lRv2iIAbRYEB&#10;Tr9/PV6mI4BTrLHNToqqzE2IsAPAn6Oer1CZQFIqSJILbk1N+wF9beznq9UqrxGVJReQpewsBZbe&#10;A/bz1ep0FY0xSC6gWBv4Aez7+er1KLDcJSdZ5Zv0gsQNewHj9B56vUGeLYctTKKanO2xkUqdSwJv&#10;pf7uer1FDx3Do8nZyaor02q+54l72A01HbVj2+jnq9SFximyv1IwSooM9ztIpjaJYtilNTfuSDca&#10;dvZz1eoimcfSdkemharwZfMl8zcHZAGNwfAXuNB9/wAeer1FVz/0HwcxUqyUdplDXnUe6X1ADe7q&#10;Bbtz1eoj3Ujp1VSYrIBDG8NCWWeQRbtul123BuPaQbfWOer1V3ZqyzieI5kqKyWEhSyx7iQAFHgO&#10;5IA56vUncw5aq4cLSCOM+XAWSEWFwpPb6PG19Pz56vUnJ8g4rhSCsUbhdbE20ue/f7+er1NlDl3E&#10;62slAQaAtcaWH089XqaKqWshkMMKDy491wVGpGniOer1ICtoalI6maONRNu8wMRbTtr4/Dnq9XCa&#10;qlw7CTVVarHGSm4Lc7ST37XNzz1erMgkpInq5QWjYAppcgmwtbnq9UV6OnXefdO65YdhbxNtSNOe&#10;r1SYSJIjHsVmkYKPADXQnnq9XAYTWUM00TDdudrFSDp7AR/Hnq9XGbD2mn0WzuClzr4eP1c9Xq9S&#10;QNBKvnzeawB93sFvofG9uer1dzS+aklJMN0bBreJJ1056vUyYfiFJhUKUMkilb6A/a0Ph9Ht56vU&#10;8zzQ0YR4SDuALhtASTob69uer1ZFmQU8kok3CJgDt9pt7oPje9uer1S5qSNZI3HuszG5ve2nb6Oe&#10;r1N1NTx0+IyB4W3SXCu9rH6NL/Hnq9XGoemwsO20kEAajQkk+PYW56vUzPJS0LxwtuM1zJtvfde3&#10;2j4gDQDnq9TrQR0EMctRAlpL7vGxsdbDw56vVCGI0tTP5ixFjJfzL3GviPpA56vVgqPMmInQjyks&#10;FW4FiNBcfRpz1epumqpDR+dUU4WMMAQCCCQ1tLc9Xqf5YmaGaaJwAEYpft8b+P1c9XqwQ1NLUTU5&#10;w42vGtzcatc3A56vU5ypVRq0c6+ahPfS4A7m/wBPPV6nKkkp6qNJZAkrLZRewsv5/d4/Dnq9TDjs&#10;Ms1VErruijkUggnvfTsDcDnq9WKnqqibFTS1JF47m69tvYduer1OOIRz1Eb/ACoA22HsJt2JHsPP&#10;V6mtFrUQqo2OrIfaDrZtPiPbz1ep5rtwp5qxlu7EEFQLqANLc9XqixYtFPSIKRiyyNtZn91h37j2&#10;6c9Xqmim3UjGkf3nILX8TbS4PPV6mVKc/MtSTG7MCwNhqbaX0Go9nPV6pOLVlTR0RjhKt5ewNa+6&#10;1tSPj4c9XqgGeSpljed2Ia2mo0HifYRz1eqXJVLGYJZm8yF5NguOy97n6Dz1eqDHUwU9XOaEAAjz&#10;NO+hIJNvh7eer1Tnpf8AQmrLbC9wXt4kd/7f6eer1SsKp9fNlYGyBd2hLezwGvPV6uqqKSnUwH9K&#10;GIUMBqbm5F9eer1YsavFTpUBSCzINl/esTYnT4c9Xq7NHDJTVElI4MsrqD/y77MNL2PPV6k2tZXY&#10;e0cFBIwPmsH2jQp2A+r289XqeqzB2llhxKscIEJPa/3+OnPV6s74VIh+ahNpJSCAPskAaaeF/hz1&#10;eqdKZ1gN2UMCAwIBFzroSL6eHPV6k7DBNJUj5wWZWcrew3e77u0aDTvcc9XqdpE8mjiq9PP/AMmC&#10;SSbte66XNjz1eqNh+JT1dqSSMh49CLaHb2sSOer1SsSC1DRneI5AdxYi4AU9viOer1cmqPJqkpCC&#10;Q6s5+gdrffz1erIrUyCKeOM6sSQLi+h18NRz1ep6USVKRS6EMNwB0NtbXGtjz1eqBiflyRg0seyR&#10;CF961v1N+er1MkdFP/K4XkJScMS6jsNe+vPV6nim8tlKVLMhTUsfskDXUa89XqgVcs8jiRCTGyEp&#10;t+ywuNTpe4Hb4X056vU9xmRDsq02bo1YL4m/9PPV6siRpWU+6D9CxY2B73H0+3w56vU5JhdQ1Goa&#10;b39oDE/s+nnq9UqONFhaQIA+22nc6W3c9XqgTRTy0qCGMBRcOb+8B4AWvz1epodJPNeIOI2p2QEe&#10;1T2+FgPZz1epvxKpiEEscSeXItireBINvDvfnq9XdNBFNQQhFaSRFG5fAm1zrf2+3nq9TfickdNR&#10;oWhaNJ0YMo7objW/7eer1TcJqlqopIIdrGMDa2hN7D4a6dzz1erJhk6xTzb2szC5NtBtGup8eer1&#10;ZoCBQM9SgZgCyi4BJNyLX7E89XqaaGPEqNlnriCS42n6b3B+jnq9TpVsJJ70llLqdx8B4k37fQOe&#10;r1J6Z4DcqwZiwsWvoB3/AGnnq9SeraE1VVErShpSSFKXA2jXv7dfr56vU+Ep/LXjke0ikbVuQW00&#10;LDT9fjz1eqfXVRenplCBmYEMQAQDbX8+er1Z8Plglpt8S7yLKLi17XvcHnq9S3wyqmEi0cSAqilT&#10;8L+Phz1eodsAqKqtpWo6OUMzQGMIx2gGxsQeer1FqztHJhLCOWHbUygpIQNyq500NrkD26c9XqC1&#10;DLT1SQYhbzjfaT2A73I7e9z1epxp6qoAaam3CRtwsBqSPD6Dz1epqxamr3r0WaPbKyqdtwSov9q3&#10;xHPV6nmD5ivaUwMyOXuSCSTbSx7+znq9Sxiwuqiodsi7FAJJNu/gQb89XqxU8dTHSNT4jOXUkMu6&#10;xOhuABz1epukrp46xkAubAhRoNfDnq9UeeGZa9hRsKV5I917X3Hnq9T7RDc5iqCNygIrNaxAGpP1&#10;+znq9SegpaWKaWoma8iudqtrpc2I1vYHtz1erHWSTivD/ZhlZSTaxL21J8SB256vU8Q+7RApbejH&#10;aW8SfZ9B56vVEhMrTq4W7xBj7o/f9n0W56vUocJjkqbyTtts3v6jX2fHw56vUIVBEtTCY47B2a4v&#10;2HsJ56vU8SxusBjhsWRD73gfbp4c9XqiJNVQQrVSIpiFi4vpt9vbnq9Ssw95IJ1eBVsbBiCbAH4/&#10;Dnq9Qz5UNP8AzPzyxijVffYEey2n8eer1CVhsMGCYtE1NM8u3cgEhFmLHQnv2+72+HPV6hfy9ioo&#10;Yw7xhQGaSVzciygsQosTew0Hc9gOer1Hr6QZ2gxbJqY1lwuKCsjG0SxtHIFINmeJwrL4ix+N+er1&#10;WMdBsRd6KnEM4XaylkAspFmtbX4c9XqNTnjCYsUwn5LytzTqbXFwCdCPj49+er1atP4ifRakwjOl&#10;Vi+BIuzazklRoVsCG1uCT2Gunjfnq9VN1RhYqAZGhCSspLAj7J76Ei/PV6oxwyilgicg9le97Ans&#10;bjx08Oer1OoraPBAJ5ipR17+B1t/fz1ep5psWijCSBlMO++2/Y/DS2vPV6ulzRHDWS+ZYuwJNzoR&#10;7fq56vUzzxYtjDlcPQTRy2Ujw+AGtrg/f93PV6hu6c+nvP8A1Cr44Ww2bY1gjqhcBie50+yDpc89&#10;XqtJ9P8A+HViMVQa7qFD81GrqCFjvHYnat2sbEEjsfr56vVcv0S9DeC4VKaZ6OGFB5d9qG5AJOh+&#10;jxP589Xqs+yZ00y5lVIYoaZE8tGVStlCg97AAWv8Oer1CLh8kdPS+SgCxsxJve6j6fG/PV6uNTUB&#10;mD3FoyWUnwHgT9XPV6mZsZG+zW2C9iDcjT+F+er1NSVrTRMkoUhHDAki7AdtBprfnq9TC1fJBiDA&#10;jd5t7WJ90C556vVAnrkaIiZ2LEkqSbm97Eflz1eqMmOCGJC9tTrcC4HbU+HPV6sVVmGmpHM6sRJY&#10;CxttJ56vVDlxyomRpSdWB91QpJBFv7Po56vVApsQ+ch86VmiaPSw/wAX1c9XqyvibG8UiqyJZw1i&#10;LE/ULjnq9TdPWTLKHo4jUhe6ixIBJIsCbd+er1ccPxDEWmeMR2DLvUGxIFu2l+er1S8KnmFQj1Ab&#10;9I19nexF7318eer1KiCBHsU1Khj4WDHwP0c9XqWdNUUK0kUk1QGWnsxC6At7Drz1ep3q8+YFRx/6&#10;U+/dZtNoKr/yDz1epJ4h1lwaBg+HMZGUqoUAkAdteer1IvHuv86N5VEy7SGsVABBAOh7H6uer1A1&#10;i3XLE6iZi1R5aXU+9qAbH4jx/bz1epKJnrFcTnFVPO0axghNL7h7B9N/Hnq9WSXFqioq2jhqy0pA&#10;bbZfdHtIsfD+PPV6vUWKBat656s3G4FC2g09n589XqeKTFsFnpZKWrdQXUdzY2PPV6pCZhyzSgYV&#10;BKNwcBDdSSfZz1erBNnHLGFyGresRVBdX3Ot0se51tY689XqmP1Oy1NUQTw1SEqQh2gNZT7fEa+P&#10;PV6s7dVcuz1vk08iSrGW32sbEGxGl7EXGh/bz1epWJnnDXjUxTeZG+4MFsbG/tvrz1epRw4vSSNL&#10;LTTpOsTEKovYCwJ56vUVb1Y9SoMJyVNHMVPmQtIApW5MfYksRqDa1r/w56vVpoeovqXJmzOdbWVV&#10;QHp6cuEPbRu1/A89XqJbNjRim2Mu4wk2NvsgkEAHXSx789XqmVmI0Mtppxuudy9iSw7W+j289Xq4&#10;5dlamqGZ/wBJE7HaB+89iSL+Nhpz1eoUaSnQxxoEJQ7nA8B3vr8Oer1WE/h7dPznX1C4RFNtCUav&#10;IQVuWv7uwezvcn4W9vPV6vonelTA6TBcnUkeGoI0Mahl8QwUg+Pfnq9Rq6xCyF3axGnYWtz1eptj&#10;ijLrE3bUaeI56vUJeFU8tKglUgaeAsDz1erDjmJu0ZiTTvp7eer1B9Rq8s5leSwA7aAW156vVwZg&#10;ZmdzcAkW0H69uer1J6esjMygdzfTwuP1/XXnq9UwRSBT7o/IG3w56vUg8bp6wAySn9HcgAkkk89X&#10;qYKOtp6eR0ktssLA7b39vPV6kbm3qXhuDRigjkvUyXCKbWJHs+jnq9SCpsPxPE5ExVpSsUjAOjA6&#10;geznq9S3p6xaGZYoCrutr3AIJHPV6kviea60b4KdRNuJDWtofH93nq9RXcyUuYsWzKZWiCRpuazE&#10;3IB1sNv66c9XqGLLksdQkS0MYGzRtAQBa1z+fPV6mbP2dJMoxjyYDJIVO0KCxuCO42+PPV6i6YFn&#10;rHM5YzPJVwOmwnV1KqzHQhSbdtOer1CzRLQihY1BDT2CWNjYm/0fDnq9WPFs84fhlB8uUDiIqtls&#10;CD4ge72H9PPV6gQpc71FdjU8NVITTlwgYKSbk6aDw56vUIVVgtNX0yNVsP8AAQRuAB+u/jz1eqGX&#10;wHJEDph8YgDk7tLBrdj9B/Xx56vUBGJ9WqrNuZJMKoIHgpIC26VrAPbvtN79/A89XqWlJjeGYmpp&#10;3CfogmgBup9v7eer1NOIYFk2ir32x/b98Mb2DHv/AHc9XqacYzpR5aRKOB1WlVABYaBL3t7Bz1er&#10;JgHWDB8wVSU24KsisEJFgDa/wuPHnq9SUz7gGFYlVJWYk4Z1YWta49lvh489XqWeWoFwfDGXf5RX&#10;y2va28D4/R+unPV6hRpc14TUyrNVMVHur/hBPx56vUmepuBYbnPAhT0jjzIwWB0IAt/Ht+fPV6g9&#10;yR0/w/JmHfORKt5CCdw3G3tP16256vVnzR1IgwcTxzbQ6hSl1Fr/ALot7Df8+er1csp4/wD14wNK&#10;7EJEiaZRuAIKowuDbT3hre9v489XqfsFw7D8AkNXRzmaWJjdgbK2p018AOer1Os/U/D48ZWlrZBE&#10;7IQuw3IGh10HPV6oed8Pw/OOE/LS1G+Mgsob94jtcez6eer1B7kjLmFZeryZ6uOkW6+UGvbTvayn&#10;2Gw56vUKqZ/wCCZpK2YMFJVGVSbkDQ/DXnq9XsYxDC804RHS00lhvLX7Hb7Py8eer1M2WnwTAbTy&#10;kDy2aPvYE6kaE9hpz1erPivW3LuDq0RmDEe61gCFJOmm39b89XqyUOacs5wg81GBiNwxYj3j/Tfn&#10;q9Ug1uCYJTRxUDKvlEX1C2BF7fQb/nz1eoHM4+p/DsrYycsug+XkV7yISbkEWFviP1156vV1hudc&#10;sdQMIbbCPJNrSjU7u+t7EW9nPV6nuixbAsK3tHUIAgVVHukhu/3X9nPV6kjnP1DzZXkigw9Nxb3p&#10;CwsALgG/u+P7eer1PD9Q6nMeGQYlMqpBVse1msPafh3789XqZMTz5guGzQwaEsDcH96/gDz1eovf&#10;UDO+PQquHQyFVll3xyOVAXsQPC+nYd/489XqHfIWOYzFl2KplczSqqsb3tuPx8fbz1erHW9WsZwn&#10;F/Ksq1IUiwAYi5OungR4/wBHPV6kZSdU8WxjFajD512IyFrjUbtbD6j9w56vU9YC+PR+RUztacht&#10;ATt79z7vs056vUraXN9Vh8UsWIkAFShcakEm17j6R+fPV6k/jDYjidMKiiZbKVKqrXLKRe9j4W8e&#10;3189XqZMJqqinwyTCxITvcsAdSGBsfuJPPV6njCnxWhnlaecybLMS7EjxsttLf3c9XqR2fWrq2RN&#10;i+YjByzAXUEC9vpvpz1epw6b4rPPgs2DEKrruBbxsbkWvqDbTT2c9Xqf5qeWkqYq2tu8EyKrM2hB&#10;BAXT9v0e3nq9TtVZUSjWTGaQBo3AfcDooJ1+OguOer1T6LLJkgavpkJlIYbmvYHvf7uer1KrIuXp&#10;sTx5cLxQWRgP0gFwNwN/q156vUPCem2SmqoTsBo1KmR4wQxHe3fxHPV6jq4L6UsFqcrRYzhjhVEa&#10;+6BYgew689XqX3TPopl/FHagxaAGeHUEi4JHsJtz1eow2DdE8Cy/VSFqNTHPa9gLj4+3nq9Srxjp&#10;ekcMFTlxFheBvs2NiP1J56vUKmBJKUSCZTvVQLAdzz1epd4WlfBOYpYyg8O3PV6n54onusthf8xz&#10;1epsqsHwmXb5seupuDYX56vVzp8Or6dScLl0F+/6/Tz1epQwYrVQRhahST7Rrrz1epSUtQk4EiHU&#10;/eOer1KejeCNdg056vU6w4nTdtAdPHvz1epwimL33flz1erObnRdD9HPV6mmvwLC8SjMVVCpBBF9&#10;o7c9XqLF1Y9JnT/qhgdRgVfBF5E4sRtt/Dv49+er1UydX/wC+huao6+rhpSzTglQNw2sfFWDXBv4&#10;89XqpT6yf8J/OouW0rsQylaKCAM0Uerll1NiXNybeIHPV6qbM5fh0epjJUtZ5uWJ6aipwXeaM71Z&#10;VJ/c2h/qtf4Xvz1eonGZuneK0yRpi9PLRsGMa+bE6CwNgTuAHxt3tz1eoK8KwRWxyN41kSWBit2j&#10;Oxtw0JBGtvAffz1erhh2BYvJPNFXv5km9ghYAbVHs9oH8eer1YcRw5t7LAdgkNiSLFSB2v3seer1&#10;YPdpolSqVrKNrEdu5Nx46c9XqbYqeMt5ybkuxCt7L99B3FtTz1erKk24inkLbWNjfXuDqe/j93PV&#10;6pdHC8GJqDZ/L2/a1A+/uDz1erLL/OWxAxKi6jVVYHRibC3cX7c9XqxHB5aagWv2jezuHTbfaqjQ&#10;+wa/rqOer1cEjSTDIwR+jgcvcjVmJ0vrz1er01ZI1ZLElpIwqsRYe6b/AGQP6eer1RauDDKYz19K&#10;hbzCtiSbrcWIAt2v+tuer1NFVVCnXfUAbVsfsglvrPPV6nWu+dnki2Kvy0sYUlRqSdQDpcEePPV6&#10;odKr0ztRTIy2O4EqTYX/AIH489XqfaGVXqjJKhKhm1I1N7dj8Oer1ZJ4FesNTFIGY+FwLC/7Rz1e&#10;pww9vMp5aOZLs+4FrAsviHXwvbt4e3nq9WRohBHS01LI07QxOryyxqryEagtt90HwsLDnq9XCCro&#10;nwv5Sf3mYNv9tyftH2EfDnq9UuOf5GhejkYhTuKN2GhuPYfD9e3PV6mIU8sszCdi8rujG4sCzCws&#10;e5sPHnq9Qy5CeGgrTHsu0gUGQKou+61u9zYD6Oer1GQywKzCMyGaSHcyusp1W7XHiCQNR9PPV6lp&#10;1JaXEduKU48gBFZT/rMdSVHf9deer1AZVivaaTBpHZZqhSfMtYJdhY21/X6xz1epVYPlyXBZj58g&#10;nW/vM+0ncFA0sACPHtz1epF5vzXh+F38uIyVbub2UkEeB00Fuer1IevxTGaoStWbVjZC5IHa9ttx&#10;4Gwsfbz1epKYVmBGpZqeGJFptpjBCA7b+ItYix8Bp8Oer1CPg9JEtErTyFvl0AVmUBnPcanuSOer&#10;1BtmvfXmXEqq/lLcRjxBHcX+nTnq9SDYGqhEikGUsxJ8QLdvr56vVKwGiQJT08h2I6sWsL3AJGv0&#10;nnq9QhZfwRDWR08UZ8po2fXxIOmvhz1eo5OU8Ip8BpoMTaFRI8JuSTe5BHfT7iOer1ImoxM1U4eW&#10;pEWxCqC1yRfW1iNSBbv9/PV6k3hlbQ0WKytB8xVN7+26Kqpe1wLEm30m/wB3PV6g/wA4NI6zyRNq&#10;UJvcWJ1NvbcHQc9XqLbi1VPV7ZXH+kGQCx0UINWa/fT6O/cjnq9UdUxikefEKTy3p39y0yBrgjUr&#10;e+v7dOxtz1erlHOsqSRToANyroNB9F9eer1Mk+G0QkWaWS0bSBEGhJIOp09n5c9Xqe4YFed6epDA&#10;tH7jHxsToB8eer1Mxo3/AJm8EcfuAPckaG2pAt9/PV6stJC1WJ7BRHcFBtAYEAaX7/x56vU11OGT&#10;V8bPt94MGZh3sO456vU60c0kpek2qsdinvKCdNdPp56vVArKRqTEDHAAAAAe1xuAOhJ56vU21mDw&#10;/MfMo7FVQ7l0sCPZbvfnq9U9KIxos1P+kjkCrYA3Av7Lc9XqxV8ASb5WFWffcbkF9p9hHf6T256v&#10;VnX5iir2lkkDBFUREqrXkA8Ra1v1156vVnrYamri/mE21Jn/AMps8W7aW8eer1QIYZK6nKRsSxJB&#10;vqbKbX+Fz/bz1epypsNoy1H5m8NSljdbXbwIJI/O3PV6o7YZXrMxEfmySHRQPsrfuST49uer1Sos&#10;LeKmZBEYtpuL2+u3t56vVFpIqOWaQ1J8tQrbfd0J/t56vVnRcLnpiGUiU222Wym3extbTnq9WdaY&#10;1tJFDTRMZPMbfp30sLdteer1KKBKX5KSimYqzHay21IvYkHwI56vVNo8KNTiKYNhsRN0ITQWaw0A&#10;+PPV6mMSGlgagICPKbEAgnTxHbx9nPV6nrDKtKijqaZCWdCGBYfvdrEfRr+3nq9XVOsNKfmjq8QN&#10;lGgB8APr56vVFp56iKJmiTfLddxbSzMSbjx07XHbnq9WanWpwuocYnd2luzbSNdDY6HwPPV6nJau&#10;qkaGarIcMmiEWIGpGh1Hb+7nq9XCCeWsl8uCExRyhiV9oH389XqztUUsUHy1LsLw7Sd3e3jr3056&#10;vVkphU189OTb3mJ1YKEGt211tp4a/dz1erNRYa9RBNHJAHBYm47Fgbg/H6v2c9XqhtTtUw2WUyGY&#10;NoLfaJ94G+unPV6mGmykRPtnsIme9zYqp/X6eer1IvE8OrKZxCygIslxa4Fr/wBHPV6kwuHwCsEl&#10;OSZGVg26+24JIsDppz1eqZVYrXYPTxVdGzK5LxMyKTcn3GXTXQGxPs76c9Xq6jkWmdK5pPLeNQF0&#10;7X7Cx/hz1epV/OtNTQqLWYknS+oFrk/Hnq9TKuIGbEXjIDWYjXxN+59t+er1PcWLVFMzQyRhFUi9&#10;rajx+OnPV6nc1dakjxUjAq8a7mYA2BNwACLC/wAOer1cVxWSHzI6gaSSLtFgbbRfUfVz1epe02My&#10;VSJsDMqWYi4GnsFvAd9eer1LFaiEYcfmH80zKVRW1t21+kc9Xqa2fDHCChH+lJdSDfSwNxbTTx56&#10;vVn/AJbBW0EUsOjqzbraE272HaxGnPV6omB19TRNJBHM0bObJ4AgXN2uDewPPV6mzLdTV5ip6mfE&#10;YBSyRzsgWQAsQDo/ui21/D87X56vUrM0YhgOH4hTT5cpnh+VCyHzGEl5NtnYgxqCha5C2sBYG5Fz&#10;6vUHjthyCOsqdzVLu73JBAF/dXbbQg+3w56vUhK+SLD2qYDIHgaxs2pV9ewF9Oer1ICrjMiNVw2Z&#10;FazD2Fj3A72+Ph4+3nq9WOGM09QEiUKV2ndprfw9unPV6p5p0rqkp5u0FSp08fC4/XTnq9U2eKaO&#10;n/l9O20wBSAbDVRY6ePPV6nTCqhGvTyBlaote5vtPtF9B9XPV6nhI4nq46xG3qFsxOhLDTw008dO&#10;/bnq9SxWOpkpjK7bpFQWRrDco9nxH589Xqh4HDBUVk8+1lMcYLe8QLA6e6dAR2/jz1ep3ixWtErr&#10;T3BAuSQAe9hYa3BHPV6lfhLUbxCkkbe05YAGw10JHa9/hz1eqdMxUPFRsCgDkhABYdhqPH489Xqk&#10;0KyyR+XKjSPsD2sbi3cEfHnq9T5g9LWZkWlwrDaZnmkYr5agtIzfuhVUG5J056vVEEPy7VVHUoEl&#10;Vm+133L2DAjvfnq9USjq8RvH85tdyLuAoABPhf8Aaeer1Qr4fV4hVeUTuikUd9BcaEe0A+y4+vnq&#10;9Uujrd8slPVKFngYbWGgItctY3IudBqfr56vU54fPSQ19RRILrPG8u9iQoYi21D4Ed/Z9Oo56vUp&#10;qQ4dh8dJYF3gjCuZDdmLDVibW1H1c9Xqg0Nb8rVyOkflxWJ3+0Envf4c9XqdYJmjrEEpAh1KEAXv&#10;fXU/kP6eer1dY5XLBVrUUcTSlrDdZbIT+8x0J9ntvz1eqdiNTNMIpYpFV1VQ97C9/ZYm/a9+er1Q&#10;aClAZ6Hui7mDeGvgPr156vV3QRTRpPQlRuK7lZdDYEA/kOer1TMNw9KmGXcQI5FNnN73BOp+k89X&#10;qasaDVsn8ugnKbwgLhhYFbakkWH189Xq4wQYhDTstTKtQ5Yr5iqLkAg3J9ttNO/0Hnq9XOGmrJaj&#10;a8m1W3MGuASR2v7D4c9XqU9JWJGs0srESQi4truHbUg9+er1PVDjVRUiamwuZonZQYrruG4juwve&#10;wPPV6kp1cxvEanJ/kY5Uea+2PzC5A0BFze/YnsOer1V342GaeWqpfejZz8b66Hvfnq9TjgTfKp8r&#10;tVvMYBbA3BfUe3vz1epWSVD+e8EhUeWhBCkaN2uT9Hbnq9SZrJIK2uWp+yHAUgEEXGl/pPPV6kdU&#10;RsK7fQOzC+hJ0DdiBrfTnq9XpZ2gtsYLuBU7lvuPfTxFuer1J10qquYK0ghgRS0h01INyNfC3PV6&#10;k/jU9DFPDLTEtGtlkJU6i+gtrca89XqX2RsqHHMSako03bnUiO1we2tuer1bMfoc/B9wbqZgtHmP&#10;N+DyrVTgSDzmcIFuTZAjqO2039vftYer1X55H/Bl6T4dhKQVNEjlgGPmXJBHh3vz1erLiP4Q3SzB&#10;pJcUwXDqeCZ7bn8otuI7AAHTXudfy56vUlqH8K7LQxrzqqlMiWHum5F76n7Q0t20056vUKDfhidM&#10;aN5JRhgLsoS7i4+4EAa/C/PV6kzWfhhZTE0mINSwiRQGjCw2sAe269vv+PPV6peW/SLQdOMxwyYN&#10;SxxPGpLFbWckgktodfZbTnq9RgK7LlQlCaiUKgQ6ixIse/0annq9UnLuFUtLM0tRFfy0voCAdxPY&#10;/nz1epZyQLV0opTtG1w2tzYWtr7vPV6ghz3lpa2CWSnTSTYvugEgLrYDbbnq9RSMXyoqVFRQVhlU&#10;z6K22yhfYLAHS/fv8eer1QMKyLBmfE46ORXYQvtU9iDqO3iDc/fz1eoXl6f0mW/Iw94RG6MykkX3&#10;G2lu2p+HPV6nOeOCgqfIkj8xpCqBrG6nvYfT356vUOeRv55TYhFNSFfLjAF7XsPaT27c9XqPFR9U&#10;q7KuFwF3DJMBtub6XIv3+H5c9XqC7qB6hJ5ARDdVAve4IJva1uer1BXgHWiCrku8hLSuAb6i7WsP&#10;b4jv8eer1G7wbMUFXlsFABvUBjob/H46c9XqoO/E8yLHXGqxqlj8ySKNnRABdraiw+Hf+7nq9WmR&#10;1mzPiWCY3VR4uFLiRxssQStz4eBHa+t+/PV6iUZuzjPiNa0TIdoVbakaXtYfV/Rz1eoNMQqquIPT&#10;gDyie5FzYHSx8Pbz1epwpsq1sKiqUeeWU2VQL6j4n2c9XqVWCdNsTxCWKNIirM4Pe2ltb/V4c9Xq&#10;N70w9MmO5gq0XEMJleCXVSvvBmP2dblrH4WHPV6rgvTh6L8FwSlo6vM1NGCFeT3VBAPiu8oTdTb6&#10;fYOer1WVZPyBlvBKCngozsaniYNvXUoGJAF72IHs/jz1epyGZMPw+cx0cYEFiNvdQvbc3s+j6Oer&#10;1SsaxGjKtN56Nd1QKDqwGmlvC2t+er1BH1Jxmp/kc+FTP5r+arwp3AVT2JF/YPz56vUTjqA9OlJL&#10;WxQK7+U24FDYHT3bmw17WPPV6q2OoMuG12ISGsjETRsbFAFUHsBYaa89XqL/AEEdNQu1PVSeaJ5b&#10;BkFwACTYjvoP6eer1R2OIuX8uMIkDnaPaDqCb2+jnq9Wb+YVOHUwo1YTLK7FrC7Ad7X9gPYDtz1e&#10;pQQSUxjaOmBJVDICV0CjUa9u2mmvPV6sGGirx1Gm3kHcm4lbAAd7Xtz1epXx09O7TxxudVN7ghSB&#10;qDbnq9UeikRKyKan9+P3dzG3jobDnq9SvWSKgJqmKhXkCgHUXPYjwsBqTz1erkK6J46lo5w0t2D7&#10;TawOlzbuCPv56vVCpYpcPeSqkkMl199dLLbQWHbXx8fu56vVKxKuGHYZuqkM7TnbtsL++SB9YGvP&#10;V6mKmNXg+IINXRELgi17C2n5dz/Rz1eqbRTpPG+JVT+ZUVRBdW1IPsF73sBz1epoEs8mLwUivdhN&#10;v221VRrtPcWJ1sRr7Oer1Q8aqBitTVzSKEnmkMjFVAFhoSQNO2ntPfueer1JART08hkkYrGXOg9n&#10;gLdxz1eoVMjVuLVNaKjDnVI6cOGZlG4qx1QWI+1a57/w56vUcDJeLQ0JWWaxWUCxNtCCfdsbgi3P&#10;V6jD4X1IahiFRTPHGYtxVWUWO0WBYdjoex56vUCOOeoOgpZZopZGmWMMG3asXZibLc9uw07aDnq9&#10;Rfsy9W5sWpKisSrWFQ6sIGJJIWwv7psLH7+er1F5xvq5UVas9e4qASy97KB4aG/jz1eoKv6wYviU&#10;7WR1jBZkAYhdo+Gg056vUpcGxKujZIYAyqSb2XW1riwtz1eq4L0cQVWY6eBsTdquhj3NKj+47oF+&#10;wpIOxwdbkHXQjnq9Sjz0KnBc6iNysMIcqGBFwSbAg9/r8Oer1CrmPFMq0+DyQBx580MJDLopJWzX&#10;8Ln+PPV6ityZWy5XVLYzWMXhF992vfabmwN7WN/y9nPV6lGmUco188JpJo0jlDMlxqzDVTYA+8tr&#10;89Xqw4pBIkjxSyFHmKMJAou5XuCb6EnuTz1eofehnUfEMm54ggpnMa1doZCp12kEMPoJHPV6j9Zr&#10;wJ80YNSVNJE0MsUiFmWwBUn3gfapW4+v4c9XqDzGMnzmpeqmVJPLKyL5YUMBYrewsfr56vUINPiy&#10;UuHyPUgS+WiWHjuK9j4+38/Zz1eoBM45Yr8VrzjVOLou6yLqEJ0Ftew1B56vUx4LNFhuFVEDgRFX&#10;kIBYkFgDb7ySbc9XqXcEFZWVdF/MWNL5kSW7gtJa99ba99Oer1CpNXMuCzugK/LXDPbVbD4/rrz1&#10;epT5czUvlwmriWahYqVlOpNj4/X+unPV6lmmaML+TX5wjzYnYltSoQsdt9TY+Hx56vVO/rrh9dVP&#10;RxKrRyQqFAuAGJI1+PPV6uqt8HM82CvLadFjnQhLKpRTYX0vpb7+er1JDEcXxGZCjHy45NsmimwA&#10;sDf+3289XqY6eq8rFZarDFDKit4ABR8PpJ56vUi804BTPicdQ04eTcZnitdVHcLc2ubaaeznq9Qf&#10;5poIMdxOlljRZjUqzx2Q7UCEAhm2kKbm4DWJ1tcA89XqR2LZLp8xFMOxxZIflWDB4yyliPFitri/&#10;h256vUDuNYIlHPUzwDcoayoxJYNcXNtuunPV6g/rWqp6IS0V5DvI90gFRfUH6tOer1M0tbE2JjD5&#10;921NxUhSVNrD3mGl7+39h56vUxVNY380jqhF5RDMoUC6sSPZ3056vUjsYxhnwyASx+WtPUsb63ck&#10;+PssfDw+vnq9TbVYjWYjK1f5yrKwW2hARUOg0HY39nPV6kji1HiJhlGGot2JLsCTuv397Tx156vV&#10;zxjBKrEMOjWGoPlKFZgLWVwp+FyLjnq9SapMVno/KidmUoqhu491how+m3cc9XqitULjGIGKd4p5&#10;GLsjvawQajcD4/xPbnq9TJiNPUU1AuIPFuZpFR07nYLgNoTa/f22769vV6odPPRfzUVdF5vlsffO&#10;0gLpYgXAuCfHXXx7Dnq9TPsXHq3yqcrH5W+RfM/RBgmupYa6fnp356vUmpJIqlqjDkTZLtDmQG4v&#10;u1AJAuPD+HPV6sNTHSwQmu2fpSWVSTpZfAA3BBv356vUkJsI+XokSrmggLk7SzjW5Pu7Rc/E6fHx&#10;56vVwlp6TCZTSiMStLYWAJKki9/rPPV6uKNFJLTpIhViTdASNbgi3bseer1YklaoxcyrDIEs5Ikd&#10;S2mnhpYnwOo8Rfnq9SpgoB8rFGRtc6sCdQDfTwN/1+n1ep1y7medMQWgxFPNpyw237pbQafHvc89&#10;XqGfE6FsTgEsaq5a1rak/f7Ox56vUjqWmxDBa1sOpCpTbubQdyST9BFtLc9XqH3I9Pgvyj4bXOGG&#10;Jx2AmBDhTZiV3WKHwuLEdvE89XqV2H12YabHQkVXA1LC6qF1DBU8FYkLr7R8fp56vUZDBepFLi9B&#10;NhckkRmiDFo1sXsQbePbT7789XqDTMaU2J4Yvy8YRiJHEfiQLj3rnTXWx56vUVrFaCrw/FEqMNJV&#10;QFvt0BY6tc2Go1tbnq9Q0ZVzStfgIo30kd1Db9Pd1Hu69/7Oer1OGYcKosvUrT0qNGryKwKXJJuS&#10;TbXv7Oer1DjkLNkGIZfaCUF5FA2gKQSW7bh7beB56vUVnrjg2IUU3z32ZjIpRdo0TU2I8L2789Xq&#10;KVju7EJY6+ojEUkM0TxhW3bnUEqSNLgd7Wtz1er/0LgstZsggiaolLbiAoDaWJ1uT2sL+HPV6lTU&#10;ZxqKOr8wTbogqqEBBIOt2+jnq9QFdT8bqKvD55FcMoSQqx1AY29v1i3PV6iQYHVyCsjinieRqhpE&#10;ndwdtiT+7r7Rz1epfYbWvEstTXqDsJjS1wVIJA0HcEe3nq9Qp1FZU4mkENOhjYhUWXUkg69vjqPr&#10;56vUI+BIs8HyDoEXcbORcKALXPfS+vt56vVRh+JFNPQefVyoI0V2gG3QsNw94/C3s56vVSOmaExb&#10;F9lC25ILX3dgQSCB/Hnq9ThTVU1f8xVUSL5jE2BvY7T3Ph9Hw+vnq9XTzyrS7ahUJ1DlQSFNzax+&#10;k89XqiCeNaGOYxyboyyuydiGPuiw1v7Tz1eqVTwTw0gWhmIjLMTcm+1h9kkm/fTnq9SaoqWamxCV&#10;6nbeRSdLndb46ajnq9XONsXwHE6bEahwiLLdGB98aaNcdvq56vUsVq1p4gjKVETO5YdyXJNzr2JP&#10;jz1eprr6nF8Oj+bjkjmWUHy1C2O6+qltb/dz1epqcYhSQiprwSyKSqqb6nQi+nPV6lStVTx0dK08&#10;Yu+u3uCB2Fj7D+unPV6n7FY6KnkjpXX3ZI97SAiyv3CgeP089Xq4RUK1Hlh5N6PbbvsAoHZj7D9G&#10;vPV6nuKripKVTUm4hDs2ugBuu64+GuvPV6miXCaQS2gUlm2uzs5b3TqLA3Hb2d+er1QMRhoKOsSC&#10;nAMO9fNDDWw133+Pw+j289XqwY1LHUvG1FD71LMzR3uAQdL28Ra4seer1Jmvp5MKxFKenRt9YzVD&#10;f4VI09/wsQNB39gtc89Xqfo6O0cU9NUeT5hVmYWJGmqC4Nr+N/jbvz1eqPjlCa9Ikwk2drGViLE/&#10;D6x+32c9Xqz1HlzKtK8RjMcYWygXIK9/AjX9deer1OdHlWqq4qOqE0kbi1oQF29iLsSN1x256vUo&#10;Xy7XUMcFYx85mcx2A+yp7373H0c9XqaqjB6uKoWjkjKSSXKgAncB2uPC3PV6mRamJN61SlSB9o+L&#10;EgAAfHvz1ep2jo6/Gqk0sSFGRWClQSCoAIA8NSfbz1epY5ZyZmSSkiiEYnkf37NuG3U2BFiQVHgf&#10;H7uer1CScr4vPCmJTym0IYWXUaaFfboRz1eoSMqefAkPnWVmcOPi3a2vsF+er1IDqFi0wzbI1Kp8&#10;kxWkcEAOFJsAPbe/bnq9ShyuKeLClxCuS7St2t2W2i38De3PV6lzh+ZRh1HSUlNIQv2Xt2BDdj2P&#10;iRz1eofMIz3Li8sUdUislPvjj2k6J7fhqe39vPV6h2yFmGnjaGBYgs21gWBtc+C27ENe/wDfz1er&#10;j1SwlsYgCyrvq1kVkC3utxcXG32c9Xqrj6nZdqpMSq6etpg4ZXBVri47K1u9x4c9XqI7S4DTUeK1&#10;NLSxGeNQzFAQLAfE+I7c9XqQdWsElbPhVAVR6baZVBNlDa6Hx09n0c9XqGbKWDQ12Xo5cPbZsdHd&#10;rayIBbaO1jfuTf8Abz1eoWKPEhRBIDuRoipKvpdrWNjaxHjz1eoHM4Vk2JYtJHjF9lMXuq9wDcg3&#10;vqNbXF9fu56vVjwxqanoIyW3ohbd4X3A2H1W789XqFvJ2DD5eKXDId0ZdWcP7xGt2Nz4d7Dw7c9X&#10;qXuY8SggpZVpxdIioRSpBB8bjb2J0+7nq9QJSUtZi6TR08TSVHzKqqAECzG91NtbDUAaeGnPV6hB&#10;xahfCKAUFUQk5QsD2KoD4/Vpbnq9QVz0TVi1E61qU8K7drThtfG5C6m58Bz1epFZgxajwu8gkjJc&#10;f5S9t2moAIHfv93PV6gloqigxB5cVpGUyR+6CddddB8b89XqAHOeMVFRiMiVP2wPMfdrc/Dnq9Se&#10;y5TTYzia08BDHcXBsBYAX1+jnq9WTOkVck5eDazAWYbtoAK+H69+er1B3UfzaL5dlhURopS6sGJH&#10;c/f256vU01NR/LaiKWBSiVIO1GIurA3JPfQjt7P4er1R0xmSnxaHEnj98IVGmpGugPtPPV6luain&#10;q6iOsKDb49vtEd7DxHPV6uL0dPDid2e0m33Qe5/Zz1erDVII61Wp4lk3BlZjYEC1vYdT7Pp56vVD&#10;VFoadoaFbeUVUg6H3u5Gl9B7Oer1YsSq5padN8ZZkKkhfEX0vpz1epHYhWVktR5boEuwIRSSe/a9&#10;tLjnq9Sjw6uloyIynvISDfwUm9hz1erniuHwV1qw/wCUJDNe9lXxtz1epoxDCqbCJExKhk8xiG2M&#10;L7V0JsQT2Ootz1epnMNdS0TT06bdzBge993cfRz1epsSXzaVIJVMW1yxYeN+/wCf93PV6nUpiMUb&#10;VlO5CIAl7A3FtSR38SP489XqkGthp9riMWkAViDawXUH2C/t/s56vU4YdNGlWDAo2xn3jckgsCb+&#10;Gn6+HPV6lLUzVLURkjBZjcIBa5IPs56vUqqCOOmphSy32vtJv311Px789XqfMHxmHDsSaiMIJPcl&#10;QQBe/c3/AC56vU6Zhr/mpxPBFYtruRTYt/f489XqfOnNRLT1U1RVrdioJFrFSpub+0Hnq9U/FcUJ&#10;dmWy+cWVyRa4Pj27jnq9Qb1qVcLxxovmMdwQXsDfuTYX08Oer1Z8CG3EJI6yK+wgFvAHvdT2P089&#10;XqFvpsVTHqmphkYyaCMX0VCbt8Bc3+nt356vUdzKWfxXYN5c92eFtBe19oNrfEeHc9+er1C500xl&#10;MazIKy5WcRhgzaXKgkKBca21Ol/ptz1epWY9V0WIY/LW1srfMy7VKlQFJJP2DfU6fx56vUGXqZwT&#10;+V5BpqOWSLfUBDGq/bYEn32Ph27aeB8eer1FB6a4ND5Mc8BCyrO9xfW1rHUDt9Px56vULVJTUtZX&#10;yriGyA7W+0mtgDqD2N+/389XqsO9GuXKLFIpqWSWMLSRvM7uAFYEHYviCfd+v8uer1BZn3A6/HMw&#10;1+JQ07Qx+Y8aqdpuocgSXQkAPa4BsQO4BuB6vUIGTfmcAlVJJTZTGCo1AYDt8Rfnq9VtPp5Jly8u&#10;It7wnAY3cnXXQKSQB49vAc9XqPj04SOCop4J2AeZgIgSLuT+6PvJtz1eoKvUB84kLVtOm2odjHuv&#10;YMfaB42GunPV6gTzBgCYxl6nhqJ1jSSMKzEfZO77Xj4C3PV6jNdI46fCVioIz5ghCoGGoKtZjb2c&#10;9Xqw+r2mxTEOnbx0ESzSRNvVJLAHSy3Ivpa556vVURinTitxTK8s8sCpOXYvtuApYe8o7aX9o56v&#10;UVPN3TvD4Mj4vW49Ir/LRut2su0lCF8bnavj7bc9XqoZzrg1bgk9RhcTq9KstywUhgAbg3P089Xq&#10;d8nOmG1uyi1klIsSQLL4m/tt+t+er1KvNOYIK3NdPhEKtIqBmRhGQHsbHebkBte1/vseer1IrP8A&#10;gVfX4Z5+GTxwNGA3lujEsWYAIu0WBtqSSNL/AEH1eoJsJqJ6KoFJKoJFtxtpckg2PPV6hCRyabzq&#10;dVDIO/jZvCxt9d+er1NFVWTQ4nFTR3YSqEa4uLjvY/rpz1eqOxkqJ2aJEj2uAQCdR4n4256vU2Vs&#10;C1ZVpmbbCWCjwPPV6meeKF2hiBI8huxv28Qbdwfjz1epjrp6iixJKShAYg3cNcWBta2njz1epb4N&#10;iEdJTJ81Z3DNbao0FzYfUOer1Ks1sdazEIFZrkW9gGgtz1erhTU9IZkkqNHN2Bv7TYfDnq9T1UUs&#10;NLVq9OxjYWGniSOx+B56vVlFU8DrTkiViG0PhfXS47jnq9T1HMi0by38sxlDe/e3gPDXnq9Smwyo&#10;qsWaKSgjEksZ3NuNtq/4u3j4e3nq9UzE8NpqvGIpJ6gU2pbcguSddLHS/wBOnPV6sWKVkppPlUma&#10;Q2dEeSymxPcgC31c9XqDnEUFKiUmIkiOI9/A+0A9r89XqQWKR4X5bRUrk++TcG52nuL/AK/Dnq9S&#10;dlmaWoHlqIoFUrdrklgLLoLCx56vU8YFiwoZAskKKSe63tbxv4Dnq9QhSYlRQRtR7QSpDLcaa689&#10;XqTBqFlrDOm1rsALn7Ivrbnq9R6OkuAU1VgEVUrh5anQKRqNhsNt/HS9+er1CJnrpxDBg9DiEy7q&#10;iVrHu1l/ev3tc6gf389Xq5dKun8VfmiCmjh3wlXWbaNNyEFfCwI56vUZTF+m1RS0k8c9Md6gMDYk&#10;2vrrqLWP3c9XqRNTkGrw+mC11DI0TjeCQuqjXTvp49uer1Kihy88tGlOxASKLco1ACqCSvYfdz1e&#10;orOdaGqixGWKtjZHVjJsbQhGFgQPYw1HPV6k3h0eJbDTYXDIVYr+lUghRfxBPYeOn7eer1DHDUTY&#10;ZFqDU7IyShJF92mh7XF7gdvj7fV6hX6cZrjwTHqDEa2EyU8UiXS9m08NFPf22P0c9Xqsy6Z9Snxj&#10;C3w+OcxGW0ohOrA7jtFjYn3f4c9XqsWypXzYotJA50hjjKnT7dtCQO4vrz1eoxGXcfkirY6CqcNs&#10;bVT3Dfn+o56vUOGAwRPGJkXVy2mtw1+/PV6suI48adThdyAl/eYEak89XqT1BjWGVtSaAxMHFyx1&#10;Cn4fZ1/X2c9XqUNThCSSJDHZVJ76aAi5H3/xHPV6n2joIp4SqarZh7BcHnq9UbFqZWp2aOyslgb6&#10;e9rb8uer1N9JT11EEq7B7g7RqQQTc39unPV6hIwerCysqLZSPdsAAw8Rz1eqXJhcKV1NN5alyxAu&#10;AQoPPV6gN66ZJw3FqmKsmVVeP3CygC5uTcW+rtz1eoi2O9NqiclqeUIiXuWvcg+z4i3PV6myjijw&#10;+nejxFkbyYyyOwF7drH6teer1OOY8nYZm/Jvk0SRmNwCrhVU3K6kHb9f189XqrK6qdKVy3HPhtdU&#10;wMQ+5T5e0uSLgW1uB2OvPV6q+Mf6XUGK1lROXj91mGxVJ1+0b663OnPV6kJiPTrpxAKajrolgYk2&#10;Knu3bW9/o56vUkM/YJ07+fOU4cJQlfLPnSMxex0CrYhQCddRft9fq9QUnJOWYVqKWlovLdNoTaxU&#10;te9ySDqCDawHPV6gZz905oY0aopnEZUj9GAdx7E27i1/Zz1eoqeYY5xikS1TbnjVlU/6pN7EH6r8&#10;9XqYfPesSSkq0WSMi400UDsT37Hnq9WcyedRxBiHYsVH0KO3gB7eer1YpoaRY5F3DzRe3t9rC58D&#10;z1eqFTw1CQRRoR5jB3Zxew8VFvj256vU70rzvTCeoby9pYtYiwA7fRz1ermjiWrHlvaF13XHck66&#10;9/Dnq9Ta1HKKx2b7LgEEEX7nT6+er1emoWSlcubMyk3B+oW9l/bz1epifCd0sSTEHvd7DQKLgdvb&#10;z1ep5ip4xEoEZ2uLDcb2O6/j7fD+znq9XOaeOKB2CBVVh4aFhqDb4HXnq9USurHgjuSZ3Y6BbeI8&#10;NBax9p56vVFp0eklSol3M0wUHc24bj8CTb+jnq9U+qmcRfLhQQLlvYAfHXw+/nq9SewyPyq2bzEP&#10;+FW7C51Fr+FtNOer1Tqx5MMIuCSigta5up7/AFjnq9WSmhpnpzURAtJLeTWwAXnq9WBZ0wx4oFiE&#10;3nklja+25vck+HPV6uIEb4pVQIyyQKFJi1FmGosBoQR+unPV6nELHikjRAqrWAKtooUfl8eer1NQ&#10;pomWeCnCwtEPtaWbXSxGunt56vU6vVzf7x3Dhrtob6dzrz1erJN8i0Hkw08aKyEGQE7y19Rb49ye&#10;er1YqUolQqeYI9gSyt31BuxB+jnq9XUs8Mc0s8rbfNYKtgbEX0/Xx56vVKp3rKcGGQ7vMttW1rey&#10;/joPA89XqzlHVy04AfcL2Gna5ta3PV6uEXyKYm1DUVDWnjLr7u7UA2HgBra/w1seer1ZYIKWKUpO&#10;oJuG8AAbW08fDnq9UaGKCmkdKKP3nsx7aXNjr+evPV6umkCV8qSXsbe9bXtYm/x9vPV6uwI1likQ&#10;DYzndfW/189Xqmg4YsrSxrbUBgba300+/nq9TTFOlXDJDPAqxwsFQre5PxHYH6Oer1TZkpPMlqLA&#10;OYwNtu6279uer1Y6C1TStTIxdRu91rEEkWAHs1+nnq9ScrMReohMWHr5M0b7TGdNR+9+v9PPV6ps&#10;NbX0zLWO26JSwVANSwtcg/Dnq9UmmrHqK+TFSnurujWRjcHxIUX8Doeer1SKqQ1EPk0q7d4b31te&#10;/s+BJ56vU3/KU+6ColFpIlO9l8T3sbm1/jz1erAIcerY45sTljjpgSAF1cqfgO1/bz1epULWRTUr&#10;TRE/oSb9rWUWsD4a+3+nnq9TVTpDVQnYl3Zg+pPcG9/iPDnq9WSVKRcTgjkUMpDXY/u6ai/hc/w5&#10;6vVmhwynjRDh58dYyBtBP+G+unPV6uUlJXYLO9LUR+8bkEgiysSQbk+I7c9XqhU0CGO1WoUSBbC1&#10;7X7/AB56vU5th9LJKKhwDLD7it/qez2XPPV6uJRyL03ui/wsPZp8eer1YoKwvWeUx8soLSm2gAI1&#10;v2uR256vVnrpoa2MTYUHaFnBBIsWAPe2tj4/ttz1ephqpfLmSvZWYxMYwh7621I9hGt+er1TqkVd&#10;RVJR6yAWaTQAbCDe/wARa3x56vVmdTTUgajUiNLFVUeA8NRpz1ep1SoErI1gWjC6n2a6X+HPV6pb&#10;NTTTCpnCgd7/AE+Pw56vVKoZfPhAJt9pAp9gJta3PV6nWRFM1PVKLbF2lD2t489XqlwpG0ckhINz&#10;r4eHYc9XqY62mSpIkYL7C3YgAdz9Pjz1epOz4fh700QH6RImdrg9yLn8jz1erhT00/y0mIpOoS9w&#10;oI0J0F/HT7uer1Q3qKmrhWHEZBKiKx1t2B0t8Dz1epuo4IqXFElprgXKyAfZFxcd+x1tz1ep/pyo&#10;r1pXj2xuSQf8Xjqeer1ONbR0bSyswUvtXZfUIym4a3Y/Vb6eer1J2aKrqDHE4NtrbbqbG/c356vV&#10;iq1ahp4qOBR5t1NtNfAkgc9XqaKaihrZ5UX7eobcDYfR9J56vVCp6Glpl8mAlpQLgEWIZLjQ38Tp&#10;z1erGcVpqiiSSqVVqCWQ2ABHgLm1/D9dOer1Saaq8muFNXyjcoZSFBuGFrAe0G+p56vU7rPH5azR&#10;HarA3ubAHtp8b89XqWmDTzvFtqnQglbOAFtp2Pt+nnq9Qw5Kh+ckOIFvdVwu0d7XsQD7D8eer1QO&#10;p1LDEY5olXaUcnQXFtLm1/z56vUUnEgsVfJLORIhQiJh4HuL/wAOer1ZY5IsRpPPonMcyqu/WwDe&#10;Jse4v7Pbz1epS0VXTz0UEdQwdwwWSS17rbQKe4sfH8uer1dPLHDVtVgIpCH7BOtj3I7fSRz1epSm&#10;KoxSmgZVJWEqdwJtqDYG3e3PV6seJU9RWzQVFK4dUYCRbai1wbf289Xqg18ccNQxUAOT7nbU256v&#10;VH85LItcUZiDcXHY6WB56vVJSooZi01MFZkFmFx7ttAPv0vz1epsq6qsqKbzIoQhV9CbfZ/e/ptz&#10;1erlS0Uk1QXDIyKCxZmUjtqF+nvz1epulrt1Oy0l5ihAANgBc6nT2Dnq9ShoWSi2yqyoNr71BuNR&#10;oTfxHPV6ps2J+VDAtUgu5Cgxga97Cw+Hfnq9SpwOb33Ulfe7G5Gv+tbXQc9XqXWGMssrM21ABuOt&#10;7i1j9556vUwz1zVEMlMlttyAoHYHw56vUoMOlf5YJLqrbdB4aafHnq9Qu4PWF6H5GnFmQrc2AO23&#10;8LDnq9QtU2N/NxmBdvuFCt7XF+5+/sOer1C9lPE4l20dcjPESwZuxu32bC3PV6jf9Gaipw/CmiuZ&#10;EVWKFrFdguDp4Fe3PV6rDPTrmSIYi0NWilIdq3UggH3ttrAXHfUc9XqsNxGeKopjLe1trhW0I79v&#10;vv8AXz1eqn/8QrpJS4vl2TM2ERKa6Vt+xtFK710uASTb238Oer1as/UGvhwvHJqOdCku9kYKdAAL&#10;E3AHfwPPV6g+bEFieOgiQuuy4IubDvqfDnq9TLWVdTMkL7GK2LC6nab/AGQt/Z489XqV+VsCzFmY&#10;08ccAaRCxkAUhR3C2056vUa3pt6OuqWdMTQVlA0AqbLGQDdgT+6bdz4W156vVcH0Q/CtXABDNi1L&#10;8xUmVDJG4IJLaA3Nxcd9D4fQOer1XCdI/RvhWRpYElKuEt+jMQOne2t9fC456vUdDLfT7A8NiKGl&#10;QLGtrBRYEXI+sN4/2c9XqU2GySL75YRmPv2IJW/7Oer1RRjlZSTqgYOCzsXJBAF72/P8uer1Oz4t&#10;E8JjvrsZ7drj+/8Ajz1epPnHEanQSNtAj9746dvZ9/PV6mmfEoZ2EFO20hD42uTr/A356vUno8eX&#10;5taOU7QoPvDsGHh8dOer1YqzFLVYnUB1bse1/DTnq9TLPWvJirUElt66jXtr9ff4c9XqZ5qiCrYI&#10;WbzySGsLC3b29x7eer1Ra2plpongo/esoUM2t2A0v2v7Tz1eqRHikjpFN5Zi0s63BLNre3sv3+vn&#10;q9TtUVlMZI42cQnaBttqR7fz56vVBNdVQFYI7MpcqGIBFr3t43HPV6vCWChM0qye+LMF0Ubu31jX&#10;nq9WIZjosNBklP6V1J8fdFtQDz1epD0/U+m85pKacF1HsttYaa9v1+rnq9UaXrDKodEYPKA97aAk&#10;Xt28be3nq9SbqOoeKYlQPKJ2iVbmyFTcjte9x+p56vUnTmnGqzy2S8iu22xsCQTp256vU4UmM1dJ&#10;UPTyMiLpcNfcG9vPV6k1U50oEeVCYn919zlluWHcKL9z+wc9XqBWfrPlnDI5lxGdEQMYxfWx8ey8&#10;9XqB3MHq4ybhk1/5hA8cJIVQ1huGgHY6/Vp49uer1AHi/rzyxRYqGOIRxbLkkEs7DXxIBJ9l7c9X&#10;qBrMX4kOX8Pllw1KhozVl1im2C6k9ie/s+/nq9QKYj+I3jtPOI2naeSHYd+9lDhfDap2i/jpbnq9&#10;SBzD+IpmdycQw9HgaR1bb5hex7dwBb4c9XqRtb6984tSLJWTSOZWU7huJJJtY7ewtprpz1erNSfi&#10;EZ5oWc4YymV2HunUbR4H+nv8eer1ScN/ECz9HVy11RK9M1ixAZgtyb9ibH2a+HPV6hyy7+JnWUyR&#10;pmGoKobNEkVyxYd173s35G3089XqMzlH8S6k+SgqKVTGkh3SK73Yd+4Fyb2/hz1eoovq39b1Z1Hw&#10;2eA1TK7sqxhSdoQjS63uL+Pt19vPV6qWMczHX4tUPh4iDSylr+wjvfXnq9TTXrQUVP8ALFSQVDHQ&#10;/bt2/Zz1eqJh1LTVyxidwo98Io8CQT9Pf9fb6vUusIoZqV40VbhkYn2Kwtc3/Lnq9SwwPFMWhkR8&#10;NBREVhI28qdpFiALa3BsR9XPV6re/wALOaCl6wxYzSyxF0sDG1gzBu5Fx3AGlr/R7PV6t97084up&#10;wxaUxke6JGNv3jfQc9XqMVW1RaTYp0/K/PV6ljlzDmZvMqVt2+Itz1epY1/mx3EQ9vxtz1epMVEd&#10;TUn7Ohv9X389Xqap8JqN3vLbsLfDnq9XJctO6je9hqfhz1erI+XMKhIkZd2h1Gp56vU0V1IwUzwq&#10;CV+ntz1eoI8649TYbQmmcgyubqBrb9Tfnq9RT8VxLNtfiDpCGWOwEZB7j429nPV6oMWSo1xSmxTG&#10;JjI0Qud5uRrc2+7tz1epZYnmKathWgwyJhGqkKVAU7gR9eo56vVxwyOqMr1buFaULfdrtYd/v56v&#10;U31KyR+dNRjczbgLdi1/uvz1erBg+WZMVxSGeoZlMQs5sDa/cHvp256vUNNLk/C8tYIcRpVDO6kF&#10;mtoPo/Xv8eer1ATj+CUEpqKusBZ2BKhr7Vt4Dnq9QGUmYMNztj5ytgyRCeIp5vlKoI9gsLa89XqG&#10;XN2RcmZJwinxa0iVjXLlpLgt9B/X7uer1FIp467O2OTYZl6VZGZzvJS4UEnTQ9/Dnq9Qp0PTqhyp&#10;To8Cb5mvv01DWOtz4H9vPV6lRknIryYZNi+NLZZHcrckC1ydb+wafd7Oer1F76j4Xi2dcXXAcupc&#10;nQbSQbAgan4DTnq9ShrOlmBZHylDNUMrVcw2yhrgxyeFv8Q8b6a/fz1eqPkfIpmoZ8TnIYxbiWAA&#10;Av4Hvcc9XqL5ikGNV+fabLFAd0cie8xvZVLHx8bjsOer1MXXopl3B5cPpoyFjRgj2Iv8WGv3fDnq&#10;9Sd9OvTnE6nLMuZcWfcQpAFje1r3GgsCTbt8Oer1TYa7G8RzdKso3U6FgCTc2A10/bz1eqNmnHMV&#10;o8TihE+2nOwqDc317c9Xqdsbq8UwzKy4ykrCMvdB4sPE689XqaemfUvE8fxCXD5SSiXsbE3Iv3/j&#10;z1epaZkz/idHJT0EEQeKV1Vzciwva39/t56vUG/VbCI5YHrZbbliJspJJuL6g6m3PV6mfpVLKMBg&#10;np3ZHUMoDXALdyxH0X0HPV6l9gGK4vNjP8seb9C4kkbvo37LnsPhz1eoKM5UlXh2b40qC/mWAQrp&#10;podAV1uOer1Dj/OMYwvD1aRS5EI2GSwIuNWNl56vVhq67FqnKd3YO6BdpVdTp3Hj93PV6gWytjeI&#10;Y1WvTPdjBM507Ahde/hqBz1eoVMu5omgxE4Ys2kuiltbH9b6fH489Xqg55xWalwyRKEu9W1zHcbQ&#10;DrfTQkW156vUDuJ4LUTQST07mRJY1eRWuLW+NreJ/Ug89XqfOmGOUVJPLl+EuZJSC92uAb+Hsv8A&#10;Dnq9TtmWqx6hxqJrsY2dlIdmJOmne+l+er1B/nHLAxzDYsRp1811LXIFgpB7D22tz1ep06U1VWKK&#10;swMtYMwYAAEgEEG9vHx/v56vUl8RSpjztFRwl3eQtGvcAsbFTbvcfr356vUo8/5dSpgimkud8Zjc&#10;3vc37i3bUHXnq9Tr0vnlqMIaKrbf5bOm0m4AA0t8bfs56vU3YqKqTNNLSBF8lzuAIJK3P7O/PV6l&#10;P1FylLhu2CZVjjdbbgpuBbde/wAdO3PV6ljkKGSryuIGlKyqgN10AAva/a+nPV6pSUmFrj80ZUma&#10;RY1bcB7p7C3wPt56vUFvULKk+DYpSVlGDGwlG4ot9zEkgHU+7Y9/Z9/PV6h1oGM2CRVMbL5sbhW2&#10;2IYEdh9Y+PPV6k98muL4NJRFLSpLIstvtEBgQRb6R256vUHWAV2JYTmc0uIhrjckZuCVv4G/tt/D&#10;nq9QmYng0FPAtZWgqoYltlywvqNB8eer1OmC/JYzhlVic0bslO0a7bDcR4kjb8Dz1eqdglDHmOjb&#10;C6aIWiLWBGpuTqfHnq9TDJkGsyxiKVb08kcczKpIU6k+z8+er1D6/TOfEsOSbDGM8ZO1gwJAIHg3&#10;Ya89XqF/opkObEKtcsYvEvzABKkqCJBc2GoOoFu3PV6huruh5wOuT52ILCbbrICSPG/u/Vz1epXx&#10;emmimiXNNCpQMPcKlTYA37HUf2c9XqMl07yvRYll2PB6k/6XGm1m03Ejxtpz1eoXMnwLlrETgtUp&#10;MMoW27tuv+3nq9QtTYFSD/TMMplRlsQQDrrz1epW4XVR4xS+Sy2ZR20uCO/PV6sHlVCTGEraLSx1&#10;9n9PPV6nGqw2egj+bpnJsCb9uer1YcKzHVV7e8NRcd9fHnq9Uqorp5JGh0BYEX56vUlsVxPEsAUv&#10;VygqD31A56vUqsKxvEpoQbDafvPPV6lrBitLMiiXXnq9THiMVQ6mTCpDu8Bc2PPV6uWDY5jtI98W&#10;BHgO9rc9XqEfDsToqmIP5g18NAQdeer1PsOKSUxsuvt0AJ56vUosPxKOpBVvdP3c9Xqe7jnq9Xue&#10;r1cPdtcc9Xqa63BcLxBT8zArX0Ogufr56vUEmbugXTvN+HS0WJ0MbpKCCCq2/wCVeer1Ec6p/hR+&#10;nLqXhLYVUYNBACSQwUNr7bMDz1eqpf1F/wDCfbIuP5ZelyDNJh80Ls0JiUd++2xbbqfaDbW2uvPV&#10;6qPepX4CvqHyNVHFaWOor/J3uGKxi2pO0lbg7rX7ffz1eqsPqh6HOvfTSUT57wGbyjKWlaGJm22N&#10;huChj28bAH4c9XqKbJkCu+algrt8BEu1A8Uig2tcXZQO/jpppbxPq9UeLKs8STVrRJ5cd7uG11vb&#10;S1vz56vUmKvD6dZIRQ7ZjJcuB2UkWA0ve3PV6olPRTw0qykLd0YMbi/c+32gc9XqwVE38hiXEmAe&#10;5UE62JB1t3vtHPV6uVU88mIfPObQlSVAawJOpLL2vbnq9XOeOgFBKxk+XNwQpB1uRr4kfSOer1Nb&#10;RQOjTx7XLMPMIGg+72dtOer1YZsRo8QKxhfIQMLgi5JGlzbTXwvz1epsqKQBJmn2uiEbe2lzppro&#10;eer1SKaipYH/AJzHUrGzKq7Du2KF0UKouA2upsL21Phz1eqbUYqEAMO6oqJUZtRdgq9yQL9u/wBH&#10;w56vU20+NRbFmqZCVNto7Wv3uPC9+er1MzrWRV7zwNfbcgeJudL689XqW9HidBJ5dU7eUygxkH95&#10;vCwGun3c9XqkT18ipDNG4p4kV1bfb328LDvp+vfnq9XHCoKdYXm89C+4KUIO73iSPv8Ay+vnq9WG&#10;PFal2E1VRxyMjNGUkBsO9n08fZ+fPV6uEk1ZHHTyRRhmL3c2BFtRpodRz1eoVMm0M9HjFGLa1EqX&#10;kY+7Eo1JK97A+wE/Tz1eo39DVk1LzLCHkVrSEElgOwPwBuP17+r1KHOEsjyiiWMssSmzaFWsAb37&#10;c9XqBSnlepr/AJ1mtKodXDgEnXS3a1uer1ccyYtX0KtitFJskaPawdSyGw1YkEAEnx8Rz1eoL1hr&#10;qqoXEcQEallRxt1AUix7gePa4+vnq9THiZOGSNT/ADG/eHDE6X1BA8fA2v8Alrz1epjw6SCmrBSK&#10;AYZSu5dNTc9vjrz1eoVqQJUVEcU0bqh1WQkbLjSx+I+Pfnq9SGz/ABeTWHDYQxJCsCOzDUGwFhe+&#10;p56vUE1HhTxPtq3uxBLAW1A/dF/Hnq9ShgFcKmGqwyDy4Y/0dgO4PckW7jnq9RkMiUtXhyxz1ahx&#10;9q9gfEkDX4c9XqEmXGpMRmeWaWGCnUPuBLWuPiAbW56vUCy45QVsZNOod4ZmVN1xuG793SxH5c9X&#10;qWWHu60M7VcDxMzEB9NpLKbdtfd9tuer1BTjVR5kDRwBSwsu790ldTbw1HPV6i1YpWVBrZ5b3Vew&#10;PezH3h37Hw56vVmpq+SdPJVDsjFgh1+g2+PPV6nKGGpnhi9xQCxJAOtrePs7c9Xql/L4a06yyAXK&#10;9rfHv8Dz1eqTVFPnQs41jUAEW0IFx20156vVAixZaeqmrogDtTVWAIIJsWHhrz1epmxCpMFb8uYg&#10;rOu8W7kHUHt7Oer1SsPmpIWMsh91+ykjU2vY356vVJSk+ZJgpYG3OTtAsSST4Aa6+A/bz1erhXU1&#10;QKr5KrQpMrgSACzDTsfEW56vU2YuRHVCbYCW2o23RQq9yR7fj4nnq9U5KuCjlDU6hotNmhNzbxsL&#10;aHXnq9WKGprKfzatVVEmDDfYHW2oHx56vU0fLNNQph9bGTC+17xybXuRc2YC4t8Pq156vU7IwrYW&#10;lK+WrOu32ix72/ieer1TqSKijbz6QCQAyqU1upXUMT2sSdLG/e9vH1eqY00lTHFLAmxz7rAAHYSd&#10;dfo8eer1Sv5ZCEkqfmG3o917A3ta3sI/Xvz1eprxSohG6OMs7hVW500P2j2+v6eer1Y6ZaPyocPk&#10;ID3O3cNbE3+sHnq9XKd4jN8qsVtgBQgCw1sbH2E9uer1Sab5qjlHnLYEqym4Gnx0Nrj6f2c9Xqw1&#10;FfHC7K0e6Qq73UeGpsT8fDx56vVwKiprad6kMIim5QrFWAI7aa69rc9XqyNR4bNUw1JTWkQqqG9w&#10;Cb3v+uvPV6lHSNXQQzVdFSlo9wXwtr3Pe9gOer1NtVVU9TKIo/0YQC/tZr6dvo789Xqcp4krYZZh&#10;ZJI7XHYGwAA8Lkc9Xqi0Uix1Tkx+8E13akC9zYm+h7afRz1erHiEDs8VY3vTS3Xy9AQLe7bw1HPV&#10;6mitqa2kVTTllJZFZPG3jbw156vU74VRwyTKyx7prEF1ABIIIINtSRz1ep/oKmmw+QVbKHljIVQy&#10;Cy2PYg6EHueer1OVHiFcJnwxQqs19lgALnnq9ScqaePB8SEk8MlQUju8cThWJv3F9Ne3PV6p8kaz&#10;yph5YojgnWx221FwO+ve3PV6k/iWCNT0M3nAzbCGBX6b6X7c9XqR8mX5pxJVx+6oXQX173tqNOer&#10;1JuppZqgxeWtkfwYW9421Pjz1epvrsMRagvc7Xa+puBb2Dnq9Tm8FdQSeWWHuBCvss17X56vVDWl&#10;qaKseaeHfHoVKn2m9/o56vVOkxF5keIAXuGJsO3YgHnq9WajxD9JNSLeyhdxvb7J0FvA2PPV6plX&#10;U0pmRgG8i6l+4J7BtbHXnq9SieoVJIxQzhUex9tr6W0HPV6lDLWMZhMJRECFUXB90juR8PHTnq9T&#10;2Z/k6p6kOGlQLY2tuDDTT4j7+er1SadKvCaNa+pJDFmOx9NG1svfw1vz1er1TPFSxxTswlVVJ2qL&#10;WZjoATe+nj7eer1Ypvn6OL5vC42kEwO64v7w1Gva99eer1QaquxSsoTLMhjmAXdute1zfx011056&#10;vU0JUiVZ1tuZtoLnXQa7gOw+Nu/PV6kfjstHSiXERCrSN7y6aOw0JPt56vUHM1XujPZFdg2mmp72&#10;56vVKloXLCske6lRs73uPy156vVGNbKG3uBuQgmwt/fz1eqUlW08zVBYmXaFIt7dQB4c9XqfIVqI&#10;qxIoh5sjAByNLAj9nPV6nKpjhjrqejgDmIKZXtexsbFQ3bcPjz1epXUMuIT1s1Yr/o1AKAmwAHcD&#10;429vPV6nSGulrKuOGeIIFJbcFsCPiRa4FvG456vVjhTza9Kh2IjL7CR7vfQXtbQH289XqeIYDHuq&#10;49zgMJAO1yBbaCdL89XqEBB5NEtLTBJJDbcynsWF7G9u3b9b89XqhQ0NR/M9rEqCCGa5sNDb4WJH&#10;PV6uVAK+jmapM5SSNv0ZAIA9hv356vU/YisdNQyTStaomswO0tZyCwNjY2vr7fo56vV6KNZKmnir&#10;Vem81BIyuBcgLo1xpZjqPh9/PV6mlaOljoXeKkUzLclk0IW50sTY/Xz1er0ElPiM4lEdmcbNgB3a&#10;A2Ps1+/nq9UnDaCpcmCQAxxjcG01tcFQfaAde3hz1ep2qYYJaVnVypS6p4E6XBPwv+vbnq9UqClN&#10;XEHopNwGxCG+yCRYkWtex1/bz1eqdSyVNFWpHmG2xGby1UW3LptJvf6/7eer1QMRatSeKkpY9wkY&#10;u7XuFUE2BF7a9uer1RDg0P8AMXxCljsSix7G1QFCTuAvbXnq9SpdosLwzdVsqMhF/eANrdhrbX+j&#10;nq9XWF4krkPCSpbS594geJsO4PPV6nCeohraj+VYayqsKB/eO0MGv8fbrbnq9SU/lUFE/wAvOUZJ&#10;kfzVQEWN+9/b7COer1P2EtUR0SwYULCOQGzaaEWAOngB489Xqw18VbhFWVrGWT5hywjsbA28Dc+G&#10;vPV6pdbGKWjNSujSBV2jWxNzYjnq9UbCsSMYNWfeXVSqjVbaXuPb29vPV6gk63YpieI0OHYciCOF&#10;Q0kwOrG3ZfDS9zqLXHbx56vUUnFKyrjr4KeQKkLEag2A+JFvEf3c9XqfKeaOGAVEZUEuNR4WOh15&#10;6vVBqK1Ya1lHaQMb3729pv489Xqi0tUxaSn2qqaMDfXc1x+XPV6mKKjnSodKZ9zqTu3diCSdPiBz&#10;1erNJKsiwrIOz2t43Pf7+er1c6ynpWD++oVLai3a/Y+y/PV6gqrZ8Zrq5qeohHlq4sRYWUaXsNTp&#10;r7eer1Hm9DeFvmHrDgNHBCGhSoRpg6nVEbvb2+znq9X0nfSZDgmE5Iw2qkRY4niXYWGob9ht4c9X&#10;qPDUZzwvDKcTpPGq7e5KkH+3nq9SUr+qeXpRtaYO1/C1r89XqcsIzDhdWFmSdR5tmF7X17ac9Xqj&#10;4/m7AsJjDYlOiIxG4+7a/h/Dnq9UGXNuXyo+XqFkj2hr6DTw789XqL/jGOYRUVctRVnbGzHaxsBf&#10;6fZz1eoLcwZpy7TwWkq40Ejk2LKxBGlrA6jt+XPV6sEGZcOqqCKOB1W5ZTYjUA2vpcHnq9SiwFoH&#10;xEtCd0bJYhra9+3x56vUqavAMOlwyZvd3agCwuPp+nnq9RaMxZbw+WoLVrfpCQoW1gp8Pq/p56vU&#10;MXp76V5fx1qusxSnCvDK2xwL6WF7H2X56vUrepvTmEVhgweLzXQkqTrYWGp8Pq56vUDVLlRRUmlq&#10;YiXvcllJu5HgdvPV6h1ybglDhtCRVU91QLuGgG7U/Xz1epM52SqrVNPQAhIgdtrkD4Dnq9RbcTw3&#10;G6hWikBLgm3Yk/H6Oer1I+HB63CajdGxjCszkWIJOg56vUbnpfneqqaU4apLQxXDNcWBA7f3ac9X&#10;qBj1N5Uiz1gFUYUQeZExQlbhDY6XOvw1PPV6tFL1t+nrOmHdT8UrqDD5WEkhYKAdrAkapcAaHvYe&#10;0Hnq9Va2M5Jx+HEjDj+HzRtDdAGQ2uDcjnq9Sryp0vra3CaiaoopPIV73K3K6gKB30Pfnq9Rw+l/&#10;pbr6/FaQTq0XmNsKut7bluNPo9l/v56vUfHIvpLyRgOMPhuY4zINt2mCnaptoqgtbxuTz1eo1OA4&#10;BlPLUdPQ4Komp4NqRKCo2qt7E2v29nPV6hJfqnhODU7Ydipu6AeVGh+Jv28R7Phz1epDY/1fegxC&#10;PEaeodKeMqQrO3vBh9nZ9Jvr7Oer1MOM9cIqKMQUMJcVN1DFgLCxLXPfw0tz1eqLh3VGoNcsdObz&#10;KVvruspOuutuer1YpM7tUR1s1U4LpuKXN9bgAn4eHPV6gGzhi+LVuHLBSTRvTkmV1K2kO5gCN5N7&#10;aXAOg8LE89XqJN1DkpKSVy0e6J5TqBqCW0ve507Hnq9QLSYPLSxyhGAmqPfBH7CPG36+z1er1FUV&#10;XyrJMq7lA8Bcgki5+rnq9Uelp4KWaWYKjMxKhSLELYg2PbXw56vU5RxpU0ooIpQCwYMu0gqLdgex&#10;HPV6p2F1EMbhARsjbaXHjYdtCBf9fbz1epQ1EkkybmisvZWUa6jx9oPPV6uVGcGhr4KklvJhIRlF&#10;gbAXPge/tN+er1PJx3BRhflLTv8AMCWdWdnGzZf3QF2XuB3N9T2tz1epuwPCKR6M1kZ2mpJNxfS2&#10;pBuPDnq9XGEp5yU8zFSXa7WuGGtgD209v089XqcJ66mq1NNTlS0bFm1uB7Db2XHPV6m41cNO7Q0y&#10;mRltcte4v3+rnq9UOirUGKySeWGiQAjuPuHt7/w56vVCq51qsWkxbDph5rupaxBbcRY7ragke22n&#10;389XqbkqmgxCpiqUF1BEslrEgjQKfZ7Tz1erBWxU8lIs6NqGXcOxK+IHsN/289XqVGWpJ8PrpMOo&#10;11ljEjam/cA2PtA156vUvqHN0fyr0UMgAgs+pNyL27i5tf8AXTnq9TdmfrXPQQtPDIjsieW5UEBQ&#10;Ra/fU20/jz1eoCZM30GLVjVEi2qCG2sPG4sLjTseer1SoaGixMBq2RHUqULhrEg+22uh56vU+YP0&#10;bo8brpYKWtWnEIUEakHcAb/ZIIse/t56vUuMI6R1uHV6x1Miz0Yhdm2AXDDRLAeDeJOvsB56vUOe&#10;CdLC80flUyvaLRQAbakiw7ggeOnjbnq9VvHo96Nw/wBV5ZqlRTyTQzSKrAC7opZAbHu1rW7/AEnT&#10;nq9RRetpqFzHiNQL+RAH2WU6PcBjr4A9h9Pt56vUVfP+Y8dwrDTTxT/p4IvMBVrliRdbgkgHW2n7&#10;eer1JLJmK5ozRNS0C1TPHUC8gIJsQPfAIsCPhbnq9Qjx0+L5dxGTyJn2qCI9ygWB0Btc2NtPHnq9&#10;QrYFi9XiWD0tRicJR1YB2LWG0AkkH4jx56vUJ2T8GxWZ5MThUSxQMsgZQSRc+3xGvs56vVbF6fPn&#10;MWwpXxSVXeNG902LKCDqwvfnq9QjYxkeevgmxig98lWiVUBBLD3vuNzz1eoCs50MGDvTphYCzuga&#10;oDaqWtbX6Dca89XqTGF4g0gpsNi2xpE5SVmAKMWH36d7fHnq9SDxzAanBqx3aFCjkFVQliGubn6D&#10;f6uer1OFHUUOM1UNC7O5prFze5XcdCPYB+vY89XqFpMHXEqCowpJ1WacrZWveUW7fTz1epE5ylky&#10;nTUmH1CtGrSBVBsF01/Lvz1epBVWY8UpG/lFORUeeyu6bwxNjdD3Govcc9XqGlMahpvkZK2ASM6q&#10;XW/vXv46+HPV6nSf5g481QtzCVZw4NwLd1ue9tBz1erlUT4nJ5lNTDfHIhYXsdq6/H289XqnGRKe&#10;kp1jSxjVkDA2JNgNfbr+fxHPV6kbikooIvm3/TBtySl+yHuPqJ56vUkMCx2jraVo4N0Y8wxOuq2P&#10;cW+/vz1erPjFDNNWU0iSsqU0E8csSC4nZ23I7MwLBkHuixAIOoJ156vUDUX8xxnE6hMQhESIxs1r&#10;BSQfv00+/nq9STxjDaTDIXRQvlujKu0aljfX7N7/ANnPV6kdUZUX5KOqiULtsy7Re5te7X8AdLc9&#10;XqDaoNI2MxrWRkTbyGcxkRoQL7r2sR8Bc/DQ89XqDvGVNTWVFBtuiDzFCgbrE7Sx9gPYc9XqQ1Xi&#10;FZBUFaGK8cbH3wAPCxGulvhz1eqFh1XJIqUYl8sKWDbrXJ+0Rf22N7c9XqZqjMKwbqRnDRODGfLN&#10;9QTqe1ie2nw56vU443UrmdUrGMKlI0jAjjWOyIu1Aypa5sLEnUm5JuTz1epDfIPTVM1bhjARptNr&#10;+wa6kdu/6689XqwSYlVtUOZbbbA+AHbUk9j9HPV6p88dHUYbFVU9jDcBkvZy2t7adjbnq9SQrcHW&#10;upYYGTYUkddfBLlu/wAfv9vPV6mOWPBoakwFG92NQSDYKdbW+BHPV6upYFNIKqVbwPIkYBG6xYgA&#10;iwvbW5Ph3Jtfnq9TNU4dFPVVNOYkIpKlUL3DBgLFmRtbj2EXHx56vUwYc9XNW4hK6LJUEsaZtQFC&#10;/wCL2m3gCL+Hs56vVjdKqCvimqUXe0bBEGpuLntp3Pb4fVz1erDA8RxCJ5Kd08wWN9CTe58fH2c9&#10;XqVrVKSYbPIYC87OhjIW5XUjt7DoST2tz1epqNBU4dvqpzowA3/G4NiOer1CZlDNoxajpnw+cPD5&#10;sgaTuAENiAQSLg6aHTnq9Q3jC8Ir5hiFOwUg63AUnaba9+47X8Oer1M+boMYWaKro41eCnJQsje8&#10;oPe4789XqXeXq7DK1RVtc+QqWU67i4++4OuvPV6mbKmFz4LLJX4N5jBqh2LsbyAFi21r3NvC3gNB&#10;z1eoa6zEjWQRvTELNKVA90CynVh9YHPV6g8xdpK/DpITTiGSORjtIsSAbC38bnnq9SJiXE8Giiik&#10;ZVChyFOpZrll1+HbTw56vUMuEYm+aMOopKtT+iiJnABIWS4H2u1rW1PPV6nzJ2KGhzJUUkG33QJt&#10;ABcbtoJ9p0tz1eoQuquAU2aMElxCPY81QqFh32ADWx7gH289XqrkxPAqbCHqKWaQl4/MZSBf3zcA&#10;D4eBPPV6v//RNfR9TPlTHBNJYshdlN9dtri23Q89XqFXKGNR5hqI4zUpDMwMqJckldbAC/PV6p/U&#10;6ohp8LfDYgFQJ5nmEWF7C/5m3PV6ihYhM0DtKLGT3nuoUXPwvz1epVYFUvEr/wA2AYTAeWbAljt0&#10;uNNb89XqXuH4hV+fR0IUIihDuBuFH/II7c9XqGrDMVo5KuCkhLNCUZG7AgjTw11156vVWv8AiJ9L&#10;WzPk2ebDqQvLYyBgAQNLdvaBrp7fjz1erW2gylV4W53qwnhdhawAY3sQRpb26jnq9XOjgNNUyzFt&#10;qqgYoBa5JIJuO+vPV6ubVE0UaQ+SCrk7rDS17A+z7+er1SIaNwZqQd3cKU0AIK9/pH9HPV6m2hpV&#10;ku6yDVgm1tbMul7aXGl+er1RcfohS2hoBdmZhvBFl26soOoHsI56vVyFbBNQxTToGcgnxNrGwUDX&#10;vfnq9UaaqM8ql3277KVa4+AAFuer1Z8RroWqYqONkuhFgBoCB3Itrpz1epTV1HRPhzec9p3Csii1&#10;zZvZqRfnq9XVRDQ1FEJKj3iI0WMAfZY6m/jb6Oer1RrpHXRYZOpMllLbjoWtcBb+Ntf1PPV6lDTh&#10;6q6l1CptXtYG5J/s056vU4xYaK+DbUuFiZSj28bE3v8AVpbnq9WOmjhiVUg0UExrp3sSBf6Bz1ep&#10;P43h89FCoDhnkZlOgNgD7tx9A56vVCEmNU8aQ1TKxj03qDYq3Yka2I56vU9VWCSy1MDS+8jRkySs&#10;BbvqPaD4/dz1eqOlDgUkYgpGNyRuJ7Eg+HPV6u4KClpA9C9QPNlZGVrgKNToSTz1epPfzHyMTnp8&#10;RUeYjMt0II2IbXDajU89XqWGV6xyJ8TqQXaVrR3OoA0JBHge/PV6hSyJWw4xiElJdFYSqQ51IBBB&#10;A8bDnq9QxSZDpZXOKzzFtCv2NTcEA2sLXvz1eoManpdHBiTDEohIihWB/dOptoPFeer1CpgWUsEw&#10;qijq6+RDFACQqH3tdBfxGvt56vUtnq8qQz070UTI821S28WUX1b7Oo+jnq9XCtiwWCN0Bsu4WHe5&#10;JPifaeer1JvF44aWsjqYJBZHVNqAkHeDYDXS3t8Oer1JbOuUxBU/MBztYRSbQNQQ1iB3FiO57+wg&#10;689Xq41WDVUdOmGVyCOD/KqEcByPtBmt2uBYAfD289Xq44LHC43RC2rOqsbkkk2LDU89XqW+E5jk&#10;WdYZqXyGclbI5IY21AJsQQfysfHnq9Q3ZPzstBXRxVJCkhRci/vggKPDXU689XqNPg+LUOaMT82O&#10;Z4ZiGDFwpawH2iLka+Fr89XqLH6genRhpZseofMqZ4Y3O0fvA63PhcC/PV6qr8bppKOknqh+jndS&#10;t7i1732ntYg89XqLzWx1NDUGulU1TOwEkaC5IOg7nQg663tz1eo22S444cKg+UiBQxAN4lWJJP56&#10;G3PV6nTF8RFLVfMTspmCAuLaKOwt4fX9PPV6gSxqkpa/GhV1FSvmyhtyi5FiTpoCNB7eer1OeFw0&#10;dTDUCMFkjXaUAPbSzA27Htfnq9RjcpyPh2DwMNDKRtIU2sbA7vr056vUm8wVwqYWoN/kOZQWZgLk&#10;Am1hroRrfv8ARz1ep1yrh1RA6yVrt5QBc9ypBuAV7Wsdfv56vVGzpSeZXpM0LOl0TeALkHQEjXT2&#10;nt4nnq9QOZso8MavXDJ2Z6VN/msLAK4tZe2oPa/t56vUVnOFXTYxiCYTTe9ErFNRqoJsLfV489Xq&#10;ea2DCcuZJlwxlImlcSGVALqUB2GxIBvf+HPV6i75vFKIUkcs8igEu4Csd3gRr38eer1O2RaeGKOe&#10;sRwk0UZfQgXv3F9b3GnPV6gwzFiQqlZ1U7w7e6NSRrYnXx56vUlaSfEWr4YI/wBKCbHaLBQfC3w8&#10;eer1NOM4aY69quVyQpA2m/YXvbwB56vVzoUVpSa79IstzGP8At3N+2vPV6nnD4VndqNWKvHZmHjt&#10;vf6rj2c9XqUFPiSUNREZX83zmvtZQbBTqBpcX56vVCq8VwyTFZZsMV1XcbI1mA9lyLdvgP6eer1Q&#10;MQxKWlq1cWdpBqRYWF/Ec9Xqaa3Emrah6W7QpJ71wbdtLXFtOer1JGsjkp68JQAgKRuf7Wva99ee&#10;r1KKKkrKiilrBuc7RcDuLGxY/X256vVKpZxW084hRwwWwufAak3B/hz1epmqp6iLCz5Kna7aobEq&#10;P2c9XqaRXSTFI5pSCtytzYEWNx7L89XqwtHiCPGsLeZuFwPDTXnq9WSCacTMKhim/wB3TUAk6+Ps&#10;56vVDhLQSsF0RwzRlxYGx79rdvz56vU+YDLTSSP8ybTk2Wx0I19mh/u56vUKNJTfL1pY3csikAWt&#10;r3Phz1ep3kardlLbbJfdcXJFvAgi31g89XqgUkNZCHr5mMjyvuAJF1FrAWGvx56vUJEVTiEEMBaL&#10;ygwuDb2+w9wRz1ep0wrEPlJ3jnRt8xNpBY7je53Hub89XqYq/E0qZ2TUqjEi48b3APPV6mvG5AkC&#10;SxsEdFY3JGm7wHjbnq9SZyRJP+no8TmZ2LuR2OhGnxAvz1eoa8m4hS4fjm16ZKqIW91yRYgjXQjU&#10;HX9b89XqG/LuYpmzDaO0cWhCgXAa5t3NyPDnq9R0sl09JgkpxwwvUMDfapsdxFtB2tz1erPWV+I1&#10;dbaVADCY3UXBYru95iPAjtYft56vUE/XHElxvDYZCHbyUlVA2liCNNe4NrW9v0c9XqAjpjAaKtch&#10;lTcAwOmr67kF9SR489XqFivmaqYSzqVVtyKzAAjXxAv356vVZd6TFjwzJc/ztMNrqxcA3LAaKx93&#10;Q9yB4c9XqU9BkjDpMXkKqZ/mA7qpsdtiRa3wI7H2/G/PV6gazBswWsaGFGkNxc3AAYEg67e4tfnq&#10;9Vm3o1lfF8AqDOh/QfolZ9f3Qx1sBqdeer1H/wAqVESSRYXT+8YBruAIIBNwPiNOer1KfqllimxL&#10;KgxevH6OkG5j2sSND+Wp56vUU2eD5mmggaN2BdTv02bRbcPp1/hz1eoeOn8ceE4xHEGJiOz7QGtz&#10;YD2/D2W56vUJXXfBIcbyZt89kLWZNgDAlb2VvZrf42+/nq9VfElU38kKVMIWTyi0ydwGHsO3t8Tb&#10;nq9VZPqPoqsZMxCihYRTVADqh1DAkkltQdO9h948fV6qVep2UqurVqgE3dwGte5ubG9vA+P589Xq&#10;C+nw0U0ojqFL+V3VdCfYAfC3PV6s1RXV1Sd1DJJTzKDZlNtQLWPPV6p2PRtNgiS0tQryBY2Z5CAX&#10;Otza4F797AeHt56vUESQyy1wgmF0DAnaQCdbnXw56vVOxB5Y/MSk9yzEgk3tppcaXA+rnq9XOhWo&#10;qFadQZJEbaqi2p+F/bz1eoQ6PLFNT0cdRK3ktIrM2/3rEfui1+/hz1epOT0dHDFJSz3Lu4ZAR29n&#10;b289XqYMUp6qSWF3REjsTuFgT4AHS/189XqbKNcPeaRCAZLAX7nvoL89XqYqmecYi4po94RgHN7W&#10;Pt9hvz1eoQMLWpQhGIBYEWIFwCL2A+PPV6nWtsIopFIDggHQXuPD+nnq9U6jy7jNbO9fQiepEEYm&#10;nWNAyqu7aGY20BOg7d7Hw56vU+CCokj3T05Rri2n1k89Xq9HTpJTGAC127N+6b3BN/D2eznq9T/h&#10;dZJhk70cP6SUr7xW1ip0uT9PPV6u5IHq4/Oq/ekFtth2IPha9x8eer1R8Rd0wqKKqXdJ5l/dsLbd&#10;QPZqO/PV6kljmMCVpoWTdGAO62APY2PPV6glln2ze4mzXaQbW1N+er1N0slXiMg8qPQSbSQBbT2D&#10;nq9U75CqjXyCmjE2bXve4H7Oer1OU6tAi1tVf39D8PA/Hnq9TkIKIgmDQsAVt3J+rnq9R9fTpUNP&#10;QRUeKC0kJO1vDv2Fj3sfHnq9R8c3YLR4tR0cNPIjDbYi4uNPYb9rW/v56vUsOh3SMU9XDX1BKm+7&#10;ywbE+/bWx1DD2/Hnq9R4MRwJY8eTLaRKUjU7wygNtbxPu+y+nPV6gyxTp/WzVdRIioYYwwAcWAVd&#10;LLfTseer1Fsz9gwy8ZZ5pBT08aFWayi62JY38P19nPV6ipZxTCsToY8SY7opyy3uAWQWtqbEG37O&#10;er1JfA8K/l3nLRS7IKlfKI2i4QncQCbkGw7jW1xe1+er1TKHEKQYlUYVCGmipSsdyjLcsOwYgBrA&#10;+Gg8db89XqECHDI5cYNVSm6SCNSvgrAG1h2vfvbv4+HPV6jKZCxHEMMrKerBbzgqrexAK/Tz1eq0&#10;fpb1KqsPeLD541knt7pLKvvd9dBfnq9R48ArIjDHiEhVppipkFgxB8bHnq9RlMBqolSmWWRfNkG4&#10;EgAAc9Xqd8wZcxPEInrKJVlI0JJIJA1sBttz1epMYLhb0lUXlRWkIK7hYgHv3PPV6lOjGeYMLBhc&#10;g27W1t7Oer1KaOvpoIdttpO5gbWBN7k/Rfnq9XOvaNyKqWxEi3cDte+h/t56vVmgk+WoxT2VzEAd&#10;LaA3t9XPV6sNFicTtJUOoM8ZG1B2I11789XqUVdmfD1pkBdZWW3awJJve/jcc9XqAXqxm+ihwqXE&#10;KjTytbG5AAv2+4Hnq9VfufuvQw6lX+WwAOALbgoaQXIJ8bEew/Dnq9RHuqvWPE0l8+B3LSKXk7BQ&#10;bi4uvsHhpz1eoBJ/V71Wo6SfA8IYJDNGTEWJBiUaEj3Te47Akc9XqI9nnqlmifFqyHEq2XZ8uGEb&#10;P9qTU3U33Ajv4eNteer1FNbqhmR6iooK6eRbsoXc5NyT9fcc9XqcanHcbhCNHIWaKUJFuG4KSQVN&#10;tbgfXz1eoJuo2cs2Yliz4sCxmjeMu+oXchBAG2x08fzv256vUHk3WnNOFYsrTPukUgWHYgDUXPPV&#10;6uc/VHF84zNJiOyOQkhQgIIB731t+XPV6g9x/DUqd8ksThxbUi17+C29o8eer1BTSzMrzwA7FS6i&#10;4OmvY+JA8eer1ZIK2mlppI0lG5mKjS20jQ2/p56vVCjiqZK94ao7huDKxFwB3IBPx8eer1TJIZRL&#10;JUSSbYygNgLad73Pt56vVLpPJqsPenn1iaM63OpPx56vVhWmTCqYYdTEuYV8T7x3a+Pw+7nq9TFh&#10;kryxpPWyOhfcBHpcXNtfHnq9SoloJGr2SVvMgCJtCnUk66/R9H389Xqbq6djAtFh1/Pa43EAgEdx&#10;9I8eer1Y6PzhU7pxaNwht7G7Ejxtp489Xq6MUxdooVAgJdpNxNwBrdRz1er1fJTpFHU0xuu3f2AJ&#10;uLfnz1epqik+YpN5W13AAB7X9h1056vVPr66nqMN2RgxSglQxt7wtpoPvPPV6mWgAg2FLugsWY63&#10;Pw8PG3PV6lCjS4gjTxkJ7thGRYkA2P389XqzbqGnwxahV9yMlNncgn934j+HPV6mfyIUoQ+9gITt&#10;J01Fye/s+jnq9TTFHLQ1DYkP0izMdB4X0AH9vPV6p7ulJEayVCriQWB0sLabvaLeH9HPV6nOelhh&#10;VqmdSHYgta9iCBYAfR3PPV6oeH08VPV1Lq1t5ARewCnQAeHbnq9T8Y4aNBI9ib23Cxt43Ps10PPV&#10;6otYtDMxkkYM5uoY9hpfnq9TTl75s4s8VYFemjBsCDcHuCeer1KFZopYJcQiHlrEWuXuFGtr3Olh&#10;4c9XqgVk9U9YqxEBQDuAHcn2E89XqbZK96R0UL7jP5ZfS9ze2ne3xHPV6nlFWpUtG15IgSUPcfT9&#10;PPV6ockrrh8mIxGxka7WNyNQABz1eqPQPO9dsqXO1g10IF730sfYeer1PT7gVnVbiO8ippqQDYfR&#10;z1erhBAtSnzVVBHC7EFQrEggDS9+xB56vVETDJ46h54plhgnDX3a2YHSwHa/jz1ermkcuH1HnylZ&#10;pjGRqbKSPAfx56vU0w1dZWkPINij/KbdNrXNrW8D7eer1TKPCVM4nMgLXF72JJ1uAfj3vz1erjUi&#10;opK0U8QEhZthA1CixN7dr89XqnUlBFLNLDVMyhNoVQNA3t1/Zz1erquemoaI0sDLMoJBKkC5HsOn&#10;Y6Ejnq9TZQRSVimOeMAuGuqm9xoBrp38Tz1ep4paeYVMi1SBYYGXswbsPGwPY+HPV6sNTWwNTvE6&#10;lIpWKlxYWUm2vPV6pVM5paYHywYIF9w+Nhe3389XqaKfbU1Dyk7o5CGFwdL97W56vVMSlbYIUJjK&#10;AXPs17m/t56vU5t5iQimnkuuxrsxudLdjoe/3c9XqS6UtPhkkr07s7vsDKTu8dLX7a89Xqd8PleN&#10;mo687395rjQA3O0anw7c9Xqy1IkkjR0O3aysLeNjrf4Ec9Xqe544ljb3B+mS7Wtq3hce22mvPV6k&#10;eBj1DVimV4/lCRYqRuUdhceHPV6nSiw1JZ55FLBSCGY+BOul/bz1eqDFUS+enmKwXadzKDrbTXnq&#10;9WKnqZYmngp1JgRhr4FWBJA9hU89XqnSzUyhAl1uygg+Nx2Hs9vPV6sAFXh8jRN7/mbFRjc6lj/A&#10;Ec9XqUNPBNRzAwWU7iGDa/SQfC5PPV6p81dPSzh1IdmdVIB7e0keznq9SjgkpCWmlbaCylhbxIso&#10;HPV6siUlOkjQNYogY+0nv/Hnq9THXUVKaUtHeNQASAOwPj256vUhqyFqTEVoFAMdUt9yA6W7bvif&#10;1056vVLfBMPLQ0BYFoAfdDa7COx8dO456vVHqsKmaod6RgEY3a4tcgWUj4jTXnq9WOlramnpI2vr&#10;GTuVtSdTqP489XqcaEbq81rMChAsDe/e4+GvPV6nDEfLcncxUnRCOwBPtGoN9eer1MOK0qU8q1bB&#10;vNO3cRqAvYW08Seer1Q6KE1FUY1cKjt9qwBNgT3/AC56vVylo5jVvUylXZUsgUAEEnuR4/089XqZ&#10;sUwei8oIUKvIQ28Hs19bi3PV6mQ0lV/Np6q++RNbHQm9+30256vUp0IrMNhWaLerFXCi2hA+z4XA&#10;OvPV6lbhIMpZdgVLAfQbn6Oer1DhliE4ZFS0zUrRRVDvse1g/tIJOov7Oer1PHUfCqWtypLPQjbs&#10;cKZLC5P7wBN7j9e/PV6iN41AlPinyAYlFAvcXuSPDnq9Xo6alhqEpnjb3I9zWPc3t4H6O/PV6ueH&#10;0weYxuPJjQENY3JIPs118Pu9vPV6hEoaTCqZtjC9otuviG17c9Xq4UccMWGvhvmOIne6KNPoAPfT&#10;w56vVGo6SviqZZPNPlhbRr2AN7kt+fPV6oeLyivkillWzREBfaPAk/Seer1NNVFLWOuHJTJNMgO4&#10;ljcWNztt8PD+nnq9Tg1PQGPdFG6yOACyrf3uwNx3t7Tz1erND5lLSJS1EnmTEEsSSb6/0ac9XqxQ&#10;0cGKkxQ2WC/ushsAR4G3s9nPV6scs9NhM3lNExu1mIFxp46c9XqUNNRpNTnE5HUB4/stoLn9vPV6&#10;o9OK2nRHhUFXsb2F/pGniP1tz1epRRQPHMPl2uQAWuP8XYkfDnq9S3gqqaPV1IOig3Fvd+FvHx56&#10;vVnqjG0gMS/aUsW0sCPDt489Xqm4ZH50iILnYC7Ef4T7fo56vUJ+EVsQr6eanU2jsGItqQdAR4i2&#10;h56vUO2F4fHNUQ1KIJCzKxIAAve5XxJsNP1PPV6hPwuadGXylRGQ++v7oU9jft42uPaeer1G+6Vx&#10;y4fUoJSsgRbMN42gE+y/iR4c9XqOz0JxXDB1BpsKi0Yu52gKVfUi+l728Neer1W61mFRNTTV0ZKF&#10;NAWUDcLfwPPV6idddshVeeMq4hhMMQkkH2NLFQT7yg3vY/Dnq9WqJ6pvTJj2Us211XSUhdg7XTYz&#10;AL4agAa39vfnq9QB5R9PGes2YklNQU7BLWsYyBY2vcn7rc9XqPf0f/Dnzpj9RSQ54hSkgmLCEoWa&#10;yKSfdspUH2DX8rH1eq4roL+GvkTKsFJBIFrQ3vPM0CFlN9FY21+4fVbnq9Vk/T703ZayDPJUQUKM&#10;NoWJmQHaBYnaNbfV8Oer1GbpMHw+hwtKmenW4ZLP3a4+G237eer1Zo8TczJLFIEkLEJe4Ba3b7Pe&#10;1zbnq9WD5iWaMySX3o3vHWzHTnq9TLPXedKZIEu2txYgEePPV6k8rsA/zUYjjDNuN7ggeP189XqZ&#10;qnGFrSZFBVFsqd7EeP5c9XqiV2MmSAUUCWQXOosbCw/X6eer1MVdjtNuXyUKBhdnXUEDT2+3+PPV&#10;6ms1MFXHFHS7WkuGYm1yATcd+er1ZK/EII4Uh3e/GxA0NrH/AIHwJ789Xq4iYIBXVLCTyy12XQmw&#10;0HPV6uFPMkkBqGJ8xz7gbUAHxPw56vVEqacwQ+dA6gi5YDaWAI9ngL89XqZ4K2aLyoFbdOdsjEXC&#10;jW3iuuhtz1epyXGcLm3jEAGMANx2JJ+jnq9Qb1HUcfL1KUgKrEzBSfsgeHPV6g3rOpzRNvrDt2j3&#10;iNAR8PHnq9SRxTqB89FG1MZHMofs2isP+B8fieer1Q8Kjq6zEBHQq7tIh8zYQSDpew07Ej7x7eer&#10;1Dvh3RrFMYokkrZTRwuq79rDzD9diAbfX37c9XqR2ZBhOQKeTLjObwh3VnYMXF/EnxP7Oer1EU6h&#10;etXKGR6mow1Z45HhYgLHYk7dddCFOvw/jb1eoiedfxIsZTGKmbD4i8Fj5Z3re/8ArXJvb8uer1Fg&#10;xn1vZyxSubEIZAjrdghbdca/b0Hhpp9XPV6i3Zq9SWeMyYE9JW1rMxcyMqsRuOtr63+rt+XPV6gD&#10;xvqVmGWmapoZ5XL6kFiLW76eB56vUlZs35g8mnmxYktLuU7iTr/iNif2c9XqTOI4zNUpRy1RLxRS&#10;kg/vCx7X9nPV6uNXVz0lYDJOzKPabGzC49g056vVzGI1D3oMN3BYwSzMdwbxJ1+nQfVz1epnrays&#10;liMUErFHAG3wItrf4/stz1er1DXVNLQieEspQ7Vtpcka2PtHPV6nvEcZxWpgRJWJBKq7sRYfT489&#10;Xqj0VdAZdkke7y2sH9g9oPhc6c9XqV9PnN6aCN6Iukivrc3uo7/f/Dnq9UfMeO4hiccUM7MjTyIe&#10;590H2nnq9SNknqqavmRdqyR6hu97dx7e3PV6m+mklrq2Knq13eayqD4C5sPosTrz1eoRBlybAqx6&#10;STa0sEzRHYVdNwH2lZSQwN9CCQfA89XqnU9NVx1u8nR298N3CjsAO2p1v9XPV6lPBUGFleGLeze6&#10;qqNDc2ufo56vVY96AZ6Ok664U9a4pE+wGva53KSo8LG1zz1erfz9N2YMIo8KjenbzI5I0sy+8C7D&#10;4XPs56vUcE4fU10qsE93TsLG57c9XqG7KmX60RD5kEMLbhrodeer1LxsEpIzvlIv9d+er1RdlJS6&#10;IgJ0tcDnq9SXxSpjaQttHiO1uer1JSrqptdBtGuovbnq9SSzBmXD8tYY1RPIPdDGxIBPjp9WvPV6&#10;ir4p1XxjGa1qLB9xB72U9r+0fVz1ep4oMDl8hcUzTtaQ3a24+6v1+PPV6kKJIat3VE2qGYKI7m59&#10;mvPV6g7zWcQqKuONXEaQ7dwOlxf+HPV6u2qGoKMQ0yeZPbQDUsx+nnq9WTBsr5gqoxWVxaBWsZFL&#10;XA1+Bt/fz1ep8xD5CHEmoVkCxIobd2FvaT2ue3PV6lRlLHMMra/y6UbihvpbQeH9/PV6lDnHOFKt&#10;I2FlSpV1BA1BHt56vUGOaIhg+By4zM5eys4DDuT4ft56vUEvpayfhmLZnqsaqF/Tz1TMrLa6m+hY&#10;jW1gB9H0c9XqePVHmEU9cmG04DyhJLLYEE2AH589Xqg+nrKX8myi2YqyISTSAMxAF73Ov0d+er1L&#10;IClzNmn5OMe65UsALEEG/wCfPV6nPrfmCHKWXBh1CqxvKhXaAARYAXB+jnq9QQ9BcBlxKjkzXiqr&#10;5qoyAgWCgm9+w7Ec9XqT3UOirc4ZwgypFdFjbzHvYB9f3de9tb/x56vUvc64Jh/TvItWaJCbROSt&#10;7ksRpf6Pjz1eopPRHK2J5mxSpzNUozRxbDuIIVXXcdoPj4DT2c9XqCXr1hFZmzM9Hg+BpumqJkjk&#10;1sqoDdmP1aW9vPV6jE/1MXp30+2wDYPJKs1iN3x+vTTwtz1eoDOlOBnEMQqcRQgwiRrO9yWBuGUf&#10;r/Hnq9QfZ9y/htb1CXAwSnvoGsDofbf2G1uer1DH1PweGmyc1LI1m2KEstjbxHf2dzz1epF9Ici0&#10;2EUr4pCFJIJJAFiSP4c9XqY8OpmzZnc4XCAVikBe1iLA308Abi/PV6uHXKkEFSsFMfKka9yDqwGn&#10;jpz1epS5WyhFhmTFko7PIiI7ta99wu9j8Pjz1epuyVh1FjGIHFaNASdwBAFiAbAflbnq9TNmrIBx&#10;bqFFSxuU8jZK6Cx0LH3QfZa31c9XqV/VenOA0EWIFSUdFjY6+4bAa/Dx1+Ps56vU7ZL+Xn6d1FZP&#10;CwqIg0UZFgCo8fjceH9HPV6g0yRlykosQknpE/Q7naS1rk/vfWdB9XPV6khjNJhTZ4p8HoQ6LMzS&#10;mS9gjX3WPjb6PboOer1CfmrLFRPSxYrGA7lju3E6RnxH7Pp56vUzYRhdEMHloZVE8rgiNVA3am2o&#10;GtgPo56vUEbYIuXsxvSzReTNvEgYWC/8ROt9APE+z2c9XqH3NOFw1dDHKVV3khWQNawIAvYX8eer&#10;1JrCcGp8by7LRUVSYgmpZVUEHxGoP0G/x56vUGGUMBGBZheKImQ1N3DEWL7RtN7WF7eH9HPV6nLM&#10;uBhMQ+a8r5RTYq4uSCT7AL/nz1epY4oKWpyoJYNAjFA5QEWHs93tfx56vUiOjuFxHGpq4n3HkYFD&#10;YBibqdo8Pb/fz1ep6zXgjYLixxCFyy088d2awuNwLDX2rpz1epSZtgq8TwyLEqX9LEu5plYXCqPo&#10;vcDnq9WDp1RVqUtZEriNZEEfvjcwXQ3H0nTnq9T/AIfF8lmVKWrG4RRuWbbc21237jueer1JTqdL&#10;W09epp4neF41dXYi17+9cXv2tz1epZ5aRafAIacnzGtvIC9ge1yPjz1epswaopP6xVNLSljKpJku&#10;NLt8fHw56vUkcYyw0mLCSmd41SVXubksw8Po/s56vUKlC1VjeFlpVAZGMW4C4DAHUj2ac9Xqk5Oy&#10;3iNdjcOX4pfKEkThwoAEh0sTcHXuABbnq9QxQdKs09P8VhxOriYRDa4kIUggHx7j6uer1HppMjYT&#10;1SyZT4nNEjRlNGRFUXGhNgBbXnq9WHpT0+SjL5dxFNi7nEYIupGtr/T7Oer1LLMPTrFOnmKjNtJF&#10;5kSPGQFIDAX1Avbvz1eozdHEmbsBTFJUUsygkOLsCeer1KrJFNQSQSZfrbKRot/afZ/Zz1eoNsQj&#10;p8mZ4gkpWvFdgbEiw8fpHhbnq9Rlo8PwjHqFaqJLllBR/EeI+jnq9Swy5K0dJ8pUH3lAF7A3Nuer&#10;1JupqqzDsVEjLtibdr8bi3PV6hDlpfncOjlom1sSPZe/9HPV6olHWT1gfC6g6m/tGvPV6m6HC5sB&#10;q1eQ3Rifv156vUq5aOiqQKynYbh7Lc9Xqb67AYcaj3uRp7fHnq9UKkgpKJPkpWIK9vjbnq9TvQ0d&#10;2vE2n1/r489Xqeo6nC6Q2xBzYeItpz1ep3p6/BMRgHkOG1PgL89Xqa67LFXUR/M4O5BBBIHYjnq9&#10;XGhxeehZYMV3ReHvW7/Tz1epdUeIUxTfTOJD8dbjnq9T/TY5LGLML+H189XqeoMeopbK1wfo056v&#10;U6xSiVBInY+3Tnq9WQAAbfZ+XPV6uXPV6uvo56vVwcbtNPrHPV6m2swXCa9WSrp0cHvdRrz1eoFs&#10;3+mjo7nqB4sw4PBPvvfdGh7/AB2356vURTqj+EN6X+o1HLRT4JTxo5LWAYC58Rrob66ewc9Xqqr6&#10;6f8ACd7pjjmF1VPkhmojJ7ybAVUFSCPEqb9jcH9vPV6qA/UF+Bl6n+nebDFliBqnDAxu0USra2o7&#10;3JBHs7fw9XqIb1D9A3qCyHA0OIZYrrRMF89UV1JY6myndb6uer1BDmb0y9UaamEJwapqFjjIJjhY&#10;EljoSrhdR2Nj/Hnq9QYY90qzJlyMz4vSPEAADuC+6QNdwBNj8P2c9XqB6CmGI1stNUuGeJrbVsSA&#10;BfdYeBtz1eqTURvT3pxGRGdN1u/x+oc9XqTgeCllcOLoSTqbAr2108P1+Hq9Tc8sdXF56sNnmWIB&#10;BItr93PV6nrF6ihZKJsNbzElNp1K7dhGotqQQfbp7LaX56vVm3NSI9bgbPBUHejOhIazrtYXGtiN&#10;CPEc9XqwPSyLQq/lbrkDdYG7AXLH6PZz1epsnw1EjFWZmVr+8otc66Dx789Xq50UaS1ZjdBdCdob&#10;S1u9j8b356vU8pFFVoKrR9t1jt3RvE6i1j/fz1ermlJJiIanlIRgxAk0XVR7dPZ+p56vVLhRKaJp&#10;2InF13bBua/bT4Hv+fbnq9TlHG6J5cdzYgKO9gzXOoB1Hcc9XqF/LVGHaGoW7JGDGCe7HvcjwPw5&#10;6vUYXIHkS4yaFLlNgcg2JDXuAdL2+Gn5c9XqGnNdPJQUMUdUqrLOYwgIAKgt8fhrz1eoAKnAXkrn&#10;SIhm80XKbtQSNw7ez9vPV6lXjPyGVqRqXEIh5iIXCy2sE2nU3+/nq9RbsexZZmOGJH7lRazgiyqB&#10;9kWN+47jnq9QWYjV09S4iqEYvTS7iw0BFjYWtr9Pbnq9TnhTpilC0UK2nEh7gXKg6WPx789XqFOB&#10;TFlyLD8TTa28s4t7oJ1BDEAkgjTnq9SAz3hqR1K4pR1c0snkkFGC2Bt2UqLkac9XqCxK2WeNpIN4&#10;AC3JINyNT38f1+PPV6hVybFiFe8NTN7wYbilwC1z3OhAv8f489XqMVglZSUOBNCsLeY0ZVVYgklg&#10;dbgC1vDnq9QVYzi3lJ8iIBGye4zbr7mNrEiwsSRbTnq9UPCKZqk0uyMOiufM9qeGgHh489XqFCua&#10;BsNQRyMsSmxFrliPC9j/AHfVz1eovGb9lDP8nDE6UpUBNq7VB+g2IsPhz1eoJZsOhhjKspdHbx9v&#10;cH7+er1ep4aQzUtRM7xecjpIFAuGGqix9vYnvz1erDarwgxHeWU7m0sbAkgXF7afG3t7W56vVFEZ&#10;NeaWGYTAG5f2+Nhprbnq9SiilE1UCLqqqWJI0I7Ea356vUy1MbS7jEuyOS20m9+5N/oPPV6sLxSr&#10;KhZC4hUncfE9rEfAfVz1erPUH5aIgoFUnx0sbXvrz1erKcc+VgFdEQsiOp3a+6BYbvHt7eer1Rce&#10;xbHKjEPn6mOR2qmO+S4uwsSXJJvr8L6/Dt6vVE+XSsk2Quyx6lg1jqBe3Y9+er1P0GGypDHRSuFT&#10;3nuB7PC456vVHWKpltQMfLhfXdprca29n189Xq5xYGuFQs6zvJJ3UEKAo7WAtfQc9Xq4UtDWlYpn&#10;YFZJGsW73PgR7Oer1OGH00KiZMMTc8Uv6a9yt/hpbS/PV6vUjTx1T1+0om7Y2h2kg+Hhe3PV6opr&#10;6l3qJnjP2htVtCFHiBp376+PPV6nKqnpUxBZ9thLGEAOtha5Nu2p56vVAigaLEUxGIGRUVlZSPAg&#10;2NzqLeHPV6nCooUkoIxUjYr7t1u+0EHw1GvPV6pqUdFBUPOPMemdAEB1Iv7D37/389Xqb5cJl+aZ&#10;jpusCPaDr4n2c9XqlwQQsI6qcj9GAu3xuLi5+g689Xq40GFVkWIAAp5baWCjcQb2J1vpz1eqRTNN&#10;RSpTTS+Z9tWABF91xfxtbw56vVFhj+VebD6glpA5s4sCqm9gPo+vnq9UOjpsRgq44cVd5VSQMZAb&#10;bwR2b9un0c9XqUGJS0GHKaxUZ5ZFcdzZVvoO/t56vUyR1tRXb5mgIZdpQ+0KNRfvoO3PV6usJqZC&#10;6VVVtZZyTc+AGmulwRz1ep2jw+SKqapw1ACxB0bVlve9vjz1eqE9TFV4mGkcKzMy2ANtO4PhcePP&#10;V6la9alPQGWAhZXckm/vADQante3PV6uUOKPW1hkdVVm0NwDc2uQDa/fnq9UyRIKaKGshAd5mKDs&#10;O9wQNfDnq9ScxeYUYLeY15W8tkPtPYg2vz1erBDBRQyNGkizxb9r7NbnuBf4eJHPV6mStw4SYikF&#10;IoIkIYpfw8Dfw+HPV6slfl+kaIzo6xhB7w7++fAHubc9XqQGPyM6mkilAf3LsAPG9u/9nPV6sE9D&#10;PPQilppdtrhxa979vZ/Hnq9ULyRSCNlN2S62trYDTTnq9UeOVIJ3cj/KEsWsBfTuR3uOer1SRNFP&#10;EQTt29z9Pe/6/R7eer1dYfX0uHj5eQbyre63sHgBz1epSpiQ+bir5NIrkC/Zz2Ouuo56vUqTjVRW&#10;qtbOFZ2cbRa2g7X+I56vU41FSklQZKxPPmjIKR+1ibE66H4Dnq9UmOugag8qbtEdD7Tc6H4i/h/H&#10;nq9U2GoSrnpo4SxMjFPLWxswFtAPaeer1JPF8RnxCnmnw+sWZUYq8aqS/exvfvYjw8Rz1eqVhNVT&#10;/L/MupKBSLWG4gn4/wAOer1JTMYE8dOo/RRIWCg27MTpbXnq9SAqo96F54wPKLFWsOw00+nnq9XK&#10;KoqJoloGb3QdLW0Ldie/PV6uM5q6v9BMED7SAVUC4HiT7Rz1eqaYWoqNk08xnjNxbWw+7Xnq9Txh&#10;iYnABiQnZXaX7BtqADbw8Qf6eer1PlPTVLWpBZ2kLA/C5JOtr9/17c9XqnUhm+XSjmZbRswI1Bv2&#10;JJH5A89Xqc46mWGsiUMGg2SRO4PvK1rqFFrEH23vz1erhiC1lTJSwUbm6y/pVKixjAFgviGB8eer&#10;1Kr+ZiiVqFdTF9oeJvfQ+w89XqmYVV1VJiaVsoX5camwtr4G/bTnq9T7LiE0ksaowPmPpoLC3gbc&#10;9XqwTxIsISSW7JICo/xE3YqNb2B56vUtqDHHqqY/MbCikhwUBK3FwQbXOmn6nnq9TZHiGE0xNVJu&#10;ZpA6puvptN1Njfw7AfXz1eri2J0k8zYtLIbMqJYCwIBspt21PfxPjz1epio8TNNi0yIxjPvENa4N&#10;9CAfgAfhz1ep3hnkpJVD3VXJB/1gTe9uwJ789XqnU+Jw1ElREGBMqGMBgLggke7bxI7nnq9U5HkM&#10;VNRyoII6Q7twuN7W+0/a/wBHbx7689XqjYvWz4jVfM1DA+TaNXsRodTp4W56vU9UjUUckNRWkvCh&#10;RitypYa7tRfv3Fxz1eqFS1lDSYr8qXcxxguzFW2hST3cgjT6dfvt6vUo4oh/MBTlVqJmN7MAygHU&#10;H3haw56vVFXDKiKMyhwsl2GzaDpu7DsRr489XqwLSTpJ5zRlWBALeBXcO5+rnq9UqsxBhFK8VP5m&#10;2UgbLXPs0Ps8dfZz1eqZS1sceHm10aXd5ga17jwBBOvxHPV6mueGoZ2muTtAYP30I7e2456vVwnm&#10;jk8t0l3RlCXRgQS1rC1xr9PPV6p2GUNPW10VJCNhIFkDBFNgSdzG1iB+vbnq9RfuoWKQzZprKGnN&#10;iimMjzFkHukmyuCQQfaCfp56vUAMNRVU0xm2JLMGJUOgYCx00YEc9Xqb62oh+Xc1KizPcgHs1r6e&#10;Gh56vUksYrqQxRRVLlQTYfG3xA/jz1eqBXNLFUiojqHKugXylAIBva9/y/bz1epxVpoJPlY1JABK&#10;kHUsfAnnq9TxFFXxUiz1EXv3HvNbUjvbw+nnq9THX4hC4qolsuwBjoACW+yB28Rz1eqJSR0lVsnp&#10;ZL1A1de5F9Tf6fAc9Xqth/DOyG+YurVNiFAiiOmZPNLECxBDbRewueer1b5HT2ebBMm4fBIhXfGj&#10;XBuCNvhz1epzzViOK1VIy08zsgC2B7A/Ut9Oer1BUlRmNJGnrpiIkA320uL+0nnq9S3wPqrHWu1N&#10;FIFMW0L7wABHt1PgOer1Rc1dSagtJExDK6MbsQRvUa/Tfnq9QQVvVpYpkfCyXJATQixOpN+9tAee&#10;r1Bpn/rXW4fhbeYd+zcqpGSpJ/s56vVVdnb1K58XNi1MSuENrKLMCL6jUmx1v93x56vUYHpf1txu&#10;StNdjNTI7xAEJfapBJtcdvHnq9RwMteomeaCFa6RYZQWUpGbg2Nx31vofz56vUYjCPUZhFXF5Rni&#10;LSIQpO0kmx0Pjcc9XqBHOfVzDMTmlhglNiT5gHuk+Oh+IPf+jnq9R3/Tl1Zy1h2Vo2pGGxl2urWW&#10;5tY7WPgB+d+er1DVU5zocUq2qYgqR9wbjQfHX9b89XqzVWM4FKu2SCMuyE3XQg/HW3PV6g6jxuB3&#10;npquVQv2ggIIIB0vz1epwoYsIxeQQeZ5bvc6aKSNLeI7c9XqfD01wMIlfKFLRqwBsCQPZ9B0056v&#10;UU/PFDhdJWu1W/6JmFgLXFyQPqJ/jz1epZ9O8AeamJwxvdnLliuhJ/hfnq9QsYhkeepwg4cupsyu&#10;zW1uP6Oer1EB6tfh+ZX6iVsdYXkWY7rSFYyEB1K7SCbaX56vUWaq/Ciyl838+KIVZuxYlRYgdvdO&#10;mtuer1Mv/DYOB4UJ1jwiOASKHUGMaOAfeI22+IA56vUHmOehrFMqkYskUkbKGb3IR7xAA0B1B056&#10;vUXDNvSTO2DQVFTZy0asB5sVjbaRuIAUE/D4fDnq9RLEynnbC6h69oZpoyXcMSQQDdh7ngCfADQc&#10;9XqQON41muieWsxCklpgq7kaRlIYAEkKLkgga20J8L89XqA6bN01Ss88MzBGIAElwPFjtBte1/DT&#10;nq9UOhzTVxUMcjzySU8crShmUmwOlgPEfX9HPV6n3Cc+1keMh2YiOVjqbggX0BudPo+7nq9Snnzd&#10;VVErzVaOFUmwXxB1vpr9HPV6oS5xiq4i8J1QbCGFj7bm+ov2+nnq9QBZ2/0mdJag71Zi5QaEg62N&#10;wSNPhz1eoDcUpZpqn5ujDQQxMLC410sbX0PPV6uD0lNArywT75LgOrE7rWuLAaannq9UvDqV6Sme&#10;qrk81AQWP+EE2+q3PV6skkbU0YSkZg8t1It3AJIIv7fhz1epww6nmp6QUk0YXexLbe4ue/0WPPV6&#10;lNHLTSwCmjcrHFc3NxoBYDXnq9WCNoMIlNS6iRJtPeU3Gl9NfEePPV6sgPn1IheNQJCJTcAAWGmp&#10;8SBpz1eqNDVxLWIYqkmLcN4QC4GpNhb6tOer1PpV4wKaRy0I8xo9xG61iTceH0Dnq9XCjjgSjNJR&#10;sBLYt9kAkXubn2+Fr89Xq7qJ6GlxGRKpbSTRKljawtc39mp9nPV6oFVD5kSiigurPta17AeNj4lR&#10;z1erlDBSNLJRyDy9kqpExXRwQCXI9oNh43Hj4c9XqZcVCrWSSysojsq+6NDbSw9ljz1eptkhZaRp&#10;oHsIzvsddAe2ve/PV6mqir44KoVvmSLK4vYkj3WOoHs01156vUmsy41LhVUs9E5MMym/Y6XOhIOm&#10;vttfva1ifV6kZRRti1S1OBujmKgkk3BvcnU256vUYLAehuLNKmKVNPIYpVAiIOzct9W19g9g56vU&#10;MNL0PoqSN2koztTaVDWu/cFr+0c9XqHPA+mSx0qVUVKYWISMFddwGgvbQ6ac9XqGLJnSasxjEI8F&#10;poRMJ2v7qkbVDAbL+P089XqN5lroJg+XquKQuqTuAksWpCmx7Em9vDtz1eoyuS8axPAsMTDYYlhW&#10;hYl2FxuF7ae3Q89XqJX1Ww2LGMx4irx2he7qe4JLWIB1+nX289XqLVjfQ0ZpjbG8NkSHalnBQknZ&#10;qbm4tuAtqD4W56vUCOV6GDDcfYANHGkhIC/ZtqGAP9N+er1C/ibRYth7TEbEBBAsLg/ZGoOo8Oer&#10;1QMIxirfzMLrYWaOIEJHcAsqjupOlz7eer1GN6cY/QRUkODwsU1SRluS1tbKR9Nhz1eo6vSHqLBh&#10;lWiVLoi10ixbxuuo3ED238eer1H3pMcFFh0ghmSRXUqGW25SQfePwPPV6gjzjl6hxWBMQbb7jENt&#10;KksfH6r/AA56vUDtdhU1LgVZ8tGqTiZXiIANiSAS3e+luer1QjPhuLJPR1rN5tlXeWFjp71jttqe&#10;er1AljOC1mXsWhxDBHkiMzMrRGwBQD26EXHbnq9Qk4Dms4tquxamAXDj91lOml9dPv56vU4Zkqnz&#10;thUlLMFaWO7Oz3BFr6i1+/fnq9RR6v8AnOB1QilRgJJCoZQSSoOuvhbnq9SzizTiEU4pjI7hCdrO&#10;QQt/jqT/AE89XqGvLWanxHCBAZg7RxHcpKrcp9rb8eer1PMHUWnxWAQxuY5kdlRVUDcvxv8Ad9/P&#10;V6m3Fcx4itXTSwWaFHTstgrLbx7EEkc9XqVa5mosWw2qkxadA7NGfLtoBe9/pB8eer1JyOTCtlVM&#10;rgO7Kbhtpcgd7jxPw9nw56vUxmprcPwcV5u5knfcjC7ADtY38BY6+37/AFepG19ViVNiZw8Ob1Bk&#10;kvtOwruvtOmhF7fHXTTnq9Sdx2jNfPcP5I2vIh232kEaH2Wv489XqTcXzq4g2AQyhIXQI8gsbAi9&#10;xbsCfEc9XqSWKQYasxwzETsMTAMdBuF9LG+hPPV6kzjWRKCnkkxXDpkcyq6so1axIK62sR49+er1&#10;FrnwXEqLFDR1bt5TLLKU2jaAjA97aEjWxNz4DQ89XqRNbS1sDVhrn8mIuGhcXDEH26fUfhbnq9TN&#10;HEJUgxKsCiIylXK2va3jpp7Oer1QxiEWH5ieOk9+neM++1tSTqB46D9nPV6pNeKfCqOqq6WpknVo&#10;RancKi3YXG03BJI8SQOer1eNP83hwioXiSQIR7w3DcRcXXQ3Ug89XqRNfV1eXqSD5xPm5HkVHdPd&#10;CroNzDW3c3A56vUrnxuASLg8VOEVo2fUj3hewN9bEX0vb6CLnnq9SBrIacVa0rxtuLMgFidx7/x0&#10;v/Rz1eqBgNDmqCSsnxQL5HnmOjVTcOgW+5wR7rDtYX+rnq9UIT11NUNEwjZVJcqU2kGwvc66ewc9&#10;Xqa8OeV2kqpEuXcMV3ahSbEC1vp1+PPV6pUVVBUVciTozKxXyWYEMGN73vrb4eGvPV6nPF8qeX8p&#10;Dh0jNOLEakhjroR7fhz1erhTzNhVLPC6gsEKhLkEWBOl9fo56vVLlrIpMDgroEWVZFVSpG8hj2Zl&#10;8Ne9/r0HPV6o0dVLh9AiRRqEXT3QLCx0IA07689XqHbKmIClw5JpruXZTsaxbcdb/R489XqcsXxS&#10;m2tGH2xzX80LbcxtYEj6BYkf3+r1RcKp8RE9ZR00ohkaON4XIG3dfQEHU2Gp7eFjoeer1K7AcRr5&#10;qpKWoWL3xaSdGYgsCRqpFhc+N789XqE2FKWhw2SRmaaV5AxawJQKLBUtYWY6km59hA56vVyqqqOs&#10;w2TFJIUilLeSE1DG+u5faLDv9HPV6kjiWGNjkktVJH7qqIxbQgqAQbbbAkaE+PPV6g6yLm/E8Nx2&#10;rw2rQtTXZApIUA20NyR9w56vUIFKZsIxVcTo5DsLJcEltoJ3OpOpsPAc9XqNFlPEaLHcJq6uZ/0c&#10;ikAAAMABquvb2a89XqI11Lwp6TN5E8Jp4VkBivbayt3YkX7eH3/R6vV//9JogxubF8XStqMRpaaa&#10;xs0ofaQ2uoS5v2HPV6jzdM8xQ0uA7540EUDqjODckt22jvYd7+Hjz1ep76mYpQVeFRPG4AI3EkE7&#10;ybAj29/Z8eer1Flo5aATqYKPzyzFnd2uti3aO5JBFr689XqVlEKqPGJcJaP9HsXyibXDBRYDt9Ov&#10;PV6hOwqGVKulQAM0ICysFJBHs+B7c9XqEOhZFqJqcQ7ERg5a92IOv0jXnq9SF9QWV5sVyQaygXeq&#10;LJ5hbUqSB256vVqmdVMBq8NzbW4Mz+S07OyAC20FrA2HhfwFuer1A3iEywRNFAm0QoFu53OXGja6&#10;aM1yAew0JPc+r1N+Iz1cLLGSHjgWIhlPdm1C273Ht7eznq9TjHWj5hfmLh2Z2AP+JrgA+Og9v1+P&#10;PV6m6VKWkqbSN5d1Jbv9q/h/Tz1erlVPBQpFQMN0k6F2UagC5u1z43Pfx+rX1epurZn/AEIwuAMv&#10;6MEE2O243MO4uPAfw56vV1iuC01bWirxJmYC7RtcjbbU3APf6eer1ZaSowWrL01JE5ZrM8zRsoVv&#10;rAuPDx9mnPV6nCloaWpjasimaWemIGgOnY2uRY+zTTwvz1ep2w+p+YkMk6FIo0d9t9b2N7E2uPYO&#10;er1PG6HEVWWOm3OsZUSe24uGbTRgOw56vV3hdKiU6isBJRwo9rLckHTx8fhz1ep+rKLy6Fzh+rBn&#10;93W7k3Px56vUw/M1TyIacWiQAyg20Y9wD9PPV6uOJYlHWSvNUoSHjMara2ttSD2On6689Xq6wmrh&#10;p6WnhaMvCLBiRdm9lz37+PPV6n3EcXjqIpqvYsAZApsLhSNR7pJ9mva/PV6g2xeuSam+cg91HUDc&#10;oA1tcn7hr/fz1eppQT/Kx1E0fnq+oGl7g6Hseer1KeooqR2JgW7VERJvckEd/wA/1PPV6uMFb8nO&#10;qzhv0BXYFtYm27aQdCCOer1Scu4lj2Wat6+kaNJXcFUBDHbe4crpbXS2ot9Nuer1GroutmOrh8j1&#10;zQT/AKJQwEKKS3t3AHXnq9S2wrOsmaKUM9HsUILuLarax/jrz1epM4/icWGpPBDBtWn2kEtoRcEf&#10;V4689XqD9MbrqiqQyOyDY2wAEgAksW3XtrfTnq9TrhtfiNTTTpjMu9piBEiA6AHQsLk3t7Lc9XqW&#10;NXVPSOPKB8kKFjB0Ja1wTf7uer1P9BmKfHsDpKudYzPS+YkvchiL3vfuQNPDw+k+r1Qa6lnnpDWU&#10;SOGmC7Se6g/4kOoA8Qf6eer1NNMtPQxRUtcWSofcVYLq4XS1/D2XPPV6oaz/AC2KFp2YoNSxJAUn&#10;W4+jtfnq9TvR4zUDGoQw2hCzMA1w6jRSPC9zf+/nq9R3chY/QYnJDWwe+oj3OhOrG/1nS3jz1eoV&#10;cVrxmLB6ulkXZBJGxJCrYArYC5XW37eer1U39Xct0WFYvNTq6+UXcgHTdcmxJ8COer1FHqUr4ZJ4&#10;wh3pIzReX3ksLgeAuTp3t4+3nq9Q15MrsXFLSwVbjz/LYzL9kC63ABJFyL9/E+HPV6nzE6yhr8Ca&#10;KG7SteFn0NwoJB01up789XqC3DaQz1M1KoCIylX3DsARqG8L+0eH189XqEfJCUuHiWSqZTDThkCe&#10;JB+zrrfXnq9QsYVitJicayU/+TsEseysDftz1eqBidJh4rHxacXQOV2n7V72uCNbeP6kc9XqFPJm&#10;EPjFOsb7tq7wAyEFjYOApIFwQe4uPAdjz1eoO88S11BBUSTLcq3uoo8AbW72B+nnq9RX+rGJSNhs&#10;lPE+yWRhI5WxuN261vAk9/7uer1A5kSiw7GsWqHqI3DRbdx23DXN9DrqOer1Sup+EUNNi0OEmc3s&#10;NqWG1gwBBa2oZfZp+3nq9QQ9ZKDD6QUNBJCzGWBF8yMgDd3O4EE3Hbw9vjz1epMYXPFhWCPDCp8y&#10;SygnuUAsR9N+er1B5iKhnmrYo9gUC4sL+N7fVz1epHTmCkpp6jB5pWuwINgpLd2APs56vU31lTJi&#10;UaxNJvkBUyLoO4va/iRz1eqXSU1HTCOaSU2TduJ8NfZfnq9SppaxPnd1GqsFUMSRq1wR7v0fX7Pj&#10;z1eplqJYKmskmT3lRSI9vgCbMDa9iD4c9XqivLSphBqaRQCpAt/i+J8SRbnq9TZTeXjABZhGzfZ9&#10;2xNvZp2+P089Xqg47PHQ/wCikbpBop731789Xq9h1UywxpMPMWwva17ntf8AXvz1epwd54InpqaR&#10;pUkspF7Wubm5AGnPV6nCtSTCaX5+1mlITavYLbv8LX789XqQlXUpWJ8u8oVVFwfAk+2wvpz1eptq&#10;aRqS29gwPbafhz1epyw/EdqpTMQosUGlyLm9/rvbnq9TtHUUNVAYzGUZGYlxYLtAIAt3vz1epNPP&#10;NUxfLuWdIr7L2Nr629tjz1epU0AocOWNVZHnYd/C1tVB9oPPV6hdw6z0wrUceWyqPAWAvz1epxgi&#10;iljaeMFwAQvfUntpz1epPTkUtQZJd2ltwF+/hp8Oer1LqimMlE0rs1xrt8B7D27c9Xqaji5SVaSG&#10;MKh1EhYlt3ftqPy56vVFrK+oratFpmCrYb7rqT8Pr789XqQeYcUqnbyD7oNxbsTY6lfaOer1OmT6&#10;ieoM5ZLBV2B+5JHj9B56vUL+WDDJXRriJCICLEdyeer1DJk+pnXEHpZY0UTVCLHMSdwFtVAtbUkn&#10;289XqPxkTMUBooqWEAjUM0m7Q6gEWFz7bc9XqTq18lZj+6nJZkuHJNrAsRe9/YNAfHnq9Sa6u0gq&#10;sEWVmKiFWsFt7zMb+BFz+unPV6gTybLJiVUkk0gQINqaADdc6n4jtz1eoW8xJVS0qVLWMdkPu2Ja&#10;S5GngdBfnq9VqHpZp406YDHI28lAjRncoJY+9310Iv8Arfnq9TrJiVJglNWT7/8ASZS0ZcakAHwG&#10;tiT3I19vPV6iqZwxyf8AmwlYecBcFFAF2P2T27+Pfnq9Vt3oaYtgTUb2ZJbMtxchrePx8Pq56vUe&#10;zCKJMOzT5R0feBY2IBLWFh4a356vUaLHMOocXyclLVQvsmJRrKCCO1vgPieer1FJxzLa4PXgUm0R&#10;07kopUHU6ajxGg789XqY8p19XX5x+aqXURJtawAUAgnS31c9XqHXqdiprsCCUsfmhFJ2KACfdOou&#10;Rz1eqvBsMhxOoqKJZzGQJN5YAsBft9f7eer1EZ655foarD56GAGWQby1zcqpNhbufA2+H0a+r1U+&#10;9RMMfLmISU1UoYoVJVTewe4BsQD38Oer1AliuVp56Kevw+3n7iffsu7tpc6X56vUEuPU1Xg6xJVB&#10;i0j+8kYBK3ItcjwANz8Nbc9Xq6lpIqjCozPJYxO2hv2Og+sc9XqRVG70Faysokd2KAsNBuNrg99O&#10;er1KbF8PSlpZaWpALxJZiB2se556vVCyqmGVU+yuRvLSxXY21mbwOoIsex056vULlHT1LVqRQWj1&#10;sN+o0GgHYEHnq9Qe45Q18OONK6ecjF7kDUMD3J+Phz1er2K4RRokG4j9Kt7eN7kWGvw56vUlJcJC&#10;QMlQh3TEW90ECxBuDbwPbnq9SdahmgEruwBBuD4sPj8eer1SqSonepNVNJcBQRe1wR4aDt+fPV6n&#10;RHQVJrmu8YQlhrckjwHtPPV6hLwCneopPlo2bYyAs2osPYe1wPZz1epUTyQtFBFNIA17ILC9uwJ1&#10;7Hvz1epWYRln+bVUcARYpGKI523D7zbQ30IOuv8Ad6vULGCdII0mdBA9PLGQr+absbHv9BGovz1e&#10;pGZh6f1OHymmvuEJJ3WCgDtbSw/Uc9Xqj0/TyapwzdRkT733hxroulrC/wBHPV6kbjOUY4KGSRof&#10;M94kmwCoBruNzb9fp56vUAOP5WY1aia6Fibm/f2G4HPV6oGVMLknxCWipDZ4pALMQCxsL2va9+er&#10;1C/DllakCKeP3rqzXBANj3HxHPV6oGaMqUcqzxke7EwbRdCRbse1uer1IN8MFitOApLKqkDsLa2+&#10;vnq9RmOkGJYjQVLYfKT7uw7wR7Lez4a89XqsgyUtJieHR4nIu5xGutySGuAS3awPs56vVYnkXLNZ&#10;JRLNhkQCrGGc2BIUdre74n289XqmQY1i0GOVGNYiPMd5yFIAIAsBb42J8eer1CZBgUuZqVkW4jCl&#10;XNhcMCdfrI56vUVDrxhsSYquC1KAqIdztcAHaAD3W1zftz1eoguacp4aPOkpgVp4ryxxoCSx7FdN&#10;BfvfQfHnq9QbT1D4cq1SuItSCO4Km9gB7R256vUna7NU0UhjjcIsdipYXW7aAkdzbnq9Qo5GxiKo&#10;j8mruGZQzNa2ntGmnt156vUdXo1hFK1B/MqutecCZzHfZsVfeGwWUE29pJ1One3PV6jlPhOG4fhd&#10;Ji9ReMg+4ASGLnvc+It4c9XqMvkzOuJGgpIpmK6KBoL3Ate/xHPV6jL5XzwtZU0kdVMCTdQq3BAB&#10;00K256vVYNkJJMTwxXX3oyNCRqAfG3jfnq9SLzFhJwbHHkQEQyE3XbYH2Ef2fs56vUkY67ClLSo+&#10;13bYqgGwJ0v9RNuer1cRjk0TRwTxiVkuB3AI9n9vPV6nGvxiF70kLKJNq3BvYC+gtfuDz1ernDjU&#10;ZhmmQXI23Pja1j+Z56vUEdZm+qPzC7ttrXcXFxc6fnz1epuwJhFWSihZpBJtJuxItrc99Lc9XqJ1&#10;648/4xgGEUeX8pSBKipvu96ygAAkm3iPAHubeF+er1VsZh6iVr4auIY7KHq3UAGxsG/d2i57nXU9&#10;/bz1eoKxjmE4xhMIYmWpvJvGupF9SD9Wnw56vUkI8srXzzYhBLGad0sNw0U31v46Hw56vURHr7S1&#10;uA4/UVEpE5bykXbpHYLtJUn2HW/ie+vPV6ibV0lS9e6VRO5NtwLXuRoB9X9vPV6hmyzmOi+Rjaup&#10;nHvqCXIZtPEW0N+/t7c9XqecwYNhMlFV1WHqSGUOumrOSNSO5IGltPp56vUUitwT+a1UtQUu8crX&#10;02kr7fhz1epI4jg1Zg5kef3De6nsRft+XPV6okOOVMVIYa+Qt5QLA/vAW9o8D7Oer1Iatmgmp2rU&#10;Ys0tveVSTY+3ueer1MeG4RTqfnICzAbixY9jr+74a9+er1Z4VrhCahmDAuwYmwsLagfr+znq9XcW&#10;IVE9FKpACBvKFxcHS9gO+nt56vVOpQwwyKCTSJGF7GxtbUaW56vVlSnauIqIZ9q3ABHci+l789Xq&#10;aMTp5oax52XchjIFtCGN+x09g7fs56vVOen8mmp0gmeOaSxVSQb7TqLm57ez+PPV6pIxCjhrEqaV&#10;g5dXBFr63118CLc9XqhVDRVc213KOuoAJt7Lc9XqflpvMpN8a7JipUkWNwQQRbnq9SThpa6jkFKU&#10;80xRgAMO+uv06fRz1eqdJPTvtosPiEboGIU3C6EX11NwO36nnq9U+lgopqSZJ2VnKtqoNtdP+Qhf&#10;nq9TdSKsFP5BIVINEBtYnxv7fo56vVlkq6ASw1qSKjxKxUAkanQ3B7j6f2c9Xqwy1uH1ECvIxAjO&#10;5tq3BI9oPt56vVlpWwhY5FnfaJ7EKR2VhYXHca89XqxR4YVpvKoHUmN/fBNgq+BGnfnq9XGvhpln&#10;jWZwySn3xcEsRYqQPbYX+rnq9WSqEQ2JVTOy/uDaLk3vr4/dz1eqPVwTYjI09jHGoAA7MW7fTz1e&#10;rPhmHOaKYVZYBpSEW9zYWJYn6eer1YIsICXrIZCHJB76br+w+FtNOer1cIWMeIVApgxll1CHsDYA&#10;n6PYOer1ZxU11TTPg89VIsVgZkT/ACZIv3HtH7eer1Or1ECBS4ABAsVtrp2H8eer1M7Oss4SImzM&#10;ToO5voeer1PRpDAstQhAdgA573tz1epk+SWlhWPcHkUliLEak3tfxHPV6sYgqZaZW8wJukIY99AT&#10;YD2fT/Tz1ep0KNBEJ6p77VO0LawF7anvz1erqZjV0Ub07qlPE3+EFj4DW+mvPV6sNXUM9XSpNH/o&#10;xBBcW+1bQW+Nu/PV6uE7Rh5SGUsGUoGHYEdhbwPj9fPV6skVKlHhwxKqYmRt3mQoL+GlvD6Pz8Oe&#10;r1RJomaoMlOChKAqTcWPgCP489XqcamKcxQyMyCZtxJ8AxUj4Ej4c9XqwUkdewJxJwEh8VAG72j2&#10;3HPV6odYcPevSaaL3Stgmp0J1Pha5P6jnq9TzGIqVI5oLNcFR2AUDtYeNhz1epnpJ4qSeqjcySNI&#10;+/RdD4AX1Ha3fnq9T4YoK2lfD5CPJKqxOngb2B56vVyjdKp2inPlQxabe9wB3PwPPV6oVUMTlq4q&#10;PDAqx23OSugUHQAgd+er1RsTM8s0khTaE29tbgXuTbtz1erjWw4l89DUbrwhfeTsNfE89XqeIcHo&#10;1Vqs2szksDr9AH0Hnq9TVXrSiqjo6mQK0hYix1IHxHs56vVngqZ62T5kbY4aU2AAF2sNLjTnq9Ut&#10;llqozWb9qSMQfhppp4c9XqwV4haBKelaxBXcT4gG556vVio56qKGoTE6i8DEBF22sSbgX789XqkU&#10;UpkmcuoVVHvEW1B8Oer1cZUJoJDTkLGxZh4WHbnq9XDDKVIaeaOV/MMjhwSB7ot2GvsHfnq9TsaW&#10;EU3l1AsU1Vmsbk+PPV6pLrExlWRyrgKIwACGsL/URz1ernQS+Yzp7ApUsBqTe4Hj+X9nq9TrG0kc&#10;gqJoydnvWFrNbsPv8Oer1TllqIv9KEZDPfSxuFPfnq9WV6OYUQqJPsVEfmRnsdoJGo7g38Drz1ep&#10;IpHVyO0tON62GptoR8CAOer1Na08cjyTyqqysxUuoG6wHieer1TKGExRNJUsHEKBm7aAHQn6Pb7e&#10;er1NwggSEVpJcyD7Nh7o8Db6Oer1ZaSjlA87cFXwv4i2mn189XqzU3l/Kq9R7rbyFDeIv3t9PPV6&#10;m6omlhrKrzN1RDEFBGgAJ97S/faOer1dPhkE4WSMlV23AuQRcaHnq9TFIkcWIrFG5VVBu5JNyO9/&#10;6Oer1Yauvjqqj5OWYIFQEXB19hNlt9/PV6ucVGzYkY5XBbaBb/F31v7bduer1PRRYFJpHI+VRmVV&#10;AuTfVR9Px56vVMpMVqZCoqmChdm4AWIvci/t8Bpz1eoZaDOOYMQoKWjral6qDDkKU0craRIxLsqX&#10;+yCSTYeJ56vUIDRS4nlkS1htCl2ZQdNRp91tb89XqKhmmnVa1/lotzojkG2tidLHtc89XqRUSz1g&#10;NKstmf3yT9oC+qi/589Xqx4e6vWSwgMXkditxqBci/xvz1epa0ciS1HvAglCdx/IW56vU61hp6Wn&#10;sBukRgw8doPj9HPV6m8COSrllWQgSooAH2TYk3+kXt8eer1QK2Wiw+uSmSPeHUoQzWGo+1f266Dn&#10;q9Uh6FqWT+dYJIRPHdbOoZLm1+41uOer1YKCSeSqZ6c/ZHvlrBNSSQOer1ZKwrtkmlCAqCbrY6nw&#10;H3c9Xqi4TKsEIjlZVWQkhSALkeJtbW/PV6nCpZ5N6bVLOLAnUX7flz1erBReWWWmmsChVWB7aDTS&#10;9tbd/wCznq9Wc4hSaLGxLBiu3XQg3IH1c9XqVUdVTlzUoSsbLuOmgI8Dpz1epTYcmHhDTTH3jdwT&#10;3uRqPHnq9U5EeSohg3BENtzEaDwa9u/PV6njDpolxQhHWNZLIp7XW+gHfnq9S3waoioKmETy3kkd&#10;tqXGig+z49+er1DbhNZXR4gkOGThKYI24lSfebwU3vp4n2duer1CZld3nqDFVOGJjCnbYgBSbAfE&#10;9/aeer1G4yQKFZlmkdmtGivcWs1tLDTt3JHx56vUaHpRLR4FnaHGpZJLo6mFogLlTpsI8Bu7n2a+&#10;HPV6r8MsTDGsnyVbsBDKpZyALA7dL+NwdOer1BjS4PRVVYY2F6izgqSTaO+hsT93PV6gazt6Ssm9&#10;QIf5ykBHmyFJVW2p8LggkHT+PPV6omVvQ5kLA5Vq5IjIFIKggDW/awBvz1eo02XOj2WMv1EK/LoV&#10;jQKquLqAdbAdh9I/p56vULUeAU+FxiKkihjBAJVVsAPCw/bz1eqLPTVNWjQRMFkS+3cbAg3v7PHn&#10;q9TdN83FEUkP+TILAEWva2ntHPV6mSsqZAhRApKusnYC41B1+jnq9TdS4msgEULBZF3SG4O0g3Jv&#10;r/H489Xq5wVsLRec4DEhw5W17+Pbnq9SHrI0NI6yOWj2uCCTcsDcD4c9XqZWaKCRFjB8lLEGx2n+&#10;4c9XqbcRghq42qKVywDEaWAsfD6uer1JEJKwETnzI9oAt3A56vViiWaCLzogFaNiLi4IB73+rnq9&#10;WaqqYpE3oNzR3QEagki/7Oer1Z382LDTGZApkUkhrD9T+vhz1eqBhGKUXnbJmVYQCL3Fyeer1MWa&#10;810WEor0vuSEItyQSRe/5c9XqDnFOocYpmlAJe2hAtYWuPz56vUhnzpf9C8rNJKrNtO4HX289XqR&#10;kuMVGIGWngiaQyMqbUJ23I8ba3A56vVPwjJmIYvKq1VgoZg5Ymwvrb6QOer1ZJMsw4PH50BaQQrJ&#10;7u0WBv3vfXw56vUmsNz3T5SqjiU7KZveHgRu3eI56vUJGbfWThWG5ZlmJVpYowoSNVX3u5sSLH2+&#10;PPV6qgfUb6q8yZrqXxHCp3jjliIuCAU23GoGnxv3/I89XqqAzdmXGa3E6qvlnd/N3BmJ0AOpt7Ln&#10;7+er1APPUVc8jsQzIq+6QSu36faOer1NcNLiC1ImpZGeWpDK9iCqgaj2/Rpz1eqfSZbq6p3lc2a4&#10;v37X00+B56vUq8H6W4pieMxUMVo1dl99+xB7k6Gwvppz1eoQcy9F0p6LzJ5Yz5LkFgwAViTpuaw1&#10;8NddLe3nq9QM5ryeaShfZtVdAv8AxK4Hh4c9XqD/ABuGlgrlSocyoQFJHgQPaNeer1YaajgW0oqL&#10;CUaFTewHdWB8T7Dz1eqDLVeUry7dhY6exrGx7aduer1SEGGMQ8jlPLKhVGoZiL3t4W56vVlal+eg&#10;WnpWLSP7zn90gnv9Itz1eqXJQiCmaCKW5iG4gWuRfS9v289XqdMKwx5UVoRvU3N7aEi5te3fnq9S&#10;gqKKSV1qagBVe62AF7j2H2gc9XqTkOGtUCVKUHzZCC5fUgAEG2nY9+er1OFDgFNTulOzAylxaxuQ&#10;ve/a4156vUK2T8gYzmHEBSqrSohLEAWIPcE/Vz1eoZ8t+nPPGbMSnjwzCa2pNwiGKnYk217EAd/H&#10;nq9RtOlf4X3qj6mIKrLWW6mVA5RtwVHQi9ha9te41/O456vVdt6Vv+E+3W7DsXwvH+o9d8myEMyE&#10;C6AkXJ8tjc+Frj289Xq22PTp6Rcn9E8p0+DJJJVywhbNKSbMO5Gp8fbz1eo2VLg1FTtfaPd1tp4c&#10;9XqepKtIv8mtvu156vUyVNbc/av3+ka89XqYHrVabajaa/f+t+er1JrFqlELEMNLnwtbnq9QKZz6&#10;g0OD0op4XDzSEqoGpGmns8eer1FprMLx7Oil6uaSKRpSNzMWCrfwBNtfZz1epXPQ5byHhYgh2vMx&#10;uzEC9h+znq9TLjuM1eN08d/ci9wqQdSD3+7nq9SJxrMWHYNBHS4MRLU7lEh7AAn69bc9XqYMOw3G&#10;MxY1IlUojp4owTKdN5uTsHxGh19o+PPV6hPwPAsME6pHGPNuAPaB9fPV6lxmimXDsBMK23yXFlA7&#10;Dv8AxHPV6ip54w3+X5fnxOnbaVQADS4FrAc9XqcvTXDUYvh0mYcRiZJU3RFSTpbx+I8eer1Yc84p&#10;BXZ2gwxZLecwUmxBWxtr8Oer1DP1KwqikyYIKuQSBYyCRoO3s56vUHnplpUgw+oxGkQKsiOwvoSB&#10;fX6SO30c9XqATrnJHmzPFP5atGUMkW9tCCSPyJHb4c9XqMlFQyZf6eQRUFlZIFQ6gXW3sHjbnq9S&#10;S6DJT4zmmsxGQA1FOpV7A2Ck6Xv8NOer1IL1c10dNPCscgWVlICjQ21tt+Og/Lnq9Qk9HaFsH6V0&#10;staN0jQhnY6EkgnX4356vUiMg0NNjnVSSqnUm8Ytcn3SL6AfXqfo56vVC9UrucCjw+K6M+8t3sQL&#10;f3fXz1ern0nwuPDel7QkbPMKTgAWBJv3He4v4+3489XqKtlLLEuauuPm0dzBcqyDsrqxP/Jw0t8O&#10;er1DT6imNDgUuApYrJGqW0DKD2+g38Rz1epKdGcmPT9OGrsWjWCeIswSwBAANj8VNr3+PPV6gewz&#10;L1PmfqkKYROZY5AXfupOjewXFja4/Zz1eoRvUJgUdJg0dNH7s1wEIHcAWN/4c9XqSGA5ZqcF6def&#10;AfL/AERc3uQCLkj6Oer1BD0cEj55qqkqoimYu9tCCPdGnsNvHnq9Tn11wNnzJSSMLrZgLXJUN37e&#10;BPt56vUs5MEqMKyQskSvGssZBBJBYW7fX7Tz1erH0Cw2hxGpqYIyu2LaAoFgvunT4kC3189Xqw55&#10;pxhGfIBSyuGb96xFhpof18eer1YutWExth8NWoYq6rp3JuO9vjz1eqV0xWSryVJBB+leMr7ttFG2&#10;wv8AXz1eptybPHPmyoy9LAFRidQNC2m6x+HPV6g66g0b4bmCCtp41t5huLAErew+4a89XqMOKZcY&#10;yF87HGrqEOxVGoK97n2X56vUEWScNw+tzGPkY1jqQWUvaxA/fF/ZoB9Q9nPV6g/6u4JFgGJTVgZF&#10;NdOiyNKx2giwuDtuDYeHc/Tz1eoX6GnGK5HgeriMgjABcdwB20vz1epDZCfDI6yXCpUMkjyyMzAE&#10;ALrYW+Gmvjz1eoIupOKY7l/OVHW4IoEMciBk2A+6TbT6Drz1eoaazBZ6/LUOJSEAS+9dyWBU9z8O&#10;/PV6o2AYU81F/ImCi5aynUBbmx/Ptz1eoLUxOXBs8nB8IiZCrAh7AIxB1He9/wBnPV6hGzvgz4lh&#10;r1NYxjM5DoBcEN4k/DTnq9Tplamr2yqcPpZVM0UbE71uJD7Li3389XqTeR2xWfMUtLVbQdoGgIVS&#10;fDXvbnq9SvzPSPh9UtfIWW6AaC4Ygn2W9o56vUosy4JR4zg8VfSlpFhAV9qk3BGp+z7Rz1eqT0yy&#10;vFjDfI7mUsABcXCgdhqB7f1vz1epR4/0vny5jUlb5DSCQgAKhtf6vv56vUpsR6cJU5dbGEpynn/Z&#10;7XB7/G2oPPV6k70jypNjFTU4fUja0xUbTpexN7ew/EW8Oer1DzVZAxLKWcKHFKWlvTICrrt1BFh3&#10;GlgNb89XqsBxbLVHmbp4/l06F5omC6Agm2hFuer1I/oBP/V3DDkbEFF4mZFJsCDf2fWP1PPV6hQz&#10;ZgNbh+KpiVCRGpZSTYEHXw9h+PPV6hRxPLhzNkcrUOGlMQuncXte9/DXnq9SK6RVsOFxz5exlwZO&#10;ynUAgX7X8f7eer1CLW0NLRYimJwkkXAJW5vfxP389Xqw57yTRV+EvjlMf0qIGWwvc/R8eer1MvRv&#10;OtXPvwHEbEwlrXP2QDp39vPV6jB4lU/KzLVIQqaey36689XqnYhAuYMHY0/2raHTvz1epiy9mapw&#10;+uTAK5SCAdr6EEDw9vPV6lrVBrmrjFyLXPw56vU5TTw4jh5j3ai/PV6kzhuJw09SaIsDY2XXUnnq&#10;9SpNS0D2Og1v8Oer1M2YsP3RGrom1Cg+Jueer1Zsp49T1VOIJXG5LggWJvrfnq9TziGG0uI05gqj&#10;YNbXW456vUEhp5MCxoUVBMxDgnU9jpb+PPV6hTw3HcwUpD1BRhfW17j489XqVNZW0mLJaoQP7WAv&#10;fnq9SSqqauoFNRhTFwP3NTz1ep0wLORDBcTJisTqRa3fnq9QlUmYMOnTbFZjrYgKBbnq9TpBjxpV&#10;C39zTTQ2HPV6n+gxqKr03aa/t56vU++fFa4I+8c9Xq7E0bdj9+nPV6smh056vV76Oer1dm9uer1d&#10;duer1Y9ivo4uNO9uer1M9Xl7Bq8f6XTI5NwbqpJ56vUGmN9Auk+Y6VqXGcHgmViDcxrf7wo56vUC&#10;mcPQt0AzRSNSNhEMAIOqRga/FgOer1VmdYvwK+gedJarEcOpSKioYnUsV1FtVDWsB2vz1eqqnrN/&#10;wnI/lmCVVV0wmWnrWPue4HYXGu4P3Hja/PV6qmetX4K/qU6XESw4U2IwlG3PGFQqVJttUkrroNLc&#10;9XqrtxX0AeoXCaieWqyjXkqTf/JtcXv23WB8b89XqK9mbp1VZaxKrytitOaavgLxyxOArKx07eJF&#10;rXF+er1JOXp7XQD9JE9gQRdTYDQA/Rz1eqZhuW8TgkrIlpX+yQWIFiwtbba5Og/Wx56vVjfLuOUk&#10;cCNTMoLhiLHYRbU3AIBt2Hjz1erlLlSrgcNTxFi5L7CL630uf4Dnq9XdflxzQrUybVZ2BdrENYd1&#10;Gml+x56vU3y4JV09FLUOnlRkDbtBIN/G/tHPV6szYNib0ny3lB0JDgsB2Nr356vUyOtbh9alFhcI&#10;aN9ocAdtSNLey38eer1LTDcMmhpi81z5jOrfC2qm3e/189XqGPp/l9qgQ1MZYhveVTe5uTqQb6+H&#10;7Oer1GAynQn+uypYxKYmLHaALqLAbuxv8Nb356vUJ/VOngxiOKoYN5sMYMcgBFmOmoBHYfEftHq9&#10;SAGZ8u5Qp3xGiiM9REAY1baxkdrG4LXU38Nbc9XqLpnnOdPi2JyT11pZ5bja4uQCb2vbaBc9r/x5&#10;6vUEeaUeExrIzRNGwUWse5v3BIsfh9XPV6mmSP5yrkgqHWJkZVYW0GnbTwJ+nnq9U+pp1wrDqhKG&#10;wqwA0YFyNdLWNrfeNPHnq9Qt/OV1fgTQYo/zSoqEKBYLsG+6jUD23Hjz1epB4tQ0X8qlxaqeWOMo&#10;xsihyzakKNRYN7b6eznq9SRiw80ax7ohIrlJGW5AuUsFYj6fv56vUNWU8DM0i0JjWllIVhZmKqo1&#10;2gkG/jYf089XqXVY9Nh0bReYFdACNpspsLD8+er1FfxbFcWrakYdWTDz0nfcyCwZb+4NQdQPYfoA&#10;56vUIeWqiXahgRt8P2rabj4+Hbnq9SySuxFaGSmxGPydxGxtdLnudNL9uer1AZnKtEuKPFKLMAQp&#10;uTbWxH0H489XqDaJqibEZ4nbaKaQeRr/AJSMi29x2Ug6Bdfbz1ep0gjnqa6QVICxxW3jxJPY+y9u&#10;er1Y/Po5GWmjTy49zK7ta+0nvpfnq9WNBClUvkWID2YixutrAj2X56vU41aT/MJEpVIzub/WtqNR&#10;7Dz1erusEE1NG594A6FSAFtpY/Tz1epgxDEY6QiKMbrnUg3BFvh7eer1RayQ3dZr+UtmIIv9n2Ht&#10;z1erO9GjYf5MSENICxNtAp9vPV6okJaCGCmrGO5PG+gUX0+jnq9TrLDE1EsdKh84Odza7SpOh+r4&#10;d+er1SaMAVbCQlmW1wO7Ai1hbXTnq9U35mhd4jiF5Y2a3uGxQX8SLkW8f6Dz1eqBVPRyzpJRzbyg&#10;a5F7WB00va4Hfnq9UivwuZXjlikEitb3d1iD3BAv/Dnq9WIRy0k08MT+5ILuyk9z3vb2ff7PDnq9&#10;WVd9ZSySS1AhWAK5XwaxsNLWuO/PV6pslQrhWbVWa13tqB2P9HPV6vVeH+dMskEwQ2b2C3sH3eH7&#10;Oer1MVRJiK1UJiayMGRr2F7djz1ep3irJtrPKdxTQ7gCDf4c9XqccPxGLC0E1bqupuupX4W7WPfn&#10;q9XJamCvqVlgltZlcbwBu17EAnsPbz1eqQ8OGSPJVyOFd2YlQb/SB9PPV6mepnnpaNsUiBkaAblU&#10;WuCNdvgNe3PV6nSmoDiDGeOQMF2m3bUi5vfXTt9Pjz1erBDPTtM2IKAY3Gx2N7BgSDc38Dz1epux&#10;qWonqIvlahfJQlyij3mABGhvb+PPV6uqKqOI1ca4ipNFDd3VW2sxOm29iRb46c9XqlvVRKposN91&#10;SjMiuwL3ta5sBe/0c9Xqg4IXpq8U9Zc+6SPdO25GoB56vUpZjTS4UzwErKBa6mzFU72IHcnxGtvj&#10;z1epJyU1NND5yO0ZBD3B1GuvfQ38eer1c56mpgqzFNH5imwBFvC5Hc2156vUqqPMMcsiSrEdoRUZ&#10;be8CLi9hoLj9deer1TIdhpVmXcoJXYrgqCL2JAIB+sac9Xqw4l8vGny0ce5n94lr+6wN9DrcEc9X&#10;qZalpJqFp6NtsgZXEegJA0Pw1+/489Xqx1eGVeH1D1kzbJQARqCLEdvZ49uer1NdHV0sEaicmRQG&#10;3NtvdifgP1+jnq9THWSfPQssMYBUnUix8SL9jz1erlRQRsEmd9oC+8AAddRp46c9XqeFoKcSOzLu&#10;kVtiX0uLam2gvfnq9SNgwpJalpKmLdGofU2N/YPgb+HPV6oc9Isss0ER2qGBAUagWsR9fPV6mb5W&#10;OlkR5394AkAi9zfS/PV6n1K6HECq1Ue1IyCigGysRqQfie3PV6lDR1EMccssQBtZWB1It4jW4uf6&#10;Oer1OKz1VG61s7aKrn2n4E/Qeer1N8+O09NhURkk81iAz3sGBJv4Adyeer1JmnzVi0NaKqiZVUs5&#10;fcDfaQfs9rEe32ffz1epQYDM1Y2+kssji5vYDadCSbePPV6lMaEJG0dS5Sx23F9oNtTf6eer1Ysd&#10;w7C4BT0GJ7pZKVtGUkAs47sRoQAdAdPEa89XqT2IxUsFOysu9VuoAFyb+JABP9HPV6ks1NTUdZeh&#10;RSCFPl9h20H1c9XqwmlKzmoZgm1Sqi2gJOo9vPV6nSqojPh0NXDKhO4jyve3aDU9rfVe/wCXPV6s&#10;aqGmgmqpCm3UAC9z3F+er1KQ1wjq0qYxtuWKkE631P138Oer1SqeWOKOQoA4nIY37m51+g/r9Pq9&#10;U7DK+8ReBQqOyhgRqAD+d+er1KOOrgjlnqIQd6uCN62+ki9jYd/u56vVNpXpp2kerADuQSbam99T&#10;/bz1epwpaKqSESyk+XJcKCBqAdCBz1erm4CRyyJEQkdveYAEgdwO+vieer1dxvR09YrTm4a5QsLq&#10;D2BI9nPV6sJxD5NZRD70pcjyxoCLDaSPZz1erOZWREiqgJC1rstyAbaj4EE89XqUlG0VZhA8mySx&#10;MAwcAaKdAARbXnq9WOohoZ43k18xFZgu0Af8Cb6/Ac9XqhUGyOBgxYjcpBYaXJ9vYEc9Xql0uHwN&#10;iSVpNpKY3JB01vcnuDbtz1eqdUyy4lB8vUyWJYkWsDpqALeB56vViijlo546XECSGUPtsPeN9APG&#10;4GvPV6lDiLVE5VDTGJo0ut7aqT3sL6fT8Oer1cPk45KqnrENkZWEijsSNFuD4j2c9XqeDAyoaihk&#10;sqqbEH3ib6D23HPV6vCuqJo13kFi6LqLMtyA3bwPfnq9XORKmoVAW2rHKQVAPvWvYn2jnq9XhTwt&#10;I+J4bKyT3KlHWy6m5Ivr9fPV6miKraWWGOoW1pHEikdxY3sbnW/5X56vU47qmkp1n3DbcqF73Bva&#10;4+A56vUnaqgnq6QYriNaVaN18ldoA27rsh8fq9v5+r1MmP53oaGgnrKd/LmTeqaEbja3xF7G9vv0&#10;56vUVGtrQtVJVxsSHQlB27+Fvhz1epOGYvT+e7+W4YDQ97an+3nq9ST31VVUGhNtoYkbrDcD/Rz1&#10;ernViJKkIovLHZRoNot7eer1YKmGGZxHUS+WxOtrm173tz1eqdTCnWN3gLKGF7sbkEHv9fe3PV6v&#10;YfVzVyhRULKzbkAHYDtc89XqcIcMjWWSBwJFIVTp3Iv+fPV6pceCNQziWlUsbkkKO+lgDbnq9Vr/&#10;AOFlUUcHVlpa95oHEkV4TfaASATa3vfD2c9Xq3bsj56y1X4PS0Hm7VhiQKGABJFgPbrz1eoVx5L0&#10;4aKWwGpGhv8ADnq9QIdTMZgwfLlfim+8ESXsSLm2un3frfnq9RDctdbctYVmrZW1yiKRTe7XIIOt&#10;vC/PV6l1N1Mpc01UlBhtTH74shLEEpfuBr3HPV6ob1AahmqKVdjx2GwWG9h4i/jz1epC4xF85G2G&#10;SG7RRhtuwkFXuLhvaP2fDnq9Rds1dKMAwxnqY3Esgk3qQL3X/WFj4nt/bz1epN4nFS4JQqiIEklK&#10;gC4BLWvtHa/6+znq9UNsZqMCq5aqme4C3UGxO7x7/r9/PV6mAZvxmPGFr3LIyxmVFQkAHxLa28dA&#10;fZz1eqfh/UCpxFJUWr89bMJnDEMfaNexF7XHbXnq9QoYR1gzFhuDU2DYXWeRBSTNIsrAsWAF9vcX&#10;F/afb489XqMPkD1EZ6rKOOHGavcGYONoK3TW41J8Oer1G5wvrNU4rOJqaZiGVA5JsSD2PYCx+HPV&#10;6naPP9atS0aREQxAKpNjfXvz1ep/pOsMtFUQxRgC27zDttY30PPV6lZ/n8pYYGpK2pG5gSFBsbka&#10;D6Dz1eonfVbq22kvmfoyzasb+9ey21v/AHc9XqML0H6vU1PQxy1k8bMNtlBAF9fj4ePPV6jFVXW7&#10;DYoA89tpsTrpe+trA+HPV6nDBus2W6wvUVkw2kACx0J8NPj7eer1CJg3U3JWMg0qS+S12Gq3Px9n&#10;fnq9S7oK3AaqIb3R2YjU7bhfDT2a89XqaMdwPAKt/nIDHOQrIFIBA+r6rc9XqK31A6TZMxygaOoo&#10;1Dytay2sT9Ha1r6C3PV6imZg9ImWq+sXEqdhuZiPLVFVNtrC91ubAAWHPV6iqZ99CbNXyVokVrhi&#10;oEZ2qLkjS5Fraaewc9XqIBnX0fYt/M2pvkFYbRYyRtYgE7re7bUG/wCuvq9WfBPw858yYdUIiLIt&#10;TYCIx2Efayi1jbS9+/ftpz1ep3l/DCNXWQ4rWJIZaRG2RbW8svqAWTdY7e4JHt9g56vUn630AZvw&#10;6VaqwSBAQ7WO06WACjta/hz1eoIM5ejvONLCXw+jIEDN5rAADQfase9h7P2c9XqJX1z6R1WR0Sqr&#10;3EO2NXLHvY6Fjp29vs+jXnq9RMsVV5EeBfdMJKg2sGv2I+B9vPV6otJhjtN8yZARIoW1h9rsfe07&#10;H4ac9Xqyy0mIUVFLFU1IYzTdgLhV8B4H8+/PV6nWlq4JZjh0qFJE3WaQakgdrkW156vVOpplqFad&#10;mCI6sihVvZ7nxFr+0DTnq9XePrBRUYTBqWWoWw3qZBvOh3bSbAX8Af7eer1ZqKGmWKminJljUlwu&#10;pCkC1m+jnq9U+mMGIV1TDVt7hsqR7NNBpqATp7Bz1eqJRUlJFK5o9oO7YVFvHx/Zz1epT09OtUUx&#10;R4y0rb13LbTsCPr9nPV6nqgMMUTVMKG/ZUUC7Eiwvex+/wDu9XqTuNYemJ1YaVF/RbfMPxHYD6Oe&#10;r1QaSskSmbDadt0qFiGv3JPYj4c9XqiTF4t1LMBugDMB2a/bX6SOer1ME836IiRdjBA1mtYkm5Iu&#10;Ne1+er1cKj5aePzoT5zOgXan2QbdzYDx8Oer1MLQYVTUMNRWSzSV88t2iEQMaLa2sl7/AHjvz1ep&#10;K4lglTW15p1Z7E7hYe4De1ibeH9vPV6h66QdG6jN+KUOHugZpZQFIGhJv28dLdvp8eer1XP4X6fJ&#10;1ytS4ZPMzvSwiGM7SQih9xUE3tqb2Htvz1eqRivQl66ogw2KcK36MXHc/wCJfZZuxNr/AB56vUOm&#10;VOkOU8IwWDAauRWqaa5RAtgPbr7BcC3bv7Oer1TYsi01FL5tIwWaHUFARcg7jb4256vUJeE4dFUV&#10;lQkgaSoWMMSVJ1JGpFxrfTnq9S+o8mDHZKqKqHlyCNQhUm3cDcR463/Lnq9TL/mbyfiWF5ipMwX+&#10;YwuNXi3IArlyLWN9SpN/Zp8Oer1EizDjEOXcNr8Jw9kghlgkSRTEjEt2FmKkob21Wx0t489XqIVN&#10;liSGUFpvMjZjvYaWHs0t+fPV6hFosBX+Wrh1OoAh3Arf3gpAZQBft4+Nvv56vUEWP41XYZjkzTSi&#10;OEqQGOgVe1r+B8eer1ITDs7YrT1YqKaZ5Arq0bRyW90MQwIGhB1Nvr9nPV6jtZG6hx0VErYpIyxb&#10;k9oIGn2bXN763056vVa3kvMC43hcOMU0ykGKIKdF3iwsSutyRbnq9Tv/AFmo8CjNVOfPUghoySoU&#10;63sPr789XqRckWJV00OHUMKy0kgLvJuuQxOot4gA+PPV6mXOGA0+HRQw0cbCRAGuGWx+r4HTnq9T&#10;NDBT1uDx09XEZBUOzPM2hUkEkA9xYDnq9QLph8eDxT4nhqGSFZGUknQXOhPjcfs156vUs6jN9M2H&#10;pT01QqTOixvsBNwNT4C2vPV6gvzJjNfURGNYwgBY+Y2gCn2/SOer1BnmfGflMepMIoo/O89WBZSC&#10;sZUfvNoNdCB3Ovx56vVPgxxcJkjkd9qrcsVJItcggjUkHnq9TpiGNSYmI63LMopdmxt1iRa/voA2&#10;ouNOer1LTCOo6QOIIpo6uG42ny7qDexvYk3UjXnq9QqYZjuBz4bNVYlEI/O3LvUWAYghTYntc/Hn&#10;q9SbxHDnq8OFGk6wtFJHIHGjAqCD20IPexHhz1epX1mPU9FDFh1ennLsUGcoATde5sANTrz1erlU&#10;YTJUJHisMsZKIga7IGHj9m9++l+er1ILMMgq2MzEXcSIWS5Ba+vtvz1eoCK16nCMaFHC+5qhFClQ&#10;QbA+8t79yNOer1JyoCPUVNVK4NO4Bs3vEm5uoPgfhz1epsxrGafDjG9GjIAAqKex+JHgQeer1JZc&#10;fwmWsY1yb9nuqpuLse5N1se/b+jnq9SKqBh1VWKJJFeOVyIo2IJLd7W+rtz1eoM66jw+S5sHp0lL&#10;yFDbaCSLWINrfEfVz1epBxw4e1SkEAdqZN4VpbgjvYDtf2/rbnq9UPFqCSWgkk3h3VB5QvYFlIAB&#10;t489Xqa0rpoaPdEL1I2+ag7qx7W1FwRrrbXnq9TnQ1FNVRzxVDeYtQCCLC4YaE3+Hb+nnq9U6toK&#10;dUTzH3GQARdhcA+9c62It28foN+er1ZFllhn8CygXYC5UE6d1te+htz1erI9RLiyw4cGtscSM6gD&#10;dcfZGmhv4+PPV6kZUR0kTVPzYfzgbodpJPvWsdDprrz1epFwvPRyR4ZOoM0kw95QQQpFwLHva+p/&#10;Zz1epyrIlkVp6j9J5TFdBtJtobEeNvZz1ep8wzGKcKsiUk1MFB8oyspLMDYkW1156vUpDh9TWzg+&#10;Uu+cELcgkEgXuPb3Nv7eer1M1bheJYLUywYc6ncie6LX2m4awFrDuD93PV6uo5KaKKN5Y/NAsDCS&#10;RqLgkG3Y9xz1epWtR1kVLDX01onJX3VI7bSWNtToPH7+er1YKuRkpkq6qQoSCVdhYAX7n9vPV6ms&#10;40IdtXX1UssVQAo2jwNgCNoB8b3PPV6hTwvMGFDCaSipZQUhsCWsHkZvaRrc97fcO/PV6hbpMbpq&#10;KERyFXMwVgAL7Re2umn189Xqn4pg02J76iiIJg3kjTsV+0O3Yiw56vUm8s4tV01akuIXa7FXUgiw&#10;tYXHtOp156vUgc+0BlnqIMKiAIcSF076EEGwGv0356vUsslYjTVFJL8wC/zCCxNgFZdN2ntA56vU&#10;/ZfxfFMt4xPVYo7PHKAu29h7AVHYEjuba+PPV6snUzDaLHMFXGniuIlDSWOot4jXUW8fo56vV//T&#10;JzgVXUV2ZEeulfyYWbTsDcXsD4/2/E89XqP1056hUdXhJpag28sg2U2BUXAvY9zz1eoZM5YjRYtg&#10;OG0NC25kRpu9lAI1DH4DUKeer1BvhVRHQVQo4ZjIYJHkKqBtZTdgD8de3PV6hHiUU8NZiklo6jYr&#10;gEagE/u/wvz1epcYPKKj5OvqV3NUFtyqqgKAtgT46WHPV6li1ZPSz2XbUxsFsbMGA11Pa456vU94&#10;9D87k7EKOZi0zR3sLAEHwFwbG39nPV6tYn1Y5DjwzPkmJFXiazIu4W3BjfTxBB9nPV6iL47DTUER&#10;mWQOSxDE27k9h9fc89XqyYRgEVZQ109TVQQClVZhEWcyzMzgBIgqFRYXJLsot2JOnPV6k3X1MtPK&#10;YaNld2IY7zfaAdQLdu+g56vVkoJmBkqakrPs94Esdyi9rW8NT2P7eer1SKiBcVljlWyLEr+YSRpc&#10;3AB1uLDnq9TFKajDPlZYDaINIWFtCO1h4i3x09nfnq9Skw+pNXHHVzAnexdlt2S1gADr4ePPV6sK&#10;1FTDirmAp5TMXRX8B7NT8ex56vU/KTTQTVMEi++wLe7oB8LX0vz1erBF83Us1XNoUiI2CxZrnWxH&#10;tGvPV6uGB4rVVVNU0UTbJDdm7AlQLeF9QNOer1PtBJVSThHBZEBKuRoCR4E28PHnq9T68mIvMIFb&#10;9AAbkEaDW9jr356vVAqamWKiFHTKFFwzbrH3QbBj9A156vV7EmgnCy0Mm+9gNvYkDX+jnq9USoqP&#10;moFloITHINttgOwAGzC+trHTnq9TVUyVsctW8wVx21vYaWv7Dz1erBT01JJ5OGxxq0flkyDwN+9r&#10;/d/fz1eqRQ0OITyCnEAgjv7qqLjQ2UL3NraE/wBnPV6k7/M6+DGxJS2jgDbDvUkmx96x9h789Xq5&#10;vFiBxRjEN0aNvQeDBr6/Cw/XTnq9T5Rr5PkhI3lmbegKoW7n3VFr6AnUk2A56vUtaL5ajqo8MEJq&#10;AyKsjiyqj27EEXNh+fw56vU//wBcKnLymFQ9gBGm21gTpci/Y+znq9SkwesxDHnbD66VZGqYXINh&#10;oBYWJ7i1+3PV6k3U/OpAmE1DeQ0koAYXuAupUXPY/fbxHPV6ltlTC3rEMkZO1CSTqGsARfW5789X&#10;qV+L4diVlo5RZZUJuBdhrZTe9he3h+3nq9UrK+GzRTWV1UqAzIRo1/3je35c9XqEyNaKpV8Qa6GR&#10;VQ27C3tHYHw56vUnKjLaYnLFF5m1V3KpsTcaEgHwPjz1epR4l04wrBcGpsVWo89gSXiIa4FjZdRY&#10;j4XPh8CfV6kRW4DFT0kWKRqwllkXyo9p+wTrf2W8B43+HPV6hRyLm+kyyHcgrLZowpuAyN3A3Aa/&#10;lz1eoz+D5npKnDVw8lCksYJQA2AIDAfSNP1HPV6qu/UThbQ4zWbiFDSEoCSLXAs1vh3t/Tz1eop0&#10;FLLNUitlmvZwoB7HwJBAve+vs7c9XqE+lilp4kqauCGqGgUyMAAR2IBsSQfZz1eqFHDEBU1EkpgU&#10;TAFSFVRHYXsSCD9It3t3156vUn5FTEK+OkpF2p74LBgCx/dAAGul7+zTnq9UnA6eUyBNr7WAIG46&#10;kGwJHcEfHnq9Q75SiXD8Pljq7RuCPLPcBgbEt4G5sOer1cMRqjXVcUQCqy9763N+9vYf6Oer1Grw&#10;rC/kslQ17+8xje+3RgCPDxFu2nPV6gGzDTCjweWN1d7sWDvqwNi3je+nieer1EjznVRY9WClw9wx&#10;QtuI7sRfQAdyOer1Tsu4FVYJhVTilFFckI73Fu4vqO91Hfnq9QGvi9TjueHxWoYyRRqS17DVb6Dv&#10;qB7eer1BR1GxyqzHjdNHSyFEhY2C+I7G/wB/PV6k/idZKDBCR9kHUfTY89XqTk1DWtSviUb3PmKB&#10;H/qk2Y/UNeer1MOJQHD5SlYhEKkuCBc2OulvC/PV6mqvo8OoUlqfJKkgSAm/1XFuer1JCAk4iI65&#10;7pKPEaXFiD7Oer1OmFSVdNVicyWILJdtVEZNwbX019nPV6lZEiQ1c9aFuhAJCjQkj2fHnq9Senhg&#10;iY1kzGxIAUC6i/w/bz1ep0xFflaCmrKRQZQpTbpcAnv/AEc9XqD+ukWdilXb3CQJQNT8CO2nPV6o&#10;NLUPTzKtIb3IHvDT6e/PV6hTwdXlk/0a0hKKzyGxUC/3X789Xqbc1VVJPIdP0aIRfxLHxH8eer1B&#10;aDbUi9uer1SEHzDoh8SAbfDx56vVIiWlWpO9WIUjaoOpF/o789Xq5SVSPM6uCI7NtAsDe/c89Xqh&#10;OTIzTLpr256vUoMEAYlUiBjJXfI37v0eznq9QrYbVvQQfJVEPmoLAf61/HS33jnq9Suy9icorbUM&#10;YaxJ8s3sDbtr3tz1epmqYKr+Zsu3Yu4yNuPe+th9fPV6lJHiFRFh5DgETAJbvsF76fTz1epO41FD&#10;AkfzfuqfsgGxv7L/AB56vU1RzxfOiSJwxjU2A8GAvrfTx7f089XqSGJSTTYk9RWgFYxZF7XLd72t&#10;e3bnq9Tvliqkw5RSKjXlkd9PBOwX4c9XqHfB5KekalarhuhNlAtobXH3c9XqEGkneTFIKaha22pj&#10;LErdQSf4AdyPv56vUe/JtKp8/FYtrRBlGxtRuuT7oNzofH6Oer1JzH675GeeaBdg0JceJ3WJNr9g&#10;b89Xqh4xNRYxl0sJruwHlka++O4PhbwPPV6gOwinlOIS4fTjaUmAcrptuAbDxI1vfnq9RjxT0+HY&#10;FHDU/wCUfcQpt2Udwb976D7uer1We+lahpZ+kM0UQ84PJbeCbIfHS/h489XqRGLUsNTiFdTGGaCS&#10;nlby3lKsspDWLDaugPsOtvp56vUVTqVmOopK+klaI0m2X7IAJl2k9tdCdLD2Dtfnq9Vn/oXzViE9&#10;OWSqSIzqGhVkuSToTe48bAAf289XqtYxCokDUlfEC8+6Mk7TYkHQn4c9XqOrlqaSXA46nEGHlSRq&#10;GQAE3A1Isunfw56vUVjqvhgwrETiTe9EwBVVtcHcQNPHQ+PPV6i+ZLxaLGM1SUq+4Q+2+gBAJ7m/&#10;PV6jO4pS0n8kqmq7BwDsVb6i39h56vVU/nPM8GB5zqKMyMj1TtKgVQNgWwI+sWOvtPPV6iuZ7xyg&#10;FVI0ZaaS0jOLW+0fcuPEA3H93PV6q1OoWFUmOzTVNdFtmaQSSKdW2gaKhHx1v+o9XqLPjtVS180I&#10;oGngSmlCsJnDltCDc2AsTqND+3nq9UjGsn/M4YMSp2UySMYzcXO0DuNdL/r356vUEmO5eNFSxvKm&#10;jDW41tcWP1jnq9SKxCmhgWKcruUkD47gb/nz1errGKmqqoTK6l3Yb5G1PfSx+nnq9SSoaqMRI7tY&#10;LuG5e3fsPbbt356vUM2HVdLV4YtbhsjGONRsEqkMCfhcnTnq9Siw+gilhpoaomTzNwMh1sRdifb8&#10;Pu8Oer1OVTT4XWP/AKEkZdiEBZQbEjuP489XqSK4BWxQFHlSoK3U+7awvqfpHPV6klXZbpF8yqT3&#10;o2FlBGoPt+v8uer1IGuwqrgdooksrEDcR4DUgG3j489Xq7WmenDGRwgAU2Gp08bfHnq9QgwV/wA5&#10;AkZJRb7i6+7cDSxIt356vUIeEV8FPiMc86CyEI5YXAU6gjuTbnq9RgspxPmSmp6MoArVKtFGqASF&#10;kYENuFiQT28e/PV6hvwPFqOrzBU1NaokMblCwJ7gDduvobXtcX/I89Xqd835XyyY5cRwjygjsEYA&#10;AAr3BI7XAFtPDTx56vUB38upMOdEiItuaVY7AC1yuo7a97Hw156vVirZsNxSnamrCsayXUILLdvY&#10;e2h9nPV6guzVkWqIaakVPdugNgQF+B8PpHPV6gopunjUiz1yKBMlm3C+5gRYi/PV6lNgL1GAYAIq&#10;uS82pO69gNSQCe+lgDz1epIYpNUVMN1Pls6sV3H3SOwJ+Pw56vVwyxhMVbVSfPMSgVFICjQi9yOx&#10;721Hb8uer1DnlWigpFkehQxhFK3OrNcgk376flz1eo/fRTGKHFsH/kxBjQMiyMPtMNdL30uba/t5&#10;6vVaHlOWtwakfC6JlCzRRJY3JCmxIv3Oo789Xqg5owEYbicTyIw37SCGsqE+JW5v7frHPV6jBZNw&#10;2lp8KH8ukMiuWAL2BJtck2X2356vUT71IQQ4XVRYn5fulGZr2IIa4sPZa3PV6q5cRmNVjLU4Y06y&#10;RlrEHabkgafnfnq9QM5tjpaPycDnrI1mEpN30XaRrZrWsfhfnq9QO5iw+qqKp6SRyHV/eZLFNo1F&#10;jaxHxHPV6hVyNiQWl8iSYhmuhItottPouR+t+er1GMylmuqwJEpIZmUSBDZeygg3Ynvra1vp56vU&#10;ebIvVuLMMcUOLgFqZAUZhqQO9wfbz1eo1mTszLPH8zCU2oAgKkBlBNgWGtr9vutz1eoweTsOFFiM&#10;eI0ziQFldo9SRqb2toAQeer1WidGsxfM4PukO0BrIBawCjQc9XqEjN9MuIUBqYCB5e5je2o7fxPP&#10;V6iw4rRiOT5iEgqjOUAFyDe4v9Z56vU8UUNRT0hmkXdKQAN1iB8fv56vU1yTGqmUvGDNG9yLEXFj&#10;3+FyOer1NuKYulBVeXFtWOVW8wsTZT8PgOer1ICWZaqmelp0WUMzAHsSL9yPr56vU5UeF/ybC5MR&#10;xOX5dYo2Dkd7eHw8eer1UQ9e8043mPrliNSlWZ8OiBSErazAWuSbDUWsLaEa6356vUgo/wCU5jod&#10;zKG8vzgkbgBt6ghD43AOvf8APnq9RSTjM+Xs1PT1eq1BZbKR9q4O1bgEjT2e3nq9Qz11BU4fhDVt&#10;JDt8wRyeWlhcd2B+JGn7eer1FvzbhtDm+uSnxBAVLKUUWuq9++uvjz1eovmfumFOjSVODFUNMWJe&#10;RBZmXUXJI0Hb2eHPV6iXvmmTL9fUF5Q8isexuLj2fD7+er1LjBeopq44qSqYk7GIv2LH7IB+H6+P&#10;PV6p+P0kNIkWaaeMs0qrHKoFgALENbsfq+vnq9Qe5ymoMUwbzYLmZnHftZRew0HPV6gJljr9n6VA&#10;b7tToNvs19nPV6sVTLHJEKaiUSCNlDlbWA73v8Oer1Mta9XTVVQIG0Ydh319gHjz1erLLSzVcYpq&#10;prw2D3He/iDoNb89XqxQ1EYSOkjjIQbtzk2AOtre36dOer1SsPlpIImoZrvqQHOoJ1JF+/PV6u4K&#10;aFfMSne21QwU3Fgb9h7b89XqzRTrXulPK/uRCzaAbrjQk/Dnq9TRU4JQLHHOrGSS+0MTcjab3sex&#10;56vVyo0pKUSoy2WZgANdD42+nvz1epyqqLYAsY99hf8A4EdrfHnq9XYxgw2qChAIIAGt2Fu/PV6m&#10;inqcRmxRqtTdkbUH91fYfDXnq9XninqMQGIzH3RdfLFrXudT9XPV6nGjqI5qwU0qhBJe5X7Jt2+s&#10;c9Xqx1OGU1ePlJbtZ9we5AHha4N+er1cZKWhr1iSQWeJ27ai/s8L+3Xnq9TdOn6ORIoyNp2i9ve8&#10;SOer1RDU4hXTNKYlpkhJH2LkgfZ0sdSPbz1epxiE0VJ83AfLZ7F0YAk2NgbX/e56vVjaGkmdBCdx&#10;Uo5texudR9I56vU4YlKlbWQ+XH5VyLE2sdvYD9vPV6pdUvzaFYFKsjC3xI9nPV6ocS1sCHyrCTRS&#10;W7XIJNvq56vVEi+YqkRGCjYQFXba2tu/PV6pMcr0csclDZ/e9mpIJBv9HPV6skUSCZqiMCIzE7rX&#10;ufE6G/hz1eqBDBKtU8NMhVFJsTYjUaafAc9Xq5xpDhtUJSDuiuNCCACe579uer1OgnSNZF0Acggm&#10;1j4689Xq8K7DcLndMTDCGUAbo0DsD8Bpz1eqLiK4bGPJoJbx6qtxYkHsbeFvgT9fPV6sdDhyV6hZ&#10;qghISVsALPb489Xqy0eGoIJDTC0Ssw23J3AG9/HW/PV6oFLFhdXSeZUtLGXJsDqgYE2+IPPV6nio&#10;wyOoQSRyrZiLAnwt2tb289XqgSw/KzKFY/pGCA+AIv7eer1N88EEtZLhtVUoklMo0udzsb3VfDt+&#10;XPV6pghh+WpqLX3rEk/aJ1vr8Tz1ep2o4Xqo5ZZ1sRJfbbxCgCw8Qe/089XqaGwyCrljjqXIZiws&#10;NLAm3fw07c9XqxTwYPhlVMJSSECiNFvdSNLnwIP69+er1c4pgGYKDGJAChPe4/dt7Oer1c6JXFOt&#10;RWDyneVlVCR71hcG3x789XqdJJvJpZGSMO8gHxAf431tz1erkWeGFZ2UNJayhCCbePjbueer1SaD&#10;DiUd1kJRlZpN5ufHT9nPV6oE2IrPBHWMpCMoYKdANOxsPHwvz1ernLVwfKe+nulgwJv4/D4d+er1&#10;NkLJJXkpGhBWwe43KL+y3Yj6Oer1Pj09PTAU6yDWzM1hbw0B7c9Xqlyw07xLHEbBm3EA9yBbtz1e&#10;qFIsBlRIozou5SRoCLgg/sB56vVGrooKmjWOpClnYEi5H0H26c9XqmVIWghWJiNjg3I7gduer1Jm&#10;lmgpKdYhMZvOkLqANFAJG09rfXz1ep/jMNbTwvC+0Gw2+NyTe51It4c9XqiVVa4nFPYtHZgToex7&#10;i/jz1erBUV8VZCUpWLhWW57G5uDbnq9ShoYo4aSEIbaiwPfve1+er1PF/wBGvnmzFzci9tdBz1ep&#10;VYfQAKagy/aIVQfzt9HPV6uOL0NXVUa/LEjaQFAHhpu+889XqS9dSP8AJTUyghjtuw0tfudPEc9X&#10;qTqwpS0paH3kZ2vbuR2056vVEeBVQqrsssilQ7DQKRoSPhz1eqDhwq8MpkaqYSOWdL+La62+kc9X&#10;qnnEmp1+ZmCiIC6aX+mw76c9XqzXFatPORctcJcHTS40056vVEneVJnp/JIEq7i1x9oaajXuBz1e&#10;riFqN7TEG7gIAewt2Aue/PV6m6sOI1E/l0OzcUNxYam3t+nnq9UxpKCTDoosRjWOqMartAAJYa63&#10;PPV6mmogkgTy0dXmkIuF7qR318R4ac9XqlxUjII4HkIkZ117XBvp9fPV6shSKGcebKA4YKV0JNj3&#10;8f1+jnq9Szy8ahcbNVO9qdFcEE9yexA+Hw56vUYjLUhq4DTRrenZTuva1z3/ALOer1Fv6gbsGnlh&#10;jh9wX2g6dj2ufD2c9XqCU1a4izNEFp57FB4E63sBf7zz1eqelKcHip6yue8qE3C6mzk/f356vUpq&#10;GrhrpJKiBSIz2LixsO9h8eer1SJlSolaeNrxuu3X2Eai3fT2c9XqyJQU3lin8I1CKQdfgfbrz1ep&#10;nxSWlqo1dYg0m4DabE2F/Dvz1eqfT1sUOHmpnbREL7B4rrqR7eer1QWhgrT5NKH2zKSwAIUC2ljp&#10;r9HPV6vQU0FVQrHRRNGociTzLbiALWHj9/PV6mypQtVlI4rul9x8B4ggewjnq9TnHLVtGlYi7tu0&#10;e9p9IsO1uer1Y2M8lU1QwEbSOGF1uD2AJ/jz1epyoMIalD1sqxtTyOx3iQGQG/gvgCf19nq9S1wY&#10;Uv8ALamBSP05BItpp27+IGnPV6nSioCKwVZTehcXK6WAFtL89XqcKuOoqq3y4h+j7ofiTcg89Xqc&#10;Z6hqKCF6ZFWRGA3OoZR4iw56vU+0OIT1QMNRHH54U7XUG9ybjTsAeer1DplhpTU09t0bSJdlGoIU&#10;256vUJ2ESQ4XX/MJGTvkVQQCdBewsD7e5/t56vUa7I1XRpigp8TJZakqT4FSO1jqNO3PV6jSYPie&#10;C4RWQTT+ZF5TgLoPeJ0vcWuP4fnz1eq9roFicOIdMm/Sq4kiExvcgC7adj4fw56vUlsflnwzG469&#10;CoLMtyVsQD37+Fuer1DvkrMmHVVIqttVzIS13BDWvrppqDz1eoWNuGVVIDRkN77EEKbX/sB56vUy&#10;1lJT0KLJUvuWVgoIsbHxH0c9XqTtVUSpViWAkp4+B2nnq9TX/MDJM8qC7g7E0AtbXX26/rpz1epo&#10;qMSaTDZa+QFpI7o2y5FwdQPDx56vU31hgpaWGUvcGMkN4kG9gR7fgf289XqYWMFKksjbl/RgqbCx&#10;DXAHw156vVBD/LUIghZYnkK3BuQB9PPV6k/K9mkjlXckbEaAnXxb9f2c9XqZ0aorIANzJErMLWGq&#10;nnq9XOGnSFlkkXyxZkKkake3Txtz1epuSghRkWMHY7X0JBspvb6+er1Z6uko5aSXEKIGA7lAVtpJ&#10;WxB+Ha35c9XqDzEcZwzC6WGnka2+VELHS5J0P3e3nq9SKzvmRaQne+1WIG5TcED6L+HPV6gQxTM2&#10;IOyUuHOwAdrW7kaDUd+1/vPPV6kLWZsxjHcxrhFTR1LLSRDypmTbH75O6xOp297Wtr4+Hq9Sppsu&#10;1mJt8s9QZF2E71U2Qg21+jnq9S6wjILyiGGd/mZTEd5A2lfrNu/9OmnPV6hFwzpUMJkjGG0rq0kk&#10;byuRuHbQn6ra/wBHPV6hXg6cVy1DEQSjzELIyqSNx779D+XPV6kzi3TPMj4eZvl3KBWUssegHs7D&#10;U6c9XqIr1R6T41SzNBhwefzGcyWXUA9reIN/Hnq9Vf3UrJWZsFxCWFklGhY3vYhhYGxvqO+nPV6g&#10;Fk6NVVfSzJWzndsZiAAbq3YEGxBHb+/nq9RWuofRTEKCragpk3oCojMet0Zb+/cAA38AT7bjsPV6&#10;gLxfpvVQMaSe0aHd21OhsddR9HPV6mKLBsPwKIgBmO4puIGhPc/G/PV6nqgpcOjcTufAm5Fr+AFu&#10;er1LHDMyU2ESx4lI4mcFUaP/AAp7Qex08Oer1KjNGcsq5tw04HVwnY00UqAsAC8eqk2AvY+B56vU&#10;DXUBJqw7mIaOUhjaxO65Jv3I1+vnq9RdcaFTSzE0EayFDdrAaEeG0g3/AF9vPV6o2L0kVRRJ5EWx&#10;pm33Ww+i6/f+XPV6vT4G1ZFHEWEYVCTa1ybCw+k89XqYKjDY4minckCYCw9jE+PPV6pNXMaLEIoc&#10;NsXiUKbXINr3v9/PV6l3gWX6jEcZJiUhZUBLW0J9g+PPV6jSZFyDFhOEMtRSo0TA7Li7bm8PA3F/&#10;1156vVzn6T5vztPFhGTcFqMRqZ5doipoizKL2uxGgB+J07nTXnq9VkHpw/Az9ZvXGogq63L5wGil&#10;I8yea28IbDUbh9kd++vhz1eq9Pof/wAJd8oU9XQ4x1IxQ1zIV+YjNwH01AK7SL27nt9XPV6ryuj3&#10;4OXpI6QZd/lOC5dhJYhpGfdvJ+k3v7LknwHbnq9RmsqeiD0/ZLqzWYDl6CCe32ioa3t7jx56vUPe&#10;X+meRspqWwnDoIHNrlVtcjxt7eer1LC9Mn2lUDwNgOer1ZZahdFDArqbePPV6o6zybLpodfp56vU&#10;0YliNPCl3a7A+B56vUipsQnxFmWmNlHf4j6fv56vVAqp4KGBp2cLoSxuBz1eos3VDqbIKN8My+S8&#10;hVgSASSTpYEc9XqQmRsnYrUUa5kzWSW2D3TcAnvfnq9UyqzFWz402HYZEhpkvciwIH/IP66c9Xqb&#10;cSocBMq11dtZ4gQCbbtfDsfu56vUHTS4zmOqSiwjcYwTGNNACe+n0E89XqGTA+k2HZcpxU47aaV9&#10;T32n2c9XqT+ZcUw3CLvABHCp97vqR93PV6k3krFBmfMKij1s9zoQDY6c9XqEnMGM0cmKx4BAweaE&#10;WmW1ytz4fTbv8Dz1eoC+tccOFUB8iK0bgMwPYe2/1c9XqUfQXycRySMUpY/LSUvYeLC1uer1A9jo&#10;jj6t0eJU2wssjI63FgGPsPxH589XqG7q3IoyoyTPsLxlj7u0EeH8Oer1QOgVBHTdO3Is0h3RrYe6&#10;qgkC3wsO/wBPPV6in9QKiReoYoJTuV5tbWIFj9oeNwdPu56vUbnMdNtydFPVMQvkKCR3BAA7e3x5&#10;6vUjPT7L5dZWQwpdWdt5GhZdPEdj7Oer1A56qtsc9I00YlBYDaCA4JYWF/q7+F+er1Dnl96ul6ao&#10;86bfLisliAoAHc+77PDnq9Qe9Csw0GNZ4mqVsJIllsCADe4Fvrtfnq9XL1UscWSCkRNsm9CNoOik&#10;jdoPhr9XPV6nPDammpenHzEUo8sxFdVIJIHs+PPV6g59O2CUtVnKsxUQ7SrF9y6XDX7/AEWHPV6m&#10;X1I4TFi+d6OmD+WsbBnsL3APj8Sxtz1eoTMdpBhuQ5J4xtRYCCToxAXXXnq9QTelXKlVjWJVeN4g&#10;gUosg3WF7X011sSNPr+jnq9XXqMopKetovIbc0cl7a6m/j7Ra+nt56vVmzNTxU3TaZtiMzxi/lja&#10;obTw7c9XqBf0/ZUq8UzLVT1KKUgJDFQLAEe6Pp0vz1ep16yZDnrcchip2XbHNE58x1QbQbm1yC2o&#10;0A56vUJvUHBaOTphIH96QRlEsuoAA1B8Dz1eoJ/TRl2CngkxCdSI5HKXOpLC4JYfDnq9TJnbLsmJ&#10;dUhPMSYUdSAO5BOo+sAc9XqferpSjymlQke0IVG1gLgfC/hz1ervobTomWa2WnQu07ncRYAAaj6O&#10;er1JSOgrz1D8vbZYixUggAtf3hp7Df7+er1Yev0VFFhUeIudhIUttABBA7fZ8bc9XqWHSqsjxDIU&#10;NFh+2TdGw11NyST4HUA89XqDfL+B4zlzPzjEVEV2LKBrcHvz1eqH6gsLXEGpqgkCJAWIKDarBlKt&#10;7bi3PV6lx04WbFOmrwx+8NrgkgaEX1+jnq9QO9OMErsDz3Li9cAyblDbuxFz4fEfs56vUlOt1bhG&#10;G4nFmOSMN5ZIZdwCgBja4vY37a89XqGrJT1ecMhw4h5Xlw+U2xGtdVBPs9lr89XqjZSwc4dXzYhO&#10;d8igFSdQQPC3bx/Lnq9QT55w2owvO1DiEDWeeojDosakqWOhPf3ddSOw156vUZzMuVamrwUVZAIa&#10;MhV2mwuNDf8AXvz1ept6WZUikwoU9eLVAZlci19mp/j/AB56vUH2O5exXKmb1nqlURvIiAr22sfE&#10;6a9uer1GTx3pe+P5ebEaACQMgLeOm3w7WJPPV6o3TDJ9TU5Tlwl42WWHfdTYEm3j7vj8fj7eer1A&#10;/QTYt0+6mx4HKloZnUiTsbtewHie2pHw56vVbfheUcLzPlgYpTopPllrWF2O32gDQ89XqSPTjJmG&#10;ZroqmhqI7S00z7o2AACroQB/Tfnq9QEZsyXQ5A6tQT0bCOlnCvEpFiLN717fTz1eo88WE4HmfAo6&#10;tSso2Bbra9yLH93289XqkZAjqYoZcEqLBIQdmikADdYD7uer1FpzbDmLIPU1s21EhSjew2bbgnd3&#10;t7fDnq9R0aXGYM4ZWjxVIiwKgWAI26D9fb356vVhyZmOvq46jK5lu8W0gaC4Nzb6bc9XqL11Tpse&#10;yNmOnxSjYnzj7qXuCb9hYixGp56vUcjA4YMw5bgrIZQSyKSAR3tqP7+er1OOTcdgrfOy3XoC8RII&#10;YWJXW3fvoP489XqBPqHRtlTNUGJYPBs3OvmWBACb9T7Lga/Hnq9RpMDqqPMmAqwPmB1HvePPV6mD&#10;AsRmwfF5cKcnYLbb/Xz1epj6iQ19OyY3RAloe/gAD4+3nq9S2yVi749gcc27duWx8fbz1erJh+KR&#10;0mLPh852q32e/e+vPV6mrM1HFh9aMQgNhuubAjT9nPV6lnQ4jT4phpAaxYEH2jnq9XWE4nC07YPX&#10;NbQWuNCO/wCXPV6s0lFR4XWmSlFozcnsCTz1epdqkE8AaLvp2156vUnK3AMLr13yKPMHY+w89Xq5&#10;YbV4fAnyFSAGsNfv56vUo6OOlhshI1On0c9XqltVYTSyWJ1Pgfbz1erDiFBgeKxbJFG831AFxfnq&#10;9SZnw7FcuqZYl/RgXB1Jt+p56vVlwbNJrQscmh8bgHXXnq9QjUiRoPOttbvoLc9XqdoceaL/AHpA&#10;Y3toLHnq9TzFXyVWsIBJ8Phz1epwoK/yiIn0Hxvz1epSbht3E/lz1ernz1erqw7c9Xq42A56vV33&#10;789Xq8e3PV6uwOer1dduer1YzErCzAWPcEDnq9TFiOWMDxRPKrqWNwfgL/289XqBTM/pv6YY+jRS&#10;YZBeTduYxpcg99Qt+er1VhdcPwbugXUbFzj9PhkPzJ3nzBAj9/aTbx56vVV51e/ABy81NNUZTmlP&#10;nXBjDuuwE3O3cxAF7aAWHPV6q9upP4RWZOlVPJBXTGdVsARTNv8A+JFgSpsPC3f6eer1FDzH6MMt&#10;ZTompKhp53u0tnspPtFgARY+B8Dz1eoJ8S9PGEVtXE1DRvFIiMWO73QBoLiwHf6fD2c9XqSGOel6&#10;fGUp6rDomeJJV81e4720Gnt8eer1cB0Yw3Ar4XURKyDeWDLcqOw/dta/PV6kLmLpBS4hA0EcGxlR&#10;ipGguOwsLaDv93s56vUyxdB6zD6qOvpYoyGQEo8e4tcAajabG58fq789XqU8XSE0VAah4lNQGu8a&#10;xgDbcW0+F+er1OeWMjSwwyQPApUkoZAPeVr/AK/qeer1P2HU0dBWtBiiHYkm1JCAdwtYD3e2vjz1&#10;eoZayCnxrCvlxBtkjjZQxUAbgD2Jtfnq9RPMwZTgx2qlrcReQCNnVWO5RvHuk+AI7kd9fo56vUEW&#10;MdMalKoLTkVAsbEWBY6sAL+Otuer1B1j+TMWZBhdTCxaceYjAH3QvYHwF/v9nPV6ka1DVURlfGfc&#10;qWJZNNSQND4E+3vz1eqeZBXA4nVAmVrIqAWJ0sWPx9nPV6nfDcXxFqZaFF2xgAMwFzY6EHQeHPV6&#10;nyvYRYYaNbtTgDaqqDtJ08PDtz1erDlTDjVLNQVMYMSsrAnVj466aWtp9/PV6hqw2nSgUNUkWdN4&#10;awNyPAk38Da3PV6gyzfVO6SilPvIjFT3B8eer1A5NDU4jWU1TVPsUFfNZRqST3+Fhz1eoSKMYu9a&#10;Ho2jhofe2sR+lcLobEWABtfue/bnq9TpjUqU9GrVErBXRze+gt2B+m1uer1APilc2MS/JUyXSMmT&#10;ee5JBA0tqDr42v29vPV6k9T0xWMy7CWJP2rhhr2+g89XqmfM1keyCsUF3Us9h2tpa/jb489Xq4Q4&#10;fCIl2OQXI3E3JW9z9x+Hbnq9UrDMOpaGcwSWZQCxYC57mxPw56vVFr6h3LIqmYWtpobE+3Qi3PV6&#10;pkMbEhNm2PQ307WsSR9J56vVxqaTBmwqZ6Fi06Fe/sJNx7Qfhz1eqLVbpKSGPEYhGpIF1sQR4knn&#10;q9XGulraaEy06FkUhbgasB71rc9Xq4zSRVt5Z7RbYyw3aXHstbT6Oer1YlrlhpqSpoWWVak2Uqb2&#10;t3DC1xr4HW1uer1cqSsaHE5JSLvu2k6eB1H7Oer1ca1zhlTI8ZVGnI9xhcKSdSR7Dz1eqRh9HLhM&#10;M9RWlGYuQpVbAjS1h218bHnq9WWrpFpoIq6ndiGLOykn3Sb2Iv4c9Xqzp87TDyyA0k42AMbA31vf&#10;Xnq9UeeniCmGZV1JBEevfvrr4jnq9WKjo0ZhDK15Lgpr+77LHxHPV6neSePD5T8zFvGhufh2PPV6&#10;mqoxGhxKMQsDE6m6X7kHxA7/AB56vVBaJaeyee7B2A3MoFwL9rE9uer1OtLHSYthZpZrqEMhkb7L&#10;ED2dja3x56vVFoasUkAghjN1YbSbdjoCb9wR+uuvq9UyWkidnrMP7oSSD+83YgEm3PV6s4pq90+X&#10;hKuZGG5dQAPE2F7256vU5QSPQSz0ka3EsZs3faLi9vYRz1erhhuJNhU1VTUio8UoH2lVhYC+gYGx&#10;Pie58Trz1epqi0oI8WaRfPMsqlLaqosVJH2bNfQA301A0v6vVDjmqZTMI4wqsS24WAOhuBbnq9T5&#10;R02MU1IKqVY1ptjLJIX98DwO0DT6+er1SHX7FGGCGEAq9+4Pcc9XqkQQiSSOmTcVO9S1h27Ek/Hw&#10;7689Xqh4thOFU1QaennBuqnYL7rE6XFranx56vVgSOMqEUAhTu3XuQQbW+kc9Xqm4bPT0Fq+qiZl&#10;VyGXQE3BIJuPHnq9UqrxPGMfakocVnklhpozDTBnIEcTOzmKLW6jcSTbS5JGp56vV3HV/wAu86Gb&#10;9Jf3CNWZbDUi+p+nnq9TGJ6ComEkpdVDAxr2OgJN72Nj7Oer1NNVVmed0hBkUk6HuL9v7Oer1M8c&#10;lVFGYHjCkBmIH+r2+GvPV6pNDSSVMom3gCU9/AEa6+GnPV6pQof9JjggYROxBBP7w8QB4XHPV6ln&#10;ieG7FhaCMsxJO+xIBtY38Nb89XqwVWGwyYd/orgFhd79wR3t4WPw56vUHDQzhd4IUghSRcEj289X&#10;qjzUSOAzf7kfe3DUlu3PV6uGImJYWWJblbHd4D4+F7c9Xq73LRSrPRKX8wAsx1BJ/aOer1OdfXO8&#10;X6QBnYFRbUk31Ommvs56vUFEEM2J1ck0kmxUYoddNwI0sPZ2tz1epWUWGfNVCUysB5pJJtYAAft5&#10;6vUvMMojhOzy1vEtwCQdbai30c9XqdoQlXWyTySMV93dHpZixOvtNrc9XqwYzXRMJKZHNpJNzLoe&#10;3Y2+A7c9XqTlINqq5tKJ3Ci4u1idCBY/Xbnq9TZW0EFClVLsYSoRtAFwdb+2wtz1epOiGey1AYuW&#10;Og1sL/D2jnq9UitNYlMHb3dNbDtYaffz1erOJZZVC1RCCy7b/RY2Px56vVLkqXhgihayIrauRoBr&#10;4+znq9TjPvniV4gVKD3bi+4k3v8AX4Hnq9TvSxbgiSlUI10tYkd7/Rz1ep5qMcjqLAKFk2gG4Gvh&#10;f6fHnq9UpallSQ+We1t4t9Xx56vVkbFa+GCAFzoFVnsTqx00Avp/fpz1epQ0qGWZVZiyMpDAnQj2&#10;69jz1erBNDQxRCKYeae6g9lUdjrpe/PV6sxNNTQ/zF4SXdre79Gp1Ps56vUosNMTOZ6MJDBEAdja&#10;tvtqxABuD7LaeJPPV6mkzmSKTymDEtfS/e5te9rj4fRz1eqb/MI6pHo9hhKkLvNtdBe3fQk89Xqm&#10;YWgqYpGmvaNvLQgaMANfZY3+B56vVNoIfkI/KY7mbcNQe17m5+HYDnq9XOVYZaqKroQ90Y71dSBY&#10;+wn9nPV6nysr8PxqpSSoS0tLuVCtu5AuAexuNbfXz1eprwWpemqZZqSKSbzBsuW1ABuO5t9PPV6p&#10;VfNdI2ifyt7gG5A1Gh0Fteer1ToqunoXlndw0bBiR2tYgX+BI1sOer1SCsMharIYRSKNpYW962mh&#10;AJ56vVNosewqrwgYk6yRKrMhV12m6k3ufj4fqOer1NH8zrJKqSamVL6NGCSPE62F+49v7eer1RpW&#10;aaTzZ9JLlto9h009mvPV6suIPNT0wSjUzdjZTYEka6k+Ha/PV6mrGpmloRuS0agXHfax8e+vPV6g&#10;R6gCGfEIaahdRTjazC1mvbvfnq9QP1EtFE/kjU7iD4d/G/PV6k5UMI6R/KUFkLNYm5NjYm/tPhz1&#10;erDRPS1EUVfVx+WroWBNrgc9XqjGiaaWGqw+0pMjGRTpdSLd9dR356vVBkwqeOpeOcKVkBCKO4JO&#10;pJvft9HPV6nLC4Zo194DywWTae4te4BN9PZz1erPgOGSUlG8MCjc8jMCANBc+7bwt489XqsV9I3p&#10;VzL1qxSKoXCzW0N7l0ZbIwJB3gkNp8AdbfHnq9V/2R/wp8nPh9BVV2EqGujtZrbyVuSoLdvpPPV6&#10;jY9HPwvcBybmo47l2mi855C4su51W97Nqbm/Y30+rnq9R/KfofPlR1MysqoFsWuQo8Tf9nPV6pkW&#10;YsJpMPanhldpw7KLkkMFJBtqbH+znq9QY9RcVoK7LFRT0s4mBRg6jUqdbg/X3+vnq9Wun1WzrVZd&#10;zFOS4hKSS+WtrgAH3rntbXQeI56vUydDuvWKVOPztW1W8QECAgD3g1/dHsIPc/089Xqtiyhnetq8&#10;Lp3BRzKd8i9wqsb28bEdrc9XqUuMZyip0ejVQXRt9iAoAtoO+ot+uo56vUEWYpKjFjPU0a+UGXYA&#10;twQ1t1hr2Pw56vUHeYMCM6CvqIyZF94hixHbQj7u/wAOer1A3WYViGISmaJ/LSU+6WIN2RrsNL30&#10;0+F/hz1eqQ8knz8lTEAJ4VAa4uAbdu4Fuer1NtfUTRAyzqqTFSzFFCgqTY2A9oF+er1OUMU1HSGn&#10;qCVQuZAxA2n3bW8L9h3/AKOer1PuB9Qa2nU01LeRCr7d9rA/A37aac9XqNHkTPNfFhMNPXyhXkjj&#10;SFR3sO1/otz1eo1sGNT4jgivRbRKdquC6+6RqSNbG48O/bnq9WH+c1T1KI6qYTtVjZbkjUndtuNf&#10;Zz1eoHsXz9hlHiklBVOGldwCLG4AOgHu+w356vUGmbcaw3M8goKpf0EThTdgCTey9l8Trfnq9S4y&#10;tUYZgYJsRNEFtZTYhj+zxPPV6kx1J6rYpTRxNNM9NT06vsgGlySQOxOmt9bfHvz1eoCR1+zfh0UK&#10;0VS1pJmCDabDarMbsTa/9PPV6lzl31M9QaapSdakP5jncAFDAN4A6m3PV6jgZb9V1XFitPRys0p2&#10;R+6rXFj3a/cAc9XqHil9SlQtQsFNXxuhBDpu1X2kttt93PV6hnyV1nwfGlamxRkaSBdylDcWPbXS&#10;556vUONJiuV8Up46mModyg3sdoB+ntrz1epwly5R4lM6ja8MiDaLAgEakD2c9XqSGK9AKDGZTUIi&#10;IWC6kAgILfu6fHtz1epdZI6I5dwXE1WKmVdjKXcAWZrd7eA156vULNZ0xwuoNRSU1PGA4ADbV0AN&#10;ztO3S+uo9vPV6kzmHoflyqoldIUjNrEBQNfpsfbz1eoj/VroTS+TUzDYInvewBIAB17Dnq9WvP69&#10;ekOGUOVMRgkYyOsZ1jG6Rl2nsl+4vfTvz1erX2xiWip0X+TTT1FkJKVMKwuoUaDZqbn6b38Oer1M&#10;NPWQjF6egjEhhuGQbSTuaxIBA7Em3w56vVLjq2avWimI+WUndodNb9/aOer1Ps1ViVTNHUyyXpvN&#10;ILNqdlibg6nX2jX4c9XqyZcjp5JRBXEhCx2oBbQnQ3+jtz1epxmmpaLFBXUbgrTOocyAEADUX7Aj&#10;26W8Dz1erJR/MxVU7y2vUDcgCmxB729nPV6nfC5XnxYK0dzGVIexCC4sBfxtz1eqe2Emhx9pIbSQ&#10;+Wr6eDXIIv8AHwB56vUpMNNDNvpFVoTDbUg7CzHSx7GwIH3+PPV6m2PEaWnxKXedxW6nbcAEm1h8&#10;Pjz1eppStNKXlLEpse47kvewJ156vUnpailjlWsP6NiLWubk3vci3ieer1QcQWGqqJa5HKFl173N&#10;tbnUnX9fHnq9TaszTUwrRD5kb2UMb2UewW0t7Sb89Xqg01a1PTNtRFA95tvgLmxNzz1erDNQUbO9&#10;UtS29SpaEgWAsDofaR2HPV6hw6c5bw3MCbflzNIxCMwcCyk37aa+0/Vz1eq0LoV06wDLlPSYnDTs&#10;pgn23CE3uSUI0JsBoSNAb89XqtFiwioxHBI4PLjjkqAtj2LMQdD21Fh93PV6omH5GqYcQRMUVGTy&#10;pAllIPnDsS3j3Fh9Pt56vVKg6cu0znESYZXO0EA7i1tPpBXnq9Sjoum0lRIYgmwqVBAQgkf4j7vf&#10;S3389XqVOAZTpsOxnzJl3PMrEBtQSL6n2a+H9HPV6hLy1S0GJ14oFKLU0wtIEsCVDHU/T+znq9QE&#10;+oCoTp/j9TjEsZmp68AeXb3I1O4Cx76Gxub/AB056vVTJ1CxmrSvxCoqG81ZixhIJIBJJsfaB7Po&#10;56vUGWX6CsFBUTTEg3Uqp1JDfvEez6O3PV6pVW9dh+Kk4dUQyx1RFwruJAxUg3Xb2sLXHPV6kLKm&#10;K42Vw3FoFSF5DZtwDSXBU97EEDuOer1OI6b19BiIqMOhEpICouh9zxuR7fZz1epTVckOAwQUeMbY&#10;mLWBa1g3+HX2Dnq9RuPTP1JrqXEhletq2noWkVvebcYyb6Kdfd8AOw7Dnq9R0s1xTKy1mGws58xA&#10;NAwKsCdx17dvv56vVxyhmqTKU9TNVP5qSMSLi6xk2DD7Pt8Oer1ChjmW6DHsMerhqTI9QiEKlgUX&#10;vYDbca6m/PV6g6xbL2KJkmWGjdd9OxViLBgdunsJHgSOer1BRUYSa/LMWXFujtI0zPGPeJaw94jX&#10;bp2Px56vUHGNYYtFMVqU8uWItsKaErawLW8Tz1eoN63MdK9L/L2UvGxXcdbk3sb39g56vUnZ8Bp6&#10;Col+Tm81rNIulrjw8fDtcc9XqDTMuP4jSYxQvFbYyss0QH2g3Zge4KsPr+m1vV6l7hOYY9iQDbEs&#10;u2Q3BsFCkG/sJOnPV6p+MZrggqfncMpInEcIVl3EWYEkbRcA39ptrbnq9TxT5s/mWCOoPkOVQhCQ&#10;DuPvWAvfQDw56vU74TnWtnleOeQ7QCCzI1rWPY9v1+HPV6py5lxOuhnnifzEUBVD6s4PexIFvo56&#10;vVKqMwVBqJY0Ww2A3jJAtf4356vVwwXFJ1doMe/3ik36A+97dD3Fvy56vU25mGXTPBNSzLBGQQJJ&#10;pBcDWwHu9zYm3fnq9QKLWUlHJJgVPOJIGYTqbFizgnT6Nb689Xq4YnGldBJJiE2xm+wm0WA7/SDp&#10;z1epPYrg+HLTCkBV5WYkndtYAjvfQ6Hnq9QG4pg9THWTPRmPzkYXkNtB4tfxNh9/089XqjS4/Dht&#10;NUUdGu81sCwTNtB3FWDhxcWU37lbG2l7c9XqRGLY08M/y8cZ2R3uAL2v437W+v6+er1MeZZ6inVp&#10;aOMyRhU3WNjfuT9dhf8Au56vU3NV1FXQ/OxR2JuslhqLjQm+psOer1MmB1FbSlYquUFpmJi2i1lF&#10;9wN/H+PPV6netzZhKYlFYOw2sVFjYECzXNiAfG3c89Xqm0eZsOnpVLmVSdzPpdQL2uSALC+uvPV6&#10;lJU41FSU0ZobNUS7CB2BU2uQQO4Gvx7c9XqZJWY1hrPOKPEJbbbX3nUAX0sTz1erPS4TR4jSg4hU&#10;hKggP5r3tcdwbC9x356vVHxOKMbKWmtIs2m8DQdiT2Gun089XqbqrzqWeGoxZw1NEp961he9763P&#10;u279vhz1eqfJj1OkqSU4bczr74a4ta1/aPu56vUqYa+mrIHpMQUqpkUmWO28LcEqtwRYjS/3W789&#10;XqmV9H83VNS5cUMsLRm7+6ShIBUGxN2Hj4fTz1epQ49TSyVglpIhAEU3QkaWFjrYaX0A+rnq9SNx&#10;OJMToFGNRyzUTK0UioTGVB1uG23A+I7XPPV6kDiLRinanoZPLijUIqsbnaLi19DoPE89XqxYHXeU&#10;q1lHJ7rurtuNgGiNgb2tb2c9XqHnAM0YbjNC827bUbihGg90dzp9Vuer1CNl7MdZDUQ0s7ee8zBD&#10;cbRt12KALm4Hc+Ps156vUq0wPDcUw6tZFMErzebIqHUMosCx8dNBfw56vUHeL0NdEknksyyyApvA&#10;JJQnW+ulxofh9/PV6kbQZiwvAMwR4IrKj+6fKBuRH9ncFGoG7xtbw789XqFDOWMQ1VAtfRwBvK8t&#10;LDuQ3vFvqB/Xvz1epop85SVuHNhk0JQTp5ChrMSCbBhYmx8QT9fPV6v/1K8VxCJ6qQO5Qx+9YEEM&#10;FBFh21v9/PV6lPlrO9cmI08bymODTbGp1Y3uL+P1c9XqPVkrMEsmHRQShpYZm2tJe4jsul7nsbWs&#10;PE+y/PV6hYw6ngGKVEMEOgaNt4BIta9/h7Oer1LykwUVrPiVfMGjiU7QCdy3Puiw7j6e3PV6lrS1&#10;OHtQU2JupiWbaJArMSvgV/X9vPV6hDooAlRHJDtlE6Bo2W1wqm236T3156vUJVNh6VVMYJIfNapU&#10;lwdAAoOp921xrp/Tz1erX+/EDyO+EVstRHTsaZ3CmQnVCNdLA6d79v4c9XqpfzJg9fD5beUZd7yK&#10;X0AUAaMdR3++59nPV6k9TxslPJWK586Uqj/QrXIF+xtpcfRz1eqcKSKlZvlyEWa+57AkXGpPjqBz&#10;1eqNJTYXDTvUJSlx5oMzGwLG32vadNR9XPV6pNHUYdHUPUxqzh1BHvaKVBsCNAbfHnq9ULyKepiF&#10;RKSWZTvQaADcO2nfTueer1T6bElmmjpFBQI1i9re6NWv4G40tz1eqLPiEP8AM7CJXi94bmvoL6WG&#10;t/r7fw9Xqj4ZUvTT+RPK1RHOzAkAbVQe9fwPfTTx+Hb1ep9km2bzQJtJay37nwFhfta35c9XqnUw&#10;alkhqIYVE8kYDH4k2YH4H489XqVtDJV70ipowos4K6H3j2A9tte/PV6pkcUmG7KWOGSRnuxvYhQd&#10;NfYCf1119Xqa8UqRFVBTGtkVrswIuLaqDY3t9PPV6ubx00lBBWYYAAyHVv8AF3AINrH4HXnq9XdN&#10;DW09F8jGNzhGJcEaD94C1tCRb7uer1NWK0ktfQt8g2hJ3A99ACQCfYfZz1epvqZI469KNJFSQRoO&#10;wBDBRe500vrbnq9UufE8SoKcUGGlTOly7HtsJ9t/r7256vVAqjLPFeMqX13MFFmuAB29nt56vVmw&#10;D+YA/JYighEZF5j22m+g1Jtrrpz1epW4TXUdFUSSDUwdtP8AEbafT356vVLemWWrM6ybQFMll0F7&#10;EAsL6kc9XqSdbLIio9QDIjStYfvEAXXvpYnTX9nPV6lTgmZKqjr6KKjh2eY7LI+hKi4/j+vbnq9S&#10;szjTpVRw4jG/mSxSMzMugXeLWt427a89XqEzIdTRYlgUOEB2M43F2sdxLakFvEW7Dw56vUsKrCcQ&#10;hjSig3E0zC5c3JAN7A+IPPV6pS/y+jw3zpj5cn+TUm2h1a3x9tvp56vUiK/Na06zeaX8lioCC63Z&#10;QQfHse/9/PV6o+HdUMYoMVhw14g1PIiyRm12DXAs1+er1CViObcQr4lmKkgPGdtwQrD7R+I8bHXn&#10;q9STp801mJPN5wMbamG37u2+o7DXnq9WUYxBOVasnDuAo3k2bS5v3+Phz1eoecpZnw2gwppKioDs&#10;VsLaAEDufbYDnq9RWOtZixg1LPGHXapSQEk6toT3+P5eA56vUTtl31i4fhyzEQykTO8ZCE6EFWIC&#10;sAD3Fx8e/PV6l+cHieijp4pd6IGK66mxuwB0Avz1epbRU8M2FbpIIpPMQruILGMsdCR4G/j4fw9X&#10;qBFI5cPzXGJQ36B0RG7A7jYnvrcc9XqGLAcutNikQiJ3KHAN/C/e3bt4ft56vUv1gdKT5WL3zGTv&#10;kIF2a/a/e49n93PV6kxkyg/mGckpWs8shKuJDZRqSLfr7Phz1eqx+DADimVoJKcoj0gVJkFh7h90&#10;H9fhz1eos3U/BayiwCoq6aC+0yRgE2vYGxtrY28eer1V64TglVT4wJpaVI3QM7so1a5NwAQPz56v&#10;UIme5jl3ILVMlo3mVgGsDa4st7f089XqKXkaiw6aKqx2qneS+4vFtAWwuCd3gT3F/r1056vUBPy/&#10;zGLS1+4XLSbTqLKHNtNfDnq9ULEalfmg8Fj5ba6faFjoNfbz1eqdSTxvRPvj3knaqjQ+98fhz1er&#10;vHsNkl/T1CgX2qo7kaAN9/PV6kBOlWK8QyMrKAQwZQbgHQAntz1epA4zPAGAjHvPvubdhcgAd+3i&#10;eer1c8uzE1S05cKB2v8AveJ11Onw56vUK9JhwrA7Ke2pA7WPjz1epKYo8mEwCZIUlAZ7k9lsfr05&#10;6vUncax2nqaCHEI1AkYMoUXtcW1I/Xx9vPV6kgBDWKqeYAzEs9x2Pw8LHnq9ThhmC18jLPHGPLZr&#10;a+zTUfTz1eoT6HbBh0mF0SMjWIDkHaBfXUD4/DS/sPPV6gzxirmSpkgmS8bHaTr3HiNe/PV6k+lP&#10;eSMObh7dvAfHnq9UkRNTQyEgoxttvobXP8Rz1eqDeIprcMAb/E356vVMggEtLLUsL7QF+i50PPV6&#10;s9ZupmalnUE7UA2/DxOnjz1ep6yzEK+SWhlAWGUAn4WPt56vUqK7GKPAKWSCBDI24rcsbgd9Cb/r&#10;93PV6njJdXLBLMlWL7gSbaEDuLHxv7Qfhz1eqfjlWwYtATsIUAey3589XqiYRWzMjeY95S25UBB9&#10;0aW+rnq9UjFMUWpp0pqmJmdWLqNLi+lz42Hbnq9SfM1Phkwpv8tLUhiAtr3toAfjz1epN1QxKpxM&#10;RzqSwUhdxtY37k63IHPV6lVhXzeG4pFDiJDecoRHF9WAub6frbnq9Q94fS1aUayVv2TqvjYdr3Fx&#10;356vUL+U8QeKohrsZERkjjMbfo1SPaF2oxVR9oDUnUk6m5Ovq9RiumuaRUUceHBtrOR3F7nUXI+P&#10;PV6nbG8QNefKpwNkkpjU2Bvr71/HTtbnq9Uusp6YYH5LwLuIP6RSBax8D4Ejx/p56vUDUEsuH4/T&#10;4X7mpBaQH3mLGwMgHiv1D4c9XqMrTYTBie2K7yPCF+2NLE9wT4X56vVYZ6b8zUmU8nvl6plVJGSS&#10;T27i2nwub89Xq66qVcSgT0p92UKAGFgDu1t7R3PPV6q/+utMcbpQWY3SQgbSVCdiCLW+qx/bz1eq&#10;wn0TSpT5XwZqlj5kLvFtRgW3K+jXANw3cH7+er1X1ZToaA4L8w3vLtAufAnxPj8Oer1GHyTXYeR5&#10;Ak2hUWxOt/Cw/jrz1eoNvUNTJVUMeJQAERoSCqgiw9o+Px56vUQDLPzceZFqXRvliSDtNiWve9/Z&#10;4c9XqNjDmCmqsDnMLBTGGRexJ0Px8Oer1U0eoicDNbVFFIYqyNncFiQGH7w0vrbW3PV6irY/nCTF&#10;0MocCUrtDjQk2sV8NR489XqKHnw1LiaYIJpYyz7rg+ZbQxKdLFTqToPjz1eoB6ind4ReMh2JZWCn&#10;UkENuPbS9rc9XqEjLeG0suHCgZ1qKgEHy1uWAIOh7ez+PPV6mjP3TnE8Qp1mq4BThUJUK9xYW00A&#10;sQOer1FrxLBqagb5BoyDKNy7rHUdwDoeer1JrFcLqIoH2rcNa40t2sCPo56vUg2whYqVqQAAp4Ht&#10;b2/t56vUpMDnq3gjhohtiv7xsCtwT9f1c9XqGWmroqX5anYo7LpsUWspFrkC3jz1epXYpFhlDhcE&#10;3lhS4HvaC1tdPpGn6356vVwy7Dhck8lUIvMhlt9qw22uC1r689XqTNfg1NBQvhkBCqhO1yt/tNcX&#10;IufYLDw56vUFlfg7/wCkySybkjCn2Aa2JB7m/wAeer1JaposPiaJxYAOxaR7EsNLKPo+vnq9UOTG&#10;THiEtFTWeNtBbtfuDz1epYw19QaSOokDL5UilvYw1AB1vofbpz1eoWcKxxoaqP8ATMrCymxs20nc&#10;SD3Go8Oer1DLg8+O1JrK+jmCOEGwMu8MCO/ca3+/nq9XJ81V1NDNBNGxijAZiQdWI7jUdj7dOer1&#10;SMDpKPGp5KpWLsws6MwAAAJ7mwFifHnq9TFXCXDhA3uvUrKTKqkOoF9NrDQj49jqbc9XqcMMzRHP&#10;VQny1kpY0lRkJDFjqQzKfZc/tHbnq9UfDKCixfGGWiAjEcRZo9VAXX79LgD6eer1BrjNFQ1c01mC&#10;pAQAmgJ+ojUH6Oer1JLMWV2Raeok1QWPl6XJIvcG/Yd+3PV6olBSHDqdhCPMdrszaXsfD6uer1L7&#10;L+P1NVSeQxaEC5MgY9rH2fHnq9RueiWYI46qnkksBtVgD7rEqdNO+vfXXnq9V2/SrE6TMdFDi2IR&#10;hJ1jjCagh3AN9PE/T+3nq9Qi5nwXC8VoxPAFlBR0+zqG+BGqkEeFuer1CFkbCaoZZTz4CsUTNuYA&#10;gKT7fqH589XqJZ6qEkq6GJygjp5WO1ytrBQdDcA2J+v8uer1VkZjwyvu1a92Ma2HuhTtI8DoTe3j&#10;49jz1eoN844GjYeDVNFUP5asmh8BfbZu5Ha/t7fH1eoKazD8V89agw7ImQKqm1u3vewiw56vU70O&#10;Az0FVHSQqURwjvbwI7AfDnq9RiMvUEdLiMFJrPGCJCBqbWuBaxvbnq9Q8YdRGWsWriEsaCyK1iC2&#10;7/ELDx0tz1eoxPTzGquLFvOaW6gRvY2sTGbMGHtv4Hnq9VlPTKpp67BVrYpN8s90ICEm+u3Sw8dd&#10;PZ9fPV6rG+i8LtgSQK5aRFIbTS9yb/cRz1eoW67HKaehlw5ztK6agG/ifz56vUDWJSQU9e01wY5C&#10;fdUWIP1+On589Xq5Ry0mLRvSl/KKMpAPc256vVMhwSOLGJa+V/0KRWPbv/Qf2+PPV6mXGMtUMtKc&#10;TZAY3J2K3cfHUHx/Zz1eoMKd4Yq6JYo/LdiQe1/G/wC7489XqCT1I9RTgnT2bD6aVBUVhMUXYMQd&#10;D+7rYaW+PPV6qYsQo6XGJZvlA3m72LubkKb2IB/P+7nq9QV4sK3A8ReSiQyyLv2tqQRqGNhYXJ15&#10;6vUlct5WwnMFbTUWOwLJLEWlSYgF94Pj2AufZ8bc9XqGnOWXqjDcFrKfZtkjgLxqSbC4IVj8Lg/f&#10;7Oer1VAYh1Qx7I2bqmCvj+aKSElR9lQf9ax056vUHmfeo+KdQcKYOFgiZmtGrXJ08bWPgT/dz1eo&#10;pmIYbUpVvsXeDfT4HwF+er1Cf05yZjeY2josDiMki7gzbNwQdxcG30d789XqOnjvTHEKTofXjEYd&#10;laJFWBttlCD7ZOlzrYAD79Oer1EGqcPr8JozSzD3FJYsy+F/yvz1eoP8Zq5DRNXKpMTXGxfAf4rf&#10;Hnq9SWdxCYrgKzIGsNAANLn4/Tz1epm8kLiM1bUSgwsqgMSAb+N+4v7Oer1PNLGlBCxllMivY3YC&#10;/tIt46c9XqxLT09SEK+60mlrm3e/0fr7Lc9XqxrDFrHEbbW+0QfDtfw18eer1OMsSrULKbWBub/R&#10;2156vUia2nanxRqyGQ+Q4N1N7b/aP2c9XqdcTlF4DRm7Pc9v49xz1ep1pYaaCFUqCXZwSWGva+p8&#10;Bcnnq9WBpZahDJcqYV2Aj2eB+IP9PPV6o9TWkYcldIm1twXaoBJBsLj2a+PPV6ocZqI1cgbd7e8d&#10;CLAgg/fz1er0aymte8qeQSWYa7gTpob9ra89Xql04Sr8ukQ7Qh3KfaF0t9fPV6uqaulp6jyAoc7f&#10;eF9Ab3NvoGvPV6ninFNQ2miYF7Now0Bt3+rnq9TPQIlXBKtUxJDG7ewkk3B8Pq56vVkpKOClhkhl&#10;qGLSBixHbaW01Fj20vftz1eqNUU0Pz11lNxsBZVvdR2X4a9zz1eqHHQmnDGQ3Zm3HQAi5Gn0fDnq&#10;9XcPmtI0DyCybmW+ovusNQOer1OwqqykppTUIFJAEdrd7fG1jz1erFjQWOiTawDEozve1tNSf4c9&#10;XqhP85I3mIwQQMHVrjUeJa/PV6pc5mlnjSFATcnzF0uDfw+vnq9U5JaymlWPaj6aeJF9Ln6+er1M&#10;FPX1aGcrH+keRlYnsttPdse1tdfo56vU74hhk2H4dTYnA6zfPIJFsysStyPfAuVJI7EA2sexB56v&#10;VFrfNoMVpxKymCeMDYAtt1+y+Itz1epzEJXFKuF2Ak8tbAi4X2fC9+er1RXwYtJLJK43BADpbtrc&#10;a89Xqi4VBLR4Uysbbmdx2t9o2/Lw56vVNihqI0CROBv1ZR3PsA+nnq9UOubdWU0V9iqd5X23BBB+&#10;I+PPV6vVcVbTRL8pZxuDWYgEWPcX+HPV6ntqiORlScq0sSBzbsNdDpprrz1eppqqaOrxpsRmQMwt&#10;oLDcbaHw1H0/t56vVzp4KesxCMzoYpH3C3fsAR8Ljxseer1ekxKCiZ8Op5B5wJK3Otx3v8Dz1eru&#10;OepmqYp6+3mAAbQx231N/jbnq9WafD5zWRy7UMbixB73Jve9u456vVhq6FKzEkjDkfLbQ9gPtAXt&#10;9x56vUw0s71dS1SSQI2LRAr+7a2umlzrz1epymlqvklg3fpJGZmYAWGug+i2nPV6pcOKYRS0bVAL&#10;Fo5EVl2EBSRra/fnq9WWVZoJGZpd7PYbLdwfZbuOer1caNqN8OaKdSGaS1j4C99B7Dz1eqLXvSzT&#10;D5mTyQT2OgsNNfhz1erqjWD5l4yyMrBApvdrAd7WA117c9XqcZKfD4YJIZlLoNu1Ldr6XPw56vVn&#10;rkkiME2HKAVOoJNgtra99PHnq9XGHFKj5Ty3WzSbu413XsAD7D356vU0VEEVZhwWUlZUZvev2YAg&#10;drXHw56vVloDLTzI0zbjHEybT+8D3Pf7uer1ZZ6XDY8OaKeOS5IK7G22JF79r/nz1eqDhtKZ4lsp&#10;EotIDroAdBb489XqcUV/PAqEDgqQ3hYnX+H93PV6oMD09NXNAqAKXYoBbRQO3h3N+/PV6nlZKquc&#10;TRgKwX7OlrAm3389XqdKSdJ3iavIIjO6QKNCB2AvexB56vUpYJQkgWKZYlc7gTqPq1tfwv4c9Xqc&#10;avGKrz1LsNiCxtYgC33a89Xq5zQwpSsJABuXeSpB7kAX+nnq9Scgw6OLdHRqPLQmwPbU62+A56vU&#10;x1cUMm+kMpWR9wVu4t3I18Oer1RobCRIXTeqKFtbQHtf7uer1ZZaOOopljlU7o9yj2WOoP0fRz1e&#10;rkkTUohLgbtwBtYWvp+XPV6o8lPLHXSMSodyTYEm6jt3Fgb+znq9TZUmpenlAHvybvL1Gtu2g7Hn&#10;q9TFSPWNXl4ELSxAXUe03056vVNp5ZSkklfHeYEfa7ggXJHPV6m2m3VU1RKOxkjUEaaHViNPDnq9&#10;XB6malxVYWctFa+5hYjaew++/PV6lBupaFTVxFd4AbcQDfW+t/Hnq9U/C8SglEWJ1TkpVOVRLWJs&#10;dQO/fvz1eoyHT7HaFphFFEiqiMR3Lbtfq56vUFnWKoLIk1REHEbFrgXJubgn6Oer1F+FKKmsjxia&#10;5jkJAVQAR4LfX489XqUdauH1DKzIJDEoNvFT+746jnq9Uh5WKiNRulCaACxsBf8AP2/289Xqn0aC&#10;eiEcC/p7XsxGhNr39vPV6pk1BM9OFeQQFWUjwJ9oB1056vVBeGlXEGrI7MVBUm/Y38B7Pbz1erlT&#10;Un+ktO+2wDKvY/QSPEX56vVjStrVhEUllXVBbvcDQ27C556vVgpaish2rVLvJAse2p9tuer1Z6RK&#10;qpnLMwABO8qdNq+Gumvb9dPV6omMVEtJJL5f+TmkW1r6X+1rz1erHW1Mk8wjgNtyjavfVfHW3cc9&#10;Xq7xkwQUarhusyuosttOxa5Omva39HPV6lnQPJJRo7KELH7PbudOer1LvDJYlpBSIQ5UEtrcE+zv&#10;4Hnq9UGumlp5w6NZUF9CbE+wjvp489XqekxWMUb1lUgYbSQo8G+vxHPV6p+XYoJGavgkBaoALKTq&#10;D8PZb6uer1DrlyuMM0albgXQGxvcdwT9Phz1eoS8K82lnFLOwAd2JYa99e/5XHPV6jA5UqGjkjqK&#10;aWKoIIbcASVBYCxv46W0Pt56vUZepzBVVVBTVmLQLJCrbUUE3NtDqtjYE37/AMeer1XhejLF2xXJ&#10;MFBFGkdOhI2xbiQDfQliTYEkanw56vUr+tOH+XFWVYJXZG20XAufgfo7c9XqDvo7nago6OOnxSXb&#10;IjFQrMTdgL/Xe/PV6jl4Nm2mnpPmqdkVbBSb2te9yTz1eqFi+P0scaokisxK38Rc+P8ADXnq9QI5&#10;q6pVmXoZGqiGiAKhlv7tj9PPV6gvxDrLUxRwy0kxKgnfYEG5HYfx56vUwYb1nqjI1JS1HuSX9huf&#10;En8+er1KKk6h1lfTSxSLvZSpsCDYa29ns56vVmm6umsamw7cAhUnzGUAEC5sSbc9Xqk02dJMQiE5&#10;kDeWzfRcffpbnq9U+hzpPBVoPMEaG5JFtb3v3/hz1eqLR5lpDvpopAPeFmOhPcnnq9TRjvUrDcPk&#10;kkdwWVg6kWII7fqOer1A3mDrNHEDHSP7+jhjrofaBfT9nPV6kf8A53cWmpJAwZUPvBw21VBHci/b&#10;6fb8Tz1eqKMw1+KzrSAiUKULOuov9X3X56vU7CKpxGHcVu0TMdSTY89XqWOUOksuPVBxSrR0aMi5&#10;BNjuH7vbnq9Q0ZS6HVGJ1EyUiCaSJRGu8WJ+r+jnq9QqZb9KGa5sZinWAxI+rqoBUk273BPt0+PP&#10;V6jvZJ9HlA3u1NOFOhB22sfH4/Ueer1GTwP0r4FQ06wpTB/adVJH1c9XqEzBvThhmHxEQUSru7XG&#10;7/lbnq9Uup9OGDyU7U70KmN7kjZYk/T3H1c9XqA7NnpUydURGFsMiRxusQl7Hw/jz1eomWdfw/ck&#10;YpHIZKYCZr7nMYIP06gHw/Lnq9RcMe/DLyPHTGYUsUkpJP6OIKWPhuuRf6789Xqrm6+/h2S4TNUV&#10;+DUrLsSS0Sgd7e7cdvhe/s9nPV6qR+tXp2zblTFo6bEMPmV5d23yoi+wKT9oRg2PiSf289XqKFiX&#10;SbNswlmq6KZY951kjKm/gQLdra89XqB7HsGxDDIqillU2jGm4an2/d+uvPV6gnro8Qow6PKdRe3h&#10;7Br30+nnq9TrQ1Hy6QLId/vAKbk6gXuSeer1OuMVhWMoDctcC/a/t156vUFtaxw6ofEowu50YMoF&#10;we9iRrqPbz1epnRKmFfLa3uqCL2IVSbH6ADpz1epsnZkdquafePdCRg2uTpew9nPV6sFNHJUpKSm&#10;+KTVRusFIJ7X8QPHnq9SwosJoZK41AdUlRV000NrWYG9wfjz1eo1HSDp9jGZMbocLwyglrqiR12x&#10;wws43XsLkAqNddT8Tz1eraW9IH4IeburuD0ePdSpZcIo32SmnaIEi9iCWBBGmnbv28Oer1bNvpf/&#10;AAyfTj6fcNgGG4UlXUxAfpXUXL+LXI1v7Tr8eer1WKYPgeC5cgFHhkEcUI7KFUAfcBz1ep+FZTO4&#10;FOltPYOer1N9XVFHO5goJI8ATz1eplqKoxsWibnq9TfJWRiP37k/frz1epplNXWPsFgtj7L356vU&#10;4U8O33L3bx0uRz1eruraXyu4TuL6A/qeer1ImspPN1VrXNzfQ89XqTlbUw4XDsBUEAmxIBI/X2c9&#10;XqL1nl8z5lxmLD6JdtLIGU6HaBb+Px56vU1UWBZeyvGIXhXzAT3BYE+J1vz1eqdU5hkrImQALT7T&#10;p8fAc9XqCLNGZqTC49+HwlpHfb7qs9ixtqFUkAHxOg8eer1MmXcvY5j9ZKcXjUQqb2NwQO67R4i3&#10;jz1eowuVcKwvAJ4zSxe61te5B9p++3PV6nzPuN0ZoI4VcEswWwsNL/8AEfDnq9Re+osFO+WnkYKE&#10;QkliACO2v0c9XqefTvlNsMyvVYriBBnLO6ldQRfQDv4WPPV6kXS1bP1UnNQ4KSONhFyzHwv4c9Xq&#10;m9dMOH8rddysrqWcEkWGn5+HPV6n/oXh6Dpo0raII2UFdCo7DTvqPEe3nq9QCUFLQ1fUlaWo3Dy5&#10;vORtRc7zZT8fHXnq9QieoTEJIcA2MANqqADcAKSL2+ga89Xqm9BWMvTdUKbX97yyARddR+v9nPV6&#10;ioZ1oIqrrFSCqbescigC5BvfUeF76n6vo56vUdPNxSmya0kzXDIygstrnb/dz1eoE/S+9bNimJ1R&#10;u1MkmgtqTbW99LH+nnq9SL9TWXRiuY8Pq5wwVZCfdawAGouO3949nPV6jBVfy1P0xEUB1MN3U2IF&#10;vZ/Tz1eosHpYhFTn2uqCoVpCJGDakAm407jt2PPV6l76kZJ0zFHTFD5EjJa17gE2/Pnq9T9/KY4s&#10;jvHJZFjhuVYWIW393PV6mj02rH5uKS0zAgMW2towBvbvz1epB9b2gjzPDTyyhpndSoYG7EkHT6L/&#10;AJc9XqF7MVIuK9PZIsVUqj0zXXUAkKbEc9XqDv0vYrFHWVWBUAJEf2gQCCL+3U6c9XqZfUcslNmq&#10;IQKvuPGxU3IIvY+Bvftz1eqXmGnbE+nBWWIIQCX2kDQAfAeN+er1MvphwlIocVqISZEqJFa5BBUg&#10;W+sWtz1epHdelmfOdNhkJ1jKFbXsNfH4c9XqFDqHFLSdPFMiizRhSALn4G3089XqSHp9pqWPBZMM&#10;q/ek3u+/sQzEn7vDTnq9QddVklwPPEBQHa0sasqi5uSPj2Hx+PPV6nXrbhk+J5SSpRty7NoNh21t&#10;b43OpHx56vVz9K9BBS5FraOS8jgh9huW3MTfX2X56vUHOfMcfK/U1aOlG1pirhjqAT9pSCv1fw56&#10;vUv+v2X4JMkUk0cKtLUbDr2YbTuA+I7/AFc9Xqg+m7CqWDKQwqpUy1ELSMW7EAk2vb4aX+7nq9QM&#10;Y2mMYB1WhqEUyRGYxsDYKqEmxOp7aC/PV6hN65UdOuRVqZ0BqG1ZWJ0B9h+7nq9UD0/5qwfFKGow&#10;KilRzGqq6e6SGHcePf2Hnq9SKz0+J4bmlThEIZVl3zo5KhYt3e4vqPZ2P589XqauutBR5kyzTT08&#10;QUA/pCoAAS1yL/Htz1epT9FhFX5Rjw2CbbJ5UilALFQxYAfXz1eqfhlBiWD48uF18d6Vb+8dCSWt&#10;a30c9Xqb+rmD7ab+a0NLtKe+XbW40AC+w+PPV6hX6SYuc5ZY/ldf73lWjv4n3Qf2/lz1erhhAfAs&#10;/wAeAU9lErgMWsTbxGnhY3+rnq9QwdSun+FVMaYxSbdiWb3xcKOwtb2Xvz1epw6OYzT4zQS4Qkn6&#10;CMC401IBt99u/PV6p+XsMxChz3Pg05R6esTfEqrZ1ZTY7iTY7ri1u2ve/PV6mfr10lrKWkgzXPEE&#10;FKpIcasCfzsf1789XqNz6cJWzHkCCPzQR5Qs3Ygkdrd7/T8PZz1ervC1TLnUWeOqPlxye4liRca3&#10;J+P9nPV6mX1PZBFdk5cVwBL4jDteB9SQDrr8Dz1ep19OGKzYllxsKxU7Z1RWb2An+0Hnq9SjxPFK&#10;nK+boqkBmidh4m5N/e0/Pnq9Unrh81jWXl/liqC+10YopItZje4Pe3PV6nT065kxHGsuvgEqAmJS&#10;CDrc6i/wt4c9XqfMUpKrKWcIMQY7RMx3hRYG/tPw056vUMedOm+E53y+uMPJ5bot07Gx23PPV6kN&#10;0JxYQ082V8Wku0buVbsGW5tbxuB+uvPV6lhm6Omy1mKDE6LsSAwuQSpIvr7QO3PV6lHm2npcw5fE&#10;8KhtwbwuQbf0eznq9SJ6JZqTBJZcqYhYbHIiHa4/wjnq9Qo56nEFQtbSRlHQre1yDrz1ep2qYKnM&#10;+VTFTgB3Gvbv7Oer1Bp05bFMCx+fLNX7qoNyaggjx56vUoOoEM+G1VPiaCzRte4tYjtb6+er1CHJ&#10;QRY7l8SytdGW5IFiNeer1BzkOtNLiFVg9TuYxyMAToCvw56vUtswUnylSuI0otY28bX56vUrlqKe&#10;pw0PILtYdvbz1epvyzmuAzGgm8LgXsLDnq9SmWrSKq8wfZNhr7eer1YsewylYLUqPeXW47EXHPV6&#10;uMckMlP5kLEtb29jz1erimHU+OQ78SurJf6SPv7c9XqbqWCSCYpDIQFP06fXz1eoQqXGqOWEUtc+&#10;8Dw9vPV6kPjuDwSs1RhbeSw1CjUX56vU14Tn6po6o4Vi9zssN1rC+p056vUvIcaYx/MpH5qX1Gl7&#10;c9XqU9HmWhaQLF+iNrlT4/r+3nq9SjixZa19qsL+Hhfnq9U+OuxWl1DXU9rjx56vU9UeY6Kb3Jzs&#10;b2+3nq9T9HNDPrEwI56vVl7HTnq9TfM0+iqfeHfT+3nq9UCHEnWyykXHifHnq9UgYnRuLMy3+Pjz&#10;1eqQlUjgutvhprfnq9WAVu2Q+5oPYBz1eqXAxlFw2g9gtz1eqQUjX3m56vVieFJhd1H1+PPV6sM1&#10;FSVimN0Fh356vUgMa6W5Zx6JocQpkkR73BVSPz56vUSzqr6COj2PM2JwYfGlR71vcBW5A7jx56vV&#10;TX6kPw4ZaSqlxfDWmjYBiq0yAK48Ny7WJ9ncc9Xqr/zZ6bszYHRfyunjVGkRgw2OGYAjuNtwdPr+&#10;/nq9QE4l6b8eigEsiu4uoI8sWB79zr8LfT489XqR2J+nfFaOpaqqEC6Ei2tgNALXtr256vUnq/ph&#10;iQVKeJpzcoFjAUpuB08Lg3+Pt56vVAxHpdjsMq1wp2W5uXsdvsN+97Dw56vUhIenuISV/wDKqSXa&#10;80pka4IXbrckhdNBpz1epqhyXjGWaoGeNZU3SFCyhlJv7vcEc9XqUkGUcy4lFTxR0m8Sl2k2kKEU&#10;+25FvZpz1eplzh0yw6khjhzDMNV2qikFVUsdTYntf9dOer1A7iGVcOpqA0lJCrRreP5nsFtrrbxI&#10;IGn7eer1A1U4FizCSnWmsjbrHsQvfubW+GvPV6uOJdMaXMEy+ZQq8tOuwSKbNtPYbe2vifbz1eoI&#10;cb6Nz+dULREQOGIIddwKgC23sAbnvf6uer1JpuntZhYaj2lGa3vdw2txp9HPV6nV8qIAgWPc3Zh3&#10;OguCR27/AK9uer1dYFgOzEjJQy6hSJV0NmNyNDfsB356vVnxTFMPpMFStkBn8q6S2e1he4AUg99R&#10;pbw789XqDiorsOrKJavDUHllTaMWBVNRa2nb2Ec9XqZcDw54aQFyrsZWJUXttOgv31A7/Rz1epfY&#10;hl6ow/C4Z42UxgOsZsRtY3FxrqOer1IHO0EGHYNSUENR5tQNSH0JLLqSRYfQPbz1eoOIUjghlxGS&#10;QhYFsCLnUnQ272Hie3PV6uE0lZVoKqr95VZFMirpe1xca9uer1R5qH5tZTRyMsjIQX7EEnW2nj25&#10;6vVzw3yXqhTMf0sahf8AiR/bz1erJMk0KCbTawZbgH6SPu156vUzLLRQTFqN/tlSSfot29l+er1e&#10;imhilNPIS5JGva1/H4jnq9UyjrIUjrI6Qhndl3nSwC+P1c9XqhzQ1dTMhLAwAgGxFrDU6/Hnq9WO&#10;sjr5a9Xn3LtF0FiBY6AD4e089XqwVlNHURq0kZMjMTrex8AB9H6/D1eqNHBVUDU6BQNQT20N/EfR&#10;z1epwWjqC0ksgCtK51BF7EnUj489XqyYVA0dcal0V0jYf5RxcW79zcjnq9TliTwVL+TUWRQWse41&#10;7WsfA689XqwqzUyJDVyXSyIW0O43Jvp8P1156vVjc4bidQ8mIxySJTMCwik2WXwJaxtbnq9TfWRi&#10;kgWDDLRrOTZ2JJtcm5J7m3PV6pVBBU1UbhFttYbX0HYdgDbvz1eqVElPiMjUcpZVUP75Ogtp7P10&#10;9nPV6uNNW1ldEgrwn6NGihKIqkgdrkKCb/G/8eer1YYKeSaZIsRi2lNrp27juPy156vVhkhiqJFq&#10;Ku6M7H3FYj3dbEgc9XqmLDEzmCmjJsNpJNrEG/8ADnq9UlMPleWL5tyvkyEkKbAggjwOv6+Nuer1&#10;Kc0dLHUx41SP78NwsZII+i3iPHW+vPV6oVbLSKI5z+jYXuRb94WII8R9PPV6m2pjOGSx0sgjcBSy&#10;kakqSO/cX56vVFlpqOerFHHHtVFZnUH7VgTuJH5Dx56vVLV0aERMLIoDXIt/EeI56vVn2y1FPLA5&#10;ss4QG2ugPYHwufZz1eqSuESQwpVsvmCIjc+0kC3YE3HY+3nq9Xp3mfEkSNWK7DuKn3Rc3019vs56&#10;vVyqko6+aaIq25yEHw8QL9728eer1NdGjUM5ipFtqQb6631IOt/p56vU6SPRy0m+o7u1iGBO4jUG&#10;3bnq9XKdpJ6iESoI1hAIYCy3HbT2jnq9Wco/nP5MYLVIKk+IPckD489XqS2Py1k9KapRGwhBVCLX&#10;0IDFiPaeer1JUPK7Oaj3PNt7qEgC30d7+H389Xq4vR1xq2aCUtusAptYDtf6+er1KjDMAlY/I1d0&#10;WQ3Ci3f8rA89XqWbU9ObwLBtkhsnYXXSwIPa3sN+er1c5Zp1oBFKXYxy7dx7WJAI0Fu3PV6m3Ep4&#10;lNo4gYoDtB9uvgLWPPV6maOWmrHkvC0ZTt5i2udPs+0eN/q56vV3itLRyVMIANpVDMSvsPb2fEX7&#10;/fz1epFVgQ7G3EqhZSAve51BI+HPV6mqCsnWNYaZbRKCinvqf17c9Xq4CWMFBMNpVwDc6/3Hnq9U&#10;Oop0iq502AIzBlI8Wv4j4Dnq9Swo1WloRNEAzMCS1je/iD9Hs56vVKxPGZflqehYNMjqNoWwEZ8D&#10;rqb+Px56vVDllkqgRRkxPEoDsDpf6D3tz1eqdE9BJXxpM4djGD7oB1GmttOer1KDEaamw1YFSMeZ&#10;S7QRa20MLga+znq9Qd4hVT1TkxSEor++umhJ79tRz1eqLBHEsDzupdHBtYAW10Ovbnq9TazfMs4Y&#10;liR2Oot4c9XqitHJX0wqLEbNLaXuupH5c9XqVQpaU0yyPcB9pk1JvfxsbjQfD8+er1O6PEitCX3I&#10;ikCw1Ckm1ja2p+PPV6o/uRBEchVaxRvbpYi/PV6uE9TKJg8aAsoYNe17nsb/AMOer1K7CK0b/Inh&#10;2i6m+69yAe4PtHhz1ep8YpFLJCm0qUB1sTb2D2Hnq9UKsDQRxUyMVDi1yRYG/cnuLc9XqcxPso5q&#10;KYhiQgDEWNwQSPrHPV6vGtjig8xw2xPat1+kkez289Xqd0w6GJIq+pOx3G4sGYXQnUEaA6/Dnq9W&#10;TdSzVIeljVY2YgEa3toCfDU6c9XqyV1MglpXjcGSSY3UKLAKpJJOmhIt9PPV6nuqxGpWnMMyxFnK&#10;sAFACrexJt2Ps8eer1YIkFfGsR0YF9tgLCw7D2jnq9WX5uWOnCrG0cUbEneCD7Nb6keI56vVErsb&#10;wekTYq/opJTeQd1ZiACANbfw+jXnq9TkIfLYx00/lC1le2jDvr7Dz1epjNG9eXOMoWEEiyKwtcAd&#10;m08C3j9/PV6u6KSRoya4AtJc7R2IBJHj4dzz1ep1w2Otln8jFHCwt7xJI3KAL+78Oer1TIqkSSDC&#10;5vfLakbQRtNwDcX1I/W3PV6sddXxyVwhvsZU2Cy6qAPZ218Tz1erDhNQtTJJLWElUAW4Audb6/T4&#10;/Dnq9TlDi+yskSWNVCRgR2HextY28SPr56vUnsZqIDl+ZwwidWViGNh8Rc89XqKpmmtNVUkpGzAX&#10;IZWsPo7i456vUHYxGWqVnmQLs2lbnU/289XqcYPLkTzZFuSTuuBexP7eer1cqL5GqmMSsPLjUhRq&#10;bAnXnq9WN4qanoVFMT+jJOultbfDTnq9UlYfNLSOLM6Aox9vsB7/AB56vU30VHUVFbue5UgG2mlr&#10;3P189XqeUaWNmgpGCN3Ps9hOniOer1XifhydfcndIEjp8VlaJ6qPymLWKgFrFmv21728Pu56vVf5&#10;gnrv6cU9SML+eieKlQBZY2UoxsQQGvY2GmnPV6jRdHPXD0txOoWloMQpw4tuViofdqLEj4+H0+zn&#10;q9Sh68+vvpLl7LEiiRHnAF/fj0IB0A3Am30c9XqoWzD+JBiOPZvmpcrVMTws7reMC4O42HfQ30Pj&#10;9PPV6rRelvVOkz708pq7FvLWaogPnbTuAcr+6PEXtrz1eqkj1r4EDmCoxLDVtI12ZSbAkXU9u1xY&#10;29vtvz1eogOTaoYNUwTCRo137xGp95muSQC2v0X8Oer1XA9Ker9Bh+AvFNKkk0gi2q7dr/eR31/t&#10;PPV6jE5cz8mYcZ/lNdEsYm3MbJcEWuNTrpz1eo1eAZMwxIPl54llZEUjsGJ/bcc9XqYM6ZKkky/8&#10;gkNvMKqfdsypfWzeFx7Oer1F+z7lMYRIuGUNKm1HJVm93alhuYHXUn9dOer1FjxPDq6jmmmUqhdy&#10;jAgkMPAj4i/f4c9XqiUeHMtWP5jKtxEoCMRYi5J9ltRe3PV6lFiayY1DEu0DyFDX12k66X0uLe3n&#10;q9TRDhUk2JrQU8YG0rqNAFGtwe2p56vUZvpllhqnEaObEZWkibedQLAgdgdNfHnq9RmMOraLDqKW&#10;CriKlN0ihQQDY9/H2frfnq9SbixmOvw1aOOYrU2eUAdr+Cn6O3PV6gAzxTVk+P0lRDGvkuSZJb6j&#10;Q3v42v4a256vUDk9cUrP5VIrfpCGMmpBKm62Pw7/AFc9XqHbBsdwiDEGq6IvJJ8qkWyRrgN3ZwdO&#10;57Dw7eHPV6k31GWrx/YZIxLviNhYa2ta2g1+J56vUUXM7y4dTz0oby0D2Itqp2ntr9Pbnq9STwXN&#10;8OHYpSFn2KsZWS40dlb22IvYDt+znq9QzYB1IgXFIsSprREe6pUEkJ3IZvAG1rc9XqEOu6iSPJTv&#10;RMI45V3PsPYm4sB3+s/dz1eqTgnXTHMCi8jDqgsm8x7iSAbeB7dj489XqMxkb1VZ0iqKOirZYmiv&#10;ogQkLrbVrnsQPz56vUdDJHrHoKOZFxt0DoSSVNlA1PidRbxHPV6jG5a9ZORMYkRaOqQLsO9Q6nab&#10;209nPV6hcwn1P5Vqyz00iPEL2k3LYsPDnq9Qp5V675ZxlHkjqFBj+1qCAb/mPjz1epW1/U7AauF1&#10;MyC4AA8Sfy56vUSX1DdSMv0UQpzVrHOzKNisCWF7kWuTcg/rbnq9WvH62uoeUKukc1NQxnk3hXjG&#10;662sFNiSNddfjz1erXtzLU0lVW1asq3Ut5bKujD2EjW48fv9vPV6kFQVMYmkp2I82Ebrf4VY2Fra&#10;689XqzUk1SszSQ7GElw3ug99dLjnq9TtSUDfywzW8wMRZd3xNz7Db6Oer1SIJWo8TXywGF1tcdxf&#10;S1x3+PPV6sy1U0da8lHJECri6SRBw19SCp0056vVKTE5pK6WedVUKwDAAABR4ILdj9fPV6nqixGS&#10;rWKjkk8qnZm8R8bAfTz1ep5SGIU5w+mBk0YNubUr3uSfHXTnq9UtJMIOFtRGN4bHco3XuwGg7309&#10;nPV6mGhlVqYmodXqJFKWAsARqBewuQfHnq9UikogsMtVVqSipsQ3Gsh72tbt3sfHnq9SWqI1qAaa&#10;oHmM0l1fW+nYWt9Z56vV1itdSCoYUdgscYVwQD3Hj/Tz1erEBLg9ItDKuwqisY/Yrahj8CO3PV6o&#10;8lNAKl0iULEil1YahjfVSP6eer1NEVbh8dRLFK4VHZDc6A+2xsBYc9XqNT0OoqqTG46nDQmxbl1J&#10;A3KLtoTfUeHt56vVcJ0lV0o6EVsTIJCSUdlsF3XG0i/1Xtz1eo9eEVdHU1SBveVTG0bCwFwACfp5&#10;6vUKM1LTV8SJTp50YkYlzcFTqCL3Gtx256vVOwzDDJWtUTxmQjS/exUkA2Jt4/Tz1eoSsuYbTJU7&#10;J3Lvdz72gAsT+X7eer1Qp8Ehp8WWeFWkUo5Yae73AP6+37vV6nnIuUpsOx2bGp3DLMr+7tuSTYj2&#10;duer1YuuGRsEzXkqrwrEqczDymYKlw17G1ra3HPV6tbbNuWpsRir6A9qSR0LofeHvW1HhYi1/wCn&#10;nq9SAUrh9LF87L50e4RAuVUkliFXw1voPbpz1epB43RYxl7HY8SWJilSy7RY2Rext9Pe+v7Oer1L&#10;TK74VW4gTmemR03ERNKdyqT+8u0nsfH6Oer1DNhvVjJuVcQiixdUJSyomgBCnXXW2nb6+er1NuZc&#10;x9Ns21T4pEFplqZCY1lYEr2uQSOxIPtPPV6n3LeDYRR10GJ4PLeapCsyggAAC4t21vrz1eo3WW8y&#10;YlT0v8uxYyKoRXMpP2VJ0FiCPr/v56vU9z+dR5ejr1jaSOWZWbzDZnBY2Nv1/Pnq9T7knONVljE6&#10;mUM0zyMQRa6qpPb3rjsew+Pbnq9Q3VFdQ4ngqVeG2Eql2K2UqVJHe2nfnq9QX45Sbcb+UplaGRYr&#10;yC1owoF/dPbW3hz1eoF8bw2lmp2xVj5ibmPliwCi+gB+jw56vUBdfT0/zhlLje9mt4BbmwI9thz1&#10;eqPQPXUuKrTTKrF1ZEfb2VtWDHX6bc9XqiYpk3CcWo/5tKi/OQOBA+0H3b7mUXB0Omh76c9XqC6r&#10;pKunpmjnFmJIUAnvu0B93T6+er1SKn5PyIpK4fpyrFyDcXsLez2X56vVkkq6eo2zUwCWQ2YkWZgD&#10;3+P9nPV6lImKNFGKSWBlp5QioT3ZimtiP3bm9x2vz1eqNBg7YeXoYpWCzqZATIzgSE3KqWLaewCw&#10;HYC3PV6nCXFqjCqcUEbiSWOM3IBIIJuFP0HQ89XqTFdnKvqEjl37GVW33FhfbewBW417356vUzVO&#10;NzPRJQVt3Wbdtc62YgnU30HPV6kTimMfK1MaqyrIHVVdBbcCNV79wB2156vU5LjEMMhBmEjIPMTv&#10;qC3Y/Rz1epPT1sdf8zJiFQBLMpMY3XJAJGxfZ/R9PPV6o9FQ5fpYGo2cRrtDSM25tt9O+p0789Xq&#10;S8VNgf8ALalmDSPTy+4+3Vg2p2gXJA9vPV6mujy4tWKnypEankJO1YxvCEWtfSwP189XqxNlAwOV&#10;ebyoI0HvWBBF9Qb3FyNOer1JnF4sIhpPksHZTCEk8x7gNvU+6oAFiCLkm9x2sdSPV6kfNhuHwu9b&#10;TzEJdQBoLEj7/pvpz1epD4/GcNw6oqKWIs/lPZQAd22/axOp7Ad+er1Q8IroMQwGApujasiVkjOj&#10;Wa9w691Nx2Ov7fV6nubEquPDoaJIljeNTErgiyADvqdQPh/bz1eqXT4vE1LG7KPmIGDyNoN4A7eA&#10;1P39uer1T8IzEk7muAMSsXDCwNwdBpr9/PV6nqgrml3UsLDYg3hrDUhSDf77c9Xq7wquo8wVQoqi&#10;VY2TeAjjTaDckAA+AJH5/D1eqXX4FhmHVM9XhkqvEVDj3exBsbXHPV6oCVmI0dK6xroGuLqAzKTf&#10;+GnPV6ljQeaUWnkf7YBZlJBU3J0OhFj4jnq9SxqcSpsWxZIqpgrPEqlQB7xsbNoRrcC5/t56vV6t&#10;w6o+XMJcaKQR3Uad/wBvPV6gZzPlxTSyx0jBRLbew9h72tr38eer1BtTQQ4dQOBI3y8AVRGbDXud&#10;dT9fPV6p2B5giwrFPlsOLRRTNtLs26zG/Y21727aduer1DpknHo8Xo5nqWKTxMGVmYWIuQD+37ue&#10;r1DFlPEwMVHm1Hl7rs+9gA4tpe9u/PV6nfMuPq8SyYXCoqGkWJgSArICQdp1FwNQba9vHnq9QQZp&#10;wyegxJ95hDxPGGdTcOo1spGht3JHPV6nmHFYoaM0VQrPI6ADRgCzDTS19Brr2GvPV6mnCqerwfHY&#10;ZDqq23BibAnuQSNCOer1f//VquxHGqeqYvF+iqEBOg/d7C49t/v56vUnMDxPGarFYRQna0bh33AG&#10;6hvetfsbduer1Wu9OsPhwfDFeZ/NWSGNvJtuBLHRj9ZHPV6hvwbFRRCWhUbZJJkhmK2YBO+4/wAN&#10;P7eer1CLHMtPK00sZSnlc7UXQlbD3i38Bz1epaUJw6GiTDo3JQhQ6OQWBY9/sjvz1eoSAkEdJGlN&#10;GIPLC7Gc2JtqTYgd/Z/Rz1eoVcIid6BCzXKBb2O2wN9Pr56vVXp+ITkXDsS6cYnXywhTRxmoJVT7&#10;2gAFu2ne5Pe/PV6tX3HoZIKt6SKp80M9huIsLE3AHw789XqTeMQ1L0sdNhRiNYpcsJWVVY91NyfZ&#10;z1er0WEVy7nJ3zbASo7bvGx8Rz1eqHXwuQIasWZgb2N/e/xG38Oer1Nvy8WGxrE0qiSQFrG2l/D6&#10;xrbnq9XcphlVd36PadrEDv4i38L89Xq5iZHqkSqAUm5JU67ACNxAPce3nq9TZh7YE2JxS1ylgd6x&#10;sWvufuLDsb89Xql1U0Pzca06bRZluO3tv9Z56vVPoGpq/FrSsqTbVCqWN9oOpC27nXXnq9Sur43R&#10;zFE+1SQpYkCwHgvjf489XqcsMqYohNVUkm8xFoyDYC+3v9R0t7b/AEc9XqkRSJWwFKh2DoC24H3i&#10;BrYfX4c9XqgYzhsM0CYxUzSLAHVNp90DcLknS9wPjbnq9U6Kuw8K8dMpKqbogsC19Nx9h56vV5a0&#10;mJZYad2jDfubQdg+0LtYfx56vUxCvpo2qDRqwjBCru94k3ufG2p9nPV6mGqp3lqGMlgZiCZCACrH&#10;w9ug56vV3SidaM1c7iaSPerkAgWube2/t56vVnw/F6RcP/322Yi6sCL2W9iRbt/fz1eqZWYj5hik&#10;kQlH0sV0uouDr8Oer1ScPrKnGcQNOirFI4d2bsrbRoCe262gHj4c9XqdBHPSGVpHAljVWKm5upOh&#10;+gn+jnq9SUkqsTkxKWrkKMrX8sdwtm1LAj6rf3c9XqUtJPLLvI1YElTYe8x97xB8dNOer1LCoxM5&#10;jwqMeR5MyKDIqPuBYD2WF9fE/T356vUq+mmN43hOKokqExldqkroWBB+N9L89XqO5RUFNj8EZjUL&#10;OyN5h0sR4GxJIPYac9XqDPqHSrl6iklkQv75su3QKq6t9nudR7eer1FUxHEafFcRpoopQkYfft2k&#10;AggjUeBHx56vUtKnL8kghkJ9822NtAP2tfja2vPV6hhwin8zCZ4yq+YpUDtrcH3jf46ePPV6mLGM&#10;JkoqeOv3JsT3ZiLCwKnt2He3PV6kbSGm88fNzDbIFjRQLX3H2jx1/W3PV6l3RYXBg9PU1UiszI1v&#10;tEgnXboTqDfUi/h8Oer1BliWItitPNT4gFSQBiexXatztBNr256vUUnGcMxqvxiCtgmeVqOZigQ2&#10;WzEqEZbkEG/j9IA56vUM2GRSxTR4fXbRJIrFbW0He2vtItpz1epP1lZiz4lU4czrTxEqpZQDca6A&#10;E2Gvc689XqiUuXfNnRZ6t5Vja4LKoLW1F7drc9XqFLBaif57y4WBKqTcjsALNY6C+vPV6pOKTyRu&#10;IaOI+7sMhNiGcE39ngf4c9XqWmQUc5oSWaBQ8YvcWA9tz2+j9Tz1eo/byUWK4NDEyNSl0G4pYrut&#10;oTY6gaHnq9RbOtlNV4dgE0ZJd2LbjuI0to3fS/6/H1eooFBgdQ9TEYAHdnjYo2lk7tr9FyPDtrz1&#10;eoPvUZWwUeW48IhjZ2aoSP3VJFvHtft4+Hx56vUXiKXCsHyRVQO/lyIOxsC19dPEgc9XqLxTy0rR&#10;N5g2rLc6dwupvz1epL1Dmnrl8tboQzAkdx2ubePPV6nbDaiklpjJFG8cpIJdibX9gFvHnq9U2qxi&#10;Gsg8jEEcTKNygCwsNGJPcW/Pnq9STrZop6kGOA7SB7x+HPV6k3XYTT4hK3kxqR7oGlrDudfieer1&#10;JGeiSkr0nayIXZVABtrfufC3PV6hNyvVSQo0sguxBAANwQT8fG3PV6mvGRTVlU6oDFBJGVKmzEG5&#10;BNx7fAW0+PPV6guxYqtUKWCIKqFSDa31kew+znq9UKG8qvNSLeQvfbt7D4fDnq9Qh4fBSyURhWQm&#10;aME7Qb2+mxtz1ep++cENVDTwkiJiB47b2+7nq9SSq6GknZoJpAAPM1YfvX0PbX6uer1JeZIxReUN&#10;AHABt7zH4EeB56vViqKI01O0lQw3yEBQdSqjx+vtz1epjjhlkUuq3C6k89XqcKScwxzReXdpAPDt&#10;rfnq9UW8zzFjq/7e/PV6lXBIaSh+UF1qGZXuPADXUflz1epN1VZNVzkTMSS51Onfnq9T8+K1qLHT&#10;RSlXQAHaLEkHt7dRz1ep5aswmtiqJ6ueVppCCEUWVdfCxvp7Oer1N2F1ppoXKgsYXJRuxsDqCddO&#10;er1PyYs+JvNHALsouG7W1Fxf2c9XqhGjWSdnnuHUhlNxYfRz1eptlq/MxnZNIY1U6AagsdO9+3PV&#10;6neT+aipiplvI3mIQ9htABuRfwJ/Pnq9R4MFwqirsoeYwIZl2K3sPdgL+I56vUkK7MFLVP8AySkl&#10;JBuHZl26gdgfH6fbp356vUO3T6oikrA9KoTzEQ39hQHcdbWvbsNe3PV6hRSX5ykEtK2u5nAtbaRc&#10;MBfWx56vVBTFJqiiFJMWRUZQ3cA3J7D4c9XqSUlNCmOx4jK9jvANxqNvb+/nq9RtMj1FJjmETTM5&#10;ALIm9rArY6bR7CBcnw56vUYnKdbTLL8nBIrjSFToNRq3vDxJ/X2er1CHmlo5QEq9Ng2++QLFh7wU&#10;d9O/bnq9RDOuuMxQ0kuF07sZImAdbdxfTb7e/hz1eozvolzpUYbBR+cd0lMxXULdhawLC/iO5/p5&#10;6vVsRZKzEazDFo4CovGkkig2ABGhNv1789XqM5kCm8ijlqo2LWsQAb201H0G9uer1Yeo5qKnLVWh&#10;X9IEBVbC1iNB8D356vVVpU4w8GbaTBKSQtWS7ykK3Nin2mZgANfAc9XqF+uxKagwh3rD8t5aMxte&#10;5faTrfv7Po56vVV96gswfNUwxB3Bck2bb9q3dQdLHv8Anz1eojmO4vNU0gdv0Tq5cBABcFb2ubd7&#10;99R/Hnq9SOq8HnxiOb5IWRADqPte7d7fG+nPV6g2xI1cMq4NDEPMdQwuLADUjv27/wAeer1ILD8V&#10;nyZmxJaqeSkXb+kqY03HcxKlQLeANjfS3t56vUfLJ9RlrHsJho6J/nzIoUswVXsTYkgXsf4c9XqK&#10;z6iOjeK5RxsYxDEJKZ5wZhc7kif/AAGxA221+vnq9RaM44ZhWGVfzEc6OsYZQoJ8dQSNNR9Pt56v&#10;UE1ZhwQPWN7sVrDxPc6+Oh56vU107UuHYRJPSyNsVgr2Oove9xe/089XqVuGVMQl+YppSSyqxdu4&#10;Xue/x56vUuaivixHDzDHudQyhG8Qbi58fdbtz1ernSw4tHVn+V07yJGbOV94BSLEaHx56vU94OIp&#10;ZZcLqjvBZSNoAAtrY3+7nq9THmjK2I1czU9HGi7wQike6QBc6jsR4c9XqC/GcDelsRGsjRx2ub2v&#10;exAuALjnq9SPFE4pd8Y+ySdRru8de3PV6s8YamdvmWI3sCRb2j+nnq9SjOYKuaYJSKomjG4Edjro&#10;PH9fu56vUYXp/wBQInSOgqWvJMAjDwW2pJP9H9vPV6jKpg9PimGywpHG5dRtY2tc9j4m456vUH+L&#10;dN8Uy1CXhuaiqG9hcAAdvC2pGtuer1AJieKVOGVsk8wkiWMmNk9q3BPcH7/6eer1M8+L0sExrKOe&#10;wkYe4pOlzfXx/t56vUrqTMspp2qKdSjKjKZCR46gm9za3hfnq9TVt/nDebGwE0YJcnsxPa38eer1&#10;KnO60UWDYJTlfKrI4GhdVJvM28kSMNQGsbC1hYDS+vPV6kLRpUUkskVSgFlAB9g1Jvz1erJS+6Vh&#10;0jQHcpt4k2tbS4+HPV6jf9LcJhxCqpnKlDFu3NqRs0IYnsLnSw+nnq9Vt/ReeeFlpEJEMALRbjoT&#10;tBOp7+Nvo56vUbLLtE8uBPLKz+aZXdVsQCGvp8e/PV6hrybgtZSYZLUUquk1Uu/Yx90lAF7dvb+X&#10;PV6i++pvJcOKZeAqomDRhX8wIdoYNuPw7WB/s56vVU/m2iq3xB4aNW3ECOI2DDvYe5t0/v56vUDu&#10;KZUxLEWkpcVTzJo2BjaMbRe+twbgEdtOer1NmG9P8QpZJamOJ53LBwrWZR7QB8Bz1epwp8r/AC8o&#10;ha+1nup238SWF9e3s56vUZnpZ08mxPBkx6nitsmEXmWsQADfufDx08Oer1DS+VKWrrYsKkdlMBR2&#10;kVftFTdQR219vPV6p+ZMu10eJ/z7D4NrvcyRoNqA2AVgANdPj3+nnq9Ru8hZnraXLtDLADBUxJBv&#10;W3hcg2UanTT6eer1WWdPOoVPRUvyaN+l8lWLXA01AJ9hvz1epWQZpNSyzxKZGMgDsNbqex/bz1eq&#10;BW4ipq33yktGjPYjQgk217Xvz1eoO6avmeqE1NUWZrl7dyR/YO/PV6nBc4VrzPhrSkrtPmdwxHiL&#10;356vUsqjMEmI0wSolt5Sh1B0sAPzv8fbz1epKZhKFmr/AD9rvGPeGmzx8eer1VPeo7rFRY/m6PJm&#10;G1JdqFj7xChm0HgOx8Nf2c9XqKrjMeIZenFbAkssUxAmKgldyjUtoANdL9+er1KnDsv/ANYayPFa&#10;SNlZI2BRQLH3feBHjz1epH41gmGZGqxLCJNkZaRt4IKk6ksT4C/0Dnq9S2xamGZ8oTy4qfKkdBsk&#10;Y6FDcfu3Omh+vnq9Vd/U3o1gcFE8tKEIkX376W3drnv256vUBGDdIxXSpQ1nlwlSRsUAmxJAN7ns&#10;Ndf289XqSWdugkFGzVUNQoCkIEZGBPgWBAsDbX2Htfw56vULHpgyXgeVMYjzFiMU1Tg/nuag2ETG&#10;w+xdu2g0uD4+OnPV6jz5rxXoxmykgTKMc0FJK/8Ak6iVZCNSe4RbC+liD256vVWt6k+l2IVVbLmD&#10;LEETUOoZEmTeWUkE+X3se4NrfH2+r1FVpemdXU4a8RhcS2FybAC40AHiOer1Atm3KuIYKFTFY/JA&#10;QMD4lb29nbTnq9SIbCYJ0VGhVlLggHsR/iPx56vVhqo6lK2EmMJTRlw5IsSoGhFrjXnq9XJ4qdIF&#10;+Vbe24lQdTqfb3Fhz1erPT17tTSJRIDLdkNwDYjxse/PV6uNRUCSQUaxtu26gWvcjvz1epvpdk96&#10;epQIYiC2gJNvvtfnq9UaBp7K0SbVBJ3N3Fr6ae3nq9XOQVIvBCSDLdB3266i3e3PV6u6SmmjqGoq&#10;ttkVtpIa9iND8bA689XqyEUtTBIkL/pIPs+Ol7XPPV6pNVGKmAQwRkJGoLMLa9/YfE89XqYJYKRI&#10;gXLABjuvckgD8rHXnq9XGCGqjppKidtnlsPLA7lL+34jnq9WY4rT1h2QoYHiNyStt3t1tb6uer1S&#10;5pamWvjiJ2iUbQwH2QO/tGt/p56vVMWNqKI06JuUuA50uB/it4j6Oer1YTaldpIyDTspULYkgn94&#10;n2eweHPV6uocQhpkkKJuCfaaw18Rbvpc2+/6/V6oy4i2ISl44SvcMTpY20PPV6p2F08yTsZE2D7R&#10;LFSpGv2Re+g9oH1356vVJqhiMmISGZUemjCup0BB9nxHjfnq9TfUTN8zHvh8yNiu2472YEgj42Nx&#10;z1ep2xqGixCunqEiWmikJYxx7tqg91G4kkD4kn4nnq9UWbFoaZYoAhMZWwI0IFtCeer1NyCqLxIJ&#10;L+6e4sx1uCfoH589Xqz0KIlTK3mh91gB7T4/Xz1eruZlpaX3VEcMRUAg+F7gAEaXJsbf3er1OFVP&#10;h1W8G4AOwGy4+y4sSB9HPV6odFUU8+KPVVDFwxswuQdwNrt356vU5ySKtPNLLIADcbf3vadfiOer&#10;1MdSAtPEKNw8bkMi9rW8ST7PZz1ep5o2kp387aAiAElrfaOvc+A56vU0Y8ktc0QpF3BZFJKk3tus&#10;wPw119nPV6oa1dM1UKVIb/Lq90LbiLNa9xcG97gHXnq9UuVPPeKniCo0l93cHbrbx8Oer1YJZJqR&#10;iJ23mEFdBqfjf289XqdaXGJ45d0lo4hG253ABsRoQfhz1epgT5At/MJ1WYgjaxXUg9j8eer1cWqJ&#10;6aSGWni87ezBb3AU30Bt3AHPV6lPHX1MgeFo1IRhY38CLg217Hnq9Xq+yxlImCyFSzH6RY3I18Oe&#10;r1QHnigWAxAEMq7VsBcjTXS+nPV6nGSWD5oLMgRWA3G3Y38PH6eer1NGOUwneWnU2VAXZlsbk+Jv&#10;cduer1ZxQMlHSUzyg/L3LPba2oNg2viDpz1er1SZWn34THdhbxABUDU89Xq8J4WidMXjVnaxOgNh&#10;2t9PPV6o0dPgkUkUSI8ciE2JUhSp1727j2c9XqxLLTYfVy1MEpkgCtvLa6293vY2vz1ep3hp1QGn&#10;3sL7Qx8TfUgE+B+H7Oer1cVSPY8bXIG7aAdQfADXuOer1ZMPpkpo0hpw8gmDnbJbde/c2Pjz1erN&#10;XxTRz3qCqyRIWRVIuQRfsddOer1RWhx/EKRq2kpjNDTg+YRptBt7zXXtc208eer1dwB3ktI12sty&#10;ugt4i/t56vU3tFiC10lTHG2x1XQm4urEXAB7ke3nq9WeVaWKMvKjKS1ydQbW7/fz1ep2LGl1qC3l&#10;7QwuFUhSPgAT7dTp4c9Xqil5xuWify5XG4btV+G4AeA56vU+RF9sUW5XdmIDWsCe9gO/PV6nqOr+&#10;dIihdCCNrAWH03v7Oer1TR76VEEatcEIL9+17j4c9Xqm0dOaeiVJTckWsbX7/t56vUk6ymjTEJKe&#10;KN22ANuINhfxufZz1erpqJ4JwYlKqwG4eHxI056vU2SCYVyyIh8tT3LeAuQbdtf1+Hq9WaCQ1Ej7&#10;orroLnuL+A056vVgqqe1WvmsVC7jbvoTcfH4c9XqafkGaa8XizsGvbavgCDc6c9XqT9d5lHjBiVm&#10;QS2JdRpYAHvpb9Tz1ernV40FqY52uVkNht1FhoSe/ftz1eqT5LVM8iUI8ltpZS2oBvpb+PPV6oC1&#10;9FS4fNNiKl9xMdg43Em9yO+h/Lnq9TnSrQ08cASNqkOv7tu9vG/iO1uer1OlMZ5ahY5otmyzJ2ub&#10;3AFvC/PV6hny0yxwqIEHnXAa3ca+Gn389Xqm9XEgkwOmloE2v5TecrhSS17W+7nq9RTJ4IkiPy8p&#10;J1DKLbQT2+i3b+7nq9T9hWHy01SZJpPt7Vt3sO3f2Hnq9TxFRLDW/MzvumZWQWI90eH3jnq9TRLB&#10;is8LrT2VmcKZfEgCxsB+fPV6ljWSedhrq671C7dDr7uhIPhfnq9TM146S7RmzX11Hf2nnq9USUEh&#10;yshWTYFa1iq6ix7ePPV6pEmH11XhkT0jAjtISQGJvqfr56vVzD1TtLSRqSoRVJ8Qxva39PPV6ouI&#10;1/8ALKH5RIy8jAqSt+57c9XqZIqieExyTGy3Nt1+wGpYfXz1ep5VTGEKm/nEKhFtL+zx056vVz+U&#10;+Xp5IJgN6EkObX97Qaeznq9SvoBG0AO8E+7Ykjw8Pgeer1OVDI0LeWQCpJYkeBJ156vU81zpBTJU&#10;GxVt2gIuT2AB7a+HPV6scZp3gp6GRLyTIz7raaHxPYN7B49xz1epT4LA0cSyRgdrkaXBvbTx7a89&#10;XqF7Kc0tTUn5pyEWxIsbk3sT489XqHnC4oa2dYFG8C1ywtptJFr256vUNeBJBSQR0VM1otXVrAks&#10;e6k2vYeA7D6+er1GzwvD8HmwiOrbbtAIW4uSR3Hs1OvPV6rZfQ1mh48MnwmiiKsoAB1tb3h28Bc8&#10;9XqNN10wyOfJdVWgBJI1ANrAnTX8r/lz1eqsCgzSuAVQxKsjeQqxQHaty17g6nQeFx8eer1GsyJ1&#10;RTHsIjpq4ok4CbxdSL+IFvb356vUIEuZaOtrace8iBgzi5AZVvdQT2J9pB+jnq9QQ9QnlqlqlSpM&#10;CuTIirYrawsNQe39PPV6ih43jUlA60nz7t7zAsSASdvwtp9HPV6n/IuJKWhmjlR5ZdLE6AeJ01+H&#10;089XqMNgctBDDUuzokcxOu4gsbam+2+g56vU+U1PSyKY1VWjKhYxcXHtt489Xq6rTh2F1bQQBoi1&#10;h7xDXJ8baW1vz1eoPMTzH8riKQNu2hDuJuAPYb9uer1B9iuOSwVpajq9qD3jYkkm/wCv3fDnq9Qe&#10;4ziWNYtPGlM7NGwViWJBK3udPA256vVFwnA8cxKU/MwFYwTtYKbFb6C+o7Hnq9RgcFyDAKALUwss&#10;SBio0YsCPG2tr+B56vUssOwZqSmFNQw7EZbbraKPG/8ADnq9QvdP+h2NZyqGnpgWp0Nzp7u4+A7e&#10;znq9VhHTLoLHDhcENYuwoQGHckgnUjt8eer1HHyh0iwPDCssFKvmdy5UXJ156vUYXCMm0qsrgC4t&#10;2sB/Dnq9Q1ZbyerrZ4tDroNba89XqFPDcq0qRBXS1/Z38eer1LSkwelRQQvbvcePPV6pE9HGQbgE&#10;/ebc9XqD3HsvYbWglk3E6+Fwfv56vUB+M5XoVYiSPUW56vUGGK5KpKo7hECAbiwGh56vUDebundN&#10;WNIwhS5vYbQRr9K89XqJn1D9InTzN0smI1FCsdWwIJCixP0drfDnq9RCut/4fNJNhc8eAU8csjIw&#10;ukYst/HaLAkE319nPV6qD+vfoVw7K+JVGEYjAXnJcyLYLe+pIPh20IPt7c9Xqph6o9MMQwPEKmio&#10;U83y2Y6g3CkkLu07i3fx728Oer1F6akxGmZTKmx47+5oQWX+n+/nq9WCakq2pTVzyEBxfa2m1T31&#10;PYjtz1epvrsPp3eOmpWJ8xSug7m9zrrfTnq9U6tyNXT04rInKhgA4sAbAg2v8Tz1eqRl/pHjWN4g&#10;lPR0c8gmlUqUjZ1APwQEgA6dvo56vVY56ZfwkPUz6gs20DUOWKzDaBHCtPOgVCDc7ghsx17Xt8L2&#10;56vVs9+l/wD4TddKcPpUrOsCNXV8xWSVizR2Ovu7UNtAALnnq9V/XQX8Mr0udCqKGPL+A07vTBNs&#10;jx7nBA0N3ufrHw9nPV6j2UOFYThEK0mGx+XGugAQCw8O2nPV6ndqoQfYPYdu1uer1YZ8VZiQse6/&#10;PV6sW6SWzGwGvh256vVEqV88ADXv8Oer1Q5KULZXbaNeer1c4oY92+M356vV7cVJEYsLH4c9XqZq&#10;nF4KclYDd9ALannq9ULz6iuYySmyWt8Oer1B7nDN8GA0zR04DuB20sAfH7+er1A/hYxbG6iTFcbk&#10;9zTaNRcfRf2c9XqSr5u86pmXC3EkSMULKTYMCRbT2WI56vUxQvNJXBMQYKvvWLWsOer1Mmc8YlSm&#10;hw/CApkZgq7QQe/w56vUvMv5Co6fCo8cxkESkFipvYD4j7+er1NcmJ4VCslWjjabLcGwAHjz1eqB&#10;lPOMGYMelwvDf0ywD3pLaXHs/p56vVHz7iU0eYqGhp12i5LaX3eP7Oer1MHWER0WVik4AR47OD2u&#10;R+znq9S+6JrI3Te5uFAHexAAFgfvPPV6gDww/wDN3AlZbyVtGW8SwNwf2c9Xqx+qTGosPwWOZWMU&#10;aSLuJuSwJA8PDx+jnq9QpdDglX0wWRQDJYgR9wBqe/w/bz1eotsdb/L+sUtCTuYsrNuJ0Iv2+rnq&#10;9Qj9cIocTy9U1swLpGiKB2NtB+3nq9UX001RxTKk1GDcRSugJuLAAjnq9QJdYKbC8L6j00zB4Zo5&#10;Fa4uQxJ0P3+P9HPV6jQ40smK5LSWp0RYSV8V7eB2689XqB7084xSYRi9ZlqiO6Sold1N7lmPt+8i&#10;30c9XqgeppHw6spfllLnzVV2AubEgXFuwv3Nzz1eoSaOZcQ6bIPtyNEU01sbG/589XqLp6aZUwfq&#10;BU0U6bHDMt+4cWP9mnPV6hp6/RwSV9JVV5sjEG4ve6m/3aDnq9T8sMeN5SleYjdHESGsBcAaD489&#10;XqCzoBOkeLYtU1Z2MSoC2IBALAAe0631+PPV6m/rTUGgzBRTwRAGpdUO5QQq9ifhrz1eoU8SxCPE&#10;Mi+TMWWIU8qK1rgEA6fx56vUCXpSePD8y4jQUQ3OzsXa17I9yBfvY256vUrPU7RxzV9AkabXkY2N&#10;jcAWvfQaa89XqUzYJQzdMYYHlMjbTvJsd1h/SOer1JLoLiVJhc9XgqrYyk27A356vUluveDHC8Zh&#10;xqnBLp3U9iO1/q56vUKtfStmDp781MisrwjYLfZFifp9nPV6gi9O0EsOPz0dWA25Ct9ALIbg27X5&#10;6vVE6/YXVwZkjxekI8sFQxIBsDbt7CWtz1ep9lpKWr6b002MIZJW3IsYABU6G50IsfAfTz1epNen&#10;mkhw/MOI4dV6gMjqCLEA3JH0eOvPV6kl17winTPRxYIqf5MnTuNw1t2vYc9XqWme8Pmx7pe1Xezx&#10;qHXS5A0sbey2hPx56vUHnpgpJsHxDE0kYsJNgKvqWF7+6De2p8PZz1epx65YNS4TjcVXTrtLe8QA&#10;CQxNrnx8Pz56vU+5iy/R5q6cwyVyCRlp12MToSR3J7jUHnq9RMfTVl6bKvVLF5Hi8qJpQUQ/ZvYE&#10;MBttr20/bz1eo03WfDI6epkxZIbxuVLhRq17e7/HTnq9SFx7CsPxnIR+VXZI6P7pBIUC5F/brz1e&#10;pG+neqmTGZ6OqhIM1ljjIswANi3iCp7geH1256vUKXUnC8Vy/iArK5W8oMWB2Ek3OjEAEm1/Dnq9&#10;StzPlmfMORSshaSOVEBsCpAI737qR29vPV6mroJRLgmP1WW8Q8tizArfTaLaD2HT+HPV6hKz7kar&#10;wnH4sfofcMZuD2DDtpode/389XqFXMdZ/NeniYY0Vpoo7m1rnvpcHUc9XqCX09Yrg1FmWpwVowHl&#10;cKVOhQ3NtPo56vUO2fcKnwjMdJjEJKNCWDAAgEHtrz1eow2JZb/zkdPitURKrxKpLWIJA7flz1eo&#10;NvTzMcs4xVZdnlVY1LAge7Zxp8fD2c9XqErqXhmGy4pS49NIB5TDcQbAj2n8teer1CEuC4JnHKPm&#10;SsZCiMDbQi/b4kDnq9RaehOB4hlDOeJYDiUhaOWoaSBSLFEP7vtte9r89XqMH1dy2/k02JU/uGM6&#10;X1uLm9/q56vU+ZVamxnKhpyoldla4sSLg256vUC+Qs0TdP8AqTPhtalvmCDCpsFZbgED6CL/AF/A&#10;89XqM11XwU4zggxWkX9KtnW2th4j49uer1Z+jmZocXw+XL9a+94bj3u9vZY/Tz1epE5xoKTIGb4a&#10;6kb3ZCbAbQATqB9ft56vUMWKUVPjmXRXOAzMoYWtp7Oer1N/SzNeEywTYLiIs8bO21yLgXb6dDa/&#10;PV6gRzfilBl7qjR4jQkRU0sjFwRbQkWsbDXx/t56vUafHYosey1JJD7rPGXU9iNLjnq9SV6RYzVT&#10;4S2G15/TxMykm2oBIv8AWRz1epszRK+Xs6U2KT6JIhjv4XuDc/w56vULeYcNpcyYCXDB/c3D6bf0&#10;89XqTfTepmkw/wDlFTJ70QKnsBpf8/D+/nq9SLxsVWWs5R1rTK0M19wtYgfT49uer1DXUvSYvg4q&#10;EbuLj4689XqYso4vBXGWlkIO26EHT2/r93PV6oWK0VBgOMxVMQAR912PfcToB+vs56vUIkqxS0fn&#10;A+BOml+er1SsOxWmlpDHONxFhbxPfnq9TTTV8HzDRm1yTYaGw56vUo1lpxLu3CxBv2sTz1eptxBa&#10;eBvNXS41Gttf7+er1Mjyea7EMNNdPZz1ep3irqZgqSyrGfadLHnq9UqWkw+qX3ljf/WAFyeer1N1&#10;ZU1GCL8xCvmRkdrXtz1erjFmTBKoiodfLf4jseer1KbDcXo6thGJfLYX1vYX+rnq9Ss8/GqBNxYS&#10;xNcd7k89XqzRyJWi+y57m4vz1epVYO0tM+wAC/b6deer1K9amYD7Nz9N+er1QKisdRvZbH6Dz1ep&#10;pLRF9zHQ356vV2hpC22QX+yL2N+er1PMUkUchKto3ftqOer1dtUKmu7Q/Xz1eqTHiFOFsWHhb2c9&#10;Xqhvi0SblBu3hoDrz1epplxmTcWD2X9vPV6uUeOJci9yOer1T4sdC/aHPV6oNViQqbJt9p11PPV6&#10;kBieB0uJXWeIWa+lh256vUXjPfp3y3j9S1Y1Apk2ldwXUD4Dtz1eqvTrn6W8YwukFdg1IXp0Q71V&#10;QTp9ROlvD9vPV6q/M09Kag0s9HVebEGUFLRjco9ouulv19nPV6gwy10WxiiSaWqVquEMSrSKA7g9&#10;jpoLfDnq9QgS9NqT+VGgxKn8vcQpUoCLnt9V/Hnq9Qd4r0iwOMzRzwKFplUe6urG1gbhbkc9XqCj&#10;HPTtmLEzsp08qEBWTvtJ9n2e9jz1epuxrJYyqopIYjPKqgsyqACVGu76+er1FBzx0uzDNilTiNa1&#10;98TbY7E7AdQWP1DTnq9RQqvKGYhjM0cSl0hJBjJ7tfVj8R4Dnq9S1wChxipkNLAN8cRUyq6gruAv&#10;7txftpcc9XqROaM0UNPV/J0cfy7s7PuBAB26Ffo07c9XqD6nxrGK6uLVNpadtzKSTZRb7K/Qeer1&#10;R8OnpMUnnlC3cbYwjW8CRuH189XqaWy3iFDiBlkBMYZyFAFyD7uhC6gc9XqT9Tl/FWr/ACoKXyhP&#10;dC99rMbHRfbca3Hbnq9SFzRlyoSsenokNmiFwoJsQ1gLfEdzz1eoDqnDMVjnWJYfLIJEhABA1sOe&#10;r1C/gvTaqqqFfmN8H2mBI1YgafUeer1OGLYXLBQw0gYhdFY6nax0X3fzv/Rz1eoGM25bxPEahquX&#10;tTg3Yi1gO1hf9dOer1JMYW9TOrBCoKgtcG1r9j8Dz1epqxHCa+kqWFOqqJW3FASVU2FlW5vYfHX2&#10;89XqbamsZHajVdrkKXBHsFyR/H7+er1cVZFfyWAMp2ndbVQQfpJHt56vVEkmlmqFwYMVjBZ2fSwP&#10;b6dQeer1QTT1QVqQxK0MVxvAAZgTYDQX0/u56vU41UVRLZYdrFRYFQAAo0ANvEW18eer1NdDV4dh&#10;VVLhkxCTTAsoYi5JFybdyLeHPV6uniLzxvU3EJP2Uci9h8PjqBz1ep2Evzd3kDmwCqD4fHtfQc9X&#10;qxz00gsEkK7RcDW1gNb/AEc9Xqgzmd4hNuB7+8e9xoOer1ZYsV+VplO0TO3cDb7bE31PPV6pFVBh&#10;+JKawDuRuJH2SdBYD6Neer1NLxIA0U0zNHF7xsh+ixIufo56vVLWnrKmshwxReFUWoLnwQt2JI0v&#10;a3PV6nOR4XrZEp9sZqQQ9iLfC/t56vV3WUMnlx06oGjpHZfibjS1u4PPV6oLiko5RTPIQsxuxGpT&#10;T9vPV6ptRCsEcEsL+YrtoNDddfzvz1eqNUmb5nbTKAYLnSwBsLgey49vjz1ep2ElPVwxzLrUxxm7&#10;X09tvr56vVMooKSoroEkYASRtJci4uLXH1fHnq9UTFADMxpF2hdzEm1iTpe/8Oer1ZSI5fekVxMF&#10;LD3hYiw1OvPV6kxVVQE6SHchYMftaW7a/T8eer1Yp62GsaOkaY3kIsQNAT2B0uLePPV6neWikwg+&#10;XKRPMQyBg19pHYgg9he/s56vU4CI/KyCO7VEihiwsAAO4PibDnq9XJ55MSpW2KJhG4N+1tLG9u9u&#10;3jz1eqEUlk92D3Yo2udPtWN7D+znq9UuhqHlFTArOy1JLbCdEHsXxA09pPx8Oer1PtPWJHRLTyBQ&#10;6DcL9yNRbvfnq9XdDUQSwMiRHfMxLfBgPDxOnPV6plFT00eH1Jw6pCBnPuSLcFhoTe9wR2HPV6kj&#10;VSx0UbzspdFI2Ea2Outhe+nPV6odPjS1E4eVimlwCBcqSRc+w/r9Pq9TbHijwuJqeYvPCTuB+0b3&#10;G42018Oer1MFPUGOEQ73MZZ3VbaXbuSe/PV6nFIx8yjo5aaFrFT21FwfYQeer1P1NSbqfzUWzWO4&#10;+066C/s56vUpKWgnXD5VnG6furd+4tf6uer1OyZgNYy4ZWqA5W3mKlifixA789XqYqx5oKIqdzyK&#10;SzLbwA0t9fPV6oIkmp4Y6V22XtcD2n438L89XqzViGR2qmkC1EJCk7hZlHgFOl7dz4/dz1epgr8U&#10;YzCCRrte9iLWBPge3PV6k9igrIVjpac+WZLsWb6bXP089XqYJYpKeL3ZwpuW3J2J+A0t489XqjL5&#10;Uzzz1SmQSWKN4Bhz1epxakqJFLX1F9NCbnx9vPV6ncV8tNBT0Kna3vB76X7Ec9XqdJcPrAkMjD3S&#10;Ny3FtCPAk+HPV6saqkRJqw6o4A3JHvJJPjbtz1epY4Xh+HinEjRhiLjzCLG3xvqDz1erDnLGkFQr&#10;utyygEgixFtL/QOer1BRh9RTyYk0UO8rpYhSbk/V/Zz1epyeOSZGgibawZgFNtF7AeHPV6mh0kj8&#10;iEAlrMXNrX1sNQOer1ZTLLS00cjqFjRmJHa5Olvjz1eqZWYj5NGlm22F2QKSW1+zoNbfRz1erNg9&#10;S89PHIYyq1AJCsLMACQBY6i3PV6nsQqKJ5plAQC2o1W3bTnq9UGsEskiVMVgNoLaeI0B9nPV6pKQ&#10;xTRiXzdtjc7RY38O1tOer1KeleNShZi42lrHU7h27689XqcsM/3+zu5lSEhNyLL2c3+yPYQfE6W8&#10;b6c9Xqnzw0bI+HTm1QxBZlYEEjSw7j+znq9XBExWlpppntIswIvcaFe5tp38eer1Nr1EzMipMZYw&#10;AQp02g62tYG1+er1OUUa1NLI8msYYAhCQVIF7g6HTnq9WNK+M0y1FGW+YBv7xNwlrXtpqfv+vnq9&#10;TjTVE1XWSUkZJIWJ9xGjEm4Ve9yB38Pr56vU4qGipZSsjLKrmR5GttVNw0t7D489XqU+L4w1dgMm&#10;D1LRkT7UZ0jAO062DEFh7ND7eer1M1Ph6UcppPlrpZQrW91ba2Hhz1erG+KMk601RGVglax07W7G&#10;4FwPjz1ep6pK2AmGMLfzN8epGt+w9ug8eer1Q0aWliZIVj/Rkra1rAHsvcfnz1erNRxQ4rOzznZ5&#10;KkuSSCQTb3dfH289XqcwJ0qP9BndFHujbbsewJPgO3PV6m7EIVTMBWV/MYqFLaWNtT9Y156vU3LX&#10;utUyUkJKyX7AWA7XOt+er1ZqigqhSrie8rExta19rqb9rHnq9Qf52x2lrsF8ubcJpGsy7CBcaC2m&#10;un69+er1FpxqpE0JkZtnk6Bfo+j489XqDmtfz3byLakEsDoAAO3PV6ninqqpqc02hfaWcnQ2PY/X&#10;356vV1RyFZXro1ZlgQIyC1z43HYXP6+HPV6pkVZS1IaEEbjrtvr3uR39uluer1TYMQp6raqghNhY&#10;nUbdba31B+GnPV6p6VxigkaOy6FUcak31/M89Xqw0G87mjRiZFB1uSD439n0c9XqHDA8xvS0amBy&#10;qRgLIviwOpF/Yfbz1epUYJ1IraGkjoqFykEVtoW91C9to8Pp56vULMHW7NVDS00+F1dTCWIPmROY&#10;zbswZlIPxt+znq9UbO3WTPWO1hoZcWlqkmVbLKWcqxIvd9NPYO48Ph6vUMWQ+neKYbkKXOuO7RFN&#10;YKqtd1NwQ1xqAfhqPG3PV6jX9J/VnJ09wsUMdWQWYJEQb7GYW1Frm/0/w56vUw9Vus9P1Hq3rMVq&#10;WqKqS41N9zA3vc66/wBPPV6ixVtLg9NR09Wa2J5ZJGSSKJiXhAG7ezFQup0FiTe9wBbnq9UvDc6T&#10;5erWSpqDJGFBX3iGX4k+NxbT6+er1Hd6B9c3grEWsk84ojeU/t0N0N9bga3PfT2c9Xqu26L5rnzv&#10;gdHmbGYwkyBFjMYIDAj7LC+ptYm/7L89XqMFUYXHXQvSVADFgW903AH9I56vUX3qbgEtZHHRwe4I&#10;gbErZiLHv+XPV6ixZi6f03kJiLICrbl2m5AYbrn79eer1B3juQamXyXhiszK76XJI+J56vUJ2CZA&#10;rnwACBRKkypEykG629nu6d+/PV6lJgXTeChkWhqghmjQ7fdDAk66E66W056vUIsclFg+G0kkUW16&#10;YgSgggXOhPs7nx56vUXfqh1sbL1TUUsUvu7Qq3UGw8SbG9rkaAa66jnq9SY6V9XZcSzHCuInzmaP&#10;cLLYAC9ybkgm3PV6hLzHSucS+eWUeS0c8uxr3CbT4eHfT6Oer1FqxXHh8lEIlaZWAMLgHuL33A/D&#10;2+32nnq9UzI+IGpq0bEnv5KHcAPDdpcD6eer1HDfBqKfC4MUgBPmKpj+zYqQCQPjz1eotPWbJk74&#10;n5dEpliUbyVQaNbx7XA1vc89XqK7HljBauqlp8SkdIoVlYNFEJGWTUgEFgAC1gTfQXIBsBz1eoQ8&#10;lZbgXCWWp95JQACbCwBvu731Hs56vUJuI4PBHSJS0AEsiKQdiEA3AsSNt/s/x56vVMyf0snzJTGs&#10;qqbdTzGRQGVRYi5BAOpOl7jx056vV1HhVDk94aSlV5WdJFZWFwljfQm9vYOer1AdnXMVfX4rJU0D&#10;mFUSzbSRY9toFzpz1epjyRmzHIdqT1Moiu4YtYE6HaARbv356vUM+T+o+b8KpDDSYhPJC5ZSAxsC&#10;WJ0Ha/hcd+er1HNyh1NzTQVccksrxrLGiKpv7xIuzGygG+htbnq9QxYV1qxAsRiWINGQG2MSBY35&#10;6vUA/V7qkmIPUT1dcZB5bMiPaxYC5btfQ/Hnq9VJvqDzjheMU1TVRxzNUxK5UbtqNpewB0udRr8P&#10;jz1equ7F0hqEFSyFBPGrqCbFC/cHx0/Lnq9SCSEQVT+7u866XHiB4A9+er1S/MlWraSnB8uNUBQA&#10;6v4aezwJ/p56vU60cldEVWrRliF9PAEi4vbXQnnq9Tnh8y1tKZHZY2Q2Fx9k621GuvPV6sm+hhr1&#10;nnG6xa1tLkDxHjr+znq9UOlp541ZpmDrKN20gXFzcW8dPjz1epQUj0WLRxqsIcwtZQwBBYXYEAkk&#10;HT6jrz1epR0pjFVUNVEbht923Yn2m/PV6s0s1JTs99sm91G1Sbi9ge4GgHsv7b2sOer1RXloHxX5&#10;KGNo40KyoSftOQQwB07HXXnq9WfEKCaoVqONgGcA3J7G594j6eer1I+KnJqlpiWaRGIJXvpe7fXz&#10;1epqpjLTVNQIrJLILe8L6DsfDtz1erKvzgUyyDe8ibHkN9tlFx356vUmqeaemvEm65vYEE97jXT4&#10;duer1PuDYLNjUxw2kERby5JSJJEjGyNS7gM5C3ABIHc9hc6c9XqMb0czFSYFjtNT4ioFEIlDSJfR&#10;iSRfXwJ1t4c9XqteyX1DoKqripAyeQyQwjsOxNyPj2/U89XqM7lvM9dhDTVHmJPSwyo0KDaGC6aX&#10;vr2v/fz1eo32TsdosYInw9h7zhth7qRa5Phrftz1eow2LfIrVQQ4ZAU+ZjUuSb2YWuewsCSdP7z6&#10;vV6lpRFXN+kRSimRrsAT4kXPt56vVHoKxKjdXaqsxC6G+0C/3C/7Oer1PGDTzUdb8zNJtaTR7Xtp&#10;p226E89Xqy49iEM6GIkrdZG3NcG9iLfttz1eqmbq107/AKv5tqK3yNlFVSkzObE3Y3vr9/PV6i21&#10;GWcn4ji03myCKGnYFSo1NvskqPbz1eqXmukp8VwdZ8KgV6amhIYlFLMb+6Re9tLk2156vUUSXFa7&#10;EpKaCRTSR08zqRJH7zEXttA8D3v4Dw56vUneo2SMVxHCJa3Co3mqFkZgFABAYA7gTqR8P6Oer1Fp&#10;Suxo1ww/GpJIWQe6zEhdBqQR4X0+J56vUMnR/rJWYYrVWNySSKrSxpc3Fo2IB1uPz156vVZF0l9Q&#10;uTs5iTLGJsIZCkXlvIdhK20bbbUXJGh7356vUeVct4Zj2XYailm89oYiQbkhWF2v93PV6gqzZjcu&#10;U1oqTFzFTUku73m2KzSnuCzWJ90aLr46annq9UyojmwnCDgeX2aSOQJLsDG5Fy1gTcjXtb2c9Xqd&#10;6PNOPV+F4dR4wGWVlDTXtYA7lKgi3ifH9vPV6lI2XsGldKGNQaV7s0NwLED3b9uxJ7/t56vUg83Z&#10;Cws0lRHhUW0ixYFQCDpqDftc6c9XqLjjWSMVgqHiw9i8gIYn2AGzKNbe8Pbz1epoxytjy1GVCFUh&#10;1AHcE/aJ109nPV6k7VUTYleSiQK5bzGLXK2bUaX7jtz1epP12F0NZslpAxqInBGt1J7MD4a+w89X&#10;qZJ8tVckLUsZChncBRrqADZdPD4Hnq9TFQ4VjVPXFUaQRixG5rg2H2bE6X7XH5W56vUo/wCaVM8Q&#10;kqd0bU50VRdSyi1r2+OvPV6mKXGamjq6qeO7khHG4gqfaoHe6nuTp7PHnq9UDDMUbGZqrywryuQd&#10;qqCAoHvHw1vz1epM4ziE8VMowpSYA5u7XBGhvo1jodOer1M+K4gXWMM1mhUFPduD7dACfHnq9TXS&#10;yYg/lVk1RGI3Qtoovscm663sQRrp7eer1NuK1OGx1vmVb+V5NlVrDXcA1hYdj+vY89XqbMQxqjmx&#10;DbQDdAwF9b+8fC3ewvex56vUy4xjUlKpmpG3RhCwZdVYOAAwI0IsO/bnq9Tdh+PyYTAgw1zJNUFL&#10;gkkBSCSPH6hz1ep/raueviK085W6rvQW2g6jUd9Dpp+3nq9SXxZatKpapoxHEVFybi9h7xv8f1J5&#10;6vUjnopq5Uq0YWZTdQLLc32kj2+Gn3c9Xqx0VRiUeLR0bxI1OUO8mx8Dut46HX9Tz1epuhpS2JNT&#10;wAlFjLblWxvfQKDr28eer1NGEipqaOdsRh/SqxUDTda5F9D2Yc9XqwO0aFIY33GQHdcWCtfQX10t&#10;7Oer1SMForSNDUKZJgWYC4A0FwAWNreHPV6nbDMb/l7tNXQ/bunlxEG3gwDHS57ew89Xqd6SoKpP&#10;UUaGHapARypYp21K3Fz3+j6+er1TaDG4oKVKLECAtyN5AvZtRY9/u56vVPwrOGB1NalI12IYRksp&#10;0UG51Iseer1KOoStq4mqMOkVI3uFv+8FJ1A9vPV6mafE6emmWQORU06jWwBJsR27EHnq9UqHPVRH&#10;AmG1YYJNGfMIIBKEg+63fXwI156vVyrsVwzEC7YenktSIl953AqT2C6C1zrf7+er1A/mKkixBWgw&#10;xlQRk2OtmJFzfXW3bnq9SOlw9ZKNKoS7JEY+6ex0IuBa5PPV6nbD8cXC6ZBBK8isR7qfavftY20v&#10;pz1eod1xrCcQoaaprGPnLteMLdSWB+yxBF/ZY89XqXkeMV2LY1JLUOirEgNlX3VDd1B1Fz7eer1Y&#10;caixQxRV85LI7skbBSFtb3lB8bA6n+nnq9SSw5MTo8UGLVUzyCMsAn2i5OgJtc6A+HPV6vZlzOyA&#10;YrUyMtkaNkFyGNyQx76jtp8fHnq9X//WpAp80QYuyVKtZXZgWU6m/Y6eHPV6hByTleozXjlHAs8l&#10;O8VRC9lfaGCygkObElWtYjxFx43Hq9VyuEYOaCKF6dRFGkARitjcAXAH8Pq+HPV6lpgGG0slSaqo&#10;css13baLsVHYdjY89XqEDCK2GtqosNkf3Y/0pexsEUnT9vPV6nSvq8PbMA9xRLUBQjRqTvEeup7A&#10;6j7vhz1eoXsGrq04fSvLCJHdijMNVUe03v256vUMWCVNNWTzxoQxp2QS2uATYW18RY9xf+PPV6gx&#10;9R+ArnbJs+FzqGimiaOZVBJI0K6D6Neer1apXW3IdJlDOWJx1MXmCF2MbbdoYsAbd73Xtr/Tz1eo&#10;rVPVLNWua20Y2jaQAyBhqb6X07dv6Oer1ebHMQhDVWGM6OwcFlF1AOhF/Zz1erBQJPUDz57GwuCe&#10;7G/vAc9XqYa9TXGUrIpVSpK21sNLk2H3c9XqcDHSvCklQdzSXJC20F9ALdvp56vUwzxTTVfztIrR&#10;ypHJG8qjtG2jrfvZhoR4+Phz1eqXl7BqSlw0JSiSYRbngBJbYCewF9BrYDnq9TzUolOkFQrhGYuS&#10;vioA7C97G/PV6otPWUfzEdbMLSvbax0YLpcHTs3s/bz1ep9xSShramgjpUDrFu3AWvYm9/p+PPV6&#10;lVFhUEkHzdUdglYbhoAp8L/Tz1ernT0OGYfWhhKZgrKSo1Nh+6utiG56vU4VtfhW+akpJo5Z3lJj&#10;gX7Y2C3vKdNTp/Hvz1eplpjQuNs52uzG9iAVv31sTYHw8NdOer1KKnirInjM9grWA07gaeHie9+e&#10;r1JHEqRabGBDTuDCpL2Gp3nW1vYPjz1eqC0E9RJFNIvuK2+RiQFAB/K3x56vU9vgmI7WjpoTKgcf&#10;5NAQ62JsPiL89XqjYxiJwyPya6l8sJFtFkVdq+17W+gk/wBvPV6kziNY1K0EcKb/ADWQ7L391u57&#10;XsBpfnq9T1WUlPh/y00UnlGZWklux2hey7ddCO5Pjz1epYVE8xw6KtoFjqY5V2+6qsxVbk2b2gjw&#10;/hfnq9SUESlAKhWUi594a7mNwvtPstz1erunL1FTF8m62OjMdAhAJIb6CLc9XqGPp1/L8UE9FUQE&#10;OVYblIHf4/HU/dz1eoXsPwaOkxCloKCZPMi3HZ3sngxOmt9Brrz1eoWMiVU+GY8RjE8YLe97xAut&#10;zYKL6/3c9XqWeepKPMWE1FPUsgdVJubi6EaAe7r7fjz1eoloyxI2JLtUfoZPeuO6m2vPV6hRw2tq&#10;MQrWiemDxL7isQCRY20vr4d+er1YMT/meGtGuhTzNr6EMVOgVLaXF7knwvpz1epwr8NqjRvhUW9Y&#10;TaZixJDFRoD7Tqf1PPV6kxLh9TQ0TVzU4iACsrMLrdbHcR4c9XqcMOq3xfBZavCiszBLndYr394q&#10;Tft/Rz1eoGcapK5t0NELxqVLIddGNyb/AE9h9XPV6kDjFWiVjwlPLgdQoUKNxbve4156vVjocSpJ&#10;axqNF+YnjiWWKW42sDo0Q8Q6nuCACPs356vVEwn5fF5atqmJlOux9LKUNmAN76WsQeer1O8GISti&#10;1yoMEaKqqp95mJFyVAuLfXz1epaUuN0Xz3nRQ6KkgZB7pa9u426Ec9Xqb8AnpqzFL0VR5hnZWbUl&#10;Tra1ibXA56vUNeTKmF8wPMzqGQsg3EWKKdT7Oer1HWy8MPxjCY8Upav5ctc7YwGXS9kAN9D2J725&#10;6vUCvW01lNgC0laodpAGuQLktrqfDTt4c9XqKxhGFATR1byPG8xIKjabMNO43flz1eoqPWvFauqx&#10;Z6TDJSGQhRJ7dfeJHa4/Pnq9QV54aml6f0+HwWFR525i2hZQQLXOgB+Phz1eouGLCKhpN9ftCxhm&#10;sp3D4Xtftz1epFYTilZUxxLDUuiKwFrAhvGw+BH5c9XqVFVVyz0gj8wq5b3W7hRbQ/Ueer1MNJUz&#10;yVqpPUmWoG5ZCwLFw3jp2v8Ad4c9Xq4V1ZWb3jhQHyyA3hZfbz1epoBpaif5Wn3Rs1mcgkX0Pb7/&#10;AA56vU0jCZ5ZVoaiUNFf3yNGI/Zftz1eqViiNhdDIlK7Rhm2rtOug8Da47W56vUyYZiVUKJKadQV&#10;X3QQ12PiBb6+er1dGgatM6zvdtCpUG+4nx9umn3+3nq9Ta9GtC6/Obl2JbzASCSW8bfT+XPV6lDg&#10;lfEgUIm0bTufvuJJBuR3Pjz1ep0hzGprEpKc+6pW52Aga20BHh4n+N+er1JvHpMJosQLxSNM25zG&#10;WsALte7AXFiPjz1epqpIXmpfNeMOYf0gOvt+yPo056vU3VcordtSTd3JU2uAq+y3PV6sazESxvR3&#10;TykPt9463+/2c9Xqyx/NPUiRlG46mw0uO35ac9Xqm00FLRE1mKxOtyAoVrG9ib9iDfnq9TDKWnne&#10;aF21BN3Nifr56vVl8mFnHzEoAsDfxuR9F+er1SsNFFT3rKp7spOgsb+GmvPV6nGCSlliL+6CJW76&#10;HaRp7O3x56vViqXlQxV1GGaIFkvbQkfC/wAeer1PdS9aKmOnpVELeWWYWBJU/wBPPV6uOHxT4pC8&#10;9TJtu/YexPAW7f3c9Xqg0kVR/MHijCo+0gbxoBfS2vcg89XqU1PHVPVCmG16hgl+5VSp0I+n4fs5&#10;6vUbrD8ciocltgdVHubcpuDY38bHTnq9QH1ElVFiRqnZdqS3AGhtbXxIPt56vUZXI1auJ/KmkkaH&#10;3SxJvfQkkn+Fuer1GESShhww1jsRK+1W1J7ta+3X26n79Neer1YRHBX4NPNAWeWmO5yBfaFOhOtr&#10;E/s56vUk8fEYp0OrNFdyexYMLsB8QOer1Gq6ST4rVYRE+DpE1KNu4MpBII8BrqB7eer1D5lqhWPG&#10;oMPlG55pUt7tvdv9pvYfDnq9RhseyvSyVE0E8gbZYg/aO46EA6nv/Ec9Xqr59S2VKfCGGJVBPnKF&#10;XxsWJ7fn/Hnq9TH6csxVmDYrFJVSbI5Hj3sPAC4Ps+j7+er1bDfR/N1KMA86CUtNL5SXIJ3aaAX8&#10;Ne4056vVY/05xuCDAo4Z2USps3bbkkHtf3eer1LPFp6LFaephlQkMBoNCV1vz1eqofrdLU5K6ku2&#10;E0ZlSdnjTywFYE3JN2IHbTS/3dvV6lRjNFTPkKIRzMsogVpAzbiSdTck6akDT9vPV6q9+r2DxRZW&#10;r4lbfO9rC6sAl9x2k6q1xa41tfWxsfV6iMyUNPUYl/oT7g3ljbJraxJa1yfDxsOer1C5hGXFqIBJ&#10;QEWkDMF02hUB3AHtrrprz1eov2bsPqIII6+eMefUSErJ22R2stwbG4I7c9XqCPqbSzxUWHV8MvkB&#10;JU3qy/5UAE2HYa9/oFvo9XqV3RfqnXZdzfTVYpF2eYr+YbFXBNirKbjtobi1rc9XqtgxHplh/WXI&#10;0jC15EWRTcEK2pIHtA1Fj/Rz1eqgbrtlKbJ+e63A6lSkFPIYzcEgmwYsCbaHw7H2jnq9QNJW72NN&#10;EQyrdgpPgBYDXQ3vz1eqOmGpLCyRupRyd4IN/aeer1ScJanjb/SixUK4C6dwLgD6eer1CLk6tRcK&#10;863lNMDdWsSutrfWOer1CEcDrHoKnGKMFY4V397FtbfRrfnq9SUwCeCkxyTEImIMttyyNfUaEi+n&#10;3eGnPV6hWpnWqgeqWoRQrkFWG4ksSAVsfD7rfTz1eqBjeV8MqsPp6ehJMvmMHJW4K69mGmvfXnq9&#10;TRiWRcOTCzEGKq4YaJuO4HQBRr8eer1AZmHKhw/ZSNvLkF7spB2g/vC3um/h9fPV6g3qYJ8LY/pG&#10;DN3bwF/2Dnq9U/LOYaugq2UIxiBB8w2sxJt9It31+/nq9R5si58ggwmBKhgHSS5Lm4KjxufEXuAO&#10;er1GQwnMOA5kyzPWCqiklVWVCwJJa5sR7bXt356vUA+YunprDPFUn/ehyY2buwIBb7vAa/nbnq9R&#10;MMzZUqcs4i6UKMIvMNt1+3e5vqPh9XPV6o2GY9WwxNFXv5ZdyWUHQ20BOmpI7c9XqFnKNVR0lXEl&#10;/mHs7XFwjC2n1jQfH2c9XqXGLCCZVkrGKAqCQ2hDdwR2+4c9XqbMWosMnZIcLmSfzFAZAbte1raC&#10;1we/PV6kqlFTtXw++bKQrKQR7ynUA89XqP36S8HbFqqShrS0sMTNJKSbWU3P2rHt2Hfw+jnq9VqG&#10;SKakwSAQRqZUdXtpqH7Cx26i1teer1HByJgU89PT09SkhE0YsWBAAIvdSQO1+49vPV6jF4VgT01G&#10;ISW82Lbs73I8fv7256vVzzblZs0YDLRyx3FioYi5a/f6xz1eopVb6VsLStgZ42KPucjaAQ47G5X+&#10;PPV6ghzh6V6PBWOJO7vIp3eXZQG1uQdAbkdteer1QqboBQT0yvhgCPUuQVsLKp7sb66dtPbz1epi&#10;rvT1/KI6nBvIjmqQC0ErCwIJJNu+upNuer1KropkSVMvPh9YpRKaWQA7QAxBKtfsL3B56vUvsby7&#10;glXiCxIAhkZo1K+6Tt0JsO+mvPV6p+FZOhrJoWqFD04lI2k2NgdPp0B56vUtMs5Vw/8AmqbpTsLO&#10;UXbqWubL9GvPV6jDYRlYTs4qDsklVW9wkgKp7C3jz1eoccqQNR+fGg3KSu24JLE9uer1YZYapqwV&#10;QfadzRumtgQdeer1I2qpYKSsnmnZ1YhggAJLnW/7O3PV6ktiuGnCqeLEUbzFdmLaspGnhz1ep9wy&#10;thhkEtXL7zLtCMCdouDfnq9RZ/UV1tocvZcq8EwyoCVrj3e5O1hYHTUWIvf6fHnq9VK+XMGzPjWd&#10;v59iymR9EeRdwFne917nt489XqsLoIsHly62GYgkcjRyBZNpBG4jXXx8Pu56vUgMQmp8v1G3AmBm&#10;RlZrEEAE21H0c9XqLv1eznHhcU9ViFqqplRiYUOwbQD7SPh+p56vUWLEfUnimEZeWPFSW3fohDpo&#10;p7a+y/x56vUVXPPX81mGytUh0kZrDbcrZTcE9xf4fTz1epC5e6+4bgVfbE5CjyqQz9zr8RoPAfRz&#10;1eoTqf1B0WZ6t6Kmh3KSVXcqkbiNCO4seer1B5inXDHE3YPR/wCj00S7pV0AuPHTTXw56vUFdB6h&#10;8ap8ySNhaB6VF7Nf7TX3bfCw/o156vUYHJ3WfLeOD+X4+y07yG48wjcxtqBa4se/PV6hlw98ozLT&#10;x1DJZQSWFuxPunQ2Ont56vUjvVZ0Ty/UZNw7PuXLFihDKALMNTr43A9v3c9Xqq5qcMEe7z43Ty30&#10;GguSO+nhz1epOYnSpQDzZyWWTubmwB1tb+PPV6ksSzqakLtdiAljrddLAd7Hnq9UmgqqSlnZplYS&#10;GQm20/vaC/0e3nq9Ug11DBXSSzIxkksu4abQlzY30sb+HPV6sz0uHSyl0Bj88qxOtiToO3sHPV6s&#10;dQxoUk3LZdFA7g7jYEc9XqixySO6xzHy9j2FwDc6XH089Xqy1FI0/n1kbrtUEML+9fwsPvufo56v&#10;U108CmnLxLZW90jsSDoTbv356vU40wEFaMOdnRFQG2m0gdu9/D7+er1Qq3DoEaVqMnVG1uSPeHa1&#10;9Neer1JqlqKuqK02IKVaNLAhTY+wt8eer1KHBqmlOHyw4iPdilZXNu+3UEfTz1eqVWTxyNHKEKRF&#10;QUKatY9ie+h7c9XqleVukX5ptjshUWP2iw0J+I56vU3UsVPQUhG8v5ZYsCSdbm4BN9Oer1T6dqYU&#10;7TiEggC0ehvfUez7uer1Qkn83ETSQXjOz3yewsbft56vU80yGZhI53JCXF/bYdu/ifA89XqwVTRV&#10;jtDSHZKFFidVJ8Ba/h489XqZTLXUjeVV3eddVtYL3vcC3PV6nKCaplikUlXV92thqCDcDxuOer1Z&#10;1o3WkcSSITpZQvYeAP0c9XqwhZlsJdJUjuGIIGmvbS/PV6mVKo4m5ppGCulyNCttD7w+jv8A389X&#10;q4ND5tMybg0i7NTax267iO1/q56vU5w1tNL5UfaRxqDYWvqGI7i9uer1RqqhFRKlXSSrC7kXDmwv&#10;rceGo728fv56vVIXDpYKGonqSJZJyzbTaw22sR7Oer1NhkQxQvUKrNBs37G1se2na3geer1KyN6P&#10;EB8uq/o0A0v38fj9/PV6mfGJKPDoFpYlc1EpuNrdvFj2+B7c9Xqg0S1FRXmJAqMyH3tdxUdidB4n&#10;289Xqyz08kUTLHKXkYAX0O3xJv7L6c9XqmSUlbBVNW1BUxKg2kD94jUHx056vViqmdITTybWWRQL&#10;MLg63I/Pv/bz1epvVopGhaCLbHGSpQWtbwP1W056vVgWSVYah4mdSr+72K3b4HU2+HPV6pGC1ldW&#10;RSUksf6SMH3yLXB+Pe3PV6u5IJjVmcp/lLI9r2FtbA/Tz1epy2T0tW0ysu2JBsBsTuPfQ89XqeJ0&#10;jMjeahYuu4sQNvtKjx+P7eer1MSUhxNQ8Ewpo42DSyC4YLe20HsAfj8Oer1OldEknmzVRAUEsQLA&#10;EWsul76Dnq9TRGlfhkiVT6SmRNlgDaM27i3b2nX29uer1To6gzPvmpxuJ3e8QBcHwvp8Rz1ep0qY&#10;hPA1RO67WDW7aW/p7c9XqYqb/fbhzI9nEhBQrYsxvck+znq9UyKaqYioCg6g2I7m1h93PV6u55BF&#10;ULBKl0LAlgALnx+sc9Xq7waiGG1M1ZUS7VAZ4wxJJYkiw+r6NOer1cITSLUx4kL+ZJ/iJYrrr7bC&#10;/hz1eqNiMNQ8ksM07LCQdyJoW3G+p76dreznq9WWKdUohsTf5j+4W02gAXv7f489XqxxYlikVXUU&#10;kiI0S6Fie9xqF08Oer1dV1RK1GEgQum7YNCGII7/AH89XqyUNTDWwfL4jdZRdQ3YAW0+kft56vU0&#10;R0tRhhE+IVO6NvcFx7xJPt+PPV6l7Q4fJLOlU7WWMghb9rGwJ+nnq9Tq0T0kpjj8sK5BurAsW76j&#10;4c9XqUUTlJGklYLvGht8e1vo56vU5Gkgn2you8A2+u+h8eer1csQpR5t1XzVsAQLi5PY356vUx1s&#10;ExYpN7rW0ItYr256vUhauJJWMVQxVge4ay2H6356vVzjPlUYieQG5uCAL+7r3+PPV6s706YjtcN4&#10;juNNw/PTnq9SZpa8VNIUB2yI7KbgXN2I0+Hj/Hnq9UCqoaqCGKYMPN333MLqRrYWOliP1789XqZ5&#10;Nj0/zJQKGLC1rEC5JAF7+F9P2Hnq9Uuglo66IRTMWVb2Iut7L2Y/Hnq9TVSUPylIlO0e+p3G4c+5&#10;tJ0+PPV6n+jEvlwCeMh0ma+06AEWFvaL/n4c9XqcojiZqGnicFYzpexO36/Yeer1Chk7GKdqiKR2&#10;LWkNwtwT7Re3e3589XqEXNtOMTwqTzXsSPdRlsSLez+Nuer1FCSCKHGpmhYGGHeJT4FgO3YDQ/r3&#10;56vVEp55q9ZJUqVjU7WEZ0ICnwv4EXHPV6lfFTU8U4rKNG21JBNybC1gbH2HU256vVNcSRy+ZFok&#10;ZJ262v7B9XPV6ukliWKJ4WLRa6jXU6kHx56vU2Yia2pjm31RWKVl2Rg6Kim5v9P9/PV6sFDWU610&#10;dKo3h2LsBruUX22+I56vU9GpvV2hOxGLXFtAB/i+ntz1epwDssJMaqQSWDL3OmgNx/Dnq9SexCYy&#10;V8SzQgEasFOhRQRqfDU/X9/PV6nFKOiWRqwEAOu2xtYX8Pp56vVjp0MNQsoAMEYAFvD22v4c9Xqy&#10;19FDUSiqVmcMUsNLXFrj6fHtz1ep1pi8FS0MxA2MCAPH2G3bnq9SrSpigpbyRj3jodL2tYj6Oer1&#10;SZPJK+QkJmAVXCWB94ey+n0c9Xqz0qebUm6lEBX3WtcAfav7Phz1epX4QlMJ/nPMEepG0jwB8O41&#10;56vUI+D17VO2nol2mNFa9h4tqfHTnq9Qu5UxuWaIpKqk3bU3DNYXvf489XqHPI1XHUVCUfmGI6AX&#10;JN2GthfTX2j+nnq9RwcLq46vAI6WBTtp7blsBdgRdr7fp7c9Xqso9FWLGmnaaEEBhtKkXsbtf+/n&#10;q9Vh3UeCOTL1b55DGWNrXU2A2+y/f4/Hnq9VE/ULEJaLM0CVkrwrdvNUNcX8AO1te556vVKwnqRJ&#10;5vyKuI33R2IPYA6d7XuNOer1GGy91CqRVRSiU1MccZRtBe5b67W7c9Xqff6zUmIV8tNMPNXy2Vfe&#10;7G4uL/Qb6c9XqLX1KwOT+aSywK6hV3KVF1IuTqb2B7d+/wBXPV6iOS+oLE8k1jUwdg0RIAubA+y1&#10;u+vPV6o+AesPEJ5kNTXHSQe6ABqTY37G1hbnq9R3ck+o+sxiGKaoNo7Na51IYWFv7P2c9XqFan6j&#10;y4lULCagSFEQgmzDae9/d7j8+er1LmLDmxcNLE/mLIAQy97keIv4c9XqyUORcZTypKOLa4IB37SC&#10;VuTbXx7256vUIldkuiqfIqFDPUEqsw2hQBY32gHwtcnnq9SooMqUpdkhjkiSNB5XuGxP0kDS/s56&#10;vUOeUem0+KpDDOjNIGADC9iNbk+7ofhz1eo1uSvSvA1UtRWNupy6uV1uR7B4c9XqOtljpfQYHTrR&#10;UVMoQeIH8faeer1C9hmVvIRDEgN+4P189XqGLBsDX3VVAQe+l7c9XqESgwVEsY0sfD2ePPV6hXwg&#10;wwKEqNCv3X156vUpFrVVhtPb2c9Xq51GLp5ZUm3ieer1N7Yuzrt7k/Xz1eqLuqJxZBcH2i/fnq9T&#10;NWZfasJDLZtdbajnq9TQcgs5vsv9WnPV6g9zDlAxjc8en52056vUE2KZYgQOwjAt30+jnq9QVZgy&#10;eksLJGmrg6gnU/r+unPV6q3+v3o/k6p1QXA4EjrYg4Kv7ocG1wWANr2vf4D2nnq9VY3UD8E/qt1P&#10;p546HDKahVCTEUcM6kgX1AUWJF9fv56vUV4/8Jpus2YMYD1uJlI5z+kXZGhBPchr2H089XqHPCP+&#10;ErWFTYalNmXG55Wbv+mVwAe4IFu3fTnq9SgwP/hK7kPDMdkeuxuaSnAGwRsRa3e5NiL/AMPHnq9R&#10;xul//Cb/ANL+VvKqMainqZEsGaSZ2F76kA7gOer1WjdKvwpfSN0xgg+Qy5FWTUwUhpRoSDpuUkr7&#10;Oer1HownprkvL8EdNhFDDSiFQqiNFXQaW0A56vUrvKhhSygAAaC1rjnq9TRLXKwsFGt+2h56vVhQ&#10;mYlSoAPj2156vVGkjWKT9IwPbUEa89XqwGth3bEcX+Ht56vV01QSdW09nbnq9WB68xHaCAw8O+nP&#10;V6oLTyTnTUfdz1erm8ssSB7WC89XqS2KYpiCIzRXNr2F7c9Xqb8Jp65l8+rj2gX+Nuer1IHO+fP5&#10;CrRUrb5jYKmgufZ3789XqSVFQw4ki41mTQr7xvcAj+kfH2c9XqDbOXUTLclUcFwWZLqPeKkXt4Ac&#10;9XqY8KNJlTLDYnIVbfufUABQbn9v8eer1AVWZszXmPGIYsGpzUxzOvmOCqJGL62udT8Bz1eozmD0&#10;WF4asSzKss3uEEm5B7/eDz1eoQ8crY6fLFR5xBXY1joLk/s56vUVrFaH5jC6uIowVUYx7DYkgdz8&#10;Ceer1RvTSZ6Gsr6moUNKpUX1AAIN/p7nnq9TpmOrr8Q6nxEm8RIKxhQADutc+OgGg7an289Xqieo&#10;U1NXgixREgm1+5BPbnq9QzdHqJ/82jSbj7yKACLW+Px7fnz1eoDlqMPo+qMcbG5J1bbddx/eP9nP&#10;V6uHqQwvfluKql2yeW42gAgWPjr7O33c9XqWfp6lFTkGJJDqATYWupsbg89XqK7m3Cp8P64riFPK&#10;0dKd9wbFTYi2p10On189XqHPqnR0zZGqWlHvMhIIuQTa/f7uer1Bz6QnrKfD8SjkIdfPYqTYFiQN&#10;T8R2+rnq9SZ9UUq0WZ6CbD0UTGSJnJ0Hl7rML+3xF/Hnq9Q+lnxXpp5eGj3o4Rt3LcAW/IX56vUU&#10;7oNiUSdSJ8Jp0vJHdnk73NyNPja/PV6hq9TeFzT4fQVURIPvpa2gJsVY+OliP7+er1ZulCpJ02KT&#10;NulJeNjfQC5u3w+rnq9QFZBp1yv1XEsx915SWjJF2J7Eez+/nq9Q1eo3EBHlqDFiLKjqCWG6wc20&#10;+vvz1ervpzWvjOS1hrAltrbSPFNRc+I7c9XqBfIOPrTdXKjLdMm2Ine58O5tfwII7fQeer1Ch13w&#10;WQ4dHUQKDsZdl7BiRrtH0gc9XqcKRxiGQBSobAxOxGgIOy5BB1v8Oer1AR6YswCg6i4hhNODvcxk&#10;3tdV126bbjW/f489XqMj6g8OqZaOOsX3JKcNoACxJA0101sOer1J7pp87W9NIaSrG52jkDk6styQ&#10;fgPo56vUFHS9lwfqwtDOpHvFGUnUG5ANtvbnq9QvepOldMJgxmnS8tKGPlgA7766j2jQeznq9Ttk&#10;ynln6fKKkq0bRljoSQW7j87c9XqAPohUx/53KqNzaHcy7bWAsSAT7bg2056vUM3qCwyKKjSqCqBE&#10;xW1gQxuCNfh4H6eer1YcjU8eYcjCKdB5mxyzE3sQCQR7be3nq9QddL5Upc/TUVWwWR1uwIs1u2p+&#10;J0sfj8eer1CV1kyXheI00Nd5esQBUjQlfYb/ALeer1YMv4Dh+NZVmeoB8pY2jW/cjb2+/wBn8eer&#10;1Fp6TU01Bn5xLuWETsiAka3FrfEA+3nq9Qr9bss4diEqYjIhBCsB72hI8T4G9z9w56vVPynhUGK9&#10;PIqZdQsZBNiSbX8Pr7D4c9XqJF04oMYoeqRhzCLU4k8xCoOgXstvHwueer1H06n4HQ4rlAVdEl9g&#10;3m3cki1/uPjz1eoE8gYXQ5nwiqo6ldtPE7I9rHuCNPrFvv56vUCeW8JxfJPUtsVqYj8nGdiXBBUF&#10;tTf2duer1HIzlgcuP4SuMxukW2I7Ge7KSdQPs9+er1cOj0slbk50zAUaRVdtu2xI+I8Lafnz1eoE&#10;JYanIedjmLF4hFFI8drnUqSCDbuPhbnq9Rx6iqoM65bFUgvsG4dgQTf6eer1JrK2EGWjeimvJIrE&#10;KWGnwH9p56vUAYwHFem/VtMUr02iVxMVtbQG1h7bDW/PV6j45qwxs25VFfRra43PpYgaWA56vV7p&#10;ZiOL1kRwCmrPLUArtIFh4a6D8/aeer1AhmTCq3JnUyKkrZvdqJHbcCQCQbsb9tb+Ps56vUbTHcuQ&#10;Y9lAyRaiOIy97EhRfx8bX056vUl+h+aIJ6BsEqbmYAttOhCN2BB1Hb+PPV6kJ1OxSTK+e6PGqMGM&#10;hjuB1BB0Bt+vbnq9RqYaiHOGUBWufMYxBtPBgOx+vw56vUH3SHNFNHjsuEVabRci1rk2uR9/7Oer&#10;1JzrXleaPM1LnNo1pIKZxqtzcXvc37Dw8eer1GkyfjMWasoBoRYbQAxFwRbv9B56vUWXCJqjAur0&#10;1JEf0W1DYAC92P8ARz1eoV+tOASHLMmMW3MhuB3sbfr+fPV6ovRHFv6xZO8uWXc/vaG9yov92lue&#10;r1QIZYMF6mR0qR7Y6hTtJ7X8f489XqWHWvKmXUwBcXpoyZ4SGv3XQ3Hwtz1ep/6WZ3wzHsqfKVkq&#10;tLDGUbb2uL3A7HQ89XqDDDcxy5e6iOIiTBIbi50tft7L89XqfOtWNySZafFXBQQAuG1Ciwve/bnq&#10;9Tn0k6tUWacpRXmWRigI2agjtz1eqLheMrhOdXlWQhKq/uXIW/YH6Rz1epp624fjlJgbY9hszGWO&#10;5Ckix8QPs9jz1ep06P57xnHsqIcVCLMqKSq3YAaggEqO3tPPV6lNhOPQYVm35eVgrzHt3vz1eoZ8&#10;2UeGYpgvnb/fT3xYkEEc9Xq4ZaxGGtwZLSXIG0/E356vVJwyYRYgUqVCqb9tfDnq9WTFXw9aiOeF&#10;gFFxp93PV6nIz0iw/NRG1hr4jnq9TnKKTEKIs7C3jpbx56vUj6M053xqwLKSLaHT+489XqjzYZNX&#10;XjpzbubrawPPV6mSKbE8tzLT1blw5Nmb9fZz1eoQcMxmlqmVasXvbTSwPPV6mPNGVd8oxPCpgLHV&#10;NbX56vVEwrGMPhYU1eRG/a/hfXnq9Qh0eIT0IDedvQ3tqP18eer1K6hxxkPmRMLHv8eer1KGLFkm&#10;F0YX19g56vVHfNldhx2yLcfwHPV6lLQZgpcXiAfuL+wHx/o56vU5PFHTi4XSx1056vVBapo1Jc2B&#10;+jnq9TZUV8W7duA/hz1epunxqOBDqb3+jnq9Scqc372IQ2GvfW556vVwixwOLytqb6DS/PV6u5cX&#10;idCJNO/gbnnq9TcuKqDaml7k376c9XqUdJijBB5zX76+PPV6s7Y5SKCQxN/gLc9Xqy0mN07SakWF&#10;/hbnq9WSrznQ0hs5HxtYg89XqD7MOOYTi1M0VQA264IIB+/nq9RM+o/TfLGK1X82SmVZF90FQNR8&#10;R7Pp56vUVXM+SaeomMdCVYRkqQoAC/A2XwI/Lnq9QO+VR1NSaNImdEJUnvd77Tci9iD7eer1c5+n&#10;FJiASrqktKpX3b2G0eH9/PV6nCfLkNPTSOkJfyhqLA6nQHx0HPV6g/xvJeG11V5VHDHLIyEl9lrX&#10;Gpb439vPV6i11vQ/FK3F1krl/wBHXczsQRutc9jqRt/XTnq9SBzZ0LyNjpbC46VUsjKzxe4xdibE&#10;2IN9LX56vUXTM3RTCcrzMMOU7o1dgjAHfawNzrfvb6+er1V4dUek2bUrzXYNTaTkmxi3Bbkmy9vA&#10;dz8eer1A7FlnMTT/AMtxamamVrR+4zKw9tuxB+I1GnPV6lvSdLXoW+RweGWWNgQZPMaWT3u5uSW0&#10;PYdxpbnq9T9F00zPhGIpHVxlISl2eUMDtJ0uDcggd7/3+r1JnE6GOlqWgq127WPlkmwNv8PtuOer&#10;1IbGMGoaOsnxCnYj5gRq3vakBb6D23Op8fE89XqQVNl6jWuKSweYXkuLtc373IJ1PPV6hqo6eGhS&#10;GGoUSMNroQNB4bTce3S3089XqRWaIcErJWqVkWOdiA8cYsLqT4dr627Dnq9QPYllZsarKzD6Gobc&#10;GR1cAWa66pY+I8bj6+er1JClwFf5skMhCojpHdvEKfeJHYH4c9XqbsewLC6rMdbSYYrvEs22KQqF&#10;LAa6C5Go8L/C/PV6mek6cCOoqqim3VAQs439xuBFgdSVF7jvb22tz1eoNsUweOn86sjURinAVyw1&#10;sTqB8COer1Mf8rpo5o2qGF6xvcBFx427X7d7Hnq9UeupZaKE0sdxY6Mw0IB7kc9XqgwV7UiPAqKE&#10;BDKSPeFjr8LHnq9WaXDf6wVtK1NDvqZdyKFF23EaCw118Oer1N8lXJHTLDMgRkZlYn/FY6DXuP18&#10;eer1Q5IayimFSkl2QqbG2tte3PV6u4aixkrm1ZrjZrZb3F7X8Dr/AGc9XqhmrrYU+VhTzxEGPxYn&#10;6rffz1epyjjpfdaZbShbWQggaaD8+er1R/0yYcsiDYze7ZVBAYaEn+7nq9TwKlpKGVmgHmEAEWsT&#10;bQ/X9P8ATz1epyo6q8MkOJqRFJGYl8tLkG3uaCxtutc+AudTofV6k5Jh1NhEcBPuywACRLksWBuS&#10;b663056vVNhxGHcVdtZZNyjwGvbS456vVjrKBQpcgKTLYC5uwPY28O/PV6lBXy0LQR00S7BTDX3h&#10;cfR9J/o8eer1J6tq3koF+QF2ZzuY6XBvp9Xjz1erPMKZI46hT5beWDsH+ID7iCP1789Xq6nWtqgm&#10;+Nt/lhlKAfZJsRoPG2vPV6ucMgnq185vLhdUEi/4DcgX+k89Xq7jrkmqnEJLpGpUnwIJOgPPV6m3&#10;EJ4hTGMLZ3JFiOwAvcc9XqfsLihal3OqrpvINt30D6e/PV6ucmJ0E2JwYj5XmsqyRtGoISzDbclb&#10;e8pF7/ffnq9TzQVOH0vkeYwUOTfxHYix56vV3TYVh6153OQ2rLtPusx/d0Ps+r6+er1Sq8UdFIiF&#10;QE8qxtrdyew8Rb489XqS1PJTS42tLE7xv5ZfvZSo8ANBca9/6QfV6slZTNWuFFTHTCEBwXveSx+w&#10;LAi5Gutvv56vVhXHPmapabDkKGH/ACjN+8W8QdO3PV6pWGAxJKJZd/2xZvFu+nbnq9TO8zpG+twV&#10;CqDawBGp8O3hbnq9SeNPJTVUe79ISLC9hbW4056vU5GN6aXzyqp5gAKlgTuv4jva3PV6slRLTxye&#10;+oCHQW+HcD6eer1Yqmhr0Va5QgshPxuDpewv256vUoMJnrDGs1QgcNtaMEaXJt256vUqmgnqKtHm&#10;axiBDIpAuNdQQeer1ZaqmqaOijqahdk1S32Db7ABII9vPV6oSR19fP58YJMike0gAWPbwPPV6mzF&#10;4TDKnnR7ljsSxIFyL2Asb6eHh9fPV6k9VYLHLS/zWGOWHejAF2LDde7EaDQDw8Pbz1eqFUUGGySD&#10;5+VkK/ZIAILWFu9iBfnq9UMo74sTUNujTaCLakEeGluer1MdZD5JWKYAKWbaLG4XXvr4jnq9TJTu&#10;ySSM6lwjnbY6WPjbnq9TpSszspeTaWbda/vWtftz1epZUlDHVPHVyEO5vt3KPDUEg+HPV6hCyl01&#10;j+TWSc1D2YnaSxUlzuuGY9vh2Hbnq9Q5UfSqBYvOpYncsoOw7SC176WudB7f2c9XqTGJ5VkxTBhW&#10;RxKLOEUooFyGsQwA1sQQb+PPV6gwqOkuaq6tMjKEguBscHcb3AI8P1PPV6lAem01NFHD5JiqISFA&#10;IuLA3sDqLE89XqY8QyWaSlqJgn+kGTeL6hbjUadtfbz1eoMMWwzEKenp2qI2jIvoovqRp8Tz1epP&#10;Ph1ciyJXNuJG4X0Jsbn6+er1RaaZEjLOu9g3vjTS+lwdeer1KRpsMhdXogQwjJJY32m/hpbXnq9X&#10;M4lNFG4ciRpABtII8Lg256vVmp6umSGWn2asCFLAm6+3tpbnq9UHD5JXJpUsiG+0tcaak689Xqcn&#10;alRvOQt5y6CxNiPZbQXvz1ep0wuVzXorxsDfTUG/t8b/AB56vU6vDaZmjYXhYg6dydfvHPV6pEOJ&#10;zJH8nAhkTb7zAe3UG+oFxz1erHHSV+yZNql02sp9ot2uB7eer1SKA4pUYe+KUxihgSRY5YzInmEs&#10;D9hCQxAI1IBA0va456vVA+Xp3jLRIsdQjXcuDdgWuPuH0c9XqdYZ2ixAeX7kcaC5OoZvge/0eFue&#10;r1PNazVFGnmHcZCNF0FvC9u+nPV6nPC8OoJakMzkLCSzAsSpO3QDt2P93PV6uMmJTyYImIOWSRiQ&#10;YrXKkHU3A7Hvf2c9Xq7o6phgaUsy7maWQl7jVH1AIOun5+znq9TfG8dPWCp+2vu7Vvrt7Gw7C/PV&#10;6s71FQ8u+m9wAtvVhctbsbagH9bc9XqmyqstTE9WPLAQIrAWGpubnT6h489XqcqL5KXGGhYM6Ios&#10;VkK2Nj7xHYg+GnPV6s9XT09E7VmJlhFG8e0oCWJY6A2Bvfxt4ezXnq9XVYtI4epo/dLgqIxcH6fb&#10;cD7uer1N9NWSpTbvNMMchO7U6alfuI8Oer1FvzJjtRX4jIKlnSKOUgIDcHW263PV6gjzDRGeYvFf&#10;YWKkaajvrrbXnq9QZy0cNNUGCB2iVmJ3gXAUDtrprz1epR02JpSU5q8YI2SWQ7Utew93QeI789Xq&#10;mNiNNh8ZEDK0UxAX6bePjpbnq9UmjqMNUKsTrKSx9640buQPHTnq9WXD6aekVqiFSUJG5dOw08ee&#10;r1exJlNQlPIDvZt0YHYAg+79XPV6lNgfzFVKlPSreRj74PtOg+vnq9S+xmjOG0ccpG3zCqhf4+Ht&#10;56vUnoGU1uySRoo7WvGobsdV9n9nPV6ltJX1HyAMB3QXtZ7BjfxA+Psvz1ep6wOsw6nxumM4Zody&#10;mUsdAfuvz1eqxzFs/ZWwnplHh0UQxCNoWUICQodxZWuu1js7gE2JFiCCRz1eqs7E811uB5g81V8w&#10;BiDuJAUk6HQjW3s/hz1epWUOdsQx2tQyT7Xj26j3QLnUDX2c9XqOBhWX8Fly2HdF99wX00Z2B2tb&#10;xK9789XqBnGaWlpscZveXbYggXD+8dDbUW7XNhbnq9Q3enmCsxTMK0+KRkq03uiP3T7zAC57/C9x&#10;z1erZ26B4HVZcypTYZKAiTLcObstlAse/utcc9XqNhHQGEQQpZyVLs9ySTfsRa3je9/Htz1epO5k&#10;wCOtgespkvI+9SDqTprb6/2c9XqDJOn9HUUJjp0upVj7/vFSe5+/nq9Te/SjD66OFRJ5bBRGTezE&#10;E+GhF/o56vUvsAylSUj/AMmigIWnO1X2qAwtqSdvc89XqUFdlSkpZU8mNWV7+9tAs30/Aeznq9RZ&#10;upmXK6jocQxaF7MwdlWwKjZf6AQxtc89Xqpm6i4hieM4nUujjz1QGVbkg6n3UOgGp0+H089XqHH0&#10;/tWPRT1eIUoQwKIkbQkg6lt23Qg+A056vUOdfmwJUCSoLTExtF3Cgi+36Tz1epER0dBT/poG+0Wv&#10;GRcqCx0H1Ec9XqCrB8dwTBc9inDeZC0hWbawHiCSTZvAWAF/y56vVZVg65arMFjmjgmV3jTbebco&#10;UDQgbQF08O/t7c9XqYMzZdkroWhrTqRdpLkWjtcA/E3A56vUVXH8Ew7LuPy02DQqiTbjIqC4YPa5&#10;J9tuer1IPFMaw+kVqSlXbDBqwNwVIIH0WN789XqVHTPGZMaztDSUzhRUyRx6gFQADbTTudPjz1eq&#10;z3EclLhOApSxBYzEpcHUbSQQWPtFj2+rtz1eqrrq4ubExo0WD7fJle5mRDa4I0tfx1vc89XqBPHo&#10;cWWphhqY/wBCN3mfQouxvtt489XqbMOw+s2CKmF13q5BIYMrGxsfC3PV6jW9IclTtMlVVRp5CX2o&#10;QpBJO69jckjUW+jnq9QyYVh6UuPyTlN1O6ysVJAIcXAA9nfnq9RSurPVbFenrlpi+gaTcp91FBN1&#10;t2LW1156vUQ7NfXqXMk0mISVDTQ2H2rjcDqLi3gf6eer1FbxrqZg+MvNTrKHkQM2zdut3076X7a/&#10;H2c9XqAsVK4mxlZJbRtsAKMFOt/dYixFvqvz1epprSaaKT3veVtqn2XPcWvz1er0UbK8ckt/MKsE&#10;O4AHxuRbW/hz1ep8UyphUVNLHud2JYewE6WN79uer1ZIamKhxIrIt1uhC2Hci4H7T9XPV6oFZUPL&#10;V+VNH76hmJ7C5PtHPV6poKfzeKnkDEXU2AJAGhNza31H+nnq9SniSKkrUgp1C2JdSt+5Hj8D256v&#10;VyqqzzMRamrCqmUFyyiwYiwALdt3gNdfD4er1d4nTy1UqNSmwitcjuB43/jrz1epyNWlRHHHLMT5&#10;K2vaxYX0se1z7Rz1eqPV+d/KI8RqSVG9lLA3LFdRcA6Wvrz1erpqmoo4FrqnbH56q1iguQfYbXB/&#10;Xx56vU2fJPVRtiMkagxdjvAYg9jtvcj2+zx56vUm6yGKolFHSzkbWVmA03Efui+huND8Oer1Tax2&#10;nrpZI4PcDAHZoqkjQXuTbnq9SZxSqvWO8IszkCymwAtYqpGv0/H7uer1KbCcySU8UFMymIvIrLr3&#10;A1tc+0c9XqNFkrqhMySKZgqqVGw3BuO4U+yxvf8APnq9R/emXUWoq6WmjqDeN9oChrXAPvWJ9nx/&#10;bz1eqz/pVicULx4nKu6GpkUL5bKGNh4n6Af1sOer1HAw2pWonmsSWsCCCtx9fs56vVkFNh08z0eJ&#10;BXO2+82bab3sCeer1Mc+OYVhjL8qfLVCunYE97kbeer1caDNdPiM7T1sqQJuDtcn3z4WOnbnq9SK&#10;zpnWCmrvJaqDR1AZmLXvcdiPyPPV6iPdccy0WJ4e8FSreadpGxgCXGgv3BBGn93PV6qp8w5kfB8x&#10;PC7NB8zK1yDcEi+4X+nnq9Rueh2acDr8Nlpq+ONhKlv0raKFPcgX176c9XqDXqHPkjCcfNbTwIqz&#10;XARbBb66j2XFhp8Oer1ICHqHT1EqfOUf+jve3lsAQuqksSBca27E89XqDXP3T3LGJ43HiDjyYfJI&#10;9xSxYrcr7twoJOh8fp56vUWw5Yq98kWHn9HHKwO0WbaT7twDYEjvz1epUZawOVMeMlczRGxWnKm6&#10;qQNAfaAf6e/PV6jk9HuuedOn5/k2MTear6vsYlNova24G26/1/Vfnq9R4Mu9ZMk5pwxzjiwmSrUq&#10;HlI90jQhTpqD4W56vU9YniRXGdlChnSoUSxkFQFTaLr9nTW5t8eer1OuIT41V0dOiRizALEmgINv&#10;+Ijtqeer1M1RmCTL2JN/NnZ5rKJrC6gAadl56vU6SZyw3MMm2KF42lVQbvcBAALiy9iBf489XqVc&#10;eF0gpGr0RZjLsEY0Fyv7eer1BFjGWMNxJa2pxWFy00jKvlxgkEr7otppcannq9QR4nkXEsPw2SLC&#10;2d96Btu0kg6X1Gn6nnq9QS0tTU0dW9FUIdbqtlNmNvtE9r69uer1PVQooKSnMCs00MhlKkj3vEoD&#10;r3J8f6Oer1ZYMVjgpjimNUqeZKSVVCCFudB2Ht1vz1eqBDhVFU080rS+W8x39rqgGm0W01Ovt7+H&#10;b1ephmySuJUy1MwaZU3LuDEH3ibDQ3tb6uer1MEWWcQwx90MTU5ZH9+4BvqFW3iD4k89XqDSoqsZ&#10;o44cIxSA75Fffa22+4EMCdfo56vU0Y/SYlU0xWg2wyoDdjdiSTYiwPh2P0c9XqSM8ny7yYEQyvHH&#10;5u/90302jXw7m+n389XqRrYpMamacjzpKdTuHgb2A0sRp256vU3/AD6UkC1NfthaZwiFRcsxFwo8&#10;TYam3PV6s6y12IUEsDyeYGbbtAttj8Rrbv3156vUm4JaVWarp2slNLFGbkBybkjaDqQfEi9tNRpz&#10;1erFT49X0ripMoVXL3BHckkEAg/x56vU8YnnGWVlpK2paT3QLexTc2AI0v7eer1RsLzLlv5L+XU8&#10;DBpLAF797kXvYAi3h9HPV6u6yYvS/NFViMd00YAG2hFrXOg+HPV6m7EZpaeGirqUBHrFc7u1rXAB&#10;9hPs79uer1JmioXlqFSScRzPcnvrYkm/fW3PV6natjpgE8mHzY40FmXTW+pP8Neer1JqvmFFST1c&#10;50VQYgCdzOSABa19PadPjz1epL1WKVOGSQpMGldtu42uoI+jxB156vU8UeaKtK8FlIVgEZSPYb7i&#10;Ne49nPV6vT4vSV0+6pOyMG4U6C9/A28P18Oer1OuD1VPJS+RJaPduvIdO50I+jnq9ThNnLEMEqqf&#10;BIE8+NNw824BAJPt8Dfw/bfnq9T6cfhmkaQDezoFN7WUewePxueer1cqjLJqTT19OGcpHYKt7AHs&#10;SPz156vUk3rKqoxuomamfZDtUsCbE2INhoLfVoeer1ZZalNaQsEWPdvAvqTe2ulra/nz1eqLUw01&#10;VWrAAC6gKR4KLaE+Gvt56vVjGCvTtMJqTZMFYrLt9h1AINhe/wBffnq9XWGV13SlqS0cpG4KbEGx&#10;7/dz1eozGXo8LrMvrJECUlBZl7MdNGOtx8Bz1epIr/OcO2CGXzaKR7pruIvfcpvqPZr256vV3Q19&#10;Zh8TVOLLuijkbaoOtibj6j+XPV6khmHMUOFLNNDJteZtoj0IF+/cEEc9Xq//19enLuM0OE1K0UjI&#10;5gBcAWN9L29lj256vUcP0+1tRmTFTisauxib3EjXT2g+zRrfn7Oer1Wi0eJVlBLHGrkoBH5gPund&#10;a5XX2Dnq9S6o4K6vpaysiUUiQKjqQ4JfcfZrbTnq9S6wJHwiE1Mm2obdHDuQXAU6Xv2/u56vUsKZ&#10;j/NIMKjMiUkquXmTaWD3FgF18L3+rnq9Qy4YgmqIqN2fyYlPlMfcLi1yW8DceHPV6hJw2AyRVEdE&#10;RDvMYvtsCB2sfh7Rz1epZVVPS1uHzLJ7ztv3i11uB3vz1erWZ9eGV3wrPdUZqYrE8jFCFIBYi6gn&#10;2gffz1eqqnHaRpljijXa6Akhbagkhrm2vs18Laannq9TU9L/ACNmhoGc3X3Q+qlvtHU/HsPq56vV&#10;GSpZaaR42MhjH2CDqW7hSbDudNeer1YqCvo5JBT1ZOwEApa501I8Li/PV6mjGZI6SwhVpAJCUCMV&#10;IHYE+0W8Dp+XPV6pz4j/AC7BJYSBGCWLSPa1u5uT2sNdeer1d4XjlBNRKmH2JksC6kH/AFtPZrz1&#10;eqJWPA7E1ly5DgXN9pPY6+B+nnq9ToKVxWwxySorBEvfWwI720uPHnq9U2DDMMpak4pC7taRVIBI&#10;BW/gCfpuRz1eoQ6avwKtrBHIGszhWX3lAsNCLaMAPHUeHt56vUxCOnp8Uenwdt8jM5u1gAfAezS3&#10;PV6nPDaKYVSVUpSOoW92t3JuLDw19vPV6nKejw/EmE80JWpUEKosLsL6+F7+znq9XsNrJP5gkTuV&#10;QDVXsQCCbac9XqV8+DzZh/03CI1DRqBIpAG4+O3+nnq9TUMoPh8c6xwPL5wYFy3ujuSBc2+7nq9T&#10;DW4vPRYcIcNnmTY1mjSw3EA/XbW2nPV6g8rcS/mlHPQ1e4ySKFGtrE9x3ubdvp56vU10tLFTRU9K&#10;28NAhQtvu5ViSRc3Op0IHh9XPV6n/D2+bmjNW6yxxgxoj6+7uNwSb9j4c9XqFDCzP5KQUka04icN&#10;GpA1LCxsB3Ftbc9XqR2IQy1lWIassPmJDtF7XYXNh3sfG3PV6nnAMsnFp5IqN7SSMF2mwvt1N+1i&#10;ba+3Xnq9Qq4NhFfgrPJGiwlpAoIOjEaa6flz1eoQMPxxopI4q2Pa0TOxYWDMo+yo+nU/dz1epZ19&#10;bRY9KktMn6anhKwOdSquSSO+mvcc9XqfsErKuXCTDi7CeoiR0Hu6OFGp00uO2njfnq9QPS5pXA8T&#10;KYrEFDWbsAQCbDd356vUrMKzdhUuJIKVFKzjUC1ha5LX/LQc9XqeFxvB8UqkWL32RyUBsVL9mF9L&#10;gDXXnq9T7iGMzjDhh9S0TyMCwVEG4AGwBYaa/H9vPV6mrB8Wmr8CeirIT80XcAXBCqpIHtB3DXnq&#10;9TSMlYrJMKLCFaFY3AZLABla5sbXGpB7c9XqSuY8vHCqWUVMPvTkXGoNh2APtGvPV6i9ZiTC4ar5&#10;NPfMYLnUe6GFrsbXBvoOer1BzFHEMahhotd6rKGB13A2NrdwDrbnq9S+aN3pWcP+6G221IJ97UeF&#10;/wBvPV6k/XNXLiEeJ0QCTRgXUdtl++l/pueer1LagaabzMQkitMbki2tyO9wBcHnq9XWFRLh1VT0&#10;9HTG6SEuRqW2m99NLE+znq9Ricn01LUVqrKsaTFWKgAbgpHvgm1/q56vUZjC6ehy7R01NQSCaJwj&#10;bGBsSbA32rp3/jz1eoLOtvmY1TbKaMU6MCyICSFsT7qXJ079zftrz1eoCGpThFMIA21XWySNc7WI&#10;sST3IHjbnq9ROupVMY8dlDWJjYMvxI0badbg99eer1APn1KfFSaONmkiWMEk6a/Va3PV6gJqxsmE&#10;Ekf6OU2va+3aBfT4jnq9TFE1BQh2jQeWG3A2tYDsLeHPV6nCCpEsLVEsYAlb3BbQAj4689XqZ62i&#10;MFQKmjWzmw3Cxvz1erLXxSiAmUAGQFH9pBF/DTX9fj6vVCekaacVNICp2bC2ncH43156vU0/LNUR&#10;yGtDxPTliGXTuQAT7R4c9XqaswwVStGaWU7hfepsbWF930Htfnq9SEiarimSqiYKZGvdu1xr489X&#10;qXMcNY8irFIrVJF9qjbp/Dv+3nq9WOolaGaKmmu84BLLoR8Ab9uer1MslJiEVOYqYgB5AwRdduut&#10;m9gPs56vVwEtZS14d1AjvawAJHtFxqOer1N+ISUU1T5yqwUA+3X2fQeer1LHBMPlGW5J5tw3hmV7&#10;n3R9+oPPV6ku2HzVMyPEQFZrkdj7CT9PPV6pBdcJhN4vMJ3K1+6oTYfAXOvPV6n7AKUF0kkATSy6&#10;jUXBYn+HPV6sWPmSU/LuVWPzCTYAm/hr4c9XqSbUVKwk8piDY7Qfh3156vU12AkAQXsbD4nnq9WS&#10;d1LjYuwHW3PV6pVEiTkAkl92iWJv7e3PV6pNMtbBTEtdI0YmzDuTp2OvPV6pArJVmgaqDKkQYMw7&#10;m/gfhfw56vUpMJpPJC1Y13owKE2FvBvYCOer1c58PWtxE0tDL5gsN17E3ABIB09vPV6peDiSHF9s&#10;jHcTZQO4t/iHx+PPV6h4hxNcSwyIwKW8ssCexJXvfTnq9QV4tWPJWK0T7j711H+Lw+7x56vUOPSD&#10;E6yoqkikYrMoCkXG0e06+BH6356vUcWshqVw+JI6lVml3Kq6EPYXIHxA9l/r8fV6l1g1BHRYTNIh&#10;vM4ZnVQLKRfv2BBBGn9HPV6gwxeglw+WWunG9rMzKVuSLCwUmw156vUaXodHTzxpDTzCyKrBbjsR&#10;exB8QNOer1GRwOeio8fhr5ZDOgkRgCNQAbW0AsATfXnq9RnqqgpJ2fEoowsrsdoBDAL3v3PPV6iE&#10;epfAJ5cNefEgHkL+YL62XUjT+n9vPV6iudNq2po8QMkbhadAFYv2UA7ixv229+er1Xg9B8xTVeGU&#10;NFh0m5qeOHeCtySe5+z7f1056vVaNlHNH8npIqmqQ3cICraEkjS3j7Tz1eodabF4a/ZVwOsbutrE&#10;kkqf6fbz1eon/qCym9Zi64oPeLK1igsobwGtuer1ATjzvJlxlgkVTHE0bRkEsT3P3mx+rnq9Vf8A&#10;nito6zDainFOfMMwiAUk6BdSe1iDb9dOer1EOxjDKqixSpginBZSdhB7nuw+nw56vUO2Qsco6vLR&#10;y1FItPLTAsGYjc2hJRST4nw+74+r1BfmmqhxCNqech2VH22tbT2e738f7+er1FszNXpjFPUYbMBU&#10;eVEBGH8JBprYj4G+nPV6nPJFOlNQwzrGhjCESJckBzdRYg3O3w+4+PPV6rAPSJ1iqco41WZFzRIW&#10;3bTTiUg+7KjMAmtzY9r+0eHPV6g+9evQ/wDneATZty9BvkmaKRwqgOU2gkjTx7X9g+vnq9VF9FVU&#10;1DiVR5gbZSMLNIpG4k9lB728f6eer1OCY01Q4+UU7Q9m3A9/h/Tz1ep5rcRioDH+iN2JN/DQa2+n&#10;nq9SgwTMFIZFpCAqlV3XIBHj+fPV6hvwvGKiTD5xAAyqFUAMDfXW+mvb+nnq9ScqaJamQpJGhZVB&#10;9hsSb2t7B8Oer1PMNMMPnhkhZgm1r7h7R3ue9ifqNuer1K/KuPVFETDULJMHFzex239g008O3PV6&#10;l/PLTtIK6mIQyqCqkAFSDqbeHPV6g6zKkOOVTtXKDNLfc+gNh2NvHS9zz1eoHsyZQo4aqmqqP9LD&#10;LYbgPd+z4/Qeer1JvC8oy4liaUMsOyN5diEW7d7/AF89XqUWNQzYe4w+hO+NSUYACwJOpvYnT4c9&#10;XqXmX874lh2HrBMPKWJAqqy2JXxNh43/ALuer1DHhWf2r0opK4C836OE213N4DQ9wD/E89Xqy9QM&#10;r4O2XHqKljveaPbsXc12O0BgBoDfW/YXvpz1eopuNdO/lZ/NqJI6iNiV2AG6sDf3j2uPh7PHnq9Q&#10;45Cybh+JRKUUF4SuwaAkgAka6a89XqwZ6wnMeI1hqMEiWkqBLGoWUBkEd7MQPzHe/j3uPV6nTBcO&#10;hpccem+XafyYUkMzRlV3OSCsfe+0AEn46duer1N1VlfGamqlq8OgWZXlCi4sASblhodR3uOer1Wz&#10;elnpdFg+SmWpQCWs2nct7kaAKANBpr93w56vUc2kwulosOOJK67h5kCobAg390m17a+P9nPV6jsd&#10;I8DlrsJpXqmEga6kgAqgAuTf2XAHPV6jF4fR0yuuHU7b+1mPZdt73+889XqXlBg9NIy0pIZTtA0s&#10;Sdfq8eer1exTLRxNWV02sFJDrZQLHv8Albnq9QA9QZK7DsTSmo0WVm1cMoZR7osdQR3vp9PPV6gm&#10;wzCAtTDUV0GsalgVNyzH923Ya89XqeabCqetZ2ryoZdBuAuBrp9XPV6geiqGwysrMHLho55biQfu&#10;3a2nwsb/AFc9XqiR5drZaqQxyI4Y2ilvYKBo3bxPPV6l1lzLKUSSGWQPdlIcuSBr7Pv/AC56vUJe&#10;V8uTmefEYIlWEjRWFyGHdhz1eoyWX8CEIfEWRmSRIlYtbah8D4d9eer1LOKnhp0REO1EA3MLWJva&#10;wO3489XqdpcPwrbJNIFV2CFiR4n2fxvz1eoK8dpqeav/ANFX/JOSo0uRax++/PV6kVi4EarFUrc7&#10;1YJbU/C30c9XqBvrD1Bw7ItLJj67UYqFjQi1zY6DU+HPV6qrM5Zkkz7jcmOTN76gyKNSrC5FrD2X&#10;Oh/jz1epAZhzTRZMooKqWTypalQ3lobArqO3+qb9/jz1eoL8ydacQwzDjDTuWp3PmE7gGZiDY3Ny&#10;bfr356vVny31FTEKkV9dO0c0Kb1UgFZSwFk+le+otbx56vUGmac3x4tX1TYrTIfMVgr7rsDc3C62&#10;se/3c9XqIb14xDEvIp6XCn3Ksm55Ba4C2JFje9+x9l9Oer1A/UTDEMHaKWKzSBXA8VJBHib2Px+n&#10;nq9QQ1+XZ8TZaapUhGJG9e9hpc89XqEzJVLBRVjYeTtiuEV2NiT7fb8Oer1NXVrHKSmxVsGwnYFA&#10;94oQdzDuSRfvfnq9Rd0xIYbisNDVEtCVG8oQCSSbAez4k/Dnq9QhefLKsFdS2iOwgH2eH0/089Xq&#10;y0Oes40tclG9UWiQm+2S/ujt8Lc9XqGab1KZrTAZMthvMVLrGzWIVbWtZr89XqK/imJ11dKtRWsz&#10;PIzs5VraX08eer1Nn8yjkjIJBJIUFrHQg3Nv1+HPV6mCejgw+mpZAWdC7+94XZrn6hfnq9TzXUii&#10;n+cDBJiw2sRcG3h3A1789Xqba2nhmrYXYXnaJiAT7o9pNvHXnq9Tyz1FLRw/zBfddbooABNvYe2v&#10;PV6mWeeohoHnkAk8m76sBoDcXBubgafT9PPV6nKBqOvjjrniBaSzAKdLkXBI789Xqi1Ejpo8f+UZ&#10;ha/fw7256vU1JNiNFKHePdNM1goIACD2+F7ffz1eqXPSvQM9bWB52kvZFsCL9rdvo789XqztQRx0&#10;ohZGDVHuX1BHiPhpz1eqJFSFXaF7GNQVudb38Sfp8Oer1RJ5VpqBXiW7+aA6gC3+EG3xGvPV6pU0&#10;/wAtTPIujK6KNBcAnWw10P5fnz1ep1SCjkpWqKlw3fZuIvc9vo+HPV6m2OmhlEtDPcOp23AHvC3e&#10;/wAfbz1ernHHLhuFl6ZhI24l2a3fsdfha3PV6k66113xCoO3zGLWAtYdxz1epV4fPUQQGJlAga5B&#10;0uWPf6uer1YaCeOKuQSAMHVjtQg+IA1Hj8L89XqlPVKKr+YAAtYx7TYnbf8Ajz1erDTVI+xR7b05&#10;J2kG4Dm1vv8ADw56vVwonapmlSpQ+Ybuq9gRfudPDw56vV6qL1E8PnljawJFjfWx7WGg56vVxnpq&#10;Klu9G3mPFuVS9lLKf8Wlgfo56vVjpoqmaASTxp5rBxtFygA+I9nPV6s9NPFSyOrqH84jVASLroLk&#10;AjTw/o7er1YopYI5JKaooyZixeMMVIZh2IF/u56vVBmrp0mSqxGMwhozcAg2sSdR7T2+7nq9USWn&#10;gr1NRSgKzKCdNSt72v8AHnq9U6nr8Kjp45RCZJJCV3Aghdba6e349+er1SqulWqkWoS6tGQrG3ge&#10;/wCXPV6s1ZgytLJWlio2BUZdLrre/iD4c9XqwpSTyvA/llY/dIt43FifoHcX56vUz4lXzYW0kV2K&#10;b2C31vbQk89Xq9K9YxKpGFMqF1Y2JsBqLeBPPV6uOGx1UkCtEjIXAZmHhpbVeer1ZqaOSegnmnBm&#10;Jayoott17nX2c9XqcIZaWlpzJVQsXh26KwBPtYnsQb2+7nq9XqSSeOpclQiyynS97qfE3+7Tnq9W&#10;WroflJpZp5A3me6pGvujtp2HPV6nSjqKdaOp/nUcrr5YWDy2C6k92FiTpoBprY38Oer1NsVNhk6C&#10;KLcRJoVJvcX7H4356vUoYIYJqciQbgNBcd7eGvs56vUx5ixOOoraanjiZlKCxUC4K/ZHsse9+/jb&#10;nq9Ud2iqqdZq5fLkQaJ4WJ+nnq9Wdacx+XGrbjIDtUDcAD3v9enPV6s9TSUMbrNVqRJGSirewFx3&#10;PhY89XqhxmYyRrH+hIYq4OtkHYi1u556vV7ETHLSTeVNtdCWj7XI8b39vb6Oer1cPm6nyYmhjExl&#10;UEMey/C3e/w56vU6UlTJHCaidkkkY2sqAW8Pjf6eer1SZqWKqqB5xDeYrLYae8L2vz1epmxNK9KO&#10;R4CGZd2zsTuB1+n9fjz1ept+XiqUgmG9/eDyEEC/iV8fHnq9T1UxIqRTMxRRci/cAmwva30c9Xqi&#10;YhSSS1MJJ0Ug+7rYX17X789Xqd6iahqY7SqGVGVgPH3T7PgRz1erOJZFDT0ourLe2t9x1Gh8Oer1&#10;PeVZMDfGY1zLK8H6GYpJHEJG81VJRCCygKzWBN9Bc2NrH1ep8D/6QaiVQQSOwHb7vZz1eoQGoJsP&#10;ampq0wRpXL5qiKeOWyi63k2EmNrjRWsSNexB56vU8UeHwwPMJm3xMLIdPdYA+Pex789XqSTUUzyN&#10;XRoDFCzIu4i4APcjuQf7+er1JXEMvpJKHdNzSknXQAX8Oer1JydKekhqJ5wJRAGAFtLjUad9B315&#10;6vU0R1dXUT/KlRGp98gDsLe29/289XqTgpoY6h6enW0jX9+/2S1+47nnq9U6rKPQ+RMN50sdNCmg&#10;A/p56vVAf+UTSoArRyJpqQRex1sB4/0c9XqT9FULFiEccw2h2uw0Hu3Nvoueer1PP6OOsmeZl3Ak&#10;qh7gDw56vVmEkklGYoEsLBtbAgg3HPV6s+Ey1avO9Uh2K9wPFlt7Pz56vUuMpbpC1XDEFAlJDdib&#10;djb4e3nq9Q4UlRJUUBSsmUl1I7AsAPp9vt56vUXLMOERtV1MUZMbySE20A22sbH49/bz1eoN48D+&#10;aDwqREUQC5N+x0sD7ddeer1KyKto4kTCkLEgH3lsSPYLX8eer1OPlU/mKhLAm3dTchvG3PV6ueIN&#10;8rTqtKVigiJuCg98nt39nw0/Pnq9SbrDDNRmWM7b7fptusQBrofG3PV6sFPV06TQ7IBGzHahUEAD&#10;X7iQeer1OsMUD7Z+8ocll7kgg2+o89XqnieBPKooAEVQ7Na1rjwv+vw56vVCoVdqZ62u0d3Nr292&#10;P489XqzU9OdiLAhnEo3jaPC+g56vVwipa6SsqKSqh8uONAbqxsb3uL219nPV6n2nnijoQzFRsAKg&#10;Cwta38Oer1cY0gqGFRPdpCouF7WvcW8dOer1P9JCuJWmbVUuBbwt2H1c9XqcneWnpd0jECMhRrYs&#10;SdDprp8Oer1SbQs5QOQ06gMLm4JPh4689XqViu+YK4TVKxpHTxrYIFjFkXbewsCSBcnuTqbk356v&#10;Uq6XEoIyKTD5VZtm1WXW4I7HxuD356vUM2WRBR4UqTSGYul2b2uO49gvz1eoYMvZgpUjoZJEFi5A&#10;K6kWFrfZ7689XqOnlmb+YZdRvMCkMCg0vtvclvp9n089Xqss9IWIfO4h8zhaLTQeXYl9QZFLX0uL&#10;XNrD4nx56vVYxjtfDVYG0OIOrkjboCFAtqeer1UoepKjipMxtEY7FC7e6ALnTT7PPV6iY5hzJPhI&#10;JKeSFYFjrYWNwb89XqFjpjnmqrcTWjeVUadxuVgBZSNSCD3+Pfnq9Qzti5wrGWEUwmidvcCtcn+3&#10;nq9Q7NRYdmOgpaGKUb5VtMTrtuPdJ/Pt7Oer1EJ62+mGXFPPqaOC1TIWO9F0ALaEi/e39vhz1eom&#10;6+nLMOEI3l0zo7kgHZftraxOl/vtz1epcZTwnOGXoY6aQkrGrAggggX+vx56vUZLIGbMWggeLEow&#10;swsUAN7i+ouQL89XqsI6N4zVz4QuIbA7p5l7rci47a2Hj+t+er1DiuLyRmmmmVmikVmUoLBjqLfV&#10;pz1eoc8hZTxXMNCrU1OZJCq2Owk3P/A89XqOZkr05y1uArLi0a0zjabMoJ2/DX6Pu56vUaHKnS/D&#10;MuxRLRwqLDV2F2PPV6hqwfCYVkDhbe3t2156vUItMaeEbdt/Dnq9TrRxReaQdPH4c9XqEzA2iTQ2&#10;/hrrz1eoQaVoUW9xz1eqR8wRc3Fh9F+er1eOMKq/rfnq9Uc4sJAQug56vVloqhi137c9XqWeFFSB&#10;2uO/589XqV8cCFdQL/CxP389XqlMkK6hbn6L89XqDrMlPEoZltYfd4c9XqBDFMJlrX2xKBc9hYfr&#10;256vVxpcjfMOPnFAH1fr7Oer1KuDLGE4el0po2btcgHTnq9WKSk2D3B5QP8AhsCOer1cRTolyp8w&#10;6a2BJ56vVmjpaS92bX2c9Xq6MdLDN5i2vr30vz1epujrVVg1Ot7X8Bbnq9XOTFFR721YEfG/PV6k&#10;1NjEBkHlm5J10PPV6upqgTRje1vqtpz1eqBUeSigwi/jcduer1NE81RMP0QsPHuCOer1NzpVSIUD&#10;a/fbnq9XCKlqhJuPwuTfnq9TnKmoWL4fHnq9WRqePy97i5Nhz1epzoKVGa5A+vnq9TXmLM2G4RH5&#10;D7CxsLC1789XqbcPhevBqKtdsTdr+zX9o56vUGHUDqXR4LTNh1BZpGuAVsQDz1eoKoqGhemGYccC&#10;llbepe3bxPPV6gazxnmuxtDQYY1oWuLLoSD/AMD7P2c9XqTGAZXwzAKaTMFQwMswBIa7a9tRfuOe&#10;r1Na1eNZ6j/kFKoWmke9wLaXIF7ffz1eoYcDyjl7ImFLh1IgM2p3t71z3PfUa+HPV6oP82oRWspt&#10;77KNPA/Dnq9SqzlXRYbl+KnqXAapUhSbE38APjz1eoLcxVP9X8rLUMpkLe7qCGbTtbw/s56vUwem&#10;fF4sUlrY449qxHYS3i12ufj7Oer1c8118WD9UqKZQEklZlO4EWVddPp056vUIfU7A5MfwUvoUIsx&#10;1Hu27D438eer1OfRavmrsojB7W+WjZd5uD49/jz1eovGLv8AyPqdE9b72/dGAe5Pcm/PV6hO6w0y&#10;YjkhppE3CJUIVhe/Y3Fx7Tcfqeer1IP0mVWJbqmhrQwpnWU7DbeGJNvqI56vUnvUHgUWEZ3w+viB&#10;ZG2oyXso1uT+YGnPV6hSxKMY9kSYPtu0bBQLEDQ2HPV6gI9MNBLQ5qrqCtkdY0m3bGsAot2T3dQR&#10;4nxJ56vVk9XWW/n2iaBjHvBYsFsAoNwfy+8/d6vULPTmSTEen8WF0z3LxBS5FwTb+HPV6iv5chfL&#10;vWCNPsSSyMjWuLj3iv1Wueer1Gg68Qz4hlI1aRhliBKnbYMAP489XqB3oJiZnwaqhqje/vC3Yk6f&#10;w56vUFmZsXpIesmHUZI3M5OncqjLcey9yO/sPPV6jEeoGmjfp8pZfLj3K242NlUE3+HPV6kB0NaS&#10;vytG0Zby9bMTYkWP5a/x56vUh8uREdeBR0gClAS/t23O36QACOer1GX65UjNlD+ZTgHy3Q3AAAHY&#10;H4EWHPV6g6yLJFW5RVFYSiQMWvqb6gX9n189XqBDpXTS5b60lI1B+ckVjfQKASLm3hpfnq9RwvUN&#10;BiVbl+qq8KAllCMyt7TbUfT/AG89XqAroFjk9bk0POhAYMrAa2YGxH0g89XqC2hrqvBeuora5gC0&#10;gCA2BAuQL+2/s56vUaXrYlXVZQE0C71mJ3nxTv43Gh1+/nq9TT0npJMVyXLVC7d1C2JFhz1eotWA&#10;y4hg3Wo01XTslMzqxlU2BbcfdA8bDW/0c9XqNv1cwcYzlEzUrbm2bhe99Bf+znq9Sa6IrHWZf+Xq&#10;jfy7qbaWB8D9556vUEOZITgvWSj+XH6CZh73ZQNwH12uTz1eoznVuqp67JSSQpYoCBt03EC4+jvz&#10;1eoIujVeMUweXD6oOqqW1I0Udhz1eoJ820Ry/wBSYNiBY1cBgoUKENrMR4G+l/Zfnq9Ro+pWXqCs&#10;yDHUQIJJAi6AANfTt9XPV6go6M1DVlE+D1beTHEzq1lFwCAR8fr56vUX3qvRY5R9SqZcPsqXJ8wK&#10;tmTQsCfaf17c9XqOpHhtJi/S6Raba0jQnew7aDW3jfv+p56vUXTpLl+mosaxCgk3rDK6WGgBOvbx&#10;t/bz1epL+pDAI/5xSTYeBGsLpuCXBPg17dxr4+z4c9XqNL06ijxnptBhlKisyRkFmANlF/q56vUF&#10;eTsDXDc4/JSbikrkA3G0D6PDX2c9Xqe/UL05kxKlp8UCCanksZR/hKEFT94v93PV6nTpni1RWYZ8&#10;rMo0jVhYA3Got9OnPV6pmCYu+G5uHzNjTKQUuADuva31e3nq9UrrphVXiLw5mokUyL9p9qlrsb+P&#10;h7Tz1eoYukuOVGKZRjjxBw77Sp7E3F7fTfvz1eppy2IsCzZJh4dU+ae+mjXFyfjppz1eqX16yZ5O&#10;AxZwqFLGkPmJ3BIta99O4156vUL/AEknTG8h0850LxC6m261u1voPjz1eoMcKoIct9S2SnXaZ2AP&#10;iAupAPsueer1OHqUwijrcNgxinVUJZGUAXIK91v8ddDz1epa+nXFkkydPRVsm8q11Ldze5At9f5D&#10;nq9QfYr8vk3qtS1cDhIaouHHtce9cHx0BFuer1Dp1bxfC8zZKSHD45AoVTu2MQxtrpYED6eer1NP&#10;pkzTTtRtl7EDZkZlBNiD7xt9QFhz1epL9X6VsKz7SYnhZ8sglXuAAQDofDx56vUvM+YtXYnkRtGA&#10;ZCwc6hiF+/289XqL96VszzZnrqmhoGKeQzKykdjusRf2gjx56vULXW6rny3mGhqYPd2uY2f91bX1&#10;vftfS49vPV6hSXFKLNeRDvPmuVKkG202GhH189XqLv0lMa5jxSglYr5eiXuNxLa2+Fjz1epu6wYr&#10;VZJzHS4q3vKSqa6gEsNT8Rz1eoyseccOx7px8pUQCR2QgnQ6W/X8uer1FS9P1VSwZgqKGhceVHLL&#10;HGBcbRuYXI+BsPq56vUJXUSWtwbM2H1lMR5cTgOB2IJP5jTnq9S2z/jePZiyrMKCAygxArtAsCth&#10;9+n589XqRHpwxBsb+YpyLGn3RlCbMGGpvz1epb9QoWwnHKOvk0MraHQbQP6eer1CBi1TjeJ5YM+H&#10;S7QY+4uWBt4j+nnq9SQ6V5xmZpsBqJLSQa2a25gT3+/nq9QhYhmZqXFYoEJZZrC48CT+wc9XqV2J&#10;YfURYf8AOROHOhIBF+er1KCjhSowwSo4vb4Hnq9WHDfNm30RkIII1uR8eer1MsOGVlFirASXDAm9&#10;wdeer1LaH/QXG4G5Av21PPV6kPmqixPF5Y5YBYRsSPEHTnq9TbiEONYZEHhiJOna2n589XqdKHGs&#10;VmpgsyEm4uPAfs56vUxZkynimYqZ5cLlEE63sbE2P1W56vV7K9TjeEKKTMc262gYAgH2ac9XqEan&#10;xaSlIeBt+gvz1ep8GYKkqXhGo7Dtfnq9SpwnNlJXAQVkVj7ewH1c9Xqh1b+XUebRNsHfTnq9Sowr&#10;NMiRCKc3Gn0+PPV6pFfjEC++pvb8+er1JeoxchtxHcm17356vUxz43LOPLcXA+889XqjRSrL7ztb&#10;4c9Xqi1mKUtF+kkktYHvbtz1epJYjnikdtgcAW+/nq9TZDnqgg90ML9+4PPV6uMvVJVhI8xQBfvY&#10;Dnq9SZr+ps1KzTzVAQKO2hP8PHnq9SRHWsVCtNHPtBYj6+3PV6kVmHq8E/RvVGK4YbrkEH4DXnq9&#10;QXYd14npZWpparz2iUhi7WZj4G2g1+Hw56vU/wAfqFwXEqGWKvYPMhT7NiQL6XHb6+er1NNdnqix&#10;SEpSLGwYEkqigj23IW5+u/PV6seV8t4VikZqmW6yvcbQARpoT/C/PV6smccJijWHCqVVUFrllJJF&#10;vadOer1JnLuEUrI1NNYbWYe1SL/r+p56vVJiyyZK2Smw+lKldGawANzrcj9vPV6odfk2SKgekmKt&#10;ICdSLGx+IB8L/d8eer1FmzNkmOhxKSpjjF3W6CwAYDTT7r89XqL/AIv0jxfN2NqlAGK/YlYrcgnw&#10;H0m3PV6g+zl00ythFqLF1tHShgQLl2IOutiOer1F7g6CYT1IxV8VwiH5eJQU99QCdftk6X056vUN&#10;WUugmSsg0vmSOhqVufMmF95PZQArGx9n589XqBnGenzY/V1lXiIWKGlWWVrmwEZJAN9ug7Dnq9Rf&#10;+oPS3L+DZapsTo/0yT/pLlCSAe4DHXT2f089XqK/mzp7K+FImFU7S7omMbW7ixNzqDcEAafVz1eo&#10;E63LWL02LU9ZWwGmbVkBsS2nY97eHPV6nOpTEsN85qsqqnyypP2bk6D4G9uer1MNfS4dFULU5kpJ&#10;PNN23RjUNfTUA9xqb89XqCivWswGpfFcFmMXmqW94k9rjTt3B8eer1BRBVZgpZBNiAV3dyxB7Xb3&#10;r9wRz1epeYTT4XWyMZEeOYuLC91ZiNW9l9baX/Zz1eqTieRKp6iSrjjlLpt1jchWIudujbTfnq9Q&#10;QV1MVqpKOsp7qQ7M57Iw90C3YkHv7Pr56vUiaCKCvpBTrKszQqTpb3SSb9tQRz1epHY0KuOD5h3Z&#10;izbGFyAFvr9dvv56vU3VWHTQPaL9KsqgqxtoPEH+PPV6p/nJTR2j92UEC48bjQ6+zseer1J6sgmp&#10;45EmAtcG3jc/AfHx56vVwgiqKmYTzKSm0kH2W0t/fz1er0E2GyCQQJJ8xC2wh0KobAG6nUMDfw8R&#10;bnq9XOmmeSQmlQJMQbq2gt+o056vU/0+FRiKWpkTbKyNYi2jWuPC5HPV6khRNUCA+eGBQ7200sD3&#10;P0dzz1epwiqamGMMH+3azEa2I1vpz1epwgxELiSUNMzMwW+7d7O4BJ7j8+er1TatZsSxCqxLFQ4n&#10;qpC7SOLs5Yj3mPifaeer1QTgFRh1ZZ5d6iRlsLHvfW4uNfhz1erJTvUyzb6ldtmY62uqjRSbXFiN&#10;f489XqjfLLVRzx191ZdpR72v8fotz1ep1/k1RFTivYWRtu29rEA2Onx56vVwxBjNGu4q0UNiWBA0&#10;tqO3cc9Xq4VNJW0MsCM5JcaC9wF7hbfR9/PV6sUk2H/zGjoIV86WqiqJWLe6qhPF2JADewdz8eer&#10;1RqKpFKY4w4ClSrqy2Nwe+uh789XqUFXRU0dfDPK6yGW4iOh0buAO+g56vVDr5Kmnrd1EFZ4yAbg&#10;Wt+7p8Oer1SII9JKunNzbc4YW7/Dw56vVLqQ9fhqieKOBlBF1uwJv3JPj9Fh7Oer1TqQKlCGjby2&#10;JOniLeIv4Hnq9TaKOoepdy5kIUudD49h/bz1eqYJf9FSojRQUsWsNbE6gGwPPV6kis8lZLJTn3i7&#10;krpqoB19uhHPV6nalSh8+WCJhZJCd9te3Yjx179+er1YauCSnkWZlDRsWttIBNhc2Px/XXnq9Tfl&#10;yBsQqm2gtJGGJU3sVuQFA17c9Xq6qFjnmFoyJl2hltqNb699eer1dT01U+JOsMJeU2ZSQSQLdyLe&#10;B56vVPNBRzIkSyPPMHswcBbbj71tCTYfn9/PV6lgcHpoNkFIhmtcsP3m07W7a/HTnq9UoxIaVmlj&#10;baqBU3AAgC9ybHwOnPV6mb5aqpnjrlcGJrWY2NgCbXBPif17c9Xqkw4RBHikdTJIxMivuG8kC/ja&#10;5AB7ADnq9XeIYafNio4EkaUXdmjYqdp1BOvYjnq9TbJLSuywzk74911e5APhY+34c9XqxNBBJLHU&#10;By8WxllUk3Viey6kEEfWDpbx56vVHfC6V9hmUbJCdt7Egj+nnq9UOswEwsEgcb3I0t2v8fhz1epM&#10;yUkMG8u+6UFgb2NvAffz1epilh8qnaalRVZ7hiB4g/H4c9XqmYZh1HWumITkICCmne4tbQ89XqHb&#10;I9PQYnEsc8aNJYxKh+0b3ufh9X9/q9RjMpYlQRzLl2eNS0YsoGtrfG1vC3PV6hlwWl+Yqqdp08tz&#10;IbqugKKLA/SfaTz1epV1uSKfEK8wU9MVijQsAuoJ7/TcE89Xqm1OSKOoSGrmKhZo1KBu4Ke4bhbW&#10;N/A6+Pjfnq9TbiGSqFzKJotyxlGIVA2o7Ed9CQPz56vUXPNGVpZsSneliKmQlWBU2O7sT4gr256v&#10;UC+P5d82rs42yQjaR4WGl9PZ7eer1Axi2DSmrFS7g9w1rEL71ha1wQeer1B7iUC009TSuTCVZWYk&#10;aWvYAeGvPV6vSPN/MTh1HCHcKvvXOoPa4HPV6pkuwyxyOdVe30Dx8L9uer1ZhWTwyu0UYMQUWcEE&#10;gk/Zsdfp56vVxqpr1ESwH3wSSLaAdyPhfnq9TquIvKXRqbdIpDr2Fz8L9+er1Z6No6SUV5Zo6qUJ&#10;5gJ0HYaD9b89XqfqtXpYpJBaRpifdPhb949teer1YoqKnkrhiVBK6M6qjRsSDcA6lfZ9XPV6pkE1&#10;XHVmnmJHlMFY+2+o+n+H189XqcsUoMOhMc6I0lybql9wvY2v8eer1ZzPBJKtSU9xgoCNbcANCT9H&#10;PV6pNLBT2dpCAyXAA7Gx7ka9hpz1eqRhNLNGs/nP7iuJE9hI12i9tP7hz1epukkqkxCfD2ltZ0YB&#10;T4a+8R431seer1SKquaNwEjur7kF9Da1yxF/Hnq9XsTWdJ0RDsp02blIuSbaEa+B56vU54fFV1EU&#10;sylTHCFUC2vvHuD42+H7eer1TqWprRULLTgEMSqkgd7aA89Xq5wYnVVdIaCq2M1NKHf3VPYaX08C&#10;b63t4c9Xq7hMk2KiRAsYVWJA0LXPsA7Hnq9SgNYlUWmlTdCpA2aEm3iPo56vVxgw6PE8WGJQxyvA&#10;ULLYbTbt2v8AeOer1KCpyhVY3SpFSQ3ElmUa7iQdAR8bXPPV6iwZyyNjuE4hVjEqeSNVkPvWFgCx&#10;0H199Oer1ArV0zSLPAwspPua/Vcn2+znq9SBhpauX/fdiEYj27guna2oJ8Tpz1eqJhYmrI56Cvi3&#10;LHYrcA7j8dNDp+unPV6nmmjq44RVzQKTtC2Kgkez2jt8Oer1PdLljD4ag1Cj3rCR1tazEd/rPPV6&#10;pWIiGWNIaVSs6qoN/C/cnQG3PV6s1HQVk9UIgFutvfuCdD8fE89XqPJ6c/Sbm/rLWJVYVQSskrE+&#10;7dVYBrFi2h93w+F+/PV6rIs6/hwVdLglPTRaOqi52narf4SdTcnx8b9he/PV6iPZ79IeL5QopYXg&#10;/TAll76hTqF0tr8eer1AC/TbF40QPH5RTQqdLDsT9Xfnq9UR8ANBVR07BZlLszNYfujsfr56vUq8&#10;Sq6GiwxYaRn3AEG99qEagg/TqOer1Fkx8TVdSTOB7zEHSwsO1teer1Y8IqaihYzw6uxGjDQgHw8O&#10;er1H2yBVy1WWP0s4ZhFuVQSQCbgX18Oer1J7GqKsMyyFgroQwI7bduoNxbU62IP09uer1Dv6cayj&#10;o8/Ui18m4NJFa1to23ax9lv6eer1bRHTsU74Mk9Rtki2eZERqBrpprbx56vULdLmehhjpqGrYbwt&#10;rDQsPHX9g56vU+yyR1VQK2D3I13KAdT4an8/1PPV6udJh9NBUgSWe1mBUAAqbHX+HPV6pv8AK41q&#10;0cRrtY71ItZSD4/Rz1epwghVYpo41KyhhftqD4/289XqiSYetNVR0tOCohvK24EKSdCL/DTnq9QD&#10;9bsJmx2gangu2yNtqLcBge4HPV6qwX6EVWacwXw2nMCs1290hQL+3QHt7fbz1eo3mF9KqTKOWIWe&#10;iCvTIoJ26PofePu66+P9PPV6gOp8DMMywoIpp1lkKs5K2DsSN+6/YG3sPw56vUlMZw5sKesgVo3l&#10;VDfaQ4BDa2tca/Dnq9VdOYKzEsD6jbqUMIZ55G2faA3Em51NrG/PV6rW+nGZKiHCqajMzbpo1iRW&#10;uu+Qrrt7Xt3t+znq9T7juNV1JUDCcXc7DsBcG4Ja2pJXW3a3PV6gqzPhmKmQCiUsXk2hwQSQAbj6&#10;f6eer1A5iuU3rJp55o77gFbuBuv3P8Oer1ZOnEhylmxcWoEvPASEVtQzAdrNYG4uP7uer1XJ0dRL&#10;mbKMFfUBBLLSxupBIBLC5BBtqNfh7Oer1FSzpkyephmhpqdS6OrsZNQF7k9x8LAeznq9QT4v0yzA&#10;8ssFPTRTU8qO0koQEIl7WtrY6jW/8Rz1epI4b0YlppEokkQRSEhQFKlAbafRa4A+jnq9Rk8q5Sw3&#10;D4o0pNWi26yXsGAIBIsNRz1erC+E4fPXSSNq0Lu2/VULEbT92mh8bc9XqrL9UuTMWrswS1NUzssq&#10;SRqAAVCEW1t73bX69PG3q9VVmYctYzgeMvSyJsoY1XYQCSwF7kj2eGn9HPV6g8lwGvWvTEfKUwAM&#10;WUfaIvppa2vtP589Xqc81Yd8tlksrWeZgY/ABTe6r8Re5P8Abz1eoHJI5lnIRSVay2YAgn2/Ueer&#10;1c6gp58NG0lndRsS4vodT9X6+PPV6pVBiTQ4gzvvCpoQ2qWU9gDpc+J56vU4LiCyCQNHcG5VuxFx&#10;3J8dO3PV6s1UPmaRZoVtKSLgX8Dew+nnq9U2kkhikL+eqTHaxRgbm+hAsCLjvz1epTTYTHJTRTuG&#10;d5jZJASABe2oHh4a89Xqx1mCGqoPlli/SxyKGZ9UtcFGA1IIP36drc9XqcDRSU1aA+5on2xyAeJP&#10;c3t489XqYayAxyDC6G2xSSLm9tbjXnq9Tn8ui00stc3+UNjtOig6XA7jXnq9UKcisWCb3ZIKH9G2&#10;tjIzG6lu+oGmlh9evPV6ktVQTfzKoWndkVdApe5t4j2c9XqgxwuKkSwqVkiTx7fTbnq9TlNiMtRQ&#10;KlyEexYDS5BsTp29o56vUmSHDLSlFce+QW8Df2+N+er1c6HHamloJ6CvMRup2HylZrA3srkXUntc&#10;W007XHPV6pOGYvVUJWuh3gQqHaX9217ajUD2E2/Pnq9R4OkOYcVr8ToBJKUhQuLqQVa6krceFj3+&#10;/nq9Vs/Rbq1h+W4PKxU+aLEIWv5YK2GmvcaXtz1eo2ydcYq1HxijeOnfbsCg2BBH2u+ot489Xqxw&#10;dWq5zDhQtLIzGRZF2lSQpNmv8dPHnq9Screq1XUYnGKuqSn84WZGAJL63Hw+jnq9QL5r67zU1U1K&#10;9xBSs+oJBYMLD+Pfnq9SdxPq/SY41KzTXp4gsaupBPvAi1/p7356vUzZ9qFbAlo5Ns0j733WAJUj&#10;Q/URz1eopHU7KS4plv8AncVIvmQKLIRYlr6MfoAvz1eoIsEzHimFYHVUqRmjqES7MLfvdr99Da2p&#10;H7eer1Qq7MkGJQwyVnv1MeiC9hc/absfDnq9SLxPqrT0rNg8MW9UA2aEXB+171h4+HPV6niszxXw&#10;4elVIBOspTZHbUC12F7dx3t/ePV6gvwfGCuaDh+X2KjEJbSi5shNwN4FyLH4XHstfnq9U6PGoI/N&#10;ocRlKNGzncrWKkaWuLW3EX9vf6Oer1KDCcdSrqIhNIopZ7RSe/d1IJN7asBp+o56vUJmGmLFsPji&#10;p6gFoJUKgkXFj3HxNu/PV6hqy11MkTE0oJZgFpj+kZ2AJIPYG972t9fPV6jKZV65YPW1nyU9REXp&#10;wHT3wCHt9kX+17t+er1CdNjNHnyogpaOWIioP6V2UAgWOp8Tbtz1epKQUlDgeLTVtNJdIwwYnUFR&#10;pex0+P0Dnq9SgixKqo4TMGLCmdPLI27mDncNPYdB9B56vUq8OzG2JVCVM15IJzJGIwwsjrcN38QQ&#10;Rz1ep5joBgtOaQzB4zZpGcgEBrkAD6Oer1A1NlIZhqZFp6RURC/l6KhZb6293va5156vUiMYyXQU&#10;r1lbTI5hpytgSbk7bkJfuPaf6Oer1AfmEAovy6nUkdydvaxP0E256vUy1lPXwIIZJQqEAFjoLuB7&#10;o7HTv+o56vUl5cwYvRTRYPTi6akt7Bu7gm5+q/bnq9Sgp+oUFc0cMzeYrQmOxJBLhiPdPgQLfnz1&#10;epvxLEPnar5erWON6YBQx0LjSx7WuSdT8D46c9XqaJKujFUyVEVo/sblG4Am1zoNRz1epD4hCkc+&#10;+kiR2VHCh7hipOpvY6EeH0e3T1eoI5ozh1TLW+Wp12ybbagjRbaHT289XqYaJjX4sIEQeR8tPKCd&#10;FVo7EAntubsBoT4X56vUwYvVmtoI1cNEga5K6G411/hz1eoNq+p3VUL10a7S58gBrlrDubAWPja/&#10;s56vVhkcGqij3/ogpO1tQDuuCO/j256vU4VYkWojqZozLYMjbB3Gm247i3a/PV6skPy7RxxV942u&#10;bC4G1f3RcXPx9vPV6nqSOKQR04qZJRUONpcAEWuSNCQQ1u/f8+er1YzihWBqSvCyQUsqtGHA0a/h&#10;pqB93PV6o+I1UtJRTYvUU5VQ4UMpHY6k2I7W0JF7c9Xq6pKeeN5KhZLecBdNxsAAdR4C/t+/nq9U&#10;xqUVEqVNTURTh2B2IpLA20vuAB18Rz1eqLicdNFPJONxdyb3AIAPsub6dr89XqZ6LCFSoJM5/SAh&#10;vELc2JJAvYDx+J56vVCqcCqZVlhaRZIoidpVbXZRewJve4+HPV6sIFWaOOjmJddosVHZjfQ29nPV&#10;6odqnFSjo0iMh2kbbGw7brjx56vU/UMNMI1SSUqwJLNprp4jTnq9S9wfODYL/l5XNPKrbwBfeBYB&#10;UsCQwGtzf6Oer1OOGpR4zQTpETFGQWS42trfQ9jf4c9XqYUyLjBpGeMEeapUE3JAve/589XqaI8J&#10;xOEpFHZSLbrjvt8Tr39nPV6l20eJ1lAtYynSMNdiLs1zcWOug9o9nPV6mieigjq46yFAZlJX9IQo&#10;IPcEkaA89XqXWX5qPBZ0qsS/QxMrB0p7yhZCbRKB22k92PYakHUc9XqWGPUZVqeqpHVVS/mbdpUE&#10;knQ+Ivpfnq9SbxIQUlAzyASybSGi1PfxB+Hcc9XqLhmPCcNqpIcQoqs3LMHjYaFtbgMCew9tuer1&#10;f//Q1pcEy8kM4qnUI8tjdx7/AL2m0aXt+o56vVan6XcvyZcwWStxEqqsyrGoIuLGxdrXIPhbx7nw&#10;56vUfPD8DhqKZcYjkfZuBl7ke94/Vp9R56vUv6CSIYWMBp7yuzDedQFXcbe3Qi3PV6hXNYHp4MNo&#10;4wI/cElu5I10P06X56vUp8uUtIaabEt5DKJrDUkHXx+k89XqlfzLF4KfDaBGLSRshLhdzbb9iNps&#10;p1BJ8Oer1GTwWWKerjiqDaOWwATtY9/aRbnq9QlUbUkSoYgFjYgHQG5+Gh56vVSt+JfkesrIhV0a&#10;iTy3JYKn27KCn0Edrjw56vVryYxejrpaiUFY2srRm2jkiwXQHv7eer1MNRiG+SnR1VZJmOxSPtFe&#10;4HtIHhz1ephJmzDWLSYbiEOHRzMLSzK7KpF/+K13AC9/v7m3PV6oEUU8NfFPFOlYYtwkmQHa1zYk&#10;bgGtfvfnq9TpUrRzwLOAWe6g/AXI7j79f2c9XqZZhi+EL5iIJUuT75BU66XBuDp4c9XqmS1stRjE&#10;afo4oZY9zbECkntoVAtp4c9XqgSzU9DVpOSZAb6sNBY6A/Tz1epRtDGypWRxiQSDxa1ib6C/e1tA&#10;Oer1Z8HonmxKCshkLqoAeMgbe/bte49vPV6s81RX0NfJCdpUs/1DXbYA6H4jnq9SjwOulRZKxGSM&#10;llNmQncwGtjpbXS/089XqVuLZhesHznkRrEojHuqNoKnUAW1+vnq9UmorMMxPFFxOVURQoICqFsE&#10;WwNlAFye5P0nnq9UfEsNoqSCeqbaJWLaEqSRa/utr9Oh56vUqMk5kio6Z5pGujBQga2pvY6nS/PV&#10;6hZxLG8MxrCjh1GqWUFShsCxGpsR46eHPV6i/wCOZWn+dmlw8uY3QEi3uoN1yAT8R9fPV6kfhuR8&#10;RrcXM9KvmKCwD6n3iRYAfxP0e3nq9TimRMWbEmhcFpERnJ0Iex7Cx7jv7Oer1MZwCtwuOoE8D+ZC&#10;5VLixDMu6/xGvhz1epc5d+Yp4aKulv5lNt7rcG/cW7aE+Itz1eoUYcrYZmisp6SivPMrtI9gB5ff&#10;X2nTnq9SvwLLFJhVVVGaENUoBe4uTpfS+hBvYn+jT1epJYxmGkqsZME6bClywTuCosLff3H7eer1&#10;McNbiFRiC0VOQyIzyK1hc6e6p9v189XqWeF4jiMANnXYVsx0+0rXKg89XqXWVMdp0x5qLCB5igON&#10;p8N3f6vYOer1NGcMCjrq6efF4/LWNC3vWBIWxseer1IekxPCEjjMDgwsLFo9Qo3EFf6fr56vV7Jw&#10;wLB6SelPnpAJ55YHeVndjI1yN+p237DsB2056vUK0ddSIEkU2jnRrOxubr4D6+er1SsGm+XxKDGq&#10;RTLDtLNHbu3bS9jcew89XqNxlikwQYRFilUoWWdgrKy6jaCytr9OlvZz1eoJOsmH4dPTJS4RETIo&#10;dyWTaQPA620PPV6q5s5xvTQ1UcgWR1P7qgC5Pje5JHb6eer1BrlSiqKeqjZyBtR1UNYlQx7L4hb6&#10;2HPV6hOmnpqLDJJmX35ITGh7WGtyeer1JXBDR1eGRVFQxaruRYDuFHb+P69/V6hawmRZsJMv2XBU&#10;Hau4ENdQpHwPe/PV6o9JLiMOK0LU0bEVO+nMiIp8tTqXcn3gpYBfdF/ha/PV6h9ydSKhWshUb/MV&#10;CWsbg3DfQLi1uer1Dzg1PJimJv5bKiybBGqOCFI7ge7fvprz1epLdTainrh8pVG0cSEKVIDO4Nto&#10;PtuLa/089XqLtnZ5oaaIyny0Qe8SBYH/AAjwOmvPV6iKZnxWbFM0StVEbPNcRKBrt10Op1JH3c9X&#10;qLFnXFZKarYU5LLuIbX7I11Ovbnq9QZT1mIVbSrECqAL5ZPYjxPtFvz56vVNo6Knq0kaPXyipZTr&#10;c+AsexHfnq9UubyXBaYsAdAAoI109unPV6mp6xaeNYoodVYJYa6E99e1vE89XqlUsU9SFiYbihY6&#10;jQkEi31c9Xq4kQskkHac+9sv2BNr/lpz1erhHT+aNkiX33Fz7BrqOer1Ies3xVEkojMclmW7a6d+&#10;3x56vUlJcMjMq/LWsFU2a9rk6nnq9Sigko0lNcXKtFZOxF7HU/fpz1eptxySrqaZ6qLadwHZQG2+&#10;09jfnq9TNht6ikNFLKIWsGTcDqLm5v7fZz1epwpKmDDGBklWYEjYSARa3vbvv7c9XqZ5mhSSo3yL&#10;79iABe51t9HPV6lFh2O100T4RVsrgJ7pHb2n7uer1N7+UjGqRipYXuNNV118Ne3PV6m4B6+B/Ldg&#10;xa5uBtI0sBpfT9e3PV6ndzT0AjoQS0rIbu1gFUkEW8e456vVCqZ5KiR6iZkETsPH2+IFj/Dnq9WB&#10;0poKdZKOzb2K+N9R4AnTnq9TA6lCQAQVJvz1erIjLuMki3Nu1zc/Hnq9Uukq6ukqfNhPlyAGxAAO&#10;uhtpbUc9XqzVeJzSRIsj73BN+1iPDnq9TxS1LTTtCrqkjKrgOoKg3vax56vU6PWU1TTLJv3OpAI2&#10;kKGOuntH93PV6p8KTJVRSMVXdGAuwbbEm3f22/XXnq9Skp1p4aw3/S2Ctpq1+x1Hgf6eer1L2XEJ&#10;sNonhwghZm13MNwAIta1vv56vUD+OTz/AMxE6iwiUglbC1yL27eI8Oer1DH01xalw6elqnlHmyWQ&#10;KSLuw1sAfE256vUdXAsPrZqCn2ur1IcyRFhcWOtgD2I7H+jnq9Q95Up45laqrm2syEOFBa5FwSQO&#10;+th256vUjc7UlRDRM1Ow8mQDR9GI8TewIt7Oer1KP04VuJxZlmgqow9KEddrXB8VDAg69rgf289X&#10;qOXTYY1FTy1EbeYjkAEDUe8N3va2PsHPV6jkZflgw3JlFiqgvIyuv6RAQGK6X0sQdDa/t56vUQbr&#10;2tZNgGIfMANUyBmSxsCLH3Qb6G4uPp+PPV6iSdNUqaDMSUTSNNE6ADW5vbUkk3JHj+3nq9Vv/pmx&#10;yalxF4VQ+4pIZwQCR2H1d+er1Wk5WxiTF1hYspIlQGNSLEX1J9ns56vUbKQ0S0dIsqqCyuGKgAgX&#10;t9456vUHvV2GkbLazRhY/LZQwbw1+0fd+u49nPV6iK5xlnosRqkpY1YKjLK4JKgMoG4Hxt7Rz1eq&#10;vrHsRpKXHq1ZJHERLlW2WBNrAk6WJt/Hnq9RQ67DKjzpJmYM4ma9mFwHN72tfTnq9TXlbHaijmq6&#10;fHYNkoqXiQlP9zN9khGuh73+s2Nxz1epnNbAmOTrKP8AR5BdNo95WBNwSdLN7O4156vUFGb6AUsr&#10;VsDhEMgDhQLk2Gg7eHjz1ep1yRSwjEBtcNBI6vse4CkeB09uvj489XqXGZJKnAcz0mdKBL1FLPH5&#10;itopgBtdbXAI737W0+j1eqxCbqHg3VzpGwRCKmGJogGAa4UXYNrYEjQEfT8Oer1a8vU7AmosXrXh&#10;REiSdio0+yG7Htz1epLUf8lSQlQY0JX3GIuTtALXCjx1At27n2+r1KOSGnqECXsV3Ku61rW0PhqD&#10;9/PV6mOjjpKGo8ycB3s1zofskW056vUI2B4isWyWKQoU73a2h9nPV6hepIziUtqRAKjaBYqCWJI1&#10;uR489Xq54jlauMq07rukAawB0UixNzppc9uer1I/FZKugKPKraObAAXupvY69r89XqmRZyqKqOMu&#10;672V08tbblUag/rrz1erlFjE0DfM1K+ZsUKDYaKftX8fq56vVIkxiglXaiqUY2AtZR4dv289Xqfa&#10;CuwWmhFAiJLUFlRWW3u3JJPtsO2n8L89Xqh4lQUYqHpKVN43NIXNrDX+Hw56vUFeaqKveVHqZGiN&#10;GCd+hUob+6O407k9vrB56vVMyZmury9Or1oYxRSBkDa9hYEey9/ptz1eodqLqRTxmrqXljn88byG&#10;AYLaxGjC1wdNPv56vUg8RzvR4zM1RUIA7lh7iAAgCwJCrYX9v0k9+er1Cb05xbCoKmGTZtOyRVW4&#10;s7sLqx8bqdBY29t/D1eob4MFkxyhEkESzVsrqFjkYqojvZmUgG5UG4Fu+hI1PPV6scOFyUmYwuHq&#10;LoWgluBco2hA8NR356vUPhyTQYPg4lhjjfzbbQgUsSQNt1+nueer1HW6X4fW4RgNHQe6XSMFVBII&#10;NtR9mx8fy+r1eofMBw3DMZrP5fsEQlF5dx+03iwOuve39nPV6jzdKcCNFhMNBFdaZBcE92HcfHnq&#10;9QzUsdJJjohQOkbgA3AIJA8Pp/bz1eoWKCOkp6dgVARD5gJABAAtYc9Xqa6yqKwJHGt1dSAdAQCT&#10;p9fPV6in5sxCObFFraVi0TzvEkgW4BS4ZfZcW156vUlIo6jc9TShpAWut+5IN76+34c9Xqdjh03z&#10;MlbNaVmUlrWBAtrcfVrz1eotuLw0mC4ipnb3KmQt7t2KDwB93t9Ht56vUscvjCq7zAl1AQ+WtgAW&#10;H7eer1P+VKgPMaKoYGBu7EC5Fzpb289XqMDhk5aOCKmAcqDtswF0INiR9V+er1GDyrJFiuAvSBgz&#10;lTu22Nyo0v8AHw56vVAwlnqJaigecpT07AC4F9wAJ1INxrpbnq9TZUY5RT1KLu8y11OtgACRc2+/&#10;nq9Sdx+pwQVDw0EbrIVUsWctft2FgAP18Oer1Fb6udRostlGllNMwcKzkAhRa4LAXOo00ufh356v&#10;VUr1m9QOI55WSkxOImijYWQ2JJVtDbt3F/h9V+er1IbAcWgpsBmxKZ7zKxWJRZQi6fat3tz1eoG8&#10;6w4pm7B5vl6n9PT7ijnXcAwslrEajQjTTsQbc9XqKxmjMNTU1q0EUIWKNTGqKT7pGhtbS3sH5689&#10;XqE/CaGtr8C+ep28owoz63JuBp/D9b89XqAVc+V9Qaqgqm3GMt7nfcAbqQfr56vUAPUfG66DEYI6&#10;GdoHUXuDtsrG5UnQ6i1/b9HPV6uWU6bDswYlFTySWIAD7Tqdew79/afjz1epR4phmScDrhUTbqwn&#10;csaq4UBjc+8LEEfDT6eer1BFjNTVUsj1SjZHDuZQBoATcC/wHPV6g/zhhshroJ4oCjTKrSMEI0IB&#10;FjYDXT9deer1Imqy5TPOYq0yJ5trtGLnQg2Btpfsfy56vUs8KoqOsj+QdmX3rIVIBGpsPZY+P5c9&#10;XqbsyYdPllBWRpuDbgGHjrY2+jx56vUii1Vt8yoa6SqxufA/xt8eer1M0dXSSwRJVSbArsLm+puR&#10;YGx56vV6npqKIkyuVVH0BAA1Fwdeer1dUiNBXNUPEpgSNirsbqB4WHbnq9TzTyGrpRCrKSVFlFrD&#10;TuNPHnq9UWN4RUxxqd8lmHtAPh29n9/PV6u8UFZiOFjD8Tld2isIyddoU3sO1gTrpz1erBJ/LJJx&#10;DUovluCPfA1Nrkaj4X56vVBwzDBh6mSidjCNzbbg27219nhbnq9XLEZYa+lZKOdYnbbtBsdouSTb&#10;v3Hfnq9XUtAongngl84EBWuRoRpoAPH+znq9UtVrGUfOGwLtsIvfaO17+3tz1erjT4hNVCSJgyrC&#10;WL9tQbnQ30v356vVkqnQpEI08s7VYhrakdjpe/PV6mqWiDS+ekgCOVdwLkhlHu6fHnq9UimSOaE1&#10;Kj31OitbXadSfaDz1eqDVxNT0bhmULM4bcdCg8O/h4fqeer1Ock1LNS/NxOqLtJ33uO/e/fTnq9T&#10;LjLVPyUMUDXepcJsGgN7Wf6P1PPV6lJ8iY4HosS2+coZBZgyG2mjAWP089XqxuYxFC5G3y12qv8A&#10;HTnq9TDKi0R8soFjju6OPDtp9B9nPV6nBYKespjUBnkEl9u0lQttRa2oPx7/AHc9XqiPUeXLBLqX&#10;dyXItcqugB/bz1ep1xHFqimlhMKKSy6NbXb3b4dvh/b6vU3rVJJEJIGb9E1rL3v3I+7Tnq9WOahj&#10;qKlq+qQGJyhUXHa3a3589Xq5zVXy1OZhN5UB+ybi5UmxFtTpz1eqXRSGGRYVYGHc2i27e1vo56vV&#10;mqvJKy4gn6YC5j9ot3C+N/p56vVil+SrCKeRSXkEZNyNAfEjvca89Xqi1lO1GkiUTb1LqouLHbex&#10;v+v189Xqi0tMgrFpYkMUUbeaxKk6ntpa9j8dPz56vU6rVyU1bLIsiSB72AFtTpqPaBpz1eqI9Lio&#10;rfLllNmFgp+yD7SPHnq9Wda9qKn8mpJDKTsI8fb93PV6muu+Uq6b+asbxKDp43PfQ/Hnq9UyOcvh&#10;QqZNCtjHe3bxH189Xqk01VPVRtSxfo5QiXuLWJ18fA9uer1R4aKbDpJZCwEcrFgAexC2IPPV6pon&#10;oK2ERVA2kRk9tAToCfo76/t56vU1maRvN+Tk9wAKLeHgSOer1ZwaMQJTSvfy9zEHVnFtde9/h9P0&#10;89XqcqitpKinWY3QIFKqbWse1/GxHPV6oE1X83BH8qjI/ve7tNgewN/Zz1ep3mrPkEjp5R2XeHHg&#10;db3HPV6uVN8jAsDS2JkuAfp7AHnq9TnLLHaJZY1K3a1hc2PgTbnq9UeE0kU6SU4YEBvotfT6LX56&#10;vVCEjYgzyygoq2N2AG4g620Pbw56vV1JDQz0rRShnke9mBtYX0J56vUmqlKRp5KSWMSAoWuLX0Hj&#10;2Hh9/wB/PV6nXB6SOgw5Ve51LkewdyBfnq9WeathQrTQhvKYMWbYTbxvu9mv6256vU0xwTCVJ6xy&#10;QTeMj95iCD276a89XqlxTU+IAw0gYj3rm+m4mxHt08eer1OE8dPh9N81RjdFGQDY32669jz1erBO&#10;Y6yM1MMu6OVLKDbT6NbfH6eer1Q6P5mnQRRgu+4kE2A2gez4c9XqcaWpikVmVQxW1yALWJ7a6a89&#10;XqyU1WzL8ttIaY7SFBBVT3II1Fvbz1eqY1Y5rFkT/JxhlsU94v7bjXt/Tz1epUUFXC8Bjk77frvz&#10;1ep1pBK0qxqVRSdzNYX/AGHQd+er1LqDFDD5VIoASGRpHHctcAXvqbaaC+nhz1epYQQYdUsghXaj&#10;K5ctot+51v4DXXnq9WCvypUVCQ1yqPKU39ulrfQbjnq9QI49h8tHUSpCQ6u5FwCAQeer1IBqV6DG&#10;BUBTJMybW1NtO3w56vV3JCFd5SgvKQVt3JF9ST7Phz1epkmwtnqfPeYsNpOwWFyPAW7Hnq9UXE66&#10;I0yrTRBp2Fio0N72+8fHnq9Uh6WngHzMoJkhVNDYkyGxFyBY2019nfnq9UeR8Pj82srYfMqF2tfT&#10;UnWyj8+er1OIelkp3roYtkqi4GhJv4fQeer1TxKKymWtH6PaoBN7BWPe/a456vUraSdcPgj+WuBd&#10;dDbue/3/AK+3nq9Qi0VVGcN86nZfO8xRqbWUn3tQL6eGnPV6g6zJCKrEDPAATuO648B2Psvf8uer&#10;1ICqgoIB52JKfLV1uRqASdDp3A56vVLpaKgariKOti1xoPeFjre/geer1TZXgkxQPK5XZ7vhbva5&#10;56vU2Y9VLKgjQeanvX2jQL7eer1JJ7irkWlW8aqhC+Kki97c9Xqdt3y6xxubsRtHtbubnuAfDT+P&#10;PV6sLtJQYLE8h21BcgE394Ht+74c9XqcWlpklhw+S4lexLix949ha3Y6g89XqnVVJBBUrXNdbJZh&#10;qVPj27Xv4jnq9XCJ6Wip1qqttvmKtvAAE2tbnq9T7I7yQNHMdqEFQdPe8e/PV6uMCDyI/PjBNtpH&#10;hp8dNfH7+er1R4ZlwyNqggr5xMaDbfW1xz1ep+pKqSZhPT+4sZbda1n07j6Dz1ep5YxTsryi4spG&#10;vj9Ht56vVwqJXbElpitkUB2l0ABt9gX1uOer1KfCapmpdzICAbe8fA9zbtz1epR0cvy08VRTxKqK&#10;bXNvH2c9XqGainkaKL5U7BGVL6G9j3J+nnq9QwZbjpKlVfb/AJMF9CdLHTS9gfz56vUdfprUUNc9&#10;LTRuYnlUBSbbRZNSbdjfXXnq9Vovp0psMo6k0lNq6lGdgbi/vAnw0J/Zz1eo5uaaqqioGFMNwjur&#10;XF1KlRc/T4/dz1eqrLrzhuHNihZJXRmuQpIIXsf8PYjw56vURvP2DMtEZ4FMgCm+82BJ79gSNNe3&#10;PV6kNlLEvJxyGod7hdg+gHS3bUc9XqNlSy0NdhTPSje6rdQACQQdbHT2356vUpsiZtSlnpcMnkJb&#10;zAxZiCb3sAbHw9nw56vVZPl/AcExzCo6vfFsIFw9izE9wPdOviL89XqDnPPSvA5ptuF2B2n3WsWL&#10;HW4v9fPV6gPk9P8ARyV8NPNCN07rdxY2XxHx+7nq9Snb0oUmFAV9ODPKNzKqpcWPb92+h9nw56vU&#10;NvSXoriPlp5kbRs0hDB7qRY9rdiCNLc9XqsPyL6aJMwxwVOKIIkpydkZUKNp+G34fr4+r1HfyV0j&#10;wXK0CJgsPlsbbmbUnx7Eaa356vUOMOCLEgWU3tbXTXnq9WdKNif0fYHnq9Smw2CMIUvqSbdraX56&#10;vU9w08WnsF789XqfKamijAIGmh+q/PV6n3DppFfdfubfC3PV6lfHWkIBqfo7256vU5R4gu630a+H&#10;PV6skkrsvtBt2789XqkR7Sb2PPV6nKnCo3um9u/sHPV6lPh9TKr2RtoPe1r89XqWcGIxhRua9vv5&#10;6vViq8YCoVQj8rc9XqDHFcRmrGKhiSfibac9XqjUkUMespBYeJ0vz1erlNUyWP7Oer1NklU7Ebmv&#10;r37ac9Xqa67ExTtttu/o56vVBXFHcmyWB/Pnq9UZquSSQyObX+7nq9WKauhQCJTcjt8eer1ZqfEJ&#10;0TaoA7X+HPV6sG8T79pHYnwAvz1epqiKwgqguxOvs56vVDnhqDIJDouvbUc9Xq7SVjYN3J789Xqx&#10;TzoilFtfXW3PV6mRZoormR7gezQ89Xq5TYwhssQva3wPPV6vUKNMNw90m9/oueer1SpK2lom2zuG&#10;Itp4c9XqY8TzjXVUnkYdYXtaw/o56vUx02V4Zan+Y4sxdtwazHQH4Dw/X2c9Xqa+onU3CMuUq4TR&#10;uFnmBUKvvEfHTnq9Rd8sZPxfGcSfHswOZIFJZFcknbqex0tz1erD1FzRBiAgy/hG0RKdvukAAn22&#10;8B256vUEssWB5ZVsTxiTy2UaDTaRr7eer1M7Vq51dcJwz9JERvLxnRQfaRZrc9XqMt09yhh2WMJ8&#10;unQSS2JZjcgHw766a89XqDnPmNNhWNeWrbxU2t8D4689XqCQTNRZ+pKWrB8tzG7Nb3Bdvb7R7Oer&#10;1Dt1SjpxhNPUpZoKeQOGNwQF1ufZz1epGYjP/OcrSSrGrySKdml9oIOv8Oer1IL0/JPhuOYrhczD&#10;cJB5e0HQeN/rvz1ep36y4NPSYvFjMrBpFMZDm/ui+p+7nq9Q0UsEOP5HR1e4MW6/huA9vPV6g96Q&#10;YooxuooP8mlnX4kg+6bfHnq9SP6yQUdJmSCurV2hXBVxYEnvYX9oB+/nq9S+qmpMx5SFTIPdKXAF&#10;zcDt9R/bz1eoHOh9VDhvUCroWPloxdjY2tr2/Lnq9S09SmXaSswtcXqwXFPIkkZXRiwGltQDr4HT&#10;7r89Xqn9MqrDcy5ajo7b0CsNNCCdDe31c9XqBivmqcndR6eOLWDzCGdbBgB2vbv8T9Ht56vUK3XC&#10;hjxjI5xGlXzXAAsw1I7+Phb2c9XqC3oliyxYCmEuLyXa0ZvuA56vUGPUWemyh1EpsdKbnnkACEX1&#10;I056vUZLO1XW5g6dSU0i22wmWMqbgErfvz1eoufp+ESwTtUklSw2aAG3jf3Ra58Oer1BX1IHy3Vq&#10;jxqpUoonCrt7Alh7vwvprz1eo62c0izH07lUaxiAA7hcXPex9mp/Pnq9QNdC6iGbDqjCYrRGAlVG&#10;oCgX0Hw7c9XqDrMVfPg/V6jhowFdy7sRdSQCLi9jbuND+znq9Rr+rK1GLdPJ0V1t5aSAqLgajv8A&#10;Rz1eoCehQNVg1XQRvuY3l7gm/sH3c9XqDTG8Sk6edTVxupiJWqVQgB3FTf262ve9uer1HmxaupcX&#10;6fpVyD3WhJIIBBJGv1fr4c9XqLn0bjw2ijqIZLQxvLNuUEEI9iNO11J19vf6Oer1A/jFJHH1kjrs&#10;UUvGWXbaxs19O/t056vUefqJQwf5vZTCdxMQsNNT2/bz1eoH/TvWNLgUmHSttjVWHvm5JS4a/he/&#10;gOer1AR1yrqrD+qVIMJYJBIyK7WAIB7sDt+1cHt7eer1HOxSEYlklJl1CQkWAJLH2n7/AMuer1F+&#10;6N11bQY9XYFI2hszHtYktpz1epn6sRRwZipjNG0TQFWVgbEEk218QRz1eoxsuDUGM5BSndhd4gzN&#10;cG5t+Wo56vUCfSDGYIMw1uBxI6qlQEbTxFtfiCP4/Dnq9Sc9ReGhsbhrqKOzo0fmEEWJDafWAPHn&#10;q9RhcJSPGenccsrkyrGqtu7g2+P8eer1AJ07YDN9VhMYa8Z3Mx7t8Pu56vVL67YFHhNPJjOEqS8a&#10;eYwJvYC/a50HPV6hu6MwUs2SEo6y5ldTo2gF9dR9f6256vUE9bjVDg3UFaKijuxcK4ABK6kAn4Ee&#10;PPV6sfWrD4K7BP5n5amQHW3cA/089XqXfpnVKjLD0bAhYwyg62AAH5c9Xqbs107YLnujlol91HJb&#10;TQjdqAe1+er1CP1Xf+YZRkpaSQXWEyHQgHS5H0gc9XqAfolNHPI2ExudsEYuVFx9Gvs56vVJ6ipP&#10;hON0pj9xdwJNiCSx9n0c9XqFTMFPi2a8jtHQ07OqRgsVI0C+Pe/3c9XqDbovnar+bXAVTbHTgCxA&#10;BB+PPV6lD1KxGXDc70WJ3Ko0oiUjQEk6j7r6c9XqH7NWHrmTKMkU0xtLAQybyVOnsvofiOer1Bn0&#10;Bzq1LmpssTOZIoEUlhawAuLfTp356vUveqleYsXTFKVLPK6XtYEkHufq56vUtcey7T4309aOWUPI&#10;kRkUkki5FwPaCOer1AR6dMSxKjrqjCq9mX/SCihtAbePxHPV6l31u+TpMZp6mdlVldAt9SCxse1+&#10;/PV6jO5PkwaqyNHTVrLvMVh21FzYkfRpz1eoo3TnNEWTOp+Jx1rg0z1UiU4uAQBptA+kEk/Hnq9Q&#10;l+o6vrsUwKDHMHTaYZA6sPEa3B+/sfh9PPV6hJ6czvnXptFBfdviYLceNrEfA/D+nnq9RTsEjxro&#10;pn+akpoRHHWyPMxsQRci4+z46Wueer1GB6wYgM25RtOrKGFwSLEE63uOer1K3odSw45lJgG92Gy+&#10;AIGoPPV6gFSSHAusvkULf6NK7gnsAVP73hqew56vUrvUXRibINRiwj82WntMoHditmCjw1IOvPV6&#10;nXo3mvL+YckJLVkRs6Kdve2gvf6Dpz1eoI8o1mA5Q6r1yUTA09SxZGFiAf3h95v/AHc9XqGbqrV4&#10;bT4THi0I85VUuSAGA+J56vUo8jZ0oqjJMKna8kie8LE2JHbnq9RbMtdUcO6e9SqymhiVPm5SWC6X&#10;Ol2Pt0/XXnq9Q+9WcVw/NWX1q8OqryhbgqNFuL+3vp256vUtcjY9WYrkySlS0p8tUFhtJOmtvovz&#10;1eosuX8czNg/VCXCMVhFOTIxVjoDEexPj3vz1eo0WaKSrmw+PFac2Edjp2t+yx9nPV6lVHBjePYC&#10;tRQSHc0ZFtCL2789XqRfTLM+YYsQqcErj5kcTOAVJa51uLn2Hnq9Qv8AzcVFiKSyPZpBa3hfW318&#10;9Xqy4rRVKOmJQyldpHa1z/Hnq9Skjq6qalWqdd4IvbS/6356vVm/mG6mRYxcgE2Fr356vUm/6609&#10;ektMgPmQnaQQQAfr7jnq9WKDGPlZQ8osNbnwHPV6nDCc4UFZUTUyWLxsA3gb/wBH6+3nq9UrGqKm&#10;zBSiOK3mWJFranXx56vUENJimZcl4uuGY+l43b3SFOg+N7+HPV6hcocYp5B56W2kjTtz1epzNXTz&#10;G8Gj66/Hnq9Tvg2KQo/lYowN/boT+3nq9XKrr0Dg0ug7C1jz1eqX/N6ZIbztqQNDpbnq9SersXGx&#10;XBGl/C/6/r7eer1JdsywwOpnIF79ra89XqTOZOq+FYfTs4ZYtCRrfnq9RfsZ6yw1Pm+VKJGQA7Lg&#10;E+P0fHnq9QbYp1oo/lJf0gMidkuASfp8Neer1BuvWurxYLUxOEKkqqX1Y+089XqkjqJjtZT+ZG4V&#10;2Nl1UgEHXnq9Sbrep1TS1xp5ZjUye6xUlQb+IFl/jz1ery5zp6lAzEbJG3ELoR7b/Hnq9TFizVGL&#10;O9bE7BFJNzqGHa30+HPV6gczXSzpBJWOwDMWA2ML/AWBvpbx56vVk6eZWzRjgfF1DRQshEhZTqEG&#10;gH09uer1GRy2J5KOHykIKKQ11sQb+PtuB+fPV6jKZHmjbBzUBQpcEBQLWIvfnq9USTDKipk8y/vX&#10;BXcCQQT/ABF+3PV6nzBco08UX+iJoC26/cX1P8eer1Chg+B09MFMsIY7RpYC5/bz1epizzR0GGQ+&#10;UuxnlAJ7Gx72+rnq9RM8wRrDUPUVSAxQs+y+u0d9B7CNeer1BDX5tair5ZMNVQJWJFgLLbtcDw56&#10;vUE+asPfMNWlc9OJIwGDy7bAjv39uv589XqDur+XwOH5bCnWK5ZWVfDvr38L89XqaYcp47Uk1eI7&#10;plUDywxJF2uL976Xvz1epbZS6G5tzOXGLQE0zRmJ9CAQde/1eHx56vUOmafTvgOIZPVcSo0MlIhK&#10;aAAga2+j4Hnq9RZcX6EUOLUAkw2jRkO6OEqosoHew+Gug56vUWXPfpDfEGWtkp2doblpdoAAv3IH&#10;w8Oer1B3mf0vZPEUUWJJIKlDFOUYXDDcDGxW+muoJ/Zz1eoJerPQ2MYtDDl6MyQkBqlrAnW11B7g&#10;/E89XqIj1eyZR4dmGowOhiIhNhHZCSrXuBpp4/fz1eoHKfK0U16euV42UauyEKoUaEkjT+PPV6ny&#10;pybSTU1NUUZ3AEOhBKkkDW+guCPA/Dnq9WSHMeKZfkC1kjvSSuirEQCEax949rj4nt9Hb1epMYvh&#10;tDmmoSPDZUZoJDI7C2otbabadzex56vUGmL5bXCZ5JEg/Q7yrELa4BF2J7C/PV6kxmXLlDX0pisN&#10;wKspW1tvhcW7+3nq9Qd5gwY0kqR0speOy7woFgfZ/Tz1epI4jRSwUy+WPMeKQFtbe6banTw+vnq9&#10;XpsNqXMbzyAsdVOhAA9vhYjnq9TZjEsiUe9DtEd1bYNDqO+lu3PV6mWSenjw6LEIEaVRKQ4FtygA&#10;kEg+BOlxc38PHnq9T5RJ8yIqkq0UjlWEZ+JsB9H6nnq9UXGI8fpsdSSnr2FPZgYjbZc+PgdO3PV6&#10;szYqlFVLDOPdnjdHYa6svcGw1B1H589Xqw4VQmCgjhed52WNtzPtBKgHX3QBc+P7Oer1T8NlgpZZ&#10;HqoWeeYKEKkWUXt7PHx9vPV6nfEavFFVxAEfYQWD3sotq2ne3f2e3nq9WEVSywmPdvkB7Hx0spAt&#10;356vU0xPL5ZaFSFa6t7xtpob2Phz1ep0aaGprBSj9xL21sbDsPbbnq9XJquKujEdOSFBPcaAAaW7&#10;dzz1eqNSYcaeUzyR7InudpYkAjUtY6duer1QjLBJUyVyFm2WbvcAfR8Oer1T5aN4VhkmBbzCGRh3&#10;AJvYjuNeer1MlRunqWkePcquygnttPt+j6+er1OSQGKmi2jd5S+530B9n8eer1TZ1EKpOsbSSyXJ&#10;sbMLi4udLc9Xq4R4hXxUImljKea+0o5Ba3a5I0+j8+er1OME1JSoI5ZSy2UBNO4N73Nu/PV6p5pz&#10;XytUOL7AQQTb3WOhFteer1c6qotIYadVRBGNRbUjsCfjz1erA9aGjFN8vZixIA0uQDoD43789XqS&#10;L1MuxqqeEC7FLr3VlJ109vjz1epsjkmFWqUcgG+3vG9hc6gm+pHhz1ep2m3JJFBFMZ3dtoAABA73&#10;IsLX/o56vU6zwUjU8aU5dZUJYlbKNxPZmFiR8O1+er1S44R8kuJbRG4lO83vuAGgub9z3/p56vV3&#10;iNZUx1T4kv8Ao4nUnavdfgD3tz1ep+oY4qiN6upS7oqhbeBv38Seer1PlNAtJ/pBk3rMTrcBrntr&#10;8eer1NVdVVgqPKW0hS48thYEDXUnQWHPV6o1caqWmAMUe0gAqp91QBew08Oer1RoZJXWmWC9kCs6&#10;i3Y6EE/Dtz1eqZUtNIFmhkLAstl8bXta/PV6mqppmqKqWSWx2SBrC3vE/Hxtz1ep5jjw6ldGRlD1&#10;LHerC53C1wL38NRfnq9Uatp5Zal2iCkRoT7oGul7j4jnq9SaMbV0SrTTPEYXikvYEEKblTcEEEd+&#10;2nYg9vV6uWIYZS1dpxEFmkkdiqg3K3sLdzYc9XqZzRw00gSZgiysHsQL6gA6a21789XqYIMJmFW3&#10;mNsRAJFFtCBftrbnq9S2wiviwmFa+mYiod/c3Kfs6XN+3PV6jGZQxqmZoKh0tUSOg2EAE6/auP8A&#10;ENRz1eo0uW8SoH2hnDBdy9wSCt73PgQR256vUOOCPHJQ09VT2QmwZtbm+pJtc6c9Xq7xWZIXvBC0&#10;gDMUG3Ug/wCI2Nr/AB56vV7DZajEJopgDGGUhomHYE9yfhz1epM5nybA9DMIJF89ZDuuVFvEbd2h&#10;Gvhfnq9RRsey8BVeW8GzY0kbMdPMOpspNgb2HPV6gJzFg2D4Yj0scT795IZQNqg6jffXTsP4W7er&#10;1BNiWESpKKqadXRm3EkaE/EE9uer1JbEaP5weeyeXcHcV91gB2sBY89XqgfpI6UPA3mIELa97HxP&#10;PV6oMMlTtZpY/Ka4sAbgnT29789XqfKuqeasO4AEjcSPb2tz1epxVnjjWpD7iosCLaX9vx56vVC+&#10;UrEkkmq9BOoK3Oosbk3+P1c9Xqd6WjaZnc3MoJfeD3Xv2J9vPV6lDMnmx/zSMoroSG7W2gd9P489&#10;XqxUVS0lIcRxREhOoDKb7r/ZA8QTz1erO1TKIWbcBIrK/sJU/Ueer1PGDSRVU6OdWiDM2oP1dvDn&#10;q9XdDHHDJU4qQGaZzdbgnxF7fV356vUwscWNPMKeRY3ml9xnVnRfDVV1Nuer1KikpcMmrUE9SqXh&#10;I8wghd4FvZu79h3+nnq9WKqcUgpw0ql1BUOLBWvcEAE3Onhz1epSKYKumKToFBVVBYWOvb6P19vP&#10;V6scSfJy+SotcWe7fA9h256vVAhqaqMvTU6B1SQyA3tbS1hYX56vV7C8VhqZd1ZSqku9tpUkA6aX&#10;HZhbv8deer1PFJEkjM42rN5bbGuL2vqASNNe/PV6usLVxLGhX3lLm2ltTpr20+nnq9QwZYhONF6I&#10;RGN4+23QW8b/AF6W56vVZv6Z/T/g2aDNV45HYRRqFO0EDwDEe2/PV6hU65+kHKk2XnlhhUwASLG1&#10;veZrWBJ7X8bfXz1eqhDrt0JGB4ocOhppf0LBi4uOwBuQota/e/PV6iWYphtRTYpUpUtrG+pUfYUg&#10;AA6Ht4nnq9TVTYKtHUytHMWSRgTutqVGlrflz1ep8ipY7MwcqdT8LC5GnPV6pM5hjoVq5yEeS1hf&#10;Xve/sseer1Q5aijgkkeqvvkQslu5A9v9vPV6hz9OvTKXqjnWhwdw8UEzoWsNdpPbxsT+vt56vVul&#10;emnoF0/6Z5Gw/DKH9DKqKTa2rW1Nxr43+vnq9RnsawXAsRkFBFEqs6lydl7n4HX289Xqr29S3RXE&#10;8axCGry/RpKlDveQNGvuk63YMu1h/qm/8eer1VH9RvTjieBTSV0iyl2V9se0FNWJuWsbEeAv2v7O&#10;er1EAz3lk4LU1FLiH6CdGJ2qLXuNAO3h9XPV6gHzDmiKnhalgIa4Bt2Ogsb/AE89XqDGplNe0Sxl&#10;tSGsbaX738eer1LEZeSppiaUEIdoYqNR4HaRY3trz1eo2/p9ybUYu89LTtI3lJdgUYqq3sGbQ2AO&#10;lz8fHnq9RmcwennNmJ4YMSaDy4WABcow7nTt9N/7uer1JrJHTbEMp5yinJLmLyt6qCdd1r6X12+H&#10;fnq9Ww/0czHUV2VqcOfOeCJR7oKdx4rrY9+/ieer1TKHOuLw40+GVA81FdgzkBjbvtX9fbz1eo2e&#10;V6ePFaaKqcsm8qxAN9PZ7Oer1CbBgCQoxgBJEqhb6gj2/Z8Oer1O09HR0scQj2mc7lsD3Y/DtbXn&#10;q9TbUQjDlNTJYy6B9ouoF7Dt43PPV6miSvw6rkFREz+8z6OCpuPDaQNOer1I7H8NpsXi+VNykitc&#10;AG48Dr356vUh8PyfgUEnmIugIDeAAH9H9HPV6vZijNZhj4dEpKXKoVsbD9f4/Dnq9RXcZyzVt5aQ&#10;xh6dN5Z1QA+Z3FztuRpb4fXfnq9SGxfIlPU0rV6QBt4Yva4NrEW18eer1V7Y30vxnC8+RQ1QFp9z&#10;La7W3H3dPgD3+j289XqP5gWX52p6DDcTpd01IqPGzWU7e+7xsfo56vUta/CaKprVfEdsYdjHEptZ&#10;mBv3/Zz1eqLiOC0OHM9RiJSNogzqSQBf6fHT289XqKT1A6kZfw7GFwuSO8Uh2h1IAvpqdfAnw56v&#10;UrMqZNxbOWIUtdhK2pAEBkC33Pu7k7e47XGnPV6rReneBV2H5aiWoYyBIzHZuwF9CBrqPhz1eqfX&#10;4RHh2GtSzUzzGqUsWIDFSbnvcaduer1EizrTUSZvknpnmKxOCU8xgALdioNiNfHnq9QmZbNLLeeS&#10;JbxhUK+AvbaRfxvfnq9T3P5iOcNdVV5w8indYkIQL+zW/wCXPV6mSCvjoA9GUTaqsXub3Ot9fjpz&#10;1eoCMdyXHmXMFTFiLo5ZQAu5bIoOjLfvcaXHPV6iI9celeCyslDh8RRUDL5pAIYMbsT489XqKfgv&#10;Q35ermqJtxQMWjLMSNLkrYmwHh8Oer1I7qtl6moY4Y2pwqyom0i5KjU3t7D7eer1E6xGjp6ataGJ&#10;mdVNw+m219QNAdOer1JiNDUO0cZYPvLA2FrD4X8Oer1Y1xKFoKhasrLEQpMhsALE9viOer1Y6R5I&#10;KP5mgJaKcqRfXXue/t56vUoaJpI3iay7gQUF7G573HY2HPV6nRamGjnDLThpXcF2vqNCPoP3fw56&#10;vU6VuLiIRxp5hjhLEr7dwsbWA0/Xvz1epzbFPMpXp4f0cciqbX7kAkXv4j9e/PV6uNQ6blkq3be0&#10;QFh9ncToe/cW8Oer1exejgpwGpm2mLbuY6Wv4+Og56vVAjgnKBW96Vg3joV1I09p56vV3T0TxUst&#10;MdoeWQSnXTRQLC1ux156vUxY7BLWSxYirKCAI22rYEg2NyPH2319vPV6sFY/m1scSglmCoQvYAd9&#10;be3nq9XOty/i1BRTVk6FIKZV8xlsVAJuD+YBPbUePPV6ktVVUU8cUUDC5Ny2mgJ/o56vU3zUwFQt&#10;LGbq7FR/Zz1eqFFEj4h5ETApG20gsAD42APx9l+er1G9yBjdJg+HRVEr+RIw2qgNrm1yBfxI56vU&#10;YXB+qVMiU9LM4eGlDuEDC43LYtpYEX8fA/Rz1epf4X1swdKKZI5pUESAu5a4udQBqe+ns56vVmb1&#10;bVWDUbPQ08lQ4ZEjRWAYm1ha9gCT7eer1J3/AGjsezjPJC1O9JPH74Mu0tuBtrt07XN7/Dnq9Tdm&#10;DqpjkYesr54pYjfchXVyfAG+hGh1/o56vVnyt1TkNauH1JXZIU220VfboO+ns56vUf8ArZaHM2EU&#10;EdM4YGnBjYCzbbk7Bftdieer1AN1Co6yCJqGuBWGqXQrqQbe6Trpp489XqAqVMHpMJTB5WU1ECAS&#10;HVvMsSFZhrr4aWFvovz1eoIa2Gn+YMQmH6IM19oBF/Dt4nnq9QfZky1imLUEdUshQ0+5YvduHB1H&#10;a1yL3sDz1ep2mOIR4BFRFU+ZhhA0FrtqATfQHW3PV6oOIRYjXRlsBnp2qIAvmWhRGLWubsLbvz15&#10;6vUHrmemWoqsYVgZZELDbc3UWPh2P9HPV6p1RiFGaP5yL9Hf3iSQLkDTTQ89XqeKHqBT0eR5Yz5s&#10;mLish+WplT9G8J3CSRpiws6m21bG9zqCLH1erJ/XSMLMy1RFRPIpa/8ArWBN+9+er1ZKHGcyZc31&#10;FDUrIzF3Nzq19R3vpY6W+gWHPV6hBwD1CZ6wAo9RUeW0rAgKt2UHxuew+AsOer1DvgfqwlpGSlxS&#10;ETiAtG08RBuCe+0A+J9p+7nq9Qo4N6j8uYwdskhVoiG9+Nl22Pulri2nwP0c9XqFvCesuWMfwykp&#10;6GrWOpE7u5sNpBHu+4bH23OvfsOer1L8ZrFQkOIByYIwhsTcHvZiL9vhz1epWU2dKWvkpJaq0aIJ&#10;doGhc2N91u4trr7eer1Ycdnw2s+VlbUyJ9hVutwCD7ANTfXX9nq9QPZiyzRT2hq0CK91uq7SNdNP&#10;2jnq9WKlyvg9PQQDFI90bTC4HcKmu4k372t49vjz1eoC8/YdQxYnuoIGQziQoniFJsDcL4X56vUB&#10;M9JJhpCqAZ03tYkaC+n3nx56vVPGKLW4xAmMHy2EQV1W9gCTYnTuO3PV6oqZghwuYUcTg+ex2SG5&#10;UAaWPf289XqRmZMxMs61CsDeMqxW9hc6XOnjoOer1B3i2I4LFasxd54I9wT9FG0t2Y7blVN7X8db&#10;dye/PV6uNQjUcclThswTalxHt/yhGqlgex1/p56vU0pK1dhZmqmVp2JNlAA07j2DTnq9SbrMDji2&#10;Ty2icAbWcXUXJBAtfsNeer1MYw4U6NNTkTRxRuWbwU62v9fPV6k5PXq8OyldmZ7X1Ng3jbwNu3PV&#10;6pkUsc4WOU3l/wATHQm/x8bc9XqgTVVcKtSgsFI2kdiL2JPfUDnq9TxW41HKaiORVWCHYVlewDf4&#10;rAXIPw7fE2PPV6mXFMRE+HJUUsg2XO8NfVToSPo7gHnq9UaWuw2uw5Z6edwY9hHlvZtL3W3ax+I+&#10;jnq9TzDVRw00c8BsIgTqb7ri+p07c9XqjxY1I9RsZwWmUqV0YDv9k+HPV6n/AAhUnlngmbYXsgOn&#10;Y31+sjvz1eqe1BS0NUoicSQpYMt+xHsF7Ec9XqmYhLDFSFWKwSN76bBcGxNrm9ux7fXz1epno5Y4&#10;6mOHEnAmnZQBa2jdyPbb4c9XqmYlh+EFqnDKB2qKkBm2yBVCgWFlKm5Xx11v8Oer1dLh1P8AyqlE&#10;Ug3srSFSATGw7i/Yiw07a/Ueer1SqY41/LimDFJGV0+0PFrnsDrbnq9Rg8IzOtVQQ09eyR1CqCQb&#10;WDC11v8AHnq9WXEKLCMWxiOSBVVlIkZb9it9fjfXQ89Xqk4rgeHtUAV7mOoI3R7EJXaexIFgL+3n&#10;q9SSrcrR0wlWd/MDbAtkIIJ7m9jcW9n59uer1R8Jyw2HUcpMzSmRywubj3R7L9hftz1epQ47B/Ls&#10;tWjFkKuSCLtcnTW/a9rDw56vUT7NNfik8bVrVEsUkqlGhR73F/tED7tOer1ILDMQlwahenhZgtQQ&#10;zBzuIsdQpbtfx/Lx56vV/9HXJyfhWOYxiiIrXlAEiC+h1ttHt08Oer1WldJKSGjytT1DMUmAG5Tq&#10;CWOpNx31v7Po7c9XqM1gstTha1jUk61ELqij3wCSD7wB7AkA/X9fPV6hswH5WlPlYgu28RmJuQ7C&#10;x23IPjp93089XqfcGxLEaiH5ymYt5crIVJ7r3vr4jXnq9Q2YPFGKWOrbVitxZttxrcW56vUpYRCa&#10;aSohUBQIwxsDuB9h8CCeer1C/lWSsoY41RVkVh5a+IB+0Tf289XqWlAa6HEKehnstP7xY97m40H1&#10;eP8ATz1eoIPVllXBMbyFWYitM07tBKqoqXa+3bf4eGvPV6tOzq3hi4Bmeqhr6dtqzbbFQSNbbvd1&#10;/XX2c9XqB2qigq8TVaZG8mMHY7kgKO1wPie/PV6u0rKXCa4xPGSZlbaALqttTqdLnuPH2c9Xqyy1&#10;1PJD5tGSLqp2LYjTQg9gCfj+znq9WLFJBh0LUlGQ6uFckHVRqbEge089XqnYFU02KosGITxiHcAU&#10;1LHdexH0fRz1eqBPh9Th0hgJSREJZbgXKlu19Tp+vjz1erPLTU1c2wgJFAu4f6xN9Tprt56vVGw6&#10;GoalVqlW8tZLLa9yvgfh/Rbnq9Tx5FI8VRTUlYIas7SiC17jXtY6fd9Pjz1eqXhtXHRmeXFkLS7k&#10;2n2+0C/3nnq9UuixGLEcRWGljV440c2JCqST7oHa9h8f489XqVKYdXVjEiPyYgQCjEWBsL2tz1eq&#10;fBTy4RJLR1USGCQqUkNyx3XuLeAB/K3PV6nuXBqd4Hpq/wDSvo8ZvfQrb7+er1I2qSamhgwtiUYu&#10;RGu3RbgkAn6Neer1djMmI0UKRVjgPG7BgDqfZ9H9/PV6nfFs24nUUgpZHI3TIzLusFQa2Ua2Dd+e&#10;r1CLl3qFlPDlXy0SZNwUhGU7f3W3WNwR3t9PPV6hrwfNOR5KxlURRyxg2kJ+ytvoIOhI056vU0Yj&#10;h2SMRq58RSvWokqpGZioJBf93vbw7nw56vUgKuPDI6FYlH6cNIQVF1I3HbfU6gWvf6rduer1B/8A&#10;1qo8L2zGoETTIwk2GzAA2JOt/r56vUOeWMQXFaZmpysn6JmD/vWIsAdfrseer1A7V4HXU9fJV2WZ&#10;oGYlhYFQ3dTcm4/Xw56vUrcFwYR0UbVElplO74m5uB9Fjbnq9XU1BS4W/kV7CKPeJm1+0CdVv7fg&#10;fq56vUxw4w02MF8Lf5UbyS62BYXJUDv3sAT7L89XqF2ix6nzTh09LUqWeJWBbcDc+zt8O3PV6kjX&#10;5Umno91C6+UgG1rWBax922l7e3xPPV6omW4poIWnxFgJEsoVQAqgErutc2BHs56vUtq3CXqcQiWB&#10;zJHYW1uDuNybakEe32c9XqMhkPp5ikdAWgQyQVKnYxFyCfeYLu7EG4sPDQd+er1DJj2G0mFYQAJW&#10;WajAYIovuBHYggdr256vUWPPmNYlilelW0pIU7kvYHadNpH9PPV6iZZkwypkzFUU5UO88h3g7R3t&#10;tA100H7eer1JfEcEgp0SvlQefE5RGHceJHjce3nq9TDjLYtPH+kKlARa+gB77Rr4/r489Xq7yxIp&#10;xgOgUxkNvsR4Cx8eer1Dng89Pg6vDUESLMCVjQe+fYAdNT8Tz1eqfh2FwmsiqF3x1G4sEYXCKT9l&#10;tb6XHPV6l5hcEvm+a14xfVEe5J9th2vz1eofcjVGHwxE0aLKys0ZJYMFkIv2HvXXvr7e3PV6kB1J&#10;raStlgDIy+QzEHUAkHVmOuo9h8fv56vUXDNGJ12YMPmgmssAUl2LWO5b6LprceP9PPV6iK5yqKd6&#10;j5miuY1YmVybkW0Jv3H9/PV6i3Z2iRMVlKkhmS6g/vX0B0/jz1epPvDMJAhb7aKQDYgH4c9XqY/5&#10;i2H4hU0kZH6ZlaV7m7SW00JtoD+tzz1epZ01PV1FMtIFCpo7Npe1/b8eer1NyUymeaCIlVVvd9pF&#10;gSb9+er1T3qwMPWnq5WZUDoCTa2650PcWPPV6oNNVYcajR1EsCqDfUkHsO1/ieer1Ya+WOiqI2nP&#10;lrIdgsR4gkaG3cjnq9Qd4qtUtZelO62pJ7FR3LfHnq9SLStVa8TM141Y3HbvoAPbbnq9Sn+XDRyT&#10;SvfduKCwsB/DX2c9XqT1VNNQyKjEsijv4G/cHTnq9TdWwieffRAtGbAWN7X8Phz1eqeuFWpyuolY&#10;H3fAa+3U3HPV6mZYlhnamn7diRra3iNOer1OVNTOVVIInYuSFNxqP2c9Xqda2gxSnwyGNVLMzMCA&#10;uoHYD289XqYXDtVqKcMB/h9ltD256vVKjp6rEiJo9CgKsW1vrpft7eer1T6rC6RKaWx/SRbQfDW3&#10;3a89XqaaeWWhkV3jBQXIBsdfaDz1eqHFKqmSeT3ix8QDe5ue/PV6ow997E2789Xq57TIWaZ7EC4v&#10;ck9tOer1cUZ1YlRc89XqkU8jNPeUFyQRbxvb289XqfqHF6emc09TCFUrYmx3X9vPV6nKoppaZD80&#10;H2uTtBIBHiNb9ra89XqWOEmOO/lXZiF3H6dQB7R8eer1OaVUqPPhsK+aZZFLudCq28D9GnPV6kFm&#10;Dc2PGOxSAbAgAJ7AXvbTU89XqETJFTVxRU3lBGeNnNyvs7WuP1HPV6rA8iRVcWWpcarVMtTHGDFG&#10;jXJNtVU6AXPjcfTz1eo4PSPBpMdw35bEoViqQCfdPa63YBrAE6frfnq9TF1Ay0aXDHRafznDNcSW&#10;JUD94nSxvqP7Oer1J7oXTTS4jVCdiy07gFUOtrgntr9HPV6j7imh/lAoqWlMj1BVwBa4t4knSxPP&#10;V6htxhFwvIK4c5EqOqv5YN2Qmw0Pw0PPV6iT9aKN6zKFRh1PId8SOzSLbeVtYgH2gDnq9Ve+TqqD&#10;DM1UvzEjy0sDqoIbYWuToT3Btof7eer1WvdMMy1WHY5FNSDa04VE2kaqy6Cx7kg6+3nq9VovRqqp&#10;qev2xsvvBmJfWx1OtwbHvpz1eo1cmK4gcCpflVISAvv0AZmvcWv3G3Tnq9TbmKpp85ZZNVueGaM+&#10;8GCG1jbUbSCptf8AW3PV6ilZzoJ8Gy1uqj+idZBexDXGoAIOoOhsfbz1eqszOdbX1uLVCsgJkDEx&#10;hR9lRdb3Gh+j2356vUTmunpBmNoYpGlmIBKqbEEGwuOxGn389XqTD1VfjWM10Mch8wsrFmFtqroF&#10;HxPc/wBg56vVBhXEmqI4pwsYLgrIASSSbm/cajnq9TN1AqKCpqZIaK7U6lWMg0/SAWN7dx8Oer1B&#10;nkzGKv8AmEsdTKQksy7WvYAKpVh7f1tz1eobaqnlxElCxSVgQY2FiVOin4X7g97HX2c9XqNj6RTL&#10;iODVGB1nl/MGeaFtQRtLFQzAA2Nhrz1eqrP1M5TbB+oNfgtM+3ZUSWN7g2a+63sPsHYc9XqKViOH&#10;VriIU6gyxSbm98WtfX4/Rz1eoTv5j59IKeQbSqAG2nYAXPtuOer1JaeVcOdJEXepBNjcsSfDU+P5&#10;c9XqfKbFYojE9VA7yuF2GMj7mHw56vUYPIOL1TxB66TypmIuhsSu29rH8+er1CzTV0c9URD7sp27&#10;2ve4F7keGvtt9N+er1OdVg2ET0JnjtMXLKzabQ37wBPs56vUDlZ03kw+rqMQw9jujLGPcNCra2to&#10;fz56vUyU9LXtDLPKBtG7cLAC4GhtfXnq9Qe1uLyoN7KZonsIih220sSb6G3PV6nejnME616jygFU&#10;pu77vHUXvfv+089XqVS4/UfLyVSupWZSpW2oJ/w66WOt+er1ehrKCbDkkqmMkrMwMbWsfAW9tj4c&#10;9XqReJ06RYhLBKpWnIIVr3uR3UWva3PV6ktQCnppzGVaRtxNmuw230te41HPV6naLFkpytLEgWR2&#10;coLW+jdb4c9XqXHT6rxGQaWJjk3J8ADYgfDv/Dnq9R/cmYpSVVPSY6zmCWghZWgZV2yKxDF2JuwK&#10;kWFiBbuCbEer1L2LApsVzHHUUbJE8ziYobbdu29g172uNL3/AD56vUP+H4JM0UFGtMtRUFht8fLJ&#10;Nu1xp8CRz1eo4uXqRVxKnwYoIplWNpE3qWVdpBvtJHe4uLjnq9Q65LwLDJ6p8VZWeNZChUggWFvs&#10;+0a3v9PPV6jf5SVaWn3sxSPzDtA1svgPu56vUN6RfoqKriZQZQGUAAEDX7Q/dJt2Ovw156vU+JWS&#10;upTQgEbtL89XqRWa6uWeLcGKTPoijQm1yT938Oer1A6rLUVgR1sRusHvtJ29/Z+p56vVxkghp5I0&#10;O1diixBBW57afDnq9XKJzWTye6paT3d1wAQPo7Hnq9QQdQMtLBWDFGiBVigKqLjQam/x56vUhqqb&#10;5zFVgpIlMehdFJUkHQ2P0c9XqfMNpZaScosTAM4NrXULftfUeN+er1GLy5SD3pauERvGFAkAsSBf&#10;Q/Vpz1eobsl1lFheHyfLIIS7PZtAL3N9PH6eer1JfNv6KjeopHffvLN5f2Trc3P5f3c9XqDrLz1L&#10;yCONPOnd5HaxJIQ30tc6356vUgOpXV/A8pVkn8wH6doxGxA+yD4kaePiOer1Vj9futozd5+F4bKE&#10;ppSd8l7sdo0A0FiNT7e3PV6iD1+LUc2IQxIRKsW52ckENY+Nr6+Njz1erLiuZaOGkqKll903ZFDW&#10;BFvZ2Pb8+er1ZOl1dBmlmkMyR0m8SunixVbag97XI1H8eer1BJ1cyDT4DmWSqwuJvInHmo5tY2a2&#10;n03vz1eoa8oS4ZlXp8c0V2xliVbpodxYNp7Dce3nq9VaOd8aiqc00WMZfMCQRyMJkVruwNxcrciw&#10;OnPV6kD1clhxHMAq6JGEKwwpc21Yj3jp4X7c9XqZumWCV9ZjDtM5iSwjVgL6sfYRY2H69+er1DFN&#10;kjDIMwLhjCeRgoRpZHBQgE6gKLKb6kjuPaeer1KikypkzFnTDMWxGCjtIu33Ge4v72ml7D6r89Xq&#10;VmP9J8h1GLyYVlzEEq6ZEJSaRFTv4lS7WsfAE+Hw56vUWnPOTcu5blloY5xKYr7ttj7x1Nj93b+j&#10;nq9RdKuWqw3EopaaPbTDcGbW+64228Pr+jnq9S7w+aixjDVpsVBPliTbfUksbj7zz1eoP8XyPWUd&#10;WoLEo5uutwPh93PV6kKcEFTLM1T/AJNCyEW90WJ0GhF/D29+er1Qp4oXiaOZSUJ0uT4dtPZ+vs56&#10;vVzaumWofC6YKYViG7S5UsPd+kc9Xqh4UxoYUWQeXqVYsb9rlQo+I56vVNpsUVaB6umiHna6Cx03&#10;bdB+vs789XqltPiEy7ogHewK2FtOx07Hnq9TcKepijWsrGEl942gWuddB4aduer1T8Oq6Oow1MOQ&#10;GFE3XJsST3tfxA/s56vVFalpcLrEmdTOQu0ELc7W7C3t56vVzo5aLcwa6gknxG3b8Oer1dVmK0NF&#10;SvWTKxUWCX1ufhppz1eprr4auriaOCTy5GUOwFgCpPYn2256vVxpvm4Uejl/ywAUXJIC27fA89Xq&#10;eJPnXo6YU58p43YuCNG0trprp8eer1JqtnqKjFmIcp5aElV7Fe2gGgOv6256vVk8x6qUUtcTsAPe&#10;2t+3PV6lbh2G4esZhqACpRhbS1r30Hx56vUxYtS1OwVAfYIizKbai591RqfDudPhz1erjQSVFRXr&#10;UYgw+XTuToS57WHiD8Dpz1ep+xGJmmEipdCD9nvY/wAOer1I6vhmirFIRlj3LtsxtfsBbxGuve/j&#10;fnq9Sljn2F1dduy1h2HbvbX289XqwLNTxbJAm/c2q+zcdTf9vPV6m/EqOVav5zcWSIghQAdL323v&#10;46Dnq9WCKMU1F8xGbJGTJNb2k+3te2nPV6s1NTQSx+WXLxSgSA3IHtC2It2Nuer1cpaWPE5kw9QF&#10;RBtW9yDoSQv0c9Xq7iwo0wkmgY76ZRYXuWvcdr+Px56vVxp6JoaVK9IyJAdtrjaRax7Ei4PPV6sf&#10;kn+aQtIzJ53u6AHaR9ktpex9o7c9XqmR/wAzGKTUykFbAKWF1Le2/fTnq9XsVpKyvVJqZ7TI9m2s&#10;Qtx4AE207689XqeKLDgsYE/6RwTukIFwTc3Nu9+er1Yq1nEEc+3fKzHYb2JI0AA8dPbz1eqF/KFr&#10;Zh82xVI1c69yzaWH1/qeer1MlNhtTDG+Eze+rMtjqQBfW/PV6nVIpzIIGdT5ZbctxYLfTnq9UgUw&#10;Z3p72eYkhvYALgAfTrz1eqFVII6WSKomRyhVjtNrHuQbga/r9Pq9UQPSSYgDAt0njT7Xsv2HsJ56&#10;vVhlrqKmWKfBYnZDI6kE3C3P0aXPPV6nr9NVQwbY7EStuIAOg0Iv4fr7eer1ZK+OpqJTR2AjlIQE&#10;W90C2unx56vU5t8zBTeTGihVJu3je9hYW1uPHw56vVgNNK9nrU2CTdcnUAWt93089Xqy060UlEKW&#10;lN4opAPb92njz1eqNLPUl/5e6ARrdrg62vp9H089XqxzyqsflSMRK9gNbXF++vPV6sdQKgGPD3Zm&#10;3NcG3YeA00156vVPqIYcOqRhySCX9GDu1sC2trnW4P1X7ac9XqhQUEkNYgnZXiVXHa1799faPAc9&#10;Xq4UaipxGWnlkO5EG0ge6y3Pe+l+3PV6nea1JGKQITE7IjE6W3kAgaeHf4c9Xqi1VNLSRKYewYrb&#10;SygA2I9ug56vU1eQ7QLUUoKNpqOzd7kj2nnq9WSLy6aBqdlKxlwxJ1BJBuPv156vVmppMVo2Q/Kx&#10;7SrNcONFNyLDTU/H+znq9TRPSTVqSzVJa8bMUAO02OrE/T2HPV6pVNtEa09KREshGhsNRqOer1Oc&#10;lRPDOtZQOGaJdSLWswHj4g89XqcMOh3wyu52yyMWufEnvYHnq9Tu5ggA8qS7XVjYXvfvfXnq9TlD&#10;W/MzGmX7agq3h3sdD489XqUOX4H89pZpQQGAUObmx9ut9Dz1eoSaBqg1TU0w3o/baRZQD4a+I789&#10;XqXJkqPkFo6ZC8rK21QbggGwBF7c9XqDrHcF8xI28nyWbduudCR31Glx+o56vUGOIUypv8xNtgbt&#10;3+A56vUk1ffAFjS4QFhfRrk6ad9eer1Mr1EEqJ5UbWU3ciwIPYi976nnq9TNJRxPXJQUYEc5V3ub&#10;gEa6HW1+er1OtN5kDos6pLKTqF1UG2gBPs56vUy1NPBAZkY+bJvD7NwNrm9j30/Zz1epllq5qmtk&#10;eBiUdlUhfsqo72Pw156vUr8MxLzKOegaAFYnj2gfvC+pPhp356vUo4q+nlm+Te77iDoL7V7X+rnq&#10;9QpZeOHVaLHU3niJDKWAU3U3Vio9nf4Hnq9TVnWnkgrTU0YUwuCT7SdL89XqA/HKiqlj8glERiIz&#10;2OrG3buLe3489Xqm4RBFhGFxyVH6R13bmYiy+I299Pjz1erHixoqlVSc+Wk2u9SADa3w56vViiaG&#10;qikiRwkLXCkEdvYB8Oer1J6moqyjMlXKwSJpQtze7KL2UHwuOer1Lmkhw6tQSx3LWJtp4HTTve3P&#10;V6mquhD+VIrEm7A6A9+w+B56vVHbE13imp6d5ATcMF8B3FzoDftz1epRSrNJBHM6bCofdG3cgjTt&#10;7e+vPV6myaCnqIhTyWkaQqQD2Wx7H7vHnq9UXEaump3Sl3KdzBTtNzu7Dx+r7+er1OFRV1fzrQx3&#10;EKqG0A1NrHW/s/v56vVnpqWapoo6hh7qM1vhc+P0c9XqUsHmRmOnRb3A08NPq8fZz1ep4lakjG6B&#10;AArXKgAeA789XqapjJicc8bLa4sbXFtO41uD8eer1KTDInFIZ0RnUFVYi1h4A20Pfnq9Qh4Z8jVU&#10;XlWXar217kgg/RY89XqXmF4qvzMj1g8oTAIbdrA7U0F7H6Nfy56vUN2Q1joK2OgqLLFU/bJ0uvcF&#10;t3a/a39vPV6jwdM48Lo8Temw67vcAXYFN1tQungOer1Wr9GI6VVvNaFpBEpcIdBYk3O32+A56vUP&#10;mZpahcLmiw5m1a5vf3gAVB+n9fDnq9RBesdNU1c6SwxhpalxHoQRYdz8LWN+er1FpzTgxrcvMkI9&#10;6N2DgnQgjQAX8fbz1eoima6yuwfMPylM/lESI1h4KLEjt4+3nq9Rw+luP0eMYE88TAEPtNu4VlII&#10;Hjr+vgOer1KGgy7LLiUdZRpJeNmfaRq2gNr29vt56vVaB0Hx6eTAL1ETNLJtIVU3WAAHh8f2+znq&#10;9Rj06aV+PR/Pqrl7giy2JBHjfw8Pv56vULGSuidbV1cYxKhBjS4B94EgnQ9/8PPV6jeYH6dsESbz&#10;ZoRs2rtW92B+n4/Hnq9QqYP0mwKgnAShUdje2hPt+nnq9Q54NgCUlIKdxZEHujv/AB56vUrKeggI&#10;Hy63Gn0ePPV6o08TK3vdu/PV6udNBc6KD4+Nxfnq9Ty6C67QAR3sBfnq9TpTLIhsdAde3hz1ep9p&#10;5RI/6Yiw7dh7f7Oer1KKmig3e6de/PV6niFioDWufZ3PPV6p6FXOijS+h56vU5UkO5bjS3a/189X&#10;qcxHHoW1+rnq9U6GBALE2+jQ89XqkQTQRMArX9vPV6pU+LpbZF+o56vUzI1VVOVAIU/Eknnq9Twa&#10;OGmW7DUfX7eer1MTSxg7bWPh4c9XqgVNQu3dYm1/Zz1epMvUojXfTX6uer1QZ6qMLcjcL/lz1erB&#10;HPVyNcLYDtf2c9Xq5siy6MPvvz1erBMaWluRa5sB7eer1N8c9ZUm62UEi5tcnnq9WSKqhh3R+YNw&#10;B9lwf1PPV6maTFCx8uAdzqTbU89XqhzY9MpAsWPt8O/PV6sM1W+8yTy/Vp256vVCmxaNEPfW5vod&#10;Oer1MEte8z3RbAnx76c9XqkUTNLIVZbm/he3PV6lwtJWyqVhIDad9NOer1JDEoBGxDMHkF9Brz1e&#10;ppwyiSikNTUgKTqALd9eer1B91T6kR4LRijwzWaYm5Hgo7n6R7Oer1Ahk3AcaxrFBjuMF/ln98GT&#10;7TDwtf4e3nq9WDqN1Hr7zYVlVdzIFQWO257WFv4+OvPV6k3RhqOH+Y4zZRsNwwINz3+vnq9QB4zS&#10;V3VbHxhWGGRYoXCMDcWXxP3X156vUaDp5kPA8iJPT0I/SzKiOCbg7b2IGoHjqO9+er1CDT4iNzw0&#10;/u7gdxvYE+H5c9XqADPwlxHMcVElty2ay2uSCNfv8eer1N2aZVocaooiqtK3k7t1gCNCTr4j4c9X&#10;qFjqTMgya8s5DRxxliCLEiwuOer1JDI1auLZRkqu/wCjHlDsVBva47/V3156vUGmQczf1d6kCmrI&#10;jvqGZQwsLH4jxv2+vnq9Ql+oqnlnyqjJ7hlKqGGhAIJ19nPV6nnpHiRxXIkcbHe8ce0jwBAtb2c9&#10;XqC3JFTU4Z1KFMVutQ3vC97XN9Ph4356vUvuvuAxVdJHicoFkBYMdAD2vp4gA256vU+ZGWgxrLcH&#10;y0twsaqRtAGg/aNfr56vUWzGJ6PL/VjDqbDF3NUzsrspsFuCWB9unPV6jT9UcMgzFkRqY2KhRqTb&#10;QDUD8+er1Fk9PmKU+HS1WAQd0leyqCQoIFh2Hb7uer1JX1GPUZUrWzHhXvVDINyX0I7m1+xPPV6j&#10;F5aq58z9KqWvqV3mpjII8O2o9txfnq9RPunFdiGAdX6jD6s7ldmaJdAAALEfUf489Xqe/Ujhc4EG&#10;PxqEeI7kZgANwsfp0t+t+er1GAylXDO3SiGFV9+SC1xa5Nrfdb2c9XqLJ0sCYdnStwQz7QkyJYgj&#10;ULcn2eI56vVw9T+XWpWoKyhG5jIJd+hAKsDubUH+8c9XqNHk+XD8d6dJTUQLGSn8rcTdQ23+nX6+&#10;er1F26d00mXsxYlRVDhC8t0W43K1hcW9lwTbwvz1epEdcFbBcxUGNUUJkcyIrldbgkDT6Oer1G9n&#10;pZMQ6ctI/wCljMAG0aEgjT6+er1Fr6IUz4DmivbZtgqQFVb6e7roPD6uer1J71H0xpsRpsZkRkhj&#10;KMfLsDc2A3e0X56vUbzpvikGNdL6dGjDskRHYH3gD+3Tnq9Rasi0U+H5/rcNxqzQySlzHYCwvcaf&#10;A89XqbOsOG0GX8dgzPUKWiM0ata9luQoJ+i456vUb/C60ZxyepNgphAUgaAgW1+vvz1eop2VcTxD&#10;LeeZsvIwKS7iVYWZRexII+n+PPV6mj1CYRJUyQyYSI9DGdzrcgixLHt2I7c9XqOT0/qaLFcgLUUz&#10;BpBELAg97drfs56vUVvp1jEj9QKuOenaMS1Plg21sDtOgW9idbntf2c9XqUPqEioaajG8F5Uchyt&#10;iAR2sRcEW8fjz1eoROg9O9Z00pabFWNRUOJPeYEqBdtv3XA56vUAWVcYqcA6n1kEPuAzyIzDsQpI&#10;/aRz1eoRfUMKWPK/8zje4IG4gWN7D6Oer1CZ0jrFxzppFLUke9GNBa9h7e/hp+tuer1ALh+LrgvU&#10;QUdGg/TvvubgsT4D6uer1DD1swysTKqYlR6uQLhvslSDcff489Xq5+nOeqqMp+Vi8iy1Go3rtGgv&#10;bt9fPV6gq6qvSYHnWGpkVVlMwG4AAEEi24e0A89XqFrqFhIxTIM9fRpeR41kjB1Umwt+XPV6mX0n&#10;VchwuppcVXyp08wOvhe4uR7vY3/P6ber1O/XKoXK2JUs9NCJWmljUaE+6xtf6vb9PPV6hKxx4KnJ&#10;cjgb5npybWBADDTnq9RTfT9Rtl/MlXTSVHmySNKzo/cAvfT4W7c9XqEvrsaOKShxOBWbbKLhFuDp&#10;bX+3nq9QiZdx16nKiUtGt2kUDTUiwPcD9dOer1FUy/mD+R9Tq3CpbRyO6sU2gCxOmv1DXnq9Q0dX&#10;EqKmlpa+VSGjZHRbAgsBp499L89XqX3T7MlVjWWmw+aMyzopv2Bsb2vr43t9XPV6i+YFmFMqdZYs&#10;Lp5lgqXVneJgCwXdqAPYb/keer1Gy6t4VU1GDRYrt2sAjs3YA6En6Lc9XqdunVXWZlym1PSzqrgl&#10;TcFlIt9I8Oer1FRlrcx5J63QYC5Ap6gtOrgkDQnS19RbT4fWOer1HF6l5QbFcupj9UokWnUOzWuL&#10;jUa+29uer1M/Q3O+EZzhkooKjf8ALloHN9Lrob/EHTnq9RbuqmHzYL1wWelk8uiDwtfdcGTdbaAQ&#10;RZran2H7vV6jzZjy1T5k6f8Anh1RZlbai3srhRz1epL+n/PsmWsMlw7EaYN5DOF2lbWuRcgm/wB3&#10;tHx56vUG/WXN1Jiuf4ausEcUKlWVGJAYA6/cPDnq9RhsYp6XM3TwPSUyxAQqbqTcG2hsSTbTnq9Q&#10;QdBabMMEddRhir+aQF8CLG2nbXnq9QKdWKvEemefqapx1Per6gGMXsSe5+sAE89XqNrjksGa+nLL&#10;MLRywkbiAb2Fz8Oer1AP6fcHw3FA+WJahIzGzh2W+0i5AuAt+wHb9nPV6kJ15yhS9POoWHYlgkpk&#10;p6piJ1ChVjsPtam5vYD9b89XqM1iFJQZj6cx1NHIrM8LbdNRppf6eer1BR0cxmJpavB8WCp8uwDg&#10;WJB/t56vUCfVlcIm6r4ZiVHIsUtM7b+20xkEEH69fq56vUbKeOi/qU+IsLs8YsfAm2v9PPV6kb0M&#10;6g1eAirQr5y72ALhSxA8bbdL89XqRPVvPPyeYqXNEsez3tuoKqdR9BNjz1eoyGA9RaXHssJAVUK6&#10;e+F1APe1u/PV6hJydilZ/IHGHFbQMRtGtgdex+nx56vUEGAZtmwjP81DUQOgJJAYWsCTc89XqFPF&#10;sQNbEsgJVo3DJ3AJv2P9HPV6llimM1j4EFplLOVJ7aA89XqTuW80YnX0iRzWbYSpI0BsTz1eoSMK&#10;xKio45nqBqdbmxt8Bz1eoMjilDV5jmenG7zgBu7AEc9XqUMdDVeeRNHdG0FiTpz1eplzrgFHS0gq&#10;cLkMM+tyPE2v9fPV6k3gWasYwTY1Q/mRkhT7fZ2/Pnq9Qh4vidLmZSrqp2EC/cg89XqQa4hU5cxI&#10;JOLwlTZjoAb/AB056vUI8ecMMKJNGA0slwoUgi4/Lnq9TLXVFTWTibsNLE+B56vVOObaLC4NtdLZ&#10;iDra456vUnMSznFTsJll8zfcDta/06c9XqD/ABzq1TfLy7JQHhD3BIsSOer1FDz76i6xq/8Al0U3&#10;y8iI0jaaFR/rdr+weOve3PV6i4Zo6xviOJU8rVN1l36sbDb8B9I56vUgY+o0lRW1DySW3kxoQ1jb&#10;+nnq9Wd8xxzVsMFxGWXdbfoQCRfnq9SKzL1Zyhkmklqq6shikErABpADci4NiddPZz1erLkfrDjG&#10;eGT+r7GOlI2pI6EA3B96xtcHXnq9S0/rlhuWMXBmeHEJxGQyksCCL62BBuNfy56vVMy/1CpWVZVR&#10;LyMzBgSwIv8AZGhsR8eer1LXC8XzBm3EP5dSBoqdQzNbtc6i11+nXnq9Rh+l/RDDsShetzTMWWTc&#10;RfuTfQkadh7Lfs56vUYOswDLWBYMuGYIpWL7IOlyfEnv3156vVlocu0tLTlKNFKWVh2BY+N/jz1e&#10;qDNW00cxpac7SAWIVhYfC3PV6lWZYYYPmJ33MQNgRlNiLnXnq9XdJmuIVMVJROHZlG61iSfEHnq9&#10;Qk0+Z5I7yzFW90KEAsQQP6Oer1BFnKsrMVneamhkjifUuUsAfC3gRz1eotOc6asjp5MHLFZ50byW&#10;sCN2gJbS508NO/PV6nDJnRaKSlZcWVjM1mLn4jUC37eer1InqFHheVKKXAsMKyOltAup+Bt+3nq9&#10;RX8rZTgzTm+mURARI7STE6d+4sQOw1tz1eo7WXek1LDNFNuW0gsvmbQpF7ga6Aj4/Dnq9RqcCy7S&#10;YRhyCRIy6j3tFsSO2g056vUmcx5fkxKGVNgKtG/uAWvcaW1t4+PPV6kjkzo5VfJCOCn3sSRENosh&#10;sdLfXz1eqU/SqlgjagxKHzI5VO4CxIbX2AaX56vUXrGvT9gtXUVCOt53X3bgW+Av3056vUD2Lemf&#10;CK2nqZ6mLY7LYkCwJA923t7c9XqKJj/o3jEToKQ1J3NJIzRm4sSfdJ7gX0tz1eopeZvTcRWyUdBR&#10;j9K+0kqLKR+8wAvbTsLnnq9QET9IcKynUyYhmijMex2V494S206NexFiNfu9nPV6mnD+hWUM31U+&#10;M2eNSP0aWupHhbQC+up8eer1B7iHpWpsPr6itwhRTB1N127Qze1gLa/Rrbnq9QQS9J8cknMWK7ZI&#10;1LKY0Ui9iQCdT3Gv3fRz1eoE8z9MJsOxTfQI2yRz5aWAVUH2tzdvoB7ntz1eoIMey9U0te1PTx3d&#10;iQ24aDT3T9Nteer1ILHaTyaAUtOELSv5bMQN/fUkDtcdgPq56vUHVdQNDQCZTt1YLe1hY2Gnc2Pt&#10;56vU3H5tKXyo9rMNxkVwDvJGhAOht356vU3fyidqR6hFJkUAlbaXPf3QLc9Xq5n5iomSO/vRWN+2&#10;g7689XqyHCqupqStV9mSTaumu06g/wAeer1ekTCmQR7jIkTN3HduxF7nt9PPV6oUlHUzTJPTMVa6&#10;qReyhPHX227c9XqmV0EdLIow6nkJQ6uzgi5HgLA/Hueer1KFqaOGdKaZi42Akjtr4d/Zz1epsMWH&#10;1Evz9LuRFcBgSNbaADQ89Xqj0WJfyrEiqbZItSQygki99CQQDf4duer1OEhpVpzV1Y1md0hIIBHi&#10;UXtofH+jnq9WWpL06RK0Y2DVSAO9tATz1erAaunlkT50kWU3A7C/f6eer1YMLWhqzLIQUjdStr9w&#10;LjsPb3/t56vVLmqJqiCOpVd8bgqtibjade3PV6klHWTvWxuk2ymVmOwKftagg39nPV6lBBiNUs0c&#10;Cw+7Ix94jsp7E+I56vV1UGsOLxvUTLGJP9ztbcEO24A+nnq9UnEB82XkjkBZGARbX3W8B9Hx56vV&#10;HraeY+TUAbwdqy+FmuTp9A8dPZ9Pq9T3M9NGyyuwVUUbnXXXvY+HfTnq9TPFiMkFSscx3CRh9kEk&#10;jwBsDqO3PV6m2qx+oqJ6j52KRTSOVvYq1x4KNCfqPfTnq9WCoqYVtG5LI+5lBGu4jS/7eer1N5Wo&#10;MXy6WZEK37aG+ltNNdeer1LvBqBJZxHUja7XG797t3Nvbfnq9UqKhGHO++JpopGAVSbWIOreN7eG&#10;n8Rz1erurmpauPyaf3drgorEDvbW1r6c9XqzpQrVSNTu4bYGYE+y+ugvoP7uer1KGllwtKGGMMN6&#10;sbga6nVdO+o056vVwnw5liii3Nsmcm20+6dbWPsF+/PV6o1FBPFATiwAkZnUMjhrjUXJB8R3Hfnq&#10;9XGsomhLR0RDAkDXUanv4nTnq9WSWgpadWjZ9r6liO1/DW/Y89XqkUM64ZTj5iBJ1CNZZNRYm19C&#10;Dp4a89XqasQWnjXbQAae8UAN+4NgSPAfH+nnq9UuWkoUlWcIpmkUlAAQL2109oHfnq9WTDJMMw6K&#10;eKuuXYKQxNgut9Nbdvbz1errBoMNLz7EEkcg2BTpYk/aHjp+vs56vU6TYaJWRpSGAU7joD21AI7m&#10;3jz1eoNqjBKepqRLIShRTYG4sup7G+tvhz1epNSYfPRrNVVVU1SsgAQaaKP3Rpp+vhpz1ep/jjpZ&#10;YaSojIYRhbj69eer1C1RYzHRYhRSJD+jUHVSNARoT4gg9uer1D3gFbSSzOmHT7h7rWVftXsTf3bA&#10;nxPs56vUarCszx4e1JhUEQEcylma491lFrEfHt9XPV6lRRYhLiuETvgxIjndx5q2G0oSjW1uNQRb&#10;nq9TTSvVyV8KI7KpVg7nxF7Ake2/fnq9ShxfDaWq2nE12JGQA9r3sLj46Hueer1BZmTJwq4ohGwk&#10;8+Rnj07ldSo+Nuer1Fn6gZTWRKynwmJpDVK8YlNgEkQ63tr8Oer1AVV5SrMQRjPTJEURg6I+4Bh2&#10;IJF+/t56vUksVwaMMkLxhJ3BU3IPfUn4j2c9XqQmLYBUUdTIytsUqilQRYW1Yk9teer1QKzDHpqq&#10;Nt/mX7L+72uLj6Oer1NIqQrqJI7BgS37LE+znq9XcWKUklNUmFGSKnYpIJDqSdQw0Gn3/Tfnq9T9&#10;FVPUQokrL9mxvqbdxbXTnq9XKtrkoEFYoO1lCBBck37ki3Y89XqeWqJJ8LEdCUjDgXUjUX+sHTnq&#10;9UigaSHDpaapbzYSQQNtwWHY/SPA+HPV6oVFiUtQBBXQX3sqlhoRbxHw/U89XqUGFSGloxXVd4wr&#10;utltdgL2Fr63HPV6oGIuIZFnpUJjk1+IJv7D7eer1Znr5YKRMPqwIvOJtIdbAnQ2GosfHnq9XqNK&#10;WnkSnrZVqYib+7e24HT49uer1KyipKH5xKwzxSjeT5YuTGwuQtiLEW08eer1c6nY8lRVTSM0IsSt&#10;xpY3BBFtfo56vVzrJo6KqUyXdXuVOlyD431156vVAw2vkp2kBe6EkWIt3uO/fTnq9XsIWaGim1DH&#10;zGBY6bQdAB9H8eer1Yt89NjkIUlqeKJlCqb3dm1JPw8Pp+71epyXEIqHFZIUlvGI9Ido0J/e397H&#10;sB+fPV6lvl7PCYBiMOIVSqfeDEEm2h0J+j2c9XqPV0e9ZuF5TxE02IvsgVlO+OzWUsLsQLkgewD+&#10;z1eo6jetDJmasHGXaSbz6dpXlWR0KMBa/vbgCDbwPbt489XqAHMEOVs44hJOkK7qgs24kBSALnXt&#10;oLDnq9VcfVzoZh0RqXwVF82pYkDQHva5I8D2F+er1ESzLl5sBkcVQO5WI29jcE30Ps56vUGk+KPS&#10;1dRJTICqgnaW1sR7Ceer1NC4quLtG0ysGSJgi6afAeF+er1NVVVVk08TxShhuCWN7+8wFr/Xz1eq&#10;5P8ADVyRU4lmaOtriu2CRGkLW2qE96wPtP5d+er1bRWA50o4wuHYehjQC8bAWO3br38NLac9XqHb&#10;J+NQYrTNXV226nYo7krfS3f6eer1CrNlfCcQoJklsZKkmz6A3sLfu89XqI56mem+F4RkapxRnFyj&#10;hVYAgFRrr8Rc2+nnq9WrT6jKvAqPMdTDhxPmEE3Yjve2gOv189Xqrpq6ypq1MpkV0Esqb1IOu73h&#10;cez6dOer1ZKaWUTBZpF2kA3Fu1zbx056vUbjpRkiHG41VXKpOo2sze6NbHxuOer1Xy+ib00ztVPH&#10;jsPy9POF8wWUllUHxF9Dfsfae2vPV6rL+oXQ3BcKyrP8lAsq7CPK90WUfvfTz1eohmX+heF5gzJF&#10;iHlAxrUowVbWMkZ2jfbuF10PY69+er1WOZdyOkdO1VSDyEkFmIjAO8G1za3fnq9TBV9P63DWFRuE&#10;ciuxftc9zf6Lc9XqHvLGMUWFUVDTUagyeX7+6xJYG99dCOer1DjT4rQw0DzyndIFLbdBYnx+jnq9&#10;SGzJi9PQUHzbP5ViG1sSBp9Hfnq9QV4n1CilZoKGria7Bwu9SbeNx3789XqdqfHsLxykNTcmWNlD&#10;bb2B8Tz1epUR1uG1MSlLebEy3HtTXd+6f4c9XqSBrIKqraejKyIS/mIQoHY6/Vz1epOYli2HUcS0&#10;EN2fy3dySAFva1vboQb89XqTVEaOOnSro3RkYFTcXUt9XiLd+er1JfMkFFiGFtGNqqHXdtIBc67g&#10;PiBz1epEV3T+LEpY8VWlpmEahY5WcF1Pe20a2Nzc/R7eer1Y8cwmeKFKmlJMzAAlAAAF0tfwv+08&#10;9XqRE0rVFRHFXwAyBl0PdWFveJ+jseer1AR6lc3tl/J1QlOxnch7kG5AYEDx0FybH22Hjz1eqlyP&#10;qVXV2Yo4Z5jCsEhdy5vfvYWPs9nPV6r6PRy0OJ4TSVuKSGOndFkXdoCSu4/AAsdAPDnq9VmGXc1Z&#10;TlmiokkUlVNo9R7Sfy/bz1eoVqnLqYnhZeGNYY13lSCWLArf6tTbQ+znq9VZvU3Ly5WzBPAEtLJI&#10;zN5lyxvYix9hvf4Dnq9SNrMx0uCVsVFWzOyBBOwWwuLX2gnxB/s56vUocJzjheNx/wCmfpamV0EQ&#10;isCh0ADWBuP1vz1eoMeqHUehyRlyokrTtnO4KQARe9iGNx4kfHnq9RB29SFNS4iK55BtiUMWN7gb&#10;idNe3w+i3PV6l7gOcKzqMIMYwUAwuQ6hgGLXOlwy+Nux56vU+YvTZay1FUVDEt5xMh1uvmfvJre3&#10;stz1eoj3WOU1NOMQwnbuZZBHrchWGqgWuBrY/wBvPV6q4c0n+S18mGCPawUWHhYi9x4Cx56vUjqX&#10;EJ6Rd8Q943ux8Aw56vVmempqSHYWBDCwS2hLG/5ez+3nq9XN1lqQII2WOKBgQF03ACxtY+A9vPV6&#10;nWSTDquNDSMWKkAutgwHe/f6uer1ONJAtRvipZLxl1sXI3mxv8e/6+3nq9TnLNXUdI5khjY3NlJv&#10;tXxOgvp+p56vU4SVMVUPNgRTG4UkX1DAAW7W1P7O/fnq9TbPVSI8jsoaxiCKwuCQddO2nPV6uvm6&#10;uqjmlxGaNwm9iqjbZCbDcO2n089Xq6go5qTEoKqikZ4/KbcpOg8BbtfT489XqnMmKUVRHiFVSSLT&#10;1AkiidtAWaxJVhqSo10+sEc9XqE6uyhE2RqbFsPHmzNM6uFIuoBAaQ+Gt9Ldz9PPV6klSLhmEwLK&#10;jCTaHO9hqb3Fh8R+vw9XqDnH8TxnEIZpK2ExwSMqR7bElLfaa4BFz/ae/PV6g8mglw52dffAvtUD&#10;Taew+rnq9SioYI3XVNpsCRobE/H4c9XqSk1NTriDQtdyGLKSttT2Fuer1LGnzVJgdM5rZgIjY+wI&#10;PrtYc9XqxRZlxz52KppMQkMcYeNYhtACv9pdwF7EeH1c9XqF3LyY5WwR02Gqfly22RFv71rWt9F+&#10;er1LMZMxObz5aiKSNIWsDu7kjVtwJNxz1epXZYyxU4KiTQCRwN3m+YxYqt9TuI1Hs1056vUoZsCq&#10;sXZvIiDq7SBVOtiO19Tz1eqHl/L2IwYmlPUQyGS2m1SVFmCm7agEDW3j9R56vVZbkPFUbLUcNa6t&#10;NQIPJvYFr30762+P7Oer1P2bchAYJFi8FQZG95mum5txB0Da6Em2o0vbnq9RIK3B2ocZmTY0ryEB&#10;gSfdUMb9xoeer1AVnoYtheKyikhcQ99bk2P0du97c9XqeMs4rUNQw4cil5FKybdCVBJ8Ne/hfTnq&#10;9TBj0bYSHwwSs00zuzmYagsbqBYDQDx56vUho467CmKDQubSFewt2t7COer1LaGYPRwvipMw8y24&#10;2NhqSoPh7Seer1cs2ZNwaogmliCxxyou21vdYg/RcAfR4a89XqCDH8gVlfTw4ZgkjOrLeRQCrlr6&#10;W7nQeN+er1BfiWC12XcYSjSkmkqDb3SD7pH06C/fXnq9SxFbi9MsTVUbeb3bcLEewG556vVOrcTn&#10;qYoK+UANEWZwCD5gI2hAdPs+3+3nq9Sxy1iYesXy4BtYgNusQBYncb6XPYW1J8Lnnq9Q14LhWGGn&#10;npatr/MMpfUBipNwB2I8ddDz1eocsm5Ty/LKWqLBiW8gBrtZewtc9/b/AEnnq9Srgqa2mxY4VPFK&#10;+6MhXv7ilbFRYkHX22+n4+r1O2CdQMwYdCi11FuZZWp/EkDadVA73/s56vUYTDM7pU4eK2VQKiPY&#10;UicWXaT74PiCPZ4/Dnq9UrEMy4Fi4NbNEY9gN9SQr20sBqfz789Xqb6eaTFp6Zqr3fcUIl7qwJ1b&#10;7PcDsPj7Tz1eppznhuH+YlPKqOsSAKy2DWN7X+Fh356vUW7MuUKSmx+nWliG9GAdVubAAkG5FiD8&#10;Bz1epInBq2evkBpGn/yjFwvdtdoN7a356vUHOOZVnMTQ1N4WktYW94W1sLajXxH389XqQNZSVVVH&#10;MJIgNiiy6e9bQG173uPHnq9Sfjw2aOWOmqP0zSbjECCBuOtiPG38fjz1eptroiNuG+a3nTNuABva&#10;wsRp8deer1MFbSVcUG+ma4Atde+7UEkC3189Xq53ixPCfNqW3EMqoNwB3AEEaHT6/Hnq9QX1PnNj&#10;UuHyxOoLgMRIVQi2osCAeer1PpFDNMIaM+8rG62N7E6i9u/089XqT9dTNT0lQ1YuwORbXXXt8dRz&#10;1erm2LzmOFPLXyljCgnuLakC+mp9vPV6sNZMixrTrZo5bPre9/H6LHnq9TO9a9UWpbKY4RdmuCCe&#10;9/j9XPV6oNHiFXUvOPKSeSNS0cSIqblAvpawJtrrz1eqXNi0tXDFVQERAPt8s9gLWKka+Pfvz1ep&#10;to544SRS+4ylidAbXbQC5va3s56vUqI8ZnSYmNCwsAAoJsT2JFr89Xq9TZlKVMlZNTefGEJa7HcC&#10;NCAO2vc37W7c9XqzfMVU2GHd7zA70DEaX1797A89XqeYMeid4ppFElZDHbsLL20F7f289XqnYa9B&#10;FUviLxEz3UO/iwI97Ua6c9Xqf4sWwyomd3oXG5G2FNVsRbXxGv0c9XqbcLxMYfVSLa7SBDt7bDrc&#10;DsSPj/dz1eqcKpnqo5p1KiVyWJOgIPuk6nnq9TnDiuIpL85PMzozbCBc2N7KdNSPifr056vUMlHi&#10;tdgVCIsXrRM8pG3QEAN2Hhew9nPV6nXEsUrJU+bo2ju4VQCAb2Nxpbx9v9PPV6suH43Ji7fNVVFT&#10;Ye0EbuxD28whSddx1JA0Hj2Avpz1eoKsf6h4RiFAJKhTPHJ7q7TYA/Hx08e3PV6gAmxN5Kmavq1V&#10;VUlYyb2G5hpbxFuer1J2rwKuzJi1NSYDBvnnk2ohNrknw01+Ht+nnq9X/9KhbozlbMOPYs4jKFF9&#10;1SXUbWFtbaE2Gth+3nq9VgeEOcAoxSRMr+UCvvfaIAtdiBrc/wALAac9XqEXJuZKTGPMo23QvRsF&#10;ZWUBHAIJKnUXAP6256vUOK4pVVFXhmyYBIZB5vuklowLKvssb63vz1eoT6aro1jZqbeiKY5AvZg1&#10;ySNfaD/Hnq9Qk4TiceOzQVo3hqe8SG9gTodQfjbnq9Qg4PVR09fDQ1BBSZySrElVA/hz1eoZMuVV&#10;TNiEkOFKI4GLR3KkpG4PsNz2Hbnq9Qx4c9PIxhrmBZEUblBBJAOo+m1789XqYs70s+NZXqIaMebu&#10;DoxPdFOl9Abdweer1ak/q5yOcidUKrBcYKGjqGZoiLiQtcsRcixBHYfSdQeer1EVqwJKCpZWYLBI&#10;20lCtl3Egd9fp+nnq9UXD0WqjKV+lwXjJ8ALjX6R4ePPV6oSYWIqkvCSIJAX2gEG9/Dvb9nPV6sN&#10;BhdDQe9UGQ08mrne0jAkkEdybfw0tp39Xqf4quGShiZEEcEL7UO0BiPAnS/39vrPPV6m5JZKakFV&#10;KDMs3nRqx1GhGguNCt/b+XPV6uFNVVEcccSL5rKzKdwANvbfx0/Pnq9WY4hMywUvlmFZAVVjYljp&#10;fTva/f8Av56vU6SYdUxYixlRBFDEHYiwZnN/dXxuPjpz1erubEoa2niBBcxEEgix1Nhfwv4a89Xq&#10;5J/KKOqgwjDCVqtpd7tckMe4FtNdfZz1epfYXFiVFCXMqzrNdWMhBFiQNxNtCLd/6eer1LKY01ZU&#10;rTzhJnC9kJGgFgbnQc9XqhZj82giw6upEDPAxMgJ0JANgNbHuO47/fz1ephFYY1WQxiMzDfc6/pC&#10;SBbx90c9XqTMdHFPWyPXv+ke+rdmN76ewm3PV6mDGIppZUxNGPlt/lFFz7q6fSCO9vZz1eqXgcGA&#10;YdVRzUAuZSxkJQISbAqTp71x8fzHPV6py4iJZleKZ4zdtyrruDdgb+B7fR9XPV6mwYrPh8rrRM0Z&#10;iZA7A2uO24+FyPHnq9SkwXGayDGvK+YmmhjV77joznwHYEWPjz1eqPiNdBC7edAfLUbSygkjcwJ7&#10;AnQfdz1epVYJmtcJaOWgZlWodlYWsbDRRY9r/Rz1ep6hz5FjbyJVr8sNy2FgC2tizG3b4Hnq9Sxp&#10;Mx0MsXydNIshp9glYAbgTa1ja9vj2/Mc9Xqz41S4djcUa1yCSUMNyn7NhqrG523A+v8ALnq9QfYp&#10;h1XQVzeShESutlUC4UWIsDbnq9T3l/GavD5ZKKhjKBnXe0gI3Kx1t2sRf6Oer1GIan+bFHhlKt+x&#10;YDUbreJ1Fjz1erlh3T6NDUrvZZTIrAmxAIFyqg91Pjfx+jnq9Q/9DumkmP4wYsQptqhnZHNgtlbx&#10;76Hta4/Zz1eo7UOXaPL1FT0EKbDEztdex3X0t9ROvPV6iz9VMx4fRVcnkbnkkY2sPfAbTX+Ovb6j&#10;z1eomuP4hU1H6KYWmViF1JO0jxPtB56vUEWK4YaOET1hM9Q8t3KgKdoW1ydNQDbnq9SGxHHKepmq&#10;ZMMh8taXcm5zcM3+IDSw8D3+nnq9SVpljxTDmoYIjCwfzfMZgVL3Pa1yQddD8Lc9Xqi4Xh08bBKN&#10;b7pDqvx0a/ja/hz1eoWsKpjTzpOLSqFQEW1Rj4/Cx+7nq9S0kqUow80LDzokd5bgm58DfxHs/t56&#10;vViybXTyj+YysUSSxU21O4g6g9ie1uer1GVyj7tRDBT3Z094KfC9ySfge3389XqZuoTpVypNhsY+&#10;U3SGRrXJYfat9BuDbtz1eokmaMZbD4Z0iQDzCV2FtLE6N28O/hz1eom+YlMNXPO7lIQz7kAuXIPY&#10;fAk6/Dnq9QP4tHHXTPjJRQSrRqtjZAToBe5A+u/t56vUi8QgrqZozCQ8kYBsbAe38uer1IExCer3&#10;V/uSNKzMR4nuADr4c9XqGHAKow1Ig2eZE6ArubX2Edjz1epOYjiU0OLTU9I6pJY7TbcBY9rHQ689&#10;Xq8uKJWOwRdxa97qNpYaaAez9fHnq9UaBadaosyr5igbmFrm57HTnq9T1mDCI66mjknsHhZSGNtA&#10;D3+F+er1Bhm0VUZKYd7+4neQL6aW+rnq9Tbg+F0sV0rrGKUAWIGjd/EaC/PV6nWlhENQyVNpEja6&#10;qFAWw7D2G3589XqSGK0ree7xy7UmclIyLi/iB3PPV6sJw6QwPFA2yNWBuf8AFbXX2X56vUo6ChZq&#10;Q1m64V1DC+o1173056vVElwiSpxVpaVAYWchO1z4kkezuNOer1CVg+W6aGiqcWmVUipx9Frm2lvj&#10;z1epKYkVoK6GV1LRtJ7rEmwsPEWNwfZz1epJzSPJVvV067JYtx2WNySD3v4Hnq9UfDsS+QSpeoX/&#10;ACm2ygDue5tp8Oer1SKQQVe6slfbGrAsLD3rWtf6Oer1N9ZTyQyKGIf5i7EC1gNdAeer1N0sLU0B&#10;VzZmP2e9x7fqPPV6oZaLyzYe8Tp8Bz1erENose/t56vU5NHEKMSwn9LIbFfYoudPy56vVmw+FauQ&#10;+YdmwE3uBa9rG3c/3c9Xql0MUL1sktR762IFyNT8Pjbnq9Tm5lmU10V284gC57WNj7fo056vU+0W&#10;KxLStEihQhCWB7ka/D6Oer1KKhllNJJUhiVcmRAtgQNBY3+N+/PV6uFPAHnDzqZI3J9497gEj6ra&#10;Hnq9S8wakpKemXy1Ec913RjsFOpsTa/w0156vUd7pjiJXCoKKGP9LIAoBAuT7SNbi3PV6jr9L6+S&#10;i/0OaMltrk2JAO29ze+hAtp/Hnq9T1j1KXxSQUUbMj7Xmkf3tzEXKa9iB30tz1eoJOmmA4jHn2bC&#10;6UvTrVTXLLtI8sm/fW4INtPDtz1eo/OG0kQwT5ZXKmIuiMe4UGxGngSP1tz1epUYpj3y+HphTKIR&#10;CpbcQD3AGp7lfYD/AE89XqLznnCWr8Gro2PvzWCH3SoAF/bqDp/T4H1eqt+uw6CnzDJh1VEoEU8T&#10;nQAlgQQR8NLk89XqNz09zrXnGIImkDJEQqiMe/ddVA18exI56vVb90OxF544q2sl3iq90gEAq+lh&#10;Y+3W/PV6rFMvxVWIYTaFiFjQgXA1OoIFl/XXnq9SHwqAxYfU01QfLVZGUbdBYXvfxOmnPV6ir9a8&#10;bmSlqGdgI47siCwJJuAfo0/jz1eohROG4uj4rTKWmmDC23QHXv30056vVWX1Frv6pdRpzRyhZFDL&#10;tvc6ncNO9tbc9Xqi0eP/ADlC1XSgR1PmF5TcbSpAUqPoOpJ/p56vVLpMYlrKeKgawZnYliBoFU7T&#10;9fbnq9WDEoPlaJafcsqsQQLKBcak3Pfnq9QC08GO0+MVOKTRLt8xjGCdD2ubW56vUK9PieOYqtZU&#10;053VMMCyCNLBnsDZRew11AuQPiOer1DT0Rz+OnebcUhqWX5bFKOEqQCW84jc/wBoXBU2BI0I8Tz1&#10;eoqfqErIcR6hRGHzXq9kkzzqn6MDQFGJsCTftbU/Rp6vUWCuiio0Wp2m5c3Nu48Dp7Dz1eqK3n0E&#10;flgFjYOR3v3KgA2H0c9XqcsQMVRQDE4VtUIy2jNrWIN7+Fx4e3nq9TDQS1MGImp+bkBcEKpIIG7v&#10;31BFv1PPV6hQwzGRHKYwxZ0vdj8R3Nr89XqXGH5gkWVXSazmIC9rnvqAT+vbnq9Qv4LjGH5feCes&#10;k+ZjYq21rm57knsNTz1eoU6bNGX8wBqgw+TU1ClHh/dULcqVGo1GtxqR37Dnq9QEZ2gqKavmjoyD&#10;C6hYxqPeI1ue3j2/jpz1eoC8RgVLoI1VoLBox2LWsSfp56vUmHxWuCl51BCMNqgAWtp9HPV6lHQV&#10;fzDQQVIIMgvp2+F+er1K2CCOSiijP6PyXLA2BJsb+3W/66jnq9Tu2GmcSGttKlQ5eIH49wPo8Oer&#10;1Nb5WhOIPhySlLAHcO41vbX7teer1ZYOntdisklSqncrAg7D2+j6O/PV6h16TdJ6urxAUbFgyF3I&#10;t3AHY/Ajnq9Rt8G6ZrVLLHWRFbqy7FXup01It37c9XqMtk3JslNRR1opyhiKhGcaBVG3v4jnq9Qy&#10;5WwjEZMceopUUNG6XawuxPiO9xbwHPV6jWYZhOHUTyzYZCHrZlXeWBJLXFwT7CD9Vuer1GhydhEc&#10;uFSefHHCdbqqiwQ2tb6/bz1eoc8v4LE0kVOh2ooJYnbZiO3PV6lrT1dHSsnzaqwvt/wkd7djz1eq&#10;fVVFLT4hJIJEGltosbnwP7Oer1IbHKb5zEFG1Y2KN+kFwR2/p56vUxthdLDApezEE663N789XqbY&#10;8MpfkRLLF766+ILAXAsPgOer1R1pKOhpJJncDzSzg2sFUdh9P8eer1JPM9VS4hghp6oMqByY3G27&#10;E6XNyOer1BVBgtT8x83EY0pgNwK2LAjw/Ltz1eoSMt0SS0ZDqVhJRmUixIvpb6dOer1CFSxTJFLv&#10;Zil2KiwsQPC/t56vUssGr1pI4qGTTzrsB+8hawF/he/PV6seJ19ItI9KjeW/vq6sQbk9rfDnq9RQ&#10;+ofVnDunmF4liMMglqUiKqI3s6Em2n9nPV6qqOtfV3EM4YNXz4ZNM1SkbB3kbeTuOnvX0IOunsv7&#10;eer1E9gxOvq8PeCGY7ApL31JLEbrEg2Pjz1epB4HBSYBTz05LVJlYqGLjQMxIIDX7DTT+znq9SN6&#10;mDFEpHp6Co8tzEFjI1sT2uCdbePPV6k5kbqLHgEMtHAzhoNu5idSSLsfAEN307e2456vUv8AMHUi&#10;vzdhvmF0kgp7gM9ywvYgD6SL/wB/PV6hZyjKMS6KY5gcUby1FQhWAnUITfed3cEXIUD2+wW56vVX&#10;1iWWcUo8Op65kBMMj0/vAg3Um5Yg21Ph356vVFpcrY5mjB/mqgrGoG4AC5tc6Enw056vVDy3Fj2V&#10;cxpTVMO9dwU+XYqL6hm8dP107er1OeY8wZjq8xSwwyMI4mKSBRexOoAINiCPHnq9SKzP/NMoSivr&#10;XDQVUS7CTre5tYHW9xqRz1eoGZ854otYjx1EsUDbwCHYBfh4ac9XqZP6z4klZHKxM3myBG8xibg9&#10;zfU/r4d+er1LWrqqbMUS0jJHCysbBWuGOljrr356vVjwxIKKQUGICxMm1GDAksT2uD+o56vU45mf&#10;F8vypS1StsZlkDMtx27AkWII/s56vUm0xPC3p65ZogY5lDBOwVwfDubW/v56vUH0lTTUscheK4uF&#10;AFtN3jqRp9HPV6oFLRozRzlipFlY6dr6X56vVwxlEwxRNLOBufQFVYfC2h7+3nq9WfCaalxPEHqK&#10;FhI0kewKCAu0HcbDTW+nPV6o9TJ50goqZmAXerMtvcNhYe0/T2vpz1epPV0kzQ02GyB3JdruDtO0&#10;W+q5v3HPV6p2BJApljuQkW4WJ7G/tN+/PV6nMipaI020krYmUfu/E+Jt2056vUzJO3yvm1KsJYgR&#10;uewD31uLdwRrz1erLHiFPNRIKyMyRlRJtCj/ABfHxHfnq9T070gHnUv6RNygG1iL6gkHw56vU30t&#10;LLJiFS8ouZSWBOliLW+q3PV6pUeIfMSfKyBh+iZmNtNDbv7Tz1epkMk8crQHaXa5D7SbIR2+kc9X&#10;qc8NkjKrTTRbjGh99hYEg2Iv2v4jnq9WSjlWeoeWnY+CoCDb2dvp56vVHRZWSopyxkRCzE/V2+/9&#10;fb6vU2x18lRMaSCMTKCgCi1h7bk+wc9XqcqaDEaAymSdoRIGQC4IGpOh1sCOer1c6FpDL8k6MYor&#10;ElvtAG9mB9hP66c9XqjR1lU2LOsQULT2O9gCCL2FwdDz1epXvSRVdElawXeGs1rAEX72GlvHnq9S&#10;e+TklLxp/klY3GpuNf1HPV6mGooJMRibDKNjCCdzKex9h1Phz1ero0MVNEkE7mQEKnut7qEC1/d0&#10;sTz1epx8unp4UpKVWLRyK28g2sRrb23HPV6soWnw55MQ3MWZLanRrdrj289Xqn4fUQz0z4cw2Db5&#10;g+JY6qDrqP4duer1M9b5sEbVIXe8VwR293W3bxA156vU9LLDHh4qJEeMpZh7twSdADrfQm3PV6sb&#10;VLCIfLbGmdgxU2soOhIt99+er1T5ZaiLdSr73mWIt4nx789XqiVbThhLOAVjH2VABBOuh56vVzkl&#10;irKZamNNWsAG01B8R7R356vVEanlpUcSODuKlQp94Eg3ufEfDw56vUxYhHHHIriINJK6LqbEDUlj&#10;91+er1OtK9VU+/MgjFvdYNqAO3hpf6eer1RKmJKmkkgVRLvJZyLAix0v/Dnq9WLCpqSrDYbUIHYw&#10;+7YCykHsfo56vVKegpadZPkowFXabeBI1uT7eer1TsOpjI6y1nuSWJJUnYb3AGhse/8ADnq9WWea&#10;Fp/McABRYWItqdT4n6Oer1Y4K0GbzN6+Um+w1vuHgb6an7uer1ep5sVqytVPtKyXVgO1ibEL4c9X&#10;qdUpIIWENLYNYAmw1PtPx8Oer1cJqcwAzjaZCD7xPsHPV6k5iCnEBTySwgg23GxG0g6Ac9Xq51de&#10;i1a4dGhkgciQkH3lIHgfZpf6eer1TKueOOuUxor7RuJN9wUjQn6+er1TaQwmmkaqkEaKNx3EGyE9&#10;+er1ZYIoqKXZIQY2sQ2gO0jQCwH089XqiV8hkqGihYqykbR30HjbUfHnq9Uh2WWMRSAyKyhJGOh+&#10;J0sLsO9vq56vV3iArYqUU+DxqahnUru0GyxB9nw0PPV6pOJ0GyiRAwcybnsGBKgdtNbEn6+er1Nm&#10;+tamu8O47guhA79rd7gDnq9XP5mWZxT4lGFcC9wfEGwH1g89XqamioFxJI0UzeS97e1vG3hp93PV&#10;6nmRSK4sIiiyEkk2Isuuvfueer1ca3FljgepVNliAtyABbv9XPV6uGF1WISVKvVQ3he4MmlgTqAP&#10;p8Tz1epWQRpSStNcEFSe/bX289XqnYViCItpo1lk3G0lvAdgLaX56vUKuATeVXGtkbeu3aFN+xBB&#10;P0i9x8eer1Kegp1byamKVlKLYsbe9Y6W8Bc89XqUlNQV2Lx7JmZ40ckrfQC2rEfRz1eoMeolHS4X&#10;TrHRR7ldWN+4FjpftqPp56vUBkVHN8wKtXXymXfYkFr+I+Av256vVAxM0mFIE8krG+07gLgsTp2J&#10;J8Lk+Fuer1QIZIcQkYM5XaXuFGtvHXv27c9Xqz08NLFI8NKAifaAbQ31I7/Dnq9SfdmppJTLoF1J&#10;sNzBtTrz1eqFR4rHQYYJJo7b5D5ZQD3QTb3gPbz1ep0jcxzO1QdokI2lQQCbaC/Y89Xqe2mi+eSt&#10;pRtK7I5B2FgOw+Jve556vUK2WDS4hisNNCWV4iSwYBUKgHQE6HQae0/n6vUq8+0lPRUcTRRf5QFl&#10;8SFJsDa+l+er1FcxajrWqmYxqxSQbVIFmuRb7uer1Q0p8UTHGpph+iZGP2br9A8O+h56vVKamWlV&#10;q6QhgkYBVrlUIJ7Dw156vVmWDCoV+fKmR5AoCnsHv3A/O+nPV6menixKGmeKnUyMZGYq9yAF7H6h&#10;z1ep/ipVFRHURyPGye+SpG06ar2156vVOqaqOSEvSWEq290i1ie58D256vVDloV8kSIGKA3chvev&#10;3JBN9Ceer1PmG0lOqI3ml5IwFYE308Cfo56vUyVtM77qagjJFRudj4qw7N/QOer1JiZ6eOiHzCtu&#10;RvLuRZjbUMB3173HPV6nmCqSXGYIrMNsLAA9mUjUn2EW56vU909bJGJ4KNW2zXshIFiBrbcQNR4D&#10;W/PV6lFgtW9QyR1pC3UqWHge/wCfPV6n2XBnmPmRMAWKm99Dbwtfnq9UyPD/ACjef/ELkeKtcflz&#10;1epRYZHHHNKkDqqaizAEHTQ27W56vUpqSkw9FWaKzEEAKF90H6vDnq9QgYPT4Y8Xy9ZSO8zupRld&#10;VQEajcDqbewa/t9XqE/Cq9pqtxiUDiNDodbMO1hY6a+HPV6jcdIsZp4auELGArslrfaIBIJAufYQ&#10;SB/b6vVcB0bql/l5hlnK+9uC2BBAuNT8Bp9Z56vUKuYsQR8Lalju0kgk95b20ta35jnq9RYcyTS1&#10;52I62iR4g5IJLWvpfxPw56vUXjFcOqkqHpa9WX3QQqr7vu6qT7dPHnq9ROs9ZSnxbFpvlaV2nuSv&#10;u3upGtj2/Pnq9Qs9D8oZm/mUWC0FDMVmZVuqbgrA6M17gXOmlzz1eq3bKPprqcQogaWBwSANbg63&#10;Btqf489XqPx0A9J9ZgtLHHPGYogfttYqV1sALnt20/jz1eqxHAOkmF4ZAFKq52bfs2uP2ac9XqXu&#10;C5JpKZViiiEfwA1A56vUuUwjylskgv3trrbnq9Uh4HsrRqCNNR7Oer1TnmgKKFW3PV6u4Kho5AsT&#10;e7r4ac9Xqc2pzUG+0C2l9O/PV6oc0ny9QPL7C/gTc89XqmUjvJ7r9z46d+er1Pt22fo/D4c9Xq5Q&#10;zqx2t4/fz1ep5p5wguD/ABtz1epRUbySPubT6u/fnq9SoiuRpa/t7c9XqfIol2fD6uer1defFTkL&#10;7Ljx056vVlilJiKx/V7eer1NxiqjNeFbE28L89XqVWGZcnZvOrFt/Hx56vUoZ4qShQrGLHtf2/r+&#10;vbnq9SXr8ReRLuuvbw1HPV6khPiMcTm4swvppz1epp/mE2qydtRz1eqNUz00al5WAFjft356vUzH&#10;FMPVSAd1r9teer1MpxjE5ZttKbIAe/t56vVnpsTnlv55tb6Oer1Y6uthDAFwSNdOer1JmsxuouRS&#10;KU7/AEEc9XqxxU29S6E3OvxJPt/hz1erFuWL3SQSLfXz1erFJUhzsYgWOnxPfnq9Wc0rhTIrKAAT&#10;7bnnq9TLJNG84RTrqO1xz1eqaaIVgDSC6iwFr9+er1LLCsIpIf0kwtGttT3I/v56vUjc+5/wjBIT&#10;T086o2tjcDnq9Sfya9VV05xOvN7kGzEXF7+HPV6oOcsfocHhkrqmVAyKzKNwBub2AHx/o56vUWvK&#10;2EVWecwtV1zsI1Zjew2qt7n3vo56vU+dSM+rhUT4Vga7VIEd1sAhva/0/wBPPV6gTyD5tRWNjeL+&#10;4I3KoHW4NuxI+HPV6g46qZ1xWvx6ny9hFzFLOynapP2tLkjw9gP1c9XqNT0i6dN0/wAry4jjkatU&#10;1h3liAGVSNF8SCBz1eqPjmZsKw4z1dQ4WZVJ0sTr28Ceer1J3pVi7ZppauaNWcUpdydQbEtqfhpb&#10;6xz1eqFhsFFiGcRW1Dq8xRgNCLKTqP4c9XqB3rbQ4hT4/T/y2VnLSRbbfaAv7/1WHPV6jJ4rTxVn&#10;TsGqG6R4rlbXNgP6Rz1eps6SimqsJfD5Y9tveBYAEjub/eDz1eoEscwzD8G6oxYhWSiAU8osT9kj&#10;T7weer1GH6zUlNjWRZKqmTaY0WQG1gSBpz1epBdBoozlt6aNtrbmuLXuSLn87/f8Oer1BFmf+ZZY&#10;6jUtRMhUzuyAKBuA018Phz1eoyHUinkrclFWUNuUEBraaduer1IDpHK1ZgVTgyQ+XJCCGPewOg7c&#10;9XqKN1lixzL+eqOopRtEMyElTckE6Xv9PPV6rDqeI1fT9Zq+zMYl+kXB3feTz1eornSNaXL+dXjc&#10;KxndnJAUlfD+AGp56vVD9S2XJTQDGD9lW3WOpIGv7Dz1epddE8fGNdPaZzC1KGDDaxB93XUWJGpv&#10;z1eoumFCGj62mtxAh5EdhGGN7BmP5EgH6uer1Lf1BLSyYMaiokNoElZRuIFrC4+7w56vUoPT3jkG&#10;JZAigpgRFFCAmpBF+1x4aaW56vUXiuhkwvrl5VMjIkzbjc2G2/vE+Gth9/PV6hl6+LSVmUZqYWIa&#10;MWbsdR4eI7flz1eqN6UK6urcknDZzaWInQm4AAIB7/D6+er1InFt2C9UvmKoEGrc3ULckHt+p9vP&#10;V6lF1kikocrefKipcNtZhqD4W+rnq9Qj9DM4TZnyCsVWdYkvYAgNtvcfUb89XqL5huI0eC9VocLS&#10;8e9n2jWxJBJ+Gvbnq9QqdcMOhxPKnzMiANGdwFjqB3++wPPV6lJ6f8yUWLZDNBTgF1ACjQEDXT6b&#10;3PPV6gXzVFimD9UlkmBijllCgm4LHve/xHPV6hZ6x0tJiWThTGPzFQRs2hHb9Qeer1Kv0/ZrwyXL&#10;n8uVxK0IIKNrtHYdvDnq9QRZ5cYH1NOISRjfKTtKqDtQnVP+I3HPV6nXrFl41GXjjCHbNIqlQNQO&#10;xsB+3nq9Qt9AKrz+mnlvYyysY79yGGh+I1/XXnq9QRyquB5+OK22yJKyWOlyTb8/jz1ep266YNLN&#10;lwVcDf5ZLlRYk+z8hbnq9Sw9NVWTkQU2IMGlUFT2LAG5Fh37afVz1eoJ81UEeXs7GvYbjJKxFrCw&#10;Oo+OvPV6lR1owd8xZGbySD7hNrGwAH0jXnq9TH6UamsqsCnp6yZpAGaJAbgAAkc9Xq5dQMGGB5+F&#10;THHcAhltcgd7gfr489XqGDOMyY/04NSzAbY2IGtyR7f4c9XqCT004jXviD0WK/o/L2iwbTW/5/H4&#10;89XqV3XzAaSnxGHMJiWQbddwvax+18Lac9XqU+WaqozXkHcu3yREyqRcXA7gc9XqBrodieJ4X1Kq&#10;cJrfcp/sAG4uCp+/XT6+er1D31toqipwiPG9i/oT+jbvcjw1+nt8eer1ZMg4iuN5amaqsS8dmXuQ&#10;ANPo8eer1F5ybRth/VeSSaypKSiaWLD2fn256vUP3VqjE+WDX06fYZrELcXtr+znq9Td0UljSHzq&#10;xQXjUlQdQT7SPu789XqLtn2mw6j6o/zeEoonlUMzXBJB7A9rA89XqMb1Dp4MdyAJKO58yNdVJBGn&#10;cduer1Jro9G1DgU+HQkuXVVHiQB2v7D256vUWPMGI0uTeroxbFgsdbJZEEtyzIrXaxa4N79uer1W&#10;I4hiLZs6aieO5LxKyXt9ki+v5ac9XqDDonmCWjirsBBHnwSDaLAAqfD2m37Oer1Ad6gMcxHKfUHD&#10;sSkpGeZXCGUgFVR9QB4g3tz1eo5WW6vEOofSmSSrY/p4gNqki+24P5356vUCHp6SDAeoVVgSRiGH&#10;zmNhtUEjS5299fDnq9S59YfTKipMLo8wZcq/l6uKRZJdxLBgATYaixvYgD2fHnq9WfoNm/HM0dNI&#10;cRqXJWQuhjdbSAi637/ZNrjx9vfnq9T90W+Vq+oNbg2LMAQytqLKAToB9x56vUnfWHheX6OWjrcv&#10;2jmp2WzjuF3L5lz7CCdP6Oer1DX0zz3h2PZG/l9Ou0iMJ3vc28Pd56vUGPR3PP8AUvqDX4biY82M&#10;OGjF1BIudPq/bz1epC+rnMlFmOtps0TRWSlJa9vsnnq9QndKs2S5uyKscCaBGQDbYG66G31j8uer&#10;1Av0aw7FMk5+qsKrrq008hRhYhVuSPqtz1eqN6xRmjDMBgzIS0kUDhmKgFmBI0udNSfHnq9Sn6K5&#10;mxeoyHGlWjSqyqdbEhjc9/uHPV6usqV1LVZ/rMI2rFM7q5A0ZtwA3E+Paw+jnq9Sa9TvSaTC/ls1&#10;Ye9isiLIb3AU63vfSxt256vULGVpDifTOGDzN0mwLcXI0FiR8Dbnq9RfulWcZKPqa2BzbSqSsGXx&#10;IPc/Qf6eer1C16lxl7EMK+SppEj3FRE2ikEXN/A3HsHPV6he6YQ0mJZLieIAFolJNrEn289Xqc+m&#10;WY6jBMarqSVd0CyE2Y3LAHvr9BH1c9XqTGdc84VTZ9gxSVTHIdyXC3DDcPZfnq9QzVs/8zwbzqQ2&#10;LgMCL3J7jnq9SwwLMVBSYHsrDvkA7Cw7/E356vUmsiYzhX8xrKTeAgLMtwFA1Jtz1epVzYtR1GKC&#10;iYDyZNdwtcn2c9Xq44quWaKvjqaZGLg2DFha50OgXXnq9S7SsjiiViNDa3bnq9TJmTC6HEKYYg8y&#10;xpHqbmxJ9g9v93PV6gyq8vT4lEs+HXCK+ulyf6Oer1K7AsvChhMk5BbUk+B56vUkeoGNYclM9NUi&#10;2gsRa9/4256vUAFLmaqwWqD3Jjdt43EAKB4AbfHvz1erlj3XmhobQUkiCVl0uQQD43+Pw56vUBuM&#10;daIKuvLTVQtvYak3Fhf9foHt56vUGmYvUhEKZk8/ZFFK3vgggi97d7eNuer1Fsz/AOpqmaaamoZX&#10;iSzMQrXYgjUj4C/PV6iL4l1ylr6ushp6v5h2BAOp1v8AvH8tNPv56vUnKHPWNO7NmKs3NEgJZQQA&#10;CNFUeFj4/Hvz1epJVHqEoqCuarxqV2pldmZUdYnY2NrHadba31+jnq9QM5u9UddNidOMJqXlugiU&#10;eZcxoxJ17HuAe3fXub89XqEjK1VR5jgXHc6vvpyyuUcgszXN9pN9bj2e3nq9S5zJ6ks6VcKZO6WU&#10;kFHSRRbC7r+lFja+5QPbb9mvPV6ld0nr82YlNFV5kn2O3mh2ZyxcE9r7fC1+er1HEy1X4BDEJKOW&#10;MdrJ3AI+Gnfnq9QsZK6l4PhM0hn90SEksNNxuQL9+x056vUOtR6kIoMOp8JwGVTU6B+1xbwHa/PV&#10;6hp6edUK3EwlVXbWRSAWK3DHW/e456vVK6neoCiy/QrDT0yxyzkojrcgm1+1+/0ad+er1F+yz1kq&#10;EkmxGpmVvMYAErcgm/cEjTnq9Sqwfqe8hlpxVh23syguSbte4Ave38Po56vUJ+G58w/B1iWrZZJX&#10;AO4GxAufE+N9Pq56vULGW80fzyTzCLWLWJNraafTz1epaZlzD/LsPFIHtfb7gPuk20v7fr56vUG1&#10;TBhmIVsOM1ZDTxAsF9he/ddL6e3nq9XLN+d58DpkwvCIGmmqAV3qtyLg+zW/jbnq9RPcWwatp8bl&#10;mxMyozIHtICHJY3BsdbHT6uer1KjKmFYfhNPFiEIX5mpd9+ti1xb7/jz1eoesq4/T4jT+XiZVVp3&#10;A96wAt2+79nPV6hggzDhUCfL08pZXICkm4J/hz1ep5XEb1DfMSKRoAN1wT7Bz1eoYMJqIqenVEAV&#10;2W9hfvz1epFZrxN6QPVIoJPYeF+er1B1DjVFHOtdXQiZQpJW4v8AEd+er1ZBiOAYnFHLDTqE8z3Q&#10;NQb/AE63GvPV6mLHpqasAlpYgttygWBI1tc89XqLRm/ppUvjcOIQwI0TBgwWNQCT46L3H7Tz1eou&#10;HUjIstC7GowqOojk2lyYI2AA8b7fEgc9XqJrjGB3pFp6eielQyPubYLoB2bSw2k/s56vUy0uVZMR&#10;jNAPMkkZTcstkIJ7gm+tvjz1eplxnoZiT4C9JhMYesMjMXsoIHZQT9HPV6ix5n9PObhDJh9TEIyq&#10;lk2spYn2Aj2/r489XqA/G/T9T4r5lHjNLLTO2wrMF2kyDsAdLkfd256vUTnqJ6e2wzdi+HhpIY2e&#10;5C+87Jpc2Pde3PV6i04pkrEEjnixKFWSQHywRZ1vre3e4t3H9HPV6kliVBB85JUTypAfKCqWsBdR&#10;b6Ln8/ieer1JipqGo3jqIiB54VNy+9cgWN7aC/8ADXnq9TDFUSy1HlUkYLy7tosLkg2IHPV6nNMR&#10;Hmv805AFkUgFhfUEWAvodOer1Y5EpmiCxIDGfePu63J7+3T489Xq9VGKq8toSqrCN7AkLcrYjvb+&#10;Pf6+er1YZ6uqqoaeV9odwzEgXBvawvYc9Xqyy1NFh0ErzMZtqKxPYDxt9Xt56vVGiqEki8j7Czk6&#10;j2EGxvz1epySnw2hqo6eobcIwGZrC5v4fX489XqdqmWnNCs9NF5hU+4pFrg9wB7R4nnq9UAYkK6M&#10;0FQQoF/dB7e3XXUc9Xq41EWH4fS7zGVd1EYud1729+/j+z2nvz1eqCqYbQwtJErGQKQe+3ta48Lc&#10;9Xqx4JiRWWnElNsszhgpBHYj2g6/qOer1cJvl5ZjMoVkRirFRoDfUfVz1ertpvm5gkh2upYBluCV&#10;B7/A89Xq5101FU4rFNUJunpoHSOQ2sinUgdrBj3+/nq9SaWSpgMFQAQz2LsLkKD4Dnq9TpiOKSUK&#10;RzEFlW5IUgFri/589XqbFxCurqL5iILsOpQnW/f67c9XqkwYkaX5erQ7t5AAH2t39/3c9XqzTHFa&#10;uubEcWl86xbvcnXU3Ot7c9XqxxU8M7K28s92Zr290AGxtp3/AD/Pnq9T5NRRUzLUy05WHRix8SCC&#10;NNfD6uer1KSkeN5VxCNWFyp3HT3R7Adeer1PMtVN8209NsaKSMeXuYBip1JINje/gP489XqiVEkV&#10;bG1XTWHy4O8eIJBsPv156vVmjqoBSU9VGwDOhV9Dcjsb6W18eer1eghFGprIrabbaWBGp0v4689X&#10;qeYKqqq5zVVkimBYP0USx7W8wm2pHcEe2xv489XqyUnkSUrwSr+kayi/YBtTYnxHPV6vGDC8FqjL&#10;I5njj933dSCRYk2BNgeer1cKi0dN8xTWsh3qXF7+GotqAfbz1epJyTV9fSyLMgjlAIVr+4Dfw7c9&#10;XqmNiFXT18MFOikkKsji1gT3PtP6/Hnq9SieCKKslhIUuI/0ROl3fv8AHT289Xq7wegkiooji8aP&#10;MygSKh3KrLobG12Hh2B+HPV6oeM4ZS0sbVNGxLObBRrbx8Pjz1eqFRPHVVkcIvvK7pDc+6QLWt7D&#10;4/389XqTmLtT4ZXvTVLgiqQIngfHsRa9x7P7vV6muuWk+WBpVGwuqsp76+IHsI56vVKpcMwOipI/&#10;5dG4WNSGUk7ApNwFvoLHnq9TnH5MOF/M3Js1yQbAAnUA99Bz1eoZOnuN08NRLJhDszKABu8Ta1tP&#10;8PfXnq9RuMuSfP0EGIBhIU0K7bkkfbN9PuPPV6hXw5KT5OGPDQUiBfRCAC1yXGnsPPV6pNZK1YUV&#10;f0IIuhsbs97Wvbv9P9/q9S9wdK3FJFhxA/7zi4jY3YrY3Oq6G3a/PV6mHEqTCcXkX+VbyiMGCsVF&#10;rH3rmw0OvPV6gtzJl2D/AEqEKEffv2jUbTqRr4kc9XqLzi2WBSVyxLGx85ZHYjW400Nux/W3e/q9&#10;QR5tyotHGmK1CE2ZjGSLbRawv46c9XqD6qwpllnaZdwLWN1FiQBZjprYePPV6kVUYfJJLLLAlgi7&#10;QoB7Dw+F/wCHPV6kVWYRLVVrQyQNGsaqy38b+HidO+vPV6vPR0sSxxVyAXN5LfvD2nw156vVBioK&#10;ZTNBTMQsxHlsb+4Dpz1ep3qZE3xR05FS8F1YWt3Gtvo9vPV6uzEgAlBZS3ukeKqe9rc9XqeYsVES&#10;COFgIkVm94A6gak3+/Xnq9Umjlpp6cVyj3bDt2u3iO3bnq9USuq4oq6KmnnVX2B2hIAfX7LAW7H2&#10;/Vz1ep0kaANGuHMdxXXUd/Dx8L89Xqw08TrUNJiz+aykW3akam+vPV6stQ2A4jEtXh7fJeTIVIkB&#10;IYi1rWAtf489Xqd8Op7mWti1WFidunvXGnc+Gtuer1cttMkSb5bbtWW4110B+jnq9UWtqWxNkWAF&#10;FZiFU/uqtzc/T4ePPV6spRgXhlG5GaM7v3gALHQaEHudPZbxv6vVEqq+QUZOGqJLTopU2HuBveb6&#10;bc9Xq41c9RU1DfJsoSV9oJvp8SB7Oer1OIRqeTy4IzPOgUPYCwsND7dLc9XqSmMmcNLDK/grW721&#10;uRfnq9SZGPwn9HuBALXKnUadr28Dz1epW5f6n47glYy0zE71AQaG9zqNdLEac9XqMFkD1GYiymkr&#10;7BVJ+17Dofu/s56vUO9H1Cydmes/l2JKVmhFgb91I0sBr+p56vUVTqhkCqxGpq8UMYWJifJbQEmw&#10;vcfH9fHnq9RAMxYLJRGpanjImG/cSCLgc9XqQ5kARSFKllPvDxYLqPr56vU64JFClEKqqbQ7SABr&#10;uU+37uer1bDf4aFNTU+FVstdGUZ9pQkX37lYG39vPV6riso49XN+niAmMG5V3AAhb6H6COer1Gp6&#10;dYrQ0WEvVyyLGsuzuVIDa7u+nPV6hyhzvRUeHx+bExZWEQIIN2+0SL+FvHnq9Vanrw9QgwvL1Vlz&#10;yvl/NR3W2rPYC3jpqex9g+v1erUq6v50qMw5nlnxIEalNTrYm4vb2X56vUFgwxYsOjgRVWMklrjw&#10;OtxbxJ1+PPV6mIyYbUyzYdBIpFim5LErbw01BHx56vVYt6Rjh81VT09eoqIoQWQHUgr3+Pfw56vV&#10;tGelLFKE4SmITwbVbYCewva4Fj3Iv+tuer1GDzbiIWiqYa5mWORJLMewAOg18ba/Xz1eosOU/wCX&#10;YLi5liZfK3b2dgQBqTYaixvY89XqNjl7M1O6GWke4RWuLG5bcT8b6Hnq9THnLM1F8s11YzS3Ktpa&#10;50t7e/PV6kfl/NxmrI41FnpkO7fpuABJAPa/9HPV6hvy/nWjV2p8VUE7FNu1wTp8fZz1eopvrR65&#10;1vTfLoxCihCLVq0JVGO1CRo5JvYgajx56vVS1lj1X1eG1cuLVU7tUknZqSqgm1iL2seer1Ww+nTr&#10;KuYKCnkratZjVtumhQ+8D/hHsIH9IvfX1eo41bm/Dsu0r45FMsgZWjvpdFI1v4W9v9vPV6iPZr9W&#10;mF4RWS0+Hzou0Oh+zYHx+vv+fPV6iy4t6y8NraWPFTVkhZwriG7EoLgkqBc66aez7vV6jT9NurQ6&#10;kU8E+ESvDQ7E3h12ktYG9vC/x+PPV6jD00MNRhzytGVEco07ggnv4nt489Xqd6aOGiMr0kRVqhiU&#10;Ui4AUaX+B56vUjMexvDTSSqhUSKpLRoy3AB1aw1Fuer1FazX1RocVqoKamkUNLIGL71sR+3Tx56v&#10;UVX1G5io8Tys64P+klZAb7rjd/h0uNpJv8Oer1VM5ewOvqs3U+E4hEj1plXeImLoddbEgFlHftz1&#10;eq9XIWbZsh9PqRK8iNqeGwWMEA+WmlrkD29zz1eqZ0Q69z43niChqZAIY5HZih1JPYMToQL20H0d&#10;uer1X94BIuNZLpaymIV1ibZ3INlFtfot93PV6q0vVznTCsBRaKVVapmZSri1yIwC/wAbgnt8Oer1&#10;VA471IzFimOVDR1isfNHl3VgQoPYjt29v9vPV6hq6J54r1xCVJbSLGzne5sCw7bb97eH6jnq9UD1&#10;axVOJZOsQdyh3UobAg2uWG3Uj4c9Xqo/zJiGP0eL2jMnkSghCfYOwsbEc9XqNT0A6j5lyi9PJNWo&#10;IZSzmIXubA99bXAsO37Ler1CR1i65xYhTfyzDyYGqGY6m99feYWub+On089XqLDWZix3FKcUMcoD&#10;Rh2SR18SdPZofp56vUX/ADicSlWKuxJUkhjkRJmC7WCE2ZlI1Nh27+znq9SRqYcEnxCspMKmkkp4&#10;nPkvImwldvuErckEezX7+er1NtVFRR0XnMDUSxqb2FyGHsHhz1erJSLAKcTyNtdxodQdRqLHXXx5&#10;6vVzpop1Ikp195gVa3YAH+jnq9T9FU060CoxMRuTvUC6le5I/bz1eroTz0nzFX5j1DqVt7t2cEXA&#10;t21B56vU60cLyx772BIshUr2Fze48L6Dnq9UnzKCICkn9553uGubooNyqjtqfgT4AgXB9XqjyYdS&#10;1dbP71oZVDJewuSNRbQ6d7c9XqcRAixU8Mce6bURlRa57WIHw1t9fe556vUnYq6eethhAZ38xgsY&#10;1BI8QO176c9XqMv0vraRcCrctSvcmNlXd4MSW0JNhY6XHhz1eoK8xYFW4RV+VjCfofeCstrX1t2N&#10;u/jz1eoN6iueWYU7MVQXXcRe7X0A10+nnq9SVSKGqngSRdrKWuT39lrfE89Xqd5maJoqpCqqjgDa&#10;fteBva/b+Px156vUzVk0XzxqadR57C6s3YeBBH8eer1JueesWU08sYDJ2Frg+Olxz1epcZRyliWY&#10;8R+Uoqdi+jkgdh7Tewtz1eqxPo90sGEzxQI6ztH7z7lIB3G+na9vAfRz1eo2tB0tTG66SqWj9xRH&#10;tRVALHxZ19vfT6Oer1OE3QeorlmmoacpCystyBYsfdtYAEFTrr/Rz1erPh3p4hpKsUMSFZNZJGAA&#10;F1XuT7dLePhz1epYYZ0UwZ42xExGKVEYkubA2O0j7Nrm99f2c9XqUNL0xradzFLujGwCI290bRYA&#10;fE9+er1P9BLNi2CNgk5AakLu0rAgEiw001t3/XX1eoh2fI8QwHNdTUCUzRSFma5BNixtt9hHe3PV&#10;6mJ6TB8x4I0tezCWRX12kAi2lzYEW/XXnq9Qa5PwKOlzPJVsm3y7K637qASp001/v56vV1mrDKPE&#10;Kirr8RiMnzUTrE0bWUG5tY2uCpNrjX2Hx56vVJwLKFHmCI3jEbja5DnQkGx+m/fnq9TzH098mVHj&#10;ZCrSnbGTYXsQ2nw9nPV6lVS9OcHLeXi06MC6/aJ2g2B2jTWwP8eer1JzF+n8dPiiS5YsxkB8sA7g&#10;zfAX8PYOer1AlmXJvULLuPVC1MUjrIC5YpYMBqFF+xF/u/L1eoIcaq6ilnanxKnanisHIlIB0BJV&#10;W179x4+zW/PV6mdZKPHYPLhBQDbtTsbH2kW9vPV6hEw6hmpaeOjlpnjUkFi1iG2/ZbQ/dz1eofco&#10;Y7T4Y4qhB50j2UXUe8QNCR428eer1CDTdQ8Ooak4nJSPugRiPLiYtuNwQAq3Nwex/hz1eodchZ5y&#10;5U4zSnG02xyKXXcFG21rAggHTxB+PPV6jKUq9MMQ8xcUO+ZmMsEihFVJDoo0UlhYH2H8uer1csUw&#10;bJlBh8lVFsZ5wSLXuXPYC/jz1epJJheE4TTCnVhUyDcGva4ZhpqLXHx56vVgAp8MqKaGtdWSnXXZ&#10;r9onQ+wg6WH7eer1YaiXBqaeXFq0sY5gAFYizKNSAT4/2+znq9QbZhx3CWx+X5RLUt1sBYEBQRcn&#10;tbw0/bz1epFS5lyesDNRYlA05mlhkoVVxJEAAVlZmQIVa+m1mNwbgaHnq9USqOTqmDycTLl1XdGQ&#10;yg27XOhsOer1A3W0eBV9DBOAsbSPNExtckgnazHxBA0/Pnq9SHrcuTRRxS0bbjErsrWsQt7MPGxI&#10;P189XqDSpoFxGQYrT+/PGWje11sg03Cxt9JGp8eer1J6Gd5JfkUO25a41vbUXNr39oB+Hjz1epP1&#10;GBLSzGGHeRIRd7Hve97dgf19vPV6oVbh26palS7SM90LAC9hc7T30tfXnq9TcaM0kk00a3kQlzcf&#10;aJ2rc+Hfw/t56vVnhoqWppp6LEA03mSWCgnUWBB7Ejae3s56vUmsUpMQipxSyAIgb3dOw7a+N+er&#10;1MpoKlMX+WY+agRztGhFxt08Neer1R5KCoooN1Gtibe6dQV+vnq9TlRUdM1ekKIacwgM7aG4Itoe&#10;er1NkuAq8jNCdsfvMfbuvp8LH6eer1RsOxeOOploKmhZVGxlqWA2sPBVHtHPV6nSSefDqmKqoGJb&#10;RwuhU9/tjsQO1jp8Oer1NkmKVyVklUxjVW+0qrtB+gAW7d+er1cqeSjrZY6dXNmUuFU2AA0tfwt4&#10;c9Xqz4lEuG0yVOHlPnJWDai+1F7qPAg/x56vVjwTHZVEs8LEtKxLXGgB07c9XqUNZj+MU6RxYRIY&#10;laykgkXNtQLW056vVmy/ieH1VZNRVlSpqJo3du+4Aew6WufHvz1epWRTRYnRU9FG4KMA24a9hpe9&#10;j356vUoqbDpVi8uIGZ7kKq2BNz2F9P1HPV6hVy7hWJ1kaLiIVVjUrsKgkLcXYsCQPh/Hnq9UykpU&#10;qpFMLqRA50OhAB7tfxtp9PPV6n7qAtDHhxSktaZBfaAfAd/YSfvHPV6iSF6mRpcON42L2Fr3A11t&#10;f2ac9XqfKXK8xiNHWFpBKNybgN17ggEH4/Xz1eq0r8ML0TZq659R1zJjFFI1LDLH5G5QEFt25jru&#10;sNLEfEduer1f/9OmL0/01FRxrjUKysWVgwN7CX22vax/o56vUZytamkR1kDq/u2bvc9wANRYnuRz&#10;1epT5XwrE6KrJw3ZJPMsbHf2IuC9u+oW5+q3jz1eox1NRUtHV0+IVszPIjABUsUve5Jte9ge3PV6&#10;lxDV4himK0z0yJPTu0jmQMQQyNtAcdje556vULcE8tHDBUUkQSbzBOY2/eHY/XpfX4c9XqW2Xa+f&#10;FyMQRRBtkPmI6qGVQ4IYaEWNrixv7e9uer1GFybFLPOkmGTKoZzLKpFiw7En2Ei33c9XqGClrqes&#10;ppTAoEkZa5sb97afRz1epR0FN5MVTTCQFJ1IbSxItqPu56vVr0fiNdNaaHGhjKRrIkamUSMoUlgb&#10;KB7tySot9wHPV6qR8QrZq2jqaWoCQpG4DbUC3ubgg2ubDx9vPV6kpXVo+R8uZSAxAJIsbD7IHs7X&#10;PPV6otWzJXsZZdvmxlEAOm4jwt4Eeznq9XsUpF8paZJfLMkVlIFwr6gAjTt3Nzr7fHnq9XlhMMEE&#10;MB8wq4Qki4sCGJBtp+vhz1erJg1dHI1XhVWhZ6d2CMQDu1LMb6jT2j6L9rer1dYdsxGoeojiZiht&#10;tItY6G4BAJ56vVMqBhcldT4iJgRAH8sE32knUf2Hnq9XJq+afF5Zo18xd6ncdQzFbksfH6/hz1eq&#10;Q8MMEx+bB3zjcoQGxPfwB7HTnq9UEzTrWx1sqEoLqCF1ItYgG1+er1LnB6tYKBKfEiEkneyR+xbn&#10;b9fPV6hGw+GpoXdiiHcg0a3vfENbvz1erPiQWaOFIgjIGAlBsdhJ7nubc9Xqg5ioKejLUTFXWNQd&#10;CQBex0+jnq9Qc1bwu7NC4aNyAilbFSBZiW13X7iyi3x789XqyU8L4jEaeiFhEGDg2G8Hufz056vU&#10;m6+lwiGhShp3f5rzGcqxuVGoAU+APgOer1Nsf82iopHVA6xMhtb3m1NgPiB+znq9UmaVahy87WBK&#10;+6RbwJ7e0f389Xqc5gXr45oZj5YAttsL3FgT8eer1dS08+H1zv53+jqAxBbVifH428Oer1Tayohh&#10;qo5A+9LC1zYEkE3t4kd+er1JzzBPIzyVIimLAqGYgFfG2vs56vUOOVcPajoac1G0TVKybGIvc2JA&#10;J8QTpbnq9Wc4u+F0kVPVQgtcJKLkEMNRtJ8LH7uer1PFNjVDiOIorgvKLqVb7KCxszHXx9lz93PV&#10;6lM9NTS4itmRo57g7mVQhve4JA7/AK9+er1L6gzHDg1aKOVewW9h3I8Q3bnq9Qw5TzeMYdo4KeNm&#10;27UYak2Yg3Avqfj7Oer1Hs6CYPX4gZsXr08qFFAgRFA7D3h9dh+ft56vU39Xs8wYRiLU2HS2kfbG&#10;UN77rE7vDW1+3x56vUTnNeJu9Q+I1rIsMlhYasWI1J0JB72Hs+PPV6gBgjKzzTSXeNLyKRpYjXbr&#10;objw/t56vUgeoFVWYXhRrVuwnWRjusNp/dA0+u33c9XqLQs9RO0uHSyhDMIyGOmgsWsPjz1epU4N&#10;RxUeISUckoeMbW1HsAKkC9he9uer1YhJi0OIrcgQQylrAWYnU2J1Fj7Lc9XqEzBagRNCjuVWVrv4&#10;EXubE28P6eer1KDEY5zLNNIy+RtLWY2LBbXPxIvz1epN4FX1FS7K8uyn3ho4/wB4kH3bg+zXnq9R&#10;hckVM9TVRU0MzpJJIUDs+4qLG5OuguSLC/8AHnq9SX605x8qihw/DZvlEZXDym3dWFwR4bh38bdu&#10;er1E6zZiZraoVSybogzksPsgFbgDnq9RZM2TT1BeZtwfVkB7sgGrHQa356vUF0WKzVVO886gdwF8&#10;Dr3N/G3PV6kzWVdTSyhqlQRLYL20B8D7Oer1JOXDqqpkllTbGRJta+ttLgj+nnq9TrQ1brSF0Nlj&#10;BYEkjsLHXtY89XqSOKVNY9f59LYk7dpHie9rmw156vUraGagopXkAeQsS7KO24/aAJ+PPV6mx6um&#10;fECkAtK9223G7ve2n389XqXNfUrJTFHuWmG0LYd7XPh4jnq9QdzRVVWol2mMpJs96wDA6XPiLfHw&#10;56vUx1lN5Ewppv0xdyAUNwuvcW9nfnq9WdUkWkNEpYyRkEki3fuAT3Fteer1JGOaKsnMbEqHb3Gc&#10;dje9tOer1KiSkjljipiboZLSAewEgEH6eer1O1hQs9IbeWWJFtbi1zu9hvz1epR4fSPU16RUMRnM&#10;gCoUHs1sAfE89Xqf6uaSGMUlKw8Q4IFt3x+I56vUn0Vqmv1UERruVCBqR4i+g+jnq9WGuw9q6SOv&#10;ZfLeJv0hUDXcOx01HPV6kriWARVNM9TCLzAG2nfb7R21/Pnq9TPTVhijkM7RIFVRtVCO4vc3tr4X&#10;56vVhqp52iiIRRJEVK9iNR8fD4H2jnq9TDPNGrq8abmcAkt2vfUBeer1N7GMp/r3JOmnPV6uSKZ5&#10;FiFlvbU9hp42HPV6sr00sEqrPZNwuDcfRz1eruN7SMbagAW011Hfnq9U9xPWowEdyGBO3T2fnz1e&#10;pSwUbyzRsUIVUuqrqQb27C9/r/t56vVAhvHPMh3DY28AAE7h7fgf17c9XqUBLYmQtK5RAFKj3gTr&#10;7wPs+jnq9T7g1XimF1BoopDcvtK6AEOfZ4i3f9Rz1eoXaWmgatYRAMqhSG+I8Oer1HQ6M4pQ4jjl&#10;PSzU8jOxGwJawQHUt4geHPV6rEcmZSiwlKjFKpN6ln8oX0O4WsfG9iRf+nnq9Qy4BhdE2GE+VGWq&#10;mb3Suu5ToQT7AAL89XqLTgGE1VB1eqTXx3jYOUVHA2tvuTu0uABe33d+er1GnwyY1NWaSG7q4L9r&#10;ka3193Ttz1eqfnWNMPydHieIMCZ2cWK91v2BsTcaaHnq9QPUlMcRw8xlgY2SSRL+xASRc/kPHt35&#10;6vVWz1JkmiztVmUeVGzHy20uTpoOer1LHp1iNRVVzVNLKGMW3VdDYEbrH2gHuOer1XN+mTNlLiS0&#10;ybw6iRV3uLgSAa6fA689Xqus6fwUc+WVrpvdEYk3C1tD2Ptte3PV6gCq8FnxCrnr6WbbBaU7QRa9&#10;9fj356vVX36kp8awSd8MkZyvlMxttswJsACBcWPtP9PPV6icYTj/AMhWthRLMkkdkKrcBuxu2gGp&#10;tbv356vVXb6pExejx4YxXpHTQzFQGUgt7v8Ai00v+vfnq9QU5fxeOKkAdGum37Wpub6W9jE6356v&#10;UKdLhJwlKSqrVcmXb4e29y1vD+/nq9UjNUcVLhD1FP7ghJKg3JCm5Bt4E89XqAyhrPn/ACZnezo6&#10;rYnVyTe9u3jz1eoUKUVGXasV2Iy7I5gI0tbU2JKk/s+nnq9UipraWDFYXsCSDsa1wt/G3c2+HPV6&#10;gl6y4jWTTwRbgrnUt4ldO+uhPf6Oer1AQGkqgaWsS0aC2nc62BPfnq9UaamqpavbGNF1W5FgqnUf&#10;Vz1erNToqz7PsiQhjcX8LAjTx56vU3TYSyYiHqAdqqwXTufDXnq9TlRK9NUqn2H2ahvssLXOp8fA&#10;e32c9XqUNLWbJFqpATHTuCVt3FwCB8Oer1CQayeppWFI/mrTAsAbHU3sDpqB8dP2er1PVJV1lDTR&#10;MoYzBnu4Jsd4Gn1D+J56vV3iNc1lq6uZ5g9mC6EKbkEiwvofjz1eoJ82QSwTT1VOGEjuNn/Eb3a/&#10;gQe1vz56vU0oiSqkU8RAYFr2A+/nq9U3CY5VqWlm95UBsdDoOwtz1eoYMvUuEV2Hw1LjzXJJS476&#10;eI76flz1ep1raDGKWKGtiCeRFe6sm4g30CnQg319vPV6nTA8t1WaMTSeFQshdZJTfVhc9x3+BPPV&#10;6jk5X6WtS7DHGsy1EYVtikFCb2111+I56vUa/o/0bqnlEsFJ58oJDbSAwNhYH3bWI8eer1HMm6Qw&#10;0Ihlp6ZY5pUUOhO5VFtSTtHjcc9Xqg1fTVqmpMDII6dVIVk7E2sy6fH+HPV6lNkPJHlbauhiCJTs&#10;UBkFwwF7ki47Hnq9Qs4dl+WpDM8Z9+UM522JAYXsTc9uw+nnq9Rlcp04MTVMK2iNwocWuB9P189X&#10;qEbDK9PlvlVc7Q5Lbj2HsBFvp56vV7EB5WJxVdSpYMVChex+PPV6p2C0NCZp0dwZLsfebUg+y9+3&#10;PV6pMVfQy1UsX+VFiqvcCxXv9Pbw56vU21k9RHJPtj3BAAfC5Hb8uer1NFbWtWVVLUyFVijQr5fa&#10;3f7wdeer1B5mXGKWWnNGyERgkIoJDfDtz1epFPXy4nROjgjyomZtwJA10+ix56vVhwOCMTtHVONk&#10;hDAXtdbez9fz56vULlLWx19IKGmjAG0L5gHax0vZdLc9XqfD7mHSS11WGCC6gLYgg/AHv8eer1Ja&#10;bqRl7BoJKyvKhkU9iAW72sD4/Tz1eovedOrqYZSzyYJJ8zfcxNySgI0JH5c9XqrH6vY3mLO1aaqk&#10;nEcc3cXF2K6dh7fZf2c9XqCevqmTDo8AxKJALF32qAW0Krc+0fHnq9TfDh9FhuX61KRIwxUEPIoK&#10;6eGvj2v7fr56vUSzH8weViCzlBakdhYWCsDrcf8AEeer1MHUvNWXJsv0lDDI/wA412SVYiwF7FkZ&#10;7aC4t/DwPPV6gXoKCvxekqX3vDJZS7IBa3iBof7uer1DZ09w+Dy6nBwwKVAjlINrF1U2Y9zcDS/c&#10;dvhz1eo7PSSoyfhWQK+KsqEjq1N/KZ7KWa4IVjY+GgI/o56vUX7rjPlPC8pwjDyjFnLzBNdfbcdj&#10;4a/t56vUV/IedMDw/EnhqCZY5fdCEe6FNivcWFteer1C1S0+WqjFg9HLGASz7ibkaHuPEDnq9Sey&#10;WmRjm2emxetQ+ZJu8t4ztYA2+2LqLaaGxN/Zfnq9TT10yTHnHNSx0xjSmgkMICMCoFtwZD2YX7EX&#10;/I89XqAHH+gWP0mz+WxSTQE6MBuAPxIGmvPV6gtxXppiuGQw1NVC6uGKnQgg/vWB1/hz1epJLlut&#10;oquOqCnVSqCxNtb3I56vU5yw1IhWtN2ZDbUWsdQCPo56vU11j1NXhz1Dz+bIXFyewHY+06frbnq9&#10;SOnkr1cx0aeZGbhzfUi2pva2vPV6occj0MZBcOd2m8X08Pu+P9HPV6s3z0gIAi3I5Otxa/Y9jrz1&#10;erhWw09QP5e8d3kBZSddo9nwv7Oer1My0tXFW0lVTsV2uq7bAKAR8Bc/289XqesKNRU1b1cabBKX&#10;LAjsq6bvr789XqwV1Or1UfyTXFmK7u7P4AX56vVFw95QWpnp/wBI5IbUD621/Lnq9T1UpIaZ6Oik&#10;8uUgm2ns156vUxzVLyUa0Te84YXJtoqi1xb2nS3PV6oNHEcRtAR5ax71uNLgdgQPbz1ep0qFmkjW&#10;nSRUCTDWx7WFz28Bftp29vPV6uU1IVrHxTz2aONdpHgSBqdPHnq9Xpqk1Myge5GVVtLdlIJv8Dz1&#10;erE8FNDOskb7SD7SdwbuB8Rz1eqdiCLFH5cY3BQAz3BPtA/p56vVCjmkgl8mKyq6+62pI1156vV7&#10;EKl0opKWBSrFlRm1BII1I+Px56vU100CU1SsVCCqopZmJFySD9q+vPV6lDR1JlRY8TKpIyhrjUWU&#10;antbnq9UlKjyatqeabWUEDd4KD2Gnxvrz1epup5w6yUKqXQEqToSQSSD9Xb7uer1O8U7UdMtIjrf&#10;cS3/ABE6WOuhB8eer1QVxSP/ACStbyvrv9J7Hnq9WKKqmmkacxXZkFrDUj8j256vVAKxphLPRJ+j&#10;nLKBoLWOv0Ec9XqkYS8lZVth1MxkmsCFABPa1tATe/h/Tz1eqEqQyLNM13nB2hT2Lg2sB/q89Xqd&#10;sNpQaa1WFQKhLlu9ye/ibc9Xqa6OjmmpY2WQhi8nibNGOx+m38eer1PDzCth8iNz5Yve+t/CxPxP&#10;PV6sCxRUR82WFVKgqhUkkg+36+er1ci1XLBHO/uyKg0OgBvqb/R4e3nq9UqqeZalZJCpjZVAA73v&#10;z1erFUIzTCoVwIlIN9NB+8fpv9/PV6sZjnpatVmvKr3dW1sD4D8+er1RxRM9QWxJLH7Qca6+A56v&#10;Vkw+mrdhWZlEY3kA6kA9hf8APnq9TZiNLW+9JRaiU6mMjTb3B8Pe56vVgpaeojr1ko9sN1BZCNQC&#10;LW76c9Xqf5ZYmpJ6eRQJABZfbfx+7nq9TZWT4nDTmpiYLEottIsfjrz1eqNPR06YNDNWuQfDaARo&#10;SRpft7fr56vV6CEtBKvlq+5BIz3IIudAPYfjz1ep+kjnp4IksbBS1lP2e1hY3v7Oer1QUrq+eeOG&#10;nUMxu7ObgBbEgk+B+HPV6sTKtfAwmYt7iNp3DE62+vnq9T21Hvw0wH/KqwDE9rG2v1Dnq9WOakpq&#10;ORaqVNzIrWItqLXt9fPV6nWnjhmi+fKAAoVKHWx8NfG/089XqaCQtVJC8KiBU2qLX1HYfRbnq9Tk&#10;9MZahYyQItsZUEWIN9Rf2aD9Tz1eptmoxHVSV8lmnO4RqDewIte3jz1eqRQQOaYwzDQWJNhrp4+w&#10;356vVnWiXzVmeVgm3apFrd7/ANnPV6o8FFOTUUs0l40IIPsBvfW+vPV6vRYfNVwRzyOwhIsjC4BK&#10;63P1eHPV6mKorI4caWKuQyQkH3rW8Pb7Qeer1Z41N7Q6uCbHtcE66j4c9Xq5vXPRVbUalmksfdB8&#10;AO9u+va/PV6olcqVkQlqPcmkB2FTdS1/s2Itcdjz1erGIsSoqMQxyb1W97gX3dtB2vz1ep+wCG1M&#10;sMkrM0qg3clrHtY3PY+z9vPV6lzRYbGF2U7BdApv7eer1KrCg8bhnP8Ak9Pbuv7NLc9XqXeGV9RV&#10;ttT9GQy+6QQRr4X/AI89XqFbBqusjnaDcSQoZiANRrfw72156vUx5zwaD5D5mqmDecpcRsPf1Ngd&#10;B/G38Oer1FQzNhstH5stNHawNgAbHx0156vUg1mragRRVMe1lAkYHt2OmvsPt56vVNw+HbiM80gC&#10;C0Y2+0m5J+889XqnxxJsdJQXVgW3W+zbTU+H189XqRGZKeqRzNCu1VRQdb7gT4ad+er1epcMp62o&#10;WM3ClA23sAFvqR297TTnq9TuQ+K04P8AuKsCrG2jA89XqWGJx0JaKSgYElUv2+0BbX489XqfMv1z&#10;1tWtNXDdtA1VdosP1+vnq9Qs4xS4fiOCxGjukliu3S5I1vf2W7c9XqLli7RJiQpUJMpdt+63a17j&#10;46+HPV6mrCHOJRyyeZcU4YW3AG2ugOh+vnq9TgKGn+alr5lsZNg2XuNALXANuer1PEjUsEKiSIb9&#10;ewuO/h43HPV6k/X7Z3jeGo8tg5ZrDwIsEtppbub/AMeer1cqPZT10ckTreI7VBUFdoA7+Gp56vVi&#10;krKcVU1RVBTI5NglyL/4R28ddeer1OVBPJPhzwV5VDuLRm4uVt489XqaKSaSnlMUXuW3Ld9Qbn7R&#10;PcgeA56vVnmraVI1FOxidrpfTViLHw8e49nPV6sOH0NDd63ECZJ5Ztu0WshAOtuer1ZGVo3lWm3b&#10;5feVrDQLobnTQ/fz1erLLQTO0MssgDodx26gnW4vfXnq9SlgoTIvnRuLFhoL6gD8teer1PGHNshZ&#10;5HuYtx7/AJc9XqnmR6ip3i6SuAAPC3fS4I56vU8YRsnrLym2xNLWsDftz1epc4HTy1BWFWCn2kXB&#10;N/Dtfnq9QpYXQQSMKiK1UwcBgi2VCpsQNNLH8/Hnq9QlYXDWxTmSpN0lHY+BB0sO2viRz1eoxPTS&#10;ExZrpkKxyvChVW26qXYMRqLgGwuPH7uer1XD5Mnw9KOP5FNk0YXcovYgi/3f2c9Xqn5/zJieHxQx&#10;Uo3xspB2kXS/0eB56vUF2GNJUTmnrIAb3KsEGhOoJN/C1rj9vPV6hfwHoVj+YKuCOpgsrKGftcKe&#10;4+z4jnq9RjMC9CNTjVLJD8kgikVNpsd1ib23aEHvqPo9vPV6jfdDfRBlfJXlVtVDvkjt7ml7eILW&#10;/p56vVYrlrpzgeD08VPQUiQxRi4GwE+JOp1+/wDZz1eoSaXAqeKMFVuNANNBz1ep8McEEZgAFza1&#10;uer1dJMuocC4v4eHPV6uRnhSAAL9Pt56vVEqKsCLarbTrYDtz1epnjmn3jW4PPV6nZZSABfseer1&#10;KylqQ0ey3e/gTz1eqS8ELJ/rW56vUy0kckVUyXsLgjS+mvPV6lPF7kXvsO/fQc9XqiwXF7a+GvYn&#10;nq9Skhh3pe1reGnPV6nmklmCajT2fDXnq9StpaoEBWFvzvz1ep5pZY194E9vq56vVz+XaouIk3X5&#10;6vUpcFy5U1DA1K7Qe97fHnq9Qi0mCUOHrewJ+gW8f6eer1NmJYpBCLRdtdLXI56vUh6+rYt5hbTX&#10;6eer1JGpxaWRDGQNuv0gc9XqSmK4vQUgDzNex7Cx156vUmlzH8xeWSPaovqbX56vU0V2OipYpBGS&#10;Da58Oer1cKUyyKJn2xqPouPbz1eqNW45DEppqCnaRvFh4/w56vUn5Jq1julO1T4DU/rpz1ep0glZ&#10;Utpr7e/PV6sfn0SqSP0jG2mnfnq9UWarqHBjjIUaaDwHPV6oGyVAIqj3T4+HPV6ok2LQUhR4UEpY&#10;2GoGvt56vVjGMVFQ485tgP7tzY89XqfaBqeosDZWXxJHPV6lKK/C8IQPIQxbw0056vUi8zZylEZh&#10;pSQraaW7c9XqSeT8ixZjqP5hjqK6d7EXN+47/Rz1epVZvxzL2UqGQTske0e6pNrnnq9RMa2ixnqb&#10;X3pU30qSF1cm4ABuBfnq9Qk+dSZGwBKMEipf3bAAncw8ba9/bz1eoNVwmiIlxfGm3CLc43Wtpr46&#10;eF+er1ApnTqvgqTJg+WnvJUOPdWx26drfHnq9Q2ZJyRhtBJRZjxZVaVNkh3jQHwJ+j489XqHzPOL&#10;SjL5MbX0Fx2Nz4j4c9XqKLjdJNV4RVYhPbzCCFB94kgc9XqU/QGrLYTVw1KtGshCmwsSvt+gnnq9&#10;UucUOGZ4DOPK8wlFGtyv0fTz1eps6qYRD5qYoPfCgfA69tfbe3PV6hjyZBLi2RYjWAeZt2i+twL3&#10;+vtz1eoK8hT1FPmeroydqvKyqB22Kfe56vUlOt2FUEuaKPG6WMgxMu5bkiwbtbx0vqeer1GGrPlM&#10;dyFbR90LILagG3PV6gq6LQYnhuJ1tHjyQxKDuiWOTcSh7FhptJIOh56vUHfXRarD8Zp8wyBmtKux&#10;lG4g3GlvYex/s56vUONBXvnfIvnsRGGjIa9zt07k+HPV6gz6WyxYJiNdh8Ul3lfc3YkBRYE/Agac&#10;9XqCT1AxCkYZjdP0YINyASQDofq56vUYnoxmmvz507gmmisnlsBustwpNidT4C/9/PV6i5YrU0+W&#10;eqMFRUP5QluY37BgLaEdr/0fDnq9QudYKeXOGUJHpveVIgbgaAW+7nq9QT+nTHoKyiqsvsdz0gU7&#10;vAkggrqO+ns/Zz1eoJOp+EYrg3Vahrqdf0dQyqzagA3BBJ+i4+7nq9QsdT6SnzFkCsopYj50kQ3M&#10;LErbub/Ht/dz1epJ+laugo8MqcC85ZnjDa/vDXQW+F+/93PV6mvrBRw4FmmLH5iwnANgLbj8Lmwu&#10;SR39vPV6lrn7C4cwdPKireoWSVoB9nQgbRpoBrfx/v56vUGHouxTFZ8MqqrFbqULR7CLkMCw+vQX&#10;/v56vU89V6qqwzqhR1c7iOGZ1C9gSx1/K3bnq9Sv6uSnFOnPzFRGzrGFsx73Itz1epk9LeMNV4PV&#10;RUgstPI8RAGgHjfvqQeer1ILOeDVNH1uw+snb3XlZLn7IG24J8AdD9/PV6jB9WnpWyfLHASFeIoG&#10;a1wCLX56vUDvpOzRhdM9ZgMNOnnAk7yDvbYxBPci2o8P289XqVPXBHmzZRT3s0bxyMQ1iASTqPqP&#10;f4eznq9QhZxNN/m9lFQ4A8tTr3LW0+/nq9Rd/S3i1WmbsQo8QICE+6BYkn2n7uer1CP10r6egzFR&#10;1yLeNCVkkNgVF77R9J789XqEmCOPMmSzV1DfonRiikC4a3u/s+/nq9QXenTGaykxmrwSaX9HEXLo&#10;zAgOTf6joTz1erL6hXlwnEqTFEOyF5BLpe5ZTcD6D3+7nq9Qh0hps15DixGtFzEmqA3Nh4n6eer1&#10;Aj0XxnFqLOuJ0lTJsomlHkhRcgDvuI8P6fu9XqU/W+tlpsWpK2nUbYz+kJ0DL3v9I56vUIlKi5my&#10;W8gBMbwsNwNgtx4X9nPV6gj9N1RW4PnDFMGgYeXHIShb3lsddBcW1uCf6bc9XqHLrXJHQUIrJFCt&#10;vUFrWJPc2vp/dz1erlg9dFmbAfOpjeNF1BFgTbtz1eonWQMyZqwbrrLlJFVcPqJmlWXuwAZRs7AA&#10;HU3vcfXz1eo+PWCjSsy48aEKQn2jaynx+m/PV6kn0LxChxDLj4XEP0dPJKhA0AJvcDnq9QXYvQyY&#10;J1Xp4MNcDdci+twT4/HQjnq9Rj+rlLBD07kaoBZlCG4OhJt+089XqR3p1aCtwqpp22gEqo7kbTqO&#10;+oIGnPV6gp6t0dJgvUqlqsOkaBfOje3bcOxHwv8AXz1eo1WYainqclpNGqkuPeFgQAQNeer1BR0X&#10;qaioiaSpi2yCWRbkAHywxCkjS17Xtz1eoAPURh8tZn2joo/0NM7fpWQEOCCGBH06g29nPV6jPwYd&#10;U1nTGGSjN1EQUWFjcC1yPZY89XqQfpxkrKevrzjhvslZogBuut/d3fR7PZz1eoDPVFheGYl1IjxG&#10;IhXsrePZTew8Adbc9XqNZ00xWqrunny3lFi1OUVtLg2Ovxv8Oer1At0fr5sE6pTx4gmyVkdXTaSW&#10;ZWUg/Z76n6uer1O3qzroanL7YstMTFEyuxZLAW9hIGvs56vULfpezKmLZGcwC6CNVCkE2BGpHxub&#10;/fz1eoJq/CcTwbrWa1S0VNUNuZtQAwPYfHnq9Qx+ovBcexzp9LXUzNIqoGDHXUW1P6/089XqSfpG&#10;qd2A1FBiBUAlliX2EdyR9J7c9XqE7FpVwXPEZpYVQysu5gQCRu1vz1epUepXp1hGIdKp8VoWtiNR&#10;A7xuu02YCwB/bfnq9QLelym+cwU4QHLVMSlSBqSR7Pr56vUks6VlRk/qpAuIDY0rFVsPtKpubnwY&#10;X7eP1c9XqFX1BYpkfF+khwupjIkqUVldSosPH9241HPV6kD6Us4YFSUv9VpqgSTDfa/Yrewv8bfV&#10;p8eer1CB1FwqowjO9JjmGe9DuUyFdQL3Gp9guPv56vU89asPrc3dP22Q+ckKs9lW4uO1/bb+nnq9&#10;QT+mTqLDW4BUYFLTeUsRKKCq7gbmxJF9CB2/t56vUF+cMQmyt1ahxelqWQyyFdp2gKBck+0j4c9X&#10;qFvrJWYrmbIDS1ExkjlVGS1xtOlvp56vU0enrEMVkycuHY0u6VLqW8GW5ANvA256vUENdQ4Ll3rf&#10;NVU7KaicncpIBABG0j2g/wAeer1HMzX0tyJj2S3xmQqax4y+9rsFcdrX9nwt356vUEvRXN9fhuXJ&#10;8FjZpJKaWWEsw+0FPcfA3/W1uer1PmUs4/NdRhR4laOKQAadr37H7/1tz1eoTut2UcBo5KbG6GUb&#10;UKM5JO1lJF/rHPV6l5gmKQTYBAMPcSkILG9xb4/Hnq9Th0/xOgmp6uXEkCiJ2UBrHUadvq56vU14&#10;UKOTM1VHCV8iX3lX3b3P9nPV6l9LTU8U9Ok1kCsBuHY3Nv4c9XqfM1ZVw35NK+mms4sdGYADw0HP&#10;V6muOpnXDkWBi7W7akFvv56vU30NBjuOpNTqylYTYISSQe/1a89Xq54ViGJ4Er0WJp5TKzN8dv8A&#10;DUc9XqBrPfXLFMJL4RgMQlkuQDpuI1+m3PV6gQo8/YjXVBkx9rFivus1woGp1K3789XqBfrb6l8n&#10;ZNwKoYENVSBlAuCEJOhI797c9XqrJxH1K4tEa3EqizkhgqgkknXaQL+N/Dnq9QfYp6g6mdo8bldo&#10;ZJkASNrgGwGpHt+HPV6i89QPUJUYhPJS1XuxyEJuuVBa9wRY9/G/9HPV6gRnz7mbODSjD6loWplU&#10;SsW/3Im1+w0I8b6n489XqVFLmfK2XvNxOvYKadCLXFmZFBLfHTt9ft56vUU3OHqZjrKiomw8yDzN&#10;0aRXWxsLafHS+n9vPV6gegz1judsUWKFhCuisrDda40ZiLH6uer1Clk7ImD0VY2O1O5quY++GuQC&#10;CbWHaxt4D6eer1GWo8ZrqmkQVyWhUBIwCQCAe9r97c9XqnYZnKOixFZqGnH+lzGFHLFSzWuFXvc2&#10;1Pwvz1eoXcE6xRUu/DZ3SneJf0m5x3uQ2w/t56vU5Za60UwzEKWhrhUQqW2FCGIvusHsf1156vUZ&#10;DKeeafDMCGI5ik3F52ksftBWLbQAfAE+Pw56vUscpYlglbjklfhkhvNIHbcSWJNu33eHPV6jh0HU&#10;HEcLwQCOQQ01lte4JN7G3t56vUVrrX1pfMGJx0uEV6xEbokS1yGUe84O22pHPV6ghl650uWLU0tW&#10;s4i8tZJmcAXCncWtp9ojt7Oer1L3IvWaoxKvlxLGaggU1lTYVBcEd9Le23PV6jU5O6ow5tMfzxVV&#10;iKhe4J17H6+er1HVy/nvDMIpwlYQqFNqnQgk+Pt8Oer1SpM9VGJM9bU7vKhJN9CCPZfwPPV6k/mL&#10;qZhOBYd/O6yZacEgNuYAAi5AuTax56vUTXMPq4wvHcXnwahnaRhvuIDcAD3bkqbC3PV6hwy3TzVu&#10;Bw1dTIzbkVS8jsxYNqNdbduer1KmhmY1cLuzr5RHhcED6Pjz1eoQT57Rv8qAiNtcLYi49tvp56vU&#10;JEcFRSqtH5RCsiFLXJDHx56vUq8LnpMPqWWrlJJF1vqCw789XqH3AMx0lSFqASQIgwBupGhGvsv7&#10;Oer1JLMOY4KiCcSRgmM3IGosex+q/PV6i9YljlS7S2YMCLALcWPsPt56vVCwTMKYdFDDOu6zsL3s&#10;QS2lvE/fz1eoWsLxjD61xI7XLnb4Ei1+/wCv7eer1LOCjpaiNYVXzAo3Ae0En9fq56vU14zkagxe&#10;nkhrob08qhWsNQBe2vt56vUBlf6cMHxpTBJAYo7kBlNyUP0g89XqDXMXpVhw6nWDDpBZCzBTYMQD&#10;256vUXvNuSK7LfmrdkkBO5bWPfQHv2Hjz1eoKK6CjdTVYsloEB3EalTcG+qmw7/Rz1epumy1lPFM&#10;KBmClfeKXA1DC4cn4MNLc9XqLpn7ovgFTQNBSRH5iRyQASQFvqTqdCeer1EI66emh4MRifDYQWlD&#10;gupACrtBJtbX2fnfnq9VZeeumEuEYhPR1cEc8SsVDWuSQe40Iv8AEHnq9QIS4FLgRemCKzFiUFvd&#10;AA0Fu1wD9f5D1epimoatC2KwbVBDKhGlmI1At4Hx56vUnqiSniqaeCSF1kiYEoxGpPdu2t+er1Or&#10;kRCSJztmqGuBoQBfSxFx256vU31GGRsttm/y2KkXGoPc29nPV6o1NBUw3WpANMrbEUaEFvvOg+rx&#10;56vVPbD6cVbUrSqU2jatiTrqbm1u3PV6u5blStFHaN1CxF/BgdT4n6Oer1ZZqYPWfLudWXT428Sf&#10;geer1ZcOlmo6lYJCdouFB1+13N/yHPV6oM2DSGpMcye9I3mXYWsCLDsfHnq9U2qqEgCRV592MWWw&#10;+q1zfnq9UerqqeqEkVtiumzw9nYW9vPV6pssfzlpaWMKUIFgQAbCx/X9vPV6mynqXMktLMY0BBbR&#10;dFI1BY+N+1+er1QY5JU/ygDyyKQSoOlz3B+I+jnq9WBpB5TWKmVkY69tD/Rz1eqBDNV7kpIpGSOV&#10;gCAfdItaxFr6fwPPV6olG/ztTW08itJNSNYqENhoLWNrEfEc9XqlfM0dDVKhH+XDbUuPYbj6R7P2&#10;c9XqeIaNZIKSeoCLuuy2IZhqQBYdie+ttOer1SqnDaym8qoVgqkMCWa+pva49h+PPV6nDD4TLSyG&#10;NQ02wodBZbH6OxPPV6pcJrahhSVWqKdN3ttpfX289XqcoKy0BjmLMYARc2sAb3t4WB1156vUyCjm&#10;mSN5JTMsbE77AEC/a9vDw+P389XqdaKWpbzFIIQAWFhZz3BP0Dnq9T/hFJT+Q0lYD7oJKrbxudO/&#10;h489XqiYhhFZjMflwy/JQmSBkYEbtqm7pqCLP46X+Pfnq9TpVVdZQVB8hI9rGRdCDsUm9gGu1h21&#10;N7d9eer1MNRVSyMFjjNolsxH2WYglGt30+HPV6n1IaKKnaoSdHKoA8YJLljqSSQQNe3PV6s8lRS1&#10;eXHxNifLVvLCKQWJBtYm1tT/AG+3nq9TSkPy1A81aS80rkxqugUdzc63sOer1ZqY0IgJXcJIWjdW&#10;te4PcH4A89Xqdq6KhnqTWBi7h1AOm0C19PoPPV6maur5ZK+FLlFViG2294nt9V+556vUoNoaWVXX&#10;d5em0DT2k37aDw56vU2VBooKJAI2imeWRWl3LtZLe6oAFwQe5JIPsFr89XqYKuhg2SzVK70UIo1H&#10;cXNxr9V+er1NP8ujhpBPDTv5swPlkt7hYA6WNzcc9Xq44fUItOKfEAdzAjavYEi5H1fHnq9Uz+X+&#10;bRWqVsLEgg+APY/H+PPV6lNlivOWaxjBZvNsfesLX1JJ8Tbwt9eo56vUcnp9izCOKjuVaZG3ubAA&#10;G/f3fG/cft56vUaHAcIjXDlfDpFeUjVgLKo/xG9jfv8Aqeer1LeowigmVaZpBaKzg97sDuvfTsdL&#10;fR7Oer1YjS1HzstUVJlIN3A1KAWv9fPV6oEdVHQN50KAPKCiqBqCQbEgeFx356vUh56XFcaPyctE&#10;wfcbvpZwT9oWN9O4B56vUx43lOahii3J+kjsklyAxudGP1aaW56vUDGcsrJVKYlDeYgeQKdVGgJ3&#10;X0JOoA8eer1ANjmANPH8vGCQ43qQCD2tttoRb49uer1A/V0Bo6EyyIsVVM7IQWN9Do7AkAhuwAN/&#10;bbvz1eptK0U+EgSgIiSOVI+0xYAMC32iARoCbDwtc89XqRzUKAsahdsWoUDUkk/fz1eqAuGTy03n&#10;op8tnIVu2im57nnq9XngqI2eSIeWSAot4ag356vVOnjarikIby3Q2uO9rDX6+er1NFKYC7qxvutH&#10;cjQDsSfp8eer1KVI4o6FcMgWyqpOmniNfq56vVyxGlhmqIhUxq7iNV8y2u0dgDfnq9UKrhoYpUFC&#10;4VyWHunUG/iO/PV6otXUPHCYpXLMvcj4A9ie/PV6nENS4rGkEiFQux9dNzKNCbf3+PPV6p1LjlVE&#10;vlRICHPYAWB7X/Lnq9TdNHTpG89YpapZrL2ut7EKB+fPV6lZQUlJNGgU2Nj2vdj3JN9L+GnPV6lD&#10;ljJdUuJ1tW5/QzOllZifL93RUBv7p8T9/PV6ldXdOoqqvK4MpVNgMq97EDuNPr56vUp8D6UYcuBm&#10;n8mdWR2k3KrTP7xvoDqBfT4c9XqGvIHpazhmT/SKSGSMsqMkoUhyGALA3sQV7H+/nq9S6zd6C81h&#10;qjGIqF5NwB2MLyMBbUG1veOtjrz1eoApvSHiNXh0ooaZ1cE32qCDe+mmunif1Hq9QVyelvN8dG9S&#10;9BOfK3g7UayWJA3MDYfXr+fPV6k4vpg6kybWoaaXbYkhlsNNbg2F/b+p56vUs8r9Hs/0bmavUBwd&#10;o0O4+Pe9r89XqMpH0imx7DRFPFK0saHeLsoOliRY6Ef0c9XqLvnX0kYrXb8QoIJvLnPuAKzsW7EN&#10;a5sSbk+A156vURTqr0WxfIWKyUWLUzUrQG2wjQnuSDqCLEXt28bHTnq9QZYZh8FTikMYhu7Mt17q&#10;NdGA+FvDnq9Wzd6LMo0eVOn1NV0RDLVPYmRbldLgnU2NjbQkW+7nq9R7pvloTSUlOrPD76vIhMYY&#10;EnS4ub27Dnq9T/g2aaCjwxcJoDYpIVCSM21QpsLnxtz1ep/xzOeKrhUiw4l5cie8qoFcHTUAn29r&#10;89Xqpp9dfU/EJUWWZSxMckO4m5K9w3wIJ8L6fRz1eqirE3qqid5Kg3Lka+LX8T7D+unPV6lnU05o&#10;8H/0khVRR7w964J56vUFlElBSYpNJCpRm99rHU3Fuw0F+/PV6jeenLNT4Dmallp6kQxFveDEjcD9&#10;oKRpu+nTnq9WxH0F6rVWX6OlalqfNikEZO4nUuAy6ezXvz1eo+0eZ589JHR1LgbyCWAJBN/r7c9X&#10;qVlB04eSud4grQgE2CWIbwN7G4vz1eoT8PyFVNIss7eU3l2kXSxYm4t4/wB/PV6kFn3CKn5gwtMI&#10;iABGLXBtrf6Rz1eoE6urxLAp4FqJlkWYEFVACgdyR7tz7Oer1LjJOMTYti0lXO14QAqBrAAa2W22&#10;9vHX289XqI76980QyYI7lfMSPcqw+6NzAAAgW1tp/Tpz1erXulzdMmIVNDI5VpHbarJt22N7A+It&#10;4+3nq9R1PTp1kpMLroZqyrYeVIjX37bLf3hrYgi3PV6jDdZ/U9XY7RbcqyyQxxhl82KUhXUXDAga&#10;2YX008O+vPV6q98U6i4zj1cCtY8cFQ7BSp03W94XIJ0F7jw56vVOyhhOZMaxn5OhDywxBlktYhiT&#10;ox079/h92nq9WwB6YcmSYLlSjkqYv0kqqG33KhbKFYr4G9/y9vPV6jrSUctMoiraiGmS4LMjLY29&#10;pAPcaH6+er1BZnrNVfRYZVMaqLcgPlSpcAnWwtoTbxPPV6qZesnX7O9Lmd58AqpaaWnZ4XMfu745&#10;PdINtToPrHjY89XqCHL/AFGxTEqVUqZTLJFISAfAH7QuO9hqAf289XqWeMVlRmPLrVWESgCGxKSX&#10;0GoJIAJAJ+Hs56vU35EyPhmBYlTY9UiOKaYncupFyddpsB9BPPV6h86q4tXUuAzUlPcSBGVFLW0Y&#10;a7T2uLkjnq9QXemPK+P41nuioQzuDUt5hUkMLe+osNCPDx+jnq9W0r07pqjB8o0tJIXeaNFsGJsB&#10;b2/CwsOer1VL+sMVFVjr4tUxON4fZcG4B+1Y30vYD+/nq9VduIZeqDK0vlBXlU2N+9+3189XqFvp&#10;3JQ4QDhc8IR0AY77AgWNmI8Nx1/vPPV6hezr8ni2TqmnxBhIVjZo3sCLDWwPxOvPV6qWerOEKmYJ&#10;6jDmX7LauCyow+AsT7be3x56vUwZNTDioWZPOngG8MSVuG72Ht7nX4c9XqkYnl2uxGvSrqYmZmJW&#10;P/FtJ7Dva4156vU6y4HX0kSSElplsFQi+rG1j9B9vPV6g/6hYRV0UIhqyJEpo/0ttALnQAdrXPf2&#10;89XqADFoQJFKOED2BtYH4kn4c9XqTVLJJQxyQRTqZHc3BuWt23Eg2seer1OVTQ+aEq1qLXIGo+/w&#10;PPV6n6NkgUEbiVsA/tJ79h489XqyxIJ6d1vZAXPaxN+4B7a89XqeUeSKGnSMlHksA5W9rWt8bjnq&#10;9WWD+YTF46iczWLksQQ1z/Zz1ernS0bUFStRiTfo5N3l2tfQdhfQX56vV1PTSuy1kukjBVIW3s7/&#10;AJeHPV6s4r4xIYoydygMG/wXAHbwN+er1NkmHShd8EpR4gNbAtdjYkG36i/s56vU9Q48uG0aU7zF&#10;ZXO7eCNSulj9PY89XqG7LGZME6lYF/VbMohpp4x7k7kge7e2pNr/AK/T6vUGuaenFTh9DPU4SqVM&#10;KyjVTdzfS6KLm3ib/C/fnq9QRzYVXYdNavAQkDuNRceIt7eer1NaeZQJLR1DLKiq1iqkWLG4Outx&#10;9HPV6mWppXemWrc7XAAFj7Tp4W56vVMpsLqsVkSkSIksL7h39lhbx56vUdzpRlGSeelg2MjLGqyG&#10;xBc30Hx/v56vVZ90uyfg0jMtaVhWLaoU6FywA7jUbfh7fjz1eqy7pXk3ppSU5xLM84Mj3DiEbTfs&#10;oN17G3YX1/P1epwxU5Fqwq0NO8caTElCApcK1id20jUDTT87jnq9TQmMYL803mUQjViEDlCS59l+&#10;wPPV6mnMNFgeM0hwGhpyKjcszAqQGCe8ACQBcEDnq9QfrT10kKyVRQNCHV0sBZidLfED9deer1B3&#10;jeAGlwumqYRIG81xNZAQxYn49ra3+nTnq9RFvUNhFKxvhl5KmTcq21PuktZgAQNL97eHw56vUFeQ&#10;8IxGbAFwucCaoZiHJ0Cob2I+I/M256vUzZ1no8v1i4aIN0kQW8gYAsO3vWGpt4H4c9XqTVJjOVTR&#10;pQ5gimlkQ+4scipa7E6mx11/bz1epHQ5wlwVzTQt5juz/ZF7WY7Qb3sR2J+k89XqfYurmJyoU2Ij&#10;WNiQDs9pB9h56vU1VedcUx2hqcYik2rH5aBV2/5R7hbL3PY6208e456vUG0edc6ZeqVljq6n3VFg&#10;Nu3cT4CwBvz1eoTMO63vMsRzRGxlAALsFPcaFhe+v8eer1OOIR0GbJWKosqMhZUCruudQSe9raW+&#10;nnq9SWbo5E9LTZiTfTdy0Vlu4IsBqDa3gR9Y156vUn5cGxzCZFpsQhYRvv2sxB90NoCBe1xr4fRz&#10;1ep5w7EKKlxpZXOwbA9ibAW8ADp8Tz1eoX8sYllnF6WWrknYCncKbEbGNrnwube0XA7HXnq9SvwX&#10;+rmK4pPUVtQu6NCsMfvWG4XVrAXuvceHtv256vUKVXhlXPg8UFBIWmiQKWYg3KjRtoI1JFz29nPV&#10;6n6LNlZBl6BK6QuQFVyDtIOm7TuD356vUxxZxg/mVSzRstOojG7fc669rC1rW+7nq9T1mTPuGy0r&#10;hEKxMiMW+yR4Dx0v7eer1BLmfOV/JkgbdBG7IQTcorW963svpz1epFYlnvDXqFooZVcRXLODqRca&#10;H6+er1IvGcZpBi7+bTJuDj9LqXOuqjws30eyx56vUjanFFq61jT4iaOONTfzQSoW+t9CwAv4W8ee&#10;r1NuHZjiwyk+UllV440D3F7SEm1wfaB7bfs56vU61GOxUMHlYaSbxhGd7AyObncfAkjQ2t4c9XqC&#10;CozG8KzGllaNom8t7Hve5IF/ztz1epFQ5qoqGrleVbykDUaktfTQe3x56vVwo84V2JVJkiiMawqz&#10;G9u9+1tTr256vU4U+YKP5mmkxVx58qSSKoYG3vEWJF7N42NiRrax56vVEqKlqn3Jh7m4s99CAde/&#10;c28Oer1KpIsNWSKejqUmjYJaQXsp8Qb2OnY89Xqg47WRy17NtH2B211WwBPgNx56vUipafF62sVp&#10;VjR3TyyF02g3Ngba/cOer1Ro6WSnxCCimv5UQ+14mw7a/HTnq9ThQ0stc7U8b7T721CoLEA3Jve4&#10;tz1epnxeqqCWw9QFdg11Itcg6bTbt489XqTDNU0Aiplg85WuLHwY9iL+znq9TrT4e1SW+YLKQAQP&#10;rNwTfx56vVkrFpY1WKsu0M90WwAO7vbuew56vUnalVpwqYWBsQGPw9uh9unPV6uh51QFdpFYQgqy&#10;gXZQQToe2vPV6mmjlkpKhqaBWQaEFhcWOttfz56vUoo5tkoQy7HcHy1I007n2a9+er1R1nwSlxVa&#10;WnLiqSJ2LbP0YHiN3ifYPy56vU/UNauHUhmqHYsPcS9hY300F+/PV6hKwjOBwlaakZFvqjsTqBa5&#10;O72E+zXnq9SwOeHnYbiypEdzlQAbW0Fz3B8eer1O+DTTSxR0+HyCNKhjvkfUgk3A8Dbw+jtz1epQ&#10;5tw7FKnDPk6h2EYaKRrghLxn3SLWvYdr/H2356vUFUmHYN/NWxMyAvG3uG1i9wNW9ljra/PV6jV+&#10;nXpPQde+pGHZMoUMskjrHM8akmMub7jbUA9rjt9R56vVvoeib0jZY6GdOaLLWE0y+aqKWk2WbUHS&#10;5udLW789Xq//1KkencNFg+E0NLuC00w3O4JG4gWIBtYEHx18PZz1eoT8NxCKaWfCag2+XZ288222&#10;LEqAbm4A0v489XqGbJ9RDIKeswwBphvjsxJ9292P1jwHPV6h4wmip4q+GamUslSWW51AfwsPov8A&#10;dz1eoTcLWhQph4TYVIMjXAJ3E6+3uP4c9XqUlXUrLmZjVuBEqiJCmgUBdOy+03uPbz1epbYIFo8F&#10;+YncCV7AyEDUIb3I17gXtz1eoZMsVywK5hYqgVCWF9Q3Y/Z7eH66+r1Cbg9fMlGcMp7iVmDkm5G3&#10;U/A256vUI2EVQhmlNfeQy2VdtwFHsB289Xqrj/EDybh9RlqpxKpQuYYpGiQ2IYhB2+IJuAe9+er1&#10;aq+YZpRXGmEbK0R3OXFgW7+8LDUfDTnq9TDHXR1lXJFiCSAC9yq7lYgDta9gCba27c9XqzJSRzUU&#10;de1vcsdfAAHbb4kaHnq9WWnmikn/AEqBkkKst7EW7sCT2156vVNq0o2lIjZY4XYkKnZCbWA8bfWe&#10;er1Q8Qo6OlqpIYJijQqhdgAQQ2uunj2+jnq9TfS4jVYfWo6p7znVv3fLJ1JGpvbnq9TxhOADFJRT&#10;U9TBQRO0khlmV2XS9wRGCfHx56vU2UE+I01PKtEsUyBvLkLSBCVBIDRhhc37i2v189XqkHE544Y4&#10;ni2NGSFZrXtqe4Nteer1PK4jXnDxV1SIphsFUAaA+J+qx56vU7YNWLT4jFLIgkaNd9yANzeA19na&#10;/bnq9S7wjEpNs1VO3mwEFRFYe6QTcKdOx9vbXnq9T3LKkTO9EvuPHdyRoTtOg7G4P9l+er1Q8Uq4&#10;pKYfMKAzKQfgBr4nw56vUG9alBFGIKmYsYrtdQQSWPYe34nnq9TZLPUfOGsZtoQHeBYBI1W4LAgA&#10;X7E979/bz1erNinnIsVTHGJFZVZdNWbv30/o56vViV6+WXd/k0nBMigCygDQ9r/Dnq9WXD4RNTJV&#10;VtmhjJC2UbmJva+vj+vjz1erLBDAJ0ikACSLcBe4Ou0D69Oer1SKlAYhdSNg98lddfidLXPPV6su&#10;G0MUNUlVVyAxA3VbDdaxBA7ixGv9PPV6lnguXcONPNCxilupZWbax0YnYO4B+Omnbvz1eoasoUmH&#10;Vk1BFXGOOnQrckjQC5t42sdOx56vVnzzgOVaieXG3lDFXZmUMNoCDvbQD2knv/D1epH0uG0E80op&#10;I9spjB3aDQ9hbnq9TEcPWhuZXLRm7Fjc9jcjx+7nq9Qq0ENNjMdK9HuN7kqRqT+731seer1Ga6R9&#10;KsY+ZapAPkVJAXQWDXu4GhOgHhz1eqyqHFsB6cZAp4aOm/0t4yQdwBB1F7ad/Z356vUQ/MWZqvMV&#10;VUOZFeojF77QLkW9428e/bnq9QBZkeemilJQN5hVgAdwdywva+trafdz1epjSGGCiYzNskms4i29&#10;jqPu0/jz1epAZ4p5a3LpwxwFAYuSQCxYA6H4H8uer1E0SsxKOpODVjBjC0hBKAFrkka99B4X9nPV&#10;6luHpaKmOKSwSSioQrZe6Mvie9x8O/PV6vRvFiFdBRzbxdhINbXGuhPgb89XqFSgw7ydjuAzAAgN&#10;ruPYG1/Zrz1ep5xwI8MVBt2y7iFJA2gMex79vZz1epDRYilPjkcFSBa5YkLYd7GxtofG3PV6lyuL&#10;RvWeezukjB9pBKgC1gx22F/G3PV6kv1Dti8K1dUhMShdisBYsVsG8PHUfttz1eoCKr5an82m3hzI&#10;FLQ6WBtYsNbgjwvz1eouOc48QeoTywoClyjDXco7qdAPjr356vUGE61UusbE7QTZbDXt7Lc9XqYM&#10;XlE1NHh0gaRiw3E91t2P3+znq9SenM4rfK2sUcbWHYd7X7n9fZz1epupJYaKN6KQkIhINz7oUC/8&#10;Oer1Q8Npfn8NT5gbVWTfH23Wubfkeer1Z8SqFpK/9G+2OQCNwPAHs3tBHPV6mSjNKK1q2lb9JGCp&#10;YjuSe5Pjpz1epbU2OtuWlqF0vcSWHcez6R489XqjYytNLIZZmvvIZRfQn6PHnq9XVHhUMEAjjsjs&#10;xKjQkeJH389Xqb6wmscJEpG1wCdt/pJNvA89XqaJMu1juDUrsjViVsPtAalibAA38Oer1RXpHZCR&#10;/knlAU3sSDpY+w3156vUscNpvPxB44Lb4zGjKew9tj2Onj/bz1eoSqPzcFqA9LGNyMzRtpYEHw+j&#10;nq9SVxWeOOCWOqgK+axKv7tt5OjEd/4c9XqTyKKMM9O/2AE0F7k97HtY/Dnq9UqmxEJT7JTsO8Bg&#10;e5HPV6oGI0BUpKreWJAzA3sCtzf7uer1JWvy3U0sM5rGUtZpAF1uttPh38Oer1IyGCmeYNWs6KQL&#10;WFyT+Vuer1ZYaZp4JKuZrIN20aac9Xqj0ccRPvJuLaJu7A28fbz1eqJNFKJPLb2kDw/s56vVOEDu&#10;8hq2vKNqoD+8Tp3GmnPV6olnQMXXuSp+ka89XqcaF2sBGWv5qAEjxPa/jpz1ep/inrqITrUPeUsI&#10;ha9gD3YWNra89XqaaWrmadY7gSAgdhqQdSfbcac9XqEnDamDzN5QAnaCVFhre+hJ+/nq9WaJ3pa5&#10;69F3hW2r3J113W9gPPV6hjyLWGavjQsVjALsCCLjxJuAbc9XqNx6fsUroep8wqzD8tKgMKiMKw2v&#10;qC2u64tofHx7Dnq9VteXZHnwuRmlQBnV7CxAUDt9PPV6lrlGrjragLUJsiYsUuoUhb66WJ1Hgeer&#10;1F86pVtDg/UhKrCU8ila24/vK3awOmh179tOer1GG6aVQemkrFQb51PvGxBFifqPPV6mLrjitScn&#10;bDFsjBCtrchfAqB2+JH7Oer1F6wTMYwrBpfnXBiVWCEanaxJ2j6jYk89Xqr56418C5jWdGMqTFmk&#10;IsCvsVSCfvHbnq9UjI2KNgq0dfhjbRqpaTVSSQTuOh0tqeer1WfelTOAr8bpqNyYwk7vNGQdrFho&#10;V73HiCPoOo56vVf900z7QY3lVqdblkVYLgbSFA227C/0256vVmokp2xKWlhsjLvUXNgV73IP3f2n&#10;nq9VZ/qupZ8PzPKySMS6HvqCb6bfaNtu3PV6iFDGp5JYGo7R05qBFsKhrWazG9tLHW39/PV6i1+p&#10;3Cosfj/mDqXio5mSOy2DWNg5XW1rfV356vUTLKyYp/OpqWvA98gQuNQzWJBYfA6frp6vUY7Ngq1W&#10;kwpJjHNT7HktYllIvbXsGP7eer1ZsSrqTFMEqKHZaUxIrqLHcNfHuCPh9/PV6i1xyxYXjEBxhPLj&#10;8xl7ag+NvHQC/PV6hjra2nxXCR/LA08QJuHTawJPcAknt489XqiYZBH5sUcgDyCVlS/sA1ANrW+/&#10;x+r1eoBOsby0eOvFUMWdjcAeCk2UW79uer1AphdbPUVBkma1ztJOoC3Nr3+HPV6hAqqShfDoZ4JR&#10;eSRhb/Cu3Uk+w/r7eer1RPlQznbIpKhVB7DTUaE+PPV6pslOsMML1rBHlOg7k3Px/W3PV6pqUEU0&#10;g+ZkEZRXYMPgBp9w56vVEj8up/0VmVUAZvM7blOlvv56vUrct1mEyYcxpVubhCR9ph7SPj256vUq&#10;YaCtlxMQtdInJsWvtVSD7x9lvoJ56vVBGDCvC4dDK4Ee4AA9wDoBp28bf289XqTmNQ1sNTsrI3jv&#10;G0alrH7Pjf2Hnq9SExF5EplgqDsIIux/e9lyDz1epVYJVUtFAsEgEjyqfduO48B9XPV6lnkynqZp&#10;z8oFCbWZWdj2v7wAFtfZ8fhz1eoXEkWpo5KWqLgvt2aWW9+/x08eer1DH6dMpwYtmppC7T+QxVwL&#10;ELc3F9NRf9dOer1WoZfylRSYVURtKIpARHYqLC2q29297a356vUNvSvB6rAiZYFBQ/ZdtA7/ABv7&#10;f6Oer1GWPnVU0QrYNhK7QA1wT3tcqPaeer1L6lyur0bwMvlRAF7vYKhPe5JAsTz1epAUeXcSoHlw&#10;+obciSA+aGBBDH3iCLg2H7Oer1Cvh2DQ1q00ULFVjLq4YXBPgb89XqX1HhErVEcKtsEW7cuov7Oe&#10;r1OGU6SSnlneqQpuaQbG1BA1Da+3nq9SnaKqxSn+Vp22KQSLam3ew9na3PV6meamipMSWmdgt1Xb&#10;djc39vu9++nPV6nlkieoiplARtrbbWsunj27nnq9WVhRx1Apaj/K6tqdH7m3fv8Ar489XqD7GJ4R&#10;OHoU3X7lySoXX7iOer1Bm1F5NMjVcqySGWQE6C6alFAJFmHa/wBdh2Pq9TJWYhTxTJQyoCwa72Fr&#10;j/WJ789XqY2Lx1S1dUqF4lZIZDa6RublR7ASASPo9g56vVxq+q2X8rTGplnZoHChrahToST4+0ff&#10;356vUjsw+qLIlY0NNg1Qk2oQpGwJ1OpPujsR2PPV6kLmOixTP2GvW4azR6OqkWO4g9x4H2f3c9Xq&#10;KD1D6f5ywvFwtfO4pDFuOxmQN7twDr3Hb7+er1IShonoKNJsRIKRMbMbkgm+l7+JI56vUCHVLGIK&#10;U7o0ClgS1ySwHtJB0ueer1MtRWzP07rar/KyIpay3IKhbrcHx8L689XqIhmPGZamiqa6mVEVQGYs&#10;wJ9hA9mvhz1epEYXiAzClPRVX6SR2aOKIdyx1BsL356vUqjD/V/DJsOw+x3OWl98kqNdwBOv3eHb&#10;Tnq9XumaVtHmVMUieWWLaylBdgpIuLC3h7fDnq9T7XZwkqpHwtZCBLIX297svYm1gRftz1eoFs05&#10;8qsVr5vKffFHdWVx4qLEgXsNeer1BbiWJy00L1MbbZ5rWP8AhsNNPHnq9Qp9Ks012KYk1KSSypse&#10;3e19Rr2JF+er1IXOONnLmbKxwSpjZrE+I7AWJ9nPV6nSfrPUTtFPFOJHEcSqFttsmnYeI8T3Piee&#10;r1CLhHVk7GrzK6BTYpuAFj2I9h56vVHqc51uNVbPV1K1EGuwOLldbanUH6rc9XqRWJZgp6apERpY&#10;GgbcFclgwFzrobXHhz1epMLLh9UrmabbGWYCwB93w00vz1eoMsX+Uwrz0SQLCSAotrdu1x31J/W/&#10;PV6mmkEiwFIiiIqlmLHaAt+5Jtb4c9XqbauDzw1lDqCq6WNx3JH189Xq7mopFG7ZtVrBLdwb6jQ2&#10;PPV6mipq0StWJmCiO++QjRbWBuR308Oer1elBrqQxgrd7skoNgLHuR7Lc9Xqd452geIwpuuNt1uL&#10;2OoBNr38eer1JnFJp48WStp1N43ZkHhu7AEe0ePPV6uNTJJFigxGoO2QjewH2Tc2+/nq9XDE8TxB&#10;AopPdkJs17GwOhNx7e/PV6pjpSxpESLIxJB79u97e089Xq6rI2jxJBA4WKRozI2hI9unew8Tz1ep&#10;+xEUssT0+HvcHdtlsNCdLkfH6eer1MDNHDA1C9yVuxsRZhbW2vPV6oWDS0ldUzxzEqm4qENgSLWs&#10;CPhz1eqfVUVNLVxPHEyU6IGPvXYuTaw0H089Xq5zRT/OpvI8kaaA3cj/ABez7uer1cZBSPLMtMB+&#10;jYOp7hQR29osR4356vVEPnVB8jcRuIBt3vfS3wI056vU5xw0/myIQLM2wubeAuV+nnq9TZiMxggj&#10;8m7FQVSwP2TfQ+23PV6mylhan/34VHvvGWLF9QoI92wN/p+jnq9T9hOItXVarOEhWRRtKoAd1z4A&#10;XOmv9vPV6s0iNBDLMbeYPs3t7xvbUDXt7eer1ZsPgpELtOnu+WpOmlze5vfnq9UkGoalNRRoGeK9&#10;7dyt7afVrz1eqBU+dTgJ5fmxMQSALbT3vY6Xv4jnq9U6tqBSlKylKh5UYbgArX9pIF9APE89XqwU&#10;k0dRY0pDGykv4DxOvtHjz1eqfW4YRQyvfzLLe6jQmxGv9vPV6k1RV1dSLA08aoFuhudAApBbsNCf&#10;ZfXnq9TpSVeHz0T09S/+6KGA0Nw19PgTz1eqXK1JtMYB3KxCixsb9h43sOer1Q8Zo2qaeJhMYym4&#10;CMabifj8Oer1TmpWVIfmgrO6hUYjtYE3tz1epOywSLOyNPeGxG06Am+unh9fPV6nGur/AJWgd3ja&#10;yW2G4A07EFvA97c9XqhyrVmONK8ySgtcrGQO4v7xNu3bTnq9Ts0M1LLalcMkzktcC4sBYL/Seer1&#10;RI43pJ53jVlQMVC2AJJFy172IN7D6+er1M80dnapp5t87L7ymwG0dvr8Oer1SqCGKun+Yq2KyED3&#10;LmwPtPw56vVwrVdS/l7XVjss1rfTb6r89Xqb1kxKDdFZdykBNxJ909zt9luer1PdAwn2yR2RHaQM&#10;LdwANo+Fjz1epwqsOqKyJHqJDC6MTZbe8vgBf289Xqjx1dKY3SFTSxtuAMo+0Re2gvof6eer1cqF&#10;qeqSOSNUgksCwGoaxsDY3Pcd+er1OFRLBFMjJMGuW3qPEewH6vDnq9TfDLSMxp5Ha5uymxKgn92/&#10;w8eer1OVdIpokanZQQwFwdCSCCdO4B56vVHbGjGktOyhmiA3EWIP0Hseer1N8fzcsa1zszLMdwQW&#10;DCxJC273056vVKb+XTQfzeAukiM0ZDGwAXXsf489Xqn09W1ZhzLGLFip7gEgnUkGxsR8Oer1Y66o&#10;mMKURKxNGR5dreHtHPV6vOamSiKLYGW9rnQEdz9Hw56vU0xzJhE6b2YK7WK3uqix8PAHnq9UPEDI&#10;2IiqqkvFdtQNFHcXF/Hnq9T5hLGcK8oVdQzgW91T9kW+PPV6sFVVwUWIGOrIjXcUha1ydw8SO2v1&#10;c9Xq4w0E7wlplWVo2J1NiL+Itz1epoolrpZZ3qCDCxARjewsdf7eer1OXmpFW7whBZLCxO23hp7b&#10;89XqVOFYlK8W/UB2bv4+0D6/1789XqUeDVtRPGYqhtgEpI+Hs56vULOCmoMLLUlWuTsIFjYDtfXt&#10;z1eoS8uJU1sYijUjvqvcHxFz3056vUusRwiaRI0QGd4V3DQdrWIP7Qeer1Fk6gYRJDvmVfLVz7gA&#10;0Btc9+9uer1ATiFNFT0nmAFz724i5OvgCO3PV6m6SKkWlWohOtjdje4AOv1Dnq9TfmKsLqkVPOYY&#10;2A3FbAH6bDnq9XcM2LTTK0yKsIJswFyy2sNPD+/nq9UWuWpmro4aTQSlBewF1Bux/Lnq9ThLQx1M&#10;iIhZUZiQBcKNpsSf2c9XqfkpwYGkVrrqEA07ezx0156vUocIqDT7RECJJQCL2NiRa59vs56vUuaS&#10;GWTCWdnG6Puuv2vEn4c9XqB3NeHhq9Z66PY0diGUkD2+9fX4W56vU2U2GSQ+ZTtKnlSLvR0FiL6k&#10;H6Oer1YKQ1BxGemM1lCowYi4OgtrcW7Ec9XqkYm09TSbYb+ZITsI7XGpAN7dvDnq9TZBFS1dUgZG&#10;UEW1tqy3vY37E89XqeJqNY508vswJYfAgi/0g89Xq7FBQRbJZImQi/iLX8DbUm/PV6k1GJqyraRU&#10;ZRAzKQdNy+JHx56vVOipo5HevgmKRyjYQwta/a3sPx56vV6Wkkif5dwCYWG1iB9pRe9/H289Xqyy&#10;QUtHXCukIeqYi4W9gD3JHPV6plHIKmoY1LeXuBAB0uO17n7+er1T4HSjJSJbi+1TcHUd7fT7Oer1&#10;KFMYpoKVKaNNU3EkizH2/dz1eqQmLtFRxF0T947QBuJ7XNtSPyHPV6s01dJKi/LJucbQT4AHXTnq&#10;9Tph/wA38ysbiy/vAA3Jv7fjz1eoV8Gk+W2U41ZQCAADbU6eJ056vUIGA4vDS1cRjDWnWzWAvcHX&#10;TsCfE89XqFbDo6uuhaonBKwdvsg7b9vA3/bz1eoyXSuno6tRVUKmJ5QA7v8AaO0EG3Yg30/Lnq9V&#10;uXSPDsUzHhUSRwtDKAn6Wy6hRYHS97j289XqFWl6Q4lmrM/8uEU5WQix2GxtqdSvew+q9+er1H06&#10;b+kFsTpY6mvo1p49u2NnAJNrgnTU2Pt1BJ9uvq9R4sg9CcBytF5U0CySWUBytjb6P6eer1DbFl2k&#10;hAWPSxC/V+unPV6lfhuGUiRsi2uQQNB3F+er1PHlqF2O3ui2thz1eqY0gjUeWR7pPx56vUxtULXT&#10;hXb3lIuR256vU5MYZVJbTbfX289XqhSzAxkRm/YXHt56vVGdGdfC+v0c9XqjxsVFgdSSfr56vV2r&#10;FrMTqO4tz1ep0pMWcDbt90aaaEc9XqVMFU8iXI1156vVKoF3vulQAa29ttdeer1OoigJIA156vVz&#10;hkgRiWHbt4W56vU7w1itH+jXQAn4256vVKgeXUxi/wDDnq9SioFxGrtGsRN/YL+3+jnq9QvZfyxV&#10;1Sjz4yot3tr489XqEejyzTUmqi1r39h56vVNmkpo1tGAQPz56vUncQxTyk2wj4Dvz1eoOMRxldhs&#10;CW+PY89XqRGJYvMLk6Wvp2Fuer1IzEMVeVdsQGttdeer1JQ08lVKQzbiL69gDz1erqujpKZfJnkD&#10;W1sNTz1epOVmIuu75f3UIsD4/Tz1erHSVEr0oErtK3tsCR93PV6nSAvSwCaaRUTxv3HPV6oGIZgw&#10;yU+TRe9bxBBF+er1Mr4jHJIYZWtZSfYD9HPV6oSTVEt3pG8oH22P0ft+/nq9XT48lBDI6sJZFsDf&#10;wPPV6mipzBiOJW84blsQxGgA56vVgoylRJEsS3CE38ANe556vU71NXSQFoXdXa2lu4J9vPV6nbD6&#10;CvnVJEPuEHnq9Waehmjcy1fZb/Dnq9SHqVix+vWmpB+jjJJPYA/8g/rpz1eoT6WsiwCh3O1kUXJ0&#10;0AB56vUS7qpmfFc2Y0+H0IEsLsFJIJUrfX6+er1CZR1dPkDLYoodimSP7QsArEaf0c9XqALBmxPN&#10;WNPLiG6RC3e5N2Gv6256vUm+qmbKOippMsYNIxmkUJqFAW+hHc3789XqSHS30/YbSSf16zKhlqAC&#10;VDE2U3uCOer1GeGLb6TZTqTBCrDcSDcr8Oer1cMUrq6qwEyVG5QqCwFrEHtf8u3t56vUj8KwlBgM&#10;2I1Vnij3HwKhv289XqTPQbGaCvzXXRYm+2OFiqBQQGFty6Hvr+32c9XqEHqdSUq4zS4iCpmcho7g&#10;XIBFwPYTz1eph6kr52WmmZNwiVHIF7EjW3xtz1ep46G5rXNWWvlKseW0em0aWGup8ew56vUisQxv&#10;D8vdSUhklCTVDeXGp0BIJJ2+0kak/D4c9XqUvVmgpP5TK0jESy7he19tx4Htz1epYdNUjnyJDSSS&#10;E7Iwt9CWNvtH6eer1F3hxjGsK6mJgtIm+LUMxJBYbrWt+fPV6hK9QDQwZLqBRDZLHtILAGxt4fXz&#10;1epz6I5upMzdOY4MNCuFBSQDwdbhr/R+vfnq9Qa4XD8p1Klp43ZNmpASytrqCx0NvYOer1ZPUhQr&#10;iGT3gpwFSPw7lvaPrv8Arfnq9U70wZ7wnFctzZcw1F8ynABANxGCSLHQ28dPhz1eoK/UHgldRYxT&#10;YjGv6NJVUte1hfU89XqHKKpiq+nxUe+zxAGxFgu2xN/p56vUU7o3mmiy1nyvwVwh+aRSGWxBa7fm&#10;Bb7+er1Lv1CUstFFSYiqneu1g2o8b/frz1erNk6pbHslVMle9wyOpuNb2Op+q2nPV6gF6GGqwTqt&#10;W0lQwQtYIB9llBubeF/46c9XqGX1CU4p6amxGqs6GZWBIF9w965v3Hw9vPV6nSo8vMeRPmMPUjdA&#10;xbQC1hfUDt2/Pnq9QCelrNOK1ufMRwM0/lUUZXUADfKTqPjYDv8AHnq9Qu+pahjo8SwzEaaIO6uC&#10;3YgWYHS/YjTt7fjz1epYY9idPiGRBTxbZVkjU9hoQPAe3489XqQnphxihoKrEMGpY96M677Ae9Ib&#10;jce17ADnq9TL1swqqi6iUlZSzlkMiOwtba32Rb2jvz1eoW+okkzZDkpiltsafaGt9o11+kH6+er1&#10;F39LdNRUWf54ALzNG4LdhtDaaX0N/wBnPV6h26+VAoquMwIqVUiKVcKvvbTYXvpe2n0c9Xq6zGj4&#10;502niVRcU5O0eLW+vseer1F39KeHFc911bUzE077BEW0KsL7h9N/A89XqMF6icNw1MOhqo7NGHZj&#10;e12I+Hwtz1ep26aOuNZJhe7RLHfeumqi50J0B56vUBHSePEYurVdM/uRVErMse0A3BK6/SBz1eoY&#10;/UhNCMO8yZVSOFbttFwo8bd/Z356vUzdK6ufF8rxvRk+X5Tqw1sUJ9zT2689XqBHK1Pi+B9Xnw6B&#10;maPW7G1gWLA3+jTnq9RgetGXIpsEjlrJC2zb20AIt9Fxa/6jnq9U7LddNimUhQ4Y6BpIyqhQGAI0&#10;11F/o56vUVjI+fqjLfWVMu1ce6SdirFbgKdw+nuNeer1Hg600CVuRZq7aZTCpdL2N2trz1eoLujV&#10;c2JZRMFA5QhCJFJDDcb319lx4fHnq9QB41iX9VurFK5P6ZJdq3U2Jcdr89XqP3mI1mK5Cer2L5Tx&#10;KWY3uDa+n9PPV6g36PV2Hmnkw+nTy5Q53bdSx9vPV6gFz9LjGH9X6eQo24upBLG1t3a3joO3PV6j&#10;s57lev6a1VKyAudjbiNABof1/p56vUFPp3raCWCqw+klvLFIQWta/wAPqvbnq9QS+puLEcOznhs9&#10;y0ckiqWW1lsSbm/3ae0c9XqN7k3CKbHMjRCZ7NsHtNha4H189XqSuQcIFNmKowRpS4PvFyLX+62v&#10;PV6gD9QOW6yhz9DWxtddyB0LWUm9gQfqtz1eo4WXcKGK9OUhpyA5ijBte4YDUDtz1eoAeh2KQDqF&#10;WYJXAKscrBhYBiLnX7Pbnq9Sd9YWSsMNdTYpgb7JR2a+0BdLggWv/dz1epe+lnHaTFMvjBzIHqaf&#10;3WV7AhdbW+Fv2e3nq9SC6g0UmUus1BiFGfMWTzRMdFCliCPp7Aff3tz1eob+vOF0ubOk60UNMXbb&#10;HISqEliNQPs27X56vUBfpZzJT4TBPg8ZIkRwTE3gL/Z+gD2+3nq9UXrdVz4f1JpsV3MsckqbkF7s&#10;tx29huTr7Oer1G5xWfNec+mclHgxV0aEqltT27W7X7+PPV6iM9F83V+DdR6jKMqGNoJSkjEWUt7L&#10;a2I0vz1eox3U/FFWaOuLbHVgxa9hofA89XqHzEMHOdukjVSzX/QkA7h3sb+N7aa89XqJp6TKzHcG&#10;6jYrgmKR+SKeXy0J7N3bw8LC/wBJ56vUtvVRhgw7OeHZgrFEUVRMqSEXATeAot4gXtr7Phz1eoWc&#10;39Ksn5x6PLiGLgnyowI1DkNdu3bX49/H489Xqr+9POAVGR8+VtFiSskZmkMbuSCVP2RqbkAW156v&#10;UbzqlTZhkw6HEKGVlVGJspuGPgD8PHTnq9Qi5Mz8Z+mMsGIxBJfIa9/eubflrrrz1eonvRvNWBYH&#10;nmqo5GBaoZiYwCApubG1tLXt+uvq9Tf6n8r4lWY3h+L5ecR1FO0bXbds2Mw3A/G37Pbz1eocal8R&#10;rOnjbV81PIXamh2uoBJ+zqNDYfEd+er1A56bupNdX50kwDFECU6eYjgg3LDsf7uer1CP1ry1liuz&#10;VRZ1w9EpnjdYjbUhSddfp9vs56vUKOZsEzZjnTuOoypVRRThDvedgEK2HhddfH7uer1Fz9PEeKPi&#10;eL4JLUebNDIYixF1Zv3ghHcXvqPYeer1CFjNMMtdQ6ZiNwl0YiwUHSxt7e4+vnq9QydRun2Zsdys&#10;cZp8SiSmVQxiLAPYD4sP4eHPV6s3TKkrqXLCGikMsRsbkXJt+WvPV6p+TjT1mYKjDKq4MkpU7uyk&#10;+wfd9/PV6hUqsi/1bxOmrkqlqAXW5A27gToDe3PV6l5i9BNHRCdwFAZSW1t4c9XqyVzSYhhTJApP&#10;ukG19bdvv/Zz1epPZJpq+rpmmkA9wsoA1AIJv9fPV6nekx2ny7PVPINjuS1gAST8eer1ANn3qhV4&#10;hjG1mEKTR7Va4N7X8fDnq9RJc79YssZAhfHMz1ca92VN6lmGtja9+/1c9Xqrt6r+svDswmbDcnSN&#10;5ckb75NUIY390diRbvb228Oer1Vy5i6n5hzDisq4qXlDEqdTYKD7tj43v356vUlMZ6hBX+TT9FLG&#10;6hk7nao+m2vPV6g8x3OeLYjWhoWEcUgKAm52KQNQCdNb89XqSzxU8lUKR522OSXV3N7DUtuNyAfh&#10;z1epF5h6uUOCUVZSUkQQqixnb4qCb+8PG/b2/nz1eotmP5+xvHJHSmnc07qbknuPG39HPV6s/T/p&#10;VjGZaUZnrVMFHG7x7pFIu2pFyLgEjW3e3189XqEqWposNwmfDMCZI3ia0sgvcso92+g7D9dOer1S&#10;cn56VcQgfEgTDGj7gWsxINl7Aixve51Hs9nq9T9H1ZpDMMIiv8pGxBW52x7tBbxsOer1S6bOtPTR&#10;xwpUXhilLhW+1ZmJ3AnUfV256vUiswdR6rFMZlpcKj+ZqCw2qhta/e50Hjfnq9RyOgvT+jw2BcZr&#10;G2GcsxiZ7ksDc/auB9HPV6jpxVVHLEYsYISmhiEsQsCAQ1tpN9RbW3xHPV6p0XVDLOGL87T0qokI&#10;27Vvdh4EAk666Dnq9TF1C6/YkKWko6SctTUybolFvdUktssfiSeer1E4zT1WqjM2JVsjvL5jsG3A&#10;d7WBIBNiPEc9XqCluqL1oC1/l/6Q5uo1s3gPDXx156vUKuG9R8RSeEQyiVY1VnK2ABF9B7vsHjz1&#10;eo7XTjPVX8pSVsUrRbmSVlYksy207aa9/wC7nq9R5ciZ/wAWzMkb4mGCKZGdb6BR7eer1K/P/W/D&#10;OmuHtPjsx8qoLMkaWJsALFgSL+P3c9Xqp36+esTNPU/GZMsYBVCnwuHuLaswHfdoRa9tNfpB56vU&#10;o/TXn1YcVfEswBY28sAh1BDLrcgnQE99f6eer1XR9I811mLZdp3gRflyqtZwpNrkqTft4dvA/Hnq&#10;9RiqDyq/EEjmdLFDdUsRe9yNb6+HPV6hbpqOhmdDDHpZQDtGgvfXnq9T9PUVVBUtW1tmXaEWwFlF&#10;hb489XqT2W6aXE8xtHiR2xR73BGpJtdRqBYE2Fx2769uer1DO8uHjDy9VN8qpNi5J0Ps0uSOer1B&#10;DnzqDl7LNIQKuLaUKCVtwT6Tex0vfnq9RUqrqaYFF51nFUxKtHqtrEnvftz1epuoc8Ty0rGtLFku&#10;yldLa6Dvz1eoUss5pp5Z4ayOq8Be+mnj9fPV6jDZZz1S+fIfM3FbGO1y1iPEfTfnq9Q2YNnCGvh3&#10;Yc6t2Wx2vc+2x0PY89XqVNK1LLTqUPvG/sAHfT6Oer1M+LZar6zdUQksT7t/9U+z2W56vUDOZelM&#10;2KVzTVqBvNBG4gEkgG/3gW56vUVbOfRWpkkmSghMAYBFuV2svjcbfEHnq9RLuqGT6zJlN/J4Lxxx&#10;KLlSAAB2AHe1rc9XqDGDHK8xR1ygHc1m333Wt7Oer1JHEc1YbjythUUCtKGZQzKpuWB7N3Gv7eer&#10;1FD6k+n6gx6eU0UifOEkSDZcDS5NxbW+twOer1V89TfTXj0ImnpJFaGBZ3mcrooQEA6WOh17n7ue&#10;r1EWxugOGQrhie+wS4Ydgw0Jvp3t4jnq9SLq8RSKoj+fUySgAXSxLXBA+HPV6sL4hC0JWoX5ZkAB&#10;LePjckaWA56vU3TSz09atXFIJ1mUgBb2Gv0ePPV6pj1kZImY7prnQGwHtPxtz1erAsVbFDLXwndK&#10;FL6gaD2D2356vV1heLNW7GCGMANq+gJ72Hhc89Xqk0WLOlUaneFRmuCRc66EfXz1ep2mmIAqbALC&#10;G97QXFr9jrpz1erF8xNPD70paRk3EnuEvewPe9vrtpz1epixGSuqQY6RgTcH3/YPZ7eer1N9CrT1&#10;pp5Toym9/b9HPV6npauKGaVS3uR3uB42t2PYc9XqwPiMdRHMoYKthb2m5117m3PV6mhJJEMzQXYr&#10;awPsN9b/AMOer1ZYaZBh6Vj2LG4N9bW1uR8Oer1Y46ynq6qOGnQvI1nD+FvZz1epygWqJqaipdzU&#10;1MzOqaeXGh0EcevYd9eer1O1Dh1JTs/zsZTapI7MDe/e37eer1OGBUVPg4jjw4CIxsZ0LrcbmubW&#10;N/D7vhz1eqPXYnHitRNPUuC8pY7Qu0XvqbDQe3+nnq9WHCaiSkEqxug8wqABqRb+3Tnq9TrSRVz1&#10;k8tXIrxwOrMALEggWPPV6mjEcRqF8yOIWXUAjud2uvPV6nWNaqlw+kw8R/o1G6/csHOt273B7eHg&#10;Bz1epyiiqaq4pxZlHc2Ate1gPGw789XqfqKnhqphBh+gMbKwFyWIP2iew9mn9PPV6nFKiR546aFd&#10;gjAQpYWFu30c9Xqz0+GS1Nf87VNZL67Rca+B07H2nnq9XLyHpKsyU5MK6oVC+7YfZ0tr9PPV6ksK&#10;GmkmnSJUjmIBZiQATawPhr8Py56vU601JPULDhYUbN+5gALMVNxp7fH289XqyVVUZ6mejq32qbiO&#10;ygAHtYnve3t56vVjqKby4/OpthQqVY2F9O3PV6o0lM9XSrSQf6KkUZaw7ED4n8hz1epsocPTETDi&#10;MM20KB7jg7twvc29h/Lnq9U/DYK4VE800nifLsWFgdRuU6H6LDnq9U6vL1lKIYIx5kK+92sbasx+&#10;PPV6kW9RIK1zTLuVSpaPw7WNvo56vU4WleiE0zHy0uygdhfwHs56vU0CsxGBZUpYY5ANSWOpbxCn&#10;xP3c9Xqlz4rFLTsYUbeFDMANAo7k+zXnq9U7BpKWWojlke/nfZvY3a17D+znq9Rnsh5jWeoidiv6&#10;ParXA7D2f089XqN3lfGXr95ppbMbe6TZSfADuDp7eer1ChS4hUQ0jU88YBVgh0Ha3gT7O3PV6naG&#10;rStwuOGjV5ir3LrYAK4BGpAJAGo+PPV6kvUJjFBRSrAV3vtA80XYLvu2oIINjp8bc9Xq4ivroaoL&#10;NJ5hQG3xK97/AB17c9XqzTNS1JRau7liX0uSBa2vwBNteer1ILMuDT4bhk9bMqO7MCgBUlgL+83s&#10;t7Oer1A7mKgnTBflDSR/M3Z0lUEMD2K9ypBBF9Pr56vUXjF8sVsOHPLiqBSha9gNwHgbDUjnq9Qc&#10;Nlzy5h562pZAuw21DX1B7D3uer1J/FcPp8NcwKgbv7rDUeNwT3Fuer1JiKilpkXzpESKJhqxAVg2&#10;p1Pe19B4nnq9XsQpgkczpJ5vljzR/iY6adrffz1epnkhrBRiXy9ilWJ9pv8AEX+nnq9TPSxKhLya&#10;iNe7GwHx7c9XqfqDFaI053oJJCvlbgdSL628Py56vU6vWxtWChKKYIUXaLDfut7127kez2c9Xqao&#10;Sv8ANTJiIUxy6x3sLse33c9XqeMXwSKip9gdXMq2AR1Yrc+Nr9+er1JCKtrKYfIzPGPIdtpC+9ut&#10;9nd46duer1OGFxbQtb70byNtAOgNhe9j2N+er1TGaOoieSY7ZSQd1huFtBYeI56vUJGW4cKemDzy&#10;Fo0UqSQB8Q1vp789XqM907ylEyLUTbn+Y9xQwto2mmg7d789XqOzkPpRBiOJU+HPSqhf3HYqBuXw&#10;a+3U89Xqsn6T+jzC/OjklpgskUgC7lHvxsde3j46c9Xqskyx6Y8nZYo44qKjjiZVuDe7EEnwJNtf&#10;G309+er1Kat6LYDJC8FVDG0I1IIFiPgeer1IRvTT07iqJa6jwyKijijI8tVFibasbnnq9QLVHRjL&#10;ktWaU0yNG6sBHtBAUHXuCPHw56vViHQnp/VU8UcdEsUCxyIxEaknS2twO/bvz1eoJs4el/pAmEyz&#10;Cg8oopInSwIsNCw2+J789XqKDj+VMr4dsVYFXydNwvdrX73sdbA689XqcqU5bwbD/mRTrHtLMrkK&#10;4BsLADb20/Pnq9VNvrgpsBxysq6zC9jCa7sSoJVjYG3iL217afDnq9VafSXIs+L53o8MwqEs/mIi&#10;7huBO6+3vex56vVthdCOl64DkaDBq5DCZlUqhAJ3ka3tfXTw56vUI2M4PLSU0Qo4rs8x2qddoAsx&#10;J+6wPPV6gnxClkwirlppHBmUl23jQ7vge9r89XqQ+LV0jYcwDbHIcBiSLFR7O1uer1VL+qvEZ8x4&#10;fGvmFSzsCrDxBubHsB4f289Xqrs/kDTSPIwH2gWB/dHPV6pWM/JxYO5kBG1m2A9iB7D8P1156vUD&#10;NClXFMGjVfNqHcXb/D9Fu4F+er1Df06VJsQSjZNzu1jYfZFtSCDe/PV6rofTnQYl/J4MQlkZxDs+&#10;01tBqLDvpa1+er1XTdFq+jqY6WqxiVXmdUkRUUAkHWxsAL/Dnq9R5coUVC8SzAgBdxNhche/vfXp&#10;z1epX4mMNd5K9VsgjVkcAAXI9g72vz1eoDup/wDLFpXrYReaQDUgbQD+Z056vUTKsnBxV6+rmHkQ&#10;KVjuBqdbj4a89XqUWXsxPQyNUQxDy4ljO4WuWYam1hcc9XqLf6mMvUOdKF67coeQhitidoNu41sL&#10;X9vPV6qH+rPSDE8Kza0mFEeSzlmBW+0XvZfYCP7Oer1B/hCz4DWvVeWW2ysGAFvdPw+J056vUKGG&#10;0EOLLUS0R2hACsJcge8DoBcDQ9yfv56vUJeSekBr8RpGpHWake5dVHvIxOuh0Iv3vz1eqz7pD6X6&#10;TKL02NrErRSmMltbkWvY+Ate2nPV6jow4pgeWsP+Rwobmknj3A2Cou67Be+gBvb6e3fnq9SwTFKP&#10;FvmZBOopxt2uxBBI8Dr7pvpz1eoFeq+Zo8GwLy1iBknLhSgBCX13v3Nhe2nPV6qU+pdJVT5semVT&#10;GZ5ncsNAxtooHiD7f289Xqb6HBqyGWNawrC0JK2sve27cfbp+unPV6ho6f4NLWy+UtpklcRhraFW&#10;P3aePPV6jEZd6Z4hiGG1eNRPAyUM8cflSMgl1BZXSMkFk01YAgEgEi456vUqMa6etmOmagqEcTzR&#10;yAGwIDEDZ9Fj+otz1eofvSX0LxDKzg49Gkc3mO6VJUE7tdo8TooI1+HPV6rkcGZqTAPkKVu+wPuU&#10;Ekf6uhI+kW56vUSD1f5aosRy/JizKsYiSRDcC53DQjxuNT8O/t56vVS3kTEsRzXHU+dSyQ7KmVEM&#10;qrfbC5QMB22va4uOx156vUuK/B8Sra27QGNY1PnGNbEAGwtawOn0c9XqaOpObK7JORocOwYvUwyR&#10;HyXmUK6FrqGlT3iNvfafh7eer1VX5gxCuqpZfmWZ2JNydbkE+F9Nx789XqFzp/hs9Tl6XEDAk19y&#10;ErbduuAVU+1bf3X56vUIU9FJhlCz10yKYGZVG0Bu11tr2PYkc9Xq5Q0bY5hhnpZY1ZgFLFblXv8A&#10;0fRz1eovvUjLaQUdRA8wJkVRuJ3Fm1NrCxI/s56vUT3FKWOdmqJHZFS+23730gjnq9THO1JRUyyk&#10;7j9nT2n2jueer1TYV+YpkknkVUJtb2C2hte/PV6lDAI5BH8qbqoII73tcac9Xq41UklFX/KwteLa&#10;C5Aufbax8fbz1ep/qK6vr8MNXAo8lGRQSdrj2kLa2o+Pw56vVNSl8mggaJjuctu8SfHXT4c9XqdY&#10;jFTBJsRikUBR5fih+I+/nq9UKbFfLSWnkZRJc7VAJ+u9vDtz1epsgpXkcmewZyDYX9v8Oer1d1Jm&#10;hlSHzNYyylT+94g+P1c9Xq4zYDQVSNJGio4swIsdbXJPjz1eqPQtvjmeW6gSKqHS+psLW1sT/bz1&#10;eo1WSq6rwWFMUxWpj2xqRt29gSNCTcX9p+nnq9Shlx7ozjoAx+hVqjeVIhdQSp7O25SR7B9/s56v&#10;UyVXTDoHildUMsktPTsq7f028mQ3vqNpIAtbTnq9SUxn00YM+HPU4TmGkSJRvEc7s0m0HS4RTt73&#10;sTz1epG4X0hxY1EiYXXxogWwPtKnUgn8tBz1eo9nRnIWP0eHPWOGFOsZCTSJdSfCxsAGB1vf+PPV&#10;6j0dOuldZ/LUxipkk86NYyZWYkFi1wbXtroLi3PV6juZf6e1C0Jpq6cNLvjd1WwsD9nxvp7eer1L&#10;g5RooFNLNIryIpIuSQD9Xx/jz1epnw3EqCLDlTGEQzQgFlj94F9dVuoJ19o/bz1eqPU1EVVh8mMB&#10;DuiW4NtQAdNPp56vUksVWhpGbFJAFeSNRJvuFJFyCo7X17ga+Pbnq9SWp8dpKyJcMFiAS4sL33E9&#10;x7Rz1eoIMe6V4PmymlkMipI4DttsSNzWJ9trfnz1eoonUmL+oLVOEYJtVF0jYWuygd7+2/bnq9RQ&#10;xjVfmaKsqapY3eO+8HuLEFW1vr93PV6gcxuDEoY1xbCCJZ7uGvfaLa3uL307frb1eoFqzHMRppDV&#10;VTEKzElR310JOna/a/jb2c9XqkDNIgw/ydH3DYO1wCdLfR356vUu8r5ylKtgGKMhCsPLZYwtlGtn&#10;OoLWPcn289XqMTR5awrNlNFFRsroEAZjtABA0AJsL6d+er1Q8S6HVFXTNJhMbVIj2s7KCwQA2NyB&#10;oL+3nq9SUwHLGaMp429fSxTNE9wHOpFx9mwJI1/s7c9XqNRlzHMPzZSwUuIxsopQiSvIpB3g3O26&#10;37+P9vPV6l1T5LwHFby4oSwBINwCBrYW0P7eer1J3EOlVDTzyYnFDE8Tg7WUHcpB91SvxHc89XqC&#10;/EOmp+UZKcbAsjEhBe+869x4Hnq9SjwHLa4PH5cZ3MpA3aEtbSxAHPV6lTiWLmiVDTwFJFADyOSA&#10;FXWyi9tL3J+jnq9QfYti9Q9QoRglLUTLvv8Aa2gfZB7AMfH+F789Xqj4rjNOoqUmZIyYlCqp1Ja4&#10;F+2th8Pp56vU34niEWI4Us9Ow3U4RSha67V8WA0vfUafXz1eoNqrMbVlJUVaDuTGPEN72raaXFue&#10;r1JeeqSajnqK2MxxPGI0YaAM2hN+979uer1JnG8wtglO0lQHqHiMK7xqdx7XAH73j4ePPV6kliuI&#10;UtRTTtVOrO6ktGdbqw1Gthqfq56vUkcZrq7ZFPh7wtTBVQJ9kobWsCe4Hhb7/Hnq9UKXNOIwP8tW&#10;y7ttvcvre9tD9GvPV6sctdDUtUtLISZdoWMG32R9r6T+vjf1epJNH5WIRtSor3f39xtZT3INvDw5&#10;6vVENWqYmzRtps+hRb2i/h4356vVDemgnkmeS0csgJ3A27drHvfTnq9UWkxzGooJhRq9VKgAVRa5&#10;8La9+er1KHBcyzUsD0lTAR5lhcW0JNyBrz1ep9xfH3kniKkbAh8wAC5101Hs/t56vVBpMcqyrVda&#10;FuzARNuFhp4+OnPV6p8Kti9QKmeT9FqCdPtjU2Pjfvz1epSJFRxVUFZgMonqG3xsbkFEPcHS3vew&#10;E38bc9XqeIss4I1dNXYmHO3czKH1APcKSD9XPV6kZVQ4VT1TVlKdo3gqHsSANLWtz1erNU09JBg8&#10;MzFvm98pdgbBkbWMbPAjW5vrcaC2vq9SbdfmYzTqCVDAWsARfXTt3PPV6olDhSU4eebRGDMR3Fwd&#10;Bp/E89XqesMjiEJE9MSWY7XBUKCp7eJPPV6uENEuJ1gqZn8v3kDRqB72vbt4gd+er1Y8UytVyVSp&#10;ARGslwL2uBa9x9PPV6oFTkitNCaOKRolDK+5QNzkalSSL2Pa33W56vVirIEqAtMIw7qSSP8AC3fx&#10;7gc9XqdKOnr8MnhrpEE7tuBSQe6LiwOgvp3H589XqUFdUyy0gRSEXS5Hjc9tOer1KnLuJSYfK1LN&#10;HYxMpDMdGFjcixuLc9Xqm5o6iZkxmKSloHjNPGquBrrbS20WuR7Tz1eoH0o8brZg0bs9yQUvo243&#10;PhfQc9Xq27f+E9/oj24dXdds0U7IvzEkVKRfYfcHvWJNyo0BGmvw56vVt4xT0mFUzlLRhAbEDQD9&#10;Tz1er//VpryvjNmpsJkQJGpARfahBN7DQa+wc9XqHDBaeJB5l/OZ3b9HYDb7vuBexOutzc3v4WHP&#10;V6hLyviaVFTFW0aWKloyB4Opsf6Oer1GbwbEKbD6JKIziQkLMI2BJFzqb+zXnq9Qn5TiwmkoziOM&#10;t5kwQELtFtSWAB9o0GnPV6ueNVMVRWRSpTmLc/ckgAeH5XB+r289XqfqKvq5KiNJFDQMWIU3AUX7&#10;nvchSdNOer1C5gmKjCilDHDJJujcobAqStu7dvEafTbseer1DFBiUkFNBXJIscpRANtiQe5BJW2o&#10;0tz1eoScMlkxj/IyhVjKaADXtz1eoIfU7lCHGsoshAeWBJFiU3JZ9unjqPC39HPV6tSPqtl0U+Yq&#10;2CpVVkEhYnQAED2e0Hnq9QGz1I83yonMaot9oUgSaHUnt37Dnq9UBBUVGHLhjBQ0tztsL+OgPwtz&#10;1erLHCq07QPYAaMQtttxawP9HPV6olRHQRR08WsjOPtD94jQH6fp/Zz1eqRQVNM0wp57WcINe91F&#10;rEad/j27c9Xqx1sVW1S8wXy1iZQqEi5S1yTftfwHs56vVnoY5ZEmACbo2JKkgXDC9zfxtz1eqA1N&#10;LLUNUPGoiQe6AQASe4FtSR8eer1PK08dcuyOVAEJO0sBYhb+NvDTTx056vVwqo4UMTKD5TgSMDa5&#10;INu9/H2c9XqccOeeWF5I1/SqwKdrgX17eHPV6ltgGMjzvLbYyRX7AWvroR466Hnq9SoarqZ6Z1Ei&#10;oFZDttproe3cc9XqasZr8NaaSCknkeSPcfdQlW9o3WIBvrb+3nq9SerMKkRY55gqsYoyVJG4AtfT&#10;4fHnq9UfEqGmmovLoKeOGpqhaZr2JAH7xJ8R/QOer1YZKSvoJlMyq1POQikG5UkagDvoOer1N9GI&#10;8FthpLFAAqF9TY3HvHvp8eer1d02HrTq89WzCG+hB92wvbTsDz1epzw2OjrK6kiSQ/KiJ97GxIkv&#10;7gGlipuSTfQ9geer1KDHBT4bPFTzzXgkU7u97toBb6deer1ImpkEdRBRUv6TyiBv8SLkgkaW1789&#10;Xqkph89LTSK8kkJYzFTHKw1PsAPh4eH3c9XqGbLdTNSYdTRyAvKgBcmxYj+3uTz1epPY3iOEStUV&#10;kAm85iyFmJVSQSexurC2l/Hnq9SSrMy1cSR0tBIfNkK3017/AGR38Oer1CTlrEZaqhEFWN0e86sB&#10;uub9zf8AXXnq9Rk+m1VhcFR5LRCdomPa1lFiLn4Aa+Ouvx56vVYT0yzLHDl+LC5Y4fLw6WaohqNq&#10;qxLrsYOwALjaBZTcDUgAnnq9SS6t56NfTPSJJtOxTaxFlPs+Fzz1eortFiGJriSxQqoSpV1eQ30B&#10;BsbX8Tp/dz1ep1y3htdWpMcSCuYCfK3AWF72/P8AXXnq9SbxuF6j9NOg0eSJdg/eHjpp489XqLx1&#10;TqqrBaRRsOrNEQGGraj2+HPV6iv4RhNbimOLitS4eBNwJAG4EHXdrr8eer1DRiNHT0dHHEkYAKqQ&#10;TpuVxdTbsD/Z7eer1JSiwOmxGd1qYWljV/eAFmNtQA3YE+H9HPV6hdihjoqaOkoIPJBVEF9CPC5I&#10;B7DTtz1epozXWimoool3PPI43MNACNAv1juf7z6vUGGJYw1BDHW2sXlKHQNY3tY/C51v2+rnq9Sg&#10;w/Gqt8RFPSSJJEo1U2O4AX08B9XPV6lZi0j4rg/kzIjMrjyRexFh9keFr+B56vUXLG4opIDFPH5N&#10;UHN72BYA6jxGoH6nnq9QFZvd6tnqqNP0RHlxJcAb1+2x17j2Dseer1BAElm/SUJCRBm3/wCrt+0L&#10;38eer1MFftn2yROLuwO4HW3t56vU24tLVNSs8BBZEbaCLFj7Sf4c9XqDLGJqlEjq0XSUjep117H6&#10;uer1PGFrNU1PzHl7AgKRqTYCx9nPV6mzEqpIEnUAlvMCtpe5OoA/Pnq9WeiqaVAm+6PIJNiW+0QN&#10;bn2g9r89XqkwVUFW3y3u+Y8dhY9j4gDvpz1epzVUrtlFUQ3MVmDG4tfsB9PPV6lNhtMlXGa3b+kY&#10;lb2A2+H589XqcZIY4Vu7gsNbDx056vUkoqWqqKmaWaUlSBYXuBfuTcDsfDnq9WH5GNadsOkj91SW&#10;LNa5t4jt4+znq9QkZPwinn8mpmGxSCDIw02oCbnx0t9Z56vU4YjiVLsjlpl0UP3FjY/Dwvz1eoH8&#10;yGqqaUWkaQq5ZWVSDa9wCL89XqSEGImoi3VcknyyOLxqSDuHY+3T8vv56vVGoKlZ8Rb5iRixfaCf&#10;C9/pHhz1eoTVneuQwbVkMXu99B7LDsbjx56vVPx9fKoBKiDehVT3J17D9dOer1BdX4fXL8zJLCAW&#10;sAyi/bWwHge17c9XqgzUlFS03lMWUqDc27k/D6eer1NcPyqSbHkGxDuuR38Ow8eer1ZmjgrVYU7b&#10;nIDBdoFrd7Hnq9UcUzBvLVwdwXafj7D8Rz1erqOjbXyT+liazA/Hsw+jnq9SgoaSeNEjpV+wx3lh&#10;YNr2H0DXXnq9XeIU9UKx0Y7E2blYDTvb77d+er1c5sPglp0rKI7fd2H3e4J1+g89XqUOC004ng+b&#10;AssjC5Isw23v7Lg89XqU1RAfnY5IyfLYkDtYaaX56vUKOSN4p6WZzaS7K7dgyj7IsR39vt9gtr6v&#10;Ua7p3O1Bj8TIqJNU7VVydFAsSBYXt7bX/hz1eqw3LuP+ZLS4bTRSEsblo9APaWv3HhYc9XqHKmxq&#10;pwGWKqkjLrJdr6EgX1v3sfp56vUB2fMYnzVm2aaWmZYmCnexWzKCQAoHY+JJ+HPV6hSyTmqhy9Qy&#10;YXTn9DUACNiQxRjcMoN7kfT8eer1ZfUljkidN4qPDyI5po3RZH94KGF9xGna97Ajv4X56vVX/X5l&#10;klwdqWkmB0DWJABAsCviNRrrz1eotueKqPFMTpbe7FErqddJGve9/aPu/jz1ernhWNSwFaLCdkxQ&#10;DaWCsN17C69iPaP6eer1WOem3HKSizBAlQUYhR7491Q69x30Ib7uer1XZdL83wYXl4kq0ksjXCqS&#10;QpJ8Lff9fPV6hPw3EMUr5I55ZFbzu5UkHaT9VvZz1eoq3rCw+dpqOaDa1iViBshCixOpv3GnPV6q&#10;4Pm4IVqaeKNCUkMv2gWLsbWX6fb/AE89XqDbqxsxmneMIRC21ipt7hNtLfSTz1eomWKYPTYfm+hE&#10;coSlMjLM9j+jTupsBc27G1/o56vUq8YxyLF8Vl/lFM4CIESRiAzWGhtpoSPZ+3nq9WOjxFMNaNKg&#10;XeewlY2Gt9La30HPV6gJ6hHzsSZ1YlHZ7drDWxII1F+/t+rnq9UnplmTFv5g1AJwQqmNVYAgm9gx&#10;0Hb6bc9XqMplug8+8rIqVKlwAbe8oud3fQk+HPV6i89eMuSU8kWIABakkeZcd1YXH6+PPV6iwUgh&#10;jaWN5bLuJcEak3uQCR489XqWVJjdQ9WQ0K7UACoouNfEX156vUpDFBjVOTTDY4Ya6Xa1rae0+PPV&#10;6vUT10WJGSdEdVDIpKBtpt7DoNeer1Yq2SagKNXRXS5BIGhvp9P089XqmYdDHHQSUkyraKzL20BO&#10;gI56vVEpmqaKpRoY/LCvci2h0uP7Oer1DZLUVlXhMccLATbv0hIvtFwBcG1wTppz1epPVL/JYi1N&#10;LC4mh2liQQt+wII0N789XqZsVxKOaSQTNdgCoY+N7EhfZr356vUFOZJYnZFnO0yMBY9lta3PV6lD&#10;l7DoI6oGQCT9JtDd9CNSPgT+tuer1GIwDK6U1NtVdgBO1gfbckffz1epzxGlpo69KTDZTUyKougY&#10;EB727i+ns56vVYd6N+mGNy4nWTTUnlSSReYrxve526hrgX1FrAHw56vVYf8A1TnpqZDJDaUMl4zo&#10;G0sWPu3uO3189XqFfKFNIcNkowVvDMGZBchR7B8Ne/PV6ltlyrq6/EXNb7yM7WVRYIRcd+51HPV6&#10;hemnhlwuXDpPeDKptJcC50APu6i3geer1JnEqD5OGWOGS6RId6g3BXvYc9Xqe8oV1TUTQmpQlW/S&#10;2Xx1A1+IFzz1eoWq6WOFmVrsTa7DQ2I00B56vU04Wa3EqmaKnBtGW1NyLW0FvDnq9S5wDF6ijoYl&#10;kgszDawNrggnt3uD+3nq9XOakpp6WV3jJllsFNiSo73+z2AJH93PV6kWJ6iPEZZLOdoKJ4BgPH7P&#10;PV6seO1UVZQQVEbFJIzcj4dteer1Iylx+fEY/wCQwbWEV2Eu0E2GnvEa6aafT8eer1NFagpJoVrU&#10;BWN5GLnszWP73tuPHnq9QW4tmDCpsOqP5gwSpQyNYMoubkrck+Ht56vUR7rL6sMs5WiejllQPTNE&#10;rpFIpLD96QeBt/Tz1eqqLrB64VzLQ1a4E7wz73RXJ9wrc6AXJLL2N+/PV6gP6S9X82zZxCVDu8Ec&#10;YO0MQz7za62t2Ovx56vVcT6c/UNUNhlNl3E6ryKRKuRV8xzYhdGWxNh4i5+jnq9VkOIUOVs35Wds&#10;UkjiaRSYl23YgjQi1x43BPPV6qwsw0GLYJjb4TjUX+i3LqCpAZw42nx+z3v/AEc9XqLp1ijRq01K&#10;RbS0ZDoATftY3t7P489XqRWUMww43huIZbl+2kK3HawdSBftcG2lvZz1eoj2a8uVWDUk9HI+8iST&#10;exXQBSbX/hr3789Xq90jwwYhPJUURDTRxtZNLhypAYgHw8Oer1DZR9Jq6up1woIROyu0zdtwOthz&#10;1eoTMh5Tp8rdL8x5mkp2gkpVNNGHUXbQhmBHtsRfx56vUQfOtfDQN8zgTSR+ddIbdxqLjTt9HPV6&#10;kHTYasqNidXOVDEjaQNS3fUa89XqRuYaN5G8wkptA22P13B7Ec9XqG/obTmgzNTVsqgxTXTaNS5Z&#10;CLmw8O/PV6g66zUEJzdXRT3I3DYfiwuAR3056vUCNHSyvGkcR2tTMVOg1Fuer1Pk1dJDSoViYGSw&#10;YN4G+hsDfTnq9TcuZKuCo/0WUnaSrixA3Adx7bfC/wDHnq9ThJjv8wRKWYqXAVyPEg+J+nw56vVg&#10;+eq4UEWzaVey/wDEbg/w56vVjzEYoL1kibnLRNYsewYHd9XPV6kvWRxVIlkmfYrNuAJ0tfUEdrfT&#10;z1erPhwplRvl2vHc2uewBIsvwuOer1cIkmaoE4LIoJAIJ22sdAL6Ec9XqcsNoJ6eAVdZF5m9iCx0&#10;3E2te3wA9nPV6sRKxrI6qELX9240F7WF789Xq4x0wMtPJ5w3putGD4X7kc9XqwQ0DupxB2O6N2DK&#10;3hc2Frac9XqhY3QyrFumVp4jtHuBbggk3Pw+jnq9TdTVVCs8skhKblAUMwHa3f8Ao+jnq9ThQzAY&#10;dHE7iQTO2w6nXU2F7nQc9XqypRSL7xi8zzdyya2CqdRb6Oer1Y1oJFil2khGZL7bAgDTQ+w+Nuer&#10;1JyGOL5mefEmP6OTeApuQoNra+B8fo56vVPnweSrxKGbDo9iWLb10Av7R46c9XqUMdU0cZEMY8qN&#10;O5sRoTc/T+tuer1MlVi0UFWlo2YKQbi1iSPtHnq9Xb0lPDUwwU4Nqh2dv+IgG97nsSQOer1QpGWK&#10;CaeV2imhO6JQt7gE2BPw56vU7YWKbEqf5ggshbdILWs/wt/Hnq9T7DEZGE1UiqFb3ALdv6Oer1Ro&#10;aVYaKZ6wbbu4dTY3F7g3+I7c9XqTdSl61DSobRhrEdwD2t9HPV6s6Usy1TNM+4L7zKTqFPYge3nq&#10;9ShklNXRRRwMLOCL9iF76+NwOer1R562eOqSno7COwVjpcg6fx56vUm6+qxQRGCkkJJJuCNDbSw0&#10;Hh+uvPV6nWooZaKlJd73i3e9oFDdwPG4vz1epg2VNA8EmEAmByHNvEH231sfG+vPV6n2HFK56qSK&#10;tuscqlwB20P2R8eer1ZiRO/zcsQliJAT/VA9oPgTpz1eri9PB5skm3e0ltALAbTcA+AIGnx56vVK&#10;WeGWON447SK2l9Tdb2sNRr3vz1erliENpEm2h1N2J/wtre5vz1epMQK2F1petEk8gI2WJITXUkai&#10;2ttOer1ZpIIK6b+aGRkJbaYmjKj3vZ9P0fTz1ep9804lFNPUfolhI9z9wbfEjxtbvz1erNNPS/y9&#10;a6KQAMwUMPs3Ol9O9uer1MFa86I6U8nnPGBtZNQbkgj23Fuer1SDXVkqRipi9zZc7e316X056vU0&#10;z4P/AC6cTQjz9zK6AHVQe5YeIH8eer1Oj0r09ZJVVZV5JQNlgdPdOvs7+PPV6oUULYfLFFPJdpje&#10;9rndroBbsfE89XqmzKaj9BMCpS6rLp73iR93PV6s9JRRz1ixLIpgkiJVf3g49vYan2689XqeKOQ0&#10;4SHEF3MFJ3XuANRrrz1eqDitLUySasAi7Da1ybtYfXrrz1erPPDFPAIqv9Ba6jaBex7a/Hnq9UCe&#10;hmgk3SKDEFtF8TqSPu8Oer1YIENAzzkqNqjYhNrM1r3J+B7fnz1epzgpaaOSKKsYKQStv8RIN7fS&#10;Oer1Qa+Gmw2MFF2o0oGhvpb+A56vVKp5Q+KxJId0RuzMnZNLKWH7Py56vVzrY4GnamqgzRylgWta&#10;2lgTbx56vUyCKDCJ5awuZD7iRsLH3B9oW9t/Zz1ep+kkjkp/n4oyzKw+0NTcafr9PPV6nBHqVeOo&#10;nCAJcAdxfx+Fvp56vVHxChjqkZZNpZ7khSe2vbt256vU01FUlPhYZIS7A2YCwtbQGx7i3e3j9fPV&#10;6o+ExzU6yI72cldw8SRci/h256vVOp9mKzipqHCspcqnukDbcE/T8Oer1OMLmH/T6MM50DKSDcEk&#10;aD+J56vUwPTVdQi00rqu5yCg076mx8bDxHjz1eqThkryUssMQMnllhuYXIA0Nj4/Tz1eqTDJLNCr&#10;eYQkZ3grY7iTqo+vnq9S+wMwS1LQyLuKg7F8WPew+jnq9Qj5cxM09Iaeb3vK3C5sTuPfX6Oer1D3&#10;katiaGOh3AecCSbC4AFrfT9PPV6hZqlhmp4aKiuCqAFgNW3X7/d4/wBPPV6gV6h5dVKeZpCG8gBA&#10;vsNrfwF/1PPV6ig41QxwBkjJDBraDub356vUjZp5Y6aSSvT9GodtotcqO/1+P9/PV6mlKnCnFPjU&#10;qkQkNHskXQnwPfw9vbnq9TzUiqieGaP9DGtxtJuTp7PYeer1ZpJo5j5cnuBGYA2AOvgD3t489Xqa&#10;EnlqJhRqkiqoN3GqkA+3wP5256vV3S4pVUysrWVdBDqCN51P0i2vb289Xqd8GrKiqjgrSzqPMIbs&#10;CbGxAuOx56vUMeDY1bDN1HtWpZmJ3oCpW/ex8R7fHnq9SSzZXRSyGSQBjMoAsABfsPCw56vUGCyT&#10;Vbzxx2MaqE1IuGBuR4Dnq9WWiVWZmqG2KLLYH2e0d+er1OD4gIab9EoeNHFvjcEX0+OvPV6s0OER&#10;hROQrOmu3wBOv06c9XqyVteKCF67EEO0MqqF1PvDW3wvz1ephrzFJTgU4bfLGWuxsVA1tY9j+vhz&#10;1erM6VNNFTlhvMliz9yAV156vV3UYpl/y2Vd7SJZCjKQN3g30ePbnq9UmjApIpGrB5kj6lr99dNP&#10;bbnq9TfS4iktXLKXDwyKQV2gEMugsbX0+nnq9WOCrpMQlWlqmZFVboyg2IB7MdLX56vU60tOi1Eq&#10;wMVjikjkQHuWGh8bWNtRz1ep2SOV6uarqkG8sSQtrAMLbR8D7fp56vU8U81MkX6QAeWhVNNFBsSO&#10;3b9fDnq9XcVaalfIWwiFibAAt7LH4Dnq9SywqlWSM1KtuRrAk9x7Lc9XqVOER11BWLM53KI2UsbG&#10;5JuNPh3/AGc9XqE7L0JUyzw7XkgUhb6Ekm5t4Xv4c9XqV2A41NTT7q2VV3kblN2FvDQ2Hf2c9XqN&#10;l07xaeKrpWXXzCVLAAW7FdPiOer1bOXov6VU+Z8m0E9QA3mhJJCdDZrnb9m9gPb/AB56vVb1gvS7&#10;AEaGVKWNDCAA+1dxPbX489XqFOlwmlo1SCNQNt7c9XqmzRi17dt1vDnq9XCFVLe8t9vjbx56vU4x&#10;pCB5liO/Yd+er1cnaJImdbt276+PPV6miatJICDtcnT+znq9WGjxGnW+xbk3voeer1S3lNQ3loLA&#10;WOmluer1cpGVYzEtrE6+J56vVihkmjN4wCCT9PPV6sM88krWK2PcEaDnq9XdAJahmjZfD6Lnnq9T&#10;15EMN1RSQLHw789XqdaQyKBsIAN7/Tr/AG89XqdaWeZm2sLWv/Zz1ep3RGEep+g+PPV6sVOk7T++&#10;L3/hz1epUYXR1Eknup7dPhz1eoccr5J/mKLLMm0W+jXXnq9Qz4dlnCsPW0aC4+j4/wBPPV6n0yxw&#10;3FrfDQc9XqZK/EAu4E3A8NOer1InFcdZCd1ri/hz1epDVWY2e6oNdeer1I6oxBJHvUe4Pq1PPV6k&#10;niuKJIvlppqfr56vUmHxKNXP6IKqj4k356vVHnxqEpuChf6Oer1JGTEaepkMkYFmPfQ89XqaK+po&#10;6eE/MyEAXNjp9XPV6k++bZFlCYdHcHQG3cc9XqzTYg08LPiRDgWO0gag/Tz1ernQLSKpkp1VUFx8&#10;D3tz1eqLU1NOA5UDeLjwIt/eeer1JZqzF6mQRkqIQD9kEMAD7b89Xq5xxIN7LuYyE2Y3sD+3nq9T&#10;tXVFPh9CzSe+yWa62NyfDnq9WWEHyyrIELL42tY+znq9XPA8szV+JCeUbk/xAk9j2tz1eobq16fB&#10;MN8xmVFUHvYaDw56vUVTMXVvFsaxv+rGAxNJHciSQEWUHtcd9fo56vUKGEwvS0cVmUSsAW2rck89&#10;XqDDqF1JpadTl6mbfO5KN2ABPj3v8Oer1MGA4PDQYRHiVYAZAu/924H6/wAeer1IfNOIzZsxKLC6&#10;P/JxshfxANrj6eer1MeaMcGU8GalogBNChvIALBiLA6d/wBfbz1eon3TPBupXU7qxbY0lDExEkzq&#10;dpW+pHbUajtz1eqzTHosPwjC4sNlNkAVSDYXI8b/AEjnq9RdOo/UilwNUwvCQDPKSoBFwW8Bp30P&#10;PV6hJxFKinyL85iwCAIhNzYAGw1+jXnq9XGjhGL5Qmw+h/RB0OhtbsbH46Hnq9RbuhOVsdw7qrND&#10;Xyt8t7yKe4JS97ntfXnq9RiuvUcNBHTYgjHy6QeYWvqACLn7jz1erNm7EKNOnsZqNpaRTtPiRbx+&#10;Fuer1In024jRrT1OF6POXY7jpYXP09hz1epj6rYG65/w/FkTRGBW/dTYAEW+N/v56vUJ2csGjzPk&#10;aWaJmZVR17+NtPj3vz1eoNfTJVYjNgtXhOKyvKaCaWMM42llB90gdjppceIP0c9XqZuo2LLgmeYM&#10;dWML5Dt8d4OgFvgdb89XqEzOaQ5qyAuL1RtJVRHcBYgHQ/Rz1epJ+nCnocs5XlpVsjTTybhcElgS&#10;CbfH4e3nq9SV6mVmK4LnVcUpiFjfYNtgASW0I56vUJGdaKPFcgFqhLmWIuQfDT8teer1Ad6WMawv&#10;CsYxWlxCSNKnzEREQAEqOzH2n2/Hnq9Qg+pKkFXg3zkPvxKQze8VZiO4H389XqTfRXMBzVkn9OhV&#10;UVU+kC/f6eer1A3hGAYXhPWSoqI0CU6MQL2Fm18exBuB+3nq9RiOsmFyY7k2aWNAwSNmLBrgADwI&#10;9h9nPV6gL6M4nNjVDJgVWD4ruHay3v8ADw56vUH+NLPgHViCamW6FrqQLDvtYH6b89XqMZ1sy8uN&#10;dP3rFYebGquL3IQ2sGt7Lnnq9SE6R4msmUvl6l9zqoiksAASFsSfgeer1An0/wAYxbK3VxsLpKby&#10;KGaWRRZQoLb/AHbAaEEEm57fXcer1Gh68Ui1eBLIihnW+1m1sxtb6b+y/PV6kpkBZ6nITrMVMsYe&#10;OQN3Y6kbRtPgfu56vUGfRPNeEZfzdX4XLNGZ62QCNLWItckL7tgfjz1eoVOuUVRQrDmCmjZ12NYB&#10;bksCDYfRfnq9XHCHjzRkOWKq3LuhYjexJDdzr7NLW/o56vUW70z4DiWC9VZlxJ3Id5Cu83AQHX3i&#10;SBfuB8e3PV6jQ+oujXFKKF4NETdsYG1wuvfnq9XHpQxzbkV4ZjtEaMCwN7i1rfx56vUCOU6J8r9V&#10;5KejRVjknDEkkAKT4fWD+Xt56vUav1A0cM+VWamUNIihie5vb873PPV6i/8AR3MNZjOAHB6ZyEMj&#10;AK+jAjwv3APgOer1B1Q5gxHBuqyYRHSvUGaRgZIiLqSdQbgHt4j2c9XqMr11y9W1+Q3fy2iIjJc6&#10;kkW1BPxHt56vUl+gslPNlUYfhwEjm4BXWwA1H1c9XqA3NGOVmA9SjHCv+WmU7tQSS2g/Z8Oer1HG&#10;6i4dFimUoFr5EQSQl22kgXtYg/G456vUF/Rz5SLDZI6Ng6gSbUPcmxFwe9+x56vUWvEoUwjrZFVz&#10;xMjSyk7jYIHYXtrqTbnq9Vj3VSifFek7Q4fYStDvdiNAQBoPp+PPV6iu+nfZh9HUwPb9CwQKWB3N&#10;cgnTv7dOer1B16gflcqY9TZoxayr8xFt00uWAA9ul+er1HkyFVSZn6bqJwBGKcsAL2Omh+ke3nq9&#10;QL9JXpsCzbNDVTK6rLuULYm172Ps1uLc9XqT/qHxCrwLMEOb1gVKZJAzHbcqvsF7+Pj7Oer1GtyO&#10;r5y6aJU1FttVD4aWNja/e+n8eer1Fq6T4N/VPqNWUyT/AKOWSUqO3v8AsHYWJ/U89Xqzeq/B8xQY&#10;JDmKSHcFKlChUkgEErqAASbafnz1eoa/TvidXmLp9FV1Q7khyL3JvqQduunbnq9TPSYyuXeoVTR1&#10;27fUsoU3AtrYfQTr9/PV6k96len+ZZ8EfHsNKh9iMt7kq3ukG/wNv1HPV6hn9NSVGMZJEeJytJUg&#10;BWVrE3K2NrAE69uer1AZilFS5H6ptBUqKfz5T5TNf3tx18fD2fDnq9Q9ddujeD526btiLTSx1aRO&#10;0Jjew0ANjbQ3tbnq9RLfRbhuL4XmGqwnNDbKqFntYgiRP3SdPp0v8eer1G+9SmR8Pw2mizUQFZWj&#10;ZhtNlAsynuNL2156vULuVs7YZU9MWw6WBGYxAEMikg2Oobbe3w/p56vVXr0gy/QYf1arX3u0jTOz&#10;EOQu1y20FAbadieer1GJ9SmSac4JS5mwzaJqX3y7GwKjvf6Aex9g56vUJHRfFcUGRL7d7iCwGpYH&#10;289XqKNgVCw62ySMqwO8ryldusjE2uR9P7Oer1GM9RuS8QqcpUJgj2mUjzHVb7Ab66Ak+Hb289Xq&#10;eOiNNisuQ4cq4RJ8+8aFQ4OrG3baV79x28D7Oer1FyyZitdk/wBQNRgWMqqNKVY2uAWJOmupIAF/&#10;7Oer1HR9SeWsLzLkda2SMPtiFze5Pa5/aLfDnq9QddMVHUbp/LhL1JiWDy4xodVXx+m/j9PPV6q8&#10;scwHG8qdaaqkWoeeBwVcvtCqQxttAAv7tySfhz1eo7OZIqyTIBrWlvDFTgtqQxsupB0+/nq9Ur08&#10;zUOc8JnpMTS4W6EE2udfo8Neer1AVnHC8r9OOuVLHSlIFrVksrW94R6kj6N3h7eer1GK67Zcy/m3&#10;pTHiuC2FVZJEaMi90IJXQ2O7nq9SN6K40MTyjLTVsLxvHpIhFwANAdLgdx9/PV6i+0EOD5c6tzCl&#10;9x6upOgUAEMLE6fC5+/nq9QxdXcp1lZllqqia7BksUUliLg9vaTYc9XqW1Pjk/8Am0d/LNooHV7A&#10;m+lr29utuer1Fg9POeKGXOUmB0ye+ZWVyQV2m5sWBXUG/PV6jGdasEiSrpsQdiH3x2I0uARfXnq9&#10;UzM2I5xlyl5dMhkj2EWVfsjwPPV6mzoLn+sqcv1mXZoWT5ZzF762Ynvce0EHQjnq9S2pgMLzmmI7&#10;9hmu1jcgMLDnq9SnzrmzMkKedtDCJg6ak3I7abeer1CJg+dZsw4F5eIi5eM9rgg9+3PV6lVlJcUr&#10;8MdaJGm7i4sCO/ceFh356vVmwbN0WS56mgxIIGAvqBdTfUn289XqLF1Y6uYVSYjJjPnCGGNySdAr&#10;Htb2fHnq9Vc/qK9VuE4bDHDh0CJCNyecrqWYm5B2+A7gkfDnq9VUme894tn6sqp8Wk2UybWXc4O9&#10;U109h/p+PPV6i8V3UbA8CQmMxlYwSFdd2jXuNb6356vUCWaOp9IlEskJszAiwFj9q+5u30Ac9XqL&#10;7WZvr8UxR6mCUxGsIBci5FuxIPgbWv356vVnrs3QUdF5k0h80EoQWAHh736/Hnq9SJzD1Aiw2k+c&#10;jk3y2vI51CqAAoHhc+PPV6gBrM2Yjitf5ESkoSdbDsTpcXtz1eoVsrS4XlPDzi1cBU1TOuyIEW8v&#10;UtcG9mHstr4kaDnq9Qpx9c8Vpcv1uXKSRo8MxKSKR6bQKJYwQkmz/EoJF/ifr9XqBitzIIIKiqgU&#10;nzGQkE62DAMfz0tz1eprxjNUdHCZaVGLS2CfZ91foBvp356vVGwrMVKaCqrGm3MCrKpUDUfXrz1e&#10;phXHMbzJVJS0cjmZiQSLWC3B08df7uer1G26XUmWMnwedjA31xV5NV+1c2C3sdR4XI56vUbjBcyY&#10;bhtPDUVEh8uQNIgOoUfaFwewN+er1JHMXWasq4xh1BU74pGW21bkDUW79jbW/bnq9WXBcy4gIRFU&#10;qWWQp7wubW8SB8Oer1Zs25i+dMdLTKULorNc2uNV08R256vUXnN2KywFDv3iM6g3K6D6rkeznq9S&#10;TiwmWmoRidI6yysRJsZrkbjqbDXTw56vUssnYzV1eKPQ4U4BsxII1Y+J+jnq9VmnR3CVocJarzAb&#10;wkIVLaMQLEhfDWx056vUPWM+oXCMpYTNU4fT2ksRCbgFgDbtY3H9vPV6q3urvWvOXUOtcYrVl1Ry&#10;EW9gqnvb2W7ac9XqLPNVJT4sZ4buU0YlR7uumviD7f6Oer1Dh6dM6VucM2T0kyK0MTGONrn3rGzA&#10;W0NtdPp+nnq9WwV0Hekw/BRRw7ncIvmAkgi26xt28eer1GwwWixGnq6fG6tGSmJKh7EBm+krY9+e&#10;r1D1R56y3QVDUxmRpAFYC2oA0uR8Tfnq9SdxDPTY1WTvRTrsYC2gYXva9tfAc9XqUmXsUqYaaeo8&#10;s3sw3C9xfsb/AE89Xq4ZgzFNUYZFQGWysSzMfEgEDt/Hnq9RbM+YNjOJVOlNTyUZiO/zgWLN42t4&#10;Wt356vUVaArlzGxhkyrDR0ynyo1sAoJsNPAfDnq9TtUZ7SnhmRWVIR3k7hvA9tdCO/PV6puTcxzD&#10;zYJJzI0l/KAJJAsTYfUD256vUaXKuZa7C0i+bASTaCmgJJA7fZ56vUL2Vs9Yjj1Q0jgQObEkHU+H&#10;cAa89XqMJhWYZkUSONLrpex7Wv8AQfjz1eoX8FxiKq/RmRWIUgqNSp8Oer1KsYpgs0ISr0jX3dBu&#10;JbXw056vUyY3kjCcWw/dh6jc9gCVI011I1se3PV6q8/UD0nTFKB46sAvFIAhCXJPYAga2Px7c9Xq&#10;JRUen3MU4/mC022SIOUGy17i4v43HPV6i9TZRmwitkwyviaIwSkOyqR2Guo7HU6/Tz1er1Ll6Gir&#10;1mjAkjJIZSQWdm1G0nw73+rnq9TJm3BstQGbDXwxJIqhdjBiTqwN72Pxsf4c9Xqqg64dAsFxtp3w&#10;anip5KUyBVRAD75tYEDUaePPV6qwOovTPNWQsUEeMUiq0g3RG5B2qLknS2t9Pb9/PV6gtooY5/8A&#10;fjXzGIB9oDKDuJ0UEEePPV6u6OniqG3s20xs232X8QNeer1Y2pGqS2IyuPNFrewj2nsL89Xqw1rV&#10;ccJQSKt/tADXb3AGunPV6m2FVqIyjqyKnvL9PxHft4c9XqcI5qYQpoqLvuhPcntYi3ifbz1epwhk&#10;eOB4qtiW80lQAPYdD4W56vVnWkmelp/mXAeQkSBR2AuFF/1+rnq9UKWiHnwwlgPLe66nW48fbb6+&#10;er1ZpXjTEqir+VR55tTIGa4/xHboNT8Oer1J+ageOj+eaVgk1w0gAJudex00HPV6s1PQU4gBp3aS&#10;MLYMyga2PgL2+jnq9TlQybF8yONS0ilVXw+Jv4W8Oer1ZJKSSON4UcfpLblt2HsHa3PV6sUWFtS0&#10;xkoVO0FRcgjsdRr8Oer1OmH00syvUKp8yIgAdxck20Nyeer1O0MkjQtU1hIIuQo7Erob2/bz1epv&#10;rqikq6lK9XKsQN66gAAaW8P1+HPV6nelxuOojkiw9IiEjDtujXx0uTode39/PV6k9FVN5hl928tr&#10;gDQNcn4nT9fbz1epxrRWQ0yyKusyg28XtofYDz1eqZT4cDA7VEerKCCex1FwD7QOer1S4o5Fi8yp&#10;l3wF7ED/AAJqAuthr3Ot9eer1SqjEUrJqapogIUpRJA47BixBDOTfUDQeHt56vU9vH8hTNJChDDc&#10;AygknxvoOx9vPV6uaYkkgWeUG8xuxA7EC1vYQeer1Pg30NNFPC4EYU7wD2JOpOtrBfD+/nq9XCuq&#10;5jXGpLH5d3UAkm5AXQgeFzz1epPYjhIxck2DvHNHLawC7Va9j8Dz1er2YYcWxCWWsyyPIWaXzmjj&#10;AJj2kB4oy5Nk+m5Hgb89Xq5zfzL5RqihpI6ioDgPFMxRQOzPuW5JUdh4+OnPV6nOgjbEompGdI4R&#10;A7lrA+8G+yvY6n6Oer1NVFT1E+Iz/Myf6PIiLBEFsRIL+YWbxUjsLC3ck89Xqnikgo3N12xEbQbG&#10;4Y356vVjPm08z06AkKU3tcbSoFjawuD4nvf7uer1Y6CtrKiWemmhaP3QIwtizqe/ci17f289Xqaa&#10;t6Kmr9lWi07EhRuBub6AHw156vVMqqeWdoo6Ndi2bcouQLaXP0nnq9WOLDpq7DamCGmKrShJZZFB&#10;si7gAWvcgMdL/V4jnq9TNUYgaat+ZihRZFGwsFJVgR2uTb4G4P0c9XqbkrYP5cq1AWKQMSLADba4&#10;AsOer1CTlHEmSuSVJCLjUX7aanXuDz1eo43T+trq2iBpW2Ezxhm/d2o2pJFwCL2Fvv56vUaSpovm&#10;FeqjvJIoNriyj/iOpvfnq9Trhs1XTUTU0kmydiLWUkAFT3NgND7Pj7Oer1RMUppJ6aKqklUTKw8w&#10;EXDEaA6fHX7+er1B/PSVkL+bI43s7hyLnvchvoPa/PV6lJgNNWyYNVwTsss0mwI4uuwE+8L6308T&#10;z1epoqKZcRifC4ks6izSBlYWuLhTprp356vUlsZo1jot0RsUchiVBIJsBb2X+vnq9QdY5SYmWRGp&#10;UmaoQi5PcL47QLHx8f489XqCTM2G0cdC07DYsTElR3Z7jUDvYfDTnq9QK5typWV8f88e8KiNtbi2&#10;0X9619L9r9/uPPV6g2rMHeVIMMqUV4G2Ft4BAYe8D9II0t8Phz1erPVxUaKij3d5+12Gh1Av4nnq&#10;9XKCqqDEYtokSUNGTtGg9vbQgeI+Px56vUh8TS8ZhC2jayXOmtib+0+3nq9SRjp3glCQsJFlP0bf&#10;D2fr7eer1PkdSaV5DC4aXaQhPYn7/Hnq9WKdql4UmxJQQbWUG+o7gfEc9XqdKyshST9D9lfKZR/r&#10;W13A9/Z7Oer1RsOjp8MJkqLyb33sLX1Otxr4c9Xqd2qp8QU1UrBBGR5Yt7Pb3HPV6nzLlLSYhLG1&#10;W4XzfcLkaC5ub2B/h/Rz1epaUNB/K8Rj8iQtCrBd6gsLa97gc9XqNlkTE58QxCGjVmeON0W+gPvd&#10;m0Olzrf6eer1XaembLsUiU1RiCroii5Ck3tqSSL97Cw9nw56vVcrkDBaGmoqarSylU3sCASRe3f8&#10;/r56vUKlfXYUYPNIZXKiPS5sL3A+HPV6olfmbDW20u3agVVN9ACD7eer1IbNmbKOiaWOY+64KgCx&#10;UG35jnq9RYcWx16aFp8NfeFvvZtNoPgPu56vUVjP3XOXA8GkqKWWzQShzGDZilxqB3t3vz1eonGa&#10;/WBi+JOlIZfJlWTQMBrGe+4G+pHPV6gMzZ1fkr4Jq6ml8ke8xW9yzHT29teer1AHmLrbigp/5fDU&#10;7hL+g+0AVIU7rAW7jW4+Hx56vVXx1Fr5MaxGshjqJHu21QzE7VIuVF/An8+er1G0/D89ONfnXPEG&#10;LBEEVJMsrFmUAd/eN9Tt+F/y56vVshVOTqTBFhqUO1KY9gQQQOx00156vUw1ww+nNVHUIPMJGxls&#10;ADofH6/p156vUH+L4NJiUIoqh1RlYauLtobi1gfDXnq9QD52oKWjwCrxBEEksSm1tCSTYmx+nnq9&#10;VKvqSlo3xo4VQRFp7F3YiyKDoFQ21IsbkeOnPV6idzYFLHTVCzaPDHvZgR9m9txHbnq9QaZ0hVML&#10;iw2Z/wBLJELEkBivifYCf7Rz1eoNIKSpnWGKlGwxlQq639muvs56vUbTpFl6n/rDRyxw+ZObXIJN&#10;mvYXHY/Xz1eq8PJOUIcCydDMqW2AOdbA+6SFA9hOv189XqOP0ezRWxRw0zU7Rn3LagENZrEEnsPj&#10;8eer1WQ5DxCIUqy7vMeZJFYaXZrXIv7eer1CeE8vDRJWA7kQAKwAA7ntqPh9fPV6iX9Xc3zrJUUV&#10;RZaRkb9ILgqy6i3ttrfnq9RW4BhuJ4WIp67c5Yh2JBKhjfcwAOhtb7+er1RKHHsWGNVlPFIGogoc&#10;hEP6NCNq2Op23Hjfx56vVnlwjEsy1UOH0qWWWNjUSuSCBYFAFAOhGpNxbTQ89XqDfM/p8y5/V6TG&#10;qqnJZ1dlaRrAlLk21sOer1VTZ86eyiplqqeJ1hiLNtCgE2N1vYAEN256vUX6oaTL9TK0EmwTFnuF&#10;IJ1IIvfwGg56vUZPpP1ZhoFpvLppJZU2q9mXsWN21IvYX056vVdPhXVGgpOmcFFSFQ7e/qQWa663&#10;/wBYHnq9RYsy9RfLkeWFNj+6rKNDfwbX46X+jnq9TvkvqbLLRNIGYSL7pDMShN9WNjb9Tz1eptz1&#10;1GbGIWjjnCj3lYgrYAkAk+ztz1eoBcQwzDMwVYrXRTNEQI2IAVjbUA+22uv9PPV6hJw/opNiFLLV&#10;4g8a0lUQoG2zW29ww1A0ABH389XqV0mTaXJOFRQ0KMJYyEQIoKEb7dhrf49ra89Xqf8ALrT0E1Qs&#10;6qJEY7WsC2pJ19ov7Oer1KahxypqHZvM2Ksm5n1FgPZ256vUd7plnWGupxRROGSwYXIBuSe3f2k8&#10;9XqOBhuPVMFClYJdyx7d9wpFgNddO4/b7Oer1FK9RuZ4scU/IMpiK22n3k3G4JIAJ0B056vUTPJe&#10;QVxWq2xFUjZ2IATaANSSPCx7jnq9Q/YB05wRYZUxIF4wodidCBfxPw56vUSnr5kmGokkpYLIC5kQ&#10;WDLbdtC/DvfXw+jnq9RIsV6VUAaSprDHGkhj+yCSGbux07fAduer1OMOD4dgOWnUqI3qHVUKDQso&#10;udv06En6+er1B9Lh1VjlZUUIYlwiSI5sQGt7y+FyCL20+nnq9Qp4Vluqiy68uFRiNiVJ3ge+3j9d&#10;hz1eosvVrBPmay1G1ljB8wEaAgG1v6eer1Erzgz01qNlCD3rnaQLdwRf2c9XqTMVNh9RCJYSD5a3&#10;Zgtrnta2v189Xq6/lYk8iSK36MMdp7aX172056vUsMIxHD8K2ebSx1bvuUsxYbbggEBSBcE38dbf&#10;G/q9WXBac1VXVMsZcgE3a3ujx56vVKiljSCSNzdWuQbHaNbAWt3HPV6pNHJN5Zqm/wAk1wBoe17m&#10;3hc/lz1eqEr1iuq0zHywQbMSQNfZ256vVJqqdfmUec9wW3ADv7L28Tz1eppNfGMS895RJIyMig3s&#10;PG57duer1eq5aOWNSt3YWs5va4Hbtbnq9XWG1NSGUKlhusxtpY6d+er1KCspqDCJKaGpYyS1DWjF&#10;rKpUFgNO4FvHnq9TXV5tr6lJaCYsqPcEAmx01vz1epijxOroahWuVjZAptc972P0jnq9XCTF5qeP&#10;5WGdpRJuvYnT4Aa89XqxHM+LxmGOgnEAlCFg976aWa3iPr+nnq9Qr5Sw3OlRUsIoZnhqdN4Olj4r&#10;4ix8bD+PPV6rIvTz0Nz7SmLFMyyVbmVLJGzOECA3FkFlDWsbnvz1eq2Hp9lmtwOCOKomedU2FIXC&#10;bFYC40tcgW7knnq9Qq/zMww18mGG9QgcuTqCb2t9WnPV6o2SkxLMsTpBUK4YFRcElWFwRp7Gv93P&#10;V6nigwGlwV5TibipkQqFZb7WJvoPiOer1MuNZ0weKZaKmCoI1Dstrki9mXVf489XqQoxAYpi0aYj&#10;KZaVil0WykREncFYqQD2Aax8dD256vUFBqsYwTMElINyBpGXcwuNhF91z489XqVuB1dJFHNLovmg&#10;RgttBte17ew9/wCOp56vUU/1NYDFQo9ZLEqsPM1XUFR9lvHuOer1VnUlbj+CyyJhtOJYsSZ4zuYC&#10;+hsde5t4DX4d+er1JWppqrLDrhEzHbYsCblbm/uAafZOmunsPPV6g7r8sU+NCapkiZ4ojscq23Vi&#10;SCD3sfbrz1epOUeRqKvJNBCEkiZAN5uzWvuAPc356vVGlocRosUqKKAKsZUNqNSToQCTcEWtbnq9&#10;S5wLEscy5BRTb3kgRg7qCfdI8T7Rftfx56vUOOG9VHklSV5NgEgOzW5Fje9j2JN9eer1GRy/nDKN&#10;bh8VXO6s7yAkBb+Ol++ot489XqMBl/JuVqzEI8VoZFMb2Mi7dS3hcdgR+vbnq9QjTZFlXdWxoHaK&#10;QjYLC4sTci9vC33c9XqSb4MqPPKiEEsNNQD4dvr56vVBNLDTYYpKIpMhRmIBKAmwY+0E89Xqd6PJ&#10;uVK2l+elYxVDTFCb3U3uLg37ePPV6s1R6cMar6Vv5dE1XHSqzvKrBl2t3LspsPoPwtz1eoF67olm&#10;GppJBFFeNSL2XUAE7dPD2c9XqAjqL0ux+nrokIId7WQKd2g7D2nx9v1A89XqCYZbxzCgiU8ErRSM&#10;d5Y+F/G5v3056vUgMXqMXogYKil8qLzG2sGB3D2n2H4a/wAeer1IbEMThxunlwer3AQyEptYghkI&#10;uSVsbD2HTnq9TNiuNFMNmRpPN8xwHYize6NNT4jvfnq9SbxnERV7I4gFbywGJt7x8D9PPV6g5TEp&#10;GkkRiCFk8q97qGF7kdweer1OFVVyMsaBB5zMpdyATtAtYE6C9vZ/b6vU0Vkgo60mKTcwj7dyDfvp&#10;z1eqRgGLtIslLPFvMhVlNzuXbe4HYG/0X9luer1Q6vCxFXu0HuxTEAW1IJFz49jz1epPVFXG6skb&#10;M7RqVsB7Pj8eer1egrpaUC5AA7aWPa/PV6uVXiVT+hMyWa2/TwBPieer1PD4jT1Mc7TELdU2gWFx&#10;oCP289XqbKY7GDaMsasF1BGvY/Vz1epa4JhWK1TfL32qLPrcAA97H6Oer1PNbi9HlxljwwCYvo1i&#10;NWHcD6Oer1JqpzPidbPJUNM0fmKENj7oIOgsNNOer1J9sTqXp2pUuJO7OST46nnq9WQ5gqIlIUm6&#10;kWDEkdre36+er1SKbMtNMq2LO6EM+nY37X56vU+NmlPl2hWOOEghe5Ytc9yTpf8ALnq9WJswvFFA&#10;7NZZHMagf4rG+l76c9XqU+A1NCtnqpGVU3sCAL7rG2hI+jvz1ep2q8w0kMsMPlumxFf9IAGsTcG3&#10;hcdrfw56vV6TOFEsw8lbK24FjqdADYD4jnq9TPXZjwBMVjq45LVDi/l7Nq27XNye/s/v56vU8NnP&#10;CkD06RBidASRaxuAF7HQ+J056vUpKZMMc/LiO5aMGQgDaqm1j7Ba/wB/PV6p9CuHPTzUs4s6PYEa&#10;lx8T8Rz1epgmwWlLy1VBJ5YhcL5KkAqhFrkW7Hw56vUeT0Vej7NfqW6s0OE4ZSyVOGiRRMyrsVQe&#10;7Fzb7K+y/hf2j1er6CXpf6NZQ9L/AEawvpjliILTUEIDEsSWfUuzFrkkk31+HPV6nbN3U6IVS4aq&#10;7fN8TcD6zz1er//WoTwvG5qeqp6mSRQygqx1AVT2t7LD9bc9XqMFlrG3xcRfLyAblQOwt7oB1Atr&#10;28f6eer1GIyXWYfQ1cTNbdJfcCBoBre3tPt56vUPmCJQ4q6YlJFstZQUuJCg7Agg6Eac9XqFLDKy&#10;jqa+lo6YyIh3GRHuQoXUNc2BBOlx/Dnq9QlfJU9TSS0tWrCaQML6Fb2uHv8AC41Ht56vVimozR1z&#10;vDCXcRoGswKlrWOzwt3N+er1KnCq+nrHWF5WMUcbvKd17NrtVbEaX7nw00OnPV6hdwGWHEqD5R2M&#10;aK8T2PcMBbx8Oer1DVQ0k0NMjMVdVUrvFtr+P/IQ56vUx5/wKsqco1WG0CAygEhxcgEte/1XI0+j&#10;nq9Wqr6u8lUWB9T66WmjdZyGu5BCMLi9vAe3XXw+j1eomckUInDVVSgRACkaodx8Ddr2t7Oer1YZ&#10;qmGOZalSkvlKWU+KkG4vpp9HPV6mqepxevplWmRg/msNgtYgnv49teer1Y8QFVRRxBoSrIuwkDS6&#10;9z7Nb+H9PPV6uFOaWow+SrkUlJXeOxNm3KNSD8b6c9Xqk4XSU8FNYExRFfdWRizA+Pv6E69geer1&#10;ZppP5bIaxUWZJF3vcdyuljbUi2nPV6sorMLqIDU00QhZzeKFQdqntYd9Bz1eqDWUDq0FajFPNYb4&#10;yRck3GhH0ePPV6nStkpZ3eJCGNIAuzudTox+vtz1eqfQtHTyLU77BY2BBuACSB+o56vVzeWooKxZ&#10;AgXzCLbR9obr2P1d+er1C/BNDUUbhaX35SERSRe4173Oh7aHnq9Wdw6uoqo1pWJFwoDBb6fDvz1e&#10;pizO1DvYWa4BRZLC5He/tGvPV6k3XYRidNC80sqsX2ttvdv9X3STY/Hnq9WOjFUZ0fbvFKCzg+Km&#10;/vEHtqbDnq9UGakhmlSBWuj3cKSCwvc2sTe19Ph93PV6nKgwCD+Wimok1YuxBJIse4ubnQ3+HPV6&#10;mOoZsPljdZlWMwDboDtsxBBHhbxvz1eqVVww1dRHLWVSuxIYX7Mbac9XqwQpUfJyyYgFSVGIQr3J&#10;LE211Nhpbw56vVyhEFVEZiWhMVu+oFwST8Rpz1epeZQaXHnplguXLMah2BCqltDe3t0sLn4c9Xqm&#10;R1O6p/lNdGuzzJPgNdBr38b356vUmsz5flwquirqGziKzNtIZb373F9Rz1erhgGM1VanlztsjfRT&#10;p9oE2B+J7c9XqGrpliWO4Zmfy1AjRnKOLmzC2gH39+er1WS5KneOgWSRQ8Cum9PFidAAAuvxJ+vn&#10;q9TZmsYVi7y0UsTLKJXQMykAAfHsR9F+/PV6g6wrKeKtiawQkBEDMN2oA1I/Mc9XqXmILTSZahpz&#10;IGqx5gJRbXt4fA/A89XqCamqKKnSLDnDvv8A0gUjUMbggnuPbrz1eor/AF7qSKZkHvVCzM+8/ZCg&#10;a211IJvfxPPV6gIydEk2HGZ3+25bcQADc219hBtz1epb1E8WHzCixBNyBjEHALNceIb2E+zS30c9&#10;Xq4x1seAU8kGFsaipErSmCMgzOLafbItu7C5A9trc9XqGCepSowZZ6kbJwI3UEAMQ2pXxFxfX4+P&#10;PV6kditDWGnFdMirAEdie5vfQkW01+PPV6gLmlpRJ8rXpfzZCBexX4n4kc9XqwVMr4VIv8tKW1Is&#10;PesDYA27XHt56vVJo8crppfmllMjgBli7WsxBA9l+/PV6mXGpIYqmLFMUiK+8SIiAbnuL9/u56vU&#10;XTPEiT4m7UrGMw3badCAxuPd0OvPV6ghNIqJJNGSULGw9pbVr6/Hnq9THJCIqRmKEbGsFFtOer1N&#10;jw1NVUrKrt5a3uhtfb4W10I789XqT+JUqVhkQgIkRG02ux8T9XPV6pcQo4qZ51kDtpYrbTTQW/Ln&#10;q9SfxGQiCZ4RYuy77DW48R4nTnq9XJYlSRGeK9iCva4DaG/x+HPV6nilweGJUljj0UM24gbu97a+&#10;Fu9uer1Poo6v3KmAj9JtAGmmupPjp7Oer1LKKjTDEEEo1e5Pst7fr8Oer1N+KvR0VGqyELvBKjQm&#10;57fH6Oer1JelrANoVNsjAF7jQDw+F+er1OXzMc1ZGkSLIVOxxpp43Nvy56vU+VdU7skKOIo4tyoP&#10;gTdvz56vVEqqsVMwKxmRoowLAWDW7AX0vz1epH5jSopcOhekXaEa9t1iWY9ibaga/Dnq9QRVMzAM&#10;J4yspubg2F7/AA76c9Xq5Yagm3O4/wAmQw0+0fEfTbnq9S/w+phWcSbgqbgQARa9ri4/Lnq9T9XV&#10;kyyGaaRRGyhze2lm0uD7B489XqZamvk8h6tGuoDENa4v4E+HPV6kdU1DGk+c37vsqBYG731J7+HP&#10;V6mvfDIPNnQFyQG221F9fgCeer1PyUyTVP8AMKIKoKiPaABtOgJsNBpz1erGMOpqGadmI2Rhio8S&#10;fEj2Ec9XqjQRNVUvz0A2tf3mBAIAPs9h7c9Xqn4ezks7s21rgsdPeOvbvf6Oer1OrweVFMkl3VYi&#10;VLagn/Dr/Dnq9THQw4mkSKCPKd7uumnibH9nPV6lfhFfSV8rpYBon0GgW2vYE9x256vUrzTrGA8v&#10;vIxBs3gB3I8Oer1CRk6MV0kJpNIC4UOwuNw7+zQePw56vUaXLGHebilNNVSbSWbbsGhA1GpNhf6b&#10;/dbnq9R/spzCClhdQQzQsE0sSbj4Hw56vVJzLmz5fEqLChMQKrcO/wBkAAkm4Nxe408bc9XqB2vx&#10;ePE8fjqvmWCxiRDY20B72B+HPV6lvLmuhwzDop6Qqyx3YPYWUg3N9dQLdvjz1epEdauqeG5kwGPC&#10;oJC/uFm2k3G7S9wNO+luer1E+hxpqKCRHkE6oAALBSAO2gvz1eoOa7FZq6tCsQVsbKLD+jXnq9WH&#10;CGpsGAngi/T+envEaKtxcdvbr9PPV6rFel1VXVdTFLNPDGksi7AmxZPDvb3je17+HfTXnq9VyORa&#10;7FP6lU/8sZHmkaJZbLosYNib6+9b7/aOer1LjC8z1GC1r4cZC8bKJBYXIBYi1/ha9v6Oer1IP1S1&#10;UedMBgowBtRTMHAsQoW9rnXw8Oer1VUYhiD0GMiGiYGNJA8pYXsoG24Pib66/Hnq9TBn/FsQdFnu&#10;q+aVJuBdlJ0Zvjbnq9RX831jzVjBbBdLkA6gHW3fX9fjz1eoP8Qx5sIrEeCZiZLbWNvA/Z0Atp7e&#10;er1ONTj0tZg8ZlZWrkVi5BAXU6AE6/Xpfnq9QR5oqK+OVmMqkbV3RghgD4gEaH6fHnq9TDlrFJKH&#10;HKUUs9ruRtt7Te5+HPV6rEMgZtw+bLy4jisaNPLvjhZI1FzHoQB2uNL/AHnnq9QKdV8QjzRiUi9k&#10;jgLP7oAJWwW5Atz1eokVXBBTYnKu9VN7lTr4aH6Dz1eqQ8ldh8q1PklkmACudF0HhfxHPV6nzBay&#10;dVaI3jFwyvfuwPwOvPV6llDWCvrYqegTczv+ke+l+3a/3356vUpMVwtJT/LzKpYbmvcX3HSwHc27&#10;H9b+r1JSsoqyjkUqRtcAsfaQf4ac9XqW2AYnJNLULURo6bdouoIuRoQbdx356vU40LVVcwhWYArJ&#10;YNbuQLgkaXueer1PeK4lWxYvHgmJU5YSxkyTEggMrWFrE3B7+HPV6glxqGKCtmkqnVYBfy2vYmw7&#10;27Xvpz1eoO695KubzCNdQR3FyNCfhz1eoTsgCNKxIZkMoUrcix7d+5trz1eoxtBiFLVReX5ghPmN&#10;YG3Ydh4+Hc/3c9Xqcun2B0WJdREGHtY7080C1jc99e5tpr356vVen0jwxMkBq2NmlVYlcKNDf2aA&#10;C3PV6hwxaWrrW/nijc7pcIurAnW3f2256vUtsuYT/LKSadGLNUBZHdhYsCBoPiOer1O+VYqahxP+&#10;WRS7vMuxfuQSTb2j6eer1CnXokh8lis7ypezbSpdT9BHxseer1J/GayanBw2pCq00e0WO5iGuAbA&#10;+J56vU4ZXkfDcJbfuWSMEvfQgLe4AOliP489XqF3L9e1fTx1OjQsUtuBAIGvbnq9ThE9HhyTyQXp&#10;/NLM3gSWPf29rc9XqesJJ2SPVsrLHZQm21kPiD9Y+/nq9WFKjE5sQ+VippEpUU2qLrtk3E+4BcsG&#10;Ate4A9l9eer1JeaorTdJT5JhcgAi900Oh29iCDfnq9SGx3EPl45RDKBIGX3FFwQbdvh8fjz1eqEs&#10;uH4fhcMlQFhkNyW7WJ73+7nq9RZOrPXXAsCwd4hWLeNz5olOgN+6H2+PPV6qc/UL6s8Or4JKfCas&#10;/MxXjdUYoSAQNzDbbtrc/wASOer1VE9UOpeLZvxWRJqlzEzIAVawsPA2NtfH289XqBStqkqmLxgE&#10;BlsCexB729v589XqE7K2b8ay5GaijlIqNhQFSFba+hsfo56vVY16fqmDHcqQYdSSmoqaedZ1LMWY&#10;sWuxJNze/b4dgNOer1GJwTr9j3TzqJT4FVVDlZZZAscgYK6gHQb7jtrp3+rnq9VgiNlHqpl55ZJB&#10;JPJGCkkbAFGJIYC1jpp3/bz1eoJupHRPFWwIUWA05leZAZXlJ3HQ6Rk6g+Nz9HPV6iP5P6fZlyVn&#10;x6nMkRginKwhGA7C+24IB8b+y1+er1CvnXpl0/wHdieYikckrBmjcXBJXSzdjcajX9nPV6gew3Nn&#10;SvCMVVqKKF1uUQAauRYGxVbXHPV6hRoMXy/NjiPCu2CYC5H7o72B29uer1L/ADplKhzRkOrw/AZ4&#10;1pmR3kW1yTYkE20uL6fXz1eqmbNeTsairy2EwkxwOyOpWwAU6EDwB56vU54Lk6qzTl2owienipqh&#10;AJEcqbvY/YW3ZvHwGne+h9XqCjM3TfMGCVKxYidvlsrDd2ZbdgCfHnq9Tt00rJcOzWuJ1MJaGBho&#10;hFlAPYAm4v4nnq9Td1ewc1WaHromLq9nW3a+mh/o56vUGFFg089Y1Lby2lN1NtBfS7c9Xqe815YE&#10;eJikhqlWO4Cvt0NhY9gRfxHPV6gzxjAaXL9JeWo3shY3JUk3Pjb2+z8uer1JGkrq+npxNTxeZNuJ&#10;DgAixJC3HiFH9PPV6hDOH1eJzQNTSbiLEkC9ye9/6Oer1Rs1QfLRRS9ySYSvc3IuD8PH9bc9XqTE&#10;ArkIgq4kVS9l7XKn420v7Oer1cjS+XWSrTnRWCXtZWtqbeFx2Nuer1PMdFEC0U/6OJV3AaEk+wD2&#10;c9Xqi+VTeaqo5snvAEkDubaXtfnq9UmpVJ6QmNleUjQm1tfHw7Hnq9TRLClIokqF/TuoTf4k3vpb&#10;sTz1eqFLjdNUU6Q0qPDKrB2DgEEgfDuPHnq9TSaB6yiNS8pDgixZytyddBf+HPV6s1ZR0FPTDEcS&#10;Rd7DabagMex156vVHpnnjjR6sIYQUVNgsb2tpb2i3PV6lRVmqhZPlKZmaRdrR3sTe1jr+XPV6m2r&#10;xKKkBpJbIYixG797aBcE9j356vUwSVU9QRVRKoRydNoJNzY3+HPV6n2CmqktJTkIS20LrYKPtE/X&#10;pz1eqNU4lVR0M6DYTYkAWNrnS/j356vUzUUMhl/0wCXayodvYE+9f4gC3PV6nuqqKV5UqAQpjuqn&#10;uAPD2dzz1epjxX5xFGILHuV7g+IBvbUc9XqVWDOtJRxQEpe4LE2Ase1x7Qeer1KmFJvLNkE77jtC&#10;kW1Pbvz1epOY4iokhidUNlYqQSTc9gAPv56vVDpElXEkmYhUS6so7knt9/bnq9ThXUkCSipQ2DFt&#10;TqNB4+0c9XqaaeYJNICPdRT7wHcnuAfEH4ft56vVJq6dPJg3vuJc2Nu1zoLDXTnq9TBTyVUTy1Dx&#10;mQE3jUKPdINhcfH489XqnV09ZvWkqB5xZdbkAAd/G3b4c9XqjUtRTyMoVgrANGO1mBP5Hnq9Umqi&#10;nmroFjfaYgQy2upBH6256vV29ZDTQGgB8t4SWK2018fo8Rz1eqZg+I4Q0LSI4kmqHN17WsAL9uer&#10;1TcQghSjWaFiGS5LL3008NNeer1Y6DDhFSMZ3LxFdQxFxc3Dc9XqhVNIZSoomZauNQCQfC9+3x7c&#10;9Xq4UFPVGKX5nWoWxJOovrtNtPr56vVMnA8wR2B8ywtoQSwsb/x56vU4UWGBUFJZQkUgso7fav21&#10;Gt+er1NuIQx+dKtOwG9wQLaADwB+nXXnq9UdXhpZ22r+4R7QAfZ9d+er1Nq0knz0c0DExBJFJ7WU&#10;m6jt7eer1PKziIxU4sWQG/idoFzc+0+znq9XcGOUk0cD0kBO7zF1FyB2727fw56vUzALJNLFIDq2&#10;ovpe2lv6eer1ZIsLlop42dmSQkG63sQfD6eer1KAyMp86eAeXYAyXNwS23aAPqvz1erBWVU+wxhl&#10;/Rz/AGjb7AIsPrtz1erPSVDVdbLLiarHB9oa3sBf3j8PZz1eptedDTbqZywM7W/4jqdL/Dx56vVB&#10;hjSu/wB6SAtRvJvYGyk7SfYb9uer1OFbXQpJR/ORK8jKW8NLadwfZz1ernJicNaqUixeUDchrCxP&#10;a3idBz1eqPDIGaU0Mi6W3/6wGg+63PV6nunko6oGGsbwANhpre3jfTnq9Senpof5hHFNuHk7nQW0&#10;Ydgv1jXnq9SlEFSQ3vAK6ofD2X0/geer1RKZKeMSUsknmyAbxHppcaX+n489Xqn1UEkUsMsLAbQd&#10;y2uSSPrOnPV6mWsY4rRmWJQu33dvtUH3j93b+3nq9TQaKeqqfOiYNBJqXBHcaAf289Xqz01LTYbE&#10;KmzN7xLW1Ym9j4+Pt56vVnrZpQ8slK21CVDXuNnjt+u9uer1N9VHEKgVNO36aNTe/axPs8CPbz1e&#10;rO9QkFHFRIwiZ/Ma47a6EC3ceOvPV6s2E04FPHTSyWEcnu37kWBHPV6lXDIlEWkpCRK5b9IdbAnw&#10;+nx56vUvsEeOjlVpXvDUbSS1tNve1+3PV6h3wPETUoiwxbdpFnWwJ17DXxU89XqNVhFXDEy0Y+zI&#10;kbHcAGGn6/nz1eqPiHTnA6umrRF5Z88Gd5bXJcad+5sPysPDnq9RFepuU0y3VslO+5mLfaFgO1gu&#10;nj9fPV6gMnwx0QT1Z/TSKyt2C2vrca6256vUxuKZYTCCrwoAY9AQCCLaeFuer1O7pTjfLMRIYyoA&#10;vrYj2c9XqbZqmCUmJ1Nxc9tAB4k+23PV6odHLFiQWSN/LSAs1gRZwNLHXse/PV6uVBBKGlmXZ5ZF&#10;gBY2J8R43AHfnq9T5hVTBWuIIXG2LsNp0PbUjTnq9S4pCZHMbOFkSy6DS3fnq9SYx+Azqd0thGTq&#10;LC9jrYajnq9SBNCYo2jUFWaUNfQbtDrpr/bz1erqehVaxpllBefQpe1jbT+/nq9T3S0VNBQ+XQyA&#10;NI5Zt1yFFgCOer1ZqrHooYXeAAOkam/7pNyO9+er1YKSsixdBT1shp2UBrkXU38Adeer1R4VhirX&#10;WaQSx7Qq9r3La256vU5tUGimhkjBNzb22F9NOer1M+LGeaOoxCVEF922y6lvC5Fuer1OP8uvToXl&#10;ErhUay3ABsb6+IHbnq9Tdh9LFHXCOONCxD2ubAlm17k3sOer1PfmRUlM9BXCNACdu0gjv3NvEc9X&#10;q9JHC58qlPmPYKWt4d+37eer1RJKp41kg8tjJUIqqSLqANdwPYEe0c9XqVw8qKkOu4gKB8V7E6c9&#10;Xqafmv5TEzPAfKW5B01ude57fDnq9S2y9WLTQiSdrx6Nb2ePbnq9QlxYjJWTRiBU8lbAA6NqLg+z&#10;6Oer1L/D56KN1iqQG3EKCBbX2k89XqWGXqanjxeBcSceTuCsDa5FwdDr3H6+HPV6jQ9J/wCXVGNx&#10;08kyqikO3cqCD7vcAjnq9W4R+HFMtf0up5plHmrsuNwJ2hSL29h8Oer1WvUbRtGHKgEX56vVJkUB&#10;vs/WOer1RtkbN5kg01+7nq9WNgNwWI6HW3gD4+H6689Xq5xiWVdhI90/t/s56vVkqEkBCmw7n6ee&#10;r1MJqVjVkRfe8NLXPPV6m7D5GdyYVt7eer1PUkkkKbpCBfQAaafs56vU0+fO9QfeG03A0udOer1P&#10;VB5zzX3DW/cfTz1erqSzSeXIo3ncb2uOer1S6QShWugFra9jz1ep0idwrCQ3/Lnq9ThQqZ7+Ut/a&#10;NNeer1K+loEEQ3j+F7c9Xqd4ooyu1gAO48dL89XqccOwd6uceUDb7z489XqHrKGRBABPUjQ66+zX&#10;nq9QzU0UdGgRVsB7Nv6+P589Xq9LVqgvtt9XPV6knX4q8bnyzbnq9SFxjF5kbVr38Be556vUm6rE&#10;jIPeW309rc9XqROJ4xBFcIoZhfwsOer1Jyav3pvPjcWAJA56vUiq3E6V5hEzW7Hnq9UaavpSDK9i&#10;bfeRz1epI4piUVRE6vKFAuNO/PV6g6r8wVEDfKYIqmUqbMQGAP0aa89Xqa6eaplieXEZDI/iLWub&#10;+y556vU70jAqKiwQLqt/dNuer1RsSzBhtMEjkYNvO0AEG5+HPV6kvNUY3VTuIJPLgUsdQb7fpvbn&#10;q9TxRx1K0wjuXLAruvoPHnq9ShwhafDaeWWtPmsu7aoBO5vD+PPV6mynxaWtrpKeog8pVJCEhQB2&#10;7flz1epV4bTUMlWwqxuCj3iQpF+2nt56vVyiraGoqxBEV2jcL6kjnq9S9XG6DBcNtTqruqk6Wv8A&#10;rfnq9Rds/Z9xvFZ4aGmUxozANcAgA317+3T6/p56vVxy9lqnwKjmxKoQNU1BUjTUjnq9SkxbHmwz&#10;CGrH90hSV0uSfoC356vUWPKeXcSxzOMmN16GSkDuwYghQdTb6R3/AL+er1CTmvEpaqRMJwxtrrZW&#10;GtyvYaff356vU3Yr/L8j4S1dIVjYxlreOn7eer1FfwXP0PVDHGwLDYPMUX3ltQDf2eznq9RyuneD&#10;YZkygjjpolDBSWKgAk637/H289Xqb+qldBiGBv5cmyS4I7XA9th4c9XqJnj0yw1FFNEBIC7M7MNx&#10;AVh7b9+er1HAx5oM7ZCkpKFvMV02sOwFhfT6+er1IzpL/MaHCJcJkczyEsoZ7XKjwHPV6kXg2EYh&#10;hfUgTxuUnkkbboSNpOtx9HPV6hj66QD+r0D1nuxQ2eRgLAjS9/gfEc9XqYMMhjzTgXnMtljjGwbd&#10;LW0056vUnOiEdBlvNGIxylFM5CkEg2I8B7Ceer1O/qBwvEp8JXEMHssqujg6gBb6/l2Ht56vVJyj&#10;jlRi3ThXiI/SwgAMvvEdibdwb+B56vUGHS6oxXAM3TYLTyF0qpgw8xR7igDcNFGhsfjfx56vU9dc&#10;cAoq6eOvqz5ZjFtyqBdifd07c9XqXWVBBjuS0wykcMEjK+0kgHU/Vz1eoCcpwS4X1M/kCyAwv7wO&#10;0jx1uPzvz1eoTvUFgEcOXWxVGBZFNj2C2Fxb6Oer1Zcn4tBnrJ0a08oMUMW1muGuw8PH6Oer1Fmw&#10;LJRyx1wXFoXCUVUyqUBFw99LeA7nX6Oer1G96r4fRV+RqiSRBI8cT+F7CxOvPV6ix+nHFA1DJgcQ&#10;ICsQzMgBK3090roeer1J/r9gCUWPQVtLJ5MbMN+1rEsTbW2vPV6jFYYIavpqtNWDzGenKnW5LEG5&#10;Ovf4c9XqKV06zDh+Vcy1OEUpvJIZLJqSAxt/Tz1epl6y4rimXsxYdikUYkHmJ7yj3VBIvc7fDXQ+&#10;PPV6jd1DxYz01lmnAMk8SuLEE3sdLdrE/s56vUWzo3LFRYrWYXiNhGsu5YwAbjwvz1erBn6TDsDz&#10;4+NKuyliZPJUEgktbQ/X7Oer1DlnGaPMnTzzYxe4VwosbnTbb4+znq9QP9EsbqMU86imBRYyw94W&#10;JOoN/jz1epF/1VwjCOuNJVy+6wkkkB1ABI+mxFja3xHieer1Ga6ztHjOVDFTkNaNvsaEA+OlrfSO&#10;er1AN0VzHPmbCpqRnBEUksV2BO0oWU3+m3b4c9XqDGrwrMtH1UiqcErBBDI6BAVvcl7MB4WI56vU&#10;evqngIq8joIgryxRKATrrbW/1+z9nPV6gR6BY9IprsCTaG191RdTbwBPt56vUFXWDEpsoZzgn3BJ&#10;pXFk/eY30P3X1+/nq9RxMbc4/wBKTUSxEvPSFiT+61tPp9vPV6io9ChVUNVUULSLNILu5axJYk62&#10;+ruOer1YuplLiWSs04fmOjhvLPKDtXQvubufH289XqNRnquxHMfT9Ep9Y6iEBrX8QLj6VP7Oer1A&#10;L6dcKiyildhtKW3QSyW8xrtuJJY3JN1Ym9vAaeFuer1IjrDjcOB5zhxuriXZCyOVtYMAe1/3Tfnq&#10;9RnKbGUzZkWLEKulVHljDKA1yNwuPZfnq9QF9CMWw3C87Yhh1VIH8llKoCWBLbtLX8Pj7eer1I31&#10;A1RwzN1Jj9WAEqalSr6akEWJPt0t9fPV6jt4biE+ecjrFSt5avAB7bm2l/C/PV6il9M8Ony/nuto&#10;cRsYYZm2xjRg/e5JNrXPh2156vUJHqByrR5jpqerxCAy06IrjQfbAv3Pex8Oer1Cl6d8c+fyA+HU&#10;gB+XXy2OpFibm3fsCBz1eoEZ8s1WA9ZYqmkldUmZbRMQABr2H1k89XqE/rvQS4vleMlzIkbLdQtw&#10;xPh9nuDz1epbemjONFmbJ0mAwP70N1lU2JUj3e4+j+PPV6gtzfSTZf6mo8T7YXmWzKQCT499bG1u&#10;er1D31iwabOnTU0FKm5hG7G9wQLa29hPf6uer1Bn6Rs1T4rSVGXKRQIKWQ0+3xBU6/df+Ht56vU9&#10;9Xss1uV+otNj9Wf9GdiSzBQoGnY9/Zz1eof81ZdPUXISw0kw2vF3Bvf3f4356vUE/p4qqnCMxHLs&#10;xJKoLg6AEaA/G/PV6nH1OZajlzTh+MuhFmJuACCW/hbv7O/PV6h06cFM49OWwudtwCuL9yALi/8A&#10;Hnq9RFsqYFNlf1BPheGuRTq5kaQ2IN9Cp+vw56vUdvr/ABSVuQ3ZirtsJA8dBpz1epK+niPA8yZP&#10;Y4rYsF2sPb9H0duer1ABLlHKWW+ttTWNURfp3X9GSbrbsNRY9rjXx56vUY/rpl3+ZdMvmcNUF4VE&#10;iix94Wvb43Gluer1M/pUxKeowA0tZFeSdXVAftBrWtbuPo56vUWXrFmLDsn9ZIMdjsskRcESLt3A&#10;2N9QPH+PPV6j+QZnwTqH0lFVVKkkskQ2jTcDt/Xtz1eoqfp2x2ty9iFbg1CzRS+ZIAdSVa5vY/s5&#10;6vUCHqRir8rdRqfOdQiQpvH6ctZnYjtr3BJ1+rnq9RlMFzmmeOmollB/RwncNSWJvY2/Xtz1erB6&#10;c4fIpKrCqF/NclwpIs1rm9x2B8Oer1E79UVFmbIHV2jp6iledMRRXWWO36O5AYP4/HT489XqNlhe&#10;G1mJdOvJrlE4EAtbta3j+vfnq9QY+nvHaOkxuXAcPcayszMCpsb2IPj38Oer1Jb1jZJqJcx4Xj+H&#10;zITEJS7tqyxki4Qg+6SQCfo+N+er1Czl2OqqOlyEAyKIVNh2BA0vrbt489XqTXp2xykqcRxXDsZA&#10;Ty5D9kWJAGlx21vb6uer1Bp1FTCaLrNSyg7IQxZgLKACV2m+36e3x56vUOWdMWhkyoamikChPsk2&#10;IYjw+/nq9Sg6J12H43lqolqUU23L7wUrcA3GuncePPV6im4RHguU+vdRNRyxk1LodqFCoKmzDQ2B&#10;8bD289XqNx1zqaTEMsJiNEgKALe11Yi2pHs9t/o56vU/ZSzMrZGgiem3MIwLkAki3PV6goyMsWG5&#10;0xDDygWWUebY9gR/RY89Xqf8wUss+P09XA1lcEXuLBu/b7+er1Puc8apY8CENX/hUsR3Fu5/bz1e&#10;oSciz4VVZejkQL5mw/EsbXBP3256vVPyn1KgyYKoVMfuIzX10ue2nPV6ildaus+B4pjorqarVPKV&#10;2kXcoJN+xGvsPf489XqpY9VnqpqsYjlwDLtSCl2B8sgEEHuTfXTW5+rvz1eqsDF87YpLWrMauWoN&#10;To3mTO4W3sDEgfVbnq9SGzd1ZnwqtkwqmkaZljV9ASArLovwufb8bX8fV6i8Y/ndxVLiFc+0MCGW&#10;4IuRcAfEc9XqCHFMz4pXVD4licpjikdCgI7KToTY9j37fXz1ep0nx2JU8ulJYgAq9rkE9wNDof6O&#10;er1ITF8WMFE02krkltDr9Gv589XqSZxStxinkw/RIpT76kDx+I10t4c9XqkxNh1LKIaVgFbTcSPt&#10;C1zf4Htz1erNNiYSRtjWd2IS9tRp4/Ec9Xqa5sxTmvZgQwVSFGh1HfXtrbnq9UGmrp6iM75mBmDA&#10;DUgfA/Rz1epYYBHHBH/M8dcNAoSNT8Sfjpfnq9UTMzU+IYqlPgce2xVQNu0Mb2JNvb/Hnq9QjZVw&#10;JcNVvmUVJ5AUIJAIX2i2ov3vz1eoe8qSQYVD/M8eZXMRYRrYe8D2Av8At56vVHzJnnFakxYQiL5L&#10;M6xlb7gbE69hYDnq9Smy1gt6aJRGqyFyJZWlAVowQPdFidy6km+ulrWJPq9Q1RPhGGo9Bh04nLso&#10;bW20WHbvr8eer1Mme6yMCCWKMJBGgFw1nYEm+hvYgnv9/e/PV6gGzJVoKWTC/L8+R9dxt7vvXH0/&#10;V/Tz1epQdOOntXnCU1FKJACUhl95yo192wJKgk/QSND4c9XqsA6d9Hcn9PsJaiuGkYFZGba7BSdz&#10;WZ7ka9iDoLjtz1eoQayuo4MGRpZwkYRgqaWG24Xtz1eorGe88UMgqqGp2AwqEjN9VJ1sB4Anx/t5&#10;6vUVqj/meP1/y1JE8s8Cp5klwUkEjEBUUXO5bXJ0uCLagjnq9QjYt08xAULVr0zRQOwjlcr4+y4O&#10;h56vUv8A05ZZw/LuMNWmo0jKhV2lSrklmBJBBJBtf6eer1XHZc615dyxl2Orw/be3lyWsCT8TY3N&#10;/Zz1ep1y56qpMVroMMnedoQhRNQ1pVbvYWsD20Hs56vUqJfUjJNigoKlUtMhCTEqCp3WK27kafnz&#10;1eocMlZvVqaM0zq0rg3cGwCrc3N9PZz1eo5WWs4YSKEQU0nntKoVrm43Wuf3fHU6c9XqcloaauiE&#10;k8ZABLAnQhL2227ajv4689XqCjrFjWCZcweQU8ykzuCgHYLYafHT+HPV6qsMdzamMZ5qUE+2neMx&#10;i97BgWIP1Dnq9T7l3CRXTwzPVO1E6hCu0WJuNex7j+PPV6jX5SpsMydB5VGBMZXOx2AKqp8T7vh/&#10;Rz1eoS4YKh5hVSfpYZAGVlFyvt+o89XqELKyVNDOJaWPbHIpYki1z7dF/jz1eoTqTNL/ACO0k6lb&#10;sBa3cafRz1epUYHmStoap6hpXRF27NL7ye4J2/Hnq9Q6ZaxuXEl2sd8pZ2YjQW9g+I0156vUMOD1&#10;j/K2lIAsdO1iP289Xq4vhOD46zx10CyCUqQ5UE3Hj9XPV6g8zd0nVIpkwZQFl7eGy3sPx+HPV6iY&#10;Z76BUFRXS11QtmcHcVUWJ8b3W/w56vVWj1n6eZiy5jhiy9uiChioOqggaX8Ne9h4c9XqLTBiWIU8&#10;iYFm5RHM/mBnbsBr7wsfD9e3PV6g4zXkDEcJxCkrqKqhrIKgiVgqknZ7Tex1Pw/jz1eoqHV7C4cy&#10;4ocGxvBRWUiWValSI5EvYkFbWItp2NtRz1eonmcfTjRGlqZ8vxbKVnWQRtd2uh0J1NiCdNPo56vU&#10;WTEclsIjSx/6OI5DI5K3Nl+33tYd/wBnPV6kvj9DTwxRpRNu8t2K+7YkA92AJFj/AB56vUkZaiie&#10;NqmnGrPbt27+3wHbnq9XdLU0cbhHAum+5t3JGl9Nbc9XqZ3eGqhNPR2f5d18w6GzfaGn189XqVtF&#10;GJYilal5Us+8+IJ7+OoPc89Xqe6QKUeCvVfdts2ga+FyQL89XqZq04YMS8iUBNpAvoPDw56vU1yG&#10;kXEGeY7C+5WI7EA6W8Nfbz1epqrA0YCwEeXc6EDb7dL+znq9WSlEM8Jpo03PuFmK2X2Ht9556vUp&#10;8RMGHwxyUlMSwIBYWKgm17Aa/Hnq9XCo+SmRZ1BCOwDE9wQL6DT6eer1NC4hUIGaOUmHcWCta1rA&#10;XPxPPV6scLTVL1FXYqqHdfcVU201t3P089XqaYMVr6wtWIChDEXYXBF7aAe38xz1ep1inqKiJ1jR&#10;hv8Ab9kAadrfr9PPV6pGHYHUU9M8TkF5SGDAg2A1K6G3Y9jrz1eruqw6qpUWKBwrOQxdbGwPhrca&#10;89Xqn7JKemhxCecyPDeNVbWwJvoLDQn8+er1OEVTHU0cdcSSYybKfEE2I09vs56vVPw40VTLDHVw&#10;byFd1XQaAX0J0ubac9Xqd6StohEZhQI0STB2jcm7G2t7GzEfRbnq9WWqq4aWY4hWP5EEgIQAABQd&#10;LaDtz1eqDT1U8aCJITPG19pUgXFyOxI156vUo4p3pJJrgKkqWa/YWFu35c9Xqhw1VIj75Ec7dp1G&#10;l7WXT6Oer1csOqZ9klBOWKtIWVgCxUXJ2k6gC5+rwtz1epSYD8vOEheYxqqy7pI1DEPa6qQdvusd&#10;Cb6DUA2tz1eqJiL1E6ebS2WSWQDaP8JBv8bjt9fPV6kxTzmbY9O+1WJFtLBlJBH9nPV6nBaqlp6x&#10;nd9soZdu1SbsRY6gaD+HPV6pmLy11Ui0cDruQoxJsB31Bv2Nr89Xq4mmZpfIZiU3SNdNQLjS58Rf&#10;tz1eruONYJ0raOqSrkjJ1UW2aHRgQBcfDx56vUmsXnmxiIVuxWEbbiXsACAbG2nY9vj93PV6m2nx&#10;UlFk3iSUG+1TYWHYae3nq9WSfFKx4W8qXasoBlTvcd9db6c9XqbnWlEDVlIXKPtLBj7q+I2i/f28&#10;9XqkiRZaYs8IAYGzG179x39vPV6okePJSNTBlMdpFQta+rEC3PV6jtdNMVTDqb+VwlpIGkVtoGu5&#10;vtMT4i3YDnq9R0stwquFwbG8xSYzd3CEAkk3LadtPu56vUIdRV4hiFK9DTWj8tlDXZSGS37tgBf6&#10;P7eer1Q1oSyS1szxxoLJEjj/ACgHstoCSL6+w89XqaHp8PkR1lA3sGChbEBiDoPHQ89XqTrPJSYQ&#10;uFFNrvts4tctY2va2pv4Dnq9WNMFkxGmVEUQ+UNXJO4gXJJHxPPV6kW0wq3kwusQSRqd27bexUgr&#10;ofEEXufH7+er1IXEqt6l/wCYwOGmjJVVP2lBa1yBfRrX/Pnq9SLxfLkdcsjSsTPbayi1rN72l/iO&#10;456vUG2L4P5FLBQBw0qk3DagbvD2kDnq9QYjDE8jzqyAbYwXN7iyqbW79j3tz1epJ5go0nZIZ4/K&#10;ge0iLYAgqb3vqOer1NMuI01JTx0crbXka7qFuQg0JOlgT4a89XqS2bcH86oR8KDfKAgspWzMP3T8&#10;CPr56vUH+MYdOlSDCCiqCALW7Dnq9T3SYdTwGGpksYWXx0bd8PaPjz1eqTVxUfmCJluCWO7wVr9g&#10;e3bnq9SfpEh+alcyGTXRSO1u3389XqlrVM04lqhop7BfAd+er1c1NRLKYCm6M3Jt3tfS3hz1epeZ&#10;PwoJCyq6mSBkaMN2Y/RfX489XqNxk/IOH5qqhFCRHFKgZu2t/tX7WudOer1GZyL0b/lOITrHuWJz&#10;H5axxkiOwFgD7Ljx+/tz1eq4/onh0GG5dwjDkj3SKVdm03MyWYhvbz1eo/mT81pLupaqP9Ay+7Y3&#10;I76X/hz1eoRoMYpjUKPMWNECbQ2gI8P6eer1NOOyyPHM+66yAkqpUkEHw789XqDh8Ikr6c+e/vqp&#10;fa1yxF+/089XqDDN3zKYdIojEcKmxIWykfE/Dnq9VanXOOmxbMrfJU7IiJEm3uSfeLE+BBuLC2lv&#10;G+nq9VbWbsuY5h+ONWThliF9SDdl3an4Feer1BLmTHKd8Qgp4GeSGNVDkaW03MxPiL6ac9XqQNdU&#10;NJ5uISkFC76nQ3bxB73+PPV6g0x0UtRVAe7vDoova+o7nw1Pt56vVbD6JMfgyREsNayJWVMe4LEb&#10;7gzaHdoDpp93PV6rXKLGnxVI6GWUOJT7q3BIYAm58dLW+nnq9UjDcWXEcR/l1THGHKd3sQQD3Hx0&#10;PPV6mLNNDSy1dPjUDn9FM0YVAQJAQABb2jnq9QQ9VabC6KlrY7eT5kRclhcAbSe3wN+er1UKdXnj&#10;xXH1q6gtNNC8ioIkY71Um24KPvv8PYOer1BdhlBPilSsNJCollVgVIsSW8DfX4W+q3PV6oWbejtR&#10;XYWKjFKERSItlLKCCVFzYm1te3PV6irplOpw+rkaobbroNtiuulzz1eqy/0eZQw/EMzQCvqIJAio&#10;dIzcEg6EEd/iO/bx56vVclQZepnEcHy4lSnIKsNN4v7oZe3b9nPV6hOybh8T4pDJVxGkEsnuKoLA&#10;FWIuddASdAPhz1eqwDKtLQ4ZQRR1CAFXDkjuLjTT2E9+er1CBirRYhCsXmXIuQCLE37c9XqKh1Jy&#10;piGITM8eiOCoBAIUm5v9F/489XqLTmTCzhVG7T00b2QoxUgEst7Ej6/H9vPV6gUGecuZexSlwSqO&#10;w1rMrWIYILX9+xNlPYd9eer1PMXVnBsGxaKipXOyolaNiANVA9oW2o1vz1epe5rzngVTk6eheujc&#10;uJmjtYhCU90W0JANr89XqIhmObAq1Hw+dhJKUVmtbVjoNLXt7Oer1Em6p5IL1QbBIty+YFuLBfa3&#10;jb8uer1OmUui2OVMkVRRqyzRAuCrHQMT9pbgW+B/v9XqO1gNbXYZhSYfVVPmyw2NwCqmw966m/x/&#10;s7D1epK5szBT1MuyltKJrqzgEG/hceFjz1epLQY9U0KyQU8q07KFFjr73a+hFwe/7eer1MddjM3n&#10;uJrs9Q4QhBoQABcW7Xvfnq9Qt9PY6SorafAsQUOWmT3NpJCtb3vq7/Ueer1WDZdwLD6fDo6SsjDR&#10;04l2FRuAXW1/6Oer1ITO1bSS4JNWJpPHr2UEKLAabfH2/wBHPV6gCxXGHlrv5gJFRkUL3Fj2uT8b&#10;nnq9SPmxeSCokqqtmaILtWMHQsTf3QO4sb89XqMt0YzbUzV0Fl8qAuq3B1Ce0g638Lc9XqO/j/Uu&#10;owzD/kywjMyARhCStwLgn4m4/Uc9XqKTiebosQqJosVBkkZwzINFAvoe5t/fz1eoXchNRvEsIjVY&#10;UYjdbUhhfQnXS/cfHnq9QmV9dT4cqxzf5Ji0Qt3OhI17WP8ATz1eqvvrTm6SLE3iMbJFFG21pNS7&#10;bibg6frbnq9RTqLNwxnEhDikUccYv5YVblgBZd49vh9Fjz1ep3lynhdRhAxFz+iQncgNgoF+1yLW&#10;v+tuer1B1h+J4RRzCiqBEizOQHUAlbA2F+59nPV6l7VYtQ1eHxYJTzAlVAuDtu23Q2IBP6/Hnq9R&#10;UM+Q4rQx1Jns8ZQ77p72mi9tPp56vUTjNv8ALaWWAlS7TlhuPbUX0Ov0c9XqQ+I4lDv2OqouwR6K&#10;NTbvfQd/H7+er1TikD4YagOLgDcdAAALG5v+XPV6mqZoowsccZaKV/d7AgjQkc9XqeqevjhqhUUb&#10;OIRdSGABYA/vD4jwuf289Xq4UckXkVESFhuZSt9QPgPp56vUqcNw+pgBpq4gBUJsLXJPbvb7+er1&#10;QUMYp/dYbUbVbC7a6/Tbnq9WCramnpFgp2YgsWHs118ddOer1QqlsPw+jklp0D1UzqoY6lAo1sO1&#10;m8fG/PV6ojz1UkMlOwBMhDgm1ht8b6DU/rfnq9XJJ1HkQup3PZTtFwW7gW76Hnq9S4p62hxHC5Ex&#10;E3liLWAGo+v4nnq9SbOEPPFFisFhDMAQwsQbHW/st2N/7/V6odI1LQxSVo/SsbjbYGxJsNPZz1ep&#10;xw/KWNY3Kr0FKbupU7V03eNrafR2/o9XqsA6F+g3MGfKSkqq2C0EbjaHjuXbb4glbgeA11v2Pf1e&#10;q4Lpr6WsmZHysmGT0cVRWwsSZXjFlN/sa3sBYCx+PPV6h2mwf+TUZJjiiiYqsdlADMLbj9nwHs9g&#10;9nPV6mCVjTYrB/KHDguhvbQE+BGvbXvz1epT0GWq6GF65KdWNXIY57vYopNw1tv1ae3nq9TnS5vy&#10;tk6p/lcEkYnYMCq3Jtrc63PcnX+nnq9QM5o6teXXtEy+XCQF2C1h4qddb38eer1BFiGNQ4ljApYn&#10;eMG6u9r6Ea6j2/Dnq9S+wXHcumOKOnjaWVUYRC9gVU7Ta3t789XqckWglpWxzEpArHdshfRhY9zc&#10;G4I/Z7eer1BDX4vT4pVqMPRgjloiN1touTu+AJ00156vUydVcvTZkwpqivO+0YUWJZRZbe8Lff8A&#10;qeer1Vi5lraHLOYhgdY5ZGZ3QohKgC2twNLE6EnXw56vU2Zgy9RZqwdMSp5POVQzAoT3J8fEkdr8&#10;9XqCT9LhkBw11LwAg+AtYWF7Advj489Xqb1jwyvEiU3+jzGNirXsFYC4JHYm49uv189Xq5/y7+YU&#10;8NIRvqGRXL3F2Piuvt56vU3QUeIVE01PR6DUMC2gJN9Ljnq9WWPBminBq2Ale4uRb6LjU3+r+jnq&#10;9Smy7NmPDJxRTSoYwLo4vcke0EaEeA9mvPV6jA5P6uYxgeHrJAhn3yg3B2oSRtDHUNp20v4c9XqO&#10;JlD1CU1dFTDFIViqJVWOVCwJJUfb/wCCtf2+3nq9QmVGdsFxWndaeMSVAK2CBRdL+FvE/nz1epPY&#10;pA1RTr5aJJdDIoICkA/ukD2ac9XqSlNStVUfkJIRKSSqgg2YDQ+Atz1epaYXmDMeA4hDU1M7rCkS&#10;7lBsWK3Go7Hx0I56vUL8Oe8GrYY44k2NPHukY2DE31+/nq9T1T0WD1ErYnQxRTbtoffEkjqp0vqp&#10;t9XPV6gXzL0vyXNUzQvO7NJIwRhHYMWvp3AGp8P7Oer1Fxzr6aYNMKUMJFIIDMSATruOthc/rrz1&#10;eor2bvTxi9BPJU0zJEQXWRFF2DCx90+w6a9/v56vUWDN3SvNzfMvWEeSrKgCoVUj27iSb29nfnq9&#10;QQVFFjmE4e701NI0Kbovme6bxcEXOtxext256vUgIMOqZKKepriVLN7pHct4kC/3/nz1erLPWmHa&#10;8EpZ1AB3WF7C12Pbnq9WGohKM2t3cKGa+gB+Pw+HPV6s1K4RvJiujbrAjW1hfufA89Xqcpq9ZFfy&#10;NHawQG9lPc2vz1eprr4KVaFYoGCuRcmw+0TqCe+nPV6kVidRPT1Zha7qiAgi1ybdh+3nq9TbUV2N&#10;VkCgn5fzFKCxFyPAH6Bz1eqbSTBYFpqkksBbcO556vUosPxCHCyDJ+lW9lAAOo9v0c9XqlYl1Gxc&#10;NLhi08gRlXbNGwAse4I0Nx8Oer1MYzDLIEnQb2iIv7RpY6fR356vVNw2rSsqSs1kVizEGwPu3J1+&#10;Phz1erJh0iFZDJITqWBIA09hHfnq9WKplRoxHTLcSe39p/hz1erikMVPKYnvtkFmt4WF/wA+er1Z&#10;K2SSoMSxPu2hDaw02n9f7+er1dQ0smIxv5BO+G7bxrqW8R4X/U89XqFLLki1RYYkAvy6gubC2ug+&#10;/nq9ScxrE1mrNxJ2IoBvbsCbc9XqbKFayuIpqX3mcllJ7C/cm/s56vUvKbpJmGoijqYIHkJDkgLc&#10;gAXB+g/389Xql0vRfqHNVrJBTl4WsQzKfEdgRp4c9XqFWLo1n1QlH8pUSO4tcDava9rm1wfhfnq9&#10;QiYH0oxKjphU4iBEUIdlGutitr+OpvqPj8R6vUtco9L6TG8XWCmpfOrxZWVVu0wU3At2J+A8Oer1&#10;bj34Wvp9wro/0mjznjtF8tXVcfmGIKFKAge7ci50/Xtb1eo/uburLHHWoqI3iEdwAdN2lx4G49n0&#10;9+er1FW6s54fDIWrq1ipnBMY3WKkDQ2+/nq9X//XoLo4KLEJTTxqrB0LkFQALak3vrcdhz1eoZsh&#10;zYRTIIMBlVpFIBUbQbDWwGvcc9XqHXLuYsOfFkb5ciUq6MWItuI7nQa+HPV6jIZKraKknMNcwiI2&#10;+WLggs40sfZ4/wB3PV6hPwLM1LW4dHJSx+ZWU7GOwtr4G9l8NdOer1DfguHQrTHEa8sJDGqyrJ9o&#10;KNQFW+lwe48Oer1OEK0EUDCggdoGUbbswKKe3u/R4c9XqjZawWgwekjgqiIYFYqj6jyQb6Eeznq9&#10;Q64Zj2HraJYY5g0xuj6KUta+hFvaBz1eobaWtWlZaWj2Gji2uqKbKLi1h3Nlv4+znq9SzVKH+XSw&#10;lt9RVAhlPvEXPh9fPV6tcv8AEbyzPhOYqXF6an+YjldopjGVUqqrcsQbDXt4m/hbnq9VMFXWx5la&#10;WbBaaTDtnm2SoKs5Eb2DkJoFfuB9+vPV6ojSxqUmkgF4lZHVdd7EkhjYnsPZp42vrz1erPhdXPTy&#10;KVAWNgGux7H2Dvz1erBjUgr1WOJiURQSP3mY37DQa9/1vz1eqLQwoYFpgpXyybEeJJ1J+I+HPV6n&#10;TEXklkVpBaKOyqSASbHxGuh56vVxjhq5JA0oR4Q6qyiwIVjobDtf+/nq9XZaro6lkpCoUkA7kBBX&#10;xKm2hGmo56vU9VcNJTU1LPL5dQVJJNwwQm/b2256vUmaiBqAR11CguWVmFgdxDXFx+WvPV6lLIa+&#10;vqp65odKyYsRe43N+6qnWwPYa+Ht56vU408bLiVRC06GojJDRsBdQNdbggE+Fu456vU+YJiFdXxR&#10;S1LCOzGI7T7osTZh9Xjz1ep9pMWo4GkpJmLyGWyFrkHWwb4689XqcpaxK+B3YpsjUFSigszbu1vA&#10;28Seer1JerpJjjXzcIF57KxJN2JFgdv7eer1cZFjqKpfmm2hyUcoTcqCe/e1yfu56vU1TNl5cbVZ&#10;XdzHcN5Au72FlXS9viSCB356vVPweplp5rTsFPvLtNwSt9w17XI56vU0YlSQCtleVAsW0s1rnaDe&#10;5J9h56vU24JhmK4NUfMic1MFRIGgikRCscRsPcIXwIvcn67c9Xql4nPW41ijrSwlRTuUDGwRxcm4&#10;tfw9vPV6vRUciM+HNMreebXBBCAHt9B9n9PPV6hnyzJNlujdaZ1mSVSGTbcmw0IPPV6kVjFaa+aG&#10;pUiB0cl1C33A3GpuLfn9Hjz1eoR6CjwvFMLWg/3RowWDKCCUO6+vxGlv2c9XqC1Mv1lO5G3bG1Qd&#10;LEW1up8fp56vUeHoF0YXHcZ/rFicEl0KMHZztZTe5UG4+N/Hnq9R8sMy1DgNFMJEUJ5g8tmsCwGv&#10;1E256vUi8TlirqeZwI/O1ITUMz/C/s56vU3U9M4iNdHUWfaImi0JLa3N/r56vUnsbq6LDIJqOGJp&#10;agJG4RVDF3N7gNoBe/c2Hx56vUFWOZhXL1QqPTb5yQ7AaFSR2N/8PPV6indTWTMjzxT+5YllJA7k&#10;9u5vz1eoOMGocPhWopK0AAqvYWHcAEAeN9b89XqlYhiPy1T5U/vhNlrDWxuAQL27jnq9ShoaP5UP&#10;itKUYIpJbaGYEj29/iBz1ep5mxFcdoqWtRWL+WAV2lG29lAGhBP3jnq9Us1FXVYeaOUgRncCm620&#10;eKk2Hb9fZz1eovGYKVJcSZKyPf5DAqtr2JOmttD7P7Oer1MiQbUmrp32wRH3txAINjc+FxYX9g8e&#10;er1OgkpJ1V6JTG+l+5JUDTQDx7689XqQOdsZrDS1D0YBqNpEUhG5Y3HZmXxHfTnq9QM1lXTVzfzK&#10;rcPK6WZiPtOFAJIHtOuv39+er1JOengk/RI2797TtpqfrHPV6k5UyeakkCixZt2nw0Hf4c9XqaEp&#10;6NAJwzb0U3BOh8O17X56vUgscLNURVM0wgcI7aD90mwB+nx56vU04bQU6QTrJbzAUawY/ZNyoUad&#10;789XqmigEMjwRkuBqR4C/t+jnq9XUVW8DyUw2yuhVdqjW1tDftp8P7Oer1CPQUnnxmNzsdVuVJBN&#10;iPaPA+HPV6osTsUVWWyqbD2nXw8eer1P+ItHPSLDKDJs2sqnT7z8PZrz1epmq48Ou0hQBlsDfXX4&#10;E3156vUjZ69jJ8vCpAvcvbvY2tz1epT4ZAaaMy6bpm3OABf6T4m/PV6pOJ1tJNiMCMxQI2oABvcW&#10;t95vz1eqZDJCLNEjIoJ1JB+F7AePPV6mXFHgrYXpZ2soIPhcXOht4G/PV6gfxjDqamrvlt8kjbVJ&#10;LCx1N9L256vVENUiRGghQopNy1rk/wB/PV6nDDcPrKiT5WVgAXD2JFwQDY97W+jnq9StxilnnNPv&#10;OxR7reIIPPV6s1DhYiwmemqVLxruPhcWvYHw7c9XqD6RJqSANOoanLn3b6n489Xqzxw0stWKrD4t&#10;se622+64BHib2PPV6lDhlNTyhkpJLFTeTwA8eer1Zp6fD2xEQ1UwjWMEo+hBv9oNqPH9b6H1ero4&#10;OsUdUYGV2O1kK6AD2a+32nnq9UirpNzss4CIijb21cgHnq9WSnlklpZTKVOv2RbxGhI9vhz1eqBh&#10;+GtU0jQuQskgc6XuWU2FvZf2+znq9UvDsPaOfb5ex9yjcdbi+unhz1eoV5qH5lgUICoLAdz7ba89&#10;XqFvJ+BVGIPDW0ciBIwoljNwWA7lSbC5+HPV6jbZKiwqappaiYgIpc7bWKhLjTwJv/dz1eocqbNa&#10;YRg9NNSuQkRJZnuSFudBfsCeer1BF1BzV83iEFQ8xQAsqSdgFOpW/cX8eer1BZhmdKlMYEUUe9gx&#10;tu7MhOvtuR8e/wCfPV6lwc21LytSVqCWJX3IFst1trfQjw+PPV6g06n4vUUNLJhVLIHiqEEg/RWa&#10;LdrsDEktY9zproNOer1A7h0j/IotW2xGZVLW94k6an2Hnq9WbMUODYbh8kkj7Z291SDdi3YEWtcf&#10;H7zz1epsyqpq8WjoXm3rdSd3fvrz1eo+3SnDsMoa+ilrU3tHLvVwSSQRbbfuNfy56vVaDkPNMmIR&#10;jKlURJSzSRyBHYAExvvRiPBkIuCex+jnq9Qv4tmCmhq3aKbypASvvWAKX0PxBF9fjz1epLdW81Mc&#10;mp8s/lldqrJ3Vh+9a3e456vVXFjLIuPT15IlolVYQoFmL6kuT+Vh9fPV6g36kYjHLh8TQShpbBCt&#10;tSB2JHt0789XqLrSYxLBUywTneJPfUkaoFBuoNxo3x1v256vUBuc6yaat8+KJh55Wy3Bsbm5Hs56&#10;vVAwTEZ6zDZaSuUpIjMEuR9kadhfv8eer1YqbyWpmWpdfMeQDaFuNoBub2tfnq9TRFR+bURmMBQX&#10;FmFuw8PDXnq9RksvZlNDh1PHCpDRhrC9yNSCbaizX+n69Oer1J7Gs3SLiU9NTK08dSu29rKCF7Aa&#10;aj6/u56vUXTMWIQ1M7QQJaRFsS1id17Emw56vVkw+oaaGnwoqrMjs265v7y2I7+FtOer1T8RJooo&#10;NrblLKGAsBYey38eer1POEVy0qTSxst7kLYm+ve/xvz1eoRsFNDiVP8AOVEeyeNT5E2hY6jco+nx&#10;56vUrMQw2LEoIpxCbKrKwbx8SdPZ356vUHeH4lS4U9RhcGsExA3MpBBDG+h1FvAX09vPV6nmKQx4&#10;i1TQyF77baCwI1b8uer1LairhWy76m0iVH2b90FrEDQG1/bc38e3PV6mbNWU6aWm+TrYUMUdjHKQ&#10;dQdSL9h9Qv256vUAtXg3ydYaZXKRs1reGvaxsTpz1ep+y9VvhVUJrEqpF9pIBt4nsDz1eoxeW6vD&#10;q6gepMSStcag3IJuAbA+Hjf6+er1Gr9M2WqWszHUVUu1TTPGpY9jexvfxsdNPjz1eq6DA6igDUny&#10;SK5VWSRFtdjtHtPcHQDnq9ShnnosPh/mMjM8fm2AuQQfj3uOer1LTC8xUOIx/IVJMktyBGlzYeFr&#10;Lc6c9XqccBxGKHGhUz3iDudqqDdhc2X7tTz1epZT4hVlp5KKkIVQ7LuIYFr6Hxt7Oer1N9a9dmSK&#10;lrpIhC9JOjMpuSVBB0PsFtOer1L+R4xStWAalWuuhYrY9x7Oer1KXLmZYhTU0CKBFIQne5B56vU5&#10;PC6SzNO5kWW+29rWvpp7eer1KmgSujhp1wpHqCXLSyMBdUC6XG3tfnq9XqjE7yiaudXsXDAAAA+3&#10;4256vUksZxaOakL0jjcQUve594Wv4djz1epBZiqxhRSprx7saEuxBNlHj8Nbc9XqIr6kvVPguS6K&#10;eOqrI4lpo2IFyWcnQABdbXOptpqfjz1eqkfPXqBzP1MxBpG9xKoE7UYhQF1BGvcn2c9XqIp1WzHS&#10;VGMyVL/oSthKCftFdDe/t9nPV6gwqYEkKzUQAhYJf4XGp56vU0VeF1uGVHvEbXu59tiT356vU64C&#10;9Xiryx7bLCi+98b20sPDx56vVZf6DsLxiXE6h2pyzXZAxtYgG9x3Pw+76/V6jzdbcjjMUolw+ivN&#10;Cir5hQsVcjdZdOxsT9w56vUh8hz5wwCGnjw1ZmP70Ue/coJ2sbLrr38Pbz1eq4voDDNjGTqU4xRS&#10;vUIwZhPGxIU6g+8un1+z4c9Xq69T/prxnOOF0+L5KpwkgO5yI/eYEN46Wt7D7b+HPV6q1c0+nPqb&#10;1DwurylJh8shpbIxZbEkWPckEkfDx+7nq9SA6X+gnHqfGYcPzDBLTUhLsjlmujk9ze+vwN/o56vU&#10;M/ULoDg3TnL8GHw1DSS05l3yMANCAFJsBfx7fVz1epj6XYNGuAzYXPEtOZ2G0aEFexJvrcjw56vU&#10;FPUnBsk5PFRX1FI08EqlVKhSwkYlbkAEkA6n2e3nq9RbsnRU+HYo6TUziV3azMAUsCSgCtp8D4/c&#10;Oer1Ljqb0uwTOGE01KGSOqkUBn9gLXFrWt7L/nbnq9RXs49GsVy1VwyUShlFhKUBOna/x17/AF89&#10;XqT/AFfyfBhGCUc5eN/NgE0rggbTcgA38R7Oer1FFqMfkw6AzU4V5YI2sWtrc+JHw56vU24njFRW&#10;0pEKqXJBbUCxPe2nPV6gqzJM8dVIlbGpp3RN1jc7tfeYeFv6Oer1c6XEhT0fl00e8gbdotcqdPq+&#10;HPV6hQ6fYpatEZpgqaAE6gDxHs56vUxZySeLHZZISXXX3AbAknub9iPp56vUxU8U9TC71VlsVYfA&#10;eznq9UGNqTEGZWUrsLKNttbGxPca89XqdaZXqpFYA7AzgE30A0BP089XqckwKpqIkUxh2IJuPADt&#10;z1epgfDhDUHD5Bt+0TrcKR4D4H+PPV6unop6UmaNfM0Fo38CBa9/jz1eqPLT0sWyQ7Q20K4Fj3Pf&#10;9nPV6k5X00Qp9xf7LgoxPYg3tbx056vVimpWxaj+Tp33iSQyAt2UAa2P7Oer1cMPkljwtmjQl4gd&#10;gYAAkEAEe3Qc9XqzrWYtPUI88e643GzWOpsST8PAc9XqzSUUOIwhagKSshLe8dxubAsLHXnq9U1s&#10;PoKaT5KMFVI238BuOpH19rc9Xql4gnlU7VpkbylFt4Aub6EfSTz1epEz0s9EBiMMfmozC7eFu2o9&#10;o+PPV6n4DyVmePa5lBKDwJ9ttbkH9fDnq9Tc+HUtQivLU+RsVNgCghmHstz1eruixSdZpoKjb5bN&#10;cC97sL2789Xq5QNS2aOVAs5u+0kEse4t8fEf2c9Xqd/nwBGyXEjkbRexYnS5tz1eqZFTVLK88w8w&#10;pe3xHiPHw56vVIxeroPl4PmtyvIxIUIbkKPaLWt3/W/PV6ub18E1M+HS2Y7SSexVSNDbv9fPV6kq&#10;uI+Uks8cfnKpCBQCCfoHw789XqdZ6anWamnedpkYB2+BOuvsse/5c9Xq41EUsE8s9ModJyfeH7th&#10;7t+er1MkeHwR10aTF28wXDE6FjcldT+XPV6sJpJJ52oYY0Rt5sVJ0IO74+Atz1epzhlmWtNTNZll&#10;baBYHaQPjYd/b8fZz1eqTHTQE1NU6rLIoGr6EgdjYG1wNfpt4c9XqjQ0NGZUxWFdqGysFGoJt71v&#10;Zfueer1OFOslOtZTyzWYElCSLgEXufgeer1Q6Ih5QlI5kgZbOSdSdbAfC/PV6s83mribTJZDLYRs&#10;e7DuQfYR7Oer1Zq6CqmpWmotokuS12AJAsNb+I8Oer1caGqLV8M1dEQuwkm4sCO1xp9PPV6uRqvJ&#10;ElNTqVklbehJuCbm9zftbW3s56vVDnSopaNpIywO9d37wtfUDXtr4c9Xq5VMscy/JUpsJNN2t1Pc&#10;gfD489Xq8MQip4tjxsnlEbk0vYnQkd7H489Xqda6VpCvkFUS5aTQ7ipAHs0156vUk8QeSVZZaRvK&#10;QDaCPEG2o+rxHPV6o8U04pxLVWaxVU2mwPhr8eer1K6uqd2EyVVEpM0LgAH2dj93w56vVkNWfc81&#10;wsYuCDa261wSNL+3nq9TXU0EU86pWSXeosAQ1gSO2l7fXz1eqSiNHItLJIrBtqmzA2Ave9vYBe3P&#10;V6uK0wp3V6EeZGgf3vEXuCdNPG+vPV6usPhNS8aRR740DozNYEnvuA08fZ+znq9WLMyR+VB5C73c&#10;foyB4DuDb+B56vVHpYv5sAahTEVWwtoCT4A89Xqy0tJFA4oWTy1lVRc/aJPcX8bDnq9U6lkpqSWS&#10;gQl/KYMWP73cKfpHPV6nqrSjfaxdZZLFlGl9RYjnq9TetX5Dt5Kl4nAW2nuntYEnnq9TTSzS1tXJ&#10;UQAK0QKsuhJI1BJ/hz1erhReep/mUm55FYgKSbAW7/s56vVM3VxCzRiNL/u6k+8Duvrb4W56vVgh&#10;Wngp46BwfLW4HxYm1zb2c9Xqy4hRRt+iLssm0jbptNjdSfiTz1epmbE4jFJhdagcTOplCm9mHug3&#10;B8NOer1TjXiOqmcxghLJvtctbsFHY/Tz1erhWUK4lDHIjbCLgtYfY7kj2EHnq9XVPClFQh6o74VJ&#10;Ib94EH+B056vU/VdRK9PDVPoBY2IsR9Pw56vUosPxhZIpYwvmMoC7T4Mx+r9fz9XqG3I2Z46Kshp&#10;651iQguN1gCyrtHfQmx56vUaXAsU/nKBIWP6Pa7HQMxBBspN7gjTnq9RhMMpKepo7bdq1SBdhIO2&#10;wN9SSSTb4m/PV6iueovLMVMlJNCgAkUMpIBOmpJ+Nzz1eojeOwzfMPJG4IU2W/Y3156vUFddSU1L&#10;PLOg2XU3VdB2sTpz1eqdSVkLM8lm8y9kBFtLDv8ADwt7eer1SpKmkqoHpVvvmcFx3IUGxHtAPPV6&#10;maCio48TlNHF7u4bQTcBQLN9d9fu8Oer1ZKWF6erdKSVDdCDGxOpOpN7ezw56vU60NetPCtbtWJA&#10;H3r3AYG+h7kC1+er1CTg9JHKonnezzESAg6mw0X6Dz1epOZja5NNKnZSSBr463/o56vUHVDWmpma&#10;mq2dxYmFgCANdb+0W56vV0sdFWYn5kCM0m9WLOLG3i3189XqUclREYZYISoYuCRpYj2+248Oer1N&#10;VWksdI9OgWSBm9wWItpYi49gPPV6nBaCeOFaQugjAJNrH/iIAJ8PHnq9TfT0stN5tXGod4NwFzfc&#10;N2pPcXHPV6p3zVROsslMnmSxXAUC+4keAt7fZz1erDTmuqaWDB8Yj8ozOJV0tZR4EdwQT2PPV6nC&#10;oqpIIGNIqqUvFb2g6E39nPV6mMSU61qeW3+5hEIBNj3J+jnq9XCah8pJTCiySgfvdiDrcH2/R9HP&#10;V6nPCaoVTpHKwR1Vd6i40J0ufjz1epT1WJUFOrM6XFMbaWNlOn3Dv9PPV6p9JU0Aq5KmJgLxpa/Y&#10;30Gngeer1O0ct6VBIBvF1JsNBbx056vVJiWgiET2O4Pe9xYqdLfT489XqV2CIcRqy0BKncNoGtvh&#10;r7Pjz1eoUWE190IuIm97T/D3se2vPV6hCwxBKUrYY0MJN2LvZh7LLa5Hje+nsPPV6jBZNnocOdJ4&#10;IS0ZKk2N7m51OvtP0duer1bfH4Y2JYfUdKoJafaZHSPcRbSysLe36jz1eq4GnnpWjVQbP489Xqzu&#10;CARe97/Seer1QIJdxJdrEEi3w/Pnq9XiTqR3/geer1ZKCeSOTaw7G/8Abz1epzrpk0N7sB2+HPV6&#10;kpPsVQdAWB0AFyL89Xqi0Qmjf3B9r6uer1OtTIpsJAP2ePPV6oaJd7UybiCNfp56vUq6GFZVAlsO&#10;/st4/wBHPV6pr4Xvb+Ha1/Hnq9UqkwjyxaYEi5J7D289Xqb5Yo/NaFF01PtB56vUpMNhECh11Hs9&#10;vfnq9T9PiIgj2NoTf4Hnq9WShqpKt1RBa+n8eer1GIyfhO332XT+/nq9QzQzPqngL89XqiSyTbTv&#10;ftz1epMV1fXh7RPp7Oer1JWtxGamU3156vUnKnGTMCZDa2nbXnq9SPxXMMbjy4QXXUEmw8eer1JY&#10;1kYuStzrr7Oer1I3G8b2RstMfe7W7g89XqDuSKoln8+Zjqb31156vVxqq5IYvMmkttubam/PV6g7&#10;xCvqamoYqpEbMSD290WNvr56vVEkxGGWVIYY9shAYkKCAL/8R9nPV6spxbBqGQOZ1dQdRZtD2sfd&#10;8Oer1ZcWxD+ZOY6UCKIIQhF7Envz1epOYTh1PDEJ3bzGBOpF+2t7nnq9SjbEYI4iWI18LEga6fx5&#10;6vVDrc0UrwJSUUVhcbiASCeer1T6bEBHFFHOLrI2p77fG5vz1ep9VIpU8yHaWjvc2Nuer1ebHaKp&#10;YpAFkdbAEC128fuPPV6s+FYL7/mA2fXQai3PV6o1UrB5pJTZRdjrcGx1tz1eoMxQVWO4kWpTaNW7&#10;nTx056vUIMzQrIolawivckkAgflz1eoC84Y5UY7jkOF4fu2byCR2ZdQe3b289XqVeIV8eUstCiS+&#10;4XJXbZgfH+I/U89XqQ2VJKquxB8drgfKU/aa3hz1eoGeuWJT53xJcCwCcLuZY7i5XW+pA8B+z4c9&#10;XqWnRvo1SdJMNfEsRJmrpY9tzYKut/8ADre1/u9mvq9Qxy4q4hiaMBgX8Liw8b89XqQXUXEIRh67&#10;QLyXC3vc30sOer1IdcsYTBlw1WJxt8zEjeXtawN9dR8T7Oer1Db0wjpZ8pRqCFJjBZVN7G2oH189&#10;XqRuWqTFMHztUGokK0zEFEsbi/cn6Tz1epP56xo5fzhHiaQlvKlRrkEKVIHc6663t9HPV6hgzJXJ&#10;nHI09VVR+WjxOqnuAT7eer1Bn0vxGU0LZXw0GacGwHcm2l/o156vUlcYyvVYFn6AspR5ZVklUdiw&#10;P6jnq9Q79WhTVuRJUR9jhFs1rBTbv/d7Bz1eoB/TZjbY5BWUGLIQtDIIUJ7yCwu1ha1z7Oer1Y8f&#10;zBhOXOrS1QAU1DsiC9gDGLkL4X/Xw56vUuusiNVZKmrkDMHH2e7XPYD6Dbnq9SZ6BivwrJdRJWOP&#10;OV9liSGAINrDxFu556vUDWYs11eVOopxX5e0/wDkV9hXd3t9/wBPPV6jh5rwmmzBkeOfE7EGLeR7&#10;dNOer1F96JrR4Nh9ZgFLJvbe7sNttC5soBvbSwv8D7eer1BZ1wnxjImNwY2kRWCWeOxW4szNa/j2&#10;uNfhz1eo3OGsMa6dirq7FqiEbi19Tbv4XB789XqLB0yOH4XniogVvKYEk9gCCdbD4G3PV6kP6mcS&#10;xWeIYiFtFBIsg2WPmW/xfHvpz1eoTOj2IVmZema1TMUWQMwJ1IGthY89XqLpkzA0g6qy/Nknc5BY&#10;6krfubaAk+A/Zz1eoQvULRQYdgf9bE2pSwSFbMAwbUbQL/G2v389XqF7pNmfD86ZFp6ilQbRGY2I&#10;0uQLaW+/nq9RTqSLGst9ZK+lh1hdRaw0B3G+p8LAfnz1eoReuOHw1mBwVIKhEljaTVQdvjr8NTz1&#10;eoWslY3lnGchx4bhcgnkhQCQHUaDT6COer1F7yHnOnw3Ptfl2khMcjyGyMLMwH73s1/Zz1epadas&#10;u4phUlHmrD47mR0EjNclA3f6NSB/dz1eoaMqUsOK9PUkxCYOdpBU2JYfTz1eoB+ns2Hw5rrsKweH&#10;yjIxLkEEFr20XaLX8b89XqQPW6XG8lVuHYxT/wCVaUmJQCELXPf6Brz1eo3/AE8xyfPeQIcSqXX9&#10;IlmIBIEiizAHxt7Oer1F+yNicGVc61kdUpilqJLAAqQSBYgDSx07/E89XqSnqvopqmmp82QWXyig&#10;LHVmUfbVfYSLf2c9XqM90vzS2f8ApXDHhJJBjEa6WIsutxpr2Nv6Oer1FmycJcB6ksIDvhMqxyDu&#10;SASG+mx/bz1eoSuvFZTU0lLVzJIyQkH3SGB1+yO5t8fYTz1eoYOnWaqTO/T9K2iCvEpZBbQgWsdO&#10;+liPpHPV6gJyLiIwTqfW0EK7knc+ZexFwSLkdzp489XqjepalwhqCOtp1NjJYaaELre3fS/PV6hY&#10;6bYlSY501ooKMksiFSSCASt7flz1eos3TzCKrC+r8lMyiOSWQrID2IFyNfbfx56vUI/qsgwuTKUO&#10;ExurlZA4OgIYWYa99Co56vULPQDNtFU5KpMNadZpo1UEKblRrtvz1eoKs90cWDdV4a2CQqsm4ORc&#10;hnOuv1afVz1eo0+cZqTEem8wUbrQsy9iQSOw789XqBL0w5hwijw6sy5G1quWZpUU2IAJIKe32HUe&#10;23bnq9UzrCa3CM00tTBGUaTaN2ujE6n6O/PV6hxzRU4VW9P/AOXkAmeKxJIsXtcE/wBnPV6gF9J2&#10;JZeyhmKtyzAVDtJLIVOrMGJPjf8Aev8Ad9XPV6jJeoLAMGnwP+b0Ua/NXDKYwocHwF/ibd+er1Pe&#10;WcZqsTyO9CULTSU7IzFblTt8bePPV6itdB8Woenue6jCZB5bzzGQgEAu7mxZh4+w/Vz1eo7PXvBK&#10;nH8sQ4ksSlFF20DEDvZdBbXnq9XPpTUTv0++VogJpkW6rcgsPZ9NvHnq9RScKzlV5Z65NgtREY5p&#10;FVthIuAGbsL9r6Ejnq9R2ep1PBjvT9qyo2xSeWWWRhcLpqfq789XqSvRt5qrBP5VhUu1rBLjQkG/&#10;8Rf8+er1FG6griOTes0NC6Dz6qQKGuQSb3H06XJ+j6+er1HmzPT1OIZAeBYvNcxkq9r2NvEfTz1e&#10;oE/SnJBX4hV5frP0XkvIm7UCwOtvrB56vUEvq0yth2ROpEGOYNLIySFElTdctcgq4uTYjtp7eer1&#10;Gwy/jEuZ+ksRiJlnWBR7SRY3J+I56vUFPp0zDQ0+aWwWUiN453LC9yGLXJP36c9XqSP4ivSDCM0U&#10;mHYjgIRKumqElLhgp2g3e5v74I8D4gc9XqU/pqxCODIUGXHm+ZkhQiN7A63Gh8bDUW/o56vUGGDY&#10;vUYH1iqaeRVjjLi20HVvH6Qf6eer1NPq8rctZnw/D8KxMLvikEoS43XB02/DcO/w56vUuOjOLRT5&#10;DaONd6KpX3F3XYX0Pj356vVE6K47jeVs41cjU5jqJ5mEcYuQFJuDr4/Ac9XqAP1ZdYFrc5xRY1G8&#10;W3bsZ0Km97EXK+Pw56vUYnp9jtTinTgSU8bOjRAFVNyNPHnq9QDdEMqRw9QcRLTPB8wZJQq2uCu7&#10;bcX0DHuRqNfZz1epJerXMHUrAq6kaSAfy2QFHYncwYm1hYDvfW5056vUYXpjPmH/ADYxzVgMkZjZ&#10;WZQQAbXAtr2Hjz1eoM+ieZKPF8/1uCqfKHmKrkdmPt079+/x+71eow3V/oPglbidNjdPVPFJ7gG3&#10;aQRe4BB/Zbnq9TdnfIlVh2Sg1KvnBEka2mrAc9XqwemGow/NcdZgdYnkqSoZWuLMR/bfnq9Reeqf&#10;RPBOnHWanxnLc0s6TzFpo9o2gn96+43toPD8uer1HJzdlilr8hRVNHIBdAQvclrduer1N/RCpw5a&#10;CfCqsXZCbbhcAX1tz1epGY5U4ThfV7ydpHzEZJcXJte1vz56vUsM3Gkyy1Ni8235clUAIBIJIsR7&#10;O/589XqWOasv5dx3KDYjAV8wQlvdte35+Hhz1eoKOn2ZocCg+Td7PGoFj7AO302/jz1eoDuqnVyG&#10;aSsMg+VjW7BtwIIF9T29hNvo56vVRf6r/UbST5gXCsuSm9NuVpFewZmsw7d9t7/Tz1eqsPNGdKWv&#10;MrSzuZ2uzsT3Yt3v2II/bz1eoJcXxSvipZNlSyBYwqHSxJbW5IJ/hz1epDYpm7+WUrzJI5eWwfaN&#10;DtGl+x56vUEWP4/T4zUxfzVJPLdgbLpe1ze/bnq9TPiebXkqFw/yGnpt/lxsgAsqroXJ+76eer1O&#10;QxOgw3CxUVJG+ofbs13Gw0tpYc9XqSeKVUlbOYaZTHa3u6agi5N/Htz1erG9K1LSS1K1ACC3u21u&#10;ew7/AHnw56vVEo6XDMOpG+fBeUHclgCCSe5Jv+vw56vUi8bxFBiD08lzEo8LmzHwBtbT4c9Xq9hN&#10;VR1ETwx7kkBDbmuFYjuAe2njfnq9Sty9LGzCpq/cvIyjtay9yfgeer1LgVIrZhh0CLJE7jadCtwb&#10;jT2g/wBPPV6nbL8y0mLVE0qb5ICLC1wtvH2EG+g56vU7pmWCmr5Z5FMkshYkkg7SRpb4ePPV6nOf&#10;FsVSZZ/NDQAKT3IUAXsDfvz1epGY71AxanxdquLa8LK9gCBsN/4EfG/089XqUeA9Qs0YmVp4oXVR&#10;tUFSpAU3+IOvwHPV6hXocYEeFz1dfK0OyRSVTRzYdwL99Oer1B/jnUzEqdZI5amSoRyVG9SjKD2G&#10;hsbD8+er1MVJm3GsZMFJh8tpVkBYyaqBbTQamw56vUe7o7m/EMvYY1M4EkpYP2KqfYbDtY/r489X&#10;qMpg1VidVEtRiMm5pIzsCMSGJHbwvr4W56vVMxqpRMtQzzm8kYN1uQFXcdPHXseer1FIzJgc2YsZ&#10;eeBJI1qwib2UjYRdt2trg9tBf9nq9Rj+mXT2GgwymkggtKhO1toO5rmxPjoRfnq9Rh8XyalblTya&#10;4iNakSGQEGxZdQ1iRYg+zXnq9RN6XBq/K+N1Tmp82n3hlCKe7afXbnq9Ql5iz9BBlSmqMPO1iRGV&#10;JNmZWsWtbv46Hnq9THhef54Zpa+aUmwYp71gNt7jQ6Nbnq9WTH884gZqeplI8uWUJEwe92Iu4B1u&#10;QBe39vPV6j+dAc4VVRFR4RVOyRSoxJYXYjd7pIFza1vy56vVa108xfBcHwiQVUqIhCyIzMASPbc/&#10;Dnq9XLGuvOWIZZYJKiNYvdVCHBLOO50vqLDTnq9Vf/qJ9RdHimLQ4RhaGeKCxLqxG1wL6g6kWNrc&#10;9XqL7kDA8yZsxKTFKIh3HvxqbkEkmwt29ovz1eo32QcOghy9PS16iOeCRmWP2OPtAH2ewc9XqGLI&#10;1a2YZpMPxBFVniLWNwEF+/0i/wCtuer1GOwbL1bhtBFTB/Mi8v3L6ki9iL+37uer1CbQUkcNHJ5M&#10;JARUVj7QAb2F7X/p56vVyq6TD6fZLdkGgFwbbrXt9B56vVLwKHzah4ZDtVim7S9tDqD29nPV6haw&#10;JZaWo3Yc5WMKoBsoZj/yD4689XqE/BsXxCOYiYF41Y3Y9mPiPq56vUKtBiUNXHHUUkioybi4Nttv&#10;ZY89XqepMxU1fH5E6Ae6db21H8eer1JLE8sYViULox1Ke7YkWJ56vUWDPnRnDqyF6ryUqDHdiHUG&#10;4UeJ7k89XqIl1i9OGBZywV5BRJ8yodk8vuNLgEHxv8eer1VSdUOnvVDImI01BJStJAFC+YUIWJQx&#10;OoJBOgsCPHW1hz1eoAv5tS4+kctdMsdVCCGBBALdiPs6/wB3PV6gvxLMRyZIFqot8VXIVVmiVxvI&#10;tcgggA2vfnq9QRdQ8o4LnSH5mkpBBMVaN9hIDkg6gra3buPp789Xqr9xvKFfhWL1EFUTFsYAKbka&#10;WFhfuBfXnq9SGnwiKKFoipVyWWwtrY6G3x56vUw1ODT0hSeAhCS2jke8wvoBfX9bc9XqzZUpnqqq&#10;dXplgWeTfIw0LlRtBI1HbQc9XqVxYYfVSVBvKVJAUEaLe3b4/H6eer1MbzIU8+BhCVldizDddQNB&#10;a9tf4c9XqgQeQJJBI4O4EKxW43DXufp56vV6ChSWnMs42kA6drka3HY6jw+/nq9WGeM1MLSVIKeU&#10;1zu8Aba+zU89Xql4d5ETbYmB2e9tNtSdAR/Hnq9UvHMWaOGOmMDCYXsUYFAL67gRe/s156vVEZcJ&#10;fCpqjFKryJbbo4QLtI3sHYfG5PPV6mKoSJ4HXaT2ZdABYePf2/nz1eprrIJ/lRUE6LtLa6G/e47c&#10;9Xqf1FBieDFnmaB1eNY1SNSrIBdyzXG1gdAADfW5FtfV6uzAm1qdmd422ldANQdL256vV1Tzy00v&#10;kysxP2V29tR9/wCvw56vVzxvEThVMlVQKVLELZgG1HtHjfnq9Up8QixCju5CECNvDx73Fh4+H9/P&#10;V6s8E0VLGKGUhkB3WtYgMbDX4d7c9XqzU9WBG853bUvY/Adxfw56vVKoahvN86T349WVQ1u3e/x5&#10;6vVOpMUGITBcVTYEYmLdopVewPhp489XqfjJFDKlVSsFdRdlBFge/bxBHPV6uG3E8WpvmGgZFHvS&#10;Eke6CfZ37fDnq9U5sOxCganFXLHNDiUfm0xR1ciNSVPmbSfLa4uFaxIsQLG/PV6pzVK05WKSXy2V&#10;SGsL7j2FwO/x56vVmoYpp42VCIzJGGA1F73BHfuBr93PV6u6wtQk06puSNdlxrqRcm5HgfEX56vU&#10;zpDT08EiyxFNjC1tfePc/Efr4c9XqzU1XR4aIqypawBYk294L20tqfgO/PV6mUz0WPx1a17GKmql&#10;ID7mjcKwJBBFip9luer1ZJl3xJS0p2rGqqSSbt7PpJ7689Xq7w9WwiCRJCQu67G2na51+vXnq9WC&#10;WXDqiGSNyWhLLuUC4FzYtprp7ew8bc9XqYq7CMOggeKLRGIsVNiDcjUi3hrz1epuhSkpz8tUVCo4&#10;G4yHttAN7jubfx56vVGpqxjF8wIy1M7DYSdot2BKnXt4W56vVnq5YwGlil3gsoVGU2uNTrYnnq9U&#10;yoAhijMQRwSGkOhC+Pfwse3PV6jW9IMVmrq+OiZPLDoU3EWJY3sfEa20+vTnq9VhOFYfSLgdJFLJ&#10;cQAF7W94WttFu1jqSeer1coZ5/n48RhulIDsYBgdwB1Nu9xb9dOer1KvE6qeSnpEohHKrksgN7hQ&#10;x1I7gga6256vVhxqemR/MpooA8aq29SSxLGw3i9gQ3hp+fPV6mCjoqKClaHGZR5xJlFj2AJsdfA9&#10;tOer1M9dT4qvmNSMSwIYAEC4t2vcAgi35c9XqQdRUGKSWScjzZ967L9r66kHx9o56vUHeN4hWUss&#10;NZSwhAtll7hSPp/bz1erjimIKuM07kKqtTvuK2FgdL+Hb289XqR9ZQxx4hAHQF3V1jkOpOpNz4WP&#10;PV6mDEMOkqFenqkW4UhTYbSdbaeNu/PV6kvjWAUlfBFJLtDxqqCwBDED2m1teer1Imky/UzoUnEa&#10;SKWBDW1FzY3vc9uw56vVhny9LPVlAgLOBpYfu9rdrA9+er1JufLNUKmSnqdsxII8xSLKxJBGl/oI&#10;56vVDxDplUR0S+dEXa5MC28TqbX+HPV6gtzNh2NxWgp4FshW6nQWt3B73Hhz1epKtVuoc3/Sx7bg&#10;j9fr56vUz09e886wyXBd2v4k3P7Tz1epYYWxaf5KpNm3CwHsPfXnq9S+wzFoYa5afS0rlFUW/dvr&#10;fvcDX289XqO10bzTOK2lFWsLKt0AChWsO1zrcn+nnq9VwnTCDCavCKHEJIY0hMYL3BLGS32Rcntc&#10;En+nnq9RrMs4VTUU1NUYWdxUMrhb3uQfo+i/PV6hPwPEaijby6y6KQpZRoLi4uDz1eoX8v5iOKsa&#10;aKPcIAVLaAlrePt9mnPV6l3SzmZi9SRGbEE2AFv8I1tz1eqV5YF5RtKRowLgDdY+36eer1Bn1ApY&#10;Y8ulMPjEpYktcXBJGgte97+3nq9RdMt9B0z7mSWKaBqgMFD7bgx27A+xfj9Ht56vU3df/SflDLeS&#10;6jGZqZXrYKeQLcWVWI93RbBiL3ufGw56vVr454wenw7FpanDY0CxMQ4uupBsQRra39HPV6gGxijS&#10;orSXXy4ma5BtYsfZbnq9QH45h9IMaeaa5CNc3OmgNrA2/p56vUYTp31qGE1NJRYc5gPlxLc23Db7&#10;p1Oo0HwP8eer1WT9FOrWN4zi8ksc5kiQsbX1HgbG/bXnq9RrcN6l1k2Mee4DLHDPCkbhQHJI94EL&#10;fcncAG3tvpz1eoQqHMGEYjBDDNUBWQGRlYiyjxOvu3vz1eoEvUHixwfBmqKc+Z8yBHGSQQFsCbD4&#10;/t+Nuer1Uh5mzTiWDZlnmwV5oJ51kj85TtISQEOgJO6zqSG9vjpz1eoaPS50wbqRm6EQR+asbnuL&#10;g7G1F76ktpYa/Vz1eo3nqAyblpJKOhpY0gkjL+bGbAFyPHx007+Nvhf1eqlfqnhVYc44hTwUy00I&#10;kI2oxKMf8VyATr2t8eer1Gy9LGJNgGJUbO48uJQHYgElie1/Z8fDnq9V5vTfNeEY3PHh1KYruS2+&#10;63AC3+P6/Tz1eo0mAUlBUpI86rIu4BCBqCLHv9X6356vUKVLiIpWjqH2nymHu7rkqTppe/PV6hOo&#10;KqDEMQEFT7jMwKg21J7C/wBHPV6mbE4FzAphijZY4XdJGsCLg2+J0I8fbz1eoh3qow4ZTy0v8mVl&#10;mad2MtgFZXCiwGhuvfX2i4739XqpEzznTGv5pNKqSMdshR7kEFe7N4+NvDx+v1eoL8P6iZp86HE4&#10;6tg4IOxiSpNiPHufp/bz1epbYz1dzLGTSCU2cDe+gCAgaKBbueer1JCmz5jOI4sJ5o2kjXarOSBu&#10;IuF0tb49v489XqccJzqDUPHU7njSQp9kkB3JsfbZToT2HidOer1HH6Z01VVtDHURFZCiGRS1lZCQ&#10;2hsbXGoNj9x56vU+5mwSqjnnakUWlZhYEggA2Njr4frrz1epHVVJHQwmKoivGAqEAasQLkg7e49v&#10;bnq9QcyQ4dWr81SttkLsuxrhgq9y1xbXsB356vU1V8lLiKNELxpGyka7GKgC7XUCx0uLc9XqG3It&#10;ScLxuHEqmmlEI2ssrBQGQDRjqbFhbT8+er1WBYBnqhGGPUKQiyooAFgCQDpb7/z9vPV6gwzKsb4e&#10;84QpUSxOqAkkEi+pFreP62FvV6iNYrNPU1hSgk8xUciaMsVUkt7xBAJ90aj6NfaPV6hflpIaTC6c&#10;0q2SCONizNfce5+0bH6P6dfV6hV6WVlVX4rT08CqIZ5bhvAbQRb4HXnq9R6DlubGMLWCR0aKNWG6&#10;wJUm67if4c9XqJ71Zy5X5ZqjTUimQvCG36XZtxA7djbXXnq9Qh9F6uoWigNZN5bN7hDH7I97cxB9&#10;vw56vUy9auuGD5EwlqOrqgZYpgPc1V1IZhbUAEHQeHfXnq9RF3zeOpVS2LVsxiu4VUcbiVFybWuL&#10;+Ogt39vPV6nHLeUMIxHE5cT2vGqOdpe4DWNzYHw789XqUWcpqPDMrvUUkaxxzlzci5NmsV+F9L3+&#10;HPV6iSZmqpatpJIYjE9OwdbAhTpoT7RbTnq9Suy9iGIY3ikUOFx3lXyVZux3EAEKLa2F7kc9XqWG&#10;fcM87D5YqiFrfpEPmRMt2Ckg2YAnXxHjz1eqtTN9PXQ4o8clO0tHEp/S2Fkaxt3+PPV6g6FTDiVM&#10;EqAqtEDub4g9vC3PV6oiK00brE20blNifdJA1789XqnVcFRJDDK5DIh90qBpc3JPwI/Xvz1erB+m&#10;qaRktaORjdl9n189Xqk4eVweeN42MojKsSxuDbtcdj3/AFHPV6lHNWz16vHusU982OtrEWGvbnq9&#10;TTLVVEdI9JDZ3INjpfXQAW1vz1ep4p6CuloD5Sb5UQmwA8Rpz1epjlRlkj2MolkKBltc6afRfnq9&#10;Uyshf5ay7WijIDkdxroBb2+PPV6sMEsLV8bUzBW1F2tZbdzz1eqdLUhJWWBgXfdcWAvbsfhfnq9S&#10;4yVj2HYTHDQVECyxU5ZmRuxubkDtcnwHPV6jndLvTXTda8Thq+nlEKZalkaRZIyqgbvePvWJt2sN&#10;e/PV6raui/oMy7lBo1xryaxGY6KrKASPZc2IOp56vUfVMkQZcjpcLwenVGUKiFFAChL2sAtrW56v&#10;VHfBa6sq/lJImjaQgzNcgltxJPjobWNuer1J/FMFjqIhNiEojgiJUdiAL2NtdDz1epH4lnLpll2V&#10;JaBHrKg7mdlVFAKG6nsw1Hx56vUEWa+ulBXRVWFYZJ8rLUCM7bi4PtAsCR9Ht56vUX/FcZxBsVp8&#10;XxSTfYPGraAsrG40+Pfnq9TZm2uq66qvSNEl2RGbuCoOoX4kka/Dnq9SYwmWqpGCzP5zTb1kA97a&#10;wvqfaDz1epZ4PU4bRolXPM0aBH90GzWBJJU9wTp256vU9Zl6kPmGeMeQ0Swqqi1veXsTcaXtrr7e&#10;er1IJcbo4cS8+CUw+UxN9LsB4EG9r89XqEaCuosw4TLS0srtNKy2ABNjb2X56vVXh6mci/yTEqV4&#10;IjE06FWGl9Ct/oB8QPhz1eoG+nuMxYJFNgcCl2DkADxuewGtxz1erPjlRhRnkgmj2GcKo0FlI7k9&#10;rezTnq9QL5hoqrL8FfWbPMiOz3gLsb6AgC576XHPV6mJcwVsUcNXTR2BQG+lwBa+h9vgOer1CJl3&#10;MGDYjJKzp5b1ELyKugICdy3bawPZe5Ha/PV6lXgdbQYmzTyRXDqAhaxuBruHsPPV6llhlJkiTFJK&#10;BJ/07J5gRyo3NbsF7/C3PV6l5L05p6uoWHB7qFO8odFAFifr8deer1MVXlbEMPqpp1jYDeI731II&#10;FiDfT6uer1CLl7+b5ZeIUJaTeGQlmLMLN43v4/dz1eqQvU/F8LxGppqq8xpy0dowXF7jUlR7T4ad&#10;j7ber1N+EdZqvBq0JiEDIzyBlVgVsL3uQQCBr256vULydSMNzBF50sqRgFmQswCqT3LXsSB4Dnq9&#10;Q14UuBVmEvU006sQqFyfeIIW1gO1j356vUjMBzJU0FBVS4XI4N5E8xmALBSbe6Cbdvh4c9XqnQ5z&#10;nrIBPWEtPHt2W7g+AsfAnnq9UDHOoFbh2GnEMZKBi5uSSblSCt/DTt489XqCyqzvQ42kRkiUe+ff&#10;GpJe19exBt+tuer1J/MFRgMlfBhyU4aAAO5AvdlHc3Guv6+PPV6gRzXlfL2JSNR0pj8hmZyAALs2&#10;pv21uOer1F7zH02wepjSTC9oLDcVtqFuQe/Ykjnq9QY5i6VQfPihpreXsLkBRqQNbnTx+H8Oer1B&#10;7Nk6moE8oAvsRb+NiT+duer1YJsuzxQefSmz2tsNr7r2B56vU2yYFXGBKip+1AWdyARc+y/PV6me&#10;goPmKySnniIBuV+v6fHnq9XCowVqiS9XEN0XuI9ve17i4018eer1JmtwWWSiKqw94sii2oPt56vV&#10;GfDqozSxUwViFCjUWuPouL89XqaJsPrMNuMQNiGG4DsPDQ9vr56vVNjpCcS2sSIpNuvtsNfu56vV&#10;nSjpGMsazBHRWIWx3Mb2A0BHx1/s56vVCqKVKaZKd2vIddD+7oDb6L89XqdajDo96pc20tbx0vrz&#10;1erDHTzSSmKIXTcCNLgX0ufHvz1erLWQTRy2jI8s6fcdLc9XqfcAwGuxGs2FGWKxEhP7oB1Ol+er&#10;1K3CsOoqHCmioaY73mdXfW7C+gt4fE+PPV6nCajFJA0BQutVt/5CFztPjz1erPDlL5qdaiCMWa11&#10;Avc9vyPPV6htyxkjC6bHFmqIfKNJGCwLae9pcjTS/PV6jcZbr8v4TIKdwEC7bbRu3BlNlBv7Lflz&#10;1eoS6fGMLWiZqWARJTpvET2aSY3ICoPsgnuL7RbubkA+r1SqLF8Xr4/PpV20yguxv7qkEjaVv3Go&#10;56vUlxhWN9QcwU2ScpwrJVVSnamw3Zi1u6gmwFuer1Xq+hv8OjKOSpafqZ1ZooqjG2jVoYVc/oyo&#10;IJO2wJY63IuNO3c+r1XCZmzGuC5dfDcPb5fyUXaFsBtt2I2/Vz1eouyZujq675qtj8xhZyQCDe3j&#10;+vhz1eooXqAz3JVVT0yDdJAgNpGC23X2jW2251ueer1f/9CgrL1TTYA0c9UUVpEKqzWIBAtqDpr4&#10;/Xz1epdYdmU1OKQ/MGNnldRH5ESoAqjUHYtvDUn4nxPPV6hzwyrTFaqomhURyS2KIB7oOugvqbWt&#10;z1eoxkSq4oZahPdEYYoDqp2+6T46a89XqEbKNVFhletRuHlgjcE0BZhcC+hJF+/9h56vUNlFi1NJ&#10;HJUGoZopNjA6EKR9pbm2lzbTnq9Qgb50xeipqWXyoZLs1gCEIGgPhrftz1epQVUjy4eVoIVmlnaZ&#10;DHuCs0ipvR2921mAIFu3jz1epXZPpafEMDjqCSk0ZCRpoATa7sfHQ6D6+er1D1gnlSPHDHZnDBJV&#10;FwAANfAa89XqEHB9zVcNN5ZaJWJYdmBuRtB7eOnPV6qkvxL8jS4hgMtfhiCAwOwcEAkpYNfvoRz1&#10;erXkkw801LKrUyymoibcXurKLkGw01trr8Bz1eoPYMPioaMhFDRqBoCNLDx+Fuer1MFlqcOldgUj&#10;ctHGASLKNSQRqLHsfz56vUqZ6eSOnNSjqx0VQANQBY6+39fHnq9WOkfCqlmUSGnkTajuxACrfvbU&#10;C/t7/WNPV6u8UNJQqxAZ0jIUsB4drkXv+p56vVAVI6HDVjD+Z55VtO4Otgfh9PPV6nGmSQMwqnVV&#10;ijBDNchSx1HY3Fuer1N+CvFWUbrhUMZpnlfa403uv2vYNDz1ep3wyqEDM1ZGJxJcAE6Br2XsfA89&#10;Xqk/zMVKGCcGMqRZdBY28O+nPV6mSkJgqJ41cr8y25yLFiSbdyb39pPPV6lrRyQYRhnyBBMQYlpG&#10;B0NxbtckW7256vVFkqfPrhJRL7iDYLa7tbghSAe/e/8Af6vUsKLFfImRaJLXUKVZbAsTYHS9uer1&#10;PmJnDPlGxLaiVURstmJ7kX+72c9XqTtTBQCCaoG27Aa21FvYPC556vUlKClr6ataaFNpLKAbAWRr&#10;7tfiP1156vU9Q4tQ09XJS7CTvRbvYBbL30t8Tfnq9WOsZ4LQpEzqxdZitgCt7kC51BBtfnq9T5US&#10;UJpEkwuT9FBGERXFtptoAB4DW/089XqwZewqKnIaP9ErAs6m/cm5Pwv356vVOwfDcOhp2qKUiSV5&#10;D5hA7DXU3+m393PV6hNy8KbE4UipmAKKVaxs1gfZ8Tpcc9XqSGbsIpVtW4cu1ywV072bd301t43+&#10;nnq9S2waJaeglaaMh1CCNu4Pi3jfv4c9XqGLAIMsY7T+dT0ziobbvR7XJFxe1ha/he/589XqPb0+&#10;wP8AlOWN0a2kMaqAwAUAqbW7Xtb+HPV6hApqCoxXC6VpU2orDcNQHNjqL63B/hz1epuzdk7LwWkp&#10;qXzpKiV2BewBuRc/HS1r89Xqj4FlbDsNhqK1QHIR9wYE6HTT49teer1IirqMIpKGskaCNCyDa9ve&#10;JFzpc3BFreHs9vPV6iXZkx1qqeTFqSWKYiVhYsbttJVgx11Xnq9QPY7itIjR1lVHtTRVjAJBJIGp&#10;Atb6eer1JOtq6WISSJTiQvoV0uLW/Lx56vUmq+jqMVooqqnbyHEhBa1wVBuQR8Rpz1epTYNgOI1d&#10;ZPJhMjSQeSDaNbruB1ZwQSPZp+znq9Qk4ThJkwIVwZYXS8cTlb2kJt9kWJCnU9reNu/PV6mGZpo4&#10;ZKeSJZJ0Zt8oFr6Hc5IJGvwvz1eoB8QlQ1VRA2u9ruNQwPa99T+v089XqbIKClHlJdpiLkjUXHcC&#10;x8bd79+er1RhNHE7yxo0IYlfiCpIIAvproeer1BDn3EzAskbsIgDoNAWsPZ8eer1AXPPIKbzGUDe&#10;NwBNu2vjz1eqDFPJVUbyuAspIVe/73ftz1eqAFZA8UxAJAVSO4I789XqYUUv7pG10ABYi2497/Se&#10;er1QcVp4KhW+dAMcRBA+jW30c9XqQ9OYvmnl3LsKbja+oBsB9Q56vUomJEiTC4Wp9ywGgI0Nz8fz&#10;56vVJgp6ehrGlEe0LZNRqzEfnYc9XqzJXiiqTLW/pFcgKviSNQPq56vU8QlKwv8AMHymXUH2fR9H&#10;PV6n7ZSlUhEm5kU3Ym1z3GnPV6kpjRiLJVg7FQgOoJt8CfiPDnq9TNidXTTeVHClkDEE6aEa9vp5&#10;6vU7UGICspw0qiNSGVSrAk28L2Hfnq9TDjc1VRQ/NmMMFN++oA8eer1KbAa5cVo1dCGkX3rDTTvr&#10;8Ra3PV6mTHljqWTtHqC4A0Pjqe9x4c9XqTdbhP8AMKgVNY1vdAVR3sBpc/E89XqZK7CTI6mSTy5i&#10;q+6ewt8bfx/bz1eqaFngmCUp37wqhha17a6/0c9XqdUiFO6z4q5YFlCA2v7up0v4c9XqWatQyYfN&#10;Mh95yzOfBvd0H06fr4+r1BDNPDMJDJHotig1073B17c9XqyRVxWnD1cSjcGK9xbXw056vVLaqlpz&#10;DRIiiKRTuYaEk38dNRz1ernS0kaQsrxiRSpVQSDc7r9+9789XqXdPWUa4Z8jFBGkryxsza70Re6A&#10;dtreOhI8Dz1epoqjh1ZfaxkKuLrbvfQWt4D289Xqzw4HSGyeZsC7WfUatfVfG+n6356vU9x4YnzO&#10;6G6gWUWAA9un9nPV6nXD8OMZeWpYFkN+/YX0Fj+p56vUokjv5cUwG4MJd3a+vY+3T+znq9Qv5fxC&#10;SmRYjAWCqWEg0UAe3sTz1eof8Hq6dYo5IG2zhj3Gii2vhaxPPV6hYqMxx4exppZIiHpiQdCLk37a&#10;6jnq9Rd81VgGIU6OrPFCbuosN2ul/Aaafs56vUlGxSOukZFUrMWIQJYBV18e+g56vUoRi8FTVRJV&#10;uB5ZRS2g90CwFgALnuT3Pjckk+r1IDqNjMVZjLQ4ZLujptpJY3JU91PssdOer1IWPEKiOvFJUHdR&#10;WuoF9wYi4A+HtN/qPPV6omYXeqeN1bZ5O0akEC+tvr56vU85EFNBmaJV/SROpXX2kd7/AA9nPV6r&#10;AOmuKrTYtG3liVoFKrEexIAZSba2J1uPp56vUejAMwgwUWK1NHFBWzqLmJnZVJ1cXYAkEmw0BPiB&#10;z1eqfiucf5jBPFKCdiMxAJsqDRtfAc9Xqy4tjsuL5IiilqBUCMBRGAPdSxA+NxfUnnq9RGs6YjNT&#10;47TTUMkgaR2BhCjZYWBJNtDfsL689XqCHM+KYjLNOa+IxMdoANrge3QkajX6Oer1A1XpWO1LvlEM&#10;7ye92uyge6LfH+7nq9ULqJhNXQVNPK6qrBVLINCFZfdNvYfbz1eoF6lvMxdCqlPdYC50+gW9vPV6&#10;p7VQio0lkI3O5FtND256vVCrq+agKS0tgN62GhGve9789XqeI8SxKHGEhjIMUjJHKwNwEvckW7Ec&#10;9XqkYrVV8NY8dM4UjcyEi4FxYfE6fH7uer1IjEPLqq35kAC3cgD7RH69+er1ZcKKEmULsFyST3+B&#10;156vUq5KukWFo6aPziwFha5DA6kc9XqhLhkRrRWq+wlNzIbWNrkk+F/4+Phz1eqZlrEHOLwCplYU&#10;8chLREAaX7g89XqOZgElNi+HS7FFowFsbAtvNh9Zvbnq9QGZqy2+B5oqEqUKpCCfeAHfW556vUy4&#10;VNQ1VLJV0LuVclQLeNjra97W56vU9YbIIatZ2YMkET6jQDsTbwvz1eqFWYo7+ZArFhoybzcEnsbE&#10;+A7Dnq9TLiZoa2RZkZfMNmdbAE7QLkDv9NtPbz1eqLiWEU8EUNRA1i1iUPcKSdx8e/PV6n3KE8MU&#10;7UFBIQ5DMw0762v9PPV6jn9DMYxrCJIIKyGR1Ev6V4yoVNBYkEgm3a4B1Ivpz1eq2TpDnxMemhpK&#10;yjiiSIaz73Dyvr3X7NwCBf6NL689XqHbNlE5wSlq9wuZW2qTZSST95APbnq9TvgGMUOA5ZkeURrU&#10;mQe9r5gv7oVf9Xx+rnq9S8wWrNRBtZR5nukKBdiT27+B7X56vUo8DjrVmalxMgxvuBAYe6zdu2v3&#10;+3489Xqdnd6ZnWpcJFALb/ae4+rnq9T3Rv8APqa52u5ja6ra5U+z6eer1NWGYlHh+IR4ZtG3cx2g&#10;gBSbWsfb4ac9XqFmWqaojiVRaJNpYkG5b2/R256vU6zY7S4dQC28K7WBGpBsb3t+7z1epLSBGj89&#10;iFMiuuy41ZtQbn8h7Oer1I2ipxSS2qpDCIWY3ksAR+8NPEW7H2c9XqJT6ovUll7pblyuxSuqjPGw&#10;kCrFq4RbKpA1PfTTxvz1erXS6meoCp6l5hfE2Mk0c0wVA17KtwfeB1Ngfvv4c9Xql0lLG0LYmGEe&#10;5SD3IQgXAA8Lc9XqKXm2KSsxSRo/06eYzByLXuTbT6Oer1Jekrp8JkMNSAIQQSDrc3vYaduer1KQ&#10;LSYtXiu2uNyi9ySoUG4Fuwv+fPV6hYydkj+cYxHhdKfJ+YMZAC7i24m+g1HPV6rSfTlgND00Bip1&#10;YSyPvJJH/ETofiL89Xqup6NZKhx6WCsxCJJYpY1MhKq1yb2Nvo/XXnq9Vi+Ruj/S7C6AvPQU1O+w&#10;tv8AKUE318QD8bH289XqT039XMKzMKHCqdVWUKwYC29gTpbW2mtuer1CWj5uzTUImB4OzQC690UX&#10;tYG3s0/p789XqX9D6b8YxGmhxXHIYoXIBdFVb3/4Gwv/AGX7c9XqSHU/01x1GXduCPtkBVmKhSVP&#10;bT3fE/rrz1eqo31J9Ac+UdI+K1KSSLTMFKBblrE2LWW1jfsP2c9XqrigxXFMIxKejqoZYZo2UX8t&#10;9gFjcKxXba+mh/hz1epJY5jLY3C1HicTNJGZHQm9rnS/xFzfvz1epJx4TRS0xUpuqYLe9oFJOtgO&#10;5t489XqSmJ4LjON1lNUvKIgkRRioGltVYj2jtp356vUqMLwbFqsQ0GNPG+pV2CWuhvYhjfW9u37e&#10;er1JH1SdApKXprJi9PGlTSwbH3oQxO43+JuD4Dx+nnq9VNuLYPNE8kKqd24hQe5+H36duer1JSln&#10;eDFI6KTXzDbQC1wD3Phz1epprqOlocWmmxAkLMi3H2h2Iv8AXz1eqRhWAUsfvByu0E62Pjcc9XqX&#10;lBKcPpWFL73mLYkaKtv3tO3PV6kfiUck1WZa87XO0XFrH2ffz1eqDMK2FXSZbkg39gHgO/PV6oUA&#10;ZIEqaZBYgjtYgX1v489XqfbmMtPKtljACn2BvtG3jf8APnq9Sno8aaGJaSiJO64VnXZu0vYgkgX9&#10;lzz1epgkQNPaUbiGLNtsftH6fDtz1eptrqB1qnr17swDhjoB4G2o56vUl8Wengo/JiXcS4BbU/aN&#10;tLX7A39nPV6upqCm8pYpFDLDfRgfeAPcDx56vVzOHyUUPk08TJD3UWswvqSSdbeA56vVipaOsnol&#10;rahEWIsFsWs9h2O0Hx7/AEd+er1YChOIR1RjLCMtYJ2NtADfQ+3nq9UuqaWGpSlEQ8t3PmNbt7un&#10;hz1eqVUPS1EG1gNyC4te1h2J+jnq9TfFSGLD2oYZS6PJus7XsLXOvYa9uer1JSWnri81HDIzRlvs&#10;kWvuNjY2vz1epVUmDVoIp6uI7Y1GxgNNQdBz1epgxemqaJEopFR2QgrtIYgE6kjwIPt56vV6RyYl&#10;XygyFhckdgNBYfTrfnq9UmmoaVcRlisdz7NjEE7bHUfDnq9T3X0lFRNFUzhTKB7pJIA10+j9fbz1&#10;eqTBjBWUwqgWJFuGOgYeGgv28fy56vVwr6mkWODF6qoX3LEoVNyPYABob+3nq9TUmIQT4lDU0R3m&#10;ZbsttVvoAfp+PPV6uc8c8TPXVwUgswCKtgota39vPV6oUWFOYdyu6RznaTropBJI+vTnq9WSbDiZ&#10;ndpGUncNGsLAd7dr/Ueer1NGITRLHBBC7TeUfMVjoSAfe+FyfDnq9U7DR8jMmIyEq8jM5V9ACw07&#10;89Xq5ymnp8bkiQ7Ix+mcNrYkC5H0nW3PV6pvyTvEZ5nU022QvY62+kG9rc9Xqj0kUz0XzSNsBYrb&#10;wEY7W+B9vPV6usU+bV1pXiW7XfcwA91ew+N/Zz1eqJHDWVcD+VaGJEJJ7eNydPZqP7uer1S8Papr&#10;FHzqjbGSQTob20t/Hnq9WdqyoxLD/lljIchve017jwsbjvz1er0NBJh2FqkILXJBVh719SbD2Hnq&#10;9TlSYxS/LK8UY0JGtrg9rc9XqT9DioqHqKUPtVnOpsQovbS2tr+PPV6uSuYJ5BShZ3A1IBA+G0+F&#10;z3PPV6otbh2Iyr85VbI3uNxQksw9l+er1KOStrTRQtTqrs6aLYBiL6jtcEc9XqZ6xaGhAQKZRM25&#10;gOyi1iPrP6256vV3TUFPFRGVbMwIfbqdexIH1356vVzpYalsQNTUbljYC6g9721tb289XqkSwuWn&#10;UspjQqEB0+n8vDnq9UaqplrYDJC43xWvp2sPsrf+PPV6pEMhp6daiSzISm02F7nv29vjz1eqRHTV&#10;VLM0EZG12vZbe4hN7ffpz1erNGypW7VuI9pHhe5PtB0udf7uer1YK2plpRLFT2Bhsik63ZtSQfrH&#10;bnq9TfRx4o8DPUt7o2sNo7Ncjvz1ep5EjSUXmVdgykC1xcEjXadOer1Ynr6NqYFmVCHQM7dreI+7&#10;Unnq9UMyxfzNqimcSLDcLbtqNCPb+vx56vVFr6usEphC+bEWGg0J903OnYg9rX56vVKo6Zo6EwRI&#10;yLM6Brm7DdoxJGunPV6nmppHponpSuhsEsfDQXP0c9XqxwGmpsLlpMQQPINrpJch7dvotfubft56&#10;vUnpJ6+nljdNsjVDlV3EAbRe5B8Oer1ckesjqx88VYTnQDWxW9tfr56vU04nQimnEsKBTGVLN4an&#10;W/w56vVMnrKOdJIwLxo4v7STax56vU70VNHSRyRMWaOwY3PbW1h37356vVwnMcFU9CUEiJsksNdu&#10;42+vTnq9WZp2kr1jdtgfRUa1ytjqR+v5c9Xq6eqipquPD3JPmg73QW2kHT4/Xfnq9QuYRUUVQFp2&#10;Cssfa4FyRrbX289XqHvKOOTwhZFvZSGANwBYdhz1eo3+U8xHEEhSsb3nUWsBoRcfTe3w9nPV6pPU&#10;/BFx2hjgnAWOBSBJYGSNTfcbHwJ8Pbz1equPPmA0eGYo1LTyNNAob33QKSfD3V0F+er1AbKnmTTs&#10;Y7ogWxP7wN7/AB056vVBq3oo5GqIP8rMpOyxJHs+jnq9TDDBU1Vaa6jlEby2B9gA+18PDnq9TpRV&#10;NJFVqtNaTzHfef8ACRpc20sx0HPV6stHgsVPifzKPucANbwJNwQPq9vPV6lSuE/JQssmofe6qALq&#10;Cex+jnq9WSirULxRzXSSJAQdbNpb6Oer1YK/EJ5p5KiIre1thAJJPiD9Xs56vUihiFVQ00u1FUgt&#10;tuouAT4Hv8dOer1d4fUyuSGW5UEaWvqb2BsRr356vVikhl+ZuqWZALkXubkXPY9gf489Xqd1p6iC&#10;kUQkvdlIUakBjr3PiOer1SKnyZWahdlbaDZgCCut7HXw/t56vVNSGaipvIo49z2Yk291VB7sew15&#10;6vV3WKcJhAxqIwTuAQo1BvrfTSxGo+HPV6o4paemkFa85mQq2wXF1JIP12Gluer1YaqooKmFKaLa&#10;yNuLSXsR3t2+PPV6sUVOlRRR1UIWQhyATYHaAbk/Hnq9UKCM1cxgo23toDc9gdAAPbz1ep4mwiYt&#10;HHMtpBYC2ha3a/bnq9WWKkakhqJaprmQhUBN9Dofb2PPV6pC09NNTfMuVHmEotrXBGnh7COer1PU&#10;c61cpw5rh/3iO3bQgj289XqcVjllgFIjW2MLE9/oP0/Hnq9S9pIJKOdVVfl9u1mDePgTp7eer1CD&#10;l/ERXM9G2salgDbUAjUnv37W56vUJEWF0Rj3QSufMSxOoFvhrYH6Neer1CflGqWpdJomMNMpjRRa&#10;17CxNvpF+er1bbf4T9WkfTY07Hftk91r3Fgnt08b89XqvOp2idSRY7iLXsT489XqlTtCYwSbH9n6&#10;689XqalDs5v4ezQ89Xq7MhJ942Ptseer1OMM8Cxgtpe9rjW3bnq9UmZvNgUKn1+3nq9ScqpvLcMV&#10;3NY/Dnq9UemklmkV0YA66ac9XqeJKbz2Kyi2vh9Xjz1eqXRRU0P6ND8dbeNzz1epWwQ7lugsARqL&#10;WPPV6nakolZ2F+wHe3PV6s1UpiQIDewH3X56vUymjklk3xjQC/PV6nCjikpltODp9I9vPV6oUtPP&#10;X1q08WoBvcjtz1eobslZOmeRaqUXAvr2Hjz1eow9OjU0IigIA8NBpz1erMameIEl7t/Hnq9TLWV9&#10;SV1a9+er1JatxSqjYhrAH+HPV6ktieZcOpYz81Iu7XTsOer1IPEcz0bRlgNNSB4Hnq9SYkxyjNOa&#10;icbF8AdCT/Hnq9SSqsaOKwGmpojHYfaGlx99+er1JxokPa9ybnubEc9Xq41JCqXQ7ie/b6tOer1J&#10;HEIxL70z2PbabhQOer1JaWYNuCkR2J7i429vz56vUwU+JUjE0lIAHSyg7TY89XqZsXoKGe0RIY3P&#10;ujQhr689Xqd6SmrI1MdUtkFrEiwA+PPV6uFTiaQ0stLRpukiuT3IAPx+k89XqaMNWuni+bqmvci2&#10;hAtz1epYwU8TIoeNUsfetbQ89Xq5slFTe8p3eNu4vz1erHPWYlLStTUYCbha5BBHPV6p2T8AlSsV&#10;61veLE+NgOer1CXiUUdFSGqYqsaC7Hsf17c9XqL9mTqHFKwwejX/ACjFN1wdyk+weOo56vUraKKa&#10;goKeOO+42LE2udeer1I3qDm1cLploaT353uDa1lBPj7b689Xq45bwmDB8FGO4qLtYksbEk3JHPV6&#10;kXWYo+bMQleEsDIANpUkd73sbHsOer1MPVnN1PkjJ8tNhqhqgITYWJue2niTz1eoufpToszZ4xyT&#10;MWMKWWOY2LqRcHcwJBGhB07c9XqPBmVnlxc07sAoQKRe30nnq9QGY/n3B6HHY8Kp3E2oGwakG9iP&#10;s+Hjz1epT58qqUx03nRgjYLC5JsbG40Fj256vVw6j4PiGKZID4Clpo4gwHYsO4+vXnq9TJ6WKbFZ&#10;UrMOxmYhoy1g3ZSNdfhbTnq9T51CxfEcv58pprE0oYCQAaFPbfw56vU8dUmwfEctw+Wqguu5nKgk&#10;Dve/PV6lvkOqpsfyiMNp2BhMfvD90GxAP3c9XqAvJWGy4B1cqXll2RiNo4lGnvXYk/EWt+p56vU/&#10;dYI8cpaSPF6eQpoxL2uSRra/x8eer1CblqhnzT04+ZxUbi8N7mxDHue/sPPV6i7dK8WwPLGdajKk&#10;7qtRIzaKTZluTc+wg6fVz1eqR15y/Qw5pocyj9GtIySbjexYkdvpB56vUYLGf5VmHIUFZhY94orb&#10;GIJJ2juP2c9XqKx0lxDGsH6h1eAV7BqeRi6IQAVYn6zoOer1LHrlTYT/ADGllljG/RvMUAEKpBIv&#10;tPcaW+PPV6hzwPN2DZ/yVHHhy7RFEEJsNQNP2c9XqAbI9DHhvUCrbftDEe7pcrf9pF/q+PPV6m71&#10;JVdMcO+cZGnjhZC6AXFu9h8e3PV6lH0S6iUnULJkVUkTRxRGSmWN1CkGP3b2156vUWXOuG4nl/rJ&#10;h8kMh8ljKHAuAVdlNr/HuPr56vUNXWHCqetySfJKIpRQT3t7T+y3PV6kp0DzVh7YJJlCgO0xxta4&#10;AuQbafDUfeOer1Ap1Nr8Vyb1WoxFEJKaV1DgAAgkixv3sNeer1D11aoqDGumHy04UB7SKTYggWPb&#10;nq9XP0y1mC0mSUy7TMryxggAkA2ueer1Ab1UqKrCOo4EwDPNKY7qfeZTewFuxvc356vUK/UnAIcX&#10;6fM84CSmJTfaALgeNra+0/089Xqa/SXgFDT5SqY6pg8z7nkNiCDY2Fvh2/u56vUEGeJJckdVVmpn&#10;DmaRA67QCi6m4v2uD356vUYzq1TnHcix12+0UQSU2JAPs/P9dOer1Q+ieKS47kT5etfyZQzKhtcG&#10;PUrp9Hj9PPV6kFkHCqTBOq1c1dLtSouQi6btTrfboe3PV6uPqfqnocBpJK9d9Mu4A+IY2tbx8e45&#10;6vUJ3p4x+bFcgp8uFaCEEIAAF1Fr/Z76c9XqL9jOB4h/ndpm3hGaoa9zc210A7a+J+Hx56vUInXm&#10;Kgrsulam7UqEFiFDBSLan6SOer1PvpdzDgxyZ/LcMJeJi7q1rAs99Se/s79hz1eoEcaosTyz1kE1&#10;ES1OZz5o12+8dx2kkgi9u3PV6jBdba3CMRyPJBEnlHyySdCQStvd1+PPV6sfpYXDEyH/ACulU7aY&#10;kWNrgkeP189XqAzMT1mA9c/LhG0SyKxsSAFvYC3x8eer1DH12wqjqchCti1eQDZbva3vduxtz1eq&#10;X6Z8Qw2XKCYa8gJS42EgkXtY/R356vUFGesYqMu9XI4sPULHJIq7zcEm97j9vPV6hI645Uw7HOnM&#10;09XJ78amQG9iW+NiLg/r489XqCz0X4VW4N8+mLTAkzK66abPAW+Av9/PV6hE6/wzYRiclbEwZWUE&#10;Nax1uTbxBA9nPV6hxysZsa6TSPXnc9TRBYnJAtrbS3tHjz1eor3pyo6SHqtWQ102yTe7C+gC3Kgn&#10;6QLgd+/PV6h29VNeuArQz0r+ahDe9tvYgg6XX2/t56vUu+ndWuYshrXVIBbaRc9twBtb9fDnq9RW&#10;uneW4MB6/vicspX5hlQxm9hqTYewG9/u9luer1Ha65UdfJkuaWlO/YFl+zYAqfdJ1+jnq9WX074s&#10;ZMqNXYwNdrKdQSzagnx+n+/nq9RY83zYRg/WeHF3OxfMsAxsBcj7/wC7nq9VjeMYxQYx0+8mM7la&#10;Ft1xcA/A/R489XqBDodmqowalqf5uAqi7IosCFN7D9faOer1Fs6j1uXJuuVJmuBmFVEkie9opVyp&#10;N7gG4sPhr8eer1HzxGrGLdPjvtcxNbS4sRbnq9QR+nOuqKOgnp0lBkidkVn0JAJF7Dtbnq9QK+pJ&#10;KzDs7YbmnHFKtFMpRwCBuJ2gn4d/v56vUerIeOGuyHuaLzUZQWNrgadvv56vUAPSaTC4c/VLYMGj&#10;klklazixVjYaKQDtNr2Pt9nPV6g49buSs24dg8eYfK82CMKxNyXPjoPYT/Dnq9Qlel3HanFOk0a4&#10;kd1QUIWw7g3Jv/rAHnq9QSZWkfLPWDFJRGU+YZDr2J+zZfv1P9HPV6lz6tsGxPHemqHCKpo6oqW0&#10;K2DWuL3vp7o+889XqSvpYwdqTCxAxLyIoBbW5Y3v4+JP589XqT3ViF8m9T4RK13nmjZVsARrtK/3&#10;89XqG3rXhuW8Z6YrFPCpqliJ83xFhfT2a9+er1B76acawLC8HejJjmc7maMW0J7Mfuvz1epsxvN0&#10;eEdXYTTsoaosFW20Fbj8xc89Xqn+sSvyPiuTsOo8SoYIqovFIlQBZgQd2o7NcD2c9XqcvTLjWHVe&#10;WZqGmUGMRhb2J09p/Lnq9QEVk2LZT67zS4eiimkv7zEgE+P92nPV6jJ+o7Kn896b0+KVUQkhhjE0&#10;xC+8o9tx2H6+PPV6lP0Uw2oxTIPytEqtTohLKxuCbd/s/G2vPV6iaYZgpyX1nrq+AeQJplHlhSAt&#10;h3H03v8A389XqM3nqpzTQZffMlXM1XTRkMEUKXFh2W1r89XqVWVMTqcfyIz1g3qiMdASQrXsD3sR&#10;256vUWrpDjtFS9RJKWg8yINKVZBdbPc2Le0G3bnq9Sv9UeWcz4KtBnKja0cTgMouSxa1r/C/PV6h&#10;V6e1tTi2R6c16lG2klCQRYD27eer1Bx0nFJU5qrMPimJqWkdWjFlCjcbaeOlu/PV6uupuVsQy11G&#10;oMaklV0nYRhbe9vYj3e5vcC9vh7Oer1Cj1FoJZsqCsmj3qqKLEWI+PPV6pPTaOnqsovHVzqTIjqO&#10;5AW3b6uer1EZzjik+Uc8S4RSzlgiSNvOilRpqewbW4Hc+HPV6qc/V/6u5BVjLWS/LWKMzQ1EjOi7&#10;r2G5bbgQLe0a2t7eer1VRY/i64zumkqPPmDs1wx03fXrofv56vUH0U+G+VItYD56qVUsCVU30J8D&#10;bvbnq9SAz5W1eHUbT0h3XZYkjbQbie4sLkAf2+0er1BLU11S9LJWz6tGGLIbkFr9/jcfDnq9STnq&#10;xisa1URVQNRGDqPq56vVxoZ6SljMMzq5D3CnwtqLe0j289Xqf8SlopKTZUwKVt5gYsVOgvYDsSBp&#10;9Ont56vUG9dm6nkoEfD/AHWspDsCrKCdQQddfq156vVi+amxGnmgklXy5EKv4G3e6nuD8Qb/AB56&#10;vVAxHMIjpbLuBgjHgLMo07376c9XqY/KeonVydSbgWv4djz1ep9w/DYnqC7sVjvbxt8fu56vUqNx&#10;p0SCnTdo1rC5Nu5uLg3Hbnq9Sky49HhdTSSuBJGu+Tb9m9hYA/R256vU7UmJJh0Qr1h8zcrOq3Pv&#10;Pf7Jv7Ae3PV6m3CqmOrrWqZYhTBQ7OpNwGI7XPgPuH0ac9Xq512I1sdKEoJDIJSE26W0NrgDTnq9&#10;UHCsn4viWIyCtT9HbXdbUHTw00789XqM1heD4BlXZh1MgllMa+9oBfsv1ga89XqCTNlXJhwqME3E&#10;kurFgx3AFr7QRfv4n2aDnq9Qbz4mMUh+U2e8HYFie4v2+BHt/U+r1C305y6VryXX3yU07nxIJH5c&#10;9XqN109p6iiM9dVy+bItlRALBQx7eBP9/PV6jMZcpHxFoY6F2i0YqununUWX4eI56vUYaq6OVUGS&#10;fnJHMkkke+Quv/BMultb89XqR+GdP6rEsGfEJY18xdhVCAAQSQPp56vUbXp9gWHZewAUTRE1jpeM&#10;2HutYrYWsALnx9vPV6k71JwLMGF5fgqMWiWMsSUYEElydb20sRfQ+znq9RIc8VFJTTTVwG2ONVL7&#10;VsdLl+1xY9u2nPV6iT506nV0vlfKxD5Snf3SDaxJuCVIsb9vp+m/PV6plJikdREaGmVpmfdIrXIt&#10;vF2vrfTsB92nPV6hMwvMlE2XVo4ojH5TAkkagagsSTob+znq9RnujON4tgGYIMQqXMk8Ba6lgLpY&#10;jaCL63A9v8Oer1GpzB6iKzD8Jjp4aoSMCJJEvdkWxutzoR2/Pnq9RccV6j4xm2pkNHUTRq+4hEci&#10;zdydPaNRz1epW9PcBkx2YLiEss/zBJZtpJvqNbeIPw/hr6vUeLonhqZdglw+hVpJtW94m4S5UIBt&#10;0B7m/wAfo56vUYI5eDVz4osSQIF3GMaEnsT3tc3/AC56vULGCZSjo4Y66MKrAkl1BN1Ouv0Hnq9R&#10;lsJqKp6OGKUbluqsbAAC3sHPV6lBHJTGGWFFKm7D2A+znq9ScxWpElBJDUQFQjKyPcWJAte3PV6o&#10;2H4rDPXK0bKI7LvXS2h8Oer1GCwGpwKiTfNIAQ11LFbAeH1c9XqV9Rj+GUxFEkyLIQCV73J1BH0j&#10;W/PV6munxKWik2CS6SMSe/66fr356vUqocbSWoRWe4p13MQp+y3bXt3Fuer1LiixyepjMN1CAA2C&#10;gEg/63fnq9WWuMMqvHPtMZGigAadiP289XqD7HcrYMKKWWliVHClgCQAx8L/AHc9Xqrk9RGHwYxl&#10;yTB66KNKq7H3VAFj7pUEAEix7n2c9Xqpc6j+n/EKKpqKvDkCRqWG5bjUft8NOer1FZxmjrppIss4&#10;3TGQbHD1FhtUeF/euD4XA56vUFmJ4GcvSTRYK7yCQKEBYsqg31G4m1vhbnq9QT5lySuYJVlnQ/NL&#10;utr3NhbTx56vUA2b8ExXDaOagrIUhKMWL7AXswufePvC/f6Oer1Bi2XafFp6ZXvMYlZ0va6Nbvpz&#10;1epPuy4bhkVHDaWcSNva4JItrppYg/3c9XqS09QlTHJSzzbHYi7jQ6H7I+rnq9TfX4alNtmE3gQ2&#10;pAIGmo9vt56vVBeCbehSQiM7vdIuAfaDa/PV6pK1NU7+XM7ARgBS6kbha4toBr+fPV6lJPiijD5F&#10;rbC3vM5UkkECwvb9f4+r1JQ1LKi1cagnaPeBsAL6D2duer1Y3rK6plWhkW5PvEt4Dw9v1c9XqnfM&#10;FARSESe4y+8AbAkXI0uLeH3c9Xq9FU0FXMuGxU8stYbkzecoQKbe75e29xrru10t8fV6uVZHAvmY&#10;dE3ueWCb9gb+zvz1eqdCcKV1ilOixC2hHvaEXFrEHnq9WLEZHpsSp6ijYBZEZSvcMw7AfEc9Xq4y&#10;YpRzRxiKPcxe7llIKspvoe2t+er1YaiD+bOZFOhYlEPgQ2l+/wCv389Xqdv5XAlG2JSbFjR2BJPY&#10;DwA/X+PPV6o0CN5n8xc76d2CqTpc2BAuRz1ep6o3SljkiqVUxopL7bWuSbA/Vz1erHRiGmgMkRuv&#10;extdR/bz1eqTGshophUGwksI76WJuT39o7W56vU9RQpRimeNFWci5sBY2NgWPttoAfDnq9Skj+Zn&#10;nkr5G2khkKCxBuLAkePw/Pnq9WOmp3oaL+W0xSLu1yCWO6/bW4N+33Dw56vVEpEiqV+Sr0ZKjaAk&#10;tiRckg3IBAN/o56vVPw2Sqem+UrSEZHkCk/auDb7iBpfnq9UzEp6inmWjkQvG9txHgdN2ttRz1er&#10;JP8Ayz5sQzMPeQgakAMDa5+r8+er1MVe1MkMhUK5BC3INivgAPbz1eplhw2UGSAqQCFZA2oFj3vf&#10;7uer1ZKaOtFTJUXQ7WCAEDaSdBbt27ac9XqcYIMSjrtytsEj2Kt2BsSTbx56vVzq2FLG+IFNxIKM&#10;qaggG9lB0Bv489XqTNXEaotHMPKhYoAQLA+wnXw8Tbnq9TTTVBoa93nVGKhkS4Ha9r3v9fPV6lNJ&#10;Q4TVV1FTLVCJpoy0jSJ7kUm73VAUksrAC5tcG4sQAT6vUm1nnmiaKcId7ON4tawJFwPbz1epxpcI&#10;Ty4qqmmje6ENGWta1rM9wO/hYn4+HPV6hb6TV2J02Y4BVhQpZLxA7r2JUWNtNDp/dz1eqz7K60y4&#10;TFRFgHjVtxNhu9hYG3hpp8PZz1epRMKBqZKRI12p5gZ1IFyTp8CLeP8Afz1eptnrTS4+9LhkWxTC&#10;GUnTsCG969gT4DufC556vVCw+TDIJ3hrdu+oQOxUWJa+gbxJHbXnq9XPGsNinK1JYsWRPKGtrkk2&#10;Iv4c9Xqa5oGoSkdRJeU2APa1zYjxv+vt56vUHuO4hSUjCR0KgONzMPdazWZb2Nj9PPV6g7xxqmq/&#10;QK6xRF1diCCDGATt73BOg+i/s56vVxxfEMOqsPhWnALlXVGGjbGA93tca+BP1c9XqYqbEJK1Y56Q&#10;LNNAvl6i/vIT7tu1xrf6+er1M0uJU+MqN1Qu2IOCF1IIJuDb2HQ37c9XqaKfFKWsVxUwDcWGwfug&#10;AW0+I789XqeBgFLPPGYlAlGwKB2IsT2+Hs56vVDqsKmaSWOeEjcrAjsy3uLCxBGmt/Dw56vVzwPK&#10;ce7yqCmIoYmUySMxYlyLkXIubk+J+HPV6jLZTyVl/OsTRKyNLQlQybSCgcAAk2IuQdLfHnq9Td1H&#10;9KuDS4ZPilDKiu8YMQMigaD3tCAxOmg8dOer1VUdQcj1eWcTmWne6IbAWNyQbG9+x+HPV6gXjFar&#10;PtQi3vMbdrHvfw56vVhpsQqmq2d23Ncduw9nPV6hKy/irRwxFU8x2Bs9uxvrz1eow/TuaqjqxJHU&#10;eW6BGIv2PcXX8ieer1W+enjqBPNDQ0uI1CtDuMYFwVUgXDEXuR4XH9HPV6rSco43QVIloqYKzEBg&#10;ykC42kkXvfX9e/PV6lzBSmqpGrYG8ur2lVBItYkse+l7m3x56vU1/wBfpcFgCFwJAB5moFgtxfnq&#10;9UzLnXCGupZoq9wIl2ldSCWuPD6P4c9XqGzBM1U9dh5mp5d0rndtuDcWuBY/r/Dnq9Sqp4qbHsRg&#10;DyrEg94i1huC2I+nXnq9Q75JwfActUk9bhQCTVK75NLkuBYE/Vz1eohPrq684dl/JcuXqlSKkosm&#10;5dpBUn3h8LAePx9tuer1ak3V3qFSJnasnppbI84d1DW951sLDuQO5J7d+er1BJXdSad2WkllDyRu&#10;QxvcaA63BsbX8O/8fV6kLiOYosa+YqqxwpB9y2nuqNQfp56vUio8zua5KqAFWUqUt2J7G556vVdB&#10;6P8ALVamCti9exaGWMBTckkk6kD4Efrbnq9RmqutxqgrFllVWgG4IwazAm/ht1uB3+jnq9Sfbq1X&#10;YXTu+JQss0alEQqLkXBJJFxqNRz1eoB+tHXqoxzDhTTzh0gB2KRZRpYbgviPj9Phz1eqvPGJa2oq&#10;EkWTzBJtst+4PgACdSPH2c9Xquw/DKyXh9XSyYxIu9oB5mzYPdcMfHvYW1HtPPV6he9V+Q48J34o&#10;lLDBJNdidbvcfau3Zvy7c9XqoE6o5RC4zJHHP70ErEljcHdr7dfZ4jnq9Tj04qqzBHRoZCAkh11A&#10;tpa4+vnq9VsHpcx7FcTzD57tHUIiSbgQAANwA8CNfaP289XqtGw2WOHCUSn2KZWe5BsASewt7ADz&#10;1ep+oMSpVkePeFIZT5j3sGHt7+y/PV6hdoMVjrYYY4ys9tp3gkgMOx+/nq9S+w6qgktDPEVKhmfU&#10;HzG8L2PPV6i+9aul9T1Ey9NDUtFBG+8wkHcwvcG69100v7Oer1VA9Q/TFiGHY2GpL1EUqyJKe3cb&#10;HVbWsDa+nPV6i8Yl6bMakijp6WkZUo5LQqVB3ANfT4Dv9PPV6hGX0jRVUlPHijsssg98BSUNveAs&#10;LajQE3N9dNeer1KDGPStBgbrK/6Wnn2gtGu1Qfb9m9wNPu56vUH/APsw4jBicr4L5r0ynaWChizB&#10;rm5II8e/s8e3PV6jtdF/T3imCUMDYxIPeVha5JY20udPDXnq9Sq6i9KqLDq1KjBRtCht/iu7xGvx&#10;0tz1eos+ack/y2NqnEd0LA/oybXkHcsAD4dtf4c9XqLtj8S05mKqREd5R20N/YPpOvPV6sGD4LR4&#10;3h6Uah/NYEg6gfEX8bDw56vUIeF4HWRSJhVE26CIEnc5JuouLE+APYf3c9XqOH07wD+e4dGK8LFZ&#10;Sbagk20OoHf+jnq9SmzzlyU0a1eIsSqe6AgsSLWsPpH3/Xz1eojOa6ClpsxTVmGQeWsTXZQRZl7E&#10;28Tb77c9XqcsZxmlbBYqdTsSRgiA2DCw3EAewduer1Cr0LWenxaCjjvN5wlezXAIBsG9gPhp93PV&#10;6rRsvssGESUEkMSs0YLBHDDd9Ol/Hnq9QK9UsBpMYRTVAJIiC/lkkFQbXJ9t/Zz1eoLMTx7D8jZd&#10;BEW6aJJWD2BChR+8SNb27X56vVSt1x6w1OdsXqmqnKtHPtYbCig2/d0APjqCdb+Pb1epYdDopK7E&#10;KdqucrSysu3d9oDsRbv7eer1WELlNpquKOgjIp4Y2k1IBHtJ7WufA89XqZs15boMewkYbTODPY7k&#10;FrKSx1OpsRbw56vUX+DpnUUB8ryBPUBWNigYCxJC+9pqNLnnq9Sr6L9NZBBU4zjMD4bVPKfLgksX&#10;ABBv7t1O65Asx8eer1OfV9quqqJhitRHMIgVWO1mAsPdv7bDufZz1eqpfrPTGhqV+TiJppCQC1x7&#10;w/dA+Pfnq9RbKqP/AEQ+UNm86m4J7a6eGvPV6mHbVUlXGZSXWxVUI0YkfavbuOer1KhKlQfkW0SV&#10;QgUGxsCb2+vnq9TjQpT05k+amLbQSqfH6bW56vVAbe8UtW6+bGtxp4AeJHs56vVPolozDHWNffLd&#10;ArHadp+F/Hnq9Waqo2QwzQxXcWQrfuCb309n5/Tfnq9SmTHmpmUpHu+zuK6EAi1j9Hj/AG89XqZI&#10;lonxESvGTILqhJ0sx7n4/Xz1eqbimHwRSRxpUbYiLyt2V377Rpe6jv8Alz1epmjgWgqvnI4zNG+1&#10;NPY2mgHs9vPV6lWMBauq/l6ZLkAnTW/sOnsPPV6jwel/0kYt1EkjrsWXZTo8TH3RclydNx00A8b2&#10;00789Xqv/wCmHSjD+neC0+G4Spd4djDYqhSwAXVh3IHt+PPV6hxwiqiw+unNfULTmJGvuFwSdbC3&#10;jbx56vU4Yl1JwPC438iQS22+VG1iSGBva/gNfv56vUU3N3qNqaynqKSJxD+jG3bYFSDa1x420vz1&#10;eoA8Y6xHHcXhpK12+XaGTcFkKgMLAXtYFrG/7PHnq9QXVfUOKCjenpWJlVzF5hNyQxIuRY+F7+F+&#10;er1ISXE6isq3xKRE3x7lVwBuIUadzoD7Bz1eqfVY/JVUANSA8vuhNSFt4gk9j+vhz1epsiNZX4Y8&#10;SssckjbUKm4Rtb2J7jT9b89XqWOGNiMlXCY1WRACLkkHt2+z38eer1NGOyxthssM9xsZGDq1ggDX&#10;sSLG19COer1B5V5/pcIrVNZOCqoQq37sNL97EW56vU01OdKeeshkeYAAlnAGjKfAEdiD4/Tz1eoy&#10;PRPNOGUkkeK4k+6SukeJNPdLJc2HgTYi5H189XqneoPJdLnHCVrKunWJyCFa5JA7mx26A+wfDnq9&#10;VVWJxPk7FpI0hPnA7Q1rAbW/iBrfnq9UDGMyMFFfiWxhKyoCANyhtGJPf6uer1PctFh9bgiQmQPG&#10;wC3Gp7kgfs/U89XqQOZ8iQUsVPPQXmQKXsTba17WsLXF9deer1IQYVLDVS1wBDh23qNCQQQT7PC1&#10;+er1OGCZsakgGHyI8W1rozAWA8Re/j9/fnq9Qi0WO0lVVSVTReQUQMO24kHQg+xjpz1eoYMuZzzR&#10;TyQ09gQ8bvJKCSzFtFXbbwHck/x56vUaLKNVh96fC8Vj0jYFi1m3N3H3G3PV6jKU2SKLMMsNdRxL&#10;58N2VwFBAtZlsNNe9uer1IXPPTrLOD0L13y92ncbZhYXAa5BULa+6456vUT7qDgFHW1X8xrCd7Bj&#10;GALE2NrG/b6+er1AtjWWscq6eL5O8JpizuBa+3vtv2s1rfw56vVkwnqbmHB5DBG8kYBAKM11IGmh&#10;v4f389XqW9P1lOEzxpJJ5nnldzWFyAdQBpaxGp+vnq9QgYV1Io6SpjxKSVXRiSIyQWY3uND7P4c9&#10;XqUOM5/waqpfJp3ieVAWsQGAbwGpI+H6256vUH2IZhp60wirmjiWrdURUAuH23YeGlxc/C/sN/V6&#10;uUWKYelHLHPMBKihQGK6bhZiD4/R7eer1ITF8LwuqpJZaapeN50CeWAACO+5Te6m/ssbePPV6kHh&#10;lNLTyNTVz72awsq9gLsCb6nta48fpvz1erubCKqslFTGPJQl9gcakHtbxsRr+p56vUF8tB/LcWki&#10;qgEjl2iX2kA39zuAT7R+fPV6kvV4TfEmlZV8mJyfMuSSCSRcD2D9nPV6pFZgtHU1IpYJAUJBXSxZ&#10;TrdgTofC2v089XqTWNYCUMghjWMItwR3JU39vieer1JqWB5JU+WIXUv763AAt4HQ6nx56vVCxbDK&#10;7EKzz41jIVQLWCqSPgoH12+vnq9SFo8FSmqppNq0yWJYgXAbx1Ov5/t56vVlxOkqoqaJ4UEizgG7&#10;jWwIJPbS/hz1eqLNgOI1Ub4lQOopo1BkXYSVZjZSxvpr8Pu56vViosvAVwhnsXaxZhqB93x56vU6&#10;jLeHrXS01VAZasKG3qfeUX0LD2G36689XqjYTlyfGG8+CdY0UvoQb3U2Y38bc9XqnyZf/Sino3us&#10;aktLawJOu0XsdOer1KSHLD/LU8Sxh9GLbhpe+lvHnq9S9psuDDqUpAW86YgkWPujxA9q21156vVL&#10;TJ2KS0ZWjZQs5LI+m5e4Oh/Xtz1eoTcC6eR19ClHWuC6kDdYAk21N/489XqWlFkGPCYlpnjTehIZ&#10;mNgNpuNfbfXnq9UFqZ5MZaaZhu8s6WFibkAE+Iv7eer1L3L9BRxUBqsUmQ1ABYANpoNFF/YNOer1&#10;S2r8QxCdMVmUJDEmnluPMG25HusANe3fvbtz1eoRMm1uPYy7YTQ1TvBWqqXnhXfcPu0AsAQQNR7S&#10;OxN/V6ry/Rh6fqfLUtNmKno1qal0XbXMqsoJ/dt4WPf4/fz1eq3WninwPDEJt51iysNAVJ008Nee&#10;r1AlnjHZq8SS+ZcAESaEEkHsOer1B1jeHGgyzUYgGCz+XuFm1YX0Vbm3bW/9HPV6iL9YM0YdWVC0&#10;U5DkKDKynUkdl9lx7eer1f/RoAwyrNK0Zq4xKrsRGltxVe2vsPw56vU6YNHQ0CrWQAK0nmXJJ903&#10;IYLe4uOer1DvlbGqGkq6aFEWshCgrUSgb1YqLgEWHcez6uer1GgwXF/mClVvVoiAtxqQbdjoNNOe&#10;r1CNT4jDHhhqYQCgYOwB0UICT949n7dfV6lzl3F8PxigVaRwpfa4XUBveLEAG+vt0v8AHnq9Qx4N&#10;CIpRJDeeMgTFSx3AjQj6P6Oer1Cph88VZBBV0ioGVpJLjVCO1tL3t7Pbz1epa5QWmnWmp6eRVqDb&#10;zDYgA66eGpv3Hfnq9Q64VTQUVeZIkUT1cgMjEAgN42+m3PV6l/lullpnd6iVQzyFmB1IHf8AW3PV&#10;6in+rvIsOeMl1NPCjuze8DYbWP2Vuvib/wBnPV6tVbqXhFTgOOVVB9l4gd19Cyk3K/3/AMeer1A5&#10;VxLOzSQJtBU701ACgd/p56vUnjAk9AHMn6KJwoVVAsSLEaak3HPV6obQ18sr00AN4lAiHe5N9T/R&#10;z1ernIWjoCpAvJtdgB+8p1JOuvsvz1ep7lklEMFXGnmwRqyyEg33E6A39nPV6kuIKmprZovehe50&#10;BUBha/u6/nz1epYQTPHSCllCrZezBTqPj439nPV6mGqJo43xd5BHGl9qaAfEAdte/PV6mH+cGput&#10;PuSWwAFrAAEkHXT9fq56vUoML8uvpJKmeT9PGBGbjQkgG5Pt1FrafXz1epRFcPhF1hapm8pNm0oL&#10;N3LMGAuARawse3PV6n5Yo/5b/L68hUFnVBYEanViCbgjQW/sHq9URDR1tXFKo2Rqj3CixJFwDpbT&#10;Tnq9U7BUSSpiWolsoBYk3IuQbKLDw7n9Tz1eqTS0dNRUMtU7ea6ysTckqEJ0sGvYjUH289Xq4VMf&#10;nLLDIFEe0gONGt9q/wAO1uer1QaWrqFpkErmNVB95h9rvZvboDz1eqL8pFJVCvE3nJOljIANGv3s&#10;Po56vU84zNOtJFVVBAXaVuoAuPAADx8Seer1OGBUkLkQUBMkMir71iWudWBva3bnq9SwxCJ8HPli&#10;Ayyy+WQy22m1gNCT+3nq9Sry9gFHVzlUj8tHXZY6LuOrMSPHXQD489XqUOB4VHhOYanEmX9AgCIo&#10;A12g7j8bnnq9UPGqvC6gmpo8P2ubtIDt8xl8bHQAk/sHPV6kfl7HFxSr86P/ACULlgL3sw0APtsf&#10;p156vUPGTcS+UoCKRWkaTcSQBdSpPiT2I56vUdfLON1VfgtDhyygU67VaQghi1rm+ota9tR4c9Xq&#10;M7gVLUVGW1WqcSyUjBYrE2IU9/Eagn9Seer1KTMuG0H8viloW8ya2jldAbXIuQPo056vUXp81YfR&#10;TT4tUSrHAVaMQm4BZSwv4gXNvy56vUSTqh1HxCopZ4dyhZJG2he620W9vD289XqK9BWCjlRYpWVo&#10;mIksSVIbVluTe9uer1Y54kxOtlp6Ft0N7ohOgF7gKSew7i/PV6nCWghw3Dq2dYjUFGADjQi/ifE2&#10;7af2c9XqRVLh9fFNEIYy93A8sXBu2p/Lnq9SnqYKWKP5FVkjBl97yyy7SRYhipvbt8P489XqWQiS&#10;nw2PD6SQ++6W2Ek7SNQL+JHj/Tz1epwpa2lxDBRVUTFYI/MiDEAEtG1mU/RbXnq9QGZprqCpMlVA&#10;hVfNaNWABLOBc/nrpz1epENLW0eHviZtEYlLb9oIB8b3AHw+jnq9SIxXHJ2xGFI4Qzy6nsAANSdB&#10;bnq9STzlFST061qOkkg3EpqDbudD+znq9Resx1kcgSmtZWLEL2IHj9HPV6uFIJ6KIyUU5SREJFjc&#10;9rH7+er1J9q6pqL2k82U2LMe9z3+u/PV6slVIsQSOpUsb33W8faeer1NFSEjgeSoW6uzADxNx31P&#10;e3PV6mOppaOSsRIwCrKEBt2t71zz1erhWvLSSiSTSGMDaCPFtLg+Hfnq9UxaqqkkWeutsJNre387&#10;3GuvPV6stIqz1hlF3ZSbCw1HiR356vU91nlzU2ya+57gW0IUdzf489XqlpDUVFPErlXQfZYaHb2s&#10;deer1JurWaP3SwCu4BLaX1sD7L89XqYq6KlqIZaeglDlZLE66E3B8fG3bnq9T3T0Aho0ZYTGFdAP&#10;r0DaDxPPV6kvmWgqMQrl2s2oAIBFtO9/p56vU54XR1NLBHFBKyyI1jYAArfUdragfrpz1epVVy0v&#10;vCQgBjfaR7Brqeer1JPEqWllaSTzirqFtH2NiRqNPZ8eer1IXGpokqlglLHYzK51uVPY3vc2vz1e&#10;pY5WwiKsw54q+Q+WjHy0Bsxsb3v3+i3PV6u8RRfM2tF5jBmC3B3AEWPs7/r256vVlqInbC5ZKT/J&#10;IgurGxuNCB4/r8eer1IinrJpqvz7rtchSz2A+gdtdPv7c9Xqf6yjiEDCRS8kNgF07k9z8Nb256vU&#10;1wvFX7jiDtr7pZre7Y6W56vVNpQkkyUgH6U7G76EBre6fb46d+er1OoxRJq9/ldrFD5ZY2Glu/6+&#10;PPV6u55qmngk80WQA++ttL/nz1eqRBW0kkq0rt5rgjQAE37g89XqVNRj9LRv8kbeZdQh73J7X+jn&#10;q9UymrKapqHgm087bci3t7X+J56vUs6Cg8+MwVcqhtRG173t4XHPV6lvlKKWlENMHvYhTfsRe5J8&#10;fo56vUYfL9NiERgmlSxdZN6kaAAFiQdDqBp2+rnq9UXMFbhzMHuSkykoFY3sCL2Otr+H9nPV6gYx&#10;rM0+J4kfIVkRWFhe/a/5X56vVHpcXMeOCnAUMVRd27QX7kk9j7bc9XqU1P5lRUSxEp+juHbuL62I&#10;1seer1BZmuq/ltVPUPaUuRuaw94+3nq9TVS1slQRNOPLiSwHjfxsDz1erHjzU+IPUmBhArJGQl7k&#10;kd7aaHx+jTnq9XHIdXUpWxxpo8jELfU97Ajnq9Vi/T2I4e/8ymBVlsGaxF1HYD4n289XqMvgeOQV&#10;VP5i72kuSovYBVvYAE2/p56vVwbOFKkqrKSQbqw8SWN9v0c9XqcYcShlw2QecfOdWYBTbauvufHT&#10;Sx7nnq9ReeotXR1iqY707tpYixsNTa9u/t56vUXXG8beKoXB5ZQXlawfS4BGtz9B56vUgKOSjq8b&#10;DlnZqaQ+UJFIDqLE2JsNT4c9Xqj5szHXVFU3zSRsJC37wZgCbgG401Ht56vUGGZIXhkDhffDKGUe&#10;BIBIX6Oer1NEr1rSbGlSOMbTulUkCw+Gvfnq9UOdadFDPN5qkncVBsCPp8Rz1erHg9UtKzSQEiEk&#10;HcWuTr8b6c9XqUOYsR81BLRSbXVAp0FyPEa+0c9XqZnjmihVFdWuC32bHUe2/PV6kdSNIKqR/Mba&#10;1wSbkfedPu56vUs8JxaakrUrpEDGks19CACCNR2+/nq9T9itTPXIJqdrmTbcoApF/gPA+PPV6uFD&#10;HU5gxxoKDyopIYmktLKkS7Y1u1mcgEkDRQbk6AEm3PV6hKydn+DBcTpVxBjJBJNaS7HawVSQovpo&#10;SP2c9XqHHN7UWcMFWegUh2DObm4KkX2jQHQn9e/PV6iyVxq8EqJFgO1kU7k0sB8Pieer1OOAV9M+&#10;GqtQGjnu1k3XuG7jx0I56vV3WwVAY1cThSACgPawv9A56vVhgk3RxGBPMnlutx+6CbsLdtbeP5eP&#10;q9TrPU1FVJTwsFLxhlJ0A2Hwv7QfHXnq9Q3dJsAgrMRlJiQu4WIXIG07id5Pj8APz7c9XqO7gGQq&#10;/L8IZpl8uIsQbXv/AItxFri+tuer1Gq6f4AJZabFMLYzK20qI7+8StySdACDz1eocMwZ2nfAmoq0&#10;XmTaApJNnDWBHxHf7+er1YMr5xwzF80ikd7Ogjj2tZgXtrbw7+PPV6jj5IgipKmQVZUO6MUkbQrb&#10;wHh7eer1P8tRhvyscxqNzlyCAtmYnX69Dz1epR1tBRwoKfEP8kxISwBJvz1eqFHNh1DirpDIWjjp&#10;xGb2sL+y2n3c9XqBrGceX+uNLRxKYlklADHVSNTr9Y56vUZuhr3Mlp/fRSqjbotvq9nPV6lDDAfL&#10;lmZlvIzJZgLWI7/Tbnq9QfFXq5jSTSq0MbEj7K7XRtCL+y3h489XqLD6mOuWBdNcoTYlVOsquGFw&#10;wBQ/vE+OgH5j489Xq1wevfVwdUgmGYRNJIshdLM+5bFibaC4JN9Dz1eopuU8HxJqyoEyqvlAk6aA&#10;3sALjx56vUY7CMHrcSiOF1LlYyEclbaMB+9pqG7duer1A7mHp9iFVidQtHL5Qj7aaE+Nr2OnPV6p&#10;uD+n7MuIoKhLNECD2v7pGpJ7A+znq9SpouiGM4RTVXublZCdbHsfD46fDnq9Qz9J8vf1dzHBWXE8&#10;jIChK2AF7W18R256vUbXC8R/mWbFw2WOSKOIofMbaqtuJJ2kam3xH0c9XquT6R9RlpMgUseGQmrm&#10;prRbkYWK9iSfhz1eo33TLCeoef6yNRDKYHVbO17AXI7h/o1PPV6rCumvo8y5TYxFjudXlknRrqTM&#10;/l318LkEEaWHPV6j04ZgGQcuUa00AiAiAAAFjb4m1zz1eoO8+9QcmYNC6mVQf3Y1G5ifZYC/hz1e&#10;oLq3PWCVOGCrVlKNY7WC6kHTT2356vVAxihy1mPDWFdBE5kUXPukC411Pe3PV6q1PUP0O6Y4thFQ&#10;JMPUPCSdyMFI8br7pB+489XqqmzD0Ny7BE2IYShNOsTE+doxBNyPs6A+znq9TPWdJciUOHzPPTBZ&#10;lkRjKoBK7l1AbbqDcHX2c9XqDIdFo6j5r+rA+Z8okiyk7rnQfV29nPV6hFbo8+U8AqKeuojNUvCS&#10;iMoujlbjU9xfsPiPjz1eoHMBwTEszZfrss43CZo6ZlBiKi21vD6QbnXnq9RV+qvo1pM74xHiOWkW&#10;KQKUkWwsTbS1uxAFj9R73J9XqJzmD0H5xwrEKupmkPlwoXCBfG/w1+jnq9Rdca6N4jRVr0tSoM9K&#10;SGBHZRY7voP8fq56vUwHIT1FdLhqQ72AQjbqST38L89XqGLI3pxxLGI41rYzGHIDBr2AvpbT9fu5&#10;6vU9Zq6A5ey3WtFVMWjU6qLG3+E6+F+3PV6gxx/pilUXqcOIa+1mv372ubC/089XqRKZQoqLGWw3&#10;EAsYYgHUGx8bD49+er1LjDemWUswVLvJVxLGmyyzbUAt2IAJvqL39vPV6nLMXSDLsuNLDR1CTxok&#10;bC1yPNJ9462vY9rfH4c9XqBDNWRK3AsSkNjHsfYAALEX90jvpbXnq9SRFDHBGaR5CzFtzX+nt3/L&#10;nq9UHBcu4dJizyTlhFuMgUC4AsLjW2h7256vUYLLeRsrivgxHFGUU8ZBdGIuyHWy9yD43tz1epeT&#10;5a6d4q7wvIkaAkJ2BKn2nvp8e3PV6kjjvTDJ1epp8IqDCzA9lVgxHYA37H+3nq9QLZhyBi9DsqF9&#10;x4izFAAbgA9+er1B5U08xnaGdwWZe20gBhoNbW56vU2UVBBHOonYnySyLqNbmxJ7/dz1epsd9lT8&#10;hcNExJ3D2g2A+7Xnq9TjU4epISZ2RSTYggBrfRrz1erjT1pngZabeqe8p96+i6WXta9uer1MEk2D&#10;hmpYFs+0HzTrZmP73jpfnq9XcwqI54InlAAVlJVfdI8L99deer1KGKnpYGSmZ71D7AzdwSdb9v4c&#10;9Xq5vDBO8oqgZZNbINRYGwA9ntv9PPV6uoMINREro6wiNm3KACdPC5Frc9XqZK6mqvl6qrUKUVSb&#10;WHcm1z37f0c9Xq44HNPGi7oFDta7DS2lgx/s56vVOaqeuvS0YPmISTIwuDrqPZrz1erNX4nV0kUN&#10;NC6kM1mBAFwBqPgeer1RmrqfEStQlkjFwQe27x17nnq9UaugpsUoUhVfKEd23i3j4d7/AFHnq9XE&#10;0lZiMnyk6HbcMS3+DsAPYfHXnq9XHEI6fzTAZUDlRqLFmAJ0v4ez+/nq9WGF0giaKIHzGTRb33a2&#10;bTt256vV28VbJCPk1IlQL5adrgaajtz1erutpKiOlm/nTWmCo1w24C57aCwt7B/Tz1eqLFiaLSOI&#10;ZGYNZEBQC58VH0+3nq9TlRySfpXqyGAAsdbA+At7Rre3PV6s8NJLNV0+xRGZL7Te12FzYDsTbvfn&#10;q9WKqxCvixGRJNrLJtUX8CNGJ9lzz1erGKHY5BVRCrAMO4LakkHvpz1erMuGxrURWj/RuGBAsdDf&#10;b8SOer1OAaA1LQUybY1VdxAFx7eer1eXyauZI47lEciO5sSw+1f26c9XqgeXVSPJjTMYmjYqI7Xs&#10;pNtB8f6PZz1epx8unrZP0y+SzgKvhfxufjfnq9TJUUqxYxsNUsbJ9pdpA7aD2a+3nq9XkxWuixGO&#10;GMbiFIbsbrrqCbi3PV6nmpqsLp5wlaF2Abw7C4JI7aDw56vV6WoiWJTLCEMqh1C9yPj7L6d+er1d&#10;Q4POtA1FM269yCBqNNPy56vVMpqGkjqkEUg85gCwY/AgADnq9XCGnrRiYjlj3RD7ViASQL6X9v6j&#10;nq9Uaqp4ZsQFSSHijVnINiN1/E+0c9XqmwSpV4dYsIg97r2I172OunPV6osVHTNG5qRvQWVWNjcg&#10;n3j7D9HPV6uIgpYUnhmmEilixFlIBI7D6D+fPV6k80UlBDHHq7MykbRcspaygDtc89Xqf601LRy1&#10;UVllAYAWFgR+0W56vVgwmWWWX5ZxdnAaRtPtAHt8Oer1OsksrRLJDIrSBXPvDQAdtO4PPV6k9VRy&#10;YjU/zB7raMIydxcXuB28fHnq9TZDBTigSiq2vMN5VSQGHe1vp56vVFqBWSYfTpCbujFe4uLjQ2ve&#10;3x56vU74pDU08MbofPKRhW8QzkfDTTnq9SchpqoVD08pCPIATcDUgg6fRz1epwrquekU0kn6ZVAL&#10;EG1gfA2sdCOer1Okddh6FaiVWUOUQjUH6b/Dnq9Te8rVeLSQROVdd5VyASBpYfQRz1erjHh87JNV&#10;1UxbYjNZdL2+q1j256vUImXcSaN4kupV1RiQextYDsOer1DxgWI0jDyJVHu7e51Ug6G3svz1eo13&#10;TmR6ipSgpXMkzIDb/CwBBa9wOx0Pt9vbnq9RjIcPmno2erKylwV3MCRuNu58dOer1Ei6vZIpsPra&#10;ivnZI2U6C+hJGmna456vUSrEFSje1Na7uS7HsxHf6bDnq9SOxKfBJMRhKTEuxPmFRooN+5tc/Rz1&#10;ernQRz+cCiXhFzuta41F72AN/bz1eqecOwt5gtAAbAO5UgXN/sg+37+er1chHSVOJNDFI8KwASJd&#10;gS7eKHSx/Xx56vU4oamlIfztoQlvea4CnUg37c9Xqk1slPPULLIWjVFBGwErubtcjwN9Phz1epMy&#10;wVc00lcZ1hjjYOoZTuOliLjnq9TViENRicU0sPaM30BHu21N/G3s56vVKwymajw+SpJYsTdr+NhY&#10;fdz1epV0GGGFBUVLgzSLrewv4/nz1erAuLoN8UNvMiCggDxJsLnnq9TdWQYlNE8wURhZAWZbG67d&#10;xUdj39v9HPV6phxKSqwWapjBJmVlK+1QbEfC/t56vUyLUzPQ01veEVwwa7E37gE+znq9TqzU9ESJ&#10;wtgAQfEK3f42HPV6oUFNTUkiVSKdtztuLqbglTb6f2c9Xqz0NNWR7Ij7xKlmF72Y9wPh9PPV6oMS&#10;0rV0ckcgisXNrEEkePsP9/w56vUo5JqubEVcHzLICGGnbTbYePj8eer1To0o8RiNUWuIwQwvY3Hf&#10;6+er1QqPDTU1p8tB5SMWYntoPsjw+nnq9SjpQiWDIUdjZWsB20Hb4fr356vU+QeXFI8oUMWsWJOl&#10;wPDnq9TxS4VBLMXpJXWGSxYuxbab6376X8AO3PV6hSwjD46NRTpNu3XCyLbUnSxHf8uer1LrD8cw&#10;uGFcKrJFE/2UDWFreI0ub9/p56vUNGVaSergikjZUjVlD6e03Php9Pfnq9W0V+E7UxxZbnRZWECq&#10;qqjWPvW1PYXuPZ489Xq2DMIANKahdewHsvrz1erIFklDSPr4i/8ADnq9UCQsYdj2U3uPAnnq9UCr&#10;nUWWJ/iOer1TKWpeVd7j4fqOer1PlOtUBd2BB7d9Oer1RKiBPe32JUG/jbnq9XGjggihFQbfXoSf&#10;1PPV6slTUbpkcttX4DQ/Tz1eqdA3mMSiXI8fvPPV6n6GpkGyNQVPfxtb2c9XqV9CgMO+Y+8P7eer&#10;1dtURyMyE28L28Oer1OFL5aRjQXB789Xq6rZwRtjsfj3Phz1ep6yxhZq6hXIv2++x56vUZbDITht&#10;KNqWv/b/AE89XqwTYhWSKYojbXnq9TJW1z0KGSZtx1vz1epNDMgdPMJsPusOer1IDGM60ayiGF9x&#10;JIOt7Dnq9SPmxOnmZnkuxPcHUDnq9STnxEqT/q6D2H9e3PV6kvVV1TU1LByDHrbS/PV6pSFoUWCI&#10;lkZTqBYkfH6uer1RZ8SipkMVHqzWAuPHnq9SenxSqRvkQlpdNT2PPV6muoqGmUCsO092voba89Xq&#10;ZamghxCRZmBESg/ZJBJ8Pr56vUlI6WkpNKW7PLoFFr3+vnq9WOmw9qdpK/EiGk12ixBLXv8ARz1e&#10;pL4nmzE6icUtFF7rfEknnq9SrhlhooPm6hCZpOy23G/x+nnq9T3TSIKUST7Vv2RgRYc9XqzidahP&#10;LoAHdyw3fujTnq9UqPBAi/NSPdtLr3H0+z289XqUeFYfUT1Qghj80G30kez6bc9XqfMSrqbBY2me&#10;KzhipDdwRz1eoIc25mrsVp3oadtqujEqL3YnsOer1JPKHT2PCZv5vibGeVwGUMSQhve33nnq9Qi4&#10;1jfy1K0gKoArBQwFybdh7L89XqLrhuG4rmTNPzk6MYQAGVtVVd3f4c9XqG3H5QIRhCkbEZbga3t8&#10;Oer1B3jOIUWQsFfGaqZI2G6zOLEj+Pw56vUWvBsSi645i+XpCCiOpJBBBUNY/dbx9vPV6rBMiYHl&#10;HIOAnDMPRBIb6WH2vp9vPV6gE6i1Ey4zLUU12aUAgC4st/6deer1F1hyzFRdTMOqa+4M7sWY3soJ&#10;vqe2p56vUYrqllk4lhGzCpCGjQ+Wy2uLW9nPV6lPk0T4hkgRmMGUxD7Q1vYgXHPV6g26T1+K4F1C&#10;qcBxIxvHK1hIkYQg2uAdT39v9PPV6nP1AlMKxZKqOz7GQG9rMC1jY/XfXnq9Sgko8MxrIn8yqyDH&#10;FEyxpqb28Pv156vVD9NMZGAVlFiMq+dG0l9b3QElbX+Fhz1eoD+pEWK0PUimxSiJA88RgjQhGI3X&#10;+4fcOer1GD6j+WmTE7uyIrHxJJtf8uer1N3R3NcmZMGOWqe5MIZbjxAv7Oer1AtmXDaTAOqeHVky&#10;DzLvtI0BItuXt46nX2H6vV6hf6wYB/OMlyV0qqDH5bItiVv3v9RFx9HPV6mH0+RVmPZckaWdpXpy&#10;w98DX6u/h256vUh87znJ/UalqfL96qY3IABUG476eP66c9XqEPqXFR1GQnqqwbpAhdC3cm2uv7Oe&#10;r1e6A/y7+pMro6mYhWCAWFmvoR3vb9vPV6glzO2J0PUulrIiYUZiNnawOmvtB/o56vUInVHD8Oq8&#10;o1MUzbnkQF+xAIU9vZ9fPV6gz9M1dluiwCop8OnjmqWdg6I1yrgm9/dtckeHPV6g59StJWUmLxY7&#10;E4jjjkjY9xZgoF7+wd+er1DBkuX+eZNgpsXXzlWMlj3+0O9u1teer1AT0Lw7D6TqW8TPe7yrqbWV&#10;HYdr/Qfu56vUt/VNSUdLGmZY4wZIgQZApIAFrFrc9Xqg5erMOzl0/pw29nljCkXYgEeIvcAH+HPV&#10;6g76DUlXlPq5VxViLPSyowiFySj7jr3+g/Vz1eoQOulPRYXmCPMFfH7vmIFYWJZwewv4nTnq9Sox&#10;bbmnKM1FRErujurD3iGIuL/0f0nnq9QTemHH8UhzTXZSVGMsCbt3i5ubsTt+4fT7Oer1ZevmBypm&#10;+HF59ocyIZnewUr209hGv5+3nq9Qu5hxaCTpWtFRR+cGhXsLi30/nz1eov8A6b86ZhrMTrMjVNM8&#10;MNMJXWbYrKwLERooDEg9gSbd9B4c9Xqfs61FVlzqjSU1YVjSsjXa2guwO46/FbkfXz1eoR+uNDhm&#10;M5Gh+cJlVFU2YAjdb8xYX+m/PV6mv0zZnwj+pX8rwza/vsGA0Kk6BSO+g9vPV6kh6g0xXLOOQY3h&#10;wMbMdXABJBIBt8f6eer1CNnqgp8w9IWSk2iSZA73sdbeOv1256vUk/RhhtBg+XqrLckqzTLIW1Iu&#10;AWawsOw7H6xz1epm6tYhWZYzdUYvVBTTvMAilTZQSq2BC3Iub3Pt9nPV6hIzLQx4v02q6ySwkWOy&#10;Aak2BJ+n2c9XqTHo6CQ5ZqMOrHK1MheeTzLlwW7C/wBNhb4c9XqYOuYXK/UTD8eryAS67yBuABtb&#10;w11t9f389XqVmfqJc8dOHnwdjHpdVYkEqAdfge/PV6gx9HFJirV2KU+LptsSiq9wVCdz9en389Xq&#10;WnqCoZ8OzHhmNiJCpWWMECxJFr3Pttz1eoUMMoaHPXT+WVLMTG1lOpuum38r256vUVv09x4rhnVe&#10;opJNyUcSFXDWIZmOh+kW+jXnq9RrvUBgVLPgnzM24kA7LG4Nr+Hs7/fz1eqR06Ax/J0eHUdQTTiB&#10;gPArYnQey/a39/PV6ie5NwnNeBeol6Wpb5WCfaUBFtwBYkaj431HPV6j3epTBKXEOmr1FePNUoqE&#10;J7zADuVK9gSe411vz1eoP/TJmCmzZkSenw11eLzSnaxA1Xt30sf1HPV6gezJlbHMp+oXD2ExelqJ&#10;kYEk+6QO30d/1PPV6rIM+YY1VkGSZ2VhNE2mh923j7Dz1eou3pjzl/NmrMsPZTSSsjA3uV9o+BPP&#10;V6g+9TeShiWdMPr8KVvLSZGZ0Yjywrfve0Ee32fDnq9R+smR4VV9Po8MuJSYtj3BuNO9/wCjnq9R&#10;X+lzmj6pV2X8RYNGWTy1AuAATe5P0j8zz1erl6mMGyxSYvQ1GEWgqjNHukKKRs3KXAJB0IFtPp7g&#10;c9XqOHkGiw3G8mClp3SZWhYKyai/j3176c9XqJ/0aq6jAesGNZeq/wBJHBWsFYXAKsqtr31FyPZp&#10;z1eownqawDBcyZZgqaqJXSCWORNyghSpDa/C456vUtukuMYfJlH+W0Kh4zGAdoJAPPV6ij01dWZf&#10;6+yU8Um0spum2wBDalT256vUO3qgxN6/pvJVSKfIgRHaS25QFGtx4gG9+er1AL6WM901XgcmG4ai&#10;vFFYqygXBPhbb4d/r56vUjOq9VPF1KjqKRyksO5DYECxIb7xrz1eodsyYHW5z6frPuYrFCfgSVW9&#10;zceP6+3nq9RfPTRjWMUeNVOGSgxSJUMrJ3DIGsrfC456vUp+vkkiZqgr8W0MUm4u1tR3H1jQ356v&#10;UZ3Csm4BnjpTListQWbyAFN7LZl8R256vVWv6fo8UwfP1ThU8gss9QlgwIKhzax8dP18Oer1GF6j&#10;NHQZvw9miVlkb3WK9m7L/A89XqM5n/J2Wc29JVGKoHqBTkA9zG1u4/jr8eer1F59IcS4RWPl+rQO&#10;7PopsQwBsLj4eznq9Sc9ReX3yz1hw2qoyWimBbYCbMwYX9nZT9/PV6jrZlxqgxXopJh3y6edUQMB&#10;IRewIPfQjv8ADnq9Qa+l3OtFT7ss1G1VkciRlXsoNj7ddP489XqL96uMKnyj1Josy4JHvpXlXcLk&#10;FSW92/unQ+3+jnq9QlZhxnHcQ6TmVKT9JEhL7PeuW1FvE2Hjz1epQemHEqLGcNrMOkZZLkiQWuA2&#10;txb4a89XqAPNWVqjJvqJOM4NNtpKxl/0Y9hoQSLew66/Hnq9Qn+qDGsyYnlCl+Xo3kpoBHK8ihQF&#10;VSGsbnx56vU8dEcSqq3IklVHaR3VxqBZfgND+p56vUCWQpJ8I6sz4qoBlkkNgtwAL2YfkNOer1CH&#10;6hHzFW/L19NG67WU3TSzbha35689XqHWrmw+v6V1IxB90ksKkr4khT93089Xqr/xvqVivT/L9TQw&#10;zgDbuLrptFjp4H6+er1Uw+qz1fYnJh0uB4RKIp5pDvqUc3K6iwsL99Phb7vV6qesw5mmx3EJpMVU&#10;TM1wV0JYsftXP3/fz1epowdqJ5npFiZ2jcgKNACB4nxFja3PV6nHHFhWpk2hU8xFNiLhXIuTf2Hw&#10;56vUBuZniNJHWVkhM7NIph/wW+zIbaWa+gBv7QNOer1BFVzARMon103xm2l7m/xuO3PV6s9BhtdH&#10;Ru0UIYSX8tjYEA9yTrpbw56vVyw7DcOwt2qKtblGFmGgva5Go1t256vUk8zZhmqEemjNglwLew6g&#10;c9XqQs1EtZ5YmayMyjS2lvaOer1OlPRx0Uciqb7yTfS3s0+nnq9WJ4qavh8hYzYMA7Xue/sAOh56&#10;vVPoo4xIzPHtQkqpOh+oc9XqkRRS0Ne8EybSwI18AwuD38eer1cqbE66gqEjj9xRc7jrcHQqCfb/&#10;AGc9XqmxSV1fIPlU2sqtrbwFzca+I56vUsMDw6lkmV6tZJCV3MiuRoBr4Ea/Rz1epSQ0NLVTDD0p&#10;wlLMpDEg77+CjQeHc6fnz1erLQYPR0lakzuEhVyF0vbae1u2vPV6lpWV6E09bSERxwFt62sJEIsC&#10;QTcEHtbQjw8eer1JXHMxy0s6VhJeNyQoB0W2tr6mwJ56vUHFdiFTX174g773lBHcG1vAduer1OGA&#10;YNNUJFKiszOxJAOoGlz46G/PV6jW5LwenWUPExZ1VgQQAALW3MRrceA7e3x56vUKeHV1NEsFISDJ&#10;v2kLqX1sDp99/p56vVYd6bsl0GNUyS1NIKQ0U6hUNrshX3bWJFie3s9nPV6j95h6XZjzBk+XCYoW&#10;RaglPdNmCm4uCLWJBJuDz1epy6d+m3E6GhjpsVJMUYVF8zVgV7AW0tfuT4+3U89XqGfFelmE4Ar4&#10;liFmSNCANNpBsAR43BIPPV6ijeo/N9BhuWjhs4ijNNKj+8VG5Np2kWve/t56vVUX1WztR1gVaN2Z&#10;JkcKEWyk6blJC20Hge/hz1eoqdTT/wA0jehNP7vmXCkAAqoJB+q3PV6pGG4g2FKa+oTy3kUqguBo&#10;D7x+oc9XqELBKyoqBMk72gWNpQbH3h3F/iL89XqEajzhPRUlDLRy7pJgxDlrEKbn3gTcaaWtfUeG&#10;vPV6msY7UVUprayQmQFiQW92wBIt28e3PV6hs6S4o81WCY1elmBDylrkBr2sDoLX789XqsX6e5Wg&#10;w+gSspdZTtVVNjZbanw+m/jz1eowGC4CkVPLjhfynRkdQjbTcE6HXUH2H289XqGFs0UlXgkjzKPm&#10;bDayqQgIA76C9r/Xz1ervJnVN2by8SVfKjUR+FyRc9ifYf1tz1eo2+G4phE+HJLhNSVLiNiAbre1&#10;7W+8XH7eer1PcmYaWrwstTqUnSRBe9wSdD9PPV6k8Umxd2p6sK0Y3e6bAA+HwPt56vUX/OmZD0/q&#10;meNmEM1otCABYMTqQPZ4fw156vUG83qHxoCGahbzKcN5bBiAQo8R4G9rX56vUP8AkbrDhOaqWlq4&#10;5CkpLfbNjcXGl+4v7Pu56vUZfJmeKGZZUrZFDKCq3Iuxudde+luer1PzYnW0cy1wcLC7AMDqSLf0&#10;2PPV6llHj/lQvPTybioVdDbX4c9XqzR5plJkq6gsE2DQEXDAam59o56vUHGb+o0mHUm8y70Nl7kM&#10;pI7fRc+HPV6i1Z0x6gxeipopZfPnmfadQCin+3x+PPV6ixdUsprFh6YPPKFWSa+5Re572JPgb689&#10;Xqrt645JkqQaHKkRd1i2OdbB737i+g+HPV6izZhyniVFDT4VGiyRyqVlkVwu1/EKxte19PG97c9X&#10;qDfM1DieCVOGth8XnrHMUlNiSVFwTp43/bz1eoP855RTONI6w07NI7sZGay7Rpre2vwF/wCnnq9R&#10;WcwZeqMpVDv7ySgsjm2hQHQDS2o7356vUC+LYdQ0Nb89Hrv10FtH7knvpz1epMVFFTiRWpyvjdWt&#10;c3vqATz1epP1PmeYXna9r2U27/C3ge+vPV6neKKNqr5WWRBTSwoFPYpICdx9hB7dtPEnw9XqhVdT&#10;UrNFGw3QIADYX3EaAn6P4c9XqdF31QMMaEAqL3GlgLjnq9UOvp675a20Mr6gi2ltLnnq9WGQPFSi&#10;Z/ecKN31G3f4Hnq9UJ6Rk8vywexB72BOoH9PPV6pFNh/yc/nVBKMxALKLsO4JAHiOer1SSlKgb5W&#10;aSdEkIWSaMI76mxZQSBf2a89Xq7gpWxCtSerfyhE20hAPe+n4f389Xqx1tVAXNGhs0bKwIGoF76+&#10;zQc9Xqky0Mciqv2BJ75Ol2JGhta/bnq9TvQU8L07SRpsswUsdbG9rkfHnq9XGelEdFLSSyB1uzWH&#10;gPA/sJ56vVEo6eZKdd1zA6iRVBvdgDY2vYez6Oer1QVqIo6009SJVV/ekUAgHUaXItf7/u56vVNo&#10;jaEvUbQwf3Qe5F9Ljv2789XqVUCRzQF627AgEWAsGubePYc9XqiORNKlIzkSN7y2IFrG4AHx8eer&#10;1PGF11bNHVzRMomhIZVYA7h7AO1/pIHx56vUqacGqld8VkVA4XZcW2+NvYe97Dnq9U1MWoGjWalV&#10;tsbHeDYFtp7nXTd3+j8vV6uEkyT1Es0MYUyopBIPiOw7WOvPV6stB/JagrHiTSCRfNVCtgC1rrck&#10;k2BHbub/AAtz1eprmwuGsgZ3PmK5VWIv7ut9PHS3fnq9TP8AMKGMdQoaBWIXS5ZgbDnq9WdUqKqK&#10;Jp2PlHzAALagE+JPh8Oer1MtTTwVl6WoWSyyobA7bEG4NwRqP4/Xz1epVS+RISJpW86Jwy99QPAt&#10;re/9vPV6usQMkjNVQJueRgNo7AHXS9+/PV6mAxx+eKGpezC7jcpsrewnUeP9A56vUn6aCMV0s1VL&#10;GiTEqFYHdodbaEC556vVyqqSkp6aaonUltyqhHh7DbvYc9XqxVFPNT0dioffcr3A0Hf6bHTnq9WL&#10;DqGSXzHQ6um1TYgAg+z6Oer1CPkPEKijxSJpGVnhbvoLnUWPjdbdj+3nq9ViuVsTjqVpamaV71gQ&#10;S3JCqNpHu66g6G58eer1C/I+E4fOtHTf5EWa5texPc97Hx56vVHxWY0lfFNO10JvvA1J3aC48Pj9&#10;fPV6nGskpJx5TmNyxGwKRuLBSTcix+r2X56vUkKuOprXp7yGHyHEmxTYEHvu8TbwH0c9XqT1REcW&#10;xmetjqLLDIPLja5JJF9NPbrrz1epKYlSisklo65gvmkGMEj7V7k/Xa9uer1JWvpflqeOlp1VlEpj&#10;C6AMALk3voQdLc9XqSmNNBTwv8qg2qAWIAO1twAAOve/8eer1NtKkCwbkIAdyxYMUNyt7ntqe3f+&#10;PPV6myjoxXVrU9MREYxMzPuABVVLX1tckDQXuTYDU256vUnKmrOJbamHepRgCxW25CP3bfDufjz1&#10;epWzV8dQIZ47+bsCqqiwFlIBPbx+vnq9XJaKnw6uFaJmMkn2tWsobRgCW9mlu3PV6s+A0YavlRnc&#10;IlyPeIjuOwC3sT2NyL89XqGnIua6rK9PPVOVKzSMsraaLoASeer1L3M/VmjfCWiqlElPIW/eANhp&#10;cEAnv489XqrT69Y/h9UtQuHQhFDLc92N7k3b4/Vz1eojOJV0rVbRzM0bBQwIJ1AN7W+Pjz1erngd&#10;UJkadTuZ7lr6aAkbeer1LbDqypCLJS2VdxVhoCPjz1eobsi5gp8MqnLBXao2xEvfdYHuO/PV6j9d&#10;LuoSYOsUdCE8uIm7lbgA2tYEEgg6XH9HPV6jw9NPUO+DTrBU1ERSRl3GxLWsbqNe47fdz1eo8+We&#10;s+B4nhNMtZMPOYgxWAFxcj29xbt/Rz1epDZ1x/Cq+qNGpMs5JYOCex1Yk/Dnq9RLM39RMxZEq6n5&#10;eZwI3JR/taDVbg3BBv2Olrc9Xqz5W9XWM4UtPiFVXEVChw20KAwB02qAApHPV6jzdL/VXSY7T0+J&#10;mrEkqNHJYjbuBbtY3N7d7/nz1eo9M3VDEMYC4hh84hSRAUCuASvxAP6/dz1eqon1uV2K43R1sCSe&#10;YjMybFOpJ8UKn2gG+nj7eer1aynUDDqvCMfqRUSM8odgWIsSB7fu/o56vUEr5gqPm2SqcRElSrfG&#10;9hcWN7+PPV6stVmOoqFqdk4X3QCfZc2/M89XqdcnU9ZiOMU1BOS8UjRoCvfU2Nvo56vVtC9CckLl&#10;nJ9HUIjOqQtGyofdJIBLAewHx8Neer1PeaMBkxaKaPDWEYRRIoJOhIJGl/p+Hbnq9QI5jwF/JAD/&#10;AKd1IZSDdrDUi/jp/Dnq9RPeo2U51EVbEtwWkZgDcaC9j43AP7eer1FwIrlr46pItNx2Bifdt2JG&#10;n3c9Xq2TvwqcGwSXpsBSuoqJA3nAWJdgxJJPxN7D2dvDnq9Qx+tPLyYpgVVV1CBYokFrX90ak6n6&#10;x9fx56vVrcdWcPwOjxM0oZd8PdjqW947XYDT7rc9XqCnAp6atrnguWuwWLUixNgSQPyB7d+er1XA&#10;elnpXmHCo56+rYRxlQUFiSf8W1tNB4+3X2c9XqPJU1FJQVnymEIVgd02AtoSPtfR46fRz1erBieK&#10;1k1JImwQlpQxANmAOgJHxAtz1epV4FmuopkFDhASIk2dbknTS/w56vUYXBM4TPQR1UxG9NJOwuxX&#10;w9o56vUr4ceoXgNOdGa/v23Ko7+J+P6256vUEuZmwZKgmnRHYMxuQCCO5b4H9nPV6gyxPCsLrYxM&#10;YlESXNxtBIb7QBGo+j6Oer1cFrMAraqltAqNDuZA1gbWIN/j8Dz1erAwhemidwhiiaS1yt7M+t/o&#10;9nPV6nmiGWcRrpaxI0YsLJoosAfe7XHh2+HPV6lzEuHU9GmItLEqRgoFtZmI1H7tr/T8eer1J3Fs&#10;Nw7MG+ZAztHsdlVLLZbePsPf7/bz1eoAeoWVMFx+iaSdS0sasqDUgM2hA+A56vUTTFul2MwTMk1N&#10;59OgaysAQW3dvA89XqWuWOn1LRyQV8NOFhkUrsUWCOTbaLm5A56vUroujsVDViVpWMlmIUAAKoLN&#10;rf7uer1DtlTLNTR7MQcrMJIwAqiwPgBb2gffz1eqFnJZcYr6+BwIo6RV2Ky2Viyg+74mwF/Z38b8&#10;9XqKzmvB6euxCZqSOzQat4C3jz1eoOZcsnEHE00JLQ79jW8LeAvz1eowfSDBHw3EI8WrWMLx74o1&#10;ZbBri/36256vUYOozu+D0nysUe33rNY2IBP1nTnq9TTj+MR1uVNlNNeaLeJWBFmDHQ+3T9e3PV6i&#10;V9SsyPLElBJMwRgykkaAbgLG17X156vVXHmzI1fmDEakUq72qCNqoQSA3Y3Got3vz1eoxfRjBKXL&#10;9LhtNjMIavVLSnQ7Ql7sbaDcbHsLeznq9Rka7OGKYhilPhlVN8tvby1kiA1C3a51tra3PV6jE5Jw&#10;/DqfD6ySpFkqk8l5bAsQDvBXT3W0tca2JF9Tf1epI41V5cyrS1M53oBuLliAxXwPhbXnq9QRw59w&#10;qjl31lUqyE7ogTYjx08CNeer1AL1MzvhhSqqaWoWaSaW6kEG4sRpoNfq/hz1eokHVlIsXwhKmcjb&#10;owAb49z8T8Oer1FRxB1MpVlEO/3ApBv72l7256vU2bHCHDid8sJZFJsQNdLEc9Xql09RHLEtNAql&#10;9QSe6697a9uer1TYEUO9PVLcoGII7XvYX/X+31eqNT1MJgmQ+4Q20WGhB0+gc9XqnYeKX55ZpFWQ&#10;o22zE3uB38Neer1KGpglhlWoijL7iTuH2V156vVhratzMMNWEJKxZvM8Lr+7p7fjz1erBTKGbdUf&#10;5Vtu03PY3B+jXnq9Xc+BsrSRyMZIixDbWvqRYkEeznq9TzgGFVuJ42tNh8Dzp7sYCru1tZQFGpPt&#10;t9fPV6rjfSV6LZs31FPjGb6eSGkp1RnUqEdiDezobMA2o7DTt3HPV6rpcsdP8i5UaDAqKnSiigDO&#10;uwWW9rW01tp4fdz1epFV/UxIMSfBcE/QwQ6sWB2nvcX7H+/2c9XqCPMfUQsRNrJDI0qmxuSbW0t9&#10;HPV6grx/OZqVimo2Nwu1mckFQBobWGg9uvhz1eou2I+dWy1EUs/lm4e51Nybi1wQb99eer1IVziV&#10;DTpK6vLDCS7MbAhd9iSbaezX7teer1JHC8eqkrKuOoQNJtZlLXtt3naFGouQe5/s56vVKGZ5Jqda&#10;iS0UNQQPeGqlRdRbS1yNb689XqY8UxerqqabB4297ck1yCAAO6qwHY9ze518Oer1KfA+qNBhUEU+&#10;L0qkRLcRKm4E6r8b6+3nq9SIwvq7UwV8kMjjyZJmkVheyg6qG7gEA2/U89Xqi5r6kwYtRBFqAhYg&#10;OhIAJUk6fx/W3PV6gJx+vqi8NQku/wAu2lxoCbW9tifb+znq9T9T43SJUfMytdqZVXaDoSTcn489&#10;XqVmXOpFbDikW1giwM4SMEG1zdW7+PPV6rQekWL0nUzDf5ZWmNy8JJUfaDe3x+/nq9Ve3Wrp9iOB&#10;9R6+R5opKCKNWjh8o7g5J3u0m4htLaAaG5Phz1eonNTgb5gxF6nC4yz2dDp7gKE7QFJsD7T39vhz&#10;1epV4XjNVgmHKcQZTVhVDIVBBIJBsdRcntbnq9S2p4UxHyVgJjaTYzXAOrEgg9rdux8Lc9XqS9Vh&#10;aHEZMNph5hLkKQQAQbg3N9NfDnq9TZjORZp8IZahFEsTM9rCxANwB4+77Rz1epAVWDY5RAYn8oxM&#10;rLCzCT3QFN7i9xcC50F/D2W9XqGHJFTiNRTvh0dQnzML2iLDUX1ub+3wAP7eer1GAwvE63D6eOsI&#10;M9XGxYlRcmx1AU6Ec9XqMVkjrHNQ4zEaZnDe6XR0sATo1xtA7eFuer1GBqMzZczdhsVBXTKWuXAV&#10;QpBv2t7NLnnq9QYdRek+HzYPH8j5c8qB2eQ7SV1uABf2W1HPV6gDfKc1OjSttX3WWT3QNy6XUXvr&#10;pz1eoAc19OcKxKeZIGaNnkcqFJXYpuAAV10Gt/b9XPV6gWxfIVU1eJoZXkkMZERYAC5sGClRc3Op&#10;v4+PPV6o1JgWNNXho1kNRDGqMtzZSL2Kg2Fj7bXPt7c9XqhVlRiZ8vBK0PHPLdyU3Kbi923C1wew&#10;+P06er1TBi2K0zwpK6jyR7pcA6AWLX9vPV6mivxfE/nKlqxkmjlVNhI2hST3AH3/AA56vU4YdjlX&#10;DEKWbdKY1JBFyPaBr7D4c9Xq40nUmSgxeSkqYCybfdcoDe57XtcWPfXnq9TiepFKcPIqQXljkbbt&#10;BYIoPYkA/rfnq9XWLY9l/EqUVyqIt+7Zu0JYdxY6/Ueer1IQ4rRtG0SqI2kZXJf93tfQjUHnq9Tn&#10;X0+GPL50LKFYAB9AASNAP489XqaJcpVmIRxw4fUA+WT5jEEhl8Prv/dz1eqVhvTwpWpLXyK7qLBT&#10;YA62vb2g6689XqUeJ5LwzDMQh86SFzGbbVlRiQdTdRc6fRb7+er1IGPAMp1kx81yI1LlxbUEGwHb&#10;W/t56vVzxDKtHiMsdNh6bImAVWIJv7dB2vz1epMz5Bhavejp2K7lu/cJoLW9hIOuvPV6nOLI+EUC&#10;pCGjmqHJLWNyoAtoQbH2+P589XqlnLMdNiAVwHMjFSQLMy2uAe5/Zz1epM0eHwQV8uHyoEMKEqVG&#10;nvGwFge99df6eer1LqiypDAvmu4dYwWkJABb3TqewBv8P7PV6or4fUQp8zF+mJQi5W1r6ggadjrf&#10;nq9Tph2FNNWpWrKQYwVLCx+13GvgfHnq9S+iyy1ViFPQU8qIokjZSvY3t7pBHYnQ/lz1eoYJsLXL&#10;jisrkRVQG+1gQPYxUai2vf4c9Xq4YpjeG1NLGKlSvnHc1rkgX1Nhcm4/Zz1eoLscxDDsN3inms0j&#10;nykkQAhdLd/C+v8AHnq9SDq8XxCRxAiIkaMWDKTuY3uSwPs8Oer1L/J8+P4zGlDClmlYopI3Frm5&#10;Y27W789Xqtf9GXpmxPqJmaCOo92GEr5krA7b7rmxsRc/rrz1erZdyFkfAel+U6bAcHUSeVt3EgAk&#10;nw+nXnq9TbmuatZ38gLtF1CtcDW97fRz1eoKqanjr3TB6pBI+0yOdqkEXtbsBceN+er1BD1zzHhm&#10;W6dMPiN6ZShFgASuwggD2i5GnPV6qcep+eKKsrJ6+SR44SJLpscBj42ewFwLfn7Oer1f/9LXmV3S&#10;J2pxu/SKpLanRr3A+B10/o56vU9CSStVhe8dOwLEXF1a5AFz3HPV6hVyk1dWYZ8nChEbKxQ2s1r+&#10;Hj46n+jnq9Q65NesoTE9UbRqtyVIKn90hviCe3PV6hnwWOmqI1oMRl8sea4IXxS2l7X737c9XqFL&#10;Boo6nF4IMO7eXeygAWUWP0ED79eer1GFynNiFNihx5ggMQaIRsRZ4201Xtf289XqXEGLR4UPka9P&#10;KSZneMQgLsAbUHws3s56vUvcBqKabExUUiGQVEauFsRa2oYnb37fqOer1D5Q04q3jkdgTSqJZAbq&#10;SSCRb46c9XqEbCEP8vmlkUvPKoVPEXP589XqZup2CjG8ieSymKqiVGIte5/U+PPV6tTn1cZfXD+q&#10;WLiSIxpFNrJ2JvqRbsDc3PPV6iZ4sk86xJAfKXad4Pdj7LjwPex56vU1y4VRQYbIJZwPfG3W12t2&#10;tfUjvz1eqDXz1lLTOtAQxNzceJ9gOnPV6pU9PUskaCNI0sr+7rdiBuFyAe+n3+0c9XqcgYozGhZY&#10;xOTuuwO4XsfHQ39vcc9XqTbwSYdE1XXqgeRnVHEgLqCSAABeyt4k/wBPPV6uUE0tH8tNOgkTeokU&#10;akoP3gQDY/eLafHnq9XPFqyGfEZoGjAiOxo2NtVAuLjsDbvz1erto8Pro0idQNqF2cDtfQezv256&#10;vVkqqgNPHFMihGjCxgW7AXBI7A/389Xq44DiVOlAJJ5QkqoYS3Ykk2FwPb8Lc9XqeqiWBvKSvPvM&#10;USy9yg9nsJPPV6p8VWkjuE/RJFu2A2vdhqOwJ7ePPV6swngo4lqZZSHUgLCNpGp1JIAI17Dnq9U+&#10;iqo1SdquwLiQoNo0AbQGw7nvz1epwhq4/PSJ4NqSRgFmIK7jfwBv+Xs7689XqbKahhFe1R5loV3E&#10;i6+8B+6oNyNB4ft56vVknd6itjWipjIsqlDqoUd9ew1Hhbx+i/PV6p9MlNVmSlrlBjj2ksdCjW22&#10;A7EEa/w56vUL2UunuHZypDBTB4+53pcAkDUbgQdSOer1LXMWX48IjipJITujYKL3JVbaE/lrz1eq&#10;DgOBV0uFVKMjRur+5ofeI1BUa3FvG/8ADnq9Ql4JkPGsVplkpAEGwFWdb3Dd9ARe3f8AU89XqRGb&#10;umOO+Y9bTkgBGAkUXJYG1tLgA/Ec9XqaML6WT4TTQ07SBl97e/izNc30trc89XqHvLeScanw6l/k&#10;xjjEG7zRIm4MbiwU3B09vbXtz1eo6OQsq1FNNBT1cISOCxdgSLEj2ewm/wB3PV6jT5RpcEmwqpOx&#10;98c5bzLkhT4aFSStvq7c9XqC/qPm+kw3CRElSjzoCW2gBQfAA2F9Oer1Vs5+zycQq6iLVCJU3oNA&#10;B33L9WvPV6i049R1GNVENcZGMbSNY3Nip0JYfC19f2c9XqRVe6NIkEQFnkYhh3Nrr+Y56vUoMvx0&#10;FZVvhEzP56Kje6wVralVHu/veJ7/AH89XqEPE8Gphh8EMdxdQ8gLaHQ6Htcgnx+HPV6grqnrTiCV&#10;6yH9IpEY8bW07Wtr356vVKpMSMeNU7D3vLCtIDbbe1iCex+vnq9S3tBUyzmmcBiwACX76fnbnq9T&#10;RQUPlz1lM5YiK4sylVYMtywPYkXtf2356vUmqihpYY0pI4SlmZxcD7RUgWHx8Tz1eoG8dxuoDT0g&#10;ltSTSeW8XdTIotprYkG4+H389XqCfH6mqpcauIwYo47i3e5GoGttRz1epvqq7DauDz54YxKoAjYa&#10;sVYXIN/uNuer1ALnXD8PmqGnp9yyNr9rQeJ00GvPV6mzD5mUK91ZiuhNrfQOx056vU21MBhaxuS4&#10;Y3AsBbxJH5c9XqbFxVlpilWoswQC+vjz1erkZ6V0eWb9xvHtcj+jnq9THWVdJhreU3vP4dgAD437&#10;fr9HPV6ndqHz2jerIeMXsLeJ7D6Oer1YcQrKOiK0OiuwJAJFgDYEnnq9XeEyxYfuilYImuxtCe5J&#10;F/Z8Oer1PLRxzgSlWBubFvZ8LX7ntz1eqZhShYnjRxtCi50vcc9Xqg4tGlbSedGo8zewC+OnZvr5&#10;6vU2ihFHGTYFLglbC4Y+Ovhz1eqUsxBFLMS0bmwuNbAXvp4X56vUmMSxKkjhP8thaRw4WUMCCV9o&#10;v7Tz1erNl3GFxPEDStEVChrG2lyfb8Oer1LzFMDxCkpaTFquB44atpIopWT3GeMbpFVjpdQRcd7E&#10;c9XqCvMEs1NVmjijExYLu9lz2Atbx56vUlokAxJqnEhuFrL3A9gv/Dnq9T/SVkdJA5W6JH3Pcrck&#10;kgXvbnq9U4VktY5nhu0L7Tc6N2sDYfnz1epuxdax38jzo/JS99PHU+9rYnnq9XDfhvyAgWJZVuja&#10;i2t9bEW/P489Xq9VTrVYn5NIyxSPe49p9pNz256vVCrqeCluJAXKqCV0sT7dLDvz1eqdhgNa4kUD&#10;zY0IVbfZF7m57/Vz1eqLBRqnz2HBCAzK6uBay7j9Hst99uer1ODtXSywrJujQWLDQA62F7+3Tnq9&#10;TuHGAkmOMLISAZAASDbU39luer1Qo54JqIOJvNbzLguArEm9wNAdO/PV6lFhsYlR47BPLIYHS7H4&#10;69+er1CNgUkVNUIZVErBXsrXI1F7jUG47j8/Zz1eoVctUUn8xjfzRskH2CLFW7jw8eer1GDoK9qO&#10;yVJJJAGna3YjvpcfDnq9QT5vx/DmeJYY2poFOyJwAUNzewUXIK+Onbnq9QJrjCSVLTOhVA7p4A+5&#10;fUfTz1epxw5sOqp1xKs92OwO0mx+BP8Ad9XPV6nqDEpIacTqD711YA6Ei5BP8eer1BViGOUuITGj&#10;Nr72HfW411GnPV6nOGrDeXSyqFjFmNtfHXXXtz1eptxKooBUNUBQrkgA294i3PV6nbKFaYcbgmpW&#10;G/cirvFwLn46ac9XqsQy1Xzz4EsNXZnpyLhQdfEG19Rrz1eoTMHxtYFaJW/SrYJce7qL9x7Dz1ep&#10;JYhmJJZ3RF2yNcs37obxAPt56vUI2C4zDiWAjZugZYzaQr2A07Fb2v7fhz1eoLM9U09bUx1M1pSg&#10;BZmuD2INhcd+5vz1eoBMVbBY6l6apJljJuZAQrXtYgNY2I+jnq9QeVOITrPS07nzFpQwBNri97E6&#10;6n289XqZsy4e1DGa6mKsHKG5tclfeAtroR3+HPV6k+K6PEpFnq2RZGSSR7kAKwH2QTobj6/Aa89X&#10;qRUlQBOIm99ZDck6AfTr7Oer1YqyumjkZDGrRuRZRbudCb/Ec9XqY4meKJ6YtsZGG3t4nxvpz1ep&#10;3RS7Fp5EDR2Zve1N/wDVvfW3PV6pNI1U9CZjbapYXvqQDpp37eznq9TJWmSjpfeC63IQaA37D26c&#10;9XqbcPoqtJVjrtyQn3zZjq57KPFlA/Zz1eoQsvTvUMaaGwNwGb2C9u3w56vU5Yhh1MEavwyzrFdC&#10;w1JYH3h9IOnPV6oTYlXR0QpURQiyb/eUdz7Da4tz1eob8nZtFZhAoXjPnOChBYWUC50Hhcfrfnq9&#10;WPNWF09U61TIHSQAHTW/jc9+/PV6gvqlrYqz/RQqC42ka2AFrX056vUpsMqYKtliqW/Sa2W4+yO+&#10;nx56vUKuFZUwiAR1FFHZJFDK57+P0dz+Vvbz1epCPhsGG4nPBUalXdT3IB8bWHhz1eoXumUAp6xN&#10;xPyz7GkY+C3BuSNQfZax56vVbVkCmgzKtMIER0prPIpGmxgDua/e4100156vVY3k/pzhlJEKXCo1&#10;hWeO+4kAISCDt/jz1eoMM19IDiLmkwRmlKMVaRtd3tdj4Eewft19XqLgmT67IWPqZ2PmCZXvYEsq&#10;m31X+PPV6jPUua8XXDZSrKQ4DKACSB3sD9456vUvcAzBQVFfSxufJdAsoVjclWvYd9D356vUNOOZ&#10;swuv8iHy0eaJAb6AA2uLj4juDz1epinkosPWmqoIkZ6kKxiZhexuT9d+3PV6kNSFM4ZseteMRx0y&#10;hu4IZr2A9tx439vPV6h7wyODCLVN/MFQ8YcMdFB7keOnfnq9Tw9VFXVr4fSEhY/eDdgSD2B7ag/r&#10;4+r1F1z9m6PI+AS1lc/kTtLKFdrkMdT217Xvz1eqi71i9bcOx+GHDYpPPSaf3yLkLbcTpt019n7T&#10;z1eogeE1ANa7ugkRTuQ2ABAvYgWHbx56vU8UTR0VU8T0+xaliZL2Jc+B7eH8Oer1CGuKZdyzRCog&#10;maWQAPIhX3QTe43EkkA2AHPV6mWifHM5VUc8kApjKzKBEARtuT4jvbvof2D1eox+HUdZk7KaV2KO&#10;ZINrXvtBuDr9NhroOer1Bvi3VtVhgFJQzTx3QWjiJLAnRiLfmOer1GU6L9O8Y6h4xAuF4bUBn2ll&#10;MJCJdrjcbW172+n489Xqtj6ffh3Z0zakcuMrHTU52lkKjdtGt1N9LDtcc9Xqtf6Aekbp70nwdsOr&#10;SJ1mUD9IQB9wsRqPD4fX6vUbVs55byPQ/L5eooPcWw90jYfaABbvc9r89XqCTEvUBmipr3pVbaNb&#10;lSbW+H189XqR+KdUM6Yn5jxVLw+UQAS5JPj256vUkqXPuZYqyp/ne6VpPfRm1ANtL/cfv56vUjsT&#10;6h45UWSkj8xxqkauASoNiRfT2nU89Xqd26hZmkAw6nkImVF3DXQXPa+mvPV6mjNGNyYxhYidSXEg&#10;Rr6mxHhe3ibc9XqL1j3TF2opcPWEsroVBA1X/D+w356vUHdN0qfDKFaHEz+ijKtIrWbcwNx9X9PP&#10;V6jVdKeiWAozPhkS+XUqrDS9yD/aeer1KnqJ0Npa+qmmxBCQEL3XRrDstvG/69+er1BgfSxl6twW&#10;euwODyaieNrsFAJIUm57ai9teer1Fui9H2PYdOMRhnlSoLliwuUI1vobgX+A7Hnq9SH6n9D83V8/&#10;y1BSbZnQRu6qAX+m1vae1uer1VsdXfQ5nrBc11ObJ4JJmrlVXiRfcG3wA11Pib/s56vUA0fpJzXN&#10;UrWxUM1Mq3LNtAIubFbXNxb289XqY+otDnDprRJhcGyG1yzOCXPitgOwJPf2c9XqLdWHHswrJLj9&#10;REytZdibtxINyd5IHwAtp9/PV6l5lzIUlbiUlXSWI8sjaw12r4+I7m/089XqLZ1ly+2G1Inp7O6l&#10;wWsQR92mvPV6iyzVeIwVcccgMgdQQAe30/Rz1eqdh2fKmjq/08/mGmBHl7veJ1sBf2c9XqUc+d6n&#10;MAebEgHZUAQ2A17a69xz1erClLQz0wnEYE53DW23aexN/G/PV6k1i1dTYNTilp7Mw1JA9v8ARz1e&#10;pEVmcKtZxGgIkUD6CAbWv7Tz1eqX/WWqlqBPMx1Buva556vU40meMco4I6+MMnlMWVUN7DWwse/P&#10;V6hiy71UmxIiLMCfNFrJ2G8K+nc3Px9nPV6ltmHpbgOMwtLluYN53ZWtdXsNBtve1jrz1eopeZcq&#10;Ll6teGqUmNSVYi/tFzfvz1epEwTUdLTFjHIWu21LXIBJtcgkAn6eer1RcPkmmmBqozEAG2jQdu/5&#10;frrz1epxpK6WSuMKx2jVNSLA9vZbx56vV6BcLjllght5kmpJsCB8Oer1M82JxzuiAhFiVnuLEMO2&#10;tj+R56vU87qvGYrMhjZArKR7L6W+nnq9T/rSPJI7rEvlgtJ3At3Go7j6Oer1QHrJQnmUZDiZ9O1i&#10;LXuT4X8Bz1erFFEJIWgt5iSI6sBYhWvqSb+B0tz1epjpopaTSsc7iDvI1UAnS30c9XqfYr0ML+Sv&#10;6Ow2k+0nQ28L9+er1QVpqeapaof/ACqt3NyCbWv+znq9XpHnwqSR6iNHiBUx6WHve0d9PHnq9TNW&#10;PR0lVUCl1jm2FLEMPM8R3t31Hs56vVOpausakEcj7JpXN2a24201Hx9nPV6mipoY3jkp1VmmR0AZ&#10;SALE6/HTnq9SkwuekdfK2bpIL+8LXIY2A+HbXnq9TXiNBiMT/OynfTobbbgMAdbEd7c9XqyBHxYx&#10;ybgsZBBW5ubDufaOer1YTCak/KU0ewow2EgG+nh7NRe/PV6n+SnhoaRHrB9okMVtqw73+nnq9TVV&#10;4tHBO0VNE1oNV8PeI1sTp489Xqy4bUwwSVYxKJWmtoG8RbuD8Dz1erlPU13yXyskYS4BZrj+jvb2&#10;c9XqzV++hqfk4mIZkSzMQBY9gP489XqbZJqmimmllt7oFx2Ja4F7+IPPV6n3DKJ5oTMZBYlbarYG&#10;+tvG4H69+er1TsSqKN6jbGN7kAMOx23uTbtrz1eplxEHEZlqVXakZIBuBbw/L4c9XqhV9DVYjVSA&#10;KGlMa7nJGovpcDsfbz1erC2FieWaGFmiEYVRa1wLe9b4E89Xqxwx0yosFcxmhjIVBYXtbwsL2v8A&#10;Tbnq9Uimq1irJTO4baSQCeykaAX8L89XqVc1dPFTeTTXVnUm/gDbW/tv7Oer1YJ4AtPGqruqQpcE&#10;aD4C/wBPYc9XqhLPLDC884InDIxAtY3G38uer1ZBRVTxSGnI8piLhrdrXY9x2Ps56vVwhiwmpqia&#10;sgyC+29iBcakjwseer1dwTRNTpSKvl7RaxIJuWOo+B7356vU3VcVH2qY18yTeu5ToSOyi3f4nnq9&#10;WXzoZ8OiWRgQrqqsutipva/w8eer1PPnyT1yrAgCvu3a30Ol9dbg+PPV6scclFhk7wREFwCW3a63&#10;sBoPHnq9TNW4h8vSsyxbpSxVQt7WOve3hz1eqXhoknwlZpADORKNhIN7fZt9Y56vUncarxNQCaaN&#10;PNGxQQBobG/hc2tz1eruOOWihapkjMsgITaLAgEfatYePs+HPV6uxXRYRh3l0chmkdlazWO1gbED&#10;6uer1cKcNLi7MieZdWclh9m/gPZ9fPV6uctIamGbEHQmJgoI7aA6WHfTuTz1eqWBSVdatJEpZWUn&#10;vqGAPsPbnq9ULDJPLl87E0ETAFVkP7x9n3d+er1Z8MxTDCzQzi3vHaPgTf6wfDnq9SnjoaN5QcLD&#10;RhAXYmxJI1VQLWsTf9b89XqXOTpHqIRUSRspaQhgdX1N72BP1DXw56vUZnK2PzuYI1VpW3ou5SFN&#10;gRYsCO3tA56vUdvKVRNidPHhjMRBuYsV7Ky66Nr256vUhup+UK6tw962eKNo5QTdxdiTcAi3iAL2&#10;P9/q9VZucctrheKS0EqbhErKG07ki+n8eer1BuaKikFSaeIAIoBuovoNLDw56vVwWqxKpoY8NqXL&#10;RKLLrqqG5K2vp38PHnq9UZKbDqaP5SmJYpIXuvsXUhj2t4Hnq9U2nahqad6mEBiGsCLXVtbjnq9X&#10;qmGko5mrWO95TawOhIsASNeer1PtL5pw9EcL5je8w8AQPZ3056vU11ixGik89NwBLACxLDw08LnQ&#10;Dnq9TBW1tVX4ZD8iohRGuTtte+hFwLm3s/U+r1dYJiE0kflyJ5t22k6m4DEC3sueer1KWqnmibyA&#10;ljIhtfUg31A76gc9XqjUtJ5sDRRR3DneWbQm3Ynt489Xqxl6qFno4ArFlP2rkE+wc9Xq4wtDT0we&#10;WEx/aug8D4k/Se3PV6o1Wk0KUyEBZFYkjuG93Rfz7nnq9WGWN6ycb0AfYA9heynS3PV6uqhyaVoY&#10;0UotwhYgbbXUm3j8Bz1epwqqypgkhgp2CTvtbVbmx0FwD499eer1QqmJIcQajqdrVERIDiw72uAB&#10;pr+t+er1ZsHroJHaeLat3KKXBPvWv2uPZz1ep7bCqisopzTlUkJ3CwAB18be3vz1erhSVdRhVMnz&#10;dizkhmHYHX8rc9Xqcop3qisDtuYvdWtoOer1PFGYzLLG5BUMNtj9/wB3jz1epY4RVQwmWOcfo7MN&#10;w7HQjve2nPV6hGwyTDoqaMg7/Mvt+Glyb/Dnq9SzoytLGsRpxPM9luQP3tQRe3bnq9RhsmTiCdaa&#10;v087cDYXO4A2JsdLnx8NOer1bIf4R+LmfDaummdGamdwVQaFf3QL+Kjufp56vVsoYPHHNRiYpp4e&#10;22v+rz1erhVyLEtiLa+F9PZz1epN4kXlUHw17W789XqYFoWaVpGcm1rDvz1epQ0SKkO1xYi3fUeP&#10;PV6lVGDI19NLW+nnq9XqpBGhk03a6aEk89XqbKaRAdsp97TT+PPV6pa4eJHEyrujufZodRz1epwe&#10;naBgYl0XVuwuf1PPV6nCAlnWSQfBh2156vUpJHURAobd+3jz1eptpi0rNIRe9hfTXnq9TnUTJTU4&#10;Ia+g9luer1ZsHopsRrVCahr+34/w56vUarKWU6ekhElgSP7fHnq9SkrKtFby9tz+znq9SJqMVSBS&#10;W+1r9/PV6kdX4qS5eottNvZrz1eoOcWx+nqL0kPYXvaw56vUjapYWYKEuF8e/PV6k9iuO+SGhgGo&#10;BtYDnq9SaMsywvJKbsRe3jz1erJFUN8uauexVASBaxA9nPV6o4zJHU7Y4VsAPeuAbfX9PPV6oVbi&#10;cULmmplBcAE6XIFvbz1epnxSrjpJUqI2tIQtlA1uf77c9XqbsUo5JlEtWfeYkWGgta456vU1zyHy&#10;oYYtQSdxFxYc9XqasXrlwaCRqVRLUbfctY2b6+er1ISnrMzYmxfE4VWPcCWEhLD26bPZ8f489Xqm&#10;zfIVFVHTUcQWNSACfeY/AfG/PV6lLJX4NStHQ18g81gGC9yD2t/Hnq9UefC5MXPlVZ8uEMAg7gj2&#10;n+PPV6lNhdItPGqUO0rEbaAi/geer1KGeoNCiRO12cgDQEgHnq9TlBJLTRyRoCqk3Dai4+PPV6ma&#10;op5JoPm6hiykkkG5tof6eer1BfQOMQxw0pW0Ci5IuBa50v8Ar489XqEyemiQGPVUTUkkkW+nnq9Q&#10;H5lzdHiOMQ4PhLB1LlZLC5AFxz1epU5kx6hyvl6P5MqZJQbFbEltQb/EHw56vUhstHGMenGLTqzM&#10;twL2JIJ9nt8fv56vUXX1F4bX53nXKFLK6VD+6u3QAm/h8Lc9XqFLoF0fj6M5W+Zx4j+YTj7SaDa3&#10;53056vUMtRikUFOtVvNmZTqCbsdNfyHPV6g/6g4rUU6QYmAAm5dSpAt2Ivt7a356vU14ll+SWkhx&#10;aaPbu2vdm0AB1t91rc9XqHHE6RJsqCoiUligsRa9j489XqD/AKVYyKieqok7o0irfUEi/wCd/wCP&#10;PV6kec0UGBdSBWSJuNVtEhUWG9dPvP7Bz1eoS+tdImPZcSv8pVDrEt9tgVFvzt4+J+vnq9TXliSg&#10;rsnDCMOcNEgYe6QbOe511+HPV6kV0QwPF8GzrV4fWODBI7am9kDG59p07fVz1erh1uqP6u1zVUUX&#10;mpHI26SwsoNgD9fPV6hbwuppMZ6ftPVKruYmtfUk21H7eer1A96ccWy9h2I4jhlG5WaOomDo24m7&#10;G5APiuv7Oer1cOsWBGu6gYfiFNdIY5I7kAhQL+8b+23PV6hb6lVIbIywUJ82yAkAAg2Gn9OvPV6i&#10;u+lPOuNT5/xXKi0w8kssjS3KkyE7SAu3Wy2156vUK/qKwnDqaZMQmceZCyXbS4Ib+k89XqdJ6cZq&#10;yZIlIQ5ER8tu4vbxA9v7eer1AT6ZIszUmP19DjZJaKSUBQCAFBO3262056vUreuFcuXqiPGlTWMk&#10;EHuwJFgO1jfnq9SrpKFs35MeskcKssbOQNOwPhz1eorXp9waoHVqvpHltThWO9QApYX9219Tcan4&#10;89XqHnr9S0YweGkrQt2LAAi9z3/MXP389XqS/TXNtJmDA5MPwuLYIQIyUINwL/T4i3PV6iyzYdjG&#10;XeveGwUzNE2ITSWZT7ovZwtvC4BuT4Dnq9R0es2Ezf1NqDWQowijO69juNvD3bHnq9QJ9HK1Dhs2&#10;EUiAeVGjL9nQ6jbbwOl/oI56vUH+I45jWResMVNCgjXEvaoIjQa7u9hcm2muvPV6jG9YcHocYyet&#10;RWaGNVY2ubA63+vTnq9SX6MQw1OVjHRkzFWJb3twI7eJ56vUx4fJDkvqR5NOojarNjtADAbr2H8P&#10;7+er1TfUmtTidGarDlV44PE2NyO319/1vz1eqf0whqZukdOMRWzyxHeDrZzu7eNgbi/PV6gk6KY3&#10;h+UOpNWlcyEVIsgsASwJ0+ntz1eoVfUbhSVuHU+N4cU3wSJdrEW1v3+I0056vU9ZEgqc45BDYxsk&#10;ezKoZbKEIJuL66Dnq9Ra+jmELkXq7iNI0oFLJKrxISBrY6WPhuufvHPV6jCeo3D4/wCV0mJ1SDyI&#10;++mhOhFvAjnq9SUyBQtm3KyPAxZZ4iCwuNvtHPV6gt6K4FWZY64TQB9tPIGZvAlL279iDfT6Dz1e&#10;oYvVNhc/8tp6+EARggOxAAA79/boOer1TumnzWcMlSSTi6RxlLHUE276H6+er1AT0YqcRwzrhWZU&#10;3OsEl2U9h7twP4k256vUP3qRy/RVmHJPiCq0etj4kgi2t+4789XqbumNQ2asnS4FTOhZCFU6giw8&#10;fhz1eoBsm47j+ROsDZeVfenZ1YEeHg1/YTbv7eer1Gs664JWzZRjxQRCd4AWYWNgulz+3+7nq9Sb&#10;9OdfSYzgEuH0Z1BYi5+ybsW3fD4c9XqL/j+M4v079QdHhFNCvyuKlndSAbEMBcHw0vof7/V6j85/&#10;wSWsyXIFT31QnXUAEdh99+er1F06GVUFJTVeVoprzq8hXwtrc97/AHc9XqDHq1QYnlTqLRYhQFt8&#10;qlveN9puOxse/wCvbnq9R7ayjqMf6VyCvISZqYFgPesCtj8eer1Fg9M70WV8XxLAIBt8yVfJhG0B&#10;BbuvtXufv56vUxeqaDNWB5nw7MmEu1twQqQQb3BJU+BFuer1HZyNiWJZq6YUtXOC61FOS1hYAEff&#10;256vUWjI+LJk3q3NgoiCwuU98bQSWLA39vh256vUZf1AYCs/TuSow51WodAQ5Go01NxroOer1Jv0&#10;v5gxLHclvNXuXJIWPdqSPs3I+Njpz1epKYvmPCcq9a4sFrINsspKAp7sjG9yb+Itbt489XqM/wBU&#10;crZQxLIRrK2PdVqAYixuQDrqSpPPV6p3ptK/1ZFPJtQi4dA1wB4hT49u/PV6i/ZxByv1xlxKJNkV&#10;SUjaxPctobeBubX+jnq9Rz8zyYFWdOZWxOBJLIWO7uB7f7+er1BH6d8Uwdamty9TSKsUF2i3Wswa&#10;/ur9HsPt+rnq9RbuvprcB6x0a4TEAtQWcya3WxG658A3h9HPV6jZ4nnHL0PSOpwfNFKJo5oBGZbg&#10;BQRqR37/AEc9XqKr6e58qmskoMqESIzSbW93cBuIBNr+Fuer1JX1F5azBhWaqXFKdXijkkZZWULZ&#10;yTruOpvYW0/o56vUavBa/wCT6aQxpGZHMAuABp7vb46a89XqJf0axahr+oziIokiSssm23vEE6fA&#10;gnX+znq9Q3+qvKGJ12GUWOyxlaYyIHKDUKLD4aXNifr9vPV6njJlDmWv6dtl7AWLMkaqLGwVdvdr&#10;eHPV6q++nkWY8L60VOVsWpzCYnIEtrKzbr2HibDufjz1eqyXqb06w2oyvS47UyIDEY5AT4EMCPzH&#10;PV6hPyRHg2Y8hzmvYIhiewYklj2G34+P1Hnq9RFukYxOj6zVmHqQKKOS8TA2Y2Ouv7P6eer1Gv63&#10;5Sjly0MbryD5PvJMQCyi9yPE9uer1PHTvH8JGRBT4i16cIwVrAki3s72v+3nq9RXehuYMOPWPEpm&#10;RY4RI0dP7xBJvc3UrYa256vUI3q/p6lqGGrKiVCF3A3BINrEH4Xv9XPV6ld02xCJumKyzkBnju40&#10;IAtex+ojnq9Qbem/FsPwDqdWpSsnytY7MFW2jEneSPj256vUuPVjTUWVaqDNOV4FmrC8VlBBLp5g&#10;JW/YEjT7uer1CnWZjosT6QNQzUcbtJHdrqWb3lH73w+HPV6gW9PuK4XTyVuFNtVGZgqDWw/Zrz1e&#10;oPc54O+WesgxbDqZlhm2Am5EYAOth2ubnUeweznq9Ro+pedcu02SKcNFeyoR7u43vfwW3fnq9RTc&#10;1deMNoso1GFxxhJjHIoc2AAI7/df8uer1UQepn1LQUuGnC8Gm3NE7xzLuYkg2AFrW1JvfX4+NvV6&#10;qgMy4jPi+OSPXx/MCKKUwg+BYhiSx010AHfnq9QcZdo6yXGZKvFYtmwttT7QNyB3056vUKUlJHR4&#10;cK6AKI1nYTnaAQAt7A6XPx19nPV6ix9Qs909EZIMMk3K0ig376G5N+9zrz1eoHJMRxOucCoYsJfe&#10;C21Iv7deer1QZayBJpGqqdWIIAU3+0dF7a6e36+er1KykzIsFTDhlSm2OJGMpGoBPYI17EDve/w5&#10;6vUhMYqqeqlMSsRBGSQW0JBse3hrz1epCTQymdp9vuvovtufr56vVERGhMjfabUH4aWsPp56vU40&#10;0qQx7Zh9q9z+Y56vVOevoJmVxH5LqPtDx+nnq9UiCopJIVeS73dlDfEa3tz1eqbjMtFRYQtatTFU&#10;TTybGiUPvQKLgkkBbG/gfDnq9TTFVwYgVMpB2kgIPba/PV6hCwl8MCRSQOxqLHctgAPhz1eoUMKa&#10;KnR67ydRtABAIAI7sNPH289XqRuZM5J5m2IRx1G82ZRZQO2oHiPH29+er1IXLuL12I4W/wA3dGWU&#10;kKdTox7HXRu/5d+er1L+pxfD3w007NtlYBVB/wARvcd76eznq9QZYzUVLotAzXlD7bA2vfU2PPV6&#10;nfD8O3VccMqjy4QSxt420Hfnq9RiMk5bosCwipxhXZZZY2jiGpILaWAN/HufZ8Neer1Dbl6k8/EB&#10;h9Iu4yAXZbWYgAsDb7vu56vUZzpv0TzJjlS83yjSuhDpH5RBANxq3btrc2trrz1eq7z039HsIoMA&#10;psWkhCyRhUYMoJ3jv7b/AEjtz1eo9FPhWGxLG0lgEBDqLWJvz1eqVWVGH4dDJJOipGisUVuzkX/a&#10;b89Xqr49RPXjBDSGhy3UqktIXSVWsACD9kfWO/8ATz1eqlbqz1Ozd1In2YxP5dLHu2EAjd30J7ey&#10;wI56vUENTUZfwmgjkzF+kWZSLbgCNDc38LjXnq9QJYx1CwTzanC8KCKKVbMxBJAIspBA1B9vPV6g&#10;qrM0PWYjTU0rARrvjQ9gBtuR8L38O/PV6l7gePYjh9P5sZujmylrFVsLEdjcEa2+/nq9Slo8wypU&#10;gzESi6hlFrAeNvZz1errMWZLGNqZAqKWUJcE2Ya37aD+jnq9Q5en7Ncj40cKQgRxqrEnQEC+ltf1&#10;tbnq9VlHTHqU6Zkio5riKnDQnS9xbcSfdsCb89XqM7R5ibDz8pDsMEnvMWspJOoAv4/Hnq9TJmTq&#10;pSYBiUlJB7vmFUcbhYE6fDW556vUXvMfV+fK+Kx1Aa6B3DqrXZjYkW72Px56vUYXp76tMOiw2Cat&#10;V1UhlfdJewC+7oFt3Pj8eer1D5ln1QYBiNNTQ19XFEsbKT9kAHxvbU29nPV6jGTdSMLraNRhTLI7&#10;FWBQj3h3BHhrz1eoCOrWK4LnDA3wLFZfKMsrBCNCGQakH2jnq9VZ2Ysx5myFjb4RPJIlNEWWMtoW&#10;Sxse47jT7vbz1eoQOn3V16LFPk9z/ohtisdL7vDX489XqsIw3PYl+XxKGpClkAuT7qi2vsP089Xq&#10;Hjp11bwitxX+V4tUpUKNwAvYNe9rHvcd/Z93PV6lqvUmnw0tDCTKqO4IW1wt/wBRz1eoQaTH0x+g&#10;eKhBXzbbXIsFFv6eer1Bxi1GrxtRV8pmZWC7mAuCO7EbbW0v/dz1eoC69KTA5ayWpmEvlhptzXG0&#10;L3FzYDnq9QR49nmLHMIY4jBs2s3lBjdyp7NbX23HPV6g6bL0tbh/zGyJ5Joxt3AKxBNrkj26fcOe&#10;r1AvnHpblqopHo8cp9k8DrJCGCsjSD3kbUnUEaH22Phz1eoC6jp6kHnRVipvpxq21QpJ1I11uPHn&#10;q9Rfscy3WYJJK1MYzDLuO+5bQtp7vhYj2/2+r1Ff6i4AuMQTgx+VLCx3O1vevqCB4jXnq9RGMfwq&#10;uXGJaac7go94LoFCntbUA356vUFU14KpZZDexfb8baAc9Xqnw1M0ax06AHzAWe4uQLfHt9XPV6uE&#10;j0bRNJDAJHN9oYmwHa4At2PPV6ptBNMIIoZ09+y3CkGxJsSe3PV6nqOrqKSnNCwUyEte3gpFrd9e&#10;er1MHztMtH8jSyEhbi9h9w09vPV6uVK0EtOPMvYsAQw727H6+er1cpBNUJ81CQRcsVHhbtz1epv/&#10;AJhKtahkvYm+o9o1vz1epwjQb2LkEb77dCbHsR46n4c9XqkmrlQg1FO0EL+5awLG57j2fT/bz1er&#10;niFDJS76uA2juLggE3IsAb+HPV6sKgvSxPVE+eAQSoAHt0/Xvz1erJHW+TKYqiX9GULOzdywGnwu&#10;Tz1eprmffhgnDbrk2AvuOuv1c9Xqx0vzO7z6ZTEEAUBjexA0t9PPV6nCqqsUnalmqZCyqTpe4JHe&#10;47aDnq9XDEHjxCpaSJLMqrZdRqAP7+er1P1BKahUi12IpD6/vDXT237c9XqcZloMQrqaupwEaGNQ&#10;T8B3t2+vnq9ThTLTUUodbXnLIRfUkjQDsdRz1epSUTwyy/N1GnlC7INbsCAoIPgRpz1ermYPNUU0&#10;cYi827HxspNyLnX4W56vV1/N3iK0uy8bE7QBqAAQP6f7Oer1NswiqZJYGLCVQzIALBj3A11ufbz1&#10;epynmxWXBxT06CGoIXfHcC1xr92tvq56vUk6qSKkp1pidxUkgHwa+uvhfnq9TrQ4lHSJ/Lq0WdPf&#10;KX94Buxv2sT9/PV6uNZWypKFngZEcKVJt71u5uLG/PV6sU1bWVPl1dOVCrvZhYX7Wu2tyOer1T6S&#10;uapEUO4KGTcCAQLgnT6eer1QcSq6egVampF5JNNSPeN7X+7nq9SCxOqphXUsscXzAaV1kGg2jaSD&#10;3Hj7L/Rbnq9UhqymqJHr5Va7AAobqNo8Fv429mt+556vVLjrZJp0kZTtKKqrYkAgkAm2gNvE/Xz1&#10;epwWtgoVaCQkKx7rpre5sbnvz1eqbhOIUtLXtNVEFJbMNtiblra/289XqsQyJhhxPAKaWGqSLaEW&#10;KO3vFSBrqdSOer1C2BBh1YZ5WaSRgsbrfQAaqbeGpIJHPV6s+IV1TNtgKiVH91QPA38Oer1TqKNo&#10;C3ykCxxqFB3WBLjVj7b29n389XqZK+epmqJKuNFQOGUm4I0Out/bz1eplw2Q3mp8Ri8hySbqwO63&#10;2Wv4X56vUl8Yq6KEjEPPRmV1SSIG5VdwG9jqBfwHfvz1ephq6w/y/wAmErv3swcpYBey6e3Xv4/X&#10;z1epFPU1xwishrYkBiQG6G5ktqdCBr8Oer1YcN+Vlw+njgUDz0VyHFtt1vc3107c9XqTEjeTWzR3&#10;8qOYFWI0sFvdQT4H+jnq9UONaej/AEdWNkcYUxhBuJA7Agfd9HPV6nLC8bhkhFO6mO7Kb7NbX7C+&#10;vbw56vVLXypaaUeeJVmIW7fukk3tb2c9XqapYZ8OhjgomLrcKHNzuYMNewBB7ac9XqdnxieskamE&#10;ojQ3DKF0BXub37E/rrz1epHZ/wAbqUgMfnELGAI1Ive/w9l+er1EJzvniobE6vzpAyGRlY9lJXT8&#10;uer1BC1bV4jEayGRHsxFyPs28Ldzz1erFR5jnZpHnh2iIMSFAF7XAOtu/fnq9TjhWOVMkHm7xGrf&#10;um9xr3v21+HPV6hMyxicdRWLTz/p9lrM2oJPhf4f3c9XqNjlDN1JSUcVPIVh8lCRtPu7hoBb9fo5&#10;6vU7U3VGWlx2k2SAK8hUm5tYDuQNbW9n8Oer1HFyl6gsKwSJ5gwmihJCtISNL2uDc9j/AE9uer1C&#10;rgHqKjzPWmlp5BA0gKo/YsD397xFtOw56vU85irsIxaknw8yrPM0ZRyLWDEEW+BHPV6iT55yzJFV&#10;Ms9Z8t8sskiiOzaBToSxA97tbv8AX39XqwdPevFFk6KCGUyDeqMJZFtp9rUHxN7Ec9XqP7lT1X0l&#10;Vh9NU0uKIzSFVADkEgHXRiCND4/s56vU951z1hua8OKwSI8trG5uDobH/iV/289Xqpr9QGXFoswS&#10;VlFBullkdnfQ2G4m5B9vjz1eokObsOo45/05uCw1AGgBvYc9XqQtYzxVktLDFuklaNxYd47ggWOm&#10;p1ueer1HW9KeXpMW6lYRA0YlTzu1gRZb7kAN73Btp9Onh6vVs2YXRQ4NhAoo5xAphChb6AOtzY6E&#10;2+HPV6khG8yJPXRqC6QEhB4gdjax8Lnnq9SMxSlOYJUlcXZr3ZRqPaL/ABA56vUBWZsrYUIjPSFp&#10;dkkjPu0BLXDKPbYf3c9XqARciYXFXSPURj9ORsRRcKtra27X+HPV6rnvw+amnyZQPQgxxRyMrK47&#10;INQQQNe4v489XqMT6kFfG8qYzVh98c0MiwxtbvtI3e22l+er1arPUiKtrs510kMZRkIjaL924tZh&#10;pfTuOer1HT9HPQjAM311Ni2dKMSxzlTEblS0m6xLAWIta1ja+ncc9XqvZwvI2XcrYMtHBRpEDEY1&#10;O4XAC7bA+2w9vPV6gaxHD0kWOqnAECBjHa6gKDpp4MBqb/289XqTHyEmyEyuVMzKqObncFJNh9XP&#10;V6uclHNTO1fbaHmZAAQCR99789XqEXD8yQ4av8pLCVGETeYr7kBCnclz4g/2Hnq9Un+u9QyGKD7G&#10;9mNiAbAW+sW/Zz1epIyZjmerV5rbXdl2ggMVOgJ932ac9XqgS5kqlZsGwcRxguGWZ7tbYGuvex3E&#10;gdr6CxGt/V6khSY9+llFWhEr2TcovcXOp10PPV6mmTHA8phSc7SW2gk2IBJuR9/PV6lThWcsOkxF&#10;pqaEUqwqWRQbhm8b3JOvs56vUu6HNdTieF2qAqedJpaxANtNP2/Hnq9QiLmx6PCnpPljC7wFTIqj&#10;aAPb8D+3nq9TfFT4XU0saVup2LJu2i5bQ2X+PPV6k7W5eoTRzyLtMaFyntufD7zbnq9UrLeFYTGJ&#10;aOnohLLFZ23EAK3clTt1v8PH6Oer1PcmCyVdV/MJYLLIhUqNdD4aajnq9TTVLBguGPAq+V3O0qDr&#10;20NxbXxPPV6izdUM+U9Di70sp2LEQ3u6qwItcn6bj7uer1FKx/qbSxTyXZR5pdhfQ7RpbRdb6kX9&#10;nPV6nzpvn+mxzEXKNuppkK2sDsVCbtbwv9/t7c9XqH0rCwgrkZzTxypruK3N73P1c9XqyZjz9hk2&#10;MtiFXGBFUbotugOg22AsBew1Pf8Ajz1eoO8ez2ssNTQ4ECIpGDMpYFgD3ClQCNddfjz1eoC8RSnl&#10;qHgr5RMj+97/ALxB/wANzfxPjz1ep5pMu4RRouNBERnZYyHUWPumzH6hpz1eou1BnvDcJxXFa+Jj&#10;8wpZF3SMymx2+4puFBGulr9++vPV6lvkPMEuYsXw9yBJKkpklW+4LEVt7vaxDeJ7jT489XqOLT4h&#10;T0WAvUpVKEqZFeJDYFdt12D2gHxNz/Dnq9RSOquM5rx/EpEw67qu5JCAWuBrYG+l/wCznq9QQ12X&#10;MyZjkjkpYHRoI13eYBa3iO+l+/0W789XqCPPlIaaCCOmg+XEDWkUEgE2Nza/b+znq9QH5hrIaqJq&#10;Bg5iSzKTqA3fXW9h4D9R6vUDeMKtRIgmAYWPvD7r/V8Oer1J0LTQybw9nGvtF/jz1erHBDRzSsU/&#10;RzRllLDS4buAfEdvhz1eqbQv+n8gzAxOqE7hZix7rf4aeHPV6p1AVpmljjQOCx+0PoN/bbnq9SlW&#10;joqx1EwvNuvaPQKT2J56vUsKiro/lUw+t2eYpC3BIFjp9du/x56vUraHpM2Oo+IwTwxuf3pJkUkD&#10;/Cu7v9H19xz1eqE/TCq+ZUKRJHAdjvuUgAm5aw11+H9PPV6hTyp0jy5USU+JpVpVRvcBYt1r/ZNx&#10;YAkHnq9Vqnpa9N2SsPoFzDPRfMyOQ8TMoXZbt3XuSL318Ldzf1eqxenxjDaPElgwCP5eKFFNQBtI&#10;JXTwGo8df7eer1IjM2N1NLUrP5zEDde7EBUbtc6fqOer1BHiWOQS0sxE4DeYVaMEAlbdwPG3PV6g&#10;lxrN9A+Wm/lihUUkKSpBAXTswGp1HPV6gcxDOqQzOKOVnmiiG5dpttbxvpY37fRz1eprxvH4Ew1R&#10;OEEp2s17AnW4t8PHnq9SHxjNsdVRVLU0ybIPdKdzr9pf22Phbnq9Qf1+ZKd/k3qFZJplNv3bDwJH&#10;jp7eer1JWfOFI1ZJCoMlNCTJu1AvYqfZ2J++3PV6pkvULB6eZKGJlkmlCuguCADpqNDofD+nnq9Q&#10;fYjmjyovJmkSSVmCHyybBmb3tCTaw7Dw056vUGdVmLEaLGKmgV42pJHGz9Ed2qgX3XsO17a/Tz1e&#10;p6SuwypnpaVkJdrBzcEhj2sNTr3P6nnq9USqmFRSvE7CC5Ko5NzcE6EeGvh7LfV6vVGxlqKUCgeU&#10;Q7mQFlNibqO1rH43PPV6kzTYlUZbMpk/S7HsrFr3S9rkm57eHPV6rEfSn1g+Sx00tCp8ycCH3QCe&#10;26wB8OwJ/Pw56vUYLr506x6thqqhod8zlwTYEBSu6593UA+J56vVXzl3ptX4hXPhU5Mb0rOx8PeK&#10;kj6dB8fo789Xqa6zL9LQUxq2kWZw2u5bFbNYDaQCOer1M8GNriPnQ4YSZI3HmDaBYldDbvoP7uer&#10;1IyTMhwnMCUFUj7F3M0h1IYagAanU6nnq9QwYNiFPjJWtq6kSSyOY1UKP0SuLi4Gtie51ubfDnq9&#10;U3B6GfFaFcMxmGPzD5m3yydt9xAb3hfVeer1LzK2ScExKop8srsSohcl5CQpJtozNp9Xx56vU/45&#10;gcmVMQEUG5vLLqzCxvr/AAPY/Tz1erLhKNXVTVLna0lkO0Cym47fQPzvz1epUzVmKZWiNRF+niZm&#10;KvfQIQbhragi3bnq9S4wD1FYDWZekeJTBXJKIyCA6Mg7sLi1if239nPV6n/HMVocVw6Cshbco95y&#10;Li5a5uR4jw056vUXnMmH0zzpVoVVnMjXYhQAALE9tdOer1JTGK3DVgw2nn8tDIwkD3ABAJLKD3BI&#10;H3a+Fx6vUKVBW5Vlg+ZiSG0l79t5FuysRewt4c9XqhZio8mVtLElI0V0U7gQC3jtt7thc+P089Xq&#10;ArNHTOixMpidBKI02HzF7630C2ta58Tz1eoO8W6bS4hQzVFFJvamKtL3sEUi7aX0H8eer1d41kfP&#10;VZUCsw2eL5eKG5iWPaH2rZSbEXPxtqe9zz1epE0+ScyUmMRYxXgOPIF4itwpY3+Gt9deer1NaYZU&#10;UWL/AOk091qSbKBYMRexIB8B+tuer1ZAHoa6oephR4CyeQO7AlQHLdxqew+/U89XqYsWqvnqsSGn&#10;UIoK7bWBPYA2seer1ML46aSsSjNOrl2N0djtWw0Nwb/Rz1epYnPdauFmNFjjKkgFFGp9m61/v56v&#10;UkMTzrNMUqHdjIhYgqCRc6EE/Tz1epG1uLzSVH87n2iqb3SS+pTv4/r8eer1ScJxSpAFP5SyCUs2&#10;ha6knQaH2/3c9XqEfD6/GKqF0xOmalCEGPawLEAdgL6X+OvPV6nPDsRxLH4nUUpiRA6sQfebU66X&#10;Go0789XqxxYbh2G19P8AoDGAWcFiC1lB0vcXB72Pw56vUvqDA5sdrUOHQuxkca7e4toAewuP17c9&#10;XqecXynlbKLVLKry18W1pothZbEbhtYE6i9+1vjz1epLwUUc1LUqASsljc6G1r27+Hs56vUwTtWS&#10;bEgGqKI3tbsdB7Ndbc9XqFHJWQa3EIh84hBNyFC2vbQAi99Pb9fPV6jV4D0lwvBMIeSKHzEjkWSI&#10;OLEMF7AHUbT2Hge3PV6kZ1B8nD8HrY5acNKSAjkDs5BcXJvcEdu3PV6gKWreOr3wlWMZ2ENpZbXN&#10;ib+A0t9HPV6gcxykr8w1RronZPKnKqBa5v7tvoPPV6hAyz02rMRkgrjo0zmMgG9h2N72FiTbnq9V&#10;qvp69G2a8QxuDEcNhRIf0RBchgFJuTYXNiO19LfXz1erYv6OdPsp9L8qx0FLGgmlsJHAVSHtu/w9&#10;rc9XqGuClkxA/MRMW1uUNiRtub/cDz1epHYxiFHW4vEoQMI7j6TrY/r7Oer1IsYZWUcdXVVRWTy2&#10;NiFIKhje19b/AE89Xqrf6wSvmbM9RHQ1O+FC62dwVJXU/R27c9Xqr26pVcMrmCjhjRftHzGAI23B&#10;CJ3N+5P93PV6v//T145qtJWpvkAFZobSueyv+8fYQeer1T6OjejkWtaUss5VTGLAPtGhta9zqe4F&#10;uer1CTSYzNS1sTK1kciNRewFtT8NRz1eoQ8vyvDUSUsE11BD7lJs1zqCPaO3PV6h+yutXXVUqfMI&#10;q7NxLEEFgCLKQdbd9eer1CrgEssNNHNhwbzibFr2dlF9QD2Ntfuvz1eox+W8ZiqcPlneMCSOQMCx&#10;UqI1Tcxb2NuGg+vuOer1LnDYsZzDTl6qmDeYwERDHcyMCLnttNz217Dnq9Qu4NiUWWMNiWVGmZID&#10;GwTuhDWBJ7djb6+er1CxlbFZKmgeocsFQjawvdrC4XvY3vbnq9Q1YBiELPE9MpCs6qu6xAbx+OhN&#10;uer1KnF8KNbhVQAt2X903Fz7R8Oer1a1Hr56eLR9RKjF4/ckqI3eRfAbRZSw7br+J1tbnq9VUOOY&#10;U1DTRVcsoeaaQh4xpZbXVtbak6aX56vUlYaSlnapqJmusrm2qgRsNCo1+/xvz1epgqI6iklijhIk&#10;iiuJiSACCf3STa4P39vZz1epTNPHJURx0wDQwqNx0DG40uPo56vUk67DIcVxUuF/Roym7NtC+N11&#10;7j4a89XqymAQ1SmUmRJAUW5ubHXUdwfbz1epwjo2lMctJI7bEYbCFCg37DS5Fvz56vVjWcpHULiM&#10;QWR1I3L2AsR2+j2c9Xq6oWwyospu6xxeVa3YXDDtpfxH9nPV6olTEcRqlG33VQqCNDpfU6+zTnq9&#10;WekwqighWYE7lcOSVsNO41/Xvz1erLBUU9bWfzGUgIkpK9tAD28Rqfbz1erliuK0VXWT2Uo0QU3S&#10;+tzYgEHuLa/t56vU9Q2qKoRmNTqo3G32VGpvcffz1ep6rWhoZY56V9sEkm1Xf3hu00t7Ae47ePPV&#10;6uMrTy0wKShWEjbgdARc9u5056vVyiSiSoaOZPcWwBBICk6/QQRz1eqC2IiGoCzy/ow/6PaL3BNr&#10;eOovqT9PPV6peG4NieIVtUUkaI+60QIBDe0Hxtz1eo+OTsx02XMhDFlp1IiSOM2sQG3EMxJ0FydP&#10;289XqZMdzjhWM1dPTYbEs7SzIkp3aKhsWYkjuLWAF76e029XqfKbNWBtNPTUKWAAET2AA+LX01Gl&#10;uer1DFlDN1PTSLE0UVY0K7Y42YqrJ2tdTf4/E89XqFO383daqgoIqeNgpWJLsgJPjuJJ9luer1QE&#10;ylTQ4hNNiICRw+8V2KQp7/Vbvz1eoV8i5PwuixKSsl3vBKFK3BZVBBJv7BfXnq9RkcvZLxDEa04p&#10;UxfLwk7SRoNN1tPh7T+3nq9XLOOKYVkXTD3DK8Z3i4G4qLEfSb89Xqrn6x50p6qmqocphWJRi8bM&#10;Nu4W90MASDr8f6fV6ip5g+dq8Lp8Yq0EOISKnnwK11S41Aa3vWHYkD6Oer1JGpaaVlgjYJC8bKPA&#10;/E/A89XqROCUNZLiKUUFKywIjATMbm9zZVBuLEdyba+3nq9QtYRl+hpcZShmYvPIrOZTa3urbbuA&#10;sDe1vh27c9XqwYyWSExSvtWFpJG1F2sCAvxB9nPV6gDoMQrKiuKSqLM0hOpG1SCLD4i9+er1KGmx&#10;CpoyWogGUAgEgXY7bXOmuviOer1L/p2V+UqKiZQz1F5NxuTvsAfq056vUsquj+ewxZDKFSMFiw8O&#10;9yxHcD9e3PV6gjr/ADYHavqJt5cusdje9+wA8D4356vUD2ZMHjDBKs75J7Ou3srE9z3PYX56vUFu&#10;KwNT1hdLOy3UA+OhBBFrXtz1eoPDVRxmSoxNFWKJg2mhKHSwNjYnnq9SUx7BameCKvhUWMjblA0K&#10;Ee7bxuPH2+wc9XqCuto3p61WdLCIkhgSLagEC3gfG/PV6uctXV1O5lfsxW2lrXtr7dOer1NVXSwM&#10;okpiWf3u+ouLgXHa4P0fTz1epLVde36WKKWzKxZha5NxY6/lpz1eqdJFHXHfB7oS13b95QNba89X&#10;qcoxUROkUjkpExYjw17Wt7Pr56vVgxxGkl8ggeWwJB2jcCRqN1u1vuPhz1erjR0RaONAolkdbgMd&#10;Co+PYEDUe3nq9T0kKyBFndgDYbR2Fh3Nrc9Xq7ppoqSvWjVGVXk2A37gLuJvz1epz82aPzi5UR39&#10;y3cD4nnq9TbitK2PRx7dyi41U2vYX1+B56vV20S0tMAbXUnvqV0tYHXQ89XqwYgVpoIykYJkYByf&#10;AeJ+m3PV6kzQVTGeRqZAkSllFhZzbW/t56vU50WMtXUEZxInbBI11LHRyCPd+JB1tz1eqG9VI+JM&#10;jAMCd47ggAWBP389Xqi1u+AxrIFcG4GgAAJvf4256vV29HFUU7iB0dZGKv23LfsQAfHvz1eqZTiG&#10;JpBUNoqgKxA8B3Pbnq9SU82lbzsRpoyIyQdz9mIvoO/PV6mvC6qKp3JIQpJJ2gaW9g56vVIpqamM&#10;0j7TuViVAJuBfadfZfnq9XWLztFVGlYqNwUA2B0+q+o56vU84ZWU1LUhokMqH3X2W107nnq9To2I&#10;SK5iMYYyMF2gC6qCWNzfXTTtpz1erOIoqqKWtiHmTp9ix0Op73NtD7eer1d18bxxw9ncyXY6G4I+&#10;yPoP69+er1Q8MpWo5pKGrBIJZkt4Hvp8Oer1PWX8Jr3m8+qmK05LXSwuDewse9rc9XqExXmqwESG&#10;MeSpRJATuIPe9rc9XqGHAovdpo5Uv7sZv2APYagajnq9QtVmJYL/ACmSdVYToCJCSLBvCwt4jnq9&#10;RecVxaspY/LD6KHcA9ySdNO2v8Oer1IitNTXwCqddqxoTZdLsdbfXz1erhTVjPAZyt2092/w7a25&#10;6vVPxLFFpcJkER2yD7IPbd7SfHTnq9SEo6qm2PKEJKlTfuSWNz4fr9HPV6nCN6xmCpeQksGuNArX&#10;Onttz1eprnr5JXd1S5UbfuvbS9v289Xqdss02JVNfG72BXa5I7A+IHjp3Hx56vVZJkGow2DCWqw5&#10;LqUD7+wBHc6aj7+er1Ko18FLicS0TWi2O8l9Wueyr4WI1uTp9Hb1epGS1dFSYxDNKf0TyFrrb42H&#10;sBHPV6luJ6afEElmnaoaM3QhiB72tit7HaO99Oer1Rc31NZVylDZbqY1OlyrHUk62+rnq9RKscqp&#10;oMVlp3XzY4nYN4AhSQCPD6fbz1epOCuRcWM0isVZdVGo/Lnq9UnOs8ctDFU4Wm4nYJFU7dotYmw0&#10;JHie/wB/PV6kAcToqiZaExRkMQxJHvCx7+znq9XGJKWtb9IdCxWw+H9HPV6odTJFBGdqnzFYgFiN&#10;beGvsHPV6oixkqxmAZtdB7eer1Nr08b7ayUkFdocDsWOg7am3x56vU+rK81M0VKQHRlWzDTvdtPH&#10;Tnq9XsXpQ9UGGgJ93Ua/Rr4c9Xqb5Wmmq10sBdIye3exsL21789XqUuGyx09Q0YsjKVuw7fTz1eo&#10;RFx2epovlanY1OjbUMcSofjcgXN/jz1eqI1LR1ZZZImkpybkIQG076kHnq9SPgqpoXkFPdBHI1rd&#10;yo8Sfh256vUu8IxKokVcLrpSDJZlvcnvewOuh56vVKxKKmeJ6emcOxYgDx+NrfDnq9WTKO5sWmTc&#10;FfyfeG1du0f4bg+98e57c9XqOLgWWoJ8Eo6lGKtHArsjgKoYnQAg2OmuttfqPPV6gsznlmfD8Wdq&#10;OoKiYq9rLYKTdwpI8f79NOer1P8A0RopjUHCq+p+YqJZX2uRtURAkqp+K9j4H2c9XqtV6d4YuSZa&#10;PFZHaOKo2q7XJDbftAC5tYHw8Lc9XqslybilFmFIaCkkKlUWQMNbg2uPqv3Pw56vUr6KnjWgNDFI&#10;EkeokViT7e4B8QNfz56vUG3UDL2G1M4roI/mYnVkkdUJKknTXv30v/Tz1epiGV46vARBhzCMqVIu&#10;LErbx8Qfhz1eppXp/UUFTEtRI71Cv5lz9lgACANBz1epX4dh9fGtTi9VeIsEBQgnctu410Ovf7+e&#10;r1TMIhp8Xood0hkAnS6+IUEg/Vbw56vUIclLDh7mTDEjEMTM2+2pA197U689Xqeocfra5YpHhDWj&#10;DLYaEdjf69Oer1Ta+adaSKqkvTvCzOwBIAX2X56vVVh6y+sdLSPPhOH1WxkG0oToXe/2Tqbj2fSO&#10;er1Uk5sjxjMRkmqqgRuCSiMLsdO9tND7b9+er1JzL+Kx4WaaVSKmalKsAR7u2+27A3Bt7De556vU&#10;KmZ+mWasUpI8bwCmkeVVF0VGJ94g6W9vs+/nq9Qo9O/Rx1dz8KfFGjlRC43Ryxjayjw0UnQ+J7+z&#10;nq9VnfTH0L47hGAth9TCPmyy+U20kbySSLkX7Ht9HPV6n8/hoeoLOVcuHV8MNLQF22fo2eTafpIU&#10;A/Xz1eqxTof+DZ0ywqqpcazqjyVEMagXnkCkg9mRSVvfXS3PV6rF6L0+5E6b0gocJw6NFhA2yKty&#10;xuSbHTsT/Dnq9TlPm9KCeSjp49oZCt/skjtp7vfTw/p56vU0VOfXlESzxMqRXBUWLMQD4/X3+nnq&#10;9QLZg6kz+aVpad2bQbTqwB8dbDnq9QP5k6tUGTgZ8VcoDYgWBYg9xpr3v256vUJ/Trqhl3M8SVAY&#10;eXJYHQiwBNr89XqFHNSUM8BWhKzRyKD7oBIF+wPfw/Pnq9QM4bleYO9XsI2Odp7sATfx8L6ac9Xq&#10;U0OEVNRjkM0SgAAi9rg6+JPhfw56vULOE5Ywuvi8isULUG5bQEFr9we/x56vUpsJ6YS1NUSIwVTd&#10;a5sWHh7Qfhz1eqfP0NwatkkqalLKwIYEBiD8Pz56vUJOXMFyvlOpjo4IgJIwiKPAKPEfE356vU/5&#10;tp8GroBJUIGaxuwADAHwPw8Oer1JjLuBs4Jporrcj3VLGx8Pz56vUoK/J9LQxxAoBHYWTaAQfDnq&#10;9QaVWTMFfFTVTwhz5gcgaEj+3+PPV6kL1Cyrl2vh8tIkCFiblQSTYnueer1Fnx/oJl2rpJK2mtGo&#10;DkqALMbAm3je/PV6qj/VJ6acw5q3VmCKheCMjUqQNSVv4mx/b7eer1VC4h6Xer8GI1EtfHIIIlV1&#10;UDcq6m5utztI117e3w56vU7QZvk6e0zQ4mhElwoupBuO6hrfXz1eoBs+4pT5tp62sO13csyqNdra&#10;Ei1iDe9vp/P1eorNTSVFPW06V8ZWMCwOy2l9RuAA56vU14vhuE+bLPSQpGzlQ5troLA307+3nq9T&#10;PQ4K6Yg0khYBR2Pb6vDnq9XKs+eWVXRv0WyxX6+5PfTnq9TbUR01bTrVzkXRrMB3NtfHnq9Qa4yt&#10;P50c0Y2qsoIB0Bv2v7beznq9WKomjqapZYrNMl9oN7duw+PPV6uNFiuJUc6PV/bdSCrAAHXst/48&#10;9XqUVHUYnQzGSMxyLIVMdiRY+IvbUD+PPV6l9gmbsbwmUVIlOxxvIudG8db256vUJbR4L1Cwxqie&#10;oYM91BXabP21B727H489XqBfNWQ6nLrLRn3gxDl7DUj7IuOer1B9ieDstZHicbllXapQC417m/0+&#10;HPV6oE06Q1SvFGzE3Ww1FxawA8QO1+er1c8SqI3xGMMieaoCqUXuNbjS+vt56vUlVoGAIp2FzIfe&#10;INtviv0g+HPV6l1l7EovP+ThieyAiR3I23Hgug7+znq9ThX7q8+ZANi1JbfuFx8fv56vVCwVoY2e&#10;I+9FuNmJAAsLGwvca89Xqh/MSx4okUKNFG1gxIG1gb3Ya66c9XqwP5qiQQASXNgbCwUN4j4c9Xqm&#10;3lrYflYgUvuu3sIB8R4Hnq9TbhQlw5yryFtzhAxHbX9vPV6napqg7vFNeQIEJ0HYG/x8f1056vUw&#10;09XR1dUGFghJNjbQ30Pt056vVwqUNZiDGkcgRjU6BSxNhY/T+unPV6p+GU8jVc8jxbpI3sbi97+I&#10;Hb6+er1caior8G86gjQSPIzPooBUEgEAgE99Rc/Rrz1erNhVVC8jUVapkaYK5vobDQra3fxPPV6v&#10;R4VHTVS11O36NWttFrKDexPiRz1ep2hWinnkqYW2eVbUAWu2oFreHPV6uL00vy8kNVIH0Jt466+G&#10;lzz1epjo6d8cr46an/RbEcqWsFFtbnsD8B3Otteer1ZpIVoYZ2qHV3s13B7aeHfS/PV6mvCqyqmo&#10;zJOd5Vx8WI8ANbannq9Umqr6fEcQaCoU7ECkHW9/b9Xhz1erlSGfFpHw8oJAobczsoI93QgHv9Wt&#10;/wA/V6vUkqoIqoK+5AR5PYkA2Bt2Gvt56vU5zxyH/TAAZFsLAaknWxPw56vU1VqyVIloZ1KFSjXW&#10;9rnW5+HPV6s9NVQPIa2EFJJGCsW0uF0+jW3PV6myrpp5ZZ6xJbR7idtwQRe518Oer1c0qYaySI4Y&#10;P00Ytcj3bXtt108dbc9XqdThtPUlqaWMs5chiNAAfG/w+HPV6p4rDRyOp99RdNh13a2vc9jz1erH&#10;itXVrWxwIBcMCBbQgAWt7QP4/Tz1erLULDNMprAbzDUK1tB7bW/Pnq9TLHXy1dR8vE4MNrKouXsG&#10;0J8ACfHnq9U2n2026oxCHyi25QdCCQbAD2X789Xqmx0cMiyTSNsKoY9Cb9r6fR8Pjz1epvlwymll&#10;jdGJ8pwi31F7biT9N+er1eo3hkpFSeMRLE5LRmw1P7wPiD7R8eer1OSwxmVqujY3CBFK2I+1cj8r&#10;c9XqZ6iOmiq3qy5cM+21/wB61yB8R356vVkwypRJJ3qWOzbuVDbdYHt9Lduer1Zp46ysnjqAEjiC&#10;kjYTe5BFrafnz1epio8MlNCscq79sxCi37upLE+Ov7eer1SMQr4EkNh77ooHa/xHfw56vVjgYfKi&#10;ZkX37bNLnzD208dNeer1RVpKl5yg3xu2rEEgAC4sQPb3tz1eqfG9b/LkFSwjIYj3rAbBz1eplVXh&#10;rUnpiQ7MSW7ADwsfYRz1erJUwmqpxHWybZzLYKNdGOp56vV3OYI8aSJIxanFjaxvYaD6b89XqVEM&#10;tbFFJXbkVI0LEA+8SNbW+jnq9Qg5fqjI0lVGbCSGOw+PcEfG/wCXPV6hXy5iRjkGIgEvGVK+Oo/L&#10;nq9RwujmeoCskPvCdytlIOpOhtcWN/E89XqNTQYe2YMtiDcjuUYFWBIBBIKqfgLa29vPV6qs+teA&#10;y4LmSppZSzl2J37TY3PYE3v9Zv8AXz1eoteJFsONQsaBvdVyezXJ7m/hbnq9TD8rWzzrXRforMAT&#10;fRkIvcjwP0fDnq9TmTHTVUq0UqHepW1gbHXQX/Pnq9TLBPBhUQWoSRn1JVFsLm+vxt9H8Oer1TaS&#10;pUotVOpaJVJKjRgx79xqP4c9XqlQ0nzFSk8FQ2yZG9ztYAXv2v8AAc9XqnCojEDGFA7JptY2ufHW&#10;x/K/PV6mlo4ZcHgjkJScK5eP90k9r6XuB9/PV6mmnpJoh8pSxBZSAyWva9+er1PFJSVkdcJMQA81&#10;yT3uBYWsCeer1PFZ8yaZY6AAyEG1za/jqeer1MFVJUR0d3iSMsNt1bQOD7bHt7eer1RaqSqEqtCT&#10;sN1I0Nyde/8AR/Rz1epSinpQiVFem+Q6WOoFx/Ec9XqYaWjrsNinRG8x5D37kIb7dB+znq9XGJaK&#10;OKTE5bqjEIUcAbWI1a3fv7Oer1caaQ+dLLUJskRQVvfcV8NDqL+HPV6o9EkMVSTbzXe7Bn1J7liS&#10;fu56vViwynNZLLI8ZQSMzBbixPtB01PPV6l9BIZhHBDeMMvvEaWtoL89Xq4VMfkVElLVupKKl+3e&#10;5sbfHx56vVNhlihUzgbU+ydPYe/PV6p2H0amR5aaysxBudbgnsPp56vUrjDCIisQ2jcCVPe/tGvY&#10;89XqU2XHmjiEka+AFmINu97ey/PV6hfwZzJWU9Pt3yfaBFrAez6u/PV6h5wGEYdWeWZFYSe6LkG1&#10;9SQRrpb+PPV6th/8IKsppcRqpJF8gyR22G2pXsT2sT3+i1+er1bQWDTr/L1iuL2+i/PV6uOJebc2&#10;Ubhe3PV6kZiQWNLSmxJ7a2B56vV1halwTuU29utuer1S3DLJeQ3F/Dnq9SipQ8rxhBa4Pxtz1eqd&#10;LG4iKGwa57DS3PV6k9NDKhJCj6bd+er1KHBYnKXt7oIFvv56vU71EdkMcQs3tt4c9XqYqdJhPa+h&#10;v9B789Xqf3chbjU2Ph489Xqd8OpVEPv6AgXH389XqitQyVEyJEt7379uer1DZkLAJKeNZJUsT8D8&#10;eer1DbPidNh0Pk319tgBz1epC4lmimjuWIv2sPHnq9QdVWPRVcvuEgfHTTnq9SNxfF46lvKV9Fvf&#10;2X56vUlnSMQ7rDU9/Zz1epiq8TlRv9D19pHjz1epMVSzUv6d2BLnvp356vU1piNNAfMqHC7mIG62&#10;umnPV6k5PjYYNVRSAxqd2gIUj2fZ7a89Xq6pK9a5bYegQgXIAGo56vVkq62ChkaSI7nkuGPiOer1&#10;JiiwutmrJMQr5Gdf3AwWwI9ll56vU8zJNWzJPUn9CGAtrqOer1JTG8YWlroqCgjYhnO4qdVHgT8P&#10;6eer1cDUQU9U1ZVDfYfZNjf289XqhUzNWiSs2+WrNYJoNNdbfr256vU1V1ZT0sO2hAlm0YbbkA6/&#10;089XqgU+BtPiRxmpJMybbIGIFtOer1C6+Hz1cKmNQFUDsACRz1eqBV4t/KWalp0uw8At++nPV6s2&#10;D0lfV1yVNXfaLk3vZv7uer1L/EKfZRpURCxB7Ad7/wBHPV6kFVY5TQv/AC1pQ7Ouo+N7c9Xq5w0s&#10;FNIYCu2/gBrcc9XqTGcsYposLGG+btkl91LE3J7/AFjnq9SdyRknD8HWbHasgvIAbN42ub69ieer&#10;1ITNeLR49nKloRb5cpfao7tp/bz1eqJ1YzXN066fTVWHLaWJFBsVDG5tp8fHnq9RRfStjmcOqfVS&#10;prMQjapocPZ1MrXJZr7gBcdhfvfv9B56vVYtnSpjkrdrD3ECntcAAWIPhz1eoLcZzPSnMNJlGg2z&#10;M5MjAWOp7A/Rf8uer1ceqFc2HT0OFRIgD+64NjYe0flz1epLdYXx5MoRfycgBUW66trbX3gR4625&#10;6vUKXSTGcdzP0uFVWC8vllUBXUgDx9h56vUgemFRDRZqnwdVPmyGSR+5Cgk3N/C7eHPV6k/1po6a&#10;gznhEtHcxLUxCREHvMx0jHxu5F+er1Dv1Qo6/HsjGjhcwkRLewN1Fh/q6H+nnq9QcdCWfD8Mrp6k&#10;eYGRrAgEqdbH6/bz1eoOsP6k4xh3VSPDaSgd6aeQpLJdADraw8bgkHseer1DP1wokny9urAP0kV2&#10;NrXX4/Ec9Xqh9M2p8dyqcGiluBEQSL7rEEff356vUX7JNLV5V9QP8oAPycgU7muNz7rfw1vz1eo0&#10;fqGmqKHAjW4VdGhBIZQAGAPj7e/PV6mHppUx5q6etXTybpBG+49wDrz1eoFuj9fgmWuoM7SzRxGR&#10;5ARoGYlz9f1fEc9XqGP1BYDHmDAWracC2jEdrkfrfnq9Sb9PNRNFk14ancEBNg92IW5ux+/Tnq9Q&#10;V5f6hV2W+qb4BLB5BrpHVJgpAsG2+8R8CP1HPV6lp10y3UYrhEdXu3xoWL3JFj4Ee3289Xqc+ms1&#10;K2RGw/D3MkzxMU3fuj4jv28Oer1E0xXMGL9O+qFOEVoY6iVQVAJuWYDw1t3+j6uer1Ht6kYZHmbJ&#10;ssm0CVqW4JJur7fD23056vUTP0vrJgOLVuAVjlHkO699xUEte1/bqfr56vVn6xZpwnKea4MWjqA4&#10;hcL5jAKwJPYi+mg8Oer1Gixh2zX0sir51IeWndlA1O21wW/hz1eopHRCnqsLx+spayUOzSe4D3G3&#10;tf8AX9vPV6nfrhiMGE5qocWxKNViFizsuoG4aA9x9HPV6jD5mxGHHemk1RCysjQixVSDYa63+A56&#10;vUA3pPxukpK6swF5Q6LJJoG1ABOn1HTnq9XDrTicGEdTqRpTYKu/QakMQAOer1Cp1BpJccyM1TSD&#10;zIjGHJWxuNup+kX56vUhuieKVOOYB/JQzBII/dVgQSpvbQ9j/Tz1eov+YMiLl71B4fU1EjPQsrvb&#10;vaTeLA6+IBHPV6jr9WqLB26fzqIlTzVUIwUmwt4/Rpz1eoIui2YZ8QwWowPD3vHAgAJuSSb2APf7&#10;+er1BpmLBavCs+CqvtYsVsNGA0Oh/X8uer1HA6h4WMwdOYhUp5vlwqFOhA0vp7dTfnq9QA9CMbko&#10;2qMCDBIkRrksLhje4+Ht18Oer1AlnOrzPkjqrRLQJuWadA51YiNu5X2jnq9R2uq2BVWO5Ciq6sCS&#10;WSMSKg2m2ttfYdL6/T4g89XqCXoRUS4VhFZhVG4ZYpnO0tuYu+hB1NgCSLeAsPZz1eoHeoseNdM+&#10;qVFmiA3FSdzLqqgKwBA+/wDW3PV6jPZ6pajPnTmSrkjMd4wxBtcXA10vrbtbnq9RePS7U1OFV1bh&#10;FTULNJI8litrmx2r28QAQfjz1eqV1agrKDqHh2YI18oxy7GPg4f46EkG3PV6jsZjparMXS+WExBD&#10;NAoLAglgR39uvPV6izen00mVJquONhvkZy63BLmxAI/L7uer1IDrhj1Dl7NdBjFfAAYmV1cixDFi&#10;NvxGtvr56vUeDKOZKnOHT350R7Y3i2gmxANvG+v9/PV6il9NYqbAeqtc1QR5TEkDQDee9vy/v56v&#10;VL9SUkdG9Pj+wBEIO2+gsQe9idP6Oer1Ge6N5lnzx01ixMxbPmoTG273QQO2m2/Yduer1FWyNhE+&#10;W+vE0ldJaORyI30FwDfaB9XPV6h+9SENRiuW0rI6VJ41YuJmJutr9vDWx56vUI/pxxd8S6bRUoUG&#10;OmTapX95SNL/AF6fdz1eoEM05cp8O6zUdW72aYFShAIB3EhgfgAfv56vUN3WvB8YxHI3zNBO+2Nd&#10;QCLMbGw1/Zz1epHei/D6zFcIkhnLRbJm3qwsyg/DwsQfv56vUKfXPLGG0GZ6DF1iUVUUilZgBdtR&#10;u18fdHPV6hPzJk/Fs9dPpqrDJdu2FvfsfdAHf6bDnq9SA9LtNV0UbYfXTmcr5gB+yxANhp7b3PPV&#10;6m71MRHLeYaHHXQyl5o1a1ruS2mptqGsbn489XqHHAsPTPPTiojncgyQMhJO0AW+Hx56vUUv07Ul&#10;fgudMSy7ibH9C4jiJJBYHS/PV6lz6xsk4pl7AKTP8LB0/R+cb6rGDZtBre2t+/PV6hH6UYNgPVLp&#10;my4oDLTNCjLe4LCwtcH6jz1eoAejGQ4MhdRq2gpJFEYlmKR7QCqE+6Pjpp9R56vUYv1FUU2OZenq&#10;MOiVngAeNe+un7eer1R+g2LPjOQ0/mcKiZYArr3AcgA2+g89XqJ3PLguSuvVVVfLLC9ayvtAsQdQ&#10;zWtqSAB+3nq9RveulXU5k6WwxK4MckZFgCWVbi/btrc+3nq9Tb6Va3EJcv1GFU6CaZ1aONSbkj7P&#10;f6zp9HPV6ib9YqXG+nnqEp/55CIS6SWVRuFmZRuY2B906W+PPV6jKdRppq7IsdHVzuiFQ5sQoYXB&#10;A+zftrz1eqR6dKGszdhb5bo7vClxHISdpHfvqT489XqBrMOScwdLut7UuIsGgqpd0LHRitwWJB7a&#10;+HPV6jE9XcXqKfp/UYpWbpEjiBKjQWsb/lpfnq9T/wCmrCMC6h5apmr5DTU80IcNtBtfsLflz1eo&#10;svULJdL049QNLDg8pmp6lkZlC2CMH1a/sIIFvp56vUYj1HYUcW6YvVxPuiKgKyglgB4nU9r+Hx56&#10;vUmvTv8AyrF8uIK43gsLk6AgC3b6uer1BRlrBsMwDrzX1E7eTTfZjJICuxH7v0EWvz1eoUvU1A9H&#10;kb+sNO2/5cxuAQGJKEEaHwNrc9XqGToxi2V8X6bvVZiHnSvGPL2hVBNj4WPh+fPV6i8ZAgwWj6m1&#10;csa+WJJpPdH+Ek7b/E6ffz1epS9Wqh5MyUdNCv8Aorr9si4DFvb3vbnq9UbrLnHLWXekcslbt3qk&#10;agmwubi3589Xqoj689XabLGB1GMPOzySbxHCo3DU38DfQfD6+er1Uy5+zPDmdmrayTY8rtI422Nr&#10;3ufAX9g56vUFdRULW1Kz0R3wkHbYXuvYfcdeer1LDDMFp8Pw8VmJOoZiWuSNLXNyO3c89XqLP1Hz&#10;qZJWw+jmZYpfevGQfe7HTTseer1F0h3GotK7NDtYln+0zX0+F79+er1OEVVTTzETTbWCBBbva5JI&#10;vprz1epLYrLLTYj5VN+leKTQ/wCJbaEj4c9Xqb3zI9QHhxKQ3BCqLADvpp/Hnq9Sfnlqa5xVSvZS&#10;QpsBaw7adr2+s89XqfX3ptqY0DxobkE+3v4c9XqaoIFeKWpIG5SW2jsb9uer1JirqpHcyWbebEAD&#10;QG/j4G3PV6n6nw8108LKzuASSg0B056vU5VVFLRvJFApVFDEa6X1+jtz1eqNDh1VLEEAJBJJJFxc&#10;jTnq9WWDDEokaXclwwPcE7idNBc89XqVLYhEhieJV3I1yNBe4tb6Rz1eqRiuYapqM09FKyySjbYH&#10;wTnq9QZS1GJVFWTVe/qo00Fr+z289XqV+GznDJbzOPL+rvf9vPV6naskKyq36Jot66Xu4Y9iVGth&#10;+X3c9XqgKsH80ev2OyKVKpbczMSbm/fvz1eoXqKhmpMPlrsYj2CcCwK2ZR3Ght39o56vUssOr6/E&#10;qqPDqYO4nljjjYafaFjYAgn289Xqtv8ASZ6YcvQYlSY5jplq41VhqzFAx/eYE20Pa3bnq9VvuEZB&#10;wnAsLkqsPCKslkZggBO0aDT26XP389XqFzL2aY8FpUw1fLjSFFZrWFgb69+456vUFecuvuG5Yqai&#10;EVAkqZAxRQQbH90256vUXfOnqQxbMOWKmWpnASNAtg4Dhr+8F93w789Xqr06t9QcCjwaWaUF6liz&#10;bnJJLWJNtR3Nuer1V/Y11LxJ6GpjhkAikBsv7x1Og19nst4c9XqCulrMczIWhqpGENhYP3AIPe1t&#10;Pp56vUgsaGHYfiDLNICJBuADa3A1Fr89XqZoZ3pysioSkm8kG5ux+xb6Pbz1epa4RXUlPQvQvUb5&#10;A12XuVYAm2th93PV6n3LeLAsIZwbbWcnabHUiwb+A56vU6JU0dXLGQWVmvu90EEg9h7Pp56vUOmQ&#10;qDD8tlMReoCSEHayk2uewYeOnhz1eo5WXc+YTg9FFjqPdpLRvYXXcbDcfr0vz1eqLjnqmwcCOmwO&#10;pWrMb7bRSA++ps6kgnVT7fZY+I56vVDx/qbNm0viGHyGRJgzN2LJYAkkg3uCPp/Pnq9SBq8w/OUL&#10;V8NUC8RKsZTcAbftG+v1D+znq9QcPnOSCtknNaTDAB+kS5jJa4so0NgRr/Yeer1O2FdXiJTOWYxt&#10;ZRqb3U9x30J56vUa3pn6sqzBq2jiklaWmgUKVPcW/dBPh2+j6uer1GYxXrJPmGijxzCmUx1ILpGd&#10;pMetj+7489XqCrOeI1ObsJkxOuBnqaVSA1wQo+knsf6Oer1F7yxjk64w9ZWqUMKNGLe0kEH2dwOe&#10;r1CVhXW3NeCRCNR5zRqy6n3b9gNe+nPV6llH1lxorTYph0xFTTMjyLqArEXAHa6j289XqOD0R6tV&#10;Gb8YmgxaujSWpiUSL9k7r3ub99PEW56vUfvImY8apKpQ0itC24JYmxAOntF/18Oer1GCiw+nx+Iz&#10;UzrdwCzCx2i3a3PV6iddd8FxmlhnwoD9HNE67lUgk6gi/wBAB+/nq9Ve2LVeZcHkEEzvujYXJt7y&#10;EgWv8e3PV6ldhOdMWlx2LC8SewgZQPYARe1+er1DFXVNDitdAs0wMpuEVgAAqgkk+3QXtz1eoLs5&#10;dO8CSnq8x1VW0cpjPu2JVnYjbddBqdCeer1FQzjknG8Iwn5CogDSl5JEkW9ijarprbvfueer1FEz&#10;LgWJ4diYOK07FZgq3sSNxO0E28PH2Dnq9RZOrmT48MirWwqFFkJZjIALuQAST9XsPbx56vUTl8MO&#10;Io1XHtaILuUi1yRe4Hx056vUmmxVKpzBDGFKEXJGo9h+IPPV6nimWCDZPJYtfa3/ABE318fp/XT1&#10;eqSZqagWTzguhDLrqb9iOer1d4pJRVNctZRBoIHjjuHcMxIFnJNhoTewtcDQk9+er1MtPDh0cZw+&#10;AWCyB951LXOgtz1ep4q4YsOwiRpIwwZib/4bDQAD289XqirJBaGOGPakxUsQT7ump+HPV6sNd8qI&#10;zSxESeWWDNa9vE2Pj9PPV6olHh8T4SMUidxJv2DU2I+Otuer1KSWiqVlpqp77SLuG1FgLjb4a89X&#10;qmU1Q2JA09WE2ow1N7G593T4fx56vU2SmVt8gYO3vgrYWA9o7HQePPV6k3HNTSxy4XNAXMxX3x3t&#10;3HxBPw56vVJWGc3jjtGqC6gjXvYj7+er1SKCopp4JIqsMJYibrYgE+Nm7fEc9XqmU0RlDRH3Sxco&#10;D3IB0PPV6nnDCmyUyRiYxG9yNe3a5tpfnq9UZ3nUMzRhL3YAXHbuCfj4c9Xqk4XJR09aGYkRyRNc&#10;H2k6gX9nPV6n6kNBNVEMd+yzRkd/EaDXXnq9TpDWCncyXU7b7iQPE6Ejxtz1erLQ4/JVRy/MR7CQ&#10;Sr2HhfsB8eer1RaKfFlxiISGN6JldpDuCuHuNqhbe8pF7+w6dteer1PNbVUFXVApHtiUkBxYG/jc&#10;j7uer1Jqpra5q402HQtM+8gMgudp/wARJ7fRz1eplnpMRpo6iKqYOHcSoSB7lhqvhcHx7m/w56vV&#10;Jiw8VrwGST9KxJe3baL2B1vpz1epQVFGkLKrn3QLWY6LfW58dBz1epxpsOasglRVNghuQB9kn+B5&#10;6vUwSNS4dRNT15dl2MYWRSwBFrg2Gl/q56vUmMarZKitgpIod6hfdt3tbTv7eer1M9TSUlPUCGW+&#10;86qRoBpr2PPV6nIwVFREmG7kaIAe9rcEn266c9Xqn/zCChpRQQxt5027d4gBRoQe1/z56vU3Vk7f&#10;y1fPjZWeQlWe3vaWIFrjXnq9UHCY3MrRmVXBU7RpZTfT7uer1WRdL6inmwyjqZFAWCG4c7QobswF&#10;jcWI8bc9XqGPCsVw81cOIYgrSxSylXAZVYxqfAsGAJ18D4fHnq9XA1q0VQlNhTreeRvLLjsdTt76&#10;2Gth8eer1LKGdKelRKxlEp8wn/W0K2W3j27+GnPV6mHExRwU9M6Txru0G4hbt3IPxt4fDnq9TArY&#10;hPiJiKBaUxlpZnZFVSD7oUMQxJBuLA9vo56vUnnSmrKnbIu1iN32RZjqB372789XqiZmjip65WgY&#10;PTmJAQ2gVl7t7Dck2HPV6kni9NhdPOtdQweZLElnVmFpNdEQE7QTe+pH0256vU34tLLTRqZowTKw&#10;CCNAPaQLi1xYc9XqYsbpXq0pGohGJJVIkicgEOLmynUkW1vYHv4C/PV6oceD4eKNaqsV4JFY3QsS&#10;SwvYLr2J1+j6Oer1QXE1LVMWj9+VhbT3UXS+unhz1eqZRtDSSBWAfzmN+wQG5sB43trz1eqDiM9W&#10;aOB4F82Le+/b+6N2g07fXz1eqPC3zCyGoX5YsGG7/Et/DXueer1ILOsMVbGzTuU2oUvbttG42uLa&#10;89XqIb1Aw5qGmSettYtdrAi+46H6vE89XqCtoXmiaow1hIS6o7WsoB8B7be3x56vU4SUhhr46SoD&#10;zJKHU2YCzW0Fraj6O3PV6oNBTzR0xqI42VIkZ2Vu4sSBr29g56vUv8Fqw7wSp7iP7xFv3vZp8Oer&#10;1C9/O1NK0ETBDut/wJFha3s56vVymxAJWRzMRsQBlsRc+BFr+PPV6l5lrOCzQyeUwdaVtjKRf7Wo&#10;Gvt56vUtKPN+P0bLKiRRKjEIyE3t3IuLflz1eoYstdQKx8WBnqQqy2lb37B2Udm0INx2B56vUJeJ&#10;VeC4thppqZfMeqXzCoOqm1wLnTXnq9RL+o1FLTCdMOJBR2FpHNto/dUHtr3vz1eoOcGz0uGVkcEU&#10;/liIAGMN4+O36Tz1eo1XTrrNXYjTVHzj/LrFKPLLG+4W+0QAe5va/PV6uHUCoXNFIMZK7Yy5DNpb&#10;UaH6L/Tz1eomOf8AL9EsqT0819SbFQCR2NgL6Hnq9QGrQYg8z1kT3K7lO4bSE8D7bjw56vVa5+G1&#10;kWixbPcOM4mryfKAtGTqHdvd+i4vc6ajXw56vVeRmCpTC4KXBpUtZHVn2kkm9x+6baG3h2+nnq9Q&#10;f4pWNTJHV0G+OaZ1RUsBuRhYjsfZ2+PPV6umMuF0TJRi0tR9IG7sfuHPV6g5r6GlkhShhKoe7i3u&#10;gjubeI56vUxJgOGGQS2WUXZD4XbUi31c9XqNf6XCyVSCXcgMjGONdTdQQQ1rfceer1WH9XcDrKPp&#10;TieJ1PlybqeQyX02Jtt3PYj4ePPV6tV/qLh7nP1VU09l/SKxQAHctwwAJ01B7/mOer1Wp+mLG1pa&#10;OGmlEavsjSNVjUbbi24sACbDxP589XqsZmxeMUUlLVSoZI0KkgXPwI+kc9XqAjE8yS1mIRwYoyy7&#10;XbyhHHYBCNt22rb6zz1eppqkqpJbUbB3i3KikgEW7H2C/PV6kjJiTw1pp8SLswFmB94Fu5IPtPPV&#10;6kpjWY5KdPLpv0KtJcswOr9r6dxqO39PPV6vUGIV888c7ghoiwJBIAHiLX1Ui3PV6otbmpIsSaSP&#10;32m1jKk2BXTaR4G1/u56vUoocw009DG1VRq4ilVkdibhxqSPjf2356vUmKrMOH0sNXVKbidyxXU2&#10;bwsbDtz1epGNieM4rC38saMbWaNbKbi5uxPtHhz1epdQphk8sSb2RxGBKVIsWA3ez2An7teer1KP&#10;AcbrKad0FmGxBCTYAq1+49tuer1L+DH6enw+OlmlMkuwIbagEnsPaDYa89XqV+H5uSA05d1leS8Q&#10;QKfdIBIX4g9ieer1T4sUatnSbEI44QG90ISVIB8VNzfTXnq9SkosTwmuQVcqsiO7JZSFIIv4jwNr&#10;/Xz1epzrKx8PWSdSVEpTTdcLYdh273v8b89Xqwz0pxdXlq7SJ7uyzgBbeH589XqJ91XyBW/z2piV&#10;UYVF1BuGFgL+B8Ceer1Exz10rrJcOkAcCWAW2Le50IuDt9vjz1epv6M5OrMNr0eF2d03Br7to097&#10;Xtp7SOer1GhpqbHKPD/l6x90cpj3GykAgEgj4eF+er1Bxi8+JU+LurxiTykLLdbgG5LEk2GoNu1+&#10;er1BvR47FBNLiE6bHZmVtoIvuJsB9A56vUh8HxKtrs0MlYplowxOgBJAPvA2He3PV6hjxvDqvFoG&#10;NKpMJAeM6gKLHTb7baa89XqIFnjKOYqV5KqKEwbHIFltusbBiO3bv/dz1eowvp7y/iYoVx7GEKz3&#10;aNjtKkrYhdDrY+3tfXx56vUZ+vSOipIqksHkaRlUeCgnX6PaT8Oer1R0gpKh1sYUjKOZlU3t4HXt&#10;9/PV6mzGKdsLpUkpHAaRG1ChiwBJW4Omo0+/nq9RZs55WjzLgs+KVSKHVyWsoG1AT9rwHt56vUUL&#10;NOXRTu8b3CKrgrbTUHa1xr8R+Y56vUWrHaSSnrYsMYmSRVN5F0Hw+H089XqS80UkdZf3QxspI8Da&#10;47fnz1erlUUqR0rNE++TeGYjW48QPjz1epwUI1O/y63Z291vZYWP1356vVxneSClDRsXkRb2uASy&#10;9xft9HPV6lDh88dKkVTJdRPY2GjH6exuOer1SZpRNibI1gCdFIB0GuhI8eer1SHxpaKJTTSyLKsl&#10;2ZHsAo11Ha1vhz1epX4di+JY60apO8L1TsqgWbwsL6Hv7Dz1eqz70p+noSUFNW5inmMsUgeFBGCj&#10;Ib/asQFF/gbjx7c9XqtRy/PTUMv8hp4/ISHYumgNri9u1vhz1eqFIEi8+KCZo4S5G5DqwUa7u+ty&#10;P1PPV6kNik0suCtDiMwYy6lS3vttvZR/Hnq9QAPj0DVMlex8iSMEAm1tTa1u5uL689XqDfH87UuL&#10;4ecIlYL8vLuJW20D90/QCe/PV6gcxDMYpTFHh21pdrggEEHTxPs56vUDuOZsqpY5qSsl9+OxTb46&#10;3K39nhrz1eplfMVFRpNMU2CsaJ3MZAu1trEkWJNvb8BfQc9XqDnHc84iK2OoLpLRKSFYA7xroCSL&#10;WIJvYDw+PPV6m7Feo2DviApYiiiVE91SCAAbnTS+vjz1ep3rM3YbiMMVRIVEsdowAAPd122tpfnq&#10;9QbVWKUdEIpFUuxbdK1rFmt7p09g56vUy1uZXr6vzo1bbAQHUW+0RdSR46H9bc9XqirjdakiMtS0&#10;UjENuW17H2m3b6Oer1PFVifzF6lXt5jmxBBFxpc621PPV6k1UVdXiNTF5u5C7G5Y3Nr2Daaa/wAP&#10;Zrz1epy83Exh81RKRIULqLgm5FrEgd+er1Gh9M9dWYd1PwasRGVUmHnhwQo3La5BsSD3HsNjz1er&#10;YjoMgNnlVraOcSifbe9iVvroPYeer1Fk6+dFMP6VYRXZiiaORZFZybBTGFQku7ezTU6aX56vVUjn&#10;ivqaqZqDGI46KvkUSCJSykjQ7hexIA1vYaa/Hnq9QMZeaNMxrhNJJ5bVTFmZGDbrDuTrcHt8Bpz1&#10;eoQc04A9CsONrD74chb9tVCkkdtfjz1epvySldQ4kHxK0cwYmw8bn3bi9u3PV6jK0+EzVEEMtN7j&#10;ykpujINhpdjf6SNOer1Ssbys+FPJidIdY1UtIps5bwAI9vPV6gtjzvmTzpcPr1MhErsd5JYKe1jY&#10;3BOt79+er1DHkmjgrsFqzTS7pSUksTqt+4H16/SfZz1eoQMMp6Semno8TLbIluLahmPiw18Ljnq9&#10;QIZty3VUrSPgsf6OXe42qBYaAAEC4N76nnq9SDw/rTUYBWfyvEFKSwgJsY3VkUW3AA/G1yAT9Fjz&#10;1ep4xbr9kTMVOKWtgheZWF2CuSLgAXHYa6689Xqe8Opsrx4WKiOpS53bQNxCki6ixAAPfsbc9XqY&#10;8xYUwnnalZiIvLQFSf3tSR/xI31HPV6g0xjFKmGQPM7xgbYwLi1763Pjp256vVLm6nJHMuGCQCwC&#10;g6Xsve4+rnq9S2oc7YHR4MhiBWabcDKNFYBrbSuoNx4nv9duer1OVHnnDmWRqqqRKVRt3WUGwIBU&#10;k3Fz7P6eer1NVXmZK4VmIRKjUzxlVsVvdWtew/Xvz1eoP6bMeGzT/PUEbSz06hSgsQbkj3foPe/P&#10;V6kzj8fzdQz0QW6vdlLDfusWBIv2+PPV6kNS4hFSVKVM7RSyREyTwrdjvFrXuBcHsPb7Oer1J1Uo&#10;ZGeoqU2b2ka5vcbiTtF9bAmwHgNAALc9XqZfOqDIKSmgE12KxjwuQQCSL/w56vU1VcFbLQhIzGG3&#10;ENsIa9tCAbAXB76fnz1epywzJkGKwNUzAMYdFN7ke217Dx8PHnq9RgckZGwnA8KqJZoI5qoASRMw&#10;u3l6a9gAb3Hj2789Xqn074RS4jJHiN6gs7OlkuAdFC3AOn63tbnq9UhaDFKysahoEjhBDCyoABY3&#10;769weer1KTBOn1NUVKYxmrdS0y7Wa9g2wDVrHtfuRz1eoRKjOGV8vYc2HZThZoipELNZSxJubkkm&#10;9vA/s56vUCeJ4rijYl81XMjyTNYhQSQljoTf6r89Xqa8Qw3EpJFqKdjHBMX2oulhcgbiD3IHb+nn&#10;q9TaKeop51NOpZmA32BPvKfd0789XqOn0MM2K1ET+U71CAl/MidVB0vYsov30t8bc9XqsDbKlJLh&#10;8xmpjtKCYHX3T4G31c9Xqrs62PTSB5U96N5zEhVLlmAJP029gvz1eovOAZYxrN4ZqGCRHKoAHR1u&#10;wIuACt+3PV6jX5R9LGYsZw+nxCSnEStsYqLElgb3NrkW76jnq9VhvRz0F0S4lh1ZmacMm8StGhsC&#10;rC+3w1F7k9u3PV6raMo5Ny5kTDlwrAh5aNddQCRYgbbjw56vUMeHYWlRUQu5baAVN72uPH6eer1C&#10;E9WcOwuU05s8YFyoNiNdPu56vUGNVi1GKjzzMh84BFCggqbm9/d9h/jz1eoAfUZ1Wj6fZWZKScKX&#10;ZRu1AB+I8QBz1eqpvOPUSKHZiaEhq15GKI5DMWBsxAN1Nzf4fXz1eovNNh0+b84UkNeWJZjY6Gys&#10;12Unx3C3f9nPV6v/1NdCKmrqejiWt2lNo3lQRcEnwOoIOh56vUoainqhSK9IN1lKqBqbE9/bcDnq&#10;9UqrcfLU9NWjaXf3XJIKk6A+3t489XqV+DVdbRvJHDUho4VLEpZrgk6Ek+02tz1eoecPxpYaCjio&#10;3Bacq97i4sfe3Cxvf2aeHPV6hhyvjda85rKZmaVGI1uFUAdl+kePx56vUZDLeIRlqetJu5ILxixV&#10;2H6/lz1eoxGG4pUVtFTrSoKeaYt5ZW91BHsKm9vZ/Tz1epZ0MLyg09O52GNWZywJO24Nxpa7X7f0&#10;c9XqGbLlXDQ0NM8DCVFYTSsdQQCFsPiDb4c9XqGfLM+HzwJJTysivK8gZu6g6g28NfC/w56vUOeC&#10;YpQ4eBJWsZt52f5O5N+xAAJ9vbnq9VHv4lWTMNFJUZnwXzWKsAwkiMbPd7sRceA1sPjrz1erXlzH&#10;UDFKJcXqKd45Gc+4w2sm1vdDDxDD29vHnq9SFmo6GWeSuqIQqyMGKmwQMO9h2Ptueer1NlTiUS1D&#10;R1Ke5JYBQQAF8CfZfnq9WaLFY4KyeMsAxU7dutjfuT46eznq9TVU0IUD+Yy3MgMoHwvcfn2vz1er&#10;jT01ZWRT1lGd7rtsNPo+jtbnq9SkJfAYaefD/wBI8pIkVve2C9ybc9XqwV1fuZZGjUruYb9T7b6e&#10;I56vVnmxK9NHIojMbWYbVVSCdBcKBceNz489XqhUUkdRSmmjYCRDZjpe73sT42FtOer1ZoKiSiaR&#10;CDPHGoU37A3sbD8789XqjYtUwQUbSIB5Mp3MQBYAa9wLggfVz1ep7lwfE8vVKUmKU3lSyRRzqjJZ&#10;mjkQOjAHUqykEEdxz1erJTvEKgwyo61UyhRY3VSDe1+2vPV6uNSlZgs9NLXJ5oU7wGsQltD8Dce3&#10;nq9UqmzNQYnv2JdFYupUWJN7EXtaxHPV6ufz9FtVpYyDPuIUm4DA2Gg07/rpz1er1LTr/Ly1NZJd&#10;WNxYgXuQLi4J7e3vz1epU5Pxf5qsUVcqCSsZIwhHvBAb+7e9ibakC5FwdNOer1D5mCo8zK64JhDE&#10;K853AEFFHizDvodLe34c9XqQFHBTYZhz+STEwba2g7L2IFvG3PV6s8tTJDB5c0qsGAtYEXNtLnT4&#10;fnz1eoS8rY8uG15FRsKGNSNrhiutrC17G99P6eer1GHwfqDVZfnp6rD5UeOlJdDIodCxGgZb2IB8&#10;Dpz1epZZFxTNeZJZcQciohkY7wlyDY21FyPGwv4356vVY90cw156f+YUVIAwUR+/Y3F9TYqbEEW/&#10;W/PV6hBzvm3+rRqMLw6NHq5m8sR3Pukdx4/Htz1eqt/rNnqueqaqMgfQqES5Cm5DE99L6ff9Xq9R&#10;YcWrMEosMhRU/wBJq5ZGqXLW3C24BQQbEG5J108NL89XqASbGp8XxNi5bZNISHADAoDZVHiDoNee&#10;r1d7cQxTFIqRqd/lyDdtAUNxbQ62P5a+3nq9QuYZlf5EiSMhyArBRawH1/dz1erhX0HkL82VWFwz&#10;EsCDuRr9rHQj7vhz1eoJs3VEKTyQJcpILqQQbG1rW8R4nnq9QLYZh4onkWpYySGQmLcBqDrc+H0D&#10;nq9Xa4gIqpcGk3Rv2DtoD3JA1Ph7Oer1DHkCskp4A8J7KwVbA7l1v9R56vUJcM5ly1UT02xQS8YQ&#10;DQKAQyixsLH6fHnq9QHmNKmo8uSnCAKQLmx0GhHgCfv+7nq9QW1bVVHMlLKWDQkB3IAIG3U6ixB7&#10;E/V8Oer1IXMSKsYrYwrxXP2LEgqLF2tpY89XqDCvwgYzRSwh1QrdyxFxY9i1rnTnq9TDjPz4wSnh&#10;gZHXcvvL9oALqLHwP0X56vUEWILES0huZLkEewE2J56vUzTFYJoaOnJEZ3ksQNGAuB9fPV6o5p1h&#10;3yGSzP73YafAW9vjz1epAYuq0zpPCfevY6Xt7bjsRfnq9T8s7zxRpAVaILdxYAhT3Hha3PV6nWsC&#10;iVTEbaXUAjX2E3HPV6oEkNXATKFBDWDszaCx1Ci1rj6r89XqeYqaNKWOaIlX19hBFtDz1ep5kdZK&#10;SP5eMGRrXJI1Ovhz1epmanqpsTWBWWPW+4g2AtYm/PV6nuqeKiXymtJGLLe3f4jXxvz1eqPRyRyS&#10;vTx+48UYfWw3Amw2+3nq9XOllpXn8mUM0hUsGIsLX7drfVz1epN5gWpp/MMt7MyDQjS/iNOer1Ms&#10;wg+cNPEVDWHvj/D7b9rnnq9TnHBh6Q+ZWwq7I+8NYEm3b4G/t9vPV6kdVyrWOLLJHIrkAdjtY+Nt&#10;bW56vUoa95nwoRQ2LLa17eB1A1/Lnq9T1hNDFTxGsVFLPZgAALADsfp8eer1Ra6WjqaeWiaIWn3a&#10;m/uk/T7Dz1epE43CMNoFwp/fhjuFPYhz7x+ka89XqbMFq6KipXmAKTN7u82It4gDnq9Tg9JEBtgb&#10;zDKklrW90nW31nXnq9TPFFJKm+oFxsJLEG4sbWB9t+er1OtPtwNlnmcKX2ttUAttGpJube92HPV6&#10;o8uKNUVslfTab1I19pHYX9vPV6ninw1DSrVCRgCpZkVipJ8R37n489XqUpoonw2GXeY9gQFW7j4f&#10;V7eer1O9FJDUR72A3xDaCdSbnQnnq9T/AIPDNOsFKjBvfJPa1if2c9XqUXysfzCRwrsdRr3t31Gu&#10;vPV6hhwCpxCamEsm144zs22sdq+9356vV7MWNQR0r0xNjUE2t4sb+Pjb2c9XqBPHMQRqMwObyoh1&#10;FydPbz1eqDh2MxuUjiLbHAuGFte2otz1epy85XrTEijyxuY30N+393PV6klmOukkoXEbkFPeUeBP&#10;x56vUlMuU8tWpFfrGXBt217gj4c9XqEOWokjukY2lgTe2lzbTnq9SPxdJKaeORCGWzblFrm/h9N+&#10;er1LPJsxmpdu3ZIze8SQNAdPy56vUebpw1JU5easlQASKO+hvqCdexNtOer1LIVq0TSlLSNIqC41&#10;NjoFA8D7Tz1eoMZ1ZCcFQlk81zcd0LEltbm4Hb4fVz1eoUMBw+loqE1Ecn6RiACzEnUa+JtYc9Xq&#10;yVlRG1LJCqM06W2sx0A9g9oPfnq9ReMx4PTRVlS8rKiK5bbqDtPf89Rz1eoKWrmNSIUAaJ9wViNb&#10;+A+N+er1MMwIikp6J7tFv8xnbW7HcRr376Dnq9Qd+XLJiO+NSCLjcB4X1A+nnq9U+OV4tnknZtY3&#10;19v9PPV6uVQ0ckvlVesjA2Yn29zz1erFHjNC6xYcYwkigpvubuw13EXt/D+PPV6sjzSR74nkXYpB&#10;JOo1vcfVz1errD62KWnM9Odbk2trbUfnz1ep0xClmfDo5UJ36st9bG+lwPA/qeer1SMKFJWYaVmU&#10;eap7XBsQTut8Dz1erDViSLa6AajWwBNvC/PV6lbgVXDIhoiCy7QxNjZR4356vVw+dp4BJh7Es6++&#10;Ap9ug7e3nq9Uijw+euweTGKKIvHCWEhCkga/vHsAfDnq9U+ip6ylq4p6nunvDbqNviL89Xqc6mam&#10;p90lJH7yuTusP3vD26fw56vUpslYcYccamqPfdNjEix0bUA/wtz1eqzbJuWsLxLLNPh88dzMil9b&#10;FVtex8Ra1rfRz1eoFOvWSpcBjSfCIt0ZRdUBJCkAC/1d/YOer1BR0jirsFzTTVc9zHJKq2sDtubM&#10;B8D7T29tuer1XN5QwWPEIYGhUWdZTtOuwm50BJ9nPV6jN9O6iTBQjUrs7NujL3IIVvdYAjwPjz1e&#10;oZaqhdaRfmAV7OGVgSQSQbanvY89XqbUMeIYIYFTZEvmMj92JUkEH6TrY89XqBehrqqrzIlBQSFo&#10;KkkMSwG0KdDbtckHt7eer1GNwPLtS9Uq1kxk8tCoYkkg97m/sGluer1CFVZcjkpKiBLuBZWawAbT&#10;w+gHnq9Qf/yePBayOOgTeFCIFBALnXW31nnq9T/iGWpzSD+Yq1NvLH9IoBAPh8eer1Y6LB6hqyGK&#10;nJliRlVXuBtA8SB3BPh9HPV6kP1TzTR0GCSU3nqGDsrhyqrbXuSRa3x9p9nPV6qMusrTZxz3VPSQ&#10;yVDPIVjcWK2X7J1IB8NRc/Vrz1ep1wD0P5w6j4lCcNR5JRErqqBrhXJ7HwHw56vUeToX+A51OzRL&#10;R4zj2JRQweYrSp5JEhUm9i246qPHsT8Oer1bAPQz8H/pZlSnhGNmWvlRAH3llUn26Ea6eHPV6jr4&#10;V6OelPT2iFLhtEkSqTYvd7H6Tc89XqUeBdLMm5fmZ6akglYm4by1P3XW456vUqXwjD/NJgiQEgjR&#10;RYc9XqbHyvDS/pEsVOpHx56vUz1mVkrYXp9tgTdbqOer1B5V9EY65mkmWyEG3YnU3Pft7eer1M0n&#10;RClqgUKE7WOrAAkW+n+nnq9QaYx6e6rEqonD08sopC30BsD9V/7eer1JnE/SdBj1NTRVkIYogDWQ&#10;e83gfq56vU6YB6LpMAIrqYHzATZdLC/f4HTnq9TzV9BMahrrSCyIgUW1J+rUC/PV6udD0MxhZWmp&#10;gFRgNyuLgW8fs89Xqi/5ncfw91gZfNVSWAAsNpJOnjz1epiosNxOgzEIJlCKl9p0tt8b/lz1eoy1&#10;NimC4ZhsKOAwsTcruN+/fnq9SXlx+OrIipVLhzcAaXF+er1IjNOB43U4nBVQow98NYC5NvDT7+er&#10;1PmFZYzCcUhmxBCY2J7gkAHuCfz56vUYLLOXaXBYSERTuu1z7GJuL89XqDXqJX1kMtqOMyW8Lkhf&#10;j9nnq9QSYSK3zHlqveYkWaxAAv8Ax56vUpsVwGnXBnjmG4ndrYXN/r56vUCOehQUWX5RCd0mw+6Q&#10;bC47/Rz1eqrvPWPvgVXJQye95zBiSNx9tvEePY89XqLFnbO0+XaQ1dNQ/MRhH3qsSMAtr7nL2AF/&#10;18Oer1AZW5RyJnmhUY+IKSSRd7mSEW97xLIGKkHUW8Pp56vUAdZ6fOjsNYaRoUneTc/nxysouT8Q&#10;CfoNvyvz1erPX+lHIGY8svAFSF0uquACQ+oBNrX+IPfnq9RDc8eivO8ePw5ewmGWojqUklWdEPlb&#10;YyLgtYEP7ARc62B56vUmqf0qZnw+p/kuLK8ckRDyb1IKggkAg62Nr6+Hbvz1eoOM2dCMzYPUyUxi&#10;Z4pV/R+4dBcgnd4g/Rz1eoA8byRmHDKkUxgYo24aDxGg056vUGWOYHL56UNfCVUWNiO1vG4/Lnq9&#10;SXqYJKCpaWMbkUHaSPEdvZrz1erHXVC4pVQvGo32YX72HidD/C/PV6pMAqquiMMLgKhIQgagjQ6+&#10;N+er1ZMOWZLSVTPuIEQ947QAblrdifja/PV6lJlHEWpa6WGjZgiPf3j4k3vbwBPPV6jDSVK5sp1p&#10;HAlYA3QEAsfGx/hz1eoFjhVRQVBgrofLV2PusCLa20voQOer1JOroniDTIoeSItYsB+XPV6g8xeZ&#10;KeuSBUbeBuUC1izakA89Xqb4ZVcI5JH6U7gbEA30Fr/efjz1epU4fRSWqllVfMvHICpOovre/wCv&#10;3c9Xqe6SOUzETq1mO0XsFBA1N/jz1erDJAmH1zxzOpIuUAAN93t11v8Anz1eptrDDIVikBLkXGps&#10;B2AA8CD489Xq9/p8kL0UQC2ACvoLkj8+3PV6nWnqJKOOOisGLgBm7m1huIPPV6oNQi1eLBMOO6A6&#10;hiACxBIDWGl/Hueer1YobrjEkkh0YFSTr74NgtvG/f8AU89Xq6iioqeidVVY5CWjBFt2hsbD89ee&#10;r1d4lQNUPE6Tf5ILcKQN5AvcgWBP5c9Xq6irKuer82l3Ro1gZWWwUgHTuNf1156vVFopcUed2qyN&#10;CSXWxuFJ1Hs+nnq9WL554cbVHB3uhBkFtQTe9/2jnq9TlHUl12ySfpSXUmwta5I+u3PV6uppK+WF&#10;noAvlbCzMNSSLdwR9XPV6ostWsEslGh8xjGrFSbEgDUX8Dz1erjHDF/J/mqgFSFNtpINtbC9/q56&#10;vV3hTRwssWIQBqVwLvIwJAtfUfr4c9XqhxRUErJNR7oVkZfdVdLC5udfq56vVmpQk+JtWRL5kSrp&#10;YWBJ0Fvbbx56vU7LFHR0z17IBLdUJ8Bc3I+7Tnq9XGWp/l9Qz1KC7hnFvBb+3nq9Uth+hBkfykkc&#10;PtBF7+y9uxGlvp56vVxFFLHisnktcTjU+AsfdHj4c9XqgJhC4gZPNICqzaXGjAm5/hp9HPV6oeM4&#10;lT04/l8ii5Wzm97j26fHnq9TFBT1lLTp5J3MSLKltPp7E9uer1KiaOWslWho32JICzWtdbd7m/if&#10;Dnq9XR34dTvJWOslywAAsbKL6d9fo56vVjlxSKZ4a9nBk9wAN+6upsBbw8eer1J/EY9laI6iRneR&#10;w0dvs2Y6adtOer1KKOl2Sipo41cKp8BcG+vxuOer1eq6xqjy6OBf000o3buyqNSbn289Xqwyy1c1&#10;U9BF+iMLBpNRY38ST4Eac9XqfVjaip5hIPNLtdbWsDa1gf289Xqb5qXzClRXRF1UFW7WW/2fz1ue&#10;er1cpJa2etjoIFATa1gBpu7jXx56vU14tI4gcUygm7Xt4Oe/PV6m7DlHzIq6lQpLKSpIB0sW1Pg3&#10;b7+er1KaWWGSul2IsR+2BGSQBfQWPPV6uNXjBo5ZWiiupKaGwsdpBA+k6356vUiqqaSsxJPMHluF&#10;3AaEAnUfTpz1eqe1RGsSwzgsz2G1AQFF7bri4uNLc9Xql1VUkFb5QY2kBX3R27jcTz1eqDidHLLE&#10;olk3mL7NiBckXI56vVjo6iEKQ20GNQB3J3Hw9nPV6uFTFJEyPDeWcWZToAtu4t4/Rz1epzpYIIpf&#10;nqs7Q5Q7vax8CPh8eer1TYZaKHEKmsqHbbE+ywvt2uLbja456vUpcCCrUvBRT7o1UEWIsBa4sO9v&#10;jz1eoRcKx2SjRlkUBtVU+Gpt256vUZLpzj70NRRV8IBTzUhvp7twSSP421PPV6j25LzFEKeWmc2R&#10;AzEjubnXUeP6+3nq9QA9f8pzZhw2oxilQiFJE8ogAai1wfE3He9+er1VwZgDiod5YizXsbC+g0N7&#10;ft56vUjmMkskiRgxQqR20AAFgLc9XqTkM1NTGLEqlWlBZj7qjQAmzHtb4c9Xq7lSprsX86gl/Qxe&#10;WGd19uttNP1+HPV6lZMaemOzfeWS6KQNAfZ21HPV6vKTCzUsIKBIiCGtax13D9nw56vV3RVFNLTm&#10;arOzy7m50Bv9fhz1epP45VT0OImalUS7kBfvp4jT4jvz1erAtfVCppKuMENKtrgEqN2oB17jw56v&#10;UsHiapYCU7nsLXIFgTr9/bnq9UR5oTSCVRZk3IbHUG+h+IPt56vUz0FHE1EMUxFXlY+8IlYAAhrA&#10;kHQ39nPV6s9ZSUjsUlPlyMykLfsL301Ps56vV6uxOrodsFK7bpw4Vu5UgaAA9/jfnq9XBJcUNGtZ&#10;UOxRkO6QqFIIPYrb7/y56vVGSBMQgfEZSP0hXZa4AKm9yPy56vVIq2nxN6Z4CFkhIMhGpYL3Gun3&#10;89Xqdlw2NqlZYFUGxF28N2p0729vPV6sEzx/MxiUpCYWYmxJBABsbaHQ+3w56vVkSY1AaCmJMTjd&#10;vv3HjY9/1HPV6plC8EU8qS2ZwAdxP2hY2H9/PV6pNrwkVrjYqk3B/wARuAfjz1epTUY8uhpppFKC&#10;5U9vqv8AAc9Xqdad0dxMWu6MQfEEA9+er1LvA5o6KsM1Uy+W99h0AUEWFxoP7eer1C3ghVFtR31U&#10;KfE29t+wvpa3PV6hHokrUqIRCCbWLWPY6Gw0+Pjz1eq/j8JGtf8Ar49LUPs3KH7nU7TcW/Xw56vV&#10;tfZdNOKWNr3IF9db9+er1PdXWxSJuiUsyg+7YC/PV6g7rsXgIZ6iLcFv7twDf2689Xq44bG0krVL&#10;e6rWOva/93PV6lHDSiacv7Ld7nnq9SswqlL6k9iR9fPV6lLNhygAMdde9yeer1MFfQAJZfteznq9&#10;XOnkqIYwjKNvt7X56vU6UaVDR2GpOo0tpz1eqc9GqrdkAOp8Lc9XqjvSe6H7E89XqlxvNfae+mo8&#10;Rz1epd5Xwn5usHmqbD6rDXnq9Q6BY6GmCRWFr69iOer1IbFK555Tc3I8eer1I3EoYZpB5lyw1H08&#10;9XqRWL1jBytMLDUMT356vUmp6mOFCEYEAC/fvfnq9Qd4pmaqrK1qOmUhADrqCT7Pp56vVijxeR7R&#10;U7BBbQnwI/X8+er1NWLY7BTUrPUyXIYbV76fRz1epDVkkWKEy1TBI1u6DS5/W3PV6u4aaHEKMrSm&#10;6vcOR2Jvz1erliNR/JcOeChG+YXCBbEk/f7fbz1epjwlsUYPVYkNzPY2HgR9P589Xqe6bEayqm2V&#10;L3SMi9xYbfZz1epqxHNYlr4sJoaZ2LKfeBXaLe7rr489XqxVWIUlIIUnULJKQO9yL3789Xq4Nh9P&#10;I4SUbUJDeNzY3PPV6o2Nlqqmahwr3QbbvAgDxvz1eqJlzL8GHg2cyxkmxNyQfHWx7Hnq9Sip8Lda&#10;pa0PtSK9wQLsBf8AX+7nq9Wb+sWIJWRUkUJkQ3u1wLC/iOer1K9MNhkKEoWckMzEE2Hs56vUocOo&#10;0jdp5l0I0v2Avz1epizxmaGgwuoWkYGXyyqgHVSdL/Rz1eot/TqkxrGM3vPioukLsokP73j9x56v&#10;UOmZcUgwMGuqjt90hbdibH+znq9RY8Drmz5mlbbxLRE71sQCB7D2Ise4/jz1eoc85YozYV/L6Nby&#10;OAoVdCR2+rnq9SPwPLOG5bjjxzGdhdbMHZidovqDft9HPV6gHzzT/wCeXEHy5hjqkDMRdWDKVFxf&#10;Tt/dz1eo0PRTpVl3o9lTycNQfMbSZGHdiQbk/Tz1eoOc145iFdiU1LYoxDAKNLi+lvZ9PPV6id5D&#10;lzbP6kY6PEZClJAFkJOpuxYEfEAAHnq9RkvUHBUUlTR41SK22KbaSLFmXQ6X7Xsfu56vUvc0DD6r&#10;IsTE2Plq2vfcQNPr/aeer1OHRTE4IMryUEKbBGZF73ADX/hz1epoy4+HYJnaoqaoknY32vdBJN9D&#10;3Nr89XqB3rzh1TmOrp2cGBHkQo4JDBlO5Te99CBz1eo1mC4QazpjAjy76h4QGdjuLNbxJ7nnq9Ra&#10;+meN1NFnKfKusRYkOCLAgnQgD2duer1PPUGmw7LmPUuJQMo8iYbgPbqL3+m33c9XqGTPMEGbshx1&#10;FPctJFc2u1tNdfZz1eovnphM+F1GKUD1BaWOSTfv0LC57fCxH3Hnq9SL62jE6LOtNmvB90UlPIGQ&#10;WIDN8fb9HPV6jiYzRyY70wixzMCEiqg0VrDYWHvD6R8eer1A10Cr4MTnrstUw8sU3mMU7XTTabew&#10;jx56vUCPULpxS0XWChxnC4So81GLgWsARuH1689XqOV1JoJJOnsggsXSMOR7SO4v8eer1F69L2KY&#10;hi4qqat1ijd2ZbWIUt7q2N9QCBc97fHnq9Tb1exDLWCdS8OxnFGjpIYi6Fn2hRqCNfDXx+PPV6hr&#10;zxPh2M5T3YbKJDIge4IsWtc2J/X7+er1Af0HqDT1lQKp1YqXRtSwA3Gw8e3b6uer1Bh15xbLmC5t&#10;hxHE6ZXWMp7xO2x3a6/QfHnq9RkstY/R51yyJ6NgYmpwqnUA2H7bc9XqIBkSoxTAvUPV0tdcU0wM&#10;ca30B3a+wHnq9Q5eorA8OxrA6R5oltEQCTqGbdoTa3b+jnq9Q3dN5kxLpzDQROd1PGu8g3AXXS3s&#10;Pbnq9RQ6N6jAuq60JHl/MVACgX3NuJtf7u/w56vUKfqXyRBimWqZ6iVfLjb3ttwxBFyTr8Bz1epc&#10;9E6nD8d6Z09J5hkjdClm1YjUE+3w56vUXXL+YXyH1gfKdRELsN6ONo8wMxuoPe4sPqI9p56vUsvU&#10;1lyfFMPpc2KCJX3IQpswOhAHPV6lN0UqajEelJTEC3mr5kXlsL2UaBrjSxUXHPV6g76fZmw7LGd5&#10;8H3gSSsAAW1ABIP7eer1NnqIpswYRX4fmfBQHEpUOStwi3B3W76D2eznq9RuMOWmzH0nSSdd/wA5&#10;ANr2JBbaN1vouO3tHPV6i3dC4JcvY/iWF0ygbGUsD2Aue1+5Ht56vVm9SMVXh6U2OYdEN76Pt7hh&#10;9Hw56vUOvTTEcZzP0vp8QxdfcKbR4ALrbTTnq9RcMpy4TgvUaXDcPS4lZnkYmw3MdLfd/Dnq9UPr&#10;zib5azLh+aflmqFjKqdm0ADUGxJtoLX/ALeer1GowbNMed8igtHaPyjtYdwQLdx7Ceer1FN6XNV5&#10;f6r1WFVswQTSGVgCQANbaHQ6eP8ATz1eoUfUYMOroKLEZYjIKXdtYi4N7EMfuvz1eoQ8s4nNjHTI&#10;IrhleJfeAsTZfG/c+GnPV6im9HcFky31Sq98VhM0hhC3Jct7xvcWB76ey3tsPV6hT9STVWFYdh+P&#10;tEphjdbodWDX0Oh8O+vs56vUZ7pVnSjz3kpIqQF4hDGGuQAW2/nb289XqK9h1BWZc66VGHXEdM0T&#10;WNwVsCbADwbWxPxt4c9XqUfqSwjCcTwqnrJof959skkjLewBDDWx72789XqGvoBmKnxnIMNNvEhB&#10;ZiFAF1toPp+nnq9RScyUmJ4V1y8uNlETzq6oQBp/hHh21ue35j1eofOvuHwYjkMMIhemCNexuW/P&#10;tfX4c9XqU/pHznh0mAnLtQNzwBiQexOosPYRpz1eoLOueDVuXerWHY/S3aOqlRGUWCoGPvPr7Bpp&#10;7R9PPV6jdZ5wtMd6VCgpD5gWMuBYEg20v/b+3nq9QXelbH8OpjNk6T3ZI7KyG1yNdbDt27f089Xq&#10;e/UNllFzZS4nABHGXjAdLBiVtf7xcfXz1eoZq7zcayTDT0cJJVBdbEgm3cfr/Hnq9Rcuh3Uqkyv1&#10;Lr8lH3a3eC6aAILEk32gEHX9Rz1eoz/Xipw7HMkrLHdZo7NvAttHhb9p/o56vU/9JpMUzDkiLBqC&#10;XcRGzAL724m4F/289XqKPl3NmI9J+s1VgdQWG4qiqxuu9iWkIP1jt8eer1Gc9QJw7NeTIcTql8t4&#10;/LmRrm4YW1P189XqUnROanzRleTCcOkAKrYneABJ8b+Gv589XqJhnhM1dM/UDT4ANlVHOnnNNGTY&#10;LfbtuLgsCR9P189XqP1nehpc3ZAehxRPMhaIFjpa9tRz1eoOvT7Ph2E0k2AYbIPKXdGbWsFB7fV8&#10;P289XqCzq3GcrdbMOocPltR1CM8kl7qWuCFv27km3w56vUZbN+HtNkqaqpCJdkYbtcWGmvt56vUG&#10;HpQrY8Wiqq6uH+j72spFgVubfRrz1eoJ/VllHB5OpWEZgwOpSCogkDNGLgSIxA2n3e48Pr56vUaK&#10;TKFNifSl6x5PfEZAt2UFdDz1eov/AKR6qTLGZcShqyZY6eZxGSdTr+XvDnq9Wf1aCizBmSDNFbDs&#10;lpIn2SeXZiCQStj9q+0c9XqEDOOV6fFuioq6BB800AK6XAsNL+IPw56vUGHo7arytR1eH38yZZW0&#10;8APYvjbUH6+er1MfqOzDXSdWMMxPGYLLIojG9SG7qSwPj2HPV6h9zdgYzL0XmSRAvnQSLvsSAdtt&#10;xHja/bnq9QJdAVxbCssvluhmdnpv0QkXuSPd3H4E2Nuer1BV1dyz1fy91RgnxmZJoaiWHZ7pMhjJ&#10;Uklr2U2Nxbnq9R2c15LxWfpuz3/RGEFr62BGt/vPPV6gg6BUdJWwS4TR2WJdFbQG3t+jnq9QK9UM&#10;oY5lfrCmHKweGRkmYhwSBcaLa4sdTz1eoyPVvC5sQ6YLU2vCiKzA2N12689XqYuhGD1+YsCFHQKY&#10;4to8tVsDa3gO3bnq9QeYTlDEsr9Wq+GuZ2WskWSMtYW2qFYaAC2l7HxJ9vPV6ho614JHR5YpsbSz&#10;RxujBbC9176/Tbv+3nq9VOPqU68YbVrNQy1QMVMu942KqqMl7br28QDf+jnq9Wvx1v6lZjzVmmrX&#10;DJljgL3DJc33d1FraEdye+vPV6gVr8QkpE2VaiXzEVbrb3bjW/Y28LDnq9UWMQPL/MSxgSlAAjTs&#10;xtqDoLi57c9XqD7P/UELQIUNm1Uqv7o9hv4m9uer1FsnEVbGauZv0m/de2gBFxpfUDnq9SVxWrhS&#10;lWODTyyGt3Gpt7eer1YFSgaCbEJGEUkIsG73NvAdre3nq9SUmxJaKoSUOGY9yLag89XqTuJRyVta&#10;ZEi3AAMCe30/Tz1erLBJJEPkq2yxaMu3x73B+jvz1epxGKwLVJDTgggWII7i1iT7b89XqitUrPiM&#10;EGHbf0rHcL6G17gX8b89XqfZ6D5raEBMqsSwAuLfT+3nq9SzwbBI0QPG+2UXIW2lgO1zz1ernJWY&#10;YkwiqmYOoIluBtFte9+er1Ixsy0UUz09AwYbgdew+/w56vVBjSKcEUw1dy339/H9fDnq9TfLVsaw&#10;mA2MD3swvbXxU6H+HPV6nVpJlnjlcE77EWW9tdbjw56vVjqYENPIya6nS43HW456vVAjqQFSWofY&#10;pY2Ui/fW3t056vUpKaOl835mmUCU+7uYd/bbnq9Qm5eolX/T5mX3WUAiwa/iRa30/Dnq9SjxKpx/&#10;H6lKKaZ6lInYM0jX93wAPj7b6jnq9RnOkWQpZpoaqjiE1TA6yxoQCSg+JIAudOer1XSdJs3YHlXK&#10;tJhlXNFTVQpo3mBfcoma5kUMR2B7aDv8eer1CxVdfVrBDh2EwRxbQgbyy2pGpY976eznq9QPZv6w&#10;YvXVLU2GyNCJCUkIcbiADfwAsR4W/bz1eol2e83SUmPjE66qkqHRlIZpNuijtttb4Xtz1epCydUq&#10;qLD5qIoWll3OHB0Ba5BYE3Nhpp4/Ajnq9QNZsr48doRuDNJN4lraW1Yj4m456vUVSpDU8q+Z7saP&#10;dNewPZz8PAD+nnq9WGkxGWCeSnjaygAXPjf2Ec9XqjVdFSw1DPVoPMZNt7C23U3H0+Pt56vU3QU+&#10;G0lAZ8QmFiSUYnQX7i/w56vUkJamCCoinigE1apKhtRcN7bfT489XqFZKSrioIKqQbXUjcga6kAX&#10;NrgHT8+er1OZqqajbzopjtO+TaVBKXFrHsbE+089XqG/LdEazB4cTHvRFAzAagC3geer1Z8YzbRU&#10;+X3oogzR7CVG4faJsTca6HtfT8+er1AfiWIU1ACyL5Rc7iF7agkkfEkfWb89XqE7pv1BgwCjFEZr&#10;tIFugIF91wQ31a89XqV9BiJxOrmoxGYY9xJC22aahV8COer1I7MSzrQvBVptW4OxLlilza4F7d/u&#10;+jnq9SIpMRrqRFhjUSICQFItt+Nxbt8fjz1eqXRY3j0CSfL7ZFDHcSxDBdCbWHs56vUc7oj1fkbE&#10;fk8QdRTyoixodNOxAv2Jvfnq9Q91kLLUSReY0MRYtIvcBb6KPDx56vUhczy4DT72odPJkWRBe5YD&#10;w+/XXnq9QS1udqTyS7IVBkVw3YED4eznq9SwwvOktI9LXeSGp5lV93uhWve4OoJI9gHPV6hMy71B&#10;paTEJMUhk27QAbXH2r6AfAc9XqPD0J9XOVJamiy3i7qu0yL5zSjaCG/f190g6WJvz1eqyvA+q+D1&#10;riTCq2Mw7F2vHJYAG5vodRa/PV6nbNdRguP4SMRxCb5iQXEe2x0Pc9++g+/nq9REeoy0EeKy4ZS0&#10;bVCPEu3aNQxY6k/DTT4c9XqLrjWB1WGBXFRule0ri5upH+t7f6Oer1DJ01zjg2GywjGZllLoXUsb&#10;2Ootf4g/x56vUus4Yph2KUpxCkKtBKFAA1AdSe/hr+vfnq9SSnytBmOEy4iLFVHkrqCT4C3+Ejnq&#10;9QMdT+l9Ni+Cirw87ngZlMSG5soOvs1Ont56vUQfM3S2PGzJhim0kilWWc2uCPeVSbAHW/5ePPV6&#10;q7OsnT/Eem2IItJRmOiLKkZBAHvX8PGw7m1vHtz1eovNRS0kNRKICCUUjbcX1Pa3w8Oer1cKeeJ6&#10;WWrvulUjQW91QbEn6b89XqyvClZJFFWApcqqt4D2D4jnq9UXEnoKGeOjxN7P5pWEA/aNvs6WGvfx&#10;9vPV6pU0SJeokPkvAV93tex7Xvbnq9WaJ5ZqtEJLRNuZiR7tr6e0c9Xqiw1OL01aKOyvFKrFj22n&#10;dZVAsbgjW9x+fPV6ps9PQTSGNpWgYNYBQCCfG456vV3FRNTQvKtQWiO4hQPcv42AHh489Xqns1Wt&#10;GgTVBbXQ2H0drHnq9U6sNJSoi0/2vdJJA1sD9HPV6mxKapeqjgpRcOGUEG5tre/sv4Dnq9Xc+DSU&#10;eypLmJ99gCvw0J156vViw4TywGavF5PNUMf9XXXnq9WGrVlrVqoE2xzXvf7Nw3h4du/8eer1ZWM0&#10;Mqtb9EtrtexIOun9nPV6nGmqTM4qYbrGt1baLak+78dBz1eqbQw1UytOsimzMoJIP5a/Xz1erHuV&#10;qdWqYgGjuSQRbvqB27c9XqwYYkGIPJBSyBTETqDrt9p9h+HPV6nLEFWGHbDtlL2Rjc7hY3Fh8fHn&#10;q9T5RtK8ce0hVTd7pBHu/wBvs56vU0x10rVflSR7k3C5sR7t9TfXsO3t9vPV6lBNJQsfLpFMsKXY&#10;MQBa+g0BPPV6uU6y00QrKT3SyldNLsO35c9XqRNTX1FdTSPGB5pYgsxAUKPp+Pc89XqlLDBL5SQS&#10;KJkKtdTcN7QPC2nPV6ljSLBNVOswYGUMLHUG/gCdb89XqeailxrB8LmxaKZUgeMqykA6DXv4c9Xq&#10;T0eIPBRpVSolmQgjRrXvrbU27eHPV6krWU/zdM2JKCvZQOxIGhII9o7c9XqTiNEJR8sGPltruPYH&#10;S/t056vVNoqZo51d5LQKxLf4iP3dO2p56vVGr9K0PEb3uAb+3+jnq9SVzHV1UUL0IYske3ab63tq&#10;bc9Xqa8sTVEjo7kgElSR9Pf6eer1HqyjnepwfCY6faGW6WDeI/eLaHW/bnq9QvYdm3DsRrmQswie&#10;MFQt9Gsb21GhP7fZz1ep/jxszUCJiUnl+TIJRKlhtIuLEm99NCdPHtbnq9QgUuNVFdCsrABtHAOv&#10;uk+B+Ps56vU9YnjGLVqQ4Y8MJg3s32EDKQp94vtuRcCw9v189XqRmYo8BNDEmLxJUxxgNtlXcoYH&#10;uPoOoP0c9Xqap8U8zyJIlEDUrBokQHYYhewca6AG1jcePPV6uNZuqMOkjrdvkysCDrcX97t7L89X&#10;qYsSw+OmIMUn6KJUkYnuSL6fcLac9XqjwVkz4b/Mp3IUqwC6XjubK+ptYjX9nPV6k9TVdVg8SQ1J&#10;+aLABZpAga503GwAFx8Bz1erqqlaedpV2PDBu9/2sD2+r6eer1JbG5pUpZ3p45Ji20sqgMxDHSw0&#10;F/rHPV6uGCLUyiKXE4fIpo5bFHFmFiQGZQSBcf22tz1ep3zJjdPFDUYDgFKSBb9LpY21uB4jnq9T&#10;VDUPiFEkZUFlK2Omosb+Pgeer1NWZMMWsidZLMzAAKotcAWYX7XI+HPV6ik5+wcSCVUufJUDbYG+&#10;7Wym19Dz1eou1YaWSoOHTx2uQdgFmBB+0R9Nh256vVzhlpxP819hkJWx73B0JHPV6usYqYzhktDU&#10;HYXuu4dwO5P0fDnq9TNhmK1LeUiWdSSl+2oJ942Jtcfr4c9XqXmWswfzWGY1cSxpDIyMQb6g+F7c&#10;9XqVsktFLI0NNcy06Ak7rjax+7S/PV6nb5RsMoQ8Bt5raagBiB2+Nh/Tz1ep2TGKl4kWv/RohX3Q&#10;bg2Gutuer1ONRmWCgRYacbQGDC/sGlrj9vPV6lpS9W8bwmmpaWPyrSk/pCLmw1Avf8j8Oer1IbM2&#10;J12LyNDVziWWRjKxHsN/dHfnq9QFY3Rx0aNNSMC4a17m4ve5+/nq9Tnl3NEsc8NPJIxsBca7TbX8&#10;vZz1eoz2BZ7o6+gbA53LQlLNf7Km3g1rdz7e/PV6kZ1DFLUh5KECyR+7cjwFzb6eer1FjrI656+O&#10;mkbylqXPa2thqn0Ed/hfnq9V2f4fGE1eEYRX4qqsLIBCqEAAnbdmve4IWwtbXW57c9Xqs1xPHZsV&#10;pyiyn9CYxIzWsGK272Hx56vUxVGKIKqmpJYvOjok96QMpDEXF2sbXv7NO3PV6mDGMdNSStOjCYs6&#10;gKCSEHYgeGvf6+er1I2vhganNIGKONzNIpJYAnsR7CdP1PPV6mGvpKwUyRqfKUeXLuGh91v4N2Pw&#10;56vUb70rywR5vWV4rrK7LfcAFB7tfXuPZz1eqyD1K55o8v8ATOejigjqBPCVCPcoGbQX2kEhSb2+&#10;HPV6ta2bKcmLZ1dqyAxxSPIC1wVsCdqi9zpfuf289XqN90djosofLmrZph5hT3T4ahPut3/o56vU&#10;ZbGs14jEFxKndiHkUKlxuKHQ3JFtfC5PPV6kfjWbmFV8/RuyugZHQlSUCle+hB3Ennq9SfqczSUt&#10;VJiBL+XKFsqNa5A8TrbXnq9THjWaj8rFXRmys0ib1JO028dfDnq9SVOPV2IMhlk3iJDtVtSzA9z3&#10;7m2nPV6osGa8XwuKZq6QJtG+2hAJOo+i3hz1ep6qMxxU7fMYEAVZdxY2uCRe4+vxHPV6u6fMwrYI&#10;cOxJvLmn3tt32AbX3R7QRrfnq9TBVVNTPT+W0YVd590WtZQfH26c9XqjUtTWRRxOLRBw0th4AECx&#10;HgdfHnq9T7BikE0qSURZYzIqm5I3A9/q8Oer1LuTF1lq/IpwqqrADaT7oHix9ltOer1ZMKzUaKnS&#10;odDKSzhbWsQGsfoIv489XqV2H5jxCbyMRn/RxQOxC3Vfbqb/AA9vPV6lhSY/FQ4g1NUSXKq0iEsL&#10;KrC5+NrX56vVIy5mX+b16LAdkEjka/ZBva57nnq9Sg/rVFRzHDHbb8wzprYgWvr3+Atz1ep5gxVb&#10;GGCRblU2h3szEmxNvG/fnq9TvRwYc1bPHMGaRHNn29idbXJ7Htpz1eoO8xZIocdqBSS0x2SSEGQk&#10;g20JNxbxPYf3+r1Jel6bnCauSPD6dRGVZGu4JKt7pI1Jvbnq9XKfJrUEFPC8pA3NG5vYFVDC3wIG&#10;hv39mvPV6gdzFk6v+XmqAfLjnLbWutr37a62sOer1F6x/KE3ly4Sl5I3sSRrZgdDpz1epTdOMo0W&#10;F43AXkRRVqysWGgZV1c6eI7keH0c9XqUVZmCjw6J8PmiUNvZXs6khQbBgFJ0Pf7vG/PV6ocOT8Fz&#10;1hdq9ikgkZQdoswYjZYd7rYXPPV6hVmyKcEwlkoov0SIq9he6mwbTwLc9XqLL1OmrcsUyNW1O16l&#10;JJGt3XwCr3F/p56vUHGFZjrmqIsPWceVIjhpJLKC1gATbw9uv7Oer1P9fmnFJ54MPmqYxUI6okau&#10;Guqn3rEXGt76+HPV6hSwDJC0WDh5W3vV7xMBtKuQDZnuR4WGn3d+er1F86l9OpYaOoxNV2xsFcgp&#10;3J0Fm1uLfrpz1equHOL09NitZWTRNHFEmxbrbXW7D4Hnq9QOw1hhtB5ZN7tu01v2J056vV3ilYwq&#10;y4P6Gyjatrn/ABa/Hw56vVJqUp44VrBohK2ANra+Nuer1PFbAKiTzoUFyhuvxBvf6Tz1erHDTzxi&#10;OZ7PGouBrcEnUE/wt9/PV6swSd6vzXI3EhlXvYH6+wPPV6uMqU+8eYllGrEEG7E2At7Ce/PV6rAP&#10;Tn6d8Vz5ilFKqlBFJGbPaxVhcm3fTuAO/h7Oer1XLYjDQ5awmgwHCSKZoI1G9AqsWUge9YEEEdzY&#10;dzp489XqS+CZhxeXEaqmxKNljLLtluCCBqdvewuSNRfuex56vVLxHFXqKtzSS7IY7kEtYMfEfTpf&#10;7uer1ApFmBsbzG2DYrWrSGb3HqZiSkPvG7HaGa3t2gn2Dnq9QL5izDBTVslJLKJUVmQEWubXs1z4&#10;MBp4/Xz1eoLcZrsOnpKr5JjH5iEE6AEjuB46W7/Rz1eoLsZzBS0dM0lwJWiCgjRr2sbfX3PPV6gV&#10;r8VKYh8le6oFbzO/fUgk3Onbnq9SckzBGJDLPH5ahxsBJsFF9AL+Px56vUj5s00FS0tPGtkc+6NB&#10;qvw9nPV6keMVhqEmaYKCVZRYDQA3uDfnq9TP8yafDSzyFyHBPe4Bv21vz1er1NjBWg3mVj71rOTf&#10;Xv8AHnq9TnU1XylDLNHJ7knu+24+GvcHnq9UKkkeupWpaY7nRG2sSACRra9/Hnq9TRPWyYfC1NGz&#10;Iuht4E/D2c9XqnU2ZPloUadtzDRmPgB7PDnq9S7ypnGkmr4aOlcSF5QzBjay9rjXvftz1eo3WSp8&#10;V/miYxQkefI8EZ3X2lUc62FtbaXH589XqvWyT1EfK3T6nxCGVA05QWtdltZSt9L663PPV6k31az7&#10;iM1LIcfjMkDKCrixR9PH67c9XqrL6nUGE1lI2JxrG9a6zObWOyOxuLjUaeHPV6ic4Hh+JYfisWIY&#10;vSinWNDtYm5cHUWNgQfG/PV6hIxTOEVVejmgeVUClRa6Lc379r3/AD56vU0QZdlxCUYvKjAMS62Z&#10;vdPhf+jnq9Rj8l4zh0VBSriHvyQbrCO433B1cHuRewA0vY9xz1eob6DDqXPtFFQwzCLUWYWFyL2D&#10;Dx00PPV6mDNPQWlqqaOoppbywsdzAjuBceIuO5seer1AHhFNjmUMQfBUiYzRs9mBI8xVbdpc6XGl&#10;hz1epTNnCvirlVo3CS7fMO24sD9Pce3+jnq9Srw3M2G4rXrLWA+XGSpUXAKnTcR+3nq9SF6j9J6H&#10;HQMWwOIMTGxFyBsPYKO5Ia3t56vUS3NvTjMeT4ZJcOpBcMWfYR2HfvrYdiRz1epHU2fM0YNWvUzX&#10;/TBN8V/dFtQQSD3+gX56vUYrKXWOkrqH+UYwgSVlQ3JuT9JtoRz1eqZmDEMuYzFDBJIu6Nt7WPZh&#10;2ta2hOuvhz1epLYjg9NRr89KyOlQBIACpdSxKkHxsRrz1epumxGAYccPEYlkJAiG4gKpJBN1sQQd&#10;eer1MNXBUZgw6pwqpaFIaZo5U8xQ4do2BAAH7ynXX6jfnq9UaHOFbSAF0v5V13E2JJGpPhr8eer1&#10;Ns+MfzCnlajmtNKwt5e0W2ixuVsNfz+m9/V6sMOOQpiXm0YPzCJaQeLACxJPPV6pc2KRGjkr6eJB&#10;IbFCbX3WvqCNfo56vUx1tXW5mhp6VlAkiYNuRQAzWJN7aW07W9p56vVGwWiqTWTo+66LdlAvbUAd&#10;rkEk89XqVGGZIq5K9PIU2KE2J7btbnXnq9Qg0+HQ4NhrypsElOwVwLXJbS+ncH4c9XqzKk+KVKwL&#10;UeXVKPdQsRcam1ibEW8D43+r1eoT8MyJUUmGQS1RUMxsT3OnfTxB/j9PPV6l9G+AZeBneW7IQBca&#10;kGx10Nr9uer1AT1F6g1mN4xYuoEbNGup27WN7X8T+unPV6g//rhTSVAwulG8qpLvpo9tCPbp489X&#10;qYP60VFEjVCMkjxDVmPc3N9ddRra3fnq9TtDnKKsEVLI0iwhw9lIPvAXsT3sfZz1eo0Hp+wXCMxT&#10;SZjzFDaieWRonJW25T9nS97eN/Hnq9VoOXc2ZDaNKbBaWKdWjWO4sLAC2/Ts3x56vUYPBsdy7h0P&#10;z+Yo1rY0hEYijbZdbHvbv7PqPPV6iC5swzCK3MU9VAiJD55kWygKqk/YW9zcWsT4/Xz1eoSOnkWU&#10;J6paeGgV4mLncSFbefBfaCf1156vUbvB6/DcIiShNMkcixgCxU6E+3X4a89XqsB6VYHSDLYxudDH&#10;I2zaDqANbkXHwA+j8/V6lHSy1USv8od6GdQpYEkAnXv2I156vUNFA5MkcHmAFVDEnUFydb6Hw0tz&#10;1erPieIU9AXxOWQurWG1CBckWPfwIHs8eer1F6x3E6KPEpqqiPlooYbGNzuF9fD9Rz1eqrn1EZ0x&#10;rHMQMeJnfQxCRUa50c2uPyGvPV6iQYDO+J5hkgRt5KMhZhu97da4+FtLfnpz1eoVqSuwbKdB5kjR&#10;PUSuCp/eUq/a1z9oHnq9X//V14qmZqdG84mYKguDb3SdTtt8f1tz1eryV9JPSyxF5IZWAChF3EXN&#10;9F7nTx9l+er1Y6vaKylnrBJO0TIwB0BUA2BXtqT4jnq9S2jpZKdjiMSjyHUMUZwCp72tcHX4ft56&#10;vUK+WP02JUny3lpvS5BcAAMNdWtY+H9/PV6h6ytXGhYJPsVI/MWRhqCW7NuHex0BHPV6hgyeav5H&#10;yJyVnjYsGuCSrNofhf2eznq9Rpcr4vAKjDv5hK8iTtLHGEIVibXAFwdSBf7+er1Chlyop8SxE4lh&#10;arJTJJ5TK5sAbew2B1PPV6h5w6kp4KcQJApjRAFUSKSzMSTb3T4nv/Tz1eoR8pwUsFL8zjD7Ndoj&#10;JG5rtoov4m/PV6hxy7hRAlZpSQ7K6tqdo1BX6Pbfnq9RI/Xvk+HFMiz4isbTBIXJWwvvW1vgfbr+&#10;3nq9WqV1Iw56DEainrEIKbpSPZuJNgfhof7+er1AFi2KVEccMzQtUxMx27LAaakXOl/1+PPV6nPD&#10;YKSsqN1VGSklyFYajQbRp7O9x4/C3PV6stHheHytLUTkIYl92wubnS1uer1TKvD6WpiWRo/PQRBS&#10;QwUki58QdRz1epN4fuiiOGUAIvck6nS57n4E/rfnq9U2K2HymuKyDzw5O4kh7DaW10/s56vVGlnW&#10;no5C2gs+02HiBrz1erhTxUk9HDHA9nQLtZvFrAnQDwOv3c9Xqd6aHDqeqLILOVAJtpdQRc/X489X&#10;qbzJNHPNGHC74vC1iPoPiTz1erhRVBWmQxreNdXN7XNyCLfR+uvPV6nmkgq2xVsZqiZC42hmJIRQ&#10;LbBfWw7256vVLWnSGvFdJIwVnUgWve2h9o1789Xq6zHT11XXQ1CsXgkYB+wCC2lx3N/vv8Neer1c&#10;d0eHwPT0USPNEu8hrqpHgAR489XqeqeqpK+CCtrqaOnkZQhVWYkaE7jfsToOw/jz1epurldplFMy&#10;7UZTJuBNyDcC3st4/Tz1epywzMUmBUM1JSJZZZEkaKK53SLcKxAFtLkA+Av2vz1epdHMOLUlGMQw&#10;+BBLIVGyVj4m7G4U/d9XPV6mpcZxnGMWeevKglrbIrEKwHY3A7fRz1epTYjhstThoallInhJMwYF&#10;gUPa1iLXJ79uer1POU8Lr9xq5YgkPmMotcgae6zC3t56vUPeUsGqd3kVy+dTgFgB33knS3iPp56v&#10;UfTonkZMNlgiw+J4YnkWxLA3Zz9kLYaHXTnq9R/Z8dgyZl+UbVSWSYpt0VgAD2+n289XqIr1Ezj5&#10;+L1FQJ5I5PMd1BtYkjVr+K+znq9RWM2Vy00kVSjBkl3bhcEkgk3tcjW/hz1eoDKpJMYxiWOZ7QBi&#10;FNu1lJA/t/hz1erLg2WKValJKhgZHLKqkdxfvcX18eer1CFU5LpYqSaqqZRtNpCAQNoUWKC1tNL6&#10;3N7/AEc9Xq7pK/CsQokmw+RGm2GIr2tt0GgHf2nvfvz1epF43VJ7lNKqgpEVeRmAXQ6bb21+PPV6&#10;gGzrJNPIJYHTyrsPdbQKbAm/t9nPV6keKamjnipzIbRMi6+Olxr9fPV6sGOoTIPmmBCkhTcE6DUA&#10;j9fv56vVjyVi0bYgXjlYeWjRxqNSXJ1IvcH4DTnq9Rh6it8nDY8Pw1jKyoA7Fdt2OraCwvbQ6c9X&#10;qDHEqX5aeqpksJBZludRc3IH0drc9XqDLFoZcZr2qCdmxSzE/vH2W7n2X56vUizhjUdLO0Mt2ILq&#10;g09pI+rnq9QdVFHTxRyKGciQ7t1yDY+BHj38b89XqRdWo8winO2wNx4E29lvHnq9SExKlgqZkWnT&#10;bKUvqPafD6eer1BvjEk1M7Ye6hd43NLp7gHf6jz1epimedJDFGTIq7dtzqVNzf8AuHPV6uOL0nzB&#10;VEUF7ByF8b6WA7/Seer1QXNTQvGIEsGBMhFvcHb8uer1ONBAZ4vNpZC5IA3NYjQm4H0c9XqnYpT0&#10;EkaRV7FUZiNobbd7Dtbvfnq9UDFhiIjFLS2VUAta9rDsPDnq9SjwmeaOmhnnbYWIXba9iTbTXsT+&#10;X189XqU6iNqxqVbCNgxJNha+psTr93PV6olTAIEeMAe9Hpu1H9/PV6oNJTyzUcM0tlljJu59h7Aj&#10;2fA89XqxzfPRVXkOQ+07tBbv4Dnq9UTFI/npP9M/RpEVKnwJ8L/Rz1epH4zElNTMHKrIjFgNLML6&#10;D4c9XqbJaqhLQTMzBxsI1BCnx+kHnq9UWpxOWiqWdgJDMSQ50AF7WGnhz1eqcDUSVUSeWGj0Nu+o&#10;Pc28R356vUuxhtTJADFJ2N72sR30t9Hfnq9XCvw0VqJtbyXQIVZQCCwPsPstz1epDY/HPV1M0Jcs&#10;5O0FranS5Gg+17eer1I+SF0bZV2AVV0A7X8APj3156vVPpKRYkkqI3baW0IAuB+Y56vUr4KSi+Rl&#10;p2bdtC2JsDcnQAWHc6nnq9SNxaCQTRxLaVDcX8bg6ruHPV6o4pahplpprIwuU9hPsGljz1eoQMEM&#10;lLSNLUMHlnYkqwJsB7B+uvPV6lnh+EStI7SncjAvrqO2tjz1eqUuGpIpgjdYlI0sANpC2HPV6lLg&#10;uD4fh1LTU6Eh4lG5gNXvp3vz1ep980jEhGNvk3sQQCdRob99Oer1KymmjpcM/SOYvLVrEWFyO5Ot&#10;9fo+7nq9THiOJy1dJSrts8g/RXA11sL/ALOer1B9PCIqhjMASSVNjfUHW30c9Xqa3opKZzE62VTc&#10;Np31Ov0duer1PtBNBLQebKdswDai3e9+er1Bfj8svmTREnc97k6aeJtpz1eqXleeapp0jTSNbi5s&#10;CbeAH0a89XqUj4g7QwFSGIdtDfwv3GuoHPV6k9iKmtSeapGzzm3R2/d00uPEaX56vUvssUt5RUL9&#10;kKLqQdbaA+znq9RwMmJTUuDtDPIWDBiLH7N9be34c9Xqc0qJKVjNEyyxi203BIIN/G/PV6mWOrfa&#10;09DZ55HIt7QTYgd/z56vUtq4bI2EoMbqgB7gE20I+I9vPV6o0ONwGohEYaaUoAzXAUkaagAG4/Pn&#10;q9SVzhQxzu9fANzIHYoR8b3IPcX056vUXmGojgqflplXdI2/b4qb+A72HPV6kvmZTSwNiDAq0rEM&#10;ovoewY/A/wB/PV6kZSVs1IiR1g2bbWvqCSbkA89Xq5V1JJUU7Q1Y2pOxsy6dtRre+nw56vVDmn8i&#10;gUSMZponsRoO+g1+jnq9SYgmxKrrjsAVUN2cjwHgDp9/PV6l3TqlTVIEKhG1fS+vgB8Oer1OLui1&#10;CBFFlDD4Ad+er1ca4/MPGDMUVF3EKbA/A+3nq9UDDpd84kVdgGv0/wB/PV6nfdSVQ86JijLtOwWs&#10;1/aSNPy+nnq9Uh8ep6bEmpFPlRKAD7Ne4H0c9Xq7MkM0beW4YobAjse/t156vUrMuRVxhihcn5Vn&#10;u5GgBvb2256vUMGFYNSzUcuAvPG0qglHUXJQ+BNrBvC1/wCz1eoPqygEOMSxU0bBBYa9jYWJHhz1&#10;eoSMmyURxmnpGBEj2kDi53EGw3W9ht3+nnq9R5untdXLvp5ZCG3yIwVjcED3QO/j7eer1PmZ8ow4&#10;pQquI1L1EyMpDmTTW+hCkA7fZbnq9QJYNlLFMNxBGwu7JHMTc9+5IUA+B/s56vVZb0lx+op5o4Wf&#10;fI4UP8Q19Bfsfbz1eo4lHNRVUUMNKBG63VkQgkm9++ns56vUPEWH0c2HmAVJWFY0RRoGJ72B+n2f&#10;Hnq9THBhlNVUcigAGBnLW0BKj7Nv3ha97+P0c9XqC/DqOPBsbpcwWskG6Ub1uoPcXvoy/A89XqHi&#10;izYTJTzosTCp+06lQLHvYf0Dnq9SoXMnyT/Iwe7HECxLakCTQ697eIHYeHPV6kDi2P06ZgsrhXgJ&#10;VXWxA8L6XOnbnq9Tpi9VWz1VIMQjYqI4pJfMJUlibhuxuCBcfSOer1ONZi0WG4S+JWSJpfMKi51s&#10;TYDnq9RG84ZO6hdZKmTLuH0UgiWd1LLb3i4Grka9je3189XqON6b/wAJvGZ5kzLm4FwgiMEW5fLU&#10;ga3uAb+wdhr3789XqvS6GejfIPTYCupKRVq3jCPIRuFh4AG4H1c9XqOPQYZh2FQsIYl07sAP489X&#10;qZqvOclG/kwMxtftpY+A56vUhcex2aoUNLOTcm4Oh56vUn0xiMJuQ3Oo8Oer1PdLiNPETY+8NdfH&#10;vz1erm2JSVb2C+99duer1SYBOXMhHbnq9T15TzWW3cHx0PPV6sL0BVtraMe1/DTnq9XVPhcZbbuH&#10;jz1epS0eAwR7Stvdv3HPV6nVqZFAA7AH6+er1JHGKFZI1+XjvJr4dxp/Dnq9TEMMrY41LEgdrWGu&#10;vPV6o1Rhoqm97Qa2PY356vUE2aenFfi9Q70pVF022Avf6eer1MEvTDM1PgQg3ozhRsFiSD8eer1I&#10;PK2T83UmaRPXkSxoAERUYBTc3JNz3FvuPt56vUazCMIWWRJamFQ+g0F7Dnq9S0q8JppxtCAXuPDX&#10;nq9WKfLxp8M3UyMGt27An6+er1AxiGAzVE583TQg9yQSdeer1Qpcpw/KfKoNoUg2Hieer1NeJYKZ&#10;i9KQSp227/Xz1eor/WnJ5psLOI0cjQRi62Nzcf0d+er1Ecm6b0+L4qr1gDoDuDFRZmv7D9WvPV6m&#10;zHfTRQYwk0qrsMrFWGpGvY2v8fy56vUVDqT6QpmVsHjLWe13uVDW7agiw8QOer1FNxroi3T+lVGj&#10;MrrKEG6QsArHVj37DW30e3nq9T1BHgMLPBh8oSNNjSAaAkA7jf2k356vUqcJ6l5JwTEYkq2aop1s&#10;XDBQ1gTe3cA/H6eer1T8y9YPT1O1XMaaI4lUXYSlwZSTcAOPEeH3+znq9QO411j6CY5SyYLPTQ0z&#10;ww7XqJ3DKD/hRQoFtbk689Xqrr6sYrkKrxKWqw9ohEsjKGWwVhptC2sNRrpz1eoAcwYF08zThssb&#10;7KevgZDCwUFXU/aBOhBH0EH6uer1FtzP0nqpqyVMNIaNftMACq7rgM1tdCNOer1BDiuTKnDI1opF&#10;BkW4ZwNWPjb6fhz1eqHS4EyVEdRAABqCDYE+3Q6X56vU64hlVCslSAVlFgNTYC3e3bW+v9nPV6k3&#10;DRFaxYIEanG1gTe4LEWGg1Nvj8Oer1LnAZ8QwmrirY5QdADYWNye418Oer1Czj0Ixqj/AJvIQ0tw&#10;lz9om3cft56vUBmKYZLRVRkq5Ay9+/t7j2Dnq9QW18FNWVEiyQmTymOzaQLgH22I56vU0PgyrhMr&#10;CwmmZSosdAO4BvbXx56vU5UVVV0VTGI6e8cmlyPeX2Xv8e3PV6lT5rrSEbd5VRde/vaknnq9TRVY&#10;hWVUXylNTRvZo3MrMQyW+ANiLH6b89Xqm1uExVJiqIm8nfKu5iNbX97sL6gc9Xq44pTxw17SUkm5&#10;CzGInQGw+m/PV6k/BLKsvzbKyLATGqkdye9vhrz1epzqI6hZ4vJKx+5oCPG/w+/nq9UGR5hOJH/S&#10;bySPifb9Ivfnq9UKaNI65a2RbtHdZb6AE6Xv4Ec9XqdqEx0vmmouruRtub2BsLg6ePPV6sVclVBR&#10;zRtJuSSRCgUbrWNmJt4+HPV6mNITFOr08zhGLra4Fr67SDfQjw+j289Xq8stXBUCpb/Ig7Sx+HYW&#10;8e/PV6lJFV0csbPTRnfotyANT3P0c9XqbKmVsJwx4pX83znPbQ7b3sPZc89XqhUdLRVeHSVUyGOR&#10;LhfeJ3A+Fyfj9HPV6lAcOpaigMQ1aEooP0C99fzPt56vVGXDjUYfJGzeWrEta121BGuotf4/dz1e&#10;qBStJh0S01SQEkYrqBfaR7Oer1TQtIlHDRYaAklzZmvp71z8eer1eoKetmeWmWrjZHZvMuL6/Dxu&#10;O3PV6pUzVKssUiozMQFcWvt+I7jnq9TjFiFRhkgicRhNWbzFDKoHbU+z9fj6vUzVtVLsAov0m471&#10;2a6XuTc+3w/Lnq9TGpxTEKuRI7i6XPgL+Jb4jtz1eqTDhiTRGfEmLTRlQoUXBX4/Ak89XqmiCnw+&#10;spqwKEZi2i2t8SR2Nhz1eqLJHBTs8lDtlp2YSM6t7w11HiRbnq9UlK2klJjrCAItwubnRjcEk+IH&#10;PV6sdZg8ZvMvdUZtO5BsFAA9oPPV6m6DDZa+dZUk2NEPM/SXsBfUA66jwHPV6n6lqqsK0sagBbkX&#10;vdgT+21+er1M9DLJilbIrNdNo23Ftpvpr9I56vUoHhjphM9WquKkAbtDbaPZ30PPV6o0ktVSIk8c&#10;i+QQbA6ksRcX7d/hz1epsqpjiOExoCw3yBnAJsNPdPtsD+vjz1ep2oJxHJGaaVSlOHZ7sCbjQ/G/&#10;089XqhQwPIIqmO4SWQyFbX3a2+r6/Dnq9XOealq5qmJwEj8nQ9iD7f6Bz1epmoS1NXLVSI7xuFAH&#10;iQPdLfV3seer1KSho/IEr1JM++7RBgVDNqBce0c9Xqa8Ow1qXdLXRK4ZmJK6lTe4AJ8P18eer1RZ&#10;qSsq2K0YEbI5V7Ne4OqnXTt8eer1R6QMtQo+00TODcEBgPZ9HPV6oNZNTsxhYtAze92vr4ezQ89X&#10;qlUVKaallqRteW/2bi1r+Hf6eer1TxBUIY56pQsdr+7e/vfw1056vVjSFYqSoaVdyzSKo1BItqCP&#10;Z7eer1ZIoRh0MkckxZX3b12ixsL21+Ht56vUo8DeNpPmZFVGN0UC24qTp94+rnq9SwoIN9XI9TYx&#10;qAyXsdQbgkfTz1eoTssVTVCLSOSgSTzFsfHwP6/w56vUejpRi6/IyrU1ImmAVTb94btT7CbaX0vz&#10;1eodc50FNiGUazC4pAZqiNUuACEuNDb2j2/Rrz1eqqvqLlmbLdX8o4uX3W17+0X7/r7eer1AJikV&#10;W0cstMnlgWDg63sew8Nfb/Zz1eqOjRClFK0dg9wQQNoA76+0c9XqbKWpijd6aRBEhN0sbbvAMfo5&#10;6vU/CKlmjeojPmSRkDWx2kW7fSdeer1Q64VNPJCFQTtJcqSTpY63tp9F/Zz1eqXBSwUituBZ5CWs&#10;1tLjUD+PPV6mTEo2hMc4J0I8wtc3QmwA+IPPV6s4eE0hqgw8uKxVbEWYXtodeer1Y5YpK6RYZHYD&#10;ajCxI98nQHtpc89XqnGA0FM61MRlLgj3SRc3tYezv+t+er1cqFqWnMUbIytHvuG1BuL3ubdvh8ee&#10;r1c5IIqyVjH70rL9q1wCPy+/nq9Sbo8LkigWpmdpZQ10Nz9oE3AHPV6niKtm3phsqlzNICdBt763&#10;NrXA0tz1erNOYcMDUdWws7HYFHYH2/C556vVjZBFCkUCbWLgMwNu4vf4i2mnPV6p+J1poIqevp1L&#10;qu4H2i+hZr+BGnPV6mKWgq5q/wCbnjCBkbXT3rgWB7d/18Oer1P1PTMnlfJ2QhSdo7AeIsb/AHc9&#10;Xq5YkI6cRtTp5shDEkW0Iva/0duer1ZBTS1NGvbe1twHa4+Pw56vUp8OmllgY7wWBIA8Ljvp489X&#10;qVdMY4adJEjBckA+F7+y/PV6lvRU9PUUyJCwLG3u+Auf4D4c9XqEfB8QMqmi22b3EDkXAO697d9D&#10;356vUL2AK0VSY5ZdwG8tewG5h3010+77+er1XUfha4q9N1fpxKVhp2UBXIvqGAZPHT4nt4ePPV6t&#10;uPL+IfNYarqwAOmgta1+er1OCVgA8mI38QRqeer1NIp0q5Hgc3Ynv7R+o56vUpFw8ywKqrb2eA56&#10;vU9UdBIkQ3AE3B7aac9XqX1HhzxRXKata1tLc9XqnWBA3D2D4g89XqbxE0j32AIL9/19vPV6s5hg&#10;ibQARj4ePPV6s8ctPbclifC9r89Xq9LPHUp5a+9z1ep3oKJTDadPskeHjr/Tz1epwpMHNTUDy00+&#10;Fhrb+znq9QyYHhkVDT+ewAsO2nx/p56vU043joUkbQFA+/nq9Qa1eKTRyl79r6aW56vUk8YzOY28&#10;kaMQddbX56vUGtdW1dUHilc2a/jrbnq9SQfGU3/IwElQbFjcm/6/s56vVCqqw+7BTAGSVgC9rgD2&#10;nnq9Teaujo6hKJx5kkgY99QAe/PV6kditFLSMairN1BJW/iL89XqY5KqesrjGbKoUDsGP6nnq9Tv&#10;PjlVQtBQYfCryMAuhIJP0AHW2vPV6pBxWnpsOqKx13SgbjcE2IFu2h789XqbsMr6zEBFWlG8jvJ3&#10;FxfsPz1PPV6lFUPSSNJBRjbHcC/iB7Oer1R4cLw+gqExCkIec30ABt3PY/Ec9XqZmwkVE7V+Jsrm&#10;5sLWIGp/Lnq9ULE6Sqr5hVYf7saErck2UePPV6nF6V6fDmpoVPnPf3yu4ge0/Dnq9U6VUwPCk3L+&#10;kfwI1BPj+3nq9XWGVtTibMCLEXBB0v8AR9PPV6ljhdJSyqG2qmy+5iQCTz1ep6psZwuzQwaMtvAG&#10;w56vUk6/HMSqwaWkuUuewUWAJ+Pw/Pnq9SGmoqmtxsxzrvjlCgnUkjx+vTnq9St8hMPlEWGxizMD&#10;caH4356vUguoeJxYkseEMA273TbU7vh/Tz1erjk3K9Jk6KbGXJ2yg23dxfvr3sT4fRz1erhgtV/O&#10;cYqHdw0Y7ADVR9PsJF+er1E09VXWPMGTsLOX8PQF5pAmt7bSQD2sdL89XqFD004PimB5ZmzpmVhN&#10;LiKIY0CkeWttbX737356vUP+D5xpJoZIUZtzF7XJNzr9HbTnq9QYYjWUOG4mzS3M7IVuxvYHwHsB&#10;PPV6i2Y1SY3gue0zhg4WOQlUfzb7VUsLknwsNb89XqNv1RgxCnyRFX4pHH53lJKAfeUjvdSe97aH&#10;6Oer1Yek+LYX1ByZHU1K3VCzG4INtQL+zXnq9WPpRXYdQZsr8CqWVkLvZVIBI7C1+2vj8eer1I/q&#10;nBiuHZxpWwwqHaoiWVjcL5e+zAfEA356vUputuHh8swT4et5KdA5Frkue31E/s56vV36e83Y1mnL&#10;ow3EIPL+WJ89BdlVhcX+z2vb9Tz1epJ4uMPwLqfFKgUO691AFve7/r+3nq9QhdQsqUFTgxxqqNnk&#10;Cst1uNw1B+Pbnq9Sy6WJFV9NZVc7zGsgu3e5uDYey58Oer1FF6dzYpgfW5sLYbIqnzHvrtax+yb+&#10;29x9fPV6hY9TtbSYfQxTUUQCAKb2AIYEHQ+29yAeer1DRTYrBmnpZC2HyeZGYQwJGpNuxG3TX9e/&#10;PV6i9+n+mo8JzTjMqt/pGqNc+6dQQB7dD+fPV6gr9U2KZtyzilNmHAIhN5cqPrdQQHG9QdRusdL9&#10;9PpHq9Rt8ExOrx7pdT45Wuf0sSluwBa1j+fPV6i99F8cjwvNmI4fAFjDyt7pJu3vHX4HS3PV6kV6&#10;r8qTYwlJXwws3mTqzXuASGW/j2sPy56vUYPLFHPVdPIK2ezOsTIEFzYqv9J56vUW3ImZpsKztVYY&#10;/aRrHQ6Mb6fUbc9XqaPUv08lznlqWtp3I3FDIRe4Nx+weHPV6hZ9NyfKdO4qQxB/JDRqDcgkAftu&#10;eer1FrzXWx5W6wtiFVHfzpDtIAAv/A9+er1GI6pZdTNHTmSoR1Q2DIb2IIsT+XPV6o3psoJMOy1N&#10;Q+Zvdma+47rkHQH6h2/o56vUhOrFNTYHn6DGPKV2bY9yLFSANB9J8Tz1epfdS4hmrpytTl1bVSRs&#10;pLagsB2/K3PV6g19HkuIVUEseLMAKYyBVUAjcrW2kH2tpr7Dz1epx6w5ewvBc9U2MvDvlDhi19VL&#10;Mex72Gn6jnq9S+6kxnGOnjTGNZ3pYml0JIVvA2+4c9XqB70wYlieYcDq8PZPIdmkchhcA3sPH2W5&#10;6vVxxjpvBg/VOLEcTkuDtDBbEHXwI+Hfnq9QgdbcJoTkmGqpCyRQglb3Nz4qTt7H2c9XqevTpmxs&#10;1ZQOF1cYienDxgixVANBa3hY/wAeer1I7DcNp8o9STRVJskjsbm4FySTr37fx56vVJ9TOOUEGRJc&#10;cDbVRmO5bAjaCB9F+er1Kn0/ZzhzR0xo1gAiLIQyEAqL+P19+er1FhqaKek61pR0e3y45WmkAsCQ&#10;XI1Oumh/Pnq9Q59ZaXDa/K8gnj/RxqGuAL27/Ueer1KnohjMGKdNEp4k3BA5Nr7iG7Fvy+7nq9RZ&#10;Ep6zAuvcUFi/nM24d9gvcX+BJA09vPV6jL+oaOji6e7n2gSDuAbqLePjz1erF6e8RTHulsVDTAM4&#10;v7gIIBGlvqubc9XqAdJMQwLrSMNPuSQSoCQLoNzAEAnQ+6xGnPV6h59QWGU+KdPahFZGJjbXZcDT&#10;TTvp27+3nq9TL6P3oosoPhi3DoQLi5uB2I76Hvf6PZz1epk6qRy4F1VixSM3Tta3e5FwPj+vt56v&#10;UKOfazDMWyF8niSXEwVSospBA/Ldz1epN+kSfAcHwarw1Z1djPODufcVAdrdyToB4dvuHPV6g+9Q&#10;5rsI6kRYrhsAaOPYwnPYOxGnt7fx56vUbSRqPFemYkxkK71FMSb63NrE2/Pnq9RdvSrBhmXc6YzE&#10;0pBkcPGGY2IBIG0fxt7Rz1epa+rLG1SOgxmmGxoJDIrKtyQO4Pw7frbnq9Q/dOswQY/0zp5qkWM9&#10;Ox1IIHfU/Dnq9RZOiNRl3BustVSUtfE84YSNECS4Ha73AFjrYC/0ez1eoyXqQw2qxChpa7A5PO8t&#10;QwNr6kjTT2Hnq9QrdJMYcZPpvm0DSRRtv3gEAi97X789XqJh/Mct1fqRXEKNoxVGR0KrtBZSBYsB&#10;8L9+er1He6pZKr8c6bVUFEwSoMRaM6kA9/7eer1MXp1Sryngb0iEqYBsAOpJI8Ph8fZz1eonnVLG&#10;zVdeYKrFEammkkUIjW94KwJItfuDf6Dz1eo82fsBrM2dLp4Ej2MsAKMB27HX+jnq9QW+mOdsGp6q&#10;OCUzGUj3GFiGBsRY9u3bnq9RcvULjmN4P1co8TqInR2kQITtsVv2A9hPf9Tz1eo7WO1uJYh0tM+G&#10;FkMlOu4AEkEqC38eer1BF6eqMxUr4TTNuqSzeYAbEyE31/pPPV6kz1/wPNuX874ZJXwmVJ5VEQOo&#10;DD3u+vYAn6vo56vUfbJWFwYp0/Za1wryx9hqBcajXv3tz1eoAOnGI4bg+eavKNAQGikCNGoAG3W1&#10;rac9XqbPVb0rw7y8JzPQTsJqaeOeWxsGAvdT4Eag6/0Hnq9RpMn4HQY/0tiwmGS0skN+9wCV0+m3&#10;PV6iNdKpqvKvWCuyXPHdqVg/mfusjE6n676Hnq9Rs/UBiuXZcrUse2NZxIg3lARa6i3s8eer1CB0&#10;8my7mzpxPg9CI3UKIyVCkqQD2Iv8Neer1Eq6S0lbkLqtX4W0JqKeWqYKdFCg2I1JF+4H1c9XqbPW&#10;FmairsToMZqaNllonUREqFUA21uNCAD9456vUYPpDnPCcydOGoZykrGO17Ag6dh7D8fgfbz1eoGe&#10;nQOXeptdDA4MMj3CKAAAT2A18Te/x56vU4+pfEcRwmKlzJWYfLJHBIhjZLkksQFBA+nx08fDnq9Q&#10;s4HnDEcZ6X1VBMQyTUq2suqm19o07j9ml/H1eotHp0qxg2aqihnJEMblYw1rt7b97689XqgeqLBs&#10;Wy9iEGe6h90UJRbqABZm8Tr4W/U89XqGzCcZbOHTxaWoA8sw2NtQBtH5eHPV6kz6bMTnyli8uEQS&#10;iV45GVOxBO4kC2uoGn1c9XqR3W6pzHlbqTTY1O4ENS7FVC2sdb7jfXQW056vUEHXD1M4ZheUEwio&#10;dCZgUZke4V/AW26du556vVrB+ovrFiuL41ij0FG9RDUyMsqwlSVKttAAJFwbX07ae089XqKtSQDC&#10;j8w7sZahfM8qUCyljYa63P06XsPHnq9SASOfEK2Kknvs97XUEkeJ+nva3PV6suKU7YbhkszSs4Fz&#10;7BYk6AXvoO97X56vUWzMKVWKSSQMVRS1yToSDY318baflz1epL4i0ODRWg2yBUAsSLsSNRrz1eoP&#10;aimlppWqJijJIAygfSLjx0Hj8fu56vU0YpWLLtpab3VZSGGn2r3156vU1vl6kkwhqhyXDMfM9839&#10;oVb9vq+jTnq9U2owvE6TD1p2V6eGRdyh73ItpY+I+PPV6mWmgeSNopjZwpUA/DXQnnq9TfFhdSYU&#10;xCpU3G5A3wJGh7d+er1OeEZcqoaiSSdRaBwEVbHU3On0fDnq9QqUtHBh1RaKS5Kndb49gfoPPV6s&#10;uIJTUlMnyshM5uWAOgGv8eer1BtXpHiFZIQSjnVgT8PAfHnq9TPRYDUVNU5QdlBW/jY9vp/jz1ep&#10;7np3pKeOUbYzfS1vrvrz1eqRheHwz1704bdLLdwbXHa9zz1epyr6loA4plI3lALjUBdGt7Lnnq9S&#10;XkqKKWVvNUsR311F9L+23PV6uNK/l1a7whO1rA2PYgX1v/Zz1epf0MdHVrTTVgKICbhfBiDa2mo5&#10;6vUtDSr8kssOlM7GNWvY3BNz+d+er1CJkWmGM1JwsneIW1KjaSCNLkW1t3Pt56vUb3LuM0OVqCKW&#10;kIWRQYvd1NiO+vh4X+7nq9SiyljlbiDVSYrMXbcHUlju3Hw+636nnq9QrYVneloa9HiqD5yNujs5&#10;JZyLMhuTcEeB8Oer1LPBqbFs1189MitGdZLmwUGxuLk+zw56vUA+d6fB/nKiiotknkKCWWxYvYli&#10;T4gmwt4fHnq9QcYQtLDhc1bjUo82R5VC3OiqLgg+0Dnq9SdxmuoEw9a+mBMMUaqNzAszXJP1G9+e&#10;r1FRx/F6GuqGhpD5QRhtDa2JJJH0Dnq9Sejeqq4WpYbxsxJ3lfZoLajnq9SmpKqVmNHUncAo2OQL&#10;3A1v8Dz1eplx2qpcOmSjpAu5F3WsLe02Go56vU05brMOhnkr8S1YuURCQfdI1a/hr256vUp6rGZH&#10;pCtYvlpvIRle5Ouht4A+3nq9Skw+npnelnxRmMLlmdr+8TrZfHQ+P5Dnq9Syocalw3CZHi81adA0&#10;etwgXxsdAbC31/Rz1ernJT0tbQU6QAmYyDQ2N0IuNPD6f6eer1JzNi/KyxuwVkXZZPDQ3YXI1H9v&#10;PV6kbRjy8YmnghEKzShzYeJ0sPGwHPV6hvgxWtw/ERT4dItmCXDtaxsGIub2uL89XqWmYqjETGtf&#10;HEkksqDcoYFQLnQHX6eer1BDjNe8ccxNOI51AsqncDqQSSDY28Oer1RKLEqOGmjoQQDJvMm7W+l/&#10;H7rc9XqUeDV8WGuksDhGVkeK37m06aey47c9XqORl7qvFj8VRh2JTgNHD717XJvZWJ76nnq9SXzF&#10;JVTQyRUkn6Qghh2HvDvfxsNBbnq9QS5txaanhp8PZwEhUpZQAWB7k+36+er1NM+dGlw2HDiwVKID&#10;y+4F739h7D9b89Xq4/5y4qXyaHe6GdiNEYhTrqWGlh+XPV6hBoupcNDRCoijVTDKHTsSznQMR4g+&#10;wnv8eer1Ht6FdesUVKaH5oBKoBl3dgAWVh7dP6fbz1eo72G9bsUoPLw8zx7ZWZlWxulgbkm9ip8N&#10;Oer1exjPKVEH8xkeN5GRrW1JAN7W8DfW3PV6i8Y9mCLFZCKyUmT3iYxtF1sQO1vjb+znq9Sfmw7G&#10;XcJhbgQRohS9txBAYBb6XBuPu56vVjos/Y9hNG+G1aNJGzFwCwCggaE99fZbnq9S5wDqpjsuHwma&#10;AGdiEjbduJJ7sTtF7j2c9XqXuF5hhwmlNJWoJnnlIIW40Yk6g3tb6eer1Qs1dNKU4g2N1FGlVAyK&#10;22ykq4N9/iL/ANHx56vVWv6qendLnDDY6aENaINLGV9zYyE2BOh56vVUxiOWarDKqorcQXbMkh32&#10;sTYeN+2vhz1epupsP+Z8+SCE+XGAGJ0J10Ps1v3+rnq9XKhetnkaCrhCrT3ZGve62FiRbwOn66er&#10;1Z62mpWgfEqxUkdQrL33KQe49l+er1N/mviIDql2YAN7B7ANPA89Xq4xYpU0NPJTIvmBWAI0uBex&#10;/jz1eqTXzRSEVayXnR1tFYgle5N7Wt7Oer1S8PaLF8Qkasj2GRWdSP3QP6eer1dUZRhDRUwLQ+ZI&#10;hJ7W/j356vUrXqIIf8jHvpvKVLr9rfrc99Lc9XqTzCGpqXpJCQwtusOw/dPfnq9WarOGUphiIcu0&#10;gBYXUKB2Y6a66W56vUo6qkNRh6UqNeRSWkYkarpt0OoI8Tc/VbX1epngp1qd0VQhVDcgqRdiPDtz&#10;1erBh2IRJAtHUBQBvUA/r489XqxyUUj03zBa8e6wWwNyQSNbDnq9U+npJaDD/wDSmG6Ui66WA76f&#10;D4/Tz1eqPSeRQRmjB2q7nbe5JZvEHnq9UzEMPjSgWJX82QhizWG7uQBp2156vVDrcJkp5lSocRsy&#10;r9i6jXsCL6/Hnq9UpadadhTvcM225Xxt4EHnq9U1aeqMktG8ihTcjTsDp3v4c9Xqjqgi8xAS8clr&#10;WuACBY3PsPPV6ppoYZPJhpZSHcgPrpa2pAB156vVDqMc8ryqef7ABuANbEkCx/bz1epJVsrzzsy2&#10;SPYyjtY37/Xz1epxwimkgkpvdAWJVG4AWF7j3fhz1eoSaDB8YaTdO6NTqd4bcAQovfTW5sP1vz1e&#10;qTimJPW0jYXT32Nchjrex72Hgfq056vUwTxYWFaGmpvKZVVZNo1ZfaL+Fxz1eplqK6Q0k8UgIiSx&#10;U20Ci9yTp46c9XqTQm/mFQViTVSgYDTcT+fPV6pJnhhphEUIs7EqW017HwOnPV6oIC1bSRbHVYwC&#10;JdpCi48G7d+er1IzEi7zmpU+YW2xksdLL2O3tc+Pt8eer1dUQ+TgEQIsXLudNB3Fhfw789XqNvkP&#10;KmIYrluJZmaRi5liAtuYGw1YDtpoDoPDueer1DRR5aqaBadt4WFjIl7e9uB1F9D9XPV6hTocN8up&#10;SnxMobruUWBB07W1tf489XqUECCalp40YCOEEnuGLKSRr2I+HPV6s9VjcryeTURhmZyqgj3guwnf&#10;p3F+er1NWOxmuaLD6YDyEVTJK4sRfUixA8e9+er1YZKGnwydGZy/+FhZgxP7pH5W56vVJxGVqqnF&#10;NTQJGqgbl2gEkaj6iPHnq9SWamxNkSSOaCN13eZA0ZkDDw2tcDTwP5ajnq9SOjqPkGWKaMmETG4J&#10;BurlvjcAHsOw+Hbnq9WL9BiDmm8pT5JYqLm2puB9AGnPV6pE2GV0SVLSyxrRttXaikWfuLlibnw0&#10;56vVhw6pMFDJQum1Q5cyi4cpoDbTQC9uer1ONJWUmFYklS6JVRTRzXElwLuhVXO0qdyd1F7XtcEa&#10;H1epMV0dPVVkJjfyjTqS5awLKQQCbWGp56vUmaeWqp5fmlX9AtkO0aDuRa3x8eer1ca+MNFFVu5i&#10;MZkcgWuV0AJuDbnq9QMZ+wrdIlPh8ZYOhYufE9x/Hnq9RE81QYph+KTzmQsZNwFu6a20I176+3nq&#10;9UDBqxo0NC1ydl/MOpYm+nt09vPV6nXEBhlQYZnDyPt2G32Sx0+F7e3nq9UKKhQUksKKVYBh7lu5&#10;Fr6fdz1ery+VBSQU9Mxj8ttV0G64tdvE2789XqXuGP8AIDZMfMeUAFhYFgPEnx56vUIWHQGaBZar&#10;WO4tfwNu3w56vVhqxVSUxqBolyB2sp9n19+er1NMFTDVJTwVllszK0l+5t4/Dw56vVBD1FVL8mhu&#10;EclF7gFb27aa89Xqe6nzKuBNq3lXS6nTTuSeer1N1bgkwwedlG5braXQnda+3w09v5c9XqCoRylH&#10;RpdpcuIgvcNusRfubdv289XqEjAJaxVFFEWCe6CpYa2OrXv489XqGDHMFhipWjm947V+yfEgHvqe&#10;3s/t56vUFVNgEFbjtLNAqsQ+0djYt7v8Oer1XdenPp4Mg5ZhxbC8QmaeSJi9MwjMY366HbusNvtt&#10;YkEduer1GbgzEs2HukKoVf3pQLkGRe3t7XPPV6sGEzCmqfLmASWZgSiuW3E9u9rG/PV6uIrHqce8&#10;yp1ZnMSmPQAC4IPh8L89Xqg13zVVi0lOu2CWEC1xpIL2t8eer1JnMZxiqqFUoitoDsNwyJ38B4nn&#10;q9Q19BMWpcr4iJMSZjEzrtF7BSTtsD8b6X8eer1HF655nGbMuw0WGtuEvlBgTooTWwuALkgfTz1e&#10;qulcnmHMU5mltHE7xNe9j4lr21IGmn7Oer1OLrRJTwNQm9Mu9dDZgykiwHsPjz1ep7fMkxw9EaT3&#10;I/eUC5YMt7D7+er1Mwx2rqJ1auA2yFrsCADp42P189XqgHMdHFFLQINpJYX1JFxYEH6eer1JKWqr&#10;RHClNLdnI3qSCtxpe3ttz1eqZJXrMsLQSiEqxWxNgdupY/X+znq9UnEMUgaijhfbIAjiTS7MxYga&#10;6+zTw+7nq9Sfiq58KlWoUs6+WSoA7DXuPo8Oer1SoMRqpaPz3juSytG1juve/fnq9S2w/wAyLDxN&#10;in+TcK/ukAkkkEc9XqcHemWSzXkj2EMum5dbr3uNQO/0/Tz1eqHhuZ8HjxKliqKdnRmZbKQApAJB&#10;OhuNLaA689XqeMIdJpKiqoFcjaSSxBsbi47C2vh9Hsvz1ernHiCQLCm24lY3sNdxNyPaNB3PPV6l&#10;hS1uHVrWcushcIFItr31Hhcc9XqdGxUYhDZSgmjvGWJ7pqCP4/l7eer1LDDZaChjFHSsURXDmTaS&#10;pbQ2v8Dz1eruqq8ObGmLVi0zxqJPJ2qXZT3J3aqCQRpb8uer1SRUYZXPHmSvbdKinySNCApv9V+/&#10;3c9XqWNVnitXAG+YsCoYgqoDafHxNuer1QoMUxzHKmKpwwNIIWT3WuCVIuSQe48P7uer1PdVXxw1&#10;RojI0kkj+YttNpAuV8fZ/Hnq9UuoWKejpvl2KSzyPI+8AgHUjQ+3uRz1epuxXDocewpoYxeqIZYg&#10;qgLuF7EjTQ/Dnq9SQxHptRpiUEsUQKzIgkC62ZdSPrIt9fPV6khjWRjgVEcWWEGNXdfdudoY3Gm3&#10;wvbnq9VdXUvMGNQZslbDrR+UzpYLow0sSPbrz1eox3RHE/PeL5o7mdBJue9tw8ANPH2/t56vUeEK&#10;MRoan5vbDsjURkKDc6Eg3XTXnq9RGurmVKbOlbIkMqHyFLEs6LcHU7dxF9o1sLk9gCSAfV6i+x5S&#10;o54rVDlfKcqoN7sE72+k689XqTlc+D4LvrLBa2UOq6DS4I3aakr4fV4X56vUOvTrNVOmXKSgxYy1&#10;LLTKu9yA8pDH33Frbj46Aaac9Xqy5yza1XQrgVH5bRhAP0gDE3Ogse1vb93PV6qzeseHTJX1cccS&#10;ncp001J02r9Hf2fHnq9RYKymq6YBn22FkAsAVA8Oer1MstJJHWCOQgM19gFrac9Xq5PHI6l6hf0b&#10;EA69rG9x9fPV6lHHUx00Ymf330ANxa1uer1SRXrJQhUcfZYsBa9ybaga89XqwSo81QswuQ1lF7Xt&#10;7dOer1Dr0p6Y4tnKtiwqCm8+BbPJIQLkIb3Ph38fp56vVel08w/Duk+R5cWWWFpjCm8Se6VYCwCk&#10;+Bvfx8Oer1BzSdRsfzJi4xGchYbtsUe8L66669x2PPV6hTGJxmmYVm6JvKDj2s7Em/16n7uer1BR&#10;jFXW4bXx/MzMqSbmJt209wn4g89XqAfNmY4TGaOAE1EhO+bQC17t4g3tz1eoGavF466kPmuCykpc&#10;97DUMTfv9Hw56vUEtdmeXC61YUmMySMPf7gjswsovcA/rrz1epJ5mxrD8RzCUpZC6WfyZG926s3Z&#10;hqQR4i/1m3PV6gkxjHsSqcYnoaRxDJDIYrfbDBf3u9iCe3PV6oWP4vKaWE3MrlgdtrdhoAD4ft56&#10;vUH8uJtFUeZGoO7c3btr2B7X56vVEeuTDotxbzGkuVAvoD3v9HPV6m6bF98qyIQB4g9rDtp7eer1&#10;c6yfD6mcqktwVBUW/ev3J+P1c9Xqzx4huZaN291NAO4Nzf8AW3PV6uVJXMlSwLinjTeQNty1rkDu&#10;B30v4DwPPV6ok2Lmd9hXeoXTXve/vc9XqiVqtVUSxSEId1gRc256vVJwZpMLqo8QkNzCQ6i3exOm&#10;vPV6rLOnKvXph5wxgzLErSgDW51Ommqnuf7+er1WBUsmIHpUsHzBaSKQm1iWYOQwNyDYAduer1ez&#10;r1HxtcmU2G4gqt7sSvvABKge8wIPcixA056vUVnEY6aQ1dRBJ5kdfEyspsSgFiAo1tfxI17i9jz1&#10;eoEcTiTE4UemY1BnZoigGsZH2SV8Pp9vPV6l1gHSfGJHpYa6QRQSKHYuL6+BuPC/jz1eoVKvLVJh&#10;2HLHUSKhdwqga3Gov9fcX56vUGdZhFXh0k1bhxBUSARobnen7xGoAIOoFiPoPPV6hMyzmg4PTPR0&#10;6iNrmTfu77rasCBY38Pu56vUOeUc+CbzPmJN214yNAVcW8SFvcduer1d5kqMBxeX5mnhVZvfK6FS&#10;oPgCbaG1teer1BNmPB6atnNBSzBKkX07E7hYaAd/r/p56vUEKZczDTUddiOHxuKekl8tHPeQgXKq&#10;t7kA9z2B56vUoIM8vFUQ4TTzb1REaS+tjYbl+BBJ7/t56vUo8cxbDqiWlSjls9ZvjJX3fdZSHBtq&#10;QRcEdj28eer1BnmjodlfH3FTg5CoqxgLppZTckC3cjQeA56vUWbOPTivwJV+RjkqC7sh8lSSD2JJ&#10;FiAB9Fuer1IF8Gr8JxF4iJEJBsJL3I237kkg/Xz1ergmZMQRfmZWLeUP0qE+A0Njrpbnq9Sgpcyp&#10;PP8ALORBKIwxuO6sbi1wTqP17c9XqUlPWYLjNEKfz1UNuLmJrEm3YGwIPxGvPV6pGIYfhC0C0NZK&#10;E+YsyKe4AW12I/hz1epzrafDs007y4eYoJESONVRVjF412ltLAlgLk+JuTqeer1YYsqLPFHSwzQl&#10;CxQlEUOSNTeQE3v2trbnq9UbEso/KU7+Xrs2kA2sx+Fxa4HiOer1Tsr4THhkgq8RVfLJbcotdSRY&#10;W+Fj+tuer1LSOjwioaenj8uFig2sCNTYHUaE9uer1cDRM6yVcs4VCyoBfUAgnTxtfX4c9Xqa4sPw&#10;2nqDmSql2wn9CbsSCwJYED26d/qPfnq9Tvhub8rUFemI4XTLWoS+95gUKPfSyg+w31NvC3PV6m7N&#10;PV9aRIWw4GaRCSArCykkg99CLaafs56vUFmZOolfidIuKYifKmCvdRre+gOh+7+znq9QR4jm/EXl&#10;WeN966HayjS3tNj9/PV6mVsfqnElUZVR23aCwHbUX56vU0NmKoai+Rj999GbUX0N/wA+er1OeWqn&#10;E566KCQlYpHTexP2QWsdPo56vUcbEs60+U8Giytl2bfT09/eU2Xd4nwBPt9vPV6hy9PWZpZKiZKe&#10;pYtMfMVd5uIyfevfsL6W+63PV6rOcvYxC1AtZXVC+cIguzcLFDe1he/YXJHtHPV6gWz1hFG08M0M&#10;gYsWdQL6g9rj289XqVGRMrY3j1bSU2CRNvgK7gNVJckBtPZa/PV6rLcgdJqfKGDLmLOjI1WiX2Eg&#10;hUXUa9tT7Drz1eo2eEVdTjdKv8q/R05hS6hbACwO4fAg/nz1eqfiE4o0NLSLfylVyCNCe9wfoN+e&#10;r1LCkxGoNDJUOw3kKUHYMBe1uer1IDMuL18OHS1s8t7k2S/uqwF1AG2+vieer1F16jdSaLD8Aeun&#10;VYgQS7FgCfFvv/Xvz1eqn7q51ko6mZqPCQKoSytJcaKutiLaHQ+HPV6g4ydilTR4ulRZdsjgKm0X&#10;2n3iST2N9LfR9HPV6ofUDGJ2vVCQbWlDqAe1jpf7+er1f//W16GqsOpIZqXZruQhje9ibC/wHjz1&#10;eqHUiDD6P+clhud2VbWtp3P0duer1N1DUVdbUxPOyyMLqQthYi5GnssPv56vUoKzEnq5moHjDrKR&#10;tZdCth3YaX/p+HPV6hFwWdanAqbzgs2wufPtc7QbAWF7EEa89XqGbLWJx02ESo9wpBaK9irN3Pf6&#10;Oer1CjlrHMwK8VUjARyBDIT3AU6hfq9vPV6jOYFjaPWQUjOrLUMrREi6jTx72Phz1eoa8DxuqASj&#10;qYkiRyDJsBABBNjobagDXnq9Q45QzD87S+aYym0uBISbKFJC2Hx9t+er1C9hLxSVdPTYgPMiYrIU&#10;cqxVlO4ML+w2IPtt8Oer1GTyxjFbHJDhmHxeapR3IkYILd7lj2+A8fDnq9SC63YDR5tyhJBWkeaS&#10;CkfdWv3BP7La89Xq1MfVHl2rwLqNXU06IfNnlTQABR9okjTQDQAfDTnq9RKalLU0NPCl1EjsVbtt&#10;7AADUG/j46ac9XqcUgkhaGaNVsoJceAIubm9ydNPy56vV5n2AGnYKs1mUFbm51FwRce3wt2056vU&#10;mqSoq8TjnosRZIzA5kLLoCARYAWBuPE63+HPV6ssY31Cik90iK5Omqk/Vrz1epyrJ5ZaSlmmd3jV&#10;WjEBK2JY6PcAkEeAv27jnq9XqloDTrh67XnDWCjXSw8fHXx/U+r1NZpmp65olHvxkBhpoD8O4J56&#10;vV04rZZ/OJRC90F9CAATYj4gff8ATz1eppp6KbEat5Kh2iWAXbQWtcC17fHx56vUrKGKGR5MMpkI&#10;McYfcxFnYtqABcgge2309+er1KnCKlpKOQWDSKVYggaX026+3489XqkVktfhoKVqqJGsyhQpC66X&#10;F+4H3+znq9SLd6ibEolkO1KkgAdtxtpYd7i3hz1erjWR+ZUssUpmRgCSg9hsR9XPV6lGMJp6mkWs&#10;ilNioIDACxB22GpuOer1MRrhU4xLRQnaqMVuBr2Gvs56vUpMMijw2Z3eFnkdgARoWBIFxu00Hf2g&#10;WAvYc9XqdIZmlr5aumv4+ZGxJswP7t/G/PV6sUOKJU1hlihaNkDvLqLgk23MBc689XqEDL89Y6tW&#10;UkZdWAXc4JUg6g28bDvz1eoY8Ah+YVKPDHdEZiJdtrEN9q+h08Lc9XqM309yzicGLJRtDoqFw9id&#10;xJ7H489XqsCyjg82XMOTGMQqDJIffji2qAnwuFv2sdeer1Bn1I6ltiFdI0DM0VHId5LX3EmxPxsb&#10;89XqLXmTGqTFKaqdmLpqEfXcCb+79BNhz1eoFJhUCkFHVxhGQlwzHdceKgnsb+B/Lnq9WOellmqR&#10;hKooM4ABFu7D7Rt27209vPV6hUwagw6GgEjoirTqFtpZCtgDoOw+H9/q9SSxiaPEGneFwEiDK+8m&#10;z3bU30t4a89XqR8tJSUVbJt2iylbpcAE2Gmncc9XqDfM9ZC+GNRVpLyLIPLZTYbR/i7fdz1eoHcx&#10;YpQ07zSVEZmWfyohtUkKSdGIsbW8Wt27m1yPV6mXDIqatEs88hQqB7Dcr4/s56vU05iTExCtVRRJ&#10;O9g7ozbTtbQsfdJ00t7e3PV6seQKmkix8GtHliK9lBBBudD7bg/r256vUZ7Dn+emeVPc+XJsLEBi&#10;fH4i3PV6gmzKi01fJDIC7Ej3u7biTYfw/Zz1epJYgkk+2WrhK7AFWwF2sfZ7L9+er1BjPiOzE3oa&#10;eJ2lZnUnaQtma+hOh0056vUhcSpKqbGTTU9nQvsBF7LbwA17W156vUl8RwGohk80oQJGI3A697ae&#10;J56vUkJoBSVDvD7yL9gtY32gggaeHfnq9Qd41DSVYG4FtgJNvEtfnq9SLxSGempVrYFLSAqqraxs&#10;O9x9HPV6stPJh5cz7djC6ki5AvqLXubX56vVHpo7M0kaecsml+4B1vfvax56vVjgWYVCUQRlUm4K&#10;2AA8Tfx56vU8y4ZTQQ+YhMtz3c32m/fW9rc9XqT1fjKirNLEA8YUm+hJa9j/AHc9XqzwYmqgUkB3&#10;SMCwuDofAffz1eoSMMmkiWCKvP6RwC9uwuO4PewOvPV6o9dJUp+h2h777djcDsf6Oer1YaJ4qitF&#10;PvCRxgb+1y1rjT489Xqj4jHIhE9C4kW+tzoADc9/19nPV6o0lUk0zxzDaFFyD29vjz1epJYvQCso&#10;JKipTWZNsT3sFYEG50J7ew3+rTnq9SIqaOjw90hqFMjFFYlSLA3+v2c9Xqda+GnqYVr1UFUsFUkA&#10;bifaDbXvrz1epTUS1eHSmSdVLOtxt7Dnq9Sto2YgxN7vmncG9h/hrz1erCtNF/LPmo5V/Qs6BDqz&#10;MCbsDr28Pz17+r1Bdi2JGojDUv2Qw1a4JPY39hvz1eptxSVK6rWCHaWZUBYdtwFgPq56vU54THT0&#10;bvhlUytuN7WAsfEA63tz1epSE4c/+hs/l+WQ8jH2XIH0gePPV6mjEYKVKZZMP2yRow+zYjXuf2c9&#10;XqnNTyTyEMgEo2FbAWAXwHhcjx7689XqVkVNBG7GNfeZdwuNFubEDx+PPV6nrD3DESQuXVSAVI1G&#10;uvfnq9SvqaCCSWSvo9pQ3CjQXI8LE20HPV6pNJR00EKz0ZN1B8y7btSf3b3t8Oer1PGH4W88TMyK&#10;+8Agt37/AHgjnq9UvFqqNMPMtZtZhdSo8QdLduer1BPi2M76U0yasCbAXNraj7uer1N+GyGaJJp2&#10;G699T2v7T2vfnq9T3Vb2p3eomUE7e21iT27ajX+7nq9TRMtPQsaSvm8my794sSAdbm/6+znq9QdY&#10;20s8f+kSgeZu8thpu7Fb9vtDnq9UPD5q7D6eOM+62/eT4bSbMb/QdOer1KZTTS0QrEfcJZG2yKLC&#10;y23f289XqkQP5c437GifaV3tqNT2Gt/hz1eoScrNJFBG1rTNJt2k91ubfDt/bz1eo2mEYZNHhboB&#10;sdFN72BIN/v0056vUjKutlp4zHT/AKV0Gu02AW4BY/EfDnq9UOjqZGqI0oqgxESK9iASwU3IF7jU&#10;c9XqEGtvNXJNVVIKTG6puGim9yRqRbnq9USjMv8AM4xBTFPl3YGXTa3b6+2ns/Pnq9SnrcNlq6dl&#10;aQb3V9jCxtqSV8bg89XqKvjeHGnxWTEqdbVMBI3MASqmxKi/ge/PV6kli01ReY1B3l1BW9u4+rtz&#10;1epExwGsYVGIPtMdmCEWXt3N/hz1eqfBOlQFnlO5RfaO4H0fTz1eprxmKip0fzrrFH74NyLm/sB1&#10;t7O3PV6k1TVEgZqmiVijKFAtpfv4+Go56vUsKWjqUtNEo3i1tbD4knUac9XqkTuYFDlgz9m8db6W&#10;56vVJjFL5bhLiZGBKtqCD+w+HPV6kkMwGLFJsLC2cErYjS+pG0g+PPV6nlnlkZEYIu4Xex8R2I18&#10;Pbz1erBGp3TSYgVkmQqQi99p7Mfp/p56vUs6SjqMSpJq2jiKRwWDP9I0Pgeer1TsDaWOVzEWkUKo&#10;YXNhY3va9vr56vUOuVGoqGMVjKHaZwLAGxIHc3Hhfw056vUz49LUzVIhWMRFmYLYdge5JPgeer1S&#10;cOpJ8NKSR6OuoYeAB0t8Oer1HW6e1FRS4TR1tUSzs4l3AXaV2uCzHx0Hj256vUNz1mKV1GlFIEER&#10;DEDywH3Ncg776g+w9tfhz1epGYFU0M+JT01ePLSIlSFJvftckaC5PPV6jI5GjiosYoEDhIztNgD3&#10;X2n43tr8eer1Hrkqp2pZKemQCVVYLZbliRob+BB8eer1LPA58eq8Gho5D5gWQEMSockD7KnXw8ee&#10;r1KXD5pXpACz71911Y3Xe1x2vqL3156vU247heI1OHz0cCgLGsikHUG/gDtvbnq9SP6el8TgjapR&#10;itICul7aGxHYWsfDnq9RgIKdpqeojNiZLAiT3T8LfUL89XqeqbKcmLUVQ+gnqH8suoFhYXFr6+0c&#10;9XqEePJ8VbPBFW6zBFVmtcW8Ln4AAc9XqXWXPT9XZ0lFHJEwQMACQbC50I79+/PV6j2dGPSNgOVZ&#10;nxLE6UebKFdrAKSwsATb6Oer1HdgpcNyzh95WVEjB9igAePPV6gazH6mcmYfK+G4dWhnj3B1VrkE&#10;fQDbXnq9QE4h6qBVxmXD6eom98pZUbQf4tQAR8eer1JnBOsea811zQ1GHzw+9o+xghHt1tY89XqG&#10;nDZ80YlaGqp9kQttdmsSfZtF/vJ56vUJ+D5dZYA9X37fD7uer1LKLAqdgCgudPA/H6eer1KKiy9C&#10;ur6E/AW56vVIjwulia4e+3w0/L4c9XqdBT0gZdgtc66c9XqjV2HKzXjN7/n7fo56vVETD/lgHY/R&#10;9PPV6p8VcVf9I3w+nnq9U+So8xVKNY+Onf4c9XqwRVIQt5gsdfv56vViqUSojKKB4c9XqaBgbzHX&#10;tp7B46c9Xq7lwl4RcC9r89XqTc4nR2V9NNOer1RsPMYq44WAvrc6Wtz1eoQjTUkY/wBbXnq9Uqhe&#10;MMd50FgO3PV6p+LPHLRiNdQQTp7Oer1IZ8PppZj5uhOv0nnq9UeShpFRQxAFz3tfnq9SKxighMpC&#10;W+qwvz1eoMM45JlxmgeIjzB3Cm3b9Tz1eohedMt49lnFZI62BYaeNiIzYbrE30P3duer1SsFxmat&#10;iEMqENGR3t7w1tYfr3+PPV6hEXAMGxqnMVXGokABBZbfSNeer1BVm30/ZWxKnWDEqSN6d73UoCCe&#10;2vhY38eer1Eqzx6J8KxcVEmUgtBFGW/RooCmwuLKoGo1uD3056vUR/OHo1z/AJep6yq+bE6bZGjd&#10;ogLMBopsR3Nu9jz1eojfUDpb1HwPCBiuO0DQo9gCpuxuQDYAXFyTp4c9XqrX6j4Lm3BcwTQolRFS&#10;Rur3a9irH7JJ11/u56vUBOaMx41DuaLexDq2zwsDp3056vVgoM6nfGK2L3U13Akltfp0I56vUMmW&#10;cdoKypeqjPlh0A2EA3bwNreHPV6mfOBwrEqI1cOzzxe6rdrWNgTYEjnq9QdVWWMPosu0+MSzxfNy&#10;M5al2yGRQLWckps2sTpZr6agaX9XqSDYjUVFSpiQKz3Urf2aE/0c9XqTctNUQ4p8/PJuRBJoALEm&#10;20kfD6fv56vU9U+JYaIwZnVZDa4JAINr9vjz1eoYsk47l2vryMXlRIUVtsVjcsFO0jw7/H6uer1M&#10;OecmLUYW0uEDcZAXAH2jdux7nUdr89XqLXmalqsHopKKT9ADbcSDcX8Ae456vUkaGY1MUAdzdLkM&#10;NBodFt8R356vVIiSvqqiSlidfLBDb2PbU38R2OnPV6lLG0sFUgb3pO0hS1iToCdfEac9Xqh1scsM&#10;18MTbLpuVySSL62+jnq9WSLFKeMJRyt+mDOwBtYG2l/aPDnq9TRiEirUwl22Rr9okXHmNcaW7gd+&#10;er1YcWIrI4lwibzZxdpBpbvbtbwPPV6oMdLie+KXEZLpESwJOpNu31eA56vVGVvJeWsqXa4usYGm&#10;hF7AHTXnq9ThTztUwSsVJmcDcptZreN/p56vV6OVQ8EeJbt2uluzfu/Vz1eqQcVm8kI1MwEZYAjQ&#10;Eg+B+vnq9TjSUsLQSAoXZ3LsQR7ptfvz1epMVWKJiLqI4mAj3eGgA9vPV6nOGjepKrRTbJJkACju&#10;T4nX2+znq9XOsw1tYpFvsJuzjW2l7d7Xt4fDnq9UPDqt6tmjC/oVcXNrbE1Fz8Oer1K6eCGkgUJK&#10;GVwNpHcG2vs56vVwoIzW3WBrAhkdja5caE/Rpz1epNu0FPjREo/RpoCQW3ECzNe+h9nPV6ssskM0&#10;wroxspwoUFrhySbm17fTz1eqRHhhkr2xCnKvC5a9tD9nv37E9+er1SozNDHLWkLJMlvcA+O3cCb+&#10;HPV6odWtPjMpCDft0K31YX1PPV6sE0aQ1iU1GjKltq2NwoB1LaeB56vVBM9bAjNHtcl33arfaSdA&#10;PDX9deer1KaiTYC7oTuCh1bQNtBtY/Aajnq9TXMKHaVVdwG4DcxuL6kC9+97flz1eqDHh09HisKV&#10;sIhRww26EEW0J8Lm/PV6nSpw+l1hpgrgh2BtpuGljbuAPA/s56vVijg3wJSxRjzS1iQ3ha4uLCwv&#10;pz1epyctEogIVJ1ZRYm3u+PwINzz1eqDU4s61gpDHa1gewA+AP8ADnq9XHChh1DV1DTMFUlAEfQ6&#10;E6j69eer1c8SnWof5fDwoLnQt2sTqbDnq9WatwETsyU0u7RTtuPdIH2j8D4Dnq9TdSYT85S/Ioxh&#10;EI95gR739hPPV6vDC8Ogooo943OxMpvoAP3ieer1Pcj+S4RWR0Qbl26EpbT2Wueer1NRD1cZxEQF&#10;RAt3S1wx7/XYc9XqwRP50fls19oIDEG6BtdRt8O/PV6nET+VRRQSt5iKPtC9y1+/b6uer1dvGYNj&#10;b7eadpB7Fhrt8bad+er1J/Fp6in3wUUfkt3cA308COer1N95FooZ/OVQhcqOzNfRh9J+PPV6uVU0&#10;WIFSE2hSoN7A2H2u+un6+PPV6s7QwU9X5GHLuWU3Rt1r6aCx56vVMpKusieUMEeADYCSDaxufrHs&#10;+jnq9XM06bZkpyRHaNrfBjYWHhbv9HPV6ucA+dinhqRu8k2BsAGtYFR9Op56vU6R1lOUjp6YGJV9&#10;gBsR2AvfTw56vVJpMfkhpZYJVPnK1h/rKb2NvDnq9S1y3XNAsXyzhIza4Fr3P7vwB56vUanpDmSG&#10;jxmFWDSEEFVGm4A6g69h3/t56vVYPhSR4xWLO5MFHLGzSoSLLpoPEgg6D9Tz1eoovWXI9G/m1VaV&#10;jiY2EjoxCBiPesiFrAewH6Oer1EHxWnpYppXBKqLhQdLgXG4j489XqR5lmssjaQvuXwOvtP089Xq&#10;yPBR1tqdlAVAbH6O/wB/PV6stFQ1UdXKisGhcD3WABBtoR2JHPV6nmlWOmjFLKB7pI+P7fA89Xqw&#10;0OGSVFfLLJIfLAChDb3Wve+vgRz1epP4ylXTzGoqUV6ZSRcG501GnwP7Oer1J8tHUCTEIzsjNtwI&#10;0LabdPhz1eqTFUYg9Z5kyhoVtuIKk3GoNrAjtz1ep4oqqeamniAJG9y8hHa5Ftp7fXz1eqXg/wDK&#10;6zGEwzM9XOlNDFIfOghWZ2kAvHGVJUBWOjG+g1ANrc9XqjGAYfWMkUnuSAqrMu23xPcdj4ePPV6o&#10;9TJURsKOjHmd7aAm/tF9LE31/p56vVMnNNRQiGJh50Q821xe1rEX+nS3PV6oUCw18plq/eVrOC1v&#10;d3Hse9rfH489Xq5xYhG8km4ENTMyiy33r4bQDe4789XqcKfEaSqpZflgd+27I47eHbw9vPV6uVNJ&#10;WVsywyqvlKqspBOltLfT489Xq4Chr6WWmk8zekgYSHswN/d0Gmvjz1epRz05jiKsU3nxBBsOxvb2&#10;+znq9TTiLrRYcZqL3zGCBtI8RbuPEd+er1PeAYXL58nzBukUQKXOvvXOvsPPV6lJQVEJR4CjbrDa&#10;xBsLn2256vUrDWUOD1NOJ2LqqhyykhQfY36/Hnq9QsYEC0i4rTMrwOQdvc2Pe3sIP69+er1DFlho&#10;KaolnnW/mJcC3YA6E973HPV6rYfw3MfKdW44lawVwCAdGBGltdDrz1ercQysy1FHHHT2FwLH7zrz&#10;1epeJAgBEqAsNNOer1Z6bC2eYeSnsudTpr4/r489XqVSQ2jCG4b+GvPV6lBQwQsAToyg89XqV0D+&#10;aBZb2+r289Xqw1SKAQgGve1uer1NjTCKMgkflbnq9SarK3dKdp/o156vU2PVSggK1z9XPV6lrg0C&#10;TKu9bXuewHt56vUuIKZI9Dq1u9rac9XqEbAcOQjzRoPH2jvz1ep4xfEY8OhYoBYfRfw56vUEGIY5&#10;BUStZhbT42PPV6g8xbF02Oyfb1sfhz1eoP6jEhNJ5lQNQTc2tpz1epK4njhVtkPdrDQG4+rnq9TH&#10;LFTqrEjYzkMSLXBvz1erqSZIpEhuoIj231Bv4E89XqThhIqJJpwL62I72+HPV6odXvxPy42YlRew&#10;0tpfvz1epOmvw5gooUs40bwJPPV6pscuG0NSZ6m+6QLsHiG56vU70MYxtZKuUCNfevbQn4n7uer1&#10;YsYqaj5OKlwqwMTqrADQjxPxtz1erqbDGw2jaJGu0lyPE38Oer1M1Ea3DGkrZB76gjUAg69teer1&#10;MkGJY1PjBWRCsZswcKCoXxv7Oer1LKKB5ZzSUjW8R7LHnq9UHGcXp8vEpM5eYCzBVLED4c9Xqk4V&#10;X0mMQriNehVWsyM9wbW7W8Dp489XqdYxBUiSVNqAEX7gkeHPV6oyYvDV1b0NI+9kKhwO4PtP5689&#10;XqErBcBiiVxHZ3VAWv2A56vVFxLDaeigKyW3MSdNCDz1epP0FEqn5yUlh+6CNQRfW/x56vV3jlXB&#10;huGS1IQJJsIuNCSRofp56vUEGRMr1mMV0uK4q/8Ak3FgdQ3f+z7+er1Tc+YlBVKMHwaSxYsEFzYm&#10;xv8A3fDnq9SWwqswfphk6WvxiZiV3yOWIZgdSRcnt7B9HPV6is5Mq8H6/dQ5MT2x1lLTsRc2Owg2&#10;YEC+osBr7Oer1GszFh7o0WD4KfKhiA2rtAAA0AsOer1MuGUEkGKw0byI7qQpCggC5Fz9Q56vUguq&#10;8kOGdRKTDaZ2YVLAi4Nto0DED4m9v6eer1QOpMtNA0KwxglWQTE6B1/uHPV6h0zjUjNvSSmkAJHy&#10;wUCxuqX0/afr56vUEvppwyqo8Ir8MnlLIWIIaxawYj89Oer1ND5SqsA6v0uJSzyj5l0UKhsoFzcs&#10;Br4dz8eer1Cx14oJ8MjjxKhjMrxDc1+xC9zcePj8eer1T8CxWgz1kM4y6/aiVTcWJPcaHsdL2PPV&#10;6mfohitPQ5ixHCYQEeUAOm2ynU218TYD8vbz1epM9Xcv0kOcIMSUmNwwU7bAWJuQD9IH5c9XqE/q&#10;HUYtU5LipKYX+XiVQBrYan9p+/nq9Sc9PWIHGMCqo23ARFlI769rfeOer1BZj2JNgXUk4hPH7qO+&#10;2wIIN7W+Nxr93PV6hK6v0cGK9Np8UmjEx23VCLE3+Phaw56vUIPRqXCJekdBSwvvl8jbINftka/x&#10;vz1eotMIqct9SDh6r5UdXIAHKgEi41OgOg8fo56vUvfUZHhkuW0pFs9OhD2O0ksAuv8AyF2Hhz1e&#10;pR9MM3UWYumVHhtGllijS6lSDe1+31fx56vUXfDMFgy/11FXUBrVFmUG+1LEFj4DW/PV6hi9QBrM&#10;Vy8ajBowwhjZw2hAFr31+IHPV6kJ6aM6YxmjLMmXsWbfUUY3yE2DHdcD2WudLfd489XqD/qRg+F5&#10;czvHiIcQSzO3uG4Zt3s/j9XPV6hL6hJHjuTVpaRTukQErHpcdhfv+X9PPV6g89L1RjaVeJZbxNyi&#10;UkrBVsTZTa2v1/x56vUwepDJ9HFmugxhjYIVB7gD3gL2H6/fz1eoX6yipq7p201OAskcBsw1J902&#10;H0+PPV6iqenTqJjVR1BnyliN1enYSAMSCwZjYkd7/wBvPV6h79SGDMnlVhktIAnlEdma+gYeI17f&#10;389XqUeUj/M8hNEzWlKMdL3JsRYc9XqBfoJm6GlztV5a8tIBeRxt0Y7TYlvpJ0+jXnq9Qn9e4Ja3&#10;D4sQojsaNmDGwNzbQnt4j9b89XqcaQSN0niikTzKpoWVnHctY+zwJ56vUBvphzjBDnCvyzAqtUCz&#10;TL2CjUfcbX+rnq9Si9Qvz+FZio8Vw3dEnmC6jRW7brH2geHPV6huxQYbjnT1qOoIkSSNSvunU7e/&#10;7Oer1A36YMfwnA6+ryrED5zSSMtwQSbm6666f3c9Xq4dbaPFcIzpR5hia3msbpoQbDsQe1/hz1ep&#10;26jYRHnfpdVCrp1BnhJKC5uwF9QfG/PV6kp6dTLg+XY8u0jbvKYLtsLubHU9zf4duer1I3q60uUs&#10;3U+MwIVEkkYdx3ALqGJ93UDcfz9nPV6jKZzwfDse6cGpkt+kVdfEi3t/Pnq9SJ9NuIUFHhs2DU2q&#10;xyMha4JFmII+rtz1epEdYIP6udQ4M2TvHTiNiDI2l107n6QPy9vPV6hW6lYRU506bSmndT8xAGUk&#10;3ANtTb29+er1Ib0XxxUGT6injmbz45pF3NcFtpZSNvgeer1e6xVtPl3Oy4vX04SPamyQAD39x1Pt&#10;HPV6h0raCmzN0qmmrNskdRTliQNLEHse4Hx56vUWz0hwS4HmTGcLmXyYXkAiLG4MYBtYfund7O+n&#10;t56vUu/Ubh9Ng2LUOLSPcxyJI7m1lIPj8Dp356vVnx/CMTzRkSeooReWRATJc2uy3BA+jx+PPV6g&#10;h9J+BYzl7Ok2EV3vh5G3y2IW51v+Vr89XqMd6n8HSgp4anyxNGHj7WO8qQb+zTQ89XqEzpZSUGbs&#10;kMbgxxwtt9hNjb8+er1V/wDS/Luacu9fqiTFll+XEjBRchSS5sQL2tY2vz1eo3/qkiioMjHEJ1UF&#10;EK3KroW9n1fr256vUp/SPjOGZmyFFCHvBEnlgkdhYj6PC+nPV6gQxfKFBlb1ITY5T7Pln8nZpcmT&#10;XduPiCDoPp8eer1Ht6qYK1dkL+a4Ve8MbEbbG1joAPYf289XqDz04ZybNFDU/wAxj/yDgOja2sSD&#10;f67c9XqDTqplrB8E650ubcJniRZ3IdWBBBNu3sNvH4jnq9VieFYlheLZVFKSJFaFlW1rn3dTz1eo&#10;D+iWasHqMx1mGVIusEjq9rG4UkDvpfwPPV6i9+qHBMlSdUMMztBKFqaQuGXaFXy7Ak9++nb6fZz1&#10;eqwLpjimCZo6drTh49admJbtYr4+7f6uer1Eo6S1VRl3rJiuGVEe2neoX2EBRbX4XN/y9nPV6lX6&#10;0aHLzpQY3V0qxtHLEy1CggpH43A7i1r/AFHnq9RgukNVgObMhpFAwenkhCiSxAJK9xfuD7fjz1eo&#10;BemmU3yL1oxOniqPMiqnWQaGwNgugv7APv56vULHqmqMXoMsUuPwqZaeJydLkACwOnt1/W/PV6pn&#10;STNU+YcrQ1MItCEG4NcEk37juO/bnq9RZcJxD+rnXSapl0WpKsxtYhrhbk89XqNX156eYnmDpf8A&#10;zmCqIaFSRGgF30uC1109mnPV6kd6TMcxDGclQyYpM3nouyQ6XBF1IPs7W56vVEzfBg+A9VoZFkRK&#10;mYMvheRQb2HtIJJ+s+3nq9Qg+oTKeGYt0crKuR/KmEXmRMpsQ224176Hnq9QWelutrsNydHQ1E5W&#10;aSzve50tY3+nnq9TDitPPl3rJBV1LE/N2VANRo269vb/AEc9XqMJ6icg5Uzz0bkhjEUdSsJkWUlb&#10;q3f26jTtz1eonvp4hlw/KUlCj7pU7qO5IHs8Be556vUy0GPYvRdbqTAayDyqeVS/nmwJcN9nxNra&#10;/Rz1eo5PXjFMOrunQpqgpYiM62sCOx+nS/PV6kb0BzVgeJZBbDaeVZJVV1ZjZiwUstu+hNuer1Er&#10;mxSoyh1vGEunl08srMpN1AIYk63taxFh9PPV6hn9SmfMJ/qVBh+MoqwSSKbyFQp2jTUkDQ2PPV6h&#10;C9PFVh+N5HfC4VDReUpD373B7H6/4c9XqDfpzRrknqzi7V0hUSyRvc3IUAACw1sR4kdxbnq9TL6u&#10;c3UOJRU8iNukp1MismoBAK62+vvz1eqgH1IdQ6etpZIoWZZS1wfNIJa2hsQB+v039XqrkxTE1Vws&#10;wDOuupF2vckmx1I7nnq9QWVslVVYqFKM8jkDeCQAptofq0t/bz1eqUpwmiqxS121njYshBIvcWIJ&#10;8beznq9QL9ScdHz/APIcMdGi2od69mY9x2vdex+Pie/PV6gDxiqjhqWWUkhGKgG1rkXsL62B56vU&#10;F9XWSVk6lE3ksw23v8B8Po56vVHxavSnWGBoibFRaw0bxvp2/bz1erBT0ldXLLJBAFVTcE9rePtP&#10;1c9XqVtNgCUtDPUSgSLHYmNR3IF7LfS48P7+er1Z8TpMMqIEFTKVeMAjxFrXHiB3056vUFmM1FMc&#10;Q/0Wz3JCkH8zz1eqTFiTRE0CAEAkkGxAt2056vV2MULz6EIzMSNdWv8AV356vVxp6mtgiNa7lpgS&#10;WAPu7QdCb89Xqk0+MVVZULJIgRLAhj438O19Dz1epdx4ZTJTu+MKhG28Y221PhfS+nbnq9TJKaZl&#10;EVAmhIuSNQT43vf7uer1QIcNNQru8Z8uNgS5I7XAP389XqWGIGnjw6EYRsLowLP2G3xF++nPV6kv&#10;XUz1EJkltveQ+WAbnadQxtpr/fz1epD0+Am7tUMZDOSAV0Oh1HPV6n2HC8Pp6pgiFpYgG1F297uA&#10;e9jb9dOer1LrLWENV16zeXtESr7rfZYdzobi4+jXnq9T09Rp/LICGhRjtW47keHYix056vUP/TXA&#10;lw+lStmB/wBKQsjW1vrcffp93PV6hzwtaGhwk4jWxr+iBIUg7gb+INz3PPV6g/gzNVVdc1PEVRxI&#10;XYoQCAx0La37Cw56vUvMkVkGLY0+JxMwlhlKSbwAoPgy62IItr8fbfnq9Rr58zmPLMWXMHYI7MPM&#10;luS7GxuFPxvpbnq9RQFDVeMzwUk5Z4d4a51Y7tPGxuOer1NmPwvT0go3UIzqzIbasWtcEix1Hgfj&#10;7eer1BZnurxqly+tHRx7ZHsVta1m0U20N+/9nPV6gSipqnElaHyEgeCMktqS7j95r6A69hpb8/V6&#10;lfgmBz0FC0lWkkszLrJuHlruHste4+H189Xqlw5eiLIJH3oVZWK+GgNge1/Hnq9TLiOByQq3uXRE&#10;JDNYllAuNe99Oer1B3htTRVdkkURbwWjPiSB21trz1eqY+KKYT5ouUC2U/vG9jp3uLc9XqUOXanE&#10;8bxKnijgeoAYOsSLckDv3/Lnq9S3wY1VPDU4Li3myNOfcEpttBPYL2Fr89Xqm13zsVcqw/5WnR1B&#10;Wx26Dv8Adz1epmEVTjFNDT1TbwGO6wJvY3sPZrz1epTUOW1joXxLFAYjCwaJDpuXbqbi/b2Hnq9T&#10;U2N0CVHnFt87Eae0HRQB7QOer1CLl6rnrKyKnL+WpBuj3uDa4v8ASOer1Qv5DKuITpGwaGpG0G4J&#10;BvfaoNz9fPV6kVmHDMPwvy4GjvUuxCS6CwIBIt3J0t489XqY8HqMUMryxgSwF1jZrHcpJ02r3K+0&#10;9h489XqG7CMNlp6951YqrKpvcncftaj8uer1CVX4pNV0EiyszsbAG5uANbC+tu/6nnq9QNZkp8Tq&#10;MQheSFj5ykCQr7ga/wBkn2211/Zz1epHT0mJ4ViKQRjzIxYsXt+8PDxsDz1erFiWE4lNMslLLssb&#10;6C+raEDwvz1epqxKnqMLkhw75hpPsi40Abdex0sddNOer1CNgmYKjLsYSmxJ5HVGuq+4EJJJAtqP&#10;YSDrz1eo1WR+tGK47TRRVL3kVQAxPvWsQSWOpt4d9eer1DnlvPU7VKJOXazBhY33C2u6/a5Frc9X&#10;qFtMTwXFQaitjaIhSYmFhZl1Kk+IPPV6nEZmpIsLdpIxKXuIozYsAP3vYLntz1eoDanF5cSeahSY&#10;oxZ1e9wQddtrHv7SO/PV6uOB5wxiiWzMv6IBUsRpbQn289XqGXAM0VmMV0XvbHi3Pt7sxtoSSf11&#10;56vUeHp1j9JNlh2x2AsZVVVuQQbdzbXxPb4c9XqLh1Y6N0OZqCoxGEtBF5bW7n3tdb7bam3PV6qn&#10;869G41qa2essFRWtcAb9vck20Pa36nnq9RUMUyPUxNP8owgjisrI9wXOjAroLj6NPD4c9XqRM1cu&#10;Eo9PiFKVkCqqtb3WVjcm9r3B+/nq9TFiEMEcb+YCVcC48QCb3I+PPV6k/HIadCoWwbUWIAsD39t+&#10;er1STVUtVPG9CwaQHay2Frk3/Lnq9XFp5IS4qIjtRiL27kjUgn2c9Xq5tiVJRRQSK5JIFyfCxJFx&#10;356vV2cRPycS0IDJLJq+gCWB7/A31trf4a89XqfqllpaSOXeguuuxgwvYgk2056vVEpKiN4vOnCq&#10;z7kOvvWAsD/Rz1ep3wmjSqwcR4zIiNDvKyMSS1tV3ECw3e0+PPV6uNBj0XktiJBJBHu2GttCNdDb&#10;nq9WCBqvy3kT9IpchfaCTbQC2gvz1eqLUvTx4i5hhKCJVBvYgkkC4+k89XqzGrNjFMvmwxkEoqka&#10;9hr2PPV6sklNSeaskZI2lbg62v2Aufbz1eqDKtNFPFXT32N9jxIINgSB2ufbz1eqXDXebNeBC7yn&#10;a7A9vHTt9N+er1Od6WordmIr5oRIydSAH3EDwN7fr7eer1TK2800chiI2sq3B7kE/QNfbz1erIJ0&#10;Z9kiABJF94nUgd/hbnq9XU+HU8cYhhmHksoZddCxJO326c9XqTkuI02Fujt3U2W2vfQXHx56vUn6&#10;6r+VxSCngYSe6tm7g31ZdRcEdiO3sJ789XqehTTY3R+TRRbQSSSq3N72I9ljz1epf0OETVtKadNs&#10;QiAFjqTpoAdOx56vU+0kUM+GyKZCfI90lbAaaEH+B56vUxokVFWw1iAvDGrxbFtrcgmxsToO35g2&#10;HPV6m6SsKVUrRKqRsp2E3uBqNv3fr7fV6mGbFIMNp/KQgioVoySA20E30vcixHPV6kYa6kppzUUu&#10;9gjDfdSBuN+3h256vVOj2V7SKEWRdumva57D6Oer1PBmq6qn/lcclqQbW8sG4G3voNL/AE89XqQt&#10;UUrGkjp1Uru93wNh3J+PPV6mmkUSPJFTxKzEizEX3AEXHiNeer1WTdKMVrsdy/DVzxqKgSASBFCg&#10;DbZbKAB4fWb+Pf1eoVqaP5GneSohDqjFgWsbA+OvtPs56vUo6GWmkdpIKdI5JVX9KV3MO2rbtB7A&#10;B2H089Xqb8Vxijy/RrP8nPVR+bHBaFdzDebAkE6KDrfwHfnq9SlanGHTGpp9kjhA3vWO3TcF173G&#10;n089XqiY1V0VXGsteY6annIVpXayqRqbDx+ga89XqiRS4LRhJKN/mYZm8R4k6MPpGo+nnq9UbFCl&#10;ZNLZm3Mp2hbAqqkkA/E/r4c9XqDiWppcJopqaoDRqrhF/wAVm+yB42F+/Yc9XqbMQwuKqENerXCW&#10;CqCSDY397v4k89Xqh4d8zFMat1VElvHtXU31sfovz1ep4GMvh0vkYpStLTsy3YLu3FQQCFAJ0v3t&#10;z1eppoovm6uWYC8MJ9wXsXDH7O3vp4g6c9XqeKKMYlJuqUSKOTcwS4Le6DYWJ7MRa456vU21yVEl&#10;Q8lbSw00TKgXa4Zyu6y3UqLag/A/fz1epkxeTC6KOpjpyXgtGLAAEOL3J9osf489XqQsyzYmklNS&#10;FizAneynQD2jxHPV6kTmnfPTRYSst3iTcjDuCR7yk+I+B+rXnq9RGepsTU0ErxaSNqB9Bufu789X&#10;qCJseMNOgEQ3bbXvpfxP3+HPV6lfTVOBjBJXnqJDiSvGtPEsYMZVwQzFgQbqe2hB11Fuer1cIpYq&#10;GYU1OpYnYGue9wf1v/Hnq9TEamliqTWTS+YCrhlsLXuQNPaOer1KfCJ8UesheYqsKK1lJNxa9gBz&#10;1eoUsIqpJh5ErFiylgNQC2vb6Oer1TI6+SWBqYm6XYHXufbf6uer1IkVMLVcuHncVV9o3dtfEe36&#10;fv56vUpsEqarA6iqpcN2ulSgWQyIrbQNSULKSp07ixtpex56vVLWllpaaGOklUklmC3H7x7a+znq&#10;9SopKJaWJcPxFlbu4CsGG4+0g89XqbqjIVNV1BraaJUFt24WOt9fy56vUJGR+nM1RU/zDEaZkhVk&#10;T39Ny99wHiPiPr56vUMGZ8ApZVZMJjRSFXSQhR7hNixOgNvovz1eoLMlZZqcTzIXdVUQS7JCltoB&#10;P2hbTtz1eq0PJmP0uHZdiOFSbwiNTlLHcAF+0xPf4Ec9XqEnDKv+YYWrYcQrgDeotq3e+ttRbXnq&#10;9U9p1jkkpzdtu1vNYg+8fZ4gg/r356vUocNNXLRSVMTqyi5I3AlSB3+z2P69+er1Rvnmp5Ep8URg&#10;73KtbU66i+3489XqZs90U1VhcmI0haKopdFjRipZCPtEggG5NgPH7uer1Cb04oq6vpkq6dRKqRxu&#10;wdbg2AYkexgex9vPV6h5nzfTTqlHie0sJPcAIBFu1+3x56vUXPMOIJQTT0s7hh5j++NASQTuJ0+j&#10;T2fSeer1AriuYquigjhpnLzNIGFrn3Ox09v9nPV6uMuOz4c74jPKX84ogQgiwsSwA8D4/Rz1eprj&#10;zfUU1UIzIfJCkKT9pri1rbeer1J8ZheqqBilRIYlgulv3WNyQD8bc9XqUdLi7VNRHiNLZYxYlTpd&#10;jz1erlWTitppJGkvJTG/u3v73fwHfnq9Umhx9pYPOniY2QxnwJa/usPhbTnq9TxHW7pRNDc7QFKm&#10;xsPZ356vVhqMUetqYniIRYySFFuwOlwdBc89XqV6V0qUAhrWBCbdlyLFvtePs56vVimxcrUyVt9t&#10;4xuZdAxW+h8PG3PV6uOJYoZJsO3IlmLNEUUA7rGwIH2jb289XqmYdmCnp5p8PhYiVhcgki7N2P6/&#10;Dnq9TuK+SjVIKcbz7rFwBo2oOg+Hs+HPV6lH/OJ/5nTyTv5cSsBIuwBmFjY29pHPV6u6ytWSCSLf&#10;5UcjWj8SQfeLEdxqO3PV6nLBMbbzfLqC6QpEshDnTcT2Fzr7dfhz1ep3w7HpkrJpppI5I380qGT3&#10;wADZd1+xPhr489XqcMDxz+Z4alPixCNvLXWwNrEMNPHub89XqW2EYnRt5UZdpIpnYbWsSbXJJJ11&#10;A8P4c9XqiYRmGSiqahcWlvCzSkEA+4D9lAR3F9dfj8Oer1OuBTVM4kqaJhG6ElA2rEE2LA3Pcajn&#10;q9TzgdRiEqCllkaRN7ETmwvcm97X8PZz1epU0WbiUqqGmjEUm9BGGBvYGzEfEjUc9XqeHrRFSSS4&#10;VIJ507hgoJ9tte/PV6kxi7+e/n0rN5Mm0lGIYWtZgALWu1+er1FWzn0qw81744aYsC0gXbYgszDV&#10;xa9h2+HPV6lrlnK2D4FCnnxgVBC/o1AFifEHxsfHnq9SmzDmqqoKZ/5sTKHQsottAC2937Opt7fb&#10;z1eovFdJSTYk9dRRsd7HapIIXTUn2juPu9nPV6mWrwZKmB5dlz5m+4P2SBqo+Dd79+er1AHj+D4r&#10;PmSGu9wRIRcM63AB+yAdb2v/AA+HPV6lDhFJUYliMju5jWBdmpKg7tQbgg6D489XqVlPhlQte8xh&#10;32FtxsVIAvoT4nwPfnq9RUuvWAUUtGMSjTyBMjO99GD9goA8LeJt9GvPV6iCYoh3XIBY6g3uT4eG&#10;mvPV6mh5fmT5YivtOhH7t+3fXnq9WJKSSVTS1wMbG+q6nU6W789XqfI6EreGRwYtg2k6m/fX6Tz1&#10;erqlqg8yxhQA91a4Gn1n2+HPV6hByxlV8VxungIvEWK2F727X+rvz1eqzvoPlrLuQt0zO3uqFII7&#10;9y/vG9wRbS3gfbz1eoPusHUbEc3YxPheWp3gg3hI9trABrg2Oh9lzr/Dnq9RmumkDw5bgQzBak7C&#10;WNiTp71xcDXnq9Qg5pxKoo6pqhZFVSAoY2IBAFifh8P6Oer1AV1KzlBS1NLVU83nRzBRLuIbayi7&#10;HQDS4uB37d7E89XqLfiGY2x7FalnQRMwDqRpdb/tHPV6ggxeullx5qann8uKYsyFhooUWO8g+32A&#10;k/Hnq9Qc19RSU0EVXG7+YWk3AE2sSQSfDW+gtz1eoPMVxGqp3SeiK/o2DA6a66g+B09vPV6miSup&#10;yz12/wB+xNv3rsdP7Oer1MVbjSTRioqG3DRDY2OptoRr/Rz1eprTEKaleSJYjpYEmxC66EH489Xq&#10;SuI4jTKxQbt7H2e7f2eznq9WPEKOKVYYJNr7GD9ux72Ptsfz156vVKoKekliIjaxt9sfu/Ufu56v&#10;UrcFwtJoA1UQpUWQnx1sCfHnq9TnieWZiqSMQxZbR7bagn4X7256vUjsQwespas1dhsjsLA309mh&#10;056vVHw7BMwYpGbmxklYxBlvsHgLg2IPcePt9nPV6l9S4NVYZhLS1KJPUqVUxt9lhfW1jdSPDnq9&#10;R7/TRJVV2c1xGs2R0ogcSbRuVQBaxJ7Xv4i50789Xqs7wnFMOrct1KUuyeJipGxSNqroASVsNLD7&#10;/hz1eoPMTwyGu8ynQMwcKoXvb2i58CNOer1JaDpq1FWy4vX0wkijjCqYnvcHvuXsCLnv4a356vUq&#10;sv8AT7IeEYdHU1phepuzFVdWkAJJG5Q1xa9tf289XqC7qfnyTCq+LB8uRK0LAKWZQSoBudtgSR8P&#10;2Ennq9RaKzOFXXUa15qLJ8xIoiYEOuzQuT22t4W19oGnPV6jE4DjAx7LsT0UFxTht8oA0DDTdfwJ&#10;Fri+tvbz1eoN8Xy1WwY7TYhHKxUA+ZEoXyyG+yTpcbT2N7d7jseer1LXLuKxQU+2n3E3KBQQAzKS&#10;dL3vcH6beznq9T9QZglqsXiw/ElLN7xvawCKbnX4d+er1CnguCYCtU2NecLgqby2DAsSTYm5Itrb&#10;6Oer1OdfJFUzUWX6NI/LDTF5LWAjfUsQF+H09/Zz1eoMcSylh9W8lNFTArUu6hwALWvbXvcd+er1&#10;IrHciVuHUsIoAZWiYgNoCFVT7LAXItpz1eoG6/HcZy8weuco8oG0ILgmxBBsLD6+er1Tcu4/Rw01&#10;8QdtzC99AB/i3W7ggkW56vVzq8My3jGIyV86LEsnvJpoAR2uddB4G59t+er1Qo+mGVVoJvKADSro&#10;CRb/ABE3Otj4Dnq9UJumWExN8xQxhpHRVW9gVB0I9pB/o56vUHcnSHBcQxeDEKBmBse11IY99BYW&#10;t4c9XqhT9EZ8WxhaWdmMbbtjPIwttNh46aeznq9U2l6N4jSVU16ofoVIXVu3xsba89Xqxw5Yqqeq&#10;halq4xForqAdGUasTcWP1c9XqwHClw2pDVVTJKm4+6zk2B1JGuoHhfnq9XBqijSVtsoaAMSEka1x&#10;qLk9tfAHnq9WOskoWmixGJw21DtAIIvex7fr256vUjMRzYks70qybFcqWI1tY2vYX56vUj5TWVtC&#10;rVdVNt3NtS4se5uNAR7eer1Y1xSXCqebCEIVaiz7/p01PfQaE89XqR9fiRvHLSv5nlaMARY69/v9&#10;nPV6slTXy4hL8vYkhVZgovtW/c29vbnq9TRUebSgmZlKOVAuBcjQd7aac9XqTVWyqF2Wujj3R/h9&#10;pHfTnq9UWqXB6jEWkknEbMCLAgMQdQAbHtz1epfUGLRvW0vylOwmXaU7EOb6XH9n1c9XqbM251xP&#10;E6/5alBfcVWQWsBZtW08R8Po56vUZXoNmCPDKwYtidSyqsZBZdCo7EEEgEX/ALeer1WF5d6hT4jJ&#10;FQ08TNAAtnNg8in4i9ifp/bz1eoz2UcsQY7NIyoQ/ksfLbU7r6EE9xrbT9nPV6rIOgmA4HkPC5jW&#10;Q7US4vICLBxp+Zvb6L9rc9XqFBq6HPWJ/wBUKIKYZV2M50Cp9m99Oer1GUl/lWR8Mo8DoXskcTRP&#10;It23m3b7Ommn0c9XqQuGYlHiVYU2FIlKKCRYlGNrn2ey3PV6lLimO0eG00lBRRb1p0Cxg227dtyA&#10;Qun1e3nq9QEYjjxxieGsqgUhZXQxg7lLaEHsCCNe37Oer1V7+s7PceE5bkwzDpkjNQ5tYgEpY9rH&#10;Q3Gv9vPV6qfMNNXUVKYjVTt5aXIYlrFtx1YC4uR8Oer1CrhGL1MJZyxYu4JJ9hS3u6XsDrf2j2c9&#10;XqYsz4lBhMazSSGeMkA3INipvYHtrz1er//X13ZqzD8djCxAN5gJYWsQ37Qeer1NDrSyopgW8AXa&#10;yk/Za+tr/AX/AFPPV6oZp5cPxJqiHVApNx2J/dNgPDxP9vPV6n2nixBljrWj3KgZgLi+oN728Pp5&#10;6vUtctYsYXFDInlxsjb1sDYeIB7C/fnq9SgosQxGrmgpqaQlCSI4jYKwINze3cdxz1eoymAY/S1B&#10;hWVDFVG3lL3UsoCsCdAVPex+nvz1eodsg4lWTVsgrII42owVQH7LFuzKfHaNLjTT4c9XqMFR13zl&#10;AsAk8meNNzgXLMblfC+mt/q+HPV6h4yZjs1Lg60NUgmjNg24DfY394W8AbHXnq9QtYLV0IpmxSol&#10;JhjJQltCBvuSD356vUYPA6+STFI9m4K8SbU0JI1Nz9PPV6hDlqMNxSgajFMjjZfzCLG4/wAN+er1&#10;ayH4iHT05d6r1FdCpKYl580duyL7oG4dl1BFu50Pbv6vVVTjmGwfLrVzyMtidVBN2/dB7Wv7eer1&#10;dUXy1HTu0jhvM8sAAbiCSNTe+n0fw56vVwmqpYY5aCFU85XIJAFtCL69vhz1epJTUlUs7ebtYhW9&#10;5Rp3vYm5F/489XqnUNLFNUCeJtyJtRQSF3EjXQ66c9XqdZMCrDTGuaZYhE5AiZdSD4qQewGtz+3n&#10;q9TZFCkeJLJKWH2QHAudTc6gXF/Zz1erNh9SlZW1UTayySh0dtdFNyWvqT8P2356vVxlk8jEDNIy&#10;SSPIxD2YXJ+Bv4H+jnq9WWOOKSKUORunkA2gDte9/v8AZz1eqMiB5pKwN5boQzdtQBYaajUc9Xqx&#10;Ue68skd7TbX79yDZTb4c9XqUMmI+ezRTo0jsoJa97+Fz9B156vUnaujlISNo2Nu5Uam+mhFvv056&#10;vVny9h1Dg8IWlEiU3vt5bPuezG52nvrqR4D8uer1PGITU6vHSUxdVCEx7wN2wEnUDQE89XqhUOHy&#10;vXRGIqryMbkjsDe3jrf9fHnq9TjiVbUPUR1MJMiQXjOnY311t9Q56vVKjiepaVVa4ADFtdCxPx7X&#10;56vVgoZaiirZlogJKidVjkY9rBj7o7/rpz1eob8k0EkFE8CEozEbQbAIB3A17H2c9XqH/pPQVcrz&#10;xqVQpIvvSCwYXBuLa+Hb+nnq9VkmT6OjwPI9Rj0bxrNUSCMaAmJNBfX2k3sPZz1erhmjP/8AKsHl&#10;ejusIgCEzaSSEgXcdhr3sB2056vUTrGs5Yf5/wDL5JwGZVYi4uwa5+N/p56vUgJ81NiEcaRkIyOE&#10;ZB2ZSe/0jvfnq9TpIzYhAV8vdLUuLKQCEHYkH49+er1DPkvpHiuJ+TjAuDTKfMul7Aarb6e/PV6l&#10;Bi+UGoI6jB1iusyFw5FtT4A/cbc9XqA+swKNqhIgWhWPYJQ1ibg629oP3j2+PPV6mPOEFHh4CVMT&#10;OpN1YaG57drix+PPV6i+YlClZWz09OytFAu+9wTuYEbSL3up09nPV6gbx2rVKJI5YmSR2bdIdBsB&#10;AAHxB1v+WnPV6kFJmFqGqEdM3mF3Ct2IUf4rH289XqWFdVvGBiQ/Tny1uo2hmGpKgGwF7/l356vV&#10;gw2tocMxgzSx7VYG7Gwt7L+Gnjz1eow2EYhiMphiq3AjZQWYWJIAuLADxGpPPV6mXN1BNNjTV9ts&#10;O2IqLXJIudx7/a+i/PV6kNW5hr8UoxLSqPMUld2wAqNdwsQD4annq9QV188r1+9VLRpZhtIB073+&#10;kdhz1epE4zP8jAMSWRoZH3EMgJtfQaAXBHj7eer1Iutq66SCjnqqhp5CSEDWuba2tb6zz1eporqC&#10;WSkmYlY445du4EbgXBJsCLlfae3btcc9XqDnGaajpYoUo2bdYb2bxt20+Pbnq9SQrzWNVwvbajMd&#10;+l/dtqBYHvz1epKbZKSvZUJdJIwQotoLmx9oP9nPV6nbApXoUnkQ237lPxBGv0E89XqhvhHyGJQr&#10;LMWWKNnUrcAKf3fHUX56vVE/m9Ol1qvMsHAsqm7E/T356vVArMMpKi5pA6BiQPMHvDxuPAC/5c9X&#10;qgYcktDi3ykrFo3BAewJsDrr8eer1ClBNHJZd4YdiBobeweGvt56vVyqn+UYMsmjCxY+C+z6uer1&#10;NdHKqlZ41372b3wdCL6G+vhz1erxpXnmAiuiM4Ztt7aGxv4ajTnq9TbVUczVslRLqjMQq37hR9Nt&#10;eer1RxOtaWgiB2ttHlm4t7SL89XqS2K4bNIhihFlBc3J1NhoNf1+/nq9TQaGqhpBFV28u4O0MNNe&#10;5IuBz1ep9SsEdQDM9mO3wuCbjQH4jS/PV6lvSVsMmGFwdqiy7QQTcGxA18O3PV6mnGa75B0oqTVb&#10;FmJsAL6+zvfnq9QbVtTXVkaQBANxU3AA1Olzbnq9WMQphySCoYrIrIUsLjcO9+er1ClS4TRRNHVV&#10;IVyCd0i2tYa2H9PPV6mPFEwx38wMFuXu2h3Ak6a3uNbc9Xq7wvDKXyWnYbUVQbKRa4v7xA7256vU&#10;+4ODKI6o+/GdzEmwABNxodRz1epYOGhp/nJY9tnXQDspOhPtHPV6lDhlDVYhUyfyynaQsTYKt2a4&#10;8AO9+er1OeKYfJhwWDEYJKWQFS0bqUa0gG0nW9iNQfEa89Xqc4aSmjmNK7WCqGsPE27aHt489Xqc&#10;4pljmdI2AjjBJte3xI8eer1IvGsWaV/LnRVjABB8Tf2+PPV6g1grUFckU0Y3TF1VgbgAXtcdhfnq&#10;9XUjLFH5cRsu5bAAEmx17jXT9b89Xql0/wAjU1k9VHvK7VAXUAvqDcfRpz1eptrquklJlWnMjvZX&#10;IN9O1jc276W56vU2V0G801Q0fuIGDRyAWv8AukD4W56vUyzySSQmKEBtxJF7+6Ab28bi3hz1epW0&#10;0VGmGqSGRY1O5Tomo72tz1erNFQ0M1RE06hxZDECL2FtNPp56vUMuUsHkrsag3g+SHQjwIYnufG1&#10;vu56vUP+aHq8IrUVKpnhS8ZC/Zv3C2tfTXnq9Qe/OwMwiAZV2MD9BJ56vVwo6qKVJGH+UW6qw8Bc&#10;3+/nq9SzwKagd456kBHUbQLDUDS5PfS3PV6oGI4/XR4p8pHIBASdNNLd7c9XqW2CYvQTUMjwTM7q&#10;br7oABNgQD+d+er1IPN6UdXeCJArsLyMLfaHhp4W56vUXOu8+MmKcFpdQGsSLagDnq9Sdq0aoj2z&#10;oLtf6gOx8dPHnq9ScqqiLA4YkRzMG3bQADqBootz1eqRU1a4jRLLMRcgAx9yL9+2vPV6sMUk0sc1&#10;VGoRVSwBA1/4j7Oer1KKlElTSgITGFRdP3ie99f2c9Xqjb3gVIURWYe6SzAW+J76256vU5TCjhnW&#10;qU6AAMRpe3hz1epompWq3SWZRZWuosBp7Tpe4H389Xqaq+RqWaNiu+Nrqu0E9/DTw56vUpaSeDyV&#10;eOJU2gK72uzWPj9HPV6pFPUSo8sUkrENY7Nfs620+vnq9Skpfn0d6qiIXeoG0eNha2htr4/rf1eo&#10;ZMloZ6xKWqkaFYgrAADS+hAFvv56vUpamlirK2WC7+KXZbEi1r3B+u/949Xqz1VR5NDDWhNosEVR&#10;2Kg6gd9Qeer1GGyVi02JZaiaiYIkDMov+6oGoXwGpPPV6jQZZggrcMDRyA71D+NvdGgH089XqDes&#10;lihxJqbDUF5SGe3hY6k3W+nbXnq9RsemyYdUxQwNGZJU2G5BsB4m4tax8Pj4W19XqPTRUlSa2JYC&#10;FniQ6kgDy2Hj8Oer1KjBw1PXr5m2OFCxBBJNyD2t4buer1DJk7D6rEUkixClCxMyWQqN1xruPwI1&#10;56vU9VuE0mHQ1rSFGWVBYaAqB7D4X+HPV6k3hNE9EUeFUJmBITaCACdNTrf6eer1P2GYJi1bics2&#10;7Y6SjQoQCL6CxJvYaX/uHq9Q75SyzPVz7FjdG94qu0lSST2t9en9HPV6h7yX0OxfEK7z5gbzFLqw&#10;sAAb9j2Nuer1WeZAyVhuX8PWOGNd22xO0C9r9vo/Xvz1epxxPMNDhf8AodIwLqDZPG33c9XqLN1Q&#10;rcwZupxCm6niUruUN4Xtf3fj7eer1F/oOgcGN4l83VFZHc7vMZSSNTe5+Omn9PPV6jIZT6IZYwaj&#10;WNY7nXduF/E3t3tfvz1eoVMJy1gdA6U5gQhNB7o0GuvYc9XqXJo6CnTZGgsvjYac9Xqa2lVnEMfe&#10;/hz1epaYUFJtILFb629l+er1SK+ZNg2vt/M89XqYvOs5kDCw+jvz1eqXJXsqXVrG2nbnq9XNK6R4&#10;lLN91+er1c2mQxbZCARfvr9HPV6k9iuKpTKDD7x/Pw56vVHpszNqrobC1+2vx8eer1cnzBCXZu5/&#10;hz1eqTFjEUp3K3gPE89XqzwZgkR9rG4+Nuer1O7Y9CsLtIdND4A689XqS1XiIrCBYWB/Pnq9XGjo&#10;YUYTgi/59+er1OcmLRBLMb2vbw56vVCOLFHDq3s+GnPV6sozRUoCrm/9PPV6nhK+jqKQSzG7D7xc&#10;Hnq9SOrKqSao8lzoLm9zfnq9UKqwmUxGWM+K28fp156vVGEkyt5co7XH0+3nq9QFdZcjvmKhSojh&#10;uEK7mFgQOer1AjBlDCaCMGoTTafeIAIt/bz1epiq8Zw+DE7UE3mIQgCmwYn2ixI156vUKnnzTYbH&#10;5wWRBZiCCSB21/o56vUyJhYQFpI9okFgpUAc9XqCnqLkSPFsORIAIpR9osCQR31G3nq9RDet3Ss1&#10;eBvh9RTAgixlZSQD30/4Ic9Xqp768dEal9n8vozUyTOBKyqCAqgi5BAtqeer1VkdU/T7mTD55Vpq&#10;ZpAxBBjA90G/cE/Vpz1eoDJ+heZYXWOWF0EQDuGFiQdVJB7X+7nq9Qj4PkTA6KCnqqobZLBZLNYA&#10;2It7D9Nuer1ONTlGOnpFp9oErsCVS4uha48DckH6/hz1erJL01GPPG+zcWLgXsTYeHPV6g1zF0Qq&#10;aOCSWjtG5YgeFge556vUGNT0rxiSlFJRIZCimxCkAkH4+ztz1epkfpRmpaKeprqEkX919pJuND4W&#10;7c9XqRSYZmDB8QaJIGcqylSdBqdfu56vUZnLWB4xmjCzT4cbPuAI27ibjQAad/z56vUXzqfkHNeG&#10;VvmSp5kC2DkxkfR3uNOer1APU78InSOKEHeWsDp307fDvz1erksddtJbY4v71xYi40tYjt37Hnq9&#10;UyAJvNfTRyyF2sdtyLjS5JIGna3PV6n2qxBlnV1jDl22FvELbUj6+er1J2rwuClxFZXYHfZzuPYC&#10;57a9u/PV6uDST744nPnR6ncy6qb6Edhz1ep4pYcOgncRnbMddQLm5ueer1MNbQVdfWFKiVVXR7DQ&#10;AX8fjbnq9WeNKqtllUopiQ2QkAEkfV7Oer1dVVA9LKk4UCBQ17WBBA+0T46duer1MEsq1WJPEZGj&#10;sAVZ7C2nexHYjnq9U6skeTYsUxdAg3AEG9ybmw8fo56vViw3F5PmkoyG2y3W+tz4Bjz1epww2CBI&#10;psLiLK7tZw/b238Oer1Soaekw2pWEu0jXHvBbAX0sLHt4356vVDZiZKimkZrE9/gPAX01PPV6slF&#10;Q1PzTQwgtFUgglhYKoBva36356vU419DG2FLJuIdWayqdpY9tSPaNBz1erJg1RRMnnxo0G26sXHd&#10;yfDTW5/W/PV6myuijVDJUIbrIdB437n6Dz1ern/KWnlC7yh8sWXQj2a356vVjd/5ZUrSsbRRrsJt&#10;pqbE3HbU+PPV6s71FLU7KGdxFUbQBrYEA6eNtRrrz1eqVhkUkeLL584SMKVuy2C+3sCe3PV6m2kj&#10;lnrZpgjIpeysbCyk+A9hGv3c9XqeabC8CNHMMSLCZZBHGRax7tc9j9XPV6ouMWNkpTY3B1uBppp/&#10;Tz1ephpv01Zd0Rod9ztN/ftrf6Oer1P0bQVVfvaHzCl7qdQCOzfUeer1S4qOjjgK7QJLEsexPjYf&#10;T2vz1epkaV4YhHOvlknfu8Be9lvpz1eqZBSYrUGP5+RHYjsqjdbwBPf7+er1d4xh8HkSSStaU2tb&#10;wsRr9/PV6kzWVm0/I7WkYbS5K9j46+zx56vU+xPSfJU9U4L7GK3AGl9NR30Pt56vVKmr4KSnVo/c&#10;HmhZNLlhrZb+w+32c9Xqn1UFElKk7rYt4LY6X0sfr56vU1V1NT0yNEwMZRRdja20jS/h3PPV6uJx&#10;BKaGk8z3yzbdwAFwBbw56vVCpq+aOtMMV9kgBva9wTY/WBz1eqQ8NVA8qxspW7Dtcsbdz9B9nPV6&#10;o1LE2wQbC0sRU+AAY3IAB7/r8Oer1c6ZJa0tHP8A5OkkLuCbMCb2Nx4c9Xq51FJDjFQGpXDRwsWe&#10;2ugtp8eer1NVbA3mKzCO4N1GgJ9mlj4c9Xq5Vgp66GKdmELSEhn8L2sRpz1er0ssFJJHS0IvZQFL&#10;ra7DxBv3+jnq9UOCAVgVSw3BjdF0IYfaa3joPDnq9UxyXqdyIyx7TGSdCx9psfh256vVhlrEpqaS&#10;mEbMwcMj9xbxLfHnq9T2klO9TE6owVlUgr+6T3LDvb4c9Xq5/NrDiUixoCp90SEA3IHxvz1epQ5Y&#10;wgxRMnmhZmu43sLaHuWOl/YTbnq9Qu5Oqq3C64AS+Y0LA7lYEm51sRpr4c9XqsZybnKbG1phDuBk&#10;IjChBcrpa+mhP389XqE7OWAx43lauqINZBHKg0J/dsQD9Olvp56vVUznLLny0ctZiH6NZXMa3sLn&#10;uw7/AH89XqCitw8LhLR0se2T3WCi1xY66fEc9XqT1LTGZJK8BlAGo8RY9gPieer1PInhnaNYDtJC&#10;m5I1BOvxuOer1d1EKYdDLiCi7q4Pa4K307HuOer1Q6LEajEpSsB8t2J3aWJ0AX6uer1dYwtdMRTQ&#10;t5FwQ24brjsSOer1JCSaRgKPcDGoY7ABdip0JHPV6pdEstNiSxxL7s0e4htQW17/AFduer1O09Ua&#10;akMNTH5byk2UG9xf2H2c9XqcMNgSAQmhukSPeW+u4kWt8Bfnq9XKoS6ham5G9rW1IufdBBB0tp/f&#10;z1ep0o70qAMqoD7lyfeIPsvz1epP1sdNTmthZN9RGxCXGm217A9iL/Hnq9XqOjK1TsAWiniBsTqp&#10;AufqN+3PV6sjQq22aL3UuF2gAkkfrbnq9TdNUxVGNMtOWjdCofaO6+IP089XqUCSRxVl6UXh2agX&#10;1cnTsD2Ht56vVEwt66SteKVi6R712gj3m8Br7LW/jz1ep2irqaekdXhJeW+4FlsCCQb2+I7fstz1&#10;ernSxUseF1dQHCWFzGRqdvYKLaH7uer1OlNURywRNBKCsguQBrfsLnnq9ShWuiiovl9hJAtfTuRf&#10;8uer1O2HIskIk0G6wsbHc3jcfDnq9Q0ZfWNaKkqpI3vTM7hEcqHOo9/wYWOgOl9e/PV6hyy7isf8&#10;zp1ro/dlUMbWFjrtU38Ld/C/PV6rJfQZUwQ9RIizmIzTrJuVdCu4BUt3tYWJ+k89Xq3TOmMMf8si&#10;aQWIRbXBNtD7deer1C2lMs7bYhe19dL356vUscLwtVS8ngB8Pbz1eqV/J91VvtcdvoB56vVPhw4G&#10;TYQBY99QLc9Xqc13xSeWOw56vVwljjUM2lzf2d+er1MVTGGcjZcG+mtuer1IvE2VanaB3FiBcjw+&#10;7vz1erqmo99QLagXuPDnq9Qi0EsSIALEfw789XqVmGKta21j3t7Pjz1eoWKOE0VKFVu3hz1eoKsx&#10;VrB3RDcn6SBz1eoPDEKYFpGBuSdbduer1IrEK+CSYoptYH4Ajnq9SKxStVVMjlVvoe5v/wAm89Xq&#10;Q9RFNNIk5kF2DXvrYe089Xqb6+qkoKeWVrySWsoNiWPjz1eppirZ4IDiFQLb7gCwIt9HPV6o+D4h&#10;U4tOwk2lEB9iggG/j489Xqa8RzJ8zXPhdJZGS6i3t/5B56vVkXC4aSAyV5s77TYa630+/nq9Umow&#10;58SninBCrFe5AG0i3bnq9TViNVigi/lGCECUjd28O3PV6nqmp63DMNEkqb5GtfUk3J+g9r/r356v&#10;VOmqhS0/zFRZXIsL27jXnq9TJS10eJRzU86aK4bxBI/t56vU/wCEzUtRRtSqiox3alSCRrp/Dnq9&#10;USrxYUNTHRUlvNtZ+1r89XqkVNHSy0rYjia3mkvt8Df/AJB56vU+UtFRVGF+dOVjiCmwIte3PV6k&#10;5iGFtiOFumFMVa9idRfX4fDnq9SqyPkSioJ3qXJkkewaTxvr3789XqF2eKjwaheUgBtC2tiFt7f1&#10;789XqACoz3HmLMQwqikRgGAIFyQb9jz1eoSptkBKRDsAbW0Gnfnq9QJ5jzEcZxaHCoGLKrDf469v&#10;489XqUuZMZpcmZf8uIWnl7H3bXI7/Tz1eovuW0xDGsVM9c2/Y3mR2UgAE/vXOpH1d+er1Af6nZav&#10;GYZMv4SDqWRrG3ulRqLd/Ejnq9QpejL064b0vy1WZilvHNiLPUNu8CF0uO12t4689XqE7Ecw03zM&#10;+Jxj3gz3DAhgRcdvYSOer1FFyD1GxfOHqAqsv0xKrSq6tqQpJ1Bt2Ol7kc9XqGnqorYZn3CqoKPM&#10;dTE24LYg67h8Rb8zz1ep/wCoeVo8QwuLF/MBTailtFBA+GvPV6hXyT8pjPT+HDIj7gTytAdABpp9&#10;XPV6gX6SrV4P1ArqWe/kM7AEaoSC1/rHPV6p/V/MFdhmZqOswikaRt4HmIFG1e/vbiLgjSw9vbnq&#10;9QrZkFVm7p9FiMqlVliDG9yQLfH9vPV6kX0dxaixLLz4JhqARxMykdiWvb6jpz1epMZTwWPB+uEj&#10;Qy3JJQre3vDx9hHYac9XqXfXqNRha1OHoskqupUkAgMOxt8D+znq9Smy9UHF+nL4tiNt4Xa1yB+6&#10;dfvHPV6gw6E5pMGNYll9RGheVjtAsQvhb+N/jz1epo68YDVYYIsWpSCqyCVydCFVrtb6Rz1epb1q&#10;jMWQDJRe/G8KbdbgADv/AB56vUE/pmxbEosWxHLNW2+GkclQq2KAnRSPo/Z7eer1O3XPGKLI+PU+&#10;YKhbl7rGSASbkXF/u56vU+4rhlPn7ID1tWNWjVhtJJF9b/Vz1erP6c/l48vzYcGUuBexAuANw+nX&#10;T7+er1Fr9Q7Y7l3PmHYlh8bvBPIyyOCBsOv3gj9fHnq9RrqCRJ8ho9UN6PCR7wsB7t/HX7+er1AF&#10;0ZxzAcPz7iWGUrq0kpCyBLkA6EDsPy56vUkfWLgOacTwOnrsvssNUCihivZd2o0Pit/v+vnq9Qpd&#10;F/mH6fUsmNDzJliZfe1YNrb+H589XqB/KXWbA8ndUa/LVYn6aabY2xLAk6tZ9tmtz1eoQPUllyqz&#10;Bl6LHcK3GSCxVTpcMLi/tFteer1PnRqT+ddPIqPEYxDMUIcMAQDYi/s8eer1FpwBsB6f9VpaquRY&#10;mkmK+YRYsAfdA8TcWIv7Oer1G36r4HU5sykcWw2L5kKgIUWuAR3+kW56vUHfp0E+I4fXYPiQJlp2&#10;YR+JAP52H9HPV6kJiiYLk/rqiz7BFJELHQEtez+921JBtz1eoeuskQrenFVU0YsEQOGsATYjT9fb&#10;z1epCdH8RON5OVayWNXprhkYXuTe37tjz1eoC+mGCUeTeutbiVVKiQ1Uj6HQk3936vDnq9RlPUDl&#10;6HMmWjVU6bjFYkAWuXtYj6P17Dnq9WL09MuY8mvh1UwZaZfLG/3mAC9rXv3/AF056vUCGSIafLPq&#10;DqpsQljWnkaQopAKqdPdt8dW156vULvqTwharLAzTSJuWFvcIALAqVI09h56vVF6Q1Rz/lF2qFG9&#10;VK7Nbkai30256vUCnTbApMq9b6ylgqVCyNIywglgouB3Oh19h9vPV6hY9SuFwvg8OOzU+6GJWE/u&#10;n7Ohv9n6deer1O2Q8Yw7qR0iWbDD7kkJA0INhcXAPiLd+er1FU9N0GY8C6qVOW6irSppZZJJFDKA&#10;bOzG3e5Itb+3nq9RmPVXlbDMSyoXmX9EBGCFFmJvcG4IIsRf9vPV6pfSujbNXTq8Mm4LG0euoB1t&#10;p39nPV6i7dIIsx5T69plGJmNFMJZTrYAjUkfAk9vp56vUYz1OYDDiGDLUIAWS4QmwW+mn5E89XqU&#10;HSOd825Op8NAC00dOY2CG5BUFdfAfDnq9RO8rtmbI3qXXLKRhcOqqkAyMbEtrb3fFbDw7ffz1eo4&#10;/qNoDW5Iqh5QMsQLgm5JYaWH1a89XqTXQPEJc39Ov5UTdggUt2sANvh7Oer1AyIMzdNeu2HYYJnT&#10;D6+YU6qCNpLFiHPjcKCPr56vUen1AYPPUdPfnKGMFYtrkkdwNPqPPV6kF6cs00mLZYlwykKhtY7C&#10;wIN+/wCXhz1eor3UKtxvpr6gYaR1LfPyx28QpJYA6abT2v8ADnq9R4usWXp8y9LZ3eAOVhDMLXIs&#10;BqD8bnnq9QG+lJsOy3lKPL+Gps77g1ixGuv9nx56vUWn1U4pmrLHVDDjhbutHiEyxswvcFrWtb2a&#10;3+rnq9VrnT35jFOlsEcp8x3pVXwNwF117X+PPV6gO6QUlPhOZ5su0kbQmSaRnPZ2LE3v3HiBa3s9&#10;luer1B56vOmWOZealzZg1a0lSsq2iZV2IpIux7E2Hb6uer1HD6D02JYp08plMvmVEVNtta12Ydra&#10;nx8fZz1eoA8n1U2AdSq/AJgVkVySBpYEm5P56/Dnq9RgvUd0UoMwdMTiFISKyWNQhBG4A21/U/x5&#10;6vU99C8teXktadJd8sESb92jPbS1vbc9vhz1eosfn4tg3XN8IigPlVc12fUEEEX3fDw+rnq9R0uu&#10;NTlCbpS1DitMskhQqS2hBIsNuo7anX+/1eoG/SzjmHnLdPl7zzItKDEb9yF7ae2x56vVlzNglRhH&#10;WyPF8NYvFKqgg+AB7kXtfXw/Zz1eob+s2ZMtnpVWYVmS0ccsZ/SnQoNvf4d+/wBHPV6gS9LGZsJx&#10;nC46HD3EyBXsNGBPgSdPgeer1Bj1ayjX4X1qoMSjYLF5jeZHe1ze4I9oH6+PPV6jfZ8ztif+bpmo&#10;aYywiMByFDDRe5H9H9vPV6igek7NrY0mLR0QPltUyOWAIDFm1tfXTtz1eoUuqGB0kOa6LFqy3zFP&#10;azsASoJ1A9mpBv8AD4c9XqFLOGVa7NPTid8LYyvFEW1YlQf+I310/Zz1eotfp4mnNfV0lQxWaBir&#10;g6aj2jw8e3PV6nDqZjs+X81xDEP0ckv2GIsLfD26c9XqVecKXEc3dMaqogqSitASp3MATb2Dnq9Q&#10;d+kfDZsNqmTGpGn3FA5ItcMCCPqv356vU79b8OOWc/0WNQKmrWW+hUEi/wBeh56vUuc/4THmfpnU&#10;00jNueFjoSDfwt9Pbnq9QU+jDDqbD6GbB62JYtzNuBFiTdgSfb27/Tz1epK9ecMw7J/V2lqqy0sE&#10;0saRFRfYxOpPtH0c9XqM3nTIuTc39JpJ8UgSSWnhZ0dgCLWJ0B8b+Px56vUEfpvx/CsHpIsAmIAi&#10;9whdL6H4C1r/AEfdz1erh1ersJy9ijYhC6tNMWYsCAQAbAHv9HPV6qwPUb1inpZJIYZjIsqbCpIJ&#10;jLa/ceer1VLZ8MOYKlkxEbEUbNwFywHYg+09rj489XqKhmF8DieoqcLjVZ0LRq5/eAO1gTrrpr+f&#10;PV6kHhMMNFHFNWRylp3ZyqMTZ7Aak30sOw0vra/f1eqFm+agw+l+WQFpWUOCSAbPYfE6c9XqKjWL&#10;UGoPlSASQSuCrkFil76dvH6fo56vUF2Zqxa1vKazMQRYDW58QAD29vPV6kFTYViNPQ+bEWLzMACB&#10;fTd497ae3nq9Shlw75WCUTMLRuSu791Svcn4eGvPV6nrDaymFAz0f+kPKpCyAgDXub9jz1erEtUK&#10;OOamqGFnChiCCQw73+nnq9QcYpjS4i701Mt0Ompsdv1W56vUkjRJQ0vzgYRuzEKD21Pujnq9T5Dh&#10;hEXzqyK0rqdbdwe+n089XqnYRXTRoyqisCQh3oDpe1wSLj6uer1c6x3Es0VGQQ1w1hoB/Hnq9T5h&#10;cFPW0jPWHYI2W6W2gi3gbWvz1epQT5twyejFNAQyw70A7+Ogvz1eqLT4o9TGsDQqv2bnxtfw0sfj&#10;z1erLjOIx4ZgQo6dQwkLbje5AOp+i366c9XqRkNdPP8AoxdYbKO3fXQ256vUoEejp4lMyDzIwQGu&#10;SNO3PV6or1QUyKibAqkqAP3j3PPV6lFlOrVcMdq1EvKAm5lXeqrr8Dqf1tz1epVPiFLHEHo9HZSN&#10;p0AI8b9+3hz1eqFgXTivxaWSulqvKeIJLJYGyqx7k3Pc9uer1Gmo6+owVIKWhPnGGIeWSq+7f2AA&#10;ag6689Xqacy57oZ6aBKvEPOqJVZXJIBZgdSwFrEfDnq9SHpq92o1nGj1EoF/3iq6ka+3nq9QwZcZ&#10;4wvy8mwup3X7fAtr8bc9XqVE+aFy0iUxm8xrE3vpcjw+rw56vUnKFvlq+Kul1kkdWWx1IHt9vc9+&#10;er1LDNc0VbVfISDyJCkboRYllbS4v7Dpf2c9XqAHqTja03lUMVRdluoYkahe2vYEE6+HPV6gIlxO&#10;voqsSLKszynVlI2kW1uL2v7T+znq9WSnzFUV1UskO8DcFK30a47KL89XqGLK9XJXIMPjURbFLC+t&#10;+4O69+3PV6mTNGMUMURwoTb3W4O03JUk+Psvpppz1eoN0WnwmeKtpgrbAdoNmAIOpNwR+v089Xqb&#10;amqq8Vrlr5YhFM4IvYAam9wNPDnq9Shw+VXZk3MqgFSQbNYg3IIsbHnq9Sry3KyyOHG/YB5RtfXd&#10;9keOg1P9PPV6h0y7lxa+oeemQySyC7IBc6+6ST37/t56vU+yZHhyrWNXYpFuhVhZUIOtr2AuPz8O&#10;er1AdnXMslbipgpgTAVlAW9rAC1tPG/PV6g1p6aWLGIq7yywQqyL/rD2j89eer1CetdWGQY5TxGO&#10;ONSZBe7F/G/w9g56vUn8fzTiGGUy1lA+3YWJB8ARe58QRz1epB1Gd6mqp6eqqyQ1yyjW3Y69r256&#10;vVJwzqLHTSBW9wP7twbWN+/t56vUKeXupFLGGWhZ5alXUASm8bLb3iD4MDawtr4nnq9Q94DnfB5m&#10;SZ491Q1gw0KgHubXvodOer1OuOZkwalwwmsj0kJYhjcKf3WA8Ld+er1AtiWesox1ceKxe6+3ygrs&#10;DuYnSw2+HcX8O/PV6o2IZjpZ69KNWCPJtYsug07X0AuQbf3c9XqZs3VtPR4ZEMSs8lUWeMgC5RDq&#10;RpfQjvz1eoO8Iqp66X5VQylzu363YXuB9fPV6hQy1X5iosagagXcgPlugIuCLkkk+znq9Rwcs4tX&#10;+WZ6eTeUJ3sLEg2JAtftz1eocspS19XCmNYhPcOAEUXIFibkqdNdeer1CHTvTVFX8xUWiRtxDWAB&#10;2/ZA8Bc89XqC3NmGK9NUV6p5iRuDZT2JJIsfEKeer1Bh89FRPDGsgLHxOoB1O0jvp356vUI2Q86/&#10;OYoJIvMjmjVixZGCHboQGtt1v2ve3a9uer1Hr6V51mq6Cmw+wRpZAkJbUKCGLfHwPPV6jVYaMHfD&#10;zgWMneGUyN8SW+yDt+P6356vUWjq30IwbHYZ6jCljRahr9r2Fvsj26256vVVv1b6O4vhOKnEhCye&#10;VHsuQCpA7G3a5B72vqOer1FGzrlelogrVkTSRy7dRoVL6aadgfZ/DXnq9QTVlDB58lGsZEioqm4v&#10;uOuoNhp8e3PV6g/rMAhjq1iqIiVexUj9346356vVCkqKylc0MEa+UGt5lgGv7O3hz1erlQrPUVhp&#10;qyYyrLcIhN7D6fC556vU2jClqZPIc3JL3C+Cgkfr+znq9UyrMmEH5MUwkiSOw94aEjRrCxuPuvz1&#10;ermmHl0h85rbgGWwGp9hAt3+PPV6plRh0cFbHSowLyAye3aT4f389XqfKCVMKoUlmAnZ7qQPZci5&#10;B9nPV6msxxSzecIz5ZN77RYC+gF9Afjz1erJVrFEhNG12jNraeJ1/v56vUxsKmqrllsQadxOige6&#10;bDaQ4Is4PgCCL69+er1PVPVTeeIJJAY2UKqkj7RbdbU2HPV6p5pqk1UlBIuwFl8Re41Gvs56vVie&#10;j8jEJqWoHuyuji+oULe4U/H9Tz1erMtPRU00cZsAQ5J8RYXv3tr7Oer1SIYYppYai2jqCp9t/s3B&#10;sdPjz1ertcTqo3VaghYUbcxIJAIvYfRfueer1YKipqoKqWYndEyBYkUAG7H3vvHbnq9TG+MQyMtD&#10;sYGLXU9wLiw8Aeer1MM0okqWM4/eKo1r620v37fTz1ep3wOijkqClSPeLEhzfQWPh8fHnq9QgUEF&#10;VSKjUCh47BXGoIsdT28B9XPV6lokKwQSvSKS6e8vfx0sfboe3PV6miVhBh+6FlSN2JmW2pa+oB/b&#10;z1epCV+I1iVCikWwS5uBoAb3+rnq9TJiM1c0ggqpVJcaMosLeA0P3nnq9TKkNXu2yoQKfVvG4N7E&#10;+PPV6vUxtA0RHmbmYsNbe2319uer1TVmmbD0xdHjXc7R+QiNvUDsb2sQfv8Abz1erIuIzYfBdQNk&#10;oIPjf23+I56vUH1S89NXGth94mwUE6XJ156vU9UrMKeJacqNrbiNLnXw+jnq9R++jsc74KY6SYJP&#10;OqfEG9/e+ke0fw56vUYHFcNd8vx4eXWSUMu1lWx9hv3vb2f089XqnYPEkxemjJaeJdp3d2sAQT4a&#10;n9dRz1eqV/NVpKaSpNKQbJaBrDc17XN+1x2+HPV6ouHYwKyaQ1cAicKZBDdbDUhBfXS3x/hz1eqP&#10;WUdXV0UAxSJV8qzBENxck97+OvsH8Oer1cI6GkepIjZpTGSQFWwUjVQLXv8ATz1epspGknrpqiqR&#10;4tybVj8QbnUgXPbw/u56vUkq5Jqyq8l0JnVm0YWG09jrrcDW/PV6uNThUZpmSSeQSTDYAF92MKTe&#10;x9pPPV6m/CIKeWmRMRkC7pCqkn3SFvpe+nPV6nCnxJqZTCYxIqSMFIbQKQDZSQPHnq9WCqqoKdGM&#10;jCIyNoT3BPgALk28Tz1epxT+W4Xh0bVDqZhIiIT2IYG9r2Pc9uer1M+b4qkulRS2eKHaSfAn2X7d&#10;z2+nnq9Qd1lNXPTPJTLvLsH93wAvuBufboRz1eqDBV1MEMBoZNskoe4tYWY2t2P589XqQ2MytR4n&#10;Uy7FMqoo2kXN7kEi3tH66c9XqJt1awmStq2rAALbygA0KkaC2liOer1FasqyKk97KTu+/nq9T1CZ&#10;IyK6MrKX3AKL3W+tvpHhz1ep1w961cVC1bDc31BQut+er1KbCTQTCaJAFdddxHiTqB/Hnq9UCKXE&#10;DVssMYHvhCT2AAJ3D8u3PV6lVhOKUtdPtje8sQ2tYkanuPC48L89XqVdJUqtOqILgnV/YT3F+er1&#10;dyph6SLiCi+xTYEDwHYeOv8AHnq9UwGsKq20k6WTTxF+er1OqzJSUa+aqh0OgYX7+znq9XGhmUV6&#10;1rv7zagEAjTwIN+er1GGy/g0H8pOIOdkZINmOmpHtPx7fs56vUaPA6KkjwoM8O60d49AbMo90/EG&#10;3f6eer1AFmmo2mczsu+YB5VYk+9+8AdtiD4HS49hPPV6u8kpDhlPLjEREYjIcqSTuHYADUXue/s+&#10;rnq9Q15FzKmKVCRxzAb5CFUWBv4jxJtbtz1eox+X4pMPlekoA8bHdKSxvqxNybk6eweH0c9XqVkF&#10;UZZGiKM63G4i4Fz2trY89XqU+C1OCUuJySV0UpVAx91tt2AP2hoD4d+er1SKyrasq2qK6ZfJrECw&#10;ooIZPA3NzY/UPz19Xq7GCyVcscNTUmbylax3AD3PdsbWBPwPc/Rz1eocslwRZXyrJhU7n5lVNmvY&#10;sCCR466m3b289XqSOIZjpIstMzqPm3kvdwCyX8fjbvfnq9QGY1iMFYXiExZUAeRuw91tQPAXPPV6&#10;guxTHcPjp6hdzfOySDtYhV8Apv4jueer1J/F8Xp6anjonm3VTWk7hjc3AJHe3PV6m9M0K2GvUVib&#10;RG6LfaGdiTa9hqLnUnwGp056vU7rX0EeGfyyMK5eWZtb+8SBY7jcXXtz1eqTT+VFSySTSNuEanaG&#10;G0OviPbcfrrz1ep1p8c8inaVFDLLsstwCS3t/hz1erA2ZYYqgiRv0l/s66AdlAt9/PV6nSLENkEm&#10;Is3lTWLEBriwBsAO2v69uer1d0OJZohgjxSSljKsqloy4Lrc9yNt7fdz1eqTiuap6iSATQgeUQzI&#10;NxsCOwOmo7689Xqd6rNFBVQtOblYFVljuLlgfsgeOmpvb8+er1SsNqJJBFWSSHaCxVDY2Gvf2G/P&#10;V6pFPW0U2O1dOi+RMqx7S2u4G4BFuxvz1epX5cqJ62qjaokAjge5LEi5Fyb+0Hnq9SxE9TiuIfPe&#10;WjGbc0hOpWxIXaO3c9+er1cpxRfNrOZSFiNjcrq4BBA8PA2B56vVHq8UeshbC/dCpGHUkXIN+5tY&#10;mxGg/t56vVPoqqmji86QEsqmzXvuJ727c9XqlU9MtZVPJVSeUigBVFlLBxf77W56vUuKTMj0VqNQ&#10;pkhsCNCdmlvvta/PV6oVHigqzPDWWivaQaXBW+l+1jew56vUrsKqkmw2R4JtkkTEa6Eqe1/v56vV&#10;NwfFkw51XcQ+1XBNyCdbqBp+tvbz1epW/wA6bGG+dpQNrBZEa4FreJ56vU6Q1lNQ0Yrm2sapX3WW&#10;5JOgtbtbQ89Xq4yyUE0tLTh7RRRu7g3FjbUA+PPV6m2hqxLSyuLCGHc9yDrc3sPp/bz1epsnjpaz&#10;DVrElDVLMsip4qCT7t+/u+znq9QI5vr66fEIoqp1IUXBa9tzja2617j4WNvz56vUCtNWS1Na3zMf&#10;lhbpoy2I3faHPV6lrU1FAtI1OVIRE02+JBNv7eer1IqsynNjdLCaiIOWcncLkAj7NviPbfw+HPV6&#10;hJy50+hrMHlVk37SAUNtfYT7vY2tz1epXvks0GHiKphVUlUHbGbhNptYa2sRz1eopPqCy68oOFRy&#10;xxw+W7hnZFBst9t2I1PgBcnwGvPV6qnMSwtqbEQswVIju2g9wLm33+HPV6mOogi8lqUXDF7Nb2W7&#10;nx8eer1YQrUVTGDd122sbn6Oer1TTHBVU8rsWSO2iga3Hib62B56vU7ZRw+avxENtDrovhrc2Bt8&#10;Oer1HsyRlbDssU0cxiWpkZSjOD9ndcC2v0ai3t56vVC6pdTanKUc+DUsqKZk8DZwSthp4aa9+er1&#10;Bp0deTNVWK2pLHyWCKW/fdjYE20Pw/hz1eqxHB8YAo4sNK2t3soJDAED8+er1Qs05jlfDFoZpFCk&#10;7iSLEnwHwI/Xvz1eom+d8xvBEyUcjSNG50OoUagsddQb6c9XqL9V50xWeuFTTTlTGTEyWFjcaad7&#10;eHfnq9Sdr8wSw4hFLWHZqVDXG2zA7r21sOer1B3jWInzHp6aQqjWJIN76+Hhz1epITYtUVKilicE&#10;KTcsPe09uviOer1R5qwM5MbXO0br/DS9uer1RVpoqlBTzyh0J0Kg3BPYkfDx56vU8jLM807N5u0U&#10;+0G5+0fYPA89Xqi4xgFTBQyCIbjKrFH232v4XHjY+HPV6mCilqjRiolW7BddPHsTz1ep0pKIGJHo&#10;xYbQzL8T4W56vVJpqXFZaeUurqxZQumgW+o+v7+er1DJk7LGO5kkaKGRR5Q+0RYAsLEd76fdz1eo&#10;UcM6ImjdanMNQkZk9wAMrXFzY7QTe/8Afz1ep6zecoZLwWKiggRSbjcoOpX97XUfVz1eoGcGqsOx&#10;nEBKmsTONxF+9xodBr+3nq9R8emqiOaejwqNDC8fkyXIVtwGgAAuSB3J56vUZPptPiGK4TWR4ENr&#10;oXS2pAZSRdluL2100+nnq9SlixXMNBg1RNWNHIKMF96RBSyg2Kr31uf289XqZZ8TrsbietwMMCB7&#10;hGi7WsLnwvc89XqMj0K9E+P43Ec9Z5RaeerUbrG8mwk2LkEEEgDTw00BHPV6lr1D9OuDtNCuGRJH&#10;JAxAZxvJAvclToQR4H+71eqvjqX0hwTLor8Nwl/MEcxGq2v5gLNbv4+y4Ha/hz1eoD8ofz/KUxwG&#10;oSR4G3X23FlNtqgE3sPE/qPV6lxiFHj9NVKqI00YKNZdLAnUEk256vUjsMxnEqHM8kbQtHEk10BF&#10;1C2sSe4vqe3PV6h+pMSwWhrEr3dSWDEEWNlOrKST28NOer1T4s/4ZDVQUiyRpvNwHFlYjsBe3t79&#10;uer1Lo5swxZXbDhGrMgu4N/e7hbG/gbafDv356vUgmxPEqOeqqfelpmX3ALjZKDZwCO4t7exvfQ6&#10;er1M2I5wxF6JZqcAsgkjU+6AWA3G5Onw56vUDOJVL4nh4SvhVpQSbrazAkXA00I738f4+r1MkuCp&#10;UUDx01O7FWS4VddpBsAB7D356vVIqctZhw+mp6etTQgE7u4F9PHwHieer1T4sQnoZHeUb4nJA2kX&#10;VQbX7HQ/r356vUyTZjFBVriFQjLTQMRGxPcta4bw+Fuer1MmK5qrKSCHEIJAixylk90AWbQ3K6kA&#10;eB08eer1NtT1FNZL8wlSAsKHQ3JLE3Nj7Oer1JKoz/U4iK0UlQYkguLhhq/xubkfeOer1IWLNdTJ&#10;VxzxTrJIhbeEuVJItr9Hx56vVFkxYQyGurcQjLi6+S7gMSf8K2ue/PV6kxU5q+cl+X2lgsgUe6QC&#10;CPadDp+fx56vU31CY9LUM2GjYigjba5Av4eGo56vUzxwS0KvW4lLtdyCB7R9BPPV6o1Rml6VaZoC&#10;z33e8BcfAHS3PV6sVfjlJUYaldBUxmrcvGtMQ3mAixDG6hdp8LG+hvbS/q9UCnpDTukdrbtWAtdi&#10;wvYA66ePh7Oer1OlXmKGhRIMPUM7XVu1yB4X56vUhsYxSuqIkqFHlwRXEhbte2vsA56vVAXFlj9y&#10;FQzMAAbak9+er1MS5mevpQ0cQ/R7gfcAIYXDAnQ/Rrz1eoWskYdNjsHnl2TyVuSVsf4XHPV6k7mS&#10;nMOKR1dIL+8xKnXxsD2v8eer1CVkStko6makrDrMoBFgdp7gDTsfHnq9Vi3S7FWxbCaOHy5N2+OG&#10;MKLFm+HbT4+HPV6rifTZk2vFJNjmaEMcUQPlBhcNtOut9RfTnq9QjZ863ZeGYlyhltPNnvGr2WyB&#10;7aAHbY20OnPV6jHdAMvyYXh645jDmWpl3XZ33EXYsfusbW56vUIOZcwV1XX/AMvppdu7e7WsCAul&#10;hfTW9v109XqbqPHMMw3DHhikIMSkbne4J7n2dte37Oer1IrOOeA+Fy0tNMp3xALGo1D3sbt4ae3n&#10;q9SRxbGostZRnxeObZ8vGWBbQKyi7aeIIuCfj8Oer1a/nV/rX/ndz5iU8N/kqZyt4wdoZWIcA9tf&#10;Z3Gvfw9XqRNRXYVWYGmF4S48iQsCNATY9gfA3789XqE3AsNkrYYIS6r5aG407bTe573B8Dz1epBZ&#10;sVsOwgLikXmRIzWjA1ex0PcAEXv4c9Xq/9DXPpngp6XZSJ+ncq1zYggdxb289Xq5vh9TKDOSqqCX&#10;KkWAvoLfEX056vV3NLQFI4aRyo0Tfa26496/t7eP9PPV6lDHiNLgyyBoWYKp00O9T4d9NR93PV6o&#10;dHXtIorgoiWYgPGP3SdNoPfQePPV6pPn1tNWx0cTiKGJxIjAi9u1iPytz1eow+G4pic9VTGl2eSi&#10;qDI6kXvfcRqAPZz1eowOA47WQYlFUUTIEVSxcjdotw2nbuDcG/PV6hww2pfC45PLmJqpkG25JZS3&#10;a6jupv8Ad8Oer1DXljOs1PV01PiNJeZ2eNtrEbCFuHI03Iw0sLn2i2vPV6jB5ex1Mdw6CCL3S8gB&#10;O2yR211909tOer1DvlerxiaRYYJQJANmoAIJNrg+wjsOer1D/htZRSqlWEDKgCrqLA69xz1eqkD8&#10;SrCq2WoTEaSjj8xFmBksQNisDbsR2PPV6qDMeheqp5jMwW5CWWxGh7+Ht789XqS9fh0FExoodxkY&#10;qwudNq66H6+er1Q4vOggmMjbi97AEG7N9rW19Pu/Pnq9WJPlBRB8ODIkICurvv17lr9reFh256vV&#10;jkqnopFqpo3A3LZSLX9htbxvz1epXyVNWKv9KoVShZdbgAg6+HPV6ki71MpMc0n2AAB4EX0PPV6m&#10;iATRNvMoWWRnDaadjbxtrz1eqTSQRK20Bn8oFr3uL2F9fp+4c9XqkU2IU8sZqkj2BEY31JAJ769t&#10;eer1RaVjFCkaSh/OuxL3vr2v27+A56vVOlhmM8VTExvZgbDS4108CLC/PV6nWipJ4kWokO6SW6hR&#10;a5JOo+v2Dnq9U6nxAS4U+FFS0odgV9gFxYWN+er1NFIQtfHjU7bQm2MReG1e+n1annq9T3j0slRV&#10;tiKRXguTHtsCV2/ZF7ac9Xq4YTNBq9ZESuwOqbvetewub3BHPV6olbTYu0ro20wOzFbML7+6i2pP&#10;xPt8Oer1OOHLVGllog1wGJZvFQRa3wtz1epS4FhpbZLXy2kBsl9Ay62t8R3156vUIeFrU4XIkUH6&#10;TYu6/cFm+ySNOxNuer1HB6d0LTypPJExiQIwVRY7joQbew+H9/PV6h8qcxVWwYXThlihQtMrgqhU&#10;a3Fz9od/p56vUFnVHOtTK6eWbwkp5ansqldbgWuL3Ont56vUAtTUVFW74kyqVSMFVXufe0t3Go56&#10;vVMw3B64I8FPEZmnKMncG7kbrH4A89XqPR0t6GfzakglrQ0bQbCxY2LA3076Efr7eer1HZw3DaXL&#10;ECQWjEVYQpvYgjUDTvp4k89XqL71P+Sn3FAix0+9N8ZtvKnUi3iPhz1eouWKYRhtRZpi0ZYsAxN7&#10;311+vnq9Rcc5YhR0VbJhc7M4QgB910A/dO09vpHPV6i24pT1FHPUiilCtdSe2oJ0AufEc9XqR9bQ&#10;QYlQNRO9lViN273gxHgLduer1ARV4a2H17JsCsSVJvq1muDfXw7fqeer1L0US1LxeXOqqyn3XvuY&#10;gXIB0H9nPV6mSapgSYP5qybLHb9VvoOv66c9XqGHLeNY1JPSvEEWnVArBW3EtYDcdBb2C3PV6hzx&#10;ui34D81RLeM2Mj3udO9z+Q56vUBOIq89W53GIJGzlVFri5BJt7eer1JDFMPWsp45sMVQkybi2vvW&#10;HcDTw156vUG8EdRTQTzyOGeW5jjZAVAAAPgPv9vw056vUiZqx6KeAYgFM0oa52/ZJ7gfA89XqaZ6&#10;PEakboGVdu+RgdVAF+4uAT7Bz1eoPKlFq6YxqV3xlihPZiutrd9Oer1J191VsfYEW9zb2Hw156vU&#10;namgioJFeaTaGI76XAubdrC4/Lnq9TEsu2eTFZwYlmkYRxICVC3sthqTp4356vV1XPNLUSo5MabB&#10;5beJJGoPPV6mVo6qtoY5Zx70bkgm2pFgDp9F+er1ZIcVxfEaAopQMN37oBYA+34+3nq9XJIYK2Gm&#10;ihukiD3mW31k6Hnq9TpGkMcior2AYWNjc2P3WJN9eer1Lxkg+UjpVBYn7VwTe49v7eer1JyEimpX&#10;pClgjghR3tfvz1eqfWw00tGqbwgJB93QgePax56vVDxCBHCPRMZCNUc/R+o56vUj2WqonFWwDzhA&#10;W26CxJuB28Ndeer1SfnIpomViXYlz21C27Wt9XPV6kfNCPl2jpkJWVgNxJspvYADXQe3nq9Uyhir&#10;J6uOlZRJJAQ3/A+OvPV6lNJh5WVWWa/sUHQkntpY89Xq44rSTVsawizMdZLeAv4c9Xqbjh8sR+UC&#10;qZHjNtbgWI/ovz1eptiipF3GZS8jkgWFwr9h8LX156vUo6fzavDTh7ybRGHDkge3x76Hnq9QU2nd&#10;i5Fwh0Hh37ac9XqW1Bis4qkp6ZI4EKFWW4AJPsN7XI1/Uc9XqVtFuiC4YjqqQhSzML3sb2uD3HPV&#10;6lphlZJiRDAnaxNgR329jbtrz1ep+lR6ulGH08pjlDBiUO0j4X9h9n3c9XqmS09FFTmIbneQqHLN&#10;e7L4Dv256vVNo4b4jGaeRgqod4YAKdPaTfnq9XdbVtDBPLCQhdWQEWuLj+B56vUFFVX1e+aKvcBb&#10;jYSPhr9OvPV6oS4fXTU8dVTBB9sm5tfS2h/hz1erPQqrPtf3dhb3jbU27Dnq9UCOujkm89JALsAo&#10;8GK31Pxvz1erEBFhkrSyRl9zb2W5sL+Pj2PYc9XqjtWVf+7+8ikMoK+8Qfr/AIjnq9WOvelEbqp2&#10;mSwW2lj46jsba89Xq6p4cUZReQSxiTYSxAO23cdrkaaa89XqdIaOriqGVXIaPad4tci+mg01GnPV&#10;6jA9N462sqmtu2xKXLgdh218SOer1LLMGYoXYrSMDMo3yKwHhpcAnufA89XqYpq2jfCUmZ7T+8Xc&#10;AD3b6AKPZ4/w56vVHwzEKelrAjBnjNt1xYkEd+xtqeer1KnD66VSYmcRkXYOQBuQa2AOhuNDbU+H&#10;PV6mDH6hKiYVOHJYMAA2g7n46356vUvMCaSah2zsI5QoVStiCb6Fh49u3389Xql5opEnpxTQRDeu&#10;1Sw0Zja5a4018Lc9XqK9jdRPHUN5TbVG4a27i4IPPV6kpic9XFTmSnljIIIcnwuL3vp9XPV6kZC8&#10;lIohktMUYbF7Nrp+f0c9Xqgxwyx4k9aE8sNdSb3sxB0I0uPD6uer1TqaqlV2pXX/ACe1QBre/iPb&#10;z1epa04khjV1Vt9rXNr2OlrDTnq9WWLA2nYHECWJs4K99D209vPV6nOsm+YXY0Q2XJOlrAc9XqgT&#10;xJVRw07MUVtF9p0Nhz1epiGH1NGixSvZFZlAOu0DsQfYf18Oer1csNjFJUbqws6sWsw1DeINu3PV&#10;6nYUlYjLOfdJJ+1a7Ai4A+jnq9Qj5aoqyXCknBZSSL38SPE6fw56vUZLImWKmrpzWFFJIYX7dh91&#10;z8Oer1P9HhE8eINtX3lkQAnsCfC2uhHt56vUosWyp81hTUzRfomDAdgQSfAjXt4g/wBHPV6mDB4K&#10;3DFWhZ9pUsqhT9oXJFwdL+BPPV6jb5CzRBg2U6fD6tQ8gLWbx3MSbHxIHa33c9XqbfNTMOalmpoz&#10;E0qBRa4AsbD3fAkm/a58e3PV6jbdFCcErVbEffiZigJW5BBJNj2tfnq9R8aeZMSRcRoVGoMLEkgN&#10;a2t7HwPh8eer1KKbBqdZqDCkV0vLG7SJdl2rYsoPsPPV6jbU+H1dLXu9Khjp3CeSLC5W1rt38Laf&#10;089Xq51HTWTEqCslmDLI3ibkgHWy69jz1epQZf6KPNVpUNKACFZB4g6C5tc+Hjz1eoxmAdKKNKot&#10;U2eSIMzaAiw7f089XqHPIfT+lNRHPHEpNgwLeHxHPV6jL0VNR4XJGxKB49pvZQGFuer1T8dzzNSR&#10;iLC2V2b/AA62vz1eoLxmWOeqT5pjtDFX7Ak3JB7307c9XqZ8zZky4tYscc2+IAq9rXB769/1PPV6&#10;lFlbMVFUUoamIUMW2A7SQB7fp56vUrjjNbNHdltewG23t9nPV6s2HYvUSS+W0dh7e/PV6lL/ADCV&#10;4TFu0PsFvHnq9WCFGZ96+3w8Pjz1ep5FfNBZHZr62Hhbnq9Sfr8VqptkKMdSR2v9PPV6uSVFVHtR&#10;l7g/Rz1erPFV1MuwuNO507d/Hnq9SspsRoViO8X+jnq9TVWVdLNL5kYILDTW3PV6kLXTSM4V23fH&#10;2a89XqYpMYqRVfLqfd1BbsOer1NNfJUxUzyF9zbh9liSbnx/hz1eqFhtXi9I4lqJtyHuouCALnvz&#10;1ep7o8+Us8jwzraVCBrbXXTnq9TvHXyVqWDGztodRbxt+XPV6p1HUNIw8177b6+Pfnq9T8MQES2B&#10;te5trz1epkqMVRJSzNZT2vpz1epP1+YQkZIuBrbvfnq9UXDMVqK+pYRNdfDt256vUssTxmTDaEEd&#10;9Bz1eoP4cxmWqVmmDktY2II8e456vUIdHi3mQgxvcX7eznq9UymnFRJvuBYnt7Oer1OFdSR1VGVI&#10;DAgjwt2/s56vUQfrbi0+HxyUWGqZEY7W2/a3DXQc9XqKhh1dXvLHOxZAhB3HS1j9kA6/Dnq9RuMA&#10;xiGrwWOCsISSUEDafeA1t3P0c9XqEGeRpKJEEfmLGB7wsLDnq9STxLB6yRE8zfYgAAgE2OoHPV6m&#10;/FemFFmnCmpcQj3hiCtwQC3h+74c9XqKf1E9H9C9JLIQygsd/iTrpYfT7Oer1V4dZOlOSst/MYQ0&#10;amthcbGZbqsdvfudfjYft56vVT/1pr6bA8RZqQRzQS7FdlUKQoJB7jwt2FtLjnq9RI8Uz5geDzVL&#10;1bxjznby1Ovujva3iOer1B1iPWqgMkcmHbXaEgNpa4+seH6+PPV6p+XurtVHiBqKQGwckAEd21Js&#10;fA9uer1K1usGIYkNmIRoNwNjYe36Drz1eqVl7qBJSSiNRHJGxbazICbXue4uOer1DhkDqnlvGZmy&#10;/mmGQb2UxzWBQdxbYAT8e4HPV6l31G6K5QxKIYtgip5ciDabKDp4W7C/sH9vPV6gFy7g8WBrNS0C&#10;rDM4O6wANwbA28Ce3PV6nfG+jC1+Wf54sxeKxd0dyzl9T4ntfT2Dnq9VV2dcrVGE4vVNXEkx7pVH&#10;awGoAGun9vPV6k/RyLii1KxQ+WBHvDXFg3a1vG3PV6s+D1eNYhQnDKapIAbUbbXUa20sNeer1ZFw&#10;utqESqHuJCHBX94kn2fA6c9XqgOm7EHJQuiqFue48T38CNOer1OlNOJ52njiComlm0G0Dv489Xqa&#10;JP5lJVMkqqYiNyOo1tfVb2v9R56vVGp4mqKllQe+0g11N9o0v8P18Oer1LXB8L+Y3pN7waQA20sf&#10;Zz1epX1eQqjEqB4qI2khdS6oQxCXuS4B0v256vUCWYsCxODFZhNC0ate30D+kc9XqY8OomgrZIGO&#10;50QED2g6kDnq9Sgihlk8qqit5RD+8uhXWx1728NOer1OUxNXGs+H7SY7br6k3/M89XqYamZ4GlYt&#10;J5t2dS4IFvBQTe+nPV6pOHQVOJyU4rn+25awsL27AH4/H489Xqwq1bRYgIVqt3lkosY9hOo1+nnq&#10;9Walw+vFaUklNgwdUbUd7jW9wQeer1TduIVc/wArUyhKaO5BAFyw1sB3056vVHqZ6h5GxCnlAgYA&#10;MSL2IsNL+3xPPV6slTInyclUZSt1IVtNT7fv56vVx+SqBg/6W8wkINrgnQXvfsQSOer1YJKfDqcL&#10;WVP6R/KjZ1PdSGtoddD256vU5oZJZhKxA3lNwFiADc/kNOer1RExWDfJJGrbWkEQva2vY/UfHnq9&#10;TJikk6J5ak7Vlub6lnv7eer1KRZzUxK8sViSDa2intb2kfTz1eqOKSjgkM3mLAZGI2mwAJsNP435&#10;6vVhqcWFJVrRUt/NVtje73H09teer1dTUdTNUT+Q5O4AgEkA991viOer1ZqYU0FWKOtLyhwrkvqN&#10;wBsB4X156vV0VxKnqmqcPia8pI3XuF+j2f3c9Xqkz7EiE1aLBvtX7Xt7fgeer1JysqImr6etZXEb&#10;rrt7sBp8Oer1KSCioaqfzIiyBdrC50JvYiw0156vUpnpKHzBGCFWoIClbHwPe4+/+PPV6mqrwo0l&#10;F/LqBg3lyWDtYmwFyo8Bfnq9UCQ1dalPIfcVSSwfUXB8bXJFvA89XqgYrhj/AM0AaUbJdm0WOgv7&#10;23SwNuer1YIkkw6WoX3nVUCqLH2kg2/o56vVDgrK2WJLuqE31tb3r6A3Ps56vVNqGfCi9RM6TSll&#10;uItbEai+v0c9Xq4U6S1EQnX36qburaBgL6EDvb2nnq9XPCpavDZXlIXywSjqL+6db+3uOer1RsSw&#10;0V9c3mOVITepsbbbduer1ZxhdIMG8yqlVGZgVsSRb+nnq9TPVQxlNkLlkpbn3ha97dtfoP389Xql&#10;0ifLSrIjAMbJcAa31Ovx7X56vVNphJXXoJSUR2Ym+hLLpcH4g89XqhJU/LVSNUAGNiUvawsp7nwv&#10;b8+er1SYKqkjrJ1o3Mm8C526AXsAL/E9+er1YZ6wNWLDVr5axjdceJ7C/wAPDnq9WelxGCmkjZ9U&#10;lZxKl76Htr4A9uer1CFgVctJiTNTnyYX27gGBsbWHxtbnq9Ryel+bJsPVFp5DsDqN7EnUnUXN+3w&#10;56vVYlQSyV9M4KL5bQl7jtu13dtCbH9fH1eqv71D5bw35lGw6RHRtp90+KizD2Ag/WTrrz1eoluL&#10;PHTu7yttYLclRf3b+A56vUkqvGaWa9Jhwe2hZipSwtr4A6fx56vVjSgFRiJr4JRsUbdh0N/b+vw5&#10;6vU+pJHNAKnzSI49wK6d19vjz1eqNFJBHiCGa8TPYK57NcaD6b+HPV6s9dDW1g+cPvlC1gtrkDS3&#10;fue/PV6kzHsw3FIZbL5tRcSA62VvAd7H489Xqx4RX1AqHMLL5ZldSTYk+zadf7uer1ZJStRWvWYt&#10;oiuFF9NBqTrbW/69uer1TkqgKM0MBeMzkiFivx7n9mvPV6sNPUzWmppnI2WCPY3Zu17ewHnq9UWv&#10;lkr5afc+1SCVJPdgbEX7/Hnq9WKvSenQTxeZKZDsL6bSRe1uxNr9+er1ZcJGJ0waejq442HuyrMC&#10;wt8AA30fxIF+er1TsR20yh4U8yS938snU+0C9vhfnq9TLQVU0mORV04CPLcso7lbaC3x8Tz1epTf&#10;P1r1keGQRqrBWfcNLDW1wBqT8eer1cY6KtYGnh+28oYyaD6z9B056vU4U1JBT15dRf3rW9pt3PPV&#10;6nidDInmTJ77nb9nQ3FtdP489XqwJLDBU09De2/cLAePf2X56vU7vDX7iYgsYDWJOt1vYW1tc89X&#10;qW+X6aCV5VlqIo5YlDpGwO6VjptSwIvbUkkCw73sOer1DNl55nSS6+9CoIAI90HxIv2J7Dnq9QlU&#10;KR1MEcszkRxhWc6aX01+F9Oer1WV+h6tioOrGEVUDI0aMFOmhJZbdlsbHW456vVuudLJ5q/LtNKz&#10;gl40JtqCbHnq9Q+YdTJTjcupNtTrrrz1epR/NR+X5RsDr7L256vVyFfuYRk7db6aX56vVxGKDeIQ&#10;OxOunPV6lIZYXg8zS9vA89Xqbqma0RsLDw8eer1MkVSq2kMml9O+vPV6mip8kkyPa5J9nfnq9TSl&#10;YsThVIDXtfTnq9SloJ1JHvW+I56vUKeXKUI1ybj6Cfbz1epXYxWSwU36N7W+knXnq9QQY1ib7zCP&#10;e7ffz1epBYhM8v6NmI26aduer1B7iyiGXf51lf3e1wT+v8eer1IKeqrWqViYhokYH/iS7iP7eer1&#10;ZJqn3Xic2jAIBFtOer1IwVsc9QHkF9xIHfaB7eer1cKypmmljka6wgkMpFwR9fPV6uSz0clHJRYa&#10;5JJtpa5/Xvz1eqPS4DR0LvNIxaRri51O7+/nq9U4VEKeZJUruCqOwuCfhz1eoOMVxnG5aj5LL7Ir&#10;MQ1mBKrr2sPG1+/PV6lPh+IPRQvV1gDOSFNrbreNvZz1epUy41FhtHHUVQAUDcASAdRfnq9TXTQj&#10;GKkVbxs9PGokc2O0EmwPPV6nqGipWn8ujCsrAMSTcmxt4eI56vVJrJ6CioTTUhVqiYkKwAuD7NO1&#10;+er1JbDcMSmr4arEmvMxN1Otvafbz1epbLTy1EyVNWbqLgC1gD4c9Xq6xfC5cWEUNO+1CADtv3B1&#10;56vUsqPAFWBIGcbmGulgT+v8Oer1KqkpafA6JkW3vWZiSCb89XqDfOmakq6F6WMXLtsJHe3fT4fR&#10;z1epny1lCiwmP+s8y3aQBhoAVbtf4356vU741iEceCyzxkhnXxvcm9v29uer1F/yBlrEIsekxvEm&#10;O2OVmUeBXXuPhz1erPnOuizHnAUG68cSeYqLpb9Tz1eoMOr/AFGy50xynJP8wErPLIFrA7m0t9/P&#10;V6gc9O+LQdWsemx7Et1RTQuAC+l2Fx/bz1eo8LdQaQUkuHYdZliv7qiwJBsB9XPV6gUrxW4vjJqq&#10;n3GlU+4QCA3h2A56vUXDJ8lBkv1ExM0ZYVjFXKtazaA/u6A37fD6eer1Gi65w4e9PT4jWE+aHjRD&#10;qSoey+FiAL3PPV6nvMMDZg6bR4dhSiXy1tceLWFvp56vVD9PFJjc9bV4HWuWSIBrC1wRptv8fjz1&#10;epL5gqKvKGeflJbCCVmG1RqxY+2/cX56vUrOsQpcJyelSgLK4ju1iSpYi4v7QOer1CflfMeD5i6c&#10;mnwhwxiiAK2AAAB8Dr4c9XqAvpVh1PlTNdXRrZBUtva2q3/xfT9Hs56vUiusOH4tl/qBHm/LrSEC&#10;S+4GwKmwII7a+znq9RvcfpY8V6cpie1Wk8lXfcAw7d9Nfjz1eoIOkmPSVwly1IUKRglx2Cg/D6ue&#10;r1I+kwnC8r9XDV0xEYq2W4ZrXtqLD4nnq9QieoLD/wCa5NkWhUrLIr7bE7V+Http7f289XqT3Qac&#10;1nTgyVJ/3kUwgWN7gkaj2aW56vUDuT8z1mWOtdZh0tOsVLW6giwLS6C1tvYjXnq9Q3df8mU+YMtQ&#10;yVy6xAyi4B2nuOer1J/pZLDWZFfBqSffKIyjKbm1x/Dnq9RfunkeY8oddlwKSV/5fWxSvcXIDoVs&#10;v13vz1eowPX3BqR8MhxI7TsCtcagsNRcEDt+znq9WLpNmGPP+VHoqGUMIlCsACQCb3Nuer1F9yDk&#10;uHKHXqtNPLdG9+S692BA79iCBb6jz1eoyfXfDUxbLgkw+0jRnsNbDS5P0W56vUG3QTHKHFKOTL6K&#10;C9MTCxvf3u+v389XqLD1W6aHB+veF5qwye1KZWeqjP2b/ugEdjc3v466c9XqsBzjh/z3T2T+XLec&#10;Qs0ey9wdun1jnq9RSvTNn7Fc21ddguNrJ5sEjRKzahtpINvHUg89XqTnqOyVSRZmocXivvWpTcut&#10;rkEAnXspP0fdz1eo8+WUoj06jpopQ8xgCuV1AYg6eH0c9XqK70cxBsO6l1uEJeMvI4Ot7qLn6rk2&#10;56vUg/VbhVCufsIrxup2app9gUkAlSSQfapANx+d+er1HIrcKp8zZC+Sp9VmpwN1wQRprp7eer1F&#10;P6bVwwLHZcqzBQ0JXQ97XIBI72Otr/089XqTvXPJVNTZvwrNlA0iu88aybbqFudLrcadrk/svz1e&#10;o61bhD13Tn5OJvOqfL3ltLE2uADf2D8+er1Fq6G42MKzHV5aj9yadwZBp3N+3s/u+PPV6g79T+S6&#10;7CsyQYngDmOaoqImdlFgFBUHdbxIB/Lnq9RrsVwpMy9HUjqmAkMa6HuF8dfjb9b89XqBvoTmXB8I&#10;erwihBEwDxMCASD4m9h9456vUAPVSgzTk/qNSYxhIAjqKhYwVvvN2BI+CknU+GvPV6j19Scsy5p6&#10;QzU87BXmgYHwsSL6fV489XqLb6e52wbATgasLRM0ZuBuCi4P0XN+er1AD1GxOu6YdSaXHaeNo3rJ&#10;0hDoNw3Nfbp4A3te2gPw56vUf3GsAOc8jD+YbWjkRWupuSSLg/R4c9XqD/o3WUmX66vykjIzxFSF&#10;W1wuvxPft9Xw56vUVzqzmvGOnfXGnzFDEWWoBiQrYBQWuRbb2I/Pnq9Rxc/CPOPTB66rYB5qZihG&#10;pLEeOvc3H5e3nq9QVejinr8IyrVYPNUDzBLOy3NyBdiBcn6rf2c9XqDzqJJimD9Y6PFpo7vMwsSC&#10;SrX1P1C3PV6jz5pwx8a6aVENTFeV6W5bab+8O/1i2vx56vUXr0oxwZcw/E8LhufLZ0UEWCXNto8b&#10;WB56vUnfUVDiOW8yYfjcNOzjzYmj1FiwN+/0a689XqOHHiOIdS+kZ+dSyywi/f7QIa31Dvz1eopv&#10;Quilyf1AqMMhctBMGCJY2Ukjsfj4fXz1epq9VsT4BjtDnqoUxU1Ey7pHFwWv7tz7AT/Hnq9R0+j+&#10;av689OklnQSRSJ5Ta3BXbr9/PV6iidN3hyZ1XxPA3LJTyVB8oObsn+qD7CuuvPV6hH9UOSHhy1T5&#10;8ghFRDSurm6g2Pbd8bX56vUYX0sY3LmvIVPVKC266FSNSBpe3x56vVwqMGw7KvV9cTEwSoqgFEZu&#10;QBE1yQO3iAfq9nPV6kl6soczYhkqXFcKVfKh993kvZVAvp7vbQ89XqVPpCzNieO5QjR0KEIg0uNS&#10;O/3Hnq9TRnOqTL3V+kknhuZnO9mABCWJJ+Otuer1GkzPjRxTp3NBE491DttckWB7c9XqQ/pWzGMQ&#10;oZPnXUkl0BubEKzC5FjqP2fHnq9ULrZUYflrqXhuNVZUvLdEsoAJ3dz7vca/n7eer1CNnnJ1H1E6&#10;c1H+keWZIWIK2vfbp9YP7eer1Ex9GOA4hljFZ8BzBWFpVnqADLYkgyMQAfEWAt9Q8Oer1HJ6w4BN&#10;htRRZjg/ya3VmGhA+PwOmvPV6kXn/BcLz90lq4q2rZWlidF27SwuDqAdLE89XqLj6MKSLJuOTYNL&#10;LvRXYIL7rC9rX+m/PV6jOeqynw7D6ykzVhm3YlrjuFJAufbYHnq9Qm5AzDHjHSsx+QshqonMgIBb&#10;bbTv2v356vUQ/pDnLLmVOqOJ4DQSJDCZgohW3uNc/kSTb6+er1GC9R00mL5WGL4UWjKbG8wKCSVI&#10;Njf2256vUp+mOa6ioyFHhqk3ZTua5uT4+29u3PV6iyZJzJFg/U2qwVdyvU1N20sbnxPbvbw56vUN&#10;XqPyPiGOYfRY+jrCsIjCv9ogGwOg73tbXnq9SrwHLeKZj6VzYbl4ozwwMQpW++37oNxa/wAfAH6/&#10;V6iT+mXN2fsJ6n4vk3MmG/IxQVLBGdySxA1P2fs6gD7vo9XqGH1V/wAxNJh+IyMpjDr5jai4IJAB&#10;8CG8fp56vUL/AEwwrEurOQ2wykIjKQbVke5FwL6nx1Nr89XqJ/05ocz5B6uVeTqqol/RzFHe9wSd&#10;fdvcWtbt+3nq9Q0+p/KWJYZg1JmV4VrFp5IzuZyhB3AXuAR2JPgPv09XqGroTO2dcqHCsfUbY08v&#10;aLkFLaD4+y/089XqKdj+X6Xpv1MxMYE5WmkdZCpN7G3hcnxAH1c9XqLj1w6iV2JVHmEb1sN2y1gt&#10;tPHQ3t9/PV6qvOqeesmYZi09PjjySzzMwMZG4sxTeq3J00sdPA/Dnq9RLuoudmhoTilgIRoI0I3A&#10;biB3ve3PV6in4lX4lmPEYigeCIuJGBACk3N7key/f6eer1TMRxWvoKijnwyWOOOKRmqElj3l0K2I&#10;Q9lIaxv7Py9XqBavzGuN43NJMwMlHctcXAG4bNvcWv7PHQa89XqC/HsLqMXxMVsCCFl132ILE+B1&#10;1Bvz1epupskTrURYnVspCsTb2X0JNtLX9vPV6mvHZMJwehnw2mYSVbMSqi1wvckD+jnq9SBjpK+r&#10;82Bzfzgp2n7RsO3fv4XHPV6s+G4VW04KzRsqqd1l7WHgNb6e3nq9SPx6akkrJaancrqd2t9fbf8A&#10;bz1epH0ODPBVO8zE+ZZbey+t+er1KaagBp1w9QHTeCCfFgdPu56vVJhwQVM6pDMEkf3SWJKKD3Jt&#10;c6fDnq9WWpwOeGbbCQQCQzXH2gL6D489XqQTpPl2ubEKyUM8j2Y6gWPbQkjxtz1ep0w/EKnEJVjM&#10;rGMNdlGo9unPV6neGgmKNDRx+aWub9tPFj7Lc9XqUkYqoFUS/bjB1HYadtbduer1Mi0lfW+ZU1jL&#10;FE24RKwO5z3sNLXt+XPV6n7C8Frazcqw7bjYB217gD4E89XqVNdkqt/k3zleog1AKi5JsL6XHjz1&#10;epM1cdNRVFPNTAiYdlY33Hs1/Dtz1eqThiRwTXrBcM4C37EewD2jnq9S0wbDMNkxBzim+RGkCKI9&#10;LFhozGx08LD6eer1KfH8Uhy3EaShYvI7MjbWBBKjQkg2Nh256vVByu+PVmFS47NIXlDEIpNttu1u&#10;2njz1eqTUSphVQnuLudS7uVB1OthobHX9deer1QXr6yXEoEgjYwRgu5FtDe1h4Xtr7Oer1L2nxGo&#10;vSmll/RxuTM5IsI7XCgeJ8Dz1epzxvNFVNiAxRtk0DBI4jtPiQoJTtf23t8eer1LSopK+WdKzzRt&#10;hjI27QQbgkBe3jz1erj1AxJpcPoMQ37JIaZUQaEopO4gG1wCdbe089XqKTm6vqsUqTLXz7o1aylg&#10;AdfBbDxt356vUh6RI5oEIZlLMRe5sPq56vUuMNiipZFlqbrFC20EaAkHvp7Oer1OeL5vlilWTDUZ&#10;UHmAuP8ACx0H9PPV6mWTGqV6VQbBVRgx8TrcW8dOer1T6JIsXMWKBWKNF7qAEH3v8SmxBHxA+I56&#10;vU1VKYlRhZqiOxYmwJ7KOxI9vPV6puH5iioqxzPEZB5YChbKxvcHU37g256vUvso1sa18UNFGwZt&#10;x2k3tc3A8BYjnq9RlMOzJS5dXZNChnW99raMSSbk69r29nPV6g3zZn6qzHTVFNLFJHKHKr71w19Q&#10;Rb7teer1ApIrypJT4hK1wCUIABB8Rc9/Yeer1OeH16U2JoJbsDrvNjYgWsBa2vt9nPV6lPTVnyUN&#10;TLHPuLoQY7A/aOhA8COer1YZcIkloknmAcWJ1sSx79jpf4dvz56vUDuda2KOWCOEBNgAGgtfx/Pn&#10;q9QTTvP55tZgpvYEduer1KnC8xYhBdKV1Cqe20XNx3v8Rz1eoYcBzDLMxr1qvKlIUe5oVAGtj8Tz&#10;1epW4hmF8ZSKlnq3ZXB8zdY6X8SPadbjnq9QPY5AWrJWikOxTpppcagDx7a89Xq5VeOLUSfMNJuv&#10;5dxe1totZR4HxJ56vUrkxqbH5KerrTukgjemgP8AgifV0W1rBj39p1N+er1O0Fdh+CzLDUMYXksU&#10;DaaD2E/w56vVEOc8RomnWifyS7sQ3i3t8O9uer1CPkzq7Wx1lPh8dZ5O+WMeaoB3WWzbgRa47Wsf&#10;2c9XqNlkfO1XQL8vBUtPJ5xRXltYKxvcKABY/r4c9XqONHjGD4nDBFRp58aQkSp7pDvqy7RfQgjv&#10;z1erDUwUNcywSD5eJgFEa6Nc9721Itpz1eoDM1rgWXa6qp6alkd1ZSgRHK7SQpJIBAOvif289XqQ&#10;NVmWtonjoMFDRrUsWIUkAAA/aPh3sB/Rz1epV5J6r18UqYakzgxML2a5BDEWUXsL37j6+w56vVaR&#10;0fzpTZno4o66W8lPuV73BdbBtfiOw/Un1eoy+HwUGZECpJ+ijttjKkEfTz1eorPV7Af55LULPAqR&#10;Rho92zdcr7QfibW+jnq9VOXVXLop8dOC1qPTOl2aS11aMglAB2Ug+J7jw8eer1F3qcLkZ2rJJWlS&#10;CF7MyncFU3u2mgPb4c9XqRzRU1XSzVFTZU1KF9B3uNLE/G3PV6kBX4ZFWIKymbcqsLqtr3Pj9fPV&#10;6k62G+TJI8he6k6aaX7beer1NtM8FA7ecXXf7gPc2v7b9+er1exh3SuMkjbZGKqtz300At8Oer1O&#10;dHRKzysZf0rAAX7KBre3bnq9TnHS0sdT5xfcZEstj4gdx256vVOwzyTRmhrR9suVkBAI1JA+g89X&#10;qzBoJJXjjteJCNoII73BsL89XqZiI8QqfmJXCI42Hb3NjbUCwBv489XqUGEViyxfIz2CgXDaEm1x&#10;a/jfnq9TVDhkuKV8tKqruF5ADexCamx07ffz1erjiEdd5sXmGzSEarqVAGhI56vVJq4ZopVgk1R0&#10;P6YMLd+wHgR4/wB456vU3H7UQnGslgWOtgBbxHjz1ep7liNGqy015kZSLae6Brfw7/rpz1erqPFc&#10;LfDhT18T+W0i3UGxNgT31/hz1epMV+NUzVZSCNolRbqjMCTfsew56vUlKetmetGhlGpJawsdbdvD&#10;nq9Syw2jp6uk/TuInO5lUi4G3W518Rz1epY0dNGvl1aFE3C179yBcnX2+A/bz1epf4Wj1dJ80x/Q&#10;i4JsLi4I7/H+nnq9SfbG4KKtNIoYKhFye5BGh+i/PV6kfiI86tnSrl3x94l8A3e5F/Hw56vUwV1T&#10;WV8zTh9pKKugC9lsNBYXPifHubnXnq9TDLE0cEa12pLKbA9j8Dz1eqIuJ4jQ1Mh91vOvu363/jfn&#10;q9WahrDHTJSzAas/mG+lj2tpfT9bc9Xq7gqGeHdQG62CAfWbkfTz1ernUCrRdzR+65At4gj4ai57&#10;89XqQlY4k81aaUWG5bkdiPh8Oer1OlHTBI0WV7gWRraaEd/bz1eo/nQ3F4IKGMB1YKkYW1rqG0t7&#10;dO+vPV6jK1VGsVHsh8wSliAbkrrc276Eeznq9U2ikSgdimtRIDfw7jTnq9SciiZtsFShk3yNre5G&#10;m4HUA2v7L2056vUpIcSVUkSSJS6hQ7AAFVHYm+ug056vUzU9YjTtTTzeYHsd5BFwb20+sC/089Xq&#10;cK6nrYpVmwj/AEmnUqWMZX3CugJFwCAdCeer1N6UyQQTYnV1JNQoUHQAbv8ACLezvr8eer1J+b5i&#10;uqWqaWJ1nN42JNl7XLK3ja/cePx56vUy4tPU1OHxBSwl3WBvoxBsQfj7eer1NWPxzfItTgCFILOS&#10;O12ABPwseer1cMNklnp4FcBAmoBYXc6kn9vPV6p9O0836CrhsGAIZtLE9jroQQe/PV6m7EEaKOZs&#10;QhiqEksVDE7l8AQNLHx7n+PPV6k583WPh5gmlugcOq3ubg6br3J0HPV6mutnr65PmaK0VmPu3NiN&#10;b6X0I56vUwiOeGqWaQmOJgbAG/vAkX56vU3YzDSUwOKzXmZ0AuCQQRp2Fr+3Xnq9RXerlPUVGHr5&#10;FgyMdoUANawsSfG/1+PPV6ie4tTPTV96lbeaG7W08Pv8eer1YaWm/wBFMxBXy2v30bw/Lnq9ThQ0&#10;kVO9NNWHaTe5J7e8T7fEfR+3nq9T8J1ijkrg42IwNgO4NtBpr9f7Oer1TIIJq2mlkp5PL8xy0d7X&#10;se4/s+nnq9TnhIp45RRVLpHK3uIdCWI72I56vU4QvUyUyR0BBRSVNyNSpsSLD4fqeer1O1JXSTub&#10;3TcAuo0uAbnTnq9UqLF6um2RxsTf7Z18TZdNTYe39nPV6stbK6FPP94o1iV18dPhrz1eqUTFFWKI&#10;zcPtfvoPH6Oer1ChgWbI1KRVTbkDoGUA/ZPx8faOer1GYwXqFSCmFOzlhfYgvYFbafTz1eoKM1Zl&#10;w2rxqSlc7kkJCGwCroSC3tF/z+/nq9Xsv4lHJhYZZFAJZAodd1xcjS97Hw56vUv8o1aUUgq3IYKN&#10;9wBcA6H6+er1GyyTjEeIUMWHI5aaQE+Yx7LY7RbuNddfD7+er1CtluSTA6YUKEybHe7OxYgkljYm&#10;5sCbgdgNBoOer1ZKioqcTxWaSepLK3lgsLkKqm9gBoCSbHxI79hz1epz24kxoamCMeV8w6SE/aVA&#10;NHA7EMfr73Atz1eofsCp8Iw1wK2ijqI2eNx5pYBrG+u0jQ+P389Xq45xzRV4hiFfVx0FHTecWani&#10;pZJHhiXQBRdmYhfYWJ+PPV6i45xzI0k8dLJu3TXQ+WDpYXvbw+nv+fPV6g9rcXp66Y1iKwpoUC7b&#10;W3X0uR4EH289XqBXEsTrTXiiqfLDAO4kW4JXUKGGmqgi+uvw7c9XqZaWhopJ5qxygqmUxrKp969j&#10;budRfvf6rd+er1T4sRqHw5vOKtUIoS+p3MDYkgWuPo/t56vVOarxGqw6Ku3Lt3vGgUDV1+0p+I8f&#10;Zz1ep7wGqra2ljoqeTY0O/zS5sDc/ZHt00156vVIpKuSIvPE13WYAKwupKnQDw7a89XqlYpUVOJY&#10;lLWRqolkUIq7gBu194nsN3PV6uaYtiMmFCSvRYalQwsp3oChFgDYDW9+er1PmF4tTSSSYpWTSB1c&#10;C4JClSO1r27+HPV6s1CaOnFTUQu8lRWzRuyszEbVG39GDoosLmwFz38Ler1TVbDo0OIQSAlmYEeA&#10;Ibay3sQDc9jb8uer1TaPyaIK5Mm5rFnJ93dc3AX+znq9S+oZsM+Y+ahB/TIhSRrE3AIK/QTY256v&#10;U8U/kw0NTMinerAp/wAS7kfEHnq9UvCcer0anr5pBBPTyCy2BDaE7SraMGvex056vU4Y0fn4Hnlb&#10;bHM/mqB7QbG30G/fnq9ThSouHwu0Th9y295gWA7+Nz39nPV6o1LVwWhlbc1iLr3ABY6DxGvs9vx5&#10;6vUqmpw8YijlHuWa7HUk6gC/a3PV6syVVQEFVTgPKYzFIzC17ai2o1A8Rz1eqBS1Ug87EK5WCsLI&#10;jMNCCTpqT8Rz1eoRsExFaaihq6ceZLNfep1BJFxftp4c9XqW01PS1kMrwgRSqoEaggAHswFjz1er&#10;llqixnFYanC6JUienCqEeRYl2nuAToTt1A8Tpz1epWwL7hoKaMvKid9oK39n0/289Xq4YjSfOxrU&#10;VDrG21tyC91CjsPgTf8AU89XqQENdV4ekkMallADAEXFtdPA3+B56vU0V2a6OjnjrUUPI+5Ox2hu&#10;+o8CL89XqaMzeZ8nIKhbq6FibC6uFvp9He3PV6gVxiGjVWqaQgt5QKjxLXIK/T4/dz1eqNSTVhjA&#10;CuVSwI1N9O1vZr+Z56vVmosVx6nqEmjChJJvLSMnRSbknnq9RnunJDLPhtRsBY7W0OqgXJRj3Gtr&#10;i/iOer1CNmRaWhw2SaG8ApQPLBFw4tqSLf089XqrG69U1HmyjnBJmg82JgbWIKHT3e1j2J/p56vV&#10;W/1ASGOuqzPDcM6+WANFt2+Jt9PPV6ghWV6uv8yK3k+9va+oNu1u556vVhevinqQYrb1F/Dt4dx4&#10;c9XqfKWdNhkmLSTSm25m0Km5sAB7eer1D7kbLQjp4MQrotiJZ18AwJvofo1HPV6hNqc4RUFDJUxy&#10;BUEmgJ22Xxta99Dp8fv56vUTzPGeK3NeaJa6MiSJiUUEAE/G4+H9HPV6jjemeijxjAKuqqF+XMMg&#10;2j/EApuRa2o/hz1eo5WYcdw/BcLinowAjhbsD7xI+0WG32c9XqLDmrPks2IGqosQRqVVZWjAuSxI&#10;tqRpbUaH9nPV6i4ZnzVWu8jQbSFFma4uST4ixuNeer1AtWY00K+RIo86Rx748Pj8fZz1epU0dHDW&#10;YU2KW811JVWLbhuvrprbnq9QO18FUlQ6RjabsVJ+gmw+vnq9SUXEZaecLVQmNyQSxtqT2+PPV6uM&#10;s6hmmj+3LtjAHYd+/sv+vhz1erJTYzPh+Kw1FGFDo90LorpuGoDIbqw9oP3c9Xqeoscr6qR5SwZN&#10;3YDaAw17fD4duer1C7kJM4Z1lhy1gylHqWbQQjcSdDcmx2nxvoO/PV6ja5R9HGNy1VLFm4Cjjqik&#10;aO6ER+8LFi40076Xvrbnq9Tz1D6Q5Ry9SNS4ZAs707bA0dtfLsCx00AOuvw156vUUHNFRVYTW/KU&#10;RJgkK/ZsNba3tpodO31c9XqZIcyYjhU60sMzXmILki17eFxoeer1NzZrxGrxD5uuq5CdwVfeJCG+&#10;lu3PV6uGbsSzDiddFUV8okOighr30sCQPE/fz1eoVekmUKzGjLK7AmK0hstiNp3M1vEAf0d+er1H&#10;+6QdO8y1GJGQuhWa7kykJqTqL6G9tdeer1WNZO6cZVoMHnpYntNUxq8hjuBew3WIt4i24Hnq9UnH&#10;MC6YzYJU4VWsYZmhMcIjG4H2A2IsbgH6uer1IfpPlrBqDFoaOZB8lEdhaViSzj3tzE3vrb9Tz1eo&#10;4K9Y8fSkqaaACCFIxHG4uQSDYE/2ffz1eoI8x9WpqtxRJIINpN20JkuPj2tz1eon+cKWnhpp8Urc&#10;RCykSSeU1gzrf3dtgQCw7XI1+nnq9RbOomP4HlvEYpsEm+aM4Fyh7e7ucHcBa3aw+rTXnq9SryJm&#10;vC8yyill3bUiHmgdr/Tr9HPV6sWZ8OwSlxfyayF0R3Q7kfaFTx3EXvp4H+nnq9XClwjD8Yw80tIg&#10;8qJ5RFLe5N2vtve/PV6gmz10+zCacfyyYSSURBA3lSbntpfw7256vUDuX8z54ybisFbiSArLK6FQ&#10;25QASQQD4geP9PPV6hXg9QkFDW/JT0zMKpiigkCxANye4NxqBoeer1Pk2acHxOkAY7TIwdE3ACxN&#10;hf4nnq9TnQ0rYeUgxkJGCQSUcOpQDWxsALXGvPV6l8lItBiaHDJl27A25bW0Njf2kDnq9TdjWKx4&#10;lWpHCyyPG4RiQbEEHS1+/wDZz1eoMsbweTC69sN1i2IHEY0CoxJXSxNiNR4Hw56vUFeL4W1fSPQ1&#10;0gaKQF0DjTcjXFviLac9XqCTGKjM5kWinkMVMjkJZ7lxpbcpWwvr7eer1MMjVSyLOFGwkEm57X1H&#10;1c9XqcaTA0EqYkp92RpC19TY2tcew+3nq9TXUwvHKYsLQRRuZSWawDXOpB9vsHPV6guhoEqMYlry&#10;y/MRh195hcC/cAm/bnq9TpTVwxWiWPZ7rAo7AkEurd1N+4H63vf1ep5fM+ISV8+HUMHmJNTiMtuA&#10;KspA3C2tz7e/t156vUlcabFlqlGKwGLyY9qKw+2DruNwOer1NjVRngMMSW7naPpuLfRz1epug+Rp&#10;Y0WUmWp3MDZdVJ17j4c9Xqj4lOGmGJUZYTQ7gQWNtRYj6/jz1ep5o6WGS+JSyKGQASLqdpI7hrAW&#10;J56vUnsfxKLCqFqdSGSQgkEg3JuO9h+vhz1epBVeOwKxaH9GfdUFhYE/D4256vVyWoauikSiOxGY&#10;M1lGrdr20ufjz1eoXsjvis6SShyBGRGwvY7Cv29NNe2l+er1YqipnpMRjphLpdgXv2P7th4256vU&#10;I/TnLdXieZ6fEquVnMpYupBJkNu+mpJHa/189Xquy9O/S2jw+WjxPEEJRk+w3uqqeDW195bW0t/C&#10;3q9R1s29RqbB8I/q5lyQ+U0LLe/Y9/YNbnnq9QO5IoZqXHosTxWUSyRlTawBANybnbqeer1WDZcz&#10;XWYbgbyVE4gSKVdiCwO1luD7bdzz1epxizIJ5vmKtpJZWLAMNpAS1/hbW/PV6s+ZcdwF6KKl92Ig&#10;EAA3BPcH8+er1A09RPRVEnnylrJcoLFSQLkg2H5c9XqKv6puuVVQ5UlhoJ13+X5ajSwBBJ08b9td&#10;eer1U/Ynjy4vVGtoiYwQGkCe6Hte97eOvc89XqZcHrzhxpDRSJtrAXiU+9tDOb3FyVN/A2NvC3f1&#10;eobMFzNiWDxrLW2QyA+8bGza9h4g2vrz1eoJc6Z8lq6o00spVYUFrkDczXPa97W9n9HPV6v/0dc2&#10;PBjSRJiEr2NSXVRoTGF1v3tZvCxJ9oHPV6p89XH5fkz3ZFAAPbeTe1vj489XqazS0jVcSQI4VTdy&#10;2gUkd+9vjrz1erNiX8xr5vn6Eqxp7RnQHeBYAkCwJPw+PPV6nLDCJ4vmZIt0hcgRgAWsLknw7a25&#10;6vU6U+E0kkkTSqHMhOhuANdL/EHnq9QoYKWpa9KaskIgO1R2uDa+nwPPV6h7ypjSUV8MlRrpvYXR&#10;jcNc7g1iCL/Hnq9Rics1McVXBi8B8upbyiGZVb3SvcqRYi47EHnq9Q0YMtZNVw4jK6VDB3awQKGU&#10;3UqLHQga89XqMNlib5ijU4UVWLed4UEED2m/x9nPV6h0yfV1h8mOrg3rIT7zEqSovt+i+hvz1eoc&#10;MChhcQjzNjmyGy3UG9he3b6+er1Eq/EB6XJmHp5VVYUloYnKMh2gta+06C40vb4d+er1asmdsHK4&#10;gKqjYxQoStrH3yDZr/Rz1epKVNJUVc0UXYy2BdtQABc28QdPDnq9TX8h8rVR080iyA3IKXv42FiA&#10;R7Dz1eqDWJNHOIqJdhDBpPZYnUnnq9UrFBUAJW72lSQbSGFytjpYC5F/vtz1erNSz1M0PzYjKRoD&#10;HZtPDsL+w89XqghKmaARy7SVDNpYkd7A6/2+PPV6uVVh1Pi1GBE6wzg72W+twBr9fPV6uEU1LSVX&#10;8qpWDz+aGK7rBkt72vtHgPbpz1erPU09VHUVEMUIWjAbYfEewEWta/jrz1eqJhbUcsezErLKBb3b&#10;WJBsADax09vPV6nZ1kghWr8vdDGxTYCL3ABJJ+g89XqlQUbrSHGHiZfNkVkj/wAA7X0uNfv56vVG&#10;kpMPFZLjECsJC/vNc+81tSRe3bTnq9WFYQ1TNUyD/VAa1rHW+thc89XqjSVUmF1SyyoS2qRpe4Kn&#10;UMV7Annq9XWH1hhqZI5lN5F2jtpcm9jr9XPV6hVw7J1PUUIxetrTRBQbBxcOwPb7JINvo07+HPV6&#10;plAuBUcEtNJ+kFSBuYG5uDqAfC58PZz1epWYHlyPFaiGOmQske523EAKPAa99Oer1CXheHU9ZjEN&#10;FLD5RlG0FQAAd2ntIFh46/t9XqOWlLQ9PcFFTXfpFMRP6PX3lGtvba/5jnq9QW5lzdTT0k8lCxmm&#10;qBoQxAUHT3hfWw8D8Oer1BBiOOVVfFHFVyXhpgq303MLFSNPC556vUrsPy1PNSIKE7RdVQsBorfA&#10;2uBz1eo4nSvoziU2IU+I083liN0QKSTdRYsR7AdRp8eer1H3OF4ZDHKsAG2NVvcXIP7x3X1B9lvr&#10;56vUFudM2UeC4LUTzTxtEhLQsLAqvit76fG/s56vUVXNHUXB46f5irk85KhpUijQfaZra3PsPc+G&#10;vhz1eoG815yjw2kPzziRZSVOxrBbaE3He1/D49uer1FVx/NFGKiWapNgQNoI3brHQnQ+Ht56vUEW&#10;LYjR1E6TTjymMbOltFcWPc6ag89XqCaTHZZa2qnoks3y42KSSpkBvuYX8QbaWv7dOer1OmXaXDcU&#10;xijxLE6ZqiG4apjBAYdidrEGxHgSOer1d4ph+MQ7K3DlWpKSk7WYIyRk2JAt73u+z+71epEzrSVF&#10;Z8vAqvLchSdoIv2Hh9/9PPV6l9k3EanDP9HlltsDGRRroNL3Fux7W56vUa7Dsxx1GBLR1LCOKRCW&#10;BUe8faTbxHPV6gmNOks01XA28yhksLDYpuLnxsR4c9XqS1fhiU9KlOJAsUIUIAQLg9wCO36+HPV6&#10;kzicVBFGIakGMsNoG0Xt4kH489XqBLH6GnMjvA3mmNl2m9youLX9lzz1epgq2qKTDp/mGBBIIVT7&#10;wF7Ek9rfw56vUh6+OGiq4jKouTdT4e8Lc9XqbamnSjjEkpBZWIaP2ew/0c9XqTGJSklpZVEgvdQR&#10;YW/eubW0Hbnq9TVA1JGN8S7oz9gHU2I07/Ht8Oer1PNRLhU9GssEBjkRSJGZrgm+hAtoPrPPV6gs&#10;xKn+bjmoD7jxMWDa2u5vYfV+vfnq9UDDsRaKGNAqiL3ow3tYDt9fPV6nmCi+XjaoZ9jSXCqLgg2P&#10;h9B56vVIoKasnZWQqlMtizDQ6d9Tfv29vPV6l1R1DTYezO/lsDtBb2C+unt789XqzVEENIEq6Vlm&#10;jnQHdYk3A94G4HPV6sdJS/MmRSFCyCyg2+sX56vUyzrFH5SM+yMXRSPBgdBb+PPV6mCpgxSaVmmX&#10;YqEBT4MALXI9njb6Oer1QEkw9qeNGurjejkWB91j2+nnq9TFDh4eREMn6AbmY3N/eva9vHnq9Uug&#10;nbDcTB3blcBVv7bmwH7Sf6Oer1PjvFLNE7vs+Vk3xqoB3Mx1vcG4PPV6k41bV08xp6pbu6knb4Et&#10;bTx56vV1VVklJJGg1ndbbjcsL+H6+znq9Slw3b8htb3QjC5sNSNfzPjz1epyxGCigwmSWrZVWVSA&#10;QQLta+vtPPV6kDPQ1k67kkCCS4G4AC3t+vtz1erlT4XHHT76shybbRcAAgW+8c9XqEfB8Mpf5QrT&#10;AMES+7S5tprz1epeYSlEsFHHTJb3iZG0AHewA8b89XqcUlRJ3KLdASF7XOve/PV6vVUE6t5zKXub&#10;gA9r/Tpz1erNQsUaSKqb3ASxB0NrXsOer1NGJ1NFERLFqh110sf18eer1BFjBqMTqHq4gW2MqIAb&#10;CxOug789Xqz0lSxilwu5QxqCB4+Og18Drrz1eplo6mqMz0wLFlsVDH7QuQGsL+HPV6lVE1FMsElY&#10;gtTszFQBYmxFx2+nnq9WJaeOvq3AlKRCxudLm9gD8Oer1NNVKYJHqna21gEFgbW7aG+h+PPV6kxU&#10;1siNKKsizOpuBaxK3BtrpYW56vVNoMQxGoiip6ZVJu7E6AgeJP8ARz1eoVMv4c0jqlQwAdSqm/2j&#10;e5JPsHPV6h2wJIcAwueokaxnRrgeA7A/Xz1eoP8AE6ulfE1r5xpKw2hQCQALAn2XPPV6pMYmqkln&#10;iJDKNAdL69vZrz1epRUUG2qimA85wAdunvG3bnq9SgZ4qqjd6iPc0eqHTaptaxPw56vUwSF5YI2l&#10;PuFrnbrbb2t4fTz1epU4e7S0cy0/24mUKSwG4aXI9pA/PTnq9Sro5qaaheKqcujowVzpZxqtr/HS&#10;4+PPV6ivZnmrYKNyCjPd9zEAgWvuJ56vUkUpViw1xs8xmswXxGnsP7eer1MTGnOIMJoyDZDubsCN&#10;RbuPj9PPV6uCxVclGZXsreeCxsPeW9tfq9v5c9XqlQ4fI8x8s3d2JFu30X+A056vUqWauiRXqINz&#10;F1T3be6L2uexNvG3PV6nqsSWaqWFAFBsm4dvbz1eruooq0uKSEXYkeHcA/T3PPV6uC0dQ7ufL2++&#10;TY2939mvPV6n2jyy9dEGlB94kdhbtpbv256vU3VOVKjDlEUDNIqbVBYA38Sb6Hnq9XL5CbE6nzF9&#10;zaV2gjX6PZrz1eoZspZdro8HinqmPmSyMPKsCgA13X0Jv4fnz1eo7HSXA54co1GIlU8iKpWNmbuW&#10;ddAFvcgHuR27c9XqFZMLwDFFeWaJUeMC6hVFwoNmFgLk97m5+7nq9SCzRSUMWDRwU6yp57AI4Ugr&#10;ci1rKdPaT4c9XqSEnT7EXxCGY3eoVlMdx3OgItpe41seer1CRQU1Ctc1M2vlvY2FipJsSfG/hbnq&#10;9WDBmcYuXl3IWLKncG5N91/hfQc9XqsO6b5coKfKC4pUBtylChZQSS32vaSD3156vUbvptlSpxXC&#10;/LZXaIq7+4LgMGAC+yx+J9vPV6jb5F6cxS0qyVsSxr5YCliSSTe7d/q0/bz1eoX4soV/mRGr/Ros&#10;iBHPYxrbT2A99Oer1DHSYFS0UKxGIySvYsfgO3389XqXFDRYdRyh2jVfMAC3FzY+z489XqVOETxS&#10;VSSRncGDA3FiAPd1++9jz1eoWMOnpsvUMqVRvZvdN9SO9vHnq9QT5r6y4XQyvOCu6/lKpuCx9nxO&#10;nhz1eoIF6vVaYiCFC2XcPEDXUnUjTvY89XqREnUjHq3E5KinINLscEAgWcNa4/1eer1P+Xoq2Goj&#10;kxV33y3d1a4BB+zp7QCNeer1GtyVl2qkmp6uAe4yqu2xuAL6/D+3nq9RgaXA91iFIUWt21789Xq6&#10;p8MSkmPnNZ73sfjz1eqUI2eT5ddb/wAeer1KTCqWmiAWosW8fj356vVzrBSvU2IB10056vUyz01F&#10;53mEWYFvj489Xq501Cs0m4eJOh56vU6nDoVAQkAC3x156vVHWgo9wfd2JHtHPV6mLFaikhHe2zW/&#10;jYHx56vUx1HyczkoQDa/h489XqSmK4VDC5q21Vb7QtrXtz1epkrKuOnpJZJD9sr5Z7kEd7/Rz1eq&#10;FFXwim2nV1UqDrcsdP6Oer1QIsr1kMiVem9WBYkHUd9Pjz1eoQ4ZIYYTA2lwSAbXOn8eer1J9qyS&#10;Ks8pSR5f0Wt+XPV6n+grVxIoYve1O4EAEEeN9fp56vUG2c8cbBZ3iUGSRmVVWxJBv3H1c9XqS1Di&#10;1dXu6VnvoQNexB/v56vUvcsVDQVEqiwKgMLmwJ9n1c9XqYczZuq5p/lnsFjY3W5ue39/PV6k3h+K&#10;QVSXpwu5WOl1JK3t99+er1CzgNbG0RDmzaHwsRz1epQjG/Jj2poSDbXvz1epkrccramikRSRtBBF&#10;/hz1eomHULHqJce+RdgzFwXHcg/4fp+PPV6mObBaXGII0o0RiWA+yQRf2/Efs56vUL+VemT0cQq6&#10;orO8YazHsD4W93Qg89XqF/BqOKao/l8g2bE+0tiGPsI8Neer1Ok1NDDC0RXfILaC2o56vVziEdHB&#10;G7Jqm1rX9g0+vnq9XDGVgx6mSkZCCCG7KQT4DX9e3PV6q5PVR6Yq/HaOXEcLh8uWe7MwJJJt4r4g&#10;jW2n9Pq9Wsz1t6K5nw/GqunkBeGF5g7bCy6HUknsQQBa1xr8eer1UyZ/yzimHY2y1BL0+6RNwFhp&#10;rpcePj+fPV6gqpsKmkq18oWRyQPjY9uer1CbgWXa2kgiYRmMzsNrMO5tqB489XqXdHkqaapjdnIj&#10;AtexFz7LWOvPV6nl+l+a4pDNGzJTsRtNtQtte/t8eer1LfLOUMYOLPVSts8jb27FR7e4trbXnq9R&#10;vMq5hwWSJ8uZhnRI1RHjANz8DbTXxA56vU51NNljBo6qtoofnIa6MRuWiQuSrBlZR7xU3HcEG1xe&#10;xsfV6h1yJS4XmTIs0GHABiGSSFlBsfGx73+HPV6qmOtfQLMOBZmrqnE6cmkcuYiIyLJa4BvewHt5&#10;6vUXXCOntLUyo8qmN+zrc+8ToANfv+HPV6hTo+g9PU1DSR1KR+7cKLgg+Jv28fbfnq9SzHpiro6k&#10;0/zDzfMBFVYgCfesb3sfovpbnq9SW6gemI5LqL1UrLJLYhLgi3iWIB1Hx156vUWWvyhX4bWvTLC6&#10;jRSfCwN76e3nq9SbqYJKWlWOQaByLgm9r63/AIc9Xqm4RTwSVRSIhI2J3SEfZ9tvge+nPV6nOqr6&#10;LD5yoYe6FZSO5A1JPs056vUKPSTO1BS5k8yeEM2IS7maxLG42gsLeI9vPV6rB+rXovfOWRoeoGUp&#10;lSQRK3lCIktcC4vcke3QHx56vVURj+VMQy7Wz02JrsqKad0YFQGA1BW/PV6mCq2URcTSiKKwFrXA&#10;+H1k89XqaIpaSKXzadip12qdL/SD8Dz1eqZikrrLFR113O0sE0Nr/ZJA7e3Xnq9TdA9TTRpIzLvu&#10;VQeKntfTnq9Wejo1Hm4rVe/5LAqdQS3iNLHub89XqcJcYhhmNVVqY3BBUAG7Ee3wIPbnq9XPD0pa&#10;zE6itExAB32AuAG79727256vVylloVQ0lMQ4W7EgghQO4t8fZz1eqD8h8xL82ikxLGfd7aHXcfEa&#10;9uer1PMlFVzvHBTSAhFBQaC6kaj6uer1N8GH4jPUCOZFiEJCs7EaqLknQdvhz1erglRRyo9OEZdz&#10;mze06/keer1cauOOnpI6KSPuzlW0B3W0+/nq9UUV0UKbKyJSfMUbf3QwHhf2Hnq9UitqYbKZAxSy&#10;uQNbNfTT6deer1d1DwVX+lVKgyXDK1hfQd/DTnq9UBEf5mUuxaxLR3F2ZtCQL+Gv1c9XqUdEUH6O&#10;c7xa4AAFgfA6/lz1eqUaajxCkXyQWjZzb/iS+F9O1vbz1erDTxtR4jKkB3bwpZNwJUg9h30PPV6m&#10;HEauWqopFnS15mCLprt7j6L356vU40MEEqwvXGyqhKrb7N/D7/Dnq9TtFDJTyCkmCsEcHcCL66gH&#10;XXTnq9WOsaoixKKen0RVKECw2k397v2PPV6pzVFNHuj2HzpF1OhB0tuHgLc9XqjVlDJDg7yxOfMj&#10;ANtDceJv8eer1NEtRNJXXqF8sOiiP2hwDckfQeer1Q6OtqEDVdY5mkfct38ACR9Xttz1epumjhq6&#10;QVNQygrvXaBYXubNoTfTX9bc9Xqij5DDzTsgY71JY3JBcG33c9Xqf6EQV8UldCBC1MxBJItY+P0D&#10;x9nPV6pUslfHWLHQwBoXZS7gA3t4/Xz1er0k8ywTCQo9g2+1iCt9FHxHPV6kw0S/LfokIE9tm4my&#10;qR38Py56vVjn+aNUaSHbIG721A8Drp29nPV6p+Lqwoz8uADHIovYC4C9/pvz1epqwqGdapt3su26&#10;4t46fHnq9ShFIlQGonlV45bO2nvKb+32H2e3nq9UODACHkjjmKDcCoOlwPA6XPPV6nZsPllDIRv3&#10;XG0gXt3UX73vz1erqDLszQf6V7pLE7Ta+o8O3sv+tuer1PWH4dhM9Q5ivY2uTcHQAaX17+I56vUY&#10;bJuOU9J5UsJBhV9Tb95dCNPEHv8Anz1eqyPpnnenqcEieOb35tyRIy6liBqR9A7eHw56vVl6o9PM&#10;Cz7hvn1CRU1aQxjJUEAqArE2AuD/AEHnq9VW+fMqSYJiMlJUKhkU7TsHum3a1wNOer1A5W00VVFI&#10;hXYQ4Dt394+6O2uh7+znq9UF6LAopTBUVXlbyRu1uCBr256vVyNBHPAkaqfly1/MU2Jse/0ED+HP&#10;V6oYqqivqp4pFWSOIoVdv3R4G1hrcfTz1epXYLOrF9zXuDqfyNvp56vUj8co4GkgqKZfsXuxOlh4&#10;/Vz1erpTeR4aBUDFAVTTVr/aPsJ8Oer1TCi1bxUlbGs07gqDaygnX7156vVmjfE40WGtXeCwMbDU&#10;KRYEC3tve556vViqMXpWnLTQ7HjOwmw2sLkH6NfHnq9Xb4Yio1UQqomhjOtx4Fdbg3sb89Xqxilm&#10;UxwlvNiG+yE2AJ10+j+Pfnq9TTHAsqJGF3M7ruAtdvHbc+Jt2PPV6nujmaSJqemgPnFmBvYAW9pO&#10;mg56vVFqdsOIwzonvsAgItZSeer1TKXDqyjxhzGVkk0Lkm10Ha3gL/Dnq9SlngWpWKshSxDEML2t&#10;3IJGnPV6oVZGi0kiROY52I2uACbjwGltf18eer1S8H8p4xBUORtIJv7e+t/jz1ers08dG71TIXdX&#10;JjC2uR4ixI/Xx56vUqMPleulvAFVTa19fvHPV6ldhlBSHEErXmKSwtJ7mm1iRa/ifd8Nbam99Oer&#10;1CBQ1EqbKR28veS7voLjsF+r489XqF/AIKaQCHzf0fu7wO5sb6e3nq9VhnpFKYR1AwsUzEwyThRu&#10;Fnu/bTwv+X1c9Xq3ZuhdVJLlCgmDAbIo0HYkgAr+duer1GYirlhUIy6A6Eaa89XqxT1EYk3KoufZ&#10;4c9Xqa5q6Uv+k7+Pjr4c9Xq5w1MTqCWs3dre34c9XqUtNXBAqBtBca+I56vViq8XESOsVi3YdiOe&#10;r1JKeuqJXDqPs6dr/rp+3nq9Xaz1MujCw072sSeer1ZFpI3bzdmouQfEHnq9T9hdHPPMDbdb4c9X&#10;qHnBoJ4Y/Nlsu0X1uB489XqTWYsaWW8Se9b6hfnq9QY4vifyoLKtyQQTYHnq9SDqcaEiOZRobjWw&#10;uOer1BnPi0LyhEB8sOLk6jXx56vV6tqYbGUIFgOhJ90gd/4689XqS8tfDVyFFbepBU7bgbex7fDn&#10;q9Uem+WaoFKVCq4ZUY+B7c9XqRGZZq7Dkkw6EiR5VtdW2knt49jbx56vVxyXh1bQxyVGIteVUCi2&#10;tz3+H6/Tz1epR4UmLSVbTNt8sMW964BB7/dfnq9SXxLMdOaibBaYAAsNtgQSDp3/AF/Pnq9Sjw9Y&#10;aWOOkeLdKguSBqT8eer1ONJRqkEuIVzKoLnarFbgfQeer1Qa/D6LMEux38kC/ce6Pu56vU/inw+o&#10;oBQ4eQVBQEx6Bh4nT6+er1R8TM+BR7sKS7Pe4FyASRf8/wCHPV6k9h2C19FHJWYiff3NIqAEWY+G&#10;uv8Afz1epwwjBMSqsSOYsQkP2GREIACn2256vU71lZjtVVijTaIEK2OzVjp4356vUsaWN4YVEZvs&#10;s9zpceP8eer1P8tcwqUggUWGhbTRbE/mf1056vUn8RhxXFKhEST9Eqm41B0/Uc9XqaUooZDHSizO&#10;hGpAP1a89XqE2ri34dHSsyhVQAWt7p79v1/Pnq9RZc2ZoTFsYbL9IskZg2EsBZWJJ0H3a/SOer1O&#10;mPYrSZbw+GOmINTKAbHQsB356vUH2VaGVsRqM1VyhIpNy+9awsTf6uer1EO9QtBV9XM0nLWEyI0C&#10;FUa1wdD7xBAtcD+m/jz1eoyHTXJFL0Y6fRYQkivUPcOxUqWNrqbe0difhz1epVYRU/KP82LkzC8g&#10;10J1J+/nq9TVmLM7Q41GKazeaSBoCVNvH4E6fXz1eoMs5ZVoqXP2HZsQss+5AVU+6SSNbe1P4fVz&#10;1eoyXV+gNdk9Kx2MziNNzLqxO3+N+er1J7odilZhnSd5a/3t5kELOoBIGovoLMNL/Tz1eoP+i+cc&#10;04D1IqMKo6S8eIEs0jMLbt1r31JuPZz1eoU/UJNHRYlR45PTFpqUF0VdSzC3bwvfte3f6Oer1LrE&#10;cNTPOTFY+9E0ZlDfG3x56vVH9PFLTrglVgsc0cyiRkL6XCgkbfHsdD9H1c9XqQVdR4jQdZY3hIWl&#10;NgBqBYXuPjcG/PV6lJ16qaKgw2GqVN6M6DQXVbHufgBz1epd5ExyPM2R9sQ8yNITHa5IIsRc+3nq&#10;9QJ9NqujwrPNfSolpHKhvd3bhrbTnq9UPrjlLFlx+nzVcxiO0ce291BZb29l+/PV6hzzbRTYj0lh&#10;qZrmYwBiyi5JIsT9R156vUXL00Zoq8Zx/EsoVOsdKxIJGjAi/wB48b/D289Xq5dRqTA8vdTaKuqU&#10;Ufp43EugF7jUj4W56vUafOE1PmzJvm0bCZXjIWQWILW7ad/Dnq9RUPT/ADV+CZkxOhxYKV94Rqve&#10;9zcm/hr2HPV6oHUzH48m5/pq5gqwrIoVilyWciw9viBf2256vUYCtpMIzvlLzq8XjlQ7TYlQLX56&#10;vUCPQeOjybi1Zh1BKF3+YpC6XBYj6dRp9Z56vUjut9Ri2W8xUuZ8LZFHmqGW1t0Z7kkeI7i/PV6j&#10;JZdqVzblRqmVlZpYgWspsQR38fhrz1eosvS7FsDypm+uwqk2w1dVMzeXqSx1u/1gjv8ADnq9Tb6j&#10;4MSp4Ysx4YgAW5Y62Xbqfb+v0c9XqMT0Qx+pzV02osWrjvEylSGUqwFiQSPAH2fTz1eovWTKmly1&#10;1TqkomCjzCrKBYHUtf8AO1+er1QvVNBmafAZ8bwG0FVNKpVnUsACddovfQfnz1eoXPTViFRi3TeD&#10;5slWiQ72JJ3NcgknXve/189Xqb6UUOXOo0tXKqCeUHaTqLA97e0X56vUFHqfwHMWLYW2ZqT9Iae4&#10;UMASr3uCL62Nh2/bz1eow/pvrsUzF09pGrZFaVV2N3sT3Nuer1F3xaahwLrtNSCxlnYufAhCbAk3&#10;BsCNPr56vUJvXTD8RxPJs+YMLkVqxFRlYgFbAdh8dO/PV6velDN+LZ86dVE+M3D0lQ1NLHe5Ugnx&#10;9mgsfZbnq9SMxumwrLPW5plYQJKt9ym13J7X9vPV6lL1zkTE8oNiUb75onRzYEsANbn4E6ffz1ep&#10;UdBsyt1I6fw1FVC0UYUJtaxBFr3+IHa/w56vUBWB4Uctda5DCxjimJEinQaltf2X56vVx9TmKYlg&#10;602K00ZNLC7s8yAMFUbT3/dJ9vxP1er1GU6U5lk6q9OKesQkxTxqioO9ioNx4jv9/PV6i+5fwFcq&#10;9Vamg3ssU5BNiAAwtcfr8eer1JH1R4e1HiWHY3HSPMsc6NvUXUFdAzAXsRpr/Qeer1Gt6W51w3Pf&#10;TmL+VRlpYUMT2HvBlG2xAvz1eotPTygxDK/VSt/nZsZpGJF9Qpta/wBHb6+er1QvVAabDpqbEgqn&#10;y7gNtuAQfDv4Dvz1eof+mOYsNzt0vgrsPHmwPDsdmBvuC2P1356vUAnQtGy51ZrMt1ch21Mjup1B&#10;VbkAn7tDz1eoQ/UxiEGW6imxllUmGQ7nG0EoPta/EeP089XqM30pz7l7qHkSkjw5leQQmJtpuL2+&#10;yT4jw56vUUHAZK3L3WuXDYmeKnWRg4Fgsh1Nj8f6eer1DP6kqeGtyatQCFCWYS6EqQf4EePPV6hJ&#10;9MucMJzLkJcHpZQxiLRspBBDW8Pap56vUWSso8eyR6gJTUSAUbMU8okkrrdSvhbUi4+HPV6jKeqO&#10;mwbMXStYamKNwUib3tpFt243+j2Hvz1epL+lXqFlyXAmyjhKlihHuJGSoAuLXGg7aD6fZz1eoOuv&#10;uTMSyz1IizFQSBYKyRVkiAs6tuAuT4gj2c9XqNhndJcc6KiklQBBBtNwNCfb4nW3PV6k16Vc5YNS&#10;O+T8Msk0IRShIJDHQnRR43P0fRz1erF6kJ3oM0YLmJPdfzhEWAtbeRf6jYDnq9Q15grI809PJcOl&#10;QSNLEVkUAezw+nXXnq9Rf/SDnGgw3EMQytDcSwVMkAjJ1FiWBPjoDYc9XqEb1L0xo63C8wwRgSrM&#10;imwIJDsAfA6ajX4fXz1epTbcZxnpjUw4Mu+YIDuW5INtQPgSeer1FH9PnWHGMP6lz9OZo/Kemcgv&#10;bbcE9x7dfHnq9RvfU9lepzHlOhxWNHFTHIJVkW/ujTT4X1789XqE3ofSy5+yacLpamx8powxBaxA&#10;t9ev7fZz1eohJoM89NPUXHgOJyGehlSQpLtUAkMLAAeNr9+9+er1HS6sZkE/TplrSy7PtEdypsPD&#10;X+/nq9SW6WVC9RsnSYbC3kxLGVtopUAG33gfnz1eot3S/AMRyJ1xxLAZ52mp2kDxbrAhb27hbatc&#10;/V8eer1Hb6w5YgxLJEmKQSEsik7dxa4XWwU3Gv7fp56vUz+lTMVFi1AwrGBigAWxG0Aez6LG30g8&#10;9XqArrt09ypQ9cUzjhflU8bKoZBoBJu0It3JF9T8Oer1DRnuOoxfp5JHTIGJiG3QEgjx9gvbTnq9&#10;TL6eKeeninrsa/3ljYi5Atpp/Ec9XqLRj2aMCwnrzLUYgyA+cGQAi7KABe3gQW56vUcbqZUNnTpJ&#10;LS4TJslKe42hKkdj+XPV6kb0H6hYlkjIofE4z8xGGaUWJJN9vYXOtxz1eoqydZMDzL17nr44vJr/&#10;AHUkjtsJRnba23aLE662F+er1GB9SmDT5u6TR01ett5FpANVF7qwt37356vVj9PeZ8UyvkCHB8MY&#10;PNst74JN7dzqD39vPV6ix12b8wUXXFEx5U+YqpyoIb3SQbg2IH5Hnq9VhXVnDWzD0yj+bTeCqMyg&#10;XBGl/bz1eoHeimP0VBlwx0kjBnB73uL30H0c9XqK512x2TCc53q2vDtV5Ldiraqb301vz1eqpX1M&#10;+o7CcNknwTK84SRGCSgi5LfaAU+231d+er1VdZw6j1+b66WdoTUTArc6BwR2vqBqNNeer1BRmTFq&#10;yTy6KKfe63DKbEWGoW3PV6omD0TTeXIqlWZtQQfH2c9XqR+fZ2oJIaKnVRHVGSN5P3kG3uT3sTpp&#10;8PZz1eoNsOy/h2ExLPKpanCm7m5YsDYXuSbXHPV6o9TQ4rI5qpkRaa4MZvZiO5Frduer1IvNOcXf&#10;ERQU0YVFiZHIUhSCdCD7R/ffnq9QV18bHFt0XvNT3ZydTtJ0sbkWN9O/PV6nzCIoGrTjM6sFO5LK&#10;Nxu2l/v007c9XqbcTx5MMkNTDI8ahrEAAFlIsVIsdD4/X489XqDWroqaqrLqQiy+Gu4X8b3/AF8O&#10;er1TqeknjjV1ANn2XI1tbx+rnq9UyJKKFJN677m+25GlrHUDTXx156vVho6dado94IRiSbm5BuTY&#10;G/PV6otViqQPJUSAge8bHw0sT9fPV6g1xepgr4ykkbFN6hW0Pf4d9Oer1P8AgNI0NSfLNwo7+24u&#10;Ljvpz1epb1FPFTYtASzB/LLbl0ADabSL218b89Xqf6DCzWLNLsMgS27W1voJ8D7fbz1epU4DR4Fg&#10;0MmJYuXJOoRI9+tjc/ADTWx56vVPnzBR1mGvHGPLOpL7bHU6X0B7e3nq9TBjGYkxTDI8PmcpCgXx&#10;/eB+0La/H4fTz1eoNYWxPFK35uMhI4yRdgCT4C3089Xqf6GRJJB592YEiw7AjW3PV6lkJarDqGWS&#10;B1LMA5uOwF9Ae1+er1ewGhOL7qupN9rDRgTc21Psueer1CSlKuG4fLJDMPLXQgCx1tY7ddPbz1ep&#10;NZhkj8n5uWxIUBB4EW1IP089XqRD1VRJTl8KHlRFR5jyMWsT3AA1sT4eHPV6pjYO0qU1eZJPOgkE&#10;kZEhCHw2svZgR4H7uer1KfCq+TD5pFrCJFEiFAzabSLkAeHx/jz1eoYMExOkxsLASIY0Jaw9t+1+&#10;9vH2fXz1epI5/wATievjw+osIXspcE3AB08exA7/AKj1eoBczVUbYtNTRqDCtgviAAdGPhr/AA56&#10;vUgqCe1Q8jPeO5Kj2m/hz1epcUOJ1M1IYZwpUFrk3vqbiw+Ht56vUwV2IfMR/LtbaoIa3camxJHg&#10;eer1JDz1ZFp5B724gm9wLG4+PPV6hswxpcPZfKlDmeNC99LMQCAPj/Hnq9XLGJElo5YfeaQkbG/d&#10;A+7w+nnq9SYqKHEKXyaqVdzNoCQNQCdBf289Xql0mZq/CUMs7Izs2hRdu0eAPxt9/PV6lHQZmrq9&#10;zPcqwBZTe9wO4+F+er1KMYjNLc+7YlnI0BvawF+er1RJaKkqZUnq5hGxAJtpa57am/0/Hnq9UWvr&#10;VJkkpEViu3sBew7+Pc89XqaUxKmnYVcyeUztb3u417/X4c9XqVVZU4pSQQmGVGijBLHzBcEk29wm&#10;/bQ89XqCfEJ8MxioqEq3bzV1j2pcXv3Pbnq9SKFLTQJI595p2F7/AHk+3Xnq9UKWH5CRvl23gdlv&#10;a5OgHf7uer1TFrn86CJZPLsygovie2v089XqGCkxSCRDAqWsAjkEXUgaX+r+nnq9UJ4IQGML3spL&#10;XI1Phz1epG1shheOd7FU0IsO/wAeer1LvC4KaSohxIyExhCUCAXLeAIGtx4nnq9S0asjqaWSpxBU&#10;cgDQ91Ha5vqCOer1A/jNTL/NBSsLobNe3t1Nvo8eer1R8Hnjdp6ijjcbZC264tcHwHfnq9RlOn2Y&#10;5WcU1ZK4BXcbHXXwuRpfnq9RnstZvamo4THK8bFwV2EG+3QK309j8Neer1D5gHVSoxXY+JxKq3ID&#10;A3aw01Fhrz1epd4z8nUUQqKNfMfeWdmANwR7fEDnq9Re8eaTCTJUNCjXAOgAAP8Aq37jQajnq9QK&#10;YbJ5GMx11EHVSD5rC2hJJWwPY37nnq9R9ejOcpsHppYpZiGYK24sAb2NrgED6eer1WDdKs9DGKin&#10;E7eXKirfxBPYdtPjrz1eoQ824dBUYO2IYVapQuzuFFyzbrH23t+z4c9Xqrc639KcMzrmKoxCCOUV&#10;YgJlszKiLcKpKjS99LnXwB1IPq9VbWZ+nGecHr5UoYZZkkBRlUXBXxJJPiP1PPV6gDxlqJKVTVuq&#10;KhctuNrAXFtNND7f6eer1M9ZU09A0VEykbljdjbSzDcoB7G4N789XqZ68qFELJveS509n7o7308e&#10;er1RqrBWaEPUSRskbbvLsN5JFzZibH9n189XqaaiKKfFZaiEbo3K7Y7D3Qg07+z7+er1S428+nel&#10;nTYzObH96zeHtsOer1RaaoFHRxxKys0QsSdW1Oosfhz1erpapqtWigiabfIBGgOpB1Nh7f489Xqm&#10;wUq4ZUSLSxkzH3r6fZ7EN7D4W56vVHoUeqjZhDtu+5e19TroNeer1OLTtRQTyooKjbb4e2w+nvz1&#10;erJS4l5mIwGUbCjWBUC9j3Ht18eer1PVasdROFjUaspLg2IubEH6Bz1eri9EkgqYt1/Lfavgdh7G&#10;wJsTrpc/Tfnq9WDEKEGiFArrqdofT3QRqb+Nv489XqbKueKkL4fDOAIolJc+Jta31+PPV6kdiFcV&#10;RkeVd8ybB7QwGjAA2BP93PV6k1KKx5POqx+jRAC+4bi19dLeHPV6n+jpa2FlWT345dv0i4/X6+er&#10;1LnDcKqlijng+zcqSR37g6mxufDnq9QjYbhUanzZKiKm83REmUkPpeyW7N46/Xz1epsrsXhgwybB&#10;KI7TuEjC/uuVOjHTQgduer1JarrxVlFikCuFBZB8Qbi+p+HPV6kfW01bUf6QqEAnSxJHe17/AAPP&#10;V6u5BUxqsE/2iQb+HsBOvhz1eprq9zHy6gbkja42nuCfH6Oer1cTGKqeQzx/o1NlOnPV6mOpp5YK&#10;yZVP6BiCL6kA9he/PV6nTDak0m6W3umyggXsBroLAC/jz1erJDi1RJTtE/cSED6+5056vUmMRo6Q&#10;1AqYCbyE+Z3FviAeer1c6a8IQl7gOtgfYPbpbU89XqMB03zHUYPiUMWGhX811HlljqCe+munh+zn&#10;q9VoGWoJsxUcla7BkQ7t0e0qXQWZfHUdjfnq9TTmOmpaWaN5X2GUEDdYFWU2NyP1156vUwU1TSGs&#10;EiOQynZdmFtw77R4i3j9HPV6nCf5ehSpr51L/NKbgm4QagWHsPfnq9TFhdFJibrTyIyuAAjG53Kq&#10;jw7A63/v56vVJmmxOnqTSSw3gVCxKD3WAIFiRoG8dfjbx56vVEqKyoxCoipaZBTxIDuL6Bt1wGJB&#10;YnT9mnPV6u6CKrelqaKV9lojGTYXPvXUofA28RY2uOxIPq9SKlro8EkaCq/dBCs9rsbfa0Nr89Xq&#10;kwUS1RMTASxTJdr2sNbi/wBY56vUnDIlHM84Kkx7LKdbm5B09n0ft56vUk6v5iljsJmDSsWUXLEB&#10;tdupuLG+g0H0c9XqxTYjVpBTMT7guqkkkFh3H1Dnq9TrTSyyQslRGqQ1Bb3wBcEDQXFrXPPV6sOK&#10;0bw4dFURsA6u1z4X7EaWufp56vU34lRmopkpo2CEXcuTbQj7K/r9HPV6musoXagCrFuKqiqD21P2&#10;j30IP63PPV6i8Zwy/U0UFTJVqCTpfcPdN9DYXOg+HPV6iEY01RFik0dWu5o3Iu19bHv9fPV6pVXV&#10;QYjIK51SGKwUxIxsLHv489Xqg1VBNFAsha63NrnsOer1eiaUgUZe6bhe3iCL2B56vUsaVwtLClGb&#10;7yQviR3JvrbUc9Xql0QhZmp4HBkXc5Bsbamw1vbnq9TzQvPRU3k0uwEyHZcixHdjc6a+A56vVnWs&#10;mJEZiu6/vqRYX7i3f6+er1OdOFpXF2CuZABe2o9nPV6plQ1bUj5iRU2q4tY6mx7EW56vVmnxGjiK&#10;0Ssu6TdtuO/hb6Qeer1QVxFKJUsG2bgDsufq09n6+PPV6lyc5xwxrTBSyshKsCPdI8e99eer1M8W&#10;KS1rbBKALfaPt7+PPV6lll1KKooTJvKSqblgRZu9tL/fz1eoX6OdaeOKW9nsoAAAJtrr8SOer1DF&#10;k3Os0QepZGZkYJuQgADXuL3Fvo789XqNVl7PlMKOaaYLIJCEN7XG4WDAXJ8dSPr789Xq7mzRidDh&#10;UfyGHvXmaoSF3iCHy0J1mkuR7oJ8AdfYOer1GWyfgMs+Gxw1EN77SrEAgKDqq97XGvPV6p+c8z0V&#10;Fi1PSpTiWBrR7WI2pZTZm1BNj2A8beF+er1AfUZmjy5NFMszuCrq8Wm0Akg669xbt92mvq9QL4jj&#10;FW8E4WN5iCZARYMpYnUE20tz1epDVOP1FLUT1UJaRCt9hAAAHa17C+uvx9unPV6ketUKmrWesUD7&#10;bbwwGh1K6DXnq9TWcShrJd9IoZYmKqB3J8Rcezvfnq9SflxDEK5t1ICJIWBAuALg6/d31056vUs5&#10;PnaGiM8e5g6qWcarc6k9+9+er1TcPxALArhiwmtuUaW8AdPYdeer1PNTirUrQUJuwv8Aa8SbXN+e&#10;r1S62SmXEDSiUrtRJNDcXIuL+Nweer1SKTEjPN/L5CUGzepYCxfbbQ9yB7Oer1TKOKMUQwyt97e6&#10;kAEgMfaR7Lnnq9T559aIxR1aoai7pTlPtLEDex+J7n6jz1epXU8auwWvjWIWW3ugBjtG23a58b+3&#10;nq9UCsxKeeeIVQUwxgi6gdwx76m9xpz1epVUOIK9chusCqrEI1rkEXFgdRqO49vPV6lDT4vNQV0t&#10;ZXMN8UQOo90sNQNdCbG3PV6oz43WYxiMmIVcSLTxqBGQ1rva5007X056vVGw+onq6uOKWrZQ90WO&#10;19xOug73t7Oer1K+FKOkxEVSyz1Gxfe8yILGrAdgb2b+/nq9TvS0Dil86Y7S8gkCKQSVvuAt4c9X&#10;qW+HNhVSslbXnai29wkbifv0156vVOpqmPzgIgJAv7pIC7ddfiQP1156vU8PR0lwZZLE7isYAIsB&#10;qf2fXz1epTYbMi0clfHGshsNqrbcuwkGwPYn4j2c9Xq9BUw1MxpNrASoWN9CGLfa+jw056vU9YPR&#10;xS1j/wBZKhxDKQbxsVIIGhJUg6c9XqUtVV09OZTgdUCsae5vNyCftMT4j4fnrz1eqBHmKSvwiU0C&#10;rK5spck3ILDcdb/dz1eqIYIaWkZZaht7gFQkJYlr+IvroQLfXz1erDVYRg0+1ooR5atG05dSLE3O&#10;63gdB8eer1BzmCrC1JkiLuz7jaxKgNoCfhY89XqDzElhpaS8Kq0lSbGMnQEf4SPEd+er1Jqj/mVN&#10;jiCpB8t2UX0IsBc69hrr/fz1erFPAq1AfzGQ+YZCLjuDa/1jTnq9Qy5WzolAYYGiKlXtuABCq2l2&#10;Omh+vnq9QnZ0zpHiuEGagkUKjNGLkE2VdT9nseer1EJz/is0a1Yq2ErOrldBcWBI56vVXrnuOasY&#10;OZBuCXcaEXJ7DX8+er1AZib0VBiKQ+S6xSX3GNbEaXN76a9uer1M8DQCq8/DlZozf7SkGx9vPV6h&#10;Vy1gJrG8mrAAjs99dR7PDnq9Q+fLRRUBwqLeHhRWIDNsILWuQNLgaAkX1sCLnnq9QDdVsz18FJBh&#10;dNtU2JkF9ADpYWF9fj356vUC2EYfMcWp49WR3U372DHW49nPV6rSekGGpgWGGljXaal9C40UWszE&#10;/EaWH9PPV6nrPmMLGssGikqY1e+gYHUn2gjS3PV6iv4lWUoZpJxtEZGna4FiCR8fZz1eoEMbxSi+&#10;Yliw0H3yXLEghu176fDTnq9QetPLHVLLUEvHuYkXBAGthfnq9QlZRzFTYhiK4NUWijqCo07C1wDY&#10;aePPV6kz1dyviORcxrheJxurSlXiYqdUcb1Y38CLWI+ntz1eoHJKmkpJg9Ql9720uTfwJF+er1N1&#10;TLSRUzM0u3dJfdpqRewGt7gePPV6s+H4dUYnGNx+0wdPC5+j6Pz56vUP3TjpLUZkrVnx2KWGg3nd&#10;IhK7rfaCtce8B8dO/wAeer1WCR9ROlnRahpKLCIVkmqHMaMYVMg0BazvuYeHYgDnq9QBdQfV9V4n&#10;i5oMKkl+WSQpNHuswJ7GM62sPEHnq9Rd8d6uZrxhWieZ5I2LaAm/s1I1Px9vPV6kyuYhSIAAX7b9&#10;wBsT7Cbnnq9TZIs9VVK0pIDBivbUNqQDpz1epf5UylDiEyxv9hwX8LAj2knx9nPV6hbw7pVhGIVF&#10;NXV5fUge7JYAk6XU37D4Dnq9V4noQ9OXSLOOVK2pzYDHV0ybY7EBmUmxFgQNbakjt2seer1e619O&#10;cvdJ8zR4PSVAiw6aORgzNaQve6qDfxFzcHTT6eer1KvI04wXJkmNxTLO0sTR08bsTqdDqdSQpuAf&#10;G3PV6gXko58MqaWppppajz95Ct7x33JtbSx9g0+7nq9SrwTD8z1lRXYjSukNFTWeQyNZgG0IVba8&#10;9XqX2K5xSswePAsHVg8YEhlFr2sfeb4a/kPZz1eoGM2YlFk3CkmxJ3rAxdyyqCwFvEiwHcafTz1e&#10;om/UjN4q6qbH4vNs0SqkO87VAa4Ygm1yDa/fnq9RScTzRUri0zVrssakmJSR4j+B8Oer1SsnZ4xz&#10;BswwV6ExgDcwsShN7jd4G39vPV6jcYlnuXOGCrWyNHTTgqW7EOfAeGpHh/Rz1epD4b1DOAx1VFIR&#10;DTyzRMJHGsbg2ZVAuNr9ze5v2I56vUIkucYKOketxOZUFSD5ZYXtuNgSdTY+HPV6mfy8rGkWvrDH&#10;UQRq6Me48wnRh31X4c9XqDKq6X0eYo70dQkbRh3jckAs5uBcCxPfx00+jnq9Ueh6aYjhGHv8zI8s&#10;MCEFgxvvF7hTpoLW+HPV6oVDmuqqKaqw3zNwBWMMdSp0Nh+3tz1epVjOVXh1XFsl3Rxp7yjWz30F&#10;tQQR7eer1Nseb56uf5aYhEZGcm9izak637jsPqtz1epnnzZS4dLLUbjLUNGRqzMADcAncSbC/wBH&#10;PV6g7rM3IcRgocVj3RwJ5xYXF9SbXOlz4D7hz1erAc1yYpBUSxojoU9y6KCCTp31Fvq56vUlMYp1&#10;hlV0Y7Vj7DsWv4+HfTnq9SSrK+qEqUpJHmAWUHSw7219vPV6m7EcWFRRNhiybAGJJI+yQdLG/iee&#10;r1IF1hifzWcli4RnvrYjXQfHnq9TpV11JJFJHhBMShVBVmDMSBZiPdUAE6/Dsb9+er1QKfEIKV2i&#10;cjzGU2Zbgm/t156vVmlrKCnofMin86aXduT3iUFtSSbflz1epLPjM9IsdRKLq2oIF7G/s7c9XqhU&#10;C10lS01NL5V2Zy5FyQde5Pj4fDnq9TxIHot09SPMEgudQCbH2c9Xqa6+vmqHEFCNgYqzD2i/c/Tz&#10;1epM109bUVklJKN3lFDa173AIt9HPV6upP5diEat5QZkk0PiCLXt+vs56vUo6SOnkqzLELg7bC3f&#10;9nPV6jM5PybL/V0fNBaRgjSB3JBI1tfvofAc9XqaMByng+MRNOAlV5baSfZ946EWIvcD4/0c9XqN&#10;50Y6ZM9bBiLxn9EzAHwVvZY/Ae36uer1WUxZvkwrK9HSGn3Vct4kWM62U7je9u/h489XqYUxeevm&#10;WKtQxIDuA/eUMbXNr6A9+er1Dlk+U1DRQ1BWczKbqm3cCO1/p56vUPWE4kNzPWKSxhIWIlbCxsSf&#10;bpcac9XqUdHmeuy3h9RFVustOVaQrGAAGsQt9TewIH3/AEc9XqD+tzRl3G8KBqBLE9MDKACpP2iQ&#10;Nb6a21/Zz1epDVObITFJXy1LeVGw0utwQtyuuh9n189XqqC68Z9wfHs0yUiVJZhNtAWU7WAB0C3s&#10;QNfC306Hnq9RfKPHPIgncAKYto+JU+Nj/bz1erFhd4swR4gZVaGMAJtU3vuBFwbg38bHnq9SoxbN&#10;UdIGhxJm0b9Ge4Ps0+jT7vDnq9Qclp8VxSGor03053EAA7gQQFv9Pt56vV//0tcB6/FKOo91x5Dw&#10;gIskaklu179tfHT6/Dnq9SrxGGijwZTOBJst5gWwAsO/sFjpz1epOfM1FFhBleApLNKrLvAvsUad&#10;tCrD6/o8fV6ucuMx/oI6VbeervIRcqtjcAnw11A9nPV6uWEYk09ZHTS3jhJLMVJDaixAYWtcduer&#10;1OPzBqK5pGZtlLLvis1gR23Se36Dp49wOer1Lygq6p6xY6mwZAZQoHx0uT4Edvhz1eoa8BxiaomK&#10;u1ipWOw0tuGoHjYDTnq9Q44PjFfFR08iSgtuQkC5ugOq/Z0Ivbnq9Rk8qYlRyRrHQTMvl2lANzq2&#10;lvo56vUZnL2NUzU8dDBFHFIoSz+8S7Mdd2p/Ifnz1eox2WcLPkpiFa6i6qwVLghviNQRY89XqHLI&#10;k0NNiDtiMaGGNAUZiLux1P8ADnq9SR635YhzD09noqj9I0pd0JG9QNxIUDtpc89Xq1MvUTgWHZcz&#10;uaF5UjdpJPKjNgCv2rAHU27fHueer1FkrHZAflZVIi3knsATc6fw056vUm6vE8WFAshgUKSqiTXc&#10;G7K1rag31/Pnq9WVKhYYFpawjzRbe9xZja4A9tj356vVxetkeJax092zA2N/fOtx8Bz1eqDXYq0a&#10;SUlQhLmzO4Gu1tBYDsQe556vVKoqBsfppfkXSKSmRXa9huW+219NQTz1erPhFPFPWmF2B8pHYk2G&#10;oFrE/T2HPV6otJJPPPJJMigmyghR4kXsbAi369+er1SaqFarEKiKKYM8MbCSP2aWBv21PYDv4c9X&#10;qTVDRYnTpBXVqr+k94KNRYHQe2/8eer1LKSrStwtqyFSYwwPlW2lgRZtCAR27c9XqcqVC1GRFI8c&#10;BUl0e1r3uAD3uBz1epP1mIRViO9HCY1VNpB03Ed2Htvz1eqLULUSYdEoZWWchri19NLHxuPjz1ep&#10;SV9BRU9DStVP+luwUg6m40vcdh8Oer1N8VJFMY4BIu2BleUm19wNyAT4Dv8As56vUOUeHNj2XF8o&#10;+c8RYbVAAJJuPrA9mnPV6oGCZYNZXtQm57FB7Hv4jnq9RssodLcPXBxT15SVZCd4RyCxBuLnS1iB&#10;qOer1Dfg/S/L+WqvdtEjBN+sm8qWF/tG/wBQ9nPV6mPP+YsKoKMU+3e5A0sCN76G576aaW9vt56v&#10;UUfMGYJ2cYbh0gWrLoCbe6Re57nUj2Dnq9UmlEdNOZpGLs5SNQBusS2rW1uD356vUefLEuDLRUNN&#10;HAJWYIHYra5Pbv2I056vUfXJOHYJlvLU1TVkb6hleA6AgC1/289XqDzqV1py7gtP/LqSUssiuWeM&#10;LvIAI8bC5On3/C/q9RDc19UnxLDkpppNsW9y6kG5S+h+BuR+ft56vUHS49h01GE/y00alAD720ud&#10;xsdoIH3c9XqBrPOMVIkhyy8Z8x3ZrofsrfcRqbEN29vPV6krJJDQK/yt3dCFVXBZtpFyPe17+z4c&#10;9XqA3P8AmynKyUktM6JE5RCAOxuNLG4v3Onbv429XqBnp3iVSuKSPOhkBex3DTYD8e3s56vVYTgH&#10;TWJME/njwoFqAdoXxB0F/o+P8Oer1BTmTCKHK9U0E0KvJGhjVbfZBFtCpA1JBFjz1eorGahSUtc1&#10;XShtx3N7rEWFwbDuRbnq9SzyrjEtYkFekL0+8gr7y3tbW5Hgx01/t56vUZSiFVVUCCSpj2OoDLru&#10;J1Pfw056vUllq4EgjpoHN5ZWUsPYO4P3duer1cpMOgSoE1NUK3lm5ja4uvcnUWuBew/p56vUFmbH&#10;ixGctQs708d9zsu1twtZFB0It3Phz1eoN5q6OaBK2JAY5X8tyo+yQbC476ePPV6oFTBKplMkKeUt&#10;9hQ3JHx0H1c9XqQGLrI5WkkQbVsV0F9DfQ/Dnq9THWCPezauGJJYjW9uer1MVXRiSlWGVgodvDvb&#10;t+fPV6m+bCKWCmYK/vAAi3fTWwv489XqgvTtLMphLhWBLobAHTve19PDnq9SLr6GQyNUiYMuhK2A&#10;IHYX9twOer1JtqWPEpCKa8Ni17iwDdgf7eer1S4K6ujjgNUVeVWYA6WNjbw+/nq9UmhFNJC6e93A&#10;KXJGv8LHXnq9S8wV1niUCQOFuotY9haxtp8Oer1ZalZKdWjiABudPYfCw+PPV6oK109PUClTbcBS&#10;vce94k89Xqx1yNfe5DFSW/4Lxt4c9Xqa9vlSS4gzEpMgsD3BHe/089XqSTw1q1iMy71e9jYDQi5B&#10;8fhz1erBUFaeAK6+XHKQGXxsDob+3Xnq9UunxDD4Q8ESh2VSwdtLa/ZB8fieer1RKfGZoomhVQxb&#10;dp4rY3uD7Dz1ep5pUFRIa4D9JGd407ga2t46+HPV6mdkjpqj+YVqktISyhhqPhbnq9T/AIdWVcII&#10;aAsspuvYAD6PaOer1SsesItlQi2VBIu4XJPYKPYfaeer1JSOq83DZFmVnXcAq9yBe+h8Neer1PeD&#10;mHE7UxjuIySGcCwP0j2fffnq9S8wwxjExQyn3XS1zooA7n2a89XqfZvMiS0UdorkA+J8LADXnq9U&#10;2OcxxJPIjKUYKoIsfpt3sfjrz1erLieaaoj5GGnSJSADItyxPe/iBbxOn8eer1RYpiZFVn8x7ENf&#10;4+PPV6kZjtTJDUtQ2EgUAXOv2j+p56vUjMYramnSOahNhGRuC9tDYj+3+nnq9TgJK3YauR40jUFj&#10;e19xve50uOer1JYStNO1RRybWjDKbgi4ve+p56vUqqVlmhXbcvGBcprcnw7Hnq9U2uh81VgaVEj0&#10;IJIDKdTrqDrz1epirpmaIvAgbba5NtrAeP06c9XqRtMq1E8jVCk6g9v6eer1LDDaWoaM1VJZWVtF&#10;YC2mhB9oI56vUNGXcCq6t0lmlVY17hSPdNjcd/q56vUssSMdPAKDDpN7MLC+tvaPr9nPV6kBUTLS&#10;yxlnBlL7SCO572Gnhz1epa0FDBVYjFDWVaUdPIVLSSbiBfTVUUsQO5sCbdgTbnq9UXD6ipWtRqd7&#10;BHfQHRgDYfGx7j+nnq9TvjNdGWamdwlyoLdgvtvb8+er1ZYKimp7UMEonG6y7exFiLXPx56vU/0z&#10;zYTTxRQpuZQQxOpsQdOer1KcxGbDoJlv5LWdBpYW7g+II7689XqCXONIs0sk7hQQLLoAC3e5H8bc&#10;9XqBGokq6GsmqKrQMVJI9lrG2ns56vUwzVQrMUgp5twjY77WBJHhf2a/lz1ep3M0NVRotdIEBZ1u&#10;LAMwNlH0jx56vU7U9qOWJ5rhY2AO0XH5ew+PPV6l0jRPUhpT7qgEWHe/5/Dnq9S7wXDZkwwrVpTy&#10;xyEspCnzFFyR3017XH1c9Xqz0OCw4nG00YKFGsQTqAP6e/PV6n7+pdREshkA27N+61vAkk3PgOer&#10;1KjAsDo6ahWnVHn0BLnW5PYgduer1M2Zcu1tJiSPTndEwBKhDcFe921Gv0c9Xqcsq5FGOVuxm2lQ&#10;u64sde9tNe/PV6jU4N05pcLy+kc8AnYEhJCxsvewAuACL6356vUpKDzMNjkwShf3WCowsNobUhh7&#10;fAac9XqEzKdDXxLFDEDO7AoZCAb2BB3W01t4c9XqEl8vxVk9PhENOqvCikLoVsSBYfADnq9WTGcE&#10;kpcQjioqUGSFgSDpawve408bjnq9USmyMiyS1dcqp8z79wLd/AW10789XqETKHStazEIUlVZokRm&#10;ACa2v3Zr+Btz1eo9+VekGLyyQUFJC7RiNGsCLNtP3a3789XqseyDk4YVldaeOLyXWQpooIJ76e7e&#10;3hz1eoYcJy3U02HrFMiAjVX94AHxBO0fHTnq9Szhkp3dIp0XYuvYH3vaOer1PgrcPoXEqkFdhAZr&#10;am3b6uer1IYYxNV44iUF5niI9219b89XqHeD5bCITV2G+VQzEkDabE2AP6/fz1eosnW7r/DlSEYV&#10;hMl6iWIsQDcqexJPcEeA/o56vURBs/Y3jmZI3mmZaaJmlfYLs5sRa/h9fPV6hVo58aqcNFTFIUdy&#10;3vyKfdBHit72+HPV6hq6V5OeV4kxCZZYhqWXRT42tqeer1GegocGkrFkP6VogpbUWVQbW9ugHPV6&#10;jFZfzzljCY1gXaoIWwUg207c9XqxYp1rwTD66npvMLSTs22wuAB31/p56vU5rnSOtrbrZkINnvoT&#10;7B9HPV6lRQYytUwO9BfS24XvroOxPPV6lBDiiQBldtvhf289XqgyYnSmdXR/E/fbv9HPV6sJrYo5&#10;hM7DXnq9Us5yo6KQRqfeNwB4H289XqYsQzDUySF6dgQPDxvf6eer1ejxeodG8w63H8Neer1IXHs0&#10;QgMsR3NYk+y1/wBvPV6k7FmJZmT/AFlAAvoDc89Xql0mYjWEU8jABdwOpNyOer1YKGrXEppadSBH&#10;cbQbmxvqPrOv9/PV6nfDMOQVU/zN9xNwR2A8e/PV6lQ+JQRU4iVg19u24A+Fzrz1epPYpiyQxtLM&#10;VXy7jcbWJ56vUB+Z8+LHUrdwLyKNqjuB3t4fHnq9Qk4HnSjwnA/NZxqC9/EA6689XqLjmDPL4vij&#10;KziQxM7EhrbgSALfG3PV6ldgOYKWohWhh3BiFPYHW/c2Pt9vPV6nmqzXTeasNNOAYxaQA6hgdR9F&#10;zz1epEZglraiZ6qg96SVezagH+/nq9U7K2CT06xedCdzDc7oQAza9/oHPV6hZnlkpk+YowDcG1vt&#10;A89XqeMLrZKl42mYsNBroQR20+PPV6l4tBRpQyRp++xcm9zu11+jTnq9RK+oeXqmPM1VVqgIYrt9&#10;0k3197489XqUmRqXbPAIwrTaqQygA/G/589XqHWGmqMNjenUmRLFtovZRz1erAylVFXTnYW3d7g2&#10;/u56vVNw2pld4avcH1sBYm/PV6hHw/CYaydFZgRY3toNb89XqUVXlGigG2LUblYWOmnPV6kfj2DQ&#10;V8UlPLEGsDctrYe0c9Xqq59TvpZwTPiFcOU07ozTFABeW4sQT7PH6hz1eqjLr/8AhwQYhT1smGYc&#10;VQhdgiVlZmOrtu2ga3sfov489XqJB/sJ4bg1PTUip5DK9n3jc7aEkBjttc/T7Oer1Z88+mF8n4DT&#10;1lEC1PHbzFI3MpY3Un4E6X7gfAc9XqDjAci1eE1UhlgQQTkOJFJLKex922mgte/s56vUMtAMJaVo&#10;8ah88xgeWpAsxPa4I1PPV6kdW5cTGsYJw2EQg/oyoAAKkHvbT489XqT+aOi2IYJiS4vFR73WO3mK&#10;gLMBY7VNxp7dfZz1epc9OsvZhraDysUV3IZlAK7Qi6kblIuDY6+030APPV6jG5EyXFhMpipw9pyz&#10;aEL719T9w56vU/Z0yFlvPWCy0WYBLFWeUwDFRtNrki9wdRpp+znq9VeWauhJw548TwxWjFPKWY7b&#10;qSQbC5vcAe3S/wAeer1Ahjf8yyqZYqi4ZibOQNtidBf2jnq9SXh6m4gcTLVErq8AWMWPZTrf4A20&#10;56vUqMbkr86UkzYfIC2xSC7X1uAfG+vs56vUXTGIc04Xi1RJmenjigl2xwlBYOqDU2sPeHt8e/PV&#10;6kTimB0ldH/og95juIF+17Dw56vU20uA4V8jU1mJ1cVPNESFpiJPMcXtdSqFbW11I56vUE9dNRSy&#10;zjDgXY2G9lIAA8Nfhp9/PV6smG19VgE8E9DKUmeRf0g/dPcaix922luer1XXei31ZwZnwvEMldQ5&#10;QTFGvkS+ZfdYkMSGue+h19hvfnq9RQfWplrAaXOVbimEOI1q033CgAXsQTr3Ht8Rz1equmOjnxfE&#10;imKXvB7twLKQt9T3/X6Oer1QMQWCavaSm/SNckWtbcP3Qfz56vV1BFMIxLFrULuMh7kj2XPw56vV&#10;Op44qrEIqanBJKho+w9oIt7beHPV6sjS01MBBFvkYuA6NY2e9j9Avz1eqfXYlDIz0lTT+ckUSru0&#10;FiD7xvewOvf6eer1N1FWT4aTM0YjE3ugWvawNgQdDz1erlDinlOpracJIykB1CgOSdCQNB9XPV6s&#10;81ZXwmNV2/p7I6exR4/Rz1eqYwpXqzV08wjeJRGF7XB729vtPPV6uE5rppEp4z7lrsfFhfUfXz1e&#10;rnBMkYmZlCFmUKjW0C+C/T356vVNby5Kkx1B1QOQToNRp8dP1789Xqb2oxU0w80giO7XOhJ1trft&#10;z1erEkkxAVUUlyA1xcbSOw+PPV6uVfh9TJI0CFg6R3RVAtYg+6e2h56vU34bU1NXTuJ7I0QKpYez&#10;w7+Pw56vVnvT1MC1B3K4YbggI3H2A+wk/rbnq9Umpq5aJpE3mnFQBsUEHUkXYi1xYC3PV6pFJSzU&#10;lZPUTyAysqbPYw0J+g89Xq7ZaerrBJCm5xaQ27bR3FzoCSeer1R65jJXw7R7l2ZmHYaHQ/A356vV&#10;zFZTS0jNh8TCQyAENe5F9SPG3jz1epwknidDSD3jLZT3JAN9R8Oer1YYv5jRonlKCkQG9z3uTp37&#10;3Hc89XqnzNU06SJMAY51BsSPy/jz1epvnq6WnomPl/5ENY63uRz1ephgZzGZp0P6e3uD2DuR9PPV&#10;6m1JqNIZ8Lnum92KMov3tYG+tuer1RhTlqlVqNyRrYIQN43X8beB56vUupKmllnjgo4dkNh5niDY&#10;e94A99f1vz1eqBXPIPOjw66xKNvwFxcWv92nPV6oWH0aTUkdC5AYO5J7Fu/j4jnq9UqhmxKPZT10&#10;SgIxRWIFlB8b+PPV6mufCJqOVsRE3mpF7RYkX/tvz1erlJsFK6VB92d1ZNRcX+ySB2/Xw56vVzuz&#10;k00W2oluNVFgQb3Bv7PZz1erBNSy0ddNGImU3XZqLEgX18bfDnq9Xcj4ktJHKoDyktuHiLnS30c9&#10;XqwpJW0nzHzMrfo9n/IR1A+7nq9SneteR4pmYoxItftp46+HPV6sdFjEC4yVqJN0aLs1sDuv30Pj&#10;z1eoTsDr3p9kEn+SAaSw73J7/C/hz1eo23S7OjR1cEdOxVRtCk2ADX1017jx/bz1eo6FNjrYzAmH&#10;yIfOlGrixAuxG2/cEmx17jnq9RR/Ullxqeop8QooQl0ZXC63YEG5P8Oer1EExrDamGSSeS6p7xuL&#10;23d1uPp789XqaMPgw7EaNcTrEUtuIW97E3sfrvz1ep7njeErIWEYUspGgsCO/wBZtz1epNUzUYoq&#10;itqj5aRvtCk23m2h7638P7+er1KWieSUhpUDb0RSLg21uNPzvz1eprxikmpaIU1Om8MzDW3u3N/p&#10;tbTnq9SewIiSfyZCDPGdwOva50PwHs56vUoZ6wfzBEkA90lkKgD4a/HXnq9TkaGBo46YksQhJYk6&#10;W19tgeer1J+spw2ILRQvu82NGOg90X1vfx8Oer1YqippX20VTuazX3LfsDpe2ljz1epzq5Eh9ylY&#10;Ap7p72UkafSLePPV6oxpafbFSTIbswJIFtbaMT4fDnq9SiigpnVoqcglyw7+Nrd/bz1eprrMOWmE&#10;bLYBNu4X9vc3+nnq9WGrrmhZ56q6lSAtuzroQfbp2/XT1eqetWapFk37N7LuS1mAHc/X7eer1caG&#10;lq4Z3rGmRoySoUsL+JBI9o7ac9XqlNTVU9XFNOCEJJIUDwNwzfT7Oer1SpaUGCepMxvIygH2XOo1&#10;0156vUpMtYcyWkp38wD3dbi3+FvpHPV6lRhlItRWoZyDIkhG42Pfv/Dnq9QoxPTzTAsDsQ2Ibx9g&#10;Hj356vUJeCUginQ09wzKSFFtLW0+g/r4c9XqPb6aMYEWLUdTUROslNUqbt3D97k6DW3t/Mc9Xq3I&#10;/TBn6jq8gUIeoQyRgbgxAsttO/PV6jdQ5qoY0KvKrC4/eU2JPPV6pZzVhsO4tKmgFzuXQeHPV6mS&#10;nzGlZMQW9022EWAI+rnq9SgixGmEnutoe/a9/wBf1156vV1/NdkoaMkDUfA89XqynEolJSU23Em/&#10;t56vUpMNlhliLkaff7eer1OiUsSkKFv2156vV20QY2Glu+l+/PV6hQyphTsokHhp4HTXnq9StxiR&#10;6CO5Nr6c9XqB+urqeSY3Opufhz1epA4y6SoR3APhYg89XqD3GaymTbFEoKrZgbag+znq9SYeSlgj&#10;k0JLe8R4gc9XqC/N2IV9bULT0T7I9NFBJP089XqwyGopqX3z7xUe4LhiP7eer1R67F46PBwSxDgi&#10;wJuQe+l/o56vUksHxfE8XxZp3hMsbAe/YkA+PPV6hEokWWUys3lqCS24EGy89Xqi1+KwT0bUGG2S&#10;zbXYXLMDrcH4/Dnq9XOuwnB8Ikh+aXzJ22uvY29l+3PV6nD5qNFnxWRQFWwVja5Y+PtNuer1NFRH&#10;iOPPCIhfyWB3C9yPH7+er1PFfSPToKdPe8+4IA7Nbnq9U/CaSnyfg6Fh5juHUL+8CexI56vVMpWx&#10;GShesrlW2llbQgd9Oer1ONLQ1FfMlZWe7Be58CR7Neer1S6uc1FUYYtp8pQpC6BR4fXz1eqJTYrQ&#10;GtWikN5nsoIBsD/D7+er1OOK47QYfOcNZh5ye6RcXF/HTvz1eqXRyypILAM7i5vchfo+HPV6lHRR&#10;k3qZW94A3AuQBbT89eer1d0FDTnzKuMbnF23aKtrG/5eHx56vU01tf8AK4dJXu2+4O24Ngdf6eer&#10;1A7g2DCunkzBUixDM17WJB7fdz1epAV+JxZgxeOkNiofbu26jXtfX8uer1B36h+o8fTPKyx0iF1d&#10;CPdHawFySF8fjz1eoknpNxTMPULqe2IVlM+yeRvKUgklAwGgHYnX7uer1WIZ3wz+a4nDFASBAzsQ&#10;TYEHQE/Rbnq9SGwbEqaXOEOG0zh0VF8wXuR7xBJ+/tz1epozPVNVdSIqYqnlAbA1rWVrX/dvobdu&#10;er1JHq+ca/mlEtHCVZZE2tay7exY+3va3tI56vUaFsPra3ICfOITIka69izD4a+HPV6g56W1EuNY&#10;vWYLVWCqwjVR9lQbg3Gnjz1eqdUUlBkvq5TR02kVPIYpApurEjwOvib356vUJXXXCMOx7ATUybt4&#10;jZ1CWu7W7X0sdPz56vVlyXUwx9HqaCL3qkwjUeGh90DtceP9nPV6i6dAhmzDOotXh0YaPDiWdfeN&#10;yzMxIt9J/Pnq9Qv9a8Rpcr4zDjFWfKS6iRrEhSSoA7E9za/PV6n3MywVnT4YhXKAsy3O6xIGn6/X&#10;z1ep+6F1OANlWbCKAiUxu4FrggkHT6hz1eoL6TLlRhPVainMgRWkdpVKj31Olr+0Gxv7Afbz1epY&#10;eoWOWsyjLNQH3KdlcW1JKm9h9Nrc9XqUHR7MR6gdL6KFrSiFPL0sSSBqp+IItr4356vUB/T/AA6l&#10;yD1jxbURPUqzEDQEHRbDWx7i/wBHs56vUhvVhlTFMQwiPOETKVgYN5YFiBf7Xstbnq9RmuhGzEul&#10;dPFK+5I4ye2oNtP2c9XqKJS5rfLXXh8tzxsxqrTBwAFVS1rE/E/t56vULfqtwKmq8i0dY8P6eGpp&#10;plPYhAwJB+DaXv7eer1CjkKrpcWyJFTYd7ywopcgXUNtt9Y7fqeer1Epo5sz5U63vGtnpauy7gAL&#10;MXue+trEc9XqMD6hYhDkmKWKISlH973ex+n2c9Xq4+m7FKbHOn601E2x4A8e2+oW50trp4c9XqLd&#10;mbJuKYP12gxSil2h1KOdDtAO4WvpqQOer1GJ66CBsmtBS/pvKgLbrWLErrft31HPV6kn6PuoYzXk&#10;45Zhg21ULPGTYENZmAtYH2EHnq9QedUcoVWFdT4ccwlvK81o2OgJILAstj4Ejnq9Rpc/UkGJ5Dmj&#10;jiEpWE9wpUNt1P8AZz1eovXpgzXOmHzZCUecKN9nmmw3A3NzoL2uF0v2+HPV6lB1kwKrpc4UGLxS&#10;KnmOGYj2CykW/b/Rz1epbdWPlp+nsrTbWJjVgwsSbW8R8Oer1Bj6SuohzC1ZgMKESUcm0gAgA20t&#10;fvoO/wADz1eqN1v6c1NXn45oR/LeDbGNuncgm9vDTtz1eoecRigHTg0EqCcyxAXGpBI+vtz1eoC/&#10;StmCmw+qrMm4dFtLTyszMFLOwYqWayj3tR4c9XqjeqTA58Lx7CsxYYDIySAzAEAEXC3+BF+3PV6h&#10;UxuOhq+nazbQwkpyWJGpYqbffz1eoH/TjnrC6CslyLhustOWDINSDa9vrB0+HPV6pfW3D67Dcz0W&#10;P4SAzFxv0IulwSBf94fr356vUJOfsJw/GOmHyM1pGnSNzcAkXHvfXa4+s89XqS3pJzJh2FYLUZGp&#10;3MpjkkCOxBJBNtLdrEfw56vUmerFFU4TneHFoZP8sy7xqLG9r/x1/s56vUus808+YMnyxVyb4vKU&#10;3sAQfh/Hnq9ST9ImacEiwDF8MULDNSzSb1IsWAaxb8xrz1eoO8/1VRgPWRxZz84ybnGgWO4IY+Au&#10;D9fPV6h56x5WwTHemknzCK52LtY2BsbEm/xHPV6mj0lS4FRZNkypDIsi7idpGoF9LaGxt489XqCX&#10;qTFV5P630OL4TeWHeEqAlgQrE7Se3YkDT4+w29XqMZ1Vy7hOc+m0k1WBvmQ7SATYkDw56vUifR/T&#10;1GCZIkwDEQvnwSOE3EXkTcQHNvEjX6Oer1IL1BV0/TrP9PjKRSzy1kyp7iCy37E/QPH489XqMdjO&#10;V6LPPS2XEcSch2gMqkMbHS5BGvfUc9XqDv0WxU+XKjEKKoCWM7zKoN2IuBdgSbHw+gD6vV6mL1TY&#10;pU5U6j0GYoEZjUlQNi3AG7Qt428NP7eer1GEx2bDcy9IaiOpBlNRTLbTUNa4tfXuLc9XqKH6TMIr&#10;si9QKmGWRXWVg/lhgSL7tbX+rXnq9RpfVnTYnFhFJmqmj3iFrtYG4GhJv7QLn6jz1epb9GcXpM89&#10;LZZqg+amw71a+q+HPV6izdM4MKyT1qNdHIUapZ1KF7C/gzAnSwuNOer1Hb6+YDRZwyBHidCg+YpV&#10;Uqw1BYEndb23tr9HPV6k50KxZ67ABQ422+piQrISCCbaX/gL89XqBGLHsr9Peu1bLTssbzyCWQAW&#10;ABAGnxtYc9XqOZ1opUzx03TE8EiDtDC0kTAjcxAJ/Mnnq9SJ9PeYa18on+bReTUlEDodVDbbsACv&#10;a/tHPV6ik5kocJyX1yTNRXypJHkuuu1gzD2Lpbnq9Vo2JVWHZq6SVSTLYmiYRnvZz2+nvz1eoCvS&#10;1VYllLDmwKRreQfJJI96xvr+2/PV6isdec3ZiwfrjS0OPRiDz5B8uQn+U2m5AJ8bEfs8eer1HXxr&#10;Kc+dunEnkG5MYNgCCTtBI/X+/wBXqBL0+YVUZapMRwyMmYmeQKpJ3IAbew6c9XqKh1dx/O+UutFH&#10;LKY4Y6qdlV7FiRqSoa4Fx319ntHPV6rBKmvr8T6ftT1H2pYTZhe5uug56vUCvQzFI6HEnwChYiZr&#10;synWwFwL/Xr9/PV6s/XV6vBcYpamRRIJNlzY2vexI9tv6eer1GNwSVcayAIUS0nkFL27m2hH9nPV&#10;6i6dI84CoxmtyJQuVghmKyM5NywJvp8D/Hnq9QQ+qXo5lrCMzYLnWillgqUrI3mIYqsi2YlW1sQd&#10;O/t+A56vUcnCpsPr8hCCBg8pg3ELoCALnnq9ReejmYYMQzXiGX5ykogI924J2G9iw8NQfu56vUFf&#10;VjLuU8L67YXj8IWCeXakjdg4u1l/ieer1WEV2C/1wyW+HUZhZVhaxkKhbbfAE6nx/v56vUTXoI9V&#10;Q5jxLB8QZn+SmKHfoSAdLHUWOp056vUz9cq7AcI6p4fiNSsYkh3Kt7XJJBFviNfz56vUZ/COpLZl&#10;yI1NEFNM0bKpvY2sQfyPj7eer1FRwTMkOUKmopqKzQxmULe1gB8fv56vVXN6vPULSYfBU00htuhE&#10;bSJYEE3sL2uCO/1i1+er1UJ59zPiGJ4r8xVuJYCQ/u33BgTZjfuB27fXz1epC4jjBy3RuYxaSR1c&#10;s1iSCL218SOer1MGEZdxbOtRVySReXuW4KylXcH91LWYG3jcfDU89XqE/GY/5NgkTj3KiOMAEWsr&#10;DsCL3Omn9/PV6i9yYXPjtUKyt8xgJbKVvY6+I10Pj/Hnq9T3jdFLhcK0LyAMylh7qmxB1uNQRb2+&#10;N+er1A/ilW/nSRyO3lx2Ct2FhqwHhz1eoP8AG8RongSCkcCWQbSzXJG43ufED2/eeer1MUFJWrWx&#10;pBsmL3SQiwUkHQCw1t7b89Xqnl6jBKmqglXUBdviNddB7Qeer1Iaup5MQapaZf0YdrvoBcm+g8Oe&#10;r1TcJwKiEXzcj72UMVUW1HYEm3hz1erHVyIWCQC1mBK3Gumh9uvt56vU1TVZm/0oIBYhALDv2I+r&#10;nq9TVPixlp1LAbkY6HwABAJAtz1epjq3FXSmNyCq3NvaL3tz1epkwtKep8uWtjaKFmCIwQsLk2XR&#10;Rew7k2056vUJbYXFhtSaKPY4IRllRtDbuPZp/H4c9XqUtRhtNS1gesmScogb9HcEE6qGuLHTQkeP&#10;PV6sCYtI5FOj+UpD7bWN2GtiLdjz1eqYcRUhCQUBUXI7AdiAPz56vUjcWxWnpZHQSXL2LKbA2J0J&#10;+nw56vU2yMr0MlZGbubIsYvop+01/wCHt56vVxirpIokjGqKNCQPD+g89XqU+DyUu0Rzv+mkIYLa&#10;xYnsR9XPV6lOq074macSMzLcNGQLa+IIOtzz1eoW8oYfQ4bJFVVMZEch98XDAEaXPsIvfnq9SfzX&#10;jVJNjk82GznyVJXZYWvaw0vr/T+fq9SCmqK/GZoaGJxLGUKLYH3ba3bW39vPV6lQmAwjAzRRv7nu&#10;+YxU2DeH1fHnq9SXkxamMUmDkk303XsLC407EWOvPV6sLPUJviRiY4wov2JA7Wv489XqVeA19QkA&#10;mpWeSMgq5Vtji+h0Ha40PPV6p71FJPEiIrOqaIJCSRY2Nzr489XqBXNkmyomsh3Sn93UA+248Oer&#10;1NeH0IFMsUy7GNgLG9rjU/Rz1ep7lkw6lRaKFGacIfe3izXtrbbfTXxtz1eoPnmnmr5JoQEDqFbU&#10;2Nr2+i3PV6pUUTRkq4FpADce36fhz1eoQ8Iniw5462CV5bgMVaxJI/dt2A789XqVuK1tDU06rEio&#10;FbcLabb3Jv7QPZz1epLVU9BiFGRNI/mwGyMzGxPewGo56vUh6iGuj3yVCe5YAH2Env256vVLwaor&#10;JjNBYqkRFmP7xtc2+jnq9Qj4PtnoHWOQrMzaA6jsL38bj2c9XqxVULV0K1em+O6lf3mI0uLe3nq9&#10;TFJNXU8qYfIpQP8ApNRYn7/p56vU1yVcNO0NNWr5m92+gEXIvr4W56vU8VUtXTTxV0yIYQTezgsb&#10;6bQO9j4356vUnK2ZTWisw9AkUzMCl9UA9n19uer1Mk09LJLHCqgyKWa5Gh/u56vUk8YrIKLEolCt&#10;skbU30uBobewc9Xq4UFYfPmloZQ2yxIsQy+0+B156vU84RjDzVlSlQrxCRgC2oDNYC97a2GnPV6l&#10;2iwRuixSsyrYbv8AEfjrrz1eqLiEsc0708jLHGSNwY+Ivr4nnq9UPDs4S4bWGnp6lI5grFCb6+Gg&#10;GvY89XqXsGN/PQqZX2uVB2jt8b/A89XqgPTz1dc5pCFcqxF+w/1RfxI/o56vUzU+Vq6arULA7GMm&#10;+0H3SToTbwPt56vUI2AUuaqRTtijCA7SWcbr+B2gX8PDnq9Qw0mNV9OkUlI5DhTIEFj+kUDvp+8e&#10;3PV6jGZCqKHGKCOeRjHLJCG2k2Aa1yCD4+H6256vUM2AZiozhlRhcjnYgHvlrsCPAfA/r489XqSm&#10;bsTp8RpY44Yt0dMqqjaAHvuvb2X7Hnq9QStglaMMnqKVdkZuZNTuOultdD4+HPV6hSyzjslFhvnR&#10;y7pJmp4yABuIOhsBqQLanwHPV6jt9NM4z0eJRYNhcql1Rd9yLgMCR8Rc6XPx+PPV6j65bxsS4Wka&#10;qop41BbaRYm53a+Pfnq9SPzxhuXswSQ1cEqQxENHMFF2f3tya30F73Fj4Wtbnq9RFupuUMOXDZqO&#10;eMIA5YP4lSCBqLaXsdOer1UvZ3hSmzBUfOi0dQ7xKCtgAGJDX7agX56vUhMNqkaaSnqdvlKSoa9y&#10;de9z2I+HPV6srw1NVK5J2gGwOmoAuD9fbTnq9UGORcQpVlkZt8Uh8zTVl+BOmvPV6moRTyh6yFbM&#10;HuqgW906AW+I56vU61MqO2huRGApGhDeAN/Z256vUyU+Eyw1G2pBLONXNtLjnq9T5SUdJSbix8wi&#10;2xvEkjU6Hnq9TvTYVT11YkkH6JSp3Ne+4j2n6eer1NEySYcEkb3pCzWtYadv1+PPV6p1DTRVlcjN&#10;OXspvGANpJ7EgAm48Pzvpb1eqFQYQ9TiQBNxTMZC+uhsQL/r+fPV6sdFiAJZZjukErDQaEa7QB9P&#10;fnq9Un+bRUkj1kxGyR4lNrAE3228bE89XqxYpjUZqZaXaI2TcVtYgi2puNPo9vt56vUGIxKOSQvO&#10;5Pm9mPgPC456vU0zSVJcTbg9ifDW4OnPV6nujU1wTzPeIa9iPE3Ja3PV6hVwbD6ueVHCbkiUlRbU&#10;2Oo8PHtz1epd0uF1K0DQ7trMC9ibEXNwAPA2HPV6oc5x/DadKiBVlTa23eAwJBBsCRofo/hz1eps&#10;r6CVaZ64BhO4IdVFyRfQD/iR0+HPV6k9/LljkSeT9DKfeDNawHsI+Px56vVgqIZaiWWMgkJt1QaA&#10;DU/A356vUmpp6mofVRtjIC3GoJ09g0+rnq9UargjpaURyL5koZha9tbX+7nq9TUqMtGrUG5nkvuU&#10;nsLkEjw56vVgqmlqImS24x6MF8bC4+Gv089Xqi0WIVHloHjKg2vG1tD9NvHnq9U+qnihqWmaJo0s&#10;W7XBv8T7Dz1epO1E4mqRdSoCi2ov39nPV6unWWRIR4MwuSRYC+unPV6lrhFTBhdUR5pSSxMciaFd&#10;LmxIIsRz1eqwn02Z9woiOjmqnVmRrtI5INyC11Omp72tz1eoes2VBhhnqa5VP6cFAvcRuBtNrXGu&#10;hPa2t+/PV6g4rq+iwloHlVJZCNzG1grHxF76Eaf3c9XqkS4o9V59eG2I0ZCLcEXI76/Hnq9T9l6q&#10;kgUVEs15Yo1BLEKWJ7+wXI0sBrz1ernFWrTzVslbSyuCA8ZjkAUEm9mU3uLXGlrHnq9SZxGifEY/&#10;5hE5hQgLGuu4G+67D2aWtz1ery17SYZDDRMDPTSsZCxJLDsQeer1ISQYpVVU1RiAjCmUrTEHcCAN&#10;b3XQix0/Pvb1epypqxKd5FmISI6byCSG29tPC/PV6kTVOlFFS1eIXb52aSnRxcgEC5J9lhr93PV6&#10;o8S1qQmmU/NeWGVZHsCTe28kAC5HhoPo56vUlhLicUtTh1TTkldYmIARDaxtZixFj7B9PPV6nupz&#10;S2FZcpYgFcqCAoAB3i4F/bceJ56vU5S4pRVMUNHC4kEm1mvoASLn6LHTTnq9UGqDQ08f8wK74yGA&#10;W4VmtqBck2+Fz+XPV6m3DsYpVqXixiOSSM2LKrlbC5tYjw+jnq9QP52ooqvDZ6qHaqsZGDMTcgdh&#10;rcWt4D+k89XqILnWiENaSgLOSS7fD2/Xz1epFCmmLIGBAfsT2P0Hnq9XnLo7RX3a2PxsdOer1TqB&#10;VeRUjsH0+0fdBudfqHPV6nSoiqKCtFPT2KO11a+g/YOer1KPD6jyYjHTndKgJd7Ajabrqfgf1156&#10;vVzEUfzVN5zBogWZSO4YDS47WJ0+H5c9XqVSPUUmFJi4VVdpH3fQD93bXnq9TEMRnnjjqZYSwkDs&#10;DexAB79j37256vU+Ybi7JElJ5AZH3Xcsbg+Fh2N/1+Hq9UaQOyTyMisYrhbgXBGtwD4fEc9XqwQ1&#10;pjkWjmNkNj7xHe1yT9P7eer1SqurjgoY6WLbvJ7ka27tf6Oer1R6ucwwJUQ3sZbtbx93t9ZHPV6l&#10;jg2KS0tMtS5srWVVGlz3t3tp+vbnq9Qk4Jj9TJUoshvNE29C2qnaTprp/Tz1eoSsPxd3rTNEwiLg&#10;sDrtJPjYWHPV6l7heYp9sUlQxszhQFJsSLqfG+n69jz1eo3uSsSqa+sio5EV4WA2hTqbDUtbxvz1&#10;eo3GI4zWZYy0tNBNtVjCzsLGwYgbQO/0kfTz1eoBs952wxqu8lmcbSShA8bAm2vYW156vUB2O5ij&#10;klSShQSh/NIVjbd4d7+B10/hz1epF41mitp/KpAn2QvYm4uOx0Nxc89XqRNRjlbXYVVxRqrPGrbF&#10;awuCSCb9xb7uer1M2J4nTwYaqqwWVlttvfuLBrA+PPV6m1MTZplioSUEqFn9u/bZ9bC9z2Ph8bc9&#10;XqdoKsQuJ6YIrRWuLj3tw1F/6f4356vUo4aqqpgYpgpprkgLqBpe5v4Dtbnq9XTY3BCqYmF8mIqw&#10;G4C7G9gbC4BPx+F+er1TqdvmsSaijq0qjN70boCACQLg7gDdTofjz1epppq+sOMr5m5o0V7oE98s&#10;NAWIB0+nw+jnq9TtBjdVLV06YgvmAkpZBY/Af089XqWDz1dZ5cekSWCLbQhb3Fj3FvaP289XqUFR&#10;JHI/83gldqyIiEIkehUixZj7Ra2nfxN+er1KuLGJRRijkUSLGBsVgbqe51+Hcc9XqapKGHfOFns0&#10;pVhqCAAO49mvfnq9TJSzwzVBralhNLHuCSGxKm9jY66G1/jz1epZHFp6qlVZP9KJddwOg+j42GvP&#10;V6pfzcMk/wApQtudbbgCQqkagbb2vY9+/wBXPV6n2lEMuKUhpCzIJffa1igCncbnwJ00v+3nq9Sr&#10;fEHZv5dFKfMDFtQCF3diRpYX1sfjz1epeNCtMtC61McburAs/wC8TqQNCb6dh8fjz1erkIahwsEs&#10;gcizkajcwJ1PtPw56vU6ULy0sb1coTaCdqnQ2t72v0+3nq9ThHVQU1X/ADVnYbQbqLOPeS/cntrf&#10;6Oer1KjBMXeOqNXhrKFjikVkIuCz3DMdbggm9uer1dww4piMryU0mkKKWbsDrqNeer1OAmpphMsN&#10;SS+i7Rb3iPAD4jx56vV5fmpq2KTDiqoICzbjYnaxV1+kgaDx+vnq9SuwCMUrsaKMPT7U3jUbWYnQ&#10;d+173+Hw56vUoBQ1aSrURF02ut13Ek21t9nseer1PdRhTVFNMzXKVTCXywLMtha3YXH0356vUl58&#10;Kwuugd5WliiAEZvDa57KQSdQSbEge32c9XqCfMuW4qaIMgKGInUW0vYbj7vjz1eoO6yjnp6uEwXl&#10;VGub6XFrGzeFz8D9HPV6kFmKCU00nzreXIm91RCbFVOgDaDT4jX6uer1SsqYvXyxNTvcB4wSG7mx&#10;1s2nhz1eoVqeLD6zf8rCAGUWC28LD9l7nnq9QQZ/yZVV/myU8LSmT3bgarp30tp4c9XqJjnPp/Tw&#10;1sseIs0TLGCuxAwNuxI+J008Lnw56vUUrN9C61IVENrG49h7a9uer1MOH0cpCQSDaiAGQ9vj/Dx5&#10;6vUP+X8CnpKaasrJFYLGHUsuhBPuhdTe36+znq9UmpqKQwviFU58sMFUFraW1OnsP1e3nq9RQM1Z&#10;jfEsWqppCAu+8aFj7dCO+g9nPV6hM6YUjVNWnzp2lgAm5C1z4dtBrrfw56vVY/gQkoMPw7BcZmje&#10;pZA42IVBA8ba2Bvp+23PV6gBz5myDEGqKN22mOZz5YI3ABrBgBc6n8uer1AjjeKTs3zEDgjYLhj8&#10;fZ46c9XqCGqrfnsSV6htquSvu390eJNtbc9XqTWIYzHh9RJQAkpbVraAAaE89Xqx4NjDQSfNSKyP&#10;EwMb9gbj79Oer1D7X5vbqzl2ipcQUSV+Hs6lwNzOtjZRfWw+k89XqAPH8utHVJRhSim7F7G1+5Gt&#10;ifHnq9TI+WaNtpiBKLIHAY9reAvfQ89XqFDImG071Rqqja8Cbtvw9o9nfnq9SjxzqNjPkvh+BDyV&#10;hUnwJ100AA/X6+er1B5Tx4pVViNXzFhE29nPdrggi/cEX56vU50+B0tXM7FlI2k2/e+/489Xqy0T&#10;YFh1P52IROVXddUYXt4GxB56vVmnzbhi10aUdKiU/lruEiqxbTXUrofq56vVimqI5/8AStAquGRf&#10;Yt9APh+t+er1C9knEKCmr0lr2AjcrtTQW9pJ9nwH389XqHiGuBWDGNw+VEliV1UHuL9rgfDnq9R5&#10;eg3qCosiz3oahn88HVb7A4Og8bgaj6fo56vU5dcuqFT1Uq46uSn3zECNlfQKb2Di1u31c9XqVWW8&#10;ZxGXBkwxy26HYyoqqAthY6ga3789XqXOHzTGsjWRQCZEZG0B3C5NwT9Wnw56vUK1XiWH19MKIOsb&#10;SkxuFAsxtc2I72PPV6k3PiEGG4o1DToiKAPtIReM/T7PZ256vUg824X89TCmQptqStr+8LN2JHcW&#10;tb+7nq9RP+pOXosPhekii8x40IZ7Dba3a17m17j4+3x9XqIjjMFDUVSsxMKs7b/N1C2NtNL28ba6&#10;fHnq9WNcSip6PyHbbTgg7rjUfdfnq9Smy3nJKW9MF3U/Y3A7A6bfq56vU/1tVJVqoTaY2clQ/cix&#10;ue51A7c9XqUpxzDa/DvIxU+ZFFGqoGv9u+gtb26ge3nq9SVxnF5sPkp1ikFqskqLC24dxb221PPV&#10;6ppxbEIY4HopbS0jSTte4Dbhqp+AtcfHw56vU94f1MxJx8pVIoWRjJYk2uQT7O3jz1ep9goMA8pK&#10;yvnWJqplYbUUqbWIv2ABPs56vUjcZaIzTrhwGxpBvLDQ20uO3PV6slJl+etR3QONgJUlCAb9hfx0&#10;00/s56vUksRoaumqWcgncLXF7AjuP289XqQWLVMxnWjgIdGIC7wL6/Trbnq9SSrcRmw6sNJTEkm4&#10;uAbWP8Lc9Xqbpc1GoeSjqwzLuVQvYkXFwDz1ep8q6qSpxGKd441VECoiqFCoNLe6BYnuT4m5Pt56&#10;vVGxSkpK0zNBGsZltov2VNgLKTqbfHXnq9SKr6JcIpRU2MxkNnAuSPiPH6eer1M8c5rpFqHUIyoy&#10;6A3t3tz1epPVlUzxfMU67mR1RtQCF8SL97c9XqwmtqEEjgjT90gA66D7+er1PnmtXRL8xGrLaw22&#10;AAOhFuer1cq7EaKmpnolCqtKQQF+PYH9bc9XqT82MSzVBkUXVVIVSbAk/X93PV6lo+EQYNBBX1G2&#10;8w3Knf3ddfZbS3PV6gZrsVSbEaqpw+yNMQpZvaoK/kOer1NuH1U5KRQxszOSHJvqRqT9fw56vUMe&#10;CUrQ7Kmf9CWA2E9rkey/PV6ja4TiWLYhl1BLL81IECodvgOw8ew9vx56vUqcu4FU0FGqrBuklYX2&#10;Lq7G2psLAj2+A56vUcbKGIS4bTJhsJ+WmQhyhsdzEHdc+I9g/o56vU74nm53f9KwPvmRdpsARptF&#10;79+2vPV6uWWM4fP1SrVDy6jcY0UsAWABZvHUga2H7Oer1G5yEj4DVLilc/mU86suliQQN1/DT6Oe&#10;r1CMMVq8UxyGSkmADIfLYGw2AklbePjfnq9Slq8ao4MNNPUSjyn/AMsbEsG8B39pvz1eoDcwZyp0&#10;f5aidJG3LFYLqF33XT22N+er1Ah1SzlDg1B5VFJvMokLoSQEO0+8Rpb2/Tz1eqrLF8w1VUZaWQq4&#10;klciQKCw0Ot7A6E256vU2YLis2GOtVNFdpwqjcL2YdxbUMLfDnq9SknxyhameWrUxsSCpddgNvgQ&#10;PHwHPV6kVidVUY5WQ3Vmd5EVdovoRodL6fw8eer1DL0pyrieO4iQsXnpCwVu1yoNzcfC3b289Xq/&#10;/9PWfxDEqVMYlp5yZZSEZf8AURb2JFxYHt7fjz1epS1MeJTYfNX0kdxMACm7TXudo1AH9Gvbnq9U&#10;usq6Oo+WpqOQGZlCtGxuRZdQo+Pfnq9UKVUiow6xFGcj3exK9gAO4+PPV6noYRMyK86rFYblZrgH&#10;aNBb289XqZsyLjCrCuCpEGWSJpN17NET79iBowHa9x7Tbnq9SzwvGsMxDFYacylCilVY92Iv37i5&#10;9nPV6hryx/LRT7pbsJ5CpNxfaB4dtSdNPhz1eoZMtTSUZMgRYY2IChtbA6DT+J56vUZvIUeEUgWm&#10;rZLuytJo2hHfv3Fieer1GAyXjmG0RM2LIGnkN0s2pS/5E89XqM3lTHqeWBsVqjupHYXEi2ClGuQD&#10;re4/j8eer1D3lDElxisaKhRdkwKKoFgFOth46Dnq9S6zWsWKZabDHh2xQizbRcjuvcX01/Lnq9Wr&#10;D688s0mWuoywNH5kk/nokvlhV0Itqdble/iT37c9XqranqFp444KwbZZibKNe3YfWOer1ZamKCas&#10;i+bjaNUQEi/s8LX+vXnq9THVUbU9DYzedZnYEdwrdgbewG3PV6sBWolpocPQFYgzbWIINibkk27W&#10;8bc9XqnRYgstaopow8kdl2vezWvpcG9vHnq9UjETT1WIxyQItOA4aUL+8BbQEnT239nPV6nmojwt&#10;WM1Co8xGHiQLt4n6Bew9vPV6k+ZKevxJK6F9qe8ACLgsTa59pB156vVnqKCSmwkQ0pZ3mqJN7Afa&#10;XS3a5FvC59g0789Xq5vDPTSQvWFtsaMNgNibaknxuPZz1epxoKyeoq/nYlLw2VLNrp3BA7Xvz1eq&#10;diFTTiGSkh/Swl0DC1gD9A9ne/8ARz1eqDVVMdLVToV3upCqbabTroNba9789XqT8dNS12LGhlqf&#10;JMcRm2qQDt1PYjxt4d+er1c6GpWtQTyxgQwNtQyG73PiBYEi3iOer1RaRN1StNuZfOf9I9jZSx7k&#10;+I/W3PV6jB9Icw0uD4m1JUPvgl3xm/YnbYPrY3Xw+q9+er1LfMmGVeE4gk9EN5kYFPese/diDppz&#10;1epyjznjkdFuMhjYljYE3DAnvrqPhz1eoXOnWeM0Y/RvNVPcRhVJ2EbjbQm620Fj9d/Hnq9UXONb&#10;BhbxYfWKWQq8m8EMAwsbN9XPV6gSrsxw1ldB5gjRo2eNF7bgtypt7SNfo+jnq9TnlATVGKwq8hCN&#10;uCAqCFaxuxI1t4Af089XqMjg/VGhy+lMmJDftJ7qAPdGnZdLnX289XqEHNfqgxvO+HRUVBGaFIxt&#10;VQAAUN0L6XII1N++vPV6i65qzbia1TwST+ZUIw8xTc+6ddy+3Q3v7b89XqYqOrOKVO+o/TC1lUdz&#10;fQaDtrrz1eqbTYS+F1MrNEySyC7Ekj4ai+hGg56vUhMU+WkxhVmdmlVL99Sbjx1uLc9XqiYsZI8Z&#10;lV1WOWkBWQAixuLX3WAPsFuer1FL6lYrIalfk1+0QxJsbgEj6jz1erD01wg4pIs7e4Xfv290GxNt&#10;b/Vz1eo9VHnSooMLpsAqKeR4dpYPoNBp3Bvc3uL2+A56vUBPUnHvnayWpCPKD5ZLFSAGCm1zb6Pr&#10;vz1eouddjMcGKmvxCninQJIiiQMVG8W3e6QdynUa2v3BFxz1epwwyqkmoUoz+jRQpDXFyBqSCLkC&#10;4t4a/Dv6vULmAYjBW4cq1D+XIpve9ySRpfsbE/r7fV6lTGInnpUp1Cb2fzC4sq2Hcjub+zvz1epO&#10;w1j1Xzks5KinZ0QHS9wQGFjqCdb/ALe3q9SeeZ3haCWAsbs6PpYbhax8SPG3PV6kJisTCpMMgWMF&#10;V9xQBYjUki57j9fHnq9TU+Jx0GyKwMbOwYWGtwQLD2c9Xqaxha4nL50rCFfssWvtCnu3ugnTvoCf&#10;pOnPV6giq/k6ivWKQssBfyzYa7QftA9teer1cTQwbSHZisbHbe1yt9GP089XqS1fR09LVNJTSM8j&#10;gPYubXPhYnTnq9XGWqkhlSOdWtITcjwuNBf2c9XqRdXNS0dTMqxM5tbvoG73O72c9XqQNWs0Ukwo&#10;d5SUe/cGwIPtt93PV6o60LPWLHSufLuLMew0156vUt6Cko4k8nd717sR4gmwJP5c9Xqf6WU0DMuH&#10;DcikADvr/aeer1SJ6pJpYWqTtctuIOn1f2c9Xq9V0oWVigAIBZSD3Ps+7nq9UTGaVo2gjhQs7FN1&#10;j20ufZz1epvxCuijhTDFUt74N7Ea+Ivz1erCaXEZ5knUqVK6DSym+t/bz1eprxehqZaFagIjKkj3&#10;BYb7gfTqp7/D6eer1J6mkia8Rj94l7XsAANSPHnq9TnRVsKTLTinR/NuNe6r2BuPj256vU60tQKC&#10;QpKBcXF9LkLc/RqDz1epuV2NYUnZfJYe73uNO3w9nPV6nuknhrZ0p9+weUTYAgqQbA/QRrz1epox&#10;2rkmlFKSWJsiE6X11N/6P289Xq5tS+TTtTom5ZSq7V8L97Hvf2c9XqVlFSRUcZmgi2IxAYbbkk9j&#10;buPieer1LSgoGZEaVLuPdF/G+pv9J56vU5e7TTrHICVBNxp7p+HtB56vVxrpZDNJIT7jqQCb6H4c&#10;9XqTP8zjpmvVo0rw/bbQKYz7D7R3PPV6sh2qxq5EEe4e6QDe3hfnq9STxfEYMPQ00hZ59ryAgX0O&#10;gva9vr56vUh2rJXgMUCBiv2rnU+0j6b89Xq4WM1IVqpG8qSzAKDoQbAMbHt8fp56vU8TBDVLBFtd&#10;SoNv8RPj7Ta3PV6sVFikUZ+XoC0bIwZlbQML/f8ARz1eqZS09UwK1WyUTPrcm410t9Hfnq9UPF4p&#10;6Yth8hAhGse2xLNfQaePjbnq9SPbzKiURIGaXW9/h4W+HPV6hHyyKlXSkPvruBb2gk69/wC3nq9R&#10;gaGmFLQkwHa5+1c21Pe2vjz1epKRz1PzbVbSgCMgbba3v4Htz1eri81JVVU87LuaMgoDYAMfq56v&#10;VlqZ/LgWaVjJYEWFiV+A56vUqcMkp6eBztvG21/iCPb9HPV6sWPeRVRGMWtuDE/VcW56vVgooYY5&#10;vPaQbrKpAJtcC97fxt9fPV6lhFWU5mENTrcXFu1wLfnz1epR4HX1VPhxRh5ihiUXv46jU9+er1Bl&#10;m2sNdK9S8RSzEbStrH4du/PV6ggxaaVoihjto/2uxPwPw8L89XqaIVhiwt5nANZbcSNSFA/hz1eq&#10;NNQPNFFFTWD3RwG7biRc39tuw56vUs2mkjm8mST3d1hoLFT4keH389XqVtKYxVxQyEMtwfC5HxHw&#10;56vUJ+HsqJ8rEdxRhtJHdbdyLdwb256vUK2C00D13lRxhY5UuRtGlvq7n4/dz1epe0lBT1LpUyqC&#10;AfLCm2tr9wOxse3PV6hBwrAVWeaaGnUhHCiO1ypAubeBU30+vnq9SczBlDEnoXhljaNPefsQQW7q&#10;CDe3PV6njJUEMksLSReXI/6IAC24kWGgGp/X489XqMTQRxRYFLTOjA+8Ce4VjoW0uTYC/PV6g4pc&#10;CrYcUieJzUiRl2i+hLfSL2A9vPV6jG5epJMOSERRm8r7Sna58bEdtDfnq9S9nw+jw2laAsUlklur&#10;3uwFxuUEgggi456vVLwfCcQqaBq0MZGaVvdsLhBoB9Y8eer1GE6P9JJ824iZ4aJ6pJCEVHk2qLX0&#10;FyAPHUfC/bnq9VheRfTFRYbjK1stLYMqq6giyk+FxqSD7Oer1Gfy3kbDcFAmj0sSigi4UfC+ulvz&#10;56vUqDXtSxmnw9S6p9vcAuo8bmwPh256vVmqcfxaenaTy7gmxBG0X9vx56vUFFZ1Pieb5FJPIncq&#10;PLKMWCg2OoWwv8eer1JzFs2V+JSChlaRFeVlTyVLlj4aWP6356vUaTpnlaowOEYpUKXEsYYGVTuv&#10;odR4H289XqdM44piOJULrHaPfb3QCCRawPw/t56vUSLMfTLFa/E3qsVlSYwMEZQpNwxve5J3CxGo&#10;0789XqaafJ+E02JywwBYULKCbgE2HYd9Da/189Xq4DHMPjkkhNQAhYxEsQCAR7bDx56vU+1PXvL2&#10;RMC/llLNG82+MMQVuoF+1za39nPV6nbJfXCoxoy49vKJuaIOCCDG3cnXTXnq9Q2YXnOmwigpairn&#10;3JJba3cEE9tL2tfueer1ccUzdQMJKxZltGSwIIDAE9h49uer1JuT1LQYEktFRFpmgVbWCgkMbCxv&#10;rqPZz1epddG+uWMZoxKSOsZkR2YpcbSD7Bf6f489XqMzU5tnpwlPXTHc3YgkEg+J156vU50GPw0N&#10;Oj08hkfVmBJFxbX8uer1Ssfzq1FQrWgvaUAKI1LEEi4JABNhYi/x56vVCyxX4hj3+lVEjOtrpdCp&#10;H0g63Hbnq9Qo4Zg1RMokkJDXF/HT9Rz1ep9lwaWOJzAbk3Nu5HPV6gazfSzwYguHrEQrhd7DT4/x&#10;56vUHqNWUTlZD5kjEhLALYXt4eP6+HPV6lhl2BBO1VWjYJCb27E+P6/089XqfZammodksEYtK4N7&#10;aC5tr93PV6omI5yjpq1aWIhGVjrcHcPHnq9STmz/AIbDTzOzagXUOSCfHS9vp/v56vUAvUPqpHXM&#10;sWGThIDcSEEkhvbp92nPV6gYjx6TF4jVR1F1RywuCGJ+vWx/p56vU50OZcbxKjlpAdpa6hQDYg2t&#10;+6bd/G3PV6nHAaGeaUS1cdpVBXQnUi/xtz1eoYVnp8G3YhE1pnAXZciw79vHueer1J6CWWvnLoN3&#10;mPt3jUElvD6+er1DxhuUTVeTLWDzCu1SWuGuNPD289XqFKhy/SRRidfdCEggAFdNPo56vVJjw6KO&#10;ZljYbgNBYXH9456vV6gwqCKtLx/ZkvcaCx56vUtpooxa62B1vrbnq9SFxjKVBi0TGNN0jhU3E3Op&#10;1056vU0YLkPDcAqXeBHDNtubki9z2vcDvz1epUmA0shUC5A1tcac9XqzrhUcsaiosBHc6DsPZz1e&#10;r1BhtLuJQbQpNwbXA/L2c9XqUySGjHmQdxbW1v1056vUtoMYgnSwNiQPZz1epM1EEslWzt7wa4v2&#10;uD+v5c9XqCnqPRULYVIkSruANiQLi3h7eer1FBxvBFqa8UGIbjBNZRe5AJ76c9XqKh1X9N9JW4RL&#10;iGHxArHIzGy2AIJsfZp7Oer1VcdU6WkwyulwWsRy7NZjYFCe2t7Hnq9RRcz4EMFedqAeZFFoV0sp&#10;a9xbvpz1epP4bksYxOzTBkWw3Lcg663BuD93PV6hCwrp3V5aWGWiDuspJAN2IvcgXOtr/HTnq9R1&#10;OmtFlDMuHUmFZmo4lqoyrvIWIurXuDrYEaC3PV6hlh9OGSqrz3w+dIASzaWN9dD4XFuer1C/gHp7&#10;w5KU0BUBZEVDIFBJLCwt21v489XqSvUn0WYzUYNLW4PUFfLBCKwUbjbUk7b9/D6eer1EqreieM0t&#10;JPl/MkHlzQkqoBLb7diDYc9XqKL1u9NNTjtKE+X2KsbSMfLsLix19tu9/u789Xqruzj0OxXC8faC&#10;V/JgEII9yzMwJFtfb7LXH8PV6krlfBZsArAYFYqSdSfdDA+6LE2AJ9nPV6hz6h5FxPP+VKd4qdHq&#10;4kDWFwLE3IBANjrfnq9Ve9QcSwjE2p7bTGxBHtsTpY89Xqg5iFG1QZoWs4Qbm7Aki5+7nq9QNYhi&#10;MkbMuxdrN4sSLfD+Nvo56vVFwyopJHtTjasjOFBFwSNND27c9XqWOV8Wky1XLPRMyyBgdq6d9e4I&#10;7kfr356vUNGYMznP9BtxVj5rqALm9gOw1udO3PV6i0YjDW0tQzzHzYo3fft7eWe9yexB0+/nq9TR&#10;JSjDlLKEU7gyhdbXvYm51uDbnq9UvyHkHygBSUqWUi2pa92Y/DsB9HPV6olHFPRyLFU+/IisRtFm&#10;11Fj8eer1ZIk8xmFe/lGQkliB7xIuDc69xa456vUxxfNUsqXkKblbcGJIv3W/wBJNx/Rz1eqTWVV&#10;QJ4VrE98AAqO1z9GnPV6plRQVLLDR1pIja5T2AXvt+FvZ/Tz1eqb/IoqhFFQ93YWDg2AA1t7L89X&#10;qb0ghpJ5TVgGJY22m3vNY20N7X56vU8nEYcMpo5QGdiq7GK2Op+zbX6f1vz1erFPidLHMKryi8jg&#10;rbSwJ1ufjz1epmp655a3yMQSwP2ib6KG7fR4c9XqUMWH1k1bLLGN0RkA1Oipt9pPgfDXnq9U2loq&#10;yloZKaj2mSE7v0ltRfuD/Dnq9TKslas7Q1j3lYDzCt7hSdCP4c9XqlPhVIlN/oMrSxoVYdtRrfcP&#10;h2tz1eqHTVAq6c00MTLJtY7ipC3B0IPttrz1ert6aaKlWpkBmqpCU95ALL/i7XHPV6szyLCTR1N2&#10;YWa6jW3sHjodOer1SaSWRnMgG2G1xodxsbbT9Px56vVgr6GrFOJFmHkMAShGq3a5N+er1TEpqI1L&#10;TpIY5IlIQAD3iRpfx56vVhiSeDyli1cgakDt+9r+znq9UM1rCrqoIS3lW3OLC5I0tf489XqyxrLU&#10;VopwGeKVfdNtE+v2g+HPV6s7NTebNDIkrvFtDhVJHsBIA9muv1+3nq9UydY1tIQFDAIoYWsNATp2&#10;7/Tz1eqFTLTyRStWRKPK3ITsBJBBsQe5BHPV6mPC6oCvLwgmEA+WpFgCRa517jw+rnq9WemnY4cz&#10;ozGVw6aDsx8dB/Rz1eqdWirfC46OcbmVYgREupsQoH0nxJ56vVDqqz5bF4/JgZAhRSHAYgDQkDtc&#10;+A+/nq9UzE5WpBUR0zmaF3UxtKAGI9pHYX+vnq9UTDKmN0kgqLyRsQOws3e4+rnq9XGdKdo5jJAy&#10;vYBbDQgn3bW107n4fXz1eqAuIT0FFUYfEyFnX9Idl2BuOz2uL/D+BPPV6plPRf6P5glbdEoZo2Fy&#10;wJ9t9Dfnq9TVDiD09ZJXyqS5l92xO1e5K89XqUOINT1H6dgGaUrvWx1INiT8R256vVCNbLJUJS1Q&#10;HvkqtgLKoPbse1v7NNfV6nCqp6OJ1FNB5rP3YAXuAbG2liDrz1epX4LUzsUd13K52srXBNge2uhv&#10;z1eoa+nmPwYcwWal81lJbsLgDtYE2vz1eo7vTHMEmKU71OMNNDGdpX9ECWsfdUAH6DcHtrz1epVd&#10;ZsETE8lNVUke4Aq6q2m1R9r22Njex9vfnq9VY3UGIUkDRe8FYkmy3sbaXt4c9XqCrBaHzKcQyts2&#10;k+7b43H589XqbYJcWevmirEMjKx299m097N8PZ489Xqf6fDFxCjNLXruXeoB7Ekdj9fw56vVneOs&#10;oKtolQeWEBLhrkkm1rW8Af1156vVhEprJvMLeZKSQAbAC2lvr56vUzr5UmIL5iLFJ71iALkdve56&#10;vVD+XqvmbTMu1bMxGpNm7A/Hnq9TlV1jwVnycSMIpBfzPAm1+/5c9XqlS1NM+JicqFuiRbtdT8QP&#10;A+Nu/PV6mmeCWhqpGPZgQG0sPEH6Lac9XqnUckGKRNNRIT4OToLXsbH289Xq7w6chpxWOEF/cuNQ&#10;F0ufp56vU5GPzpGjoBvkADkAi4tc3Ivpf+nnq9TfeSaSOSoLCJwdwsdCb6n6Oer1OvmUU88dOyht&#10;qNZzYW+jnq9WCQ7KhTBtZjoHAve3caac9Xq7ioYqpEqB7uxiwuLWOt9Oer1O8UeyqQOQrTEBrjuB&#10;rf7uer1S/KpYKeWSnHmIXsFOpOvcaX0PPV6suFSzUbsYSdkoDbR4EeAvbTnq9S3w9EFR31BJa3gR&#10;2+/nq9SuwmGSesjWWSSQ99ugHfvfxtz1eoX8HdI5vmna6wA33EAW9vbw56vUevodV11TJTQxyhXf&#10;3ox/i2nva/f4c9Xq2C/Tzm04lk2noZZmSRCFJJJN73Bv9OnPV6jnVmYsco0jMcmy6qNbXLDuf1+P&#10;PV6mWbPGPK01WFkMZBW1/cLg9yL/AFduer1dUPV3H6WqE9OGCLb3ddQO/wB/PV6n+m9VKUyGTFIW&#10;SzBTYqfr7j8uer1Cjl/1IZdrpYYfPIdtNmhbv30Nteer1D1R58w54yJpVe+0jUWtrbtz1epW4fm2&#10;OZbU7/o7fV+t+er1KmkzMU1lb9GQdPbpz1epZZVr6PGMQRFtfW472789XqNLhnymG0JJFyB4a+3+&#10;nnq9QY5sxCaVy9yFF+9j356vUDeJVqCMlzuJNj7QDz1epDVlUrwCln9rWOtgOer1ISrnmklBSyoS&#10;Qb2vYHw56vUmsWrfl4yxHifb2/o56vUmI46qoV6uIk7wy6dlHfTxvz1epRwRYdR0TYhX+95KjuQz&#10;Gw+0fpPPV6gqeoo8w1socNdWJEZBJA7+PPV6lLgs8MEktFhyeWhVSVItrc89XqfcRNHJRbYD78gA&#10;YjQ2Pfnq9TVHg+H4QHrnbdJ9lEvZtbc9Xqxx07y2krO+v2ybhe/1c9XqStWcw4vjUVDhAUQxe624&#10;GxX26c9XqX9FR1eHUcdHCQCSVPfS+t/vPPV6nKWqXK+GPW1hV3O6xaxs3fnq9XDCKinzFEmIVBuu&#10;0aC9t3sHPV6n9aqGp81ZybWG0lb3AP3eHPV6ssmLx4jSmio4ztUizrci47689Xq5V+O4VBIKSNQJ&#10;+za+8QQeer1NwWlw4yYjNcM+tjrqfZz1erBhOAx49i7YpWIWIOh8Oer1Cm1KtJIs91B2m48eer1J&#10;zMGJVGHxBIwTuUm3b3b9vzHPV6p2D/MCgMWhElmuLAKutxz1eoBupWdJcOxWPBMJJKR2XuLPYkmw&#10;+jnq9SizNjowrJMHyKhpZo2BSxBHw+nW/PV6gx6a4CfMlxGtlJj3GSx0Kt9PiOer1Fp67fy/P9e2&#10;EU0vmRbvLY6FQBe9zf4+Ht56vUaf079MMD6Y5SjxKFE+ZddxYgAAHwHwHPV6kD1Xx56TFJaHDiUl&#10;kYAMCdSfADx7/rfnq9QU+n2hWo6m1VfNL5ySJIgLAMN8bAN8O9wR4EHnq9XfXHBMXyznOlzFRveK&#10;OTcy6gEM30nW+tvG3x56vUY3OuH4Ni/TulrFhDVhVHDsouAdVAPcHx7/AMOer1OeTMYrcSyjFRTR&#10;gSQJYdiN3jf+jnq9QUZBFLhPUI0zboGnldUDaAsTck89XqEjqDlugpMdpcWnBWeOdFYWAudBc6DT&#10;9vPV6hM6lUtNJk/zpxeXyd62sLDb256vUEfQvFUq8uVeHVJJSlZlsRYqPAfdbnq9SEyzjmFYT1p8&#10;jdtecaJckkBr2A9oOvPV6hm69UmH1dFDW1ylkLJI2l72bx+7nq9WObDajNvT6Gmga48o7SNQvsvb&#10;vpz1epCem7Cq7BMz1OFV0/mC8hDFdtzra/gD4W56vU1dS8Vmyz1Mw7EJ/NaL5hIxtW6kubD6gSL+&#10;zvz1eox3UOClXI09bGEusbuANdwAJ+jnq9QKekrM2CNg8+F0FnUvM5U2BBLE7iPDUn9Tz1eoNOtV&#10;HNgXVajx6KfbHLIqzbbkkFh3v/Edr89XqMB1ywmnPT1ailW7GlLGwDG9u9h9Fz8Oer1AN6PM7T5k&#10;wCrwJfNkFO0iM0gKkvuN9DY2/Uc9Xqa+pWXcLw7qvR12KqI6tWR0ZSQoVbEhidDoQLHv9V+er1C3&#10;12oqzOOTWqqNgP0YsgAI0FgAPqB1+nnq9SJ9KmF10eVHwjEpbmOQEL3IuLkd7W+A56vUnOreHS4D&#10;nOHGFUf5ZTcgAElrEk7T4Hnq9Q0ZlooM3ZJeJ1GxoC25tSGA056vUBnpSoI8Hx6rw2P9ze0gY7iD&#10;ctYX8P7Oer1OXXGskynj/wDWCOD9AysdE3FmBvoBr256vUIdN8vn7pU+JJESKuL9EpUBla1ju9nc&#10;6Hnq9QT+mHLeG5Wx3EKORxEwFxbVVJY3F7+3+PPV6nT1H09XhyR41hERmaIqSVIA0Pfw7Dnq9Qu9&#10;O3bGcnDEKv8ASRTQvuJuBqO5P089XqL304qst5f6p1FApWHepNgQFZN2oB1uSeer1P3qTweurMDj&#10;xTBFfzEVljFyBZ7ajXuNOer1CN0zCY/0tiqsRiE0qxlGRhcm+mnx56vUXboLi2WMl9YsUoYgqvVm&#10;WwJuFbfYH7/Zz1eownqFwuopsvTY1RgSgbnkYEncTYaD4XPPV6mXoji9Lj+SEgxNmPlmxBO1gljb&#10;XXUi+vx56vUF+RI8qZH621NdhzvTU9UzCRJpgwHc+6SBYMQOer1C96isPqMxZUkxTBFEs9HeZVUi&#10;xAt7uumva58eer1I7pdJ/W3LrYHUkPHTqhcWsVFtLgnv4c9XqBDp7lqLJXXSaYER00swLnQO97KP&#10;uUWub89XqMJ6jaKsnyxHVYcgBUELINCb+APtt489Xqb8geZm3LMtJO4KmBYyTYbCi2B/v56vUFfp&#10;/wAqplDqzVx1zkwSB0RmsAzdyT2sfo56vUJvqRnp4qWCso0IUfa291Pgfb4kc9Xqe8gYth2bckLG&#10;+iBDG/cagWufqN/r56vUWTo7QwZX6zYhF5irT1zmKwe4YLe4teyksPy+PPV6jFdYsgGpghzPSBSa&#10;RhIbWBKDwJ+gHT4X56vUz4qKvPfS+ehw9iI40kQsGBANtNfYCALfTz1eos/pIo8w0fUfE6CuvHIj&#10;++l7gou4I3/Bffpz1eoyXqCw5MLdcwTxk7JY7BbC5BvY/Tf9dOer1Cfl1aHOfTd6KM+XItJIx3EW&#10;Qjtr8T+vhz1eooXpnfMWCdV67CsXDpSyTskbMxCkDU7QTqCdNPjpz1eo1vqnweKny1FmKQLtiYXZ&#10;gPdAF73+i/PV6uGRMT/rB0++Tgk9ySMqLdgCPv56vUUn090OOZG9RddgeIVEjQTGR2Dmybeyhe2l&#10;zexv489XqOD6ssFp6LLtJmFFBKH3SbkBbN4+GuuvPV6pfR1FzzkuKWhkXyI7xlTqLgWP1A89XqKV&#10;g+GY1lj1OQHdakS6bh2Yu3vA+Fwuo+vnq9VtefcHwzHOmVdFIoaTyWABBP7h/Innq9RIPTbjUMrz&#10;5QRTT+RI25T32Xtf6Cbkc9XqCjrjlKbLHV3D8ewRpZYzMolJG0BPG1ifG3PV6rVMupTTdP7WDOad&#10;XN7EXItz1eokvRPM71vUGuwysDI0bTROmgUFX923tBXx+I56vV16oMr4LSVOFZjwKJY6wVC+c17M&#10;66e6fgdPu56vUeLp9J/OcgixVpPLCFRrfw0+vnq9RXummYKml6jYllWcG8MrBtNoFv29uer1IX1W&#10;0lBJXYTVowgkjnjvILAkBrsL+wgak89XqPJ0hzpgeYsgx0SSxzHySrFLFQRoR8eer1JPLZosCzzJ&#10;DEAA92YHsQD93PV6gB9YuN5crq/DsarAqz0jBw21QSBbQE+02HPV6jO9Cuo+B5pyaaHDXDlY7M19&#10;L7bX/Xx56vUXTLuO1GA9aK6hs0as58sHbZvBiBrpfnq9QVeqTFsNwDNOHZhxakllp6edXSZFUqrN&#10;dbuL3sAddLC9/Dnq9Rv+n+Y8HzRlhKuiVmhdF2s1gPs/289XqBfLS4XlTPFZW0toi0oV/Ekk2H0j&#10;Xnq9SL9XOeK7DsrpX0sbTRo6L7q6ID3uRqOxPPV6hv8ATTnyTMORRiFQdyNGtgbEBtPbfS2v189X&#10;qCyuxnDsE6rzVdNsWaaRSY1ABGtuw8Lc9XqUfq7osUzR0ojx+mjs1ADMxQWAA1sPaLc9Xqd/TViE&#10;OY8go1Y5Mk0IVfAKpHY+II56vUBeVWOX+smJYPFC1NIzLctoXUj3bGw/Lnq9S69WHSvB8dyGmcKa&#10;oelxGiEbRFCvvMCDYg/x56vUvukOK4xXdNktUN5nkKptck6EH67jvz1eoGum+JVOH9SqnA8VYR+Z&#10;K7DSzlrX7/Vz1eoVvU7SZSq8lRx0kISvso80sp1a4090EG+vc9uer1Bh02x5ajJlPlwOplpIvLcg&#10;AsB23N9Pt56vUSzrtnaoyLis9Gjh4kYkm9lcW9767nt93PV6qMuvfU6gzTmHFaOJJNhIklBlBuLa&#10;bBYFbkaG5+7nq9RTqWupBGa6mqWaMOYtzNvZNupBJ1NibX56vUiZMVfHcYggqH3I7kyEjQWFlAPb&#10;X9e/PV6hoyoZsJeOrjj2BCFZgCQFHc/drz1eoL+oHUWWqmkjwdN0Zby2I94MWNizW7EHw56vVgy9&#10;OKVYYElDKpJAIBKkj7Onh42PPV6khiVJidXjJYT74UEq97WLa3O7W4PgOer1BHm2oGH+clH74sQ1&#10;9dQNQLe3nq9QTx0cldEJqqMSoDo1tb6m2unPV6hNwWlTDYqacU9vMuQDawZdDoPhz1epkWnxKurq&#10;qordscaFnbcLe6Dpre2vx56vU0V0VPBTs8Kq1PUrfwOlvYfj+t+er1J2KpoYVWno1IMl7C2gFtfr&#10;+HPV6uccSIsUskZVIfte6dTfx56vUmKwLUiaSKyJFKFBGhIYE3Av9/h+31epPywfKEhm81j4WF7f&#10;T8eer1ZcMwn56qjAUhGZQb/ugnx+HPV6lfCJ8uK8WHm6C67CAV2k2vYjTXnq9UfD5aWeCRJQVdGJ&#10;vcWt7R356vU6UnlzwNLBICJTsJAPcdyTbwHPV6nePA0rNuH0yHzCGZTrc27207nw56vUhcxSVMcz&#10;Qed7sY8vYLa6/aOmhH6/D1epglpaeZ1lq7b3TsQLkJ7fZz1erAKqKVQIPcv4ACxFtPjpz1eqY8dO&#10;0KnWy3tp+8Br4WI56vU6iWH5aKsjB83aLm/gNCAfo56vUNfTvLlDJN87WIZWDKwv7CNB49u+vPV6&#10;hSzZVSxELh6p5UaDzL6MT4kfG456vUAlXIuL4r5tCu1rqLaDsPAXuR4c9XqFjKmT6amgL4oSrsXl&#10;/dFgRoO3w+PPV6pmdWwChwBaWgO6o2rZQbC48SBa/f7/AKOer1F9n2VeImvnUMyFAE22Fh31HiPz&#10;56vVOhSgr696aXci30bQ2vc201056vVNp6+hwR5HqpCY0u11FyfAaaD7+er1QqnGDGBUUiGWJwba&#10;7Tr99jz1epi8irxeZUo6cyecGut72A7628Oer1RpnjhVqSdAjop2N8e2unPV6kXJJWv2IQjTewv4&#10;nTw56vVhmhnipikSiYs4J0sQSfe1+A56vUoaDDIZE+XlNtj+6b6kf089XqU8aQUNWlOgLoSR2sCD&#10;43vfT4c9Xqx4hVqrqBFZmuoOnhprrz1epvxKHzI1MKbVXXw1Nuer1JxtxnSRyzWF7XuNO+vbXnq9&#10;UyjWeUySAlTKBt2+0d+er1K+hgqUkRqq8RG4C2gPxPPV6stbVfy+ZZGYe4T7oINx4HT9vPV6k5XV&#10;fmVHzRl8+XXYxbsP8P8AZz1epvqk82FZZCPMubj2Eam3tvz1erhXYkjLHRKLsrFtT4EeBOunPV6o&#10;U9TTzYlHIX2BwGsSNbeHs156vVPrZ6d4zWU8Wz3mU28PHTx156vUl6ilpZ6efFq3uoARR4Adzbnq&#10;9TbF8vTExg2+YWxB72Px/p56vVGUQoRFVMX2m3sN7aajnq9S9wSlkcqk/ui2l+1wb3+rnq9TliEc&#10;VLHJVzRrIS5tpc99Db8+er1JbHMNjNStXEIztRRoo3Ak6m4Hj/fz1eqdl2rdqnyJbLIqgsDYDX2c&#10;9XqH/Da7KVNSAV8vlTrtuLA3PcEXINj28eer1LijzJRUc3zNACsUpAJsO9rEkj8geer1Jn+a0i4h&#10;UBzo0qi507ixtb4689XqV2WMfwKlrnp654/KsgNr3W5s1tPG/PV6llNmqkpa+SDBCvk7ha9rbb3F&#10;tL3+P0c9XqVmD5lheZpKhisMgXsdovbWxFuer1Kyrx2oidKKnNoHU7ibE3A0tbxPfnq9ScxnM7Ut&#10;IyRgrLKQCLGxNtbj4Dnq9Qc4JjVemLU8M8/kJE7OXJIsoUgk+Hb2/T7eer1HV6LVWM1+KJVUdXF5&#10;E1v0l73UXsd2mmvs9vt56vUc/JudBCWwmtqP0TXFt3iL3v8ATfsfhz1epQ0OZI3x5mKboo9FYEEE&#10;A2Fx2uRz1eoP+ptR87h/yVJD5+24Pgygkn26gX56vVV51uyNTPVSCEXZGOm0gHwvfX4/Xz1eomtf&#10;gGIUwdJKMlQw07AW8Trz1epVZcw+vxOQUiU24LtjUMDqSNLW1Nvh46c9XqasRy9XYXPOsgKNGtgm&#10;o1vc89XqZJhUYPBLXSJuaxv/AKumh19nbnq9UKnxApADLbzZbutwBr43vz1ep/wuoSqAgqgAxY2a&#10;wsoAKm9u9vu/Lnq9UWOrWGp20cgaLWPa6C/fuO5F+/t56vU5QrHE4icOi2LBwdQPaRqNf17X56vU&#10;wmSKqoXli3vMjbDI/ZrnQKCLA+0g6/Dnq9U6ipKyjjE4VoyJFQm2hB8fq/Xtz1eqcaetwesminZk&#10;FUoBuBZxe9wfaPq56vUlZsRaKeWKBFVhY+8BqB3I+Jtz1eppxCsp5aRMJlG6FnWdVC2O64YE31Ni&#10;NPZ4c9XqZK2skkkcoGffZbqRoO1iL3+nnq9TJTU0kyTUdfGkaxOvy738B4uO1x+vt56vUqaDK42b&#10;jpHGQWC/DXw8Dz1eoRMv0VKlKuIxwAOJDHZrE6KSNDYEH9fZz1epX4XBPVu0blY7KzXFwDYk2tfn&#10;q9Sqhwzy8LSaVy8syKxJJIBI1Ck20H6+PPV6k9WRmOFWTdKYwFZfBVuSW1Ngb+I1PPV6mimxOoZK&#10;mknlDGfckbAWKi2mt+456vVHqPJxWBoAbyJsA9txpr9Phz1epmR8SwuSTzoSYpCqXt8NSfp56vUn&#10;Z7PVkCMWUjsQVJuCB256vViqYoKpd0/6PYG3AWsANCb/AE89XqZ6araOlanji8sdlv3PhcW8D99u&#10;/PV6m6omfztkbhCujA9ifafo56vVBp1FaXqEkKszEqABtYL3ub3FvDnq9XCrr4I4j8xIXbcDtJ7A&#10;DUC/t56vUyriUNdURyxghSNoJH36256vVEkkb+YCHzDtIPu/G/e/xHPV6lFNVU1RKHbdGYBYbbEH&#10;wFx9HPV6hi6dY/Bg9TFUvICkTK+3adxN7kAk2seer1WSVudKPqkkGY68DzRFBA4gQRKEhjEcfuIA&#10;t9oFyRcm5a5N+er1BjjUrjE5MOlLR0qRIElIvuLHUDx90fV7Neer1NlfHEGpaKlld/JYGwuLi1rk&#10;eP0Hnq9StpsaSnJ/QGeOWMsoQ3YWNrEmwB9gJ/bz1ep6o8SlxHDFPmFW3MXUgbyt/dX2C/YnXx+B&#10;56vUHU+L1lViHlyNJTFHtcbCGVbj4gfE9/r56vU+x4e2EK9VNMN1R3b/AFR2J0ABv7Oer1ZW9xTU&#10;wPuCHYQ17Am5DfWOer1NFSn8zovIWIl2DOSCApZSRp4dtb/Rz1epuxPDvmcJXDUZX89DGWS142tY&#10;kEePjf289XqDmWhqMq0f8pmllnWF4kJdrM40vYgC+ncgd+er1eq6iloa2FYAWJcEFySTYXuSdLHn&#10;q9TDiFNVsGRYdyo/mEXJtftb4Hvz1eqTR1T0UJ8qPfIwawNroCPtEfA6/eOer1RjiUtRJEjxmVIn&#10;90e241AvoR9N+er1dVS1ElUvlSbWHgRawAuAR4gc9XqReNtDVYYKee20E9wRr2NzrprfsP289XqJ&#10;rnfDaaKVoom3tGzAE2N92mlhqPZz1eoGZ94maMm+0lfu056vVhIZTY6Hnq9WeHcbop+0NRp9XPV6&#10;p8Tb/wDQljNywC62sfr0156vUoIaefC4I5FjPmsxQqxuNovcEDTub6g89Xqnk1qWpKiBUEdzvH2d&#10;p9h0JP0c9Xq8Ja6eVkMwMMwBSP7IHYnS/cf089XqULxYfHto1YKwUghiQSGGgHbvz1eqIHnRzR0y&#10;j9EQWDd1trp9Pfnq9WSqrohUmoD2VkK7WsCx+uwBP6+PPV6kzJLBLFJ8+W3ptL6WI8LA6c9XqyRf&#10;LfzKNyxenN73FjYgEMfHQ6c9XqeZsQngqHVlD0qsJBY31GgHjz1eqXDUu2HH52X3RcgJtFl+kagg&#10;eznq9SxwGvrwySbbC6hGbt+Xt789XqFpnrEp1mR13RklrsABp21056vUpcMxWomVJIWCuAV26W7X&#10;J+vnq9R9vT9JBX4TDitUhZtx2keF1sBa4I11seer1Dx1Fxz5RoY6iQRsAwlHddF90AeBHe556vUT&#10;DHsfjlqnpavSOYEMSbEgE630tc9uer1JTHM3A1KRCRTZTGiLa6n6R3v7fr56vUkanNcchkimjDkb&#10;lBGm1hppawsDz1epubHailjfYQy1IKu1tQoGoBv9/wDbz1epJ1tTDLG8tOu6OEAb1Oq2GlwT4c9X&#10;q7pcQrUaM0jt5UQBs3drjUkC3PV6nfE5XxZEw7CJFgkuzM2h1Ava9wfD26a256vU9ZQzJVV0M8dW&#10;4SWFyoIHusApGgN76/E89XqlU9eY6XY6X1axvqPq7j+7nq9UmWuHyhr0YqUUFRcAgEgEkj489Xqc&#10;IMyYzChrInMcpsrNHZSyWttuNdR39v5c9XqecExH5ZzNUgsSH9617MTde/e/Ynnq9SnwXE8VM4Wo&#10;k85IrtZR9LAG97+zw8eer1KqkxPyZqYhg7Pvd07bVYHaB21B11vz1ep2oMZamp2BJtVoFIZQTo1w&#10;xv2PhcWNtO2nPV6m1TWMXjiQK121a1rHtb6eer1T4KWgpKGammYbpwAoH7rA9x9fPV6pNG8lNSwK&#10;xLzU7mNj4sbXLm3wPhz1ep2y9XU1RWSVZgeO5XUkDdbxHtBA56vUo1zBUCpq8HoaZ5IWVJEqVsNj&#10;ksWQ3a5tp4eNh489Xqz4GuLPDJWVQMjvIFt2Z1YEXPY3t7Oer1KDfSYiy4bKjrNSKzoCSdh8B3/j&#10;7eer1KymrcQxCmFI4tLa1/3rWLAkn228Oer1LWFa2TyKNhvbXzPpYX56vVzo/JpqdaaBBJM7sGIJ&#10;IA7Xbt9Fvo56vU7U9HRvPT+TK0MsbkOoNlbwNx4jnq9Tw+YDTw19JTS7HdwqixuRa+4jT4jnq9TP&#10;TGmpzHWQNukma4YXsWUajw19o9luer1K6sxDDqONDHvilJ99Dobs1z3B73v9Z9vPV6nqjx+WsmRY&#10;pNsZV1OgBJ7i/wBA56vUosMx2plhlu21iBuuP39th7CbC3fnq9TrhrV7Vilqks0caqxBIAB/dA+P&#10;ieer1P8ANH5lWmBxAkRwvIfC43XF7+Pcc9XqSlfI9Yj4eojLtfQqtyL3AsfHTUn9vPV6k5U5aEdM&#10;gmUtIu7eAB7o8LeHPV6gDxzLdYfMMFM52AgSuAQdRZQNB8eer1BfX09RRVSx0bNIylyb3F1sDZdf&#10;bppz1eqZgedqyhxGKShjKRKq7g5u++5VyLGxUjXW1vz56vUPlPj0GJb3w8M/uASWtYNawtf4i9+e&#10;r1An1Jw7DY6c1SRWYI6G4DbrC+hGnfXnq9VYecMDgp52xDfPIZC+9GUBQ2ui2OtvaQPo56vVHyzg&#10;kWLVaUCAsalSOxBBtYX9h/Xtz1eoV8fijw7CqfCrG6Bk3GwsoP8Abz1eot/VPPOG4bRQZapw8kst&#10;9UQkBban2c9XqLRh8MWIyVCTlgARsa3vL9F/Yfbz1eo+Hp+wU1z01OJC5QWEsgH17hbnq9Rpc64k&#10;uHSQ4bIgJpFJDoQSzdrE9rHwB56vUVbN1WsmJbxEvnSKybha4ve4HtFv6eer1Afj+Ix0jeSxMjIC&#10;oGnh4n6P4c9XqQkmItJUCspgNxIAVbW0H8Oer1NuLU82KUzJu8uV/bYgX0v9XPV6m2WdPlBExDTK&#10;fK9l2C9/u56vV7BMVxbCahapGUl0Hui992ul+2o56vU8T5hrMSp3d1tMpOxX0BBIuSbHnq9XGkeS&#10;rqBHGf0asPdB7G+ov356vUv46asoKTaXCxq5F1sRce21xz1epd5axTp7gNG9TWo0laVPvF/dJJuF&#10;ClfDW5vz1eoIMy5sjxSqlqqUhYxKF2ooAAtcHQC9u3089XqTEGO7JTLTlkeUhLkkC19RbwNjz1er&#10;JVI9XUAwyOCNx29w6nQDTsQde/8AHnq9Soy7glTWu0lQrJEFN2OtjqD356vU+THA6KUQUrmZVH22&#10;Fve8BbUd+er1LTLLw1wdRIt1Wy7tSWbSy27WOv0ac9XqMThGH1U+XRgaI0hjKudthqLX9gsRp/ff&#10;nq9Qw5Lybg0djila9CkQMqDuu43OpsTp4eHPV6hby3P87idFRCbf50+0MQPe8FsPH2n+znq9Rvoc&#10;OwfC8VWY+6HEik2BUGNbj46/Xf7uer1IDB8VWrzrNTEstKbvFvtYHQN8Rf2Hnq9QyNTUmL0q1GF/&#10;o5KeRQASCS58QL3IHPV6mLEJ6tphDiitI24RGTaAwN+9hfSw8P2c9XqTVZiUBozWeb/pCExhTawC&#10;mykg/Tz1eouHVWKq+UmMlvPO4FbaF7abe2n0ac9XqIfnXDKFKryWlIcgOV22A011+J0seer1BhXS&#10;0/nFfL3xABbdh8Sfo56vVlpvlo5JaqhjYRBEXbfcN1ySf7LfC/PV6lHlvFmxyYVMd1NJdgjCwuve&#10;/hY+HPV6lZgLpiVdUVCylDM17d1U2IGgtcA689XqmYxhc+I4c5pVA8sEB7gG47sL/s56vU0TS1eC&#10;4cYFkjnmVDca3NxoCD42Hhoeer1ZMI21VGs9cgSPZusL7tRa30Hnq9UnMeMyYzH8uKiKjoqcRg7k&#10;INltqCvb7iPjc89Xq82PU1Hg09EdszsxW57iwBDftHPV6k1lzqfidHVTUlMQYQxLFtbjxsL89Xqd&#10;63Nnznl0cchjSY3YrYNr4j4c9XqTtbW4DUVKTVaGZ4TsVtNQPFrew89XqhV9PgDTeW8kdNKxIjVr&#10;ksBrpoe/PV6myvwqhoSkqxhZHdWJIBuDqR8Oer1NMtPSpNK9SdrG4H+sbXH9HPV6g/xPG56Kmjhh&#10;YLtIBWwOvgb28Oer1YabH5ZXVqmUESEoQq7SLjX7/Hnq9ThSU1D5SJTzBpUZjtIsbH23HPV6myTD&#10;cJgxtYIfeLgFt3ZSTcjx056vUkcWgoIpXaZlZQTex/wm4P1c9XqwE1ooY6x1McWwSXOl1PY99L89&#10;XqZ5TT4uvya/owWLs19SOwAP09uer1Ns8fylctFUEujqV3HwIGnsvf4c9Xqaq/HMWxKrWlSRpBAo&#10;RbX90A3KgX8fHnq9TxhGV/5pA0aX91twNr3J73+jnq9SypMEjw+pjSVQLqQdANewsPo/Xvz1epdQ&#10;U0sxpqVoi8JdELW+yrfTqOer1GrwOOjoab+VwlrABt6giwta1/p56vUvqBcQpEaqjb2bh7Bbw+nt&#10;fnq9S/GYMMw3Dvm5ZCJVTzFGl9wF9p8Tftbnq9SCnxqqzHUCimk8tJAZAqggjdci4BBuPZz1eobO&#10;j0dPSxvXgBpKfzRE7LcM+gK7j42Pt56vUbfC8cn/AJSkKHbUXXaACQEK+8p9l7256vUqaLN3yskO&#10;Jw7WWmDFQOyFQQQRpcX8Pbz1epKY/n+Omwurq4pAY51VjYe8SVAYAWBv3/p56vUDuE455mIGpCkJ&#10;KC5LsSe1wxt4jnq9RaurucsPxTEGjSRXuXbbvAJPbcexse2nPV6idw4g0GLTyA3LkaXJAB7ADW3x&#10;P3nnq9Sow3E0SrMtdc6XFtR2tp7LHW/PV6n/ABSF8yUMdaj+fuAjKAguTc/G9z7P6eer1NtFl6nj&#10;xCGmMU1OrKdwLWdT8PZc9vEc9XqMbld48Lwd5sMnELsh2sRd91zq3jY+3+7nq9X/1NcVKSOWqmqm&#10;dI6ZVY6qCSCPdse9r9/7+er1KjDIAtFUVcg8tHUlQGBI0IBK6WBt2P0+PPV6mGjr4Z6SmW0VTDT7&#10;kWdFAO4CzbiALlTofj9PPV6nkUNBV1dLVSt5zeXtbsNgJ3E39h7/AE89XqmYggrq35IEmJQ7G9gC&#10;yre5I9oHPV6kfVUwlCb4ysTSgnXW1vvtz1eqZhkmHw4n8nRwLE8qCRdi+7de+vYH8+er1C7lysee&#10;OKFE8ny3d2T94jxIb6e3PV6jAwY0zUfztxLJGkQKlbXBuLC2lxa5v8Oer1CrkRXmrvmK1hCjpL7p&#10;NiSBYgHQEkCw8f2+r1GdwSuixurpKGpQXjQKWAAJFtL2XU+089XqM/l3C6yioUoaWANAwVbm25WA&#10;1J+Btfnq9Rn8r1ceAp8zT2sAm1xYsCdD9RB156vUNVDUwHCpyu1lqhsANidxsSfs+2/bnq9VDf4m&#10;XTBZqhMXeEbaB5NncNZ1U7joL2Y2vr7PG/PV6qF66mpjFJJULIs0Uim6DcyjwNwLWYjvbnq9Udnn&#10;SGQSsJp22EM32iSRa4HgfHnq9Ug4PDCZq6JmWVxuaPcCo0I0Gunt56vUyw0710qyVcxhWw2Xvqe5&#10;v9PPV6pVZQUlPVGVNu3YrWAJIPYHQajx/U89XqT9NS1UtRJK4KofdFwRoT3Hwtz1ep9M0EUaUUS7&#10;t527iLqpVQS7E/Hta5v9/PV6o0LUK0Ucje68bMAAL7rki5ANxc89XqbkgrsWqQYKs0Qpm91hYbif&#10;CzaXPbvz1ep/neSKoc1jWbaEJb2k3Bt8R3tbnq9Wb5ybZDGoVU3Hci/AGx+/nq9XJYqpXkpxdJJQ&#10;si2HhfW/wN+er1dCTGaIzx1saXYIVuoLE6XANrjTW9+3089XqaoqynhkljmpnilDhPOK+7Y6hV0u&#10;R7SO3tvfnq9WOnraO8lYbP8ALkqU7iw/ePhr4c9XqlxV5rKd6YRbvMkBXaCR2A94gXAH3ePPV6lf&#10;gUdRRTRVNZCNisyjYbmx7E9gNRbvz1eoweE5ghxOOSnVd5XXeSLoLXB19vPV6k5V0Bp5PmRZlUMU&#10;HixINyR256vUMPThZKfBSkU95GCl0CkW9m4W8e2nPV6g/wCouJvHj0dNWSFYWAJUC+oHaxHs7/Xz&#10;1eoHsT8uSthJAWWWRgnsZLHtbxHe4+7nq9QtZSro6SjYKbtuCgqLkXvc+Jt9H9HPV6mnM+IRV08d&#10;NhLEneBtLC5IvoAT3HPV6lHVz1GB4T8nNLdXVU3gm4LLqb6MLH2fUfHnq9T3gdGuNxGpBAkjRl1N&#10;zce738Qw1seer1CzlnB5Y6OOvlg8kxb7EA20U6nv93PV6mDH6+OqqnrKqRljIIctYXY9m+Hs56vU&#10;h6DL1fWySY/BCpSELTqxYFjrc2TU201IFu1/Dnq9WbGsnU0uFTYjiYZ3kB3qjWIKg7b2+/Xnq9RD&#10;880boPJdgqsxDAAFh37HQ/dz1epT5FozHR/zKlbzY6ZQkduwGpaw01vqbePx56vUYDCMcirqWOGc&#10;jygFuxI8SbgG19LW/Uger1BxnOeZJammuPIZUckWIFidpt8eer1FOzZJVR+ZJB78aMqm/sPjYX8f&#10;H+/nq9TzglcssADk+cAQbgkbQPDwvz1epaZfrZGWSnMyJIy3RjYAMNbnUXsPDTnq9Q54LUVtQY0l&#10;2FXs12AG6w8PHsOer1RZaanlqWrKq0ajcAqmw101Btew7Dnq9UBquHDadY/lUq4o1ZiWZlNwSV0U&#10;i+vx09nPV6grxd/6w18laIPKWVg21blVt+6CxLWHhe/x56vUisxxPSuqwgXVlvfQKviQT/D6tOer&#10;1PkdXUSUxhmRQsQULa923gEX+n4c9XqDjF8NRKswwRkCL3yDqNR7wFwDofDw+Pfnq9STrjUT1JVW&#10;AZlAHs2j4c9XqTaxwSxxyVcexgTYnv7L3Ht56vVxkml1hkjJRbk3tf6eer1IjF5afEkWqKmGM3Ot&#10;xcAdzz1epH1dW0rooUmMfYCg2b6foPPV6mSpqGB+Wm90gsQdO99L+0c9XqVOFYkZFipZ4wd9wxC6&#10;nvt8L/G556vVOoTURYnJBTqxRypBA10Gt7aC/wAeer1dVuOQVuKmJBou4sToLgeF7f36c9XqeKzE&#10;aarjh+WuQwsFvqCLa6d7/wB/PV6uVZiu4j5iMur3UKjbXBA197+Hs56vVhq66jdyqKu2ME2Pe5Fr&#10;k+0W789XqaaWrL71DrtIO0g9zqDf2c9XqbENCkkiyn7INze+5vYP6eer1NjwwTSebREhF3G7Xsb9&#10;wPjz1erNWRz08SnYC7xhmbS4vqDz1eqGtQ8qRioJIJZ3NrmwACn9Tz1ep2xCtivDDHH9jY5a1joR&#10;p9fsPPV6nPDcOj+derBYm7W1N9uoudex56vVmxWjip1SoriGaFSwGnY9tP289XqyYTiFK8iyyLtF&#10;1OvY3uNDz1epQVcbRSI3mBXLXPvfZA8PZY89XqWWGVlLOITHKZDqGsCAGt439nPV6o9ZHNT1cYcu&#10;UABElzYnxXv3Hjz1epgopxIkkssrPsdlVe4+BI7c9XqnRzpXIaV0tusGbQi3cgH6Oer1Spo6gUgl&#10;Vk2ahR46adjpz1eoJ651ppqutqJt4eypHfwPifZbw56vUk3MEkyKpu4ASwta9tDe/PV6lZhVC+yG&#10;mnO1Gclz463+Go56vVBdzUec4XyhCXSNlFrjwH189Xqb6OdkZI1jBlLrct4gam/s56vUsq2NVb51&#10;VOndFOtz7NfZ+3nq9SMxOrjqZVSjQxsh7HUkj97W+vPV6nEU+IVUrNSld3u3PbadL/UR+uvPV6hp&#10;wynTCYEdowQ9rG1zuI1sfhz1er2I4/E3kgSEFmfaLdyAR7319uer1Q0nSerhop/dkYhrj79fp9nP&#10;V6s+KTR0sdRIjBSLEgWubeHPV6moVdUwSKOzRyKrk9r6d7+0Dnq9Szw4xiExwv5j6blHfae+vPV6&#10;u2ktWQotnWL3mW+o9gI7EHnq9T1S0sEsBqL3sb28CL6g89XqeUxOnip2fy1sLgaa6Xsddfu56vU5&#10;0OJVNPCJldSr20sBbTX6+er1JnNrVU93j1f7Rva5PfXnq9QW1mGCRWLy6Mb2J0ub6e2w56vUkhA4&#10;nBK+YJLq1hYBAdbf289Xqf1w2HE4Ip4GKNEwKKbaqDrfxuPD+PPV6psiq1UBUbbAFVAve9+556vU&#10;54bMgktGzM0BVS3YnxuLd/q056vUJtBjDxTxyyMoj933m7k3++/7eer1GUyPXU9dUELIqSI1thFi&#10;1tdO+ljz1eo1mVcg0S0UmLLENryNIo7kFgLkXJPhoOer1DDl7BsJNAlcIg0tzZdlyxuRqfb4689X&#10;qm4nlHD8SOxfdDQuzXFtRfTU2BHs8e3jz1eoCqfAcNp5jEt0jIsv+MMCCDYjQntpz1eoUaKmEOGz&#10;OxDKqhibGx3CxF/Gw/O3PV6u8rUcFLU7qaL9KACHIuNvcWU6D2c9XqHHAcDxWMfzCqo3kNmZVUK1&#10;wRYMBpppfnq9SvwXphmXMNbRzf5OBWA1FyCSWubnWw056vUfnp10loaakpsPq8PgbzGdhJYFixNx&#10;3Xt7D4c9XqONgPT2gwiWkjwuOOA08iSuF008bgdwdR9XPV6h2wimhNNLWwE7JLiy2Nj20H089Xq6&#10;xilqgop6RgAoJVmO29tSLe34c9XqSE/nyLHX4jH5alTYa3K20Yiw2tqdP6eer1MFRmOGtoKhKJmL&#10;QC1+x3dxp37AX56vUHCU2L4rU/My+WkbXVhsAckj/Fft4c9XqE/plkbDqzFqeunDBY3VjdiV3A2+&#10;gaX56vUcLGcTp8LwuNYVH6Fj79wQRqLW+He556vUBNdmeixHE/loXXyxdZNpGgPfUa6WHbnq9RfO&#10;s3UvB8CwclpVTbdHQWBLe2/fQa89XqIRnPrTDh0pkwqrV0i2WuygF9t9T4jW3PV6i6V3WnMeKYht&#10;w2UWksJVsGAN9W3WGlz4e3nq9TVh1Di2M4l/OsbqCVd2umpUhSRcDTsR356vUfTp/mjBsNyg+HUy&#10;Kiuq2ubEsD7Nfv56vUgc5dfhQYouFxSrTLTFlVANyMb2BFjpr+vcc9Xqdcv9YocbhmkxeeNHLIFN&#10;9q2W9z8QdNPh8Oer1JrH874BiAkqZJhJDEjaRsVC2NwSRr31Hx56vUIfSbqpTYZVYTiVbVskEv6R&#10;DuKlgbizC19fYdb+HPV6j4x9XqTFsG3owkqBooOhAPa3PV6mnAerUtXjFLRq5ZmLKQTZSR3+nnq9&#10;RoqbGIWFLXpvZWQ+Za1lPst8L89XqHbI3+kUz1JYH7I1AvY6/fz1eoYqIIT5dx4EDnq9U3EcRpqK&#10;EhyAFFz2sPr/AD56vUU/qXnJ6qsVaT9IVdtBa1h21F/p+/nq9QIPmqrmmtVIy7SW23IIAuTz1epR&#10;YPnSkVojUyiNXuQl9Rr4/wBvPV6ldimcYvk1hpn2ttaxYAjW/j31789XqLxnXMFYHjqaSUDYAx7A&#10;MLXYDt489XqBrEcwVeZWjZXIRA+jX2nuR/Tz1epH1c608fycLhhCVaRipJGnYHnq9Qm5Awuoxiqh&#10;rKr3Kcxg6qQDa/8ATz1eoSMKnws4xFglLEFcun6ZUJvr+8NRa1xoOer1DDXYJQ4ROK2M2UMzAFbg&#10;XuQfiNOer1McNGuJVxqyhk3BiuhACkd/u8Oer1CThGR6eby6kOI9gBERHukeB+Bvz1eoUsLlhoy9&#10;U/vFLXDXI7Ht+Z56vV6XG4o5VpoQpQhmJuACL/289XqmriVNTMZpCDv2m9rjW3j9BHPV6uSViiRJ&#10;5CLkNfb2tfT+P8eer1PFXiMlT7sLiy+3uQBz1ernhOL7VMTize23extz1epa07083vggjT2H6Tz1&#10;erJiWCRld0K3udfjrz1epqelnWmN1Itf69eer1J6jhkSYGWPatidQb/rrz1epYjD4Z6YeWNDfXXv&#10;z1eqbS4S0jimB7ff9fPV6lJUYNHSqEkOg8Rz1eoGM2YbA0UtO32BuAY3Jt/fz1eov+caCkgplxOL&#10;aI4wWJtYAL3P9/PV6mbJ8yYjQLh9WfOEhc2dVvYnQH3fZ/Dnq9RcOuPosy11OqHzFQqY51Q7VjYB&#10;QVBtdQBu1udPjz1eqkvqh6cepfTzE6+krcN82lkJImR2JIJ0BUr7pHc6kc9XqndP+hWM4hKn80p/&#10;JqRGpJcXBDfYNvu+nnq9Q5YR6Zs+V+JNNHEJaaMKVZWCjcpI0B7gjQ89XqHzI3owqoPmMSxOugu7&#10;bnDRESD/AAhWBOg019vPV6lzQdD63C8UfFqrEGpm1WC5YoSNNUsQfbqPr56vUKGBUWO5ewibC/nn&#10;qZF1E1wCB7QABYc9XqdJc+4jSwrRYtGZFhVfMYnUn6Pj8eer1LmtyPgebMtDFYKRTK6Hy3ZF3hu/&#10;3du9uer1EK6m9OcSeuOH1lPuBXaz7vdAPcWt3+vnq9Vc3qk6PH+Us+A2CDejXSzMQhPusLW1P331&#10;56vVRxjFHmKnxt4o95p0kdWudVZTa3a+ttTz1eo1/p/6t4dWvV5RzNRyDbaNGTbqwBK33G5Hgbfx&#10;56vUk/UH6dKrEC+ecq06SeSFM0Wuu4+FgTcDXW3589Xqr3zPQ/LJU4e1Owa5AcnQeDA31056vUCE&#10;6YfufD5SrorAaDuQPaPEH2/Hnq9UKF/JoHSRQiJJdNPeBB8Pr56vU21eMyi0sSGy7GDk2uQbW56v&#10;Urcs4tVYnXzC6eXHGDYnViT4fEDnq9U7EhDTVjSzyIkLL724ixJNram+nPV6kTiUlO8yvTANGoA0&#10;sd1m73+nS3PV6nUzSTTq8rGMFCpuo3XBvcX9vtHPV6p1UIZAK6Ag2ZV1+0FC/T2J0/P289XqS1bT&#10;uTTyFRIFuLG1lUm4A/Zz1eruljWOeRCt3dr2YXuNLAH6Neer1SZFmRpzJNF5khDbGA7Keyn2gDv+&#10;fPV6uVUsmIHz5pFVEv7oNiBt8D4G+vPV6oPlilCy0e4wkg+9c2Hifo8dOer1S51avggkof0hLDRr&#10;WIBNxrr4+PPV6n56ihWoWKrjDM32VKgopUd76j6Oer1MU8wqZliw7Zs3ASEqNL6mx+Hw56vVkxPD&#10;hUMlZTp7ui7msBcHW3PV6sNVLVbBLUNsTdva3dhYbdPoHj8Oer1SWxyFIjBEPMkW2osbrft9XPV6&#10;mudZKjEZp5rKUVCADqQT7O5sD/Dnq9SgEMkbCGlIEdhcHRtpOt/qN7Hnq9WcxzQUyUyv7pPui1hs&#10;A0NvA3056vU04kJ9qTVU9mkZvLC3HugEG/39+er1QIaqoimCxKC0ce9mOul9Bc+0a89Xqx1r1YrV&#10;pMN9+Q++zC1mv+R/u56vU+yzSRUUUU8bJJMCSDbUJYMbjS3PV6nGmLOryBVHZrCxJBIAPt+vnq9T&#10;bXV03mU1NDGU817bwLjQ6/dz1eqb5TGpkgj22Hc2Gp9pIHt56vVzdXhV3g2+Yg9xVBN27n6vDnq9&#10;UdcexfCov5nhloqmQOk1tBqLMCwPs0seer1N+HtPXVO2qCtLGHYXNgb6ka+Ha3PV6uKVWKtGZJ4V&#10;KXCsBa/f9e/PV6mdqGopfOrHk2hZN6qLG+tgSPoPhz1ernT1LnDVqqJB5kbMliPtXN93geer1ZcN&#10;nlrsSFbO+2MauOwsO1ifjz1eqdjdTLiahyFaDU+YLXuD7f289XqT9ZWGqNPLN77gMCltCBoo0/jz&#10;1erumqWEDQMlnZwEQaAd/wAjz1epQYMzVM71OJEIqr9g9yBe1v6eer1Q4D8rWeYsAdJSWJ0Nwt7A&#10;c9Xqh+Y8PzOJE/pJTfaOwFzpp/Dnq9USjnnO+WKO7Bk3p7db3APjpa/x56vUpJSs0XzdYVjdg3uH&#10;TS+ht8B489Xqxxmnw9ZKiUKZUYG3jsPYga2ve/PV6nKg+Weumq1YhWUf8RsdDb2EHnq9Tp85WUdU&#10;0ZdTGrIBYC1/bf6+er1LvL9W1TXiKnlDMh2vprY9hb9vPV6jYZFxeXD2jpYG3xwMtxc6WubD6eer&#10;1GwpcZqc4ZeKYqVaLVI1RRfc3ctrqCPo56vURfrplZsJaVvLKpEWa9rXOtr29g+nnq9RZII8OqYV&#10;qY5wzswDKBZV+N+5t2+/nq9TVA5p1aOU63kvew3AMQDf6Oer1NVRIkI3GYsqkyKg1vr2B0Onhrz1&#10;epQv5ckrLK2/f7otfude/wAOer1MuI0VWuJIKU+5q7+BuBawPtPPV6oMU9O9Ka7E4wXiBA221Unx&#10;076a89XqbIpoxLMrruSQxsLHst7Efcf289XqUFHIvzxSNvPSNDuGlgAbfeBz1epzeliWRxEpdFII&#10;HgNbXPwF+3PV6sWHmnmlLRFX1OrdlGotqCOer1ZMMMGEwSJYWuT7BqTrz1epHVsEsmIpM17mQsQQ&#10;bE9wPqHjz1epVYfX1WHrLIhEcl27jVgR4Hnq9TfNNV1vy8cIUuH2BSQBZjtJJsO1728Oer1KGroq&#10;fBpxQMFklUkHaVZdDr7ykg/Ag9vhz1eruJrmSlXbEoBZGUeA1bx0I56vVHlrF/mkM4QtC1wT4C4H&#10;Yc9Xq6pa44nVyIEZUF9pcWLC/wBRHs/u56vVm+dljd2JA2W3ItiF+g6afG3PV6nemg3tHJIdpv2H&#10;iO4A9nPV6lfQVHnDzOxkAGl7jXxHPV6hkwbCKtjBXWBFhbUXt9H089XqEXAYEpahKWVPMDSrtsba&#10;HUA38Oer1Hh6afyxq+mqqZlWeC0ZVRYbmvY6eOvcc9Xqtc6MZt/l1NHJK4R1shH2VZhYhgO/fnq9&#10;Vg+Wa6XHEWqkkYtGu8ndcFj/AHfw56vVjmxicVK4VOXZ7k+6jFQfp7fqeer1QFxWSKq8949hN9WI&#10;2ldR29v6+PPV6m6pwbCq0RT1rrth3XIGhPfw0tz1eoK8Wy0tDUSS0rFd9yfdIYqBceI72Atz1erF&#10;BnnO2EBCJJgCBsQ3JIA7AN9f6jnq9Qz5a9WmMYHh9LFXxNKtyHOhHf2XuLePf7uer1Gy6d+pPBM7&#10;Va4YGUTDTudf7eer1WN9J8PWtnEyfDXx7H7xz1eozON1Qoqbyr62/Pnq9QJZjxWJ5tivY6356vUF&#10;uIymqXYhBIbXuBbnq9QeY3jXy16ZbMVJGncKO+va+o56vUzQ2Uq0wA7m59h7c9XqhULYXNVMtUwk&#10;UA7j7pA156vU1Vc8a4gtJhbhIgwOguNvjz1epH43S1mJVy4ZRyWUsHNjbd9Phz1erjTYdHRzx0UW&#10;155WIdhYjQHufy+7nq9UqpafDCYo1Aka4BA92wOnt1HPV6mbDcPxhVkxXEWCotyNSNyjtpz1eqdQ&#10;4bI2ILiFY5NiN269gL/w056vUncyZupIZXw+iDygNu2obtY6ajvbnq9S2oaz+XxRVMKgKUDMRcG5&#10;tofdubD+HPV6ntcQipqc4rUJ7pNwTcgn8vbz1epPTyvmGqZZWQRAm6hgRf489XqV+GYbTUcax0MY&#10;EYtdRcj6vjrz1erLX4fIyjD6WSxYs3ssCfH9fHnq9UzC8DlwDDT88wLFrA3sTf4c9Xqa8PwOlFck&#10;8tyzFhuN7Xv4/fz1erg2H45maqalrKPyYYma0gdQSo00A1+vnq9SjwSgqUqYVpgRBY3JNgSPb4c9&#10;XqFLGjST0qLIyosY+0SLnve/PV6gqw/FqHMOLS0kbq8cLkKe4Ntf4j8uer1PxxKClpnpYUKJ7+4m&#10;5sDp7e3s56vUX7F8KocRzOXo0E3v6HuQb63tz1erhmnEo/58mBg32gqttbW7n7Pieer1At1w6o1n&#10;TrLopcIZUlnBX3rArpr9+vPV6i6+lx6nOOZqvEMTl3QIrM6bQBdr9r+Jseer1WC4DmXD8Ujaems9&#10;MC0QW1gChI0HwItz1eoCs900MmL+ZUNaznabXJFtP6Oer1BaKjHsrZmgxfCYmWPeCSNF2Ei+v0+3&#10;nq9Qz9V1kOBxYpWJ5gKI7XBKgaG1/C2vPV6hW6dYrhGZMgLPPGv+j29zU6ADU/wt8Oer1cumuIYd&#10;V4riNBG6BRKxQWG4C3fX4i2nPV6gbzlghwzqVSY7P77U85ZQtwQDoSbaEWJ/L2c9XqF/qjPW4tSJ&#10;jmHEmVQhX3LgsDuufdtfW/PV6lbgdbiGb+nKT4rtkkiRo2IFi3fwubGw56vUFfTOehw7G67A4Vsz&#10;uD/xI2tc/Efs56vUw5ny5h+AdT6DFqnSYsvvEbRZiLa/UBfnq9RiOs+FTYhlSJqYBmEZuoF9xI/t&#10;56vUhOiVYYMg4hh9Td2p2KodCQdLX+Frdvhz1eoIenuaq2h6nVdHUgiOonNhaxW1hYe0Ea3+J56v&#10;UJPXClhMkGIxLZ43DNe4AsQWt9X7eer1P+IYg2eMkRUWFOLzxBVZb2K9iTb4X56vUAnpfyFJkTqT&#10;jeH4k6ukrsUYMbhfduW9h3XFvZbnq9QneovKMZwtsYpFVDE6spVTuLdwT7uo7Dnq9Su6bVCZy6ef&#10;zDGlLTLDJG0dyNQLG31a89XqCD0/4lgeVc7Ypg0KhHMrFIyFAB3ENb2rcc9XqnepnKwxLDo8bolY&#10;yD3twuSRpdR7PC/1c9XqWGQag4t01NLWgSPsKhtWIIFhe1+er1AP06zjW5Bzk+Wnh8yKolUhxq13&#10;Yi5Hcam3wHPV6hl655bq6/L1V87H+kgLjdobHvo3Yi47jnq9TR0wqXxTIVNh+9ZBGgWbab2a2ov7&#10;NLc9XqKFlFc35b6zjDoHaCCqlddisVuCezeB0N+er1G6624Oy5KNQw82enUtYdiuvui/ibd/o56v&#10;UwdA8wrjOWmy/RsqpHckC5YknX8zz1eoF+oWW80ZN6sUVZgtcYKWaQ+ZHYkSKT4i47HS/PV6jJdT&#10;KFv83/zEKgsl3bcO401v9HPV6kV0Azhh+ZMvyZdoZSyx3WSM6EBr+3wPh9Y56vUXfq901qsr9VcK&#10;xmgqnEDS7Jo72IXde4IAIsQPb3+PPV6jn9RKSnfpe0+Hr5siwqUN9xLEaan9e/PV6gg6D5xlzJhs&#10;2W4T5FTAQGiYqSoBt+7fudeer1F36m9N8Qy31cpMw0U48p6mMslrMoLAnUAXU27f089XqsJzPbFM&#10;hbjtlPlBQNCP18eer1F26H5pparF6vKkcKqUvvsNRrz1eoIfUt07nXNdDmDBalqezxlgp0d91tR7&#10;D20/Zz1eo5mC4Y1f03hldbzvTq0ijUA29thcWt3HPV6i29M6yHAc+1mGeaFlqGvsvcAKPHnq9SJ9&#10;Q+X8w4VX02bsDJDrKrMqaM6Xta99Pbf4c9XqM7PQQ410y8yod5ZPKjJBubHTt9V+3PV6gj6ZY+aP&#10;GZcq0YWTddjfQqBexIPx0+rnq9SI6p5fxvJue8LxHCHYRVNQvnhbBVB7n26DwHe/PV6jKdSqKiOU&#10;56mq2yExat3sR4+PPV6i99C83YZVRTYFTTB/NmO7xChQQb/XofHTnq9RZ/UVSZn6Y5nw/NOU1RWq&#10;qllsCVCkjVvs2vYG3xA9vPV6rHMpVNRnDpqjYjuMlTAhdb3BO2+p01vpz1eoCOl9fXYTW4tk8Ltg&#10;aofyY7k3Uga/DUnnq9Scxpqzp/1PiqMPjCjEHj98XBK6bxfbYG9yB8Pp56vUZXqhTQ4rlWI1qebG&#10;8cfe5JJGtvG/sI156vUnujeMUNZlapy/R2cRtItjqSTfub30Nx9XPV6iq57zZinTHq3hckyhKear&#10;RF0IJL3sAdRr9Hhz1eqwrNE1Nm3pmYMSp90TI0odrEbtmhPw56vUXL0+YtVLQ1uAwMP0VR7xNiCo&#10;LagdhYWH189XqRnVauxTpt1MoM3m3kVEyRsnlht4dgq662sSD9F/bz1eo2HVPCZM/dMpI5VJ3wkg&#10;Ae7t299PZz1eoJPSvO+XsqyYDK4MoB3xX94E3JtfU621/p56vUU31F5hzf04z7BmGBG3VNSvlhvs&#10;ofG41uNt9P7Oer1We9Pc5Yjmrp5TY1OATUQBiDcEr4X+Pa/PV6ieZOzVSZb6nYhURsTJNUvEiECw&#10;BbUKR3F9fpv7Oer1Gf6sZIrMcyS2YKJwtRHeRbgE3AF+6/Hnq9Sw9NWI4xmHpykVbP5zRh0Ja5Ys&#10;O4J8ADpbnq9RfEpKPLHXOVJW2NI6+4NCSbEE/VYW56vUPfqB6fwYnklsRi0dNjN3AAv3Oh7e3nq9&#10;Th6ScZxNsNfBcam81ot2zQ2tc2PPV6nrqJgGB5Vz/HjW8LJXOAzAC5bW30/Tz1eoEfU3kR8w5BfF&#10;sKJ+ahRjGOxZvA+wdrHnq9WT0n78JyH8lXMRKhMjWJNmb7QB8Vvpz1eqfV4xidD1PY1bNHBNcoxu&#10;LX7i58Ldh8Oer1PXqa6f4DmvpwJ6liJ0uQ6asABewJ1F7W56vVK9G0FHTZS8pBeUXLHXUA2HPV6s&#10;WZaXEsK9QMRxShZaJYpDFPtuSzMPdsL2B0OvPV6lh6lqPBMQyE1LULGFkRWbzLC1xqb+H0/389Xq&#10;aPTI2EJkOPK2Dy+YtMqxr74ey2sNfHseer1ALnyHMeWet8NJVL5tNVTNNoSQij7NwNAd1jz1eod/&#10;VJmjLtH0aagqoElRYknnYIN4IHvAEa2sPzPPV6g59FPUDKmecAno8uMzRQKGUbLKBqLAlfC1v7ue&#10;r1Jrr7kzF8D6pUWbsGlMcVSQnlaAvJfufquOer1GE6sZwo6Do5NFiKqEFNrqACbAkfTpb+7nq9QY&#10;+jrNtPOZKKGMCBXDWOg11sL/AE89XqEzrZDhlN1Aw7MtPCVZtxlPgT4fC9tfv56vUgOugzbmTIxx&#10;HLiianSFy0b3ViQBqCAddTp8Oer1OHpVXFK3JcFBjr7Z4CEYtbUjv2Avrc89XqSucsLo8t9TpqyM&#10;bpGcOS3itxYAff8AHnq9SL68Ueb825TmxDL2xamABoyylkFrkF1DKSAT2BB+PPV6i55PzPj2A4dM&#10;a2bY8ujEe6Abagdzbx/v56vVXR6xuqtbiFe+FRuDFBtUsDYjfoO3svfnq9VQmbamTFcwNiE7lt2x&#10;GC6FgCQAbWuT8e/fvz1eoJMdxSmhppIMLGxNxdgFFrlgL9vDt9/PV6n/ACRGsuKw+ZESqb2sezlS&#10;Tck89XqXGfc4JT4fHQ4cojl3ElV7EGwIHfUDnq9QAYHh9DiWaFxDc4Sil37XchZTY++6A2NtdPv9&#10;vPV6lxiNdBhMEK0bh4HJfQXsS3YnuD7L89Xqb8WxanGD/wA3klSF5CdsRuSxOl9Povr+3nq9RfcT&#10;nP8AMN8i73UbiQfdZfiPbz1ep1yrh3zVNLLVQl7SJtjUhSQ17kHsDpppr9XPV6lM1f8AzPHoaXDI&#10;C1DT7xMSQW3hVCKugXvoT4eAvz1errMKxy0UlFPEHXRnW2hBuB9Nuer1B7ieA1jRR4bSRiGBRHba&#10;ACFPYaCwB56vU302AyUPmYhXG4iOq2Bt3tp43GvPV6mWqxJI5poGVjGfeBtbX6tOer1JhGBluF92&#10;UsbdwSNQBrbnq9Uyjy1WVxetiPu2vttr37C/a36+HPV6njEYJsHwwwRhGlYh1k7nTtfx056vUla+&#10;eur4RFQz7ZrLuPf6R4ePs56vU7ZZwLFKZBU1cbOrsFLlfcJJsPaNOer1L/EsCp4zDR4SwZ/slV1D&#10;km2lri/PV6kjNiFVUxLDFZPI8xL2ILEXsR9HPV6kPW0C0rDFZHDyOgu57NY+z2jnq9SWqJqytxeS&#10;FnUQkgxm2pB0Ye3T9Tz1ep7GCQUtIlTBOk7gv7ibtyAD3bggDXwsT8QNL+r1KITxTYbSssB84J+k&#10;G37N29vY/r9PPV6pFNhtTNOKehlSL3hteVC8aEnQuo1IHs789XqNn0woq+SnmkmiULGl3bRUsim5&#10;Gth8APgO/PV6kH1Ax4U4loILbyzMLjsh1v7b89XqCfAsPmqa6KvUlSu4bb6G40aw0uD2v/Tz1eoX&#10;aWtliwoU1bVtO6Kd7ttDEC/+EC36/Dnq9SBlmlrK1azeDE4K7T3HiDr+znq9TLJNiGHVUlRCqsJN&#10;LEA7bdiR2156vVHwWGs+cmWqkRlkYspAttBFzqddD7Oer1JTHp0kkeNJNwD7SNRqO30gc9XqkU2K&#10;otEsEi3K2NgR3Gut9Neer1KRq2vwrGaLEaCOMK0TFyTfY99F22swPe/1e3nq9SKxaqRawuF3ICbh&#10;iTcm57g3HPV6k7R1HzwdiAtyAIxqARe1vHnq9T1h0dPSULmctvFywtfuT256vU9SyYWksbUitHI6&#10;qQSwIP1WAB56vVMpEXzkV2tNqbkm3t56vUz42Ep6JS026pUM26wsbnwA9njz1epFT4xXyRmp8wSC&#10;+0Adr218fDnq9T7RViUkKpHdrqAxIF9T7Oer1ORjrqOjM9KN25i6KBckkWsNe/PV6nuaephhSaXc&#10;WkQnadCDaxuPjz1eqBVNFSQgyf5RmFwbGxA017a89XqSrNJ8wzqoB1F/Z8dNNeer1S2dNolma6ro&#10;zMALj+nnq9UWrSmnbzIBYJoD7AdbC/t56vUz0k9SkZnkCyAHTcoJFj21Hhz1ep3psUVqaSnYAge+&#10;QALa+3w56vUx4hUw1Em6iDIqgCzDQk+A9t+er1Z6ijhlpopCt7tc+3T4d9Oer1ONNg2GVNaskl0t&#10;Zg9yBcDQEdjfnq9SijaZpERFLFSQzAAWvp93PV6nKbEKAoYfK/SgEa/AeHYG556vUi6pmqKkWuFj&#10;UXHcFr9r/C3PV6k7X4pLh+PxwJGTFOvvHx3DQgEaduer1KnDs1o0dmCyst737i3gdb89XqWdJjzL&#10;T7JRuWUhwgIsuugH0eHPV6uNdIcUiNRIDaXcLX1Wx1Nx7eer1PRxOkpKyKpji3mMoqKoH2QLi4/j&#10;z1epbYZiceIxq8RZX/SbgQBtBJ1vfw789XqWGCYy81CKSQiXUoLdhbQe32Wvz1eoWsvYjiqolAIv&#10;MMviBdkA8fDQ9uer1Z8QolXFtskjy23EObEHcADc6ePhz1eqBJl6kq5pmrFJgKlNsZ2ki1iSR7Rz&#10;1epfZPz2csVtNlyEMGCI6KFNtoNitwLaHve3tHPV6jK4jj6YesdbTK7S1KC4GtmYaMPaB7eer1P+&#10;H5xK0EK+YxkVQ3cAs6/vNbS5Phz1eobsCr2zBSmmqwFcoHeVmNye7dvA3P6k89XqDbPXTqlzDhbN&#10;TMshJbaqizD/AAk3t4jvfnq9RR26XSYdUyR40YSzO8d3kQMWBBFlvqLd7X156vUlJchJRI9ZCqg+&#10;cS5BBIsdbfTz1epC4zQmmxdZYEHmqxYB1DBr+0MDcD2c9XqDLPFDh2KYhHh9GoG9P0jjsSP3QB8d&#10;Tz1eoI8dpoKeVAbTMA7Xt2sbAL4fXz1erNTwxLFBNDKNrblIYWvqSQO+v6/Dnq9UQxRz4mFjWzux&#10;0vYEEWG21zpbX9mvPV6lLDHIsJOIbURiVC3Jt9JIB+jnq9TbI0bTGByFjiO7TxI0Ht7c9Xqj12MS&#10;VchhBHlxDw7i50OvPV6kXiWNx+WUikLEFrsSST20+HPV6k++JLPMyByWA8ddD93bnq9WGKepmnhp&#10;vM3rcLvIsFGtr/Rz1epSU2HvRLIjEO1jta4Iv7eer1PuE4XHsepqBpH70hI+z8e9teer1L/C4YVq&#10;BNGQ0blXTQG6kdvovz1ep4w6kovN+XqomK+Y5IBN727g+w9h/Dnq9UxZ4KvyaXy2hRCwO4bWtbxu&#10;B356vUzrX1UVQlBHM4CSFVBsQVJ8T3NvZ256vU4V+Js9A6UDAobAkDUi/wB/fnq9Sajr6dKtJJIh&#10;sN/e0vcfDtc89XqySmj3jYN3mAt3IAYai/PV6kfLi07SvJE533KlF1BGv3X56vU3QTF/eqbRi4YX&#10;79769+/PV6m9UrWxPyRZoZffNzqBe4AAB8Oer1Y6uajaQ0UaP5kZBYXtoTobkWtz1erBWQYaux6O&#10;Ih5CxaRmDe9axB0H589XqbBiElEi0UkYZ3uu5T7o9unfnq9TdWYRTYhJFLHp5fvfRpbXnq9TZU+Z&#10;HVxpAu4RKdFtcknW3PV6o5mpvlSzoUKs3vH773+A056vV6qZqSkSsw9fMVmG4kEmxHs+nnq9SjwC&#10;tdp4oJBdkIuVvaxvrp7Oer1HR6U5rGJQxYVEzWLFddDuA8faOer1DNiOFw4dBLFOjTTC0svvEhE1&#10;sxvoCfh3/Lnq9SfxWaZZImpvdcoCdAGIGtzftp+uvPV6p8GJz0VA9BDeOSpKqwVFYhAyt9qx2k21&#10;IINiRexI56vVhqUSHFZVmLRxlS6MDbXaSB3Gh+J056vU31VQ1JRUgo2BrZG3SlxuUXFzttYnTx56&#10;vVwxOtq8WpVoI5DuRldASBpu94fXz1epR0ONQyE0UjDbHZnAt9oAqVJ8R2Ovjz1epiE0JaJULqhZ&#10;xa5uPHT4G9uer1TXMsUUfy5CRkENa5JPh8Nfb9PPV6g7xaerxKnqqmRLS0JjUFh3Um7W9ug8Oer1&#10;Q2WrxglywEaRbkGgNh7R4Hnq9UbFJjRU1MPMkjkCl7AXZlF9AAb/AFHnq9XOaup/nBPISKaoUEs4&#10;KsARcr71iD4Hxvp356vVAeu3Uq1lKQsaf5Papv7Lmxve3hz1epjkrWgrzU1qbw24bybW3dyb+II5&#10;6vUksZxKvqaSopsNRI6e1mkba5Yk/ZW9yhFvA89XqKh1EmemeKoIUJvKsthr43ufHTw56vUCUr+Z&#10;I0n+Ik256vVlZ1enG5feBtuv4W0Fuer1cImMTq51FwbfQfHnq9T9JiC1WJCSnjCJuVox7CnY/Qfj&#10;z1ep5xKqpU2mpJLXLEi/cr/Hnq9U+JpKumWcJ5qSAKqE2Og/ieer1RHo68SribwhUhBAUkXOvY9z&#10;z1eqJXmvq42xcxbPLX7K6gEN3Pwtfnq9U2jxTzqeWWeYRPKosWUixA9vYgjnq9XCtxDEpqJKSvjR&#10;0FiHVQGZhqPjcDnq9TjW4tX4g8kJijljCJ7wjCkEAd+x0Hfxvrz1epnxPE0epFNQwKWBIEh/eULq&#10;Ba36/Tz1ep0gWL5SNaRxYs5kBuew7A/Dnq9XKjVqhvmYYvcmDBtx7WNjoPb3t9HPV6hTwONpMOkQ&#10;JtVQG7X1+Hjbnq9S+OGtW0ytO4KSAMFNtT8R8Dz1epV5XwtaibD4mg2BnMbEdyT2Jtrz1eqwjpnQ&#10;UOXcAnOGyiOCGUXDd1badfb3156vUGnULqElbiRD1LSPMu55Cl9baXIFtfjz1eouOZMxDEpUkUF0&#10;iuDtIB+JB+J/Xvz1epir8Qac0tdS23EGJWBAAI1ZmAtqPgL/AJ29XqRpx3+X0bzSsC7uQBb3rk97&#10;d9fy56vVlrMaeolWlu2+zLtXsQfH7+er1ZUxqijH8tkTZGELPIv77W/e+I56vVIXFZUgaNH98Fba&#10;W923Yc9XqckqqaVTFtCsVvcNY2IsQLWOo789XqkQ1P8ALqJwIwUZN6G9gRc99b3HsP8AA89XqeKQ&#10;YutGH8vdJGN8hUX2odAT8D21+Hw56vUosJpsJpaCSZpPNMyhEDXFmuNO3h2/u19Xq5/PU4gSSI3Y&#10;OLAAEdyB7vjz1ervC8QmqKiSAoyuGYgupta/gD4ePPV6l3hOLSU9V5DEWb3ja5BW9iL+BF+39HPV&#10;6lC9WlNN7oRg7kLe25V8Nb6e3+7nq9UwtFHVb/M8yYjQLcgfR9Rvz1eqFhdelLXCSIn5ZtyFGNzv&#10;ubte/wB3s+7nq9Smlr8JeUNPIIfIsVDA3fW4N7gAfCxv3uNRz1erNFU/6ZPjcEl5JRt8sagrcjeF&#10;1sSPEfDvz1eqacQ8/wAuhj0EEXmBgALtchVt7dPE/wAeer1PklZWvQy0FM+6WckbUUKwZu4BGpPh&#10;z1epTPitTh9FT0TKd21dxFlKFNfe9hAFuer1PeH1lE0X8yw6ytV2LszbiSO+pN+er1KWgrFrcVCh&#10;rTICwbsCRpdvbYeHPV6lPBVYn5QeFwW8xd7AXJA72+BH7Oer1ZpMwVFNNHUUsCsBLawABNr9+w+P&#10;089Xqe0xyCnmnrp1M00iW2i1gL+GpAOvcDnq9THT09bTVQlpwVWZ1IDMW3XXXx7gnnq9S/wmgipo&#10;FSKzrFdrCwsx00tb2ePPV6mqoxWlOJbJYz5EboGc6ra92Y9+3w56vU5V2I0rzxy4bL5cKEMY2tuJ&#10;P7x9oJ1A8Oer1PdDiUUUvzVPKEWRfM11LH26/D9dOer1cabHaylxqnkrZAKbcTKoIuLajXW37O/P&#10;V6lLDnaqfF4zPYBWLEjsyeK7raH6b89XqUFA8AxGTEAUJIZk1Gg1Nuxvp9fPV6l0KymFNR1VYwNL&#10;GXeVQu0uGFgB7t7i5+F/p56vUnK+gGKZZqsKgnjhsVeNSoYvcdye4Ivaw8PHnq9Rff8ANthrYhHj&#10;iu6Swh4BEZG8tg3vMSnYsDfUi9voHPV6gvzNhL4LLLJTRqHiBF9CAN1j9X66jXnq9TVljNdRhcE1&#10;NQQtLI5vYEAG2gAvYffz1epsxLGZqyWaSpj2CRXAVgCN2u7UX10sAOer1Fb6j4XTTRLV4Qg3Kx8x&#10;T3DHuB3vz1eoM6fyMq4TPi8z3YAXBUg3P1D8vD4c9XqTj5pxCvpmram8ipuO0D3bEfE+A56vUVTN&#10;WMnFsV82pKoschSM6bt1rm/wt2H189XqYcHhnqaz9HZjvGntW41Nvv156vVaH0dy5S0mGJUGCygg&#10;7lfaACNbgDv8PHnq9Sfz/jb0mLmMJIwdgLi7KLH3dP4kfX8PV6gTxKSKokjS4MssjFTcCw1NtfZ4&#10;89XqB7M8bQYhV0cpQzwOUJRlZDpclWBKsvxFx8eer1BfFUKs1o4zYbtfAk9gP289Xq5VtVUwUnzY&#10;F3V41sNdCdfu56vVHxSGml21chCgMpNgL3HifpGnPV6mtnSKKxBU7x5QANrm9tfhz1epwqZXhlM0&#10;rkyRpusRp8B+3Xnq9Syy7RGSAYtfa8pG4EDboNT27/x56vVLxvGkpAaKhk2wMTpf97v2+J56vUHl&#10;STJWvPNUtKpACpa1vibAa+HPV6owhkgaVGQQxyMAmt2JOpufA89Xqm4cuG1kzxzDdIhCk62ufZ8R&#10;4kc9XqX+HYVTYarTVkwA3aqb7jroBoRz1erBimbsQekljpIjCD7sZ0sQD29t+er1YcIosRxmJHET&#10;KshszEaXH0c9XqFXDMKwLLygtUvLW2Vtp+yt79v489XqELBOqM1NI9I8TIEIV3GoII+m/wCp56vU&#10;KmW+qcU2YWwBw4esp3VWZCVUJbb4WBN/CxPbnq9Rz8mYDSYdHhmZaezzgrsU9/u2317256vUYeta&#10;vx6uixRGCqoclFvYXGoYadiTr9GvPV6gxhqo5s7VGHxlIGG2MmRwiqNpbepJFwRpp42HPV6l/S4x&#10;UYfWU9VI3lpGxFw1zJb2D49/Hnq9QhYliNIWWZIynnBpCHNyC4JGjAH9R7Oer1AXmaSGnqIosNic&#10;CUDef8XvXudSQfEW0tz1eoPc3NS4hhZkmkM0nmsim491jf3vboeer1FMzbQRzxPSFF3RqQbm7HXR&#10;ibc9XqLrmLDdkpikBjKoCTe1ydO2ne19eer1IykxlsNQ0EMjSRhid1tp3dhqOer1PWWcUaavkSdy&#10;PNFtfE9yL3vp489XqWWHsaPENqllaQ+4O225uL+0Hvz1ep+lzTiMdWuHShWhjkPmsB7u0ai3xv8A&#10;Tz1epQ4vLR4j5tNShWLx2MoAsGI7eBJUfrpfnq9QeUuPTU9THAW3A3RRYXITSw56vU2YpjlLC0zQ&#10;RM5mK9iNqW7356vUiKiqrErJYo20ZQwvc3B7356vUl1qq2PEmSkLRWtqnZr/AGlPfQ+PPV6nSnx+&#10;qmqVnZGgCki58LaAW/Pnq9UpqmKQtMGIkXUE3sTe9/Zr256vVgxHNcZkWdjvmQfZHYE9ieer1NGM&#10;ZwxLEY4Fg/QTLbdtJI+Pc3+HPV6ml6mvmdZHmMjKdzMzDUm+gt7Pbz1epM5ixOOmlVpzcyEWB7E/&#10;x0789Xq8gWSnkZ22blHhqGv4H4c9XqmSzyxE4gFF0sm7x2+J56vU21OZKeHc6H9LKAoJFiddNCOe&#10;r1QMOanqppBKxbbcC4Gu7vr7Rz1epxfGPlcP/lM4NQpUKALGy3NhYnnq9SVmcx16jDhdiDuFwdth&#10;caezS1+er1epcUlxooz092U2t7CPEfs56vUocGwGQ102Iy+5LOzaEXsvt08T356vUp6L53B5SKZV&#10;YStc2FgTa1z43A56vUoqGRkhmr50M9StyqDUgHwA00PPV6hMw6KCpZJiNU8k7RcXY67SCBqOx8Pj&#10;489XqGmapbDhLQxbXlcLcXFluL2HtsPZz1erKuYqijVKdyCilCxLXB0va3PV6sdXmfCZqkKLTJfc&#10;yWFz4gW7a/HTnq9SxwLEcv4rVoqwyU8rAC4AItbbtFjbnq9Rr8jYfSLDKmGi6tsIuAqe6NDYaAn2&#10;9/bz1epeYbj9Zh1MzVRAqCWCxXAZrX+ze1yQLgD489XqaMRxNzDC2H7ilQhZmZiFDXsVt7RfUH7+&#10;er1A/mjMWIw4hHSvIoViIV3EAG4uSBpc/Rz1epuOaP5RQNLVExxu3l+9Yg6HXnq9RTOpdXhE2NrD&#10;TsspjhZmIte7m6697r9Q56vUFdK8kMhrwykvs97aWuFGotoNRpfv9J56vVxOM1NOk8jj9LGQwA0t&#10;GD2P1c9XqVmGV1IsIjoyxiktJfW9yCSL+B56vUP+RsvU2L0ENfXy+9skZAT4DsD4gg256vVOxeKu&#10;p6apo6ONmWqItsAOwaDapFmt43vce22nPV6v/9XW5pIYKOHzY5BIpsrBtxLC+ttdCPutf4c9Xqeq&#10;ysaFY6XDwB5t0O69rAXv9QP8Oer1R0r6Koo0SCOyXKgKDYnsxHt156vUoMNrcLDunllvKjCLraxJ&#10;94n229g56vVHkaqFHICypGLgv+8QO5Ovs0056vV3FgwFKbk7A6qrFwCb+wX8Qeer1R6PDWpXmSnI&#10;8yGRQxbT3Cb6HXUX8Oer1Chg1fRpXQLEold7xmS9iLi9u/PV6hTy5WFcQbcB5UTktG5tuB7W01t3&#10;+rnq9Rgso4qMXxqjokhEcTBixYkWsw26Ea3B76W+/nq9Rlsp0tBhGLPVNOrLEGWRLqSwPaxHbXx+&#10;7vz1eo1+SMfqqoQSYjEYqaY976keH7vs789XqGSixp1r/lMNpt0Mm4CYMQoVf29vHnq9RlcMjira&#10;WKOn3IzhSL6WCgey/fXnq9RI/XFkSizNlWV1j3l0YljqEsRrbv8Aatp8LePPV6tWPqf5eC4tUrgq&#10;7o432sRba4BsbGw0+HPV6g4d6R6gVawhfMjK7iTqWBCm1+4P62056vUzPGhP8tfV47qZNLjxNifA&#10;/nz1erlW1vy8qUW23mACMlQSTawvbwY89Xq44RV19ZLLNiGy0EwhIUG/vrcAjQke0i9vHvz1erOw&#10;ojLKk4MbKCqkHU62NvgD93PV6osjQOVpaYebuU2GpJa/j9Hfnq9UsBI4ZlsIyoXQfa8bjU/Vz1er&#10;lUx0iUEXyxu7MW97utvE+3nq9UGjSHEJzW1bliWbVwNSD9Xfnq9WWpjeOpNZABH390nQj269vZpz&#10;1eqV81McQhSpusiRKjsPEE9gf4nnq9WXGpTgSfMVAeojklSJ9iF3UPoNoQXsPFiNPHnq9UWjlnqK&#10;1lrIfJWGM7I7i8gsQCQLgMfYfD489Xq40rfMU7eTGsckym6MLAG9tbd7c9XqfaCkpcJZ2q3ZUcgM&#10;EBJJIFgoAJ17Hnq9XoKmWaOTCZgyib3toNiAt7ew3A8eer1PGXMUraavFLKCIjpv07rqAe97gc9X&#10;qMZlgRZnpJIZgEmZiIrLqoU6HQWse3f289XqMTSZKXBMtBq8hZyq7SLAMLGw9lxz1eonvUpg2KAR&#10;FmKsNyi9r6g6+N/Dnq9SAwoQlWomhZnMg8p5TqBb3rezT9bc9XqXy4hQ4eJ8Nw5086GMF7gG+7xH&#10;a1zz1epNv5FXjUVBIdklw7BDYG+gsRe/wvz1eoZsAyLiGaMOShSTeI3sXGtv3baW1W4+vnq9Q3ZM&#10;yLHhNDVPmCNR8jIqglQA6j7Lm1yD4gEnXx56vVOzHjNfSUsJpJ0FNU2QoqWK3baAD9GtyPbz1eoG&#10;sahSGreiqgTEjhlXxsDcd76c9XqFfp/lmpr6qnefdFCkoZrWIsw1uNRz1eqd19y1TZVw1zg7BoXJ&#10;dprEXJBBHtuB9XPV6qr8eiiaY1kIEg3SLue4DW72FrbgDz1eoTcoJTU2HeSFYKFu+0Dsw8dfq56v&#10;UIMOEZlrIflKRYJKOEFtqwhXVSbi7g66e3489XqC/NVJTCpnpHlB3AM1yALWuFJ07dtdOer1ABjK&#10;pXRS4bTlDsGhQ3NlPiRp93PV6krhnzFO/lyGxkVlb2j4kc9XqeMMo33pUV5v5swhQKCWHazH4H8v&#10;HTnq9Rq8Dp6qOjiwapIaSEuY2UaruvcE67gB21tfUDXnq9UPMlTBiEsAlXYIvcYWI3lf3m8L+Gn1&#10;89XqccOWkpsOYGNHa4EadyQ3fcND38P7uer1IvHYVpaxzEBBGoD7QBexOo+Bt+XPV6gTzA89Zic5&#10;+0t0VWJ0sNT8Oer1OmCmllSA1TsGDyBgfav2T9B+n6uer1MuKU9QmJStO5Mdj9kXPvHQEfH489Xq&#10;CfEVqaTGGp4k2wwgm7WuUN+1u38Oer1QapJZy70u3Y9rE2v9A+rvz1erDJFUVCiY2VQbHt27eHt5&#10;6vUm8SwmOpcSoQ9OrG6jwFuer1B5VRRQmH5RDG8e4a6ga3JPw56vUxYlHDLOtVJ2ckkDW5B94A89&#10;XqesIp5KeTZKpX95D4lSTfX2W9nPV6lUJ6YV70se6BjGrbhre5I0+kc9XqY548Kw7z5K6NnV1Kjw&#10;J9ttND8eer1cIkXyllpPdWwK+JAPYfDXx56vU31MziMSgqjkkEHW/wAV9l7X56vU2rVuUWqsAxYK&#10;T3uPjf289Xqd2oKWILW0jHe28lT2J8LDw156vUnE0YJVL7z7nbv7q6356vUpxRU9K8TQEqqgFkOo&#10;Jt8fjz1eqPJTsVlqKhlXcSGHsUX0156vVEmnhpZ45IlBUgi/sA1sOer1cUxOndA0sTTBXO3wv7b6&#10;EaDw56vUJeBVVDM58lTHGgIKm1x4ke3nq9THjYOJ4kYGC+XtLhrgXHbbf6Oer1KPAqalpqJJFiFk&#10;UFgdbX8B7QPDnq9Te1AtfiXzM32WuUFr2PPV6lrTU8dJCIXURmwIt2Fzr8eer1caieP5QI0nvK7K&#10;q9wQx1N+er1NlRDR0KCKICKPvcW1Y+3nq9TZAiGpaQuRGgY+WALX9vt+jnq9TPLWhonelldlEguG&#10;ACr8BfUjxvz1epIYqkxeZ2+1MF90C97eC9/y8Oer1JgQFleQqA32gASCANTYc9Xqf8LxzylcVR95&#10;kKp7osNNCeer1YZwlTtpqWS6BbWtoT8LaaHnq9XKSnjKx1NI+zcB5g1FiuhA0Nifjz1eqAs9VDV+&#10;cAVVmFx8D4f0nnq9Sq+TNYUaAKPeA3jvqbbRa41uf1PPV6hDwvDqalQxxR+WSbsxsLsBpz1epkrM&#10;dxKqLQoBaMgWHfvbQDnq9TJiP82q4d8+0JGR5dlsxvfVviO3PV6lNh0y1X+lIApVFF9LXXS/189X&#10;qzV9NSwsaiSMzPP9pr+6D9Fuer1Z5J6XC4I4p7bQAv1nwB56vU+4TJUU0CNSNtlQNZtBdTrtOh8N&#10;Oer1N/nKZmqVbYb2YW1N/bz1epYUSIKbyKliqNb7Jse3fnq9XKCamp0FPUguovtY/T3I+PPV6nek&#10;rqdI0eoTcsjmy+wAdwRz1eppzhWwJSeXCJPNAX3tdtj9Xhz1eoFgfLrmw+Jz792VpLjc17bV8CfH&#10;nq9UyspWZx5Mm0n3bX72Jv2+PPV6njDJJBQOykBj7igdwB4/Xz1epgeR3xBlezb1BIF7qFHYfTfv&#10;z1eqbQY1TYWjSNe0f1k9+x056vUojW0WIL8qW8zaVdbXU3+142Oluer1KnBc2YhTVcdZQySAqbNu&#10;JBLX79789XqsS6U9UDVxpQSMkm8ArdySGNgQRrpp9/j489XqPJlKahq/LpqBBJMqtPtXUhgpG4gL&#10;Yjv356vU7fNUEyvHUWlJU7iAfdI9hGmp9nPV6gNlw6vhqRNFTBxKxe5+0q37EFfZob+znq9RhOn2&#10;QKvMeHNg88Xu1EgY+7YKt/sg38O/9nPV6ja5b6DYZRUED11OrSHckj3uFG7ufgfhz1eoZafp/huA&#10;0q4dSIrylDewuQjE2FySRrb6uer1KHL+To6KKOB47yQICxOhJJIFv6eer1GdwHK2K/yI19Qu0J5a&#10;Ie9h4seer1LPDpcQoMNWpj993YqDYgFFNrfeDz1epU5azZMaiSOQBIorX2iwJv2seer1OwzLTw4n&#10;NS1Y2Iq+c7nQKp0W48L+HPV6ktiGd6eSbzhKkYf3QGawAI72+Pfnq9QQ4lmPBoqknCpYzLOy7pQR&#10;ZQSbg+Ivbnq9TzgeZcGrMQjp45VkWZ1U7bkEeIHu/wBPPV6jcYDPhuA0s4NjCQLAAAAgd76a356v&#10;UHfU7qE2W7TSPup5kuLWsBt7eHPV6q+epPqIw/DpjU4QERtru4YgksNPDt9fPV6q4ep3WTEsyYgk&#10;8lVcS7gqbzpfxOtyOer1BFW5qWCgnweojWpad4ZfMcFijJeyrfQXvfX2Ai1tfV6lVk/FsLoMONRW&#10;ypuJZSoIY2Nze/wOmnPV6pFV1kwvDKuChj2h2RgJCRtAB1v4A38Oer1CBR57rKilDRSvKrpvFr7R&#10;p7fh7Oer1E8zr1lzBSYnMtannhwIwCdUUE/Z/jY89XqZMs9Ys2VONRmWWnmw9NFVx79x7Adyn26j&#10;+nnq9Q5YJmTGZ6WXEY4jDRzBol1IV2j1JBva4uL/AFX789XqEvBsxV1ZS0eFzsGVUIJHcEE6hh2v&#10;p7Py56vUeTppm4HBVpJ3eRr7SyA3ZjYKPAgi3c/Hnq9RwOnmU63D6oVU9nuu+EudzXOpuTr3t356&#10;vUbvpyJagb2fckSklSb3N9Rbnq9RusuJHDAijV2Achfsgi9vu56vUpsRxyOGFXBVXAu3a4sLHUc9&#10;XqLx1O6lS4NQCmL3hmLMbHUDtqfZfw+nnq9RUKjqZQ1Ek1K0gMkYYsS2hPt79/6Oer1AJmPrphdF&#10;VPDTTBpY2K7d4JvY3Frk28Oer1MmE9TZMw4rFVyM8UMigKGYkB079j2NwP7+er1L3FOolfBiEUFW&#10;bBXUMwOgA1GpI0J056vUwZtxKtzFSp8hOw1stiAQd3b2EEDv8fhz1epkra+qwcHDokeVSSSkRLMd&#10;fD+/w56vUMGTsqjEtlXLGwhYMWDJZi3caFdRbnq9Qt4xBRYLDSYRgzWVvd3nQAE6judRftz1epSd&#10;OsuVMdaKqRAze+6Egi9rgD7j256vUYBsFkxbb8xt37doAGg9uv1jnq9UODCaHAJ2p6kquxAVB03W&#10;8Pu/hz1eqTBnOncCKFBYW1UAAC2nPV6mibF6uesIjkAQkjW4te+nPV6nPAqadf0dXa4IIN1IIPt+&#10;H9PPV6lJXyx09GZbAK+ltCBbTQj6P4c9Xqaoq6UgVLLsiNiuoN1HifpItz1erOmPQVDmBIyFuxB7&#10;XNv+Ig256vU/ULzGyMpVbA7rm99bjnq9Qg4PGGKSRGyrcEH2j+jnq9S9gq4QR5p8L/Dnq9SjoYKW&#10;pJM+it27ac9XqzYjgGHxIrx2JF/p8Oer1JxoxSIYxqB4m2tzz1eqZSTTRt7treH0eznq9XVbVyG8&#10;JHu/eRz1eplkwGnrgfMFwxJ1/X289XqROdsgmswyajoY0IdfaCTpfx/Zz1eomdblDOWAYqslMo2q&#10;7WUkgN7ey9wOer1DVlzEMYgpQKtkDKSAAvh9Z+rnq9Six3JmVs34dsxSCORypGirpe99f2c9XqK/&#10;jnQbC8GqTX0kYaPaVvsvY3uLfd+fPV6kI9dT4FNPDNsVYIy53Ahbe089XqCfM/VGHDUeqoiWQ+WN&#10;oJ0LHuPhz1eoKs19Y67EZ4KAAiwUBRoQxvqQPC2l/jz1eoOcudWMbnFVU0TtKVcxkWsQN3Zb/R35&#10;6vUYjI+ZqLEqgtmigekWQ3D1DoS5A0IsTpf2+0W56vVYB04y9lbMdEYcHdpZI7rtsR9rTsCRz1ep&#10;F9VuiFKlDJM0RKAO0m3Rja50Pt56vVW5nPp3S1GX5ahk3Mr+6kik2DE7bjx0Nzf2Hnq9VDPqy6P0&#10;+U6iXNNBQWmmM0koiUKI1Qn32XQAaeGp7n289XqKD0lTKtRm2P55JI6mUJ5ZDAIxOtyLXNvbftz1&#10;eo9+ampcDwWWqnGyAgkOblWI+0T8B+XPV6q0erXT2nxKhmxjL8Pm2JbapuTuuSwGlrn9Rpz1eqvv&#10;EcOZMwNSYlSvFCWDE2AJbv8Anbx56vUicT8yLGKuocaKCQpsVKjsfZfnq9TFsSrheb3gVsbE6G/b&#10;TQd+er1KPC68w1MkNFTbqliAFNrD4k31HPV6l5i2FGrpDPMgWZFW691DfR4jnq9QdSrJJJ8tVWZy&#10;RtCgAEA/ZFrm4789Xql1dPVLKghBC7W3btQCfEfR/Rz1eqKlfbEPK2qY2jO/doVNjr7NTbnq9XIV&#10;bQL5M+1lXaAwsQGPa556vU6RmWOn212173BZBbQ9v6L89XqT9bGaVDPYmOxBI7rfwF9fr56vVyko&#10;bVcZKhd8V9SLaAWLew/Tz1eqdQV01DLA9OA4AVSjWsbA3OoPfnq9UdK6WSeZqlfJCMG2Erpc6qNB&#10;4a89XqdJa+OeXy4FSQbD2tdd17Dvz1epqnwuOOEJKWQoV1HbU3sfp56vVnxXF/5jAmG05C3ZQLWF&#10;tfD6eer1cZ4mot0bRtMzta4sQAB4A+znq9SeESwmSeEFSCdl9SSDpp256vU5hXkZYom997biBew8&#10;Ru+Ps56vU70i7MRindwYZVcOSwuLD972H4Hnq9WGreWcmelk3d1Itew7La3Y+Nzz1erHTBZ6jejG&#10;aY/o1S9hbxA+nnq9U9Ejo5Z46yNYlkXywF94gD2nvbw56vVxwyWI1M8MURCFQiso+yV9hP7Phz1e&#10;p1kxV8Qp4pFO9UDRKG7r7QBfxOvPV6mCPFPld2GqA7+WELewg3Fuer1SYBPUMVE4tGF9w6FSb3I9&#10;l+er1Y6Qgb6dQXCkN9d76+JHPV6lDh9csdEnkQCMsCUXx1Yg+0j4Dvz1erlUCGCMxYgNCS1kAuxI&#10;Hf6Rz1epKJi0JrjJHG0fulVJF7G9ve56vU5mnljpHswLj3nsANxv9Yvz1epPYpE0RQgnc2pW9wLH&#10;X6uer1Z6WaoYPHHDtCkAEgga6EAe0d+er1NfysM8zTTPZSxWw7WF7/w/W3PV6pZuaZKCFdA+7Ttt&#10;IJufp9nPV6sE0FClGi0qb5Ha5Gl7HwBvfTtz1eruCi2zfNop95GCi97SWsPpA+HPV6smFU4q1fzp&#10;LeWjKhOgvq20fx56vVxfERTQp8uS3k3VRoba/wAD+vbnq9U+kipQGxKFjsd9oVh9ok66Wvpfw56v&#10;U31gMWLsGaxka5VR2ufaB4Dnq9T3/K4fPlEr3A0ia5JCkG99T3J+PPV6uctPSFVWRg4CBXcdywNg&#10;Pyvz1erJ82yReVOAyFthOgJBB08Povz1eqXTRQPIXNyB3BOgJOg9tx/Tz1ep8y9iQhxSalpV0iAJ&#10;kN9D4jW3PV6jR9MMRUQTq6lyZFIfxJtbX2356vUcHps8U8c1FMwiMILMJLkED/Bbx+Pbnq9TP1gy&#10;iMx4L8zGVBsY0vaxsfG/hbnq9VbGacvNR17YVIB7rAKFA23U3HbT4jnq9SaeokG6ngsXRjcMBqo0&#10;Pw156vVmkwdYt0gQL+jAXX432gdvp56vVDqJo/dYSgBASw0vfUA/Rz1eqLic8Mixyxbh9m+2/wBG&#10;vPV6knUQSz7qRGFju+knXT7tf7+er1TBQx4dStFSFWlW2ptcEixvz1erHgks8VSI60AE79zaXNv3&#10;R4G/jz1epQV0hwy1TExYSKSdbhb6dvEePPV6medUpKZhT3ZDZ91xcG+txz1ep0kgFVC6qGtHbRrX&#10;JBBY89XqhQNHW1KtVSlJkZgDb3SCNPHuPbz1erPAr12Iq23fEAxDeAIuPzI56vVyC0yYhAJQpZlY&#10;2XutzYEjwueer1O2IQzUlOY0CqXKgMBrYm1vr56vVgoqFaJHUEn3mH03Gv33tz1ep2nRGp0lh2lU&#10;s1lJBBHtHbt/bz1erFUu0VLJiqKZGVLLqCTc2Iv+fPV6uqSOmqpUqNvlrcE3t7zeIPt056vUoaWV&#10;6eSPz4S1PuI3HtqdB9XPV6lDSwyVEyLQ7EG/UFtbezXnq9Q24bXxxM26VUSJRtUkE39lvjz1ep+w&#10;HFZZ3go3cRglmaQDUnv8O3bnq9RyOjOYcPjxCjgEDMBIDvta5B/ePbUac9Xqsxo8VfDYopqcBHQB&#10;2j0Bux90WBPh3N+er1Weel3MNBmy1NoxAQMjWFjrfX4+F+er1Hqx7p7R1FKJoo9rBBbaAST7dPbz&#10;1eoGMf6WJM6Wi3Mo29rKANQfp56vUFmM5ExrCozSnbIZLk3BIH0W+/6uer1Jetp8R86CiK6pq1/E&#10;Dw/4Lnq9TBitZSTsI6tFRk3KDpcKT7f4c9XqRWLZNqa+iUUAXaGCgG2gPjz1epd9HuhWaazPVK+H&#10;yEuWBYWuNt9Dfte9vH+HPV6tivpHlCuwPL0IrW/ShR9IH9nPV6lnmOv8tbSkC1u9zc89XqBrEZEl&#10;kaUgE3Ouh56vUg62upHBSJyJXvqNLH+jnq9SOrqGk81lWzP+8T4Dxtz1epJZnq5RSCmhUFgbaArY&#10;f289XqTGH0lbBhiGWT9LOw7KABa/fv2vz1eqJIn8oQ7m3vLuU6+J7W56vVhosMqI6WVpJAhsxAsN&#10;xHhrz1eqPhUiwwNUVW6Fgm6xuQD/AA7+PPV6m+PFIcTxaN6p7RxgqG7DW3s+jnq9WYY7U1tQ1EYl&#10;WGJja5IYj/kHUEc9XqiY1mqmWg2xyWkclNoHfsP8PPV6s2CUeE0ztiE9gwUbQ1ve73v9HPV6ltRU&#10;0dRuxAMEjS2gsVt7Bz1eppxFoMwUv8vjYqkLFlCaeO3W3PV6lDT4Lh9HQHDoyRUsA4JBsW8L/Dnq&#10;9U+vxF8BwtIaUpJObgINoIex/o7Hnq9TXlyavp4JcTxMLIWJADGxViNLAWuB+we3nq9T/RztUFKn&#10;EAQAC1iCRz1eqLR1UuL46YacbqYBRtA2kG5ufo+HPV6l3Q09VJXCnjHkog97aLhQT2/t56vUsYoq&#10;LDEaiCARlSd5AJ3c9XqLD1gzBWPP/K8JlMsMmjBb3LDvf+jnq9XumOA12C4G+I1qtE8jhlUg/Z/v&#10;PPV6n3NeO4pBhU0kajdKpYLoCAB9A56vUw4NjkWB4PJjBgO+VA4Frtutb8+er1BLgmKVGbeoMhBX&#10;dGpkN+6qSbkn8rfDnq9QGeoJMLzDjX8kqKcSAMgYMAbsSNQP4fXz1eoSsr9MsC6S5S2YUmx/LR2L&#10;LaxOtr99L89XqbsOx7FMHwsIYNsYlkcFTpZjck+Pc3t8eer1OOaKEV9TStUsQXJAAuCoPYeOnPV6&#10;m7PmP4Dl7BqWiqyUmBRkIBYErrY2uO/t+PPV6hyxinGbunpIiBj+VWxFjdu5a/x+HPV6kr0dWGhw&#10;KpwmJtxANwR2Pa3PV6klkTL+YKLqdPJVSbqeRtgOgAGpudbnnq9Qm9VqOjpMSpJFA3FhttYM3w+m&#10;w/W3PV6hNzRTxRdN6SoChBLESWPYG2n1jnq9SC6D5uw7EcIq8ApR50tLK6v4g+8e3u/635c9XqTe&#10;D4C+G9UpMWncLHMXEYuQQSe1u2h56vVk63YVi0ldBVqfMUBArMLqpBuD9R156vUML7KrpjStXO0s&#10;3kkPIBYkgDUge0+znq9QA9BMambG6/AqpTLd5WK3tdbm1/jYW56vVjzJJlrLfVekr8QhamhDKwXe&#10;Pea+pJ2210056vUYXqzDhWb8my11HYvLHePb4m1vDnq9QN+n0VWG4bLh2IAAUUhSNSLlltoAPDnq&#10;9QddSKnNmQeqVJjGARRGKqkUzPK5XbGTc2BUgm+ltPZz1eo4/UDBpajpx89UKsskqg7NtyRYEG3s&#10;N+er1F36EZpFThVRlelkWSoR3WQKQRtPj7Qfo56vUmMyZMoMv9VqLGKeySTeX7moDWe5/Ybc9XqM&#10;L1Rolrctz/In3kic7VXcb27X7689XqLf6Ucx1uNUVbguKrtnpZZAyWNwLk/w56vVE6x/y/D+qVC9&#10;GyKYWV2IFiQxA1t3FvE89XqH/qPS1GbundU1NfdIFZiDYEAC7afTbnq9Rc/TRSYlh1DieG4q52wT&#10;F4hoCQbkX9otfnq9SK65YmuA55ocybRHMlQjNYAmQbuw/wCJDuf2i/PV6je1T0GdsiCoEYYSRiRm&#10;FyQCO3xt489XqLX0EwzDstZ3xGWkfYsjOoRm13biNBqB256vUgfV1m6qyZiMGa3KxR0nlDzGF1Ad&#10;gpJ+s2Nv2c9XqODltJs3dNaWari3CWlFx3H2deer1Fr6K4bQZRz1iLYcfMVZNrG2itr7gHY2P53+&#10;I56vUovUQ+JQYBJnCBN4jVmI2gXAPYG4117/AB56vUM+QUxDMXTalesAd5INpta2o1Ovsvbnq9RY&#10;um8mG5M6qV1B5Gxa0jdIbE7w1rH49tP6Oer1P/qfw6ow7Lf9ZsMH6RZEaQ2JsAe/9v0+3nq9Qp9G&#10;xV5g6bU82IyFllQn4gC+p72uf4c9XqCvJyUWVOrFZ5MaQmS6ACx3sSfeJ8b6AfX7eer1Jv1SYfmi&#10;bBWxbCUZhSq5QAA7iLG+unfx56vUpPSn1LxvPmTPOxWFo4kDRubEElRa1jqe3fnq9TFnfDcMy71Q&#10;o8bUGL3mYrYgENoS31HS/PV6l91Ww05pyTK+EHZ7hAYk3Ud7j6vZ+3nq9Sk6F4hNjWTfIrDvgCso&#10;0IJNiAdddLX+/nq9ResGwlctdW6qslJHm2CEi1/eJPf6Oer1TfUvjdTg+CUmZo1d0DWvoTuU3Ova&#10;2nPV6hHyBmCPqVkiPEakBkeMBwt7EW1/v56vUXjpRlCmyfnrEaBnAMs8rKLk6M1wB9B56vVh9Vzr&#10;JlWCrMe2KAsXc/ZQLqHPgNQdT7Pieer1GE9KOdEz50m3UYE5pyInkFtSAfs+0eFx489XqDSGlmy1&#10;1fEToVScuxBvoSbfnz1ep1644iaPD6bGqajMiBksRqQVbUd+/bX6Oer1GPyti1FnjpqjTgM8sBFh&#10;YgNqND8P2c9XqBr0/wCCDL2YcRwDEj5jUbHc9rFhdtv/AAWlifHnq9QU+q6pwKqxOgapg8umpJi5&#10;l2kG6i67TpYhgDcH29r356vUdjpNPBn/AKbQwQEASQrHrruWxFxfnq9QEdJ8mVOQutE2A1wL0E/m&#10;hdQDpr3+IIsOer1OXqyGH/yKKSliO2GZWvoSoUhu/buOer1Dv0Oz5hmeOnyxoolCxbLgXBJBBv8A&#10;xuOer1FN6YRVHT/rHiGGTSb6aSZ2G4XIDMNBfUAHT6Po56vU/esbBaivwOnxfEaL9BCVkDlQCWHi&#10;D3ta2nx56vUZf0rzUeaOnFJIYRssVPY3FtAvhaxH6nnq9RTOqvSKoyl19p8ckkeKirZ18tA2ist2&#10;OnbXUe3nq9R/sfpKiqyI9PSWkSBDrp7xt4+Gvbnq9QWekCWtSqr6EC0YqH2pY7VJJJ/Pv/Zz1epg&#10;67ZGp8P660ebXRoVd1OhJB1AFwdBqeer1Gk6g4JiOL9OamajXftgZymhLAC+ns9t/p56vURX0a5v&#10;xytxvEcKrdJo2a9+4Fza30W56vUOPqDSsqsxYVW1IZYIywuhN2YAEX+m556vUtKrLeJdQMpjD4G3&#10;K6hALWJPtuP1+7nq9SN6HZMrMq4/Ll2qTWPd3XRhc27+wW156vUK/XzLMuW6TD8w0cKyJNbcdq+6&#10;Qxtf46H8vbz1epnxvLwzvkBVMhRHRRu1AB7Wt489XqB/0yUFblbN2J4RisqMtO7CHbexU97/ABU3&#10;56vULnXzN9Jl3HqPEsQ2rTswG4/u2IsT9/hz1epp6p9LY+snSGtrqeq8opTsYz5gUn2ADcNw0/Pn&#10;q9Rb/Qxg9Rk/fl3HKgGVR9gHUEnuD3Pjz1eow3qhy3WwChzbgRHnwyxtOQAd0X7y69jbx56vUkab&#10;DMCzlgctVjV54Cuz3W2i9rEEkG48Lc9XqDP0w12C9OOoVdl6BVWIzOyKoUAR62FvgLdvb8eer1HY&#10;67YFgee8upJh5EE6AyxSbRcEaj+Frc9XqROA0VBi3T6akzAsdSwQg2FrqAdbHtrpz1eok/p5x7L+&#10;Qeo+KZUhk2b6iQwo12JLMxIBPsH8Phz1eo9XXXCcRzDkWGfA1AkKgtIdCh0vawJ7frpz1epky/WL&#10;PkFMKq1BljjCNpdSV+Hx56vUCPTrPFXgudZcFmAWOV390aEEHS3wtrz1eoTutFFgmKUEOMxL5cyO&#10;i7wdSSdBp3+vwPPV6gBqMbxSHCHhiexswdRoCpuB469vy56vUQ/qtnamyph80mM+75RJVVAu5NyA&#10;Qbd/6Oer1Ul9beqE+MV05KFn3vcMbjRgVv3FwPZ/Rz1eoqOYMaaodpI9glljF01B7CxHxA56vUjs&#10;DbBq+SJmBqSoZW2MAL3vYg6E39vjz1eoTaaLBKBQFmELNoC7XKg6sAbXtz1eoDsSxWnxrHqmGO6S&#10;puWIMSQyXtcAHsT3P389XqesOwupoylJVqplcj31FhobWtqe3t56vVJpMuVtTI0EE11jJJS+lySb&#10;ePYfr7PV6kfmZIqYSw2BRVsLk+7r3GliCTz1eoG6SglxDHXSAMQYlCPY23A3IPYWP389XqMNhOSj&#10;h1Cm47JJbtu7Cw0B0vr7Oer1NFdhqYckPkCyqzl2XxJN7+3nq9TRjUVTTVUkNTLcNGjBtNRfQGw9&#10;gtpz1erLiFbSjCPmpTtZ9pZVsSB+7a9r/Tz1eoPMwUmGU1Oxw+taRJCTIj6sWIt3BJuPDX4c9XqD&#10;g1Mc7eSznUf4TcjxBNuer1O2CYcKieOllQMiMDGVI9tyOer1ChVrTYLQTwQBfNBKofZcBz9IPbnq&#10;9QJ5hxSSsqVFwFIUbQe1u9u3f6Pz56vVGwvD2mqw0RUSPbap7Wv3Phpz1eofY8qvRYW0bOCzbXLL&#10;qGIGvbS+vj4ac9XqRT0sMMyhpt4BAZATuXxGttL/AE89XqQmLtiE4mhpJCkI3EAa3N+2v8eer1B3&#10;VGVqBaCp3KkNwB9J0+P3fX8fV6seHpTTuhU7pYCGAtrcm1rH2+zt+XPV6hOy5laauLoXMEYu5AGr&#10;N/hHf+wc9XqVrYLGiFI12qXHwJIHt+jw56vU+ZYy2r4387Ukyx1BCeUANpN9L2Hcfdz1eo0dVUf1&#10;fwOsw6uTYag7omsLCPaLqbD26/t56vUSvMU8uIVlqYAWsCbi1idLfC3PV6lJljClhq6aZWsNr3v8&#10;D3+rnq9TvmaJoqj5aIgu6bibAA31A9nbnq9QPYx8xhEvycb7WZh75uRc2Pb4c9XqlT1lVU16yst1&#10;SP3vEFgLbj4c9XqeppkjpDLCBrqNBY6XNuer1BrjMslUt4pFil7326A99R9Hfnq9TRg2ICbEBBI6&#10;PKYz5u24Cteymx9v9nPV6hHlhdaZUqpAf0dt1hc372PPV6kfX042ipphdVNzc6W9v1eHPV6mugWn&#10;pKzzKUh0Y9zYH4356vU51c8IVhExU7rWPs/v56vVilVRURPXnahYKtjpf2c9XqXFCyJI0Qj3t2+i&#10;/j7dPZ/Rz1epB4rT/OVkwQh4rMoYfum9iD4adreHPV6mdPOwmPyMPKSFbbwQCbHwW/Y89Xqy4dSt&#10;HvrqiYiIHT4kk6e2w/Lnq9TjLiDhCN5Cg6fR4Hnq9XdFjMkt6TWRkQm5ub3Phz1eqYAZhGa8bQLF&#10;uxv9XPV6sUdMjOsUhZIgdLHufZz1erusignpvJaMNZwQG8bdvrB156vVAlllp6by5x5mhAItof46&#10;c9XqTFYtRUw+dSv5cYZjZgbk9u1+1+er1R8Ihrt0izMPeVQbW1+J+nnq9ThT1srzNRzxB1S1j9F7&#10;fWOer1KB2gcLPCo3xgqL+APf7zz1erNV1cMcAppWG5iB9ff2Dnq9TjMKVq0V0V7KFG0Hv4Gw7XHP&#10;V6slJVUvzi/MRl1Y2TcCDr4X/hz1erhUxpDUzAABd+gt4d+/x9vPV6kpX02HYrWyKhAVVLbgdQR3&#10;F7+PPV6kVI585mw9ANqn2g39pF9dO/PV6hGwamWujWkkkG7aGBuB7w+j9vPV6n2jnk+cWk3WZTbc&#10;bW9hJ56vU/yRJQzsYwS76XNvp3Dnq9T9lepqquV6INtQruYkAaW1176jnq9Qk4E1FSVyz0wAWU2T&#10;v7pHh2Fr/fz1eobaCmqcVdWoLoRGd3fwJ3a+znq9TvLCf5UWp3RTGD7jHUgE/WOer1NMddBUU8sI&#10;kdW3B9tiNo0BsSLkW156vUncQzFBhMo84s03mKI1VCbodWu2pBA7X7+0W19XqHFMxtjOXopWDQSR&#10;KfJUm3u3tYkXt8AfDnq9UzBa/GJqf5icLGzKUNiWAPiB21B8f6eer1GHyvjmN4pBHg9EyCq8oKXP&#10;dvZdRbv9PPV6hOqsUxKChFLiaIkqKP8AJ32gD9vw56vUWLrDR5frIIareYqtJmaGTQFWdbnUjtYX&#10;156vUU/Fcw4phtMFaR3O8+Zut71jbd7uliNeer1Briuf8ZpsSNTWeXJHqigfaXcfaQSRYfrfnq9W&#10;CSnq45Xqqf8A3nZbks2pJF5Ap19vgNOer1Nn8qwybCaYzERmVpNtyP3dbX0uSPr56vUnmpqZnaOY&#10;hV3Kyi1yBqLX7a2vz1eptraY0yQ11GLyQKfeA7Em1rfAW/jz1erHPjENVJFI722ALIL/AGtb3IHY&#10;+GnPV6klW4i0eGTVcTDfNvRAeytca/Gw56vUnv5xKdsMj75EXa5P7xt4c9XqhUdMJZpLkMZNQumm&#10;uv3c9XqmQ4fHtZlhKsul9CDcHU/Rz1epZ5ey/TVtCytJ5at9sFQSCNdP17c9XqfFy/TsqMXPlIw2&#10;lSATrfXw156vUoJmpY4KmGGWN6tlPlJYXDaAFwANy28L/Xz1ep6lqp5WpjCgVGSOI7VACldWI2jx&#10;PbT4a2vz1erPRSVIqJZJF91T7h+IOnt789Xqn4pHVFFq7B3kYEhmtZbam41+gc9XqTlQlRVStSEK&#10;vZltr2N7X+nnq9UajWEUcrGVV8u52E63ubm3jYc9Xqa1eCnXz/tiRtNBa5Olh+XPV6mbHJp4v8lo&#10;wYbvD4m/3c9XqhVk1PT0SVBSxmsQRqb+0/0c9XqYaqXzaiAFgoFixt9oWI238DfXnq9XjiButRGD&#10;5lttgBYW0H5c9XqcqyoczefEoPua3AGvbnq9Sa/mCStLHUxiMoPc237n95gfjz1eptSmmFb89NKA&#10;AqjaRf6T7Rfnq9UGprvLq5ZpCoXwsdCO3189XqhzTDzzWJb31AVbdrD9vPV6oFLKIqiZ/LLGa1gw&#10;0FxobH49+er1TqF2aKOCtAV2IVtpFgP2c9XqfMKSSkYvTLc7jYg+F9NOer1Dt00qqWjxFaqTzPNb&#10;x3WW17NYai456vUbGmxydlkmZyFlYnaVF2H7u7vpa3PV6uGIQUj1sOKPcy7WLKO3sta9jp7eer1O&#10;eWxRJirKs43zHvINB7pBUW07a6/Vz1epyrXglD0rLuNxGpABuBpppa3PV6kdiOH/AC9EHoV3yD3d&#10;xN7KGsR42Nz2/Zz1epjKqJGkxI3U2CWurDTx7ag89Xqiy1ApopRRqUlnIALahtftD6tb89Xqeh5S&#10;KgqVMu0EewaDXt4356vU6rLSTUzhI5FS37wGhHa2t9Trfnq9SYGIUlVC+HTWvLsUsRbUCxv9fPV6&#10;sUrwUdYINwLyRlI7dr9gBbQ+23PV6krUTeXUfMyspmQt3BJA7EL3789XqiVNY3yi05iWWd3DSAjQ&#10;KVupF/u056vU1UM0EtNuSTvuBRbAA+BIGvPV6oVY9C+8REhqkLZD4EMAbDwvb7uer1MctFFTUtTT&#10;7ftDzBY9j437duer1Fc6gRxzEwiNdrEm51227ePbnq9QA1CMjkMAttLD+PPV6sIdlWw+m/jz1eri&#10;ATcjw156vVKpJUhlVytyL9ybdvhrpz1ep5w/EKunguiCXzCVIYA3H0kX56vVPg8uUQwSo8DQSC9u&#10;w+JPx56vU4tmCnlSWNQzRi7PewJ1tYH4d+er1eqhGVi8vdd2C21tYg/aHiL/ALOer1QHjqKl4aGW&#10;RbI19BcEC+v1HS3PV6nGjooKjdHFNubSTuCR5Z1+Gp/o56vVPxLEzVQyVMG0FRYsigAEabbDvp35&#10;6vUzxJEcOStuuyFHIUjUn4fR7eer1YjPULGXw9VAZA5J7E6Dt7deer1LnCcI+RkQ+YJlcB7gGwLD&#10;Uai/fnq9Qp4BDIkm547RWYEj22J7X56vUoaWRzT+6wARTb3bm/he3bnq9RhOmuHUNRLHHMwM+jrb&#10;sCB4ft/sHPV6h9zbiVBRJMKc+X80EDqvYMoINxoAWJ156vUUjPGO1dPNLhiAiQqVYgAhQCOx0/Ln&#10;q9QRVkFYzp50p7Bhtva19dRf+jnq9XIyOpkYHZtRnUeI8Pz56vU0SzRVWCw4jb9IujD/ABHv4+zn&#10;q9TXh+OVEVKPmCoZj7u61737D6vDnq9SukWmYRwbQgIJZraEkff+v089XqzVNZGtB8tG+5gm64tu&#10;B1Ht56vVEmxSp8iE0zeayErc2B17/dz1epSQYkjQNS2CysikAWsdTfnq9T1Tz18UBDT/AKMLqDcE&#10;tfXXx+HPV6uNDXSUkUlXUHzY4AZCB3FvEjuR4c9Xqd6SRo4UrpbrHIFkS3s10Htufr9nPV6lAmJy&#10;LSHExKjTBdFudxLHxFu3gTz1epT4fjER9zE0WOQlFsgB2k9wNL29p+/nq9T3LLDFJL8wQygNZbC5&#10;AHt0Gtv1vz1ep3wysoZYoq2hVU0ICiw8PH6tOer1ZJq/D4g0VlRpLFLAWvc37aa89XqkUM0suGIZ&#10;Yh5gkdjIwFgp7AjxAH69uer1KCngqZqWKSrEZlhMhBVQpKG5UBRcD9vsHPV6pAqqARx1dVM6GO9w&#10;Uuo2jW5HbXwI/hz1epQ0M8kNCK6chqgSXRggUgEgjS3sH7dOer1OeDSQVDyzT1DyuzvJJuAtdj9k&#10;6XsBpz1epzwSGnpMThw2OnNQ1dMUgRQSUYqSAgFiQfrN+3sHq9SpQGhkaIWRgHbdcEe7+7bUc9Xq&#10;VFHXmWkjjp12yMAJNRcqP3gPA38eer1PNH8tNG0UzFWpWDa2Jdj7T9Xjz1erBWVJpoGWhpmM2p3s&#10;4Ki9i2722v2v356vUuYZEamgRLEqos3iSddPp7ac9XqVeG01Tu8qVUR5FACi41bQAfHXnq9UiHB4&#10;KmnGGmMmKmA3bQBuYXNiT4+AHPV6kNj2Dr801VSvcxxKDsQlrX0Q2Ngb9yeer1RRNU4ejU/kCaJy&#10;F8BsB1JBvra3hz1epvzHWVOEQ76GMubM5BP2ibKA33W56vU10tbNRh6nFJLMYRKdpJVSSbAdr7ba&#10;89XqesudWadaSKUMrmQuoYWCkarYa+B0+n7uer1L+gzY+J2jMjBdEQAkgXF7/ebW56vUsqFUWtMb&#10;TuH2MyvbswHu38LEkc9XqUuGGhEAeptU1jDQouhbW+nhz1eoNcXynBiFNJHMf0rMx2kC1xc7Rr7R&#10;z1eovGYKSbC00iC1AFiEIAvY2sCBe1u/8Oer1JitFQ2EwrL7zsCL3AudSSLWO4fDnq9QTPQCrw+S&#10;ScEl2Op8TqW7+I+HPV6gS6hQYbGhwoFizILAC9wLXJHxOmnPV6gFzpj8GXqcUiyhUli3aixXXsdP&#10;y56vUWyTdiFcJC1onYEtobd+w/ieer1CH0/yvDJj7rRjUlbk/wCG+pHf9dPjz1eqzTD6hstZQpqG&#10;Ao6mwb/F7vifgRpz1eoAM5ZhnqqiorKdXRPeAItb4aakXGl+er1APiuKSTKr7yWkZgLGxN/tC456&#10;vUgMVqaWjDF12BFVWOpJuba/SdOer1JeJI6yB4FUoNzW1IUAdrc9XqiUVdQlVpADd7qbjta+vPV6&#10;uM1FSVNUiTMY2943JNioOmnbnq9UWobbVQ01NtaOR9qka6odde1wL6c9XqhYk60VS08gaWJyBZ7a&#10;EHsPaPH289XqEGHGKZaOEABbNttb3Qe1gfhz1epLY3QpNIQbK7MSrd/esdT7dP2c9XqbHSN5misF&#10;vu94W0sB+fPV6mDFa2eJrRSFiWTYBoDqO/x56vUsqaV6SJWqY/Lcm7WAsbH7IPPV6pdRi1biUKxy&#10;U7kFgANDe5sDcXIt3+jnq9Qx5RyPhuxajOc7RQIxZFjCnUDQe8QCPjfnq9U7MWaKeOm/lGXqLyo4&#10;Gt5um9hc2uO2t9bAc9XqSFCs09O1XG488g33C5tqdPo56vVjp5qqHD0ffffICbi7HXsP17c9XqGj&#10;I+K0sWZKerqiPMaNUcew/Ac9XqPNlvH6bD5KaKnmZ3dw+1m0G429t9B4c9XqM7kTMrT5mE4j2hIZ&#10;dwt7rdrEjtcW8T7e/h6vUpMWyPh0GLPjdcgczbXG5d20eG3uAPiOer1JrFKqKpqWnoFN6dSFuBtu&#10;NFsPp7nnq9Qg5oxRcSw6mgdVFQkUatYAltO48QRbU/f4c9XqBfH8WYytTRneylmXyyPDQ3Nj93PV&#10;6g+nxSnlVo/cDFbsNCQ3hYe2/c/Rz1eouGZo6qOplqZwC4U7yB2BJsPZcD9Rz1eot+ZpGnqH8wNL&#10;5IFiwIBB7G4tex/Xvz1epIVFE1SlNJ5QUbtp07eILDnq9UqXDlw+vjxOsRkEVx7t7EgWtbsbnTnq&#10;9SnoZqp6szVDd/c2m918Roeer1SMZxKmoJY6ip3yxxWMkcVt7r4qCQQCe4vce3nq9TxheKCXzZ1V&#10;oaVVNldlL2PtIABt8Bz1epP4hSbKwRUc6yD3XUAEWJFyLnxHj4fHnq9SPrIpZVkimvGshDKRr2Ni&#10;NPb489Xqad7vUSJJEQCQS/sUL7Brpz1ermwamY08cqTBtUKqQ206WNwNfouOer1NPmSrK7VZusNx&#10;r3uRpfw56vVCnq3kpTRBPd3EA+Nzr356vViXBqGlkYTqW3sLi+pa3e5728Oer1dVVBTrKJWOxnt3&#10;Hhfvz1epnqq9fN+WhszMx3Xt3Xx+vnq9TRMtLU0+9oxIyMRci+vgbeFuer1QqqvaNmgSPU+8N2gJ&#10;+j6deer1NO3F6lQ4G2NDskXwN+232ge3tz1epnxqefDa8pVoNkkaKu+9tD3FvC3e3PV6vJmGKOoY&#10;ogWPQDYLjd3vc62+nXnq9TbUR2qZauSSQh2BXbcaW009gvz1erFQU8nnGOjYyTSNtZd1iF/e1J56&#10;vUuMLwVcPYwSNsgS73JAYk9x38Oer1ZsOzTR0uLyUtESVf3d7Ds1zprfv4nw56vULWD/AC9bSRCq&#10;ljQ71LJqTcixs3a3PV6lxhuEVmD1bylEqQQVTyu7An7rjnq9TjTSxQK1QiNA7MA2+xF9QTcGwt7P&#10;7eer1c5cRnFTKBMQqRlt4AJAtoNTz1epK4pj9XS1aRJOXsty1gdQfqBvz1epl/rf8tK0SRv5rXZj&#10;pYXPf229n8Oer1DB04xLEYKmFXeyyNZma7WDG3ib6c9XqsIo6v5XDKeClJ2RBBcDu3cafC9+er1Z&#10;Gxyseoh/mEoDRAHcFIBJY23DW4sfv56vVyzBjIoMAVUPnPukI2kixY3vfw+HPV6i31GIx5jrPIxS&#10;JHnp5VaPebgFTe9xY3uPu56vU1dUc1LVVFolAUkN5a32qwFiFvbS+o+7nq9RZsVMV5ZQCZ3UlraG&#10;x01N/Zz1eplpJWo6VKW4206+5/hUdwLfA89XqwEz1VI2JSKVWb3XY6KR8PH8uer1KwVjR01Ph1FE&#10;o3FQzAgkG1gdPhz1eoV8CzF/LMGmw6BS8rHRxY7Ldz9456vUosu9Q6mYx0Dbt91Tzm2i411FrWP1&#10;fRz1er//1taXB6etqi8dSWZUUbAALDwIuBrprz1ep0elEcwDMLmRYwrWBCki7317D2aX0v489Xqd&#10;IqSGiUQUZLJGXRN1rFTc6AaC51tfnq9ThQYcxWRiFTy1DWJ7sBftp4+H9nPV6nOAUsy7zEk5jSQN&#10;E593c40cjQkr3FjbwIPPV6mTGJaOkjSuikMsKoCQD9k/H6Dpbnq9UWnxOsrlRk/yU0YZj2FwdbnX&#10;UWHPV6nugmqKdUkozvNgQRoQb6/lz1eof8v4i1dG1fSKSWVElJ0stzewv311Pc6X+Hq9Q44EWqPl&#10;pMOG9nZlkLGxSMEHdfU3tqAe+nYc9XqMNlCP5loYqakRREw82Z73YDsdO/PV6ja5Ux+hxWOLDJJv&#10;JkDlRt27SNdLfHvz1eofsky09LTU+Fhg9NCxKldCCLjXwI1tbnq9RhMFxQ004pVkM0kMyARi3vK1&#10;ydfhb+PPV6mnq9lVMxZXrIY0VqioVhFcWUta4XXTvYc9Xq1FeumArlbEqnBcTiKTR1EzS6bR7zk7&#10;QTf7Pb+jnq9RUZaSvpKKOsiJdPOIHbsCSAAfYO5/u56vVHrleMOwBdpHjZlVgHKt3NzYC/b9b89X&#10;qemhWsqY0kXywSoU6XAW9j4nw8Oer1NA8xxUfLr5aszWb99tNGI8CD7L6ePPV6ocxqGqh5oLSNEA&#10;CfAjU28NTqTz1eqBQzzozSxP5UikJcWBue5F/otz1epxWOSCplWYHciqyk/v7tbnnq9UWZa3EWSC&#10;EBZNTfTsDqT2789Xql1FRHAlHTTtuEU7NMgt9kfZ2kA67tfEfDnq9WWiqpMTqVEq7xBK6IoA1UjQ&#10;+GoPgdOer1KVUiaRmkkVWg3AxtqzWI1NhtAvp3/Zz1epO1GZaigBxOrLeWz2BF7KSdAf7eer1YIi&#10;9ViQl3M5qGBOv2AB2B8L9/HX4c9XqUEmKYb8m0StveMHdZbEqTa+63gfZpz1ep6S1dRQMpVUi2Ft&#10;RcgdibDue/PV6lNRNT1VMZ5Y7OzMN5H7pbsO/hz1ep5rqDLdNg3+mxM6GRQm0G6kD7RIBOngP6Tz&#10;1eoXOislJNjQWV0KMQih9LID2+k99eer1HP6iJSwYAKcEbTfyyNosOy9iQDc+HPV6q5uo9TIlRJR&#10;MoC3X27mNiCb/A89XqRuV6GZp/l6kkhQSh72sSWvfvpz1eoQ6rCHpFVI3HkzWUkpq3cgk99B4f08&#10;9XqVWVch0lfiymjcF0RWA097cwtfx922nh9Nrc9XqsQyH0lgocnvU1wNPM1iGe43Mdbn6fhz1eoK&#10;+o81YIY6ZE86OVy08ZHuExm0bG1+3cE89XqCfHPf8qnZTF5LBiF1VT4Cx7/Hx+7nq9SOidMSxRJq&#10;hXYVDMo23YrY7de9gSO/PV6jZ9MquTAoHSqiD+6UVu3tFz21Hbnq9ReusmZxmGqeCnlM9LFETZiB&#10;YhrkkHxvrrz1equPOFJR3atHvTxvZADYMb9rHQm2gvz1eoWMmDzoIqE+/LIA1rkED4i/h7Pbz1eo&#10;0eXqCClwRVin2CWysGHvE3O0W7WN7a/2c9XqKt1VwXBRidVhlRIvmSxFnUDVgG7g9wR9RPbnq9RL&#10;MRqY4ZWpMKRqdSbWvc/WbDW/6+31epVUn+j4VLO8O+Q7FO4295tND3+j+3nq9SjwwbJaam3bDuJI&#10;PYG3t1J56vUYnCKl1wRDb9IoYmQ99CbAfTz1erlj6vOhd9uyAAbiLXvqSx+vnq9SZjn+RiNXCnmS&#10;G9rXIt8PiOer1N2PXrsNFUHDzBS422sQouQfj4W8eer1BXLhdZPhMmL0674KULLKwGiqWC3Y+GpA&#10;18bD2c9XqgYRLS1uIs59+7sDbwFtCD8Dz1ep+raalWgr56VvM2xg6m5Zr20J+/w56vUDGYITD5dc&#10;jo14rAX96xPYgj6eer1JdKCKGSOWt3RtuuEvbd7Da9te/PV6otXS7naOS63chiCdL9+2ptz1epub&#10;9Nh9qdWVizgoRY7RoHJtax8Pz56vUGGOyyU482WPyw8jAEHUgdibe32c9XqTscuHIZd5sZF2oTqF&#10;v3JFu4+H39+er1KinrKarwhYN5aWnCqp1GniAdNDz1epTUs8EzQDyNoUHc1tQw+yB4m48eer1Jev&#10;q5KiWSCe21i5W4vYewc9XqYWpqwlUo3JHvWGoFu2v0+znq9UeZoJZSWGxowCVF7ELp7O9vHnq9TY&#10;any3LBLq3vWPgfDnq9WSTF612QsQPLuBYAd+/bvz1erPThislTKhkaWyodxGp79u4Hx056vVJqK+&#10;qgZIGKuy+9ckaDxB+7tz1epwq/NqsMjjaRblhIToCQe265156vVHxGVaiiTy2QBbBwO/0j6eer1N&#10;EeIVcMoFAxiP0gX+Njprz1epfZYqjXVs1XUNvlUWYqNDcW7fHx56vVxxTDfKljkp5CJZNwUC5sut&#10;wRfS3PV6smAy1y0MlU7SKtmspA94r4DT+jnq9S9w6gKqFrZSGKkkLa+v1X56vU5Hy4zao94ve2uo&#10;v7Rz1epO4pWQUtqeQayAiOw1v7fbpz1epnxSZYkhgkBdpJE90/EaG/Y89XqjPVVOH0papV5ZGYIC&#10;i3IBv3Hs8Oer1d4xTzTUUVOkRXew3X0uLnsDbvpz1epF1cxpKpjM+0xr7ikXN+1/o56vU10qxVrl&#10;5nEbf4j7e9gPjz1eqbPTw0cEEj3cOTuBOgFvCw+N+er1RaWaBIxBHG4dyAGuNCNRbnq9SoxGKnho&#10;EDWUlbtoLlzr20trz1erFgFDHUU5mq7gxhyxYGxBta30e3nq9Qs4bhOE0lOKiaVUdlBRDfU20sLW&#10;56vU0ZgzJTT0EQp1VGjZi7A92C2H09rc9XqTFLieHV3myUn27DcTcG/YW9tzz1epvxCukvTBzsaQ&#10;FSO43KbWt7eer1Kihw6egj8mpbvrZgPHtcc9Xq5yzVcmIJRt70bDdYWAAvbsOer1O0UmH1MQTEgS&#10;IyWsADcjQdvZ7eer1NEmPpDJIVRlaMGw8CdbfcOer1S6SomqRFLR7XbvJe1x7Lm/PV6lE2MVk4ZZ&#10;kQFbKpB/ifbz1epQtTebFEaxgxYnQCw29wSeer1NdBW0UtcY5kIRX2g9tx72Xvz1eqFmWsknojBT&#10;yNEST3vrpYAe23PV6grxJ4amkhSoO1oXI8030I7Hnq9TrhoiFNtjluQSWLeH9h56vVMrpGWmWpVv&#10;LUMEYrYdxfceer1Z0wmNYhWQyB3kIswHgR2A07ePPV6kZjM4WRFgFihKMOxbW9hfnq9SypS0CwyB&#10;wGkBJGmlu17HS/bnq9T8q2j30cQeUe8V3W1A0I+N+er1L/p9jtdhVRIpYrIdRYklT3FvHTXnq9Rz&#10;ukmdc41rx4dQVEktU2iyHQhWvuv2BFvC3e1+er1WZdLcoYljNSlDTm8Q2NL5gBYn98gj29wPquee&#10;r1GnwzopgsWL+RXRj31RluAQwbU6d9New56vUOGTckwYeBDHShFgKiPaLixvYam+lra89XqHHAMp&#10;wvDEcVifaoa5NrHubft56vU71OERVromGQ282MWJAACo312JGlvo56vUust4FS11LHZD5xIRgRbY&#10;e2vw56vUYmDD6WnwZIxYK4UuD2FvoB789XqS1bV4UuGjznEXluCqhgbovc+B1INuer1F1z51Oy7k&#10;+Kulknv50nmRMg1AIHukePtJPt+HPV6ixjrbJXY0zVk7NSbo1muTZRc97dwBrbnq9TBnHqYa6jlO&#10;GyOPmXWVGK3ARTt2L9Rvrz1eoPKTNGP1c70VM8oSdgS5U2t4KD8e3PV6jq+n7D6vFAtZVRLvpAlk&#10;N2ALE2P3356vUbTG8ytSV38ukusEcatIoIuW+Hw7/qOer1EB9Q/W4YdTS0iT7UicEKGDMutrHXtf&#10;wPPV6qqc9dSKarmr43mLrMzbD43JvYX/AIc9XqAN63CFrYqKtQmUKgjlc7i17kqCTofGw0tz1eqF&#10;W5owbDaeakqZPMnUi9rAhfo+Ht56vUjJOoVM8QioVCK14948bnTx7/Hnq9TrgOcoPn6aWfy3CMEI&#10;lGjC9raXseer1G4w+sr6XBZYaePYdo2W1Gwg9/HT+HPV6iI56oamqzDUSSX2MzHcARYgdtvtvofv&#10;vz1epJYHV4PTyRxVaNDNYNt2nUk2Dagffz1eo9WR6unrMMhjijNRTlV2qttwP7x10156vUL9BhlN&#10;h8ixYTGpJsDZRcG/s+jx+jnq9RtOlWZo6DDmwmKl/TSOpld1F7HVit9QdOer1WZ5GSLGcHoXvYiM&#10;EbrCyW000IPPV6hryGXoa8R0wKwtv97wJ17g89XqNbl9kp8MmqYvcWZRYjxt3PPV6gb6hZ9p8r1E&#10;8EO5TtdgzMApsL219vPV6q8M/dXMXxRzOhDxOfdLEBQPEfR489XqKtjfUHFMQeSCjAjZywV7gEi5&#10;PxuOer1AuuIY+a16qYB5J2IDkAEse32ba6X156vUZPpe8FLAJcTk8yWRVC31Kk9zbw7HX4c9XqXW&#10;fsUpqXDHjo5DI0YD+YwAa4NxodPq56vUp+k5hx2kQTk1Mjqxt2Aa/s9oHPV6h2wLp9JX1cE9Wn6S&#10;n0sou1xr4+B0H1c9XqFHF5zgeDssGlRsAjQgAlgNRpYeP6356vVOyn01xPOdFHNX7ldiJQyn3gQT&#10;dfZY89XqODhHTiKgw/ZPrKFUxuCQBprcafDnq9U6f+XYMZIYzd41Xv2LG5Jvz1eoEc1RjEsU+Ynk&#10;uqpuAuCt7kHX4duer1IfDKilpG3GzGYDte4APYfTbnq9TtTz06ExNPZpjuO/sovp38f7eer1PMmb&#10;Iaebyon0AIYnSwB789Xqw4zjtS1XDsf9FKFCdgAT4/Xz1epUYTQ1ckQhrJXfyxtG6127m+ntvz1e&#10;oQ8NwuNwGnjABBsbC6j289XqV+H4dDU1gQt7oAt2AJA+r2c9XqfqvD2oI1eIgDXtqbn+/nq9WKB1&#10;H6Rm730vpbXnq9T1h2YvlZURxdfq56vUKIxCmeIyrZt3j9PPV6kXXFmmMwfcovp356vU1/PeUPOk&#10;baB8QNOer1PsU0Mwux1Ntfhz1ep0ElPHGtvet/Hnq9UGrqkao37L2DAjuCPq56vUjq/C6KuqUSSI&#10;eJA0sD7fj356vUl63IDMT8t7q63Pjqb2HPV6sP8AV+qofKABEabr7tAT4H489Xqjmlarh+QqVDxE&#10;sQLfSbc9XqJ71u6dS1MkxpaHzVKsTYaKf3fHXnq9RHcVytV0tSjMzS32hgFtYHxHttbuPjz1erDF&#10;0/rMQqZlaj81vedSwF+2niNCNbfH489XqS1H0vx6kxiaqeIQxvGNsW2wU3Nyfj8P6eer1J/MlBjO&#10;G4UlWJ5CY2NiBoDpp4Hw56vUo+nvW/P2Ssdiq/OUU6MryEghm094d9dPh4c9Xqt56YdbMv8AVTBz&#10;TIykPGDZlIvpYjWx7nsfbz1epqxjpLlzGKpoQAFOpjKqygjtofDnq9VZnq79KEWJZVxOtwaBZppd&#10;wZAg0DA7rHXQjTTnq9WsH1d6FZ56V5vGI4BQ3WllT3StgoPdFJvYeBJB9vPV6jQZoMWbekyU2NRm&#10;GaWDywBpsZlO6x0Ohv256vURjG8MrsuTfKUrCWDaLkmw2kfZBPft29vPV6i858ydR400lRRqCzXa&#10;wA1sPEjnq9RUc2YB/L55DHGCB7rWsbDtz1eoLsQMFLGohX3HFhfxC6n8+er1T8u08cNXFWODJuN2&#10;IPiDoPu56vUKlb/pNA7uu3fop9oGt7+0c9XqCrE55qfEtlBZySPeYaKQbae24156vVjmq/MqvJUm&#10;ULa9rgKSb89XqlYpJWVFMrmKNv8AFIqhWsNdvgT2+/6eer1MUlRJWRbAoRZSrFRbcSBYGx+6/PV6&#10;pNJJNBTPGG/SLc7Se4AIF/jfw56vVzeelerENT/kJVDkakX9n389Xq6qXipqgy1jGVpySoJ7KL/x&#10;56vU601HTUsSzKfMkCAgdwNb2H0c9XqbpJ5q6WamxACKRiSRYar4c9Xq4xUbNLBTI426v7unf90k&#10;63HPV6n+XbLFLQOykoTe9u/0i9+er1QIKahroIpFAAhCtYWuCCe9/wCB56vVLqJ4KGqM9QAWU+4S&#10;bKQRrp2PPV6mV0aPFYmcjypUZrG1u3h8Rfnq9UhN9NURR0wukyhrsLi4NrH4jvY89Xq7SmNIH+VQ&#10;VAlkb7Pe5Fr69gL2+HPV6naghnoIZKeZF1UA7dbk+z6Pbz1epsrcDg80OodGiTeAujMb/T3PPV6u&#10;dLh1R86tVWsDAAe57Ejt37j4+PPV6nFqCBQFhYhXNzbsCbae37/Dnq9TJTqkU88LP5VpAIzpclQd&#10;3fTXnq9TOkU2HSsXvvk2kH2i9yPGx/Zz1ep8pZG+fVJ4gCdpLaWJ8Cwt3HPV6lEPIt81RqqvIrbm&#10;t4r39nfnq9STr8OmWiTFaUNvVgDYm5HttfTnq9Smo1pJ6EWAaQW3E/a1PiTrpz1epO4zh8gr4/mZ&#10;I9oADIt72GoJ+nnq9SjoZGxCjlgNiqhlAA17ad+er1JSkoZ2xqODYC+wX8BobEk9vq56vU9CmaKd&#10;6ypmUJrYE2BI8B9HPV6ktiFRTTTrHEyhXUbj2Hex+vnq9XqucLVo+HnzIV2AAWBYjTb2156vVmae&#10;GPdCafZJdtiizBSfiL6a89XqccKw/FguzYI0ALAt3ufZ8Lc9Xq7raL5TBkimQjY7P7pIsO1h8Dfv&#10;z1erlHS0rUULy7Y2j96xAv49x4+3Xnq9UHEsXhXyBCo/Rk6W8LHXT7+er1QJZqdPKqSGLy2Ykn3Q&#10;CbHX8+er1OAlhgxCCKKS5BGhvYjaftf0c9XqkRU1PBBPQ1UojMsgkQke9YdxfUa89Xq5UzYbLLav&#10;UMYzZDcBjbxI8b89XqnEzIKpwoex3oTpodTc+34Dnq9U7BGiifdUPfztTH7B+7p356vUYrIeM1dD&#10;BJS7VeAXbQXO7wseer1GKyDmitpqyknqXJYmzM1rlTe5bsNfo56vUZE0AzFhctE72aRmkhNiwuRY&#10;j3Vv3N7c9XqIf1fyZNh2JSTg72Z929b6i5udR3HPV6i8YnAlgEUMid7ABrg3t7eer1NdZi0MVE9V&#10;VKVBby9t7tceI+rXnq9THXGWWOneJR5dztcWJYHUAg+P089Xq5xQIJhuHvuB7hNgtr+AuNeer1Qs&#10;TGFUUcFWAUqBLYi1yLA6ntoTz1eruOpwuR3eQqVewLNpY+JB+Hfnq9XpGoXQTwSh4o7Bju1PxH0e&#10;J8Pr56vU6zyUogMdCRK8YC7u6kNc+Ouh0056vVx+Yo/IFNUg3kUhiFO24HvWNvadOer1SohDGm1m&#10;Hvllvb7QtoB4A/H+nT1epop3pEdzAq7WKpe9yfaRe/e/hz1ep4op5o6laWKMGBSyg7AO/he2nxHP&#10;V6udMkK4g3nBUJv7L2Hh+3nq9Xqqsjr4xHEm9Yms7dwCrdwextbw56vVziWnepMo91AGG5vBrXBt&#10;+3nq9UOoL0slS+8MZVRfLFgRYWLe3Xtz1ep6o0SWliTU2XW9x8dfieer1cfkKaqimSqgGwyKUuLF&#10;dBqO3c89XqzU9T8vHHQ1khK7jJYm/Y2Hw8dOer1Oj1ENCh+TX3mYMFUa2vqfp56vUv6fEVSGSN03&#10;u6q4I72JvrroRz1eoSsG2xGnknOtveA76k2/Lnq9Rxej85grqeipn3fMs9g2tnJuqr7e/wB9+er1&#10;H1jlMlItXVVB2wpJGzgEAso1udSSo8PD2c9XqNt6MerlHgGcVwuulJNSyMgHuk23XBLWNtfv+nnq&#10;9WwjlLMdHi+HQ1Kr7pA982Iudfjfnq9SxmbDMVgEUoRUIKj3VUkeNyFuex789XqStflDAagk0yAd&#10;wCRc3/s56vUHmOdK8IxKpQxxhZIUKs9gN5Pi3x56vUDmK9DcOrqd7SWKklh2uQf7Oer1IzFum6UV&#10;CtPHdppNyxEEgFjp8L/R/fz1eo7/AKaunxilp56lLNTFd7C5DEX56vVZls+ToQ8ba6ffz1eoIczY&#10;nHNJ5Uhudb+GnPV6gxxGSeWIiktu96/jbXT6+er1IKup5gghnCm92Px56vUmK2krKaB1p5FF9tu5&#10;sPHnq9QWVuK4hXYs1DKjMpIBKCwUDS5+u3389XqU6iXCKOJ8RYNKl7g2Nh37/Rz1epP0tTh2I4s1&#10;TNIDAE2ooIN2ueer1ZqisaqQbiLQA2K2JYc9XqSWYGGLyR0NHUBL7QxNiSv0C3PV6o8jQYfB/J6J&#10;kkqYluDa53e3nq9UOFKyjhTEZnKl9t49vj2Jv+v8eer1J3D8LqcUxmTEan3Ut9lrqCAx7fEi3PV6&#10;l9SYS1XFFKw3RhSpDX0JPPV6o+acTlwymjw3DiRGQVXbfQ38eer1OuXsHxOnoJKqZj5kqgGwAu19&#10;LfG9uer1LqmrVwulkxDF2DNFHuWwJJHbaPd76jvz1epDUeaJcy4z5rQhY4yGUAAkHtc20/X489Xq&#10;FTDcOSSUCoJ2R3Px3H+znq9UHGa+nrmFHQG5uBcW+yDqPGx056vU64fiGERVy0SFUdTYldGA7HX2&#10;Hnq9SyGKQUbiJnV72OmrEf389XqROP5xqK2U01IxJJNxexA+HPV6krgFJEcxQvOqSiUE2b7Q/Zfn&#10;q9QmY2yy1EdIhEUagWsLXNxp9Hbnq9QU5/qqaCtpsNje8hIvtFyQRYXA8Neer1J3O9bS4FlFVqHK&#10;sVAsb7mB/t56vUHeRK7+T4RV4/h0aq8iuQzKCSAO37f7+er1FMydJnTPnWKmpiomg84SuxvckSA3&#10;17i3t/jz1eo8mf0p67FVw6qUtFE0Z2L2AHf6r+3nq9Rd+o+LU+FZkp8Ew0l1doQyrrcFgDoOxAPP&#10;V6hGzVTy4XWUM84VVlMakAan+8+PPV6oHUDp/JjeHyVEdvKA3bSQCwIuQCdB38eer1GGyph1JRdK&#10;qbCQtmhh8uQjUEbbAff489XqQ3Q/AoKfNNZRyyjYFLk+B0Yka9/Z9P089XqC/M2NzYb1ngmkB8uV&#10;28sjTYL7duncHvr7Po56vUJnViWowzDoMRqIPMCbWXapuD4a+Itrz1epfvjcGbumgw5YgSsLDa5u&#10;CNtx9f8AZz1eoFfSvRUWH9QMVw6oj8tJwPLBIsSd1/u056vUu+qSvgfU3DpaY/o2O0kajcfo+Fzz&#10;1epRdb2SLKkFXQsZGeMArexJ8bEagj4c9XqU/SjEIs65BdJIyvkR7XLaANqBoPH6eer1ApkyTCcs&#10;9UaqBECyTKIyoFiNWIcjw0P5C/bnq9WP1HZRVcMhx2RSZFkVo31BtpofgRz1eobOlEQzH0ppcTrV&#10;CP5ZUKfAqCP4c9XqLx0/rMRpOq1Rg9YhUF2Mdr2K6E/Dxtz1epTepJQslDXQxrIN8YII0ADLuP2T&#10;29n0X56vUY/As2R5jyNDFVRiRpKcxjbawBBAPtHPV6ihdEMMpsv9UsTo54xHJOwckaDu3xPgbfVz&#10;1eqZ6lqLFqHGKHMWEF0FHKJVZdQ1tNp+Bvf6deer1GXyslVimRYMQqR5klTCG01JJXUDwPfnq9RQ&#10;ukOK0WD9RsWpqSURzTTsm2xBdhoxOgF7H9deer1Ln1DZNpMSwmLF6f8ARTxspL3s1u9voJ56vUJu&#10;TMUpZ+k1JEtpJjHtcKSTpcEePiD93PV6imZAzZX5c6wVWUpAWiryfLBX7Oml/ibkAD289XqFL1IY&#10;VhcmSoZqxUjeJwyyEdj8T356vUMvSLF8LrOmlDRwFWdoyJCuoBtqAfgeer1FhjpMRy11Zho5FBpq&#10;qTbvF7Kdw2k/TexPPV6hv9TGUsu5hyGsOIQJMFZFZiFYX7/EEGwPPV6uvT5n+hxjJEeXqJg0tKHi&#10;cAXBIJHfx056vUXrN2XK/BOrlHiFHN5NPv3PGbqWubW0uPjr/bz1eowPVeKP+p8iuA0cMZkfeAy7&#10;bXFx+f3c9XqD300dWY8zZeTA5yEq0c/olAI2FiAB43Asdeer1JfrHgsWD9QcPxrDoP0bykudAC1x&#10;a9/H+zx56vUKfWWnjxzprUyQsCrRjWwsLDx8Nf2c9XqDH02dTqfFIKnIYQNJRbAzLYlt1zZfaOer&#10;1ZOsGTPkM8YfnakkZVgkSRoiSu4ggEH4W8D489XqEnNkkGP5GmLjdG0b6D3g3hoPbrz1eoI/TXmn&#10;LdMlbljDI/Knp3bzEa10C9riwsGvcHxB+HPV6uXqUy/U4hVUGYaJmDB4lbbptG4XJ9ota/189XqE&#10;/C6Smj6eOKj9PvgUKRa4NrdvH6Oer1AV0Z6u4U+OT5JrAI5YHIVQdpKgXNvz56vU5+obCsVwWbDs&#10;0YKAEeRXZhqSo1I1AAJ7c9XqU+cv5dnLppHHiDK0ZhElh3G5bm/0HQ89XqYfTHi+CQYNUZEpjGZa&#10;VyilRYMCLg6jWw00/s56vUE3WahxTJfVekx6g3rT1DOGYCy7yAAgt7b639nxvz1eoWOqeFYTjnSt&#10;5K+NCzxgybrAC40vr8f1vz1ep09JeNZSoMvnKWESR/NoLyRnaACNBZRbTtz1eqL6j8DqIcx4fj+H&#10;ARz080diugZdQ263cWN9fYDz1ep7zDFheY8geTLFd5IW3ELfae+ns+r489Xq79KePYfFlt8q1NQs&#10;1RDJLcnuDuYKoHs2gfqeer1Oec8Cq8kZzbMtH+jpqmWMSWsdzOQL7e9hfv256vVw9Q/TvD849Mah&#10;9iyPtBjcd7kXtcaj9fYOer1CV6S66ih6fUtBVBHlRAhjPdWF/v8Abf6Oer1JXrvIcq5uo8aw7Tc9&#10;91jYEmxF9fDw+HPV6lHnbB6XqB06qjUOAhiDLKfsgr3/AHdfG/PV6kR6MpKbBMBq8EqJI5PKnkEb&#10;xjQpewFiNDra3w+rnq9Tj1qyV/VPqDRZsoFY0tSQjJYFnZjc2Omt7H6Oer1Cv1poqHM/SJ6CwnWS&#10;BQ4C6g31t46C2v089XqRfomzRlvBsFOUKOoWWpo5ZNy3vtU/ZBGpuLW+kHnq9U/1lpiEU2H5nwtf&#10;fgZWI7C1xuP3XP6356vUYbpxjtHjfTMTBVZXgb43AUgH6zz1eoq3pt6s5dy51Zrcu1TWqy+4IUKk&#10;qSQAAbXuBe/PV6jJ+sSkkxTKdJmLBYlaalKyk3CgL4gnw7X19nPV6lN0vzZPmTp+tHMomnaMxsFO&#10;4vuUi4Pc+znq9VfOQ840XTnrnV5flVY2rZWSCKwDOwvu1NvC+nsHPV6jzdaaOnxbIU2LwBI6imhZ&#10;0dgSoIHjz1epPdAsxYnL0/ijrUV6uKMFyDfVgTe5+nnq9RT06+T9POt1TlutpJzPVszq/YIoI1N9&#10;Spv4c9XqsbzRilJmXpI1VXjc8ke8XAK30JsddR356vUXbJWYsQOXJMNpru0YANiGsB4+Gt+er1FY&#10;wrq5i2Wet65ZkpBGKnb3IB1767db89XqNR6iMsTY5kYYnMQ4QEtZblQbaj+nnq9UvpdUV+Zel0GD&#10;UU5kdafyzJoC9tO2ov8Ax56vUTfKEmbMg9Z6rB8Si8lTLGqzdyyHW1vC+p08B7eer1H/AOpOGYvj&#10;GRJ6qNBNEUJUliF2hbE38fbz1eoD/TvWYFmuhrcGViXileNgSCAVNjay6jsbnnq9Qe586SwZB6vp&#10;mqgrbLWG20mzFr6ga2IIPb+/nq9RxMZSoxrJ2/L7BwIwd7dyANb/AE9uer1F36LZzqsexOryzVp+&#10;mEzxKo7lb7bW+Pfnq9QE9Ssi4LlHrscTw2qNOUlDMHIAYkkEA+w+w+Pjz1eqyGkMGOdPjHGyu6wX&#10;HcAmwOp56vUXvpfjMUFdW0GYp1i8iRihbUup7Afxseer1Apm3NmScM6oTVlJUfovNQkjaArKvvKN&#10;bd7X8e/t56vUM2MZhocx5PklwyzxKhbcFJJIH8Rz1eollPnZKVZqiskAhQyrZjYkLc2+6x56vVUR&#10;6set+F4tiMrxKWgDizR6KDYhFPtIudR/Zz1eqpjM+YJZsQmbGAAkjLsOoJXwuL6E9v7+er1BXU4h&#10;XYrWb6aNhGhsLgqbAWNr+BHbnq9SgyNQ0eDymorW8pZTuIBF/d1FwdNe36jnq9STzfm+sqMZOG4N&#10;AhgZfflL2YMDbaqWsQ3jr8NRz1epKYfiEUmNQuijzI0tGSQbXb3hcdtdbfXz1eoVlnnwqNJq5tzB&#10;ttz+bd/C/hz1epwxKqFDA+IxSBS+xiL6sLm500uRr/Hnq9QTZhqoK+qaIP5kYUEA2FlIv4fHXnq9&#10;TllGnp408+rQKRYLexBFvd56vUKE+K0lRhQ86RqaZVCqFAKtfwue37deer1I+lilqFlep/SJtYdw&#10;fe1BP038Oer1BtjWIzTQR0aIw8lwPMYjc1vCw8Ceer1KaXCJocPjerZXaaNXFhogPYEd9P1056vU&#10;HOaWZqYrI6F4r7diAXI8SfE/Seer1JLC8L80yTtJuOwklrEkkePbv4f389XqXGCYTR4XQedKbXBA&#10;JvfcdL/fz1epHZmGJGpjpvNEliLkWvroLj6Oer1M9Ll98QrYac3ClxuvfS+l9PZz1eobcs5OwyOR&#10;qVVbzVX3SEvu1OhNrDTnq9SqxqXCcJeGiVJZanykZnjkAiG422GM2JYagkafdz1eoB8z4n/Lp5Yx&#10;tDysbW7m4v8Af9HPV6gtmxl4nm+aa/bavs+JJ/o56vUzYW0mMvdbgAkkt+XPV6l3gmG00dT5tdTb&#10;iSNjg222Hs56vULOXMOiS2KTu/l3NlI1GpuRrrfuOer1TMw7pEM2GMxicKzM667Qdba6X56vUJHT&#10;SmjrKXzJGCRvf3mFiDfvrrc89Xqd+tGYTHhM0NO67F2xi2rMulyO1j43/PXnq9RR8LioXrI0UyBj&#10;usSdBc3BIOunPV6h8ylRrWxrBU7BJDGY1l27QVIN7kX1Nh9J7/D1epCZxjkbEN1HN7kflrcEdhpb&#10;2Dnq9SLx3EKaCp85l84hlQELuuWIANgD2J10sO50vz1eqZhuFCeFo6yW2xtmhFzf42P0c9XqYsx4&#10;gKKjMUPvCMbfdPgNL666c9XqCKurnq51h+y7sAD2v8NO3PV6lpgOX0MhnkADyLYkW1AOg+o89XqU&#10;FTISVobbgFsGHgfYeer1Ya/5JqX+Xkt5y2D3HukD/WHjfnq9SXloJWs52ox2nTx8Ln4+HPV6nCmp&#10;ITV7ZWVfLuTu7d72Fteer1OiLIzCamjDMpBIIBAF9bXB789Xq5VFWaOB63cEaTcp18PEc9XqgVeb&#10;BiEny4RI9sQS6Iqg6AXNgLn2k6nx56vU3NHQQypVOSQy3uANT4XF/bz1epP4zVo7eVYKhRjt0797&#10;89XqiCuWtpoVTb5egG3XdpofAix056vVLw2HZDJURMGIG0DtexJsD8Oer1Oqr520MQpF+x0Pawv3&#10;789XqyUdYKgqCQ43iwJ/eF72+I56vVNlxOGRjKosQSGGh1+B56vUyNU2ldipQve4bte/hz1eponi&#10;lemiMpIDFiDbUAm1iNTz1eqNVGaiIjRwWbZb6bH7+er1ZoaeSZLoyiVveb3gATbTS9+er1coagYj&#10;h0cUp8p03Am9rkafDt93PV6vPPAojn3iQRL75uLaDv8At56vUpMOqVlJeOQGNBqT/i56vUrMElSv&#10;qoIokWcSX23uRcA2AsQe/wCvhz1ep+qcDWakfFpyqqgI2d7WPt56vUH9XTUIZBSAHzWtZRa572+r&#10;vz1epBwz4YtTKKIMzRlhutcEk2t9R007Dnq9TjR1j0xjdHW8pK6WuLdwD9PPV6nLBqoFTFIxMgYC&#10;7HUi/wBq/PV6hBpWSukKKd7RG6uCNAAfdOuoP0fQeer1TqeuqgLQ/oxJpr8dD8dOer1CBgkVUsDV&#10;VafLjRwo8NxsAG0Gns56vUNWC4tPR7qNXMbSkDcoDEAi5v7ARz1epyw2lHzjrD7xeylyTYAG40Jt&#10;f+PPV6smP4grSusXuuqbdwABYEi9/HUc9Xq7iwynNDHXV1rtqTfXXt9HPV6lFglbDXM2EMVN/dPv&#10;A3IOpuL6gc9XqXL0lPFgAq6WodnbvGQoCspudvYn6+er1O+Wq2pNWarDy8dXJGQwLGy6+6229rX8&#10;dD256vUP8RrcWgwqlNSpkVCKtb6hyxsVPe1tLnnq9Sll6eQmoNZWLuphuBFrsGYaH229p8Oer1FL&#10;6o5IpsPxWWkSFBHKCQ1xZVAswB1tqCeer1EoxjDcIXE5Z2W9PCxQW+Fhci3gfp/Zz1epuoauCjqp&#10;pJ5DOpfRT3sewt27eJ56vU5YlUYfX0yUEyKY6di4uB3Ps9lh7Oer1IrE8bRwywkJGDqbE3sNNR7e&#10;er1B0uM4gXllncprYIPu1+nnq9TZPUSTK6S2hIK+92BHiOer1QjHNNtjdgEvfQ+A8fv56vU5R0Qq&#10;J3QQ2bctu+t+xGvPV6ldTZTeO7GMxuw3lz39h1F+/wDDnq9SpwrDJKOKKnk2tvIB0vrfQ39n8Oer&#10;1KWTBKCLFUpsSlnZdtiEWyi/juuNB9BHPV6pcmG07Q1NGqBjCVKEmwIB943vY28PA+3nq9XGKhpJ&#10;I0ki0eS/vaaAaXJHt7c9XqcadAke2pkVY0JNgAbgCwAt9/PV6nfVaFpIGVwTextoLam/PV6mtvmI&#10;5I0rpAoOp10t356vVjxCSlQKYGDE3ZbeN+xPjpz1epIGP5qokjmFqebQEW3HvuFwbjTnq9TBi+JU&#10;VGystwpAKLbW6mw+jXnq9Sbixed6eaKSz+YSwuCWv3OvPV6mk4jDMoUe8ASqgE6N8f6Oer1S4qdK&#10;lFiqfdCWZj4A89XqjxNJHP5wI8ld3buTz1eqRRIZ91VL79jqPAfAfQeer1Qal4AXkVQC7AdtTbw5&#10;6vU2fPwyuIYlLSC7a9yOx+/nq9TJVQUVTXJSM6uh3FlvqL+36+er1N9TUjDapKOJRsj1uNbkgjsP&#10;Z489Xql1FNHi1BviZ43tf2G97/lz1ervDILIscw3SncQx/xL7R2156vU708yUyAVosyn3rdhbXT+&#10;nnq9Rgum09A1WY5YTOJWUxMoNwf3rntY+On19+er1GPyxFBQyuFgnaSUu7SNIHVRcmwVzdde33Dn&#10;q9ThjEkDmT5VrsNl7WJuxsdBrcd+er1OGEU9FTTEm6qdxDMbgHb2PxOv6nnq9UjD5JaGjepM6SMi&#10;m41DEMT208L2vz1epkwuqqKTD46RWDqpk/SEE3a9xprcgak+36dPV6mLE907U6VYDtUHa7EAahb3&#10;8PZz1epqqYWhiWkqHsIblCNWCk9/r8Oer1PMoq6vDNmFuDHuNmaylr97A66fr356vV6XHmp8Ljqq&#10;gAtUS+TEWOu7RWuR4X737dzz1erqtapwcVOGzQJNUISGYEMu5bliGBsfgRofDnq9SdBnlg8102td&#10;dq+JAG7S+tx+p56vVAw9QIqg1YuFRpd5Bv3uQNe/w56vVArasVmIwNHJaJwf3LHUdj3Og8D256vU&#10;y1FbD815cQHl7yAVFtq+At/Tz1epzxmGldaaRUvKQdu212ABtbwNzpz1epESK1Xh7zxIw2yEMG90&#10;2trc9iDz1eoDc2pHFW1UhdArJ7qAdrDsOer1FVnWTeZJP39R8eer1YQCe3PV6ptRQVVGoaqXy96h&#10;lB7sD2IHPV6od/Zz1epxgqjR2kjbc9jp4XPt+PPV6stPNTj9PI0jOPePsLE+Jvz1ep7Slgno5qiN&#10;V8zeAVuQALd7AgEjX289Xqiz4jJJKrq/vKu0AAXPsvz1ery1eIwSJEwiZ1S4NtR4628fDTnq9UvE&#10;MXaSgvBZWkGpGh231A9n0c9Xq7Bo6WNJ6ty0cwI90aH4n4jnq9UOOSCdI4YCZDEXuCLKULf0c9Xq&#10;d8Lo8TasUnywigJtI72Hh/Tz1eob8JNJLEfPW0kdoyNtgTp29v1c9XqVSvFBAQL7nF9o+m1/pPPV&#10;6lOcEqhaLcIjIE+0De7AEaa3uNR7e/PV6jP9PMHoqBWx8UyGsaHyYy1gSGOtjrbtqeer1MOfM1SY&#10;XJUYdXMgl90+6QwJBuQD4+y456vUW3FsabFpDiE5LFmKugbUgnQJ3tf6NOer1JxaSqhjkZpCVBJU&#10;bj7tv3bD4c9XqhQ1IBcH3jKSQLDsf6PDnq9SflqqembyKpWkijJKqgu2ptp3789Xqjz1FNURKpjJ&#10;MZuo22sT43v+v189XqeopG+Wjjch2JPukkH+8c9XqmQRU7S+UF/TKL3+HiNOer1S6aNZ6mWPVNh3&#10;qQABrprpz1erCs9WptPZvKbUiwte19e5A56vU/yVcs36JW2mRLkXv42vYeJ56vU8lE2eZStslEdw&#10;SPtKfD+m/PV6lfTY3NXZSo8AbYI8Mld42KgynfYshf7RQHUKdBraxJJ9Xq4/OJLVLBGPdX3SQLWX&#10;uQCNOer1KzDPkHjkqILlkIVWc9xa57+P3/s56vUrKaUCiHmKC8wKp2vfW456vVKiljw3yobgRQhS&#10;bAWIN9D8deer1d1EayJajjC7izAC2gOo+Ovw56vVnjr6eGmSCc2Vtu8d7XNxbvY89XqnYNi+JYfN&#10;FJVRmaPzWVSFuVDXsTbwH66c9XqUEtaiUNTUuyv5xOgHu2Gg9liOer1PFBilTisxqPKKoFRVvYgs&#10;L6gA9vHnq9T1TYrDQKyYiwNnO4BbEi11J9luer1SI8fpal4EkvCYpfMj0BaxG3bf4m2vsJ56vU94&#10;VmQOC+K0ywqu8NZt1wDowN/y56vUqYsbpolGIU7BpAgSNlAPbUA+ABPPV6n+mpoZg+JSTg+ZGpla&#10;5KRte5+q5OvPV6psGIiBDTIDPu0LHTaDazAWNxrbnq9T5gNbPDKkUj79rCyGxA2tYkH4EXseer1C&#10;nDicWMyiUm7xEMWuQTtu2n16fdz1epzwrFqmXD5VeEwebK1ncrZtCVYKhLWF7e8Afhz1epZwNgla&#10;lMYVUByitdbb2ub2FgbaX56vVxp8u0lbWtG0YWJzMqkC12W9rW9lv4fRz1epA5syaaykSgqa2OFZ&#10;WjffqSQvvEEWPssbDt4+PPV6gsxPKVXS1UhpagOVTy0jIuB3IIBAvz1eoHP5MaI0y1KeWR5gGgI3&#10;bj2F76e3T8uer1dLiuJUNGz+bsu7BDG97KmhGhsCTpbvz1ep4w3q9iVJV/LzS3VQBe4O4aDw8QdO&#10;/PV6jF5bzpAqR18VSGJYknQaMpBAF9CPbz1epbYrjdPQbTQf6UzANZtTYW+Frn4256vUh8SyxSY3&#10;5eLxnRmJJbsCx+yB7NfH9nPV6gdzBgC0871TkosJCx3+yff1FibX17jwt7Oer1IXMUMaULSTQeXE&#10;t9xuAAwGrL4HTXnq9RDc241SS4xU1tzKKcEIxuLe8SLC3PV6iP51zHVZkkkM9/0E3uFvYL9/gfDn&#10;q9XHLi1DsTLtJINk1IA8SD4d+er1HN6EZZafFoavyQ/zFlIIttH7Neer1Gcx7fhdBUYAqnzYSxkY&#10;tcgbjYqQfHnq9Ra8y1FQbPoY57rbuBa5DML89XqCLEYY6V/KmN2LED2AaanTx56vUGuLefV1Do+3&#10;ybHfqL28AO3j489XqYf5mqzBoTu8sqCo7H+k256vV29ZTVDwoABJfTSxJN+9u2vPV6uK1MFaRVsw&#10;d4GdLAaAjXxt2+HPV6oqpOYBJSsFBYuRtAYA/DwJ56vU4xRIWhqWmEQTQbh2HiT9PPV6n2E0xlWC&#10;rmMqs25WVQdR2Fja30/dz1epvx1EpqhoJHVmmIWIeItqSfC/PV6kRVSNgdTJHURef5rgEHxPhYX5&#10;6vU7x4TDik8DoPLaMF2UCwBvovj2+Px56vUtajD63G51w+gLOPdWwAJJPYDS/PV6jEUvSuj6VZch&#10;rM6SrLXVADx0xN3VWFxuAFxf4H6Ba3PV6kPjeYA8CS1MSxxq4sncICQL3Ivp4c9XqD2vzBBJd0G4&#10;A2LA20btbt7b89XqgUFZXGfyww3AGwsbnXQseer1LPDqWSRRDXxBtliShJ+F9LHQ89XqFWgwF6OJ&#10;sfnRvJiUuL6XsPvuOer1DfknFKjE8XpYVQEML7v3iQLgC+gv/Zz1eq1TpTkmXEMrvVBTGrOjPUSW&#10;GyNhZl7+Nx38Rz1eoW87rRT0cWA4QgaWFEjVjbWwGgPiD3tz1eoH8wZRxbLlPT1NeVk8xgSiJt2r&#10;rcG5Ou7T9dPV6m+qr4PLM08egT3tbsp7HX2Hnq9QEYlXYsaqJ4hGUaW0SKgWyD7Rdje5A/O/tJ56&#10;vUgsxeQKk4lRPrBcyjaLa9wG8QRz1eoPsYqaOtMhkUh5QSyFdOxF9x00BsOer1BXmfDI6WgaIRXQ&#10;2CWA1JHidDpz1eoPquklpHWekjuUF9VFt1/EHTTnq9SXx3E5qmmFZ9o+ayeWPBhbUWtofDXnq9T/&#10;AIhVvF83jEkb1UhWNpFLDzJHI1ILePx/j356vUn56tausAjiKrINx3WJsRqCR7Oer1YGrKlAXG33&#10;G2gEgAqTbdp7Oer1Z4YaX53zYGJkjZH08bD3r/w56vU444kVXPPmKUKf3VhU7U+FgPEc9XqRzoDE&#10;J7FPOLblF9B7Nde3PV6m+oaT56GoCbYyRr4jZ8O2vPV6kxiscsuKTPSMRTzlX2sNdwGrE9tR2056&#10;vVMejYJFtPvsygC3c+37uer1ZJ3+UqPlp33NqRe2n3c9XqTWL1schcITaPS2nvG99Dz1epL0uByR&#10;1U9TOdscpV1JJvc/a156vV6fFKbb5VA4urgkkaWBtqOer1YZwsyJTzEM0zk3HdRYkkm+l/Dnq9Sd&#10;rcbxWijGzYRGSGX/AFT9kn+PPV6k/iiTV1L/ADKYn3FCqCb3F/AeFzz1eqThUKo6JOLJMLEAGwuO&#10;9+er1PFHgi4rUHz2IjNkSx7BT3Nr9+er1PNLhy4TK8cqLe7sjaX01W9+er1JfFcQqsTiEiMGnRh7&#10;oINlGjaiwIN+er1csOyzV1khiUFJJSHFr3HiRz1eoY8t5ZxGgqIvKe8bFgS1ztN7i+twPZz1eoQa&#10;jFxQBbuTMWKAX0XW1xoe/PV6mirzBFS3pKpt4CsXA/xXuD7dDz1epvObKI4UY7bXlQ6m27XTXnq9&#10;STFXPMu64NtNe9vAnTnq9XoKqE4kh2vKAAjBR3JIF728Putz1eo2WQqGk30ru20A+8nckg3BuLjv&#10;+XPV6jYUmP0sBH6UhmIuDYjaNPd08Oer1c8WzJJTr58bLMpVhYAX1FhoBz1eoPJ8aqMTqHoqmoEZ&#10;KK20WFxbv7QQNP7+er1YYKOjpI5MVLqwidQSBckMDrpr93PV6gfztX4TVeZNRFmJJFmjaOxI0PvA&#10;X08fbpz1eoOqXA8QqdkR7qt10uCCbAE6HTw56vVBr4IjTSRRmOMgMvvahmUm/t8eer1BnPVVEjyU&#10;1QwUAWAU+6bez289XqccIrmjxUmZ1EcKFiQwLAgaLYe39b89XqFChxyqRllU+/ID7ulirA+32D+3&#10;nq9S5w6hFNJFDtCpIolBYdiLkfT8Pq56vV//19bnDaINDUOlbFMhYhJYgwUqO41A1B0J7Hw56vVO&#10;rJqido6KqQeX9iNlUBmH+K/f6Oer1TYIIpqqKaZiI4EdSoIAYqbXOnf2a/Ue/PV6nCCStkEyxqrm&#10;ZiAABuVfE6DXt46/Vz1erHhlBR+c8rzXD6N2svjcjv8ADnq9XCty7hFXiMeGwIWiQGVgdFOmlwPY&#10;TfW/PV6o9bEaE0cUoSODaxQgkHQnQggCxPh9GnPV6nOiroIKf54LvQtsFxqCb329tCe/PV6hdytX&#10;0VBSGlovcVSCxa4Ci17X9nY89XqH7DY6mSRloKlY5JBEXOhMid2t7D4X56vUL+CTs2Nw0dcZY4BG&#10;ZUkQXVmUW2tY2107/s56vUNuX5Z6+AfLMtO8LKXubkAm4J7kXtz1eo02RbVlEK2umJMAHlJGbNIp&#10;Oo+nS+vPV6jUZcnau8tsFYCeSORixANyDYD238Pq56vUJQNVmvLooyyStTttYoACGUg29txbX+3n&#10;q9WtT+InkunwjOUtaQHSpdtyqAtzofdN/Hvfnq9VTeMVgmxEVNGDFShduyxuGGhII0sexPPV6sWH&#10;uKyEGpjER3MF8CVB8Sb3uOw/geer1Z8YrvI8uoQqAzEFBpYWOvPV6m8VsQl+XhVjK1gGuNARck9+&#10;/PV6mnDpJ6VETE2DOvm7WGlgtwAbadv7Oer1NuLRSypFBTRH3grmQEWPvaqPEEdyT4c9XqU1RUJT&#10;URnX9KFVglzr7LX76dwOer1I9StVN5+Hs0M1invHcCb66C1rW9o56vU+V+HV9XNHHQkJt2bmtcPb&#10;UjXsR7eer1OmG4S2HSNDA5VGkYglyx947iBuuVAa9hewHYW56vU51gVquasi9+8aoStjcg/kfae/&#10;PV6otVFHV0MNRXRWiIO+MAWZgbhhe9yB2I56vVCwkp8z+gXzEcNtAFvdA739o7c9XqWiZbjepLOo&#10;WdVGwEdwwvt+vx56vU64PgE8cEyx012kQ3ABuCNQx117W/Lnq9QhYLlDFsYnooacN5UfvBQrXZgC&#10;AWtpbv38de+o9XqGnLORai8uGVtMt5zZb2uTci4+P9nt56vUJGUOjuLYFi8TU6rtmY79622gG976&#10;gezTnq9Q559ynhWG5KljEQRlViHBZiWtu3HdbS9u3bnq9VXOf6eWsjgxQzWtujKnQnaSdx1/evp8&#10;Pieer1csmPJFIIH/AEgAB10KnXxIPcac9XqGiiy1WVUCTVCN5bMWVRa1tpBt2Og56vUc3oT0WxzH&#10;Ca56UeQ2xI3Kk3QG4J7W1P8Abz1eqxnq1k+jyx0/gNRB8tJBAPtEAMwGrfZ1F+1vh9fq9VYOO02J&#10;1FFLiTESSxlQulgQWsfh9Vv4c9XqDKpwuCoqqxmqXiNwzXAIuLaC4IAuOer1J3AstYxh2PT0dJO9&#10;TEpXaQiFQH1vuAB0PPV6lNmzH6vJ9GsUxMhBKq2vvSN4G33/AEa+3nq9RLsfz5i1ZjpklssKFhKi&#10;nvcm4Umwt8bc9XqBjHJGcuKtTLum86NSBcEC62N7H289XqFfp3NDSQpitb/yMLZwWsRrqFaxsbaX&#10;t/Rz1eoZMh0Nbja1MsdV7sTjat1VRYXUXOh+m+p56vUGvV+KjhxERVJHzBjNzcHW3gQdfbz1eooW&#10;MxUHmWMTKykDcdCfEm3fnq9U+ln+chspAiFi177iex+rnq9S0ynhtTS06VhjWSRpSpRbOAve9zpY&#10;j2a/Rz1eoZIsQSKaYlQEUKBCVG6/e4/s/bz1epyp8USGnlFTZ4mbzNp/xFSCtze9vC/PV6kBiIxR&#10;lEdNKERgXKqNt1HcX7G48PH489XqgU+ISxwbWhJ+0dvYkHTUW729vPV6mbFcITDKOWGkmURVILun&#10;52PYd/19vq9QcLC1FWwV0x2iWUxoFNt5Gtrajt9PPV6lXStEuF1lFLGCpa5tYkfANb6+er1ArmLD&#10;6czmLb+jCAKSewJv9PPV6mw01FiE8KxPujEd7k/vDUgXP69uer1cpY4MUCwRTbJVb3lA1sT39vPV&#10;6mKtjpaZBsqwhT7QdftKPZbTnq9Qf5jGFT0yVU27ZdtpsfteHPV6g2WmpYa8QzgjxJ7ix7C37b89&#10;XqcWMVLiIhpb7TbcQBYk9rDXnq9S2p5qrDIfMLqygqCG8SdB2Hftz1epJYytTDiaVDiygqFHtPxH&#10;s56vUzTPLTCSmlAvuLe6ew8Re99PAc9Xqb3kkicG+7co+Nx356vVxnRtnnfaUmwOl79yDz1erunh&#10;epjdRtAjBYk27DwHtPPV6sy1csJRoixiQsqki3fU9j356vV5mSAksVlEwtf2a/keer1OJqcOWi+V&#10;nJZ4rlbA2b2A/Rz1epqVJFhYBNvm2XUeF91xf6Oer1YPODRCnsAN1y1tfZ93PV6lvlyekw6eWWJt&#10;yjaDbW9iTf437ac9XqdgsjebjdCC9y1tNQpbtY9jz1epzM1ZVxpCoJQANt0BGuuuvfnq9Snwf5uP&#10;zZ51tINgAOptbw056vVkZqNGlnlb9KFJN9AAPy56vUyY5XUtNTQ4lOn2WIRjbdqP4Hnq9TZKUqmj&#10;xMyFtF2ofs37g/Vz1eqXQVfy9ZG0jEmVWOy+t/h499eer1MeYcdrKh6d6s3ihZ47Am4F9Cb37H7j&#10;z1epK4mKanq0aJWmkK7gz67vZcDx8eer1N5o5Cyysm8naWAGg9vjz1eqVVWnl20ABjIG43Fhfwt4&#10;W9vPV6nWhw/yJpKist5UQILEXF/A317fDnq9TtQYJDiVatdI5CPqq2BDaG3fnq9S6lwmky/hkVVP&#10;Z3cELGbAgD29hr4Dnq9Scqsep8wbqemBjEO3vYdu/wAPo56vU01qQHDHFOgBRy5GgIB7Ac9XqxLH&#10;HSU0FTGFTeV97aPYSS1tTa1uer1RVV8RkeqES+JV5DYaG9xY38NP7eer1LeKVJZIY9xkdyPdJ1Nx&#10;cgXN/D6Bz1epybDpJKmSphPlyBSutuwvtHf289XqxxOkKpEjqtQQdw01bx+/nq9SZgd6ipkMqKjM&#10;5DnQj3dAdNO3PV6lJl/AcOiqJpppvJW93YsdpA9lge/PV6nTCGo5U2K6yIshOngpJF9bGxA56vUo&#10;MXqKekjZY5d8RII01Ata3t056vUkYJp46hKuTWEXCi2guf2c9XqhZkqt8CTQfpDGSQRpYA6/0c9X&#10;qRtXULIpjlIEMxIF9dp73t8T7Oer1ZsMhpZ5DUx/onQlGTQ3AHe3xt93PV6nGgMUgnpXQvEWDHxI&#10;Lff/AGc9Xqe6U0VDRR06P5xiVrbCLnXt9XPV6mipjqMSmelEASOysCx117m48b89XqUVNHHSUCiq&#10;RWZTtNtb+yx56vU/YZPQyJ5sw0F10tf2flz1eoSsqJgy1JaQEk7TYWuR466jUeNuer1Ho6OyZNo8&#10;Yo56WF1aO5kZnuqjawI2hR3+N/v56vVZr0uz5haCQ4ENrXKHXUix7C97W56vUZPAavHcWqYatW7I&#10;yodSy3NrHvpYc9XqOP05wqTBcKSqzAFZ2IbUEgLY9+1iOer1KyrxmCtFRDh7lIvNAX3CQL+z4fH6&#10;eer1KTA8MQN87UM8qqoA2iw17D+/nq9QqfNRYMi4liGyQuhUBUUEaaX9v089XqAjHOskInloqBwY&#10;otrEvqLqCTpp489XqQmMZqqZKZcail82md1LabSiuLEC3h46/H2c9XqKxnrN9G1U8kEKySAui7ve&#10;VT9lgLfrf6Oer1A1AvmSvGAkZez3YWBJP7wPs9nPV6lnlzEcKbz4XmjqmgAsEjO1Ruse5+gc9XqH&#10;jJGUmxfMscdkNDJYi6ggMxAUW1sAb89XqPp02wrAsnI6R7H3oEfZYhiCRe/gR256vUDHWnP+F4M0&#10;zR61Sq17uQSb/nz1eqkTqxmGqxnMNViJlEk1Qw3KSbgKx0+Hb6+er1ADjOK3o5R5a7V+3oNwLHUk&#10;3vb+3nq9QXY1mmjfDp5EZFmgYKQdSCbEWJB1+P089XqCHF555aOqxBQHqFuftEAgj8+/PV6gPxjM&#10;02EQRJRWDkBvKBvY3voPgOer1YsqdQJKjGooqomWEujC3dWDAi4sAde/PV6rjemuN1+JZdet2iaT&#10;y2LKtgNu0Brn22Pjz1eoOOomHVOG4nvNLTyJOocSXuwGvdbbb3Hc/wBvPV6iyYrR5rqq1aukjpmX&#10;7EjeULqoPfSwBvp/fp6vUd/04Yc1XXxU7wtIpQ3axVV8D717Ei17eP0c9XqO9R9OYaathxKJlj3O&#10;6kMoNiQdp08CbHnq9Qo5U6WZhfGY1b9E0hBDpoCB309tr9+er1H5yXRJTSwQhv8AIKpMj63bXsL9&#10;uer1DjhdfTRVyMd14GMgCC6knwI7EG/Y+3nq9Qz0OM1FBlkyR3jWRJDtY3Kg3IHtHPV6iK9Xcy4d&#10;jtVHVVsrSRBWcgEqXKj3VtprbwPjz1eqt7rHmivp8ENVQ74YlZtsbBQyi4tcG4BN789XqL1g87uo&#10;maRpVsFQlyQC3h4Wtf8AXvz1eowUGD0tbAkkYeJ2ACOrCxZV7m9xr256vU84BHmGlqRMblihAQ6F&#10;mFyCPDUfs56vU4Zklx3HIGlEb7EKBk2WAa2tj3IH8eer1Gr9MOF43JUNUxIRDEo3FkFwdQP4+P7e&#10;er1WN5dy6aekNUDcg3YvYGx1P8e3PV6mSnyHDiOLTV+JWUIWMY0sFuL2J0+vnq9Qq4NiuB5WqVAZ&#10;YooL23EWYe0+7a/w56vU9Yj1kTEopAotAN2qgXJvpb3bWP8ARz1eoD8b6gU5eWFZQrSgElrkA/2c&#10;9XqDzEs21MssNLOASA9+4Frix1v356vVhw6eOZxJUAKNxsD7bA/t56vUj80409PVVM9L/pEjABow&#10;SdqjsFHgfEn4c9XqZcOzZJXUSmrVlcMVNwQQvxvz1eobsrYm2NQwUa+9sUblsDqD7p/u56vUYvK1&#10;JJOf9Kte5LHsDYWAH3c9XqEDyWJVDHthUKbnUkX1A7/T/dz1epQQx0aSCanQDbY6CxH6jnq9Szgq&#10;aHE6a1tT2Ps+nnq9SKxVIKXbGo7XuQOer1MUQjqoEqqZjb3jroba/wBHjz1epgxTqnQYHC64jL5S&#10;KwW99BroT9fPV6pmXOqGC4jWGKKoWUm1mUgjXw56vVJzRjgmh8ukcXZWB8AAfH6Rbtz1epG4Pn+X&#10;Cqk0VXJuQOQsjHW3exvz1eoYaHNEdZRmrFozcWU+IPs56vU8RYtH5fmzyLbsLA3A+Pu356vVhnrK&#10;ZJkkVgSL2FxexFuer1PtNi6yRiV9CSF8NT9HPV6lTBDh2KUxEpUEam4Btz1epDYjhVFS4gsKyhQz&#10;biTYAafr9/x56vUkMwYPHXlmSwBJUmwNwe/PV6izYn0/wcVoeeFWkgAjjAFgFB0/d156vVxpclw0&#10;UktSlOAGCgaCxt4fdz1epF1kODPUNHV0yqAGG7QMB/yD4c9XqROa+n+H4hhIfCYY5UlJJTQggD+n&#10;nq9RUMayTQYbioqqqK0UhCsgW6qb6aHQj4/0c9XqGfo2mH4NjSnD5mjSmlJdAQFc99ovfTXuOer1&#10;HNxHMFXNJFPhp/Sn7aA6hNdfjz1epJZnzdgNbTT0mM3jZVOhUEsdCP4c9XqrK9VnSDLuP4RT5opo&#10;VSKouSpUbiBbvdbhhr317eznq9VM3X6KuyjluePC0MkEV2j2qC7EkeB8SD46fx56vVV1mTqxRVuF&#10;fyXFN8dS5b3hGSigfZBI9n066/Tz1epHU+ZRhcBhooxIXjaxJJNipBtf29xfnq9QKZnw5Y5maoW0&#10;cwZmJHiOwHhr+o56vUAmc6BJNkNKqoF1Daa373156vUmfnY43aPC0MViLHuCQLHXnq9Q0NWJLgEM&#10;LpvYKNRYAltG+PPV6gxxDCZZU2YWVPlSFjuNgLC/5X56vVgp4aWGpk+YRvOCCUAEDde4sL28fbz1&#10;eqHjFTMcMD3KyLsJAtoDofrv+3289XqT/kzV8a1bgIFsqkDViNeer1P8eGTNTWnYCVrNu01+B+PP&#10;V6murlxKenMM0SokRALWAAtb2a/dz1ep6ixCCXD2lroQVVQNyrcg3tobaduer1OWH4bTR0KVUZYO&#10;RJtDHUgnx72IPPV6oMuF1WJuk8y+8hI3aC4A8fo56vVjeo/k9bM9Un6CVl2e3t+VrX56vU4SU+HC&#10;lnqp9ApDg3vqTfTvp8Oer1Nqyw4ZDHXoC6sPsACzE9vu56vVMZ4cXo/KqEYsdrhexI72B+Pa/PV6&#10;uVTDhszRSTMISikKh7AXOg/hz1erPWVCwVFHA52hVJZfAntr9F+er1Q6SKmqKdpaaX30n3hRce7c&#10;brm3jrYc9XqdMaq56eD5iiN5CCQO9lB156vU3PiVbDhkdVO4Vp2OlxcC19fG3089Xqk4QnzlI5nl&#10;BYH23AHgT8Seer1YnlepganlVlZrgPcAMQbAi31a89XqYKnDa6oaODcu8MDuLWBb2W/X8+er1OFS&#10;0UhYOl/LKhe/2hpYfDnq9U+LBaenqP8ASpNtyJCQb6nULb6eer1cMPoHdpknbytj7gC224A+yD43&#10;56vVDpK7+dVBgiO2wsiXOpPf7uer1P2FyulSIIQBLCwMimx2/sI56vVjx6vnzHmKXEsRVI2ESRDy&#10;o0RLR+6G2oALkC5Nrk6kkk89XqjiraGsvSElV0N1IABU69tbfr256vVNiWFAJo/e3XXd46m5F/iR&#10;+uvPV6khMmKVYkkUiSJXIt2A76666fx+7nq9XI4a2GUu8gMbBmJH1lQeer1QHxBDB59JDZg32rCy&#10;66afXz1erFSPUzSPDMxul/iS1zpf489XqUGAzGItNUSWJBAW+61ifd17Hw56vVMNTBWpBT1/utO5&#10;AudFBN9fG1xbnq9TZi22epWKnUiWMkP7D71j9Vuer1Qsao6eneOSiuSbC3f3r20HPV6puMpHJhsE&#10;MbgAG7sVsb/Hnq9WKipqDyVkrPfe9rk2Nx2Hgeer1dmooZ5nxSpJVlvtUC4JXUDU+3nq9XIVmET1&#10;6V7Al3GoCkhW8Lj489XqzV1ZULHPQKl5dGJte6+AFuer1Y6DEUp3dvIYeZEU3C+4Ob+09vz56vUN&#10;uSca8ktFKPOComreN9L6eN9fZz1eo0OWIIcTo4pZtLKnmm4B01+AFx489XqNnkvERQGCjV199WRQ&#10;bEA62N/bbnq9QZ9asjS12BLXUvvyRkkgEaXv4eOg/XS3q9VcuPYU+HSzQg2ZmY28d3t+g9uer1Ju&#10;WOGZ1hr4VkdRcofaR3vpa456vU2EU01FUxyjyiroI1DXA7AW+vnq9T5EIDGahUBlRSTf2g20+PPV&#10;6k7VxipNUZQBJEGBB1N+4t/Hnq9SIFLUpRxVBBLEsNp7kk2/hz1epTYe0DsuHuwTZbT3dzEeHwvz&#10;1epQRoI42nWErtY2j8QD4AeI0/W/PV6miM1tdUCxVEZ2VU7gAjTd9B056vU5CNsNgFMxLhDdm0Ni&#10;Pv0PsHPV6uUKQK61cpKxgE+8Rcmx1t3056vV3T4lRRyCJpCpLE+A+I8Oer1emw+eatjnlsu1Nwa/&#10;cm+lvo56vU4vU0eHRRjciNISLdrk9tOer1Q4onq8Ucbd4WMXTabEsO4OlwP43v7Oer1d1ayS7UKj&#10;awJZwbEEWFh8Pr56vU4LTCCJqSViqkAqSTe5t499T256vVnaKeshY7irblG0DXTS/PV6p1TR0dQX&#10;qoip8tVW19bjx0PPV6puDwVUSNVqFaRbWB9h+kc9XqFDAKpqhvl6qMCMMQGsL6n2gXIHPV6hLoaO&#10;jM5eQDzVAPcfYBOlu2v389XqM701qDT4xS4lCUHksrrY3UEaLcW7g89XqPU9Riv9XxMAF8xd7EEM&#10;pLanTw8Rrz1epPdNs0fyHP0NSlmlisVLAW2k+Gumov8At789Xq2WPTtn2mxzJlNTSS7kjSNiB3O4&#10;EfE2FrX56vUNuI42uC1D1aksm7YFHYADRv7uer1Iqq6rNh8JklYl5HAHgA3jbxPa/PV6omG9d6cz&#10;SmssJVIQBtCbn6+er1Kmi6kYTWxSLM0amZyvjqvgfptz1ep7aiosexGOnpJBImhUgXO7w008deer&#10;1WG9Gcl0+C4NFI43NKoYkD7uer1C5mOsCU/y8AsBbXtfnq9QGYjVFJiZu2vs7c9XqD2txWVKuSGD&#10;3Qb6+wX56vUgcRrZVl8uF9wRyPeB9nPV6k2p+Vpppa2TcZX3Le90IB0HwPx56vUxYfWUGyKvC+XJ&#10;KxE243Nvh/Hnq9UTNbUlXTmhpZgsjMgF2udpIv8Alfnq9TfR5cFJG0VILohN72Nz4W56vV3XvBh4&#10;RaYWd1YN2uD4/Ub89Xqa6fAcOw6FquoAM0wUkkXax+P3c9XqS2HiGuqTiSggbbEkEE2J7/Vz1epP&#10;YrieM1mKR0eHhnpiW2gAnW/5+PPV6lHW/OwpDQRp5bBVvobjnq9T1XZno8q5cHm7ndY2Yt8beznq&#10;9TLlXGocxwxYhVQOu0eYVdCLn4X7j489XqFDA5aWuqhWS3jWJWIW9lvfX4Gw9vPV6ouM1cGLSxUy&#10;m7LIyhU1UrrYnwOvPV6lLRYXQ4ZshhTY0lgTYAsbc9XqlZjxSPCcMZaNXaZmHsJLdj9PPV6mXL+X&#10;aemlbFrM0kxuyhmAub38eer1LCfDKKCMzMoV1Atqdb/8D4c9XqjU2HwSBquSTeddouQLX1v9F+3P&#10;V6oE2AyU87dmW1iw1IBN76+znq9TDlmj/wB/0tSgutOrXOoBI8T/AA56vUsMZzAFilqVUSHadrHs&#10;NP4356vUCWS6GtxjNb12NP5rROJVKa2sL2Pw056vUkOrOI1eaceTAsL3mOVwoAAtfvp7unjz1epS&#10;mmwfJ+T5cIqmaOtaJk1sQbi19Pb/AE89XqUnQTp/gGXYBmLEXV6o22kC1hb9vPV6pPUGiY5lIpdt&#10;pALaXOvjz1eopedMHbCepuFVU7ARySASk3JK6i4H3fqeer1Gh6pYHhmMYXRVUMuyICMhkPvAg+J9&#10;h/bz1eqRi1JJiGWhAybtihSwuLED2/RYc9Xqd+llJUtgdRgtfcrHqCdSw72+rnq9TLlCtjwvPU+F&#10;oiNvAUHsb3JP3X56vUnurmXsOhzZh08f6JxMHvbcCBrtv4X0799eer1C11Aw84vk+JI9oZowfC5O&#10;3v8AEc9XqD7pWtFV4BXUkzFnVDFGoF1LAkfURbvz1eoJ8s4Vi2Ter1JTI36Kq3kgk6E/H8rc9XqM&#10;P1lokoainxmOwijQbib6Hueer1TZqKjzHkkzzoSVVgoOpv8A0X56vVJ9O1RhtPheJ4GYmNQjsrrc&#10;gAEXVvA6fr7Oer1AXjOX6/Cus9G9UQI5mW7juTqLHQH4c9XqEv1HUtdX5IFHBEZUjRb+IIB7/Ude&#10;er1ZPSxWYziHTx6LEVMiQGRDbuDY2/PTT6fHnq9QYZpxl8r9TqO8fvTzBANLrrY/SL+3nq9Qv9dc&#10;Ewx8kvUOP0pQMCLAm41/Zz1epV9EDQQ9NKfD40EkgiUOdCF08D3056vUU18s1+T+tEeJQSSmlrZQ&#10;rBrkgsTcgk/ZIOg7Dnq9Q3+oqaCmybLKgWRWiYKTr9Pb6eer1ZujXUbD83dPaShwE7/lIxGxWzEk&#10;CxJt49/u56vUBGK4Ph+VeqMNTMu0u67joCxa129t+er1DJ1ywyqxDJ7miO19oZXsSv1/G5tz1eoI&#10;vSrimJ45leop8QuWgmmQhgAXKsw0GuhFyPh93PV6khninXAurtFiTxbFEwKOABYX0ufHnq9Qq9bs&#10;r1/UDp48MMiorncXILAlRcdvpvz1eoPvRzQZgpMHxGix2RlkppFHvaqy/wCK3189Xqn+ojGIMiVd&#10;NmCoKtD5ihiqmykkAFv9Xwv/AEc9XqH/AA56DH+nSVGNyq4mRW2iwAa2h8bjnq9Rd/T1/LMD6g4x&#10;hU8iQ2kJhUEA2a7EsD9Y0+nnq9Sj9RS4rhB/rNTIpjTZ5ZABLHS5+z4c9XqWXTfGGztkanxStCs6&#10;KBKpAIY/R2/Uc9XqBrotgeH5T66YlBGQj1XmNsJ0Rb/aHsvfnq9Qi+qbBMRxTKDvhTLHKkg8s2uS&#10;e4YgAEi48P289XqUHSHEpMa6Z0lNmCECRoAJkK3FxYaXW/fxPw56vUX3pjWZZyl18r3k2Q7nChdA&#10;CfDT6Nb/AE89XqHz1BYQZ8tSV9O3uwhpWa4sBa97/npz1epF+mjNEmZ8pJiWIRgiEFVjkABI7gsD&#10;4kagH6+er1BHSYjl3JnqAqq0skEeIrohAALA9yfb4W9mvhz1eoxvWLD48cyE1fSbQ6kMCSRcaA/l&#10;bnq9SF6FYumO4NLRVuvy7BAGBIGh8PG3PV6irVmA4NgvqjOKVQEMMo8sG+pb7Wgva1vHnq9R4Os1&#10;PhmPZB8uK5CKrIVAHh/A89XqBTog1HmWjmpK61qPcri5sR7B7dNOer1Bllqtw7LfX6eWFxSwyBgU&#10;0ClRexv2U62/v56vUO3qHw/DY8ppmURio+XJlZVvuI01/u9nPV6ofS+loeqnTEriUf6J13WbX3Rc&#10;i/3X56vUX/pFg1HlXrhV1OGuYt5EZjNlQKjEXA9o0J/bbT1eo0nqUwCsGVGzBC7bornaoBJHj4Hn&#10;q9SO9P8AiVNnTI6Q1IbcFdRdbEgaG/x+Hx7c9XqQHSHAaPIfWarw+lcmmnmdrOSWjdjuIW4N1N7/&#10;AA+jnq9RlfUtgVVJlunxrDpPLWKRL6GzC9+/1H7+er1OfSfFqbOHT+qw2oPmqV8pt+pDW7j+n6ee&#10;r1BF6d8tyZU6r4vgtRVzOjMJIvNa6gHwQdha39vPV6hS9VuFJBliLFRGXSJ1Ylb6WIuPrueer1P3&#10;QqY5s6ewpXLeOwAj8dtvH6R7eer1AHlVsPyH6jJ8IgbyqF2kTy20ia+pY+xgdB4fdz1eo7nW6XCa&#10;bIhxmpiDCkUOq+0W7j8uer1IfozjGD9QspRCsAkjMe0iy3B7EEbdOer1FiyrliHpX6j6ijwwsKLE&#10;JN631PfW/YWvp931er1G79T2XHzN0xkxnDjaoo2Eg9hS2t7dxYduer1MnpMzPhmN5Jp4tnmJDtsr&#10;LYFdTbafb7Oer1A11GqMs4b6hHxylhWnJlVtlgoKjQNYfR+Xx56vUYfrtiWIYv0Wr58DYNIadmW9&#10;7FraD6Lc9XqB70UdSK2ry4tLiqLHUQoFbWxFu4A0Ol7c9XqC/wBT1DlyHrthGcK2COmSBxLGb2s9&#10;gAQT7bkX+H089XqsHwoUedOnEhkUMZICBa1rjS5v3/p56vUV3oVilXgGZ6nCKnaqUbmw+0G18b97&#10;drf0c9XqBn1FwYXiPVqkzBIgiqbd0VQGW4JHYaaAHnq9R6KJ5Me6Y/LRRGQNTkJtuAPdv/Rz1eoq&#10;3p3bNGXsSr8FzapneORyspW111sGB7Edjb2fHnq9QR9ao6PBusVHmxKcBppIo9xBAULr2+u/3ezn&#10;q9Vk1bQYXnHpcZo5Nq1NMNhsCfs+Ps+j489XqK16e46vJjzZcqp1mk3kqo0VQC3ug/AW79+er1An&#10;6ic0Y/lnqzS189G4hqJkMTgIRIy9r6+AB56vVYdlQJj/AE3NLXH3ZYix3XJAK6gfDnq9RNejVBg+&#10;VMy1WF4WFpo45JDtSy7yxbXvz1eoNfVDPnLBK6DM0BaangZDe91DEkW72B1Bvz1eo3Xp/r8YxXp2&#10;rtZ5ChFr7gSRr/Htz1eoNcByrVZW6kTVMhMc7KTYKQQ2pGvx56vUB3qSyzm5szYfmZ0DRm5shuzC&#10;97G6/Hv9HPV6j2dIK8V+S6dStt8djqSAbWt9F+er1Faz0I8s59rKKoXYhFoipJLXvckadu1voPPV&#10;6iadTsvVRr0zGrGGKWUMxANtxa1z8Neer1GwyO09RlaChona7QkFdbE2sb/A+znq9RJ+vWMQZEy9&#10;jVXirpFUMpWNLj7RXbp31H3d789XqoC6yZiqKzEaeiwvQTkFvMAZS4sbm9/DW3PV6ir47NFU14nr&#10;/srcG/YlTa/wI8Oer1dmGjqIDLRSsQpALHtc9wLeHx56vU1ZhxSkwimZ5STJsYq4tYWIAW3tufH4&#10;c9XqAj56qkxI1m299TfS99Pz56vUs8tYdglNOrVEQgdrswAF2Jub3vcEfw56vUtsdw+rxOtpq/5y&#10;NmicBIlVgNqiwDH7LXGh+Ovfnq9TdmarSTDDGUFM+0g2a4uNPhp4gHnq9QVxYm1XUmWBRtVxHe32&#10;gve3hr7R/Zz1eoSMOjE87fLyFKeBfMcXuQp0BNr218e3h489XqbavGZqkxU8clowwsT4/Ennq9Th&#10;S4nDE5j8wCRGZvaG8LWHcePs56vU0UuE/wA3nqRNJu23ZWuRYXufo+gc9Xqc5MyUyYdMl13hADa1&#10;7Kbffz1eoNMYqMVzP5MLxgRhC8boAL621tqfr56vUJGXMq060BavKJti3qDYlmF/C+ljz1epOZix&#10;qH5BaZo1j+XIa4N10+oXt8eer1JGCCkrZbyNdmJdiNLkC47/AHc9XqXeQcvVOO1nnSL5Tgjuf3b2&#10;JB8bjtz1eoyePT4Dl/ADR4VKpkidhu3KGN1NxYG4P6+3nq9RQ8dqp8WqfkhK0auwG9TqSTci+vY6&#10;frfnq9SGxVRK70dTWRXjOjOjbgfYCAR92nx56vUkFwamkqXdpFdkXzNT3BNh8fv56vUvso0VM5kp&#10;6aISShDtPYXsb6256vUZ/I/T4YrTxtBT72cKu3QDd8b+H1Hnq9QrVnSeLCKKWqzPXUokkcCOOFCq&#10;xqqn3G23DG+tzr307c9XqJtnLNlRTV0+E4YY5Yr7RY2CgG3s56vUIuSWklwNqvESIoYFJQg6MWvY&#10;C1r2Pt0/hz1eoOs7ZwXFKyOikBkjjX3jfudR9o9+er1O2XcHosfip4fko4GOyITRl90im92a5sGH&#10;+qANPbz1eobMby9FlXB/nKna8UgCgxlWvYEEsVJsR4g689XqLxikTlR/L5EET2JDWvfU6a+Phz1e&#10;pDRrBUOtT5jxSRuSU2jaVA8dbjX6eer1PcRdVBdNXRiSSBY3up1Hh489XqBzOOMrTVfmRMCIxaRT&#10;rck+HPV6krhmLUiVTLWJuaQrsAXc1ydNANLc9XqFCjgqImXc/vAn3RYadvDTXnq9UmOeHzvNk90L&#10;rrbW39PPV6mutrYiDMhsS9vqPYc9Xq9BX0aSxmVWdVJDWNtw9gOv8Oer1KOmhwh5gsdM3mzWHvtc&#10;geBtYD8uer1S2w5lmM8BtAAQbaW/u56vUlsdgipcKLy3YbnZd3iBf2e3vz1eoJ6rMVPTVMQgU6qS&#10;dNe+g+nnq9SuE/mDzyR5ig+6bWvobnnq9TNM0VVUvPt3kAKRe2l/D2/Vz1erJRUMO8iKyKrMQttQ&#10;CPb8Oer1PtHTS0s0aRsrQlHdr6EN4AC2oOvPV6oryU3uUsRs0W5j9d+er1YVqKekl82MbiFG4dh4&#10;629vPV6nDB5ZJqtnRF2i7bGOve4a3bXnq9UwmhxGTdSzHzUYhk2iy+we3nq9USeGZZHihS4S53Hs&#10;Se47c9XqD7Ea6Y115NokS/uX7jxte2vPV6sdMJKbFhIzFo2B2k9rH932X156vU6/MJ5zSPqQwCKO&#10;xBHa3PV6pdbHUx0iwjbFC4Z5F0010H1c9Xq4RUs9BGj084csyGRSAQyjUADSxt4+PPV6hYy1NiNJ&#10;BM0tOkUaMPI2tdyp1JZdbc9Xqdayollw+SPcRvN9t+4Phb2356vUiqqrdapaIAMHO0gD7FlJufG3&#10;PV6klXeSNn8tUIIGG7T7S+P1nnq9SXojRNJJAhLWdm2k6rckk38Neer1PlLVxUNWlEBu3i5Ykki5&#10;uQT9PPV6hHozJGGSjYBZgouDqLa/Vz1epbRRwzRt8qwaYC1ifvtbnq9SwwOSSsSMvIQQCPL8Le36&#10;bc9XqHfDaKClpVqnK72AF+2hFr6/w56vVlhxzDqSgYwoGJcO8gIIKoLbe+hBHPV6kpWYgcSphLGp&#10;MkkjtvHcKTfbr8NO/PV6o2F1NVXv8rUkiMs6+8dAB7xJvoD4ac9XqU2DRYdFVxLSx+XI268ijU+y&#10;1vbbUnnq9Qy4HTifHd6QM+wgNrfaTrZQTazWvz1eoUqrG8Ly5StikqJ5u42UgHTwHjoD9PPV6vZV&#10;6hYcaha2tdUqJW/RkKRa3YafHXXnq9Rl484z4hTqo99VjO5wLg38De1uer1AF1Ww+ixTBfnMMG6U&#10;kLMW1Avc3WxvpYm/bnq9RBc/4UmHVLvFYxG6i3ie5J79hz1eoA8dqqahmepil1ksD7QAdD9fPV6m&#10;s447QuI3Id0KjQglex+HPV6klFNVvFuUsbfu/C+g1056vVJihEvmIW3MGDX9gAGnPV6s0tDKIqcS&#10;XLOWNtO3bv7b89Xqe2wSEzQKylmCm9vD4c9XqVUeDtCfNkttNtbG62+j2c9XqeY4qugiFS7gpIth&#10;fuBr3BuNeer1TcO+W3wNPJt2ptbw2i9wBpbnq9Uqpp6qrEkjyFiCwVrWAAGhNtNeer1S5MUiMseH&#10;SWWWoi2jtopFgxHhr+uvPV6sVOtNQ0PkRqfcQIl7Hcw7n6Dz1eqNTtLM0LxLfzARt9htoPDv9/PV&#10;6sq4hUVYeCrhjpJokZWVd5BI18QTr9Q+vnq9UGfGIaqbzJ4rFdihb3Gi97DuPHnq9TLWYjThvMmh&#10;kp5YAq+94q1yCBe9iDf6Oer1Mory0khG1odlgwNirk6k+FiPr+rTnq9SQxKtkmq4I2GhUprYCwuQ&#10;Rrrfnq9TfUTQ0khlW4vcC3a9r2Hjz1epqeUyiJKVAoTU6aMWNwT46eHb7+er1OEVWzyOsr3jb7QJ&#10;7WOtjz1erDBiwplnhOsTMUF+2puCL89XqiR4vJRQxw1XbzADY3JudD9X5c9XqlQ1sJBp55FLO1xG&#10;dWAuRcaeJ56vVxUS0spkACOinaxtqCTcc9XqTeI4ZSFWlgc+awNmudPG1+er1NE89Xh9OlWqiWSM&#10;EFgLaWsfG1jbnq9XL+Y1clR5dGxfcF90Wub9wPDXnq9Sio4khjgpmVtLmx+0pt4nnq9UiiWd5oI6&#10;u2+aQghbkKouLsdfD289XqGjJVVicVVHQ00jp5pIVEHfS3hrrz1eofsOxnbCtP57LKWVW1OhB7n4&#10;X56vU+zSy0pSplIuZCystjuIU/aHiD7Df2256vVkNXUqJaeqcKAiPYE2LWvfXS+pGl/489XqzUtX&#10;BVR/LrIJZFBDFSNF9nwN+er1PkNVh4pxHVgjdcIsRBIex0+gmwJ56vU2QU2+jpptFciQSDduAcnU&#10;A2vpa3x7/Dnq9WCekrJasvEN8juI1DAaAajT489XqnnB3ipEml2rKrOlwSBc6jTwPhf6Oer1N1dX&#10;4Q9LTYfiMaJPEgj3qPtSX0cgki5OhIA+jueer1I3H8YraGp/l0rh6ijmPnbbFWBABAYXB18QSDr7&#10;eer1ObVtMQJqqRUikZffIsI08b2ubDxsCeer1QJMXhaCSajJABZLWBVrC4IPs56vUikqKmmxKxZZ&#10;AVVzYaAvoR7dD9XPV6pUscsjOJgsYMZdyovdrm39p8Pv56vV1WVklStPNEgKQEKzHtsINwvss2t+&#10;er1J3FsbBwiannX3UlVNCASLk6diR7fYe/PV6gEz0qSq4gUkFdLHQ+0X+Hx56vUWfEJPMqmtoq+6&#10;B7APDTnq9UHnq9XIsWI3a2/h7Oer1dC19eer1eJvb4c9XqcKSYsVhk/yYYE2Hc+APPV6n2KJZoBD&#10;TNsmLO2tgCAezXOhHYDx56vVDmekZvmJF2svYXtu7g9tQQeer1YaWtjnq4vn7BUG262ub/4j4jnq&#10;9UzZRTVapAoB3MLeBF+1uer1cKyVthhZAYYyygC9gR9f189Xqb0dZJIhRARyMbEk/t7AHnq9QxYD&#10;hUsCqteoNRqQ4N1Fz4afH9fH1eoWzFDIyiQCNYdrsQNLnQDt4c9Xq7ihLFlhmV9oVraH2/R256vU&#10;ucGhqaipUS2lXfE66Wu1zYfVz1eofKfHaYYRJRxKTLFcW1Hc2sNSfd76fHnq9QDZ5polD1dSSfKk&#10;VEG4k+/3Yj2X7+znq9QWV8yIw8qwFiPC5Pcm/PV6mWHFquYvFI3lMLg3OpW/s56vVCrsR/lq+XcB&#10;yott/L2DXtz1epnr8RngKR0/27WIHcgjT46Hx56vVzp6moqTNTrGFjVdrv7HIBIH0d7jnq9UuGWR&#10;WjaOTcAQL2BJtoR9fPV6p71S0tUKiJizLcWXUkeItz1ep7TEFlqCysRujB227C/j9PPV6uEINbC1&#10;XVEiMOF9gJGhH1c9Xqe6J6GpVYXRy7uFDXsoH0EA/Xfnq9T6axKZgNoZgPctrcX8b+znq9TvJWtD&#10;EFMADSgm699fC176Dnq9XObE4qeiCj9FYgFvbbXsbm456vVLp8Uq2emdCBEdQm3XcdCxbsfaARz1&#10;eoSMIrKmtkjqKqaAQU9y6XCyfDbc2N/G2oPgeer1Z5HXz1S94JyT4WGtxc31sfDnq9XJ8Wu7VCN5&#10;XlvtYki1hYfRb9fbz1erDNUPUMKmMgpPskSwvc3uNTe1hr2+7tz1ep1occrfn4Hp5mXzQNy9tw1B&#10;v4fDnq9SpfETRQtQT0xKSObENckHTtaw19nPV6pWD4g0B+URv0hBCEE7Vt2uL9/Dnq9XpaiqqcUb&#10;5uQXKkPtGgJ0+N9Oer1KjC5Z5K2bGKmY1MIURwxMFUR7RY7dqgm511JN/ha3q9TzhRpirwYgr+Yz&#10;DYoawG4nU37gaaD8uer1Kehk8pIaCKJZYrhTfS4UkMbjxA56vUv3noZKJ6SkQU0UZCsABYjw0+HP&#10;V6lPQNQjbULtkVUK2NzcDw+m+vPV6pbCGCuieiADzId3gArg7Wsfjpcd+er1KrBAtJVAVMqqqXQg&#10;G9idbD2jnq9SnoIt+IxnzP0RBuoJ1YnTT269+er1KunrYKashgm7RI3lgae8Lk/lz1epY1easQq4&#10;HaiijCBkUAIoYMbBwpC3Ogvf6fbz1eqXBJBVwGKOELOuiuyglRe/3c9XqSeMUlBiFY9TT38yBmRt&#10;qna4+B227k2vrbnq9SMx/p7Q1UyxvEY5QDNFuGtm7ggeB9h56vUEuL5AgoiZKWmEcaAq3iC7eIH0&#10;+PPV6gHzHkSqo2WsO4GDbtCgsWuSSSPAX+7vz1erDljF62CuaoqNIXDAoTZQyeI1tf8As56vUMeU&#10;OpENdBCK1mMi71kZgBfbfbpoNQL+HPV6hIgzRHUvvSrQwfajiUj3kAHcW0N9Lc9Xq7zEuGY2u0xM&#10;qxWPuk7S3fX2+znq9RRes+b2wrL1TS0+xHZHYgEhh8CDpqDa2nYfTz1equrNOP01FA+9r/MX10Iv&#10;3+Pfnq9Rc8ZlSnqytOqlKsqWJtYFR+3nq9T9kfDaqSo2yOnkgi5AIYAd7+Bvz1eqxfpfhyYB5VRT&#10;PZHjDAmxsfAn9fq56vVBxvMdY01ZFsF5NzK265JBBJP8Bz1eoFavHcVGFrhIVY4S0j79il2LnUeZ&#10;bdYdgOw1t3PPV6gtx2KWphFTI3mPutZtDp3Ons56vUh1pKOANPMzSI1rgakXOg8TYn+nnq9THJRw&#10;wVRKoVRLyNfX3j2Cmw0Gv8Oer1MVRLLUxuKePeUKmPQaHcAS1vyHPV6plXWRwHbEEd3uJGHuiMj4&#10;X8RoT8Pp56vVFnq5PnBVxC0cbEsB+8APjz1erGEEsiVsDGSKxJQdyQSdb9r9uer1K2vFHNRx1OGT&#10;iCUW3Le4BPcW9o56vVkbCqXExBVSv5kqag6i5trpz1epsp4aiszFUTNuUx7fLAFwCRbtrpfnq9S4&#10;oMLjw6iiqpv8vMzLtvckg6kjwB8L89XqEChrMM6d075jrCrVC7TGmhG4nx7/AHW56vUmMc6lYhnb&#10;HYMWx1xulJdgCNqG+ij4D6uer1N+a6mrrpZY6RS8Z03D97xPj3tz1epAV9LUYwvyUMUkakEGyHVg&#10;Rt1t4d+er1CDk/J2PzyRoIZSU2hnIJIHa7aHvz1eob8N6UZvdzVUU3kI4IQMyqx19pI7+HPV6jR4&#10;HkejxTCqLDsxyAAkxyKAQJCRqNx0ufz9nPV6jedOOjmVsIkgp6aNUjUbxJodrAdvboPu56vUP2NZ&#10;rxCmp48l5WnheFpEWYnVtoBJIAIvr7dL89XqM/krKFJSYJFj+NwN5swtC7hSSwX3NPA3108D8Oer&#10;1F/z1ib41V1WIY3LsESlFsSFLKdR7L/AWv8AVr6vUUquzQB59Xiv6GASbU1IMinQe3v7Oer1J5Ma&#10;w+alDTf8VyKlgLq19Db4Dvrz1epAYjRUDUstOJyI51CzMgB91feG2/a57kWNvHvz1eoOpT/Mp5pI&#10;7lo0VdraGwOunsI156vUmcaqYFopQqM7klgWPYL8O2n6/D1eoP8AFqqavkanodWZk0vayAX+kfdz&#10;1epGV1IlLDEtPtN7trbUnUC556vU7YVDF8qxNSk7tZnVb+6CLFRdR2P6256vUz4pCBK0kbj9HbQA&#10;G39P089XqiSRYTuiiqCwUCzMv7pOuva4P6+3nq9TLFNV01QYyoYEuA3iRfQ/G/fnq9U6NIcRJW5E&#10;MY2gDvcd+3x56vVyxmGaphgNO4DtaykAfTqAD9/PV6oMGyriWOoj2spIVFJJY3tfW/PV6sDZakYv&#10;Va2AOliTcdh7Neer1RHwuUGKtqDsRSbXHYjuPZz1epB41+kxFkdyGdQSoFhbt4e0c9XqgQQQIZKi&#10;qtsU210sAO456vUlqnHmeciq8x4AWjjXbfaQbA+y3iL89XqQFTVuploqTVg5sWHvNqb219tzz1eq&#10;ZBXNRRmerJI2gX1uWNr/AEWB7c9Xqy1EyCmlRFAXapV2ubg/4jrf6Oer1cJHvFFNEApdVUISCDYe&#10;9Yf63s56vU60NNilcxTyEOwqFQG2vxJ0B156vUrJ9uD4cT5QFSBcqGBAY/HxA9vPV6gvkxepqaip&#10;NYusgO7XsbeB+P0c9Xq9hMSPXRRCPaGIN7kC4N9T8e3PV6hkwLFoTXBpECsLpcG97HuOer1K4Zsq&#10;aOSoisiwyrb3lF/pB7gj4c9XqQc2LPCpLE70vJEx1ub/AGmvpb4c9Xqa6CqxCOOetxF/Nd73WwBJ&#10;IJNiTfS3PV6sZZqulSaZwrRE+GmvcH6Oer1P2EytPUTU0o2e7ckg2It3Bsbg/Xz1ep0wfGKKF4p4&#10;LPrZGXs1vq56vUZTImPSviCLOoKhToLXuQbW1vf8uer1DTg0sMVT5dZMGOw7A3gb317j7jz1ep/k&#10;qIKZWSlIJkvvvYgad1+GnPV6k7IIKGlDRe/M7FiwN/tXuNdbDsL/AHc9XqYxiDRFsOVwIwHTcBrf&#10;wbS+njz1epP1GEx4viU1VVyqKUhbJcFt373bXXuBb6+er1YMfzhQYGscVBEk8QIuSCNoAsbdgSO+&#10;vPV6gJqKxKuskMIPkSuSSR2LEnTv+XPV6uq3ImISZZlze7RLDR1VPTlDMnmuZgxDLFfeyi3vEAga&#10;Am/PV6mOky7HBPNVQRjdL77bQNQP2Dnq9Qz5dwx6qCKaVbgoQbEaX0sfHTnq9S6wvD5KnGPIpm3L&#10;MAjEncQALDS+ns/s56vV/9DW6kelMMkdQgjYbSqqTtA7k6AD6NOer1PtLTwukNbMQGjRjHft4XFj&#10;7AP1vz1eqLQxSVrPWwKkojcMEaTYSb6gLqTpr2PPV6ldT1MEOJbggWXYq2uAt2Bt7Cfp56vUnkiI&#10;kqFkUId9lC6km1769wTpp9fPV6pM1c9FDKyqXmNhJa24g9gAdAT256vUocbwbB/5NFR11KamfyVM&#10;bBh5aG99RbddT4gjW3PV6k3hQ8rzqOoQFVK7Wvf3rm9j4i3s+/nq9QpZfxaipi0MrBYgQASLlmPw&#10;P3ePPV6hXwDEVo8TtUyEaKVIX3ip7XXbYXHPV6jB5dzSrpHT4dGZEZGBYgEBbm/0HQ6Dnq9Q75Qq&#10;qClCyyJvixN1Dki5BTRSbL4Dnq9Q55Wr6yk2RR+40jgLewJFzYDnq9Rqsq4lJglRT1/zqyGPZ5qA&#10;KVQX1sbG9yeer1GbwCohp5pZcEEbM8bO67SCS9h94uO/PV6qMPxKshRU8a18JZkgaVXLgXUva5v2&#10;II7fQB4jnq9Wv7iNbDQYsMJFGJkS4ZjcMqWJFhfaLnxseer1Y6KdpWaIsroALaaKQNfZ4nv9PPV6&#10;sGIVlMNvmhZI+yqB+9cC19fD289Xqaqmd6fEJDIm2ViLL4KoUAezvz1eqQZ4XlMM8eyyOBu0BbxI&#10;Ovbnq9URqiCmrylSSu6222oC2tewv9PPV6sClZ9yUw37iLeA07mx56vU50ppIqmWJ7Q2A1AB7/0+&#10;JHPV6nHEMTigw1psPfaoKCxFyzNoDYi/PV6oJMMDtBWOWlWMP5d9QSSNfp56vU5YciyRDyqYhAxF&#10;kvb4356vU+VWHrUwrSxrJ4bVVGO0diBtB0t+3nq9TxFheH0EIe5CxoU1QiwBFwBz1epb0DYe9Erx&#10;WbYVYyG+g7Ei+vujnq9S3gwKvmxD5ihPy14lUO6k3BFwbbf3j256vVZ16Z+mWFYplakw/GaXzsRK&#10;rvaNTa4077ba3H089XqPJl70bpmKFI6WJUdSSw2kEEEG1yBY89Xqecy+knMoQ1Bh2mBXVQm0Ake2&#10;30DXnq9RUusmQa/LuCPR4sg80QSJc6glg1mNvY3jz1eqlDNkDRYlLSY2rRxsW22U33i+3TTQnufA&#10;XPw56vUnMHWeinjmkkVfeW4GoJ9gPjY6c9XqNx0lp6LGMy0VJiTs3zsyQhSSQAdbAX+nX2c9Xqvp&#10;6UZaydkvCI8OxWE/LgBRs2r3tbsCfu56vUxesfO9BVZKpcu0FOkqICd+lypAIF9tzYi/s056vVTZ&#10;itDhlRSiWWoljkLvYJKVZfZdb2INvEc9XqDOrr5WqxSM7yo6sr7gFue1tLX08R8eer1CZ03p/lEN&#10;VQzEhd7srGzHU3FzroDoOer1Ad15xXNFXX0dLhtEK6GZHnaRSAI2jfZZioI17i+vPV6ikZgpnFQI&#10;rKltpdSBruNyATqbdtP7/V6kRjkMMkkCwuIwikWNrA38e2lvj/Tz1epSUUbVdHS4ZCtjAzD3dFYW&#10;vc9zp93PV6hzyHT1GW5ZXnEbQygNrLqBbQ7TfUH9nt56vUE2fcUpYaaSae7sZHVSPC2tge2l+er1&#10;FdxDEKw1jySyecd3uE6kA+B+vnq9SvoZFplSojRnkqPd2qBZdNdCDfW/9HPV6hhysYMOihpKRC3m&#10;AlydCtr2Fj2J7dv6Oer1LMxwyuapUtNsABtruFxr4c9Xqa8XhlhNPRyOpRVV3tpucnXWwsQdLC3P&#10;V6lIMLpq1QjWVVUlkGpFzY+93056vUnsWppKJhUvEGg1Riy2JX2gi9j8Rz1eoNcRkp3m8yJgsaKS&#10;QRfx7a6fVz1eoOKvzxidwLKjK6MV0tbwH8fbz1epwFTJHQLPUyiFqg+5YWubkEHv3tbXw+/nq9SN&#10;x5p6qlaomjVCoIuAASRp4eFuer1J6GlhaGGd1MZQDsO9v6eer1ZJqR3rGq4plCjQaakdjcj289Xq&#10;ZK3CaYQfOTIrvoo7G1jz1epD406TAU8gGy91YAHW3PV6goxSlpHlWOmLGRzYFu5tpqPC/PV6pNPT&#10;NNWKlQCRGQCy2Fzaw+i/PV6n2Sig+QWNmKzRPqGa+4k3Um5tcduer1MWIVEFfSLV1r7JVASym99d&#10;WH7Phz1epOzM3y6TC+rMNxtc2t+y3PV6oojuN7HTx/oHPV6uQmUIYttwT38bX/jz1erm0cIhDbtb&#10;aW9t/H6uer1Z6KqSEskqlwVIAHtI789XqgbSNbHTvcc9Xq43tqOer1S/ONQyRVB90X1A11/jz1er&#10;oRKZPL9h1uLafTfnq9QgYFhdHTwipqpAzXsUUad7jdca29o56vUpJkqjVGnhlECu28i11K+HbXnq&#10;9T2aWaIbWtYroQBqO556vVCpquOhlSSmO5YyVkJN+xOnjax56vVGFTHPTyrH+lkcvc6gAX1A79vZ&#10;z1epEYrKcQhKs5bYL97DTuAPaOer1PVNRzTU8FOqlYxGut7m4Y9+er1ObV7Rxuo2+eDZGaxCg+J+&#10;vnq9SDpqieor3oa0q4Ia52jRgbra3gSB9/PV6sU8WIUtQbaq25ltqLk/s/Ic9XqeKN6T+WSzSr+m&#10;G0MCO5bQkeOnfnq9SaFFLFIKema+4btwvYjWw+/nq9Qz5YwaaCjgQuJJKiQbw43KgP0g3X7+er1K&#10;SeXCsMnkp6zaJVJI2kEADTw0156vUEWasVnrwPJe6BmUDQW7H4ezx56vUzyosZJpmG4qDawubH4f&#10;fz1eqbFRSzJJ+muxYXTwJtc6+z6eer1O8u6KikqhGGAkUAED3e17X56vVlwzyhhTVEQ2Mp7EdgDb&#10;t2156vVExPExUvBXYaEWpiYL7gOoPie456vUtXlFPCJZm/SMAxOoAB1BvYjnq9Sbqp4qyQYlBaPy&#10;9G2WJdifj4+Hh+3nq9U2lokw5JKeAea0h3KXtYX7g+P1c9XqywnEaUrDi6xrAyMXZSDa2oJHcg89&#10;XqUtPV0rYemIRXVXBKeB2+Gh9vPV6mlMVpJSssjbrB9CNe3Y+w89XqiUtTFSpHVl9xla5S9zu8Ao&#10;+Pfnq9TLjb1tc2ygbYzgs4Nuw8Bpbtz1epMy0E9HUR/OOpiQA2OrNfWwAub89XqeVVd641AbRPLt&#10;uAQSoXuw0trp29nPV6pFPNR4fiBxemiZjJa8Y7W9vj356vV54oYw1TF+iM0hOulwxJt9IPPV6npF&#10;qDadNUFgV0ufAX+HPV6uLVEfzDVBJs+hXSwI0Nuer1KbCcM+ab5agl27jpcaDTv7dOer1GYynl4p&#10;FGYAGVY1FwLnf2OoHY89XqHXpFhUuI5smooImkUoQJUSwVjf3GNjqAPv+g89XqPjkzAK7J9FT4gx&#10;ILya3N9ATu79uer1Wf8ARCuoKrB0rZDGxNgQL7jYWA/aeer1GMTF2VzSu2xLKBckgHW5J8PZ9fx5&#10;6vUqsvYdVSblc3gJLAkL9q58e2vf6+er1KnHs84DlrDZKOpkChNpZhYEEHS/hpfnq9QG4p1MZ6U4&#10;k9TvjjdmLdwQToO/s56vUV3MHUFTXiomeKDdNtjQaFlOnbx0156vUic7dWZ8PwN8Mhm2qSGZQbbw&#10;Dpbwvz1eoE36nRVFOGbV5DqpAJA7X0Xx+/nq9SWxfO0WKxvh0NWYKlXd/eF9w/dUWtqfieer1Cr0&#10;4CeZOG9wSLGpduw3Aub310sP1PPV6jl5T6h0eF4KlTRoAq2RTawJGjMT7PEDnq9QnZJ6iQxippTV&#10;hkbfKGke1idbDxsD93PV6gK6nZjlzBVs1WytY6jQEqTu0NiR2/W556vVXn1tzVhOB5fkhndfO3Fr&#10;7ANhuRcvb67fnY89XqrIzpnKuGKPTgsJJiCNrEkjbdSBoNT+vbnq9QeRYzU/LvTz7jK2xrOdWcG5&#10;vf289XqVBxGgsnvl5ZALxgjQXtYD4dvp56vUHWbcLgWqNWkZCsPcXTcSTYm4P3D9R6vVky3k1cJx&#10;ejmlhLJUFSAoJt72rE66c9Xqt86QVeF4Nk2qjhe7MoGlj7thoQbWJ56vU14pSnMhd53Uo6lQBfeu&#10;ug76Aj9vPV6glxXpzX0+J+bK9qZdpdF7kjVfHS4Pb6Oer1G26RYlDhFEMPiZ4FlVVba1iBfS47eP&#10;5nnq9R5sDzXhk1J5BhdUp9qsZFsX1vdb/Ra456vUMWE5spsNSKpxCcRpK+2Jr2sDcqO/fXnq9Q34&#10;DmxcSjjp45bWBAe9gwBN9faeer1DRlPNkFQy4VXhIiCSsi67hft4ntbnq9Q8NNTVWD+dC233g1tb&#10;FQCLc9XqIL1gwkLiLz0MYaffuswIBWxG61h466c9Xqr66q4XjGK0VZGzqks4Fo3Ut74FgSNL9r25&#10;6vVgwPo3NmCkiNFDJDHGqA3uwYhRuNxa131sPAjXx56vUa7LPRqahy1JhuIggRqGjGu4KPG573J5&#10;6vUv8H6V0NdhsD1yvG1KGbdusQDewPj2H5/Hnq9Qq5U6SYbi8KUETeZ710BABIOtr/r356vUO3Tv&#10;pxU5UxjZENkHu7ltezDvuNhf2fVz1eozFbW0cF4kUeRKqgkDQNfufHQHnq9SXxrFkWI0dIFuLqDb&#10;UA+Nuer1BHilfU7fPqZN0kbGy7Stz2111H089XqRmO1OISpJTxjaGBts0Cm2hI00vz1eoP62asw5&#10;4wNVkVw243II/Ujnq9TXJmR63FqSljs0w93YNS3sFhc3+HPV6nGbOSitj8sqVKldL2WTS/gPAW56&#10;vU3082HwSTVksg+bnZiQx0AHw56vV5caFQPKpowQdxU2JIFuer1KbKdZXYHiC2dnRoxtbWwvY2P1&#10;356vUaPKOZ6itpo6tpAVDmwW+ovcjX6+er1GDoahK6kjaJrSNfQ3IA18L/Ac9XqVENN5UQfdYkHd&#10;b4c9Xqd6YpDT+ZCdtwCVFiQeer1JbMqVDU++LxuxAFtwt7fA89XqDZs2U9PEKArskKW925Ovcn3d&#10;Dz1eoNMxUtJWxuoKtIx94uFFx4Wvr4D8uer1AVNjs+EStJBAISCSzDQEj4+PPV6lZhHUp2xOkosS&#10;qAXm3r3F9yAkKB2Nx3/s56vUIuLLSYthYnokMU8y91J0YjwPPV6knhGcMxYXVJS4hISYAqm+gt23&#10;fZsfH9Rz1eodcn5ypMUbyoGE6tIfeOjNa9rjsCfZrz1ervGcyRYRUqJixLPoAbkL4+3Tnq9U/Ceo&#10;mGzVLRo6qI2Bu5AJB7256vU/1OdsSw6A1UPvxsWLWNiR4fToeer1SMJzpTYoVattve+wEC4P6689&#10;Xq41uI1y1D+XITGoawFrD+/nq9SLrWhrYREqn5hzexGhPt56vUg8y1ONYUpVdwjvbtcAe32X56vU&#10;GeLVbSSmKpG1tobcQbsPE/X+vbnq9SZwzMsFBMae9oo2DRqO1rW2+Hj7f2c9XqnYrljC8yYKI6hb&#10;Od4D6Ag9x7Oer1FWzZg+N5JrTLQswCNdXFwCD9Z+HPV6lP0y9Qa0mLDD80khmVY1bcACOx1+Pbnq&#10;9RjM4YDDnXBWxTL0qowAa9iSw/p56vUWTMWMSVOErgGPwgiA3bdYqb6E6qNeer1U2+qzK88LYn/K&#10;lEYszbCLqF/1bfA89XqpDzbhFBA01LFTeVOd+2SS5BK9xYWta2t/6eer1BTPBiWHFKjFYSiKvh2b&#10;2BTz1epfV+CNmvBUmp4CzQI1goBJ9hPtt7fDnq9RRM6YakFQmDYhGTJLq7pYBNp7G/t7c9XqDqWj&#10;qaCm8qm2lA4YjTcQT2HsJ56vUsZa5cQpHpqc+UUUsjWIFrW1GnPV6krvggUmUmJZl94DvvBsTf2H&#10;w56vVBxGkZiK2rkItZUbSxCm4J+jnq9USqxEtEIq7VXDK23x190256vVDr8Vo2po6WjRgUIIZTYX&#10;7G4tc6ac9XqUSUQSiPzkgVn3Mq37j/CPjYX56vVxxN6WpweH5crHdwAD3t3Nwdeer1N0MlZHO+HI&#10;oEUgQMSt1JB90nUj6+er1TsVqZLU7ooHyzWJFwd2guPCx7eznq9UyHF5qwyCsjCwR33sp8bd9PEf&#10;Dnq9TNJJR4hIsQn3xRuLBgQbH6fDnq9UqGaISVlIgV4kvbdqpBtr/wACeer1PcFStfDGlSNottsq&#10;giwuNLDxIvf+3nq9UFMRR5Vw6jB/Rr9o3Btc3uDqbDTnq9UhYAVTC3syre7WtYk3A+r9e/PV6m/G&#10;Illow5cCQKSWJsb+Kj6Rz1eqPTQT0bvDG4ZfcsO3ugbv6e3PV6plOrSFnxC7hgW2C1wCdFFzpfnq&#10;9TbXUFFS1sUQUIr3IPci3gfp7c9XqkU8bx1KSwx+4NzGx91hYgbh7R3A56vVBDz1tUlNHUMuwEkm&#10;2hGoA+vnq9WanxFahqemYMWhdgx1JO7x+o/cOer1PNVSVgbzICjtDYAfuse+469x256vU4LTmcyF&#10;0BawsW0C273P0+HPV6oxdSYYJCGbUsdTfadde1iP10PPV6ouHfNU8ks1LGrTEuUWw0JJ0v8AQOer&#10;1ZKjCaqBo8QcFKglQ6qdSHW1vbofb8eer1Zq7dQweTOoR1Q+8oB1Gtre23fnq9TDTVclVUR1LOFV&#10;wUubCx+jnq9WTGPnasmCnPlrGF7HRzb4fHnq9WTBYZYKlY5zuLqRYEWJN7AC/cd/v+HPV6uAlxCb&#10;E5hGd9MrfZJ008PHnq9TY0UTU8tPEm12LuO5uvh9Gun0c9XqhUzGhcQEgu4DXBvY+y48Rz1eqTRx&#10;Fq5ZJ7AyMf8AoLxGvPV6uMddGvlVNQnmFdNxFrWJtoNAT7e/PV6pdNPI8r4vSIdzylGZr7Pf7Lf6&#10;Oer1OMqGnqxPOijbIiqP3Vubkj6+er1c8VoadqCXyJd5JdypA+13Nj3056vUmDTSRyKlcCFlUHdY&#10;XBtYG/PV6n3DsPp6SmkSs1ITewPsINrePfnq9UCCpil8yS3lqdptYahdO/PV6nGkoKHG0EyTMkiM&#10;FZtdb/089XqzVywUqtDDNGCNAACCDbufz7fHnq9S7yq4weNUnsb2ZyNbC2h0v489XqHzLGJVMtI/&#10;kyFY2JGlxuv4k/Dtz1eoessY5CxjmmIJh3HS/gLA9/q+jnq9RiVp6XOVFKJphBAsaqQvfcPtEkak&#10;Ec9XqIL1ayZLgtfWTLqikGM2+0GHhf2c9XqLJWUdVTx76uW0jP5gewUbQL2P3W56vVhSCOpoVleN&#10;AdxYECwNh3ue5HPV6nKSYSbJd4QqVXcAPeb2Ee3xPPV6mPHIFaodqcfpo7eYe19w738R4W56vU1x&#10;KyL5ekku9SpI0VT7Pr56vVxhhoZMXkrqlbrE5vfQse4YfX4+znq9T5/PKhKgyzqIhGdoB1uG8SfD&#10;nq9WGSqopI3s6p5lxZT2N9G+vnq9XVPLHTKHku7kKCRcgkn9g156vVlr51Sup12qyqG98agX17fl&#10;z1eqG8plmkMKrcvZgVIslibr27drjnq9Ux6ySrw8tCfLMZKqWUgXW/ibXFvZz1erGIYKmFamqPmN&#10;suSL2VgdLfwvpz1ep+pq6Izx4Yq2cKSGU3uPYfDnq9UGsRYnEVK12DHW4sfao1156vVMjSoqq9Xl&#10;YbY4wxU9hY6Npz1eqSMUmeRainUBFk2s4udSbW+i/c89Xqc/LaZ2CoBtv72ljf2/Qeer1Tog6so8&#10;VDbreJ+PPV6hAwKolUtuIPurtBsbkm1rDx56vUvKXfS1BjqT5XukuxFxtsbX17c9XqNh08o8Mx7E&#10;IKhImVUUsrRghSQdSxBsR8Py056vUevDJUlwN6ZWtE8TELoRuta57c9XqLxX45Jh2PnEX3LTRKqE&#10;C24Fbgte+oNr/D6+er1W9+kb1Jy4Nl8YVjjxKkJv50ll/R20ANiCfHXvz1eqxXAeueTsxQHyqtZp&#10;FAWwtqWJ26XvfT4flz1epa4tQUOJ0dyFka10ZSRYnnq9QLZiyhtptrErK8gYdgQQbjX2c9XqDWmx&#10;zG8NxKpw0krc2R2uQDf3tf17d9eer1Wf+l7LWK5qqqKsr0PkTre+wAi2lr+Ht56vVbRQ4bSYDQrT&#10;xALGigDtYADnq9QfY/iMDEiNrrfXvYH+nnq9QIY2yRJLIji0jAH22+HPV6kJiM0AVnp5AdqkEkAb&#10;SLc9XqRsiPLEGi95nJIYgEH9f6eer1JGVFrqoRTXECnt4g+P1X56vU7YvhVAmGpFTDfIpPYqDb4j&#10;bz1epD4PlyOeuarnJG0ELexA8eer1OjVENIpqFk8zYpG0A6nU6X+7nq9QR1WNYliWNRyLHtRDtKn&#10;S4v9r2c9Xqwmqx+vzb5dS4SCIEot7MwPiR4W156vVKxzMWH4ItRRQSAyuhVAq2DE+z4i/PV6manz&#10;JT4ZhkCq2ypYL37k+I/jz1eoQ8HqJKzD3xHENsbhCAfEW9v089XqaJ3wXMeIpFVsDAFG5xt1F/u8&#10;Oer1LOKowpMO+UwKIMtKWUP2NvAW7W789Xqy1BigqPlaGQfp7rcDUG2mn+trz1ep7y9RYfhsAqH/&#10;AEkjqyKp1IIvrY6W/p56vU4rQxUVMMRqQdxJdSb6Hx56vUi3pMYxLEtXCgMN+4XFr3uPp9vPV6lZ&#10;S7S4qaQsxViGJJtpe/589XqQ+MZoxirxVcDpBfcwFzoL/wBnPV6hJytgOLRyIcSZlCgs2vcfR215&#10;6vVIzxmOny7h01S9m2qLAjU/AfHXnq9THlOu/mOBT4kq7C+jdgFHf+HPV6seJqsOA1EE4G11YKRo&#10;R21/X2c9XqDvJsDYFh1XiNBOzyykgLoewtYey+vPV6uOXocNoquLMGLWk+XMmlr2JHifgeer1Faz&#10;ZnLMOa+oklVS3+QUlAvcFt9ha3hpc/Tz1eo4eB4o1BBS4ZKFQ+WoI8QAL3/Zz1ephzJWS11aXG6Q&#10;kWFgpAHhbnq9QYdR8p1GOU9LjNHGS9IAQWuWJvdgPZfnq9RgMNy6yZIiasG5pAgFhfbp2t7fp156&#10;vUpVamwrKUgnKurAi50I8eer1I/pTnajbEqnCyo3zbijEHX4W8CBz1epkxyKnwLqFBikB1l07Wte&#10;9vhqbc9Xqf8AqBgr4lRms2iQsA6+YLruHY+H1c9XqXGI4O9R0watp5QCYSEI1JsOw9ns+vnq9Raf&#10;T/itd/XjEsJmjYQwAMCwupYNrb299eer1PHVjGUwfqTBmGmRUjhMQVbXUs1gfA9r2+s89XqHjPNR&#10;LmnIlPicyrHdVZSFAF7eIGh8O3PV6ofTFaTMGVP5dBMrtBdJCDqWBue/3fVz1eqT06qqHAs/4jh7&#10;qInZVUAnRhr29pF+er1IP1CGpwfG6DGKCMqscqHzLAhSp03a/ZuNfp56vUKWYD/Oul3ztUFkqJqW&#10;TzLKdoY3Nhe5ta3PV6gK9KOeqfDYKzJ9dvFSHYlShJFmIvcLbUa/3c9Xqgde6Wjw3N+GY/UHbFBU&#10;KxfUEBiPv17+znq9Ql9Uo6nOeQCMFbewQyXW9ylhoPd7256vUBvoxx3HGxvEMo4hUlaeAAWlVixB&#10;v9Ftbc9XqX3qBqlytiEOIUynZ5sar7Ab9z8P6Rz1eoS8SpcOzlkEVNYomVaZmS4uAxFyPj9fPV6g&#10;U9JFJQ5aqcVwqmMTRPNIyxoACvvMDcXI8O3089XqYfUZh+Kpm2jxzDbJKkkYAa4DDdra3iBfnq9R&#10;iaqqfG+n8L1KI5aIblYWIsO5HY89XqJ76deoNNhOa8RyjI6edPVSvGy9wrsdPuIHx+vnq9Qq+pLI&#10;i1tFFi9MxSWnIe6mwYgadvZz1epc5JrabMHTSialHmyeTd7glWbb2F/4/wBHPV6i5dE8wZiyx1Sr&#10;8Aq6V186RiAxuCPG3Y2B/Z7eer1Dh6lsl4bjuV0bExtiL+9a1rXUkG9/dPa/sJ8deer1LHIHylTk&#10;inw6kRT5USrtAB2i2gH0C3PV6iLNlbMGXPUJSS1LhY66UglVI929rXv9H089XqPB1kyuMRykaZjv&#10;ESORpcAW0/P+PPV6gZ9OuaI8Wy5LhEVkkpZZY2U7fBipOn0X19o56vUwZ4yrPhPWfDcwUU5CzOFc&#10;LcFrm9voFvu56vUZHqpShMkzSo6yeUga9gSDceH69uer1Ab0E6hNmDDmw+eMQyQSvEyONQL3BFvB&#10;hqOer1F86+ZJOFdWsKzPQ1Ap/Ol3VKnQOpIC2I8R4E89XqPFnSljrem7LCNymMR3b3rkgG+vhY9+&#10;er1Ft6CVYjkqMtzrZo3YFBoWAvYg+y1vz56vUkevvT6hps84XmWJ98jSRqwvcIOxuOx1t38T8Oer&#10;1Gex7Cmn6fRUsK2byAwte5AFzf4G1+er1Fk6FZqmlzVWZcACvIxKqNDYd9fqPPV6nn1A9OcIw/N+&#10;G5yhBNYuyIFR2uVuPpIAufo56vUZusoY8SyAk0CgxiE9ybWtew1/W/PV6ikdJ8T+XzfU5ew0KPOZ&#10;pGWy/ZtqAfpHbnq9SH9SWSK6nzPR4tgwanmnZQWSxZmJvtA+Nuer1HYo8r0+OdG6c40D809Op2N3&#10;AK3sb/Hw/o56vUA3Q/GFwZavJdGuqgte9tpNztHj3P8ADw56vUXbqhk3H8q9Y8Kzk0jmCeUCRFuo&#10;3M4tf2WNjf2c9Xqszzhh0eO9OIzP+ktClr9ifH8uer1Fo6HVWFxyYhlyJ0hkWVymzS1vtc9XqCPq&#10;5gWdch9VsBzHh0q/JYtMyEm9w62J96/fvp/fz1eo/wBnfAp8U6av8w25diySDvYAXFv7eer1Fq6C&#10;ZkhoXqMKojc77mM6C17a+zS3PV6p/VGSvyTm7Dcfw9VDVksaTSXFooySLm57a89XqNbmuhpc2dNJ&#10;Ya3308ouwFiB7twR9f8AHnq9QGemDEo1imwzDzujWV42HiQDYn7uer1Fj9RWVs8ZT6+0NbBI7Uck&#10;jsG7I1/dG4D2Xt9fPV6rI8SwWXOXSp6Ob3qgwGw7/u9vv56vUUL05Tz4bj9bgFQHR4GMbqTpe5Xc&#10;LfR3/o56vVI6+UNbljPGD4zh7eZNKxVgxJIBYWIPh46c9XqOjPFFj3TVoUImZ6f3jqATtFz8f7ee&#10;r1FW9ONRHBi1blrDJljkV3UFbABgdV18R2+rnq9SS9R2QMWiz9gmP0cu0Ccif2spFtvfW7Ec9XqN&#10;7U5NrMV6T1MFPGXMkKELa5AFiQB9/bnq9RDPTJj0tNn+fAREygzSq25QDv8AMa4vc6HuLW056vUc&#10;r1R9OsKxbJ9NibUwnqI2DDZYsguPr7i/PV6hl9P0WHy9ORhsnvVCxbUubbTbvbxF7/X9Fuer1Esj&#10;lrsi9eJ8uY7ZnqmDI3ZWDE6LqRcWB56vUvvUNlXBJ8Egx91vNBruNgVDEafWbc9XqMx6f8xYFV5K&#10;pKTersqFCosQGI8PouOer1FtzNjwwH1FHA5wWSWMsbEBSdwA+BNib89XqcvUtlrL2L5IkaJVSZrX&#10;kWwZFVgbg9weer1Cn0XzVh2J5KgwN5Q7JFZiLEi4sL+7pz1eouNHh8+ROt9RQGQTU1UzTRLoSP3S&#10;L9rE6/Tfnq9Tn6vMVoxlnD66dAzxywgHbuKBmAPZdB4k9h489XqMZ0Ez7lrM+BQ4VDIjbU8sFrEE&#10;nxtqT356vURfqHgs+RvUhVz4fM3ycwQvBqABe2g8LnX6vjz1eoXOveLRUnTx5JqNayBQsmwAkWAv&#10;c6jsDfnq9QV+kT1F4dj7nB8ERSsbsCwa66X0FvEHTX9nPV6jI9VeoMVVmmlaNFSqbajWCggX8bLr&#10;9ft56vU1dTBjGL5RfFMMVX8illPvKpsbfVz1eoAfTN1yxjGcNOH1VI8BiDoVcWJKm24Db2Nr89Xq&#10;zdT8W/n+aGxOtGyVN24k3JPt+Pj9/wAeer1BpmfLVVj+CLVUodEiUtrqpAPsF7a689XqasAzni+V&#10;4i0koUBQAACdANf3b89Xqqd9WvWhs441FOKhUCpUXQEld9xqT3uALC3x9vPV6qps34rRUkr1k8wl&#10;llkBBOoXTUC/stfnq9QI4yFmSSj0eWUh7E6bdATpoDbXnq9Tj5EeHUdLCAQUkPmKP3lX6yAeer1I&#10;nHEp6+qmhuEhS7EMRqO4A+nvz1eoJp8RgqqqQyKUCbTGw7G1yLj4W56vUpaGSKOnDSOZpZh7pI1B&#10;JsQNNLd+er1KejkNAqRykuwuPMYgAW72Hw7689XqQWd8ek/mLUNPOHhMQ1tcknuQQbC/hz1eppo4&#10;VVoIItI0Hu/G4sQT4c9XqEjCqino0mqIEJmdVjkjAO0out79rgnw1PPV6myqY1MDIoCaDaFAvcG9&#10;vb8Oer1KjAqb/fhE9VSlv0YO0EXG7Qk6HS3PV6nvEMaocAwrbSxrHqzFWtuub2UGwv20HPV6geoK&#10;uTMOJQwOhUTF73Ww23ufDS3PV6hMwPCqPCKiBZJEHms21GIvsQgEgey/c89XqXeeMv1WUsUfDseh&#10;MBKq0YcEK6TIHQqfEWYEEeFvbz1eoq+JYhS1NTNSU42+Z7lh2QDtb+nnq9SjyxQ0stVDFO5cKGPh&#10;c301Ovfnq9Q14PilHg2HPidQwjeKX9HEi7rxWtbT2HXW+l+er1Bfj04zBMMRwaxDSXewAJYaG97e&#10;HPV6kHjYqcLVlmISQDQ3Fu+trdrc9XqCLFWqK5z5z3J7BdSbnTnq9U3K2Xq3Fax1WoHnG/uFb2Vd&#10;SL9j9/PV6jg9P8iU61ENewLe7ZmXQKfZbUGwvqf6eer1GxpqeDJ2GT5jhsjopVEYAAqUvdRcC9/p&#10;vz1eolnUDrNFmeAKzNHsZtAQu4gWB00+gc9XqLxhM5md6rEbbpPeYEg+7e3f489XqEKPMVXHh7YX&#10;tdKQgeW1tN19AB8Oer1JWmo8UqahS6llIO0EC+viQfjz1eo2nTXAafC6SGOokKI4Zt9r2cgWX6Cf&#10;G+nfnq9UHNcWDUEhiV5FLbx/lCY3IH7sfa5117/DTnq9QA4sHidHlISO5KnX6QTz1epsoFSpnaWo&#10;ttfQmw95fb9PPV6kpjleS43S+WoJCAG24+zx56vUHD0q1uNMapQ+xNxtYgm5FjbvYc9Xqm5fwmKj&#10;rpavyjK8ltpFgFA8AOer1CuMOgWg+are6gMxsOxOn189XqwYbi8VDVRYpgoSZ6d7qs8KSRhgbjfG&#10;+5WUnwIsfEc9XqDyKKvSWaXEPLmlqJmcKqhF9657agW8Lac9Xq6jYSVHs2d0002m1/r56vUu4cRg&#10;8sOABILe/YaAa2H089XqgYliVTXxmNLKiLuFr6kdvp56vUhMYr55YjSjcWdCQGHu3/p56vUF1ZMZ&#10;nWpERBiIbte4sb6Hw+jnq9TpS4mhDTKN0QKybzYfSv0ac9Xqc4Aa6jSUupeU71CWsvvXA8Tcdjz1&#10;epV4bHSz1KSSS+WNQd2liRf2X0156vU64sKenlimSdJQ25UZDpqNR2Hbnq9SMdkEonpQb3AkY2uL&#10;+0DTnq9TwgpZ4W8qS7FSNxHY37689XqxpR4lROK+glFSZNm8GwsoFjawH02tz1epZ4th1HhVbHBS&#10;VUdUZljlZoN3usyg7G3KPeU6G1xcaEi1/V6m2fD5lDMGYEAEC+hF++umvPV6kLj2DskTVu0JUbha&#10;9iQTp9Fjz1eqLVyqvl0EoaR2ZSWT7INrnXT8uer1S6OVqZ4IZod5O8Bu5JXsSPDnq9WUedWCVahg&#10;YVDAjQ3JFyPq9nPV6uX8vtC1fSuSNqhV00I+/vz1eoR8p1kxUPUjZIy2YNbvbv8AX8Oer1KqvMPu&#10;PH3UXN+5J1HPV6k7BTRS1ssjCwYXc63Nuw56vUkcThKSGJo7Rj7JGnx56vUlpqCHfLMNyzFQL9rD&#10;uddL/wBP189XqjLBHDMuL0m10Q9yb77jtfXx56vUrcNxRvMKwRshfbusdASfDx56vUNGARUM0Qq5&#10;JFViDcHQ2H7Tz1epfYJgtGsjsXA2qxVr2Ht1PtHPV6hBo40MCIn6VlBLKDpYjuSbduer1Y8OwPC4&#10;MIqIKcLuDkuov9JP1/r356vVwwum+cwlZz7sIYFGXtYGxvb2Dnq9Tg1K8JSOmKyxtfUg9ify+nnq&#10;9Ssw/CJ6GqXypBFENgs3dkPe1ibH+7nq9QgRYo8OYhTYeR8vOTqRckhRbuP1/Pnq9TtIsNbWHD6s&#10;7CSF7a666X/jz1epJUGHYjh2KyySziUQuSA23TU+ztY89XqGTKuaXqaKbB42ZAxY6NoRa20eNxfw&#10;56vUocaxOdaRhuWL3EshFvsi209hc37nXnq9RFc7wVRxUUlf+kNQ5CMv2VBJvp9Hf2/Xz1eoDsyZ&#10;Peghkdbb43QEaEMtwSfgbdvv+n1epLY3QUg+WhpYXhYKDIXYNuP+IEAaEfdz1erA2HU8tB+jN5CQ&#10;VA0tbSx8e/PV6u6HDEk2jxluGsNQQbHx9vPV6lguBUpmiFbe8Bstu1zrc+Gn6689XqVc0dJDK0FJ&#10;E0hYkGUW2ggD67k/r356vVk+Vi+TcQ1IjmIFjtvt7g6E2+nnq9TTLS1bxw7pA4VgCW0uQCSSO2vf&#10;6eer1SYZpqRlAZdjk77a3AGgA8D7T9XPV6nNTIlYqVl/LlUMYxbTeNCT3+HPV6o+Iok0UrUihZYQ&#10;Bd7aC1tO2n189XqiSmpgh2yyh3Rfd2gEWtc66689XqbosUeU/LRyJG9kdWJCkMut7mwvf8+er1NG&#10;YcYnxqspqrEHc1kbl3cSH9IXupLkaNf4/Tz1eqCMWM4Y2CMu4OR7B7Pp56vVFd5KKQV1CwaVCJbM&#10;vmLYH99TcEe0EW56vVClq0eklnqCpdibqihQB7QBoOer1JmtgNSyxPMkQjQWZrkd/aAeer1NjyM0&#10;S0kusr7tliLfT93PV6mAYjVLOKQkbUAsfaynUG3jz1erNWRVTwskNvMYq1vYCdRbXW3PV6u/nKSn&#10;jEFjuLGwKgi4H5W56vU108y1MDS1HaRyUOgIIOot9V9eer1PgWi801rqxkiUle2gb4G3fnq9UiWS&#10;IQ7rGdn2+Asttba+w89XqjSrTGB6UMSCpva3s8D2056vUjyEamNJUbioAXYLXP1+w89XqzkLTlDT&#10;XVEQtcD7NuwBP1689Xqf6OjZ6Fmhm2yN++2pFzrYXF/y56vUpFaqiw5aGll+XJmVmmVbuVHdRroG&#10;56vUNGUI2NSsuHsyuEbXuNfHw56vUJq0U63aZNk7FWJ0N9b3PsvbXnq9SmWnjnqBEQw3szW0KqAo&#10;Glz20079+er1J/G6Wsgw8SwFiY5FI3fvKT9+g+rnq9T1T1lTBSCpS0KyHaPdF93ie3bnq9T1VRwV&#10;dDGnzAg8vbvcAE97k/X256vU4Qz4bTQsIJfNEdmuVte/gov356vU7JjZqZ1crcSldhCkMDpqfYb6&#10;c9XqZBVT1s5g+finnpxunjsRIF3FVdgLqLnx7Gx0009XqYXgmir/ACq+ltdyyysdwsGuWJJPhY89&#10;XqanpaWaqNYQpgLEHS7G3fW+na/PV6oUlTSQPUIil0Cll3W0JPj4WPPV6mmOtNNAysAS5AX2ajUn&#10;nq9SLq6mpTEDDTNezD3e179hb4fr4c9XqU9fOaapip6khWCgk37XFyCLa256vUzpA1KWikrZqiJ2&#10;LpEyqFiB7BbC9iddeer1NuI0RnqRRz++BZ94G0EEdgL3JA7/AJc9XqCrPMfk4Z5bIYm3uQRYaC1r&#10;38Dz1eormN0yQ114AtpQHAVgwBPcafHw56vU0EEe6fDnq9XltuG7tfnq9XtXYkD42HPV6uPPV6sv&#10;+TKsjAka6X056vU5fMQhWZDuOje9cXPidD3vrz1eqCSZpvMa7AkXsPb4c9XqkKKWaoEe0oL219nx&#10;56vV4PDLIsR91t5/SDv8Oer1RpJZvei3ll3XPxPa/PV6lBl7CJsSmenT3ZGVWUt4C/2vbz1eoy+F&#10;UVLS0sFXLUxTS6p5YDXFh3Nxb7jz1epUJW4DWYKlHUwSRVjyySTTeYPJZCq+VGItm4MutyWIIIsB&#10;a59XqgmKgpoj8vCtKYl8Lkvc3BN7/lYW8L9/V6hCyhMvy0WLN++FBJsAtwbk+PwsQOer1LnEKmKg&#10;UJOQ5QF73Gpb+nnq9QC5oxN2jknVt0UllPie/hz1eoO8UMUFFHI0oMi22AnsB/SOer1MuJIiIK4l&#10;WkkZUB0O3W+0H2G3PV6oVbUU8U/zXyq1TM4VibgrbQWHY2PPV6m+ukMFaXeIhowGU2ubMdB7dLc9&#10;XqgPi5o6yp8lt6M8bt7F8GGl9bf0c9XqUZxKkpK0YlQMJIxbcCot7SbEdx2156vU7qaMha9b7yzH&#10;Q6G/hbnq9WQV9PJKaqOUfuhiDpbU2t7Qfr56vVKmeV4d8k6xwkj3SLH42N+556vVIosVlVSoXc0Z&#10;BvqBYHSw789XqUFHU1M36d22MA3vdrez7+er1P8AR4rVYnFLVyyr5y7QmltPb3789Xq4R11VJVSx&#10;TobxkBgRoxAAuD2N/bz1epQSY5DRqI50s24XIBsot3uNLeHPV6ofl1BxB6+olSWnZB5a7bbW73a+&#10;p000trrfw56vUtaHF5YKCJGdWCEka92PgL6/Rz1ep0qWp6CnfEagKWT30BsdxNjb6uer1QkxCtqB&#10;FPVMAZ2JKJYlVPjcajnq9U+jRKdWAqA3kFgFbV7XuDcAAXP6+PPV6lxUYqy0MNQy+bLJ5YKqfsgX&#10;3En2jwFuer1YHneiCPc7ZGBt2Yg+FxYg89XqU8XnsVr3BVfMFyLaX0Fxrpbnq9TnO9OIY5Ity7C4&#10;GpHcEg+FwRrz1erhg2IVVQgqqhbbnKXBB2hfG99Dz1eoQ0cicGkZrC5XUD3idTf2G3PV6lxhEsoh&#10;WuqyG8tSpT2uCGGnsA56vU8U9b56jEZHVFMligAuGGoLfT2HPV6lHRbquqV5ZFW8e0p/hXcSCDcn&#10;2/qOer1LqOFFeJoACFIldibAjUDQ+Nz489XqcTTyYk0ceEVBgqI3VrmzAhmsWI72vz1epQYouL4b&#10;TSx0cXnVEWwBgykbS1nNydBb9nx56vUtcPFcsU1NK8SI8e43AuCo7K2gF+er1S6jH4qKNbC00oWM&#10;DSwubG/jp/Tz1eqA+LYh5sKxwrBtvK6gKFcofd8e59p56vVnqcXxesljkeMXIBDkaDXVSdbd+er1&#10;cpxMPKKvFJHG4eQsL2sbEAaA2JB1/bz1eplbBKLMEc5oVUyzCSOOw0UN4m6+0EAc9XqL/j/SiU1B&#10;Sij3Bb71YdjqQdbajvp489XqAzHcv4rgLiqjBfbIt1A2ggc9XqxYfiTYDCjMpjYJsB10Und4eH0c&#10;9XqF+HPowrCYa2faVC7m0JA1Fi1vbz1eol3qBzRBjmL7cHAUWHmnb7pJ942v3/u9nPV6iAZwq6aI&#10;TWl3pE1yv19hf6eer1BNLKstEqncA019p1NmHfTXsO3PV6jG9NcvpVzxPHcQsFJ3Dtc217/nz1eo&#10;5BMWCUjRYeHcFAh7kg2tca9tew56vUGVbVylHqKjUS+6o3AHT2fTbvz1eoPsYxWnkiNPYMdES1rI&#10;R8dD/T489XqQGMedTzusr7ggJv8AEjuDz1epCYe8FJ5hkm3It/dPsJJH3Hnq9XT0iPFEHmDyHcje&#10;BCsb3J0FvCw/Zz1eqDPGwxGWn2hYApCkaEEXJPf6+er1M9CtPW0UyVAvtkLKPF1ta/hrz1eqPiVQ&#10;8VU8dEgdZABbt2HYDw+PPV6peFYnSebHT1SiFrkA2O1tNB9Xt56vVBUwUtXcm7Fm9wAWGpsTb6f4&#10;+089XqXmGTRVE/nwzxgbQm2x9326jTXnq9QkYdQ4TSxp5LiWobabKtrBfAE/0f2+r1ZIcGqVhlxi&#10;s1jWX9GANbHXt8PHv9PPV6gyzEuJTTM01M80bPqR2BOgJvb7xz1erJHD8nVrXVUe7edqrpofoHPV&#10;6hRyhimCtUR0eMi6tqSCAQCLMLkEA/Ueer1GNyb1I6GYNVPTY3SPTwwFQJW2zMzWPYBVG0m30ePP&#10;V6hRqOpHSGCIVmFSAq+4OuwKL62J1NwB4f0c9Xql4dmnp5U03ytT+lfcmxGI03W2tbxA/U89XqEj&#10;DcWw0ViRtF/olPZ0vYgSXFn0v2AuPZz1eox+VOsmXMTw+ppqBkleJ1DNtFrmysSdNde3PV6pE2ac&#10;t4PihZ4xUVIKgsmhC38D9Xh356vUYzKnqXwyvxOnwrCo0n3WDxyBtqAXAdgfs+wC2unPV6mXOmOw&#10;TN5USjymZnk2qCreBt4Xue/9PPV6ijdUsKqkCSURErOQ9yospB0UDxsNfjz1eoOIyk0kSNtRrEsQ&#10;ACSdLfs+7t4+r1OtdQU0tH5OGx7IljUb17D6fr56vUF2YqKsjL4jBJFDVOQpIBKMqgm3h733/wAO&#10;er1ITEo5DLJOq2fywRp7o0N+/e/589XqRmF0cMNM+NQgupa+q2ZQwsfC9gfu+4D1epDZrFJ8o0EC&#10;G8ZDgG1gy+PfQ+znq9TVlfDKmJxjPmEq0UilCBqWOjH4jw1+rnq9WaspZMPmjeVQ8cq7nO65sSTa&#10;2v589XqZKijjpYTHGPcnZdo8R8Oer1YqqCslgRgP0cdt2h0N+3a+nPV6o1PHX4Ikk9RYoxPa5uD+&#10;vfnq9Qk5cwmPFYzUSFHjTy9ouQwuL2A8fjz1epcR4LhVFTx4jooUkLdQffBNhf427c9XqS1TiNFT&#10;XRCAspcmwGhGvs+rnq9QfYxWxtUSeebiUSbVFrBrXFh4a9/hz1eoMhRSzyrO2rahhYajvc+Onhz1&#10;epmzG4eNqb3Qq/vC1rfH+3nq9QdSUzwsFMm8Mx1NrfQLff8Arfnq9THXzRxVzyUa6oljcC6nxPPV&#10;6meOF5mYyM+yUDU69zr356vVMxOOqo/IwR5P0bMpAIG6x7Et7PYOer1KCkgs0d0UukjOuvZR8bHw&#10;HPV6n6sxWkoIWq6U+9U7XtoTu+zc/A89XqT/APP8OMDJKGYSNsLa+6DqSfHT7+er1Jipkpp4XSnA&#10;Taw00BKgfa+/nq9TtSTQGhWnrxdSyMsi2BBGoB0B17G/PV6lbS12yCSKniCOqgpu0Fjf3r356vVn&#10;qKx/kLYw43GynbqNex+vtz1epPyM1fFMoVj5VkVVPvEe0+wH2Dnq9TPXVlTRMIlqGuLBiPAG9gNb&#10;XA8eer1OOH4i1ZQPh7KwYm4e99xPe/0nXnq9Snpa2eSncyuYjBE6AG1iPEj2gjw56vVKwJoKrDYq&#10;yhF0T3SDYbWNwbD2Dnq9Q14Bi6UclPGgIkQ2XtqPEHnq9Rj4sZoAUraoBJCrEC4AC21ufj2+PPV6&#10;nuHNOVMHjrKPMNLVVNRPTJ8nLDOqRwykhi0ysjGRClxYFdSDewtz1epK0WLQxV7t5q7KiJFZCB7u&#10;txsJ7GwAuLG2nY89Xqz4zNW0eHsMM2KjAlmZAxuRpY6EfV9GnPV6gSxTGK7Da6SrJK6Ahe4Jta+h&#10;v8Rz1erBhuI02YKKnkmkCrJdnBGm++qg+P5c9Xqz1OH08cAFDZwexHgfZ489XqaqWiQn5es3PuIN&#10;7kAWN7ezX2c9XqVKQijtVxRPIoX9JbaFRQLEsT4A+Pt56vUu8sUy4UGwxkLmbc+4a2Dm4sfh+XPV&#10;6l7RYfFhlOuJCVRJIjNGmoY7bgnta3wOvPV6v//R1po9jB5FbzGIK7dL2PYn6Oer1LWnmWup46SY&#10;/pafXQDta9vr56vU2SQ0+GYrHMIjG82t9t7knQGw056vU/Ym8rxpGYNjG7Ek7dFGljpewPb+znq9&#10;TVLNXGrM9SAkUqbYyvYW7Ae0/Hnq9XqKmqYKepkxclpEKFCAPebX2d7D7uer1TKWpeSOP+YyOm/d&#10;YWBD+xdLgX8eer1SDBTRFIwtmYAlRoLbh2J7G+nPV6hGplOFFZmCNE7D7QBsD7Dz1epeYTUxVlWl&#10;Tdgy6XAJBW3ft2uf289XqHfCJ6XL+HwPEQA4cC7EEsddRt8fAc9XqGjKWPVNRHG+HUzyJTksTpZA&#10;f32vqBc2+7nq9RicgYviU86T1sQJaxVm1JFzuC/Vz1eo0WW46KvlWaBN3mqBdge66272vre3PV6j&#10;O5PvG8VYvaY2bsSLd79/Zb7uer1E9/EB6eQ5s6T4g+EBXqSwN9twCTYEiwNlIuRf6+er1aoubctL&#10;h2O1EgYxyXeN7kklQSQBfTnq9SSwyJVW+3bvB1I0AI/p56vVArKCVZIAHUXBXwuT3BIsdT42t+zn&#10;q9XVW0MVbDPXC4LDeTYWC662HiNP7uer1J7EUnaujiN3FQxZQB2UnsfYeer1OL0clRVCOr0bdsFg&#10;LC2tr2tz1erjLDPhzrZgA5KX00AOp/t56vU3rVxx1KGpX9G5KN/xECwKnw1/s56vU5SQGVREl9m9&#10;CNLEa6E301/u56vU5YrRQP8A6TusTe58WP097c9XqVOQ6WWOsNbUVAEErKgiBFri4Hu662789XqF&#10;yrzJS4RE0eHwroTGJDYsPHQbdP1+HPV6gtx+tpZnNQXLyWO3axIZye1u33/s56vUsMBr545qZagL&#10;EqRsSdO9ySD8LDnq9Rn+mucsMy7ULNn6OKrpSV8v5fawW32bg6G306c9XqP/ANIPVv00ylXOMJvK&#10;Q6q6siodSNATcE62uDb2HXnq9VuXRn1o9Fs/1UWEYZWx0mILtb5eTaHlIAvbtf6Bz1eo6lPPS41h&#10;/wDMogrxzNdVsCB7Qe/PV6qz/WBkypxATVGDskfvSDyyt7jxC2It3H5+3nq9Wt71dwjDaDFJlnhk&#10;MoM3mFn7G9wNpAtr4/lz1eov+Hp8/VrSyVIjKI0iRGw1BuD21B/j8eer1G+9OMc1ZnzDGxtTE/mn&#10;ZdiLAC4e3xFwB/Tz1eq/I1eAzYJhjxuGeVCfYAVNiD7fdHY27/Dnq9RNvVXjYkyqlVQsIwzNtsLA&#10;hB21t46c9XqruWkoKigfEYR9lwWBIFlIvf6Bz1epHY6aoU8E0pNkkADAi209ydbgr3tz1eoUsvUl&#10;SuGGqgXfuAIIP2dCAT4EHvrfnq9Rc+pRxBq1TE3mbRKoRCAAQbnX8rDnq9Re6DD/AOskjedGwcsQ&#10;pcWKkE3AB1IHe/PV6khjtBTQ4mZASyT2Ug20Yaa/Hnq9S4y7BVQxtJUADeTtAAuAdCdPbz1erlif&#10;87lrDFAyJBGCjl22s20XsoNgTfwGvPV6goxbEajGMEekaL3YaqVb2IOg0Nybm9hr+XPV6gpqcNE5&#10;arCkWABUnU+HhbXxHPV6hI6dUGJVmIQ0tbB58JcncoAKC17E9/17W56vUN0OHLS1AihN0dLStpuV&#10;r+7tAsSCBr2sfaLnnq9UmOpgpZy4fyldiLlSwG0faIAPj+3nq9XOspaesow7zpKg1LgEEve4UA62&#10;v4+HPV6nHCKOqalDVUGx5GkBYWO5R9kKBqL21Pf4aW56vU65kp0kp6aMrtmAAEXdbbT7zHXsfhz1&#10;eovmOUsFRUxx0otvDLIVPusQwub28D2Gg+vnq9SPrIaemrVRZS8cYYqzjvpqugve/hbnq9WN5VbD&#10;w1QqsqsSAbDap7fWO+vPV6mKemevdoL+axHulRoATa5sbf089XqZqmlZa9KagLALGHuykhTbW5tb&#10;U+H8eer1MnkLLTJOVsV3BzpYm5t9PPV6miokG/y4xZbE2LHte556vUip1IikpYQLpcgkDx7fl3PP&#10;V6g+qIzQEVdci+abkWAtb2D+PPV6o9PII08+QiNSDbQakG4Ps8eer1dRwxYlVPRM5LuFZpO9wdRa&#10;30689XqxYphNLBWxgRlYApAF+7C/jfx/XXnq9TBR0Xz0hRBt3sQoJ0B789XqgusutMCGEZJ0/M35&#10;6vVjCM8ZYD7J1P089Xq50zRAlJjZWtfS/wDdz1eqfHSyU0JriRsNwo8T+znq9UGRJYl2n95Qx7dv&#10;D7+/PV6uhHN5YQKfeOh9v0c9Xq8okpZxuHvKdB8eer1T4vnWm+f8sPZt3vAEGx7WPhz1epU4dTU1&#10;XWuXLRh3JFrhbKun5/rpz1epcVR2wwU6kCZipLCxNrXtY9x7eer1T58U+WoxMg3hGCvpqB8Oer1J&#10;2kxKlqZ5oYkaN93+GwJPZvb2HPV6o1TWqZotxCuN24Afat4fXz1epM1AXC55ZYwJAx3lbWAHwPbv&#10;z1epQ1E8vyNPiWEEKl1Di3+LuL99Dpz1epOYpUPPTACyzQkhowO4Y6f2c9Xqb8IhaSo3CQoz3U7h&#10;YEfT93bnq9T7UQYtSt8ujGJZ21Yd1A10N/3u/t56vU8LhNbigenkclX26HQgA9/b8deer1OuXsqS&#10;1MnzFU+1Ii0aKALaE2Zteer1P9ZmBcGp/wCWwlbutt+gOh8PHTxt/Tz1eoPMXraNJGqYwTuc3ktf&#10;dY62N9Qbc9XqSiR1FfK0KE7FBa+lgCR93PV6psNLTLL/AKNI0hj2s1z8SCv199eer1O+Hx/LV9TT&#10;ouzzgvfW2lyB7P18Oer1SJH3s1G7NsBBvbUafDwP69uer1ScIqZXJkqQyxqSr6EA2Olhb2c9Xqy1&#10;GHw0EEMlGgBLt9FjfT29v1tz1ep1pZJ5YFSVPea5AOo2i4Fu+n089Xq7o8DaKimkqgUeFhJoe/vb&#10;gANAQeer1P2LLRtEtQiWiA3sfEEjU+HY/r489XqT1HV0884qKxtZESPa2g0ufz9vPV6sOKSVdTAa&#10;rzBHHCQsaqRtsNT+o56vVAklqmb5qnsyyAfatYG1ie/5fRz1ep2o5qKGqSFoV3vdg1rXZVHc3t2P&#10;PV6sjFP5hJWOdqWA2Efvdrj4Hnq9TE9Gs2IrOgAcMSqMe+mpP0eA56vVwijFRBNA04b3XuTbTwIH&#10;joeer1cTAZKbzaaUFTYkDvZb+6PZc6356vVikRqySOBBvsQzC5IUd9x+j9fbz1epQ1FZAY5o6f3Q&#10;QVMqi4DDw+gd+er1OWDZeqbozjzEUgs5He/jbtY9+er1GQyXkukqZUgKo8gudpFiQdRt+I56vUeT&#10;oX0hxPGJhhNR5K0ihnYkfpFsbgW7EWv2I8Bbueer1WD4Hk/I2XaCSjwOmEMzXc7QLAKpNgNvf489&#10;XqbDhLYhUyD3fL903YgXHdlXXvpz1eo2PTXAsewvNNG+EgRQWB1S5YkAj3e3bv8AVz1eozVfjHyt&#10;PLWTQGyuVswsGPa556vUjsS6y4lgGHfy+okip7OGVtCFAv8Alrz1eopea+p9dUtUSnEJKqGZmLNK&#10;FAUA7iewuPZp49vDnq9Qc4b1ExKroGwtZSkEhAZl1JAN1I8RoLX+nnq9XvnZqm9XVsHkpWaRATfR&#10;h7v0j6f289XqLB1OzZOuJzJL+4AwJY6k3sAo8L/3689XqCFc31Qh82Peu1WDEk7twBsFF+xJHPV6&#10;lBljEMRxKpgxWoLJHIFJQ3Y+buHtuSAL6/289XqPdk7MENDRwx1LBFuGlUqTuIvYfA62+/489XqV&#10;ldm6emgNBQoFppWLIniotut8ATz1ep7wHHpKKrSQaIQh2g+6i3uwJ9nbXnq9SM6kZ5w6kxiXFaXR&#10;gjlQr3XcBoLWFxbw56vVVL1T6iPmXEnYHa8jSg7rNcg3BI19tvu+PPV6gcTLOJY7SJjdQFSoUbRY&#10;3FvCwIH8Oer1I7NWWcSoaZZ44i7m6lu1rC4I1ta/9HPV6geihxgYnsq3kDp7oZfEd7A9r89XqHPD&#10;Kf5upO4q4iVVIc+IHe576eHPV6hBpK4VFPFLRKFmU7R+8FUH2ewm556vUdjotR1Ndgkdc0Z2GUmU&#10;kEKQL6i+lraX7X+PPV6jXUmB4LWUCZggokjjkYhLAhpCvcag30seer1I3NOFUqYe+IxFVkne2qX2&#10;KoBUm9tCRbT7uer1ArgOcHps5JT2LuJV3LpsIVr+7a400IB56vVZxlqrpsUpYnQo6y2ZzcFhuDEj&#10;x8bd+er1JPEseagqUoar344JVCKwJBc394669x+o56vULuVc51NHl2lavBKyl9wHcAEgWPhrz1eq&#10;bljrPXJnB6Smlac0/liRWtaOMvYt2/O3fnq9VlmBZwio8PjhilE3mLGL6m24X/w+089XqDzOGA1G&#10;Y0SreVS/mEEa+6FFz8Nf6Oer1Iep6Q4Pi+IH5xdsBALXHvMfZ9B7c9XqFnL2Qct4XUx4ZBGqJT7Q&#10;D3BJ1tb6/Dnq9SlxyjoqgzVKqse/YoAAYALf3bd++uvPV6kPVS08SRmBS0k52HTQkam/u9rc9XqG&#10;PpJhMjV71jAKFMZ1BUEa32/UP4e3nq9Rg8erYFpTGgswYgHsCbjTnq9QfZjrJqelM5dE3G21dWJG&#10;lvZr7f6eer1BLUZpkqITFG15AW3A6tuHx7EHnq9TQmbY1w5KbEU2MxPexBHYfnz1epP12PwYfEah&#10;R55kez2IIA9g+jnq9QV49mHEKvf8vGuz7KC2tt9xrrra3bnq9QfS1iUOO1WLTOA8ZW1vshvHv9Nj&#10;/Zz1epe4XSw4lSw180gVBI5XQWcn6L/Tz1epO4/hiYpijYxUzSR7WJQRnaAy6bSOxB8Qf2c9Xq7o&#10;a18ImosQrbShXKbRYJbWw056vUNWAU1PJSTPRxyB6g+7chgoJ7/Rz1eofOnmEVGF08VJUWT5clgD&#10;qHuT+znq9RiaPFoaMU9UiC7tcjU6jw56vUp67MlE9MfIIBJ7hhcm1+3jz1eppwzNM0k4pZrWYAC5&#10;Fy1/2689XqUOI4/SvEYb/pBYXsCBbuNeer1BdW4HDSzzY3AofzWJCuAQB4+P5c9XqLVn2aqw7Fmq&#10;Y3Kx3VmAvYDuTft9XPV6oNNTU2acJklkTa6tvANwWFtD2Hc89XqDevoPlJhXoPJlpGZmB1DXvuIP&#10;0c9XqW+CZthodkCuTfcCDc2ZtQfq/o56vU7V+KzYtS+XM/mMLWOpNvEX+nnq9Xsm4xNR15o5CYY9&#10;oB26Ne2hPYi17c9XqEHMGZYW+XnrXRVRSN9rkDxvz1eoDqrN7YHNNiDMGpfMtc/aN9AB93PV6lJl&#10;7rFBU16U9ZMXAjYbSRtLeHPV6htgrqcRJiEX+7AsvwNrn+74/Hnq9XDCc9UYrpqNiLSWAJIuGH19&#10;jY89XqfqHNBFUa4uJBvKD3bBR7Oer1KoYlhuYI5KWXazKSu0jubaW+rnq9QKdU8DxGGk3UUdwinb&#10;YagW1F9vbnq9RQ0bMFLUvJiGrPuKIFsoF9NTrfnq9ThgvUTEsOl/llVcQSMwcE6hh8dfC/bnq9Qh&#10;VwwfHqGKTEQoVlYC9mBLdtNe3PV6gQxTK+VoqKdJWgihjcliQAVAPcixPx56vUvskdS8v0eGwYRg&#10;1YsqBAoCMAWFvduO6/Qbc9Xqas509BmTDXmjkCsz2kte4J1F79/Zcft56vUT3rFkgvlmrkrojLvR&#10;13RroB+vxvz1erXV9TXTWuwKsjxSgJhhZmYRjUkLqw+j9mnPV6ignMrVZejrheNmXy790uexv4Hn&#10;q9SxwWedBNFDONkhFgLiw8ddQR8Bz1eoJs9ZXnavdjD7oXduJBJuTr9B56vUAtTR0CYmiFDIzfaa&#10;2i+w6HSx9n8Oer1erKCCoi9w7Io3ZXvcXPifiPZz1epEVbzTSCqgXdArMgJ0K20v9ffnq9TtR0vm&#10;0pw6okv5pOxiLG1u1u3bvz1epqGErRIwq2WTY41FiLDQafDnq9TO+EeZOYxJZtWBNrW1IA+JPPV6&#10;s9PiMlKzLVoCYyAGI8T3JN9fgOer1Msu/wB6MAllctcWt7dB7Oer1K+SWqmjiWkYbZI13ljrc3Is&#10;Drp8Oer1NclF/MIIZoG7MRZvE317/Rz1ep5FYJ2nptIhCdbEDdbRtex56vVFegw+go2NW+4z2ACi&#10;7LcXBv8AH289Xqjr5ZpjTRrYxgC5FrqRf4G/PV6uMdTUUtTsDmJWXagUXuT3JtqOer1TKyWCsqBW&#10;SDYdrIAB7xI01Pex56vVlpcQpaOhd5Q0krkqRa5B+72c9Xqw06DE0aKsddupACgEDwv8f18eer1T&#10;o6bznkMRuEXaDaxKgaj6Tpz1eqMaSKdApkKbiBqbElewH1689XqaKugZJo497yksoYXuRc6m9jpz&#10;1epRiFTULCj7oluXsCAB2AP0duer1RHpcOSpWcgwh9wI0sCAbEm/Yjtz1erHDFh89QY0dqSNVLPK&#10;oG1j4c9XqyJUw4fSx7XLwkMRIw+0ddANCD9P7Dz1epxr6quxWgknpiIwwFgouWAGt76c9XqTRpKi&#10;vp4jBKC8e6+hFvAj2a89XqUOD0cUdG0lPJtlU6v3FwfeJ729nPV6p8dTHCq4k8gkZ3Ka6hh7fpHP&#10;V6o2J1ddVBpjGrwqSCy9wD3uvw8eer1JkU0FVOYVG9VAtY+32gdjpz1eqeKxoaY0TRexbjvr9kDu&#10;Tb289XqixTPh1UtTPGX8nSwv7xJsdRqbD+PPV6uNb5ciNUYeGpmlZpJUuQqr2sv9vPV6nNkNbSQz&#10;0bW8pQD2JK+w29vPV6mqH5FauKiCq8pGpIICta+p56vVjeCSnq4pKYB597KVvcaaXP7Oer1dTwVU&#10;ccxVLtJYlbXAKnw8B489XqecWxbEUokwnDJmWhm2O0YawLDQW9hBuBz1eplrqiN6zyahXlRIwCAb&#10;e94Nz1ep2pI2OEvEADO1xc6sA3bx9nfnq9WB4ZJpEgjXzXChXJ7DXWxv+v3c9Xqj1IirPNiZrvCv&#10;bQfT9I8Pp56vVi+WU4Y603vGMC+4WJ3a2H1a89XqyxQtDhskCC0142t2FvtBvq/o56vVlw2Qmaop&#10;ZCJEuGDbRcnv4/Rz1ep+w3F3jxAQR/ZsbX/eAv8Arbnq9QwZJxxKamekrZJCs15AFJI8fAm3jb6O&#10;er1GCynXQ4iYJaAgItwwZfrH3fx56vUYHLOP08TQ00DkNKx8w7SFVew93X7zz1epM9ecEpqjC46/&#10;Y0gCghgBY7TYC3tvrprz1eqvzGEFROKusGkKsoXsB49vbYc9XqTKVsDxpBNHpa4PgBc3PwPPV6pN&#10;KlHDRhPs3dilhfUjQ6689XqwV6U81Mlu4NmW4BNhf9R/Rz1epM4dLHQz/MsdyqdNwuO50+q/PV6n&#10;CeKmkoJaimW7ElpCQSACbAj6Brz1epsxxWlxJPk/fidFXY1rkqPtezXuOer1QTRO9Q8urtCBppb3&#10;QNPgfp56vUqhBFRfJzLtTcW3EG9yQTre9/Zb6PHnq9WE09WQEjiu+jKPEKSf2+HPV6py7hNHUNDb&#10;dePdp4jW+mlrc9XqccUhopIxSuQoAF+2hPYD6eer1NXy9NUoI4AQrXXTQaaj8+er1PNMr/KpWogj&#10;mWTbtJ/dF7m+p+I0+7nq9TPiOF088MVUZAs0b7mIOhTuwA7dvHnq9Ur5uOBAFGltdddpuB21seer&#10;1S6GanCT4RVKVXRhe3dhewPfTvz1erPQGqRTC92KsTcezuB7O3PV6s2C1888BerjCt5rroLG17KS&#10;L+znq9Qi4VVrSbFCbg/759o1t9fs56vUKeDUtfWxx1klliFrkyC5F73t30+7489XqN9kzCKtI/Ik&#10;nUvO6RoyKQdujE2NwDbTTnq9Rq6VFpsuz0JcsYrkFbXC7ftMNdLnt/Tz1eor2P1vmYlLQMzbA43W&#10;BIFx2v8ATz1eoYcmTYpHAsUEzqXCARg3UgaWHjcc9XqMlheRuqtC5zNhVVVQxNtd40Uak3IBYi4s&#10;fAH29uer1GTyT6us9ZXhjoc1xyNYBS/mA6jQ3Gh/Ue3nq9R8enXqDyjm9Pl8TqYvOmWMBWIBFxf2&#10;DU/D7+er1Dpg2UcPzhWI1KvmNuBDFQtxfQaeN+er1XD+nTI8uVcrwUlUmyVbHtexOv3c9XqHvN1W&#10;TS+RA24jv2BA0vz1eoB8bqaqFgtgFJ18Tz1eoO62YV6H3GUDda4sb+23PV6g8xFPOnkpIVP6Tvbx&#10;IbX6+er1RHEmGUoqHfel2VVtbbbnq9SORK2rqjNICFNyQNGCk+0c9Xqj4viQw9wigyGS4UkkW1Hf&#10;nq9Se/mdZDAqL+jLsVJ1Iue/1c9XqT2ZMXiw6liw2ndA8lx3I3G2oH1XPPV6m5MWpqajFNNFeaQH&#10;WwJNvAW+o89Xqeo0oMPRcaliBkKaE6mx7j7+er1M2EYNhdbUmvq1UAMddGFuer1Z6ihwmrr/ACKV&#10;Y2A3uAQCCQdOer1JvNNfigw8YJRx2BZmYoCCb6fdz1epww3BPkcLYbmeV1vtAuQSPhroeer1LHB8&#10;P/lmGiesbas4UA62Zx3+7nq9TLhwx3EcRcYeVZgxsZLgFQbd/A9+er1CflgTTYhUSSgFaUBWtewZ&#10;gL27XGo1H9nPV6usZxDEMUqlpICPKjDAoAATz1eqPW001HULQ4cgcsq3ubgDx1789Xqa805gTBYF&#10;oKcbXCj7ABIJP9PPV6o2RsKrK7HI8Rq4mMWl2NyAx56vUZjEqLy8ODwjZM9rEXuRb9vPV6ixdUcO&#10;Wsw1sNeW9YRuFibg3/o56vUq8v06YLl5I1NxKyMQewt489Xqi5jpZsWiipKZvLBN7+De0Dnq9Umr&#10;wOiwHK0VNRe/UFWMgNuxPe/tHx9vPV6kPiEFLgWXppMTQGMm+osWDA9vH7uer1M2RMk4JWhsyTxh&#10;FABQKBYHVgCP1/Lnq9UvEsNmxQnEaY+WSzggX2qfEX8bduer1YqyOKhwJJqMmSVXGo7KPEfx0+PP&#10;V6kxm+rqsKy1T1SkkF/eUWJIIuPz8fp56vUrul2e8QzVk+RowC9O5hk9whQy+wkC9u1xp356vUIF&#10;NJS45TSYf/iI3EXABA8Pu56vUiss0VFhHU+IAKY9hBQ2sG+A09vPV6pfVvDqR8agkN0FOysCBdbj&#10;t8Da/wCfPV6l5myCTF8owxUTSyrEje8QQbkX0+Fz4c9XqbulSY7jeUKjC6khjTKyqD2tcg30PPV6&#10;gnyNFLlDqBJSzx72q3kBHgpc+32Entz1epedbMt0NNQJPKVSSQqVLA2ue/3Hnq9Q5Ghp8Z6RQUFG&#10;VukA2SC1iPEnx8Oer1A50RpKjBMSrqOlUGVmIt3G83JtfuLH7789XqQ2bUxrAM/w5ms6IJgu4AFQ&#10;b2+m30/0c9XqHPqxFTYjkQzTkPG8IubahrXOvfTnq9SM6T52izRgH8sMfmCiGxkb95QNP6eer1IX&#10;IX9Xsu9Xqgh1UkO3l+JBaw+Hhz1epRernLFbjGVErsLj3DfC4UaEqCb/AMRa/wAOer1cehD1df00&#10;KYqrGVI2iCsDotiLn6PZ/Rz1eoJsvVVT066nwLHFYYhIImGwklWN++gBB8T4X56vUYvr9guHyZej&#10;xbEadalgtxfcNQLi1iBfv3/bz1eplyFjNLmDp+KCmYQsUAsLnadbg6HsNOer1F56KUxy519rsAlL&#10;3qwZkHZSo90gHte5vb489XqGr1C5QjhpmzPDeWanUsNzEqo0DHxAsL/n9PPV6m7pNmil6hZaZKCU&#10;TIqshZTdRa4tb+nnq9RaMv5DoMldfvnKzaySPckWBAJ922hFibX+jnq9Ru+rqDEMqVEUJ82ZY5GU&#10;eJHt9mo9vPV6kF6WMRqavLcuHYiS6xXERAAIHbaR8O3PV6k1mnHMCyV1cp8YrBsLl4L7SQ261voN&#10;7annq9Q/54iw7OuXqjCq83hkgJJ7AC1/4256vUC/QXGqugxKpwbyvJiSzhms1r6W18Dbnq9QaeoD&#10;F5crZxpsemCmOOVWV37AnsR9B1+rnq9RrYcVGZ8gjEbbzNACb6FtLn7+er1Fk9PmH4bgfUbGYqhN&#10;sbxl1U31k7k2+m3PV6ufqNxLF8Fq6PM2Eo0kcMiHYNSxJXv9Hf6Pp56vUP8AlaqkzplVK6rUPHUQ&#10;Deu24BF9PqPj9HPV6i19MKTCsp9ScUWo0jrJA2w2O0rYaDw7ePPV6k56mct49VRQ43hqrJHFMskY&#10;IO5NpBFz2tbXnq9Ro+m1VLn/AKO0+J1rj9MrK2wEgshsw+kEAc9XqLpkWvwXKPVmajqG2ySbtii1&#10;wTYAD4H489Xqw+pzCsbjwr+tOXhaSnRiNwIUWO4X9oPbT9vPV6hC9O2ccb6idMYcXx6HVwUtoQQR&#10;fvYdge3x56vUERp8GyH1bp56QeSZXNgSASp0Gv0k/nz1eoaOtOE1+YsEiqsH/SmMsxO0mw07+znq&#10;9WDojnnFcSypPg+JQh1pD5RGtwO9jr3vpp4Ac9XqB+urcv5O6rrWny43mOkaWF1H5C1x9/PV6pXq&#10;ToMVzRlSpx3CX2TQbfLsOwt8ANRofjrrz1epf+mnNmMZ36eKte7P8veIhwt2VQLW93tY9+er1IOW&#10;OgyL1XlmdflvnrAKdLtraw+j8vr56vU+de6srlBcyQQvOwJLBFJYAFbm3s18P6Oer1Dh0kzdB1I6&#10;dQVw1hSMDaNQbDW/sN79+er1FWy2WyN1cqcQis5q5HQAi6gbiTYfmbeznq9QjeotMUqsLo8zWXya&#10;bY6KosFO4e8R2uOer1GO6O5kkz/0yTEKsCRWtESACDbTtftp+unPV6iqYXk4ZE62zwyyAQVMpMKg&#10;ldztckEXG4bfC2nPV6lR6kcOzy+XZcx4Dhwq4KCzsAwBUDsTcEd/j7Pbz1eoR+hXUOpzn0xhr6un&#10;anmmTZNCzBwBtBt2A1J7a/nz1eoOOnk2E5C6rVNPSzPGJ50kMZayqHPvW+F9fpvz1epS+tF8QfLE&#10;OdsMpvmWpHiLhbA7NwOnxHPV6hv9OXVKPqJk9K1FKBAYpEZStmsfbr2/Xvz1eoEa/EcJy11p+WoE&#10;1ncKwt7ovqPoJvf+wc9XqWPqUyfjVTl4ZqwkrspdrvcBgLa356vU6+lTqHU53yKvmyboolNi2hIN&#10;7jXwsO3x56vUlMcmwzKnW1Hwdo4DOrO8OgLkke8Pjbnq9Qq9YsDqc0YGmYkj3pRsJrXuSwsQ3s0O&#10;vPV6hc6L5yq8w5DWhmYNIqNG501PbT6fbz1eohcVDh/Tzrt/NpFeASyGMhhZS2+5c3/Z7Oer1Hoz&#10;Vgs+ccuSVFNLujdXZGHaxGhI+/tz1eovXpqzvi+I5nxfLoLRjDJWp1DWsbX1He4PcfT9PPV6m31O&#10;YphuW84YXnPG3WFqclvMPYC4U6/G5Ovw56vUNM2TqTrD0sq2il3LWQK6kmway3uDoR49uer1F09I&#10;9LjOBZqr8ExGZ2jhaYasSigMQoUEnXTU/wBPPV6hz68UOCYXitHj8W1a6Z4o1YgXAuCTfb2t7Oer&#10;1KbqBgWH4v01qMSmtK607PtaxDNbx/jz1eotXpjmxSJK/D8UVIHMgcCMEKqXNu5Pjp/dz1epRZ7x&#10;/B8v9TqVMasfmSYo5DYjve35X56vUKHWzK+X81dJa2jkIWreMCCa1zGNdbAG+hv+3nq9RafR1S0+&#10;FT1lHJVipdZSsTR3A2hjfuBY3uDb2c9XqUHqiw6TCc10ONTsWaVgwkXUgi32vaNOer1C9BT0OL9N&#10;WevdZDPTkHzACoBBvcfADtz1eopvpXy/krI/UXFcDy+UKz+ayqAoRCCD7o7AG1/rPPV6hH9RtJX0&#10;+IUWMYTITPI43xrqWAIuAfoPPV6jNZcxiJ+nKfOpYywgSLYDbpqL/cf7uer1ERyZi+XoM6YhguBy&#10;IZYCfsEXCMSbEeF9fu56vUtczEfzmJtt2CvZrAi3tPh3056vUp5amoosmyVaEEyxMSLDQWPbw789&#10;Xqri6j9Tzg1PUurr70UrHeNVYCwHhcE2BPPV6qUOtWcanHZ5jLsDL7wKaAe34WPx+HPV6iq4jTYp&#10;iqpVF1NOisWUJZt57G9/DQWHjz1eprxehlpMGRU92WQgK5I3bTa41v3Hhz1erFUYlDQ0gmqHUskR&#10;YEgC5AP2u1z8Pu156vUXOTNT4vVSzU8omSV9ocD3QRc2F/zGv3c9XqirTLAySTOFje+0mxJPiOer&#10;1PURFaDPhDbJKYou06Enx0+PPV6mzEcUemcuNzGQOrgkWGvYey/6jnq9STjq0ro46kHayDadwFvh&#10;z1epcYbRRxQmarf3X27QD49r/f8Arrz1eqTT4ruqv5VNHIfJJCuhAufiSDuH7eer1KjLmXflxPNL&#10;I0mwpZnYk+/372OnsH1c9XqEWeebCkZ6Xa7MB73stofu56vUEGacbbF0E0kLhVkRQEG9jubaH2gX&#10;0Nz+0Dnq9Q35XysZcMNAjrLIouJCigkX0Gmlzz1erDiVRDhtO0XmDdA9wTrY6hgfr1tz1eoGc35o&#10;r6+qHzhabzG9y5J2hdDrrYewc9XqQWH4TX1GINHI0cdObWO0kkg6i40tbnq9QvZay8aFo5pIjEJr&#10;iJidCR3t3uDe30/Vz1epR1+HStOsVMm2UAhASAlwPjb6hz1erEtXh2U8Twtsx4fLVwvKDPSwOsM0&#10;qEXKxSFGCs3gdrfRz1eol+dcwyVmK1UmGu1y7NskO4orOQFJF+w7+B+HPV6pOCNWLUgU0YfzdqNc&#10;A2I7kXHj+vjz1eo0fSvpjiH8yWuxGP3JN7MQQLr3sD4G393hz1eo1cWO5NyThbSMgWa5XaGv9q4F&#10;z2156vUVrrf1Kr8wGKjiqNstOUJjVgqFGA1IHja/06fTz1eoqNdURzyiNyXH2re258dfDnq9U2pk&#10;2RJWom6NCgsO5Hbt8Oer1O9HFPX1YgMpQ2DJqbD4HXQ89XqGrKdM1ViMYqkaQLZQ+pJDeNu/0305&#10;6vUdDCsgSQZdZal7SKx2jbptsCNTofpv7fZz1eovPUJRhlQUGy63VBcGw1uTrbXwHf8APnq9QNR0&#10;i4kylzdmLXuNNtj8dL89XqYcaxKmwagSmiT32BIa3xNgPhz1eoLcSp6Otkebzdsrr23EqO9jt7a+&#10;J8eer1QcBwbHq2teWGDdBCqPKyXJC32i48BcgX+gdzz1eoS8GoUaMtWoEZGIB7XH7ot7eer1PWJ1&#10;mFxUX8viN5DGwk+LXuLfQOer1ISoBgj+UjWyOAVdfFgNNOer1JZoq+YybLM3ukEHUXPPV6lNR4S8&#10;0khqFCEIbC2v1663PPV6sEk8scIQKE2j3gbnUfXz1erPT1FPDRDzgQX3G/b6uer1IHFah3VsMRVU&#10;SLvDnQhdbgH2+PPV6kTTYjDURLTyjy3gu1xrvQA2Go+HPV6myF46ilAkpiUN2LL2sW7e2/hz1eqX&#10;hmHwUVYaiIsu4sFUNr7v0+3tz1eoSpFqHkSxuAAxBtrpqAeer1dJCaiHyAqKqk+8PAjsLX8fHnq9&#10;Tc0JSCVZbLdSF7W76H4a89XqYcOxkxVDRInmhVKs6229tSdb89XqUeH1flLFLSyWjQBWXS5J056v&#10;UvKCOGWOZ0X3xt2lgL6HX7+er1T0gqcRljpJV8tSdu7wtqe4+PPV6ouOYDQVKRxRbnaHVrg662v8&#10;eer1IjFcFqVxHdhzBEj+ySAQT4j4W56vUk56qbD8S/mCPd0Uq4W9gGHvMfZ7Oer1cMHqJ6mUIybV&#10;kNz4i1+5+nnq9ThURyw1UiUcgs8pCKbjbbuB3+m/PV6lPhk8zS+WWAYAljcWuLWseer1CVQVsAlT&#10;58ku/uKVW4Jt4m9tOer1Sflad3np4SVniQ77/vAnS1vE/wAPq56vUjMXwqqSdcSYkWQDb4aDU9ue&#10;r1JmenqEkFTNb9MpGz2KQR9PbTnq9TDHhHl/7wxrHDofL8T8Tf8ALnq9XeFr8nK1S25wHOijVSfD&#10;6B256vUL+AYpSqgWVD7liTYn6Bp7Oer1DFg8k80QMsfmAMGC3AupOvt8Nfp56vUs3xE00rNRL5cT&#10;oAX8Ba+n9P8AZz1epb4NUYdRUUJmQkykhztsblftG/cHt93PV6pFUcVqNuCYU6RQm5bsilLEe8dA&#10;SB2B1JuPbz1erLBSVDUUtPSKvmRxs2821APh4Ekff9fPV6u1eUQgLA8iRruO47SC3Ya6gjvbnq9W&#10;XAcTr5cREdVC3l/ZRlIuPC5FtPp56vUMFFWUldgprDTl6yKNlJuFO3WxBNrm1uer1IHFqyMYSppl&#10;JnlQhzoCSPA/EfHnq9SfwPHnw+j3xktWRsxZO1lubMRp9/t56vUK9FXVGMxxUFQC7SWuv+sfG/st&#10;7eer1NuP5HosRr71ACzRFgt2Cj3VLWJJt7xFrjnq9QA47kzEK2nm+diMbFrBY/eDAnXW3s008PHn&#10;q9QX1WVMVnmgjRE208TqiSMAQSbjU2v42F+er1MlBh8NJ+irCrWZrlQD7w1Iv+WnPV6pdHRSTvUV&#10;MI1DHaewUHwA+Pj8eer1OdasaTRP5xd7A2Ki1x7dfHnq9Tc1RiTYewgkTyXd22hdbqbEA+0H289X&#10;qbaDEGrlkpkiLSkDy5LaL3JLXsT/AB56vUqaWeklp5YK2wk2EhgToexN7256vUyuqxxQxwy74QGs&#10;be8Wtc3N+3PV6sOISGUqfMMZ90Ke9yew1BFuer1cI8RWNvKrkLylSrWsL/R4C/t56vVhpamlgVkp&#10;iyK1929lJBB1UHnq9WDFMJhr6daqSoQlzYRBbMAPbpbX7+/PV6sF0QlYAq6KliLkf8RPh9XPV6oU&#10;1MmGVPzYjDFWVmQjRvZfw1PPV6o8tXW4diUqAgmRWJ2gEAMLkX72HPV6m+SD5iZ6lrKWAsp+juRb&#10;nq9SdqJ6K01NVpua263gV/s56vUjWkWmaD5YASNu23Y2CkXv9I56vVykoVNXHHAAZXJd2W9tB4/T&#10;z1eqPtqUeSCc+9YncOwtqAD+3nq9WOqhE1QlIymMkDdIWG03F7Ad73789XqwCQ0uHvUsgIDkrbUG&#10;x+1qfE66c9XqeHl306zxAPI5ttFtbXNvq56vV2kirGXay2uStz7e/svz1eptR4m8xBcCQN7w76ft&#10;56vV2sAmmFRLZQEFiLe38+er1O1NDTTuabaqKQSAT31107annq9UappII3M0zkiMElEIHh9PPV6l&#10;Ng7ee1LTyJZdGbdq20i4A56vUZnI0NHDV/JzowBVQJCu2ynuLkDXtz1epW1WJUMWJz4TStdyAQ5/&#10;wm4NiL6j2D6uer1SaTFkp4JIEdVRlKAnuD7ACOx9vPV6p1dTFcKjTEHLOkhCldLqQRbQ697356vU&#10;yTeXOsEEkm4BmIGv7o1A9vx56vVLxBkxCnalw5VUwqbtrdhfwF7Db+t+er1OkDwNRU8sK7xe7A9z&#10;a2utj3B/P6vV6oz1D0+IGohO6ByHuTqrXJII+Pf79eer1YI66NvOjAJ80MbgDxJ1J7nnq9XWM1db&#10;BQrVUgDy3HuX0KjU9z4i9h489XqRgxmFnOxGUySBGTtqRcbe4156vVkq5zTh3kCssqKsY0NgO9/o&#10;vz1eplmSOim8xpAbbAFuCpJJGhB056vU2zRJJi0tVU7RewFhrdTcBfoPc89Xq4T1U8mLx4tId/mA&#10;khwLDw19vbnq9WFYKyWSoxKrKrG5UL4Aga6DXtz1erJMJKmES0ouy+73tYeOp789XqCvOdRDLQyV&#10;GIyJK8jmMQ2I2oLe8fDXsADf2256vUVzMsNPS4s0dENkQttANwDbX89eer1Jznq9XMEBe2vPV6ur&#10;jaBbnq9XWnPV6ssMUk7+VELsew56vVjNwSOer1T5pgsCJENpAAa3t7jnq9XdHLSQSF6ldxAcaa3J&#10;BAP0X56vVjqVSQrNAttwuQB256vVjKqJfJga4aw+nnq9QwZewWSWKCpjk8uSCyNoCSLA7e3bx56v&#10;UJFLWHDjIk1rOLg6aHtf6Dz1ep1VpJcPMktgCQwK6Wt3B+/9dOer1OtSxRFpKzViAxOg909tSOer&#10;1KekqAqLh1Oh2y3UbR7DcX8Neer1KTNlP58ES08gUoh3am+7trobjwtz1eoFa2FhvhDF9nvaLpoD&#10;fx56vUjcejpqiCGOdhGSe4Hjf+HPV6mCVKamUUJYASuGUe1l7G3tt2PPV6mx56ytxQTQndFGSHA0&#10;ttBsbfTz1eqTLK89YimNjAqAmR/eve5+nTw+Gg56vUmaMU1aJ5D7qGVQR43B7kc9XqeUhMYejr9E&#10;ksYwBYE9rXHYnvY/Hnq9XKATfM/KUrqAbeJNge99dCOer1OsNFuaow9ZA8IAZiLCx9t++h/Pnq9S&#10;jiMVTpKg2x2Wxt7x07fT/Dnq9Thh5krJJEgjCOhKi+gAte/s56vV0tQi1NqkNZbKpVtCT42B1HPV&#10;6nvDZEE7gqGJDAA30NvtaeIP6256vU5xmuEKNLN5pjQ3YWN+/cDQH7uer1S6NGrlMLOpvtJJZQNP&#10;DX4d+er1SEleN3iqrGNQRuB0uPYf6Oer1ZqKSrNYlbBskO5TsbVbC4GgPPV6lbVYhFU1ca1q+XtA&#10;uNdutzpfXnq9UuJqWGF6iNAHItc6WHh489Xqd8KnljiSqRA5LgakXsxtc/Qe3s56vVMwWsqo8W/0&#10;sBl1FjqDY9r2I8Oer1PdKYKqtLwv5iRvY2JIXW+ugGna/wBHPV6lNPUz0eHrLIQYpNLbvEHufYT7&#10;Oer1S0qGropHp3AEYFjoQQBY/XbT+7nq9SoiFLBl+TE7bqV12gLbfuOgYKNbX7nw8e/PV6nrD1n2&#10;RIG8yOnQneBqSRdSwva4Jseer1PcdTVUeIA08gcMqlu5ALDtb2+3nq9T9gNTItZJNVxtHGCWMTKC&#10;GkA91iNe3hz1epTU+I1LSO7KYZFQ3DkEklgQQBfTxF/DS3PV6leuIxYnh4oCrLUuUDa2LDcNx+Fx&#10;fnq9SkwuW/zOIMStSEFOlhZSFuUAUaA3NyRqfE89XqUkWI1X8uQ1JeKZ9qSLcm9hfQnUi/jz1ep/&#10;w2qqqmtKuxjDLcJJruB0OtwQTa4v4c9XqdqzGKWR/KnpyklO599uzHW234c9XqY6PGKeWrkqcSmR&#10;hIP8ktxtUaC3sNx356vU7x45I1ElNPMsbMT5gUGzJf3bDwYDub2Pw56vV3h7KqtNKpFKxsut9wvr&#10;rrY+PPV6lbgBipaofLaEXby2vqFvqDz1ep1GFvXRTw1Ef25ldJRcXHfy/Yb3t/C3PV6kLnLpfRV/&#10;u1VO0AmUkqdwsB3Pw056vUU3qH02qKWpipMuyb0FiykXuAQGUMex1B1/hrz1eoNM4YDmnD8MkgWT&#10;9Gii20WGmuve/iNOer1E3z9mLdIaqc+XHDKVtYCzEWG69yQPr156vUSzOTtUYk0II99rG1r9+/0d&#10;uer1NOXIK2fFBQUlnWTRmZb7fabkaEc9XqOl01w75fyKaU+4f8oe2guBr8Oer1LzHq2tpsQaeGXz&#10;IFsG29reFvjz1epK4xiVPXrHLh0fcbWAawUgG2h8faeer1BFiUQZ3SwJDbtOxN++otpz1epO1WIS&#10;uqQyA7V3AkWNreP0c9XqQeP1j09bDHFFu86y2AsT8L+H1/s56vV3KZoZhVyx3mjDLYAAXBFj7CNO&#10;er1N880slSGncRgEK7HUAv3Ww1H1+HPV6olPGaSqlamIdl0UDxI10vz1eqPV001UwqUslR4jv7x1&#10;IXw156vVKeigqJoqGNyN6AuxGoJv9xBvz1er0GGwUdyLq8dy7E3BHge/PV6mWUNTutJDdZZXFnub&#10;WJ0Pfnq9Qs4LiE0FfBDA5Di6mT90WBBufj9/PV6hafPdLBAkLopI94DQ7mGh07anw56vUkcazolb&#10;TzRU9Ogk0JFwpBHgANPj9PPV6goOYY6vEPMS7OGHuubWK+IHx/Xx56vUoafF54PMw6vpDC0lyJL9&#10;xbT6L89Xqb6ipVoliKbgbfeugJ+jnq9U3LcdamG+dUT7UnZiIz+4Q1hr4i3PV6hmwCWijrBPB/pT&#10;WA983swGgHhbnq9RlsvZmxPGPKwShVoNrKk0h1VQR4H2A+I/p56vUIlJTU2QsIWiqqhUgMnm7la7&#10;P75JF1ubE+3sNBbnq9XLB+q2B55r6ihwsMHUhVAJAuDa4a1rewe3nq9Roeh1FQU2ZZ6+rlEi7SQj&#10;WBBXuW+g+B+Pt56vUeabL+EVOGlqoq0AX9EQALg62t4c9XqL1nnKtBXSmWBLWQgWvtAA8Bp2Ps56&#10;vUWPGoAcRdlJ2LodoOtvd7Dnq9WChgxbDy9LM14Tvstu5Go72sR+t+3PV6olbQLVGnIiYhySwaMg&#10;BrW0JABBv3HPV6g4zVl8RtT4XVFw9XIQZFY2iQXPcdhft/Dvz1epGYh5UEFJSUhLNGrK+g94dgW7&#10;6k/Rz1eoGsUiixB5cNeCRJ53srDwK3JUAXGvj+XPV6p+WIRDia06+8iqdD2uPb7Rz1epH11cZsWZ&#10;qdd8AlcAAk7Tcggn2Dw56vVHf5KqkaNgd27W1za3s+jnq9Qi5dwukSRaetJ3SEMqs1tB4n4EeHPV&#10;6kZmDEMIxOeaKkVgiFlAAOtj8fZ256vUnqTGJMLdHgLbm1AuQAPAe3Tnq9S8GJVdZhELTTKQzEmI&#10;3vvBFjc6G47X+n2X9XqasVSQzIA4KmzO2lvio+Ht56vUkcXannqRibe6kTGMKPo7/X4c9XqZWq4Z&#10;mkBvAQWG22pAGn0X56vUjcdpElMiI253I7dgD9dvv56vUkhQypTeUyhdjkeGo9t9eer1YBl9ZohP&#10;GR5pDFlsNQdCSeer1NmG5dmkgENRKAqlGX4MLk39oJ56vUnMVjqaWojrK5PMRSwvp7bWH0c9Xqlx&#10;4ph9NMfKjIQAuLfFexv7fZz1epOU8MvlXcFrh1A9h72789Xq98w0sIBN18z7NgCdOer1S465FpTe&#10;BQ7BlDa63v4+32c9Xq95EaKIZpdZQWYm9gQfoPfnq9TthFRU1OMo9ZdYCCvwttPb4ffz1erqbE2c&#10;tRz2vuuANQUU6e3UW56vVippJMTr2lSTZALbwDYn6Oer1QIoI60ikjswhY72NgWUnv8Adz1ep6jx&#10;BqaIii95yxWwA3bR356vVhqGrcTkCyAwhQQ1/HcO51vz1epUYSktKn+i7mXdqbXQWJ8BoDfnq9Qs&#10;5WqRVU64pUOLREhLgFmYX/K/PV6hQjxLFMfRZp1s0cYBQXAv4E/Dnq9T1Li9PRBYpryyhfdU+N9C&#10;L/w56vVMo8NnkkgxStUBZGAtcWA9nh256vVyzdVzS07QQuwjVrbVt7wGtgSL3Hgeer1B5mDE8Mrd&#10;poaeWEJELpK4dix0JJAFtewPYaeHPV6kjTGMQvSkFWBJULa1++vPV6lBQ17Q4dJAdxmPu6Dse9we&#10;er1KvCqSCspmwyZy0alXPt3r71/jt56vUrTQVRoJI3jIiIUDcPt3O7UEXP0c9XqV1JWs9KPk4lRt&#10;FCnuLG5sSfhpz1ep9nxZ6mnR1S8lPuVSwAut9Sb89Xq//9LW7BpEiL0wWKQe9dlN2INmv9Xt56vU&#10;64Vi+GSVAEsdtwDK4U7h4AMtr2J9vbnq9TjmemXHKKTCy5JljZmKEqyr2Cqy2KnxuD8Rz1eplZqu&#10;po0mkVvMRUhAFrKB7pHa+ttb9+51J56vU+VQpkoi8wvss0aAam6/Z1tbnq9XEwVyuWRboY9wLG4G&#10;trDv4m/PV6uMFVFBGhZQQFQoWI9067gB+fPV6nrE6KmxbDP5hhxK1GlibAm2pC27hiOer1TYKCpq&#10;cLSKqRtjMCysSLBQCbHwuO3PV6l/RYjUtsOBvGNqhZg2hCr+6pv38bnnq9Qp4ZHM9IryEvtlSQE6&#10;gi1rL7dL/rfnq9Q+ZYkrq+dfKQ00De4QpsSve5sOer1GKyEz4rTUeAVUhinh87bJrYJuJCDXQ6k3&#10;v4ac9XqOLk+mo8EwqIiZbyzkAsxJXavvEkn6NNeer1GYyTXwUtMlSshnDuVa9gAAdDp4Hv8A3c9X&#10;qw9ZMDwzNGRq6Kpp9yAsxRbXcbD7qnv3I7eNvZz1erT267ZeTCM8YhSvG8EG828we8oY3uDbUHUX&#10;9tx37er1ALUPOauehpqaWWnVERJAtiDfUAdyfq7+PPV6k1Q4RjFLLBFXSCaZGl3EIU3R3/R3Uk2Z&#10;RoTfXvYc9XqwSrUz1zwYig8lz3FtLmw+gj2c9Xq5Tskcinyy3kkbSTqRcjv8eer1ZqusljamWoVl&#10;kkkUKLD329lwLXtr9HPV6u6+SSeoqKKdN6bhYKNVYEk31/K31+z1eprlp1qYgpQMBcRewEHufZb4&#10;89Xqd610pKVRL+k8wKrAfT4Aagi3cc9XqiQTvMjSQxkiMXRWYnt9q5JJOnhfnq9U+gzBSUEU1dGR&#10;BI5LhTbVgLAAe23PV6l3huZBidImI+UNpu53LtJKqR7w0Ovst356vUqctJlHFqGaQskM0Chgtmsx&#10;ZrWXQ6jvc2Hxvpz1epVYJl+mp2rJ2JIKfowdbMftknxBHYC38Bz1eoMcfxPFKCk+UwthLHFdrW+y&#10;ATYWPPV6hD6VpR4qiV+YWaCOSO6rqpY3LAm5B3A9te3hfnq9RkcC6m4VlCtj+UTdHEdwJIJv2FvE&#10;EH2a9/br6vVcF6UfxBsYoJKTLeboENDKAlOdd9he5fdpcfs+PPV6jnZ3xiHqSr4vIojgeJmU7QQL&#10;9r/Seer1a+3rByNhUOPPXQusahpFdVIIvckgdu59vPV6q6qmro6TEYaadPLVQSGXW9jYqD7Bz1eo&#10;wXSfNK4ZmyKdpds6SJIhtf8ARMCoA8AQfE3uPy9XquHizDKmVsPngkkknUsyyAi5Lgd7eGp56vUX&#10;z1C5rxDMuAUuCViEfKi7SKpFyDci5ABB7G33689XqJJjeLBsNloaWTyULIQxGpI7qDro3jp9BHPV&#10;6gdxHNNQfMpgd8qsLITpobaWHY+0+HPV6jTZfzjQYXkamwuFg008bbgbCz3JVVJNyo9unstoOer1&#10;BjU4TjuJVDRxQx+YxN+5sSd3u3HY/T+3nq9TViWVoqOsCFy1SQrWCgAbtCBbuRa+v7eer1FYzzQH&#10;DMbqqdwE2+W8bN+9c6m2huD9VrW56vU8ZdWtnqmnramKKNUsh7sT3sAL6eOv9/q9XWZMPxQ1qRzx&#10;b4nRZN5uSGU6NroCfhrz1eoP80ZfrKajmFZJ5QmW6GMglWBuGYdtQbHUX9vPV6gmiaKKb5SKRtqs&#10;CS32jpa/iOer1DvlOmGFUZFNIS7W3O+hsexIAA1+H3c9XqVUE8sNYzUyBkRdzMTcMD7CfEc9XqyN&#10;JBHVpXRq15SBbuAb2uB/H9ber1ChhmUZqlv05QqGDi40uw+q4Ht56vU/ywYVQSPVMy3hCgbWuCWB&#10;DW7W56vUDmN1DyTsEYMGVkYhrlVLHdY/V356vUGmP08iuJoxsFiqqB7th+8T7T8O/PV6g9q1Lp50&#10;91OoIsBc/D6teer1JutmqKstRL70YIVgwJYhu2lrC/PV6nCOJsLgFOiLAECqPDbYaaDSx56vVAxC&#10;smosLcVAF2D2Pe5NxfsOx+PPV6kZ5szLFTGzQoAp+rxNuer1NtRNQ+cZNwLm+0Dt7Dz1epNRrWoJ&#10;JnRWDEjuCdtvZ7Rz1epFY7QpPQLNYq4G0gC9tbjx7Hnq9SUdqepMdNvAjbRh4qANNO+pH3W56vU4&#10;UqR0FTDikMJt9kgEkixtuI9n66c9XqdKmpE0OyaC67nO8622k2Fhprz1epB1c5+XSBVKSFjew0t4&#10;bTz1erBLTQUxVlkBNgWGuo9nj356vU2uGVb2Kq+o9hsf2c9Xq72sB5cZ3XFyBz1epxhdqvysOcHZ&#10;GTew11Ot/o56vV1VQRw1EkGpI0Hst4fdz1erEqTuBSO2iXKDT6+er1PX8qkrAs8dyUIWTx18Tz1e&#10;p+goEVxEaclkt30BJ0vp37X56vUolSDD490aCTaxEo1NgRay2+Pbvz1erhHMjVwamVdyqXUEWKgi&#10;wBA9n69+er1d11evzS0EaFjKm/4dze/0Ec9XqbWnUSmqttaNRv22sx9t/aBz1epiqTuphMn2dzDc&#10;NSb/ABN/o056vVyjo4DTNTN70rLYBiQR8PD8uer1ZYziE8DWQRhdqhLafAi3e3e/PV6m2tlj/TSV&#10;Cb2IKm3+IaE3+HPV6meN6qHYkg0QBh9BPx+Pe3PV6hDhqGrKQhCJWuHG0XAI8PgQeer1KvCIBBtq&#10;Ki8Mjk3YkWse47DTnq9UPM+YqmPDnjw20TAgEi1zY6kaHuOer1IGokpqphE0oYqhCvppfQi38eer&#10;1MqQOitE7bY9p90t3I1uvsJ+HPV6suHVIpUlJUtTuFvfSx8deer1caiaKGj8inTWSS+4W3C3gLdx&#10;z1epzwmVo6VamRyJIZVazXBZSLML+I9g56vU8V2LU826XDkLre7WAvYdwPh4356vVi+anq62Olqb&#10;xLtBQhbizW0JHjz1epYTRQsYYxH5hiI76C/t+kc9XqUIpmJWr8sXjXba3Zf6Dz1epNVOLtFM0MiX&#10;SUXv2GhsNL/Hnq9UWux2geVaed1jjViJQPYASO1zz1epC+ZR1UfzTylmDNqbiwF9B9I156vU4M5K&#10;GlRwYSCQtwSvtIHiNe/9PPV6olUPMMFBR2CAWa7a/wCK58Rz1erLBV7qxJZb7VYXA1tpYW8baW56&#10;vUp8amEcT17HfG4QFR7R7NRY89XqaayKkFTHiCSGIJ7ovqWLL29oN/Dnq9UXzKemIMyfpFZie2qn&#10;tp+v5c9Xqlx01LSUjYxbYtlAAOrEkntex0/t56vV3hSuai1GQpkIZiQQbeI+i3PV6hkyVklsfRaO&#10;hAY7mL3B1JNyb6jnq9Rj4OnkeD08Pnx7FYC5tcEA6H2c9XqELChhGFYpFXQJaRGXYLraxHiLX8O3&#10;PV6jAZP6uV+EVq0OEwyGWTWQCNSCoNtDtsPp7256vUZTKGG5wzLmKnnoZ3hO8s6AKQ4tpu3A2000&#10;I/hz1eo/GG9Hko8Dhlr0tO1nG4EggEkEewjQ89XqGTL9fR4G9JicyxrILo+0CzBVHtXRvj31+PPV&#10;6g26gdUMTxKeZKaZpFg1QEXDG1yfZoT256vUUDOmb5WrovmHScoRIUbbZ2FmK66+7b9vPV6g1OYY&#10;8wQ1IxH9EspZVtbbZrgi49g056vVBKrheHSzmW0EAEaKrEEMPdA08LC3PV6kpjHVKjwWmekAvVSq&#10;dgLAAi3j43HPV6i6ZhxGvzFV/KV0Tb6hSu4Elhcg+72t9I8Oer1KLCsqzzVx+dkBZdhGzQGw7EeO&#10;mh9p+PPV6hMpqmlwxaVSgEspbaSv2St9h26eOunPV6jBdNqivzbPTUrQu8aSKst7EkbiN+l9NT+2&#10;x056vUNPXDCDlPF6fDolsIygGwEHa57kdwDz1eoLcKxuvgqKinUhROp23ubqoO4A6eznq9RHvUb1&#10;Zq6bMy0FKQY4PeIj9031FnubHTXtbx56vUUWixNcQo58Ukl84M5RT/gLHVjf2a6Dx56vUscv50we&#10;aoTCxExEZRd3+IAa2+Pjz1er2Oy4djD/AC7FljjBI94DcLnS/a456vUn6TLT4g0OHyRGyOZIhbx8&#10;WJB1FvDUePfnq9UvMOEPQ1TX9xw5UFRodNSf4Hw56vUyZcqYKTFZE+cMaBGDuVvGp7EsVB+seznq&#10;9VsvpeSlxrLlJS01RFVBEN0GqsNxub/VcD7+er1Hdz9SYdguUqZ4miSOCZ5FCge6roQVGg/X6b89&#10;XqIxnDqEcQH8rw4qaaxHmaEix+zYd9bg89XqBigo6hq1a1VuFffuOtu9rgEEfQeer1GVyfn00eE7&#10;HYwSKzarcEsfs+3uB4/Dnq9SzrceGIfLVU0jMVcM7k3A76/eeer1CLguL19dgkUCTMYj5jnxFlYk&#10;Aez6eer1OWTZKuHNctU1KQJVEYlawDqSLjxNxqbc9XqtoycaPFaNzDKhUpGq+IBUakfG/PV6l8mE&#10;x02FNaYNUTDvpoCL9vC/t56vUnIzi608dRiohiigciRYyS5BOnvHt4Dseer1MyZgNJjVb805Jh8t&#10;odpIFj4fEjnq9Sdm6hVVXWthlNvMYZdzFbgkn3rkr4X56vU85MpqmtxWVagMYFYFftWuSde/Yg25&#10;6vUbrIuM02HLJhypFtUBdQpJJNxYm5B+I56vVyxXNivU7q0KkCW01BJuOer1FzzJ1OwlJKiTMEiC&#10;DzJUi1IDAdj30YH4+znq9QNZd6i4LjFTNR0bJJPLKQpZiHCbrDS9tR/Dnq9SzxHEUqknw8OJYqVx&#10;IH03G3cX+Ps56vUEuaOoeE0FXFRSSFYaiVVfbYlQQfeIGttPDXtz1eoLGzJjk3mvLUAxBpWib7LA&#10;X92/tuBrf4c9Xqi4FjFdOktZjaHQuPdG4MBruPt09nPV6jJZRR6+kp42uiLuKgqbg+2+oPfw9nPV&#10;6lTiOUq6qWSKiJcEi+5LDUam4Pe5/Pnq9Tdi2W4C2xoyS3lj3SLAjTQe3489XqV+TsRhwTF2pBUC&#10;zqqIrnW49nhqeer1GrwjE8LeOnlMm11tvGhsR4D4fHnq9S7qK6kjwwz7wFUM+gAuPidunPV6i2Zh&#10;z/WYLWgRyj9Le4uSQddB9PPV6lllTP8AR10VNiUmjhwhJN2J1/K/PV6lniWYK1d5YlTNIFUjQlb3&#10;JH0jnq9TQ+fYVgMBYOQGV76EaEX/AF+HPV6kNml6XHaGSiVRIjoqkkgNttp7LHTnq9QURVldl2ll&#10;hik86NCLKLEhfG5+nTnq9UCXHIameSrlhABAYILkm+h56vVH8ynqKeSSkVTK8a2GoO72D6Oer1N2&#10;W8wzQVxppx7w2gE3tbxP089XqEy9M+MqaebWT7TeAOh56vVizlHVYTTwzbgdjbilwSVtpp7Ppv4c&#10;9XqK3jGd4sWlaggi3Iju0tmFlANr/Z8Oer1JJMRq6HFI5aJSwI8zeTcAGxB/X2/Hnq9RrOmvViDF&#10;aFqSslAliJWxuNOwI+kc9Xqw5uxiOCpkximk2JFuv4a6Feer1OOW+p1JV1VNg9RMqFnV/eNt2h0+&#10;7nq9RmsuY1hEtQI4LFlJZ9upJP089XqW9RiNLiitGVAsCl2AIN79vbz1eoA8y0VLJigpoY1b3bsA&#10;gW1j2HPV6k1i/SLCcZijq8OjKzi4extYW+1bQeNv7uer1F7zA1fkitOFYnHNOrMVV1Vm2r/iJ2kD&#10;6f6Oer1Fg6uz4gUNTh5ZoZtZGBO2x8CLjX7+3PV6ikSYtiHT6uXMWDSfomkcPGDYKwI976R4c9Xq&#10;NFk31AYZj0ww/EJ/9KAQCO1gRqQTc6nnq9Rt8IwumxvDI6OotLHMqsUYXBDa6e2wtz1eogvqb9GK&#10;57R8Sy5tR5llWNVAKq7DW3Y63sddR9PPV6ta71IenrPHRjNElJiNMXRxuCqNoQpYMR3FiDcezXnq&#10;9SA6a1jPVLhNfFuEtlBYf4joAdfHnq9QvdS8gY1Q4ZTjCoY2kkY+YJHKIIvEq2pDKL28Dp8eer1E&#10;ex6mgoKucwD39yKSB3udLeFzfnq9QSY5XVWILPVQSsI0cLs7AeB8Lm3PV6o00NThlNBFJ+kEjX8v&#10;6exvz1eqRCJ/k2rZzZ1JCrrob2Nj9GvPV6udTUR2byT+la19NAOzH489XqaoFFSrUtUxsjoRJbad&#10;pBHb9f4c9Xq54hSR0lXHh0aGYPZrki5/Uc9Xq4VbUczTxUi7WQKewuAoIZR9XPV6stBWNP5UMIA8&#10;uPb5ji9jqbc9XqUiwTS0rVEjx392wUdvae1tTz1eqLjNRQT1cFBUxlQ597bob+B9pB56vVBmlovm&#10;4YaZgPK2lbi4P7tvjYe3nq9WWqiq4mQQbSk1oyXB0Fzr8LfDnq9WLEqWLBpUSqBmGhLLcAfR9HPV&#10;6p4khVHqKldQo2m3e4uAfYQP1156vVnpRJMUjqIlNlMm4XO4MNA3axHs56vU1y1EKUkj0S23brt7&#10;QDaw+jtfnq9WGCebzYqakbZI5MjM2ul7bbX8eer1KWRIyrU0TrJK1y9gAQviBqdfj/Tz1epvwFsP&#10;8p5KtbGI2Qka3B0Fz8bc9Xq4tTyvh81bTPsV2CvcgXJPZfHtz1erHUVSrTSCULoVXUWIJFr9/Zr/&#10;AB56vVkqaWeSlaCFAdR5YNrMABoPC/fnq9WT5aSnmWTEYkMBQjZ3O8a7h7uh56vVllmiw7FEpqYM&#10;8Q2vexI2sDp9N/Htz1erHBE22oxF4wQ97KosACbD7uer1Rt9bBUQl1EiAl2VQLEDTaw1vodb89Xq&#10;jQrBB5lHVlY13l4B4qx1uR3sO3PV6n7C4UoIZExRmlMw9x41Yqwb26XBH3c9XqivQV4tFSkQ7mF7&#10;KCSo73PPV6mquqo6UOyndJCwCC3iDe58LEc9Xqx4liU8RtJCCxuQRotmF9D8CdP7eer1QoEq1/RV&#10;QSRm1cFxcL37fr4c9Xq5wvVPRytQLshLE3OhB1sBqNOer1N1PSCrljki7gDzCzWuxPt789XqcaiK&#10;tSeVEQRzXttUdviD43HiOer1dQVk8YWqqE+1YEX7+Fz4j6Oer1Yaml8lWLlrj3kC3IFyT9Hjz1er&#10;FFJAtU899ySLtJPcEjxt43Hbnq9Uv5etaSOopb+VIyqoFgzHsfv56vVKNbUrTzUz0xuCRpowtpp9&#10;PPV6oFThYChYxdpNvva9zqR8eer1Z4FratBHVBY0UsCVABuotr7eer1dKjzxeaX8tGUbZNLCx2m/&#10;w0PPV6udFR0yEQyOYgwY3OhKi/b6Rz1eqfgcIFWkTWNt3ls1ux8LfDnq9QqZbSJK8xVbEDYSD/hI&#10;vYfQTz1eoacrYxPHTClpoWddQWHhc6knQ89XqHfK8hjT5mlhao2XWRgQLAdze47HT6eer1CdjGP0&#10;2P4atPVIY4RtSUFQCut7i4I8e4/t56vURbOOVpsBrp0kdJ9zM6kAgFWNxuv7O3s56vUCtTFVnfLW&#10;wpCRqI4zcG19Qfjz1erLGYxHHUsoO62g8Bfnq9UippKOjYTTLeMsdnYm5FyLfD289XqQVRKajFBT&#10;WEcLKykW+N737X8eer1Ohp6alpY3SN2mZ9pAeyOoP7y2tc/w056vVzqflpyXp49ki32nuoAFjb48&#10;9XqhSSLhdOanYZRLq4FtCRa5156vVOp4pZ6PfOL7lDKpI8B7Pbz1epwwuoFbEzpE0bpdN3YEL2C2&#10;056vVGp6eeqWWhMzHzUcqD+6e+ns9vPV6okWH0k0URfzWckb/ePcC2o+H8eer1PccMdP/o6P2tsA&#10;I7gag89XqwpJ5qki8buLMxUkKwt2HiPbbnq9Uqjw6UymxDqikWbxNrk/Xz1eqNHAy0AJCNICA67S&#10;11B0VRcW/P6Oer1Z5JTWRq0KbHdRfTUW07c9XqnYI0nlCGf35JnbtbRewH5Xvz1ep4jp5qOby5FI&#10;DltrWFja+t+er1KrCHWaJKWW6jzARcamw7Dnq9Qr5VWWSQTzMQnvLtWwst7W56vUb3phjFRHUx+U&#10;gljhttZrXa5tawv4c9XqNhh9XPtkqqiFIFcFNLm5sb6+z2c9XqKhmeuGG109VOVCvKfAknaTqfov&#10;2+jnq9QzemPHJ6vqNSU2JAPSpIgiJF95a1yRYiwJt+d9Lc9Xq2oOn3T3JuYslU8lVRLUMIkFksCL&#10;AW7Edvjz1eoDusPo2yJjXn4hg2HikqHBtcXBNr99fG17X56vVV31A6F9R8m4/aiikMZdfLaEEqFt&#10;ax0FrfEHnq9VnXohrM+rjdFljEI5JIlIkuyMQDoCNxW2up+kE+3nq9WzBkyN6LCVaqADBQTfw1PP&#10;V6k/mDGEYm/iDfS5t7Oer1AdmLFGuktIbkmwIBtf489XqQUldWxs1TMRti3KAbgMPb9PPV6ks9bD&#10;V1XnUp96RTYEaKfb7fDnq9SQxbFFpiYQ5k3hjt8Q2nPV6stHjiQU67k99gBe1yPG3589XqR9XOuK&#10;Yu1VG20QG7RGxVyPpX2+znq9XdXNEMKOIyxCykbdbDadfyvbnq9SOnwOizBVx1cm0KnvAaafr+vf&#10;nq9XVDFT1syAhb07tEfaNbfwtz1epjz5XVdbilLl7Dn8oITuaxsR/Rz1eqJXy1FNQPgNOpbzNpMi&#10;gixAsbH7jz1epSU0tLlvLANSparChPMIAJA7nwGt/wA+er1ITBazE6rEjNXhvL3naTckL7B7Bf8A&#10;jz1epcYGqxYkK2rkAUllk23GljYD6Pbz1ep4r+omGzVP8qipvORFVbMpBXd2Yduer1T6WoWkplmU&#10;giZhpa1j2156vUscUzNhmEQgRBFacDfsAuPD+g689XqkSVVBQ0ZqbXfYWVx3I8b89Xq4tP8AKUwx&#10;mQqdAvva2H0c9XqbMGw/DscdZljDIGZtxA3E3Ldj91vo56vUPuXKSIUkdNHFsUAa6Cwudfgdeer1&#10;d5oxRMJwyWtkN1jBS2hI/o156vVWxiGfcazB1lw/DyN0MnmhW1BYgjT6bG/PV6jkzQjEYoqeY3EU&#10;RUW0YDuV+u9+er1J+milxXEYsOoztipSCWNzY/Hwtz1epzxrEaaqxqOlpmUCEFXBIIZtNf7uer1A&#10;L1pxDEGlpsPg+y5Csi3AKm/b6B+znq9Qh5XwzFcu9Lo5Kj9JI5ZyxuAATZSfoB/W/PV6kNnHO8FF&#10;hR/lbAbFudQQWt71/r56vVLwSuqq/JqYjiA8qV2uRsBBA9g+Nuer1KFRQZlwyWkqlBiRQgIsL/0E&#10;Wtpz1ep16YUNLR4BW0dIu4rI21QDYgHXU+PPV6lHluojpq6ahIAGrEWBJGvb4356vUGWYMJrcM6g&#10;4exYxpO2r6kG+oX4Hx+rnq9Qu9V6aCLAQ0ahpEAcsRcg6an6Oer1OeDY1NL04Q1gLMIhYiwIHs0+&#10;/nq9SP6I5woZsVrcBuPMclh4Eqe9/p1+7489XqRec44YuolJi8MpjHzKr5fbcb6HwuPo56vUIPXC&#10;ixDMuWopcPWzxm5IUEADtz1epT9Jv5lV9L2oJtzTR7gDY6mxBGnx56vUE3T2TMmG9XIsNmG6OpEo&#10;ZRYElRoF8NxudDz1epW9d8zQYTS0prlWKPfuBsCS1xo3u/Ad/jz1epdTYhDm7IaTUqB43hB7ajTt&#10;9/PV6i69AZ48PzjitKyqFLMiqSRcWsT3+PPV6nTqBkxMAzZBnOWdYk3IGB0G3cLkntoO3PV6jNdS&#10;KJsayD5qKJ2MW4LYGyqLgi/PV6ii+mDNuMSY7V5WxmIp+kYxxsbsVv3troQbgeznq9Sv61YhguXs&#10;7UFRO2xhMpK97hddP4XHPV6jE5+lo84ZEFVh6q0EsI2621t+R/p56vUVT07VEuG5hrMGr1LeVIft&#10;glSL3/gbac9Xqb+ruKf1NzxHnemTywkrFfdNgp02j4Hnq9Q6UeI/5yunsmI1KiRKlSCutwCNdfZz&#10;1eoA/TTg0GVq7GcEw6TRqpimukakHcnhaxB056vUH3qoy/iuE19Nm3A5DGI3UO4BFiPs39ove/PV&#10;6jY5fp/5vkCixqsUySzQIJE72a2v0jtz1eoDOm2caHC+o1Vk1FjhkZmYIhIYG5vf2jnq9Wf1J5Sw&#10;2twqnri7ebHIku5TtLBWBIv9A56vUO2UMNpMc6cKY5R5qwBF1uXFtPjz1eonmRcdx+m62z5HdVYb&#10;SzbrqAATfXUXt2B+PPV6hf8AVZgmXWyTT1GIKpVJY7jsdosTr3te3PV6hC6U5hizFkKCK6b4EVWV&#10;QLAa2H3ePPV6gInwTEcs9YKSa4Mb7jJpYG4P66/Hnq9Qg+o6SiiyZ58h2RpZyFUE3IsAuo119vt5&#10;6vUoegeasGxHpZSjBJfO8sFAbWZmBIa/sIOhH089XqK/mXC6zD+tTV6xsYqqZWsC2pGra3+rnq9R&#10;kuqvkpkOohaLQxK+gBJFvD7/AOPPV6g39M3UbL2J4AuT8HqTUTU25HRV2qCSTpqbkDx/p56vUFHW&#10;DKmI5X6lQZ3wwb4TNBe/sZlDDv31vr/Rz1eozWf4f5pkSaiaNXSSmBFwGIJF7W9mvPV6i1+lrqBQ&#10;UdJP04hdWnpZX3BLgAFjYa66Cw+rnq9U7r/09mxbG6THKCT5dI5B57395bWK2+gjx+OnPV6jBY01&#10;TgHTASy1AqXmifeNoBBA0JI0Nx489XqKx6b+pOFV2N1GU6VTUVM7yGZwCouCR73x1At8Phz1erl1&#10;4ybLg+c6HMHlqzsyp5u25G4qLA+wm1/Dt7Oer1DFm6vpaDpa1FJE0hkhBLdyW9n3/lz1eoGPSd1Q&#10;y7SYhPkVIwKrzXCRiwWMaWX4Wt2+Pw56vUsPUhguJU2YaLNdKq2gdDJawuEGqjW1yLa/389XqFur&#10;jgxrpHV11Uv+TpC6gAEgt7b+F7a/089XqD30a5phpspTZYxCLy6yGWQbAAVI3Eg/Qbg6+H0c9Xqg&#10;9bslUuAZ3w/N+FJ77sA8a2Fyx+0Po056vUNnVl8MxvpCquQ7NBGG2g2DAak+Ol+456vUyekLOOC0&#10;GBy5SEqt8sbKLgg6te9tAfG3PV6pHXGgpsO6iYfjdPEFVmVhpcglrE37ajt9HPV6hM6k5pgo+nlZ&#10;EjK6GJWbxB9oP1E6+HPV6gP9JOaMHxrBqvCqOFVjErMhBLMdSdbntrpbw56vUiup+Xq/BeueGVVH&#10;KJKWcMxJvtJ3L7t/aLkgfDnq9Rqus8uEjpNU09ZtkDBWJsCe62v9en189XqA70gZ8yw1DV4XGfLD&#10;VD33EG51uAT4ewfTz1epo6u4bPg/XKmq6SW0FZ5DMTrd76j4GwBvz1eozHWXOWG4d0gq6XE2ULIg&#10;UvcADTnq9Rb/AEg5sw2Knmw3L6fMQKx2eUoIAPh7PZ+fPV6ufXfKdfT9YKfMe8RFVjBQEgkErc/V&#10;2+/nq9Q+5szIMP6ZvDg4aWpNO/uOGNvd9vjcagf089XqBb0mdZaOgzXNlGujd5FlE0anbtRfFTfw&#10;LXsNfZz1eoQ/WBhNNjtbhuNRKIJ1lEpkQBQqjWzKNCCDb+6/PV6ho6a1eI5g6eR0VE3mTGMRhDYg&#10;rtIuCLWN/wBdOer1EyyPnbFMm9bpcA/lywGdm+Zdbje1wATfXcPHnq9RnPU3kvAeoPTyOoxeIhqd&#10;0lT4MLHX2jTsf2c9XqmdJseqj0zpsOwhxZYSmndQe/0Xv+fPV6ih9Lc/1eX/AFBvkKrLJ57ktfUC&#10;5bS/0689XqOP17yrPjmH0lbbfJSlQl9ABe5/L8+er1YMaNXP03qaPC2LP8u4GlwWK+I23IFvDnq9&#10;RH/TLjGe8czBWYTXgh6WVo23C97Nodb6EHt9PPV6ha6v5cKV1HjWNsD5E+5L3ssmo0+/8+er1D5h&#10;uF1OcenQkBLMYTtJNgGOmv1eHx56vVV36esx9QMu+pDEciY+wiooZy8LxJtRkcltrG7a6+Fu5PPV&#10;6rIvUFhyVOVqbH5I/PSnYPI1hcew/Hnq9Wbp9S0Ocsi+U0ilXj2HQ2Atft93PV6il9Lsp0+TOrFZ&#10;TQKWSUldxJIPvMDY/EHnq9Q0epzD8VyxlunzTh8HzMMTIAq33AEgad76XPhbXnq9T/kLM8WP5Hin&#10;a7+dHYsSDYkW+vnq9Rccr5YwXK+c8RjkU/MTSq5e1rqRYD+089XqETqNPUUeFpXUcHmiMqAFA0Ht&#10;N/Z7Oer1YqmtvklqirlASRbiPUEDaT9x56vVRz6is9UuYKyrw2IrB8q0yu3YggDRdNQbakePPV6q&#10;uq6rGGVDS4rULJDoNtyACCe973GvsHPV6kdQ5jw6peWGsKwo53dv3QbBRYG1+9zz1eoP8w4rJX4h&#10;Iu7dECdoAAG0fZt93f7+er1BTnnF6mceWLLGzKQFIuQthYd+/PV6g2p6m84w6lASJCzAWGncC4Gl&#10;+er1PM0FHUU0c8ALPEAGBPZhciwvz1eqPHUxUyJXRS7ZZLMVOliBa5tz1epP4hiUlQ7+UbxhlJ9p&#10;J8bc9XqZ2sFkhjNybFvH8h7Oer1KHC6qtErRMd6+7tB11B7c9XqEHBP5k4NRIqlm8wRnb2YagX+n&#10;v7Oer1CzgVRItOs+KIIJVhjkmjC3W9rsASB9WlyO+t+er1JjFM101c0tLTRsNxYbiB7wJ0Itr9J0&#10;56vU6ZdwjCKuhWSSnb5u5sQxAIB0G2xuR3vfXnq9Qm0dQMvQSR0oUeYtiTcWYnT6wOer1I3MNeCl&#10;YsQVl2gguBdiLa2A0N9dfv56vUC6UifMq9UjEt7rG/uhSb3+Fr89XqFXBOndJPJA1IH8llZmYsDd&#10;raBQLG17X/vt6vUrMQhqWoKXC6oo0dMH8oBAGXdobsNTbwB7eFrkn1epMVlZHQ0xlmbzWTcFB0O2&#10;2vc3B56vUWrGcwNVVzLUSNs1VPeJOpv7pJuOer1JuhwXDq5JJageYFJJuADbdcXHPV6hhyphmBQ3&#10;nSFVJB2+6PDxHiSP18Oer1DPh+dkw7BUoqHc7C5DMpABY2trqbDW39vPV6g+zdjkMlPPNVeZ5YCL&#10;GwG5fNBvuYdyBrbt+Vuer1FxxoMZnmU7tzo1z3t3At3sb6+znq9SfkpHNTujO0qxYD4W1B+nnq9S&#10;hp3MkkZcAxp4DsLm1+er1Kuow9nlVqS+/duKi1ip+PfTnq9R0+lGUpalIsYniC+WqrdBuud2ot7Q&#10;Df8Av56vUbnMtfT02XPIoIWmVFQghQrEj2g20uLc9XqIn1DwSoarNZOt4iC7Dud7Htpr7pPfnq9Q&#10;YSz4ZlusbCqjzWqqlZHT3AYrC2pkUkAkHsdfHtz1eoC8yY981LaNFAjJQA/Tbv8Ar9/PV6kHgtJV&#10;TVU007BnlkKoBqdttR9R56vUPmXof5VEjmHfIQAbDsBprpbTnq9TzVUEVMzSz3cOxJ/1T3B/o56v&#10;UG+K1DRF66rsY0b3raG39o56vUwYjitPJOtMoKxKwZDc3I8d2p56vUzYfilRNK01OmyJpLWZddD4&#10;a6AnXXw56vUIeGZfxbFagVaXDLfbr311AHPV6lBWZcw3BqSStxW/nuTZT2HsuPZfnq9Qb4xWw1R+&#10;RG1G+1dRoNfDS+nPV6g/qKtIZ1mb39xKXPbuQCfbz1epjFF8vickcaIVYAr2uAfD6Dz1eqLWJLRu&#10;Iy2wEl9qgEMNLA6aW56vVyoBT11SIqtBG3gbEam+vwI789XqE2kowSKVmckgFCLm9h2vz1ergYKO&#10;h3xuLSbtzNbwPtH089XqT2IVKVbokQDREbCRa2nh8dOer1J+rwmiw8z19KwETDayqRp8bc9XqwJC&#10;6rHTQgiSCRZG8AYwb6W8bc9XqEDDsaFTGZqlioKiwFg1u1yPjz1eqVRY/EpljErNKlyFPZRYgAc9&#10;XqUuGY6s8UTLcyLZWuO4J1ubc9Xq4VsUFVHLTroGuL/G9+/PV6gtrRVGomwM2iEg3pIYwRpobnx+&#10;vnq9XVDHHS1Sx1Tggre4G0WHZtfjz1eqXXVopyqlbo5FmC31Oh1tcf0c9XqkUwYIaWOyOhtutowN&#10;ifpt256vUJuCFJYEnIIAVhr2BHc89XqU1AlNJM1XOvvuVJN9CoGmv089XqbMRMUzz0ofaotsDeIO&#10;tvq56vUj6aHcGqjtbbdSG1sL6W789XqlyYdHic8ENKqiT3mYjQAWOg9v6+PPV6srYJR0su92JSUC&#10;57DX2c9XqmUtfFghkggUOZDYiwNxp2Phz1epa4dW1CmKqiPu300PgO1vhz1eoZKCczUaF1CRgLYM&#10;O7HUk39nPV6pa18/y0KsSzIDdVUEBQdPj9f9HPV6lFUV8zYe9RXxs3nsBGUGwWAva5vcgd7d/hz1&#10;erDBi1dL+kp9sRSxYGwG0DwOl/bz1erjis+PzUX8ySpWCESDcq2LyKdbnxsPEjw8deer1LDAq+0V&#10;PTzRrG8nmMkm4lidt7FdB317k256vUoaDEZljo4QLQI7lyt/eW32b+wH+7nq9Tbi+D1tNij1EKtH&#10;HP8ApNe1jpdfaOer1JWjw+SbMlUFiHzBVT2AJQk2H0HuAeer1DJkWHEYLGpVbzbgm33iLXsAb2Bv&#10;+znq9QpY3h8GK4EPmBtZV3COwJ8647tYE2toD/Tz1epA1uDT0NWs9cfKjVQFRbG7EbVH13PPV6gy&#10;zH0+qK7D58RgAE6Egx+25uDbTUdtOer1FvrcEjo9tOULMrHzBbx8T356vVOhwuiESx0askjAqCCd&#10;t++o+Hb+7nq9UL+StNAxDAFyRuvqDcEH2256vUlsUpXZxFG1pC5IsdBbX6Nfhz1eqRTgxzRpMoDt&#10;IsahQe7G12t4A/V489XqUmKU0OAVdZlydUlelmaOR4yrgt4lXFwy+wgkezx56vUmcXpI6cR00KGO&#10;KO72UkaXv8O/PV6nfNeFYDhj0BwCv/mAlpleZvKKCOYWIjG7Vto7sLC+gv3Pq9TJQGkhBlqGM8si&#10;9ygG1tR+Xify56vUzxYFFJVywlw8ClTcaWYnX46c9XqUk7UAjaQgbYyqEsoIuxtfQX0/hz1epPJT&#10;oiPh1SoURSytvBuW10F/4fl489XqbKt0q1KVF0Mh7DuQBcE+PPV6o+2CLdI5u7gKgItqPD489Xqh&#10;VtaImLui7Qou3jcDtbtrz1epKpLFUN8ygUiNWHhoNb3Pe3PV6meqhigVZaceaw1UaH7QtYfD9e3P&#10;V6m+qhmjUJTuFke1tdBrqPu8Oer1Rqu1RUCenBZWQJa4u3gT9/PV6sS4c0pKT292/id1rEW1J115&#10;6vVNpsM8hPKmYyLtAUGwAt4eHPV6uNLRw+c1Ut4nQt7u7Qggi+2+lj4jnq9UtkSCpSKqcWYkk217&#10;a3PPV6sb0JjrQsDB43DG9rW0NtD7b+HPV6nbCqKmj/RyLtVSAL2tqfD4Dnq9TG8ka1REUfmNSye+&#10;wA0v2sPYfbz1erPDhnm1JxKBiGJI2sT2tft2HPV6hFyjQmWqjnIG9bWLC4v9H7Oer1Gmw+np50mq&#10;KwG5iiuRYWYAgkDtqfYPp56vUwVmHrHXB6f3zHZibWJIB93nq9TYcLrEhfEZQVYgvGu25ItckEm3&#10;0C3s156vUKi409ZhFNHPTIvlxgLIQ25muW3EX26g+AHb6SfV6kni1LFHItTVqIyBpY6AX1tY6X78&#10;9Xqk0t1oHckK7rZdLkA+Ht7+PPV6o2IzPS1UFXAQqqpWRdAt7nxJ+q556vVDeueukmrqBiy+UFaO&#10;1gSosWB9tu3t8eer1RqP+XU1E1dHNJ/pIVSr3sq7bWA/dv4+J8eer1MdRVzS1yUU92iSxJQmxBuA&#10;T46ePh4/Hnq9XjJhKeZC1llUe4WuVv4ae0DX489Xqj4o6JCzUpLqiDQ67dNQDpa5+nnq9TNRJPXU&#10;sNRVMrAnsO/jbS/h2vz1eqRhtDDJXS1zMvm04kUMQCVDWuB42JAvb6+er1QnijxanFPOGjdJAQwu&#10;BYG9rWtbnq9WKsrod2yKPzHQkbb2svY208fZz1epuq6qpbyo57RJa222hJvYmx10+I56vUH+ZcRG&#10;GxyLUU4mhJKgBSCS2g8dPrNvbpz1eor+PRzR1rCpURuSx2A3ABOljz1epj56vV63jz1erm7tIbt7&#10;AOer1dEg2sLWHPV6u43aN1kXupBH1c9Xq6LEsW8Trz1er24+3nq9Ur5YrTCoYEG/Y6XHtHPV6pEU&#10;0zB2iQKwUte3YfC/089Xq7SiSNFeVyjsNyEC/j9/189XqHTIuHRmhR8UZ7v7y7QL37XOvj+o9vq9&#10;SwiigSrvIRJ5TMtj/htoPq56vVPpo1pm2rIAj6bZPZ3Fuer1KcQwV00FLU2G39ICNe4tY9vq8Pr5&#10;6vU+YRLFhkTywEyOCSR8ATz1erDiM80mGtNM4/SMSF8dfD6uer1BbNVSq4jgBUktvZtAw8APC/38&#10;9XqQVSYYpPI37mDszs2oAIJHfsB256vUiXrFpVEc8t7SNIr2uT/qg+zw56vU80eIF/fsQ8gux0Cg&#10;Dvz1eptKVqTsizFo0AYILWGvu3PiOer1RQsEtTN5ce3Z7xBuBuT7Rv2IPgP7Oer1O+MSmspo5KNl&#10;UKUaMW7sB2+rnq9Scp5Z0l+SlOxQQzSKSCSR4fDuOer1KZobwvvbykWMksdC3bW4+/nq9Waiq6Ri&#10;8jSmQI4JsSNQDa+uoP1689XqdfnMShmSp3AJ7pAU6m4vqCPZ+uvPV6nwQwDYNY0l943OoPsFjp9X&#10;PV6slI3kItZTzXWUsL6nUm1r6n6eer1PzPS4eskNIRZ/taaHnq9TWsxigM0SfZ7Wtcn4n489XqVF&#10;HWxPAvzalY30ZW1sTcWsNNeer1QMMxGCnxCeiw5rtT23KvYXvt7aa89XqX1JUzVTO+JR/ZUEC/7w&#10;B17+PPV6nSDz6nDkhO0lydvgTY3BNzbTnq9TvDJDS4mHnjkcIo91GABPsAvY+2/PV6suIYjRSVUV&#10;LhglgD3Lm42gr2FtttPhz1erIcXFJTo6yEq7bZbAXUDXdYW/LX8+er1LymjpcRoWgkJSN1RlLn3S&#10;Nwve/j7b256vVPlU01UsC1MFJRxMouwLBzpYAr7e1+3PV6p0ss0qxrQze6jlTHc6KDc7Re1jfnq9&#10;SsixWSneR8Ot5TgE6kn2bbc9XqnxY3SqUqFJWYgBkC3O4A7SF1JHx56vUJsFTJWxpNXyFZHF2BAB&#10;JVRYsLaew89Xqf8ACZ4pqypFcAR5RdHUC5Kg7R37H+n6Oer1cstUuIpUNXblSxO1msSWOo08QBz1&#10;eoVPPebDhPGbbiE2gW96xG4fX/Hnq9Tnh1TRU9F5jVRnZX2rezbSpsQSLWsw7dxz1ep7NXNVVdR8&#10;/KiS2Bg2WG62ovfuQL/rfnq9XsSqa6KmpqV1aUuoEhC2N7k3B7Aajnq9WFstR0P6Z22SjS7dgpUk&#10;Cx+m/wAeer1B5UVk1DW09RveUVJaEAa7QNSfgDfnq9T1Q49WU6iWaFoQSyDewYtro2hNr+zvz1ep&#10;1TPFYtfCZUKSwtYG9wEa+4eFxr2Pjr356vUu4OouFSLFh7VA2GfcljtO4e9YAgk6X0v8eer1PtTn&#10;Smxb/kcQ1Ck/o7ksVLfXbT489Xqa8TXDaanWscIweNpGVwDYg2JvpY38Oer1FH6z5yoI7Q0zCnjg&#10;jLM5F7sx91QBpbv37c9XqqR6hVFca6eKSUTeY7utrAfT3tz1eouc8jVFexnYK0Z+2dST+0e089Xq&#10;X+WMHx8inxmjpHliZ7MyKLDTXx/duCeer1Gpw+eqwijD7g4IVvYRcdraduer1Z4q2Soptje6Ddip&#10;tYgXItf2c9XqTmIzSlY5aWFAJDZjqCDYk+H189XqSNXVUayyxz6SgbdL7b2v+fPV6g9knNPWSyzk&#10;bkBXaOwuLgnnq9WJ5I6++xkElj5ZNu9iQb37E+znq9SUpDU106DFVEZlO241A2tc279/7vDnq9UP&#10;MUQirzJKB5Wwm2p94HQ/Xz1eqDBVCpVKl1MbRnc8mm3W9r/Xz1erEslb8+9dGu8KbrHfQEnaO2nj&#10;fnq9Ti2I4rPKuHQ0lplUXsAT27mwHbnq9TRiXzhxD5OdiIxYkdrgDXx1156vU9U0cazNFFaSKNCy&#10;va5VyOxPw9nPV6nNkqIaJNrWBYBr9/aTe3iOer1YK+pw6qkgpqBijsw22W53E+zQ/Tfnq9USsrqi&#10;GpnMcYnkBtbW/svYew89XqaKKjrodtbWRndU7gha40B963x56vUKmVsEnlw1ZWtO5LFtzXtqexN+&#10;3PV6lL/m2zJiBkno4zM7oQiotwoB1uRfnq9UrAujeaIqiCbFZ/loI1O8OjWJBPY3tr+vfnq9QmZX&#10;y3gCItJjNYaeKN2YKoBdzfSx0sDa/fQeHPV6lHmvqNTZbjbBss2jMu27MFZivhe/t+s89XqDrE83&#10;Znx+NEmlDp2A7dtLW7c9XqMf0iy+tDRNjNYY4Y3dE73t7G7aa89XqOX09p6rBs0KurQTKG3N4gn7&#10;/jz1eo8+CYlhktHNTQSpLDEoDb1Nxp3A8Lfr356vUisemRAFqY7mVWVClxtDfUO4tp9Hs56vUAVZ&#10;gdbghXEomV5H8y7WBuR4fTz1epgip48QmWV4ZWqI2eRnBG0Dt9nT29j8Oer1KnEsMwiahp4Kct58&#10;KnbcAAg6WNj3B56vUGma8sGDDhXzpvdNBYaXF9Le0e3nq9RdMxZYqKc/NSwSBKpbgkkbWOlxYgi3&#10;f+zTnq9STjwQ4fh0Uqe/Kd12IBJA0v8A089XqbcIwR6YNNIoDEtf3raamw+rw56vUGtVS1MdTNFM&#10;8cUT72QBLsW723D2/Hnq9UPDpqRKiMywmM2bdrckG/tt3P6356vVMqY3qI1qbl4gWUODrcdx9Xjz&#10;1ephnnIRgG/SINqmw0AJJvpqCNOer1J+uaaGgjxQusjeaVMdjuAIuDroQeer1POHTpU0y1Tttsfs&#10;3Fvhz1epQR0wroSrjUC6KNTr+Z56vVBki+VhfytrRTIQ28C/mKbgKCD4fX9XPV6kbV00klP82Y2S&#10;SRrAtbta+n089XqStVTyQF/KgaMmz2bUse5sfYfD4c9XqYI4mxkozxtEsjLZD7pGpBJ1uNOer1ZE&#10;pp4gKSmsG95L3uwQn2/Hnq9TbNTLSQJQSH7BO4i2gtYD7+er1JivpHlo5I3UPMzbVB7DtY/ceer1&#10;ZWwiAUEdE7KZHHvlBbVRfv38LfT9PPV6kxXKFrAYGIVDqAANbWt8eer1J5oT8xIU02m4ubft56vU&#10;8mngUCgqX8orZiTazEg2tz1eqHCiT0+2LV/ssT4A9rfD9fHnq9TvBU1lNTrPMN/lEqgOnu2tc2tz&#10;1eqLSRPG5qawbTqoNhtAYXBt8Oer1RTD8vLJJSy7RGABYaFrXIJ7c9XqbIRURbmAPvA276689XqX&#10;eF4bLSwriMituuAUtqL6XuL6Hv8A0c9XqxVUlRPXqtb7pksQAARdfC/tHt/aOer1KDKgxdYNoZgk&#10;s36RLgKde5uddPZz1eoVquvwSjnSiopFZ40t5YOovb3joBY+HPV6odLmyppqZ6+eR7P7hA1JPYWA&#10;108fZ489XqV+Wq9a2vieZfMI+zc3ufb9R9vPV6hfpMEnmeNK1zYFmG1ztuCdCLgH2c9Xqm12GQ+Y&#10;x2+WWIASx0FrX+jnq9QWPgtPNVmNB76M3mHXReer1OuD5XbzXilS+4ggka/C3hY89XqdI8sU6yLS&#10;0oLFL7ksSzakbvqPPV6lFQ5ewXA4XnrFlWSazC7aWta1rDub6G/PV6hBwposWoYaWlgjRSSCQtnI&#10;sSLg9rjTnq9UyHI1dVpDUUDmNW3Oxa1l23OouCO3PV6oq4dmMooxcRyMzFfLij12g6EnXv8A389X&#10;q//T1vYaeWaUjEUWasjjdXaNiU2AlrAECxB7n+znq9TnRQ4eZ4WpTt3A2GpLE9lF9b356vU8PDIK&#10;xpXB3AkAKBYnx3H4DQDnq9UtcPhmd2lFlYOU8s3s5FhuA9h7/f489XqgU0HzlG8Dj9PEGO+9ybDW&#10;9tBz1ep4r45Y6aA07xyu6bDHvBAJOhut7W7689XqRWNYTiVZiUFNJ5KiAsHELEroLgkkAE62056v&#10;VnNP59QKCMnykjAUqSDe97n2AnS48Oer1S48xYwmKpll4X8tIFkaoUrsYv8AuWuGDLbv93PV6hHw&#10;XH6fy2ihB3wkggAXLEWN/aCOer1CthOIPSUhicL5SIrRrcAgXN7W7WHhz1eodMpYtHS0kVXTSF9m&#10;9hCTdibk3JN9Dawv2056vUPeWscr6jC5Uo5jS1rNG4YlbBL3bsbnTTnq9RsMpz4dU1MYDl4295mJ&#10;Oj21Bv7T/Hnq9RhMnY9UriMeGJGfet5ai+wH973ttzt56vUYdaWjxDLzSVZDKPM33ANyNBrr4256&#10;vVq6eujp0+WepeJUM9mSoqGkiN7gCRiwX2jYNAL/AEaac9XqrKxGrgjrZcDqN+2+/cpIJJ9vj205&#10;6vUjDGmDxQ0dM80ihnmDvIxYeYb2JOpUDsL2HgBz1eqNPj1FTxTU4cEvt0PjYdh4356vVxpMWWWV&#10;ZytolVrC/aw0FvZz1eqTBi+IT1gYzWpokLlSPtOTZQNfDx+H189Xqe4cUopKeRjuinlLMTckH2k2&#10;F7c9XqakmnqqdKTEKyKykMqIhVrX0BJvcn+PPV6nykhVqYGKIWUixJ1sT3N72seer1ZUw44lE06W&#10;EkQ97abbhe1h9Pjz1eqMlPSU84r62JWVx+juC223bS3PV6nJq6WOjjnibzN+jr7PZbw156vVKy7T&#10;SUlSuITsSBZ2Xtp8fYfDnq9SlmzLW0xiekqAXlcggX2hdTYAnw8T/Zz1eqOZapWaZ1Hvlj73iNfZ&#10;7dTz1eqXR4iJoxV4qzHy7WXUD4XFiOer1PWF19bUVcbDXYQoBsQSDuvc+3sP7eer1XAejrovinVG&#10;VK7HKV0paZ1keRNAAey3IH0EC/h7dfV6ru6/LVBhGUo4sLdNtPAFWK3YKLajba2g56vVrxeqHBaW&#10;TGqmGSXcTJJJtYk394nYPZqb2/s56vVV9n/EYqTEjUeQ0cAAj90XKsfEW1OvwNvbpz1epmwzGsXh&#10;kpqnCKlZJoFZPfFwbtcFwNTb4fx156vVcF0I6i4rmjJNFBiuqxoQzroGIJX3TqdD7eer1LLqrLVS&#10;4LO+LsD8otwq3JsbaD3db9yfp56vVW9i+OLU0wnSM7aeR98Ytdb9h211vp9HPV6gWkrVGOJWoxY7&#10;m7jUA3Nv2/Tz1eo9XTvI9TnKjjr6UbhFoQQAdm3cSO2unh4c9XqFHGcGoMvzLTP7hBDM2gJAGovt&#10;72Hjz1eoK8TjwuWBcSnBTzd2wke8QSQpPwI56vUQbPUsGJ5mnnq3ZijiJQdFGttQNLW56vUosu4Z&#10;R1MnzFEVfybgMNBuGlh8Rz1eoZI4ZjQp87aoIAClrkgfva+IHPV6izdRooPnPlKVvec3clidAbEL&#10;a9tfHnq9QfYRg8IlFckZlVCTJpft2+PPV6hMpcQGIQSw+Uscj2BC3sFOq9ze+nPV6n1Yfm2j+Qui&#10;hFRQ1u4OpN79z4c9XqFvJ2UII0+bxBvmhIGsLC6kdwLaWJ8Tz1epdVuJweYkdLH5TKGHvaW9va33&#10;/wBHPV6kFj7LRzMjgASgHQCymx1PwJPPV6gPq5cQliLFCGjLFdPtA9ybAd+er1RoZ56ssKqPegAQ&#10;lrgISO+tge/7Phz1epH4vQozx1Ke8wumwaXAP2rDS5/v56vUmQm0yzp+jZWs3gLg6Ac9XqiTCWtq&#10;pHqGUuALeFx2ubeznq9TBWpFFDLBTzGq2n9Jp9kNc7V07c9XqS0tJWyzmNE2xi7E+waWXXnq9SXN&#10;PFSzLWyKffaxNtF1sLjXvz1eqDNVwYbVsQu5ZLi/cbidSb3056vUhcwTVa1TiAApIVYqdLhfZpbX&#10;nq9QcvvMy1IXYzM27vYfH6Oer1KlqOSpWCJSwbcx3i9toFiD9J9vPV6nOBpVnNKCTtvGAezMRrb6&#10;Oer1J+tgnjiC7g7wkX01HgfYeer1N9bCsCyROC7N7ym33W56vUyKWcCGXwOg7Effz1ertoZIiEfS&#10;+txz1epQ4RGEE8JO12AswsSB3JPwI56vVAqI6eCZJ0kLFe4I8fbe+o56vU7QHDtsMojJZt63sACT&#10;pcm17jw156vU+YfBFDGrTMHlV7Mq69zYE20P0/0c9XqfaZpKNpo59QNQp7gHtbnq9TlDEklNE8Y9&#10;0sb6dz2BOvhz1eqKyRU9b5iDX3hvOlz3Cjnq9TdXLJQsKthvkB02i52Ne97c9XqRlXPPTBaph7gY&#10;he3Y9vy56vVxld6yKCBU8uNwTtHa4Pf4c9Xqlfy6uxOF6eaQeZGd272i3a/PV6lFFBKq0/myqIYg&#10;GdgTfTSxPs56vV3UYXQ1crCiJUsWUlb38Cba89XqZpoKT56KCn3MxVgQ+uosLAjw8deer1LTC8Nn&#10;gSeo81II0UH7FlQf4m56vVnzPjROExRRMGVHBVgACxJsbm276vD4a89XqQeN13lmOSZQym4tcdtP&#10;uv8A0c9XqT1NTQlkm1J3qwAtZRe5BF/Hnq9UubbUSWVkA3SBQ+gNhYD6ieer1N1Jhtc9QKbb7rXB&#10;1uvb2jvbnq9UpvLSSnhKETISthbX2eFtT4c9XqcUjngVfNAO0str6ksP2c9XqcZ6tqPDvOw+MxvG&#10;DuZdpKgmxuPj256vV3hlbNiVWkbRSObB95sLEDS9vA9+er1LekmjZh5zncGuRY2Fvjz1erFNjU/8&#10;xKISAyG9u362156vUk8UqKoTU9ZUANGgAawPgSRYfRz1epvKxzRrOsi3eRixkUgsp0/w9/10056v&#10;U5VkNIHeCaL9EQNjCwuQNb89XqYqVIqWtaaEFxGrDZp3tewPiOer1TqcRNULS1wK2Uux8FQAkgfQ&#10;Oer1PzU+FzUiTUFlULa+g73IJv4kc9Xqw4rBT1FDFKkjxCNwW3X9746/x56vVing2wvWn3kcoXLA&#10;DVe1vD6+er1ZNlDWTxRTkj3SWJtoGHa4727ac9XqzS4bHiCfJh7pGQSADYg6AD4jnq9Qi5TyfUyV&#10;LeVF5qNZR4EDw1tbXnq9Rxen2G4TkSKqjxZTGpKEnQkC2o0+nXnq9S2x/EaBKR48MmYhDuWM2vtI&#10;B1BBPbnq9SFwrBK/HsaiUoxjlVWYAsG2jQEdrHnq9R8en3TFMBw4VOJqoljsQCRfadVB7m9vHnq9&#10;R9ujuUnoMQosYp4iV2t5t9RdiQLW8ALd/wC3nq9RwcYxqWgwhxVuCY7rGRtIA8Rfv8Oer1F4x/GY&#10;Q8eMoCJA7XVGuCDoWb3fYbW56vUX3OeYMPhdZqKpeP339wXBuR4+0W8Oer1E9zNVY7R44axm3uSN&#10;gF7bSfjfwNr89XqbsKqttNN8xLJHCGJKXBsdxLWJvYE6W56vVDzFneBaX+UsSsNUx2EakuATe9+9&#10;+er1Frrp6HGMYBlnapMTM3cgi1ri/cbfhz1eoYMqUFNg/lVU07zRyiRlL6sPECxvp/Zz1eoRJsTw&#10;4KiS7Y5VJZiCFO2xsTc6n4c9Xqg4RiE2MYgJqrVwpBawsBrY+y58SOer1WE+mnLGJYbB51TN5sm1&#10;ViZ1VjIVF2Le7bXuSABppz1ep862V1TV4vPXSlJHkEYe+pAXvttoOer1FbrscpcLjqEO5XkHlRMd&#10;ApNtb2t4W789XqrY6jxLi+cKueYFTUlnYhrqWRQCbjv2+nnq9QD47X0WF0JoaZmRJmMl79tbAADw&#10;Pfnq9XHKtTHRxyVqMbT2AJ/da9ibk+I56vUJmGwYo04p6ry54pDZWAuQbgn2ix56vUNeE4XIsxq6&#10;QECOMxjTsxOtrdrc9XqWeNZRhp6Fq8xGolMR93S2619DcC5Pxvz1eouWbcSEcyRU1ItGzlfOj094&#10;WsfE3+nXnq9RuvTP1EqclY/DSzhRFJGFjC2AS9wLKPhp9H0c9XqPv1HzvDmDLq0tXHshhCkhDYEm&#10;9ifbYHnq9RKa+bFMPrT8ttcJGw8uwG5d1w/020073+PPV6lRl3GMOMtQrxALOiktcCxPifiB4c9X&#10;qd6xpsJAqaGXzplvI1rEBOwLD2eF+er1DplFKXEcHnrKmUfpBtCgAAlRckeB07c9Xqn5RxGpqah4&#10;opXdYr+XEFsdpNuwW/x19nPV6huw9RgYXD6gkiUlw7asD/Hv/Dnq9Rs+nHVevpYoKfFIjTJ5ZZnA&#10;JFtRt79z8eer1GYy9VRY9hgxdJWs8ihkJ1UXup8RY/D9nPV6lzi9JUx4ZNXToQNq711JYBtLC/62&#10;56vUGdDJhsWI00+15TUTPGFKFSzEXAAOpt20vz1erBLR0sFU1RCu6Il3c6AtI1/d/brz1erFmfqV&#10;/UjJ5rAgM0GxnQFQQgPj7dP18eer1Y+h3UyHOlfPVU3mLHIyNdmJ1J018DYc9XqF7q3jU+GRz13u&#10;+UqX1JIsB3+ntz1eqofqj1SrcUxJ4adzElJNJ5e65RywBJtbwOlr/wAeer1F+yz1VximzoslDOY1&#10;eUKxN9Tfv46fAc9XqO7gfUuGuwaWKpmETyqWbU2BHj8fhz1eovGYs4T1WYvdqiN6MEYC4Qa6trof&#10;DXnq9QwZfq5sUw2PCfmjI3ulm0LMu03N/p9n7eer1CflKVMNro8Nr1JjMZgA3AgC3fxvpcc9XqMX&#10;l/HqWjrqakoFLJTooB9ouRYjXwHPV6hwwrGKWYmV0dG2tfaBZSfEn6uer1JVnqq+okiUkIoYNIQQ&#10;WuNG+n6Oer1MGYJKaHBJgyBZRt2Sd7Eaqe9u9+er1ewXqjFglPDQYm7GOLaS+hG0gjXW4P1c9XqG&#10;Gi6o0NVhSQ1k2ynkRrMSSFXWx/hz1eon/WLOYXExDQyEwFS3mowJJ8B4WOnPV6nvox1fo5lWknRg&#10;LBlWS4uVA3Wuuup/Zz1eo51Dj8GO4cktQ3kzECym5C/289XqT1XhboqVDnzWa/ZbXIJBJ9vPV6k3&#10;imLmhppqWBmRJF2u/cg99D3XU+HPV6geq83SUSiN7yFwwN7WC697+3nq9UDD8zx1UvzTMl2G3y7W&#10;sD+XPV6pU2ZKfDsWCVTfpIrlNtwLntpz1eruvmqCjYxTuBK4RSBYaak29n93PV6lBljGpIJ4hv3v&#10;MQFLG4UjU/Dtz1eoX8UpqLH8PknmjY1cUbgyXJVha/8Ah9v66c9XqJD1AwKTCqVqfC2KVTNOpcAk&#10;EMAwHt0v/R256vUEmX8dqEqZaLE5zZQqqVJAAVQCPoNu3089XqXeScxFMTho6O0WyVblrlVQfR4f&#10;0/Dnq9QvYjm2DGqhqOFt8aKXm2kgkg2t49789XqByoxDEcPq0xKVwQZH2OSFCKDdNLE3A0NvuHPV&#10;6hp6VdbqilrzSYg6l/fARmsTcXB+gXPbnq9RtqHqFUyUZqJJFaOLZKoHcldT/Rz1ep5qcwjEqiGv&#10;QhSUV2JtYBvD6rc9XqX2Gy03uQ077DKVF73BJ/Zz1eqRmzBMBrb0FfErOgZAwCkWOh18eer1FhzP&#10;0py3X0lbhU8NgdVACAEEaEjvcEd+er1VbdY+ked8lJJVNQtNhp3MriMbQ19O/fwOn19+er1EbFfm&#10;fDM2f1jpInMhJVowpAUKbA27C/wHPV6rLumHWeoXD8MXFn2MFKm50O4aAeOnPV6jVHPlJS08NRWI&#10;kNEu3cWYXJINtLae25+7nq9RJesuUelXVp5nzPGlbG7FNqkK9jcEK+p0H92nPV6qvsb9KfTnL+Oj&#10;HspAIsMjHyXnLFSjXCrfTT2WHs56vVK6l5IZMiVxwqMNU1MZBZkVrEWsAGB9lj93Y6+r1UUdRMEx&#10;PA8XkocRjbRywCodqlTcX8Br21+vnq9QNvRvV10geUgSsm5CdRuNvdAGl/q56vVyxGuw0OKZ5G2I&#10;4UsfAjSwNr3HPV6mCsKB4lpGLRJcg3ubnXUew+znq9T5ihaYxRwBSdv2Ra579vp789XqbsMpRFVe&#10;TiBsZbKiG97+HYEWF/Ejnq9UiopFgrEpInF4w93Nrg6aAjw56vVHmlgpEeogsztfTSxBOt+er1QM&#10;OqYVpnmlARUYmwBte2l+/t056vVOwCpFPRVDSqWeoNlFjYAakjnq9UmWBJZkqYhdrKig3DWPc89X&#10;qb6iOloa+KngNttveYCwJ7D6u/PV6ssHzS1b/POViUE7ja32jYgD7+er1T53OKYtHhDyWjYhkkYW&#10;AsNew7HU89Xq6EFJSKwdS8cjgXJB3MD3HfQ2+7nq9TnVz0tPP8pTFkErDcFuQNNB9F9L89XqiJBD&#10;skp5D7sdza+oVjra+pAPbnq9UGjolXFBMRviVd6MbgqPZ8eer1T6KmEtQ+IN7lyw3HS4F9Pp8eer&#10;1QaOrhpcP82sXeskptuGliTr9XPV6slRTQvG8MbWsx+u5vcc9XqjzYdLUKoq3DorM28WuwHhz1er&#10;jQ4hRJIaed28lWDRubmx8Ra/PV6nuarhxOAtENbnadbFhcE/EWPPV6usZkq4Yo4KWzP5QCMPAA6g&#10;A89Xq7prNQQyy7llcHzBbxXS/wBenPV6ueHtNMslXDDbuqHuT8ba6E89XqgQxVFSjTSWka+0g30u&#10;SGAPw7c9XqcEhipaiFYGeOKIlGANxoLke9bx/W/PV6uFNilHUzgyI5XcwXUjUE6n4EeHPV6olRHu&#10;kUEogZz7twTpqAD49uer1ZamKkxKPypnAkIJW/fT4fD+jnq9TZUigoWSqrCWnYbri9yo0Gnb7+er&#10;1S46aOXCxLM7rDIfdUWvoDbT4nvz1epsqBDh9DdPceWz+8p0sfgvt56vVJjq4ZKinnjmDSOrF2tf&#10;a1j4EDQ9uer1NNZTSeedNiLZSFBsbm5N7fHT4c9Xq7rMQWkKQUOgTaCSNRYWtfx8eer1TlwuhjqQ&#10;m1vKeESX7gt4Ac9Xq6hmqRUbZrAKt4wOwN9PrA56vVNqlq6aeSMN5o2MWYEa3F7/APA9uer1NkVU&#10;PLeJrIwUBSbaAdz9/s56vVhpw6o8NRKDvbU3Hex7e0Hnq9UuGmimjjoGDKNQW7BVBJJJ7XvqBz1e&#10;qWkMtKrVDbpgrFFva7LfQa9uer1Or1NP80lTGgjdV3OrCwC373+nnq9SowualM01FI7NOhBuV90b&#10;tQqkakDx/jz1eoV8o4rNRxy+U7RrILuvt11Avz1eoVsAxD5zFFgJdYUJYKpsDftoLa31156vUYfA&#10;q2mrIYaUMrPHIb7xob3A0Budvfnq9Qb9XsjpiMxkhO900dQLE3ItY/nz1eonWYMGaF3o2BUjcL6H&#10;x1F/C3PV6kTiVJU1SCkpNsYjBYqBcsAewN/zPPV6s1LKkvlBBv27h7dTcHnq9STxMCijqYJHC7wW&#10;QgDU3ttNv289XqhYXXPUBkrZvdisbgXufD2/eOer1SqOo8sxHawVQ6BGWwkJJO4Hvpfw56vU5T4f&#10;H8rFVyAR+WZGZO+42N7nxt4D+znq9WWLC/mIYGeTaFIJUWN92oAvfT4jnq9XOPFmXy6aBhvhJEmn&#10;ujUg+wfXz1erLTyVMpLS2iYDRhr2NrfX356vV2ieRJHVwNpGXuCNCSbXPh9XPV6sCy01EpngG8zS&#10;ki+oBtY2PgNOer1KCKNaiL5lfdCIfd+J18dTz1epppqjyJXuWJnN9L+7buD7LDTnq9WDCkpXlSqh&#10;bZI3vsvh3Pfv4ac9XqnQuzV0shPcBgBa4uSCD8Dz1epxjWpjiY0xRXkJCtbTt3FvZz1ep5jp56kJ&#10;8zJvkSyi97WPgBpbXnq9S0wyJUqYmNiEI3D2fAfTz1epd0FFGsx3SOFkce6hFhc6ad/hz1eo2eRs&#10;x0McEdLSDyhTkqT4PoL3Frkgn9vPV6jE0uIV0+FSw1G+OBbHfIrANu1Gy4F+/cfRz1eotWenFRK0&#10;zKdvmEJr+83e9vA+znq9S76M4suEZppqyBQ0sF2QA3Kq2hGp9uuv089Xq21vR1nWPHMn0qx6jare&#10;JIKgbgfaL/w+F+er1G6x2SGqZ0Chrm4Gmg7G38Oer1BRi+S8Eq8SWWopwd5K2G02N9f19nPV6jse&#10;nXIOXsvwvMtNH5lt0b7QCBf2flz1eo51fUwrRHyrAAX8Bc+znq9QRYvUDyyp1uRfxIvz1eoMMWqB&#10;Lvp40BDbhtsoItpfnq9STq5IkpGjlAAjDDsLkn9nPV6kmWhjp1anAKqxue5156vUiavDqXFMUlqZ&#10;roVO5LiwI+4a6Hnq9WavpoKek3IljcG/gbL2+F+er1BzgmAYhVVc+I1TlY0IG0XFxc6fn+XPV6nn&#10;OUsFLl6aKmFxCq2PgdRpb6789XqCzLU9V5QxOc2uNtxov2u58Owtz1eqdDFDgUdViEst3qbyoGuV&#10;DdrC30fnz1epAUmMYhjePPiVZEzorWIXtb4W1+/nq9QsYXLTVf8AvTGIPJUN7CT7Pu56vUjxisOZ&#10;8wVOHyEvTUtkuCRcjU3ANj4fnz1epY09TCIRQGAsCfdKgBrey+3+PPV6puO09BhlOqxqsbsAe9yF&#10;b7f8eer1ey3heCQQLi1Sl3Jdbbbkkajv356vUIdLhVDi8JkmQqrWdFtYD2afC3PV6mSTK8FZiMU1&#10;XKV8reGU2a4vofr56vUqBhMeJTqlK/6KnQhRpbS5+489XqTuaMOkxarSgp3ESttZgtyARpbw9vPV&#10;6ljlrLUOGQikmJVnXQr4G3PV6hWwWajw+gYzyEJCAzsbbQvtJ8Oer1A31azthzYNNR4Qxn8/cRts&#10;QT9PiDrz1eoFukWSMKx4/wA7rY9lVTuxVv8AAtuw8e9teer1DlFhLmrqKmGwS5C7ib276g9r9vu5&#10;6vU45VpKbBaaumqD5m4MQCDdTfvfx+H089XqSGF5fgxLHKrHagsqwqQLaBvEH4kf089XqTEkWE5k&#10;zVHNVBDDSMhZdCWUaH8+er1DXmmDDqjLstNRAJTyKdkY1sPZ9XPV6iRVWBQtPUPMCEa4CILgEHt9&#10;dhz1eocOnVDT43lWagdAslNo19bC3Yc9XqyYFhDNDNh6MpaOVrDb3J1A+kX7/wBPPV6hR6fYAMHn&#10;klFiW3e5oQD2/t56vUgqemqqPPpWoJKO7qB2JFydPp056vU2dVMTeHMEEp1WFgNigFgwPf6uer1C&#10;1jAp6/IkeI1R3CeFLNYEn4W7c9XqDTJ1U+MYdUYHhpsKdiACCbqSb/3fDnq9TN04ypheGdVpqqZn&#10;QyBYiBoALtc3v4356vUh/U/gWJJXx4lgIsKaVCLA3vca6W8Nf7uer1Dzh9fNUdLoK+U75TCot3Ba&#10;3a/t/U89Xq4dCcbqsTNXh0v6MwMVeM3Fm8T8Oer1MON4tSZV6pxy1oCSzMVQAgADX3vgQOer1Q+v&#10;mTTmvK7y1I3d3XuQSNQR8QdRz1eoQOizU2KdKII4r+akbL71gSATrY+NvDnq9RZssYNPgnVRbv5Y&#10;kmcsNfeGt7/EG3PV6hW9R9bVVOBKuHQCd4QNimwDbbXJPwvcX56vUIfSvNFdnnLirWKCKSMI6gkA&#10;AL256vUEOVHoMtdbS0kWz5lJLMR7hFuxPgwFrD2fRz1erJ6k8nJXUsGb2kH6ME6DQW1H8L89XqGj&#10;pYafHek1LPC+8tHuUA97L7eer1FByxi2LZY61zUGIOEeuLNGgAG4XCg28bWsTz1eoV/UotHBkY1d&#10;fCHsDtVVF2JFu/589XqUvp8xukxLpkKSmUERiMX0JGh0t9Wv1e3nq9RYaKkgy76iHhjqmWGV2Z44&#10;2NifaR2Pe1/6Oer1DV6kZzJkCSURiZFUDYQQTe500Gpvz1eqR6ac7nOuT48NijMZhDX3bSFAFtfZ&#10;2/j8eer1BRV4LR5Y61/zScbZpyEdrageFvgdP1vz1eoZOrWWKnNeUZZ8CR6qYqQIxpc+IX6vHnq9&#10;Tf6TZq45aq6XHkamqKYuhikfcVCaAKexB8Lfx056vUms8YVRYH1fpczVBWFFXfdjsLM1xd7ABrr2&#10;B+nwFvV6nX1C4H/nC6eyyUtmJRmA1AuLWtZfA66/D2c9XqZfRxQy0mSKrDcZcvVq4RNxBIA7k28f&#10;6eer1YPUZiGJZSx2gxrDU8yNGjRiBcWZgCx/4jfnq9QoGjwrqLkQx4iA6GAkGwPcfx56vUAHpqo1&#10;yXjeM5VqJVZ1qDJFYkARsPj9f3c9XqVXqLwzEcLwL+smDRh2hBN17gX3E9+wHs56vVm6d139fcnx&#10;w4tN58hgs4G7ub2+/nq9QQdD8Dwvp11mrZZZBGtYQUiaw267dPpB56vUNHqBoTWZfNZRL5rxSLKE&#10;AsGVWBH197X56vU89Lq2LPOQBUL70Sxu130KnXQ9uxFiD8eer1AD02yfhOVetstZAQEqomcKFAO8&#10;N42J8D2+Hjz1eoeOulDNUYW8ccZVJNj3QAEhSCST+WvPV6uHTDGo875AqKTEHWWNFMKsttCtw2vt&#10;08PHnq9QDdIcn4Tk/q/U1VOgRJZAWvbaRroPrF+er1Dp6kMLimyvPX0qhxADKgIuSV1AX6xfnq9S&#10;T6V19P1CyXHRVVrSQHepUMQwHe3tFgeer1Fwyf0ywrIXXN6ulYBqhlkJAPvXNjr3Fhb9Rz1eo1Xq&#10;MiqaXJprqCPzQtnVQu5mJ8B2HhfXnq9Tv0RrqLM/TSCpxAXdorNutdhr3FyOer1Af0YoY8j9c8Rr&#10;5X2U9WAiRNtIRVutxra5Nuer1GI9QOHI2AU+I0IDDdcuBYqD7PqFuer1QcjLTZ9y6MMkUhI0IYAW&#10;LC1tfp56vUBfRjKFDkrrVi+GQkrBI4IDE2JNrFfbpbX6eer1GL9R0TPgtFiMYKiCqgG4WvYsNPq1&#10;PPV6sy4Ec5ZHqIJjdJIwNwABI/5B+HPV6gE9KeV8t5EzJieGVNQ0QqS5RFW+4kse5It4DTwvz1eo&#10;desmScMhq6LNsdlFMy3XQKCPH9fbz1epSVWW8B6ndNag1szeVNCxurlWYD2EWtqAfq56vUUz0j5Q&#10;oMt9R8SwucnyIRIyRyNuIc3CgX7gkC/189XqF71BR12B5joMwVSEwxWY7ULMDuHcC5It+3nq9Q11&#10;2C4Tn3ppM2J6QT05IAALBrew/rbnq9ROPSpUYR0szLLg7OFiZnKkGxHvGxIPjtNvq56vUe31AZco&#10;sz5EfHMNhDV8cRKPYF7nXv4X056vUH/RuWHNWVknxsiUxEq4OhDLoRb4Wtz1eotNPR5Wyv6jFxCn&#10;mSjieTYY94VZCb+Fx9nU/QTz1eo2vqFwxs49PaiXLNpqzYStgSoFxfwPYX56vUH3o6xvGHw6pw3E&#10;23yUDhHNrAMNb+wg38P6eer1BR1DrqLDPUe+YqtSElMe3WyqxJBJHiCfH+PPV6jo9SKmkzj0tlgw&#10;M798Nw1te/8AC37eer1Ah6aK0YRl2pw/FP0c0TvGVaxBUDaCD8bX056vUXTMuPZYw7r6MbxYLC1P&#10;Mqq4BBZiCASfEC/xtb4aer1Hjz/j8+a+n2zDpd8gW4cXIGlwQfp9nPV6mnprimYcSyrI+OyRSSxo&#10;qqYoljBsbG4F73Hjz1eopGAdUsKyl1hxHAhHsq61vOY6CwDbdPaD7eer1Gn6sw4BjWQBNiKRs7o0&#10;0RZRbeAdrDtext9fPV6svT3GKir6a0pw0Mt4g2y1mvbW/iPo56vVW3FnOky31yMU8Pl1dTJI+5hq&#10;CAEVLW8SexN+er1WHZ5q4ZumzJiDhhWxMHjN77beB8PaOer1BX0bxmvwvK0+GxSHbcsENgSdRYnW&#10;/u2PPV6il0XUPMmCdbJMNrEaJZJVCNtBJUsRbsfdPx+PPV6jn9bMaxXFunRoayyOtiDtBIsPZ2II&#10;156vUhuk8Eb5DjwzB9XgJA7kEnXt7Lm2nPV6g7rVzJh+fymJpcTk7SFtcA6gXufH289XqMdjOFkZ&#10;eknKkII2d2IBAFvH4256vVXd1z6kDDo/5FHIfKEMyHy2KFiACtj9Hs56vVQx1V6gRV2KVFFVROks&#10;xZUUOGZwCSxuSRZu33e3nq9RL8y4zPmHFqnAlFjTlfOAN7WFxroPhcafnz1epLpTYhTTK0zbRZtb&#10;GxN9AD2Isdeer1Mk1VKE+aJIjG5CNRbW1ra6fH6Oer1BdWSRRVhDkmRWGzcbgAm/bUc9XqTuHGpg&#10;rKmpqWVmJsPd0sTpoD4ePPV6l9aaGnDRAMkxuxRbeHj9HPV6g4xVJGliFJN76nc1hr3vt1B0I09v&#10;stz1epiqFnSXyJFs7Xf4XB7eznq9SiNJDRwmolQ2cLu2kX18RfW3PV6lNgSOZ2jo1QxKupbV+xNx&#10;f49+er1LbDlr4lWGIAxBixJtfwPbnq9U3MePEwFo2J85gAAQGYAG41t356vU14JSisLOqnzVVrAC&#10;9rjS3h9XPV6hfyhhMdbuiZjBJT2Jb/FYbvo79+er1PeY8Ynw9VSIJJ5gBYFASW0G4k2OlrDnq9QX&#10;1Uk81SgKvJIZWDbRcEkaDX2dvH7u3q9Ql5ayyryqcadIJXIjMTA3Zj+6p9oGvPV6l5DRUOA1zNCW&#10;HkoY4EB90nbcm3a/x56vUjaulqz8vivk2ZrySqzCwA7jW2vsB789XqBLqjmaOqq/Jw1BtQMnuWux&#10;c9/HsP18eer1ALUYZUzo01TosRugHe5uLD6Pjz1epyocHhYRurESE2Y69z8Rz1eoRlrP6p4dNTVS&#10;Azw3QXbxb3dLA3Gv0fx56vUqMqv85SBK9bnYVJH+IAkG3bX4c9XqYMcxgtgrxSRj9Eze7bVy3Y29&#10;ttL89XqAB1SrrZaxR5cm0hhc2styLDUA6/qOer1OopIREWguXmXQHSx/u56vU7YJQwt/o5ktGujh&#10;hYk9wBz1eoWcCpaye74NCkoXYCHIBYXsyqdpO63bw8DbW3q9R5emVsvYUmHxxb2usrMQbruF9v1d&#10;iOer1CxmeGomoy9A6l3iYm5sqljf2jt8Oer1FZzXWvUTRw1JSYLfeUHulgddde9v1tz1eosefHlS&#10;p+agUCFwwZbn2kAnXw8Oer1FuqpoJcYldrmM7VRR20Ps9pPPV6lxk3LU1TVvUum1QSYyALA31AP5&#10;89XqGXD6COk2SoSd+7zCbH6wfjz1eqFjNdS/LT11G/mFlWPyyLAWOrnTuPD2+PPV6gmqala2KWOR&#10;O1wPiR+8R256vUlqimWKlmxWeRNsTLF5ZYBrtexVb3IHifDS/PV6suG1CU2JxzuA0BUl1sCb91t8&#10;Pbz1eoQsOzYMMl88e6sYLKLgi9yT9x56vUlqzFJMbqpJqiZiJD7y3NwPAjwHPV6k5JLU0j+Qyhxa&#10;wewBtft256vUHVZhpqcQ2PIVgjlLHW1wT4fRz1ep/FbTQyfNkK0caAXYDS2uv1c9XqTtfXVLJJXE&#10;KJG/ySAXsL/t9nPV6nTBYFk/SVMZHmhWB07n4c9XqE3DV2slAD74UFWP7oN9B9PPV6mfFqWorn+S&#10;Vg0su5S1yLINLkDTx7eJ56vUlloxTxQUUcgj8r7e4XJGtjY9ieer1Nz4G1Zioq4jaJUs6gGxOvhz&#10;1ep7w2mWGseRwAqglhp2IsL+Og9vPV6s9UKQ0SS091mXwCg7gPC50156vUmKnEF8s09GRHJIAzrY&#10;br9rg+Psva3x56vU+4DiNd5vyhIYLF2HYsb2OhvceH1d+er1KyKrnk/RLY7hZr9tO/3c9Xq9V0sG&#10;KUkkcQ3MCFAA1tre3089XqD5qTF6Dc1VGFT3lBJ95VU9tRpfnq9WSWN5aUU891Cndca/Ec9XqccJ&#10;gaqxGnrIn/REMCpB1PgT9HPV6hYixChp6YRYmfLWMghkXQntYjt256vU5SVCVM6ilUmNFUnT6wPr&#10;56vVCrVg2rMiF2O5tx7A3Itz1erLFg08FOJBFv7MwGosfC4uNfo56vUmpKavpKpqiZCmwknaToGG&#10;nf2/rpz1epuq6mWShQN7sRYj4qe/PV6olHNPN5iE7xGbB/Dt3+rnq9Qn5fxTDJVDSTH9E6R27EsQ&#10;LkX7g/cOer1GCy9jEdFUpVEhgpABIutvEeIN+er1CPNlCSsoYcTwcG8huFsNxUm53Dvr7Oer1JzM&#10;xELDBJ42QRmOS1iAL6X+jw56vUjZKpCowyJd8sJchxbQ27EeI56vU41+NQQ01KaeESGywuDck7jZ&#10;vja/fwHjz1ep9gxqA13zleoiUFVAUe6CDYDS/cDUn6Seer1DfgVCS6TwoCGB+hbtcjUEag89XqFm&#10;vybFiEe15RIYVTyYz2CWJKrp4E3t21+/1eovE2GQQQSYvV081EkrmIxzEB7o595SpttfuCD27689&#10;Xqccuyq+LH5CVoqdibi5IUfu2Jv356vUb+lpsGbC4jAS8pUM+7abtt7mwH0/dz1epF49XYOcOkwu&#10;riszXJZu4C6hgR7NDcc9XqBfG6PFaHGaHCI5XgasZJw1lG+MG+0XBBBXv4+w356vUiOpeXaHCoJc&#10;TooP0srGOQnU6DQrbTv489XqLvXyVjPGcNDALGD4X3DRiT219ltPaeer1NazTRwWrlszBitvr1Iv&#10;8PD+jnq9UeV4ZJYaumvZY2ABGmp0J1/X489Xqj10Mhp/mjMschIF7XAPhcDX6eer1NFRXQ+RMrVC&#10;TzREqWQMFJOul9dPu56vU00tUaOVpJrvvXd7zEm/w+n9fbz1erhQyokyriDFRGRqQe7fRz1epV1s&#10;1BDQyVF7fLsSqKLs4t8dOer1JyaWUTwVdJMBT6tIoGu46WNxb6rac9Xq9WxVsBSanIkUndIt7XA8&#10;NPHnq9UYTJUbvMjZTIxci5urW8R4jnq9UHEquGpcVFMT5se5CCpAsBpY6fTz1epN0MqSSxVOJM7G&#10;51udD4gdrj289XqdqrE6CpnlnEf6JSboe24G1l/b489XqTfzKQBqiBAFa4II0+74c9XqhGiberiV&#10;fLKhFAWzAm5Ovst7B/Z6vU3S1SzCWlgTe6BVfTxP+E/R356vVGgppomjlpmBFiNpJFr63+kc9Xqm&#10;Q4YhlSRxeVbkX0DaePh9XPV6sdRFPPI2oCMCCovbd4C/w56vVDpYIsU30pdr0xXcASAGAuL+BH3j&#10;6+er1KAQ0zuHlRSGBFwQTe30c9XqaS80dZBBKR5j3UADT297DwHs56vVMnMZZnikDDaykX7MO5+r&#10;nq9XdNTPDh5en2b5rFmJ1uBYaX156vV3QUqTQGWScI4YxiI3Bcg3JXQjt8eer1GfyNgNI+EO5i2+&#10;SgYubDQa39unb9Tz1epV064xRFax4RLSMpbepubE2AYWFtfA89Xq50xqMRkaeocwwRhy1wBcgaXA&#10;t4ePPV6sNZXKa2GSnQyRIgCEC9w3c210v4c9XqhUlLJh1EBQl3QzMxDksAznW1zfT2dvADnq9U2r&#10;oWqMN+Yk1kaT/Fc28NL6fXz1epznM+C0zI1nY7e9tQTqB9Fuer1B/jRrcxVkmDywKaZV867fZLKb&#10;qP8AiQY6feOer1ZUc7P5RKwiG1BIV1ANiSb/AEH4c9XqcvIohWLRzMZKVRZtpAuATus2tiOer1Qa&#10;OnoqLzhDKWJcsoa19h7Anxtz1eplxajp6apiEHulhdtbjTx19nw56vVBNY6MZJT5kMjAKB2Ottb3&#10;0A8Oer1eeKjohLMp/wAkVY3JsFPstft/Hnq9UKqpaWGn86SRzUSNuBVtoC2H2hre/j/Tz1erGtcI&#10;aA/L3cAbt3+sTqL+PPV6smG4pJR1P8wjVA0rA7WUMCO50INuer1OlXPT4mytUR2s7HcNBbwH3c9X&#10;qSmaqCmlM1SFAi3KI/8AV018f1+7nq9RPs3pStiTNT3BT3W3HU2NrgfDnq9SRIt8eer1ZWZDFttZ&#10;r3H0Hnq9WIAntz1ertlCm1wdAdPj/Rz1erjz1erOP0Zuu1reIv4j6jz1erGFbZvsdt7X+PPV6pXz&#10;DfLrT6mxuL/nz1eqStNGlF86JNxI2hfEHnq9WbCJK+oxKLyPfcAhQewFteer1GKy9SqkEEEzhGA2&#10;kkgC49nPV6p1Rh/l1UtOGIkUqzEd7Me9tdDz1ep5aitAVrASpayNbRrew89XqUUuGUkNRFHVWJeF&#10;GX3/ALI1vcA3BHcAj49rc9XqUODLQxvGQ5YP7oNrm3s1Ol/E9+er1N2OmkaZqdD5agMbtey+346d&#10;+er1AVieNTCokpnLPBFuKtqFGnibaHnq9SRrHqZRMpAEkaK0g8CCDa31jvz1eplnSnqPJqbWEBLl&#10;bX0Oov8ADTnq9UGWrnNTHMyCKT3gRYC/ukXI8b89Xq6qJauiYNYMykG63INtRcW8O/s56vU5JVvW&#10;IK2MCTzA25e202+7U89Xqh1suIUUKwg7iBdRtACi1yAfaBz1eqJT0U0tRSTOt43Qk20AsTYXHs0O&#10;vPV6lFUNLLTmRWUhi6kaWUDt37g256vU3z08+Iwx0sKoCLEbDYN46/R2H1c9Xqckm2MquhDy7QDc&#10;6he3tsfC/PV6lQQktKA7MdupQkDwudT3tz1eqTHaWWNYSNuiadgANb/Xobd/z56vU4SiSoro4o43&#10;VUXduC+6W7a/x156vVOSniCRu8hSRTp7CLakj4c9XqztKVpRJBtmTebE/ZY9rC3s56vVhgV6cmqj&#10;iWNXu1h3Y9vp08Oer1PtFWSTOlNcjuTu7kd/Hnq9Syw7GozSyU9Ug3gbYXBClSSNSoW7WF/Ea2JP&#10;t9XqzLjarL5NGglDghb6EeJOuoPPV6p0lXNLRmtCliSyKLgXPY9tb89XqUFEu+NY5lCxpEDoB9r2&#10;H7uer1KeOhocQDSrWgUvlWVO5EgG43Og1IsAPzvz1epgpcREMqJJoPLZdrDcN2pBH0e3nq9Suoaq&#10;ZnhSlc6M3maa7SL9zqNfp0+/nq9TlhGKyUtcsoG+EbmcWJJN9bN20+IPPV6lvQ5kVovJiFnvuDFN&#10;Trrr3Nh7Oer1KzDoKvFK5quGQl2idWDMADpf3d1hc3t7T8eer1KuGMSVqtRggwRhZCG0UW7keIJ9&#10;nPV6lLR4tOBFcqUkRmvewBI0Nu9xbnq9TvhWJs1IlVXM83luGRUbb2vq1zY9+x07ePPV6ldPmCqq&#10;Q1P8q9I6KGCuou97WItcHTnq9SrwvEJ6mtpqmnhZzBEyy6XGv2T7bA6X56vUtabMcs9ZJQ19PFKr&#10;IPK2qAVN7WuNTa17n489Xq6zHTtUSxUcSssbhWle9za/YeIPx+PPV6p9flSmMQxGNbfZKqRoQQRr&#10;bsT3+rnq9QeVGFzGMtXjy4l3BFA3EbmspNr2F9fgO/jz1epCYvl+ppYGaknLyOGRrXP2j3HsI/bz&#10;1epF1xxXKcApcMBqpkiUCTaTue5uW/1rGxtbnq9SSreolRgMcVQGJlW7SLc3DE9vu56vUxT9Y8w1&#10;heF5FUrvaIGxuh1K+z6j356vUAHV7MiYlTzMHknMnlttRrWuLWOtvq9nPV6iT5xrRJTulM2zZe50&#10;0Xvz1eoIKukDTCpia4up1t2Op18eer1Dp01hklnaYMUiIACnQg3O62vY/r356vUPFKyYrVCilY+Q&#10;oWMkeKjva1rHnq9U9oaCzTyOLgGOInQDXsRbWw789XqRWKYf8lMUeewJ3HUWHtH189XqDvG62GMv&#10;NSoA1ux8T4eHPV6ktJ8vVKt2U77M336/Vbnq9ScpMMocSrXinVlCtZdjFQqk6Lf2EDnq9ThjFDDU&#10;VJ2G3lIAgHYEaWHhr3P589XqjTNSy0kSVAUzx3BGliR4fEW56vUnsSpWT9BHKBFOwYJYaW1/j4c9&#10;XqkYNTJNUNHWPs2hmNzoQxH32tpfnq9XGL/QMRkxDCWkhKKQxZrm9tbaag/w56vVwkq1Sk/nVS4m&#10;mtsHjqbnW3589Xq54eaekpjLM6iWTaWubi1xfUnwHPV6njG8bpKSGSkVlkYkPa3ifj356vV5KGhp&#10;DHUzL5U7AkMP3bjuSbfRz1epNVVMsG3EIm3G5VjfQr3+/nq9TdFXStLDDOrPECSL3LBWv2A7X789&#10;XqELLuMVlBPFS0yGWJQWuT2Fxa/t56vUNVJjtdT0k3yjlJKcBixJHdvDnq9TJX55zPXTmlr55JIm&#10;1UXJsTpbX289Xqi1cmIU0bU8bkT7AQWFxr9d9Bz1eoMKrMdX/NPJrl/0iKyruFrg+OlyPo56vUtc&#10;KxesFN5kxRWYNqNVV7n2gXFteer1Hc9K+CZs6j49SZewiP5l5JE91/shfE9jY+y/PV6rA83UJwQT&#10;YHh0NqygZ43YAGzge3S4B7fVz1ern6fZ8+5sze+E46nytDNJ5BkIJNjYh2Ps8NNfhz1eo42N5OXB&#10;apsJr3+0FXzFTcLgdwb+HPV6ghxfL2W1lqZat3/0ZlKEbrSEAX3C+0XN+456vUH+OYvhOCymSHy1&#10;ZCPNJ+yqkaHS19db689XqZqOTDKlJKyBwbguNwNiX1J1sRY6gEfDnq9Txj1Xh02ERVWKJdZpUSya&#10;CzCyk2XxOh56vUUvOtLUio/TsYBE8iqqDcQCdQSQQQRbw056vUCGJUtQEZXqpIRCW2+6uoOthpfU&#10;/Hnq9Tfi2JSmkp6UWWV3VS9reFyLnXW33duer1BtWUM8iSVN7Bm3L4+Ove/3c9XqT5hX5kO8paVg&#10;PdPjrbw56vUqWSOjpjQX3AqS1u5vfsD4/Ec9XqR9dRx1Xkyw7oIxe9xe59hNvHnq9SXxOcxVaRhd&#10;twL66W+HPV6oYmhkjELi6jW4NrfHtfTnq9S4pVnNMxVL2jViysSbE+OmnPV6skkMElG0lRYeUFKD&#10;xJYa2+jnq9SJZ66GpkSCJ5knv7/vFY7WF/YL+wfw56vUzV9Qy1DJY7hpe/f2aC/PV6oQoXjqiCp0&#10;N9yn4ePs156vVinhaCQVG4HdbsLaW56vU0JB5sDfMXQyneNxOg7EW0sf2/Dnq9Tf8lTDEHnkYtHE&#10;ANSbkkWvz1eqM2DeXR/Mo22V9wUH7QsdPvHPV6k9iGXis3mxe9HYEm9rf4rkn289XqZamhgqpXWn&#10;ZHIRSWW5N76jv38Dz1erjV0DVIWokuIE2r7oG4Ac9XqbVo1q5xTUmiozKW9pvoSfo56vVFk3osqO&#10;SWW40J7A2vz1epS4bNK6wmYq48pjZiCTqQCRe/189XqgLQw1dHNW+aFVJPsAEGxHe/w56vVnwaqj&#10;nf5eqKgiwQEd/ab+3nq9T7M1fhkEdVRtcAkur+8L/wCI+Itz1erAcFxvyFqHHzO5SVA0PfWxPiAb&#10;89XqUizGjpBhUY2HQq1jqbAEfG36/H1ephliWmmlrlYlrqrE+Av3tfT289XqW1FFHGIFna8jsVRR&#10;YXBF9B7fHnq9QhZXgSEBpmKkt5e4Eiy6ktcW56vUYzLON4dOgw6ZmaaJm96/ceFibg/f+d+er1Om&#10;JrDUTJPvuzbj73cW1APYannq9TBR4dgmF4fV/OkNUVjNITcggDQAAaa/Hnq9WPCYkMILBk3gajU3&#10;7EXt4j6Oer1ZoJ8Lgq545GO9l8sHS62N9PHU89Xq4rj8mJTLQ4p5aNEoEYNhdBci97WI56vUIOX6&#10;eWghikaVd29joBcpqR29nbnq9S7wjFYaWsapq5Fp/NjZUUkFSNST9Pc/3c9XqWGCy4ZWUAhw2Jnl&#10;EoPmEC20jQ620N+wv4c9Xq//1NcbdGXcYdIVuSguNTfVgSe9xp+p56vU+1VHSQYdBW0rATEodg7q&#10;FI0APa3PV6pprqNQ7s/mqGtZW1uezdr/AAuDz1erhDRyUlGTBWbH8xt0VyW3HUgE3voeer1Tqank&#10;YouHVFjKxChrBSSpGva+258eer1QTl6npqJ0oqZYpKMiJzHYKx2glrjva9hbTnq9Wagnho3LU5De&#10;ahEzjUIVuAtjpcePPV6scfkxECmsV1AfaLsSDz1eqNXk0NNSiijUi+1m8fZqR7P17c9XqUGH12EF&#10;WcAxPIWiZkA+1a4J3MND2uLn4ePPV6l1l6rjnr2o423hQQXbsG2k2HgRfnq9Q15ejxSeSKby3WCF&#10;gpsv2oyur38Ne3PV6jBZbiooqNKrzzGVdI42sDcMbW+gdtPh7Oer1GyyxWUs1RFh7bgtVKrKQQCw&#10;2217WJ789XqNBlaohwzHvKMu5dh2kFSVDGxW9jbnq9Rg8KqqZojhY3ClCB/MWxLMfD6L6X56vVSJ&#10;+JXQ0mPSJUYJCsFSjEiVlBBZCuhI9o0v3t9At6vVRBiseHfzZTPGy1DE7iDuQsALgGwAuTpfuPrP&#10;PV6g8zFBUwYkmHRpua5Wy910vqT4eHPV6k3V0EE9THFJCPMW53juPgRz1epzp8MdKbdGgfytSCdN&#10;e4JGtieer1ONJQ1sVbS1lXAlJui9+KEs8Y1/dLC52+089Xq5TUtRRhqwRmZHAQBRYgXsbfD2n6+e&#10;r1cPlmw1vMxMCSEuGKgG6AfZt9HPV6n2N5oqiR7/AKFo1sdexN9NfC/fnq9Ul6lMOqP5bTEyR6KW&#10;SxAJFyS3iBfv2vrz1erlHCVp5kZwyFxZTqSfG1x8eer1SKGbC6OqhpBKrtISwUka6a6aH3eer1N+&#10;PVFXPNG1MPIihYtcEgFj7vvf4lt4H+PPV6pqywAhCt1iR2L6aE3At99+er1cZ6w18KKkskZQgFd1&#10;91/GxBt9XPV6lJguHVUjtOZCUjAkIPiBpqOer1HU9N3p7rutGYYKCN1iiZkkDlWYMCTYAXvcEd/D&#10;nq9Wyz0V6I4h0cyRDgFt7wliwAsSpu400Nteer1LvMC1VVhtQq+4xjIsbg9jcAeOmv66+r1a9frN&#10;w6fL2cpaemjLRtvO9he5JB7jsR4D+jnq9VXea2nxsPe11Vlsfge9vp56vUBL4vUYfWSU87bbta97&#10;AaX56vVYD6YupjYPl2LBKqoBpg5W5ZWfeST73sudfD6Lc9XqPlieL0uY8syVgbdsUkksS7aEWtex&#10;B56vVX5mHFqGkFQTTeW8zEBDa7FT9rT2629g7+PPV6i1YdVVVNmTdLsmM0zAx6gKN3cm/s8B4/DX&#10;nq9Vt/S7EsPwbKz1cLLEjKpVEOouNpv42vz1epN5px2kxidTUNvmqC+w91G02IOn5E6/Ueer1JTO&#10;lKWyx8o7IERVCuBYgezQ+HPV6iEZvmekr6g1EW6NioVwQQD8QPEjnq9WTKuI4JhtO5hD+c4MgXeN&#10;oA1uynT3u392vq9WaHPmI11aKaBCVQlrgaWJsy30B1N9eer1JTEMvYlj2MvKkd1RgFN+yliT8Nf1&#10;789XqfKfDIMNh+SpiAt2DGwAJAvb9fo56vUnA6xCRaMAPKdTpf2KbeFhz1epa4dPTxOism5VVUJO&#10;tyTdjcdjf+/nq9QkU+Z/5JWmjplG3ayoAdLWBLXHfXTTnq9StbD5MTp4KuEspADNJ3SxPvKNO9vb&#10;z1epFdQ54MLDVBlAVdqlTa7KBfd307eHPV6gQGLvXbTVybybOoW5BF+3j9fPV6ssmIT1vmqHCQ6M&#10;BpdWvYg6+Nu3PV6k3HVSYgJUiNhE+zeNPibHx/Uc9XqbcRp7Ye9PVsdrzKd4tcW8NB4+N+er1MuI&#10;T0xlaqotrAJa/bS/s+HPV6g3anxNq1YaN1jW95bsAWH16ajnq9WGWrArDSRsPMmVjt7ki9r/AFc9&#10;XqbcUSnLGGlnSYIil1Gtju0vp4kc9XqDzFpI2hYuoYe9uHck3vpz1eoJcdrJjMIy+qgDbbRRbQfH&#10;Tnq9WJFaL3xYq8Q9ml/y+PPV6pGHYhNBMIoZWYSMQQQTcDtYe32689XqVNbUiCuDtMmyNVfYQLlj&#10;obEaggi+vx56vVNzMVCiXDQoEgBJHckg3Av4c9XqDiCqqoB8ybsoIBJ+u4H0jnq9XKmjgqK5Zpbe&#10;9KtluLbT/Rz1epVHyKxjSPGiQyOwY394kDQj4E6ac9XqT1MamjqJIn+y8bKSvivY2+kac9Xq5YbB&#10;BWVK0kQ3q3ulmFtgPY/Tz1eqfTxQxRnDrlljcS3Nu2vYeI9tuer1P+HwAzQQU37xLSG1yp8CT7Oe&#10;r1PxjjnqZKmo1I10v9lR+WvPV6uE+NxUVHE9Wu/zi+21gFFtCdPH8/Zz1epqxjH3q8rzUclNGm94&#10;2WbzD5hsdAF7WI76fX356vV7DcSxGrqGnZRHCwCi2tx2IIB156vU0ZhoK6lpo0srxTMewN1H7oPs&#10;56vVGwinip6mCeclyjfoVNre030/s56vUv6fA6CeeTyARG7lnuSRqutj3Fj28Oer1T48IUjyEsGj&#10;It9AOnPV6lBPQAbZ4gLgAEkC/wBXPV6mnB8JptzyTJuVS+0sQCGBN/bz1erPXGSmoXll2+TrcNfU&#10;G/w156vUFuMYrT1lM6od3llSAAbkC1r/AKjnq9TPieHzFjOJA4kAI9gvY21108eer1MlxPJGkP8A&#10;lb217D9nfnq9SorqKnnjhilF5YFJZBpuX2k/T489Xqco3SOFWg2oxUe4xB2/R+v8eer1NpgjnxNW&#10;iXWxs1xq47256vU41MTPQb5FvM12A7bdex18eer1Sq6hlWneMhQklgo3G4budex/X489XqYpKina&#10;fyElMRCqt1IsQdPvHPV6lnSQeVTNEs5eTaSHYC7Fjpe38eer1M1EHosVqsOqhby0Ch7XJ8S19R35&#10;6vVIkDrFt+2iA3BsSSOx56vU0MaZaLyZwPNZwygjU7de3hz1er1PsrwtG1QLhy2ljoQSVN/1/jz1&#10;erPTYfRQkbSb2F++mtiPDv8ARz1erOYqGareqjt56hldSLg7hp4i+nhz1erNHQ4Y8LUqqQUCM1rb&#10;WIA7C/cDnq9TTjFTPiUCU9Nf3WtZgQdpN/yPPV6pkFdi8lHJAY1kRmAJWxAHYd/489Xqx00U9VVh&#10;ox7sG5GNrW+HPV6hIy/g8j1iWswChnIAO4307+znq9RgMnVFDT4v8o8kYdEEu02UNsBIH0i31n2n&#10;nq9TtWZmr8XxDzIoz5bMQxbtrexOt7eznq9Q65Q6Z5ixSpWSvjdGlRfKbbcMO/j3v2uPjrz1eo6W&#10;SskZWyxh8kOKUbS4isKmBkb7BuoIZArFltftbXW+lj6vUN+VMvU1dh0mIYjdDb3AQbMSTb2dhbTn&#10;q9RqcrYlDhtAEikNOAVXcCbAHxt7Oer1RsazngtLNU4PXEzlYgRuvZme/b4gWOvw56vUB9Xj1FBQ&#10;f6S5iqTMoRWsAyBvsga3FtSeer1Fb6o44lNikFUWCREyAPuB3OdAo1NzbX4c9XqBl8QxOOGrr6pW&#10;enhYBHdidxIvoSb2voP7uer1B3j2bayDDxSUDBXmVvMU2uATfve+nhz1epKNHLX1Mck8z+XICsag&#10;+4LG4sDcA9xp3HPV6smEYcpZpJD5e2QxncPtHUWB0v7b/Vz1eoTMOauk8w1KsscP+TuLC3s+rnq9&#10;SUxvC8YxfFfmJDsilHuqhIYBdCSTYanQC39nq9QuZey/VUuE0fyUu6SVBZWI3EBjfcDazAeBsfq1&#10;56vVaB6fcFq6/L01JX1BaGNFluhVHCMSCqkC6nvr+enPV6kXjlXT4pm7EMCRFZIkBjdyLpY2IJNy&#10;T4689XqBHqtDhkOBx0sgZ5EO4ka3sRoCL9731+PPV6q2M54N8zi03ykpEZLrcEEjTwHYgnvz1eoG&#10;ZshQV1HL7xlkSyLexYXv9Hj4Dnq9Sq6a9JMXmqo6HFp/NgTb5sYjF/h29o56vUbHEukwwCeJ8LAK&#10;BWC7gNFHvX0vY/R+znq9WfLWEwU0snz8gFMNWN9Qx8B7vb+3nq9UbGs5Uhhmw3BqgOEJUb1ANxqA&#10;uuumt+er1Fvx/CafHauSoIeSVkAY6gA3Fwv1fXfnq9TgaiPDnpJcMnBME0RcMSHVY2DHvprbTXvf&#10;4Hnq9Vm2TsxYNnfLYrKhhuchWRjcn2H2nTXnq9SNzrhbUtHNTDTzCWjC/wCFb7d3fU2tbnq9QF5F&#10;q5JczfJ1pKKzqojsT7wO0En2HsBz1eoymJyU7SokSiz3p30F9o7lrdrn6/hz1eoX8q0VOMFWnhYM&#10;6hj5a3U2IPY+wj289Xqdcjwy0kyz4nH5LRyNGpVSQzXNkv428f7eer1D3EMWxeqRBRq6xEvuCqCB&#10;r9fh+t+er1elnmkqVw+8hZZgCykBChJvuHw7fdz1eo5uVcRxGlwijo6WPYEjR2vZQTf3SB4i2t+e&#10;r1GKpa2epwSOsxNxH5jIojOpP1drH9e3PV6kFVJ8zmIxFd0cBPkgaAEg66H9dOer1RcfaDB8BqK7&#10;FFERcX2toS3hY37nTvz1eqv3rTmad6uWlmD0yVKlXJY2ZNPs638B489XqdfTB1EpcrZgfL+IyDyg&#10;qlRu7m5sSTrcft+PPV6jYdZs7/zOoNHToRSiGzsTbcx0FvaD7fhz1equvOGV6rEYJR8whmhe8QKg&#10;hS3diAbkAW0+jXXnq9QYZc6ZTtiMcHy5eKJj5pIIcgkkkd7Xvf7uer1DnUtRZaw+MShS5DCJha+1&#10;Dqp766gc9XqQNRTUGLRy4tDGUaSRY3LWIBINh4c9Xqi0OdZct1P8ukUBljIV1Ye6b921va36256v&#10;UrcU6hY5JSidahQvubUQWIC6g9z3vb7+er1Gi6QZ3OZaaHFBNGKiALuBsAbnUWsbkW7e3nq9R3Mu&#10;0+yjkxFCxSW1wQQANutvpuDz1eqFNjNLS2wmvfynCsFtf3h8fjb289XqT2PiPE8GEkcsZhUEobEE&#10;geDD2+HPV6ip59ir8OnWupbiOYFZgL3DG1rfVpz1eoBcQ634hTf8Z8SSL5LOq2JUFbdgRodOer1N&#10;NdnD5vBxG82+UOWVTc7ra2+nnq9SSwTq5RUddTtQhhJG5Qi5IXvcsNCQTppz1eqwfpv15fFoJoq7&#10;9Gt18tu4jIGpY6ad/wBRz1eo3GSs30EhWkrZBJewJe40Ovjz1epp6jx00VBNiODNHuqXVAJNAxBv&#10;p7Tt7Ad7c9XqJNmGqxnCoZGrJQzuoCOB7wFwSCCCLkHnq9SXo8yYmtWFJuFdV921yL/aP9nPV6hg&#10;zdhiZjpo6qjcefEqbHB7Pt1JsRuHw56vVDy3i9dJhLUNZJaVAUuwN2a9tx+vnq9WfDMQqcDxSGgr&#10;VZjLLuJBJHvfw7c9XqNrSPiZomamkX3FVSBYkfSL9jz1eoNsz4VhtYJqavj3zSR+6wuNshOpt4gA&#10;89XqJJ1VyRW5XxD5rBR50QRSXAsAxvcfQPHnq9Rd8Gz3iFHidTR1PuygKCR2IOosf18Pbz1eoxuU&#10;M0VeHrHTAhTLKpZwLkAg6tfUjW2g56vU945l+pxIRNFI0gErs19ABa9hz1epBYJXUmD4tFPXgSzB&#10;2UXFmANyB9P9HPV6hyyFnupqJZo45t1tjbSSVEZLXAJ8RYc9XqMBFm2hrUU0VTeGNl3WKkHabkX9&#10;htb7+er1D5lbNWGzUsXmOqPICToCQfDnq9S/zFicNRgkcMAvI24sbi5Glvo156vUXjHMfqGw+QQT&#10;qs8SFTvYKxAuTobXPwHPV6gfx/EnrcHWmxSQSiYbyGsbAeJHx/o56vUGedeheE4pgYrMIpYYnY3c&#10;xgFnBF9PDS9/oHPV6iJVeXcVy3jKLURt/o011T3SF2nQW266jv7eer1Gbzbi02N9NN1x58KtOgF7&#10;GUJdd3a4Bv8ARz1eqpqbr5jGH19TAk4+YDe6LC3vNrobgac9XqeMCxXEc44TNVU5VZo0lI94nc5J&#10;Nz7Lnnq9QS1vWSow2v8A6tZrkjhlcLsYE7WYG7AE37Cxtp+R56vUHHUjK2S8x1Udbiyq/wAwXZtq&#10;qTtIAB7akd9Tz1eonfVL004VSxfzvp/I9UFBYo4AYgdgtjp7e/8Ab6vUTvHMhVmGYgGxKmliVgXY&#10;MoF7+N/bfxB56vUhhhtXHUyU1MrIigbC17Hcdfrtz1eqPUYVU0a/OQt79ObW1Phe4+/nq9WJKt5Z&#10;SzXMrgEa3Kt4geI56vVmopZUrkqpSHYKfMv2Bubk+2w56vU6Uc9HKiMIzIj6WPcAHnq9TZVVF66U&#10;RoUglKbg2gJHie1rXPfnq9TyweGRainAaGNWVzYWBN7W8Rz1erFQzmmjG9Q0hkZgNb2vpf7+er1Q&#10;capKlpZJyo2B7qdbgkjw17HT+7nq9Uuu31EQlqFGyG4AQ6k21B9oPs56vU5PFKmHJCjBJG7mwGxP&#10;ADTT6+er1QqyOoipYqZAJEhUADbqbHv/AHc9XqjzYipjIhi/TzWuF/dINh356vVzp8Mqp8QFQjFp&#10;F0IZvd0FyP7Pbz1epx/mYkpJKl0AMWgUAXI8QPHTnq9UKukXFIYJ6MhS53Ml9QB356vVhmZpqIYj&#10;GgaFTYLobd9LbdCDz1epsbEEqnikYGMruuoPcHt3+PPV6ns4iKmk8pUETa7N5uDYEEaH2n+HPV6m&#10;WrgmpqiAe7eVBoqiwP13789XqcY5Th0Qko4iwBJKk91tqVI7W56vVkiqaeev+ZmdtFAVLAhWB9vP&#10;V6sz4jW1yMwAXZ7rlgBoSLn7uer1SZcSaFitJaQdjY32oCLk2OhPgO/PV6pGJ4nHPXoKFf0LLci+&#10;t+wuPaDz1epukSskjNJuJG4G40bTvrpz1eruOWoRfIgsZVu/YA21Go8dOer1cabDKaC1aA0puSF0&#10;0J7mx9nPV6nSHAWWRWl95YVLXawYk37/AH/w56vUh6+rmfEUkCBthKDxBHsv8L89Xqe6OrlpkENV&#10;GoJ9+3sUEA/Qeer1ZawSYniSUsCA2UBYzYg3BNx7R4gc9XqwPhJjqysJCSIUHlkasSOw+n4c9Xqh&#10;z1jRQklQpVgXW2twbW9nPV6s4pkxWGSSN1jXcNCLk39ns1N/v56vVA86opapqbWSKnDAKexH1e3n&#10;q9XvnUqgRBAftBiFuAAO/wDRz1epxqp6Yg+Qdjo9iCNSO5UfT+vhz1erFiVDHUxJUzEREBdB3IP6&#10;356vVBpcPaViasGygkEWHbsvh39vPV6nugWkno5FIbdMp3Wa9rEiwA8fHnq9U+jRpDaCTzPLBBDH&#10;UMPHXnq9WCrqxLI8dR7y7AtltZmvqoPw56vUpYipipqulO3SzXIN7DUeHb289XqWWHyJLGtcJDGX&#10;Qe7c6gfDsCfHx56vUK2B4jHU00UscxicKblbWJXQqDb9fv56vUPOWa2OmC1dITuT3rt7bd+er1DT&#10;VYfh+ZaB6uZtszbSbWudO9vv56vUVLqPlqlp8SALAwWYK9gL6+92v38b89XqL7K8lBXs1HtDkFVI&#10;7be1vZ9PPV6kxBAsziqVwoBcsB3JI008CT356vUHc+FTVLVdSJDsRjdGOgYG/wDZz1eppWUwb8Tj&#10;hAhfboe3hoPz56vUvaWsopabzhtaeNGKIbE69rfWOer1NwqJEZ4cUsAADdf9YeI+PPV6sErwCujN&#10;IpeK4AOoCnbooHs8eer1S8TRqSaSopIbxSooNrE3vr2+nnq9UOhxaoosOjFSt3vtsbX23+1b4c9X&#10;qeqj9MwpKSUBiwYggWKkdhr9d+er1c5Y6qk2y+SCdFCAgd/3j9A9nPV6usQlrIaZJIrNtBVgpvfX&#10;Qn4j+n6eer1Y4cahrJVnotSQY3LWsGYWBI+nnq9UykpZMKoWhmCiNVuz+z9dOer1QKWklgpJInl8&#10;s2J3DUlSb+Pw/Ic9Xqe8Egpqh1eKpL7d3lnTtbxFhz1epQU1XHUIIoxueJtW+rX4c9XqUuDPTqzV&#10;UhIHcC41Phfnq9Qk4XNiEFQHjRG3EEB7jW2oBHsHPV6hyyt/MZpYZGSySrtYLtADE23nTcbAeHt9&#10;vPV6jo0FRLJg0DV585Y9u0NdhuHwOlr3OvPV6iiZ+xCOGvnoNjufPLQgeB9lzbT2c9XqaMu4+1Hj&#10;KiBCsxMakE6mxvZRf6yeer1bTH4feZIafBYaLzSSYkYakm7X7j4j9nPV6rZJJqautXxWGyyewc9X&#10;qcKbC0xDEISItbksRYWH9vPV6j0dN8GpsLw+OoI950+6/PV6lXjc0yxbUIAv9N/bz1eoJ8YrzE+5&#10;mPu+FiAfjz1eoN6mU11QzpdtjG5FwSSdfu56vUjMYBerMO422uhuSRfw+7vz1epPVLVVFSFrbGQA&#10;AEGxv43/AF789XqacJeSpqi9epUFgqNYgH6vHnq9THmLG4/nUoW92ISDdcEdvh7Dz1eqFA+IVk4h&#10;jAaI7bhSQQv/ACDz1epF5kxUNiktJAVlC2AU3G4jvf6Oer1ZKGGkq6EQJD5S3G5SbjQ30+vnq9Tf&#10;V4xFIRg9FGJWZrC4BJPiPbz1eqVQYfBBCtEIgHdgXcCxAvYc9Xqm5toosPwz5imkRJUA0BBJHtPb&#10;9Rz1epNZQwumwmCSpdgfm3DE/vC9yT+zTnq9QjJQw06y4lL9gqSoFwSbc9XqSZwarxevp56pgISg&#10;YACxA8L689XqWxw6Snp48PifzIi1lYEBrfvbrePPV6nbFcRbC6cUuFe+xCbW8QDe/PV6uKUjw0xq&#10;qos08hX3Bc2Bvc309o56vVzqK6qwWjlhp2AkkQ27g/rrz1epvyXh+MV00tVKA6qwYFrAG979/Yee&#10;r1CZPUVmH4RP5hV3BYI9tB9Ouo8NOer1JPHMYxZaD+XxH9HIlyNGLAC5H189XqDHGVr0oGWsjA0G&#10;0qBdQfD9fhz1epSdK2qKCjkrahSzAmxtYEgnU+HPV6hBd5zviivunJdCdSD4j6Oer1ZquSWmoIae&#10;Yf5RihIFiR9/a3PV6kJnnGqjAcuFKCyC5HbUi3YeHb+nnq9SE6aYbiVJDLjzgKkxYBmFx3v430Hs&#10;56vUvK3HKiOkWKQhjZkVrkC3iba89XqCCjjqsQxeegL7CWVradhroPDTvz1eoesk4LSYXTTCNtpm&#10;uTqDa4Ps8Cf1056vUyYIr0mZZo6iQxi9zcaE+Hgb6c9XqUGWMyVkGY3pNhkjnLFbA2HgTf7tOer1&#10;MmbsUjwrHaeuqUIVrMGGgA3d7+HPV6o3UGmoqvCHx1pLyy3uRqRfx+/x56vUJWBzUdR01jw1yJVS&#10;NvduTce36dP1vz1eoLOjMNXhmM4tJUbVV2KIokUkKCdbXJB789Xqj4tFXUOdYqymIjid0Cg3uWJ1&#10;/j2+nnq9S167Zek/q9T4nTXDRRMSuhDN4s3c6Adh7e3PV6kl6f8ANVDnDLRwB42WSiF5FkFgRfQj&#10;6e/PV6lr09zRlvL/AFTq8BVYxLWBSSTYgai9vgfH6Oer1In1C0UDY2mO0/2IWsspFgVv4+w89XqF&#10;fMNBTZn6fQUcEhBNKEaTsdxUndfwOvh7Pbz1epBemY1wlrsu4sLmkchbkksO27w0N+3PV6g76rmX&#10;K/USmrISsUCl9zSdrkgDsBfx8Rz1eobsdNLW5EkxjaGEiApcXBDaX+Frc9XqQfpgzJhrYtieXKce&#10;X5jM4OhVlOhFu+n8Dz1epIdZ8sYhhWesMxPBCVd542YE2BBa0hPw2E2HPV6lV6h/5jimQKo06FAY&#10;0BVTcAkam+ngTz1epGejTMuJ1+CV2VagsxwwBUBAAAPYfRsNv1PPV6oXVCmp8udVcKzBUxrE1LI1&#10;2tqyS6FfaBusfq56vUKPWLBZs69OZZio2RxhkUXNzbsPjrz1epO+krDUpMgzUmIMDNG7Bwb/AGtT&#10;Ye3nq9QXdXIKLLHUilzDt2wsykuRcAlgBe1+58fjz1eowGfsGpMb6bvUVQEi+UzLYC5AB1PsItz1&#10;eoGvSpU4dgVNPg9EwaaU7n3C9rknbbvfXx56vVG9TmVKyixSHNWGSFCCpLDWwFj4e0g689XqH3LV&#10;TV/5tKTEahgJ3p237exLD+jTnq9RJ+m/VjE8v9Ra7Ky0xkpmK+XJ9lSxYkqO50/W/PV6jRdY8v0u&#10;ZMrpJXRgzhRIraECwuvPV6ouR66fFsjUuC07JMoUAl098FhqD7t/Dt4c9XqLLlrNGcMi9YWy4Y1W&#10;lrJmUgAqQBYgn7yNP2c9XqN51gyuuYMntitavlmFGdUNyCxI/Kwvz1eoK+h+YFxHJzZZfb8xE8t3&#10;UEKVBICi/iAQDbnq9QDdRsOzB0/6l4e+HFh82xbeAAGHchvd9g0/bz1eo6uO0xxXIDTV8YY+S6kH&#10;S5t7fr56vUXP08Y1HTYpW5cKIlmJKpqAb9voI/jz1erH1ryY+C43hmOqVSonqShtfcosWBvpobW5&#10;6vUYrM2Fx/5vxWSwliIlJJ7MCAb+z289XqCboLX09blupwamfyzDJMrADwdmK/lbXnq9Rauq2Wc3&#10;5H6oYc2GVUtWtbsEsYAAhDP3utjbt39vw56vUcrqvR1kXTr+YMCamNADqSALC5v4+PPV6gS6AZpp&#10;MVp6mgoz7qHa6iw9/wATb6+er1BL6jcEzTgHUPBs0YRUmCRmVZoYwyq0QHusQpA3hjq3c31ve/PV&#10;6jVz1lRi2Q4ajF4t7tHJvJGoG3tr7Rz1eoE+geYof5/LhuHgGPdKCykAKDdSlvZY89Xqh9YsAfL3&#10;UDDa/C5jErEo6A6s173+Oh8PAjnq9Q7Z5w7Ep8jK2ITo6xxA7QncEe3d8f1vz1epMent6evwh6LD&#10;0EcESGNIlAB22IFh4a89XqKv16y9n7JOc/PomJNRMkkLblAAV1LJprYi41156vVYPWUkmLdMaKap&#10;UyvLT7ybXCNrYfULHX2/Xz1eoJehWN0lVUVWBJKDIsjsR2O0Ej+Phz1eoPutH82yV1Ow/HcMjLLM&#10;6qxAN1BsAbX1F9fz56vUajPmEtifTlJ6kGZgN9j2KkeHx56vU19JsVbMGRVw6kjtIhkQDxuCbA89&#10;XqJXX4JmnJ3WSLC1nY0ruJLgglTuItbtYW8e3PV6j09UcIGLdOXWoZzoLW/evbx7i/PV6kj0AhOP&#10;YNPgzsVjjDoova2trW+rx56vUBGK5NxDo/6kKaHC6mSopq8qX8w3Cd7qtu/c9/j9PPV6jgdXaIwZ&#10;PnxAq8yrEHFrBrfD2c9XqYOguZ6HNmVjS0cvmrDeN77bgAFWGnYgi3PV6q5/UHkHG8reoDCpst1L&#10;pQu95nViDckWvaw0Bsfq56vVa5l5qir6bp8xOZ5PKUgtoXFvbt8L9+er1AL04zscyZ2rMtxQmm+V&#10;chidoDHxIte47fqOer1F/wDVP03NFnugxPC6hid8djHcl2Zhu1B0+r489XqNrgMGIYL0uFRGjSN8&#10;qRrdiCVN2N9SBfnq9QFeljGqp8zYhhJuE3srS9w4Ba97LowIsfoHPV6lN61+mcdWcNzZg1T5UkDQ&#10;CTYQoZLi4uPHbr8Tc89XqMP06hpl6dRUvmmQLTd9TuBH8eer1AB0cxYYhmuswiaEhoZdqm2hGt/i&#10;Tz1eoHvVLkbLNb1HoK+j9wtIjPYABgCbk+wmwHPV6jpZZpYKfIFMKK2wwLYMSbi19b3P389Xq49F&#10;8wUuLYhUYLLGsaRHbuIsbeJ9luer1E89SOEZVw7rPhmI4UQsySPEXQLoG1O//VJAH3eznq9Rrs15&#10;YjzN03RqGUiRKcpESd6qCSwsCfiTp7Tz1epOelOeWiy1XYTjUolmpTIoZgSST4Aa2056vUTzq3gm&#10;VIesP82NjUrKu0XB7bWOnhrz1eo6WKLFjHTxJYrSmaEtqLhQFuD+XPV6gj6J0mIwU00WOyCTy3kO&#10;1VCgi5I9puBYX7fDTnq9QD9X8x4NgHVbD62amAaMCQrZQzKTY39n1/E89XqNJmDGKXqVlp6jBo1j&#10;DQFSFv7oItfW/wAeer1BZ0Tw+fLc9ThMreYIGVAARYKR4H4W789Xq6z1mujp8xqtZrLCWIa1gFvb&#10;Q+JAsNOer1KrOHVCFumuI08DjzZYmESkiwIW17eIJsPr56vVRp1u6pUuKieaWRUkp02uL/vak7fZ&#10;r9HPV6qiuoON1+LZmjxGNQ7orIl9QqM27T4Hvbnq9QXV9GcLxCpnjXYZYgpddSS5O4fRbwP7eer1&#10;RY6asqKdKeBtwVDY2voDYGx76c9XqaswumGmPB6gqGm3oz2AFiLKdO3tv3+vnq9QLYrgyy17bahJ&#10;BaI70BtuW/u2IGo8dO/bnq9TLBAIXkZftsfrJJtYDnq9SmTEZRT/AClDO1JJHoWZdytofd9mt/o5&#10;6vUmMQpMTqa0y1DBibMNoAue/cDx56vUmJ5IatyKq6ML2Isfsn+PPV6lPSU9JWwbKeQyggakAEAD&#10;sRfnq9SrpcNRaKWojPkBlEYYEAjS5Ovf4c9Xqe6OOKOiVlYvc7LW1bTuT2BPPV6kqwxHEcQkoBGA&#10;lIbkmysFY6ADub89XqGjKeG1lNWJLSqpV9gJP0mxP0X8eer1LyXEaLD43p2gYMhbc5AsSdL372Hx&#10;56vUjsSkqjikUMoEjMpCkE27EgG+h7/T7Oer1LTJtDhNE6vVwl5pLizNohYatYjuO4H9HPV6hJqc&#10;RoYYFmoYhNOQC28XYggjfYagg6i/x56vU1mGrmmjklP6RST7+m4W1721BPPV6gxzqjYbGKSpLlom&#10;YswNwNO1xYEH2a/R256vUW/G58N0Bjs1zYg2Nra2I0156vUhjVVdMltbFwbaXtfv9HPV6hIpsLjp&#10;KQTvKCJDuJFjtNrgfRz1epMSPiGL4u9dtMrq9lVtQR4fDvz1eoVsSxJMEwFaiqi8upkSyrc2V7d2&#10;Fhfv2/Pnq9QD4zjzTxSB2LNoFAPZfE89XqYMIo1gDicmQsdGPcXOgPPV6lCaZ55Yo0jcFSRuNgPh&#10;4+znq9SwocMp6iaGmd7SA+8bCy/FvG1+er1GR6Y5bohMJaaC7U1gxZrB7m5k10NhppYeHe556vUb&#10;rA6EwxtVUIVI0WVyCQQwW9txudRftf6Oer1IXN2cduXy8GiKCja2AL3FrX8PYeer1FxxmaOhw1Ki&#10;ZGjpd20yfukqbso8AQDqBz1eorOesxGvqXelICEsoBNgLHTS/jz1epM5dy/iVeI5JYAi+LXuDrod&#10;B7Oer1GvwHp9FhEwqJ38yN2RUjA1AY+JJ8eer1ezlhuD4TiU1XA5SOKMIYdSoJ/eIGtxcWH3356v&#10;UXesxKokqpEoPejVbs9iASTpcHXnq9TbTQ1Vcdkm2M+LEWuBre36/fz1epOYjg0UdQ/lguXI3te4&#10;Nh4ftI56vUkp4p8PUyUDFZFcDabX2kf0c9XqV0L0psK1btot/Cx8B+3nq9XDzUSrljpLD2XB7HQE&#10;89Xqi1b1LhqaIhtre+bdtLi3t+nnq9SKr6KOaS0reSEYEFbai1iD8O3PV6pMtD5iBywRIWLdtCSL&#10;AHwI+HPV6khBh5eR6zDnLNG5NjqC3wHs56vUocGrpo5DE7XMdmsNbtrdb/A9uer1CCaqsMe+WP8A&#10;SDY5U/asTce3v4c9XqdcQp6muxf57DGCxbVJQrrp3tbTXnq9ScxPD1qKlp4rKxa/veFj2+vnq9WR&#10;pjAyxRrYO1mYa2uNOer1M0UWJ02KmtkUPF5ZUgm2651J0PYdh/Tz1eqe3l+erXUDS4Ph9V+er1Jm&#10;oSGunrKiGmUSUqBUYlgWvrpY2I56vV5o3oyZiDF5rKFIsbWF7kdrHnq9SywOlYOYw7XH2ifHcPHn&#10;q9SiOHPTUmyIWb3irKbaW++3089XqTNcDX+ZA3v3srH2G30AnT9b89XqT1K1XRiRqr2kWGoHgLjv&#10;z1epQYWLhE90FBrbQG5uNb+HPV6n5Z5aeVYJFVhK1k1BB+j489XqUNKKmhhenGskpJ1+A7fRz1ep&#10;wjneSeO3lq0SH3Lix/xG57nwHPV6odVBVxn5hyfKcEkqxAsdADr4c9Xqa69546aOHarJIQA5PvfR&#10;z1epOyJFhkT0D3cSSFhc3CsQRp8Bz1erFFJKsTQpoVYa9r+37+er1KameSaKOlqdEjBIsPHvrb48&#10;9XqMJkirwyWgiilbYxkQKp8CRawJ1sf49/Hnq9Rw8Lo6qjwaCoQqJGYEWBv7vha1tR9HPV6g8zzG&#10;0lassrFP0fbSxIJJv46eHPV6gCxOKqwnHXqadg8NlMsi31uPqF9bE/2c9XqcaGgq6vZOCWMhJ90X&#10;sD46fVr9PPV6lfSUlVTJFJKhaUPfbb7QsQbntqOer1GIyJilHSU8oqQd7lVCW8QDoL31sfDnq9Q2&#10;0WY6iGhjSihUGzEo2rbbGwB1I18eer1Ftz2tZPEi4rDtfartGre6hY3sCVFwDpewvz1eoPKeOOJh&#10;Tu7KnYoOwt27WOnfnq9R08tVEIwiBKONjolyzAm5UDXx0Fzbnq9T1jGU4nV6xIvmLgLaw+z4i59v&#10;PV6sdPgMGOwww00e9MP3IAQD71tVDdxtPh9PPV6kxjGRJMw4FIlbD5azXW22zLqbWINwdL6c9XqJ&#10;PmjKOJYJXSQ0/wCikjYgixIPhtA/O/189XqCrEKUxJKzlg6iyggase4Hw8deer1N0DVGE0UZrIft&#10;KF23F7C5uQe1/wBfHnq9Qd4jX4dLWvMxkCM97byVHgLL2t+t+er1NEtTUyV8kLgAaD3R4DsT37+P&#10;PV6uKzVFVUqEXbItrXva1/Dnq9ShNLLG8kc4MjSlDf2HUe23PV6o28L5yOxCrYPr7wPjrz1erhUR&#10;yU1MqfbE92F9Li9hb289XqxzTGKdI3k2vZtwOvxHj4c9XqwQSzpUr8qdxNtf8RJ1A56vVPqo6Stc&#10;JTSCMlveBOg9ovrz1epnpMEnk3ECyUzFiT4X08PA89Xq41lMGkE9MoBXUgeJvYk89XqbcQUR0ZSD&#10;TZ779tDfx56vVBxKkijMUtKfesCQO7Mf6P4c9XqhUbRQNLPDGbndvv3uNCBp4c9Xqi4fPUiMtUuj&#10;72vfZYWPYe2456vVJBaWYSSL/k/eBubAW1Fuer1RnhmmhCbtoR1kIFhbw1+B+PPV6pD0yUysEsHf&#10;3SfaTrfQa89Xq5Q0LwvFiFIpCIrJIp/xE/a+7nq9WepjjrIdyizobK2g1/bz1eppp0pDWTUwiIkC&#10;Kxf90k3Fhp3sNeer1Q5KB5p5vMHllCPL2sdRa50v7eer1OuXJJGmQgEyRABt4uSdPeIIHjz1eo42&#10;UKLEqekleby2jliQbl7jXW4JsQbeHx56vU/4hV4dQ7YKjcsIufdBNvYWABsLn9vPV6oT0FQKmSqx&#10;GcDzrvElgFYW0A8e2v7Oer1QaRvOljnp28sTq4swHush0AU+3x56vVzagxGppUiayxxyF9y2uWbT&#10;UdyPgdB7Oer1SMPo6mWgebdYK3vBtCCCdpt7Oer1NuNCqhphO8Zk3soUE9rtYkGx0Hh+zU89Xqy4&#10;hSJ8vGI9GMhQhbXIIvcn26Xtz1epN1xXD5liFmkJYofFwBqD2Gnbvz1epxqn+XqBQiMMshDuCBdQ&#10;RYnw0PPV6mzGqeSmbzaRVZ0BWwGgU9v7+er1IvEaWqp6CTE6c+ZU7QojZjZtL7QdbXP5c9Xql0Ih&#10;xCnw6GvplgqJk/SQKSwiIue57j4jx56vVOby3nnfTZtVUWwAuPqvofo56vUnZaZVqJa2mZgxUo5L&#10;XHbWwJ0v2PPV6mhRVpamjttiPvi2hXT6eer1ZKAQ1EnkzFlkBYLbta/b6Oer1LGkp46eAov6Ro/f&#10;sbWZtbLrbv256vUw5sqYlw94XiAmmYNpqF9ovp2Pbnq9RMc4QCPEme92OpP06256vUkb+HPV6uZd&#10;tu0ga21trYc9Xq4ajXnq9XQ1Nuer1c1Qv2t4dyB/Hnq9XKSPyZWiYhttxdTcH6D489Xq682QReTf&#10;3Sb2+PPV6vA7iE7DTU+HPV6s0sWyT5Y2urHUePPV6l3lHD0mq43hYMyXDbfpOpv4D+nnq9Q21FHQ&#10;hqY1TaxOzAjsG7fC4sf1789XqVSw0z4osrOPMkA3MdNB2v8ASO39/PV6nOuqqaMJh6sojsVSwuQS&#10;O9gDa3PV6o2FxRQV0lbiMQdVi2B7aliLAt27fqOer1OdYf5dQ7VbbI76KBoAPH29+er1IzF8RSqi&#10;Qy3vLuDW7DXvftrz1eoMsWOGSQVVBTymVZdWCGxJBFteer1MUqVUhjSibcqBlk1vcAWGvw7c9Xqb&#10;0jqZKaaNWXZEhJAsHOva/wDAc9Xqy1eHVVbIKijZd8cQXVblr6/DXnq9WJ6eR6easaUIiLa3u7ie&#10;xFteer1d0EKS0JpTZLtG637WU3uT8eer1Os8Us07xVbIYyBoLa37gHv256vVDphPAjwxoojTdZTY&#10;W8B/Tz1eqF8lFXU81NM22YfY8o3UEnUsfEf389Xqb56WShngo8MmIaQ7WbuBb2Eey/PV6up5Vo6+&#10;EiTzQjGwUbv+JX8QQfDnq9Ts9bI003mMvlorBbaEFrHW/fS4Fuer1P8AhcsENGkNOfeVCdxtcG3Y&#10;fTz1eqSK1pa2GCKcwyJG1ojfa9xbW2mncDnq9UmlWknmFPXuzSLGSdpsN1rH2jXwB56vVypQYaVK&#10;cIdoN4oyTcW7nnq9ShWWpqaQmldBJE4I3LuC+wFb9jz1eqZV4vidQqzOqO1gm1Ywpvexa48PZz1e&#10;p1pivmzyyaSR7VUa+N7m3w56vUs6VYaqmjkpQsbwlmd2IBYWvYA2Gp+k+Hfnq9XCpq6SA/NgX3bX&#10;VdNPq/M89XqdGr6paVKipayNtYKhOviAba/T9xuOer1TsPeGWEs6kAuSqEALe/e4/Lnq9U+aNo9r&#10;xsLnb46jx0/jz1ep0wurqadFp56kzyzSlY+xIsNATa1j4Dnq9T5h1ZV/PxwxoreUTcaAG4IIP9Gv&#10;PV6ljRTmdxXzxiL3WBQaqL6+6e9vieer1CFh1LQrCtTh0ggljUH9KxO9Rq4W3bXW3bnq9WXBzXzl&#10;J4yrRS3csGK2S+gKkX7d72+jXnq9T1U4t8zIq4WhkaMqxC2FrNaw73BH0c9XqfosaiqKmcU58sRq&#10;ptY23m9h7LHnq9T5grTrK1UZnBMhD7jdgrC9lJvpfQeA1HPV6hOglw2XDIg2IRtXTs0clLC7iWGN&#10;NRNIbBdktyFsxa41AGp9XqUEVbS4ZSiSklCxgsxkfuLGxF9dOer1O0mMQTQieuDywgKqxxna7E/4&#10;TYkWve/gPZz1epfYJLTxUzU8YMi2ubsXLE/E31X2duer1KDDcvPNgMtBNtUxsZBMTcsGPY3093tY&#10;ac9Xqa6/K1Nh1K7NMHVSW3ge6AQNL2voe/f8uer1F0zTTzYXURyRTq6zCQtpcG9iLNbQi/j3+o89&#10;XqJDnmYLiAaTUq5ZiLa20sRqCQPbz1epDtTR08QqUWQMXUhmYnW3hfTX4fRz1eoM+oYVMHdZdssc&#10;j32nuNoNvHsD2Pt56vUTjHq52gPlsvluF3KLblOtgQdbeGo56vVEw2hlqKJQ7hGLIUXuSBrfnq9R&#10;i8sQwYNg/wDMJwpDkhiSPdI0JOnhz1epfYJLPTqKyqF0fRdoIJ+4/Xz1ep/r8XknhkpYI40JXU2J&#10;PxPhYg6H+/nq9QSVlS7GaCobcyA9jcEjwH0Hnq9SJrcRM6NFVRbS+0Fvj2tp7Pjz1epHVIh0qIkI&#10;Wne7tYklToRYA+GuvPV6p5NMEETW9/3z+6AAPEjxA1HPV6maeSOKBKmNiqq23eD9m5vr7Rbnq9UK&#10;rniVGIJbaQxa19SbA2/W31c9XqelmeanSo8neyn2XIB0JPjYjw56vUzTmCSV54jsi3FWPcgDSwB5&#10;6vVJego6eD+YpLviUENvOrFu1xqPq56vUwV3ybuZKdCsKqDttYM976d7i3jz1erHWQU3+89GPfID&#10;MfZ42Hw56vU54qJUowayAP5u3y5Vtq1r2v489XqZGxvEVkvUHd9nRl8BrYX9vjz1ep0qq+GoU++N&#10;7dxb3Fv/AEc9Xqe4aeDDENVUEFdo0A13eH7NOer1S8OpZw7wtKU3sW07hSdPDnq9QhUP81xivhpK&#10;Ap5SLZ2b7Tbfha1zz1epRVDUsbtThli3EDzZFJVSBqSVHYd7d+er1MFFl3NWK1MlTSbqpi/6SRRZ&#10;QP3QATfsNb89XqUlN0CzLj5lmp6SRpZpBZx3tYe6pOluer1GNyJ6Z8Sw6lEOORrCxa1pZE3MQAb3&#10;vb3hpoeer1W++nDKGSOmeUTWUUNPRThQjSqDuYkBjctfUkdhp4jnq9RfupHVfC8vZoxLGZZjExkG&#10;xgbF9wsW1t27X56vU39M/UXQ0WJw4fFP8xWtuLMxsxO692NiDofDT4a356vUfI5uq8SokxSqRf8A&#10;SVG21yASe3j7QPq56vVBxejoMawqqpKwxxysqGwG1jprY6G/0WPPV6i75wwFPnpSwCIVQX0G4a9h&#10;4EW56vVAw6hmrYY8PiCiGnVSSbA7hcAMB3Fuer1KXFosPxSNaShjEziIXAsdsgYbQB3+vnq9RZup&#10;b1c08uIiRN2wLKIkssbXsFb23Hc+PPV6i8YxRrPiyQsh2wgLt+J9lu97356vUkMdp1M6vtItexa4&#10;94DSwvrbsTz1epBLh1VLPDJDUeUd+6QO11C7T4HWxPgNeer1QpDTVEolRAZFsvu9rX7jx56vVJkZ&#10;56pxTCzUoPvdwb/aHxtz1epN43PO9QII0Yoyhm0NlF+3bQnnq9SXrqETqxiPmAjTvcHtz1epO0rv&#10;czOv6MXRr+JHs7c9XqepairKGopXZI5RsbUk2/tPPV6n6mnFXQpHO2wxJtjJtYa6X+nnq9USthpo&#10;GSmmlvYjfY6kEa2Phz1epvmw2kqZfmIiBGlrG9ySNe/jpz1eqRiC08NZ8tSPeRiAwsbgEey3jz1e&#10;pPVlIWqI4JdYw2nhtsdD9XPV6olYy7mqqhTMxNk8ST7fq56vU3vDFLI0bOjDaL97qQbm/hz1erni&#10;aU0W6RdWBBsT2v3tz1epC4jiskatTU0e5nNtrdvb30Hx56vUww4TKlR8zGty4N49PePe37deer1P&#10;2GWq5p7bUK7AFa3vbl96x9oPPV6k5icFDF59LQPsEbMza6k+Nj3tz1epPyUMwp0qQwZLC47G3tt4&#10;89Xqlyip2RRuAAtxG4FrEakH+3nq9Ti1SBAlPAAoXVk0uTc6D6e/PV6pNFg8EuySD3VN9xIF9ddo&#10;+Ita/PV6ldR4ZiVPUConCvFYaDufbe+lz7Oer1LShxNUnSmmhVYdQz6Ar9AGmo56vU04/Qxy1kXy&#10;rqI0vYn7Rv4+ztz1epgo8KijqXkjnEwc9vab63uO47c9Xqe6anJ7t7y/ZPsAN9P17c9XqeKbEKuW&#10;KNEdU8piz6XFjp3B9vjz1eoVcuY9QUnmz1fvHYANpsARru176eGn089XqUNFjs2OUYaicKFZ7Dsb&#10;DxPY/Dnq9XT1KTVCzVKsVDLexA0He2h056vUthXUeJVapTTmJSATELe8QdCbi/0c9XqnwRUjTI8c&#10;YaU2Dqw8Qe+psQeer1ONDQYdjUMs8beZZnDIqncLGzC9u3s56vUvsJo6ayiBNiiwKta+zxN7d7c9&#10;XqUTrgzYgKSjUhrAAtYgi1++3nq9Syy9iGI4JTOhkgkjRwxRI7MNdLsbk6aCwHPV6v/V1up635WN&#10;KQRr5qAM3sDa2N+4PsPPV6o1FitVUYbE1YFWpEjRsRqoGoFr/cT9HPV6lLRx0lIz18KB/LO1owQb&#10;6X3KbDsb6/Vz1eqbgWFVC41NJUEmSp82UFr2JIsADewNtPj9/PV6sZvNQx3hMbxbzs3bSVudb+F/&#10;D+/nq9ShjpBR1S4aEcU8qq21WJAZl0B9oHbnq9TxLGk9D5cMSkhW3i23eVOup7kDnq9Qe0WMvKfk&#10;XcIANy2sLC9gPHW3t+rvz1eqfhsVfM3yA+zc2NtRdiRpfx7ac9Xqw4vPWQutDJSmNns7H3QBZgFD&#10;XO7cfCwII8RY39XqVWB4rTwYAHp13PPJe4bW2o0se3jfnq9Q35fxmsp6aGnhmZ1kC3a5upF7LbxB&#10;J1+rnq9Q7ZYxSetigwN00jBZjckFlYnaD7Qeer1Gd6a4hg+MU0M4gmFVTvN7/nKEuCQoKbQbgXHf&#10;2ew89XqNXlKWMTpVxyXSCUtMHYE7iv2b31HPV6ji9OaqmehkmxDasM29EBvcLYm4P0nnq9VZvr46&#10;cUFfkqoxfDX13HyltdmZmX3rhb6DX6LDnq9WtbmjB5KfF6mFpVdYpU1K3G4e8CPDQ9rfs56vU0VM&#10;lGsonriZZ5ze9veNzYEm1wb+PPV6k9U09BH51TNEQQxvYntqNNeer1S8Op8NgZqeJLRMu5nJ1JNz&#10;4+ztz1erjUFJ7pTEnYhK272vYDnq9UIUddPMq2cmNAVHa9za1hp29vPV6s8sdbJSR1jR385mQI1r&#10;lhpqNfp+jnq9UChinmeHDns0a+64uQ1vG1rD8uer1QpqauoZtmGWbaxJRu9r21vfS3PV6nz5etn8&#10;immsGcv7qk/Tr+znq9TnSvhuA4aJK/3KoGVUG4W8snuRqQbkg6/R8fV6kuas4nM1NtIeQFowOxA5&#10;6vUIeVMHpsbT+WzR7zKpsvcl17aH4/dz1erPiOAK4kjSPZIEUMBYkEae7awFzf8ApPPV6hT6bdOs&#10;Zzli1PlvCKVqs1NlKICGIvY9gT2117fVp6vVtOekf0f4d0myThOPVthXrTKXHex9n1DS57nW2vPV&#10;6j207y4fMs8e1rrc67rA/Svbnq9QN9RMTpqWJ5QttoILBCD73gLdgbgc9XqoA9Yj4vjmZpYx7se5&#10;toaxsSbDTx7Xvz1eqsjHMNg87yxGoPu++D9pr3YDX2+H0e089XqLLnnCUpcadlQymNgdvgbXIv4a&#10;Hnq9UjImcDhmKJPDG0EbWd1lKn3wfC2hBH0Edvjz1eo82WutazYTJDh1U8oCn9Hb3Qo+0ASB9PPV&#10;6gOzlmmXFMUkroL7nBCAm173JAHwB/Uc9XqAyHG4oczUBmRpJHkCBUPY3ub30Nx4e3nq9VqOXp62&#10;uwiVsNh8olQFBF1CgDX6Po56vUKVB05inpRXVcheP3NiLawkIuSfdubeznq9SB6j5jTBaJqCERr5&#10;m5VYgG5sdLEaHv7eer1VmZyqarDZ6p6hSVDO7C/2j4EXPgNBbnq9QWYPX4tUUs+KzI0SjQAAlmDa&#10;W+g+3nq9Rgun2DTYsIqSkjaNj4EAljqSND489XqHPJmW55vNq6yAbQXSMA6m2hLXA1uLAa/Tc89X&#10;qDHN9L/Ja0UIiAiJJB9jEkG511Nr2+jnq9QaTx0xqjVy+55di4FrlR4X9h7X56vVBxjHZ62rSnwl&#10;fKU7D2tp7B9Pt56vUOmScNbE5qWtrF3PTtt2mxNiQbW10a2vPV6h1zBjGGYFSSeW+yBGbZCBYMSP&#10;s628TaxPPV6i1Z8xKjxWsWHbtDxqUAt7oC6A+Gp8Oer1Bnhj/KRTBId7KQibR2u1iSD4Dtz1erk1&#10;JRNia1IPl7ZAkgAOgtfc3wvppfXnq9TcI5npnmAVFV2KhdAy3tcjvcDXnq9STgjMdNMtfKXQkkNa&#10;5IJABIA7+H6nnq9SPr61aaAVcd1RSNtgSXvpYixP0+HPV6mLE8UFJB8wwCM5B17kk2/hz1epujnW&#10;P/SGAGwOGJsDY6WHjz1epOztSzOaqCPy9wKKiLYtY3NtBz1epmrjLS0TTxwB1iW5JNgo8S30eznq&#10;9Qd45h0NZRippgHqCVb3f8Le0d9Pjz1ephnoDQSL50iSLJb3QQSB2udDb2c9XqxrDDUYtGKaQRIg&#10;W7MbAe23PV6nLE3w8S/6Ko3xFR5lrqw8AfDnq9WCneephWFGaNi9gym6m9zYeIt4n2c9Xqdq6D5K&#10;mSheNmjkYlzoTfXQfX489XqTEMBraneE8tIR4A+HfXnq9XJt/wA1FBJou6wPiA3Y+HPV6nB6yenq&#10;EpigaOP7JsLEAi9z+znq9Uqmp1rA/wAsnlI7+84Otybm1tRbnq9UqGOnpF34joQGBYWuFPYe3nq9&#10;XWF1nl+bWQf5KQlNdO3Y3+I56vU5JjCJS/KwOGle4Ol7Gx7+0H2Dnq9TfPiMuIYY+5AgW1tNTbQ6&#10;fVz1epkMDOlI1R9ghmLXHj2Fri3189XqWE1ZDTVEVBBIrF1BchWUoT4e8ADcewkc9XqmPguJ4xSi&#10;Q1TFJCAYyAQtjoQLfXz1eqTQYVh1BKPNcGYHaFPip0J7W56vUoIovlaiUxrZltofs2PY27X+PPV6&#10;niTfJEZXVV99QNBfQ6j6+er1OE89L5nvXAYWIAufptf9fy56vVhm+RUSJEQVjW5uQDqO9uer1Bnm&#10;PG5FijwyOJmjIBDBr+6PEjnq9Sbo6SCCM/KNueZb2bWxB8fZ8Afjz1eptxWSljplalb3wyhtT4Al&#10;jf4m3PV6uNF/K1aTEsUDD3lAWMXt4+On089Xqn1aIs8U06t50i3VSLELfQsNLXHt156vV1VNWLC9&#10;XTqqRRsTtOpYg2bU+HsHPV6uVUz01UsyJ2YOv+EXAJUfXz1epRyGCWuGMIq3qRGpQ9gQLE/Tz1er&#10;hWwx/MusPvizMsZt9rsbH4AePPV6o6Zeoqmrjkkk92MXstrFu5H1fDnq9TvPNTLKsQYElSQBYHTQ&#10;AH2jnq9TPDi5ilHzBHmuStiNb9wuvh7eer1cTKIZGSsO1QQW263OtwD256vUx1RjlrVqsNHmq6hb&#10;+Kk3BNr/AH89Xqi0uFVkhmqIwNqtZbgAsQddNfEc9XqU2EVzRl0rIQgCkPe2llFiB7Cb9uer1QHW&#10;ihnarickF9QTclu237+er1OVRS0VNVtKjhCgDyBrkA27AeI+HPV6mWKmqZ3/AJirK7N+jQdgQTqT&#10;46fDnq9T9QZekhiiqI3bfuKtGbjTWzWJ7H4c9XqEvL3TnGMXqkiolaOHfuewvfUGx76E9/hz1eoe&#10;3yNTYFhZr52CTfZ2qPbpc+P189XqjYHlGpM8dRLC2haxYDW2ot9Pt56vUa/od0twrH0nSuFnikVj&#10;uFzYMfb9Fuer1WB0GDYbg1DA1HEryxAJGLXPgbgf0ft56vVkw3Aa7EcZ+bRRFUAuxdntdD3Ug9tN&#10;LePPV6hXwaOeMR4ZSRoFZDsNgRe9ySPCwvz1epZo+EZXwmskxGXzZ6jyxEt7iw77Qb7dTqeer1BP&#10;WZhp8QFWFxKloJ6dY5YzNFJIJSTs2gRqblb3IawsAL3Iv6vUCObM3edJ52Jss8wQqsg91LHu23uC&#10;D4f3c9XqAeOeDHIqbDKuQSxLLudpTdjY6t7L/Rp9HPV6mjqNimD0WHSYXhDExkjapOh26gnvY315&#10;6vUV+piqcVrRcESPYFw1wNbm40056vUN1LgjYPgtPSOFdZLNGRa4IJvr4Xt29mvbXnq9UumwyqrF&#10;lMiqGRvc10DDUn6Qeer1KXLsFXLQ/wCk7SiyKPeuCLm24DW4Hfnq9QoYHhWDJVxx1hV/L8zYDY3Y&#10;3t7L27256vVyw+ClxGZ46UhGileW50ttB3gH228L/Dnq9R/Oj2O0CZC82nkUM6bQrizFbd9bEEd/&#10;hz1eorWJZiniz1iSSny3kkbtcFtLDXS5vp9H3c9XqCTrdnSTC8syJLL/AKSfLVbG9wTcgHbcWB1v&#10;b8+er1VnnqdNWY2aeoVoym9Bra9m1IIuDcdvb8Dz1eoXKLM2FJSLMQjlEuRbvY31Pbsex8eer1CB&#10;kjqfgdFWkzxuVlDObKR3Fhc2sR7NdOer1C7iXVmmkozuC7gE26r2Pu6jTw1PPV6gLxTOR/0ilSZS&#10;WcSBLjQ+A79j8f2c9XqCpcRnrqipipphFULtNtDb4ntoeer1LbKte9LhLVNem5nkY7vtbja3Y30F&#10;u3bx73v6vUmMYlX+avJIp8vSxUDS4JVmHf4c9XqOJ0JxWp/lBp6iYs4HmN7oO242hRYXIPhfXnq9&#10;Rg6rDIsRwndJIdyKSNLkMpPc/s9nPV6gbwXApocytXuEZSwbQkN7gvYaWF/aOer1KbD8brMOqZKo&#10;UpSWeY72axuTYBiLnUAWJPwHhz1eoxuSphiOGLsIjqoiXNtLjUWuNLG2g+nnq9Rgco4QMVqaGOVP&#10;cqpCgFidrgE7idO50uLnnq9Qk5wWaiSOhw5RDK9vOKCwsBY6/Dnq9TPBT4xWsklHGohTaCCCCQD7&#10;fb489XqMdkKrqcKlkqK9LpEBHuW7AA7SB46DTXnq9S4xLqPLSQpHAERjLt/SgkAi+o1Hhrbnq9Sx&#10;6d10uMVxqaiSPc7GxQW07AAEn+P8eer1OPVrAKT+r6y18azMlrX8WGoNvgR356vVUD1uzY/zkpkh&#10;8v5csNlyxDaX94gAhvC37Oer1BZ0pzdWw57w+CVA7VFQquwAIC2uSxIGlhYd9bfE89XqsXztVbsN&#10;SpVWYC+xzbYBcdz8Oer1F0xJqWkdBTkb5WUyKgJWx97Q/Gw+o89XqFnLn8rqKOCsQqlQgbUkAsGu&#10;Gvprpp489XqDDqng8uH4I2Jb9rwtJM19Qqdz+728bn489XqBfDMZTGcK/l9KbPK6ykggC9jb8rW5&#10;6vUm6zA8SrKupopiIXjF1csW3aX1t3BHs56vU/UtBLWYZT+dYNASSxFiSRp7Nw/bz1epWdPMWnyr&#10;m6kpq6eOGGVkd3ckKYw12+AOun9h56vVb3lTPuF1WGD5WqV6Vf0oO4EG4Ps8Oxseer1Bv1Vq0iSl&#10;xiDVyXYhSVNrAk+OltOer1AzS9SZcKnkoqhx5LMjbGFiCRcaHw56vUhM79UaXEYqjAqYIrFCxcD7&#10;JPY+N+er1Eqxyp2u70f+kyQSFyewCaDX3bfaNuer1Qa/G6iopfmJECRrc7h+6QLkeFvZz1epBTSY&#10;hFLvhBiMu4sxFu4upW9hcHXnq9Rk+iOZxQrT4e1S9Q5VFkZgP0hI1LAAC976dh4c9XqORD1CrRJS&#10;KWui+Z5x0BUge63589XqHHLHVH5zDxTxyLPDZgXYA7SBrY/Dnq9Qf52qKDFoIJqYKGVmvptBNvAa&#10;A6c9XqBqnJwiuaUQsUqZbxEagMDZlJ7WOoA56vUOvSyqON1LYIGCPK7MRf7KjW31c9XqnZiwuGix&#10;V45DqDtVtCLG/vfVYfqOer1I2uxCai8+esfcYQse8jbcnxHxAtqPhz1eoyvSLH6TF8LAaUhmZVO4&#10;m7Ae3vz1eqZVmdcSRKnbtaWdbk/u6+OngOer1IzNmV0xeglRIt3zN1Ukga7eer1VvZ46aY7geNzY&#10;pKodTYiONdRtsBrtt7LD4/Hnq9XsPxSsiqKb+YNa+hIGoPex+sc9XqOBkLEIMWiLVMu24FrkAD43&#10;sdbeHPV6gj6u5EkllePBZ3DEq6SxqLl7eNxaxBI/gfHnq9QdZNxKvy/WNhmKMN5AXxB3XFhpYWI5&#10;6vUZTDqrA6anpxSqAJQQUFrF7knX2/D6eer1CngOKPDUCmdHWNSoUkkhhe179r/D2W8Oer1GLlxi&#10;sqo4aOEENuur9lNrE39unPV6i2dX6PFZ6eSvjfYwchSLXLaf8zW56vUS6j6vY/Bmb+SYjGXSPbGw&#10;Ye8G7HXtY/Hnq9R06TPlDDgcVDE6o9gp1IJUix9nhppz1eoF84YVh2N1nztFsLDt7oIBU+P089Xq&#10;z4nkmGfLMlNDMV307XAFrMV8PrPPV6tf/r9lCuyT1BmmhjVaYEbyW2szLrYg9j4d+3PV6kQvWF8I&#10;w5Z8I/RMVAIVvC/Y97Hnq9SHzzs6mZQqMXglFPXK0JjQfaFj7xBGvYa/x8eer1IquzrmPDYo6dlV&#10;TGoXe3v2A8ACLC/e9+er1RsG6kYpTyvNgbmZkDDyiQqknSxNj9Gv3c9XqEWsmyT1RohQZz2UdYqA&#10;WhiAAYjsGsoOvwudSddOer1EN6j5FnydiNWlQS8J2tFawFuw1AFr256vUA61NeZX88hY5GBK2uTf&#10;TU/r+XPV6oH8yhp66StEYaS7C3Yez2c9XqyzVFPURoqgAv3K/wCtof8AkHnq9WCqpcSoPL80kKgJ&#10;jK97HQfUfbz1eqTTTI9I7zuZNl5CCNCe2h+HPV6ssFTNUwS0dGbq9gDa2vtNwBfsNPhz1ernLR1V&#10;PMlftMm1Ar6i4Yd2/Lnq9UuSaKpdJPNaRBb3CCSTe456vU8R1IdphSQ+6gViDa27xPxsPDnq9TPJ&#10;WPiMzNUoUZ9wAIIFxYg/Ueer1ZqZaqOqEbGyObEsbktbdZfgSOer1NGJpVVWLuyDYB+k0Fu2lr/T&#10;z1ep0WN3q0g3N+lBZlFwT4Gx8Cb9+er1caCRJZBhKrZhNuLBSbLroeer1Y5zQ0NTUS4dffCdlyPd&#10;FzqTf2duer1KDE8aixnCVkfy/PVVtHGqrciy9lGt/E9zrc3vz1epAxTyUhV6mEAltGI7Ad9Phz1e&#10;pRULUFdQBZ4xsicbXv7wLan6ifu56vVDnjkiklmh98RAt3uFvcEk+z2Dnq9XClkqvJWakJNwb7xo&#10;ovqB8T356vU6SQQ00tRTbmvYOGa32mFjY/nrz1eqNS0LxxMKiW6sQUI094A3BN9b89XqmwilWmlj&#10;qYwksrBw6sTuPcKQTY/H+3nq9UBJab54VUUbOHJ3FSCAfo/Xw56vVOxOm+RaCaCQzSyMWFtDZlJA&#10;I0OhGvPV6nuVqeGKCrZB8wU2mwtdj3Hxtz1eqNVv8nXwyBRtYfZW1ytiSPgQeer1RmxH5aUny3ZZ&#10;CzsCwJIOhA1056vVgWiNfKsjIIVRt6AWuNfH489XqbsTUpUzVkPvkqVsfZ2Nh8e/PV6mqeV1p6ao&#10;ZWREO0Ops2g7dgeer1TJZaZ6L+aB28291BJNmHsPfTnq9UOorIpyJFj+wgMo8GJIHgfba3PV6oVP&#10;8xNFIIBtRTuP3Gw+7nq9TnTQ1jRO8SBvMRRfsSfEG/b+znq9ThhUFdSSfLExnZa4Hex73Ntfo56v&#10;VyqIqYYq9QyllkZdoFuyix+sn9vPV6nWhNNVQTUlQn+SLbfbYG/7bc9Xq7OJw1FN8kyg06ElSq3Z&#10;r6EGwvof1789XqSdLVSUlHJJBpCz2B9htft3+nnq9WCSOpxCFsQgG03AZUvdvaRz1ep2r4wsKT06&#10;lY4ihO8ag7tSeer1OdBi5R5KAjc24MlgbAN7P4356vUvMLMzrGYNhlDAjd273Nx8Brbnq9QqYXPJ&#10;ilT+mSNljAKbV2gP7bAW1HPV6hKw7Emo5YBU3aLVXKC5Y/G3j9HPV6jM4I9JBhiNRwsRKgCqT7wB&#10;7Dce1+3PV6kJm7K8+ZYXhp4WjWn8wSqw+ztaxsexGo1va+ncc9XqKRnXLzw4kKSNWSNFIYjQ69mu&#10;Oer1BvHg1Fh7ywBmDyEOQTfX6/Annq9QeVuHSnEd1IbmZyXUsbDaTuH1689Xq4YlSy19UKakiMcK&#10;ICVBAsT2Zgfu56vVjpaF/nYzCbooO4Xsba37W8f18eer1PtGIKypqIIrWO0puNySPtd+er1Oscyp&#10;EQYlj18baaEXP8Oer1M0kmIGQX2+WTqoOvawa4uPjz1eqCkzI0avGoaNhG2/tZtSwO3t9HPV6u6v&#10;z1rfPVDtB2hQdSb6EH2Eduer1KSvqVajWGQBnRg4t3so1B+j2c9XqZqhzS0oL3Dz7nTUgE+IP1a2&#10;PPV6owiVioo0CqSC3h2F7jnq9SqkvUwwyNJ7hJDX7MR4E69vHnq9UWKKn+VFHMpDy7trrcgk6WPw&#10;9gPPV6nfC6Wio6iQNtQge4vs076fHnq9WTDFqcNqRHEwsxYMTqQCCdb+089XqWCYTT17eUah4S+0&#10;nYLm49n1/lz1epc4BGabGmvI58yNFZnPuAr2IXQAnxIse1+er1GzyTPhtPPT0sT7mbcWYm6qPGx7&#10;DX9vPV6jVZaxOR6NqWpsY44xYBR7zW1se+nt+nnq9RU87VkhrJMSniUQRuVFgpIv2sdO5/bz1eoM&#10;lxOPD8Sp8TqlEahmXeQPdBvY9wO/x/Zz1erYY/DozS1TDTTUUglRwAD4tZSLgEnt200t9R56vVe1&#10;TYxStgaxA2Fx5hOoNvH7zz1eod+kGVKjMlSKikqAIdCfEn9deer1H5p8E/ldDGrNuCjSw1tz1epC&#10;47WyysfLG1Fv8Rz1eoIcTxBqktEe5v3sL89XqSUVCppmhla77mIa2pHPV6k1VD+ZYgFhQKsKuHvp&#10;e3j+XPV6kjiNUXeWOQ3UNYaX001t9XPV6okdTPUbZIfdiQtY6C1rj9f7Oer1JmskoGxoQSMGW53l&#10;iC1z+w89XqcoK+LCZzVNEDcHYF0UKL6/2c9XqQVDQYbDVTVGKH37s51GgJJ+76Oer1ZGlQoKkL5a&#10;2JA17X+g/rbnq9QWZdwM4vmJlqWZFjlZozuKggnxAt+d+er1DFS0s9ODLKgZYrqx1N9T2+/nq9QV&#10;YiMaxjHY1jjtHSud99AY2B/v+oc9XqW0dBDLUR0iCwCi51JA1P5nnq9WXMlTUSPSUFMu1Wcgk390&#10;W1P19+er1JvHsVqsLwWSalPlSKSikjcbfDxtz1eqVkCrrIMOWWtlLrUhpkkJJP1+7pf2fRz1eoQq&#10;TGIKqMVyLc329rMLdz9ntz1ep/weqq6+tdpVAiiG4kkAsATfX2jnq9TBLmjDMUkcUgSRFeQKxHcr&#10;3H2e4On3c9XqUuBY89ZXxUMdoroouAVBPiOer1ZcYzPFWzNhVILwhwha1gD2PsuOer1c6WJsRCMp&#10;BIvGN2oAHc89XqzYzS08dAVfbJJu93TuTpb6Neer1SqLC56eijpqePYWAJta27nq9SqpYUiZBKf0&#10;i2O4AEga3/Pnq9TNicrHEIqejbzEN9NQV56vUEGf8Rwytq6XDpgHG4KFFgQexJ+B56vUIUUFOmW6&#10;fDILIpuAosASfj3vYc9XqYMZ/l2ELHFUKrPKdqg3BU+wflz1epG4RSfy/NE08QVZplYG7aEDuAfa&#10;Qfz56vUnctZmr6zNPy9OT8u5aIqdCpUkbvZbw0+HPV6hUrKeowqq8yucgy+7GTe9ydB489XqU2Gy&#10;UeX6ymq63R3IHgQQeer1JrrBh02Ioi0wIVwhGoAUA7r/AJaW56vU+1WUmxPLHkLKrgoLGx0P7QLc&#10;9Xqfcg4G1Fg8uCpbZCCBYWF/Z93PV6gEpMeqcv8AUsStThIZHKuVvqSbKPs+A56vUI/WCqOD1tBU&#10;UcYdmAkc6WUXDXN17jtcc9XqE/Fa2HqDkZXg0LQ7Lk3INu/189XqAX09UeH4PmDEqK5SWZigDWGi&#10;lhb6fhz1epwz9l2PAuoMGLxhRJEWXa2hAJuQD49hz1eoWeueXYcZyQhwTa0slPG97XUNodb+IP7e&#10;er1MPRirmrMozUuMBpJaVFTcSQC1u/s8b/Vz1eoJun3UPEMtdZarAAhb5iWwci6lW7fnz1epa+on&#10;L1LieGiesRmIvIh23UOp3IfCwDa89XqXWU6qDHOnNHhs1rwwgOQL3JXvz1eov3QzJEeXusMq0kxI&#10;tI0hJ1IZyQALH2d/hz1eoYvUdhstJQjE6I3eFkKkakDS/wCdxz1ep4kkfMnSuKacLJJPTAsthqFB&#10;+46c9XqA/wBL+O4VT5rxfDKPbTTEqZBYAvYW+u1gLjnq9S09TOG0xw2LE1jLyjRdq3Itrc/H6eer&#10;1OmXqiHH+l8EUB3SyxBQQCSTbQnv+o56vUXjofmfE8B6r1XTvE7Bp5C6DS4CmzD9t+er1DF6kMr0&#10;seGnGaqM+VBaU2sNojO79g56vUpst4zSZ26dU8eGzK0c8CWbRgQRfQ6ix9vPV6il9LMu4rlf1JHC&#10;5akpRVaq0kQJsCpsX+sNYff4c9XqNt6h6LEY8lVlRg8Iqt11Ctc6C+t9bfVz1epM+m/HKrOeUWTE&#10;ofLtdHjuWCgaf4fh39nPV6gO6h4blzA+qMSUqpTJ58SbV0uN2p9g0Nz9HPV6jT54hwfE8lNTYbE1&#10;ihKNuJFwNbey2unx56vUDXp2aZ8Tr/PBmigJC+3d2P3fx56vUGfWnOmX8u9VsPrqxxvppUax2gnc&#10;bAH4X8Tz1eo62MVFPm3ISy0ih4KmPv3WxW/5fDnq9RIPTpgj5c6kVNJidQUpvMqAsTMGsd5O69yd&#10;p7geznq9Sj9VOJfJYZT43EwvFIGSQW3AKQSPhcaffz1eoYunGcj1C6XnF1UFFhIQIAN47DvYXt9H&#10;bnq9QQdBsnUeD9W6+vmdL1J3yqtwxdbBSbm32Ra49g9nPV6uPqvzfVYNiEFelOxV5R5hAJEalvt/&#10;AC/PV6hzw3FKmvyBHHLd6V6Zb2vc3XS/xN+er1F16KI2AZqxSKFbxVWwqCLBT4/lbnq9TN6jsdqM&#10;t49SZipaOWaFXRC8YBOp8QSNL89XqMvhONPm3IAxCsTdEYgSki2LNt7ezx56vUULoFl/DMB6o4jj&#10;kSCPzi5O37Ja9gWHiQABrz1ep49VFbiv+i4lQMu5HABddLXB3d/Dvz1eowmVMVqca6VRRVcV5HgA&#10;vYDcCuh+F+er1AL6fMqQ0vULEkt5V9x8vXuSNfrtz1eqN6r8axPK2I4bitPTmaKnq4/s3uqsNrMd&#10;OwB/Xvz1eoy2Chc4dMlqpFBjqKYbdb6W9vtHPV6ga9Opmys+JmZlggildYy5F2T2m/bUkWHsHt56&#10;vUF/qpzJUUVfBmIJ5sKMFVhYkEldAO36/Dnq9R0ujeM4jmjpzRyeWJY5YAd4tYG3bnq9Rd+mWGvl&#10;HrJjMELiaNLNtsLoT9pL6XBte/x7+A9XqheqLMkyYpQUyxkPtLCykkElSuvh7deer1GZy7jprund&#10;JBV32iJdCLkgDt9B+P7eer1MfSKsoaCpq56UiSOVmI26WJJHYePPV6iede8/nLXXHDoMQTyphvCO&#10;VuHU2O3XQEm3fnq9VheDzTZr6ZtJTxFlZQ5JAJUj9l+er1BV0RiODY1iUkP2Wdm8sAgh/bf6eer1&#10;FX9S+a81YR1ZwfFHRlSNrl7AhV3C+46gXvbnq9VhOA12KZ56aCOsQMZqcEaam4v/AA56vUWjoC9L&#10;kPMGYMOt/vRUGy6EKQAp9newPPV6gI9X2P1mTsepa+OleZZitn2kgOxABNtdPy1PPV6j5dIK7Fca&#10;yFR1U6gkwpHt791+HPV6gFwjJ+OZH6sDGapLeZuR9wuCD2uO39nPV6kr6psPzHDg9BmLC2aLyZo1&#10;3DQAF7tf4EXHPV6jh9MkOM9L4twEryQKpFjcnbqPrB56vUUnpBiWIZf6iYrGEQDz5l2AWBFztOvc&#10;7SNR8fZz1ep29ZGM41T9OYcRwxGdvMAZACD73sPbnq9QiemGtxafpdBHjDGSQwr9qxYEDt2Gh56v&#10;UF2B4tLg/VSVXnMcsj2jiAABF+/2b666j289XqQ/q9wHMdBU4Tj9Ehm80jSNtd5a+0k+Nie/PV6j&#10;bdH8MxvGOmMNVDdmWMC9r2Nja97/AEc9XqB/ppmDEKfMOIYVJC0dQsjooYWGhsWOgOh1HPV6in+p&#10;rJOfMKzvRYw9UDDPUqZXII/RWN+50IJGvPV6rMemFCT04hpgCw8oG7diQpt9Nhrz1eoIOiuIQ0me&#10;MYwGm3D3izhha5bdcg9iCO30Ec9XqAf1mZDRcawnEcvBopjURyyvHYFk3AFT8Ldz+enPV6jf9NaG&#10;oxLJsGHRshDxKhCm4uBY/UO3PV6g4whBl7Os+AVi6e7YePdr/lbnq9RefVxlLBa3HsNxejAM8bIw&#10;sxAI8Qbd/oPw+nnq9Rkek2CUMeQPmY2Eck8fl2BG0kC/0W56vUFcNRT4Lmupw6IEJ7rEi5uxJBF/&#10;gRz1epAdYanDEkjr1J8xSuh8De31+PPV6ifdaM21mI0aUFHWGnjpkfYdFEh7gH2Hw56vVUt1Vxmm&#10;rp6s1kyPUsoO0ELckC9ye4t7fjz1eolb4nSpTyfNNHG4JVwpBUEE2Abx/v56vUHFVn2mirpIpIRP&#10;sUhVIB3kaD2DW/fQc9XqkVGY4YaWCpol8kpHs00QFjaxue99B7ToOer1AhnjHayQtvVxG5KiUn3W&#10;YWJ2n4eNvh8eer1MGBTws/zbuQqAkrf2DS456vUr6TC0AhxZWTy3PunQk3O65Gp+vnq9SYx6Rqx1&#10;XeFfzCzbRYFR2AHx8f2c9XqaEnxCWo8oCwV0sRpofjz1ep5nyxJ81HUgby722qBa1r2Hx56vU50m&#10;ASCqkMcgQJE8kYKkF3vbZYDuBfvYd/HTnq9S8oMr1mMRJHCAgWzXINiCNbe0c9XqUVNkqtiLmtUK&#10;xawA007A256vVnkyFMuMgBP8rsCsLFm76G2o1/s56vULGHZbloYPlqkLGyxFxJtPutc6nxIA56vU&#10;34/T4ZJShac+ayxnQd2Zu7MD2I8B7Oer1MVTBLNJECoWSFVJQDU37Mx76duer1Z6qokp5o1MZDgg&#10;gIL3b2k/lz1eoRcu5WxGaFqiYj5hnDqh0IHjcnuPYOer1LTEcHy7gdBPjuMVDFkhLbe4VgLWAuLA&#10;n6fHnq9RJuonU/52RIsNCWIKFiL7Sdb2IufZz1eoutVNX1NLvrrsZHspHcgt3sBp+znq9Soy/lpM&#10;OZpHUVGwWVZGJC3G7vf8uer1PuL4tKacUNOipGQCQSRc9vqtz1epcYLhWE01HBJVPZnZQwW4BB7W&#10;YdiCe/PV6kZ1Dx0T4lPhCENHDvAbvdgO+7sR9fPV6gkoMPlqIwKiJI1Kj394LAg6AAc9XqWZw+Jq&#10;oChuU2gs97G99Rbnq9S3jy9VJ5dTHdg4BAIFre2/e4/Xtz1eoRsJwCnKCaWFZ3AHujQtcjsdNR93&#10;x56vUaXInTfEMR+VlpkaMsG3WYhVW+inXaSR2v8AVz1eof8AEMNwbAaQ0s5UsYrrqQQLWYfAk+H9&#10;HPV6ii53qYIC9AQBC9z8LjsToe3hz1eoqmb8UqJop8LqJC21iym9gQCQLDte2pJH8eer1BLFgjTO&#10;vnHzI3fW3ce089XqMZ0ky7QYdi3zUiedTRpvkAbRbaEAkH6Pp56vUK2YcSoa4yHCYytOFVhvBuD9&#10;oEE2B+HPV6i55jrK6RX3KWE91LE3bvfU/Tz1epDU1KIZI1ckBiVkHcaH+BPPV6m/FrU1O8kN/OVi&#10;R2C7Rpbvz1eoMsUxLFI6kSIN3mFUKnsD4sAPDnq9XClhllrDTTRnSzsR2A8PHtz1epSTRRsgCaCL&#10;3vqOnb4c9XqyxRiqqDVUjBo44xexHt1J+vnq9TPNJUCcim93zDqx7Ktu/t156vUh8SrzTyThY9wj&#10;AHjYjTt9/PV6o89RVfIJSRjcJgZWFwTYeF9LG/h39nPV6olDVVFJRTzwGzOVWxAJjvpf2ke32c9X&#10;qc4KSM1U1Ein3VXexIt2AuO2vjpz1eoW6aljq0i8pWiaAbGElruAdGuCe/cfnrz1epwlqJIiIaa0&#10;ZtYbTqdbc9XqamwaeOpm3PudrMBroTYAEDnq9UnHMLqsD2mshZGcBhcEAgi4IvbQjnq9SMlnlhqm&#10;klfcj+B7fAD6Oer1JWpnilZ6yYmI2Zfj8Pv7ac9Xqeo6upjwj9JHvNUu0j3VKt8CTrz1eqZUUE9R&#10;ChpTYgqGBtoAttLe09zz1epSQYhVQYkuHxxq24Akn7h4c9XqUUtVDUSrh99jMoBN9ND208f19nPV&#10;6m+eiwuj+YaqilkkqIS8MkUmxEYNtu4KndcXAAIPjewtz1epEVMYpaoRi5dxvKnuR2PPV6o0Ek0f&#10;mNANfLYFR4sDoB9XPV6lNhqVElNSQzG8sZ3Nc2sve393PV6llRLKagSzObISSGOigG1gfjz1ep0q&#10;Hwj+WKKWjnXEXll8yZp1aIxaeWEiCBla9ySWIItoCDf1epnlkqFjajSYIRbRgSDf2fHnq9Sax3FF&#10;jEcCUwmkRtwYGwU9ie31Dnq9Sbra400TrPdpZ2RkYkWW3e/w56vVmoakSq0k7krawt4+Jsb9weer&#10;1LSjqGEsVNM/6JtSw72/jrz1eob8tGkqZI6qmIMiuu0MAv2RpYX1Pj8eer1HeynmGmmoEq5V3qAQ&#10;3iQLAn93Qg89XqT/AFIo6SopqjF6QNJEdrILAuRax7eJP6689XqBSChSvU/MuEM42lSBpb2g+3+P&#10;PV6hCpq3CsNrYoaVAGCJGW/1QdbeGve/9HPV6mOukqqjGGFCQ6gmyi1goNt3PV6lxkekmXGGxHEb&#10;olOxdEXUMSLEm3Yj6bc9XqMzVQwJhURoEAdJhZv3tp73PexHh4c9XqDTqjh5lw4YvVWiijEg3G7E&#10;gN9pjqbAm9v2Dnq9Ra8GgxClxj5GomX9PtbzTcKAt+/39uer1Gw6XZlFVU/yOMe8CygtqX0+0Ph4&#10;89XqMbHiEOC0MtLWK0oYKCQLhSNBqO3gf7uer1LjCxQSuYcMjUvYMSPdBbbrqAASAfHnq9UDFsJn&#10;EMsbRMHZlsw0AAP02ub/AJ89XqLn1EyOMRy187TrvrYmkUsB7zAE2Nh3IHc/Rz1eohGbqSGih+bZ&#10;g5VmAUizBibG97aePPV6i8YrjM1TWvRxuVaPQk6i3sFtNOer1MQop5WYRqshS3jY+21j3+PPV6lB&#10;R0ccYE7JvkJAYfA89Xq44Zhax4jK8Svu2FgGbQC+gHhrz1ep/NSHjNLUoyTMDscC4Gt9Tz1eporK&#10;SNgiv70kpINho1u9joLg89Xq4Yt83JJTJKWkWlQJGrEEICxZlT2KSb29vPV6m2CIvPI0+0MyNY6a&#10;Wvpc89Xq9TimNIGtbYSBYWNzp372HPV6s8aUccM++IMbDaTewYG4t9HPV6uE8cJljrSr3UXZQxAY&#10;28Rex+j9vPV6mfDK81uGfPiJlRywsQQw9uncfX256vVIpaKmxOF5DYFAQ5+Fu9xbnq9UGigZd82i&#10;nuhtqSp+j2c9Xqw1NVPVVC1NRbUbQtu9/oHPV6sApaMPH5IBW9jbwPj93PV6sEymGtJC3gdSDp21&#10;tfnq9XCqgjSYuqbFkFjbtp2156vVBkjlM0hV/MKdhr9XPV6k9JiCRyNPIJCoNrC9gfaR7Pq56vU/&#10;U00MlMBHYFxde5AJ789Xq6p6mhw+mMM7bnBChgL3Ld7+PPV6uqPEKujr0qcOCeZEwdTIgdex0KsC&#10;CAfAg89Xqc4WSpkarJAmH2mWwBN7kAdgPhz1eoxWVMeKUEdJVDZCNFIOthqR3vYc9XqXVdS1dbG9&#10;TTjchHcgAgHw9pB56vVxr2o6GWgOLr5kbEKikEC41sCDcW56vVzxEz4jJHNTRRwHcQ0YuTtJsCrE&#10;317639nPV6nh5KnDaNBAqsZCzDtYAe6bgeIPt+HPV6mGsxKsFAxpYSEaysSQCwP2m9oN+w56vUnq&#10;yXEsSjgrfPKRIrB4wQLEE7Tbv9fPV6mqOvRwzGTdFGSzjX3TbUk99Oer1P1TTww08OIUIXe21g7q&#10;GA8bAE+Pfnq9UafG0xDDJqrytk6bt91sSoIGnfQ+Hw56vUj6uomlUuhIuu61ifGxHidBz1eruKJ/&#10;Jiqovs7jpppb4E+PPV6odXi9PR1qyRRmSRlKk3sbknt3HPV6m1qqSSSML7jMATu8ATppz1eqRPPT&#10;vNNQAbSwG6x+zp3B9hPPV6mvEah6hl2hUlChdLWawsDYW1+Pj3PPV6mZMSFNIjV73kPum1gbE+wD&#10;x56vUrKaoSZhSRe6YvtW1JNrgg21H8Oer1Y8wUVW0EdQVVJEuATr9Bt/bz1eoomfSExMw1KhTqwK&#10;qBuPYdrjnq9Qcc9Xq99PPV6vc9Xq5E6bR208Oer1dA2PPV6ubupbcg2gW56vVxY3JPt56vV0t76a&#10;89XqdcPopaipRwvubwHPe1zr8dBz1eoUspUcPzks/lmMByEsLHaL3J7d/wCjnq9QhQ05qJnjI9y4&#10;tu07i9x46c9XqdZmaprUjqF0Nhftaw0On9HPV6nqKkEfmzJYFAD7xuTc9h7L89XqnV1T5OHy1VWw&#10;SKV1vbuqk2P1e3+jnq9UioxSBKimR4B5KIw8xSSZLm5ZrkgEA20sLfHnq9STzJLBVy6GypoAot39&#10;tvbz1eoMqeGAtMKamtIAwa1gSx7HXU/Tz1epOpSrRH5Vt5190Lc7iQdyj+jnq9UIYthFGsjSxMQw&#10;HloQL3udTr256vU607b6AeY4RyoLW8V76WvqOer1MMFPQzpMzjcrsdpbv4En3gCLkduer1Z4Zakw&#10;S0lYoHl7AigAM4Ovs7W56vVLerjMjx+6jhTtJ/dAFyT9Q7c9Xq4UFSJ8MFdXgqAGubiz6+znq9UC&#10;lxBKdmqXUhGUrtF73N7W7e3+PPV6uUSJWtDHRxmGKNCt2sSb6m1r2Nxz1eqFNU0z1MbQxbZGBAa1&#10;iT9nUaa+0/Hnq9TjUSLRK9NNBuSYrIz3HusLA+HYc9XqcsHpJKOd42dWSS3lk2v9f9HPV6vVVb7x&#10;qQCZYnfcAAbEAgdr3HPV6u8AqFkp5KqYFHdlYE3O4g3JPs10+jnq9ShfFJPnDNKQxAGi9wDe4+HP&#10;V6nahELR+cGZPN98kEA3GgvfvoOer1dy1cS1hipy0pClS202v3vftpz1epVUZFXDHVUjfpkYbha/&#10;bQ89XqWiUWC1OFCorKjY8h/yeoY62JB7C3xPt+g+r1M80QbCpqGnVRO9xDIQDYDtcePPV6n6nirG&#10;SASAusfcdmY29nY356vU7z1U9PButtNrrGbX17n2/Hnq9TZ85Uz0hrVsnkFbr2Y+ywI8eer1TsHi&#10;aWqMVRKSk67o1DbWVrki1rEc9XqWODPJhImqpC7hHUgNZvdP7xuNfz56vUI9LVT0zK4ANMbEEi4N&#10;ySRr8dOer1PaVlRHO9dTttFOVC3AYa6mw7EeGl/y56vUpcWzDBHLHDRqpSdAp2ixWy3sF0AuT9Xj&#10;256vVBwvfgeKLjEjNJAiNvgDgM4Gu1CbhWPgT9Y56vUr8LxKhxSFvkI3ptpQzCZlY3IvqwAGh107&#10;c9XqVjV6hfMIa6IBu0sSCd3w8b256vUq4qHzqKPFaCoiWMho395fMIYbgSv2ha1u3PV6n3BVp6pl&#10;w3FmE1POo+AVWsCSe4P589XqWi4vT0cpjdFcCTyo+wIB03XGvb9nPV6hEwbHvIpJJVAVDcF7AKoU&#10;fH6fHnq9T6MVlemaijk86MIJVJ27jrcgdu+unPV6mDMGJxNg8VY8jJCWZEhHc7u7MNTp7Pp56vUU&#10;3OeM01TLU4c8t6YAJ7pAAcdrWsR9PPV6is5hmo2rABbeJN21rWYWIB+n2c9XqbcdxHCpcMmr50JE&#10;YWyLYEsBawuLc9XqLFnasrJ8OZKRmjVgGVb9h7P6eer1FWrYW3b6hf0jt2BF/wC/nq9SpyfhtXVV&#10;ss8Dqiw6DefeFxp7psbW056vUYemo4jTQNC6yBjZ1UH3be24A1+F/wCn1epa0FNDRwxyyS/5U2Ue&#10;AtfTv4/w56vV1iNVQVVW9VSXiR1KvrqD8Pbft7eer1BFXVSwmSVmCqrqqW1uD3J8Qb+Gumt+er1I&#10;zFqjD4t8dS7otQGZSBusy9gAe2uv5+HPV6uWHVUc9NHLSvdztLswsLdjcf089XqZKfEqFKyejKkx&#10;ayO5Ohtp+XPV6mnF6OR1EkIvTtYnYQBfuPy56vVAoaeAzVBMg8sIGBa9gSdBY97fr356vU+YZV7K&#10;p42YgmxvbQ3Ww079uer1MzSSw15hiW8e5lkO24JJJvz1erFtw+kpijSPKruCydrmxsQL629v7eer&#10;1cnjdzami2LGdw3GwUHQ300H089XqnU9FS+SQCFd79mvYag7e4sRz1epzSqqYKWHDqSzRKNtnALX&#10;9qnW1/bz1ephFKwEwqFLs7NYWBA1GtiL6c9XqyV708ksFPtEMbIzWIAO5b2LfTbQd+er1TIqqikm&#10;E5v+kUD3tCSunbsL/wBHPV6o1BW1oxI0kEg2Nrd7kqPAfD6Oer1CxkLNcdFXOasEzxMRt220A7g6&#10;ix8Oer1CxSZowDDx89WRbgWNla1rC/cc9XqXmE9WMEwDBqgU8EavMVkI8N9iASNL2B7H6Ox56vUI&#10;FB6vmw3DabBsIiXZGoG0qpAW9zY2utyfDw56vVHl634r1CD13kLF8tKs3lpc2I0Bv2I9g9vPV6h7&#10;yp1DzRj9L/KxP/oaMJtp2g7u3vWsbadu3j4356vUXvrJX1OK5mcVUm+I2YxL+4l7DTUa29nhz1eq&#10;TkrDcKp8QgzBCWiKbdrAkEg3Ui4Bsbe3w56vVa90OziM14ZBl+ta0kRYxu3b3SEN/o766/Htz1eo&#10;zM2Q6BaWWJ5BFVux8tjZyAR3APhcdvo56vUH2N4BLTR1KkCeZAsm5lBYCIHdYCy+937Hwt8fV6g5&#10;qqaGunnr1YRkBd1lCBr2sbDTS/hz1epJ0NPJRYlNiGHoIz4sNex7nw156vUGedMPR8HrKOOIJFUu&#10;ZGsPf3KCSPoIvz1eoscCQVlD5uHaOssi7gNbC/um+unPV6gkxmohNS9II908l1BAsAb/AB07c9Xq&#10;QWLfKxE07KWlBIuAe4PYnXQ89XqZaaaGgicHR3aw9lib/lz1erH81FPKXAMO33QQTYnxJ7c9Xq44&#10;hXs8UlMl0TaAW8W8fZp/Rz1epKVjL5aRRFk3NoyjWwN7fQfH8uer1MFYPkp23x+4feJ9gOvfnq9U&#10;BsRUhWgJCxAvtuLEHQE89XqfZ6mk2GnX3r7CSb2X4Wtz1erPLT0tYyViqGkU+F+3Y3v3vz1epwlo&#10;1wqJBFt90q6AWIvuuBt7fTfnq9SmxaefEKtKyaOITFV3SKgQlQNBYWHbQ6c9XqD+uhnapeVLhAb6&#10;AHx56vVkMcFRKHm0U3AOg7/t56vUx1WFtCdkm1WDD4E2018eer1MNVC1RVPK523BAW1zf2nxt7Bz&#10;1epPVNE7Q/MTpe1x4aEc9XqT9U60tIaoIxkLBVCkixsdRbnq9UZ5Zo8PRJIt0wsAdbkt2P1e3nq9&#10;XUlOsZmqKobHkZRtAuQBa9vp8Tz1eqAjz1jVBpYhIU2BCDbbY3ta/wC9z1erM88lBRs6e+J/3T3D&#10;E+8B46Hnq9XGOhXFYxVQaODYgD7PPV6lhg0a09CBUMpKuCdew1BsL/nz1epWtjGGPhk1JYeU5uCP&#10;t3Hb7xz1eoIsRxyTzttA5VbjU+N+2h1056vUoKGSurPOExu6gMD4bfAn7rc9XqU9HAgaNZx5e4Eq&#10;VNrn+nnq9SipYpVohLsBu7KO1zY9u3f6+er1YKRCuIzSVLFYGsFUWNwT27e3nq9SkZY46ZQwKjd7&#10;tvZz1eqfT1j4fiINOpII+gAEfDw56vU8/OxLGgmchLsG1sb+Fvp/Lw56vU6x42ZamnekjURRPdnL&#10;G4XsdLfqeer1KvCcY/34BYAZBJuBJ8VvcH4W56vULmBV9bTTe/CsUAhcBwQWZwRtBXbaxHc3uPjz&#10;1eoSMKkTFIFoKWNYHUG8kroqsSS2hYgAH489XqZJqOsGMVFRMULsY1VIWUhSoIazA2IYePPV6hDo&#10;MKhjrqehdFaSrdUUixsFuToPovz1er//1tZuT+Z09KyVXlmoYx32A9he5uTr8Pr56vU/+Wz4Y0MS&#10;hwjiTcLE7Ra4Ps1789Xqe6U0a0MlKylQQSXB1AOoA8e3iOer1ZqqSsrMPpoA5Uarvsb2Itqfrtz1&#10;ep4w+mSLDp4q6w+WDe/7bD3QB469/wCnnq9U6irXYBIyZj5e5XsbqSbgEX8Oer1NVXicx0s1kBdR&#10;4NutuH03v356vUxCnoKhEr5rIUYgLcD3e+v5nnq9XeIYfXy0RmZjdWLKUcqSgGmosT9HPV6sNNTN&#10;LTeYm55WsWDkkgW0OpJ07i/w56vUpMPkpqegjpFQuyl90gb7QNyFAuCCDfXW/PV6hGyjmVaKlenm&#10;VtpskXumy2Pt1+/+jnq9Ricl1URmWpVwsj3kVQ9gfaL9rknx56vUZLJMVFg1LPVeaWlk3yNtYWB1&#10;IH03sNOer1GVyJmClkjSkqYFqYJlXzIZrgs3ixKkH7iOer1HjybmF5YT5UEcEMVlRFBKgWtpuJvY&#10;Dnq9QLeomggxHKcxMcfmIsp1UFSGTUtdRcfAc9Xq1TOplL/KccrIZEBFOzgqLg33WBtf2c9XqCRn&#10;kxBnqYARJtspcEW1vYAg356vU3J5tTKI6lQ5VSLAEak6E/r9XPV6s4kpgnl1K3QFtu3UhrjvfuPA&#10;c9XqkSS0S10VKNUmkCNsW9gdQL2Nh9PPV6pmL4e1PTySfOq8jXjWNbgoAbAk2sQfp56vUkaeSqoV&#10;mjqLtLE3uHuNtx7xA9vPV6nKWgX+ZCtojsM9rg3OpGtj7D356vViqXY1Yp49qS6gsoOngDa99eer&#10;1cY5HaqHlylXjUbnvodCGHgdPHnq9Tl5NAsaGtPmDUhwfyJ1sD/Dnq9WDEJqfDsR8nDgskXlgBlI&#10;O1yLkDTUX+i3xHPV6nXBsdqaKWKVICnkgi5I3G9y1iNNT7fr56vUbzLuXsNz3gNPURUzRPUxgj3f&#10;eBJI1INz2ueer1XH/h9+lqow2Rc54tR2eF18t2FgQ2g/gdPjz1eq7XGJzguGiilYbIoyG2m4Avpc&#10;lQQbWv8AHx56vUmMCxX5yqlWOEuy7doUXUoe2mvex7/s56vUHPUxsRXCpqY0Tv5zhkY2sg8Bob27&#10;HX7+er1Ui+rA109dU0FPHE8koAJiKkRm1iCQCRa3b289XqqvggqJ6XZVUdw0jR7Trt2ErvUj29x9&#10;Vxz1epIZ66ffzKhbFKTbZB5blgQb6ak/l/fz1eomuO4PiWHVnmMjBQbC9x38B9Pjz1eqZh2bIsMp&#10;ZKWF5YZwFAKKNpW/vbr+Ph+3nq9XOfMkNcUqmqD5xYrE17X01UeF/b8Oer1QMIxWdMagMsoQRSq5&#10;Y6AgG5P02+r289XqvI6TZxyhT5eihqFEzogIOlyLA2A7G/e/PV6n7qH1DjosOCUM8VGibGFwAHJB&#10;svu21I/bz1eog/VfqLPimGiGO3nKrFdSdWJ1A17d+er1FbxSTEcRo44pmMzSQgFtNG7kAc9Xqesp&#10;ZQasVaWEvIlQVDCx0IOtvgb+HPV6j/dNulL4LRJa0aKy7iftHcPE+Nrc9XqW2M0GD0kVQMRkWlAd&#10;EiLbQrufshewuTb4n6eer1FA6xVdLFWCikIKI4JOhJs2h9otz1eov01fUNSGOjUSyPuJsAdqntcn&#10;3gP7PDnq9TrljCqqSVHmJ82QqIrqSCbXUW9o56vUbbL0FHl3LkeP1tjK5MLMg0DqSCPHtex9nj4c&#10;9XqD7PWZBiNhToZmjUuxFiGvqqgaa+OunPV6gsq5oBIs0w3+4WAsRr32/GwPPV6mWhxWapaSPD1s&#10;QpGg0U7r66a6f39+er1Y8fSWSoE6R7amYOV1O2+mpFx29nPV6u6vD4aZ4sXpSX8tQHS91JA1JHb8&#10;uer1IZ4jJ50f+TJO7bqe5vYfDnq9SBxB5XqCqOba3Av+tuer1YmmjipXnaMSOCm3x1JtqDftz1ep&#10;LVazTzuj2Rza31d/hrz1epO1lXUU0waOzsTsFhqoN7nnq9SXqvnPfpHN1nbbtuCdTbcdOer1TaPA&#10;WwrdLTMGstgG7fXbnq9SBfDfmJJLkLKHZyFFyRfsb+32fdz1eqJTYTVySqnkNFYsfMIuoHe1z4/D&#10;nq9TpLQxxUqUqrtkbaxuL3IOvPV6lPRYBQy0scLe4R3IuCATc6ac9Xq9jMFHFBHRUxYBWIDHW1/E&#10;+Nuer1IxYaynq5oIE91SAL2uQdTf6eer1YxGgkmmJEjEJtII0F7EC3a3PV6pQipoMXV6sm/0XQXG&#10;tyOer1cZJq+kiT5SyeZI97dtLgEfTz1eqJWU6reuclzKQrDwtfxHgT256vVwqcUmSR4Hj8uBLfow&#10;L7T7F+jnq9XCkpz5C1LtuVtb2NwQTbTtbnq9UurWslw8mkO+M3a/joSCAR7f18eer1SYaIy4TCgB&#10;ZwrF79hdjtUfEd9eer1TqHAqmtpTWFt08TqrKTqUvYG/x789XqX+E4dWU/lRQe8iMWIvqD43PiPZ&#10;8eer1PM1NTrTSSxm7uTtJtZdP4jnq9Wenp0lRTUFiSANw7X9p56vVMko1qVkkRym4jb8Ap101789&#10;XqwoYo5lnmYsVJ3mwuwIsLc9XqSlZDTYhUzGFgGKk27krc9/Zc89XqR8jeXULDFGqSILByR7xN7r&#10;ofD+7tz1eqTUYc81T70amN0Ydx4a38fZp9XPV6kw+HUC0KeWArMwYbiNAbWJv4fDnq9WXClVZKiq&#10;lm3eT4oCBcX/AFvz1eqTDM2IVU+Kzyl3G3aHtot9Lfmeer1Oz0s8ZVJiPLcFh8LkHx9vb7uer1ZK&#10;hIKxo2udq7rKRYMNupPxHhz1epupSzxx/Ji8YYkKe6i51Pwt2HPV6pdAgrquojqCASXsSewA7A/r&#10;+fPV6odNBSUtq1pDdiwjW/c9ifjfnq9SmilpUhWpeAFoVJJsLHS35c9Xqb63LkIRMRdtsgIkBsOx&#10;7A/X7eer1NWMCpqoWlKBbKG07XA00Hw8Oer1RlRpKKnlo0LiPcDtsCARftceP6+PPV6nuN2ionqQ&#10;C0u60a6Xtbcbg6Xv9PPV6m6CiLJLXVys2/aCCL2BN1sNex9nPV6up8IqJ4AwVktMHvbsNb3/AKOe&#10;r1P9VlimxOYGCRrWUvuvcgam9/bz1epSUOF0QMc1NCqiK42dhcWNzz1eoTMBwctW02J1sY8s90Go&#10;sT431056vUYejzPlDA8KdHTy3eTQllJvay6AA6HXW/3c9XqD/HM5fN4kaSBUeIlY93ZlJ7MbaG/t&#10;+/Tnq9Rkul+BYhm544pYv9HQ2Lhdb292w9h/o56vUdzKuGf1Xw2fCsP2yM+wkBRuGoGthfnq9Rns&#10;m9LIsUnjrsZZ1Cw+ZGqvtBBtbt8Ndf7Oer1M9dlKnoJ0hlkYvM8ikd7jddTfUghfjr3056vUz12Z&#10;0yXJHsO5z5iqfYh0Hgb31uR+3nq9QC4/1ArarEJqNLiNUYgGwC30sD7fH6+er1A5VYnWYi9PGd6l&#10;GYiQN9kG1t3iRodNeer1NWMVmH1WL+TVzMzn3QpNwG76C/ibm/PV6kvVy0UEM1XTWV6VrBiLbQw7&#10;+Fxf2fx56vUEuN1kdbiopcSfdSqjSOy2EhYC6ADTQnub6eF+3PV6n3KWGU1KryzHeahC67iCVU2P&#10;sOhHc/Xz1eoVqWlirEggenZkiZQoU+LD7V/EeNuer1KHFMtth1bJLho3QSpH73iGBu1hr3Pc89Xq&#10;T01HNhslJSic1Bkcl0AA2LqbfEXH9nPV6ldhtLJW16fJmxvIUDEAXHu2PPV6m/Hpsdy4qKjJT1K1&#10;ICo4Lq283Ohtca3AOn1c9XqG7IPUephwxlrvflgZgoRQoYE9to+Ouv189Xqx5gWTHMZlxWO/mkox&#10;XSym+vh28eer1Fu6v5ersbwV4nZo5VJkG4EXANiO3iNQPbb489XqrRxuEyY2q0N1DMwjZ1KsSDrc&#10;HxI8L/Xz1epR0eMEwihkNxfadulz2Pf289XqUVBV1cFKaioc2jBQbRbaAdBp4Dnq9SxyXmKjrMVW&#10;hxBzK5sEDWIuL6m1xfxtz1eoVsTyhh5wvzsHiAeWS7v4kjW+vgfZz1eoN6qjaLFpKpaKQpJs8x1A&#10;IIc3HujUAfR9fPV6pWKVUWB1EjUmkQDFe5HbXTtofZz1epG0+YTFVLHOC8FQLMNp1Jb2nta+luer&#10;1HI6Y4pRQPNQ0bWeRVFr3+IPibD9e/PV6jM5MxE4y8l2ADu25SbliFNmsbmxNteer1TP5RFBV+di&#10;UewwudAQBYjue1/o56vUwzVOFVeLO8ZIiYNYC32g1he/9/fnq9Rhsq1SUtOmG0qmUMt2DbQbAXut&#10;rfA89XqOLlOrwnB8LXFqA7mpQJIUkAVfMYE2IYajd7QRz1eqZFh0GKYnGcTqLy3bQsRYuAxHxAHh&#10;z1epS0eFQYRi1LDJMs28tc90VQdCbX7X+nvz1ep6waWqnrJqmUimRi9/FbqxCm17WIAPt+jnq9UD&#10;MuJCfD3SCZJLTMZGFiGQH9w62Oh/h4c9XqFforjKUK+XNa8vvQ3sWUE6ad9P6eer1Dl1CrcAky98&#10;xUzjf5Z2liAS/wBHPV6qpesmT8Ox/E5a6FWRl3u6rYqxNrFtL3Hhr9XPV6gHyPSx4ZjxcQFow5SS&#10;6/ZYa3Pxseer1HTzBi1EuToqZwQoVQiKbqUtppewNuer1AZS4VFU4qCvuwSKzJYaA20AP+rbw56v&#10;Uo8AinRkN2d0Zb7gAbX1It4ePPV6kH1JzB8xV1GETOW2bgdtrFWsGv7baDnq9QO5f/3yxMiQl43Y&#10;C9rWB0G23sB/Lnq9Qn4XMgxKn7iN1Zve1uAde/tB056vUK+YsFw3DsOpKg0kiCoQtGLqwaxsDZQS&#10;LEE620t7eer1APimGVKTSVSx33kgAXDA97ant2HPV6lZ0+z1mjLvnmuqGWKBwPLXVXS17WJsCL2u&#10;Oer1GvwXqfLmmihqq6ZSsSEKhCWUDQj29/489XqKB1AzXLVZmnq6hiserIE0KqNAoH0am/PV6gnx&#10;7MdbEHxCjkL7rC5sCF022G37zz1epC1Od4qrEFjxCoWPaQJHFgGA9ttdeer1LiefDZcLimWRpI6i&#10;SNZR2N2O0EBdbWNyew7ki3PV6k/n+uRax6JJ4wtPuW6mwAFtpv2OniCeer1QMgZjmw3EIDhUxmmj&#10;VVIBuQxJ12nS30c9XqMEnULFayqOB08e61xM97FgvvXBvYXv/Dnq9Q85TxaRsCNVC7Ju3DaLA318&#10;PiAPz56vVkwfPNVV4rTJKrNB9k77AXB0Pj3A56vUPMlJSZmy1sptyyWZhpY7lY9v7Pbz1erJlPGK&#10;XLFe9RLCaeea/wClINwACO3xB156vU84hmCoqqxqyRlZAFZd4UArfW3u99PH289Xqa8wUtPmfD5J&#10;IZbDftAsCD2156vVkyFVYpliuDohkSMg+YVIU2NiB8QBfnq9Q9wY3hmMSLS1QZvOYhdRuU2vfTtf&#10;+jnq9T7W4ZVUs0kNOt9oRQBqACdWB1v7Lj2c9XqAjPuXcMrMOagqYj8xaSTzNrXA9l7WBvbsb6fA&#10;89XqLP8A1FnwvFkXEGtHKyu24A7ST9o+Nj2+v4c9XqWnm1GVvPtKpjLExoAQWA7geFwD+R56vUZH&#10;AcNhzZlJZ6uzGZCtwtioFipFvge4+PPV6ieZ+y5WYfmxzVU+1tyjTQELqHv21H7eer1DNgFJh8y0&#10;8ks++KFSXVRchu3ft39vPV6hlgUTxrSzEoZYwsWgIB9o09l/Hnq9T9/WSrwGoaBztX3I0PckXu9r&#10;k9zbtz1epgx/FTjksjmABF+yGQgs9wb/AEW7c9XqAvFulVLPigxOpRUSQF5G7kG/a/69uer1TMxd&#10;KsUxvCUxigmlVqZjIApIVh4gm9ipv2P9HPV6kPl7M0+CYguE4y++NXdrvewJbRQfr018Oer1GZwq&#10;mp8XkaKOVShYAmwBAPdb7fh489XqpC/EZyRRYPRV+IUO/wDyodH76u4X3gDf4/d4c9Xqo1hzNWUV&#10;6aSzI99SdRb2c9XqVuWM/wCJYVi3m07qnnnbGJVDKF00te5v9/1c9XqOPiPTtc49OKvEsuCKSRY9&#10;8rCwKHS3tN7i1uer1V31mOVGWJJjIjJJGf0iEWYgHQBTaxv7f489XqVtXj1TmPCxieGTGGeCWI7C&#10;LgqftG4N9PAeJ56vUk8cxmpx4VFPWjeXsguO9u1u5HPV6gLrMtmmrZaeUkM7pYnX3jc2F/Zz1epP&#10;jA6qqqJFmGyNd22wF2Pa/wBIHPV6sdNhmJw1C0KqAoIcMwsSNTp8Dbnq9TpFXzTN5ZhPmjcnvXIU&#10;dxb4Hnq9WCpgnWQxIiJ9ktpcEH4HTU6c9XqbMWcRwxUtOgidWIYqLXJ8BbuPp56vVk21m2UVEhCt&#10;YM3awFrD2WPjbnq9TlMsazxsI9rBlUkdtx7D2c9XqyzNPQ+Wsbhm8wiQam277Jt3Nuer1Ra6shil&#10;C05M5dzYAHRSdSD2156vVIhxyipFmpDTpJPHIoR33XW3uvYqbd9dfEC3PV6uoGmNf5rMB5jr7LaE&#10;3+rnq9XSwO+MOKisCFSfLsQCFvqO2nPV6skkEmFzSPH9uYNr4DXQj26c9XqbVneGBo3QbpWYMCPe&#10;3EGzEdrHnq9UmmjpaGmp3lA3kDQgA3t7x3fR4c9Xq5U0PnSxrTxLLT7GAUk3O46m/gdb89Xqco6H&#10;CJJRSUcihok3OtwPeHcey/PV6mJ0FMg8sEvIwW1/tA327h9PPV6uD0mIorq/utuEji/ex7D2jnq9&#10;WcU71VKa6udo5PsDdoLDXnq9XL5txEI1UPBGRuuBqBc3Gve3jz1erubCY4/lsXgqBJHM5ASxuLg6&#10;duer1TKfCPlA1RIBcsC1jYAXv2/bz1errFKSohc1VFd2a6gjsNfD6vZz1ep1keenp45KixsRc2Fx&#10;roSNbX9vPV6s1Zh1PGGrqdtzHUjuSCPDXTXx56vUxbWxGESbQkgkG4Hve9yoPYg89Xqm/MyR1bVN&#10;WFWBAdfiATa3jz1epM1dStTULU0ZXftDFDYa/t9vPV6nFKNZqJElmXbuYvciwv8ADv8ATz1ep5kh&#10;p6tnhpNsYiVF7XFiAD4aX56vUxvhcUcMtJTSqzKQXO0k38ANNRz1eqRBDQTJ8qZNsoSz+F2Fz+Vj&#10;z1eptnwuqR3jppCxX3tCNQwsOer1RCJ0pWLkrJCSG17tcAD46c9Xq9RTyvM21bA23vbUC/fXtroe&#10;er1OWtIpq96hAH2C5Jbvctr39g56vU4eZT+R51GtgqMdpFhf2+zU89XqT2GYW1ezx3uQw3KdACfZ&#10;4a89XqdhmGSNDIYlshC3UAW8Bfnq9UupnMCph1Tdppw24aWAOot/Tz1eqPBGKWCOCIHzAzFzoCRq&#10;LA9+3PV6lLh1XSwpHI5YNvVBY3sraXYewePPV6hJy/KWqHoonIvozA9rdvHseer1ClgE4SpCOwVF&#10;ubt2Fh7Pjz1eoxGTsTmaVTUOxRAjre3gew/o9nPV6hanq69jVxqgM0sYUXttKMxLdje99eer1Fy6&#10;m5cmUl40uZbNu9niR4dvjz1eorGJ0DxYgJVHunuTz1eoN8XqGoYXSMKajzGYsRYBDcg/V2vz1epI&#10;VNPUwNJUSyCSQlHLJcDab/WbX56vVNwakFZMku0k723E99vca/E89XqfZcKDYrthQxKIgFceBuSf&#10;r7c9XqcKpIZqZknAfzwR9AHjfvY89Xqg0iUgVnmCQu1gLEkC30+znq9UqpWnnjNMhEjEAnt2Pb+H&#10;PV6pTQpTw+Y4uWAJBtpYdxz1eqCaOqESVUCgbgQb9z7CB9Hc89Xq88LYmolqAyMpYxqVI122+7nq&#10;9TND59NWrBGwCyXLbgLgXClR7Lnnq9U3GZKhaSeOUBYhcgKCDa2tj8f6eer1Z46ilo8Pidty3VTY&#10;jRSBbxHjz1erildLKVLIA5Y7SDfd9Px+H189XqV/ykoL7ztG0EnQgnvp7Lc9XqmUYxFpoK6mIuzW&#10;Ukfa8SB4Xtz1eoZMtfPVOI+fLCZVjAZ0UAaWvck6f289XqMvRphTVVG9PIolYICBexLEDbYC91vc&#10;k6W8fb6vUPOHfzPDvMonZLRbkJ0IY6/ZYEgj4jTnq9Rec5xeatXQ1dQsMUdm17DxNzY+P189XqCd&#10;JHUQ07pvYso2G3ZtSQTbw7e3+Pq9V634cdV8hTCghkKyIQEsLgAiw18ASTqP2c9Xqv4wimkmqKTD&#10;6cE7UK3XXcx7k/r4c9Xqsh9P2SKvBaRqip080AgNqR/Zz1eoy2MYxDQ0vyhW509psfDnq9QU41Vx&#10;VZYp+jHvdha4t9XPV6ghxOBvmllFmvb3dbBfb7eer1MOJ1sELIlwr3IH7eer1Iyqqfl4nKkruJ7W&#10;swJ56vUkaOCB6lqtiXJYg3sdvh256vU5TRy+VLG/6PzENr2AFvH6+/PV6kDg9BS09TNXYm13XeLC&#10;xCjWx789Xqa8z4mZaSCno7l5m2kAAFR46/Hnq9SMhw3HEkjWrbzSGJBaxNvZp7eer1Qc8VmMinjo&#10;cPJjItpqGJGpH0G/PV6pmWYaiXyMUqiIiwK6LqNdfvI56vUpMzYqMOwtnVz+iub6XJA1/hz1epMY&#10;Pi1XHRGVYSz1Cnc1rqL3t+XPV6udLi82G4IavEE8lVZlDtYE2vz1epO4Tn6jxbEVqXY7kZruSLMD&#10;oNPj+3nq9StpcUwzH8Qjo5otoC3IIJAF+/1256vUp4KnCVxGHD1stPG1iFFto56vUraqOjeD5TCI&#10;7kE3awv73PV6smIUgwvCiICRNJ7h7m7Htpfnq9SaMeF4LSlXs0xuRoAQSD28e/PV6ldlspJg4ra8&#10;Ld7HcoIYi/189XqlUeHUkrSU5UKZZC92tdVJ/U/389XqVtHS0ODUfytEm8ENqNTY+J56vUlcxYVX&#10;VlZSpHcRxurSWBBIv2H06Hnq9SsgxaOoicwROrUg2+8tt3xF++njz1eqJgKS12IyV0xKBdwKaWPs&#10;+HPV6kniNVVyZmkFFG5UWt7Bpb9f7Oer1A1XYDiWM5rQUshvG40IN9t7n+Fuer1DFmTy8tUsKTOC&#10;oG6667W56vUW3MmJ4/mfNVGKUlYzKqrcmxA1J56vUIePR1lBjsk87i81mCkkABjc2PPV6hCoMDoM&#10;NrKfE1RfeBNybAG3fS3bvrz1epd51SnYRzTgFdqkdhcd7j6vEc9XqTdXh75inE1IweJQoa1rgX8P&#10;Z2789XqELNGHvVZainhgSWSIE2YrYkXtc69u/PV6kL09ra+DDcSo8UiKh4f0OoIRw1210uCBYD48&#10;9Xqx5Fx7FjmGowGt27pV3KVWw17e25tz1epLZjo6HDMxR1+IgRrFL724WJI7N9/j/Rz1eoUOoeFU&#10;rZV/nVQQ7GJbWF7pbXwP0c9Xqy9GZsNqMjy0XlgyTFWW3dVN9L/Rbnq9Raky3LlrrHTzwzSMoqC2&#10;oDKUv2J+P9PPV6hI9RMmL1EMmPYVHuqEvLa4ALXubnnq9Q2ZJinzb0ppcUrF2zyRkMhsdunb7/2c&#10;9XqC/ppj1LSZmr8t7TGyMNy7dCbWG32jtz1epIZ4wjDcD6m4TUxWWaeoDg6i6jvu8PHsfhz1eocu&#10;tFDT43k5Iof+K3sy662N7n489XqQPp4mqqbL1ThNeP0sN03fu2tp7fDTTnq9QGYhj2MZD66x1FPC&#10;xpa0iIDQBSxtuH0X7c9XqMn1yoqqbIs07H31QNYjQlvE+J1/jz1eoMejmcKXMeUY8EogfMpkaNw1&#10;rEj79LX56vUDr4BS9POtVNiNTN5UNfLGoXsTf91QPjcm/wATz1eo2fWOjhxvLMk1OQXUBRYHaBaw&#10;Onf2X56vUBHpUxOesxCpy/jLlqegLgqoAYbfsj2WJI18L9tNfV6kdnXDabKHqAgz0iETzIUZ7Er3&#10;t9AP8bc9XqNzn+gGdMlOJiXSojZTZQAb9x92n189XqK/6amiwmHEMsyTKYsPqJIEVQVCRr9lR9C2&#10;Gn9nPV6mrrVBimXM00WZ8MVEkikVjJ2O0nabnxAUnv7B7Oer1HMoKSTFsjJPVe/LUx6g6gqV8L+3&#10;nq9Rf+khGV8Wr8Bp5VQyTMw90Agf4QPGw56vUXX1M5YxuLOdLimDo3y6FTKwJBDEi7fZ8B2HPV6j&#10;w5RwumfIlDA9prQIQ3Yk7RqfiTz1eoq3R7H5MC6yYrkOojKMUaZUAup8xmA221sCL/dz1epUdfOl&#10;uXMSwtc01NpJ6KQEAgAt43I7kC31a+3nq9Rlcn1Aj6dUVNRbGCIl1IBIDAWFvo9vPV6iMyNiOUOu&#10;kUnlNJBVzSKTY6KynQEeF+er1GP685dwo5KWN4kdigc6A2G29uer1M3QDHsJxfIhoaWNVMCjdsUK&#10;oBuALeFtBr/Hnq9QNRwYhk3rbBVzI8lHWEpvUkBWGgH0H297j2dvV6hH9SFFFWYO1aYlZCosbEm/&#10;h9I8eer1LLpXmTLmZOn8WFYQ/mToiJItgSCOer1APUYdW5K6hCVATDLJZiACCCbLcfdz1epW9b6a&#10;mbJhmmR3jUHzGVGIHax0uB3GvPV6n7onnnLWZ8qjA8PO9qeCMutwSQQdfaLn2/Rz1eoBMQy1jOS+&#10;rU2ITAx4dXCOPd2RW3akA311sba6D2c9XqGzrzl/BKzpo0ssIbywu4oLttIt3Gov7fr8Oer1KTov&#10;mLAcw9PosIoh+np40jKWBKsqgC1+4+P7eer1AHg2EYjkfrefmZH2YoWIXUbBqbduxA+8fUPV6hY9&#10;R8GB/wBVI6qpRRC596R+yjx8fo+8c9XqVvRrMeXMc6fx0WBSgxwL5RVQQVIGoHu9jpz1eovOO/zL&#10;LueoKWOMmnqZWVwSAFQAkG2lyTYac9XqEDqvkrA8VyRJV1SCXah2jxGo1F9AfiOer1C76c8Yw9Om&#10;8GBURB+UBikJsGv3ufdGtj3HPV6gmzBgf9T+s8NdTgMuLOQ7i5AO29h8bC/PV6nX1H4dSY/g1DLh&#10;8QilhZJJpWG5nt7CV7Ec9XqHrpT8lW9PYKVo1JAIJ0JB1t9F+9vo56vUCfS6ShwvqTiGVq1wjvK7&#10;xqb2C3Ph7b+H9PPV6k/6s+lOWMRw+PMVUV+ZoHEt7DexXa1g3YXtbv2Pw56vUZr064pQY5keLDIW&#10;DxbV97uVBJO2/t8bfRz1eoK8ahqsrdUhTU+7yamQlrGwI17+PfT6fp56vUk/WnTYLimR8NxOni0p&#10;AfMAFi7Ek3v3Nh4aflz1eoc/TznHA8d6d4dFhsnmOECOLWZTbQG+ug56vUUvqGa/JPW5alCEo6qf&#10;cSbDcz7bXHwH8Phz1eoXOu4wLHclLX4pAsrptZG8vcBYdzYG2vt56vU5emHqhlqtyq1BRyItVTMA&#10;I2vpYd7adiD+XPV6nrrDmLE46+lnpJlBlmDOQAAF0P0/D6xz1epp6z1UGYelM0dGLyKocA2IO3x8&#10;Py56vU1+kfqnRY3gv8kqI2jniG4oxtYfZsB356vUkevVFSZPz5TZnwEeWGJkeO4Ckg6n8xp8fiOe&#10;r1KjqO0ubumxq5IPMRIvNAABsdt7/HTnq9SY9KvUagzRgz4bTR+VNTSmNoyNRa2vxBuDf489Xqeu&#10;r+TcIy11FwzPIk2vK3l7FNrk6nv7Nfv56vU3+o7H/mMkrIU/QwjeSQCVsL7vqv4c9XqEb0l9Xa3G&#10;8grGIX+VQqu0qRuGtmYa9+/0Hnq9SAzzLSw9a0xPDn+VSdN0kZBLMN1iR7oAuTax1sPr56vV16gM&#10;o5nzBl+HFsKg84RAvcITZANSfhfW3PV6n/0yZ8xnM+WJ8NxWNgtFJ5YBAViLeI0+Pfnq9UnGFgy1&#10;1F30h2mRgbWW7gnxHfS/PV6mD1DZFzFjGW48y4T7wp4xZbi1ye309+3PV6velTGMVqMNqEzAdYlZ&#10;FFxbxA0HY3GvPV6sGc6hqPPbysQJXFr2uQD+fPV6is+o/LubcQww4pSyEMltpINiCR27c9XqFzoF&#10;i+O1/T5KSRtk1IoW2tibanw056vUx4piz0OYXnMy+YHcELb7Q7j6jcc9XqDHqbX1FRS/PYgx23BU&#10;ke6SNbm/cfHnq9VZXV/OcBSow+pl2wPvO9SALnxv3sLeHPV6qd88Y7LNWzz1rAyI5ERJLAjcQGNr&#10;+HPV6gPx/FJIKZnkG5luxZBZRf8Aea/sPPV6g+wyOqr6+SESXkj2tdrAhWNwfYb+Hhz1eqXPmCrQ&#10;yUEVwYdzSX/e9h08Pp56vUGmJVlRWqIYt0jqx1a1vptp4c9Xq9h6+8aOHdE9yCxU7Tca689XqEak&#10;wqpp56VxKAFTyytgQBb90X7Hnq9XhlZ8UqPKhYCzbix0K2Oo+gjvz1epSYVhGG0YnRrOGJRNxAJc&#10;fE9x7PZz1epY4Xg8HnJSi++JQ7FQLC1wNfaP17c9XqVddQYfBQU8lw/vFpS2jbfE9rXPe/8ARr6v&#10;U5/OYFgMXyVMpCRxKyFWAuotYewDU6fqfV6miTP01fiQpQI9i7TYKLm47k/Tz1epZYPO0lY1Ydrs&#10;7hEvY7WtfdbW9hz1eqXiUOYp1MschOzU6DQaj2WI+rnq9UHA8p5lzGKmPCyVlh0jkdCULHVibWJA&#10;+H39+er1LDL2RcUw+bys01EctQPeLJGVQA3FhdibC9+er1N6VWW6DFqqgrEM0g3KjqRtLX9lidB8&#10;Rz1eoSqSvxOoooJqKMWcAM2hNhr32+y/PV6iqdY824imNTYUJLx7dtgbC3cAkWP0+3nq9RRpzFNu&#10;jmNmLFtfZqOer1PNLQtOYYqprRhWFxbx7BSfbz1epR00e6gbypbyxsdNpO4jt43056vUk6Hz8QrJ&#10;IiN6RkiTtfXUk+y3PV6l3mrETg+BJHhbLdgGswBK2NgdNQR7Oer1AjVT1FXStVSSbi12uP4fQeer&#10;1OEVOvykcKG5UbwNAB4/l4c9XqWOWaCbFrwU6EzONtzpuvrbXtbnq9Q3YRQ4zReXBjEfm+WFit/h&#10;BIAOngPE89XqMDgmX8JjligLlXW8dwAQCBuO0+I18Oer1GfyhXx4fhX8uhcRqyj7WhDE/aPcjQdu&#10;er1IDOlXPUVrQTOGEdiwDAFl1tb2Xte+vj7Oer1E06oYzU12+lpVZdhZTY2YqNTqbfRz1eos+I10&#10;k2JQJWXkKoyKR4m+m62hI56vUMWTcsUeE0M2dMUNqelGieDBtBYdr3PPV6h4qKChoqKKChj8pwiN&#10;L2LOGUG3h3H7Oer1JfGFnjo/LhI/S2NrDRR2+II/Uc9XqCvEsAq438tGZktu3EWJJ8NNOer1MlfR&#10;0VMhaUkKqg2AF93wva/PV6g3x2jqI5jU00qVRYA7dR9O7Qi456vVB/lm6OOpkjFm07XN/YPHnq9S&#10;RnRaLEWrIyyiqdkZbkhbG1hfUa89XqdQlPVuERgFANx437/dz1erqkpJRUTvL7wbVgosAvbX6P48&#10;9XqTONUy0cxqIAyxhStyxI1BJbU89XqDurxcSxCKmZWkO0kWuCxP1dhz1eqKkstZtnVdzEtciwPs&#10;8L89XqUmEYZRSIkz7o9QZA1twJvY272JGnPV6nthUUtVtS0kS3a9vePhr7QPZz1epww7M8JLVJG5&#10;LhQbahh7Rz1epe0Uv6WPEHi3KQSbEdyNPu56vU/19VGka/LDVhvf2kW7X+HPV6kqaOorp0MJaUxi&#10;4DEkW10H7Oer1Ns0NNSu1HOPfZTbdfxNzr4Wvz1epOV1PTYnERKBsiIJfwuDYdu9uer1c4pFF45g&#10;rrcFWHjfvbx0Hfnq9TnR0bxVXmI48oixuDc3OltNLc9Xqn4ga2mrPOjCSQ7QBqN+72jTtz1epkYV&#10;taJBBdGj2vr/AMSu1yR7Oer1Kb5iOsp1iqX/AEfuhR2Nwbgdr/Hnq9TRisDVLCoBF1sN2gst7HXn&#10;q9Sdp6F6SdyJAsaM269766i2ltb/AK689XqdaGqUYlJC5LMGVkup27bAd7AXBvpc/sHq9Qj0scdV&#10;CARsDXLG/ieer1PrUQkiJiY2UC1vE9iSe1j7Oer1JKqwyneQzKzAxMCtyR71iO3iB9evPV6mCpaS&#10;BWdEAO+76Xv+v8Oer1Ns1M7TRVEyrY7rKNTcm4/Lnq9XKmo/KleNV2i9rEC1m7nt4c9XqU2Gmlkp&#10;5YQtxFtIPtKnUDnq9Qq5KYVNVHVIgL6Kg9g9vhqPHnq9RzcpVEkMBikC7KlSrnQC/t8bH489XqUn&#10;8ixSCgWnDpI8CqvvAABQNoLWsLn4Dv4c9XqAnOuCVlJmKlxVqsxpH5qGGJFCu5G4M17k7beBt489&#10;Xq5UVQKiZ4apgzIqsxJF7EXBHbvz1ep7Wj8qnjqgwiYlgLaEgC/ha4Pfnq9T3l3MU00hoIG2Hatm&#10;FgNxOo1H6+3nq9RjsBppHw5pX32hYG+tmIIFzYfG9j4a89Xqep6U5gwb+XVjlUu+hUW2n7Q8Lg/0&#10;89XqLR1CwKly/SwpKxaM+IW1huupa2oAtb6O+hJPq9Tn07xEvUwYl81JCEYKnlBSrm5AVvEWGhOm&#10;hPPV6jt5cakzC6UtRKFicM8jeB9wnQkfC36356vUqsCwUUVfFUJLsp2iLXJYFlY/8RuCfjbnq9Qr&#10;ZowOirsBjrMPnsUDCQXtcqvYfEDx56vUUjG8Xnw6sdJ1fy49+gGpD/H43/I356vUQvrHQVSySSUU&#10;d4woH6O1y41IvcC9jr256vUWKowpaatWSVQpnAcMe1/EG/iP7uer1dR4XRUNZNWMzOCFswve57i3&#10;8eer1c6ueaKrY05silQ25beF9L6H6eer1ZZcTqPLgkWwJLBhp21AuP289XqwS4myxWnbddgbi1yb&#10;WF+er1MlZW1hqI5ipVEa24kabu9iPaeer1YY6ysqXmmV1V07ByNQARp4a89XqyfOolKPNA2rt3e0&#10;k37fTz1ernAyzI/nuVQgGw8B8Oer1cXgWRJXZzMUuQt+9+wBB8Oer1YhiUvyoicBC+0EHWw+vxHP&#10;V6p+HeXJA4RCY4j747Ahu7aa6c9Xq7nw2OGnijhcqsm/t29tjprYfRz1erlLA8CCanTe4sDbsAdL&#10;/dz1eqHTTUsVfH7u0AWBbsTa/PV6sOI1tNQVKxU0cbO5LbrEAdySe4uO3b+nnq9TPXYnemlrKhl8&#10;yMHeq2Km2tlPb7uer1N8tc8sUKz3VZBoDbSwJ56vUmHx+RamCejHmRFmWS+lhqAT43HPV6ulqo/0&#10;rlLBrlh30HYn6eer1SUjo/Ii3Hy0mAVSexY629vPV6sVXDTrBtpQDt2lgO9/b/Hnq9XGm31aRLC5&#10;Ugnfp3HxPhz1epzaKWCZFgNghudTqPGw+PPV6hrylUUFe3lYjK8axgsmwAm5sLnUCx7E89XqOjlb&#10;A0xzDIwqKRBs3SbQA9h7o8dbaE89XqTGdMEhqxCPNVqam3tKgADJJe1gb6jwubWOnPV6kp/KJqSX&#10;5uNxIoIZE/fB0FyRf26C3PV6m2jgElL5mJym8cxAvY7bki+l7g+wgHnq9WLF6WhoJvNhrBPexaIC&#10;+l+/YWvz1epNLLQVTz0xJjIu6nwtbx8Pq56vVJwvAHqCMDhg86oqdfdGrBido73N/wA+er1NVc1Z&#10;QoaOtIRjIERdwNgpIIsL2N/brz1epseukeeoolkBlYJtuNCL2N/o+jnq9TPUV9XAsj0ziOeMGIdt&#10;bg3IB07ePbnq9UKip5KOMrOzyTkAi+u7xuBoNfHTnq9UOphrarzRPC67trFitgPE6/Tz1epqSWIu&#10;hid2ZrKFa2l/YQbkfTz1erNUvLFRiWRSGYkMB38B3tz1epnqMPmTE41bcSnuhT4gi4Nx+XPV6nSo&#10;ilih3ypuVADu23B8D936+PPV6nbBnWnX+YMoB1S48QdCv1jnq9XLFsR8x2DMWQISp+PsHw56vUV7&#10;PSU6XmlO4k7e+t9T+XPV6gwnVUst7kgX+FtLafVz1eqNz1erPTRmaZYVO0sbX56vVL+SpwZ0aoVW&#10;ittuGs+tjtsD256vU289Xq9z1ersAk2HPV6uxfuNOer1TaKepgu1NIUJIvbnq9Q35ZoppaOOeQ3Y&#10;Kfe7eN7sPo56vUKy0lPJRxED9MQNdbADvf6eer1NslHNJNOsjKp0MQUEsy2Gp0ABv7PD6+er1OuH&#10;U5SVqSSSxZN9zp2/d1Pf+PPV6p3yJnkIi/Sjav6OxJ+JI+J7Dnq9UVzSTOfPUosSghRpYDuNNLHn&#10;q9SXx+tjpoFr1Vdm4Fl/d7+3Xtz1eoMziFO0VRX+aY4j27AltdPr56vUjIMXqDWRKHvuc6jsLi3h&#10;rcDnq9UL5+pFbP7iuG/RAbAba+79oXGv0Hnq9ShVYIsPiwmaOzG+43ttO73rG5JHsHPV6oGJGCGa&#10;OOlF6cE7SNQxGluer1OJxJKukBigCzoqqDpfS5sBcdv1789XqT8k9RRF5KsB0kBX2MpI7H6uer1P&#10;LVrQYZGqgqFW1rGwHtPPV6uLVq4rOHYLG0a+YoVQL2Fhe1hr8B+ep9Xq5YXUNR1KPOd0gUvs02/q&#10;Bz1erNWQyVdXFVsi+JsLC1z/AE89XqhVa03kPVYi+4yAhVv21uCL3sL+znq9UapDQeTIsgGgksCd&#10;No9nj7Oer1Slno2jSsp1ZdoDMQtwRcj3gL+Pt56vU/w0tO9E9QJlhDKrHxAv4D2Hnq9UNEko6gpR&#10;yeZPMxBGl7EX0v4EDw56vUoKSaRk+ZkWwFkMYIuLke+QO30c9XqUlXTDDhLLGS8cuo07W7/089Xq&#10;7paypgqEipFsDbdc2IW/s1789XqeaWqWaoZVTf8Aa2FrgqD7O3fnq9TvNWq1NHHGDuQkEE2IubNr&#10;308Oer1dUkDACqqAxZnKqSxsb9tL89Xqdqqsq6eujjna2ywNjfTw1Pbvz1ep0glcO0tQFf3QwAA1&#10;INrDw56vU+0NLJi0ctUICWAO1gL2t7LfHnq9S0oIZ2NGkzHaVXd4agdu2oPx156vUoZquWliNPMC&#10;0YVtLGykMCCfgQf1156vVhhx54KQzx7dTZQdFNzoNb9v19nPV6lTAw2itRQJrt5jGx27ha4I8PHn&#10;q9TSsTgRU1QTO9OGlEp7sSba6AHQ9vuHPV6l1g+LUUJ85lI87Qk2FyLXY/Eduer1Z2zVUmWop2Hu&#10;1VljVtQACALW9vfv+3nq9S0gxMYDPFNJCvy7ECQC3ugjQ+0i/PV6lFNmbCzTrDLMEcyAqRoAijcL&#10;/wBnPV6naXEGxEqwnkSc+X5Y2e4feBJJ79tew56vUqRnOTa2EvuXaT5ga4Dgk6/289Xqf1zhMmHx&#10;jzowsYKG2rbSbAX56vUEmcc+Y7TpO+F+XI4LrEskhVQoABPY6/C3PV6ip4nmnHmw+pnn8tpNxeXZ&#10;cqqjTcST7TYHxPPV6kTPjElQ6VyETEKF2nuL3sR43F+er1RcYpJv5PFHVPtLvuB8Sx11P7Oer1AN&#10;nWWaJZY5Zdse0neAdDa2n0c9XqLxUzz1Vck7Fd0lgra272vbnq9Qr4IlJI8CHaWJAewtua32jz1e&#10;oUqDD6uCrPmzXTcqlV1+Itp+v389XqfsSpFtKImO8L3AtbwFra39vPV6k9ick8NP5ErAm9wBe59g&#10;0+GvPV6gyxqqd2jpKa/nTFzqhsLD29uer1NOMU01b8pTwAGQsS6nQA6gEm9gNeer1YMUhenr48P2&#10;DYgO9kIsGA1AINvo9vPV6mOpamkWXD6S7y2AQEEE373+ntbnq9TzTQ1EUAhnYRIwQFSPssV7d9QO&#10;3PV6o8eC0syttUsZbbivZfadO1+er1PVP/K6Kd4sWmMAQaMihjoNAQSLX8fr56vUj0rIGkkSoIiD&#10;Euu4EGxNvquNbc9XqzS4VSLUidX86P3VAAPu3Pft2Hw56vVjrJicSEUYu6kB2Ha3tP3+PPV6meL5&#10;mSqLFVc04djfxF7aW799Oer1P7ymsCV0LlVChdm0H3h7L/T356vVwp2mq6d5qVvLqI3bRiTuHbUe&#10;HPV6oNVR4lVSpVSXtIRGRodt7AkeNr689XqeK2kWkkpaOoADqLbxYk2Nz8NRpz1eqNQlExeSqK+8&#10;bgA2tcdr89XqU2CztLSw1DOolWVxLsNyEFyB428B9Hx56vU6LXRY80k0MbRqAAEfQ38CNPHnq9Th&#10;hb1+Iho1hNkvfcAb2NviDz1eoVsA6b0QwlcRxRdsGu5wLXBNyPAafw56vUKfzOAZPw1mpULOQsYB&#10;UC4Isp+kjU89XqWfSCs+cqaudAWk232dgWJ92w+jxPPV6hvoui9fnirNc8bEK6IwtqxkNrLYXNiR&#10;r2HPV6jCU3prwfKuHU8OMV8KgEl4drB43F/tG1j27d/hz1eoSelUWQsvY6tXSYpA4jBQxlm95r+8&#10;RuA18NPG97256vUdCTNGAViR4dh0ENS4CqZ3JNlI1Csp+1489XqTeH1WJ468uHMtPDJGzAFk2sVt&#10;oNV94Ee3nq9SBGVKKtxGlp5ZRELuHBttYDTdcAnS3b773HPV6mfGss0NDK9RSMZUTa6ovvByD21t&#10;ax7c9XqQGbMuLjuFyiQtS6NIzxhdxsNVO4EWa2v6nnq9RIcbpI8FhjpqO0bP5jC4t71zofA3789X&#10;qBHE8NENM0/nBTH+kN+17a+N9Dpbnq9Qfb2qEkq4tpX3rH2gjSwPbXnq9TJNQ/PRKrKolFifGzfA&#10;kdjz1eqFVUkiRrGiFmDH3fadNb/T256vUyT0s5jcswBf7akgG/iB46c9XqZ5ph2icDYVFj4+23t5&#10;6vUH2MYlTUnnwl3kkdhddt728AfZz1eqHhVVOJy4W4VBYWta5uAQfYOer1LISUksTTRGzSaNfQ/d&#10;fw56vU4QTzIGdiDFGAx0Ph4Dw56vUqJ4DJRwrTuGSSxDezv3+vnq9TjiFBQQw06fNByiB3I1N/Ea&#10;gCx56vUiIZKihEnyxNnZtpbW127fR8Pu56vUucJTCqOeCfMVL85TEgyRq4VjZtwNyDY+w2789XqS&#10;WcIIMSmqsQSF4AxJiNw1h46i1+er1IR8KrljZqJ1jawY7lJY/RYjnq9TNWQ1U4MMTF30uO3fv4a2&#10;HPV6k7MKigjkkrQDCpAUWAsSu2+nhz1epgqp6VIlpifLJ94t3sp7AEnS/t9n389XqlvTPLUgQEhA&#10;CGFz3I0NvEa89XqjCCswkSPh0DMDdt3xHYbfh356vVEeimqiEqLlyhk39raX2j69Pu56vVEp62po&#10;KU08YKy6lmsOx9vPV6pbzVoNPJRkujBd4GtySSfaBpz1eqdU1UIr3qZAw90KNPdF9PC456vVCpMC&#10;k+YE1Wu1QCx3EEH6/j356vU6YLHipDMCfKcnbc3sobVT8Oer1KxDIZ1GqpvAUG+gIuAOer1K3DiN&#10;JKg9jYW0tra/PV6uFVT1VE4q4EEsQbbrfUk3v28O/PV6nKtjqkj21Mu69nPgFFuw+jx56vVNpJmS&#10;MxuDuAvfQ/dz1erlOYcVjC05P6K4kuviDoRfnq9WfDKk1MklHEdFX7RGp9o9mvPV6hBy5U0dOoDK&#10;0jKRew17nQXPPV6hHwvMmLwvJFF+ljDMTuQEqpHge9hz1epWJi9E0AerLbnQBRYAAgnXw8LD6eer&#10;1PeGYjDhgpbkSRBiZn/1bHQH4HS/089XqHLLmO4TMsMh93Zdi66Gx0tfXt489Xq//9fWolnoaiBY&#10;Jy/mhiosO/bb7Brf289Xqk4Painkp/MLB0IkYdgpOt/q56vUo6mo3yxT0RCxzKIo10AugOpHb3vz&#10;+q/PV6stbJVCkp1qf9GZ5GBLW2vYAgKPbYXJ9n389XqfKetC4Ykc6ec0hYONPdBY+8dD38B/Dnq9&#10;WKZ4ooxBAzREbGBte9jqD2Nu2nPV6sTTsZTS07Im5SqkqCFN9QOxsPZf4c9XqxPSQFZfnGUsLIdo&#10;ABFvAX766nnq9WKQOiq9Mt40J3EkkFSLXOvhz1erumFBFUPLDHueYBbA2uO3h/Dnq9XOP5mYimpo&#10;xvF2Kga6Na/5fqOer1K/CGdaqKjqmHljcrDUG7aC+nhrbnq9Qv4QuGyv8tVUjtTQkKuxwAzXtcmx&#10;Nr/R9Nu/q9Rl8trQYZKmBRSqsX6Nz5R3AgHdsv307Hnq9RkMmY3Wx++9MzkhQAqkuwZj92ltfhz1&#10;eo9eTsdqKvCjHM4hQImxTYkAr8PHS/1/Hnq9T31FwPC8dyfKayR1aOHaPLQMbhb+NtLgAnXQ89Xq&#10;1R+uOWKnCM/1fmxM3nSsPetYKD2AsNfE89XqAHFIZRbaCY2LAXtYMLkjwOnf7+er1MflTUDRVETq&#10;vmFls+t7C+h56vVho6dCplcIxG42PcG5HttY/Hnq9WTDKGWoaakBMYja8jrbcpIvoSLG4056vUoM&#10;wYNRNQfP0cxZIY1aSSRR7q6atbQa9+er1ITEmlepYQkNK8ahdvax1IFxftrz1eqXhU0tTMqxEuId&#10;pAPckg3J+i2nx56vVElr6T5xZVJUsw+za1ydLi3Ye32c9XqeqCJWgeeRRuAkYnT3gTa5+Hhz1eqP&#10;8wgJjEdo2JFge9hcAA+3tz1eqGaUwy7I42JI8zQe6L+09tOer1KGEy1flvEgIBBCmwLWF7DsLnwB&#10;56vVcL6D/TjiPUzFKCvxYuMPhlp2K6i6sSTa/Yjt7Lnnq9W0ngGX8FyXlqDLGC0tqRAhQgAkWsbk&#10;n2n7vAac9XqkYnkp8TjEbrcSgbhqbMfHnq9TtheTKvAKBnw0WkVbaXJPe4v8R4c9XqTmbcArKvLb&#10;1M8N0ju7u2gGn5gXP3c9Xqot9VOD5d/nFRSrG/vBnMgSyk3sAGHc2INv6Oer1U+4vQrhuMR4bh73&#10;ETkbtbKGOvh4c9XqW+X8Gw6qgfDZbiolvHZwNpN7BrDSx789XqL5156VT0lOJaGJah4wFURWUHU2&#10;IA7EX8T/AB56vVXhmCPEcPxiSmq4jHsWxB1I9vb289XqSVPX1FPczFWUNuRbEbdLG5+jnq9T9TYt&#10;S1NFCjsonVyS477f3QQb/X/Dnq9RnenfULGcLoUwhZTLI6sdwJDa/ZAt8Oer1LXNfWfG8ZohSYmo&#10;kCBA6kWIZPs2FyOw79+er1A5R4iMcxyeoaZo2kVQu4kga6jxt93PV6lTTUElTiUeGYSATuNyxtqT&#10;Y2Nj38Oer1Ha6L9D8yGdMUl2pASVYgA3JPb4m1vo8e456vUb/M1FQZZo2io5l/RArJu1uwvotjbX&#10;XXnq9RIeq+bKapwWf+bxo1PHUeZGrjcu5R7jkEWDIe1u3tueer1FFxjEqrMdVLXLI0ibC/vG53Xu&#10;L3va/PV6uWXYKqhrZJ54w7NHY2I+jSwtz1eoTcLUU9Z5kjBHisyEi6iwuAQLfTz1epRy4++L0sMB&#10;3JdgzKGsoN+5Hazff9fPV6kjmeN8LaXEKNlANlQFtCw1Oh76eznq9QezyVmLEgLtUWGmutvDt7f7&#10;eer1SIYpqOBpMP08sFyTbUjuLHvr4a89XqSlVm0yV8axDcsY95jp7x7gX+m3PV6nmir/AJTCqjzi&#10;USoUnexHa1jYd+/PV6kxFX/KYcvy9GZZiv6OpZl8tACB7yMCWFvo156vUhsTMy1n8zogrKA28XGt&#10;9b89XqZqcpOhDHbrdiD3NtAOer1NFRiUKeZLUAF7fZ7WPh3Hjz1epKJUUtb5dbMutmvbSwJFrjtf&#10;nq9TgfLrI/0I98Hbe3iALm+nfnq9XKsoEjpfIW7owBY+ILaGxHs56vUkquBaRmno13MCFa4Fyfbf&#10;x56vV1PSNTyxMNPM111ufYBfnq9SkjeKFUnWIShgL6AlfgL89Xq6rYXkMcdLZHcXDEdvpHfTnq9T&#10;NOstcqNURhGW4e3cgGwa3x+HPV6myppFqYPmVuFRgS1veYKDbTTv4/3c9XqS1YuHwrNKEeMC3l9r&#10;3Nrk+32256vVDbzKORfNfdHprobk3IuLc9Xq50rVNXMIEG53IKCw0Hhb2E89XqhQrMazZNcoJANf&#10;bf8AZ8Oer1O1clRXuQkK++QoN9Sx+nnq9T1lvA5YpTBOpYkWIIuL3I7C/hz1epVxYM9HOMOMflDW&#10;62sRY6HUaX56vVz+TTCw7MFKuxJNvb7eer1PuGUUcUpEmoZNxYW1t7bW56vU5QjYsdRGRc908R43&#10;9mvPV6sC0tN5rzqx2ya6nQHxFj256vViJSnSR4JzIADdSBYH4H2fTz1erHU44rJURUytbYLEEe6b&#10;a6m2nw56vU1LXPMixkb9wU20vcam/PV6oeJ1KRSPTwskTkAH3SWOt7Dw1+7vz1epIUdLSxVc0tcz&#10;u0ZLAgkgaW0H8Tz1ep1rZolqaa91ScHywR3A+0x+NvA89XqZKilWso5KU6bb7SABZVOg08P18Oer&#10;1NdIssEktPAg3HcSpGhFrWF/2/Xz1epVHA8PjgFdLaMRFTLu+yBcADt3B7fVz1eqbUVSVzR4cE/R&#10;qLh/Dvf2frpz1eplxlKmL/SodYiGVgDbbro36/Xz1erFgkEsTfLyNtEpYrcXv8L89XqzPS0qr87O&#10;95AxUqgHvMNNo7a2HPV6sRoJHMcsaXWNrgBR2Ph8Dz1eqTVSSwlzG1yQAEsCST4X56vUuaBkq8Oj&#10;jqV3hlW4Ou32r9F/bz1epnrqKGEkJ7wvcJ4kjt9I56vUw0TWw35ejN5Wbx1sd2v3c9Xql0eDtJVj&#10;FamQqkbsJFNrNYWP3c9XqUdJWUFZTEw2sbqLjsNbED8+er1ZBUK/6ONlkLqp8LEXsTz1epyRykip&#10;AhBsTfQAg/t9nPV6nXDVmllskDAzy9yALaW0B1tz1epbLicuFR+XsMha4S/Y2vrcew89XqYqelqc&#10;axBKTcFLAhtouBbx79wOer1D7k7pTUY1WFIpd5iC23JbcRa3YE6D9b89XqOpkzC5MHqpIcNjaAQM&#10;No1Knaup8B3/AF789XqPV0pyBRAx5kx+MGOrUySMbhixAsW+Gltf289XqF/Fsdy/g+6DAHZAou3v&#10;7wB/hUG33c9XqB/H82YtSRS0dJTCXzZFKudHW48Bc6WNyPaB9PPV6i6RZlxlsyfzrGoYq2jhp6ml&#10;WnkDhd8qFFl3K6kvEfeXwv8AaBFxz1eoLsRpZC/mTSERRe6SwBZ22294iwv4+znq9U3KmFVTVfzx&#10;RZoHjZGDEi27sbDW6jXva9r37c9XqTubMPSapho8NjIkju4OwXsNB3voR7eer1Btj0tNMj4GXihl&#10;VVYsGUkMNdrBSbX9hAPbnq9STpMt7Zo6zENskhB2kDumosVuTcDQ+3v489XqUQw5nCVOFe40RKup&#10;tqug7fR4c9XqMd04yzR0uFS1WKhj5pXyrEXKkaC17g38PZ9HPV6njNTQRhFhvHHEgY+6AWBAIH0/&#10;289XqCOaaStnlkgTZPHIiBjqtibbrDuBe/7Rz1eoQljwikpmnjJWWEKFZgAxsbsbeBPe3PV6guzj&#10;itHiuJeaHZ2DhY7nVSRox+g89XqVnS2inqqmXEKw3ERIbUC5Um+n0frrz1eofa3Fo3+XGH0hTsJW&#10;uDuXwI+I56vUGfUilfFKGpBlaWZ1IZ3sFVBre+mv0d+er1VZ9RMAiw+vaYRvUrE7bnSwsfbqfHnq&#10;9QXrPWiujdYSYpwTe/2NosPvPPV6hTy1IlbBNRnWewc9jYDxPgQbd/7eer1M3lz4TjMFTRJuWVj3&#10;Ntp737+I56vUcDD84YJiGXI8O27Zgqiy20IF76nsTz1epS4NFFPhn8ym2FGQrtuLnbfTXxPgD8Oe&#10;r1Ft6j1Ea47DDSyq8BjbcALWYnxI10Gluer1B1LhlW86VhUmJdu0A+w6+36uer1GQ6by09JUxYpI&#10;zJPJaF21uBY2010I7kePPV6jP9NM3U+EYsQURi+9GJABUfum19b+3+nnq9Q8ZjxBK6lP8lhR/O3F&#10;zISCAFvp9f1c9XqKv/ParD6zbs0jlJk0LEgaMR7Ndex/bz1eo2vTKpbFkSWlcJUBNq9wSrBhrrr7&#10;Lc9XqNbV19Jh2XqaqrZGZ4omKodoBIHa2ns0vz1erDRYpBKRmCvqWi3FQqkkWJ07X18Oer1C7lSX&#10;E5aOkxuql2e+8YaygFSbKSLHQjXnq9T3mrNtDRbKDDAr1ABVyQACR3t4X8bc9XqZIMbwmqp1hnsj&#10;Rn94XBFtbW+/nq9TU3UfDcCxCm8uVrRO19CCB4LftqdbfTz1epYTdVv58DSYgHCiQ+WoFiAf1vz1&#10;epgxWV5KWSGQhody+XopYjuQTYdj4Hnq9QTNlOCqxmpxcnyo6mZ5GVSBZioUXt3uLD7uer1Y8yyy&#10;YLDDRTFpfLIdAC1rjQ7vaCD2+jxtz1epDz5vmo6YwQlVjf7KgXKg9wPEc9XqaYc+4s/lpHL7rSMl&#10;yNQPGzeIvz1epnzjDHPUNjDjcm0rJbQHcRc3He3PV6kpkiolq8TjwyTcIhIBc+w2Ivf7uer1GxpO&#10;miChebzPNUACMst9oa1wLdx2+7nq9Qn0uGYliVImE4uo3Uce9ZNhAUMpVd1/2/G3PV6i/wCezT4S&#10;H+amCzKyjS1yL6gfx/v56vUHpzpg2Fr/ADNDBNBu8uZGUAgMQg18CT2sdT9PPV6kLmXNj4Zi8OJY&#10;NI0VEbqVuQDcd9exB056vU0VmO0eZJaeskIMnvlraEqoI18Df2ePPV6kJj1ZVmlBUeWrKSLi+1Dp&#10;qdCDz1eoueYqqsSqiaZUWB5FJO4G4uLjUDX4c9XqFmnx+s/k1RArCM3O29twAGltbWPt56vUCWK5&#10;hx+oqxQysKmHdukkL2IHgCPG1vb9XPV6p2BYziLY00VBU+W4AY7FA3C4FiTfwNuer1GxyFiUMTpP&#10;WTKUQgPtNyzMdB46ac9XqNDTGnrZqamiLRwSKFTyzYBhe4uCPDw56vU918v8loPIIDHcEAuAQf3W&#10;IH1Hnq9RhejucJ6ehCYk3+kOrQpcEgDxa40vcX56vUucZy3PjlLNj1NM1RNFt8uxB3Mbi23v4a/V&#10;z1eoLqbHZaHE5MNzbh1RBG8IUzStGUOpAWNVJIsTuJ0FiAOxA9XqdMDxU1Pl01GvlUUVg73szlW7&#10;ePhz1eoVpKhJqTfhjkM8iBhqQENyNL2+k/R7Oer1JfFMzR5Zx1MUpmYR7NlmuQJfF/osew/Pnq9Q&#10;/ZB6j0ea8Ljpnk82SDVHUEAjva/j9HPV6lvWJS4hTrNUQBmchd7WsBf9Tz1eoNep/TeasjFdhxDQ&#10;xvGoAVQCPtEg7b6W56vUXvM2DRVaSYMdxkmJIkAN1He/0m1uer1D10QC18S5dZykCxiFGtYkWF73&#10;56vUrOsfTCno5mxGqA/SqqqdQAo7aa30/hz1eouWGVNHhBnwerCmN2KFuzAnUW9o+I56vUZ7prhl&#10;LidZSYiZkdY42Co+osPd79hqfr56vVPz7laihmSaqC7o9xtqfEH6vp56vUmqSTCqyZvMksCHUKbk&#10;bu2ntHPV6oNFFSYhN/LkBtKLsGFwDexsTz1eoR8SwWpw3BUNKwSJrK1xcWv9Z7a356vUTfMeSMLr&#10;MYkhndSrOsu5b2Lhrj8x/Dnq9S6yBURwVsmGy6qLsNQA1tO/geer1Fv9V3TWPOeRKmt+T8ya77UA&#10;0AHZjfTuQR+p56vVqldTMk1WV8zVmEvG26KRvDvfUgfQdOer1IyjbfEfOQ+ZGwKH/CLc9XqN16ee&#10;ppwzD6vLssgWGt2ly5GpQ6XHttpz1eoCvUDkCOlx6THKBmcVDNIVTuviLj2H8vz56vUCFFWVVJHT&#10;09OrB21c+A8bc9XqV9Xg881CmLO+xZC12B1Fj2Psv8eer1ZKXLtNiaBWN3AJVmIJuLn2356vVnwX&#10;LOHIiCtAMp3Nrp7f4+znq9WWXLuXJxHiVS4VUIRgLEi5NhYG9uer1R3ybglYHNAt2dgLKoBt8bHT&#10;nq9SbxHIFcmGipwSAyzSsy+W9yQoP12v4fs56vUha/KeJU1UTWU5jZjdw4Hu2B7d7X+Ph8eer1IW&#10;anlxCZ4qiNoYULHcTrfW176WP5e3nq9UengK0yYjI5WCWQbh47l+yT+znq9T/jCwBpKmnfvsDA2A&#10;NiBcnb8eer1Nz1NZhcpoJ6cRMAGumose1j8fA89XqkULQPUyhIzI7ruDEiw/1ddQQeer1QP5ZPFC&#10;ZahrOrBSt/Bje4+j289XqbqWeQV8i7A3vEA2GgGh9vfnq9ThUF3jSrlcyeVqANLW/dB8bn289Xqz&#10;bpZU+aeEt5yCQuCDZh27n6uer1Yq9LUtPNUKV2gHaLd2+1fx+rnq9XsMlNDSybiQzkCwuCACQbH6&#10;+er1exyKkw540Vd6uGLjsQT21+PPV6mwQiGRammLHRWVe9iTf8vZz1epRzGZpqeqEiOVjbS1gQdA&#10;Drz1epoxfbLiKwKu5ZSrGxJAPiB39nPV6u/kawK0BsqsRZrC4ubWPwI56vU+0dODRjCaYqaj3mQE&#10;2BsLXue3w56vU7FfIpwlcof5j3GtY7e9/o156vVHalqAVjpWCpCT3IJIA009h56vVAcVclfUxSKW&#10;CohYWAtfve5sdOer1Z1p6lJo5Ibss1l23sVUe326c9XqmtRQ0kTJWSBnBLAqNbHsCL+B7n9nPV6m&#10;BcLbEFc4jfci3RRpck/DTUfr256vVElwbDlpYJUVi0pItc39g+g+PPV6nqCghWpDlDaFQpBH2j4H&#10;2H6eer1RK9Jaan86lYvL5l5Bt7/4Rb2W7nnq9U6akotsbVSbmmQAIuh1HvAEa6c9XqhRQxfNuqEf&#10;pAV8NwYdr/SBz1eqMkclE0cc4O4X3yaEWvcAePPV6sNclJV1ho6Z/tuJNNTuJt93PV6sVXVvV1rR&#10;R2URvsuvYgafx56vVzMtAMOZJFBSLQhR9pj8fAjnq9XU1XTilRKgGJCt0sLgn42/hz1erLhTx1EE&#10;0dLGzvu3gAhbqNCt7c9Xqap1rJvNIjtCGN10vcG5uR3PPV6nmvr6NqiKaqgZy6KPdIuBb93x789X&#10;qi13zFPGopyXMl2BH7q6A3P0nnq9U7BClEXo6klpDZr302nv93PV6hChxSgoJxUMGJlsq7Re4XTw&#10;uB31J56vUvMHxKoZ0Mas4Q7iNOxPjfvz1eobMv4tUVNG6IWp2Zje7KRbS9j3APYa356vUZLAp8Ox&#10;mWlpqssqQ7mYgm7WAFrix0OoB56vUocz4PRVOHw/LRG0u5L210Js2t+4OvPV6iTZ3yzT0FQ1PTHe&#10;EB3EeBHt+gc9XqLxi0BkeSGG1nAO5rWsO4vpz1epI+dDVU+tlt+iK2HiNPD6+er1ZMMaemJgn2eW&#10;gAXUXuNbm3s8Oer1KF2aaoFUs6xwooLhwTuv7CO309uer1NLqVojLtDJBI/2baL4ePbnq9XOhklb&#10;EZIKmMSxAKV7WG4aaeNvHnq9UqkoxTStVQJ5SSaE2FxbTTwIPPV6pk7wyuu5LtGACSLmxPYfT3+j&#10;8vV6oWKVbU9UrQPc3AC62A8QD2+PPV6nj5gmnNQutwTbTw00Px56vUljFTfzdKqhcsSGuCBpe3b4&#10;a89Xqf8AfSs5ppUWZU26MTqQb20tfnq9WGolfEsQeXyEhhYkqi3KoL2A1ufouT9Ol+er1RKaidqh&#10;XhZSFLAiwFyLkm/YEeznq9SygSoSCGOSxY7tw0PfQX156vVPwaGTZ8nGxG0ki9gAPC2v589XqFnJ&#10;0rnEJIa1mR1A2EHRmtoDr4c9XqGnL61ENRDiXuMiMQVU6gkWPxHPV6jI4FimHV9NDKm6JWUbw62I&#10;IF7C9tT2v9PPV6i554ijgxWsjptzJKCxL6hvoA0BHs56vUG9JIKxYamplCoCN19CgW4BI/X289Xq&#10;vh/DwwaGHE6Csw2RZElWMxm4IKnv9RP5/Dnq9WyR00wbzhHM43Sm1tq323Ph/Hnq9VpmQ6WKLBYP&#10;MXaVjUC47fTz1eprzNLE0vvPYi3b9fZz1eoNa5zPVGVzfQ2A1B789XqRksTNHJUTm7kEIBe4B56v&#10;UHGKYdPUVOyY2VLhSBc99Oer1QsSpaWloN5G5qcG97kEX7/fz1epC4Zg81U4xRgFBdrgaAewD2j+&#10;jnq9TZmeqlkqo6On1uArMNbEfrbnq9TZh9E6xs7CwVhuB7lfaeer1NlVVYfNiCwYel9vvNaxIJNg&#10;bd+er1cqeT5OSoWpN29219Tr2sOer1JY1UWJ1ySSR+bMWZe1r+w2/Xx56vVH/mNEaqDC4wxCP7+0&#10;2UNusbkfWOer1N+bsSiqp3w+hVW+XlAJ1I26DX2jnq9Sip6vzYDRLAy7No3jbtA8CANfr56vUHOf&#10;Mdw6rlGBVso1Bax7Fu33c9XqyZZy7lvDcKRKm7TuoZtpFla+n0i3jpz1eoTVwlMLp1qV1E5ViToQ&#10;nh9Hfx56vU6YNlmPCrV2IOkgmJZBcFrkk273tz1epQUNHMWesqI/Ji1C3DAE62Ph4c9XqgYbRYlj&#10;Vc8vnboEN2sCAg7bvqOmnPV6nF8oUmM1ccyOZGgfcxa4LLr28Ne/9/PV6pOIYfiaz/y3CYiIRcLJ&#10;fUg+0c9XqVOA5fkXE0Wr12IoC2IDD4/Hvz1eoQTgLQ1S1H2afaCQe4Ps18Pp56vUlkxODF8X+To5&#10;UWOHcjFSCS3hf2H+nnq9UnHo6elgJU/oyoJA0JFtdfC/PV6mDLWJedgxdYwWm7C1mUA9ieer1NGI&#10;p/KKeXGZn3Pte4JIAIBI56vUhOl+OU1dW1lYU3TJLobXFmOo+/Tnq9TtnvDlxmoYwyCMENcL9kG/&#10;a31Hnq9QUZiqaOlwmBHLJLHIf0iC7C7eACk9z3/Uer1LGGNsYw6mrJAGWBQWY6MQewN1vp8eer1C&#10;xlWmpsUoo6jEdqxQxn3QL2sf6Lc9XqUub6Kg/q/HXQWaGNSupuR/YOer1IaLE6ejy25wxdkpFtNQ&#10;fZ9V+er1PGUcw5ixTDGwuooWEQVi8rsrAMB+7tJNj3156vUw5axKlqMwS4FU6gobG5sDu1/Zz1eq&#10;ZRVtPg2d4bgExsqgMLE37fTb9e3PV6s/V7B6fFnWcjaLFmYaAFj7eer1Ss/VNdP07o0orSPDHtVV&#10;94kXbv8ARc/qeer1A16V1x9sfrcFxedyY0fYjgABbm1rAXsPbz1epWdZ4K/LGYqfFkRjZwzLcghA&#10;Cdx+Bseer1CFnj5bE+mJxoJuWohjaw1IawIA/p56vVA9OmdY8ew5stVZI+XRjISpsTY6KT3At356&#10;vVAhqsIwrqSlcqqJGkYXFrEA2At+evPV6mbrhlnEcbpHzhQ3ikVyYT2Li3s8Oer1CrgNBNjPR+na&#10;qYtKsAJOpO7X8v18Oer1BV0MzEwzTU5M90jcS2l3Hc2+i9+er1Ir1DyUeAZuw+rndY0hmjJ3WJCh&#10;u+vhcW/u56vUYLNNbJmzIAxGMeZDLBH4GxFu/wCXPV6inenl8Iy/njFKYzlXksFjbQEEkggX+nXn&#10;q9Qj+oTJCYlSU2b4l2yUDkhjoVPYsLWvobf3c9XqHLp9C2ZumdMa8F3CAEkXLD4+z26/Dnq9ROun&#10;uPTZM9SmI5TCeXQVMaBpCLjzAxsLfQQbj4c9XqG31Q4fhYyUmKQKVZGA3AWINwbnx7fs56vUJuQ8&#10;Sosx5EgTDX80mBLk2IUkdvv8eer1FNyRl/HMp9XKhcWZRTVcgIRAFBa+t7k3Nh4c9XqEX1S4TJW5&#10;Inkw6MeftARl0CDW9/aPD7+er1CP0Q6l0GdMmU+H+W61NOiw+WLWB1AAAJ9n589XqQed6TDcCzfh&#10;uKVbLEDOQWbQsQCSPC5trb4c9XqceseAVGZ8pPW4CpmlcxsOwIAGtr2789XqydAszYjmPAXpa8bJ&#10;IHMSgg3Cg2ufYbg89XqCDqbFD096xYbmeNCJ6yRqd5FFyV1YAn2Htce3nq9RhM94XT5syfKkDCMl&#10;NysRuu3c9j7D+tuer1Av6fafMdLQ1uA4tVPUGnmYq9/tBjp8QB2A56vU29YsVgynm/DsQxCIv5rg&#10;LYXII8T8D2v8fr56vUPdZRQ566dtUyi8dQl42Hg1tR9Xs56vUXP0t5TxPA84YxgNY5anLhiwuVJJ&#10;JGvj3A/U89XqXHqVapyytDjOGwosUBk84vtssY1L3Pst+vfnq9Soqljzl09hr6dfcmjVhvW4ClfZ&#10;8Rrfnq9QNemHAp8KzXjdE5RI4iZEuVAkLEkqPio0t/Tz1epZ9a0TCngxqGIyI0guAFO1gbi/wvz1&#10;ep6hqxm/plVU85XfOh2gC4IB/pA/Pnq9QE+lHLFJlbMWLYJXMEYye6AbkpqVH33+/nq9Sg9UCzZd&#10;eLEqBdyVEkaPvNlC3B3A+DA63Hj4+PPV6h4yDhWH596bLieJgvHLAFfdcEsq27X+F+er1AZ0MbB8&#10;tdSMXp4JV8sbY0iLAgEdiB4EXOv0c9Xq69TiYhhOY8JxjA9D5y+a6g3KqL2HsJNtfp56vUq8VwWh&#10;6ldOFFeBIKhAy7gGAsL31uOer1BP6OsAx/CM65jwWvkM1O7xeUo1WJVGlh4EnW4+jw56vUJnqOwq&#10;bA56PFIoiAZlXfpYHcLX+nXnq9Qu4DluizZ0yjfEQSs6OoJ90gr4/wB3PV6gF9MVF/V/OePZRScy&#10;QrM8qyMSbgsbKATpYaeztz1epcdapThWN0EzEKrE2bsQobU31sbez9vPV6hWbC8KxnJL1GIESI0e&#10;4fZBtbTXX2fx56vUHXQHG3jocXw+ee6vUMY003Iqiyj8u49vPV6giz1mDE8m9XY8YmUNHXuqI4UA&#10;qdO7H2kc9XqF3q7lio6h9MawCoaCUWKvoTf2/RY89XqD/wBKFViWAyVGDtXF0jYMykKLsAB223sP&#10;289XqVfqdxPFcGq6LO9EbRCZYpHX3SVYgGx7Xvbv+3nq9Qu4zlvA869KTFibJKDTsyu3e5XRr/T+&#10;uvPV6gH9GJpsv1tdhmJyhlSd0hLkEkK1gbeFwL/Rz1eoZvVN08oq7Co85wqbUl5SEvditiL+zQ89&#10;Xql5NwXCc3dP0SoO6Ex3AIIJPfvY+FtOer1FI6FZRfKPW+vofmFkjrHeQIQQUXsQPAi9j9N+er1G&#10;Q9UGVsQpMsQY1hRV6lXTZE913AkXa47W7j6vbz1ep9yFiWHZoyAaDFAjh4QhBAJJtqB7t+4/j8ee&#10;r1FS6Jy0+XurWJ0VJKGhcv5R09wArdb9+4J1156vUJfqbwXFsQw6mzHhw9+nOgYggq3tHh9fw9vP&#10;V6jE9FKjDP8ANb8rj6I7VKtvBsdo10BPhr4c9XqLF0KxrIWW+s+LYJhkiIs0snlAWGpI0AHhfx8L&#10;c9XqGH1S088eX6TGqVBugnX3rX2g+6T8Br+fw56vVLpIcMx3IatWosjvH71wCL7bHvz1eoJvS9mX&#10;DsFx+tyrSz7YjUsHjPui4JFtABY+A8Bz1epc+qDAauDMeHY/g8QEMcgWRkIFxuBIB9lhz1eofZsc&#10;pcO6SzVrspkNOQb2AAC322C/DU89XqKR6b88YXi2YsRipwsTytvZAQQSOxPxsPp56vU4dYIppOpm&#10;GYi25JCCykCyhTca/HTt3PPV6hD6jZtrFyHLFKQsKILbdSTa3h9X6nnq9RePTx1OwXFMbrMDoom8&#10;0Hcwv3Ivf7+/PV6hUzbQxVeZaXHnR4nAYMO4IbQD7Pw7/Tz1epCdTFlr8Fd1QyU9P7xAFzcWP8SO&#10;er1QekdetZg8tDhUBjBsoZvdYn2AeIv489XqZOoOUYsPxsY1VQorMAdzWBB8Rr7Tz1eoDOt+Kwvl&#10;cU8bL5MCMS4IBUbdfzPPV6qJOseMrIarBKOdnSJ7Bz3AYXYDxt4fqeer1EZxkRNihjiUSsylbew/&#10;n3H189XqBHHTWQVrSVBXy9bBW3XsbWYe36fp56vVHWjtWw1KqVCbToPtC19fDnq9SQxKvhnqKitj&#10;UrI4KknTdY3I1tz1epORiV7S0r7XdtttTb2/fz1epYwywiJ6ioUEpbXTU/dz1eplrsdneMnDAX2s&#10;fLOncH2/Hnq9TrS1FfiEzQLvjMgs7A7Sl9f1t489XqWaYfFDWKszmUxBSxYD7QGnbTsL89XqVGE4&#10;9SUjVPkxSyWACgELdy3c3+0LaaW19trc9Xqd6eixXGoVjMbCQi1iR37Htpc9+er1PWV+kGZsx1Mk&#10;ZgbZCGIf7V9dBc9vh4c9XqM1lT0oY/heDJilZAxUaghA1276nvb4G3PV6lphPSnB8M2LWAlwpaQi&#10;9gxOir7fp56vUtcBwbLOGtCMx7Qk4K7tOy3t9/bnq9Sbx3OGVspYrLRYWPKSSMqzixVrsdqgHUED&#10;ufZbXvz1eotuKYxXYij4gzs6rI5ZkuSEB90Bdbn+J56vVywLAMvriYq8OmkqGnXUTxbCCdNzAki5&#10;56vUvcdzlR5Rw+XB6iimMixoiSKY9mqav7pJsOxuL+IuO3q9Vd2fMyVGMZkxKnK7AACjEXDN4hTe&#10;5I8T93PV6kRBhi4lLHFGFMhNtx1AHiCL+3nq9S0my7S/y5o5y8BRgR7LKbi3hY89Xqb8ZhpcFiSt&#10;h3GR3UDaSdCbXt4C/fnq9Tlg0MdFiLGyxiUESE2YFiLEnQj6/wBnPV6kFmPGKeSX5NWVhfYWJuSb&#10;2AGvj489XqTdJD5t0hsQpsR7QR4ePPV6nbyvngscI8t2KhfaQDqAO2vPV6hRwCmlpZ1enZd0VgSR&#10;qSe456vUM8OYsLTBWmrLCVyVVWIXbtF73Pe9tPH4c9XqWGRq3Eccw+hxmYXinQvHqbqp+yWUi6sL&#10;aggHtca256vUZaCvwDC6BpMTm3TvtFz3Y2tuOtjz1eoG854/DTwyVVJMhWS1m13bVuFAUXAv7e/P&#10;V6icZwzJXV7PoUd3K7l8V7X+v+HPV6uOV8rFqVcXxBfdjYGzDdcdv18fr56vUbShyDLVYI2HBWVG&#10;jjlSMxgBVOqsQfyB56vVNxvCBgmHR1/mGeXUhGA942AFx4WHgT7eer1BvV7TSiOVChZj2sbXH2Qf&#10;Zfx56vUzS4POKOQ4ixgAIHu31B0BuSPDnq9QR4p5NLUtLAC8AYoWOosD8b9vHnq9SAmAmrKgByqt&#10;YqvYAAeHw56vUy4hWKKdqKkdlcAsHPgwHhp29vPV6kvVk1FLEKkbS5U+7r73j4dj8eer1ZpkoKQy&#10;VUX+5AblW1rdh4+znq9UqGtxCNl9+MwVAYdrFfZe976c9Xqbs0yUQwj5cBmlkkiCgLoRe7C/bUfD&#10;6+er1BzaKSsanFOArXIa1tuu36+369+er1eXCIIoDBNuRgdLW11uCex156vU4LPT08INSrsTtFk1&#10;3EdgTr2+PPV6ldSQwv7172IPxse49vPV6odBSYfOZ6hm2JHJqtgO2gsOxB7356vUr4GMDCGnux23&#10;A8LfXz1ep6gL+eotuBBWxAGnwvz1erLg9NU0kjbSdik6n6Sbc9Xq6xfCKpKqQ1ashexC7dQG7AfA&#10;jXx56vU3VeUX/l8iJAyRlbsG8R4nnq9THSYDNXQN8kuxoLqR4EkaEXsOer1OU+DTYUEjqmDOoABQ&#10;gjtY3tfXnq9TDjD00UcDrJtaENe/jfTX69eer1dUEkdRTSVkI3bSFPcEk6kDnq9SjoJVEckRQEGx&#10;3EXK/tHPV6pBp6WWNQi2D6m4sdT8deer1JuWnpxMyYnC81K73KxyCN9o0sGII1+N7HW3PV6smGT0&#10;QWzKV2sAoaxO0eFwALjx56vUJQpKRKRKhWGwgliDbUduer1Y1q2p6ZlhuwIF/h3uPbz1epM/L19T&#10;WRVUrbVjN7eBB11Hw56vVHcNLUs8q/Z/d9uvcjnq9UOugp8QhE1OTFMj9j2N9L2Avp7Oer1NK0Jj&#10;nUCQsz6kE+zTnq9SkhMLlUDBEAO/xvp38O556vUu8pTJBWKIXugLbgL3sASbW156vUdrp/T1mL0k&#10;E9Ag8qcqQHupVfaRa+vPV6ja/wBUGrIhJCQysF3hSLXHgfu/Pnq9RS+o2ETYXjdTDHEXie9nuLJc&#10;a9zfv7Oer1AJBS4nFj/y0BD00kR3l9CLE2Ommo56vUt6SuqamwChnBuo7AC2oFz49vbz1epYYRSC&#10;NDUqqgj3iOxBJuO9rW56vUYfJecK5Zzg+IqjxqC5kA0JYEan2j2+PPV6hMji+aojU0aXjbcoOgAN&#10;uw1vbTnq9RVs3x1FRVtNW1IeG5LAqTtFrqNfC+n3+3nq9TBlGpOHtNHSkL5o80gAWFja9rdjz1eo&#10;03S7GKrGqWnOHvBPGgkR45GEalAe4bXVRcAA6n6uer1GfwXEKDFMLaNgEipZFQKNLIO1r+A7aX/L&#10;nq9U6XMSYVVRo0avHtkALC9w9wpt7QCO+l+/PV6gcznl6pxLE5K2hkaWkSAGVQoF2Y2FrLcbe2vw&#10;56vUFOZOmUOJYBU0OHU58xUZgSAT5lra+Nr6n6+er1VeZvy5XYNjT0U8ZaSHcjjddQb2uPbr9/jz&#10;1epFy11YieStrISb97j2H6Dz1erusxOno8Ip6mUnz23bj4m50v7NOer1J/E6p6qQVEJsjbSPpt25&#10;6vVH+ZkJFPJoWBsSAe2oPPV6m0T1awsHYyAA2Ue0HQ6k/Vz1eqWuyalgSVbSMC9za58Ow56vV1NO&#10;9QRsCkowvfwFuer1eTEY6B1Eo3gqQB394689XqcYq1ZYDMieW5J3jWw9m3x56vU0uJKeTfUncrSX&#10;ubWRdtvCxtfXxP5W9Xqf8FRfkZKtdwDMVI7C1+er1Kukm90K0dmUNsv2N+xJPt56vVgillpaWWHe&#10;BJINrqPC9ux789Xqg06U50lUBFBt2PbxHPV6mOoFGQxsDd7AkjW5156vUmpauhwuEKkXuuxX2311&#10;Psse/PV6mif/AEypSdZCIkW9jpqTrY97W56vUj1q1lqZ4ZxsZPDd9oX0J9hPx56vVP8Am4YY0gBC&#10;mc7N51N7aj6uer1YP9I+XMVezMu5SlgLDb9k/T489Xqz0ornrF+e94k7gFH7p0FyPHnq9T3Bitqu&#10;SOkUFWby2sO1v7eer1O6jcQANNRcd9xvp9XPV6hBydII3p6h5FKFjF4a66jv4ePPV6rMul1HFhWQ&#10;fNrCWFQPOiTsQoFrnxF7Gw+jnq9SVxz5quq6iOpiuNhZQy207gk9ja1+er1BHW1FPQ08VSqAzTyl&#10;GYWuviCR4j6PHw56vUzxeQsklHH70jg2Bvqb3vb29+er1Mq11A1BJTU25t7FT7gFiDY2IGoFu3PV&#10;6kVFCYH85keQMW90diSSNPo+OnPV6lxRpPFSPVybg2wdtSFU3A8O3PV6k3ikkS0xr2j8wn3kULqb&#10;+wm+t/jz1epkq6eKGVammUmWRAWFxdR4Ejw+rnq9TPhj09XijwzQ+bKyWUC511ue/fx/s56vVkhl&#10;lgqfNqCjLGCqlj71ibE3tprz1epnkwWSqqGqaiV2u5ttJsT38Oer1Y3pImgWmdhuDAABdQR4Hnq9&#10;TZTTzLenqToJSo+IvYEfRz1ep4mkSPfiUMnzDRPGgVbXBPwOpAHcjQc9XqZMQxWvgnZKmR2iXtGS&#10;NoN79tOer1OdJVrUwJTJ7rTEkXJsR7B8eer1S6thBQmKWIgJ2Y6g376jwvz1eorefqaGKqFUbE1D&#10;se/YWt9Vjz1eoONqpuD62IGhHbxtz1eri1t7GO5XWxI8Pj8eer1dxSNDIJF7jtz1erwEQi3XO+/a&#10;2lvp56vVi56vV7nq9Xai7AHS/PV6uTJscox7X56vU4UlPULLGCpKuQbAX7ag256vUZnCKaGKgX5U&#10;hlZffYeBI1Fvb7eer1KWCv8A5fHHPe7MQqm1/dOmoHt56vU5NV+XaXyhuPYgD7Hjrz1eppd4GLTx&#10;e6mjAm97+I56vVPq4gtd8zSttMipvNtbAX08Oer1d0XzAml1AQ2N2W5AHh9B8eer1InM08dZA1Mq&#10;3jKgkWuNw8fqPbnq9QH4pTLTRPHGbwSBZGv33XtYc9Xqiyy0SxipBCiRdoRQBY6gEEdjbW/PV6o2&#10;Ev5tSKQEILsWkJ0J8CTz1eqZUiKp3lkJeBQCASSzE6N9ffnq9XGmWcyfLKnmbSSV3W22/e+nnq9W&#10;FFljqJJaUb5XZtNfd+j6Oer1Qpk2MKmoV5IGbcSDbcfp/aOer1K6gmfEqI1cpCnd5WxRp20Jv7Pu&#10;56vU0StSrDPVMxSSJhHYAXIHib27+znq9WPDBRQYkzVBZt1toHeza219vPV6sctY0kizxraVWZSo&#10;ubEHQW1vz1erqi+XqoTT1VjIGut9Gvrdf7Oer1Ya5KqrlWWwjZBtC9vd9v189XqfI45PMgo4RaFl&#10;KyEaX056vVww6hFNUPBNeQSN7gLaHUn8+er1PWEz0EEsmIsQHQkJfX2jX6Dpz1eqdh8MdPUyzSsq&#10;vKLkLexY6gAfDnq9SiqKlcQ24dLpuUE+0EN4d9eer1ZYZKWPEUn1YSe4L+326c9XqfIp6aKodAlw&#10;igix72Jvrz1erkswmfzSNisCygmxFx489XqdGxKby4I0S3lrucNbUDttOv1c9XqcY54qyHz4x9sg&#10;2OpGutj30789XqdBsovM8xiwZSADawN7+2+nPV6lDTUdVXUcflP5URKhtpsSD3Asb3HPV6lzBBT4&#10;aqNQlpUJ90lixB7G99Rr4c9XqbcXrHWGGB2Z3aQiQm4BW/gfbb9fHnq9TnJTRISn2oAV2oQTtIOp&#10;LdtfDnq9SjmaNKxYoZdqyDagW+02X976D4c9XqkYiJFwlRSBTN7qFhqoBNtxtr7vs8eer1YXnSgh&#10;hFc3nkj3itwBqdADe3f2+3489XqeYMRhqayKslXeFsEsLKLAi30j2256vU/Ydi888EtDWnehfduA&#10;uQh8L97X56vUqcKd4ITXQaR0soeNmAIY2Km4tZgAexBHPV6lRSYhJiaqKOQRTRuGUEEl9eyj2nnq&#10;9WZc2Us0tRRqrGsp2KSebHpcglSL3H1/Tz1epK1GP0kFNItUEu5O1vEEG7a9xqL256vUBeYM0LJI&#10;ahZ9yySOfeFtqjQ6i/PV6gHxrNkVVPICpjSRgF26D3fEi9jf2c9Xq4UNZPTI0KMCmhuCL/R3056v&#10;UrPl6rH8JmocQYrSzALvBIZW7jae4PtPPV6gN6irWMxw6QDyIF29xdgB9Gt/E9789XqAdaRpJlhQ&#10;e8pUBdbm9jz1eoVcOpXw9fMnRETaNWJUgjwA7HTX+HPV6heythDYeWmkcnzz7hZibe2wJ8Oer1SK&#10;yohpawCRy6ONtz8T9/PV6k1ieJ7agyRi4YqliOw9tteer1JPEqiCPYzn34wxFwNPYfbz1epILicb&#10;10coJnk98+7awAPPV6olVPHtnhkciQ7mHssdQST2IOnPV6uES0dWkVOB5Uk3umXU+8Nbhv289Xqx&#10;VEkcLOa92kAKowHbdrqCLntrz1erhUYrUUdzTRssBA8zQ3vfQ66/Xz1eplkFRJUsaw+XICSG1JPj&#10;43H9nPV6nKQYlOqxVUYldtxJcWNj+8x+HgOer1S6t2glpYKdwrNdido2hfEEk/Dvz1epnfEZ2xOY&#10;wgN5x8trDWw77fp9vPV6paUtPN5aUSNEzi7Ei11HbT489XqdJ6UU6ioA27QrEHw18Oer1RZZIZ6p&#10;PcMU0gKllFgFJ0Y/rrz1epRrRRVdaIw7KCBfUC47aDwvbnq9XOpjwzFah6OsVh5QskhIFj3Fr99P&#10;Zz1eqDR0mG4fMta0zSlmIa9rWPawHjbx8eer1POAYdgyVcddhTFmErM4vdSoBG23Yc9XqECsxHK2&#10;GyVVTXBh8wysqKLKlh7oUAHQd/bz1epuwrqVSUxNJRUSDteR1BDHta/e48e3PV6o9Rn/ABCnn8ql&#10;uq7xddxAFzrYdtO/PV6njEsRrK94ayaa+63ujxt4/UOer1CVknN6ZaxAVXnsqWXcoXwBF/b3+u3P&#10;V6hkxL1K4xhglgynIA1kYFwxH2r2UAg6fHnq9QcZz67Z7zBOVmxKTY4O8X7sQPeve+nb+PPV6mzL&#10;GJYhAlPislW7GCS8gZmI1vra9te/6356vVc96XM7w51yptqpAKgSxlIy3vFR7t7a97/Hwueer1G7&#10;okShxN8QeQuq2VkABJHY3O3S5/jz1erLiUYxiOCV40R4QyERqFGx9APsg3Hix56vUg5MuYnLVVWH&#10;0KojQxCRFaQBQBe4uV+HPV6kFmVq+iwz5eeIHf7rtvsqC3vbTbUAEkDx07a89XqJL1nwhfNjkhsz&#10;RXZDtAIG3uwFu/bX+nnq9Ra6yiilwwzSEfMIt2UtYMATaw7fX/Rz1eoO1lSejNNEFaSIsWPYEE3s&#10;L+znq9THiNKpojJHIrbiCSt7r42It256vUwJXVKxSy0oZdLEDSxBA056vUg8XnlmqBtJVr3Yi5v7&#10;Tz1epiqMVCslPCdxYNZrC3bx+PPV6mWen+d2uLBiNRYXJ8Tz1ep0WkApFRXIdmCuy6MAB9+va/PV&#10;6pxpnlhDT2TawGnbv489Xqdo6eWKnMJF1bdZie9hcDnq9Tzg/mxxmlcKAVTQ3vf2n2X56vU+Yoi0&#10;90hAZ4z7w0IsBoB3789XqaYpImUVDJYkXII9nYnnq9U2rnnp54qKsRkbYTe+mpUqPadwNx/dz1eq&#10;DOadg8EvuewHseer1JBlVq0UUAYzSqbub2sNB8ARfnq9UJo/5fUFHYGRdWBt2udeer1I3EIqOqmV&#10;ayQr5liV8L6gDT2/Vfnq9UKejp2ZwE3sBsWwAI1t7eer1MdDTwU1Y0okImVm3Bza6gXIHhcd+er1&#10;S0LpFNNUTbIzdgbE2B7Xtfnq9UmRI5Y1D3Z3jBA1HvagWGn089Xqi0GDtJHtqD5qrcnQfaOlvjbn&#10;q9T9h+F01NSuYAy3YixFyD3Fhbtz1eruiw+dpIoGCmJVIJI1Lk6Ad72HPV6lBUYVBV0yUcvve8CQ&#10;LA2B8D7fjz1erJJR+RiEdPSRbIVQ3JIJLdwB8Pb+3nq9WBsPqC7yObE/ug/ZHt56vU602G0jQQ0x&#10;mbzH2qW7WN79vh489XqUWHxpT7qeSQlUJZg3jrpr8Rz1epQfKU9bBKYVUxWtuIFxf2fRz1eplrcG&#10;NPURSwqzR21c6jQX18Oer1TIqd4XamlX3ZQSQLaePfv356vVmo4XwmoNPGFMso3CwGi2v43789Xq&#10;VtBh+tN5V0cjc2utxrYD2Hnq9T9HhNb5TzCYqCWG29iL9z7Tz1epyaPEK+mSmhuskYEd29g1BA+P&#10;PV6lpgFEkoamZyke1b+Y17m+tvEW/hpz1epeYfJT0ETyyNqVJTafd2/C51I56vV//9DWNw96qmlg&#10;qZWSYORcA6KbG19dbc9XqkYCtVRVUkaSCdW8wlWN9SewOt7eHPV6l9JTRVdAtXA2xlIAiIAsV72+&#10;nnq9TjQyQtUCRz54O4FCPdUgaAA/cTz1er2HVr0MMs00UcNOWb3RtAOt1ALXP3c9XqiUlTHXSyVF&#10;dIVclmRbAXK309lu3PV6moUpaUxxaRiQkgsdzM2pIPf6hoPo56vUpIMPpat1iibb5YAYnuQo8fYf&#10;DTnq9Thh1LT0UDS1LKSSxdddFHYDvp4689XqT8vu1aV6gmCOzEL3903HfQ356vU2PS4vRJFi1DKZ&#10;BUAXBsCrOTYC2psfbz1epaYTBUNUQv8A7tIRcs1txUew+Ovh9HPV6h5yrXw0VIyVaNIUG9QRcXvf&#10;W3389XqGbJFG8mGR4zTICTKxAGrBXIuLHWw9h56vUcXI2NU8OOrCu5h5dy7FVBCi20fEa/Tfnq9R&#10;qsDrYsMhKR+8AVvpdrOLr38Bz1eoccGkixTLTYqRuDOUuU+1b4dtex56vVrj+t7AA/UfFK+kT5cy&#10;TO0R2myk6bQPpufj9PPV6q6fnKuGcwVpuqH31tqSRbdbnq9TJX0S16LNT+9HES/36WH9PPV6sdN8&#10;v5flU4vJKxFuxB8bkjx/o56vVwwKKdpTDOwjPmhpPe0FhqBextz1eqTHW4xiGLthgSP+XKSHctYl&#10;yLjS3vD+HPV6o2KYVLSTiJQNVDFgO4Hh8D8Oer1Q8OqwGZIASQTrtsSRqDfnq9UOhFDWSfKVEZiY&#10;sSbAnW5Pf8vo56vU/wBPhbTUzzQN7yKylSdFUEmw8Dp+vs9Xq6wOSjE0VDIVMbk7ppLARW8SO5B+&#10;Av8AC2vPV6lIKhICuHsVqL3VGjBswPhqAeer1GL6AdB8b6wZshy7gtIWje+xnBCK9+wYa6dh7Dz1&#10;erbx9Mfp2wPpDkelaq2mqWMK36MKocC1wBa/t+m/fvz1eo39BWYVTQFKuEKJgqqNtyT+ZHgOer1K&#10;d/kgxuSZPduguCB3B56vVEqcdw7DZpZWIIFjuNrgm/cc9XqBPOvVSjly9VYdA4d1BvGliqD2nsdf&#10;6Oer1UTeonMa4zmOeuprSogYSoQASNbbbkAX01+HPV6qi86YiKbF6ipTcpZ91iRtBvcAaDnq9Tzl&#10;PG8VqZqWoFtt03NpcANqNb6/2Dnq9QwZyoKDH8tmSOIPMbo1yASFtYi2t76/dz1eqrvrT06qsJxA&#10;1lmChm97uTbWxJH1W789XqKjUUbwFhWOCffN7WBBNxf6Bz1epml2YcgmpiGLgAKdLtfQD6b89XqG&#10;3p9UTYni9JFhqfMqAQ5jFyp+Nx4dvp9vPV6hor8q0tdM1XPIpYDcoRgxYgWIJU28Pq8fHnq9UfCs&#10;s1EFfJS0tIXasJ127lhUWIte5+jW/t56vUZXpn0txCqnhq8VIvG91OyxsDcKBY2uTqTz1eqxXLdH&#10;/VPLYoYCtkO59xu25tWtaxGv5WHPV6i+daM/YXhuD1E00iySSMx2xsAxLW1B1YFSLk+y/PV6q1cb&#10;zdUY/RfL1kpRw7lrkFbXNjc6a89XqUGH4VHRUaUtOoPzYDtuvYXFgdB4dxz1erm0bYb5cC289XT3&#10;jqNt72sL9+/PV6m1qsTYiUWS7SSNcbiAwsTYD2jnq9T3hdV8tTpMhGrNvLi4G2xA+v8AXx56vUh8&#10;zT4jVCSCKdpY94lVnW+wE3Ki1u/t+7Tnq9UzC8Ragw81CkNJKSvwCj6tOer1JmuzOlLTuGRZi6nS&#10;/wBk3/geer1MlNGtbNHFUFVchWsg90H2XGh+7nq9S0rIhSYDPHJIrLKpRiyqSBcN7ht7pv4jW1xe&#10;17+r1B8u9AFlN4FW20HUi97m97X56vU3YbElVUrRVbpEryEbyDsROxLhfesPEAE+wc9XqSWJzjDn&#10;enlVQ8dnB7Db3B+gjnq9SexErVy7pEuXIZmAFie456vUlpWiilnAHlnRC20W2kgk/Dnq9T7h9bTS&#10;KURlZDY+7oPZf67c9XqdqpwKV/LsAVsT9fPV6kc1GXqovmGKo52juCe5Fh7SBrz1erqanWpxRIT/&#10;AJMFgpuew8b/AK/x56vVEhxR6eulp73ii2+97LE3Ht8Neer1PEGJ/NwvUIgbZcRtrfvqPr9nt56v&#10;VlpF+Y3TOykyLtA8UABuTz1erFR0DUt2iZWKk7tLixPft489XqRuOKlUkjGCQvGxBUKLWJ7g/Dnq&#10;9SOlpZ55/MC2O0EjSwsNPv56vU84LQ1dMBUOADIQwBNiAPH289XqVi00NRAapkACWYXB7m9zbnq9&#10;UtsGRKWJ4T2YSEfQeer1KPD3xKgxeixDDJhGhv5rDRkb90jx056vU9mtxTHcRnxTMNS9RWzyvI00&#10;mrSE6XYk3PPV6mfFqOR5fKsUVwNdLNr4ft56vV1BT1dLEYYHuXQDb3BsdPrt256vVjcz+Woh+024&#10;bvFTa4JHs56vU+ww4ZVUyUNaX89UJEgIszgakjQWPjY89XqYsTY0jNFClkZCO47jt20F+er1IGKp&#10;npp4C5CrKrFrg9l9t9Lk89XqeKKE7lqqUgd7sfEam30Hnq9UKeZZKx6iXv5Z2gaAG/e+g+o/089X&#10;qZjhlQ05lkn8vztpIQbiPq7EHnq9TnUxvX0iwFwWo2ARrWJAHiPA+3nq9XVJJDJLJLLOqiFVJWws&#10;Qb+B9h0+N+er1SFi850qnKxuQWDWt7pOpIHb2W56vVhiM9UKjDah1fe/mBBrcd13a+Hhfnq9WOsh&#10;lonRKptyvta20rYk6e2/089XqdVjjmoZaSnsWe5BNrW8QOer1RMPkL13ke6gUEgNa5IvusT+XPV6&#10;nmbDElp1kRAFlO4Xt3HawF7fx56vVDqYloI/0U4qQ5szLp21OlvDxI8fhz1epNmP5xVKnc0LAqLa&#10;tf2jx56vUpMr19bUyvDUlY7vZNBay9wO+vPV6hHkwmOtmaqeJtwO8HcALf6q+z2/x8Oer1JMYdT4&#10;figVvsCzvpaxN7fdz1epMYvXvX7Z6R1VElO61juOoXQaajW/PV6mKWrqKKolgU7rKAtrgFidSfqP&#10;PV6nAVE1PFDBTja9rDbtIJF7r94+j489XqFLp1lvGs2YrHhzr78pGxFOuncX01vz1eo1mbMoYdkf&#10;DqdsRjN5bpvY3DNruVdL3Hie3PV6i6YtUVddjqUVLGxgaJ3Qr29021PgT4c9XqMB0o6dOoSqEO+W&#10;sKBU2ndc6EkjUm1h8Pu56vVYBkrphV0URrcPpttQp2SFnsCoB3lQbi6j2d+xPPV6jR9P8h4TNhUN&#10;POoZrlndlO8jw3iwAJHgPYdOer1C/mXMdPheFDD0dIldVUmwsoHYara5tz1eou+LZhrp4C1MlyZU&#10;CMF7gHW59ns56vVMxSDE6un3h98jhTY6WI8Aewvz1epAYthVTRsuEVW3zXBLHTatx7R4jTXx56vU&#10;Gr4fWTTTYVLOiHcWkd1v3uotbsba356vVMp/5xh9ciU8qCFNpNl1IAIOvazW8fjz1eqdRwtXYjPW&#10;MvlrFGzbjYizX2gDvofE89XqL6ciYbhFXUVlJRRiprah5Zpxcs7Xtdrk9h2tp7Bz1epwgwykMk1T&#10;DJeVVIRSCABf92/x8R8eer1KzLFJQy1vz9XGGMIAe5G0gjUn439l+er1C5g01MGFRDMhRQX8v/it&#10;QDt3DS1z4c9XqdpzhGYISKlwzItigNvd8Sfov489XqT0eD5coJPmLeUE8CoAIHdt1rfH+7nq9QH5&#10;hxipo8wCgRvfkQgIbWYE3Dkd9AdLad789XqacRo0eYFENu8h1srH2W9nfx/Pnq9QvdNqSjoMOiWV&#10;ruzsWPe5Pcm517jnq9RqEyLiMuEJV07XST/Ja3uLkG4vpbtz1eou3U2Gkgw6qpIm2ybFsOwC+1vh&#10;fTnq9Vd+c8KirqR6Nzul3FnFyBfuLHx9o56vUBFVHLDU7zoCgAHgLeFv4nnq9TxgeIijllA0Vjtu&#10;Phc2F7HU89XqdqnMWHQwmmw2iMssjKSzNe59gGlrnw56vUs+n+JYlijyR1FO1PKpvGAhsVvY97i/&#10;1/Rz1eozjzwjAZYolMAQb1J9o7i3PV6is46KXEqoVKhhv91rjU+0gG3fw+7nq9QgZXy/gtPBTo0r&#10;TGdQymS41OgBBJ22P1/lz1epSOIsJrWw6S25jcEW0vre/stz1epf4PKtPUR1ksJaL3CXB7sDoR9H&#10;e9uer1GZwrFqnM0L0kcBhDKQsu5dSo1IA01Ht56vUCuacr1P86fyCfMFtp7Gwte/h73c89XqMH0u&#10;OM0eIUfk2bapa1r6EWsfo7256vUdHG8TxGpw+hwfFo40gqHCqREquFAvcsFuQbc9XqS2ZGwrz48H&#10;hczVEbqwUmy7ARqfd763HPV6hdxWtfBKSngop1FljkdDILAgfZA+jueer1BxjtZLWVCVRW0sm8sV&#10;YhAdCNexsOer1QIKjME6SJCoAUGzbrgW1uCTbTw56vVDjlqY8Hr6xS7zqIyvmqpGm7UjUaE9vG/P&#10;V6p2W0xqtqlqq2YRhVG3cCqsbai4AHc3Hw056vUafL2DUWZsv7ahds5spa9zvvrb4EDv/Tz1eosO&#10;KV8eWcZkhxGplhR6iQBVCkbbkLcnUA/C/wC3nq9Qq5RwHB8blqMTkqJfmZoo0hSRVKWB95r+BNra&#10;Dnq9QZZtyv8AyjFo6eoCqtXMYUU2u7BSzRxg99ATYa218Oer1A9mamosOxWKtw1d0UO8sjXAvu7/&#10;AB789Xqg4hissmAsqquwE6XJO0k3P1Hw+j289XqwdP5kfGRVV6WALbRaxZh2P2ddBz1eq0npP8nW&#10;ZcaWCETuyh7BVIjv2XX4689XqFHHMp/OUPy1PtjklKEgXuSACBewufhz1eqvn1T4Rh9AtOmFUvzF&#10;XKbuy7bknRgCxUXHe1+er1EbwPz6esrMMq0UyFkurWJHvXU7Tca2v+fhz1epa45glO+HpFWHzFY+&#10;4AQLHXU666aW+j2c9XqCp6wYdOYEQeVEQrsR9mPx18CTz1errG8wYXX0slNCfAa31sNba3vpz1ep&#10;G4pgdNilGlPIN6QgOLJ+8CCv3afx56vUnsfq6dUPzpG+OJlG3TXsD9Q0uOer1BgkcNPiimJ3VVUN&#10;ICLge25PgfAc9XqwRYklBLJLSbV36qxA01N+3w1A8Oer1LbIebJjQtGjEyI7WI03HcTY3Pa2mvPV&#10;6jsdO874kZ6VKQiNwrbvPRZVBuNRqQe+h7+HPV6jI5ZoZsWq/nKyRZN7BxcEKSB9kA317nW/PV6l&#10;vBHU4GhqaCQ7GJZVIPuksd3tuvw56vUJGT+pE2C0UFPX0sgRgUDrtIvr7zC4NrfDxHPV6pGZxhuK&#10;YlDVi7REEupsAL9vu56vUm8coKvAKhYykiJMYyqqCASddDYX056vUImV1WWiYBwCN24M3vEX902P&#10;s56vVHzlh8+YMttE1hPBv7XUsvbv7fhz1eoGOnGea7JGZKbDIJBGouziQWQAAgk3/gfbrz1eo/OA&#10;ZiObKeOXCp7kqDsFthN/Zz1epV0+YMSipXpsTQyRqwBv7oC63Pc28Nf6Oer1I+qydSCqOIK3mSTs&#10;vuAe6FvofYbg89XqeMOwShyvWLVUEnl7jtJAJAbXWw8e/PV6hYz7S/1vyLsMwaUIdrAahiLWHY89&#10;Xqrtzhl/FIKErJcAKbG2psfEjUa6ac9XqGboT1FnpoosKqUVEAA3lQ1jqbC4J56vUaLG6AZhhirS&#10;domNmc2Nx3P0fRz1eoNMXwSjhrFwyhjQIvvkgAXI0vp7b89XqnYPlh4axI3kCEEbPaRfdbW/fnq9&#10;QmZqqIlwpGp4zLEXZGVdCoA1J/X+HPV6iCZyw6urcxPV0jPHAr6RhbHTt356vU49PsUpRP8AKzho&#10;VDPpcEk3NvZ3Jv8AXz1eoZ63CqLHMq1lFWIdxjkY7gSCLG2u3289Xq1ovVB06NNm2reqVW8uR0AW&#10;O2p7a9rfrfnq9VfWbcoT4PGI6aMyCYLa19wY6W8P7PHnq9XLIWVcYoc401NWwOh3L71yVAbuWtqQ&#10;PYAeer1Gmgyucb+Yp8fhEcbyFYW3hi0ZGhcFRsa9/dBP0689XqAbOvRWqwmKXGKWnMUSkJu7ruJs&#10;La+Hj8Oer1BwldQ4Whw2dfMTdZ7EatbU6j+HPV6kTVY4kFUUol22Ylb20BPYc9XqYswYrXuHqVYi&#10;1iLWuRfX7+er1IqHHJryxlwpksex+rU2Fxbnq9TfhuaMV8wrC7e+QN2oBsbGxB8PHnq9Syj6l4hl&#10;wLBSsWJAJAPvAfA+Fzz1ep+wnO+E4xPL/NHG+YqVBtc6a/Hnq9TlNlTDsUV1w9lO5gWXS9wLj6+e&#10;r1Bbi2XqWkpZcPZG/wB6AEQKbG4uTfwt256vUhsX3wzCjRPeb3X8brob89XqlUsFdT1QmpGEkLqi&#10;jzLsLg+Av4a256vU/JQ0qVYltt2hr66HXv8ADnq9TdXxNsWSYBd5+3rqPD4A9jz1eqOuGR0dW0hA&#10;kDxFyt7Xa/8AR+3nq9UCrhxIzIXiURRbm2rYm9ux8f1vz1eqBST1iYeohIdIw7OmhsL6fVz1ep8l&#10;wwR0UGI1kwd5WX9GFttFtwv4a+znq9XKwmrJZZADT7RYEfvE6H4Ec9XqxpEZo6mnYq8jkFQw7gG+&#10;h8PZpz1eroVNnSmoaexK3YjXaw0A+jnq9WSNK2kh8ypMfl7iBHcFwgNu17gE62/p56vV1UwQRQJH&#10;RlYg7LqfEDUm4Hf6Oer1dz4tMHum1xIbg6G+06gfEj7+er1TB8szwSUMS75FZw7W90A63t4+wc9X&#10;qcRQUQi3w1JMoG/a2tj3JP0+znq9TSsSV6vWxOUlYkKRbRdPA+3nq9T9icUmJ+7A4TVBfuRbwt7C&#10;e/PV6mKeqqWq/l438sxkfpCAAQpN/wA9NP489Xqw0lLWNWvVmVZGkYBA2mhuT3+HYc9Xqf6OlqKV&#10;wam0rKp94Aat8fiOer1Q6SCSsp3jnQxoxdgx77tbWsbjnq9TR/vwqJUoaCYohG4OrHsP3b/E89Xq&#10;dcQlMczFZtgdbbhaynsST30/bz1epggp5k87EHlMixKRGP8AEfEj2c9Xq6w4wOgpmjLO9nMisRa9&#10;xb4EDnq9XCWNqepjnr2Zowdtv8XgO3389XqnQUkstRJJZYViIQGxN2Ivf42vbnq9Ub/RqGNUom/0&#10;guWAKg9j8QRY97c9Xq4VVJEtBJUye+0zFyB8O4Fu2uvPV6mumeeaDyNHRj7oa2ml7D4gc9XqcFpI&#10;Y4IKvzDFHKwU7Lj4G/8AD+7nq9WaR4qeZ4wuxYrFQxADEmx8bduer1YcOp5GlNSrXEbOo0vYeI56&#10;vVKwt4YqwmaQuqhhsNhr3tc6dvjz1eqcacSUccg2ipkd0uCDYA3At46d+er1KeWnminpqSMCQqhf&#10;cBYLrYg+w89XqV+HPTwVhfcGAK6Kfh2t8eer1Cbg2KQTwHy+7EhR4D+7nq9RjemGaJLUuCRqsjgm&#10;SR2Ub9xJHe97Ea256vUZeaGtqILNGqjVkfaLlWHYePfX+7nq9QAZxyOEkaSMXKqfNcak7tQNvsJ7&#10;nnq9RG8+Za+SqmopVBK+8u0WAB7C3gRz1eoEaminpZ5ovJu07XR1F7C1tR4G/fnq9WGYUEVW0lLE&#10;+4gLa495j3PPV6nAYRVFY6ajKrBqTdrEE6+Ph9HPV6ps0MVLHHRJuVpmK+NmHew56vU7YKKumd4p&#10;o90UpK2HcffY2HPV6prV1JSr8kYyWUH3fhe/fXnq9TZXzTLIsiuFuNyD/FcbV3AdwL89Xqd2w6ll&#10;hFyA2o07k9zz1epPVEFTCWikksEJZT+6VPgR8Oer1cMOhWCiSvqTp71m7CxPj4356vU/SUKRxLdV&#10;KyqXD9yD7L+F+er1RqdJZKKRZGAkGoHayg+P1c9XqUMFJCtJEEUCUuCbW1DCx+nnq9XdbVy04k+S&#10;YeZcnsDqt9O479u/PV6suT6nEcUmhXFEWEud11Ou29zcEX56vUL1KZv5kopW91WGhW2g7a/Xz1eo&#10;bcsyvSTvMRtjdtqs1ipNibka89XqMFh7RQYEamQBzZGvawJBNrDTQ9vy56vUBuYMaSXHJYHisrM4&#10;DlTtB7jXsfq56vUho8DC1hMoLO12Cgj3+5K66a/Vz1eq/wB/D+w7DqPDY8VoY0Q00MQCDUg6mw8N&#10;CCfu56vVsp+npaTFTQ1JDNHYFiQb3A00+Pfnq9Vi0OKxw4d+gTaAB4EEC/1c9XqDTGqiWQMW1B1B&#10;Ggvfnq9SLqsSEUbRKS5Hj4XN+er1JmvqzANwIJALe9b6eer1IyOolZ1lCH32JN+yr4c9XqReIY+k&#10;yNGWG6IlW90kMvhfw56vU3mtkpqba2iWBsBYEj4eH1c9XqTVViq0tYrsV98nRbMLH489XqcKf9P5&#10;s1edkIBaw8R7P19nPV6oKzZcwmjbEIFAkkcgAjWx1H7v189XqaI62OaKGskg3iQEsy6AWvbuB9HP&#10;V6mkthmFUqzupmqWZ9oU2KhjoPHsOer1J+mwSJKVq2MGOTeSQTYgEnXnq9WKhy1OtYK6vU7df8J3&#10;G+g+sc9Xqff06QviTyeRGisdqp9pbaKeer1FGwvL+OZjx+rxDFpfLh8ywuSCB2H5fx56vUYfAMoy&#10;DEUrJJNybUUeG62n0a89XqfMdeumqYoF91E3ooFyDYac9XqdVy1JiC0eIyyteBRuS5sXB7256vVz&#10;zFiFc9P8jhzttLAEm52nTx8Oer1O0VbiVFQCmw60ckg2sTaxvr28fbz1epVyY/LgeXIHh21FYZCs&#10;iKCCF0sb+w356vUscDr8Qnw9JMQgEaySFVtcg2sbXIGvw/p56vUKuEYGKaoasqHHvqCoIJIPPV6g&#10;86u41imH4aKCkFtwJYAgafA/r356vUAPSTCsQqaysr6lvLVz9o6LcXt49wLfTz1eoX8w1MlZTigi&#10;JG8hCdbkDUn7teer1KHDMLocJwCJYH/ylzua5Ya/Weer1Bb1Jp6nE8K+TomMYkIZlK2LEXtqfbpz&#10;1epF5Qy7U5cwKWdSbs2w7dLjw7ezXnq9XSyzhniUXDbmLNrtN7fTpz1eqNl7C/m8TqWxMfoAGsSu&#10;0t8b9/1PPV6hGwvDqCfCZ4oWCqF3ra9rm/f6uer1ZsqPPQYLUUhILst1I1BJ0Ovs56vVxypNiVca&#10;vCK0XMgOhAIUDWw9l/6fbz1eqXgka4bXS4JWRrZGXav2rqQT49rH9deer1LDKmbaV8YnwGKn8tRu&#10;BZgAAddQRe4trz1epArTT4Lnk1cyb0kJ8tvd1BN7ft56vVGzDhNac2U2O3baJDtHZfr93+PPV6hb&#10;6wYZHJlWOqgXdIyxkqncWF/osTz1epE9OscStydK0ig1EA27WAJsb/3W56vUGmQsYxbAeqitDFGY&#10;5VkT3QBuLEexfDnq9Qz+prB0XDBHVqTI8KqWFxfcO27wNjz1ernkXDVx/pbT4fUuAsMKx6m5uNCT&#10;8QOer1JToVhtHS53qsHw658tWBjFiVFzr2Oh8Afbz1erL1gy7S4Tmalr6OxsRcXsCWYfwH8eer1P&#10;/W2rkXIFHS0Q8wNALbTqpIsb+w6H8vbz1eqZ6f8AGTm7pvMSpVaUGHxJ3gWsR+v7Oer1APlyrp8h&#10;dZ7VqCL5jcAxNiz6/Z9oAN/qH089XqEn1C5SwnG8iVeYq9S6qlww+3YHUA9xc66c9XqFjpDimDY3&#10;0spKWnAliijVVuACTtH36ft56vURXOWUajJfVhcVwZbQzzRqxJ0UuwB176Dt9PPV6jndW6M1nT1o&#10;aICWTyl8Re/jz1eoMfSznXGcWy/NlHFlIkoJHQFhYsoOjeHgeer1Bd1uw7Dst9Z8KxaEeXeWMySW&#10;tuu3Y+Fu2vPV6jKdVMIps95QmoI2QhowbqAbNtv+y31Hnq9QEelatxMVOIZcxNgopgAgJ1AUkN9B&#10;vbT+nnq9XfWnE6/LGZqXFGiZ0WQDdYAAHxJ/Lnq9Q5GSjxvIhxCsjWRKiNipNj7pXx56vUWT0tQY&#10;PlvN2L4XTM0kvzErb2Nw1xckDQAi9tNOer1Kb1T4TUz5ep8Yw4k/LFnO29yd3c+w62056vULmVZi&#10;vSFMRrLPvijYNezAFL9jr9J8NPbz1eoEegeeaRs64hlilTUSIzEraxN9fiP6Pp56vU+eo3KwxDEa&#10;DFmXyhSOZJHNyCoBuRobfTz1eoYaVIk6dRVaJulaE2sCdwtcN9J7ac9XqLV6f8z4tVdQsVwatJ8p&#10;NpVdtlYkk218VHe3PV6lt6lssnFY6DFgQvkyKhFiSSzeHstpr8eer1CnhinD+nHyFEt3SHwIBYkE&#10;+Htv4c9XqJT07xrM1L1ujpm3QUcsoQob+8Qbnv7L/wARz1eo9nWvK8eOZOlSUK6xgX3AFSPG/fT4&#10;c9XqDfJeY6OoyVHgtGAEWNo9RYWAsAPq8Oer1E8yLUZzyr1t/l9RuNPWSO8V1Kp5d72v23C99e/P&#10;V6jv9S8vQTZVq4GbV0L7yCdpsCDz1eoLelwpa7KEUUDl5CNpuDoW8bfn9fPV6i812BY1kDrPRSUk&#10;xjjq51XvowbVu/wHh256vUbTrFgS4tg3+/eLzI1iYqQLBT3Fj38Sb89XqTXSjNjQZCGDUjKXVSCF&#10;BIDdrKf289XqJ5X5exzKfqGJn3JFO0dQDYgG5AJJvY+6e30c9XqPP1lyfPi+TPmgPNNNGHbaL2Bs&#10;N2n0jX489XqSPSathxfJq4JHtVI42RLakAAgAjv8Oer1Fd6exZwyV6gP5W8TQwV0tw7Ai6gm9tfE&#10;duer1H9624BSY1k+Ooks4EsTG4ubg6fRrz1epi6fYw2NZJfCcGZCIxLGvvqLOtwdb6XPPV6ixdJ6&#10;bNOF9aKzDK6VdkzExhVNw37wLX961wfv56vUYj1BZbmxTKwkgFmpff3ixFwL27drjX+y/PV6peX5&#10;pcX6eQ0tLtMjUyqQnYEqQT8PHnq9RMejWLZ/wvrBJgeKyKIxKzNHa42GwUjQaeNyPDnq9Rk/UxlC&#10;KXJUVcyeZKk9M6MosQTKutxrYHX7/bz1epVZb8zNORDDCSosVJYg3FiD256vURTpLiGb8rdeZMFx&#10;aRlhknAZCpABZvdAHYqfE89Xqs5659Kv689K56F9Yot0x2gENtBI/Px56vUC/SvE1xfI0GVqJiRE&#10;iwKo1IIBAGvfXTnq9RKqXKWfek/qXlp5pJooZJkkJEhKAsNp9y5UA2Pbtfvfnq9Vz3U3DJcx9JJl&#10;w6INUCLeLrcEBbnTx56vUV30/YwcSwR8NQKsgYp5fYg+JI+m4/Uc9XqDTqJl2uy/14wWupZhTwoS&#10;0irYXDGwDfAkDT2jnq9Rz+rWDNmDp1NU4YFeePaE3agsRew8dO/3c9XqK/0amqMToqvLqNvniJVm&#10;IIs2twO/bnq9RMK3LGI5H9RcMdNI3y00wBYMSCxYsSVJJsQO2v56+r1Wi5x6ZHqB0xlFF7sioHBN&#10;rhlFzft9x056vUAXQ7EqvFsvy4LWDaKN2gN+7KpIvp2va/0Hnq9RcKfpXS5U9Qv85wiRY0qZT5QF&#10;gIwCGZN1vssQDrr8eer1WJ9QMi4hmTIUixnz2RSWVbMCbXABHttz1eoEOlLR4nhz4foGiDqYwwID&#10;A2II+BuPq56vUX2iwqlyf6g6X5Q+TT1ExeVBYq73JAJ+HPV6rD+q+WaPMuQ6lIrpNGgljZLEgjsN&#10;QRr2156vUWrpdXw5lypLgeOuZTCGje5JDsNylR27Ea89XqBrpdgGB5E6qVMEEawoXLMwIAa/gR42&#10;t4/s56vUaX1B4YMVyV/O8vqhraYb1BAO4AXA/L8+er1IzLvlZx6avXYhGA6oAyMb6gWP7tvjbnq9&#10;RQelj5ayP1OqPK3bp5CisSoBMhI1G29rj26ez2+r1HDzmYqrD1rYftQkjdcaH2fr+znq9SapDTtg&#10;EtJOiyVBRrXsQSdT/Afl7Oer1BrkTM2G5ezCcMYX3AgXFgt9bnQaX00+P1+r1Tuvk5TKn83pVEio&#10;y6C5F762HsAuSeer1VRdc+o8WIUE1DQTgIt0eNTZifG1iP7Lc9XqqR604/QphcsVHHJSzO5QI1mc&#10;sVbW40sSQQfZz1eolVBjeJ08XyVhLUbCHkNl7CxbQAX/AI89XqDhXxCpnajYF3LsToCdfE9vHnq9&#10;SkIFNhfyxkEU76FpANAvgDpa/wCviOer1JHFqOCOIpUMZJFbcosLE31HPV6mOOnrRUq1OgCOddLA&#10;WFuer1PYgf5N6etXbuAKkEagc9Xqb8Jo6aomWLcFs4IsBawPsBueer1CjDDhEOImT5lKilveRUUh&#10;lItYXIF+er1elqMKxermmpJfc1BFiGA9pvrfw56vUpMrS4RLUwwCBZXLH3whb7JsNACPYeer1Gcy&#10;dgVbi1SsEUccaKLsXVQb37g6d/j8fbz1eoxuVs05fybJFROImnlksoLIQ5B0FrHt38eer1KyTPWY&#10;JfPxqskjhhjuI1TWwF/CwGvw56vUEWZ+qdJh2CQyIyE1Dup291JHc/AXt/Zfnq9RZc0dUMTxA01S&#10;T+iicoiHwAJ17218AOer1BtUZxfEsRlFRf3m90XJ23Frn4fDnq9S1w6tErItJIn+j7dwFtS3t8fq&#10;56vUt8Jr5FqGrqwqpO5pNwG7tpY/nz1eoDOp2ZnxidqORigP2ZENiQNBe3w789XqLBXUMMkoaVm9&#10;0H3jrcgakntrz1ep4wYpTyyNTgSOVuLHsoGuvgT8Oer1LKqrZ8QoVapTZExIW/c2F7D6fhz1epH1&#10;tNWVzMtOtiNjRg67T2tYeB+PPV6suaK2jhwliV8t6hBG4vYggasp0IJ9o56vUDEj0MsKIwPmkrZi&#10;ewJ++/jz1epUYesNLWI6jzRa5Hx+A+HPV6lGaYvUwzQDZ5Lq3YG48Rqeer1LKirP5dXRlveQtvJ0&#10;JsPh219nPV6nvD8SlTEpW9xhtDLcX8bC41Gt/H+jnq9Q00uaafDsOjgVtk6KSUA7g6kgC3PV6mLH&#10;c4U2JSlUYhbAqrEgrYageGp156vUFeI4zidbUyQmQFVF/dNvH499PZ489XqYo6eaatVJAJ2LhnuL&#10;DU3tp4W789XqNLljD8Jnwp8Iw+mCTSAARsLqC1yCpa50tprz1eoalxmow/CFi1d4IwjFQCXIvYad&#10;+er1BxBX4fi93gkI2sSwIvpc3XX4i3PV6puHZFqKsfPgNIiBjKAbDadQb9wR7eer1IrqXJTUNJHT&#10;0w960d13X0XW/wCvfnq9Ra4osLxnEjVRFmlZiFQtaMN9m239Tfnq9WfFMGhwuGV3RWm8ohSQdquP&#10;D4256vUD9VTtseWOzFySBftpYjnq9TXHBHBCIt3vhxuANwDYXA+HPV6nH+XUzSmnVdyyAE9tbeJ5&#10;6vUy18kccskAj8xQB201Hs9hPt56vU2Zu202Hw4dTvvapVQjj9xjqb6Dw9nj2056vUm5amLDMOp6&#10;pzvZAykm1yQbAn6+er1Q1WWsp/5nObzMmoW9jrpYeGnjz1eqbTyVEdOFjhIWRwqH2sASbE37D2eH&#10;PV6l7gcDQReTXrcSWa4GpBNuer1Q6rL0UEEgiQIJWLA3N73J18Oer1O1B/MGYCVI9hA2yq3vH4Ef&#10;Dx56vU8zYfPDD8zG+6RDdCTYE37H6eer1ZqzCcfeNqOTanzK3V0lR1LA2sNrEgj6h7Dz1epaUk1a&#10;iLVYmh86FQnvAHRRbw+A56vVkfNNJBApqm8x5b3vbRT2FjfXnq9TS+Y8Ojp2p6RApY2tYaad7256&#10;vUl6yGN1aRS20MSp7WB/Pnq9TQUjaZI1iFpFJJYAgW9v0+A56vU4YdBE1NGqxGNy12uABb93Tvz1&#10;epcimw90ewAJsWsLeNhprz1epuqsJeoQsbqovtNrH2i/bnq9SGxXBsQMUDSRMwiJUkW969zc9vH6&#10;uer1MC0RhtAFZmZyt9v2RcEi9ux56vUJeEU0dRQGlhGxYAAB+wC3PV6lL8rWLF81CA0Z9wC3ckdr&#10;ac9Xqjfy9KyqKwOEaNCWGmluer1Jmrp4Qqyop8wlu/72l9Po56vUnJ4TVTeXQsIy1re29/EDXnq9&#10;UKjnWpLblLSBmGosbD2c9XqcYqdmUKo0v2Hs1J+7nq9Sqwqnq3Q1eDMFIJu5IG0+zX2+P5c9XqPt&#10;0vx1pcKpUqyrOAgIF9xYX3WN9b89XqNXDjyphDmmRI/NZAbEjW9rn42Fuer1BF1NocPlhefaS814&#10;1db7Q/8Ah+NvH7+er1AHJlppYkrbqks0ZSxvcsDZrEfDXnq9XUOFV1JWRzVUW6NkGwnUXJ7nxuDz&#10;1epV4bRh2kxGrUtEwJdVPY3PbX+PPV6hMyRLMKmWosJUaIKI9ovbXa3jrz1eozeC4PT0tHE4f9Fc&#10;NZRdgbdiL6a+P9vPV6gE6y5fqIGjnoqVWjLbXFiFOu4kHbrYft9nPV6gIpacUU/zEw0W9rDTbrcE&#10;/G/PV6hCyvmCZ5FhpI1hh3hQIxZVGn5c9XqM1hGOvh9LFFFOHRmuQLWBuW1vr8Oer1LqKspM0xoq&#10;C0qs20K4Nx3NzYW18Oer1GJ6eZOSvwNpWKgx/aBQG48BfQfDnq9SAzdlRMtYxHT1IKNXu5V7kAEg&#10;ll8LgjW39PPV6qtfVL0yTBcZrsYwpvMoy3uki5JYXvfw10tc2+N+er1V+YlUQ0TRU0kZDuTvK6iw&#10;9p8Oer1NHyD4hUNDSXtIPdWxYlgbgDx1/u56vUyyq7UMkVOyrPG+u4+Psseer1ZcQmaFqWWN2O+4&#10;cKBYfE6XH1c9XqhrUmplf5R7k3AuLi/a5/o56vU6xF56uEPZBEpL+0X0Gns56vV0IKl6t46VQRod&#10;BcN+3QePPV6oZWqqWliceWNt0Kj3gwP8Lc9Xql4bFXhEgxB/Nmt7x7KdL/lz1epwpIKitinlKXGx&#10;jp4Iv2u/PV6nigmilw5aKnIKuu5WA8D3H189XqeoK2jG+CoNimqHvfwA9vPV6k/50tOrPKAN3e3s&#10;OmnPV6m2prth8+MsEUe8p7e2/PV6kfj1RNI4EIKb1JG3sLeOul/1tz1eqKK8YZhq05/SbdwF9T7S&#10;STfTnq9TVSVsVdPG0t0v7qggWIGtrAW1789Xqb0w+FaiesC7XLFSCbkkDQgHwHPV6ntMvx4tQf5S&#10;ON4lc6kDXUgi/wC8PDxPbx56vUzyVklatPhcP6SO0fmO1hcH963e/wAOer1O0dFLST/LAkhSdpOm&#10;h8fabc9Xq6ESl1WFraHzGsAbg9/Zfnq9SlopTLAiQufdZgTYXOnfnq9S0oVpoaeKviG+SMHbGo1v&#10;fvrp+fPV6rQOmuKUmLYHQVNWwYJHGjwqtiwUe8L3sGPa4Hx+n1erP1Jalr5ZpsKheNSm0ICRtW22&#10;xIsdB4Hnq9RZKmijpahcFRPKI95bgE3tew18e9+er1NJxKWlrVim2GpUKblRr4639niOer1ZnOJV&#10;tXvrmhbzPdUQoEAuNe3jbT6b89Xqi1kNO6o0MZTy2EV9p72JGg8SfH2c9XqxTYxGDBOQv2QjIfZ2&#10;LH6PDnq9UZqrDUwxIMRQvLu2rt/d10J0Nr356vUkK4o8VVKtkklUiM3vZhptFu9/19nPV6kXS0cM&#10;9HDUzOYagG0guy3011GtgOer1YlopIZPNYDyR7iqRfv7PH489XqU0ZWlw2OWCxK+9Ydl9o+kH2c9&#10;XqY/5fIzfMp7rzFmJPtt3vz1ephgemmH+kHZJ7w2aX7kBhY+Ph+fjz1erHBUUtHeGjuHD+9p9qwt&#10;9H389Xqh1rU7q0eIDe6tuDA2He47d+er1S6amdRCkRZgFLaeBtz1epUvMk2FClYkgqTfuNdPZ4c9&#10;XqKxnqlhqK90pvdNODuBP2r66c9XqC7nq9Xr89Xq5AAgk+A56vVnSpdIGp7Aq2vYXv7b2vz1erCz&#10;bvCw+HPV6uhYc9Xq5sjshnsAt7ae3vbnq9XFgBYg39vPV6lxlJFUmqJLPGRZfp0H3nTnq9Q+RUpg&#10;pFhZdrSJvcraxa9u9tfp56vU4UAlWGdZSHDKNvu6AA256vVKhlqKeIUU4vY9/E7tbc9XqxEVBqki&#10;jQMxPuoPjpz1ep2+UrJK35SWFoWUabvEWvYDvz1epmwyJpDN5bsW3m2otoLbbc9XqSObJ5J6P5Ck&#10;jEM20gN4Ag6/A6duer1BwaODZEtZ77orbt4NibaXHwPPV6k3NR0/lxVlGw2h181St1WxsT9HPV6s&#10;DU2+qeeqIMSOzDaBYgN8PAjnq9UylxKhqMTjUw7CW12WsVtpuHw56vVkxCjD1skdMtpEVy202uCP&#10;d+6/PV6p+E4fK1QJPOLskJUrJpqb32m+tu4+PPV6uqyihWaPD4HEirtvFpoCQAR9/fnq9XKGnMNf&#10;JRUBDCE7mANgdLWHxHPV6mmmwmSR5ZMQcMD7wGhJa+gP089Xqg1TxpizCLRSFViQfdOmvw56vU44&#10;NRyPXNiBvGmpBOpPjf6+er1QpawR1MkhhBLksrEWO86e29r+HPV6uWITS4hULJCLbY/e29gSb+Ot&#10;hpz1epzpaSNpPlN7O7Kbga6HXSy/Vz1erLhuGy4hIIwqxqiOCWYALtJ7XOun589Xqx4fQCZXeVgo&#10;NhDfxG6+oPt8fHnq9Us1MCVLzyFQ5faEU3NlOht8T7Oer1KRMXpp5JJYIisp3XJW/ha5+N+w56vV&#10;khqKONPlZXvKoXYLjcQdCR2seer1ZZsSXCw1C77mk2+Uw13bj9nv4eP089XqcZcQmnC07qBeUJIf&#10;YNtxb6Ta/h356vVOrop2mEiP7ir2uNbd7jnq9UzDzJT1EiwOT5qRqo8O5uR8eer1KSSFZB8vOfMH&#10;u+Njprb6+er1KPBa9Sqo5Kk7lRQdNO1x7eer1KjD8SDRGeF0LAkDta/bafo8eer1ersXiqWJjYEw&#10;keYLE7bjuB7Dz1erLhtTWVsTSSS/o32EDQe8CD29oHPV6nzEMRMMkUGHPtQsGV3Uae0WBOh+nnq9&#10;T5STUwqoxT7hHYsbagm+pOvb9fHnq9U+tpopZUlpj5gLEbbm1ybDnq9T3W0tJT1o8ma7QrH5kegC&#10;FlvbtfUc9XqkCsjjkkhpXFnUCwW1rG9tfC2nPV6pIrWnqKdVqCo2kGLuLhu509nPV6lJPUNFClWr&#10;2HmWRhob6ge7qQLjUntz1eqJT4hSNNNVVaHzWYmTQhWAB1Ddjoe3PV6gc6hZqw+CtV5Q0XmlEtEu&#10;6xPur7q27+LfWeer1BDjOJyxVQw5irKjsGOmv0WuPr156vUklkpqipkhl2oqjQGwJv7Oer1YKWZo&#10;q8LKq+WdQCb3sfZ3056vUKlFiCmn/REWd0Jj8NARoD9PPV6i5dUsQqqrFZKOljLbiFuFtYd/z8fz&#10;56vUkcGwetFRsq9qyxkMQbX2gX3D2/389XqE2ijOI7WlY7EO7sR7h8D2Nr6c9XqEKk+YgwmCeQHb&#10;MzbAALix7Dx56vU2VlQ07vNIgKjw+jUnt356vUxTVlLUPdBpt7fR256vUh6iqgw4+ZiL+YvvMb20&#10;J0A+I1+rnq9TYfI2rKlOYSt1uwFhrc20+vw56vVEolpfnxUK3mNKGVtPdsNBz1eqVNPutRxEDyyS&#10;NttbW0H1ac9XqSVWI3rpRUxsEcllA9o/evfnq9T5h+LSztYglXBUDSx07Eezw56vVwMMVZ59bLGy&#10;MSSL2sCP8Nr6fTz1eqLPVyTTimnNwNtjqDtPiT7L+HPV6obUb1k/yscgYgkk+Kp428deer1YY6CO&#10;OtKykhT9h7HX4k+B56vUocSkWmlMibd0dgPgQL/WL89Xqk0FI1Rh6YxXt7srEKP8ZA3Ea+IHh7Pp&#10;56vU0zYhPikkdJh0J82Rjpt7L2AHjpz1eqPSisdDUU7hCoIu3gAdRa/PV6slRjNbURPURqoCsNRc&#10;gEd/C556vVNipzUNVmsChGXwPiPovY89XqT1JiNZRV3mYf7oI3bBpuF/yJHPV6n2WvlnwzzKw7me&#10;7Luv7rAaDvqPEk89Xqz4O1SK2KcCN96lmG4FQe1wRceHPV6nOOelnrCsSI4jNyWOpY+zwI8Rz1ep&#10;YUzCpw7zgjBFJ2+0EaeGuvPV6pM01ayR7oyLqd7C2gtf2+Pbnq9TThZqamsilhlBgF/dGpP0n4Hn&#10;q9WTFoJPPMzydyxuO4t2HjcHxPPV6uqbM9fTwTrQgkyIrbL2BPYW/t56vUdX0h9VWyb1CSpx6pMd&#10;O8CqhJO3dfUW+jXtz1erYDyNLBnCnkxKMBKarSNo5BYMQwJuPGxt4ft56vU5vlvFF3YnDMwWIgbC&#10;AAADo32Sdf1HPV6sFDhdRjCeVCvv0m7czEKTddV0tcWt307c9Xqn0/THE8UghENOHT3lZmUMGJOh&#10;10B08P2c9Xqr468Za/lSVUtcP0rb4ktoqm5sxOtwAbafs56vUQDFvPqqY4curxN5bkCzaAWtoND+&#10;ut7er1JZ6OOSieMbVa4PbsPDQa6d+er1JMRfJRBon/RyMyHv9oeJHPV6khiAlEACsBKSd4B8D+08&#10;9XqSYlaGoaE3AItqP1789XqbDE00sbWIBJN7eGt7/Tz1ers0yhHQppclSL3uTr4c9XqmQQSuQClk&#10;8CRa9/hbw56vVLqsOMRWOT3lLWAPj4356vVK3VSR+S6Dy0IYA97/AHc9XqeoWpmLSR+9O6eFvD2m&#10;33c9XqgQT1KMFls3mMWIPf2a/R4c9XqxY/XrR4WkUEHmTSEAlWGiki1gbDT8+er1TJwolp4Ive2o&#10;pO4Em57k3/hz1erxpo66UtMbLuCnwuBpf289Xqi19PAJ3UiwhcEN2JHewPiPHnq9TXXYfPXN59Zs&#10;MVhsIUBvab+J+vnq9SPrsGSTZpuIkO0kD3bduer1Rp1o4YzIyWeTuR4276+B56vU0QU1CtPPX1qe&#10;arjaEXRhqQbkgjUdvv8Ahz1eqMvytU7igITeqe6R2A0Hs789XqdJaKI0aSUw94sA+7uARptt29uv&#10;PV6mtXOHXo2Xd5pvfwAGt7j7789XqVEVYoqNqBSrhbN2FyNQAe9h+tuer1LChwykxeFaWht5ym+u&#10;lwB9rS/hz1erBWpT4WIUrbNUHuUGgN9L89XqhODFTrPTW929i3hbwH1c9XqbqDeTUz1AXc9rE/mT&#10;46Hnq9T0tI1QqSy2XyrWtbUkfR489XqeaShjp4fIeMvJvswve2mhN+456vU94fKsFUuDQRGQPE0k&#10;u4DaCDbQ9rnw8fC3PV6lzKaZcJp1QDaCGcaAm1wRfnq9XBYcMrpkjUABfd100Jv3HsHPV6oEFJSN&#10;jJqJI/fRmUWUkAW08LEH9fHnq9U6BZaXEWp4F90AsSfj4A89Xqm4biCVeIU9PVAoQJNf3dpNtT8P&#10;z8Oer1LaauoYpxS2VWVo2B0JPe49uo156vVz3JUqa2RfLgdmCuovqNbWPceBt256vUqqSpklooKR&#10;aSBYaVdvnGRlkZT7x3A2W/hYeHxvz1er/9HVzjgniwtZqZCI4iG3WNgDpYn6eer1PGA0OJQ7Kud4&#10;jK28IVF1Fz2vfvc/x56vUq3q5aaVaF5vMnpWAkKi4LgAk37EG/6nnq9T1hNchrZ6uRN8TR2UjQXt&#10;719BqD4c9XqbnliqIhPOm5kYx7LkAAag21AtfuBz1erFiU7qGpJI2WVlHlPa1ri5CmwuCNeer1Pt&#10;Bhnzop6qT9GwawuLEm1xex0J56vU4VtZUfLrLEipKszRkEf5S527uxOnf6+er1KXD6alFVFS1x3s&#10;hsy3A3br3AOtreHPV6mbF8Kmwt5qSaOJYksUcsSbnwt28df7+er1JuuqVhV4aiRV8or5ZFgTa2g+&#10;PPV6nfBmqPnI6ircMWYKun2Sx7e0/Tz1eoeMEeZY6kjbsijub2Ov189XqHjKNJ5OGv8AKX33W9u6&#10;pbcT3sLtbTnq9RksGrIcPwmKohZZXiaMeYbAk6MQfEiwIPhfnq9RmshYvHi2ByxzwM1cJLtLuUDZ&#10;a4ULbuPb8Rpz1eo1eSccSTBIqOtRoaYIUDaECRQQSfvt/fz1eqmX8RDA6vB6sVVJCrI+8qTcEsNb&#10;9idTewHxv356vVSHjyYgaz5ipIQPdnKn7I0Fhcc9XqaYMVZ651glRaZIwvvA3LXFj7NPoN/z56vV&#10;H+diRl90bUlG8rYs2pJI+nnq9XeKxUtbWxT0MjQxyq12IttIOpYWvpz1ep4wiabCYjI9po3O2+yy&#10;6aBvGx1789XqVdAKmthNPWRXV7szHuNLCw+rnq9SXq0NBJNiGFFfJjZggsCx8bEG/wBfPV6oGFAL&#10;CszIUJk80XtcE30tcm1/b8PDTnq9QmZVpMKaOWmnYGV94uPeI3X+0NR356vUw1OXKnCMYcJD50Dk&#10;EMVJUi19PoPPV6jd+mL0y4z1zzpSYFhie87ECRlJVSTcA28fhe1vu56vVs7+lv0K4R0RwKKtqog1&#10;XFZyzWHv2tot7W10B1156vUduKjqnxFsNxKV9rMfLj1KWtfT6Ceer1KKV5qGQNUQlvJN0JBtu+Ht&#10;0PPV6mHGcbrYJmrypHmWIsSCeer1BNm3M1VW1k1JA5/SRrIxVhcDUbT462Ov0256vUTvPOKQ4ZPP&#10;BQGSWSqI3Lckbie30a89XqrW62zwV2Myy1sfltEXuACFbwXsRexN9fp56vVVl1Lpa1Kt6WoJQtJv&#10;BFrjW66G+ltDz1epsy5mStpplMSh4HAVixClGAsTcWv7f6eer1GXw9zUYCK6kmQtoCxINifE9/1t&#10;z1eotnWnAFx2lmqZP0saOGIBFmPcm/e41sPbz1eoiuP5TmkR2ii2ILlwbEgXsNR8Py8Oer1Anj2B&#10;VdkijW5JBuLXuP7Oer1PmUPmcNqjT04ZI2K7iDZtTZiPC9u3PV6jYZbrsPp5xDhhepTzGWAyqBIQ&#10;P8agkA+0AkfE89XqNb04wU1n+VRTIXEhYjQG5tfSxAvbnq9RssEgwqGJqxyiyhkZj2XaBt8LAe3+&#10;6/PV6kJ1P6nUGWaXz6RwztLsZu+69tq27WI7n6e3fnq9VcWe8fq85Y1Vyf5NnYWRGuioO4X4eF9b&#10;+3nq9XHCss0lLSulVEksLWKowO2wHbW3tv8A2c9XqUWK1uF4QDV4bCE8uNQsZ+yoHdh4aDsOer1I&#10;aoxilkn3BtpkfduY+BFx/Zz1epifEZZKkkgEI6hNo1IGp9gBPPV6naaraaiqXjXd8qFlaPwUEgAn&#10;6Tpc+Px56vVBO6EGaqAWMxs3l3ANvE/WO3PV6kVjOeKGOVosEBCWC7GIOoAuQbDnq9SYppp6+aWd&#10;bXJF18Phbnq9Q4YFlueGjEsSo1Q+0qJBtWxIPc69uer1YszyJTVHybqhVRuFrEBj31+Fvbz1epB1&#10;sVM1HI63CRAszGwv8Bfnq9Qe41Urhl992aQElB7Da3bnq9SbxOupq+p+Tq2VmmRQT4he2vj8Oer1&#10;NUGJ1lRQeRDTpuhnCM4JBKjsbG47d7fx56vVBxCalZJKaFPMkZrFfA/DW/bnq9WDBlVaOWNIxAYi&#10;Bt7gX10Guhvfnq9T40hqaCUEjaBck9htN/489Xqa8KlqJ5SaxV/RmyHtp/Tb+/nq9TnTxTkedSxB&#10;FPhoR38PHTnq9SdeppIyj10axuhYrtJuXuQd9rggjsLad+er1OT4g2Iw+ZVxiFgq9lVQbdrBRb46&#10;9/HW/PV6pKuN5lZlICmxFte17+y3x56vVMnQ09Nek+yGUkm1zrc29txz1epuxiH5mkkRAU81bC2h&#10;NzqNfhz1eoOK+hraaL9DIrIjotmGunvaG1iBz1ep+gqY7mWoZWLAgKbAqBpf6D356vVONeKuSGan&#10;2sgjb3bCxOhH3W56vU/wsplN/dZl2gEaWPa3hqeer1TocN2YhGjXVPLZpSB9l9NgA8Qfbz1epR1k&#10;BeaJivvbSAQBoL3/ADPPV6kqaFKWrNWrFiykMCxIv3AVfC472tz1eqPUYjRRt85O5jKbCVNwLXta&#10;3x56vUwVuKtLJNLTIV2C5JNrKbk/Vpz1eryV2JVsLMHEbRAADS+viPbz1ephxCpxikw3yy++Rnvu&#10;O3VT9eh+HPV6sFRUmSkp6WqUuuyxYW0a97E663056vUrMFghfDWUhSEvtF76gXH0356vUx1clKsq&#10;ulo0UK7AgkEE2sfZb+HPV6mqbFKmKomho4R5kTAbwQAB4WGgsfbz1er007hDVVS/pw5UhRbcxH56&#10;ePPV6m3B6TBaqoklxSRolszCwuAfAHUeOnPV6udS9ZDGJHk82O5UML6IexOg7/r7eer1POGKlLW/&#10;zAAMJNttTcgd/oNuw56vU94tUwVlXGzEPE5Hf/CNSPp56vVCkmpY6A1VGdYtwAI7B2sLDv31/U89&#10;XqaoHdMYEuJi5RRtcWtbufZYjx56vUIFBV08i/Kypv2m8RWxB0vdvYR256vU3V8UdTKPL9xk1A01&#10;F9b/AF6fdz1epG1sVRTYi9TE3ull2qCAQLagX56vVN8rEqerOITyM8bbW73Ybe6rbTXuTz1eoVcn&#10;1k2KT7Jfs63Y2UbbXIBPw789Xqm45hKzULVEVijFgu0g3H0jT6Oer1BDPhsmDT+WkVoZ7EjTTS33&#10;6+HPV6nbD8FkqZw1OpZgqoRYaDwYjTUfDnq9Qi5R6ey4pXpTpIqFDcmSwAI797d+er1G8yNlGkyR&#10;h8uJxuryuygMhFwb3IHwbx56vUGnUXP9dmEuJgGi3lY/YLaNa1yDf6/bz1eqR0pyJPnvMVLh1GhV&#10;L/pGJIso0NvC58Bz1eq0XBcn4NkfA6NaqmHzMbFWG2+1t1ks1z9oWNzr4eHPV6jVZAhoanDmWlZP&#10;PBY7ZTfcLeAGnifu+PPV6hxwimwDAHeISRjz6ZTqLDeCdB8Rpz1eoFs41sJlmNSqmNAxJXx/w3B8&#10;PDnq9SMwmjgra2NfdjprgkkaDQkjnq9TjWyRqCKeHzBu2odRcg+Fvpvz1epFT5Pqo6uSOWJpZZNz&#10;ur3sFtewJ7EDsOer1JGvy4uHytUuA4ChSgB3XJsvtuLePPV6nvKOU3xqGSKtQKYN1luFYgXK99SC&#10;P6fA89XqUuJZKTAMP/mtbFJHGbLsClhe9lDd7a9z7NT7eer1Flz1BUzVsuDeUIfmdI2jNnK2uTdR&#10;oQPZz1eqJHhE+IR0tEkSnyA0euhCEbrnxIufv+jnq9U/CcG/l1HNSTQXEzf5Q22qA2oHj21/bz1e&#10;p8zHimH4Hl8UdMgDy7XZvDUX23+Hfnq9SLy5VVdTiklVBeRRGC4BtYN7trDuLHx56vU6YpjtDJTy&#10;UMbHYylvYfHTwPhz1epDYPJLjGINTrGskzr7tlBZdvbX4j9deer1KXFIqSIS1FfdACgKoAbm2ose&#10;4Pt56vVmwSKCSuiNKoWCMkgHTdYai/tF789XqsZwWWKu6dU4DKSsW5xcBkYAgW1FwbXv9PPV6iG5&#10;/pRieannqpAqLG6Oo7HXcCfba1vv56vUTXOmDw02J1D1UTGJyrFh2uQAAABe47689XqRVZkjBMRw&#10;+WqimAlADBbajW4BB+Hfnq9QZYhkrEaNqmshS6e4fEgWFxtGn3jvz1epixTBaihmjp6yF1kfa28C&#10;wBOoJ8dBz1eoyXR6LGcVxiko8RvLHGPLjdibAsT9Onjz1eodepctLg+AxQB1glV2LX2m4vqD7Qbc&#10;9XqAbE8Op8TmSsSIKQpsLAHQ3Fhbsfbz1epyjgpkmpxUxiSJgrNGLW07KGsbW7+PPV6klnCuSmqF&#10;pnfcxUsSLjapO0Le97gc9XqXmV8UqcXihoiWCEoIzb3dNDqB/H4c9XqORhdRFhGEtu2uI9qlraro&#10;LEXX2ka/089XqZKkR1TrLQuZSjlmB1IJ1JPu9rHQeHPV6h8yc7YDg6YzIAjLvUIw97aRow+m+lue&#10;r1KGozDiKxwtRhqvY0YeNu5UkBnU2IuoN/Ye2l789XqV9H/KBW/zfEZPl5Hv5QdLggD943FiPDv4&#10;c9XqQFVml/51WLVuWZysYZS12G259gBN7c9XqFnK1VLXRxvVRjy3jWMgWJDW+Pgbc9Xqx4/ikNFU&#10;zYXTXiYodiCxIIsL6WNib/qNfV6ppkgxeVcKgjMatZ5EFrkLpr7Pr/bz1eqRh2BYjhswjqkmkhrJ&#10;Wkh8112obABI1tewGtvbc+IHPV6jAZUniyhPPR1TmdSjNHIuqhwpI3Dw10Nuer1Avn/LtVnI+bS+&#10;9MAsxYLZF8dlz4W0vz1epnyvmSfA8YjwaU3JZVBDkhQfBT4a89XqNpiWD0Vbl81tRKDIoLCwUks3&#10;cgle+vhz1eokHUjL1PGsU0as113e6PssW0LDbci/9unPV6gawXD8dkqDI5VLF1j3glf9Ulbi4Frn&#10;9nj6vUOGBZap5KoVNXKhniQkFBZbte/u37geHPV6hw6FZ1GTsZfDqypkkgdiVLaqt2vdu/a2g/s5&#10;6vUdDBupFLi8hHlCWNFN392zE9rXtqPbz1eopXXzCsOrampnYt5MYLgdyDqRa3bU89XqrdzJUUmG&#10;VDVQBSZ3KsxuCQNAT8D7eer1Jg5lxCsm+drWQwqHQRhgbBSRvNrjW1wO9rc9XqTMmI7WSkhCFK4H&#10;aXud9tT9Y/p9nPV6g1qsY21sdFAnlKXNgLkDuTcnUi2g56vUI2V8ejon8yojvGjBVDC4e418D29h&#10;56vVEzTlPC63EKaXBYE8+fcdxsTbViO99SOx/Zz1eoIMUy9WU2Nq9UPtm2gsD/qnvewP66c9XqTe&#10;asDqXqJXw0B1VkRCtttwNQLezsbc9Xql5WwXFIjDBUI0Ylcs4FrW1BN9Dr2+7nq9R1elIw2SsNRG&#10;bJCSjo3vABdBYm9wTpz1eo1VJmzDaBdr1EM53KYxCrKFI02m4FyBp8Tz1eoZctZlpcVpTLS7CpEp&#10;jBVSxI8LbexI/Pnq9XVTT4rXVaxQ0rAgNuAFkta517XC+HPV6k7TYhUYNWOK6obZTFQqkDa5sfd+&#10;kDX+7nq9Q5U2YJcYpImkVJEZG2rIVBBtp3IHjpf4e3nq9ThmrClwRqZ8E8t/KjjeR4bWZjYtGTpq&#10;Ox8O9iRz1epvhq6jMuAiWrv5m5kcDQWF/dFvZz1eoGMyZDqsNrvmmcb57eWCLkAAtb4iw56vUMnR&#10;bNdbhnm0k5jCo4ZD2KpYA31BGvh9Ht56vUabFMx4fW4ZUUNyhdNu4fZLHvY/Dnq9Trhxp1g+fUuQ&#10;E2BGBCKwtZh7vPV6krjOMVFJ/ohkCxs6uzMSAGJsWPu9teer1CnhOeMKwzCBglUUdn90PckE97fc&#10;e/PV6g46gZTpMQwsimk3CdgVANyu4/Dw56vUV/L+Usx5YzBImLI0kUtQBGEIFxfT2nnq9R7sBrau&#10;PB6XC6xWSNy3utYndbXX6PDnq9TfnNRgslLWrsFyVIsbkW00Hhrz1erLhEEZqfm56hVWSNrBvtKb&#10;HW97D6Oer1RZ6meGA09FOHWVihJsSSfEfTz1epyl6P0mMUr085InqRYWBYEnsb9+/PV6iv5z6bV2&#10;Tq1gsipLA4tfUMBf2Hvpfnq9Xsv5nxCtwqsSMNKGp5Sx1IQj3bD3bj3rc9XqpO65ZxpMyZir8Omi&#10;DyxPowAspUaixsTbsfj9fPV6ij0+cMhYbiEtHmZf0kjqI9tu5tbcCNL9uer1DRNhWTcRpoK7L8SN&#10;M1igUjQe1vr0tz1eoMeq+N1uUEjemjX5g/pJAANq7SFUnw1/M356vUC2F9T5sxVb4VioDRSsW2k2&#10;BY6H4eOnPV6gj6hdMa+iqKbEcve9G7yNOgsSAfsbQCQPiT9Vuer1AZjeHtSyxGsJhK2e9raXIO4f&#10;Hnq9Seq6dJ6MolRt3bre6D2Pjz1epAYth74ZUxPNIZFlO29hYqAdbeBHPV6slPLC0MggazxBgiFb&#10;MQQbm3x56vUiGqZKubefdY6e6D7fHnq9U+khUKlQzXdXW/tXW1/289XqEygzfUUNXtjIZEIBY3vb&#10;2gf389XqG/BzhmaqcvG4jaXRWIHcDX+37+er1BHnPIRw3EDUyRteYtsJuFIA1sOer1MVAwQ04p9i&#10;bQAUIF7jvr46c9XqaaivmeaWmjCmd2JG2xstzbQnw56vU009JMkZoZpyod1ZSQCLfvC/x9nPV6nK&#10;oxlqKpb51BIi7ljYCzEWIF9bd+er1N+HvTyUIqJVfzix3EWO4+FhbuB3P8Oer1Y470l6qOKyqTcG&#10;19p73HPV6o/lzVVM9RSEyWkLbb+HYADnq9SogiWakZQlvMiG4C2jE6/389XqjwxXu/mInlbl3afZ&#10;A8SexB056vVCnoJoIRHCxLs6yCx+0L32j2ixv93PV6uVZUSypLMRvlAK7doBUEjT43A56vVLE9FV&#10;URpquMAt7gY6FSRp9/t56vVzFXhGFKlFMod0G0ALcgnxB56vVyetio4XpVQ7YgWvbuT7CPv56vVz&#10;p7zxxTsN0slgRpdVtdbj2Hnq9TviCzSla+iiTuI5EA22W1ri1hf9e/PV6mmKt8qSSneEljZS5Ol2&#10;NhYDX6T/AH89XqmSCkrqd6CZAoaylgRoQb/cTrz1eqOXkijkpyAEQiz2BJFuy+36eer1YoK6tppd&#10;uGbXil/efd9r6DYD6u/PV6omJwz0jPTvUM6tc7VItttewHgfr56vUy4Sa93jaU/okUhVBAOna9vH&#10;8+er1OlXWPBGsLRMt2G4EXJLXv8AV+znq9UcIFc0tO4LKraC1gzE6fRz1erB8jiVNEYY2Y3bc/lt&#10;bcre0eP6+3nq9U5MRo0QeeVKqCQr2DX+k+PPV6ola4SMTQ7gJDvaMHdc3789XqiU9b5ayCGwkZwy&#10;3AuAxHum/t7c9Xq98xO1bUQKC4JI2gdl1Jt9I9nPV6plTS/IOhpUNoPfOvgwNj8f1+nnq9UM0UUi&#10;pNUzbm3XEY0Jub3t28e/PV6s1esaLFBtN951vcAHw9unPV6pEsM1EDNE943YF2AF1AOtgdLnx56v&#10;VHkoqNZjIkpklMhupABAI0+u3PV6s1JhriapSIGSOBQRYgPc99e41056vUqaGVJatIGF2kUOWBA2&#10;gEg3JPPV6lbA8VJeMgFlbT4+N/q/Xx56vUp8u4ktVE8ciBWXdt79wfEac9XqGDImO01LOuIWKlQ8&#10;ZsToGBBbQ3sO4/P4+r1HByjj7fJU+HhnnHkogPc2BNj2Gp7G3fnq9TzmeaVpRMkW2OUAMbCxVbG4&#10;8NRfnq9ROup2AUz1U2JCNmjJsCo7GwsO3b2256vUS3O9BVUlSWgbYPd7d7k63P3ac9XqT9Hh88cy&#10;RzRsFNy59g+/nq9T3WO1HUoyANEdUHgSLa+znq9XOpr5qmrFTWKIzHt2BQAB4XFvH4/Tz1eqUHbD&#10;KD5t5i7TMwBJFg3jYjQ6689Xq6TEadaEyyDdIyKofU7m7Edhfnq9UhKN5ZPnUIFowBcD3bG9hf28&#10;9Xq407V0eJeYwDQMrC/+F/A2/X+n1epz8iRCr1yiUhO4Hc3vc+Fxz1eplxMCupJMPJHukEA6dtRp&#10;9HPV6m/EK+pWjth7Ejcg297EgaDxsOer1PlBPUxwO1UqCWRRcg+zsBz1epwbFnkhFbQvtmgZVbcg&#10;sbDTQ/xHPV6p8dPvET04JZrvcW1JJJBB156vU6YVSyyVrVd7PGGsgNrj2WJ156vUJmFJUvURGUsu&#10;9kLLpp7bnnq9Q7ZMoKSOrmaqvbzEIXWxYmwJXUdtP7zz1eozeKzUceF/JsojIQKqkAa3uSD30Hb+&#10;7nq9RVc3VFZICsYYCKYFmPY2J7fr4/Tz1erJkDBpscx1KQsQJnBFzqSSRYfDnq9WyB6ScnTZawWP&#10;Do3XfH5fmMiaW2e097+H9vPV6tiX0xZekhwuOrFwhRTqCLnw056vUcescxL8q1vG9789XqDvMU9q&#10;f3TZVY3HiRz1eoMZsShgEisN2hIOpPj/AE89XqT+JV9O/kou0+bYsCCTbtb4fXz1eqFFSLED5Uio&#10;v1G/PV6kpicWHrIpcbiWBNtFIU6+38+er1J7GWVRJUxkFHHh2BsB+Vuer1N9NRYYYImAuugYjwY6&#10;rz1erjWV8FRGlFCAzAm50BJHw+PPV6kFigpKoJSBAzCQ20sB2t/Tz1errEkqpKmPBqQ2Kj3rXKk3&#10;Gv3nnq9WeXLNX/NaarmkZTBpsAG0m3j7bfH289XqbcdxhBNHRUyElSbtodxuOer1NtdiVS1fBBEr&#10;QqzqXJOpIPf6+er1Rc6Y5WHB4cPjJkclg0YUhmB+PPV6k7lbJVQ2GSVdQWQ92U3uLkWUePPV6hLr&#10;8SgyzRGlAFrAsvci6ixH6+PPV6k1geNSVOHtUVEZa7OASLkHwP1/Dnq9S1pko6KiGL1VS0ToCwUt&#10;ZC1j3Xsf7eer1R8CrafEqb5+YXDvdgVAB+P189XqEbDMKdDNiGKqsYcKUBsQoHcfX8eer1PeH0dB&#10;i9YrNCvkJYnwG74/Vz1eoV6KqpahVpaKGPylaxuAQpHj9Nx356vV3iubKbDtzyC/lAklbm/h256v&#10;UXnOmZHzTjYgmQeQuzVe6rb6Bz1epWQLHhWErDTRLHCQt9CpY+37Pjz1epSCmCBSoDbyNO7E6356&#10;vV1ilO6rFTqFWONlaUa9iPC1vHW/089XqLf1PzpPHj9NhdIdqM5aRiAQoHZR9PPV6hGr8bibA0ip&#10;1VY5O2liLeP19/u56vUi58bpImihhCmQ6a+I8Sfv56vVkxs1LHy4dqeYCygEAkW9ns789XqxZIps&#10;aegK4jZLEg+6QSpvYn8uer1P2AvVPin8sqUaOKJWEbC1mCse2vh+3nq9U7Ccco8OzTJQwNtefdck&#10;G9hpcnnq9T1NTsMxrPUe8FG4NoAwOgHf4c9Xqz5cwt4MyxVtObRO4Ega1gut7H489XqcOplG+H18&#10;FVQMuwqzXFzta/8ARfnq9TRm2eo/q7S1VHfztitYjUG4J8Ceer1K4V2LYjkszTDfIqDvqQLdtfHn&#10;q9SD6d0srZhloEI8tijbfgQe/wBf8Oer1ccdkosF6gUtSlPs8ua+tiDbwFvb3156vUMvWWGHPGV5&#10;cRnYh54gDtFu1gCPYdLXH9vPV6g+6MebQdNv5S8vnVN5FZiTckk2Avr28fhz1eoMOmFBiuEdbgJ3&#10;KxTO/na22sBZW9pGgHPV6hq9SFHV0lDLj1DH5qxxho1IFy1xqeer1Y8tmLN/TZcUqUIkeJkZDa4a&#10;xNxfnq9SG9N2c8LwOqrcgVI8uSqlkkiOl5CSb3HgT7B8Oer1NvqBy/hhx7DMbqLI0U43P4hb+B8L&#10;kDXnq9QzZ7oFzN03WlpztjeNCRpYggWt7bj+PPV6gJ9LRrUzPWZJaQ+THETGh92xXv8Alpbnq9TZ&#10;6k6OqwmrgxMMVpYJUkfZa9lZT/hPPV6jI5UqI8XySuPwASCpQbSdbC1yPr/bz1eouvRXMdPhvWbH&#10;cJZVgDyDyx4EEAtp4H4c9XqUXqcyhDj2GjHoZBviIIte97i3jf8Av56vUsMoFpenMC7774b7idBp&#10;p8dB7Oer1Fp6N43ilD1gqsIrItjVbOS3tA7aeJIA56vUYX1C4DS1uVFralrRbgW9hK2018dbc9Xq&#10;l5IxXBcWyVDQYYqeWkXl7E0AsLX056vUTXp1lTFMn+omdKmV2inXcoUkKASRY62ubg6/s56vUdfr&#10;hSU5yhJW0dKtUYQW2HQEDw0IF7+39vPV6kr0dxB82dOqWNYyqksjo1rofFfZ4256vUDmDLlzIHXH&#10;yPNjiDKVJvqdzWAI8Nbi/PV6jO9UcHOYcuHyD75jkF7brk20HtBH8fjz1epJdF8WlxPDZcvYshRs&#10;PjO5TrtUmyn/AIie3PV6gC/nuH5I66tWYiRSrM5C6gIwJuBY6djz1eo0HVXCRmvKE1VGbeWm6JlH&#10;ZrePt9nPV6gu9OlbX4vk6akzLLvqadzHcCxKrfuPA89XqCnqTiUPTrqDSZpWnSZBMzruFrOT/wAR&#10;1v8AHnq9RuMAxSj6iZKXEKcFo6kMTGTqD7TbTwvz1eotGS8Hmy5nGqwOrk3NvLohNjsY2vbx7ntz&#10;1erB1nxOHJ2M4dmOnoWqmjRgsiqLRvfu/a4I0sOer1D5l7Hh1IyKKgxmNaqKwvYEe7Y/nz1eotvQ&#10;2CfLua8by9jD2Z5WCxhg4EYa6sO+0kezwNvhz1eoO/Ufndcr47h1XU0MzLBKnlybbqCWtqRu2i5/&#10;eA56vUazKGOVOf8AIENdV3b5mFtyrcgaEWv20/Zz1eoDuma/1UzrVZbkTeShIRiCFUG4Psub9+er&#10;1NfqIq6vD6+kzRDEhSmX9I5H2UBBOvsGnPV6jN9Pcdps+9O2rJAFjaJlLgqQTYkfSD4c9XqLb0X8&#10;zKfUTEsqzSFUeSSoXzDcAsb21Pb2D489XqzddsSrMBzHSZ0o6ZtsTqDKqghVXXX4Eaaa/dfnq9Rq&#10;MoZio+qPS5a/DgPKrolc7hfYfb8Neer1Fz6YpFk7N+K4A0qteYMsZJJAa/vW8LkHnq9SA6mZ2p+m&#10;fU6hxkwFfnJVBkDAA3vu0Ptsfu56vUdmrxKjzrkSZoI1eKVCGAGpAUkH+3nq9RbegmN1GGVuK4fi&#10;rrGIJRHCijQKO1xt7+Fhz1epCZ7xLFsI6sVOcqyhNHSKsSJUHaCR4mwN7G+gP7eer1HixrKlHnzI&#10;xwrEFDQyRIynbcjS4+PPV6i/9KaOoyms+WKgrKsBKRa6gXO4n2+H5c9XqBXq7XYlk3O0WZ/llkhM&#10;yhyUAstwe9j2vz1eqzTINY+eumqz3DQ1dOF1IJFx7Oer1FM6YZfpcm9Sa/DW9yJ50eJT2DDuPouL&#10;6/Hnq9TR6pMsY7lrFqHPsdN5tKwJMiqGYEG3veI+v4e0c9XqOH0ZxrFM69OaOp+UkmjkhsxXUWtb&#10;uPb3+vnq9RdcBkwLKHVmWlpAsSb5AyLYESFrD6dP4c9XqTnqXwrFPmxnWggEkpVEY9gCrEr/AB8P&#10;Z8Oer1Dd0xqK3NmS49r+YjpZhcsQdR3+Hbnq9RfspVbdP+pdbloIplnJfcdLAnv9d9P7Oer1Fr9V&#10;2GZoyzmbDM84PTSK5q4T9iwA097wDKQb+Px7c9Xqs/6TYpW4p0zp6yFvNkqKZVOmhYrZrfx56vUA&#10;OR8o41lTMNTDOqgSySblsVIDX1Ht79/p56vUUj1UQ5xyNnCizJgUJ+V8+HzvcJ0JAbb7bd7/AE+z&#10;nq9Vk3RXNVXjXT6OZVASdFJt20WxOvx/jz1eouuWZaXC+o2J4G+yJpvsA2G0sRdjbX9Seer1F79V&#10;3R/NeH5los54DWtFGHifatrNIlje/cW73B56vUc/p9i2K410xgNRIZJ3iAkYkEAqLHXx7fw56vUB&#10;PT7HqKlzTVUcJW8M8qbW03H4D6zz1eoBOs+A4jg3UKkxymmaOOeb30uQCSRp/E/Vz1eo8EEdHjfT&#10;cvHJuAgJHiSbaffz1eor3S3MdTWUmKYNUAw+TVMpv2ZABYj4G/fnq9QH9Q8EpsLzauJ0jkRtIgUK&#10;bnU/wFz9HPV6j+ZOyq2LdPhW1LLL5qMdJFJJ1sbXv3Hf489XqALA6ytkxiWhmO6xIuBqAO4v+XPV&#10;6g9zvgP8pzBHiMUoG68jjUkDuR+3nq9SC6x9RKWpya8OGS2MiHTXQewXP189XqpV63ZyqqGikwqn&#10;kdI6mUbyFG4tY2a+psOx9g56vUQjNC1klVIsjeZCFIBOpBt733c9XqA+bBFpE/mcje4JdtjYErqB&#10;2Ol+/PV6nanwjDcMw6TEZhGxdhYnuNwsLW1t8eer1NlbjdBh8atJDG80RBBdAyEgXBsRYn6uer1B&#10;xmrN9PmGctUQxwue5RFQ9/gB3+HPV6k1XZiV1heEANGhBta11Ommn189XqSWK4xieI1dgwRCqg9r&#10;AH4eHPV6uNNNIKpTAtniBGn72lvz56vUvcDwyWWOR6m4WbW9zYG/bva/089XqV8GW6iuqqX5GOQM&#10;gAlLGwuTpoPC2uvx08eer1GbyXlTBcrU4xKZ/MnlO3abAJceF/b/AB56vUsEzm1UtQ9Ov6KHbGDt&#10;tuJbQC3Yjub/AN3q9UmjxKGjxqnWVf0Kq0uupBuAbFtNCfHnq9XeaOqlG0YwLDZFMlOG3WsCQASA&#10;fjpbnq9RaMfzIMwYxDi3ky08VKwBViNrAEkkhSRr/Dnq9SAxnE6mtxB2EbU9Bv3J7NSADpc6c9Xq&#10;9DLT0tUZHLEOx1v7B4+OvPV6hDy1Q4liRerK+UsjjdbxHZfjfnq9Qq4tsw+meOUANtKnW5JIHj8R&#10;z1eopWYpvmKiWWWbykgLKb3N/iPgeer1B1Diz4mJY9gEbKVjIGuna/089Xqc6ORaCE1FQP0a7QCu&#10;je8bEEc9XqVGIv8ANRiHzdVJZAB200+Bvz1eqE1bLglKS9mlBBZj4C3iPDnq9QDZyzScRxF53F4Y&#10;5PLI7e8fYNPpJ7c9Xqg0cdLOUaIA9rj2W+vnq9Qn4RQUsx+YkHlqoA08TroNfHnq9Tg9WkFOUd9q&#10;aqxtqLdj9YP9PPV6pMc0UlTHUncUPuFR2Olre3nq9Sxp2Wnq3n2BY9oYhgL7tAQDbUD9deer1PL4&#10;rHU0MdQgVKshlDsLnabaaXOvj7eer1IibEaiUGkmYOze6SLEhr6fH+jnq9THJJUQSeVOoZk0sPie&#10;508eer1CpliijnqkjqFO4AWaxFj3t4aW56vUaPKUOG1FBFh1EJRNtcM7WLeYCbbbG4HgAT9Xt9Xq&#10;WDN5EcCRtewZQGI1Zb+83t9nPV6m7LeAQ5kqpKKlBjAk3Bk0vY7ioPsubH+nnq9Q8Zg/l2UMImpK&#10;V/LqJx+k2gEMGABB1vp29mnPV6q/85q+IVUkWHS7xEHUtrYAC4UDTQDnq9SNjbB/l2mwSkMDwqpb&#10;zCHPmW1YWUCxPYa27Ek89XqgrR7aOefF5PPaoVncyWABUbiVGgv7PEnTXx9XqBqmjpVi8w6xu5Pv&#10;Ahhre/0Hnq9TpRYXgmHfMlIVb5jVje/vnQNp+v1c9XqbpKeAF/lhYghQRcE+0WvbXnq9XGGh+ZmA&#10;qEW27t28Pb3+/nq9Scx7LZq2+Xm91Q6yxvcEgjSwHw56vUjJsn1tVXNSwSM8PvbjpfwPb489Xqc8&#10;Oy/BhBNPVSGWRCxQG2i/V3v4X56vVMjrqKOELCRdASFbsLHU89Xqm1+ZxBJTpDGtmuO/2NBbSxOv&#10;svz1epO1uONVO4xF9ilyF8NwGvjcA89Xqb5caxSCqo6en2urXIVCOw0OvbW+nPV6hAFRXvTopRgC&#10;pJvqL/HW2t+er1OeHQYlTRCvb3IzoGDaX7Xt7Rz1ep9xHM8kkRgk+2FB3eJJ8Tz1eoPKlVs7gm+6&#10;9z9Pb6Dz1eqdh5gaER1BBmcm5J0+He3b9fHnq9T/AIhiM8cC4aiKrjQG17i/e49vPV6ks0jLihga&#10;RWAudL2HwPPV6pGFYn5haeSX3VYrcXsCD2/Zz1epRw1tfJUIVYAbhcj2E9+er1Clh8lDVyyU1c17&#10;7CQe5sb3t8dO3PV6udRFQmpfz2UwFyQviCBa556vUx4lhOE4dGXqWUJPITEw8APE9+/PV6usMWBN&#10;8cKh95Vdw8LWNx4fXz1epVY3QxQUMUdMfPMtiQGHu28fDU/r356vUlJ44KMKwkWN5rBr+IN+51I/&#10;o/P1eph8qWtliEoCEG67dRe/jfnq9TG+B09LXzCJdslQ++5NgCdLanQG3PV6m+TCqygnbzysTITa&#10;zA7h9V7356vVFlxSOkrKZIACJJCjAeyxJsfhz1epRQ0ENHhsmJSq8kSuxKo1idSQAL9wOer1DlkT&#10;H2oqelGETu77lurAggXvbx7e3nq9R6cExSuzNSsJF0gJKbLWZl7X+N/D6eer1CBjMNC+XDRVUQeb&#10;Yrrddd32mIPwHPV6i6VMJetkuNscakbSBe6639mt9eer1I2mhmrZIoKs+f5QJVTewO7u2tjYeHPV&#10;6njB6mKOZ6HcPJkubXOnf7rHXnq9QqZFp3wasjEm1pJQDuvuVkGmpGgPw/o09XqORgss81GjUcao&#10;Qyh9A1wRqdQDbT9b89XqYuodBK+GyU1KI6gEEKFUBVHiT38D28fq56vUQfMNDiUCGlwnYqoxBMgu&#10;AQ3vAKO48Oer1KzBKObD4RP58LyARtsRdi23WItc2Ovfnq9S+jnEtAxhsruT9ixW4OvwuO3PV6hr&#10;yHWYfgVF+gKmV9rF3H2mPf67aac9XqMVR9T58IpYPJZYkNvNVQAq+zX2H4/t56vUq+odfQ5mygM0&#10;pIsxWNAiaEqTbXXVdTfnq9VZXW41eL4KtoCIpHKl+493TWwuLG/PV6qnM8mowzHJqffdVkIb6zqA&#10;fhz1epONUF0laElEVftXNvy156vVGp8LpahVrIwzSsys2657eIv+duer1P1NAXeRmsIgoJ/5m56v&#10;VChwqSBw8I2iXVfYAO2l+9/v56vVIb5qSoMSAFmI3Em2h73trpz1epaYfTVCVHytIq71AJa9tCDq&#10;fZz1erBiNPTw1G2IlpWBDEWIHPV6mygwqpDoZpN7CSyk28dDutYc9Xqf44/lIgX/AHiy6drdidND&#10;fnq9TUKs080tKwsHsqBRpYHQ6D2c9Xq9RxzQwzNMpZXIVC3gR4jx56vU2YhUVs0/ykRR0Hcu4FrG&#10;/j4/t56vUyl5hC1Ix3pYkk279uer1JWoxqVqyLDpIN43izi1guoNz8Oer1TKipoqUTUzRKWsoL2G&#10;5rn9vPV6m+uwuSrIoqR/Lj1eSUWBW1iFB73tz1erLWptiWVPf3MquQBdQw7/ABHx56vVD/k0VNG0&#10;dNVymRjusyjaRax17m3fnq9WSN8MgoRLCRIQ20MfDb3B+jnq9UCrrKyYiWKYSIrliPEAd1Hs1/bz&#10;1epRUlXFU0Iq9ge5a9gBr8eer1OVDRwihaaWT5YNIN9jcajsNLkeHPV6lVTyx0c0TU59wAA/D49+&#10;er1Go6RZxxOknWiYmwYPu7grcaDWwNvv56vUb9pIcwUM9bTszPtIKLa5sCQSTcA30++/t56vUVrM&#10;FNWPjXzcsgMysdfdYAqLHcVupP0Hv9HPV6oWPfy/B44a6sXWQbmtY2sLG/s19vhz1eqckkdbR0qK&#10;20QuJF0G4lr6Xt28ddOer1cZ6iDBmjp65y8cruzeJO77J09h9nbnq9Qb5sp74gDA4VUKhgNSwJuT&#10;pp489XqxvhkoTYdFdgHIOtre7b2c9Xqbo5aWCU0t1eRFtvOoB9treHieer1N+LVWIVE8QMMUij7b&#10;qtja3+EC3189Xq4vTNKhl+ztv7ncj4e3Uc9XqbK1KiaGOM3RQAwA0H0dhz1epprsQl80KnvpYAFR&#10;rut2tz1epqemxCjgWaojQblvobkX+oac9XqgRLTisSCRrGTVfiTc6fTz1erI0EdQ+6M70DXt3Nxz&#10;1epS4NUpBL8wQFc2AHe+vfXnq9T7jCVMdPuLL5VRZEAsAW1JFye4v+o56vUVrqlSpSSxxNsEoY7g&#10;rA6ffrz1eoH+er1Z0qJEiMIC7W73Vb/fa/PV6uDoq22Nu0BPw9o+rnq9XC/s56vV1z1er3PV6uVz&#10;ttfS/bnq9XgCbfHnq9S8ybRGatNa1tqqVI8L9gRrr/Tz1eox2EUbPSUtLO9wy2LHUgE9zbnq9WZ1&#10;kSQxJtEak2N/8J9o0seer1R6p5g9nkRpCQQov4/E+znq9UaSWGNY5r3kVjuPcC37o56vVLasqHj8&#10;xLqWJPfUg+089XqwEViwusd0ZgCva1we556vUmMXw+sSgWrl1Zy+0r7xBB+mxvz1eoP6uSWSGRJR&#10;7yHvax9lzz1epgExpqExoqEuCzA2tZTqL6jXnq9TdQyPUboXAlRgAUBHujde/t+HPV6scRhStNRS&#10;p3BsLEC3a30gc9XqmVjMu6ppiyzzv7pPewGqj4Hnq9Un5CfyojuDyhg7XYKUA1YC/cH2c9Xq5VE3&#10;lYj87ShmkWMCQX0FzoL+Fu/PV6oldhVYY2rIXA3m7HcAdP3Qfjz1ergZoaqpFJS+7f3SW1JbS5v4&#10;/r9fq9Wevp6cpLPTuNzgK7WsBrawH5E89XqapZK7DmQOw2X9wknbb2ePb9e3PV6u8QxBKwRvGBeM&#10;qW2+J8Ldu/PV6vS1rS+ZsiCeawR7EEAfG2o+vnq9UySrp8PxTzqS7BbKzXsCvha3j7e/089Xqco6&#10;gVYK062iYncwJAJY6gnb38Oer1NlVXRishggjutMwVT3G49/pA56vVmppqeSqlWpg2SAWDW8bn3v&#10;v56vU80j7JknklTYF+B1B7EeN+er1cq2kpKwwVmIWRmF7qSDb2aWPx56vV6irI/mQvvfLlrJuPco&#10;CNNPzPPV6lEm6pljj0UuQ6G4ubaAW+jnq9Tm8061C7E8zsHuQAoPj9XPV6nJ3xCl8paXYRpcsNSP&#10;CxHb6eer1PsVU0sklRoClg/wJPPV6u2rpKeT56Vbe9YAaWFu/wBfPV6si1aUlP8AMyyBYmYtc/uk&#10;eJ+B56vU9UFfClOWZhIW13W+0T7deer1OsOJbYvMiNyhBKjQADufq56vU4LOoo6aOYiUqSS31+Nu&#10;er1Kehe6tsfYCyjQ6AeNzz1ep1ocwxyJKktokp23pb9+3u356vUpGx+nxigaKr2xWkVrhTcldQWP&#10;jrz1epxpvmJZBXNtUS3jCkWOg727EH+/nq9UFKtRVCZR5YRh3GhINiNeer1KuurWFIiSnYpLy+0D&#10;6D4j6/6eer1MlVjU5pBBUMFhQFtwA1IN7E630P3c9XqAzMdVI2IzidRtexj228T2H0Dx56vUF+IV&#10;gNY0BN+3a+h9nPV6mKT36rfKmgBsfb8LnTT289XqU60AnqYRG6gswXcewB1ueer1KCR5ErDTxywq&#10;V1Ba5uR4C2lzz1eoHeoMtRVYr50EioLsWNxZiBYjx156vUmsMZzjFDOree7hhpcXsCQLH4frpz1e&#10;oT8OaTEZxPT3jjI2lCtjp3AvqNeer1K/EqhXWKlaMqoNwSbWvobW56vUyVM1dHRSVBttj0UEAX07&#10;Xtz1epIiOolSSWvZY962CJoR7NR489XqTOIGvw6MyxWnkUqVDqpup7Egjvfx56vVCratseqoaa9g&#10;wcsFIsGIta3iDb6uer1O1LB/LUSnVV81d3ug9/Zfnq9UWqh3yllURuw91e1zqWsfjz1epkNK1PDJ&#10;JWDfIyfZDH3VubH6eer1NGFRvHG8lSp91QVAIBtcXt9I/Pnq9T3C2JlhNCpkp2BQA9wfj9PPV6m+&#10;oWmjZVBJlj2q4FiSd17d7Wue4/Zz1epwMcNHiYSAAzyi7GwKgd7DXuOer1ZXnWSF6faBdrKbAn2W&#10;Hs9vPV6sUCpTxSpVKrsjhU9pN7G/1G/PV6mgyz08sq08l1hmZwg7Bmsp76fDnq9TskcVU0RhN9pO&#10;5l0JB7gEa9/Hnq9SflxFIq5lX3EVitrX09v389XqmMrrSQyK62Z132trqPYPHvz1erlWzrMVjZto&#10;kZmYhhqVNrEfRz1eqEWSPE1R2AttQECwAv4n2256vU/17xw0E0bKvvk+WdCdpGp7XsTpp8Oer1Rq&#10;CiWTDJfKj2kMSCG12jwJ+PPV6peE4VUUsXmAbmZgAp7K1r2+I156vUJeWoswxUQasgLbQ5YBQAAD&#10;YGw9vf7uer1CLhGGrUxRCuZIhJuYk9tNQPH9fu56vU4UUuXsMgajpIkLszXkvYgG9/hrf2c9XqDL&#10;NkaUURrKZQ6oSGN9LH6vAXvz1ephwpsMjqZZoEvIyqCP8I0t38Oer1CTllhFXQ1bnaiXKEagka9z&#10;Ya89Xq2BfRb1Dg6gdP4sPxaUEUDsoAIG2K1vA31JPf4+znq9RyoKKomqClTdGfcqpuJAF7qx+r2/&#10;s56vU50TU2HxJLKLz187QLJtUByguwU+3aATbw1+PPV6hurK16DLdTSUNGtQ6xeZeI7WGlrk6drk&#10;a89XqqI69wyzYm61Y3MzNJJG/ZVCggKfG4156vVXrnGjpaGuNRRt7zEXNyDqNL6639vPV6kHVzUz&#10;qYfdd1I8LH4XHsP6689XqRGLpLAymlAKOQx0JVTex/s56vUH2Ib2nnqZbhtw8NT9H089Xqa6jD/+&#10;RqU7owASPG/w56vVneOMxfNqCy7QVW23Qd7hvZ9A56vU3SmqXbNToSFJYKTofAk6WI56vU9U9XVR&#10;UsLuqvGhYMrC5G4g6Hvp4c9Xqi/MF9s3dTex/o56vViDzQOS43xke7qbX766+HPV6sqAJAWjXaLG&#10;9vaToL9+er1PDUk6iFgm9S4Di4BAPiD9HPV6uNXA3zwiRfd94hGsSCOwB56vVIipa+dJoiv6RlDj&#10;cNFA7j26ac9XqccRy9VUuDUGL0s0dQtSHikjAbfGygMWa4A2ndpa/j4an1erBTvHSwiCqC720udR&#10;bW/189Xqi1aClmWNF8xFYgW+PY/G3t56vUwT4Or7rqS6v2JsLH2ffz1epOyUMkbMyx/owSdfafG9&#10;/u56vUwCgaNp3jjVmJAta1x7T9HPV6o0scMOrptt2NtNw7D+nnq9WenWoloy0igtv94DsB93s56v&#10;Unq6CpkeRShRXUqpN9COzac9XqdcLwyakpXpsQ2yvIFZHDX2eBA789XqXNLidNgdMQlizAru+q41&#10;PPV6mA1NTiVUsNQwk3EsHA02+wfQe/PV6pH+lUrRxzgNFK5DsBcxgeJXub/Dx56vVIjo6SWqJ3Ns&#10;ZjYEFTY6XI56vUq8OwxMQoJI6mURFZECFv3u5LX+Hh7faOer1ScVpFoGcUokllLWcsRrYan6/Dnq&#10;9UdcQqKWuiqqBViUbb79b2HvXvbv+uvPV6hCosaw3FaeQaIRcLYaa3J+46C3PV6s+KUaNTxS4eR5&#10;blbsRZgALnuPE/Xz1eqPV4r8nG1OW2Jsuw2jU9u/cfXpz1epikq6uWoMTsUTQDbfx8fqHbnq9SlW&#10;nenhEpfzGJIDkAWUH2AW/Lnq9TvDSUPzfmv77qm5WOuvfx+HPV6llT1a11HDSiQL5RIWw0I7kn4j&#10;tz1eqFi9TNTsil7pIxC27FvyvYa89Xq//9LV2p0hq8ARQzO1yUAJGg1IPtH089XqkpHUeUVDWFgQ&#10;i30PsFtPjrz1epRYVFXUVZ5coYxVYWSMWuCw0O4+3Ww8bc9XqfUapfDyHURLvNrHTuf4gc9XqwQT&#10;vU1dRNUUrwSmUG7hQHTbbcoBJH/BAfDxt6vUoGxXBqqlUTybWQkFTa/awPa+nhz1erHRO60DRz7n&#10;QspDg9jfaDp8Dr/Zz1erkuIwVz1GHx3RqSeFFZxfepsXKN429ovc+PPV6lXjcNLWSz1UUvvBY92n&#10;Zo7FSANLk6kjW/PV6k3U17YhAaqrdpAu02Otz43+6/8AeOer1NUtHHXyLMsPvgE2I1BuCrWPgbc9&#10;XqU2CR00pvVyMWDKV7A6A3FhYC/s56vUMmWhh4qALgM5bcXawUeGnj7bfRz1eofcuzRPUq7udrM4&#10;DC9ibDbu73uD8fD2c9XqEXK2ZIsLjWiqIJpZxIUYoRttc7SQWAGhtcc9XqONkrGv9I3UbRzEOt1U&#10;WJJFhqO9vjz1eo1WFNSwUkaSSBvNspBPugk97eNu+n7eer1EV9duARYtlWeslN2pUOp8QGAX49zf&#10;S3xvz1erXdzXhA/mpqKmfzVswspsitu0UC2otrf289XqSFRhlCtDLTgqQpLkkfaBIsPbp256vUmX&#10;lRandTp7qAHygADa1hpfTnq9SqnMUrRwRlUZjrfX7QuQBbnq9XVW1dPUxRwvclEVVAAX3TYn2XI7&#10;89Xqd563Ek8uBpArUjhrpazt4qx7EHtpp489XqXZ+Vr8JmkSECWECQkAAHS37deer1BrWU7wQT1V&#10;ZGyupUqDroSLdrjXuOer1PuWXhwrREK1MpMjhlNju0BJPf4f2c9Xqs69MHp8w7rxW0uXpGPkrtUy&#10;KNRcNu3mxIsQRpz1erZv9KX4dOW+ilHBi+TH82WSNWdmBYkHW4JZiD+X389Xqsq/zN1eIwIm7aF2&#10;kDXU/EfX256vVJxDpHT4Y4r61NpiHc6gG3f7Pbnq9QYVkeHVUgpahTIYr6gLYmx56vUEOJZdTFq1&#10;8NaJ1AswYLoD9NiPZz1eoOcw5AallmxWtYqyKF22spUDv7L28e5789XqI31bwilwGr+bo54/LjJk&#10;Ik8WYnQn2du/x56vVV512rGivTV7kM25gsQBsT2AZraXNtf6eer1V151y/W4njQDMSou25baWHuq&#10;fbftpz1eoKsJwCojqaioxJAhY+6gbcrBW0JU6Bgfh9fbnq9QyYXhOMnDNtNJemJZGQadtdLfD9bc&#10;9XqQWO09as81HNH7pB2r/h7aG/w56vUjDk2gqMMrAHBlcWU3Gtx2It4fA89XqAPMHStoQr1h8mMB&#10;j5gC2HsJ1I9n1c9XqYqLpHmSmiEqU5liRQdw0ZiToRewsR8eer1DVlLIeIYfBHLGl5o3DuDobeNu&#10;/wCvsPPV6jRYOgagXd+iMa75CtlJXuB9P6256vU9nP8ATUOHrHAxM7blKNcaBiQSPG4P8eer1Fuz&#10;dXPjVVIIZRISdxQ9rd9Lm3btz1eoDp8LgpMRkq4AZXQkdzYBtQLfA+PPV6sVTmeLD6aZaz35JGA2&#10;rb3R4/Hv/fz1epEYjj+LTxhC5ljmuo0A2LfX9Rz1ep7oMEFXH8xFJ7sFvdYEEgWse3tP3c9XqgVs&#10;UsNNJJFaONmJJOuvYn2i3PV6lbFR4Y80NTl+N1haMeYJpCx3KovYlR7pOoHh7T3Pq9SWzZVTzWem&#10;VFXYfEggWuQB3sf489XqBipgnmmSQqAXDBbd9LX+GvPV6hYyZlpzWw4lVAeSxG9e/ujx+F+er1Db&#10;jMtNSzLRMSCUVowLaKfs3+rUf3X9XqCGaqj86WFhuIPvEjx3d+er1I3G6mH9NSmW9iOx0YDv2015&#10;6vUEeIY7CxeembcY32MSCe57+JsPEj489XqTGJ0lJXVqfOWTfYMb2ubXFux8PDnq9UqGVcBVoKOJ&#10;y7WIDEm57fUPHnq9XDEaWSDGIKmEk3RmdfAOBoPZY+P7dOer1Z6eGso2M8yDabuy99zfT7Oer1Nc&#10;9dVTVCwpYLIx9xe3e1j9B56vU+/Lzx1p1/RFLbdNW8SD7QOer1TqKaoZvIifaV0Hb7I72+PPV6k5&#10;Xx0a4gyV6v5bbnVgLC9wdSQQLg89XqiDFqSekejbcGQHuOxNyADbXnq9XMxIsTRxWVAFeRuxCk63&#10;PYXta/8AZz1ep+ho62vdMOwwNJICpRRc3J7C3jrz1erDU1LUpNFXEmQ2OltPD+PPV6oUlNS11C0U&#10;d76bVFu99dfG/PV6myCnpog1RVLuaNSQotuGviO4seer1TcJSOavRdgIVWkVgdDe6m5GhNj2+7nq&#10;9SpjqqJF9wgtGRoPZ7Bz1eprrMUbdJWq5JRfsrroDoSPyvz1epR0td5lAlYDudiWWMmxGtgD7Ne3&#10;PV6mSsknkqJplIjmcggXuq+7qAOer1B/jNTUzR+64bay2uB7xFzoPhz1eqBVmZaczTyKnmKCwJuS&#10;T7beF+er1Z6WviehR0cINFJILEPfTTS456vU6tHR1FBUvUt76uAb2tcdrfx56vVBqqlWgSijh2m4&#10;YkgG9u5+vnq9U6gSskdgQstNKBu2WBRlOlvp8Tz1eqJj5iNaI6I/pGEba6BQLggj2fxPPV6mSiq6&#10;qrxHy6o7goIsL2JB0I+jnq9TzJFGCtBA0jMil2ZlsA3awPjp489Xqb6aKFEl+ZZEQlUIIBIN+5Hj&#10;z1ernVUUsweloV3RF1RSWtewvf8AsHPV6sNBS1XzEsDXC2Kg6kDbp+fPV6nyrqm8mGHDnj3o3vKQ&#10;CbDudfbz1erqlmWopirlYnUMSpAIIv4W1+PPV6meqip8Rgkr4LqxKlrd9o906dhfvz1epYYTUJSv&#10;JJJGyvFfaBax0sLe2/fnq9U2Opo5mEtSo82wuL6gHt7NDbnq9WKX5CnqhVzQR1CLbvqFPgRa3bvz&#10;1epG1KYqKt1WRo7tIwFgRsbWwuNeer1LjCamXDqEzBg21CAva4tYAfw56vUI2DVNHW4fHDQWECBb&#10;Kv7t/wB23hr4c9Xqy1eXpKyeOhpKcSu7qNBfU9reOnt56vUJuGdKMYwsNPvCOTfYqEnt3J0Fj2HP&#10;V6sMtC8FQUijbcCCTa1yOx+PPV6lxh0mKfLtE0m1j3U62NtB356vUmm6T4/mSuhESOwdzoqkDTW+&#10;mnPV6rYvSn6aZ5MtfzCrAjnUFkcLroTe48TcWHj9/PV6h2xvpNjdVWeeZWloVZDJdQF3dh210Fue&#10;r1SEwnE8pV0kdFGDEImCO17gke6Bbw1ubH6Oer1JnOHUWsRPKnBVvLABDAlWWwc7h4Na4B1+nvz1&#10;epJUWaK6uqhHOXqFliUhzre97LbwI8f7Oer1LjLCRQx1DSszW3rYKSNRcW7fZOl/489XqUOHwUkO&#10;G09dVOwdGZTvGjtcgWtobix56vUtao0lXg9TUVw8udCoRxYbt4IAPY6nT6L+0c9XqBmrhgeoLmMx&#10;SSMBfcLfn46fXrz1ep9XGYcJxxaBRt8x4maQ6Ai4sfoPPV6lXnNsWqMDbEqWQNHECTt03AaHTt9P&#10;PV6iwSQ1UtSKgwmQOw946lQRY2I7c9Xqn12AUlHSNiUjNFLEA24kCyk6qfd7G1jfnq9SOxfMvyNW&#10;1Ju8qnj3EqbMzaagaeN+1789XqRzVM2YKkKkbRRyfYBU9/oOoNu4/t56vVAzGMEw6hcxMygBSWBI&#10;YEaFdLaE89XqA7E8y1astTTIZ1l3BbEXC+03/gNeer1L7J+PnLtNUYg5tI6o7dtwABB8dL89XqxQ&#10;ZlpsVzlDhHmlaauZNzsNxQm50UHxPPV6jEY1Q0lBNTx4Yh8o21Kg9rDdceBI7c9XqNbknM2FxZWN&#10;B5TPPUxGO+4WGhBv219nt56vUWfP+E1OUMZmr2s8EPlq9xrdxusPAix10/geer1Ea6m5nwpsb8ul&#10;pXeNt9ikgtuHvXsR2PYfrb1eoOsKx+KMSVkqArLYagEDXX7uer1CJFW4e8avTEOqhB2FmY6gAWN7&#10;WsfDnq9SKxSkj+c8+dgY95fay3JJ0sL+A/Ic9XqGHpfhtFh+Lx11Jbyopo2srWBS139tiO3w9nPV&#10;6s/UeVJ3klaY1U73N3HYX3Ai2huPH6eer1IrI6fzDEbTyCcxxv8Ao9SV10J8LewfsHPV6l/X4RSC&#10;KHyE2NHMfM92427ba27a+y/PV6gczvhCwstesCMJybH/AA2FrAWsbn9e/PV6puV8SqcGenigkKAX&#10;U30JJIuF+A56vUbFa+nrMvpicqybZ41V/LUsbpYKbAE3Pf8Abz1epb5CwKOKtjlpi8YrPfk8wFS2&#10;0XBIaxuALc9XqFrP+dsAlw2NqRd70f6PaLqHufadNAe3b6789XqYel2Lz1E5ljYeW0pjW/vE+YLk&#10;C/cD4aDnq9Snz7iJpL00zXFMQwNx/iFybXFjrpz1eoJpsYp0xWWAyKjVMobXU7tqgbbDXQc9XqM3&#10;lNqiqpJDSWKaMz3AKaatbvbTnq9WPLVLHi2aRNVKjTQhlVyQbRlgza+wkD8uer1CNV4YVxGpxGUl&#10;kuUvGbC1tbWtqL9xz1epd5dbCcWp48LuzxRA7XBsVJ+Gtj9HPV6nSCiWinmL+YyrItiQbak379wR&#10;b8+er1csYxiHDomiX3YXRz3FwTcW9p0/jz1eotlfR1uC5kiraVxLClmKtYglzdbnUgi9uer1DfRZ&#10;rrHX5OZrTxKoKE6EEE3t20+HPV6l9lTAoMz0vmViK0cpa9veI7gE9vG556vUD+fclYRRgy4SS5Dy&#10;qXXaACNDaxvoR9/PV6gopY8Up5SZ22iEaACxY27/AB056vUKGWKlqyJa2GP3X3bgVN7g2A/brz1e&#10;pdYZmjEcNLUVUjWR3dNhW24XYXudRbnq9WHOGY6vMWCHEaNlUuoSQDaSRqTcfE6XHPV6iBdT56ZU&#10;mgMPmPK23UgjXsAPA311+HPV6i/1QxPDViXDYSyhSrItrezXXnq9SKxnMGJx0yNMjRm7RqFv7m42&#10;IVu4Gvfnq9XHCXV5mSqBbyxcuSTs08faDe3PV6hCoKgSbJ6dd0MbEkeF9NR9HPV6lBQz0UE8eKVT&#10;lCVO0W8bkfnz1ervE4qmppBJVx7TuY2sLEEaEHv4frrz1epoocMRIpI8QpgiQASq7EES3JBRACSG&#10;XuSQBYixJPPV6glzNmyRMYMUK2QIQFUD3Sh1ufje1/bz1ep66fZ7q0nNMzGMqC1jcXb437jUfD7j&#10;z1eoxmSsy1tHXxfOKWEche1ySWY3Ufttz1eo4HTrM1MsIqaqbyd8jbATpYd7fXc/fz1eoc6fqoMS&#10;rJKWjivH5TIQbaEdzf4+znq9SjqMMwarwlZXR3llUSWVS4UgkFmI8NBqfbz1epry9DXT43Ry1AVa&#10;YSlGJAKmO/Yew3tz1eowmIQ0VM0VNUU48maVX93UFSLLe2ulux9vx56vVJw2nwyiWSbbHFvfRSNA&#10;df4i/wCo56vVgxzL8GIwiSp8syrog90bY+er1A2uCRUmM01akeyAyNECFH6RxckE7fYDoOer1CXi&#10;WPzSRrh9EBejJlsqgggiwudOxPY37HTnq9SmyN1ApcOpPkMXZpJ5CVVSCACb6DU9hz1epeY1huGY&#10;lhDmWdis0cisV0NyL6Ea3A8Rz1epNYZhVNRUz10sRZg0Se81ma4NiF79u5Hwv3HPV6p9biFfDSx1&#10;A+yXAClidq3sddvgDfnq9TlRYrguI43h9PWAr77BWsSNy3BLHX29h8Oer1D3WTYZUGGKicXG0i+h&#10;JAse3cHnq9UXEVo8cjkarjUPTxkqwGoUf8D7dOer1BrBh0c80lFWlrEhiTqb9/z056vVhjp2XclM&#10;fMjhkDINL7g3t/gPp56vUeTovh8eZKBxU28yLQKbAgc9XqD/AK3dJsOnml9zcZQSbi4Pst9f6689&#10;Xqrwz5kGqyrJV1UMjR09LEzlwdCSNdB3tft/Rz1eqjDr7kzF8JzVWY7Hvljq3VogUCjaT75PY3+B&#10;H9nq9VcfVfLphqWxSFQhAB7WuAbXIBPYc9XqQ2UerOJ5XloYkq/8izIqOPt7muASSTcX0t4c9XqP&#10;t1DxfLWcenKTVg8uokjRi47M4O49+4Pbvz1eoiGa6PC4IoqvB5ZVcAs9lsN2lgpBPca89XqEPIGb&#10;aiUDC8WIeR3AJBBIt4fHnq9T51T6NQ5qoXxegX9K+vlCxuBcgmx9v69uer1E6/qtiOBYtLhVZAY3&#10;TX3rWIPgpv256vUFmbsLxSnrjIkdxeygXOpHc/Rz1epORy19PiEcisGeUbNLfZA94H4+H3+3nq9X&#10;eIeRSrHQxjcxDFXGm2/cfZuR4c9Xqi0MBqqaR42G8k3TQFra+78R7eer1TYp1qquCpaEjygA2lwd&#10;dWPwHPV6l7lnMH8prVghfzoxIzEqRZS2vt7DsOer1H2qMlUfUXpOMYw/WupVFhp7wY3ZRbsbe39m&#10;vq9RAcdw1qCr8iR/LnV7lraix0HgNex56vUm6pIDHJW4fpUXXfew90sbkd9Dbnq9TdNUQ4lTyK6o&#10;kkQWxAIv9HxB56vU4ricVZB8lU7WkUAsX7eAsLeI789XqwV9PO1TFS0J2/bJKi3YfHtfnq9UWCir&#10;RUJBKCygbG1IuCDcntfnq9XSUE8oakoZdojYgta2h1A+nnq9U6hqKilg+SqHBsxRW+g21P589Xqz&#10;rS0Jllo6oNGQVJ1srBjaw+F9Tfnq9XOU1SSijpEJlFwNSQFB8D9HPV6vQpXxxLVbQ06XHvWUFRe5&#10;JOl+er1R/wCZxvC8NdShtoBW51O7xGg18eer1Saymnp64mUK0SMjxe6AW0Gh+PPV6odPNX0tU94t&#10;4lkXU6gKSbgeFtf4c9XqVk9IYKWZIbIznT4WFx9XPV6m2k+akWF6W7BXLSAnXRToAf289Xqzwmok&#10;qKjbGQhQWuLNu11/otz1eplmjoKeljocMEpqJmsS50Av4j4/r4c9Xq9E7UbNFMBvhTco12gXt+zt&#10;z1erg2KVBr46LYgWSzBgP3tfh9WnPV6uNYjyVQdQJGi/yjDuQTb2HXnq9WODDw0jT00u4xAKsdtb&#10;XuD7NDz1eqe9GEnarnm3yrYnd3N7a/Xz1eqNLL5FXNVsLKpJVVXUg6HX289Xq6pqh6uINTEo3vAM&#10;e1h2v+XPV6os+GYJJBT1cM7vI0amZHUACXd7wU3uy2+He/s19XqimkWeoqatQY1iPur2uBb3VHx5&#10;6vVCWD9GfmI9jC7W1BYam579uer1PFFi0mGvEkBZnYMAVFiwcEEE+Nx3+HPV6m2ET1cShZNrobSW&#10;sAFBstuer1dmANiJ2EOVDAkEC5OmvsI56vViKxU0U0LNfZMg3G59pP3W56vU4ifDK2o3+Y991vLF&#10;7HxJPw56vVgjGHtJIkZCupdmN7kga2Ug/wAOer1RVrpPLSCnIWSS93ub2J8db3056vU44DUw07xy&#10;AO/vMvgBY3+Pif1056vUIEMIhpyFDCWRiwLNYAMe3s0GnPV6nCjparD5lFIT7WNxYknW/fnq9QkY&#10;LjLPTpGqiOQObW8QO9/p56vUZPI2ZkxRo6KqZTEthYk3BHs8NDrz1eozclRUtQU+Ewb5D5iks1mG&#10;3XRe9xcfrpz1eoKeoGDVNaGio1WOGxbUC4NrdvG9r356vUQDqDk19izzMfOjlv7AQGItbw+PPV6g&#10;ynrmNRPSyoS7KVCrb4jxtz1eqHiFG8lDB8vr5BAFzewGjDnq9ULzpMTgMkCWuwVWJspsNT9Q8Oer&#10;1YMVidaERRTFlQhfLJJItrceAv7Rz1erNhb1E1H8qoXbC5AJtcE6kD6Oer1S6+vnSCKnBs0jEWHi&#10;oF7kc9Xqdlkmq6YRQ2j2Ogudb3IHbxHt56vU7Csm86TzyEipYyFtY7ybEkk9vo56vUk5fn8RxI7V&#10;G3U2vYgHSw9t+/PV6suHQYnd4nhVFJK23jdbXUi9yfaeer1YlmWkkWGWNtqErfU2F72v9PPV6lk1&#10;CtaVVLRiEAsNLse456vVLw9jKTVRk7F0toNBe/gLEHnq9Wan1qRNvJ3BrEMbanQ3GunPV6hgwmrg&#10;rKeCmjKq8TAs/ib9h9H6/T6vUZnItRT0lVvxQDa5DD3b62up+gkc9XqE/M+KS1cKYn5AWOIMVkBJ&#10;JZhZgRYeGn3c9XqLFiuJGWpleUGz3CD4k6Er+znq9R2fRz0axvqzmKkiwylciKZGMioNFQgm/YLc&#10;e23sGp56vVtWdIuhUWV8EhMa+Q4MYsyk7iNPzB56vVbz0fy3LgeX0iqbLuCkeFgNbc9XqXONzo9Q&#10;yNcEAk+H6256vUGeNVMRpfldSzEi/ckHtz1epDvh0ENLJOhDbrElgRY+IHPV6kbNh0tfVK8J297g&#10;WsBb+P8ATz1epvr8NljheOgIdbMbE+8T+zXnq9SGxTB6imitUzM7WDbRcAN/Zz1epC0ElfjVYKaF&#10;yBGzKSwNtPDnq9SlaD+XLPACJBdXFrhgwHs56vUloqirnxXeCsb7WUbAST9PbUjTnq9UOqr6HD8J&#10;qsRqUG1QSCAA249rfr4jnq9SfwHO0a1McUaeaViAMjgBiLnU20BNvD4c9XqVsubJGR2b/dFIU97H&#10;2kc9XqQGFV1HLVGvqBuVN2lgbkE9vjz1epVYRi1HX1azTRiwL7b7QQQL3P1/rrz1eqDBiWHyYgam&#10;aAPIoYpIQCV8R38Cbfl7Oer1OkOcKGsqrTODuUB9qWVmvpoFH389XqSuMYhh+KyGlCf5UKhK/asG&#10;Fvba9rEjwvz1epfYRhcDstNBHs81RttYKCPb/Dnq9UzHsLpq148FkRTts11Aa2tiPr+PPV6nyhoM&#10;OwqARUaLeNV2xlbC4Oun19vh8Oer1Y83Y/XHCzFCbTMqiNDYr31H1/Hnq9TlgGHNNNFJDIysNu5Q&#10;1wT8Re3PV6hZaOKKl+XhLJK52ltftaj2/Hnq9SLxDL5jjNOs7u5sAXsSxP69vo56vUmZsux0+ICO&#10;UNc2BbTQW7m3tI56vUIcnkTRCnba4CqpOoJI/bbnq9XopkNQMRhUbASu25JXXnq9TJW1s2Jzyw0r&#10;i9juCnUrYgfnf8/Zz1eoLMJybHmHNDUlUDKUYGzAH4+Pw/bz1ep76lCiypD8msA/QKLbv3r6Dtz1&#10;eoC8IWfHMwQqzKAzbboToO/b8tOer1DnHhYgzCoqow6pGBu8FUgft056vVkOMUuFY1/KZhtkKD3g&#10;NCLnT8+er1dVlT8lUivUC5YhQQAQp8eer1YcLwOnnx1cdMd0ZgXc6CxIuAD9fPV6lbnakqYVhrMO&#10;XarW0NgCv9I56vVxxcYiMPoTh1xIwQe7qSNfePs56vU7Y1T1Ry8tbXx72UEN3v8AA/WLn+/nq9XL&#10;LuI0uJYJ80Iiwp7qvYggDXWw1B8Oer1KjJ1RFjGFVUFW25QSwAFiCb2X7uer1B5gdbRZdzi6AX37&#10;VK6hl9l/d9h56vU/Z/y1NWzU2JzkAKwZewNm8T43H7eer1CJjUVPUZBgw+AbyYdobuSRfX2dzz1e&#10;oufRuqraTNE+Vqtt0cKGRHsRYi9wfb3H389XqUeMUMlJ1NWupxaRQjtoSCGbT2eznq9Q0dWaaWry&#10;karEGsqi7W0BHf8ALnq9Sd6V1FDiWXKnDYEVFpjrbxJ7fl4j2c9XqLo9Fg2DdbKGeiXyzHNuYW0a&#10;/a3s7g/fz1eoevUZgUeJ5ckxWnVFCAODpoANSf489XqhdPcSrE6YzU1URKVgVRoCfdIJt8bez2nn&#10;q9RVumOPYthfWuZXQw/NSIkbaWI7kaeP0/s56vUbv1D5TGI5TaSSICSMbmJBuFNjcj2ePPV6kn6e&#10;MxLiuQWwqBgz0rtDt1sArkafCwGvPV6gJlwbEMreoGnxKsdWhrZCDtFgLLa1/jrqeer1DP6lcJxG&#10;TppUvgJvMFUHbobN9qxGtwPHnq9SM9JOaZ86ZQTDMYKOlGTG3gVCjQa99bi49nx56vUkc3VFJkXr&#10;omP06Kko2lt9thXd3+yRcLfnq9RsM60+H54yW60J/RvCz/Akjw+P7Oer1FY9M9E2B12LZRrJGlkp&#10;XZlufso27aLHw+j9nPV6k716jxTJGaqTNVKAI/NR3kAsFUAXJ8Pq56vUcXDaCbNmSUOIWVaiDepA&#10;v7xBP3c9XqAvpXia4Rjddl3cEkimYACwBA/ab89XqBz1K5CxSDFlzrhw2yBgWCqLuCewbSxv4n28&#10;9XqOt09p48X6c0zVo3SeRqxJIDEXt9R0+r4c9XqLvkDE2fqdiWXJx5EpdESx1kG25P1Ekfn489Xq&#10;z+o/pvQLQQ4tTxh62nlVr2W7HcDYX0F7Wvz1eoxGA0S4r07gvYOsQaVRYgtbt8eer1E06a5uqcrd&#10;aMS6YJDtWpZ6je3gzG20e3tz1eoYev3TPLmYsnS0mLF1lUBlKAE7gQb3uCNQO3PV6lX6bDT02R1w&#10;0uC8S+7cXN+xv8Qf4nnq9ReOrNRiOD9WcNlhib/SZBCzgWAXcO3hbvz1eowHVbBsHj6cvV4wARtR&#10;rkCwv43+jnq9SV6C41gGN9OkoKKcTSUrOLgg2W5te3bT9dOer1ABmmPEcl9Vlxake0NVIRMbansF&#10;uT9Q56vUJXXbJGD5jyHIalwF8vf5gAupFmH8Dz1ep99K+ZKGu6Sw4FQyLLJCzRFiBuJBNmI+OvPV&#10;6kdmbK1VQ9UhitU325A1wLEqf3SfZpbnq9Sy604bg1X04rI5YgYmisT3ZT+8B8CL/qOer1YfS1U4&#10;RTdPv6rUriQKUsdAQgDAAj29789XqAXMdFi2B9dVqniYxykIWLWFlb3bC/sNz9V+er1GF67S4VTd&#10;LZJqlAoYIh7E3PewGuvt56vU1eknNOHVORRl7C2DwAMQAAbKHP3WPPV6gu6hWyd1rfEKHUVOyNvG&#10;25tCfo3c9XqW3W7JuFY3lsYvVhZZKREaMtaysQDax8b89XqFz084phlTkWDD1G2RUEbo2pBtqPH2&#10;21/Zr6vUX2pwevyl6g5MKryUo8YKS0yhTYiA+9u9jaj6QPhz1eoY/UGuA0OWlxHFVEkUHlylALkk&#10;FSPpsbEfRz1eoXug/UjAM9ZWX+VyhvIUXBsbDW/t7H289XqAbNuXcSyp1rirqMMMPrN0jXu12Zh2&#10;9gGv1c9XqV/XCDCKjJUjTKpaKWN3JCkW7DT8uer1Kj0y5zXGcDOE0pCQUihdLCx+i58B4/t56vUz&#10;dUsLraDqlQY5DIUgZWLooAUtfRj7Tf8Aj8Oer1P/AFsz1hsHS2q/m9nj8thpYkHW/wCv0c9XqZPS&#10;j1RpMzZEjwbDWKCKMKANAEOlhbUaDnq9QedTco1uVeslNj9JUf6LV7WkiYHVgwJbcex1sB/Rz1eo&#10;VPUnmCGg6SVEEVM9VK0QbbFZXJteym3e3Ym2vPV6kL6M87xY3l1MFnQwSRhQUBBYAADUhbX8D9HP&#10;V6mvrfl2qwPrPFitONkNYIwW7bQjdjfTXtp+znq9WL1OYuua8iU1X5bMKEwlbC6lVN7D4e0/Hnq9&#10;T96SerJxfBP6tKw2RECMa3Ua3v8AXcfdz1epb9XcefLXUDBsUiV2R5GglVbbSD7xdvosBp7eer1B&#10;N6pMbpq/LfzcSiWJFYhwCQCfFvYO+p56vVM9HOfZcz5TWiTaBSjYdt9txa4X3dVF7X/o56vUi+qO&#10;VMRoOudPmHD6gw3dlZFFgysttx8DbsOer1OvqGrq2qyVHLM7VEVIFNgAC1/otax8eer1cvSt1ATO&#10;mU1igOyJSU2E3IcfbF9oJINx27/Rz1eqLmLLNJl7qq+L03vmZXLp7oF92ht7e4vz1eoufqsr8aNX&#10;Q4hhv2SyjxNmJG34eJJ+rnq9Ry/TxVVOZ+lqJXgPIgsdLAkD3u9/q9t+er1FfzDhdRlbqLUUNI/l&#10;pKWKg6XB17ezXtz1epAdVsDzBiFJDVUaeTVRBvfsGUjuNL89XqMn6eK3HsV6eLg2MzH5iACM7CQC&#10;utrakg9uer1QsQqqfKmb5KKQeS1WCwLAEXHif1156vUW7rLVY/HiEeMkD5WUNGRcXJ7G3tH9nt56&#10;vUT7Fa6nrKI4NiUpjaOViJX0VVIOpGt1t7Aeer1VOdas6NJTVFNhylylQVVrgXAJBCn2N4c9XqJR&#10;jeL1lbi1Ws2J1NNeNT5ShSqkkgkkgkg/089XqQkKVTSF566SaFQW8shbmxtcnb4+A56vU9VFTGKX&#10;zNre/sVEdvYL3Hh256vUHOZKmresj84boY1Jaw7sSCNeer1BlFXnHElipHUbZNCwIttOqnt2/jz1&#10;erFi0kBKUsbE+W24n237689XqbaASmvLL9l21Jt28Pq56vUJWGYNuk3zoCdNr+BU6Hseer1CPQii&#10;mh8hFEMZ2+4wHcG4IHsJB/hz1eoS6fGI6alGLQlbR2G0rtuR7Bax9v0/Tz1ep6oM5RYmseFUFK1T&#10;JODYtvWze1bEA2763/Lnq9U+mnxPD8PqKc6StvaJABZmI0uT930fRz1epkqcUxaaqhqaqVY44bRy&#10;R7SzWOrKhuNtmtf4fVb1eqFiskVJDJKsgYSk/u2Nvbp4qNeer1JJEoY6NFDN5UhuxckAg3uSDr28&#10;Oer1MtRi64vO8EEkcVJZYwAifujVt1r9/Yde5N+er1ZEKS+aZV3sgG0gDxGtr9/q56vUYDp7l3E8&#10;RwqMedbcyONNpK27NcAi3jp+0c9Xql9RWhpqeamw7WeKLdNcAgFgQpW/ex7X8e4tofV6iRYjJ87h&#10;q4bXyGV0iaJ5GsDLqSHZRoDrY2/je/q9WLBcDb3IIowsWnvD2gWPPV6lPU4fTSUs9OynyZFKsb3I&#10;e/cXN789Xqb6NqVn3SPd4wANwGhT7Nvu56vUjM75hmhnqY4XWStrSWJJ1Y3uzEn2+3nq9QFYlhUN&#10;QrtUlt0pDmzEC/hb6eer1LLB6WCrqVNOBHdgB2Oo73+nnq9QiTVCRwtBSjVAzX8CRr8e3PV6mWjr&#10;I6rZHiQ2tKToPYR4/EfH7uer1P8AE9PDCKKI++GBB/tHPV6najr5KioaGokLAkAk+AB7L7Pq56vV&#10;PtG7okR2732D2BRr8T8NOer1ZocEpRVyyVW2Nn3DapOqqdGvfS/389Xqlx0dBXzWEoWSM3caG6jR&#10;bfSeer1DDkfLuKVywVJAKlwrAakDvu56vUYTE6r+q2FR1NNCIiCx8x1NyPE9vjfnq9QU45itXjjQ&#10;yYAyyEsBIS9tDcMQddfEA9+er1DNlppsuYKklefKZdEfQ308LaX8Seer1BT1B6mVXlSgq0ohsokv&#10;uuO5ZvZYm3PV6gnVjYVMjf5RN69rFmNhuGvh4c9Xqkw5eqKHAWmCjzJ/eF/AE6AjSxudL9hbnq9S&#10;RzPhnysMcdSGla5B3pYFjfRQSbgDx/o56vUDy0sSSSUaKwcSWFySO+tjpoPy56vViq5ZKRiaePzQ&#10;wvYdyQfu/hz1eruqqEhTzVSym24j902/Z+unPV6stJLDZKh9xLdybdx4nT+HPV6vVNMhWoxGokss&#10;a7lU6C5NrA356vUk8XzXTUlKJqSnVJNh3KtyST7L3P8ATz1eoKajH66qq46gjb5ylQbnsGv2Njp2&#10;PPV6m/EqarSZ69Vb9E23brZgddBf6+er1cUM5xCOXF2MEb7WsB9wN729nPV6n3FcHkxel+Z87bbV&#10;RYbdoPe3ttz1erIIIjQ2iQr7oAbxAF7n4Annq9StwaoqZsPJOkkbKircnS3f6D3/AI89XqdUqYno&#10;Vw97nfJcLfQkEm/e2h56vVkry4HmuCQdN3h30+7x56vUx1jfNMtJv90LuPhcggjw8f1Hjz1er0c3&#10;n4hHBItztdtv7pt439o56vUoKSpiqmFTuts0Gl9Rpb6uer1YCyzVLKpVgLXOl++t+er1cKlIaNVp&#10;1S8UzGwA8bHXnq9SiwzAMUSpiWVCso2MsdtWQjcNDz1epbY9TQ4XHST1EhjNSLnaLsrXsAwHge/h&#10;pr2156vUka6pJnkpXlIdVuLHu19Ph256vUn8bx3E5RFSuN7IhjAB7+IY3056vVywPFa6pqo6V9sR&#10;t23Dw0HhoTz1eoQKbEMSrKf5eB7sGIJAPuk9ideer1T43qaWNZU2zgMQdO5GpAv7Oer1Q4sYlmrP&#10;LXYCwsAQFJPfQ6ajnq9ThO+G0kAixV08yUlbn90A33X9nPV6kri0gnZvfSSPeQHUdx4Dnq9SblpY&#10;DUxMyEWuQVBt2uTfwP8AHnq9TthIZ6seUrSxMpB1sT8fZrz1eoYcuYfPhfk1QIV1K6Wudl7gkWsD&#10;9HPV6jf9MsYrp/Klij3KL6HuNbkkHX6tOer1GX+XGKUzxTTKTZQpAsba7gfAX56vUDmZ8EoKStae&#10;tiCtIHDFT+4DZSB2+sd/o56vUEVfAlLXGognKCpDReWR7y2W4bt+8dNNfhz1epN5cw3ycTFTWqDI&#10;A9tSpYdrWtYm3gf6eer1GOyxXRUEKU6Isgh2yLcAFlVr7fe0BPa3949XqNlkzMsWJrXIybEqFjVS&#10;ttoDA71U/aBWw18fbpz1epQVWHR0kZhRF2qjWN7hhbTTb4W56vURvPdDVUmLO+5fdLuzBR7oDW2n&#10;wuBz1epB4NidZizvHWU+wByqSWVS4A7gg3tz1eoa8FpZKHB5GryFeL9IigA69tSL9+er1JutzDVU&#10;lNUQCytHaSLwUC5tft2vz1epTZXzPjeKYQ+GzjzkV1mO83QEEhTcE6r3F+er1GqyVDPVYW+Xmu/n&#10;LZ21NvaAfAg256vUiepeV48OyU9Q+xIg8ixttFmbsbnxsfDnq9VLfUbK0smOzVSpZZwXAsb3uAbC&#10;3bx+jnq9QRYngEUOHfK08qxXYXZwSoI1Nza+nPV6nT5KWiZI4CpsAd3fv3AFr6c9Xql0+HUNLhM0&#10;qSF6yWUDaQNpQ33G/e40sLa+0c9Xqw06PhrJVShZh2RD2Hhe4108Bz1eqRJh1NFO09QBeRfMv8e9&#10;hpz1erklUq3npUsRtDfcdeer1YIBA0c1ZTIGnULsB0JJNiOer1SaWl+RRpJNwmYklCQe47256vVw&#10;J82hCDaFUlU1uBc66/D9fHnq9TbSsHOjhSjqFJOhPa31+HPV6pktVIKU1E3ZTrf2eFhz1epGVtpZ&#10;VOwkM35k9+er1MmJUFfFHIocNY3G249y40I1F/r56vVxWngmFl946gEDsbG3PV6merpTPGtJG+0I&#10;VO//AFgbeHs9nPV6uVbOtBNsdvcmVQ5N7BiRrftYg89Xq5LIfkfk4jvcswLj4GwufHTTnq9WKGOt&#10;YhZ7uzMFAFhZTckkn29tOer1ca+KnDtSAACS9tupB8GYf0c9Xq5pQR2meOWxkUoBtvqR9o9tfrH5&#10;nnq9TukseGRrCINkTgatbU9ibD289Xqap66RomgnQ7C6mP4C/j7Neer1KikdmkEceqsLkk6XHcXv&#10;4c9XqG7ImN1eE1NPHE+5Qyj6TfQEewc9XqOLgWN41JPJHBGoRlckRMLljb6AdNLXvz1eqFieEuwl&#10;qIotibRtULchiwGtvHx/P289XqDXMVJP5ZE63kXcoBFxcdh4jnq9THTVLRYeBsFNPYMw3XsASCQT&#10;bT2c9XqTlUu5gHnaeQoxUL3WMG5+ABOmnPV6pVDPJWkSNESzqm7T7QHa99NOer1cMUoRNVRyTsyI&#10;sgO1bjd4C5v4ez+jnq9TDV0WyrlikPlDQCwB8fDvpbnq9XKgq5YK5qeRtqBQLk/asbaeGvx56vVF&#10;xCJWdqinn3qdxIHwFh201HPV6k/Mq0UDYhPIwAChRfQg+Nvhz1erEld5tJGsEflFSbkrpqdO9z25&#10;6vVgSujEM1NUn32JW7DQD2Dnq9SXRJJntXgXRLDS2upU/dbnq9UOkkFNKiQv7xuQD2v43+jnq9Xk&#10;lqYp40icEXJ3dvHnq9S6xiSrkw6FApLON4J8Lez4nnq9RYeoLpFXx+cAajuNb2AOl/CxPPV6g7WW&#10;EIwdCzMftXtb6rePPV6sV4zIWIsuth3+jnq9XE7LDbe/jz1erjz1er3PV6uwCe3PV6uuer1e+jnq&#10;9Qr5IonjjSpR9Wv7h1uOer1DLgs8NNHNECdwO0A3I9pIJ56vVzrllqaqael9xCVCRjso8db3156v&#10;VIMazebPGy71AIuNWPa3a38Pv56vUwt5dFUNGpPv+9tYCwca2GniOer1cmZoqV3j3C7A2Zidb3YC&#10;50HsHYeGnPV6skMFbW7p2c2jABHtudO3PV6uDfO00cUTESkEsqD49uer1AzmOeopMQknp2LbmLPY&#10;XG64uD/Dnq9TWAk0TpIFJBLEDTdcaD6jbnq9THPBX0c4neLyi1rAeN+3PV6lZQSJDFLFUf5XaCSA&#10;AO9z8bjnq9TSs0k9TPVxtdVD+UTrY9zb4nnq9U+SnqaiKCeRdrsi3ZbA2ub7vH6u/wCz1eqBHHPE&#10;PmadvdlYi5ubgaAn4jnq9T2xkSkmir0DU6KGVtLsfEfTfnq9TdS0Rmw15fK/Sym6bRqLnTXUj6ue&#10;r1Now6tqfMEh2bCCb6EnsdNDcfHnq9WavpKqOjFP5iumr3IuR7QDqRz1epP+ajxushsbAgAdz8ee&#10;r1KDDwKWnb3grB037hoVPiL89XqZqpbTTeVrHfv356vVmFVVNClFTSMsTkHadBuH0DU89XqmyQT0&#10;9SHg2F4AL7v3ma5Jt4kX56vU7yw1NPJDNGyyxR3Y+8AzbhY3HfT2eF+er1NdVQxwLGagAxyJoQwB&#10;uNbfWOer1ccUrpJKaCGJyyICFuBe97HsP1/j6vVNw2rr6lFhqI2k96yGwtqLHUDnq9Sxkr1aKFKQ&#10;7TGNjtoTp3sT46dxz1erujrJMSaSNffi02upI3EXve3s9nPV6pcMGJ1OKGRmYRRRKFFz3JPf6uer&#10;1PFHLW0s7710YBha23Tvfnq9TnSYjS4mJ6aMh/LIvrYgHtoBp9/PV6nZqyjeUYaF3SvGbr4WGl/q&#10;vz1epzVZYpUFMikLrr27fR4c9Xq5UJjjq5GrW3DUFV0A+H189XqdZZBAr1FwyIFAQWub97fRz1ep&#10;2pyzylaO4WS3usdQBqD9fPV6neOqpJGkoZrmQKXRbWuFtcA9r/x56vVioaipqg53XKljtF/D+jnq&#10;9Qg4Rj82I1V6qZniiQbQ5HfsVX2HxH8eer1KF8OgrqOfEp/djgZVKG12vqSB42Hc89Xqg4jOaumF&#10;EF/RRhVUHQ7TrcaeHPV6kBi2INFRy4XT+9Cij39bhj2BHstpz1eoMcVxaOFWjY75LWGui300PPV6&#10;g3q6inw+mNPvVZ3JINhe97a/w56vVDwvEHxCp8prqgb3XNrG3cDx+P3c9XqUGIY1TUTDzQTDGVUm&#10;/Y+Gnw7356vU41UsFZBHUA72DgjtoB4/Vz1epIY9TUVVUiGjXcFu73IuGPw8b89Xqa8Cj/34rWGK&#10;yRxsim+oY6XIGt/Dnq9Qg4ZU1CFSosSABbUC/c89XqfKivilrXhYnahA3aEXI1tp4c9XqR2KxtWz&#10;NDLKUSLW57G3b4a89XqYUqBUEFIxIWNryMVGmhIt301APPV6mrfTrWF4UAXUd73NtbfRz1epnNTT&#10;YfiMlPFGFI1Z7+BAIsO3c689XqeqHEMPmU4lKSGQbte5N/D+PPV6sE8xqhIlSbNF2YdwG1FrfDnq&#10;9UYxGO8dOd1RdiC3+G3Yj2c9Xqb8UhjlWKkVgJZVZ7rY6k/Zv+vw56vVxX5vDKeOim98CQb/AGL9&#10;PPV6oVdLNS18lRFEuxlvbxsTa9x2J789XqxT1UgiMRu0koVg50IPa2mnPV6sNOJaSsiqpjY3969r&#10;aDvrz1erL5kpapcTJeYll1G4knT8uer1QJopJIxL7xHeUgfve0nnq9Tqk9JJ5VVECnknawXUmw7/&#10;ABv7eer1QVmeKvFUjIFmNj7vZb66WNrePPV6pNFJSwVM2HysHVrohsCNLkW9hvz1erGMJqKeoE0u&#10;1g5IBvY373II8e3PV6sk9N5werexdHUFTYbiSBf8uer1N2JPMxBkIB7BQdQB7fp56vViNa8UNoJW&#10;986iwFuer1KeDFcRkn8unZA8canXsxNrW+Nuer1KafOEtDRKJrrOV0IBsSTr7bWHPV6mLEc3YtLA&#10;sIqPMb3SbXFhbX2d7j9vPV6skGPtTBpA7MWYKAT3Nu9rkc9Xqf6HGmqKOWpxGUNDcLYCwsdPH2c9&#10;XqU1MuD0ziaJwsbx6g2ubDW556vViizJFHURwQuBDFt2oF+yBptFtO3PV6rF/RL1QqMFzYmAzNup&#10;qhiJL6W19wgi3if42+Pq9V/seI0qYSZVl2EqGFiCWJFgD8Dbnq9Uf5qCIR41O6JACCY7XK2A3ke7&#10;p3H389XqBXOnUenw6qnbDZ9xj3eUqMffJHbwBGvY/s56vUSfqRnepx6omTGyq1sgazCygixsPiQN&#10;NO556vUTjM700kYmYgzkgbT7AdDbsO9/6eer1B6bU8p/dSRjuPck9jbue3bnq9Saq6Sokgug2s12&#10;U28Ab9vj489XqQGJo582SUu/ngWUC9vgD4c9XqaHgr5o45olZDCyuSO1rW19vPV6uNQ+KVkwjf3i&#10;4IuQDcc9XqmTU3ylIBG1z7qhdNBexPPV6sVSsscXlwgsB4EafHX4c9XqxNTedUIKdhZFtbUAe0+z&#10;nq9U0YZL5TPG147g9+xOnx789Xq4U2G1EdYxhkJS2q+02/bz1epQUcNSkaTzC8e9QR4kLqAB21PP&#10;V6neqQNVnEyyMxQuoCgHfe1iLakePPV6mqnqMRiK1McZKqxDai7D/CO9iOer1T5cSlikgMH6NJQ1&#10;1va24Xtr7Oer1JYvh0yRU9EzPVRys0rtILbT2XbbS2tzfX2C2vq9TmHmjfdIAshbaNpOo9vew56v&#10;VKqqMSLG0hZirN8dO5F/hz1epso8LMwalhUsoDNZu9xrbXnq9TBPhCRLIVYLKXO8HW1x2+7nq9SW&#10;qqGKWDzyfdie5t9BBBJ8CDz1epZRZfiTDY66nYoZNF2kdh7Rbnq9SVxCESOI37Lqe4uL9z8Oer1Z&#10;o8FohQmtgcKrEqRe/wBHa+g+HPV6k42GyVE01Tf9EiqoC9iQdfC+nPV6nRMMmaWGWCVo2KlVVRcW&#10;Njrf2+PPV6npaSqo6vzLBmTX4k/2c9XqcnpGnMuI33Nu18bHUn8+er1ToaWjNKtRWQlgNojNwQDf&#10;UkW56vU8vKr10lAnvMD5hYC976fE9+/PV6o+JYLEh803Pl2v2AuRc/Tbnq9TVgB8hZqnas0bKdpD&#10;AbWU9+1j9HPV6lbSY1Vx0i09Swu0gO62hUkWA9h/jz1ep9XLmMY2/wArTQmQ7zvUeAGoPiNf7uer&#10;1Y48DqljlkooiZLbVstwCPDTU/Hnq9TjhmFTiBpYt6QuCT5itdSTc2vY2J+HPV6pU1LBFTyqdyqz&#10;KobUkFvAWBsCdPh489Xqc8FgOD1MslSLqt9itre/cAm57c9XqW8lJHWwRzQoPlCBJ4AqT3A8fhpz&#10;1er/09W6meCmhjoKdwXtrHcbhY3JHc2Ph489XqVUc2+C0aDYWCEkDdcgGw8RbxPPV6nJpK2NUjcA&#10;rE5KEW+yAL6+y+mnx56vU5T4jVOkNOiJstsY3BJNrgbbaEeJtz1eqPBIlLOoxFrzSSBpGJ0CjUWv&#10;7fhz1ep0q6KjnnapgPcEMCAAOxuPbof489XqdIkngw7yjZ0jvtUjwPj430/XUc9XqYcSEFNRJWxg&#10;bjIllUa+8bAWGth3J8Br256vUqo6iFYBSR2ZlLA67i5N7g2v2OnPV6oMOG1u+eqIZKBXVWBFtzFf&#10;AnU29o7c9Xqyx1hpqmB4VJlFve7rpcWP9B56vVDpf5nHiiTU0HnvPKGZLiwF7XW+lj3tfnq9QktT&#10;4b8wcRqrKUI1uBqvtGo7eHPV6hvwLEqmqpo6WCExwsAFZwR732t97agjQW0789XqFHApokr/ADHd&#10;lZ1Bv+7caH6+er1HG6eZixChlehpVRUj2OrtGCSxAN7lfA89XqOngMsdbh9HV1gXy1HuvexLljfs&#10;fHnq9SA9VWT2xbIk9FQwKBVxFCWUNfxPdbA+wntp9PPV6tXjqLhNJhOLthkSmRQzx6aWKt7Laew8&#10;9XqA6sqZIa6V1jURKDEIx3BJFnJ7kA/V7eer1R45UoMQWdgsjuu0tYkbr9vq56vVyNQPOanIF2b7&#10;Rte/j+X5c9Xq4VFSaSJpYi1oyrBQAbC+qjTsfj9/PV6nB8bo8SienhPks20gHS2ngLXFjz1epbYB&#10;jkW2OgdtJSPMJt/xE69te9j8eer1KuloqPH3aGceYgCsFBAJVdFHjrb289XqHTop0Ax/qzm6noYq&#10;R3pZTsj2aMQuoYkiwt+zw7j1era29FnQDp90L6fQ5dxiKnWu3HzqmTWQszFrGwPt7geHPV6rTcK6&#10;hYHl7DvlKeuivGEVCDa+trC4Gtrc9XqHPpnnGHHC7SzBygYHtfvp+R56vUqM2YhSyU8scsin3GAW&#10;4F/Z93PV6ivYnhlOKy8Z90AsBdQSSPHx0HPV6sGFUlJPVtSIV95TY3GgGthr7Seer1Qs05GimwuR&#10;lcXYAFiARf6PHTnq9VfvVHpbgWL0Fbh1WV3ki0xFyWU3Gh8fDnq9VPPXbpNVS48TSzRMKcsLkqLg&#10;XZjqdddLD6uer1EhzP07rPk58TVWVZCBGEIABvbt3GvPV6gUxLJ88mLRRCMEKWLkgt7x13N9HPV6&#10;h+yHkqStoUNTDtIYqzHRUBX7XhcH6/489Xq9W9LaKGWobFG2xEiVT4k6LYa9rc9XqL7m7KmD0xno&#10;qUrsdms6dxYaAjQ28Oer1NWTqTA1xKCLHpPNjkZFjRIg9wDpuDEC3tPsvf2c9XqsdwXKeXsayy1F&#10;RRwQxU8ZBG1ASqi/0XPbT9vPV6i3z5ZhhxKaGkjT3Ytwd1ABW5BA+Itf+3nq9QSdSMTbL+Dth+Gx&#10;qEqGMaSBQGZ7XdQ2tyBrbwH089XqLJiFZPJTiOokJfszmwLGxN/p8NOer1JeTEoDF8qCA7FLNYhr&#10;CxbuNQe3PV6g5xzF6MYgKDC3O2RrF2QrYjW+o/p56vUmnopK6V2rI9jqSNBYuewOumvPV6pWJ4M1&#10;FFTioUnaLDaND3Iv8QfZz1ep3wvEJKHFCRTrIssRG3X3Wv3J/hz1epR4PTx41WSPEgKRRtuFgfe8&#10;WPbsdOer1SQ1FQUIq8Tk9yIHzFWwFr+J56vUA+YqiKWslnpiJla7IB8dAANNQOer1O2U8nyYnLBG&#10;wO2bUa6x3BJJOpsfy+jnq9Q3TYDFgcEEMQFnvbXxGlzpbX2c9XqSGZJ3qayKOCZUhhsHYLqCBqCf&#10;EW+seHPV6gpxPEqfdOkz/unaynRiTa3t0GvPV6grxnFFkfZEoDkbQf2n6eer1ImWsloQ+4KTMwQW&#10;G4bgdB7D9OnPV6oAxdZFeucC4sqqfAi1/u56vU50NaMXYGQNub7JPYm/gT7eer1cayvhkxYUMl0m&#10;lJ3i32AB7fY39/PV6niprKdENHOfdUam2gA7D6+er1MOD/KTVZxGqWzQttHgANfqII56vU4T4rFW&#10;7qijYG/+TB1s1ze48R4W56vUnkxGtiqVlRgb7w3sA8Wv4duer1OEmN/MYcBVwggkqApuQbjW/s56&#10;vUm5MMqcNpJ6iV94ce6viCdQdddP1789XqwYViclPQzVFSdysFVr63toAPC456vUJmGbqNCPsO4D&#10;A+AFrAk/s56vVJxOKlmgS7AkIysR3JPjz1epPUrzxTRqf0cMljcKobQ6feBz1eqcEpGdp6RlY1Em&#10;13NrkA2NwPb7Oer1Mb18sEclPS+5tBiUhdB71rDnq9UfD6isE5o1jJ23Ut8T29uhGnPV6pNS1JRl&#10;qUtvle5CodSRe47gfqeer1KWnljniSN2K3UMCRY39nPV6m7Ea1IcRRQ4E9yFBBN7i30G3s56vUiW&#10;o1/mMopGO739wbsCban6+w56vVLmWISyVFfFenRB4kl27gKPp/Lnq9Sep6enlVaryS6uzEoh1Gvu&#10;j2/Dnq9Sww+mp5pU+ZjOx2Mik6Lu9hPtHPV6uUzO1aUlCqFBuLG4t2A7ixHPV6ocVPVUaKsEiKkr&#10;Ega30123v37m/s56vVKxR6NhJWKqtJZbX7W/eH1c9XqSaYTJWRmeRgl9zAeIt2Fvjz1erLLV10lF&#10;E5k2rEwVrjd28dB7fjz1epyq8Kp8Uh8yN/0hu24i19fG2n9vPV6sQw+U0UFMHZ9817jQ7RcHW/tP&#10;PV6pKRPDWPLDPYsxVVsCo+k/Hnq9TdLgc8FQz4hIqPKSqBCDcn4DUc9Xq54rGsKK1OwaVgsT2Fgp&#10;Av8ADnq9TjS0EtAJhVLvMkZKlSddPEe0c9XqnVVTBBSCGNiCmz3rXN7d/qv+tuer1JOeSulrdrRk&#10;PYNvU2LJc/Vrz1ep9rAvlLhyBoZDteNvFmYm4+IPiOer1OUCPMoWrk8yaBASSRqo7r7O/PV6sRxW&#10;GKeNo/sXO33SQv5WIJ56vUoMr4djsdV5uBK0gqXLSbRcAA97HsfC456vUcXJOXaenqIIsSezyhSL&#10;ak318La89XqGigrqWraSNpFCRMQGAuQgNrsfC556vU9JhORYqqNsQmUzSK+0WXb3Ntb6Eeznq9XD&#10;LeC5QqMcaLDPLd2YiTQXLai9+59n5c9XqO7lbp1gtFh1PilZEEhjvIQNDcgfkO9j2+nnq9VlvpRy&#10;Oc8vWZcolCoIWkXdtVALE9z2IF9PHTx56vUps9YVl7KWKvhbtthVm3LqQSLWJGo8Tr/Tz1eohfUL&#10;O1AccNFFPtiXcQF1sSbKPs9j2156vUCWJU1NiVKZcSG+Tc5dtQgW/um2uoHj4nnq9UzJMsL4hS0F&#10;CyyxliQdLBrEWPwHs56vUPlLhdFRNvlmCobhrWsB+9YnT6+er1NmOT4dgGJwLTztXUyyMy3AAUBd&#10;NBYA3+nnq9QfZp6oUzVhp2ilkEwAKLYBCOzE3vbnq9TXBi0ON0qiqtIAUJULexB0+sfx56vVyqNg&#10;xEPTyl/NCp5T/uWNwVPcjXS37eer1DzlMrimXZcNqV96LzDGX1BU/u/Hnq9SexHLVNT4e8lM6xiS&#10;JtpC2Kv4kHwP089XqL3i9biGHUCwYiXr1UbZHlsST4MSAAbHUWH1c9XqL/VyS1GOx4J5Mmt5fMYE&#10;ltznuddPhppbtz1epc1NBV0OEvWSv/kLsDexY7TcC9ibD9nPV6gIx3diXnSNPenk+0Do3wtp49tO&#10;er1JWjweanp48SB3JT3IBNhtJ1sNdR3tz1ephqq2iqpVoIqhxNMewUMXBOq66Kfv/o9XqWHT3BHw&#10;3M9q5mkZnWwkCnaLdlsBf6fztbnq9R2XmpcOylSEuxkMsgJcBu9io1vpcfUD8Oer1NeTc1Yxhs6t&#10;mKJYpDKdpRjsZdxtrbQ2Oo9t+er1CD1pw+DNfTqrxSnq4qGpUBkjkEjPKyjsuxNtyDf3iNL+0X9X&#10;qqCxzGJKSdkrDs1ca2uQRY2+nwHPV6g0hx9p66SgUbgvYdtB+089XqVGDY9XNHT0+FTAx7yHJsQL&#10;GxUHwIPf+HPV6llUYjiGPYjAKkj9FJdAhvfwYGwA19nt+PPV6h3ynRxx00zQXj8+MIgsfdY6Nf6R&#10;pYa89XqTmZatY4Ew4vcIr3Ol02i20n6dNeer1JfpviGIUWNmuWMtE4bfILAC1hY6ag89XqHmpqmr&#10;sOESoAqkGRjrctqANdABbXnq9SUx3DjVGLDIk80Md9hayqNCD46HX7uer1IrEMGn+YMSREakJJb3&#10;Qx0IuATfS/PV6jtdH8MFZk5MNAL1hCi20G+lge2t+er1CnTYbXALT0gLEgpvAHunxAOtuer1BZmu&#10;CCnrIsJqYjKschYKNQWAIuewIv7b/frz1erl02OK0WJy0UwUbpFkhRCxKgaMSLD4+389PV6o+b62&#10;rjFTI0pkjVnZjoTuJ91QPYB4c9XqD/BJq2HFo6uqk3wxlQzEagk6Hsb2Gn9/PV6jQ5YxuVqB0pap&#10;XUBgz7QBtJ1XS3Yc9XqzwYhJTMuI0Cu0bk2upVtO1wbEX72Px9nPV6htyTmvAa3B58WxFhMYzIio&#10;h1LD3WBO3uCLWPx+jnq9UHBsy1uG4r85gaeYFN5UY6A7tDex8D+t789XqGakxusxikNVOAggkuyK&#10;RZrg97HW3f6hz1epK5niXMVSsdC1yHs4UCwA8Sfy8fy56vVxpMjUssL4kziVol854je4Km4P0juB&#10;z1epK45Phi4rXYu9YIpZIk8tWuGI/e8CLH6uer1Cz0jzXR4NUyRYxOIopQmx9AFQglr/AEjT+7nq&#10;9WHN+IYHiOJv/I2NW5EilbbQfHQEka3789Xqw4ZkGHGqOPyo9nlaSNe9gdDr9PPV6mfE8nVWVpVi&#10;ppWtLvYR9jtHfW5sfp56vUx4fjsU7COSLY8W+FmZSSFfQsT8Oer1NNbi2D4TTLg1IS52Eia52kk6&#10;g/HU/f8ADnq9SJzBkyirsOFTTQh3k8yZmIAAKr7vxuAPH4c9XqBr+p2ERVwdyZIJVDMV0KsBbTW1&#10;uer1Bjj2TsD85KdpB+kZ3UsvvdyRe19fr/jz1eoMarKSYS7SFw8MgY37E/Tf2X56vU4YWxw2k8h0&#10;MmxiQNBuVj2HfUd+er1KLEMRSvoPLki/yO3vtFxckHXU2sO3w+r1epD4/nKoozBDTElGTdYgEXuQ&#10;V/v56vU0HM9TipSWRTFIhKAAWJXwuO2vbnq9QbYzQ1FViPzTgWFxfQMQTe5B8T4/rf1eqNDAZq6O&#10;Vo3E0QJjKkgE+N7G1j8f2c9XqNBkB46ysjWsDB02brm92HYki3bnq9Rq8MxMUWHneFlWMn3QouB7&#10;Qb+PPV6l7lyoeWcVs10iexUWALE6a27i/PV6jEYVmV4oYnw51XeZImW4A2gDT2a3On9PPV6hkw/K&#10;+G01AsdOR5zIpWNmJVXsToBpa/PV6p9M2J/IQUk6FZ3kZY9CR7o8fvGnPV6myWbEZKVI6oHaJW8w&#10;qLHcCCB9eo56vUvMYp8OrjDUyo5DqhYLcKFIt3Gotpz1eqfU4TSYlTw0MKosTuLEAAAD4+3489Xq&#10;54708lpMNM2FROS0Z3hNSSPskjv7O3PV6gqnw2CgwhJzMseJQ/o/KIPmNfQuBt+nnq9Qo4PjPn08&#10;WFT2eXbEA9wACAASRt789XqU+OphyypKZioChTYGzG19LL4e3nq9QeYvmWppKiSHaskaqHVrAEgW&#10;uLeJt4c9Xqx/M0+IQxV1JJtLPvWwAsBqw19vbnq9Qi0OcFmxONo7hfdCqLkIugv9m/cHnq9Qg1mI&#10;zYfT/PRkylzoLWJv4H6fjz1erJglE0+JzV2IH3JbbENiq2FyAdutjrr7eer1Y8Rjpxh6V+HRtHHJ&#10;t90C12DXYnxBHPV6jJ9BsxYdW1Cw00p+ZNybG9wCQQfy/W/PV6h5z7Szz4bJV03vFDuUsLi/iPjz&#10;1eqvzMy4Vmv5jC6qby9WQudAGJN9LHsfb7Bz1eqsT1VdFcx1UruZRUR0oV2eYgFo7n3V2dj3Pb7r&#10;jnq9VIvUnI1RFm6qoMxAoWQ+Uij3SL2tc27H+7nq9RIMy5UOEY7U4fHGyVEdnS9ipBNiB9H6nw56&#10;vUY/Bsejnyl/KpmLGONQwNjYganU+Pbnq9Rbcy11Th1I5hJdFdrHQklrkDx8Oer1IbC8/UlGpmlW&#10;8iWY6ENYED6teer1Gy6bdeaRohTYva86lVYkAAnsLn4f2c9XqG/Fcr5Az9Q0lPD8v88bHepBYsfa&#10;wOo+B/jz1eoonXXojmDJMnlwWqEmjdm8lt4XXxbWx9nPV6iZT4C2HTyVC7gkajaD3LEa3v2seer1&#10;QMHnImVsTvoQEJFhYAk89XqizYn/AKXPUwKI2Zgqi2gFrE/Xz1epzjSdI1hBG1gFKjuS2twfYQbj&#10;nq9Us0tKHUYepDIw32NiQR4nTXnq9R0PT5meXDsLq8HxGo/QTe9GrNf3j9fgO1u3bnq9QN9asFpY&#10;cxiKiqo6ppV86YRggxjdopPiTa5I0P589XqAepqlnqZZRtTamlxYGx017fTp9fPV6pDJLWYis0gQ&#10;R+UoAAtbQXNwP1/Pnq9UJoaQVcccKGTfuIIsbtra/wDRz1epyrWeCJa+NwGjVQ20ak3IN7dr9uer&#10;1TUxciOOcRLdrbltqPDdftb8+er1dPEpmEFWD5dQbgj91hqLn2Hnq9UXEnpKWM0jJ5m9zZgRe58b&#10;+2/PV6o7yoEajnT/AElNqtISe17r4+z2c9XqnM1V84Kcn90NvBFx4i/u318eer1Rain+fjEVUzRm&#10;41v3Fz2+nnq9TJXQVLs1OgvHENo1NyNwF7/Hnq9T5Q+a0iS1wAjsQFOtrdiCfo7/AE89XqeMPrKa&#10;qrvkJl3LGGcsNVUDUC/tB56vVnq8YgnjjjJViZLjxBuTb7hz1eqVS0lSkslSsfllQxXt7wt7PD6+&#10;er1REq66LZWVQ8txbcNLDQ6fd4/Rz1eqJWODOasRhzEAbCwV2LAg38CDpz1eqVUVE8k/lyqqwmzE&#10;eIbtYe3vfnq9TXjyQRTw1qr78ZUGwv4mwsOer1N9NTvjBZKgPAXluG22uOw3fXz1erqOmrKV5CxS&#10;IRutyNSVHj4jXnq9U6rloZ65ZqMn7AIJOhDG/vX109nPV6mOvikhCj3tkjXe1iNvfvfS3PV6u46Y&#10;xULJTSjc5NrEX76D9h56vVGagEKw1VU4Fz7xDXAJ+yLe0eP6k+r1TttRXV0sySWjBXdbta4IP127&#10;89Xqx1lBLLirzmVZVck2W9yPYQe3PV6sGITUgldqcANGB4nS41A9tuer1R46mE0/loAGUe8QLE6j&#10;T489Xq9tm+ZWrI8tJ3cWA+F7fHQ689Xqm1aUjoYQLmMGxXsWt2tfuBz1eqHXVkbOhoIfLeIHcwH7&#10;Oer1caDD/NpzUEeJsLi/bv7bc9XqzUcFCkkqzEpIpUqLE2H7O/PV6nVqWOaqZYpAAVCjaCCG777c&#10;9Xqc4Z5oXlw3GyZVRw6yi92I96w+vnq9T1TV09TGJow0gLEqAbWBFize2w8Oer1LiiZIqdJ4wXAA&#10;APY/Hnq9QuZBxyKCqWRNplkJAJHYn2+36Oer1HyyLnGF46Z59rq6+VtIBAI90kfX4/Vz1epQZ2wX&#10;D5aWoroWUhFDXU3todNDaxJv+p56vUQvqHl3zYjVvIHZ7aA6AWvfX49+er1E1YGsrqyOW8UsW9FI&#10;vZmJte/w56vVkMVWZ4aKpjCU4DCSQ21IFwwF73v489XqgUU0clYKWCPZFYk3tYNrr7Pe56vVkqcN&#10;pqyqAH2SLgLow/sPPV6vUEBj+YQoCCpZdpuAFuCTbsdf6eer1TKDDTjOH7o7IU+y1xex7/SLc9Xq&#10;c5IY468x0knuaL4AKQNdfjz1eprxRPIh+Q87zBIdzEWPjqLjS3PV6sUsK4cI8UjawMgupIJIUGwt&#10;e411+jnq9Uky+diHz6gJJYjS5NjodPy56vVLnkRKCRQo0Ene172sCP489Xqb6WsxCnlaTEReE2VG&#10;Hh8T8O3PV6lLSLVByasqsdw17gXYDtbxB56vUpoXTFp0qFRY0iVUZFAA0sL2A/v8eer1CJlxIjTN&#10;UkAtHKqqmt2S5ubm9rfR9Y56vUaHBIxUVMToqyR7kZfYNh0Bt7Neer1LjN+NVMsVTVRxLFTNfaFJ&#10;sTYdlPbXTueer1F4Ei1NbJU1NoCFLpvHuiwOnt56vVef+GJjuCZdqKeoxba806x+Zt925BvuF7eI&#10;0NvhfXT1era76QTYLj7R/LbZY5Stw9jYfAHnq9R3Eo6WhorINqqD27ADnq9QYY3VpteSMK9zqTew&#10;W3w56vUFeJ4jNVVEs1KNE+z4C/PV6ktUVEyVAjeUBiCNvu33E/noOer1N9OHTzY9z75LnsRc89Xq&#10;Yq2snhjFQBtZWI7Ek6c9XqSOI14kofPncGWcOqE3B3Akn6eer1Jyhrfl7vGgZnVQdCCW8fr56vV5&#10;8QoaSX5upNpnuigdtvhce3vz1eruTEMKh3LSxhZbaW9vPV6gzzTPHX4dJhkwA873TtAG0X7/AHa/&#10;Xz1epkocOw2koPkcPCtO5ALNruUaE356vUo5sEpI6WFYfdaTQjtca6/r8eer1cqXCMKiEVFGd0il&#10;gWIsAdfyOh/u56vVHr8K8qk2yRfpJN7AjRgSdT3Bt93PV6ucWGCGhR5gLtf7Pcgj7+er1OGHYZh+&#10;H4YyxsitLb7V9wJ8Oer1Z8qZao8KrDVVZEjEMuz3TcEnX4c9XqXxo3osMSthCk72VQDY37n6eer1&#10;InBIcXnkqMXYkFWZffvbcGuLfVz1eqfheX8WFXLiDuxFQ6SkOxIUgW0HYDQ9uer1MlVWZixDMjYl&#10;HGrU6uqEPfQA+H0nnq9QuZRYrRSYjUp5T3BKXuBYE+P1nnq9Th/WJwrSqu0liUJBuB7SPo56vU5Y&#10;fLJiJ+blJUx7tDa5Pgfr56vU7JLh7sYX1mbY5OpJOnPV6sLTULxOt/e94G+gDa+P189XqkUeFrHS&#10;q4tJ5jEta1iLW+g9uer1I3MNemXcFqGC3ZFJFtXv4gHnq9Qc9Mc0xpiEmNTMWY7veOoJNx9JsvPV&#10;6mnqjic2ZcXEjuBGU0UXBJHck+y3Yc9XqTWTaGDDsdiqqZNkahla/cg3K7fDUm+vPV6hpxqrlocN&#10;WukQvLtZSAbbQTcX9un7eer1JyOGmxLEosbkJBsCysLqDp393nq9T3m7CmqFpa+MhWuD7p2qBfsf&#10;hbTnq9UeuxSrkoI3hu1iq7AABbsPZz1epRYthmK1uAxPBdlOoViRdiNbfQeer1LHKNSKPL7LVRb5&#10;IYwliRcEd9f2c9XqzyYo+O4FLTwJZCbG1iVGo1+78+er1IrJsVIi1mVqC/mtMzWJN1BBvYdrHU6/&#10;Vz1eoRcnUtHgM01HOw8yTbY+JAB8P289XqB3O1JWJjkWIUy+X5kqh2N9xFwdwPt56vUMmeIqvFcE&#10;Q0cpLrCoVjYWNhfnq9TX01q8VlyS1BWI8z0m9RI4BJ+JP7Oer1B7leY0/URYAoSWqZlX3QNxvcgf&#10;cOer1KfqjjkGCVsRh8uN5SAXax2gEfkeer1Dzmt6bHMhgwxhV8jczMLgra4t9IPPV6is+nuqpqCD&#10;HcLnKhUmaKFUbcbeF/ZY3056vUFXUajxbB89UWKM6o0tREFW1iBuAA+Pu+PPV6jtdSqGHEMkpFSp&#10;ucQLvHtNje/PV6ipdBMyvmKSsy/MPKNHNKChsQoBI1PsIFwPjz1epDdWcSyrkPqVhtc8qQPJURy6&#10;nUhDc2GoN7W56vUeauxbDuq2VHnVgyVkbKWHukArYEez2jnq9RO/T7Q0mRepmMZWpKlpxYyP5jbg&#10;oYlfE+P7Pv8AV6pvqNwvFIsWocwZfChopALkA3F+/wAP7eer1GOw1YMw5FjfEkDmSnXfcd7oL9/1&#10;156vUX7oJR0WAZlxTB4IRBE05EQ0swtc/Xz1erD6s8iQY3gy4gJPl5i0KCRdGI3A2Fte3j+p9XqM&#10;x0ukw/EumVPBKySR7Fj3C1yVHhbXT+jnq9RT8Jw2uyv1hqqS2yPEJCysSPeAt7o8TYAn6+er1CZ6&#10;l8Pjxrp/WIkewxxnbcACw1tz1epy9P3UinzZlClwOGRGliiRWPcCwtYa9vD6jz1ephzBlyDK/Umn&#10;xqAJEkjsalnFhYaaWNvYbnnq9XH1M/zBunAxTDV87yyH2AXJUDv9Hj9XPV6n30v5jqMyZBp5KwbH&#10;TcpB10+PfX+z289XqReO4ThmC9dKbH2IV2ZmS9wSwUg/AjbrY89XqUHqGixfEckzVuGWaSK7FfAr&#10;/TfXnq9SQ9G1XmKr6fyxY6ZTtlfZ5rEsTckE3JNtTYeA56vV7qhHhmWeruG4/UwqZGc73AuQL+J0&#10;8T4+HPV6hj6p07ZnyTUyUJB3wbl262BHgfaP19vPV6iu+kD+sGHVOKYLUyNI9HIQ6vcsbgNu+sH8&#10;jz1eoTvUPPHh1RQ43NGPKUh3kA+yVa5Uft+k89XqEDE7Z16bv8uplQ04Ki17XA++w56vUA3pUy2m&#10;EYliODSe68Ujb1OlwbkWB+rnq9Tx6mKE4VXUdRPRzTwCSMgwgFgwddCNp9031J7C50A56vUtYcFp&#10;865EFOttssJXabamxA/hz1eoufpiybjWRs6V2XsRkCKs8kyJeyhQ/a+oNgfz56vUYXrzJVRSU+IQ&#10;R+6jHcy9gBc9/jz1epIY/Ry596cVGFQVDJ5iE71sWDbe1yD7La/Hnq9QMeh3LOK5axLFqLM1ZJUO&#10;kx8oSWXcuo921gQtyP7uer1Dn6g8Fqf5pT5mwyIAUrISAAGYFh3/AG89XqyZ9yw3Uvpw9Akoido1&#10;f2AMLdz38Lac9XqB/wBFOBzZdr8Twd31RyEQCwVNxNvrvf8Au56vUIvq6whst1VDmjDobp5ieYVA&#10;FveUkbvaQNAfZz1eoSen1PSZxyjHWYgqtS1CBjoCSde/sIHPV6g76LYhhuG9RsXy7vuDVAwrYAKN&#10;oFlt3BsTr7T7Oer1PXqQVMGzRhHUCWI7adBBvGpu5X6LE2H1d+er1L/E8s0vVfpq5kdGWSJ2Ba1l&#10;Nu1/G1r/AE89XqAz0XYFHk/FcVwpqjfAzusYYWkADEXP+q3ceP389XqMl17wvEaampc4YbGJYqU2&#10;IJIKgWNz7QQTp8Oer1JGSkwzqBkSaCsQm6DcouNRqNfHw56vUivTDDg+Rc1V+BSsYUlbcNxsNe3e&#10;/wBGns+71eoxPqAwvzctwZlw5SZICSgXs48R7O3PV6k9l3KGA9Q+m9SmYadZi8JO02JRtv2iOer1&#10;Fh9LjUGRM+VeAV0yIVcrt0CgbjYAfQCfr56vUbD1ZUNCmVos6Yfsmal2MyAEggEak+Fu/wAeer1Q&#10;enOI5U6qZJQ4yLo0e11axNxoTb4689XqCT06UGX+nHVbG8LikvTtVExI51Ee1bHXQe8Tz1eoxPqy&#10;yocwZNGdMsqDWwsgK2DBk8bAdiAb3+HPV6i65Kq6fMPTybDM1bZZI0KkqtlI7g2IOo056vUCHp7q&#10;cKy91Rr8NglMaySExbgApHu6+OgP8eer1D96maXEmyvDmCgcGWncu7H7JF72FtewNzz1ernk04fm&#10;3pzUjFYfPeaMDaovra+nfv7D8Oer1BZ6c3ocg5rrsPV9kdQFUJoAtiSQo0Fye5Hwvz1eoTfUvV1M&#10;Rocw4IoMkUZLrtF9p1vfsOw156vUlDPS5s6dtT4sQ26EBwTexFje/suLc9XqB700zUuXcxzwLtSC&#10;aWQoL3Ft7C4+m1x9P1c9XqHLr7TGopaLM+Gy7JDPtnUCzBBqO4Hck89XqSuJ5fwLNmS1WpiE5dAt&#10;z9oEi9wRrp7R+3nq9Tr0PzK2AxVGVKqQJUXdgirZdhJC6HUMABf2m/PV6gt604JWS5qpswUrENG2&#10;vxGgt9BA8PHnq9S2zD5MuSYHhUNMYxZQNQb/APETfT289XqTPSTM9LhWJS4FRuGaWTcSFLBGJ7fQ&#10;PZ8eer1d9ambE6+PEITaRbMx9gU2+489XqAvqLmag/kMVbXLuUoyqFAJDajtf9f4+r1VP9Y87tFS&#10;VWG1gdppGKIUNtCL3LC3h4Dvz1eqsXONViKK0io0kTMCw00Km1yfaQOer1F1xiXE58Wavo4y9OJQ&#10;ZkP2Yo7WAv3sTbU89Xqa6bFIqbFpJpo7wMG7WsoOlvbYH2356vUlsXnfFasxRyWMNwNp0vf2dvhz&#10;1epF1eJPLuoZSzPusDfQ28O3hz1epnjSeSYtJGqhhYEaEt9AHj489XqgTwwTDzIVuYiNxI9nxvz1&#10;epTYVgU86LOgChtAD7TqAB4356vUL2XMsiekXz5dm0EW001JN7/dz1epwxujEdNHPRkKysC1xe4v&#10;YfXz1epSZVwGox6naCsnXYyksjA2uDYFbAg6a3J56vUPWDZRw3AcEo2w+EviETyB3LAjawACpYAj&#10;W9ySbi2gtz1epV4R0zmxiF8YxqZKdom3JFuBPb2j466/0c9XqQ1XhGBy1T1cCXdVcSMbEBtxW9u+&#10;pF/otz1eoHcfeOtfbFKYkpiU2iw3AjUa/DTTuOer1JytrnlpV8xAIoyQva+na+nY89XqDKaWCZVF&#10;c/kxruJItbQ3JPs56vUL+C0Rr5IUpTfeUViNQVFyNvgDc/X9fPV6jP4YpwjBTUUxVZUCgkgbgpNj&#10;9GuuvPV6iudU8dMdRJJJUu0kl9oUACw769yL89XqLXJR1MtatSo9y43q3s73vz1epS4UhlrBT7yr&#10;gAoqmwNzYg89XqU9bQVlJWFayoiNz9lXVgLd72JAPPV6ouK4DSDCiWl8sMLgg+8bnwtrr/Dnq9QR&#10;V2EpV1gqEXYq+7vJubaXsTr7L89XqTZo6JZFgaQytHcW09txrz1eqXHHDT4jEUJUFXFgb2a4sSQP&#10;Zz1erg1dWxSGBCGU7wT/AAPe/bnq9WamqIJqkCUEFb6gXB/Lnq9Sk+Vh+VSohGxn766s3tPPV6nq&#10;neQvHCFUCNlDsdLXP0eB56vU611YaVlkgAdYydrC3vX56vVAw7EJaitkq6juy2QewEarc+3nq9S3&#10;yfDTVQaIKhZtx26FiPAE62F+er1D9gtXWZbwhauUrdd32LsN1yAB46f089XqZv6x1NSP0isVkO87&#10;jcd7Ea+N/wBdOer1OeSf5NT1c1S4LMkput9FJFxZdLj2kfl256vU+Zxzfh9XSjBqVivkvuJvoFvc&#10;j6/p7c9XqCBaOPE8WjWicGEEs27sy2Nx9IPt+jnq9TlJh4qcPSWpsjEhUS9iLHQgA30tpz1eoSsO&#10;xbDcQr0/mqgRBBGQo0ZlUBWPxFhr9PPV6gwz3jsOIYu1OgXbGzrusOwta3ttbvrz1eoMaSj/AJjM&#10;IUi8uzEFiB49vDx56vVJrsmSyyx1MGxCn6M3YKGsPtG9h2+889XqDmqohFWy0aNYMxI8RddQB4a8&#10;9XqaamI0NOsk5ZZlJYKPssBrrz1epO1eamxw/KqNqteyWI+yNfu56vUn4oniiT5lryk2C2NrXNu/&#10;PV6lFQYPhdPVrXuV3WNyxta/fnq9Uiv/AJY1NJHTMtn0v4fTpz1epGxUE+MRNJUpbyyy2YDW32Sv&#10;wPfnq9UuqpJVgVMQNiylrAaCx19tr/fz1eqF82kFEaySK6yDaFtew7Dt7eer1P1JGzRRPQrZWU3t&#10;3BGhB56vVLpqVaevQsQSoIa50BPY+Pbnq9TlWwTinkWIbxqFI7DTW97dv7uer1McuEyyWNNrsA10&#10;N9fH4c9XqhrhpWvhq5mt8vfTt9r7Qv3tz1ep3ppaIympjjKwgmxuNSDqARz1eqXXUkYTzI1EYqWX&#10;ym9oAN7j2j9deer1SqSMCRIpgZFRh73sHjb6Tz1eoU8Fx/DsFnbGCFmaIgxlrgjS2o+H1j9vq9Sf&#10;WaTFasSyk1F9zN2uCdb+zTnq9TVU5eWgkaprGLEvdAdNynW3h256vUl8epJYKphCt1FtR7AL89Xq&#10;Y6KneklkxBblmsf119njz1eoScKxarigZkQH3lOg8SDp9HPV6lNBT1FbRrTU9QsMg3votyWNvdH0&#10;j489XqbcQwquNVFLs2yR3IItqDofG+vPV6mGqlkp42+bfeSSR7B9HPV6meYgXVvFQwt47vG3PV6s&#10;eES4qit85tWGS+wka6eGunPV6lfgldBRmOORdjWNyO5Y9jc/s56vULseMRytDQTsodUX3wRck6gf&#10;H6Oer1GS6U48lLVRSywhk3MXIaxIUW1AFr+Ot+er1G/kpaaOKA1E6RszgKtxdtwuABe9wNTz1eoO&#10;OowlRWanlS4PuA2N1NvDuDfnq9QPeRBWVZeq2mRfLYX73sCGt+znq9SZnfz8wPTaCO1g1rdyAxHj&#10;7vsBH0689XqG7DqDBK3EHpUZ2o1sqbrKzDSxawsL+Nvjz1eoYso4hRRxLR0QWOGNzGdtyAwNm+kX&#10;8eer1GJpo6elw6mqSRKVshC3YM1r2IOnj+upPq9RVOoeGzS0lZi0caqu+QldtyNTfS/idfZz1eos&#10;S1riSKiRl3oWkuFK2Fvptr356vUKlBiuDVtPDQNJMlQ5QHahZWuLWYg+7r+unPV6pFfh4nEtFKoW&#10;wLDcCCSO4Bsbg30HPV6kDFiDRo+FU6tSSBCCAQSXFiAD7D311t4c9XqNt0pzDidKsc1WxeYqZCCp&#10;Fwup17X56vUYHM2KYZmnLtO9PTHZ7wmjcGymx1Fwdb3tz1equH1AdK6rAsIqMZWAKysNmgttPYXF&#10;yPptz1eqvPFCI0EM8SXJvIo1B+AJtrz1epNiqWeojqlVY1Bta5+yLi3c9xz1epL4lW/ISHFmYeSH&#10;YHX7A/dYjtYnT+PPV6paxSmrjr2LPGIwGUfZOujW9oHPV6nunq4pKUiQl++1SB9n29gdOer1T6Vl&#10;nphLElh9lrdifAHnq9UScw0k3lSgLKhubew9u3PV6niOSmkStxGWQbxCu1Tfc5LD3VHgba3NtL63&#10;sOer1JjfTMWhlJVGAOnh7f7eer1dK0BoWEKHcCSDpoRz1epoZ6qail22BZhtB8faeer1RVc1QRZb&#10;r2VgQRYe3tfnq9UPE62gWSOgZ7XJtc/aPa3t7a89Xqa9kMIcwsNLXAPa/wCfPV6kzTYv5lNKuxkp&#10;95DMbBgOxOpv3/t56vVnqN9BT/pmaoSRkWPdY2FwATb2frpz1eqW9NiVNKPk7KhIBBAvcHuD7CNe&#10;er1OrrV+UsbPukfS3YkfD2c9XqZ4ahaep+VrlLshsDtBYaG+umhv489XqVGHUlDh9GZIhdXDP72p&#10;BJufH46Dnq9UDEKmCZAka7iLsPbYeAHbXnq9TdLHSyU4MoVm3KzD2fR9HPV6pVFSz01PM+GESSFv&#10;0fmsQgBuSTr3HgPHnq9QnZamqqLZUSAOdyhidQCB3sLDnq9RvMjYtHLDTzzSi7yqvuixAJ0AUXuL&#10;ePPV6j85SyRT5oweabyA4iBkaU6Kt9ATp4H8+er1Fq6ydP3yniZkXc6VELykrcgai407Xv489XqK&#10;LjdRSmteshaRU7AMpGnsN9f7Oer1J+jxCdsUPlHydmmq3JU+A+B+vnq9XKWtxJZJqpZzDDGF2+WA&#10;BYnUdibD+j6eer1ZjVYhVUpVS0qaHf4he+vfnq9UyLEo45w0Y811C3sfeI7Ea3Go8eer1MtbAa6S&#10;SngJhlC74mOoBveze0Ed/v56vV556r5HyaqOKPyUAPlE6sT3II8fh4a+3nq9SYCvX0iwTMC8LWIb&#10;2XvcW9nPV6pmJ7qdlik0i90obewdz7Oer1NVZO/n3rItplBaMEDUe36+er1NmJJUebFVVC2jlTtt&#10;sSbfauO+nPV6mmZcLpKkHD2aVRqC4INze9tTz1eqcCispKhQtiAbXsTf+HPV6lVU1gljjlj02oBr&#10;qLAWJP089XqLNnj9NiDiEBpX0HYFV+vXXnq9QYkHcQwsfZbnq9XDnq9Xuer1e56vVzCjeFk0F7H4&#10;e3nq9XKNikoZLNY6XGh+kHnq9UirivVssS7QbWHhqPC9uer1ZKelG0zVA2ohOvtPs+rnq9QzZFgi&#10;hp0kjLFph7oYECwuD9/PV6hGjNLJKsKq3mOGF1UkWHe5AsD8D38Oer1SsRSipmijj1OlydCB3/Pn&#10;q9UObyQTVRIdGHe1j8Le0ePPV6oYnppa8Kqfo1IJv379vbz1eqIayOpp3aeHaA7AobG4J02n8+er&#10;1cw85RmP6OJgFK3sSy6jTX7+er1M+LV8S0iTyEwtHYqR33ez+nnq9QYTSxVVScQglZYyd0i2IUn6&#10;xa9uer1M+KJRzwmbDyfcN2JFjr256vVxoaITkF2cMhDbTfQ3sNb/AFjnq9WeppKqKolcstnH2WJI&#10;OpvY+2+o56vVDV3o9rxhWv4AA2Pt+vnq9TjLVqII3qnJRzYixvf94XHa3PV6vTVRkqoKZU2wqyhC&#10;Rck37fXz1ep4FVJibTByIkJG1NLHb2OnxH9/PV6mrCMSjo6vcJHhkLEKqi4DX763056vVnrHqqtp&#10;3RDWM7MXZdW3MTqQNfDnq9TTS1iUdQ0bRbUcKjh+6/4j49+er1SZKOnw+dH8ovCyFmvY2IvbXw9v&#10;PV6oripxGFTLtVARqLfVf2jnq9TZven3QyoHU6AajXnq9XNoA0UZuqH27j4WFtL2P9vPV6pUkx85&#10;2qrH3SV23szj+jnq9WBpJpqrdVAjcACqWBta3PV6uZpJ3w9GRCLbmudOx/jz1erDtVacRowug3Mb&#10;aX8Bz1epywwy73symJGWQkX7nwH0ePPV6pdPiSTtOrLZVVrEagkn7uer1OFCmI0VGI6dwrKwa1xY&#10;+JA+kc9XqU0de1OtRFUSqTKAV10X6x+XPV6uVBiMoScSXAR1CqT3W1yBcdvv56vVNjemqd1VGnlT&#10;OShsPiSv1c9XqV+Fs8e3z/eYKB5tgDYizAeP089Xqy4nULS1A8gkRuFAXxva1yPj356vVMnqqaOn&#10;iq6UiRZ12MQdV1Opv+znq9XJBEzRKHK2J09vsv8ADnq9SrhmkCmeFSQBt08L+w9+er1R6SWeWpim&#10;dSpdiilyCfabHXQjnq9T5BMMPr28r3hJ3sOxtqPhfnq9Shw6anp4mqZLIkrAte3u63Nu/PV6nmTH&#10;vLcU5Y23bQP8QIPvH2/r8eer1QK2tkkq9iM1pFVQo9o1uPZcc9XqCjFMcq6itlkjISIsBtt3tp7b&#10;6c9XqQuI1tKJlkiIHmPtNtfeGuv0W56vUhcQqJqhEqpI/eBdWUqLkE3Bt3Hbnq9WFhBAqSwXheRN&#10;tr2ClRcAC9tfv56vVkp2roJEiZlacje7MAwB9lux056vUrosYWdveIL2IuiiwI11A0Hx56vUlKvG&#10;KJ8WhqDeNXNmvYbj2DH4Dtz1epWYbRw0TmPzVdi246e06c9XqUFS89C7GidGfttK3/Ptbnq9Uyok&#10;euw9mkKJMikvtWw3eHYAHnq9Qe1lXtkSnq5AisCDe9ri2pN/r56vU3Y1LCtExp5dpDGzAePw+nvz&#10;1epPYVBHVUzNTuXqAA+1iLBvy789Xq7jw+pmgkkqNZHsWPcgC9wOer1dw0VM86T0gshvGVckG3fQ&#10;HXnq9WWOWWeNmiIRfeQAgA37A/EW56vVhMtZT1yJEN0kat5ztazX7W+o89Xqyxxw0g81CkpZr3UC&#10;6ADRV9luer1cJ5oKuD5h2tFUufNv3BX879uer1Ji1TDfawRWbxOoHh+XPV6nRmingjjkjIC2Kt/i&#10;bwJ+GvPV6uqqlo4y8U8nmSOvuqrAhW79xz1eprrDSpOiB2YRhbm3cg+9f4jnq9U+niaSnqVMgTzv&#10;eVdCxGptbuL89XqcKylgw2COCn3LLtQs/hrcG/cdvbz1eqTidRheHxPRSKJqh0/yhH2dw8LWHx15&#10;6vUn/kZ5cSRAPdsr7tLWA1N7/dz1eqRSebVIyRuBGjAkkdtfr56vV4RMtVLStIJQxB0sbEHw+jnq&#10;9TwMI+ZvLFKpSxs+mrey3wPPV6mOowd4F8mpDXFyrKBY66j9vPV6m6OGdqgwo+2Rfb2+/wCHPV6n&#10;M1sUDinqVLlSDdwCL2/hz1erzyPiDPtRUnHuDaLBh4C3bXtz1erpmUzLMBYO6mQm1g3iAO+v69+e&#10;r1K2GClWT5AqB5wa/a3u6g28Dz1erBPUL8uyu1/KIGndgb3AHwHPV6o1LPS0tA600gM7XK7ri1z4&#10;/C3PV6jHdDM3z5UxmnxepPvofet2IJ0Iv+ttO1+er1bJ/QzNmHZ16a0uIKruXEYY2JAUCym4vp9O&#10;o156vUv84tDTUMlPTMTOhlkVRoCrD7JvYXsO3w9vPV6iI9W66uR6cxKRLJpcAhjca+NrWPPV6il5&#10;xzS1NNHRyoZZ1G8X1IGqjQX789XqBeqxM47UxtRxkCGcsxe6m1iCCDYEHw/W3q9UecxYhDDQVLrE&#10;wcuovZmtfTQf2c9Xqyw4TieKV8bYJ7/lXQhhpYEbgSLixHw56vVyrsqnDsx0OJYrTmaF3tLTwsFO&#10;0XuFdhYHTQkfVz1eoL8Xweppq6SIyBIdllQbSTbxNiTp21APwI156vUxxUfyVIqoxaV1JZ2tYX0s&#10;O31/Tpz1eqJSUCxVcdPOO1tB21+Pw8Oer1cpYpVlFPOzBSw1sb2OguNPr56vU9tSUNPNLMJgFQXG&#10;4WsR7bX789XqZqV5ailE+/YlS3uD2gG30jnq9SgjpY8NrJKZwDEQLSHuW8R7dO3089XqlVcysEcN&#10;rCQQBax7W07689Xq44hDW71rkXe8yBkjU2I8NewF/Zz1eqFRrXtUbar3GuCUt9m4N/uPPV6s9HQz&#10;VWGy1UCeZ5d12sLlWuQGA1JB8P2c9Xq4U1Jh1JTS4hUG99t0AB1Hdif4C3189XqbpolqW+Vpy2lj&#10;oew73B+HPV6lK2jQ0qqUMKgsCwZmPtvoNf18eer1CHW0kGFYW0uGrHPVVMRsFAsGt+94gg89XqDP&#10;EMIeCI1pG8uoMi7dA50IBOvu89XqCpqWGmqJZKxZWSIH3EsNxvbQm4v9XPV6nt8Qh/loo0ulgTZt&#10;SPEC+nPV6k3R164lVGSpjNlGzbtsRbt4ePPV6s9Uzz00tIEClTtVddLHU9/Dv9PPV6nOnwtvmB5b&#10;bY0UFgfEkd+er1SqSNRWxxMRqxNjodo1tfw56vU1vNiMdXUS1WyNDdlswbS+ov4Efw156vVn8+me&#10;hlce4QwLHT3tDz1erm9U4UU4kkWEKpUabb+21/2c9XqdcGql+bl3j9xf0gsQRe1vqOp56vUrwFii&#10;lkjUynaronfdrtsND+f9nPV6stdFT0tTBDXBIFezFdTcGxKg28O+v389XqYqqjM8zUyK22P7Btox&#10;U3BB7c9XqfMLeow9TPX1BI37wS1rG2oP0D289XqFfLuZIaqdaanqY/IUgFxa4dr+N7mw0/U89XqX&#10;FRQ0r0i0sjGRVkF3uPeW/c+y/s/o09XqwVWXaVsQm+UQsrW922gI7bfDvrfnq9UeXDy+IxpLBtkJ&#10;KAH22IPw19vPV6nZcGxWipzJVqoRHEarHdlIbU6Wvp46fw56vV//1NVg4tUAis8pVlBBJtbS/Yc9&#10;XqU1HOyUc9TOS1rFFFwWJOtj4EDt+o56vVPw6qqZFi89W8hHFrHX2sL3udNdeer1ZqylhhSXGqYb&#10;fPna6km5091rajtpf6uer1OLSyYvh0FUsey6q21xtIAGlwdQdO3PV6n7DoK+aaJ6g7Y9h3ajUXvb&#10;6+3PV6oMdI82LTPSySeWY7CMm+03N/G+vgOer1Oz4Yk1LTO0YjO0+8Rrfxufp56vVOo6H+XwK9Lt&#10;kYkgWtfce9j9PPV6peKQTmnhoK2RiZ21iY6qQdO1tDbnq9UXyamlo1p6DaJVkAIJP2Rq1j46c9Xq&#10;cKeVlEXlho0sQZCLAC9yL+BHPV6n3CGgWNpG3NEGO5jY6E6X3X8Dz1eoTI8eq4KIWs0MUkWwgDcV&#10;Gg7e0ePPV6hsw7HqanokIQICQLsQQBe5AJ0BuO3PV6ja5IxKCvwBWVySXS72IAUnUX+v6Oer1Hiy&#10;BU4RU1dNgzyj5anjiaMaESSAm/t1GmnPV6hWzvg0WP4DO1arShRKFj7ADaSL/EjT6+3PV6tXb1Q5&#10;Rp8u9QqmaOPas8sgQFSBusWJb2e2x1+rTnq9RM66ioo/MqZV3yyXBsSQDa2ncfHnq9TC09IHho6i&#10;5WMl9+gubEG5Gn1e3nq9WGUrUVCNh0ZBJW0kg2qTqToR7Pp56vVJxeCd1po8MUTTOpE6DTYVJtb2&#10;gj6Dfnq9XdZVy1xWCniRKgbSCAuiobsCPG/t+vnq9WeoWskk82nRQGZmFri1hoLey/PV6l908wvG&#10;67G6daYiNaxgltpLam2vYgA6/wB/PV6trT0k9Hst9N8pU0nlj5qQwyhjqA/cgXUkD9b89XqsDlql&#10;qKlK51/SvdpCLG2htcaak256vUn6WSrXMcbM5WMqdpY928Ba9uer1DplHPdTlCY14Y7xfzRcDv4/&#10;w+4c9XqV2KdaUx2R0ldkENrnte+p+sc9XqD/ADT1UjpoP5xFPt8pS5QWJI1/Lnq9QSL6gYqZjFSy&#10;mzzM24AgJr2vY+Ht56vU3VfqjxTEqSohhmCiJ2RJCQ26w007fDnq9RZc59XK7GqJmpbB43Y23W3j&#10;WwI18B2PPV6q2ep+epXzIamuFzGJS8a9gSPdvf2E+Ps56vUXjMme56TCPPLRhZAzAEdwp8B2BGvP&#10;V6gPos9xxwvX+akhqx7ugB79tbEHnq9QkYV1OMiy0kTCGBF3Ek67bgbjb4+HPV6mXFs5NmGFYzUm&#10;HySTuBA3DvsFwCO2v5Htz1eovGbcbqfmfMlayt5i7Rck3Nhcg+I56vVGwCjrMTDYm5FOKFASALWA&#10;1Kgta5tpz1eo3OU8yPTYWsz1e11AG1yFuSCACL3Pbx56vVAznn3D6LB5IZferwwESrYFl1JuPgT9&#10;HxHPV6ib5kxbGXkjp8Qp3jMpkZFkIsrEAB2t29luer1BNjYxSenE0H+9EDRh1W2rA9gNL37G/wBP&#10;fXnq9XddTCeUV2IRCFUW202AAJuQDrpz1eprx7CYKkRtH5a08RHmIdCQQL2bQgjnq9UfGTh8IaQy&#10;qHCMQi2N7D3bEad+er1I2kqpp42lxDezKAUQEnQgWNvj/Tfnq9SnwbB6h3aRNrKFVt+mote33ac9&#10;XqUrwNgc7fytV3ToSxvdVuNfp9vPV6gzx7MiwL/L9okeo95lAIA1I1Oo+I/v56vUyUOXsOxirSo9&#10;8FApAHYORqLCxIH089XqMRg8eA4VQGGIWMjgAXF9AAWJ1NvYOer1BRm7Hv8ASJ3pnLQwA7VHw1JG&#10;vcfD6uer1AhiWYqmeoaohv5Etyb92YjUnxvbTnq9QZ1uKxVV4YHJaJWYDtcg37fD4c9XqY6uSLEK&#10;aKpuYiSbk31IGup056vVAMEz1ZFA6hI7OVbXebdwfDnq9TZHNH82sLQazgkjvtB0v4W9uvPV6n+g&#10;pkWFKdZLpEylTqCB/Yeer1R8fohDOtfu2vcAeO8E63+m/fw56vVyUSGuYbLq6qfat/H6x3+7x56v&#10;U3TRYjS05p4TuY30IvuB1vpaxHPV6mz+YU9BGtRBAztY2bTb7Gv8Qb89Xq9QVTRTSyRoSNoaxtrY&#10;2IHhr3156vVEWpaiJq4lKubnYduitf4+Ps56vU4LDVVreZIti69iLjae316c9XqbsNgjkrTTgB4Q&#10;RuVgDa2l7Hnq9Q4YJTSTRBYz5hJIHgpUdtD256vVJrKKNdRGGYKLajQk62+HPV6kpJR7C7ugfZcq&#10;D2/L2c9XqZXlpFp2O7y2I3G3gftXHwJ56vUmK2Pypd1O5lWRQ1hoCS1yFvr4X56vUo56jyAocqC/&#10;llSoHftY/Hx56vUy10lJg5aqcAyqTs9pJ7689Xqf4a28UclQNZNV1FwD3F/aPAc9XqlYnFTVCR4k&#10;4BeMgXsDYg6E+Pbnq9SXkMUc1bVyOrefKsibALjv7tjc2Pj9Hfnq9WCKsOI4hT07MrxuS2ltABru&#10;0Hfw56vUoYcOpw3zULKgOqgaA27ae2x56vVCxOvqMIVLoskcYay27+9e99e3fnq9UGmxB8RcVbg+&#10;8bgWvbwtYX08deer1S56mVqdoREChIslhusBqfaOer1NGH0lUFmAS0Tk7fM9lh2+vnq9WZagRJIs&#10;ARhGAjbrANpewv8AD2c9Xq9bfTxQeQqg+9sU30vp+f5c9Xqx1VVK1ofJAdbqwUn7IF/hqOer1ZaY&#10;qk0M1LKDTqrqSdNrMNf4ffz1eqIK2L5X5doz5EbtIZFGpYXsL2Hc89XqnxpQQTRYrL+klqUGwHWz&#10;HT6iOx56vUwVVO0E4oxKNw94ixN21Pc6XHPV6lRQVDUPu1pvKY7AEmwJ8Oer1MdLV1ddvAIQRMbE&#10;2sddb+JsOer1PUZemoxV1MDeW5a0hGg1uApv2Hfnq9Ur5ejrlWv83zrNtVlubGw0Hbtf9fH1epjf&#10;5GmknqpQ3mFT3J8T4gH2c9XqlU5WZ/kZoVSMIGVjqbWuuh7a89XqHrp1QDDaMVUjgskZ2Ipuzk9g&#10;Ba2v1c9XqE+pzL/LqiMoqtGIxcsdQQDf2duer1MtXnSaekdoGMfzGl17e7bW3x56vVlhwzF8crKS&#10;OHzJGk2LG25r7ySCLA+PPV6rDPT90W/luMU+ZMwJ+nhYeUGudHGpsLggDwOnjz1eo8uasYp6SExY&#10;GEIVwX3BdFPu2H06G/PV6jHdCeoOK5IwaeqgPl/MIyqoBuSbi+4eGv3X56vUg+t/Uqlqacf7lUwl&#10;lkkWxAFj3tpY9tPDnq9RDDUV2M15qks1n8y4B0RSe/gD7Oer1LjEovNo0kM3lpOi+41gSPH6L+w8&#10;9XqEnI+UaHAmgbFZVKSWYFACw3D26XHbnq9S5rZ4ZapJKYH5eJyqhrXbwJ56vUz54zPFNhT0fkrI&#10;1MylbKO66tf+Fuer1F+hmirK+WuqFjieoUtZvdBVTp8Afhz1ervDcew2lCCoj+WAYqSrE+7cgMb3&#10;9t9f6Oer1NWHVdVjmPyqGE0MEiqsitZio111Hbsbc9XqNplfEajDKI1MsalUjPl+73Ov2vb9P9HP&#10;V6sNVNDjsb0lC275u5k2EAR6WJFu2thpz1eoBc35bqKOWaalkaZwDujJG1yq+B01+nnq9SZyPlLF&#10;HWTML+U0pDLIbgbEUllRQx7gGxIsT9FgPV6gkzfmFkrJcLp2WRGLhrH7Nm0AFiALdyeer1BTW0Sy&#10;1T4fRgbyFYlu3t07Aj9vPV6ueZJMPwGilwmKRZmKqNw1BJFraW1HbXnq9QZSVNEs1FUuo8yMqp22&#10;ux3asfiO2luer1Gmw+GnrKiCoWNQyL3UCx0uCdb6dv1HPV6hXrWpJsEliq76gFFGtnt7RbT+3nq9&#10;SAhramrpZKa29Kcg7tDYL7SexuOer1KDO2L1tRhMdNC/lqInklvr2XQDU9x/R256vVWX1Gh/n0kp&#10;p0JRSGuPdKm5J1FtDz1eoM8Lw2qMxmsdoO4A/D8uer1LCm8qkR4YQGABY2te/dj9XPV6lLQ1+GUE&#10;NCcKLzyzRs8wePYElJ2hVYEhhtsbm3ssQL89XqM1kHE2aNROiMtj73+sPAe3Xueer1KbqVk+DMGX&#10;WkkVld0uZYjsvcgkX73t+3x56vUD+XzUYZgny9JCRA22NmI1te306W1PPV6hbyG0Iq/5ZPtkAYb2&#10;YaBRex+kc9XqdcRw2TC62evTYDe6yDUMrGxHwPw56vU85ejOLYYMOp6U1EjuxO1bke9odNRYWF+e&#10;r1HA6a0MOV8JhgKCJ1bRjqO3Y/Xp93PV6h1w3K/k4PUV1OI2aXe6qoBJGpO3t2PPV6i4Zsw2ijxW&#10;YLEVdFA8wgkbv8J9l7+P7Oer1ITA446HNZxFJQJ6VBE4jIKtdrkEm+t9Ljw56vU15uqLV6xKFiAd&#10;Htpa9ybHwNxp/fz1epA4zThKmKtMz04g80vTqiGOXebgliu73ewsR3156vUq+nuN01Ov8tpmBqHL&#10;HyiLA3uRY38Oer1DtNhtSkLykCXfGLrYWsviB4EW789XqD18xVOWcXkpIxujlUMdlyABqwUdtTpc&#10;c9XqMPkgU2MUPzCv5JrCrMCLbrW23HcMALXP9nPV6hUFI2XqcMVEizS7QuhHujUk9v7uer1LTIOA&#10;0vmVNUpJ80OSDYkMTcW+79b89Xqcc1x4fhcDyxhozINrkaAG3j7Qeer1EJz1muJ5abEKWsikaoqJ&#10;YnpQGEkcUY0kcFdtmNwoDE6G4Fweer1ccv8AUeuw5h5dSl5CGUSIDYFrdyfZqBz1eoR4uoBlnkWj&#10;kRJRu9gYn/ER7Cbjnq9S1wHqw+TW+blEcgnQI6biWBvf3b3APjp+3nq9UbG+rkmN0UtdiCsxlkKx&#10;EGzDS9tfo56vUDOcOpOYcApRR0ULTGoZfOUAX220942BHbt9XPV6gHxnqfV4LQuiOZVRj7oIPl31&#10;AUG2g72/p56vUxYR6i62olheepPmQ2QqpHvg/aurX0Pb+PPV6p2I9V62CJY6KJRC95FFyCgv2tYi&#10;xJt356vUHNT1QhxTE5GlvBICAq3BBIPf6D8Oer1Z5c30NYssWImwUd1sQCfAc9XqhYBmzDMFxnzc&#10;Yfz1a9wxuAuu02N/gCeer1Z6LMODYpK9VNO0d2AjjA3A+8Tqb6D2fXz1erFi9BFWwsYYlYGQsTca&#10;KtyQpB+v+nx9Xqi0mFP5KYpLIB5Tm8fiQSLXI9mh1/aeer1M+J5eNTBPiYBZ2uFW/cA3v4AHw056&#10;vU1YYa7CVdJItxK7lIGm0XJGt7Efnrz1epddOcZeasjavdoF3s7BrDRSTYHW4t+X0256vUbWhxmg&#10;qaQnDTuU9wLE7Ta49ot3tz1eoQ8qYlC+HPG6FvLG2PcxPj4CwtqSeer1D1hNRQuI4IbglgDdNFO0&#10;Xe9gDqPj+znq9QtYFjNPhOIwVU0pZir7rAE7t2ncG+gH66n1eofMl5kwLEpC9W/mIkgDDcpJNwSv&#10;Y2Jvz1eoS6jLeBx5lqXpyvkkRM0MljtJFwbFe1ydfhz1eqJmDACk5SlTzY1VdyWuoB+O3wPPV6kr&#10;DlyqqYY48MrWp/JuxTarAk3PvXW9vDS3PV6hUy7mnFRWRw4nGbeWsQK32s19DbuLe3nq9UDOeRI4&#10;JZqvy971BBNlUkG99Dt0156vUG8+WvKQy08ZR9pIYA2J7G/0drc9XqVuFQU+KYYKXEIBaG53KSGI&#10;H5A6kfV3156vUGOcMItQCopo1LkyFNQxBHYEa6G2oPPV6i+4ZmbEKaEYfV741EiFr6KAL3C/Rf8A&#10;W/PV6hqwzFKicU8GGKZmDrbTbePwJ+jnq9Q5YnX1tVNDFSRuDHG2+63BIPidQDz1eqXk7FXqZkoa&#10;oMFd5GDAka9rXv2Hs+jnq9RhMfyxWvg6SxlI1jja/u31IOg19luer1Ah01fEMt9QKeLD5VioYNkb&#10;GxBdmIv7NPbz1eq1nEcIjxrLCJTsC8yFmawIB/bcfx+HPV6q7OqeQ3wDF4MQp9HWSzKTYE6m5svt&#10;56vUT7qPVNj1ZU4LJaR5VJ8w2IAJ+z8fr56vVVB6h+kc2DY/Bi1VCKiMsD5i2uFGh7XOmhsf6Dz1&#10;eqvTrr0keeZMwYOrCyiQ7QLlQdST2Onf4dteer1FOp8YkweeejjUuHRgynvr4ezTnq9SKxSup5YJ&#10;KalRm2kGzAaEaaW9nPV6i91VN5OKzSzs23eE29/Hcdf4W56vU51L4pS4ippd607MvlLtI26DU+Pb&#10;nq9Qu5Zqc1ZdqYaugqmDD3h3sbtcBgb9u1uer1GtTqzDi2DbcwKHYKwfsLmxHb4+J+v6fV6i3Ziy&#10;7l/Mc7VuFsf0t98YC7QRfsQb/wAOer1ApmPJuJQ1y08dOFgT94sCRYaaD2356vUHlZg3ym2FwSX1&#10;awJYD9l/6eer1ZS8qpHtbT3dh0vodL+PPV6sIlNRI1bI7JYm4BtoNP4+PPV6heyDVz04XypSxGpv&#10;YWHfX6uer1Y+oGLPUVSzUKAVM0e3cVuAu65+r6eer1B/WvIYEhrERXC7nCiwZewsPj7eer1NOHzh&#10;ZEpJozqrW9oF+1/jz1ep0wuc4WE87ywXe3l29657a9/h/fz1eqMJHqxJH5WxWkdWRASWIvc631F+&#10;er1SKiCBcRhgi99fKYMuouL66+BHPV6u6iJaGJxRM5YfuP7wAPiO5Fvp56vUxx0tXJUP5MnubSTv&#10;JPxPPV6lHS4fJiatPVSAO5VmIAB2jRRb49jz1eruTD5JITLewluHYH3lCjQD4HXnq9TRQvMy2FjB&#10;TKSpYi9r+PPV6nWlAqqtqmrQLCACCL3JJ933ba356vVg+UWN0WokIQoUIbTaCdwJB7H49+er1csE&#10;WjwymlxG97Lt1YEOb6gadx/Dnq9T9S1TVbRYikChAQugFgQTr9fbnq9SpnetWqWSAJtW28E2Iv4D&#10;QjXnq9TPVzVC/wCm1IHkM1mFvC9tNPD489XqZKmspoRTUoXzlZi5Jve3cEj4c9XqwVMizVzSD3Y2&#10;PusbEbu+g76eN/2Hnq9TfM7JMJa9i4Eg3Fb6EnRj7R+vhz1ep/xNaIBHqGZr+y9vr56vUyxVoW1D&#10;SQ3g7L3v5hY9z4/Ac9XqhV+EuamJaP3mDi6qbNY6nQ+y2nPV6odWKpBIqDzCv6NmJFve+z9YGn93&#10;PV6sOL00kdXHPYKSECqLDUaG1rd+/t56vVLUU0bCFSCoQqRoRcm5OvsGnPV6mdaqSitHGdymw26a&#10;i/f6eer1dYfPAtZ5kxZbnUkjX6Rbnq9Ur5ahqIlqIroSzqbKSNe2nw56vVweloiR8s/mbjYA6E2H&#10;vG/w789XqlzvUDFYElS8aMoF/aQAfvtfXnq9XVNSS09fIZCY0D7rEAki+g8e/PV6nnE6uningoEC&#10;oXcNISAAR397nq9WKkovma5pqQqFfciEdge508bjnq9WCpSpGJB4YQ7TAIyi3de9j7dOer1SY4LV&#10;aVMp8u5A9ywuRcFfHnq9T5VLHNHGjlRtvYEj3r6D6xz1ep7wcpDSmCVW3bSqEd7nU/eeer1OtF59&#10;KqDcSoUbj8fA2+nvz1epZYTibYW8Py1muVDGw8e9+er1GX6a5nWPFI6WsO5VbaEFrKp8bdvr8eer&#10;1HLfK1RiOFSNh29ICgH2r7gfevb2a2sPC/PV6ihdS8Kp6cS4b5O8i4UJYbfAndb2agfRz1eogmYY&#10;XFeDQqsbRSFZC972Avp7fj9WvPV6k+KisrpIpcWG6NC20iwtc2JNvC3geer1QRRpUuUgkMaswJYW&#10;12k3seer1KiqpflI1NKwWVQCHIGvjY3Gt+x56vV5JnoTvpqMyO6MXCDx8Qfp/hz1epty+7TJKqxt&#10;TlyxAuNoA/dAOvf289Xq6xA1lHOFhRJFADyW8QSdPpFrH+3nq9WOmCzu8lGgVH95UcWK21ZQddPZ&#10;r8Pbz1erjOsslYtTUwCPzdoCte3t0+J/PTnq9U16WJq8SAhR3G2xPsYN/C3fnq9Xkwwz1D+St5UB&#10;YsxNtl7lR9APPV6u6R3MOwrpOCov4DxI/s56vU6xJBURfPS1CMFBVO4G5Tfx0vz1epW0E0tLslQf&#10;pJtO3s1uPhz1eoScvGSerDxWkiIG1h7tmGhHfw56vUa3KMGItTQRoBd2VWBtovctcX1t4Aa/nz1e&#10;qZnCspmeSGeCVlgLeUjxk7yf3uxA1179uer1BAaSpxOtEUqXm90JGO7EtqoB8dfhz1eo5+QcL6u5&#10;C2zZS3U0gCqnmhtpBN2A2m4K27/qPV6tvX8LylzfjeRaXEc4wyJUqtm37ipNh2LWJsfH4DwHPV6r&#10;j8SdKaFlvptI9otbnq9QNZjqUjiaOnUKHBB8Qx/p56vUHdVPHGrrRkB2UAA2IJHcnnq9Sdq1+YqE&#10;kRQSAbnXvz1eqNiExSKWep2hFAAKkAqo7k/H6Oer1Mv8wopdwX3yQAAbjX2/drz1eoNcaqMLlqv5&#10;eNGhYlQLEX+jnq9TyI6FqbyoIghGga4s3/Jt7256vUncZwaHEVWGEiKVTcAj3j9HfXTnq9SQrqSO&#10;kqk+T3bokIYm5BJ7/WOer1JWPCq/HsYjmpnCx7QJAbAX9p+P0c9XqXEGUoIZmhjG1SoPmdyBfw+B&#10;PPV6kxVUFfjeJtRRfZg3BLmxFu39OvPV6pOFYVU4fUsa4CWVS2oI+ze/fXUc9XqQ2KSY/V5kL0Df&#10;olUwDablgSGP1+GnPV6hRwXCJpKpZZEZYFjCgNqwb94k/E9gO3x56vUH+YcQrqvHIsPwaIxrGWLX&#10;UENrp+7fS3hz1epYRPWT4xDVkNGNpV/EC3cfXqeer1ScZzBV1FVFhFMpXduEfgWFhf6/6eer1TFr&#10;sYo6aLCa2LaZmG7a247QO/wvz1epV1mKQ0lIMKpY3873Pf0J7322Pt8fy56vVnhSleIwxIRKzBmG&#10;gAI+n6+er1LDGanDcNwsh3vIVv4BQCO/3c9Xq4ZWphi1Ms1hIoHfUkg+39fZz1epYVFCsaN5ageU&#10;CtgvcHxP0c9XqDSlrNmMytG25SWBPiFHs/Xw56vUs5EpKfCjJGvmecS1jbcbjQnnq9WXEMWqKDLw&#10;xV7IUIUIo1Fhf6xpb6uer1AVm01OLYa9eszxMykWNipJ9oK/wtz1epiwuSlwrL8cFItwgNj47vHt&#10;9N/r56vUznDavGcNNVW3AAKggEG/io56vU45XwUUHv4gX2hQEUk3I9p+rnq9QjY5iGGy4NPLTN5k&#10;iJaxsAbeGlxfnq9SVpquaryvTVKRk+aVLKBY39n0c9XqVNAuJVuFSCqhJCEKvjYDnq9TvloRYjSV&#10;Um0L8pZhcXDAkAW93wJPPV6l3SZhw/FcJfDaX/LxKNVF7Ne/PV6mfLnzFX5qVrAuxY7dLt4356vU&#10;rMqYbFh89ZTsReqAvcjaDb+N+er1JDA8KqMGzxPPoVkGh8dPb9/bnq9TliuHVhzJTVEJtFKCNpNy&#10;W73B+/nq9UvOtA52VU4Vdiqe3gO3589Xqf5Ia6kyOuIGMWkBVCdSSALn7PtPPV6pHSEz12FV4mO9&#10;Tu3AAAA2t+t+er1IOGKhHUIrKb7N+wjTYfZf489XqTnqDym+I4dDiAkFrBQnYgbhfx+jnq9Q94Ti&#10;VLj3Sukw4i0ny/ltItttgLfdz1eoj3T2PMGXeslTg8+1KSsZpGcWG50Ate3e4tqfZz1eoXuvmBtV&#10;PTYzhcG+opwrIw1It7x+Ava3PV6hU6d5pq88dOFxerWzSR7HB0YfaFiO9wQQfo56vUXXJlTg+VOo&#10;tbhWGlQ9W4WQ2IJa/wDEjx9gHPV6k76n+m1Ji1DS5m2t5uGszki5DrY6H2favz1eoyHp1jWp6aQu&#10;VtuplIU3uD2+8AA89XqL9idHHg/WyHdBZ6q43aakN2J9oBB/u56vUu/UVVUmE5KiaMFbKxkbxv4G&#10;/wAfDnq9Sm6A53os45DiW5kWOMR9iST4W+OnPV6km9JSZX6sUiUjaVCs5HZVYEXv9Rtbnq9Sx9RV&#10;LPjOSZ5MPBJjUuPAag9vdvoDz1epI+kKoxPN+RKiaJ1tTTOpDKwAKgAkXt+t+er1N/WPGZsp57wu&#10;qqPLVXMm5yovoL6HwJNtfj8eer1D1jGBRZ26eOJluaiJixbU2t/QOer1FT9KeS6TJ+ZcSwtqsSlG&#10;dxt/cTcwCtfsbm3PV6hq9QyV0eGQYhhfvTK8bWJ0C7he/wCZ56vUup6D+bZBMtTZg0BuCLi225/u&#10;56vUW/0zZ5wXBazEcpNN+neeTYNDcE6gewjt9Xx56vUs+umDzyUlPmrC2KTU0jHxuQLbrfG38eer&#10;1CRT1WGZl6XGqroWDVETG5sSQBuF12m1/bz1eosHp+6srh2ZJskYqqRPIwZEjGiC5AFu57d/b+Xq&#10;9Q69e8lrmjLRx+hk8qenUbGC6knt9Wluer1PGRJ/5rkGno5rNUmAJJrcAr7L9+er1FWyjnU5L6yV&#10;mDyp5HzPvMzEe8Cdvu+3nq9Rw+o2WMLzhk6aGtTahUncb3Atc/fz1epGdLcY35YOB07jyoyYgwuW&#10;W2mv1a89XqLLPnXNGQOtEOG01PakxCpKSuBYkeB/K2h8Rz1eo3fUfCVxrDJWqrpFAHKXtqPAn8tO&#10;er1IXpBUUUuW1y9BIkq028BwQWYi+h9mvhz1eouuaZc65K64pXVSqMLr9kaW+0publjaxVhb4gjx&#10;vp6vUbPqHAoyEsrDzN0W8nwQW0Ov1c9XqBDoPimG1eH1WFwO0yDzC41azMxt7bWB56vUHudcHxfp&#10;51FosXi3pRv71x2IJAFwL+J1v/Dnq9RtM40pxHJMs0iqXEAszAH3SL3+nnq9Qa9JauDMWXThj3V4&#10;w0JU3ACq1gba9wL89XqKRJjecej3XZaehjIpa6UoHYWLXI90D4jW/PV6rLuoWX8OzR05npcdRJFR&#10;Fm3faG7wHwIOn1/Hnq9QC9FzBFhDZVpZS0cfmFTcEga2HwudNf2c9XqBODCsfyF1qjeeIf6VMbOW&#10;0BY2C/Z8R4/Rz1eo3/XrKz5k6S1QI2Soscyt9rYwsbfG1+er1IX0+43BX5HjwSJ9+xBGV72FzqR8&#10;R+unPV6gcrKfHOnXVqhpqYGNK95Dcm4sGva9iNdTb4c9XqsTxXKU2b8ovSTPeIxEsAAQwtf9n8ee&#10;r1Fu6bwPTiXCm0lLC6akDuCPp56vUG3ULJFTlfqJhuMYdf5aqk2ODoQR7xP0eHPV6jx1tHFifTma&#10;kT9MPKZlPcg7b9vieer1Fn6QZhqYJ6rKraMykv4izG1h420PPV6iadbsmYzkrrhhWZ8DEhoamojN&#10;QgIABLWLsfYNBb4/d6vVZZi+AHNvTY07+8jRCwIBDaXA9tr89XqK90MxyvGKVWTapU/0cuoCjawY&#10;k6H22179uer1ZermR6fL+b8Lx1Kt6aCZiJWQlSW7WuNSB+3nq9RocDr5sSydJA0nnQ+VYEkFmFiP&#10;v7d+er1E96eY1Q4jmGqyekflkSHdusRY3a35duer1B11XyW2T8/4XjeFXh3SkSgdiGPw7agH6L89&#10;XqNNnHL0+L9PqyrJLFqZvLvqAbCzHXX6Bz1eoKvTdi8GNYZLgsh8p4SFY3BJAuNPpPPV6m3q/lOk&#10;yxnOizJl0ldR5qKxKkk2vYezv/Zz1eoQOo9NiNXkU1MgR/KCkG1ri2o7Hnq9SD6KUy5oy8yAASoG&#10;Vo29jE+H0WPPV6glTpvUZL6sR4pRVhendSPJOgVg4JNx7fYfjz1eo1vVTBUrum9XMqebOId0dhez&#10;X8bfDnq9SV6DYWmK4ZJT1R8xY4x7CAzAX+74+0c9XqDbMLYdk7q9URw6wzx7A3cBx/eLft56vUk+&#10;s+NQw4HHX+/MRMgUWvtO29z20JHYc9XqUXSvFIc3ZV/mFfeExbksbHcNbG3h2/hz1eoOsCiocJzv&#10;UzUEiRqVKlLKBuuRu0+Nuer1LvqJG8OAtU2R3dRYnSwa2nt156vUSrqLikFFlmpfFGdfLRmCoVKg&#10;gaWBBP1jnq9VM/XfPlD/ADsYTSIFnsrEsbkhh4DS2n6+HPV6iQZ4zAstI0CzKJnDC9tGa5AJA8R9&#10;P3c9XqCCSnqKF446hiEcKWcagkHUfXz1eplzvDFhflNTKl6mzELYXU6aga301/u56vUlaaleRDDF&#10;ARIbsS17fQLewa689XqTMmFV0lf8tIAzAs8bWsB42Hhz1eoQcNyZi+IpHJKqCxUu4W1wdOwve3fn&#10;q9UiTB2GIJQYNRmSKEtukKixN+xB789XqVmHYbTU0azGNZ5CpALCwQg6EAW1B56vVkxGhgxGrWKg&#10;LJt2tKrAi73uWB0Fj3/bz1epaYdlCoemqZZm3R6W72BF79zqCOer1K+PE8s5cwdKvDqaSapiILgT&#10;LYqGIKhdosPHVj9PPV6pK9R1rYzVOhiZS3ugi5B1GguO2nPV6nUZxrMVwzz7lFVWLWOtrdr37m3P&#10;V6g3zBjGK1VXEMOcwmRQCtxtt/rDxv8A089XqT2PVNNSSsuIOA7R6hVN2ci1vaddOer1BrjOKytJ&#10;HLT2EQBV1vqPiQeer1Q6KgFW0PnKreYp81QQQLntc2vcfD6uer1Gi6eYBJidUlRSgRU8YXathb3O&#10;2v6/lz1epR5xxWjwummpsSRhJsFyj7S1ybAW0IN73I56vUUGtqYcQxiaPEpPdjj/AENiDZrncDfT&#10;UfRr7eer1JV/lnr2WRmWmUi2wBmPtuPC556vUrKfDqRo5a8XSRADHoNF1BufbfsOer1Nhnw2KKae&#10;qjDyO3vbtLrttc2BN+er1JnGMwUsIUFrw2Fl/wANhYAdh2056vUFdZi1TvIgYLGw1JBudbkD6Oer&#10;1IOvxWsbEHkoo/0IIDMfbfU6fw/t56vUs8NrRUMardeJfdUfG1r+3Q89Xql+eyRyTRIGYsAD7QR+&#10;Rvz1ep6wXZXIRUARO11VQL2P0/Tz1epSUQp/5mYkJkuix7GGistwWU3tr/fz1epVYvS4ZElMtGGM&#10;0pPmgsSDb2W01PPV6k//ACaWovMzF47i6eCgHvb289XqWUWDNNRxtTAkxyAggDsNTf23Hhz1eoRV&#10;+TpYY6+jKxOoBNxqR4qPZc89XqzUeaBXQGEExwIztY66jU9/bz1eqI1A+KV9NUUcg8o/Z10JP0Ed&#10;rd+er1LvE8cpcMwnbCFV6c2kcKNxLdwSPaPbz1eoNp5xLvMkZk8wkgeOpuGNvAezt9/PV6lDlfDc&#10;Pp6danFnUBNxjuCCpuQB9Px56vU7FTiGIQvQR3Y2t4iynv8Aceer1PePT0VFl9qqojMUysVC/fro&#10;TcMPYeer1FCzFmU/MPXO3lqpCa2ABY6Xv7fz56vU+5Rx2qnkWs81hTSKWAb7IuPZ37a256vUIk74&#10;TXD5eaUMiIxXU28bki9tL/rpz1epswvK1LWTvVVUbRrTrdWI0FxYGwPYjnq9Qc50w2GjbzkYv3VQ&#10;Lkhe97fHnq9QV000dNOssxCiRioLKAQG7i/t56vVIqY/mJvJmAUabH08NddO/PV6kxU1X8yqzt1M&#10;llYjRbDQk9/u56vUmKeqXA4DFUt5iAuEW57jse+oP6/H1epbUeYi2HrVPGyNtF7iwuewAtfT6uer&#10;1ZHqlxFKaE3DsSWI1trqD30PPV6pNG0qKtEu0bS7e8LggHQ66XB7c9Xqx4lFedGgJRHIBKPbubdh&#10;rz1ep2D+QS6e+qgG5+0SPb4/fz1epyoq+SZUTeGBNyP+Jdr/AAtz1eqTHi0SExwKpVAysRb289Xq&#10;S09OcQr98r+4wB22sfEkd/H6Oer1KdGg+UFHEFVe3bx/t56vU/4dhzYg60LaonYEWIHc29nw56vU&#10;4yGiw6O4Qb43Bte2lrkHnq9SUOMYfWVTrTEEGTsCDbXsR9PPV6hDixKkpNlBTx7C2477jU20H0c9&#10;Xq5Ziq5a2CCWAIzRxhBc6H2sbC/0W056vUmZ8Jq5KFK2sUKpIQBTe9/Hnq9Sdxenp8PXyJPcB3Le&#10;1yfZfnq9TbgeI1pnESsPdPgNDa9hc+PPV6hay1O9VVTbYgrlQVJOot3I1trz1epU4nNTU6ieCM+Y&#10;qArc33G9yv1jXXw56vUHeKxxVNRI0cIsql7MdL3sdfhz1epkem31CmBS+xBqNbeFtB7eer1J2tdZ&#10;K1YUDFlIBU9gT437fRz1ep6p6Oed7sCStwRe3bx56vUr8GOKU1cgdVaI7SrFrt9YIuLH6fhz1eo2&#10;mVq6XAZYJSquzK5m10C30b2d/v8AHnq9RuMCq4McaEVMKzNGoYOw1DW7C9rHnq9TZmGpbzFpamGN&#10;9NqsA24i52i3bUnU/R8eer1I7DcsRYbWytWL5Gxd4JFy1wTtFzoL/lbnq9TZjmWHxDD4KgxBH8z3&#10;pBpZLg2GguG56vU7wGirsQkjw+uV/eEYhRLEKBbdu7X8NPG/089XqMHkugo6GI1Hlbozdbm99w9o&#10;8L+3nq9Q8YPicBo1dIAfl2ZmAB7m2t/G2lvo56vUX/N0iYitTSyu8MdSz7LjwB94X8Dp93bXnq9R&#10;UcSo62gr5qn+WxObAiVnZWCKApKhbod176jvz1eoTMq4FQ0VEKuW8cgt5jtZgxOu7wA+rTnq9T1j&#10;WI4XXwyigKsIJRCzoykKwF2DDXUdiPbp3B56vUG4wqngxlqhmDNIfMLCxItcWI+rtz1eowOT8Vmc&#10;eS1vLIUK+gKg3uPbrz1eo3WGwvT4UlDeOdE2u/ukMWYGwvfUa9+er1F29U+C12NZHqsOwsg+VGCx&#10;XW1vesL6gi9jz1eqjnGVq6VhhVZE0Mihy7ONdD39vPV6ktTQCSneSE7hHrckLe97i5056vVxVIFq&#10;wtWo2zbQoAuCRr9H089XqcKKmxBXMWpVCdOw/jYgc9XqdJKOnWPdT23hLG9rAm+g+jnq9TPh1TUY&#10;bH5bktcm4I8fo8eer1S4y+JSSTxxXd/eZ27HwufHnq9THPB8wZJ6rYGXT3fEDSwPfnq9UeCnmiQp&#10;Jd1JPvEi6+NgdNOer1elp2sak3ETW2kfRrz1eqLLVRGLyCjMQRtI7fG9rnnq9WWVHm8vyiQVLE27&#10;+2x0156vVCEi6pPH/isxGtz4e3nq9SZraaocy1Ey7EQC9u5F73Fr6+I56vVBeaB6laOrbdGVGxSL&#10;MSSSbki/YaDnq9U6HEqLD1mWogMhFkRmJ2jwBsPZz1erqsr6ryRFSAGR7BWYGwa2u74Dnq9XGup5&#10;8QSBWcPIttxiDLYj6e2vPV6nJ6WOGnjqa1Q06lnb23Gh+ojnq9XIuss22JfLDpoGHcfDnq9TTiME&#10;VezxYOP0kS2bUixPhpz1eqFDTLTUr1G0s5Khr31I9l/b2PPV6n3CWEwaJR9mzbD2AsbW56vUp6Wv&#10;mhVmpfcHiBoNO/jz1eowORsXqsPr4TqafbG4XuVc/R+Vxpz1eqzjpPnTEKfD4455nkglW2zbZQQT&#10;a4Hsv489Xq66lV82M0/lVCIXVwFYrcFSbEAgE6DXnq9RFeoeASnFHooo1sGvYDW/gT+vfnq9QN1h&#10;oj5DQtvAk2ybe5IuDe/jf4ft56vVjnjigYxuA8JIsNbm9/4c9Xqwx01b5x/lZdtqlmFvd2g9z+wc&#10;9Xq40Kha+HcpDsGdrg2IB1F/4A/Vz1epzqq6IO1XBdYZLDW36+7z1eptmekE8vzMW4nagAvrcaEg&#10;ezv7Pbz1epmNCcHpJcJnpNlYTDKKg33qjBjYa7drgg3tfQWtrz1erlhdFvlkerlMwcCMKR2tr8Be&#10;+nPV6o1P8xUqROAxW6qCNQCTpfvpz1erHNCyuFq9Qm6Mkdhcad+er1MFdT0+G1TJsuAndhprqNRp&#10;rz1erCKeGrVVLbX3KQR7AL7Rz1epTU9MjiSpVxuiQ7UOgJ26XHt/XXnq9RbM41tQ9dG9JZ2l320A&#10;I29v7uer1BfI7SOXcksTck+J8eer1cR356vV4jWw156vV1z1erskk3PPV6ptMaezq4IJI2sQDb6f&#10;geer1Yag/wCkMytfXQ+3nq9WQ/MTzrFazG1gPbbvz1eow2XIVEUMjBjtAFzbw7256vUIlKaijqJJ&#10;4HaOnIUMq21vpqOer1M2JPhnzks1GWZfsgyjbqToSATz1erDR0s9TLKbjy1Fh7N3wvbtz1eruc1M&#10;M3m7Fd5badtVGh7Dnq9UBRKJlGIAq5BNgLi9tPu56vVDpX8qmZq93E7TFlJBIb/VFu2nw56vUgM+&#10;vUeZHM7G0t1sNLN9BF+er1B7NLNBvp432kldyG1r2tb489Xqd5vJEapAUXzAFEehNv8AEfEW56vU&#10;2RmqgmYE75CAoPge5156vVxmr/NZzOgLIdLdiLW1156vVGp0lmYxA7SLkBtLm17X/XTnq9WZpJ5z&#10;CHUAiTaToQTfv2t/Hnq9TpJWSiJlp090Sm7aHVdQR7NfEc9XqhGQofIjl+0S/e5Bv2+/w56vU6UN&#10;BidZULWtDvkkvYD3TbbYEAaXP69+er1ZAcQwmnanpLwSPtSY6btSdfhcePPV6vfy6GojenmlRmDE&#10;q4tqfj7bduer1Qsbra1IBRzAKDYW9oHj8Oer1N0dJVvQK6HRWNh21/bz1ernJTVFRUiXEHVFK7t1&#10;tLHS3tuPjz1eqHFTxTL5YewLGzHxsNNPjz1eqRM9ThjCnkKtZbr7QD3APPV6sNIszOtSo2hCWZvh&#10;7Oer1SBUzVbbJwVDe6g8CSe3PV6olPHZZ4ZCALW7eIPhz1eqQHFMm+nfcV0Nh3FtNPhz1eqXhtaq&#10;0vywQE2ZmNhrbUc9XqltidLPNFBLHdWPvDvb2WPPV6nzEJ8NigWGmhZiFbU21Ki4J+v2c9Xq7w6r&#10;p6mIMGAkUbz27kEWP0c9XqdMIx2HzmiaFVbQAv4keyxtr356vUpautlgVpmGtrBR7e9h9PPV6uaV&#10;z18UaVRCvExJVbMe1hfnq9UxXmgX5OFdbkaDQE689XqmGdoql44trTpoLkgWbRr2108Pj7Oer1K2&#10;lSonItLp2tcAHT6uer1YHrvIlVJrh1Y7RtJF7eBA56vUoaavFPMrKCXmNzcaHQW7/t56vU8J5L4e&#10;YGIkMhIYHvcm+n0fDnq9USNMQvscbfJsup0HwH089Xq4V8phpVmnnKspbcNL2bQW056vUF1fUUkc&#10;sro5IW97n2+HPV6g/Supg0k8rgw7yx/1CNDcd+/h8eer1Qqqoir4DWUsuyTZvCm2lyALj4d+er1N&#10;LUNTWmFJUEijYra2LEHv93s56vU/LQq+IQzrfcpbdtPcjQA+BHPV6ouIy1eG1fy9BCsO9rsb3BHa&#10;+mnjz1erBgGESVOImpqow6x3AVtRY63F+2vPV6halam+TiFMnvKwDNY3Pwtpz1erjSIlfUtFf31B&#10;JItYC/bnq9USskrIGdoGAi3AMpGtreFvv8eer1IuQmdWlkhN5pmVdOwA1Yn2HsPHnq9UKuwySqw9&#10;VppNruTdbAgvfQa+Px56vVAajlhjj+ZCqTbdIthqP489XqkSPUU9XEdhMchK7gSbk+Ley3PV6o8y&#10;pMyyO/uwMd0ncA30Ol7j6Neer1NUy4i1LFPLGVjuy7hpYk3BIvfXnq9UWas8+n89UImUnX2i/j7R&#10;+vjz1erzU82Eqd6kn3TcGwse/f2c9XqzVlPQPTMsL3AsWIF9rfR7Dz1eptkppHXZG29NLAakntf2&#10;2HPV6nyBv5bhgNSwJQsNq2N7+BJFweer1NsCyU85p6aPeZCCTt0Xx7/Dnq9TfLBL8w/zViQWZrd/&#10;iBpa/PV6pE1REamSaFLXVQp1uDYfV93PV6pVOazFKuVaQblKn3XYD3QLn9fq56vV1DDTYtPAsvus&#10;YyLdgdpPjz1eqQskkXlOgZoVUJIlhdWBI8QLjnq9WavgZvNpqOEr5ajcQQF1Pj8R256vUyhA9qMb&#10;Y2Vjula+h/1iAT8Oer1ZsOrZaapjiD+dGpJ92/YD4gHnq9Srr8RSetpFZbRqfMBIFrlSSDp4fdz1&#10;epvqUwmkD1DAlZQwUDUgtfsfD2jnq9WGKhOIJFD5e73BuYWvoe5Pt56vVPjwkYdK1LINhkO4X8Pd&#10;0texufDnq9TU2ASxiOuQGRtwLINbHvqT8eer1PuD0TQVcU9Qztv+3e2hubgXB56vUo6PA6tYVlZN&#10;qNJIxuBcg9tfo8Oer1Js0RixsxxU14ZCF3Ee6qjW5t2IPPV6lll7EfLxGShfS23ywBe9rjaB+v08&#10;9XqvW9AfWXC8Tw6o6eK36ZacsEOtpANB4aA6fXz1eo+WM02K1cLPBEEd1AZrAjQ979hf289XqB7q&#10;dkqvxycCnLT1sMQBYqAuw6EgKANPbz1eoieaukeZVr3qsOjMzICgdkB8b69vHW3PV6gZm6eZ5TER&#10;XYpCuw20S4N7kC62AGvt/hz1epTYP0Uqq2V6qoVkkjswcgEansBf7+er1C1lXItHhx86BgWRiXJX&#10;Wx0JNr89XqDHqHhWGy4m6byk+pEaMQdouA23sLj67ePPV6i5Y5lCkQvU3fcCLMWbtf2f0/Dnq9SN&#10;xGCLDKdIFW/mG53C5I8LHXnq9TfVPcKKeMxzMCLN7ALAgjwPhz1erkwpRRIXF57hrDTQ3uL2Pbw0&#10;56vVlfD6aeCZGjDvHHu97xa4BA08Pq+m+nPV6mujjpsQp1k2e8qk+6v2dbEk89XqUM0omSRZ0u10&#10;26jw7jt4nnq9WGmFVO7QyINb7T7NCdfo56vVLm85o4p0IJXQgjx1Fyb3IA56vVwpYXRBUy2MbFwS&#10;CDcgagH4eznq9XKpn8qnlFNdLKtgdCb62FtOx56vUmJaWvVRLcKm65F/jc38Oer1PbR0KBjRjbLa&#10;28AbTp7b+HPV6njB41p0GM1hVkiAYX7hhp7w7EHwHhz1erPVYzKlWlcyl/P/AEthpe5Pe/stz1er&#10;PWVTmEVvlkBwwsT3JNr6eznq9Qe4nD8lQ1FQtKJjtYhZCbk3vpa3fvqbflz1eqHJg7YnDTV6IYoy&#10;A19bGw1Fuxseer1Q6fDnEb1FHZrKGGmtzqCfEg89Xqxy0sqmGeFQ7k7mv4991j7Rz1eqe8siyJLS&#10;OGdty6gEbhpb2G3PV6m7yojI9E255GW4Zb6G9zYjXnq9U3+rdVBSzUkg3ioCm/cqpGov3tfvz1ep&#10;tqqCCCL5RVJMl1u1yAF0OtreOn7eer1OMWB186lY0Zo4RZzsO2xOnvWsD7Oer1PtNQ0dM5iJJ963&#10;cDsL6c9XqdHd6Xy/nrQxQIQLkDvre/s56vU47ZnqVxGFkeMRizNZhqQSFuL/AF/d489XqyU9UzxB&#10;qm4RpNl9oAG42GvcA/w56vUoa7CMKop0oqhTKyuQNqkrci/caaA/t56vVPNYKKpSjkgLDtHZFCg+&#10;BJFr+2/fnq9SopMWq6eoagnO7cATb2gi17/DTnq9QjUlbST0y1Ij2yxTe8jG5K/vPcDsO4+oac9X&#10;qWdJgdPVQ/OUkvnBCT7wsRrc638eer1KfLyUK1fkql0T3ix7727/ALOer1f/1dW6lq4WcNXhUaNl&#10;KjaW1N7A28PH2c9Xq9XzBNkMQIRmure0gnQAm1iOer1O1MlJNF5FHN8sY5CSzXIbcLFiBfv2sP2c&#10;9Xqd41oqaJD/AJVYlY9hYgdyAfbz1eqRT00uI0b4rPUi76CkIYMEP7wIFhb6b9+er1O0DUUFFBiE&#10;kh80yiGCMMbEbiDf4qfhrrqLc9XqU7U82HTS1tSpjdhtPa32T73Yag89XqdcNqqXGMJMKyA7trot&#10;rEG/vAk6627c9XqwjE8IhRa2lPlmBj5gaxUrc3IPhY63/v56vVhxQSYzUS4jGQFgZGjbxYtqWH0X&#10;8NOer1QK6OkilNwXaIKGN73Y6g/WRz1erEcZpvko8OLgGTcrdzroAo+k6k89XqdqKsWGiHmL7hkC&#10;sRqpHst7QRz1eoQMDqEtPUMrTLtForjVR9m3axvrqeer1GLyvDBV0cUJG9ZZFNjrZmU+7rbxAF/p&#10;56vUbXJkFZQ4aZPJ84EbV2bbC3bvYfAnnq9Rt+mO+omhrbCKoDBShsFUDW4voD4X56vUdGhGG1mV&#10;5Zq9l8yVWBsQSbXse/t56vVrg/iMdPa7L+aji2FSmaLERMzCxsrXC3UDXS5F/p56vVUziyy4asMK&#10;E7HAEgYaeyy6E3trf6uer1YauOkeNKqiAjSCMXVgPeNz77eII7DsPbrz1epiVJqgrJVvujBUproC&#10;Lk2+IOvPV6pETzCWTEEl12i5sLk/E/Hnq9UaCrWatFdJCqyN7m5O9j7QPb489XqEDJ2GY/mTGFoc&#10;EgaqqpzZI1UEra4Gmg1HPV6r8/RR6LqyieLPfUKg/TIsTQ08iC9x7xY6G1zpbQ2v7eer1W80xwiN&#10;fIihjpvl3UulrgAAdie417/t56vUo8u4pLC6S06earyqGBsQR/Ea89Xqn5oxbD8WMrywNTGkIUXu&#10;oL6EspFtwA8R438Qeer1NrYrPUU4eCTeqbZNpNywt4k9/gD7Pjz1eoGcc6oJh1VN5EqllJeRf3g1&#10;za4/p9nPV6gNzt6jII66ko0UgElGYA7dtife8PHtz1eoHsR61riMBpKQKnmm4A0BsCCPbfT8xz1e&#10;pC0mfFonNGHKksxG9h5dvC/xv+unPV6k9ivVbA8O+biSQxsUG+0igBhp7pF/p/vPPV6i1dRp5JGG&#10;KYcd8blmc3JuNtxc/Seer1FFznjmKRzwvK3mjaT5SXBG4k2Av2OhPbnq9QDVGYamlkFPXXTykLD3&#10;tQ1iQLfG9uer1Szj9QmGsZ2cQvcOdxDgXB0I7X9o56vUtBiFDiMXy1G0iwjaJPO3MWuLkK2nib3G&#10;nf6vV6ojZvpsJxT5elhR6eIqlmG67dxYm/3j7+er1DNlnFcHxGldKhGtPGXBVDt3EkEE28Dprz1e&#10;pVVeacKpaR6yOQPvVkuAAd4uFA8L3737Hnq9RVsd6gx1NetRPJapLvED3t3JAPxt2HPV6kZi+eXr&#10;njiR2Ch0TS1xuPfxPceyw8eer1JRMdqqR56GpN3klZmYkMSbi1j4jtY+znq9UWvzDNGjzVDtUKGU&#10;eXcAKQbkC9hrz1epIYlmr5mhZ2FrsSw731sBpfnq9SNqsz1M8iRQUgaNB7u3Ug/Hw19g/p56vUvs&#10;tLWSVi4kybW2FACfsXFyDc6Dwtz1eoYTiGC4PSbalVjmaPbt1tdhoe3s56vUDox2uqKh6anksV+y&#10;NNpHa1/Ej2Hnq9TXhNBLVVKySiwYn3X0uQbdzpf2c9XqXAno8EPmxyBJHUrtFrKQe9/G40vz1epn&#10;x3HYpokqNx8lb7tpAJJ08Dp37nnq9QOZhzjSIEpcLR4ZyrF97hiR23GwHf8AXx56vUFr4n5pesZ2&#10;DEHYNbHS97e3nq9UCOkjngFeBYvtI8D31B+n2c9Xq9itI8ISCQ+5JcKoHf2nnq9TMKirqJQvleWq&#10;kjdYAgAWIuPA2++3x56vVAraR5gamgka3unal7lb9vp+PPV6lHhsNWgjSm/yTkAsQL27kW+jv/fz&#10;1epS4hSvUyB6aO8fbUdl9g9nPV6o1BgSRI9ZCxCSMzAHXaexH0fDnq9WVMLgqX/QyMAdT7thbxNz&#10;/Ac9XqSGJQSQu2X6eO0c+5VkK6Lc30Pje/PV6nCuoZaSnjjW28IF3EA3IABJ07nvbnq9SeqY6ySm&#10;RqGn83zLh2IsLDxP7Oer1c456yonk88NCQUudthtAI7/ABJ/jz1eqXQQxSYpIacgCJSCbaNuGns8&#10;e/PV6hZ6fYHVY1ikWDIHErWDKpJsNdR8Oer1CxiuSKfD6ErIpaSIMve5v7STz1eoC8Uj/l8Bq9jB&#10;FcK97EnS1hbwJ+n2fR6vUjcXw2KqwrdG2xpF3KRY+6TqD4/Dnq9UJkp6ethhZDKIRH7wttUD4e3w&#10;56vV1UPh00ssBIkaIk2ANwfC3b7xfnq9TLK7Q0RnVRuZivvDcB9PPV6s1KlaY0SnIkUyqSQbgBQb&#10;3PxPYc9XqfsGlqqtZ5K1AscjM1lvp7Brr9fPV6ockVBVVkWGJSOkwLMS7gKVv4AKSdD8Oer1e/l2&#10;GUlSkI2xvGS17i3Y3F/o56vVy+QknmtIu5pHLJtJ2rYDUWNj9J56vU4fyyqimETRh49SzdySR3JJ&#10;v8L89XqdoqGio4hNH7vfefDt7SfDseer1JgKYX8qnQNuYjdrcC2749xz1erG9JV7BVO2yJWB1PYa&#10;/HxuOer1Ra1aGuilSaMqq7RvANy3tHhY3789XqmqIqCnQqo84Iqgk9h7Oer1M1OGq6aRpGCEv77D&#10;uAfb9PPV6o888Eqrh8FioDl7eBU6fWf18eer1SqOneKlkr3IWKUE7W0HwJ9nbnq9WKopUMq10j7b&#10;FTtB8Tqbfx56vVIrKtawrQLTEgWfzBa5I8fhz1epoxGQQsojcu8hDXsCAB2sQb6c9XqzzQDDLzTD&#10;zAyqABrrb3ifgTz1epyo6w4rSxYXSE+4t2BvYMSQVH1c9XqziUYTQNC8dmXbYDsLmxY256vVjpIm&#10;qq6RRAXXaGZwNCRoPpFu556vUpcHpFqZ5KjaNg92zDt9H6/x56vUMWXaqloIwzWtArEDT6Be/PV6&#10;nfEsPjxGM1sSszmwK3sBcXJAJtbnq9SWan+UqNn2tpA08B4keHfnq9RsuilHDIwxCRDK9O49ht37&#10;DX7xz1eo/OQs4ytJ5VrqgujWBsNQw8dbc9XqFTD8Gp8bkWZqoETsAu4G1vZ8eer1GToZ0y1lgYbi&#10;Gx1IKoyaEDXv4+Pjz1eonfUuOGtq5VSod03JeMNdWPdSQf1v9XPV6ussZXrPkTPIAFLCOwFjbW7N&#10;bQjW2g9vPV6lbgeTFzHijSUCyTwx3istiFKmx9vjofZz1eoYa7DqXC8EOEvH5T6xmS5B2NcMQR4g&#10;HQ+FvaOer1IDNONQ4VHHQSyC6IqK3jZdATawue/089XqBmoqq3GZpnpZXVGa/Yi5XSw9t++uv389&#10;Xqd80xw11HDBPZrxA7yAFUqPs3FvZf489XqB2oq5cLrWxB/dpggDDVgdL3v7Qeer1KLpLhs2M5sS&#10;SnjaKBjvQjUHcf3gTfxtp/Hnq9R1M2NSYTg1JTmHazrtDhgNADcEdgT7Ph8eer1BthNTHl6tTEGi&#10;MZjV/La5ZCRbcGFip79j8Oer1JYVEtbEr1Fg9XK5cLoUU6i9/A9tPHnq9Qf57zflfK+Hy2fyzYWj&#10;RiGvqN1hYG3PV6iPV2b56zFPnKFQyhnKggXYE9yfb7B7Oer1cxWybElicLPckgkXt2IFrDvfnq9S&#10;SmiqMUxGZEq1lAYBFVbWAFydfHnq9UampIoMapxVSs8RZCxbQBTYE6DS3x56vUbzAWw/CsKXEYkE&#10;K05YNY33Lt932aH2+znq9S5yrmIVdMsNcn+UUA2FwgYE7idL9wLj4eHPV6s65eRqerhws/oVbe9u&#10;5J+k+0/dz1epNYxIRh1Rh0jfMP5RWMAqNzWsL9tVHPV6q/c4VMtNir4TiMZgkgHv3AsbnuSLg3+H&#10;7Oer1BdW4rBC8nk3BtcD6P6Rz1epLPiFXUusVO9naxYL3sRr8Oer1Chgbzn5agZbtKVQWHhc2+jn&#10;q9Q8ZKkMOICEhwsFhsIuuh1t4WOvbnq9Q31eeKLEaIYNUIu5pUWONCQNtjd3Olip0AAN/aNeer1O&#10;eJ4BRiKGtd9sdOD7iC+4kGwIPcE9zz1epP4DWUi1flVgWOSpMhCixAtoCD42789XqV+baekiQUQY&#10;S00V2LIB73u9ri19R3PPV6g4w3GsRgxynfDndVWRCdhsdpta4Nha3fnq9R9cExWnqAiVzO0QVWIY&#10;XDMwNvjp2Nvbz1eo2mHY5QZewGnr6SeOmqqVRIqi20KRbaAVsbjw7Hnq9RWsXwb+dY/V11M4eCf9&#10;KCpuDLcA3GoItp8PbY89XqDSopY8p0zVtHA07ztGkgNyAATuf2e7cnTvz1epF4rVPWTTGliacsU2&#10;2sSWJtcD2AXvz1epGZqzA1DULhk8V4tyopa1zdSWN++nbt38eer1Z8kU4nxqDEQh2oy7m1sLt2v9&#10;GvPV6jy4bSU9XgcstbvBeNY1e97Kb3Gvbnq9QB4okP8AOJoWsTTnYsptYLobWsATp356vUtsFzHF&#10;gdT5kjkxlUC77EL2ttBAtcknnq9RpMOqZceyvVEje5YMHFiQBbQD4nQnnq9TthWbaLLyzo0rpUe6&#10;iILmxIFiPgdRfnq9TXm7Nk+I4B/vwZiUcuym4Mik6qp8CO/fnq9RWsw4ZJVpUV9HCppCZHVWA3D4&#10;XK3IAF9f2nnq9QB4lTU9VVpOY2Xaw220BFtNAbfHXnq9Snw+ZWpHcHbUQou1gAbnd219p09vPV6n&#10;ijx44lPsqj5S7xI6va4A0v30v4c9Xqj5wxiPDKI0dDZ3ALIbgEbrDT6tdf289XqCmiztX1OO02Hz&#10;sJG99LsQQza3F/Egagc9XqBrOaSfzWoWeXyhUK90B1BGgt9I1/o56vUW5ZafDsakqIgshpmGx2uQ&#10;p+kffz1epYUOcjO7pUaokSgHQDRjYAX/AI89XqlGqw+acYggVXFwCdSCRqARrrz1eqPg2ISpMWq1&#10;VbBjodX9hJI73HYeHPV6vUlXiOIq0dXHapJbaRewW/Y9j8Oer1Y6KT+Vs8zs8ZkAexJI0+zYE2Uk&#10;89XqXGA5oamrYhWODTzmx73Ghsba9+er1LKnzCKWukMaecrMt7LcW3XB+q1ieer1CMJ8NnSH5hQ6&#10;OHDKmhUkEhr+II0sPG/PV6m/E6Glhw16uicSJTRu8ojudi6AFiOwubXOn389XqR0MhpRT107gRgD&#10;3iVFmc2swJ3kgewWHibkA+r1DtkjMa1dBSz4c4iacpcFCLg3B3DQg+NrX9uvPV6hzocQgoKZflxd&#10;HIBsBf3WDEDQ+Nv1J56vUNGC41vBkB8wMq3BBG0A9h93PV6hiyrRyYiwqnciJSgHmCxPjYH8+er1&#10;KTBaKXLWN1tLEDGZphUAKbb2UAKzeBJXT7uer1D7h2L5irVSsBV3lIYlgdyjtY97jTx56vULGXcd&#10;hieTDKjfG0isBKdrIzewa+Gv389XqfNkNLA9UXAjYEXsBYD6Pb356vU9YPFh1PhkmNzSNJtN1sRZ&#10;RoTb3T7eer1Cfh8NFjewb2IkAAuQTrb2e3nq9WDMvT+Bm8yjHuxDRd1rjW9x4+P5c9XqDlcuzx1C&#10;Q0oCMSQ20Ei+vf8Ahz1epK12S6qKqM80JTdZW8bFjoR9PPV6ibdZcBxHA68R062VJVQ+4F2o1hu0&#10;Gtu/j/Hnq9S2wOuoaalgnonZ5adBG8l7mQjuTbS/0WHPV6h2yVm3D8wYNUSTAmRbRxqPbp9rx0Gm&#10;nPV6n7BV8nGlXZ5QXcPdBO0n79Oer1GWhzXDNgL4cSrt3CsPeFza30d+er1BdGtLSzzVccIDOdyk&#10;m5Cg629mvhz1eo+XSLNC4tlqnirX31CAqALg2FwPA+HPV6kL12y35kLVyqCCqlFsPebx7/Dnq9VZ&#10;eduldDhuO1GKUIaOaoVC43EknwsLkDXxHPV6ie9YMNqsLppJK6LzEAG5mUWOg0F9Bp7P2c9XqJTm&#10;zB8ExLLxww2VzHJdwR2e5t38Bp+p56vVTf1HyxU4Li09VTIxErbVNvC51/t56vUGZliw+sUVAZ1Y&#10;hXXbtvfQ2a1uer1MGI5MTEKwzYdIgSFjMRdQWVQSR73c2+n2Dw56vUncUr3iqIjDIzIoLbT20Hhz&#10;1eqPguO1lQJWk0aRgy3IIFiAPHnq9QuZgnwmTBBU4XI7zhLPewUuR72nc/f/AE89XqCfLWZVwzEl&#10;GJPdZUce6hFiO1wSdt/ieer1K+aqpqmlNVAt1kN2Fxe/wPjbnq9TLLT4Vi9MUjssxjYAG3btpz1e&#10;oJMewQ4dLHhdQhWMjcjkG5I8L/wHPV6kjUxwU7o0qtYCwUgjxvoSOx9vPV6hcy5Top+fga5AA00u&#10;CNRz1epKVuMVtTiE8XumIs2xrWKKo+yP1/o56vUzwTCqHvnc5HulgbCx7E+zxtz1eqfHTuyTVcyq&#10;nlRssaL3Zj8fj3A56vUzYTAYXCViKSCHLPYlRfsL9uer1Occ1ThkktShZQz6C1iAdDY/EH9nPV6s&#10;MVQ1XI9Qj7mFwosCSD4n4jnq9XN5PLjSq3AtLZAtrXN/e/X+nnq9WF5KdMQaGMAQ06Am3f4j4jnq&#10;9TjT1cEtGZoGJRS5bcPe2/4R4/Hnq9TrSVdPT0ZpiNPe9/vcm5B56vUl8Rkpmplpqdt5kBLbRdif&#10;iB7Tz1erNLPUUmDJEq/pE2AnvYA7v6Oer1cK2X5qVDKDJMUDyajXw+/nq9UmGH56SnDxFAjHcgFx&#10;a1gxOmhP089XqVsdZQ0cqidboRoi/wCIdjb289XqfaeuhqoxHKnlyP3Jt3GoPx056vU2VEomYRzN&#10;pcjsCLrc39mvPV6kTUxVcTl6QPPKTfcV7AXuANBre/PV6usLmmSmljm90GwUm1gDe9/Yfhz1epx8&#10;h4ysSIH3WBUWtoNPrtrz1erFPPhyukdUGSRWDaXIO03AI8Neer1Y6546OWKtprndtPkkXAJN9w7d&#10;j2/s56vVEllSnrjLUFvM3FnfadtjqdddRz1eptqJ6HzWNBuWB7Me51va59mpt9fPV6olR5X2KxW3&#10;MQ1wL9tLL7D489XqlUFOwjMs0SkKpsW0J1IPY/Qdeer1Nk0BrPLEdt1to2kHQaDt489XqnUopUq4&#10;4pI0MkYIO7RT7WP0c9Xq5OacwGgoF/SyuzbgbBR2tr93PV6sdJT4e9L5VbugqId2t7BgTcaHsRfn&#10;q9TXVI9JVb2Pm+Nyb3/t56vU/wBBLFLUR3vt2nTwJtcE39mnPV6ssFNJV17PVKknuMtr3JIPgQLX&#10;t27c9XqdsJjSnV8TjUkC4CjwGutj2PPV6sNHiFPTUa1dSu4iRmJJ7Ek6WGvPV6uNRitMcREgiEST&#10;qZEC6jxA09unPV6siVOGs6JMu9bhtxuSNQT4aa89XqU1NiEPm/PO1kLBYra7vh37/r7eer1TTWeT&#10;EfmmKs9kFvYT4D4eJ56vVJjpYhOZ6RyxJBQOx1IPe1+er1C/kPFIqSqaZlaR7hVQEqbfAduer1WR&#10;9P8AOUWKYKmGUQYMkWwsTa1tCNRrp7Oer1Af1Eiw5JpsNqJV80lmIQalR7w+N/A/D8vV6iCZ9w+F&#10;KyorNu8xkmMLqSToex1/U89XqBUVFQRHRyA7mcllNg2wm/j2I9nPV6lJHJTQkGwZFIuotu2nwGn1&#10;3156vU2zYzDIsVK/cSFbj93vYX+B56vU74hDHh07Ss22V1UG17k21N/iOer1R8HpmcSbpgY2LKu0&#10;G6k6n+7nq9UVKatippngBkCuUVL2Yhha48dPu0HPV6uOGRCmmlo5nPzCWDMxvq19O/s56vVzlqKG&#10;jqElLEqrH3W973vGxN7C/Yc9XqnzSSIfPKraRGU20JubqdOxt4i3PV6s9FW1Ex8tH2yHbZyotfS4&#10;+PxHPV6pVXUs7fy5ow2y6huwNzr29oN+er1N8McOGQnD62nXy5WAW5vYseer1CBS0xh2SUS3AYAk&#10;kkm+hA9lv7Oer1CLh3l0+yN1+wwbQjQH+nnq9RpshVT0dMIdymPUe0gNYg9+456vU95rxKOsZZIp&#10;H95doB0ta50BtYn29/bz1eoRfTH0znz11LpJp6U1ctLKksRax2m/iO2gNyTpfnq9WzX079MmC43Q&#10;f6LRR1DhlCEqCy317nW9/H+gc9Xqut9PuSFylliGjpovJWIBSNttba/x/W3PV6hyzHKPJ0/1reFv&#10;hz1eoFMVDTVPlxH7INxpYHnq9SMqMOZoHmi1YWYEXFwe9vG3PV6mpKOU3aYeWbAg97n4flz1epkx&#10;GGSvqhhbAi4Vty2A2/H6xz1epPzYZUUExkEgLKp77bE69vy56vUEGFSS1+NTVIS6+YdxOoJ3G9vr&#10;/hz1ep+xapq8IwrzUN2uXAFiBrbvz1epP4NW4rVO9dY+/faStwpt4n9nPV6uOYKh8NwRayI+bJMd&#10;rhUACkGxN/Gw56vU24SuILQEwxjfJcB+xIHa/wB/PV6lD/OWw/Dz5zgu5EYub29oHs19nPV6mnAa&#10;+R5XnnURyAMA/g3e3j356vVFqcwDL1NVNVEvNIAY0BsBf9nPV6kxRYnDPCKmnQRsJCbXBJNgdPpP&#10;PV6hap8wJHgLV1Ynls8RZUtZiR2FrDXnq9SQfGKGrgjxKhQAhbvZdVFtbkeN+er1PmH1BosGeoaz&#10;PO3u3sLL9YOup56vVFoSkFSalbOiaqLC6/Rz1epdQVNG0smI1zWMarILAHvr437c9XqYqa+JYiMT&#10;nchCTtUaE+I56vULWFHCaajWaVBZ/d3nQ2Omvx56vVFhydh2YKr56tkvELhUBIBI8Pjpz1eoSMr0&#10;GG4aH+VjCi4NgLgD9fbz1epl6jZhw7CKESNZJZLEAC5At+v589XqQ+SIaSuSbEa3aU22A/ePjYfT&#10;bnq9TxiEhrCkcMe1TtA7AkW0sO+nPV6kxnVJKHDqf5iURNdWY6kXawsR7L89XqA7qZi1bQQw1FBG&#10;JYwY1kA7AA3LC3e3fnq9SkSlhpcv/Nhff1chjYAHxv8ARz1erFRZqwPctHVMqyMRZSQLkez289Xq&#10;x5nxWKnoRJSrukjRyQvcX01107+P7eer1NGSZ66oSaLEF87dEtlItZjf3j9Q/jz1eoRcDppaLD5Y&#10;p1VIIhuudQGAOgP089XqU2Wa6nxTDJqSiFnDMe1yBpe1uer1cMvj5yOpw9FsUte1gR7LDS/PV6lL&#10;knLtPg1RPSgljJvOupA8P4c9XqesMpKLCsxDyW3u4e6t2I7ae7bS/PV6pVdhFfBmGmqqBrRzyqrg&#10;i4A9tvu56vU1Y7Q1WEZjliA3uHZt97gj2D+PPV6mTGMYMNfSn3lIJO7W97G4+sfTz1eoQcx0RqsA&#10;gr4m+0FZj3JW1+er1TqfEYK3LKrVAladAAliQCdfu156vVM6T1NFGuI0MKqGnuyqNALDU+F9Bz1e&#10;oKsfwmkg6i00EchAkkaVgpttuDq3iQTpYeJ+B56vUInVfL0uY8JApyAIIyx0sSNoHb26XN+er1I/&#10;oW64jliWjLBlheSIEAWG1iCLfDnq9Rfs24rFg3V1aVlKz1D7VcLZCAbD4AkH6/q56vUbfOVRh1Hk&#10;dpcQRdzQXYm1wbaW/s56vUDnpfzVhGJ5Tky+8okkjkmY30Ygux1HtF7c9XqB7rFSU2UusGEuWCRY&#10;hVRxkoLEswZha3YqAde2h56vUNPVfBxjuQ5qaFiWMTE6dxbx+JNuer1IL0p52sk+S6trpTbxfUkW&#10;Ntv389XqldYpsMybnGgxSAA7qqEu7NuCqSLkE/Tz1epf9ccvYLmjplUSyusoEKsCNASRp93PV6gt&#10;9HEfkYBUwTOu6Jim2wAFiVW1vhbnq9Sf9R2GZhwfPmGY9RyeVTq8ZkINgQCNy+zUE/l7Oer1GRzb&#10;Ry5i6Y1MdKjRtNTvtJAJDEaHuNL89XqAb0idQ8OpqnFckwi08TJGy9h5mvh8Trf489XqevU9gEdR&#10;BHiNSVMYC7u+5TuUm3s1H5Dnq9Rism1MOMZJp4aIlIzEqIABftbX6eer1E06bU2I5T9QGJ4XWW8p&#10;xtZf3i1ybg9mU3tp7Oer1Ga6/wBRP/U1q+liVgoUMNQSvifH3hfnq9WTpLmzCs/5FNJR6pGio4sS&#10;UNrEH7/H4c9XqKvLkfAunvXykeSRRDUlzHcbQrMdb29gv+p56vUcTqxhMddkOq+QsSIyU29r27n3&#10;b89XqCL06Zhrs1YLUUuKRndR3R1NgoC6GwPh/Zz1eoG+sWA4Hk7rhhGcMMj8hFURSBbAAP724/C4&#10;H389XqOk/wAhnLKMiYZKjieMlCOxI1A/K3189XqLV0SxnE6PONbkvFk96BtxJuAga9lt4gjx+HPV&#10;6mX1E5awTBc34NmyuW0qzg6jaCO5Php42+jnq9RpcMxejzdlALRMNk0ZG9bG+l/oB789XqLl0dwe&#10;pwvqHjWBr7scDxuCTcMGW5bX46fVz1epG+pJ6PAswUdajorpLHItyBcbgSAfoB56vUZeirBnnIst&#10;dQe+hhR2DEXJPs+vnq9RfOimFVeWc04lh9YgVY5mmhF77g2rAj27j9Fuer1Iv1VY+mAvBmnynkVd&#10;rsiqSqBGvf4Ed7/0Hnq9RnOneZMH6p9PI6lkfy3p1jLFdxII72vb+znq9QA9MsoUHTfqpV0+Cuwp&#10;Kq+5JCSC1/tW1tcDsPhz1ep59VOIx4Zhq4gRuEG1tym9x/hF9PH+3nq9QmdI844V1J6bRNBJ5yGI&#10;o7KLC4BBO4aXHw+PPV6gy6T4dLlHPVfR1EzTRuzbQxuV8LfEa89XqRPqjrKTLEuHZwq4QUhqFYMR&#10;ogsQWJ9lj8fb4c9XqNv02zWvUDpfBiddThFnhsVVrgg3F920fw56vUV/pJCcr9aK3LFU4eKXe0LH&#10;QAAhgCLHt+3nq9S89SHyWAV9N1AlWyUhDEAfbN7fR8eer1DllDHafP2SkL3aOdFJtY2sL+K21+PP&#10;V6iwdKMDpenefK3AKKQyQzzSSJukBIu17fAdwB8eer1PnqJpsVwfyM10kReGnLkgKLhhY6E+P6+P&#10;PV6jFenvqRX5nyhCMRjKFUC62HueF+456vUmqhFy/wBTJaqmS0E7biS1veJ0056vUHPqC/rBS4Yu&#10;N4eHkaN2ABBIAvrr4H4fDnq9Q+9C8cxLHMjIJ1vaPZuJNyLaj7iOer1F2w6j/kfWPE1opCWqAvuA&#10;kBAl9B7Cb/Xz1epKeo7Bsx4sKbGKenEkUZXdH+84BBFvdsCCAbk/089XqOD0KxqbE8nUn8yjtEFC&#10;Nu7+6NR9Qtr8Oer1Fckw2kyl1mq8Uw4OZauVwbaqF+Paxv8Ax56vU4eoOHHcQwiLH0G+ClY6k2G4&#10;a9/h4/Vz1eoROjMOO5gyRF8wUjEqn9EtyQxGmth4H2c9XqCDCsmVGSOqNXiDuvm1jqw3CyhlW1gD&#10;bw1t9PPV6gl9UIzlHPR1eBwPUjzAGZRfaug9tvbz1eo4fQ/+Y5k6cxU+KghlgJYPqWHa3j9PPV6g&#10;5y5k+kyRj9U2Hw+VHUNawa4JubfXr/D2c9XqCv1A/wBZYaelxFEcQqWVbeLXuvjYg89XqHbJMWK1&#10;3ThaHFAJ3miDA7e2l7C/3c9XqDjpq8eEY5UYXTR7XqFIZFFmDHtbx+HPV6gr6wZVzFQ4xHiHzjQq&#10;58stLey3Hey6/HT4c9XqNblGXGMQyHHHUqlTIYgJJDYAkCwIXW9+/PV6ga6W5kTB8wYjgBmAmpm8&#10;x4wAAt7mx9o056vUGXV2KopM1UuMQDf5s8d1AuRusNPgNDr8fp56vUI2ZcD/AJzkt45wmg3EEXIP&#10;w56vUGfTDEY6WikwbYDKWKWUWva/1A89XqCLN2G41h3UAVcIC2dpVDa7tbbbAjUHXXnq9QhZnjxW&#10;vwMT1LKIdqk7jZgBbQD6eer1Vr9deoSxRNhOH33IWUlrEG59gt2+PPV6qgOrDVtVWvJLL50kRIc7&#10;bHQgDW99O1+er1AQMi1mLYmMVKBo2dVEZ7A3G87rHW2o9p7kDt6vUvMXyNS0tK6JG3lOdsRt7wvp&#10;ci5sR3t+znq9QfVvR9Gmimqq7zY0S20reQNfUKQAtj3+n6uer1cIOmsEEcdRhQnLl23eaQNLdrH2&#10;97X7ffz1eqdSdMstR1CjHo5pXcExiKQxkMSe5sSQRoBpz1eoRY8GwOiK01Ep8mAhWDEsVIF9bnUG&#10;/fnq9TDiuCOkwaiQ+XUSHYoFi7WJAHxt+uh56vVKw7KVPiWGCHFz8vtO62gIv3W/f3eer1cVyhlq&#10;jqWxmsmYuhKouvvJt0JGgBBPsPPV6g1zbm/B6GOGkw+aVvN3B41X3VYaBiBc/rfnq9QUCtmETqXI&#10;EpZtO5JNte/PV6l7lCgqqusBqEXyYQfs6k3018NfDnq9S+xSMRxxR0yrHHOxV9p10BIJBPPV6kTU&#10;09M1bJMQV8gAM9zdyDoLfD289XqCrMmafma5qJ1IaAeZvPa50W1j4f289XqSaR1NdvnlDyszN5jE&#10;nUMQTrb289XqE/K+HR1tTHAIyUhO5mFySRoBbxHt56vUZvKlLU4Vg0slGpSKdiV11CgXNvZc89Xq&#10;BHPlaUnjpa1y1mbu25ipJ01Olj+XPV6gAxeajrGmpqFmEi396wsCRoTb4W+vnq9TvhtLPLDHVU6r&#10;EyKgYsoYHaLk2OhB789XqeGqoXgl806vojLqot/Tz1eoP8w4y1JG+oV4UDOoFyR4HXwPPV6g3xzd&#10;XRnfpYC30k/s56vUlK+mrYYXFxtjFmIPgTodBp9PPV6olVhs1TQJhgJSRmudDYnuNfG/PV6nGnSR&#10;KiOJTcJtug079z7dP1+Pq9SjlqUqgYI0Kh9lyNDcfAePx/Pnq9SqoKCR/wBFEhck3UD7V+/c89Xq&#10;VeDtQ09550tM7NZbjQroBb6e/wCtvV6nCkqFkrkUILgFUJva5+vnq9ThFOsWIz0x0K/5UD932eHY&#10;/r489XqWFHO0qTwQRkKq72f92wF7+HPV6k3JWxOitAxcbwVv2t3Oh7fR/bz1ep5oY6WWZEiJLyOC&#10;8QBsE/ea4va3hcf089XqESmWiNPHRQuNl38th3BOhF/aOer1YKbBi0JpbEiZi0hudrOoKq7AaEqO&#10;3iBpz1epLU2EHD2Fbibu0iCwW/uAHQWK2+nXnq9TNLiOLYrVTUM0XuRC6aX3kEG2t9fb8Pp56vUM&#10;GSIKvDIvmK+AbSCEJJDLfuLW728L+HPV6kN1CzH5RmwwR7WW6LcDS1jc2Fu35c9XqLe9DS4rPbEU&#10;Z4TKkgVQSbrexIGhseer1LDyIKeLe7kK7bSG0JBF7nv489XqcsuQ1ktciU4EytdQvc2B18ba89Xq&#10;XubMXkoKBsMZmiaTafdtfaDcobg2v4/Dtr29XqA7F8QNY600Ug3RnsPZ4DTXnq9SIxagpqnaqoSx&#10;UMV1IuDe4v489XqYYcamkp/LVLK28BiDc7fAfTz1eqBLEglkmZbGQW2rpqBoTb7uer1I6ShlnM7B&#10;Vb3l2gg6aa6/HTnq9TucRrBWjD61SxdlO4C4P1/Dnq9SzRD5galZIygIIIuXv9QAPPV6nWpkpZau&#10;F6YgvHu3ovaxGgOngeer1YqmlpQTUSgANtIv4G2pHPV6o8VFUir8+C5RgBbUjXuSeer1QKeWqoVa&#10;MppuYmx1vc7Rc+06Dnq9T7QxVEyqZF2gFQVtqSDe556vVAq4a9sYqKxRqjHZH2B90dvD4X56vUqc&#10;MgSpKGtIj8pdxtbU9rD6Oer1SDi+yUw0zM1wxBvY6dr89XqSVRis2IQGVg6uQbX/AHiNDr8Oer1Z&#10;Y9kTq9OoD2QG401Ov3X056vUvvkPMoVrEYtKoYA3J1Ot7DT9fieer1co6vbGsZv5irYA+wd9Pjz1&#10;erHWYlSrTpJM1huta/j42F+er1eoZsNxSpdpJisiEXDqAtr20P8AZz1erNHhT4VJJdA5lFwFF9bj&#10;toOer1K7CqYl1lpQV0bRyAAR/T4c9XqfZoN1bTYKiOz1iO0bIu5SykAqzDsxvoNNLnw56vUm8cpk&#10;krI0jWyoDGxvpodQbeIPPV6kW9TPhspjp2vG/uuoGuh7356vUyyvNDVxtAocNvMgPftdbfRz1ern&#10;RnGH8+WeQGNtqoo0sfG30/Rz1eoQqeufEjHIlMI3hjWMsuu4jU3Ht/Zz1eoeMru8lXST4kxcy2DI&#10;DpY2+Hgdeer1HByPLVUtf83XzBopGCx27H3TtJ+rnq9Qk1FNFJNT1jKCwmBXdYKAp3diCD9B7/Xz&#10;1epkw/A6Gnd6arLymaSaVvMkMhQMxLWZrkL4KBa3gANOer1R8awySrwBcPwWP3/eMjNpZA1lIGoG&#10;n389Xqi4JguH4IYMPokF0JVpGN7kjcxv4En2c9XqGLA8QiinRJ1BWRjcDQA2O1z20Pw56vUKuEVv&#10;ytM5r9CCove6lTft46c9XqDnNMtFK2ypiAFncCQKwZb23aE66Xt356vUWbGqalkNbQ4cqwb4m2qA&#10;LMCewF9Oer1PGCIzZcZpJN0oCgJ/iIAuWPgQBoOer1QcYxJqhUeRAI4tuxLjazgjS97A/E89XqRU&#10;NGKnGJMQqJRFNNdGCOrILakKVJX7vr56vUvMFrIZU8gM6hANzDQta5IDE2v+vhr6vUczoxM2Yo3o&#10;ZpzLIBdbMAQBewN+x0/Pnq9Qu4T0ymzFWTUGLKvlMtgbDdIWuWBvrpYD2fdz1eqhn1QZSmwPqZil&#10;HHB5cOoQAEWsAG799df7eer1FbSJK2hkw6PcNgVjbsSDb8uer1O8lMkFAlNu91CGYX03Dx+Nh2/j&#10;z1ept+bgqauSSndkKqLg3Fx4WB0+k89XqxVCxQt5AO8KF3EnUE/Rr9HPV6sTzuzKIFL71Fj9eo9v&#10;PV6pjPE8YiuY4ZJNpfUW0+yLH7+er1QqeKCCuqInjMwdW2MLaAdu9rc9XqaJBUtQiJF95nW/a5A7&#10;6/Rz1epwVC1K0A10YKL3Nvo56vVEamaNBJToVNmJ9gPY3+kc9XqgUXmwUzVMr7ZXctofsjsBrr9P&#10;9HPV6sdfiFN5Lz1hVUJILHTT2k3tfnq9TNJUecsi0hV4gtxr3IOv0iw56vVGghoaikZ502sSNraX&#10;Bt9fPV6okFHTibZiF2222nQi99Dz1erHWSR4bWxw2lm3bhuGo0FyTroeer1KCoWkkw90w1yr2Usw&#10;0bd42v2PPV6o8NSZWBqCJKgIbdrm3hbtr4nnq9XVaAE+YqJblQAo26qCdVB789XqaqJ3mkknYqsA&#10;JA2aG1+9wde3PV6puIzxTIkUBLpIpC2HvXv7O/PV6nCRYcOhE0qtcpqV8SPD7+er1TKRtziZbgMA&#10;dpt42Jv8eer1KzAsz4hQYrDCHMLuQDYnsNe9uer1WRdIeptVBhsZjctEJBFMZH3WsLlr+w3t2tz1&#10;eo1FZhC1ULTCMAuimPdY2uLj6AT489XqL/nfASsFRUeUgYBjf3SQy3HunuQD4356vUUPEqekiSUN&#10;EFklO9CVBF+xJ08fYeer1Jyti8rDLVBLNAjA+6O5Pgb9x8bc9XqaYoaeldcVpalpHjKjawAFz3BA&#10;7gc9Xql/NpNA8KILv728C2y5NwL62P389Xqa6ispllaihQHYSN/7pFriwPY37nnq9XHZSLVKFLB1&#10;2Ai2hY97HUWI56vV1LJFPjzUlUxKCI9iL6XIGp8Ph9XPV6k7AQ9clwViZiQSwuLdhbTx56vVzqqX&#10;dXCVWOxB+kCW7gdwb/w8eer1dSQtPR1DMpcsykqdDbwJHt56vU04jIjy+TPa20WX9nPV6mylw2Sp&#10;maaBx+jRjsI1JHYD2c9Xqc5LSYb83K6hyLSIoN1Nu99Br9/5c9XqLznyeKOuQ0B9yM9yu0/Vz1eo&#10;NHZWswuWN91/p8Pq56vVxCkqWFrC3iPyHfnq9XdkIG06+N+er1Z5fliCIrjb2v8Avc9XqjAA9zbn&#10;q9XJT7w3duer1ZWcvEkKi5F+w1uT2+PPV6plLVzJMN1rKbsQBew76256vUYrKaVNRQvWMreRsDQO&#10;F90WI3B2OgOug+6/PV6lj5NUIRLRupiNydwJA+Pf7uer1N0SS1Ujx7b3YbHsB4W7fx56vVIkdUeW&#10;lddkkDrdR2uR4W7g/Xz1ert1qJkiqh72x/fA8beznq9UHEqtE3oGuy99L9x2H0c9XqhIJ0p2aZAN&#10;A209xr3F9Rfnq9QMZzr0esaNxunBa/ewBGht7Rz1eoPotm+8l7fDnq9ShoqL52i88naytbdp272H&#10;sueer1OU/wDvuplnnjBddoX4gE3+HY89Xqbl+Xnj8tRtMhUk+IX29vDt9/PV6nXF6hXhMVMvuuyX&#10;cAG2lm17/r8eer1J6qhepmd6JSixIDt9g7afSeer1YqqJoKdVLMQbED2aa+Ht7c9XqxQU6hEnkbb&#10;c/Xb+jnq9SqqsXppvKLB5PLYrpcDZ8CCNR3/ALdeer1RbQVbPiNMGYqbFSblgD31P1c9Xqm0n8ua&#10;Vmf3La2P7pOv0annq9UHFoYVP8xT9IW3IysL2I/evz1eptiqJflTTAbSxBAUDsddL689XqesUqkg&#10;WJNiyWJtoO4A7jx56vUyPMk9NHQxoBIXDFjYW8PDw56vV1i1A9PUrCD5j7bsw7E+IB8bc9XqiSTT&#10;NTLEAQik66/dz1erulAeWFJWIVSWPYgDv+duer1SjXwqkpVLy+YWUkdlPcffz1eqHU1ssruw0EhL&#10;HT2jXnq9UnCAqy+f9p10VfiR3+jnq9XRheSctIRsQgNt8L6m3fsOer1ZYpA8rU8ZZ4ASAx0IBP7e&#10;er1SYUp4UeXadwYxhDe+ouGP0Hnq9T3QV6xQxU7wqzpa3a5Pw9nPV6ljI9JPTwvM23fdbEi9xqde&#10;er1cMPSKOqmkpzeRwDt/eJA0P189Xqc/5niEksEPlJ55RXa17jadQfj9Q56vU/wVqVL+fNEEdNxZ&#10;vZoTY6+PPV6pEVS7oFnfYBr94+nnq9T1HUgUxYK0kcIIZyuikj2+znq9UqjraWSnSSKRmZD7wZQP&#10;o2nx+J56vVOwypkqISW0J3ACxJJ3WNrA/r9XPV6nsMtTup4GvLHcPY6aC4PxPx56vUjcxVaYtMp2&#10;bLbdx+gW056vUGuI4jBGEkZLh2I7DUDS5+rnq9SPxyv2VL1SANSvtUpYAk+36fHnq9WBapJKcSNG&#10;qyMG2A3AFtbntcc9XqflnT5SF1ZQxYaDwJHYn+nnq9TpQu0UZqZgm5A20gAA3bx+r9fb6vUj81PU&#10;vVQ1DnZFJcLqCDt72PPV6nTLWMU9Q4jcjetypJsbew/Xz1eoXaaENTtE5HmEXH0/R356vUxUklIk&#10;jUxJj3MUVtPeYjUC2pN9dOer1YamWn8paVz+kJsGJ1+sfHnq9Sfq5REojJ2iVwLAG4t4/C/PV6kt&#10;T+TE80c7MxYsU9oUHvf489Xq9NiLvUrTGEvHDu+1b3iASNPb489Xqbq6srKrDZpQzIAwASw8bA68&#10;9Xq4Wo8IoWV90hl2BxoQCPeFr+wjvz1ert8QqayCSSNt0TAblFi4+I9l+er1Qo6eaopmq1XSwjBO&#10;hspBuf2nnq9Uisp5ZqiSWubaFQEDvu+Gnj489Xqd8NgpKMbvdJqbuGe+gPZexOp7fHvprz1eqDJJ&#10;HS4wIwn2Vddyi4uwPYDvz1epjhCRRVMR/SBioW/ctc209vPV6pVCIYIpjNuMqm5A0Nh7D8Oer1ei&#10;w96yqgepYhZjuYg6qve3j3HPV6sM+HMKlYkJZPMb7RFgoPckDueer1TovJoauZhUDUEAdtO4+vw0&#10;56vVCasWOETCMooJERFxa411/Zz1er1LUVccZVQJfNBAt9ok66fHx56vV6aSeMqsyfbVAb3JFjck&#10;/X+znq9XOuoxS3SmYSee3jqNNdPo56vV1QMKOqkSEK8hB8DYD2W56vVKFA0qyeZfc4RmVWAvpe2u&#10;g9nPV6sMUAUrRVwbyr+atu7DxF7c9XqmYVissKTqoNmcyKSNAB+Rt7Oer1P9Tja4uY3VQzxlCoP+&#10;IaEkj2d/7bc9XqdDOzSpHGVRX1kJOu49gL+0+36uer1c6jGWot8Naqoz32/Ajsfv56vU01mZGKGh&#10;oyxnBAO+9te5Fvb8Oer1M+I1GNpOI4U2ttBIW+vhppz1erNTVz0ZTEKw7TIRGdvdSLm9++nw56vU&#10;dv0X9Q8Tyx1bpZ4yPJq3jXzAblgW22I0Iv2/W3PV6tkagxY4rh7xUsoRShLBr2trtJ56vU1YGMBr&#10;6qU1L7KjbLGbk2ZQNLfH+z2c9XqRk2HULVMkro0SbQFutgw7En46356vUFuMYXhUeOLHTRBqdCzM&#10;dgLMbWW/189XqS9PgyU1YCi6Sg3DgXF7m5Hex56vVikw6hoqKodQkUjIE2rb3t3e3x56vUFGM5Qn&#10;jp462MLNK4KlNvvkdr3Oh01t9Nuer1FezTgjtBVGli8xPMSNDcKLg2YmwIBHs9vj7PV6gDxjBZop&#10;JJkdSIfdZTY9zYgG/cc9XqhTQw01NeuFpGO2M972GoB01A56vUwiGWD30UbwSI9wte5JF+er1caw&#10;V1SwqKNVZ1DLIL2AHjaw56vVnCq4X5NSAgCsewt3I056vVPpIoZKrfBKuhLsWGnawOtwLfHnq9XO&#10;GlipN6RMxaUuzsW0tbvp+vhz1erik8aOBDG0ivF4C5UnQEjwHPV6pCUWG0GBLMyP5qzMruZbgiQe&#10;6BHa4I1uQSPgPH1eqAywzxAzX0YAaDXT8xbx56vVlnpKOnXymHmBh7wvezG+gvz1eqHRUck80ccC&#10;bEjDEi1wTc2Bvbt/Dnq9Tk9Yz/oJgFWMjd7tx37m3s9nPV6u3SWuq0dFNowALCwse3fnq9T5KJkS&#10;KCbYyIF90j3ixOoB7c9Xq5Y3R0sUIhZQzBTIfjfTaDe33/089XqYKeWjeCOjD+7HoCALKSPsgaAj&#10;nq9TDVU6U2J/OIhKkBABoDbQEKNNBz1eqXUYfBR4QHgYIUl97d2CnViT3Fuer1NeJYdSgkU0okKA&#10;EabQSw1AvY6fr7eer1PtFRvSShaG+sdjKBoAQLg3797Hnq9SjwnD0q4ysM6vcEA+KeOot4fHnq9S&#10;brcMglnjw4EOQ5LldDYG2nPV6lY1ZilFhDYNhlTIlLNIrSRX/RuyaBmUaEqCQCfo56vUhamn+Xmk&#10;0Noy7KDpe5uQNeer1Sqem+bh3VCmRn3ADvp7L38Oer1ToqCZAaFVJSnjJt/qnt2FgR+fPV6pmGUz&#10;TUyNGxjQ3IU/aNwfeJPPV6hPydPR4NDNU4mBPYKFBsw1vc+24GnPV6uWOR4Vicqvh4ISSP3FXugH&#10;bTQjnq9TBR4cK7DUq3lkpI4GIKyqQ8hBIHe5sfA/t056vUraOthgqlTDGMhZNrMDfVjre/w056vU&#10;NWDVVPT0DUspUNIyC637aA37a+B56vUKFBDQwU6pT2ZpyGU97DcAzMdb/Rz1er//1tVGsWpKjy22&#10;NICwNrk6WAA0/X7+er1SsBqpvkXWZiZFuqh7ag97XuQbfr256vU44JQmaijq6I/NWZo0tZFFj7y3&#10;bvs8fG/PV6lP8saaEwkrIyXLC4Nla4KqR4g3/U89Xqy0UaeX+klZTcHcLX2k3/s56vU6z0lA1KGo&#10;133k3xMSCQw13Efnz1ep4kzNUYnFG9baZf3ywFxtG2wtbW4vrf8Abz1er2Wq6r+TqZcAmgmcsQYm&#10;UllXdf3W7D6tTrfvz1epzpkiiSSWeyeVbahAsSbtc30Ivz1epwpWq6qJKmnkhijVwsiFlYBDcnaL&#10;hhY+Njp4C9+er1Q56eKrhmFE4jZZwsg1s2hOh7kDtfnq9TfT0uFpVRgWEYd5B2vrb+BGg/p56vUp&#10;qeHDL+cHIikAAAuWLljc2t7ND/Zbnq9Qj5UWCtrKtYxuSKy2K6sDa2g7aDX6+er1DTlTBamnpZZW&#10;l3REqyqq2KEaEX7G/PV6je9OcYeSJqQuGVNpF2sQFGvsFyfz56vUbOCqWjelkonu5EThFWzE31JN&#10;/H9vPV6jV5UrjHGJq6KNoptqKuoKi+lgLgXJvf4fC/PV6q3vxMMpNi+BQVvllI6ZQqvDGL7Q12Uk&#10;AizC17/H2nnq9WupjVLJUVMqeXePedoP2hc+A7jnq9SUq6Jqc+aSWSTaLaWspJN73t29mvPV6mmq&#10;p5apUpYCilRuAdto29r39vw9v189Xq5VErQUfylOitK7jTsCugJJ9vs9vPV6n2KAPVM0EI2xSDw0&#10;JP2gD8Oer1XI/h6en6lzJjcWb8QiHkRl2iYAEMxHvBhpfaNO9u3x56vVftmDMi5ewIx4eqmSnhuA&#10;AANoGuvPV6gbwiKoxvEGeNzeXaWGgCD2D3bDnq9Q+5XalwaZcNEY82UroCmpAsCfC9hz1epa4xhl&#10;I+Fy11cpcKpspte/j/Rz1eoseJ/PYniD4RSSCnVR9okKAO4BOnh8eer1F/zphWEZalM+KukcruPO&#10;lQhjKbWAvcX008dOer1Fy6mNk2npov5DPuBZS6+6CWYHxB8P2n2Hnq9RWcwZhpFqPJpHcNBvMaAj&#10;aD+8Sb3t7Bz1eoDHz7WxUs/86cR1E0j+TEW7KrHaTc67h2Hf2689XqQGYczJjQkNVG0QIuzKSAQO&#10;5JDW/X6Oer1BvPnDEqGNZN0u9DqS5KMD2FjcH6SP4c9XqYKTOlbildJDIiU8guu4sCTa9rA2I9mn&#10;PV6kDiMmJTYm8lbH5wZVUuqliT4Cwvprrz1epTUeGYiuHmDEadi1QAUVr3IB/o56vUz5iaoFdE1E&#10;zwIiqXRLEEg222IJ0Hft9PPV6oEdIlSfmJZh5DMrFRcNYHUfA/Tz1epQL1TOU6KJcMcSOgdPK8Nr&#10;EkEg+Ivz1eoPa3OeN41fzqnykUM7IigA3JIOniB4jnq9QdVzSNVROZt6SFZAdLsSdSSb2IHw56vV&#10;Nnemaq3UjEO0T2v3LEWBFrC47j879uer1Y4Kxhh5TEQ0rxBY3lYBW01DCwt4+HPV6k1iOLyz0z0t&#10;CQzrLGXNvAHXXUaj9fHnq9UaljYRSmpBELvZXVL31ta3h8eer1LqlyWsTJUWuqvuK6g2voeer1LD&#10;/R8v0s2IU9pAy3caWUE666kH2/289XqDuszNHiFS0Tjc7AovxFidPiBz1eqLR0M0MySV7eRTCxvq&#10;WN9Aot21/Xx56vU941XtBV04k9yLXZtF9ALbiRfvz1eoOqmuVqieWaQ2NxED3FjqR30P6+znq9SN&#10;xnMFPRwimqHZgSCSDpcDQn4c9XqCeJ6jGsR86+53kATb4geFh38eer1LWiw6GtaNnO8ISpA0ANyL&#10;fcbc9XqfaqjgjfyqJVGoUrcf8hd/Dnq9UCsoWUbahQTGCQ4+Pb7+er1J2qwhYKH56ok/TvYbQSVU&#10;a9uw1+/nq9XDDcLSmvtbcgUXOlyT3+P3c9XqVGH08aMdLIOw/bz1ep+qUmkljo4GBd2Rdo0IViLX&#10;+m/PV6uL0Jp64FXASzKVvfsPePbnq9UZqSaOMIoARwwX9n389XqStHRnaafEXuVvtIFgoBsNPbbn&#10;q9WbZHPUoYQWAQja2lvYRf2+HPV6oJoWw6jeOFS5Da66WN9Bz1erlDB5ESEr7lhdW1P0Em5+vnq9&#10;WWnpvkveIUu1/AW94kj7uer1LnKs08FbTz+afO3oLLofiBbWx56vUcOgyjWV/l1FYhEcykMSBYXF&#10;7m48Oer1Fhzjlkx18tMmiIUI076n2+3x56vUGOIYTTmredVCysvlk99O9hc+J56vUg4sJoqGmM+9&#10;t6yKxXd3HxHYgfr8fV6m2fEad6kvCN8DqQGW991zp93PV6mito6nD22DdLG2yTaPFifs311tz1ep&#10;X4dJh1NG0OGxsizNd0e3u6dge+nfnq9WRDKr+VC1zYjQAdvb8eer1T0w4/MedK/vMu0E6EKdW+PP&#10;V6oGHYbeollkAMbfZ8bL9k3+vnq9SkokFDTPHGQ11KR9rrc2IHw8Oer1ZcBwejoAWV5HIDqS7Hbq&#10;ew8NB256vV6dIDvoQvuNcsQQe/s56vU20FPRwTMH1MtlXTUCx1P389XqgSKlSHWs/wAkxaIAG9yv&#10;j4a89Xqw0JoVhNI4YqdPetcjwa2moPs56vVnShw6vfZXOWaFjIbe77p7C4vcW56vUl5KaGoqmfC7&#10;OrqPcGgDBiACPao9vPV6oc2Hu1GYJYyriwuDYkk3Kj4nnq9XVFQTPuoJLrFImim5IYHw+oX56vU5&#10;SYJB80sEakqLXIa5BX4WItrbnq9UrdJRt8u4JI3Nute4A1F/b4i/fw56vU30XyLTsjLsikBIdgQQ&#10;Ld/hrrz1eqcKWOWFKfzdxjcBHFj7p7i/iDz1eqDUU7UU7YfApBlkBZ7WsL67T7Oer1O1RBVs8eHU&#10;UibVtvuAzW79+4+rnq9WajwSaSV1mvHtuE2uwJubn6uer1CBhGDs1PHTN7oDEEnTQajnq9WeajWC&#10;GWNIy28Em3s9gItoeer1PlFjM1TUJBVnyYkCIRfUjx+/nq9QoYJlqmxV3q6eH9GF2i58L99deer1&#10;D9kjB51IwrD4G/cVjqCTpcggWII9njpe456vUfDp1kuiy2WxOv8AdkMY/Que/iTr9H3X56vUKEc2&#10;H1kFLAlglHKHhWO2jE2tp3A9h056vVNzfiNbDROzMU8pjuta7X8AL21Btz1eoOYMNixKVpzchXDB&#10;LXsGPuDXW3089XqFvD8HqzEgqIbPJsUkWACDuSBbvbX+3nq9S6kp6bBaZ6injCKC3ux6OwPceABP&#10;fnq9SVxOmpyr4slW0lMWVgrEEq2vu2N7i4APPV6i152zMmOE1NAUFnkVm1FmB237a2On7eer1NWW&#10;cVqJa7+XVbISAGU21a1yTb49/v8Abz1erni1dNKf5a4aUySEDYLgam9/4c9XqD/H8P8A5xWiipjt&#10;jhADhr23a+F9bc9XqM70mosOwGniqnQrVwFFRu62Hdj4d9bfxtz1epT43mKXHcTXCKll8tJC5A7h&#10;gfy1uPq56vUGuYk/mlcamkqCkcTnzF7i19p7X56vVBzRmalwagOHKd4aNR5pRrKG0ABXs2v6256v&#10;URDPuPvjWLlJACrKYwB3CqbFvbqdeer1Jumwuko4zVzIwjWxb7tPZofE89XqR+N16VNelLh6kysx&#10;VNvazDUDW5t7P1Pq9UnK8dHVCppi4WVWjEfgAT7RrcEafrbnq9QmUWVamoqPm8Ti/RFVA00Nj4EX&#10;uDz1eoVq6Kk+QipYWkCOn6ZbWCmxACkG508dLezx56vUjstVuBZVpWqKGeeqjecM+9nJuTtKjdc2&#10;H3DX6Oer1G46W1uFZio61YSGke+5SbiwPa/t56vUFeYKaHD8zOJVVZ9kq+UD7oH2lIv430v489Xq&#10;Ij1vryldNJSxkLv2s3ZTpcgXsTbtz1eoqVbV1Us8K0bFlRjutcg28CewI56vUqMuxR1dQ1dCNsrg&#10;KPbcd7356vULWFwg1wpKlvKNOVO9Tp3sQP7dOer1DnQ45TUEbTyOXZFC+9YHS5vpoSb356vU0YVj&#10;Cw4wtVFqQ4YA3Nw1zYA37ePPV6jPYdNHW5badxeUMVFzb3Ct/aPHw56vUDWMJU0da1YQBHGpAGgN&#10;20G0+w9+er1L+nrFGBLEwKOyfaYbl3WJGnY/V39vPV6kllvD66qxN5IWEauyIWKkkkdto+Pe/PV6&#10;jt5SlnmoVilN2iY62srBT2F79rc9XqVOe+ocNBgaQkxk1N4httoF08PZbw56vUwdOsalmo2WoUCY&#10;Dv4MBc6fVYn289XqSGbsWqTUefRIdku5HG66AG6k/SLkX56vUD9PiuG0WM0tPQuXkQOlgbhSTawA&#10;v27/AA56vU055V5MVSWpj8xadQQToS5sfhrrz1epaZPrXqqOGmpSgeRvs9+xII0vYgi4vz1eo0OP&#10;4rWUWCQ5fWxinRC7XKksO9h7QDz1epH0NLh3ydRVEmaV5EspsSrAG3a1wRrc/Hnq9SAxvCsRqA08&#10;kvlyEi4sbKVN1FtNNO/PV6h0yD1apMJjpsDxViktQSiuToTtJPujUgDXTnq9Q0YTD/WakSor4vK8&#10;lmKncC36M2VzYWs/cDv7QDz1eqZNSyUeHU2Fyu9TUTO7eZIPsJoP3QBYE/T9x56vUhM0UrYYaehS&#10;Mto0TuAQCXuGN/EWNv7+er1AC2RqjDsWKowEJDWS32R3AA26C3s56vUqIcBpDhu6dFW4Bva3iSST&#10;7NP18fV6gYzTU1TV0sI2pHL7r7F94gsAGDjUezT9p56vUGz4tEasNLGrRozRuezkr21Pt+g89Xqf&#10;8txYZJNEarYTIrvoPsMSRcnvcAX56vUAWeq5Xeor5qWVH3Sxq7sttoJAewubEajUadxc6er1F9nF&#10;KmMPHTvshdAxVrWLEWW/0fl8eer1RhiSxu8CaCIgOCurfG4uOer1KekpVfZV0kdkf7WzWx+IN/oP&#10;PV6pDw1+GQRfOBSpdnB1JsTcA/R7Oer1PeH4vJLvqaaAMUZirHTcW0sPaR93PV6ldVYUkqxuoG8p&#10;YIzA2BPgPhrpz1epD1lCKCYe976WsWIAUDuB2+jnq9SnwevnqY3NJMIwbg2PYW1FxYkHnq9QlZch&#10;xOuhNVRsHEak7bgXuLWAOtwOer1QGrKqhhFDhMDUhqWfzFtoRfxYXAv3Av8Aw56vUzOK6uYl4vPl&#10;DH3gRZdoG4EG2t/Z8Oer1L7LFZTvUx0lSSO1rHad4PYW1+7nq9Rs8rUPm0VN8ldiDK5JN9WBBW58&#10;LC2vPV6hzy0levlrMNkRsvcFib2ta/Y38R/Hnq9RkKLL+L/6Mpn3UrKyhbWKuVIBsD4XOv8ATz1e&#10;oben+U8OOWV/m3vzxfotzbQ7lRqQQPG19Pu56vUtcPwhqgNU0arHEiqh/wATNr46am3PV6l3/Ver&#10;pYqeOIbokiaVbg+4bXsT+w89XqgLUNWV8GDzAGCoUliCQLBSSfvH6356vUIWXqEywnCIo/cQEoT2&#10;ca6H4gWOvPV6l7SUEuFyJHRpZZE8y4vYMPD4Hnq9Qy4DV0+J4ffElUShAGNluSRa5+i3PV6lKmVs&#10;LbEEmgQGORButYEWHfT6+er1YcTyLSVGGvPOrPY3tp2BuD9nwsDf9vPV6iRdeMqwYjhhpGjCMhJ8&#10;y1iw9l++nPV6iB4Li9dlPG545IhPRyEqPM1G43Hu2t2OvPV6hpyIyYViMtUja1Gw+X4A9yeer1GU&#10;oMx0OJoDBGu+KwZ9CxPjqOer1TUnlp6iCuj3vOpHugGxF/HuPv56vUvZlSoEE+oDNtbtqTYkflz1&#10;eodel1XTYJi4epJu3ui5uoAuQbXsDc9x8Oer1D9nVlx3DYborSQqbqdSQfHx1/o56vVWh6iqnE8h&#10;rDiEXv8AmshCt3sCN+oB7Xv9fPV6indUcWpc3ZP/AN9tMlQCTvXcAQfhob6eHPV6qus84Tj+E4ZL&#10;MigRxNMrAKCSLW1Km2l+39PPV6q18yYtgVVij4LXVMcVTIQqGUEg3H2UABNwfy56vUF+aclYpCrV&#10;lbKssQsqt2soPh3Fvo56vUHqFJMuT0q+7VKXUMRoBc/x056vUX3MpqsLgakqX3yuHCsNSPA9iba8&#10;9Xqa8qVPyKCmqkNmsPNGoAOtrdxrz1eoYaPERT4NJhka2QFiSdSTe/c3P589XqCXEq9I6zztEEjs&#10;rHv4dx9Xjz1epY5eq4Yo/l6uoIQg7EC3Y+wnW1jp9HPV6kzi2LzUOI/MlrRg2X4X0seer1KeDH/6&#10;008SV5M0MagIpP2bX0F+3t56vVjrMHmq6WKrehlmWKUKoFiFUjVifEa6D289XqzJh64ZhyPMTTES&#10;XAOhIv2I17jnq9SJxCOGKqkq1aPa+5rKuuo0Frdz489XqSFZTuXDm8BkIIQaj26n+HPV6nujELJN&#10;I0gYREFE/wBZfy7c9Xq5us2OQMiskR91S7EgfaAFwATz1erJWYfiNWywyWIUruQAagCxYN3sbXA5&#10;6vUztQLQJPPE+0QkqCLXNx2vr9HPV6uqWqMlMVZFLxKJBu0sNd1vj8Leznq9TXDErQGocssgaxIP&#10;he5JHs56vU8zrRzTTRR/o3sCtuxBtqR+znq9Uec1jYhLSFWEAC7wLWAA+1fQDnq9XqOU4di6rhx9&#10;5bj3hcG4se2p56vU8Uo8uq/l9ToJCWRxqBrruvf6vy56vVlFWMOlQ1cYbcxCSDxBBA3f0c9XqnCp&#10;qjGJVNn0Gg0JOgHxHPV6nhaeGCBpHjF40LSE3766/A/2c9XqdqTB42Xy6t9PdbvqfG3189XqgVsL&#10;0hkABVZWAU2vYka/089XqhQx/I15rRMT5ZC+WQLG4t2tz1epK12FzNiEkbt7krF2UWFiNQfjcfdf&#10;nq9TzRxyYfQz1YbzgGUjbqRcEEa/H7uer1Mz0DiVKgDdu0Ydx3/j8eer1TsQpqISx1DgrISRct7t&#10;w2gt27fs56vU4GpCy7aram4+8DaxuPAnw+PPV6mWbD2ppVp4dhWVhZQRsILAgkgHsR4c9XqyPhTw&#10;meWpZLxAlVAvdidbH2WGg8eer1M2GyyVtYPNW8Kgg6+J76mxOnPV6uYo3wl1mijJRnZSwJB2ntY3&#10;9niOer1NVRSTQO0kt0l3Mo7AC40F/iOer1PbUzeaZYXXSIISgFi4PYjW9ux56vU3o4xKrepdQ6lS&#10;GQEC1u1vhp356vVxw6vw5f0NZAJFJ924118L/DTnq9XKeOCOvV6BbB10BN7X8PYBfvz1eqRh9RU4&#10;VLEkqge863FiGP0/Dtpz1ep4xOmqqWvbY/lxzIhJH2SLWZQbWB8f6eer1JdDqFU+6xJudbggD77c&#10;9Xq7oqaVazymO9VuhJ7oD2Njz1epU4RRRUk5d2Eie9c6aC1hp8bc9XqUFLh8GxUhB2ja0d7WU637&#10;+OvPV6nFMKTFFRpWZJoy221he5Pcewjnq9U2hwySmpUE6iRkYlWOhAv27HW3389XqXmCIJJRUIbG&#10;Mg97H489XqOj0gzJMtAJ41AT32YnQ213A+y/9PPV6lRm2hevrDVUkKn5gKxPfagW1hp46nXx56vU&#10;Q/qRQQUWJVdVINsELbRfQFW17eFvpP089XqLPiGHxvXyyJp5pYMCSCgvoRf2jXnq9UtIY0iip5mD&#10;OCLPGQTt7a2vr/fz1erjQ0ghneJl3KDuXeupt3N9O/PV6nWuaCQGvdtu+Mi2l7g6jnq9UbD6ukML&#10;qSyRsDs22uGA8eer1cMMleqLCdgpDNqNCV8CR9Vrjnq9TtVUdNMIVSRRJMbb1ALadr89XqZvIpoa&#10;CRnYzMhbcGGgIOp0H1gc9XqyUqNhm1JQZYWYt2vZSAb39g+HPV6vTU5mL10I2rGo2x6XJLaNz1ep&#10;6NQJYHpkTb5ti7dy17aA9wR4/dz1eruow+LEBTRVgYRROLgmzHv2NyRYc9XqW+FsI6cwhSdrlSL6&#10;jxvfvqOer1CTlxYJakI6k721Gl7eGp8Dz1eo0mW6CCnHy08SgTgKxFw2osLd9QPHnq9SfzFRQVeI&#10;CHDxIY4GFwSdwsQCSe/PV6rivw9ulkuGYkcYxOMn5pA0BGpI1+14g3tp7Pu56vVsjenqJafG4aBw&#10;GaQ2IFtdP46c9XqtYwpKSDDI4YF22C3NgASOer1IzM9Y0qGngFiuulr27d+er1A3XlqeqG0WaYi7&#10;HUD289XqTuKt5EkcMJAZwRptNj/Rz1epO4gjVOFidZlDRWJU3Fz8P489XqQdNibVOLyJMSiKp3OC&#10;SNB4H6b89XqZszVxpqaGCnk3CX7Ja4uLHX9fjz1epL4BSzLFJUQqLFdmq3ve4JB+Bvz1erjmKSKm&#10;hSmkG5yyq19QAf7eer1RsMavd48NpTH5QuzEoCzEG9gSfaP1156vVnzBiGH+5RykAxbmsrKLk9wR&#10;Y6c9XqkYPJ/MIkSmVV2AW2g2YH/gdeer1JzH1pXkSglAZC/vMu0FT4/Xz1erNh09BHMcOj/SbCW2&#10;sASTbTXnq9TRm6jwvF3FIRtlul2FrgeI/X+/1eqDguWqJ6lo6Ziy06g6XIJN9fq56vUs8ZipqpKa&#10;nIAQXW7aa+z8uer1dphWGUMqU0AVtwO5F7k3/o56vVHxSkjd/JRr+WQVS9iPC2i/Hnq9SmhwSmUJ&#10;JYMIlO9gbgDTw+/8vbz1erBItFVBsOw0kozsu9gVJXtbnq9SuwjBKShZY1IkVbGxG4gjWw+vnq9T&#10;tmyeFooMPokJAcNJa1gSTrz1epS4bl6smMDwbohp4kA/V9F/v+PPV6hIw+jjgpPlZHUbWBa1ySNd&#10;eer1Fy6wrDVVaPG6tstZlYHcb27fVz1er2SrUUSCpYtHta4IsS2p/Lt/fz1ep2xDGqRsZp9gsqgv&#10;exJt/fz1epI5nFdi9ZDSwqNr3LFr6r/YOer1QhhtCmKUlOVRvLvdWsST2ub6c9Xqw5whqBVDDEsL&#10;pZ9gAFjqLfda456vUgcPy6KeYy1bLI8dv0ZW7Adxb6+er1LOiw4yySVtdD5SDdoRYsD7b9xz1ep6&#10;y+aCSf8A0VfdLWsQNRb4fE89XqcqmOPE6dsuU8ZBZyXGtyb6D7x2+PPV6lX01wuhwSono9GnAPa1&#10;wD3HPV6sNFQ1xzjUVFLtWldTGPaW7i30c9Xqf46OooM2mscOY3RUJP2bjt8PHnq9TriULjGlEKAs&#10;AgvpcnxAP3H+7nq9XLEMehw/MUOFSjadyncCSSSf4a9+er1Y8+YilBicc1VIqMLBhYEEeJ/tHPV6&#10;oc+G0NZQQ4sie4QCqnXczePtsfC/PV6l7Wz4bVZco2oVvHGdjN3uRcEfkNOer1Q8GoUqcJanDAM2&#10;4M3e3s0/Lnq9TXkGhOEZwFOW2na5VhqNNNfAg9teer1Bp1gWrwjNS4pE/luGXy2N7ECxP589XqF+&#10;vr/O6WPX1bFJJICwddGuQB9Y17c9XqK/6fuouDU9RiGXEZjKk0jC9x5hJ1Y9rG/hz1ep16lpTjM1&#10;PjOLKi2ZWUG1gQQVP0g+PPV6n/qxjdfj+Sp6aAiR5ISdyiwAC+727fTz1eotvorjxyLHsQjzFIiT&#10;K7ASLoGRiSu4XILWFiR/Zz1eoR/Vnl/GsNeiztgUYnloJN6LcWJYFWI+IQmw/v56vUM+RMUgxzpb&#10;TY1XMrSTxmxbsdP7vu56vUVfovmygwnqrVYPIFVq4kq4ABOtrWHjfvz1eowfqZy1hOIZRSaePRVB&#10;De1gLi/3W56vUq8OgwzM3R+lw6Ah5mpkAG6xNx8Oer1FM6G0+YsgdYqvKFTLeGoZZSDa4t2A9trH&#10;t7eer1Ga9R2FVeIZYFa8DSbNARoQfD6v6Oer1KzpdmKLO2TEoAbtGqxygHVW26j+jnq9RYsgR4X0&#10;867TqyCGapADltqgsp0+F7Hvz1eo1fWrJ0OcsjVMIZmKo7oUFiSQPEan+3489XqS3pjmWvyp/vxk&#10;3yxO0bEve+3Q9z3B056vUXLqxm+LJHX6gepTy1qC4iawtI11JBPttqB9PPV6jrZgwyhzbk+VK9ro&#10;Y2cDsSbaW56vUW704Y5g+XcQxTK8T7ZHmeR0DAkEkjXx7Ac9XqZvUtl2vbGcOzTQqylJFA23JYll&#10;Gg+jv+p56vUc7K+GR1WU0irTuEkKbt2oX3bH289XqK90jzBQYT1DxzKo91BJ+hI13DQMTa/jr9Xf&#10;Xnq9SM9X3TLHMewjCsYwVjEIahXd1W4kS4Gw21FtTfnq9Rg+gFA9F0/p6idtzWbQ3JG2/wDHnq9Q&#10;B1GZaHLHqSgw2rQxtXpKbkWDEFQNfbqbfX9PPV6hT9S2RIs55CaeuOkMbFWU2IB9h+jnq9WT0zwD&#10;C+l9LhtXsZ4lKm1yAdbfl+znq9QY5qxfFMi9TaWqiVhT1rskr2BUJtOl+4N7d/bz1epVdWenFBnj&#10;Kk+JVyqzxR7on0AB7j7wO/8ARz1eoQuiNPS0PT6CkeRXcIVYjUEXIH3Wtz1eot2dsYxvp/1cgWeA&#10;ChrHC+aLkEswJHwF9Pq56vUOHVrKGFY1keepq1BUhioa32bft9n0c9Xqmenqjwmi6fJh2GsNlPZD&#10;b94WOv5D8uer1A31Ehlyb1TosxohkpalijoNdrXsoA7anUnnq9Qs9UMAwPGunFZU4xD5xando0uL&#10;g2Pt8e/s8L89XqTHpVwmjwXIqYdRlXjESRlbAFVGguPAi3PV6g96iYPjmTOssFXYijqNhLA2A1Av&#10;8Rr+t+er1Cj19yvS5l6b7ZVtZbarqLj7V/Z8R7eer1KfoNU4JTdPIMHlIEtPGquPEle9h9PPV6gC&#10;zxg2KZa61UWN4YqtS1MjXsSSGIA2/Z7WufoHPV6hr9RdDQ1/TSOefaD9plNioNtL+77eer1demTG&#10;KXE8h08cO0KN3u9yD2P7vb6eer1Avn3AJcA67RYjQOwildGCgXXaWsb66Hnq9RlurrwV3TiSERDa&#10;w3XYBhe3e3PV6g39MeOYXT4K2XN++dWLFRcki/8AAXtbwtz1epddbKqHD8awqeli2ioISS1gQoN9&#10;4PcEWsLd7/Xz1epU9RMy4JD05keZF3PE1wdSBa+76+er1JP0tZyocfy5UUkLABZHjTUMSovrf+jn&#10;q9QX9WMAxTLPWejxiiUfK1i76g/ZO7d7p/K1/jz1eoZM/wBbG2UJo6WENK0dgdoI17kd/Dx56vUz&#10;enLPmXKHC48kNu8+nsoVkdrAd9bEW19vPV6mL1DBcJzzhOKYYmxKlm842sdALafHx+kc9XqeuoMA&#10;x3IEmG0ieZHUIA6mwuT3APcac9XqQXQLqLh2E1TZYlVo50YrtIJsR4A+yw7/AE89XqavUhiGPUWa&#10;MJx/D5DHSxSI0kZUFXudt77bgi9xbnq9UzPdacT6fyTYTCWl8tfcHiTY39unPV6nboPn2nOUocLK&#10;vHXxEh0ZbEodAbHXvf7+er1JDP8AW4jh+fcPq4GZoXLSOAbBSDpfw19n189XqVHV6rfGen/zEEBk&#10;WOxstidLa/C58fp56vU1dDuqFHj2HPh8ljJTXRl0JHs0P3c9XqhYrSRYb1HjzBDIqee6rKlwCB3u&#10;Adfu/Zz1epz62CorMrtitCu4wDcAe7g2Hf2+z489XqjdA85VWPZPjFam2aLeri1xdSdPrFu/PV6g&#10;PxenqsE6oVVfCTGtU73bsCC3ie+n8Oer1NvVxquvgjrbtGI3Cggi1xrcHb8P489XqVHTjMdfmHKY&#10;pa1fNsTGG1BC9gT9HfXnq9SZyNStTZulSMhYlkRmLL71zcafdf8Avvz1er3VzAqmDNT5gZz8vCi3&#10;S1iDf7d+xBBH6nnq9UDMc9G+S6jEMTYqiRApY2NwupFvv+vnq9VNPWHMdDSV0ktQySQM5kRiDut+&#10;9r7PYOer1EBzfmLBcbxpq6nhZISrgG4IfXRmsLgjsB256vUmabM+GM8lBTUwjmQEIiXJYkWDD2En&#10;tz1epC471Aro4JKWWMrLETu3ixLWGo0sdOer1Jh+oZXGIsOISQyLvAjFiCDc3OutuwP1c9XqWtFW&#10;4liwq52ncJPYKWazL8R7L9tOer1TMReWtgpIGqkVqSRZmsQSQtwAb6gG+vPV6pS5ry/WMMH3hJZG&#10;JYqASzAdyfZ8Rz1ep2q84UeECGGJUlMNzu2gm/h3BA9nPV6k9iMtZXVzVk8u1igKxgaAnxHx56vU&#10;gMRklkmSGqZvNViul7AW1uB4X07c9XqDKuZ6yokWgw6RXjDAA7byG9tNe5Ha/PV6pWWMuV1X5de8&#10;N45zYKQCS17MNL6i1yL89XqGBKB8BU0lBC0kknlm41OnhqbWue456vU3PlnFaKgNWfenLMWBINiW&#10;3AAE9raXHPV6g5x8VVRVvRUSshFnkUDQk9wD489XqS2JZcFVCxSD3LXuVv2On0gHnq9WLBcvzyRr&#10;URwOD/k3Um40F7gXFie9x9fPV6hAyHhtdVZkiRyI4pXWMaCwUk3LAa9vHnq9RlK3LlPHhDQU8h3Q&#10;h1RVPe4sug9mvPV6ieZhhxKfGqj51AZoiAB7Rbx056vUGWE4BiWN4xWRmm8iOJ42dhYRlWOirck3&#10;Xxvz1eoaIcpHBYxBUldrAEWIIN7gqP17c9XqQeJ0ssVNUUoCRhNxDWFragEj2+H089XqArGaWppp&#10;DLMSw2gMx0uD28fu/p56vVjpsOesmZpzsV7W0FrqPztz1epRYXhVDHBUCrhMzTEKm2wKnQ7mve4t&#10;oAPh9HPV6nJMqRVNPssGKWJJA8NdPo56vVkpulNO1THjBmMRc6WQEkGxINzz1epQ4Z01pjUSB6gI&#10;F1UsDdviQB3+HPV6orZYPmSGhk3lA1mGg076+0c9Xqyf1cmRaeSL9I6KAzX1Yk6+FifuHPV6lzgu&#10;UJX8lqiB9we8Y0BLEeI1J08LW+vnq9T/AIlk2owiJcQcb5Jyd4ZLWsb7dRqQOer1I7F8AxCqpDV0&#10;cjKiEsQtxdbXIsPAduer1PmC5PrGWGnqV8tpGUobfuuL6gi+g+nnq9SxoKPAMmVNRU/baZXRmJBu&#10;bWsAT2Pw56vUnX6jZRw6uSJ6JDtU7gHZbkn6/D2c9XqQVT1LxCoEyUMbRxhpPLsRZV8FIOtuer1S&#10;srdQcTXCJqHGViZqhpA5CA2S91CswLBh4kEfCw56vUu8JrcDkr6eq3iRWYKSCND2N/DT2fVz1epV&#10;1eKVdHA0GIKFszkHsDY6e3UL95+7nq9QHY/UTYvUmIsWYtd5TYsT2JJ8Seer1QcOwWCOrWSaQxxJ&#10;cEhQb21tr7eer1M2ORwyV8cECsN5JDWuCvYAjwYePt56vU7UUEWE06ym6OL2INu+ug7356vUw19e&#10;1fBJNXTjcFO0uSC1zbTTvz1epC0daasvssos1ja2g072vz1erBJVyRKIY4VJP7+7w8RbXtz1epKh&#10;HgjaeYAqCQqmwAN73Hw56vU2PUU5qWq0BBA2aWufEn6+2nPV6sTLR08EsrufOmZmQWuLkA2+kezn&#10;q9WGlNVXQxVKjy49yrZhZu2pBPt56vVixES0chC3JLEgeB8O4Pf4c9Xq9h9fTQYmtfFEkQKFH962&#10;rEEk3udLW56vU/VVb59UIFf3JQTZTrcDsPbfnq9TphQrEozTbg2/7Pw8ADr3B56vVN8imeJZK8q2&#10;wqW29rqe/fwPPV6s1S1SKwS0jadwe1h4i/bXnq9U6ogqKxXAsCye6R3Btqfq56vU0mJYqKKOsZg8&#10;SgA63JJsSfb7eer1TpQiTySge7ZFHbUe0j6eer1J+tSsataGliZgtwZLe4qnXv7fo56vVyinpqkM&#10;Yd3uALZha5U9/E89XqEGgq0mwxHjJjnUG4H2T20Bt4fnz1eqVS+RLXGavchlQmwXS5HbuPp+HPV6&#10;sdWtRKq0kMallcsu5VOpFtTYE89XqYKiFYaVqydN8wYB1AHt7C5t356vU/jFJ4/ImD7VJAPbQewe&#10;znq9T7R45DUMaUFi6H/CLG+lwQdbc9XqEnC/mFi/RykMtnNtNO1u36/dz1eplzHR1VFTqsdOXRy7&#10;+Yi31J0J08Oer1Jany9LVV49224C9+xBtc/SP18eer1P9TlXCaKGR77nVSQPaT4d76fHTnq9QZlG&#10;w+oMNStvZpfaSNDz1epSZfrhQVEs7Akm9rWP2tAPr56vUOOVcSgweSGoqbSSQjcq9wAB7wPgb89X&#10;qMdknO9GahEntHE/vhX0C2Gp+gX056vUJ1JXRVxHlyGfzGc7l1UL7AQdCDpz1eoQjhkM8SYpM2xp&#10;dqFR4hVA/O1+er1Q0rVmlNHTSAqFY7Ra91PdvhbS3PV6mPLoppZ4af35ZZZt8jWACpcqpP0j6/v5&#10;6vUNNDhdTBXCUIpjVBtVuxC3sSBrpY/lz1epbUdDX/OGSSNTTyAMzbrAA2NgD9fPV6k5mLDaGWlk&#10;MtOjmEuqSlbsFZtVB8Ne/PV6iyYrJhAxCDEiqmSAurN+8Ab3H1nuD+znq9TbBmmjj84KBtMRYyCw&#10;DbQfdA8D+ovbnq9SfwiupjhoZKdamJySI5rlQzi5ZrWawJvb2+HPV6k5g2FMWqIcPjEB3OfLuQQS&#10;CSVv4HUDnq9SvyhU07wTUtStmF9o3WZwDt7Hxvrz1eoxnRbNKZezmk2sf6I/omQAM6sPeYm99DoP&#10;j2Ph6vVZVHDWT1yV1BsHmRR2UEggWsQPC53fl9PPV6qIPXlNTx9YJIadjUeepSTb9lNrE/Rc6Xt3&#10;+jnq9RBah4UVkpIbNdjcd2v7bc9XqZJKnFJYKenWl21DsC12BAXxN+5+FwCfZz1ep8rUEVWzkK7a&#10;L7oAuPaPiOer1R8Uhgo4jMLF3YX0Hs/Z489XqboXWOZJIhcLdbW8CPDnq9ThLFBU0YIj2xL4X7n2&#10;/C/PV6meogY7Vp02rYpcaAfTz1eqCgqmqfknmUCNgRYC9u20HXvz1er0E0ENaYHOwe9t9pPPV6uV&#10;TJOQKUNvRtxJ0vz1epPyIslWYd2pSxGnge/PV6oMFBhlFiKCthMqupa7rcCx13X/AIc9Xqw1EUNT&#10;SyQU4O2Zt0brbs2umvPV6pEJWmpPJkRWC3G46XNtTfnq9WKaojp6Py51EYuBvNr3PbX2Hnq9XP8A&#10;l80aecXIYrcgi4B76fSOer1cKxo4WijifbvILE2s39o56vVEnbEKqtjjw9IwUt7znboTYHUEW8e4&#10;56vVGzDQVcVfJR1dRCzx7g3lSpKunjuQ2Ovx156vVypIKWpignnkKRDbtUWUMfAX7m/PV6pcEKR4&#10;ks53DyhZEFgLHve/gfhz1epR4gHqoEniHu2N1P6+HPV6kxhAmgmZai7MxY9za26w+7nq9SuosTgh&#10;xWKRbNK5KA2BA2i+oOnPV6jC9Js5VCYutDVBTFc+8unvdhcDT4n489XqsZy5m1q+alpvM8xWVY3Q&#10;WJSx0v469v109Xqw5xpsIr8T8yEFqaLzFEZOhB1YXOoNxb7/AB56vUT/ADzQUlCz/MLtRLkhfD2A&#10;eJAGvPV6gUqcSklqEwveXFRIbEDVix0B+IH389XqiNRj5sBXDLExBsQASDe3jrb8+er1Y56pKCov&#10;I3lJta6i2p1sDa/PV6oyPTzwlo02+0HXS2p+/tz1eqTglfJR1iye6yxOr2kQMpIGlw2h1tz1erBN&#10;htdWTpVJMhl86RpdoIJU6gDw0P0j4ePPV6mKYiorllTcSFKlfa3iQe9+er1OdHXwiFpBYhAWO7v7&#10;pO4X+Hs56vVBmxZmkYWsXWwHt8R9Fhz1epl2JJia1E2oJuxPgD3v4689Xqmq96tSkmhN1Cj6tR25&#10;6vVhxKM0VO2xgmha9+4PgRz1eot+eKnzJI4ibG5JXxHx+g89XqQHPV6uQ7W+vnq9XHnq9Xuer1SF&#10;SIwM7E7gQAANPpPPV6uKxMYjMuoBsdPu56vViNvDnq9UujhjkkPnSeUm0km1/haw9vPV6jK5IxWl&#10;Skiooffi2Ke1h7O3t56vUsIautGHyYRGStOCzqL3DH4630Hb2eHPV6oMWGz1EQlp22uht7xsG++w&#10;0+n+31ep1fDjOJnc7ZQALeLDxse3PV6uzDTIirTkhlGwjwv/AIieer1JqVPKn2SIAwJ1FiD9Yvz1&#10;eqRjE8sNOKp03uQoFre2wv8ADnq9Ra8xtXLifm1sQjkJZhbXcCfjf8+er1JpCu/3hpz1ep8w6ZG3&#10;QTA+9tZQpsBb2/SOer1PWLbGpx827BNESwHtub89XqSYkEdUChsFNgbaW+PPV6njypJVWpSQGIMC&#10;BoLke0dvq56vU+fIP8mk9IyecbKx7gC/tFzYc9XqYa+njGJTwy3CgBlC+NhfxNhfnq9XEvJUUkOi&#10;gL3Y211It9PPV6vMDT0aVCEFRuRrd7nxvz1eqcHjpURoVDtEq2tf3kbuW+IPPV6o0VVG+Kb6ldqu&#10;AGVho1uxt7bjnq9U3ExABFUyk+VKdSBcWv7D+v3c9XqiVuFMtfJS0JAO1XW5ALKddNfZz1eqDXRf&#10;oY5IybgXJLAlmJ7gX8Oer1Yo6StFQLoS3j7CD7fp56vVjn8/zNxGrEtb2akak/Rz1ep8w5cPQEY7&#10;USU7ANsEaBr6XW4Olr/lz1eqDWSRwzbHu7ANYi1t3h9Itz1epqjlHuqYlbX43Pw56vV75eQSBHFt&#10;Rp9PPV6nyagFLF85GyhjZVAGmo1+sc9XqY0hkkuACCPtE+w2tfnq9T9HiFJT0AilAeZLWFtD4d7e&#10;A56vViimqJqGZIDclgSSLts9n3256vUqsLoKQUArdo86FQQD3ubkk38PDnq9WPfEaOR6k3ZzoNbg&#10;tbUfVz1errD58XqJvmMObZtUDzdlzYaWA9p8T9Ps56vU/USwzo2JRTlpxa7aKWJ0IIv9RHPV6nN8&#10;wLh0vy3lXla4CjuxI1tr3Hx56vU7080FWyRk7ZioZFax94ag7T3APPV6lJNVyy0EqTMtza+1QL+2&#10;4Gmvjz1erPh4phs8w7SRYD2Enx56vU7y1KU8ymBdhBsAD3769+/PV6ucs3yMpqKUANLYk6XPt+jn&#10;q9QdVuJGpxWSlcWhe4Yg2IJv2+rnq9QZTQPH3qdyRTMq3I0Tdrqdbj49+er1JysV3mlM+4RtuKGw&#10;NzcAG4HPV6nGF5hDGJW8xlBXcbNtHjb4c9Xqx01RKzCKjX3JHIYGwJIHcHnq9S+wvAq2opWgkJIc&#10;i9gbixtr9Pbnq9UXMuFTYTEjUoUyP9lXANhfULu01v8AXz1epjwTDquixUzVUaoQQdFNvoHhz1eo&#10;c4IYaqkWoibbMbqL/vC3YX1v4c9XqSZ8gPu2kkyKyD463tf2a89XqZMSrqaGreFv0hR7sPEA+y3x&#10;56vVhatpqyWaeKNrqANpsTe1/wA+er1J5IEqYpaikIWX9GQpUXQ6bgdNQT+uvPV6pSUVakrjEZAQ&#10;dVsoWwt39vw056vU21NXQr+gpvciLqWPiQBr8Bfnq9WPyaY0UnnsCJnOy5BO0j9nPV6m9ZKei2Jh&#10;4ZjcqW26Nb9vPV6uc7VT0rzxR7U94aW8fr56vVApaja606R+Ynugk3v73cd7W56vUqadaeECJiGC&#10;Pe7a2tewF9Pu56vVjxhhVTCqhW2y5uNLnxPf2fr256vUkaaOoBNVElzuVvfsLi9xb+kc9XqdIYZK&#10;gvNWMYpGjcE6WIN7+089XqhJUNQTtTzAkMFK+Jv4HTw8eer1SqdRv8rzBLG5JcG42k9h+z+/nq9X&#10;VfhsSMjW/wAuQsZ3fUSw8CPYeer1ZZaOSoSGikFzCxQgaXLaj6/DTnq9WJxThYZGVoYYy6ta97jt&#10;bX2+PPV6m9zE12oGYsQQSx122uT356vVHppZY2jKjaVDEG1yb97c9XqcqBY61mikYIWv7xOtu9v4&#10;9uer1PO6jon2z07NIAFVlawJHYnwIPwtz1erA09PWPaukaExFgiBb6Ea6i/3c9XqaHnglpoqZGKq&#10;jEMo0JHt+vnq9Thhs8VJPHGikiQ7bsLED/Fz1eqWXNRVzU+5XiVgddLEakj2kc9Xqx4xiCYjPFJH&#10;YlSCd1if1Pfnq9Ud6mAVMtdGTsYAqABuuDf46HXnq9U6uxX5qm8iSf3mKsptaTXwNtADfXnq9Waa&#10;F48PK0gR2jbcSwLEA6NY9rEm9jz1eoSOneP1eScyUuIRsvlw7SQ1gfbe/sIuL27689Xq2gOh+bIe&#10;oHTnDc24X5fly06jYD75YXFjqR8NPYL89XqEBcs0hdnWb/Sp5GkUBbBAe4P0DTnq9SYhiTEqpYcS&#10;3qIlt5Y0u97C1u40vz1epGY3h9YtQWowjeaq3Cm4AVrML+0c9XqQVXCYsZSejdZLqdoJG02uNoBv&#10;ex/Zz1epNY/CKGl+YhbzWEw9zxANybE97eA56vUisejxWojilp5fKZitmuLFQD7u24AIGpPj49ue&#10;r1A1iGFrgm+gjlM7T7nJIBVWZtANTYXNz/Hnq9QI5lwKEwzeTSwxTWaRm3bWO3U/AkjsO58Oer1A&#10;dIXrnijqU8sAly5FrFu1wbHXnq9U2uhlooaby4hVec4V5FcbUjN7EjuCD/Hw56vVF/0TCw0kADHX&#10;drqRrra/589Xq4x1MaxGFYzFcjcD7W7m4+B56vVgmERpCyoVkKmw0C6Cw9h056vVDq6qvnmUQKpa&#10;RY02EkC1/f1A7gXt93PV6lSs7UlXJNTKBENqKGsCdulrajtrz1errFajDcQmPzK7CNq6Cy6fvezn&#10;q9SZnIqa2OmNwoUsm32g9zz1ep3o8PlNSk9SoeJhYG43AX0JFja/x56vUoaikoMOkdncrIwuoW1h&#10;3vc9jfnq9SYozAZ9rx70d9Ne9+9+er1LGnqZJInWiXZ5Mqre+hBU2+BHPV6sDYXVrCoaHzpSQ2xW&#10;BAHidfYeer1QcwzeRtNyoYlNthqPYDz1epIU0lOhiopwFDtcE6ai+l/C/PV6lTRw00mJN/MVIWEM&#10;FA1Vh4EHt356vUpKzB4sTpmrxEBHUJYqvcadz7Oer1J2TKToRTyX90AE2BsWGg+r289Xq5YXhc0F&#10;VLS1SO0cQa0i9gQDodb689XqWUFFDJhsKQREyISW933+17+3vz1epA4dhooKt8QrgZDPu2202kE7&#10;RY+Ht56vUpsQp1n8iCm71CsAe4BHcA9hz1erg+DRmR6KtUI4Ut5lvh7o+vseer1MsNA1BDHLcmMq&#10;SLeDdzf2fQeer1ckM3zxqY5G2zBUddLe32c9XqUaYNUkis8slEjMKX7KQbnbbTTvbnq9TrR0ppr0&#10;aoHJudzDSwF+w9n9HPV6s9HLhlM8ctYJA6iQjy4yx9ljaxFxrrz1epdYdPRVFKxVS+9LLuUklidb&#10;3HiPDnq9Wehyzh+H7Vio3p3YB1BIO4k6nTsPYD8Oer1PTYLVTK9eVeQmXYI0DDUCxuV1Fr31+k89&#10;XqMT09yfvenrMUZkgj/RbCCQFbUHT3rA+Phz1er/19TiCeolr4ix+wm3U6LftYC/jz1ep/eljSsc&#10;7idyRncPb7fZ356vUuKauocNw+F3jMm27+7bd7p1sL+Pj4/Qeer1QqXFoqt5KmlXyomcAROpTvfU&#10;dibA6fHnq9ShpJKZZ45aQFdpdLk3Fz2BGtwR8eer1ZY40MsjxgtpcRr2H+Kx8PaLc9XqnU0KzU8r&#10;Uu1S4HukXsQdb3019g/o56vUqqcUzGGbDQAIgQ5AsAfEHQdu3PV6os9KZMS2xMzxgBmUkWHjYDTS&#10;556vVHfAWaqFbhyrAXZtzvcqAfaAL/G3PV6u4cTagpjJCo3ysysDY3vdb9/E6j4c9XqjzmopIzHG&#10;u6WDaR4A7jcm9jfaOw9umnPV6pUNfLJiaUoceYFLKQLg/C3bnq9Qp4Di8tJElXRi8vvLKQCCbkkX&#10;B7eznq9Qn5YzJiOGTtQlCYahyRcC4Nr7vrPs56vUavJtdROWo8S2gEKTpbTuAtreOt/6Oer1Gqy1&#10;mminxaEzIXakgACWuCTr39nPV6jcZLxn+bWSUBI2VCO4Che2n0nnq9SR9SuUMUzN04xOCWdpYI6a&#10;UsEZVQhb2LA92Hh7de9+er1amWeKySfHZqaihanCu9i495iNdQbWJ72Otu9uer1BjiEk8FOrJIDG&#10;pYkki4JOo+rwH9PPV6muPD5Kmmd6xncb9u9tCFv2FraDvrz1ep4o4IZaqCASaBxd++0AWBa2tvh+&#10;XPV6rKfRn0zwLP2Yw2NUYnpopCCpUbnVSCW3DUAjsdPDxI56vVsJ5Xo8qZKmSLLlMkTiGMJHEgVA&#10;dlh7Lt2uTqfEnnq9SknwfMea5JaiujZaaKPUKNSxsT9WnPV6vZVoYUE1KQIDLtjAJsSb6G47eP58&#10;9Xqesw4hTUDSQQACoittZSL7l9h8fq56vUH0nXeso62lwOtUSG8iyuxJIP7nuhbNcX8dLD289XqD&#10;fM+N435dfiGHEywz3bdGLsqi11sdb+Ht/Lnq9RTuquaqjMcFElO0oWMkMJFKsXINiwbX4D+/nq9R&#10;Uccq5cMZ6eVmkOmlzYEkknuewPPV6geGP0tJiEzEeYdTuJ1sSdNv8Tz1eoKc/GiSXc8e5F2MJCB9&#10;Nl9lr+HPV6gXr8yU9DhFU6RsnkFZiXN943AFR7L3vbTT289XqZabM2DzI87oVXy2Yg+8WYjQKB2I&#10;766W56vUnqOlmrpRUs90e7FmIGutxb2256vUNuSMNLJI9CWVF2Bm0uFXU9/8Xbnq9Skx+E4hWUeN&#10;1BYUTb6VBa12VQXY21uPYPhfvz1eoHsfpIFxWpkpQSqgqTqbA6k/DXTnq9QdYrS1OByNIkhkVy0h&#10;YAgDQXH0gac9XqSEuCTVJFRUG5qN0hswO0A+Nux+Bseer1N9RV02DoYqhR5hDLr2CnsTe556vUgq&#10;3EX+QSnpQpYO21e5uTpY/wAOer1K/LOEVdxUeWXBjB95u19LgqSRbw7fdz1eqWaKvxqOHC5ZnHnM&#10;4IVdABe5JPs56vUpcF6cthtQm8blaRQWYfaAF737fdf+j1epeVOXsAo2mTEle27zEKmygk/YGhPf&#10;Xv8AXz1epP11aZKsxMdpYDVb6ID9m/xHjz1epC4/jjJKIIhZJWKsp8QT3P0c9XqS9SMMw6aasRC7&#10;WGwC3ukHVtfA/Dnq9WKqxtpIkhqHAjAH12Pc+HPV6mKpxT/RN8z7rA7CSbqpOo+vnq9QY4tnWCdK&#10;igh98wIACLXYka256vUh5Kusr62BowGiNgxubkkXsRbwHfnq9S1yzTeQ6VTqplJY+7awJOoU256v&#10;Uq8MpZVxN1pVVXuLg+He5P089XqdqmmoKSu3mzuCSNupBbQjnq9TbXUhaAwQuQSSdLdhqf1+7nq9&#10;TA1EjxJBUXYhrr9FtCf1/Lnq9WSZI0VTt27WIsvYgfRz1epTYSd8siyQjapC99SCNCbdteer1Sae&#10;iWPFpqmWMqGF29vfTX4duer1TXNP84iiKN4Gvd9xDKT2sOxBHc+HPV6k3iWGwfzJqumR90lyhMhK&#10;gDwC9teer1M9RIPZZjcsT4jXt8eer1caSNquAzOQUYaaWIHx56vV7Z5pUykpEwXtY3I7Hnq9WE0E&#10;VNhjQqzSsXG521JufG2nPV6umMNRKqD3RH37aG+gP089XqETKhgGYaWmB8qVShLDubnUfX256vVY&#10;TU4RFjOWQsdXIhdN5dG98AC+nexIv8bc9XqKx1JoTRq1ZSRs1PHIIfMa13YC5tYkkAdz256vUXWo&#10;nHzzvTpcKQwHh8QPo56vUy4zFhizqKeylhc38TbUfTc89XqS1ctDh9PKrKpeMbxoB3HYfR3156vU&#10;l5Jf5gnkGQrFKFO9VBKsL6DUA/f7eer1ZAGTE0emkGyPapvqW7+APPV6nWenqIKq6E7ZRusD+8GB&#10;H5e3+HPV6lfJhNfUTCq8xPMRQoJGlvYRf7+er1SZo2oBHUMVAR1jaw+0G9g+He/PV6shoqNsSMNi&#10;UjBJcHQlj29tx93PV6pbF4UWnN9oIsPr8eer1ZaijMsiNSWsxN7+A1Nhz1epjqaRqZ1FzO4RzYgA&#10;37jUWHPV6oQWDEY1+XgMLQEgqe1yLXH0c9XqzxYKsRNbigBFljXabki1ybdxY9z7O556vU3Ylh5j&#10;qTJggX5gKEO/tbvrfTX8+er1NNFh9VhtU8RKO051IFju8QB256vVwbD51kljlHmq5c97EHsp0Phz&#10;1eqQaORnjerXy/KKojA9/dF2PtudPHnq9XdZFMmJ/P06Blk2qba3IJtcX8fE/fz1erFLHK2IGCCM&#10;qshJdtLX8e/w56vVjWkpqV/MnjBiAIkPcbdQNLWF76/Dnq9XGmDU1XCLKIZAQoAAF+wtoO3PV6nF&#10;qMSblcktfS9iCo1NtP19vPV6scVGKapXEomIuoU/EX7W+PPV6ltlukZ5vnagEuAQAy28dNO2vPV6&#10;ltRyxyxM5AXcWtfwFrWB56vVFNNPDAUJ0LbG7dvA9r89XqUWEZZp566OOVNGBDW1O61wR42t93PV&#10;6jS9PMsGum/lVGoqkttURAkKCSCzkX1FrC2nPV6rNei3RPCsFwyWsxCIyVLqix7lvZSNCulgbnw/&#10;p56vUIuO5YXDJJxVOAyIALi4I7j93489XqCKuXFKc0tTh8YjZ3Ae4B3Kb22qNQb2JJ+P089XqX2J&#10;ZRqMTooJqxikJUvISQSGtc/VcfVz1epO0GE4thplrmZVKOLrZSCF+x9fPV6hSxPN8ctNTfKymnkA&#10;CMIxa7eIYlfq09vPV6kac0LWVc89bcFtoLb123XwA9hGpP6j1eoLupucHaiWkwWMeXGCxMYuN2oI&#10;DC1x7SdOer1FTxjFali/zDiSAXZmHuqrAXNu9rm/ifp8eer1PuX6+86YirlZLKB+dj4jUc9XqGCn&#10;w0UGH/OT1qPOzOAgDBlUgtqTp300Phz1ep06f5Prsfknxd1DWO0IWGrX076a99fhz1eocoKJsHw5&#10;mhAE6go4FiLggAjw8e/PV6m/M1JFWwJVwgGqRQjaEb3Gt/YTc3uOer1BBjEoytglRjCMPOdGuHAN&#10;2uewJAN/aTbnq9RZ80Z/xPMdBLFLJGY98aEKoXVfZbQm3h+fPV6gly7gCVWao5qWN3jjcMxAvde7&#10;IS1wL9j+Xt56vUsOoPy1FlWeZf0c13FgABtPZfptf9e/q9ROMSZ5mpXMjJI+7adLa9h7fDnq9Q0d&#10;OsBgrZ42rIyXnJUONdtha5I7XJ0/p56vUa2lwgYbAuGyXlKhWHjoO4Gt9Oer1ZarDKzyRPFGHow5&#10;Ls91JFjoDa91+PPV6i45xxeZGmFPGzruYBFKjS+tibDXwueer1Cr0uzZLlaR6mjP+UW4R22hr/Gx&#10;107jnq9SvzHmWXFaxcb+XV550VWUmwUhj73bUjwBtfnq9RCuts9XDUy0f21Lm62AsbXv9B789XqL&#10;mlRXUVM1NCPdmtI9iNSNLm1hp/Dnq9Q4dOsuU8VPMZiVknttBF9fge3x56vUJOXMJYV7QTxXNmDX&#10;10vpY2vr7eer1TsWiqlxJ6JKc+S6lmcEAK3gPbp8Oer1POU6ErUCqDGQgsrA67fCw07jw8b89XqF&#10;tHxHC6Y0iMhIBYq7hWKljY7TqbjTTnq9UGgo3xCqcTDfL7sioDcBdbfeeer1KPMNJV0eUylXIpZg&#10;x/RC23XRbgk3A08Nb6c9XqTXTrMLYjigoZ3aNG+w222o8Dcc9XqNzhtQzoyYfMksu1UZQwK+xrW7&#10;Ec9Xqi54oaCmSArCB5KlYmY2UFgSTtt/Dnq9TBQYzVT4LFBFKI52DJddAALnQ+xgLac9XqRWZsex&#10;ivhEySK0QKxsiR7VQgi9zc7vrtz1errBCtJiBi3IQu1kfaBfS7LqL37D+/nq9Qf9QMROJYjMu1hE&#10;40KnX4HTt7eer1eyrURYDDGtJ5zPBaRnLBtw8TewI1/Zz1eoecQzycRhFVSlpRF7rG+7U2INraW+&#10;B/jz1epwytmKjmzLU4dVXhlMaSC99SQRe3xHPV6n/GKzDYqCU1NwsjlCQoJJFtQDrp7b9vHvz1eo&#10;DZFOBYwkdHUGoRb7JSSbbzuIu3ax00+rQc9XqMxlLqHW0NDS0ouFZ1jY6nuLg99Rr356vUOD5hxN&#10;KanRJTURgk+Y20Gxbs3sPPV6lBNhGJ4jCK6dfL3OWRm1QDvp9Gn5c9Xqz02Aw4hVTiuYMVAVDYC5&#10;Hj4g3W5/u56vUmsewuDCaFICVEgUK6sLBexBKhe1jfT4e3nq9RfMXy1KtU9XUgGKQODGy6Aaldhv&#10;cAHUd/Dnq9RR8fwtqXHHp6Ni8krbtSbC2na+h/jpz1erDVYxLleA02GOtVI4O9jewYjULe19t/ov&#10;8Oer1BPimM4hjuJxYfUKXV7AqbAG+gtb2nnq9QZy4fT4ozPhDwrslaJ3cEomxjuGmp2kWNvo789X&#10;qaqnCauFWZpI5Q32dgI09ljrpz1epfZP/mcJloaunLU0+odRqSOxIPbv8eer1CLXZbnmwaeGlhMn&#10;lL9sjQG2hI0JA7aH+PPV6mPDsp4hQmCGOJo77mYNf2aFR7Oer1CBTYJiddRxGKL9LHYEG493dqQd&#10;fjYc9XqDvOeGxvWPLWe+hRoyToAFPs0sb9z+fPV6m3KVLDh9bClEN6SXDKw0DX0Hc308eer1GZyp&#10;glJWQSVbotIxJAjQXDMDYtcE9/jr/Dnq9U+tw0V2HGiWwk8we+o1BF7fVz1eptwnK0EOI7sSkFIA&#10;xUlrlbFfte6L6/C/PV6mjEsmVdFURYpQSLKrOWicErdTc32tY/Vz1eoy/SWeqw3BIcPr5jM8bMxa&#10;S24Fze2gFwPD2c9XqMVSY7heF4tHiywrJHER5i9iSBdWNvAn2H+nnq9RtemXUTLmO4MccxSKNJLE&#10;CNGJ23JuBuN9Boeer1DBHWJ8rUx4DGJJoFUgAAKoYEqbDXXt93PV6nqizDIcveaafyL+93GjEjuD&#10;r8Oer1TsRzzOjU0DfpJXVSoGgPgb2+HPV6ktW9RqX+YPDNAVSCwsvj9Frnnq9Qp5Z6p0k1XDHTjb&#10;7oUEoTZiLa9vDnq9Q6UOdsNFKaZmVhH2kVRcnvYduer1KnB8WoqujLQMQzkM1jYDvppr256vULWB&#10;46k06z0rgNFtUhtO49hA0/Xx56vUvosWlqKaSGbb+kJUKbEE99Oer1BNmvLmF4urCrRFjNwwawJB&#10;B7a+PPV6q0fUT0wlwTE6aqwb3aeHcSAoVbDXvY62109vw56vUFOTMUq6nDWl8uzowjYkEEDXUe0f&#10;Eeznq9RtclYVSjD1r6p/LSRVAVdCSBa+q99Oer1K/DFgo66IrvdS5vuuxIFyPz56vUrMSo6iGkjm&#10;pd0Y8zcy2P2TfW3tGnPV6s+FY3FFUx1olPmRkDbrcgd/6Oer1Ghw7Ob4jhYdLCRlivfQgnQ9+/8A&#10;fz1eouPqOyjJnPKksCreceYVI7oCo+k66/dz1eqk7AMWx/KufY8u4pIwp1lYSQMASxJ91rm5tbS3&#10;PV6jN566K0OIZOqcw0ZiAqYgWWwKhW8TobNp3056vVQR106TYbhmO1DOqmpilJiNhpodQb3se/x0&#10;vz1eoPMJojmTAThlWA8lOoDsbe8G0Gg7G456vUWKtoKugzd8lWkIsRdmW2jEEBbi1iDr356vUEHV&#10;fK1NSYpBiVNIIgwJ2gd9Rcdra+z2c9XqD3KqvUkym772ayWtqCT256vUps7JXy4QI4rxvuDEA2JN&#10;u3a/1c9XqDSmoBNUU8aq2+QMSndiw79/aOer1Cjg2HGkjjrauMRXY3UsGNhcWv7L/lz1epFZlxHC&#10;xXS3RnUMo2gC24X1F9LfR8Oer1NtKYqWpLUspCbGsL6F+/b2+HPV6hn6f5wExQKzxxowEwPj7Boe&#10;er1CnnfBcBzSGxPBQqgqFC9yNo97Xwufhz1eotGY8EZgtBJH7x3Ev43Gup+nnq9STeIoYfm4yWck&#10;A3vYA2ufiOer1YaWroaqnZJ2Efli19ASTex56vVOmmpsTWOlexYWsYxa9u9z7Cfbz1erBiUeJpO1&#10;TE7bWXbttY/WDz1eqOki0IhWsguxkvYa2A7EgX789XqcsQw1QjTULh2Zx7gGpUnsPoHPV6skUUeF&#10;SuklOHWygNcWKte417H4c9Xq41UOGNTxSU8W6Ry23TU7Rre3h7Oer1YJ74fAZKl/fBsQLndfUE/D&#10;wtz1epvpS01W1ftBVAqrbvc6+Pjz1epzliir5f5pMREkQBYDV2It7o9h56vU8VMU1VIlTTuj0y7d&#10;8bAXC2vuv4W9nPV6vLXJTVk1LOm2JNkkV7ajudfgdeer1POHVU8RkYsPIkA7j3mbxN+1rc9XqfKW&#10;IhnqS/mLo2ngRptH0c9XqyyyFqSdCylXYOL/ALpAtYfTz1epHy0k8TU1TSBWuweS7aFdbgd+er1c&#10;KStSOqf+YgB3cjTwv2Ht0Fhfnq9WWeuw2kLQrGYgR7zX90X9n0d+er1MUNQi0i7Zg12dVPgbm4J+&#10;jnq9WFp5DVukigxXjte1i99fbz1eqNilDWVNcaUhXX3WB8de4Hjpz1erqBafz3w5HJaHQHado9nb&#10;2Hnq9UYmVLPiklgpCIBoGt4kflz1eqThNJSzVS4ZOpRpWb31YgKCCQSB3FtOer1exGjr6elkpZpt&#10;0MIBUAgHQ97/AEc9XqjYvIlTBE0l9u0E/wDEiP3vjz1eqDiGIUj/AKKiQBGIDe0kdz4d/Dnq9Wao&#10;XDaCsqYqMObxMliL2JAuQTr3/v8ADnq9TYtmEMlQpO3SwFvd9t/bz1eqbOKimKVWixi63GpI17/l&#10;z1eqJG89VWQh9EGqqbAAeNhz1epTy1atQuXQugYAoGJGpt949n9PPV6mesijonjrKZR5Tgbb9w4P&#10;PV6uclI9RWPTRybllYEuQCfbf79Oer1P6JFHTtRTPtMVmXb3Y/H6/Dnq9XUE1ZLHHUyk7F3rtU/a&#10;FtGOuhB9nhz1eoQcPjdY4WqGYsoDXB9oIsbW08df2c9XqnvPUL5jRp7iq22/+IfvW56vU/4dPUtT&#10;RzI3lldt7929txa2vPV6jF5CxcJKhDoRPtjZAb31/wAPgfAn7+er1GWr2E9LDRRBacojXAJubiwG&#10;ns/XXnq9RPup1BTyNMHAeQ23LYaDsD+X6689XqJ3iEdLUYgyv9sXBQgAkAkAn4c9XqYYaKoosREd&#10;Gq7nIaxIsLeA789XqdsVrKmeopqCaIQOlw7Lci1+wOvca89Xqb62pHzFJHNGU2sxJPs/xfX+znq9&#10;UuibDqCWZixeNyDqdPHQfHnq9WeOlnxTy8TowqoSUCeJF7C/iDpfnq9UZ4qmrqjEqeSIW3M4GhI7&#10;gHnq9XKsnlAno4oN3mW1FiTuBC/Xz1eqZBNL8lF84R553KynuFHhbtz1eqatDSxv57oRtUKoHiO9&#10;rfDnq9TxDFBF5PmgINRYdtQSCb+zw56vVzkjWpqEcX8xAQCOza2BOtteer1OdA1bTzpDUWUNfefY&#10;fDt3H6/Dnq9QvZWgkqnWeNkRtvuXFxodLgW789XqNPhCxVVCtRP7lSiqxtfXuCR9fj8Oer1PmTsF&#10;kx/NFKFVyGlEMm0XJZiNgtYkhj3Php8eer1bMPpH6b4jgGVaWeppliaI++HU3GlrW7gCxA+AHPV6&#10;rqegPSqilmixxd8fuq7+Kkn2eNteer1Hmqqalw+m91gdo7d+3jz1eoG8WktM8re9e+62lhp+v93P&#10;V6g0r8Thmk+YP2Y2CAEWt9/PV6klW1lIakzm22797G+utuer1JyulpHqGjdhGnu9+2uvPV6kvT1N&#10;LWrNS01PsWNwhe+kg9o+o89XqiYxQ4dPJS0huHUaD3QoAPbnq9T2kEQpxTIVRUDFrBQWHwO2/wDf&#10;z1eoJcbw+KrxFJKpgItyAahWJ8b+PPV6nymoaeOCd42CLGDc3Pui3hr38eer1BvDgMtfNLU07NJK&#10;wYXc3DLe1z4XN/1tz1epVUEDYVEqpdEiYhu4AFj/AAJHPV6kRJhFY1VPJuMsTuz3JGh1JF/jbnq9&#10;TvhjRwq+JUy2dEDXOoLeI56vUwU0OM4tvr5VA+aAYe6AVU/ZsDYjnq9S0wRarDKCRplXdIpZjpcj&#10;489XqwUuFS1l3l95GkLakkA6Cwtp7Tz1ep0qMNlwimqKqNQXKllPcg28Oer1N+E4NiE1XLiLOVSQ&#10;AKW1uf7eer1KvDo6vDYGkJMiENtFtGt37/r256vU0YfVVlYJKt4vLQE91ALHwtY+Pt56vUIdDDWL&#10;TNikaiGVoy3vHv8AV27c9Xqj5bgxbFcUeSeK67w43XG61j9x/Zz1epYYjjzYPRM2608TOSouCy+A&#10;Hx1I56vUk8ezxiWD4aYYGMlXOGKsARYHXX26G3PV6gGoa2vxzEKOGrjbd5qF2YkAKDeyjXx9tuer&#10;1D7PRVVay/LKke1hGSL6n4fTz1ep8wDLcMkrfzDVoQVHcEgez4Hvz1epgx1II8T2RXOxWCdiSfYT&#10;+XPV6ghwPLmI4t1OSre7U6pIxAJADFhYflz1eoUc2rRQ1hjc+XNTAWOlio/Z4c9XqBLJVdWZjzPV&#10;VU8VxG6iPTaCBfuO/wAeer1CFX1NbU4hJg9YyoqsDuUdhqD93PV6lnkiiwinqJIKVvMhKghipBDX&#10;721056vVimV8LxqSJ03A3cMDcsSfA99NOer1NGGzYxDjE8zRlTHG7brkBj8fb4/lz1epaYVU1EVY&#10;s9RYF9j2XQb7fn2H6nnq9S2zFjKNiNPTU1mUlS5FgQbXH0+w89Xq4Y/T1mGGjrK6J45GUnzCDaQX&#10;Og+I8Tz1eqBmFsNmqaXE8VJSO9wQoJv4a6aE+PPV6pGcKiizHT07eUro6MpIsSCNO/xHPV6uGE0W&#10;LvgyUwh823uqFAIFuxvz1ep7oqKqTBaijhkCtARppYE/RYePPV6sWUK6WNKuirlG9ASLWBJ+j2G3&#10;PV6i+Q9Q8UTqUsKxmKJwyBjqFuw7Hnq9Sq661Mq01JiT3cQXvcAkhrfkf6Pbz1epnyXn6TOuVosL&#10;gO5YQ6Mm65ABv2PYXH5c9XqBXpvQYHlHrLUzYioUzMWUWC7ix96/fXQDnq9Qp+p7C6muyXPiVAxj&#10;anKuCupAFiT4eAHPV6o3SmV80dOljxFlEhBRZG0CrbQnuexHYfVz1eorXTfqrL036p1OWsYgKw1t&#10;QsMUugAJJAOmuptqfaOer1Ho62ebieSWiljeT3AXK2IUWte4OoI8R8Oer1JLo7X0mP8ATuHL1Kn+&#10;84Y+AChtBp30tbXx56vUWsZWq8l9c8Pq4SHElQp9/v5YPvgW0BN72PsPPV6rEupVHS5y6f1Qw0Lt&#10;kD7LrdkIHc/Dv+fPV6gA9O+KVFRBWZfqiD8kQik2AA9lu9h7Pjz1eoP+tlZX5Q6k0ObaOCxuUaXb&#10;YAeGvb7/AOjnq9RyqGujz706OI1pEglVdTY3J8R/Tz1eoCej+LUGX8exLAFAppXlDgEghx23W8Nd&#10;La6W56vUDPqEyk1Hnqi6gx7mmjliRdrEBgXW7EdjbXnq9R/MG+VzBkqGeDTdDt2GwYXHPV6iS9Mc&#10;XfKPULFMiTRlFkmLU4cWW7MSbe23w9o56vUpfUfknCL4djFeqyyU9QjszDUAAmwOmoOt/p56vUZn&#10;JdZh2aMpwfysCRZYVXUC5W2nja/PV6iY4RkSLJvX2eRIj52IuamRV7FAAgLeH2iB/dz1eoYfUdit&#10;XgOSJswCC/ydmtobk6gW7nUW056vUuOgvVGh6lZLgrIE8sFFV0uCQQNbj6eer1BJmPK0OSeslFjV&#10;BD+hrpR5pUCyBu1/ptb7uer1Dh18osWq+nLtl8Ayxf5PdqLE9/o+HPV6kN6YcfxLMOTZhWII3o5m&#10;hKnuSt9xHsF+er1Bf13y/g1B1HwfMuLSbGikZVIK+85II+4A/f8ADnq9RgM9UdVmXIpw+lUzNLCL&#10;bdWY2Gmnjbw56vUUT01Zxx7+tNXkGcqIaORg3csCDt2troR2seer1Dz6jMGifLlPiLEI9PPEdwFr&#10;C4v9Pfnq9QiYMlPmnIpoKVSyPAO/e9u/1c9XqLT0TkxrLudajJU7loVdzCjsSSt9SfZ46fRz1epf&#10;+p+oXBsGocQpkSSWOSIvuUEhQ4LWv428eer1Kugel6rdPlpaVpYRIhXdGwBDAaD4g9iOer1AL6dc&#10;NxPKueMRyk9YXCTMWQm4UDxHYa69uer1Cz6jY6HCaijxmtTfHBJG662AYEXJ+rW3PV6lhVsmeun3&#10;m0IBMsLKLAaaHx7X/o56vUTn0tYbnTKPVbFsNxarM1LVyhVUtoqKRckAAA9x9Q9vPV6jI+p7HMNy&#10;3JS4xVqrU8M8cayNpZXcLuNjpbQ89XqXNKmE9RshSzYfN5oeM2Kte+n6n6uer1FS9PMOK4X1FxXB&#10;6yeSSBbmISEH3SbHXaOzAjXnq9Qk+oY4lhFNQYnSsIWhmVmbsDHcX/K4vz1eoWajDRnnIEcFeA8E&#10;1OpO6xDHudfbp356vUF3pcglwLHsWwV7GFJm2X7KLC/jfQ2/L289XqEPrlkqSSspM00kgVIXUyEa&#10;EgW3Xt4W/XTnq9QoU1DT5myWsEzWp5ISPe1LC2uvPV6ilenbLq5Y6k4zh8Z3xhiIjcmyggafAnnq&#10;9Q4epAT0mWI8Ud7NH+jDAXIZ2UIdP9bnq9UnCsDp809PPKxSx8yLYzfvEdtPpHPV6gg9LGA4dkDH&#10;cRyzRSfo/NZkV2u1txBI76Xvbnq9Q9+r3CUqMn0WZsBYJJSGMyMNC4U3Yf3c9Xq76O4phGecrxVV&#10;dEVhkQDc4F7BRr7dfv56vUH+WEyvlnqtWyXWKMlgj67Tr4jsDc9vZz1epT+qTCYpcrQ5jy4TPNAh&#10;kYNaxOh2r7QVGnPV6pfReupsxZSp0xCK8aora9zcH+HPV6gcq8OwbBut0tRhI2qra3INwbm+gHbn&#10;q9Tt1xhWvSGogYz0ocizWBAsPZ4356vUKnSCPCJcBimnUvt0UMAQwtrf7+er1A3H/K8B6p1kzMsM&#10;UgZUXcAAbsQLafD9Rz1epg64/PCGhx+kUMkUimVRpuX4W7kC5t489XqGHCRQ13S6plEZkTEIDtV1&#10;F0A966+wm3089XqJp0Yjo8s5qxSjlkUCVr7L2cPuOpv4W9nbnq9Sq6wy41huYcOx7DCUEcqq+m7c&#10;jXXS333+jnq9Q112Y6ar6ezS4hFsBpigY7SDpYkDw56vUHHQzHcvU2HSYbSSBpJXZ2AIuWJ1J8fD&#10;nq9TZ1Twlmx6nxPcyKWsUvcEaakaeP8AHnq9Skqct4bj2HGapceSg17FSQPZ+089Xqw9KcOpsEjq&#10;MFES7XJe5vtBN+2v66c9XqQeNJ/Lc9COiVUXcVc2sTpYH6u/PV6ovU/HZUEcMjKRFG/mM1jcAEj7&#10;7c9XqJP1a6xUmH5TOC0cqyOgIdjbRNumlz9456vVTF1fzyuP1OyMv5cQMZCA7dddwJsLAHuOer1F&#10;ymgLVbYfQGwgRW2MdSpJF/YQfD6+er1KyLKGHhJJMPnZpHCsPMCrtIIICtfX2689XqCjOuBTPDsn&#10;qDNMktzJuvZQextpbwPPV6p9Bl7D4sPSMou9TuLaG9zfQ66c9XqaMxyy0Y+SpVCRsoG9gQd17ix/&#10;bz1eoJa9q/F38pqsxTSgKGQkbRf7TWPbnq9SxwmOjy2yUzVIeSRvLVzqSQLsFJtfTnq9SswSupqK&#10;9FmJC6IXdD7bm4B72K/Hnq9SfzRnArKs0EilltsCkHS+lx8P17c9XqZHzQMQxKF6xtrVBuWAHuEX&#10;uT8CB9N/hz1ep3wqmpaevq6dqhKkT3MaqSGCnX3gQLX1Fu1vHnq9RicgPljD8unC6iERNvUwHbcK&#10;oHv3a2mvYc9XqbcYzjgVAXo0iWoEbMbiwYg67VN/AeJ056vUFWYOpNHujosLo90Uu7/Jv7y62tcm&#10;2vPV6g2qc5x0uNLIKdo44lILMynvpYgG+nPV6nvBMx01dia0dTaOEowhGmrd7H4Hvz1erjJjMYWq&#10;p4lMLspDOtje17ka3B8Lga89XqFTpe0eNVUFVh9PJH5QG+6EE2BtpYEE97HXnq9Spz5iFXglFEHj&#10;MUju++5sTuXcBY63A056vUUetqa2rxWR6IMlwLEH23sTrz1ep2y5D5ZeOrLConZT7q6sRpt08Pjz&#10;1eqbmHF6ingMlWrFWuqjuQw72+HPV6gvrXrKjV/dUL27+Onf289XqQFZVTxytUfaZgdoIuCD2Hj4&#10;89XqTM2NMJbTbnkRrWVbgX9thbXnq9SqpYMQaqSSa8YZRcXOgPiR7Rz1epW0+J4VgtITiE4a7KxI&#10;BN7aWPw8Dz1erJiPUKnq8NKUcIp/lmsiq1y41O8g37+z9vPV6kVHnLFYcQ+Zim/SraUKQCLf4SDp&#10;b4HTnq9UmozzjdfsWuaKHeTuEaKl1J0uFA1H69+er1CPhmMylkokiAVdrBj3t4W56vUvIM1VlPPH&#10;PRA2QMCNbFh2IOtr/D6uer1NGMZ6zBWRWxFY2cbr7ZQ1ge19Bb9e3PV6kic1VInvMeyiNtpGgbW3&#10;j356vVio8VxXD1aspzJct7rFibAHsA1/D9e3PV6k9j2M4hBTrPWlpA11uoJKljoSB2+Jtp3Pjz1e&#10;oPzisdZMtGg3u99T3799ddLW56vU9YVBJFOBuJjvqNT46c9XqUkWX5BStPMCHkuUUaXsbX+i3PV6&#10;ha6f5bgxqCVK2shoFpl3x+crkOF1IBQEAjvr+3nq9U/OWLQ1GETSUTedJZgH1Kg+BUG2g56vUEtE&#10;9W7RzzCxUkAC3ve0nX7uer1exHFkYNS4fIxi3gjzFsTfUm176H6uer1OtA0AL1kmqQxliP8AFraw&#10;0Ov7Oer1M1Y6VcCzTXDByQQCbL3AtY9uer1B1jcs+6OnKN5Vj750B1+/Tnq9SZiqKZDI3mqD7wAJ&#10;1IvcAD4eJ56vV3UvS1YXarBo0JG02IUkFhfXvbtz1erMlLS1JahkfcoAVr20B+ruOer1MDYXFLh5&#10;FPGPPp5H97UFgpKgd7Wt/T356vVPwuCZoS1QArFSrRlQQGPZgSL2A156vU80tAtHRqjJvjiv7xse&#10;wuT4duer1B9/MKNMRenlQgAlxvBudT27/r9HPV6k5X08NUnzsMt4lALKBc3J9nt+nnq9SqNPeaGp&#10;pyDGY10sQb27/Tz1epQeTHhNUiq5YkDzNbWNrhjbnq9XOiqah7S6SMz6Dv7pb3mvrfTUe0/fz1ep&#10;bO9LBMklQCQFN1tb6Bbnq9TOJqtZWVTbU+FiOer1YqqQTVKCUXCobey97EX+jnq9UmopaxQ7wRb4&#10;HIW/s+vtpz1eppqsJdH2M7LFUbVddxsbG4tz1eqA8lNGXjWyz3ZVBtYjXX8uer1SKLEKp1WeWQRD&#10;cojVfYfpvz1epdQvLVyhJWJcWJa+tvZ9Y56vUpp1oqd4WkJfcPdPsNrflz1epirYKFqfc7Bo1Nyx&#10;/eN+1tdRz1epJyytVP5EA9xX94e36Oer1P1IjQzL5HuHdYbiT3+Pw56vUIUVc0SpBGWvpubwb4Dx&#10;56vU6104mYCR3EijQg6AW7Xvbnq9SZkxKsggeRi3vNZSLk+Hjz1eppxHMVXNOVj0B0J56vUksQq6&#10;c0cVS8kjSyOQF+z73s9pFvbYc9Xqf6dflaMVFijMybgR4eB9mnPV6hey28lbOiOpVTYu7WH1g+N+&#10;er1DzhNOKnEoRGivJRAa2FmJ7D6LHx+nnq9RxemEPzdBPT1gRPMKP2A2f4kU2Gml9bn+HPV6l5WY&#10;bLUTJSUhSGJ9y73BIBA76a/HTnq9ResSbFsJxN6WmUVUu/b+iBACXsxvY/SL2v7db89XqGHBsQwy&#10;PEIqMxslzEI7qB7ul7kXANtbE9/y9XqMVhsOHYhVl4Y2eIkoDoCF7bja+n1n8+er1O8tPQwxLh+0&#10;iMMGszC7d/dB8O3bnq9Qe5hqJZ1qaRYzBvQooFiAxvb6fy56vUTHPbT4RQ1NTUIPOSQjaACWDG2g&#10;8bDXXnq9QQYa38waGFGZ45iEayd+5LNb42GgHPV6hny5l6sp5WLU5NO21lC669m1/p56vVjzLi1P&#10;gLssoVVVP3RZi9/sjxItz1eoPK2gnmq4Z4pREzpew+0NxNte2o56vUOnRyikbFo6/EyxRAVZr6FQ&#10;bsT4gj9fDnq9Vp+VcWOMYZiVfRgEQ0amNtSHANlAH7pvqToSPHnq9Wvd6lcVzHjfUXEKj5dI18x9&#10;3vbyGIB0O0Xufr56vUVCSnkpZVdJpBOtrqR7qi+o+g/r7eer1TaeDHZlONPGjQCVokYELcgAlQp1&#10;uBqfv8eer1SqSko4sTFTKzMkRDDudp+IOnf289XqbcSoKpqyeqhk3sSSgPbUHUjT6+er1TGj+Xlj&#10;q4dP0YLJa4DDv9/cduer1QKiWVaaRxbY7KVF/E6nx8D+tuer1QMKWvmSpjlbzYg+6+hVBYCwI+Pj&#10;z1epvnpJkqd9Ow3EruGnYePPV6u/KE0j+ewLXOvs19n8eer1Msc0zb0ddiIT799Tb4eFuer1eeMS&#10;SnEYUYrHqR2J+gaXHPV6otRUz1VV8vHfYBrdT4jTwtpz1ep4qqNY4NpsWRFIPx56vUm1jq5HETrY&#10;R/aHgwJt9456vVmxnDLJFK0W9NyhgPA9wdT4fDnq9Tak9UskjgM0YYgqPGwN/Ht256vVjNJeBUY7&#10;IxHtQN3DE2XU+zw56vUw0vzNLiKbXZkUssqsBY2GgGnbnq9U+nho2qpRL7hRCwK3VbE9jawJ+n+n&#10;nq9Ueniq6moRoCFijsEDWte/f8uer1LGnp4EeOYvvYqb63G4d+3s8Oer1ZqumMs6Vgcqmxk26gHc&#10;Rrz1eqJTUktLXBXa6eC6X73ufHU89Xqb3p5RjLYj5hUqGURra3fuR9HPV6hOyXiHyddHVJdUW5Iv&#10;3JOl+er1WKdGVlxSePHpUYyx7SoBNnb6LgG3xHPV6jFVlFSy0TVXuxCXcCCbndck6e3uOer1FTzz&#10;lgx76jE2JjjOjFftKdCAdBcjw56vUXnFsLwOjf5XDFdt4Mgct3PgLakH6+er1MHykdAgjkbcxIbY&#10;uu1jcgm/PV6sVSkBg319mG7fcAX7aAnnq9SfxGOJUjkph5ZI3MB4An2/Hnq9WSBZpDKfdYAbiB7B&#10;2AHjbx56vVkiq4a2OCpogyO7KVubFrjsVOtz8e3jz1eqJWUzU9UtRAQEALEg3IbwW1r/AE/t56vV&#10;EkKVkjrIRHuIvp4Ea27aG3PV6mev2Sy7KNtxjNt1iSRprpz1eqYN4tJKy/ZN9O4F7afDnq9TPUy0&#10;hCGndlYG+5Ta30n489XqmZghL0YqEPvOq6HW5trz1eosma5qmTEmSpjMbJ7Rqb9j9Fuer1JkKxUu&#10;BoO/PV6ucRG8C1ydPv56vVjN+x8Oer1ZkgmkFogW0vYfTbnq9WMhwTHr37c9Xq5tNLsMPZbgkAW1&#10;Ht56vViNydeer1OFBBSzM3zMmxRb6bX1t9XPV6htyvJCKSGSisE96Pte9u1+er1Crh9RBSN51SNW&#10;BVV8LkaX56vVjq6uOKPbJrbUAjQNfv8Afz1epxp3jkbzVlCSJHcMbEHW9re0ePPV6k9SmZWAkIbz&#10;C17drn89Oer1TooKOniamkVbqxZWJBOvgT3tcduw8PHnq9UHH0qJaMGkTzQdtwND3ufr9nPV6iu4&#10;/XNV4jINQqMwAJBt4aEeGnPV6mMWuL9uer1ZY2YHZGxG61/Dnq9TvJUVlVG3ngNHa5ItYaEC3x56&#10;vVgp6aJaV550LA22Efnz1erIaL5asWGpuEYByNQNp56vU40tfSwwyrTLby920E3BHtP1eHPV6sGN&#10;GFKpWgP+WjTsbixP9I8Oer1dxmrw0eXIn6N0XUajUnXt3PPV6m5pJaiOSmQAxozML2Fteer1cY3n&#10;pnvawYAD6L3IBPPV6p2ICmkZq6EMRuVFDXvcC5P0c9XqyVNbEwigjOwDerbhcAkaj7+er1NCTuH8&#10;0sS62CA3NtfyA9nPV6nR4VmZZNwupVdi6+JJH03156vU8fzaGNBHGoMw90+BPgP489XqTLLaQtLJ&#10;tY91HhY9jb4c9Xqwu8VTOXlcgDx76eA56vV3PAEBkWVZFWw0vfUXGh56vVzhhkRo2a3ukE37rYk9&#10;vYe/PV6sstSGrg8KABjp46E89XqxNVyqiEk3VrgEaC39PPV6s9TLMDeSNV8wXJGtwdQe9+er1NSn&#10;uG8eer1T0nmpIfLU7dx+0LXItqOer1TqJ40qnWWUvvttIPc+w+HPV6ptDBFLVsZ3MgVT7oFu19Pq&#10;HPV6lZSxtTn52gkKwxnaobS2nYjnq9XTTTVdBeoCtKGZvcFrqpv2/j/bz1er2JYpTQylp/8AKsqb&#10;FAuwY9yTz1epVV9dSUhFTTUweeJQgk0uLj6fb7Oer1SKGSOYbKpwN6liSNLnw79xz1ep6oKp4k3R&#10;gS322kNtfqt3/XTnq9U4pIGNVY7wCbHtcnS30c9XqacRryYknkawjvce2x1H189XqSWLYjShoqsH&#10;YUcAIw1JPYnnq9SOxutljmmjcANAy3QgH3W97T2eHPV6oDYpEjTeeLqdoS2h1+0Dz1epsj8yGcxw&#10;XXYLhW0uGtr7bWN/o56vUoKOOGE00FYdioXAYXILEk9+er1DTkrDsUq4miNnpzuO8D31e91B7gq3&#10;06fHnq9XPqRheHxUynE497pGQo1Gxr+BHt+rnq9QbZXrq2LfGY90kER2q4Dbu5tdu1zpftz1eoT4&#10;Ew2aOCvqmVHo1Z1BWwUuLmx72+HPV6kI1ZEk3zqSCdbt9m51Jtpp4HTnq9TJLg8imetpJDHLKQLn&#10;Wy+I17X56vU6YbPEyyVUsXlFLKWI0YpoG1uNb89XqZqVFqaiolpiUNlXeLd+9zf2+3nq9WCqrauq&#10;eKh3hyoZXkOp3C9tfG48eer1NuMolgvdo5EWSOwAe9/euNfhz1er0kVLJZBCARaw190fA/nz1ert&#10;5mSrmhjjZYtu5bEAWC97e29/11Pq9TBvqXw5ZBI9i7Ls8Pq+/wAeer1dU6maOVkbY0YB1vooH9PP&#10;V6pDVtTLC9JB+k32PYe6vbwHPV6n2nIqoEilAMQV5C+mpGgHfxPt+PPV6okQp0o1WVtwswbt7ovp&#10;b6Dz1eqNUSGopGqmAvGAhAIFgb3PxBHhz1eqHRupdp3YMAto7gaG+m4eGnPV6u6uGOGzK4cO4N9L&#10;L46/X4c9Xq4yQicNVkFypA0YKL9yRe/6/fz1eroYjWVEzvGFUFlOpPfsNQdeer1TsVlGIyw0lMt2&#10;/wAI8Te1zz1eqauCJFia2a7kMSgFgCOy+OhHPV6maQt8+z1AEZAZQoFwfgO3t789XqlYKlFuM1Wh&#10;MiA2Hhbw56vVh8iuqI2bQtvuDv0Fhewvp489Xq7rfciiqAP0hN73vewIPwtfx56vVhxIeTMtlUGV&#10;Ve4GvYfxPPV6pdRWUk1MzRwusibAewAuTr46c9Xqg/LiOUyzN5guQFB7jsCQNe/PV6o1fE6LGzRe&#10;VuBFrWuR/fz1ep+w6F6UJNGQRCd8m4aFT4C/iL9+er1SKyoWqrY4Kmn8qN3G2wG63gb2vYj7uer1&#10;O+F4kGmmwvFQoEIJuABdfAHt9/PV6nNlpTO01NqdoWxsRY6ix8Dz1eq8v8PfqRgDZNhyPU1KmvHZ&#10;CdTpqwF/hfTw18Db1eq0ioiosMjFc1hJsbdce8VYi2vxvz1epH4jW0ixivoI98sm8eSrXIA0vfT6&#10;R+fPV6kBU4XSJFHAvmFpWl3qpUsrMdzX7m2mgHPV6gvzFg5qInNAp2REBZdvYlrfxOv9vPV6kLiw&#10;xDDYmkqozKvmLt0uSQLG+vt17c9XqRNZJRQNJXgvrclSSbM3gBfQeGltOer1BHjVfhaYhBSV7ES1&#10;bssa6Am1ztUX8ALnnq9SKzxgayUs5hIIVjYltCQOwAsbc9XqBepw562mdoV8qAAbzcXYD2Xva/w5&#10;6vUmJaeeGURQxlIt20Mfo08La+3nq9TNWYZUmV5aQ2d0A8L99dPiNOer1YAZIlRZgo94MDYasLD6&#10;xbnq9Uh45TCkNR9veQG0sQ3gPiOer1ZzhuJQRwJVKqzeYSvtI8GNtNRz1eqVNClW8LzufMRtV/dF&#10;tOer1N9azS1CU6EbVJAYga2NyNe1zz1eqVCiy1KSNGYxGGBI8ATcgW56vU4pIsdQZqdGMTaEvft7&#10;T318bc9Xqby9W1UpUBxvG1DYk20sPp56vVMrBBTTRSg+S+okDEanW1h256vVLgrVhYQurAyj3BY2&#10;LKLj4a89XqUVTRzUlM1W7EMhDldRa+lhrqB3156vVExClpMQo41qbuaVjIFFrkn4/HwB056vU3UO&#10;EJjmG/I1tMAszH3joRYnsb3BHPV6lPWYFTQyrQ0aFdo2gHUgjS5PiCO3PV6n/L9JNh6KJULooIH/&#10;AAV9T9A/Xvz1ep7ngoa9tsoIkYbTpa7BrC1rj6+er1TIsqphjrRwky/NHcw8GdSN31gc9XqfcLyp&#10;5+IvPQELUujKC32AADodbf089Xq7xXpFmKsw1cRWBGRBYFRYXBuQDqAD356vUhJsl41RU8byU6xu&#10;hk3Wv7rG1to2+8LeOmvh7PV6kxiuAthMsUiySSLUEe8QWAbwBNtPgDz1epnxPDYaaMM0zB2cb023&#10;W9u+tvy56vU5VOC09DuwapDLMRHKTt7Bxddp8QRY89XqdsHhYVBPmF2CMADbaLiwI8T7b+3nq9Tp&#10;SyVSVqtUpt0eMi4sxvfd7SQP7R7PV6nelwatmmjjpAg+Z1DEX18QQDfQWOvPV6p7070Fcs1VL5ZD&#10;gqjXsSO3tFm73Ph9fPV6hRpolxeCOog95n9y662AOpB8LHTTnq9RjcnwFqSeIUQjeVEs8m3vfUkA&#10;kkEA9rdxr3HPV6hGqvk46iKnTZGksYsV12jU7e+n69+er1f/0NTqOhlqImcssflbApuLvYXuRbw5&#10;6vU+RyzSRxyybV8xRuW99B2I+nvz1erqtqa5BFEtlG0oGHsLar9fjz1epX4hS001ZSzTKkyBQ7Jb&#10;RSPE+23hfnq9Tjh9Dhzed5c3mRPrHs7A63XT2diB9/PV6peEVEsPmyOQCCrbba2Pdfot93PV6pUT&#10;01FA1XJeATuAQLtYkk3JA0v+o56vVPwyorKqjlw2hKpIpMm92Chrk3ABIJIHs+HPV6nZauniBp1A&#10;DsG3MbaHuLH6uer1Q5a2SipTUYkWjidwsbkECQgAsATYEgHW3hrz1eqLik0X8wMqbvKAT3rDbY3I&#10;C9zcW1PPV6m2pqa+HFYZVqFkMimV0YCxj7EAixBBF9e/1g89XqU1HFQVdW7we4EICEg6aA6fSdee&#10;r1KhKippaMQAs/vFmuNd1/d+m4/Pnq9Qt5Xq4sSk88yB41VUIayncbjQXJuo1NwPDnq9Rlun9Qgl&#10;M1U3mPECSgFhbsvddfDnq9Rnsq4p5TwbE2zFvKU3F7ODuLHxsBa3x+nnq9RsshTyy08VwxmLsthu&#10;A2qfhpoNeer1D9mrLtDjeS6vDKwGT5hNsRbUK1uzd7qbduer1apXq7yfX9PM6S4LiNIIqieWR0dQ&#10;bMWY394CxsAT/E3vz1eonFRR/KywTTWKNKS27UKBqDb+/nq9UrMOCxwYgj4TikVYDHukhjVjtMlm&#10;97co1B00uL3+nnq9TxlzKtXjeLR4Lgqkz1UsYdrGwXQWtbSw7nnq9W1R6OPT3lXKfTzDcYqKcR15&#10;gCFlAXzLLZidBdj7Tc9uer1D7i+FPh2JxCCJWDS2PugkC/e+3uOer1PWAdQqnC6NqmaJmgZpot5F&#10;gSl9LHudf1vr6vUmKjqXT1UtRQxCNBHtZbi5Dnt+7qPH4c9XqCevxzGc04lHTU48l03rvB1Yk3tr&#10;z1eoLM80+aMFxiKgqR5krnezEEBVW2nsBJ/Xvz1epR5O6n4b5y4ZX2jne5ckqUB7W+u3jz1eouPV&#10;3H8K/rY9bRsDFcM20AKQov28CDpz1eovmL1mE11PJUTTxxvUW2A6EBj4+7ftpz1eosue6rB8BxAN&#10;E95mBXcuq2Pa47g/Tz1eoG6zEVWiFZiEm8b2VS2u0XJ7HwH9HPV6gizDOtLKKVF89ahX3X7KG7NY&#10;ezwH0c9XqDvDa6WgWtpxGZvmohCdNVQt3TxVtO4se4vY89XqUOC44sEMNDTKSyAgFgb6eLE+JHPV&#10;6hmwfMywU8VNHIFkYhnAOpPtPt+vnq9SunzNQVFPJSTOGmLG3cWYAnQfEak89XqDefEqijnqqipW&#10;PZMjnaD7246WUWtrz1eprwGlOL1C4ZOUdJQ0h3DQeBXxANtdeer1IbOlHDhGNCLCIzEYQVdAPcdu&#10;wOgA7fr256vUG+YoKmolSokAYMwBW97C2pP0eA+jnq9UjLuTIsTxanNbT3pmJ8w2tew90jQdzp+p&#10;56vUKdNgGCYdjIw+kWaGGPaOxYBjawPYW1+rnq9SnpFjoppA8KmDUCRQN2p9vhe1rDnq9XOorlFS&#10;AQNsIUhSbE28AD4kc9XqT2aMapcWlmpqBAqxbNt+5Yjv/wAD2J7fHnq9QWYniVFDUPQM3vrtBYdt&#10;3wIPPV6kjiMql7TG76lfZb2g+PPV6kvXVa1gaeT3ZI1IXXS1+1vb489XqQtfjKOjUwIIHck2t8Bz&#10;1epjxDEkr51MUhCqqkC9wfAiwsD9f8eer1J9cHkxfEnrKVtrqDvUodbfcNR489XqdsLwKloUZakk&#10;PKxWNbmxJBvYe2wPPV6hmy5R4NFFTSVYJgisHjRgjso0IRyCFPxIP0c9XqkVgUu9RhybFUkD3gWN&#10;9QCQADpz1epOVMOLSQtVtAYnDhVDWFx4sD+fPV6uEM8tNUIKht4juGt4hvC/x56vVG8p5GiiIDRo&#10;G1HfTsPZbnq9UWSsKSebPEVSMW0FwPu1PPV6hGy5BS1YkrIG3OwjAW2thqx+F+456vVkxKugcrHB&#10;IN7n9L7Cvhz1epN1lRHTslBTKAm02A0IPt09nhz1epnEtY0wkcblB2qDcfSb/Dnq9WCpi84xqSo2&#10;XYgH+JsO3cc9XqiNFU73FPTsgQe67MNrEnsANfp56vU4zvBHMkH7yIbroPu+F+er1YGpilFupXuJ&#10;FOvta1gWHb+HPV6oaUtOrSyyamy6DtuA+0foP6+PPV6lXlmralrKSvqtpKte577hofp56vVaB0/p&#10;Ex/AY53VY2qIY4wbd110t4HW3h8e3PV6ilddaeuw3MjQQ7Y4FLBEsNbGza/H2W+vtz1eop9XiU0N&#10;e8U5CAPoVUD3TqB9J8f4c9XqZHpJZ8QkliAOoUM5AUWG6+v7Oer1N1fClRUySS7Qx0ZdNQRofoPP&#10;V6kT/o9DUkUsTMKewJsSCSdAAD8bk89XqU2FLQVlxRgB5dt7C1gp1A9l+er1KSjwwt701gzG9vgC&#10;QPb3H589XqzVUza0qqS1gQF7gX76e3nq9WXe8sYspCpqRobn2Dv489XqmOkNNWl313qhW3a5Got8&#10;PHnq9XVPVLLV+bYnZ9on29ux56vU9Cpp45HEralboLeF+er1MNS81LCjxr7zeJ1Njz1ernCzVlUH&#10;kYWsBs7djpfwF+er1PMcCPXtBWf7koIWxsQR3tz1epP1kUETSSoBfaCvtuO58O3PV6uBoodh8xbs&#10;1mv4j489XqbZqapCNFSxiRtNwY7TbxN/j9HPV6pz4fO9Ok7RnvYx3B7drHtp7eer1czTQ1dMssg+&#10;XeJWuo117aEX79/7eer1MtLTVP8ALw9Z32EtYe8L3GgHbnq9UpKcxIKeP9IgCC5A1AGt/wCB56vU&#10;xymorqyOLZ5bqCy2AItfQfAm369+er1caaiDtUReefNAY7SLBb27c9XqdsMpXqVTD4rySMFa4B7A&#10;9j3+7nq9QjxRwTClo8PlM1TYh0HdTcgKNdb/AFeI56vUqXwGoUGGZGhliazx2swNtbg+PPV6pWDZ&#10;SxDMOIx0kIkKOVBk2+4tie9vEezvz1eo23Svo4ySVFTXXV4dpj33swa4Bsb9+er1WAZEy1hGTcOj&#10;EVJGlSV3EWFtNPBfiTz1eoSMD6jQ4LSQ/NVISWOYowJG0Rk7gLG5uo56vVPzJm3DcxU6NGwLRW3v&#10;2DKxPb6Bz1eoP6CWBcaknhAlS1o9SApPjYgaC/PV6hNrXpaCaGlpZfPjkhXzGBIIdhfYAbG4JsT9&#10;1xz1epIY1i9NSLJ3SqDKTEbWNtAT7fZz1eoEqrNeKzvLBSJ+jZ/teKsdSdT9Vh2+rnq9UStxqOd6&#10;IFvKiqWEMtwQVJUkMe3ut2vz1eoMMWzbFh9Q+EzFECTPTxhDdWYAEqjWswA1uLj8+er1BVmyB65R&#10;R0dS0MIZd6oqkdw1idpNjaxt7dDfnq9S0y2kOI4rR0q/o5JrRotrAsBcWB1Ogvpz1eoxNDhkjbxG&#10;zTKlg42BSTaxAt3056vUK+Xqb+WYOi0e1Ela4RiARuOrN46eznq9T9XSSQUzy0bI8wBU2A18R9P0&#10;89XqYI5amtwaFq79HUud4A9tyLEfnz1eouvV6vqp5FpacoIKdLDc1ixGrW0sb3PPV6ig1FP83jXy&#10;dIyNNdXEe4jZc3BI72IB+n7+er1GLwOAZVwyWXFIlVZVYk6XuRYN9Z9h56vUSDqpmp63FBSUjEbn&#10;Iba2p2mxAsba89XqS2FUcWI4gkc9yyFdoIvf+/8APnq9RnMp4DiWEf6HKgikMieFrKxuCRYjXtcd&#10;/Dnq9Rk8t4FUVmKUccDoH1DlyFS1zoWOgN/H2c9Xqw9XqyfKpWgxYU9nV7fLypKjE2CruTS976X/&#10;AI89XqJrmeuaer3VEKQQBAp8tid5+0Ha/Yg6WGlu/PV6g6ps3VNPVFamQBN22LU3C/C3Y356vUaT&#10;KtVLVYd86tqkskRFyLfEWN9fHX+nnq9QL9VcuJiVXJVeWnvg3UX0awCn7uer1Fhp8Aiw/EIoWe66&#10;6MLmx1Nr+znq9Qn4bV1FHhwMi7fLYlfj7bG3PV6lf09rfMxrfKpmMpKqoOpLW+B7eznq9Sqx2gMG&#10;KJHhysrl7yiQ7iAL3t20v4Hnq9S5yZhlDQ0j0kbb5ZC0vvDub30N+wPh28Oer1MuY601dXHX1KsH&#10;G5bldTY6gXsbeP3ewc9XqG/ozQUuKrJiTJbeSt9uioouAbjTnq9Td1Ehr6OpMcbre5IjJABF++3W&#10;9hrbnq9QcZaEfmwyt+jlMoO0XF1uQSdfZoB/Rz1eo72WsHwetqqYXHu7CyqNVH+InxB7ffz1erL1&#10;Zpkwq1RFDuhkVwwI0JNgtvEHw56vUWmpxarw/wAnD2TyxYlQuoUk37+Nr9+er1IzFcXra6SOgEjf&#10;NyyFtqkbX10Cga3Frn2/Vz1eqNVVk1aI4oZQCjqGe/YkgG/tHt/Lnq9ThWRRLUkwWcuo0tc2Hu7h&#10;4WP6+3nq9XUmH1EuGPUYO3uo6I5sAde4Ptv2JPPV6hDw+kxenhNHhXlrO1rqLgk6DcbeBvb9Rz1e&#10;p3p5vLqVnrlRJwGRpEcEq97KPjfx7W00156vVmzJif8AMWWKM32KQ4GlmZb6G/fS9+er1BVJWCR0&#10;SE+dYGNhfUN3vrrp+uvPV6lXgNdWQ4hEzsZEjQuLDUbF0+BH6+PPV6jcZJxIVeExyB/fnjVwGGhu&#10;QbWOoI0789XqEBcf+UJBYvEjqXF+xHgB2sbEc9Xqy4diz4lIK6BTGjEra+m69h92nPV6uOKYgY5z&#10;h0zCa9yxA1B8Lk/dz1eqSMp4vitCabB6I4g9UVVQxIMQsdzFj7dAAL/w56vUCmYvS7mWSd66pK04&#10;AO9iW3X72+yPHQ/2256vUUzqF08xnLuIthzqSgDSaADbu7/Gx56vUXL+W1VLi0Zxo7I5GEcW1rsR&#10;3JYWuttbC/PV6n6twukpEMVMm5C7ageBPj8Sf1789XqkPhOX/l4asIqz7drkAE6WsT8CT+vj6vUq&#10;MKeiio1hV1Z4mJtoLKAP1+7nq9QwYTDgs1REIpgRKoDqPC+p08fZpz1epWxU2FnHGMUnlwyIsYcg&#10;EjaNQo018eer1NmO1GA4RiRgo6w1I2gsSgVrk9rDQ9+456vViqcDoMUMTUkSSybGK6Agkk2BHtF/&#10;Hnq9SKp8mYZQ18Qoisk+9naMj3bnTW/axOn9nPV6jKZKydhssqeVGJCELOCQFDLrf2a+A/o56vUs&#10;aPKNNTo0VWibFAZRtu243BJPj8Bbv9PPV6g9xvB6BMXjeVh5Ud9wJ8BoCe9hfXnq9QUVec8Kqmjo&#10;5iEmjcoosASAx1BvqCO1v4356vU50uJV9LXpNIASZAQNwWw8LgnUW19vw56vUMPTfNlPWyVFNiDC&#10;9RKGUNYhFGnw0Hfnq9Rg6Wpo8Jq5a7DZb0aBVYIpJEjE7iQASRbsANOer1GFyZn8yTRpTzhI5fLA&#10;bxa2hDX001sDz1eo0YqsOxbDY8PiVZZrhnKgAHxB7Bb6eH7Oer1Q8cwSTE6+B6e0YisoIADAMLW8&#10;Oer1YajpSsVRM29mkXa11UAsPZ3+HPV6mnF8HrKKskqaKJ4pF8qQnQKRa2o0Pb26fdz1epe4DjP8&#10;zpFkpQFIBRkHcsAbtb23NtOer1D504gNGI/mn3A+8fFtdNfD2/lz1eoZKrDfkpVxCjDeWR7wGoPs&#10;J+rnq9U7KmMVOJS7GRv0TGw7XK9z2A156vUu6ukhjqdqNuLoJG3XbaSdF+jTnq9QT9TOkNd1EwJo&#10;qC15PMA2ruFmUCw7HQ/Hx56vUR+u6LYplbFaiirDtEZRQqqQpCm3+HQj4fDnq9ShxelrsOp4ailY&#10;/oyiBbGwPgbbeer1CpkbFaStnkkrQI6jYoUAEg/E9+er1DPSYHAacmR18yRCexuSR2+z+t+er1B3&#10;mLItdBVSV0x2WXcCpJAPhcaac9XqVmDYwaitNHTxSRxxrGp3kEsw7kEL2JuQD2vY9uer1D5lymgx&#10;df5ZXop3gBge6k/UfA89Xqq89XnpVeLHpc4ZNDQVFMwcqqkiQa3sO2uug9nfTnq9QK9H+ok0eCz5&#10;OxglauRnRlkuQqD6b2HPV6iB+rrpjHV4yMRoUW0hbcygWA27QdLWtz1equunwCoyVMkFWys0osSo&#10;upcakhSb2v21Nu1+er1JHPPT184UcWbsBQfNoojewIuL6uR4m3bnq9QH57yxFVYKkk7BiCyuxBJM&#10;i6ffrr7Oer1BPRZVr8HwuPGqqAxwzkxJIBZd62L2NtbAi/PV6guzFiTNjr4TUyeYiAy3GhFxoL+N&#10;+/PV6mnL6KssM0kAmmEh1I+yrfvX8NB4c9XqW2NV1AlKaCjHl+WrWuQdthfv9Pbnq9QPUqzYrMBU&#10;HzGFtdtgQuvs7jnq9TuKAT1Ilpl3bQdxFwBbsPptz1epVSTVcUPm06AKAu2wtc3sCQLa89XqUeXc&#10;dxSkqlmxKQK6sbxdgP8ACe+txz1eoYI5cCzaQlVTeVORq2hUj4aaH6/q56vUBGdcCmoqpjTQnaHU&#10;A28CdoAHxJ8eer1BXXmm+YhpliuWYKwII7aAW+vnq9WSlwuojRHj1dZPeC+wG/PV6n3HsTq8SeGa&#10;jiEaRK4ZhcmQ99Qfjp/bz1eplUVOIr/MSwjZ9q2XQWXv9456vVlrTT0zCoEzB4wNu0Ei9+xOg156&#10;vVGqI8VmQxDVCA5Y6rc62uexHPV6nmGYoIzAVWREuRYWBA1AvpY6c9XqimGkeET1sXlubNbSxufH&#10;6uer1coCsU7fKwfpZVSxt7o961/pA56vVilo6igqZKjUyK+0giykW7gdjfnq9XayVD122jbbEqEu&#10;DoCSdb6+HPV6ncRyTQwPOiuLsoPchV7E/AnTnq9ShwWpjmU7Y/dXeNR28CAfZfnq9SsgYz7AqhNt&#10;rj6tL29vPV6stVgyvEY6eymS5O7uPHS/a556vUG2KSyQW192wW/gCDc/wtz1eqJi1QlR5dZTR+8w&#10;Q7gLDS3ftY6ePPV6ok8dRUxQ4nVTRKok2lTc7j7PZz1eptbCn2GajNwzNeO4sL+I+i1x/Zz1ep2W&#10;KWGlEUh8xX2bT2Zj4ezXnq9Tq6w4dVQu598GxBBNgRfXnq9TdGUlV7x7VLg3Hc2P2jbX4/3c9XqZ&#10;6p6CtqVl1JTcGtroD+3289XqmPQj5+NY5fLO0Mp0G5Teyj46c9XqjbYqje004Q2ayt3IB7n3bffz&#10;1epunq/Kw00RUPGWDb9N2pHfxF7duer1cqHD6SpT3WC+fYqG8LNYgfHnq9XPEaqSerWoFiIrxNp4&#10;eJItz1erHBPUzpKsBAWEEhja9vgPq56vV0lcww4weWZC11fcCbH2j2c9XqzQwKlJHvsryDaLXJKe&#10;AHsv489Xq6asCVYoXitEjXIH7zeBbw56vVMaKASfpxohMiKCLBhc7Pp56vU5TNTzQ/6EPIkchTew&#10;sSL6fRbnq9USKCZ6xpKcA+WwU3G4tpqx1tYnnq9Tosq0l4d4KqDqLkAk37flz1epQUs9RGrNJIpU&#10;hSi/xAP8Oer1OlLX+dLsZCyggkjsAPD2a89XqVNLUpUp5rvazEqtjfnq9Qw5MxCaKeJ1jDGNlCkA&#10;CwJ1J8dOer1G3pFNdQpV+cPNVCNblL2NjbTUfrpz1eoEM24GY6eS1OaiedCNFBvc6d7Aa9u3PV6i&#10;R4zBVQz/ADM0KRFWKWaxNh4m2mvPV6kbDXU5WSaYLcAhW267jc39unPV6pHy61Yjedt0YjJvtN2I&#10;P2ib6ac9XqzYjRUzwqwIeSNAAW7EE3NviOer1MUtJSpA9OFKxsVOo0B0II9oNrc9XqecKenLCLYy&#10;q22wsQAw0vf4+z+nnq9WWVo6eIkOHbczNY3sCTbd9XPV6uCwGCsaZbbXF9b33AWAXnq9XCtwyHDq&#10;uA1GrTKJC3sB1seer1T3VZHM51kiF1QkjcLG/wBY8Oer1c6ZUSKaWofcoXdt72t4a/dz1erPQYhF&#10;JTMkMTIljZze5F/DXT6uer1T8IWsWZK6Ql4Xvt3WubaG9vG3PV6hnyxFHiMixoqtsG5E7Ai97fVz&#10;1eo2GEs1NhySzoIy0Vh4gG19o7XHPV6juehfph/WnPdJic2yeOKZHMdrNc6rcEWAv4nuQRYA89Xq&#10;208j5Bro8GpYZIRGzhSwAsdBc6+znq9R+ekmWcRwjCFlql2WU6WtYX0/K3PV6hMxytjjiO82vf7V&#10;7X56vUDeLYlvaVUt7tviLD2c9XqQGPTweUn6MMrkse+h56vUl4o8PFJJ53v2uDb90HXS/PV6knia&#10;UbKznTbZRc3JUdhbtz1eroQ0fyUzUqqSttu24N2/X8uer1I7+W4q2IGpqTtVStj3uNL89Xq5ZqrT&#10;huFyxUFy6RFVuQCdO556vUGOXMMxtin8+YSK0a++bEu51Ps+nQc9XqyZz+boY1WmbyxONbdhc2BP&#10;0WPPV6sWGtUUMETyb1a24WBO4+0/Xz1eqFjuYcapo/5fUB6j5i5YkAnRv7AdOer1c8DixKdW/mEY&#10;EFjbVixB7fQb89Xqg4w5gijwEISnvbrC5t4feeer1KbDcQM+GwJ5YhWNlWTS7FAbeHa2nfnq9TTn&#10;fG4KKshwnBtrzShb2JYhb6/Vpz1epZ5fJnwpXcFHawCkEC4PPV6mTHsXqUrEjqx5KeYbKuoIAOn5&#10;89Xql0ldU1bLDS+5SSAAXuGEgJ1PtFgO3PV6lBieOQ4bPBROwJA3AEA3Ftfv789Xq5z1/wA9URUd&#10;NCQqosrEWs2p93w1HfXnq9Sqlr4RDHQbgJDe7WJsPZ93PV6nSjxKCkWONQVLABSfdGl7afHnq9SW&#10;zZi8D1IokKzsoBYWBJY+w+Ph9/PV6ocdKuJV0bVEOkcYUgi9mY9tddBz1eqdQZPoGqY6qkG0BnBv&#10;oNO2n389XqU1ZUx0FO9G5CSXulhck/u6ePPV6nCkxqrloFw7yx5r398AhgP7b/lz1epKHC6LDlNX&#10;UzbwS9gT20P6/Xz1eqL0sxbBZsZrsVVQzSXjAa7bSpI0tpqdeer1Yc60QxvFQw0RwRexAt489XqT&#10;tDLg2A1EhiCoxIHsLD2D3e/jz1epwrhg9bLDjNIdvmNtYkkggdwB9PPV6hKy7QPV1fzki2Ro2UA2&#10;BYnt+Q56vUzZhpJqfF4Q5Gw3Cra1hrpfv4c9XqzYzU02HqscCaShA1wLEE20I19vPV6lFi2GRQ0M&#10;VQqBbbXuBYCw/t/Pnq9U+fB6WipP5pVkAoVcOxAAULrf6Bz1epszLi8WNinkpJVeJNutyQb+0fVz&#10;1epqzrSpjWD08VOdop/tWGhA7c9Xq54DMBgEsasJAgv2uSB4D+nnq9T5hWNiiy3MuqMPeA7kAn3T&#10;93PV6k3lDMVZitTLhtLeSNDdmN7OddB8dOer1JGnzKafMFRhlXKIfOteY+6BqfdHxsbnnq9QZZ+e&#10;LBs1UUkTEJSt5xI7sh7dvA3vr7Oer1CH1RxWnzblITUYIjkiAUjW5H0c9XqAf0/4XJgOI4q9Y+4y&#10;EGKPdqv2bkjxvr7Oer1A/wCouvzVhGa/604KhXymRUIuCASCxNtbgi/1X56vUc3D62tzn0rjrqxk&#10;kmqKSNrsbqDt108dQe3PV6ix9B89YpUZ2r+nFYPLELtZdQDGCQGXw2n9fZz1epy665KwrA8yUeMR&#10;qLqyEaC4sbmx7jUA89XqN9g2P0Oeun6pCS4VEjJUAg2Ht+gc9XqA/oc6ZY6mYzhVZMrQSIBFHc3U&#10;jubH46fdz1epPepnB8Sp50zTlu8lRAS67bAqbHsSANbW+6/t56vUa/oTU1ma+llFiEzkSPEd6vqe&#10;3j4a689XqLRgmKz9LOr9YmIlnpsYYNEgSxQrozEk6XuBa38dPV6h1660sNb0sq8ReMNLZXjO25Gu&#10;hA/bz1epQ+njHaPHen1JRGRQ0UQEv2SVNrEW/Xvz1eoDs+YFNlPq5TV9NMqxVoUBgACoLag+y4/X&#10;Xnq9Qn9YcAmzZlWn+SWzpELlR3bwY/HTnq9UH09Z3xGtgbL2IC8tOWRiCQWA056vUhOvGIYVk3Pe&#10;GZuEYjlp51ZSezFgQR8dT+XPV6hqzfhC9VcikU8e5yhl72BNj4+H089XqYfTPPJQZdbCax1VoZpV&#10;CKTZV7BdddNOer1ILrxm+tyj1TwiojpdzVJC+cosALi6kj4G9vhz1eoxWZMAwjO2QGTGPfimjLFe&#10;7bradvp56vUCHpVw2gwjD6nDItg8mWRXtoC3j9NgRr/Tz1epOerQ4zl3FsMx3BZHWJJ4d6oLlgGt&#10;b2WJNyT4c9XqNDlvEpMayImJ1wEjNCCQQCL7dNNe3PV6i7dDepeU6DPGJZWpKlGqTNukjFgFY+G3&#10;wuPb+znq9Uz1bdLqrOeXqfHsKkImo5QwVSQe/wBrTvbv/fz1eoYuk0DYhkCiescB1QKbizEAWH5e&#10;PPV6iQYZmOiyZ6iMUjhgSOOd4zcAAlwx3lj46WA56vUdrq/l2gzh06lSSZtxVJLKqgD97uSddBz1&#10;epk9PuLYe2TxRxzrLNTI8T3Othf+kDnq9RZ0xLE8L6/j5dSoqgDuIsAB7B8b89XqMJ6ksltmLp1U&#10;TSH3IoWLEXuQe9iOxFuer1M3psoKGhyQ1JSztI5X3S9rgD6zb9fo56vUU3Fc641kH1E+TLBanq28&#10;oFgQNxbdc/UdOer1Hw6h5bpM35Hb+YqJFZBIpJNgQO/0XPPV6gy6A449LkiXBpiJnEs9itiAA7BR&#10;cnwFuer1ALVVuK5O64pIscqRVcm09jHZm+0LdtCRfnq9RruuGRqDPmQqmkq4w94QVDAEXt3+m+vP&#10;V6kp0ujiwXp6uG0S+WYI2XaNDcrbW2t+er1FeyJjOYMH63x4PiZ8qnfcq+777Em4AP1m/PV6jVeo&#10;zL+GnLckWIglFjAL+ADWufgfo56vVl6eVIrOmVPQYTIZQKfbHbQgC/h7e/PV6iIdHuoOccG651WE&#10;lTHBVSkOzoQNw90qCVsQRY3+HPV6rPc9ypJktoZh7rqNzbNASPDv4c9XqRuUMyyVmXYMDhF4lj2o&#10;62tY3uPhz1eou2XcKzTlfrq2Fybvk5wjLIBcEEkMDrcbb9/7eer1HB68ZWmxPIaVEdlRU8wiwAO2&#10;1v4ePPV6gt6WYvNmbItLhBk/TQx7ajYLgMfsj6LWHPV6gDrcGx/pz1gpKt5UagmdSrgt5iuTchrm&#10;1tDz1eo8meKGLNPTytZLSJFE8gFrgEd9PH2fXz1eosPQbN0eKZSWKnUxqC3utoRqfdAPYjUc9XqC&#10;LPGRM1YH1R/nk8/nUVerSbFDbke4A3Ne2oPYDw56vUerFcOpcZ6brBKpe8KGwsSbD/iPPV6i+dNM&#10;1LR+ZgeDvYxb422kEA3Omv0kc9XqDDNeX8x0/VKDEJJPKic2CXJJNxe59h1056vUZPqBlWvj6U/z&#10;JIjOWUMVQe8B4sx10A9ns56vUiul2MisymKbDZB5iDYACCQbm17a9vy56vUVvM8eN0fXRKTHkby5&#10;5GKOpYqbaD2WPfnq9RpuoOG1VJlE4jD7xgC3tYj9fjz1erJ0czCmYcj/ALs6P5kdgbgG+pFvYSfr&#10;56vUSbFMpZhy114o8Xw5vMoJHVain3AAi/2tdb+H189XqOFn/L6f1ehrqaJZPLZT73dVJvYd+wN+&#10;er1B8kkGaMqyYMh1YOAFBIGnbnq9QTdH8prhudpjt8tkLKXbWwOugPhfnq9QxdWJKbC54qqvJkCh&#10;AAANd2gH09uer1JOnlxSsw2aGi/RKVAVToTut28P7uer1RunmX5Kir3YlO4kL3RtxGg7fDvz1epK&#10;dUayXBsyU9YQWQu6lri5J09t+456vUEfUfM9GuXmqKtrSGNxYmxYkaa39nPV6qdOsOI5tmtU4A1/&#10;OLLINhcDsu3wtYaX+nnq9RdarDMHqZJaTMNa0LKoZ4/dIt30PcC+o+vnq9QW1+OYVh+IR1tIvmxN&#10;eA3tcKLkE37g+0fw56vUjccznUUVUaaoYLBGQsZBuSSCwJt7L89XqCarxek+bfypreaNsgubAW7g&#10;Xtr2056vVyx3O/8AKMPhXDmHlqtnOl7gWt9Z56vUjMaz1ieMxSIrDZ5anaRdgx/wnTt9HPV6kPTt&#10;X1FbGkysp90AhTpbsWsLd+er1PtBXTCt2M4Z1bepYX2mxBA/Xt9fPV6lbU5rxF6bzq9y8m4KL6ga&#10;Eg2Nzz1eoLZ8yV80ppVh/RqCQ4UFr31JNvH2c9Xqe8OmGJGjp2925KEnuTa+n9HPV6jFYFgMeGxx&#10;1kqKJSEuSBuAQ3APjYjvz1epT1WNyQ00jQusMbFmQNawBvqQbaC9gOer1AdmfNKUcRSSVRIbneAA&#10;Ab20HxH7Oer1JhataioppYQEJkG5QNLW0PPV6o1XQrJX7JJbiORyf9YX0156vVPjxCqp91JReWkZ&#10;vufapYW1FiQbX+BB+HPV6nTCKVsRxNal2ZmjC7gB31+GmvfXnq9R1MiVVHgmFS1RZKbfeQOAFJZB&#10;2PbW2n3Dnq9Rbs/ZqqsdrfmKtwyBi6trew7Ag2INu9+er1QcpYTQYlNU4xWyosYCiMGwsRf3QCfH&#10;vz1ep1xXOeHYTQ3WOJVp30si7jpYksBcg+wnnq9QKZpzf81ikCoqiCUGw0J3E3J9o56vUm8QzFRz&#10;095QF94KAqnWx+Avpz1epNtSDFMQp5WTyooQ3lFh7p7mxBBvz1epG4vX4bGAuGrsqpbsCdQNtveI&#10;tob/AB+rx56vU3x4/X1Uckla5OzS57n49+x56vUxVeIOIpHja7htC3YA9/u56vUzBMQqZPLo5Wi8&#10;pRe1tQSSSb+ztpz1ep/D07TMPMYGwuwtppbw1tz1epXU9BHO0cs5DqobX6La/SOer1LTCMSoKSZK&#10;fEH96SxVSbHYQbePj4c9XqU1LjCSVM1FiHlwUiuv6V9yhUPYnaCdPEj7uer1JzGUSfz48MkURSkI&#10;XHY+O4aA/X9XPV6ueH0HzdMY3e9gLEnS41va9+er1ZK/GWiIDqN0YAUA+FtLi3Ynnq9QZYzjtZNF&#10;HSKSCGIbbfW/gbWvb489XqjUtA8+JLVmMqApRdNQDqT7dTz1eoTYMPUYYaqQ6E2UDuLaaj6eer1Z&#10;56qplngSrrZXWAbQL2AXxFwL256vUt8OzDCInwylUhWUAMAb69/uHPV6kpidbOtM0C3WGO6kAAdv&#10;YAAOer1MNZUStBGYWIspN7e3QE+HPV6k4tbHdqasJEiNoW7EfDTw56vUu6Gnq5aOGCFLGQnzNbe7&#10;2Bt/Tz1epX1uGRUVDO1IolaFQWvcgaaknXnq9RZceSWtkEspILOAFUkaE621H1c9XqQ2IedT05qV&#10;LGZHO1CouuvhbuDrz1eqHQYlV1OLJVIpaJAPMXRSR4kfR8Oer1CQtTE+LGeC22w8zQXY20+sc9Xq&#10;zoaWnLpPcM40sO1z42Hjz1epSwth0srTpGoawS5PcDXte3PV6ouLT0UdL5NxEoV2LeBFu3PV6gkx&#10;doKiiFTIQWlewYixVSPZ4dv4c9Xq9FgqUVDJEDcyaC3gG7H6v6eer1TnpGoI4pJgQBe4+NvdA+nn&#10;q9T40lL76yQsGeMk6HcfD7z4c9Xqc8u1Un+j0UkXlII/tOtiAO2lgQf19vPV6neSoWLEJHniZqUK&#10;NstxYk3uPbpz1epwkaKCdri7ADw73N9Oer1M608bTKVQAqWAue19dfHXnq9XCkWqcy0zTbvKUPZb&#10;7Rc6XHfTtz1epkxQmrxMRsWGxNzG52g3G3+/nq9TfFH5ZV1X9JvJ3akDT7Rvz1eqXh1ZA0LTKVM8&#10;bMFOwAa+JFh2HPV6n1sR8ieKqIYrKPLftYXGjc9XqVkdROaPybjS42+Oo+PPV6sEK0stLtbcWB22&#10;0Nie5tz1eqJNhUUaOs9wu87XWw3AAG2gvf289XqjyNNPOh7LewPiLDubc9XqX+FCPECaYSCPYF95&#10;9Pjp7dOer1KE0xlMqqS4JAuqmxUafGx7c9Xq8aWlpY47qVjsQxPgT4jnq9SXq8LSDExR05DK1je1&#10;yD3Phz1epF1HnVEoE0BgkDOpD2uoDaNpoL89Xqf4pWmZaWpa5DAWt3H3c9XqELCMVjjh2CLypItw&#10;BZtDYadrEXP0nnq9Q75AxFzg0WMJ+kmqYoxVajakisbiMnVgBbUgHUgjTnq9Rvcl1EVJUU0iyeXu&#10;Juh1v7D7CD3tz1eoUcxT171UE8Uu6JSb2AW4AsdPaQTz1eoLaxcNTGzjEe+BWjkUeI3gGxIGmp09&#10;vj4c9Xqk5cxmsrcNTF8Qpmo5vcXymZCW98gEFbrZgbjW9jqL3t6vUO+CZoqaQBSoWGEEsy2ACgHT&#10;6b89Xqc67MsGKLTVVAGaOZiWbUbQASLX9p0+nnq9TRmOsfyKX5WYnaxcnw1uBf22Pt56vUVfPlBF&#10;VqcLqv07RvJJvkAJZpCLoG76eAOg7Dub+r1B1RVVF5z09AghaNSVVV7qqkkg+0Wt+3nq9Qm4Nm+t&#10;y9RRVGE1RqGlIHlSRgoEtdja1gR9f7eer1Rs0CLGDHWzwJGTb7Q01G6wvqD2056vVyyzgFJUrLWy&#10;x2LkhL2sSBpYn6Oer1GM6NZd+dqEMm1INzNKQBbZYixt2N+er1HM6h5pyT0g6HGueqWgqq0eYkzs&#10;rAqNwEe3wu1739g1sb89XqoB6m1dZW1ctbJtdqiVp0I7OWNzqR2Fzbw9gtpz1eov+NvDEUnkG6U2&#10;DDSwPsv30/Xx56vVFqEdZkqCyeYdRYGwJ73H8eer1OPmrKiw+6jFiCbjt/bz1epmfzIHaKI+ZtNm&#10;v/hPgp+Ht56vVyaSopacvGQUf3LG1wPDnq9SfrKac1yeU3uaEqddSPDnq9UmRTC4ghTy1YFrdixB&#10;ub6c9Xq4SR0n8xUB2aSW5tawGmo3DW/PV6k55lBhNesVW+shZlPfS+ov8Oer1coKqIzEoq7Xudp9&#10;l+4/Zz1eqIgmnqPmGkvGNugv7db/AE89XqdKqpSnVvlvdDAM1r2J7AfVz1eqFYTGOqqfdVl1taw0&#10;/W/PV6pNUtNFh8T0rFpWBLmwFjc3AsTcW1vpr4eJ9XqSVfIytEYWu5te+t7HW49nPV6u6KqlqpFl&#10;YBb2btpY6C4018deer1Rq6KXE6eNJR7kU5YEHUAGwJtr8Rz1ergy00G5b72LNIQRqSSLkeJA9v0c&#10;9XqZKiZK2KWVAybLBlItc3uLX7256vVMw2iX5XbG91b3UPsYEmwF/b3Pfnq9Snw/DY8NgeFLGaW5&#10;BI7X/o56vVLqJ6eCWKGrGvur392/YAfSdPjz1epvhpvIeWmVmYsbo51tc3AHY2HPV6otVTtFKP5g&#10;wbfcK6+7/C5056vU6ZVNQ1YtFKpVUkFge5Uf0jnq9VqvSPNWEYVluAU9REkxUNsYqPskC9rXvYe2&#10;5+/nq9QtRY9RzUxd9vlFx7xFyCx0sNvib99Pqvz1epAdQcPqMzYHJN5fvxuiqiC11BCglRbuO/58&#10;9XqK1mHAvlKqWkUKhhBYOxva5sC1r+PPV6gvxFauWAU6IIpZXBkdRfQADwF9R+XPV6mLEFmoa6R1&#10;G+N/L90dgBofh/Tz1eqdPFBNGB9pgAANe973tr2HPV6ukqIKGcQCwkZTs0va3cN4W56vVN/m0OE1&#10;9BjOHBEaJ7xq6K6s699ytcH6D4c9XqhTf6RJLjRYLuMhcADbuvqB4Cx56vU2RO4qhW1o3RSblJOl&#10;gRofbrz1eqKpo6KkIpoSsoLa3BUrfQjS/PV6uEqRzRwsgsVHb27vbz1epOyRLSVZSVdoubHwsTr9&#10;3PV6smYaqKopWCPYEL7/AGABFhb6+er1FexGiqI6l5JWLjc2tyTp7Tr256vU3IsZkCSsVT2gX+u1&#10;+er1dMFQts1XsCf4256vViJBNwLc9Xq5OdzEjnq9XVwbA6W9nPV6uQLAmRRpr+fPV6uiY9lgDu9t&#10;9Oer1ZoYmdPM23RD73PV6hxyfV4cI4qehjHcB7kmx9oH7eer1Dhh8VHIrzVa75UUOummmg8eer1R&#10;6ykWpdHawLKGbaNLg272Hb289XqjijaVYo6EBnkB3XuBpe+tuer1RmrKfBCIalDuZgFshaxbTWw7&#10;fw56vVlnpsNiQbG3TONdNC19Pbr4c9XqTeZJa+KklFP7llIYk6bvot4c9XqLBW0c0bNUPqA5Um3i&#10;PE/Tz1eqHDHvDPcALY63t3+HPV6naihoJUfzD9lbE6dz7PoHPV6sgjpZIhBAzeVuFjbV2+j4eP1c&#10;9XqzwUqVIWkqzYQ7rW7HU3vr4W56vVjxCimrS1XTN5kaABTcdh3v9HPV6oEFJMahaSn/AEjMPeFv&#10;snx/Lnq9ThR06vU+8vmLCWDLYA2B7D6eer1Oqu8AalKEK0hsr2uANQFJ56vUl6ukkgvI377Hw8L3&#10;789XqziQGmKNd2icEW7Advuvz1eqetqmOKKoO0AOT21LaafEfH+nnq9UKJKKGqWMnzCpa5I0J8Oe&#10;r1ZUpkK3qV94NtJHib3Fvj+vs56vVEjnOHVo3DdskR7+OmtvoN9eer1T4pxiMz71Vb7mLAXtu1A+&#10;Fjz1epurqYwv5hcSW0a31D8+er1RB5Em5m9yyjaB4ke089Xqx+U913abrG59l7X56vVOnVI6sRyX&#10;JtZj3uTf3h9456vVyiqYoJY3gsSg7sul/gOer1Q5JTMLHve4t8e/PV6stWZon+Vc/wCT056vVnWn&#10;pJKwRxE7bC97d7a6356vV1X0jQhZR9ntqRe/0c9XqyRQUxk8/d5dihCt9RJBvqBz1ep1hrGnnnSn&#10;VUXazeZ42HcnXx56vVwhqJqhwGd/JMgsp13X79/jz1epww/FXp6wyU6E7g0QYi+p1Itfnq9TpgrU&#10;4p5oJ2DSs597W9h3H0eHPV6ua4rOsH+nRBohKdzDsWv7qj6vHnq9SloqlryswV9+4hT3H0+OnPV6&#10;udPJNLAjUsq7Q5uqkECx1173vz1ep6rK6WntVSTFVAAa40Gt7/dz1epNVWJiVTQll3PdwDru1uLH&#10;x7X56vUmcSRMRqI1ZmRY1V5CdQde1vaOer1MDyU2I1t1cyO7l2JBudfEnXnq9TOy1CysknubPeNv&#10;Ze3f6+er1TqwpiDmSO6yDaANNQR7NDodPHnq9TzT4gaSnWmrVDhdoUCx1H0+PPV6jidIsKmrMHkm&#10;p2UMhRzutYjvcg97fDnq9Sb64S1LQLsEX6QAySFFUWBt4DQgDU89XqBfLuKU00EnnlUJDIp8TY+B&#10;9hvz1epS1kDYlHHBCf8ASF2iw0uo9oHc89XqZfIoqLzjGLGLa5A8QPh7eer1ZZ6zCIqaKucqsM5P&#10;2rgH2D4Eeznq9SWxqeerjY4axjAJ2jQK1tD+WuvPV6olHSVdRSM+DAxxXHm7hfQaX0v9/PV6mmZ6&#10;gxrNTEK0RUnQWuxIGg00Fyeer1SaEMJJaZ0LNcMZCDdu+o+HPV6vYdFLJNHFNKqw7ix07k3IHt0t&#10;z1erhiBqIZVLOpRmZbA2AXx1t9ev7eer1R4/0NFaeT9LvN7/ALvsP0EeP089Xqx00+GwTSy4hC5l&#10;N1RVsQT7TcG4Phz1eqEgmakqalP0QW6mwA0Y22d/119vPV6o61kaQCNey20F/pN/rPPV6nSoxOIJ&#10;5ap5cjKe6qVII09vs/Pnq9UajgjddlXIqobi5Frn7vA89XqzjB0DiOOceWQd+mot9Xs56vVDdKSi&#10;kMKtvG4EE2INvp08eer1ONNDFLAqPd0LM27S1xc2Ov5c9XqZTJHGWIQJdgChva1+/PV6p9LWeTUy&#10;Sxfo3RCAbEjd4HTnq9WWnxXFDG+IRgNdGSQ+N9fetf2Hvz1ernJSebhcNQn6Ly1+03c30Nvhz1ep&#10;oVDBVtDKLbbnTxBH8Lc9XqdKd6p8MNNTqP0d1uLEneCf1tz1epskarpaY0k4ZGUj6lN7j7+er1Yo&#10;oHkRpKklliU2Hw7Cx+B56vVnomfbLE51K6XBuB7fq56vVMmluIhRoVqTZTbUMO/Y/Ec9XqgebXyM&#10;08zH3DqGBsLmx+jnq9TxKJYad40ZQp2nedAQTfaB8O36nnq9XeIGasVapDeS9wQQCo/dAHe3tPPV&#10;6muvxEVcrSbCskihWHtPPV6nzDplWl2U6kAWeRib2ZT7eer1Hi9HmcIMp9W8PxaVikabgRuAJ7Fi&#10;Ow7XP5c9XqvzzRmn+scFFW0Uu2MBZHJuC0ZtYEAEePPV6k5NX/yqnmr6O8ibgqAKWYAmwYgAmxOt&#10;/AXJ9vPV6s1PidfSOaytciSQB7AGxB+Hx7X56vUmJkhpzCcWkaKJ5pZIkUAkjduXcCR2Pjz1epI5&#10;nqVSsSoazQLctqbi5uNNbc9XqDKakf51qeIITP8ApFZ1IVUtdh9P028NOer1Bdj+G0bYg897mNhs&#10;JBBXd9oi48R+XPV6kjjGFz4tHPiFKRLDTgCM3tcW964va/w1156vUDGZaaipaVIJpDGSFKICbknQ&#10;kgEGwPPV6ku1dR0kdRT16O7pGqQslrB7glnJBuCNLAg31v4c9XqYJKk1gKMgjaL7TDxB9g56vU0V&#10;bIIRCI95OywPe/iB8Oer1c6WoMTbJrvGSCPHaRfQc9XqdZ6pJi9cGLeSdSbgAD90D2+3nq9XLF5v&#10;kaRa6CMNJ/lCpNu4v+Q56vUl6aX+byJUojLsO5I2IJJGpI1tqe3PV6nxmiiZJ6mTY28FwQfG1/u5&#10;6vU/M9LPSrSUbgmWQi50ve1gP489XqTUkMmGYiZ6ghnQ3axvtsdPHx9vPV6s+Z3kxWYVEpRImuAQ&#10;feA9ve4P9/PV6lBh8nkzxJNeQqVdWsPs+z7uer1LLG5KnE6GX+TETDTzLm1kuLgkai3PV6o0Eq4f&#10;VKk9PZ3BIAW6gAaXOo789XqhYZNUUdcd9TvF/fgKBjZmvvDWJXXtz1eoTIPkaueGqYXaMgyr49vZ&#10;8e3PV6ss9Cq08VXRTXidySotcAm4BHe1tOer1cauejSMRNdfMBu+gCkHSx73Hw56vUoKZIRh26Wo&#10;BkZtinsQLdh9N9eer1KbCSVqFoBtk3WVShtt9hP16c9XqEetxhqOnhw+VyvkreRRaxs1gF7+GuvP&#10;V6neOA5hqIY6pBTxSptMjC1xa/tuDe1789Xq5VeRaCSpnpxAhiTZcHUM1wFOviCfDnq9SExHo4uI&#10;TKyqsk5mYFQLKFGpHxI7fE89Xqi1PTOOZ2plh2pdgpICkWUhgT390689XqmR9F3w2U/LUzSwpFGY&#10;yLAFgNQL2Gh8Oer1cR0tlerBq4PdWzqCR7oHcW156vVJiybVU8kFVEoCRydh3Abvp3Itp/fz1epe&#10;4dkeDFHb5xEW21gWAtoexB+A56vUKsPTnLzQrVUjKkykeXGFIBUjWwAsPo56vVJoXVHaSnhIWPce&#10;xINzawG3w789XqxfyWqqapCr7EbcwuL+F7Dtbnq9X//R1JqWoMFSsPl+46bARrp7SbWB56vU5xpJ&#10;80sCuAVFlc2JWMDQC/x/Xw56vUo3paoQLOreeEG7W25j7ABpc99bc9XqdqSpSlRXnhksSCwcbj71&#10;9T30HgOer1PTur1Iko1ZIE27SQBuuPYDfTx56vVElGI1OMGCEKYolO9wf3r6IAND7T2+F+er1Kqp&#10;mp6QxU/m7lnGgIA963YfEc9Xq6klgpJYZUbzC26/uktckWsBfQeJ8Oer1Pogw6qnaqk9yM3BTse3&#10;fQDuTp+p56vVjanjniaKZ3lRNVWw90e230dzz1eqJUxRvFFA7q4BB2gDS3YHXS/PV6uVXBUS4pS0&#10;cgjD7WIbaBaO+pJ7kfDXXnq9UmkeKKtjan96NidGCgXW4vpr37A89XqfqyoE1Yk8khZgQ/lgnS4s&#10;NfGx9p/p56vUtsuYjPBLDLVRCSbcGZI9LjW9zbQ+FyPv56vUP+TMfmjmpqCdFeWSYlgBfYpB23Om&#10;l7fx056vUazK9fO+JU0LxrCgcgbSp1UHae4+B/Zz1eo9fSvFo6YT0FZMGqp0nMbAElTuIub376fH&#10;nq9Rz8rGlxXB0pINszKBvWwspIsPhrb9bc9XqoW/Ev6OJJnVq2CJkjZCFI0A965Hu9iQdLeH0aer&#10;1Un1tDDDWvRqx2RgkXBJ3D4ez289Xqao6Weao+ew5V+YltYE/aI7IPDX489XquR/D99J0nVDMEeN&#10;ZjjWCnpmV2O24JBB0OnY2sSNfDtp6vVsRVnT5Mr4XS4NTOYkQLGjgfZAHu6eNxz1epCGNJqp/OYs&#10;Yi1vdWxtcaew/wBvPV6g+xvLS1tbFDDuSJizEe6VBJ1F9ul/Zz1eoKMZ6eY1hr13zlRGJRIPJjEZ&#10;W0RW12bcRceFhr356vUn8Lwurjolp6WQKKFmkaXuS9hc3te3wOnfTnq9SKzZWpiEcsmIbp4yrL5h&#10;azm496xC6W7/AA8Oer1FjxOHDaZ5KnDImSNgWVnIJJLWU6a6Htf4a89XqLf1JqK/CsWamZpEaOJX&#10;KG5vuvY2vaxB7nnq9QA4rm819bJSxyqZadUQobAGwuCNe4B56vUH+JVKSSLHiamoifawbaBtN7gk&#10;Hta3PV6kLmCSCrrWggARVR2ILXAA7n6T4Dvz1eoKcZxSaaciUDyFZdtwLmw7372tz1epEY3h1HWV&#10;9NX0xcGncFdhI9+2oYfvADwOn8eer1OVGZ0Zqi9/KZgwIsWA1udba/Dnq9TwmIyK8clJoLqbi2i3&#10;F7m2v0c9XqesVqDio/mWHvtdSb2+A729tuer1NU0NZVgPVMDBMralrMWt4dj+o56vVKy21ZRFvJB&#10;LW1c6nQ+3XU6Hnq9TkXrJa0UNdCzM4ZlYqdSTYgsAe3cXNz4ac9XqfKHK+CJLurI9zwFi5BF7Wt7&#10;2nfnq9U2orTHRfynCqNVRCCZGb3gb+FtTp2Fhz1epuxCvZpZInS0k6guToSwFgfbew/Z7Oer1JKt&#10;zBV4dStSOCVVkYEDTQ9u/fXXnq9SFxvNUMoNbK12YnTS4J1v38COer1MKZjlkj2oCs0gKBvha1rX&#10;+vnq9SOSerkPm7e90uf3mH7Rz1epixXMrxYalLVMESE7LtYlQDfv7Cf1156vUh8fxyepNRhdKw3t&#10;GBbx943+nXw56vUgilXPTRxk2ZXCsT2K97jxNj7PHnq9Stw7AI6by44yJN19rHuT3IA73HPV6hCo&#10;KBGqyacHst/jYduer1cnwuCaviJYgRuTa3jY3Av8Dz1ep6W8NXdFskVgbjQDubc9XqZ8OxqjqHka&#10;BJBJ5nYggE3texA+/nq9TjV4hI7sjtu2Nt/Yfu56vUwVFOolMUbsGcG/7Dz1eqcgelVIAoYntYjW&#10;47X56vU9Yfholq1pqoW3MG+Gh7H6Rz1epT4/W4flzD5JlcAXYgqB7qgWI789XqDHF5a3F8Pd8OYK&#10;5QbHt4nx56vU3zEw1i1CyM6IEVh+9ewBOnhftbw56vU9SvBNV/LRsVRdp18Tftz1eqJUPTRVkjAn&#10;Rhtt2Ze1iPp56vVJcO8iqlgpHYm1vHXnq9Wari/mTPLHGAYYV2Hx3djfwsfZ3v4nnq9TZStWUlKq&#10;1EdzcMbDQDtfW3fnq9UIVLQptVSGEm9tLnaTqPHQ89XqfqOognnURxlldlIIAsBfXnq9RzOlnUbG&#10;KKlTDZj7lMyrZj3Un269vD9Rz1epTdWsOpcw0TYl5YbsQfHawudvj+vw56vURXHMNjDDfHvO9l97&#10;2XuDYa6c9XqStZN5kjQJZEbsLeIOpP6/Tz1epJYvTxPiLzoA8USh2S2rAD9vhz1eqIcTSrqYqijh&#10;2xHYCp0sdRcgakDnq9T8lK1K6VFHEqqzFrD6O5Px56vUrklp61ITNIIyoJcnTba9wDz1erEtOHxJ&#10;q2lWzSR7X3eIU3BAOg+rnq9XoKWpNLJUgfbYjtqB2+q/PV6sFbTvD5dTvv5Q8B3vprz1erDGs88U&#10;lHbY7FWBPiQbgk/A89Xqi1FDWPMI6qS0sZUNtYMtmPgfh356vVmljleGPe4YISPibfl356vU+UZk&#10;Z081FANide5XsdOer1Ssdq4mAr4GAMa7WPwA+H9vPV6knCa2sqBJJsWEKm02O4kk3J7aEc9Xql/O&#10;SmseJgFULtVwQRbXw+nnq9XRndEJB3OAUv4666jnq9WdXNappnmBVRZrEhgSD43B+sc9Xq7xNITR&#10;rHCwj1F2PYAdyeer1dzIBMQzjZtVQQDqB9Xjz1erBT04hoyzA7lNhpr3P8Oer1M9bSzGdKiNyVZg&#10;p220Iv8Aw56vVwoKWGOf3wC7WUC+ump0+jnq9SywLBI1rY6mJHjeVtt7mxAuLkC48fZfnq9Qj5Ty&#10;5jD4gZJoHpnSoXyZFIuNpBDA/nz1eoX8VwTFMbzCMWxComrcSrpD50zsHaRzf3n0F273P389XqOz&#10;0s6LRYTSU1LXFWRmabVbNcnXc1jofYdBrYd+er1GP/qhg9PWRz4gkY+VJWwIN1UXBJsNb9v7eer1&#10;JvEs4UdTi89NQxmxDEAixsbWt9Q+vnq9QZmSkr6mphrLbhISobVmBItZe+l7X+j289XqeafG7yiF&#10;TsCIVCkixIJ26D29+er1P+Xs30OM1aSMpgEdgXJAGgOo+m3PV6lDNVtT1v8AM6aRpFaQANuIC3uQ&#10;SO2n9HPV6kTnCtr0EdW8vmyysQ9jYlAe9/D2356vUinxOSCiARvKCbpWU2JkPcWPe9tfv56vUHuP&#10;5jMlTHG25UN21Iupta5I8Tz1eoO58TmxerjQRqaaIu5LAiQN28R+8Pu56vVlpaasjr1nc7klJAQC&#10;1goNreH0nnq9Q65QVI1iq1hBKMkdgNzqxOjW72v3PYDuQOer1GDwKgNZUz0tTJ5EdMBPvNgrnX9G&#10;O+vt+kW789XqUWFR1OIQ02JoAQFJCuNh0HugggEHxsR39nPV6ldPHHBTrQsm2SRTIT2KhvAE+B1t&#10;fnq9QZZmxNsOrYoZX/yihDt22LAHt9Nu/wDaeer1FUzvi647UrhFOQXptxdrkWBBIB/h9P5+r1MW&#10;TsrwVOI/MQ2ZSpZzYEkKfb8O1uer1QusucTQ4PLSwRyKI2RQwF126ewfUPD289XqJJRYVX47Wy1l&#10;KCwQlnutyATYdvbz1eoZ+nmVStZFLU/pWZriwCkbe1wdLDnq9RuhhS1flx1ZVXmZLWALFlII+nnq&#10;9SpxxqCghFMjiLYhI94gsxubsPaO1jz1eot+cs2R/LeVX3cs1wNTtNx7B8bfqeer1Fz6g41TRvUQ&#10;xSrGwAuCQPAEW+nvz1eoAnx3ci/y5lnA0J8NxPYHnq9RlukmfvIZMImbUANpbTWxHfw56vUImYsO&#10;kq6KWamRpIpGO6Rhcgg6aa2AJ+rnq9QIVmWZamqEUzK0oUqWGhA1Ogv489Xqa8xyVdJH8pIo2RKq&#10;3AFu1gB2+u/PV6ld0gplrcTLUz3aCxK9zexPPV6hwzd5UlM+MsPJqXJUaWBA0BI8b37d+er1YsjT&#10;01ZhyzztsEbmO9rEWuTbW9jbnq9SfzHHLX45Ehu8Zfb+jAGxTe7Me+tvp+rnq9RncmY9SZSwfyUU&#10;SRyI5YKoJBFrMRqSLHnq9Rec8ZlGKYlJWzhmZ2dUFyLKNAx9gPhz1epI0FTXV+YKLEA282ihIXQC&#10;x0NgLA+JNrnxPjz1eq0vJ1LNHkmkxtFDNL7jMUXVl7d9bdjcfDnq9Ujqh5VXllYJ2EjqFdmsCL23&#10;FBr9Hbnq9RGMxYyBWBwhL08hXYP31NjrfsCDbnq9TAsCfziOoFiLSEW7KH1sCdfdPj/bz1erhiGE&#10;TYTWUdLTqC1SXZQbX0udfbprbnq9S5qaGnpMsQYk/wCjqHYwRG1++pVfYPE9vb7eer1ZKKlbCKJq&#10;UEVLuwkZgCQA19APgeer1dRzyR4osgJFRHBuK3N7HVWIvYgg6f3c9Xq55lxBpJaVKddykpv2i24k&#10;3P189XqRNdVssKVEVQy2mftqDoQoIHcDvrz1epIw45MmLwPUgbAGB2/vMxt9OnPV6hpp466pwwyw&#10;SJEDEY2XaS1iTYAixF/b/Rz1eoW8k4m9Xh9NT0DMWbbGpttK27n6Ld7c9XqGWf8AmGIF6UL2B+wA&#10;dRoWY+z6eer1KHBjTYLTsteTIqgOpAv71zfQc9XqlUeEUVbJPi+7c5Nwp1JOhK66DXX6Pp56vUf7&#10;084BhtRQQyY+0cUi7jJewNjYoe5F/j/Tz1ep/wCs+aunuAH+rmDOlbiFV7gG1SdxNraKRcnw7nnq&#10;9VFPWPN+FrjU1A8jJUQSMLgg9yRZhqbG1rfQfDnq9RG8VzThS4nICZZHhkv9gbT3BAY2A9nPV6uo&#10;c0TzSPKw2Ib7QbWYe0j2jnq9ScxDEcYqa14aSZYo5CL3W5sBc2P1duer1S6DHawKkjyjcSDI5tew&#10;9gN7X56vUIOA49VpidPLTyGSNbgkEdyDb7u/PV6lzS4vimFU8tOZmmeSzBn0Kk+AsB256vVxMeJy&#10;TR4xUfpQoBPYDS/a5156vUt8IxaSkr46ZahKWObaS8xO1b+A2i4IH5c9XqbcZlrY8y/zCknBiQEC&#10;1iGG6wJ9mv8Ab8PV6ltQ9S5MspFSxkuZ5O6HsbXN72tY6fqeer1LuLqbiddiNO8jDyyyoyq17XW/&#10;fS/tvz1eoRMQrMvY7SGfb70RaNwvusxt7x3c9XqCtcKwejqkrMJgWQgj/KANbxtcjU+wgc9XqXeD&#10;5Ew/MGDzVlRHCZY7vubYpYEk2XcbkgWFhfnq9XODL/8AJK3+Z06+XCAdqKAb30+Pbv8ADnq9Q49O&#10;2xDE4JMC80KJyJWDIAsjagE3v7yjS/x56vUPUGQJKKIQU0hWRIhIzJoL627fx56vUO2TaKppYYhP&#10;iJmeeMMoUAbR/hvob3v3+PPV6hpwJfm9j1l2ZHuGtYAre1/utz1eoW8ASpaSneujLySEOTuJvYaa&#10;XOl9QDfvz1epK5soK3F6ptq7GVyCovYj2fUT2+PPV6mzKuASUtSssUYMvmGF0UAHW5v/AA56vUYj&#10;CcImggNRDKP8MhQWJCnQDv3va4/bz1eoxWXJKCXDYp8RARZFAKm48Oer1O1LQYRh9UWp9rK5NvC1&#10;z3P0c9XqU9VTYPVVr4jCgJuqkaEMAbH+PPV6lHQYjRUGIpQ0ihAV3C4sL3Nxftf4c9XqSPVTBcGx&#10;fDv5pFAvmCxJSxJAudb/AHc9XqKliOFx1cLJURBlbcwChQQO2tl9nPV6kBh+Wo6LEo8SpjrGFAW9&#10;iVF+/h+o56vUaXLOGNi1PFW+SP0jKPgAP7Bz1eobarpnhOKYM60w96cfpGYm4HwHhz1epCYrkqip&#10;HWKJPfRQAbLqfq56vUiMTxaoy9inzQW7mx3EnUk27fTf8uer1Rs65qOOUL7Y2X9C6bdPeLKQbHw+&#10;H0/Dnq9VDXVbCscydn+sxKVXQSGTy2KkEWAJLdvE9vr8eer1B1nMYpnvIlTJhSFKijhE0khUsLAE&#10;HeNLbiQNfhz1eqrLME2IoYqTEI4jOAD5m4gKb6qFN+er1IjAuqtDlPF3wqeETUr3DbmOjHTS3fXX&#10;XQflz1eoPOoGJUldQ1EWEQbYYnMo3WPvHuRbvbnq9RZMRxAR0hhq52KXLBRewJGv389XqBFp8Plr&#10;WrUDotSWJNgSpGhBJ1A+nnq9T7hrYpQkq/vw6WCg3ta4Nyf1PPV6mmt21lRO1edg3L5YuBb2g+2/&#10;e3PV6uMKyPJDPTMLrdHAA2j4/Rz1ep9iSLAqOOoA3CqZnK6XBF/b4eFvy56vUzYjWVM+Dedh91ku&#10;rFF8FPa49o/jz1eptw5oJJXnlkkaXUXY2uSvh7dOer1POCYjiOD4t8nTTsFIEjMzFmax7C50P0eH&#10;PV6jNYViuA45hrU+NRhnbaUPsb6j3Hx56vUEObsjw0c4rqob46hmMdl1W2lgRqL2vrz1epDUcC00&#10;rwSFkBGi9rHwv489Xqiywz2aONtpYgse4AvqoPtIGv8ATz1ephZZS81RtCrESViFgSde31a89Xqj&#10;01ZLVCdJ40fzNrMDcbQAdR21Hhz1epyfE6P5GPD4jeBgoLWuxa9yPq8eer1NUFM09QDHIN8gIQjt&#10;ZDck+GvbTnq9TrVYwk0XydVSnc1gg8Wse/w9ovz1eqCMfekrIYYVv5PuH/WFyfvH663J9XqdTXSY&#10;lDJiNSLKyhBtsdpBPvE+w/Dnq9XClhppaAGocLK5fQWGmoB+II56vVNp5paUxSRFZIipGugF/wDV&#10;Otx7eer1PeHfM00cdPUSK6tuf3BY3LX+sWOv1fV6vUqhVUcNMdq3QuC1/Arrc+yx56vVJxCsnqqx&#10;JbgMCDa/cW/O/PV6mOtpxUloCn6FSFa2o3EXv9fPV6k4tFVYUrUVQRIk4Y7jYbSNAo+Nuer1M2MU&#10;IutBTbfKTaSW+A1I+JPPV6s6mWGNWp4SxUKACNDqB/A356vUm8SaqM5ZlOxWB2jQge0W8eer1Ooi&#10;EkcUNO7vqGlZhclT3Fz/AB56vV6hlkaaeCnUnfc2NyNh9nb2fx56vVOeGPDFjmigCLMSCDqb/DXt&#10;bnq9XB6yJ6YQ08TGYMdl9SQhJsPYD2sPD6Oer1YsQrqZqWGrWBV8zugF7Na30/fz1epLSURWOSor&#10;BsBJCgdzbw72tz1erHWQiN4oYwye6CCTfW9zYj2c9Xqkxh6OuZ5GvZWtoNT7CPjz1erpYJIwKmNl&#10;PmDUDTb4a/A89XqeZHqRA1C4WMoV3XGrMfZ3uLeznq9XHDo0DwxyHWPef9YFr/lz1eprMqyVLQGQ&#10;mKRlvpqde4/jz1eqbNQ1WF1lwW3k3LOLhVN7E6CxPPV6pcASrEFQ7g7AzP3Fyx1P1c9XqnVFSMPn&#10;8qBrtYEAAa/T/Tz1eqZVRvJOiTFFDMpZR9o6fTz1ep7bD4MS2o5VBGdCb33Dtz1ep9w2nraKjNYS&#10;PJckMLeIGg1Pf6eer1OkFRS09KKqFveduxAH5dv1PPV6hdyed9SqyHa7ygr9AFyPZrz1eo+OS6Sm&#10;mwxbkBXQHcACTfSwX2n2fH489XqT3UDCBJTVVLCixvGAA3iyjsbfH2D+PPV6q5s/YbJhVY0zPG0c&#10;xaysutx466a+AGvPV6gexKhEcZZHj/SCzgDUg+C6WBHtvz1erHT1XzEYoALRlTdiSANSLd+/6+PP&#10;V6oLkJVSUlTYJHbY2vjYWJ+kfrrz1epzp6dZalBVuGAALL2BCn3QASdfaeer1ZaSqpVd4I2H6VnK&#10;bh3N79/Zbnq9TDRTtTRVflozI0gDeNyTZrH4c9XqUklNBLs8wgopuO2lx+w89Xqk1VMVZ8QRQxRV&#10;RQdRoLrYfG/PV6mOno6+pkbE5fdZ7+7317ePx56vU0YdJiM0vkX3eS52lgbE63v7fo56vUraFn99&#10;ihVlIKjwII+7nq9SnwykkkeOijcgJewNte5ufjz1eowfT9I4Z0hiCszrqzDQEdwL+0+znq9Rlsao&#10;F8qhjRdsSMpKAXO4m19Lm3w156vVsofhZdL8IiwNs1YpRxs87xrHvisfLAFrXW+4kXvz1erYoy1h&#10;mGyvTfLxrvay2GoA56vUZSkjlpacoFGqgagAduer1BFmasWR/JmN7ke6Be/t56vUFuJGJdsEfuqz&#10;EX1ufpvz1epO4qoZpI4rXsRr2BPY89XqTZDYPRyQ1AEhC92He+t+er1IeSixGveSqqEsu4hb9yPa&#10;fZfvz1epNmrr4pFwsxBXFrjs22/xPPV6nCuqsQxGojmpwQsIUHsLr2N7e3nq9QZ4/VO1WEmZyzWJ&#10;RRckE2176Hnq9QiYDLC2FJWzIp2KQFsSwN7a/r7eer1BZX4rT4jjTSVZtHE5jC6FVUG4t9djf489&#10;XqUjY4JR5kiBWhuTZALqPE/Tz1epIRYvS4pi0stSo2KbIGBJAv3t7Oer1LppaLyzJUsQBcABQALd&#10;uer1BjimPQHEvMdll3ElQqkNp2Hfvz1epQUMxlilrlVQzjcwIuAP1H6356vU2y0uGYhPHiTnbLAz&#10;Jddddfytrz1eoVsEkpFWONpI5YgCx0sbWNxfwI+vnq9Sd3YatU9TO4YFjsEmpvfUC/PV6neplwk4&#10;RJ5MiobEBwgO1j7B3I56vViwlcJoaNcWrAJ5kiAuddzC5IF/q56vUpcPSmaskrJUv5gRkVQNAfDn&#10;q9TiY6aljqK9wqsu1ApIuQx8Oer1T6Wvh+X+cEQZUJUkgXK/D+nnq9SfgwKl+davrnuHcEDsQO/x&#10;56vUvoaeOlZ65E7KR21YEfH4c9XqaY8WpjI1Aq7dx7C5N/YOer1MFei4jmRBKLMIwqnsDbQD6dOe&#10;r1KuWc4Hg0kkaJvZWUuxW6n4Hnq9QHV1biNTRyPNExjS4BGlyRqfuHPV6sWVqimwykeudhGHYgga&#10;lm10H9PPV6nemxmrxBVlmXYCxAvqQp0/Pnq9SMxfDnxeqVEFo1BItcEqDb6jz1eoVsMwaKDC4Kir&#10;UFXFlXS5J8eer1KbGcXhw3DaabDSS0Punb3JA1BPPV6nbEXGJYcryKN4S+hDakf06ac9XqZ6OAVW&#10;DQTYvIA1wrBQCFYC5CkjW3xHPV6hAnrMPxDDIlWyxxsR9JHb+nnq9SLzR5+NYW2DIDLEVXXS5N7k&#10;H4ac9XqYcPw002DeQ4ssZF/AA3sPu56vU5rVtHgchMdgwZVvqCL6+B8Oer1JLpzi4xg1mD1ULw/L&#10;sVW225Fv4G/8eer1R6yuhpKyXDx+klkG1EINwP1/Xtz1eqLk/NyZfxySCriUQyWUbgAQfE38R8Oe&#10;r1MefVppcwfPiRBGJFINwBfv9d+er1BfnmT5+NWpSQdovYnQHvr7Neer1Kvo/HW4xgtXh1ZLdY2Y&#10;Rqdpt4G/1+HPV6gAzTi9b026mrJEyxxSu29joBrYa/0/Dnq9Qi9fY3xHJ0dRDBulCtY3BuSPtf3c&#10;9Xqk+l7NtRjeTDlOuF/5cpjA13BNNPvJ56vUicWqqPI3VhMypAIZlJQGw/ybW3X+Gnh+znq9RmOo&#10;mXcNz/lU5kns4ii8yEqbAGxb2kEHtf4c9Xq5+lWroa3KEtAxBVpZPdYWO0sbWHcWtb6vjz1eoNOu&#10;OX6nJHU6DO+Wlb9MohYagMCQb27XBvcjwJ56vUJOdhW5h6cfzDD4l87ygWLfYA230Pci/jz1err0&#10;qdUJKbAJMh4rEErF3uLDQpexCErewuO/PV6m/rrS0lJmKLHavbo6qjDVlOhNvhoL256vUMtXJ/Xv&#10;Ja0q3+XeBUVwQbD7VreGve/tPt56vUA/pzwqqyvnnEcIlBeGVpAie8RfQhvq/bz1eoQvU9lPfluP&#10;Hp49vyzq5bUBdhVgb9wVIuLf0c9XqF3p5Wtmfp3S4lVrsZoAxvpow/o56vUWzpJjWFYT1axHDmur&#10;VEjaErcanXT2jXnq9Qg+qfp5Q5wyg1W7bHpyjxv2N0YPY+FmtY/Tz1epbdFqmb/NnDTUMil1UoUY&#10;btrW0ANwba+Hx56vUDPTHH8fw7q1LlKuiji+ad2IAIAUeKk28SO/t56vUMPqCy3QYhlI4jtBmgDb&#10;X0sp9t/6Oer1NvSXOFFmzIkeH0MyzMsPkyslyokFwdp8R8eer1BZ03wCnyP1hmw6qqZEhqN7r+8r&#10;uTroSLam2n7L89XqHL1B4RPiXT55cNHmzQur7QtiQCDbxtp489Xqb+ieeaPPWWVpcOSOD5VBG8YO&#10;4FhcEG5Oo1+7nq9RU5OkVJ029RKYxSymJK+RZpFL3Lj2DXSx+rvbnq9R4upcs9VkeY4Z+klZVKDQ&#10;knTnq9QT+njOjZno6nCqmII+GytBKp73Xu33EH6xz1eoKeruB5fy11twjGWiCw15aRyygqQrjV2B&#10;GxiewOpGvYc9XqOTjNHR5xyNNT4WUXzISUKkkA20F9bi/PV6ia9A63GsuZvxLp5ikQj3Fnia5JYA&#10;2P7vtN7H2g89XqWnV6iwzKGbMPzhOg/REK7HQAbgWN/qHPV6jHYxPDn/ACLNQ4O6yfMQrbQMCCPD&#10;X8+er1Ec9O82LZQz/XZHx1n3rI20tcBlJuCD2Nhpz1epd+pHKeAU9dS5yxCFbQSFwbdiCNhuPYee&#10;r1GHyRnHDOomRFjpVEgERgLL2Gn6689XqKllCmq+mfVY5QYFKOrctDe+3Z+/c9gbkm3iLfHnq9S7&#10;66Ypl/KWJ0mM4iRvjmhRSV+0Gbw/jz1eox9NW0ObskuY5VcTxge6QQAR4W8Rz1eos2Q2q8LzRVZS&#10;nASl93yyxF2Y6Wt30Fv1vz1epKdaZI8m4/SZipo1aSmZbvoCG+Hxsf4c9XqMLi9fhnVbpuqX8xpo&#10;423XNgSNQfd7gk89XqDLoTHWZflrMExMswjlZYzYBQtj7fDx+s89XqQPVDB48v54izXPAhgiZPMk&#10;7WGu47uwsD3+H1c9XqONR4hhmbOnYMaLJFU05ZGv2FvD23Hbnq9Ra+jzUuC5hrMrVT2SNFeKOxvu&#10;3EE3v27WH089XqUvV7FsSwXMuG4xh0SsyuFkk23vH7Pr8b89XqMjlvGYuoeR3gq1ukyMliLgG1gP&#10;4Hnq9RbOnOBnp5mWswxRv8+Qu1zchh7oA+Fhbnq9QGeqHOeYcu4nR43RUBqacMN6R2LD3tG1tax/&#10;Lnq9RtehGff84nTCLEKqIIs8bIVsAAut/H2eznq9QNYFlRsqZ4m80hIKiQtsXvbvf2XJ56vVk681&#10;GYcIwT+a4CgVSh3SEXtbUAfHvcjnq9Ql9EM+zY/kemqZ3EzlGikuNpPu2YX22BPPV6gNyTl6iyx1&#10;QqsRjVmMrMHh3kgNc2IF7eJOnfnq9SM9TfUbMmSsQocyYbRmaITDf3uGWxFht1BvY9uer1G56T5+&#10;q8+dOoKqoWwq4XEiHUC9xZe9rX7/AAPPV6ix5OpaTIWea/LlCAEjZSRcAG17G2ngT93PV6kp13qc&#10;yYXWUmacOpvOsP0bgAAMDexPx/PXnq9Q5ZWzbU9QMkpSVsVg8QE77dA9tQLa3uAfr56vUHvRxMNy&#10;PUYhl6mD+XDvaNWNwC2rWPbuT+XPV6i7+ofqPmDKGeI6mKIyQtscSIl2u1tD7t7356vUbbJ+P1OZ&#10;MlUrVY8ySRCZibXFx8fu56vUx4LR4ZhTyU8H+UZiFsy9tbH23tz1eotGYsfzHl3qzh8dSR8lPURB&#10;kDbWkXuRfabE2Njr9fPV6ht6jYnU4pRJUPErXUbrXAteyjx1tpz1epqw+uaroGpogVICrbWwPj93&#10;69+er1Bng+dqzDM9S4FX7rxhQG2naNbWuFtuv+XPV6n7qrV0WI0UNSV8t4ixO4X00t9RPPV6iK9X&#10;M20QwKeOpIkSNgfdYA2BuABYnTnq9VTPWjrRR5ewxpcIkMrSTWNOhIJLA3GoAvf289XqJrmHMcGZ&#10;amKpq6qpQ1BF40uFDWvqdDYdvHx8Rz1epjr8Swx3FLSTESKpVRIxIJAIJJ1P9PPV6gfxnFcSmpIp&#10;Z2MhFxKIjbUC2hOunb2nnq9TJDLIkbVA92Q+6AxvoO+v0c9Xq6nn8ulZ6hWKksB3I3W0ufh4Dnq9&#10;Tzh+VaiogFRQyLVVPliQojam2u0X7frr489XqXz0NHSYZUVEa3qpY1ALAgK2hIINjpaxt9R56vUk&#10;qfC6dm+cg03tbeCCBptPb46c9Xqz1OXvmUKyS2uToO5K6j7+er1PH9WaSCETy2VQhDD2kgm5BvoO&#10;er1OuX8uYGsEEkspZ1YSRqVC7ZCCDqDdhbtoPo8T6vU6VWO1VXUrVzyGJY5HUJbVtpIIOh0P389X&#10;qasUqZKmBJKViy67l0I01sPoI56vUhf5c2YcSFRVgLE2iqBfsb38db89XqfKfDkgWm85Cu8sSfEk&#10;X056vVwxKmSGsIp18sFCR71/tC5v20vz1epMYlAYX3q/vVTKq21AIFtbG3PV6hYyZhIOMI6swRwp&#10;8dWUa7vgTpbnq9QrZvxmTBcNmihAAkYACwsoINz3Njrz1eooL1089c8dmqJJXfy18DY9tPh4c9Xq&#10;V1PiMNJULJtZI77vL1K3Gh07XB56vUjsUxwzzMl/MV2JC2tYX1Ov8Oer1ISrobsER5JGL2DNoQD4&#10;C3s8Oer1KnC8BWoxhcPnYx+QrSuWFgy/AnS/PV6krmjGK1IhhdHIRASSqj7r6Hnq9QMVDzx10aq5&#10;I94XuO/xJP1c9XqisGlmepG56cv+kUHUbfZ7Nba89XqxQ1UMk/mTtuVLlr+JOgXvrp3J56vVCq8w&#10;L89I1MGER919oI26kEA+w89XqEXL9HugE0O0BUFtwuXHdQNLaj2/x56vUtKaKV5I4wAhUm6nsAdf&#10;o56vUI9BDR4ZhLVtbDFLIANjMATcE2A1sPpPPV6o2OYiHjgqqF0eaTdujKjZa2gt8Oer1JtaaqqY&#10;bzIFIW7AG1lI7gafVz1erJNitLQUgjMIk8ldDexsfE/Hnq9SGnr6ly0tLq1+5Fxt8bd7c9Xqa6QT&#10;Vc6yTIFDC11Oim/je3PV6ltRVFRD5ZrZ2lEW6NLm+3Umwt4a356vU/QVr1EUkkmgjJ18D9+vPV6k&#10;3LFLU4kIA9jNcAqNAPieer1LvBsKxGwjB92L97263J1PPV6sNUZpUlhRrCRiuouRfxIAvr9PPV6k&#10;/VKaWiVpZLqBooPfW2vPV6oOFUde9QK2KNXla6hWHge9tD356vUO2UMHgpJ5ZcSRi0Stde1ja5AP&#10;xHbnq9Qf5wxCmrJxJSPJEW3WjAKqRY3L3t2Phbnq9QXTYVFXB6ZpAjxqAAbgsO9gQP6Oer1BLiVN&#10;PVzGkl/RG5AZTcWBt3Glm789Xq5zU9RhtDvWASpbazbgGAOlza5GvPV6ptNU0iSReW1ztG4AHX2i&#10;/tHPV6ljRRtVU4ll2qLnywNTtBsL+wnnq9Weuwf5iNZoncNHYhQSATe+v1c9Xqa6qdo2WJzoWsBf&#10;W/sAP5nnq9SKJwyrqWSpY+aSQQTbXw0sQfy56vVyrJTHJGWtHEjqqvqQ2nu3F/A89XqmNVVWICZH&#10;AY3BQ9wxXUG2lrHnq9Th85jNLO09OquzBAu7WxsL+Htufo56vU+x4jBXMtTK+6ZSVf8A4l2tz1eq&#10;ZCW+XNNKw2rbQ6gEk/Xpz1ep/WAGiR6ZjK+73vE29g56vVFFKny6okd5Wc7n8Sb6XHbnq9UJqd6a&#10;fdHaIs9m/wBYWIB56vU2YnTTQwTVUiGa9rKh1Nj2H089XqYvl5miqZAWUbBYCwt427D6Oer1MuXU&#10;qZYYy0SltzJ7xKlr63N/G3h489XqVdc860pkji3OrqgsRYHQGx+A56vUsaKCqnQFjtaTVfhb2/Se&#10;er1KmmwZh/piSBSzKjjuCSPC+vPV6mTHcMrKeFzR7nMZN103fG19Neer1MsU9VSwnz0KndoSBfvo&#10;bXP69+er1LXCAiVEaEhSSjSE+BJ1HYm3t056vUO+F4esdK0aMpiDA38Tca2Pcj2X56vUlMfh+WWn&#10;hMauJA7EFrbbHvoNb/Hnq9SSxOjlkC1FNcSMym4JOltbfRz1epjr6N53/T2a4J3jxa+oJ9vPV6ok&#10;GGStPDKNwY+wEjTxv7PZbnq9S3w/DxLRvUptMtjZmFzckjt2sfHnq9QwZNrMOjpI8IeUCTcPcTS9&#10;hrYDwJ56vUazA6yjoaVHjHuHa0ZOrDt7zd+/bnq9Q41uKy1OX2rZCkzhfc2DUnv2udeer1BpjNVD&#10;UYTIBC6NU7dhtYEk6jtcEc9XqnYHRV1VD/LanarRlTuewUBdbXOmo56vUOtDluGhR3nbzAgRyi3I&#10;bcL6C+tgeer1c6yjrqiISxqRTr7yqRY3B0Fu/PV6kLmjHxV4HLSRIYJ492wrYm19R73ftpf289Xq&#10;L5jtJU1MN5ZDMGG4l9CDbWwW3bvz1epB5ero8KrUkqEGxlkRCtt/iXDX8G7W0uOer1K/CqTFa6tV&#10;EgsI5DooVbRm9rnsD9/PV6hDOWpKGdJsVYGPRiWIILXN/qtz1epL4hj1ctIKTCwoEcsjqBqrKpsD&#10;pfsPZ4+y3PV6jUdKK6NsszGxDutrAeJve/sP9vPV6go9R2JYlj+HJgWJrvhhYKgvdANvZlNtpBvp&#10;r7b89XqrvzjWVCpT0BO+OmZlXbYgC1rKR4g+HPV6gdxAxzSslT+h1DEHubf0/r489XqZpbSlo6Eb&#10;RfQnxHsHs56vVzkjhp6dpYJVeRSLrrdSO5PwPPV6u4qQVFU+ITL+h26Am1za19O+vPV6mtZkhopf&#10;mfeJO1Bf7JB8fp56vV407NTy1cNQqlFUhWNmkOgIXwuPjYc9XqaKmukqIErJiROQe2liARr4a/nz&#10;1epnhxBpq4gsd5BO06eHceNxz1eqS8HmRLUTAEKCouL29uvPV6uQpvl0Hlovv226a2Pfvrz1ertK&#10;S26nX3CD2Ntbannq9UM1VDQU7TVB3srE7CNTuPh3PPV6os1XFURGYKUjt2uNCPbz1erDDWOtOtRH&#10;JbbfQW+rnq9TQtTiNdiJauEfkqLxlSNzE6EaH69eer1YGjrKeCpSMbI47AG1ww72HxHPV6mmSDFP&#10;MqJKZ1ipwVcqLEuSNTbvoeer1OKSk0MVZVjY8hKbb628D9Y56vVBnxFJGijpUDxWuxYWJse9tdbc&#10;9XqdcMoWoS5VhIpG5STYBidAL6aDx56vU4zyVdHE2FzSbqoOBI6AHavf46HtcfVbnq9UqmpJZTdm&#10;D+WNy3t31JF/hz1erlR1Eksfm1C2ZNwAFiD7AOer1RXkiqXhp69CjxjcATqDrY+I156vU/YZLGhc&#10;SjeSAV11N/En8rc9XqsI6YeVDlymejiWR5ALAnRSCP4W7A89XqEivzKprzTxPGIHt77sqrG4Fibm&#10;1wCNBz1eod+m+U5c20i4NComdGBMlxdtNT4d+4tz1eoDevHRyfLVe1VTrspp0IW4sSq2B3W0vrz1&#10;eonGJf766OValSd8qBbX3BALN4aa/r3HPV6kvPLAqmaEbkLAEka2/p56vVDp5KLe0hiYOhYlnawI&#10;vpYAez9e3PV6vGiViLAEykBAm43Hjqf1/Lnq9UwYWEcx1kA2R2YAi9h3B1Hc9uer1Rp63DoKD5Wm&#10;jvsLeYrXtr2t4A356vUl6aqqJZYkmTbCiHtqGOo8R4c9Xqy7JXYRxSCMQgFgwJBBvcfSOer1OOER&#10;Syu87oNpcgG3j4AfTz1epPYqfOmLMQp1FgNNSQQfHTnq9TRiFarUSUNGiySe8NTYWvpoATpz1eoL&#10;sUwxKGFw5QRy+6xP7rnuQfZ7Oer1BfXSRGZo4QNi6Ajxt49+er1RpA6Hyn/d07g/mNOer1ZIPlmq&#10;FNTcR3G4L3t8CQRfnq9XpkCvt7d+/svp256vVhB8D256vV4q4AYg2PY256vVx56vVIgnnhusR+13&#10;Fr89XqEXItTRxzbUusupsdSVGvfsNeer1GLw6rp50EoOzzV2N9BI7eOnPV6lBLLHoI/0ltyrbUk/&#10;H+HPV6oUksFFNHNADuVWU66Bj8P1156vU31tGJSKhdyrJoxJ1B+v2k89Xqw0FFLPJFQz3JRtqNcW&#10;JHcsb9+er1NGez8rgzpVDVi99p1LfTr4djz1eorGMVvzNSwiBSPQ7Sb627nnq9Tcs8qwtTg+45BI&#10;+Ivb+PPV6se47bdhz1ep3gxH5aHyUQBluQ3sP9HPV6syQyoKV5V9ybS4OpJNifq56vU809O1NUyw&#10;RyCSGIMpFrX8O97annq9UWGaalpziFNdJVshKECwJN9x1+g89XqY4BJJO5ifadTck669yADfnq9T&#10;3VztUVEJnZmEIQ6AA3Pc/wBF/r56vV20y17SYbUn30YhCQLbR4n+z289XqaZWeicxADaWuxtfdYn&#10;nq9UuatgmkM8ybUKgIAB2Hs+N9eer1N5pwInq0cFbkW7mx7X56vVGhdgC7sQFIYfEg89XqnPTzVi&#10;CpAu0ja/C+gsO9vaeer1Sq6SkpUhghTZKg/Sgnu/tv4g+Hs56vU0n5iQ2AILA/C4Ps+HPV6sRhcA&#10;brbb6ka28PDnq9Up6h54xS21X7J7aeA+vvz1eqNFeMiUj22BGht3156vVlSaOIoZItxHcHsRfnq9&#10;WILIxDR93uLAc9Xq51MMsNQYJiGYHWxvf6+er1Tg1MqhYztQqxJ13brf0/rrz1eqEolqTZruwF73&#10;1tz1epwxCtiqaSOl8va8AC3sASPj8R256vVCpJJCyQqBa5JsPeYf4b/Hnq9TrhvkyiSEE7lV5EB/&#10;dZRcADnq9U6naPEBtUFWKq11777Wb4+HPV6pEMcVDWRU3cy7r6nUWI7+09xz1epynq4aCHfGvmqz&#10;gFdCA/7hse9gOer1OUGLtRSwVdQq2dmVmUDQkG5NvDnq9T18/hdVViOgKFQwDbQBoRe5HPV6netT&#10;ZJHErqxcD7WoN/C2t+er1IfNKSs1PJSwfpFbYNPYCTz1epL1c88MD1lShSdiFFwCAAewHYg89XqZ&#10;IxJOWqywQxgEkaEg9rfw56vVyo5SvvU43TNuHva2Gluer1ZzX1MtSMQ8v3Est9ug9o7W1v256vVL&#10;o5Ja+qQmPRGUg201Ohbw56vUcfI9ZJg9HG9OF3yJoEYMNTY7tSRb2H+jnq9TTnip+YmMtYnmQBXN&#10;hc69737fRz1eoBMCw6gpp1ksZfMJKBjfYCCSR9J56vUJKVXk0gmhYRyNYXsNe3ui+mo56vUw1tNG&#10;zOY7GQMCQPFe/Y/HTnq9SYabzVng2FGUF1jYDuxIvpew+n489Xqg1bxvEnlE6GzqALDTU3t9WnPV&#10;6oFRNV4VUJNTP5cUi7Amtjfw+v489Xqa0hqIKhEjmvIbeYALKFXUg372Btpz1ep0i/miyusYWyA7&#10;fA7Tr8T28Oer1cqHDgjwl1CpYHU22kk20PPV6oNVLSRRS4bVgCR3Y7x4G1gLeIP9HPV6sVJBHLTr&#10;XspZECodLkkCxY/Rz1erOj0tPEapY977iVY62C97j6L6c9XqxHF8PSKdQS7VBBKlTrfwHxHt56vU&#10;01LyCF5QsapKFJUr7ygHw00vz1erhikLMiVqgLG9go8dBfT4Hnq9TeRLUbFXczAaC2nf9vPV6nAz&#10;VXywp9o3ruufED2Hw1v/AEc9XqlV1A9ORWUo3RvtVARcksCTp8CP4c9Xqly0pipoWnujOwICjQNY&#10;jUfr7eer1OGJytDhSUFXscFwVdUAJuNAdL3H6+PPV6mXEJoFlIpRdpVAFvZa2vxv+znq9UrCMRhi&#10;p46Exglt9+1x4XP9vPV6s2K0VQmJLRzyAxou25sAAT+ZA8eer1N6y0/zbwSjc1vLV9DpY6kfHnq9&#10;XINTvQNFRybJr2003pbUn2G4tz1epgMksjsJPeJspJ18e/089Xqcp6mnpmC0xdwQBdxttb2Dvbnq&#10;9XJ5sQkeGeKLy3kuFYdiD4W9nPV6nRUlssSqFZXTfIe4LHwtz1eplp3mqq15J7yqgLMpJ1APh356&#10;vVlmEdQVYN7jLfaD9mx1v7L89XqdI5DOiVVNZSEK69rAkc9XqZ5ZYgJXCe/tCbT+6Se4vrz1ep1S&#10;Cs8tKbDyCsqi97C5tY3FvD489XqX2TsVkw+aCsJ2TQum1lJ90g+Nvb7Lc9Xq2BPTnnROqPSCGKdw&#10;K2IGIte7WVdPbq17+23PV6hvwqtlp0SlnAYxoW1AUkKbagnx56vVOkeR8Olr5ijyjbdRrsS+gAAt&#10;8b+PPV6kDmXEaWekp6lP0zMSqqQAbX769uer1JKTDhDFLQUSl5ZGLWZtNpPck3tYE2A08NBz1epH&#10;YvTnAjeNyW8wrY99oUkgXtqD4eznq9QYY3hlfUwt5Me95XNt5A0I0Ym19PAePPV6mXH2mpMCoUhF&#10;ktIlT4EOp9xVA7g9z9emt+er1BfLhMrTirxHy3Zl0uDcA3O3ue9+er1BzjVNsoitPGrHzCGB8NQb&#10;fdz1epk8qKsofK8ogFj7w8B7L9uer1I2XEP5dTMapSpA3MxsSqhre8Rp9Ov0ac9Xq9VM6JEJIyIt&#10;x1U6gG5udb9+er1RYJIyzWfdG7Aa2va/PV6nqqqFkqzFVoWNgD3N7nQkc9XqnVVBTU1KtNh1PGtR&#10;T7S0qltxAuexJH3Aa/Xz1eqI1CKmo+dkddsagEP3cnwFvjrrbT489XqnVvmn5OXYkaxSE7UvfQHv&#10;f2/Tz1eqLWT0z1EsnlFWmULqNS19Nfp56vUxwUckMoFUC4XV109va9uer1KqnngiqFhgH6QKxG7t&#10;3vp9HPV6l5gMtTTlEVgplHvAKNSb2+n289Xqe6mreKkeNFDMF2Eka7g3hpz1eppFLi1JI0qWffsL&#10;FrE3JvZfG1/H+nnq9TnhqUy1CYtihZAkgJQAe+CT3F72HYafV7fV6peFYthLV2IPhsUgAYNsd921&#10;SPAWG251/u56vU7YeZKimllni+YgsFGmqljck3/Z9/PV6stRPNSUENIafaZXk94ixUj7NzYk3H66&#10;89XqUGGyypTR1cUpSpFx5Ysw0ubk99ToLW+PPV6hLyk5rqvZiiRsk43kg+8ABqDppr4c9XqW8wgl&#10;ML0r7yhdiP3UjOov8f7Oer1CfhFFQyNJFiEwDziOZWI3MmwCyBRYWYi5vf6fDnq9TrGkNVNvqlMB&#10;LXWRVsb9txA9vPV6nnB1oz5n8ykDTXkbe1wSCdGvY3uO5v489Xqz1UE0tMKdDc3JGoAA3WHhpc/r&#10;pz1epL4qsblpWUxuhELKLkFe118LH2/fz1eqIkVFNWCGjuQqbSDoDY6W8Lnnq9S5go4KsPIYkeJC&#10;u8jUhilxpp2I7689Xq7nrJaeeOWkRvd3K+liLC4+/tz1eppSGeKlFQXcsHY2GllZrga37dtOer1O&#10;NTLiVOYgBvMJG7tt2jW5+Phz1er/0tRGmeaOsiiRgbEsykfu/n/Hnq9SsqaeKFHa5VLARkDWx1sO&#10;5Pw56vVPijhpUNNjLO6ta2wsGawNrbbe3U89XqePmpZKyRnleSNgqotjcKulu1hfuf6eer1S8UqF&#10;pDodjpZmLKRoRoO3cD6f489XqccACwYhFSU7b0qCGY2uC5NgNPaP6Oer1KiskwuKr+YjQTxyuI02&#10;2JDA+9Y62IP9vPV6vVdHHTTXpzbd7ituGl+5Jvpb4c9XqbKySYb57l4ab3ZSCPe22Ja/Yi3x+vnq&#10;9SipcViNO5AaJ1Yk2F9ykAC51A9luer1Juqinp4ENdI4aY+4FAJWx0v7L99eer1Pk9ZNHArmM1Ep&#10;Wy7ACwX2XNhr31PPV6oWI1jQxiGm96QBZO17DxuB4g89Xq6oMfkSXfWIC7BPLI8QbgEj2/Dnq9S8&#10;pKvGY66mm89o1fdvCmwZR4Hwvz1eodsr1UE0smJK5Dkr2vZgBYfWDz1eo0+WcSlqqeKdJFXyysg0&#10;JKtaxBPb4256vUeLpJjEFXi0v8zjZoaeCJRZdQ51dr21BBFvZrc89XqsF6cQikw5IMMYFZX3u4Go&#10;Uk97+y9v7+er1FY9dfSuTHsgYk9BTlpvJaSCUi5DKRutfQXufYfiOer1aqONYBiVPXuJ/cYeaWDr&#10;Y7QSLWvcE+N+2unPV6jF+lL0/wCJ9WepMeXZVC4fEEkklCliC5soC3F7d+49uuo56vVtM9LslZd6&#10;J5Tocs5fUOY1W8h2hmK6Avra9zoP2c9XqVOMZtzFiYkFdLbYTt2mxPsvbvbnq9UXD66Cjw9q3Fku&#10;5ZbKVOvh39p56vVjrDh+x6CjJJlkIN1NgQdADr2Pjz1eoNM2ZqqVklhqo1MoJUvobldCDr7QBz1e&#10;oqeZepEOAYdV1VSvyzxkK6HbtYMdLfl9/PV6ggzV1TwOmwxXEyys0YDBH2kBgQRroQRcc9XqJ1nL&#10;qtSRYe1Fh13ijACWICqoFgugHYfnz1eosWM5vrUrTN5xYsLXJ32B1t7xOluer1BclXiFZiryfo94&#10;LyA7QAVUAWNgPDwP7eer1MWJ4liEskk9OQkcSaAG4Jub3Hf6uer1JTFZBDhoxiORU77zIbA3N7C9&#10;rg9hbnq9TPW0FFXU0dXUqSUuyBSApRtQCLe3nq9Sex2ShwzDZamstRhVaUyEnaq+1vZb8+er1SMP&#10;wifEcJjrKGwS8RFv31a5Y+02A0+nnq9XseiTDqaGKDcSD78mgXaAAFsB3vqf4Dx9XqTOEV0sbSox&#10;HkIzsrbj3bQAj4d+er1Kapx+GsrVjWERoFNrm4J07fx56vU9UuNUCMr0Qb3EJIsLXA0JX6uer1L7&#10;LWNRhBJiixyllBZ2NjrqoAAI+v8ALnq9U2pxekaKSRnQFN4k2r3AJI/Lx56vUHcmM1L+ZVy2WJju&#10;bTsLGx8CLc9XqZK/Ho8QcYkGDdijXFjYfZUd/C/PV6kPilZiVfVNc+TFde/a5Hb2nx56vUn8Sp6a&#10;pswIcIRvAFjc9wO3189Xqaqum8qrdJ12OACLHXXQadvp56vUmsyYs1eaWjwsBDTgiTw3m5N7+21r&#10;W009tzz1eoM6wSbZllj3iY2IN7j22Pfnq9TLRUEbvNWyboZZXA3S3sAPpsbeGnhz1epbQ0tJIfeh&#10;UbbC9tNT9Xjz1epQ0VNTS1BkUbGiYA3v497d+er1S5PmMKqhOvvKGvZdb/Rfnq9Tw8lNU+WsZ/SN&#10;7x7aePPV6sNQ0ySu0wujFWsO+hJ8b2uP7eer1Jdqk01R58SMmtwGsTY/cPu56vU4JVqGDxxk7x3t&#10;pc9gfDnq9WaQThzUBNq+LHUH2gc9XqjxTiqkjjgjsysAWsbfAk89XqXNHiIgoPk8Sg3ruGxrWbde&#10;5u17kH2fdz1epAY/jFY+YH8qJHp1jIDfFtCAvbsNeer1csOVpIGSFCqRrf3uwtpfv93PV6ocGxhI&#10;0qiQagWt4ak/Vz1epvedqcJPPHulZrql/tG30+znq9TvJT/ph83aMxgSDXwtfX6Oer1ZaiGKWBar&#10;fYvtJZTpobjXvr2Pw56vVKo6asgnCKbyOL2Hsv8AD289XqeKoYhTXi8tZIZADdbEi/tNrix8L89X&#10;qTFPTSpE9Qy39899dCeer1KR6ZWo6aooGG5W2hbeF/h7Oer1KTD8SqqAufM8p941BvuHcgH6Oer1&#10;Dnh2cTi+HmKf33RgvbS1rdvo56vUCWYMDX+YyVEje5cgkagi+th4WPs56vUHVfRUDl1A94n3SQLA&#10;HwHjz1epBVlHLQ4jZmWWOUlGZQQR/hFvZbueer1QHiFPIzRgOQPdUAAn4ey/PV6nymjdfeiRmJ2g&#10;hRe3cgAX8ex56vU/1cdLJNtlQOJFX3Rptseer1OvylfhyGouGsAALXNj4DXnq9XOTdHDL5TWuqsE&#10;Hf2j4a89XqTs0pWnLuLgm7/Bfaeer1ZGMitFXIL+ZtH/ABEHxtz1ep1np6U1JkkYM7AfZ7W8Bz1e&#10;qC1MwkWNQACwGpF7e3QW156vVOq6Q08/lki4Nrn2c9Xqg1eFrWwy0zEKut/G5Oulj9fPV6sS09VG&#10;I6dArqBbcDY2+gjnq9WKpgahDJTkGVTuJYA6E308Oer1coZqF5l8z3JnuSD3+oDnq9UV6KINIrTK&#10;pdwfG5HiO3e3PV6niRFpYvIjXzI5Nov7CdLf089Xq4S00wqxRBfejBBPhe/a/bnq9WNq6KmrEQDf&#10;e99fG2txz1epyTDp5qlo4YxZtqqNe5OpHt789XqUOHZNxSoKqsIjCsPfKganQ6gePPV6jKZT6crL&#10;l441QxCpqYyyJGCPeIvcC9he4t7L2v489XqGTL2RIMQrElrisRWIlhaxRiANpIudD7eer1Dv056b&#10;YTFif80khT/RghaxW97n3viG+/7+er1D5XYgmGU01XAirFApF3sAANbk+A/Xw56vUjsazsjYfEJ4&#10;khkYgkg3DG/bUnw8Dz1eoH6+qlxHHmma+1QhXaLEi9rG3b6Oer1YcZmSCGTEF1Z1IB17j289XqaI&#10;MVwuN6eGpqUima5Cs4Ic/DXX239nPV6lpPTyphq0qKrBQjHYBcEsSNBfQaG/0+znq9U6ixDE6Snk&#10;p6qVWcqbaizewWN9QOer1JuWaORXxvEI7SQAQRLcD9G32ie1tbaa+Gvhz1eoL8w4l/L1jEZBcyIo&#10;BYaLbxJ01Hh489XqYJaqeR5KSmiDOH3tcHsRcAG3gNRz1epwo8v49Ov8xSDeABdbEKR7SLGxGtue&#10;r1CZkzJNTjk9PKE2iYMqL4gnU2HfQc9XqMJhnT+kwCpapoEWMOyKbgX3bQD/AGH6uer1d5iqpBWf&#10;yHDblmZZGC3OosdW+nQfDnq9Qw4fhnkYGlbUgGXeGaMkllUqLfUT8Tz1eqHnKt8l3qZ5FRRFGG7E&#10;Aa2HfSx1vz1eoonUnHcapajdTUrzxwxiQtFtIQ3INySAbD9mnPV6gFw6pOKZhWediFqAqFx2DDWz&#10;AfG4PPV6jOUuD0GUcuVOY5JFXygF2hQFIP2r31B8LeN/o56vUQzqPmWrzFjE5w1i8MjC0a3KgA2G&#10;mv089XqkZbo58NAp4IBvksb6gkX7dj356vUaHJmSVo6E4rWxqs9izhRcBTrYHSxvrfnq9Ssxmnlo&#10;1R4ox5tgUYHQGw3Wt4jnq9QTZwx3D4cOFVLK8koLK5IFySdLEan2/f8AX6vUBeK19JWUTVlYx2r7&#10;0YPfwBB01+g89XqL5nCWDEK2TEUpxIosWVybGwt3FiAOer1AdW10cNZLSQQrCrMv6NNVU+AHt+nn&#10;q9Qi5DqDR4yk1M5aRmsvbudNo7DX4/0c9Xqs2yRgc+OZOSVKRJ5XkYyh5GQBbAEgKCTa1/ieer1I&#10;XFel9sQaoanCCUBL20VFuWAIsQT30sbc9XqBXqLhVPRYicP8r3YlUyDxuRpa/fnq9Tl0j/3xtJWQ&#10;bW2lTZgB9J+PPV6nPHcwGqxP5aoQ2DM25iNpBN7Ad9Dz1epxy7K9ArVsiowk3qFsTtYgkEDU6a89&#10;XqZqSsr5axq0StCxv7thY/VYn7uer1OtPnaWjklp6uQrsiewTde3x0vYnw56vUGVZiGIY2DVw1KR&#10;EW8pSt/d1uCdP1/P1eodelOEj+b0LTIHXzF8z3QwA1BP3+PPV6rFcQxinwWlo8Ip2EMUFhIvcMSp&#10;tp2B+PPV6knmbEoqnLTRNGD5bB9tveCEm5v4XFiPhz1eokGLV8VdmMzU8dkkYqx0sFAIBtpqO2n9&#10;3q9S0osuLSVIxGgYOtRSnYWG5UYXG6wtpfuL/Xz1epAYvWYgmNUClg6JE3nSd1Ug9++mnb6+er1G&#10;UlyX81g8EFW6BJELqTqLsNCOer1JXNEX9TMsR07ujb2ZRYi5O27WPc2Hh/fz1eoLqOup6qf5kz2a&#10;dFRdvcKQLDvcW7c9Xq9JVSYZi03nvvSaEJEL9nB0Nte40Pbnq9SYwieGOo8iYCpFQ5Gp0j2g9tQe&#10;/wBJv8Oer1JTEDDgtcjyf5UglYze+p1uPvPPV6hqytUGTDhWVjPGZQ10sDuJvtse/a2o/bz1eoYs&#10;n0lRT4dFJE7Iw2n3SN2vfw8Tp9f189XqMvk3CKmpqYplGjKdxJsCDoSRfw56vVN6jVGF5bWCQ2SO&#10;5s5IC7gdd2vb4Hnq9QcV/VSkw2OR5FUhnDvJGNxa4sCQPEEWJPh37c9XqEzKfVTMVDhzYjKxi3sA&#10;N2t0Gi6dgdfDnq9QZZs6uPjkE1Tie5KhnJVxa67SPePgA3hb7uer1FD6j4TTYzSy4tTsXs7SMSRr&#10;YH676dvo56vUTfEYGlml3AqJCGXTvp49joeer1R4qKEKs1YSXRgCuouNb29tuer1KalpUmG7ybAg&#10;i/7xLGw+/nq9WWkwCSsr/wCXRx2k73Istr+8Ce17HQHvz1ep9nop8s1ay3EkKuqkqNtgRbUXIvz1&#10;eowklBlirwujlglleeSI+aCqhVJvtCkG9iPbre/PV6k/j8bUeGU9NENvlmwWwI00A09nPV6uEdaa&#10;inigZQFFvMZlPdjpbnq9Sg+VoVo6qKnJaVdUNza2g7dhrz1eoKqmOog2xSufPj3X0Bvc3v8AC/w5&#10;6vUp8mYrX0sop6pVktv3Squinuosb6gfrbnq9Q/4C9IkRwysl8xCQxksN3va6Wv9HPV6vSxfy2se&#10;lp3/AEKq7XbxIGlr28dCf489Xq6w7MwosHhq6iLzJ4iV3X03ltp2256vUJtZjzVOGIKexZ42KC4J&#10;t4kjwN/A/T489XqUeQ84VuGRfNYk1vLZVLWACD2kkDQe3nq9R++jOfsv0IaTG2/T1I2KSwKFe66e&#10;yx56vUa3B1y/iSwQxxxJMZLyCI3UDvcX1sDpz1eofML6Z0q4PDiELho5He66Ej2ffz1ep5psgYnT&#10;0clVRU0rNDoSLFQPpJGnYfXz1epYYN0q/mVBHU1lP5DxkEljdmJ1v3PPV6nSr6OUdM5xWmHlySbS&#10;6qpJc6C5Pttpf2Dnq9QoZSyRQmlNHHGJBYBQQCSxJJv93PV6lPU9PMajqYUhARItxdQoIP8Ah/X4&#10;89XqWsvS/EK+ES+QVIQsWGhBtfxPt56vVwwXplPRV7rUysy+WptdiAx762H3c9XqXz9O46ilLg7j&#10;pqQQRbTnq9TDmLKMFXhZoIpCGHfaLAW8D+v7eer1FmqOntThtZIxZtspaynSxuT3Pe/s56vVjqum&#10;cccMNQ52sf0jgAEkew+z6+er1DFkGHDqJUoYGUqLj2FRfUfr7Oer1GIjoIjElNAPdey+7bseer1M&#10;OZOn9dU2mw6IEIrM3hcgaa7eer1FZzjhEzypBWC5UG2nvAg+Ptvz1epEYlgck8MnkOJAoB0sLE/D&#10;6rc9XqIF6g8iU+JTvWYipkhU+8VALn2r20v9PPV6iX02CLhuXsVXA1dVrv0bxN2eNSG1NhtYWHb2&#10;c9Xqrg6zdPq84tVT0lMoDagFbWsbAKdbkAXv+o9XqrUz4ldSVb00capIjsO1ybm4JvpcfDnq9Qq5&#10;GwaHMWX6mlrWQTpGh39vA3Wx8T8eer1EyzzC1NjU1JHdwXsQB7Dr8Oer1B7geEefihEtyu8hVsCG&#10;UH2eBJ9ncW56vUuq7DhtsoKJ2BtYX8Rf4c9XqTa5ZWmrpo8Qm3BdrneO5IJA0F/jz1eqHhOFw4RR&#10;xToBIZBvY62Kk6WHwHPV6mDMVdFXS+dAfM8mQBNthYdraG1ieer1JykxFzWPLISm4qTbsAD9kjtr&#10;z1eqXTb4pxUCO6pJuQqBYg3vu+Fjbnq9UTzY6lh8qxilldjdyNB42PsJ7Dnq9TpRZrxbCwp2XMDB&#10;W1IuNbflz1eoc8HzFHiGHf6Qd91AUMTZST4e23jz1eoP804LXQ1stZSBDGWuGLDcCABa1jp489Xq&#10;ZDX76NqNyBLIV7Ag6a356vUlnr4J67ypEIcs0Za418B256vVkxgxw1SXjKhBZ9o7gfZJ+n2/Tz1e&#10;rElJHNhxrFO03ayi2oPs9h+PPV6oklRLh20woU0sL62H7wH09+er1OjfMVGH/N1FnbcLEj3it7nX&#10;wNvZz1epsjpaavqUanXYXa5Bv9w56vVzoqfyTNRyPYlZAbdhewu39HPV6s9JTxVTilUgvECB3sRp&#10;rfnq9T0kQlqGhxS8THaIypuAVF2voBqOer1P2F0zUNYlVUThYTuUb9bkjwsPZrz1epVSUgmiaKKz&#10;RkNe47356vVlw2ZWhMbkG3um49h0t9XPV6m+cxfIVF1eCLezBb92XsfHQ9xfnq9Ta0lLLBE1Qyt7&#10;yHUWbcdNR/Hnq9THiFMTMaZiAC4sdPe1uAPq7/Dnq9WPF46oVG1yWiZPeRbAKR2N/Dnq9UGSGbC4&#10;KaprI9ZFFwbNbvt+rnq9WWOlqJIpGjdlZyGCi1voGnPV6sDNR0kxiIcOPcQ2Ia5F7Wte3t56vU2R&#10;1zSYnFSTsNkRPcG5Nuer1OgxmneokZkvOABGSbKtibknxBHPV6sLYjDLUGmj27QAX2i+pOtj42HP&#10;V6m+SL+Z1XywAkVWa1rg63AH32HPV6uVY+H07RU85/ye5ZNvdCe2297i3fnq9TFVB1nMW/zFkIs9&#10;r3HhbTv7eer1OZVKR3oV1ZVJdhaxN7ADTw56vVMq67+YSQvBLd4AO47keNu3bnq9WKrqjMJSoUtd&#10;SWAAYC1yLEX1Atb+nnq9UmrWBjEaS8cmhBtqAfp9n6+PPV6n96eGpw91xVnkqpnjjR9wC7ibLuFr&#10;ED9T4c9XqT2YsIrcp421NUGOXy2K7onV19hAZCVPPV6m9qhYKxpnNt17HxF1NrAe3nq9XGkxaeF4&#10;5JhvePdYvck6+B+HPV6ltBi9BX1fkhXBkA7fZFz3v4Hnq9T3DPDSf6Ars+17HcLgn237c9XqeZ6u&#10;ni8qBT7yN71ge3geer1L3LmLtLVxAKe4AJ08bEm3389XqPr06xKOtijYSAlY1UL4Ajv93PV6hFzF&#10;TRVFDVeU6SJs1Y2JDdrCx7X9v7eer1V9dYMJlhkHlqDHqtyoOo1+8356vUVmukSnqmrqgbYlsoFx&#10;dnt4e0Eez9nPV6mdv5fiNQ/yACsFQm97Ek3P3d+er1NeKVcPltQNcyK1yT2FtRz1eqfSYVXVCmSo&#10;JN1BDgkEA3uPoI8Oer1TWlnSiip6ZRIUCbARZgPH7uer1YaB5q01McgIhXzAbaEk9j7P6Oer1Pif&#10;MJSQCQptsS5Paw7a/nz1eqNR1Usr+ZUfo0jJ29rG3Zj2HPV6oM9dHWSpTAmSIbrCMkFyCSQCLa89&#10;XqnsDBiUcgVwWG5lFrAC5AN7antz1epxesl3pLAygBh7psDY97fRz1ep7wqSonmkkb3TGTr427C/&#10;PV6jB9Nqasmr0jWwbUqTcC/t+Nu+n8eer1WE9A+mtb1Ez7h+WaZN8m9Edzc3vct43sBew9ns56vV&#10;uNemTpDH0w6e0uG08QWSKJVtoWNj9w0/jz1eqwbpvRLXmCU32R7hc6Ennq9Q/YpItLSklraaa256&#10;vUX/AB6e1aZgQNoJuO4HPV6gyxaSOaZK8S7bEkBtQT489XqTEtbTaVvlFmd7AXBBHgTz1eqLi+K0&#10;cOyoqfekW5ZdLAaW/jz1epmqccf5dTGmjFiwB1tr+v389XqRNZimFLXrKW3O21dulwfZz1er2KY6&#10;Hh8+CnSDYGB2EhbDxOh156vUGVLWTrOlROoLu4RW7m5N9fhz1epU4i6jBZJPejaa8d0NtDfTT+Px&#10;56vUHWEYatHTtLUj3dwuzklrjv3PiLc9XqV9YVmXz4U271VAACBY+J+jnq9TFTZBagmWtka1RIHZ&#10;FDBg2t+1z4c9XqnY4ktZgcmEs5hq6mNlV11I10I+P9nPV6mnDMjwzrFJM5kkgjIbuA5Hf6+er1Zc&#10;eeOjWOgpjt8zejeJse4J56vVNwzLFDDSl5Xbc4J2qSt7gj6b256vVJp6dMOqWo6OPuoK+O4geJ9v&#10;PV6nGpy6kssMGKWkViH2re637/x/Lnq9U/MeE0x8mkppWjSN0uqKAdtjofbfTnq9T5l/KNNBRHcG&#10;mVWv7xuAp18e3cc9XqiwpWK7gDco3KYwxJtfwN/Zz1ep8q8N/mKpC8bKJFXcO6gDQD6eer1OVRSS&#10;1cSYPhQ8tVjUhrEAG/PV6nXC8GxeprY4a9Y9qHUgkn7tun589XqEWtoYqDy/nLlI7bgLKSva33c9&#10;XqRlNDhsLTVLqGiBdlcXBHwv8Af1vz1eoNsaxeWgm8iFCJHYPG2hAtr+fPV6nmqeWtwP5qsW92Kk&#10;HsCRe9uer1Bdm7Mv9V8Njgw8+be25SNSDodNvx8eer1ey9BNieEIVjAi3rIqkAFR4k+Pwtz1epd0&#10;UGHqJKaP3lYqqk2svjp7t9Drz1epN5wVcNpvm2UErdCV7WBBv9XPV6p2VpXxTCoTTC6Aq6sdBt1P&#10;bv7Oer1PtfV4dVRLDIRHtK73UEgm/b7Pj2v9HPV6lG1RCaJ4Y22Rw7QvcE6a+y4/Xw56vV7EMNjx&#10;LL6inV4WWxvexPsP0Efx56vU4YRh9VPl1Wq7XQEEWABA0/hz1erqsqIMFwRqyxJfcm03AUdgex8L&#10;a/389XqTGTa6px6nqaFiAN423vYrbUn8+er1TC4qqo4O0iIYAbqDY2Ot/rtz1epjybiOG5fzHNDM&#10;wJfeLWJJubAnnq9SKzvU1FBnOOvoQP0lxuNgAQN9zfx+j4c9XqSOO4PU1gTEKcXdrO1r2PvX0/Xx&#10;56vV7NGFtjOWmxKGRmlS5J+yQQND8e3fnq9QddOq+XG6WU4sS4ikMWwDUgdwDt7fHnq9UjKuJ4xl&#10;LPDUMO401VON2gAUW8Nfb/Hnq9SM9R1C8tacSlhCCiJYytZgQLG9xfS/7Oer1LbI2Ix9VchUVTK7&#10;KYUYH3ioIK31BsQe+h/jz1eqZ6eq3Css58xLCsSHlPIRsUgWIt3Pjfnq9Ur1N9MZMVY4/RTeXI6N&#10;sYAixIAF+wKn9fbz1eoWeiUVbiPS2kwPFj5pEDRGx0BFwbH2XGnPV6gIyBieZumHVqDBkjM1FW1D&#10;RuosBErXs2vx009o56vUa31B4K2IYDPPEokhiQWcCxI7NY/r4c9XqD7ofmiLO2Smy3JCEipyY0BF&#10;tyrcAWsLWHgfDnq9SYyVHgWVuryyRt+klEsKqTa4JuQPaTbnq9Q2eoPJdDmDL61KoUaJWZXQ7WFx&#10;qAe47ffbnq9XLomEwnIi0sjmVUjO3cbsTawve5+/nq9RaqPNGZMsdaMPieH/AEepqXTcgIIXU/cf&#10;6Oer1WCdSaGmzJ09qS4WW6gFT3sRa4Hjz1eoIeiud6DFMGGX52WCeJSggNi3ukiyqNbEa6+znq9R&#10;e8z5OiyX1rjzNTtaCV1M6EXJB0H16/l7eer1G+6rGTOPSvE/5DFcR0jsqkWJIAH389XqLV6H63G8&#10;Tw+oynmprVFIC7BtGHewPgbi3PV6nL1DY5Q9N894VnSvo33QuyK0ERYneSgB2+BFiSdNLnnq9Rlc&#10;u1eHdTstmmqYx5E6ncb3IJW5v9XPV6iv9IssUvTDPVblOify6IyPIifZCiRiR30te9rc9XqVPqGw&#10;3HMvmnzrlGIO9ChaTS7G511sT489XqE/oznGo6mdO6XGK2LWpQiRSDZSb3GuvPV6gS6af1f6TdV8&#10;SwJpFhiryfLjPfzC92IGv2hbt256vUpvVNlDEcbyzBmjLzeXX0pBBHe1we/0An6/hz1eoRuhtVVZ&#10;myBh9Zi0gnYpscte+4XBHw97v8b89XqQDZiwbpn1pkpU2QjEl8zYbEM2ikW+H69+er1N3qSyVV50&#10;yuuZcMb9PShpYx4MVBsp0GlzfX2D4c9XqEr0x/zbE+llLLmEWnjjAexJsxB+jT+znq9RfupeaKPp&#10;z1nwqvEO81k6xmyncVKsTY9hrY6+znq9Rg+q+TKXqDlN64IDE63t7Af6Oer1IT0v1c+EYNPhuIT/&#10;ADElNUSKoI7JfRNddNdTz1eoCesucRlPq9RTxlY5MSnSIPrYW1Kj42BP93PV6jl5lyzg+ecgPFjg&#10;8yN4d5B0IYC4P3jx56vUDHpBoY8CwfFMBqZGkaCqdV3kElSxII+BBH66c9XqYvUBWPlnqxg2Jxjd&#10;HKsgAAuARoNe2pI/W/PV6hizXlHDs2ZKbEsTUSAxFlLWOlu/8eer1Nnp2rsPgwGowRJQzRO6gG1w&#10;lyV7+BBH66c9XqBbqJV1OWetdEy7glW5TQALtNtQfaDb6fq56vUvevPTmjx3pvUyzzss52SAgXIu&#10;NddCDp/Hnq9XL0w1FN/m2jwqchnieS20WIBY9/j3HPV6g6krcdyP1wjpsWDfI1UTsnYq7swAJ8QR&#10;7e3f489XqGrqjhOHYrkSunqBeXYXEfu3va1iSR37c9XqbvTtnHA8UyZS4JSMGejgiikQNcIVG21x&#10;9Fr89XqAvMGA5i6fepamUVPn0mIpGV7AqLhtmq63B1sO/wALHnq9Rvs//wAtp8uMlbALuh1sCAfA&#10;/DTx56vVN9P2cMp4tl1KHDGdSjuCJNSxUkEgWGl7nnq9QX9WKmfBuq0NbSxEQVocyEEgR20AA8Qb&#10;k6689XqcOquAZWq8iz1WJxb2MZPu3vYgHRj7b89XqTXpXzBlSHL8mW8PbbJS3ARz3SwUE6Cx8Lc9&#10;Xqk9UsNxOjzXT4hSMwjkZVItfY2mp/1SNPr+PPV6lbmqpoq7Lj0+JKJVeO4UAWDbfZ7Pv56vUEHp&#10;4zXgNPTS5RgbzKlHldiVALMX7m1gDaw+jnq9Tz1AybVYNnmmzFh1R5EcwkZ4rAgtoAATf+P8eer1&#10;J/r1h1BifS+ogni8+fy0l3IBuFrXUaaXPf6Pr56vVH9L2P0+I5TShpbh4gQEuSQBe4+/nq9QK9Sc&#10;v4/hvWR8YdJY4po0JIYgk/ZOg0t3J+rnq9RnM5Y5g1B07pWq1SSPywHLANt8bka/Dnq9QedGc84N&#10;XUNThGESI6bm94KCCTfx+r8uer1JzF6HEcvdSxVxXekrlaxt7qso+zbtrYn26Hnq9XXVrD8KxTAn&#10;nqEjfagN9oLXA07+N+1uer1KzpTitBiuVo090OYwDHpckA/n4256vUnKSOSDN3k7f0bRsxYkX3Ds&#10;oFvZc3+Hj4er1A91tqcBTH6PFsWHkLQzrIhA0FjoTb6e/PV6lrPmXAs00SpTvuazEFezMANfC9ue&#10;r1JTKddiWB/N1ABqJYwxS7XBNzcAHQHXxsLfVz1eoNsYrjXZnpquY+Ss8zs+m0l9SV+I8Oer1YOr&#10;WdYNseCULDzJY5UNx9gj4m9wQfy56vVVJ1rzuaWKoRZ1aRQ3c3NySCfbp356vVV/n/GsWx+skwbC&#10;qAV0skiinRATI0zfZsv73jYA37c9XqBGrlnqoC+4xeWzgg290g2cadrG+n089XqDvFqylnmapikL&#10;OCqg9xfvf289Xqx1T1McSF490ct9xBNwT7LeB56vUlaieWnrfLluSdFJ8BewuB7fHnq9UWJKqbFq&#10;mUbgrgEobkblJuQNe/PV6hf6b4bi1JVfzrDXELlXUeYm4C1zYqSBqO/PV6hErailqCKmpcW3KrqA&#10;AQSdSdDYE89XqTuPY/h9DUvShY3hS6oUW1iQO5ud2viLD4c9XqTeGVVbXJBMqgTzMwKA30B7jQXP&#10;s56vUrMISopqK2Jq0jRlzvNgSCexAFvgeer1dJiFHBihrpY/cjsVXvr7R4c9XqgTYtPW1Elb8yxV&#10;QVRH1sCb3tYkWGlu3PV6sOE4VX1WLl5ZFFPZbEkgAka+FrH4a89XqVFHl0Q1rjDn3mwNg1lsTqQT&#10;7Oer1MdVNHFLJTyOJpYtwBBvsOpub+Ph8fv56vUlcPWbE2Jq5wbb2JGll9njqOer1N1GsFdI2GGZ&#10;QVuUte5+gnx56vUaXIuA4lNg0VVNH5SIhvcDUgWuT+v389XqBrq1iqUUpo8PkPlzSbmDMTZ/ADvp&#10;4/Dnq9QW4VGaiSNKhjFKGNj273N9eer1T8S+fp6kwxvvVHNlFiSG1B9tjz1eoOcUmMUwRVKOSTa/&#10;bXUX56vVJwuqH+TnN2jGqkA2t4g9uer1PGL5hq56KSlomR5GdBuZtoC2uQT2Hf7/AB56vUC889bH&#10;UVU05EjQg7VVgbJa5CkaG5/Pnq9SSr6WPEqYVFJuDbQ6eG0nUg+N9Oer1JWbY1Ujze46AEFbbS41&#10;sQfHnq9Uyow6aJYjIG8tNzE37gtp2+/nq9Sno8u0tX7tKCOxJJ1e/jr356vUJNHh8tKsdPSCygAM&#10;DY2trp9fPV6llDTxzWeUKVA3XuQxBNiewtrpz1ep4jmfCatBRgSIbja+ot4Wve3PV6oryHFf00iB&#10;NhbaALaDva3PV6mVlgoahn3mzqqvqT8bC9+3PV6kdK7VVWaYX2PuY3Ps0GvPV6m4U1Y16epsqG5Q&#10;pYEW7i+vPV6lBhlBTmNlq2A0U31sbdu3iOer1PNJB5NRIs6go+1g177Rb+B+jnq9WeaoSOJaemdX&#10;Zyd3fT4drfdz1erDQQPLK6Tfo3Qgo3tF/wBvPV6lLFVvGxYsVLELYX7+P8eer1N1diGIU85j26P7&#10;gNtCB2J1789Xq4Q0EtfBHAigjXdYi/09+er1CblTKu1glVIyEENot9B7Se3PV6hrxzK+3LlZj0eL&#10;0tHLFAsognWVpJzuCeXD5aFQ1iWu5AsDrewPq9RZcbxo+UfmVCE92I95rnvr489XqSjYTNNJupJD&#10;IZUfaUHvC4sb28D93PV6gSxWkkoqSOKBfNCv7/xB0vfnq9TVHJNDVilnjLxNcNqdoHhftrz1erPj&#10;DvGBX0YQRIQLDQ3+ye336/s56vUr8vmpiw9Vqju1Q6m7AMSeer1CE0i0riarsbgbR7T8fp56vUha&#10;xBPiMlQsKlozdC2pG72Dw56vUn2o43LI1MY2BF2Gt7nTx8T+X189XqbsZpKVqVqUNdht93sBbx15&#10;6vV1gzwU0zVdQQ1htW3gB3PsuTz1erNHjMcFb8zXxgqWChbm5v2IF/C/0flz1epx+RWmqd8ZZCsl&#10;xYXBUi/s0IJ789Xqn1YqYqaeoX9IpANltusO4F9Oer1KTDcQPyyS0j2vtJHttoR9I56vU7yTOsoC&#10;IF1uT7Oer1NwhlrkYSXjd1Zi3+Gx01Omvhz1eqUkMEdCkNizxEPu01+nnq9SaxBamrMzVY2h33Bb&#10;WB1vqbeHPV6k95tLQ07BYm3SOAEW5P2vtD2d+er1LSCkWogCj/CWs3cnwvz1epVYbHUiiWRh7twt&#10;7CwPfnq9SrDCnpBKdoW4FtftE6Ed/wBfhz1epvEtScU9xAyqbs5JJ9na2vPV6mXGQKl6gxe8LFkB&#10;tYnv3+Hhz1eqGDiEFAcVp4i5Mgj3aW0Gt9fv56vUtsMxquU+fG2gAUC/Y+Ph+XPV6lJ/MzU4Yaad&#10;bMrrZu5C31+o89Xqj19clHVxRSgX27rHtofAeOnPV6k5SYhBHinky28oOza9rE3JN/Zz1eqHLXww&#10;TFaIKis7HTsR20Pt56vUqqV1FLDMhG528tV/PS3sHPV6hNye8215dqhYC2ptf2Eg/Hvz1eoe8qYt&#10;ekNIVE7yQ7Ut2AB0uPAjt4c9XqGzAqaWNrRH31N0jU+6FYeI7G3PV6lBisU1WkfzjCOJWB07DX6C&#10;e/jz1epeYRg65iwdVnjjZUP6QswXeATtNiRci3hz1eobcq0LUdOtUixSEqUO/UKALj2c9XqjZroK&#10;unpDPAu33FZmIJUt307dtOer1FHzHJNiCSy1EEjz00iupjYpu0I97sCCDqDpfXw56vVHiwo1lO0x&#10;YbYwN6H3Su4XIU3BP1c9XqC3FsTypR4vR4dNH+kxB5FiIYA32sSo8SRb9fD1eoS8PxJKaM0tLFZS&#10;q7r92KXAsRpex/jz1erjikuJzx7KqK6NH+jDaFdPH2/3c9XqS+H4QKGso6qd7whrMosdTfQH6r89&#10;XqMllvHMKy/Az08xWNC5JFg2+x07/rrz1eon3UnqFPPPLh0VQ0xnkMzMw1BNzb6Nbf3c9XqLbmx3&#10;bCp3SyKmxlAHdz3sRbt3+7nq9QB1yxu6VtUGfbqzFj7O1u3PV6plN50MPnU5DKRYLoSLn2d9Oer1&#10;Ms+LKAJYgF8wlNpHcjUj6Rz1eqFU4y0bfILuB2naB2uPAeHPV6sdaaKpr0FINNgMzE294jsB8PH+&#10;jnq9WHHq2jp6iJKmyWIRSLG+mgH0+PPV6unmmgikpFQNcAgaXUHXcdCdR2H589Xq4LhFOcSWvS7y&#10;CMgsCRY97W7G/jz1ep6pIKWSlHnttHvSPcd27AA689XqyNTRU9MJ+8n2r+It2Fuer1M1RWVlTKHC&#10;W73J0BsO/bTnq9TLSTU8zPBIgWaNiVY63Hc+H6/Tz1ervbQVCTLuF7EMLCxvz1epPxYGKWXZDKV3&#10;C5QC+4eB+7Tnq9WekoIoq7zJlKxup29rLYdu+l+er1SY68zp8ooBZyTbS9hoLj6uer1N7ICjzVC2&#10;JYqbAXUDUfA37c9Xqg4nAm3ftKuqi3btbvbTUnw56vU2U3myVlzY+RGAUNtxBP2iBex56vUqwlNU&#10;wQsfdWNwATfRvaR8Oer1RMQgjhqXrKYtPvPvE2uTe19PDnq9XdDvp5paOUssjp7vewJHPV6nqby4&#10;KdYYlI8pBohG4taxsdBrz1epjw1qysqpDVWNgPdI1C303ew38Oer1KPDf9BJSdlJu23XuPC473HP&#10;V6jIZWzjLhmWFp6gsrDy40VCbszNe4tqAR3/AD8eer1KLE81JiCmlkjEzqwtcAgbRcjXQkf3c9Xq&#10;uE9BVJhWY8EqoygNWBE43f4b9h4a3Gn9HPV6jTdfOg8ON4VNNJStVIyOECW2rpfQ97hram/5Dnq9&#10;VB/VfIeIYBmWppKuQNLTuQFC7WUv7pQjub21J+Pfnq9RaJqimlrXipH8yAllYoQQHBswBFxcHv7O&#10;er1ZoY6/a9OkbNOLstlJJQaubAHsO/h7Tz1erhh1TE9M1TA/lhWb6zaxJ+i3h/Hnq9UpajEonWXc&#10;JIpLkLfsQLkXOh9oHPV6mmeaSsgMpgKpOSdSAdNb27256vU3TyUnzNPT4LIxRQA2+wO499Pgeer1&#10;SJ5FFK3m/bS5It4/HxsOer1P2GV+KVlBBgdXCsEckolViVWzFLKb6Ei3bX6LX56vUxY0iULyw7hI&#10;yvqw7fGx9nPV6kpXVkQdmpacIy/Z29zfS5N+er1A5mHGh5xwydN4ZlYj69Lc9XqDtgFup7g89Xq7&#10;jRXuDe+lvvtz1erKYQDJfQJp3B1vb6+er1R+er1d+7t8b89Xq5mZzEIT2B0/o56vVxXZZt9720+m&#10;/j9XPV6skSRlyJiRbwHfnq9SpyvVFZbWu0dttu5udQOer1D9hlRJPW07IpCkE6j7J8SR9XPV6hJg&#10;r6iuiYCJAyKfe2gagm3YWNxz1epsoqZaQPUTgSNIygL31ve9vhz1eqLMQ7SToL7mtY6AEG+g17c9&#10;Xqk08z1Uq0RJDsdSBaxOlxYePPV6mfqJQiDBo5pZQBESGL9yde3PV6id1O8zMXNySe3089Xqwc9X&#10;q77i/s56vVzjVXYR+LEC/PV6n/yaqDCtxYfo5QF0BsGGp7X727c9XqiiSMQyFpCDclf9Y37n4c9X&#10;qkUFQUppPmF3REXIvYvr4fEc9Xq9DFFHQST7SrlyAO5toQO3Y/Tz1eqLK7mYsXMS2B1Hx7fUeer1&#10;OKSSYdSNLUESGXaB9Rv+tv4c9XqiVJV6Py4luQzN8bHXX6Oer1cak0MeGxqis0h1DEgge0Wt+v8A&#10;H1eqK9R5S+XH9nerhfC40N/2c9Xq5wxTYpVNJ7obvbQC3sA+jnq9XOetmmVXhJVYQQNo0UEmw+g/&#10;Hnq9UWol+bT5iQ2kFgRpqNdR9HPV6sIcFQCxBW9uer1TZJJ1oEgKBEY/at38Rr7Oer1cklpWh8t7&#10;HyxdTYKbk6jcNW+vt4c9Xqzy0da2GRV0tvl/eEYFib3sR7e/fnq9TdMXZjUvb3u1vo/Zz1erhZ4E&#10;ZHBRyVIFvCx/s56vVnSjlniM8SOVjF3JtYDTtz1eqIPKW9wWuPosf289Xqm0QjkYKgZHFzuBuL20&#10;uP7eer1dymJ2GgEgJ3k9jfQk/Qe3PV6ogjkRy9tEbW3wPhz1erLAsiu0sJO9QWXTuPHnq9T3QSSx&#10;TfzRQsYZCAO24jQ2Hx8eer1Tlpm+caetXZYAoSRt9p2nnq9XKkjaurvIb3HUiSy2IsAQCdbdz93P&#10;V6nWlSnknRJFYI5YF7WCkA3+FjroOer1OMENGwkNHZGa1wALkDsfr+/nq9U2jjmlnaV5BaI/o109&#10;1QB/bz1epqxTFIKxjOrFWTdci31G3089XqYcarKGcRxVIZgUvuUi4b6O1jz1epJwtBGXEmo2nb8T&#10;4X+HPV6pEElMo+YD2lAa67QF+ABHbnq9Uo4s8NImHxm8IIZk8Ga9z93bnq9XOgqDLVU9FSXXfJ7w&#10;0ANzpYjvb+PPV6ja9J8KKVjwRxly67AhN7+Fxf8AZz1epcZlo4qM1OHyxRpGgAX3rG/je/w9nPV6&#10;iqpUGnnmraRrMshjC2G2+62gH8R/Tz1eoRqRaaXD5J6tNwLBiul0H9+vPV6mSuoKivh8yNivlkFp&#10;B2UXtqbHt+vs56vUjMWNTSiUQSCVo03BnsCwB76eJGoHPV6mXDap2cx1SAGRR72lmBG42/hz1erN&#10;VyRu6BlLSSgHYQLKvYFfduCLc9Xq6xJIoy8s4N9hAK6EEi12A7jXx56vU3YdVLTbo5Jv0jkWLagA&#10;CwHs1PPV6usTxaVKuShCgjaLWvcta9938Oer1NtBNS1tQkdTHcu2shubfdz1erBHUbHnku2xSQtu&#10;2t7Ejtz1epxiaGjwxXAY7rM9yDcnQqPZ/Rz1eqTAP5oI1pokiRDuVtwJFu4PPV6vS0VPPWVCzOd0&#10;S3voAwJPPV6m56RZGFNUPfb7y+ywGqjnq9WTDaj5NBLIpHmh1UAeB0Nye/PV6pkkaw0kVJBCbs6u&#10;7sBci2ov7L89XqymesqlFS0Z2wNtQLbRh2YjxFv1056vU2CqqKgFTISUkG4kD6Pz+HPV6uWJK0kb&#10;T1UxAuDEigEEjQ37C/PV6on8tmgpRiTOrIb7bk7r+y3PV6sdPRTTxeZT2D7SSQddB2+k+P8Afz1e&#10;qbiUU7sktQ5eyAuL63Phc89Xqb6Af6R5t/aCvfTw+PPV6vVMhkkEEMYQpobAA356vVxjlht5A3Kz&#10;WDG9xcG/PV6okcgicyLra+2/5nnq9T/LjM00RkSwIUBRtsAPhrz1erjPCuGQxzmQSzTKjBBey66E&#10;+23b6eer1RYMTkoLSJGBK6srFh3BPf6+er1ZJoUijaWIeUdtmBtc/wDER7PHnq9UbDWh81qeViwa&#10;wQAH3ju7fDnq9WeaGlWfypCQ4uSb3ufD46c9XqcMPxACBRL70iHQC1xqbk/0c9Xqn4bNAd9XGCpm&#10;ckgnXtbT6Tz1eqzP0c9ZDk/M1Llqu9yGqAQjUqGOiHUgC5sL/wAO/PV6rcq+OinxGLHBvUiIoEW2&#10;07zclgbeIt9fxPPV6m9cdioJTTuFkA3gpoLm1lAt3A7689XqQNbPRY1SDB60Is8Ejt7vYLckC/cG&#10;/wDdz1epN12NCGGWHaRLGALqO9uwFvgOer1J2vxWmq54f5k6x+YTOS1gbAWuB9ff6Pbz1epsQ4IN&#10;1ZPYeQLoGZvfJawAUEgEXvc20+Nhz1eoOsZwKbGZKmGGI2jCyKd3u6m4Ntfsn+/Tnq9QbTwNRzxu&#10;E86VlJPYj3Sew56vUkcwYex8+qWG1wHYFbbiR4e0j9e3PV6gfE1UJv0cbRKGYFXFtbaaX56vVika&#10;jpKZBM9pQW3dj3Nzr9Pbnq9UUU3zVJLUzTFY0ubnva17/Xz1eppXD8PldI3ayRW3C9i1z9q+vh28&#10;Oer1dT0tXSyT1SuJmIZYxrcAmwLHW+na3PV6s9Vi1VG0ACSGRyokYgBAoBOp7n7r/Vz1eqZHicct&#10;THBOgjgVgXYEkt4AkAc9XqeFVGrm8oqIpQCrHwABAFvC/PV6mKuqJ/nY40AZ0Krr2BHsI56vU7RT&#10;pVwOHTa4DsxGp8QPqJ56vUyRR1ddVkRgDZtO4dz3DD2a89XqE/Bq+mqpSlPJskQC4I13AgWH0c9X&#10;qUdFJilRNGJkDnc1wO7i/f6SOer1PlTQYgzyvSENT3VV9oKnVQNe3Y89XqyJS0EqrDLMvzLMqhAb&#10;kDuRb6dNOer1cflYkDtTxfp5JApCi14xYE3sfuPfnq9Skp8IaeCpFPLtVCWI8AAPdJH0+znq9UTE&#10;MLeV6OaqlaSVGLKoB2sSCBcX8Pjfnq9Xo1khrvLCCSXahAB0U3N9B/hOv3c9XqUEeIVOF1Uk0kiv&#10;FtG+ym697gG9rHTnq9QrZed3SOKaVfLkiMpkAtr2SO3c2Hc+3nq9QiYVWzVMO50JmS+oOqrbQ/EN&#10;4c9XqFihxzCsXwd4MSHlrYxjabEWHvWI1BvrpqOer1PWEYXDU0u3yd1ONqxuTckW1BY689Xq7no3&#10;wqSUPaUqD7pJsAdVt8Rz1epK1c6U1BDHWoY5wkkjh7G4B90+I1vf6Oer1SqSnwuuipqmZHpfLILE&#10;mwbxAUbfb7eer1LWDDKmHCKupVbF0WPtYE7vdJNtCL+Fuer1YrCOUUVeAkTJGVddSZCbOCfH6+er&#10;1CBTYNhMeFVOHTRNJO0KNAw2hUYt7zP4su0EBQQbm99Lc9XqZ8Nmy5C0tLWIZCykoAtzutoLHwuP&#10;1tz1er//09So4ZSz04al3TBrhmGjqT9AB56vU4CGWVEWnsUgVS6sbs1hoBcj6/u56vVKhq5DJHi8&#10;Xvorui3sbEn3lB8bdiPbz1ep/kqZp6hKmiVVj7vc2K/AD4n7uer1ONRLSsxd5WlZgLLtBS4Bvr8P&#10;Z/Rz1eqN8zJLM8EUTqfcsV0AIFh28Pjz1epzwmNmgZdGaNiW1tr2JB73HtHPV6lBStRoUan3PJGz&#10;7kc6Gw1sT3HPV6m13aFmpqVvt6bD31v9A156vU6QJGwBBYxqQkg07e0XIGh9mvsF+er1Z63DYaal&#10;WnpnaYuxc72JYA69zra3bnq9Tth1HDBE03msQADoPtFQSU9hNjr9XPV6moT0xp45qEgEkqGYENax&#10;JBuNbHTTnq9Sfp5Ept02IR2ffYdjcHt/Tz1eoT6JjVGKZyDGrKp1N9dT4fnrz1epbZbro4P0VIjW&#10;kfWF2vZRfUH/AFiLgft56vUbbptiWCy4m1Vilokjh3mBW1G64Ulb9ja1z+znq9R/Om2NYZTRx1kE&#10;yoZjd4yACRrp8fp56vUfrpbj9ZViSoSPyY7MoBAGlwdfp/Xtz1eoTeplBNjeQpKdoxKFjkAUre5J&#10;Nl+vnq9Wsp1A9OWNZu6lYnguFxmmmMzBVYG1mbtZQTf4/Rz1eq1HoL6YIOjHT+DF6J/lMUbaZJAb&#10;WRTex3XvcX9h7fSfV6jN0GYjjFXJFK3mJTBCzFhZyDcBR7fHnq9ShxzGMG8inr5GKTFlBB0J0NwP&#10;DW1/q56vU34znXDqXDvI92oiBBJOhF7W0+H7Oer1IXMua6ykwqWKlljSSSzxudSD32qPjbXnq9Rf&#10;MzZsxWLy4aiYO07F5HuTY3vfnq9RbOoGLQZrgrcLxAh0YxSbzcXdGDL+74EA89XqAPM1Pg7U8mH1&#10;UJdpVXaQQwVwfEEagH7tDz1eovGYMHo4Ukwqn/SNozkWYEX8dfAjt/Tz1eoN6PBa4SNTuAq2v7xF&#10;ySTYbT3Ftfhp7eer1JnEssUcZfFaVrFN4PvFfAe6B4j9vPV6g5mqqHD94R1Z2Ul49CTqQLC/ieer&#10;1I3EsOpsdEfzkXn0sYVlRgCiuuq2B00PbxB1HPV6o08FHRYYJmkf9BKFkWzC47japAuB4kXAOhtz&#10;1erhXU1LiE4ovL82AKpdWGpDAmxvbQ9teer1KGMVaQxphSkKwAQaWVV0a3hpz1eoP8XwWSumliq5&#10;CQCCSW90a3Gmnb6Oer1RMPwunoGWof3o52Csve5vbce/93PV6ssi0DVz0YAUKh2kam/YWAta5/sv&#10;256vVwy587iU/lUY2yRowmFtSVOoF/Aj+7nq9Svw6haHDpZKmRmdrmOOwtp4dr3Hbvz1erqrxRKI&#10;x1cJEbgASqFF5CfE3HcfDw789Xqw4y2F1aLV4KXpKeVEXZLMsrCTtI11VRsY9ltdRYEki/PV6kFW&#10;S00E4w6mTc0BLE2slr+B7f289Xqasw4wGAu11UhgALWH+tax0/v+Pq9SOmxKSaraZRtVjdfoP0/H&#10;nq9THiWOymoQzG5JK7hb2+0c9XqTNS0389kmAPlpFGUA779Qfv56vUzVlRVrVviczXplBBU2uWPc&#10;89XqeaR/nR+mXeI/fjUjW4Gnh489Xqc6CCWqpEllj2iRg1j373At8Oer1OAMVLTyjdclwx7X+AA+&#10;HPV6o8lXTVRVLG0rA2J1A9pHs56vVlaWmpVNJKVS8lla1mOlwAfq56vV1WTz08xnMgNOEFmvruPt&#10;B56vVFrZVqKJZz/lUuS3YEeznq9XPCxHDamD79+3d8PZz1ep5WJ6mNjAzNDBcsNLX+Atfnq9U+Og&#10;jp6co5LHaCtra3YNroLEc9Xq44nWwwUixFyzXMhI18LW+r489XqQ8JxGoqrUyNIrgC4AsAQSSdfq&#10;056vUqMMoHqqaRTP5ClRtUgneb2IuAfp/t56vUx4lTy4XKsdElybFyvgpIub2tfnq9WSpwOCopoq&#10;iaYrJGw2yN9o376W8fHw56vVmqaEfPLEw81gBvX2o1rMfG1u3PV6sNQoFQ1JEjLBEAFUaWt9Vuer&#10;1O+HVJw+fdESCwKkkAkX00v7eer1c2mVZBHTSbdqlSSe5v3I7c9Xq4PTVTU/ykNU8ZDBnEZBvbUj&#10;Udj2PPV6udPLKg8+jG5RuuH0t3H589Xqh/N1EsKfOrsZ3baENx9Ht7c9XqE7K+OR4WiQuhAa3fux&#10;8NO/PV6nfEfljSmWeQb23FV22IBOoP7eer1BzWrSNAI40u7qxZrdtSOer1IPMEckNVTvDERtILOQ&#10;CDe4JHcad/p56vUmqQ0kNeUlF2VyUY+IPw/Zz1ep4waaWheWaqN7sWW3hrpz1epTStTx0zTBAZrM&#10;ym19CLfR356vU1Us2JVlUYmaysgFzbv7QBpz1ep+miUpIkzEFdoYgkGxuRrofp56vVANBCC8yMbs&#10;o00sdeer1RKiKWmorPrsK+A7d9Neer1cqPbM7xqx97vcePew8eer1OUbrSFZCAd3YDuRz1eqTUTv&#10;LTyRRU/nEAsWA1UEaAa89XqTUMtVTV6sd211IK6aW7c9XqcaKup/mWSWO7nXUDUeNuer1RC9NXzm&#10;qgvYsVsw+Gvh2B56vVA+Z82Za3DIwHhdo33izFADcLe1rkfdz1eqZItG0kNXRwNHJKpaRXNzu+Gg&#10;tf8As56vVlnrvlvIQMSxBIAGn1/Rz1erCFqauoK+d7t9QBY3Guhv489Xqk0lE1TXBEQbvtFj7f28&#10;9XqMt0j6Ytj+NJWVrFYItHuBYMRoACCPr8Oer1GIz3hGGZZjMClJLiMqLqPfFhqBcmwF7HS9+er1&#10;c+neM0FEW8tAyyW2aaKwYsWPcG/s56vUv8QiJhbFKc6Bm3C4tIWP7Dpz1eoR8gU9RToK+sqAInlB&#10;kAvcrb7PjqB4ke3nq9SrxjNNG/nNBKLSbvdNyCV7Hnq9QTUlW+JYstHi8okkbcwCAA2NyNCdPZz1&#10;eoS8KwCkpMIkqpLO8rg2BBe6gkgEfR930c9XqDnMEvlqVNv0wJCMPBjYgWGhHfXnq9TThNTFh1jV&#10;U4cRoixAqDoTbS4tpz1epTQ41ilFI0dFHE7hkLmVwg2Ei9iQQSo7e06X1vz1er0tfhzYtJCXLOwA&#10;QrY2JBG5e407+z6deer1RKxJsEw2LB8Zn+blCkmWQDfJcXUuqqqg69gLdjz1eoEMZphDie/EmO8+&#10;6u3VGCaodpuNw7EjU9j2A56vU75erMQr8bFJIF8yYWJAHYHw09g156vUMUVDV0e6AKTutYqQLgDs&#10;QLAX7W56vUI3TmvlwioiaqCsIVZlJBtdgTY+wjtz1epU4lmurrKKbFqOCQmCRmf3CyqFNlOi2Aud&#10;SdNfjz1epnwSppaqnONEF6pnYmO1iot9q+lgfAf2c9XqMZlyvFTRQV9RTrI7oLjUXsCNbHw56vUX&#10;vqfmWKgEtUwZQziLyY1LXdzZTtsTYe0aDxsLnnq9RQK8YlX4000LG0i6jcWJF73KjQXvbTnq9Spp&#10;8OpMPohiMMYCR7XdiP3twGgsfHueer1M2dM6xfKLh1O52yMGKMSQ9+7H4jw56vUXiigoaTEpcVj9&#10;1Hka627C4N7eHPV6jBZPwim8yLEK79ICS4Atr+8vf2kc9XqNdT01JX4PLAGEMrxvZgLHVQdp8SAR&#10;fT6uer1APmXN64PRPCJFmZNqggaLuPvG1gxta3bvYc9XqKzitVLjVUZ6UkqXO9SRqb6ED8+er1Jf&#10;NKEQtBVsLxA7QNFuPbbuR/Hnq9QK5sxj5WICYkqyAOFFzY6aW56vUF1RH5lS7sBHtKEEjVlAHfx1&#10;56vU54OWo3jmgFjvL2+vw/Zz1eq3foJnmkaKnp8ZV3R0UByBcXF23Cw7nQkDnq9RtYco4Bj+EzYp&#10;Stuaz7APEL3Atp2Gv1c9XqrU685Unw/FKjFSxjp5iO9vd8Dr3A9g8Oer1A9RY3HS0ElMhF1Frra7&#10;WN/z56vUyUONQ1+ISvWszbVColjcG+pPh9Hs56vUKeX8baiEgrwDEAPL3ABibak+Otv1vbnq9QfY&#10;vjLLi8ta91kYMYQCbHW5BHjbnq9SfrsSrpY/n4yV36sbW01uNfbz1ep5y1jsMYs9mdUsARYai+h7&#10;H+n6uer1Gu6PUtbhVGmNTizOXYIwJKgkmwsex7geA056vUIOMZvxSXGwk7APKQCVBAv3GmvgbE89&#10;XqEXEMcppMvSz7QNoCsdOwFjf+39vPV6ik0k1PNmSDC5Qu6on2JtW19bgewkd/jz1eoVM54gaShk&#10;qXVneBTHEyOVsG0INhcg+I7e3nq9QL5bbC6zFoKUl4wGCvuuQb2LAMR2HPV6jd1ea6OGBIKdA8ca&#10;FFJIK2A1227EXvbnq9RZ80NJjk0LMxlWFiyMxuQDobi1rG+o56vUlKGsTDZahpQA62Hu90QCyse4&#10;BPhz1erJilcrYf8AOSMWlUBgbjv2ubaX56vV7LdIsldFWFgfN2i3iGv3IHY/Hnq9TzmnBpJIJ8Tq&#10;JkZtTutrtHgL3789XqCzA8UxHD65qyhYyM23aXc7RYWuR7LaWtrz1eo9WA5kpIcJp4WA+YaMM17E&#10;hrkHW9iL689XqFGfqLheEZajG5vnAWVnDDbbb2AW3c63/o56vUDGbM11WZ6WqpDJ59N5YKXBve4u&#10;vfv46D2c9XqDnLlXXBZsNrFuJSwW97jU6kfR4c9XqNDhNXQrgIwqun3uiFkS/vOPDS/09+er1FDz&#10;hX0EeNtTiseKFHAcRe9bX7FjpYHQ+znq9UVMZlgpBSyyB1nmdIg17HW66dje9z/fz1eoP81UVF/N&#10;TJ5HvxWARRdSbC9jp2J/jz1eoI6un+QrJqnEwAU3sNbhb6fcPjz1ep+wPEqOLD3r8Udvl6d1uUXc&#10;973Wyd7HxtoO5tz1eoUMJqKM42lRI6+XIxlBFtB4Fvo7c9Xqd82RYVVsKPCjFUxVDln2k3LD94nT&#10;UHQW8e3PV6puUqekkoJpfM2kyDzkP7oTTd7PoJ/bz1epR42qx4pA0JM6opZgRoyaW2+AOt7m/PV6&#10;k9JQTuvykcg7+YF1vpqB9FvDnq9TxDRzK+9QYNygk3vckgbQvgNb/Rfnq9SWzbh9TT1UeIVcqxeU&#10;pU2BIfXvb4fDnq9SLwfMFFR009a7F4g5DFLnUfZNhc6/389XqGrp7mfDhXUrSozQiwMkikG979jY&#10;HX4Ec9XqMFjOWJ8cgeTDBdto2dgDvJNz9Xh/Zz1ephbIzTr8oxPmFhoLALt7/eeer1Pj5SrMKrlo&#10;nO4bTqdACwvYfEc9Xqa2wnHWwqteMuCysoURs1x2Fwuv0kflz1eoR8k47V0GF01HiLhJmKiNmNmA&#10;HhY9vbY89XqsP6ZZmx2npVqqfbKqybXL3BAYBSRbuCP1vrz1eqznpLmHDa+nAr2sEDeV71wXA7kX&#10;9v8AHnq9Qwx5jiljvE36YkKyWBB9h/Lnq9QpYTmSiQ04a19v2SATz1epU12YcHjomaRgGAZipABv&#10;fS3hrz1epOYJ1EyrlisaonawIIA7gi17/A3PPV6lhg3WXKGJzMm+zC9962AA17+I+PPV6hAy/wBa&#10;8DraiSnikV0AsDe4J10+7nq9TtUdQsDSZxuX3wGsQNxPhz1epnqurGGpStTqffa4W9gbntceHPV6&#10;k9B1TwgVDfzBAjMLEDXXwJ+nnq9QUZ46iYTNiYoAqurMDfW6kG4Px9mnPV6g+/ziQTRz1EabQFba&#10;Dcgn+jnq9SZwzqZSYbVw122x8xbjXUH2j2c9XqPnkPM1Bm3BUxSAKncsqkmyjx8eer1DThWLxVkA&#10;RBZQLajvz1eounVvJqLK1bEm5WDKALgg3vf6Bz1eoAqnCosO8qKijLXNmB10v3Ovt56vUFvUzIdN&#10;ieFVO+nu+12PujaV196+uvjz1eokEfTfL+GmSKZ9x94nct9pPh2Omv8AHnq9RQ+oXSWOpiLyFRLC&#10;jbQoWzaEnQd7dvu56vVV71Y9K2BxTpjskzLGyvMbkCz2FkGlyPpPs7nXnq9QCZV6O1+IZrNJQpIk&#10;NUFa6lgoKA2vaw94Hx19vhz1epGdZPTXi+H4q1fTU+1GkQSEAEncwBN7Hnq9QRYb0Mp8LqZ52QII&#10;HcFtbAixuDYggk+H389XqDzNuDwUE7UdU4WFGWSwKnce4/Pnq9QHY3nGI4jWtTxmonZ93ltcKFsF&#10;sCNbeI9vPV6g8qsarhSBSNqk7VABJRGvp8Po56vUijMUkVob30F9Rex00v489XqnQwyRO0kjN7XQ&#10;aEm/b489XqVMKLWIKSlYLEqbrWN7kkantodLc9Xqa8Lw41NR5DKGaNmFy1ha5B1+Fux/bz1ep4kp&#10;408yglZSQSW7GxGoA/p56vVnwepngxD5iJt1OSdp8FsPH6/bz1eoR6SvixWikapdTMq3IWx9tvqP&#10;PV6gtxdJqPFfmYlWVnCrsuPd01sfH+7nq9XGLClSRWqgLWUm/ffuJt9Nuer1RZXeetqITHsZ42VS&#10;3iB9nQ+32/0c9Xqe6Csw9P8ARaONGlhjb3WUG/t7gi/PV6khitXHXMjL7rLoV7keOnPV6nlcQpDT&#10;01I5Dst32iwUX02/SBrrz1erMkdM9c5Fh5dghGmtv489XqeqbDqSZnMzAiVGvawLW11+PPV6mR44&#10;IK2OKACPzNFsBdR4Fvhfnq9XeJLJ5aoXLSlrOBYgnx++2n1+3nq9TpF5OMYdFBC21ovdIHgCe/1H&#10;nq9S8igdaYRxm7x2W3+IAeB56vVwgrI6XEIqT5USbvee5sFH1ePPV6sldSpVkmoYKdx2KOy+Go+H&#10;x56vUjsUw9YMRFU6blWzKwN9x7e8PC3PV6uU9WrRvBWwn3ShLK2igjwOhH0/289XqY60zTJJTULM&#10;ZhIFVe+4EDvz1eqaN6UPz0lyYlA23uABp2/LTnq9WOlaYU0FVGQFNwVJOjFb9/YOer1ccKlSoxB/&#10;mbloo2G61yxsBcHwPhfnq9UGsNEJYpo9qVCavcWuRYE9vHnq9XclFS4kBXm8SQm8htb3Tr2Pgeer&#10;1dvUQ4esxpkX9KAUYgWsb7b89XqSUL1CVIdyVKtcsvhu1B+g89XqeYoI2RpJH96oYqTtBIve+vsP&#10;389Xqaq2rmKpSgDbBYIR2I111vz1erk9UQ7oATM42k6EEHwHPV6skdRBHUA+T5YC7Wvobm4uAOer&#10;1cfk2qHc+ZaUncoKkFu/h4fRz1eqP8zXh0nQ3KjRrX79xz1epULVpJhqr9seYASfAnW/PV6oE5o6&#10;GdhKXkjOlrX18dfDnq9WCoSjdjPSKSq7GCmwt/xI2Nx8Oer1So0eBjiM8e8X90AaAMfDvpz1epxw&#10;/EaHBY3WBBMbq12sNhPfv7Oer1PvzVStRscFgLtcKABceJ8dOer1KSpqZjhkTUlpAwAKixse5F7X&#10;56vUqcvmVLTMuxrm+t7fw8eer1HH6S1s1d5VHQ2RqeKzbhq4vd2v2uR4WHPV6jB0sNbQ1cMNfZ6a&#10;ZlutrMFXW5+nt7eer1AD1hwGkqqGtxGmAbz5t6op/wAmoFjp7L/Xz1equHEKZZamq80Er5m1FKjT&#10;SzEeP189XqaloIKOEvK2wxhixUAE7dTrfWw00/jz1epvp5o8QnllEG4SFVV7WIHxHf6eer1KyqnS&#10;piNJFaFYrBi1wGWw1BH5c9XqSFTJ85TPIhKJDuCsL3bxIv8AG3fnq9TlR11PDTPTVC3Z9nuaAgEX&#10;Nj4+2/8ARz1ernHTz1clRTCTYkrCMKdAAuoC/wBI56vV00EdBhgpHQS2Nwra3AJ1t3789Xqcameh&#10;WWkqogIkjU2sALNawFreN9Tz1erLHQY3iqT1kQVYktESWALE+8GAK6gc9Xqm4fSCqpBS1yoZonWx&#10;WxIUd9fb+t+er1KfDsP8uOWvoQzrCQ0pINlS9gWNrDv49zz1eoyXSB3rsZSECzoHKaXv7L/w+i/P&#10;V6ti38NzpBhEuNNm+tiVa2QKwKnUvt2t8CQCB2+7nq9WzZkmKmeip6Wl1bbawtckW73ueer1HiyN&#10;gVHR0CyiPabDuANbc9Xqac34hTh/IB97U+zTnq9QLV7wV7uX02ra9u4+PPV6g3r/ACKaBqWWxJ91&#10;PsmxPPV6kvQJBTPetKvuYAWAsPAdl56vUySwNLVieJEZjuPgFt7L+Pa/PV6knmGrmFODhtknB2BS&#10;CVVj7e1/o56vUl6LA/nIkrsTYK5ZixXxI56vVDxyqdojhdKLJIxFypuT9Pjz1epnpsNpjiURmYgx&#10;gXA1CtY6/t56vVlx8stOcGpGJma5W+m6/fXtoOer1NcmHYpS4UBV2Y70Rj3Nrntz1eqHiOJ4pNH8&#10;lSatGQh2iwCnxI/Xvz1epbYHhNVLtxB9JoVF7MbAW9nx56vUGOMZoaux9VolH6NmBsO1jr94tz1e&#10;oQcEr5TSNIzgsxLnQDaAL6/UPz56vUDOJ1mJZizC1FhZlj27DdFBAOt7/A9vr56vUNFLTYhQwD5p&#10;gKdELEFSWYjvc309luer1J3DcZrcUxWFoIWZYnZW2oSLXsOwP389XqXNJFX/ADUlXVe8VvtS9mIH&#10;5Hv4+znq9TbSYbidTjkmJW/REKQpXcdDoLA2HPV6ldWY/LS08siJsdANygGxvrYd/Hnq9QW5fOYq&#10;3MArAxSFi1iQdCf18eer1DrHHPhVOlS7+ZqVa+p7Xv4eOnPV6lDR+R3iBLkH3vGx56vUscHFThU0&#10;k9cm4F1Cmw9n8b89XqCPqxnlLeXFeObfe5XRhfsfHnq9TPgmIYjLgs8qCyuB3AtZvZ356vVxZxCs&#10;c1SBMGA11uBf2feOer1Ssx4jEcFEFK4RJnAA1uG/tvz1eoN8wZVnqkp4qxlKTtGPcIY3v3axPPV6&#10;hOnwGgyzhIakuZJE2gE3A93wHPV6kZRUddUVjKpKDtZTc39vPV6nGookraWRMRQlUVlLXsSfH9Tz&#10;1ep2ytFhsmX3WCUJGgMSsLEgga2+F/489Xqw4nSfzLDGwvCT+j2hmewJJXW99D3A56vVFypQYjOJ&#10;lxJy8isFCHRQAL3A7G9+er1CFW1NPgmAO053EqzC+pJ9nPV6k5k7Nc+Mw1VOEYEK17ggFR2sfA89&#10;Xq7omWugqKWvbzFu/u3vtI1t7Oer1Y8kYlTxYpVUtMBsQKAe9t37B489XqbaykfDsflrN4J1FhqT&#10;3P0eP6356vUEuM4BWJjcePI0hUzxnVjZtdTa9tOer1Cnn7BWqMumvrApugFrDUEC9j7eer1IWriq&#10;KbJ8Aw0lgoBjPiR4Ag/wPPV6m3pZheLYzU4llnGIyJJSnlyG+1IyNRYa9xcnnq9QK4rU1uTM6rQw&#10;RBEBCBSCA27TT2HW4Px+PPV6snVGGbKWK0Ga4t1oitRMO4KW1He3jf7uer1Ddm2gwLqTksTEr5c0&#10;IuRtBU2vt56vUDHQbB4MtHEsDL+c8sxMSvoqgaAL9QB18b89Xq4Zg6f4xR5zXM1JUMjLKWkAsAxJ&#10;7eN/p56vUafPGAYjieQRNWDduiGhFiSRfvz1eoNPTPiGItX1GU60qfllMkag2IXW/wBI/p56vUme&#10;tVRJljqVT440dkjuzKtgrHQjv4jnq9RxY4P60dN0xeIFzOi2F7gj2ga9/bz1eoufReGHBsw41hFP&#10;Kkcxle8ZAspIABFvgPD2nnq9Td1AyHU0WaaTN9e/kyQSxtEyGwI3ruB+D3sfp56vUdLMCYHmnKCQ&#10;wneXjJ+BNvDnq9RL+jOM4lh2dKvp/jZJZJGZjtIAV2YhVJ1IUaX/ALuer1K/r1QDLzU2Y8PjWRoC&#10;o3qLWF76nS5uP1vz1eoZ+lmfo8/ZeaSKIMlOAjrcMCbHv9f7Oer1BJgOXsCyj1bOIA+W8+91vcgM&#10;TqPovrbnq9Tx11yxX4jMMwYQAHJDFQCVIGv9nPV6hz6SYpDmDp9TzeYrtUC0lrXBF12kfV489XqK&#10;JlrN9BkTrxX5beRKZ6kSyL2HmMrC6/H3baHnq9RnuruW6bNvT+SrxFFaVY2eNrXCtbS/PV6kx6di&#10;mH5U/lU9Us1TuKtt7G9zoDrfw056vUW/r3RZjwPqpR1kF1pJGhVXj1LPuBANvZfv8Oer1HizBHBL&#10;07qamvsWkpXLbgLXK9zfvz1eosvpb6n4VVRV+Xqd1j+UlcKmgUi5vs+g97e0c9XqxeozIlZ/WXCc&#10;+YGNginRpbC5dQRdQdAO/c/EePPV6jA5laPH+n3ysXvyyRqLDU3t3t9PPV6i1+njq7TU2YqjpxiU&#10;Plz06kFWBCkn95W0BI76fG/iOer1L7rvkeHFqikzLTf5enNyVGq329z7CBz1eoS8Jqosd6bBLhmE&#10;RRgwBJa1jf6wfz56vUXXop1Dx/As01PTqqjKxOWKy6gW1NgOer1CH6hMm4HW5YjzbPJsqKRiUci9&#10;jpYkd7eFh8eer1C/0vxrDMyZCgp0dQfIY+DC6o1h9ZFuer1FN6RVOPZd6o4hgOKhSaqQSKo0Kqdw&#10;LG/cG33j489XqErrnk/BvPwrMFVTj9FMrCTbc3vtJayk/ZNuer1DHWVDS5L2YcUZZKdlQLaxJBAH&#10;s8eer1Ed9M2OY/TdXMVy9mBGjSBnRhc3Lbtyn2dtOer1Gk69UWFssdVXqDHGN5LAC1vAfTz1ep5w&#10;l2x/polBhRvaIBbkAkWvY/kOer1Em9PeI55w7rlVdO8d/RRgGSMW7pc3BNgAwYfnz1eo3/WrDY5c&#10;IpMXnRCaGW6uVuQQ3a/s7356vUoDTrnLJ01OjhmkhdbdxfbpY/A89XqLh6bcBzFlDOGJ4Ziro8cj&#10;AhVuSW8WI7a2tp4D489XqXXqIxmmytjWHZlqE2xq5R2KrZU0F7+Gtj9X3er1CLAlHn3JK0VKb/NI&#10;48xdbHbcaj42GnPV6i0+ljI+I5Z6i47hMk6I8U+51ewVxew23PfaL3Pt+PPV6jI+obL1PSzUmd4l&#10;H+gEBHFiwJ2i5IX2m4+nnq9XOOoOespRJKPNLwkMSSLEa/4e9xfnq9Qf9KcOq8n59NFsBhIGxbWI&#10;N7k6aaj9vPV6l/6mMy0eXsDosfxONFhilQNIqklQx7E9yNeer1SctUWDdWMqGLD2PkyISHtZSpHY&#10;Xtcgc9XqL10UyWMqdXK+hhciEuFQNcEAAkk37g6ac9XqMx1gocbly/PLhITzEClndAQBfvfvpbw9&#10;vPV6g7ycldnjLPkbbOFYE9xe1v7eer1F86P5RxLIvWetgnljeCVhssLH6L63N/zvz1eo33qBpavD&#10;8gpmHBl3PFtZ9DoRe4/5B/jz1eoM8Cwmm6k5Zby5GjSWKME6Egm3h8Te9+er1Bn0RwCiyd1Brsu0&#10;UrOsEhYMQASGJFtovYXBP3c9XqGfr5gkzYJFjEURbymAbaoJ2kj8uer1BphmGYJmnK09JWeYkmwr&#10;YLcFba+IA/X2c9XqCDoHk7CMlZzxagp5naneUMA5vs3AXse9ibm3fv4c9XqV/XqsbLkkWYcOSSRY&#10;mjBVD3VmAJA9oBJv/Tz1epzxRMDx7LMgptWlhXcDqWNu5+PPV6pHp1ioqjDK+kqY/J8mUKt7G57H&#10;X7uer1Yc94bPg/UOGfd/oxVSCewbt9B789XqD3qzkikx/A1xOY9gSVAIuCe5P0c9XqDfprhmHUGF&#10;iloF3FQ1veBKjsbEeHsH0c9Xqy1U82EY4tBia+WkpK3UXAPh27E3HPV6khnnChUwJVk7JYma1tLD&#10;uO3j+vjz1eoo2e8xfJJLWYk5falt40GgOlj2P9nPV6qgPUHnmllp3q6KU2MgXYoBbbcAn2d9Dbw5&#10;6vUSTFKl8VrXoKeQKoIa6EjQDsDpYjw/ttz1eqFBNNhaQiIGWOUtENy3BZQbndaxv3tz1epirsKa&#10;hqWlqPLlSTddYXUi2uhtcBgR2P8AZz1epqq5o2p4p/eh7qAewA8D4aePw56vUzthNVmCqEkTusSr&#10;72zaAwFjcMVvceGvPV6lPhq4Ph9QxLbmiNnJINhtBFzpYnnq9TtVZxrnmWmwtREwswZR7vxJI73H&#10;PV6kniuN1z1lQge8Em12A7lh2t4m35c9XqZ4YsSxulNPCrNKWsrHUAWuDz1eoa8o5braanjxPEot&#10;phIQHQEE6E/Xz1epR1keN1kc1HSLGIlcqxIGvbVT4/C3PV6oVbgM0FJA0ce4NZSbDsO+lhb489Xq&#10;xV+SaVY0xO22TaVIA+Ov03GnPV6hQy9kijmwyXalovdY7/tILj3uxNr9h/Tz1er2M5fw/AqCbEkm&#10;81ZEVFYWBAB7+AsTpz1eoB8YniUmCCI7AwZwBqQdSLn7v2+PPV6kXHWtHUVD0wWHaAoQ2uLk2uPj&#10;z1eoT+n3T2mxWtatkkJkiQuqBNWIIJ+pvZrp256vUcNKzCsCwKf+YuYqfyWVFRQzCXaSLgkCxYWJ&#10;HYXIuQBz1equXNM8/wDNIqnyzLFJIbm19pJvpfwP93PV6stZRbqkNInmaC9tQLdj7O3PV6kviFbM&#10;/wClhuE10v2C6Af0c9XqSOLVUSIJaqpSEsV1e/s7D6Oer1ZYq1Y4mq4hcy+6CLEH2nnq9WbGzHHg&#10;Zw5F2vK3meYBc6i1rd7Dnq9QT1EfylUtNU3WL3FQKSGHt3fA+A56vU1w4jU02IsNgWnjZt3ug7lI&#10;O21x356vVgdKFKQFSqvHIGVdSSxPci1reFv6Oer1OUSSYkI4JDtXUAjXUnX6jz1epf0FNCssSw6M&#10;Ft4Dnq9UuClrfNknp5CXcMIyx90N/rAEXA/U89XqWVOsctNGk776hVK7U7WINvuJ56vV5xU09Hvl&#10;Y2WwIPgR3+PPV6m2OqCM9TKTGdrKqW8CCbj6+er1M8Bl8hTVShixAZh7QCbc9XqneTSVdTFCBsPv&#10;HdcWt4D6+er1eSPD8MpSsKmeZyQ7N4eNlHhf4f089XqjxFcRlWmp/d2jt7Sb2HPV6lBR0c88ZilU&#10;JtQE/HXQ/Rz1epvxKPy55ZKdLSFbIo/xf4j9PPV6m+hmNVHvlfcxYrpoAQbEfUeer1CFBW0MlPuI&#10;u6lSD30PukfUe/PV6m6qgra2aSExsYlYFdQBb67HTnq9Sxw/BqSgVPJ3NIdo90E3Um9rW9v9vhz1&#10;eoXqbFUwOnf9Ep86NoxdO24WHhcG/PV6gSzJX4xUtDTVrH9DZVUdtt7gC+unPV6kVXzR+Z8xUtuI&#10;LAoRe1hcH6Oer1QkxZPl1mjVgxG0dwSDcEEaWv8AHw789XqQeaMPlnp4zTxEIX3OB7FPt+nnq9SC&#10;nr44rvHCZod5L9gAPE311HPV6oTqKKkFYCHQNcqTYlfhfvz1epZRTR1dBDHSTWLoGYg+9tv2+nw5&#10;6vUo6WczJeok3H3bm2mg8B7R489Xqb8UzDSkvPGy2FgDbue9z8Oer1R5pnqqf5qnBInCgrfx/wAQ&#10;sb89XqTGY6eoMDviAHliyhlGtzYi/PV6k3DTiRv5cu5GKqNwvY3Pfxt7Oer1PRWAwGeoUFRfUn7I&#10;XQMBz1epYYfVRmmQUzrMx2hT7fA+HcDnq9TXitTM9RKsLAKiNqLC+trWGgJ56vVmyzT1STeVJJtj&#10;G0k9rEi9gP4256vUJ0NNWw7JmQue+oBsB219nPV6nmoljrqgtAFVmUBwFA7fAAC/t56vU1edC1lY&#10;g7/dsB2Ht+vnq9SexiN56t4XHuLoGvpYeOnax+nnq9SbWhenqUWEXkFrXFrAjufgeer1TpsT8iqa&#10;GZLgBVGw2Kk9zcDseer1OlJW04qlqizlgAFUk7TbxI7XJ+Fzz1epX4fUy1LI0wvc6n91D7e3hz1e&#10;p1pQgHzdCW8reUlY21J7ffz1epurImpS97vHG19NL/qNOer1e89KqWNYrFFIBUWFiRfUe0eznq9S&#10;tyLg+XJ8UmOa6iaCmeOXyzDGHJl2lo1ZSy2BawJB0Gtj256vVJaN6wP5TBQtgbWtr8fG3t56vU11&#10;xEcqy1S3YlAp00Xtfnq9SfkiCYoHl1vuF76DwFx256vU0VcCQk0INiZPte3XTnq9SppZk8yGnuSV&#10;ZrW7anX2nTnq9Qr4FJEjxJK2ymjU71YG5bwP0fTz1eocstV2FxVgUtJHJOQo2j3ALeNh7Df489Xq&#10;FbA8TxaLEposPddwVF9+4Gxb3I07m/189XqE2jqqmspv5hWXljVSqxGwF7aWNvb4m+vt56vUv8q0&#10;yyYZFS142VChSyhhId5HvAMFAIJ7G3bw56vUOGAQD5mPzHCJYjaBYEg2AI7e3nq9S2x+Zq3Dpaet&#10;93crRIQB2tYH6jbXnq9RJczwPhdbCX3WqX8stY7AiH7R72t2vz1epE5gzJ5FCcLpYrtCGSWYEaqz&#10;XFvo9o/p56vUXyuzBh8VcE2IzxOWSRydy2NrLobEjv8AD6eer1CdlLPUtTSpTYxGhfc5G0alSbg3&#10;0Nxz1erufHsaxDEJFF1hjl2krqVRhYXHh7Potz1epMYHi2NxzT4dLvWFZH/ShLqQGsQGF7WGn8O3&#10;PV6sWZMxGGX5eCWZdz+Y4DtYn2W0sCe/PV6gtxymlmvKFuzW+1e9jqOer1JjH3QZXaOmTdKJNFt2&#10;HiT8Bz1eoEq2hdIzU1kqRxIpd3bRVF9bn2Dx56vVCOHQ4RVPWRs8kkqqB7x2gDUGx01+gHtz1epm&#10;oIkmcyV4IL77EAWJHja/f+PPV6uOIVGFUJjepk2uoUBgtxc9hfS1+er1NUyF6f51GCgBl00J9vPV&#10;6scUayOkzKHkS20MLgX+m456vU5PUSRVu6VPeIuSFFrDwv8ADnq9UtwLboFIRmJB8Lnwvz1erLW1&#10;HyzPRz2sCraeB8Phrz1epjlrHd/OdtsSsSSSBoBb49uer1dTYj8yzwoPsAs3hp8Pie/PV6k4J3ga&#10;WJbeTOhI0G4e0A9wT9/PV6vSx09JQRPY2uot3YqRr2789XqwPLG9SldCDZFKAm9wp7/Ueer1S0nq&#10;aqtjiiVStm97Sw+k/RoOer1N9aIMOnZoIzvLKBYnUnx8dBf+PPV6uVVLNBB5NQQpmI2gWuNddeer&#10;1M9UwrKoylt0cQN5ANQbaLb2c9XqiUbPFCa13/StcH3QCUDWBOh1tz1epYwvSzorIbW29u507ke3&#10;nq9TTURyGvh8v32pywKjuQ2liB4X1+oc9Xqc0r4rulRH5NRpbuR9R+HPV6m2WpVlXfc7pFtfQnS/&#10;jY/V9PPV6nGOsnhqRTCNQrKzMR33E6X7kjnq9TXWVNS9T5lHCWe99BqLdwD2Nxz1eoV8uYvULRGs&#10;rohvOwAA2todt1ta4Hjbnq9SjwvGmopZqhQZC7kBDYkEjS3PV6rKvRr1VxDJuP0z4gXpo52jYE7f&#10;3TYgj2d+/wAPp56vVsV4XjOG9SsqRLGUQMQUCFSGBHvG/bU6c9Xqqq9bHQvDlSXEMPhbzI1O8xpu&#10;ZnYDYCRqe5Fz2HfS3PV6qP8AMeXny9iQoDFtETC5Nhu1+HPV6oX87xvBcUTEsBxCbD2SOeFpIG2k&#10;xzDY66DVWTQjxHw56vUiK98KpLT0R3xyl+w0v9Xa556vVgDu0MQL/oUsDbuD7Ab2156vU2GcpUBa&#10;j3UQkg3udrC3YDT7zz1eqc9JTTO3yRDMnY+34gj+PPV6pUfl7zLHMplhUbltr8b+H0c9Xq5Tbq5F&#10;V33xXAUW8e5ueer1N1VGyJtCWYKb+yw+7vz1eoP6iiieOaarbYrggi9txA0t8R8Oer1AXjkrnEHj&#10;/cQ3T2gWv3789XqaJPLuDGSbjW4tr8Phz1erkkpRCpAI1t7Qfbfnq9XSED/Kaqb/AH+HPV6sXPV6&#10;vc9Xq9z1erlcFhftpz1erK5bcJgLdjz1epzw2vaPEo6jVLG52A3t4gD489XqMXlHHnqsMmriihU0&#10;XfoxNyLAa62/s56vUtaIV8uHPTQyiKWdTtY6gNe63Hc2/XTnq9U2FGpniWaTzGQASEAam1zYewnn&#10;q9TYI5jVzVVMw2h7kNYADtoOer1OuFLUSS+TCBu8wXbQ7e57+w89Xqg9R4vLwCY14SdH95DY2Q3s&#10;RYa/H+znq9RKZgokba27Xv7eer1cCFsCDr489Xq489XqnYcF+bV3G5U94i1+3PV6hDrsOeSkLxW9&#10;4BtALFTYkC+txz1epJy4dTLA8kX6VI2sxBN1XvoP489Xq51NFFEds26JFGgbudP1PPV6m9KaeZIn&#10;jcOSCqqGG4dwDbnq9UKR2cfp23Wa1vHnq9XULnzN7aohuQdRz1erKtR5LO6ncX3KR8D4356vVxi8&#10;2q2QsLqtwDbt4n7uer1Yp5Uk27BawAJ9p9p56vVOSzutNsVQpZfMUakge2/jz1ergGp4qYwe8S5F&#10;yBobHsL89XqgOVMm4LtGmn6+3nq9WZo1Q7QwF9b63+g89Xq4CSyeUuoI1Hxv3HPV6u90XmnQ7dQv&#10;YH4X56vV4GUi66BrjT8+er1ZY3iamkikUbhZlb2Wv7tu2t/y56vVLmxE1s/zNT/lGJLtYHd8Oer1&#10;Y2ppY6VJgxBlYgrutp31v7eer1QCryXk56vV2UkCAm4v4fD289XqyRp5jSM+tlJJ09vPV6vMS0Ky&#10;Edjbv3+nnq9WSGanELxPGd76Bt3YXva1uer1dRNGqHcWLrfZbVdeer1Z6WpdGYyXZdviLga/G+l+&#10;er1TaXEKmauIRkp94Ck6KLdjr8eer1LOumWow/y1lsUa147FTpY69jrz1erFTUU9HTwuagBlGoCj&#10;3hbRSb3Fv6eer1RJKqCndTUjSXcxtbSw1AOn089XqTuKtBTFHw/cAb3La/0j6uer1N9ZBFTLG0Ll&#10;/NW7X7A37fG3PV6u4IYlkjiqmCRyi5e1yo7HTvz1erHVxRxVDClVhGdFLixIta59l+er1TY1o6eK&#10;OaUCYqbEKb3HfX2eznq9XGlhjmxZEitGAwI18e4A7a356vUbzp87ho5aAMhiB37tfYSfrtpz1epV&#10;48IcT8+rp3KCZ5LqSSB3sBc3tz1eoqmIT11PistJtR2L2XapC7dLE/6wvr7eer1Lqnqo5aA+WTtk&#10;JV9ve69x39vPV6k3ieIb4RRSI8LVBMajcAbDs2lxz1epir8MV66RaRUZkW25vEgeJOhuPDnq9TG0&#10;j1EaVtYCHp38ohRoPH7vbz1ep2UTS1sczODJqLkgDaWv4n2D8/o56vVglo5pcUkaG7JJt3L7VvrY&#10;9hfvz1ephxZ44yMOiU7FkLB7C58LX+HPV6udDHFTybatbsyhlIAJG64JPw1HPV6ui8FF2VkAuL6H&#10;dfS/wPjz1erurgb5qOhj+ywJvpb6+er1QmEtLItPVoSCAzLYEgXOg56vViicNLK1OSik3AGmmunf&#10;nq9Sjw6ZacCWQbj5YVtL3964AB/jz1eqFitOsJFYpIaUsUI1F9AR9fPV6uNLU1M8IpJI/eQgb2vZ&#10;e59vhz1er2K1FfFUiGHft2qqgr3FtT256vVzpVmqIZDT3Rm2hh8bW8bdzz1eqbh9MKfEloK5ooA8&#10;d2kYArcePbvz1eptnjpKlD5coYCRlCjT3L6MO9r89XqarJ5zRC5SM3G4+A7/AH89Xqc5WpKB4qjD&#10;KnzfNVi6shG030B9t/bz1erPjQWseGror+bYI6DWzDX3faDfnq9UaGunqIoKaliVZV3Aue7HXW/t&#10;HPV6sNVTVMMslYjEsj7m+F/E/Weer1c6WmSagM0Y3ybiGGvj/Zz1eqHG0ZqlpwgZdyix7geI56vV&#10;xnDzTCNifKjdlAGpVd1+er1TWmghjDLcx7SqlgCxsTYD2a9zz1erMlLSSIk0t1kJN1Njc9x9Itz1&#10;erhX1RlqBNMgDogva1jr2Ht789XqhxzU7GSqKiNht2IoOt7g2vz1erBJ5x2VJPvE2sfy0tz1erNU&#10;l6SaSniA0IBYDxI7D4c9XqzwVpWMxlDviIPstY63sOer1DBlbqBVUlbT/wAvidZAQN6kKfA6Hvcf&#10;2jnq9Wwl086r0WfMg4di2GQLJUPAqMj+8WK6XJAsCLX73+vnq9WOqwoVM0ctZMtPIyMWY3sCO5Nr&#10;nTnq9UBKSnSNmibdUy7X3nQEC9x9ffXnq9TGapKsyrFGu6NGDMQTdra+zXXtz1erFUUsZw2KGHbI&#10;5CgLtJIGh1BFgL6c9XqDDE0oafzqKYWd3J0P2SB4X8L6afDnq9TJUJPU01Ph9XKxM6XaRCQEW+oY&#10;ixBA0sNb6gc9XqQkQeekTyls3mmEXIBVAxG4gHsR28fbz1epuxpHNOtPEL7WCn4g6WHtuBfnq9SA&#10;zNArUbzQRKrsTs0Gutgba27fdz1epDSxUjUkUE0O6ZQDK1jZWJvoTob89XqwVlLIgsjIgmC3UjuA&#10;Le38zz1eqamG4fUVsEioE8tAp1A8xu4OvsGlvZz1erC+DyOKhIUVfNYbmH2ltc/mfZ/Tz1eqE2FT&#10;SQhKt38oBjaPXcwvbS4H1/Xz1epmQ1USfNwFVBUBgVuVYmwv49+er1SfkqqGdhVVF7jcGtYdu1u3&#10;PV6sEUnzFQ032iAdfC5BF7Dnq9TlEPkItyrvBQjv43voD9/PV6s+GuwgaVQqKl9qCxZviTpax8Oe&#10;r1CDl6jo1a4II7u+g8bnw9h56vUrqCsgeqV6P3nRmdCQLaHQC/3256vUs5VgpSXpVMjFwbHsCwuW&#10;P0nnq9XCswqGVXxZIYoti++233i2trHQfXz1eqXTLgkOF01LUwyNVHcTMCDGyn7N0C7gV73Jt209&#10;vq9SpaeiwnCIsPgljdqwbhJYk6sLjQXIA156vVlWpwzDTtlh8yRvdSTxDAGxt2+PPV6kzgGVqKTM&#10;D4xRtIXhEyEPK20lzcnabi47i30dgAPV6nWlpcep8RlwpBC1MIi+9o1ZwwYAA7gfdI0ve48PE89X&#10;qWlR/oZVFhsZginbbaNRdu38P2a+r1P0WLzR5hGB1YKOq2baR7qlTtJHex8LA89XqU2GVHy9LVV9&#10;HIlREZDE1gQbsArdwDddQT+fPV6hawvMdRSrTwYeTHHCWvEAAGAU2vf7tP7Oer1CJTPQVaLjT2k8&#10;/beNbWtfsb9iO3PV6pEOQY8f208YBmZHBYWG0gggk9rHtpz1ep9bpZjMUEUuISQVdKoFjE8bMGU6&#10;KygkixGp01/P1eqBUYZiFWiwYhDJ5avvIQMtz4XPc6c9XqijAzPXfJUsZLoGcqxIC2N1C99bc9Xq&#10;m7amhp5ziLkTSlUKEkkAXJIOlwNRpz1eqJ/K8DSaM08rxTKAZCTcBCSVOvbv356vV//U1KMMqoqS&#10;CWo99Sklj9GvYdrc9XqcYMQhWZ6ag/0ptTsAG/XsLmw1+B56vVDuSwDRELAykAEWDEjdfw08fH2a&#10;6c9XqUGCSJHiLrVBfKdCxUi9j4WvbS/jz1epVUM48l1aP3lLMotowItrb289Xq5VOMwSxxs0Ijdv&#10;dZIz9nwsCdSPZfnq9WFYJIZJamnsQygBe573PtFj489Xqy4tTTe9VxkKIVG0A62OhAtr31t/Zz1e&#10;pxweV5IkndFYSqxU+KhT3N9Qeer1KGuZMHokkp7SSnc5XwO4jQaHsDfU+znq9TdBikFTEfOUgSMC&#10;zaggDSwHwPPV6nlMTwsVgip3DmKFiQGH2lv3F7XPx79uer1MVZi1bKvlRU42xoFjJG3VhewHbXx5&#10;6vUzRv5lPTU1buDygrI0YuFa+oB7i3a+nPV6nF8Slll/lcS3UuqoQxH0E2tfnq9Q45YrKIIiu3vL&#10;5aH3bkm9gx+F7a89XqMNlx6OLEDWVcNwtow4UBiOxBa/1256vUbvIFUMNq4IqmXzkmBMYNrqGsBq&#10;vcWF9df4c9Xqso6V5qoazEHw2dWenAe7dwHU3ve9/EDTnq9RwqSllqsMRElDGRUIQrfaB2P089Xq&#10;J3jPTGHDc81OdhTKKuSRma4AsL/aP06fHnq9Sxx3MNTieFR0sUYDbVcowSx1sRew799fZz1eoE8x&#10;R4pQYi8CRW+YYOqhQCLW0FiQbC2vPV6pzHFsywIMTYRLTBniGgBFiCSR8PDnq9SBzLU/yvEYhILr&#10;Ft3bbgMSPHt4c9XqCjMOYsTxJnrVMiRLZFAFiQNTt+odx+znq9SHxTNmH4nh01VHLsFFeUI9i7L2&#10;Iv8AT2HPV6gDxTqJQ45HG2FoI4k1fcm1m8BYWBJBtqf7eer1BbmLNa4nThKNdjUsjFiTYsLe8PDu&#10;bn+7nq9QWUVfR0eITVsFTGIgjAhgdDqQB7CCeer1BjVZipIJ5qidzUTgSFbWsQQTci4uR2HPV6g/&#10;zVnV6ihXAcMdE81dzExgte+u19CPZoeer1A5XYlS1Z+WqotssW9UYj7WpPfX6R8Oer1TKKtZYzDW&#10;KEUrd9t7+6pI+vw/p7c9XqjvirYjBZ41Ft1tw9oGg0tp/R9Xq9WJ5KSkw0GYgyTjatyLhhqAPEgD&#10;X4c9Xqw4lWTiijp0BjRBoRqQSNSD8Tz1epGVT4g+FfMVe4yNIQGPdkH2dB4jx56vU2VU9SVWoaTb&#10;EylAh1AYA2a2h56vVipKLFKmSF1UM23ejBbC4Ntp73+g/d489XqVOFYfR4RWDHMVqJKRYywYJZt7&#10;NewtcG3hfW3j8fV6lM+c46gSy06ogUMsd9NCRe19Rf489XqbZcVw1ppogUq2lB+0GIF+xuLWIOo1&#10;+kEc9XqSFXikdPEEjQbRddt++uoHwvrz1epMYljtTJTNS0cYB02kC51+PPV6kVV4kstU1LK++QqW&#10;I8Qexv4WPPV6mKOtnlDzSxmNYvdVdCbA23aE6W7c9XqwpNTVQ8+mbeq3a5BuSNdL/fz1ephr6utk&#10;TfHZGkIa7WBA8Afp56vVFjo1qy2D1TEBlL7l7DSw+/nq9SroFmSKN55AT7ouAALAWHt789XqUVTU&#10;U8NKhiuzqbIF7G/cm2txz1epuenpqxlCb10vp3J7c9Xqa6eWKnWWipFZZV3LulU2B8LX7gfA/Dnq&#10;9WSbD66RGmnZdygGNyO7W9hI7D489Xqk1lBPKEglUupAJIYWHw8f4c9Xq4UcdSap4pE3U6WAYG41&#10;8Db2fnz1ep+o8Flo1MhQksb3A8L6XHPV6lAmHthFMtPApc+YWLaEEMex18Dz1epnxOphrMTejgBT&#10;ymDMR9lrntr7Pu56vVGqKJisvum7qQLdgCNT9fPV6mmmp0ip46qRSLblNvEXtrz1eqaa0oBSUdwi&#10;GwLL7e1vC3PV6o6Yg0M5mqlugbaQQbEeHPV6s0kzz75BERE7sUHsAGoB7a89XqzxRBaqLyUKhgSx&#10;tqBbtf2Hnq9XVYiRLK2tyQQDr4WHx056vVApRI0gIbVQbdrHT4689Xqn08ZJKzqBe3h4+Fvp56vU&#10;8yQvFT74R5chI0JAJB0tz1erCFLVLQsAIGBuvY3PYjxNuer1NdLQJNiMTO7qqsbFFBPaw0P3a89X&#10;qdXqYo6k0sgd0ikA3EWYkG4I8Pu56vUrlxOOeGL5xdFJRTpuI8Qbe3nq9SIrEqJqjaXAvcEAWG2+&#10;gH0c9Xq7qYxOixqbFASqm1rHv/Zz1eoNa+llmkaWGxeN1ULbQg2v9Nhz1ep9WmaGjJhjtcgG3ex0&#10;0+jnq9U2B5ZF/lS3ZRZS572/Xvz1eqSYI6WRJIjf31+7tpz1eqTLiNWUeWONA+obdc6a2Px56vU2&#10;wrK1EKiNhd7qR438ba256vU9T0sN1kdyE2D3e4uBr8deer1NP8viqVE6bi19xUXGo/jpz1eqPLUp&#10;AUQw7XjjB1tcAm92Hxt4fdz1eqDNUK8KTMHG/wB47WsCBqL689XqzzEy061VPqVOl/bbQc9XqalE&#10;klckzOd0iN7oIsrAagW1P189XqeKadgBBPCSIwrA2+0R37C3389Xq44rVoK8VscYvLcsnYaeI+jn&#10;q9XUVbOBEZ/0jtbUaW3aEW+HPV6peJJSCVJaYMp1WzDxPj256vVHwiAGDa2t3Nyo10PPV6hRwHA4&#10;GxOGdiWisAQAdbkfC+n3c9XqNhLjFJlXAvkMFVpqmWxewVbXN1sexsPv9nPV6gGzTjNbjFXHVYg+&#10;4ux3qQLgDQkEa30+v+Pq9SpyrmHEIi0jR/6PF7sQAsxA1JbuNR2/M89XqNbk/BMSzHBAhVpJUIdQ&#10;fskN3Jt3+jX8uer1CRUR/wAkw2opZECy7SSd1xpe517EHTTnq9QEzVmI4nPDTYfIdkh3F2H2WuLr&#10;YgHtz1eox/TXKyYphE2IYhKKZzIQpePUBTa7MAdG8NO3PV6nDHsVTBqMLK6K6sR+jAKnW2jfSe/P&#10;V6gOxStr6jFPm6WJWVSWfc2gW/vFdNSL9u3Yac9Xqh4jiuK08EtRSwpUSCSFY0kJVdhb3zuAJuo1&#10;AtY+JHPV6ueJ4ecbw/yqdiyKx8zX3iALjsfbz1ephyw/+mpI8hVowyaHWwPtJv8ADnq9WDMeakSv&#10;qFuZSjllP2ittLDvcE/Tz1eoP5abEcXxU1cM7B7gPERckHtYabTfU/DT2c9XqGTAsCXDcKgqa2N4&#10;5i7KGjALMATZb+w2sT4D4jnq9S3xLHkpYKaIRlZQwKrpqLbRoPb7P289XqaJcz1FLh1Qf0kjzKNq&#10;qRckOLgDwb2m/b7+er1YTTVOYqyOB6qaDeQ5VHZbEHswU2Nx7b89XqGvBo6OloXaJjJO8ka3AI2i&#10;xFyDr3sDz1eoWcPxOry/gwJk3W3pYmx1ufA9iNfv56vUWDOub4MXxeniooWmTzZA5G0hSOxsTqCf&#10;z+vnq9TbhOAxxVsVYu2PYLkHUkMbbb27HvY89Xqz5zE9FhHkARxyhtRtFiCfdJA7jx56vUVTEFkx&#10;fMy4gvvLFE3uNoNbXAt4g3t93PV6lblnKkOJVzywIkTBQdsjKN1zc2BOptpYa89XqHjK8WEy4glT&#10;Mv8AokEgTYgBJKixB9gDd+/7eer1DNmnF8NosOM1Khj2XB0FgfDTXT29/E89XqIfnvGJVqtk7b5Z&#10;dzBFsLAm1tNdO+vPV6kVTQRwTOs3ukbCACQd1/2jnq9SNz2HNHJEgLjfuU+JHx+i1uer1F+lqDUV&#10;XyU7i87Hbcdh2t9Hjz1eqAaSZndZW32sBoNAunx56vU40UIFVA0gNpFNip91baAkfHw56vUeHIGI&#10;1VJgkDXIJiA3Xv7QbeNj356vUdPojnqrqsLGW5yxnpgq6WDOAPdsdb7xobd9ex56vUHfqowzC48t&#10;h5KR3dxuLXuoFtwG0+IJ789XqrYhop46hgo/RKhlBuAAUBIFzob9hbue3PV6m3Ltcz4otTVKViqf&#10;eudNpIuLi19P19nPV6hSr8Sw75QVNY50jFrW7gE3Pbueer1IGTFKVqmKsaQNItyv1jx8Neer1OGL&#10;18tZRinLBL290W1uNDYDt9XPV6o2W6X56jVYZ1lCBEYx3AXuGF7A3Hj9fPV6jh0GcaqiwqmjoQFL&#10;R+WXjvcH7IN9b6ePPV6peGY6onSpri1TIJhuZrbl2mwZtALMdLd+er1CnnZ45sLFNhiKWYtvWNQq&#10;hiL3bXW40uP4c9XqK1gyVmF5jiqKxCQjvLGxIJ3E7bW8ACexvYc9XqGDOePSU+VxJLT+YwViZARa&#10;9xpra+nPV6gZpqufDE+croGhkAPlq4AsWFwbAnQg6fDnq9QsLmCrp8Kgpp1BmcDyWW1jddQQPHx1&#10;7jnq9SApFqpKqalqpD8yAWIVQAFbQA9zcfceer1M89NLUvNRyMw3WKudSSANCNO58Oer1LXDsHoA&#10;ZYJIjsRFXY4OhIvuJ08dR+3nq9Soq8IgpcMM1GFWcFS1gBtA1N/p7c9XqR1XWPiuDGKpRTJANoCt&#10;dbdyBcA99e38eer1B1gGXDPj0VS4dY6d1Zkt7rBhYG3j8Bz1eoVKvHZcKnEPzChYVJG4WIUm+uuo&#10;AH8eer1I7EM04vVRJPTTDyt/mOrkX1JItfQAj7uer1L7KuZauOf5V4DUbhuFmX3SbkaXF79+er1L&#10;zDMKqsRlkxCIBSp2s5Gl/HQW7fDnq9QjYnj8mF5ZSHbttIV83S9h+6PHXuSfo56vUTfGppJ8UkqI&#10;kAqKk2YAXF72JJt7NBe3PV6mSTEHp5Y54ZElFNMSNdCQNvx7HT6eer1ZUzFPjGKMrAWQF7i1iwOo&#10;+PPV6usew6iqqdfPj3JMtifYT3He+h56vUEtHahSqo6ZTIr3GpvoDr3B789XqesMxRpqaSuhI+bg&#10;UCOIm1x4jv489XqEbC8Wkiw6KomRd9UrGzC+wi/bsRY89XqeMmY3WUmJmuwaVNwEvmK679xY+Kk2&#10;P189XqGSOKqkjNc4UgoAWUCwuQSoH7Oer1NmOVdNT4wKmK581YwNq3O4DWwNu5056vVGX5eHFlOI&#10;yyRxEo0ZIUliFN1sCBZj9Y9nPV6uWYIIMY20ATdKiy2kIvoSL97djpbnq9QZz4acCkhw+sAKzE3A&#10;XQ7b37aX8deer1CHhlHHBDTVtTUDyo3Dxgg6hQbg29p07e3nq9Rosq55wwUCVdV7q+4R4AkWG0eF&#10;xz1eoQcuYlSyY2szqAGlvqPsg9yT7DcCw+PPV6lfmN8LxCrdHXaoYC9gOxtYH8+er1ewlaUxyUtL&#10;cIt90im1wbgg/t+HPV6kbilDRxYj/MIlG2NPd0uCwJ1H9P8ARz1eoQcndT8WpEAoJW8lgfMQ63Pt&#10;A9nPV6jB9KOq9VSyM3zEre+TGgYjVr37nwvYD+jnq9R8OnXVmurY1q8XcOsrKisLXuNRf46256vU&#10;PWH5znqMYjgeRDEWO4G4I8bA6g356vUp8bzHJGDFFt8qWxDFytv9UaG+nPV6gwnx+GvqxR7NqEsr&#10;A63J7EHTsfEc9XqTOL4/mGbG/Ooh5ckMawDaFUFAApJCgAkr3J1OpJueer1OmBYpPl7EpBHK6A2H&#10;vEkBtLW+Fr689XqFymz+tZMAKkSSWAIGuoP0256vUImF4hHioM8zeXKoCxnQgm/fufo56vVPxCir&#10;KeZd6bmA97Qk2/vPPV6kJmPBcUoaEVnkvNv95bCxABHe9gO/t56vUg8GMuLyTJJYfKsNNdST49+3&#10;PV6lMMozYhOBfanmXuL3IB0H5c9XqN70GabDqesoa57mT3FtoDrr9Ps56vUbakpRAweIbBYaAXtb&#10;9vPV6oeY6QY5GrKn+SU6m1iLc9XqJ7nuhmwqZ56U+9GSSup0BP1WJ56vVEWWbH8JjbFUVDLEt4wQ&#10;SCe4vtFx9Nuer1FF62dH5cK3VmAyb4ptvug3IbUm/wAOw56vVXjnOoxbCZKiMw2KmRd5IJA26+Hj&#10;f289XqrG6u58Mr08FU+11YqI2Gr+9chQdbgD+PPV6gOyp10xXDsxyQGiSNIZW1kUBtqi9wLEe93H&#10;j8L89XqV2P8AX2pzLjFNFjlPB5E52xsige6Dqze4oHfT6/jz1epJdSMuNLlqXFsB2yJMAfKNiWB/&#10;eBFre3Xnq9VR3VHE66bFWp4Iy15GjZSbWI0uD42+rnq9QVvFBQyLNiEgMlRZdu2zBQD3Ovhz1epi&#10;NYKCoeoj1jCi2hBAtYE/T256vUy0lMmI4iZJ9Q7Fiw0A/U89XqccRpK6Cs8yJd4jk3AnuwsCb/Rz&#10;1epxjx1mnSnMPvONSQBYjw00I8eer1Q6e9Dh0skUgkeZ22gfaB7Ak89Xq6qKFUpGmqmDTSFQr3At&#10;cak89Xq6jT+VR++S8G5b2uLMO5P089XqV2AYi0aT04iDCRbXvY7R7Da/PV6mrGaSOrkhaCYRu32Q&#10;FPcHUbr9/wBfDnq9TB5sjVsyu7yNvQkDW5FrfHv489Xqy1lbG2Ob6hNo2Bb97EnQ/s56vU2GjqFr&#10;2Zbx7bi9/ta66+Oh56vVPxGCOWAS0K73RSGZb9uxP589XqhQUUEswpwdjKA242sQB4HwN+er1Pxp&#10;5Fpo5S27eyn3RqD2+489Xqy1GHBqiPy5Ntm9/Ui3xPw8Oer1YsTmIi+ZgF5IyENgDr4Hv489Xqb4&#10;EerrV+d3JIx3PttbTQX56vUt8DkwxpZq2JAkRDRFbWGniLfffnq9T/TT/LUkTxgpZxtLG5sdL/X3&#10;HPV6ndZZITHVeUS593sNTf46c9XqxHCat45Ah86ViXNh2Um5Gnbnq9SYxSCpiqTDTEOsqstr/ZI+&#10;H389XqT+HrUzzT0teQhkCkW7BRfQnnq9WZYoYKPzoJAKqS+m26kA279wbc9Xq4VEDwxRGJdkaWBO&#10;pux72HiPHnq9WKClhaErFoje+b6k7jqB4j+jnq9WIYpRUt2jFndSgG0XIB8NfHnq9TdVYbH82ZKg&#10;3UJ5gaxFh7D7dOer1OlfeWkfd78blG0sNyAC3sF789Xqaqep+YqHo66MASxqEtoLL4D6Phz1epvn&#10;+bwx5YIVB0berWJAPY37/Ec9Xq44dVx0aRyzjcliT2Nr6X56vVFqJoUllATcHKlRpdQRf2eHPV6o&#10;7U9RRba5SCAfdbQ63uNOer1ZQ0VVWCrI2oCB27sdf489Xql1laYauTYp80E++DpY9tOer1S8PFNV&#10;+Ut9iKC8otYAr28LWI56vVypZIKgVMdFHtp4yCpI1F9Dc/H2c9XqjU1dT0KkwgOfeJYgEEm9hY37&#10;c9XqlUdJOUlq2ACsoulvtC3ge3PV6szVssVDHWAkpvC2sCfgAPEe3nq9UwGhxNG203lzJZt5Oh17&#10;MB4/Dnq9T3FNFNuhkax2+I8LGxPaxvz1erNgtSaCmSn8stI5bUagi9gR7D9PPV6lzhk9LIqyI7je&#10;wJBGulr+Hhfnq9Rnel1fPR42lUy+5KoiAv2vpvIH6+3nq9RtsPxDD8TeWFZwrLe8j6hSvcsPZ20H&#10;PV6g4z5g9NW4b8756zCJGQlNyqVe4Hu6H7+er1Vx5+pxhNfM7RjdGSEUDUn7/Ec9XqCSuxOSaVIq&#10;mMBZQCtxe19T9I56vV7BJ2iqVglBEcpNgABbw179x7eer1PDzRSRmmmIIQuAoAuR4AfQeer1YWcw&#10;08cibY4Nu2RSAbte99b2v20+jnq9Sbnm+ZqY6922KDtJAsPdGgA8bjnq9StkkpJHgSYHzBZxYG43&#10;DS4v2PPV6vTM1TSyxVH6NyxVXNhYDVhf4W7c9XqkrQisoWi2gmLbtLGwceJ+kezx56vU4RSUscKo&#10;rtCpO03OjG1rjwJ56vVHw9mWpkek90xA23Ae9e2o+jnq9S7p4lrYxsJZjbcQTZm76gWB56vUcT08&#10;YDJWY+aWpiKiTYFe3jqL6a2156vVtE+hmDAsr4BQNTqBMquDdgWBLE6k3OvfXw+i3PV6r3ui1BiO&#10;KYpFiaxB49fs3IDa9/Zp/Dnq9VgtNVJQYYAyi4HYi37Pjz1eoBc2VCVEro5s7ar7dOer1A5VVE8i&#10;tdLktcWvqR7V/Xtz1epGVsKPKWrSTIQbjU3F7/fpbnq9UaCj/wBGepJ3OzHboLhRoPv8eer1Mk1N&#10;Ik7JGgCqB7wDFQ27X7uer1JPEYDNKRTxktfebDubftPPV6o+H4RNBRLWTsAwN2BBKkXv+v8Abz1e&#10;pM5jqkldaekiUyuygWBAQHuQf17c9XqR0ayUcr1nvH3gDe4B9p56vVLwiuqpq6T5mACGQnbN71yP&#10;18eer1LKtqKPBcKkauG9bKVva5uTz1epKYOY8RrJaqkgv5g3ObgErrYfSeer1KSrzHQ4TQyJJGfO&#10;YWQLa5PbXnq9QQ4XWU0te0MUQWZXBNxcXOg/dt489XqFOrhwylo1mnZYZpBZuwv9X1d+er1NdPT0&#10;WDyJX0ChmYj3vduQP6fZz1eqfi2LUFJAJZlLySBmYagC/wAPr/hz1eqdhctLQ4cPkYRum10Bupbx&#10;+jW/PV6nbEcQgpqbcoD1SobdrW/tNuer1cVxSngeIhNkk2wnw2mwvf6eer1RsdnwkoY1ltPICCim&#10;5JvZRb6jz1eqblBJTQosC7hF+kOgubmxF+er1ONdj9HBi0FM0ZkM7n3dCFt4nvz1eoRsFrcNhVkq&#10;SElHvA2AIHgB8O3PV6nDHs3UgopFlk3MAWB0G4+GvPV6itYzVzZjx1adlDLAzOEBNybdvj37Hnq9&#10;Qz0HyeE4DBHMp2yAA7Rcj6fo56vUlMRrv5ticVHQqqx7CAwBUE31H06/lz1epjxTEKShpY6GVAZB&#10;ucLYm4vYH6rc9XqTOH4lUnFoGpn3Rxsm8NoQxJBOvcDnq9Qx44kkPl1Cy3jHvEGwsbe7YfXz1eoA&#10;aTqBCMwywbgZWk1AvcgXAsP289XqFv5ibFEeOK8ZMbEgrtuQDa48Seer1JfI2HzSRTQCJgGkcKra&#10;BSDrbw56vUt0w+amjk/lcm3ZGzHUGza+7YfRfXnq9UDpxU14eamqFC1EUjn3uxU+z6uer1KjHI2x&#10;GmelhUEqCCRqVsf4E89XqRXSjEVo8QrsPJUTlrFXIuwtqR2/W3PV6nynnp0xqpw+hF5ZlY9gQpv3&#10;76X056vUkaLCa3Dc3CpDeXF9hlFyH94H7xz1ep16x0xwrGqF6MmKnntt11N9Dcj23Jseer1R8yxy&#10;HLEFNhfvfKRKI7i1gD2H3k89XqcCuLY3kaRqoMVhVdosCxA76a+HPV6kLlPFIcRinoY0ceRY7XQg&#10;g3tf7PtOnPV6smWM3Ydk/PU61UbB2Cwm/wBk31v9Gtrjnq9Td1ky5g2K4kmMNTtF5LI5KNcBhax7&#10;9u3PV6klmyjjz1l75uFjLDTqtyAAFXTUnW47D7uer1PXp7w3EsQypX4VmpV83zpFjWPwjBIXv7Vt&#10;f6eer1IrEsvS5Sz9DHAhVGlHksSR7SRfx+j4c9XqFnrVh1VJg1NV4ULu6qWZQLDaBr9BPPV6hX6Y&#10;z4xm/pNsq2DvAGszDdoNNv3+3nq9Re8EzDT5C6npRsixz1LmIkMFYgnUL7uo9tuer1LXrbkeLMeH&#10;DEKtgGJ3AA3PtP1c9XqHToPmPDsX6eUeBizCmjaCxBFit1H0+3nq9RbszZdfLPV1MZoCVjmqQZO9&#10;iGIv9Xw+HPV6h36u5dfMuEMaJCY4Y1MZHckd/hrz1erD0QxDEsQgkwSvJU0ygDcdGNySB7Dbnq9Q&#10;EdS60ZR6p0OKIhWRpQm4jaCHY79T3H7eer1GkzVhFJj+QHOIKrJYE2AuSSLf389XqBT07vg+UmxP&#10;LtM6mSpqmkCLowHawA8LW+4c9XqUfV7LEdHjlNi0V/ckickXABJBuT8Bz1eoT851opOmNQQu5/JZ&#10;z2ve39HPV6ga9HXUOgxlK3A6CIrHTSOCpsW3a3v9PPV6u+vuQMsx52wrOMyLTS09UrySLZSRqCG+&#10;BGh+r2X56vUYTE8SpsfyFUUGFMCXT9GwuSCFsB8R/Zz1eomXpubM+HdS8SwXGXMkCNdQBcBr/dY3&#10;PPV6jCepSmmw3IyZpp0V3ppY7EICXa4Fvz789XqEHA8Zo849P5Fpikq1UQjceKm1/wCI56vUR/pT&#10;0qlyH14rMNjJ+XneSZHJsArC5Fj7GH3c9XqOj1pwepxPp65oWLSU92Cre9vHX2HT8/bz1epB9BM2&#10;RZ1weSeVABBdTY9yGZGUH6R4+znq9QPjDMGy11ybGQwjiffGUNhckjba/sN/1HPV6jPdQ8LxTFco&#10;1DYTYSiN5FYgkEgEgH2j4c9XqBz08ZplzdgktPKRGYG8tkOgBHf8weer1Y8x0eFZe6uUGKKFjm8t&#10;oidACCQb7fpA1+PPV6hmz5lyTqFlapwFBdaqMqoAsSfp/o+/nq9QJelo1FMKzLtQ24Ukjw3IIIIN&#10;iPq56vUw9Rc6YJ0+63QmstHM+5I5GGgB8Pr789XqNbVLSZ/ypJBIqFniLKRtCjS/cfAHnq9QZ9JK&#10;ietw2rw3GlMctPLJGiHSwU2B+gjX6+er1A1mOownIvWukxqqkEcVaku9ttgX3AKWPe4Fx/Hnq9Rh&#10;+puE0nUfptURYWyTTTRv5ZNgL201+nUfR8eer1A56Z63EKCixHK+Z5GkmoZUj1PZgvhrcg3+/nq9&#10;Qf57zfh/TDrjDjFRASK1yjS7bqikXHs0vf49u/PV6jh45BheccrvJA3mQyxh7A3BJFwfrPPV6g56&#10;UYvQYfhFfSCX3o6p47P9kHW6ofEWsb+2/s56vUXfGuoNT096yLDiUIFHWEFJFJuLnbb7PtP91+er&#10;1G9z3gWCZx6fTisRXDRMykgEg20GvPV6gw6CTthmUocMj0kAkQi99gXTnq9RfM3Yjmfp317SrhjE&#10;lLi0gVnAsLW0JPa9xbnq9R9M0R4bmDIMtLWoA4jLqCDYkD+77vhz1eoHelddRRYJLRUTATA3KMQC&#10;pN+4P5D6Oer1ADjeeMfyT1TWDEQDDWSIIWCMCATYjsdLduer1HJztl3DM4dO548dgElP5ZexIJvt&#10;uCOer1Bd0Uxqhp8ptheEPpHI6qP3gPYfr56vUWTqZj+Z8gdYIZICWpatwu5SQwLdv+Trg89XqPfF&#10;WVuMZY82VReSMbibkAED/V156vUA/TXNH8tx2swWBR5nmeWASACT46A6c9XqZ+pOE41hmYIsxNHH&#10;CAwsyPdwQLeFu9r/AHeJ56vUNeIYlJmDpeVrN03mLvY6EAAf089XqLv0wx+XAIavDY5btM+1LWNt&#10;fYfYNNOer1Fc6h4/n3p51O/muX0MhqpkK7jYOfcJubH7h4fTz1eo/GM55xDGshebjkSI8sQvtYsL&#10;ka67R8eer1AxkvEpJ8OdMPkE25pI2Guhvb6+er1A9SU+dMI6rGimTZQ1DMTaMneb2B8wGwIFtPh8&#10;eer1GC6jYTS4jlLyKk6xqQ7k3IP8PHnq9SMytQPiWApHhysx2KiEKCxFtCR9XPV6gZ6c1HUjKHUq&#10;swqtlQ0VTKrGLZZwSbE7rntppb9lvV6jK9R63AoIlqMZk81jby1UgMD7LkEfDnq9SGx8w49lKdKJ&#10;2RNoGmm0WvrZfv56vUWbpFFimC43PQYoxkKEhWAsAhYldCDrbQ2789XqWWa8VoFzClNIWcHe4bUg&#10;MLa/V4c9XqC/qpmKKoyqPlTsV5EF+xZlFiPs97A/qNfV6q1PULn6io8srBYwl3IKKQWYWJu19R/a&#10;L89Xqp+zlWDGsRfDa9SsFOHsVvpc6Dw0P06c9XqD+hpFoGqaCaJWZmIBPgtgRbXuBz1epMYtUYrS&#10;BUw9GekSTS9hbwLEXH1/389Xqm0GH+XVGERrGrsWFtVG46sSLg89XqcqTDaUyN85E0kcUp3C2jXN&#10;mPY6fkPv56vU0YviODYGpbDE2RlduwG9idNLD9fz56vUhWpsSxWe1Eg8tnAJ7Ai3vXPtH0c9Xqf2&#10;oa+KRoo0Cxk7AbC/s0Pe1vZ9PPV6nPBsjVOZK8UFKmocOWY2XaO+vjp2Ht7c9XqMZgnTfB8Bog9U&#10;CjLY3uAwF73IPtAtz1eqPmBRPMYywOy2zd2bT7TDQE/Dx56vVww35Glo5KTGKxGnRiUKRhEPsUgX&#10;1A9t/bz1erH/AF0oknjpa6nK3jO0qtxdtAxABPhe50tfXvz1epQ09QgpZhHGJYoSPLYi+7cLkn6O&#10;3PV6nV8ThiwCV2qNhiAeQgBfcNza58Lft+HPV6gRzJmBMRgXy5iICdQ7ajQm/hcHvz1epA1eYaKS&#10;EzKNzQW0ve+uv3H7uer1JQAY/i9RWUVMm6qbdUMCQWbtuLE3v+unPV6jjdNIMQwplrqpA1Q8ewgC&#10;wAUGwtoL37m1/b4c9Xq91TxKjoaJcHmjLTuDLtBAABBGvbxN7Hnq9RP6ifDqXC56OdypLqfL00K3&#10;2hfaADz1epLVGLPAhpZJH8t2VtyE30P2b3uQeer1QqusUx2DFUl8AB3B0uPbz1eoPqySixAPTSR7&#10;/JIZS63Uk+y4vp489XqZMIxqoEc8NcAjFztUAWCj2W+/XXnq9U85gqKimEhkMEoA00JC3+It71v6&#10;Ndeer1JDFTS1lTUPUzyNUNt93ZoQfEN4/D6+er1M8081ZTSDtFAQNdGKgWvfnq9UTBo1qq0zMd6x&#10;x3s1rXJ+m+nPV6l1SS0/y6vTi0yggLa24g+HYX1tz1epQpPSQyLTvIVkfb4EnXwFuer1OT11HLVC&#10;jo5grQgb42BDG/iL/ffnq9QmUNNRu3zLasqgbRb7IsfpuOer1NWPY1QikFLLTP5gO/3WAJBPY3He&#10;3t7c9XqR/wAxGtSaid92yylCRoG7afDnq9UKareGkeJLBA917X10F/Hvz1epnpK2oxOqjiRvkhG9&#10;97AkAE2vYAm33/fpz1ep2w5jEJ/nJTKpZnLdibd/7Oer1KzDPlhVLUU1gjIrAsT46+Oo56vViOJS&#10;+dIrva1xf4A3tz1erjiEqVISphb3yACe408Rbnq9WTD46Zo5BUNstdh4aAa+Nteer1ZsMmaWkjno&#10;zcsfdFr6X7n+jnq9Qm4RSVMxjp3GguwvozXJ09uh7fDtpz1eobMpYEyEVb2WIHUNa+4aMAfC3PV6&#10;mXOOJYckqxKfJ98bfM1J1JJ+Fj2Hs56vUCOZcShqnmkhNnuAoNgSRoCLe3+/nq9QT4nmTEInNAux&#10;lJuCUF1JFyC1rnnq9XLCscQkpNHvkcG9hazfQfDnq9T6mDTVkQNRoFGi+Bvc6eGnPV6kFjWAxiBk&#10;ohYbtwHYX8RodQRz1epGqlDMrpUr/kz5apY23E9z8Oer1T8Gw+DDhKVFt7ix0ItbUD6Dz1ep5gWJ&#10;quOjjax2sWHwNx9VzqOer1N1JiGHSR1WHxxFnBEKyFhYPrf3fHt3t4ff6vVNwKOojZfmwCsbBdoB&#10;9nc+Gv1/t56vVnxWGHFd0MI2kGw7Wv3uR489XqD3ExV4NUmogcMQouBqB72h56vVzosQw6vqYaIo&#10;drAJovb4E3va/PV6lPXVkZpj5Q2yo4WwFvdFgTf2kc9Xq6SgpKid4ozZHUEsT3axuB29vPV6m+sq&#10;3oauIU6ltgVXsfHwJHPV6hDw7MFVJFDSuSqsCAfZbUj6Neer1KikmhixAmU6sDbcQBr489XqnE0s&#10;FKZYQHQL+kAAJBuextfnq9WR6airadFMTbtPDw8CdPHnq9TLikFKzxo8WycbkBJFjfw+NgOer1ME&#10;VIMNmU11iLEG2uv7p19nbnq9SfjxRYsQYNIHjfcI2A13DX6Pz+/nq9SqwCeoqKdYQ+15Ga6n49x9&#10;B789XqXdJMMKpZaKr2vCzLJtGoDD7Jt8PD8uer1ZIVSpaQyoZBbcLMdSTpe5tbnq9USHD2gLu6lP&#10;eBKjv9Vuer1KCKAmpDx+4Bdm3a30Njbnq9SrwWKCrDSSHRSpGlgQAST7dOer1QKyigqWKkAM+/aT&#10;oAB21+Phz1eoP8S/QVF513uSTodARoL2Hhz1eqNPhUizL8w1mvdRoRuI056vU54XPR01XaojZmib&#10;cbWFyNLXOn389XqW/wDMnTEnSlXzdwFuxFib/le3PV6jD5Eq6Y4vTJIQqou9kIG4k2F9dR8Oer1D&#10;LVUUOL1qVVExjMQdiVO2wGm0gWvp4Hnq9SswWsGLyRUVNICYyFc2BAIJP59v119XqHDJ9M0FCgk2&#10;q8bPuYaBr6D2kFRpz1eodMPipBClVJ7zA6qBckgX0PxGvPV6pVZj9NKXCxP5scYIDKbEMb2Hhr4/&#10;rf1eotHWanaow+jq6F1ja7SMFsbKPtqRra9vHX+PPV6id5lx+kw+Q4hVkRRTjbGlz39p0Pt+ruee&#10;r1BZQwU1NWfMYhdpPfaMghgdzXsdSbfs56vUp1xJaqugjpYGTyGKO6dgSbkXvfQ6WHPV6hDwiCre&#10;LEpqZ1KSEeXclSwFvecHUEWta5+nnq9S1qx8pgMUUKJvaQK67uwI7ra1x3N+er1BNjiRzQmpDAru&#10;ttAJuPZf6Tz1erliOEx1gVKb9E0aAW1INu9/o9nPV6gl6hx4fhQio6CTV2DMdAbWs3PV6gSq6kmk&#10;l+ZZXp2YhCLXIHfnq9SYGIK8XzzsAjWJuNdvgfu56vUzqis7VcTlrm3fx8LDnq9XKSjlxKT/ACny&#10;6ALdgAdVINrWtr2Pjz1eruqpUid6aAbgWJtbsDrYd+er1d0i08M8YlUgFbLp3N9L6c9XqlrOY6gz&#10;uoKKDdSO+n7eer1dTSvBGZGFotH2+P1c9XqjVI+YWSpnX3XKgWF7W+PPV6mpf9Jr5EUbadI12gn7&#10;Ta7v2c9XqwVFQKaaGCGG7T33MbELY7Ru+k89XqY3FRUV6NTqpMZYHvbvY+HPV6pVGrxVTvV66EWI&#10;0UDwGh0PfXnq9WKGppZJ3VRdNu1RbUE3uSfZ2tz1ephoaiKllkMBcIkg3gjQ3B1U+wc9Xq40qV0I&#10;eogbzYw5Pvdxc+HiQBz1eqNFI9VPKMUkWMXBjN/3QdbfE89Xq4VGGS08ypQMZIquREc9woB1Ps19&#10;vPV6lJV0VJS1sdPKweRkYpobWFvZf8zz1eqGZYaVfnGUBLF97Ei9zbT+P3c9XqxU1dGlTemjZd5D&#10;PIQQXvqLE9wR489XqnPWU0SiXEgu2VGu9rFQexve4+rnq9WGWpp6hY50ZQACVFibP2UnXtfw56vV&#10;Jlo5ZD5zjasqWfU7t1wDYjwPgdCOer1PE3y9LGqAGIPtC31NwLH4WPfXnq9U1apo6YiS6k2CjuTr&#10;a5I56vVlWpq6eQSxsLq25iPADtb489XqMT01z5ir4pGskjzCDbJqbEKTbvYmxP8ARfnq9WwL6Nut&#10;dNUtTYVjUyCAExqGYBgTa48L63Fx8Ljueer1WL9VenNLnHLrYtE0KCxHlEEsylbaEDTvpf8At56v&#10;Vrher3ooMg5ikdF1n3vZhcRkm+wHtY3uPHw56vVXjiEAppISGFtS6m1gR7CdCD+o56vUlVp4qRZ1&#10;pFaaNAXO0g2JNza/sP6256vVH/yTjym81ZVuRe1idPy56vVLpJqcxOZ0UzREbh3BNvE99Oer1TKG&#10;CMhapVC+Y1wNwAHfcBz1ergtBDFipkkAMbXZhfU66En289Xq9RszzyUcHvncSg7kk+A9vPV6sdeQ&#10;0TJuJddSLak9rc9XqBfH8RmWCOKOJZI43ckm1xYd7/db8uer1A5VVbVVS9Q4+1ew9g+HPV6ofPV6&#10;uyQewtz1ertSykhfHTnq9XHnq9Xuer1e56vV37Tz1erwPt7eznq9WaKXy3DRAhr6W/hz1eoa8FqK&#10;2gp0hrAFaSxsL2YHUG1u4HPV6hdR42eGKJtzsN1xe3b227j+7nq9TlTU3y6SyFt5cn3r3CkHtb4e&#10;PPV6s0UFPVRo8Y9173+n2Ec9XqEXC8j4jU08Ubx+Qsj7i9jqB7D4256vU2dVsMwXCcHqMPeYKkke&#10;0X9vtPe3w56vVXvVx0sVc8aMSitYFdQfovbTnq9UA+83uDudBz1erjY9uer1P+XVQ148xgotpfxP&#10;s56vULVLOK5/k4Y9IiFb2G5tcfr+3nq9SazJQxYd+hjTbvkKyWWxIuNb/Hnq9SeeNSfmqprO7bdd&#10;doOnY/DTnq9XHEflIcQ+Vp0FkACMgAJIHiRbv256vU31S0kyiNIDG4AZjcn7vp56vVjpIlSQU7kD&#10;cp3E2IAPYX+Hfnq9USWJKesZYCJY0YMO2oHtGvPV6pMCwwo08G4MyMLEaAnQWPPV6umWAxAwBd6q&#10;Ayt3Le0eHPV6o0FM8s3ltGQpNzYE9gdOer1YVkFkUGwDE29l7c9XqxyS+Y7O4vftz1eriqlgVAuT&#10;a1u/PV6uZiKKk7WKsewOuh1Fuer1dOEuWUixvoL/AFfdz1erl79OL7RZxcE6m3PV6o/ax56vV4WL&#10;C+nPV6pU25wZS103W7+Pttz1erhK6soRbkJcA/Am4056vVkqHnMcaspUKgHjqL3vz1erAXZ9bWAA&#10;BsANB9HPV6pddJBLUySR6AgEC1tdL89XqjJE86s629xbn6Bpz1ep8p1SUSyRj9E6hFvbdutp9ZI5&#10;6vVFqlrCgErWUr4kXBHce3+/nq9TWU2i58e2h1+jTnq9Sio5ZKZ1w6SMgPYkG4JHcn6+er1PNfiE&#10;OIyfK0141isdARfQXufA+HPV6mCVKumq4zDHv8q5Ci50J8R8eer1N+6okD0cncHQaXvfsPp56vVz&#10;w75Y1Py1cdqkFQ3gp9p789Xqd6GmoaeSWolKtCQVBJ7G/bt38Rz1eprxGpjkchSWsQRfsR8f6Oer&#10;1Ro5RMfLkG1NwY7R2A789XqlU2H1FRUiCmB8HDE2svt7c9XqN305rFp6aWmSIsoCkk9yCfdYjv4/&#10;289Xqm9TauPA6fzKIbpJAoRV1AY2GtvvPPV6it1VbVSYzVM0wijjO573N7+ywue/PV6lfl6qp1nX&#10;YFMcmoZRYHQ6sD2PPV6nHEYGiMrUpCspDIzAG2mtvaDz1epJyStNiD4dIhiGwyEkEEuRpb2WPj8O&#10;er1ew6GGBphI4LJckMwFwBcnXvftz1eqEqNWVUWG0kJlmmifYE1LMwNgLW8eer1OIp6vAys2IKVn&#10;mgFwbWUINfgDfXW37eer1JGpj+drRO13WQ2KqLWNvb4X789XqzSmmpXk3bSEiC3BB972D4g+PPV6&#10;sTPRy0awMxL2uF01Jtt56vVkw9qdp/LxR2RgTsCruLN4D6CdDz1er2L1sdSDTU0O2RCQ0nwtYi/s&#10;+nnq9TJAjrMrzeJvr3v7Tf289XqeZq+nkCoDYQNe+oLd7A89Xqy1rVtSkdGFFwokU27a9v4c9Xqy&#10;jF3pKdsPYEqwD+7+81u7C+h/Zz1eppiNZVrNVl7GKx11PwX6Dz1ep+pFeAb6thHGxB0I0924B+vT&#10;nq9TDLU01XMKqvB2gEbVNiTf269+er1dOTTxKiw28zfbsSVPsI/Lnq9UWSeU0ixH7OoAPcc9XqcZ&#10;YaJqBZ1G4gBWPa1v23trz1erDR01dL/pdAC7KNext+ztz1eqGY5GUVUsovcaA6jw7eHPV6vSyRsm&#10;xmYNuIJ73HtPPV6nBKallqHVZCFdNy7B7oa/j9Hs56vVwkZqKtaMoJnNipF9L9/r56vVIaGZIDJJ&#10;GYZWsAGsNw73sfHnq9UVGpq5Fp0Qg6C+mmutuer1Tw9FSVqrWREqAbncQSvaw8P1+rnq9TIrwg7Z&#10;gWUn3ddbX8dL89Xqd4zRpdGj8tDtsSNdpbU3I7X056vVBxKaMyEWUkHSxBG3w1B7/Tz1erqOpPy5&#10;WpUNe7IfEHnq9WKBp3aX3d8jWv7Tr4c9Xqk0lXVRzq0cirIjr8L6WI+rt+3nq9Vt3orz1i2HMuXa&#10;IJN5lmPmy2IJB1XQk2t27eHsHPV6rGKrBKrE5JcSwdXd6Pe0wClkCPt8bAAbiBftfTvbnq9SHncU&#10;KTYrWqZiCkZjjuw1JIIAW/ukkk+z6Oer1R6uvpYJYmwVSVlBL7vdN/EWIB8SOer1JmtxKOiim33M&#10;8/2WXsoNyB7dLd+er1BjVT1GIUzSMm5m3A+JJJ7g6nTnq9SMxGeuwzEEo6lGkhm9+Vy2sZPuhAB9&#10;oHub63056vUzVNAsVYqOXTzCSQWI076nwvz1ep2r2q7RU6IqX0Ugg200v7eer1I2roop6lW8zVdC&#10;NLDUC5Hh9HPV6odThdHSmqnmZXRrAR9rE2FyR2/jz1eoPKqhlmxqOOWMpAoa7KdQTopN/wB0/D8+&#10;er1QqoeXGtBILvG9w412sLG/PV6nWg82ppZADvMnvX7XF9R489Xq6qacQtF+6HuAAextY3056vUy&#10;fLwwYlKkhtFtAO0A/Wfr56vVHqYPMR6OsKTCQhUNjdQfYdNQeer1cIX+Vn+RiCtH2Bt3Nytvv9vP&#10;V6otRTSLU7FGiA7ri2pta19P1tz1ep8wegosTohWUyF3jaSM7TqW7EaHW3bnq9Qg4FhktA3zEkRd&#10;JVYFPZYaadvpPPV6lDheHx0tVtqQfLlIYBTfbfwOnPV6lQ1RUPCz0rN5ZcBjtAU2OtyddBpz1ep5&#10;xKqqqWD5KaEAR7JEcC91JI1+o89Xq7WfyEQMnlq4BJA90IBr46c9XqxRVNItNUVKA3hA8ssLAEC5&#10;2+2/1c9Xqc8OhSsiNTIzeZKTa9xYFdbew6+Gv5c9XqcsHiw7LOGJTszFWlFyWJJBAFix1NraX56v&#10;UvcBaA4u8lM4nLKTtNtoQHXXte2tvHnq9XLNVDi1bBUNggEc2iwySJeNCBcXGl9dCBY2+I56vVDq&#10;IqxMbp0xaBoamQx70BO52K3upIBKnuD7Oer1T4sRqEeZKN0VI2ayE6EjQi/wPPV6lRR5zgwaEHFT&#10;tkdlUhPfBLGwsAL2BNiewGvbnq9QgNijJQR0+X6kRsZdQw3E+Olu1/p0+vnq9Q2ZVmtRpWbt0k7I&#10;mhPu376X+z489XqHCpxeGiro8IpfKhil2uJARtLLbcAO2uvx56vULLwYHi9P81WxeXKiIpYsCJBu&#10;vcD93+3nq9TtieQMFxigkqsIURXJZSpUMdO1+9tOer1BzinTrEqicz0NGZojA0e6wYow1Nibabrd&#10;vbz1epNv0+w+fDo5JabzjG9iNpJNgFIPtF/A6c9Xq//V1HaWN5cWZdWDxq1rdi38Qeer1YsvVpw/&#10;EZ6qjLCaIFA22w1J7XFtPr56vUpZMMpaSkFXXTq0jOtxqSxPgLC2vt56vU9yQRtskJXydygNqD7S&#10;Dpz1eqJBiVMmOSNE3mq6lQFv2HYWOl7jnq9TlSU0WIQyGntGwvLqLkHsD4c9XqUaTqjqjuhXYSX0&#10;0I73Pbv4X56vVz/3plMCWZGB1BF7j2XsLE89XqUWE0NDJTTwKCFiKxlifGT2e0Dvpz1eroYMcGji&#10;po2FSZJdilQD5fiS17Ei3u+PcaW156vVEaGKCreLcrABiDoBoeer1N9XHD85CIoddf0lrDWxAv4g&#10;89Xq9XfOxV8MErBg5Xe6rYIb9rG5Nh4jnq9XWJwLBK5ojsRQTvsdb+Iv7fb+3nq9ULzYqOsgaKEy&#10;xoiyWBF9wAuBoAQTr4c9XqE3AcQxDyWr4gqPLfy/dvtP1WuL/Hnq9Q4ZPxitbDDBjZVmn3ILC1jc&#10;2YC59nPV6jZ9Nsz4TgmEvNiqPK8YiiB+0wUt7rBdTa/cjt46Dnq9ViXSGaqSSA002wrYMWsAwHtH&#10;YHnq9Vk2RZY4/IqK2RXLW3NcEAaez7+er1N/UFsDq8algjKlJ+9iRusB2Ph7eer1ARnOLCMPwhFp&#10;EIeeysyncFF/AjUWt4a89XqQdLX4bi1aj4gCWWPYTtF41vYkEai9v1vr6vUl8WxqDL2Lth1EybJr&#10;iNTYk/EaC/PV6gg6i4qkEK1EaFnYtpY7ibhf1B56vUAmaaqnocKijnqZEnAZl8QS5Nw3s9mn7eer&#10;1FOx7EIqrF9xl8oRKe0hVWCjsQCBe303+nnq9QXVOOS0dW2KTPG6QqCqEgAqL6aeJ789XqQmbc7R&#10;VF6zDTHTGRgu0XZR7t20NibX8Pjz1epJVlRh8lLBUtIrSTKWcKRYnW117g6Dnq9QM5mxqKSgNTQU&#10;YonkFiwZt7EjUk30JHs7fTz1eoOgaSiooPlJJJ33yM6s7M/va23Mb2v2F/osOer1KLLrLTj5qrgA&#10;uDt7N7xF7XufH8vo56vVDra6Jap/mPchdgjkLc7iD4DuLc9Xqw0mCVOKzLUYSkzU8UigttGqga30&#10;0v8AHnq9XHEKHDYsWlbzSPKLIytbYCbWYaa2Hs0+vnq9WbGKqnhwgQU7+bcqFOmlzqfo/bz1epBV&#10;MrfLM0jeYqgr8QToLgfHx56vU0mnlahaJUSWwXy7j3rn7QB73Hfnq9T/AINitTFPBJoACxKm17DS&#10;3wJPPV6sGIV1PjIlgiVvNRtreZptJ8V0GhH9HPV6knTUWKqsz+6sgJW/7tvCw76e0f0c9XqfBSVs&#10;SqAQt7bm0se9yPbz1eqFiWGIZTKX3LHtst7E+JYj4/Dnq9Saqaepw+GSYqQrNYNbQX7D6uer1IeO&#10;lqmqlrKi2xd28WBLE/G/PV6sVZTTqztDZGkUALa4+JP089XqYBTy04Ee3ZY+AtYDT7uer1QTEtZW&#10;GjVlaygsBY3Y69+er1P9PQuERljBRgyhh33D2jnq9Sto6Om8hKfZYMNL/R9/PV6uOIU1pS0SWW4J&#10;7HUc9XqbhJNHLI8v6NEA8BfXUH489Xqx11d/M8SUILoLXcD2C/589XqkVVneGNvsgnQeA+N9O/PV&#10;6npsKdoDTQye+3ugrZhr4g+PPV6nmgwsUNP8usvuXBkA8SO3ceHPV6nOtGISiKliTyxuPvW1JOti&#10;bXt8Oer1dSVs3yL4jUR3YkRlbW2kHvbW9/hz1epE1sMCStUTSCJ5iNouLWv2sLnnq9ThT4rTzQNQ&#10;1IuVU2YDub2A0H1689XqYZJhTjybnS4IAvp7ex56vVgp5FeosotHYLre5Nu/bnq9XCWkEwjo3YqV&#10;ViT7SD4/fz1eqTI1RSxxrAwEN2DH2gA6C50N+er1TMOaGpZFp5N6uSGtfQ38T+XPV6vPR1Mcz0tS&#10;wcp719vgDoPot+o56vVmnwuYxpIxWNmYkgeAA56vVJvFUqqeWEMTqNCDuHjrbnq9WGunaaqdJRog&#10;Pbva9wfbz1erBVVdMYwVa7WuB4nXxHPV6pMMkaEzwg2IA1HY3vpz1erDNVQuZKiNSxciynuPbYn2&#10;ntz1eqZSuk8IpRu8we82o0H9p56vU24iwhZT5i326X8bHx8Lgc9XqbHZsQikgqmKM4C7gbWHtBHi&#10;eer1NtVhfy7xEzksGHgNbdiSB489XqU+ENCskZkf9+z/AEE+PfQ89XqVcWCYc9bZyBtDOSvsJsNf&#10;C/PV6kniWF/LVDpvsjyL5a7SCD2vceB/XTnq9U+lwKrlEsVV7u0Ebja2niPaDz1eqPh2Ay4bVeRX&#10;f6TCSXV10sGGoGnhz1er1fh1fBulK7o3N1t4/Rpz1eqNhkeMLIssdW0Juq7SPdsSe40OnPV6mWup&#10;K6DGZ5K6RJmkcgBVOi+AO7U256vVlfDVmYGGyhBqAPH6vaeer1M8sZw+BfM3Xkf23Gvw/Pnq9WWf&#10;D46GI1tMCzVHvKNNAujAey/66c9Xqk0UzRxGSVSLk6fC3gfhz1erhUxGpjUsCGUqRY2O2+v5d+er&#10;1PBgSGQTtGjR2BUqwvfW1wLc9Xqy/wAsqK7EEWRyQAD20+7vpz1epb1OVpcPo5KVbBNHutgSx8L8&#10;9XqHLpVkeox2aD5UCaOJLTbhoDfwt2t7f7+er1DHnXJ1TLjwiweP3dqKACSSQCWJJ118PZ9/PV6g&#10;9PRuuxhHqI0eJw47a2udQSR2J56vUbPpH6fKOKgWXGYn+XfzGZ7WtsHYXv3HceJ+jnq9R5qLpxlT&#10;JWW4quGeGNadRIrOh3FWGgNl8Aex9ntHPV6iWdSmizPiNTJg0xSM6Ii6hxe9/s3B0/p56vUhcm5Z&#10;NHiHnYmpJkYuq2tpe1lNtfb9/s56vUOWMYx/IKKSGnKmnKliu0XB7e8R2v7P6eer1Ftx3MTVOHmK&#10;VlUiQ7APeUfC+ml/D2c9XqY8vVL4hifkzKoB933V02k3JF727e3nq9SkxExS09RhGGjf5VpdR7wP&#10;hb4E3tz1epKQHEolEI3pI7AmxsCp7jXQg89XqcsSemwyOSqaEFlv2I0F9b2vz1eoH5amlRjOkgZS&#10;36O5Fz4kG5vofA89XqFDKGHk4jNXVisWks3mJbQEdiTrqBbQc9XqXsOLpSh43Y2SS6gnQA390D6d&#10;Seer1MtBWpi1VJNU3DRuyjQGxJO3TxHt56vVMwOhBaeKiIkqI2ZArkFS17nY1yCB3uNPjz1epR4J&#10;Q1rlkkcU5haxeRQFOgJCm1yBe1x43Ht56vUIGGVm6qfECl4k2KSi3uF1vrbueer1O2bp2xXCFjWy&#10;kM0nvWBZQLrYew2++3PV6gfwelUYm+LPDdFZNwCkrfUghdfvA+vnq9QjVstBDSIIYkVZrHfYq2g1&#10;Ut8PAHtz1epA5pzBR47AKWMrJNEpTcPslh2LHt49uer1F+ipMNrJ54YphHMjKGYKWUH2D2gHnq9T&#10;1heF1xb5uRy043eX72p1sCQPrPPV6hIwqRMMxIRTBlaqDFAFLfZI3EkAgXJ8fjbnq9T3nrFKTFMI&#10;FBTymGVnU9wGYDwt4g2789XqKBnCCsarhkjmAK3JJFwoD2IsNdBrpz1erFGlIKFsUS3usbEmxc6a&#10;AHUEXvb9T6vUmsySuUlUSX9xtugO29ifgf18eer1FjadWr5Grk2lG2xFT3B8T7Lnw56vU9easrMI&#10;RcFQtx3v8R4fHnq9Sny1gtROghlTewYsjDx1ttPfnq9Rt8qJPh+GbVCs8abCu0N9oagA3AI+i/x9&#10;vq9QkZXx+lyuaasqpQJCpDWIBWw0Y/w56vVIzh1Gpc7UX8s3qFiU21DXOl739pH3fTz1eoDMwYJg&#10;q0i0sLoRqSyAWDD93UA6Hvz1eoEpsIWhJklYKW3PckWBvp7PZp+t/V6nATmhoYZSvm30IsCLfEHw&#10;56vUG2NQy1GNzfKrYSAFVA0X6PHT6fr56vU9irTekcke8gBWc/X8fHnq9S7yfDFS0tXWhREFt7i3&#10;swPcn2E/nz1eoTKHE6mSJFowBGGIJBNh9A/Mnnq9QlZcmpqejWjxxRHTecZRILFyTqASdbBrWF7A&#10;dvZz1eoXVSBcHkpqtim6xVtLsR7wsTpr256vUEVbhtTJijGpgtEbruFtxuewt4ga356vUpMYwqmx&#10;zDY8Ary3y7up26raxupPYkE/nz1epA5uy8uEMtFTkNGPdu7ahr6am/PV6n6nqKunoYqAkOFsSw02&#10;6agHxHh+XPV6sUkggo6mvgRN1R7kjsoLDbrZSdQe2vs056vUi8Bglr4mkgVyhk1dgR73iATbT4eH&#10;PV6jK0WWkoYVxmSP5lnALxgWFkB1ubA6Dx+vnq9SQxmpFMJ6iGnIWr8wqug8CqkgfDwP1jnq9QXY&#10;JAJxPRllSRJCWY9gSLWNuer1O2Z8Vosu0MTrYugCOy6hmFiLXGo56vUBy5gWsdpasGQSXO4/aAv2&#10;IIGnhz1erLTrPVH5GIXWUF7Aa2PYe3tz1epcYTiMWA1MckTgvdQBqAptpcDuLfnf289XqMJguZ71&#10;dFDHvYSyElNCoPcm3xPPV6n/ABasjrKmTCXITaSQdLAk/H489XqDnEMs01Fihhn/AEpksPd9rG24&#10;27W9nPV6k1W5FFHQyRwFVkqSNtxcCx0NrdyP77256vUlEyrUUGJebVIDvTair4kG24a6nx+nnq9U&#10;bEaGOSYYdKS8guEH7xuT4C5B+H089XqD9cCkoY0ko18z7QKtrrc6/T489XqitTVVPKNkGliHOgY6&#10;3Ugf0c9Xqe5J5ikFMoLTs1mB0Cgre5J+vnq9QkYPNiGIYqaytSJJAAp8pERdirtWyqACbC5PcnUk&#10;k89XqHDCIknoKgQnzEAO3QAO23sPiLa356vUwU8FPUVFOlWovGCQwtcAHswN/Hvz1epMY7hVTNIa&#10;iubyyrxvAdCCoNyAfC/b6L89XqFPLhw3FqV3rlSOTeEDMVAAFiD8CT8bn77+r1JjPGXqWiVlDDZc&#10;nezDTcPboQB4c9XqSlA0tJDTYZUnWIjXbe4J0C6Xt7Tz1eoWMEq2omC+SpjVyADbsSLG2vf4c9Xq&#10;HyljpK3DqdoNjz3V1dASHFgwAP0/lz1epSFkmmjhrCbMxG5eyg/QCbX007c9XqDebMlTBi3y9ErL&#10;CZNpUfvAm2v9vPV6hcwGloMfw6OkoAu8BkHY7V1JHjrfT7/Zr6vUjVw6TK6mWNSwZmB1sNtzcC/Y&#10;g89XqWWVscnhZ8QgcJYq5RgLDadOer1GsyD1Jp42cVkflwlgVF7HcT3Gh+nnq9RtcjY5iOKPJK8i&#10;rHGzHuST4jX6+er1DLVY3T1VNEHBaMbQQdSD30vbS/PV6m2eGV62nqYBtjBLWUqQvs7fHw56vU5Y&#10;xTeVHHiCMD5guRf3gSLajv7e/wAOer1RDQU1ZAsjyC+oIJA1tqSTr256vU34RRVVJVrBRsCIfMkN&#10;zYEd+/jbnq9Ri8MrPLjop3ZVRlUnaCCCPb9PPV6jA4PFTV8tM0kvuhgWBsbnv7eer1Q87YGszwwp&#10;tlS5AuxB26k2Hifh/Rz1eoJKHCosOqamENHF5g8wXFrjwX7Pe3PV6mmfExSVa1bzFYgwsdwsdNdP&#10;DXTnq9Qh5NzXDDmGN4ZmALAjUABSdeer1WH0GIedRRSAgkgfZII1+PiOer1K7DqZqyF4ZFFiD3sP&#10;b/Hnq9RNus2I/wBVMyineMFGvcaWCg/rb6eer1AzPmOOowo1kIEiEko63Fj/AIfqvz1eoBc29QZ5&#10;6N4K9xEoZkDE2v4DT6Ndf6eer1AdJlzLmNyPDVKpeQsxJ13Ejnq9VUPq0yxgGWcyLTUsaCe25V0t&#10;YnsPjof1HPV6qoM/4of6wRzYfEGjMj+ai33AaggEfHXXw56vUFdbjVdVZjggov8AIoy2BPaxswGm&#10;v0e3vz1eo3ea8SkwLptGrT7GVBtB7kMPbf2dgfj7b89Xqqu6g0VJBiX+gSm8vmONwA08SO9vhz1e&#10;ov2Ko8iRukp3bDcFSST2v8NfE89XqbpKRpHMNQ4uQvuKpJAFj39h789Xqamp4jL5kRMO25OhIA+v&#10;489XqeqqWd5I6yR9wIW5UWAS3s8Lnnq9UyWelNIK+nYbYdGQgBibWvf2E6Dnq9SUpopZXZE93W58&#10;SLjT+3nq9TpixMdTBCY1VUCnap+0Dbv4X/Xvz1er1NNVV8c1GwJ1C2t2Fzb7jz1eoScHojhqeRVi&#10;xZdoPiLi1vu56vUl6immp6Xy6qQOYt+yUe2+hNvEDw56vUl5YTCm2OQ+cSrltBcHW17+HPV6pMz0&#10;cVQqTRu5YIpJNxc9v6eer1cvLqBJJI7K0PvqSSfd9pJ9vPV6s2GzjDI5XBHv2AVr6pqNOer1M88i&#10;GIwNIVbQ2IBPa+rWHb2fw8fV6neCvjp5o5J2vEFKi3+L2356vU7z1EWIq6Qy7AiDeQBcgm97/T+u&#10;vPV6pUMtE7QUkI3blXXQltpsCfjfnq9TdiM9Ok6SpGXkkJHukAi3cc9Xqf8AB6iggp0olhARxuuX&#10;uQwvcADuD7e/bnq9SjgcTU0kP2So0OtwD2t/Hnq9TtA9TEIYpXafYACTYG/b2Ac9XqeBUSU0Us1M&#10;RE6qTZvEdrHW2vPV6krPLTPV+dKQCAWYL4G369+er1MZ8qSaWojFwCECrb3tL+Pw56vVDkmWqgkN&#10;ND5LRFbKbXIPfT2aW56vVwxCtmmp1iCoFJXQa6k+8Oer1N8UE0FQUjUXQswI0Ur4C3tt+o56vUxU&#10;VTTri0qz7SpYbDYEL8Ph7Oer1P5ZasVE0UZmOqW1O6/cD+jnq9UpaaWTC48OBG4RssftDWOh7due&#10;r1Iuj+YarBmbeI1I1Pb2/Xfnq9XCOPcKqpZgQwKe+wBudQde/bw56vVipKWec+XUEeWAVv7Lajnq&#10;9XKqhkNf8vUt7203a2hFjY/da3PV6ucVEzUhWVvdBDA20tbsR/Hnq9UQ4dJZ/M08uxIHiL9+er1Z&#10;Pm42MnywCW27bkA6aa356vU/UrNBC3l2LlQX00v43+rnq9UV4HWm+Rw2Q+XUMjOPpNgLDwHfXt9X&#10;PV6uo6CXynoSimeJwoIJI1Pf8+er1YoUxJnenqCQgDIwHYHtpbnq9U6OCsoIf0VnSMlUU979z/Hv&#10;z1ep9kmjgC2j2+bbcV1vpofHUduer1OtHSU8YFLXqPODsCfAjUKTb2f3c9XqnxSCgdVMfmK9gNou&#10;BY3B56vUoctrC+My1WLztDSeVI36OMOzPtOxRqLAsBc+ztrz1eoa8pzVNPFDURs3lAbvdI3d+xv2&#10;v9P0eHPV6ji4HWCOjASIGpCxkHUghhrfve3iOer1KRaSqpsCllqWiqTMzNtWKxCi9lsb6jsT9JsO&#10;er1V19U6aD+skoZArhnZtO17gKPA/Hnq9RcJMOFRiMc8u1IYgQOwuR4D6Oer1TIYaGOqWNpAGYux&#10;A7EjsAPo8eer1Nj0iU9TeNlVobO+lxZj4E+B9vPV6scrhq/5Oo2tBvs49htfQ9r+A789XqyQQQUk&#10;c0lbIJRcCNbC1+wJt4jnq9WdqanigaadiZgQGca2tqAPaLc9XqcIJBWxv8sPPMgBu3ZG7X+vnq9U&#10;r5eU1qUzICEUFiOytft9YJPPV6vVtI1XTERNpCTYEeINr3t8eer1Q8MopBO/zQXQ3B7lRrcBhfQ+&#10;znq9S2wqGRyGW6o97KOwAJt8b2HPV6rG/TNUx07T1LuoECfvC9yQLBfjfQn8789XquP6L9WVoaun&#10;wXL8yGsITcTc7iT29h18P289Xq2yPSFNOMgUdZWR+9MqsbgXPud/1/Zz1eoz2bcUjSJUh0vc+Itz&#10;1eoteNYw1ZIzbWZlLWte2h29/b489XqR9RUSIWeMGeM9wCAQ3jz1epOyiB0JYHzEFl7kg/Rz1eqD&#10;LUVUGgFtSPetqLd+er1RqhXhovmZyQmoJ1F789XqRdHilOkm7cSVLrt0Kka2A+jnq9TXieJUy4et&#10;Yal1ddxngZVVEW3cPa59tzbnq9STqa2KJTT0ylpJtrMWuSACNR9IPhz1eqZ52EMsUHmMyxHdIrja&#10;QT+znq9TjT4rhtXNHhdEgC0qj9J7tiDc7QNvceP089XqSuZ5oaqJYqpt0EdnbsGIJttFvv56vU4Y&#10;N5UNSPllMcbowsbEKPDX6B+tuer1NlbhUWK1gomIKggMVOvie/PV6nuDLuC0t4qFCGNi5a7NcDvf&#10;6deer1JnGcLbG8XigkkG2IC24hSBe5t8fhz1eqUtJDhE8MkTtLFuKEMQSD7eer1SaDLqY5iUVVLK&#10;FjgkdiH0EgIsBf4Gx+rnq9Qh09Lh9ObxEboUKHxG61x9Wo56vUkKaOlctU4kQIkJFge4Xx8ANeer&#10;1PElJCxaqnVSsgBU6BgPC3jz1epPVVBQQYirlRIX2u1rEBr2tfnq9SywiaWllqPkIdr7TcjQWPf+&#10;jnq9XDAMMpI8QnllbzGLEgnUAk9vh4/dz1ep8x3E6eljaONAXNlVrG9tB+XPV6kRii/NYf8AKwFm&#10;klJVu/2B7PZ4689XqSmEYZPSYx5kREjqBd7i1vo9vPV6hMNRX1GwU/uxhLXOgJ1uBoOer1MopoqC&#10;ujptoYxBWWx1Dd+3PV6oFbl/E8UxeKaujWRVO64BB2D939t+er1QaSjp6vNcNLhQUCNiHuLkaX8O&#10;+p56vUoupKtDhB+XA837LMLgFdNR8R+znq9Rc8nYGtPmKHEMU1aRwA1v3QSb+24tfnq9RrnXDqej&#10;E1jGXAse5Nu2n089XqRGE4rV/wBYpKGnUkzN7OxGpI/s56vUJlJFQYfW/JKN14xc2ABJFzr8O3PV&#10;6mHBsXy9Dj1bhaKI5123Ldr99Pv56vVLrZnp6icRvuY3sNNQfHnq9QZZRwaulzuZ518sLJcPqNwu&#10;T37W/o56vUv8xYO2W82wV0JXypDopO1mY/xPjbnq9UHNmKQUeOU9fSMGkYqXW3um+n/IQvz1epV9&#10;QsMosWyuuIzLd1UbbCwAPax56vUnsmTYZjWDSRYnG3l0yE7bgkkX/wBX2+3nq9Sl6fZhwueifB6o&#10;XkcybFtoV1Gvh2tp9PPV6g9lFJg2caqWmS5qUEe64IUBibft+oc9XqTWdctojJj1UFNSoUrYbSwJ&#10;7X9pHt+HPV6lZmGko8Yycrhvc8ogkLe7WsRfnq9QUdHMMgkw7EMtPLZ6d2tEx3G7G4ve/u+z2c9X&#10;qXeB4VNlTONNJIxjSrDo4W4AY3/I6c9Xqi9aMuYjTx/zWAbFiVfeIuSCdCLeN+er1KjAKw5hyIyY&#10;kUvFC63tdmIBI9nc+z+/1epv6JZ5ahpqjK8gWGSW7hBewa/YX56vUHPV3KGHvmuDMMyhZYWU7gpu&#10;puGIU+w9iRz1eowZcZqyzCHjDvGApa4IJ17/ABA056vUkekGX/5TmKbD6WbbEWeS173Zjc/RYg/f&#10;9XPV6g99R0+I4HiBrEcuUKmwFiCG9n0W56vUZfKeLSVfS+CunT9JHSmR3c3IAW9zf2/x56vUBfQn&#10;qlh2P5klp2A/0ss42jaVHYH7IN7c9XqefUzhuHihixgxCYRyRKoCi5JYXN/A6d/7eer1CbhlVU4v&#10;laClS3vx6qOwNv2c9XqI30MXGYfUhXZdkZmX9OZBYqI2DaKPaCvj8Pjz1eo9HqEpp6PIMtZSLu+W&#10;VWksCTYez4/Hnq9UjKVTB1A6fR1ai8ckIVrd7lOwHcW8eer1Al0WoMu9NupuIYapFPLUbiQxtoPH&#10;w9p1/o56vUOnqHyIeoHTGqo8MfZXHbJHKpsbD3iPrt3+PPV6kB6XqiXF8qyQ4qGQ0xePY+jAqWA0&#10;72Nu/stz1eoLM55rp+nnVpq2FPKjlZY3vtUG+oOn8fjz1eo7GLUFFnTIjUVeFnhqKdrL7oH2dCDc&#10;ag6+3Tnq9RaPTnWQ4dT4jllJ7iiqZo1jf7QCnv8AQR/Hnq9Qa9dKrN+V8/0mb8EgHyilvOYNZlXS&#10;wF7XBPf2W8eer1HGweuGZ8oRSzoR81Eu74Ai/fbz1eoG+j8uFZcxrEMApqf5dIpJFCG1yb33i3gS&#10;SR9Pt56vUXr1N4XjuF5to84YcrRUoeNS1tTY+zsL6Dnq9R9crCXGMprWV5vK8Gx1uSCNli3089Xq&#10;JV08zjg+W+qeN5VRdjTSARpYAmx7j2fEjnq9Qi9dsk1mYqWmzDEpiekO4lT7xXTS4vcfD+jnq9Qz&#10;9GWTE8lx1SyMrxQqG3m/vaXv43789XqLThmf8JwjrhiOSKcNDKFWe6r7rksUY3Gl91u/PV6nL1Nd&#10;MqbNGTWzBIjfNwFJVkRiGAX3vYNNAPv56vUL/p4mfFslx1oqCzOAqo1m2ldO/iDbx56vUFdXnqTC&#10;+vdXkuKMoJUSUOAfdY7gQfaDaw+g89XqUvqE6Z4bmjKzY5MGhqaeMlJUYiwt7Bp3sb89XqEfopDG&#10;3S6mw+d/NkghRWlfuxA+0fiSe3PV6iu5IzDV03XHEstSKQJ3LEgEe8Lkfr9PPV6ha6/5Jwevyi2K&#10;V5/S0tiH93Qm2puvgPZz1eoR+jmJ4TWdOIsNpplk2whFI+0SFsAfHsOer1Ab0vGYKDqHimHYpFek&#10;80PFcdjoSPs9vjz1ep59RmUcv4nT0NdXRgSRTb0IKqQR72pPfUWA9tuer1C7lGvpc3ZLSkw6QMrR&#10;FSy9gdpH8fbz1eoCulstZlzqJNgdfbynuEFjcsTqT7PZbnq9Tn6kKqiwQwVuJUwZYXFytwAL2B3D&#10;XT289XqE/ImbqHNeVYvktI5FCoWIJ2gW+J56vUD2VcLq8t50xBJ1CRSsCjtcgnwuD4Ai3PV6mL1J&#10;wrHhFHmKnRWnpJFkDm4VQB797X8L6c9XqNR0VzBTdT+msLmQMs0QG/UhgVIFvu/Lnq9QB5Xwaoyh&#10;1Tq8NYKlMwaSMjRS1yHB+i17fHnq9SQ9QC4Y1HFj2JRqTHIHv3IAPu/nz1eodukefcOzBlCNKU7n&#10;SNRYi9iBbt9IJ156vUX7BKWjwDqxU1IvulkDsxJta9gAPo56vUt/UBmuHBcky4y4DpG66nst9AWt&#10;4C/hz1ep96S5sgx3JMcMiH3o7bQQQBb9vPV6g0wrK64Bn+ercHy2LWVgQtiVOntsPH6eer1Bb6j8&#10;ZoFxnBjFDba7SAi+jXtrodCPD6Oer1DbSk5hyXH8oCjzQqNpuQCVA0/p56vUh+nmBjKE8tASVSJp&#10;XUakFmJY97+JOnPV6omeeoUdDj+Hinjv5siIwDWsL6k+23PV6hOzjSR5gyZVwUYJTyjubwF/3r/C&#10;/cft56vUm+jlOcHwNowvlpTgW3EliCLDvr4c9XqLFnLP1PSdRf5a9xO7hw2ouN37O3PV6hxz7R4X&#10;mfLUM0AZAsaWvobgWNu3jrcfstz1eptwDDUwXKUeHwlmaa5fe7NYfE6key3w56vUA1JjCU2YZIoy&#10;EeUhVFySRdgPo9vPV6sGcpYaep31LASopvcXFr9+x1/s56vUWjq5mSGXLL0uKk2szoVbYQwGh92x&#10;+/8AZz1eqlrq9mKtpp5qeod299iqOSxszCx3Ncm3bnq9RcsHw7F55fJr1haCVmUFJ0eQEk23qpLK&#10;dDodfhrz1epOZvpaaGpNPIG3JqCLqd3YXtYjTwPPV6oeHYNUYpRokVNNKANoANy1zc6nTX8uer1D&#10;Dh3TWnwzA2qZl2+WgNnOumpFybX/AF8eer1IrM82H0CiBHU2UkhbC4YbiA1+9v17c9XqBzFaTDJi&#10;ZKaNkjcEi7q5sO/0eOngOer1RIa+moKVEpt0kTfvBQdCbHsD9/8Abz1epSUFV/NKkvRx2Ee4AMLd&#10;9bj6vHnq9Qp02L4fguFrFRkGeJCpsLsxfX6f7Oer1MQrcTrac1tbI7eZILX8LWGviR+vhz1epixH&#10;H46hEpkcqsLnzNL2Nu/tsDz1eppw95psUlhqWKptLknuQPs28NfH9vPV6lk+F1UU8M0vvhlQNY9l&#10;I8fDtz1epUTSVtHDNT00x8kIGEW7TaNLm1/q56vUGeJ171NDJNG7bTtXYHAHxFzbTnq9Qb4jEjyR&#10;yxuwvZbA+6tibkjtp256vUw10MdO4p5WAvuN7XvqCOw056vUsMq0IpakRC7Se66lfsgE637fTz1e&#10;o9+CSMuDQ0k0t3RC/mNa+7/Dub9vPV6ijdTq3EqvHfM87zmS/mLdTYA6AWHY9/1PPV6gZxNRQRie&#10;QHdI2lwdCfC9vAc9XqY6SjE8t9+zW2oBF79z9HPV6mjMGIQxjYhtKGYaAEXB72vfnq9SAxKqYwlo&#10;CFdwwBI8Tpc69jz1erDhNAVKxTkA7dRYakdyfp56vVJxGjpWpWnZhrowtYFQbWvz1eoPfm3lBWEA&#10;GINtBHvFbm3PV6uMdMampeGZCF8uzkdr3va48eer1ZnwasUNVU6hSmwxp33g+Pf6dCOer1KgSyxK&#10;u9b6BtBYg+Pbseer1PlPi8sMrpKihLXGgJF9b3I8O2h56vUrYKRMQ2VhXbcBWbQX8bc9Xqf/AJim&#10;w+mepW7SaoI1IvY6A2N+3jz1epF1FXV1szmeykiwA02gDTx7c9Xqaf5b8ugrHa5FrA3Pcjv/AA56&#10;vVDxJpxHIxW58tto0F2Go/p56vUn8LapmMVJVyMkkdm10vcag+23fXnq9S+weloaB5Z5kaVW94lW&#10;sG0sSL6afrcc9Xqe6GinmRp4GMccS3Ac3O0d7ntz1ept8oGOWTR/NJsp0tb6eer1TKV6ZKUJKCe4&#10;AX4i1/q56vU4YbL/AJUVEYYbwqnx2gfnf9Tz1epYUGHmdmXD9VVQQFFje9rDtp+vfnq9SzythkWA&#10;161MiyMCdzB2LasewBudD4dh29nPV6l5mvEahlEmHyLTLJexAOlhqR2+/wDp56vUAePYtV1chq6i&#10;YzGMCxP+Lte1h356vUgjX1EilnXcA993sv3+oc9XqTM0bSpVySC4lYSRqe91Xt39ovz1errAnaN4&#10;vnEJlO3cy2238R7bj6Oer1D1Qwx4zl+T5FrlXYEaAgDvY3/XXnq9XL+reF1mGR0ULTfNqA0oeAoq&#10;E9lR7++LWN7DX6Ln1eoIcy5YjwmoINiLgXK21OlzbW456vUx01NHDNLEGDNHtI08D/dz1erFjc5a&#10;icwgI19GGh7X8eer1JySGZYoZaYbYiDI24XZiNCQR2udeer1KPCkC0MdVBJ5jzliDroo0At4Efnz&#10;1eqOKaWkjKOLSAMwa+p3E6Dv7eer1JSsw5POvUmyzhRtF93e9z9Pbnq9XPCKOsopgKKMSREsWbsU&#10;I8b+IA56vVLlqqaoSarpCWVLEkg2Y+IHxGuvPV6nFqhEmWGBQ5CebYjuBrp8fZz1eptnleesNeFC&#10;QyAmx1IY+34a356vU54PiM886OqEhSRvIAAHYnnq9QnYBFNUVjfNFGTcpTQX229uvPV6l7QU2HVV&#10;cMKwuG8s3ulvA2Ha1rD9vPV6lgMBqA60sEQQxqEY97ldSx8Phppz1eoMMWoWqZZZpVKssugIFzf2&#10;c9XqQOOYc8zIoYqA1wLnT2317fDnq9SW+UhjtNIbqjKAwWwXXUka/fz1epa0MtRTfpgArKCb6C57&#10;Dnq9SjpcTllkETRbzJoQALjTXvz1epWYRSUgcQRN76AFbAHW/Y9/z/h39XqnUseH0jGGRjJUF3Ep&#10;NrbW0AAA0IHc/kNb+r1KWmwSlq2VhKA5ULcCwAHt+jnq9TtFTLRW9weWVKhh3Nu+nsPPV6m7FY6J&#10;o0kp4fMFuxHY+36v18eer1JmIUksyVkiqWkdh20Fh3bw/t+vnq9TZXUqwstdEVIUjcG1IHifhz1e&#10;pKE001fPU0r7og3vaggnX+Pjz1epbZcxKkpSZmKR+Wy2BIvY6256vUNuB1lNjOKR4tTKYg1kuulj&#10;e2pHt8Oer1GOwYwVGHuWXbtve32j7Sfp56vUsMM/QzCuprq0UQJ2jTcGsLi2uh56vUNOBBWCQSOy&#10;Ry2Zrk3sASdCdLnTTnq9QjZcnqKeZ6elBeRlMoQMF2gdlBa3ce3vz1ep3bEsRGDtUOADJK229r+7&#10;3Un6/wBbc9XqBPN+LCrnf+ZowQrMRa1gwGnfQi/7dOer1FNxukjlp2SrCKI77WZQb3/eb4dvq56v&#10;UBeJwYzBjSwVMcccW5QsiEm4B7HuBp8eer1L2hkhw6Es8wlqHaQMLAfQRb2e36NOer1CHhGFItOs&#10;qMWqHhZiWZrfRtttuTrr93fnq9THi+Py1YbCG3RCBAN4Q6nT94Cwt7L89XqTtJSfMSCjjf8AQsba&#10;i9iNS1yTfnq9Ql4N8nDHKtMWcx7/ANJKgAY2FrXuD9P0DwPPV6io9TsHxvFKyozHHHGlOsiQKolU&#10;SFmB18u+4gW1IFh42BF/V6gLSoiNacPcWKK5IDXF7d7W9vPV6o607urALt1sDbS3+H+3nq9WGpwe&#10;egWFn+1MDIliCNDa5t8fo+7nq9WXbH5qOfdbUvbsfb9/PV6uaPsmKBC172NuwI1+oc9Xq5VMkbeV&#10;MU92NvC3YDtz1epqLJLG7L3VgEHt9vPV6uEzmSVZ6mQoliLe1reN+er1P9bh2M4ZTw1aGnakqIhI&#10;FE8byAbipLxglkNxoCAbWPYgn1epPQ09JuFZOSIw1rDtr9dxz1eppnhrZnMMal/Na42kCynubnXn&#10;q9TOi1eGwFqmP9MJGBA1tr3AN7i1uer1csVqKinYQ0rqylbtfVrnQD+/nq9TZUJVy0QSp/Rl/dLK&#10;Re3gT7Ceer1NlZUVNPHBFTytFTAbZWW3vKNDz1eqdXVBiT5iJrxKSoHjqNCbfr93PV6mTCkElO5q&#10;pFAQnVrXW9zY37Xtbnq9StplNHDCpVRBI6KpBJt3IJHYC+mnPV6vYosS4m0pXzNilFINrA62H8ee&#10;r1NaRTRz06z7vl33gnQgIRawW/t7/Xz1ep6gw1mgafDyu1CFCvpca3Pf2ac9XqbVlpa2oNEyeYkf&#10;ugDsLXv8LC/bnq9WSipGgn82kKzLZhYgWLDW/bwtb+3nq9T/AE1e9RC0ksSkrtIbta/hY89Xqb8R&#10;SHEjDUVLG24WCkjaRqfZ+fPV6uU9VteWljkJ2i6SMLg2BuoPe48fy56vVyONwUFPFV2aSKQqpAF2&#10;3Hsbd7c9XqEDCKipocVFTFIyh+4B0GvYW8Pbz1eqzj089QazCsaw6pLK7ho7EC2oINza4+n+2/PV&#10;6tljpNnagzxgMZrku7Qjel1NiNLL28fbz1eokHrN9PtJnbC8QkCMWmjJKki4Ve5DHW4t3BGl+er1&#10;a4HUfKlJljGpcBqyFSF2VGGva41J+j466+089XqBuT3aUxUouj3juttdRpYdrHnq9UWlwxoqkxTn&#10;9FYaX7EeNxz1eqLiarSA/Ilmke7M3e5vYf289XqfsPXZTeQ41XaQGtr4m3089XqcKhKRllllASRL&#10;so+HgT9Ha3PV6mGkYTPGVNmUk3At9Z7Hnq9TtVUEUkHmt7zt4qT2Pa+vfnq9QHZrwuVKYw0RKsCx&#10;KMblgNfz8Phz1eoGHkBAIUKQTpb+N/Zz1erCfbz1errnq9Xuer1ZCilFKG7G9xbtbnq9WPnq9XYJ&#10;Hbnq9XVzz1ersC/PV6u9p3bR356vUvMs40zVC0lUfMO5SjMdVsOwHbXx56vUZHKuJKahZo13KqtY&#10;Gx7jw+vtz1epRRTvvYIdykkWI073v7Oer1DB03yUub66Ogw6ATTSSjcmhAS9mIIv27j289XqOdi3&#10;SaowOkiECFBtZdfAqNTp4eH3c9XqJb11yzVZYoY1rrSmsjLE2LAHcQQToQQLd/DXxHPV6qyMVjQY&#10;jKtOBtLGwFj3Pbnq9TeqqsfmXIYHT7uer1cUVncJECSdAPHnq9TvgC05xKNam51sBa+p01+jnq9R&#10;jMIwWVIl8lQdlixv4X3c9XqY85ptqEVEEiPdmIOqsNB9XPV6gpbD4tyzVTMWlJvuHYj7Pj256vU1&#10;yOROt5hrfcwF1Hx+rnq9UapYmo86GUiNre8exYDW4FvH4c9XqlLDPhk0dU8TeXKDYm20sO9j20vz&#10;1erg7xTysJCg8xbNbSxGoNr89Xqx1FKlOq1VHL5pBBOl7D2/fz1eqZ5KYpVJSRLssBciw0vdmJPx&#10;56vVhSlK1YjidTum2AFuwHifgR2/hz1eqFVqyVU0bMqbLgW8bntz1eqEsbPtjUXZj4/089Xq8PcI&#10;eO9x9rTQa2tp4c9XqzztDZY00AJbTXuBp+XPV6oiqG8bWBOvPV6s7NHNGFBCbBoDc3N9dfDnq9XB&#10;GQqU2XJGnwsO/PV6u2aP5cR7bOpJ3X7g+HPV6vKoIEBBDlra+Hs56vVm8yMQCKQCwYX22vz1erlJ&#10;UTM7Q0rMYtVUEC9j2HPV6okjDddBtsANPgLHnq9Xg4KHdqT42/bz1eqRBSmdN0DWI+0L9h/i+jnq&#10;9UuaRaEhaV9+1wzHS1xqLc9XqgTytPIZ5Dq5JsPC/PV6ubSPKY2qWLINAPYoPh7Oer1PNRUVKinq&#10;69t5Ue641Jvrre17Dnq9T3BJHTpsw4/pZQWYvYm9hr9/hz1eqJFiPyOJNUQsJDGjW3qLMw07fA89&#10;XqYYZJ4ala+o2ktdraC48fo+HPV6odREyS7pTo4DX+nXnq9WJJ5o0MaNYN3Ht56vVLMMMirNDe7X&#10;uDbuNdPaOer1cI5POdoqliARYX7Lrftz1eqdg1QsNeheTbchfgR8eer1G0yjiKQxLNtBjKhXa9ju&#10;U3Hh2PPV6m/PGLfzCAVO4K4Jvfw9p9mvPV6iwyxV6VctZAN/csxAsNdL6+znq9Qk4IaP+VsoW7Mw&#10;sSLbrC+nh256vUoJYJ5IkdGKlGvsFrEW0Gv7Oer1JDF6+WWuLWCypYuDpZOw/Zz1epJYzAnlmsiI&#10;YSgIPEg38Oer1OAgm2R1EQKmFV2kaWIABsRqLe3nq9TZBVQPXulSXaRjtFveUG/x8Pbz1eqZNjss&#10;cIoKUKj+Y6t7o7L28PHnq9Uf+XolI0UoGwG+8agHuVA8QBz1eptqEo5lZafaSoUAn3T2762vz1ep&#10;4w3C52qIjNMoYEgg2uthcAeGvPV6u6xqerjdSwUq++xCgMB3Ht1A8eer1RqhYK6qIIGz3bBbXBP8&#10;b256vU2UtPTI7NUnRJANoAudfHXw8eer1PD0E1ViDy001wg921tLeHf26c9XqYXqqqSVwXsxaxXa&#10;O49lhz1epwpZloppUuWew1Pa9u5HPV6u44V+WZ5ZB7ikkEdybm9/o0Fuer1MamOWoUG4UsL/AAud&#10;Tz1ep6ljkw+tjVpQ0ZIFx22nQ3+I56vU7Nh1RVB6BId0dO+8sBq2na/jpz1epgqqh6+JVhGzaSoj&#10;Hs789XqdPLqMMCU1LJvMg8xgNBbx7+IGnx8Oer1J2o8lJd8Fx/qtqfbr4c9XqnrNEYmNdDvWQLsK&#10;EArbS/Y+Hh/Tz1eqNFP5c4SM2jAIuPEa6nnq9Xbl6MieJg+4W3Hw9gA76e3nq9WORqqqfzqlzKIw&#10;Llie3sF+er1PmEU1JiWKIwUUkQABJLEX9t+/1c9Xqw+clfWimrjugp2f31GpXsPqPPV6oEsz0leV&#10;hQExmwuL38bnnq9WVquoxF2lqnAABCg2tfvYc9Xqb1WE1AaXWPcA3h3789Xq6jhExKDcLbj2uLW5&#10;6vU6RRyyUkcEIZZlLEtewCnX6deer1dYdS09RUeTUizXPY2t8b89XqHTpTm/GMo4sVwqfZLARtPc&#10;EXJsfH4W8Rz1eq4vpX1OXP2UY4qyTy6pV8soJCgZwpa4KkXBAJ2m/Y/SfV6hZnQiJYv8iTEDuYFg&#10;xFtoIt38Tf8Av9XqQWNvXANVVY3g2VCoICgHQAanvr7eer1Is1UU22+53kDLa2gPb4aePPV6muvq&#10;o8Or0hoiDtA3eOgBuFI0ufr/AIc9XqaMYr6eNz8jBG5AVt5vfd7LXsbfV4c9XqSFRS19VUS4jKGe&#10;JzextYHb7fp56vVJxKqmlwyNqRVV4bM1yNR3Isdewtz1epgNO06VUuwbEKCRL+9uPvA372+j+jnq&#10;9Tf8w1TM8dOYt6+44DhrH2Ei9vr7jXnq9XKspVdmmqFEVrIVtrt/xXBuQR7Neer1B5iVOwrJa6nj&#10;LQyEqO1iR7D3uB42+vnq9TlSST01StLUQhIyAQTbt7Brf43PPV6suI4VFHTlGZrlmZGXU+8dLd/6&#10;Oer1J2pwySUgbWZ4UDPdb3NxpcDse+vPV6mCujrYI3TQNLIjAkfZX94DTx+/nq9UjE8Op1oBUodj&#10;k3Htvfv3trz1ep3agMaKJ7vOxBO7sFtoAPp56vUu6XD8wYXBFTrDA8e4MPKjCmzdiwANyL3Nz310&#10;56vUuKnzcLw9J4WEmwDdawO4jW4t4c9XqS0sWJ73rWt5ZU2tr3B+7Xnq9Ssy/hoxTClooYTDJKwa&#10;S17M2nvE/EaX9nPV6n/Eal4YzSOy74G2sBe58LbuxFuer1RJDSJTqwkMkhk27LAjaNL3Bta+n6nn&#10;q9WeKooIVlpGUKsv2m/wsNAB7dB356vU74TWFo3mSbdEjM+0Aa+z4/r8Oer1KSkoIMZp2xGoULBu&#10;JRe/v6kEjseer1OGW6amoKp5dzFGsTcAbTre5Nj30se3PV6uVPWYgaOeslqWkFyqiaRQLAn3VUkD&#10;7u/3c9Xqg0VJBTVC1dM8rzWLKzkSDcCb2JubD4advZz1epV0WFQNHFXVcRTe24aEAsNCSPj356vU&#10;I7YBhVRWvLJEo8ragva17biQfHT2c9XqeZ8PkmpTW0sRgALW7AswH0i97aDvz1eof8p0fzdP8tDE&#10;sMiKCCbC/u63vaxHbnq9SwbLcdfSw0MKCWzaEj3lNidwPdSCBqP2c9XqVOX/AOb0UoocRqGKBJEI&#10;c7zuAO33jckm19eer1C3h2I1uHQ08KSCohQuwIINzc6flf8APnq9XPBM7rDX1TU1PI7bNtmVgFF+&#10;wuthr489Xqeo8VoI3hgrFAM8ZlspJO4ki1xp4dzz1er/1tQtK6TDY4SJDNOWjayj7K9rHTsB7eer&#10;1c6qqq4akKJA+9iTsXbb2A+H0/fz1epUUJcEGqttkU/atp/xH6Pbz1epXUyR1tLGrMDFFa2ut7n3&#10;j8PDnq9TTVYZHHMuIxtt2uANNbg2t7LE89XqnCnmw+VgWsJhY/AHwGlxrz1epSUdPJJRJEV92NgW&#10;sAQwINh2PPV6slFSfzWeplqoxGyAFSttLHS4toTz1epxpKYUdKsU5IaQgsAd3vA3Bvfw8Oer1c4M&#10;aqqbEPOvcKNy+NyTYk/SDz1eptxXEk+V84BWkcuzewC9wO3fnq9UuL3o6ZJj+hdGKtpf4AjwN/b9&#10;3PV6usZrjUxGombaQAqgG97aa/E/r489XqTlVi9TVU8lArsxjVQjOAUCgfYHa9j356vVioZWxKnk&#10;hRWE9JCW72+1+ene3bnq9SiwKlrWhhpZqxoQ5BVjcgaXtoL6/Dnq9Q+5Tr5JxIGS/wAsAwYEm92s&#10;e59p8eer1GdyNHRNOlVV1FvcVWDa7gTqqkA9u+v9HPV6rHui84fFjNVAmjVrLcjViL6eBF9dOer1&#10;GPzv1PGCUxwXLsnlVI2hyoUMVfS+69wP19vPV6gFxbqnmDBnZahmkFMLNIWFhuF7L4kgX+Hbnq9S&#10;zy31cwbNtGtBQMPMIR/0gsb+AKMAQe+h9nPV6hrwZsMoqaKVQHkkjYP4d79x4EX56vVFzFT5Aw6q&#10;pa+seJqoR7U3WJvpc38PD7uer1AB1Tzrk2XL7z1EqQzgut9L3BuLfT7eer1V256z1T4lJPJFUKY2&#10;dkBvewvbcT8Phz1eouGbq35yGsxCIJUiiZU8tgQs11upXtfXQkaXuCb89XqBbMeJ1FCr1NUEiS6M&#10;I0ttAsLqL2JA7Annq9TZUVWF4zCcQsAzD3ARa1xqx8Dcc9XqDxYqRMSeXCmLU825d5JIDDRgLnuu&#10;o0/p56vU0Y7HHHUB/NZwUBAtcaXHt7nt+o56vU1p8vHUBKnYE8vTaQWJGgY21BPPV6uTyRQRRQqh&#10;k3HWzEganaSPAj289XqYMQlqXimQp7qksbGxIGmmlgT8f4c9XqlYXieIwAvUloo7BlXTUnt256vV&#10;EnknmLYhpK4Y3QEajtz1eqBida9bDTxQlRES3mhVsRY9r99PHnq9UlpIJYpaLDAsck+3czpuFhqb&#10;eIN/Ea+Ht56vU0S+Rhn+jUrAup1Yg2N9Sbke32256vVBxDdSy/OKA0t7Ai1gfbr4ePPV6stViLyH&#10;5IWLSBQWAudLW8Pb3+HPV6o9aVqataYb18oDUCw76i/bU89Xq54nDWx14jjBjiCXQXuuuthe+o+n&#10;79eer1NySVWHoZZ4fMV/dQ37eJ/s56vVDqllkjMtSfduHC6EbSQPo789XqSeNiigSJqQXRQzs++9&#10;n3WUbQLWP8fD2er1NHzPzL03lkbgzIAe2mpJ8CPZz1eqXFT0xiHmncbuQxF7+0a/lz1epNSYZTDE&#10;Y5oEFOCReRB2I8WuNdNOer1ONBDFImzf5gDst0a19fA256vUp8LpZ6OM1kiXhphdjqT3+I56vVhq&#10;kjeG5uFLAg+P0H6eer1Z1gkldKmGIS7GQWJ0IA8faOer1cqDDqWOqljnQRJI11Ve4JOvfW3PV6nu&#10;iy7h9XVSoPeQ272FvA9xz1eqXBgKYdMtJREFInKgm9jft93PV6nPyThk0Qq445tpJsGO0te3dSO3&#10;6689Xqd8YFbV0sc0aIj7h7kdx46Wvc6Dnq9SBxWDEUrWpJXZEjFzESL+8dDY6/nz1epOT4RRmqkq&#10;50WXapI3XIB+B+Hhbnq9UpKOQU6VM0YRQb3t4dwSLd+er1SqalpKZvmwT5iuovYEe8L2+Itz1erG&#10;1NNTCVZlXY49z3bEEn7Xt056vVLocICe7iFmaxANxoPbz1eqK1PA0MsIh3KSSdw0J9oI56vVNwjD&#10;Ekoy6KFVCwCqe5AuTf4eHPV6o2Hv8vVNXVTb2ZdgDDwve5sO/PV6sM9LLWmMKxKliR4d9COer1Yp&#10;MOKVWwaoga9jqSL2/PTnq9Uc0j01q5gRIbkX1uNTax56vVzo46J5HglTWRNzMR28QAbX156vVHhR&#10;pagncdoJIHYD4256vVjgLVEb+aNrxDS3ifC39vPV6sM9Uyqyk/pCQb9hb2n6+er1TmBr6GOjaIMp&#10;uSxF/evc3P8ADnq9THI7vTVMboArrZSDawFjc6eB9h/s9Xq4VFdVzYalPLt/Q9vdAJ8blu5+jtz1&#10;eqPJUG0ccdlIIJIH2ra/w56vVlixry2NZFIN03uEa2sCNOer1OkuIyvURvV2YKthf+P1c9XqdocV&#10;MdTGgqAyOtpVUAm19D9fPV6l/FiuH01KaWqKxR3sHIG7b7APiOer1cknwJKlIKWRnSBUdVNgLE/X&#10;37Dnq9TLjHylbWTPTkLEyh1KAADXt7bjxvz1er1JQYB/LqmoxKKSpqZY1+UaKQLsfeNzygqS6lbj&#10;aLG+t9Lc9XqZKzA1iDR0QuWbcO99fE97c9XqS2J4ehBWL7YB+gE6afDnq9UALM0nkkW8sAa/Hx7W&#10;56vVxjaWnBaQ7vtbr2NtdD8Oer1RpsSggC1RBaYe6ABfS+vPV6p8FLTF0gw1dWbdtGt2Ov3689Xq&#10;G7AsrSSVQp8SgaKKKPzTOSQGY6eWNNSO/wDTz1ep0xpqNFjMU+8BbOrADQdjf8+er1G39NcuG4Xg&#10;2KYpU2R5olpwrgkEFrhlHgbdyLG1wT256vUo85YyKacnCnX33iQgNrtuAzHQ9h+t+er1GCyZgeFU&#10;GArVVigk2uTuO++u65HfXv8As156vUL9Lmemo6UUrFfJi2iwA2m6m5bwHxPPV6gV6idRZJY1pcKq&#10;0sA6umhQADQaWta1hb+jnq9QB4BXYpiles0g2pGQdCQx3N+0X56vUPldUwTSD5kLHUQx7UVVtoNA&#10;Ra9jbueer1ADnXHqGJ5IIa0TzMg8yBWNyQSD7NfDnq9QW0kVJUKaWqSSVZLyKFBOwE9j7ATp9PPV&#10;6lvQYM2HxHyd0bDQKVIO1tb3N+w0056vUuHjp48NjkjjA3RA7uzlrWN/aPHXx/L1epA1UkokNbKG&#10;lFOihmCgduxINj9ffnq9TRX1LVuM+ZJIRHUBEkJ94rru37fG/jYXPPV6kZiUX+/cNhVOsgbegkdS&#10;osCAGtbv+3Tnq9Qv0NHU0dHGsNmkhCytcaDsDu17X/Zz1epkSKpral6mVSA+5wVAshvbXvofjz1e&#10;rNlzA8ZraV4qSeI3aRtzShO9ztG4i/sA+gc9XqWODYdRUU4ExDtHdgRrtLaNqNbac9XqfcPoq3HM&#10;VFNIpWKBy1rj3lK2v9F+er1DLgmXmw/BWBG6N3K3todCbaexfDnq9TLi+CVWIhZ6W58sMCLD7A8P&#10;psOer1JeaIx/MU1LNtLoGVVABAF/dI8D4c9XqDvGq+ekozSyyP5hO5VNrLpY+y4Pbnq9QWV+LUEO&#10;HtFT1O2eSRG2Ae6+4kMxa97qOwtY+0c9Xqy0NJBiNW7RLsKbFIA7gDUg/Tz1epV06w4bXR10biR3&#10;KkL+9YCygLa1j2J56vUqaJpqiugnkHy6puO4kEAjwsdCPbfnq9SAzDjtZh0U8FZEsgjdpELICzC9&#10;rK57a6i5A56vUAWKxGtxI1tON2xgGFz2J1A+nvz1epyo6OGRflaobChLAHsSDfQdgfHnq9SQzlQ1&#10;wpjiE5CxSPsjYab2AFwD2Nhrpz1eovGZYKfDDFO0ZYVEjIpABAYDddvHT+PPV6nrC8NFXJ8xGA11&#10;vJbvftf2G/PV6hiyTFTYcd0x7KGFxprbT26eP9PPV6hMy3WJFPVyU7GJ5AZbOQQLCxA7eGv9/PV6&#10;kNjePAzNTVMwLVLBNqjbcAX0Fzbnq9SJw+ZcMqWtKzNLdz7xChQ2nfxA56vUOGWqaDF6VjGiygWL&#10;brXOurA9gT356vVGzt0/MmHb6e0iRkNtAFy19L/s56vUGGK08+G4Yaby7ym3ukWaw7/Rz1eoLMTq&#10;ZqypjnQCJkG0qQALAd2+I56vU44Zh8c7GR5T7xFjpaw8Pr56vUImGQTQ0iqT+j3XI0Ba1yL+3nq9&#10;ShyolPUTz1FVGZJY7BkDlVCk3Uhb2v8AG2p56vUsKmqq5phRwqVjRgRc9hbt9Hjz1eoVcv4u2JUk&#10;GGTFnka7e9qAF0BvawN+1+er1LigwulppRU1SmUpqBY6FvE/D2c9XqWlDT0KNGMURZJqexAC3X3h&#10;7rMR3se3fXnq9RfepFJNVxtNKAFrWcJ8GB02+Og1+HPV6o2ByVUUD0MC+YVWMi62J1Frjtz1epT4&#10;the6ArSqomkvcaaEixsPE89XqCnKGE1FHmSU1NSzi6jaTopDG9x2sex8fjz1eob8051zBh8vy2Gy&#10;CKONF3Lc2ItqD2/Pnq9SFgzQ+Il1Uje6hVNiQpvqfAePYf0c9XqyDL0dNDUTUr7Y52RpTYbjtFiS&#10;dLXP5W56vUDmcauWYSxe6BELqDqLg6HsfDx56vUA74riUmIh00cd0F7d7nnq9QlZXxSYVQkMmz3G&#10;QsRr736256vU5vKJaiSlefyyzHWwGncWOtvhz1eoVMoYhXFYmjbc6OGSTQkgaWtbxI56vUOMeGyZ&#10;hY1rSkbtG0taS+mnw0P089XqTQgqcMjajxicyVfmFmEi20B93wA7a689XqzVOaUnf5Gppld9Visb&#10;G6qdF7DUeHPV6kZV4pPRouIx0zKsTlSzWIJ1va1xoeer1BljONxz5joaqiiNizeY9/dsLg3I1vrc&#10;e3XW/PV6lrSUlCsry0e6ZIyWLFSO9j2+v79Oer1MOZqNcMqqbEKpDEpa8agWLk/4h42H3c9XqSdV&#10;JLW4vJVzqVgjO2w0v8QR3A+Hjz1eoScEwaqq6aSahvEdrkG5v8Ap+nx56vUuaI1NDHTAF/MLI5u2&#10;lwCGFuxB9h56vU+zihlillqpfKaS4RlHvEnw8dD2Ps156vVNr8EmxemMjbvJREKBdCAosbez6eer&#10;1Zst5TraaAVxcN+m3Ktxu90m11OnY2/Z7fV6hKxPI6yxedMjSxmXdci7FdlzcfT4C+nPV6g3xeja&#10;GpjqfIsUJjUMhHu2B3agHS9uer1CVkLJVbiNRFTvTo5YGUlpAoIjBYklrC5HYX10tc89XqEtKmiw&#10;mBqeEWKsQrix17kDX2c9XqZ5MRrqYSVc+4JNZIFUEuwJAP7uhN/u56vU2rSGOaeKti/yiJtlIBKt&#10;c7gPG/tP589XqV/TzNdPh1bJtQRxx3Vb/aex1Y9gDfnq9Qo5njhqKUNEok3uGBFiQCAbWt7b3P8A&#10;efV6kLU00lNUOjpeOwDPe9wSTc/R2+7nq9QrYI4MUVTI4WJCCoUaktckEHw8Ph9fPV6jYdPs0rOl&#10;Hg7IRTOQ9Q3ZmUiwUf4TfuSD46c9XqNNhuGxzGOTzQBD5S+WASCB8Po/hz1eoT4rJQ/Jxx2SW/uk&#10;C4se/wAPbz1epkenpqsSSURJelBL3IAYHT7x+3nq9UfLuGUsyg19/Pkk36AspBvYDW3e2vw56vUI&#10;8dDR0tKnlQ3IYKdwAuT9Fuer1LrBJaOvPyTxgbGC2AIK/H6xz1epQYBidBhbTLJIVfcwXdbXXS3j&#10;z1epRPj1RXU4lrmuBcpawO0XHbwvz1eoEM3ZsWnWaBrJMblTZiWv4D6Oer1FfzVjuMUuyeoqyULA&#10;BCtiAe5017/t9nPV6nXAOomO0GNU3nusiICRbSwJFtNuo7/Xz1eq07oZ1losdjShxJzFHGAv2SAo&#10;t7STz1eo5eE5jw+oYyYdUB0Og8dNe/189XqLn6ksu0eacHatw5S86oT3sDYk/tP389XqrLw/NWO4&#10;RTjBq9PdjnYkAklQSb/u/rbnq9QJ9Qsz4xgqVdS/6Vd1kcgGwJ0v/Dnq9RdaLqdisVT5VQQHMr7T&#10;ewYXsLfUPH8rc9XqIr6oajFcx1MtfUAmqguygsCSSCPtDQgDt+p56vVWLT4pAAKbEkDVBlYMbjUg&#10;kEH489XqF7J2RsuZ1zZRUNNH5bou50BsSD7otttoTr/aOer1CB6n+m2Zsq5QpoaCDdTggtuB0VQN&#10;Te5uo/Z7Rz1eqsrEMupiySF13SbzbTW1rhV+BP089XqA/G8q1aTMJECzkkKtvje37eer1N64O1JX&#10;RTIiIsl1dj4EC63F9RYW+7nq9TPWYBLXSzJtVAWIspFyN2hH089XqeaTK9JBVKtKbRqhDXNzvItb&#10;XwHPV6kLimDLDL8qr7QpKsGGhNtCPb9I8foPPV6uD4dT0qJ8tueoS24gmxAte4+jTnq9U6vpY5BB&#10;DKNjzaKO9rfujv4nnq9T5gtJUUeIu06IscltQBuOtrkjUWOuv7eer1PGPYhDHVT0m65XYS4HgR2H&#10;xHjz1epDVlTMmHPHSm4HvN8STbXnq9TJXwrBQqk/+WkI3H4WvYc9Xqh0M7tSTU1tzSlANCT7va3h&#10;9fPV6niribyJaJfedWvKF7XI8Dre3t56vU2LHEWi+aZvLHuve3uk9vYdO/PV6sXkUsFbaciVd1rk&#10;m5v7eer1Sp6NYVlkYBoydqqqjvpZvu9nPV6p1XSmgoRVUgYJUKI+wtu8fja3PV6uctHJSxjEaBv0&#10;qiMoO9lA1H3+3nq9UV56towURJC24sNbhj3A156vU9UFJVU6JXwwiQRD3UBYkNbtbsRrz1epWYL5&#10;01QkjShY5bBrgkIxNgPHQc9XqEWSgehvTK4d1JRnFiDr3BFwQfC3PV6sFfRyVO16VgLgq/u3v9Ha&#10;3PV6kzi6RwRNW1lkilsrMLWGtvy8eer1JuOLDqiYPhk3mRwXkWw2g7R7BodPp+/nq9WCI0NXSx47&#10;ECrSAhri32Sdx9nbnq9UQYfh9U/uTbV0OobQk6W09h789Xq4YbGJ5KylSYqrMEGnbS/u31056vVF&#10;fDkjkMlgwZQt7DcWBOvbuRz1erFQTzUsTtGCZI3IsBbd4gD4j289Xqk0dfUT1sZYJsT7SkEMrMLa&#10;+Gn8eer1MRpqDe5jZmZb6DUnvr8b89XqkUmGUdfUeTUSEGxZL2BI72II7/Dnq9UeaaI+fSUh3vqW&#10;YC9wLCw8Lk9yOer1NklOBNFDV3DttV7nUD2/dz1eqbhbQPWS08x/RuRruCk27AfT9fPV6pYlw6pc&#10;GQkOHUKNCjLc7iT7R9Bv7R256vVhTAqMVG0uWUsbAd9vceP1c9XqcoKkRQzwTssYn91Wtc3HYAFf&#10;qJ56vVyxChMFKrwuPPWOFrWH5fT3/v56vV3SVshWYPHsKKHeQDsL9/rOnPV6u451eOVaZSJptQDp&#10;cldD9fPV6mOV5aWnHnlvMZ1BYHQEXuD/AAPPV6nWh+aroYqZWUQQFiSASxbwH0c9XqfZqsYWiCrB&#10;aSo3Ne3bUgE+PPV6pdA1SYI5ZGLFiQCB2U6agDS57nnq9Sko1iT3YbvrY/r9PPV6hlyZilQsi0cy&#10;jXbqPHWw+HPV6jZZLq6WjWplragTAm0BBAEfbQ3uSO/xv8NOer1CxhdZJNRNiIhZw5Me8WKgWtqL&#10;WFzpb+nnq9RIfUlg9EMQpayP9D5YIdwCFLX94HsNL+Hw56vUS2shFLPUnEJfNisxQgaX3eFvv56v&#10;U0s1KU+arV8uRbOjXJ3AgWv9PPV6sM1dJVzs0Uoa8aCxBNzuAsCNdO+vPV6neqpafZJSAn9Kyud/&#10;e472Ovfnq9UakNNMnycTDzJyzISNAtu2vjfnq9WaiopljmgnW/kKLMfE31J+AHPV6n41NNh8HzUg&#10;GmwlRcAbiBc+3aDfnq9XWN4jJh6s9FZjKVBNu5Jvf6vhz1eqHhTyxq9RVy+aGZew0JbS1vh489Xq&#10;eWkVPNhZbPZQtgTY99fhrz1epc4GhRYofNXfcN7dfAEWA56vUcHIk9TRUdPOhszKzkdgQBbQC1/g&#10;Oer1Wx/h2Zdy7nHrDTYHjcKsZYvNV27jy2U2B8B+3289Xq3lOkmGYJgOTqWlpFskUKKt9ew0+/nq&#10;9TfmbMa1xkgi0G1gNL3PPV6gWmq2qKUxqAQp2sb2Kn2/Vz1epErUyw1QQOVCsbkCwJt/Rz1erNTz&#10;U0Uz1g99mBFh4fHnq9UGSCKSFqrdaXSyeBF/H6B+3nq9UHGjT1GGSRlmTba19VLEfrpz1epAxJl/&#10;CqJ4ZWcPMRIiqpZgx7gXOg7d+er1Jmpw01VT5FQSsSXuzaMSf2c9XqeKTC6HbZ7MQh2uTY7R/dz1&#10;epKY1gD1uPT0kMgBjSN3C62U6d/YSD93PV6uWHYPSU0ckplZUjLE2VQSfpPwHPV6magwqXGHkk7k&#10;E7dNLAi35c9XqEiqweHDaOOed9sr7gijUsbdgb89XqT7YcBTisq2aAM6u+0ECwPgfAgc9XqkYpUz&#10;Usr4lTH/AEazEEg7mNtL+Go/XXnq9QSwjHMVrJa2SI0v7sJdSQ5uNfiOer1KesoMXoqUTCLsUABN&#10;gB+8R9XPV6nWimxKKGCHDf8AKiQAblJBPf2+znq9Tniq4hR0MhjRvmKiWzW/eOtyO+gGnPV6sdBh&#10;8slNHSVcnY7iFANyO+vsvp9/PV6m/HjijFKHDHMYG9Q7gEAntpcaD6eer1KXBMnYwY1jqZvMLgFm&#10;C2N+9gNfZz1epUGQ0UcVBh53TSaMTewWxt+fPV6nCgwiXC6KSSrffMbMRawIv9Z0vz1epF49U1OK&#10;4xDSJ2U+8D4r+XPV6hVw3B4qaBmCbomUAgqfdvex56vUxPl3DqSpkNMVIXbZb3IJOv8ATz1erDi8&#10;jYZ+giUMsQLEnQgW7/dz1eoF8PrcSrsZZqb3t17XuSFPf7uer1LfNuKVeHQO8DMGaI3KAAjT4g9+&#10;3PV6kh0MqpqjG5MXxEbmRmWRX110IN+3b+PPV6hqzlDh2KMyzsrEvtQA2DC17DQdvhz1eoHJsuy1&#10;dSxpk8kw2BYHW17aX/bz1eoZ4cLpKXB6f+aySSOoK3KAjt8FA7/t56vUlqj5HCMYjxGw2BQIwbBl&#10;JvvJPiCLWHw7nnq9Sqk+XxSP+YiVU8y6p43N+er1I5skYfHmj+tVUgacqY17EHW/bXW/s/bz1epT&#10;1mGwVeJwpRqBLI4FtpAAtppp489XqTeL78MxqKaKMo0ZMZK3sDe276Cf489Xqfc9UJqMJpsdnQyC&#10;PUPe1mHc28dDbnq9WSHC8MqcpyY84jaS67QQCSe1/bpbnq9TlRYwMdyqYgA6jcjWsAB/Yeer1JrI&#10;FNTkz0MRBMm5TbxAOv7B9XPV6sM2G4blrO9OtM21ZFbSw1BIuvwN9bfdz1epk6r0BwrHqY4YjL5t&#10;jopJJNtdL+3nq9XDN9Di+M5ZhWcA7UUqBYnQ9za1tfDnq9Sj6dYXPXdOanD5b+ZBIzBmAIIAOovo&#10;Rcj8/Zz1eoA8n0lVlnqGYGRhHVSbi3csT3JN/sjSw8BYeA56vUIPWHE8VwvHKBaSzLTOGL6EGx/M&#10;Ek89XqEfOU75vyJBXxptSWIHda9j29g8ddeer1B30vrMICTZPqJQ1ZIVCdgzH4e3T2fs56vVwGWs&#10;IwbPdIKhQWSZSTtBIF9D8NbX+nnq9Qm+oTLS1WEfzHA4NskSAlQRdja4I8Pet3Pt56vUmekcdfB0&#10;+rpzczG8hTuEsLanw1sNOer1BX0yzhjlB1DVcZjQPOrKFhYldWBuNyg6E2t9fw56vUKfqLwU1uWJ&#10;MVrADHIosQoJLewfEePPV6pOBZopcf6YRJhTBo5IjAduhJ8b+zX+Hw56vUXLojlNcoda5RiDsafY&#10;QouRYkggW/L6+er1HG61ZVlzhkl48G/y+5WA/wAIXUn489XqRPpsxnGqvC6rCcxQLCaR5o4w5uzK&#10;DYG3gCNQOer1F1z7nDCOlfX+POdJCxaQMkqJYAliLSN/D9Tz1eo/dbU0WcspCZAJVrIR5g8Bcaj+&#10;0c9XqBvopi2E4DHiGUaao3SU8zrtY3IDa+P0207WPjfnq9RWPUjhOLYT1FTNeFNIiAxiUR3J2mw3&#10;fRuOvPV6rIskRS4lkKmdiZZGhUKDYki3jz1eol/T7qO2XOt+IZCjg27W3OPaZCx01PbW/gLjnq9Q&#10;meo/KGBf1eOZTEpqB7z6a7RqNvsIA7/0c9XqF3o/jWE5jyBTRCQPGYFCkXFzt0FjYjXv/Zz1eoom&#10;XaDGMj+o2rgqpdtLXoWC20922p93ve4P1c9XqMj16mik6U1uIMqeXDFv3FVO09r/AEePPV6mfoFn&#10;2kzVkKkDyh2AETAXFiB7B20PPV6oaZYjyz1elzCsm6GtQK63uAVItbwvYk3+jnq9U/1I/wAtOTY8&#10;XaDzUiYyLpcAjxI8bfr256vVB9PHU6qzdQPQyAWhhDk9gA2lj8Lm3189XqCXqt0xpsv9XsIz/DMG&#10;lleTz1juFK97ey4Pj9PPV6jSZ+P84ylO+HrdViUkDva1+er1A76ZcxYzOuIYDXIVaKpk3AgiyG7K&#10;B9Ckfnz1erH19y5RYJnHB8xwReXUyPsDBQCUa1wT7DYflz1eoRM9UeJZj6fSUNCu13iNtw0AFvYD&#10;e4vz1eoMPR42KvljEcLqCQKOtdUB0JBLG3t07j4Hnq9T31BocFyn1aoM0Yo4WTEXEF27E7WsB8bi&#10;/wB/PV6hP6tUj4308qMPpHIc7NgUXNtDf6O2nxPPV6kp6fI6yXKy0dXpLCzhvaSptqPieer1BjnC&#10;nhyr1shxWRQklZuZm2gBnBGp+NtPo56vULvW/L6Zx6b1lHQyWR41kLC9zbWw/X+PPV6kX6VsPtkx&#10;VrwPOiJUeJIXT87c9XqiZmzGmUepMtPikD7JRdH0CHxsPG47/Xz1err1GZXqM+ZHMlGQnygWTQEE&#10;lbEfWLc9XqcPSjUS0eR1hqxeXfJuA1AF7jU/T4/0c9XqDfqnmCjyL1cpsQrIT+nv5ZXQHdtt4256&#10;vUNPUDLEWcMptW4g14nQP79iL256vUEvpyhpaenrcGaUM1PKxQdgFv7tv4c9XqldeHxnLNZQYph1&#10;5Ip32OEABB73J17fnz1epdYjgUGdOm5kxdP9GqIV9m4nbYHxse/PV6sXphxbCcDpKzKVB+ihw0iJ&#10;UvYH3QbKNtxa/b4Hnq9T11OpKuizFDmGkh3+YCjgdgrkXIPt0vz1eqJjWXcNxnKU3nBZHZWYBgCR&#10;a+ns56vUmfTjguFwYfLQiTfHNPKFOpKm+uvsDdh4c9XqBvPlNXZS67LBJKZKeVCLNY+9fSx9oHs5&#10;6vUPmOYfhldlQmvhE0EiMf0g0Li5+8fH4c9XqY+g+FU1NG8JXaZGcncoAK3Nrewgfnz1erB1OnxT&#10;B85UUXulXYLe9lNxe33XNuer1Br1oyzguNYAmLVH6BoiApW1w3f7jbnq9SxyF8rimRYpKee2xWCn&#10;W/x+i3PV6gfwGsxDCs5y02PTk08uiOwAPfXX4/r256vUqepmRsHxOlgxpK6Km+WdXcsbMwBBZVOu&#10;pt39nPV6huyXV4TjGXTTw7bS04IuAbhr6/C3PV6gey3FidNj9Xh0ki+UJksAACFAFwddR9Pw56vU&#10;EXVPpxlqHNtNjNKQ8gkbziWIG1iSduuhB19mvPV6hnpfkcRy2Y4l3rTq8YIta9r3+Pcdvbz1eoOc&#10;tqs6zYXJJteLcrnUAdz7t/2c9XqLpJUYVhOd6x51JkiYDW9yO4IB0Hc89XqTPUzMST4bPUeZvZQB&#10;dRY3Guvx9tuer1EH6uZ2DYKaussRGGRjexO4aDVdDfnq9VUvUOsbMPk1bSHzFZbxX7gE9mHiBc38&#10;eer1MeWsv4RhL1NXArJUVEqzSmxJdgttzN4m1h7eer1LNOn9TnarCSypFUVNtpsSZGvfaABe58fh&#10;z1epaYxW4B07w2F4kjkaRghVf3XANwN2tgBfX4356vUVrqJ1ex7H8WMOHTx08fvHy9lhttYX1Fwf&#10;DxJ8bc9XqLsMdxfE6hzVEttUgEX22H39/wCjnq9TnSpiFTSruARpNFUE3Pha1vHnq9QxYPlSSjph&#10;50gSOREsgA91beFvA689Xqf54qUQSvh8YWXb7x9ikEEi1vv56vUy0FTS0NV89UAtCQQ5XwI0X6vA&#10;nnq9UDHcypNJGuFLv7LYG3fS5Fhe3PV6oFLRvVYjoQCg1tazaXLGwtpz1eoU6XLctaqy7N0ahBoA&#10;b62sD3tpz1epRVOGthiLTRxho/MCnUHUggr3vpb6Oer1IfM2JR0dSYadhomzaLaA9wSe4B7c9XqD&#10;isw6Kpgjm3WWNgzp20J0NvH4c9XqZ8ZxLC6eoMNN7qSAggi/Y300I19t/wBvPV6gyl+eqMQkSGQJ&#10;ZgACt7g+I8eer1GV6Z4LXtUWeFHiYBN4uCDrbvfT6Oer1GOzF8rhuWfmFkZJVCi1yAxGh056vUTb&#10;HMVozXTrOu8I1i9ybX0Fu9xfnq9SIq6w1LrTzSBo7ELe1gTcXv8ADnq9SdxqmrMKibD6ERmoDAsx&#10;kBW3ckEXBsO1tDz1eoPaqVquq2j3ydGf2X+19/PV6mypVZq9nMO2CkcBPC4I7kG9xY/fz1ep4gSJ&#10;zK0aagkeBOmhPtseer1NVbT+em+a2wEHT6dQR/Hnq9QfY1XJT1ApVi2FXe0i2JZdbfr7Oer1T8Jo&#10;JqeLzGkuhJY3sS2h0vz1eqZg9VUV8Y3tZonOmnuhey/Vz1ep/IfzTWwqioxAkLH7Ra+gv4kc9Xqe&#10;P5V56CsFkABUWItf7r6fTz1epa1lbBT4ZBhNGoLbdxPdix7n2c9XqTDSeXUqpa5DAOfYCLi1z4eP&#10;PV6sLMBNIYihK31Nhf6/gOer1Ms1dDHWxRSuWIC2BPuk7gbE+w/T9HPV6usVmnxLHqyugpYqOOod&#10;jHDGXZEXT3UMhLWHhck+0nnq9TrDh1PVT/ORgWRSm42Btax8eer1L7DcKozRiNrKsarsU6WA7ADt&#10;bnq9USrhjijdLkg+9cHTXwPhYc9XqYamnNU5DuIwfdBHhoBuvbnq9XQqRT08kdVIo2DbvIsD8Rcf&#10;fz1ep2w9Ip6hIkkug26L4k9j28Oer1CdgFC5kSKoskZ3EurWPc2II56vUsqnHsKChcKp5XaJShMj&#10;htzHuw90HTnq9SKzVmCeejgpJx5RAKByB3OvPV6gonkqIqlRF75baCungdTf4eHPV6mjFhFRhtxb&#10;cCRt737HXTnq9SaeuRylQgJudRYe6PiOer1RaedmaWeie/lkEA97E97c9XqEfLOPvTVq07yECxlU&#10;AWUt7CPzseer1DaMy12KR0xp1Bvbcq/ugDQ9rW9luer1JnH8PqMZR5qwF2JJF9bgG35Hnq9QY1GW&#10;f5Shqwx2hyLEk6E6/d4D6Oer1JrG3ohEXjW6sSCNtyRbvz1epMB5DhoeoBN921bG+2+ikW0uO/8A&#10;Zz1ep3jqYMLa6sFjuARbRdwvYdza36689XqmxTwVmKJS0sizxxx+YzL2UhrKpv7Rf7uer1R6ikeq&#10;knlnAXY1ozp2te9vp8Oer1JirqanDo5o4CACpN+wPe/1256vVFyxXfMNFQrtRVFmLDT3r6k356vU&#10;tKSL+XVBpZJFmksw3BbAr4Ad/D7+er1McH6Zd0DKiKx83QXJ8Rc9tOer1ZZvnXheDDysem8aDW3d&#10;Pjcfrfnq9SjoKxlgSokv7wC2U2IPx56vUvsuVSioVSTdrsxF9APjz1epYNj1TSrLTUTEGVlNySSQ&#10;3hrc/r9PPV6nOWjhxJ4J0shkKo6N3LAa27H8u3PV6kPmqkghjsAFcaDabg66/X9XPV6gwpyI6h0Q&#10;2WQEEaWJt9HsHPV6pnkRmYJuIUWcWN7nsRrcW07Dnq9U2PzZcTpHWXZGW3SXFiNCAAAfrN+er1Cf&#10;l6WnhmZKiQKL6EaHXt7D93PV6l5T1EdFULU0CptG9nLorliR2Fxf9dAOer1ZKiOOaFK6kuqSltzB&#10;dLDuBa/bnq9U1jNNSw11O9xtK6W+s/lz1eqAKVlqLMxVmIJLG979+er1MWIZcdpYZDcLEDoCdruW&#10;uGI7+72FrfEX56vU0iSWmkaoq12sshV1+0CtrAn2X56vUjcapZKKZauBQUmN2AAAAt7BYfDnq9Uv&#10;BY2MwqAl47WfxsTex+gc9XqGvLUjxUX8sjZoi0kbF/aRc+Omvjbw+PPV6jf9PIaOaojSZrRWRmYk&#10;kXBsb6HQ9+er1DAmVkqq1mEyyQzhQuwnsD9A8eer1CJh2AVU0QSpeOBYiyby3vlb2Fl76+P1fTz1&#10;epcUuGYRTVSVAlfz1QncL2ksLLpoP1+HPV6s+xqzDllqD5O4l9lyQGBK2+/T489XqCHqfV5WpMEW&#10;AzqZmkZZYwbNHH9outu4PhbX6L89XqKpmKShxSr/AN903m08233zaxQ9yfiOer1BDiS0lPUIpQO4&#10;N2K6+6DYe0a+23PV6sVHRSiZcRq3DMFZwF1AUtYX72t2N7X+7nq9Qv4fHVzYa1dVzr5R7KoKtcH2&#10;6gj7uer1IqsxmugxGPBHmkMEyyMwU6Aj7It2N73udeer1cMMhrzVAU7DY42sltb2sbHT6Oer1DfW&#10;xLh2CMlOurIxjTuQABcm2osfy56vUVXGZq7FJ5ZatQpeUKVGtgBqRa3f2256vUjajLWE1FeKqHZG&#10;FIuq2uRcgn4nnq9SczBhqJJHSQIDH7zbx9B056vUGZqqiJ3h2tJGt1Ut30OoH089XqjLWiOoeExB&#10;iymxN/dPt56vVnkqXjdGo7PtJVrm20W1Pb8uer1NtOZo4jDUMWETAWbu3tI0156vVykSGFN0Wqg+&#10;6R+f589Xqz17UtXUx+4QyLbb4G+l+er1RZmM8z06ACWRQt19nPV6uUUQoA9MW81iNxJtYac9XqSe&#10;KR1b1qQpUuu6zJs7EeK/Vz1er1DM80jUzA7V90Ej3jpqT7L89Xqb6elmqRIZZUBuxAuASBrbUjnq&#10;9TVWyNU0UtZGpliIUOPZtOpB0FidP1HPV6mZoZ6o/KNeKIgNEtiLAfu/Xz1eqdVoZsRZok2jbGrB&#10;jYbvaotb6+er1Kb+VN8oFYRhpCPMuAd1hpft9HPV6oUwNYpw9XKhNBttYC3hcGxBv2/jbnq9XWCx&#10;VNRTsZS2xCLsx1Nu5Pa/3c9Xqdo52qI7TKI4ypKkakDvY37G/hz1epqw+qrPlmq522iPaNfH4/Xz&#10;1eqJUtD50lHhx8kkX3a/aOpJPsPbnq9U+kEkQUQFhZgntUXNjbx56vUsXXC6WkmjiYl2UkaWsQNT&#10;8R+t+er1JeCN5IxSWC7bG2mvta4/hpz1eqZWk1EawUjBmW24aWFvEm3jz1eqO1RKGWmRLEkEleyg&#10;Wv8ARrz1epY4fWRSTmn1tHoWsbHT9nPV6jXdGseTC8bo2gk2xgEsrd7nsbnwvz1erYh9JPVXD/5b&#10;SUU0qvUysbgsCwA+Gt9P11tz1eo5WfsOjzNl6aOOQtJLDItyLgA9j7q+2/bnq9Wr/wCsXp9NlfNs&#10;lVKjzhX96REstrae7bSx0v8Afz1eokNPJ5jsybUdiCsIHge7E/HwHPV6vVxpadGMDe+WXdcaa9/b&#10;2PPV6mFoZ5KI+UwknJe6qDdV9v1j489XqzrM1RRq+8JtOrG1ybgbeer1PrwUtRUgsx3OoIv7FGpP&#10;PV6mX5iKjn8hTuJ3G9tPo730vz1ep0qMRpKnDEoKfapVSCyg6m99zEk6jtpYfC+p9XqBrO01BTxC&#10;OpEkcrBiPeAu37reJsf19nPV6gKm+2S/2tbj489XqwkbTbvpz1erje/fnq9WeR2n/SNYBVVfAXsL&#10;D6Tz1eriXUEELawt3/Pnq9XlkUBtygkiw+Hx56vVi56vV7nq9WeFogkgkuCR7pH0j9nPV6skEQZl&#10;ElwPtdidL20AHPV6ptLXrRFmWJWuPdJAuD2OvPV6hfyRi1fLSxCU7WaQqbi2mhH3gnnq9Q6YDiTQ&#10;O+G04V1kaxZlBI18Cbn7uer1XMeh7oVJirUuJVsPmRBkJa1mIf3r6X0tf2c9Xqs6z70Pw6momq6L&#10;Dw8K3sdGYdi3e5Hjp9HPV6qKvXHgsyzmkWJYaWJZVVQACXHck9ze+g7fx56vVRTicNVFXSLUrtdT&#10;Y+zQaH2aj7+er1QhLaIxWvcg/df+nnq9Xow7MPL+0dBz1ep7wNjSYrCtSukhGvsBNr9ieer1Gbw+&#10;doaN442NplNyfAE6H2256vVEpsPFbMVYaKAGuOw9vbnq9SMxzK9XT4dIIZLuGL7mXw1tYAAc9XqB&#10;6WNKWJWl271Ygg92HYaD9vPV6sddEhXzILBAAwHbufAHXnq9WQfP1NGsU5LRIWYW1IuB29gPPV6m&#10;4RxhU3AsWU/ZPjft489Xq6WGSJ/0gsVF9ut7X56vVKWVhEkysN0TEaHVgdeer1RhGZVdnO0Abux1&#10;ubX56vV08wljWMi1jq1tSB2v9HPV6umUPIFDXAUW+4ac9XqwqLg6256vV2jmJw9gbeBFx93PV6ui&#10;7NYMe3b7789Xq5H3QVIBOmv9HPV6vFLOEjYNfsRp38Neer1Y79r+HPV6pU7zzzhmUb2t2He/jz1e&#10;rFHGXLg290E6n9deer1Z43jjpyrqdzHQhrdvq56vVHUPM4Qdzf8Ap56vVIgSJEmM/dR7o01N/wCA&#10;56vVzgengBn132IUeGosfu56vVgZ0VY1ADAam/iT4c9XqwM243sBqdB4fDnq9WWBog/6cEpYjT8v&#10;z56vVmmWVljWWS67bre+nw56vU4xyiCopp6UqzFNzbiPtXIPc+Hcc9XqhLUnzVasLMFBsPp/Zz1e&#10;rp6USBnh02KDYm5+P3c9XqhyySSNukbcfbfnq9XMwuFaRbbQbXuPb4c9XqlMtMtGD5brNprf3bHs&#10;bd+er1RAYyrmUEsexv43HfT2c9XqlUFmnuQCVs2v+rrb6+er1GVy67zYRHVRLZSoYKPZ3GnPV6k5&#10;mFKh4XZ7KBa17m9zrb6Oer1BtJUTtP5NOt1nO1mGtm1Fj/bz1epSYW6z4IKLaxnjlNtuhUr39mh5&#10;6vUsrV0dKKlR5gsLkAaD+znq9SGrqWHEMQjJcukhKs4NveGtm+vS3PV6k4mE1YxCOJF8yJXKlb32&#10;28f7uer1Z43NUTV0rsoF7xk/aN+1vD6Oer1NMsPy7IaadkMx2EAdh8exvz1erJSFKSomZGEjNcEM&#10;BuPjf6zz1eqBUBYaP9BIRcgFCfaDqP4fd7eer1c4oI44o5Sm4tcAEHuDoeer1ekxaoKEFAG3Byw7&#10;jsCB8Dz1erm2KoTIFjAUkdgNPafr56vVKCR0U8bxkuHUFC1u4JP3jnq9TQtTIakzuPfdjY2FtT7L&#10;e3nq9SmpRJDWrCfejVgRawBFiSL+3nq9WBqdYKyTEWQJEA62Av7xBtf2a689XqmYXBFDSmSss00h&#10;UnuTtN+/w8Oer1JmrlBxEgqREGO1P9W+g+jnq9WARxDy5LACVja/7pB7fQOer1OTuYZZKZVBBKXY&#10;6hSf3h8D+vbnq9TvDi08VHspWaSazeHf4/d256vVhjp8OhoP5hLVyNWb0UQmKybWB33ctoV8LCx1&#10;7ePq9XcKyyV1TSzMEeybb62AN9LaWPtHPV6k9UtKKmSGYByXOth/Hnq9U1aMRUcjyKVBPYi9gba/&#10;0c9XqhQtBHBMxXeRYKTp3J1tz1ernHTULk+bJsut1tqD8NTofDnq9TktRh6QCkS+8as5W4Bt469u&#10;er1No+bo4wyNuSQkA+3wBt4c9XqzihMdKZI2BcsY39g10a/s56vVhq/naSpWRnUyRquq2OlvG/f2&#10;a89Xqy0yQthrmZbi991hcdhYH489XqbpTtjEKNvud2n69+er1OlPWUQjZZEYlwFAHfQaeI0v356v&#10;VwC1VLXIZLpuYaX7rpa/PV6pVM1EHlFxukLAMBbbpoB8PDTnq9Umjr63CJBTxMjjcrbwe19e556v&#10;UdL0+9a6zB8w0lFUKsdIzAsSb7iug0PbX9e/PV6rTqDGqyoWmqILMjWPve9fvc+IIt4c9Xq9i9VW&#10;U0UdJIwaCVxJqNVBvYEaka+B1+/nq9SGr4K1QKny7K20DsL9/DwPx56vUiauhr2RqunKRneodCRu&#10;C66Ad/e8T9HPV6k5XST0lQ00wAjJUIL6EAEn4DX8u/bnq9TWcZkqMQekbSG6e6L+Pc39nPV6uWNQ&#10;1tRUx1MiqI5GdAkdlYAAEMx7Hd4Ea38Oer1Yp66moKJ2SNdkhCzNc3BtYMxOpt7fZz1epN1OB4bh&#10;85mw9NiTOrSsBpI1tO1u3jz1ep5ZI8QmVFIuLgAA6rbUm9ybdu/PV6oFZhsSYmi00RETBI7+Grau&#10;R4EeJ8fHnq9UKPLbNiE8Vau10v5YJ95kJG1j7L/w1vz1eqbUQVJmiw+NAiIEXzSARe9/r+7nq9WK&#10;lylVmoL1RMhlkNihsCRe4Iv2A8Dz1eqHX5TqKeR3cq8TqVjW1iGJPf23GmgHPV6mnBYqypkNBLAU&#10;O4ABkDAgHuL6Xv7PDnq9S0ky3BPOruCWiCXUD3rkm407g+znq9TzRYvhqx/LJJeTf7qW9+4uCCO/&#10;bw56vU7V8dNNSmKluGa5dSLW3DQ9tbdtOer1B7PhkbIcPlaSGI2Yy6i5Q3KAEW7dz7Oxvz1epe4V&#10;XgYVHHQe4qAID2NgNG0+Hj/Tz1erjsYzPQrGHNQQzS697W738Bz1ep6SGkpKKWCd1Lw7VBsCRci3&#10;1G17/Xz1erDVYcatTDRIu4MCXH2bEWsD9Psv+fPV6pWCYMppz5P6FoixK2I0UfZA9hOnPV6lxSfK&#10;R0KUsCswl2yKtyFDA+6SPap56vU946sGEUyYfMY2nmsWVCGJZjc6jxBH3c9XqDbHJ0Seipnh8+NV&#10;Yn3LhZVPujsQbjW5tz1epTYdPK2IbIWSUeWXCKLe6bXUX0BB+/nq9QpxYnhaT06VLM67W3r2sStl&#10;FgO+t789XqWGCEyUiVVGhkaQnRwSFsD7x7G4789XqELLmHUlR8tQ4xWrG7uHRjoCTrsC2PhfTnq9&#10;QnU1amG1Cw2Lq7yN5gUmw8BottDz1ep3ocRr5liksbgmxUHU3HvH+GnPV6hIokw5ZEq6x3Z6j7IA&#10;NgxNt7fAe3nq9Syw/D5aOlp8Oopw7iOYvIGJS9yTf2EX/W3PV6s0kFZLSyYiwKxCNlkDNqFPZiLA&#10;gd+3t56vUmxiVLTwCKCNj8tHa7EgnXuND4eznq9X/9fUEEkWGus/lneQV+zcXPtN9LHXnq9XOB5f&#10;JjanBeWoDXuBZfb9RHPV6llgpoa2nlGJRtHJGQq62G3sSLeHjz1epQBKegCVNNMEj9xQTY+JIBBv&#10;7Neer1TsPx2ilqWqqmNKjyZFV4lYi5voxUaj6uer1OmN4lRVNcEoadlkdnJRfejCkaKpYC1j7SSf&#10;Dnq9WalkMUMwMgVFRCNNbAePcX56vVhwqogiV55GJ8wFmYWALAdtdDcc9Xq9RY7HJLJXRI3kRBlJ&#10;I0DKdQfDTnq9XP5qLFUSejcaj3fAaEk2PYgjtz1eqPTFWmanmTcjlirfGxsAO+nx56vUoKV45aOk&#10;gplu8TESFhYG2osPA+3nq9TdjElIKuZJkCF2DJ7D30HxHPV6kx8orf70XkTcu9QbFfiCO1zz1erJ&#10;VJ5E3nUIKM1zobkhtBf4Dv8An7eer1O1PUT09JHHWWD+0mxFvG3jz1eoVch1uK1CJNNZYrhWAJs2&#10;uh7DXnq9RossY5SV7RJHEUEBtdLkE9rHXUe297c9Xqs06MUmH4ZhEVZi0+2ncExuWI2vY3Fri+h/&#10;Pnq9Xur9VlibD5sTwSpMkyBW2tYG4PawJJsNf2c9XqCjCs14TidNDS4i5cKN8viSBr+znq9SSwfP&#10;mF4LmOWGJv0Tlpt3bYo0Nz2+IB17256vVlreveIRztJlqcvC6SKHUi1wSLE/Tppz1eoOc8dWsXzC&#10;kcmJzOrkJZ0cqF2+1QbEHxJ/bz1epLY3iNTmGCOR5/f909zYr20F/Ec9XqSGZcBw96FZMPhQybJQ&#10;I9ACbXW/buRb7r9uer1ApjMOK4Rl6ho/JczzIWZNDsFydpsStwfie456vUDuaG/rGn8xqIC0qIIy&#10;oFlG34drnxPc+PPV6kvFItVQR07ExM1iqexVI09mtvHXnq9TviEXz03m0KRqlgyqSQqkakDvqBf6&#10;9L89XqT5hjrYmMxVHEjBmsQoUdxY/HQ89XqCjGaeOgxZ5UjBDKCrDuSTr8dBrfnq9XcGLVFN5lUG&#10;baoXatu929nfQX56vVngr1xAyVGzb5hK7r6C3YW9h56vVPkpp6ug+agZbIBvDMoIA8FBPjz1ephh&#10;kI37lYRhdGGnY3IPPV6vU1fFRgFk3biSLj2g3HPV6nVMQGE08WKLTxTk3BEhYAA+I2+K9wO3t8ee&#10;r1Jurl8+pCoRtmUtcjsTqf6Rz1epjio63EqyLDKUtKzEg6W2qNB9/PV6oIjmocQmLyN+iAAVgBY6&#10;+Nu1vz56vUqMNrZmgDTauzEANckjvcHx+jnq9UvFKZ6kQSwSM5azKASNpvaxH7Dz1epupquairz/&#10;ADAhthPukixY3Av3/t789XqYqqFsSqqj5S11ICg9h4kC/gPhz1epP18NOsUtHf33APYbdw7gfRz1&#10;erFPBhaU8XkrtcIN7EADcdLjnq9T/hOHQyoaGe2m0XNrG51Kmx1/W/PV6ksmETpLVpHK0qRSgWaw&#10;Hbw7XA56vU5rhlJDCCp8tyRe3hz1eqbKGoYm817oV1AOpJGnPV6o0cyTO0S+9uCLqLgX8Tz1epxf&#10;DoqeV48NnLUrkA3GoPc27kD79Oer1eqWc0jThgHBAJIvYX76eJ789XqdabGsPpm3Ijebb3ri4a2u&#10;hNu57f2c9XqjU9XNiVaKONSsW7cTcWFx8T7eer1OFZU0/kxqI9xUgixGtrg+Nteer1Y63EnNCMQW&#10;YxMQAqG1yQbAC9+/PV6knOkgxBpJ1fzHIbcCxAvqQb30H93PV6psFVSQFHrXCxFiCAATb2/fz1ep&#10;sqK2Rp5KKN7xm3vH2a9wPHnq9TOmMU1IZY1kDMxFgfA+3U89XqcjURVFN8zUSe+QNLXA17anw56v&#10;VkNTvcSspCqFYA+Njft4356vU8ySRrl6OrUgTzsboeyx27n6+er1RHxAUVC0kS7JCugHiLWP0XHP&#10;V6muJ3xCsQwnYxQkJ4kD29+3PV6nallgjqIBTkBSzAhuxI1+jTnq9XNqiI1fkU8IjFwxkPckm1+9&#10;rHnq9XqyIo0nnyLIFXQ9ra+z489XqZ6p1ieBVFvOCpfvY+Hb9fq56vVyqaSSlYxqfMM1xdbaH77a&#10;89XqY0eoWoE1VezhlNh4LcD4Xt3/AKeer1ZYlpFUpLGxGz7XfTxHbw56vU4FEWm82ln2Eagd72+H&#10;bnq9WGJKeQj5tCS/xGt9e19Neer1QK40/mwYY9kequFBIudO+v0G3PV6mSsngljKU6HZEzgE9/dN&#10;mNx7fDnq9WWljjjYoiAq4vcjQE89XqntJEjvIzA2AFiLj6T9HPV6md5zQhmKjZckbfAX8be09uer&#10;1OkOKLVSGomF9ygBidL+Gh8eer1ZvNkiijmkBLNdRb2g3sfhz1epwaatFGGjIa/7t/Hx56vVxpXk&#10;81pYpmLlbeX+6ADqe/PV6nzD8Zq44KmkkQb5DGInGpAGjAgWtu+/nq9UqsekqhDAqeWQpDDS9737&#10;j289Xq5wYEaqIzAWZSPd+nS3x56vUn8awaOlaRalNrsbaH7uer1MtLgAMVhcSE37dyfDtc89XqWO&#10;QsBeTMUCOoYHsL2uR9PPV6jF5rlgwoNHVS2tbS/Yga3Jtf2afs56vUA9XW/zDEtqRkoG8B4dhr8T&#10;7eer1GkyjW4hhtFEkUojZkIIsbD2E2+HPV6lJDh+M47CZqhWTy543WoQe6QD78Z7kgjQg+24IPPV&#10;6h/l6mVpp4cvtEY4rBYiNRoewGpFh37c9XqiZoz1PRQbGjYbUO5tABp7pN7H4e3nq9QDRYjLiVdJ&#10;8irXkOqs5YbidQB4A9/1PPV6jR4Bk56PD6eunSze45VRoRa9r89XqzY/iVdg9FVVtaqKg8td+pYh&#10;zqe2gGouPD6+er1F3xOpWXFJnigDm41t4E6kGxFvo56vUoMspRfNSMVJllsqKxG0AG9zoPEc9XqE&#10;yTD60VsfzyCOMll2FhcAi628NfZ9HPV6k9mER4XiNNRQANCI9wdmu1idxBNgNSfhz1epA4xibPXy&#10;rMyxoVDLYgF79r+3Tvz1eoOa2FoK2SvEw1I2otzqB4HsAT4/389XqWmF4dBURmtxhyQLhFFtobuN&#10;PgdRz1epQ4lNjDYm06xrDAYIUBY2LkXJbbaxBvf9uvPV6mxZal6hKeC6ICyMbXDM1yAfo56vVMoa&#10;eKerWjEShPM1VTZQftA3I7eGgv8Afz1epUYVWUlO9RU1MRWpFwUBuNuoU2+Pt/o56vU55Hpsfra2&#10;KeO0pac79zbBsJsFH0DTXQ/Xz1eoystG+AUjQN7ojJkkKtdFYfkbg2v9PPV6m2rxXD6BEGGSKZqz&#10;aL2FlI1IPu2sTpz1epB09HSYjHU4tXTJDMrsG2djrqB7vPV6gf6g19BTUhk2l0DHVrCwbUAeNhod&#10;eer1Fqpmiq6iBIAzLHKBbU2Vm1t7Ld789XqHeaXDIKhXw9SqKqiS4uACtidACNddfjz1epcUdBhw&#10;o4WQqdqg+ZtBY31HcEc9XqhrTUktROYZiogjJuw0Pj30Gvw56vUDubA8cXm1UvmGXse4Uk2sD8Pa&#10;eer1BjV/L0CmSAeY7yLtH+Kx1sNe3fnq9UMVcL0E0VTuEsLGzkDd73t/o56vUHGb5pK3CmoVkd1i&#10;AliBsCu3S1gNL+N+er1BdPRvVxF6z7R1G3wuL6ft56vUoKakkpsMJpVIBsDcAFra2F/o56vUuYEF&#10;BEA9ipCujdtbAsmvsvbnq9TjgmZylclLEBul3XOltve1/Dnq9ScxxqvGqwsIgRArFyouEG6wII8O&#10;er1ISZaQA+WzAxllJJ769ha+nPV6hc6b5rgwyh/ldQD7z7Qx+Iv39mmnPV6hPjzaorBZ1kZyjWuN&#10;osbW79xz1eqVnTCKSuo1jmlSKVhv85gSLHUgkAkEc9XqKniWDlqyWJZC8QYsGHY20PcX56vVjw3E&#10;0oQlJGhO6RQSR9lAe58dR7Oer1CpiGLYasMa4fuEqKXYOjKbGwFrjUEePfnq9SpoxJ8qpby/dA0Q&#10;AXF7Aki17Dnq9T3X1FdNUCowreUdSvuqTrezFiNdPAc9XqEXIzRYfMi13vVSkHUG6qe11I8T4ffz&#10;1eowsGFrUySVaR+VLdB79ihAXwAt9P3c9XqxZtxqKlwbyY5lBNiFABYG/b6Oer1Fblw+SsxOOaKd&#10;yoZu5uGPcgXuAR2056vUusslBV+ZOpD6KAbagEWAtfXTnq9UvHq3zv0lJH5TQO3vC4JA01+m/PV6&#10;omWMq1GIxVVbUuKeSO5j8y4LnbuPYa2GvPV6omYqZjHBXVcqkMhZjY2ICm5N9Rbv/Hnq9QX5cglW&#10;dTQupjMpZLuNxO4kgXNz9X8Lc9XqH3MlDFBgKxwbTPUWLWOtvFQPpFieer1FhxujhqaeeppFskEm&#10;1+2hA1uPYO3PV6gMqoKaWZ6mcGNwp22Yi5JI8P4c9XqXGVKV5YpJlAsqiwPck/Hnq9TjWUxpIL17&#10;XLyqtwC+vbTYDpfxt9J56vUKGA4bieGYrTyUE/loiG62DB7gEXvexHbT+3nq9RksMZ1wdbKfNk3N&#10;u8Pd1J9lyeer1IyeeKvxNZqu5dQVuLEFgQVLC3gLjnq9SSxY1VBMK3crTLMFtdblb/asO2l+35c9&#10;XqcpcSwkxGKXfPETfarhTdgbgXUi2puLa89XqB2uwQCaqq6c7kVQVUaa3Jt7Lnt4c9XqW3T98Qni&#10;aVY2SNbbkexI9uvxPYfSDz1eoVanLcWZadKmuAaMKQt+4Y6HxHPV6kNmbJ+HJTXhUhFJ2i+oPY3s&#10;fr1/jz1erDhuJ01KFw+kBRipR2LaLfub2Jufp/t9XqU5iqQYAo8zZtG63dWIudbX789XqETB8BSY&#10;S4dWJaVSRCe5IJBJYaWN7j6PHw56vULOE0eH0UzUAK/ZVFDDsT3P389XqeaXAKdqaSGtQRTxSl1e&#10;MAB/Dvpp8T4c9XqFn5JVphUwANHsYbtD71tQDz1eoB8yYbW1FfDU1NU04aQfo5VUKqWvYWAIII8S&#10;fZ7Oer1N8ucaLAoJ41cK07qqk6KqgG9joNO/389Xqn5enhxHEo42njqVOq2YW0udL9yO3PV6l5SQ&#10;x4xMmHxt5csLM+5rW90k2B1GvPV6upMOYVccVTMAwcybh4kqfd76gg/w56vUi8XjRStRC3lttLEE&#10;WLAnSw8Neer1KrKeYJMUpjSVoKSxXVADcuB9k69r2tpz1eoTMJoYK3BqiatUmUMQEHsA76+ztz1e&#10;pWZPoMQNTNTVMfmRgKYxYhmvpYfRobnTnq9Q90jUWG4rBhEQYyzBWWRIzsUKQG3sBtBv2BNzbS+p&#10;56vUbXIOIPVV6s923JbUhg2xgN2n1/f8Oer1GcbCt1LHNGvlOUJDstwRYE/H2flz1epJ0+F4bTNL&#10;TMf0joxOwe6xOgBGh56vVFw6P+WMqVqiMrIVXvew7Ad+er1L75CrlEk80bSRqV2L2BGh3ar4c9Xq&#10;T1Ljww3MT1jG0bbE2GxUMCFBP03tz1epW41VrS4g1fI0cpJiEQAuFO46ePhz1ep1OPvUVBWmQFgR&#10;vLaBVP8AHnq9SGxnDajGcSljVUYJGSCFBIvqCfut9/PV6ixZswOspqkUFZKZEjZgDtB019n03+rn&#10;q9SGosTqqOsEdbH5sqHaXsFvGL2GnY+089XqHnJefsaw+pSnwpiHldBLcEgKATa+mpv3+nTnq9Rq&#10;ch9fK6nxEYXWNYQEKx1sD7Ta48QLc9XqNZS54osewOUMVYzIyi2p7G9h9fPV6iW5rocPpcRiFPtA&#10;laWItJtBY2730vcAnTnq9QRY5lHB8wQ/yz5WGSZN9n3klRfViASCNBr8Oer1EMz3kHE6fHpcJlpm&#10;kQ38t49CLN3PsB56vUUjr9gFZgFT/LopFHkRsjkEMAbdr6ggk9789XqrVpMCpIsVWjxNUszlgy9z&#10;ckXFr+H7eer1DjlfJ9XkzN2EY/QKzKjpazd4ywuW/wCIjsO3bnq9Qo+qfr1l2pxWqylMzSU3mGBT&#10;suzqzFSxK3A01NjYe22vPV6q4M34ZQ1VRLV5MbfHQsFbaLNs8OxsLnnq9RVupNVPPUwT1KiF9xcm&#10;+uhI3Mde/PV6ghqMzwRztBVVG4KSQUTdqOwOv3/X8Oer1RzmSrEi1ksykTIWVQBcG4GpGtx2tp4n&#10;489XqeUzMw8pym4PcMF8D7Tz1erNNNhdY0NTLZni3LbTQjvf6Oer1YagUrz+dTta1wbAdifA/D28&#10;9XqjSLS1kgEAJYAlXAvYn6NRrz1eqLV1c1PQJKiiUswVjfSwuCfgQeer1NNasj06ruvPt3FgR3HY&#10;Hwseer1M+JTOYQ43Ru6gSLY20NwQe2vw56vVDmYVUyTB7klbjXTw056vU7SbjXQmmsGA90KNAo8T&#10;8fhz1erFiipRCOWFi7sfeIvqPYfjrz1eqZtR6GQ043SM4t7ulj9I0I/Xx56vVFpkponetr9LNtDC&#10;x972n4c9Xqd6OojSR6LELLIy3F9VIPj9enPV6uWJRzJQpLF/kToy+AJH2h42v489XqS/zMaw7adi&#10;oUgX8beJ7fD9Tbnq9UqlPnwyRU7bVQqd5ABJN/q56vUtaLfhaQ0CNvcqW8fHuL+0c9XqUeFxRJIY&#10;ndVYBR27nvYDW9+er1L+mhjlKwoSobbc+y48Neer1ZFWETTRgndA5Vja17i9wexB9ouL89Xqaqym&#10;geB18kyxMAGVtQL6/Tz1epD/ACDoWCBYQL+6F0AHgPb+v1+r1NlZHKyzfLyWUbTZj2/xW9gPPV6o&#10;FVVRUyiddqr7oAH+Hb3+/TTnq9UGHEUpFiqqhN0hLqCLjQjQn9e/PV6nVjNPCamJQGcEITpYgCxI&#10;56vUnTTM9RFIkod42BlQeDC/vezv256vVyxyOOmw5fIuzSyEsbAE3H7Oer1N9BTzCZZAwsiLqLX1&#10;NgOer1Pk9AtAqN5qeZMSm0G7C4J9mns56vVAhqHwyVXgUWWNVbS+uupNh489XqizRPUFpaj/ABKp&#10;Yatc+A17eF+er1Q58PFLUmVLOsa3O/8AaBrz1erPBhCsiVFRKqLINwVTfaTqNNTYDnq9Txh8kUVW&#10;1MU8yRY9y3ABvuNzf6LEX56vVw/mVLJiDU1WisyiylhoGJ1/j3+HPV6nPGzRUlBRy4fO9T5kDGrV&#10;4lQRyBiFVGBJYbQNTbXS3jz1epK0EU9UEgCnZOWt73YA+PiR9PPV6nNGpyYp57i6sANL7lJA/Ltz&#10;1eqHGsHybHECTG8hYW7sb2J9t/Dnq9UihlggrooKOGSLzL239iBc6c9XqfppKKoeCvq2AdXYbG8B&#10;7Pv56vVwkxu7rPh13j8wq2njt0A+Hx56vUucKxhPMkjC7NvhZfEd7jXXvz1epT4FNiZxCKzABlfT&#10;vqT7uo56vUZDLNWXopMPrm/SQ22hbXJOnh7O/wDTz1eoT8FqKyCqjkp5GEcrWvckKQdbgmw9lhz1&#10;eoNeuuCyyTTYisqPSFI2RGW22Rj+kYtexB0sLXFtSeer1EMzDgrYbIwxF1bzGKoI/idAfG456vUw&#10;VOHVFTPvQ6bQgUgEWUWFtfbz1eqPhhigrHgjAlf3drEABT4256vU8KlTiDtV1snd2REFrsQCe3x9&#10;nPV6sD1e/wAqaihUSksBuBO0eBFvjz1eqVQPW087x1e6RZCFvqR3NyTrpfwHPV6usYoa2pusTWUL&#10;baBcnX7PPV6pk0M0Rjiqm/yYNxYduer1cqSoijSPD2gO5WLgn2ntfTw9nPV6p9IWpZJahnLzSG1y&#10;BtHsHY9hz1eoRcnRvTzJUTXqGbZ/G5HgOer1GvwHEvMUQQgSTLYIhsAB3sPv56vVs9/hG+lLC84w&#10;0Of8ZXe7xwsWJACNqWQW1IFgSfE+wEjnq9W0nV4XTYHh0dFQWVIkVVA8APAc9XqBjH65ErQUJV7P&#10;drXI9n389XqCWsnmirPIpopJHf3mRDa5Pc6256vU7Cj+ZiWBLg7iSCpDAkeN/u56vVNqsPpYKZYK&#10;YqZWiaxABsB3HwP089XqT1PQy1W2sDbtjbVBABa3t+nnq9WWvwqPEAYdBta7aHw+HPV6kl/K6Fna&#10;dmWQrdF0uQfA/wAeer1Janw+pr5qjz1G2IsF3CxItcEfDv8Aceer1Mua8TlwChNOE3GVtisNSFJ+&#10;v289Xqk4RHJLJJJMAm9IwGAsxA8Oer1IzNuKT0NQuEwRM4mJG7abA+2/PV6nnLPzFOhhqfcRCAtk&#10;Aufp766c9XqccazVHG4oARJUIx2i17KfHnq9SclqqvEHSORmEcJs4NxuPfT4c9XqT+cMYxJ56XBq&#10;CIqwljYAkBSv2Te19CuuvwPPV6lnh1RNJHFDiAQeRcjxVb/0c9XqbsRx6iq8eTDIJDLEAFJDXVj9&#10;A+vnq9Swwmvang8holjWNmYki5BtpY7ddP4c9XqalzEKquNO6+YyMyD2kH+nnq9XeBvNSwtW1ZUe&#10;W09wdRtN9oH7eer1NWFQVmKVZd42vG1zcXuG8Rbw56vUJ1LiiUGFMpO2aMM5Y2IAF+er1JfBMYFX&#10;LLUGLepAKnsQT4D+PPV6lXFXSSQediLFSCy+8QSQPb8f18eer1NWTIIsXrZsQmjYEPsQsL3Fzc/R&#10;z1epf47i6YNQRzIyvEoG6PsxbsDf2W56vUE2GYxiFTjVTiEsmxS+iGxsR+fPV6lPj2OwUlIZ6yJS&#10;2xriwYk+He3j4Hnq9TfgVJBIrSyqIwwvuRVBB7/V9XPV6kxmZ6FKSWcMZCD5e4WJJPtHw/Lnq9Uz&#10;LT0NHB5dBDdiCZW0G5iNPZfnq9SjEIqFRagD3QQSLgqT256vUjcbrpsuUMsqRGYJf3tQzDvYfHnq&#10;9SpoM1T4lQRbDtHlqwDHUE27d9O/x56vUlKqGTFKyMSqxAcNIWVj4+B/bz1eoQsMpoxFG0Uf6IOS&#10;L66gHSx+PPV6sWNYkaiaP5OMvLHIp2IpXcvj+vw56vUu56bEUweGoeMR2IbeQL2trf6f1789XqaR&#10;TUk9Ea+f9IDcgd9L/H2HsOer1T6p6fFMBWQENFEGsugJt3J+m3PV6kXQYnSYvhrYVAnlOxYi9rA6&#10;6W9nPV6l/kHCsGpXkwOosZJAxK9rHU/nz1eoO4qSbBczTS4enlssmml1K31H0jnq9SWzFR1tdmX5&#10;qpciN3L2VdVFx2OhGvt+PPV6hO6q4ZtwihqA29xAW3rbT3fdH06c9XqTeA+diPTc1aqd72UN3I0v&#10;r/Dnq9Sd6Q4rUQ1dZgExaRFaQkvfUtdrXOvj28O3PV6k7iokwbMy4vVQ7DCxN9SCt9R/D8uer1Cj&#10;1EXBK3JtFmlrBKuIEBl95ARcFl7ix8COer1SOmFXh+Zcjmjhl89AWFxY2Go/w6e36+er1Bpk3Akw&#10;PqbCYSpc3K7re6wOlh/E89XqwdYMKekxamxCmkIld2MhU+9Y21010tf7+er1D7XR/wA46dQ11Yu4&#10;/LpqBdpLL9rXx1tp7B8b+r1AHlLM9LDLV5ZjWWOaMIzL5TLZWJAN9tipI7n489XqQ2dMUw3p3mqg&#10;zDMFIBiFtLhmdd2vbvbv+3nq9Rp8wz0XULKr2VXgmj3xlbkAsNPz56vUXH054c+D4hWZOxb9FR08&#10;ruqsbkgMdzj79Oer1MHXTKuZ8Nxlc55NqGhSNwwZQASoOoJNxrb9nPV6jRdJcbxLPeTYaytTfIVs&#10;242J+IPt0vz1eoCKbMEuBdXJ8vSEhKgltoNiVBAIHu6EkXub89Xqb/UR0xw18vVOKVIvKU3rIujA&#10;6EfSPDT4eznq9RmfTZNQY30iwytI2741Zrn3gPYQdQRrp9HPV6i5VuS6zKvX6XFg5WlrHACjsRe5&#10;v4Xt+z2X56vUKHqXwSKTIv8AO8Ius1PIjb0AICgXsRb7JtY/V9PPV6pPpK6qPn3LSpMD59KAjjtq&#10;L20NvDnq9QadX8PwbKHWqjzbUbaeSo83zZSALg7SBf2aW56vUM3Uyiq87dPZafCWBklpjJE3e5sC&#10;PrPs56vUEfpR/mC4PJhOJyMZKWYBwQTtJubD4XHPV6pvqOxKHJmdcHzLXJaNzt80Lci5sRoDbwJ+&#10;jnq9Qv4bhdH1Jyc9HLeSlnjLNbQFbE2ve3PV6gW9PmE0mUMy49lSFT5QkSWIE32KRtIF+2q3+vnq&#10;9QkddGxzL2CUGasDjE600gDr2sdbsSO4A/Zz1epY4BNQ9VMhN87GNs6vHtNiSdbkeHxv9HPV6i0d&#10;D/5dk3qXi+XQPKA1BuNpF7BbWOoI/hz1eoXfVNlDGsVyiM05SYipo9rqQCVBBG4Nb2i4tz1epS9H&#10;8XXNOVEqK59kjqoZCBc2019nPV6krguPYTlHrBU0KgRLVqGPYBSo2i3bRr89XqEDrtl2tzvk5qnC&#10;5FgqaePfDIf3SASPj38Oer1S+kGNzY/kCB8ZjWWpMYWUJoAwBBtexHt1/Zz1eoIcgZkwzKvUeuy3&#10;Hth+ZlZzey7mPt9pAFuer1CN18ybRZ3yr/MIyfmKJw8e0Ai4IPe+h08Oer1PHT+vbHcoJLVjc6xA&#10;XNiNBbU+3nq9Raun/VrDsK6v4hk+drku5UA2FySO3PV6hZ9QuUa7HcCXMOFMI6uiv5egJJ7ga6a2&#10;t/dz1ep9yni6Zh6bQ0MYvK8AR762NrNc+3nq9QEdGs91eVs+VPTjEY7TIS4LLt3LusSPAkC3b9vP&#10;V6h068YJhuI4DDmgIPPw9JHTwLE9gbkC5vpfnq9U7LmI4L1AyPBHDuHmRe+UJIYkfnY89XqL/kXE&#10;8UyNns5Prt3lVjsIwgsAQCT9IIAPPV6hZ9QWTcFxzKcGLVdOZJ6MrJEV0N7dviNfH9nPV6nPA8af&#10;MmQ1wuQhVZBECgGhCi/s0ubf389XqJD0ew/qTkPrS+X8YktRVchMavHYmIX0Dadj8Dz1eo7nWLBR&#10;i2U5ahGG+BGktYHsNfo7d+er1Inpnjs2P5Gp8Ew4+dBsIBsDtPhp30t489XqC3BsPxnInWSkglUL&#10;Q1vmmQk7SWPZvotcafDnq9R0s1Q0TYLPVzSe4nvL3JItz1eoPcv4tSY/hBw+DbI+2QEgWsGvt9uv&#10;bX8uer1Fl6P1WasldWKjJczhlF3KGzAC5NwddPo9vPV6hJ67CiweShzbiQAEDlmcakkeGtvbz1ep&#10;S10xzhkRKXCV2RTpeIjUAn2EeB7c9XqLP0vkzBlrNlVg9ZMxWNtCCQGBOuhPcf089XqF7qtXtTIt&#10;fiDEQx+WQexBJAH3X/W3PV6mOrw6rzflianh1V1ZTe5BBH2gfaO/PV6ga6LwYplurqskzTs5hmdQ&#10;WsFa/vbvjppcd7Hnq9QlZ5paWgxinlqdvmMSFIW4B07n4nX6+er1I7qNh1bmTKLQROY2DBmOpGh1&#10;HY6Htr7eer1ROgWJ4pBgM9HjZENPG8ixBL3CdlA7EDTw8Oer1KKpzElHmWI0pKNKhLNe5JBta3t5&#10;6vVxz9gdXiOGnE6N/KVgp3EXsfHx0Pw+jnq9T307EtDliR4HaYBmZ2ZTppYk9h7Oer1BriWPwUeL&#10;S0uGo3nMGLEHQm+vb4k6c9XqLt1ByZUz4jFmr5iWNLWeNStnbcCpbQm4AI7/ALOer1BXjtZQS0jy&#10;1kn2vMYKLAAAW1P9P7Oer1VK9ds3xVdfVYTBMJYgQwC9g1yLG3iBp93PV6ij4ThWZcYxZ6FKfdtC&#10;sj2/d1PvePbnq9Q74X03lwRKeTEZl94+ZtPhpex0uQPZz1epqzJnumwGt+ewcKsgvsvpYA7WbQGx&#10;Gth46fE89XqLXmbMaYtWiKobeG3SOzXHvHtYaaj2/wBPPV6gazHglJihMikqkdgrE9vp8eer1YcE&#10;yTUIVppbyiR/dGouD4kg+Hfnq9Q1YH05noFL1Ch9VdLFTYDvfU+znq9UbGc2rTUhpaOwdNydgTa9&#10;vp7c9XqSVAMdlrPK3FUIKl7EFlfTbcaWPjfTw56vVwTDKqaR6SRNkULKm1PFbakn4dhz1epV5fyQ&#10;K8mrkXyVW4S99bXv3/bz1eod8P6dUNGEUoqswUBtoJOl2uO1j256vU61bLhtE1HhKgJEoDmwG4Ai&#10;wW3tv93PV6gpzHi3lMZlb9LOTcnUI1+9r6j6Phz1eoJMfrYImaOS5Z4h79/Ek6AX09p+rnq9SLfF&#10;pztp7kxMigg6aH2Hv27c9XqDGvMwXy43ZzGygEnUgE6nsNfo56vUosGoKjEK2GB2JYFCdB2v7fhz&#10;1eo6eRo5MPwU4g0PmTwSL9kixGtgA19faf7Oer1JbqRnCaCNRM3utvLRke8oF+x8Se3t56vUUvGc&#10;bNbPKsce2I218T8CPhz1eqFh9DWVVXNJKo8uAA69iPZ49vG/PV6uOIspnJQB1I8D4EWI8bc9XqTA&#10;onM5lZAqiwA0HvX/AKOer1YcRrKekq0RFDncN99QNNb28Oer1MlXWNHM1GkirUMN23uAhP62vz1e&#10;pK1VRWw1MtDVSXidFBawHvE62t8Oer1JmSnqf5vtqUvra2hG0djfXvz1epQU9HUBU0Rka4YK4YAX&#10;tYdyLH289Xqf8ETDpnLQrtlVrOLd+/5fHnq9TlU0kdZGIKgAIJFcqdLFe5v42Hb489Xqe46dI4hT&#10;lyUYsFJ9g7Xtprz1eqMauKeo/wBHjMRQlQxOhsLafT+vt56vVjANNAskg3s7e8zabRz1eqFjyQS4&#10;dI9H7t1bbtI97TUX+Pbnq9SQpMu1NVCIvMEaKqHcW8e5A8dOer1PybKOM024u6gBHJ8CdRz1epyp&#10;VN0o5pSwLMQoJW4+NiDcfTz1eoQ0qaOBGlW8gCqCALke2wGp56vVGqKesmiCKGaOQ7lFrkC/32HP&#10;V6m5YacTGlZbgkAmx0t4Dnq9TwmDoKMx1ibgS+02toT7oPfW36jtz1ep3y3lqloK5YqaPaqkl9xv&#10;bcbkm+uh7eztz1eoUqvCVcinw97iFVcuPdVtSduvs/u56vUnMYVJaSFaJCZgwZj8O7Be3f23+kW7&#10;+r1N2M0UVVSwU1eTH5vvF2sQq30Jse47+34c9XqRVVh0FBF8kkvzGz7MzG5N+97Ad/q56vUgKyKG&#10;GrJ3kAkXF9LgWFvZz1eqNWUMlHVebTqZVn1PbQ2t4aWI56vUw0lFJ5zz7jE6grs01sb6/Ub89XqU&#10;VGJUmM0qbFNwAPAW7+3nq9Q1ZCxdJIIsOjbaN4W7Lpr8e/189XqMxT4Fh9bRLJG0cgQMqgaEtqST&#10;e97jtz1eoHs4YBQyR+VTpaV9bE2ABNzc+Nhz1eovdXh7U9bsnQEXKgCxW3jc/A89XqRuKwPh8dRV&#10;W8zezEKO63NgO9rc9Xq40UkBjjlq1EikqvgRcDufbz1epUKsBpxTxRGOPcxUj97W517/AEc9XqTl&#10;RHKsLvPISl2CAeN79/4c9Xqb5TRVNPBE4bc9wF26XIP2r20Pbnq9TGtMq01RhCqpkkUbTawAB117&#10;6c9XqUlGauJflqd9s0SqQxFwd2lhc3056vUn4ZJ/MnluJC1t4F7buwJ+I9vPV6n+mpWwqN6wsV32&#10;Gpuqi17+Nteer1TqKmpal1mk8xonuduq6+JB1+rnq9QiUc8FLRKlNp2XXuQfAm3PV6ntd9PNH5Nn&#10;c2se5t3/AC+HPV6sjVDy7q6okaIg2G3wtpfnq9TFjJeKBaxP0u4nc3w7dj7Tz1epHTmPE4ld0K+W&#10;w22t31Bv8Oer1OmE0s2I4q9JSRX8mLdZdTfW7G/hz1eqZFQJLMTLay2s47j2/eeer1LDD6alNMZ2&#10;kBdQ2mnYdj3789XqUWD4oTWpEkJ8llZSzEEH4i9jofp56vUrosZSlCxKto1BXyyLg9rn2eN+er1c&#10;aPEo4T84ygx3I262UEm1h/E89XqUkldDiFaqo6BFA97aLgH2n6uer1JysrsQkxZamq0SC8aoBYMn&#10;cMQO5/tvz1eqLNiGHSU8rupR6g/pAFuLKLA3A56vUmpoY69BFKoVSTsNu1tBf4Hx56vUg4sTiozN&#10;S026KZ1cXvcbrWGgOoP8Oer1DZlrEKWTKdBKaqKoxWeUo1OitdEQD3mJFveJIABJ0N7Cx56vUb/K&#10;TyokQp1RGbajJK2xb20tca+0DxNuer1GDyDisdLSpBiS+TMrSL4EMu64s1iLN3uNbc9XqEN03UcH&#10;zDCZg93YgWt3sfDnq9SwxCFZcKhr6QWbcAAo0UDw+7nq9UWegp6qiXE42ZWVihF7e8xuPdvY69+e&#10;r1BNmurfDJ62hmjA+dp2hkJVWsv2vdLXKkkWutjbS9ieer1E1zMJMOw5MMwhVjhLWuACVGo2jtoO&#10;er1BFUVxmgehiHmKx2s9wCDe2hGtifHvz1epU4dU09NGmIV4ARLRkDs4Bvpe4vz1epcz43hVazQY&#10;GmyBQ36MkEg2vYH2E89XqSdHhU0lV87UE++Q5tcFVuBb4W+/nq9QhRUUOByrj1RqIL2Qmwdzrcju&#10;bD6vy56vUHtb1UllqqilpTske+wnuisLFAPEHvr9HPV6gpqcdjcCiqI/0lnXzt7X1uW0Bta/1/Vz&#10;1epKy4jIsHzGFTo7K6qtwSSD9q/6/Tbnq9TPXYgKxYo39ySIkn2sQT/H9deer1I7Ekw8VUU9UWVw&#10;Sq2b3Se9tt7E/s56vVARqNqgSKlnsy6kaqf6Oer1N0cdTIzIum66MO2nhY+3nq9UmV5DIAFBYCx7&#10;C3t/hz1eqPUNKYxe1ixIKjW3sI56vVJpIvmKlWViGS+jC2h7d9eer1SKiKKhqBUo4Y+w9rgfT7ee&#10;r1JyhlaWWUTVAZ0chrC1r6ga+wH489Xqw1cBxGWSkWfydqqd6ixHfQWF7+3nq9STpsQrGohFGVDw&#10;SOskpGrWB2sQTr4ajnq9TPNDM5jrFh17tJYkWYEEW+k356vV1J81IgbDxaGEEW1AL6C5Hjz1epQY&#10;VHM1GDWESsCSGAGhHcH6O3PV6nNts0glKruLDXw/Uc9Xqk11LTV8i0ZB2o25iDre/hbnq9UZ8Nho&#10;JJlJJQWe99b+A56vU10byVVTJFTKyA2B3+IuCT4DXnq9U4rTUjVDyr+glFltqd1/h2H8Oer1RcNo&#10;PLgMLbpF3FiWNwoPbQ+AOnPV6or4HXS4wVlUuyncgXS6jUkntrz1epUIYYyBKfLEncHsoHs07/Tz&#10;1erDPJhvuVTtcorKGJ77ja2ngba89XqY4VgEqRSttZiSSL6DXQa/keer1c451DmSAgRlbXGt2Btr&#10;bxA9vPV6pqyQ1qfNFSFNwGOmo0BI0/o56vVkwyulo6oYVOLNsDuy22m50AJvqeer1GT6aYlh/wA0&#10;JJyTHGy7ixCjXSwZtPov4/Hnq9Vwnp2zxFgFEkqhZXEihSGBDC2h09nw056vVbPkrqdQVuB0zYo6&#10;h1DF0UDTTtcLqPZz1eqpz17YLiOPYNPiOCO8CGVnDKASUUm6sNQVJ7+zuOwt6vVSLVssU25F9830&#10;7EHtbwIvz1eqLPI6gJou6wsRr4XN+er1N1QslPcqxB8So8O/f489Xq7EVOs0crgsh12i+p7/AJ89&#10;XqfkmkSqE0/uebZUW1yo8b6ePPV6mhI6anxXzqjc8abjoNDrbx9nPV6plPFKsG0IHglDBCAAQQdb&#10;k89XqDTP9MldJGsJQeWrBiFF9Oxvrr4AA/s56vUANa6yVLumoJ789Xqj3Gn0c9Xq6KsttwtfUc9X&#10;q656vVytpe/1c9Xq6JJA+HPV6uuer1e56vV2QAbDXnq9WaCeSF7obaEfUeer1dxmR0EStbXQW737&#10;89XqEzKkVPRYkq09QY191iHHc+yxGnPV6jH5MjhzJj0dDGdv6S0hBI0vqQRrrpz1erbI9AeXKCkw&#10;ijakUEGkhDFgDdlFmH1C2n089XqsgzRlDCP5RPUvGBKVkkO4e6VC+y9u3j8Oer1awX4jWFYg9NUV&#10;ghKpuRlYWFhJfSw7A99O3PV6tdnNUVNFiDCNt0hPvgeHhz1epO/ai3EHSwB8Oer1Yr9iuh56vUsM&#10;s08tTXwSeWWK326Ejv8AaP0X56vUYaXDJ4MNhEw2i1yTppf2+znq9TzQ1LvHLUU4uykAi2hFha2n&#10;5/t56vVyxCiqqqnEgiC7R71+5B7i2o56vUXrNWXvJneqdvdRmbaBb3dNPhbnq9SDlZKiUeWxuRba&#10;Re3wB7W56vU6gPJLLTrbyCVBNwCDbW1vrvz1erFakpqnYrKPKt9q+vtJO3nq9UPbPNI05Be5FyL6&#10;D2Dnq9XDyxGWqYDbyzYhhbVr2t9A56vVNraZ4Y3qt212CgqB2B0N/p56vU2xyNDFdh9q6g+weOnP&#10;V6o8borrvFwDc27nnq9XSqrD7QFz256vVynheCRon7qbHnq9XkEB2+YxXU3sL6eHiOer1dBkRzt9&#10;5e2o56vV3II9wMJ7/keer1dIqbSX8dBbw+PPV6uFvesuvPV6uQW6mQ9rgH6+er1c3cyIq6nbp9XP&#10;V6u1UKGkvYra2oOvPV6sXu7PHdf6rc9Xq5tI8xCNbTt2HPV6u0XZIoZexufiOer1Z/Jp0mjV3vEz&#10;AkgahdLm30c9Xqm11PTtVSVmGAtSBwE3gBrfFRcc9XqbZaaSMX7gAE/C/bnq9WBl22+PPV6srSO5&#10;V5ddoAHxA56vV3HPLBvMB2hwVP0Hw56vVx8u0fmA6W9h737X9vPV6ucJYqV7hvdAPtPjz1erMYVT&#10;9FHICzaEeGnx56vVgVJGbywpYtbS38Oer1P+FYVU1NcKWmUGUN747hU0uT7bdvjz1eozuBxLFTCn&#10;p7bQotp2AFrADnq9SEzFRLX0do5jsidz7WNjqD3I/Xw56vUgkpp6fzVhTSRg4Omth4fH489XqcsL&#10;atoad68qpFjut3YnufpA056vUpIqi2HwVZqNscztppa3svb6wOer1MVRNsrBGiXRSWG1e/vC1/qH&#10;6689XqzzVVLDO8sJPnOpKpa4JGpJv2+jnq9SEZoXqiKOXbcjcAAQTqSfhrpz1epyxCnmZQtPtRz7&#10;xsL3a9xY+0/r356vU3QwUvzDzp77qpkkF9fioB56vUnnWWpmApLybhfbYXFj2Phfnq9UtZKhljp5&#10;XIcOdvY6toLfDnq9TeEUrJPIQDrYaam/s9nPV6s9JSztJu2AppfdoLHse/PV6nmphFbRwKCgWJpA&#10;dp7A63JNvHQc9Xq4RUcElJ5bOCgBYMBcra1xce3nq9UaBqsTR0MUhVtGHbva5ufHTnq9Twk0sZO/&#10;3Yqk/ZtcFrWuNfD289XqwVlbW4YPJYKYpQwRtvvEDTv4c9XqZXqVcCQRqRHYG/c/E/Dw56vVx8ua&#10;BEqpVstyChG3v7PpHjz1erhM0ddUqtGpTfYEE3F/bz1ep4qaeqoY6ebeCWFiw1229g/jz1eppq0K&#10;olQsl2fw8fZf2c9XqesPemmeKWc7JtxQ3uRYAbT9BN+er1QahZ6yWSSCP9IzFXUD7iP6eer1eo5H&#10;J/lc50L7HJNwAO35+znq9WJ3hpWnSEfvbbH/AA/T8e/PV6o9K9PTxF6qIuH7dvDxB8Neer1dQS7n&#10;PlqCTa4sLH6vC3PV6pFdDNEsW9Sq2J0GgBPhz1eqeiB2mSmbeiqN4Onui2v6/D489XqlVwgkw0T7&#10;Ax3BdAAbeBNvZz1epP18aRm9OT5bE6ey3tF+/PV6o8BiWJy4uxttN+39/PV6nrCXMzeQpWIoLh9d&#10;Pba3s9vPV6mqsF3DtKZjqCSdbX07+3nq9XokEzO0fu2Pu30Gp56vU5VWDTRNtqnCyGMOABe59hN9&#10;Lduer1LTp9UJFmKgpKxFWRJEtvNt6s1+9/Z256vVfvlqkjkwWllp9oXYm0LcEKQNw8bW7dvr119X&#10;q7zFgGZYZqUTUslNTVKB0qHIAex12m5/Mc9XqRVfWYjUmWgrJZnlpibtLYgm4I22AuBe5I8b89Xq&#10;Qa19FJWFcUB8x45GVQNW2ki7HsNew/t56vUmpKqOoXZEwlMgYhSPskaga/dcc9XqQM9NUQUqS1Ng&#10;zhiVXvuU2tcdxY89Xql0NZTrIGpy0kaOoNzextrcm50+jnq9UKWonlaqMgtAE3nda62a2vhr7NP4&#10;c9XqkRYnFWyz4SLxroqa3v2N19n93PV6plIyQVkE9RKxkXdGy7AAFHsINzfvrz1epVQ+/XLTUkrN&#10;HIpYodRe4tbQ9tfH6Oer1KKLK1QZ0x2vSTyohYKF99wT2Bvew+j+nnq9WQ5UNdGZo13QmRGQ2vtY&#10;G4BHe689XqW1JkypitLEwPmsBHGCN1yLFiBYi50A9n089Xql1PTiGrgC1bhZYCX10At2FzYd/Dnq&#10;9TZNkSCHDxVSE72k8uw7qO+4HXS/jz1epgw7DqcVBFOpdUkCu/tIuTbxIHY256vVw+aerneN4Egu&#10;V2kRgnabi9wLg3/X2+r1NuL0TRxLNQnzI0277fbvu0B9l/Yeer1Q8/YNVS4UvyrKz3X2C27vfxuB&#10;z1eqLgmD+fTCqpZFPywBmQkbAtrElvp056vV6ukxCojpIaZI0NUXT9GQ6rY97+N+er1S6rD6d6hq&#10;CCe8pUb1NtdpsdfbfTnq9Tlh+JT4hDDS1QSMQyHy9i7Ddbj37WLAD2311789XqVLYnG1Ms8zr5xZ&#10;lJSxIte+vsPw56vU51jla75VfMNoYnElvdu12Krf3tPHTS+h9nq9UqHDIpHbE8RYSAKWCg2Nr2O1&#10;jYg89XqbamGWorQKXaKeN2fYR7zEAhtfGwPhz1erNFhGF4YgqqeMiepRgjofENbUDvobc9XqVWDY&#10;f5uNFISP8kZZC1gWK2Uk99baa/Ac9XqELCKsUbiekZ6ZFDEA2BvqLsCCCGGluer1L7DKKCVlrq2T&#10;zBdUIuAAupLX8CO3PV6hSoq51nNFTxq4OzY57KAe/iCCOer1LmoqMQr3mgim2eWUUSU6KoZGHvIA&#10;QdR4m2vgfHnq9U6amqZsMNJSOXjpVA833RsHcXAsBc62HPV6l7gc8EEIqaUMGkjAIBuCQLXI26XJ&#10;OvxHPV6lfgGIUR8zD5bh5WWJQRcADUrft9X0c9XqTGKYdTNiTTpGxMLKHUAEEG4Atfx+Ps56vV//&#10;0NQ6tno50akeZnaSQXYAAqB20N+/Ynnq9WefyaKKNkLFEsdw7m4tqAL/AE89Xqz0Urxzkgf4Qqtc&#10;aG+tvEHwvz1epSPR09THOaYKzAgjQX017nQa6c9XqlGFqEk1zorqoZiot37rf4eJPPV6nOnNfLTr&#10;AjBmLEnQaX1ve/iOer1S6yWGmhemibzzM19ugCi3Y66fR/Zz1ernTUa1VMIVPlGOxtYFQPZe/t56&#10;vVkqqMpTSUVOdwluXC9j3B1v3Pbnq9UililooFaSBlgjQqEUe0WHYW+P8Oer1ZKaeASqfLG8R7Sf&#10;gPh2vbueer1Qq2pxSKttTuNkhIG0ADsLWOvPV6sFaytN8xWz75Iydwt8PA6c9XqjFApbX9FILs5v&#10;e51tbXS/3c9XqbJ5DNPFT4cdAxF72v4+OvPV6lTsiONLQum0xKdpOoII1v37eznq9SjgxGWkHyOH&#10;DUurNrfW+lhfS3h/fz1eoyeTqnGqyro8Mw4q1SWUppYMdPtW9vPV6j31Oa69MpRxMyRTwKLBT7qt&#10;cbh2BPvXGvPV6gcbN1ZXVk0kk4lm2jdY6HdcWtc689XqdKDApKpUK1Lx1Doxcxbltc6rre4I0PPV&#10;6mDDcqVGHzzfzWR7O7eWL2uD2Unvfnq9SfkwjG0xNaCGEMFBdgLgWJ7+Gt/z56vVxx3ApcTrBQQk&#10;qiKHdyLW2fbTx7jvz1epuoMHrYPLWOqBg2r5YCG6sB9nwuLft56vU+1eNYPhUsUssqVEvlFSyg2L&#10;G4AC3udt9T/G3PV6gmzZj9PX04ipHUToGEZ0Fj7LHXx7c9XqASSpnnqNtWwRiFdlWxAcCxGo19uo&#10;56vUHtSybmnSQspdlTxuQdR9Xjz1erFJJUCGnEwK+U7XRSbvcc9Xqg1FW0dO8k7b0nYlE0GwdiNN&#10;e/13+Fuer1cKWXCa5YmZB59GrAgiwIJ0JFj2Gl+er1MGJx0tYwaDaoN76CwBOvPV6kxLTyPiK4bE&#10;hjRI3fd28wCw0A1uLj7xz1eqQmGx0O6Cnk3JGN0m4k+8QNNdTb2c9Xqb46uoM/mDSBjZT7WHfQX0&#10;56vVHqiKerXEoz5nuAEeCjx0+HPV6nChnw5K2npEZ5ICDZnUmxtck9+3089XqnjCaaQtFXMSqAlW&#10;F1a2tjodL89XqbYaKpJkraadfJYMpNveubgBbew9+er1NTYTSpN5I3NJsAuWJ3d7kqRck/T9R56v&#10;VDkVKXFqMzEuATHZdNoY6E9+er1PeLUaYP5awy79zEPr2N76HX7+er1M89Rh2JLJeIJKzAggXFwd&#10;PbqP19vPV6uopI6V4zIoWUqNbjW5sWP8Oer1J7Ho5FmSpgVGCObgW1HfQc9Xqw1EK1jpIgCAg3Vg&#10;AD7Cbm3PV6n+PEYIUESoH2AI2wgqD8bH+3nq9TBX1VHM5SNWW7liQQB9BAsfv56vVFjrzUbmjj2q&#10;doFz3+7nq9WV/lN7uz7CSVWNtSxt9odx+d/y56vUnEqJJZjQwSshZkf3bXO03K6/nbw56vUIAkpo&#10;qISqm0FrkeN72It3seer1QZaPFXqYkip5J4JHAdkAsvj7x/LTXUfHnq9TvVYK09bLPTBVEZCSBnC&#10;2sNNoNgfjz1ernVQJQIZ6QF47KCQe5t7Phz1epJVdZWgStGQoLoo8SADey+y/t56vVlWoFXNHFUq&#10;jbGVkFgdpU7gQTp31/u56vU9YtVzV8ceKVRLCUyMR3uQ1yPH289XqZZamkpleZkBLqAFOtmLfxHP&#10;V6uNPQtPVGtiYKkm1Tf221F+3PV6m7E8DlbEo0plBtYe6PE6+A56vVIMENXI/uhYxtBHtIFiR27H&#10;4c9Xq7WaeCD5aRC8liCbDQHtz1erLSnzaS9e20xptGl7jwJ56vVh2jybId92Knd3HiNPjz1erDQU&#10;lWszVVNC6uAR5twQVFwQPq+/nq9Tlh+HQ1UaSFPc3G9yNdPj7Dz1erLHh1fTNPSwlfMQgDda2224&#10;WubXHPV6myWGMwN8wWkqGIVbHS473Hjbnq9XcsTQssSqXCWGvcNbTnq9WTFKbEAIhXq0MTWKWFib&#10;jQe3nq9USSI7Ulj7qNQR/Hnq9XGaqaoo2kRfLsStvEj2/X4c9XqzYdSUaUSyAj3hZR4A29hHh/dz&#10;1erLT0GyQxFTIwu24EWA7e3nq9U+CJGl2xKhmCgLvRXtrcaEH7+er1J7Eo0EwQ2Z5nIOwWVT46a2&#10;B9n9w9XqaqrDponaOKQhWHugDsR8fG/PV6piTxpSimrYY4alrAMpN7/EHTX6Oer1Q6xlihFBKyiR&#10;iSPq1tf9n3c9XqiMkyR7IEDOi7jewv4afXz1eqdRyyGIgysGPvXHa/s7Ea89XqmTSpChkZbPcAG3&#10;gR3sPbz1erFSugu0LBgwube09xz1ep6gmjw+l+ZSIz+IG4DW3jcc9XqwDEWrHWSqT5d3XddLFQfA&#10;EHXT+3nq9UmHGq2OmdUIKAjXsWF/2c9XqeMNxegnkVqn9K0Vy6GxNj2J1+7nq9SgSikxKCaowqmW&#10;Ym1lB+yB9Hs+PPV6n3B4oMHzFFiNLrEYwHjYAhW/eNz2sfHnq9ThmWWKqxSDF8aieai80OY42Ckg&#10;9wGsQNfaDb2c9Xqdso5TlkmestuV5AE0uNpNwCO1wND4fs9XqM3lXI8OO1sEYXyY23LID2IBsCLX&#10;sfZz1eoZc4ZCpcqZb/q/AP0ryJNGWJLbQLstv9bvrr2t356vUjKaGkwmKOurhv3AgXAABt7o9t/A&#10;689XqRmZqF81PG9RCfKjIlEW8i4B0uPEA6gG4B1te3PV6hHyP0nUh8QqFNPuUMN3Yve/unW+mmnP&#10;V6h9w/FIo8seXOPKaZfL3XsVGva+oIt8D38Oer1AZmvGBBVigmZp0kUJbvZu4Y21tpY89XqBfEKO&#10;snqI6qEFXDn3FOh1tYdzYDXnq9SroqM0omqr+YU1FtCFOnYHQjxPPV6n1sfmaKHDWgkkErArIStl&#10;IF7C+ulv1tz1epM4wkWJVYoVnD2B3C5NlOlyb+3QDnq9SfxSFcviKOYpUrJujVwQSthb3rXsR7P2&#10;c9Xq7yxg8mIymrDb1QsPsi7GxGgHs56vUpRQRzx76Vl2hiTci2gIvr8dOer1NOGCOOtabEmZlW1j&#10;fS/+EW7356vVNaV2xGahpoh5TgNEbkWkYEncdLg30Fh9enPV6o2F1lDh88T4hIFZzddpspK62+nx&#10;tz1ep7r6imxCrVKINE9QhW57G5uDf4nnq9Q39OMBrIIIv5mNsl19oIII1b6v1156vUJvULGsLho1&#10;w6D3T7wkNrgsugHxB+PPV6irvmlZ6mOin3BN7m62Btrrp256vU44znOmwbCnXDkDaHUgAk273sNf&#10;j9/PV6i45yzNV5gPlSSgLYbQBa7W8Te1+er1Z8sYdLRwti5KpFIr3Gl7gWAXXS5Nr89XqEXKdd8r&#10;UVEs1juVRYHTaNAxvpe5tz1epU4jmGiqqeWgoXEM7MLdhusALfr8eer1N+G4zB/KJJccsdiur7bA&#10;nwH1E2HPV6gk6gVmFVOWsNpMJikhrEaeSqkdhtIa3kxxptB0sxZifEADS/PV6kNh9DGHgxKJAwAG&#10;2/ckjUdr89Xq6zNOiVj1IUIW23SwsfYB9B156vUA9ZjVG9RJMgJkO5SCb3Nz2ubWPPV6lBkTB58Q&#10;rSHh3uJFQKRc+92sPj93PV6ldmfD4UpxBRDXzirgAe6VuLAfx56vUEmITSrUNTSkhO9/Zrb6uer1&#10;NOGY8aKpdUuzRMALAH3T2P1/r489XqX088T0S4lErQoL7gdCQe4Pbnq9QQVZnmrJBAx8tmLD2ai4&#10;9nPV6nfCa6d41hLhgGHum9yL2/Lnq9QlQVUGGMrRsWJIawGtwe31jnq9QrY7mcV+ANSopIVULN4+&#10;wWsPHnq9QA1tTLTSNYlUW2pBN2PgCe4HPV6u6PCBiFSsZ94kg6dyL3Px0+HPV6hWzLXGsTDo0Mar&#10;qLqovZL23Ed7j2356vVkwfGITAWqyvzClgqKPtINdR3B8Oer1CbgcYnrElb9FEyh12gaHx+/nq9S&#10;5yqyV2ZZKmZvMjhYhtpG5gva/ca3t4/w56vUcHKmSK2qy5NiM6l41U7XsbancAPio0/v56vUXqto&#10;xiObGTarxQr76PcXAJF1tp8fy9vPV6ouZcuyUsqrhiRov2ioA0NtR9I56vUnsu0MVLM2ISxljGug&#10;JIAKkm40IBH1X9unPV6ltQYZSYsUxCVSjxJJo1wjki6mxABsdb3tz1epgWojoMRngmYVBd9gCsCt&#10;joSpHiP1789XqkZ1w+T9GkG1Fh2WUqAVUjUfXe+vPV6i6SyRUePhqpRG/mlox8fb9ff7uer1DVmX&#10;G3mgp6Smp3mcwqsciWsp8Wa5v/Hnq9QCYrlmsolep80zSS7ncaAC/t7A/mb/AJ+r1BXW4JiNPT1E&#10;WJgqWFg23dZri1iPDnq9Tzl01E1LKsVlsosbXuR4dvE89XqErKODV+L4maFqZt8TKwkIGyxGvfU2&#10;tbnq9Q7thlIsMayx7Xd1Tcw7WGrC3h4/rbnq9SoxGpiw6KKkRi5CFWC63PYHw79+er1BjPRYmZzF&#10;GGaNQxuo1HvXF+9tDqeer1KrCcpYbjuFmpjQLKVINxdgxGg1172vbsPDS3PV6giXEGwyZKTFh5VV&#10;CVjmSzNGja7gjWUso73sD7deer1YsRqBGZEomUxyDzG2jUAG1zft7Oer1LDJGIRQ1q0rWaNokN7A&#10;jfuN2J8dLafTz1eoxkiwYhG8lHGrxRKpJEZALnxvbw56vUDOa6fEo8SmZXaKONjGFUKRKWAIOo0t&#10;20IHtvpb1eoNY6arhxFqR1VS+24P+FSLnx1HsHPV6hky7LRYtiyXqAIogNlhcEg6g/R2t9Ps56vU&#10;YODDIqjEnrI021FSrEPYBQ2mt/HT2c9XqT1VgmLGqVaNx5kbAs5GjDta1+5156vUItdh9NUYD56S&#10;Orgq6lXIsttrCwIuNb6+PPV6k3g+ZqinnbDZXusWwFzb3QSd1jYd/o56vUrkwWlxwyV8jh0Q2G0A&#10;39na9uer1BrmvKlSG8nyNwjVgCPsqp7c9XqTmT4I6HEokmVDJCrMH2AkBiRqdDofD6/Zz1epfwUW&#10;MJjTzUbNJvDadxY/vHx0Phz1epeLldKQRYpX1DSh1G1LAkNfUA6d/Yf289Xqbcz5PqcUxqKqqJFh&#10;+Wik3Re6t17KxBFyQNBb7r89XqR2CU2LYTiSVpISz2UWAut7+I8R7Oer1DphEU9dWqmISbA7hzaw&#10;sp73trY+3nq9Qn5SwjEKLFHlhvIjXUMTZVJP0G9hpf6eer1GcwOXB5stMY6YRvHuG9zfUnU6g+3t&#10;/fz1eoXsgV2DUUMU9JuElIkassi7SfHT4HT9vPV6jwZYnwnEMuLV1B/TME13XAFr2A+n2fs56vU1&#10;4jluH51p3hBXWZW7XFvHx0OvPV6mipoqXZDOUDEsLqRcqTrfX6uer1CjSYbUT4UFgBLNu3A2Nxb+&#10;7nq9RG+qj4hSYvTilk8keazE+9YtfUfEDnq9Sqw7HcQrcFbz2N1I9gYAHQj3eer1LPLFeJvPhSW8&#10;sSAkMTcknQfdfnq9QvZXkoqeT5mZd/zAswcC1hf289XqDXqhl+GCnkxSgTaIw722jUnt+v8ARz1e&#10;opOaJKinq46+CnE0qkBkYEAK1ve8e1uer1T8Lx1sHmenaNTPJtmQXsL9toPw+Ps56vUPOTsvY7iV&#10;IMWpRGVm23bUKD8fbYc9XqHuY49gkEMOEnc0ZYOCbe6w94ghfuv489XqROZKymngpvnoTJKjsqqf&#10;dtqdSNvPV6glyxjZXME0MCrS2doyRoAuug9oPt/p56vU55tyxhq4l/NUAINjfuATfTx7d+er1U+e&#10;tyeLJmETGadZo3DF2CKHAc2UX+n+Hx19XqpvhzLEtbHJFUGV0YbbFSQu4XW57X7H+7nq9R0Rn/Ba&#10;GmoKeqJfdtO4GwU6aarqPb9ft56vUVrrrjuX8XxA1Uc6IUdYwnixJF7Hb3vbv4c9XqAjL1XiWW8Z&#10;NBTb9sql5bNoyHsDc2sRz1eoO+sGWpZaWXEKSGUrEWeTbHddpOgv29ne3PV6ikVWGlquVI4RaJRI&#10;Sb22nvf2W7c9XqY56iO5QxqDrqumh8P1+PPV6llhsCT0YrIJBFBAQCSRe5G658SPboQPHw56vU21&#10;b0GJVAMO4F2JO3QMf3gO3fvfnq9U6oM1NOKcAAuhKhb2sDrf4256vUrYGhjoTUQFVIXRbWuba3Pg&#10;eer1IrFa2TEo0qCnlIDtUC1rjvcD2+JPPV6m810TSstIt5QDra4b7vHnq9TtT1SyUEZrwCA9glr9&#10;hoB9B56vUzzU9Osj18gcIb7bg2DEX1JA0+HPV6lHiERjEIoVClo1cW9lu59l/Ac9XqhpVNXwyxQg&#10;BlJFyABYdtO5+PPV6sdLWTtIaeZQkdzIT4FQPA6dzrz1epskfzJCGj3BmDsuoUg6d/b8eer1T8Th&#10;eOSWeRFCDYtu+wKBZVJ7j4+3nq9WOt+ZmhhTzQICBZRfcT2J/U89XqbmhUV7IygqNCBqSL9/Gx56&#10;vU7mjp6KHcg953ANwSNutjp4/r8Oer1P8MlZXeTNKBDDECV0uzGxF2t4G99eer1KmncO9PNHEAd3&#10;vhbXsBe+t9CPZz1epXUFfHXDzIbmOYXTaL6eGvs56vU9RPHNiEVBsbfUqxuFJRQg1u1rDvz1eqTH&#10;SVDloo5Pc3EMW+Hbnq9SDx2J6Kr+ZJ0YgN31N+w56vUk6tI6iWbUKAmoHc6aE39nPV6m6viWWhh8&#10;qQNBsFtAfeGhv/bz1eqDSU7StFUswuo1jtobaA2/O/PV6pdRVialjeFCyqx80i20XBtbx0Nvbz1e&#10;pkpaSnQpSbife3ErcWHiCw17+3nq9TpWOKuNp4yJYoGUswsQmvieer1RCstJKiybe7FdLfRf4DTn&#10;q9TfVNDFOs1cxQyjaWjsbG+rX0Og56vVLkelnjNPh5DD7LP23KO5P389Xqa63EJaeo8mmCsFAN7d&#10;iNOer1RLTyVqJIhLVFjcjvfWw56vVPRIJJnkgADBSm3t9B/Kw56vVzoDDQYiXlfzGZAh7khmI1+r&#10;nq9XHFcMjgl2Mu4vuZWU2tre7advZz1eruGpjgrWpawbo9otbsBt/MaA89XqcUE+JwJJTxiPzdyI&#10;QBYANcfQSLjnq9WWuSD5CaGMiNLg9rtuBIIU38T356vVFWkSekgio2AckaMAdo7jQ+3nq9WXFVji&#10;aOGp3pKw3Db4AXNhrYX789XqkPRqayliVT5qgM+4ggePPV6s0qPPPJLEBEp3lCAAu7te/bUc9Xql&#10;YVDJRzpTAGaORWMjiwAuDoDe4tz1eoRcIqTTQb422otgpuNwHgTz1eoymQKxJKKthxFgZZEAhYW9&#10;1u+5z4ggEAae2/cc9XqFHLsM5ljoCw3SXJI8dBc+wez9vhz1epl6hVdCcmVDVYMKrIygOu5iFawK&#10;21N7afsvbnq9VeuY4UxXEpJCreVqVLDb2Onunsfb489XqT9FTCaWWmZzG8IYDcSbgj7X3+znq9WW&#10;OGmhqliMYeaRDcDUEA6N7L89Xq4VkMk6LKqxnyyy7BYEtrr9Px56vVjoXqJNkxUgJeOMEAC5F2UH&#10;xt/Tz1erJTSTSQtTncF3hhckEEt4fDx56vUpFhjLtJMxZ0Asuuo8Nfjz1eqAWq66oFSYW2bhuUst&#10;7Dv4gad9dfZz1erL/MWmxB44VXYhJs1ix+P1+A56vU4y0rvpCPLO8SKDe+46En2i3h7eer1CbkxW&#10;giLMxFnIGguddSAOer1GL6WZXTNPUSChqZ3gjaenXdci5Zh7PDX+3nq9W/P+Gf0ffpz0mpZJZC/m&#10;KGC7QAL66e72t/Hnq9VluYK1tgqr3ALXHt56vUA2NmKevDSnaJTqDoDr4fx56vU0jCYKPEBYj3rH&#10;dcEjxtz1erjUYhLJHMzL7RYAXZr6a89XqbayKvWnghpGCs17troxvpz1erJBRfKUyy4iwSYBr2Ng&#10;WHjz1epCT45USQyVSXQEtFf228fr56vUnUxmrwyiqJy4kLBiAosQPAf089Xqg4PjbzxsaxCd+wPc&#10;kAEm1h7utuer1TcVpaTEpY6RkUyqwOoJuNLfu/R+o56vU4RQLTo9S6rsVtQbHQCw/Mc9XqQmJUqS&#10;4gJ1cHywTtNiLk+HPV6nVqqNKV6jYrA7VC7tSR7LfDnq9TPRrh8lXM0qgPISYwP3WHhr4eHPV6us&#10;SqRTUIrKllWQE2OoF/Z+fPV6kzQy0grP5xOQV2MBfUA+Gv69+er1P0FXQx4ZJV1EkYDXZWIIAFue&#10;r1M2UqWiqqiTEJwrFSLCwJPx56vUtsbrqOPDPIgABI26ixtr/Tz1ephy/R0tOonlPnmaQHQAFSCR&#10;r8Rpz1epTVtFJUB6EAGK5H+EopHcnbqCb89XqV/+j0sEEdAFRigQqQOw9nPV6knmqpoKWsjopIhI&#10;s5UONfs38Pr56vVMpoUnqYI8KiHubpGFje1rflpz1epyrYf5wiwQhd4YFtwuQD3P9vPV6lvl7Cqa&#10;iSSjQKHiU3sLgnwt4fdz1epPZ6ahpcMnki93ZsKjQkk+791+er1BBlvFllq1xCqVWItuAvZtNbez&#10;nq9XLETWY9iBplPuxsLELoQR4k/HTnq9TuvzOEYZI1S1nBNwTcn6Oer1BVitTW5hbyKLcqMlpBYX&#10;U37jxB0OvPV6lxlirmwrApvPH6OPdukKaaH3feOmo+Pt56vVwp831TxPTC27cjEkXsPp+4256vVm&#10;xyHEMXp0qJH0a+iggle35jnq9Siyxg+HQUyhmtKP0eoJO03t9Hs56vVlqJZYoJooY7GMBUsQSSPH&#10;nq9S5wGiqoMrioJHnSKzE6ki5Ov3H8uer1TcMw6Giw58Vnfc1id2gPb7+er1O1FjQqcvmKmG+Gxs&#10;tiT+uvPV6oWX8LTE4zRgWRGI93UlvYfh8Oer1OuEUi1ZqaOnId4ty2K3BPaw/X289XqDDDMNw+kz&#10;JUuNFvssewZSSbfw+rnq9S/oKSonzLE0Q2ecAWP7xII+rUc9XqZOqn8xyzjpnooBJHce6Rcgubaf&#10;R319nPV6mHNUNV/JYqyAFGlQe9awBB1GncH9vPV6hLhjrMxdPFqMRpwHRSBYEhiBp+7z1epFdPcT&#10;oajCmwSoYMFN3QAhQDe9vEWJ789Xqh4FX5ewrqCsApxHTyFu7AlmHYXPe/PV6sXUM4diYqIaXY01&#10;OStx7ylr3F7dwPhpz1eqLnJYMYynHhlJuUGNQbqPdIGtvd7d+er1In08YXX4VmKrwd5mWnCsxZhp&#10;bW2nPV6p+fppsGzLBjUcV5IptgewBAbx+INh+XPV6nvqb8vg2TmxZorzvGHkDWuLi4I+BHjz1epR&#10;dGuqWDZ0yJSw0cZXyYgnlMttgtqNQBa/s56vUC2ZcYosvZ/uKny7EIU90CxJA3eJH0/Hnq9Sr6h9&#10;NKTNGGDGfMjMiIfLZhuAPfQD4/w56vUqfT/h2LT5QqoMYmWV4nkCMqgAAXG22ulx3PPV6ip5gxvM&#10;OUeslBJCTHAWMUmhO4FrHT2Wtrz1eo6XUPDKWqybJCwSR9oZSpuCSL/Xbnq9TF6Xs3YQkdVkudrP&#10;QSK7Fe/lkD+BNv7uer1BZ1nwKkyx1UoM6O32qpYw3YBWbu3wIPhz1eoUeotE2fsoyRQEEtG1tlmI&#10;FtNL69r89XqSvo5xWpFXiGWq6RlipJRGqtcAtYndb2HQc9Xqk+sGoxTIU+G5xghaSIu25YbXIv43&#10;sB8Lnnq9S+yPiRz309irpYhJFUU7F0lFwAQdCL2vbnq9QO+mjEcu5RzVj+W6KRY2FW+w63/Sa2t4&#10;AEkW56vUrPWVkqfOOVI8yUDiAUahpNAS1rMLe742N/7eer1L70+U4r+mEC1hL2RbEnvfW2vfx56v&#10;UAmUs50WQusOJZdq2KCpmEiqASStrfx/jz1eoz/WrI2G9QenlRO0W+WOJpFe2otrb2fD9bc9XqD/&#10;ANMWPJV9PoFppVlVC8bKSCV2krY+Oluer1F/6lT5zyd1lpcTwiFfksQkEUmpUoNxs3juB+rW3PV6&#10;jp4jh4xPI01PWe+WjOpBIAI789XqDzoXm3BvLTB6B1ZqFypGlmIHcjbpfseer1AZ1MyVVZH6pQZq&#10;w97/AM0qELFiQFG4myjxsLn7+er1HfxOAVmQ6sKRKaiO+3SxKi9x+v8AHnq9RMfTz1JwvF58Sy7B&#10;tiq4K14DEdGBv2a/s7WHs+Fuer1PvXLIJw7NVLnvcyCPbdVPcabjp3sdbc9XqNvliCnx7JEMcbCV&#10;3hst9SSRpz1eor/RjHcTyxnXHMl4wjK0VWWXeOweze74FTu/iPDnq9Xuv2VMKwzFo850yBZqeaMm&#10;y2urEBmv8O/PV6jEyU4xrJzCl95pYFNgDYkp2+nnq9RaOieacYpq6qyhiMLQ7Z3WPeQV2KfAWN78&#10;9XqbOruS8uZZ6oYRnmCECWpZhIwsoU27gED3Sfp7/Seer1GWzrgs2Z+nlRS4bMPNlhVgQL2He+n8&#10;eer1FW9K2YMWSCuy5jMW2SOolRQ1xcISCdRft2/jz1epU9V/6t5d6rYFnSa8M1OWjYBSUk3AWDeH&#10;s56vUNufMFTqP0kxLCKUFfnEOwoxVwdrCysACO9wfaBz1eovXpQwfG8Pnq8v46WjfDXZEVje6kD2&#10;+J56vUuurGYcEyZm/C63EoizgvYgLorHvc/db4/Hnq9QsYxWYLn3ITRxIW+YiYAi5sbXA8PHx56v&#10;UVnoHhNblbEJcpYxUeasMjgbrhgC11B1PYePwHsvz1epa9bKmgwLFqHMbpeWAkK4toLW1+m/jz1e&#10;oTMp45T9Q8qvLV2InjKnaLCwG38+9+58eer1B50cyxh2R8x1+X6aW4MrtGALhQbd9dPGw+nnq9SF&#10;9UGYavLOP4XmKlp98NKxExRQWAuNth+8Cb3/AIa89XqHigzLT5o6epiVMLrLG11Yam97Cx1Fvjz1&#10;eoJen1bHlStlSnjMhmkChTYWU9gPCw56vUX7qrnOpyL1pXMCL5cUiqBL4a6WPwJ/geer1GNzpR0G&#10;eem07YrCKiOZUdU/dIJuCL/QD9XPV6kh0rgFJhooN5jWG1ludqLroB4DTw9nPV6gVzFn16HqSaaN&#10;D5rMAVXaCQG1111trz1eoyPULDqbF+n3zFUS92QNbuAfG48Bz1epJ5Gxp0yzNS0jefKl4lNgAVAK&#10;htLDUc9XqAfBszrhPUJqSaBxUyMe63BF7Gx22Gp56vULfUkPUYTTYjT6HcCVsNxH0eGvPV6pNE7Y&#10;pgwHlKr6gqNQTrqfo56vUCeS80S4d1AkwQ0zoqvs1sEIN9bD2d789XqF3qXhFFSYth1dT2Z5du4k&#10;AWfuUUdiCBe556vU355rcSXKjRYdTkpZnIGgBUXDEeywtz1eoNuhef8AMOLUklJXI0SPI4MJ7FQT&#10;rr9dre3nq9U7O8NPh+aTiWGKoaZhuUWuwt4DTW/7eer1BN1UxOeow4USptjDFjtW5JAI7+Hfx/Zz&#10;1eoh2dcdq6fCJVEeiJJGHF9AL6/Xz1equLMORI5as10DmRHYPKGvdxckKPiDrz1ep8pKjBMv0k8d&#10;HCBOy+IAIGltbX0/X4+r1AB1OzrXUclPHNWyyFXeNNkYLEuNygBVuQB31I73+Hq9QLVeKyVFC0hl&#10;Mr6kBh7xu2osR3J9tuer1QGwp5KUSFgZAoOoGrDUAdu3t56vU2phTYi6rXWEZsXsNCw/Lnq9QjUk&#10;9BDh6iKICdTsRrgAi1+1vD4c9XqwVOJS4ZiEbEh1KNZhqRpqCPp8Oer1IrBcK+brnrsUj2KxJVWU&#10;am/x9vfXnq9T9LOKGJIJVQiV1WK1rk3sb27bbfR93PV6lflXAppMSjqCVeNizvYj7KXuD3tp7eer&#10;1DZlrCKHEqeqWujK7Y5DHsGh1738D4C3PV6mmakw/D5o4YpJPPkB+0xJAAPckn+jnq9SUxx8PwzD&#10;kqIagrVaq6MxK2B+1YXF9b3Hfnq9RY8xZuo6qYpG5dYnIawvoRrY3Hj4689XqRNZiMuI1igqRCbD&#10;cdLWGp+PPV6ktiEphmaCJvNi2kjwNgRa/PV6kxAPm8QMoJBBX6P4c9XqM70/y7hWIwKybhKAQN62&#10;IOut76g+HPV6h1w/y8CwOCKoby54WLsSP3vC4NrqfYf7vV6iuZ0xmqnxcz4gyS7ZCSQpUEdiQNbA&#10;9+5t7fHnq9QNJURz4rMsJDk3Yp4stxYgfSRz1epQV8tVS00tOR5bMPeXxtftcdrc9XqTNLP5Ilij&#10;BDPopcWOg8Oer1Nc1W5pWSWQXuffbQXB+Fuer1IXF3qI6maro2HmSlB72oJHfv3vz1erklRHM93W&#10;0rizHS/Y+Pew72P1c9XqxzUUPy8qGUn7LEMBpa/Y356vUx0sMnzT3kDrM4IuDdR4gHXsP1156vU8&#10;0GA4ZT1TpE0n2ATc2uSdWHiOer1PWGzSpUSxxReUyDaAe50+1pz1epw+RMlNHFHcliWBOrHxNyfb&#10;4flz1ergleTFNRz2/R+9bTQdrD2X56vU31OMYfSKrMQm62wnQa+HPV6uH8zjkfbVhnDsbqLW08PH&#10;vz1eqHIlVOho5VAVXu1hoIz4A+BB7nnq9UeJIq1DTUxGyM2OoN9t9Qfq56vVOhomqYYzMfLSCQOA&#10;Tq1rg3N+1jz1epQ4fRoVMzHc0m4gezW4t9I56vUsRP8AKATCIKSCDoPZoT9HPV6myonxCekhllYi&#10;7HdsI0GpBN9bfR+XPV6uqWsQEorBjuB7ez6rc9XqFHDMPrsUi3jWmsLiwvcHvf2HwHPV6hSGSKuu&#10;w9KrA3gSpjkiZ/mZFRGi3AzBSSDvCg2Ht9nfnq9TZj9ZS1BMENkjjY3I0LAaAC3tPc89XqR7Vcao&#10;szL+kv8Ao/ZtOhHPV6mOrrrVD0NQl2ddw8QB/AEc9XqDvEZfOqJWNwgQN7vtHYEfx56vUFOOYpJF&#10;SPLoWW62XttY2GvtHPV6l9h/nHBzUIpRRt9xyDtsLXuL6H9deer1c4cNapQTVFlaQMGKiwvbvr42&#10;Pfnq9TNVUdZHEkMcl0S4A7sR7b/Tz1epXZQqUp5oitm96xDfmeer1GNwjMkUSuNtpGICEE2BA1Pf&#10;nq9TbjGNtWCOCu2kx7t20Ee7rYDX7+er1BrXYXFLK8/2UckroLfDTvz1eoNsXwJopxTOxjeUhrgA&#10;ixF/e17Ec9XqYaPDZqSCWmhjDxxhnINtygk2I7nXnq9Tj/KVXXCpGDgKxBZmUG2uh7d+3PV6sslD&#10;PUU5p2jIYG+g+Pj9J56vVyxCmnjgigUBZNN+62gHsI11PPV6kH8xBhu+QAyLI7e8ACYyew+jnq9T&#10;r5CVCxYihbYpJYHQ2AJv9ZNuer1OtPQiFTKdq3JYDQi1ja4+nnq9THU4bXSU0lJWybUd0t2IJIvp&#10;cdr89Xqe6FaVFWPduUKAATa3h9XPV6lClVEZPIcizaWsCAR2P089XqV1JUxwKjVSFpBcKQQL6dvr&#10;56vVyeo+bQiVCBqANRr3117c9XqYcZj+boxDTNsjZCjoSACb979xb9fDnq9SLxVJ1qxBhwEcMMaM&#10;F9rDW3h3PPV6nOnmrKXfVUtjPUFRJc290ixsRbt3/W3PV6lHHDOpCuoCjaDbx56vVkq1mpKzy4EA&#10;BJb6R4X56vUqMtYnVT0gjqAkL7m9w6ta+hv4E9x+tvV6lkgX5gSU13JJBFgRfxN/q56vUrqnAJqy&#10;jQUiWMl7gAWtfnq9ThQYJBArUqT7RCzE6C5Ha2oOlvDnq9UvGaODDpVg2GUPGBG4Hh2IPgNPDnq9&#10;SLq8JrWs2GzrEUs1igNx4qQwsR4Gw+g3F+er1J7EEqRBJJTp77gkWHuqAOwHgPz+vnq9QQYlRxJW&#10;GSDcha9ww1uQNdR/Dnq9Sqy6tQaiBIXKGNxdgANwPfXt256vUabL+MV1TPSyTOZtsm4gtroQRc37&#10;k89XqOPRY5jNTgivRsji5vDsBKknQhu48Dz1eoYMsUyz4OtDLI0jSSBxe2ht4/C556vUI8bzSYcl&#10;JZYxdhvWxDMBa4+I156vVKJo6HC43xKdURHWyHaGLE2BP0+A56vUV7qrjUdZidVQYau1o3CswAJv&#10;fW/sHhpz1eonPUOpxejhWTyyR5oUqgtZbEFifh7Rz1eoEnrZRKYF2qhUkszdiTe3f2jnq9TpT4rX&#10;SxmmeNPJX3wqEk3tYEg+Bt9HPV6hGyrRUlbJI9dLJRylPcEYU+9a4BBtpcd9fo8Oer1CBFLURVFg&#10;m6FUBdj2I9g7Wse556vUg86dQBiyR0ccZiRCwiYEWYg2a4FySAPv56vUFy0dLiLBw7R7tzqwF2J8&#10;ARa+p+7vz1epqr6doq5WkN3KaWvbvY3+J7W56vUipsNEE0wicq991h4AnUDXnq9TWfNpnE1Xdn3A&#10;W1sBf289XqYcWmjrKwqDorF/bYnT8uer1camppUgjXzPettLaC1+19eer1Y6SOV2V2bUEk+yw8ee&#10;r1Z6mOFJIjCSGNrknv7fbz1epuQNZS73k32sfp7DQduer1OlSzeZ/L9N63UupuTfXuNOer1M9VCa&#10;rZQyEgxFWFu/fQkew89XqZcRgYVAFIbSE++Nthe3fvqRz1erqOpQIgllBme6j8yL256vUl9hlxR5&#10;0QKLbAtu7C9z7CDz1eqakdRRUQlxFyGkkKgC1rakWHPV6uFFDVYesqyqWVtzpvAAJJv7L6D26c9X&#10;q7w8z08k0Tg+TM59z2EjUqe/j4c9XqfaKMvX+Q6foEA2sO3jYWv3v3PPV6lBSVED1csiJ+kDA/Zs&#10;AAO2vfnq9TYjviVcqzp5S7S7X7HX79Po56vVAExllNPHYEgsfAkEkADnq9WFovJY0bglWH2h2Hwt&#10;7fDnq9XGGWdaoVbFTHGCpUmxK28Bbvz1ep4weomrJ3qahdhdiii+u3tfTsTz1eqRGYt8i2G9SRYi&#10;/bTv8Rz1epizA8Sy7cNZCUA00IJ8QR8Oer1MZneerEaxAAKC5FrlT3+g+HPV6uEBhonmpoms243W&#10;1z7xuLeNxz1ep8SKaOmX5g7wLblC97nQ89Xq41VThkkhjU7Zt6hVBubA6DS4seer1CRhmIR00Hyl&#10;aqmJmVtpAKkKQQPqPbnq9R4uhuehDUQz1A+WgRfdRSQCxNht7+HPV6rOMgdW9tKEq4lkO6NGO7S1&#10;rg/T8R9fYc9XqGPrnh9Nnzpy1Vhar5ahoyVF9CvvEDbrftp4g89Xq1meq+H4tgub6uOe8QhO3b2J&#10;97vbU9u3PV6kFDiS1afKTTsjSLdSNCB20Pgf7+er1KuCnmaKnhlfQMCx0JI+Oh789Xql4zTmSqWo&#10;wx/KhRCJPdBsQftWI56vU4PSlPIMTea6sGLDxNrm1+er1RKmMRTtBUG0sob3rG3vG/fnq9U+i82G&#10;hWFGUqvcW7G1u3jz1eoKM9iSklvSR3aGRPNGm0ga3U/Z+sX56vUAkoAd9ove57fZ979fv56vVHXQ&#10;jS/w56vU609GlZTSyvLtkjHuR7e41Jubi1vDvfnq9TTz1erkhAYE+HPV6utTc89Xq7NjqPu56vVx&#10;56vV4ewc9XqzJBLIRYWDXAJ7aanXnq9WcuqhGi+1H2J7G2v5c9XqdzjKhvPeM+Y372liPDTnq9Q0&#10;dM81YjSZhjakQyKdjgi1wAdd3a4bnq9W0z6GOt+ScIwbDnepkWeqSNY99yq7htII22Bv4ePfnq9V&#10;uOIdSMKr8GSOsmBskqlrAqRtIIJHx8Oer1a9X4j1YMbpHbDFuzxpoP8ACDfTw10A/I9+er1a12Z6&#10;VKfE5KSX/egvZywt9H1+089XqS8qvTStCTfbcc9Xq4xRh3CMbXNr/Hnq9Q3ZMw+vklSFI1ZIYydy&#10;3FlJtc+3+nnq9QtSRK1MtFO4a4NiRoQe9yOer1KXCk8qjhxOJAu1doQCyOAbD26j489XqWc7Xy+Z&#10;Gj8xpG2WSxIJ+yLG30fw56vUXDNuFz+aWq4vKjZSrow94+w89XqBfEsIXDmjlgFlVveJHY9x9I56&#10;vU3T0uypdowXXQ3AOpNjp9F+/PV6sLgvvqZrCwARSAAQCB9/PV6upZqqqKLApRh7u1bi9/Hvz1eq&#10;QqzmYtULuUuFAAFrjTv8Bz1erFiE8NXWyW91L9x91++o+jnq9USeOWJUkfVBtsDpe4v256vVFCgk&#10;C2l+/tHPV6ubQGN9janwt+3nq9WRorzH5ltuup+J+jnq9UZkKttBB7du3PV6vSI0bmNxYroeer1e&#10;Vd1/gL89Xq7ZtPj+znq9UilVvOVI+7iwJHYn2c9XqxyRyjfv02kAjnq9XKCJXQ3fb8PE+y3PV6vP&#10;TyF7Rrp4fwvz1erqAw+cvnCw1uR4ezT4c9Xq4e6s1nN1B/K/PV6ubbp7yuwAFhbx+7nq9UiJt4+V&#10;hsCwsSfv7356vViEisi7ydt7ED79Oer1dSzSVLDebkAD2XA7fXz1ermsMRjjN7E7ixbsPZz1erF5&#10;haMlgCQb6+Olrc9Xq4BmaMLYWU9/p9vPV6pRaSJXpoH3K2jDsLjxHPV6sawKxEaSDVQ31+z6uer1&#10;c4R5VQu2wMZBZu47+PPV6s9bURSQxujbnAYHSxve99Pbz1eqXhLSpWpU1IKxMLMQbe6PH289XqMN&#10;hML/ACHzMDFQoB1P7p8bk+PPV6ktmGeTDZgJE8sSElrgDcG1DC/w1v7Phz1epDVkrYjQuaNmQI1x&#10;oQNhtoPp56vUxviGIl1h3lKdLhS3ugi3bXx56vUpIYJcTpYqOGQBaYIXS1rsdQdf489XqyTTVez/&#10;AEOYufeClRfUHUE9vhbnq9UiXEYmhvTRAyIpJWxuTazannq9SIgEMFaYqiPaCbtutZV+m/0c9Xqc&#10;KUw1LCiikIXerDboSR3Fxr27c9Xqcq1KOGsEcG3y5d3mTWNwT+7cEHw/o56vVGw2kwkwvUKf0wBs&#10;niwPbQXtcfRz1epsrcKamqo/LDKSviNA3gPu56vVEnooach4CJG3WIIuAbeznq9UcU8ixJKz3aQk&#10;BQb6A+P089XqyvDVSxHzFCJvFrADw+GvbXXnq9TnE7UuFyUaOA0cquDYEkEdvbbtz1eqIpm+easg&#10;XcqFgD4XOth9HPV6nieppqgUsUK+Wu4ndoLEDx8LHnq9TPW1EUtXdxaOIMqg6+8b6+Hc89Xqa5YZ&#10;JGLyAIbfRe1r89XqyTT2hWCRt4UC1tR8Rfnq9Ti8QjZJo1UCVFYm/wBkW1sPaOer1eigaWpVaRwV&#10;AABYgdz439vPV6uMlPW0lZJDLtSSIM3h2PgL6ffz1erI9LHOpkeo3MLtKDYfHQ+089Xqb4/LWpMr&#10;q7Qgkt3vbUDnq9UuOGk+WmUvaUjcAfHx7+32c9XqgQM+8VrrvSMgN7T8Tz1eqTNVx1NOsaRlffPv&#10;ntr4c9Xq4eVNh022JxuYEFraDXwPx56vV3XV4nSMoT9kgg+Gvh9Nr89Xqiu/ki8JIV1Af4+J56vU&#10;8TR/6HIWe8KMQoFr9jt0+n489XqhYfAKrdTSuAptZj2BH66256vVkqYpNgpzH5araxsPeI0v8b89&#10;Xqb6aOctviUspJXx8Rr93PV6pM0ENK/k1H2lsVI8R7Dz1ernDJelkiqVKxsQwa3PV6sVXVzbrKTY&#10;hWBPiLc9XqUGAKlVi1LWb1Uo8VxYXBVhbb256vVfb0mxamfLuHRVLK5dUO7QaW0AB8e/PV6jDZtw&#10;Ooly/HPTlikdjHuuba6keA1N7fH2nnq9RecWlnggWCIK9RAj+ZIxB3/VoAb+z7uer1AxiuKSVOIV&#10;L4cyykqkbBbXQt7p+Gp+jx7689XqYanD8PpQkUbORDIittBN7ixufYDz1epmrzWPF8irxs0JO07b&#10;MVt2ve1/p56vUnKqjpo8PSrpt8Ezsd6liASD3t2vbnq9Uaor6aamjpIhbzLl2bue/jexBt+vj6vV&#10;Lw2X/R2Cja5YBXK3uPvFj7Oer1T4lrZYf5fSSqKpnvucE2GlwBpcfXz1eoRS3n10IjCpToqozxmx&#10;BAOth7faPhz1eoWsEjnpaCMozSQuwRWY6AkXsNL/AB56vVMjSVBGssRjAZJNljpZtCBbtcannq9S&#10;5joKemrDXkXLbNo1DW/eIItbXXT+PPV6lRD5GYMNMMyK2xi4VluWIP8Ai7adwD489Xq4yUEFdhk1&#10;HtJEVrdwSW1AFtdPH+3nq9SWrsnYLT00M9BE4llD+YWlbaL3XRT7o9o+NvHXnq9SGq8KkijjBtta&#10;6KABa66H3gLkjvrz1epspppsOkekrIEKG58xu5YXPe1jYn+HPV6kziiuUirEcPI5ZDuAADezt7Bz&#10;1epO5ZwhpKaaKtqhRF2b3yCUUEkgFQCSB2PPV6lTh+XIKekZoqhZo6JFl8xPsSNrcL2OnexA0Ptu&#10;Oer1RocFNLWDF51Xb5hfwFgdbH+jXnq9SpalggqZjIAzKt1AAIsR20Pfnq9XGiy7hUWHPXlGWRf0&#10;gVAfe1O0EEkDvqeer1KKGUT4hBBHURx1HlKRG1zuAvuA+jtz1epRYfRxzj5YKpWMyO6d9GuwUEm4&#10;17D2afHnq9SexCjiTFEkplKK25rsNFuNpQCw+n9Rz1ep0aOCCakgVN0TsYmdwSFYjcNo+Frnnq9T&#10;nheAVUOEVoq2CyQI/vjvZidWtb4WHPV6hPyylJhaU8uIUMdfIqOv6QNa7rZXG0qQyGxAJtcagjQ+&#10;r1O1YkqVSVEQYoxsyAC1rD3m9hBvz1epdYTW18EcFNI0UcRJVWALFrm6r4WI+vnq9Qu4Jj8KtWYA&#10;yqzzRqjSHQqbncUPt/W/PV6nanw6eOd5qapL0rncFUCxCDXff4+BPt56vU7TSh2hTDW2rO6oCthc&#10;BTcHwuT+uvPV6n2j8hKuGRmKgqyyajcsum2x26gjx+H089XqejS4o0kuwJTyO8am4uHPckWA1JPf&#10;nq9X/9HT7+RdatZoIP8ARUZizr4q2gJN/D+HPV6lbBTRySIWCKwul9fsXOpAB1P9/PV6uAaOOoZa&#10;iRSQGVLkDt2Pt7duer1ZqdKkpHNSSFYxdpGa287be6NANb6/qeer1KFHpZpI4ZZFcTg7WBBNyTo3&#10;xHx8Oer1Y8bxP5WF6SnsHhJRHtoxsOxvrbnq9TtNA9PFDR1Lbg4Vi2hPtJJHx56vVKwyoxFEqf5W&#10;qzqGAct7NLbbgg/T2+Ps9XqUBo5YoXgmPl7lV0sASSbll9tuer1Rq+vNHMtNIoYrGrKL3AY+FrG4&#10;+nnq9SawmvkKyQ1rhWd3YiwuAbgWPsI9nPV6std5ZoWp6hSHIV4j4XDXH1jnq9XcUkVXmCOTEEZq&#10;WNlWRR7hckAkhiD37XsR9J56vVgqcE+aqTVtUMsQZjtRtBrYL4mw9v189XqdaqChoKJamhYSyrpt&#10;cdjcWNwP4c9Xqk0NXAYFrZwnnggWufd3CxA07fHnq9XdHFDvMVG8nzdRMNdm5AAT2Ye34j2/X6vV&#10;aT6fOkkMmBw5lxx0RQis9xZl0Oqk9rnnq9QjV+UKPFqMrSTF/NYeXGCARtJNzfTX4a89XqA8ZA/q&#10;7NPi07Mgkkb3fG4NgAD7OxI/bz1epW09fNiVTDDDKGISMOANoCk6MbHuNe3PV6hHSkoMQpg2Ina9&#10;OzbQb2YeDfSOer1JWoqakViR4TGskofeCfC/ugEDuD3t7fr56vUisdqKjDKiWathLNPKFci51Y7b&#10;6eBJ156vUEuL41WxSfLYVIl7+WEUmykaaggW7256vUl8Qo1p62lxGqcCSmkdWs1whsG1B8D2t7ee&#10;r1BlmjE8OqMWE1ONkilmJJFmBPYDtfnq9SFkJrVqKtCPLQhwdLt3DL7bjnq9SPxPLr1dZSPg0jAM&#10;HdBvayHsQbkkn6SSeer1cJ0roIlxOtYzTx3hANuw9gFh8b/fz1eqA2HVUswapoFkchdriQHvrqoN&#10;wRz1eqEmEV1LXS4lGfel3K0Z10A0AubfT/Dnq9WCoKrRbRS7LAlnI0GthoPb3v8A3c9Xqx0NTvqY&#10;5HClY9CdLEE6m/fT+H1c9Xq9j9ExmEkCpGxJdrG4NzfXtfnq9WBcPQi+xQdAp7DXW9iT4ez8+er1&#10;J6aYRUhjxIBTK7BAO5111v4/rrz1eptw2uVPMo5WWIxm6Eg6i9gB3156vU/1tTYLHE36Yi5ufAA9&#10;/Cx8Oer1cqWmqmFNFPGJEF94WwABN7jv46X56vU5VlLSIhmnf3ldgp00Hca63t256vUiJQhqfNcX&#10;3Kw0t4eP02HPV6n35Na3D6WaYrDoWKyXu1+1wexPh8O/PV6orYbSYZHFCf0hlJswFwtv8R7C5/u8&#10;eer1JOrw+R3eScWjViu9SSLdwB9Z56vU2SLEJBCO0fYkakn9217Ac9XqkVOyU7mTRUILX8F7/fz1&#10;eqNh9NTGWV6CJQ1S6u6r2ZlFgSCbXA56vU2zUTTStGUuY73A/ifr56vV3SRP5IiDKApYWFiSblhq&#10;eer1dGi+ZaKQD32JJv4H6+er1ZaenSlnMkyIiIbbgASdL6ad+er1O008Ai8zcZDcA7lsdpOh7dzz&#10;1erlN8z5SNTy7QZVa4I7KfH6eer1TIa8T1UsNQrSxn9JKzW0IP0Wsf46c9Xqb5cVarmCUtrKwIAG&#10;gFyLW56vUyy0cklZJBG4LK2oFj31Ovhbnq9U1Fmpw0bjdsuQRbW/gDz1epqgq6ijjIlPmg6qD4a8&#10;9Xqn0dGJqpl8skMS+uulu/1c9XqlVDwRyph0iuixrveQAFS3baLeI8b89XqzRVMdNKs6MUjkVhce&#10;BGhtpz1erDRR1Hz6EgFSRta32vG58NOer1KKmwd6iuFfEfMDGzjS5sNABp256vVlxihpI440o1aN&#10;VDAlyD7xJt2A8eer1JOOBhWqyjzUksrKP3W8Tftr4eznq9Srp6VomWkDjdLusLCwGpAB/XXnq9Wa&#10;nw+M+UI2unvMQND+p56vVwxCnwutmmLHyZIDYG9i5GotfvYfV9fPV6kmkMCzpMwLp7w36DW/c62v&#10;z1erlJsWepnfQBNO2p7C3x56vU01dS/ysbsxlVdbf4bn6PDnq9TnTxI8KN/lC5+5e4J56vVBxlg8&#10;vkJ7rlQFNrr43vb6eer1eo440okkKBzGoJBAt3789XqwVNc1HK0sb232Ujvrf2c9Xq40IlrK0IGY&#10;SKB7wJAsTcg6+PPV6suJxRQC9L2Z9gOpuTpqfpPPV6oU9MY1UN9qIjcBqLjxvz1eplqnrMZnmxKv&#10;7ggB27swF/y56vUw7MRqo4BNErbWL3bUgjx7X+PPV6lNWVkoVtkXmSHYo22IDE9z8Oer1ZKN44i7&#10;SIXva627fHtbnq9Tc9QJ8T+UKsbAsT+6FHYfSfZ4+HPV6n8x0vv1FCAt9tx2sPgPo56vVEeJBWyN&#10;USiSHfdUAPhqC3xB+rnq9We0sknmyL7jC6/D4W56vVJjpkmZ4EOwoRa2gvbTbfv3/Zz1eqdUxYdQ&#10;4DHVx1KNV1MrxvAN3mKqgWkb3du1rkCzE6G4Atz1eqHQZgODhZqJZPNLnd7xI19g7c9XqFzLE9Ji&#10;JFRW6MTcbm0Ym51AudOer1L3FMJjq6H5SFxTlSGRSL6XvYdxqD/dz1eoeummA1MGVv5eSAkjF23L&#10;cg6ncCdfo8B256vUYfJWS48HlphWShyNsxDEgkqdy2FiNT4/Rz1erFnPNn9YsdNWCfmF3uW3biSD&#10;Yg3tqex56vUjHo8VxsI1NCs8DBpFdyQ24mxBFtLew9uer1P+X8q0UGKuMTu7hbKgYkAkEm57Eewf&#10;089XqWNVig8z5WVPLjiVVRToAdbEe3nq9SEzJnmkpsMmoEbdPEzNGAL6gE/cSeer1AngOL1eLRpX&#10;VziOeaxaMndsLXugJF7DsO3ttz1eqXVYtT4ISkq+azgC4IG1fHbrz1epxw7G6FValUb2l93cNTYW&#10;Ovwvz1ep6qppKqNqaiIRYwpew1RiNde5FvHnq9XWLVOBPHHHGq+ZCqlnAA90XI0v2J9nPV6kXicV&#10;Vj1OtVEojVdlhY6AG5I73sB4c9XqWOG1dJTIs1O1pAAGUrqwtbdbt38eer1NEYozIKeJm99tI7gd&#10;7ltbX56vVHpDUyS/y6SKzpJZmsNpBb3e+t1GhPjz1ep3pqMx1MihQ0ikyMD4i526eBA56vU0Ygkd&#10;NXRYeFVzMokB0JXXxHgT2sbE+HPV6hEyXl5cYxR/mwRHThGUEd7Hco9uh56vUOuKZkpMOM5ljMU0&#10;oaxNgvu27ezXxHPV6isYjnyqzfjdZhlMwYqqs4BuFO4jcf8AiR056vVzooaCkUyTyrK8ashA0K38&#10;SDY6Xtftz1eoE88ZinnqRhlG6vIWAK3sQqiwsAba37+PPV6k/iED0eHUMrQyzxzVBiZ4k3bHUbzu&#10;7kA9j9P089XqXFUHanenQhQqqyLcgXOpFjrpz1erFDjMNPSoIiQ3mKJCQRdRpofDU9+er1Za/Hof&#10;nUVYgXBCE+wjsQR7T489XqdMIp556RknN3azBTYjQ31/Zz1eppzEYqyoRaortsNzLqCB7T7b89Xq&#10;S1TVRmVGp4hGsV2SxsDYG5I8bAc9XqDrPFbHiGDrPJUFblgGtozC1xex1H7Rz1eoClpXmjWQHcS4&#10;YDtf4k/r9/PV6hPyxidfg1cJXYKjMCW9gI0t46c9XqW5xqLFAssCrdi12tqTc+8bm2p56vUH+cqA&#10;CRmX3fCTtqCNLW7W8Tz1eoAkxHbPJU0cokaFlWQCxGh0v4AjxPPV6hUwutrMZwg0kItuN3HcAW7D&#10;Qd+er1JPNmGyUwDX8oKACwNgF9vPV6s+V08+UQQWKqt9wGunbX489XqEnC2mp6xZ5VV400bce+hJ&#10;A7689XqmVmKVS2p6azx1cbFSoGhB7G/Y/dz1epix7fLh0cBC7nsSdNw/bz1epNYTVVpxWlj3BNu5&#10;A1+wY2LNa3s56vUYGLAoinypiLF0DRvcW08O3c+znq9TTDQsq/NzK0Lq17SD42AB+Pt+/nq9QjZb&#10;oozU/PGUsrAXF9AQNQNbG/jz1eoVenNDSYnWTrCoj8yUAG+hUaHXQA38Oer1XMYTl/Cst+nummsK&#10;iRhNdiFsxKKCAbX3Le5uT3HtufV6qnXqqKizRWCvJQ3WMWFyWvr9IN/Dnq9QoHCaCaWSqYKYZIlK&#10;3JBDLoT9fPV6gcmxajp6yeldRGXLKpHcAH2eII56vVyr814jRYQcNM6TI6WRFB3KAex3G2o9nPV6&#10;mPBWp62Vaari3NuLPtsDYWKEfG/jz1eqHnmVa+Z3qaiVWdkUbTYhl77jpe4789XqDavjj+bmrIEE&#10;0RQKCbgqw0ax+jsLd/H2er1PuA1rwUUYZborADuDqDqfqHhz1erKuH0MtUJpgr+auxlXQADs3sv+&#10;vw56vUicTw6amIgpfejnEglEiAkAaixIBBPtHhpz1eqfg2XKGSGGupUEaTRqW3n7Nje+va4P089X&#10;qFvJdLixzB5ZmHyYj0AGra2te9hp8P489XqGHMzUuK4jEMPjRBZELKtwCAARbQXv3P1+PPV6kXj+&#10;XMRnnhr6UqlPTEtOxFi4sw2jXS2hJ10FrePPV6gbxSKebHTVRs1PsG3azHYxJAIDW1IGvh/Dnq9Q&#10;+ZMwKakopKipcFo9zKoJsWI0J9umoH9HPV6gYzZglTLi09dURsrsjXUi243NyttAT7e9u/bnq9QC&#10;1mHYrTUpOJpbcTYhySFJsQSLHT9dOer1K3LGLQ4SCrN5qppcjUa9gfEePPV6jodL8Swyqww0uIs4&#10;DMr6E2ZNbG1j2+Hh8eer1MeYvl6+arq/cNPTm6m19u06M1vYPH6Oer1Bdm3Ly1FZ/MqVt07kOxIu&#10;de4IPtOvPV6kZhlNLh+IHC6eMxOFaQkEfbv3H8eer1GYy7j09PhMNdKrzSrEm9bi6C3vaaC4/u56&#10;vUKEAixEzQxOdt1DDW6+Kkd9Dcm/PV6mqOJJVkw7zmmMZ2OFbaQjG5APcaW1HPV6u0oMMWT5SupT&#10;Z5VRd9mDA2sT4kDsT9PPV6jcZWwrBaHDUWjoaenhfdujjWwva243uQe3PV6gZz7CVo6kKQqRxkoV&#10;HdgbG9vYDz1eoueAVNMXRzZ2LG/7pI7X1t2Hgeer1DzlGWjWuleoYJ5SkmxUkjS1x9GnPV6hrips&#10;PloxWxENGSpQNawPcgd7Hxtz1epixnLdLjKQT1syrVSK2xwQSSDcjxHbW35c9XqS8mTompA0k4nk&#10;gu0rGyj3RceAANuwHs7c9XqVWEYxgGHvTzVShjOi7mYEaGwsLLpa/PV6hAOb8OhjTC6I+SJvev4+&#10;5roT4Eac9XqeabqBTVlaMMJ8tlU7FU2BOpBI+rnq9Q45ExqokxZcRmmVlqfLieBwbgeLKfh356vV&#10;YHkmtjpaaJKoKkG4EhbnTW3j7eer1DgkVNjVPKsLF2iXUDta3a/PV6sEmTIJMNfEqklDGA2zuSAB&#10;z1epxwyjipoHWBmQEFifZ9/t7c9XqKT1VyzWVtQax1LQgyFTtJYlibHT2c9XqCHBMUVMSbCsWd6c&#10;su1WVQTdbeHiD3+v4c9XqfsoYglJmh6GGXeJhcuVNiNxsbeFu33c9XqMVQN8vLHO8u5UNtLAA37W&#10;/p56vVOxiM4xglXEVN7hRutZtfDnq9RbK/CZI53o6tVjLXEbnUm97g/l9/PV6ggzFDM+JnC4oxdV&#10;IuSSbadtBbW/PV6jF9Fs5TUUkGWJjfUMLiwUEaDXv256vUeGgooqvaYRdGUkg2NvH+nnq9QcZuyW&#10;s0pxi5HlKSDoABfXvz1eonGa6OJalKqo2p5E4IEZNnYE3ub62v8AR+XPV6vDM9ZiW8SC0RVlUdyS&#10;RYH26X56vVUF678tVOacBxCnwuTbskQkXPuuoOltNNAbHx/P1eqg2lw/MmWMT34oWIMh0ZbXG7Q/&#10;H4c9XqGbEOqEddJTUtPILQLqDb3exP1X56vUEXVDG6hnSvQ7lsGJUHUm1j9Oup56vUisv9SZYMXU&#10;VTGy2VgLEsB/C3t56vUZ/AM20easMXDJ2RYJ0KsjNYXBIDa6dj+t+er1A5nDpBNRGpnwxFaFgdfb&#10;u0tbx56vUWTFcr1OGySRSRqRHb903JH9HPV6k1Bg8siSyL+jUgWAJK99b/w56vVy+UZaQQU6jzLl&#10;WH+G/cg+znq9TjXtS0kcZhQsxIQEG4sT3PfX6Dz1eqDXVMK0dVHEbagEHT3gRe1u/PV6sdPiEERi&#10;VY7bSbEgEMw73vcW+HPV6pVFhoDLWooi99iR7FOo+NvDnq9XKtno2ijlVQJdx1HY6+FtL256vVNr&#10;6plohEjAxyGzK1r7SL6Dnq9SeXEYlRYYtwYrtJfQbBe3PV6nTCoRIJSShY3CkMGAv/EXPPV6s1dV&#10;08dJHQxkbzeMtpYG9rn6Oer1MLSTsSKazmBQGBA94A9x/HTnq9Uqrj86t+XpiRDMquSfAG/t56vV&#10;BSKWOtjicGyElb+Kj4HTX489XqVENLRYbd4iZBMCzE2ugB1v8Dz1erqsp6jEYUbDwEQHdq1iQPAe&#10;Jvz1ep9pqhDTogAYaqdewX6dNfaOer1PNJLDRKkUAAkYrHtB7hhY/cPy56vUscMNLRotGg2hF2Lb&#10;QBQb89XqX1DjNdRUhwWCeVIJCC8SsQhIB2swGhIBNj8fieer1N9TJ5dTE+FlU3KVYOu+7390kdue&#10;r1JPMUC1sbS4gRI267BfdtbW4sex56vUEVfUIkdQaMqZHXy1W5JAJ763sR8Oer1SFpPlqBKBYXKG&#10;xaW4tb2AfHuT93jz1eqBVYVVQ0Ang95y+p9iE9vu56vVmkgaj2rTWVZFJ2ntcEfR4c9XqzifDIot&#10;xuUe4lYDTTTuPHnq9UNsOpaWkmqMMZjFIoeRe5ZRqAPYT356vV5o6XEITiFNJ5bBVR1fsFJ008D8&#10;eer1RniQQR0vlBogzp5jEagA9j3HPV6sddHGjU0uHR+WAFDgAWbW3h301vz1erHjsNHDD58bbg42&#10;qB3Bvre3PV6mWaeG0NTCfeiAI3G9x7O9+/PV6sIqpSxxONNrX22sbEn2c9XqcaxaCojgakutQCVk&#10;DaA313HxuOer1ZkqUpMNaRnEkjnaq9wFvqfoPPV6o1S9J80KlryhVXcqnuG0Kg256vVLUTVJpocO&#10;YxR23kA9hft9N+er1OFfUU0UZXcGaHUDQktfQt7Oer1J1YJK5pMQLeSqsGDE6XBF7Ad7DXnq9U+e&#10;qnY07sEZ5GAVySbE+JFr21/W3PV6nSemqJKxq1WHm3Kk3BUqF2k29o56vVnpKCo/lq0BYiNJAWNt&#10;bewfA9+er1Keh+QgnaDdtC+8B7Tbx1sQfjz1ep1o56P5uOogs8ctg4DAjQ6H7z4fXz1eof8ALXkv&#10;bZK6JdWO0Lc6WF9DpqRz1eobMGqqlqF1DBpYyyRFFINtLXJJDfToLeHjz1erLnLEGxjCIZp6F3MA&#10;KFDb3iO7aXH69uer1V7Z6qZYqmqnokAUSsH1N1F7EWHYg689XqQ9OaSrxATrd90Thr6Dt356vVkw&#10;8SQSjEShDSaC5Gg9g+rX7uer1Rp66JGklp/0hW4YgAH2k6eztfnq9TpHJUVVHGZiEVrFVU3JvqPA&#10;WJ56vU1pIUxYQozBFUeYDc2b4flrz1epTwLSmSWCeQqTGD7p3EC+jXHb2c9Xqaoi0OIeUjFkG3cx&#10;/eB0P1n289XqdHr8MiPmMV9xipCgbrj7P589XqdqWolxjZsPlurDwvbXtftrz1eoY8LRYKUPRlPM&#10;QEFvYD4fXz1eo3/pXjravrNg0dMqGVJVaQsoIEdrNYkd/Z8bc9Xq+gn6T68DpbQR0xtIETWxI2EA&#10;/tPPV6h+xjE1jLRMxLX3WHY6c9XqDGpxSOeVpamzpewA1JPPV6ohrB5gSKLczksLgkKLc9Xq4sPP&#10;pTKy7DKzXFjcEDnq9WGong8sNS2IVrm97lrc9XqY58ReppJZqoqH3C17gW9g+nnq9SYrBCYPLijB&#10;jRgXFiQS3a30e3nq9SUPyvzT+ewiVmAW97E9teer1K5aLCoqQhkXcWHv6bR/d356vUnJmSCvknW0&#10;mqxrt2kd+er1TMYr6WGgVnCsZDbapANh8Pb/AGc9XqDyvxSkkHylFGvmAKxYqCwPx8Dz1eqNikko&#10;WIQgAuwA2bdSe33c9XqlYfg9TDUkVjXlVlYEA2sTr4Hw56vUnc3SS1nk4XBsAUvvuAxK37n2Hnq9&#10;XKlyg9XSJTLNZH26eDEaEaafHnq9WXFstCsq6fCKcgIje8oNxpoQbezXQ89XqU+E5dgyusySSK9i&#10;CFvbX9vPV6kXmCaqr8Z+ToRcaa6jbfx+rnq9Sso8vYlSBqkyLI0ba7bm4+H36nnq9Tw9FMImp6hv&#10;dlCBjfUC+uvPV6s0Uc0syy7yUj3KpOoJHgPu789Xqb/6utiGJJieIqPLl1BVjZfz56vUvoqCnoqa&#10;OrhNmKmPfchgDqwv4gjuOer1Sst4QP5huLLIH0FtCAfE+7z1eoWaXD8PWECIA9wb3voe5+I056vU&#10;XrrbmjL+GwHDY9pqA++2gG2x+vw56vUFmQIhidPJVRfo11bUWFuer1TcTzDU0UT4bEBu33V9qg2+&#10;oDtz1erBFNiuJRRyTNdEciza7iex9unPV6nejjwiHEVo7hJ6lHFhruIsL/s56vUJy4dFVZIGBX/0&#10;NiGdC1kZlZgGI/xKSQCfbz1eov8AiJwumxuTDqKUuXIUsNACDYe3T489XqXMlPPFSxSAFyARYdtw&#10;7fTz1epWZMwaqV5pMTJUuPcFjqQLn+P5c9Xq50kb4jWSRTwCNYWNrEkso7390W1PbXw56vUJVHUw&#10;CnnjA2KyBQANQLC31HTXnq9TbR0YrohSSkvq27wsLduer1POH4fhdJvw5muV1BAACntbT2c9XqgZ&#10;exD5COoCAoZCxvtNt3a/3Dnq9T1kWgqUzM+KVrXV0BVSNoOve30c9XqCzP8AS4nFnyJKVQI3ZjtW&#10;9tWH9PPV6ldmTEMQwTH6HEaeIeUqqQLkkjxJH0/x56vVF6iztj+DpX1De8pV2UHQBfbz1eqVgzrj&#10;2Tzi06gRR3sDbUagED2G1789XqU+Scx02KYRPlWKVHmAsVBF13aD79eer1A7l6ihwrPmKQqbI8QQ&#10;kaKWBOi+B0IuR309nPV6m3NWW5KLM9NXkk7p4mG0kAdhr8D489XqEnqrBPT4Sq0CID5aHcANSRrq&#10;O/PV6kllLHf5llGp+aCCam3IoA1bTUa/HTnq9QJ4L1GxHKme/wCWTKqiobytLm+/t9Hcg89XqFTr&#10;HT1eHYXRYlJ7kcqRzljYlQGsbge0C+vt56vVinp6bqpkq9LKJWWMK/cKQO316c9XqYfTtSYDhGP4&#10;hQOPfkUxeURdVcEjcLaki35fVz1epJdf8gNJmN8SpboWiG89m7+6fr56vUNWF1DVXTenpnN5I4oz&#10;KR4nbYge3x56vUk/TliWJSZjxXL9bbyUMvkq5IJ1vutt7jUfWPbz1epDepWipMlV1LmvEoStO8ig&#10;uFuQCwva17DW5+HPV6hZyhiNDnPL0dVhbPUwyKViTQFja3bU+Atz1eoKOkFZgeTerdfSLthlnjAm&#10;AUANqQPC+gFj9XsFvV6hN9WWTKvNOS1mwkXIQsdhAawsb6WItb9fH1epu9NdVW1HTt0xJvMqqdQj&#10;Em9xYAWv37kc9XqLxg3ULMHTbrdUUgi8rD6uVtWADGS+mt72I8Pjz1eqxrqfheH9ROnG2ujDl4A6&#10;7hcAEeHs+nnq9RbfT/nKjnytU5eRrTUk8kEiAi9ySE0ve1he/s56vUCmcMn4lkbrbhmbVYQ4dXTK&#10;sh1G91IsttBr428Oer1WHZ8w2mzL07rMPMIkieO9gLm1vDx56vUSz0o9RcVmqa/JFegBo5nRbAhb&#10;IWVe/jttf4g89XqEnrVlXKeCYxQ5qxNPKnNTCrSHaQ13Vtuva/PV6jVQnDszdPqijweQMKmFkXb7&#10;xswNze4ta3bnq9Vd/pnoc1dN+pmJ5NxKbzYnlmkTethtJ0BOmp8L9+/PV6ho9XZNNlKhzHRqElp6&#10;iNldBYAxspbdbw2m1viOer1C70p6g0Gdcoo8VISZFEbFirBgVtcDw+vnq9RZulmU6vJHXfFcIrRa&#10;m3vKlmujl2JAA7EC1vrHPV6lr6taibB8tUeJ4cokkUhlGoAIYe7faSLjxt2vz1epf+nnqJVZ+yPA&#10;MRpkjcXjaKMl1A/4kyjQg21H8eer1BTi2SMvZH9QUGJpCIGrN8jMrWj8y47rtsTY9/u56vUPvWjB&#10;nzHkR5sLLPNEGIKkdu556vUGHpezliON4TNRYsrI1JIUNySSRcd/pB56vU79S8VwTA+o1FjYZVMo&#10;ZZWYEF7kbQPje/f4jnq9Sh6i4TUZwyvJJQgmTaz6i5N/Z8NL256vVw6A4pjOIZaaixf35oSFbW+3&#10;bcEEeGvPV6kXmPEoMs9WlpTAFMyM6vYAA3CjT4g31/t56vVH9QeUsSz/AJThqMFcQ1dGfdcXsQbF&#10;u3PV6hU6YVtVVZXpqVyTIsJidmNySBYgf289XqL6mLxZU6vz4Y1O8MlUylSVsjd7hb2G7xPt056v&#10;Utuu+SJM45PkxONLSw2kQm5KlezfG38Oer1CP0wxTz8mYf57WqI1CTC4IJtb9h1/bz1eoBsSz0uT&#10;usEuW1Kxy1skbroBcHvb4eOvPV6lx6i+nsuc+nZropVWpj2SwybQdtjcj6NO3PV6nb0/VVFX5Di8&#10;qQSIrSoT2JYXB+Oh0+rnq9RZsZztiGUuvVRhTUuyCZzeUgAEsAL37kC4/p56vUZjP2TKXHunVbFj&#10;iLIPJMgvZwSDcX73Hw/o56vUy+nn+rkuTqbCMOnBeC4KKRobnvbwPcc9XqD/AD1iOK5D60YZH5H+&#10;jYrJJCXUEm4DOtx9AIv8B7Oer1C91ZpMuVWTGnxSzghQGNgwOnb8r256vUx9NMdwqtykmF4ZIh94&#10;gk2LW7du/wCo56vUnZsJqMuZvbcwkhmIuCLlbdrfTfx56vUhuvmB5bqcAw7EsSQAfMACQ9yU97af&#10;br4fH489XqEeiPzuQIqOnYAtTrsYDQe7/Efr356vUDnTGXE8KzA+CYgRI1zqdDb22+N+er1NHWKg&#10;wbDc44diMaLGQ7byQpLKb/ce3PV6h7lSnxnJ5ocKYANCgIIIFjr/AA56vUD3S+gZcSq8F8vYtMze&#10;8CQCAPqtbtb+7nq9SCzbTYPl7qXQVVa6nfI6rqAxJ/jprb4c9XqHbGvl8Wox/L4i7+Q1m7AWvb6/&#10;6Oer1Bvk5p2SdJx+nR2UHS1wSb/EEEc9XqYZYsHwTOxnIQtIftMSNpOt/wC7nq9QqZ1hhxHBo6yk&#10;CPLAwdDbcACDr+vt56vVGy9PhE+XZKl4i6Mjbt7aHTXQrp4i3PV6gGyxmHCqfOZw2gj8lEYKCQLl&#10;j4n237X56vUpupGGYhTVAxSFVceaGFrAKgPvW73uOer1ABm3MFFWwS1eiRtuAi8WI/U89XqJPnZ6&#10;XF6mOnLpFQpuLD3Rc3F9/wBBHb+nnq9RFsz4hQYnmSqw7BygkVpLKZQoG3Uanvcdge/YC+nPV6gZ&#10;x/FZ6NfmMUiMbzFo1buNwO3wvcc9XqLpnOsxKKNpqKF5ZY3VYzGL99NO1rfl9/PV6mmpwigjCVtY&#10;zPOAWYH2jUi3Y/Xz1erHTZfxHFfJnpZCkMjmNLob3OtzfsLaft56vUJoya0eE09HC6MTLsN9b+Js&#10;faDrb6eer1RpcJoKHE48IcqRuZltp2FyB4208eer1c6jLqfzdamZljpZdzEEXKkAWH199eer1Q56&#10;elxuEICIy29kXT3thK3BHttcD6Oer1Z8v9MsRx2aNoFcRDetzqVJNwbH29rjnq9Q44P0wq8nO9Xh&#10;EaOXUKyzSkX3DXaD7de3w+HPV6nWtMOHLLhwTWMBNi6aNZgB4/d2+vT1eoFsTaZMRmWDy4FmL7lI&#10;JZbWIVWJ0v4+PPV6i/5lxOojlkrJJpLAFWDnsDofDS5/YOer1A6tOtBOrF1YVIZtpA91QbXJ7Anw&#10;Hf6uer1YWj88FLsIrkow08fEfTpz1epLzmY1ISGQMU925Frgm2p7c9XqlYLg801WsVOhkkDDcqkG&#10;+vhz1eo6fTnA6/BttXmjD5IJVVWWKSwOxrlSLX0IINz356vU2dScaqPMarlR/LhR1Ki17m5XUnUe&#10;A56vUUzF8Rq3mlqLbhKFFjY2trYeH9PPV6magwWiNUauSNvMVTZhqbXva/s8eer1OUuIRy1L0pPu&#10;j9Jc97dhe+vfnq9Seq6kGn85mEsiMbHuWv8Anz1epH4hW3ppI1iLMbFRptue4Fzc256vUlJ60VK/&#10;ywHynmvqRewXUi99Dz1ernRVUVLKJhGXIIJuAASNCB7fr56vU9wtHVSzIYxvXW2lgD2vz1epODD3&#10;qZY2on2HewYjuSCfD489Xqd45DHifkyv7kShpGPiBcWFrAEHX6Oer1OeHstMhchncvYM3+E6jX4A&#10;89XqcFnaCmepp33tHu/o/Lnq9SSjlfEamdqlw0Ui7dGA3HW4Avofbz1eqVNg5q6enEEayRR+8wYk&#10;EMpKi1jr9f3c9XqeoMNioa95Ad5mJbsblj7Bz1eqFVYjFFAGkO5m3Kx0sG1uD7bc9XqREXm1dV5l&#10;EhjYgoVBsAR4k/Eajnq9SzOFzUb08vmM42EPuIIvbv28P18Oer1LOi+XokisPN+Hhb6fC3PV6nSv&#10;qqeOmIqLDzSAQdbXJC28fv56vVjSkeRWVGBiACr8R4n2c9XqeMvZbnqYhDGACjgA+JB7ff256vUO&#10;VBiOFZejCSsIXsu4AAjsf3bjUHv+fPV6kXW43VVlTUJFUs8LO3k+5YkE6XF7At7PD489XqxxvJVp&#10;5VYbE7vpU2trz1epG1OLSgQ4cF3GIyNu8SLWsfo+PPV6olVPiHzdPVxKyRlx5jeBG06H9Tz1epM5&#10;lrEWxoI9JL7tvdv2X56vUEMkdQZGp44SI42W/mkAML3BN/Zz1eoRMEqGFQ9LVgAlPe2m4UE6W/p5&#10;6vUqJgaQqslyrgbW7XPbnq9STxyGv3pFBfzCDodCFIvc6XF/Dnq9UnL8rUZs6C6qDYnuQbEC58ee&#10;r1C/HUw74mi90qpZhpoeer1QKnHDJGZbbjc30/dHYfXz1eqRDUU1azuSFCC666fQOer1M9S8FXH8&#10;w6FSpZfetc+AP1/w56vUlqmkK1ZVTt0A3Ai9rgkW56vU5UL0kTshNiQDcW7X9vPV6o1RUVCVDzUb&#10;BYh33C9/Zrfnq9SHxnGI0q3pqxDM6sm1lH2idNB4W8T93PV6kywieKcsNm2QXA1uTpc89XqeaeCe&#10;mhSJJC0j3IJ1A1uQL6c9XqVWFYcstFLjCSpOsZ8uxddxY3OiaE2PcgWHjqeer1NddI0tO6ILmKx2&#10;EajsdPov4c9XqY4FxOno2d4lknmYlAbDQnS507fHnq9S3w2DzaqL5zYwCguoAtu7nXxse3PV6les&#10;q7g8a3UgFSfAg9/H8+er1O1FGa2OSSf3FjI2+1mbxB9nx56vVCxjAaqlDxuu+SC5exG0Hv3Ght7f&#10;Hnq9Qd11JItQZpve8xSNo1Gh9o056vUno63G5qqKhp1iMam3ve61uxBPcnnq9Qo0Z2QinlOyS53e&#10;It7Ln289Xq5xeXU1gR21Fu4ve556vVISllkVpYW2tExuBa5Cm99f2c9XqELJ0sUFeIZDv+YKkXOg&#10;uNdLdxz1eobMJxHCK2BKujcXSQKxvYEBjcDX7zz1erLPhMOJY2Uo2VhLcuF8PZr7L89XqUddTnEZ&#10;kpTCEijv73sNjb6r89XqQWOZfpqqlenrZGUwsNVuCVNyDpbtz1epgr6JoUghjAXzQSrXFwAbC48L&#10;89XqB/M+EvT4k8soEgjA2lR39vx56vUm6Cv+a2+R/k4gVIAFzr3v7R256vUO/SbFoZod1WjCoVmX&#10;aWPYH3SBfxHjz1eo83TTE0xWMVQYLuEgZD33A2Fh4g9789XqM7QwwUuH0stPpNUxKWQ2IQhiDqDb&#10;Uajnq9XLC5nNSRiEjQpSOdlvs2GpB8LE6ffz1epszcJswyDy7MUljlGlx+ifcpIvbv8ARz1eoE85&#10;Ugrq58Rc+UZw3mMQb6ak6+089XqKJnmoqKmN3hk2xnzFCnuQL3PfS/PV6i/1kcQR45EDICvcHW+l&#10;h256vVOwjYWZaOZRe3lAXNgv2lJ7afH+PPV6hPwCdIcTjirdGQ7yw1uALW9hBJ156vUqs25inrqW&#10;SioGFOzWQvtBUILEiwtY/H6eer1AdsNNFH5LCTyWux26AEkkAfH9fbz1ep1gxWNJxXUJAdw48LAa&#10;30F7c9XqY8Wq3xL9LT384AHcfgdfqJ1tz1epC1ldWyVQMn+WjUXt466Xvprz1eqC01ZU6VS97g3G&#10;l/hz1epqxKKreTzI2QRqw0AAOmhP1+HPV6mkLSpTGmqLPuYuxYAag+74W0PPV6pEU5VPMhZVZQbB&#10;hcX+jtz1eqBGyRuJcSJa5BUqQB37ePPV6nCtFFLjbyUkDR06JGyh2DEuR7xvYfVp29vPV6maVo8O&#10;cyRIVWY3Bve/389XqhVeKSuymmUbzcMR3+APPV6moVzTVUZn0G8qzeF7dvpB56vUwzYhWxO8ohSw&#10;crGWINrG27tbW9+er1PVPDVAxNVWkZVO+3+Ik2sRcfWP4c9XqmS4bVVUcQqQGUPoPYbHW/w56vVK&#10;aa8RgnIcrtK3sQRexv8AEeznq9UGshegij8472NgAPAnx0OvPV6paVliY6V1kaykppu+vxH189Xq&#10;402JtS0o+cssm5tBckD2dvEc9XqaqvMTNXIkNnZrhAALkHQj6D8eer1YcZxFo4FeBQKiU7QVFxdd&#10;dtv4nnq9WWgw8iBKikDxlit973O69z30156vU5YrLS00sNI6iWRpO9tQDc+39fu56vVmqWpaOkaV&#10;i29Pe0tcm31fXz1epnpa75is+cB93QEHS5B7nwueer1exWnNTEJ6QAzNLEjFfAFhqR/Hnq9TliEN&#10;Lg9ZsV1YlVHmX9wk6ka6m33fHnq9Uapg88iopwomuG3dyQDbXw156vU8GafyQCQCCL30+rnq9TXh&#10;5r6ivnrKuJEQWAAGl7XvrYkjnq9SgjkZVeGscFmbaO2ns/jz1eobum2J0tJiUTVRLBQqjvYEX3fV&#10;z1eo72S820TYkmEK77C5N7ixNrg3vz1eq1fLVJHPk8097xyxIo1JF9ov99/1789Xqo79YvTVMDzV&#10;NiMULBZGkfaLkBb+6f1+7x56vVXiMTa5p6anEYAuZHIsADr8e/PV6hNwXEVZ44j4orfE2/pvz1ep&#10;V1cMggYqNoJKk+DBhfXnq9WNhFRFdrKC4AAJ7Hxseer1Yq6jJoGSViSNvvg6jXsLDTnq9TZS4r/v&#10;2ipSPt2SwGl/aT4X56vU3ZigmxeKSCUJZQ2lhbQeJsL3PPV6iwVELRsbE7ixUr4/rfnq9UNSVIYe&#10;HPV6uV3vuufp56vVx79uer1dc9Xq5Iu9gl7XPPV6uiLac9Xq5Ihc2Hhqeer1SYqZZFdy1lQKT8b+&#10;znq9XBz55AiB0FyPr7jnq9Uc28Oer1d3J7689XqWWC49HRywiMGORLrvvbtqBe/ttz1eqzv0ydaq&#10;mCspqed2MrybEY+9uYDdcDsDrr9456vVeZhfU3HYMtRAHcHV9ysQSTa/cX8bjT289Xqr49Z+OtjG&#10;HVFY10p2QRyBT9jT3bEAkW76Hnq9VBOeqOpixWaSUXVG9x7faU/289XqQRJJue/PV6skY3jyha5I&#10;sT/Dnq9Q65Aq6g1HylV7nuoo17W1N9Nb+z289XqHP5KXayrELA3AI1A01PPV6p0NZVSRHDoF3RFT&#10;a1rL9Hbnq9XGsrKqCEpYFZNhKjQ3B0a3PV6ktiWEvWUrSwt5hUH3Sdbk66/Dnq9QP4/l+tSmMdQv&#10;nIW1ZQQFt2ubnt2+nw56vUFiB6OrMDAxgbtp7mx9vwPPV6otV5zrbZ7qC1x7R4nnq9WRKmGKASlm&#10;aYi3sso00PPV6uUNQZhFGAT33AE3ZtdPrFuer1R/l5IhHUREWkvYHXW9tp/t56vVIqIXll8/Rg0e&#10;+3gLi1u/cc9XqjRUo8lnc3uhZbdtDrf2Ec9XqiRsYZQ1rkWNuer1ZJliARo7gG979+er1Z6iu82d&#10;pYl2goqAWGgAA8Po56vVBLFm3NqT7eer1d/pIvau4flz1ert2JPvCw9g56vVNpKsQNooN2Gp7gfT&#10;8eer1RpJpgzLIbkk3OhPx156vVhHiPbz1epx82GGJVYb9LFbm48T9R56vVjpRDJ+idLtI21TfsTb&#10;4689Xq4VFNJR1JhqBcj8+er1YlRQheS4v9m3bnq9WN3Lnc3fnq9TtSTzQ06PGqrGWKMSAbm3x10B&#10;8Oer1Nr7Ebav2lY3PPV6uZaZ4wGPum5v9fbnq9XMNRbTcEtpbwX8teer1YXhIsUuQf6L89XqmedF&#10;PUBL7FF7NbU/SO2vPV6oUq+XIyk7iD39vPV6sqh44CzHSS3axvbXXnq9WFnUvvUAfDuPz56vUocA&#10;kHzoFQC8bWUgi4Fz9w56vUP9BFVJQMHfare77vYAagaj2c9XqQOLUdO9eJZnDalEB8QPH2D6Oer1&#10;B+8hMM9Ih2KJCVIYAAA9tB/Dnq9XZjxKumip6tNEuw7WKj2a256vUs8MnhgxNaldEO0kWBLEC1vo&#10;56vU7Yo5paNpaKMBg24KLEncST9fPV6mFJIUw81UBDure8LjcPaCPZfnq9SXr08ydKuoia0pVfHt&#10;4/l4c9XqcmljpGM9JTtISwAPxsALj4356vVjxZ4KMinZy8cpVtgN1Fvh4EX56vUmd1PHMJ47kt7w&#10;sfsm/iPhz1epRw1VPUvFNUyiKcMSWa5FluRp8eer1NtVNHRnzaOQElmII1XUe9f+jnq9UalQzFDT&#10;H9LuGtgAOer1PNZUtFGQ42O1tfbpYjnq9TZ5FOACe7hGa3exPs8Oer1OeHUzsZYSvuRuWGvYMuhN&#10;++n589Xqa8Ujkw+YQixjFmTUXHiL89Xqa2mEyFXF2JLX0Gp8PiOer1Z4UEUKSzgOrMRt/e1789Xq&#10;lJBTspeQWEe4pa3vW1APPV6pBro6mQIFUebtXbtvYEWJuPZz1eqGNsiLHSx73cFWHsKnQj6uer1R&#10;ZY5zVNHKSzHVtb3/ALhz1eqRTYfLLUeSEL3AINxoPab/AMOer1SZaM0kvl1Em4t2W/e5tc89XqjG&#10;Kn+RWplIB3FNnj8D9Q56vVkSamjhaGnVmEm0WPtPfw8P1PPV6nXDYYGi8hXG72NYgHUn7uer1MVZ&#10;K8btSvZgrkgjnq9WJ5BLCPKQKQbGwGvPV6skMBlo5CoBcMO9hYAeF+er1cYYImg8wklmuu3+B+jn&#10;q9XC8m0UaoFcMdb2Ps7k256vVMqKmWSAGra7xnagFttwddR8Oer1cDitU8Ij3BLHTaANPq56vVIT&#10;D/msMFSHG8MxAJ1I8Tz1erDLiFRJCUO0Ko2gAa6/nz1eqJPM1RToWH+Tso1+k9uer1O2Fz01DiUL&#10;Im7Y6uCw1tcGw+jvz1eq4HIua2pqSmkjQzKPJJUaCMm9iBe9hfvz1eqwPL+aJ8zZPajaQJujILWu&#10;FYfnpz1eov2fcpXr1moVeV0dGsCRYsAGv4EHuAdL89XqCzMMlDhtbJSQJvaMi/bt3v7O3PV6kpUV&#10;NVHA9TSbR51pLEBgoBtY9wD/AH89XqR1YTW1R8gCJ9jkm4sLeJH9HPV6ml8bm+Wnw+okR9qLf3V3&#10;Dxtc6i41A8fjz1eptw3yRRybCPLjABDC5IvofC1ieer1ZJGCVMNUZP0USteJbe8PBj4gg9tbe3nq&#10;9SlOIQYRJDUxzRs0kqhF13tvGutiNfD6Pr56vUsMLepmxIR0SErIwDAj932+wEk256vUMeHI2GR0&#10;9MXLx1EjeVZSdrWJIF/Zbv256vUIuFNVTmSHGrkx3ETE3bZ3sfZc30/t56vUpK94PlVxOOLcI5Fh&#10;0tohuCx9ljppz1eqNT4hWR0TJCheJGa/bda97307HTnq9UzDplqMNllnlZZCQQLdhfQsD7e3PV6m&#10;6ZGn8ymq1Nio8SAWvoF7fTfnq9U6oykKiGngkjvdHkDG5AN7XJHYg9gf6eer1IHF8LctHFBpHTE7&#10;lA3FiO/cXIJNuer1BvX4GFZTCWYGTeVCsfesbWFuwHc+HPV6nOlwKnxCJip2hXTaNBcHuLfTfnq9&#10;SraipKGmkeWMKsQVNotttc3JP5fdz1epHVmD1FTSzVjBwqTL5ai9ioFwT4EW0156vU44Qz1FcstU&#10;qgzIbAA2JvoSD2NvDnq9S+wOZ5WEFY0bfbC2jA2qpt7xBN+17m30aa+r1YJcDhrZVr4YSGp2ZQDt&#10;3EMf3SbCzEaHnq9SvpcviGKORwKV5LFkYa2HbUadtRrz1epkxCnY1v8AL590qzkgWUrYDW5Olifh&#10;rz1erB8xidNMTb/RjGSCLbVKt3Ivrpppz1epWZdxOCpDRldzVd1VLEBio09mul7H6eer1C3g9MJc&#10;Pjp6pBFLEfLa69ybG9/EgHwt+3nq9WKrpquTEKiKqVhHFZrqAFcG6i2t7+249nx56vVDqxXYdTpH&#10;S0EkpLo6MWB2g6E7b3sBr2PwPcc9XqW+FNW1ddIkT3VttpbXa5Fzcd9O3PV6hiosThSmFBCwFgyv&#10;2BZSDqPYb689XqVFDTRzU0NJu3FCrbSACQvexsNfjz1eqfPBEuFviSMsqmVTIgBBjFvb7R+vbnq9&#10;XCizBib4gtIKeRkcMqOQHAbtuNl92x9vPV6v/9LUXmqqfDwtU0bSJGgIRPE3sBb2W56vU1fPVM7q&#10;5XYjnW1vE9vaLePPV6pM9W8tVHEsW7UXIsLDWxa9vD9nPV6pMtRJSTxyqb2LAKPA9tRbnq9SlwtI&#10;SkdXOQUZj5a27nsTp2I56vV3GkdeTHMwJjc7LeNtLkfHnq9Siq6uHCxTVLC5kh2NbtrdbWHtHPV6&#10;oYwqshpJJcMVlKxgAePfvb2689XqU0WKSTxxzKXdoVJO6wJIGose9xpbnq9TbZIKoVVaT+ljITcD&#10;cEa6/G2nPV6vHBKRWja6ySqGYN2shOo/pHPV6n8NR1USu77rgWGh2rbUg/E9uer1JWYL+ikpJxLG&#10;HUyHW+h1AJAt7Dp/Tz1erhidbGZpZo7tEGYSWvovgR/Tz1epsq6uhr5lpsAkYRrbeZLnW19CQL/3&#10;c9XqnZbwyvlqpPOJaNNQwHge4Pcix56vUafoZkMZuxCPDwF3NMWJa1xe4BPj356vVZnjeVMWyLgC&#10;USzqf0ZURKCoY62JOt/u56vUXbFsZzRXpTRUW2GWiAkcKCffsbLuBFwPaQPo56vVzqcVxbHKanTE&#10;6jyJYyWYC3v6/Z7HQnx/U+r1Pq4DjFMwraOJfKnCA2uTtW7DTw789Xqf5aCsraEUsgt5ikXvrYnw&#10;PcG/s56vUwVlSuXD8jUsE3gJ21AAIFiO2up56vUhMzZ/NHWNhFHPDWUsaI/nABrE3LKWdQ4KEWNt&#10;NNCRrz1eoCqHMf8ANKhsfpVVlDSLcWC7gSDbnq9SKxLFcWq8XqKfF1WGIoX7AjsSrHte/bnq9QZz&#10;08uYq0PO21FT3QSF1U6G4I79+er1RcMp/k6OY/M+cyPcobECxuLAd7c9XqwSypVVNO9JKSynUAWA&#10;B8AAdLHXXnq9UWobEolZ6r9IUJ9ywNiDoT9I56vUx4BXT1OJzRSAJGjL7txcnuL89XqfcyYhRQ1A&#10;jaQLBBuZmB1u4ubsbHQ+0c9XqZ/nqCSmeKnmE/zCKrEdhYG2hHcW1I+/nq9SXoqUSwFY2cmM2FyA&#10;H1uRa3jz1eqfibwShZaxwhXaoQXuAQADYDtz1epLfOzUdaQrBoIw+htqQAQRc89XqaC5xeqWWX9E&#10;VXbGpN7HW5+s689XqyQ01WsAiBE0qM3mNYAG5uunw/Pnq9U6akcyrVOdzlbbLgajtcfR4c9XqnVA&#10;q6KMpDTyRNLrcgaC2hIvfXnq9TJJUPKrLNMXHvaP4EC9+/jz1er2GeTuir6yI7DfQEafQNe/x56v&#10;VKxjzIYUdbGWS+t/dABuuh0Fh7Oer1ZqmeSppxhu/aLMXYXJvf3dPZ4X56vUlKmGpgpVU+8fMF1B&#10;7kHRvYeer1ekWeXE2q44bRkKVXxHgfH289XqwVkc1M7wxsHia5GnYnUj6uer1N9LDS0ksfyykuz3&#10;JDagewf089XqVDUKziVKUAXHa4ubnUntz1eqPLQ0VMdkIUygLY3AJPcix8f19nPV6mWnV5ZRSzxl&#10;QTcHsbH4g37c9XqwTPStJKqCyggKfzBIN+er1ZaDygGqqhbpGwV27jXsD9Nuer1c66VaCVZgy+W3&#10;7ns8dPDnq9U41kT0TVDRlUDWPbVTz1epJGmqBWKaX3WYM6gdvYQT/Dnq9WcVLYXiEtS67gFAYKpa&#10;5I1IsPDnq9TzTven8uHc4bbbcDcXJJHt056vVhmhietIdRZBsFh+uuvPV6nzC5jT06+UVspIubA2&#10;J1H3c9XqjUzO1TMZl3wLcr2sGPYHnq9SPWCoqlniqWs266AWsRfUX56vUqKWNoqpZDGEp1F2JJJS&#10;50A3DsfHX79eer1PWE1EGBo9RNZmeQsvY2Xsv389XqasXxBZYlqUX3SbgBrn7VtR4a89Xqx0c9DR&#10;S1E0A8wg+8ARcMBfse3PV6uYqRUzQ1FO5ZNNUsQD+9r8Oer1PtViMVPXCSL/ACabVsB3Pw7356vU&#10;k8YqKWok+XpyXlW7EmwvY3t31056vUwyShBtgvHFJ4eHx0HPV6uoJFeaxa6poDrcnxv4a89Xqdq1&#10;ICT5BCo4UHubn9ljz1ep0w6uw8VCUNM6CRAWLMLAf4QR3t7fy56vVBjgo6eoJqSJV8xt5W9veva1&#10;7HQ89XqdcQTCoVjgpAG82I7j2s1yLG3w56vUyy4fBGwZ1G0lSd3t9i/V489XqdEWAJvoVCBWYt2F&#10;x2Gvw56vUmZqsGZ4iLpAb6fvE/V3HPV6m2nrJKrEGoTIIVA3qGGjadv6P7+er1cKVIahqkSAg2AQ&#10;fu7ge/6nnq9UdaWSdnkpjsXS1xrcdyfCx56vVIpiqB4mZdzqQew+jT289Xq5Ux8oSiSUhksbeB3E&#10;i3t056vVlargkIpthSwIDWtuNu/xHPV6oRdVRWS12DDX4eHPV6uUEZEmwDeSNbW/j7eer1Q5K4ea&#10;0a7r99Tptv8ADnq9WVMUV5Nhb7YCgDwIOtzbnq9T78glNGxmF38Gtci4+jw56vVEmrad3iFOv6S4&#10;BAFrnt2PPV6ldhNUlHMrhg0hZQI28dx7La+o56vUbPIHk45SmWrhikqluFMmm0eAUGwNx4nnq9Rx&#10;Mt4GmA5GOKV0IV2ui2vYKb6ke02OnPV6osGe5auRKiD36aNANVs24GxJP0eHhz1epDYvjlFX4wXM&#10;UZAYKjgkML/auAbHXX289XqVuXsbOCUDUhtIr72RhYge8d3f9nPV6mjK+OFKmqEyqy3XYxcly24+&#10;FvAX0v8A0H1ep5xPGqEKI6whn3EXIttv2Y2sPHx56vUBuMpHHWSx4ewmZ3A3fDtYc9XqkU+HYRhe&#10;FyV2qvK5VlNhqL+8Po+HPV6kRjcy1lOkrjQWCkG97m1u3jz1erlgbR4fii4ezqFk94OLnbrqvwPh&#10;z1eobMNkgoaSWWN1kDqSV8X0N1ufEeznq9SC+XWoqXPlny5Pd2kEdyQBbv7oHf8AUer1CPgmX56R&#10;JZJ2UP5ZjhUrdQfEX9unbnq9XGuweGoWOOP9HVoCpawJuwuyi/cePPV6kvhuFGKu0/SSwlS5Om03&#10;9mosfb9PPV6uqqGeSSrankdakkFWYgooU3soFhYnub/s56vU/pXZYoG+cad3qRHeVLgKDa1vb39o&#10;56vUnMDwCgxnGBiIVIlcBj3vpqNfqtz1eoXf5/FgXu2Xd5gI7XZSPD+jnq9QR9Us6zVtK0dGWTzL&#10;iPf32nuSO4I8B9HPV6gwyw81IpqpFsS6oJNLMoN23diP1+jnq9Snx3EqSgwiSWBlkmZi2qggi/iA&#10;tuer1AG1bVYzjXzMcFmL3FhYADQaduer1Dzk6pSkw2ZaeaJnivLIjruIBv7qgg2J7X56vUjcQr4J&#10;MXeYKRHIGcXBGp0AHwN/2c9Xq9j1bRbYo5VEaJGwdQDdje6keP5/t56vUy0kMuJzusdOYDCqlHcg&#10;hrjxANxY+22n189XqFbz6fCo4aQ2R5IQCbAqDtOvt17Dnq9QdxwLOjzNJtUPt2G17kaNa+oPcc9X&#10;qDLMU1dWSyfLy2KBdVsLbSCRYgjUd/H6+er1IDFTSVlBLTiVZFTUJa5v469uer1JSgqqfyPKe6lD&#10;ZdLjbfX4/Vz1erDVVPmVkUas2yRmVApOgPYnW1j4c9XqUFJiIwmdaRgZlQXYJfc3iQPZrz1eqRm7&#10;FKfGlSppIzAsioGV2vYka3IA/hz1eoGa6kocLmlFNAivKNSn2SfAm9jz1epa5FrJqepNJCNt13AW&#10;93S3c2t9A56vUo+oGC1owNK2tj95t4I9ugIPgNeer1A9kisxOTE5IqFzBGp2lDYgtfxvpYduer1D&#10;jU0xoaNZJgbyWLbtACdbd7Dnq9TcldHRkJWQs6j3g6MBYk+F76Hnq9WLGJ6WqbZEl5QACL2a3fTn&#10;q9WKkwvypldVK+dYe0gd7/D9fDnq9Q5Yji8golp6b7EcIYMncEaAdran9Tz1eqV58rYJSUMjtUCS&#10;7HcoDLbW1wNRf2/Xz1eqfgWIQRRpOUb9DuDKQe2oBIt49789XqMb0So6XFsXppY9uyVk2xNoTZrt&#10;p3vbw56vVY91GzhSYJ0zmwCFbTQsLXJA7aC19Oer1VQUWZqKpzFWPiVQqSbmCDuA3cm50Pha3PV6&#10;lpPmypqcPSjp6hPcDH7Q1PY6anW1wDz1epCz45iWIMpxOCISM7r5ighhc6XI0IIsfbfnq9TdSTms&#10;8+rFhPH7moIAA1J176aXGnh7eer1PmWan+Z5iOHuxihtGEdRYltSQT7AdP289XqTGdMZSOEwViNG&#10;7MSTcMWJNrgg294a+Hhp256vUncKq58Sp4sKpdH8wAA31BNjc66gc9XqG6LAYkWMs6hIyisAftG2&#10;vs1ueer1JPHsu1FKsqQOFVTtVhe1u5udPb4eP089XqTHnPSzSPiUdxTsQqbvtggag2I+jnq9WZse&#10;bEKM0eG0Y+Wp13SnuFQsBcnW1iQPYTYc9XqUGBZmwynBpaWJ4kCm+3Vg1wLjsbHnq9Sv/r1KdtJT&#10;H3iGaNiNDYePxB8Oer1TFzHHVo1RUTOU2mMoSLbjo1re0/r356vUmcyU0FJSSVE0Z8uFgdh+1IWI&#10;ttsL6DxuLc9XqXGVManMD0MRCGe9t17KStu577Rz1ep9lwGXH8UjNWyySRQFEkFjtudV7kakXIPP&#10;V6gnzZ0/rsPIwtfdkVSZCy3Y79QbaaE6j8uer1Iikyw1PT+fMp/Re6w22VmJHsBOl7XHh356vULm&#10;EVFZgmHrXQoB5Q8vXQbidB9nXTUfHnq9TXheO4hNK8kRRNoJYEhQ3vaCx7nwt489XqX2FxYfmMrU&#10;TJZnsQ4IAYEa/cbc9XqT9bkmipsT80uzyyllW7WBAJ7jt256vU85XqYKSEvVMIFidkVQb7kFwpOm&#10;multfA9+3q9RjMnPhmJYd5nuqAwJYiwI9p79hz1erhjOXf5epqo9C1/eWwBUEE3NiAfhz1ervLGG&#10;LiskMlVFtqEZxEzEaKSLm9zodD93bnq9RqaOGgpoKPCI5QXe7znQ6mwVR9d+/PV6kvmvKlBP57U7&#10;LIpDR2GoDHQ6DxGv189XqIlnehq8AxOenolCrTuFFrAm5FwL6HQ972vf2c9Xqccl4uKbD2eoPmTy&#10;M29791JsqhdfsjufHTTnq9Rpsi/MSYZ5bMGgkYOoN7ggbSTYH8/289XqmU9NVYdiiyVoaSJTLtjF&#10;yVHhp2sb89Xqjy0s07SwUpHlVMRLofD2M1l0IFwLc9XqQMWCfOVkVIkjPGgbat7Wt3+gE89XqnS4&#10;dVGSKGjlPlxFtTc2I8Afz56vUu8kYuK6eI4nTEkyKF2kXa17sDY6W7c9XqMhlPMWHUFS8akGNHCr&#10;ZQXBJ/xWJ07c9Xqsa6My1OK5eBldZWYO6sbX2+y1hqOer1GLyZHPhLx7o98b2u2tmOvfnq9QrYtO&#10;tJUJGyApOrk6AgAnsPo56vUia+mo6Op+ZdmKSJoosAbHv9drc9XqDuphmxiGpj2e59lSVA1ubgfl&#10;z1eorGa+nssuYUrKZtkUIO5he5Pjb2gjnq9XqDBqSKr/AJrFEyNTrJHdQAd20bCRppuIufp+jnq9&#10;QpZAxVZ8HePEdprCRuXuARcG1+/PV6l8tKIJDBCVKkK3vaAgnXX4c9XqK51hFfgmKNDtaKOQbmYe&#10;JPYg+Hhr/Zf1eoEY66ok2VEsvmSsoUsToXN/H2i3PV6lVlPH67LmaZpKlPMQMnlO2puANBpbU39v&#10;PV6rTOkNemIYSMQqCRMLFlvuANvDuv3c9XqECvpMOzJRSYUxeOWQFHUxsFAN9dx08fD9nPV6q7Ot&#10;OBJk6reOUBY4WYA91F+xvfsRrr/Tz1epOYLgNNieGRYxHUsksCgMRYrcj2D2c9Xqq69X9bTZXxSu&#10;V4iwq3DBypIZgLageIH5c9XqrIzRlHK+fZ4JY5Epp4Cx2+6AWt7oIIK28bHT238PV6iNdQcmYllC&#10;trGJVyGZfMuNpN/AgWIPw+rnq9SXx2VsfyqKSGNY6qHy9FJIZbgnvrp2/W/PV6gMq8DqqfF5pkBs&#10;pJv27kEfH4c9XqVU1VU0bwGjdgI7FrPYADXUX9v6256vULuXusuNVOCJSOElHiCqsbg+0/R+t+er&#10;1M84wvHI53q3CyyXNjoSGJ8PDnq9QTYxSnDjLHTgeVD7tvAEC9wexFteer1ImlLVtTHG8o/TWBZR&#10;qAb9x356vVkkWl7MSsdO+29jYm9rk89Xq7qoKOsjalVTZTcMPae556vVBghjjpJDEfPlBG0nQru7&#10;9/b3v+o9Xq7hapgMUlSdZGJ1I2gC/uj6zfnq9UmXDpIFhi3hgCWGguAfevf4c9XqkTmKbylifzJF&#10;vu3LYbbG3job/t56vU34jhzLiBkkY+RKAGKKCQPYB9Pc89XqhzJ8kWfDhuiUgBpF111Gngeer1SE&#10;kjlpGkEexgbtf4/veP1Dnq9USgk27oUj3O1yXPgo1056vVPgMFZNJExO9lOtxssPskWF7g+N+er1&#10;TKUVNZErDawUFCdCVHbW3t56vVxrYlwemQRoCGupNvtG1gLez289Xqx00U+6TEpn2inSxVR3J7C2&#10;vbxPPV6p9EymlhiqjZN5kCqSDr4e379Phz1epVYAkEtdJLFqFN1LDUHUG58eer1LCV4/5kIaUsDH&#10;GCbjRgb6+3Tnq9T9hVTVV52QITc3uttRfWx56vU+uUotrRD3rliWF7adzpbQ/wB3PV6mCqQhGkmU&#10;FbFr/wCK/s56vUB+OYXh81RNM4dJXUeWEAGo8Xv3vcDTXnq9UuCdqSigpY0ZmLIoQm5AY2Jv8PDn&#10;q9WWpeWdHgpb2YNuPfaQdP7+er1M2M0vz1V8yp2xqo3a/wCEagDwN9Se/PV6p2Fy0tPAlFdYztZi&#10;jj7QIPie/wBHPV6nHdLHTLTwIkUDAFm9guNNfDw56vUn6iKririu69NKQAABe9tL6C4/hz1eqYxj&#10;betRcgkELY6e0n4256vU2Vs8lViJpkFqdSLkaEj2D9f289Xq411NS0sTVQk3SFiwXv3Gltfrvz1e&#10;piw8yYjXw09UARu95yCdNbkn2c9XqlVr+TiFXBQg7FsYx3sAwIP7eer1ZZJKeukhmgJdim2W4H2v&#10;YPC3jz1erqOhNGGjKgy7XVR3DA6j6xz1eqZHSU82yMyJHsW21gbnTX6CDrz1ep4paaKOOFITo6Er&#10;YfaINtfv7Hnq9XT1dIyTRyyRh1U2BUBj9dvA89XqZIpmnjJjJBUXYdwV+H089XqeZUijp4TNEpY2&#10;ZbDU2/Uc9Xqh1Et5lO0xF2D2uAoHsbQ9+er1KNKlaWkNTMvfvbUEdtD7Oer1MhqJaqrnTQNYqpAF&#10;rDtf6tNOer1KHDB5dTHHECyxBbKvgT3Hhpfnq9Rl8j1kdVVmlgsrsArXHhbUA89XqMDl/B/n6mmi&#10;pG2xo2xiTbtfcfq9g+J56vVLxqalC1oppN8tO43qpH2baWHtI056vVXLneneqzBXzIDFFLNISrLY&#10;ksfEaEHnq9SKqAYGihoHC+6FJFrEkajnq9TNNUTyDyZXG9Gube6FPbx76fXz1erPWt5sEVNSbQzI&#10;S5HYi+o+nnq9TmJEMgigUoKaBNm4X3P4E+0eFh2156vU34fAcZmlrKo7GY3Zl7Adjz1epaPBT0dC&#10;lLh1iy2B0G5rnXXnq9WGcMxey7Cu2ykXJA0+/wAeer1YhSxzM0vl75dy7QBYjXxv4Hnq9S+y5h81&#10;OADHs3tcgkNbXt9R56vUusJpY48TkYIGWQqpBJ2koTZgL2BHw76XvYc9XquO/Do6N5Lzr1YixLMt&#10;aEjUbkQEizX0W4X6e5Jv20056vVvKdHsDy/l/INJSYMNkaqAxtqSo+PPV6puM3rKxEcKEdSwIHe3&#10;t8L/AK+HPV6kb8nStUrDTkMYyWa4Iuf6eer1TaQCZklUBbKdwYDsP+B7nnq9UmuWmnhE9gpNjcA3&#10;Jt7Pq56vUjJ3WnqJKRdPMs1h4E+PPV6m+swyGUPRS2uqb9BoR4W56vU31aGFDDGttAbbLqTbTv7O&#10;er1JqkwpJnlaeQO8qAlNLKfaPE9rc9Xqm43gdOaaKid9jnaGt4/X9Q56vU1y0OG0W4KS842keAJJ&#10;+vvz1epB5lereoZAg/Rdra2X7x4jnq9WKky3WVMc2JDaLlQGbU/8q+2/PV6mOooMRnqH3AAxuNtv&#10;G3j7Oer1LuX5jD8FbE6k2RWUMoA3XtYge0eN/wCnnq9QO07YnjGPPXQAiHcw1UEBd3fT4fx56vUJ&#10;LUmI4DhgxT3fJa5VbkEH289XqYsJmr9wqhuZ33e9qS24m+ntHPV6lgZYaDA5MQxhVldCwS9yw7+9&#10;3/W3PV6k1lOurcSeXcqxM5Nrxqxv4WPe3Y256vUscQxp6PA5pJ0UVCGwVbBiDpcD8+er1ImpfEqe&#10;kWapY2mf3dPf2i1+1+/w56vU6NidXh9LHRiJyRtNj9ogjv8AXz1ep5weur5Ilp5VAiViANdwuCPY&#10;PDnq9Ti+JYvi9W2Fw0rJFFuAb3QGXbYEa3B56vUuKMpheGpVT/ojGNQDqWGgH189XqT2OdQKvD6a&#10;eOAkFY+1wbkj+7nq9RHMdxXF8ezDHV4mf0c8hjuTcqo11+m1uer1GUyxLEtBFS0BIG0A+7bcV/4H&#10;x789Xq9JFB8xLU1Q94G5RtSAex+jnq9USvxenjoTLCh2Bfs6Ekg9wO2uv3Dnq9TjhuE0tRV0OIzA&#10;M4V1XSxANjb8hz1epUZ+q5sFy+tIpIsQ1hexN+3PV6iy5aGJYrnUT1NhSs7gXvuBAPf4X56vUaRt&#10;rQRCEFQqg7bAgkW7fRbnq9TjhmMy1da1IukY/fNxbwNuer1PUTUqBwN3myLZQb3uDr997689Xqf6&#10;IYfSxx0UqEuVvJYEkDS3589XqyTedh2OyCh9yDbuvtBu3sBPcH4c9Xqe6Cmi+ZSbENqySWdbCxJv&#10;4j9h56vUnqp46bHnw2ma+47n7EfV4C/PV6nPFMwrh+Mo0R/SRAKCLEG9rj2fVz1epM5+kSGpgxt1&#10;KkyKfZcG1/uGvPV6p+a8boaXCKfFGhsjaIzAEEHvoe1uer1OyfLZjyawh2uoBDAA3APh9ntrz1eo&#10;P8CqhJhFbgFAQEp9sYXtYL7PqPPV6oXR+jnbNdaJVKlZCybrAlVH7TfTnq9UXO2FYhS5lpauNiqy&#10;VI3BOwvrdr91FrG3t56vVw6qVNassWIRNuuQ+3uzkDU30vqPq56vU7piNbmzIsOJSBjJTJcqDcgX&#10;uAR4a9789XqCnBMxxLjL4YNqPLtVlIFgwOpt9Pjz1eqL1Io8Mw2upsSnKhUlUOwA73Gt9uo789Xq&#10;GXOT0mLZVpqllEtMAbXAsRt7A6356vUHXSeqpaDDMSgTSOSRjHtsAy/Zt7NDcfV8Oer1I3B8FxzB&#10;OpmH4vh5U0dRMyzBT7wBvr999T7eer1CT6lKGtw7CXxKjdnXTW1yFHjce2/PV6kV6fs14xmPBJqP&#10;GDHF8tv2EaiQAC1wbWOtrfD4256vU2z9TcJ6edVFeVRAs6srS2IQknxPa4J8PDnq9Rk+puAYJ1I6&#10;eyUFaPMMsTDdrYbxoR7GH69uer1Fw9PE9HlWObKc1TaqVmjjiYgt5a+6GGh2l7X9uvPV6pHUTpVV&#10;4bi656pGMbah2JJJS9yL+zx56vUbHBKJMW6SQ11QRI7Qup3C7A20/iLnnq9RFehnUmXCc/Y7klgX&#10;SCpCRoVJFwoJIbsQb+Hjfnq9Qo9d8qYIk1HmnEkEciSJIdtrEr4G/wBQ+7nq9RyMgYvhWaclJDTb&#10;Jo5IDGuoIBII/Uc9XqrXyvlTF+kvqMqKOokk+VxWYyqCBtutgSb62It2/t56vUNHq2jxZcpfzvBA&#10;HqKVRPCoFxvBHh7P6eer1DN6cM81/ULIaioYiXZsbcCWF0A1+sm/PV6i94xS5f6Ndc1ndmviKltg&#10;IVS19SPC/vePt56vULvX/LLdSOn3kYVO0cw2TAjWzA7g2vs07c9XqffS3Wq+TmpVqWqBA5QsxJa4&#10;Goude9/z56vUW/1EdTaDo512w3HKkGGlxHbGWIAQOxsoLHsdPHnq9RuMQw3D+peS5I8VRZoKqNio&#10;JAAFtSD4HTw56vUw+m7CYcJweqw+OVJjBM6KfDRiAD/rAAA2+PPV6g965VJ6fdQqHN2I3jplkVBI&#10;iki7EKNwW5IF+57d/Dnq9Q55ywDDc/ZME1QC6mMklgOxGpHh2156vUEHplrsGwSCpy3FJtlgmmUF&#10;gLlA7W8T2Fh/fz1epr9WeV8bkFBnzAIyslFv3OAbbW23FwRYmw7/AA56vUYDpLMuK5Ap5aiTzHki&#10;DMG1uCvbnq9QCdKMey3lzqLi+Uknj+ZmlMoRbhQCSTpYdjfnq9So68ZIbFKGnzTGR5tI24KBcEqb&#10;jTsNP4c9XqFnKkstTkcVcS+Y3kkm1rXsdBcjnq9RV+jXWTCzmTEsvRq0c6VTI6FfeLNqCRt0uPbz&#10;1eoUOv2WMPxPAaXNikwVVM4O+9go0vut3W19P6Oer1CjhBp63J6R7l8ww+GoDW7n289XqLr0kzni&#10;a49V5OxuN6aaKaQoSwIKFiQ1wdA3gPAac9XqFrPmTqHGY0xirfbIjq/mXFwqm597uOer1PGMNiGL&#10;ZXloqZ1KmFgRoSTbwtz1eor/AEP6g4pV5ur8l44gTyBJsIFiRf3foI/Xx56vUJfX3C8BoDQ5nq0E&#10;c0bxg1C2FtRa/unwFv7uer1LfMWKT5i6dsaKzR7AIyNCG8fb7fDnq9RZPTZj+P0mNVmTo6dois0j&#10;BSNAWa5sfiTp9PPV6hH63ZUwCnx+gx6tRkkikIc99xPc6E+NtO3PV6hxWrpcy5OfD6Bd8csLIG1I&#10;O5bG/b2c9XqJp0LwHHen2fKrB3lEiuXAVSbqg1QW8BYn9Tz1eocuvOM0VJW4RirUcpkEinduX3Wu&#10;AT3v2J+/nq9TnUh815TkopE8yKaMG7WOp8R8R2vz1eoDuiWWcfy1meenrrJEzNsLFiDr4ey1/wAu&#10;er1DX1QrxhGJ0FXP/lKggFj4H4/A2/Pnq9QY9XcDmzzkD+VsQppnEqgdi1wfdI8dBz1eqN6fYMfx&#10;HAKvD8XcuYmO0Na4VQdPoIF/r56vU2YsKPKmf2nq1KVTRqABYhxqQoubXF9fq9nPV6m3rVl2szPg&#10;64xTg+ZAVKlQL3ve30a2+/nq9S76FTVdTgzU1QVcxWDk+Ggv9V789XqSEuYKXLeeKnDE22Yl2taz&#10;a21+rnq9QOdasp1mMGlzFQIyIHJLgEhSe2v1j7+er1DXkTG66ry1TQxoBIkbKRe5OhFz2tc+3nq9&#10;SFy/i1JhuOVuHV1QtPUbnkVC321vbTQ6j9nPV6kN1ly3XVT0mOUrupieMAAkMd5AI+II1/u56vUY&#10;bBKSqbJ7NB77eWoIYm/2ew19nPV6k3lbFIcQomwuEKiiV42CkEg6jQadiPH2c9XqDfGslwYPj381&#10;i3AvIrvc33FdLDwH1c9XqldQ8e3YK9QsitHEjXGthb7u3PV6q0s9dV3pqiOaaUARSEke6boO+nx0&#10;56vVW51c62V2P45VRLIPlUmb9HFZG2Ea2Kjv8bG3PV6gYyRRVFXXvV04anSo3SK51a401OoJI18S&#10;dPo56vUJ+PYPHVYXAaqcszsysHCjaBYiwAAG63fnq9ResynyK2fDsKYCWHaVtY3V2tqe+ns56vVx&#10;wPpRj2ci1ViY+Wp4ibMGsWAI1IsDY/T256vUYOTBsJy/hb0eHIpTYNbXNzoWubkduer1Ni0dLRU0&#10;cNGi+aIzKBrctbUt9PPV6meTKdVU4x/NZE3XRRHGgGjFQSTcfr9fPV6uEeR8exyUXQRXcL4kEHQH&#10;S2vPV6hWy/0tw7KdOY6jbUuse0AgWQA7rDTT6vjz1epZzJHQ4eBgSKhUqSVW20+w6DTw056vUl8Z&#10;rI66uV8YcWa1xGxsluzaG9uer1AhnbqZl3CJpzu3yw3+yQSx8GYWv3056vUW3G+oT43UvVrAQJLb&#10;WC6AgdyRYA/Tz1eoL8x18jVU8NYb+eov7vcgfw56vUg8NgTz3NcC0YAGh1ABvfW5/W3PV6nDEGQV&#10;Inp1MUKAe6R39gH089XqReL0FQa1RRi7MGOweP3eznq9QoZDo3Bp6xEbzqchpE22LDxFza4PPV6j&#10;hV8NTheFivqIKilnlRH8mo7ldu5CosRZgbg63Fuer1Fiz7mDGpxG0Sh4zuDhr6EAaad7+J56vUBk&#10;mPUxqxBNGI9zfY0vcDW1+456vU4vLWx4dahmKyspDbdLgm4HbwHs56vUnWnWlbbMDeZdrE6n4dva&#10;eer1J75mBi0hXyVD2BOmi+Njz1epnxGiqGihiJ8woxfd2APha30+PPV6ktUrVQ0UcSxebJvN7/au&#10;SToT4W+4fDnq9ShpKOWsRXidAd6ggjQAH3tdTcD8+er1SZsAp48ZJ8xwQoZSDYOttQR/Eft56vVD&#10;qqA0k4qIpD5Dm+weHe3x56vU30+F1bR7oGVGlYuQ4udoJFr9hu+PPV6lZXbcKwtJ6xlUlewINgD4&#10;eFuer1J6qmmMK0tO22eZS4JW6lT7beI+P9vPV6pq0MdVJHVom3yl2uoW257C5Gg7/Dnq9T7upIUa&#10;KMlSbbibfd27c9XqTdViFPR0ksoZmaNgNwtoD7APD2kc9XqSc1WaKMiNf0UjEsSQSG8b/E89Xqds&#10;NekFTE4JV5QDbT3ran8uer1CWlNHMYkL3FtBbwPj38Oer1P6UCxRmngVQy2W5uNOer1ToqWiqX+X&#10;dBvVS2462sNfC2p+vnq9UjB6eoNSIJgDBcWFhcG/fd8eer1KGuKYVE6NMIxKdD21Bvof6Oer1JGo&#10;qjVrtct72lyfvNz+XPV6lDg7U8cAAYybDrfw8N1xrpz1epxo6V6yaSaXSMhmUkD6te/PV6ktsQVc&#10;sc7BZmvZr9xYg6jvz1epqmxCGmHytNGxU9ySbE9iRpz1epGzV/zEq0U6+/F229vh8Oer1MEhGJO+&#10;H1JBQWYNYXBU/ZPtB56vU7QFIJoti38xdh1vp7bDXT489XqWTTQijCy+8NFW9tCOx56vUkcVSqaY&#10;zT3MjLuFvEDsPYLnnq9Tbg0lRUSGWSJlewB3HUA6mxtqD7eer1LyOslpMPWrl99SwQ2NyN2nb2e3&#10;nq9WWpqjSwxrSpujkvc6WA1+nnq9XqWOUUzJFIAFG62t9Tf+jnq9UuGGvmooopGBDEkle9idSdee&#10;r1JbFIJzPIN5LFjZQDew72N/Hnq9WSednVPlRuvoVFidDr/b+fPV6uMjJTwNNtO3Ukd/G/PV6ktX&#10;1FPM0M4FnqSQoIAKjb3Ol/D6eer1N6UcP8uFTO3mOQtwLXa19TbS/jz1eqdGypQrFITIovsFveF9&#10;B27DXnq9U2nplwypp0gYBfeaRSdDp2A9vjc89XqmVNUXm+cCbLhtDYE6WHwseer1RjUJUwGR4yJI&#10;9FC/H2fQeer1PEMskcMarH70lvZYG1tfo8eer1KVCYEV5iCvu7h/Htz1epZ0bQzUXyxO6EWK62Kg&#10;a2B56vVGxmvqfLWmgiJWX7RPfx1Pjz1epEVdLJSrTzuLINwXaPFTbUduer1Mtfh9PTyHEYbPIDuK&#10;9u/svz1eqZWedOPnDLrdW2LexsLW56vUo8GraeqcSyf5RbWOmoPf7uer1P8AVlnqSKV0BG4+0sBq&#10;Vv2156vVPoJppnCKFEoZdpAHu3HYdu3jz1epcUFdHJiMVIFBZUCOEFgSLa3Atr7eer1DHLhlRRKt&#10;XhzWsELqAPrAbvpz1epZRRPibLU0AUlVBkUmwDAWF/ovz1epL4pgda+JK9a25n2+YAbqo1uFIGo8&#10;bn489Xqj5roIqnDaSPDoSshexa1ztHiwsCAe3PV6gszthdKKNmjTZKGCLYDUeJJ+nS3PV6gBijiw&#10;0bqkAyeY4Krce4Tce3U+J/u56vULWWquGBpCymPchAZfC2gsfaOer1G+6dY0u+NpX2OIkk2qLadt&#10;tvifbz1eoycWYqqKOMYZGzkBWUqL2N7G9u4A8D+znq9TvUYli0lHWQtC0ryAMVuQe4JA9mlz/fz1&#10;eqWZqyip0es/RxS3YECwVdt7H6vDnq9SExbEsIqlXEn81gpKWMZRR3F7G5It4/0c9XqJ91eyzRVR&#10;GKYVLJGsF2IA27i2liNQb89XqLtjU9PXAYZJEylYUUSIdSxJNz9Hb9Tz1eqPSKVgSOEWdPdYD7RI&#10;7n6/bz1ep6ywcL/rCHjRjLAjea7OxNjaykE2AJ56vUMFbg9NV4f8xTaKHG8373Hh9Ht56vUEeMRS&#10;RJUChUxxh2D27sAbXPwI056vUz5dxKCklqIZFCrUxeW5YA7VLA7lvcq2ncWNri9iRz1erDV1MMEc&#10;iULgtrZyAbnW3a3fnq9SUfypcShqKmVYpX9yOM3PmOF+yoAIJ8eer1Yt3vWJ8yw19gsTr/dz1epF&#10;Vz/PYgkcl7kk+6bWsbAae3489XqbcUNxJQhiCbbLDtYX9vPV6uSQR08UZmcyupHw+8f089Xq5vV0&#10;vmfLhNyJuAPexJ156vVJXEpKWPyo7SuFUAkAjd8dLc9XqTOOyHdFHWSv7t1Oxb2vrp7NfZz1eriu&#10;KUccU0NIu6VQDr3Y2t9/PV6mA0s4whI3R42lluwDKSGLAEn6fy56vU/rgyVlEtDMQ4GoNgbW9vb7&#10;uer1KR40eWOCAqkFl3WtcEeH0Ec9Xq5R1EaQmID9EzEBvZ8f7uer1dPBh2HwoJgG3qWt43vfv8Tz&#10;1epurmo6mJZYT+kQBrWF7eznq9UClr6NJ/moVAk13WAuSRYA/Hnq9UMVsmJxRVDRqjyFlbtoLmx+&#10;m3PV6mqbDWnrUlpgVkiAsSPdIvfv7eer1OtQiJWeVGFsrA2GpU2uQPp56vVJrWkpoEiQe9IWA8bE&#10;63P0eHPV6s+HUzpI1ViOr2B1I1A7G3t56vVzmkpkQtMCB7zbyBYKNbHx789Xqa45UqleOOMLaxW/&#10;iT2JHe3jz1eqWmFrFDHNAD72jgE2Px56vU01tTQ1FatJAfNjEarGxt7pUnda2mvPV6lbTUdgxLrs&#10;A90Ed7+PYdu/PV6m01FPNWPT1rbEbt9I0J+gjnq9UpqZqQJKjbzdgg/aeer1TozQs2oAe+73vBh4&#10;kHnq9S2pJoUQJSSDcy6m9iWPiLG+g56vUY7JuLA4jQ09MCwWIhnGhY3sTf6Oer1Xe9Ba+sxPKlBD&#10;XyeWY1uL2s+lg7DsTbX2c9XqCD1J9DVzRQz4tLDJWbWdFCttL7rWF/gfC9v489XqoU6t9L8RyRjE&#10;sxpjTq24CN13EC5OtvEd9e/PV6gjwPEqqhqCtahUbdwb2Dtb4c9XqGjBXiqYfKmIIO0jc9gLjXvz&#10;1epUVES0tOlRQWLIxUFkDDwuTcEG456vUmK6vpISwS5YEF7e9r9HPV6k/MmF+ddCxmYh7hrW+kd9&#10;O3PV6seO1Py1G0cd3DWLWt4n9nPV6i249b5xkAA2Ej4kd9x56vUx89Xq5jaWAY2BOunbnq9WSOFZ&#10;JCgbt2Nu/wBXPV6sRXxAPe3PV6ujpdSNeer1ZIZWgfzECk/6yhh9zAjnq9XFFZm9wX56vVIWciFo&#10;JLm9rWPs7X+jnq9UW+nPV6sssXl7CCCHUHQ3+Gvs1HPV6sINjcc9XqyqFsPeuT4D8uer1GC6Q5y/&#10;klSkkkwjlVgI17EsO4A+jv7eer1Wi9KfVNglHg5w3Mrk1AKxoR717W1I0P3dvp56vV7q5nrC8xYW&#10;+FRVBlhmRpQmwC47DcbmxHsOp1tz1eqqTOzSmt+T8vzt286Ae7sP6/3c9XqBR/Nmma494kkgfnz1&#10;erpZSqhQBo26/jz1eoX8g09dUYjNd09za+pub+IH0fr356vUaLD3SWJKpWLBSGLEaHsCD4W56vUk&#10;K7EIcMrGpqRg8ckgFtxOwMddbX0/Ww7er1NtRizzYi8b3tCxQOOxW+h9lrc9XqVuEtvinAKObakA&#10;7tfG1ra89XqRWP4PUUwkiuGie7RWvqCPG/jf4n6eer1AJjeEoa5XqIirA/pBusSpv73jbXnq9Scl&#10;lWOoleAbY2UpqRqPs7vD8uer1YK2nAh80m8g72t9nsDa/PV6uFNTVc8iRUkR864dQPEdwbHnq9XY&#10;meqgXDggj2FmYm9yxPPV6oMrPu2roAApt4256vVzWZQ6hfcG3aSPH489XqwEXaz6fVz1erLSlDKF&#10;kAIOmvPV6uc8Ue9mpiCl7Dv+3nq9UZI3cgICSe1uer1dXNtdeer1dHU256vV2GYduer1ZZHSabci&#10;7QT2Bvb6L89Xq7mgamkCSgggAkEW+7nq9XOcxbmaI3X3dD9HPV6vNLDtQKtrakjQ3+nXTnq9Xfmy&#10;yzrNOSzEXF9Sbdhz1erKxE25VUIndrEn+P3ac9Xq5CkhkYRwEuSLm2ttfZz1erFLJAkfkIA47htR&#10;Ynv9Phz1eqKjOoO0dxY/Xz1erKpRoWLsbpbaPDnq9XGKN6llhiUbte3j4689Xqyyz7ZSsYsgtYH+&#10;P0nnq9XCUIpKpqtyASPzvz1erFuspDDU2N+er1cpAtyyD3Tbx7E6/lz1erooQqtY2Ol/aeer1K/J&#10;0Lz1whc2haxZf8RB0P7NOer1D5XmekwuSpMJQEjbfsQBb7zz1eoIs1y+ZRUdS6aq7FlFxe40PPV6&#10;k1HDRtTq8KuVFza24lvj7v8Adz1eqVUzy00i1fmAuu0LGRrY97+0aHnq9SjppMPnkYDSVyLAWAAJ&#10;7D2c9XqcXqPPqmopl2hPeBAsCR218dOer1JOopVnnkq0utw4fwF7WGn8eer1NbLRpDGJJbMApIBN&#10;7AH29jrz1ep6gjoXolmQbi9gAb23eGniOer1MeImnpcYeKoHmKwQ2v8AZbTnq9TVVuFqhPCmwXuo&#10;Glxf6/Dnq9U+CsaMGfyA0Ls2wn90nuO/YfHnq9WGk8iIVc1SgkZAQva12Pe3w56vVyeRIoIoqdfe&#10;dAQfYT9r7uer1csRnNaonS4O1fc8B4E9h489XqizJ8of9HlRwxUBtdLi5H1djz1eqfJiNVTySU7W&#10;Z3UK23sdAQe3cX56vU1V0dS0yiZizOoax7j4H7uer1d0lEKiEsCN309gO5tz1epwqKSnjp2jW8jR&#10;qTcDT6z9GnPV6udp8SHl0C+UpVQym2vhf4X56vVHghNFOKmnkHmUxDMe4tcD6/o56vVjqJKyhqZK&#10;g2Hm37AW18LfDnq9WKqqJDOryKYywBJPsI/hz1er0NX8jK0iN5hdSvYgW7D6xz1eqbHX0TWkqAzb&#10;VFgbXv8ATp2Pbnq9UuWgpXfzZxo6mS4YDuLj6/bz1epuqoJKCaMwqSxCtqLgg9re3nq9WN5Zaape&#10;SeIxk2IBBHf+ka89XqkSzUr76mRAy3BUe3cPH4jnq9WSkFPUSwQTxFYnJ0GhJHbUDvz1epvjSQea&#10;8ce1SQCWOgufz56vV3HA09R5c3uKLai5A+j2356vVLmgqJp33RgJ7o3nsq9gRz1eqNUpG/8Ao1Jc&#10;pGTdz4t7eer1cqaKkkS0Ks8ugA01Ovhr7P1156vVykkxGlnAeMK0ZL7bdrd7/Dnq9Te36ffUH3fb&#10;bxJvz1eqXKJ6Ty0rEAjIDALb8/7eer1Z5KWpqZ5JYTt2arfQm/stz1eqwf08ZtqsTy5R0tZ71TAG&#10;W9iRIoY7b3Pce2/hoBz1eqyLo9T1tXRz4PUf6PEQzdiNupO25vYGwsPDnq9S9qnRYah6tRGqqNzt&#10;azEaEg+H0/nz1eouObstw4fWVEkKkrJc2JvbcpPe50I8Oer1BrF8uIIYTHsVI384MSCWGoC6aggd&#10;9NdLHnq9QWy0+HYjUy4kBJFCXFlaQ6ge6QALadzb+znq9UPMGGYScUlrcNURfPOaiVV0BYKFQn6B&#10;2/v56vUmJsS+YqFw9ITCyo13uCr+ywGo56vVMUxLRrIpV5ipRxbXQ3OpHj9PPV6p0mLLLHBQwBNs&#10;ZFgQPdIGlvo56vUIWDY7iFLiEEgZWVo2QoBct8bi5BBPgPztz1eocsNxlIIIaeYagsUN7201A18D&#10;9/189XqWtBj1bWVqUdfFsjZWcSLY3C9i2gtc+Hs+7nq9QlUFPhUsKYfUSsiSEOtjcs176g6Wvz1e&#10;pRrhrU+FV8ilHaH3owhBZ1LD3LeDfA2FgdfDnq9TXSUs9VStKgjheJlIDgEsCfsle9xbt9Ht56vU&#10;/wAciLOaaqVXZbnsBYnVfouOer1OUUksUk8eIOhLEmNNCQvjc9tTqOer1I/GsKnjxLzcNZd0ircG&#10;1rallGnewvz1eoLcZra+jxWKI+ZBcuDtBClWG09u5A1176/Hnq9WLAcLk3SS3LRCx3BSLgaXAte4&#10;9vPV6lTTYXS4jTyyyrYThbXB+yp007AsRrfU+PPV6stZRzNNJQIAIIgHvYam1mF/aOer1ImaKaTD&#10;xHhUJkZJDtlFhZAdWY3+oAePs56vUusCwipip4XlXe0rOt7+9uIPaw7c9XqEGooavD6OI1MClyvb&#10;sQAwIJ+P6/Dnq9XXmU8tcrVBO5N6sG01F+3jcd+er1Jeoc7P0ilgVDhwBcm+0DQDXw56vVkwmlpK&#10;ahhaJN0UJYNEp98hjc6G/t56vU+QwihmirKOna9wVJWxHiRYroQDqP6eer1L/Dg9SRPiMbRKPfaR&#10;RqT9oAdvZ27fUTz1ep9osWoMR8hKa88O9tzsR3U7Te3sPhz1epST4c4kWNlDzOhS0ZBAQEHU30Ph&#10;7eer1Y8OhxHCPOaKE04mcBVYC4Fgth8D31+PPV6ltR5dWld64yKQkYZvC2hIsPz56vU8Yfi+E4jR&#10;0tRR1gLxs6M+pLDtYW8Rrfnq9SgoqqhoY6immcgTkEMDclUGuh0B7+HPV6pVTjkUmJJT0J+Xg2ra&#10;VbEEnuD8QO/PV6v/09QSmrKowyRKFCgXDaXt3OlvjoOer1dLRUTU5FOsgcupbcwP2h3A0tr+XPV6&#10;p9TSLTRQGlcGWLR1/wAY7XPfUc9Xqw0F62tniqQEWNiUIuWYHU3v8f6e/PV6npq6XDoRBItlIAUK&#10;LsAfh8fHnq9WeOaH5+klgAkik9xr6BGHa4+Pj+3nq9Ttik0UCxUpHe7AEHsW0PiRbvrz1eqZhtVX&#10;00qyVEit2P2iNwJ0vcfr9/PV6nieikqpFMqtTSsxs4+z7Ta972+jnq9XCaHFqSUV1RJ86BJGqXAF&#10;kIsSABbTXuNfhz1erJRVgqPNhVSjhXVibC+txa+nwuOer1ZJpMMFN8u0o85Ai2BtoDew8O3iOer1&#10;ca+rNXRRsqrFvYqrWHf2fXbnq9SdqsQeN54oEBCIQQBcE9ib+I0/jbnq9TXBPUJKhj27NSVtY7j2&#10;H1fHnq9S9jeavmWopkIUR3YKO7DvcgeHPV6jweljAGwtnxwFWlXazFG3WsTtHYi/gb/Dnq9Rtc7Y&#10;9JN5PzlQxUXaQk3OvfX2g89XqCyTFMPhoqqpVrKNzuSRfb4DxsCOer1Nsa1dSHxNYRDL5IKMAbAE&#10;2BZfiOer1KzK+bMVmwOpo6tlEdOwS6oNxUmx97UgkEafs56vViqsalNGtOCT5d9rqL6Frrfv9HPV&#10;6gozr/WJKqKSMCdbGQliCQran6/hz1eoAas1OXpaqNKQom0yM/ZDuN7d73F/Ec9XqYKuOoEkqRN+&#10;ilVQHW+0G2untF7G33356vUG9OtbjdVN5DEBAlr3123BJ18fZ/Tz1erNj9TheGU7V8Dbl9xZB4gC&#10;24gW8Ce456vVykNJQwGqpreUwEhF7k38DoO/PV6ktSz1SVk9ZTsNTuABvt8AF8bH2nXnq9XqesLz&#10;FnkvK2rewXNgLfRz1eqLiGHU9BhFTXUJD1JcuFBA3sPafaB2Ps56vUH0FO9a7LWm++xVbnViOxPw&#10;PYc9XqnSxNgtIs0xUvtu1yDtAJAPjb9fC3PV6lPTViUEQionWeNArbwOxIuRrb2256vV7FoKbzFx&#10;yn2gjcPgQO47dj8eer1IzFJ6G9RUxxMjB1J9y4AsL2NiP1+71epldY44RUQIWsC1/wDF4/QOer1d&#10;fzbYwRKcgMyK24hdALsV9th4W19o56vU4VMiIhqSSVD+4SPesToT3+69vq56vVlpsXnWLbiTtMN1&#10;lBFrDXW9u3s56vVCyu+H1GKRtmSJno46i8sSNsd4r62exAuOxsbeznq9XqSBlrpYoZA0TyyNClj7&#10;iE/ZJPew056vVOrKKixGGRaI2+yu4G4DeP3c9Xql1NDFLWRh5VDpGfMCuL3tppodT+vfnq9THXUy&#10;pSRUIPvhx71/AHUX+PPV6uUlqWiWpkJG26qNBYDtfx156vUn0xPDWp9sMis1mU2YG731XTxB0PPV&#10;6uGH0u9zLDGXIUsqra48Te/PV6nDD2EqyTbTGsYXcCPj4nXvz1eppxiGlqpEKbgP9Vm08bd+/PV6&#10;mmiqaihO1txK3AB9nxueer1ZcSilnjhkUgAqSbAHsfE89XqkwSNLhb0SsFheQOVCgksBYXOhIHh9&#10;Px56vVmpnpFriioWKxkm/wBknW/t1HPV6mGR6yqidJF2Bmum0nv4XW3jz1erLSVvkTRCpFpXGpFv&#10;r8Oer1PsdTRNVGOlDGOQMrEnbe4+8c9Xqca/HcCp6XD0aAmvLvC4RgFKEXjYgjvpqb/Vz1eqHRpC&#10;tSkKuEMhNwddL6+B7c9XqjVlNU0mJIsBDwG5c3Gpv+V/bz1erGamhrZUNRGxNM5kVY3KqWAIG4W9&#10;4C/Y6c9XqcUro8NWnxCKjuZomAR7MQxNrgg+A1Hh7eer1dyVSVCyrKy7tAVGhJsTcgaa+A56vVES&#10;iglWSaN2Z5tl1PZdt/si/jz1eriyQQRytKSxYj7IuAe9gNNTz1epso6dZKlzEpG4E3bxvoTbtz1e&#10;p4xXE6qKFAqrGI7AbEC3AFh2ABv4nnq9UasgWpghqGkCyg3ZAxv9PPV6oEuHCOoM4jbYtxutpe19&#10;T8fDnq9TSkUBlakqTdQLmw1Hfnq9Xo3ILbk90i1z4eznq9U8mnhoFTy2aVvshTcg9gT7Rz1erhTb&#10;6GJJ5o/MqN+oOmlvHnq9UqYVlbNJU7dinUoB46aDT6+er1TqbG8Opojhs9KryyNvRyGJQi4IuCF1&#10;NjqL+zS/PV6utzSxEVJ3BpBttrYeIA8Oer1cpYaOoiPmp78Z9xVJA9gJHjbw56vU0VOE0tHAatns&#10;ykDbf7Qv4eH389XqiVFFCWNYBcgEad7E+B+PPV6o9JRTTwSKJBdtvYajxHPV6nOCmpkqC07XCnUC&#10;2v8Ai1156vU24hFBPiMsSgBGYbGsARpz1epklaoNWyFN0KFRu08O5+/nq9U6sq6JamOKmPmLf3dd&#10;bEE3Ivp7Pp56vVxhliaA+bHcG9joPgLEffz1erB8y1IpeaQRBNxc9wFsTqbafHnq9TXhEUVascys&#10;HiYs4YC19ewJ8Dz1epzWAyV1RvQIFXyxY+0aH2X56vU5VVa8ipEkn6RVBYWFyva58b89Xq4UWEvV&#10;Sh1P0W0JtqbW56vUo6PDHWtaR7siMNp+jx56vUbzoosNVSpV4jdkhNwB3JDHT46a6f089XqPXiea&#10;Bi2B/wAqo2uEjLbSLGxFrH2Gx56vUFdHSRw0suAVMFpDtYnsLlj7L3sDfXTnq9TVieR8HggD0r+U&#10;5MmiGzSMtzYD220Pw56vUn3GI08MMIhLLG5W99QCSTcnv9fPV6ouGxwYfjDS1bSLTFyz21NtTcd+&#10;/sH7Oer1J7MmMitLSYcz2ZtsbEWNgdBbQ9u9+er1M8k1aMONE1lLOd0gIuptuBuT7ew79hz1epTZ&#10;gVosJQQ0y1BEe3zJTcE6FmBB7/xP089XqCj+YfM+bHBaNYTdVOt2Bvpe+n189XqcsHiMs3zNSQN5&#10;3J71gDf2EHT2c9XqEWZqrGKakko4gq024yOvdyRpf2EEc9XqGDKOAGshTEqgeYG2+6xsSSPafHnq&#10;9T3jWHPhXu4fSrVrvRRFutY9yw0tdfAeJHPV6uPn0dNOrYmm0ys176H7BH8D356vUi66lpWkatp5&#10;DGZ2VAOwbapALAWBuP6eer1Jurp6l0CKpZkmjUiJgha/vAE21BHcn+Nuer1I90BqGrjEzl2dyq29&#10;2x90EH9vPV6hOhajw3CUqXUXSItu7EFibLYafqPbz1eoLK7GKl8agZ2Uwx2LKCSQT2UXAt9P9vPV&#10;6kzmKvatSQzyqsm4KGIuoUnta/jz1ep2w4U0uBxzz3OxiV2gEXtbUAa/Xz1eoMOomYJC7TQoVgQo&#10;u3S5fQMQR4E9hbTnq9TblXEH+UFbiQZWLBAANbWJ+PPV6jCS4tl2jwaKiw+ySsELIbbmv7QddB4/&#10;089XqQ1TXwS1EdXSBJFT3WQ2O0sdoNu9gB489XqS+KTVNViSyT/7luCqdNx1Iv7LeA7fTz1epXZe&#10;rkrvPhqk3EKm42tcA6G/bnq9XsQr/wCZRbsN2MyFxY2JCD7Jse3jpz1eppnno6KnJlF7jcb276an&#10;+znq9QfYjNSS09VWwoV3i4UWv27kW7Htz1eoFQtRT4SjVNRHIzSOdqKVIBJ2qRbWw8b89XqTlP5y&#10;VHnR2K291e/jqDz1ep8mSKCRpkChlQGxtYNe9vq56vUmJcXliqRUxkxyAH3luCDb2j289XqfsIrz&#10;jVDuqRcaks19dbW1+PPV6mDHcOmNLNJCQirYs3+HwuTb2c9XqjZbqqWGQ17KzSxkWsdLjtppcHnq&#10;9Q74jTTY9hyUskqyltpsq6/Rz1eoJJMGjwvML1MR2RLoEXsXvqxPe4/p56vU54tiCTiCWv3LEI2j&#10;KAnY7EkiRte6dhawt3Hfnq9SYmm8vZBC4aMA7Rf46c9Xqd2nnikVliVmawLm9xp2Bvbnq9Qo5JRJ&#10;YxV4hYhR9kakjXv7D9XPV6p+JVLwQmpgJSF5dika9/C/w56vVOhrhDXRpUMWjX9GLH9421Pt+A56&#10;vUZqfLFPDh1JLILeanvkgAKoB1Nr6ga+PPV6hZ6H4bS02YaaugRHMYYrIL7QDcDXtfS/6nnq9Ql9&#10;dceRctyNTt7kvuzbma99blSST9Y56vVWdHmvD5qmZ6eEsrOApB8BoSRa9zz1eqYztSYnFNUSbUeU&#10;FmvYDQ2uB8PDX6Oer1CTR1pr5RJTrshJBBPiRcbvoJ56vU51K4dAPNjF5gzLIfYGNja3ceJ56vVi&#10;y+JqqskpcvoKmsVgdpO0KLjcb21sNR7e1+er1Sc/4N5eGRxzU/nmJnlZVVQwbtbd7NLgE2BvYa35&#10;6vUFeUMw10FVEwpgszMdyyWuqgjxAIBP69zz1eocqWQYrXRYXBaNwwkIAuLDVgDz1ep2z3mjLlNR&#10;LREBWlDKFNrlhqTf4dxz1eoD6iOWuk8hw3voAQSQQfaD7fZz1erHgdHDFOMLRWaTzLkte1jfTQ62&#10;7689XqUlBQpTVFRiXmiJCQjFraXPvfUTrz1epR1lHTUNHTiBlMaSAlrXJGpOu3sfhz1epio6umrK&#10;iKhRWHmyBgh7gbr3Ps7XA8Oer1CvjmD4hVQU00CsxJsoI7jtY/Vrr8Dz1epVw5WkoKP9MQu1Q976&#10;gkdvrtz1eqFlPEEocWkczl4kQubmwDL4W7Xt7Oer1LySJsyVyyFgKhyCTcEuP3faTYc9Xqfq/ItE&#10;cONRUSLEbm7WNmuST29nbnq9QH5hpKiowyTB6UHb5gmCdg7IdD8CBqL+H089XqCipwbEJoIcYmkj&#10;+XRynlkgHdcm5BOtrED4/G3PV6ldlrEGFYlFAVDBRtNrKAPAAWGnw56vUKHkvMsldVJ5yH7KLYlG&#10;Hc3Pgeer1MeI0u8BI4vtxg3UE6k9vs9/bz1eoY+mUs0c0axXjlkYEiSIuijsoFrd7A3P8LEer1GW&#10;xPAaSswKoCsWkvawAKgsLA272uOer1IPA8tYhhlYtJKTvUDabHautyPotz1epR47DJRsMRpZDcg9&#10;tSGU6AgX0a38Oer1Cvkd2xbBE+ZRBXyM/mLcbQrDTb21Hf7tOer1F16z5MqnrZMRrAJSexUDwJ94&#10;27m3PV6i9Zamw2gxlaAJaUkbNy6d9SfpHPV6jr5Inw6AtBNt1N9qkA3IAsPgbd/6Oer1PmOU/k1R&#10;r6uYbmB2lbEa+0c9XqYI5Fp1MtMbb7IbE2YG419hsb89XqD/AOYp6LG3gq5FhlkZ9g/1Rrp8Pjz1&#10;ernQrSpBUwoQ0koL63soGmnwNr89Xqcsv7sI+SxWIgyCXai9wo194ixBv7Pv56vUoaDE56fHJKNH&#10;2POGMba7QQbnd8dexIJ1t2PPV6rHPT51Pw+KspcIrJBEQ4iVtAXLa9j31PPV6rQqDD6nCsLUVY80&#10;uwZL2Fwbgdj4d+er1KlaQ1mERxzupYA7Q3cC/wCzvz1eqBi+FR1FEkS7EWINtIBIAB9tj4c9XqRs&#10;r0MUzCdNxUbrAgA38bWPPV6gizHHDWVc8cP2rKqJ2BF9Tf489XqRdPhEU1ZUwVAEaqje923MRYD6&#10;eer1ZsIwUUmOFmj8uCMBR7WLD77c9XqF2jy1HXytWFheEAOhNgFA7jX289XqCvq3kT+eUppaqQ2C&#10;koVAuBrtX4fX7eer1FDzZlU5ZhP8vUShHMhuTYWHgPCx56vUmVq52wR6svsVlVFYNf373v8AZ0+r&#10;nq9RjOg/WKqmqnNXJtUXC3awJBsb+A9tuer1WO4DmWixygS0gV5wtzoSRqdPy56vUD/VvKeF5iwy&#10;ogZNz+6W3DvbuB9X7eer1FnwLLVZhXzeHSgJSul40uSQRp28Nf4c9XqrT9Y+TpsSj2v7xJZ1AFyC&#10;O5+ze30/0c9XqpNzxgNdlB3xliymYsu3cRubuAoPwB+rvz1eovmPZlbMEDUNcyiNwNqkAnct7E6c&#10;9XqQWDRQUWJyR1NmZkUXvYgEW56vVnxrpvXSTGtgRnTaZWBBFragajX289XqCCuy1WT1Rq6YMqOL&#10;MjCw+49iOer1KDL2W2w9hJTxDuo22NyDpfTtbnq9Sp/qtvmlhACyRvrfuAe9yPDnq9TxR5Oo62Z6&#10;athtEQbubbSB4nvcEc9XqySdJcBiplnw+JQ20kEAAEfat2sNb89XqSFZ0qqXp5qOfy4mi98rcWe/&#10;gCO58de/3c9XqB7GsOgwepKzsFDDYALdzp3+HPV6kNVYdPDWtCgIA1000VdADfx9vPV6p9NBJC0N&#10;PXBpWspsLWVW1ue/0XHPV6suIRS0TyvCdzS2KeJUA6g39o0t3+s89XqxTR1E8bQOFS9rkAABfC/9&#10;PPV6pUdUvzJglW7x+6SvvC1rGx7EH289Xqa55xXRfyqnT2vc6E2Yi3w56vVEllqEhVKE+65O5Tqf&#10;rv8ARz1epzmnmlp6eqgjH6VTG5sLWPfTuLc9XqaKzD51n8neLLGdhU9wOw+k89XqccJoa16RlpGV&#10;S9rsL+3W9x4ePPV6nWKK8BaqBaZWHvMB2A1P1nnq9XKCanneWqggMSbbMG0JP7x/aL89Xqgwuy1g&#10;aBd1wVVn1XvoxHtA56vU74XU0GG4k3myteQhVUE2BIuWt8Tz1eoTcNeUKaqoBkkZCGsf3Tfnq9T5&#10;Q4XBHRAQuI4ltZQ3vKb6ad7c9Xqcpf0NEincWBJJJ1a/hf8Ahz1erJDT080rRVDlhtsLfEduer1B&#10;5jlCtPUyPsDsg92x+zpa9vhz1epNx0a0sQqK59wUEhwLa3vc/Rz1eprqayfyjQxJteRjYgWvfsSf&#10;G9+er1QGWKSlKhxdSxW1zdyANttuo56vU80cVnC1pTeVAW/dmGtgeer1QJx83vJcKtOyFlubbQQW&#10;HxuOer1NUlXHic3lwkxJA42jQMwvqPr56vU8YnW0i06yQR+X5ujP3AAOpP0c9XqbJK1FqF8sWXbY&#10;aX37hofp8eer1NUsNN81HTKx8uVSATqQbdx8Bz1epwNdSUFLHRwK1wHV3KgXPht07c9XqbKd1oKc&#10;VaMS8p2htNF8Qfq789Xqi0GHptWqD7/eN1W1wBfUm/w7c9XqeMNrmLGWugv5d9rg6gey2v389Xqy&#10;VFd5kclLThPMubsSAQCPj3056vVygr5sOgiw6ltK6sRuFtL9/wAjz1erhR/JU9ZJFVqWVdy+Yw77&#10;rkgn269uer1YKGqpKUmulUjedvlgXBHa9vh/f4c9XqemjixOnWsBLRROdw7HaAb2+vx56vVmomop&#10;AFqdyoWGr/Ak21HYjvz1erHiNfDVKsNGFSI3TUixGt7D6eer1R4cJlmVoqVrIzLc6g3tp9Xhz1ep&#10;c4dSpQ4sI4zcbVBb9lvbe/PV6hRy7iPlyPHTuDLEbD3dT7BpYa89XqNBgmYpcJpU3L+mVCwEdmuW&#10;XtrYE+Fuer1OGJ0rVE4xRiI7hN6qANxAuLgWv3tz1eojfUenEGMVD4ixYVM0jEk+920A9na/PV6g&#10;fniiw9fmVIkjGo8b28Bz1erPDW4S8bxVNMrAgEaHcCfbr489Xq6pqPCKlleI7EJBZBa40va/06X5&#10;6vU3SCKOeUOzFTGVRmuSPED6Oer1d4K1ZRQsXpw0SEksQQdR4c9XqlnEpXqpKiZQqAC2pve/gPaB&#10;c89Xq9TCeKeepp38+NiB7/hu7tfvdbaDnq9SnwOmrK+rAkFmtuVybAgHufZ7bH+znq9QtYBTmB1q&#10;K5d6IBuHiTcAW56vUuKekpDMHEZWIsWuD+9/fz1eq5f8KLJ9LjXUYwjeBE5YsWYi/dRY3FreP1c9&#10;Xq3hshYNHhmRqeOoYGTywdO5Pbtz1eplxuhjeOaFA6FNzhxptPcd+er1JaOjX5Z4ACSoJMmoZh3/&#10;AG89Xq4zioXZFABsYAG2pHxvz1eqTLGggCx+/wCYNSe4PPV6mKXC4qpjWKAZSNm42vYafdpfnq9T&#10;PDhVck7tOhVdujA3LG/bnq9TBjy4kKlKKmJO5iC3+Ef0c9XqhUGGTUrS1MrrJU3I2m6qFtz1epkx&#10;CfFayWaknAsroRKp3XP1gdjz1erBRpJhNDK1ZUfNSMwYBkW6m49gHYX56vVjo6BjWT1k4G6XtuIJ&#10;Pje3sOvbnq9WbFXnjoxSxw7EJubAAn9dPu56vVBwynhkqBLIxNri1tADcHX6+er1d9QKukp4KfCo&#10;zeMIVfYBctb2+3sLjnq9TRhVdFS0EckkACodoJUgkfH3fHnq9SOz3mmBpYcHw5AZJPLPl6ggk2Bt&#10;7PH6uer1LTC2pZWjikTYsALPsIuTaxv9PPV6seJVNBisK0xG5SSQoF7Ansfdvz1epSU70cKRrSRi&#10;IoWYjaCDpp3U+znq9SRircPlkeouZGckardd1zcX+H7Oer1PdPUwVsgqqsANGzKNLgBT39n9/PV6&#10;uosQNXikgjjBLuPeIBsvYH+J56vUocOeGlR1nVFkmOjMQFv9Px56vVIoJ8Top2WoVA6kAldpUgtb&#10;Q+Itrf489XqTmeM0KuG1eDEBCpJR/wB6/e/PV6gGxDM1ZjNIy4eBPIWMdySCR2v2F9Pz56vVjwrp&#10;/S1cUpnbbJIQ/jYW009l/wCnnq9Ql4U9PhEnzFlChBYKLgmxHw156vUm5a1cSxiokl3bDa9iAAR+&#10;znq9Srko8GloY6updtsB22UAEv3t8fZz1eqFgua6LF8YmpI7xxAjZIbkk3t8LG+nPV6nLPcb4lX2&#10;879FEg3Ai9j7fZz1epB5awRq/NMSwodkd9qgDU31J8f7+er1GbqsBMcX6N92xSNqhRY/H6eer1T6&#10;PD8KhRZ4EDMhF+wBPe5+jnq9XM0jzYxDPPoButtGliNLWXX6+er1KijwONlSWrJYvuTd2Yj427eH&#10;bnq9UbGaOGnnaGlIZEVGFyQQT4a66duer1JepxHE6jE4ZqdbsNqOovog8fr56vU/YvTvT1VHiBVT&#10;v+3YC5BBt8dNOer1dZkho6d42n23JRiQATa/19+1+er1M2bsMjxfCYZahrxREEEkhQSP2fr256vU&#10;l81RR49lOHC6eXcYwRcAHt3+s2t9fPV6lV0siiGCyQ+Z+jQhFX26eyx+7nq9STwbDosJzHXPMNvm&#10;OftDsT4/FTpz1eplwObEqPOZq6ZgUlkZLAfZN7HX9fHnq9Sk6vDGKCmjxKmT9HuBuFuVJtp9B+PP&#10;V6muuxDCsYyjJLiEd5Yo9jMNWB1+z428bjnq9XXQ/HsMxiCvwqAD3lYFTbcStxr8Toeer1Bnj+EY&#10;ZgHUtMQqUEakgjcQAAdT3tfnq9S0zrgVHmLCvnLDyqdXZDe4YeHw7n9b89XqUXTXBqfNmRkoWmMX&#10;y6SINtiAdT2Zfq+72c9XqL3g/wDMMC6gJhDv5kO4gREqNoB8R7D+0c9XqUPVGtny9iVHitKTGEN/&#10;LCj3ip739moHPV6hrbFU6mdOFr51G90K7QDYHUbfHT+n489XqKZkLMdPk3Ns+Xa6RY3nvobAAk22&#10;gd+/8eer1CD1FyfguM4TLi81lZihQsNVIIa/0ePPV6jIdJcRp8eyFFRUxDtH7hvrqLi5+m1x9PPV&#10;6iOVeBYhlHrOldDe1XUKbubhRfaAq+zuTfx+rnq9RzOrU9XHkGSnksw2bSE1IDDuLa2BHcc9Xqie&#10;mnP8WcchyYNiDbpKMFGFrkntr7b/ALDz1eouHVLD8M6adZcOxeiiEEFeXDOzKEViQwZrn4FbD2jn&#10;q9RiurGCwdUcnCCnTY4USbwbAge9rr42/hz1epBekrE8Tira3A6hmMVPI6i9wAF8LHXnq9U31Vqc&#10;ExLCc4wxktRyNuYAEsrHUfAXtr/Rz1eoS8vvhOfenzY9Und58DARhdwUfZt39vPV6go9Omfct5Zz&#10;DiGUSwSQyMEXQXFwDYeFjbnq9XXrB6R4vmvAUzrlKVvmqNo5PdsSqAgt+72sCPu56vUqejeM1+YO&#10;mcE+PN5lQoZU9227X3dwudbW0vz1eoNOk2cp8l9Qa3J9YjQrJUsYmGiuWN9fra2nsHtPPV6lz6zO&#10;m2C5vybT41MgL0pVpHa5A1J3fAi4156vUrehOa8PxPpTFDDN5jxwmNT43BI+Nu3PV6ggyRmXNmQO&#10;qkWDzKvyGIzuz7jZlb9yw29j3JPs8b89XqNB6iMLwvHul9VU1kZdhG2gtfW3Y+F7d+er1Z+jOOUG&#10;csjpQ0k6SmBTHIA1yGtYi49nbnq9RUpMi4p0961JWUsmyKomUul7rJv8B2sw+7Xx789XqOZ1bo46&#10;rprXUcty80B23FwDtJBP9nPV6g99POLQ4tlSKiAt5MaK58CbEafXfnq9QC5myPS5Y9ReG4/SuNmI&#10;iYS30O5bFFFtNQCSfj8eer1HB6k0UtZ0wq5KNSlR5RZToSCAQeer1BN0AzvFjeAyYU0eyVI4wVJG&#10;g22sB3GoF7/s56vUFGe8oYZlnrBS4phsa04qykkwFgC4Flt8f2Dnq9RgOpWG4tivTKrlpYg8yxM0&#10;YI0At9rS97DWx9nPV6i+ekDHcfx7BIsNzCWeqiBWUyLZgVNrbT2/tHPV6l/1ExjKuR+rtFNWeXDK&#10;wG4EBLkhrE9hqbc9XqFXqGgzFkqX+WHexhYjba4P9GnPV6gu6J1ONSYc1Ni5N4wCd1yex0/t56vU&#10;G+LyZfyr1no6ipCU71G9B9ld7Mu658TYA2A+m2mnq9Qyde8KTM/TU09G67lAmVgNSR4eyx+PPV6m&#10;7oLC9d0/SGol3mIgAMBoba/Vz1eoLxjlL0/6qVMqbUeqlDarcg2F29nhfnq9QvdXcDqM35GetUgM&#10;PeQqLXPxtr2PPV6nToY6QZOeP7JuQA1gSQLHnq9RZsy5/wAIyZ1cSllp3M1fMR5q7bDS12+AFh/d&#10;z1eocurWC02Y+m8kjWJIVlIOtie9+4+rnq9ULpRWocjUtIVBMce0re+0jQgHvofbz1eovmC9S5E6&#10;tS4DIuqTFNRaw8CoIFx21Hjz1eowPV9aCryvJi8TNOacLITYDaR3Ua+z289XqZMMjWpyptVgxZAE&#10;CkEliNQOer1Fw6T9QK/CeoNVkx2CtJLIrtYghvBfjdTY/QOer1DN1fyyMRnjx6MBShQAnuDaxOnb&#10;xPPV6pGNYrAMlGmpQZJng1KruN1Ova/f289XqL/6eM/4li+Z6+jmg/Q0pkDgkghlawAuBqR7f6ee&#10;r1CFnnK1HS5kTG3QhpyFuO5B9vw8eer1IvqHFXHATT4VI0rBSUVbAADxPPV6sfQCuxHFI5Iql1WS&#10;RdiixuXGp07aDnq9Skx/LWFYLneCvqEU1ToypKdSRfcV+INrkc9XqUGbTFitAZ5CFFMUfbtADAAm&#10;w+I9vPV6smX8xzTUC0USoWCDcQLEk3AuL3v4c9Xqw5SwGnwvGavFK73AxBHuizdyR9RPPV6g16nT&#10;YrVYpHXQrujQFiBfTW19La2PPV6gJ6kZrOXMuNExuJY5LbrElvEnv31156vVTp1kzlFDNFS4eytJ&#10;URSyswt7rXsF+NxqPrtz1eol0eENjU0lWWZZGcBhbsOzH489XqF7BMIky5hhgnfzfJQsh0LXY6Ag&#10;eFuer1I7MVfX4zicMELSKsqlSFUlb3FmJsdR27+3nq9Szy70fpcIxKPHMTcu8bK7L/isNQSTqLe3&#10;+PPV6lvUZxw6ad8GoFAjqLqFKj3QDeykfqeer1MLYp51DO0UaoiQh2dvBd225Gtrnvf9vPV6sWW8&#10;HxfEcYjrhAhiaM7GBAFwbWIPsHhfnq9QpYDliLAopDix8ybe7AnX3W+yB8Bz1erJRY3S0FS8TR7Y&#10;4bsqjux1056vVLwaavq4pq2ocKZDfYwIK3JIVfaAPHnq9UrMGKfJUow7DqQy73BJUe8b3uT7QfZz&#10;1eovGPYbmvFMyxjBYI40IczPK+wbV7gXG0tbwJ1PbXnq9QL5qybhlBL/AKZZ55QXdwOw3fZJuRb9&#10;Rpz1epA4w1JhtGopKZLIwLffo33c9XqCTG1fFZt8nuMSQpHcC+oB+I56vUzU+HrTOk1e+0n3L7e2&#10;vY6ffz1epkxMmiBaqN9zLa9u3cW+jnq9SemSOomaq3tfTUa2v209h56vUNuQMPjqy0ayiMx7FJI1&#10;Itc97Xv/AGc9XqGXM+Yad8M+QmZnMYCIL/ZAO0H7+3x56vUWvOOLiDyaGGUspBZitr3Olib3BHx/&#10;hz1eoMp6hJJWrqyO7oNpNhcnxANvZqeer1cK+pjjEa0fu6EE/D6eer1I9qqoeokludsTNcEX3C1t&#10;PoPjr4j489XqgOizV8EmJuPtaRhiCLg6kXAIPx8eer1caqppo5TCHs7hmGpIAB/Ww056vU11NZSV&#10;RaejUo0Y2WZhc7jbeABf2kD7+er1TMCpjTzfKyRsFa9naxBIIuT29v6356vUKUVPhqkyVIvsVtbC&#10;/a1h9J56vUHtPRh/mnqZRIoIBta6huwA76D9deer1TPNpZ6cQbLCMAXNrm39J56vUyVuKGslSijh&#10;UsoKqNSTqSABra3fnq9WKgNUJULgAE2F++oPuj4aHnq9T/JClO7zQ7rSKB4WRvba/iOer1IbFKxU&#10;q2pYC8pk2XFtLgW0O3x9nPV6o0VDUzU96i8ZBNk1uV8b/wBHPV6m84PHWVstJMzLss7KAfePt8df&#10;Dnq9T1hMESyrLNEdqt5aEjUAgkkDv8Oer1LuhX3kZJP0YII8CFH189XqWOHvtjerxBtiSPZRcXBH&#10;j46Ec9Xq7hpJJa9xETtltr4Ed7W+HPV6lnWSUdHh01RTNueCxjVQLsR3Gug56vUH2YsYaSsDTjbs&#10;s5XwF9dL/r7Oer1ZcPqpKiWSaUAtICVXwAP7eer1LfAqCnZWincRhlvfTvY3Uc9Xq6xOCvo444Yx&#10;5aorN3HvC5AP9nPV6kJWyVVAd0lm90nX43Hf2c9XqyrLS4hQFIJQsiAkKR9q4IsLC33nnq9QdzVC&#10;wSbheJ7i6kd/bY9z489XqyRxwpVTnbtOxTY3tY63+F+er1ZWEVTWwTxuI2gJLoPEMpA7+089XqcU&#10;glljaSsP2LBVt7fEWvfnq9UJmEyPTVZJBvql1Oh01FiLfA89Xq62+RVxrEw8xjtt7Ba9zz1epcYV&#10;QRYtSqSpSNTZre0eNuer1MTMlPJJC9QwgDMQDbQA310uP6Oer1QaGpZ4mZI9pldhcm9wDoxtcfRz&#10;1epQUTVzRw0ki2KrofoP7eer1TsXwRqOzxN5gFrkXJuwubnnq9Ueiw5QrPSwl6lVYKD4E62sLH6d&#10;eer1MuJ1EU4+UCeWPtNqLqw9vwPPV6mNFhq4zThC7jQSaG3tv4j2c9XqhVeE1cdJHT05UMrAnS/u&#10;nT230HPV6nikgjpkJIVFDaAAXtbufp56vU1NWUctRIpRrIDZjcXa9yAT356vVxjQ4kiPu3R3swJ7&#10;C3hbxB56vVmoJpKenjxGJzJExaN1sCUYNbdbuQfy8fbz1epx+ZmoYpZ0sx8wKBoSbjw+v7uer1PG&#10;FGWWlNHJt84EsW+kk2Nz7NOer1CNhMlKEvWoDv2HZcAEA6n6fZ8eer1Y6qGE15MJO0ONg07d7fRb&#10;nq9Tfjq07qKGl96Sxa5uQCTck/Tz1epCVAl+bMFQAfdFgfA37/0eznq9SbrsQfAqcKzmXzpAg7XB&#10;J7fRbnq9SywgRQzIxKjdoApGgNrfqOer1KWKtWNiI0AINx8AdPz56vU5UtVR2WVHswsTpYm/ceHP&#10;V6hSwNjUJLPTR3podu42F9xGhPPV6lnl7MNfG7Ue/RywB0vr2Gtj356vUvcvorV6RzuzpK95ArG5&#10;N7EXBvp3PPV6lPV1dFST/MsbR7nFit737fHTTt8Tz1epAIKvGMXaCjuWRWIPYC51H1eznq9Sex3B&#10;JYZgk8fmxqSS9iQBf3i3fW3hz1eovuMYKKXEZaml2SwO3u2Gtu+nh356vU9YU8lHiNKtQCqqwK2H&#10;i2hDf289XqMHl3HEaZo9ygoQpQE3IFzp3789XqMblPHZ8UMdOS0SIrFgDYsGubX8CPhz1eoXctT1&#10;NTIk0MT+RGzKbtcm4OpP089XqyU9ecQo6zDZjZBvQFiAoOuoJ7Fe3PV6ktDhIxLCXopSGFzG7BrE&#10;63DCx0vbv9HPV6gozhTfPg0JjAjWwFrXYg6d+4073/jz1eon2ZcttR47IhsqgllN+3wI7Cx8Oer1&#10;JJIcVwmGfFfL8zyLsWVdFB03Mb9u3PV6n/KUPzuIVBewedUZj4ljoO3e3PV6jDYAMPo8MaCqInhN&#10;7k2ubi1re2456vUWrNNeUxKURv8AoyzIFHgB4fH6+er1JPzIWojDW6sp7jTQ9r+23bnq9TvJSYea&#10;VaKkbYJk3Fz4bdSCfC/93PV6kPUxpTzqFe8guFGmmup+sc9Xq7nkaoiaXDrER7A69iBf3u36/wAe&#10;er1JcL8rN5j2PmFre0fnz1epqido45HqLDvcnwHPV6sFPPS/PSxR2W6K25u17aEc9Xqix09VPfaj&#10;PEikyOouAb9z8Dz1eruprJEpleCEncbH6Brf4c9XqYaesqRErTjeZGY3bsbk6A/D489XqdcKGFVS&#10;S1kS7XRrbrEhjc32+Bt2056vUpYsNpnEZxG8YYbtyJuY3P8Ah+Pjz1ep0ipKOgph5aMWZibuuwlT&#10;2BX2/Wfq56vU2Qw0zPLUSRbPMXv4aAgE/Rz1epohWeCmC1GrlSD/AABtpz1ergqeczR1A3mJgFbS&#10;3YXH389Xqbo4d9WwnI+0fz17/dz1er1cafC/fi2a63Nu50BP1c9XqYVRpZWYThvMZAir3U9ifoJ5&#10;6vUoGq5o70u0uVAANu5vY9vZz1ep3psJSSZBKNrSsGBPgbWJNtbc9XqYZa+R3kAhPmRybdQLHW1x&#10;9PPV6s8060TFZG3SSAWvra3ceznq9TdWCpqMOaCVwWVlJsLd/DTuLfDnq9TlhkMc1OMQUjzQSrG4&#10;1AuDf6Oer1RqSumoK+WhTbKXO5Et2Hjrf289XqzUdbTVkJpZVWCQXWNSFBN7iwtrfxH9/PV6niqX&#10;C44Vnp4pHaGylSbk+F7W+PPV6sb0kK1U0kaHVAATYKoFySBpY+3289XqjVEci1qVLOECAfSdPDw1&#10;56vVFrZgirWqPMkjPvA9yPoHjz1ep+wmeVlLrAyBwRub9247+BHPV6h66fYh8syUvvEh41Z7EkAm&#10;xt9Pjz1eq/D0o/y1cJpaUsZItilGbUk3uVG650/s56vVZNUZCwzHMAkhdRNLMA6qUA2E/wCL3b6c&#10;9XqoT9fvQSTA5RmWIBjKhLLYkqB4gWsPafH6r89XqovxvC66uk8lWBjWwctdWte4Pbx10056vUuM&#10;u18yqh2AxEojDcL6E9ux+n+nnq9QrtMTEsULWEpBI77dTfXnq9UGqjhgEsye4/a1hYi309zz1epl&#10;rKiGNiIl2yEMSbDQEft56vUkJK+GePyq26oFBUH6e/bnq9QFZnraCsrN1EAbXG7269uer1JoW8ee&#10;r1TqKnaoZk2lkFixA1HgOer1Ca2WFpaJVgA2OCTu+3cjsPHnq9TLi2UDRL8zHLvkYKVjK6k6X7c9&#10;XqTkuEV8QUTRW3AkgDt7NbHnq9Ta1JJDH5rjsbW9o8Tz1erASyuWiBUfwB56vU4YfLTwoWmfU3AU&#10;Lfw9p9vbnq9TeqXc+A156vVn8yGSnSnb3SrMd1vA+Ht56vVDHtPPV6ue/aF8u6kDU/HX9nPV6ssF&#10;TJTSx1EWjRm4PPV6hWwjO3lvFVTx7mi1RzbQ+I7X+P6jnq9RiKbPWFYphkIZ5AjXBIk0ZrdhYXFt&#10;fHnq9QNZkqPJqZ3isxN1UgG9yRf8u/8AZz1eoDsQpHp6p427gm/s+Ivz1erFVQQRShKeTeu0Hd8b&#10;XI+rtz1eoXOmSefPsgIUe6GYgXF737a2PPV6jLxTRBThFO4RQwUFiASLX0F9L3uOer1JzHqEJE9V&#10;AokCW1HcnsfYNOer1N9NhrVDPHK/lmw2kr3Pexvz1epb4ThVVSLFLIVdNw1Hjbtp2tz1ep3xrBoZ&#10;aFVw1UnfzCGuSPLFyQSNT9Fuer1F2zhhqw10lRULZhtSQDw7m48deer1AhikMOGztSQ2c6MCRfQ6&#10;89XqwUUL1NSFqwShUkkaWW+v1X56vVGkqaunrFmSSzqAA4/U89XqyQ1kEcvnqLMGDXPifG49nPV6&#10;uDTMZZYWswa/2ToTfQ89XqgMmy4J1HPV6uiz7t5Ovt56vVxsLXvrz1erKsYMLSbrWIFvbz1erlAh&#10;Em5xog3EH8vv56vV1PKJXLgAA+AFrc9Xq4kIo097doPAjXnq9Xo5XiDbLe8LG4B0uD4/Rz1er0bA&#10;EbtNbg89Xq7dzIvmSNuYnx789Xq4A7DvGo17jnq9UpYd1E0yrezC5100Onb9vPV6sYWSKUFAbjsD&#10;3HPV6nGSAqFrwwKowDAn3ifHTnq9TeViEbrIT5gbQDt8deer1eSOWeqEZI3k67jpce089XqxgRBG&#10;uSWFrW7fHnq9XIzFYjTrYqSDe2t+er1dLN5TB4PdNrX/AI89Xq4uylFXxHb6P7+er1ZHAIUF/tW+&#10;gfTz1erEynf5YO6xsOer1eZRu2AWI0Ovjz1erkk8igISSgN9vhf2256vUqMvSVM8+yONizbUDKNF&#10;AN76ew89XqH3DErqbB2grf0zbiV00+kj4c9XqB/NGKyfNpDTlQUvr3u19VtbQjnq9SZqlUKixXBJ&#10;LAr2Pi1iPYeer1OE8kdYqtiL3BIVdoF+3a/5f389XqdIoWwnZLUxhGdVVlOl2PiD7QNR/bz1erKl&#10;LTmFqcuySMXZGJva2tz8Oer1R6aWOSIUso3ugcyMBYEfA+w9+er1J7EF8l7BEjiqAoVh3sp1J8L+&#10;3nq9TQ7bZDBE25FN1a5056vVknZUlZQRO8gFnF/EdrEd+er1O482lRoTIkhWxBIvY9rH6+er1Yqi&#10;vgmqxTEDySFWyi4B8WW3iT7Oer1Qa2BacrBHfYCGuRY+98O/PV6nOQwUki1dNIHRVCqCAbnx18Oe&#10;r1YYJYhTmsayslwim1idfvAPhz1eqLR0oskjWKFrM1jZSNRf6eer1eeuaIukYBUsWF7HU2Fz+weH&#10;PV6uMQInSpcAourKWBNr2N/HU89Xqx1NVGJmnp1EZe42Dso/t56vU84fIJ8Pko6ZPfaxcD/D8Pp5&#10;6vV3TYlHUSSmZfLLxsq20GgPiPZz1epjozVxsaqnQuFv4XFz7fbbnq9WZ4akq08ou267DTUDvz1e&#10;qSkMkjxrJdhJtCxg2O0+P1duer1cMboqejnEUTEWUWDWJ+sjTXnq9TfQiJq6LzxuQMCwFtQNbfXz&#10;1ep+pYY2qHrK6L/R28xVDaWHhqPFRz1eptl2SMFWbasQO27XsD4D+jnq9TY+6SY3Yvr3Ps9vPV6n&#10;LD1w1pTLiLnbewUA37aEm3bnq9U7FkiokpzC9yGJ0FrWtb6eer1NLYjUufeIKkW2nt8P489Xq6Zf&#10;OQRH3XQWA0156vVypp5QrUQO5JLi2ve2n589Xq5LM1PG8TJfzFKm/YH2i3sHPV6sUctTRTrOo961&#10;1J8Qex56vVLqKypbFXmlPvbtQxAFh4ezUc9XqlV8EnlLHEqnzCbgWAVh7T7be3nq9WSs+YFLHRTk&#10;M322va4JXTX2c9XqjRz+cpgW0PlIwFydddPjz1eo3PpSSWtxZ6SGZIkgVpGu9iLewH6fjr256vVd&#10;N6bsMqcXra2hmnedZYnO2WwsU8R4EEdh/Ennq9S+zDl1aPDpafDJLSKW2mZAyA+0rfWxPa49l+er&#10;1A/juDpieHvQIitIrNNvFgwCp71z31sdPu789XqLDj2DSyRNikVpHGqKASbD2qdRbxHfnq9QUVRo&#10;1p9lSD+kUhCRYEg+8de1zz1epD1VTLFPJLJGdCl0PgpsLg/Dvb7teer1Nk00TVMfkL7rEm4sbXPY&#10;39nt56vVFq8Sjw+ljqJQr2LaaE6nS+ns56vVypcTb9HHPDGm25ulyzi9wTcWBHbnq9SzynjkDVTz&#10;xSPSVUayop095W0cXNwCV09pGnPV6hRy/iwjo0o6uVWlDOTISNxjawFwOze32/Dnq9QvYFidTTxl&#10;4TeG42O+psRqNf4c9XqEOjiXHJo5WLgRWAKNtJ0I+sfD9vPV6hWwHD4sGY1eFxpC05j8wbbOWCgB&#10;mBXUkW1Pw56vVmxOncVCVUQZpnYqQQbAd9zHTueer1YsWoPPwabEHcpVXvIIzfQH3QPEHQC9+er1&#10;eFWZ1WucqXKRRgC3gRu+u3jz1erFiVFLNI8dHviEitsewKrYWDaXOhN7Hnq9SF/l2IS1kdJLIJjA&#10;AQWAsxIN7aDt3tb69eer1CPhkOGz0MlPSp5dSVAKkLqTobW7X789XqYqmrlo6lMPr4YwqksQp3WY&#10;3+1oDa/YfRz1erBilJVERYxTIxUuUdACS4awBC/DxPs56vU/UmBUFdRGlgpmpqi24XYhbgnwBsRb&#10;X7vYOer1KeHD6alEbQkq8bWPiAxFixA9l+er1QqmvnxCRqXaTNHco50BFt1zftY6c9XqiV8Utdhh&#10;rZ1WCphZTJYggkDUA2F7+3nq9T1S4LJPRfM08BkEyBgBqUW+nu+B8ddeer1S8Ky9SxmZ4RteIFtb&#10;EncRe5Fzp21/bz1ep9iwisfEGmmTcm5mVSt7kjuddRfnq9T5WUzUWXmETDfAN73+yST4judov+p5&#10;6vUxRDD9lPUYaoTzXYspAAK2JJB9pPb+HPV6hDp8CFSTSWETPHfzASA5Y372GoGnx9vPV6lFBljE&#10;DTyQTOtQRtanWxG0KPeu3ax56vV3LQYvJPHIoEXy4VZIit1YEkCwPe3t56vVwxzDopDAuHMoWC8c&#10;irbcHIsW7Dx56vVzmrJKenFK2xpolUXADM1yAWPhcj9dOer1TXqqfDIRDiQsE3k7dSw7j6Cb2056&#10;vV//1NP1Yqj5mKlrGvOI1MpJtuvre3tI+/nq9U6mo4xWOzl/f1te1gdV56vVGxASwzI2wxo9iCW7&#10;m+pPc89Xq4rVzGs30z3ZmCIoAuxOv6/2c9XqfP5j5VWTUJ71tjbvDubgX0ufZz1ervDavDK2f5CO&#10;QU8ct380tYKfH2nnq9T1T0BqsRlWBzUpRIryzKGKohbYCxsLAk2ubC556vVFliqGrUjoLsZHXYWY&#10;BSAbkduer1P612MUtYjYvKjU2trsSUu1rAD2d+er1LaHH6byGWlVWTc4Qut+wNif42J56vUn4ZCc&#10;KSacBp5n2gKP3lNyq+241PPV6k/iLSSTbIwiSqQHVQWF9Da5tY+H9nPV6p8lSZaWloxpIX3MNLAE&#10;eB+ntz1erDWw7fLpWAtKy+//AIQTe556vV2cEkM1QYF2eWgIbwY63tr7Oer1GP8ATHlI5qzNS4dW&#10;pvgcyPKoWz27AHQ2176dr/Dnq9VwGJZIyvkTL1sPokpjLHbzPA6ak2sbg689XqKPmfEcPiinoqkm&#10;bzCo3pdbk91VtdbePPV6s2W8/dKcMpJafHKaeWpbbEq+aiqCmt2JRtwt4C3t56vUncUznh+Z6mWP&#10;BJDTRu6gWIOik3Xt2PYn9p56vUzYnjyYJRTJBIqy1TAkeAKiwa1h+fPV6oEWcMLp4di1JaeEBZI1&#10;INztJLG/bXT+3Q+r1YKLNkb0MhqT5u0b2NxYKwsL/wDESQOer1A7mfH44cDkErB5ZWCnuQRusth8&#10;Adeer1B5mOqTaDgrF2YAMpJAHt2ix+n49uer1JDD8Ymo546ats2zfuYIACrfZ3W8V/Pvz1epkxyc&#10;T4lTzTIZB9llQXBF7qSB4/Hnq9TJWy4j5bSbWVEcXjWx3Ke4N9QfDT7+er1YqR6lTFEEslQ5TZcA&#10;hCfaTpt76XvbTvz1erhiODS0yyCCTVZVtZhcgH+ntz1epsSlrDXGBn2bTuJOoJGpvfT4c9Xqb6mu&#10;kirztMbQ3DRsi+8SfaLa+znq9Ts6YPizfPmRXkO5WhFwTY9290D8/q56vV6mqlpYGwxlEasSbj23&#10;Nr/QOer1ZKmOt8tf0bSwxkXRex7jQ+zx56vUgKrHK5YpFrYfLjBte4Ol+xHjbnq9UnCq0VRkZHVT&#10;EoFnXRgBew8Bf+znq9UupiiqmQzJqUYkWsB7CDfnq9URUlWQU0QDgAMvsI7W8O3PV6uc1bHVOaKG&#10;PcI7g3NtBfXT2c9Xq5YfRvPPNUzVKpBGoAQqdx+O4affz1erPOxSo8+lgJQrtVvaT3Pt56vVmoo5&#10;6XFqnDYhZ47btv2WUi+4eB8fu56vVEqqCCkhqa2mbc0hOrfa+H9wOnPV6uVcIqqqheoYJHFGFAXS&#10;7W7n489Xq4Vgp5YljlYBAfdW995+Hhcc9XqS7mOmqjSmEERB5Aiqo3FtLm3ci3PV6uFNXVMVaDFG&#10;YAVYMrWB3EfwPPV6naGpirIWpoWXfJ9oAm+5Tr9N+er1Q6mCniVmjDpIGAX/AA3HY211B56vVkjj&#10;apbzcTlBMdzusNzHxLdr3PPV6uNRFBUyiFD7lwp7D3Ldx9PPV6pVZRrSAx4UiSMpQgE9lP2r2BN/&#10;Z7fgOer1YpIEoXqZ7i8rqVXT3dOw9oP6nnq9WJUoqqgZypWQsG0ta/w56vUz1sBgMayFdxUspt21&#10;977+er1YofOuFgICsdBbQfH289Xqx1lNT1tT5U/utGwdW1F9CNPH9fbz1ernJUQU5DoLyrdQfha1&#10;/bz1erl51cFSOpAVXUNbx2kXB+g9xz1erE8b+78vaNWDFr+IHc3vz1eqXSKUmSoqy3loLH4j239p&#10;56vVKdYqqIyFdqpL3vY27i9xre3PV6m841HSE6FQGP3ff256vU9KqqEvayjzdoB8RbXS30c9XqjU&#10;80PnypCrHxD373vcHnq9TtiSGfZKCpCKAVI/w37eHPV6mKRmmuqAi24sFtft9kE6WPs56vU9UdRU&#10;V+AHCgXgo6go8sZ1NxcBz21X289XqT1fhlCZRJSSEurKpc2G4E9rD4d+er1dSUe+okkRgGG3aPBt&#10;vw/jz1erBAZ42epksquLeF/q56vVjFWuIRb7iTY233dSCDYg2v27c9XqwNUVK7a8ksAbm+lvC3PV&#10;6u2qI2qDNKtkbuBa4Ptvz1erlBiMat7p72vqL7fbz1ep5aopq2I0yEiViri3sGnYC+vx/p56vVHx&#10;jdCqpVH7Ozva3aw+/nq9XGKoo6eFoHFwqE2Gp1Nrm3gOer1YpIYUnBo2/RqgI9t/jf289XqapKhQ&#10;RGyWaM7bDxvpc256vV1UvO+6MpdAQpIAvci9zz1eqJIiwQhUW6AktrfS/t56vVwqlp5AssMA7WLd&#10;j3ta/PV6oeJ+VDRKkKkRr7qhfbe2tvYOer1NlJTLG9i5dHJB0093uCbWseer1KeDB5K6OlSnnanp&#10;1YgiMLZgG1XW9reNuer1KI4HDRxO5cMq3JZ/o9unPV6kjU4fC5SqoFud5DOf8PsFj2PPV6n2qE8C&#10;JHRsbN4WttW1tPHXnq9WeB6uCpihgZpY3KhrC+0fvX56vUeXpBRU9dhlPT0MvlJE4BKBbjQm1iD4&#10;6fw56vUZikhoqSpij+YHmzKblrBmuSABbxIF/wBdfV6pWK4fPBSzVlP7jlfKivYkFrXPhcadvD2j&#10;nq9SUo8Nmkqg0sxdY2sLWJBI1Jvra/PV6lLTZPrjSl5muRIzan7SsD+fPV6g2zbgwy5AIkXdDO4a&#10;66EX7k+OnbTnq9QTVpMtV46kHcCBYEWFxfxGh56vUpqDC8Ig2Q13vRLdmuL7nvcXvft2+76eer1N&#10;Oa8bc0y4MSNkpD6CxUKSbDsdba/WPp9XqReE0FVX0M0MCKhuGuxAvY6Af2kac9XqfIcGmSiFIAWZ&#10;bAkaEdvdHfw56vUvMDd8IikoaaNgZlAfdqdx7W9n0j4jnq9Ql4VjNRUYecFpnCOlohsF3BXW9u2n&#10;t7ffz1eoScIw2ppzHisrHyKVCGZiCHexN2HbT2duer1AjjecosaJp4QgcSSI5sSUW5F7nsD2Fuer&#10;1ZFxKljozRyAqVU2LC/cAAk2sCDrz1epJ0eNSVTjDJlZpI5EJKDaDcEix8RY89XqVlFh1KayaKpl&#10;IPmmRUYBbBhYICo3EA63YnW/hpz1epK5gxV0dqaOMypDI5faR9hTodQPu56vUGmP41RYXSyV/uj5&#10;qQAK1rrc6KB4E9/7Oer1IKjrJcVxB4KrWKJmsbaN4jXt356vUOL1eGYflVFhQRs4Um3bQ9hpbUfR&#10;z1eov1dFSVuOxCn/AEqFhdGGmpvuIIvp3H589XqX9bg8OE0pM4D7nLXsNCQLW9hBF+er1JNszCpp&#10;oqKXaZYt7h+1xewB+gfnz1epu/nDfPs1GhKS7LkAaWOhIP589Xq5mWqrpGeAhwklzcgEgeP93PV6&#10;lsmK0tJg06wMEbYNpe4LnX3VPwve50+PPV6kDQ4m0Y8yP3Zjfda/vWBFj21BPPV6ntXpq+n89Y/e&#10;TcGQeDEdjfwHhfnq9SAeo8upeojXbt3K17bSB+0e3nq9QXY7JSGleanazht30k9wPhz1epGR4uVx&#10;OKNWCsbg2sQTe/389XqdcVxdkqxPELtI4DDQjtppz1eoPlrjV1VU0sJjUMy7lJOtr6HuNdOer1CF&#10;lvFqePDA1UAzsV9oFrfV/Dnq9S0gr8PXDnnIX37gqRe4+B56vUk6OopaWUxqqtGGDke0kk2110/L&#10;nq9QgYdmymw2llmplUzkAbb6Bdx9n8fHnq9TJidZFW1XnmMKGcFVHbd30v356vUxV83lxFphvYXV&#10;V00v489XqY1pqSOojZL9iLDtf22GnPV6n/8A5FV+WBJYgEH2+OnPV6hVyOsMVDPT1xEbubpfuxtr&#10;39vhz1eqXFNh1fWfyeoYRRltSwNlI7EWB79+er1OOUcs1eJ5lgomLTuJ1eNe4Zgb+zUeOv8AHnq9&#10;VgmZ8INNRU7MV3iI3WykA9iD7dP1056vUoOm2KxBooFiEIQgrYABvesQdNB8PZfnq9SX9Rtcs+G+&#10;XZVniBRlFrKpBNxr4kDUft56vVXRgmFz00hq5lECxqW29wfYSCNL89XqUUlZFPTusyBpWBQg+Nze&#10;47WI56vULWC0Jp6GNUJqKqYKkcagXAOutyOer1O1ZTy+Y9NULZxo17e6QNGb6eer1NeG4TiFEzPh&#10;rqJk95GUm976g+2/e3PV6nPOVTV0eCGkV7ySKzs5PidSvhax8Oer1F3y5iEkVXIpVwxKq4uCL976&#10;3/Lw56vUaTCKiky9QLjzP5sjILCw7kWtftYn289XqATHMzNj1Uq4pD5M6lrIDuUbja4IAvb6Bz1e&#10;oQsoyw1NQ9ViLRiPaAu49raFj7CPDnq9T/HgUFNVNJAWFy0isbEgm51vfQ+w9uer1OmF0eHGk3mV&#10;VVwb71uN9jqQO/t56vUkqytmhZMO85JEaI7iNFsDr3vY/n28Oer1OOU8OVq4VQVBKl13EXB+Nxz1&#10;eowEM9Zg+6nnYEWG0Nrq2pt42HPV6n2sq3agWtxumKxpGdwOivrdTYG/bUX/AG89XqRFVglKmNNJ&#10;hIGxo1cRX8T421JFv29+er1CT04yrNjGcjPMrgqCIxfb5dxbaLdwe+t9fq56vUeCt6ceTlUL5Aap&#10;McoUGzEXOnc+Nr/3c9XqIHmZP5Zi9SJR5DIwLRsBoraHQajx56vUBmLrAZVoIENnlYEW023vcXHt&#10;56vUmAZcLVflQ0s7Eo5BFlG7Q+H3356vUYLJj1n8pnqJYni8pfLIlt79rXYEEgi3j9I8Oer1Llqe&#10;mrMNp6ekiCn/ACQItci5JZzrYgaAD4fE89XqUOBhct4hCZygs1wbjU+F/uH6nnq9Rl8CzVhNfHHS&#10;RMCAVLW1BaxsSDrYH2/s56vUqKfC0q6P54TRBVI3IAVNx4XsBqNNOer1IrMWFz1aVUtDBGPNKERK&#10;fshdDY21vqfp+nnq9XeRp0wTF6agxW8QnZrNY6X/AMWh0A56vULubMrS4vgtRVrCCsLFY9oBLjsS&#10;frt+o56vVXbnnLlNlfHTJjEDmQMXi2OVNhoxaw1AHgf489XqF/Jc+Gu0dSm4sWiT3vtBSpYk3Xx7&#10;89XqGivXDqiIRJulqKdgGKiyAG3j46aac9XqjYFgOJrTPU0FpKdJZGlTW4B1Wx10HPV6mPH6OaAm&#10;tnhux2lpNo0SxJXXW/t+vnq9Qa0zGSJ1hRo7OUXQ2II3A/EeH389XqdBUmtp0ilj0pSzKdAGI8b3&#10;7g6i3PV6u3Yy1Mde25wbb1UHcLmwb6/bz1eo4XSKPB1x6jmkn82RTEyxLYlTfS/3HXnq9WwtR1uD&#10;zdPcNrndXcRBLm108bWPx56vUmMEkTFKryImDqptY211N7c9XqXDU1JURDDHiMatuCsQLXHxH8Oe&#10;r1ILO2TpqSl+bgUhFQKWCkkm/wCY56vUAtZhRWORpkKhFupGht+z9fjz1epBvUiKtV3QkuiqQdff&#10;B0P189XqWddQitQNE/vrtbbGwBZRoQfHXt/dz1epTYPhj4aonjufPVGZXYsRf6TcWPhz1eoRKvL6&#10;1OASvNFukkcHUC5A56vUAGdsi0OJUUtO0arISygAWIDan2XFuer1F7w/pnheDUVTgNTCJIEDFd4u&#10;QdfE6W1v8Oer1FfxijxDKuLgYTI1Pskdn2AFLew+3T+Pw56vUcbop1mkxd1ppIwEhskMm4hi4+BF&#10;rX8b/Vz1eo62FVkeZqbfVm7lQGBIPfS+nttz1epMY1lSiw/bUwxMGUElr9hc2uD4fHnq9VevrFyZ&#10;Fi2AQTZbI+aZnRnC9yQPq7X+7nq9VWXU/oJPjPTmakMbfNBV2qFuWK2uQbWBF+3s56vVUfmrpBj2&#10;V69o62n2GmYM4aw90m17fC/PV6kBV5CxDGcZeqo0ZIlUb3C2FgdD2I76X56vUZPLc8AwJRWSISqi&#10;IhwOwIF9APDXTnq9QdYzk7Bscq2mw2WMNdpYzew07KRof1H089XqBHMuKyYRWCspYwJEAUMAO4Oo&#10;t7Dz1eoOMSzjiFe08gpninl3Xe42m2g0Fj4f3c9XqQWHZ+zUkRoIATJ5giZBfaoB7m9z2+/nq9Q0&#10;Yx1OxCvwzDaCOnio2oqY08jwlz8w+9mEsgYkBgLJ7thYXtc356vUG9RnPG4kiScmRiz32tcjXS99&#10;eer1Rv55SYvVywYpSlfNjBjYkABwbm4IudB2uNdb6W56vUkquH5dWurSvtNha/ftqOer1Jelr5YB&#10;KqMqyPZYlvcj2699PDnq9WeWRY6RJrl5Q4ZgQbsdp/o56vU0xzLU7UkDebPfv20Og1056vU+YbQv&#10;T4gUp5T5RV9wNgAQbafTc2H089XqaUVqWtqI6lfekUrG418dR9x56vVimxGGCAtCRpYIu0d/E3tz&#10;1erlO7VUVOlMjRTm5bwUi3cDtz1erDLGjylYyCVAYNewAXuPZrqdf6eer1ZnkpxXFYmKoUHY6Fr7&#10;iBra556vU4VteVqDBCCsi6BTa1j2P1c9Xqn0uK0sa+XLumLMY2Nrktb7Xs56vVzenrIpEqVQSPGQ&#10;djG2mtiR8R9/PV6stNh0FfXzVaR+UI2VtpAuGFrkHxHPV6loJnpk+cLEq6gHbp7ve9jz1epQU70q&#10;0olpbEzBCWJvp+znq9Uyllq5ApvujZ+58PiD256vU9TU1UsE3y4ud2rewDS99Rbnq9SRxemko4i5&#10;N3bRie9vD6j489XqYUJgYyvZ4wNVFrAAc9XqYcTno2miQkhlsU2+F/b9A8Dz1erAlXBBXRYaIizz&#10;L5gAAI2jdcd+5tz1eruurcOmiFJNGAiuQpA1JOt/gR2056vU0VGHLJExQ7Y7H3j2t9XiO/PV6mTG&#10;WihqYmp/8oFBPtNtb/Xz1eqVSYhDVxyU8ild17A22gH4duer1Y6mpFJGcL2W94MWUCyqewv4c9Xq&#10;ZKh6h5DSsnv6WYi1h+vc89XqyyefVectKCY4E1B108Tf8+er1c4qoR0UcrLYgkXK3B056vU5rUw4&#10;cFq0jUyAHeU+y1xdRt/ieer1Yaivp56mVqVQsUqG5OgVmAH5c9Xqa66lhpvJjDB7jVkN7662Pw56&#10;vU5Ux+SV/Ki8we2+o/wkjvz1erliU/nwQXUstQwkYC+u24IHx56vU+QpQ0dWUT7DIropFyAx1W5v&#10;a3x56vVmPl0Mxn3kgtfTVQP3hb87nnq9XjO1ZVfLWstmcG3bwI+jXnq9TPFhVIn6OVG8z32BJ0Cq&#10;f17c9XqUFFFLMVp6drNcXIBF/Yfq56vUqKSaOnqYzUbn3e65AFifC59vPV6llh0lEtaXWNgGKLp2&#10;FjrfTnq9RmsAjgq8PjcuIz5hBYd+2gtY6H289XqWNTBXy09QsALyMFXbpewN7jT7yP4c9XqJT1fp&#10;6ikr5JIl84yNZQdbG2uo/bz1eoukYqJHvUJ7gJNvC9/Z7eer1TYo2qaiaegG1WZVsdLA6G3s156v&#10;VKqnqIWHySq2xgG2iwGz92/PV6u2mqJp4gB5QYglSAdQfh4c9Xqfa2aaOnRYbGJV1RQSSQSSAfh9&#10;HPV6mOrrIwnzEOiM12BtuBGp2/A2789XqfMKp63EK9aina0RPY2IOl+/iPDnq9Rpcl9PqqZ3j+Vd&#10;5PLVxaP3SpGnvWA/Ptz1epUYnkkYeUkN4TdVCNb32v2A+HPV6o9JIsMk+GMljTMdPHcfDxGv6/H1&#10;eq7f8JOrki6gw09XA0E0uu46B7mwtYEHaO579vbz1erdSyNJW4llanlqItoCAC+hIF9fy56vVCxK&#10;V0lamkUKsu4EnxJ08Oer1JiCdjM9PEFZVVg1hYnnq9XoKpEkCQx++v8AiWwYfnrz1epkxbGqSmuq&#10;Aed+6AoIBv256vVBjqzURJujEcrON4sQCD7Ph8eer1T5cVpKWmJDll1QdtD2Ov089XqQ2JYgYa0B&#10;AS7qwYAA7Wtofo56vVMcwJSebUwnzCCC17HUfn/bz1eoOpxLU1DAArEGui3IJHh9fPV6nOuq8LTD&#10;jRlVFQlnawFxp3+j+3nq9SDw3GK6uq/M2OsSWQdwL+HPV6nrFcWikX5GYFpbgApYjcB2PPV6u8Jr&#10;KeSB0kceYygE9lAv2HPV6slLg+G+e1TUKJFgYlN2oPiQL89XqyYm9HSYZLPOoLSE+7pYAWsfZ8ee&#10;r1BZh+CfzvE2x3EFRV3HaVtuI7C31689XqEmqw+hw3C2qYWBkZSLC12vpuP6/wAOer1MGW8LoqUy&#10;V053NIxvY2uNLe3UAW56vUoJsPV2tSsVEovdr3P6356vU2QYThWHXpKpfMaQsyBSbKSe/wB556vU&#10;oWyxQCialcyFmAZfdPb4G/PV6s0WH4XFGKGkZ2lQAG+hPt56vU2VVdSU1THhVSiFUuWDak+Hf2XP&#10;PV6nmlxMVNHPQUyKwUX3WIsLXAHPV6ggxyojxbG5Kar93apBFwb6dz9WnPV6sOC5fiqcQCRqiJFY&#10;qLd7dyT256vVkzE8WHxiWmO142v4EHwt+V+er1JykaoxamelkjUhU3kardT/AE256vVEp8RoMPqE&#10;WnZFSMAOLa3J9vw7c9XqUkFDLmaNaGP/AHmeQOxBAJGtjbwI56vVPwjK/l14bA2DR7mW77SwI56v&#10;U+Nh1bUQ1H8z0Ce6zgKTuNrG369uer1TsIiwzAmFWjGSRkILlArG3Y2uQL99Oer1Kujxd6yFRUuF&#10;Mlu5ALd/z056vUsMEwt2jmEji2uupuT+znq9T7Q0lBFRtU08j747qW3FlAB9mttf489XqmyVlbDs&#10;dAXQsu7vYfHnq9WLEAKmrE0ugXaANpBJvp/Hnq9TVieJYfhOKxUMyBJr75LCxKEG1vhfxPx56vVN&#10;x6pSSkw6dZNsc5IU7SPeUXK9jrb+PPV6g1z9iFXWUgxHD0/QMrqGXc20jSw+g+3nq9S3w2lbEull&#10;MirrcOWPclgu6+gOlu3b7+er1JTDaeKTBpKGlVUk1G/QAeHb289Xqben9TX4fmZsDkTuwbTsTr2v&#10;z1erPnmoqsIzOJAgZ55FFtbEeNvbYA6c9Xqy5yqost0yZnpQscWj7SoLHUam3Y69uer1ZMzy1eZO&#10;nxrpL+XJciwFib+wez+nnq9STy1V00+HrhrQge6C19SfA/f8eer1ROn9PR4B1XkeJkippCxZSwN3&#10;Og3C/PV6nL1G5ZpMQpVrWtvhZWUIwIIFz3B7WH8Oer1cMlVVHV5AegiUsZI2WK50Uj6e9vYfbz1e&#10;pCdIqvHaDN82X5BdX3AgaeJ8Po56vU0ddwuVcwjE0jWMMVYOVAJAsSL/AK+HPV6l9XVOF5v6YxZr&#10;ZB54gvE7qTYDuSPbpfnq9UPofnygmwOsyykqSSLKQq7LMQdbj4X009nx56vUXvrdkz+W54hxa/ve&#10;ejMQCBbxue33c9XqHTMlCcaymIcOYM88UQubHaLakey/6/H1eqF6dJcdwrNFXlXFZR/pNhEqggWX&#10;x8fC2o56vVD6+YRX4XmCDGKcgAuv7uoCkE6/H4c9XqFTJtYM7ZFFTXSBx5TC5BJ26209vf8APnq9&#10;SA6FYnhWUc4YhlnzEUVIQRALY7Brc3AAa9+3h3789XqcvVd0rizjlhMxxVNhTD7K3DArqGv27Dnq&#10;9QudG6mPHOksE7Da6RMuoBNwvuk/kfr56vUT7InU6syT1vmy3icRVMQcqjbQLEt+8NvfaPz56vUd&#10;PrRgFNmjplJNKVVlQbXtcKB4+Phz1eoHfT9j1BX5RTL1FULKYXdNw+yDr2+Hj/dz1eopnVHpljOQ&#10;evWEZtoHYDEKkJYEKoNyxIPxA8e/PV6rPKumkkyNMs8m8SREMoBs2lu30Hnq9RG/TTn7EMeznjOR&#10;6pPJiw91ZFIsApJUW7eAvrrrz1eoV+qGFUeUuoeEY9FErQTTXldgLqCbK1vYDbXw56vUZTOGAwdR&#10;enOI4fSkSs1PIY2B3Bm2kL9J1vz1eoh/omwHNOWsy4tkTNEwmFNIWK+CC5Pj49/2c9XqFL1I49g2&#10;Rsz4fjtVGEjppLmV7Cw1sSfZYnT6Oer1DlFjsfUrpY7Ujr5VZEBGxBBKle59h56vUjPR3l+nyxg9&#10;bgcEjEo7IxOrMVYjd8Cbc9XqDD1YZ8n6X59wzGKgKaeXc7MwuxZbbVXw3dz9Xx56vUavImacO6nd&#10;OYquZfMFVEu74Ere2v089XqD7o/R4P0/xTEsuUllBnIRbACNbAbR8NCfr56vUWb1i47j+S88YPiW&#10;HK700kinz0UmxJsR8Lg256vUe7IOIVWP5DpqjEE3eZTrcg3LEr8fHnq9RaukOIYFl/PWMZd8p4n+&#10;YLRszggm+oAKggbvA3/Lnq9Ub1SUGZleizPhLiGKmkRpZNpb3QTcdx8Pz56vUaDIGIVeOdPUpcRA&#10;kMkDDcba7l0H3a89XqLF0jxygwPqZieGKyLNAygG4DSBgrEsNNQdL/D489XqTPrB6Y4xmypw3qBQ&#10;bg0Uq+6GsGUN3YD2a2H0/Dnq9RlelZkbIsJG6WRYwLGxIDDW99b9+er1BRkXMXyWc6/Ab7Z4mZzG&#10;2pG8m30+P3c9XqQXqSyAr5qwDN1EWD/MwAliQFN9sh+jaT9/PV6jZLSYbiOUJMOVdzNAyr3Ou0i/&#10;3689XqKj0tzxVYHm85MkCrGrbUUqQwa522PiL/r356vUreuWBQUNC2b6xlSSkkDySHUgE6k+NgDr&#10;z1eoa6Tycw5IjpoJB5csKlHXW5t30789XqAbIGOT0OYa7Js4cyRNdPcYCxOrFiALm/YH+HPV6kh1&#10;uyTQ/wBZcMzUEa8Mn6Q/eP6O/jz1eozcuGw41kp6elkTy5ISqrYA3KnQDv4dx8Pbz1eoufRrGMUh&#10;ranK1dTmN6KR0V3IFxc2so1I8b+3nq9UPqbgWB4Jm6izXIixShwJCAPeBYanubbrc9XqGfN08WMZ&#10;LrcJo1UmeIG2gIDDwP0fw56vUBXTTFMVNQ+GzfojTuqrcaFQt7229+er1JjMFBgeX+qSZlj2pVSg&#10;bja247rE2Glx7f6Oer1Dn1FSGvyeBTy++9iG0JJ0J/LTnq9Qd9Oqo4o/yNML7FeNiykkXuCB7Rz1&#10;eoP6SrwXKPUSpo6hUhErj3h7oOgPvDue9vuPPV6hV6lSxYhgEdRSlbAXuQPtdvy789XqC3CMRpMQ&#10;wm9UqxSRBVHiCPafDXnq9ST6eZjwSgzuaCtkEcu5mVQQC4F7kc9XqXvVenaaX+a4dfcGU3sSQhH5&#10;Hnq9UrD2efAAtQ48wRfaPYg6DQKTf2nnq9SW6a43hJzBJgVU53q1iSLjvfvqbaDnq9Qk4/BiTV3z&#10;tI3lU8SEkOFJJP8Ah1Fvr56vUEuf8Wi/q3LNUAedGuhDAC59vt56vVV71l6tA4LPgcwDSEPuPchb&#10;CyL8Tqeer1VbZzNTX4tHWq4MQY7lv2UeHf26356vU44Hh6S1Hy0eqToZGKDcwF+w0Ol9Oer1LmDK&#10;9fFh7s+7aCAz2uQPDQ208L89XqZITheWameOtCldr+XoAxYq20DXQg6+23PV6mOux7Ecaws4tg0r&#10;1KIhJSMi+h2soubAj2EjXvz1ep4o8kGIR1kaMXDKxVrkkEaAezU9+er1DDlzIFTXRSKIBta4fde1&#10;iAbX+B56vUMIyPHh2AUrokTyKASpIUkEafRprr489XqQznGBipXE1iSGAHyiG33N9AwItbx8Rz1e&#10;pqy70+xKtxGeqxcahx5Y0KlG1v8ASPZz1eocKvKGFYPhUk2IRl541UJYgLp4t7RY/Dnq9Qe4njuD&#10;YXSrFg1D83UuCChta19LG4tb6eer1AZmfC8bzXiUWEYPF5LyOYltqpdybC5Outh356vUXPHMp/y6&#10;CpixyvSaWnEiKLm7MDqARdSL/Hnq9QG47iWFUy7DIkpki2+wA6aDx056vUGc2ZcEkxOeNI3hHlLG&#10;Fdgw3jUuCALX9n389XqR+I4zTVoaGOVl8sAkqATrpe3PV6g7eZ55NlXLJM922sbC/wBQ56vU9Ye7&#10;QuIgVaSUgAEiwI1sb27c9XqMNljDo8LwqoqJijSLse6srA+JAN9CL+PPV6m3NmKH5SaclNyR+YrX&#10;BJ1vY/Hx156vUBGN1wxFExKAbbKGmbboDci+gOlu/PV6m9sRMYKs4csbpdba+0g3ve3PV6mKrrmq&#10;XEoBWQe4QBYa9zb2c9XqbKupHz4p9BLGu4geN/D2a89Xqa8UFFU1S1zECUe9bTdYdwfYDz1epNZi&#10;nFKkdTTrqwYAXva/t7Hv+uvPV6oy1tMsFJ8xcSLZNASrMT4nx289XqUdHiHyjhEYuW3WJvoB3+/n&#10;q9T9VYnKUPkPcMhtpoDbS/hz1epNtUz06H5ZLPNYF9GG61zp7Oer1N8FbidFSlqlVdpGsW0vcewf&#10;G3PV6vQGSLEmxSJvLMYDC9tCdGJ7gc9XqcXgqJKj/RZiFgAZNxFi/iovp2+I56vUo8VxeGlZoJ7S&#10;X279vY3Hgb2PPV6kxKtJLFVSToU1AGutgdLEag+N+er1QFxOYuPl4twRm9/uACdCTrf2WHPV6usW&#10;qalJ4qzC/ekaNg+4DxPh7bW8eer1KLC28sB5V3GxIU9u2uvf6LD6baX9XqlUAFTD5Kk3BP2Rexud&#10;D/Rpz1eoYo4o6CGlljhWYSWUqx1U+NgB9PPV6n6lrMLoGbeQ0qaqGtYk97fEc9XqD5QprpIpZNyv&#10;I20A6hW8D+fPV6mXHaaOnpg1w6+Jvc2B8QLkfXz1erJT09VSzIzi2gIAPgRf6e3PV6le+JyRxxzt&#10;baT3Gmg8NT38Oer1O1Y0MtKJadj7zXYsT2A0W17AX56vUkapY5f9Fqv8SgEeIsdPq56vU0rGIopD&#10;Cl0UizKCNAdR9IHPV6m+rpzLKN0YKAE3Nr38Oer1JStr6KGaOE7maU2CkEKw0vrb93w56vV6czEy&#10;WYAmQFR3IW/bnq9T4kreSfLuzrb727X56vVLlp4qWFcQhXd5hIe7aAi4Pa/bnq9TJT0E0tZBPFZT&#10;vJckXuNba+Gns56vUI1BUthgYGyuxsddLHudeer1I6rSNVmqGG5ST7D46keHPV6oLxMqrJTKznaC&#10;qiwtpe+v3c9XqUOD43NLG1TWr5ZWyeHgNDYafrrz1ep8jxaSWO66h+xNjcjsbW56vU+xV0eE03mp&#10;GVmdiXYkWYEAaeIt4n+/nq9SCxo+ZU/6MBvNy/b26X56vUz0GHyJUr50uxBe+22tye4PPV6pbimp&#10;ap6iulkVRZV2rcfWeer1YamvpmxFaJ1uJFAU/ukC5vf289XqZq8xwU5ldgI23XIF7W8fp+PPV6m7&#10;Ca2rNJvwkxmnkdQ3mKN+3sSO9vb/AHnnq9WWLzaRKmlhsQu5i2l7tc2Ht56vU+00FJUYdE9T797E&#10;n2N7BbU256vVPphTU8ppyGS4YlmuO17WPt9nPV6ljl7E5J2WGT3ioIH0HwuRcjnq9Sjp6qjrBMiv&#10;5MtPchT+8SNVB8SL89XqYpBJBKlVVLsaYXQ+22m3tz1epnxKeGrrGkaDySf3ge9hYac9XqQ+OUET&#10;wIJP0m9rqALG4+76Oer1ZaNUeWnoIqd/Mk0upHYDQfTfnq9QgYRSVVAvk4hZpFYkhxYhSfdFvh+f&#10;PV6p9dWmV4qejjTbcszlfe08Afp/bz1epWUWYtmDT099rWDMvbcbixuLXtz1ep9w9oZq2GQeZJE4&#10;veOQqRoSQDf289XqFPLFXMjSVML/AKJUe3+K/jrfvc89XqlYnjMk9BDCkhV4GYShhYAEXBH9vPV6&#10;oUmZmw8/zXD2KTMEQgHRwotfaPH4+Pjz1eqfPidZVYMaqnO1pWB2sdSLfZIPt56vUi8XwnC6LDnm&#10;RGWrAMiC4sCNSB4C57a/dz1epCGKRW+brJgY43U3Fjc+zvbnq9Q15YlWDEYyY1MTAmS6i9gSSdx1&#10;BH06jnq9RrKOkwiSqp8Oiq1hqZKY1CxfvbC21WYAG1z2va41F7X56vUKdDRVIwZaGgkG9UBYi9tD&#10;cHwPfnq9UbAKCuwtK6lxCVZHnlDo1rqAV94A3Ol9fHnq9WPC8OxON5hFBsUN5hdz9oKPeCj4AX1+&#10;rnq9THjzUlRLGipti2Em6i50ubHwI/p56vUXzNmXMNxGiM9BEhL3uTtuQO5J8Dppz1eoC8cwPD3i&#10;/l9SW8qSJmZlOm4GwU2Ivc/t0056vVCwfCJUtPCyLIqsJAovbQbbWte3t9vPV6nqhocZxSAVTyeX&#10;BGyOt1ZSTqTuHe/t+vx56vUHWcMNpKStlcyBzKu8H/C97kD2g89XqC3c+IvGZ5SiMAysNQTft7dO&#10;er1KKqnVMFaSMWDmym9iQBqLaCx/u56vUnKaifEVMqD3kLEA9zfWw7c9Xq6xiejwqLajjfIjErYX&#10;00ueer1Bkj1FXEr1DAuGBsNdvtHhcc9XqaK6vWaYUaXvK9z7Co+19HPV6ok9JW1U888U4UAKgQCw&#10;sO3fvbsSOer1SsPc/Myw07NGXAjIYkq+lyBbQHx56vU7USVFVVphdVtWTaXuCSLA9721v8Oer1dn&#10;BPmodjrseNz5e3wt2t4duer1OrR1kNQC6LIxUKt9PDubA6/x56vVMg/mCV6eaU+XVb3vrfwW3iDz&#10;1ep6roZmnjqKqKRVdCyXuA3cbhfQ66c9XqYJJmjhjp2lAF7ISCCbnsfo56vU24rG0Mplp5NWGxlJ&#10;v42Hbtf4+HPV6oiRU7QqVYEG4YKSLHsdQb3HPV6kviZ+QZ/l3vTuffux3C+gPe+vPV6m6c09fEKF&#10;22bwuy9zpfue5GmvPV6sVHhkiVs80E5CUqjX2gfC3gfhz1epUxVsuIK9VTAM0VtrHxbw07/qeer1&#10;OGG4nPE7PihO9xa4BO3xP0XPPV6sNbXLVIXoLPtsQo1LEdxe9uer1MlVjtO1X8ssfuMCrEjsw76n&#10;2eFvv56vU700MElStROxVHAG0i4PgCfj7Oer1cKrEoKStNBSU7GEEHcF03eOvj7Rz1eqFKyssmKU&#10;kgL2C+Ww1te5A0+vX489Xqg0FNS4lLDXAFNkm5W9jKdBa9tTz1epUyYhFRxtUYjfa8uxWUg30ve9&#10;vDnq9WXEKhlVVUsSxAFvEEaeA56vU1VWHS1LJPHLeJAsl7i52nt9HPV6pVCf5fjL1cEu/eASHUFQ&#10;fYARa/PV6peD1+I1bsFiMUZd394asCfEX0+Hw56vUZfpjgc2O1SKriAI6m6gG4Gpv209vPV6r2PT&#10;XhtHK1HQwhllZYy1zcABr3F72uQDpz1eq53JNMMVp/mK83RkK+6AS7iwI7DwH589Xqr79evTfDsY&#10;wSpqKeBleWF0RNAV8GtqQAR4n79NPV6tU3qZln5PF5qGUNEsYZA3Yt4a29nPV6gTB/kkggS/ckMT&#10;oW76k89XqFnKuMxYjGtNPOiFwQWNyB7NACdOer1LGepgpXhTEbPuI95VJBANjp7fhz1epuxSDC6e&#10;tkelnaSN+3mIqnaTcAgE89XqC3GVKVkihrCJA3l6WtqfqJ8Oer1AbjdOIqgSIqoHG4KvgDz1epl5&#10;6vUs8mJuxF5L7QoFyP19vPV6h9hhw0okdYpd3sQ225B/gL+PPV6vYzBBUV0dIPdlj1FrC6kWP8ee&#10;r1JKow5g3nmLcysUINrEX7ke3nq9SRqcDeWsjhkvdhI4G3VVB1F+1iT256vUx1VLEqGrDBbaC4BB&#10;0sb89XqS4i31ZfYVRCC3hp9HPV6sc08UjDZcAE/Tr356vVGsCDYaaannq9Wdk3U6yxjVLhiLaa6f&#10;389XqwkAqLakeFvz56vVi56vVJgqDCrqV3BxY/2c9XqXuDY5LWeXhgIRACxPa1rW1/Lnq9SwlzFQ&#10;pUOwYfomC7wARdiL6+I9vs56vUmpcrl2qJqq51Yo4IIIIOuniOer1JXFsKWipaZ4dd9xfTXufz56&#10;vUqcnz1WFPsClnd1AUW0B/Zz1eoXBjksclRVVR3hCqC3gANbeGvt56vUt8NxNa2aOnkiKKUYhiNe&#10;1wTrY356vUp8Ewd6mJ5pmugtJdrXIB1+/nq9S3aSOkCyNsVZEFrqSdO1u41J56vUn42k81qqWMxi&#10;Qqrm4s1r+Hhz1eoMM7QU81PNTCImctq19Nt9bk+3w0vz1eouFTT0FPU1VXiURdUZETb+6e9yCLEf&#10;rfw56vUxCoSNZIqdxGoW4DKdzAm9vrvz1erLGKWnolSojDbmBB0JFx2+rvz1epkeknRvPjUlQdLj&#10;6+3PV6skEMc8TMLpJGCST276E+znq9UadRuW9/MNywNgNdRbt4c9Xq4wrTkgzE27WB1+nsRz1erh&#10;OIhMwgN0vp9HPV6vSoEYFdVPb9vPV6uaOTdCb3tce0L8eer1RydxJ9vPV6uw1zcnt256vV2VAW7H&#10;XSw/t56vVKpoY3UyvcqujeFr3A156vVHlszkqAANB2+r6eer1ZHnEhXeO3ft356vV6Gokp1cRnRx&#10;Y/sPPV6sZkJfdN72oJ9p+vnq9UhUeRGJA2k31IFr+PPV6sBYeB1U6H4c9Xq42YjzAdSfr56vVxFg&#10;Oer1dD2AXPPV6pH6OR0DaeB+Avz1erhJ5YPug2FwL/3c9Xq7pofPmEV7Xv8AkL89Xq43kDADuBbn&#10;q9WMnW/PV6sixPKVWIbmY2CjU3+jvz1epaZOllGJLTMD79kF7ixvfnq9Q81lTO2GmkpXHnOrLcaG&#10;xGhB9o/XTnq9QL4hFJJUrHiRWOVowPNYGxkF/Dxv7e/PV6mKlrxSfo6xQ/lhwhUdywtbsDpfnq9T&#10;VJEW1eWxUjZt1vfW5AOhHw56vVnomqqiq8mRmlVSSCxJFwPjz1eoTMNkp6RfMCKWZQwJUEEdiNbg&#10;Hnq9SeqK6alxBKYFQhZCxI7g/ugfHxPPV6m3FYqWE+eLELIVVD+4Trdh7L/s56vU34hT0zSRwxW3&#10;FCzkeJJ1Jt7Pu56vVDWFZqeRUsoQhb2vu8dD37689Xqy007TBKOt0hINzbXS9rG3t56vVJnngoqk&#10;SxKPLKfozbVWINj9+vPV6miGeomqdobcz92Otz38fjz1eqdhtPBWxTJIQG0Ci5AJv3A+A8Oer1YX&#10;w4CqMEbb41ZV1GpJOoHPV6stRiUcMD0McYTXW1/tA9+/PV6m+sqYJ5WdUtcDsQPAX8Pbz1eqJGFZ&#10;wD2+Hfnq9WeKIzyp55KI5I3Wv+uvPV6neorAZmioY0gsBGXNwdoPc30+4X56vVjojItOs0W0uGIA&#10;axvoQdPG456vU60r1ghWWBRFtBfQDbtv4/Hnq9TZPJX1bTQzoCwAN7AWUez4Hnq9XqWpl+dJq2tJ&#10;5aqhAFhax/gOer1R5qoV8wbbdkGl/H6bW7nnq9USWaUER7QCpUggAG4Ha/PV6nCesaoUmtW4BBG3&#10;2eIuNBfnq9UOpgWScpSAEGzAeIBHY/Rz1erPDUQxJuaMq6WjZfbe+tu9wRz1eqChiFM5Y+8SLC3h&#10;fwPhz1eqXUfM1RDlbR7jsBsDbTQX789XqgAxbHupvpt10GuvPV6p07wxzoxAHlKqkdySPH2c9Xqx&#10;R1QhIOwE7gxOvY+AHPV6uMl4Lql90mo0H2T2t43PPV6uqaIym0hsF7DxPsHPV6ptZNEqLPGf05I3&#10;GwFiB4fH289Xqz0WytpZoC/6aVtwW3c9+/t56vVCp4acVTCdyFj1J2n6LePjz1erjNJ8yjSpEoAb&#10;VlFj93x56vUYz0vR0sHVilp6t2jSaKQxknQsBfaw7G456vVsN9EcIgoK/wDmFSpj207u2lvjZQe4&#10;t+vfnq9Qi5vfC5JJBOfLELKxuQPcI1ue3PV6iu5lxo4HjbvWIKdHDAFgBuUiwYEE3uNdbc9XqBSu&#10;fzqtqrCH3Ce9ioHbXdf6b6256vUF+P0NFUQGtW36IGMKBcDW+g+vnq9QR19NHi5YxHZFJuHYhyew&#10;JGh/o56vUmaiVIqkRRoCkURV7faYga6mw1PPV6kXVzUlUE2nZaxkBtob2Fuer1cVqWpamRKixkFm&#10;AB7XHuk29vPV6ptPidNWRJI7gSh7XXsD4gkfV356vUK1DXIsqVBgR3ui3/eax1+8aW56vUNmD1FQ&#10;yx10rB6cMG2KLELfQEX0+PPV6jOYLilXIdmG06TU+1TuLWt7pLAEC4seer1CBNWLW/LvJ7siAsbd&#10;iv71z3uOer1LGjjixKKPEIY1EQUEC9rEHubk3ueer1YK0irg+SgKs6oHqWAvZWJCj6zpfnq9SQqY&#10;oKXFIJqfQPIRtABIAU7j8Qe3PV6oNZV1gp2q6NHkjiLgRKCGYdiATYXPsP1/D1epMQQ4sKgYh8nK&#10;HdbuDYFAWtYjXuPZz1epVYTUyUcj1rQ+5DKVIJ0It3OndTpp+23PV6uERq8Wq5FmiEJkYW3C7EBr&#10;mx1Fze/PV6lzMkdFH5WJTKiKwVX0sCTYi5He4It9Ps56vV0mGVFJURVlPJu2MwIbUMNfdHsPPV6s&#10;uHyVWGVkjYvLDMrM7E7ApD3vYkkgmx76c9XqcTBNN5FXAsWxpXieQHaQhG4ADW9xof7Tz1erIuC0&#10;UqmKQWicn3QwLAg6Mfge3PV6lFT0pweteggjPlSRpcAkA7tL3+Hbnq9TouHUNLI9UnuBwqbbXBP7&#10;2vwGvPV6shjGLUDVK/pI6NCzPqAAWG0/QDbX2ke3nq9XGkw/EsSK0ZRWRVMbm+hGp3N3vp7Oer1S&#10;aXD4TS/LCk835IgqipY2AI9g7W0B56vU9YXW/NQKVhfzTvMaGxKr2B001uSBfnq9QrYLsleBKqQM&#10;AQmwIoYE27356vUusy0lJXRx09EqxmBCXkFibAiw+zbX4+z489XqRVVlmo+erMVpqfYgRFijYAtI&#10;wuXYntqbEAezvz1epMyYZEgNSlNvaVVXUEbR3bXsLE9uer1JLG5WqK6akq0DtHtaBV0uoFtf1+PP&#10;V6v/1dOqjramtq5nhjI2jbvKg9vpuLfw56vU7Lj7wVC0skREhO4Aj2ez4c9Xqk1VT/N4l2htqBvt&#10;LYA97C/e1uer1Q2gnhqBLSEEbVvp9lra256vV6SDFGxGOSUxy02x2ldjtZWOiBRqGFv7Oer1Kalh&#10;iwlZ6OigjqoXsEEl7EHVrMNQQe1jb6r89XqkUtbUUda0dHAImqAI2UXC2Hb4kDw+PPV6nDDC8M3y&#10;tTtM8ANu1gB2t9J56vU7yCkr40ilQb7kMB+6D4n6Dz1eqCa9qaGqwXDjtFNJ7zDW5cai4Px8fDtz&#10;1eqZQVgSOGKyv8vIxYqbm4BuPZe/e/hbnq9Uehw+KrrPLiJUvvlc+3uRe/3c9XqzTUMc864fUPsM&#10;tja9tosbG+hF+er1YawJVRfLyj/IMvvKwBIU/QdDb9e/PV6nnDnnqZk8pwAGAVDa9tSLDx056vVb&#10;N6TMk0OE0hxwUwSsZFe7C25CN5IvYag9hf8AO3PV6lp1S6mVOMY4KCkfbECylXIAAsb2BPw+7nq9&#10;RZcXxOGjpiu8Sqt2GhJLD2W07d+er1A9U12FHFErQp2lQxXQENfUeNrjnq9S9p82U1RSCWkp4o5K&#10;YFQtgCzfnr9HPV6kfiU2LVJEmIKIahjawNxtJBPcDU89XqYKSjq4av5mImRIvM8xSoDMADr/AEfd&#10;a/PV6uQpzVRyx4HGFjuiMVsLBtWv7CPZz1epK41k7Gm3piNQs0RcCLahBUAW943INz7Oer1Iqrw6&#10;lw2Fo6irdZ0kKe4hYXsAAWGgH9p56vVEqWhw3LrpMm7cwtIe5J8Ae9h9HPV6mzB3MtLLA5EbSDTd&#10;4pbuDfQg9iPq56vVBqK+hmVKWZNrIxBJsSQOxJFxY9+/PV6mtqVqislxKlJeOJLBbke8T3+kc9Xq&#10;lR4dTVuGS1XmN56kXRh+9fTbfuB3v2vp3HPV6kvTzyTGWSQE7HaMSaWLJowA0vbx56vUnlqiKp4F&#10;CkRWMYPe59viR7Oer1KLDoWqw8kce2VgpVFA0N7NfxN/Dnq9UJqf5OoBxANDoSm7x+rvodbc9Xqd&#10;qzF462NVphtEKIHsLBrnuf6eer1IPMdK6zmKjXQqQfpGpPxvz1erDhUa7Y4C/vsA5U/C9+/jz1ep&#10;5pK+qMqid0m8zep2rbYvdQQb6+0/wHPV6m2prUMfy9E+qi4CjQm9yL9+er1ZKEJZm8xYpVs24/6x&#10;tbQH+jnq9ThHMtJE94w4F2v7bm1ha5sPAc9Xq6XEZp6BxPZWsQoH+Hvf4H489XqgU+MN84s0bBmC&#10;FNRptGgFx8Pv56vU0VrQ1UjFCwjsWsqkgG/a/bTnq9XEM9LIPm28xZBcADw8P7+er1c5oKuWWNBb&#10;yiCQSdRY6356vVHcinpvMpLtJd1LEaW+B+HPV6scVNJNAy1k/v2uXAFyDoBbX6+er1QqalqZDtjs&#10;rxuUvbvY9/r56vVhrIKzSdm3kMC/fWx1+7nq9SjqMNqykRqYWVpLElvd3K40t4m41+PPV6m+KKSG&#10;Vqc9owqhvp8D9P0f2er1OdPja19JJJSReX5RAbcdbXsT7dbc9XqhUldRYn5szN+kBuQLWUdgWFr6&#10;c9Xqz/KxGDzJGCtTkXsALjsDp/E+PPV6o7YcE2yVZO12O0+weOnPV6odVTPIGkoipjjuAdQdO59n&#10;PV6o4oGqRHG1zfR3J7X17356vVlw/AEoMSeRryXUi8h3CxOlgdBf8/Hnq9T1igOM4i3nhVaKONN0&#10;caKBsFhfaB4DU+Pc63PPV6mCspRK5pYZNzaEN4C/hfnq9Ucu+35QsJAouddCR8Ph7eer1Rkp5jPI&#10;assBY+Pu3tpY89Xqj1NG5n+UnYeYVBPsVe49o156vU6PWbYIaamN5FBS/i1zcd9dB4c9XqccMwqe&#10;0k22y6AqGNyfo8Oer1Tqv5hqczaN5VvdANxr/Dnq9UKhJkndptfMBb6/bcew89Xqc6MxtXJTSsPK&#10;WM+/218AQLE256vUncZr6LB5fMjsx3dyLadgbc9XqwYj5AphWAhViVjf95gRrp356vU1y1TSRImt&#10;5FFhaxAHYa+3nq9XHCqj5UzNNce+CABpr4nw0+PPV6shlE80iQHfCxst7A3F/Dnq9UNYHkdiWPkx&#10;gGRwO1/p56vV3SiJarzQd8akbWOhIv4jwvz1ep2p3p5pxKzeWxvb6ANB7eer1OL10bUwkdiWNw97&#10;jvfxOvbnq9SfNVItORSyI6MSD7oJPife76c9XqirVSRhngO5Qe3iwH06c9Xq7ij86YrIdC3c+N9b&#10;fVz1eqIjtTVk0KiySMTp7Ld/q56vU2yVVZAHBl0YgBGXtfsb97X56vV3UQ47UUiUVa8IkJRiYmAA&#10;8bW56vU61iVEeHvI7IqFhH2u1z7Pp/v56vU30+HOoQA6KS+nc31/jz1epZ4NXxUtStO+osL3tYFv&#10;YD4jnq9Qix47R0mGzssUUzSKsSoyK2gNyQSDY/R4ePPV6mEUfnedCU2oCNwFtL66eHPV6kxJg9R/&#10;MDPCCUjUAew621Hw+jnq9SrwTBqqgLSxSkPUKUZNLANpfTXt+tuer1D507xKbBmosFwEoshkSPeV&#10;FiN1j9Nh+fPV6j3fyYR1NM9SFCoEcMTqR3BtqLHv9fPV6nDHKWQUkcSnezsWNtQBe7fR7NOer1IC&#10;WppVn8jDULMkgJtrdSdbnXtz1eoWsGzJBFl3zUpFq3Xem1iSoINhqpvdL3+nnq9QJ9QGOJ0S0tMz&#10;I5UllNjYXtcHuLnnq9QUrg0VMHFFHtkl2Bg7MxazXYruvYj4eHPV6nSaGrojUI+0xLYpuAvoO/aw&#10;19nPV6kDjJqq2QVs8e2WxF7gnaTf6rkduer1OFBRz00cFTGNrj33VhpYk2Gvf2c9XqcMFlrEpWkp&#10;YtbFth7libd+/wBAPhfnq9SwqBWphEdRIBHPIRdSbEqDraw7ga89Xqfcn4LieFzNj0kZYOPeexNu&#10;4ufie3PV6hNkzT5GGpl5Sr0kzMzynupcj3T49/AfUOer1IOpwVKyokpVCRgAvewtZSNv9PPV6gwx&#10;StlkleGd1ihXf7w1BYX8fYfZz1epqyyIMLp1q68hZW3KsgFwQTdWI7/Dnq9U187Q0lWfNLSN/kyx&#10;Hu27ki+tx8Oer1BximZo/mGSE/auoa2hJ1BOvcdv1PPV6g3xvFZMVVYKQoXYqCbAglfEdrEW76c9&#10;Xq9R+d/M4aOFmYEguANNDqSdRr4Dnq9S6z5iS1E1NgdOTEE2FtuoZQLGxHiDz1eqHl2gkpswyUVG&#10;nuu4EbsLs5IvYDwJP7eer1Y855jgog9HPJuEzEoFAIBT3SLi4B+HPV6gnw4VddiSVE8flQLBMrm/&#10;vhr3UAWNw3t9vPV6nSvxmOOljgjiYTSWRGGlha9rd789XqdcKWbEojR0zmPYykyAjcfaACLa/Hnq&#10;9SmzbVUooEw2N9zUyHbuA3AgAliQLXudOer1JLCMajnECyWM0hKpYd2A1uR7eer1CZh/mCWoqGh2&#10;bmDSWAAOg7X737X56vUAudKuOOffSlmUSG3gLWvax1vz1eoOKippqmNqWZiiqNCoF76mxv8AHT+n&#10;Tnq9QTYiKWHEEKj9Mje6ALg313H2EeHPV6ldFNUS0i0tQdruC+61wfDw56vUm1osRjqHqID+iZmW&#10;1hYi2n189Xq9h+Kzy1cgCbTTaFNLHd2NrdwBcfXz1ep1THIMTrYoqKoYRRXXYy23k6A2/t+/nq9T&#10;1U0cdVWoyALKoBIDW7Dx8Dz1erjX1dPSyRCGICUX3MPE37E9v7uer1P8dTNU+XTlwgXbJfxsT4eO&#10;vPV6lRi9OHpGSIbjcLut2Ht+rnq9Sfp6RpJl+XYEIdhPtt3J+nnq9Smo45VMk7KhKWew8LaEnw56&#10;vU70NRUmrL1BVYwAd27sb6C1ra+PPV6lplnB6bHKmdahWbydqhhoXLXtt11t4nw+nnq9R6PTR0gT&#10;E89RS3O2DcVB1Y+6C1yTpp2/uv6vUPHXrJ0+U6ufFhUmeORgFVgBY2HsGuuuvPV6gQ6f4hLU4i61&#10;kojkjZWBuQDe/wC6NDYd/wCznq9T/wBb8NinwKTE6sKsp3BHUAbgBcDX29rc9XqrglxKRKyaGR7K&#10;Wvfv7Lrc+z9e3PV6pOESvNibVEkuxV2ogtYbi3dvbpbtz1eox+CZYhmiGIvJtqKcMJGVrq1tRtF7&#10;H2X56vU2rg9YlRvpZC0UrgEbgWuSSS17k/AfR4Hnq9Qk4FR1lRg71NUscZpyQgjXazKCRuYjuSP7&#10;9eer1BP1LxGiqa0xONkLRgAWIYNpu9t789XqCLDqCkBaoglWIBhvZr9rWubAnQc9XqEjFZ2mw0YP&#10;LKrpJCqqVOpvr3FiDfX289XqCLCaKpSUVNa3mQ6hbKbj2gnU9vbz1eoWMqZXnxuqENJul1Foh3sT&#10;3sNdBr9Ps56vUPeYsBky/Sq9OC7D3WDm51X489XqCeoqaCqdYYJPKkjQttPZip946fDw56vUl5Ep&#10;Z6xk3b0FlfSzEMbk2789XqFrIFBTUlTF/KV/RRvtbcCwPssdex56vULeZqWKCNaneZHNrgam50st&#10;/C/PV6n4CCowaKjqJhcrZg2oUA+6T356vUijRVNDj8csTLKVVuwPu3G4AbjqCOer1GO6T0lO2PU8&#10;cNQE+Ynj/TTe4kQ/e3Gxso8e556vVYJg/wAvmCnqqipRValYIfLkUgi32lZSLg6aj489Xqr79ROW&#10;KZcd+dhshdHDmwF7XYDxvYc9XqJvR0oSmasqjeGW5jA+0C17ix1+Fuer1JysoBhlQZaMXjqFJO0X&#10;CAG3vew309vPV6hOwvF3giFIbsskYU7Cbkm1j8Df2fTfnq9QtYBXPBBJTrtjlUKV3a/Ak+3nq9WP&#10;MS1ZR6qlAkZEV73sFS/fbr3v4/w56vU69ParE8NUrBKG2hb3P2Vc6300HPV6ja4XisVXhUFPSqs0&#10;abQ7A6FgCDcj9nPV6uEkNXSTQbYxuqiWKi5Kpp+tj/Tz1erNmCnqsHqoKy26mOw6j3gCRcW0tz1e&#10;ow2WKumraamZWDxMy3DA3uxFhbXQ21P6j1eotHqQ6Y+RiCPSqDqWbx2g6kbv2f389XqQuV8IpIaS&#10;FNqvPuD6XBCgbdba3Fv1vz1eoRcKwzGajD5HqIwhlADEe7uC6+PYgaE/3c9XqMf02yJS4hWxIVBj&#10;q42My30UgnXQ2J7m/t56vUHHUTK9OlRNT4ZLvptzBAwszFdCPH6LfD6Oer1F5fDa2BEo4o9hjkZn&#10;LLe6m4Hx0+PPV6slXl58Poo61FYA23KRYA62IG25FtTz1epMRO+G1XlyAzfMIqq4sBa5FrC1jfXn&#10;q9RpOmWJ0NFhpmisKulkhO61y6ptLKp7a63J56vVcdl3OCYlkWKKiYTL5QcJe43DUjVdfEffz1eo&#10;a+iMMeNVjI7bP8mwGloyb7hf2f289XqGPG9uD1sNDGBJC7vZgLgWI7/X489Xqy1VR81g3ylSiu2u&#10;pNx9P1Hnq9QSY3l2KrjmMa/o3VrEf4ragc9XqLB1BweupagwUSktdNdpBv27/QTz1eqHLKlG0T0c&#10;23RNwbUg2vre2htz1eoVsh18FfXrHU2klBJIYgjS9h+V+er1DVS4zHVYkuFpaONWKvoCRfX7u3b2&#10;89XqwY/lCCHF3nI3qxjKAAAfD8vbz1epD5v6dovnVkyq3mbWKOtgBf3j9n8uer1V79e8hzQic4Tt&#10;jDgNZAASqC5GlrE89XqBfKRnSq+ehjMUFGiSLGCELHsTca/HXnq9VkfSTNmGRYHH8zaMyWF2INh3&#10;sD4jx156vUa+WLCc0ZRmTDmEs5ULa1ze1rXHhz1eqrn1E0mI9MKeOox1BURyybQp3CzE6AfSPZz1&#10;eolGZ88RV1PFBhsCQJtfepBIQkXvc66e3nq9RVsydKsPxTFmdoFkQp5WzvuOjA2N79xrz1eoDOu/&#10;RCp6e5XjxmglETlGEkEa+9tIvvcbQLH2D438Oer1VY5gzFitBVz4bKUDMCbG4I0uLC9r256vUgRj&#10;tXLSJFRTMZIgL2a1wD8NL89XqW+B4nh+OtDQ1EaCRSCTILk+B0Fu+tu4He2nPV6ptX04ocQkkEFR&#10;HATIdHBIUHsAAP7uer1I3Eeh4p6VsVFTG0jShGjiJLEXsHuotY/Tp4256vU1ydPqisR8PiQ+6SrM&#10;fd2ga3B+jt8fjz1epNL03mVlCQtJUsQFc290Enbp8eer1M+YummYaWPzqhDLZy2pIZAO36/289Xq&#10;ZaGmr0QwVkVkd9qsPtWHa49nt56vUhscwd8JxJquOMHYp2jw3BiQR9Ht56vVhlm34QlekyiZ2a6E&#10;CyfRpax56vU2yVaCRKmBfNsNpCa2PtH1+PPV6uUVVLXDZMoTaHK7ri7eA+kHXnq9XCxqIgjOQSCC&#10;ygkKdb69gP7fZz1eqLLUUlI8CeTvEFwWIBBufEc9Xqfqw0vl/wAygYEhCqgX7HvYD9fq56vUkZFK&#10;1KKCFVgSulvtaa/Rz1ep/pUhmqJKGUKVpRcHSx8Lkj+PPV6m0HeTUHZu8wqPeJI9p+IHPV6pcFM6&#10;xtNSqf0BDXbtu1JPxA/Xtz1eruoetxWYVM7eXvRLlQQPdOh9ug56vUpsEleKaWnqJTdlVd1jYXJH&#10;8Oer1OlXRyFpMLjqDGwU7HGpsCLjv49uer1KHCaf/R4oVkJaGym9r2Httprz1epfJhzx0BWmYbLE&#10;qLdvEDnq9Ts/kLhtO2YJgrHYAEQgF2NlFgL9+57e3nq9TXmGhxIUc6LGvnWuD7BbTUeBGt+er1BP&#10;L5dDTpRMSjN7z31PxGvPV6mWsw6tqpJKuhASABEVhqQxtc29ljbnq9UqKnnhr461ZAfIV1ZuxJIA&#10;8PC3PV6k3VtXS4ekkYQuxJ3bdFVrjS+unPV6uFVPjySLTMyGGO22yqAwHttrf6eer1Zk82VaiWZb&#10;xy2KqANwPY2J9vx56vVNhoaPbJh8J1ITQ97m9wD4kDnq9TPizQmOGCRtWsZSBqNvugm3sHPV6odX&#10;RS/LLUu95IyE3nswbt9djz1epuCz0Zangber3DgaEgdxz1eqbNO9SZIqo7Yo1FkI7ED9vPV6uT1F&#10;LRwFbh967bLawJ8dfhppz1erlsSlopUA1kWy6XAvofy56vVN+Spaqiiw+EguhDLbv2uwJ+Ps56vV&#10;jrDBRN5YUGeXaNPp7n9fZz1ervE5Y6eWOlQbo4hckDs3duer1dU3zU9T85UKN2wkL2BB7W79uer1&#10;S4sVAkWmpYgVDEue23wsPhz1eqXS4dUwwu9LMqzOGXaw/wAR7K19Pb7PZz1eqfL8t51TPUSDdT7U&#10;bt22i/59+er1eWOrqHjmw6RY0FgyWs2nex+I9vPV6llHHTIDt/xKRcd2vcnx7W/Xvz1epSUTzJII&#10;549zSPuAU3sLfV9d/v56vUPWVHr4acVlYLsRsaMDQWvqD2uPq+PPV6huoqqEUhxKlcxMYmVd2jEs&#10;LN39t7c9XqJn1Iikw3EZaSoS4AZtR2J10v7CdPy056vUWyrRKiFflpv0YbawK63vrY37jnq9UYRr&#10;FUmGNrmEodfE3Fj+37uer1Y5YsQ2TzzsVJJZQez3Ovx56vVIoZpZU+ZnG54VttUe94HxsOer1SvN&#10;jkREp2MbOCAGIOpHiPD9fZz1eryYastVsxIXkVBtCk+98LfHnq9RmummQK7OtTFgeH0u8soVkFxZ&#10;fHaV1uB7Pp56vVablHphjOG4DT00rSIU2+Yqr9pANoB9o+J56vUBfWvAMLoWsC0kcRIYgdmU2Nvo&#10;OhPPV6ihzzRRSz7VaGFJF3N2LEEEC/wGh56vVtb/AIPXSxpIcOxyrpPOdijxuqkgFlvYsR7Da/b7&#10;7c9Xq2talWoMGSCiis6KF9gGn7Oer1BBiMzBZKUj31LbWv3bv37c9XqT0OIQwruqvespBNgAAf8A&#10;gfaeer1YmSH+XiGK+0tcFdCB7Bz1epLzoiRNNOu5lYgLa7Ekk9+er1PMkVNHTvJPYSADTXQAaW+n&#10;nq9SYxd4asraIBLgWXQ3+nnq9UiPDmkqY2YKJVUqHN7ge0/lz1epsnBfEFgnkLWXcdQAT8Bt7c9X&#10;qYsQo6CGfzDYbVYrbUg20/Pnq9SQqo6YtFVo4dWVde5a/deer1c5aikw+ILRlQXchhYCzf2Dnq9T&#10;RDRUUcvzMjB2q3LbRqFawsdfo8Oer1JjM0FRSqsVKGUuQDYE3JOgA56vVNqpcShp1wxWdJJV3B+4&#10;Uga7rHS5HPV6uEzVNfFDhCsPOlRi6kXIvYXOgtrz1eqdheWoqaGCmiqVeamDRsPeC6WsbeNteer1&#10;IPNuNV7YpBhNBFviUlmddCRcAc9XqXmDUeLIAaxkjprKWsCWUjU637dvz56vU4F8TxaQvSSXUE2s&#10;ALDdf4+znq9SkpsAk3wYgx8xmsCbKQB/eOer1OFRvRJZ2lC+WzKAb3UaWA56vUlahZ4mkr31srWs&#10;QDp31v49+er1Q6LCJMUK47UajQFT9ogH+jXnq9T1XUs1As0lKAJGCm17ArbT6/Dnq9QcYvl+GSV5&#10;qh7STjeAn2tx7r9H6+znq9SqwjCKmKkNSAt7FSBoSLWvr+znq9QKdS8x4Rlg00EzKZJ3VHF7kfH6&#10;L89XqY482RTYW8dA3mShCpW4UkjsSe2vPV6g0qocwVmKSVzRMkCTKl7CzKf3viBfw56vUYLLLVeE&#10;4JE0nuzTOyqzXADL2+nTnq9Sty9i0iz/ACrFWqFYllQFbg9/Hnq9T0MRipK5qCm3P5rBmBJIH0/R&#10;z1ernTUEtTTiSZ1LEkACwIOup/hz1eoSsuU1JFhKlWSSUd72IAHs7X56vUrYIPl8MfRffB2roCB7&#10;fq56vVlw+lkgwpkhsGdt7Kexv4Dnq9T5XLSUeEg7zuTQC5AJ+PwF+er1J3E8TnrsPApYtrxkLusA&#10;CwA8fotz1eoMsWpMSzFTzy1QsYCAxJsQuhvf2X56vUuy1M+TosO8zZ8uS3mHwFtbk+23PV6mF1Sm&#10;yy623EEqANVC+3T4Htz1ep0yhVnFMJbBqZSRGxsQdSbXt9Fzz1epEYfjMdNmVsPqdNsjbgovfXtf&#10;4c9Xqg4/m+hwHOsPyCn9IysSdSAb2At9Pjz1eqT1kxKtpKOixylDbae03mi+67C222nYN7f6eer1&#10;TTGmZ8CSecmVWRQdCbaak/R+3nq9Qg5cGF12R2paWxERkXb7O/hqBz1eoC8vmSkzGY57hpmb2e6o&#10;+yPr/bz1eqDnqjr8Od8dw20c7uDuAuD9P3d+er1KfOFHXY7kClxGoYyNIhk2juHAtt7dtL6256vU&#10;HvRDEcUqMZrsFxXaYIULIqC1tTcXN9e3bnq9XeZc5V2UM8QYhQHyxJKiuBqCpuPD2X7/AB56vUJn&#10;WORcwZahroaYSKIGZ3IUglgLW9mo56vUE+QcbixTIhylCSamNGjAOpN73JH69uer1JDKeASZX6r0&#10;CSyBGfewCjaB2uDrY3voD7Oer1DP6k8iVOZcox4nQTeW8fZ1WxC2H7bd/aeer1An6YMcxvGIKrDM&#10;w1JlhhYoquCCAAR27c9XqVk+b5unHUU45HGDCbx727rGftWPgCNb/s56vUP/AFGhpc55Ahr5DGzO&#10;oZSoGoPY+0fHnq9QX9G8ewjDcBmwKVgzxlkSx0Nv7zz1eouubMBzBgHU2mzTS7o4Gk2zW0Kqezdx&#10;oDYac9XqsHzHhi4702mpZGs7QEgDuTb2/Rz1eosHpzzZiEdRVZSxyVFkjL+5FcrbdbaCdTYaX/p5&#10;6vVi6+YVguXc64ZmWqQwyJLHuYKtzcG3w10/U89XqOJgWKYD1CyVNQwt+gmgCoe1yVsdPgfD+nnq&#10;9RGei2Sqvp71flwKpnvRfpQgGgBv7tvd1GnPV6l96yJZsOwbC8VwWMSTU7mQ2Una6G6n77Hnq9Ss&#10;9K3Vqs6sYGlDjEKieMMst9VJAOv6/wBnPV6kfhWG4R0565zCmQU/ziljv1LuWvu1/d8BbTnq9Tj6&#10;jMNxLNeColNKS8BYll0sBYix+Pw56vUNfplmrW6YxfPOzNGrxXe9wQTck+Nh+unPV6iu1mcYskeo&#10;N8GoV2y1JdtxQncG094/EiwH0/Rz1eocOvuQDnnI5xfFo4wkEXngyAWJ0tceG3vb4c9XqffTxJSz&#10;9MKWm3rMwhKD7IubMAR7Rb2c9XqR2W8w1uQ8/VGGwqAuIOXU9yCT7wH16/Xz1epSeq3JNPnHpf8A&#10;zNwnzcU0fls9tASu8X7m63056vVJ9MWO4OmQY6KlUNtDblBH7vu9v3bW8eer1Bhminx/K/XSGtYM&#10;1NiD7SB21AIJ+8j6bc9XqHvr7gGH4v03E5hRzFtcFkUkMtm0JB9g/Pnq9TD6fepGD43gsdFGwHlK&#10;yMG1Ckd/pF+er1Bd1myxXZJ6kYdnXDVYU9a6pJYDaWY3v8CO2ump56vUP3UCrpKrpgKuwIVDuLAE&#10;s3Yj6PH+/nq9SK9N3VXDs5YJ/LPNWaoot0E20rcMoA1AFgTcaC3ftz1epLZ56Y4Zlzq5SZzhkEMl&#10;b7kh1Ivu938vZz1eoUuv8tdTdJa/EcvxrU1EMRaON9Q5t29o18eer1IP0xZ4bOOU1NTAI6ooCUU3&#10;VSpKkdhcA3Gvs56vVGzxR4TlPqrTTTAQtWFS7C1y1r39pFzb+/nq9XXqigxip6btjWW41qKuhKSx&#10;J23G4FtF+N/q56vUy+nDqjX5/wAqIlfZJ4NsUw907WFwbWXUaHvr+31erL1KwnAMq55wzGoWRJJz&#10;ff4KwOmnt56vUr+q9GeoOR6iniLFnhY3VbhmA1XsRr8eer1An6YqnqFhOANlnMMoMFI8vlAatsDE&#10;qpJ00U20HgPbz1eoW8ZxCjwXMsOIShITUgAkggkXNtdfz9vPV6uea8PXNVC0NcSsIRirKSCWAuPE&#10;d+er1NnROqmgwSXD6qUVBp2kjRyLkgsbC5/1SOer1BZWZhTAusVRh9eUSWdIliVLjcSzFgD4kdz/&#10;AGc9XqevUjlbF8WyMcwYEypWUzIER1uHViLnQj7Nr/H26c9XqzdKJMQxfKUdViBK1IsjLex0t27+&#10;N+er1JkZqwvKudFp60qks8jbB7p3Htr8bfw56vVh6vZIo8Yw+HGJZTC9O+5SrWN27DQg2/Lnq9Su&#10;yM1VWZXT+b/prbgLAkAC4B+v+nnq9QYdPM100fUyswgXRkDtroLXOnwIt+fPV6vdbcnRedFmGkUv&#10;M5Vma9go8Bbvr7eer1OeHUlZW5EWokFphZXVrk311F9Nf18Oer1ILLVTSywVKyIVKko1tQpHifo5&#10;6vUCGcskPSdQsMzDQzbFjY7RqCQ1r/H2m3w56vUbDMWA11VlwI8rRh1X95RcfVr/AH89XqSOQqyt&#10;+VlpcQcWVHUKwU2AJt8e2v8Afz1epGV2G0OBZ7p6nDv0XzLK72vcMb+FzoLfw56vUKPUTMtamHmR&#10;JdyRRFZGWyG1+3xFr6/089XqK9m7NeDz5PkqKvQEFdga5K20N79wfH+nnq9VTHV/F6eJ6mqows5m&#10;UbQSSCRfv272/jz1eopElLX4/WxVEUQhO+21fdBuNpBB0Nr3sb+3vrz1eoa8sZeoMqUbyUn6Z4kK&#10;gG7BSSSQO/j4WsBz1epyxer/AJ3SisppSqJtVlW6guoIZR2vY89XqQ2DZDzTnKqnoYqVyyOzl2Fi&#10;VW2ov4W8eer1GUyB6dXwKkgiaExvKzMLpdCz3N2IWx8NPHnq9RhMF6L0GF1BixhN4Vd7MBYC3gPd&#10;0789XqcaqpwiliqY8OgVniUKka2G4jW+vc+HPV6gNmw3MGJS1dU5IhbcWDabAB2BOnPV6pmWMjVu&#10;F+di2MKflofLmYsQyhCSDb2jnq9QpV2Y8s4NRBYY0j22YSFVF11Gtv2+0c9XqLZ1C6n0FKk8ZP8A&#10;owuxdQCNp0sSD4aac9XqQ9NnTKVO0dezabQx+yoCkdhoT29vwtz1eoA84+pHCabDZcCoolZ0kd3E&#10;SruCsTt1PvdtO9ib6a89XqKxmLOtXiKVIqmCxMf0RGpAYeOvgfy56vUXbMGOLJtw+n95lIYNpqwv&#10;f+7nq9SHxCslqmEklnZdTtuL+H5c9Xqb6OZoJHqYlsguWvqLi3u2PcHnq9XBmrZoitCEjaQs4La6&#10;HUheer1KzKWXlxzGoaad7NtYtbS58Neer1DisMGDShwSEkTyXQmykD96x03Af2/D1eoLMerMIq5Z&#10;ERSvksbA92UnS9tDfnq9SOpRBUVZ/dj+wVPj93PV6oGLBaVRTsAN7Er8NttBp489XqS/l/MV6YhT&#10;OFEQIsbEG/cc9XqS0kXzdU01PNskhcuex08Vv3tz1erHXVXz4+ajG0grG23Q+92I8SB4kfXz1epk&#10;rpyZHh/3SCw0BuSRa/xNjf8Au56vVxoCG9yrViN9kLgaXXuRpz1eqdPRJ82spcxlV3R62uOxHxuN&#10;eer1P1JGJaeSGT7MwuQdQB30vz1eplqadZGOFYWm547MQW90C+h730I56vVglqRJ+gksJ4WHu6nU&#10;djbtpe/PV6onzlPSVIZ38wOCZhYEamw/Pnq9U+enrKyc0k0dojbYtyO/cn+jnq9Xa4WIcQ+Tbdt2&#10;7gSbgbdQNdPhfnq9T9WR0tSJXgK6qpIJuCf4X56vU2UWHy0kLwVa7VZmKWIsSdRpz1epT0WDYWKM&#10;Q11bDTTRL5iLJu3SndqibVIuNTrYWBsb2B9XqaJq+nUCSAfoixQP3A8B4e3S3PV6l3l2FmrqNAAK&#10;R4nMshFj5t/dABtoR7f2a+r1LjEauD5NqV5tjtezAAnQ9h9P5c9XqRI+ZC+VUSK0bPdbDUE97nv9&#10;Hh7Oer1SKs00SEagoCx01J+n489XqTJr0FeJP3prDaSNDfW4156vUoaN55sTEH2V03E2sbDwPPV6&#10;nqLDZK6nMNVApXeX2E3ttO5X/aOer1PMM1OsP2d6OdtjcWa97j6eer1JfE2/mOJLFRlVUMNwYarb&#10;S9/ieer1Qp3elroo0/RQqrFh7bnQ9uer1OBgR5irEuki318L6nnq9SNxjLsTH5uA+5Hoo+nUnvcE&#10;e3nq9TWMLoJq0ukrLNMvYsLNtFrge3W9+er1P0MSRJ5bkA6IRpc2F79/Hnq9UUtLX053r5a79u09&#10;wAftH23PPV6meoq1wjyqSKS6vJfUi4W9ze9zY9rd/Zz1erjHmWDF8QkEekTNtt4oo0+4/fz1ep3m&#10;imjpXnoWuEUbA2m431Xx8Pbz1eqZJFFTRecx2bVsde/jz1eqCtPI0KOvvRObWFrjxBPb6Oer1O1N&#10;LJToJJB7ykAey3bTnq9XKqq0jcGZyYbe8fDXX6uer1R4UWqrEWnNjL3LG1x4ePPV6niqpqHDJnep&#10;O+RlIjAOgb2k89XqStTissccgBRnstwQNpHtAN+3PV6kzSVMuJtIaVmDAgAkaaaEC2gvz1epzakR&#10;3E8mqKSFAB0J01Hj7Oer1MccNQZJngh2kFRa9jY+FvC4F+er1c6WglkaSeQEMble3ugeHx56vU/Y&#10;XHUUdGGmqFe5VkhsbqDqSb/w56vU8iNK2qWlklUmW+y/wIuB9B56vVMiStjeSegm2NHInuuLhhf3&#10;gp7/AEc9XqVbiR6sVB0LroVAAHhcjXnq9WF5pKl1asCsIW0IHa3b7+er1YqzC4alWqpnIfduYAD7&#10;xr489XqSlaKSRRUKSqICFuLX11sL+PPV6k/WPDGI8Qieyx3JJPh4drePPV6lvRVbGA1kjBiVUr4j&#10;X8+er1KKminmozOgFk992I0VfaT7Oer1OdPhNXX1a1BQFbDVe3t10t+v089XqXlFh2YIUio6NnFT&#10;uYjyR3U6bfEc9XqesNNXl6ZkZ22KWL+LbjfUg2GvYjw8Bz1epTx1a+VLCoV5KnaN507i35dr89Xq&#10;QGINV4bWTvCoRgYyoNyAL2bw+nvz1epRYdW1MvmpWC4DA37AAC97nTW2nPV6mzGax6ulElSStlut&#10;rXYW0AJ0vz1eplw2OngkhlmR5oty+Yup1tofEX56vUK9FTySvNMHCxlx5Za97MBcEAXuPYOer1D/&#10;AIBBiqxRSVLhmeIKZLX2opNgBe9hb9b89XqH/Kr4/is/ys+2KnihAVtm3cADuLHv3tYc9XqV74dT&#10;tgZaJv8ASItzeIUnXQe3TS3PV6krS47VzpE2IR+RIyuFiJsbai5t4kagH6+er1BtnOsEOF+fSysg&#10;jDHafeJPiDfsL+HgOer1FppavF2aop6VgN4De/qo1LWANu47W8bfX6vUGMGZ52JpK6Aois596xGp&#10;J0IubX7Dnq9Sywt6If6fUR2R0AuoufpsO5t4c9XqEWunytFh6y4VUM8Uwsd6hCDYlri9/hz1eoDc&#10;9+RV0sdDSRqShHmyEagEAgDwsQdf6eer1AjU4LB5pp6R2ZRYjb7D4d/v56vU5/1eq52Wiot8wGq6&#10;XA01Gg9vPV6uGMzYdg9J8nTgrUyXN/YTYa/Rz1eoMsdErWlqUBkk9xbgN2Op8dOer1MsUdS0/wAt&#10;u2AANceOpH6jnq9UCvwOdGhlX3mjDB2HgrnU+3Tnq9Tl/JYhvO3zLBRYfaBAvp2GvPV6uc2EQfMD&#10;YSosToNR9fhz1ep3ggQtHUbB5kJKHtuAOpHt1Hfnq9UmRJ4iqUpVYizXuBu76WPfTnq9WPEWMZWa&#10;+o94n4jQc9XqjSuKyCKLcFAIJa1r31/Lnq9WOsxuql30ySM8kZCC/sOthoe/PV6vVOItHReayBit&#10;gQLfee2vPV6klV101XIZYgElsCEPc62uRc/HT+nnq9WNKWkeqmkikFPEihgCb72Js1tDb+H189Xq&#10;TuI09FOI1kmut9AoJBI0AYgWB7aH6uer1OOCxS6LOFV23AMACNO1+3a1uer1cVoIl3RPL7yHcTbQ&#10;geHstz1eqRDEaPbOql1LgKU8VY3BPwF7c9XqU/ztPHUtNUWuyggEXFxoBz1epPz0dZTMKvDil5GO&#10;jH3QNb6+Gvbnq9TdWYdJSofOASVyN63uBu1BX6fbz1ep6L19JEYotr7grX8bdtOer1Q5Jr0xgjvc&#10;vZiwA1HsI9nPV6pVRDFHT+TOLlV7iwBJHcnTnq9UWjNNPWSxLDakjQFQttZLWFu1/pPPV6nH5Wrp&#10;InpQwZSV2lgCxL6tbx09vPV6sUc+MCAwkI8kcjaOQPcBIAv7ba89Xqiz1EkShwB5rXTYjbl1PtHs&#10;9vPV6uFTRDypWV9gZQVA7hh2P1n2c9Xqe8s1FesxkqEBgCuzOWAsBrtIOt/4n489XqOj6dKSkqas&#10;YlTyo0MsZKISQASfEEaMAexHfvprz1eq8r0r4MB8icRqVEyEx+btAABJKqBc3sLAm+p1sO3PV6rW&#10;enUjT1C4bUP5aRyMbjRnIHf6wL89Xqa/UllTC8xZJrK6qUmeGGRYXF/c7ge72Op8fvHPV6tR/wBU&#10;OFUFBmaoiqomYBSd62BLH6jb6Bz1eohOKUENZWPSEBQYiVDgX3eB56vVEyvSJhpjiqZkhcKD7xNm&#10;Nzexsddeer1D1R1mHTUxw42kYxgo+uhvfT9Rz1epsxyjp4UFQrbghAJt2N9L28Oer1BpjZBqGjZC&#10;jS2u3tBFgNNe3PV6gQzLG5rjMFISwUEixNtNfie/PV6k8ilmAHPV6hSwbBZhTU2IUy2uwAFrXJJB&#10;Pe5Gvjz1eoZKenbzG3+7tUWBH7w7356vVljpW3tiE6KXkj2D3RcC99G72J56vU3w0zzL5QW73Nr3&#10;tcnQgc9Xq6xpFkH8vmVQ6qRewDbT3sw11/U89XqRM+D0kkcSJFtve9wDbuBcfE9+er1Ih8v1Qona&#10;O13dt1yAb+we3nq9SOqIBTTHaLhT4+3+HPV6uTQFmQaHcCSEv3AvrfS4+H9vPV6osbqoKsL7hb6P&#10;jz1epypotsrCeVYShUgkX8NNPHTnq9TW6e+dmouQDz1erk6hQEU3vYn4H2c9Xqz0sjwTmMNa/u6a&#10;i/PV6lLT4rTU8ipPr5aOHUWsX8Cfbz1epXYbjaVYWjUBVPci9rEezxt256vV3LSRYvQCnpUYeWW0&#10;Huk27W+BHPV6nDCqGrpKMVEYVJC+isewPgb+I56vU7xoKx2phtGxQWA1FzqfC/8AZz1eoUcoSLsg&#10;OJLv3LZXF10tb6dPZz1epbU0tEka1B3llV1RA1ksdLkeNh256vU9UVc04SpY+8pW2mgA0At8Oer1&#10;R63EaKWoWnkAdQ5k3i4BJ+F/A/Vz1eoO8Yq3hkmoZabeRazDXQEm9xp9HPV6i75xoqiCnd4d4DFC&#10;5I09gAFgfHXnq9SGrnq5oI/mYwrxmwcWG4Edj4Hnq9UWLz3qFp7ncWDEEePf8uer1T8Ua9agZrOi&#10;rqBpu7/l256vVgpoZqpXrPsKWVHbwG49/bpz1erDiCws7GNgzBggsDqAO5+PPV6oBhcAltLED6+e&#10;r1Yvp56vV3qfjz1eruxtp256vVzhZVkBbVfHwNj3tfx56vV0u0ML6g9/hz1erI0ZeQohuqnvbQD2&#10;/Rz1erJMjUlQ8KNuCnX2Hnq9UcKGVnva1tPbfnq9XgEt9PPV6vBtjNYA3uNdeer1daAa63H3c9Xq&#10;8zMVVfAdvr789Xq5lVK3iN9bWtrz1ergVaNrMCCPb356vVykKk2Q3AJ789Xq95pChUAXSxPt56vV&#10;jtqQNeer1c2Uq229/jr+3nq9XjHIo3EED289Xq5ozsGVV3E6k21HPV6uDo0TFT9/t56vV2hZCQv2&#10;jYf3c9XqWuSIKqbGEp4F3DepZu4VQdT9fbnq9Q+429NhmFitiS7bwttLhSbH+PPV6gizJIlU6QVg&#10;ChGYkC99Ne/wHjz1epC1rbVZlBX3u+hup9l/G/PV6vUtLJNMsbgRFbm5sL6aX/hz1eqXRYvNhoRY&#10;I953EbjqG7/mCeer1K5MJqa6l8mpcMXU2sAAoPaw17c9XqYGw6asqIqCFl8ykJvJ4nsVFvhbnq9X&#10;WMw1T1TIrK0zkA28dLk9h489XqTs1TuZI0i2lUKm5Othqfhz1erHDT/5KaNiFZrH4MNbc9XqfY6a&#10;YxQzVGvvstrAG3cEj6Oer1Nlc9MAojdpAp+wy2Hwt7Rz1epvhrXhICgADTtra9+/t56vVmrJI/mP&#10;mKUbANrW7HwsdOer1OVLNTx1RMbByfeX/iXx56vVCxQxzSGUDaw0K6e3ufp56vU0sAGsDce0f289&#10;XqU+F0AijFXVICX0VToQLfat8eer1Z2grabC5mSHcpddr/4bke7t73HPV6o1fDDXSPOWCPGouhGp&#10;8b/Xz1epjX3n3MtowwuPZr2vz1ep0o5MRo2eKE7jYgoQCLeGnx56vViqJZ52QbyJAr77XFgT2+jn&#10;q9WFFMtC9WCTKjKpGn2SDY+24PPV6pkVGan5eCmj3SX3OdAbE+J56vVPqKStpquTDoDGzyXe4ZTa&#10;+lj7Dpz1eppljemk+TUgAgLISQdQbn+HPV6sqxzUbvUYeA6HUEi5AB56vVGnrJqicz1R81mU+8T4&#10;n9fv56vVGEbySKhUL5nbS1uer1d1iQx1HlxklQAL38ba9/Yeer1OFDgss9Oa+RgIlIHe5Pj2789X&#10;qiVMEkqmoiX3SW+nTx56vVCVHsJLXAPPV6piD5lbg++Nqqump56vVjjknjlYAEvqNPbfnq9Xp4Km&#10;JFnmFw99e+vPV6uqNwkly2w+Dey2vs56vU5zOkEUkU6B3kAIYAC1/wCnnq9Umll2VMVNUhFWRlaw&#10;22AHt0trz1eodOgsGG03VqjnLLIQs1kPYMPEduw1H9HPV6r4+nmc5KnMFDFVteBG8p1BH2WHh8Br&#10;+uvPV6h5z1VYNVrPT091iRgUY2u8YNrsPBjY6a9+er1EE6uyVWJvPJTyGRQRsBGkYtYWGhIHfXW/&#10;PV6gcw7G8Vpo6aq3eXDLGYwToQwFiSL+I/bz1eqFWVLGF6FYzbf5nmDsykajxIIOva3589XqSs+G&#10;VqBcRgTabNtuCd1yCPZz1eoMJoaqoxKal3qsjs7kW+yDpb22/X2c9XqYsfy2FmjAJaTRmAJFtLXN&#10;u4tz1epG0pnpXfzFJIcjdJrcX0t3Nv1tz1eqarSQus9YqiM30/w2uLgW8eer1LLCcTkZaUA7gsm7&#10;doLEX93Qc9XqHHA8ZkqqSOjjf33nUhtNfELawvbx9vs56vUZHLuMJhlNLhEMrTTCQbhGQSqG+61i&#10;RYm+o/hz1eoa6CraalFPCrsYyott95gx11+jnq9QlxwUE9B5YkZHjIsoUC3wUgAd/bz1ep8OXarD&#10;aIinkBjkRtzNY3bXQ/0c9XqDSskq67OVBBCgTDZIGEtQR70Uyn9GpS3vRvrdhqPAHnq9SieeCtwu&#10;OpgjFNLHJNcA33FbgHT22vY/ToRz1erkslfQ+XAbKJQm+QkWUbdbHS/8eer1RcQpUNQ0ySMvnlRt&#10;NyNo/eA9p/Pnq9TjhseGyxyV843PGAqf6zXsNPabflz1erNiOF09WYquojV4mdHMDEmzBgR7uvZt&#10;QfDT2c9XqU1LSCnofMqI1V3kPu9wP8Nra9vHnq9TNjuD+a8dZCLn7TIASGHhYe3489Xql0CnE2p5&#10;PIKKATsAIBI90Ar7fp56vVmrKajogSDtkcgFL2ITxA9huOer1KCuWsNL/NZWCJTKuwHQspPiT2sP&#10;o56vU6x12HVlEcNeJxceYHXcxLuCvtvbXv256vVzpMPiTCDQwlVU3iCm4IsftH4eNvhz1eqZgWD4&#10;1GRRwEtIJU3yE3BA7k9hr8Bz1eoXcFyVi1XhU01C0cSbpN7aC4trchfpHPV6seCYREqhmiK3VkjO&#10;0gl/E/GwPYePPV6u48Mb+YoiN5Ce+8rEEElfsgeFyPj7Oer1cqqpqsWnKUCvHBCttwuLhb6nXuf2&#10;jnq9Swp8b+ZpJ8SMnmeWERNw8Ba5IsPouOer1YqYUFfXGVkskiOVC3Kg+P8Adz1epEY9l+nr5zW0&#10;Uqllpywa1ijFgNoPcqdDc21tz1er/9bThnkpqRh/LQyOqgEltwOtzbw156vU8UMcdTVrNHGXlUWU&#10;WBZiw1UG/jz1eqbRucRw8yAmMxPtKH3feudO/bTW2nPV6pMrxmvlWciJFCk7db6agW1/vvz1eqRN&#10;5LQIrLpNdLm3ui/uk+OvPV6pTwvTPIs+4+WoYn/Cwta49h789Xqyw1TTVUdcw94KVuPaTY6jnq9T&#10;uiYVTyHD5d7TVAR2m1IS4IKi1tL9yb/DS/PV6muLA4KovUU09QhW/vXFm29xb4/Hnq9U7BZKWlaq&#10;Wmfe9Yyyz7rG7KNoJNtCLC1+er1KHCYsMqIJGqwUSNpN4vZmFu6ka66EH9vPV6ucVRSQQfNU4YMF&#10;bQ6kDsO3f289Xqa6OelninqKlVfaiEM41Ug2IFrffz1eqJXVULSxGlKsZ1IO3sANLm1vHnq9Q5dC&#10;skS51ztS0KRGVEKGQAWOwttAW/jbXtf4c9XquazLlxMkZDpZ8P8ALppqNGiaRpkVxGIrDQ23G+mn&#10;jb289XqrAzXmnEqrFJZaCVmckurE39oO72gjnq9QU4jmjE6GjMtRWCFI3DM6kbRH3dSW7DwPiPA3&#10;156vU7eZVYzLTpQ06PFKVLSKx3XHZVA0IPcn+3nq9S7ost1GGzDE8TbQOHRbEC+oIPt056vVwxmr&#10;qcb9/WIGUEr4gW8SLi57WHx56vUlnxSKXC5FqPteY6EAkOU3aNddRcHw8O+p56vUocvThdy4eu5E&#10;KsxXTcSNCw8SO3PV6mXEMdeNJlkDOST5YUbtSeza+B+r7hz1eoMqx1BarrCqlnI2XFw4BIYj2jnq&#10;9SSnqp5cQjkrg00FlO7uACbH4D6+er1YaqSeGsFQh924RAQANh7m9u1+er1dS0VDNvjid/NUXOnt&#10;18Rbt7O3PV6olLh/nUMjw3WdQu1i1lYEm1xoLjnq9ULEseosM+WpkaOsn3lGYA7VBGva1iDof289&#10;XqkpTirrIN7KArOzbQBuB7Wv2PPV6mDG6PC45RFDdppGOvgoBubkeNu3PV6mWohnpVnaOQEIQ1wf&#10;aToSfEfnz1epsosGhRzUyVLF5hcKz7gAe9r/AB56vUqaaalpKMxzqWc2BVQCdo7a38eer1RK5qNI&#10;PmwjFiPcHc3bTX6Oer1M6pVQ1sZhCt5txuawIIH9P589XqkR0xw6jetpUX3mUbTa5N9dPjz1eqDT&#10;x0USXQAu7szAA+4DrfsTodLc9Xql0uDPVUYkiPbW4JuwBvcj9nPV6lLNh9Lh1HBXvUApq/kgEvY+&#10;2/Zb+GvPV6klitY0xNJDSiONwLvfWxHsGo56vUlayUiliFGgBiJTaPHU2J56vU+UdQ1PhpkKi8gK&#10;uhtYg38fC3PV6olRDK00U9KykKUWy6gJ28Ox56vUscSoaWShjqo2N5NLACwYDUfHnq9SQxaoSnkW&#10;kp0KF1F9NNe9jz1ep6w/CIBT2M0cUexh5spP2rggDxP6jnq9USeCSkvu+1vUsw7AEd7eznq9WGWj&#10;ipGMkjlDKCQABbXw1va/PV6vU00S08UUhLOl9NSb9xa/PV6o9Qy0kDxpdp7pIVPgL/RbsdOer1NN&#10;WKahc+TI7tPu3XA2qfZe9+er1QaFYqGeZiNvzJVHIH7oOh56vUpaWBYi8M03uuLKWHexvbx56vVB&#10;rKarqIBGj2pkJOn2ySfe1Otv4eHPV6pQFPLHHClgdp3dtbeAN/Zz1eroq8ETTxe6S6rtAuSPA2+P&#10;c/nz1eqXUVCnYruWdNGFraeBP0c9XqyxUS4rLKFnMG1WOllDWBIve17/AA/s56vUjfmFijWZRtZS&#10;Nw+IPbnq9WTDq3DzKHqFMavcBmUg9/iPHnq9UqohallO4mRHBI+nw56vU2y0DhhIw3iQFiQb7WBs&#10;Af7eer1RreTKJ2O5kB2kaa3te3w56vUpcKxgIxgk0Jsfgx8L+z2c9XqzLXKKlXYhVZwCvci/PV6o&#10;koTC69qmpb9CwIQDvr4nuDcHTT9nPV6scNdHEHdVuAlhu8Lm9x/Zz1epvVaaoYSVX6RhcjxNr+PP&#10;V6pU1FurkadwscKE7e+430Hxtz1epixGIyztUxXVhoB20HjoAOer1SMHfyGW8iu5Usw23B17XPiO&#10;er1eqZGir5YkXaVUbSLWZmuCLfD9fHnq9WDBaieeP5SYgopO4gC529wTz1eqficKT1LVJso9wFVF&#10;hbw07du/PV6oUsctNiaSzhflgGBGlzfsdNfbz1eqFVV6oZIy22Frg3t7o/u56vU3mmho6dzTgMoN&#10;wB2+J9vPV6uNNulqUaMB0Kkn6b+GvPV6nueiWQQzl9qyORGpIBZrXsB3Jt4fXz1epll2yMKyoNhF&#10;cbr2sb2IOuvbx56vVAqZWqpiSQj3W17Dtr2Pt56vV1RtR/N7KoEStqQSdR3uNdPq56vU/wA0q/OG&#10;Gn92GwYM2tjbW4PPV6mTF8TxSIChwSQpVMtgwU2sTrc9hf8AXx56vVleSopmQVbebK4BJva/x8ee&#10;r1KTC55Vmaasv5dreHc66c9XqVuWsUSoq3ikbf5h23FvdA8Pq56vUP8AlLDMnT4XPRZpqxh7Ot43&#10;Me4kg3te4Ivz1eqLV5aFTTf6Ko8uYvGsouCSdB9BH9HPV6l7lvLCYdUQ1ddtielVfLJsLtcWY2t3&#10;/Mfn6vUZjB8dWkwmKrlcSLGtyN1yTrovt9vs56vU0Uuczig+ZmMiJMWtckMqsSout7/V+Q8PV6hb&#10;yflWnxCE4jSo0YlQqodbElD7zeI94C/t7X7256vVP/RYTPYyCGmkVjuIAUsftDX2i4PPV6mDGMri&#10;akgrI9plu9zuABUnS/sAOuvPV6kHj+ScUpaqbEMRtHLCyiykW96wuumtwb356vUisXy3icBWz+YJ&#10;VKm/sLfaX9f4256vUgsPwOWvmrp5LiKijLIrElmcE3H1dxew/Lnq9UKOuxLE8Up4dwWIqN3um4N9&#10;bn9fH2c9XqUiVENHi7YeisqvJ5m5jbcoAuB9evPV6lbTRLU4vHLTjzNjAlSQQqt3Nr6j6Oer1CRM&#10;3y1O6+YUSMgsLCzLu1X2i38Potz1eqJnTAJ8o4ucIxKHyGqEiqmjYEFY5VDxufgykEe3nq9QZYvi&#10;xp6WVY5CZ5wRGUIA2lb2I56vUG1JVzVFJ8jMV9w22nWwN7sfoPPV6m/5bFJGWKYgqHUIARYi+h9o&#10;I56vU341VrTg0858wbgCRqA3Yi401vfnq9QSYlXmGrmoo1B8rsT2Nzfv8Oer1M+FLHGd5Kl4CQbn&#10;aDfWwJv2/XXnq9S0yzUO0955FV2Y7io0AGtr9jf289Xqiy4hFW5hEqq5aMCIs+id+4vpcHnq9Sxx&#10;DF4qCAGIh5Ny3sfAGxIPx9vjz1eoAMXrZcQzDLQ0rEiS+6/7oLd/1tz1eoQ1wcpHNBSS7vdAY2sf&#10;dGoGptc69z9PPV6maOmlqKiFKiUl1JbUC9gdfD+PPV6l3hFBBQl6qS4iZSUI099e1/DX7+er1IPN&#10;uMecaqWFQWkVVdiL2Yte47n9fZfnq9XeU4as1DVEMd9mywt9kmw3H2X+r+HPV6htkqp2jaGZVdIw&#10;WYrYWFiFFidddD3/AD56vUWXOUmyEUwXadzHw0J/XTnq9QSRmc1Mi1dto2i57/qeer1JjMK1UcgF&#10;N/utlLka2+7vz1ernS1KxU0dCshfyrrvOmlrEG17Dnq9T2ZxLSCmhIsvcjtuPsPfnq9SZqIauOpM&#10;9Ctiy3lPt2gi3x56vVihqo6byZoYmtcFrjW1/D2WOvPV6l4skTzIVkPmdjoO3j4eznq9TfiMkHzS&#10;qhuVGummp0JH1fx56vVDSOpgqRtlDeW4ufgdSoPw56vUJmETy1M0LNJ7jlVkBAsR8Pq8eer1KDHa&#10;aKPEEkolO092UWBXw0Hj7eer1Y8OqKSllEE24RSXD2BOh7dtdOer1OhoVxOqEeHXMbNcaG23tY6D&#10;Xnq9Q55LZMrAT1tvMWQGJWUWOhXaO4I9nf8AaPV6rPvSXU06V01VJCvmsPeJJ0JU6jXx/Lnq9TF6&#10;m8dYY09ErCMLtezkWKgi9r3BuPZ9HPV6gB6aU1DjGMirmmAbdtjUHRiAfiB8NATz1eoZet+WcSw/&#10;IMlVUOrRtGWCk6iwvp9X69+er1UuYlU1kGMNIrgr5m46XFwbXOuoA56vULGTKesxmqlxFwoFPtkX&#10;xD21Ube2p/Lnq9RrMu1tNT4Ya+T3hPGspU2ugtcgg9viDz1eqNilAcSmgrI5WijRiRawuWB27rHU&#10;AeB+n2c9XqdYIauHD7LJtUjaSbEMRYm2hsR3/UX9XqCrPuC11Tg61oF1R7s4BBXW5BvfQ9jb+OvP&#10;V6k1geUY56EvJGI3rALdt1zfQjvr8bc9XqVFDgIqoFBKoIwVKkWYlfG/1eHPV6s8uErDCsFNDsRm&#10;FwbePiCfEg89XqELKNDguG1orKJ3WUWUrYglu5tqe/wtpz1ep6zBWRPh4jDSBi5tcC+pPfvceznq&#10;9QRrgNRHiEFWVMgDsHFtVU6kjS5B56vU21VO2G4xJi1HAzxVDmNVY2NwDa47X+BPPV6h36bYdVVW&#10;K0sEzJGk20iPSwaxuDbTvz1epc59iw+kC01WPfiLMqqSCddQGFtPHXnq9UHDnjSkMM4vKLBAASX3&#10;agnvceHPV6lXDl2WTF1FK22IhWu4ve2m0WOhHfnq9Rgsl0a4rmCHBK9o6SPuQ2qlbHXRL38fv56v&#10;UJOOVEeTcTaKKGREddNjWUofsm3Yd+er1B91hShzLliKmijEdYLXbdcMpXS3iDcnUXvp28fV6ifL&#10;lapp6hGxJNyAqQFNmWws2p097nq9UOuyrUVJlajK7PMb3SQrWtfxOoI/bz1eproRTYXEhkFy7/bF&#10;7DwsQNdPjz1eobMnU9RVUfz/AJsf6XcChA3bVB0DXAF/Zz1epV/y2mq0DBSC1omQ62uQLA/E89Xq&#10;iQUssWNPS0SeXuVFZdtgCG7H2gjTX9nPV6jOdJoqb+WzpizJErMGAWwAIJ73+77uer1L2vjmix/z&#10;QomAClI1BFwD29l+er1QswmPEEi3ptZi7MNSAuvuj4jQ89XqVmUqJwaWEylVJXaulyPD2WI8Oer1&#10;CP1Xjgx3DhMsau8cd3X3dT4H46c9XqI1C0mEY7DTK3l+YWJJFwFJsFt9JAvz1eo0GXVhrIIYplMe&#10;10jBsBuJbXsTpYW8NDz1eof8s45BTVLU1KqrtKxoAoXsSCBb8+3PV6kDi+HHE8bkTFGjp4W3HzSC&#10;QpJNtNSLG17eHPV6gmzXg0cFSKWkKF1Uq0sIJEljcn3gNfDsP289XqZswoq4EKmhV5Qg8ndtXVgL&#10;kAWGv0c9XqLu6wtictKJmLMQyKUsQSPeANgTb+7tz1epY5CnxihSoQnywroVZwSSW0P03P7Oer1W&#10;+en3OUUuVYzWgMBGoW1rgnQ9/wCPPV6jadJMdpMLx2aKnkuJ7tYEC2vw+HPV6jN4nIldUmeSwttI&#10;X2k9/wA+er1Y4MInWzRnchBWzE6E+P0c9XqgU89P5EmF09jLEx3DaCB8bnTX2c9XqBXqPQ0QpxUX&#10;3SKHuw0tp2+vnq9QM4Ph9HXrJIY2DEEi4BBIuO/6+PPV6njAsOODY9PJTOboFOouO+n589XqVs+L&#10;T/1hEymzRgMxtYG57H489XqMdlDEqfGoVWcbpAFHYW+H9456vVP6iYLVT4JNEHXd5dxYWKj6uer1&#10;V251goJ2dcWJA10FmckaHTvz1eot+Z8j4bK5raGNtsg2qqEqQLGxIFh489XqdcjYhimW67yfNLRS&#10;GJPKYLYkCxIPe+nPV6j3dNs8vgDm7e5NbaouSST3+rnq9Si65ZKw7qflMfo1nCASWsNxK6i1+xuL&#10;89Xq1yOvFLmnpvm/E3lDbHJRIyp2lb3LL31APh9HPV6i1dQupWKy4L/McJeSBYUdiSNjEMosdRp2&#10;+j289XqL5lP1AYpmqmOA5sq2qUYOiyym5KnTaSLAi+nPV6gX61dJRX1IzDgcP6OVRvZBcE2uNfb4&#10;drnnq9RBcRniy/jEtPVS+XYOTHbtY+Fzfw56vUJPTnNGGVWM09W7XSOxUkDx0Fxp4+B56vUKOK5g&#10;wyfE56KjqAkillP2WF+5OhsRfTv9fPV6kq2bvkK5Vhe8KqdynTv43/hz1erNh2c6WKiLVbBpDIdv&#10;axU+0+0eHPV6muo6k0lHiDqqszFxrsG1QLEa2vcc9XqeMf6yUeJ4Y2Hnyl+ZZT/k0Lgi2pO29jqO&#10;er1A1BmihrMQlhlX3lIVbgfeOer1PWYsEixTDErIrEIhG630+Hx56vUXuaganAinbfKt/YARe5P6&#10;+znq9TVTSR01Sa2ncqEIuhXwJ1I1PPV6puJ1UdShikuVeQMh/e2/vAnwJPPV6u5auvWZxhJ8qGRQ&#10;jAAEMRfwPw8fHnq9XA0AjYLEhlXYAVNtCbNf4j4c9XqxyinWtio4vcjtJc2tpYjnq9USX9NKsNWL&#10;INyIQRfX7LG2vPV6nioTA6besG5JVjGhsQSBa3fse9+er1YGnhrKiOKkhUXA3WAHhqB8fHnq9WeC&#10;uhgqnoffdZiVA2kD3jqNfZz1epwio6mSinkJEYVyiXsAVGh56vVJo1hljUU7jZG1nJA1I76/A256&#10;vVMi+YaZ6yc+Y7AopJIFzoPu/o56vUu8KuYRFKESb3bkkWJ8dfHTnq9SxoKkRsglkF17KdRbwPiP&#10;v56vUopJ6bEQxqjeKxAIGgYHQ89XqZcY2V0EU1PJtNOwL2Y++LW2nwI56vUHuJYaGxKSsqdrRMFK&#10;+JHiRbnq9SUrKmSSpNBQ2EVlbQi5Ovu28Pp/o56vUyVMmKUstvKRUjO0qWuTfXXTnq9U1ImljjWX&#10;bGkS+a6Kf3QbqAPA3/Lnq9TdTU0cSSOr7ll3BL67WvoT7bX7c9XqcZKCSBBNPIJJ1VUAFgCBre3t&#10;+Pt56vUnZscjRA8BIfddW001sfDt356vV3i8cCzz3N7xoGNr+NydO2tvz56vVAZJpI1pqiYJG9m3&#10;WuLgDwFzpbXnq9Txh1GgQVCyLvO26Wvr4m5Ftfh/bz1eppnw1t8slbN5aO5J92/vX0HfTnq9WP8A&#10;kyrUrHMx27iLgaBdbE356vVOqFgwx1ih3yFRuFwCt/G/jp7Dpz1epvohWhmWlfYSxY2toLd9fytz&#10;1ep1SjqFxCGWOESsg3O50vcaX+I56vV371WySopWUizqQPeBOjFfA89XqnS1AhXzpbxuE2AAa+z8&#10;xz1erFS06zRqxj3ancexC89XqjSRLWVjss3ZQVXsCQdD3789XqmVE+GUhFLNH+nYHzNovuJ7H489&#10;XqlYerNXXdrLKDvvoVKi69/E+PPV6lQmJSwRRtLEbqew1J8Cb+w89XqXeVanBJ6pJMSnkiRTYlAC&#10;972IFyBz1eodhXYIMValy3LI9KhBV5gqkrqDuAJF/ov7NTrz1epf4HPLW0rRTt5gG8qAAL2uAQPg&#10;f289XqLv1Mw9p8RkrMTvvYaX/ib89XqKmS85f5ICyvZjbuSdT9I56vU21kNTNVtVSqVNwQddbeJ+&#10;J56vVNmmlimG+M7BZV3E6k6/Vqb89XqdcPZqNWrMSUs8rFGsASbAgEW0+vnq9TTBhryo8lWrqm66&#10;uLE3vYePjz1eoasHy8KwKaFlaSJkIJAJKga/DW3PV6rJ/THT4Zg9X/M8SSMSOqFdoAYljbUWuLEf&#10;t789XqtYiwpajK7VkIRpjo2g0BF7iw8Pbz1eokPXrp5jk3mVggWWEorEqNAPEAHW/a/t56vUiOgH&#10;pvyp1dzhR0OOTCGnjqIRURhQSyMTutqPDT+2w56vVvc+iH049Oui/TXDcHyZD5cKQhQCLkAC494k&#10;kkAc9XqN1jjoqNGdBc89XqB7Fn84mkUBWBJW/iDz1epOGgjcxwuljIVA00H0/A356vVwxLB5oylP&#10;SMpVWs24lSPaR7pv4ac9XqwthKwzNUMimNto01sbc9XqT+I4dSv78chdtVt2APPV6mdaWI05aRbb&#10;ASrmykkc9XqjzhoilWCQSoFr2Nv7eer1NUs8kcC18AvUKWTbYE7fp56vUDOOTYga5o097fcE+9ZQ&#10;fbz1ep4w7CJP5JCR7wjJJN77Wv2/bz1epCYph2YMXroqWOp8ho5mFwoZWDHx79hz1epTRYNiOEK/&#10;zZDCO36QgLc3FtPo56vVwpGqsTxST55QUBUsCDYL2BHsN7c9Xq5zUpieqqK8kpGqhNL3Ydj/AG89&#10;XqTbGrxOR5qVlSRgfeItbXwPPV6stEHgiZK0gyqW3M1yLeBH33156vVCy7M2J4y80UegCqDb3rrc&#10;3se9/wBnPV6hGxeqgwyiQ1J2JOu1h4k+2232ac9XqbsBnnkjZMPSO4YkfFT2Pj2156vU94hjGJ4W&#10;opYrmRXOuhAFrjTnq9SMqMYrMQqQC4ENyXB0IPt/u56vVkr8SqsQqIqGl9+9lNlsGU6f0a/Tz1ep&#10;ZUVJVYZhapIRujBuACQBb8uer1JmI4tVNUTyNdAe4FgoHgO/389XqZ6TBK/EcVepnZ2ggIdGbS7W&#10;1Glr+Oh56vUKtRhtbJh8WJYSv6JYzuNhYjnq9VYXXB68ZseRJgyxi4DagH7V/o56vUssi0NLBlem&#10;qq5lWokTczdyzd9CfDX8uer1YaHMMdBiIjgnMpYujJYam9/b8P489XqH/Da+ixDBY62tYrTxsCpD&#10;EEvrcAfX+fPV6hNyrQJiOILW04Ty0S4K6Eqb9+er1MOZMUp8Kq41fbDJ74JGrG/a309+er1SUikr&#10;MKqMQwxiEjsGF/eJI1sNv8Oer1LfKOF1cP8Apc+4gLuI1IB8Le3T289XqFKmqpmhad2F4GO26rtK&#10;kaAjx7c9Xqi4dj1XVYnIlSFOwG6ABRYaaW0vz1erPPRmZpJJS21FZ/fYhQCew8L6/wAOer1OsE9M&#10;2DuY0v5Nn9u7t7eer1ITGMXRaWR6RQrS2UqNugHf+PPV6pOERVc2GRwVKqFKncT+8D2uPbbnq9TV&#10;l2apNdJQzjyhcjXsWuQPvFvvHPV6pGV8yQ0GZKnCvKWIqwYMCQCPEn+HPV6klmyJMNx8Yoy+7OSd&#10;wFgAbAH7Oug56vUz5syzBX4auO0zbk3KNwJUkgjsfaB+znq9Q2Yvh+HZoyNFTVEXviPRiQpIUD+N&#10;uer1BrlZQmHTYFSBkVCQWBJIB0+7nq9Tt02wuemxesw5JiRMN2zQAm9jbv4Dnq9QZ9R8JqMBxmSr&#10;ppSFZ2LAgm1rXA+Fzz1epV4/HJWZQpJYbq7RFrAEm41H5/x56vVK6X12IZnyhU4bUru8lWjY2Ol/&#10;Eae3S4/s56vUFOHVlPkXqeKOIm1SjBiQCpI07HxBP6256vUr+ouVMJ+Rix6vG1mIO9bDQH2ajtz1&#10;epW4ZiGA5uyDFDhDmVRGI5EttY6XBIP3d+er1F2yHl2oyd1YeardljVCiltAWfUC3tBABPx56vV1&#10;1hw/MOIYuMfwQrD5N2YhCxcAfZU3G0mw156vUZTI1ViGbelnkTHezqwLHWxUdrfePq56vUSjJ2a4&#10;Mn9WJcGrxsNT5i7NACdwAYfEA/ceer1Gp6k5Yphk2XEqaLz3MTbQAGA79/r9vPV6pHTLM+E5myAu&#10;CCRXqoYzHJYg3IBuB7DcW56vUUzAMIrcA6siljkEUVxZL3UqCQdutrk689XqMN1yp6inwaPF8vAT&#10;SJtLg6kAC/0a6/dz1eoY+heeoOoORI3khKgC1zoQe2oOvtHPV6iv5emwfKHWyrMJVDusyEBbAtcj&#10;7rG3PV6hM9RuAzZ5wOergdTGkZcAXBBA93b30+PPV6pPpIxKQ5ShixUlnCqhFybMND9OunPV6mfr&#10;VLi2VeqlHj0CBKF1sZAAACWUd/aL/nz1eocc34RQZxyBWHEEJlalYoQptfZqSewuP6fDnq9QDeit&#10;cFy3hVXlySdHqIpXj3AqWO26628dLfs156vU5epfLuIxZpoM84JeSpJipiDYKqbgQSPp9mvbnq9Q&#10;yYph27IE+KSjzQsBBTTcW23IX4/H8+er1Ib09dU6PN9H8lh7/LrTyTQSRstidpt4210H589XqQvX&#10;DJuH4d1SwfNfmFRvKsqqAGDMNSe+nb6zz1eozfUWvbE+jdVTYTEZZhEAqaDcLdvy/Pnq9RGfSTnX&#10;HqDF6jIW1pI6J2iCtYtF8D42Ita37eer1GxzhRYfBmDD8TqEWN45FVgfssCe47ajnq9S+6vYZJmz&#10;p3VYdhdmcR3itqGYC9z7PZ9fw56vUSH0WU+acKzDjFBjrkyQFlkTuq+9YgX9hOvPV6h89WeJvkvL&#10;tLnSjVlNIRKX7kbCDt/4Ltb489XqGjLmLP1D6fQwuARVUxd+wCix1I8Dp2PPV6ib9NOn2J5G66tB&#10;Tyf776pGLpqFAVrrt1srG/j3H0c9XqNr6hoavEOki4jhQQy0svmIxW5SxGreJGnb6fbfnq9TR00m&#10;g6m5H+UxF0ZDGQ+0WUG1u3t+B56vUE/RTp7krpZ1KxbAcGnWNa11qGutt8zaEC176Ad7flz1epZe&#10;qWXEcMwihzBhatULSTRvIqC5ADC58bgDX7+er1CTlif+t+QlqawqyTQ+9caAEEkfV/Tz1eoBOg+J&#10;4RlrOWKZRhiMckZ3QujCzxktuBUC4IOh8Dce0jnq9Tt6pcExWkSgz/g7eY8EkMbw7bny3dVc39oG&#10;uvPV6hYwCNMzZYBxEXjlgYbToN1ja+tr9uer1Ff6A47lnLuaqvK4CxSyVUw9nZm1Nu/8eer1CB6i&#10;st1uNYXQ4lho3PTTxs3iGUkjS3Yjvz1eoVshI9B08kSpBcrGS3iQfDx9p56vUVrpvn6koc/VWBV2&#10;9JKiQpGbE3U/u28Nfy56vUO/VvBaXEMvRTIyr5To4J1FlIIv9B56vU50uIRrk9n2rJIsR2lbEAgH&#10;4/Aflz1eoqPRrP8AjM2barDsUVUYTy7lW4AFztAHjp7fZz1eoSeoWE4IM5UWYkH6csFZrA7SLWsf&#10;C9vy56vUJXUbEqer6dPBRR7pTCCDpcka6f089XqLR0F6jS4lTzURi/SIzpt7hHRiDf4Aafdz1eoQ&#10;uqOF4bNjOH43JGC6upGguCQB/h7Htz1eqN1ixjFosizzUNMZJNgsLgktbTW9u/jz1epH+nnN8+O5&#10;TWmxKA/NUyiNyNrBpB9vbY30a/e3PV6njDsEwKh6liUU8i1NSjuzkra261to18fE89Xqx9Yp8Sa0&#10;dEx8gMxcAXJKiwA+Ol+er1Zsg45T1tElFW1BbzAT7xuQoFyT7LA+HPV6kH8ilPmKoTDiDFOXsOwY&#10;/wCI/r4c9Xqi50w2rpMF/nsiLUNQo0kaKLlidCqHTU20vbnq9Q3ZfaoxXK1JUVq7g0AcLYXJsdCP&#10;Ag+B156vUGlB/J6TEJqsSbCzt2W7AjuCCBz1eovPUmuxyHMpxbATuQlV97UAk627e3nq9Qq18DVG&#10;So5cQ3LNIqhybkEaa/s09n3+r1V59ZKvFYoJcBwBS8MVydPtA3sFJOmo56vUTHFsmtQ06V9ezFXZ&#10;TslJNmub2HsF+er1NFDgxq8QjWCJdjsdjCwFlOv7v1c9XqMThfSkx0qVGFwu8k195W7LrqBbW4se&#10;/PV6lEnQCmrvlpsUkRVLeaU07p73bTUEX56vUZDJmBZfwqjCCnVpX/R+YiksxkFtQFuRbUnt489X&#10;qX1REIcCanp4wyU4cxp+8bAkH7+er1BxmupzRmTCG/0aahpZUsHBjDG41sQSQdL6j8+er1ITCsu5&#10;OynQU9bU1MtWwVTKJZA7Bj4WAHj4256vU64nVYZjdPOEgKDaNgC2UqPE6C/hz1eouPUPO+D5eieK&#10;txCVIUT3YI40ZTtsdrdmHwtfS/PV6iW9Q/UFUY2ynCohAqBkBYFQyjXUGxB8LWP8Oer1ALm/qRS0&#10;mH+ZLOfOk2SmMMbEABiADb2fdbnq9RecW6lYljZFRFK4gnO1RqLXI0I72Hs56vVGmxXBaaoNHEqC&#10;VbbpR2ZiL2N9fd8fD+PPV6kDiOKVVTLLCe+4i6/l9ROnPV6g/wASl97yIDaRCWYjsPAi/s56vVzw&#10;xYqm9XUi5jVl0AH0E+0c9XqjwvFRUM67g4OpFr2F7Ec9XqxrQ7542j7EgAeA11tz1eoweTMEo6FU&#10;q4bBCLXHcWOuvPV6nTOsLxwfLwMpAILMw73sbX8D8eer1F3zFNBDWCCmjLk7Q1wNDfW2uvPV6muF&#10;IEcPC50cbgNDr356vVHxymoairJktJsuVF9O2hYe34c9XqRFVCY470ihWIX3GPYA3J+vw56vUx0a&#10;VrYjIFQKslx8O9wSNdbfHnq9TpsEEzOln2qbNbS47XA056vVBgNG+INLNpK8ZLD2C2n6/wBHPV6o&#10;c8yLh6XjJjndgh7spAtfQajnq9XT0tfJTQCtYN5X+TcCxtr38fqPPV6ncTT0sUcUVmabcA58Novc&#10;9uer1MtAHSSTE3YvMCov20N7C3j7deer1TTSieXzImERsQzEAkk3+nnq9TWmAwxSsA4e5swa3Zdb&#10;3FtCfD+3nq9SthWmnoPeBL663P09z2t4Dnq9TNX1E8jpBJdEQBCx0LXHj9I9nPV6nmOhglhSnhdQ&#10;VKsTbQbbEDXnq9T5VtBLUo9Oqvpp7Afp17c9Xq6xTCmqIYIZbCQOCH72uddfZbTnq9UmOiwujiR5&#10;CJEV7Dat7vfvb6e/s56vUo6vMeFpEiKFEg2hhcdrd7c9XqaqmujqSqKoQqLki1yt7XPPV6ucdVQN&#10;TfLoyGYMbk6tY9r21156vVAnnuRPI4IUX+od/u56vUma9oo6xKqlUCx3O3jbt9Gv7Oer1L2Kli1D&#10;uLlQ+0gHXvz1eqXR1lbVS/LQgho7drW29h39vPV6nWrnegT5Sps6EghrAW56vUwy1uzE/KZVLEWL&#10;Wt256vVzkalmkElUqte1110F/Cx56vU71Msk80EAUKl9u4G1gfb42HPV6knjKJh0gkQ+6Cwt7fou&#10;e/PV6kTRYJBNiEOIQys1ydm4k2Bvcd7Dnq9SgpVcSCIn9KSWe4BA+j6Oer1ScQaSOmEhAAclSfaP&#10;h2APPV6guxOnlqYaiuR7tGT7oYArbtf6R4c9Xqa8Dro8PkWUqD5/j7De5J+jnq9Ql01aK2nFHI5W&#10;zF4iovck2O+w1H06ePPV6n+PDausISpUONClrW0OpPw56vV2wZ5xAo2IxJv4aePPV6mx6+P5/wAm&#10;Nt3strb26+Hw56vVKoKtXEksFmUBl2sAdewA1+v9Tz1eqTGjPEkkh2keI9oPa38eer1N1TXT18rP&#10;TghkYkkjT6bn9nPV6kTiNZX11QwQKDGBZSdu63e3t56vU5YDij0jl1iCeWSxBFxc9gAbgj7/AM+e&#10;r1SaSaXEKjzXDQXbQWFm1v7PD4c9XqcammCRyVUdmIs8p1uSNAOer1R1mnm3GnSzPoPdJAv3+oeP&#10;PV6pVPDTvXK4jV7DYzDxNve172Fuer1coqGnqZXb7LQyFlI8PDvf8uer1P0Pl1sgh3lCunhc2N/E&#10;W1PPV6lbRQ1MdJKrC8wVizXvYE21156vViEsNdC0WHC4Sytp9o21sfhz1ertaB5o4/NYp5fun2kG&#10;4tbtbnq9TPVYalSnypF7MwuR3H1diOer1JbHMEoKSjSOscJCmpLdvgNO/wBfPV6s+HGmanujWQWK&#10;k+z6PYe/PV6hIwSsX5FqAupEoIdmFwATp/Tz1eoTZnw+gRaHCJllQhdxS99zC9jcAm3bTnq9Sa/m&#10;E+IztAJDH5TAqFOpt4EeF+er1PdJiCyXp7bioFwR7179uer1KuLEaRKuKeqjZoo5I1dVIUgKQbKb&#10;G1x4256vVGdTLVzyVTB/M8whQCCATopvqbdjz1erFiWILGEBFgwBIBGoAI7fDnq9SaqD/M6Lenux&#10;x7rbrg6dwB9HPV6otCs8EIqY6tI4TYmCQNukI0AXaAAR3udPrtz1eoVMt4hTV4ijxAWIYMu0keOt&#10;yLX0PY89XqNhlDEMKatE8r/o1BQvYWIB0BAvqRYE/Rz1eozmT6GoxymkaKaMhCtkAsdpOtz4i3PV&#10;6njF8qzU6hopC8TEtpYqCP8AgfaT3/bz1eoEccoKzD61Gq5Q4bzAT2O2+5CPj4ac9XqBHG66vm+a&#10;ZlBuGuL3svYt2Hhz1eoC8Qra+Ou8qOPdGSqlha1wbDW/PV6kLjrTUVYiVCIYg7E21NvgOw156vV6&#10;hz0iVMNFShrIG2nZ7t72sSR3HgP489XqXMNdhdXNGmKSkbyoXal7kg6EC1hfT9Tz1eppqaAbZKqR&#10;C6XZfs3tYbNxtpYDtfnq9WObL+D4CHqpk8xwpstgD9F9Rc+0+PPV6kFjeNVbKqUCfLx7Sr7Tc37a&#10;kE+PPV6gkxKhKtsqEPmRlV3E9wdd2mnx56vU01eHNUM2ptACV10IPgBfnq9TEkVbFCaWSIBrkh/G&#10;2pAF9Ne3PV6ndLSqzSkDYLbbdzbt7Oer1YaKEUdVJOwuWWx1uBe+vfnq9UOpljYNCgIfQA+Oo7j6&#10;eer1ep5DJVlpjYuVsT4lRr8Pp56vVnxJ6qnCSQQGQpr3AvroBfTW/PV6sjU++qBqCdm3VQbWDdx7&#10;L/Vz1eqQ0EKi1JGfL007kkDv2A/Lnq9WCky9WQVHnIN0kib/AHlFzrpp8B+znq9Saxukr4iIooyl&#10;3Fz4XBvc9za/PV6kRjZqBIKloyJJZPLAHjrc2/Xx+HPV6sk2FTSLFUylRFGN17jv/htfuOer1YaK&#10;hZ4mkmcCOSUlVUC4KnRjp2PgB9ffnq9SuRGEr4bSsAhj1bTcCD4D2Hnq9TktBAuFlCgMttRYH6jo&#10;eer1N9NUU9HAhkTasTFSLGyrYm/jz1ero1lPMfmKqMhNfKBPe40NtPHw56vVEqMTenpxh8kVmkBB&#10;90MFF73vY21+j9nPV6o/8slvShy0vmb7nTQW0J9h56vVMeSOAx0jLZvdA/1U+Nv17c9Xq4S1CJiy&#10;QT3EbglCo0JvYg9+/PV6sjUSvisoxEWhCjyte+vvE/Rz1eqUkcVBTK9PbahY69rA6Ajnq9UqSrgr&#10;iIgP0/2wwBtoNQGtY89XqTjUjNPNLUyXuv2LC9ye5HxP6+PPV6oUkcm8RUoEBTsALghjqAdSLc9X&#10;qm4rUVVPWQ05UMyrddNCQdb28Oer1KfCzLI5glsiOCWt3Bvf6Neer1HS6GCnpqZ3WzvM43kixUAe&#10;FtNfb489Xquh9MGJ0lZhNNSbLyK77HuQXOpv2Oq2t93PV6rEek+ZaPD8XpKSqkLvUvcMSTb3iCWJ&#10;P5fs56vUabqFTUOIZJmihb3nsdzW1BJuLX8eer1ar/rvyZQUecJJKZTuQkuADYN9PY/Xz1eqq/GK&#10;QPK9RUrtUsEHt8b/ABsRz1eoGa6mXCm9wM6gsLyHUC4vb4c9XqErKuLQVlUsTmxWMslv3lBtb6r8&#10;9XqXmLTrU4XNPFGVCFd8agX17kdteer1BlVVkUyGXe0oKnaSoubfwseer1BbjfnSWVtsiAm9xqC2&#10;gJ8Tbnq9XLJ1A9VWRNh0JqJlLBltcEHx010/Xvz1eowMOH/N+U8aeXJGLbQBa1xcC3sI56vVklWW&#10;WQFBYozFr2963s156vUoauictGsYVgyDYPD3hfTt2/XTnq9TalYVlGEtGPOQ2BFgb2/bz1epizD5&#10;NK4q32tJHay6XJJta1/bz1epOkebi74eibk8veZAf3ri69vDx56vVyxOgpZqb5WAkhrXZQAAe572&#10;56vUlZsBjmo5VmjUHdv8y2psbm99NR356vU11GESS00+IRBR5t9oC2FreHs56vUmqPLXz6p2hexu&#10;O+o/p56vVimyxVtKJGcFSLnwP3du3PV6sEmDNA5heQiMqW7ak3toOer1QJ8PT5WOeI7rhrm2hsxt&#10;f2G3PV6mnRJNDcA/Rz1erkGYoUFvbewv9/fnq9UqN1iRyZDu2gKVP1n6uer1Kg1VdTzU0lSwdobS&#10;Ha3h3BIHfT6uer1LZcVfEKDWNf0oFhe5JJ79/Zrz1eqXRyy0tWI4VQ2YFiO+uhv4a3/XufV6hXw2&#10;tjhjYR6+XYqlu9++vPV6nBqp66N/IXyvLKg+weNh/Tz1eqVRVfztR8hFJsj3jcd2pt7Lc9XqcGxG&#10;hlrGoacs+6NjESlgFU+9717XJtYePxPPV6sT1CNHHJGdzhhvuLWA7k89XqCbM1HVVqPETtJOpK3B&#10;W+gF/Hnq9QV4xhtM9PtT3dtwh01sSLkA+2/PV6karU8tW0sjFQo7+NxoO1u/PV6pMcQdndtriRwC&#10;xtdfHT9vPV6oyrNJh8rh7RxsLDsSSf1PPV6o81ON0QhO4yKCdfHxvz1eqO6ouga/1c9Xqxc9Xqyo&#10;UBFr356vVlnMccq/LnsB9/iOer1YLJbTvfnq9XDnq9WWOQorJa+4W+j6Oer1SJGp22x0wbUAEkC5&#10;a/09uer1cZafYxXdr7Dpp7fZz1erC+3athYjv8db356vVKqqCSmRJ7ho5LFWH0XsR4Hnq9UQLtYe&#10;aCBfX22+HPV6pEu5lKksFQAqG72J56vV0UeNng0tYE/Vrpfnq9WJVLMGlDHde1vE+znq9UupigR2&#10;Ntu4AqPYdL3/AD56vVA1Y356vVLllp5YwWWz2tdQANPhz1erHO8W1Y4tbAXNra2156vVhUuQbagf&#10;3c9Xq6W99o8fZz1erI2xWZD7w8D8eer1ZgsCsHckaA2t+3nq9QldPtgmkq0svvBdijXtcH22/U89&#10;XqGLM0athcLqw3PbcCfG+v3c9XqBvHJ6SNZYGN5TtszAXBbv9456vVCjSnq4IpLCzAF91tAp1I09&#10;vPV6k/iNTSVU7SM/vKtl2g62J/Mc9Xq6omhWnLRNvIPuo1hcg3J56vUu6edJ8LExRdse7sSGJ0O0&#10;Wtp4c9XqTjmWsxCmrSPIWWS/uAhdrEBV9tvp9vPV6sWJxrh1QzVLhpFJ2ldbDdofH6L89XqT6U9T&#10;PIyTGxYrc2HY9j8Oer1TY53o5xBU2MbIRcajd2vp489XqiSSr8vMBJdt10Nze3ib/Hnq9XDDqeiq&#10;g8dW5SVreX7Cfjz1eqLLBLDK9BtBdSQSPG3sJ56vU5tEop/mWRWJjVbWIAt4n227c9XqjoNiGeaH&#10;a1rC2mh8eer1NDMzm7G556vVniVGazjRQSfC/jz1epVSTMqRtJL5e+Fddu6wPbtY3H6+3nq9XVLK&#10;ampVIWZlKnzO4FwdGt7bfs56vU116I1bJGrl1YjW2thr9HPV6udNTw1KRU6SbAzEszLoqi/ci5/L&#10;nq9Uyujlp2WvpJVAnATUi9gO+p8bc9XqaHd6apLMPdew3H2ePPV6phMGx62EgRo6IydiwOu4D6v6&#10;Tz1ep5gzLFFE1NTooKk7GsdQfb7COer1caeWiat+bYBnkUBwTorfA9+/PV6mWtMUksq1PuzNIbgd&#10;hbx+N+er1ZZTHSUY+TkV5HLKyqCbIe1yQO556vU1PMioKbaAAym/0XuPH289XqnOkgXQ3Cjcov8A&#10;Z1ve30c9XqhVQ0Eo1DncCRbv8P489Xq6pzUTho0fapubEgA28Neer1SWQSxRQohV4wxb4g+w6d/6&#10;eer1YqmOGn2rE+5SQSmmhtrr4/dz1er1FWmmffEill1UkXN7+3v93PV6naeop5JRLERG0yXYke7v&#10;vqAR4Ac9Xq5YjD83TRiBwwDC4FrD3e556vUnQYgpBHv9vZ9ffnq9U+njBmcykOyFfG4I8fqHPV6v&#10;MFrHepFlVb7fqGnPV6lJk3Hq3LeaKLF6chXEi2uARrofqsfD6teer1XGZFzVik0kNZH70QRXM3aw&#10;sSLDUXPjbnq9RrcMxoZiw6NWlYtJZTt17eLWva1+er1Qcx5TgoKqOhq1eQSQvvcgE72tsAAABB7k&#10;6W9nPV6gSxnpDLVQy7VLLKEKoDbaR3sNL3+/x56vUHeKZSxWnBpqO6+WYoilizAAgMbk3PsN9fae&#10;er1KoUFJOskBUqiozKLX2KBqADra/PV6kHi2DGsrleaNPIRVu6Rqp2kagsBcm3jrr9PPV6gaxnB2&#10;pMQad/fgBYr7Svx+rnq9QOVOEyTYwk4Ro/LlWSMnUAeBZexHwI56vVCxmOP59mMtwCVsR8bG2na/&#10;PV6uFFVS0ZO/3o0J2/E9tPDnq9S7wTMdsRilZ/Khit71u7bTqR489XqNp0wzlQz13zVKm9GbY3gd&#10;pN7C48e1+er1GlwGbFA0c1fGI1mlco/7pVSSo1J1Ftfaeer1LGpxCWlqAtAWVA6hSQSoYkXYm3YE&#10;3HPV6ltXYjiOKU8kcLCN6byzJYCz7T7zn2XOlvjz1eqLPJTXhkijdxG0hcrYAAAEXBIB1PPV6uov&#10;5T5aU73Rp2Y3Ki+3Q6AfT3HPV6pVOPnMMpDEpMYdmYNYlgCQo79j/Dnq9UvFsJhocYjknVZLCJxG&#10;BdULLuVTe1wL2sb+HPV6nKgo6SpZ6KsjSINtZdwICnvofZz1eqFjWAijr5pHlZV2FVCi6gEXBPfx&#10;0Fvjz1erPSvTy4ZLU1hDGBANvb93Qi9r6ePPV6oGG4mmERCtaNyrWsX94C5sAL62B/XTnq9T5DiS&#10;xRfM0YZZnJZQBe3gfqNzz1epS4RS4ZXYhHiGIoNyA20BAcHu/e4N7W56vUp8OwOeknmrVaNmYF0j&#10;kUOrG/sNx8AOer1N4y/ieI4uK6B1jIjsYbAIpcmznS42kaWNu9xpz1epU0GWnoYXM1Qss8cJe3ug&#10;GRWsfaNtj3+geznq9Sjw3DJ8PikrJ5FLykptCmytob99bduer1CJgs1qItDCsMe4JIm4WJ7k2J1v&#10;fnq9TBimF00j0lO0hQeaATGSpW4JNyG/P6Oer1N9UI6KsVYHepp2kXWYgsAL6/t56vU7UjSTyPLR&#10;+XZpNqDRS4I1Hh2+PPV6sNY9I4lwylOxlYyHaSQV/eS/a3wPPV6pFFjL02EiOARhYiXSNUAYAj3r&#10;sRcgagAnnq9SFxzEIvlFqKV1jV2JZgbFU3XsRfxsNOer1f/X01sPBSn/AEXdb2J8Qe9uer1PuHny&#10;5UKteGRSwPiT42PtHPV6n9q2inpHVUAdmuPA99Rfnq9TPizwYXK1ZCpkCDd7Q1xqB8Qeer1c3SKa&#10;KLezLOy77390gC4BF7ac9Xqc4sRqnqhLUSALLZHGlma1iSbEnnq9TvSQw1ay1dO4QubKigW0+Hfn&#10;q9ThhsLtKfeBEjMugB2qoue+osdOer1OVTHSwYOZsLrFnY3JhBO9QTYk3AAv4D6eer1OEdBRwqjT&#10;08bOsYUMdGufotqe+vs56vVHamlO6SnZWsQClxcgkAAj2/Tz1eqKS0UqqEAd72AF7+Fye3PV6uEw&#10;mjUUFQgVlv3trftf489XqmUxoDXmiEe6OLb5bDuSw1UDvoe99Pjz1eq1v0JZDo0rlzfiMLmnimcx&#10;g+6z7FsR4eOmt7aG3PV6lp6hM+UOLebhUcJkqonfcvukWBDW1Ntbdj3+rnq9VcdQKk1z4bTlvMaR&#10;pGU+Ck/ZB9gPYH+A56vUjKzCq2Gpfd78cTvuBAIN7HUEEH489XqX2UM+VuHZhSR4YASyJGrBQrKq&#10;k7tpWwN+1h9J56vULMWdaLMHzVW3vNSMEmjRRppewuAB3tcaduer1IPG8VqEqmkpdpSQKwW1rEaX&#10;NvZ3t9HPV6gtrKCeouY2aKQ7irLYkWI0sQQAex/LWx56vVPwvEqukpVexSUq3nBTa5Hax0uLafdz&#10;1erjhWIJVU9TUyK0JHv2JBsBp+Z56vUhpcSqKypR67SBWLSAi5cWsFB8D7Tb6vZ6vU0YjN81IDE4&#10;jpy+3YtwFAGij9Tz1ertp2aohhqbJS06EKx1tYmwt+evPV6pETmcmbCtW3BNxAF1NwAPZp356vU0&#10;Vr1tRXxYdh8UauxQSKTZWF7Mb2+1b6vaeer1RDSUVPU1lGqjajMsbNYXYG9/ZqB4c9XqZYquuo6x&#10;IpTvkazLYAgXN9TbwPPV6skdK8s06VfuNUElpL6fDQ+Olrjnq9TNNUUNJNLhVUzmFQHeRULA2Gns&#10;Gh73PPV6mKpqJIZFmp0MkMaWIsdxBPcD+jnq9TthctK7M04aONxoGDBgbaCxtofbz1eqY9UZ1kYw&#10;keRtAGnvadxY/wAeer1RqlBXVYmckOACB2sB20vbXx56vU41dfSQwLRolp3YhiWBUHbcWFvz56vU&#10;kMNYpUzVVVIQyXuoA2sPYPHTnq9SrpqqZKdaym93fE7kEagH2i/1689XqgS5prZcLWSXdMsKlYwy&#10;2IHewB8Dz1epkarq2qVkZSDU2sCeyjuPoPPV6nekSF7RFVAfdvJ1A1uCD8Oer1RC2F0zeXFdoiG0&#10;7i4Pf7uer1Nxqx80BQoFDaD6fDwtz1ep4E1TLSM8rgpGS+0A3+JBva3PV6oNPVUkkspklebaDs32&#10;08baDwN9P1Pq9TbS18zRU8NZtkihlZlVtTuv372+gc9Xqm1mLtVoSdCxva3sPjfnq9Uqoq6eqZI0&#10;1kO0G3hbW9viBY89XqhVFPVLilpFEa7SyjxsfH+jnq9TbXCanaaoSJ5IkCl5ACQD47j20PPV6vY1&#10;DUYXPGlZTtGJkVwjjWzKGDa+0aj289Xqz0CRIvzDqrIAR717+2/s56vVErpn3pLuA94XXS4Xt2+P&#10;PV6pCVqwfohdwrkFj4g9tO3PV6suG0aL/v0Vg8EZIsHG7XuLdx93PV6nrB67FYIV8+LYJizpde6+&#10;AudQfr+q3PV6sOIU0k84lp2Cq9y5bwBuLfUeer1cKeTD4llWovZCFWx7/EeJ9vPV6ouL11K0qpTD&#10;yjLclmUN4WudLG/PV6ueZ8w45mquosVxtKb5unggpkSlp44YnSBdiO0cahS7ADcxG5jqSTrz1eqD&#10;XUtStNHEzDzi6Nc9rnVh4m3s56vVxkp6mKolonIDsA5ZdAT7O99Bz1eptqqemVUbcW95ltb9Trz1&#10;epupUaWvjqpLJCDZtTcgHsB2Bt489XqcJ44aaoqXpS8zF9wbvuPYEeHbvz1epxrKuQQxUiweaJ1v&#10;ckDaQe2vtHPV6ocs8O0SD3C6FShGpI7W56vVIikSkhkiiFzIgDXUaeIAuL/WP4c9XqzCKkmpzRbg&#10;8sLgk3BO22uvPV6omI09MsYrYPeUjba/Yk689XqaKWRhOQseqgg6d/gPHTnq9Wd3lmSaWoQxgWOo&#10;H1a9+er1RqSBJJ2lSMxmxA10vb4c9XqmSQS7zLK2qixHtHh9fPV6sElLVSpHKVuJd2h8Auuo56vU&#10;y4hLGytPsC6neve4A56vVkwmP54CQDbFIzXFtdvj9/PV6pkcFHTuJQhAIAjXS9gTbTTnq9WZ4Jqi&#10;SOplCkA2XsNlh4XtY89XqhrhXlCeOMgrKwd9x/e7afSOer1MdRNQ1FfHSysI5WcIO2oANvHx+HPV&#10;6nX5NS/lOoZgdTpe1jYA89Xq78mR5FpSVUXswAuQR43+PPV6s4ilpKj5mmj81R7jBbXOup19nPV6&#10;oGG0zVFG8NWu2YSSqgYj7IY7dfo56vU8VmFVDxRwI+/yxuKLa5K6gagDnq9S3ynl6OsVKrySqk7m&#10;t7faSD3HPV6hOjw3EPmVpHYCKnNnYC7WexWxN+/t+7nq9SypaipOCTYbTSs1bHMWUutkCAe0AC/8&#10;foHPV6l1hWJ4essTSSmoc33qyi3axsfGx11+/nq9QzUGUqmopI5SG8kgqjAqRdiO/wAOer1d0+Xk&#10;w+vWtqyHckIRf3QAbCw7XGpJtrpz1eoZqHGcSjoDRtiRkijZvKRhYkD7Sj6Py156vU1YtnCohw1a&#10;IIoA0W4FhqSRr4g+Px56vVBwjOmFuy4VVxySzkamMqEXx3Xa9xbSw/o56vUINM+GPY4nGZkKLIxa&#10;zXUnQEW9g/XTnq9QS49jeA/MUzUoaKm/SpGTG4UWcbVT3bAC/wBH389XqCTM+MRUshSmXyxI53DQ&#10;BiR+dx256vUhMNaV8UbE3kSCK5XyXBu6g/aUi4H162+PPV6l3BhpkxWTEZZvmInu0KkC8KkAGJDY&#10;XUnXXW/wtz1epdZbwujwOs/nFSSLoChYXGj67hfW40+Bsdex9XqXsUtF5j1tSrSuwYqEYBUZvFtD&#10;cEaAe06fH1eoOMx5slxGtlgr2EhSEksbXIGiqNBrpYc9XqALF6qNxHR0bsvy17yEkl7kntr2BtoL&#10;D2d+er1d4bhs8MMVW8iMwJUpY7iCb3udLfA89XqnvF8vNsHuFWBBAF1HYE9xre3PV6kbmqenoY/5&#10;TGrLTktI5PclTcG3x738Pr56vUA+IYucSEsMSGEXYhyBZiDYa9/19vPV6umpIpwkZ02IrNa+pJ18&#10;fDnq9Sj8yDCcv1K0sgeWawU9mFzpaxv256vVIgRY44/mHeUOocK9iL2vpoDpb29+er1J+trpRErm&#10;Qq7X2rpqATrqdDfw56vVHw7D6rzmZiGcXIYWBFz4/Rz1epcmR5KJ6mituRldwSb3vbuNbHnq9TR8&#10;xVSYh5k6g7wbjbt2rpqpPgfhz1eoRBNFNgy4UsqhnJm07gLptuNNe+up8Oer1A/WQjEK16OIvck7&#10;glyTr2vY/fz1eoWMmRpHgstTLCafzNybXI3MVNtxsfuA+vnq9UTEsVwyCnWKokLymTbsvbQdibW7&#10;EX/Zz1eoC801bV85WdhEqtIQRbaQouLki1+er1BehFMzyTOXMj+6dNALW+rnq9UHGxUTzNHE+2On&#10;2nwIYn2/Ac9XqTuHYKiU89TM5SZvdUEkqCT3t4jnq9TngbRxF8KVfeFyfZoLk3t4fDnq9U+p+YhD&#10;eZbYQFBXW+vc+znq9SYxCuoqOcySK29WENlN7g63t9Xhz1epYYDWCeJ46lf9IjJsbWuh+zfTv4Hn&#10;q9TpClJOFhlsrOSQNOw8b/Dw56vVBqIEktTIAqsSbgan2689Xq6wapxCadqaU7FuFXwsL9+er1DQ&#10;01FNS/I0FO0ckIClnYMz6XLDtYHwHPV6o2G0M808bILksBYaltbfx56vUc7I/SapfCRiVYqJKpJc&#10;EWFtbajxHt7c9XqT+YcTggxOHCTS71EojVgt9fgdBb489XqtC6PZMlyX04OYpzZyjn3hbcxHe4/w&#10;2Hb8+er1EX6tZjbOGKsQZA9OdrX1Dak+7r4dtNPz56vUIfRPB4KvH6OedAscDAlfslja3t1ve+v8&#10;eer1Kf1jZjxKlwWDCMKZQiq5lW5vtC6kHW9u1uer1U5zrE0bro29ywY9ip738b89XqFfp7IIfJji&#10;hCxykJsXRQik9vo8Oer1GNq46mnnigp4GlppUZHZP3NPd3ai4I8fytrz1erF5hpmCVjMsYYAi9hY&#10;aDS/cDXnq9Szw2bD6ZY4hcrAptuuTua9ib97D289XqR+b2GH1FLS0u6ZImdnRSbndqSbnt7AO3hz&#10;1eqMMfo6SBZ6ALIBuJJA0PsH0e3nq9SVosfocdqkgWUe6zMxv2Pa3ceOuvPV6hpaijxDDqWkgUDZ&#10;LGdxFgdCL6akjTnq9TzHl6kgrKjfdGRgySsPdB0Gnw07c9XqRc9cKjF5buGWMlSWPu66AqO1xe9+&#10;er1KCiooqSZCjMQUJDlRa4J3A38CBfTnq9TFjNDhr1jVEbErGqFQqk7pGOtwL9uer1LfIVBNFMQz&#10;BpN67S17qTqbePxtz1ep86jSVNfj601VcRpIYY5Ao94EA3B9hI1I56vVOy1he6dUldXmp41eO4Go&#10;B1A7m4Gt+er1GJwyCpipxU4jCJg6M6kIQqsosL+06/Wb89XqbMrYtDheYxU1e7eStmIuCAbEG3Yj&#10;tb+jnq9Qn9TMy02ORyS4C2kFhIJFIBIWxCsQLjwuLjv7Dz1eoMMKroq/AcQXHiIJoYwY72CqEO6y&#10;k6a9gB30t7Oer1AqpbGIpqiZ2ell3ASdiDe918R3/hz1erBPWrPKaaErIIkAB0U2JFySNSQB+t+e&#10;r1J+lwWoQypGm4OxZVABAG7Q/QbWvf8Abz1eoTMLw2XD/LklJVkZiVVdG3C41v4DS456vUJeA1VB&#10;WTe8AxYgqtrkOO1j42Ot/bz1epRUWXVrsWialv5nvMRf7TdwNdPv56vUssawvHMIekosumJYhIHq&#10;nmuxCDUqgBABJ9ugHtvz1eoUcpVMOI0onmO+UhyA2pC3G3TwuSTz1eoVMU6e4jRUgxrzWYTA2jZR&#10;sQ6djYX79789Xqaa7LlMuP0MdPNtrKeOKdwDuTW/cdrgg89XqF5cpQZnpvKobqWsSFDEAHS32b2+&#10;nnq9RXs45Lw/Dcx0wnsAm4MNCQL33Me4FwAAOer1KTCq+LD6qJ4yXbcxKEAgAHQj2Hx+vnq9Qjwy&#10;ziN8XpotqiR2DnQkXsfj4E689XqdosRpK8fzKKE1QlsjRpcgNb2fx56vUhKynmrMWXEqRVWKHzFd&#10;SAdpGpGvPV6g7zJR1VY70+H6x+ajnaexIsbWF+/jb6eer1BXmzL5oEjMdowgG6YXuhBN7n2WI108&#10;fDnq9SiwyBVkjgqH8yJFbbNc3LD237jUHnq9Rkeg+cZjmioyqXdfloIpI9x9x7k7gD7Rofu56vVZ&#10;B0wgjbE451P+kREWsxsRc9x9/wB3w56vUc3DKxp1LTk2v2NiCQRe3PV6lpFW+SgSnsxlUhdNLjw+&#10;q/PV6m+jpnarnZY1QvYvcAAkc9XqR+Y8rx1bx0lQQwYH7IAJPtPu69uer1BLUZIxKGsRsPW8ahgy&#10;iwLE31vz1eoLcR+fwbGHllj8vazC5sQb+He5tb9deer1JzGMeqxj1BLTuFp5JWWb2ggDbb3e2hBv&#10;9XPV6jQdMK98OrVlqnDKCWBNrAfH6Ae3PV6jI/o8Y8+qBV1YNZhtswte36/Dnq9Vd/U/A8PwXN88&#10;8/veaGMYA1QtoSfCxPh8Oer1FYxd3WuemqXYSRuEB0AcE2vp2Nuer1KGowKkny6lRBG3zBV2ZmYn&#10;QaaHwPiL/s56vUMWVKtjg9NTxEieCNFs4G4AaFj8T356vUZ/JVStZQPh9YS0klgqeJUj7ROljfw/&#10;u56vVXp61egsbUoqYUSTzFt5nYqd17a3+u3PV6qusX9P0lZ05qYKpFaYCY3uCLqCNPdtqdQO/PV6&#10;qS89ZcqMExSqo8Li8qWI3HukAa9h27+3nq9Qg4L1akGBx4ZXVMbQtIkZjsd620bTUEHtz1eoJOuf&#10;RufEqZ845bRJaaaN5JEUWNhqde2o+jx9nPV6ipUYkwKmbzo/JRV00ttPs+rnq9UY1VS2L/zlZHIg&#10;jIK291iftXPj4W/p56vU15gxXEK6heaBhHuIN+1gO/8ARz1eprocckni8uP342YFbG1yBr3tYi3P&#10;V6nHGqqZahTs9whbnwOmpJ73t4c9XqQrYlFLU+cdx2SFR4BgB9on2jnq9XoCgqzVmUqsqt77GwDK&#10;RcWHsFv6Oer1GUyBXyVOASUlZIJAyDYQCCCFubgkkj9dRz1eoFsegpYcUMBl2Rra7NoALG+g156v&#10;UlccBqY4PkFVlQsQUHcaWvpe2njz1erjMEkRIUhZbFVaRl91ltrY9rg89Xqy19VPHJJRxpYRi6kW&#10;ta3t/PXnq9WOXC5oZVrBIwVVtdb3Jt2t+R56vVzlpp5oGD7QNosTYlTfUE+w89XqgQUFSoMiEMJG&#10;Fr6g21vrfUc9XqkyNSrDISm2db2awswAJv3+Fuer1ZsNp2jIalIHm3YKbaW728QRz1erlVz1VJCa&#10;6dAZAdobuFvrpz1ep9n8quwuKGnAbfYlmsACDexv2ueer1ZEjWjYtJEEjuqlAAAGuLkH2ePPV6pX&#10;8zRWhWhAa7HRxuuAf3RbuD2PPV6lFEkMgu8RnswexAHY30vqCp1156vUqaarjrZfKePY5I7j2eFx&#10;p256vUpaauZKh6F0ugsb7QR3t9d/H+nnq9TjjGH4bNTS1mH7IrXJAU2t3A56vUGtWxmYEkkC4Nrd&#10;wNNDz1epJtHTSTNHMo8xBow0ub9z9HPV6vNTyTQD3lSXcNxbW/8Abz1epE7cQixOUOQRJdHDLpsG&#10;ul+xHw56vU6rUebQxxyUxeTzSFA0LC4sQOxGupPPV6nCqpWWtjSIAJHcNdu3e4GhB0P8Oer1MoSm&#10;pql6iRFEUFgotYhj2+nTnq9URZYpZZKidwJLPZB2YeAHtA56vUnfmUhp2hvdtwIFjoPEA/Hnq9Uy&#10;klMNQKiP3goSy66kgkgfEc9Xqn4rVSLQskhRmmYMVt7yH6Oer1NUgaXyhOSZ2K2vcDb4X56vU8Tf&#10;5RqBXBdmNxc6XGoHw56vVOxCkKU36DbGY9iW77gbW+OnPV6s80dbDpOwWIA7mBFvDb9Bvz1epvp3&#10;VGFTExRmQqGOtxfuSb89Xqc600j0wnqiWV3KEAi9wLk37gHnq9WB6l6iVosFXy1QAOSQbjxAPPV6&#10;oaYdTV0M1ZSjyZaY6Lewcg6W07/Seer1POD0VVBiMt9hDqCoIBIP0nwHPV6nGkjp6mueSpZpfKDi&#10;0drb/wDCf4fRz1eqbXGZY5UZAslKgkupBG1tNfDvoeer1YMMDw1RZEvG6owYkH3idCPu789XqGXL&#10;RmmcfMNZHDKfiBqdfhz1eo2uC0ccdFBWUNkMERjsQLneNQLG9gNeer1FJ6p1VbLjNTAxmlgQX2MT&#10;dj47NPDwt256vUWpapKffSSQtCJn0U6FQfb2sb+HPV6m7EMZDSeXB7yfYYGwuFOhBH8eer1P1FAa&#10;87qg2MgLW7AEmwA+IAvfnq9WCrjh+cjo2Lgxi+21wR2H389XqV+C4E+LUEOHgtGgZtx7XBNx31uB&#10;pz1eof8AK2R6jD6mAIdpkXQtYgqpsQT7T/bz1eo2+Q8STCsShmpY1MERsQPtEg9hrbvrz1eq0zJ+&#10;d4K2ip54JEtFEi+WbFm0tciwGvfnq9Qk4/lYZvyqacIu99pspGmlyPu056vU/wDo99Befc09Z6HM&#10;cUzYfQKjRsE2tu3MCDYn4afX8Oer1bgPSrp5U9PMsQYNPUtVPEi3dwqkm1vCw56vVKxuVN7EkHwv&#10;3vz1eoNsSqIURpZkXzLEKexA8eer1J+NF2rJK4Zhp4gE/D8uer1eKFkkqplu4BBIvYgft56vUw4l&#10;iE4sDYIydhcMpPa/1frrz1epL0pqIoY5awKHG69rm4ufz56vUx1fzdXMwAMcQBIBvc62/t56vUn8&#10;RzE+EzpFCpl8q4YEXF/7Ceer1N5x6URS4h7oRVZtvcg+F/jf+PPV6kDQ4xLPiizxwbkb3rnsdLWP&#10;PV6nefEKvCqOQFFHmsx2LYm3wtfnq9WTK00dXBJM6BGRrglSCG1tftz1epzx/FaSGNMPqCHlkBay&#10;i5Laa/w/u56vUmIpqsxLGse55CA5AIIAv/Zz1erv5uOrUQIbozlWPYk+PPV6ouL08dMkMMaAIpYW&#10;GhAvoeer1N+YK3BaiX5WmZEIZYzoCD/d7eer1OdBUwwVMXkKu2NbHZbcb3Fz9P69+er1RsUmpKku&#10;1axs1hGPtW1Ph3vz1eoSsFosMgweCqpAboG3bk2kDUg+32c9XqR9fj0E8bPTgE21J1LGxHw156vU&#10;y0+E1s1MK2faWRrFje1j/Rfnq9TzGsMQemp0PmIoCuAbgd9D9PPV6pFPmaTDsLlbFrKxZlubkk+B&#10;P6+HPV6mfCsZ+bikj2eWA5AJAIN9b/Dnq9TBmLPq4QUo6xLJMG0QC5YaAD6uer1N2O9dRheTDh8R&#10;VZyCFQKSSR7T7eer1EMkFTmXMEz4lLuZWMhFibqT21+m31c9XqVtTjE1TUrh0LMj05WKO4siqT4e&#10;3vfT4+PPV6ouB4DSUYqqqee8iyOy2AJZr2tr/A89XqFqJ1kywKMq77Qw902Cn2+Avz1eoxuRhNhm&#10;Xo8OZ2aQRRwhrWLLpcm3Yi51Ht56vUGuZcr19dmalkqZWYRyMQFuQU+P0ac9XqE/LFHLFKGlkBSS&#10;QSAABRssBYjt29vPV6hUTz6aObDKBDZiRcnUj4fDXnq9Tt5apQClqgQQq7tbXYHvz1erPgFdRUiK&#10;1QUcs12uAWI8L/Vz1erBmvMdOYf5dRBQklw3ifb32gfDnq9TLS4hPS0wpWJVJlA18Br28eer1JWm&#10;q44cXjgdyVUG5IuSCeer1KTDcxCnxw08wMkIIY+7dQb2H9HPV6m3MtfLhOMTVphLCYrsVASQWPs8&#10;Lc9Xqw1GCpQYtRY7USFJZFG4HUFWAI3D6eer1KnqnRRY9hdJPQuFmiREULpdP3rH4+znq9SSw7DZ&#10;sQoEwKNrrBJdu+oK/wBN9f1Hq9Tlk2DE6itrqCsqAUjBijXwB/PTW2n7Oer1MGHU2K4Bm2WllKGm&#10;KNusGBBHYezW/wCXPV6kniuZK3KmdKWXC2EssouY1spIY9zfxFreHPV6ll1PjmqKFKyRDaZQzki7&#10;K4HtGhB/o56vVm6RYj/WrBKqncF5IUfYCCSQP4duer1cui2acKw7OuJYDUHyqYkKqkgm4JLW+N+e&#10;r1Bn6gMHgGNfP4Wdh8wlW0BAvc/Rf9vPV6l9iMMefMiU2GAWCxj3lYqSxXW5Gpt+vt56vUGPQLKL&#10;ZTzLiWW6qSRog2+Lc7OWDX8Trobi3w+J56vV7r1R/wAizVTVeGF54gVk9y4N/wDD7dG1vz1eoSam&#10;Y4hkaHEKOnUGWJG1AJuQC17/AHX56vVO6JZ3w3EMFq8sU8awyMzs1rnViRpqe5P8Oer1F260ZDw3&#10;L+e6LHGUlxNG7MNtwL3P1XHs56vUZrMNbHiGQmfD3BSaPau0EgkgafAg256vUU30zYDiKZ8xHCcW&#10;kIj3yte9lAZjpp4i9z/bz1epSeozBsUyfjNBmHCo1ZIaiMuVuSsYFmJ903U/2+HPV6hpy2kecOl8&#10;2YJY7NIgXYwJAPb6wBrz1epr9NePUQqcUwCSSOFaV191mVWZ7Xso0JHvXJ7eHfnq9QY+ofJVRS59&#10;wvOeEtp53+lEEm5bsx9oB9v0+HPV6jUrRYdUZGJk7vEVJ0NxYnvz1eolXRrqtR4DnibImMhw0s7r&#10;DsAsSHtcntYk9vo56vUajr1Rz4hlTzpo1aGns6kgMVKkMGIv4G3bnq9SryZmaLGumix7g0k0ARit&#10;iNRa+nYWH3c9XqI70hydivT7r7XTRMYsOxEPMysbhZLgDaPAm9zz1eo4fqZeph6cri+DqrmFopGY&#10;2JLBhtAHtvz1eqL0azbD1JygklbGwEVxPHfaTYagGx1I8eer1B3kimynkDqLVxVbJTLUyExbgAbE&#10;9h7ST4jueer1CD6nMqVubMpU2P5TYpLRyRzM4FwI1ZSQfgw/t56vUrejOYDnTKiTyg7k3RbWABJS&#10;+pGvcDnq9ReMk4plrJHW6ugcJEtS8kjNsUMzfu2932a356vUaHrPh1PmXKKV9G4WojCyIwFrW1F7&#10;Adzz1eqf0qqZK7K7NXPeRowN1wb2HgDe1/jz1eogP+dmTp56gqnAKWmbyK+Z0LAWu27t3va2vbx5&#10;6vVYjnnDMM6kdN5qCtiDRmMMN2oJtobffz1eoPOheJ4Vg1BJlVqoSTQot13aqgJAuPjbnq9RX/UP&#10;mLMeRur9HmLA3Y0cxCm1vLJPu2+kEj9deer1HMp6+pzNkSWCriuzxBmAFx2v489XqD3pBU4TgtPV&#10;0Ks0SGQtbsGJ7j2ix/jz1eoB+oWX85Zb604dmHCpL0ta7Na5NlPh+y3PV6jq50ZK7ptJMyqjrF5j&#10;SdybdwQdO2nPV6gw6E51wbM2V2wLDZN/k7kIAAIDFu47689XqBXFsu1GROuNBmOx8iqE6uVOippY&#10;nw7g/H8+er1Gu6hSxYvk6ZqceaCocAC5I230Ht56vUDnRPqOcx0EmWNqiIMVLk3YEMQ1/d8DcfTz&#10;1eoCc19Poun/AF8p8Ww6QtFUMZDfsWsutvbc256vUdDqFd+m1XiEA8ypiiWWNLAFiBcjXx+nnq9Q&#10;H9A+pdXmaKfBMYCiSn27gQA1iGI3D2fH6eer1M+Ycr4PhHUZcxQxjzXcbmBUAE2G7x7eJ56vUvuq&#10;Hzc2QaypwFRPUpAzp2K+YBdQddQWFrDnq9SP6KYtiGJ4E0c0QDe75sbXBD7dbA/H9vPV6i/YlNhu&#10;S+sK4/TOIhISCj9ixPbXx+PPV6hO64wVVZkqHM2X/e+VmhmmTsWF/et46AEj429vPV6nzp9iDY5l&#10;6aSs99XRhGTcFVZRYEHx+HPV6i7ZWx/A8pdQpMKlYL5j2LEAEO50A+nt+p56vUM/WvLzVuEUeY6Z&#10;3LwSxsCHZUZQbkEA2LW9vw56vVMyjVS5vyrtmu8gRiN1iCBfQX7ajx56vUEXTbGafBupGIYGimIN&#10;JuUggqt/tDTwLa89XqFrqAMSwvE4c5YPHdUVUdTckEsNbey/7Oer1Ya6ujxrLUrON0jG5te5J7gH&#10;nq9QC5SzthOF4+cAiQLVKt1UgkkMbEa9+/bnq9T9nKWaklTFFZKcQFtzjRQP3r69rc9XqVNTiMNf&#10;kmQUb7wm1wQLkqRfv8eer1OeRM11tVRJRsm2VS6qpNr6eGvPV6kzj5FHmKKrmACM7b7AW1GgP135&#10;6vUw47ghrapqirg307gSKq92cHSxNh4d+er1KPFsTgxbKT4dWxmmqUiATRCyhbC+l1N/z56vVXz1&#10;kzRl7LoNHBUQPWHzGKkqWI8BawPfS3PV6igUmVc29R8bEcdRsMiuVDj9GU72B0swA0F/q56vUZjI&#10;fSTBJsEWnxTbHLR7gpBN5F1JOtrG/wCznq9Rj8uUUmCYV81hCbRMpjG87bJbUare+379B489Xqcz&#10;k9XiM6L5skwPvL2VW0svPV6vQYHheVcPjqp5flJ4/e2swEhG1gQPZuB+4jnq9QDZs6/YVg1NFDQA&#10;yzwnadhCsCxOvbUW9vx156vUFOZeqWd8TxOgpIHmkWSGXchUFWDWZJXYi4ZQLCxAN9Qe/PV6m3+s&#10;2HUIiqKyYTuWUOCNTbv49x/Tz1epHZz61JA6UWHSLGsRYM1h2ubgXJ7ac9XqID1e6jzVS1T1Mvmq&#10;4LhVKg2sbW9h+/8ALnq9RHMQz1i88MJhP6N9wb3bkfEnnq9SXrqmWqnMlWxf3VVCTcgnv49jz1ep&#10;rR5Vqzh8DgblD+AOmul/bz1ep9Solw6okaSNZPMXRrBjuJ8NP4c9XqSOMRLUzMY/dAFybi+4HXse&#10;er1I+Y/uyMdxIBOlzz1epxra5aNw1IfLSNdpFvtN3LE9uer1JCL5qpqDJv8AKMrDcPhe5+8Dw56v&#10;ULmCYYKkipporRsoHvMCBrqRfXTnq9Q54TBLSwQxYe0SNAC8m9dykMdDbT6vD4c9XqRObq2tlq2l&#10;3Dy1sSALAsD3F/ADsOer1ALjU0yz2hfezFmBt2v4H2c9XqbaGnZ6dp643k03lb2GvYc9XqzzwU1O&#10;/lxAAEBipPt8Te5056vUm8VnFKhCxjfJezAXIHhf6eer1M2FM9VT+bh7eUuu7QC5F79+er1N1PXt&#10;umo5QCVsQF73ubgj7rc9XqmyUlRWmeogW7OoVgouQB4kD489XqdI5cPo6WOA+7tjJRrAjsSbc9Xq&#10;wYcjSRLUTje0d7jQBr317c9XqaaarmqaiQ1EKoiXFmsQASbWPb8vbz1eqLRVElVOlIygIDtJXtca&#10;jW3gPbz1erFiC1tGuwnzLsQALHQHW/xtz1ernRVqzVVhCEguCxc2Y2NhpqNfp/bz1epRyymFJ4qa&#10;LQMNh8GBsPDtbnq9U5MJkkO/E3Q2G7apGmlhp3Nvbz1erItMjyNTQHvck276W0+jnq9SpwvB54gs&#10;UgFiup+j4fHnq9WHEauhpoxSVX247ncDpYa20Phz1epAQ1j1kMvkEhVJCqR3vrceN+er1SsIWeOQ&#10;VFYqo5sLW7i3h4m3PV6n9AKUy1LOGWS1r/uodGv8Qeer1SamqpaZDIqbixFjt1Phz1epoiEFU7Cs&#10;93abFTrqNfA89Xq4SSJTVimGMMrt4jQ373/Zz1ep4jVZasFG+1YgD2X9g56vUucOWV4iyMAVB3WI&#10;1A56vVjxGWGRQGFy9l227WNyb+3nq9TO1CrPJLI19xB8L2PgBz1eqHNLTtUmMRaL3I76aj4c9Xqy&#10;+a7zCdGDJbt4gi9yfD8uer1QZsepq2Mx1MSuFBUnub3OpA9nx8Oer1N1B5FLCrizE3CgXAIBvc2P&#10;fnq9XcZgpXkpJ3/TS75APEKT29tuer1Oc8NFUQx08oUMCCu4XBbupt7QfHnq9SOxr5aCnlw+VVJA&#10;uxUAFmsT8PDnq9QZUayqQjoVYAhbrcWvf6Abc9XqErKGGtFVTrKbkBipcgXsL2Gvcnnq9S+p62WH&#10;DY5ZEIlYFFFuwYW10vpz1eqFNHUo8IcAFxtYf4e/j8eer1JemppjJOrDy7EqGA7gHT7x4jnq9TlO&#10;sKyDYu2VU933vdJ+j2/2c9XqfYt0dCZ5l3FmBHw8COer1N0kUnzvy8y+XADuO06sfZ7eer1JDFMN&#10;pZ61jRknylOlzca3tqdL9uer1SyrVsKsFEYjvv08bW7/AAPPV6ssc8EdEzRnbKDsBb/F7fo56vUw&#10;1+NVdDO8qMjQKgDC1yx7aH4nX6Oer1SKbGpxKQCHd4T2AJGvbnq9SmwRXmdJqQbmZCSPAW7+Fv4c&#10;9Xq9dIJTFUDaWu2moLX7fVz1eqVQLN8ssjjaUdNbEePPV6lxS1kNeJaaOS5cASvfX29u/PV6smHp&#10;HSU6x02kZ+0xOoN7aHvrz1ep8jWm/mKzTteKJoxr+ZPt56vVDnbC6KaQ1hdjKzEeWtwAfAW0+/nq&#10;9SHqqOoqYJqZbbi113jddT209vPV6kXR+bQVBFadRuUrbuPv56vUI+FAfLxpURbIZAT4XAGgBt2t&#10;4c9XqVNNNFTwLPYKiag6a+A0+HPV6m6T5mOoSrpQy7XPmtb7QvchT2BHPV6lph9VSVNf/MaE+6qs&#10;h3DazN4ae3nq9SvgraI4bIJ1VZSGcsSb/Sbm36+3nq9UeqlklpGqlIElgVPtJGo+N+er1SYmaIw1&#10;UwBIUqTbUAgk2udLHx56vUy4rLJRxR1Mm14vesQADpc6jxuOer1Js1izVxnkI2yKu0EEKNNeer1K&#10;jBKuSKoSVyEsQRbsQPDtz1eof+m9VWVE7VLNvZ327L2Ujxb6QPv56vUeLpvWVNG8GEeSyoxZ3lJ0&#10;IFvZ4fR256vUOhelzDFPhlF7r+8o94gKANbH6b89XqDDOmH0E1FDG1I0xpo2UubEEqSdL+P0c9Xq&#10;LvmfDKaKlaogjby9jKVN1K6XBvbtextz1eot2ZKKnT9BVuELnzSvYswAIsex/jz1eoEMzzVOKy/M&#10;Rx2kjUHaPA37k+IPPV6magw6rp6oR1RtY3KjUkkXFjp29vPV6hvwHEKXB44Kyoi8xXsDcAhLE3vf&#10;+I56vU0Ytjzza4QSk25ty7bhl1Jse2p8fp56vUinixjEq2GSrLk3At3Fye7aE2HPV6vDK2L4a8wk&#10;pBTRyzBnkDXDk6FmuAQwGn0duer1TcbyVU01P506BkAL7gBoPG5/Pnq9SOlyu0SNHNZLfZ9tjrc6&#10;dhz1epN4jl2snmSG3vrG7FwNLKO2mlzz1epJPh1VDCBWIVLC50Pu+z7/AG89Xqb6/DpBTK0b7CCC&#10;x17fHnq9WGodSIxbcbWBFhe2o+8c9Xqc8Po2rKiOOlCs9jYOQBc+0nQc9XqVeIZQqIqs4dizRyeW&#10;21hGwKj4q6k3HsI09mnPV6vVKZbp6GeKnhbegIUtIDcg2090X+Gv189XqT4xiCER1D7dqja3YWA7&#10;m9jz1eqPNm6KWmaA7EmQWiZTqw+jtpz1epO4jmmqnMVLVTgowFiFvoPb489XqS2MfJV9I1QRv8t7&#10;RAaEt+9/dz1epJUm6tpZGlh+x2uPdDA6XtqQOer1LiKhjeCSk77/AHgVsLG2ov7eer1Samp+Wo/9&#10;HitJJZbsLagc9XqiS4liFColZVdyiswJtYnuBz1epvlr3SkWuqace+drre57/drfnq9UWesYPGZI&#10;iwmaPavcqAT3toNNfu56vVnnjpTO8c7PJ5jAgW0Fjrrrb6+er1SpIqlNs+HkiFiFsTe3t76Annq9&#10;UI0srhip/Se/rYbiO1r+znq9TxL/AC2OVI5VO/3bHS3s0+Pjz1eqBii11RXFadN4SNve9oBBt7L8&#10;9Xqd8NYSU2+VB5QAYEi517ix7eznq9TXV4juqhQxe6SDtsBotja/gCe3PV6m1MOakrHmrryGaMKu&#10;0kEC3jr356vVnijjiRTAxIAO5WvuJv3ue2vPV6nVR+nMm8EgBSRbQE6/X7eer1ZI6hYsUMVBE0sc&#10;Zsx8bMe5+n2c9XqNl0rxWeOf5eICzXJ3D4aXHt56vVYh0l6gRYBRvSySOpW4VENm110vYAk6a/Hn&#10;q9RtunPVionxCOKOXY0UgUBzdgtt2ut9b2056vVa/h2dIMxZVpqWkKn5hFdVksWHu6Hw0JubX8O/&#10;PV6qPfxA8rQy1383R1aoCHc6Aqpb94AXN9fp/jz1eqlTEjDISKqUOYlIJ01Nra2A19vx56vUDlXT&#10;VVVPMxjEo3bVuOynxH19+er1J3Aag4djMq0usyERpexRQDdgLm1vvv8AVr6vULgb52jkRmtYjcL2&#10;J076W56vVDrMPYstRZSsahbqBb4/fz1eoEM0zQTySxSxFJYn8DYFddfZrz1epuy3XnDq8Q+YYgx1&#10;Isb+wDva/jz1eoxuBYhNHTvNI58yQA2Oth22rp9euv8ADnq9TxJPTrULKEZmINhZgosNTcC3jpz1&#10;erwxKqjYLquwXBIuAO3f489XqY8Ur4xULVU48ucAHf4XB1N9B9H9/PV6g0zBjlOrMblnJJubakHw&#10;OvPV6kxLmKsgCtRSuryLZwvfvrY+II56vV3RZwnpZBRRqWiuwO++4A+znq9T1VY75SKH3FLFiO9r&#10;6X+It7eer1Y0xyzvPS3eONVRlsAADqGt/Rz1eqdRPBHWnEAn6OXVh3C6HX79NPHnq9WOskoBRSHz&#10;wrvYRkDUm9xcW+/nq9SWxZ5cTZKd3AKAWK6kk91/Lnq9TdiFbspTTrEI4yRZDrqDrr3Fjz1epinB&#10;XVkVGABPe53C+tyR256vVDAFr/lz1ersMNpWwufHW/8ARz1eqfSTOoII3M48tdTfXw+jnq9U+jqa&#10;2GSOmiksVYaG2gH6nTnq9SowXElgxGaIMUZ7JeQ3ub6BR+fPV6l9huZI6WvWF3D3YxE27fH2c9Xq&#10;U9fjTRU3kwsDsbVtQLX7n6B489Xq5ziSl/0p2sZADof+Tvo56vU9w4oY2glKGQqGULe2h1PPV6p2&#10;GGStqzA5VFPe2pJF7C37eer1Q80Uo8oxyOmwWtbQn4e3nq9QMY9h0U6hkkEcYuoIawBvc3/X+PPV&#10;6g8rIJaMCGkAZEJBYqv8T4Hnq9WGqkqI5JRLH7zbbEeGnhbT489XqgSAeXtnv5m76Ba2n3Hnq9UR&#10;N4cBNCe3189XqzVEawyAKbmwv8Dz1erGu0KQdSw01+PPV6p9LDDFTmtnNyCUCeN7aE89Xqb3Idz5&#10;YsD256vV17w94/R9/PV6uraEjtz1erkrvHqhsDz1erIskRXbIl7X1B56vVguToeer1c1jkdS6i4B&#10;AP0m9v4c9XqlmmriBEFJFzYD2jv/AA56vVBNz7xN789Xqm05epqkWYmQD2k9rfs56vVwrJTLVySA&#10;nUkD6O38Oer1YFKbSGuT+7bnq9XjIxjEXhcn6+3PV6uKqC1mNh7eer1eLsVCnsPhz1erjz1erOkg&#10;je66rax+P6nnq9WNN273O/PV6pMiRRReTKCsoNyfaCBYc9XqwNYiym4Ht0+7Xnq9Qr5C3+bFC0QA&#10;W5ZyQCAfs6W1v9OnPV6hPx2sgjenp6qPakKOVdre81zYgfQf1vz1eoGcaWlaaGvjkEnvqXII7C97&#10;+z6Oer1MVajyVjpRsbRJ71jcXJuAP2nnq9UWXDZSiT09gWG1hfuxHva3+PPV6nHCcH+YkkhqXCNT&#10;jt7N3j/bz1epwwlWqWdZyVClQPYQdCfrGvPV6niqxenWnbL08ZkWAhVcLoFFj3A8fDnq9SPq6tIa&#10;9mliDxEFUX4XuL+N/wBfDnq9XdZX02Kv5awMrkjYqj7TWtYnvz1erjBS1LQ/LTR7t7lioHvAi4N+&#10;er1Ynpnw+tENWoZFG/ae1jz1erFDJNVt5sG1WiPui3h4Ac9XqkVBC1jLUIGeUBwAbEHt37C/PV6s&#10;1Zf5SnppCdq3LBNSf1OnPV6m7E6hpAqwBhCNAWvqfEX+HPV6m+OoIURSC6XFwO/PV6n5qWllpjWi&#10;MqjHvfSw1sBf6uer1ZKaraRyFiVGFmB2i1tLXH0c9Xqn1aV7VZmokDLtJYXAve12OvPV6ozU2JwW&#10;q4o1BiBLaafC4/Zz1eqKBPEfLJEZbau0DQX8SPZfTnq9XqihnJO3bILKqAakHubD2dzz1erpa6GW&#10;mnD0+4naqH/D7fv56vVA+VpjCTI22UBjt9tuwHPV6slVEHj+cp4ymgBvY62uT8O3PV6occckkLyo&#10;1ipuR9Xt56vU/VCUVNVRy2kZnj/etqSNT9B1+r489XqTwZVp2QMVkVvAmxHs09nPV6nryaKOgaUN&#10;+kKFST3Y3uba+zTnq9TfTSyRzRhxuttPb90+H8Oer1SBWCoJLxCYAH3QLAa+0c9Xq7pY8OqCwYiM&#10;bToTf3/ALz1eqVHRzPA0zPtBIRASACba/SBz1eqADDJH5QiCzrYBhf3vZcXtf489XqjpFJBGdukh&#10;uLbb6djcntr+vfnq9XSUtYxEu0WFzrawHt+jnq9WaaiqjTNU290sBYdifE9+er1dYjSx083k0beZ&#10;G4DA/QOer1QS5dy40sB20tz1eqVFI07sCNWACj6u3PV6pcERKJHVMFu6bT3sCe9789XqsZ6HdTZK&#10;nDXwTFmDQQoIxewJIPe17ajW/wB/PV6rJei+csLgoTRVNKs+9RHHONArEgAtrta/b6eer1GjxnB6&#10;SWankFpTGqIHspA1u9z9FrDnq9SIxXD6eqq45qdgVjDrcWuRcEFrjT6B8Pbbnq9QU4vguGmvknw2&#10;Ng76zMdpBHiy6aC/0/Tz1epAV2E0NVNHEsZjns6qQBtcD3iWJuB7PC/xtz1epD4xQxyyGmKrEFsG&#10;U9m79iCL/T/Tz1eoDsfpKKE7qca7iLEblGpHh+37+er1Bni+C1L1RcoAtvtKNO4Gn0c9XqDbHMMG&#10;H1G6vuwsdbatrp9fPV6kKtC0KMyblVGJAOvc+N+er1OGFYjJSVKU4t9o7mPgbdz49+er1DhkLP60&#10;l4ao7bOOwHYXsfC2v5fHnq9VgOVMfOb8MppaKpacptRY/BdPeOgGtzbnq9Qx4THXS0zw1wjhlEqK&#10;IxYhlXvr4Hnq9Sj8+mlqWkpaYlN4VtO+4i57Ht93PV6o1RRV0tRXUuGhHnhJuCCFN1OyxGh0tqLj&#10;w9vPV6skuAVgpaXEK99vyyNEFGilmtf43B0HPV6lBRYfNi+H1KUkJUYWkc0j2sqgMo0XXTcRqfEj&#10;nq9UTC5JsWhkr2DEVDgB9pLEg27+A0/bz1ep4wyjxaSuVsVZQVYlbAEBE7br3BJ9h56vU7Y5VRzS&#10;Lh4IRZ1RW36EjU+7fW4Gv389XqTtVQT4dTxQrB5gRXUsV+1qLM1tLgc9XqcI8JqMVoULr3KkqBoQ&#10;PAW0B56vVLq8LnoapVhkZY9o3KR9lRpa/tPb7+er1CPgWGI+HtW4cVCyGS/mITZraeOo+HPV6nrD&#10;KdxRNX1qllo0NiAAC2769ba256vVIbCcRp1/nrAiCpRVdnsdd/YWuNAQbj2+HPV6p1TQ1R2vAgEU&#10;QYMQQCTfQ/R20H7eer1KqGnaowp3KhJIlDKQCdxFu5Onw56vU44YkdTiKmF7qisHVvevJ3AC/AjX&#10;nq9TjV4fTVmPw0UgSNZFLOBbVh2/o56vUmqiiwwPUwpvVod5RQLgjub/ANHPV6mlYKdpEnrAohBZ&#10;gBcE6fvffz1eqW2NYNUOcP8AKWmVkkCFdNzC2t+5/t56vU2LAuJFxRqVCBWTUi4BO4d/EXPPV6kz&#10;h+WwGraushM8TbvcYgqR/h1I7HX6+er1f//Q04paxKSkUhAybgPdAuF8dbaXPPV6ptPPHDTpLGnu&#10;i20G2gv2H09+er1exGtUYS6NBukprsu02aRjcbfZf6fvvz1erHFM8MTTE+Z5pVdhJuBbW3PV6sVe&#10;st2+VsGUAjwtf90g66c9Xqllo5UCPExSOxe/2dR4W9nPV6lRRvDHUMdunkqykE33eAA9p8b89Xqd&#10;6EyRRvNEdSQSe224ve35X56vU4U9XQR1aU4KjzAG+BANmJPa/PV6lZPXU0kMsVMUU7mF5ASAbaH2&#10;m3s/v56vU3RRUdGoiYs7P7ztbxOt9fC/PV6uP9YDT4UcIhEbSMxbeUUsBfwa1xr2A56vVxepw6pW&#10;Y1KSLVWBBMbFSewvoB+evPV6hK6dYHhtbitKKjDy8kkqoGIN7sQAwA7WOtzoBr4c9Xqtzp8QqOmf&#10;TpcIoKbbicEZuTt2sNuoBWwvr3Bseer1V+dRs0VuI4tNiVLUF5ZTucC1gTYW18R8eer1AjNiMkdX&#10;K63EiggMSAx94anQjUnsOer1YY65DPLQxMfOa8kliCGubE3Itp4c9Xql4jhqPiFE6FQYimxiLgXP&#10;jpbTvb2c9XqzU9GuF5jkmWpM8ch3zlCCCxFiNNdO1z+fh6vVLw6vkxDFPOSBvIclEuQbKAQSbe0i&#10;/b+31epIVDwvR1CYjMx83cAUJVwSfC2oNvHnq9WFPOjxKOmLgRgIrHxKkdz8eer1cGxCnpK2ZI3I&#10;huO4FyD4Dt356vUy4tiVKtdMYEIEas3lvpYk9xbWx8Adfz56vU04XRxTKa7El8tfeIUA6sWO0D2/&#10;d356vVymhvEsaXXc5JPtuDcfX7Oer1ZMapqfDIljhU77LcKxBLNYAaez+3nq9SXoZoqWqjnkkYb2&#10;INzfXtYE689Xqe67CAB85Ryio2lWs1hZjpqBp9R8eer1J8yVcg+bCDfvKD2D29vDnq9WSvqqVJzQ&#10;vtb7Lgj2nQi4v489XqbHOJVIEeCIhlRzu3gf5NdStiCDcX/Zz1epUQNT1FU9TBGIZEUhdp0Uke0e&#10;zwt/Tz1ephgmmxGolp8SPnKGKb2JOgOoufZz1eqNiFFHhVKssVwZCNttbA6dtTbnq9WVYaVqanqv&#10;tO2++0gWA7A37X56vUlMXp6YywS1jGJS6klSGYt99teer1S48LpvKasglaVrNc2A0Pwub2/Pnq9U&#10;PDzMarzqouFRSBtHcHW2o7e3nq9TpiEgejg+UiFoFZCANX3Ne576gWGlhb4689XqT0AjjrUNVESx&#10;LbifCxIAGttfHnq9TtV1sW29Ko2Iu3QAXsfhppz1eqAEgqQJqZlLLfdt72PcEfDnq9TgzYaKlIb7&#10;VCEiw1BtoSBpqfjz1epqjWvSh2rGy7EKXOlx3J056vVHiwusCK9PGNsq6i+twfZ356vVIjwuKKJX&#10;ZLLckkk9/bbnq9UeJbzJDMBuHYk23XPhz1eqNhK+XNNM4/Shiot7D3sRrz1erjPDWPWfPRXumhUk&#10;m4+vnq9XOlwdBUGoL3WqW7gkgKwNjf4Dnq9UfFmqEpRSqfMYg7GVg1rfR7Oer1RY2llp2aUghdSO&#10;xA8fu56vVENE8zmdWuz31PgAPHw56vU+Rw01RAtKHG823Wt4eJ+nnq9XOny5ZTFRqqlXLSXYKNvj&#10;Y6C/PV6napRadYabcbRaghiPH97vz1erHJ5EsLRGS7Jobk9yCbaW/Pnq9TDM8iK8s6kqQB7vhYd/&#10;r56vU04aZsQjaFZFHlaswsbDXS3PV6ntEoKaNGYu11XYTcafFTqOer1c6qnxPzVgrnWnVSGRmuS1&#10;9QAO/wBfbnq9TU9TIcQK+b74Go0Ovbnq9TtR1NFBBI1SUlLXUgdxre4+vnq9UMwwJTlIFJDte5Pi&#10;dddOer1Sqepoo32SLaRUYadr9teer1YqyahWoQT2QMt1A8SPH7+er1RGlV6o/KkW+ylzqD37HXXn&#10;q9USWrnidoEa+8EOT4eGn0c9Xqdsv/yOhxWlnx0PNDLMA8ccgjkkX95Ecq1mt47T9HPV6uGIxxCh&#10;aeFl2o7EKdGte4Gumg7/AB56vVhqI/kY46mpkCyW3FADezAFSABftz1eqCmI/NwGMIUY3LX7d+wv&#10;r+Q56vVyixJqaVPKF9wGhFwOer1S5sTpyHTZ20uPE+Nz8Dz1erNNWMtO08TABE94A+8Lg9uer1NT&#10;SQUVKtQ4DIwsxNvH+HPV6sOF1NJJCMRAvDEHLIO9uwb2c9Xql00gEvzgO4k2CkeHcEc9Xqx1MFLU&#10;WNVOVGrBQLWa/a/fnq9TVXVFTMHY2+yAqrpoOxJ7a89Xq4zRUMaNuhDTbE98i5v2sulh9XPV6pkd&#10;HKtP+jYM9gWH13/Lnq9Tc7PBunRT5tmJ7dx279wfbz1eqVQecEWpmB37RvUdgT3t3Nvjbnq9XLfN&#10;JWRI8J2THar2spcakDW5IHfnq9SmwTDmpaGeueRppGc7BpdR2tp4fr256vUM+QcZFNHU4ZUx2tsL&#10;kg7VH02t30PPV6s9djSOzVNJcMzhNmlrKSb+PfwHPV6lVS4hPiNb76+REyoQe12vr8dBp+uvq9Qq&#10;4HguDT0sQW6q4ALaaMx1UWAtfnq9Rl8lRCXCf6vi+1GIP+I2uVsfgPHnq9Ssx7LMdZS0ysoST7IY&#10;30A0Y208eer1BLW4dh9VX09RhteYnhLhXY3DHW4C3I9t/wCPPV6os9TiuIttJUmBXDMbC97/AGR7&#10;SB/AeI56vUhKiaOnjKQSWZtuxtVbdf7PexBvz1ep6rs74sKARGcpKimMso1sLWAFiNSSCeer1NVE&#10;+PY88UdWb00BCKCbkX7kkaDXwHPV6seMYUsOILQxxNUQqwAe4903sST4j2c9XqT9fhDCZKegi80X&#10;94v3AJ7Cw7+znq9Sry7QmWrekp0IBspubEAEE/Qfo56vULuJeW0aYfS7JGh3BlK3cq4ttU+y+uun&#10;8eer1ZqrDjT5XqKyZlAhSzC+1lLAhTYWJA9uvsPhz1eoo+csalpquTD0s7BUDv2Nwov29vw8eer1&#10;I2kRMQrYapCVkVbkMSBb4j8+er1CdljBqhq95nqPOCjct1FgDrYe23bnq9UfMbrhmHmouS0jEAm2&#10;4WI1Nhpfnq9RbszVlRUYjUxQVSyowPuDUg+ILH8uer1ICkqFlpY7topZGW1xuuex+HPV6lLgq1ks&#10;pejkjWYI0SoRdtjdx7Bf8+er1Ta+KGknj8xQyxBSbC/03A9h56vVFfHaeSFC1wocqosPidfh4c9X&#10;qjJh9NVXnnIYoCVN/sjUkn6Oer1P1HHTGiOy6k3Bk1sdO556vUrHo6fC6SOocgk/aUEEbLa29l+/&#10;PV6kVWYni2P45FHPUsIaWMU9OrXISIMX2gdhck9uer1CDBh2HUVItztdr3ZjoCbnS+tv17W56vU0&#10;NgTUWJxSki8iBwQBqD4k9+er1CimWpkwqPEFA3qoO0nQm5Puj489XqB3qFi0JrkpVVFqD7/ftcez&#10;6Oer1BXV1sVRTrG6AsLgkCwvfTwtr489XqTGJU1M1po0sToB3+oeGvPV6kbiQp6KD3F2f4mPaxOp&#10;J+A56vV2IYp4QlQGtbcWU27E9rc9Xqj4fPV0OINJQQO1lkTzFtcKw2sD4kMPDnq9XOur4qan+Toj&#10;uYAs97aA/r256vUh8VpUjpo6iCXYxYbtdpJIv4WuQOer1P1Di1S955AdzC9wdbLofbfTXnq9Srwy&#10;NK9lq5rBQLqCLEgi5v4i3PV6nKpqaeQqEsF2DUW0Pjz1erFhoho5ZZlsAWulz7Br3v2Phz1epT0W&#10;IS1E6TSG7RLdiBYN4FR/Rz1eod+n2XFzFidJSRPtQSJ7oB3Eh7nUeHifhz1eq0THhgeFUkctJOkg&#10;ZB5oAF2JADKLePtJ56vUXTL2WJ82Z6GHwruhaoVbbfdHexFtb30uOer1Wg9WqTD8s9Mf6tTqUlgR&#10;W94kEFlAsBppqD/fz1eqoPERXV2KtFKWi8skW7lluTcXvoR+vjz1eowvRhDLmGkfyn2lgo97Um5s&#10;1r6jx0+vnq9WL1bv8rTzYdUShpCoFm0YqRrYr+weznq9VTmIrTtMrRXAsbjte31XHPV6l9kNcQWu&#10;i8qwiVWJN77ba2tqfhz1eoxuHLDVhYqepkgqJNxQLazEA9wfZbw56vV7OUITC6aeFyHUhp/eN3Nt&#10;ABoASfbz1erjQ18la5eGYqPcUggEsSAPp+v6eer1QMemmpI7tKFq5WaNRck2t3PwYaDX2+Fuer1A&#10;7FmKfDa6RCpkiI2sAOzAa97a256vU95Wipa7E/NcmHe1gtgLgnQk3uCB7O/PV6jM5OrKeITx1DpO&#10;tOxJGllYfZsfEHnq9T1iuaa/GYJcNogPMiYsBoRoLtc+Pt+/nq9Qa4I6VEsGIhUllQuxRWFmUG4t&#10;fxB9vPV6hQ/rBSxR+S8ZkQqATa20km58bi3s56vUs8BwLC5ITUXVhKQDIVIsCLqbNbUe0c9XqU+F&#10;ZRqElqTTOGCh5E9rEAWGtgCST9X5+r1JPN0OLYa0QqY/MlOwoi+8Rfvf3eer1K3o3hED5ukxjFAX&#10;WNBEjWtpcsUAvpc/aPjp7Bz1eo0UFPWVhOHIAygMVQWuBc3HPV6gJz1huMYLj7TWJSNY5ixI2qv2&#10;SzEWF7+Pbtz1epW4hjkFXQCirRaNUAY2IuBb3/pB56vUiZcd+W8nCYx59PMjLJJYHcR9m/YXPbTn&#10;q9SXxGF6YsYXRdxJX3QVUHS1h8PDnq9SJp8KmlxKQRBSCdgKqAAD3JF9Oer1Lygemp6ZK6WJhG6R&#10;xo6i5vusRoDoT+znq9S0MdU9PJVSL7ihVABHddQLgixOnb6+er1NWX8akosTKNALbHOltP7Rz1eo&#10;2nTGhoK6oiecKQ6CTezWAt7QPEC4H9p56vUOGYsmYTiOXpsWwc/o0DFxtuWIv43GumnPV6i/4BWr&#10;lzHIZEcIXZVINiBr2+j2256vUfaOWnxrLcZq+8m0OAwCg3B0O3t21+HPV6gaxjJNXQYrUzwzE++0&#10;qDQ3UD7KkHVSTz1epe5KzhNRUplpYvInSEJLYEgE3FtfgbX+PPV6gg6jZWqXxFcXKssn2ggbU3BO&#10;oB1B9h0+7nq9UjKOV6NaCDGagGTyXZlQnU3JI3Xv29nw+HPV6h6iwiXE8LVFhEaSoVC2uCTe97Lo&#10;e/PV6m/CsDGFUr0dHGCUZS20AFgBYgfE27/t56vUkcxZZekd8QpRY1pdiitYga99QAe4+PPV6kvh&#10;eXsPlxinpGdDJMqjZYXJGo2jbYfVz1eoWOp3TL+Q5AlxMRCpNQjblSMA2I1uPgDY/Tz1eokOUsqx&#10;Yk7YfVuYPLKgr4r/AIbD2H2jnq9SzyRRSYJnGkxqcMiI7Io36EE2Nx/q9xfnq9VtPTfGxXqtUAqt&#10;EIyLnSw10t373+7nq9Rr6SthfyoFsoJLBjobtrb2n6Oer1Lv5eqrkjrqd/LVbL7hIIOg/O3PV6lh&#10;V06w0fnOql32lixsRp/ceer1BViGPSNN5wTzDExBI1AHbnq9SPkzbLQYsTUsFie58u5JAII79vEc&#10;9XqZc7UOG46kb0lrI24diSbWtfnq9RXsZwuqwvFo2nkDqsgcg2IBBGh/hp8eer1D3luvak8qalWy&#10;u4vu1Fj4Lf7/AKuer1G8oK5qDD43IF4wFAsALHW/PV6gEz9lSDMM1RXxAJItgzOu4WJJ01HPV6q5&#10;+rOFT4Hi4nqP0auSQqePcA99Neer1PkRxTActUgnl88TizA6kAkjw8fHnq9Slw3qPR02MVMKLGZI&#10;FS/gW0B7dvh9XPV6jOdOMdfGaqargJHlBrknUW10t4H9o56vVI6iinzJhqUdWgkWbzPtC4AAB8fj&#10;z1equnr9hknT/pxVUlJT7TKXUsBcgMpuQPZr9XPV6tV/q9UV9Fn+V5zvRpAZE8bHtYWv8b9vHnq9&#10;RZszUuJYbiEtVhpaPzCGQs2oN/oFr+Ol+er1GX6M9QbYZJhGaJB5ezWVz7iMdT3vcW56vUger2SR&#10;hinMeCRh4Zlchiu5GYG+g7XPsHPV6i2w4zSVFGk7RiMTxlih/wAR8fq56vUEcuJTyVMtNVAKsZci&#10;wv7tyQQB/Hnq9WTL0VPXTpKWIG+zL2Av489XqUFdVLFUTrVIXjN4owdLt4W9uns56vUjZKgYeDIs&#10;YVAdFbW7/wCL6P1PPV6o0KQ4oY6dfc3OTr2F/tf0jnq9QwdPpaxSVqJN+0MFstrAXBF+2o+vnq9T&#10;Xm6OmiqG+bTzEnsW23vYa3+rx56vUg2xGICT5GRQrKFQEH3QB2H0nnq9UjDa2ojano65t6SEqFOo&#10;BHc9/G/PV6s9TV7a0xwqNoul++p7D6uer1YPnqmnJjrCFeIgbbj297i4IP8Afz1epunmFTRkzgBr&#10;kOASL7STcc9XqyYH5rMUD6r9lWPie/h3+/nq9TpVPD8qDJEsrIlgLdx4adwbnnq9TZTyqInrwrRT&#10;oDsS+hDaE2+v8uer1OseIU/ycktTDeyx2RuzN2Fuer1emjkkAq5gIgiNLZToWt2I76c9XqyzYpXY&#10;lTRGlhDeYfHUAhdb2t93PV6ptGlXTkSTRKDtAF9Aoud1iOx8fu+PPV6llQtJUGSbcEJKakm1h9q3&#10;0jnq9StpcMoaSBJqSVr933+Fz2B56vUqqaOIKSBvANiLi9+/fXnq9UTFIKtoDQYfGyRst3J1sT3u&#10;eer1IOrwrEDSstK4HmWCnS6keNvEHnq9SZeFaaqSRiXeVtoGn2rEnxFibX56vV6SJvmJY5CBts47&#10;d/6Rz1epoeGl/mDYg6gsyi+7wb2256vVxjoZcblhmhmEfkLILAG+p8L89XqZY3cYo1LUNYRkHee9&#10;iv8ATz1eqPXyJJQrTmwLEsVPe17A/X3tz1epPVVNJBYncq3IU66e0fXz1erNOaIUitSXDISt2Hcb&#10;bnw9uluer1OMc0aItVAU8wxooTW4bQXHj2/bc89Xqapo56qrk2i8u87mBsvstrz1eroSCSb5cS+W&#10;oOhYA3Pibj8v6eer1TafFH84zVFveuqgKCb6ak89Xq7lo6iqqGhqW95XU7b6gHv+XPV6sxrJ5a1q&#10;WeMyRXvsBsNoPun42vz1eqcBIrvh1KyvEjJcmxIAOo7Dnq9WaKCalqJKu6EAFVUkAG4Nz9Phz1eq&#10;JFWVsckNIEsbXKHS5N7FfE/Tz1epxnlRY/LkQoFKnfYj3vYPaB489XqdlRoITNFKZXZWV2ewUAm9&#10;hroR7Rz1eqRSySQP5lKhLXJLIBtJtbUeNh3vz1eqQarczwohvpv3XAIb7QBvrbuOer1OKU6VWyiQ&#10;eXDEFAHYm40t27H2c9XqErL0605SOSTbHEdddbeJ8e/PV6jK5AxmA4XKyynzy0hO5DaxGhBItcc9&#10;XqAbrJUFHikpHG+MsPYbEA9h+3Tnq9RPMQaSbEmaZgqlgLkEaX0P1fDnq9WCBaeCreVP00cRWwIO&#10;tzb8jz1eoS8tUFfPVNE0IWNCBe+o8Bpz1eo2nTL0tdS+oOJefg2GXiK7vPb/AAA2OnfQ89XqFTN3&#10;p5zB04iFRisBULrot/DuRbsb6c9XqC/56WillSWa6OAIwRYqx9njr9/PV6s+B5kxKjjmqKeZYJQW&#10;EG+7Krdg7r4g66X9mvhz1eowGV+smKZUSmrY6tKmsi2JIYgy7t1gR4EA3sbG1r+GvPV6rVejOfmz&#10;hiFPhVFIPNqGjFhYKrMpJ3EHX2WGnPV6tor0K9HMwUuErjdQgCbU2lQNBr9dj3/v56vVZ7i9FLh+&#10;HMr2Zha57Hvz1eoEMTMb+ZuGliRfvf4c9XqCSopKmsncxEsFRlAvoGt9Xt56vU0T/wA1o1FXPZ12&#10;BfKAJO74a/nz1eqZh4eJBT1L2L6t3uAb89Xqh4k4jienQhleyhrWIt489XqRWLVS00tPGlvLDFje&#10;5LC/9t+er1R8VrsGoYGrZqiOMRH3Va4JB7fu27/w56vUjaCnp8ZqTWSjZMXvcfZI8Ljx56vUnc3w&#10;RUgiNGUudwlGgJPhp7QOer1RsAjpY3ZaqMKVQbBqCzEjU/V+znq9Weqp8HkqFo59HQggggfvXGhv&#10;4ac9XqVBiQU8/wAsnlwgHsugHc6/fz1eoOmmwufGbs99hOncr7B9Hjz1epSV9bRU+AiZTYWYEge8&#10;QT8PZfnq9TDl2koZUEtYdA2+ymxIvoPZc/0c9XqhYnUU9C0ldKVlCuWCnQAdwNb6i3PV6guocObM&#10;GIHHIztDl7LqQdb3t7fDnq9QrYNgXlYVLjye55pERVrKxftf6bc9XqdsNwf+Vuj4rOkiOwZbC9r9&#10;ge/PV6lPj1cBh4hoEVfNDbmW4JHbsOer1IvB8s4ZTRmSrdgyuNo0uAfYD4c9Xqd8QpPk6JaKhclR&#10;7zXsSwGoH1nvz1erLhXkVdTEac7AFAlB0sdb89XqbsQgwt5nj3qShG0MRYi+rE9uer1JpMSiqcZq&#10;Ia6IQwxlfLKEWYDxY+0n9deer1BZm7EMFqKjbVWCxMxU7toW/c3sTpz1eoNcTGATwNJS7qlCpVWX&#10;37k21v7QR4c9XqD+pwibCq81+G3aJCjoSpUuGHvLY2Omuh0+nnq9XsbwyATR16zRyXIZkFiAQdyn&#10;4FWtqPhz1epDx4/RYpjCwfMbXUg1G0Ekv4n46G/6356vUY3C6zCRgwrcK3MHsrb12sRe24jw9vPV&#10;6hJy3m2lr5HoAjtIGCMVH2QPo8Dz1epwxzEZlfd5djtZSOzFb89XqWGT6ej8iJ6kOIySGuW90dzY&#10;+B1vz1epW4pjz4K0mIJKk0cCt5YVTuAPiSe/h29h56vUyxZ0TMarJEGdHjJJZSCGHcXK/lz1erFl&#10;umxXE6iZSwsB7rdhobAePYDvz1epa1WGw0aK9bIssnu32kEW8b/w56vUnJMcMuMx0lOv6FR27kt4&#10;d+er1PFTQPdJkiUlwFYag/T9XPV6ptRJQ0EkSuqy7iFL3sQo+j4k89XqzZlWlrGp8UhjAcbWJbsT&#10;bW/tFvDnq9TfVUk+aY/Jhb7AAQruUAL4Dnq9XdHhNOuXkw/EZ2mmUsxJYgWDEgfULDnq9XLpm1DF&#10;ieKO7kvKQFVveAIAsFv/AB+Pw56vUlMq4nX/AOc56UNsErsoBA2nW9x9HbT4c9XqUvVUV+Vqp8Z+&#10;XaqeYLtRCAWb2AEgAnv/AB56vUl80UNFPhdJjVOuyod11ZQSBfUDxvpz1epe4vWUWJ5IAS11XsdS&#10;CLXv7trEjnq9QTdMMfqcJxCop8Nj+VmlLAgWFxYgnwvcHnq9STzFh0uBZnXGaFbM88RYG4upb3yP&#10;DS/PV6hB6v0FLmjCknovcmaJdRc2Kga/Sbd+er1N/ROLEkwOqw2r/SSQiRRfQhfaP6faPjz1eov2&#10;ZuqWNZG6kSrR0jj/AAu9thF9pW9yfG+vt56vUZnPWEVWP4JFmcIpJRDLuBAUsL2HtHx0156vUmum&#10;OeKHHcHkwqJbx0ryQsuoABv2+HPV6kR02pUy71kehqNsMEsIZdSCX3n6tRY/fz1eoT/UzlurxbKk&#10;uJYIoFVAVsT2IOpN9SbW7c9XqRnp0zBVVWUqnBc12mdJG26gsAL6eP0/dz1eov8A/nhfpJ1valnp&#10;2mpayoWNrIdtpG01HiNL89XqOH1WoqPOmBSYgkACyRAqBewA1Op1v/Rz1eph6K5zw6vyicuUrKyw&#10;iRZNNAR4e2/bnq9RVsIyviWTOsD4pC7BK2YvKpJtbcAdnsO3w56vUcvrHlutfJUlTg7mRo9kkbsN&#10;bEi4Ya6WJuOer1I70451q81R1OE4lKJXpisZTabAagm3s+PPV6gr6uZQwHKfWjCcy4eiRxyOfMZv&#10;dAbdv09v2e/PV6jq4hDQZ9yfWYfTgbHicKRYm5Fx937eer1Fg9N5xLKuYMVyFjLhjRIhRbHYqsTo&#10;tyfZbnq9TL6iKyPJma6bMVKpEcRjeQKbC1iCDbuvt56vUZnLeKz51yHA+JQKaOaEutwCQ224BBX8&#10;+er1Aj0czPh+W80YllmndA6zn3ewIYa6DS456vUk+uOTcXjz3S5upZb0iyJGkRBBu5tuvf4jnq9R&#10;9srUPz+TVw+6yRy0pG4gFblfq1B9nPV6ih9Oc4JlLOdfkGoH6SM7zJexKv2t9J0056vUjev/AE4q&#10;cOq4upGGwyS1FMyy+VFbfJbXYNxA10Gv9vPV6jgZcqMNzbkvchAbyQzJoQp29r6+Ol+er1Fz6G59&#10;xinxyXImNJ5VShmZHewWSMOba+DWI0Pxt256vVF6/wCRMtYLnDCszSPHFMz+ZJINQTuG67eB7A89&#10;XqOFkPHcvY/l96Ch979GVDAggkLpYf0c9XqJJlihnyf15mwjzGaGsaaQ7idwJK6L7V9g8Neer1K3&#10;1T1+E4DgWH4kxj0q0BaRVIUD3rsDpY6Dnq9Q+dKc7ZezzleKtwqaPYUCsotYC3sHh+WvPV6i85pw&#10;WfJfVMw0spMFYR5cdyQOzafePv56vUo+tVfPRUVBi1HGSIHj3E2BKggsBf4c9XqGXI2dMNzxl+am&#10;3qIyliDYgj6Pq56vUCGQsAwvpt1Eq6XDAKemq3MhBa976m1ybC/gOer1RvUrmepp8ujM2CpYUpZy&#10;AoLELrtW9/tDT6+er1CV0jzlh+e8n02J0wB8yFSy3IILLqpHt1tz1eoG8vVVLljq5WYe8iQQMRLD&#10;GRYbSffJPgb6gc9XqYPVRieNpJSZqylCZxS3dmXbfaLXF7EAnvr7Oer1DJ08zvXZ16e09TiJB82O&#10;7gAlgDpY6+P0f089XqCbKlXQZQ6m1rQDSViUIsNq9iGJ0sfYeer1RvUThmMVuWRjmAu1LPTuNzjQ&#10;AP4m1iQBr8Oer1KHohj1RmDIq0tWyzPTqVlO+4LAkaa9vhz1epgwHM8eWc91GGT7V+YIIG4AqoNi&#10;SPjz1epD9eMoLisMGaqWXYfmY0JKmwUstvvJ8Oer1D1BF/xiZIHUM3kAMhsxJCmxtfxOvPV6gT6T&#10;ZhrJ8RkynXqY5Kcux00Zbm1/Dx7fDnq9XHq30/pWxSgxt4f0iSoyhBY3VhtOn089XqHcwQzZLZqn&#10;9KdhAj0I8y1vyPPV6gM6ZZzqaOslpZY1EsKMrKLEBiSTcd/h9Y56vUhupeEnBc50eO5csklXsSSN&#10;dP3mLHv43t9XPV6h0rag1+UhEXKhFJItcuWH8Rz1epC5NrfmI0w97qGLd73ANwNOer1AdmvAcEy/&#10;1ZiVnsJHvG4Nzr9oX8Lt4Hnq9QgZ0qJ0wZ6oKJNp3hSoYNbTXw1tfXnq9SuyShr8DSmoEWVo1Pmk&#10;WC37gfUOer1NeE0y4ZnOeGrkClYg17ABS1wLW+jvz1epVZqw+ganR8RnEflsHYMNCBYgk89XqeKH&#10;+Q1mEU9cai8K9ti7iQ1yNCR9GvPV6i0Z4FRjS1dNleocRwOQGYBSLk6Wuf489XqLjH0gy5XYumIZ&#10;nRampfaGZwpUAG+g8LHW4/Zz1epfPl+PDymG4XTQLGWazIqhlX4FVuRYdz+089XqVgy1QNhS1bIP&#10;0liwAVSna/6+3nq9SaxrO+FZXg87EGtFBtC9r3+j7r89XqLpnD1f4dgtLJS7RaCyqyEEC50UAKb9&#10;+wHt9vPV6izY31izRmfFqeuqaox0xDuisdp94lSLnt9BHPV6n3LuFUWO4jFW4xKY0QAEC1lCg6k9&#10;rH2c9XqgZ1634PlWGHC8LVWjZJvfO0kDTaL9/jYfD2X56vUWvHupNTNiAraUL5c0bENe6gkXv4G/&#10;gLePt56vUCHUvqcuEYS8+JjyAABvIv8Aa7kkAnXw9n3nnq9RTM05hrq6n8qFmUsbqWGrAm4Oo7Ec&#10;9XqQ9NHLHQOY195mKEEHQ+Jvz1epjrRI1OZJyUsQt9dSARcW56vVMws0cEqfOAlyCu43uVYdgb31&#10;56vVmxKq+W2VNFYsgNkci3e17/Dw56vUiqmasLhYF99n3MdLHS7C5Pfnq9UtKeRo2rAgJYBSLC48&#10;QbEfn356vUz+XA9YYmazBS3vWNye/jz1eqLPgqDbMye4ti1yQDfwtz1epY5dxIVNQtJQRNTwoCBY&#10;3Xb42Gpt9PPV6h1nq3Wlijhdb2sQVtdRbQ9jcfHnq9QX5zxV1McDEF9hj90aXve/iSQNP2c9XqCS&#10;vlpaSSNZHvvS97aad/DTnq9UA4gd6pQoNjEWF/A+P1c9XqnQtNVM4qFsSNt7ezX6Neer1JXFdyQi&#10;FX3tpfsABz1epoKyQoKeF7OQpBBsLjuB4HTnq9WOiUHGJ5W2p2GtrkjuTa/ft7eer1c4lMZkqrsf&#10;OfQgnaF7EEXsP289XqiVlbVfy3yYkHkK20g6OuouATqQe3hbnq9WZqvzllKTeSiBWt4KL+zX289X&#10;qbJK+BnkWmYywPcXUX1PY276H289XqiCWeOaQQXiRCRue3vEixIP5/289XqwYelXBUeZFd2QiUXN&#10;xtBNwAfj+unPV6hEhw6GaEb0DF/0hX4Htfnq9TpTw0sFWqopcC5I2ki4v49u/PV6nFaBpCXS5ZyS&#10;BYaAeH0c9XqwU+HmKWGrqbq0TnUNZSrA2uBobc9XqfKrGGgUS0jA7AQ5PcjvpfTXnq9QVYpWiEVE&#10;4v5dYCb/ALwbRRYeFx4/s56vVhoiDTF4WEbRbFsfFuxA01sOer1PYMr1q1LkoI2VFHgxIsdPEDv4&#10;89XqdMJplpN8VaxeJSzAk62JuQT4fRz1epQSimq4w9BYsQQLkW+HfTTnq9UWloGpadknAZtpLHS9&#10;/H4c9XqZK+H5VkZbguwaxBIt7Bfseer1PeHK0lQs1KoTYQCD7Dqeer1CPGcLXzSYC8zjaBGwAF+2&#10;luer1JqpmSsrim1lUX3nTvf6Oer1dz0zTSLMsnuKLLr2v3A/jz1eqBXq1ND51rgkD4WJ789XqTdV&#10;VLh6qiEeYwYdxYjx/Xx56vUkIZaiPzJF/RtJu2+6DroNfgeer1ODYl8jKhnvtayqoF9b2Jv4XPPV&#10;6lUkyTEGYDzEtc27A20+rnq9TzST0XzjoE12fo3b91h/h8Dfnq9SExahheUTztZlJbcdbk+0c9Xq&#10;S1TRwYdItfFGZ5Ptgg6Ag+zt489XqnYE7JXN8xMBHUuCgOjbmHb6x4c9XqFaFY5vL2DabhN172I5&#10;6vU25gZppYo6eQho5DLtGm4AEFTfuDz1epH1NZWpRpPSRs6sWNx2DDWxJPh256vVGnqZK3ZOjiKc&#10;BQwv2Vuxt9Vuer1K3CK2oloyu9DchdhXUEHU3uRr9A56vVmxEVNTVJE9obC99e/hfnq9SQxCStor&#10;oHV6iVzdrEC3s+7nq9WGOLFhUfLMVAkAta5Unnq9TrWuI4o9m29iG7WJA7g89XqR0VNTU4coyu72&#10;cqwuoOptY3Hx1789XqbqWsmWuglZk2SOwJUX26fRe3w/Lnq9S7oq1liCYdt3hjvJ0uCSNB8O/PV6&#10;lOmGK0cVQXBGhF79xrz1erFUTtBOY5l3xSFdwP7o7C1vbz1ervdHQVl6AgK1zt9oN+er1CNhaQwY&#10;W881mB7LobX+PPV6pnlR1tIhewBJ8SCRe2v0c9Xq5UNMPM+Tdd7XFh7B4/Xz1epoxejakxYiNzC2&#10;g0/d3H7R0vbnq9Qb5jmapxaqnqQJKgMXMh1Mh8Tu7En2nnq9T9hFbHVQJAuu61x4g97c9XqXmH3h&#10;rlNVEsyECy6+6L2uB7eer1PMUTsr0wChSWKg9++hYeB56vVmENfQilmoYkUuGdty7hoe5BuLn2Hw&#10;56vU64tG0knk1Ys7bbbbKO1zoBb6uer1SsOMldSx0tQoDIb97WXw9mo56vVlramtrpqihp2Vtlwj&#10;MQABceNvp+u3PV6k/V1jbIqKVVE6WQ294GxuWv27eznq9UvFaSgVhSR2YlRYgDva9+3h/Dnq9XKk&#10;no6SuhjxD3UUAsbfaPsH7b89XqGnLeOpRYgkMRXbsDEC25QSVHb2jXnq9RocpZjno8wUzVNQ24RS&#10;Kg7KI2tcE20N/A6n6uer1GKwLMIpMLAhuZmLHcDqRfU3+vnq9TJXYzjsUctMzeXTqrMhLD3h+8CP&#10;DU89XqBvP1RLiVTFV4S0QSeMJJGQWCyILWFrKS3f7uer1FdzWHFYkk6+YxV9p1uoGn3E9r89XqDG&#10;SglWoKsSfMS5JA9ul/o8eer1TcFwmnqa145JtjEqDruuAOw1sDfxHhz1epd4dgsaVXz3+5m6SI32&#10;Ra9jrpr7fv56vUmcxVeF0mJl4AFhDFHK6qLfR2tz1epjixmJZjJQx7VOlwTc+w9/Hnq9U+pz4HkJ&#10;rIhJFuWy+0jsSLG1j9PPV6uJ6iBovlWUOwuAjajaNT7DY89Xqao8/wCG18NQ0VMsTMAAttEHjbdc&#10;2HPV6mCozFR1EZ22UAgEC242NrfWOer1IrGMQplcOQSXuBe+g8Ce/PV6kv5ZB8o3kZ2Nxpb4Ac9X&#10;qzUtAoa1Su3aRoSAP6O3PV6nanlwbBYGqaS0k5ksfGy2ubfC/PV6mLEM0DEZoxG22ohY+5cX237n&#10;Xx8Oer1IvHswvSUG+VrJMWttBNvaSdbX8L89XqSksz1tGZqSbcoAAI9p9o7/AE89XqgVCVuHypKr&#10;BgxG82vYHuAb6c9XqimrgaoEbHewstxfSxJ07689Xqz1D4fBWLHM+87S21b3VvEfXf8Ajz1erPQ2&#10;qNtJAu1rkyAdwNRf7+er1KqlmhFIAbB4iFD9gW11Pttz1erqoxCFLrUjUPZCQD7xAGnjr/Tz1eps&#10;KTsyVNSys8n2Ae1r6i3tA56vVhxoUskRimDEXDMq6bra3+m3PV6scEcd1qIHAUDUHXXsRc9rX56v&#10;Vnp1oYZmaomABNywsR46d/Dnq9XKiNZR1chmVWpwTtU38exA/Pnq9TrNDVn3kChlVuw0IPx+HPV6&#10;oMlFJUotTIQJI2VUA1F+x08b89Xqn17TU8W5ApOitYAXB00t2t356vVjjKUTSUrbtqgrsA8CDY3v&#10;489XqS89XS1dLU1lO1pU2J5eoYtewsPo56vVMMgloIZKiM7oCGIBsxJB0ufD8r89Xq9X4jgVbify&#10;+X4Joad44zKZZVkcSW94gqqgK7XIFrgEAkkEn1eqfW0EC0rVlCSTtXYASCW9h9vfnq9TjlsNQVLT&#10;hjukjUSAHQMPAfQT356vUOuUpBRx/NVkjR/ZYta4t3PPV6jK5TznSK6V9N+ksxZO9yADqf6Oer1G&#10;S6f1stFmKllgmZ56lkeSM391JDuQ29ljYEd+er1XU5AzNHUZUSmqAkVlhRnQ6qu0ghfG2vcc9Xqr&#10;k9aWHV2Y8N/0QqY4EdGKlbuBc7rf4vj9F/bz1eqj3OFBDh+IPDIrSICq6aHvYk9+3jz1eprqKWmD&#10;tTROqMQSptcC40v256vUG+LUKYcoqJdglUKyuCADY69vz56vVkwzHIY5TEVDl0YFlIN28FH7dfq5&#10;6vUo2mjOHLT1N03gajXb7ddPHnq9QR5spYIJvLeUvGm062F73FvbcfH6uer1BtTSvBUGRBqNO3x+&#10;jnq9Q8Zfx7EmrYxWBdm0i8YPbvY99T+vfnq9Qh0mIyGJpoDbzxcqwOlj7D7Oer1d4hVO4URqWiRT&#10;f4X7E/Hnq9QP5nzCkfnQRMBJpa2oPt56vUGVXLO8ccMjC972Fibk89Xq6qUkp6oPTsdyAbb+Pttf&#10;nq9XdU8YZJW0mGpt2HsW38eer1ZpMQdvLaQBlBAItqV8eer1TqaKoeSapoA0ITQbrAMt7ED4jvz1&#10;eqU7VyUSxNcFSQdQSVY/wHx7c9XqjV0c6slHGVnjj98AkLYHtrfw56vU54fJFskjmTy2Vt9tSRpY&#10;a+w89XqTUsEtQHNTIHYEbTrre97DTt3PPV6oNfFNFMYmFwSLN7fZrz1erqtgWNkCkH3RewAsT4Hx&#10;P089XqwGNI2McliTaxB0+nTnq9WMqVYxCxN7aa9r9jz1eqdQRUtQ/lyXV7WX2E37n6Bz1eqeaaOp&#10;j+Vpk/TRyW8wX943Op72tz1eqZFijSQzUlQqxnaq2Gt2BuCNb627jnq9SrNUy0UdPGd6lAGF9bHU&#10;r92nPV6nqStq6+nVYzaCSNYwjXvZb9iCCCO48eer1P8AFiBqdsb6RqABY6/H77c9XqfcMraqiqmm&#10;lZEQC6sG129rkW056vUnsaxn3JJZn3qSQDpoRroP6Oer1IPEqiOrpBFDfex2hSLAkm9z3FwO3t56&#10;vVFqkoqSCSnnNy123Emwa2ov9Phz1epFwpXySrHHukdjZVGt76c9XqyFDVVEkdSBH5Y94k9iGAP0&#10;+znq9WJYL3jjY3YEpcdwO1vjbnq9UaKSJFkWRbkqQL+329uer1dPGqxKoILHU/Adhrz1ernsg2sg&#10;lBAPu6EX+J056vVicCIgRMDddSP7eer1cGBKiQ+OnPV6udo42FyHBANgT4j9nPV6uUku+MDTub6D&#10;v93PV6sClQbsL89Xq8FYqWA0HPV6skMskZKo229r37aai/PV6s7VdRG5CuSNT30uRrb6Oer1Rrld&#10;oOut+er1SIVaNt8nuEruF7i4+FvaOer1elWokiWrl1Unb7P4c9XqjM1pCye7rcfDnq9WRFVlLG+7&#10;Sx8Pjfnq9XdQZd4Ey7SB+t/jz1erBp256vVLD04p5IigLXBV7m/xFr2sfo56vVmmw/5emjqJpF/T&#10;KWUKdxABt73sueer1Q1ICFdou3Y+z4Dnq9WWeYzBZH1YaE29nb7uer1YZI2jI3294Bhb2Hnq9Q35&#10;GSnqqJpU+08hsSNF0tsGpOnx56vUvM0YXBJRRx15vKEI23JK6aH6+456vUX/ABGkqGT5aTVdxO63&#10;YDxbTnq9TdSQuiSLB70g7i4sVPgPjz1erDKytRwJGCd8jG37x8Bbnq9ThXl6Ro5nVojKFV76Egdy&#10;LG+nt56vViiipYJ0TzRNE0i+6CQQG8Se+n69+er1KtaH+XmUTKCJ2/R2va1r+OugHPV6mTF6SdIo&#10;4rgWXQqQSSR489XqYKVKnyROV/RqxQNpoxF/7+er1LCnkonlfy3KsQdzKPG1u/x56vUmsQnJnWnk&#10;1tYdv3fZfnq9UBkemnElKT7tm9njp9/PV6pnzCVEsvzmkrGykW0PbXnq9UCNqieUqjBSAe5A7eFz&#10;3PPV6oheQpsJJXvb9vPV6nWkw2WpmMdM6vtQMT4eB2nTw/X289XqfKloo93moNgQou0kqGI8NBfn&#10;q9TXQz1UgMEJHmvYKDaxUX0t4W56vU5UZrJK2ad/djRSsguAF07/AJc9XqzSVzVVR5dPMu0DWwI3&#10;MB29nPV6oc9W9QJK1EAlDIpPibafRrz1erFG0sdTFiQF2BuVH06j4aePPV6sMlTKiTUnliEzNuVt&#10;RYf4R9Pjz1eqHEVhZHRt0ouLDUHd7TpY89Xqc2pTFOtFUMBuYufeJubak/SNOer1NzyRxkpGB5cg&#10;Puj/ABDtz1erKDHLE3nOQyAFibnvp8fo56vVDgcxeWrABblrn+P1c9Xqz1gSrlMtHdgo1BFrm5vb&#10;nq9UJC0LI6HaSDr7NSOer1TPepYZoAQXbQt2t+8Rc+3nq9WKCGOpRI1ba+8KB8D3PPV6nTFFNI6w&#10;+YZGT3QB9n6dNOer1ZqJFk3Yq6hCoO0XsBYWv2+B/W/PV6sGH4h8wy0tXYL75Zvb4256vU2B5pWY&#10;biqG4v8AC/bnq9Thh8lX8tMVBII2jsFGlibc9XqiiYLClHL7rJuJNjcfDva33c9XqwxUyxMZJrlR&#10;bbp3J56vU+y08QnjeNCQAPsi1t17XHs8Dz1erBWUs9PQ+SqhkZyEI+0CO4+jnq9Qt9GExOizDJLT&#10;yokgiZmWaVUVlVTcXkIFyNAL3PYAkgc9Xqs96XZjE9AtDThWjDQrtiYgBgdQpUjt8P4c9XqPfl3M&#10;GG/KvCvmR6B9zylgCAb3vfQ9rc9Xq9T4nh0dGYcMkWOWaVjJtsSobS3j3056vU141QUX6F8PqN0t&#10;iHtY3udAQPbz1epNYphkbQt5a2ljUEAE63A3G23t4c9XqBPMdJTNQy1UVw/mIgS+gLEagd7D+/nq&#10;9QfYjl9fMYiAkILKNO5I3H6D356vUjcZwiVofIkp5KedQVXcNGub3BBI/hz1eoIuoFGomjjVSGiU&#10;K4te7eHPV6gUrMYw/wCWkhjuJBqQfCx737a89XqY1rIHclPfAsGYd/aNOer1KrDBT0sxaO7FgApG&#10;oJPh489XqOB0dxbEY8OiomcU86zRlEW3vILkggkDX2WPwtz1eo6GFyea0FRSXcFi4FipB173N9O1&#10;jz1eoRKDEJ4oo8Lo42MzM2/cy67iSbePfnq9U6jmmpZUqcOiZyzhXQ3LLqfbbnq9S+xLDGrGjptx&#10;dFfzGuLBT9o2J76gc9Xqc/lKWmhkKEo1XHrfsRfQMPbp2PPV6oy0lOcPenp3EBRlIBJ10N7fH9fH&#10;nq9U3C8NqfPNLTyny2UWaS264vuvbTw7D9vPV6plbS0pZJJHBljR7qVJYgm1/h2056vVwoaVKqIo&#10;BoVYFvED6NRrz1eqeIqTCKSM4a5bY1ioJJbdcX+i/wCV+er1KSLAUxDFqqjEiyeTFHKxvcAM1wov&#10;7LeP9vPV6lAaaSGolgRls9pFAtopBGo9vPV6lfhpiXBKfDqmSMkyP7gRbORpr7ewOvPV6myo+So6&#10;2BkiMlPTtJG+wnZd/skjW9u3PV6nf5WKXCKwVTLGSUKMGFyQblbfQPz56vUpsGwi1GiVRulZEqRq&#10;RbaO9yO4I+/nq9WPDcBmbA6vGaOORa+J5ALKASoNr/Qy+PPV6mqWkkOKRYxGS8uwKyMCtxcEED2g&#10;m2nfnq9URo6aHEWemlLGO0kqkaqTpt+g/H9nPV6kxJSzUGJS1assqRiRhEO7kqbfDtp7Oer1JHEf&#10;5b/NErStmESsirqA1xoQV8D356vVBrM0Plxo5DuZFctMdAEQ9vA6X156vVjpc30VVOlbHPekYl2U&#10;WtIx0uDr29v9HPV6v//R01I8QQ1L0hCvEfdZVtfb8O9ieer1Og1xSwNokC7VP7u0X7Cw18eer1YZ&#10;6yNTLVMv6JGDuSNAb9+er1PlJQpUeYiBnkYb4wtr273II+rnq9TFCGqpJC977yTYdyND489XqWFL&#10;KFrJKeFdsDIpubXDga/Ag+z6u/PV6uoZqWKrjEtUjw3PmhAdyg6Dv4/Rz1epQUQoxTCmhlZFct77&#10;C5Zb6i51tf8ALnq9WGeKixCMGNSroSEN7EgHv2+vnq9T1UTtMKUYWt02f6UWA/ygJ0Xvewtrpr9/&#10;PV6mOox2vataPEmimhCEfols630AY21+/nq9WWhRVvWSpYPtSMHuCOw8O/fXnq9S/wACWfEMTEWK&#10;klnkXUi+nhrrcfTz1eq1n069GaenpmzhikQnih3hQBrc3IAHgRz1epS9VPn8RqJ6OiJKgObG4AAs&#10;du7b217/AE89XqrpzhS4mlcQsX6V/wB2OzAgGxII729o+nnq9SDTDJnqmkr1YC4Q3Om297k/w56v&#10;VjigpqSskp5bLG5Aja1yRe4JNj46c9XqFHBaiuFPJh9PKj08ca33BWO7U6XvY9+3189XqTS49Q4d&#10;X1jVqiRGIWMgAEAH3vhcn2/fz1er0uL4Th+Kx0GGC5CMWFwLFtQx9vw56vUlcTFJU4g6woJEYlh7&#10;Co0JNrajvz1eqMmIYLDMuFS2+YuALN7xU9rAn2ffz1ephxzBqN5ZaagZv0SAkkk7tSTobkEHT2ez&#10;nq9SWOH1jTPXOwVgq7g+hPjax+HPV6s1TW1Pn000IARSPcbRWYdjcDwHPV6neowytijNbUHbKm5t&#10;l/dPjfwvbw/Uc9Xqbkhq8bjFRMS0iFS19L6ew62tpz1epA4vTStiqvh85iMaOjw7QYyzG+64F7qP&#10;o56vUpY1EFLDTo9g7AOVvYgXvr4Eduer1cJ1GGxJVblVW0sbkHXX+i/9PPV6kliE9NCJXBUbdzqV&#10;7IAAANTe2vtPPV6oeE4vNKC7kx3X7QI94AeHxPPV6nWPHIYYVgNyJLsjA6g/EfRz1eqBglXVVTsh&#10;kTaXY79ugF/E6/X+o56vUqMVYQ05rhMo2lV2MPtXPhf2Dnq9TMKqIsymIqq2BKtob31t3P1H+31e&#10;pvqWRKt6OREFIwUq97NvGgUA89XqljEMPilemoISDEoUMdQQR3FgB3+nnq9XVWslVhwMBKzAAkC+&#10;lz2At2Pc89Xq4xVVJDh0tXOhDKAASTtB+OvPV6k9UCeom+bqDtV1BsAbW56vU5loEodsY1k2g9tA&#10;x1Pt056vVHg+UapqlpT+j3asV2ll7a2uAT9fPV6upz5tNHUttKR71G3VvdPbT23/AKeer1Y0xGdJ&#10;PMdSF0B+Psv8eer1Y5cdjWeLcrbIVeSS3gBpqfAG/PV6pD45RYnRx+WxjR0I27bgg9mv3+j8+er1&#10;R46Onr1SaSPzJEICaCwt2789Xq5SwCmrngoCPMC+PYH4+HPV6m2rFY88U83dAVKjsb9rW9nhz1ep&#10;idXxGB8PmdityrFSVIJ8ARYjnq9TtQQJhrLTuoAjYqTcnQ+Nz3PPV6u2pKOpmq68Mdoayj2r8RqN&#10;SPjz1epthMlUvnUqFItbhrgjXTQ689XqlYGJBULNNtDkEEdtL9gfbz1ep3p3xCczIi/oTJtuRqfE&#10;AHuRz1epyrcNonmCId0gXzCtz3Avb2aH9e/PV6k1MZpkNXKgR5nD6Mb6eLA+J56vVjgqKimk+YmK&#10;7W02kAgW+BuPy56vVDbFZxFMtOq7ASxsgGp0GoANhz1erBUSSy0nnVOgsPfvax7eHw56vVCiMiCK&#10;dnaaMgXbvtsb3JP6/Vz1erk0qmraQncLlhcWJB56vU7U1Xh9Dg1RhRpo5ZjIsy1JLFwNR5SgNttr&#10;qSPDQ+HPV6mumqJJmJib3YzuII1se2nw789XqlQ4fFMvmysVZbuG9pPtA/bz1ern8zAsax1DC99u&#10;6x903vYfTz1erIsdHFUrI93kYEg9tpHPV6mzGKeSrAemmIZ1XVBr7pvqLW17Hnq9TnRU8LxRSVti&#10;yNdSRcg9tPEc9Xqeqf8AlbVDiRVniRWDrf8AeP0G+nPV6k9VJPiM0lTtEO33V3WJI8DpfQjnq9WE&#10;JLFEInI3sATbXUjUDS/PV6uCU0xUSq4LIWWxGpIF73+HPV6oENdKQmGtEzSzMfeA7MPAnQC/PV6u&#10;sPkEeKyUFWN0krBAQ2i21JNx4/289Xqc8RpUCLSs14wxZlGovY28L6c9XqgJAFhdoQd233V0At4/&#10;fz1erDK8rAWe221x7P7uer1SGgWWLyqy4LkC4PYHxBvcc9XqfIaOjkZFJI26D6Pu56vU2VFGi10d&#10;TIDtuALHQ6kagac9Xqm1VJJRy+dKLKwX3T2APY6flz1eqPUwwTTyzUYNomCWNrkHvbnq9XnT5erV&#10;BqLAGw0OunPV6uWGUONyz6NcB3IHgoJvcE+Nuer1LPB4ayKS0bEKzEE2Fvo+vnq9SnxPG6WBgkFw&#10;JG2FQp3H46eF+er1Q8Kp65Y9ydvMYe8L31uD4G456vULlLh1BVzxPXOrxoUW9yBc69ge4Pjz1eow&#10;GC4VFVUKwUXubJEKta4LLZhb6O/t56vUOWUzV4bWJTPUh55z77CxPiTY6+H5X56vU+9RqzFVp6Jo&#10;E8yohLW2tZdtrFmt3728dbeznq9QAV1RU4VJUyyxxj3UMYVzozksblhcEE20HPV6mPDcyV+IQNHV&#10;XiqgSrWB2kqD2JAvppcf0ger1NOF0uKYtibR4vGDT0m4xEd2Yi4J/wCIk/Hnq9SyaGOWmE7IPNJW&#10;IC1+1iTbxuLm/fnq9SqwWCjjwnEJYpShn2yMj2A3AgXHjew0H0jnq9SXnzfQRQfywy3csNDYgd7H&#10;TX7vjz1epqXFqOuqg2Ce+20kj2uO9vEgc9XqW+W6GaGJqimYNUVLgtu0A0s1/qHb2256vULP8ppa&#10;mlknogEe6oT+97puSCb6E6X/ALOer1BhjdfBV0lZHVsVUo0XutYkDQEW8dOer1F0xgpPVriYi85h&#10;b3mW25VUhbi2nb+nXnq9TLh9IcwVEho1MMm5VZiNBrrYaaEeI/Zz1eoy2GYbh+BYQjxIGd0ZFuLa&#10;gbiRproeer1Fgz9isRlLw79sTMLKw266C40H0c9XqL7i9aKt1FMtm80hrEHsNeer1SZMtrDEZUfa&#10;pXzQpIHvAXPx56vUrcl0JOJCqalLzLGGjewOvgCOer1NOZdsXmQxWjYXva32vEfQDz1eoKhNiMzt&#10;QT/u2JZQACb6G3PV6hQwOkr2pInKbopgBcAmy3ub/Tz1epxqKSnpKmWGhLXmkUuLmwA0tY6C/j/d&#10;z1epfCmkGHSxTWSFjc7v8VtQDpz1epE5fplr8ek+YAVUYXPYW7WH0Dnq9Ql4nQRmY08p+ySF0Fhb&#10;6ux56vVjo8Jq8VxtJCwVgscSJfwvbTXS456vUMmO4dT/AMoAomv5IZQ51VSCFI+IB8Dz1eol+cPK&#10;oMa3PKJtyldxUXuO9rWtrz1epD1UiTIyQlbG21f6eer1MNRTV8rPC8bK0dmUjsV+Hf6+er1IOqao&#10;esaSpKsiuFAAOjX8R/E89XqVVF8tUQyoYGqDERfawUKD4kn2fDnq9WRnpYaeLytwYubgAG976X+H&#10;PV6kVUQmqMiKDCHkYakAke343Hbnq9SPqQ1LSvQ4gokAckSG+4Hwt2vcePPV6nHBplYSyQDspjHt&#10;UMBc+3wv93s56vUI+DCotC9Y/mMQQSBa5OgJHwGh56vV7+VmMSqrEb2Ovew9nPV6ujRfyqpggnB9&#10;4lrk+0aHUa3Hjz1epTUtVGxDNZDe3wsfH7+er1GI6N4k9Di8tbuAVUba1rEsbjTv9f8Afz1eoyy5&#10;gM1dLCHLkxrqSPE+8QfD6uer1H49DvTlM19Y8OiroRPhaMs85isWZddNxvtYEXBII056vUIXrfzP&#10;hk+ZajCKW6ygPudhYsFOn0m1tRz1eqsCs+WolkqB79T5bKxPa7XFlvroPbz1eo0npAwg5vqalpJ1&#10;tAQwuNQi6H93Q38Dz1epMes6GcqDhpQx0+zc9rszMSBc+wgaj6PZz1eqnev+YqcUILe6HdWYaW77&#10;rkm2nbnq9Qs5PZYXiloVYtaxZjfW9ux7g89XqMllaCCuV8UJCTUyaLtOgY6i/a+t7f2c9XqbM5YP&#10;WV9GEpSobekgB1uQDa/btfnq9SYy68izvh9XaKoDLqOzW1Fvbz1eqfV5a+fmmmqQwZSWCkm9x22+&#10;y/PV6gaxUt5M1LFZAjHcGGp1sT2ubc9Xqa6Sejw/EAtPJJJvCsA1rjXUA/r9PPV6jKZVrflqSnnm&#10;XfExDMv+I62+Jtz1ep1qKubD3/msS7L+bcggW3ArtPbQ+z+jnq9UnAoHgdF2LvjsQbdw17Wt2/h/&#10;Dnq9SrpWWsljwnCoC83m3Ze9x3Kj7vHnq9RgssulbhILhFfeFIt9gqbW7G+nfnq9Qi5RzHSNJLIt&#10;Lu3M0YdQCCVJFrH29jz1epP5jy9UJUyYhYCNi+zS53XvtufZ20+rnq9T309wCvTFRFWiwcKxIsqq&#10;WvYD26HuPHnq9Q0VmAYnlOojrP8AKbkF7aksTqPrHPV6grzzikOK0S1Uci3e6FLX2qpBUnwIv8fb&#10;8Oer1BHjGITVMkOHwP5ny6EyMoF3B8CB/Dnq9TXhQqcUMNPRL/kJQVVtNNdxbwPfQH4c9XqecYwb&#10;F6HEFpa6LzKUtvLIFREW24hibHQeA56vU90eVoVxF4z7kNQFKbfEt+6PHtpz1ep3OHRUUE+CdowA&#10;8QYCy2IICm/bS+vPV6sKfK0gFPUu5VGD+XuU3a2pLfHsB4fnz1ep0xLCMGxFI8Sw0NAib/tHUsBa&#10;xtoRr99j356vUJXSievNchBLL5YTvYHbckfWOer1HHy9i08+F1FNh0kbRSLH+jkuADrvIIU9r3/j&#10;7eer1Foz9Rph+bngnTzI44mfzE1vJt9xFXQWJ+0SdNLA689XqHbphjzS4D/KZ13PVoFlQdlBXtfQ&#10;gg6XFvHnq9Q7YiyY3hi0kMYhmp0KjQsQAOw+m9+er1BvkapWhzJVUsrDa4Ce+lyX/eY9gQT93PV6&#10;l5mSno62Cavsg2KI91gCTrc/Xpz1epKZLhw/CL4XPIp9gFjtJ1v7dOer1Guy/gzz5ZYhh+kvKp2+&#10;8xvpb3fZbvz1eoH58TpMJxafDqy+oN1awIHtvp489Xqb800RxqlgNA+95YmBCG7KPZ9nQ9xz1eqf&#10;056a0tfNBWyxXelfbE73JEh0+k2156vUc/qDlLD63p5DQ01mkWmljJIuSxud393PV6qgqTL0mX8x&#10;nAatj5sO95pLAEgklPqvp9Hbtbnq9Srkimqo/n1QI0DGMDbcEMO/3nnq9RquiGMVNbTx01WP00Mi&#10;gEf4bWufrB56vUceqzHLSBIFv5asSGYAgi3ge/PV6h/yBXx4/hsuyQXgK2AvYm17D3dbe3nq9Skx&#10;atmkw9qNNSbg+LC58Oer1ISalRFnpXJvtNzproRqfu7c9XqLnnsYhCkdRRyCBgp3FgTYX0JGn1jn&#10;q9ShinrKvDYmpLOWUBja1mt356vUGuO5fxCHHvm6pGWmB952tYt+d+3PV6hyydhr1UdG6ANvLHsC&#10;ABf+gc9XqMTipSkwcxViAyaNobaDsPp56vUGGL47S1ELxA3VyLaXNx4ffz1eogPqGpVoYamrqlLF&#10;o1BPgQdbJ/hYe0c9XqDnCvn8cym1dDUeXHAsYCkKxVh9k277dO/5689XqQWWsEx3E831DzyqwmCo&#10;WQGwFu/wNuer1Hv6ZSUmU6hKGF382dSsjNcgi1hp4G/PV6nXPvzfmCBmAkRiyMCSASBe+guPhz1e&#10;oFevGEUuL9MpsUxMAtTRvtDW964JJPj4dh/bz1erU06u5xyhDnCrpDYSxSOWYqN23cQoIAJ7afrp&#10;6vUXXPmZcgYvQIcKEnnjR0ddAQNSpNja/YEc9XqLzV4u+H1JqabcEuoHvXBHfVe39PPV6l7TZ5nx&#10;nDJMLr3cgg7O+25Fgo9lvH9Rz1eoFsYwJIHNMlwAGRbdgTrp8Bz1eoI1qa7DcSZkI8yIEDfqCLai&#10;3jceHPV6lxR02EzMKrBt+6S4cW9y4FydfEH2c9Xqh4qZWWShxAkB2jAItpe5vfvoR/Dnq9TBNBKu&#10;GIkm15TuOlj2uQfpt+uvPV6k9DKHqAFby7kEnsNDf6uer1GfyXJQw0DzPGWkkj+1cBVb2nxPj7Nb&#10;c9XqQeZi1dVD3BYB42A7gEam/sPw56vUgYsBplqFcuAFIJHsa+ii/fnq9UCqE02JGmRAwQsVtcA2&#10;8Sb3+HPV6p88FSZ3rn2qqsjbF1BsLEeH589Xq5zGJ62L5pgye+SFAuAx0vbUgW56vU3zSU3mbJr7&#10;EZgSNbga6n4nw56vVnhgNXUDFTq0jjag0Nr2ue33f289XqlSmSDGpKYMN7CxHj7bdrX9g56vVhrZ&#10;6eetjqHRl8sFGJAAvz1erDLNXKPJexWLVgBqRfQ+NiOer1YaemqFpmrAwkaxFm7A/WNbfx56vU70&#10;FJjCUaqqbIZAbSA+wXbUdiRp/Dnq9SlpZqWsU1moMl1CN7QLWA+nXnq9SqwWelpwVhG5IwFINu/c&#10;2789XqUyz/OwOqDapvf+kePPV6ldQvUmgPnWshUkCwue3cC556vVzeoarqpK+pn8lGACxDUey/bn&#10;q9SNxGOaCbejny7OFAFgNdPv789XqRgWSJlipnWaUMTroSfDwH0c9XqiVpeqiJn2r5ZBVh4t7G18&#10;D4dvZz1epO0tZFUOUqfcZGAI9pH8Qeer1Or19AlTFSmQRo5FpOwW9wQT4W8eer1MENHF57TTL5sU&#10;zlVI1aw8B91+er1QDD8h5wnUESkhS3e99B9XPV6saipxbbDUgBQwJsDcMDYi/wAbc9XqZ2hnaRqZ&#10;mF17gAEHW1/pHPV6p5kpBK4qYwzxlFWRSLdgBcfDnq9U2swxIY56mWRdrE7LMCRcWJYDUa89Xqh1&#10;FNSHC4KcxqspDHcCAT7O/e4156vVFnw+Q1ywRSCR3USIbEXP9OnPV6naTD5pKtaiFlO8CRhcEk3s&#10;1jc/r9/PV6slNUU01ZJv0juChII0BsR8bHXnq9XpHqDJNFRwAo7/AGxYi9/4Hnq9WSQU9Ta8e6VW&#10;CsoF7ECxOn0c9Xq4Sw1FfXJLJaNkAVQGGii9jrr+vx56vVwjWGZpMJdpPMW5DE3LA27fHnq9UvEK&#10;p46h6BacTRKi+8rWYFvE+F/C3w56vVLw2c0tVN8uHAkT3VvcXJ19uo/o56vVOgVWWLDqcsJI77ty&#10;k3A8b6Dx/j9Xq9SopaHzgtQXZihAbUjQm309+er1CBg2HLPA4YrHICSpJsCO+tzz1eoZMrzT0Tef&#10;vHkoFYjvoNLDw1Pt56vUiOrGIwVtV5awh0ES7dtgQx1uSR2HPV6imYmaWunNErAMCE7DsLsf1HPV&#10;6o+F4fhE6QsGKsrfpfHcV1AHsvz1eo93p4yVQ5qzLTxVKAmZzobAD2Fvb7O/s56vVuN+k7pl00gy&#10;VRYHTJFHNTRhXkUKSLgFhuKm63N7d/bz1erL6jPRrlfOWBVU2W6OP5+pHvyMQV2r42OgJ7XGv335&#10;6vVrK+o70m506c4xPiNfRtGElsERbhb6XuLhvE3Hh9Z56vUR/H8LqMOm8vEP0YWQbgQB9Gne456v&#10;U24a3yuIirQs0Rvobkkg38Ta3PV6rJfRzm7NFRnXCZsITc0dQBsIPuq3uBmv3sD2Hc+zvz1er6Cv&#10;pLgxs5CpanEEMbtEhvYDQjx56vUYLM1TOqsm7RlI11HPV6gVr6mR5HgSxYaX7C3PV6kJU07w1BEB&#10;ABJJIsBf4Dnq9UWqeljhDysGY3sQLkeHPV6kxTyMKsPOxkVALdxcX8eer1R6qVqqUvUHZGCXS1hb&#10;uLH+3nq9SepqNajzKiXax3WAJsL/AA56vUlMewmCrqIsPeTy4ZgSZGW6IR/iIubfRrz1eqZQYXLh&#10;0TIdrGKxQrdQw9tu9vp56vUxVmA0+JySYnUbTIkgDg2JBPs8eer1QqrCUppzIHCtcFCbEqB4diNf&#10;17c9XqkwYJRLTRYhW2qPfbdcWZdL/s56vU05gkqgiw4e1qdggcA2IXxN/o56vUmqHLApar+ZSO0h&#10;m0CgAAk/8DckdtOer1ex/Cpo6cYXTk9hp/rN3X26c9XqbP5PiVHh6QVIIJZiNLgm3t789XqQObqP&#10;G8SpocPwj3nbVkCgm+vbx9vPV6nLJuFHCKUB3eSSIgEAEgEj2fXz1epeV7YxPPDR0wDRyIzOSP3x&#10;oBYe3Xnq9T1BhFbvU1TJL5ShrJfQ+w9/Zz1eqLLR4tilaKVQywgG9hawP8eer1LSkww4fvLRGdUj&#10;C7yCANL6jTx56vUk6illr6YzQr+k3ldoBAA1179h/Tz1erDWUMuWcKllqpmlJUXvbcWJ7ac9XqDW&#10;joUq6SoxIgo73VVJJIN9bH8+er1RsSnp8BwaWmqt0bVfuksLkEeNz+znq9QRtTUtVNG9T+lm2uq+&#10;IJN7EjtfXnq9UzDr4PhofFFWRKNbbiqgFiD3H097c9XqAXO3UhauSCmodsYUSrcAHxuVX67a89Xq&#10;C3Fs5VuILTUtKu2UELIw8Vvf6L89XqaoFOFm7MRUVLFvMVQwCC51udL2tz1eox+A1VRLlqB8OYO0&#10;ygEX1sR4fnz1eodem1CaSX54S/5W9ytgQw7+09h/Hnq9S8xH5SOpheUgm4LMTrYnnq9UXF+oGEUM&#10;QwyAWkDgEILm/a+ngeer1eeWfMkYLgpD2090nxAv3156vUIOFUEMFNHS0se2MKS3Y2Y6H9fjz1ep&#10;3wz5rB5v5fSnde53gLr7B9PPV6p0lJVU8jlY1bepIuLntqAfDXnq9USKGOkddF8wbTdh9nvcc9Xq&#10;emnnrqMPRqVdzYKBbcPbz1eprqsEpJxCkUu6aM3ZdLAgnuL/AJc9XqkS0r1FP/Lg2/aH3fZJHjp/&#10;DTnq9WSir3wfB6mQ6SsgEfum4Pa3wOvPV6kXlHEKysxSSmrwdlrkGxAHj9P6+znq9UnEbZfqgkV1&#10;3yjZtBJa5sOy9vp056vU5TUtPhWJrjZjBniKlhYAgaXI7c9XqXGcZajGsPFVUKrgRqVtc27fmBz1&#10;epJUkVNi+HxUR96ONmYdrj6fz56vVKpEgEs2GyaRgFVNgfH69Dz1eoEqfC5KLP8AC0jbtrMmjaAM&#10;SQfy56vVN6qx4jXmRMC3GWNHRWXQMbakHb307jnq9Sj6WUuP4/gUNBXPFJPHHsdnuLm3fTS/9HPV&#10;6kdlTNWJUWc58LxAiGSRvK2qAAVUkAgC41H19uer1Bn6mocNwGliqa2URbmTcxABZWZQBr9N9eer&#10;1Gow3NGD5r6WinyrNHUU4iSJtrhgJI/dbUHwNxbw7c9XqLNkijXAc51VCsgiSV1dFJvqPtA+z3ue&#10;r1RetmEVy18ObqJniemZZN6EgEA9u/Yk+PPV6jOU2J4jm3pjDWSgLLKgc3AYAbR3+u/PV6idZFzp&#10;DlrqT/VSlIY1kreXe327a6eOnh/bz1ep/wCuvTOhq/KxoyeQ51LG4JYajafA89XqM5kGrfN3SiKm&#10;pXVqgQmORtCC1tfgNeer1Fg6f4BV9Pc7S5axGYBZHMhvp7zsSddb6fs56vU4+pM1uD11BmDLYbzI&#10;QoJAuWfcun0MP489XqNH0uzHU9ROnL1uK0z08jwNdWKkF7WP2SfH289XqKN0Ux5Mg9UsWwieZQ9Q&#10;xCBrKQdfdH8fp56vUufU/lnFsz5XizBQbkkoSpvGBuIJGn2fG5Gn5c9XqGD0rYqtT09hVpPMdDJE&#10;dxu28X3XJ+63w56vUD3UTE8WyH10patJQtHisawmygAuCTqe9wL6c9XqFDrNgmGYzkxqqcb5VVGu&#10;e+0gG4+nnq9Sx6F5tw7FMlQYfRC6LuDKQbixIII8Dr256vUAOacgV2UOshzRSDyaHEJkIjPtvaw+&#10;BA/Pnq9Q+9X6Pzsi1EtEqvNEqyW2kgWI27fYQbG/w56vUl/Tz1grs84SKeoYRSwytA6FCLbTtNgf&#10;j4/289XqY/UpR5fyfnHC8+qgE8lRDTy7G2ghiAXI7EC+439nh356vUL2dKKXOeSUpaF0MzopTS9v&#10;Z2B156vUAPpurM5ZczRimScy38ynYHa2l42vsIB8CPH4c9XqEjqc+G5Mz1h+Pypuerby/dsEU2vd&#10;vosB9PPV6mX1GdPsQ6rZBR8JkYTU0bSIilgWBF9CpHx056vVG9FGG4jT5OnwnGGdainlYAsTcL31&#10;vr4jnq9UDrnicuVOpODY7tUv5zDftFlJWw3MLEg2AsT3t7eer1DHn/JOCdTcgedjJUCRTKBoRu23&#10;1/jbnq9RdvShTU+W8Vr8Hc7kjPlQo1gG2NYKF8Dr4/Dnq9S09SVHi2H1OEZsw07Vach0HcD7JN7f&#10;R+uvPV6hWy3g2H5q6Zzy4+9pW3FA53A2FwT3+nnq9ReOheLpheKVeV963SRo2G4XAubEAa2tz1eq&#10;F6i8RxfJ2N4Xj9Hc07y+VUX7qhWwK27EvtOvx9vPV6hvxvLLY9khY8SMc/zFOpC2CgHYCL3PcD49&#10;+er1BZ6c8Yw/CsJky57vnRTurpGwNjfw73XwuOer1JDrzg2LYf1GwjGsCeREkmBnVQNpTxDE/HsO&#10;er1DFmwUadNqqrmIZGhkdgG0C7fyIJtz1eoIfTH1NwabCpsDoVLsish3AWJvcW+IBHPV6sueMFqo&#10;c2rjWFbmSWSMOPYCwt+Z56vULfUCfDD07q0qGaQ+Ux29iQACdT2N9Oer1Fy9LGa46yor8JZVZY2U&#10;gm24NdlIsLezU89XqWXUvIdHQdTqTNeG7o55EPmbiSsjArYKCbaC/bnq9So651M+NZDigolDFYxI&#10;xRRcFPGw8QQDf6+er1NPQDM9TmTKUUVUjCVVCb5ATcr3Jvck/T7Pp56vU9QYcuH9TnrWAaKVIzdR&#10;tJa5D3P0AWH0+3nq9XXqHra+vwGH+URlrbgroACrC3jp2H6+31erH0nxSqr8kmCrlZ541O3TcS1t&#10;VJ9vfvz1eoNMGdcKzlUS1EUZeRw7gixJAH0A6e39nPV6kv1pfFjRRYrRWeINJvtptX2A6Hvz1eoZ&#10;Om2LU9fkuN3gskRVAXIO47dbaHS3PV6gzlxaOizGaylJDOjJs1AWx728Ceer1BvnulramthxIoJV&#10;dtwbcCFYEG19Nfhz1eocYY48TyQDVrsjkjNnYG4Nr6e7pY66+z7/AFepF5GxtaLDpIKK7LBvUnsX&#10;IJ94/HQ6c9XqRb1+Mf1qtKS0UpH7puFPYfQPjz1eofaLC67HMMasro0mWMBCH7EC+v02/Zz1eqZG&#10;mXMHoHersiQqW2qAqggaW8O3PV6iq5pzqkDP/VyDzITKwOhuRbU+HY+3nq9QTYxUDDq9KmtZYpiH&#10;IifV7OB7AQR256vU7ZOx3Fo2pREyb6lVVjICQvsAHjrfnq9WHO2Z5cOinqTOA8SkxxqQS5JK2t95&#10;/Uc9Xqr46qZmx/F5PLjkdkUgbSDbdY6WNgB8T4X56vUXjHV+UqJqcKrpIbi/gLAsf6Lc9Xqk5crp&#10;sz4nHSPS+ZDT7D5jfZLXJIW4JuLXPb4G9+er1Cr1GxipyllmGHA50SodmaQGzB4yLbVAsQQT3Nx3&#10;Fr89XqItiGIY9X12+uiDojOLi/a51P8ARz1epT5ewXEZbrNfyovLZNyjaADcgD8ze/PV6g/6sV1B&#10;iEdZFsDoCGBIFlIGgt/Tz1eoG6HDYZ6mnmkQs+0+4e1gCTbTnq9WWfCxTQeXFTorMwuWYgoDc3A1&#10;BuP2c9XqCnHBT4O8VEXEqVEriMH9w6klrm/hoOer1QVjkaZfOsbWIKkG39/PV6mzFKaprIDTql3v&#10;oADcga9/Dnq9Tfh1DVxBmqWUgWZB4j8+er1OMUdRIClMhd3UlSDe9uwt256vVMpMJkrsPSrmXytG&#10;GoANwSDcd9Oer1JqoxCOvikw+E/5Nwt7d7C+h7H6eer1KbK+7DKYxDZ5gVxcAad7ePjz1ep1xnFY&#10;aJKerZH3yCzlbkbj2Nh4fqdOer1BxjTVqVShmaQkHaLdr+Pt19nPV6krikk8bwUrwAxuHQte5BGt&#10;iO2tjz1erBQVFNCVoVA3WJHtAB+4c9XqUqz745IVBV0W5uBqQNB38eer1JbFYqabCYkRUWslCtKN&#10;AUJPtOpB9umvPV6octDVUb+QwD2ZbEDse51+B56vVzrhTYe08kQDCQeY5IHu6Wvfnq9XTSQmshpK&#10;MBlKh9xOgf2W8bc9XqZsRmoZlkNUxLKxuo9oNz9RuOer1QpIMPmeOSaPcpsxA9mg29joB7eer1TD&#10;ElLI67FjRgiqdQAm65HwI/Pnq9TJi9BNFWLTRhmWQg6AkDUa/WL89XqWsNBGlSZ4nC7FA7HwHiPr&#10;56vV3h0ohkNUkplSQlT3IBBvYaaW56vUtsO+Y2GUAMHuoB0Op8NDrz1epyEEFIrSa74yTYEeIII+&#10;PPV6kNPjVdUUbWXafMGgA+wD+0c9XqYsQrDDWrFMTtkB2gWA7aDw56vU21VBPLXxzSC8YABHtYnT&#10;T4d789XqzVGBxSQyRzylCfeAW2pv3P0Hnq9TnSp8pCJKg+aEsF23Jv4m/PV6lLR1aNvqJIvLAUAX&#10;tY3Olu/PV6n2FaGooFVEIm3ndcEAD4G3fnq9UWunEdJ5TG7OCpINrW/p56vUkaYGtlMtTuFNHa1z&#10;a5sRcHvz1ep/wmqWaGQQe6tgQTqbi4IH0256vU9mqipY6ePCyxMrWbT97uQPHTnq9UxKlYp/k3b3&#10;pCSz99CLdxrz1erHP5VS/wDoIYOoK7TcKfjz1epr+fidmoJWJMS7ip73vp/Dnq9ScrP5bUTGome7&#10;oG9ltw8NOer1Q6PCsSxeOqmwmMuKeON5FFyEjLbS59mpt+V+er1cZqXDahQ0ieYsZuuuhI1uT8Dz&#10;1erpqhonhEfu0x3tMxJJuRcanwPt56vVKhrt85RxshiAAYGx1N7fXz1erJNQw1UchEh8pj3vcn4f&#10;Xz1erDHQUMsSimjKHaY+1rED7RH5c9XqTLGlmnEM8VniK6i5IZSRu08D3H9/PV6hCwjE6SWhp6KB&#10;yzRNI8zj7RZvHXsf4duer1Yqzy55XnXV13KrWFwtxcfAHx56vUwVVfU0tC0cCFFdivl+Ise/st7N&#10;fpHPV6muXBKc4g1W5YEBPHQC3Yjnq9SqwygmooZahrMFFyB3v2HPV6mmoxKWrY+bdWXaQfaR3Hgd&#10;Oer1Qp5AziqqWuwBYeA0Olx7eer1cXxeLalNASlrOGOuhuCPv8Oer1PEogrqFIahP0psdunfwP7e&#10;er1JRGgpJ5IamOzKQ249iDpZfo56vUxQYTKkRq5l8pDdkAW9wCdSewJ8Phz1ep3oMTpKmWF4yQ5U&#10;BrKbAAm5+vnq9Qn0PnwP8tEN6+4wB9hOmnx56vVnr8PMk8S09gXJMikaW0sfbp+o56vVmiwWGuIl&#10;WwKADa3gfHnq9SglxJY54sJMIdWRSW027oyLf8F4jT8+er1KA0z0ig04EgYqWJOi31sPG48fD49j&#10;z1ep2wxJpsQ0VTNIRGpJ03A3v7Oer1Qser/mEk8zaGHc21uNLDTXXnq9QLYxhc9TUCoLWH2mA76e&#10;A+n489XqQ2DY/U4PjLtWNdQxVVAuQCfdJPs8Oer1C/Q5krDiEEke1ixUlGNvdvrbvqPC/PV6hgw+&#10;qoser3pKBSkzgFnfQd7ki4toPz56vUraeiqIqr+XRSCURqVu1tpJ1BBANiB2/Pnq9TjWYO+G1UdV&#10;JtqNhBK2vZgL210I56vU1QQ1ccDl1F5mBBYX2Ekmw7aD+7nq9XGqhppKSOqpELTwoQ5tobE3Hfx/&#10;Xx56vUjRX4Wk6mpQRsxBKEjQX1t9I056vVIxWL5aqEkDArIgMdtdt9LfA2/W3PV6oSRU9WzLUjzQ&#10;doj3aEN+8TbuD4eznq9Qw5Dw/DqaPz6kx71K77MoIAuABcg2+J56vUYnBaieiljwwhlqmbzFU2sw&#10;NypPtFjoOer1DBS11XVPczMs1IIzJGqgAk2vrbtY9vp56vVyzHjGJxQOaWVJINLjarP73fU9r9rA&#10;fX256vUFMOKVk6vHSR7dSRexBtYG2mh56vUE2f2nlxZXoyY02gMhFzcfasbDQ9wPDnq9QZrjLU9Q&#10;7TDzShNlNr7bdvZr356vU4UEeDVc6NUWoZZZAwsTrroNL/atbnq9RgKXL9LiCvJM0LU0Sg2aRQzM&#10;ALe6xBYHXQX+jnq9QdZioKWpr6qjSlRKf3Cm0Bbkrci1tdP18Oer1BTT4bQR089DDui8t967j7xJ&#10;vuW+hIAGngPDnq9SRTChUSSRxllN2Km4ttubX8LHnq9TdSx09JRtSSJ5s/mNIJB+6v8AgHhb9Rpz&#10;1epqXD2rN8sce2MKPevqT9At28eer1B3iOHYpFWrXxbo1juGW418b+I+jnq9TgIFxanlq3qFVoru&#10;Esb2007Efeeer1ZKepemVGJWwtY99eer1NGMV1SaguzA7Rc9hp7T256vU1w1kiTSRgLtYe5pYAka&#10;6/Hnq9TT8vGleakqqm3vvbTt+znq9TQIWllllqyBEG3J3sAfG1+3jz1erA1MsdV59M21GclrjuPh&#10;7Nddeer1RUqlWnmpprKW+yx1J7Ekj8rc9XqbpGr5sQ/0SNY2Rl94gEMoPbxAv8eer1ZDRU8lXJFO&#10;hEkhLl1W4FtSAdtvh9/PV6lDRUsLrBXh1gdQwZX+0ye0eAJ8Oer1cpRFJLGzR3ikuyHwvfufhbnq&#10;9UWargNQauTUQFbgdr3vf2WI8eer1R5MQhrpzIsZRoZC6KoLABu4Aub/AEa89XqyVslJUmCnoZrV&#10;O/zGUr2QjaR2I8ex+nnq9WLEHSKs8uErGh3XJAINl0Nvp56vVAwOgjrA0k0ll3sWuDdlAOg9lzbX&#10;nq9T7NaKpX3tXG4KSAALga/V4c9Xqlw1lSpnWV1BdgY/ZsPcfSp56vVm8iJY3YSFpFViU8Bro30+&#10;znq9TdVV1LBTmKFTPMzRowPjf9/6h7Oer1YKmeBaoT1kzoi3ciOxLW1AN9Neer1Nr11HVPFVYXCV&#10;RpF3Ai7AsbnW37NOer1POJRQJUSJA/vJFc2I0PcC2pBtz1epow+iZGlNQymacAgKOyjtfw+7nq9T&#10;5HBHS0ggDB0WS/tsfH7uer1OAMVBFvgTeXlBGvx1v+wc9XqEGnrK11iRrlWB007d+er1C5g+P1pF&#10;PR00uyMW3KdL3/d+GvPV6rA+gmXsSxAxYjisQsSoLnuoB90E9rAeHPV6rXsqmlpMIlFKoZXSNdgs&#10;FAH+H6LeHPV6gE635Amrsvyph0h8+6SbLEbk1D3Pt+n8+3PV6qKeq2Gx0mYpo0UiRJHV7rZRbWwv&#10;bt2v2Ph356vUCcV52qKaHWSRk228f7+er1J/EUpadGGKLtCH3gf3Vtrr9PPV6mGspYKCKOqpIt/+&#10;6AL3J9ne1yOer1Lmnoqitw4zzoNqqLAfu+wa66c9XqDDNuEQVkhmBJRO9tO3gdPp56vUEE9TNFPK&#10;sZsC7HsL9/bz1epUYDjNYtXBE7WiJu4XxH0+Fuer1C9lzHp6mm8mZLNEzgXGpFzbufZz1ernjePY&#10;hh1DPU0gDWK3UHXYdNpt7eer1BJmKegERhjgKMxDKQNNe4+Fteer1I4G0+92sUF/bcjW3PV6p8uL&#10;ie0jRjzANWsD9Fh9PPV6sQaaoRRFq7lvAXue4B56vViqGnQiCZQrg+wA89XqytXVcbkyi1m1W3um&#10;x7ezvz1ep4gqkp/NkqirFls1jewbtYdzbnq9TUs8Qp1kb3ZISqi3c6nw+jnq9TzTVE4qz8+94pI7&#10;g2AvfWw/bz1er2I0yYdWO6/5WPaVFxqG1Gnibeznq9UCaSOeWWnqH8pdxNyPHuBz1eqBLHTzwqaZ&#10;SCDZjck9u9vz56vU4nC6SekVoJV3D4EE9+er1NDl7LEGUiLtp3JN/Hvz1ertquSONUgYAW8O/wB9&#10;r89XqdcJxRKSBwwUAatoSW0sAPYfj9PPV6mtDHUOpZSQpA0tua+up9vPV6n+SqWneWklXaGO8Me5&#10;B0A8deer1ZRWSUSos024kABSNRf4j9v7eer1PGEZhne6VSBkTfZEA3ED2X8eer1T6KtqsUj2JG0X&#10;ml/JZiLFQdQde4/Xw56vVBxulxQ1FOk0ZUFtuwC4OtgdNNTz1ep0mjOHzrSy2bcf0ZNjdu+v0c9X&#10;qSmP1kc1aIZY9yvdyR/iOlx7Rf289XqaIZKlYxiMUoRg229r2AHwB56vVGmnFfHFT08X6UE/ZHe/&#10;PV6uKyxCpvMxJTRANBf49+er1QZGM0hYnUn2eJ789Xq8WiOxdltv2jc+9r+vbnq9XmKPKzKLLqQP&#10;2c9XqxozIwZTYjnq9Xbgg2P189Xq5xJuUnx0A+k89Xq4KVB98Xseer1d2RmOu0a2vfnq9WR1QIDE&#10;xP8Ai+B+Hw56vVgsLa89Xq9a+g56vU4hcPESBixbb71tPeJ9uvYfnfnq9WJoWZv9Fu2rD428PvHP&#10;V6uQnkFG1HIbBTuAI1ufYe/PV6uEbwhUSZLpe5I0P0Xtz1erjNFLDEqzArfVfiPbz1er1W5nmaoB&#10;uCR/Dnq9WNUdkaw0FmP8P289XqxbSSANb+znq9WWKJpTfwHfnq9WRkjU2OoAt21J8PHnq9WT5gmN&#10;qaUi3gbC1x489XqwsGWJW2ixuL27689XqF7p1HPUrGsJ92Jw3bsb+Ptt356vUv8AH451q5JTMSyN&#10;c9tRfsRz1eoIcalNNUS4hLKVaa4WIDTb46EH7+er1I+KjmjYzIw9wqw9ja6c9XqhM8ks4uwB3XHs&#10;1P189Xqn1rCeuKasNdLkhR7Bf4689Xql0tFEkMdRUDZtvcfvNfUH6Lc9XqVclTSwUMVSrN5iNZlI&#10;JsCD8T3HPV6mnGZqNaZaQHdKxXaAPsi9wP2a89Xq6pa3yZUUw/6Kgs4b/ERYkED+n9nPV6moVFwz&#10;QbUcOSBY2ax0Fvb7b89XqwugfEIoZn81XsSEN/eIvbX489Xq5NCkzOYbeZofgoUga/R256vVhWnJ&#10;ndqvVXYnePE6nTnq9UCdlksEACrcLbxHxJPPV6sTKpsIrnQX+nx56vUq6e3yD1EURj969tR2Hb6L&#10;a89XqjTfM4q7U6KI1hBdtBa4GgHxPPV6oLK1NAJStnDKw3Dtb7tDz1epRwhik1ST7re9sSxB90aH&#10;2+I56vUk1lDTogCxi4v8NfHnq9TvLU4fvaVDtYuLLbTQ9+er1RmaZYxLH/ukkgsLi5+H0c9Xq4fz&#10;Rw26VN1gAL38Pj7Rz1erFFPPAySyJuB97sNbG9yR+3nq9WWrmp6mnWojB3qffuTfW/j7Oer1NrOh&#10;iNhY3Fvbbx156vU5pHTtQTNuJff29qjseer1ZaJaWKklqIxeojFzuFwAdNP1+vnq9UmjrpJ0jUqr&#10;bdNR43ubad7Hnq9WKup0SImceWHcMNDcA/2c9Xq4SUyVcjvE14okR28C2ttNO9j4/wBnPV6osFVS&#10;0uJCSmv5MbErvsT2tc6C/wBHPV6uVNiO3zo5ASKhhuI7ixvZfYT489XqkV8ASs3qdqMTa9iNO+nb&#10;489XqbqmmRHREe+5QSSLD6tBz1erJQvTQwu88bSEEduw8Lk9teer1POF00dZGjrJ75b7NtFt2H0c&#10;9XqyNheK/MN+hDCVna41IHYi456vUtKbKNbiIWFLKlls3jb2W76c9XqXsfTXFK2aKkw9bSxOjSbg&#10;bWv9fcdv1PPV6hOToMyU64vVR/o43O7wsSDbQ6C/PV6kjP0sVcbCSwsXDjcVBIC20Fh+p8Oer1Ha&#10;yJiuXsIwmjjpIPLckR3CldxAsSe1j8eer1CJiPV+reOow/BaUu8bFCNwsWGrWJ0I/uvz1eoScn9Q&#10;Y4YVgiiWSpqVAK3AswFydb9uer1PaZxw+nqxh9O/mqS7tJe+2QNuKgk9l9g0Hb2c9Xq5pnGio1Sv&#10;WXfJJePbIBcEAkhTe1uer1Ya+mwqr/0+CzyS7HOpK6tqfpBHPV6sOL4PTxVavWbJiSLBCpNgLX93&#10;xvrrz1eoOsxJNUVkorlEaw6xajUXHvHnq9RLupOZqktVR0FpP0hMmgNhb3dT7Pb7fjz1eopmN4k0&#10;0UiTRu6Op3FPA3I11v356vUzYNjOIwPFHP7qm1wEJsx0UML6i2t+er1GHyrRIqxrLdB7xcnx0vcX&#10;Hjz1eocsrV8U1cuI4dMG+XIsQRYsCQVGutv7Oer1H0yxjdHU4LHiFOXhkWPcoupO+/iDYEE89XqE&#10;/LstZHAtfOw+YYkEkrowJ7eHbX7uer1ChQ1MENCUgfcwmDbyAQbDTQAad+er1KinrI6/HKWGZx8m&#10;YzvaNbDcGBvY+Fjbnq9XLFGgaqFbRBJ44g6+xmUHuSD4WGntHPV6oeHPHiipJXnyUVtyRnQk2sDc&#10;r49uer1c6mWtpgZ6oGmeKZlXb7wKXuG1+Oml/p56vUqIsTbEcRFPBEAkVg72B33UE6Ffq56vV5ae&#10;oQ0/8vhEyykiRhcCxNgAB7B3vz1eqbLha/zCagrbRNSxsdsZs+3uCba2I8f6Oer1ZqZqPDJGpUmL&#10;PLHuOxbkG52g630sNf6Oer1T6LFBWziuw5SUYhfPWxFxo0f1djz1ep3jqfJfyHKsoLuSpuVuSuhs&#10;dCdOer1O9HU1VdQrVwJ5dLGoJFhdyuhJ+vnq9UrLFZQ1GH78epVWpqJGUMUJIGoBJ8CdPy56vULO&#10;KTywUazuQ0NOqi42qQLLc6L4/r489XqeWhxrD1GFVDAJIiusqNcgPc7SNvPV6kfiQqaiqhnmUIkW&#10;9GKmwMaX963tuPDnq9SVjqKCpqZ0WZitQxC7iADoSB919Oer1YJWwbDoZWq23OJ1VCGuQttQPaNf&#10;jz1epD4kmF00bYism6ViwQWJAVj2+GvPV6glzRjUtDir4dWJFuqAhJJutrga2B8De3f2c9XqRSyy&#10;S0Mb0lOY2hLxqgsFUBiAwtcbToR42tcX056vV//S03qKdRE9N5aIGttJUbiwtfUC9uer1Z2iniMu&#10;MowZVKr2H2vEG59nPV6nLCayhOJmOpCsJVBZT20vb6eer1cZaGkTFKWOuleJCre9GfesSftWOl/4&#10;fDnq9UsNhnzDwwnzIvAnvf2n6Tz1ernCKiqpl+SZAGuGBF2vcjQ+A56vVJOFpRp5dVCFnVQSLHU/&#10;R+fbnq9WNsQhp6GKWCJ3dWZfKtqbm5Avp/Dnq9SgmqQ9BF5i+SsZvY23Wv20Ph356vVHirDT1SmV&#10;GEe4ktoVINu47/r8Oer1T/IpmIr3RbMwbaAOxNgCTfw/Pnq9WdDK0rUhCusraaagnUHx+jnq9RqO&#10;h/TPHM61dG1JDHPSglZWIO5CpuxDdr6WAFj8e/PV6rZMNNVkrKK0NOyxmjfe92G2QOtgLXubH+PP&#10;V6ikZyzriOIV01JVRXlbeE8ojYEPiTYfR4+PPV6gIx2tSlekqDTgWWVWdSLIo12976keHPV6gzzD&#10;LhVIJomlsZ2Q/FSbWUc9Xqac1Q0EqUtETvIUMGsNVAFxcCwsdeer1QFxCdZ0w7DQInmRtDbUe37j&#10;oOer1JPEKKalxuGFjvhZTNMDp7ouCLm4B0uPb8eer1J6lNbiXzWJC4KORGNfskHudPptz1ep+ixC&#10;SClgYyBZbhDcXJuNbfC/PV6nWKT+XVsOLNEhlAJYsqsRaxHcHnq9SRxnF458eau1Qysup1G06kkW&#10;sNT8eer1K2spcKrZIa+mN7Ahl7l/YACfz56vUnseq6aPElp1UK8zDYALBdLEnW9hbnq9SWrcxVdG&#10;srVZaQBkVQup00Nh7D4/Dnq9WCpzTUV1LJFNBaVXF5AQBqLjsBfQ9/bz1epmNPOofEGN2uAO/suN&#10;O302789XqbZJMWljCUqGZr3Cgg6ka89XqS+Ix4mzyVMMjF02gx9lsTY2Ovbnq9WeGolqoPKkVAX9&#10;3adTYXNx7e3PV6piU1XUIkLbVKrt0H1XNgBrz1epiC1MVX8rHLvMdyCbduxB7a/Tz1eqfRV70tPP&#10;SiLeHUltoAsAfD2G456vVLljr6p71iGNSCUDWubDQ6XGv089Xqw00EtPCwgl3vIzEgkWFvZ9HPV6&#10;sGI4nU05SJot8QkG6XSwJ7nve3PV6p71LvEopyFVr9r6+zwPPV6s0VSZqTy1YRTwC7kagIdASbdr&#10;89XqzxQn5J6escPHdToAbEA9r6WPPV6u6KnghoxVrMKoG9122Cj2W+HtHPV6k7WU9RDAkkIKMWBY&#10;d7jUn8uer1QfmG8j5iMAB2KNf7xYfDnq9TjB8jPTvHF+j7M3h2B+rXnq9WJVOJUZrBdVO4lRb7S9&#10;jf8Ahz1eptkgaGREUj9JYSA97HwI+PPV6nBIDLM9VRqRAFEKKRYX9igjt/Dnq9TpGhjRoQ9pWsSF&#10;8O4OoFtOer1N6xRQP/pL381gL/vNcffz1ersEgfNIuivYJpooHt+J56vUww1VVLUlqaJSZG3MpsB&#10;cdj28Oer1PtJU1laDSzKrSswL2S21R21t/f489XqyVdPLS4fPAUDeS+4Adz7ddDpz1eqBSxJiO5q&#10;hhCGA2g6dtTfnq9Xo8JqqGlarLK2nusx9h1Nu/bnq9TzhlDTiU17zEbSpUEkAnwuO38eer1O8s8U&#10;FafMYKLAMLC/t0Phfnq9SWqqihNZ5EaFyG7f6uvjz1eqLURxTkwwqN1wWN9ACLflz1eqQuHfJUEs&#10;ca3aYLdT4r3v7dOer1NNN58tJPSWDojb3AGvsBP0X/W/PV6uOH0spw+cwAGNLg9ha47EX56vVDSn&#10;EpVALiNNQPuBPbnq9XCWkEaCzgMjEX08ew56vVnliggl81CXL2+yp729luer1Rno6mqT9DUAIxsQ&#10;QbgAX8dNeer1cC0EsAeUqgjYHXxPgT9PPV6nClEVYjVEzbVFwrAd/o+jnq9USPC5qWWCSOcyLKzq&#10;U8Fv2v8ADwHPV6stUzU1cKRiCWItt7Arz1erLi8bF2ZCUM1rlfaB73389XqiQSTThQUKhSBYg2Nv&#10;y56vVmaUVLl0Cgk7Rp2+PPV6mfEJnkhlSH9GUBs4H3n6uer1YVqZ5GVkjEcI08wsNzt20FtOer1d&#10;0FMlTaWpuNr3uNCQNLnTnq9UunrFOIslOvuuWC311F9PG/PV6uFHVTfNmOZSJXJOy3uhRpcG1jz1&#10;ephkpa/+eVT7t1JMEUD4DuSOwN/7+er1OdIkdEkhibcqkWubkDTQXvpz1eqVNjcYqDTXCM1gAL+O&#10;lr256vU4xT2CiQgKoFxp9X1jnq9WCSqqZnZpyDGCBr3I+B79+er1R95WqWrF1RrkE/Hnq9TtT0st&#10;e8cMvuhgpVhp2a/jz1eoUqERUGHLE4JkLMHNu6nS9x4jw56vVhrFo6SIGilMo0GxToCfEm3cc9Xq&#10;UWXMDo8VqUqd4KICXc67Te1vr8eer1KemwtZhUoGG1LkC2ikHU37fRz1epUYTgs7TRvVHfEoJI0B&#10;0B100+PPV6jF5Ww54KCGVWKF7Ki9gbi+76beznq9UXG8Xqcv1IbDSS53pHKxG1XtqxBNyNbWHw8L&#10;89Xq7w2oqsdpZK3cJKkbQCGO0EC7HXTv8L89XqTOZZlw+jdgDNMqhwqEXvexGnew8Oer1MFPVPW0&#10;QqXUxxRoXUPZX3HWxF72P5c9Xqy4Vj08Kxqin9JICXNrFT3Wxv2/u56vUIVBVSSmqrKQF4ULHSwC&#10;CwDWJ0sNOer1J/HMXr4Emo4oxaQEBjcEg9iPbpz1eoGcTqq5JnjgAbffczKOw9h76HW+vs56vUJn&#10;TaESUjVwTe1OoChlF/ibgDvz1eob8Qq6SOjjm3imjkUb9oFywIIGt7Ennq9TjT59WLDneRAwjZkD&#10;mxBBFiTbvrz1eoEszY7QVg+WdngiZGJZLHue2va57/C/jz1eoJ8Vxukr6FaSkdo51ZkPukArewNx&#10;cEEa9/ptz1epd5doKIVEL1ZaMNYKDYXFtdx9ulx2+jnq9StzLjU0WFnD6V2dS/ukWG1SPb4g89Xq&#10;JlnDMFEx+SWXy7m5Ugnc6k6nS1+er1ImhogtXHUO322uSPpseer1LTEZDLKqwMH22UG17i9iL/Hn&#10;q9Qn4Ys2D0DV0gCk2QgKLkqDa37T+fPV6gLz5VTyVzVEXumTX3T9JP3/AA/p56vUy4UHlnRRrJ7q&#10;2AvcEe3nq9Qs4Yr5fwv5eqc+WpG0nub/AA9g56vVieenSIYik0cgLhJB3bcxIAUdyoA1NrA97ac9&#10;XqVNVIlfB8o73XRrGwAsNCe3c9hz1epvwaCWHEoEjS3msfMIGgsbDnq9Qk101PUVaUzpteJiAwH2&#10;tdSdLWt4fqfV6smBzMuLSYg4HysF2DlRqF0100II56vUvaAwyYXOYF/0d2d7lt32jc2HcC+vPV6i&#10;h9QkSPGBJHGvk7id+lgWOtz7Oer1BVNDPUVUdNSsCPOj3kgfZNibc9Xqfsx4nU4TKkETAMYpVVgN&#10;G9oJ7/Vftz1eoEKhGpq56zexErBh4hSosQPp56vUqaKtio3SnZbNPckfHv2+I1tz1erHiCNU0zeW&#10;pjNwykdzY9je/ft9Hx156vUgcXr4oQq1dP5h3aDdba3xHc6fnz1erhVUkWIJDvbyd1nNh4D9vPV6&#10;pIpaOgjb5GQFpHUm/wBpvYbDQXvf6Oer1LSgemSpRaY++dpa2uttdbHx56vU8K8k9WBOhVPE+346&#10;c9XqaZKJZ66WWRwFvYBiewHfS9uer1SlDQLGEiOzcQbkn43v7Dz1eozGQUw+SCNayEBpHjCuhLBS&#10;WsCVAJK6627dz2NvV6hdeeOiqVEwjkhuUZV1Y3NgARpY/H+nnq9V4vosy5VdPMiVWa4vLpJ5lJU7&#10;kUKg3aAn2i4Nu+vt56vURD1BZkxvO2esQh2KUEkn6QMCdrG7qDtvoPD6Oer1Ew6nYvFQVsWFYeQU&#10;kuWfxBFgo9l7+3nq9R7PSJR0+A5aqMam9yrqQQdgIDKL27318Pib+GnPV6kr6osSw2opP5UuoIV3&#10;fTR9bXtrcXv9f3+r1VGZiRaCrmo40HkhiTf7Vybmx9h56vUusnxGai20g+yCLaiw7gg+Oo56vUZn&#10;L81DlzC9te0u+fYz+RC8ja6Asqi5A7ez26X56vUnMUxaglmlkpKhgxJULUR+XKy3top7XHPV6mnB&#10;qTz6uJHRt8bH3gdFBGhb2j79fv56vULGCZara+llrnbawDx7ySSGGt9e4IP6689XqLx1Bwd6etkr&#10;oAAHUKRa1yPEeGtv1156vUG2GwQGWGSQqJW9wg/EXPx+rnq9RocvYaa+kgpKa0Yh7Ei5P+qL9jfn&#10;q9Ty2HVuNg02LQyRxq5LnTXZqCLa2a39PPV6sq1lOHFUr7TD7gQDsovqf489Xq5Zex2owzFpZ6E/&#10;6TVlQpYA7rXsFHxHcjXtz1eoy9CQcAjrZF8t3lZpF2gaiw/w3Nrc9Xqf8hrU0tZ51Y21ZGUoB2tc&#10;hvrvrz1eoY8e9+qSkMYkY7gAO2433Ek+Phz1epzwDLkZnhSBnLuAz99qtewtz1eoTeoWG1eHZZ8y&#10;KUHZGWDKLltve59uttP489XqJfV18s8cdFQ2h37mcupJYHuttCDfXXwvpz1eqDgsCebNPC6I6Kyy&#10;EDcCAe9h91+er1LXp5hv8udzXwpKJXeUM9wFQnwHjYC/PV6njOeHYdUV7vS1u+nqQVG0g7faLEHS&#10;wII/u56vUloMRWiqqeKMeakbeWCdQdNCRqdOer1M2amxOl/34rHuDMLhSANgF+7EAEdu/t56vUn6&#10;GWfEKN8RssZ3lI92qlg1gTY62Itpz1eoScCStR2ocZtIyRsU8sHaWN7aXOl/bz1epd5PlkwSmjr5&#10;32sZCxVbkWOm0aGxt4nnq9Ri8AzHLhqQTUSoDKp0cAhSb3X6x7eer1Nud0p32yzW3zKrAKPG493x&#10;tp7fq56vV1k/MsmD13kYeUiu12eUbh8e9yDz1eo4eCV6NRPvtuYFQwAIuQfeP3c9XqQmLZbrcJpJ&#10;8Ta4Yl2D3tcWvb6eer1ApT52xGCkro8YclH3KkQF9o7hybG9+2nPV6pOQsVpMTxSjqZTa5IlRWu1&#10;7ka+ABHt56vVZNkB5auNcMlkUoqFQV1IHhbw7c9XqCPqtgb4ZiaVgKu4vuuoBK39vfvz1ervIFDV&#10;Yph6StGY54i8hYggkdiPs+w+PPV6jAdLo6fEqilpnjvGjKdw1JKGx7e3vz1eoxWJUMz0brOLKsLK&#10;gIsB3/iCP7eer1VVdSMKoWzrUllBMF1NkNmPcWsvvW9g8eer1BFjU2Kriq08zARSNGU2gooUa2IP&#10;jbTXxvz1eoT8nZqlwHGlhjfak7EOAp7eCgj2Xtf+nnq9R8MJxGkxjB1p1BLBO7XsB/yDpz1epXZC&#10;r67L9csdVNZ5yqhRcAAmwt8bePx+HPV6h6xesekgeNHvOyO6HuS3YL9ffnq9QWVGc8RF6aKPdM66&#10;+0Ac9XqBnM0tRieIiheVozsX3r6tY6nsRrz1eoe+kGXYsZRaWlm3qSHu4U2OvfwIJHPV6hxzX0mw&#10;84YkVS19rAgg/vAXP7vbTnq9QRYXXRYfjIhgFvKIKLqd1zY/nz1eoZMSlFXhrVMi6SKCOw2nxHt0&#10;56vUDscTVbtOseiAm+hsLkE/3c9XqBrqx06ps0Zanoayc73+xZdQ3jz1eovGD5MrsOpp8NiT9F5Y&#10;UG1wSq28LA+3nq9SoydlhaOriqoKfazbHd7AAMPdOntI1+vnq9Q0RYRE7S+aCsihveUWIA7e3v8A&#10;Dnq9S2xbBnzJgdNPGv8AkgGuF1a2lvp056vUXX1MR0mD9I63fcNJDPtFhc2UkD2g7tPr56vVpC9b&#10;MHxqo6jVxUEVEqtPt0BCE6C3gT7Oer1FgrMQOH1Fq3RgCbtoCb2Nze17eHPV6uppFxSiZqQFmJAu&#10;ToLC/PV6ouXpscocRSnrtsUbEsQmtyNASbkG456vUJeZqNDRLWIwsAS5FgNfZaw56vUXuphFNiHl&#10;tEHNQd7MxB9ztc+w28Oer1POD4cKF1jiZjGd7gDwva9738BYf089XqS2M1kmIziOjfepLKy2G7v9&#10;pvZz1eptqJzEPl6MAMgG5tNDbXX2eHPV6p+C0ZWfeyb2cAG/vC5Nxa3f6eer1D3luj8uneGoby7g&#10;6EaXvob/ALOer1B1iyR0FRIPmN8kpO4EgA29hHjbnq9SUkxEBYwwjaMsxItckrex7i9vaOer1SEa&#10;keOKeKMCWUsUCHtrfXv39nPV6mLFoJPNFKvu7mZzcW9mnPV6s1JKKi0DoNxiYLJ4gX8Re4tz1eqP&#10;htOs0Co43C7MxYgrcnaLjvpbx/bz1eqZDViQsDZXguARbaNbAj2+3nq9UGqG/EFq4Jdxk1JNwSQN&#10;Sb689XqnyRMtOs0580yMXAAsPiPs/Dnq9XKmqoEaWQSeX5wCkHS5Hx9o56vVHo5WNZPBP71ypAHa&#10;66ED7+er1KqgnWfAmjqztjBYWVrMNpN9bWBJ+Hbnq9UWlSLE5fMssEi322a9+9iRoNe3PV6nTC46&#10;tWipkN9jWNifYbk89XqEHCaSWrl/0WTaA+z4W8fuN+3PV6hBp6aOiZoFm99gqsCNLX7ga89XqdGi&#10;lNL5blHjkJDKFG4AXvr3F/q56vUlZyAq7luV0A0tb6/Ac9XqD7EsIVZhUxrZiWJIOuvfX6ew56vU&#10;n6uiq51SE+8L+8LaGwvcm/cc9XqaHg3x/okXVgAp0JPtt49v4c9Xq6iwyIN5k9tpNiNTY3vb7+er&#10;1egkggPnUgIZXaxbtcXtYaj6eer1RayooaamdMdhaaRgbMh+zu7HX2e3nq9TP5tRDHDUU7FYxuIa&#10;xLG4tr4fee/PV6obxRUh+bkckSpYG2tybknvbTnq9XMYWkSiSSdQZDcLYm9v2jnq9XOSGjihkjVr&#10;zyEg3te39vPV6u62mjjMcgZSTtDA9lQj936LH6fr56vU64dTRT04qqRLhbpc2Bsb6j6teer1M1LH&#10;Nhka1kvjuj949lv+6L89XqfIGWXDljtGRHvYXA3EbgbdvHvY6ePPV6mWhxN6GWRhcwtd7agr30F9&#10;O+nPV6ucBFDJ82rmQ1G8kjTajDuT4an9b89XqfqfLdNJDJFPI3mKq+93Kn7QPf8AIc9XqhYqaMRN&#10;UUcn6aMCPdpc2Ps9vx56vUn4BLRVRgqy1pQrNbUnW456vUv8MgnXFTIAEiUBme+n2T7ttdban+/n&#10;q9WWlqqlWesowJVmJBItddSLe23PV6n2FGpaiSZpbPKF79rjXQe3289XqWmWC+IVIghkVjfQs4UX&#10;Phc2A156vUM2CYbiJrpKOtaMJSvZjDKsiuR2AZSVZT7QSPjz1eoN+rkAw+saDDmCtsLsbjta+nPV&#10;6ipUyYeFqawfuiyqfC9tQO/PV6lnlV6bDLNNHaoQl9zhSp10JW5Ha1weer1Dn046l4plvFkxyjk8&#10;t73XywoAK3IsDpqR256vVdP6TvX3mWDFqfA6pki84rdmICsgsG3X8fHQ6+A56vVfr0d9TWWOrkRo&#10;KGpuKaVY2axG64vbUC4HiRcaEc9XqcOunp8wPq1hponRXnCsVdRoSRcXt3A9n0/Tz1erXE9V3pJx&#10;rJGOytRYUrM5LlgLnQklhcXI8Ow7HTnq9VauMZaxbD5FSlhMkxcJtBAALm1h9PPV6tjr8F/0q4zm&#10;/MUebsfpigjdwRKNwKke8oNtPgT8fjz1erdoy7Qw5WwGHD1UIEUAKAAAAe3PV6kVj+IirqdpYWF/&#10;o56vUHNXPTRzSM4BKgg29h56vUlJBHLBJvspUnb2uQD/AEc9Xqa/kKZmF2AN7m47A+HPV6mKqo6e&#10;Kqepormn3Be1huXvr2/U89XqTnzkdVUVFHUlbx20AIBbXt7dPZz1epixOOaGkaSlbRLsoOt2P9v8&#10;eer1YcOo8RrSHrgo8uJXW+gJ8fy56vU012IpHWiRCQWBWwFgADz1epIV1XXoT5dljkkVgADdvbz1&#10;eqNiE5xS9HSKfmEaxP8AiAtcj+znq9WapbEMPWNiSYwNV0ABsf7vr56vUG0WL4w+LBjDYnehi1Kh&#10;b/a+z7Oer1PmHVWKIGrZ1eOmivtcgEaE2A0J+s89XqYkxKuqsTGLs25p7hgdAAPyvr/Dnq9WT5vF&#10;adZqqdi0Sh1AYm+62h+r9nPV6g9wKpxzFcRWeRH2RWIfT3tdR/Yeer1DFRVFPQUU1ZKNsjDuLtc+&#10;0/R+znq9U1aqUBK1lswLAMb2bTnq9WSXMNbhFFFK4VXlXyyvYsDc3HxOv1Dnq9XdHjlVUF6Sn2mS&#10;6hiCdCew56vU54ni+KPA+F0/mBlCXUAAk/Vr8eer1PVDTSQRK2IfbcIqi1yD7SNOer1AfnXMlbPm&#10;ObL9GjSLGwjJUCzMNDY9iLHuPZz1epww+nmxCZaKok8k04ZnsNSB7fd7Eac9XqB/qjjOM4tiS0lC&#10;qS0q7vfRb2PxPs56vUglosRSkMhlJmSx2quhIPb26Dnq9U/E8Mqp8ONZUl1UqxYNqAf19vPV6ig5&#10;toKcyUdNhkgdoJWF5Cql79z3sTp2HPV6pUzUuCYW2I3jaGQuFQ3BaQC20HsSAb2P7eer1BRQS41V&#10;I0dTJuiFyr9tb/Z+i3PV6hyyBm6m+TmipnO6MWA3WBNrAL7vhz1eo2HT3HR5MkSxGI2vfU33d+er&#10;1N+Y8fxyWAReYgWOU/u2JW+ut/Aa2/p56vVBy5MMRxEYhIm5SwQaXIA1Hf2nx+PPV6jT4DhUVRRC&#10;htsF1fx943056vUIeH4VIZ6hKkBYhbZ4a+0nnq9WNKZIauMFiQSGJ0NvD+znq9TslPJHVPJJdove&#10;UX7ke0c9XqYqmN6qYC147hZDaxC/D4/Hnq9Sqo1pt7SaxBQNvuqAFsddPv56vUl8Ykgp6x3h995B&#10;YC9rAa6fn+p56vVjy7RNV1SzMDEELWBJII56vVitL/WJMKKbllG8OfskE/x56vU4mKlwvE3WkjEj&#10;gKCSAL2H7eer1exd1rya91QlFUDaRZCPgPjz1epSYWMLzJhzV0iK80aC48T8dPovz1epqwfE6Ctp&#10;qmjp/wBKACqr2I1I+qxvz1epI4fiMWBVlTSRaSz7wUuuh9g7k3HPV6klRVeKwZhtUqAspIF732lt&#10;R+XPV6svU3BqnK/lYvFMrJIofcg27GPYEnuR2vz1er2Hymt6bSTVbCSoAFnGhBY3IXxtr356vUhe&#10;jfUChoMQmyy1SpkN7KzAybr2udB356vVLx5lwXO74hUqEDzq6X9ne5v2P9HPV6kb1lypJ1HpZXjc&#10;uUuwYH3VAGn089Xqe/SpQU0GC1+E4215EkN7WsQRbd9ZBN+er1A/1wTF8Az+tThbr8saiJbrcFQW&#10;AAI8RrqfZz1eowOcqUSdO1xOSyyRQrIN+qEAC4t/Dnq9SR6Hdbct5kNRkV3VMQgQr5JNiwIvdFPc&#10;W9l+er1BJnnAsPy/1Gp8wzL5QaZWUCwJG5Q1vZqD9/189XqM3m+LCs55TvTR79kbyISAwJA0v9ft&#10;56vUjPSDiVTHTYxhGKBgYJSsam9gpHfwsb30+jnq9QXep3EUyPnLCM3xbzDSVIeYRgkldQBYXJAv&#10;fnq9Q24rHRZ56ZNjpe0UqrIoIIcC1wSDqPbz1erh6aM/4O1FNlfzR85TtIpTsXUtfdbx92w56vUF&#10;PqO6SvLm1M95ec00asA0cYNyWt7LeNzp9fPV6h9ggfMPSiOshmLlYhEdzAgsBawHe/tPxHPV6i79&#10;EOo2L5NzPJ06xakaKOaWSYT6FSSddR7SbWNu+mgPPV6jIdcKXC1yUma6/aojvIrlQSNuptftfTnq&#10;9UTLWK4f1HyJHLTe/CIyGfd7xBGhH389XqCvo1huK5Q6u1GEeb7kt5ZSxG2Qtpe3iwAAv9HPV6hh&#10;9VtXjWGZTTMWEqDJh36VSRcXtexHci19Pjfw56vUrOjWMU/UzIVJNipvHUR+97pBDkXsQddNDbnq&#10;9SE6b0uB5O6mYtg8xUBHUxSMyqGJsSADbUG5+v6eer1P/qk6czZ+6Y1GI4Y5kqoffhWPuR4kEDQj&#10;T+nTnq9Tr6Z5amTpnC+J7ZpKaMofMIJBt3Ptsb89XqLdgnU3C8A9RWLYLLrU1siRIwYkFRbdb4XP&#10;PV6jH9a8Gpq/LkOIVPvPG6bEFtw9h+gn+B56vUp6qZqrpIY6dh5ogNrd77e3hofj/Tz1eooPpN6m&#10;1NPmvE8j4oHFTLM5UW1CN2t7VNiQfpHPV6jH9eaCCPAafEcSAG2VWZmFyVXUAf4TutqfDnq9Sgy7&#10;mqjxjIz0VFtcpTqAFtckj26ffz1eoiXTDFsdy16iostzxlRWSVLytqVBVtxBvax1HbQi/wBXq9Vg&#10;PXqhpsR6eiupIyxpSjjQEAXubfr489XqC7prnjCcWy4tDTuJVaOwHYq4GpI8fZz1eoD8m5LqcndZ&#10;0r5n3Q1plkjKg3uWuFJ+/T4c9XqMf1/wejxbJ71zDz9gWUptBIddVI7+Iv8A3c9Xqb8tZlw3NvTu&#10;HDtfmvICThd1lJFmF7C3e3189XqK90ryJP0z6zVeGxtJLDXK0iPLJcKWYE2v30GnPV6jUdZqVMRw&#10;ePEKQJvgF2bbrcWsQB3Pjz1eoO8o18edsuy4awaQAmNu2gJAJIsdNDz1eoJchdO8OyB1kqVhYxeY&#10;jPs1CgAixt2JK6X56vUM3WTBJMNw6jxvClO5buArHafEaXOvfnq9UDJdXQ52y7W4PiY3NUQSKxYA&#10;sp+17p8LkW056vUA/RnL2GZA6h1NDWTgrOxETH3SGa5N9Nbkfx156vUYXrZBiOMYQtXg0iiUWBIF&#10;ioHfafjz1erlk6eKryP81iyH3UIO7ufb39g1156vUhumPULK+Xc2YhlatmSITuHpmJUKykdj7GBB&#10;+HbW5PPV6nbqFDFhsjZqw+oBMQZiFOl7+PhYjTnq9XObEP5tk/5nECGSpjLrtFhoDoNTY89XqAfo&#10;11vo48drMr06iKNWLlpLEnWwOq6a6ac9Xqeeok9U+YIsaw6yhmXeO4YX/jrz1epRZnkNbkUp5PzC&#10;RqzEopIDW7d/gOer1BV0gz9jLzvlub3FSRksxWwsBfTv38f6Oer1KbPFC2FZsGJ+asa7VTawAVhc&#10;XJ+On66c9XqT2asyYbhuXvOqgXSO8jsugBB7geI7a89XqW/SbPv9cMsmGUlILMiuQSCoB1+H0c9X&#10;qgZQwOWhx6TB4SRAWjZGJuSovcn6fj7Bz1epWYjlynpa8VFVISyIV9yxLEHQ+AH1c9XqETDM4UdX&#10;gtRRwDajgg2tcN2/w89XqLTnWSsxPNQhmqnpqVI1Uwe4AFHd2sCx+AHPV6g0pMUw+BpHl91Y3ZFR&#10;wCSC1g2l7bvtC/166c9XqSGZMCo8VzxC1csklOCXDeDC1rEjtrz1epT42MGwKjFRTxB512MkYJAC&#10;qdNbHx56vUWbFsxmprZpsTQREbyWZrAa628NL+HPV6iq9Rs6YYKSWiwT9LJXBikosdjagEjxvqLD&#10;+nnq9Rb6CZs1YhFQM7PIu1gw0B1IYHxv4n+Phz1eo2uVcCw7Ccvs0ZCVMSg+BBbUfs8eer1BDm7D&#10;6ioqGmxoxTlIyEYOGMbEkgAAm4PtPjb289XqBZsLwsII7GN5biTcbkbvE21AJ56vUpVSvhy8/wAo&#10;yr5W/QglSApFz9A56vUUDM9G+IRVEDo7tNc2S67SARc9r3Glhz1eqXR4MIMKikkPvIpVfE3IvYX1&#10;0tz1epjxyhqKqKUREuyiPcfAWFwfq56vUh6vLQx2ojZ/LgAZnDkaCw7EAE/Vz1eqJW5V/lVQBRzA&#10;mTZdtAqr2J1F+3589XqSFbUwYU606FpPtIsgsbsB3On9HPV6s+E4aTSvU1SI04Y2G4Xtb4+3nq9T&#10;pJVYJhVNEAU3xp2H7ut9L+w89XqRkuJyVkpkiB8tyyn6e9+/PV6m+WmgptgVNQW9lififhz1epye&#10;nj8/yXk0cENt00A08eer1SpXWrphTgXjjsu722NrA/Rz1epN4sagyb7qN17ENfTtrb2frpz1epE1&#10;OIVCxbZVuA20eJLHx056vVDho4BWtNIbM12AJAtcC4HwPe3PV6lBAIvkpjXXUEjaw76dvv56vU0y&#10;RU81PIpYGWYhQDr7wudPq56vU2S4g491H3yJ3Hexv4n489XqhCtijmaaUWAZVcPba26507jTnq9X&#10;GVRFI1ZTgEsSEBuPh/TYc9XqYZaSjxOcwI4MkJ3uwUgkDTbf49j7eer1PDw060Zqn2oLLb22Av8A&#10;ffnq9TbT4hRzQFatvMDbZACLkW1BI9h56vVPpq3yqL5yrA8mT7AI94FTfX4fDw56vVxWGprqpLW3&#10;yWJNzYAnU/Gw9vPV6lnhGARUqGKqI85nd/dPuhfDTte3ide/PV6p1ZjFNRNujYKqLb7zoRz1ephW&#10;epxGOanlfYJAwL3118b9+er1Y6aKkwmmej3E7wFBOttLE89XqZ8Rw6PEcMM+HuBMGCgN4AWvbx1t&#10;z1eqI0k8VC8s6n3SpIGhNl1A9mvjz1ep58mueGOd4hGZlU62YqCdQbdj2P8Afz1er1THQ07Gi3/5&#10;OxYXFiD31/hz1eqVFNGWjolUGJChUNrqCGAv428Oer1K5swRxS+TWx6trfQG5vY/Xz1epPzVM2Jz&#10;1Kyx7YwUUNp7xOvPV6oE1Snyy0Eliq7r2AA7kAaezx56vVOwyWnoUV6UBPdBXsVuCdLfDnq9WbCq&#10;qoFe0YPmDeXDWsNSSQNfDnq9SpgalarAZAC2rAWvqeer1NqVNQktRFTyDcrDb3uoA7H6fHnq9TdT&#10;0hatetlQGUq67uwAb2m/3c9XqT0UFM8jCeMqGLC41BAvqeer1R1io46WWSR3FyU91iLgnxt+XPV6&#10;os2K3D4VTeC7WJ8B20IA156vVkZjBBFEV3RqLMb3vfQA/Rz1ep3hBglakqUABItuAte2l/o56vVM&#10;nlSlp7lNzqpayjuL6fAH6eer1NtVW1FO7RN9iRbqezBj+79Y/Pnq9TVQYbUHEEr0B1DBiexsf2e3&#10;nq9Srqqo4cu6CJI4kI3FTcgt3LDU/Vz1epKPX0OHYgaqWRj5xay3NiD428Neer1RMTrziMhjRAdT&#10;uYE9re7YDS/j7eer1eghmipJaaplaVAyl2Ft1r9vh256vUpaUVLwOspspa41tcDsDbvpz1erDilU&#10;W92igQgDczX94eFgO2vtPPV6mNoIqmZJplG4WIOtgB3v9HPV6u4qOB6n5p2uEcnb4EAn+J7Dnq9S&#10;5goPNbefdVwDfxGv3jnq9SPxOFpJ5o5mUQxfYJQFr/Tz1epIk1FCXNRJeFQAb2NyewA56vU+UVQT&#10;SKKPZGWublQR8db89Xqn5dx+ukqzDU22wBiGBtcBrDnq9QkwyUlTG9ZU1Hl2bcoYd7+GmunPV6s6&#10;yeVIZIVO0WOhvex1Pbnq9TRWYgZJmmo5AieYWAKnQkWtra9uer1LTBJ0CnzG3SSHUHwFtD9HPV6n&#10;qurZsPxCCshkBi8t1eLuC7EWf/ECvhbnq9UhqB6inkjaMFdG3Xttub/G9+er1JXEMJWSNqykQgqx&#10;urEkW7XuRp8Oer1AXmmiqsJR62H3o2cdwL+N7nv8Lc9Xqc8BxWOaoSepUpI6gR2uQAe9/YfZ7eer&#10;1C9heJTxVIqLnaUUEjuf7+er1GBy9ieHVMKSbChZdALabQLE89Xqdlr6QosBv5shchmOgC9wT2BP&#10;hfU+F+er1cqMU7UzgkOQ1mv3AOoI/s56vUnaLBsVNbbz7U08jMVtoUHiCRcH+P089XqTtdl+Krqn&#10;2IZFB7sLDv8As8Lc9XqcZKb5aExeSrmFiq3FwQv2j4g2HsP9PPV6kDU1EUVU0kV13SnytRt07/dz&#10;1epWvI+D0T1MJV5J1UmxBsoNwNDYX+PPV6hqoMelxCjSuqEkWZNpR2voAewPx56vUPGWcfxSarLS&#10;++1RGwd0tZQosoPxI0J9vPV6uGIVlRh71VPUe95hAJJN7N4j2Ea9uer1NstTXnD909kMalgQAoKq&#10;TY+24Gt/E356vUy43Q1dTglHjtRErxyOzFidrIpQgOwuLhu1tSCLkePPV6i+43h81DhJkgHnGSS3&#10;mDQ7Cbewn3fE/wAOer1N9LQ1DVPmJOGWB11IB/4jbXUX56vUppMQrQPlJQ1UHJ0FrXHY+FwD256v&#10;Vimr8RwuQ09UVjqFUONSRYnS4J7jUc9XqTlZj1feWlljRXNgWKi+0a3BI0P0c9XqRVFmWmo4jSRN&#10;sZLi7aswvf8APnq9XOTN1HUU8n6NY6ltq7j7L6mw/O3PV6sNbX+7GadgjFGIF9Dbv8DfwH5c9XqT&#10;stRUSzqtRtKta4AABNvYLC4HPV6mPZTwO1PDYxsTcnQ2A7AX56vUmaoTSkzRkottPgQfZz1eqDXS&#10;oaaQ38yV1Ntx8PiOer1MnnV9TiDU1KyfKyxqDuUFr2udnYg38eer1QziApVkpqg+7EoLuRp3tbx1&#10;9v8Abz1eqFDMxhE0J8yIAqD7T4fSOer1YK6VgH96ySKFv/guPD6+er1RKVBWQR1lGwWNPdbfbebe&#10;Iv7bduer1ZaWWjpKozT2Vbrbebk7vh4e3Xnq9TxGamueWspn8uGFihQAX0PvG/sPhz1erLiUH8wp&#10;ESJLOQV3N4e3XTnq9XQRqSMJOwKqpVNQSCb2+89+er1Y8JjSmpPJqBZ1BPu2INydD8B/Dnq9TVU0&#10;iyVMrUpENRG2tiL2sCQR4XHhz1epslWVcbYxyLExRQd1jYkXGn0a89XqUjRxyDz5Zd7BQAtgdb6g&#10;ePfnq9UysgpiI5oxtcgC2g7DwHx56vU31vkmakeNL7nvI1iSBY+Ps56vVnhrHhr0qa9AyN7sahTq&#10;WPt1sRb6Oer1c6iaoasaJAW3PYi4F172H0c9XqnxVKrUtFsAiFxqPeGnge/PV6mZ8LWKGVpD5kJU&#10;SA6972I+rnq9TdTO4eT5dVWjTbZ+5LH22vqOer1Z66cO7zUWx2kABO0A+wX8b/E89Xq5/OTLSEiP&#10;/Iou51tr7Pj4c9XqyYPUPPS1CzgM0pvGLAEE97/D+/nq9SsgqY0pxFFaRiVt2Ovifq56vUo8JrVh&#10;hM2JtsOmvgBft49+er1GL6T0MWI5gjetjBgI90kAg+AHwt3vz1eq2bo9g9LhcQpa6ImOYWjQAm5s&#10;bNp2sRof6eer1HEyxDUGip5qn7MY1RQSSL2BPxHf7+er1DvmnIUeKUa1V9zPTqAxG0BdG8V0Ph+R&#10;56vVQ56rumtOaqpxiipXVnL+8F2gkeJsNdPZ9HPV6q6syUeHYdXGXB0MAIX3XfcQ4UbiTYaE9hbQ&#10;eJ56vUk4VpJsPaqrjednKjdbt3vrz1epLY88kEMFRSKHUSLvBt7oHiPr1+HPV6hAoMRjqqY0Aa4f&#10;aSEJPvEaE2HPV6khmOiOEQyRs1jYttY3vrcm+p+gf3c9XqLliNnrHdPH3j8Ce4+o89XqiwvIkgMb&#10;bD7b89XqFLK+LwMJFkVg8Y3MQdCOw1+nnq9Sjhqqaenc06HbVgA3sbst7637+znq9QZ47iE+wUwd&#10;1GpNiQDfTX4jtz1epLFtrMvt056vVzjRL75L2vqB3tz1erJRKslSEBK7r2Ps56vVIrqlZ51rIx4A&#10;ajuQO/PV6oXms6kSs1jqB4X56vVLw4witjNQQFYgX8FufG/PV6pUi0keKMJl93cbeK/DS3a/PV6u&#10;E1YZAPOXUINlrAA3789XqzVkj4k6jcL7Li/e4Njr8fAc9XqggNIpE4JJK+Gtz9Xjz1epzlqqcUkt&#10;BBGAWKruGoFjqTp9V+er1TDD5REsEStHGFHiNxAsWv8At56vUnUklbzDou0h7W8QbAfnz1eqO4Yt&#10;vRSA17W/Pnq9TmprKWJauLZtnULYgG+3QkgjS556vVyMLT1PyzHyibbrdi3fnq9WV6CdahRUjaAL&#10;Lf2eBsfZ7Oer1dRSTxSGqqxvikazEjwB56vUoRU74op6YKkjbjYC2n7v3j9e3PV6s0VZPLTU4Z9E&#10;3+YQQbEnXX8uer1Z1xGaS0Ej2RLlW+0b+AF79zz1erhhTPPTh62U+cdwXQaW8O1r89XqxJTQLIZm&#10;Y+YD20IX2/SDr+fPV6sFZTxeS9DKFU6lABYkn/V8dDz1epO4NUyU1eJYUB3gpqpI18e/fnq9WWeg&#10;hhqGEbCRQpZrk3B+FvYeer1MILXuP3eer1dKxRg4tce0A/kdOer1eJGhXv489Xq5HSO1+57eznq9&#10;XlKbSH+kf0c9Xqz0jQpJvmv7uv0/Dnq9XOVKQtJIjWFgUX2m+t/Zz1eqGSOwHPV6uQt5ep+geHPV&#10;6umQr3789Xq7CaXvbS+v8Bz1erpmLtufvz1erIk0gj8lexN/jz1erOyVFdI82hOniB8AB93PV6o6&#10;yvGwt+74EA2+/nq9XOoaokdTUHWw23PYeFvhz1ergsbb2jADML9jft3sRoeer1c0lEZbxDLYD+nn&#10;q9XAHYfMA903A/X289XqkPIJUjp4AdB9ZN789XqiC2wnxBFuer1eYrpsvfxv7eer1SZ6mpljjhms&#10;FT7ICgfwGvPV6hh6drLVwfLoxp08zRxpoLHXQ3B7G2vs1156vUp8wzRJCaiVCbsbgXJPhfQ356vU&#10;D9bVUdXFNUEs0iEqqMvh9Hsvz1epPs1RGqSMLI+lrG2nhz1ermmypkkWKNd0osotYLbU2v8ADnq9&#10;UuZZo6dKuIfaA8wgAjTT6teer1eipJacpXMwIkDbifC/a1+er1KyhpqSli+Zq2EgkKsSewS3c/Ee&#10;znq9SYxgpXVUklJGPc7WOth49/Dnq9UCmgimfY8xQAXNzq2t7Dnq9Xq+mUSNNGwu7MVUXvt77ie3&#10;w56vVlwWnieokEu4uiHao8W+kc9XqwiWSh3QyAXa3wtrex8Tpz1erjXil3usRHu2ttvYk97D4DTn&#10;q9TWTc2XsT256vVPw6jNZOELiJR3c9lHt0156vU4yyS0sr4fNJ5vmFRdDcW7C3xPPV6sYnkaqMUe&#10;7boLCwJbsCeer1OdbQVtVTeZUjaUD3BtoQdNfEHw56vUzUk8sdNuoy3nKwJI10ta3389Xq6KTSxm&#10;sKq5ncqLE3Dd+1/Hnq9XS05pqpqauhbzdLL2tppp93PV6pvykL0cUkT3bue+gub6eH6+2/PV6vGj&#10;EUAqD+lVrlNe99O3tHPV6m9Z6lI2De80gVfawAPgPC/589Xqn4cKYyNGVJSRbOLfZOvx56vU01G1&#10;ZBCDuVCf46256vVw/R+aXZfc963020/Pnq9WWgR5qpYFIBkutzqNRz1epzYfKhSSscsd7jQE20Hw&#10;156vU3TT1DFkqjvvZtdfhoRz1eqZS1z0lOsiqGudrKQew1HPV6sdaYqg/MoFFhuYD2k9uer1eiir&#10;ZlWshgtHG1ywXS9/H6Oer1YfNfzLw99zjcx0I7+Og56vVgeSaok2yt4n6Pq8Oer1L3DsDl92k3rH&#10;HOiN/iJa+o8dOer1CLlrpXJPULdHkUkAXFhcnTw8eer1Gsy16f4jTBqiE0+y4cMABqNCO1+3t56v&#10;UY/BfTrguG4fS1FYFZgN+61hbtr4fG35eHPV6lxSdNMrYDTGWnAnmnYlmKgquulr66Wtz1erLmOl&#10;wChwuSmJBRow9mt3sRcW9h7A/Dnq9RX8QlwjDcQ+ZH6XeUXUa72Nj272+7nq9UnF6jEMIDGFU2As&#10;UIGq3BAJANh8eer1JykxDGDF/LnZYXYkmRhcHdqSQNbHnq9U6mqqryxilFMPdLRkxEhTbQi2lv1+&#10;nnq9WOXNNThwU0zNB5LN9nQEk6d/z56vUqKDOWISVVPSuXZie973BufiRfsbfHnq9QoZZzvUTVIa&#10;OVI4Y0kEiONwIU2AFr2Iv356vUJkGPU9TFHWlUYtu3E+77vh9Gmv3c9XqCnPGdsLrYKik2lKgAoL&#10;XtfuCCV1v9PwuOer1V/Y3NVislpJZWnbuHIA3g6WIAA08fDnq9QZYnhclZQT0yDy5A+8e8bEfVbv&#10;7Oer1c46RGpoTA3kzSBCz+wDve/tAt7eer1CnHjtLDTpFUTLEXBEbkFtSLAELqfH2c9XqXWD43Qf&#10;zSLD/mFTfsCjUDcLaHTx56vUN+CdZ4sGDQzuCiE7QlrsRp42B56vUZHKnXGlnw/zqlRJv3lVFtGA&#10;IN7eI/Pnq9S2w3rGZURiTHGybCosCbk2Nvbrz1eoS8pdVcPkSOjq3MlRSqzs62sFJJS6i/caH2n6&#10;Oer1CngOesArPLqYigEiswUsbm4Olvifhz1epyir4pMRo5ZIWlhTy2KOAAGN/wDlUkEX56vU+19Z&#10;5NfKI5FqQoNg9tig/EakXN/pvz1eqJg9VUTUrVExWGoJYkIt1YDQansdBz1epX4RildBWtFh8Ydp&#10;E2qQQQDfUn489XqfoYIqLEZsWWLfKyohAN7j9/8Ao56vVkpY8PbGRikabQUMbCxAA7dvaL9+er1N&#10;xwDCaKmSjjqWWJWlYLHYhmJuAfHv4/Tz1epQy1YgSGFIxtXy7hbi4uG179/Hnq9T/TywwqKZlMYZ&#10;pgqLcoNwuLnTUk9uer1MGK4zRxxnzNFFncrchSo+4ac9XqU2Q8zVVXRSQTRioEjC3YuF9g+m19ee&#10;r1C7HXz0qSR0pMtnFt99yDt92vPV6sOMzw0mGSVQfcoshkIupDAm1vhrfnq9QZ1FCaWmWNKYIotK&#10;jk/ZNr7r6aEeHPV6kXiUkVfUqKVxKd7EEH3Wa1iL9tPjfnq9UjDoTJS12F1BjlqY137tQqAkAD7O&#10;tuer1BpjVBRpAkdVGs4JUMyWJUhrCx1vbTnq9UBCKWhMkYBkUhbvoLXvc+2w008eer1f/9PTSras&#10;U8STINwF1AC3t4Em3PV6uazKkWz7cTsp+G/XuDpfnq9WaY0kFa9RTWF2FhuuBbUgHU6fT9fPV6ps&#10;6JXVzV1RdtL6WFreznq9TPLUQNUSRIruuyw9w/aGtwR4X8eer1S6OrxWSnjiEixQh/eCqN5AGov3&#10;56vUqaCod6diCWCEktYliCb+Nzz1epTJLTytFJFC6y/bDEWPa2oOo56vUnKylr916tCqvuYA+03t&#10;4356vU6R001Nh8W9t5cBWI8O5Onfw56vVMSpp/lzEn23sEvb3mvoLePPV6jB5I6T49nfMFMuGwsT&#10;Kq+6q+Olr+Fj4nnq9V5HS/pNSdJMmUdHVKizVFPI7mwupe43XGoFxpa1hz1eoAuo2N4tUUz08Q3h&#10;X3AaagagC5t39vPV6is12H4nh/nSYg3mE7ibX3APrb6ie3PV6gOx2ixqjhdMMppavyyJAS6hQAQW&#10;3Ej2aWAPPV6kjiXlNSmeuRW8tgJRowDdxb6Pbbnq9Ser5I67ApA97W2XQkEXJ7G9xp7Dcc9XqSwm&#10;qJZ0egsXiUglj2CjWx1vp7e5vz1ep7Wv/mdPD50ZLWIuCBoO4Og7+znq9WQ4hhcS7aSP5YxOB5dw&#10;Q4OhJsb6dwOer1JbNdaiyI2Hwbpwx8s2FlF9Lj4Dnq9SWr8XxuOJ0qo2JLbWsBob9+er1NPzFfJU&#10;IIwJFU+/uOtvEDQ9h+vjz1epYnEoKOjhmp2Ik3lR2Hu662v7dLjnq9TBPi0kuI/zIp5s20KASCQL&#10;6gD4j7+er1P1GuGY5PJPUxFo4FD+6Atv9W2pNh30+Pfnq9XGroKasoJUw+IKm4Fu97eFv489XqQK&#10;VUgkmo5/Na/ZTYC40FrC/PV6mpJMS89GZGhVLEkLuuAddBrr7fDnq9TpBVNVUjVTRGwJBY2BK30+&#10;/nq9U+sxqiBjlmpFkZlVDIihQltCNLAkjvpqfHnq9XGRKaOneeJr7tNbHTxN+9xz1eqFUijq5Y6p&#10;GQR63IXXcewFhc2789Xq6FNSzjz0kVFS5kOl2t/G556vVLjpaOawk1eBdwBI2kHX2c9XqT85ixUy&#10;mkteMkKEI01156vVKihpqkGDZuRGQurHQ+0eBN+er1SamhppHEiRpAQWXy0a6KCLXFySfv56vU0V&#10;WVJopI9k+75pdzWYaKDb3rf389Xq4iCLCiaWOQskW4sGNySfAXv93a3w56vU84FWUMlJZUsptciw&#10;7A7gfr56vU0Yq0sB82JPc0swsbgnUG/6256vUn0pKepiuGCruJIuQSBr3GoP8eer1TPLEs+ymIRi&#10;tlJ7a+3tz1erhLXGgSaiVAwG1gwOqnUH4EHnq9UunpZaioEUQ3Kdhdh3BIv930c9XqVFZBiFHQtF&#10;PtIRxsuLAhh4D2gjUjnq9TRDRUgtW1BPlFthKkXBPa4t2J56vVCenTEsU8mYIDRqREfC1797d+er&#10;1dyI6xiSEq6nunxB7Dnq9Sbr5pxiJEQAI1AXtr2Gns56vUpY69vJMtSLBSNfafEfUeer1ZazEZ5w&#10;apQPc8PG3a5+HPV6k/iUkk8SGnYIx37WPtGt2Hx56vVhkq6mWiSJvebX3fbp3H089Xqe6PzCq0NR&#10;pcAkWHe48eer1cK6pM9fKZl3HcO2nb4/s56vVzhoqiQib3FZjY/R8Oer1d4svk1McqABwrbttiCd&#10;ACfo9nPV6oME1aZUixLcF/cAFm2k/fz1erqselpGmpqVgjOArMD9oXuQL3/Lnq9TBBUeVG6X90tu&#10;NxYHS1yB3t/fz1erumr/AJGU1UaeaUbcyW+0B2Fu1jz1erlSUlNiFZLLMDAkrB1S99pYdvoHPV6s&#10;1OJYKloFYbYz9o27dvz56vVAqEnaJ6eJSbOTu8O2v389XqhNKROlJULe1rEWtfvbnq9T5TSJX0xh&#10;qD5aIGCsO1xcgW+nvz1erFR0zPPHG13YkuddBYXB1Nu/PV6nBIGgnSapUGS5Otrm9xbvz1erOK3D&#10;cQjeDyiuxjfdpr8L689XqaJqv9INosF02/SNDz1eqFUwyUs8ZlO1iL6Aag356vVneiEsR96wtdl7&#10;XHs9mvPV6mWWBQY/KIdAxLLpddPDnq9WWomWlbadzRNYDaLtcnvpz1erHVO1FuroveUK5UW73H8R&#10;z1eqfSTSeTSy1bl5NgJkNrgHwI/j4c9XqiTRP5jIGI3E7bi3c3vz1erzYc8MTxunclgbakHwv8ee&#10;r1M1YsW3zHPlultSAe2uhP3c9XqnJBDLCkzvYSDeACb6jt4Hnq9XKCOQuGqxuQMQpsNPr8fZz1eq&#10;ZHiE0VYMLQqYhZgCoOlyCNfbz1eoSMAwObEakVie6ke0BOxA1Nx8Oer1KnEWleRjACyRhkZlttG0&#10;2IPx56vUkaKjQ1TiAH/Eyi1gD4m3PV6hdyjQ1dPg8tKi+UshDTMTrsF7WtqPe8eer1LGkgw6umjp&#10;N5DGP3ioYjde25ioOh+Nuer1LXL1NFi2MmjpD78Sm5UHaV8QDqBp4X56vUNGL1sVAYaQrcxAeTt7&#10;NoVOg8QDe3PV6g0paePE6iaV0aSMysIGMgKrY2YEWIvcdvo56vUvKRKemjaih90yBQFFhr4m/j8B&#10;z1epBjB42+eETWnjNllDE7gLakdvhz1epOUUGMefJT1KoUU3SQEsXBvfQ9iD4agi1teer1P1ehik&#10;jpqeM2iAsCBoTrcj4nnq9ShwavkosO/k86eU8bSOrW1JktuDHuQLaA6C5sBc89XqRmKY1JW1IoZG&#10;UiFiCddB2Pb6e3PV6uGHZaeoLVbuHSIsoQ6g39vPV6hCwc4ZlmmEisUgNrxgAk3090DsCddeer1S&#10;sbxVZWSCnAeAtvIIu17aA9h8Phz1epDYnU4i6GqUKq7gNgF7brjtrftfXnq9QSV1RJVPLErMwisC&#10;CLBiTcW8P19vPV6nqkwmCXD1lsW8tgT7b38bff7Oer1CLNFM+BSYhFTs8dO4jABuQRpuF+4P5fXz&#10;1epNZoxoYfhQVoxKzxhQPYPaSLajtbnq9RSMfqROHiRPsO5YWP2bXBBtr+fx156vVEw8M7LFOhFy&#10;At/Ydb6X/X4c9XqGXAsPtSxVMgSze8VawPukmwOt7jX+3v6vU95lzHDhMEjLH5qzRMNuhsW1sO1j&#10;fxv+XPV6gBxSeKtxDa5si+4T4Akam/PV6lplmgSiaV6Ta6oCSx8QRpb2nnq9Uz+cwfMItehdLiNd&#10;NFBP2vHw56vVhrJlgrZJadQIwwCdrWHjbtrz1epQYcv9YG8uS+xAoYA+IGhAFvHnq9Qx4HglLTqw&#10;pYywgCOzO1ySf3R9et+er1cZ8Tpko1NahWVyzDat7C5CgWuT21/o56vVyNVhlNhhjppN9MbHUj7T&#10;Akgr3sPo+Hfnq9UDEcZqsNy1MaKME1BADsfsrb7KqAO/e/fnq9RcM41cmI0zNAnuWu5Ha47/AHc9&#10;XqQsJlpGGIxFdbe4oAIHb9b89Xq45kMJgRaWUPqNbXsG+kX/AF9nPV6kzUUTVLx0wAUKfe2gC4I8&#10;O/389XqgYfRNSVDNXKZCpsrA3uPC+nf6Oer1cKua0rbCfeIKg9hr2056vUi8xXevUNEzOWuCR7pA&#10;Avr4dxz1eqQ8cDWjVLOVYMCSQNLgi5sLewac9Xqa6aGMzf6Y+lvdW4uV1F7+Gva3PV6lfDAuGU/n&#10;J7sbMfeYjd73589XqU1M5nhMKho2Zbe9pcHxB17jnq9XoIpIawwb1JdQpBF7WHe4Pfnq9UmClw24&#10;lrd7FWBBViBcjbZl1BHw7fXz1eo1mRaGnwmigljRDHKoLEAe4o1HfQXItp4c9XqELLWDDHs5Ybh+&#10;HjzXxGqWI+IRveKEgaAe0/f256vVe71gfDejvp1w6hqJlbETTlUjuAxKrpf/AIkdbnvz1eqnypzX&#10;VwRy1EFY8FTKRuaMggo321JIOjDQ28L2t356vUAuOxpj2IGrhVS4kDhSNCqG4N+3ftz1eqzToNQr&#10;QdOlOJjy5WRmhuARbVhuv4X/AI89XqKb1jhrmphUY06xVMtnl2klGNrFVLAGwJ0JGvPV6q+8zUmI&#10;xVW6Z0LR/unXQn3SR+v8eer1KbJNZLRUswisagaIGXct737aX18Oer1GwwB558IjxGdSpKMvnqLB&#10;GA7W+PPV6kBLUxTmJk/SiO+93F2Zye99NCf1tz1eoRBhcFNh0dXdIXqCEPaxudBrfXnq9QvdOKd6&#10;LC3hewhk82wIBO7szG9za5A0+HPV6gH6pZVpZ3MEDNGFCmxFrm+gXTx9vPV6i4ph9VgWInEqeIeY&#10;h94EXsRoLA6WPjz1eo1fSXE48ZqFYwGc6F1FgQWvrra1jz1epbY3FWwwVMM+6MRF136FtSfs3Oo9&#10;v189XqC7DKd5KqoKMHXYWN7DTUWve3vew89XqzZew1Z8cghitI1IyncOyEXA11GnPV6jnZcpo6/A&#10;I5cQQylWBN+w73N7eI7c9XqXuB4TTGtVIE8zcv72m0dja6/Hvz1epUY1gC0dbTw07s0jsdTqB9JN&#10;+er1Lqmerw90goWXdFGLm4CGxva23vqeer1ZM54zNieDqY1VQFkAFwQWY2I7+B1156vUWTNVHLHK&#10;kiqomhjLMRYjfa1jbuOer1ILDyKeiaWqBSeQsTYgKWIuyg6Eg2/XXnq9S/w6GrpYo62kJKuu++hs&#10;t9V17a+H0c9XqSeMNWRQCrzCYKSQswWVCdQ+guSBqRpYac9Xq6p4KiGg82OJYpXX3CQWUlQF7AjU&#10;/T256vUqXoqrEKAU87bi4AbQhR4ED6Oer1MjYZFQUigyqSjmykEsWvpz1eoTcEwabFaL5mBt6rZZ&#10;DY3UC97MDp9HPV6puHVVLg9Q9LUr5u9VZAVAuQSASPE/Hnq9Smocagjmp6JLmW63sb++SbEjtpz1&#10;eoSKSgxHHmYzskvli+6+2w1tYE99Pv8Ap56vU1wZfjwyaaZBumdgNx1upN9B8CNSPh7Rz1eo53Ta&#10;pWseChqoR+jUhmGqk+BPu30seer1PvVjC6l8vPRYZKkDlg8TuCVD2PdRtJFhe2nPV6ij5wwaviw6&#10;Cpoz7vuAjsWH0bfp79uer1A9hOaGyrj480AKJB74sb/qdOer1XG9A6iLH8FpK4LYBLsT7pAP8Ab/&#10;AJc9XqeuuuHR4jgTNTraenYOAoBuBe1/G1wOer1JjptVxVWXHxSZ/wBIgZSu2wJPcfEWHPV6hU9P&#10;lHBVY3VRMPLCbmGlxqSTYnw1/M89XqNhmfAp58OtSrqgcgm92FvHnq9VS3VDBMToM3zPVqHVrjRV&#10;BBJsewFtfA89XqD+nyq+J0U2JzJ5lPSPGdFFywbT7jb9Rz1eqXSRUtdi8VCtlkQiQLp5gUm24jvt&#10;v489XqMxkLMW2nNBWi7XZSbgkKC1ibE97W56vUL6Y5DJJTyrtHlMhbU/un489XqGvE8x0MtPBU1F&#10;mjs5kYdwCNP7+er1AXX4l5FfFUxuCLgblANweer1PWF4ZST1DtUAOjE6suoB10vz1eofejyUuAzy&#10;LT3Ef2SpsSCCT7v0/Dnq9Rh6vFIMXh+XY6BCw7Ehrajnq9RcMzUUVNjW+FlWXTapCgDX/iPfx56v&#10;UuVxSRcKionZC3Y9ifadeer1M8r4f76paI66DQk99Pp7c9XqY6+j/mEC/MQB1a20WXUHxP0Dnq9Q&#10;UZpyymC0EhT3A6D7LX2nxP7Oer1BnguPMp/l1OBIpIUk2BsO556vUKGS6OrxvEBTsrCIAbnspBFr&#10;gWsDe+n3e3nq9Q6YdTpSUT0VOqPsBNjcW9tuer1ViesbqDSxxTZUn2xsULjw2i9rDw1v4/Dnq9Wu&#10;/wCofphRJmepzvglPDVyPAIGEu7ZuZTtkASxLKxuDfva4I056vVUXnXC66nrq2namicwykMpJ2qR&#10;rpcX0Pbx56vUlBVVVBGYtqqpYMR4gW8Le3nq9XpcIpsUrI5KYvqyttBJvfQjXW3PV6hPmmgNFHQ4&#10;vCywqCgUWU9rd7G/PV6i8ZgpYZMWPysflRKTGuvcd9Oer1TYsVgwZot1nCEb7+C9rCx56vUjsSxG&#10;jxA12IUka0/zEgG0A6KSNAbnTS57nnq9WfD6NpsONPHASHR7PbUnX6Oer1KDLEMVNSGvdmRoxtKt&#10;ewI7EDwueer1C3820mHotSB5jqtxa3hz1eoPcdpvmws6RI6+8CSNdQQDb4Hnq9QavQPKHjiB3wHb&#10;uPbX8vjfnq9WDDppqetiUIDfafoubbvpHPV6lHiNLU1HmxLqwfdc2sdutvu56vVDFZQhXp2hZJJS&#10;FYqQe/b4j6+er1QfkliWZ1a2xCGXWwJPh7dOer1cKcwHD95X3mO1m3WuBewtqb+JP9HPV6pVVRo5&#10;SuqXXbHtUIutwPG4PPV6sokqZ3WCSPakI8wEgeztfx56vVEli8qaGeY70aRmKrYhTf69Lc9XqcmW&#10;mpJJ3iYyxsLxyiwNz7u2w056vVlGH1op9qsENTdCpAuQPYB2J7+3nq9WalpnZ/lJbeYsZ2MABp23&#10;H6+er1OlO9WiqlM6CSNSZLi+76O1j8eer1CRlsyfJmZgUa+guCTcXPbXvz1eoQaWKWoqhS1NlJQW&#10;t4ewA89XqVElLNJFHGo2tuILDuQP6fHnq9TTW0KKBLJqCWFhbsO/bnq9QeY5hcUFpVJAFiqfT43v&#10;z1eoOZKvFKXFoqWG8lMzl3J9raHW17Ac9Xq5R0LVWJmpp192J2A+A7afX489XqZcYkrKI2poyyNt&#10;YDSxsbnv7Rppz1erjIIm/wBKp6XZuAcxE2C3PsN9bc9Xqw1ddHBS765BslNlut18NL/Dvz1eqJU+&#10;dEWhgkBRyoU7bKdLlVJ/jz1epp8mWuQUA/RpFuuTYkkanaeer1SXo6KajD0iMSlhucm4bxI56vU2&#10;wQVdPMaWtG4EFmFxfb/iv3+jnq9UqanjrEkqN4UKgRPG6jx8Po56vVypa9qGoipTYQkqFJINvAk/&#10;A89Xq9WYf509RPIxFPTsyAjUFl7gDxHtPPV6pEMdM7GipDcSIJFP8QfZ9HPV6mkYlEkL0cy6G6tp&#10;2+IPPV6nenMdM7LFGDBGFRnb4/veHifv56vUo42QQySSdwvvEE9h2Px0056vUzqJKmSKtMNjb9Jo&#10;NEFyvu+23c89XqyxCkxRvnEGwhmW+l7fH6uer1PEMbbwqyCMy3AA1GugJ+gc9Xqh0ZqIzLS0k6Rl&#10;Dcbl1J7fRY89Xqe5a/EHq4/0C+UbBifbfsv1e3+nnq9QiYNT4Z+jYRgakkDTXXv8eer1C/kMK0xp&#10;FYBakFAGAAB+F+x+jnq9QfdWMPliqmj7CJHjVyf8P59/r56vUVqaKCOQLF76qGLuOx965H1H2/Dn&#10;q9T6tDV4pVPWTKFpXRVJvrewNwNDpz1erkZjRyR0NNcgurKfDb4/eOer1DHlvNs+AV0VRSytZL7A&#10;vgDrYey/PV6rRPSr6pMbwtvkKOWaKWH32NtCtz2vex/t56vVszdCuudLm/LlDVzupeOPfNc3uCNA&#10;P9aw1+N+er1KrrL0xy71BpZ6uSGKRquJ1iZySYwy9gfC5N7nX7hz1eqjXqB6GszrmpMApI4pA0qs&#10;nl6sbWKm4uLg66Hv8eer1bcH4bPRT/Nf0qpo6+lWCqWNEf3VBJCkbjb289Xqsex+WOSAJu8Sfjfn&#10;q9QM18qhy0jXDG1tD489XqTNZU09M5kZC2m2wsSRfTnq9SQxK9VUeVRDy2FyGOoP0jnq9SYrqurS&#10;HZIq+ZuUMFBAJ1156vVIiaSKhERa7XJljO4Fvo/P8+er1JqtrBFXF1pSr7gpa5IK272/bz1epFV+&#10;aIp92HqAWZ1sF+0SD/Dnq9TpVZhSjgeHZulAXQdgCP2XHPV6g8qszYbDUVFUtOJZI1JAa9wDppYg&#10;A39unPV6n7DJ6eeMV1hIFUCxAsCfb7Oer1MK43HQsKWOmRpSCdwBBVdb/Dtz1epJ5izDvwlUDGJm&#10;ZmHYFlBH8P289Xq7ylIJvOq6jV1VdpYE3BOovrfQ3/u56vVGzTnDD6CnTAJWPluBouoU/wBvPV6k&#10;Ri2NxQqqYeVCABWJsDc218Nfo56vU3VOOUNLEJJIpKhpLAKhuSSba/Dnq9Svy2tSEMdPEIy1mNwA&#10;LX7X156vUosXzHgkFsMlMcLArZhtC38Qbe3nq9T9BidFLTLh+0b41Yg6hQOer1M1WuG4sCnmeYY3&#10;MQUabWtcH4j4jnq9S5wSnoVozHURi8TBiexJA73+HPV6uFBimGUcz1s1iR+8ToTfx72t+znq9XWN&#10;Y3SU6tiTsAJQQiiwBPbnq9QEKQZ/mVJ84S3MhXQG9yL89XqU+ZcTgy9QNjMSiSaVCHNgCA2p172P&#10;jz1eoCK7EZxFLTxRkmUqQyg2JbXQ+Pfw56vVwwPCIFxuatn3B4gshJ0Ukm1tvw56vVkzTh1ZX4PW&#10;SRXjjdJQO4uPCw1sfjz1eqrbNzYkM1wUcrMJcOkZja5DKwKoLfSb689XqfKOtjnoqjzgZjBulO4g&#10;gEXvbWxOv8Oer1Bn/Wyvql34df5N2UNfQqPE27jX289XqGvIuK4PTCWJiBMygILgM3x09p/hz1eo&#10;6HT7Hqevjhw+Ngjg7WI1AHY3PtHPV6mLOWKtS46+CU03ms/a2pIvqx8Ow56vUJnT7LhqKV4cRPlS&#10;AkA3JBAPf6zz1eo4GEGGSkgpqYhfLUAtoQSuvPV6uM1ZUz1aULksqmzbe5PcW+vXnq9TuXcy2lZP&#10;dS3s07/Rz1eqPiuYaOkpbxPubbbbbsb20t8f289XqzUtLVQLFLVkBHtuuCQSbn9vPV6lVk+gqXr5&#10;fPjBG1bBrlSDfsSfDnq9TRmLDHpcXQxxrtYKGJALLYn+gc9XqxtUPSMlLQgKZyNvib2172uD7Oer&#10;1M2KRvUUF9wFRBZSygLYbv1056vVI2LJQvPWOTJCAx7hjbsT7vYjnq9U2CTDcdwY09AwvKGAYCxY&#10;28f19vPV6k9g9W2E0NTgkD7J3bap1Fge/t0sSfv56vUjem5r0z/NguNQtFSbtolBsW7liD9H6689&#10;XqhdU8FqMDzDFPRPdNys1rk7WuB8dLfnz1eqdn/M7YVg8NU8QPkRo4KR3Y3tpot739vPV6pUuaFz&#10;3kBK541eJd1tCCSDbX4i/wCpPPV6kJg9dUQ0hwYLYs7GMCxIU9zr9fPV6kzhOAx5O6p0+PwiJZXd&#10;As0kSWAUk7SpupGt7Hnq9Sp9RGCPiuFtNhDj5hlZ1cGwJBv+WunPV6mzL0MDZAjp5Jd/mRqjAmzj&#10;3fv789XqA7J+Z8yZJzpTUtJrTVzrE6vqQm7Vr/fYH289XqG3r5lGqr8A/nKKondY3AQBSwW5tfwJ&#10;B789Xql9P8ahzd06jy/jGksgCsrC7KNdBYH3T7T7PDnq9QK5Oo8uZc62JhFQny7KjnzRYAqG0ufy&#10;56vULnqg6e0WZsHFZgsrQzR7Ps2JcmzaXB8R4dhf2c9Xq4dEp66nyPFQ4sp+ZUNHZjppcm979789&#10;XqLNgXU7EekvV2vo5WYUeMzq7kr7sdmCj6vHX499Oer1Gr6xYdHmnp7UsQhqpImaKQLfabaG2hP0&#10;c9XqQXRXNuG5myn/AFOqZQKuJVicC/awFx8Dz1eoBsd6bY30P6+4RjOBTeXQVNRJHWD7ZYuvdGDG&#10;4vbTUWuPZb1eo+nUekrcVyRU1OH++IYzKFIJJIHh8eer1Fl9M+cKjEJq7LOLRkzwTNIkZubK3YW8&#10;CTc/Hnq9Tr1MzJgWTeqGG1+LWW24CJNBYspuQQSe1tfjz1eozGfsNg6l9K6mswvaY/IHlrodxYW0&#10;+IBPfnq9QU+mLCP5FlCfLtePNakdY11ILtdr/TbQfVz1eoKuqWZMfyX1ggzBB+gid4kDEFgQT2t2&#10;F7kft56vUeeWlqMzdPJJsVjjIqozZPEkjTQ69/Z9/PV6gf6BZgo6LE8Sy6JRHJR1Lr5QFgfdH3HU&#10;fqeer1Az6mOmuPHMdHmdZJIj58boY3ZQykgEMFIBv31v3v356vUeHJVBHPkCKJnMjxwWNyfeG0gk&#10;+0/Dnq9RaejWaf5bmKuyaYTTxwzFBfswNyAB7LHx56vUHvUrpjkXLfXTCOokNLFSSOzRybF/yhkY&#10;WJ1NiCO/xPPV6jlZzy/T5nyiKmkdWldSEsLgaXBPh93PV6gv6aV3zEsmWcVYB4z5Tg3ANh3H1W7c&#10;9XqBPF/6s9MevlLmJ0SkVwUqAzDaAw3Ai9rWb+NvHnq9RrupGE4Z1A6dVENGxk89GKHxBINjY2tz&#10;1eor/pcwzH8HkmwPNADVNGTcqbhhuO0WPwsNfZfx56vUx9eM55b6b9bsMzTiqRQ08ZInsAptIouN&#10;202Ja2pvpf2c9XqNxgub8Bz5kqQU36SKpVbDQgKwOgt4jTnq9RRMjZNfJHUiowbD6ktTSl5gJAAb&#10;sxJUAezvbwvz1erJ6g834rk16LHMPi8wwupG0XuD7t9PpJ/Pnq9Q79OM4UWf8mRNUoS20rJ2IJA1&#10;1sPAggf0c9XqB7J9TRZf6lV2VJQVFWxeFPAKAAxY9hcnRf7eer1Jv1AYzjeUa+lzVl6H/eWwMhuQ&#10;FOh7a2/W/PV6hw6XZim6g5MhrK0AyTwFn3Lf3iCLD4G36356vUEWQ8eOTc7VGXGTy1lLlrk2B3HU&#10;69jfQeznq9TN1xgzWuMnOWFuR5rxoXjOoAK7hf4i/PV6hto2xDG+n8fzrBwVDe94Dt3+Pbnq9Rde&#10;mmcaDCs712VpgUmSUxxKSQZAwudDfte3PV6pPXrKlVSPR5vw2TbNRvHM0cYAuOxB8PE89XqHWGpO&#10;KZGSuqNrbYBubSwcDvb6eer1A/krNkGMJVZenkDuxcbF90AE9tfhz1eoM+oOAQYRmnD603gZHRvc&#10;2kEg/Z+I56vUMOeMSinyq0dPH+jliO4m4IFr/qeer1Ad036nTZ3o5ctshHywKBTqLaj9bc9XqCSf&#10;BafKHVig+fP6KrqGbci+6qgEhWJ7G+gB/Pnq9RhOpEpp8OfEqcCSmKBUsASXv+ZGnPV6pHTWqmxO&#10;H+W1TMtwdwNhcnxPw+HPV6kHTYfhuWOrUdfH+lWQSARC4UO+0Ak/Vcc9XqWPV6WaTA/5lTRl3RrS&#10;W1Kn4e0c9XqQuBQ0ea8NhkkjIDxlGLXIFhr7P3vHnq9Qi9Nss/yOplo6mNTDtLWY3sd2rfXz1epR&#10;Yy0WEYktXh4uiCQ+0gf0HXTnq9S8w2mw7H8AFRJLtZzuZrWIsLgEFb89XqBPHsdpMFpzh8R3Xcln&#10;7AAHvp8fH6eer1Fdzpm+orMwE0lWkivI8bMo1sRe1z8NNOer1clhw/D6h6zEZt91jJO4kEgHx+F+&#10;er1LjL9Ri2Lw+dB5BpAFVneVVbaToQGsb256vUjM947l/CqTy8ZTzPlmbSKVQSe/2rHTQc9XqrR6&#10;p5xxLF8QNHTSFQwe1iQALaE/x/u09XqAemwetixdY6iYuNuluwI18T4+PPV6nvD4YMCxWKWoTbOW&#10;GikDRr63HtBvz1epV4z1UipKCqpoECfLKQT2BYC9hqb+zTnq9RPcZ6u1hqJqiGX3ELblJOulwANP&#10;1vz1epgwbqPWYnjUdfiMgDVhVGLbtqKf3m0H0nueer1C9VZ/o4cA+XilXc8r7VPdt1xprci2v0ey&#10;x56vUEFT1Aiw+plR6dWJUncADc31A+I56vUnkzxJW4lOKUEK6FdpBAXcDYgHsfz56vVPoJo8OgFL&#10;IGJYMxZmvqBcKO1we/w+7nq9SNzBmSjirPMEJXUELbxK2/M6256vUkBjNeY1gqDvdbsPpb2+Jt29&#10;nPV6mugoMTq60tVwEkve20DQ9ibG1zz1eqdWYc9DFIJxsmX3gt9Rc2Gn0c9XqTNXTUjTNNPcFVJN&#10;7WIvofr56vU3z1kNHF8u8QEi2dQvxGlx8eer1Ix8SqGqirAnzAe9rBr3Fv489XqU2GIaqkE9dOTI&#10;ujCwFwLnTS/PV6nMyQ0VSJDcw+WSV1tfX3vbz1epN1YhWmgrHuyzoWAtqoYkC3jqeer1JiUqrPQO&#10;t1jCsG8SL6nQDXT2c9XqbZmhSM1os6aqA3gb6e3nq9UCTGKQNJQVBNmVSliQWN/eH0j+jnq9T1Rx&#10;MBLNSgCWwDBza4Og0Pj9HPV6o0lD/KWMqoG80FWIt9rwJ9tuer1YliBPnhVMW0nabEbh2P1c9XqT&#10;2IVsUyLSpIdzkObDQAdx8Lc9Xq44rWUuHiOWljMrMCpt8Rfnq9WCmjlxZIQ8eyPUOAdPAqT8RqOe&#10;r1RpMNCl6iJRoQCBcnbrf6uer1Zp6KvqaWGGliEi9i7dgD7RoQT8Bz1epcYJSSYOrJUIqoFNj8Tq&#10;LE+Fuer1N1Vi8tIPmJSERmAJDXIB7E256vU2EYfVxTeXKzhAuo192+tj/Dnq9Thujp4ztkCqWUfe&#10;e3tv489Xq6xQT/IeXSxeZLuVlJ0JUG/3nnq9TfSee8rukAiYOSqgg7twub3/AC56vU41tJiqVSyV&#10;0ZiRlZrMDchQDfxtfv8ARz1erLTVsjQzVe8WTbtjHiSO3PV6mOhjgxCV6mukBkdgdgFgB2Gnjb+P&#10;PV6nGknWiKIkTSBWtuBGlj4g3vf4a/w56vUpKhafEBuLBygO23dfh9XPV6odJiMscKm21iwUq1vB&#10;rbja4sR2/Zz1eqU9LHPUsu8NrfaBoL6+znq9WIUTUtQ0aqFpxrcnuT4Ad+er1YcLLQ1DUk8ej3ZW&#10;1FtbgHTx56vUp6R9JqmZT7m0W+jW4+nnq9WKRIWPz0YCCU6kjUjW3PV6mCOKCuq/JE5YiS7BfYOy&#10;/Ue/PV6lQcEeSqSWAq8IVlcWs1j28Pv/AKeer1JfEMJpoN0gXbtcMFHbQ9/YRz1epFxxhlcYcpLG&#10;Q3YgkXN9B8Bz1ep4jMNdRvTSIBcn30NjvtYEgd9Neer1NZjxHDQscrGolkKm7XNl7X+Fuer1LeOn&#10;nFMdpDAFTc/Tex79u3PV6naGGilLS1K7tze6tuwtrrbnq9UljDsvh25TGjFibjT2dvHnq9SKxGMT&#10;VsUdMLLIT5oJ0IHa3h/Zz1epOYzh08VY7Ki30EROoCk+Ps056vUn4MYTDVnp1jK7ZVYg+K3sbfTz&#10;1epQwV9JDLUtTsWSc7mIFwpIttHjpbnq9S6wGm/mUUDSusa2BDODtFtLkAH8hz1epwxjLOHUkclf&#10;R1UUsgiX7G8KxOrD3lGoOns9hPPV6ki9dSSL5irtCFlJGmtv4c9XqaqErNVikhtZ2BBPs/p+HPV6&#10;hFLrTUN1O6RDc2tb6bc9XqRlUrSRyW94k792lhr2+jnq9SOSoqDL8tNTgiW7WexBUHvr4+wc9Xqh&#10;1UE8VI9FSnckatIHHgO+3nq9TvhBp4XjlqvdWeJNzD/ET7unfvpz1eoYcAomqaeWnljDhxtF++p0&#10;289XqeK7A4sEy/UvW1LmrV0EKhQRsN7lttjobe2+tzz1epDV80E0YQJaxvc9tO/b4689XqfMBrpl&#10;KwSe6xuyuQCbHw1v256vUuYkpKiFfmks1rbxYXI10056vUq8OqaipgMFKA4VLkDvobD4WPPV6sNR&#10;P5pqcMI7KW3lTr3IH9Nuer1Fkz/BUNT9zJ75LL7ABfT6SLjnq9QeU80sNWDSkmIMt9Cfp17fDnq9&#10;Q5YDiU093cq8Oip4eNrXvbnq9QtYZjMlPPDC6Hah7i/Y91B56vUrHroUpzUxlSfMYqPE/DXTXnq9&#10;TphkkrsHuAfMLMLge6R2P0c9Xqdqk1EdSBDJaGK90VtbnUanwsbfrfnq9THNV1FNXGCnBLyEMTcA&#10;ADuPoI56vVGaOuqpGYyhhuYRhVubE6jub3+jnq9SQrYaaWlZjYiIvZLe8T201tr8f289Xqi4ZULP&#10;HGsh2qvu3Nvu789XqHzBJ3xOKJpnPlqr7R3Bcdh7NTz1eodMvrLJSB4V8tiEZ210OtjbXx56vVjx&#10;mZ5cPkq3kczowDbrX76Gw01GoHPV6seD4zPLURLIvmxLvuSPeuFBAtp3Og56vUuaqLHMWwN6TF97&#10;JMAw8wkvbde19fDtz1eoAcbRY2WHEwFERIt23Jbx+vnq9SKipaAUnz8EYiJNrpY+JtcX7AePPV6l&#10;JhrNDFuii8xhtA7jw76c9XqwYjSjGTIzxgVKi3t11sLfA+3nq9QeYtQ11RM4q4lITao0JBsNe3iP&#10;r56vUHVdg0hqUVYiHsdxtoFHdfpHPV6k+0EUcrVMgsb2HgLDQ97c9XqjJVVsktjrCh9zT2fHnq9X&#10;Ooq/LrGnf3maxK/639vPV6k9iLyIRPtuovcL3v8Alz1eqFT1Bq5iapiEQkx9vYbg/ST2+vvz1epq&#10;kEjzJBMnvAm+3seer1M6ySQVhZl22Rhe3YA9vhrY89Xqb64Uk2GvGbM24kjxIPca89XqT4qwII6K&#10;KRYUcbQVFmUXuS1/EjT9Tz1erNCmGVNNUNJqUsrOP3j2Fteer1Ro2hp1sqlYgyWINr30IPtI156v&#10;UoxhSVeItUQrcSbbhwLgDsR3GvPV6nB66ggmaKmszFgJLdgfYR7eer1SaiviEZEIvqQdOxI0+Pbn&#10;q9TLHQTVVFPJIrXF9l7210Hj8eer1OHlx0whp/dBNg2g1tqLfG+t+er1JySlk/mMlW7MGbe0jEA7&#10;rnQX1Nx+t+er1SXoaWCBZhs3l1uzkC58Bc27c9Xqao5ZcQjMMw+yXUbO5a5ttPw7j6+er1TDXbfL&#10;3hvNBZgGGgVL7r2uL6c9Xqf6ZmWET1cLoZjaNNLi9yDb2Hnq9Wac19TXLH9iONQduzsTexJ789Xq&#10;xVQ2SpIo9/aw7+Gt9fbfnq9UR6l/NamiFhsALEg6kDS/xPPV6m1/59GjQJZ0baCCbbR8B21Gv389&#10;Xq50uLRxyTYYPdtoAVBBIGhI+HPV6p9PRGGWaVFQCUAFSwuWGoIFx3voOer1ONNNS+f/ACwIQFAZ&#10;7qdp19ut7c9XqzSpRxzvTJF+lW32dLixNwe3bTnq9XsGio6Skj+X3KSGAJtf6SPbz1epV4NiJkHk&#10;VS3Cm+4iwNvbz1eo6XRCiq6iGPZCDECx3sLfa190WOoGtuer1WidNcSNFh1NTyAtUU8JCkgHTuLn&#10;2/Dnq9RiOmOYf5xXU1PN7oDKQLgG1zckd/AaHnq9R8MvU0+YcJ8hmDAgqqNoVF7Cw9vc6/s56vUR&#10;r1c9EaXNOWJqbDH8na12ZVBYMliVHs3+J727c9Xq10+pGUqrB8bkeuiKhSwQdgQCRuF/D6fr56vU&#10;F9RR0Yqli08qH3mc2uSdTfwub6c9XqS8sVKzytTRsykMFJW1x2F/q56vU4YEzYdYQxhFTaQPo7Af&#10;Rz1erLnHEpsXZ66s1kfW9gSfpv8At56vUWbHYaVcQYRNfduOlj71+2nPV6mBgRa/6689XqdKL5qm&#10;mRk/RrLYXPYjS+p56vUtKR6rzVgHuQQEsGBBLDt28L69+er1J/F6la+8TG3kbtbC7HU/D8uer1Jv&#10;yQxAjYEld30HXTnq9XBt4sW0uLD6O3PV6s9MkzSeVDYP3B8foH089Xq9OWsEmOqg6Adjfx56vVjL&#10;KYBGftBjbQdre3nq9Xo5FEis+oX2fDtz1eqZUy0lQXKbmkbbZm/O4F+er1ZGopUdBMC57bVBNhbT&#10;nq9XYgqGgTyU1XXTv3Op56vVwpAwV6yU+5HpbvdraafDnq9XPDZVSoaRh3uSoHPV6sSBZljgVzvu&#10;bhtFGvPV6psNNJBXLQV8Ky73udrC9vGzC4156vVBroBT1Mix+6t2ABGvft489Xq9SMnlOzMAx2qo&#10;tc6m5t7Pq56vVPmq5KWae4tJIwvbupHs+nnq9WWOuqcQxBapRuaJQSDrewt256vVlFPU1dG7K25p&#10;GDqpt7Tca66W7c9XqjVNTPNGHMe1oL7gL2IOh+7nq9Wdod0bLTnykYqQddbjwt7Pjz1eqBTVMaj5&#10;WZidSQ5Jt20H1Hnq9TzRV89PLHFG6mxu2lyW8Avw+PPV6lCtdRS7UmXViSSNRcnsfZqe3PV6mzH4&#10;Y6Gb52VbtKfdJAIuNbC4Oh8eer1MlTK2KIFp0WJY/eO0WF7fDTvz1erBSzRQ07VEyrucbQ1zrbvp&#10;2156vVCjhjELPVELe5W1t17EjTvYnnq9UABex56vVyZwSSBa9uer1cLkEj2/Xz1ernui8sDad4Ju&#10;b6EeAtbTnq9XlMflsG+1pb9vPV6sXPV6uQDG7L4a89XqzwqQS29U0NtwJv8AAWB56vVidmOj/wAB&#10;z1ernKTId5AFlHb6hz1erFYe3nq9WQSWuy3De0E9jcH7789Xqkx08rMhhsA9ra+I7n8uer1YzEGj&#10;ae+7X67nnq9WFgSikm/cfRz1eriu7cBHe/bTnq9Xfvxm9rEG31+I56vVIWYmkeF1uNwa473sbX9o&#10;56vVEII7i3PV6uVtL+B56vVmfydVVibD2DU3/o56vV3HJLI6oDcm4ufC+nPV6h3yDAVwZKuo+1vK&#10;29gFgD7Dfnq9T3j9DV11XTmF9qx7hIABqD/A38eer1Azj8FJUYv5cThGXcGKjQEdvhrz1epslxNA&#10;jUc0W7aW2fC40tfX4/rfnq9TVEk0ci7FLXG4gew6X56vUpZ6OakoGk8wq5UfoxY7i/cfTbXnq9TF&#10;IyRqsFU+4QkqFXxFyTc9r89XqUVFiOxXjl/yAVW1ABFzoB7Rz1erDimI0M8Sx0NOkZKlGlBJLEns&#10;R28Pu56vU3zUfvRwxFRIq2a5O1Re9wfiTfnq9WKbCq8TFVZZQi6sCLAfT8Oer1c8KnhhCmr3AbhY&#10;i401vc89Xq9WQRu7vBIGaR3sPgDew+jnq9Tcfk0muWLr737tu40/Pnq9UIsSbtz1epQwUMQpRMFI&#10;KHVt1w4PgB7Rz1eqDDUgVavGi7twIvc689XqcTUCWuaelAEr3G22h/1hz1erjWYvVlAtrxMoB7G5&#10;Budfp56vVDWrkiqvmHXYLEEAC19fh9HPV6p6NRU4jpoDubehJsbgg+9YkeI56vVJxnyJK0Vy7onY&#10;NoW3Espsdf4c9Xqh0eIMtUR5aqrta9hYD+/Xnq9UgisjxEQww+dsuUUeAJ8bac9Xqh1lMaeoJZtr&#10;spJsQQNdR9R56vVywuWJ1mVrBnsbGw+76eer1Qmp5Ig8sq7AxA762Pe3PV6ocUBkYJGLsT27+Nue&#10;r1SEhneYjbsdAT210/aOer1TFjgqJ1fbuRiLk/a0Psv489Xq9V1sCTCKKKyKNu1xbxv9PPV6oEsx&#10;WUmJVUKxAXv3+nuOer1OuG0cNfHIaghGJAAGlreP7Oer1cKR5IFehimKLISWIsRYXAt9PPV6m6Gj&#10;M0whkJjZjYAr+f389XqEHAMhYnis8awQM6oWJNgfG2o9njz1eo83TH06VeKJDNOirC6C+5dFUC5N&#10;+/0Ac9XqsJyb0yyblvB6eNVikdVG3cobcy92HfW+vfnq9Qj5nXDnwuOkpKbzhYXsAPesSp1IFtee&#10;r1AlimaMWrC+Fyw+Q6ECMDaw721se3jY256vU51+NVFXhktVVL5ccEe6VyAQWXv4fXz1eov+e8ap&#10;a+jip40Zbobu4KggksGsfBRqf2689XqAuXFaeTGIaeBFeAESSG97Dt7pAtYnW9/o56vU34/iNTDm&#10;GY4c0iU+4W3NcGwF9baj2W56vVjp8Vq1qUfEWCLuOraAqQTYf0c9XqYa7FxS18jUUm+JyXW1wpIN&#10;7kG2vPV6o1RilRUSRgAlCQSCOzHSw17X1156vVwmnYmWnrZCjRsrB1bvtN9oPb+nwPjz1ep8w3HE&#10;pq1QaxKcVDlQXLbFFjctYE2/Pnq9Shiz9iVmCygK5VQRY2A0BHwNr89Xqj4xm7EsY1rWBIJW5NrA&#10;drAaWPw56vUF2NUtSZHngjRr322JAAIvb6uer1IuqoqiaWKRkUKbA/Cw79tb89XqTtTS1mF1Ehez&#10;rJsRbAnaL631Fr3t+3nq9USKokw5yje/3KAi4XXT6uer1OmIV7LGZ1cXHvEk2tp3v7Bz1epvlxCe&#10;WrSWQnRbKVOlu58fHvz1eqfhWZMQpqwtFM6Ag21t9Jve/PV6hJwbqBiZj+UaoZ/LTfYnUkk6A3vp&#10;3/hz1epZ4b1pzZgFMzUNSwiYxRzJHHuZ7m1mbUgWPPV6jOZQ66VkmFvDUwpT/LkIrEFgAPeLEjQj&#10;wFv7eer1GSwnq9BiNBT1MpIWdvKYq1wCLsCb2Nu/x7c9XqG7DMzYVVUaT0bK7xW+1cA38D2/Pnq9&#10;S4OYK2mw0whV/TuDcKSpLd7fXz1ernRR1NYpvJ8ukrG7AkABQb+zU89XqXtHU1lPKlKP0z2Q6G21&#10;TcqSPjp+unPV6plBUVNZDHJXOFdGdHRSQCz3A+J0tr7eer1SMOoI6dY6yM3leQXTUhQDYn6Oer1P&#10;381pExRSsDHcDGXB0NwQCR2Btfnq9UeGvxLBqySPFAk0LrK8K2IAYAqpax1YX0Httpa456vUn8LR&#10;GeolhlvHMrWha5JLLcW+Fzfnq9S0ylhOKYVihpKginlOxiLjRCPdt4j2/WOer1CnV4xU09ZVYiI0&#10;AlijiGtyCndtu23vaknnq9XdRj1HWYX8lQgeVIhiuSbB9ATpfwueer1MsYxCOnjwmV2npYYyAOxY&#10;/A7b9hz1epLY3g1PQeTUQBoo5nBYKCO9rW0OljqRz1epD1NdV0dNISqg7tjEm5CFtD4mwH6689Xq&#10;SaYwtDFDR1UAffvjJJBJNyUCC/je/wCp56vUksYlSpkZKx7mMH3CdNWuL+Onhrz1er//1NMPDqos&#10;jrUG0xA72INzr39vPV6slTKIqCOaRNqNMR7v+IDnq9XGGhkVl2WO+xUaey9uer1PEc9RUQXSIjdY&#10;HXQgHsPo8eer1T5hIMOvS7hNASwINiQde456vU3xiKVzOEZC8YZrG9rnvYnT7vz56vUtKSalMTPc&#10;IwjNviQNNO39PPV6udHiDT1KJExQRgkt2PbUX7WJ7c9XqUVXUYrUPAcRjLxlSyvYaad2Pc38Oer1&#10;QYitTIqozRq5axYC1vG38fo56vUM3S7p7ieeceho8DjsFZEUvHe7MRYi41BvqR27c9Xqvw9NHpiP&#10;S6lOJZ8pjNNOrbZIrKEFrgG4Jtf+I56vUYtKKmxSKejqKcyxxRuqE6lENxtFre6bduer1Enz5098&#10;mtaskJFJI50U3ZStvdsdBrprz1eouWOUuFxTz18G2TyD5bIbHRwCrEfAjS3PV6gLzfNSYXSytSkR&#10;Othc2G8MbnTt+o9nPV6i4V0tLQV8kcMbyLMCm0EEEsQxck+y1gBp9OlvV6mKspq9aZY6hTtmY6C+&#10;pPsIPh356vVkrsvphmEUyUXv7Dudr3IF7BSdSdO5J56vU24fBWCoCQgWDEAHXuLgfV/Rz1eppmoK&#10;nDcUBqFLmcjcAo9wE9zc3Fj7Oer1QThuYcJrJmRomIZt7Te8wB1Xy10B01J+rnq9Tvi9LFVqQUCt&#10;JsdyRcWC2DEfT4/2c9XqRmF1lHE8qeWG2ytuFrliBa47ix/Xx56vVHrYWxOskmpfdVSAF0G0aHT2&#10;89Xqx01DFhp+flFxJdVbv7wOmh/P4fXz1ep6oz8tIkcDBJGN37WYnTX6Bz1ep0mkpcMh3xlQSDuB&#10;OlxoO3hz1epLyVVDXVBlrotkrX95CSD7PD7+er1R6qR1RVkO2Ugi2lrdhf6fjz1eqG1LUVE4p43V&#10;Q5Xcmtgtrgj6Dz1eptx6jkoJFWmS9JYvY6kvfv2tY+znq9XOegmkpYq6jYWcAMNLdtRb289XqSaJ&#10;V4XU/JTRMyXbsDaza66W56vUpPm6aOjMdLD5rKoBbvqexIvb6eer1Ns6VFX5UUR8tgbWBuWPxHiO&#10;er1OrVFRUqjKyrOFC3RVAuBbWw7/AH3+vnq9UekWBZ0aoIJlKgkaAnsBa47eN/p56vUqp6GSWvZG&#10;QFdFDeAJ1t/dz1eqP5D0s7CRCCD3t210Gvge3PV6m3Fst4jLSfPyssczFW91tFGtxb2E6duer1ca&#10;fBKuCkaWSpRJVI3J9kMSOy/R4356vVFrnr5YKeiZI4YV3J7guWP2g7E/T4dhz1epMz06sF8gKwtf&#10;TTW9tfjbnq9XbyNEIoJB717+Fx4W56vVDQ/PzbIgEXcAzsBoL9ran6dOer1KnDXagRJonXY7MF7E&#10;nboCQDpz1erPjbiqxGNPNsirqotbtcgac9Xq4YdCrM0YsI2W6nT7Sm+oItz1ergabzZ3bEYyYbqD&#10;s0Jv2sb89Xqa8ZWm2tTKTtN1Ow2YDt4W789XqRbTe4+1PciCge0knT9fr56vU+UJrKpFSRdiWJHj&#10;p4+0256vVnSpkVY1h27mJDbtND3APf6Oer1QcXrw9G8cYsynaAQAbW1se+vPV6mehSqrqVpPLNO0&#10;DBACRua+t11JI+Ph2OvPV6lfspJX8+eRjIgP2TYXFrC3bUc9XqgTwS1MjVEU+0HuLC4K/E+3nq9U&#10;3DYKlaMwYups490jQ6nQDW+vt56vVEqKnybilX3DYHcb7bfE3J9vPV6mmWasNUsom86Qg2ZtbA9w&#10;D356vVgri0hURgM4B10ve2utuer1Y6MKtMIZ3eaVCb3Fybm/hz1eqNJOzV5SGK4Iv46eHfxtz1eq&#10;TDSzu0lS8nlx7QPZrrc3Pw56vVOp46WoEQmJMJAubanS4Pgeer1cZpZWtTwDbG8gF/G1vZ3156vV&#10;GnjhI8wAKl11t437a89Xq4xqy0BFhtJJI72I9n089Xqc6Uiikp3jBkLg7xe1hf2nQX56vVNxSrpm&#10;JmVlVlsFXQkHxPPV6kjVS1c9QWjXcutiTYk3tqAOer1T6akmgo0qKk+/ID7w8Oer1S55vfQVZIIC&#10;2extbtqfjz1eptxCnE1SsEbWPvAkGw2/s56vVgjo4aeXej2OoZSBYi2n189XqlpsWKWdRu2WUAWu&#10;W9g+n9Tz1erDTYdJGJDWGwHuhD3B8Rz1epsxOaQUT/JxXdT2Nvotf+HPV6svlx1GIQSUchMWwh1I&#10;1Dadr89XqdnmBDpCrHe3t0+ga89XqazSLX1Qw6tkRLKCSQbWPb7IJ+nnq9UxIKXDKhImO/ZcrpoE&#10;v9m57X8Oer1Qak76eOCQjymcuvt3X3bRrfTvz1epzw6kgqazzwutxrbUfTz1eoccOwpqLBRWV7ss&#10;zeYsYW47Hx8Dfnq9Sdqmiw0JRVErIXDXv2ZiL+Hcj489Xqw/zDDcPpZWjYFiijwuTfw+gc9XqEnL&#10;mKz1UQVWAhlhZbW1AJN9b9if1156vUImRMKr0oI3ooVQFykiamwa9tt9bDvz1eox2W8vw4NQVlTu&#10;IBU7rgAqCNQPhpf7+er1BjmCrXD6qCXCY3amLFy0j73vbUgnW1+w8Bp4c9Xq7WkoqCIYqZyTOwvH&#10;fRbDcGt4E+JGv3c9Xq7qsYqpVjqopbEMAq+GvYm/cW8Dz1eqdhVPLTQGjqrpNIZXD/Am4JPiNbD9&#10;mnPV6nCojgZUVCFlATvbWxJJ8e/b6vr56vVElw4SVgdGMoVt42mxNrCxt/Dnq9TTmTGmjWWmpWBM&#10;TArcANYLcg3AGvaw/jz1eoGcuYlNW4lJVYg4iLuZFUi1wb6MD8Oer1DFg2ZsPw/LVRBWMEMhdwSR&#10;qxuQRcXO0Gw9mvPV6s2FY/RY/RRsLWV1RHIAJCm5GvtPs56vU71ZRRKFjMlg32SFt7dfyt/bz1ep&#10;GYlGKXDVenYmp2lnQkg63t3NhYafTz1epBJDO1K1NP8ApGlYPrYAKp0OniDz1ep5olOHxeen6QM2&#10;1gDoLg2J19ulv2c9XqVkGNzUlNCXVkUNu22DA6WuwOhBPgeer1AdmKrQf6LLvkZJZZWuTojfYBt2&#10;Avp9Hhz1eoKq+mhlxT5iI2j7e97CBpr7Oer1OWDYfitRiiiKMsiD9GbAgi9uer1C1mp8JwPDaWCJ&#10;yk0KiSRT7WvoO3bx9n8PV6gjxPMEOKReTUS7XUMwFgAdbAA+PPV6k5RJVzVqIY9yLZ5LdgfAk/Hn&#10;q9Qp4YlfNgZG0Khc7jawsBbW3ew9vPV6o9ZLSRy+UVCsqpfdb7J7G3x56vU3UqGe1VOQd5UWsdAD&#10;YEDtqeer1C3hGB4Xh0Ue7er6b7fvEnS1j7Oer1LLHqOqoYRFSSFFnRNNQTe1z7bgf389XqTFRNLR&#10;+ZMrb3QIqk2IsL309vPV6mMGbE5EWiCEurFdzADdfUknQXPt56vVEzS+NU9MMJr2jhaFA6iM7gwI&#10;tcmwHwHPV6gVq5TTGSkQko17nQnXwtroeer1JZ/KjrGolQgbQX7kfAjnq9XdbhqGmD296JBZR4ka&#10;Dt+3+PPV6olaY3hE0KtuQBRtU6km3s+Pfnq9TpVwrg0C0skfm1RUl7fZAK6WJFtPp/Lnq9SEqDGx&#10;RI7eYzak/wAB4c9Xqh4pKsarXyroF961jY+J+jnq9SexeOpImEKEe6GDC3Y9rj2256vVGlwqmkoo&#10;KuBf8mqlQRqNe5H06256vVwnNbWuJatwKVtq2GmoNyT/AA056vUqYqirqZEZWPlra5AtdQLd+er1&#10;KWjZBItTTJd1sAG7n2Xvr256vUp4aKSUO7AXcroAAdDf2WGnPV6h2wnMdS2EnD6SnKgKA5t2ubCx&#10;F/r+Hw56vUdL0V4NEM1/1gxpR8rDNGd5t7yjVmNxodLac9XqHv1g9XJ865yGGYNMppaePyUU2s1r&#10;AdrgMANfab89XqI/ilHFh0d5194hpGXTXTaQp+nnq9UPL+HJi2MwmnIPuACMAWNzcafD2jnq9Voe&#10;Q8s41hGW4qivj91FAA2kogYW23sLgEjvbnq9RJvU4ZjAo81TOW1jO1VC3IVgBY+F/p56vVXlicsN&#10;RjRgmUmYmz6EKQD8RbTnq9QkiBqWiC0yKsx+yQugv28bn489XqMFgxnpcvrQpISJoS7RuFsJTpZS&#10;oBII1BOv8T6vUgIcY8jHvImp1WGRFG64IDhtp7Xvprz1eoS6qhgqDFTVUoESIJdttzb11jIBsACf&#10;rHgD4+r1CTkanxeqoKnzmEbqgePaSy3Nty6gXA7eF++hJHPV6gx6hu1S8tQ6kS7NijwDDsR9fPV6&#10;gWxLCvkD8yGDG67y5GlxcgXNzb9fDnq9QpdGK6GGrqJgdqdmtob67T8fq56vUNNdX0mP00hqonEi&#10;IVjUki+7TuLXHjrz1eoNqTBTS0sqUiWaRxde4He9r+APhz1epN0sdXQYjJEJdodxtsNtiT2I7nT6&#10;Oer1HOyfUMIIcPUsUNlJNrM1iTb7uer1GZwVsO+YjgaLc0aX3AWuO1r9r38P6Oer1CnheVKXEIZ5&#10;9nvWEalj2IAO79mnPV6guzbRSYZNLS0t9yFSSDcG+ra3JuNeer1Iw4thtS9TS4e5SnSJSA5BO8/b&#10;a9h7pOoHh7Tz1eoBc142oqxJRaIxVQm4AuNbtqbfVz1epByYvhFTUtSRSBpKZrlCRYGxt2+nnq9Q&#10;uZcxGimKYaJUaSdCGXSy3Fxt+B73HPV6hAzDRIlLFR+VHLJsDSlkWyW+zYG4N+9+er1J/L1Is8qz&#10;VmkMQcMtgVYi9mv4EAdhz1eqPmGposPmpqiklCLHIGsQCWZtPeU6Ea3sbjnq9TbLhlPOs8ku4x0z&#10;FvduzOWNyfba+gA7dhz1eoX+nmLKcqSYRSwbBickMzMV2ugivuQXFxuH2tL6DUc9XqaszUGGf8lm&#10;phkSYFo0IYbVBP0G4IH3256vUhcHrZqPFjSILVAIZS1tpFrqb+0Dt/aOer1DngeM1VNTb/tLcqxA&#10;JB8b3+nnq9SlpcWlEsEkp892AZF7AX/xdvuPPV6jK5OzouXVoocSVbVjqjSKlyBZmJe3h4aA+GnP&#10;V6jPU2HYDmfJ8c9W+k7vuVgCyEHSx8AdD7ddeer1AL1KyLh1RHLRQfapY90ZW/c+LH2Ec9Xqr9zV&#10;h1Ng9ZLV4ohDRspRQBrtv2HbX+jnq9VpnpdxNc3ZQgzDCCjKkUexCFUBRa5UaMTbU+2/PV6jJ9Qs&#10;PpXyjOJw5qZYnAK3B1Nh4ew/r356vUVvIMWYKCGXDRGRT66sSSfYfs9+er1G49MlFLBj1RJicgEO&#10;2wQrfUNfaPgfafjz1eo/cuGxVylmUBbKEHbS2o+vnq9RIfUP0yw/yfnKa0U5k3nS4YAHQG49o156&#10;vUken2RcMq8iVG5EWOQsr6CwcXsf46j9vPV6gdzb0vp8GMmPRReU0NtpFwH9gPttfnq9QD5ZzPWU&#10;2aXNQPLXeQdCQpB1BPxv+t+er1GQxnEcOfDxPTOGLhnHhqFvY2t7O3PV6g/yJnjEK+BsFr5rJEbA&#10;Dcbg3tf6Bbnq9Stp8bTDa+JpSvlRsSoI02i1hbt7eer1DNhuYKXEnCUwB8zd8dovp7fbz1eoacjk&#10;0uILQYhJsllUbQdCSddPaba/Vz1eoaI6iemT9J7rKWOmlx4356vUB2a6KrqcUaoEupZn1uCRbQfT&#10;z1erBbF0pkMGu0qSBoQPb9m/PV6lg9JDVmnnk3FJXTfa5A9uvh9PPV6l7jJpKOmejpQo90BiBcgk&#10;aHT9dOer1FozpVVFbS+VUX8qMlNAbnw/bz1epH5B6dtUY1tdGupbVrAam2n0gn8uer1HRyTkrCcs&#10;xSz1y+Y1hYKTtI1076EX56vU0VuLRV2eflFiSOBIx9kKLd7k+J7ePPV6qdfxGMFGDUL4rFGpbczG&#10;S1mKa2B73F/6fDnq9VMeWc0R43UtS4nTGSIp7iaG5Un3iTprft8Bz1eog/XLpzhlBmapmmdTFUs8&#10;oVQBYkjvbxHx56vUT7HsuPK8pjiaMAWuSDoPYb+PPV6m7J2HzpmaGkrgdpC2I7L7B9fPV6hPzrgZ&#10;n2OXDAM2o7e6SdfC4PPV6gzq8Hg8woiLJsQXOg76lvu56vUD2N009RiMEa0wiVmYBgDYga3N/hz1&#10;epgGE19TLJSUq2QMCBbSxP7COer1CVh9K5C0ZRhIw0CWspA8b+B56vU6vh/nE0lSl41IYnUa/T+u&#10;vPV6ok1RTYhWwtBKS21rj/iHe57X9g8ddOer1dVFTh1FRGm3/wCTYaX77v7eer1IGpWWGFqKSRZU&#10;aS/usCSDfxHs56vUxfLUiThqiRks2hFrbRqvh489Xq5x10i1LMwkaMbmFzbX2X7W56vVko2pIax6&#10;yvQo4BIW/idB8Dcc9XqwtPEzLGoKRVDhmYi5tpoPGxPPV6slRQpSEVMlzEXbRb2AOlu/b489Xqda&#10;nDopqUrFeGNQzdrntoPgPp56vVAwmseWTzpX9yIg+8T218PG3PV6uFTW1FZSzSFVLAksUAAIJCjQ&#10;ac9Xqm0UXmYXLTGw3WCXsNV94WPtvz1erNSQYsyxzzSqxUH3bai51+nTnq9UtIkavkk3jekYVF1u&#10;ASTqPieer1Z6LBy7mqLWX2E2JYeF+1jz1epYw1OIU7xClCbw43e8bAW8NBf2c9XqEWHE512I5UWu&#10;Db2jw+7nq9S4p6mmqoGb3iXA3H2Aa3HPV6o9K4+dWNSHh23ue4HY/A3HPV6kXmSniljIVmXc9kI8&#10;Np7fWO/PV6g2qKeSeqkeYlEjAXzFNgB8B/E89XqTcxq453Ox2jBWxv7TYEbfDx156vVJq54YzBS1&#10;Dn7NidO9/dA1te3PV6maarqy7w0rBmcEOCCGA9t79+er1QsTIq4UpAb2AYdyA17H7vb/AEc9XqfT&#10;JhNFhy0vniR1dSLAnZbQg6fD9bc9XqTyNU4xT1CIg8yHcVINrg/aseer1c6eXFqWFEijLiw90gXH&#10;hf8Av56vU3TBoJvPnk8yRiQR2FidQfHT489XqdJmijjWVkGyz7o7EbAvYD2g9+er1JxJqOcuZogN&#10;puNSCbnnq9UiXEPmysiKFDF02+G02JJJ8eer1ZZ6emw+B6qkkYPcAD2r2OvbXnq9WWWnWqZGaEIj&#10;oLEk7idCTz1eqe01DDDJhVVGZTI91ZDa1zcg6Ht7Phz1eqWKKYJ5dO7KVYXL62BGg+IPPV6udRR1&#10;whmkgclgFB11PcdvYTz1eqDQ0s1PRSSMu1hawOt76bjbtz1ep+rXgp8Kso99git7VHfTxtz1ep0w&#10;Whjlp2lqEIYbbNcfWb+Pfnq9TtPuigQwDequDb2/2jnq9UnAamVZRJDd13k6g276geFgdOer1D1l&#10;OnEuJ+cCChF1W9wp/Uc9XqS3WSIfKBjqFJbefFj2uCL256vUUBZcQMjRuLqDtI2995+H089XqntF&#10;UR14FM36RAV2g/aPY38Pr56vVJw3Fljj+TKeZVOxux7ADsq/E9r/AKn1epUYTVyyqJkIN2I+jS51&#10;56vUavovjLChnxFg0ciFRe/ddQfZ27689Xqtd6Q9YMZyxFRYgKtjFCikIpsSym41INx28Pb7eer1&#10;XIdI/ULg+csLRMWkVZQA3vagk3AAHe4I7/Hnq9RyeimWqTPGcKYJTp5ZaO7r7pDX118Rb9nt56vV&#10;ezkDL1LlnL6UNINsYA1NySbEc9XqasentM7Brkfnz1eoJq+u3t7jMXW72I7g89XqacZBSLzIW+0A&#10;QCSbNz1epO1c4dY2Zxu2gO1rADXnq9TCstQCzIWa5FmsNRfnq9TPiGMRxSOrod9gH9oa9tLffz1e&#10;rB5lP5RqFkvuIWzeBtz1eoOZ6aiirRWzqpJZtospNv6NPHnq9SVzBNRthtRPTS2aUgKAACDYdu3s&#10;56vU00uDT1cUEsLgltu6xNiB3v8A0c9XqchTLh2GymnA272Z1W9ybWv+Xbnq9Uijf5zD98iKFjI3&#10;swNyDoLW17W56vUicdpcIrJgkLbooyVXboSTofv7c9XqWeGQYfhOHicgAe8SpsRe2n3ac9XqB+tw&#10;2lxTGJZJexKygttubML2/h9fPV6sz4Rl+WilnrI/LWMkpuUFgfb9B56vU1ZaNPJEKnajIWdVDasB&#10;uO3t2v3seer1Cth5hiwyoxR5AE/SK17hVI76/AG/PV6g1y9gs8VU+LTSCUM7asu4sPAj6vHnq9S+&#10;noqZY0dHJkdjopK2B/Zz1epzwTKdNR7JpHDS33j3iSDrrz1epZZkw9KPC98ZtMQAbXsQe31/H+jn&#10;q9SFwui8yKWCF3E5KuQyAoAPZrz1eqPjeFT45V08lU+2BN+ighR2B1Go+jnq9TuaKgrZTT0MWyJb&#10;GUv7t7AWI0Hf2/0nnq9QfZxqKWWVIHUNGLxlBYggH9fq56vUicfrsGwyCmWMKI1O7aCCQLHQfQee&#10;r1BRN1SwqbHHWOLbvAMjkqVNuw79/Htz1eoPepvXdp8EWhw6MqQG3PcD3Q1r+3nq9REcerKTE8xT&#10;4xWVDqZHKbgNxJ2g2IBFx9HxPe/PV6sgxMvUVMEC7TKjAK2hYHUaGx789XqCKtesy5SCmqiIqp0L&#10;zJuJVTckgXtcDtcgfRz1epP5ezViclcjRIws25XP+Ea+7qdNeer1WddEMWgq8sqa0+bMhB0azBSB&#10;7LW19v8Abz1eoTq3DJKjE2xFWQxx9yBqATrc/C38fbz1eobMkVMWMwoIAdswYXAK7T7Pq56vUNlB&#10;EKOoRp5GVIo2W3dWN/tMdp1HbuO/0c9XqVWFyGKnlrGYIysqqP8AEO1hYHWxvr7Oer1ZII5ZFWsZ&#10;Pthgg0DbtdPy56vU2VGG0tWyzIzNLuKm6gqDcX1HssPz56vUtZZZP5eyToGX7HtI01I+vnq9T/hl&#10;U8WG09FQuWnXaxY9wB4fdz1eqDjs7zvLWTi0iFRfwtrf89Oer1NWH0WHnD5MbqSdwssQuLX1va/i&#10;P6Oer1N1DLRTpItey++QNotcnX9uv1c9XqgVlfI2zB5Au+QlbkH7Nvqvz1eqVgdKcAxVsD0kug2i&#10;xBDePfsTcfdz1epPYpfDcanjk7qoZiLEks2g9vYH7/hz1epD5ux+vy7iq4ngbgMuyTWMsCTpY6/Q&#10;L/389XqU2MQ12MZe/rvIdtSm0bQDY6aAA6eFvr56vUmcFrYcxw1IrBeRVK3IAUW+H5c9Xqasj51w&#10;WKrrem0SrviO8hlKqxdSwAJABuPZ9Hfnq9Sfqa2WLO9DipZU+VWRDGCQp3FbEjxsAQB8eer1O2fo&#10;HxyqTGKCfaEkRzsW4J7kAk89XqFNcCizP09jldv0qKbsbaX7j6j4c9XqK3laqxvCs9rl+pRpKOoE&#10;oVzayspFlA72Op56vVg63UtLgGI4fikalWhkglKoQC1u63+JHbnq9Q/4dmnBeouS2lpv8tHGygaH&#10;a1tL/D6Oer1ArkPFVyxjkmFT7S7AADUuSD7xtbxv/H6Oer1BP13y5XpiaZww1zGIbuqknQjtfUfq&#10;Oer1HJyng9Zj3TmjxDFnMlQ9LGyhwpa5F/eXwPh8Oer1Fe6f54xeh6lYjlPFUCQJKqwGxBAIBufg&#10;SbC3s56vU4eoDK2CUKR5zmhUSwtusouPp+Ol9Po56vUMuQsVoeoWTRT08gsYim7S6jabff8AD2n2&#10;c9XqLT0qy6mRus0slbKIv0LoAbj3t19x8O1hp9Xfnq9So9YWHYpmqgwfEMv1UlNLBOszmMaN5diQ&#10;dOzAWP16+PPV6hh6EZ+x7qN06qBiYXdCrU7bQBuCXUOb3tutz1eoGaXFMN6W9YZXqDHE+IqikNoA&#10;1r3vodPDnq9S9615Ew/OWXWzPK6vIl7nxAAvodNfiOer1Dr6f6iHF+mlNQtaU0ylJiD2Ci2g8Dfv&#10;z1eoF8HxzEcn9VpcpGJhT1KiVZntsBYsAo1+0D3+BHPV6hF69ZZws5VirpolMkTK5dgGswIYNf6f&#10;4c9XqErI2e8Ezdg1DNRSo5jAB2EFQw0O7w76W56vUAUmVpMs9Y3zHRSmN8SnJmtcoQNAbdgQLC/9&#10;HPV6hM9SEmMzZTpKihPzHlBnZRqAALg2/P6uer1QfTH1LqM9ZTSjnBVoBKhkNtrKDYG2vw56vVFq&#10;sNoMpdRo8UmVR82t2Y2OqtYfl+znq9SP9VGW8czTkxq/JYtiGHmSdJO4ICgroLXtqe/PV6lf6U8y&#10;5lxnpXQzZjlM1T5YRwR72+50I1It7PDnq9SZxzNmH5O60Qw4hIITUo6pEbFSyke98fq56vVO9SPT&#10;3+ueXzmMOFnCoQVUkqRqTu0uPhz1eoeOky0cvT7DUiuSkSo50JJ221+kjnq9RbMZzNX5H6syUFRH&#10;5cNaT+kGgsth39vvc9XqVfXvopgudMptiuI2leVVlLsAbAAEH26W56vU1elcpT5YkwUusm2bcrE3&#10;2rYKRp4aXtz1epF+pzEa7J2fMFx7BbOvzEMMrgWW0xVdx+gnx8eer1DnmLK2GZnyBV1uNwiWQQMy&#10;XCkA7SRobkWt356vUjPStitEcGnwyoijJp5GBCkAAkmwA/Xtz1eoEOuNNi2XetVBmzDrvSLLadTo&#10;XBHugWABsTfX489XqMnmDDcPzDkYLXQeajILqe5Otxf6+er1JLoPmrCHyvimV4FRaqjqQkKXAYRA&#10;HuNdQCBz1eoCOsOC4jg/UGgx2il2RTVEW8WIIUsBr9F789XqMd1Ehp6DJnkRgvC0IcG1yGC9/C2p&#10;/hz1epFdBM9Q5lygcGxIB/JtHLpZge5+Onf+/nq9QHZ2y9huWuu0OaqNtoqlaLexsAbaELewYg6k&#10;d/Hnq9Ss6zYpjVXk+WrwUhZo0JQ9xI3cD6PHXnq9S59L+a8Wz3kIwY5TxRmmjMU0Y97fINCSSBqD&#10;f2ac9XqDWLA8NwLqbNHSSaxM9gQbMxI8exGvhz1erJ1nwKXHMBTFIbJ/L3EjW1swOh+IFr89XqU3&#10;TivOecg/NSAeaiMshYE7vbY/G/PV6gPyHlimybnnEFj0abcUvcAKzHX4Ec9XqU3UnJ9bVyjEoIhJ&#10;JBtKg2ILA3Ug/D9vPV6hQlwmukyzAKdR7i72VibC4F7fR8eer1BTk3GzT43V4HEAZJ9xBYi4BJ1B&#10;Phrz1epG58y5j1LmuPFoXZIxsC6akqBr4XF+er1GFjwSoxfJ0DVihWlUMbWNySNSPhrz1eqTlbAc&#10;OwZDTlBeMnYLKAx8Bz1eqRX4fLNisNckypY2MFrhr/HQWBvz1errqO+F5cwZcWEYYPtQqlgATbv9&#10;JNrc9XqDGHOzU2ER1NDBaGq3KyWsVL6X8T256vUEub8RaijrKKpdSJY9u7Qhba6fHt256vUUnNGd&#10;csZewQ01RPCWd2PvNZ7i5FrgHXTtz1eoL6LqtXmFKemVakOQW1vZQfrHb2c9XqMHheI4pJhrGjHv&#10;tEWW1vdJ1+Fx9HPV6gZ6nzGoo/IjncCyneCCzMO/sFidD8Po56vUUHGIIFxD5s1IdkkJaPXcRbsP&#10;dt39vPV6kTmzGY8PoZpBI36XYA+gZQfHsba89XqCyszDWyU3zoq0FQoCMrXJZbgAgi1jr3+/Xnq9&#10;QF5szhLuq5o5GZEUhxfQnuQvtP1/D289XqCjCYZcUxCerdXcKSwYiy3PZR7bfRa/PV6llhM2Ihqu&#10;do4RGpKRhns1goIOwD237X+nnq9Skr6ejxLBY8Qw8lJQAjAH7J1GgPPV6mWnw41Lec+9ykYC7rEa&#10;i9hYDW/fnq9WU4FK1ayUKE1DFbiw9guTp4c9XqdsZlpqa1GSBVOLptX2W8bW+HPV6gZxsVkrytUx&#10;6i50NwSCbDw56vVgyfDWxmOqxeOzT3AFy1ragai/089XqXOMYp8hEzROBESCbC7EkEnX4eznq9QQ&#10;VOItUzNWiQmMEklmJZgfAfR+znq9TaZ2Wp+YsQZQBqSfdFytgdNeer1NlXNUSneSQwFg3t+B56vV&#10;gjjM8qRQ2JYbtLfVpz1epd4fTrFCtQFBRSdwNrmwv3+nnq9TVVzwicISfeJDHw1Og8eer1Z8Zp5v&#10;JCRBf0ehGg2j2Dnq9QfVh2VZp0tvjTcWOp8Laeznq9SbjWpkG1xvtZ2TQAMPHvz1erDh9C92NdD+&#10;lLM+7cCLE6BQACLeOuvPV6llUfKXEsse6pbYuhsCo+PPV6s9QlJ5S+dIFL9l76nt3156vUma/Dvl&#10;qZqGBt5NpEtbQg3sPr56vUwVFGsNVa9tVL3GtrDcL2tre/PV6mzynomSmuJIyxv2uoY6DuTYe3nq&#10;9ThNTTwf6GGARyG2p4+H2vG3x56vUpsNooJIhIx8tY9yG5B3X8T46c9Xq5RVi4YrBAHDrp9XjrbX&#10;nq9UbFsVLUsQA3hrXU6ED49+er1MJpZESWchWVigYtawAufHTxtpz1epxwd4nll228pFb3haxIsA&#10;LW/Pnq9TvTVMVNTytGu6OQqGLqDa/jqNOer1SCEnp/Oj1Avb2310+jnq9SYp6ZqjEWgnYjy9shWx&#10;GrXsB4mw8fp56vUpqynxFAu33omDWv37aj6+er1J+uwwOzRgbUQK7bTa9j3J9oHPV6sFHQU8DDEq&#10;mVV8xztv/hPZR3Onc89XqyUkkVMzzy2eN3IsNTuvbQC/h+vfnq9TvR1opMRFNAAVdS3YdvH7r89X&#10;qnSNDM5XYGZ7mw8QLkC3PV6m2hnxOINU+SFAUkpe/iSALn6uer1OkdYlSq+eFV2sAvsN7+Ps56vV&#10;neOoqFMEbhZWlD7iOwDC4B9hA56vUopKqmjUUbEXa5YgX1JsLnnq9TVjDq4jWFrAbQRYX1/Zfnq9&#10;UrDJ6arhmnmkjiakF7bfeYGwvcDSx9p56vU90dexa8CgsiktawvbXXt4c9XqS9fVtWzOHS4PiDoB&#10;4jXnq9XKPDEnBeQFUiVwm1dSxBGvibc9XqQ+GYbFQUVR58vliQsACdQx9l9bafx56vVNX5inlV4y&#10;DGQoO4a3F9Rb2356vU/01M7028CzE22+weH1Hvz1epa4PhRxFHWVSWXb9nvc6Hw+/nq9SnXLVHEp&#10;A966kG1yQR3Gn589XqDXFTRQN8zSptS5Ql+4t+znq9QT1VbUVWGPSVatDUhro99GXdp8RYc9XqRU&#10;8ZLLFMC8gLFjcXtfuTz1ep2osZehlZIEDxXPunue2g/Z9HPV6hOwKuhkDQrJeRY4zssRYNra3tF9&#10;f7Oer1PNVVhSqShmRio7X00HgPv56vUlMbpEjaOVItsAkLE3A1Ptv93PV6stGfkFmlkQyKWLG1jt&#10;tqoB56vVLoKiHETJKkjWRN5XQAKfb46fr4c9Xq41NXRwQPNpsZQNOwHcH42+HPV6klU0lLVeTWpI&#10;xWJL7u5I1IFu3fnq9UOOpqGmRIQvvIASR7T9d7jTnq9SgpcKjrKymleJvJBVGsLrZdbn6Dppz1ep&#10;f4Zjb0k80lNrCGCjS5Uk9769/Dnq9SgqnNVQiVmIAJ7nx+P089XqDareoPlyVUlrOQkYFr2J7+Bu&#10;PD9R6vU90EsFNP8ANYiu+4CHb3AJuNBe3x/o56vUuYqiGuEVNSkqdxPe9h2Njz1epf4FM+Ah/khc&#10;1A8t2NjcBr2sb2t4kffa456vUoMSeWuoljjEccijQGwYi9iSfHnq9QBZ/wAtO1RJFT2Dv7ri4N2A&#10;1se39mnPV6gd8qehjkgEPmMSoZLgXAF7307/AMeer1LLB6JsUgggAenXctl7nvcezx8fDnq9Q7U1&#10;JG1fHQTXFRs2Kottdh7CL629h56vVNraJI3UJpEig2vYkE9/hrz1ep7hqHYLPG6s0gF1Gmg0Hh4e&#10;09+er1O1PJTTxtIJN43yJYHUkDve/h+vbnq9XHEFqI6oRsvuQiI7h2csOw9th30+gnnq9WV6bc/z&#10;kA2Gjsb+DKT2sPEHnq9SVr4DPVtURjaSzKRb43JHtB56vUz4fLT4ViHlMqurnQke0+Pw56vULmCY&#10;itGrSxxrMNWtqAhvoFt4+OvPV6jH5HqKfF6NYZnMEkpIKkgnQ3AHtF/Hnq9SixLB8IaBpEqVPmk/&#10;vAX2GzfX4W789XqZ6SJKNErt0YLOt0WMkMo72JNgdLX18eer1OWM4zV4nXolI/kwiN1BLG1jYkEX&#10;29hYE6jsDqb+r1ArniilqI6YRNvYKNxN9WufvsLHnq9QZYfjDQgQyqsV2IJJH2RcHtpqOer1CDhm&#10;fKDD4WpvJWQuV2nbYkEaEEj2duer1OFbjdNIfnFHlmQErHYCzWtqfH26/t56vUz1VbQPOkaICZIw&#10;zvcW3DuLe0e3nq9QfY9T4HAslVGX+aYBQdwC2vcnU256vUxjDHWwrHjkia5sNrNYG5O4XGv9PPV6&#10;nCHKkbmRRG0YAKjePae4Ov1fqOer1JPHsg+ZXJDQSgytYMdABYa66AD6f489XqD7EMAr6ZpEchym&#10;8e6QRe2lyDbnq9SdekQQ3Y2cqQB8e5/Pnq9UB3qUgUUYCyNuBZtSDbQ9we/PV6mPFaSpiw/fXKwD&#10;OrMymxJ8bnUWP9HPV6kvXU7ybGcLHFGSbC4JuLD8+er1NaV8cjmjlS8kdxoBY21Jv8Rz1erJLPST&#10;yiKnWyObbe1yLMP489XqVrYZRz0EUk8FzvDhLkfAgn8wDz1ep1lp6FKhapCxAUuADoLGxB+j489X&#10;qgzUlNSS/PQkbmvdNLNfUE/Ec9Xqg1L1SVPnVNhFbeSLWAt256vVjeWpqaZRTzeXE7g2H7w+P0Dn&#10;q9TnJR0+IwqPNCSU48CNbH9vPV6m9aqkqpRTw3LtcWtcfTftbnq9XKaho8QEUFSNrIQSP3dwuNfA&#10;jnq9WeTCoaOSNabbtBudQNp9o0/Lnq9TnTwJWVTw0u07dp36aa63+rw56vVwxeJaSrKBt7HRRpoD&#10;4Dnq9Xq1qimSGGlcys4DOLgbBewHYk2Gtuer1J+ohq5pqibzAyo50ItYaHQ69r2056vVmjpXppjX&#10;Bb08giI1B94aH43A9vPV6nSpmMcwhppQIzoVtc+0H26eznq9TLNgay4g2LG4KgtYWN9bDx8Rz1eq&#10;eywyrI0YXzIgCAQNDcdtO48Oer1YcQxCQSx0pO3zFLWsPaL3sOer1OS1FIZDVyN7z2UsNAAO2h9n&#10;PV6psFLU1FYJIlASLW403DsDb6Oer1KbL1AamqNDINwmbW/YEnQfG3PV6rDejGAfy/BkmjG+OgQm&#10;UlwADbVmJIGoPb6NOer1HajxKlo4qX5YWRxG8l7WXwOvst+vjz1eox2Q3waOviq8MbzlUM26P3gr&#10;AXuTaxX6D7PYeer1Hw6fZgpIayjqYplnSSxnVSFMZ10118Oer1LnqxkBM6YPXUNHEtLUS3lZ7AB2&#10;KizG2pO0AX+jnq9WtD6rMgYhhuIPXrTXpwCoe5J3BjuLeABJAA56vVXZU0aVqS0lShUblJBWwJU3&#10;B1Frjw56vVEmpTGEihO47rnt9m/fTnq9Ub5Noh8vMTYyXVvEjxH1c9XqbM0q0VEwjc3DLYi1yD3G&#10;o8R3/I9jz1eou2JLPLibeWoWO9xoNAO556vViZI6czQT6RhbqR3JvYft56vVyennmpWklbSEAgAW&#10;FvZ9Nuer1TMNlraqp20ykB423G2gA8e3wtpz1epqmmkqnY7QQwNtBcH6e+v7eer1NY7gNpbnq9XL&#10;bI6GU6gEAkn2/nz1er0e9D5qkqV1v8fD7+er1eZnZy8huSLm/jfnq9XALcH+HPV6ubldqrt2sL3O&#10;uvs+7nq9Xl2qqyA3a50t2AtY3/Xtz1eqUlXPTyrOj3dfEm/1c9Xq7hxCaCYzRe6WuW073PPV6o7T&#10;sU2jT3t3bx56vV00zb/NDEsdSfjz1ergG3Pe3c+GnPV6pt4kBbcyOoBjA73PtPPV6uqfdNKzr7zA&#10;Fhu1uf289Xqm4XSLPXpJVaRki5t4nt+fPV6peKUdQk7VDAsGkIIN73Hb8vy56vVljahgmeOAFCkf&#10;vPc6g62A9vPV6pE60dPSU70bN+lZiSRqB/bz1epwiFbJD8sE/QlbXFr637/Ajnq9SVio5UDTVLbQ&#10;NygX1uPC3PV6okywROzxPv8Asstxe9xqD8Rz1epYUMNOB88wjaQIWKIACLDQD6fjz1epjheCNneU&#10;kS3ukdtDu8DroR8eer1O+KPW18EUMyeVDATdi1/Dvaw7X56vU0T7flzRYaGkJIZ2HY28B/Hnq9Um&#10;jo8Mamm85xtFmUHQg2156vUmp5jUN5jDXQfUNBz1erit5ZrqO556vVymjCosq2s19B4W8Oer1YmX&#10;aAT4jtz1eqTJVmYFXRQC27RVBva1rgDT4c9XqjLZHDOtx7O1/r56vVnb33RJmAB1uNbA/wBHPV6u&#10;qpII5PLgbeF/e9v0c9Xq4mUMgBHvAWBv4c9XqxXI056vVkMUoTziPdva+nPV6uBBB3HQ97W+vnq9&#10;XE2sLfXz1erkWYDbftpz1erwkZUaMdmtf6uer1e3sFIv37/389XqzwpMqfMwm1mVQQdbm5Fh38Oe&#10;r1RyGBN+/jz1eqWvn/KMQDsYgXJFvbYD6eer1cZagzsQiBQwAsPhz1erHOqRzFY+wt/DXnq9XTRO&#10;JCh0I7356vVMo5wtQHCDaAAwF7lfE/Tz1eoxWU4aObD6eu3M0ZuBGD2ZdLmw1F/19vq9WXG4qzD6&#10;vdM42N8Rck6/Am3PV6gkxTCokjngo2DLI/mNu+0PE+9356vUm6+piqFjHlss0KkH4re4J+/nq9XC&#10;CZo4o6imAOw2e9uw1sL+3nq9Us1Hlv8AzCAqyLbzEJBNyTa1/p56vVCOGVEm7aQqH3/aLnw+q/PV&#10;6sIjq5pxRg9iQENxcD+znq9WaKKEVDHZtCAgg9r2sCfYeer1edo6WkMbm811t2I2jUafXz1epvmq&#10;pZiVj91BewGmh56vU808CPSJHMptDuZ7AaluwBP1c9XqxV0McEq1VLHt2gXBtYg3F7Dtz1eprjen&#10;MMiFbu593T7NtdPp7c9Xq400DNICy3He3t1tz1erK1Y6RGkt7oa/x789Xq4RxKA1Q+4JrsPtI8L8&#10;9XqkUZbz1e2iodova9tbX789XqyJVKrvPLECjKUQCxANwf1PPV6uEHlAtHWAsAO3iAfZz1epzqJJ&#10;GjamSzeWwMYFj9qw+8ew89Xq5UwLiOunBd9728QB8foPPV6sURamppzUx73k3bUA7Am5a/e3PV6o&#10;lPXVdVO26SzMALLoSOxsR4ge3nq9XvKp3ZoTcybdCT21vr/Rz1eruGOCFWlpzd0vcN+9p4fXz1er&#10;A809S2+ZC28gi/w72v7eer1S6CsEEnzz32qVU2t7Daw9oOt+er1OmGfMpiDVlVGzxuxBla/2fH4a&#10;89Xqg4tW0W4xU6+8NBpYLY6W8Dfvfnq9XXypq6WJpbbjYbiRe5v3+HPV6oNLDRrCxqG9/wCyR7Pi&#10;Oer1eNPLRVKGZBIgIa6kG4HxB8eer1enonIWupLMsjEhF7rr2t8Oer1Dh0v6bYjn3G6aOjpmllqd&#10;b3sNLaC+lz8fGw56vVcB0i9PdBlSGlxLMMKhY9wkAQA9u5bsfot/Hnq9QrVNHhOFiejpF8lSx2Xs&#10;o2Xv200I056vVgop0wxy8cCPFHdYwtrLuFrWGhFuer1Zsz5j+VwVqunPlody2YAlCAACfhfXTnq9&#10;RXZsytHWxzzSfpGXuGAAF7XBFr3P5356vU/YvmWlXAfkpXk8pY3kYliC24aE2tceNjp8Oer1F3xn&#10;MdfjOGyT1jvUoUMaMx7xuNpHge2lvHnq9QX0a4Thvk08Z8tI7RpEmhC3sqgez2nw8eer1KrFsJmk&#10;W0jbQLAga2vqDf4c9XqTOJVE4oYaeqPnbGbadLkdzqfZ8dOer1Ra4wwRRRrZ1mt9IuOwNvr56vUw&#10;q08jkCQgE2vb7I8D9ft56vVAmWCoeSlWS4p5LX01NtTf2Hnq9UBmp2VxUD3VIYi3h/bz1erKa+mn&#10;xhKGciGGSNfLK2UaAkjTS9vYL9zrz1eqRR4oIf8AR1Ysbg6m4tfvrobfRz1ep2nxYsvlO3vbjptt&#10;fW19LAc9XqbKyWNKx2iYFWC+6bae230c9XqYp41qS60/+VuDZyLE63N/4c9XqRNd58ckc9UoUpuU&#10;oLnQnU3t2/v56vU21EQkEsUBAjcKrFr2CX1+g89XqeaaiVZ1hjYeUg93TSwFuer1Y6hlpJoad4mN&#10;w7KQvu3t2Zj2+A56vUoKdqTDEC0kg8yRbrJt3BWPtXQtb2c9Xqf8LlplqHpsPdxHM29mkXazMR7x&#10;t4A+HPV6lOtXV0ccsMFT5a+6R4kWN7fXz1epeZPzRWQNErsziUsWBJAvb3TtJ0+nnq9Rk8p9R6yQ&#10;JBM6xIpVrBha99SLjW3PV6j24LjsOYqClCsHiRB+kDALfU6geOvh8PZz1eoTaeXD4cOjbEAqRNY6&#10;XJPxJv8AQOer1KR5IB8riOE3tOXS97ggeLjuCB2Hx56vU0R4otHi80dM8byMqhacGzKNxs+3U2I0&#10;H166c9XqUdPUSnZVpKoO8oAQSCD37H289Xqf64riNWsFCAqh47kWIDj+g356vU3YlTRSuKhBvkQs&#10;AoBKhhoCe/j4c9XqSj/N09QKiQkl1ZHKaBB2PtJ056vUuMnVEcfmTwFnZ18tGJubg99fEajnq9Qo&#10;ZellnrjFjTqNsMjxXA3M63Fj7trEED+/nq9XHAqeOGoZ2iWIyyExxKCV1N958B3tYc9XqU9PmKih&#10;m+RaNmkZyGvooAHgdviDf7+er1NOO1xRWaWOzMrQRWW4v3U3+4ac9XqCvF6eumglOK7YpjGnYKSL&#10;k6aeGnjrz1eoC8RpoqaoJDl3DbtWJB72269weer1MGM4ugq0ZQsjybFdXvYG1iQRa/tA9vPV6v/V&#10;0pilVHXyRWDrEoVyO4YdgPDnq9TlTg1Ei0o1ZW3hDc3Ph8Oer1OlNPFHiSxzOAY7lQD3+A/hz1ep&#10;ycfMyJNdo0dj9gmwA7jnq9UiPEWpIhHGNxYkN2J2kaePPV6vSDzDHSUhLtNKoFhqb/u/Hnq9Uz3o&#10;qhhUqF8sBVC/ZN7iw8dOer1ZDLOV+Xt7x+z4aAXJPw56vU+5fbz6+no3LWZba3sPCwt9/PV6jj9K&#10;PTdnTqzW0OH5Qw2Ss3SBDtAXaLasxI+zbufAX56vVsaemX0WZf6AZUpMYzLTU74tPFJufcH8sa+6&#10;l/smxsfHvrY89XqGrGc/5cwuZkmCSpGhY6AFQCFOmg1JA/Uc9XqLnmHqRS0dXNhOFSqkkjErY3sG&#10;N7H4WNuer1Er6nZ6r2xGqp6tgIZV2yEHQyKSNPY3gT/bz1eomeYq2KaWojT/AEYuh98ORuKdgddS&#10;B7fhz1eovWaaqtqo0hqWaSFWA3G24kjvcW0J56vUjTK1HNFO8gjUAiRXuWB8LHtb6eer1OMFfTmn&#10;Ek5vuFoybWXQ2Nj2GvPV6k9TVEsfzFPDZpIXCtY3Vri4t4Hnq9TXjOIVOFokFOgBlYszH90nsR+v&#10;5c9XqwVuJSV9Qi1coikZFDlu501Og8e4B56vUwztIMRNLTyF3B0ZydVtqSO+nw56vVjjxOoq0meo&#10;t+jAXuL7Tpe3089XqTWP0OII1TT4RWxwNMT5Urx3NiBZnXUg39l/p56vVlSSpFOmHDZNJGNryICN&#10;zWuSLm/0c9Xqn409ZW0q0dtgYC7AABrWAI+nx/U89Xqa1wLFKxITZvMiBsisbMBa5On6k89Xqaap&#10;ppFvOT5aEnbe3Y9tNdOer1P0dKsoaaiVhHsLgHvYDXW38eer1JXDcVo6utMlWfcmKIGbtcmwA+N+&#10;er1PWH1tQ9e0sCEgbkckA6KfAkW156vVzDulftqkMkJjJW3bU6c9XqcP5RVKjy4eQgeIkeIDCx7X&#10;HPV6mGZcYfDonrJQJtpLgLYG1x8Ra3PV6oFVRYvIsdThT+UzD37WXW2ovYEg9v1PPV6p4y5iFSnz&#10;EDoswGt9QPj9PPV6s1OlGpdpYrtcklbC5Gnw7/w56vVExLD5JTupYSdpDRlRcKe5v+v5c9XqgGtx&#10;KBjVzuzIRdvAaeIPtvz1erLNilY1JHWzzM4ZzdGY3sDcHW/fw/Pnq9TvS4okV6iUly6gJuF9O9te&#10;2uvPV6lFSmkrcB+WrUBfcTuA1A23H3nnq9SNrFnYloSEjjUle1yNAdPjz1eqDRw01RV/NK2yOQDa&#10;ttNwv38eer1QJcPaSrFUrgsxZux1I8B9HPV6mmOjSshZ/MACO261h7wNiP6eer1PseGxq0ElM11u&#10;3mWFtpGpFz7R489XqzQClgXz6kgyAuVP0aa/QOer1Nj1QYf6KxuStiexJGo8Oer1ZXxiqEbUYUNt&#10;fUkgaAafTfnq9SfmlY1xmk9xGFgD4dzYc9XqY5aqoUtNTRggs47aH2a89Xqm0lRJTWkTRipvrewP&#10;cAfTz1ermZGbVlZ9gLLYH6gPv56vVEeeZY1kMd2ZxtUjW/s9vPV6nTBZcYWolZtoQ227hci97nt9&#10;XPV6nWKCKBjNUuJGvcA6D6dP4c9XqTtcsgnWSI2imceYAbFRY6/fpz1eqZU1cixpAX/esB+XPV6s&#10;nzcsZlp4kVknUKb9wQdNunc+0ft56vUyNJHQN8lKrefICEY3sB43PPV6sCRsZHgpyHdAT7vsvYi+&#10;vPV6stKwpm947XYAKT3B789XqkJFG0AIctIpNz8fbz1erJVJPA/6Jxb3TrY9tdOer1TjiMb1sKxh&#10;SymxAHf6+2vPV6m2Sr3VDzgi4Y2H8PDnq9XVNFNUQES284yKyopuAToPZpz1erhJUGjrHw+pt5t7&#10;EC2hPa9uer1cKnEacyhfMu+wgL27G9+er1PFJDTy0aSyxkuR7xPtvoeer1Z5Y6eeQJIBs3HUe3vf&#10;nq9TXM2IVEqRI1wo27fDubW+nnq9UnGPJmwtJpAdAA1r6WF+3wPPV6mdPKZWMjC51v4/nz1erBJT&#10;EKsyuXBY2vbuB356vVjpqN9m95ClrE9vtAg7vZz1ep4xHFS36R3MkgYgO2pPhdj356vUnoqssSZ5&#10;RJEPeJRLX9une456vUsovkqfD1ZlBDHcNLHX6r89XqakQpTtLu2oSStvadOer1RYBRTzG77pfsi3&#10;dfb9R56vU4+R58jfMAOLDcPHQ6HXnq9TVV4RBiFUlQGK+Qzai1r/ANB56vUIWFUMcUyrTAlztt7L&#10;E+9fS+nPV6jLthtKmDwNI3nb7AlANCFsQPj7fjz1eoGs543h8VOtBFGDJIzASFQSbfSNDz1eoGqb&#10;CJKuoSprCzSKx3AXC7f3bDsfieer1GOyPVREjCvKDsYSItp+yt7nWxHwA8e4vrz1eo4eWaXL1Jhc&#10;G8WlRAWGgYsPj2Onfnq9SumrKKbC1po49yDcSToW3aga/Dnq9QbYxhXmzraRHsLRxgkkKTpp4a63&#10;8eer1J2rwypJpngHm/5RiLWBBBAHfuDrY89XqmQ4RHBRRVNRe0gRHBFtrn7NvDXvcfDnq9Xq14aZ&#10;Gw55R5yWDSWtZSCSASNfpHPV6kNhzVtZKknmFzG5BGv+TP8ACxtz1eoQsqvX0MFY0LqDtcuWFyFO&#10;m1L/AB7nnq9QJZwarxrEHmkDJCwRt0ZKncNPetbQ+z7+er1JXDgKrGTUSR/okNhe5G7UHS+oB789&#10;XqVOOYn5ifyqIJupbbtgupHiQ3Yg89XqVuUaqjRRFNGW99ChA0DHxt7B489XqECRYKWo2TyA7rbi&#10;GvbUkgjv8Oer1NeL4ctdi6SQBQJowFF9NToB3tYe3nq9SQxmgp6WV6QvvKqFBW2gNi2v0XH089Xq&#10;SsxjopAtO4FO7hRc3JHfcb66HTnq9Qi1S01Lg8lVOjM8aAgnxBAN7G1r356vUXrOM8q0j/y6L9Iw&#10;UFyALjuQeer1JKLDsQxP5OPZsaY2UNa1xrb2+F+er1GFw+hXCcFieqMaSL3vYAW0YA21A789XqLB&#10;n3N8uMY1LSlCkUIsH02udex+H3c9XqTeHwVNXhsVRceXJci/2gD4e39fo56vUusC3yVqC4EI2o1u&#10;9/b8eer1CRHUinwo4cdfm3JRh/iAsbaAX8T/AH89XqQeLYfVzz7XWxUg+82rBb6aX+7nq9TvlyGn&#10;xnFaOmmJQRo5sfs3BuCT4a+HPV6h/ijlWgSvpwrKjneW1sdwAI7kj4+HPV6p2LPBWgUkjlpIybk+&#10;Fx2+jnq9QUV3y8Na9GzsRHclfBj30JP8eer1ZMCiolmjMYc1CyEKAp27TqBpcX9pPfvz1eqP1Hqa&#10;aSplpEUgxEncNLr+fb6eer1ARFVPJK7zC0Tbrsfo0PPV6slHAk1cq2JElrNpYgHX489Xqf6jC5Im&#10;ajnK/pCWUgXAB8L99Oer1MuH0JhqPkbasQfiQNSB9PPV6mzONbUeRKYB9kqtviSdD4kDnq9Qa4Y0&#10;k1pZ41Ta5C7SSDbQ6n2Hnq9Ump80soNmVd2gsdb+Onjz1epNrUTpVSQMAxlIdh7P3doPw789XqaK&#10;qvkpsRmoJZAixgNZhrYan2DXnq9T5hM+H1dIY2tLuuwX6O9vjfnq9U2ngnp0RKfuAbg21v2+7nq9&#10;S/oBRqyT1KC6aEi418NOer1KWlilqKxowLLIbbj/AKx7jnq9RmenWX1x7EaPD6AloTIqkAas2qEE&#10;9jb49jz1eqyqXKGG9Ncny4dg6GASwqWZlChbC91PY6HUj6NLW56vUR6CgrcwZkloaUtIvmE+Ybtu&#10;YXJa/wAD+3nq9WXqXhNfglTHTTqPOVVBGgG0g+HPV6hS9GWQYOovVLC8Gr4XZC9nYaFVUjQfEk6d&#10;/u7er1XcZ4yQmXcq1Ip4f0MQRDvO6y22i5sNRbnq9Wup6qMbwuq6jT0xlDTl0UFSdqDxUD4eP1c9&#10;XqKrP5DYtULO28shWMk/ZsSTY38eer1CRl+jiqKCJWmaXcFuxYi4B9l7A+3289XqFlZUWkZ1Vx7g&#10;RkU+8oJIDd9LjQHnq9TDQ0qmtFRDueEEBlcDcAT3Hfvz1epUYhU1yzRYm0ilDuWNCliANBuIOo+H&#10;PV6h26e1lVVYUlTUoYpYg17aqyse/ibDTQ89Xq6z7hlLO8dXTqurE6m5J7+Ovfnq9Rbc2+ZU1SwN&#10;RGG12WVWBDEeBUi/36c9XqX3STC4J6CQT09zucu5vuVT4C3hrfX4c9XqMlh2AUiYJ5ky7Q6+65t3&#10;JPj7QOer1IrEIqfCqqSmZgI40Zy7WAsb9vrHPV6i71tYlVi4q8LYtaYbLmwJ7G4Hs+PPV6jgZIra&#10;sbaV12MF3JcgDfck2JNrW11tz1eoyWH0lZA0LNIt6jZtZJEkGuhHukhdfDnq9RgsqYk0lMqVIDLv&#10;WNgosSCLgn3fDsT9PPV6gq6mUtPNVPg+AztHMJZBLtCkAEEBRofaL3v8Oer1APiOH1GHGHBKhkDK&#10;Npk11UCxBCjvrf8AXX1eouWfAKTHjHCf0YtbU6KPYb6X56vViwCbDq2ndkUR+c6iQEAEk92J76Ac&#10;9XqGDJjocd/0U7oIh9tASCN1h+73Hieer1GmjpsKqsNEssSmWyltyjRbga+743uBz1eoKsXo4qXF&#10;npMOLmM3ICAj4dr9vhz1ernWZcihwlJaiOxBbaTYk+wn6Oer1I/LE+KwQ1U2JtE7xITYKVB1tYam&#10;5A/b8Oer1LLKWJtiE0dHFJ5c5NtCLbT3b2e0X56vULGasMaqp4KPC1DQKQpZrGzD7RP9HPV6isZq&#10;ixzDMXYUNvlm3GxFmFrBSp8B3Nuer1K3JuZsUq6Gnpnfe4aRWH2QFt7otpqL9yTfvYac9XqFTLU7&#10;4pLPSYpVJRxxqphkNyshBsVG0Egr3uRb43PPV6hOXH69Jo6WFTPFCyliDcJaysb/AFi1+er1Gi6W&#10;ZpxSNJIJmDwxmMkFdWDEXOvj4fUeer1DZj9RSGGeQIjLUKqg7bkeH0d+er1En635UpKeujp3KMG7&#10;2AJLmx7+Fxf7jz1eow3osxiHDqSoy8SpjSY7ANLAAAr7NL89XqsSzFQx1oioGhJLo5DdwB/h/O9u&#10;er1AThOAIa2SDzNiRSEITcA2+Hwvz1eoy/SvLZoaqbF5gXLoVCj7INzqPj4c9XqMPPmSuoFtGAqJ&#10;cbe9jb+Gp56vUDWb4v64TPJX6psFt1wAb3P3c9XqwZcp6DDMtrAkd3eRrKCANovYkdjfXt9fPV6g&#10;d6o0bYrhNXhMZC7QJFK2PvDW1vHt2+jnq9VdOOwVUWJU8dMPdke7kizAk/aYd9dNOer1CJR5mjpQ&#10;I5IzLYBABcqW2kXt7fG/PV6mfDlpsHrZsRmYjcTeMA63OoH8Oer1SmxZsWqljgDQ0zIdW7qL6256&#10;vUvumWfaFcyLQYb5kkMMiRSSyIULEm9l3Lr4ajT6+er1HmpqxI3TFI3BlYjTQkfAHb7Oer1DBSVb&#10;TBKqVSPcsxAve/PV6kXm2GKnrUnqFNpB7tvE30+A56vUksaxE4fUM0a72soBBJBv/Rfnq9ShwbHK&#10;iLAIcLjDM4Dea5sCbfRpf6Oer1Y6vEMQxCwWNldmPvE9gO3PV6o+B5dnxfERJiMN0a5bxsL/AJX5&#10;6vUNbUOCYPXBKsIoCoANAWb2X8Tbnq9TRjGIU803ymFyFFkI9w3BBPiToe3PV6i95hzBU4Fi8tVV&#10;NeZGZQyHQjxA8dOer1FQ9TOGYT1UybWVc5MyRQuFI1uSD4eNr3v9B8Oer1awmI4njGSOqMmCSufK&#10;QSwhDY+JCm47Ed/jz1eop3UbPeFS5qaOtncxKWjTxAbx1v2J56vUiZFhxRLVD+6sIUW8WvfsNdPj&#10;z1epZZXwzBsBnFY0Il85P39QGsbEaXNu9+er1Cxl/I2G4ll4SVsiA1Qe1+63N/pF/wCnnq9SIx/p&#10;bh2C1ySiZWWONgFGg103G4BsPDW3t8Oer1BrimScIlk2MNiW27rCwv8AV2J+u3PV6p+F9OMCCRmo&#10;2CONtu5QSWOvt9vPV6hHo+jmCTURcyBIH2s0liCBfWxA9nf2c9XqU2I+nvL2IzxnC69SioRInlFT&#10;usAuttRbub9/r56vUGObfT4+AYU9ZQoEiBG9yhNyQblba2Ht56vUVzG8jzYeJaisib5e12DC17A2&#10;ABta/PV6gOxGgloGmFKuxYW0Nu4cXA1193tfnq9UGOqmrKBKQnVXUBiL2uf4X156vU613zMFOYdn&#10;+TA+NyfHnq9WDfvjkqcRRRIUEcSjsSD3NtDz1eqBLI9QqU9Av+TJsexP0+znq9Tzh2JebSJS+8ZG&#10;LhuxFwNLAd9Oer1STifk1Zws6pOLM1+wYEAW+HPV6mtIVp8W8ksPIjUKWsLEEdj9fPV6p0UQFNI9&#10;KtoTfQ97A2H1Hw56vVDcOyJTVAOyF1sUtdgxubD2gc9XqUHmYUmIs2E1ExEZayzIqswHwFx7T3+v&#10;nq9TZLiFDsNdTpednAYm/f4eB789XqfKephaqMEpBbYHA8DbW5HY9uer1OlTBVR11M+3/R1QPuDa&#10;kjspGlvr56vUr6etjGHJUzqY5zcsne31+OnPV6l7geLEURepiuCjAXGrBjo31f3jnq9Tzh0SwzR0&#10;zbtCVFuxHtuLc9XqZ8REU8odwDrYNewF/G3PV6gSxysmoWaZl2NcixNwB8R4g+HPV6sOH756f5h9&#10;wJ1T/DodNDppz1epkdDLTvHUxklZQWcg3uOxHtHx56vVPw6VGkqZHiujEa6XfTw+PPV6m2ppVZ2l&#10;v5CNIdLDQDuPDv8At56vV1iUvzdHLSAApE6kNGupuP3vE89XqZxURU0yGjkJnQbbabSCdR9PPV6s&#10;s+LeeBPSbknpyFUWuDc2/jz1erjWlaVWpa9FaoqJAxdb7QD3Nz4g+znq9UOqqZKiRl02Rlty6Xsv&#10;fXXQ+znq9WaTD4opb0hAkCeap1IHYhTcWvz1ern5EFVhbSe75je8NLXP7wBta/PV6uEaK1AvmKyi&#10;nKtY9ydPytz1eruqqm3GeRrgqdo/w/C3x56vVJglWaRK8LvIU38ApIsLj6eer1cvnqnEqiGhYlZI&#10;wl7DViNACB7dOer1PNFPX7V+aCksp3WtoPp9o56vVxMKpKDAxJcHeCDe2vbnq9XrxxwfMT+66uLh&#10;rXa/ZQOer1PsWMxtTxoRsG5t6j2AaH6PDTnq9U5JIpJfNo2tGRqDcgE9vo19vPV6lJRLDHGkIJ3L&#10;ex8NdDrz1eoXcp0/yEpS9/NQFd2lrak6+PPV6k/1EVmwlVjP6MkjXwJ1Jv3+jnq9RY8QilpmSSPb&#10;FucixsD2tuHsvYc9XqxVL0VFWxNGwaawuVPtBFv1/bz1epsrY1nlSmgQRsXuWIsAOw1Hfnq9Sxwi&#10;bDoYxh+zVSC51sCbm/6/s56vUKmS8fpoFaiRn1PYghSNfvt9HPV6j59Is3VGLUsEclgI1ZIlI+yo&#10;7Ei9hfv4c9XqsL6O49WR4pF8lLuaIFQliATfSw8SCbac9Xq2aPw+ch5oxvDaTN2NoQszLKhKKCE8&#10;QfHuB3119nPV6rncQmkw+h2QWt4e0c9XqCLFq2RmZVI3G5t3vz1epGT1dPLIwUWYBSfav9h56vUx&#10;4kCkP6WO/dg242H69+er1I/5p5I5osR3WJCqO9weer1Y6t1jwkU1ObMSwGgBA9v0jnq9SRoadxVO&#10;lVIshNiCBbS+l+5uBpz1epMY/NPDK8AsqLIWOtiV+jnq9Xa0tHJE5mcshS6kd/G4A+P69+er1JM4&#10;atfWR0uGi6hDt3rYAH4Hx56vVxhwWbAk89GuDckXPf4eHPV6m2AVEkMtWllTzDqT3X2Ec9XqbsQn&#10;nw/zRSFVaoVwL/Z9wXv+znq9SFy9hlbX0v8AMMTIjm8xmsjaWB0Pt1Nuer1RMyPij4XLS4YxeqCn&#10;YmoUE/H4A89XqZKbKeNTUgpcTneadSNnlsQVPjr3IHPV6mXOdPjslHTU1G+1gxSWx0IB7n2Hw56v&#10;U75MwCvgovl4bbXkF7m53D2E89XqXmP4XmKpq1wSBVWAptkYkgE6WNgD4Xufo56vUrcPyvPSUcdK&#10;7b2hOoW4LCx90e74i/fnq9SFx2ozBieOR/yeRYKQqp2spBAv7b6fX8eer1DPgGE16iKqqgd/u3JA&#10;IAsfZ9A56vV6fDMaxYmskYpErFbGxAO7Q/Rbnq9XGvhbCaeSIlVJBJcgE/Rfbz1epD4dhuMy0kry&#10;tdAWCk6gEm4+HPV6mzEWq8GoXxNqnz/mFWByAAA1+wHhbsTz1eoPkwdzK2LV1R5li5AIGrEajSx5&#10;6vUC+cMRpolerZtqoXCgkkAkW7f089XqIRmjNEKZoLYdUvs8wsV7hvafDXnq9SGrswVc+POzKywS&#10;BzEmtgCRo1ySRYdieer1IKqxGOTGGnif5cRSJI6uBt2g2IGvYjnq9XWM41CtW+IYbMS0bIqMBpcC&#10;/e9rG9rc9XqD7EamfFVavxCQ+c5kDgdmQ/ujQEWOhPbw56vVCwiroIp4IETYUFw1woUA2C2sdCB3&#10;/t56vUaHIedaujqUpMPIDuwDEC4YEDUa+B/XXnq9RtcFxSWpwY08FWBNIWVrkKbjUjx8PD4/Vz1e&#10;odOnuYY4cRSCgZXSNbEDUgn8u556vUarCqAy0xnqlLl9gHiBc/sOv1c9XqVdRRvHTmlpIme43MdA&#10;AB+t/wC/nq9WedY1w8VL7i+m0diBbw56vVnpaGSCIGqDb0TdYaEk/tOnPV6p9OktHQTTTLudkPlg&#10;nsfE/cTz1erJh0VRFHNUx+4uwAHS5bTt7vhz1epjpMXM+EVTVRJanDGx1Ltftr3156vU34s+Lz0U&#10;aUwZVsroEAFzodfd8f289Xqx5aw+phxaKetKuHAOhBAPxv4jnq9S4gnqIqrzUVJd24uWjUsDf2m5&#10;B18Oer1Bhm+oxSkxw4wlRuN1uQLEm/t/ieer1dYxLWnDzirr5hNywJ1Jt7fHXnq9TJRUVJjmBS1O&#10;KgB0BIU9yddo56vUusrYtT4xlaTLqDRdTcXVXUX1+g/w+HPV6gLixGroaubDUFnklNmt7pF9B9/P&#10;V6k/PhKYRnKkxOZbPUyLGT7QL2t29p56vUvOqWXqKtCVsI2TlU2EAgAjW59vPV6k/h+JpTZOMMiE&#10;7yQD3IIJAY+Nr89Xqi5E6oSQYtUZNr9xChfeAAADGwPxvbnq9UXqPEMHxymqoFMUlL7wbS5Yn2ag&#10;3F789Xqc6vDouoeDpi05WdPfcPpY27jx1vz1eqB6c5cNp5sewKSVQ3nl0DWBAK3Hx7X56vUGnUiO&#10;fLOeaHEWDWZzGSLiwY+B/Pnq9QjdWZMPxjpmaNhvYXMj3tuTSw01Bve9u9/hz1epIenHqLW4rVS5&#10;MxcmN4w3y537gVUe6ADb49vD6Oer1NHWOiXIWY4cXq4THJM1y3jsvq38O3w56vUtcagquqPTyCGO&#10;RJoai922gkjbYa6Hw56vU3+miI5dnxDL+LyKZoXJhTuSFuBp2sT3v8Oer1BH6k8JzHk7MNNmrDHL&#10;eYxbeBdFYn3gx8VHbnq9RhMkMubunsOJ4jIGmamfYDtZbjVib+0dgP4nX1eoIvTx1EytlHMdXk+a&#10;XaameUxox2BhcGwvp3vYDnq9Qz9bMjZcx/DajqDhiKldG42Rtcoot4G+63h+3nq9U6iqsIxPpY8a&#10;L+nqIjsVtQX7dvhz1eov/p56jZsy/wBQ5Mq5hT5eln80k2sqsD2HtuPb/Tz1eo1HVTCqfDKyjzKf&#10;ej3IwsLsdL6+y58Oer1S820i9TMsy4XT1ACNHc7bAEFdBe17gX/XXnq9RfPTHljHsoZ0xTJ9e4aC&#10;NkmhKmwAJYEMPz156vUJ3qUpcVy3hsWO4WHZ4mVtyAkLr/bz1eoWsn4oM+9PFr6pNx8oxzKLEKSO&#10;+q/r256vUB/SLEML6e54rcuQMIvm2VUjIAWMAdlFhYEi/wBJ9nPV6hR694PUzZco8fwpx5scimQi&#10;9gt/vuAOer1K/LTw43kRqaoYSu1M5IAsxGy9h9I056vUXT039SaOhxusyFIgjqfmpSVAPa7Ed/Hb&#10;bX6eer1P/qZynTNNhuc6SHzaukmUx2uCouN1zoCCCdPov7eer1CFmHHKjM+TosDpIy5aFdFOrMw1&#10;+n9fjz1eoPfTfi+O0+K1+Scddm8t3kiRgB5am1gPE+24+PPV6lJ1+wHDGenzTiDsJMNlVgosAT2s&#10;TcXve9vbbnq9S9GYIM69MVwzDpdryRlTpcgW2jQeH66c9XqKx0BixnJPVHEcnYlKr00gWRFCkONx&#10;FtLnQe36eer1Dv6iMMwtsvtjMqLJFSqjsDckFDdSPobx+j289XqeOnmZaXNmUY5aFyTUQFLbSCAQ&#10;VNx+Vuer1F56bZdxDI/XKpiqqm4khkZYbkRk3HvWv3H7eer1DN6goZf6lz4/TwAmnsQoUEsLX08e&#10;+t/Zz1epLdH84/1+yujM20lSGitcgi6n8xz1epn6V5Ngyr1r/QRkpidxZn3KJPE28DYAaeA56vVn&#10;9SeG1NW0FVCRElPKkhbcqj3G/sHPV6lNkTFZM1ZSJkZZo4wiH3lYEG+8eOo7/WOer1IbplRYHlPq&#10;tjMTyJ5Uu14ksASSdpJGoJAFr/Rz1epJeoXC5sRqqfFsOiZVpZNzkLcE3sNR4WP5c9XqWeRqPDMX&#10;yg74ntlCrtkQAFlJGhA1t9XPV6pfRPMuC5frcRy5TIkCzOu1hb3yATuICj3r3Gns+Nuer1IXrJlq&#10;sfHaXOdF7rQe77v2WFwbsPbpb7+er1C7jQw5sgrjKxxyPKh8yNtfft7B3B56vUFPQHPWF19JX5Pa&#10;jQVMczNddCgNyBa9rc9XqTfUbCa3Bc30uNx6wTBlfWxUXuCR7CQRz1eoSc31KrkyKZoxLuQuSoBI&#10;Hhfx8Oer1Jbp1nvDMz4bPRUUMkWwiJlYBioF9QPAE/x+PPV6kbW5Rah6ijEqIbTUKsS3JsyqSTYW&#10;tfUm/j9QHPV6hyzZh1HNhkSVDK3y4BW4BsD2v49+er1JbDM2YWtGtDE6yIscqK4sWV7nT4XPcD2D&#10;2c9XqTWFzvh2MCWoDM8t0OpNu9mtew19nPV6lbjeOUVDRQzSTKHQsSCACRqNLfHx56vUEOZc5YXi&#10;UUmE17tKZgpUXsQD2b9fZz1eqJRz0dDQth8uiohbe2tyDp+7+fPV6id9WcaqYoqipoZxJdirkHVS&#10;fgP489XqIJmOrFbiEtHjSrLFMSAHAJuSbEXBtp489XqE3pjlbDI5N92KbRsOoAF+1vhz1eo0j49Q&#10;4NTU8EMRXydzkm1yAL21XUW8Phz1eoteccahxLDGxPBrCDZK8JLX3bmtre1tb6Hnq9RZq7EsKeqe&#10;pnH+lQhSSDZSe9vYdPDnq9Re855uXEMYOHqp8os2lwSPZf2D4c9XqCvFJ4a2EUd388brsDYE9/C1&#10;9Rpz1epDYiKIwQqLysLm2lzY6gj2nnq9SOqsWczQCmQxJExZgwIJNjbT+n+PPV6lLheNYlMlT5lJ&#10;GsbsDHKxu4AXULawsx+k9rHvz1epc4FE9NhwanG8KUPvC4uxuxP0ew6c9XqWdTh9XFN8zTxBdzBg&#10;BaxI1JPa+nh/Rz1epgxGiTHZVxGUOtQxDBkYhe5ve1vDXXTx56vVCxHCaep2PUM6z08g2tf7Q7EE&#10;drHXv9Pfnq9QYZloaujrCFUmIsrG1jqToPE6c9Xqc8OLLAlXL77IzsF22Gg7En2fqOer1IbGpJw6&#10;oXVhJu3IDqAR7Oer1JKRyyQlE91Pdt8O2unPV6mWSnrCVdpRpoLeAF+/1eHPV6oNZ71ZGhb7PvNa&#10;/vDw9nPV6uVIyx1Szpfc91B7ad7c9XqWEdbNHQRs6KY2c7wTqotqfr56vU01ZRpxKlyG1W1xax0+&#10;/nq9UuWvEkMhqQQdCEIPvfXz1epG1lTE9Wa8xeVcaKdSB+Z56vUlavEI6yq8vYyGR2ViOwBXvceH&#10;w56vVnh8yndYZGKQwgJubW9z2vqbc9XqdEqKSth8+S/6FzY6i+liRrqNbc9Xq5YjVRxU7zAgtDtC&#10;X8b6/Tcc9XqZqWqFbepmfb5VjfxvfW/9HPV6uMmIwTztUyuqhiCvtYAW56vVxiiVy89Qu1gAwJ7F&#10;fH6Oer1cpoUnljkpwI1icAX9hB0v4W56vU5yVFLSxGS6s8ancoudSQLi3cc9XqRz1dRW4oZ0TbTn&#10;7Aa4u3idfab89Xqf6ekkqZDUyfZG0EEDQg6EeFjz1erDO5hhkQLvX3rAnU2P8Rftz1erDeNaUCqt&#10;EqspPewLHQE89XqeZqqJI3op2uSNoW371u+nt56vVPFYlLRu8A93RjcfZAHs/p56vVwjk31BrZQv&#10;mKigAD+69+er1Q58WrNWgj8xyTZb2AANj8L/AMeer1N9dXyrDTpK9hMxvYaKPDdYE89Xqiwyw+Qk&#10;a+4u4KSbHaLmzEDwP0ePPV6nehhhDBaUqQrFgbXBPj+fPV6ocgH85YTD31ACsDa9zcix8R7Oer1O&#10;9K4gqHpUjcA7gHJJbvrY+z2eznq9WSX5+QmFR7hfYW7EAnS/fvz1erHNhz+cJIxuaFwCR7LXv8fq&#10;8eer1KChnmu7SbWcBxYey2ns156vVNqpBPTQSzR9tm9wNALey3hz1erLiFLTYY0cbe/54HvMBpfU&#10;afEePPV6mmPD6ehxBJmZZHqD5YFiQNSRodO/589Xqc55I6COSKuIG5jcqdp29rX8NOer1Z3lpZMI&#10;Z1p9qR7XJJuxB1Ph+znq9TXiOP1WHRsuGBkvYkkG21hqR2OnPV6kdJ8nWRecspdYjd9Ne+pN/aee&#10;r1ZImNT5NREWSyONttACbBj9HPV6llgEZp47lfMZ2976bkbh9QHPV6howPLs9dPCIIyq7v0u0kAr&#10;3vcWP8eer1K05c+UqnrKY2eMaIR3ubgkH2c9XqLRnihrqZ6yn27pA9rKBqb62PbT29uer1AtjNPN&#10;BV+8+xksHB1Cgixuf2c9XqZp6JI6h/mz5j7fsKbEE9tdew156vVhw3D2euWOVvLsQQfbz1epfUkc&#10;tHXTVUqGBigQhre8T2a+tr+znq9SreprIpKeGOFp920HaPs3/eN/Dnq9Tfi1Y0dHLDIybXaxDAHT&#10;dpb2G/jz1eqHR0QjqvMqKhkWw3p+6xvpoNT9Ovjz1epwrIBh20wIrxzm5MZPYixVgQCPot+XPV6u&#10;66J54lw8w7Y0Q6CwvtGg56vU1QSVswKywhQEQ2FtP3fD9vPV6oFPQA0okdGTZIDusBoD9m3e3tvz&#10;1eptojJX4u1XRy+VEA24Fz2B8Bf2689XqUmEVy7Gp4TugYkm/ckG9xfTT8uer1LejqkNAkUkijzT&#10;3ZvEa2HfU89XqY8QbDgFrCGZi422FzuBsLD9fHnq9UBmnnr3etHlIBqLj3r3+nnq9SxwceUEjpxZ&#10;dwa47i/Ye3nq9Qi4fiDwQsnmB23XAIF0+v489XqWmHT4bUxSySorzqw2nvfxY37g+znq9ScxjCcP&#10;qjJWQoVLaht/c+wDv+unPV6gNxaKOGp8uSMhpGVQRrbW3ftz1epwwrEIsOMccrK1jdW+BvYkd7Dn&#10;q9SgwrMqLTPFXv8ApIwWuPtd9QD9HPV6lbUVtVVbqeshdDIiC1gPcsCpFtdRrfueer1OOEzPhNdH&#10;iUsPzCQJpHobk+Fj3156vUqIKukqKgilGwyIzBToEB9vstz1epf/AMvrJoYqdESWQRjbrZdexvY3&#10;tz1epywfCKitiWVXiYrdJYlAY3ubD2DUeI+rnq9SQq6SahqkXFl95llS6DQEggAj2eB56vUFeLUa&#10;YbHRzwFWdgzAKb7VVj7pHh7dfp56vUo8MxOoqo1gp/0YlH6QaaC9wRrpfnq9RkcPxCNooaqkYF6X&#10;aiML3uRcjubgk+PPV6lHR4fRY/WUdLUgo7CRy6NZVa9rsB3BGlvy56vUqZvmIYZKRgXjivcrrYE2&#10;X46+3nq9TPixqqunjp6EbwA11AAsL2uTfxHs56vUHVTA0mIvTyN9ksQp0tcCwHh9J/t56vUCWNUE&#10;tHV1SuQRYbVDXuCSNOer1ScPSoroYXrXV1hNgqJbaBcakXvbTnq9SmnwyjrsEScSm8UjRtZmB3X0&#10;It3BHiDa/hz1epLYsKrBatJWYSROQpIYXVXHs729v9HPV6g9zNiTJW+TTvcIN17gi3s+PPV6omD5&#10;yRnFRGCqBSNQQL30sD7eer1ClhHVSQwth9UEaHYyksilgL3ARmBYa+IPt9p56vU4tW4ZOgxGGT35&#10;QLLqb+H389XqR9b5NDHHTU+wlifMsARYePs1vz1eoPcWlwmQHbdWDWBVQQfhY+zx56vUHVY5jxFK&#10;hiXWx7C2038Rr9fPV6mDHoXxypOJvKYUAChATYkX26Xtrz1epAS4liMsIgk3OGAD7l+yfH8teer1&#10;OGH0vkYmwBBR0INxY2I7/d8eer1PKUdNGYqo2ZogfdGl3/d56vU5yVVbJRSTTSECUgtYEbADa49n&#10;PV6nSNYqfC/n41klaNSpUDU/61u3PV6mCOjSlhZqQ+cjujXJvtJJuBr4eznq9ThJSSvIIplDwGxs&#10;dbadrfTz1ernPQRrT+RCnli6qqi97Xvp8Dz1epOVGFxSTkwGxLFRYkWBPY29o8Oer1TKajlp4YHp&#10;GK05Ml2uLqQSDcd7dxz1ep7mWPdujXVFBBvoQfH6b89XqT0dJJU1sxTciKysxY993gAfC/PV6nPC&#10;53nr5KWFwUVrMykXBJ7H6SOer1TMUkpKivihga3k6j2Fhpdj/Ac9XqxRr5VeaiVwt9ysToDpe/t0&#10;/jz1epjocQMtLGSBuk8wEHTcAdAPq56vU7Q0doo4WZk0uqtY+8NR8NTz1erNTq8L73Iad7gmwC3H&#10;8bduer1d0VXO+5ZBp5hVifb2Nvotz1erBWPSkefCCB5hv2Ba2nPV6o89NGk3ziksVvYNa5BHYfDn&#10;q9WeiSpxCm8uWNI3CMwABI0Pc3P1WHPV6n+hqmdDsP8Akw2tuwGluer1Cpk7CpcUroRC1pWCe77R&#10;fuPr56vUczAsOaJDE7Sbav3NqvZdGFmYe22gJ8L/AB56vUafLdBWMpirWHy9o0LbgSACPD2EaX56&#10;vUdHp/g7QU8dbEFFISLKupO02ubaWPfnq9RlcDmhwvPMdPCpSnnSJmJBC3NrW7e38vjz1eo51E8V&#10;ZQiUSnfMjRIbkggBtf2flz1eqpH1WdM0xHC6vdEIyTIwBFgxHbXb4d/hoe/PV6qA8y3psVFPXw2k&#10;UncF+yB2tcgD6Pbz1epK1S0MMpFObeWLKx9hN7H6Oer1cJqFq6D5iQ3Ck7LaEnvppz1epLV1ItVR&#10;zUtRE7sLfZIUjXudLn8uer1AhjaCkMyUm0BlMRVhcnXUA9gfjz1epJVc8NTTpDDoIE011P0/Ec9X&#10;qz15FO01FA2gRd99SzfD289XqiJiEUdOlLsJC33H2jxH0X56vU2SF2UsD7pNgPo7c9Xq4A2jI23H&#10;t9ns56vVhAvoOer1ZjJKVEDsdqnQfHnq9XAllO0+Gnt56vV1YltPHtz1erzXvY+HPV6u3bc2gt4c&#10;9Xq4W56vV7nq9Xuer1cnKlvdFhz1erq57c9XqmOAGQsCz/vDx0P9HPV6s1K5qHSlZLqzFtNCTz1e&#10;pV4RauWSCCHaImSxHfcPFjz1erNXzV7yM0WjSMFsdbHxPh3/AF9vPV6mGKKesaeB5EDQi1iNGF7d&#10;/Zc3F+er1OgpZaekgmjkSZjdbeCge2/w56vVKaoFNRtLHLZCUL21IIuPd8LHtz1eprqqijlg87y7&#10;KhZgW/eLWtb+PPV6ozLRTYlDHTupHaxQizHtfS1r89Xql1qPh+L/ADEd5GfaoWxF3NgQLafRz1eq&#10;CKaaWuVZ1u5P6RbWKjtc+zv+uvPV6pk8EdD5sMD70kAW19wB7Ec9Xq40gNMzLDMIKlb+6YxYgfE/&#10;Aduer1RjCtTNUSyobMqkWBAB+A07c9XqaaqOFSYoQSykktfw9n1c9XqxvUjyFgjWx/ePtP8Adz1e&#10;qMAQN37Oer1Z6byPOUVDFVNwSPjpz1erxgQx+YkgJFvdOh7+HPV6sJuxsfAfw56vV1q2p8Oer1Zn&#10;jjWEMTZye3w9vw56vVH56vV2Tc3At9HPV6sgJQguLj2c9Xq8x98F/h93hz1ergy7bfHXnq9XktvF&#10;+1x356vVOxKMx1bR7doUC2ltPbpz1eqPI8bIsaLYqO48SdTfnq9XKFvKXcFJLaA/0Dnq9WFVklba&#10;upNzz1errzGEZiv7t789Xq7LsEVLAWJN7a627nnq9WaWNYnEZIbQNuHY3F7c9XqzAtWVKyVBCAkA&#10;k6aXtf4256vVlmgSlq0nB/RlgVJFwQD91uer1GZyrDIlKJWt7uoC21DEFSO9wR356vU25xqTWVHl&#10;U+1WQggvfT2k9uer1AnmCnqYJP5kH2eaFBCtoTa2nw56vU2q61k0YBt2UtbXxNvo56vVCmiK+d5A&#10;Pko1rn2/Hnq9UVaeQ7b6bu1/4/Rz1ep9knWgDxzgu8qLax0HPV6myikbzmncm4Hfx10/hz1ep8xA&#10;GhhBX9M04RndrX+jnq9WafBIQ3zCOJfcL7Bppb4/nz1epvNFGsKU0sZWViLMPC58SBz1erEaGUPI&#10;ZKhSV+3e/Ydteer1QJpKhh+kY7CWsfaR7Pbz1eqLHqwU2Fje5/W/PV6nBqNoqT+ZQyAqJNqixB9t&#10;7duer1Yq5pZZvMqSA21bWHcfUOer1ZlmSsihw8XTYSL9xqSb2Avz1eqZA3mTIjx3ENo1tfVibX+v&#10;nq9UHEKYUFWadTucdx7D8Oer1OFNYJLKULqbRstjcD2g89Xqy1SJDSfp4yBI9r3Nwv0fDnq9Wanq&#10;klWGgw1/LLllu3s79/ieer1RA8lPMzVMbNIyn3r6AgWHwIJ56vUyqJodksd9z9iL38RYc9XqyzrE&#10;WJkJSQDUEG9/u56vVhijYSoqsAxIt489XqnVOIYhMEaZhopUWQAWB+jnq9UaKnZiED7WZd3wsL+z&#10;xtz1ep8p5qyLy1nRpYphdbE/H9up+rnq9TdUU88qLVNYttuR9JsB/fz1erLNTb6hEoo7bEUSAEt7&#10;1/ebx/Lw56vU3ErtYKoZWbS32vq56vVJgSzI1QSANtk1u1ybW56vUKmRMoVuYsyJQ5ZhedpLe4AW&#10;C7iQb+wD2nnq9V5/p86W4V0gybSxYhB8zWSo5kIRdWPYAC59zwBPtPjz1eodqymxDFKCRUhVQUJS&#10;5KqDcfa7m4HPV6kTU4elLSiprTFK4LBi2oAFztG7nq9QH4t1EwXB6NYqEhZZ32EgEBbk7SRbTTW/&#10;PV6gZzXmrFGpainq5QVdwbhrgADUse2vhz1eov1dmVa2qFLIlxT7TH9RLXN/idAO3fvz1ep9TMdR&#10;jFaGfQFQmw28TqT9XPV6usUihnw1qOkTeEYbxcgA3utgbg2/u56vUj1wCXDlaPFo3BY7kl17HXv3&#10;BHPV6nid5KqjDIG2WsxY3tbsfb9H8eer1JOs+XqcOKEsZtx2EAEBR39lr/w56vUx10UcU1ke4cXX&#10;XRTbxPPV6mtZpTBaqNiQUYAg9vskfA89XqZpAlDsqKZbizGwIILW7Dw156vVmEVdFHO77TEyByP3&#10;gToBbvz1epP0ZiqIIqkubBt3v99bgC3fT2Hnq9Th59NJikq0x2+VtDADQaeB+jnq9WCorglSWV7g&#10;j3R43+B+PPV6nR5YFjAaMiVlJZfo0tfnq9SXxCedKcpESTI6hbdxc+Fhe3tJ56vVgxKknrqxGnIP&#10;kpt08e1x9duer1YqSKEQvUVKFRGbMCBqNbaXPhz1ep0kRJHiFOdisL2sR30PPV6nCSkBazuGRl39&#10;7+0a/Hnq9UenpTAz+QCykWHw8fq56vU7Ucs4qkqUAk2Fb6A2F9Tb2Dx56vU7VMFLLWvidTeJRbeb&#10;XB79hoPp56vUo8NlMVP8zHojW1sLgDQm3x56vUtsGqo1qLU9/wBCLRX0Fri4H0eznq9Q35Mz9i2B&#10;4skzq6UgjZmUuAAwuO3a3j2+nnq9Rm8G6jY/VZWeGpgeprVBkipVKh3UtdQpOnvLqLkfx56vUaDC&#10;M2TQCKkonjW+yRwyAFboCy3toQdD37ac9XqVGDZqWneRIFh3Tq8TyFFZ0DXIOq3A8Lj9vPV6nfKt&#10;BLW4ccKq32wQgIs37xI965vprfnq9TpiDx0NHUCjB3osboPG97Em3b6+er1d0tYazD6WnZvLlbfJ&#10;Iy6htAQp00IOvj3+vnq9TBjO+uhQ0FwikszWtYabmJHfnq9WXAp4KRPkasny5lK3sQUa+jG2vPV6&#10;lthlRXxYWlVjEgn8h2ijkjBBZbHVvjbQkfdz1epyoMQqa+pp3qJTAkabtCQQCbanwHhz1epZy1FJ&#10;g7TGQ6kFgTqVYe7fTnq9WGtx1JsEWmq/0wVV98WB3fu6dweer1BemOYjFVymeAzKQbsQLKwFxck9&#10;vDTnq9SfxOOKoilkrI1R5SdrAA6gXI+m/s56vUA2I4QKEGo83zSr7jruIAvYAaWIbx/Uer1f/9bS&#10;1aGL5x3gYqdLk6XI8fjz1epypqXyZY5hILB76nU89Xqix1VMlcZ6pCLuVGl7WPtAPPV6pFZPiFNU&#10;JSUiGWNAq7h4hiSSO3bx56vU+0CQKTJuB2nab9728dfy56vVxpGFMwvYXJZb9wb/AE6X56vVNjrQ&#10;K+nNZGwSOUlu20Ag3J8SBz1eqdWPNOzzUJ3AkWJXTZ39nt56vUZ/05dE85dTM008Bo9tFCVDyqhK&#10;km1gDbU+23YfVz1erac9L/T7AegOV6jD/JjlMyqWlKWJbb9m41O0eN/b4X56vU29XvUkrYQ8dPeJ&#10;KRmDbVLE+wKPH6uer1EJw/qVX5slnqI1aOIKTukUoxub22sAQfq56vUGWJYxjcmM/NU9Rvii3Fr6&#10;sSTp39ngOer1BBnbMsdVUedW71IY/asA2vcjwP8AZz1eov2K5hEWI/OVELSoGtYW1J1PfuCNOer1&#10;MGM4plz+STU20ibZvjtchTe9mHw+rnq9QOz4jhuNQuZ0CS2HvE6EgG39HPV6kElVVS1jVKOw2OAs&#10;YtawHa2mh/X2c9XqdcFMlNWrHUbt0pDEWvqbW8LG5P3/AB56vVJx1aQT+XNN78LI4TxZb3IOh9n3&#10;fHnq9UfF8Bkr3OISnyzUkSnaOy3G2wN7W+vnq9SfqsNxn+ZSSQ1Ku+0DeAN21tD9/PV6plDg81VI&#10;KhwRGsZDdwS3gB2uPH9Tz1eqbi2BlipjIknSNWsRptHYeIuTz1eptwbLldSRtiVawC3VgoUg3JsA&#10;e4N7/t56vUlcVqa4VEgCFTdrAkEaG1hY/wAeer1S0q2xGSKGndo6iLcDYm1j4H6/19vq9WVt0arJ&#10;GglUOY20vqbbtbfVz1erBUTAq0cLSR7bhtfdF9NoA8Ndb89Xqw0WEQJVxYZME0jSS3bap1B+g9we&#10;er1Z4IqyEyBZ/wBAsj7kP7w76ewjnq9UeGRWimaN7REEANc2vpfw7c9XqlYemIx1Nix8lCQ/hdLe&#10;6R37+Pfnq9UquapxeYpQALHYi+t7k2Oluer1MUOJfIzQQVN3jjkZZCBcgAHw8Rf4Hnq9XOsq6GSq&#10;WtO4PUEKrajRT7LEfE/nz1eqahpK2leeQBUts7gNci19LeP0fw56vU1ipphRC63Tcovc3Hg3j28e&#10;er1d11NRF44qKfe7Ftuo27T7fA2/u56vUlMQLRO/nEvLGQAB2/o56vVg+ckratoaq4YWIABFhbS4&#10;/jz1epTPjuI0k4oqc/oWjO4bQdR9Pbnq9UNsQnSOOeVQQngNbgmxB789Xqbqqoo/5h5mHBihIfbY&#10;WVjoQPhz1eryVzjdhqR+8TcsCLi51Hw+PPV6psWAYdPKwnkZdo3DU/bIuL29vPV6uVDic+GYYaap&#10;ISSRiWY+I7WHjcDv7Rz1erpZoqnZDPEGJJ2nS/bv28fjz1epjqIY5lFKIjaMkOGsLkdj7dOer1Zp&#10;o3gp9iR3kG3aB7D21Ps56vVyr8NM9OpqiGYWB2nxtfbceI56vUnULS0xYj3EuCp9tuer1YYKf5Qx&#10;XAVNu1RpYDXTnq9T5TU4pl/RVbpKAGAABUqSSVJPPV6sqPBLGTKt07qQNQSfv56vVCq2GGIlO10W&#10;WMFD3J1sTf8Ap56vU1V8NRg9JTVapJOZ5AFJtYa3a1zbQeHf6uer1PNOVvJVzR6TtdFPiR4a3156&#10;vVmSgqHpzUhgs0iGwZdwXX3Tt+n9bc9Xqw+S0zLOV2yR7QdLbiRa9u3PV6o9SIqwPsgeSZQRE1wF&#10;X/FuBFyPoI56vU1xwQvOF1U6KQNLk9+3PV6vVNJLLUhqXaBFrtPcgeznq9WI1k1IBNOm2NffZiLX&#10;A9vPV6uaztVVvzEVmDgWsdFsOw056vV6RDTeW0TB9zX0FyD3H3frpz1erIQkR8+oS8Sm97aDxN/b&#10;bnq9WTEcQp6ILiMa7PL2qoAAJuRbvz1eqGlPFUVLVbKSze8zW7k6fTpz1erPQUdAsIp/LuzOQZSN&#10;QLk9/Zz1epQSQPRUjAswUAbSL2PwHPV6oqVdCFiEjbrnX4C3f26/Xz1erqsEKFJaXVidL9tTfT6O&#10;er1N3m4tX1RTDkOm4sD2Cr3Ougvz1epimqhVUBCxEOZNhJPsaxb6uer1OVLKiFsP2gqgPvd+3iNb&#10;W56vVjirFV0hcbvEAjvrbnq9TbiVTIszMiAAFWI8BrY/dz1eqdRRRrURSUkYLsDceFvG456vU54h&#10;XidvOYjaqhSoA0Nu/wBfPV6oCRpNTL5BKsgIMbCwvf7Q+jnq9WajeISmE23LuGgHc9j+v089XqcE&#10;hmWqlrpDeSQJGCDpZSbEDsD/AB8eer1CLTYHLNh/kCEb23MT9Vh93PV6lpljK1dIZY5EAXYvbuNd&#10;LaDv256vUJc8lFhVGyn3CwYIALgEGx56vUWnNi0a13ytQrnd762JB10Ivr3PPV6ktSRMGSKLeqqS&#10;L6km/h7eer1D3kakGGT08jNu0BIte2lxcfA/rpz1eo3mTcKGJU/lqQ8lwC41AVj7vfsRfnq9Q2T5&#10;TlwmhdEvMdsYsVFyO2nu+w89XqaPlsP309NIq2sy/ZIItYW3eP8Afz1erFhmX8MuERgEMhK7iDpe&#10;5Guuh9vPV6oebKbCKdJaOkhZljdWvtAViDcWJ0Nvbz1epD4vlwVtHNVUSb5QFZiQTob6D6O/PV6g&#10;PmwkfzQU9HKYgSWkaxGg76m41t489XqWGOYRVRYDSPF5iRSvLCk1iFdgu913diVBBt7CL99fV6gu&#10;qHkiVYahiGB27RYk2NgTa/fvz1epNTtJQ18dBTbWc7wDqQdSxub6EHnq9WJ6pkrg7yLcFdyEWBB7&#10;62udNfp56vUIeXZ3hq4asWFKHIJNgF72BudR256vUv8AFqOnp0aWWIPPNuYBAtyAbrre2o+P9HPV&#10;6mOiqoBVOk7Aq4VWS5017DxFr2Nv4c9XqTuYmWmlD0llLWG3uAvbnq9XWXsuCpr1r6lCbIya32qp&#10;IJa3bwFtPo+Pq9U3OslbPClFRuVhYNGzMt720uO3bvf+znq9QdyUWFVdEYKid3miIBFvdKjubjQH&#10;nq9UzKuH0suIrh1GjVVXTyh0jRCTdvsquljfw73Ont56vUiOp2O1uCUU+EYjDJBXbjeNmsVVjpdb&#10;3Fz4+zvz1eot9NVnEJo6ecNI9yoUEAfTr7Oer1Dpl3Lk8VE0AIbYgaxAtbxAt3tz1erhXTU8+INR&#10;0kZFwF80EWsNLBLaEHub89XqdcCilo41hrJPMCOShI1Gh+qx56vVCxSpElWlWjf4tLkg9/j3tz1e&#10;p1y89OtWKmRdobQkXtqDp46356vUKuXsSkr8O8pRtWFhfTVrnSw8QfE89XqUdQ9NMYxOGChwZNoA&#10;Yn2E+w9uer1BZjEVIcaqcVuZpXJRUBso8L2HiB+fPV6o+HVWIPhMHlfoWlnlQsAN2h90nQ208eer&#10;1NmNxVdbh60s0m6Qyn3mIvsOpGne+vPV6gnqKF5ZXo6f3o0fax7DXtz1ep9olTBlEVYqOwU7DowV&#10;r279uer1OkFLUimasnBeZQzAEnsQTe3PV6k5hlXXQ1VMzACZiVUuLg+IJBtrz1epD58xRaXEpaVl&#10;1dx7va9zqfhz1epGVNYZiuH7dsdyLgdj3te2vPV6nOmaoSLYVVjckt4BR4c9XqgYbhz1VcxQ+XaU&#10;7v8AWUW7Xvz1epwxbDaV2khkiWQMCC5sDYc9XqSmXJ4oX/0WM+VtZV9030bU/G/Yc9XqX6xeZBDX&#10;xrYSsVUAajbbU+I56vVzjq0Soen26Pa5K6hgdPov356vUs8O+aSeNYQGZ7XDaXPgNeer1H49O1RO&#10;+JwV+JCJIKQF1VUANyR9pre8L9r/AB9vPV6jDdW+rIxykko6SQTmNSrKp7KT9kAG/PV6nb0nYHgm&#10;YM8SVNRTsKSlQOosCzu99NpsRYixJ56vUX71d4yR1ArMGoCjSwyCEorW7EbtVuNwHbX8uer1Hk/D&#10;LyK2JY9VZiQPvp6hNp2my7FuwBOhvcD6uer1WdeqrH6PK/SqtbDCFq6klWSQgG1j7yg+ANrke348&#10;9Xq1Sep1TUz40vmWnfzHuxAut2JA1ubH2c9XqCK0FXim+VVkRRqh7X/X8+er1C5h8VLFl8U9PEKW&#10;RZQfMW+0oWBCgG+o8TfXwAtr6vUK9RSw02HHE6d/00oBKdz8D7LG+n189Xqh/NUNPB8wkQ/RkF2u&#10;L+81jf437Dnq9TpTLGaunlVTJG7aoxuQDpftpc+HPV6h0yzWwTFFp18tJGWI3NtpJ9m3nq9TzmjD&#10;Hy5Q1CRpJiknvWRSgdrH3Qm6wBPgfoubHnq9QIZtw6qUx4jKjQ3UOyvY7QRcrpp39nPV6sWSq2sw&#10;7H44A7eRPcsgG0lWsL3te9vqPPV6jwPh+E0uT4Y3BnigkMsaOAhO4W97udLCwNwDra/f1eonecKm&#10;tnqqlqxQtOGEcZB+0D7xuLaEHS2vPV6gRirNuLR1UiERPJ5bONLAEgWH7R/Rz1eo7eVI1xGnghw9&#10;Gd4hHrrf3hqSO9j2/t56vUYbI6YbhtVBhtcVQKwYJGtgGJOvbvpb9Rz1eoxGX0MGKNikmkRdQFH2&#10;QF9o22HPV6kjn6ljhxlsRpXjWKW5exXcSOxI+q1+er1FyzziNTS4oKzDdoLKok8waAkdx2JBB56v&#10;UTDqNXSS1chIYedJIARe1h71gfo156vUFeB1WNYREJlDmEsLG97MSRbv2sbc9XqOH0yzXTNtpAjJ&#10;5CC17AEkkkEk+H6+HPV6jfQ4tQLh6yJY7zGCdGBuuo09h/U89Xqd6jCIMUr3XDCpZUUyMRYhTru+&#10;FyLc9XqfMPypLiWAvQ1UavMCNrA3Nm010+kf3a+r1FwxXLdZguNTwSxlxE7LssTdvh7R/bz1epEQ&#10;ZinwbE4kj3eYGRS3+EM2pPwHb7vjz1eo12XMRjxOjiicoiJuZzoDd7jTv4e3nq9QJZwyrVR17VXz&#10;DTRLYi+0ADcLDtew9vPV6g7rWrsKxKMAkRyMQyqDcta+p8Rbnq9Qm4PJW1GHxzQQHdFcrYWXZ3t3&#10;tc89XqFXJuH0+L1aVVSGVldQCrlVtbQut7G3sPs56vUYTLWN1+HY+tCt3jcWF7EWHaw+nW/PV6jP&#10;000OIYO8IbzX1LfZJU/H3bi7fr489XqLHnyevqpZsPijkaSN772TSwHvWYr7NNOer1OfRXNMOXMU&#10;oj5Kh6ln32YWGuh8O9xr9HPV6rZ8vV4r4IzVEgSIpVbE6kfw789XqDHP1M+DVQhpgN8hZkYjRCe/&#10;x+rnq9Q89OM+4fhuX4aeGBjUSOo2+6bE6WtYWuR+fPV6hdp5qfMCeaq7SGAsCDoNb/xHPV6omPYR&#10;TinlkoiwjcHaNNxYHtz1epJ4pSPhuW1WmckCxJsAR7ddNNeer1B7jWCpJRTSVBUu9tvtsR3PPV6q&#10;zeo+EVmXcYnqZ33lGDR+zcOwIsB3056vUz5brTWM60BHvFGksdbsdQAdfA89XqELE4EaCaSNleON&#10;bkBdQf8AEfA89XqClMxfOVE0METulGiliTtuGNhp3uL89Xqz5fx9JsWkgivCFZZRe92IOi/r8dee&#10;r1HzyD1BXElinCFA5CNexAI+v2X/AFHPV6jYZXzdhtRhLIHCqtwNx969/rNtL/Dnq9TtmfFKOqpI&#10;Ihta7GzW0I7fHW4789XqDnD8Mqa1kpIEWpiZyGYkhhe99dvPV6hGpMu0OFUswiG6zC/YG2oAH089&#10;XqZHEHziU0hLNcmwsAAPadfDnq9QgZSmgWoWCijve5caC1jqfzt9fPV6s2Z4/wCaYnHHQgMYLym4&#10;JAIuAfq56vUDlLXNHm+WrqgZ3lLG4uA3x+nvz1eoFeqGFvUVj1NOHYhjuUC4IOun0aD7+er1Bhlb&#10;CqHHXrMDncovlPZV127rgXG3tfTnq9Wuz6meh+L5B6u1oxGIyyVDl7ygqApJ2gWW1z3t3Ongeer1&#10;VDdW6VnxWdoqZqRxNIuwoVCqNBb4H6T8eer1BflvGMVmqRUzFmSJjvsCCbaEHwsf1789XqG3Dswy&#10;4yYvMPliIMO3gOw00vf9fb6vUJuH12I0NDS4jPuSCSTYhBG1pFALAX9gsTz1eoQKmoocxQI1dFYx&#10;owLE3IHc2+B7/rfnq9TZFgmFNClG43K92Fh2sNCRfw56vUk8Rzdl7CqE0dAyuYyxO61zfxtr+R56&#10;vUwv1roMtxRirIkR1VFW3Yn67fXz1epAZr9UmYMMaKnwgeVImtgVDMNBqfYfYOer1QMN9Rma6iU1&#10;lVa5BG06i99bjsRbx+vnq9TLiuacKz1L5tc5gC3FgLoTf4+zwA56vUDmZ8v1oEgpYzJTzAgNoCLC&#10;4Y/w56vUHhwoyMKQJ5LMisNt/tfDnq9XdKKqglqKOok3HbGpNrkG+nf6dTz1erni1NLHOqQlZUCK&#10;QF1ufYPjfnq9TMlNiSzlERo/OYAgqTbX7R/p56vVJg/0CZmsdkVwGN73Oh+/nq9Xv0s9fAZBZlN2&#10;NrXAOmn7eer1YsVaRJZPNk3CQj3Rextpf6uer1YMNjrZr0y7hGxF9oPa9tPDnq9SpjpKgCVZ5Rq6&#10;qm8gfWT4XPf2a89Xqh4rhNbhOMjD6p1edSRI8TBlF9bKy3DA3789XqjfKU1aFoFBEsUlzYnVL6k3&#10;8fZz1epwxKogpq2CRBtCblYgXJBttB9nPV6l1h2IU+IJvqkNydqIBa+lh356vU+xxiCaNqoWYL7x&#10;ubDXUeznq9QiYQxSCCOdQFe6i9rAEXB/o56vUpYwkdJJ5RDGEhmJ7BSNTe4+jnq9Sani3pJEke0D&#10;3rnsNdD7eer1BLVUKVU8jTapub7WoJv3+rw56vVBoqMrF8ohZgpLLcDtcmwuf1HPV6sdVTzvOs7y&#10;ML2DR6bbdtfjfTnq9TJPRuzvAr7YldXWwPcHVR9evPV6uWIVVPWJseDeVe/vDVrjcDY6a89XqS1R&#10;VQRmo+XiaOJjGj30P0AeFuer1Q0p4K2WWSFCrLYAa9u17W56vVhaRI5POifZJuW6nQd+er1OlQkl&#10;Wamr8sKkfuXYkE3PcD+jnq9XoKQHz6+ZDsTaHAOtv3rXHj9HPV6sck60qrUppGWuA1ySuth+fPV6&#10;pO6Z6SN2A+XLXC2+v6fjz1eqJV4hFWRikQ2kW1mXQEXvb6Rz1epwwmGklrJIpnEcsoVkDi+o76+N&#10;/Ac9Xq9i9Q1PWS0TosaOEcEDsV7E/T8eer1YVraUSI+sUshJMlhfQaG5XUHtz1eqdTL8y5IR2vYW&#10;VrAn8r/Xz1ep5qaqhoWgWOJm3WUEd+9rH6PHnq9TbLU00tRUQ1w3FGFjYkKQdP1+nnq9UQzRwIfm&#10;bwSq36MbbiTX2/Hnq9SjmxOSop1oJIhFO992w3Fh2I8QQeer1LHDa4R0NPSVkgkkcXNgAfdH2mtp&#10;z1eoZ8u0CVpoZal/0aK+63c+Ava36+HPV6smfaeKXLnmRXCCQqoJ10HcfA+3nq9RQMcUNGUWQtKC&#10;LIbE2OtxfXQ6c9XqwYXTBm3TEP3ILAGzEaa/Tpz1eqUJpF0qINPMC7ha24X09vPV6nilqVoN71oC&#10;q5N2AvZSNO2vfnq9Sgy/iOFtGJIZd1gb3FmJPja1789XqHbJGaKmDEYJF3IkYANmKXDG3cW8Oer1&#10;XY+lHAZuo2L0MdOGAjljRgNCxYg6GxPY+Hbnq9W7l6SsgS5H6Z0KTwGFzGNwc3Ptv+znq9Q95qxA&#10;RqBHbX7jz1eoF8Uq6uWqPuEqpsWGmv8Adz1erJCkSoXZNvmgm7WBA9nPV6k01I7Tskje7vOg1FvZ&#10;z1epN4pQCneWoZlZowNoF72v+v3c9XqS2IU1TUTokbmOOW51CgEfDQkfx56vU2T09HSK09V/lBcI&#10;VLEMR7fd789XqR82F1uJV4lxFRtYfaDWNu9vp56vU2PBXUK7KYXdQdpPa2v93PV6p2EUVdJSfzBn&#10;tPa7X7BTexsfu56vUi8y49iFJXbKRTJGY9u2w2kj9f4c9XqY6apqJ8P+cqVKbTcqoIYXv7bDnq9S&#10;Jx/NIlxj5N1Z4YEDMQhJPt56vU5rVzCAzLEVV47AA2IW1xoV/W3PV6g2w/NWI1WPN8tGXp03brgH&#10;aV0F/p+Pw56vUIlJidRhfk4xJExd1YAG1lJsb/Rz1epEYfTS47ii1zmwErMw8CO556vULeAT0eF0&#10;kldUrvVjcC1rEXsfr/Zz1erlRZiiXEDXWD9tLFrC5789XqUBxipanmr4RqC9zdRuNvuvz1epNZTw&#10;vGMSxU1FRTqY7MQ5NiSPe7C99P2c9XqXOL5hxHC4/kfLBilUlmJN09p+zz1erJheJYvTYdAjKHim&#10;YGRybMQD3+Jt9HPV6oWbsUGK1rYRRKJIztJcCxF9LH6rc9Xqj4dRyw0UeHP7nk33a2G0fZ56vUXb&#10;qfmGZKlcKpDtN122BIL38QOer1BNnDP1fg+F01LEd81Q4VtoJKk38Pyv8Oer1Fr6pZxnkwGaF9HD&#10;WvYDUezw01+8c9XqKc5iwoPjGI/pEeNdoJG5b6A/Ak89XqnYbW00kkM1ONzpdgrkHcOx1PiD2HPV&#10;6kbmukw+upZ46SIioMhC2Nxc+8dCdR8Oer1B9KtQaKakQoCgV1FwBcDTS3f9fHnq9UXF5JpXCsm3&#10;YiNGF1IuLHda2hPt56vUmcQths6lSdjWWQdj73e30X789XqEfIWZ3pMVH8vkCmPaSpsfc1FgfAnv&#10;f9R6vUejINRieM4eZ4YxGCizXaxB9pPh4256vUZPIGV618aSqYnbUBrILAA6Wt9Vz9Z56vVYZlzB&#10;VkwiSEKyvFGht7ASdfo+Px56vU6UFLVbqimkchRZ7sb3F7WB56vU5QYfGs5lqQHjUJ2FwB42H589&#10;XqwVdXGZJfdDFBfdrYDwX7PtHPV6mSrqo8Rq46YyNE5UNtAFj7eer1LmWmdcKEdKNVABvoWB/wCB&#10;56vUmq3CIKCaSepKIGC7V0sTa5Hx9vPV6o+NRtUYdFNGgWMJcDtY+He3PV6kDhcVXJjEdOhNoLPe&#10;52sSCfrtcafDnq9SyqqevgDTkeWbrfUkknXUc9XqTuYsLWry/wCYWEbJ7xJ7MOer1NeX8bgrcBbD&#10;6tFaQa77e7pbQc9Xq4ZZNLVvLQvtTzGOguQCCR+v0c9Xqk4FV4fgmOmghdANxa3ZXudbj9nPV6gx&#10;zvAsWZknhbyYSwkAA3EEHTTTS556vUz9QYTjlPHUot3prOmgWxGoI8e/8eer1PWWJsVzLk1UrHVp&#10;6QF2UmxNr6A2J7c9XqCzAscebE4cCqIns7kfAAm+n589XqUfUKgiy5jNNiOHRrHtZWlZgblPC312&#10;Nzz1epQZ0oP67ZLlxBRuZENmGpsARe456vUkujtbNg2Qhlydi86MyHWxG+5N/Hseer1BZR4NjGVs&#10;9RYjSSvFDNUortrZtxA1+i9teer1GR615OxCfKRraCJKmdE8wrezagEWbbofZ9WvPV6g/wCmFFUZ&#10;nygmVcUPmVSLJLM50NgLgezwt8dOer1BDgtRB0y6u0uL1R2U/wCkUiSwCg/vfRft9PPV6jK9apcK&#10;z5gorzTLV7kVI2U2Kiw8O1x/fz1epA9DK2mw/B6jLBba0El1VmuwVtAfHS2nPV6ix54xDHMj9Vo8&#10;wYU5FIsoSUISRa5JJ8exsdP489XqPLnDLsmdckfPzQ+bEIDInYkXGmgNwfp56vUAfR7OFBW4BiGQ&#10;JAYaijuUUmzAa/kdbD4c9XqCLqhkCHLGbcPxWjDU8kskUzMwIJViL/u+AJP7deer1H1rcOpsXyH/&#10;AL6HEjR03ZiTuLKb+Nyeer1Ex6J12Y4c1z5Xx9m8mCZ5ADcHaSTpr2t4c9XqUnW2Rsu5hwPMWCUY&#10;mRqtVnS21vLB1kv4kHUD+/nq9RxqTE8KzjlGCdQZY2jTwAIPcX7+H69+er1Ax0+zk9DiFXlupurr&#10;IUVdPsk3+nseer1IvM02NZY6px5tp2Y005RZQtwF1AufaNTr7eer1HWzlgz4x04llr9rTSU7MEIJ&#10;KhgbE/TfTnq9RQvTz1LgrpKzJVV/oc8c0l4z3YKbKRrqCNR/Tz1epn6m5drMvdTaTO88vlRyzrHs&#10;7ArdQW9mnfnq9R0c2YeKrJZosOPmrPEAjd9bfaI/o9vPV6it9A8xYuuL1uV8a3NJHPKEUtcmMqDo&#10;T4anTnq9SUxrDcD6cdbIMxSsYGrNu9r2BCm1u1txBIv4jTXnq9Rv82JRZ+yDNDTsFYKrKVsSQRYH&#10;7Pjc9vbz1eoHuibS0EbZexld1VQe7chSWW5sT7L28Oer1cKzMuA5K6ifP1UohNQWADEBidLqOxtp&#10;e3089XqFnOWEYT1QynNSSsWhrVG0hrEHwI26ix/gOer1A10NoMVyVUvl/Fqj5ySmEigsVBZLnZdf&#10;aLd/p56vUFPVzP8AL0z6wxZ5ejYRTRRwsQhYG57FgpAOvjbnq9Rp5sbw7qRk6OrdFY1Cb41KqQNw&#10;7EDQ+3nq9QY9MKN8nvXUFZ/lVlBgF9uxQO5GtwbH8uer1At1vzhiXT/N1F1BhiaZFVleVbFQGKhl&#10;b2jTW3w9nPV6jUYdmWlzxkFKyU+dBVxqCUUFLn4nX2ffz1eoFemfyGS881uB0kqqs93sRcKNfD6T&#10;3HPV6mfqRjGYsvZ0ixzDVkRIJ1J2kC4b9431tbxHt56vUPuZMPwbNuWmqauNaiKaBgySWIDlb3+G&#10;v8Oer1AD0DzRhdJU4lkiQ7akSiQINoEUdtigAabW73Ot+er1MnV/K+JYLm2HOWCKxqVUi62FkPca&#10;+BIB+72c9XqFHEkqsbyg/wAw6u0kBlIPYgDW3sNydOer1A70PzbHiO/KkF5JonYSSFCCbE7QR2Pu&#10;2Fx3N/o56vVDzplyqy31Kw7H6SQIkssitFYgP9Fu1u+vPV6jEZ5pvmcoSSxL5sqw+YFXVfr8Dz1e&#10;oIemeO/1twk0kMhaPfteIgAq633fWLc9XqSFFgNLknqnLjtHIYkrU2uL6FiSF08Pp+I9nPV6hI6x&#10;YFVYngktThr75BCNRawK2bT6vZz1epn6R5nmzfllBi0AViGgfdYAFNB9IIvrz1erPlXCaXLfUSeH&#10;CqW1PWqvmMbhb9jb4g63t4c9XqEHOMS4LJ/MwiyvCSSdCArDv9N+er1JT+ZT4rg5ZE+2j3sAQSCb&#10;fd/T9fq9TF0uyNT1WI1dbWR2M7M5DG6hh4/A+PPV6n7OFdheEvamI37WCNa9yre9qL9hz1eotmO5&#10;mq8y1SQ4dGWkZdrN4AG5Hj9PPV6lFl3K6mnebFCiMhK7++lr/ttpz1eoIc759iwVmpnYOq2RFGpJ&#10;J0+PPV6q6+pnVQ0qYhSQPHHK0rMVHvELrpYW+sHnq9RY6TNtdjOJmSNfmpNsXlgLbaAb3KtpYk2I&#10;56vUc7KL1ElBBHUbaQqojcX194Ekgi33j4eJ56vVwxrMDiuanw+UtIC6Lv0spvpbXuP7uer1AHnz&#10;ME9FhzxKbo0ZCxRgD3wbGwHw7X56vUVrGMxPHSLHNKkQ3jUsA2o0vfvfsLXufDnq9QTVlJNPVNiN&#10;WdzyvuDdtwI7kHxHbnq9SXxzEhS0tjd5FcgFbAX7G50vbseer1BtXVtPJWPAwKnapDA21HcAjX6f&#10;y56vU1RyGST5qdgVNlC6m9/G51vz1epUYNWu9ekM6bo7qwUG1xew8NPbrz1epaYXiiw1CSVsvkIJ&#10;WRl3EKwubeNrjx56vUKVViVdEqYdTBZY23CVyT7qnS473NvG456vVw+QwKiZBhde6r5l9gVTra5F&#10;jfTxtfnq9TTNV4LWmopxKWdLD3wqsRa+4C5Fj8PHTnq9TVhGHxYkj4dfcSrOCe4HcEX8Po56vVBx&#10;6lwCjglqcorIlMFjVkkk81vNC2lbdtWysxNltoNCWtfnq9QFVVK8byS1A95SCPgDck3/AIDnq9Sd&#10;ra+liSejhO9godiq3IXsNALW+PPV6mEFUpy7fvLe3jb4c9XqYaClq/mTLNIzhtF3EaW8ALePjz1e&#10;p7k8zcYSmlrKexOtiQfA/Rz1erK0xYsigiwUMD8Phz1erC8shq/MiU2a1r+Hf+PPV6uVXHJWoCjf&#10;pAVA8LDxGvw56vU11ZoZg7zpfa20Ejubc9XqZlpS8RkVlj+yRoO9+er1caiKqjjqNqiSVFV110Yg&#10;6geF+er1ZqZEfCiayAllXVRbQ3vYdr689XqT1WFqq2VUYnbsuD9kf0a89XqxDCHFE60nuO594N2J&#10;Hc+21vZz1ep5lwWikelq8QkRBDGwVFOhPcWvbsdRz1eqbjUPzNIk9SdpitttpuW32bad/jz1epL1&#10;1aIqN41Hl+S2/abHcQLW9nj256vU2YOWWnczA3a4RyDYqbXCm2tj4f0c9XqcsLw6qxNI3rZt5huE&#10;90ABQb2FgPZz1ep+knpp444aSS0bNtvY3uLm5+Atz1epO08MsVTsmInkeQEMrXBW+th/Hnq9Shhh&#10;hkk3VCh4qhmKqRcDYbLp8Dfnq9WaQ08qy1obzGW62BGpvewv4g89Xqa6Otoo6SRMSJ89iCttfG1i&#10;O2vPV6puJVSbPMpiQ1gRtGhHgLfDtz1erDh2ORUUzSNAJ3kFnFyBoPqsR356vVGaopa6mCuwSUbz&#10;tHgt9AL3vYc9Xq6kwqWOieSlXcpRJST46Gw7gXF7i/b6zz1erFE3yMMJqgyrEd7AXJYW7W+J56vV&#10;HpjHXyF2trIzRsbgi5JAI0Og9vPV6n6CsqcLiWMRmbcW1ZrsddQp10v7e3bnq9TnFP8AzVrO3l+b&#10;dj/hBHfUeItz1erNh9Nivy/ylDKWfcCJbA7h3IIt489XqfZVaL9LVIoKjcbAA89Xq6ocSh2NOFJ3&#10;gkRgg9vZz1erBU4h82qTykFyNA2u0e3x7c9Xqjo4hl2ynuPca1ze+p7c9Xqhz1PnLJJJJvjhIL6D&#10;6e556vU7YVWPEjLHK1jpYg211A+gc9Xqh1TVzx2lJuoIGht9/PV6g9x6nnoaR0WTY7gE2He5vbt2&#10;56vU85fEUVIk1XISXk2XNhbat7W07+P9/PV6hdwaemoJad41VlYkOCeyj2X9vPV6hXwjM1TTSDC6&#10;VUkWNxd9ABH7ba9v4256vU7UlViAxWoq6iWSoE5AhX3bRoABYWHYm51v372tz1epJ5pwc/OK8gCI&#10;wcEWud3h93PV6gTzLkYUQlijYzlx5jkj7RKjxsPs9uer1BwcHiV2DxtvCfbNrEi9x8bD9e/PV6kf&#10;VvUpM0dMu9SPdNvsm+v189XqVtNh8tatOJWZkZSWS/dwbjXxtr/bz1eoRaOWKidJZn2yOdq/Tbtz&#10;1erBUQ0qQ7XTzXJN7Aaak3I+PPV6krickVROlDE4/RlXcC1wtr3v4G/Yc9XqkYWJJ4C80pa25wxA&#10;tbW3189XqdcPxGnraVq6VQzIrC4Bv7NfZ9HPV6mQin+TeZZP0aMu0+Cge3Ttfw56vVzqJYauhMVV&#10;7oGoYeJ7Hnq9SCpY5HXz7jQOoUDVgNL6ffz1erHhcuIUG2o27o17C3cE6fDU89XqFijrHYU0sce9&#10;JgfMXsUYdrC3j49uer1SUiq4InpCA7rICLCwVGOl9e4/Pnq9TfjctNBKaCV9XO0MLezuD7PC/PV6&#10;nfA8QkpEWJwHRF0Nr7jewJ8b89XqW64m9WfMmiEasF3Bfh9N9eer1L7LmMBqEJVeW0gL3aOMIpTs&#10;oIGu4DufHnq9T9WYVTmjjqKQRoiG5Um4AHc2F9Oer1BhmHCaeOOSML5ndwwGjDxt46c9XqBDHIJa&#10;Grp442EYqItgQKfdC3IPfTTnq9WPDqhoqfy4Zi8+pVvtXsbkEn4+HPV6hMwuqkcoyFt8gG8XJN/Y&#10;Neer1CJSYjHSQpFWrf3rA3ALAXuD31PPV6lZgNZTy0s0MoUvK10YLqoJ1BPf9dOer1CxhESfzLdM&#10;+yLYljewNgbhTodDz1er2KV01TiskGGbVDldjx6Et43tqbff+XPV6k9iuKT4jMYggBjRgWNiSx8d&#10;fj356vUDeIGdai1QgEY3Bvr0Nvp56vVMwSJTOsigL5VyO9mFux9v0c9XqFnLWImCR6WcgQSqTFb/&#10;ABj2nsPgOer1DxlmWjVo6TE4rxhLm47gm5F/YTz1ep8xOWkqpA2CWgUBlMegQgHTU+I8Nfp56vVg&#10;oIXjhkM7ruayhBb7J9njz1erlVZUhq0WOgZBKwu5f/AdDqSLEc9XqA/MOW4MNqJ5qpElijsWOoAU&#10;EgE27ff/AB56vUlIpHIWaFEjjewKrcHb2BsfHnq9WGapp4qH5aAqF3m6kGw9hH0d789XqD/MlVH8&#10;vJHpuOw3tfx8CRpf+7nq9QXYksplaqm1a1l8fhbw56vVEgp13uiITtCkX7A3vpz1ep4p4pYDNFUU&#10;5MkEYcmxI1NhYjTnq9T3g9ey0hjrQFcISAL+6bWHPV6oNfjklNAaKPaXfbcjXxNrX18eer1JCRJp&#10;02ahTuO4aWN+9x+znq9TOZpGCU6giw1JAuTqDf6e/PV6mevjYEJstFayaWBI0tftz1eqEuHLsZEj&#10;3M5LK+li1rC/tseer1SsPhloa6OAr5l9wZyAfetcDt+XPV6scZozVrNLE3nSm7bVNlVbkknsL/nz&#10;1ep2WWoWBqOGK4e3vN4a9gLai3PV6sMskuGxmOUlt1hZQSSPZYDS/PV6o1RhlOtH5VMxjtaRlW1y&#10;dTr4duer1c8PqzSyq88nmo7HZoRYdreN7Dnq9XOolxiuqJTRIopdCHOrn6gbC/PV6mgyQQr5tPHY&#10;3RnvoQbkEg/Rz1epxp1qahpJozZTIvukAiwGv399eer1Q5pJIap43iKCSxVjqCB4fDXXXnq9TnPS&#10;xRJJUSuESG120sVPifo7c9XqZ8SmgXDv99AU7mViVsABfU6eB56vU309Mr1TCCS6spJYXLbvADv3&#10;PPV6nH+Xymnh/mriQqysBbW1/HwNxpz1ert4YK2r/wBGAVInYRj7IXTUD2jnq9WGukGJVEJLFXjk&#10;W6bgt7dze3s156vVCWpqGoxiESgsszFFOllufbqRbXx56vUqppUrpYlAUx/acjwFrmx7d+3PV6mi&#10;WGkejnnt7PKOt739nt56vU1edE8wpnU+WAN0nZgNBb6z4/Rz1ep2onrKCaaN/fluQoX/AA9x+WnP&#10;V6lLSuz1z0cURLzhS/chRa/w8fZz1eoxuQqCBgHHushFiQNNf4Dnq9RssDonmw0eQQyqze+T3I9h&#10;+Hhz1eoW8jvV1FcyzPZ1McYUgENYgA6j6v7eer1WP5Pw+tioUpBtKiRCNrKwIUXKjaSBrrY89XqE&#10;6qpMwpUQ1csTBIhuQke6ddFvY37+B56vUbrIuL1OI4VFFNEPNRVVdoAVAQT7va48NOer1AL6nZqi&#10;TAnFdFGJFkUhioIChW8PpIJ8Pj256vVrEeoGkD9ScUnlNzUSgBFWwDbFAKgW0v3t/Rz1epHU2Uoc&#10;SUUsi7KqMK7BvtbWFxoLix9t+er1LSDpzJW0K06ExkgKNtr28dT2P0c9Xqk5py/hmXcMkiqCCzRl&#10;CQgBOlr3tf6Tz1eqvrPdAqSI9OhREk92/cj6Pb9PPV6g7p4J8Or46hlsEbf7wDDaD4+HPV6pGK1k&#10;NVVyT0Zu8hIJsO1h2/Pnq9TNMPfNnVtugKggH6AQD9456vViJO3b4X56vV7aPL3X8bW/bz1erMxf&#10;yQNgsbkNbXQ6689Xq5NSTmLzwhsfAA6Cw1+vnq9WCNEdgHcIPab/ALBz1ernMsaP5cTbwv7wvY/Q&#10;CAeer1Yb31PPV6uh356vV7nq9Xdja/PV6vWubDnq9XiCNCLEc9Xq8LePPV6szTuzmXsxFrjTwtz1&#10;erNSVj0r+bGbOttpsO/PV6n6kxSaSsDofLMjAk6KpAOpIGlwOer1PFTVyCp8/cNu60Zte4J1JA7e&#10;3nq9TdLWUaSzMYwu5gu/vuF9fuP66c9XqjGFk8uUABXU3VdQbn6bjnq9TjRMk1SlBOoCJGurdlN7&#10;DTW/tvz1eqBVxUNPaBW8zyywBBupAuextaxPbnq9XA4ZJFTsXUO7KrALbdqfDS+g56vU7rQSV0cE&#10;6ufLPvIe7bk9v1+3nq9XKoV4sT/mFNvfzBdlci27tc2P3A89Xq5QNUPHPP5KvuJsLWsLakfHQc9X&#10;qg0Kx1NO5q4w9Q/uqRfcoA7n2W56vU9TpFT75ZAzx7CG7EC2un0nnq9TDVYbTy0oqaYXLWJIJ08d&#10;eer1Nc9KiwNVTLtkJJCgWA9mnPV6mmVfLUJ4EA39p/s7c9XqwnXXnq9UmOOExOZdwYC627dx356v&#10;VG0tz1ermrFbt7dOw56vVxADN7Bz1eqW5hkgU7drqbMfA9zz1eqM7KxJAsLk6fHw56vVlmRAgkRw&#10;QSQqn7QA7E20F/p56vVhUajd43/s56vVzOyQr+4OxPcd+er1dSosbbFO7489Xq9JNLM26RiTa31e&#10;znq9XkMaasCTY/2c9Xq8srq6uP3Tcezvfnq9XUjb2LAWvz1erKgpTSuXZhNuG0W93brfW/fnq9WW&#10;lpTVF/eA2Lf3jbQc9XqjEI1zfta3x8Oer1ekAWyE3K6ft/jz1erNAXDxeYRsD6XFwNRe99Oer1Gp&#10;yolY6Q0dAiyTBQPebaANO1xqfYO9+er1N2YaApXy/wAwXy3Iuy6a2J8e30Hnq9QIY3PDDh3yQIdi&#10;2g8VHcD289Xqh4Xh4q0WEgq3cMdBY9+/fnq9UJgizSUa3VPeJuTrYXHjz1erlQT08dT8xI1iQRtH&#10;t8Pv7c9Xqyz1kVYwdYySpuVAFrDTXQfR+uvq9UOlmSKNrKHM4K2sNDfS3PV6s4llrIlijG1U0B0O&#10;pNhfnq9UryquikMxXYVjsdb7/brrb2689Xq8gnpqhTUSNGKhWDC97C1v4ac9XqbKl6eGcInvhNG1&#10;uG9n3c9XqjSShTG6MWZRqCNAQdAPbpz1eqOXLMWfUnnq9UozhIBCjFhckgj8x7Pv56vVlrqYRBHh&#10;uYyoIJHYka89XqlJSLAkW0n5h9rqB7Dpbnq9UytxTEZGSiKKjLbsgB3drgjXnq9WDEvm4ZP9PCuW&#10;F0cWubfEc9XqlsaSowmWanGxwyaE6lvH+znq9TaY562HfJIWcOF2/A+I56vU6TFoIIovJ8tIzaQr&#10;ckHxN9e4PPV6odTVVFQ/y6vuQqStgNbeF7DxHPV6m8TF7R1G7aSLWsLE+znq9U15UEUj1FlYiy3v&#10;drDaCR27Hnq9USWRCy0tKlihvu8dP2c9Xqk1kz4jMtJTqAoJIPbQi5ufYNTz1eqTDhyxOjyyI8P2&#10;mIGoPgt7X156vV1LVyEmmJKIl2BH7ob8/wC/nq9TUocSSU4u+4gC3tv3PPV6nxaihhjWoETGrVip&#10;VbgC3idDf6Oer1NC0S1CeZGwSzNfd3t4ae3nq9T3hWF12M1YpaKE3ZQEZtDYaaaHvz1eq8P0i9DZ&#10;cuZIoMy4rR+XUzJbe4AK2JLXJG4X8Aeer1HWjBw2pZDGGYQhgx0A8CdTp+vx56vUDucc6tDSk00p&#10;kuu5ihHusosxPa4JHPV6isZnzXj2NVSwtUSRRIwvsewYXtcgDUd+er1AVSpmCpr5ajFqean2SuBv&#10;I99R9lhYkFSNb/frfnq9UmpWZ4ZTUqfLYlgSb3JNiBp+v8PV6kVmLD6KjkEyFkkW5sF0ZSNde4I8&#10;Bbnq9TzlbBp6uiTewSWS1ge4BBtfxHPV6nusy1ieE0wqK9lVZiU3Dx2i4Hs18Tz1eoL8XqDNN83W&#10;SM6wGwYMfHsO9vp56vUqabzqzC45nuCwBt4aDUn26c9XqQ1RADNMjWCKl1C3BJBJPf8AYOer1NU5&#10;lcJRKwVIffBvrqLG9wO3x+r4+r1JzzrQzExCWaMrZrkfAgKPd1HtH19+er1YHh8qQxIdsdwb31BJ&#10;uQNLc9Xqbqqqhhr5IGdnB2i9rW/s56vV1UYdG9C0QuWVlcEeIBuRp7eer1J1autSokMEhCm11Psv&#10;Yk/Ec9XqlxQqWZKmQNbaR20IN9Po56vVmiqY3nP6Qh/ja9j/AE89XqSM0i0M0c0s2+VdxVe4uSdB&#10;9Hx/Zz1ep8qBHFXQzTVAMWkhC31uPeB00Iv2/Zz1eruqkM1NNSU5uzkkMbXA8Ceer1TaXEMDpv8A&#10;R8VJtt8GA98dtbeP6+w+r1PMc1C1LHSTJs2KwFv8Pca689Xqz042yLHHYr3Uknv/AA56vVj+Qgjx&#10;KKfEnkiAuTs7FSLWPYd+3PV6lHJDTSQrUpKxjjYAJtvusdCe50+7nq9TzQtGzkG6xuqhQbg97E/X&#10;z1ep4p1qKip+TbcVj37ArFTu9pIsbfTz1eoQ6N48QiaMv8v5YaMbiTue17Ai3j9Q56vUtcGp5aCa&#10;KmEhErMP0gYk3AFxf9nPV6hfyD1Fx+hrmwup3S75CQfEqDYAg+IHx/bz1eoxeWOodLDh9VQsCk1S&#10;rLfUlBfsp1I9l7356vULeWeoZxaklw6leGxCqffs4Yi19oW9tO/0X156vUsnnjSiWoDk1D2QFbW0&#10;sASNuov3PPV6o4q/k6tqSqc+XKoBKa2a9mtbwPt56vU9NjEZb5CIBET3FXxI8Tfx+A9vPV6mn56n&#10;bFJlrJVgiQISzgkAHUHtcEW56vUr8Pr6RKSWOSZliF2ViQSwv3t4ac9XqntjVHitPBSYOwDEkNIL&#10;ElAe5P06c9Xq51uNy4fX09FUxEpKzFpHZmuCLaaaC9j49uer1NeK4lMrJHQzCS4aSRb6KinUfA6n&#10;nq9UafMzpSFaWmCU89kLbgSGvbUakW9vx56vUmMVq1nxVYoCzyopKgEMCbAaAE6XNrHXT2Wv6vUF&#10;WMY3SYdCwqWvdbyLbUm9/p1Hs/bbnq9X/9fS1DNF70zKWZW2ggmwvrc/Tz1erLKhKedE1wAGHxPs&#10;156vU6tU060IqAi3MfibXYmxOmuns56vV5maoKVQYLtUAjXQjnq9TpTtRzUshYhLgHcF1LDsTY35&#10;6vVwSu+XqFqoYxIF973wDuI1I1uNeer1KvD8Jq80SfNLEtyCdq2AW/YAac9Xqsb9I3okzF1kH8wW&#10;mmajBEblkCoumpBsDu10118Pbz1erYc6delfIHRbJ9JSQwhnhQhCxUszC9i9tbj4/H289XqRec8+&#10;xYJS1FIymSaND5LIt95BG5LhbA2196wt8eer1EvzXj9TmCSSokKoGYHtcAHt9Y+jnq9Rf8fzy2W3&#10;L4qHbZuD/aYkWuAPZ3uOer1B2/UEYnVMKFVG9tt2Vl08PEXNvz56vUC+eM41tXiNSssWswsmgCkq&#10;O4se/wCfPV6glxDFa+loYJ43F5VMpsbn2EHQWOnY89XqTsuISVRaekXzC7lS1xZQR73fuB8PHnq9&#10;TLTPgsCVFFUQSTbkZYmVgAr7u76G47gAEa630sfV6mDB8OmgqUEq7nIbzD4BQCBYDTX4fs56vU8S&#10;MhxCGorfLkjK740sCLRnS/sYHUA2Ps56vVExvDlmqROwAkkKuHtdrE6g38Dz1erhUzYlO8YoyCgB&#10;Ug99q30Hsvz1er0Fbg1JIhnYmRiLKb9xrb6Oer1PMeOw70w1woQliLAaEi4B0156vVjqKqipqdZC&#10;25pUZCdLjb9m2mvPV6k4+KmeSOMMGiVluDYFgO47Aflz1epO1GDGWSSSqG2RW3gDQBSbhQNToPHx&#10;/Lnq9TPChpVNfTgNue261ja/f489Xqwfzk067IwbyyEKbmxNtdNNTz1epvw2qUVYaqYyM0jE7bFT&#10;cWA+kc9XqWdDU4VTSGpMPvKNhUmxItp3+Pbnq9TbPHTS06eRcKSWuLEm51B0Hfx56vU1F6P5d6Ch&#10;Csy3LafZPx79uer1PzVs+GpHhlOVvCiqXbu+7W+o8Lkfs56vU3yY4mHCKXDlBYgqwIBGnjb+HPV6&#10;k5QYpPV18kyBbJc3AAINiSTfTX2c9Xq4QzTuqbist2fa4A0bxBtYC/PV6sq1h+YfDXj2sxU2+F+/&#10;9HPV6np4aWWEUygIzhrE+25t9fPV6mCWGmpBuYWfaBu9pJ8P6eer1RKiiZImqA4fQaH94+NjpqBz&#10;1epOrU1kMdksAx1IA3EeOpGn0c9XqzCSSWUhpPsgknsSPG4/jz1erBTmqqphhtAyr725mbW408Ld&#10;/wCPPV6nGipHRt0Cs8pc2Hje/s/hz1erg0ST4zE1W5RJHHmMBqB7bd+/PV6uxXtWyCmgcKC5BJ0K&#10;gH3SR356vVkSojrKwrWsqufdvYd1Ph4a+PPV6s0KrFUeXIw3R3JPtAPhoRz1erhNiEb/AOkJH7wa&#10;5J1Le2/PV6sEMirUfOYhJ+iddwB7g30BA1HPV6nuXF8CpIzDEiS3HmNG9/tkEaWIOh7X/p56vUiq&#10;lZJITWIAtOp3MxsLWH8Pb8eer1dGhqqp/MluwRQEHwvcWt7eer1cmjE9SbHa0ag28PZbnq9T1h7V&#10;0uHuKhVW7AEgWJBPYW9vPV6mnEK16SSWBYwSRtVmW4C3tYaafVz1eqTPUxyUiiRS+21kIse3gPjz&#10;1erlRYjDUxDz4GU67Qbe6fjbXXnq9XUk8VJO9RZ95XUBhaw8BfQfrfnq9UuKqf8Al0pZdW3bgdGJ&#10;8CDz1epPVMU8YM1MWZpUBQDxP8Oer1dU9DiFDVpPiYUBgCArAkE+JHhf489Xqe/LipZFliqdjEEO&#10;6WvtPcdvv56vUxNIlQkVX5vmx+YVvYWNu+7tf489XqjYTWU8jTRSxGMRyPtB7sCNDcfTpz1eqWKe&#10;UIzJZRGBqe9z2Nu/PV6ppiNRA8IYDygPd/xE689XqgbBW4p5dUitGADrcqD3AHjoRf7uer1SkYzy&#10;FAQsbuGYDSwBvYaX1+s89Xqn4gtJTyIlFIPLdSzXFjc9lA+Hieer1NGJYrLLDHTRvvUEDbYWUa+H&#10;PV6m2PChXSCN9yofsjtp9N76eA56vVMUSCM0zaqW2r7Rbxvz1erqNnQBHZVNyCSD2v8AQeer1RjT&#10;pBHISgYX902107kfXz1eqHNCxUGmur6A/EHU256vVIqFgjAZjsYgAGwJHPV6scVBFJR/NVBLMjHc&#10;R4gm4uDz1ep2wcU9LM1RJqv2dttbH2Hnq9ThLT0iVLJAoN9LG3s8O2vPV6sElOu4uoBYArbxA+AH&#10;x56vU44Zl2aVHCFY5n1OngBqPr56vUImEZDnq6NK5NJCQVjK2F72F+3fnq9QpUmWajCY3kxBgJo0&#10;BsBpqbAW+F9f1t6vV0MTaClFLGN0oBVilgGN7j7u3PV6kdXYniNSyUc0bEjaxa24qd2qkgW1H7ee&#10;r1NOP4DiOIS/zGanMTfuj2r4WAJH7bfTz1ep0wbp/ikNdTSrGSj33GxIF7WvbQHx+jnq9QnYflkw&#10;4lZwSZSN23sASNRb4dv7eer1GgyVSJQyLlbD5Akj2LzFSAdpJBI1It4gE89XqG7ClqsTWlr1qopJ&#10;KYP+kMZKm52lSrNc2I1vpcc9XqD3MtDVtVU8aKpQOWJW4925ue+gJHbnq9SXMdZRVhqIWs8Lv7uh&#10;uWG6wB8B+vx9XqROO9VayhqpFro1LQgRugjPukm99NL/ABFuer1Y5OplNRYcuJhWvIxMkZF9Ntgd&#10;B7T256vUHFVmSKedIoqb3ZipsbAspNyTrobeHPV6mqd5aCCofDT5kUzF0DSM1m7GwNwNPDT9g9Xq&#10;YcNSKorTVWBMm8C4Js1rfkeer1JGWEfzmSenY3cEPc3GhsSPDU+Pjz1erhVRh6pQ6LdCoGovYD2W&#10;7ac9XqU2CYdT0e+trVknjksPJJYgG9g1hft3vb4nTnq9Q61dFheEZXpPmG8p2D+8xOliDa510BuL&#10;+HPV6gmzDV0DybcOYB5om31APYAaWHgR3J56vVhiNFjLpDILNHEoOmr2AH1E99e/189XqXkCTYXg&#10;gRptk6MTZV7p3CsTfWxt8fhz1epBVuKyT1LVMrAlA25T2UH4C2vx56vUw3oqgeSNRKdvmL2O7U2t&#10;4W56vU7YhTxZcpJap7xqyopPYlRfUEe8Le3nq9RVswVSYxXtFDukk3MQSxYn2C5uT9Z56vVBwvCJ&#10;VqopJ02C+gA17/t56vUMsFTJS4fFqVC3Cm2vsINu456vVwpaGWoqITUfopA+0tY6gi9zp2Pf6Oer&#10;1SK+lfDIpJXkHlLv2qhBN9e3c9u3w56vUwLWSSTRfK0/6NVZmvoTcW8NdD7eer1T8AqqmKFKRgCq&#10;ghr2+0SbAHTt356vUPWT8Mxmr2R4dFAyqSz+bKqEJ2AAIOul9f7eer1PeZqTF8OxCSqxAxKjxHci&#10;Ore8AbajuCPGw56vUF07GWFZYI9skqq3gbez/kLvz1epMlp6ut8rcI4EYlwp1GljY+Fz489XqSzw&#10;ws8VLCTGySe7fW6+C2vpbnq9U/F8OpZad6qnYCViAyi407E20GvPV6k9RrLDE8MCxBwTpIoYm/sv&#10;2t7eer1LKsZcIoUSp2PKUB39rhh9m2pFrn+Hjz1eoOLpIxxAnsx8u4vYi9789XqQ2bsZepg+Y8hD&#10;O23cALj6ja+nf9nPV6gwr3xCKphow6xklXF7Hdpc/wBPPV6lfR0r1NCTHU7w4YPttZWvaw0B08b+&#10;PPV6lBgWHwQ1EySyFybbb20PsFtbeOvPV6s2PYXJJODVPYWFgo7j2ED8+er1NFPFLLXKtGqGNEuQ&#10;dCoH1W156vUIVNQkUwlkIRplDXPgvbTTx9vPV6kXickaYlUUtKQDdZLWuxHYE/Tz1ep/wKsiixCn&#10;p6gb5qpikUdibm3tANrWvz1eqw3pphFVlqgpKnGFAWVGNl1VbeBNrix1sdeer1MOcsWbEsSasjmK&#10;yEjYihdrKRe50+Fuer1D30s6jVGR6JsWqrQSzL5egNmKrpY6C4JuOer1FDz5mmPOWa6ipmiZPPqJ&#10;JmqO933HUnS+mlrduer1bRn4X/T+ho+jYxCaGMfMO8iSrcmRCgsWLAWJNxYaaA9yRz1eot/4mmZK&#10;zCsvtHBuV4LvsBBuoBXYp8DexsfgOer1a3ebMTpRWrXS7kMtiB3Nx7Re3fueer1Il6eRystMwALF&#10;tttRrcC/ax56vUNlHAcQw6jkqXDEEK9uwuDa4+nueer1CRhuD0OL4e0gYq8dww9pUdwb+NtOer1Q&#10;ZsHjjIiJIWQm+gIB8Db4c9XqU2D01As0URfzRH7zM1gx7jw0Gv1A89XqFfKlQktITPZWaU7UAF1K&#10;j3WPtDdr+38/V6lfQU+NvijmoRHVm1JNioI1PY+Guvw56vVPzVguG4pHLHTAOqAIbG9wp19o1J56&#10;vUB2CUEKZvjEYLnepUHQgBrhbnwHbnq9Rpc04pUU+F1VXPJGpgVE8sH2g3Ya627aD6+er1FTxuSn&#10;rUSGoNxKwcfQO2ltD8eer1BtNhO/GoImkDRM4Gzabhwb6EmxB/I356vUaPLmNtl2Nlq0N5jZWsNy&#10;jQAaE6eNzz1eofOnUFPLiLYoZWqI5CPdNzY3/Kx56vUbihwPEKmgEVKTu3M7eFiT7t/bcDt7eer1&#10;M+acpV1VSnEG22ts9790KbaAdj489XqKl1JwurioBO4Kq50Nj72zw+nUfqeer1FUzDSyYg/mVIEc&#10;algDrckgWJ/h9HPV6gGxbBMQ8ovVP+iV7oF+yWQ6WHbnq9QiZBxiacF77qhtqlACLWuB463Avz1e&#10;o0uWc0JFhKF5CZjJ+jRQbgqdpB79xz1eoynTzFXrsOd6qqAd5GRgdAV3XCi9zcC2vw7dhz1eo4eB&#10;yYRRUKz7YyZkAAIAOnYg/n93PV6gF6i5Pp8Wd3o/clnlsPHapsdxt4E37c9XqKPnLp9i1OjLSqEC&#10;ku8oIB2qw08e9re32a89XqGzpZTpPgSvUp+mXTYRaxtcEk9we/PV6lpi2XVaD5ONN80iOAbXsdWA&#10;9nPV6gczNk+rp6aOKOUfNSkgKwvY7dfZoCO3PV6nGjw3Gxl9oCtpJE8shdCAP8PsP589XqVOT0GC&#10;VseHeZaSLcWbSxK2A3+BOvPV6jNZSwlK6iqMeIBkXcEZbEbAu4kmwsd2gAv2B+HPV6hSyHhVZO7Y&#10;mQwa6eao0DHuCL2vp489XqVPUTAaupSOooYtGjZWcAA7ezafFTY/Tz1eoj9VXS4BmFaOnVUWIhY7&#10;AKAFPuqo0H3fDnq9VrPSPM9fiOXaCSqqFeVEXdYkAAj3QQe5Hifo56vVM6s4+87xvSo0piJuxGhJ&#10;9hHs789XqQ3T3OMtZWzUbys8cj7VJ0O8H8iCP1PPV6j+dPcclNBJTFV3WVLkjQg2v9fPV6nTNOKz&#10;msgw94hIqKXDj7AJ0t3789XqZq7GoXkio6hN8dxewAAHs56vVFzHh0OKqtTTgU4VbHsFAA79hftz&#10;1equv1IYJ5NBMYVMs6PuYC43BhcHw+489XqAPJkcFTWUgpomQMLGws20AA3sfH9vPV6h2x6DD8Hr&#10;YEpwdk8aq+5rAL3vYrqfD6+er1FXzfBj0OJV2J4ZCsilySqe6Cg7a+Fu1+er1B0mL1OIVa4hFG9K&#10;0AVnRiNTfsLac9XqN706xt48EaSVmkPuPcXsCQbgfHseer1GTyVm1JK9YYCSURfeYe6S1r356vUO&#10;82YZhLD82gZRu7EWXbc6eFjz1epQ4T1IwSmw47GQObFlGrAsbLcaEXOl+er1Z8Rz1PMxpVUAPrdW&#10;BLH4/X+uvPV6m/LeI1VVj8VXUSbo4zuZdtifgb/dz1eoYMvYnRTY75VB9t7iwIBHt+jt+Q56vUIV&#10;bhzUkzIzEh42JC+BPtPxvz1eoFabCd+OFoBtMYAIYA2Htt3sf6eer1QOpeU56ehFZFFsLeIBsQVO&#10;n0fHnq9QKZTyYmHVUuNW3OAbINbAnsR37+3nq9RYfU90pw7HsWocexOGJnnJdtyhiwBKgag2N7d7&#10;fnfnq9VJfqB9DMma8cOK0MTPI7EBEVma5vtJCW11va38eer1EizJ6JczZOIOJ089PTFVYPJGQXPd&#10;tSAO/ew56vU0ZX9N0FPiIOLVwiWUKREwAs3w7k3HPV6ldjfSnAMvS+c9QWp0GiFrWcixax0AbtoN&#10;Oer1AtmDMFHg9XJQYa6EJdSdGGgsQCNLc9XqBBeolXS4jKZahoSiFNCPe3AqR29nf4c9XqAbNONT&#10;4U8tVLIZEmcbCAQVW/Y99Oer1IasxiomYy4lLu8pt6oLC6sCF01Pbnq9TPUTzYpEZgFaRTuDG1wn&#10;gO3PV6nWKtqIjBTxTKAym5tcG5s1jfwPPV6nZq6ehaKg8wM32ydASL+zW3PV6n/DMxjEZUQN9nfb&#10;cbAqD3ta31c9XqasVpJKSoeTDx5i+8Rckm5FwPhqe3PV6kfU0J89Az76iQAyDxHjtF+/0nnq9XOp&#10;qzS7GgUCONTc6fauftd9fC3PV6oUWKTV26ITFZGAICggk/vC/sI56vVmjejnkkmFwFUWRu+9Te5+&#10;Ps56vV3USDFKwVscoiddq7Cv2kHf4XGvfv7eer1RG/TATNaKI3tuF+3fTvcfr356vVwwyrqqTEPl&#10;qY3V0sLjwGt/hz1eqdPX09TPFS1Ue0rNa5tbaO/0jnq9TvU1mCxkPBOBOoIQBSwJ1Gthbv7eer1N&#10;tPRVWKMyOdsxVSbEg2HcX8ATz1eqcMHipU+YL+bIW3OLnUjuov3I7ac9XqUkb0lY29wQpKBbCxFx&#10;e58fDtz1epQM0Fci06SMfKup7XNj46eP93PV6llR1iz01pBu2hAik66aHW/PV6lClViIxG+GmOzI&#10;A0TMBcKLk2Pe3jpz1epyqIsSlpjDDGgMkbE3AYD6D8PDnq9QKV0yQiWR5L7Ljbax0OrHnq9SNmr5&#10;ZKanp6EvLLNN9ojVQTfathcgW56vU6YuyiQM4Yb7aeO4eJP589XqxTSy1VFGsYBkcHQaFT2v+3+/&#10;nq9UaGbz5GFUNvkkAA2uSO/03789XqYMY/0ioioIbKznzDcDXU/mLc9XqwvUR0bC6eXI4ADAAga6&#10;X18eer1RKx6Snr4pWUMjL7xaxO72/fr9/PV6stQs0cC4hM6vvsAo7AnQXAPhz1eqVX1FS8lRFShD&#10;DZfMJ8dNbeHPV6uddRR1hREhKbBZn02LpcFvYf489Xqh1FdA8S0FILWVQG11IJDfRf8Ap56vVBp6&#10;NaKtHzS2VgW7fZFrnvr8Oer1KTCXhkjUSaSD3lOgNidAfq56vVPxTymrYiCrkEXYgEbfo7aduer1&#10;MOIYe9WgSTaZFW4dRoACdPjpz1eqTRVs8aCadQ0aFQQADcjsbd+/s56vVgp6+aqqjS0qADzN927q&#10;p7jX2nnq9TmiR1VWaRoFlkILA9vh4eOl9eer1Q4YaKqdJJwziB9ve4BJ1+OnPV6pUU0ktXI6x7WW&#10;8O46aHXcD8fDnq9T3TXirIKuNffKhCCQRtB1H0n8+er1D9lGaokiWRImETC2pFte/wAdO/PV6nnq&#10;RTTpQQNTWWKMMGJ1W5Ph9Hjz1eoqmI0lWK2Osj2l38xCrga3P2rj2+HPV6mlJqegcwsVkcKQVGnb&#10;W4+N/Hnq9WajxCiq4DQzuEJlH6TxFxqTpqRqP7+er1RKV45ZJKV6kyw32B7akX0PsF7c9Xqd6l6o&#10;0gjw8qqh1G+wBbZ9oAi3j356vULeSK6SvnioTtKlhvN9DqLC/wAPp56vVux/g1en6Ouw6mzPUxI0&#10;fkITvS7F9CSfj8fZbnq9W1JBRw4LhKQAWAAsAAB356vUE+YKhp6gLbcqk/Dtz1epHPVQmCRIV9r3&#10;JI56vUzVhnmCxi28EG5INv7+er1MlW1RCr1VGLyKxXbYENoL69v7uer1JyogrGAkY3ZiN6nv9HPV&#10;6o1SZzDK7ru8uwAvaw/X9deer1MuMNFVeVDa/llQSoJAJ1156vUgqitrKV71UN03OLeAHh9Hj9/P&#10;V6kvJmFi1rK6RObgamx7D6uer1SZsXahpZkYhtlyPAAX7H6L89XqS/8AWijqar+WsUaawsotcC3f&#10;6+3PV6uGJZijwvDp6+bYVO3athc+Bvfxtz1eoJMMkbMeJTrS2DHQbuzKbm39vPV6lNi2Nx4ZSFSP&#10;fCqRv0AXQOb+wA3/AL+er1MWCV2GfNVNNTBJIzq7qFJ8TYd/Z356vUrMwYnh1BRwYa2q79tgASCw&#10;7+Gg7c9XqSKPDSR7cNcFSzKEYAMQT307X156vU5V2PUiYV/LpgUdQryC3YeAB+gePPV6lRl6KCtg&#10;RRGAfd3X0O2+v5c9XqfKrGcCpK5cEdljQsSAbAsfZ9PPV6ldBjcUCxRUAEQ95r+F7Gw+gi/3c9Xq&#10;RhzRQ4jjkcdVtuwK6iyixBI1U/C/PV6l1iFf5GAyyOgVh5caAkAAkWBA7ke0jt4nXnq9SRixQ4Hh&#10;E0FZGvnNY7m1YN3sPgQb89XqS1fn3yIWq6uNpDsFwpKi99LDxFuer1F8bGaaSSrmrY1LKXKuASFv&#10;9kdj28f2c9XqATGMwHHa4VUK+6lxtUCy7SdfrP8AHnq9RceoOOQ11MlLKqeb5l2DakE9/wA7H+zn&#10;q9RfcTroa1Io32rOZZEeMknaqE2k9hBPYD6wOer1SxDQS0EdNRlmqtzHcqbQfGwOlx/b9fq9UHEW&#10;NPSrUX8tpxJp/wARBGvs1t+t+er1BvVUs9XWriUICKhKyaggkCwP1d+er1QpqxIqtDYI1tDuY7iC&#10;dB4W56vU1V9DJIn84WYKWaSy2uNexsfC4tz1erLlXGZ8Sq/NmRUVSEYIgBIW4OqgDU+3wvz1eq3L&#10;oBBhmMZadk2gAeWNy301sAbjsdf7uer1WFdJemsOKVIxJkvFDtAFha9vHnq9RvJsGo6el3zJtkCM&#10;qlbAAAePw+HPV6k9S4RBuaM3ZnI7j4+Pwvz1eqQuW5KWNnT3nl91gBew9v5c9XqYqjBYqOieCf3l&#10;mkBXS99Ld/z56vV1UYbhOEyrStte6Le6gtc99Tr256vUqcMpKbEIJKhBtSNGILiwJHaw+HPV6gux&#10;KjrMWqYad1CBJidNbg3/ACPPV6nLEoHqkaAIpjgBCroQx8Cfo56vUl4cMp6WGSlmYROSrAgXsCB/&#10;Tz1ep1wrDJZaKWCRT+gOl7gt8fztz1epNikkZ2oawCOF3KjcNwI+q/PV6knguJYfhtTPTxRxzoGY&#10;C9jYi4J0A8dfu56vVkqpZKeVa8KscerAiwIGt+er1BrHTyVGJyV8SAwJclwbsp3a/Uf6Oer1KnM9&#10;DTYzgFHisHvlvMKyC5JFj4k/R256vUHeV6ybEKeZowszDcoJ94KBb/V1IOlj4g89XqcsFxY0ucEj&#10;eLcJojGQqhFJvoWA0B+jvfnq9UXPGCHLGNnEEj8pZpV8skXvp9ldDr4/3c9XqZcWlXNcS4fUVG4F&#10;CxuoBUjwJ09g56vUJfSuajiyJWYPiboKny32gFex/e+7nq9RdsVy/j2Ws5R4thbhoHmVpQTYEAW3&#10;DwNxa3PV6hG6lrHDgcGIUBXeoVjdTbedbfUfHnq9Sg6S9Sa3PuD1WX8WgRng90yDUMbaCx+I/Lvz&#10;1epH4pmvDul2ZVWoTZDVFkuLAkk2t+fPV6gy6lZaoMzrNjdTGwXuhNgVHddAfz56vUPnRGClxbIa&#10;U0lpXjRlVjYsRr21HawHPV6iv5npc0ZD6lx4nRSmWkr5FpmRQAFAJ94+NtLWHt56vULvU/CcvYtk&#10;OLEqOHbVujFmCgEMNR9/a/PV6nToJ1KGb8tnLlWWSppt0cimxewJUjvYo369jz1epB5pwOjyP1Hf&#10;GEURLNZHawCle4I8PHw+HPV6mvq9kR834D/PcNq5Z2W7x+WSF7aA/Xz1eoQvTrS4zieTP5R8w0hp&#10;boUOpNx9m/ew10On3c9XqCvqVjsHTHqfS17BY4p2WJmZiAbXOmtri+v0fDnq9RlsVwzLWccltj8u&#10;2aLaNvYFQRqR7unPV6pfTDF8PhytFh+CEOY3aFt1rkjsfDwI7c9XqAnqfkzHcs9QIM8YVVqIqnas&#10;sG0km+l1PYAW8fjz1eoTsfxTDsdyiiiPfO0Ll2GhFu3189XqFHp31PwvO+WqLBgTJO0Xky+0gDt8&#10;Df8Ah8Oer1FmxDKcPTbrCmaGjskjLDtIIATdqSf8Wt+er1CL6gt2asqsmXbfMIizRMVIJIsxHhcE&#10;aW/Pnq9T50J6hYzmTAocLxqMxtTxm6MtioA1BPPV6g2zZjtHkHqdDXxr5LVG4LYAAlhbv4m3s/p5&#10;6vVl679K8R6u4Cm4LTvGBKskrKoZV97duuADexGvPV6hF9M1Tir5BODYu4eSkkaDzAVYuqaKFIuD&#10;oL31/Lnq9QU536gy9N+qckICkVbXlJ0IXwb42F9R3tz1epe9Ssr4F1RyNNmMreZot0UhXa4JH2gd&#10;CD21789XqEPojVwxdMqPBopfNNMPtud0pI0Ys51Pbt9Pt56vUV7M+bMVyf16pFngcRVDJE0hNkAZ&#10;rgkfAeI56vUP/WnKmDY7kOSrrtsqOGYxk6kmxFj4EWJB56vU6enrEKSu6fyJMQppUssYIYqb2F7f&#10;DUfV7eer1ALnDF8dwjqXBiEz7YqkmKRjYWJ0QAai5HPV6ha6p5fw6TIr0kgV0kVrMwBINtSP19ns&#10;56vVF6B4/RnIMOX98dQYAUBUBSWAt28dP1056vUCPUKDE8rZ/Ga2JXywEshCBkLXYanX3dLe3nq9&#10;RiutTTf1KpMUMSSNLEl2RVuo7C5F76Ad/j7eer1ZOmmKYfnXKUdNGDC6IDJY3s1vD7/Hnq9RZcBy&#10;DiWQOtMmaKqrWWmrTKiRkA6eDsRZrqRcKTb2gjnq9Qrdcq+voMoLiuEQrUVDMUW7bbi+uoVuw156&#10;vVx6OZt/rHl+ppsxxIsqRmNUFioI7C572H0c9XqD3D6aTKfUWKrW0KlhusLBxc+P1jnq9Qg9fMIx&#10;WspxjGEKJDHtcFbkKCp3ezW9uer1K/pvib4v0vpmxLWqZLEai4Fx21trrbnq9QNZYFRlrOlXh+HQ&#10;bUcXZ+wD3Iax+j289XqdOpGAz1OFx4vCbSrKCCNNwuCQb/C/PV6hnyzWyYxgSSui+7AV/dI3Wt73&#10;0gXt8eer1ArlaKPD6yuw6W8nmMz7TYBG3G+23YXuQP6Oer1POdqmTC5YsQjcOiXY7LhgG7eP1ePP&#10;V6pWJUs+O4Agmc7ahQHHvXJA0H0Hnq9Slyy2HJEmEAqrRb/d90Ei3b6NDbnq9U2dnwqsl+XfbHpu&#10;OgJuNbn8vr56vUB2dtlTKzVIFmLotmACqASbHtr8Ph7eer1MeT8Fo6KiVYoQ89Q2gvYIvYE29ne3&#10;PV6mfN2N0uCTVFBh8yuqi7AgXLDS/h3+PPV6q6M/5hxClc4xiUTPD50pFrC5A029r29t+/w56vUQ&#10;vNeKS5jx41NHEVTzXuALMbA9wbAg3tpp91+er1L3JWHU0KLikhVaiNvKCsAF9433MdvcDsOer1Dj&#10;WVKw0CeVLDLcDe26xJ0FwQO47/rbnq9SMqsRkeBqiocW80bSblgALN273H589XqK91EzxhiYn8tR&#10;zjc5dFW1izqLkAePx+/nq9QT10WA1tKtPXwiWZHSZd4vtZPeWxIt3+vtz1eoP8YzHTwr/pLbjHfc&#10;17HuT2va/PV6gxx/G4qu1PTr5i2BBFrknU9vEc9XqaZIKYMJrG4QF2/wm58Pj489XqgVdFUUpWrp&#10;kJAIAS1+50Njprz1epa0eHVtG/zMilBZLiwBNzpYDQX/ALuer1LfCBRx4lEaiJZU968b+LMLi579&#10;+er1O9dWT00BapQQlifMCkiw7ADxI+J56vUhpM3TVFc0VJFHEECokhOpNrAlTpb289Xq4YPTLWYt&#10;/lNzqdrN3AuDcA9rE89XqGDLuExy061kDFVAMAZbX3gkEa30PY/C/PV6pdJkGGB3pautjZJfclYI&#10;1kY6hjoSSOxtfx56vUBmY8uTUEjlYGES7hvI91rHT4a/Dnq9QSPSrMdzxmNmYWPY21v9IPPV6kzX&#10;0U0E7RxkOCbKfG3e3w56vVHekLGNkJWzX001HcX56vVAocQramSWOWFgySlU3AgW8GBPe/PV6lOI&#10;0NJJWREEi4NtfeGlv7Oer1YYamLyvIqP8JYH2EeF+er1Jz+YyqrmeMBEu6uCTfXxHw56vVipZKbE&#10;amOVIyUO5gQdAdb37356vVHqKqGGgado1NiRvPca7R/Hnq9UOmjNBAtPVau4LlzfTtp9A56vVArq&#10;qpp28wvdGI0Avp4/Hnq9TNNVoZKiGiALSEC4Guhv9RHPV6lG1ZVVsStMFRydgsoF7L4jQa9ifr56&#10;vU0R13zNQ9G0ihIjfbt94H2D2gnxtz1epwlxBJsPWSZ7iJ7DtcsO3hr9HPV6knh6irqJ5a3VJL+4&#10;QTYn2fG3PV6nmKlmpkhw8NeFPs3Oq7jf2diTz1ep2polnnWCN13wswZ1IIv3toba89XqZKyY7ZWp&#10;7GwOiEXBBII8QLj9e/PV6mvBoqilqKfFD/kFBVEFiRfv9/fnq9S4FYaoLT+TtjkDKT9kqviR7Dz1&#10;eqNXSYbEhp6GKVBAyEs4A3G9r6XJFteer1Q6sU0io0CAOHO69rkW0Yj489Xqx0s1Q9YsrSRGBdBY&#10;AEH94E3t356vVFFfAK6SnC+SouzE2G6+mjC+hHPV6n6hqDJWv5FNFKiIA1zqL/EDX9fbz1ep+esR&#10;3EAjCxoh3W7aDS5Ps56vUk6qvpGTe42uuxTpcD4j2jnq9TA9ZJRSBKn345lI9wXYsTcHwOn089Xq&#10;f4KxcVMMFCNskN1DG+gOhBHxt9/PV6sVNT1dIsiUUgdlZ0II1uT4Dxtz1epUZfroqaMSVCtvsQSB&#10;Ykg2uR2HPV6stfizb28pd9O6hWPc6n6Oer1Jv5+jpZ4q2FfKKAqTYXCez6D7Oer1S6GrXEYJCmkQ&#10;IVBax1Onxsb89Xq5RzVMFS6TKR5J1Y2sbi5tfvbt+XPV6nWNFqEvGBsmdWI0F7a3Pt56vVOlDNF8&#10;rRkRsxJVu9mH9vPV6u5FllpF+cndlNiWJ0BBvpcWHPV6mGSmjxKtmgkXcqopvbQ66e0j6eer1Ypo&#10;6EyxQn3Q8g3W7C3c37ajnq9S1p6aCZ3emm27DdB3AAOgA17n6/jz1epVYfW1lNsq6q25zt93uU9p&#10;HbXnq9S+lrqiOGCpilVw1wSi7SPibnXT2c9XqZ8arIWYRTS+bLuQEDTuL+HsHPV6k9UCtWZ6uCVh&#10;EUKWUnsdCPjfx56vUhcWw8yRKaJPfZSQP8J7ag89XqDStwmsZ3YMLRgg2Hukj7XwuOer1TabE1oY&#10;gsa6BtSdbbtdPpOnPV6nLEcVpYkjqlUSE2sB3UtpuPw56vUxVVXVpjfl0ErbbBXHcEam/iNe2nPV&#10;6nhUoFSWWoj+0p3kC7E+Fvq56vVHw2lENP5Cs7U1rjeoU6G9rEX09vPV6mmgxCohDAEKFd2Nx9qM&#10;toT7Oer1OOIYiaFWo0KqkhIIK33XF9D2vfnq9UCmWolwkLIt0De54E9rge3Q/Rz1epG4ikNDUCON&#10;yUYtfaewPcX17c9XqeKOrpo5Eoyd8UdiToDfwFvhz1epf4dPHIWqojfUBbd9ddOer1K1Fl9+oZST&#10;LYfE2Gg156vUxV8IdFqZFKeUrIEJFyTrYa89XqiYak/khrqFIvaxvp7R256vUI+HwU+1Yquchd4U&#10;2AJse/3c9XqV9JT4VBVvDQHch/RndpcnxHcXtz1epT00kseImngcLZdA3fYRYMR7Dz1eprqsFmll&#10;edmAhFgH8AbXIH3c9XqDHM+CxVMqMQfcXbc6brnuPv56vUF1Th0+BxVJS0bEMIwO2p7k+0c9XqUO&#10;C1y1IWSncq6bNVI7gXI+jnq9Qq004xKl8yf3mBFgw+n2e3nq9QlU2C1lNBdGUp7r6DWxAAA/p56v&#10;Ut8OpvmYo6Z0LLDc33CwHb22tfw8Oer1OTYPHFG4nSRJ4ELoyONtjp2GpPPV6kiDsmpoks995kkF&#10;tCD9nUG/PV6k9i2EPLTCKFf0hY9yBceB56vUkqlmw5IGqT+jVSXAJtobXuPZz1eoUcMqoK+WCaAb&#10;IwEZwbAKttGP09/7+er1GJwLEKTGMFNHhdjLJGWEngoDfZHfuBz1epL4pMKUCkrFDyxEMTawF/E/&#10;Rz1eqJhGaoFx6lp8VUDzZCq9ze3ste9hrfnq9Stqc6BsRFUUVGZSuxR+6DqS23x8B356vUG/UXEq&#10;WsQIsnlQvsLkWG650H36c9XqDg0VcuIXp33QEEHde/wA/t56vUmaimIqCqOzbN28a218APaOer1M&#10;+J0MT0qmO7G9iLakC9rf2c9XqSlFgvmVQpDaxO5txJIDHX46eH9HPV6lKMJg8spEN6RtZSD9q3YG&#10;+nPV6suJy1lLErV1HPTBwUZ327GAFwQBrfnq9Qe4o7LSk0TgFl+03Ykf4re34c9XqQlXitRhc4ap&#10;Hmbr300U2++3089Xqiz47WnDBURDUMulxex8bePPV6pLPWV2/wAt44lZEILKSS1veuRr7Oer1Z6l&#10;Y6xPlptPKG635356vVEo6yA4csgYFr3XsCQD2ta/Yc9XqmSvTqlwhDTWI+DkaX+PPV6scFbTwERj&#10;9+O5bTv4356vVjoK0uRVEBY0LA30056vVhlqKc1gSQjZYlSQdfGwPsHfnq9XKCsjnktqqOCrNbve&#10;4A0156vVyiaJ5Hwmjh3iFRZgvugX1Jbt93x56vVHhWogqXpoWABuW9l7EAfQO/PV6mC1Uaghk8zc&#10;3llQbj/iXh2PPV6lIP8AfVTSwpc7tqvfspHex+j2c9Xqx01PfDXxDEpRvDGxuLBPC/sPtv8Awtz1&#10;eqPLTzCrRayOGWGQMvls+29wLNbS9rac9Xqb6paf9PUU4MLbQphW2wW0W3fTX+nnq9UHD4XjrRAk&#10;gTzbDQjut7/X+znq9T/LOxVUqht2tfaCCQF8T8Dz1erLJiNLikaTYeA2wq1x7e2o56vVFVWdJvlg&#10;jTyG3vHQEGzWt8Pz56vU3yJUzeZDJGsDxAoTcaL7e1rMOer1d0YT+TgSMAVuAE1ut9CbdrD8uer1&#10;Z6AwoiRsxmSO5vtI1N7m/wAOer1MOL1Uk1dI9HYlVGgXxDXN+/3fqPV6nqkrIanEd5cebGCoAPe4&#10;1JtbsfDnq9QmZWjgw9xU1EoeTdYC2pF/hz1eoyuTMNSoeRaEMhYggOpGjdyQfD2Dnq9RlcGWmwqg&#10;X5l9VIIVjZSQdbA+y1/1ufV6hl6fRS1+IxUcYWbzZASTcBUve9/bc89XqsNyRRnCkjUECOzBRoAG&#10;/wAQ19mn93PV6sMtdVU2YY5KJnaRgZHG66KVPsuVYHTw56vUaLpVnCpw/BYaurJVIZZASTZiD3Au&#10;dV8fhz1epZ9WcOoMVy5V12LKJVkjWS4sbAi9rHTUAc9Xq1dPU439V+omIAKrxVEp8tmUbgNDYEjS&#10;w7WPa3PV6gzy7mKkOIwVFXKHkUojMvcqpJFxe2g056vUJWI51w5p2N0kZdtirWOpN7gX8PA/t56v&#10;UGudc6JWS+StpIvLO3/VHj7b356vUSXPtVI9YyuNygsVPsPsIHPV6g/oZlXelbLssGJutzf90WPx&#10;+7nq9TWJpowso0Ny26wJJ+P9B56vVGMl4hHYaEm/jrz1erJEGZTEFuZLWJ+Hs56vVIanjSQwo251&#10;OvssO/089Xq5QVNRtkgSUxxEEsutj8Le3Xnq9WEzTxQNRtopsbc9Xqx+WSiqBcm5+69+er1coap4&#10;IZIAqkSgAkqCRYg+6e456vVwlp3iCtcMrC4IN/v9nPV6saJd1VztBI1PgD489Xq8qqW2sbD289Xq&#10;46A2Otuer1dc9Xq70t8eer1dc9Xq5qu/aqasTa38Oer1c2TymZHPbQ29vPV6uUkpqHDOLWAGg72F&#10;uer1KbDcSpEhEEy733p5dxc2Nhb6jz1epnmE0IlhZlZQTY7lJvfXx8eer1OdJNHF5EbfY18wjvbv&#10;p9/PV6ssUc1NUkKQVRWfUWJFiQL39luer1RsOxKsoaeahgji21INzIgYoDY3UkXFvb/Seer1S8Mk&#10;ZAstWpMhcsDbXba5Hstfw56vU6UVW0cdRUQMrXJZRYDw7Ae3wJ56vVFp6s4loRYISO3fubfA89Xq&#10;c4quCmtJH7tgwIIvtPe5Hjrz1erHJVyxYlFPRxhxIBu0sSWv39nPV6smF1MsavBMVViWbaQCNoJv&#10;fv4c9Xqbqutooqg0lItllUXsLbT4n4W56vUy101SNpvukfcptYgjsunttz1epqlkWQIHvYGxO21r&#10;eAtz1erqrsJfLFgq6AjxHtv489Xq63vUIsNtRex/O3s56vVFAubc9XqyLGDKIifG1xrz1ersQyuy&#10;oo1awA01PPV6sWtuer1ctrX2ey/PV6ugjG9h21PPV6vFvAdvDnq9XLaNpLGx7gW789Xq8thYg2a/&#10;6nnq9UijhqpakRUmsmtrHnq9UeWSSWQvKbse5+jTnq9XRFgbrbXv+znq9XhGxQuOwt+fPV6uHPV6&#10;uZC7vd7D2+PPV6uIO039nPV6s586di9rk6Htz1epSYZAq+QzxMSWDLuWwOtjtuLH2+PPV6jD5app&#10;qu1SfdCgkEaHQE/DTTnq9SQxvEJZqiWGnZlkJuGcE+F7D+nnq9QUYvQsK8F2DzyNdh+6Bb2+HPV6&#10;m18SqHlEqXsL7QSNNbkD4G3PV6uElLWrGInUhwpbte6n4/Rz1eqJHSyCnkqGUjZtsfr56vUoafEo&#10;4aMShkeaYeWygC9r3BsRb4Hnq9TJFKTKgIDixsPba5sPZc89XqmR1NHErRC4V7GwuQD7AfG3PV6u&#10;OJV0D1CJToQIBYG41Omp056vVgj/AN+FSvmy2B+0Dc7QPZ9PPV6s9VDTUgR4AJA9wSbEDW2nPV6m&#10;2p8oyXiIPxAt+XPV6p0lNFJSJNCRusDtHcnnq9XS4TIyvJKwSwuB7deer1OMFPJIkcisG2i1jYgA&#10;ag2PPV6sNVVsjxQXAljc3a3tt8L6c9XqzYm1JURRKrAMGcsRqbnuPo/L2ac9Xq9PhOyENF76KoK3&#10;I0JNz9QHhz1eqHNC8CtQyKSWlvfxI/Z9fPV6uMsQdjBCpVwzBb/va2JufH4c9XqzSYvXU8TwJM4u&#10;1mHa4sQQfaLe3nq9TjhtAjYcaimmVAXEbuVu4LfZVQdSL9z256vU2uJqeWTDZHDyJJYMQCBa+uuv&#10;8eer1Q6l4zRRrIC0u5rsToAD2H0+3nq9UwCWOrjcgCI7dSo001F+er1TIYNgZom0lDIraWBHt+nt&#10;bnq9UKKCaOB6WUHzCQ3l2Ogt3vftbnq9UOGdTMZJ19wEXtfS3Yc9Xq5tWqsjfKjbck7ranx56vVN&#10;kqKSMLU0l2dbMzEDUnuDz1ep2wiGsqpDURsmxnUdvd08dbEac9XqPr6POjM+eM7jFswwg4bRMHDi&#10;4BOpUXGosdfp+F+er1XabqqlePLSmMwRhWUogCkeAIB7jx9v189XqQea/m58d8hmUQSRqS66AWNg&#10;Ppvz1eoHMwYNg1Qr0lQjMzDaArFQVvrcWN+er1I+nyHlWKmUzusYIO1Re+25sPH2W56vUCub8Vy/&#10;k8q0sPnSMCqAEm4JNhYkEflpz1eoN8wZwlxuSKnpUEKBPcAttFhYXUDTufj9/PV6kJPT4g8SzVDG&#10;a1mBKi630AtoCPr56vUrcJxBKPEZVxWM3K7VddPe0Cm3h8Tz1erHnLMlWaKTD5Kln3HftYAWsAFV&#10;AoGp7nXnq9QYYnUU1dRfy1E8ggKWkIOrAePhbnq9WTC6WpWhjlp3ktrvJJIFh2AvYfr7Oer1TqmC&#10;mgpUqDpJuCxdjuJPY373HPV6g0xTz58QknmkCsBsZVAC6a6fRz1epnxSevEB/k58tlAYyW0NraEC&#10;x+nXnq9XOOZHRa0sEMy7rP7T49+er1N1ZGqIatVBdbqLWub6m2vPV6m6lmkeaN6rzFCsFkCEAkd7&#10;AkEajx56vU21NRHT421NFCwDAe85Bv4nUD9nPV6o7VMdFKJa1lO4MdO5t4AajXnq9TPR4lQ1NSKi&#10;rYwlyuwte1zcAaDnq9WSjw6CoqxU1JEjXYeO3Q3uL+IHPV6nOpemSmaOkUPJ4X0Bvpb6xz1epwp2&#10;WOmEewlgBvFtTf2E69+er1QV/l1JVLV1gUshuCQD21trz1epSUuL02IrJIsYZZdVYgiwHjbwtz1e&#10;rFSvAiwVpkLbmO4A6Cw9nbXnq9Svpa+hmikkiHmltfeFre0C48Oer1PdDTz0ryRmHcHW6E9r/H6O&#10;er1PdXS05himkO/aOyg3J7DQezx/o56vVCilXDq5HmLXOtvHX+/nq9S1hkgqJkgKm6AvvHbv46W+&#10;HPV6hKwTC4pnaYzbbWb2WK+z6f4c9XqFKnhERixaKQMWBsFHvEnS/tPPV6l3QwwpVxFhIVaMM7iw&#10;23tuW51Bubac9XqVWXFrcCxWbE6ZFMIC7rXBYX0PxI9vPV6l5gnUWvU4dIsTvLTTTmfcRtaJgfLF&#10;r3BUm5PiLaDnq9QuYdjOHY5Ux4rG+yYiyqRoCbkkg6EWt8Oer1RMdo56Kqjq5JF8tyCgIufc+2WP&#10;a3sHw56vVnDnEIWrmsVWN9xIvuHdSPv7/Tz1erBl7HpXrgtVIsdGF99StnK3IFiSQAfYQfH289Xq&#10;d8JxOqp2qIMJePylHlWHcC/cfRfnq9SlmrK+umijrKsybUVArEWTW9/b7R9Z56vUlTLW4biTYxDN&#10;vG9bxtYqNx1AFiSANddOer1Z6mpiq6aWeiKFgC99QADfQDS/PV6upJFgijxOuHkyIgG0LuYqR3t8&#10;T+3nq9SDzDatRqiKnWWRIw6qQBdd3svYEdwDbw9vPV6v/9DS1bCZ4XE1QSz7AoPtJ1vz1erpJEpV&#10;SOZSY2vaxsRrbXnq9Wenp2qYhJAtxGfsHtz1epyWAOoVyUsSxSwsQV0179+er1YoBIhjQBSoaxFt&#10;PoPPV6l5TZegxhnnpn8sRWYoAfeN+wB/W3j4c9XquR/Dv9JdJnur/rhm+kIpJZI12stwY9P3DpfU&#10;3Pft9Xq9WyRgGC9Pek2BQZVyTTosWgCiNUse5NlJ17n6uer1Bvm7GcLxmWWtiLoEWS67iFOlifpH&#10;hz1eojmdsXw80U01HsZ3Z41QktdyCC3cG4uCB9Hftz1eok2YsUzDFgKU8gRpodwdRYNIQ3usxAsC&#10;R4Cw0Gl+er1F2zFV4riNXLHiUbbTcuN11vtLLqdSRoOer1BC2Z6DCp41mUtG7k7WFzfUgnX7uer1&#10;JHH8Zw96WKaAlkDybywIO1muLd7W/hpz1eoLcTxapnqDFSGyBAF7ahjYj4XHPV6p9NDPRUkk7OpZ&#10;Tu2A3KgmwJGuhPbnq9TXSV0NU9VTU0gaSGMSsljYhjaynwsdddLfdz1epO0OJ4zWCY1iCGCNh5ZR&#10;i25QATuFha7X9unxvz1erJQU00KhqhiW3tINwAFibhQPEAc9Xqd8VxNFjaScXaQkRxi37vgBz1eq&#10;FLFUPgyqt1ZJGYFftEMb2J1+r8uer1JOLBZUR5q4SmZyLe6dA3YjTnq9SjwbDzTMIMSdYiqhlZ7g&#10;29p0vr2+7nq9UfM9P5VUmIxEfLrt2hbm5tqbEWsT7PD6+er1N9JGlRFaYMGa4Fh2ub6Hnq9T1DFU&#10;Ve7DcW3Bi3uSKRqLabtNdP1789XqYK1Ep3GHxt7ieOhBUaAEe2/PV6khWNgdZvjmm3SQv7qrcAN8&#10;fbpz1eqF/vPMlMkKxIuoVRoxOoJvc3A+P9PPV6s9PSyyy+bUvsU3JN9AQdAbjx56vVLTGEwaBmZw&#10;EZinuncxN7AkAdj/AH256vV3TimFbIsV42dLl9SCSPEAX0PPV6vVq15MTVRDKCoutybE27C50/Ic&#10;9XqjyRLLP8xDZEiBv7TbxH089XqyU1CZpZHjQKJVNxpcg/D489XqwPhUsDfJwpsVSz3ANgSPdB56&#10;vU2yyYk9cZHCtOwAdhp7qg2A19nPV6nPD4a10arILBRcKdACPE/T7Oer1M8grKupip5ELgW1A0Fu&#10;/t56vVnoopcSkfD0PlstyNRoPYL/AN/PV6ojYZHQVUZqgZg4YR7QDd1PjbTnq9TetQEqjNUxn3Tt&#10;OoOp+r+nnq9SlgoIpSqU6qpVgWbS9u+nxHPV6k5VUVa+JGOKYsrOdrAa3B9g/Pnq9UiphlSdKaaJ&#10;0doyfMNipI1AFrWv+vtPq9XL5SGpgWtB8p2IDWFxpp8Oer1N9bhau8iRMTKLsCAfpvr7eer1YlNb&#10;UywPONu6ysy+AvY/r489XqkYlCkNW0CksokBBXtbtc/Rz1er2KRU4galpkDSv+82lh3NvDnq9Sdq&#10;KqqgonSO0koO4mwJOtrX56vU5UUqVhSgWQs0inzAw91Te4AHj7eer1Kcwz0saQwN5gYAMLeI7Wvz&#10;1epmmFHSVU8xUurk9zoDaw+OnPV6s2FQsIWp1lDKxuN2jEjXwsO3PV6nDEHga9G9irEkE9xfW3t5&#10;6vU3iSl+f8ye1gt0t200F/bbnq9UKpxKlwuXyBDvjI8xpDcn2lVAI/gfhz1erFLBQVMMGN0gKQyC&#10;9iTcjvuZT2J9mn0c9Xql1MEtXTuInKtItgzACw8LD8+er1NFLTzRrHh5qDIACNbaADsNB489XqlV&#10;FMkYSN33kXsR8Nbc9XqeKWjpjTvVqUDRoXsQdQe+p0vz1epmw4R1SzPCqhlIY6AC3sUaA/Hnq9WS&#10;uZKWVDAA6PYvuWx+/wCjnq9TI03kuoRiRNpYfujW2g56vVmjSnmYRC6Mn2mvrbw09vPV6vJB5ay0&#10;0bFnJDbtL69ha3PV6pHzMTLul/3MW7AX56vU2YhPGWChthFmPiAvjr8eer1ZFopmk+cha8SABjbT&#10;6/Dnq9SimkqRSLFENzl9BbUAi5HPV6m2HDZ6sSs4KbbHdqCNdSQPhz1epwpcIp4U8qnYyKpG0Obk&#10;k99Tc6c9Xq4VFItU3lxkblQk2tYDtqOer1Mk2H1ETbgblhcEajvrz1ermMOMcqVlU2gB9027/wB/&#10;PV6pCqymPzLbZPYBYa356vU6fJrTwGriYNvvcEdj4annq9UvDKAU9clRXuPLcm5B1Btpz1epVUMG&#10;HU8oesXdGWcbtpLHd2va+n5c9XqU9ClKatIsNsr6gE20sDcC/fTnq9S2wvEZhg7HyjdXYKX0sUub&#10;mx8fDX7jz1epH1uLz4zjQoK+ciOQqU2naumup7kD6uer1KX52iwOhra2tI8xD5cAFiDcA3F9Ljw1&#10;+vnq9USixOKOCJ4p9qVLAgE6kjvcfrbnq9Qz5VrcnPVLSYpVMqlh7ioH+0LDUkEC/s56vUIFbBWY&#10;UTh2E1b09FK3mOqGwlKjaN66g3BP1XHPV6pGXsAhnkEZ2xSTsQgJ721sCdT3v9/PV6hJw7CY8Fxe&#10;OX3Z5ZYZU0Jvuv3+oHnq9Qz5fWGjWHBodWjhBvsBBOu7ce5Pbte/PV6kbiuMMJ5Y/ltYnDtptAjA&#10;GtrAC50t9H1er1BjnevC1Rq6CyNtVrEAaNYHwH3nnq9QYZocHzIItriyNJpozC+0+wkX0PPV6gxx&#10;CRKXDXllAaVZRZLX7WNz4Eewc9XqReJ5idayNoBu3A2NiAD3I+q97c9XqUYcjL7x0zLvhKkAW1BO&#10;pB7X1tz1epskxKmw1lhsrJqWk1sCTqTYHUc9XqSVRUiJXfD5Pfj3e+QbWLX+ntz1erjQVxqKwYhP&#10;D51TUOpZ1F7A6XI1Ph+3nq9RgMNSqkrqb+TBEjUjcWFyQw2mzCxFvAWPs+PPV6hgxqfBjHNh/nl2&#10;VSHEiiy2W5KWFz7Tb4jnq9RUMXpq2sJloAu1VJ94WFja47a/Rz1ervCsAmq8XwzExOYxI2zap2qx&#10;+0xYWJO0DsLfH289XqEDP+Lw4HUxYei/pKsEl2sVCoO59h+B789XqLriuL1KpPIJFM824NtvYqTo&#10;R9HPV6lbk+s8kwR1Y3pCAz6d/wBl/wC3nq9Sc6j5irMTpHo45mETFlVTbRR3toLa89XqATDMOqvm&#10;wFa7rZrjTS/fvz1eoTaGkP8ANIg6kM1rdiO3c99Oer1LjEIHo6BIKrcWj3EKtiTc3Gvx56vVzwSs&#10;jmpr1UTIxYhnJF/h/G3PV6k/OaarhkjoJN8jEizD7Otv7+er1N1PNBDXqrOUf7J1uCbm4Gtteer1&#10;LLLeGUWLV3yUib/KPmvtH2bEe+fYL9vjz1eoz+WcCC0QxCYCGFbuHAFrqLAGxsQR4H4Dnq9QIdSK&#10;6gp5p6mnkaSWezoguPC4FiB9/t56vUicJosyx4Y74jTvD5ylgWFgTbTbc+H6+HPV6odfgbYeEEsr&#10;bHcOxUkmxF7Xvb+jnq9SFjraimqpJKtVUCYmNgdSpFrtcaWHhz1epaMsS0Qr4FuI4y7n/VF7ac9X&#10;qTivU/Px1l7RuR7BuYanT4Dnq9SlzuafE4hLEFiispVb3YsBqb6eOo+HPV6ganqZI4HVWJVRf2G3&#10;iT489XqDutxOCbfSozeduBsykEr8Pbp7Oer1QUp4JqsoxDuAVj3MAb9zqfaPZz1epc0UVOINhKKE&#10;JttWw+I79+er1LbBcHp67/fhDOnnK4jENjuIsTvFhbS2v9PPV6ouN2nqA8w8tVY3Fh2Gn3nnq9TH&#10;SU9AZBUAM6m59y4uDfv9HPV6lpX0JOXVlmLI0K7V7mwuSotftrz1eoPKaGlhmOIzgGqKlAbaG/a/&#10;jYW56vUKvTfAhi+YomUe/CGkH02K2H389XqPdmTEZqfJtNQU4CzQRurDxkJFwxv29mmnbnq9QL5f&#10;wjEsXxClWmJBZmVyFuNpGov+Wnfnq9RkeqWVanLeW4quQL7sYkCgW3sV91VGmtu5Ont56vUU7BIK&#10;rG8wYZEsJj8yREEOjEsxtrqTofjz1erdM9N3TOu6VemvDI4UaJ0hhkcMLn3xuKi9j43N+17eHPV6&#10;qIPxI8+SZhkrkLMjxTLHYjaoTv31uTYEW+Hx56vVRpjMYrKdZXAMqttte3c6m/wHbnq9TosNAS0c&#10;B2sNtiRqWPgPbz1epW0yqscaRH3mIZwCQbAac9XqMFleJYMLJW5copkv2F9b/Antz1erBmGB5qRK&#10;qlJXYSCo+0TYC4+B56vUx4ZU0ku2pgXcXO03vcANqT3tz1eoc8NpKQRmSNGSodUjDljYADdcDt92&#10;vPV6hRypVLHQmqaRwQrbmJ1IXQ62Hhz1epxo6vBqzD5phJ5UcLk7lG650OultLg6n9nPV6gAwxIl&#10;znLXwO09JTNuZ3Kozm58AbAi3h8Oer1KTM2PxVGJQzUjGSF7F0Pju0Cj2/Ennq9TE1YlLWHzQiSJ&#10;GAFKi1vGxOlvC/PV6grxCqp6nE50gp3jqIWDDX3WBOpXQaeHfnq9Qr5bzAKxWop1G5VHvNc62Jtc&#10;3Nwe/PV6jJ9D8docRqThtZKI5YX/AEhBuNSLa6A9+er1WB5Zllhr1poZQwLKqhiCCVbTabkEeN+e&#10;r1Ss3j5HF5KUyCaeUMbAAoSfj7Rbnq9Rc+pmWZ6zChX0zLI9OTvUai5/w+7Y6n9bc9XqJXjuD+9J&#10;SVgs0m5i47KtvdA9hB056vUDuLYe0FPDTVCF1j3ygg62Fhcjtrftz1eply5OKTG4qraI2imEugGt&#10;hYAjsR9PPV6hwp70NoqeAxN5jOW+0W1vp/xI209nPV6h2yxUYjhlGlTCpKs2o2m25r39t/p56vUZ&#10;jD8bqEw6nmqX8suFGhsQQexF7aj+PPV6hR2xY7QhIqd1YKrBwFJvcgKNfHvrz1eoNqnKoxqjmjYt&#10;GkMpVgwHvLY99fb9Xfnq9TBhFGmDSKjKYdzxKBa9xc2+Hbnq9SsxSV6bFmqaPZGgIsRqzbQV7C4F&#10;/b4/nz1epMy0+H4tCskp31rMxBcEBQ3ex0+7nq9Sxy/T4fXRFJKZmMCHbIttpkA7Eak256vUF01J&#10;X4Vi9QAgjqO6+aAQN17diLg2vz1eo0fQ7FYcRo5qDEEYFdGO2yEnQ67bA38Pj8Oer1G+yjSSQUhn&#10;nREj0906lQviR7Ceer1K6TK9FiNLLIhtdWa6k2vbw+B/Xtz1eqsbrtl6PL2ZBTSQETAblc3KAfSN&#10;Li5/W/PV6jCdA8dxmXC46WrqI7qvdWDi1iANDoT7D4c9XqNiaKqrMNTD6l1awdjt0LDXTW1uer1B&#10;jl+jqsKnWkSNoVJ3q2mr3Nxr8Oer1GD6d55cV5oqkKWG6MkWALfcNQBz1eof66qOIiAFwJdzKCQC&#10;baaeHPV6mzGDL50FK+0Etq3iQAdBr7fb/d6vUrqirjGHe8u8bQT2vZB+32c9XqJJ1lopMfw7EsTp&#10;YhC+w2LWIAI8PG456vUU3KOZY8FCQVRiRIToQg3jT27b2+H0c9Xqz57z0kWFtijSCWZY7XIsACe9&#10;hbw9nPV6i441jWJY5ULVYfK0UZAYRi5YjT/V8T+znq9QXVuN4hFDIlTGymaQKDrcEXuD8D8f7/V6&#10;hz6YZjMlPBSqzhQwV7kG5Hw7211PPV6j4ZMrko8VpHN2jlRvdC3II0Avpqe+vPV6hRqs01Mc70rJ&#10;tuCBvBVQT7Oer1BLhWLRwZnnpICVlcFi7qCt1N7A7frAP7Oer1LOpzC9PVwvUSFFuxViTqx9nPV6&#10;hlwV5IqM1cZvMyK24kkWJ1tr7eer1K3ptjTR5zdZ4yCxUKw13OdLfR+vjz1eo3VVmAyw1CQlE3gK&#10;zEKToOwPf7uer1AzBJ8vmHzIWVZJCRIWBAKjUW+q35c9XqWuZMYSsp46Kr1VTdSBcEgc9XqB+Chh&#10;oayoFMw94Ftp7Ad/r56vUWXrnRTY1htLiRkKCa0YG24jO7TTwBP8eer1V7+pXBs2ZSyO2KpVAyo5&#10;f3E2jaBe5OpIOgvz1eqo6brjmJ331sryoFZyA594i7WsT7Pb8PHnq9RXs0eoCSoxZ6ijPvqC1zba&#10;dfC3j+uvPV6gHzZ1XzfmiJ5qmb3LHf3sTfQDXUi3PV6i61OKYtPWMJ2Oxtu1tfDvf6eer1Mdc1UZ&#10;BIQG94b9fAnw+PPV6uGZI/mMMipXZoTcWcC5PtBPx56vUH0AqcKrFmC+dOgP2wGUgaL7tiNPG/PV&#10;6m+kmmmllw6Q+86uQEAB3nXb9F9NOer1ZK6i8mOnixn9CUjNgO5F9FsFsD8eer1ZMPC1a/pEBZAL&#10;Hu7ewG/t56vU2rNK84CBodj6WBvYt489XqEihqxJUvR1BJNgT2v9J56vU345hApKqOacHcLm4PYa&#10;m5I9vPV6k9VLSVijYGLMASFv72vb7vbz1epnnpNkiTUy7QSoWxF7gm/3c9XqcpEkmpg0xVGSzMLA&#10;kkE639hFuer1Q/l53ZDO4TUXPiQNR99+er1RRSJPVrChtIdTuIsTfW3fw156vU+y0FTBurGlR3I0&#10;2jW3s+nw56vU14hIK2nFaVCvtUEDQgg/a+vnq9UeKjm2CbfaQqsiiw7X56vUrKX5S6ViM3mIdrkH&#10;T3hp42Ivz1erJOJcTxClVEKmPeWUHue9zz1erIKzF6RfJjVAz7goPckm4J8dBz1epRYQUqB81IwV&#10;9VJFhdvG/wBPPV6hBy6qmnMVSFMg8RoL+B56vUtcJjoqPE6WtqY90zl4UdbBiGHvKpPtHcePjz1e&#10;pUY5SpLTzJhpOwARq6290X7nw+7nq9RccwqxrJKaGLcRcF2I173sB4nvz1epmwmjTDwGclkS7e8N&#10;F1uTr9Ph9XPV6usUxFZoGSA77NckeHgAPq7n+3nq9UeJ6hKOV6fYrJrcjWwN7A+BPbTnq9TLQUzT&#10;K+K18m2MuXtqCAdLe3nq9XqmGjWtWuiDSKi3UDW/wH1a689XqacVjxCSHzatbQo6sL97N2Frdrc9&#10;XqhYhV0FQn6P3gpUJpYgWN789Xqy0cNXX0TR0ZUFSSw8QtvDnq9TzhlJTQQpUTJ5jsbOgPdbaeFh&#10;c+PPV6pNPXmGunpRA8COweRJG3DTTQ2t7Lc9Xqbawip/0aNV33C2AsbanTxvYc9Xqa6VoPn/ACa3&#10;dt91Rc+zuT9P389Xq5tWp87NJAxCH7LEdgDaw7c9XqmNHWVCpKxUMWCAmwUAi9rXvrz1eqVAsEgW&#10;KPcHUsNi6hh3IF/C/wBXPV6sazVdBUimaOxDDYBckXGt9deer1ZsVp0leWvEpaoiRQUVdLMO9x2I&#10;9lte9+er1ewyo82WNnUhpIyttQb+39o56vU1RQVtLVtTxHWYSDZcXPgD3739nx56vU6YdujqmoZQ&#10;W2AH7Vzut3N/Zfnq9SpwyaWtpGLxm9iBci9wbE6aX56vULOTpZJsSEYV7BQqE2sb6mwv4eN7c9Xq&#10;X+dopmwgb09yAnRviLk/r/Dnq9RZamqhrndgp8u5AbXv4AfQfHnq9SHffQ4lDLicdxZiCv7xPib8&#10;9Xqn1GDo87ujoImI0FtANTr7fDnq9XpKikkYU0MSw2K7it/eAva3xvbXnq9U3D1qaWC06mYAvsHj&#10;dvhf2c9XqGTpngE2O5upsApgQaholVQPFm1AtY310F+er1fRx/CGydmHBellLVYkq+9BGqt5ap7q&#10;gizAeOmp7k9+er1XMZiljnpvKKkePbtz1eoDcViqpKoxwsFXTuLk666/Rz1ephncU0m6VAym9xqN&#10;B/xH6eer1JyQy1SzTpGFVTtHgQvw56vUyriCRUIgCFm3NY9tPbz1epqlxZKWPcWEsjXFwt9v089X&#10;qZ5a+RqaQ1ACozN7LHS/PV6mJZ6SHEEjjH6ORSNb7fp+kc9XqS+Y2p443jmdCkpNmUgsT9PbwP3c&#10;9XqR2XsLpqB2inbzFqJXK6X0t7vj356vVAzhTCuwusp6aYQTnZtDAggEgkn4W56vU04LgdFTQiok&#10;jQzBCfMIJLWGn1c9XqDzHsLkzAi0M0vlIjGQst7EX1B+n2c9XqVdDh+Fyw+VhyeWo2qTba303/bz&#10;1erjjOGQ1FVHHV7VUJa58R489XqjYVhOHh56iljCRR9jtALEA/fp489XqTs1LBW1Yr8TJcOCyLcq&#10;UF/EeH0H289XqUWHUNCI0nULuLMVA7CwPh2/v56vU44RhOEpU/zTEVLhiAEIBLEnS4/O3PV6lliU&#10;NLhVDJVQx7EZglgo3C4uCB7O2vx56vUh8CwSjxCrbFK2MSgs4JbuB7fh9XPV6l9UUGB4bh63lHmT&#10;Xso7i+g+Og56vVEwvB8kxYW00u96syDuFULr27m9/q56vU4ZnFPjkMeHU42bZACRoSoAtqNR/fz1&#10;epF43h8aPJKXG+MqG1vcnRbj49uer1ApmnE6KeplomdFUkxNtWxv8La9j356vUD+damnwLD/ACaG&#10;YSNLu2nse2o+Pbnq9RU8z5lfKWASzsNvvht6sGO3udw23A1+PPV6i6VGYkxnF2xAwmQg3A2izAju&#10;Sbag/t+jnq9TFX4PNXVf8yWACVUZRYXCgnw+BtqRz1ep4oKusoXpyFW9KgIsANzMTofbb489XqgY&#10;xR1NRhf8xnQKEkfdZrk38La+OvPV6g9pKb/RDE32m3kjUWBN9fq056vUwvgQWaWqMwkRbbBZrBSf&#10;AgWt9fPV6mzGMOlrY3w+B7Mtgq6i57qbfnz1epN0ktTlwvGAEKWDsRqSfC9tfov7fieer1WcekfO&#10;Ji2wVQUxqitqQRc31+nX8uer1XidLqmL5dK5GCeYFdrkjuDYAe3x56vUOFOzOky1ALBt22/vXHw+&#10;vnq9U2pgipkaVD/iBsBcaeHPV6slJDHTebUlTJE0Rte1wdvPV6mgrTvURyX9zatl7gEDufr056vU&#10;01eV48Vxj54mwQaWFlJHt932c9XqnU9OUY4PTW8b7bgagX+ojnq9TbVUFPSITa5CtotiAfA9/wBf&#10;r56vVDocNVEMxHvMQX3CxUHtz1epLV2DmDGEq4HLR3BYeA56vU2ti9dR5irYbJ5SspUA2Yrrr7D2&#10;tz1epG5jxCSpmWenF0YEqwNr6EH93Tnq9QX0+AMYjisLhNrkHt7xHjcaX56vUvsw4ea/LLaoZJEC&#10;oVNiAdLkD4c9XqDjBUGEYbJRy3ZzuWxHe+l/y56vVJynHMHXD7D5YKFhHgqnTaBra3fnq9QfYjF/&#10;UbGjQRW8kFi6iw3MSTYfWe/PV6lBUU8MdFFm6AsGbadhANrHw+vnq9TzmfHqLOmVJJadt9TTlGZW&#10;tot7Fj31BNr/ABHPV6gYyviVLgGPVmH4u6halAYmvoB2u9+x1tp8Oer1N2NTZkwvMAxKmHlwldrK&#10;Ps7TbaAPo/jz1eoYM7UQOSqKvjRZPmFUSEmzRnwe3c20Onieer1BP05xaPqTR1GB4rKwNHJLBukA&#10;u5Xs1hYe98LfQL256vUl8AzvR5L6iy4cEKw7hAbCwLMLqR7e3f6eer1Cj1nwKkzlhEGNRRXMIBa1&#10;gRtHhbxPcnnq9SKyhiyYng0OHB1mZPcIJ3G3+sO3s056vVGyTXYzkbqPDRByYqiRlijJsgVlJsB2&#10;vuHb6eer1CB1mwioOFzY1RRb5giugIuFa3f26c9XqD3pTm7E+pGWabLOaUjSsgWRSiLt3qvdr6E6&#10;Ad+er1N2Q4sK6adVavGKtwlDMFiDOQBc+A8NTbXnq9Qneo3Ls2a8utieBnyzCAwYr9kA3B+g3t9W&#10;nPV6k/6esVrcSyFLhONyo0sSSXsoCuoBK6EEggd789XqQ2Uus9J08zxUw01Mf5fWupYn3djD3S2t&#10;rjW9uer1D11CwLBs85UTGnptzTXcSMoG0jU7R3B1789Xqg5IxDDGykmAgDYFZH3XBsRqToOer1Fa&#10;jx/OfTvqkkVKfMgmluqOtkZL6ADsSAb3P8Oer1GT6h1VVDkR55kLSfpJVfuyhrmwJ8AT9XPV6kP0&#10;SzDS5/wx46wKggiIfuNx0F7dxb2c9XqlZPxKj6edVZsNpVBjnUNYkgHUgMB7fj8Bz1eoQfUzhOMZ&#10;pyxLiWH1apJJ2axZlYe8XOovc/Hnq9WHpHigzXkIT47EHqY42+BZFB1tfS9uer1BD0u6q5fwDrHV&#10;5bqGCx1m8p+9dhZQDbsfC3PV6hd9QWScSxvL8eZsIKPPTL+hDISNTpc30sbac9XqUOASJiWQkwur&#10;mLSeQPMYnUH4/Aj7uer1AX0m6iYzgee5cnNEgj3L5aR2ANibaHxtYfVz1eoZ+uGUsHxGBMwYgAk0&#10;bxuxKj3bWJW50tb289Xqco54sRyy+DQrvBiRYyugGn2j4EW56vUEHQD+stJnmvy1iDkrAweNdpUB&#10;L6G3+E6/dz1epT+oOiXDK6jq6xVQq+9GI1+i419mn9PPV6lbjry57yFHTQMXIjCtsuoLFfteGovz&#10;1eoO/S7gGLZOxHFMt1VSZJUcuyvYXQlgpt27C36256vU5+omhNJgry0cRaSnaOddAW8wEN377bDQ&#10;Ht9fPV6hNy/iWH9TMiUlfUKZY/IYsNASbaC3t9t+er1B50TyphOSuo1VRxFhSG77LkgM+4n7vZ9P&#10;PV6mb1K09VhyLmKh3VaRTxv5QFtoBGv2RcW1t/Rz1eoWsh49hmdMnw1DKJ4DC6EMLqrhSD9BH69u&#10;er1NHRf+T5exXFMNlIvJMTF2vtIHh7BY89XqBz1C4ZmGrxGDFMp7lMEyNOBYExggsovce8BYnv8A&#10;Rz1eoYqf+X5uyMs0qFGeM6G9lNhoL+z9vw56vUGPRDGstpmGry9U2Wakn1U6gkm1z7Rfw9nPV6lJ&#10;1TyniMuOUNbRBVhhmLynQkru90D2a+J/bz1eoXc5zw0OSIpKMpKzJdrG4U27n7+er1Af0czth9Vh&#10;smHPOjTUbNvXS510J9l+/s56vU2Z/oYKLM8ObqctA0aybtre4ysQW3DbYkWtfnq9QlZlx3CcRyP5&#10;zofNiXcAFtcmwIv7QDf7/bz1eoPunvUfCTBPhFTMIRBNGWBIF73tY+NiOer1Ys1VNDh+KOKNwrTN&#10;uc2BAA1B/bfnq9SUxbEaPFI4nJJaUDXwUKdfoubHnq9SqwLHK6OkSNZSY4y4CixBYX/O2lvjz1ep&#10;HVecY/5qmJ0/6Ny203uBbuT4H4afH2c9XqxYlnaqxDEnrVdhTzKVaMkkknu2i9rm/PV6m6jwSirM&#10;CWnnkLlJPNMgJBUD92/3Dnq9TdBmYYHPVTyx+YrFUj26FQNSdfp56vUVLqZmzE5caY4AA7TCQupt&#10;7qrbudRc9wPH7+er1E2z9izx4cs2ITgOtgI7gkX9o7i9vHnq9RNsRzTPjuNUzYIqoryOjMLMb9iN&#10;OxuNb9uer1GByXhtY0S4ZVeVHOhWbyyRck3CnWx8Oer1KnElNY70TkrIpZrABdxHfte4trrz1eoM&#10;c65q/l2GNBDZXdWs5tZSv0X+/nq9RRcajr0njx2yFtW3PY6t3Nu+v6+PPV6kRXVuL1GJmaqKiNgz&#10;FgCqhR4HuAT4e3w56vUEWacYaoqp4KFCFewW/iL6k28eer1JOKfEIKxSsfnB7IAlgF+/2fT+3nq9&#10;QtYTTVGIbTUKPdUgpYXJGgJAHPV6lzR4ZHQSebIFeVo1f31BCkHS4IIOntHPV6m9qqfEI2rCCLsy&#10;7do+0h0sO1iO3b6jz1erDDPV1wiqBA0DCS7iSxaydrFSdG7j4eAPPV6k9mDNEtRiTVERvTISuvgR&#10;ob3NtPHnq9SApcPqq/F5mkkG1hsUA2AF77vpt7Oer1KrDqquwiCbDYZAIalVDsI13gKdCrEEg6WJ&#10;AGlwdCb+r1DFkHEYKGgggq5WnEbqu8nV21O9hYC+utgOer1DnE+W8SqHpWqQj7SSosQW9lxbtbnq&#10;9QK5wwWu+Seqma6PJKumtlDGxt38L89XqK5mWOapclpLIoKgNpoD4dra689XqS885SRQQAikH+g8&#10;9Xqz1GItFS7ZQATcEgCxO7Sx11tz1erFHPLUSCIOWZlsqnXt4AfDnq9XKIpFRkhim5xuHgdoNzz1&#10;eppxSeBIVNixbttvfX4c9Xqh4jQKsqrTe6DsKG9gb9wQdbjx0/hz1ep+wiWiwqdxHTrOrK4CuTYF&#10;gQWG0jVb3Gtr+BHPV6oNHFTVe+n8ouswtuIO1dp/jz1erBj+CVOIwlKEmGwsH01NwT3H8Oer1JCX&#10;fRQRvUIWkUn4Em1iPrB8eer1QMOpDBVS4ji5VBbcApGmuhYDXnq9TmJ0NV8vLtPl3kNrjQnTv8PH&#10;nq9XVfHR1UtNW0IUuCwuOwFr6+2/PV6k7WLTyh1qL+ZEgZkFxZj2Px+HPV6sdBLLPUmkKAe6SHsL&#10;gD2n2/Dnq9T9SNTTK9IjnzH0J7mw1+o89XqasSrXw+D5PDGVA12uRqzfT7fp56vVjoqOhwsebUSg&#10;ySBTrpqSQT49zz1errC4Z6gMaeSwRm93SwA7nnq9TimLpK8VXeVhICPMZiVG09rHt+t/h6vUodrz&#10;0zQGxclfe0uR3GvbXnq9TLJSxeXNVVCFGsN0ii5IB09tvYSPhz1epM1UdRFElVERZ77ktddx8QdN&#10;Roeer1YaSJap/KlYea7jQ6jbpew+889XqEKRTTSolHEEhLAMRp7ug9h7DW39/PV6stRV0dXNNh8e&#10;gW1yAfeAtY37X1/Wx56vU0VcdE9OHdQZGV7aaWXS3038O556vUw1ED0tNBUoCskjEXIBsCNAPh48&#10;9XqdKOFqKohqJ5QQ4cnYp1NrBbW8O5J56vVJod2GQ/zLzB5/vE6btpZjfTXQfHw56vVmw8BBugf3&#10;LsWLakv3OniD7PZ9HPV6naL5epoNrDy47gvfTatrk+3Q89XqanpKKtw4+RMst3bUW1Ufn29vPV6s&#10;mGxyxMQEOxBuUe03Jv8AVz1eqeYhVxzTK/2lay37Hse/sOnPV6mHDWr6RZad2N6YgKtgNwIvcH8h&#10;z1epX0fmy/6REw1IutjdTbXXTnq9SjUJVQxYciDfFKRJ7O1wD4Anueer1MeKJ5DGGZLbrqwVgCV1&#10;7Ea89XqSNdE1LXJHQArB5dwTZtdBqfaO3h9fPV6lZg0XkxComH6Q2uQLbvbb6eer1OcdbiFZWSQR&#10;7TAADoDvW3fXta1vzvz1epV4bUz1tM9EjG0d2FzbsL6Dvz1erNFiD0yn+VtGWnBZnkjV7t9Y8Ppv&#10;8eer1csKxJizQzkCxJJAAFh8Phz1eqdSYSlefM1Upe5OgIJuPHnq9TbW5QniglkiFzctpY/UO978&#10;9XqQYyu1OzVE8dxNrZh3sDbQ+PPV6kvLg0tQ/mMgp1IMYBuLKCTcd/p56vVASjhw6RIxulADHzSb&#10;geJv9Z56vU+0EJMSvNLqxJKi1wTc6+Pw56vU4LRyCVZZB7pRgR7Cfz56vUgsVw0qDWRneCqo47Hb&#10;+8Bp9fPV6muWvLVKCWMBLCSNCRawBGvsPwPPV6sFHVNSaylryghBe6i/sF7Ajnq9TT5EReaOdypQ&#10;gqoW9/br4a89XqdcCp0M5nmG9iwBHYC2nPV6hPwmng7UUIQKTe3ix+/nq9SoepoxDLRVZKzRXtpa&#10;2ncHseer1J1qR5K3fIRKqi6Ekd7dtvw8eer1RWmjqGIhcKyBibDxB7ey/PV6nulZmj8moO51UFbd&#10;yT4jtrz1epb5VnnpUMFShIFiC9rlj2PPV6lvRzfL4sxp42llqIPIkfQgLu3gAHsQfEa207c9Xqco&#10;ZJDQyUFd7sUV3JIAtobC30c9XqzVWWXqEjpyN8guw3AXVSt1A0GhOvPV6gPzdlSshp3p6o2e5IuP&#10;E/2c9XqCvAYVweTyiNhMgAv+931+H6+3nq9Q2ZfzDR07fLyx7zuW4/LT4c9XqMbh9bTR0P8Akixq&#10;jsDdwot3+rnq9S/wmjocPwmjghdZp5Lh7m25T2JFhbX+n489Xqj4nh80lY1NM5QbSqlTa5GtjfuC&#10;PDnq9SaqcEwyipKjEoi0kkRBVAxG8nSwAsD9P7eer1Rp4xWYZKyoVlsu1Tpt0Phre3PV6gwqaWnk&#10;U0NZ9lE8Rrc6En6+er1NtAcRirxSUNiLKpB7bb218deer1GFynjVDQ4n/LEX5aCn2EFB7tyLkD2i&#10;/wCvfnq9Shr5IqyF2qNvmPMVDka7L3F73tp4c9XqSGYKJqQJFCitKr+Ysn71hoQPCzDuTr+fPV6m&#10;CnmnxOJ6aaBnYbgWXwv3ub+z2c9XqUFLhOHVlHDPUHc0JjYRsABaP90eBFvhz1epO1VTLSQnzbJF&#10;IZNpIBB1uNTrz1epuocPjnplO9RPI7Fu2ijUMfp9n3jnq9U2StykaRYayQySRLY+UqswJa+ut7fl&#10;z1eoK8y1+E4cHfDPfkS5JYWJubgW17Dnq9TXQ4vFVYSrpfy33bgDrc+z6D3PPV6k5j8srIsFTI8Y&#10;fa11N72OgINxqND4256vUHtdUKpQ+YVO7RG0J10Fvjz1eqJjVO+K4hNBUMFp/LXbYjRx9ok/kOer&#10;1QUwOSi8pKeTzlis2uoJI0+7nq9ShoKdXOx1CB9fesde5Phpz1ernW4d5NdHODq2/cB7O33Hnq9T&#10;I9L8tI0kygILXAAso01+FvE89Xq4S1RpyXkjYqTcjuNw7W+gduer1Yaul3p7m73ttzfU31t7QRz1&#10;erun2KksIIVEUsdNPYRf4Hnq9XM10700Xy8YK2W4AuQD+vhz1erCaWWcsqBkUtt2eIN9Gt8eer1T&#10;KOvSheeBn+xcAHTW1/Hw+PPV6sMc1PiCmiU7JigZ7eANwQDz1er2DxTQyEy7QYWKgEePgTe9/wBf&#10;jz1epqijxcYdLapMdpJGFgG1LEHU209ns56vVyqnapwx8DmNnYKxYD7TJrf2a89XqgPCJwtdiibm&#10;XZHY9wg1D+zX2jnq9WeshgmfdRi1gXBDfugG4P1+H0c9XqyziiVVrmgEcu1B5ltCexOmniLnnq9U&#10;6GmkrEdthj2ErITa5AHh7Qfbz1erIkVRh1J50NG0cfYaAA/Ejvpe/PV6mdKqGLFVaOMssu8BrEFG&#10;AvcjQWPPV6s4oXCtEXZ5NWZibgnU3JPh7Bz1eqJTYnQw4fthBDuzK5AuR7fC2vPV6pGEVUFHQ+ZT&#10;XcSDaFawIAJHbwv356vV5hUpO1RQRrG52ld1iDraxFvv56vVKekomritNEBVW3OyiwDEeHfueer1&#10;DBkLDxPXQmUCSRF3sQOxHhz1eo1OWHqowMRkiAQkIFGjbSCb208e36jnq9U3HcRgON0VEwkYOrWa&#10;+oIFrEdrNfU89XqOt0ZwqpooYKeSFmkZlYsbXRb3sxPgbWtz1eqw6mw3+ZYPT1NMmxITaym17m2v&#10;t7fw56vUxQ08EMjYew+XaPzG83ve9/dJ79+er1PWXsy1+JLDDCyRQR/ZOpJIJW1hpY+3nq9Q64pL&#10;j0WVvOmnEkLowIYAgjXQW1+gH9vPV6tb71cSu+apauqAIMsvlHUN7tlG5T20/t156vUSD5+OBp6e&#10;kdjIvvWDf4vDv935c9XqFvBKJPlHeEr5ri7gdyD4n2256vUn8Soo6anFNE7M1l+1oQDc2A8Qfbz1&#10;eouucqOcmaIIQYGEtyNHB+0L/D2c9XqCpi8pklILX8T4c9Xqxbjs2eF789Xq5Hygotct4+znq9Xa&#10;ASEljYAX/u56vVyC7z5g90eNvAc9Xq9ZEO+9/e7EeHcHnq9XqiTzZzKv7xv+t+er1cFsWJJtr93P&#10;V6vPHsAa4IPsPPV6vBiwCsbhb2Hs8eer1cWLOdz/AEc9XqmS0aRwfMK4db2sO/189Xqgnw156vVz&#10;ZChO4fQfbz1ergACddOer1ZQsJUsWN7mwt/Hnq9XaDYyspIa/wB3PV6ss9PsZ2JsAzD46C4+/nq9&#10;WGaRZGDIgSwANvE21P189Xq42Vbm9z4W56vVniEYUPGSZbn3bXFuer1T0qkgqbkAFRZWAHcdrg6f&#10;Tz1ep8KfMOi1bLM0iln2mxUbbL9x56vVDrMNkw93eceatlAuTe3PV6uM08u2MToJCA2vayW7e248&#10;eer1NssreaJkbbYhduosCL+PPV6vfNVCmRqeRlG4G69iew56vUqacpHQSQTES1Ju4J8WtfvfUWt9&#10;fPV6uOG18dYsVJLII2O4vYa/C2vhz1eqUoWhrkajDfLU4dndhbcPh31HPV6u6gUmIIMRpn/0iZSl&#10;ythYCx001t9/PV6kjilJFR1ax0zELZTc6nd489XqxwQedHUICGcAMATqTfWw9oBP66c9XqhOroFd&#10;ibkEfRbw56vVwaeR12MdL37Aa/dz1ernLT+XuZWDIOzDx+rnq9Uce3nq9XtxFraW56vVkePYqtcH&#10;cL6c9Xq4nep3N+8Pvv489Xq7IUFTe4I1+Ht56vVPrKOGFzLTSCSHS5HcX8De2vPV6oieSytvNrD3&#10;dO/PV6sIVncKguT2A+Ps56vVIFVJHsMHubNQR3v4k89XqxM3mEuxsfAf0c9Xq63WUr3vbnq9XEn3&#10;Qunt56vV1z1erPF5NwXGgIuPaPHw56vVmnlR5ryJYBmPxIPYfVz1erJPA/mRGNgXkF9L6a/fz1ep&#10;5p8QxyumoqOeoaUUqNHTK7krECxNgPAE3NvE689XqMVlSN6SgjDOxK33nQbrjw9mv9HPV6g+xxoK&#10;eVpa1rKWO1r+9c/u/Rpz1epBYlTCtofMjbYVuzqe5bw/Lnq9TZ8kabDPmqggsCAqm3Y9+er1TMSx&#10;Gnov9GonaQ7EUt2Hu390fQDa/PV6ky0glDys203Hu+0drdvDnq9WSF5o2WREG7aWDH2C+vs56vVj&#10;NRZoyotsH36356vU+0aCpiDUhCsBtsbaHuPvPPV6mvymqqh1jj1Gr6/GxI8Oer1dmmRS5pXuwfYA&#10;R+6QRf8AZz1erC9JNG7R/aCmxt7T20789XqjhGexUe6NL89XqdXeVKAuqqo3qwtr4eJP8Oer1Sqt&#10;6dqZSrOjoBZbbrk97knQfUbc9XqZlmbZ5UYIa4I+nsQLe3nq9Ti9FUwVIFWAjMwNze2vfwv489Xq&#10;7qcMEMj06vuVAW3W9vYX56vVzhIj8vy32MF072a/cfSOer1ZpBJFUvWVe3eSGG031J0v356vVxrX&#10;papzMhLMoVrDQC597W/cc9Xq4088czmkrkG5nG5ydbA3tbx56vVnNNTVlRvpUPlQkb1XvcnQC38e&#10;er1ehpoZZaynN0cEt75+zYm5LD6eer1RIcFLSauHUDdYHUj2D489Xqlx0ENRPDDHuEE+5gL3Nx3B&#10;P1c9XqcaCjaqw+RIHVFhY6FTfdf2k/Rz1epoxWXEad1klazkWuO9rePwPPV6mmV0QMmpLIutrakg&#10;3t8Bpz1eqGguwHPV6nMSQrOHkF4ze4Fh8NBz1epX4JTTU9KlRMCYJpAse0XuxNgLfA89Xqvt9JeR&#10;J8qdNKWeI3qJyHlUgEFRcpcHuTfv93PV6jB4jn2jwysnpYI9zxSHS1iDbTve6kGw/s56vUh5MXkx&#10;OuAqACJGIIHZT9oAe0eOnPV6kTmDNOH4bgzPOyF1El7WBNibD2+PPV6ii566hSSzwSUM3lRxB3a1&#10;j2+yo/iTz1eoFpUxPOdVC9TM20HzCdBZibbRoLg89XqFTLmUsHocMqGxktJI1yFU2KoTpY62v7e9&#10;+er1OcVJgq1KUhDOrhQi2BUg3Gp0It37c9XqB3ONfS01W0stQI46YnzALaEfEaWPt56vUy1masMk&#10;oIqevjYSeWzswG4kgHYANDa/c+zw56vUxYZunoP5lsEiVBL66FfgQdQbc9Xqd3xfzaUUtKPLYFi3&#10;gPAH7uer1Q0KTN8w7ktGQwQ62se9/jz1epkpqf8Al0jyuNwk3LfQkgm9x4/Xz1epokqKWVH8lSGc&#10;DzENje4te1hYfDnq9SRqt9NUrJCNq6qq2JsCew18PZz1eqLVwVBSS1xM6gRXvtB7hiNf18eer1Rc&#10;Qw9KyWngaYxBiA5GpIA8D4Hd+V+er1RMRpvMqxIjf7zaMNLnQWt8Oer1JqLCZRNvqCZFQuQTqQG/&#10;YOer1d1+EwOWu5MYO5fHwF7dvHwHPV6uTQiIxUxWVkJC3UANYi5JuQR+unPV6nKlwnzatKiU3VUJ&#10;CgWttNgT4H2c9XqehJJNTKlM433YbjYbQAT91+er1MdPQxoIpquQSWZytuxHbw0+Ivz1erLDiRpw&#10;8c0dlQAfDXQ2PPV6nHDFkEQpTotxt07kX056vU+okk+27FGjkG7aBcgHX2ix7Hnq9S7wqunTZSVj&#10;CVyzMW/wi+g10+/+HPV6hIy3Tx0pXECyyLuKtcXAuSBbuDbnq9UrEqSCLFhNWU/mqgIcpYMwNyAo&#10;NgL39nPV6pGCRUWIz1a0AaKJSu1JFKm+0aA2Fxb6uer1KPDq+WOZpBbzUeyoVJGg0J7eOvPV6hYw&#10;KvjCx0lRdrAe8o7sdbC59vs56vUsIK1nr1o55Va8h3C+oUd7+Fyeer1CRRYfVRVe+kkV6JbhUYje&#10;WY31F72H5ac9XqacUXE6PE2qoIywIsUQgMddRrYajt256vU/5bxfE5cR/nDQvHRGQhU0ugC2C9z3&#10;PiSeer1KWizrVTWoa1ySjAWsCQGJ0ufA9uer1PuH43U0qIoUgXEaAXIHewsdLD4c9XqzQHDKiABZ&#10;Guu7cDc7SGJOviPYPD6Oer1ZIsTgpsZeooyWiuFVgxAJuQdAD7bm/wDHnq9S4fEpamCSKWwlMbEa&#10;DUA7b3Glx3t489XqxRQtLUU1UZLwl4mUC4vdgrX9o1I+nnq9UjFYIMNxJRFCJWdn2KLbQbmyj22t&#10;fnq9SYkTFautqcSdFBUEhhLcsq9wVNh39nw56vVMqqQy0ME21oZmU3ZjYtuvp4aW56vV/9HTGXEq&#10;GoanpMVQhGKmRY5NrEA3KqxBtf22PPV6mzEtk1U60otGC1gTfaFNxc+PPV6nihBoUaq/dlBNh7Ow&#10;+i3PV6s0SRz1z1U5KxiMFABclvZ38eer1ONG1MtQsRQMyKWb2gjtp2156vUeP0cen/MnW3N1IlKQ&#10;kMLM8z7L3INgNoIBvfxIHj3056vVtk9IMtZTyJlKLAMKjSFadNhIUD3lFiSdtrk6n26nnq9TViuN&#10;NHOamq1SOQgFddwOl9Pr1+PPV6oGOwYbXYVIzyfoZE3BVNrWvdR4XPt56vVXf1GDvmdYcIijXySz&#10;NuO0g/QL3IHt56vUXnNtY2ES1WJSxqUdSTtYEk/6t/uvz1eosee8yNUgTUsJj86ME7tAB9Fr3A9v&#10;PV6i7ZpzBRS1UVJVRlVYD3wNQ/YFhY6Ed72tz1epG42fl6iNF1jL+WyjX3rAKRa91JPfnq9WGKGS&#10;klMNTAIpVILELcG2gAuD9/hz1epvmWKhhSR5AzyMASe73vYeJJA56vV1FhNPSs2LYPTlpki8t7m1&#10;wTq1rHtz1epgkxL+RefhqFZZWUFv8G49rEd7fA/Xz1eqRi2YKZYUqKZQ+ywYAnuR2v8ATz1epsjx&#10;XDZfLqqSmL1Eq3djc7AT72p56vU//wA1k2wxhNdyk2sSduii1uxvqeer1LGPGaCVI6ersGUkqbak&#10;EWsDoRY89XqTmaabzsUMlQ4kSWMIr3AUKRoD7dDr7eer1JSuljgphTSEOkTCMIoNh4afR8eer1R6&#10;qokpqbZROVQs24Ai5UnQDufhz1erh/MsRp6gPo8bEHsdNLD2agac9XqiVeH4lBG9UQDIfsjQXAOl&#10;/Dtz1epH1GHxtWb2j2NuQtbsDbW3PV6nGKknSJ6qoG5pNgRjb7Pe9v1vz1eqI1SkIkpSDIZbkkjQ&#10;bTb7yT8Po56vVEwrDqXEKuojZTGr2YuTcE/Ac9XqV1PSwU0bR0p82QApYa2I8Sfo56vUlRLUrAsa&#10;t5ksshiP+qvYt39na3PV6lB/Ip4aeBaggxQ3DMBZ2FtABre4/s8eer1d1EdPSx+crqLXAFvet7Cb&#10;WHPV6pKV8UsT0iEo8rj/AIIkCwF+9u/PV6knHWTYdJJvUSObqxt43I+8X56vVjw/FK2mkk81SI1J&#10;3E9i1u+h1tz1erryamcGYkXN23DSwJ79789XqesBjw+lRsXlbdHb3j8e1zfXvz1epwxetwqiw6Oe&#10;kj3sSbKLaE6HUG/PV6ka1DFV+W1KQt3DSI2oNvZ8Qe3PV6uxi8ccnkrGWBuFVe5N+er1ZHqnD0+9&#10;djq3cWP3+Fzz1eqNXSV1HupKmD/R5LyK7N74Pt7k2Px/u9Xqaaaqm2Cme2wMLkjuO99NOer1cIcS&#10;Taog+1dl3a2KnWw8dPHnq9TvSq8pSG1kB3SA27LrYX0ueer1QxUS1z/M0yBWLFRu7bQbgn6B9/PV&#10;6nloInjmeRQ5hvsI03HwHsF/p09vjz1epvpKCkp4yHKFpSGAIFtRquo56vVExBJKX5WaljSn+WJE&#10;7LcmVSTtJDaKwv3Glh2vc89Xqd0iqp2Mm8Iu33ToBY6/l256vUx1VE0cm6JVd/dIU6La+rHT2due&#10;r1SjC8alpVHmlQy+WL38Dr+t+er1TYXopQj1BFiQHU+AHfXwP5+znq9TLiUFI2Nr5K+TAxO1fYPD&#10;49uer1NfmxtJK2pJbS5uNdDfnq9XOnhkjVmmuIo13HXtrr49jz1erNNIlTTFxIWBsy29nf2+HPV6&#10;mcSiprUeH3ihKsR9Hjz1erNHUYl8s08kQBaRgFuC3ewI+BGv8eer1POHVXzVJJR1qeWoI1/xft05&#10;6vVErUkVEnpB5SxEki3ceF+3fnq9XXzbVM7VdQAsO0BI/AG3vanXnq9UKnp0evEyNYgEKlhtJPa5&#10;Ovu+Fvjz1eqbJQFak1VSyxSe6W10Oh56vViUpNEZaiwZtAw0uB9fjz1erOsVLLKiqA1x7p8AR3B5&#10;6vVEanDV3y/Zyrva2lk72v8ARe3PV6pi1MNThHmUjfoJyjrfQsBqDtOo56vVMxCovTR1KaOGR2Pi&#10;B/bz1erBJVVbTGJ5Cm4+8fbfUA+3nq9UKorHglkK3tuAv7CRbt8PHnq9XKOoqIleaOMu0abmRftP&#10;rYqNbG/x56vVPlqImnaGljs1kbae6hhex+g6fw56vVLq3HykFPKn6RmJYfsB7/fz1eploMNqXNTU&#10;B77Cz2I0C37Dnq9Sgfy6egEsfvGq7KRooGt9exHPV6nmOKGPD1ckSEAsdO9uxH0c9Xqyz1FU9HCE&#10;UFSCLeOmoNrc9XqecNElJHTeXdjYtpYd76fVz1epR4VUV1Rh9TDK+5nYhFvqB9HgfDnq9SIqMIrg&#10;iQVBuYz7l9Cq+y/e1+er1NVfLiIoGimvsjOt9fEa6i/589XqV2E5WnrIlloY23xi272BtfGx+mw5&#10;6vUMeWulmY6p4sQaMwbStpmFwQuva4+/nq9RqcA6WyY1HBjtax82D3VLOwDLb91QdpJ9p/Zz1eoU&#10;Ysv0OGRPBDFvmRAUZgSBr4fHnq9TSg8uYPNCDPK2xAPtBWupPfT2/Vz1epZ5XnWgnmjV9yU7vGWa&#10;1vs6gHS41769/hbnq9SbzJiOH1UXlVEyGaQMYyhUAqvg3xvpbnq9RZM71VeZPnJbVUbLb3XUEDwF&#10;tCO3jz1eoPv60YlTxU8lSqRokrMFcgKwBsFu32tNbHQ89XqD7Gqupkop5ojdt7Mig31J/o+jnq9S&#10;FgxOpWuSpEe4WdWQ6e8QRu+keH93PV6hWrUSlwanZiDKqAEC9ybEgsPyPPV6g9TETPFacKY4nN0s&#10;LsSTbT4d+er1NdfJNBMtNGgHmLc3tYC2l9eer1OOEyVaUpdgEMTC9tCb6eGp+vnq9RicizmoBrZb&#10;t5ao1h7F8CPjz1epQZrzRt/RSQr/AKQGEhFrqD2ue+o0056vUEU1a0M4E/vU21tyDQ2vYWP0ePPV&#10;6nDCawxtBLXIqwLv23NjYnSwve+upB7+Hhz1epGZszXDXgyqC0aMwUg6tY7Tfv4/rfnq9QYPRTST&#10;LNOwO7xLHQXJt38Bp+o56vUKFJGtBh0c9Sx965F7C4HgBe/f289XqD3M8GG4hI1VTKUcKbtc7T8A&#10;OwI8eer1JbAqWmSe9WjF7NuOlrdx8fr/AC56vUI9NGrYfFjNHHcIrrusL27W9t+er1cFqqirXzUD&#10;NpdRtNyVHbUW8eer1RHQLTokbmLcBuVtSGP9vPV6kpXUdQZhUxyWBLqNo91j2NyDe456vV5acYrU&#10;JBTKpKHUjxI0toOer1GP6VZYkBkrGiIaceXvUEblHcad7Dvfnq9RpMUwT+qeAihrFMqvdlCrZSp1&#10;U2JPYeN/jz1eol+d/JxKq3zJ5ckTsAw+Hhf2Dtz1eqM0UdXhWkx82NQ9r3JtofZ38Pq56vU20cUe&#10;MYY+MFjHD7ygtoNND310PPV6g4KMcW8oygA3NgNGUaC9+er1KvG5ZKnCzWUEQSJVAdQALn7IsfHn&#10;q9QapizyV6yRDSLTsSSbWBt356vVMxmv+erKeIyOryKPcCkBlHjY+P8AHnq9Qf5vmFGrLSC4VTpf&#10;UEa2t4356vUlYFpnnhqavR3Btcai+uo76c9Xqba6kpJStROSGQkpYEC9zqe/hz1epV4LUpQVcGEy&#10;jetSSQT/AIiC3089XqGvK2F1VPTPWQFAC5uNw3C/iBe4+nnq9SczHKsVWmHr73mX1b3te5JIPPV6&#10;omDRxwkRoSHAYjQW+vnq9SxknqsapJqqGI/LxIPMIX7PZbnQAAnTnq9THhuBviVVtw9dri20EA7/&#10;AIa9r/3c9XqOb0U6ZEI+KzQEsyMTc6A2ubWt2PPV6l5jYw9a6BquNWjlujpuCsFsQTbuDpa/t+nn&#10;q9XfTKRMNxUCrhVYpJTsVRcCMEhWtqbjx789XqXHWPN2H4zSCQ07lodoUlxY6WAC7fzPPV6kx6Ts&#10;j1GY+u+B1K0b1iLPGChAIQsw/SG512jtbsbc9Xq3Uc90MWX+j8GHOxhQxALcWIATSw7fdz1erUY9&#10;fdVh1bj0tJLJ5jO9zc6e6NDYeAI56vVV82GxzMlVURLJKxHc9mBJBtf2c9XqwS0cZxGWslIBgBfy&#10;wbeF7+H1c9Xqe6eB6ySLEaFg9K/lkt4gkgEDTx/Lnq9RmsDlVcMvEAXl2rtIFiADY/URz1erlmnL&#10;dI+CUstVJIaqYj3I3ZQGIN1FrE2Gvx56vUmcIZ6Uy0uEAiNGKsZFUtewDC4ANrft+N/V6hCjxVmw&#10;6PBk/wApKwl8292ULoVHcWI9uva3PV6lxlN6esrjWTSOIIwU27iB21JB903Pja/PV6hb/kskuHs2&#10;HrHTRPtXUAgmxG4geJ0156vUWSoyTS4fjIqDUSKxPmSXka1jfTadB9B+HPV6ueLU2IUsawUUAJRg&#10;+5yQSpJtY2Oo9nPV6uqSqpcUr3krSD5ULLuOh3E3Kg/Dnq9SdzH8/Q+7LGiPGm1NoDOyk3BItfxv&#10;bnq9TDBiPyVI1bC7PPqVWwvf6D4/T8eer1Cz05xeCgxCFwymUgu4Nzua4IuDpce3nq9VoeTKzFfk&#10;YMQfZK0ux1Ci4TwsCCRbx56vUKWJ1uE1CbftNCNrNqbGxvr21I8P289XqDaupJJcKko6OLed3cWI&#10;X3gdb3uDa3PV6iz5wytHBO0TFRBI4ANj7pJ3W+jXtz1eovmI5UiFbNBG29NWDAkkXb7I+Hjz1epD&#10;HAUFcsmxL7mvuIB2ganQ6/Ac9XqW0GF7K1cULmSZQkiqQbMNosoFvbrrz1eoU8p5lqsTp91WxQwN&#10;u0HhuN7g+06f289XqGmHEaqepp6yOREjViwAuAQL3JufZpbnq9RmckY1U1MCQNLeFpPcIW5AI1Ju&#10;R2Ph/dz1epcU+C1NTNM1LGjU0V1JOjWvcm3bX6f489XqBvPWIYRgwqIGYNLdiFIAIA0W3x7nnq9T&#10;VhkwnwOSphYsCqfaANzuO0ka2I+Ht+PPV6pMFThu9KKvKLKm43AHvHwB7+PPV6l7gU+X8AMRrJAI&#10;5JS1wLkbhotu/sHPV6kdnr+T4uVqKRts4ffY2AK9wR7fAW56vVk6XZynoa+TA5aloqKrnikeFrlT&#10;Kh2o4AuNwubH2c9XqPxgUuKYs3n0KkQITZRoWNrWP0+w89XqGDL1d5VKIKiPYUMaONCQLkaDXTT+&#10;HPV6ikerPBag4dJmHD9zRRlVcEAgKL/d9fx56vUV3065sEGPz4GC0MkgG3cLAsSdQfHQ+HPV6rMK&#10;F2p6r5De8nmIjMQbsFbva/hz1epyxrLgTD70rMhUOCzi24dxt79vaPZz1eoOMkNUtniOnqHHkLF5&#10;m7sN+4qL+3Tx56vUdJIoKiip6p2EcsbWsjH7FtT8Nf19vq9XLHamJ8OV2O3bvXeO9xrf6xz1epNQ&#10;4jWyU0UYmaWOVB7/AGsPYRYannq9TRjuCuct1cskO4n90gEFiDYt7R256vVVBnCrehznVSV1L5Li&#10;RrINoFlsvuqNLeOvw56vUH/UDGqpMEaWVgKeoBWNdupI7jQ66aeHPV6g5yZmmgnzQhpQAEVd4cgW&#10;AFhbwsSe/PV6htznh0FZlh6yGJN8mqlAARfUm/e456vUC+SsGzBh4hZ5GWoBIYEkABmJv39n389X&#10;qsC6dZkpYHpaOYtIi7d2pDKR2+o+3nq9Qz4viNViONrRK1knA231BPfXxvz1eqNiEdKcwxxwKoqA&#10;LyKgADdgCTYm9gRfnq9T5mDLU8T0uKVrbgoEvlCxU2uLfTrz1ep2mzQww6KJXEe9WRQpsFAv3156&#10;vUrOneM00mLM7SnzGdHBBtcaqF8bdr89XqNfTVU4gCyC7Sll7kg3Hcd9Rz1eqLTUVTPiUbRL5hay&#10;taxIF7ffbnq9QoY1gMk+HMFj7JYnaAQTYc9XqAuqlbC6pZUSxiIXc5O0qe+nPV6nvGMCy1j2BvOk&#10;cT7/AHdLHXx8BY39nPV6if8AqZ6X1+cenb4DTr5CSRlGkCr7y3sRfXuND8Oer1a2fqe9GWb+mVLW&#10;ZiyjG9ZEVMnlRFlupG1tovbW9u/5A29XqpLx043RVPk1MRgj3EMjAArtOgsNBr93PV6mdsa8sSsl&#10;wALtqLAeBOv589XqfqbFaSoohCArXJDAgbgCO9++vPV6s4wmnxCgldV1YEA+y3b7uer1ZHy+tZTK&#10;KlhMq2AA/wASi472HPV6kLLg0/zWyrpwjqxIZSTZPifAk+H189XqSuJ4Y2FVU1WVj98s4LXBX43G&#10;nY9j8Paeer1J2aX52qSOtkEj3XaCDqpO43+Nuer1ShSUzL74CTlzroFIFyAD7Rpz1eqG6/M4r5dW&#10;Nuh1Q3U29uljfnq9Tphsirizgruja95bEa27fTz1epZvDQ4sghSUMzKVv3sR7f4c9XqREdJFh+Gv&#10;LiAsQzpobWvcaEa2Pfnq9XcEFBQzxqblXVtvYmx8Phfnq9SdraXyptxFoiW7HXS9l8bewnnq9XVO&#10;PmZXpZ/dLopFte1tPhz1er1UkseJQQ1K3VAguQQDcXvc9+er1OlFGs8YqlQLB5hSxPgNbjnq9Xnd&#10;a5Ww+GMFgTc21A7gD6fbz1erhRYaHqxJU3G26qg7+79wse3PV6nOi96tdVQqrKDZhtG5bnTwItz1&#10;erGcQSWtEtA4jlVDvJFgTcafHTx56vU+U6SzzmrmVRGovv8AECxv8dOer1OUFJTVNctVROREVUWH&#10;2W+NvA356vUoMOqXSWaE+8A6kWHYe0689XqXzxVMBpnhu1mDbmtYX8Lf2eznq9S+pll/lMcYNpQW&#10;DL4ML3DfSO/PV6gBzlQq2LqEB2pZyRYXsfHw1vz1epF0svlVL4fKHlpZgRuPZSSfyHPV6uYkpKFB&#10;ua6OgXwuNe3089XqcsNw5FokKWlLHc2upvew7c9XqZM1L5NJJA0dirAkEdgwtcaDT9uvPV6mvA4m&#10;jhqZEJ91QI91tPdvc3tofhz1eqCZJaqGWLEJAxhuwt2Nh7osPZz1eprWkqMSrXnqgAZG122ABPY2&#10;8Bz1epQ4LT09E007koI9ACe5Omvw56vVjxLfO6GjTdYOzlRa1u30i3PV6sMM7VSiarPu+6ijQktb&#10;x+sc9XqlJhu+pZ6qZVZe7dgCewt489XqZGphTKZJDeQkGMnvYXvp7Dz1eqeYIaWnjWoZWce8L2Ia&#10;+p7+P9nPV6uqulQUkk6sGBJPjdRe40+HPV6nKio0hqIqrf8AolTaLEA2tcj6z489XqcaOR3iWpY7&#10;XMgWxAI76Wvf7/7+er1ZK2hWpnkNPJ5TyHeWAvcC4IPh30tz1epKKYFqVdixEDEPbQk6jT+GnPV6&#10;p8KR1OJz4jI5AhCrH7SSvYDTt489XqlVFHSwSjEvfLS7FC9iGOl9PAn7uer1P0ZkwZFmqtpW4BIa&#10;4UE6+zXw56vUMGR5ocQxGF1AUA7kuD3Hbx9vPV6hv6pUUM2DkzOJZZ1JdRpuYjUk99P489XqJ1i8&#10;TxxfK0aJcuBtOlhbUj289XqTGYKR6lqWjjjDhV8sNqNpJ7256vVFwSjMSzrW6eWxuraXAGpHx56v&#10;VmxCkolaSWn/AErbFUaWC66Ejnq9TphdE0ohqA91jLlluAWIsB3IFxb7+er1Wx/hldGaXqj18og5&#10;VvlWQgfvKS1iW8CNvhrc99Neer1fSf8AT7kTAMhZDo8IwqIJ5cSbmFgWLDvz1eoQMw4ooQqhCnse&#10;2nbnq9QWVrPPJHKp8xrm3gQOer1MskqwSmKqivfdraxA7256vUmcRrKamSSohHuG9raC3s+yf1PP&#10;V6kXNNBJK9VTRsqAD3GJLXOumg/L4c9XqTPzGGVc5lpdSrHcn71/Zr+3nq9WLG6BaaOCdySjyax6&#10;G4tpbt4+2/PV6kvV0Ykd6fD5OxIZQTZTb+g89XqR2L4fOYXpHYQroAw/dNtfv9nPV6siCOHD08gn&#10;dGybSy2Bawvr4/389XqZXy5iVZI+JYtOslMWNkRCG+s3N/Htz1epuxmvosOpWgp0Z3cFYgptcAWt&#10;b+nnq9SWioqghGe0dyGCHUkDw56vVBzPj8+XsISqji8wvuDqLBgT2156vUgN2Y6ioSvmqUlppFU+&#10;UEJKj4NfuPo8Oer1KitrMSwSjSplkZg1wqLYg+PPV6mzB8FqK+RsRlco8zbvGwHsIv8AVz1epdy4&#10;c1C6Qwj3nbcTYggAa256vU8YNT01LG0mJOXWosEGl1a9/HwI+jvz1er2LYNiVbiMVLTuwi1JI+yR&#10;3A9l7Hnq9Sow/LkOFxPTlywDF9w1AJFtfr056vUg8wyz4zi1PT4fYeXfbttYlfy8O3089XqdYcFl&#10;aJZJX13K7DS97G9/rPPV6nHDaeF55BUS3PulGJFr/Vz1eptzJSYXR0k+KTt5bnZuJuA1vG/w56vU&#10;RTFqyorcfqJaeQvAky7rm4OuhHh49/hz1eoP8yYPPjmNRw+aY0pA17sQCzf2Hnq9QI52xajnr2y+&#10;7+c9OjWAUAOba+Njprz1eoMIXw3B38vylaRdtgbj3iD38Ox7H4fDnq9UFqirNSixEKs7MoCqTtBu&#10;PDw56vU3wmnmqDRzxo8RkcJK2huCbjxIt3t4c9XqTdT81RxS0VeyGn3m5WQE+JuRe+gHjz1epM1N&#10;fQA6FgkjMhZUJUrYakgWB/t9nPV6sYjmFA9FSsBG5VR2uR4d9dOer1I2ellhjMe4NOzsdwNj7LXI&#10;Hb7uer1IyalMmKLhdSH3M17sp2sRqBe1r/X9HPV6ju+mPEvKx1aMspV5EHlhdPd+Jvp4e39vq9Ww&#10;B0mjV8PinQFxJtYIL6EXH5jnq9Rlo5khkBYDZofE6eI++/PV6noyw1bpDGF9++2/c+3wHceHw56v&#10;VCiFTRQJQEmS0jX0AuD4fcbc9XqjMtLTyNTeXtKgknuCSe19vPV6nORY5E+Xp3ChftAak/Dnq9Sd&#10;xBHhkdXUpoXDC/Ye37+er1RYQa6FJxGF3htz+weBPPV6mDE6qOPZHSuJHkuGINySDoLeHjz1eprz&#10;ZPNa9MDcIpfso3DS3x+vnq9SNRt1C1TWoFkO067dFH189Xqb8TFJPhaJEFJkBBUaHaD2H8eer1Ih&#10;XwmhwZMCjN4t7NbQtuPxsSbfHnq9UvLlOPMNBWMQgJszagjv+3w56vUjM5jGKTFaWDAaV5w8jK2w&#10;XCL3BPwH7eer1R8TJwGeldyI1Yq7KQbkHS2nx/XXnq9THmxDnbZitJGqGOwWwIYgdrj6rfVz1epk&#10;q8ajnwyLASA7re6E7bqPZfsdfy56vU05Sw0YTmGSKtYpSOiIgfUE3JNrez6Oer1I7qfl95KtKjDo&#10;9qJoCCAW8SSfq0Hbnq9SzxCKkl6dwFiBXMO+pYHS17dwSOw9nPV6pvT6vxPHcOqMs1qeZJoYnbXT&#10;x0Px8P6eer1BYHTpznObDYyiGou7WAUBrW1+JHt9vw56vUms15Wnxqolxl/9Vriy6rqbfHnq9Roe&#10;nxwbMPS6CKGRZalIFuCTuJ22O4e3Ujnq9RPst0uKZJ6vQ0Kwn5SsmeSRibBANOx7gnTTnq9Q2ddq&#10;pMCenzBQurOp3x7F91DbTTubX/jz1epYZE6gUPV/KQbyyrwxvCVcEEsCfe+IJvY+znq9QDYPj2FZ&#10;Az6lHUvHE07PFEth9omx17627fTz1epSdV+n2J5iq45KdoxCg86QJoSwIKkWNuw9vPV6jB4Lh/8A&#10;WDprHWuhdvl2VidCzKNT9n4c9XqKhkDND4DnWsy9NCtIrI6oCSCbmwJGgFybD4fdz1ep/wCr+Tij&#10;Q18dIjFPLY2Fhqb/AMNdeer1GVyumC5gyCiUDFnSIxn37jeQfC9vhz1eopGVsGxjK3VWakqJZJIq&#10;h02wliVBJOoFyLW/XTT1ep2680oanWsgRoGimVmlUahVIO1TqBfUX9nbnq9Q34DiuG9T+lq1+GEh&#10;lQIVYG4uoBLXW9+9geer1F56L4VQ5BzRieAVkjXljO2RtCBoO2mtz4eznq9UjqFheYHxigzThqCW&#10;Gj3LJIoBYxg7tRt8fh9XPV6jhVv8px/pzGWUTGqgL6WDDTxPcH4d+er1FI6C5hrKfMNdk/EJLzyP&#10;NBDGNCIlOgF/G3cj2nnq9UvOXS2gy/n3C81Uuynkjq42fePtAH7I+++vPV6jy45DFmHKMuH0cYu8&#10;TMrA95Nun0jQc9XqKN0qfFsKx85TzJJuldztY2AYXJFgPYAOer1T8+DBMo9QaPG6qJadGmQPItip&#10;IJIZibnT4fDnq9RhKmbBc2Zalill8+N9ze8bnUHx9nPV6gG6KHEqOTEsMro3K0k0kaKx3boybrbu&#10;RYHnq9SpXN1DlLqPT4jURJEk+6IABS1u9vbqVHfnq9S36hZawXO+FCrxIyOsgZrMQSpIuttQR4Xt&#10;/Zz1epEdEsXq6bK9Xh2NBJHgqJIyi6ARjRDfuWC2N/bz1eoCs3Z7rOnfVmlxOCW0FQssfvRlozuZ&#10;CN58SPD6Tz1eo3C4dh2dcMnqHVZIpY2IJ1vp7dB4Wtz1epBdKYKPCKSuwKImN45HQK2hIF7ED2WP&#10;PV6iydR85Zv6Y9TafHKJicP85PMWwK2N11O3wPPV6jc1+IQdQMlw4g62jMZcEi4IbW2vcfr4c9Xq&#10;C3pLmNcJkxLJWHxrGkbNIVvYkuO9u9u/PV6g0xrL+ZMr56bO9A0u6dgkahvdCE+8LHQE69vhz1eo&#10;zmLQyVuVhWinkBMYaQsiggga6kDx9nPV6kL0ox+lraSqwZHEslO7aC5ALXuLfD4+znq9QGYrlCty&#10;l1jpc0Yf7q1E0YkU6A30uSD2+rnq9RhuqcOI0WVzXzmzMpJ22J7k6H2Htz1epFdOc4VOd8qU9Uqy&#10;LFIrBkIuRbSxG2393PV6g7wHK2G5a6k1GI0USJDMg8xgQFDIzd/DW/PV6hI61U9V/VwYphxLvJtC&#10;Bdtnt3H09vv56vUmMl4lW4pl4U9WdZFcX7jcL6a+y1tOer1I/L4w3Asx1grEjeCaJWu2hLDvf2Hs&#10;Rf2c9XqeMzU0mMYbFW4Zud0KB9txZfbpbsP1056vU8Lhi0mAfziuRkTbGwUnub99fDxsOer1JY5t&#10;oAn8rprRlnk2m4AU+J+jw011+nnq9QC5txuJsViSh3SPGyoTc7dpve+ve57/AE89XqHHLVEEwsYj&#10;WMpIWx0uLn6Lk6c9Xqd8OXCsWpKmjoqgOuh2rcMASdPA89XqL9miix+mr3jpZQtKxCsrMQTY976+&#10;HPV6iq9YOpNPluAvBDEss5IIS527WsdT3HbX+jnq9VYnVDMlVmrFp6+7lmJuoYgC3+G3f+nnq9U/&#10;pnlmSCASwqAUYOwYX3MxuSPH4k89XqMrQCLzBj8qossO2MaEkroLXtpr+uvPV6pWI19JFEMQceUg&#10;3Ddobjt/H9dDz1eormcagYkgejlVY5DKfLte1jZR8L/Vp9PPV6goqoYqTDpVxYB7FNoU3sf2j+z6&#10;/V6g1xyZflngmV3806BWsDYdzaw/jz1eoMXoIZJnlqUaBAQigkaE+36eer1TlrMDwyoiihiEjyqV&#10;1NypH71xpr4c9XqUeDfzF1av1iJbarEd1HcjXnq9QgwpJLGwjBeVrAbrENbW5J7a6c9Xqc4MKp6W&#10;GOok0azBo1F7liTpr4c9XqQeL4jFCz00EMokUiTbbUeAB8Nfjrz1eoMMWiklklhAFpQzdwCCdfHn&#10;q9XKgpBHSqgsWjIZmB8e9vZ93PV6nakrUlb/AExbru2hwb+8dSDfnq9ThLikuD1ZSjQuTcWFjrbS&#10;w7fSeer1O2XM3YtTSFFSPdGQXD3BsTYkeFx9HPV6hWGaKbGKSdKhx5i2sLA3uLfZ7a89XqCPG8qU&#10;U8LTi7lPecaaXNtfpPPV6gixOhSmr0pUQNZTovgL6fdz1epKPTXdqFrsYx5gBvpc6H7+er1c6B5I&#10;5EMyBJAGufH6r2789Xqx1Mss9SyRm0e4bbDX2kG4Pf6Oer1YPlowWMY/S7bi+tiTr9/PV6m3EKsC&#10;eETfadTtF+wvY/Xfnq9TtTPh8UDVLSvJOLWQAFfZa+nj7Rz1eqRSY07N5bJsUg+6O4Pjrz1epwpq&#10;g4jRlC22wO3tc2uL89XqTOYcKqYiKhU3JtBdjobnTS3t7nnq9Qe4kkk08i4f77NYFddbd+er1Om4&#10;U/l1Uye8yqrHTUDS3PV6p1XHMFNZSgI5X3R4ADUafHnq9TYHWUR1FfGIppwFuddbnvr2Pfnq9XCk&#10;8meaaGeXy2QqV9h3eFu9r/rrz1erJh9XPHUPCYQm5gFNhqbkXv7CNeer1c8RwenqJkaUXIZgoU/e&#10;T4a89Xq4ph1NiFVKMQYiNLbewsR4D+PPV6okUlPh7TCFwSpIUi1mJ8T9Hbnq9WNsRpaYLSVKFEkR&#10;mvbQMwvb289XqmYfVJOy1Am8rQWBXSw9tyPDnq9TzUVE8sDJQrdSWu17DU3I17356vVDnpyob3Aq&#10;lA1x4gfaPwI56vU1fICjxBJjZiq9/wB43v8Ax789XqeWqqmowqNXdYFl947xqBfUe3tpz1eriN1E&#10;jNTqrRbSxc3uACL9vp7H4c9XqgRSvDWItOheH7RuLga30BvbX9deer1OE1Wfmd9Yo2uDs7WPwHxH&#10;PV6sNP8ANqHmdQUjbR76EHtp7bc9XqcZamNZQ422kVkJtcj6fCxPPV6pcQ8ijbyVsUWxa1yb6XsP&#10;G/PV6vUcNdTxxTA72KNcOLFyT3IPw56vU0SSYfQBsLpAY5JLnaB3J9htpz1eqXhpVEMcZbzFG4g9&#10;/ZYc9Xqc1pxMZahG3iFbN4Ejnq9SbtULWPG7DywNwY+94XsfH3f7uer1LTL1TPSyxxVkmjAEGw1v&#10;4n6Oer1K+kp3ilmd1jWKaS+5WG9m7Ale+gFr27c9Xqj4rhUdSJQVHnIu1W09mp+vnq9TBRYM9Jhq&#10;wu6yykEm/YX76m3PV6u5IWoaaONDcIRqRqST356vU501bNhBNTTMYmkVlupIurizA+NvAj2d9Oer&#10;1ZoTPHKkjau9huXwDH+jnq9WKKbERVCKjRDHE4LFl8D217c9XqWHyyPMKicrGWB0sLfAn6eer1K3&#10;DLxLHFt3yW27VB1JIsSOer1DTheV5YMQSaOCKVGIQo5sFI727g37256vVGzblODGKI4skUVP5byp&#10;tUix2XAIGv2joB9Hbnq9RUsx4fO5ELqf0TewdtT8Oer1BcKaGmZ4NQu6/tHf437H2c9Xqk0YRmkq&#10;9wXy3BJ01AOvbtz1ep5aGWqmjcdjdvhbuPHnq9UQ4ZLURSpOp1sCdu1QLX0PjodSNL+w89XqTseB&#10;UtBUK9QxMbaqGA01N9e9r9uer1J7FYkqsQBWIKkTWRgbA63N7Hnq9Uarwuo/mC1saqEYCy6nUD3v&#10;DUX+jw56vU4YTDC9Ya6MECxG32P7APEEc9XqWtKlMdpmuFjYONrEXbvZhp29nPV6lhE1DVYd5tUA&#10;0lwQCf7vp56vVwqaNVIqoYrFhtJtqB8Pr156vUlGpJIF8lNL7rvpfdfx79789Xqlw+QaqOnqQ0jF&#10;VG9TtsT2vbXvz1epRYc9VE3uXIZ7E9/Hw789XqEbAjvjk1dXLbXY2Ise1h4a9+er1SUxE0aT/wAu&#10;i8+NY3DpKSAdv7wtrp4a/lz1epR4Tm5gZpJIlAjjjYENcnX7IBGluer1YsSw6TMOKLiUSB9w/wAn&#10;pfda4sCbc9XqQ2ZMjU36Kfydyybgex2n2W+nueer1MBy6cGqhLEgUaAW9nstfnq9S2wjMcywGDzL&#10;GBhdTc2v9fs56vUKmXcdbzIZsRKKS94wHDEqB7bXF/Zrbvz1epzxjEjiayVELNDUbgQNTuI7XF/E&#10;aad/u56vVknqaaGCODXzLA30FmOmvfUfx56vUlJcQxAxGoVgSoJka+tluCSOw+N+er1RK6liqRG9&#10;cStTJuuNpGngSe1jfw/ov6vUj6RBUsK25p2h3I0bEbrBiN5IJFj4a/TY89XqH3KVKtTSO0QTe5AQ&#10;kA2GliRoTfnq9Qv4jlSPF8t+ZRWiaSRd40D/AKMjdY2sA/b228Qdeer1IrNODeVRR1Ai23cKLf4A&#10;Df6DfTnq9QY01ViFNE601gzyBnFtNt+w8bj49+er1LvDqPBKzDZIqp9dSpOja3uB43HPV6g3xOnZ&#10;8IEeJN7ySyBE/dC7tLeOi2+v2Xtz1epLmoGGNG9OfNLEoe49pN+wsRz1epkrMciinqKgJHDuUhVA&#10;NzbXcb3GvPV6gtxOaaqJraYK7sb2J934i+vbnq9TvlyhIjNXOt4wDoPbfxHPV6m7Nky+ZHOnuxbb&#10;7WA+1oV+sHnq9QfxNWV6g4uUeVrMoW9lN9L89XqcZcISucSKbe8SR4E2tb489XqlU8NUIFZ4riI7&#10;VAt2ub+P8eer1cmiaObeVNyDbtoPZ9fPV6osVRNiAapqBtjchFA7gj2ge3nq9WKrnhpYmkpiDJFt&#10;ulrliTYanTUnnq9TVVNNWyCoiX3S6iSwHfsdPYOer1YHlWSrb3tqs22/cADx08b6c9XqcKLDoVnE&#10;crCzhrr3J+Nvjz1er0tPTUUQlomKyuLKCdAQbj3Tz1epmw+KulVpqh7OtyzeHc20+HPV6oiRSves&#10;qL70JGtxcE6H6789Xq4U+I/M1EholHmFCp3WU6Ei3wPjrz1epQ7a2Z97SIF2qGWwuDex156vV3hz&#10;r5MlLUqFG46Efu663+Phz1erHU0yVEiNTKI9hAF7a3Fr+B/X6Oer1N1PJLEslHVJvaQFdOy6HQH2&#10;c9XqzYbDSmAxOFTeDGDcAm19O/e/PV6sNPg5jpXarnvuYWB1C2NxbTw9vPV6nQyCZTvIsdRr3Hst&#10;7Dz1erBjNNJIsEcL7Sjl11IHtK20uD489XqbTVw+ZMIY9Ao8xza1wCTb4j2/0Dnq9UnDpYkgjpiP&#10;0cgBO3XQg2ufp56vU3GooMPw+WWghIeNivvC4J/xX7fHnq9TJg6x1mJMSonj2O5vcbWPj7dD256v&#10;UrYjSwrLIrXfS41JF/3R8Paf6Oer1T6dDJiCtEpVGAI+J8Neer1GJ6dYHIMShxGWLaswvrfuLk38&#10;O/PV6hjxWuNFAlVGR++bAeAFvb3tqOer1Iqkxykqc1Qz1JYCV41TQljcgW7aXP8Abz1eq1npRI9U&#10;piRyNzAEWFxbw9vhz1eo4dfmOXBsuxrHEfLupciwsBfUknudOer1BGczzT4gUkuYnLMe1yFF7ePf&#10;tfnq9XWH5lkSvWGJQlplGgsFU9rDxsO59vPV6jFx4mWwlpEneNQF0ZtCBckgHw/X2c9Xqob9eUsc&#10;GcExGBVPzTNuVbAC7G5A+Pj4fDnq9Vf2HxUsEM86lUAZmZyfEnUk/Dw56vUJ2EZjpnp4qaJQkiXJ&#10;e+rixGoHt56vV3iFPPVbqyoltcK6X8NdR7dB/fz1eoGs5Lij1DOuz5ZlJNgSzfDXw56vUBUTOjEJ&#10;qPH7+er1THFD5LKpO8sCPo8dT+3nq9XGvoflJGAcOuliOxB156vVHMRaS1OCRYHnq9XpodgDqG2a&#10;D3hbW1+er1ZWpbTbQQ4C7msbaePwuBz1eqM2yNlaJt3jqLWN/r56vVlKRQzBCwdNLkdvo+rnq9XG&#10;p8vz2MVtpPu29nPV6pEU8ULopQMCLN7b89Xq41dN8vMY7gqD9evt9nPV6sc8BhndIyGC63U3Fvp5&#10;6vVxjp5J5Nqjw3H4DxP1c9XqxksFKhtBz1erJDD5isWIUKN1z9IH7eer1cpjBGFSnO4295rdz30B&#10;9nPV6s88aPWhJrRghbkdhoNe3PV6sJVUBcEOSWUj6tDz1erFHIVRowL3sfu56vVLEO4pNIlkZWAI&#10;7EgfDtbnq9TjhdHBKXkVrEK4BPbd4Ae37+er1NTRSPEJXPu7yu76dTz1ep6p3oppzJUv5SxBU9wA&#10;7hbQ+HiOer1exCrDpJ5M/mxtaxZbEeFtPv56vUzS1klU6rM1gAqA+AA8SOer1RmXRXJuDf8ALnq9&#10;U2OKSSJIIVLtcswBuLL7bfX9XPV6nOvlhWR3plI7KxGoUeNvjfx56vVnoflKyqZHuWeFlAK6ixFi&#10;LDuRrf8As56vU+ROkkC0DqqxJYEtoCNQN3x56vVm8+FhFTtAIkgBdWGoI7Aki/cG9uer1JfEo1km&#10;Zm951Fx4glm56vVxjpIZbNGCjlbFjoNwFzb+znq9SeLPt2k6d+er1dIVDAsLjnq9XIMrMPNvYewc&#10;9Xq9KUeQtEu1fAXvb6+er1Y+er1cydyj2jTt4c9Xq5JI+4Ofe2+3Xnq9XNozHCrk6tf3bdh7T9Ph&#10;z1ervcwgsR7r/wAQf6Oer1RzbuOer1cl3XATvfw56vVPlnirFhi2iMou0lR9o30J+Px56vVDe24C&#10;MW2i1/jfvz1erzhd5AH9nt56vV3JGiRoQTua5Onx056vVjAAG8669r689XqzAt7nmEnb2X4d/wA+&#10;er1Sq6tiq4kATaylu3+HSw+PPV6o9POYahZ30KaqbDuPs6eznq9Tng8LVWJQ3XUvckmwv3Bte556&#10;vUZjBJf0S7VBVSRuJ1A8CBbx9vPV6kZmD5epqHo4lDBtXJ1I10IHh7eer1ICopaiXF3o/K8yFdry&#10;EKAQOyk69r89XqiVMEUEvkwUtzGSQF1JBFgTc9vZz1epO4gGhkUONAPdFrH6x356vVG8tVdJqjVW&#10;FyB/D6+er1S44I5J0aMMYlBLbradzYe0c9XqjWg+WAkXa/e41uPD6Oer1TKaJErljQnYCr2OgBHt&#10;18Oer1SzLBFU74Pfld7kC1iDckfXz1erDA0ctRNWooCwKXs3id1l7fTz1eqT8jiGKUvzK0w197ev&#10;sHwJ56vVIwPLmJ41SMaWxW5I7faHPV6pldlmvp6AUtOjGxBIt9pzp/dz1ep4pOm+OVFRB8uNyyEW&#10;3Ai5t27d+er1LuDoVm55aj+aYe1OkhDxFASCPYNO/PV6mjFen+PUsUcIo5G8yVg5kVr2tc7W118e&#10;/PV6lllboZmjH6KaDCqSRIyPeZwT8dtwe/0ft19XqWB9P+dq4UlImCijigjZdyKzGdib7jvvYjtc&#10;W0+N+er1J2v9OOcqCpU1lBKgib3htB3D2aXN7c9Xq40vpXz7iGDyYhTUhVWctusQfLB7WPY89Xqe&#10;pPStmKjJjxSKTe4SRVA1bdpYeJ9vPV6ldlf0xZl8iWkpqORHYG7OhF/gPHT6uer1RofTTnBsdkoo&#10;6R6iSRFR1KCwH0WH53vz1epMy9A62mr5oaGneNoZGjZdpvc2J072+jQajnq9TdF0oxikrXw+Wn8r&#10;yFJu42+F/GxuR29uluer1MEmQMUlo3Snj2tcg+74drn+jnq9SbxzIGJ1FFFTBf0yKxLBbBiPA69y&#10;NPbz1epPDphjP6ObEAQ8yI4AH2e9w3s56vVIqcnPPspCmwoBdguh1Hc+23t56vVjhyMaatJqI90e&#10;1tl72B7A9+x789XqWOR8p4rV5mwzA6JDJeoUmOwIJJ0C3sAb+PPV6rtcCYZZwf8Alsk8kUotaNhb&#10;YpUXAI18Li9+er1QcOwd/wCRz43ilSNHdR3Uup1HfXcoNtO51HPV6kRj2f8ABsv7sOw+Rn2RrIpZ&#10;rOwYEBbXuNO/9vPV6io5jzhi0tKTMyiWMSMxvpYG9vDS3589XqC9qDEcwzx+RtCOyvYybdNLgA97&#10;89XqMTQ0WH0FBAFgDSSizIO1lGlm9vs56vVMxrEJMNwF3iC+9cPdRuA+0PeN/DT9Rz1eoA8YzrBT&#10;VD/Iy7UKtZTe9yLhgfge3PV6gVrMztXYhIa2w3qge+oYgWB9lza556vVzwrElrZGr5PejiBVV011&#10;72vqOer1PyYjStK0cDjyZSLX0Ck9/joeer1QhXT02KLTy+8hkZQ3+IAEjx8eer1K6nxOKZUgrIwo&#10;YMptbUE2AB9vjz1epJYjU1kdQs8SlEpbrdRcH9mo56vUnqd6pZJJQLEkEH2i2n3c9XqdLUW35Sqt&#10;vX39NCb6EDXsPHnq9TS2IRTSPE6e6htc+34H+jnq9UENTGcOLeKBvZ42t8PHnq9UWqAppovmigdy&#10;bG4AIHa/9B56vUyyySQRLGG2ykvtFwQVPh38Bz1eqLThTAII32NELpfX2Xv7Rfnq9WKqqsUkmaNK&#10;cxqbkSE3BvpoBrpz1erimLYjhUMbYiweQowUDX97tf6+er1TFmp5KxXpydp94+wnW4t2N/Hnq9Th&#10;RCm3skSDaLFUIFgW8B8Oer1SKygpqSWRWvI7bSqi5t4/R356vU6UMQd0W/vt7zAHQeFtPZz1epTY&#10;VgtTWTh3bYpIBJ9l/wBvPV6hHjwOCjRhOiByewOh9nh489XqfqPZS7IoY9gkZTsPZbDQ207dxz1e&#10;pXYbQNXhKuuAnZy1ypIuq6g63Fx/H7uer1OlQ2GK0ccSCPykIuO5vexI9o9g/bz1epyjhi8h62kR&#10;dxZlsbDUDU9rajt7eer1O2GkiKBoyzllDBdBZrm3xuP7+er1LqmrZsKWFaihE8krhfNNyYybndow&#10;v937eer1CbSYrTxV5qPL82dVuCdABpbsDbX7+er1ZKbFK3EaeWrqGVPpHvLqbG1xcHnq9TlPgUYw&#10;WpqZpPfdkMaB9o1sBrpYk2t7T9Ovq9TLIktU8Sv+jeCxc2sS1htv7eer1K0V8ODVQq6uUhNpcoLG&#10;zW93Q6ak9+er1N6ZiT567I6EDdbadrgdwW27bknx56vU94diFY1UXRlEVgWTTQm+g10+k/Hnq9Ss&#10;y1iVHVLIK6W7ROVVbkFiR8dSBfnq9Sm/rXh3zMVDTxhUFgjWJuQ17fRfXnq9ThSUcWY3knRzFHtC&#10;2BIsfEqRYj4EWPPV6m+pwanoZFoY90nlXazszAgnuWvc6m4v+znq9SbxyuxaurauMvsnpUEaruul&#10;rfu20It4j4eznq9X/9LSh8tTHuUF3F/eNvDsTz1eruiro6mPyhKN6ufNF7WsPH9g56vUooq6OWlM&#10;iC67gt/h9H0c9XqyTYrTJKJwQBYCxHh7Ba9vr56vUIvTfKmI56zRTYThRBmmIbaVN2W9zroNR215&#10;6vVtVekLpdkjoZkeNqJQlZUKJZS2p3OgugNjtsdB4d/aTz1eoe8d6g4fgkNS1PaWUxsxj3WIsP3f&#10;buHPV6gJzN1axrEsNWGnK08iBTGrCzEdiPu56vUG+O9YMboqNYa2UKJiqKisSxLC1/aB9Rtz1eou&#10;0+MYtitJJiVTInnCUrK2hY7tAB420vz1eoM8x1E+IUKUxI372iUm5IINxb4H4c9XqAjNuKUEteMN&#10;8x/OhQq4C3UgE3O7sCT9456vUB2ONhFViBo8MBkZ2F2K3Aa2oBP3ac9XqQdPTz4ukYjf5YKzMzML&#10;iwY2AvbU+32c9XqULV8gU1FQEkCbhISQFsARu3E256vUFtfJUR0hl3xy7Huu2xsgJIt4bviO/wBF&#10;hz1erJFWVUmHioDFHPdWuDr+ZHjz1epK4lvSVFl915WsGsLWPb2nTnq9TrJhtGaN5xIP8mCyi2p1&#10;uTbt8Oer1c8Pu8ZhorIu2+7cLkgfZtbQk/Hnq9Tb8ylDP5DhzIxDJob2vqAeer1OE1aKOOm8wmWR&#10;y1tOw8N3Ya89XqmVXm4hDHSgCPyv0jqp0VvBQfYPjz1epntUPVPFIDvX3mFxqD4m+p7eHPV6uDRS&#10;TTqkYJKkNtAt3ICj9fjz1ep6xtqpTFFIguyXbb20PYfH2/0c9XqjVsOPDdUpYxiFTYnuBoQPDcfz&#10;56vVEaFHwRpXIeoX7QuNQQLWFh28dfu56vUyzU9TA1PEHEglse1wAPD6vbz1eppxKogpkmonCtvO&#10;0bRorFr9+2vhrz1eqRhjNg8CfNq4iZmu20Ea9vHW3PV6vR1ixyy1+Hb2hqWZCXTb7wFtBc+Fidfh&#10;7Oer1M6zpPWisVGhZNu8W0v2JB+PPV6n7DcarZa7y8QdiLMBexABOngfu56vVwqqWnqqlqSOpXzr&#10;hmBHh7TYW56vVJqsNgq5VFZMIhHt2WNiCNCToP19vPV6omJxU9NTtSE+8rhxIbe9fub9te/PV6kj&#10;PLM8IlMjAMwFtNfp56vU/wBHCKmoelmcKYFVXAIsd/a3tA8eer1O0dDQ0VKPmnLC5B2n3Ta+2wBt&#10;f2nnq9TJV0ET2lgm1+IFtfZr4Dnq9TL5bviRWnJCuQfj8bfA89XqkSRsjyRSMvmRqSrIL3Ov8Oer&#10;1QaYyTOtQsouSBYgW3Adxfnq9UWOKKauCzyk7mN7eN/p9nPV6pkyxtI0FOAAQBY2sLC3PV6s2H4a&#10;kTATe6UN1vpofAeFzz1epxkoBUoUSX31Ba2nh3B+nnq9UOhQRVMMTe7ExsSRp8Sba6c9XqgPNG1Q&#10;yq1otxIF/eb4Dx56vUz4jWCJAzgEMwsLdge1vr56vUqKSE11MzGzBPe1Omg1v9Hs56vVKnqXSjj8&#10;pLKxMdj4C32j+zx56vU3x1E6UxghAk2C2oF/bz1epPpiFVGWqFudoPwsL2Gg056vU5YaiRCOsqZF&#10;kLOS1v8ACdQCD+f5c9XqlCniq5TLOdpFiDpci+gF+er1QMQSOiEjQrdNtgbdje/089Xqi1rtUokU&#10;BKj3Sx9p8R9XPV6sMctNG8kStZ1ULtFrKCTr46G2nPV6pSrhUNAqK1nZmfQHUAa/d4c9XqS77K2V&#10;ppZGiQkkHUWHx7Wvz1ep8FRS1qpOh3CNiAy9iQPu7c9Xq7rZfNhkiL2jlsATa41Hbx56vVBqZoaq&#10;LyHVgBoLC3PV6uVHNCko3xu6Kqg7e4t4/t56vVJxuswmlkgNFNLVKTeQNGFIudoUWJuB7dPH2c9X&#10;qbnpIFY0RcyopDpY6jxNzfnq9We6iT5eivcncCbDuO2vPV6nWWSejoiwi3zIwUMf8LaaePPV6nCa&#10;jwyogihoojAsaL3sTfx7C1iew8Oer1N9VXiKQIACsdu4vcm1vu56vU8rSyVxQBRumBAHtbwt8fZz&#10;1eplxbC6ikqRBWyBEcXYr3v7PDXnq9XqqnaaFXw4kksFuNCQNLWGg56vVlihlhkWOoIJVh79hu1G&#10;oJtcj+Hcc9Xq4TmUuZI5DuW9iw7a20+nnq9Tphu+qiaiCMik7S1xYk6/Tr356vVmhwSsanEMTjya&#10;QsV95SbE2tca/V/Tz1ep6y/hlZUidaZS0oBAQi917kj2c9XqVqZaeSRPkp0fyGBZVF7AgEqdLanT&#10;S/PV6nqbCaREkmjJFj9gCwRx+6DfUW117c9XqkYF8nQ06V0wSOolJDxgh9u0991iLEdrW+PPV6su&#10;JNhuI1HzkCllTzFUgalhqAQT4X156vUnJab+Y1e7yVEbn3wPGx0+Hfnq9QwZYfDsBp48SnfcQyts&#10;I72NiCdQR4WPPV6hJXq49ITR0zRNCXO5NgJCsbk63tb2Ac9XqFnKfVHDPmWWKSNxtUx9gqsB9kg3&#10;B+jnq9Ql5Zx9qxkqKuMsZNzHxVddAeer1M+LPW4fhwnroZZ53nlaN1S6orE7QxGoCg9+3jz1eprr&#10;Gq8IoZf5gdCh8zaQtg2gY2+/nq9QA5kxqrnnm/la+Yqwp5d2AAYkhmJ10tqBbvfU+Hq9Qb1GKI+J&#10;IjOFR2AkbUjXu2gJsDppf6Oer1IerdZZGieRZ0TcxVhcqbnUH2ey3PV6mlsapJasbAVVdGUC2ntB&#10;IPfnq9XGKpp0L1lHYyIVtcDuQQfpBHfnq9ThHminrL4hU0crqYttkt9q+tr+32W56vUjsMaXE8VY&#10;4RQyyld8giADOVjBLEjQaDX+23PV6sP8wq5S2Jy05kBchYlKhiASLAk2Bt28Pbz1epb4RhU5pZ1U&#10;b0RA7MR7TfaL63XsfD2Hnq9Qv5XpHw6kWKRmKShQrWNwSb66m48Oer1Zscnw3FV+TU672jLKL3P0&#10;9zbt9PPV6kW+FEVZqaqQ2dfJWM/a3g6N7LEa6W+PPV6mDFIqykqDU1MnnmAeXHGqkC5Ive3iOw7c&#10;9XqQWZKkO3yyw7VAU3AFge1h8b+P8e/PV6m3KlTHLIkVTqYHLKD3LHSx+Fvq56vU/wCcatUotZdz&#10;RppbQXJ7D6Oer1BPNiU1XCqK5G1SdvexJtbnq9USGtqGmFVNuBYAMt+4+jt356vUt1dpUieF/wBC&#10;rBwgJ+18R2PPV6l9HWEQJFFZCgu1xqWPcC3PV6mGZIjVPI7XswLXv7NOer1NbVMPy5iCq7jc1xbU&#10;XPYfx56vVIo6egRYqeg/RtK4J29xfxsb9zz1eo93RKgTBsLpo62LzPKD3ZrANfw7aH9fA89XqFzq&#10;hiVNLhUXl7Vj2EfFTr7ovra3hrz1equLOVTRmvgT5jzdzs1lBBvc2UXFjp3PPV6kphtRLHiLYmJh&#10;JEzJH5AB3A3117WPb6teer1CDjph8mcfaEEKuVXQANrqPp0JP9HPV6gjwbBqnFawMTZn+yPYL3/P&#10;tz1epZ5lPk4YtNs8tIgu8e0k629pHfnq9QX00S0+H1bUrKreYjoxGpUfaAvprp+y3PV6vRYhLX1j&#10;zV3uLTxbkcgEltfdHj9fbnq9QX41WR/PmoZwDsNwbd738fH6Oer1IaHMdN/MWnqi21dwChO4vqb/&#10;AB56vU/1ENRiVECkRuzEoVNvcPYkC+gHf7+er1OFCtQsDxubtBtVGAuRbwHPV6jEZfqKakw+Kpki&#10;QEKFZratcHU+y3w56vUHeJKslfvsQ1zYeBJ7W56vU+ZZw4TSStPJay7WHsY9j9HPV6vTRTxx/Luz&#10;EOGuqnaSvfU9uer1CPkvKn80xuhpYC4MwQWFyQSwW+nfTX6eer1WwQdNKDKWTqaMOyoqt+kN1IJG&#10;lxfsfjfnq9RMMyY1MmIyUiKshjZgHvfXcbADxt7f6Oer1L7KkaQXesQ74VD7+21LXZR7Lk3tb9t/&#10;V6gkzPjLV+I/KuWNLvCN3BO4kAKe+l+47c9XqtP/AAyqCmwvqNFBVKGRvNMN1BYG2g3m576gX7X5&#10;6vVfD6per/8AxjKfBVYIzQqm4kARsupA1N1I8dNT9Z9Xq1NPVZi/80za0s9ro2gH2W3Mbm/iV+7n&#10;q9RNykKys0EjAyMBcAW1Nifh4duer1Kinyxg82Hz4wZInkgmSFwZU8y7qWG2PdvZbA7iAQDYEgkA&#10;+r1YMNqMOpg8MiOIFZW90DUk6WHfTxtoPbz1eocMsmkqaeI1MblIpWdHItYdwNddDrz1eqbmXFMc&#10;lePD8PQzRncVayq20/vE6WIt2vz1epMwwph1aVqJSySt8fgDcjsb89Xqc5FjjxpUUHa2gA8Qutz4&#10;a89XqcMNxSrhqWp3LJRsxDkasPAAWPj7eer1D7lPGqtaOXD6ltygbgzDUDwJ17+HPV6ueGYTUY3j&#10;AxCqot9PJa0u4EXUXsV7g3vz1eqR1Cy4BgM2MG8ZAKqgA10JU/lz1eotmAV0IgbD6obn0IIFrMTf&#10;nq9WCWKKNZ55Ji7U+u6S5Jvfx9l/Dnq9SdamMEsdVXjbvcWdQWXcwJsbDsPiLduer1TMkyVtVWfL&#10;tECz3RWa4UagkaH9dOer1W6dJpUpMrUThWDIWDKCTqptbsQL+34H26+r1PdBSRVtfWRwNsVpC0mt&#10;hcEdj4kfD6Oer1PFJWz0tRPS1JBguQhJIJPtOg7fTz1eoC85YpVSV38lpyu2oDEsxtYDRrHbYkjs&#10;PHnq9SDkysP5e3lKJIYVKyFdGJPvKb6Ht4jnq9QSZhynDTRCspWvLckKSTZCNdfb+vx56vVgpnbE&#10;6RqHDv0bKFRZWAH2QCbX/Pnq9S86a4VUNjXmsqyoLo9x7hNyBY63I73+/wAeer1Djiw/T+WyBFsw&#10;tYWHj31156vUJ/T7EWw+IaLcgaE3JGu2w8LkHXnq9RlMIrIZYPLjnDNOvYWBB8RfQ+Hf+nX1eov/&#10;AFmV5JEGGxq8alWlbS5N7H6+/fnq9Sp6aYFFiWHy4ZVxlYJW3ItxuIt7pP8AhN76ez6eer1J7M+V&#10;IsLxyLEIwPl4j+kW5JDeDE99O3PV6g2xl8Zqq+pqFmAgQq53EW3a3Vde4Av/AHc9XqDDHs+VMtTt&#10;rkJgpztXUKdv9H389XqUuXc0wYXikE9fLsSeaLYqqCbkHbf2WOhPPV6rS+neZaLFMOjw+plZKhir&#10;uwAZfdH2b6AXuDrqbH489XqGXCZoJWTE45HRXsq7tFPl3vcGw1t+fPV6kX1TC5iy7iFHKFKuoYgg&#10;2AA0Nuw1Nuer1VyZSwjEsudTIvmIxIFZfesLDw0HfS/389Xqst/lVfFiNPiVE+9qqyN3AsNbeNu3&#10;PV6lVitdWpRCmmlBkfcuxbkBR3AO3Tnq9QcCT+q+N01aiop+zGu64AJ7n3fDnq9R38oYc+L5f+cd&#10;VAA1lBBG43uo17Hnq9SSxfEImjnwqS6iJlAv2IsO3w56vV1h88EUce9QkY27Rprb+znq9T86x4nR&#10;Vu9yiPY6GwAHh2I7c9XqrN6zZejpc6eZLB5kBViWsu4Fiv8Aq/D+HPV6gPz/AIGgy60kUW9V0jQj&#10;REIPa19db/389Xqre/mtXgmYGamIaTzNrWPujWw0Ps+HPV6j8ZIzzgeIZZhw/EpR5rDa17aED7rH&#10;tz1erPmbD44VEmFTjzk0ZFBs1xdTfb3B7c9XqE/JVZMKaCSucRObKQRa48bN38eer1C5X5rp1p45&#10;cPqvM8tj71ztVu1rnuBrz1epdZbzDT18gq45AzFF3HUAMLm5Pj7Oer1LTEM1TLRJCCJ0YjWxIQjw&#10;+i/PV6gizjikWHxy1gbQoWcgqALdwPYdBz1eoSelON4dU1cId3UII5Cq63LXI18QNeer1H/yxjVF&#10;UYfHIrAbAdZCAbfQfhz1eoQ8qYVTSY4iUbWaQ7yV1BJv7PYOer1DJmSIfyaUsQoAB7XJI7c9XqKd&#10;jlHLPiD1XlBEN7m1gfAH6Dz1epIV9T/K4UlpiCYw5dbXBNz9V+er1CO+K4XmfpslJWU6KWUK0ouX&#10;ZvC4Jtr8B/b6vVWJ6iMCrMKoGUYfJUUTvZgoDAg6MoPhp7eer1UqddvQXlzPUNZmHIdCMPq52M4D&#10;NfzSR74bTQn4D7xz1eqiTqV01xvJOL1CzxeWVkKyqSBu8BbQi2ncc9XqAusmqsMqjOxbZYBjc2Lj&#10;+znq9Q1ZcxQQYe5MZG+x3E9wRqfhz1epY5Saopp6qsqnjeAMrQrt1BtqWvcG/wAB9PPV6s1ZhHz1&#10;NLXU7bve3HZbQX7fQeer1ITHYcP+VllqCok27WuCQpbQEDvodeer1BLUUHy2H+dCBLJTqdz+1dfe&#10;/Z93PV6mN5qWpU0jllDWcPqbubXF/DXnq9U6I081QsMcZjeJiHOpFgNLc9Xq4zVEUEIhRikUhYNe&#10;9yRf3+3PV6n3Kpw+QtFuG7UbhcE+Nuer1PmZ8KhnnEMZPvInmLbTTsfAa/eeer1IaGkanrLGRWC3&#10;CqdSLnU+3TwHPV6odruJhoiliCtiL6gk+HPV6uNHWwI2yOG8rNtDHUG+tr9xY689XqeKsyGCKOsI&#10;URsfiD8b/Dw56vU2YpE9C8dPTnYg2G3+O+pb9n6nnq9XKigmeSMwMI5EUybwLm+vun2+23PV6vUU&#10;RakTEyx80u243Ha50+B8eer1OENb5bkO2+MH7dzp4kDnq9UZI1GJTQSINpsysdLDuNfC/bTnq9Sy&#10;oKtI6ZZJ9oYk31IUA97/AMeer1PMPlRRSwQAWkDa62Bv4eOnw56vU4YNUxFdoGtlUEjx9p9vPV6h&#10;Hw2tgjoyKwDQ2U2uSQe+gPf+HPV6nxcUkqx8tSAGO1t2gIuOw0vpz1eoNc4US3BpSVC6XPckc9Xq&#10;DySSGCodGYKr+4Da2pFu3wPPV6m6KghMTiaMSbWUbhrYnx+i3PV6p9HWrQwWp201AW5vpcDT4n9n&#10;PV6oU0k9fh8szEh50KgtaxBuLDxBXnq9TPV0QggLyzAtIERlUWJA00/s19vPV6vU8OEVEDU0LkSo&#10;W3ACwIOmp/K3PV6mepENJi8SVSlUUjUaEW8Oer1Z8QMbxR1VF7i3Nw2pa50P1689XqbqWpWKSVvM&#10;cpJuG0A689Xq9TxIlM4V9jbgRqLjXQ/DXTnq9U3zxUVBjkG/bIoJXsbahjbv7Oer1Sqd1mqvNqI9&#10;yKSqAk92IBIFtRbXnq9UXEKNZK3+WwjdZvMLXF1U207duer1ZXr0qVVQreZGxJ0+2OwFvaeer1Ts&#10;IIMbpXxsjqAVVtL66e6e393PV6n6Kohr6QyxIRIjnd7rWWx0FtPDvz1erDXVck83ysalJVXdaxAN&#10;+x+sa89XqTVRTSV1csCqAhKlnA1uT/T3J56vVieGuoameRgfLW+o1Hf67+znq9TxhTyigaWolDx2&#10;JBcC4A/hrz1eqXVxyzYaammIkJZGsbNfUdwe48Tfnq9QmZGTE4sZEMrxGFY1feBY7mGigXtYW1J5&#10;6vULOaq0DA6eul+xZ7m97Ed7/Xz1eot1TWHF8W+RlDBUUvvQEHcdBcjSxHPV6sRpPl0UTOSocyR+&#10;0G35j6eer1NFeyT4q1VWxhUC/o73AYsNd39H9PPV6uqQqZJGWLdLKdVHigGjWvbvz1epVYNh6Rgw&#10;026WUnRfEknsPDx56vVtc/gj+jk5gzFRZoxJmWzCeQpuVmS9rF17Ea6ezw156vVuzpQHAsMipaYg&#10;hFCi3gALa/Hnq9SbxVCAfN1Ya+Pjz1epKO6SJ7nukeOtx4c9XqT1TVU7rI27eDp4aHtc89XqT0/l&#10;/wCQnH6M/aWwvf2/X8Oer1R6yowoCUi0YKgbgABcdv7+er1BlNTJRsJqJgQsjP20Pifp79uer1J3&#10;Eo8UxmJYYW8mYC4YgkD2C1x/Hnq9UGehXB4pnU7Jp3j811GruQF3k+JsAL/Aeznq9TRS09ZPRTtX&#10;RiUeY21NCxP7rfl/Dnq9SbrsUqkaLD1iZnaxK2vY/Z7j2f089XqeqaSqw+FTXIfIVSyq1juIJN/u&#10;tz1eoCMUzVFimNuiEKICwJtcAE6E2/iOer1SazMfy8kU8qlkj90nabAnvY+238eer1A5mjHcTxPE&#10;pxCGkpFAACr7oG7U3F/Dnq9T7lekxGlhkxHEWAgZB5SHcTt7n93TUfw9vPV6upcZrsw4vFT4WB5c&#10;e4kMCATY2Ua/Xrz1eoVcEqJaeNY1RXTaRIdLAj2fEHnq9WODEa3FcWMatuSNWIPt7m1/jz1ep9oW&#10;hjRZ5lJ2k7gFLEG2n1fHnq9U6jxJ4ql5IkIj3qCGDAkWvcD6+er1OeP418lhZgcAhkG22hYE+PsP&#10;w56vUG2WqTHZsRariQrEJLogWxAN7j489XqXOMVUlDQx0Cqwlq7IXAuQ3s+rxPsPPV6m04djNNFP&#10;hlWiprtV0N2t3vcdvpB56vUA/XrMmIUGEph1Gd7TIdyOhJ07D4X11+HPV6i10NTmSTDmrJaeOmRE&#10;kax0LBF3ED3e/PV6gip8RxDHpJ8Tadoo7Fih0LEE3+ojsP6eer1FulxF/wCuZqy4cgMtlvbR/r1s&#10;bfHnq9TpVYnhdVW1EMsZO0qbaqQbC/dfYeer1Mc2KQIGp4GMZ94hhoR3sB4/C/7Oer1B5FV4tOvn&#10;SqROrSe6ToLG26+vcG4/pHPV6vUlFiM8zYhWnYYplUE/vrbxHb6jz1eqLmX5aVBHPeKONwToACu6&#10;za69gL256vV1FHJX4UZI7KkbBVsbMyf0nnq9THUYfXYqorlLJPChbcLCy37d/HT6eer1JXMeL1KR&#10;Uzqpk85ytrag6C/tHxPPV6jL+nbGcJocxihxMMJHACFfB7ncAR3Fv1056vVfV0rz7SYLhcVEdXCI&#10;UFwL37fHtz1eo02F4hUYlh61zHadDtsAB9HPV6lPS4pBFZvtFFawFrl7W/jz1eqLFiFatM1TKdx/&#10;fNxYdzYa+y3PV6nJK8VlOrRgMNhu1rgN4D7+er1NSmohqFlUWALF0UE2H9H089Xq9icr+RFI8bAN&#10;dW1PvA6m39nPV6stPPh9Hh7Kj2Emqhhc2HgOer1IV8JOG4zJiWGLtWW8js97D3bDaNLfTz1eqVWT&#10;OlE8ko8xFZV7DW/j9R056vUHeL1JirQChRbNdiAAQf2c9Xqe8JoMKqpN82o2he4IXS976c9XqBvN&#10;mWmoMUEdA/7wYEW111vb6Pz56vVwTFcSxuX/AEaUEQKoCAAsrKdfqPs+nnq9UTHBU4n5hI2OFYkD&#10;Qm41173HPV6kHgMVVj2LJhmKXKbHCEkkgA6D4c9XqW1NDDSVy4cEIjAlUgWuQNFPfx8PH69Oer1A&#10;DnugrMBzlh9V9mCd32swAAG3sfpIJ156vUt2oJsSEVbAwlj2Fri5Kt2AHu9j3156vU6w5drK/JUl&#10;XVvuqomk22BIYKL6m49oFvp56vUGmVcTE+LrgOJXVJ2IjBU2W1rknw1vYHnq9S4wfF8GyfnCGtrp&#10;DHTmRornTczOAo7E/s+7nq9TH1xynQZhpzjlGQs8kh964ANvHdz1epL5bBxjJMmE1RHzMIKhybhy&#10;Rob6nTvz1eoM+kNJnfp3n+WixeTzqSu2XC3Kp7xAF/aLnT4c9XqHHrfgj4ZAMwUVOpkhQ/pRpYd7&#10;28fj9XPV6kDleul6oZNrMdrpY5RRER3WIgggE6qx97wGml/q56vUqeg+IZdTFp1jlBb3xGu0KCB4&#10;le3fw56vUHXqI6T1C49RY9gPvzS75hfQWBUmxPjrp2/bz1eoeqyvoJunCzb/ANMtKkdzqbhbX017&#10;i+nPV6g99N/UGqrMRqMhVsrTTqZZKeN9SEufD2eNv6Oer1NPU3LeD4JmWTM1cgLRsln7EaXOntB5&#10;6vUscyU0efMn0ogkLt7pLEgFgRcD7hfnq9Uz05Uz0GFYhgOKTWMBbYHtuA33B+u9uer1Bx1axqfI&#10;edo85QqWpiDE5tcKd2xTYa9zc89XqE3GKUZn6f1mIVCrMkkRcWFiOxJBPtF/z56vUm/Tzj+GRZNO&#10;V6aX9OkuoIBJJsRf6+er1BT14ytjeH5yo820shipy7pLGD9pna4IOlgAL2+nnq9Q6N5GKZFjpcOh&#10;8yRY97G4ANxqCNt9LW+nnq9QedGOpNdmbEa3K2KQGEQSFEABP/Mv1256vU41+X8Eyl1OoMy1MVkL&#10;Mm5TZ1vqdQOzW1056vVP9Q1Y+Y8MTFqFC8kCiVFWwBKD3S1gBf6fHXvrz1erl6Xuq+K5twOpwTGo&#10;2FZRrcxkgsxItoQbW0v9/PV6us01TZez9T4rWFVaYMinbYotiTfwvoBp8Oer1OnU3LcuaMumuQlR&#10;GgZdy3BFu9xrfXnq9Qm9CsGB6V4bWzv585J8xWGtiNLn6PA89XqBV89VWUOrSYLRhRT10wDMFGoN&#10;xbvYG9uer1LPrXkrDzRHHkbZNTsJB3uNRc+PgOer1CHkaXEcYyTTY9ReTWx1EPcvtZSf3ttixsNL&#10;WHPV6ip5RzNUZe6mVGW6xTDFXygqXuVLdtotfwHjz1eoXevGTsvYnlP5xQqzKpZJrXRBb2D7/wCj&#10;nq9QgdFscw6syFFQUs4ZKKJVdN12Yj2W9pufo56vUB+YKnEML6mU9dRSNGKt3UKewF7n4fZ/h8Oe&#10;r1TurZwSowKQ4lTCsYDeALKCFB+19/hz1epY9Ac04bnTpXBQ4bbahaJwNSm0kbb/AAtb+7nq9QNV&#10;NRR5d6xJVzRPTfNlId+tmI/d+OnPV6hF6yYpW0eUqeoo0LzQukjMOwXcD9Nxa/PV6lxkvPxz3kxV&#10;QnzZ9qC4JAPZr/C48eer1A1k6WmwXqxU0sf6JJFAdQRtka9gQddR+vbnq9Td15rszSYvT4hQ0u75&#10;VkHuAXIv3Otjz1eofqMyZ36c08mJwiYNSlXjdioDFTbxB0t/fz1eoLOldTDhdLV4fS2VEd18tOy2&#10;8Ndfhz1eoFuoJzBS5pixeilLwTybWgKk7Qdbk+GttP6eer1G4osPq6zKIGJ06Fflwyq4JMZYd19p&#10;BF7Hnq9QCYHiuF1VDWUuDSqVpZTHfX3ZV0YH79eer1Bdm7DMYhzFSVuHWanqZGFVa5sdpN1PsBFv&#10;1vz1eo1dHhEOGZQTE45FLSoSBYG4B7Hnq9QaYlmtMQpJ8JsLKgG0alB7R8Lnw+Pt56vUW3OrCnrm&#10;NNIwWVBtL9gB3t7CNTz1erN0+yzSStUtix3xbxtLalgw7g+Fj+znq9RgMJqoKuT+XUEQaOM2fQWD&#10;DS/9vPV6khh2WZ8JxCsSk97dKzRWOgS/Yjw94nT6Oer1F+63dQP5EqxVVg1SzDYpFgyKQSSPYOer&#10;1VndVK6LNk0s0cxQLc2FvdNh8BobeOvx9nq9QA4ZgtViYtTixhUNJuU2AB7jTUEeP1c9XqH3ImEU&#10;00L4hTqULAWDAqL317jsRz1epT4xX04RcDnMVMkDBwwuddbXJvcc9XqD7GpTPQzUtNPG6BGGlyd1&#10;77QL6WPjz1eoP8JwH+ZVMNVWoFp4fMO0nVyoO7Xxv4Dnq9RcMWhra15MVr2moYZ53jWlk2hVVHZU&#10;ewubN3BvfX289XqQOOVRixKeCGnJijfYC7d9AQy+0E3+v4356vUH2a604wscEJ2qGIKgWY20BNue&#10;r1d4FleSqxKFjZZfdKrqb627C/bnq9RlockjC2enqDuDWYgf4SNQv0+PPV6vY5jGCYfGIqFUWIIQ&#10;DYbrjxHb+znq9QL49nyWOgj/AJawQqzLvJswF7AkdhuHx+vnq9SRlx+txGuanRybgb/axHYn237c&#10;9XqwqkElUGr1tdvsnQBSCD/Zz1eptxIKI2gwkmKHej3Fte4t4/r8eer1OeELSVsAVH2MDqCBa4Op&#10;56vVMmq1o5lMbbnUnb4eOhPPV6k5PUVM9U1TUOwe5LOD4E6C38eer1cHxqWjrWqotwC38e49t9ee&#10;r1TqLMU0sErVrkrIfA63toDz1epL4lTsKs10kt2a1rE+6PC/hz1epM10BropGDneSQGU2J8B+fPV&#10;6pVFG26N51uw3KGvqVvrp8Rrz1erPVHC6OZpMPV3vr758bWuB256vUjpKurEUksURVtQB7fHw1HP&#10;V6uXlJWxwefTASDsxOo/xWv4fV7Oer1cEeSCCoYLqVUbV7i3jf6f7eer1MtBPR1Ukm6bbIAfdvcl&#10;r9h8Dz1epS4NXuzqgj8tFAsLWOpOnPV6lSZHnidH1Khj9fs1018Oer1IHGsPnwiaOuDJJFNsB2ix&#10;Qsbakg6eHPV6mGuw3ZTJJW7iig2FyfHTT4k89Xqbhi9VSbXETE7fLtqVsSbH6eer1RFKukXzkymz&#10;E2vqSD200BA/bz1epSR006Sk1IQJU7duihrqbgX8Ceer1czJUGJqMC0qMSW22GoNhr3AFuer1NUF&#10;bUKklHKRJJptYWPe9763BBH7eer1c5qd44HWRwr1DKLa3PgbH6P4c9Xqg0VJT1BiadrqivsGgO4H&#10;uR7bjXnq9Uygmq4Iy2LxBiSzKx9gFgoAHt56vVmY0r4eGfeXfadtja27UX9uvbnq9T9HsqKKWjUk&#10;GRrobdhbQW+nvf289Xq4PTI8SRytseMFAAxAOut/D6v6eer1QI6QtJI9eoJdNiWYXa3iPYfiOer1&#10;TauWi2wQzBSSPssfYO4Hjpz1eptlqIRKEpxuhlUra4uSTcd7gX56vVHqMSqTUx0tNMiS7TGVIv37&#10;3sfH9bc9Xqdq3bDAlTiCiUe5tA1Atpe306689XqztQ7cKMVPNfznOmlgL/ZH0c9Xqao6VjFHSlSr&#10;l+zWJLX01+q/93PV6lXTVq0sIRkMqFwGKkGxvY31voeer1T8WRBLDPOQY49w3X1sbm3PV6k5R0CT&#10;VTVlGwdUPib2sD7fYdOer1S/JlqHjihIWomdSBrqPFfDXnq9WaFmljqY8NI/Rkr4fav7/wB3PV6s&#10;KNSUc0k1a9mlO0DWw0HYc9Xq6ixNBEZJBuUFgrjTQeA+nnq9Sow+ohqaWNImN2JkDXue/bW/0fDn&#10;q9Sijns/mTEg3sb21FrHnq9TPDSSQFka7XHe+ntt9XPV6uOxCgcyEdwpOnb90eHPV6sVRLHLCsjM&#10;HiUgHtcA9xz1epsgrHeZfNkAjmYeWBoQq+F9RqPhz1eoQZcw4DWUSYfhdNNFUAkyO8iMj2GhChFI&#10;INzqT7O97+r1QPNaskSnZhewLEm3Y9vHvz1eoUMBeGamikqJjDKvvCyg3I1Gh9g56vUY7K+M0Esc&#10;UNZIJCrqS4Fi1xa5Gnjp/Dnq9QlYzlukdHq6CBf0riwtYhSupNrWuf18Oer1F6zr07Z4JEMWx593&#10;vAXIAGlu32j9P9Pq9RQswZcrMHlMPmKY0FmVkJYgG2h8L89XqDTz6eiqzDGdZyxA0uN19SO/bnq9&#10;S3wZqmWgRJBcRAru/wBUeHYc9XqzPMiVCUs5YjZuW3fuRc256vUjsaDTqJPNICnYLC9wDcaeGvcj&#10;9nPV6k3LJWGf5F7KT7+vZTa24/A28P6eer1RKPEZ0q/lpRteMEO7EkfUPDnq9Tys8tSoqaVdrbtD&#10;cAtYX7HQ3B56vU80EQpkJY3Jb3t2nfuT8Rz1epTPhdFiFjMdohtbX43BIHt56vUqVq5Kymko6jbZ&#10;SDGVBGlvG1/489XqTGI1EkP+gU0Klrlnla4+v2flz1epimxOSnqtnleaxAAK6+Phrz1epaw0lRPQ&#10;JBE0lKCRdrAuCPe7HSx8fhz1epdULTTUk9Ijjb7p3EWIsNTprrz1epzp6SFmiAfb7rBmsRuvqSfb&#10;z1ep6o8Oy/LSPEwEM4DuJP8AGgFwCT2P1m/hz1epyozFUYfCUf3me2hs7eOlte3PV6nX5+nqI5ae&#10;sS3v+6QLkAADv7D3156vUlK7CpKpJDGlx/jHh9PPV6kxLA1PPNtuCygBQBct2t27Hvz1ep+y5C9J&#10;VgV3uM67ixPYa/w56vUrlneKvebeHjsCPD6yf1+nnq9WGqxX56VqaKxVrFXNu4F7D+jnq9UvLVOt&#10;OJMedWc2kjvc7btoVAvYkHvfx56vUJVRgrVtNHHFDefaQWN+5GlvjbXnq9QGZ0wsYJXU9UZAFqTs&#10;awvdu9raePPV6lxlbFq+OffVaovlIpQEm7EAGwFyB4+FtTpfnq9Rv8pT0WIYbGmJRuCvmN7xsCT2&#10;0/Ox+7nq9TfnzBhDh05hU3ZV8rdYXPst4fHnq9RcsVw4U1f52Fyxyx3TzTu1Vl1YEHxB/t56vV1R&#10;NDKVKSgShnZUIAvdr39lj4c9XqmZkigrKG6KEaC99RqTrcD2Hnq9QN4hIqRMkYDqjBgdQSCPev43&#10;HPV6maCSJrV1IUeNkdUuA1yDZhqCLj2c9XqRsuE1FXP5aAKxJYIABoT4AfDnq9Qo4Fl6ljwuapqJ&#10;QNo2+XY7r6WNrW+v7+er1A3nONqmCTDADuJBDAagKw09mv6+PPV6knQxUtOxhqAZdxCEsuoNrg3H&#10;hz1epUwUMVPCtNSAyMffsbWHf2nnq9TetU5YqpuNx0Hgb9j46c9XqmrNFE584DZqbn2n489XqTWI&#10;RuaVo6ZwHV1cBO5TsQLa6+3nq9XESwymaZFClFXbut3t4/Tz1epmpp601PmQtYOw3AAWIPfQgjT2&#10;/n489XqcpaKledaeUbVJuSe1h2N/bc89XqlV0U0ib6AhaiMIhLC+4DuNLa/G3PV6k9i8LVVQ6yqb&#10;oAyXta47/HTnq9XS4is8MlLKArhFLEC23sQSPjz1epnhq5q2WShmYbzbyybgbQe5B9h56vVOpsMp&#10;It7IivMzBi7anS9yNdLnXnq9TswWNvMnVQrup3AXJAFzfQW1Hbnq9WKuxJp1JLhIQo1tY7vC2gOn&#10;a/PV6uGITtV4esdPC7bQg81baHuTfvz1erBSvMsZlqrBJiuwEAECx3ajW/iOer1er6OmWj3RIGWR&#10;kZW9hBsfrtz1eqVUIRBJTyMDEVtdfta6WH0c9Xq7pqakSi89juK2WzGxCgHX6QDfnq9XFniSMS4l&#10;rptiYi2oHu6fTz1eppnWYTmlisEkF93cAnuLeznq9WVSaUxRpF+iZGDBbXJ8Lfnz1eqEahZab5WR&#10;GZZUdiB+6QSPv56vVP8AnqSaSnxiKMRwwhfNRQAbWIN7Abvb2799eer1ToJMJimnr6anZ/OJKvcE&#10;7TbTuBrz1epW4SUrRFRWtvIVGIsFt7fo56vUa7Ba2OOn/wBLUCOCLYqrZTcEi9xa4P0X+nnq9SGx&#10;TF/JlVG2xh9BdjYDvY/V+XPV6peRZaeqx1d0gaojcMilbqFBuCWOg18Pr56vVaF0exaCilb5mq82&#10;Sd0LAj3Y2AttW37t9Tfx8eer1Dnm7PbsqU1Lql186I6qwUEXU+3UH79Neer1IXA80+ZVyRQwx7CX&#10;1LA6aC1vCwHY89XqWWHLNXY0mJ0TrrKvuW1NtCNNP7uer1Gqoa2mo6SSbHaaOd1p2EFySUbXaFW4&#10;8b3v4/Xz1eqhT10DEKvMMiTR7GUsi+6L2GoKjTxPhz1eqtVKiogBw0EWe+9WuLk3N/u56vUtsHqG&#10;MqyLYNGAPjYC/s56vUIuH/NphRq6g+cttgTS48SB8Dz1eoH8808lTKJJJSkTIAEGgUi/vHUX+rnq&#10;9QLiHzIyQbFbC2muvPV6sCiLYS5O4dh7eer1dtPK8IhJ91ST9/x56vVJrEo4li+UlaRnjBlBWwVy&#10;T7q66gC2vt56vVFaSTy/JJ90G9vjz1erySlFYD97x56vVyhWMszOdFBI+J8Bz1eqTTwtJVLEVH6T&#10;troL+3v256vVGnHlzHaNpHh7Oer1YbEWJ56vVmLFIzEDcNtJ+4/089Xqwi1xftz1ep2eogejZEiK&#10;yf4vDb4C3fnq9TcknlrooJvrcXHPV6sVza3PV6syIskZA+0Lt9XPV6plIKNZSsze66EX9ht9H1c9&#10;XqxUUQm8xbqGC7lB7kjwXXvz1erjGlPf3nKHafbow7A6ePPV6vJUDykgk1QHUa/fz1erKtSzyhJy&#10;EQ+waDS2lvz56vVzMxqaaOGwAhvYAd7nux56vVFLhXKLYg9+1r+H1Dnq9WEhoxodGHh/Dnq9WPnq&#10;9UqJmQebJFvQ37g+PsPPV6pFRPA0zfIDYlha4F9Brr9PPV6o8U3ltua9mGvx1vc89XqeqaaP+bNJ&#10;5ojA90PpaxGl7fdpz1eqTUVEtZF8nWzII43Gqi274e3T489XqwUslQzNQI6ov7hGt7Ht/Zz1ervD&#10;66SMSYfWkeWWPu2AYMfEG1+/PV6ugkR8ylSZdkQLqDqSP3hfsCeer1Q4zSlTSzR+9JYhrgFfgL+B&#10;789XqaXQqbDUa2Pt8Oer1co1W4LgkG+g72Hc9uer1YzYn3e3PV6ud4wjC2ptb4c9Xq5RIjo5dgpW&#10;xF73OtrCwPPV6sNhewOnPV6ubMpUKBa1/wA+er1eJJQAnt256vVx0NvDnq9Xe21we4156vVkREdG&#10;kYldtvC/PV6uUUspCwxgd9NNb89Xq7lglgn8mcWsSO1tPbz1erGkpAIZQ30+HPV6uvJfYJPAm3PV&#10;6s8Unyk7F0WQDctm+N7H26c9XqiWNuer1ZdrTH3e9u30aW56vU4YOYhiMbVALC+gHct4eI8eer1G&#10;mw6klpcMRaVNwVCWJIsPEm9/Dnq9QW4/SSUPnZiomBXesRAdT7zafZJNwDppz1eppEIjp2xKec3J&#10;Ct4WA8AO/wBPPV6kO2IyLWJU05YqDcKSbjXt9ffnq9XVVFLUFSv27MCCPsi+mn1256vU30y7ZUkY&#10;XW4uNP4Hnq9TlXxy0shpJN2xgCuvc3v7Oer1QJWqIwBKthra4/h9HPV6sKozvpe17G/PV6llh2FU&#10;NQkdUEZA4FiLkBr2Gm3t8eer1ClhfSDFcZMdPACjtYaLq5J7k/kAOer1Hv6V/h+9QMzwUeJxL51O&#10;xYNGlxYkdiNL6fT+XPV6jz9PfwxsWy1S1OL4vgrzCnW+0KVUBz/g0JJve5AH3X56vUPeGfh3ZElq&#10;YqasoEMxAl9+KwT2X10/ifq56vUK+U/Qb0+gqBVQxo0Ce6hWFSUYdzfU38fb8eer1KPM/o0yzVYa&#10;DR1BVY2CgBVBcL9RA+Nuer1Bzg3odyfjmMhRJZtols0YKoFNmF9Lkn228e/h6vUaLL/oW6X0OEPU&#10;+ZMrSuBKqR7tw7WU7lAN/YD9Gmvq9UPHvRl06wOP52kqpxIisBE1mVVvfdcm5IP0flz1epN1Ho4o&#10;5lMsciVCnaxvCAxDd7kn6Neer1L6H0nZJpqNKSoh8unUBWGgFzrYeP1/qfV6oWMekbBJKaKF/KVt&#10;6sLx+8yDsFsPEeJPfnq9T8vRjJNHX02FUGFLFMw2q8gXaSFN7jSx08eer1BZX9IcmYDjUtUqxTNE&#10;DG6nbYkk7iGvrodLc9XqL3njp9k+KrqaZYY1IkBdSo7EFgAfEW/bz1eoGcw9Isp4nSNiKUsSxgs/&#10;mMoYsQAQFHhbxP5c9XqCLEOhGDUqLUlFiEwWyAEsGY3F+5IsR/E89XqZaz09QYhS0iU8Swq0jmQs&#10;gLFV0spNwCe9yDpoRfnq9Sf/ANmGhqUmrp2VpaYgEgECxNhcag+7p9Nuer1QsG9MGXXmE0qgEMxG&#10;69msfduDpYjw8fZz1epmzJ6XUjgp4UgCUpdveZLG9932jqQANB9Nu/PV6hF6b9DcmZRqo8xSWlmj&#10;dgj6Da+0iwsL3HfX7vb6vU8TrJVY08mJXenu9iDYm+tr9/Dnq9QH9QuoEFBWthisSnvSRpc7V2C4&#10;U+Fz39vPV6i2ZmzXi+LYjBiMYTyqmw2lQCth2vqRz1eqOcrY1miJ69Y2upA1BBK9vG3f6Oer1KTC&#10;MEosNiVMVQGojsBtAuoHidfZz1ep5rM7YVgaSwU0ZrPdDFSwVUN/E+wXtpz1eoAs8dSZ6p3ihYJ5&#10;trRhwb2AvrYX07fqeer1Fyrc4xnE/l4WPkxBtx08PAH2A89XqRlRW1uOV01QJGVFBcqO2nYey9vb&#10;z1eoVssS1lxRsmyOLVHBuDfuCLX+/nq9Soo5qDeXqNu9S22wPca9uer1OFBLHXVHmOLxm5H09h9H&#10;PV6lskIbCvLUhdx2X0Bv9Pftz1eppxLEys7YQUI3RE30AYqPEn2/qeer1B9V4jUUVPHSSrbcbBwA&#10;ba9ieer1PCwrERVVrCRo4yEYDUA62+s89XqZp6ikaNaiFdtgCxPbvr4eHPV6plXTSGrE8caeTIoO&#10;65B3d9FtbXxPPV6kljMa19ZTGJWaNbuSPAjSx+nXnq9USqwxKuols3vFQI1B1C2Iv4WN79uer1cM&#10;DoqqnkkFYLrFbb4WAFyD/Hnq9TlNIcSHy6sdyWawFrgg+PiOer1MGH4dXz10lFUH9G0Tke3d7NT7&#10;NOer1RGhxChw1p6XTy5PeLWJtbsPb9XPV6lhHskhXESCRIFA8LaDUjuOer1OcGGVTD5mdh4WI7X1&#10;0Hw156vU7YRhUdPOKmFiJHux3Elbgdh4d+3PV6hKpJ6hpFQ2VSoJAAAuB489XqfKl0koozNul2sA&#10;Cos2mosTYc9XqnSJRnCgYpnSeViwLAXFrXUNrof7uer1OdJi89JTiOmdW8qzEXN73sBYGxvz1epX&#10;4ZiFPXYgBVgKzHb71hYHW9j429n9h9XqV4kSmpUwyhjDq7BjuIW4JJJv30HYafVz1eqZPiny+Jx0&#10;lCgGwDaBa5N9b/EDw56vUu1jkhI2sNpQOAdWJa+ltSCBr/Dnq9U6llkgpPOp3tKpsVIubHUEg+AH&#10;PV6lTBXU89DJ5kZXYo0JC3Y3JOvcfAc9Xqy4djwqK2I0tysSbCpI946anW3w56vVjxnEqunnppZD&#10;FFCXZpY1UEtoQAH9oNjf2aW9nq9SUzFAmNVYq4TKkSTQiSxBUpu101sfjbnq9TjjWO1yuabDYvNB&#10;VY6Uu+yzgm7ublWBU2AAFj4nQc9XqkjEJKemNCoAll2oSjBrsASQpB19lx4c9XqUWCMsFTFVysGI&#10;3aiykEgqw176aa/0c9XqdExZHqEinsRAzhFVgOwIFxcHvz1epZ4DmKPAsLFGHs8aEjc1yxYXuTYd&#10;vhz1eoQcMxuEYdvjiEpeUMWb3mAAF1GgG0nXW57eHPV6kmtVLVYtPU0kCTO8jApexIRbaAaaD2/D&#10;nq9X/9PSRap/0tUt7zgsQNVt2N/1/Lnq9T9TrSUpaoZFLHazoO507nTv4c9XqyLMwXdSkLdjZb/s&#10;+jnq9UhIYql00DKQbjtY3sCdOer1HC9L6x0GcocRJWM0rRkNcAWS5266a9uer1Xcf596DFMOipY7&#10;08SI25iRfd3v7bc9XqZ8NxmtxvEIMTw+teSzAPEzGwF/DS5FtdTz1epd5jqKFcWbFJF+VuAscLEN&#10;Y/4gfYe/t56vUEuaMxYRFUpBWEGRVLBxYruN9B7bd+3s56vUG2KYhDX4fCMPF/mJQshSw0UHX4E2&#10;8Pjz1epJSVMDymmlPlzQOtg9hcdxchdbg99eer1BpiOF1BxKoZIt1zIwsAbEC6j7OoN/1tz1eoAM&#10;z4NXUEC+aQkoa6uVsAzdiR7B7L89XqR+JUFH5sVJGNskaky633gj7Vu3ftz1epIJhzzLJh8aCSlV&#10;gB4Egi+vb9vPV6kfW4RT1CPTIzRzIy32sdihdQoH2dfb489XqktNWNtq6qMsUTbtAuAym236/jz1&#10;ep6rYqWslhhaJd7MAulvtX8O+nbnq9TLjuF1lL81/J0XzdhCi4sSDqTf2D+3Tnq9SnpMtRU9Kk4b&#10;zF2Kbnv5lgx00Ht7c9XqTDwI5qKipUq1PcjcbXv4fDTXnq9UiOg82jRhqiMDv7nX77W56vU70lPR&#10;wRxz1ZJaaysPrsO3PV6p9Vh58rzRZO6gnQlb37/D289XqwphRatMuHL8w8qKtgR7zC9iNe/PV6k5&#10;KuJRSInm3O7UHWw3W17gfXz1epwxI+XJ8tAwkVfLZxf2m5Fu/bnq9TBW0sKhq+ja0ch2FCPeI+Gv&#10;t56vVGhashro66ZgY41KR6CwAPst4Hnq9SWrKxsQZMEh3XRzL7qk6btT2PYduer1OqYzDW4o+FyV&#10;EtVFBcQmZQpNjcWUEgXOpGv189Xqyy4VPIwhDkSsCVRdVsT2Fuer1NVW0MVctKytIyAC6gkXHixG&#10;nfnq9U6skjggi9wmW4LG3cnQgj4Hnq9TZVsjSS1dERG6aa2IB73PtB56vUzSMmKiWsnchUYKxJ0P&#10;iSNbc9Xq5VomxSGXC6oEI67UsSpsLEWI1HwIOnPV6sBarE7QV2pRNFse9u/PV6snzNPQ4dDJTKwl&#10;Zm8y+tlA7k2tqTp/Dnq9TnA0sdPDExCxsL2PiftC30c9Xq7Ro0DxSG28C66XBOnt8eer1MrVFPSY&#10;h8vCCmxSrXIItc/ZOvPV6mZZzSA1bHbG1wvtPw9vPV6s8b+cVBQkKm4Ae2/fnq9XU9PNS2ltYpcr&#10;cdz7Qfgeer1Z44jHHH57KSWuzDxJ9vstz1epRpIklIlJ7pkGpNyNL9+1jz1eqVDTCGsaUNsgeNEG&#10;mok/eJPfaR28fieer1JbE2ajrzTb98W7Vh2UG+vt/p56vVhqcNpWlWSFi7jaY2sex7gft56vVFqa&#10;NzHtqbBgthfQBr6eOt+er1KTCqmm+WaikmAnEYfYLdybaj+HPV6nItGB8rGwBkdbggHS2nfnq9TL&#10;WRvRb9sLOpN2ZSPd18Tfx56vUzvhzys8tM2xALlbakntr8eer1NccBF5ttkW+4d7c9Xq5VEc1RWw&#10;SwMwjhYSPoPfUA+78NbE/wBvPV6nzEHqnhm8gqpn+zuXcE9mh/v56vVCgw1sPogks7SzuDckADX2&#10;W56vVDmhEEJrge7bSDcgkdxY89Xqa69JpPIkNgoOttLAj4c9XqkCjMjPNOxWErpYAA209nPV6pyR&#10;iJ40pUVUNrWXuSLX0HcHnq9T0aNZ4vJNmlAI0UHUHXTnq9Sdro5CySfaDf4dPp/X+znq9WSUw0lE&#10;ZydjkgFRckg6d+er1Q0ETzPEqkqqrY2OpOtr89Xq9HQi0k0Z2GRbi/cW09t+er1QVR6SnE1Tcuq9&#10;hcX10trz1epRGvaq2wSIwCAMSLaeNzz1epjjxiWSaoEZ2i1lPgWN/wCHPV6uVPUtvbzkuCVJOnho&#10;Tp7eer1Otdikbyw/IbgsZ3W7AW+Px56vU51MCVKLUyndKxN1vew7i3PV6ouEVdTSwtKRtVmF7973&#10;8Dqeer1PMlM+IUstNM4LS3UbAytZvG41uB4g/Rz1ep0kw+i2NJUi20xRWtbU6AgDXXxPb2nx56vU&#10;84TlfDppUaKpaKVpC20jRivjf6PDnq9SpbJEUQ8imO2KYltl7G/7zE+Nz2Hh7eer1LvAMFfBfNxB&#10;iPOSLylUWBZWuCAfiO/t8eer1JGuq8OoncYXHqsitJYaMwvqT20J56vUg8QxuP5upuTvkkM0nvab&#10;jYXb4gfr7fV6ktUZgcq0dP7smlwPZ2v9fPV6hIyq9TUssE9zIASdCLgjvY/AAH2/Rz1eoWBgkeHr&#10;smUeYUG2wvYGxu316/nz1eoPsSxZMQpDRQTbVV9209yATcDXS/fnq9U3CxPiuJs6rZorWYg2KnU3&#10;+vw56vUI1LQ1Es5ppaR0SOeOzI20sWI22262J730tz1eoyWEUWJUzU9Wz+RAt1ddSW2jS1rAa+Ou&#10;nhqOer1DRT4iseAvVIN480bw9wQl/eKm/gNdfy56vUgc1VGGYv5uD0pDx1Cks97MdLW+Itfnq9RS&#10;sYp6aotSvvESXjAS4XapJAPY6fHnq9QWY9C1HiAp8OLQmNV2qti1j8NbX7fRz1epMVE1bh1M9TUj&#10;eJiVVgbkBjcCw7AH8uer1JdqqZFMUjXZiNTfQDnq9TnhrGRmQqfMtck9jbuQe1/Zz1erNR4zTSIK&#10;YyFokZgbCxuPD4/H489Xqm4fiZGNRQ0M7w1roQ7Qmx8pwVK27gEaH2i/t56vUrf6t01TSRhFJkkd&#10;kYDQgC17W1vz1eoQoMIkooqaVX2bgA66gsLdiPH489Xqffmmp5YaKYM8EgKrtAHl69z3IFvr56vV&#10;DnlmWnqJqcxiCGRYyptubcQS6HU201I7ePfnq9TzHhkdPeU++ze8NAxAt2BOo1056vUF1ZV1/wDM&#10;J2YgRSyl1Q2spUaC3jr9J56vUHWOOsrCQvdyQWWxGt9Pu56vVjoacRytUYfsBKi9/wDFfuD7fZbn&#10;q9SbrMQjmgdcQVWFzt9tx489XqTNR8nVKyU/upIi38CWvfQ2vp7dOer1epIInrkWZSRawBt4AW+/&#10;nq9S3w6mo1SWWU+5HI1u1wtvDnq9U6PEaGpeCkpYnkJY+ZKy7Rt7gWJJJtoTfX2Dnq9XOuxbC6aV&#10;4mgsrEWCXIAA8Sfbz1epvaaileF4ItzyAbHFgUXsQR317ke3nq9S4yLgVHVY2k9ZH5koXbGuuoB7&#10;m1tR4f289XqO1k1JkSJYYyYI+9ydWsT/AGc9Xq91GrqmupXnWyqVLFQAAmlu/wBI8f289XqrszzJ&#10;fEoqykb9JDLvK3B3XJ7X+PPV6lDk1auugdGCmO7MoAFwx7i+hP7PDXnq9TzjWVIK6LzayqlhSYhd&#10;8JBYsNdpBIuD4/D489XqwZSy4q1LzOzAIVEZOhLAk3PfRu1vz56vUyZtxGWtaVaoiNdbKF10NvoF&#10;zz1epBGCE3SRCGK3XdoCPo56vUiamr8t5JHZkVbhRYe94+J56vUgMWegr6hKuSNwFOhuLHxuR4/R&#10;z1epoxaEVO6SMm8igBP6eer1P2CebQYQTKm2dQIgFYnTvfXUfV/Tz1epa4NQnckKKQGsW+nw56vU&#10;tKzEqyiK067bhdp9gNzrf2jnq9SYqZHr1jjjNjELtfuxFzc89XqEbI9KZKoYlVtdFsGG0WvfS/wP&#10;t/Lnq9T/AInhw/nUL1ChaFy/lupuWktqptbtpp4c9XqMN0NwbzMzwz1G0mMx7LkXAB3W+FyP18fV&#10;6jn9ZuoWOVVfDQYhSijSnplKKGBDMQFV3FgDuAuAfp8Oer1EoxQUcuMJFhs0hWK0hC2IZi12A0Jt&#10;f6PC3PV6h7p8ManoCsZYz1EUfnROlgik6N7beN/p56vUXLHGnnxaeVl8uOFyEDC17EAMbfDX7uer&#10;1XDfhkZKxWamrM4YmD5MJMsS7vs390+8e3YkA30P1c9XqMx6pM5tBL5FS7yoEKLrYAP3uPaAf1vf&#10;nq9VC/qGMWK43BR4bKFjiJDjsAbbgLnuLeznq9RZvKxHDMTCDZLG21kIJFh9BHYHnq9SlppCknzk&#10;MKPK917WuCLN7wF9B+tr89Xqc/KQUMSIgRpCpLX7a/ZA+Hieer1Dnh2KS0GHWpEEheVQDtPu2Avf&#10;4H6+er1CFRYaK2OOcBTKwdpFFgFAJAC27c9XqC/EKCCCqj81CLu28m+3X7Nh7Qe556vU5PSRpTpV&#10;1FQHqHPlhQCCltAx0sQRpp9fPV6lPhFHRR0aJM6sjliwJ94t9Zvz1epTfz+cY58uYBGjogYsCAbd&#10;tba+HPV6jBZcxlVwdTS7drOvurqRc2buvfx+rnq9SV6wYhSVeCNQySskakFioVSVuO/fsO9vj9PP&#10;V6iGzV0mG4+aWFxHFNLeMuf3RqSb9vo9nPV6n6SsjlWZaa7ndd1YgjatyCL/ABNxz1ery4jVU8KU&#10;IH6FhZfEs51P3DTnq9Sgwx6pJRKilkiZfsjxvr9duer1W4dC8Umr8pSM0O5ALltgvYi1/DX4+3nq&#10;9WQYrh+GVq0s3vK7uSfAi52g/EED7xz1erJj2OrXXNMUjhhBYLoLkg+6Pd19uvw56vUGkFBhrzQ/&#10;MbpRIWYMP3WBtb8+er1LCXAqVQKP3ooZZdzAaBhY6E9h30B56vUFWZsow17SwUsRYqFQMrBQLA2F&#10;tutv6Oer1ADUwVGG44cPdPISlLWJFtziwO49iCD4X56vUMmUvl6Ch+YVdqqd5GoAYm3+G3x56vU/&#10;S4xE9dTrXOwhSV3cqdxN+y7SQCLG/fnq9QpZco8OfHYr1xSGQbkEqBQo/wCBubi97Enx56vUPWLY&#10;G2E5cerw+TzZLtFHIASCSQGt+0fR7Oer1BFjksdOkfnt5cjkqb63KjufDX+jnq9S2yPikWAV6xSi&#10;QFohOGY+6zEEFR28D256vUIVclFiUdROw2xn32VgLlT73jrpbnq9QCYjl0VNbNGzFYJGMiqtwfYv&#10;589XqCrM+VlffA1M25Ruu43aliBf6CL6+Fuer1Ib+S1cM0MtQwlka9l1BWx0tr+p56vUeD0+YtXT&#10;UkrVaMx81QCSAAB7vb/iIBPPV6rAMPqhiNFR/KhI1kdlUGx2nxYj6uer1ILN2Mvh1bLhNWsUvmIN&#10;7fuqoOhIJI7j9bc9XqBfDcqUcVb/ADidQ252YN9oEE2uCPAk+3nq9RusInpDRssUd1pwGDlgTqLf&#10;T3v3+HPV6kpj+ZKVIUWiUF1MjPcAEKR4/E37f089XqQ9fTiaHzJ3ClQCjsp0B7jTXtz1eowmSupc&#10;0OW2wBmWnRtpQGxIa1g1tDY97c9XqjS4zPWV5pg/mEbRc9yDc+J8f6Oer1O2OtJW0yRYQPKeMA3s&#10;AdCLqPAXGnPV6pGB5ilnpZaOGzy79jbdQB+991uer1AV1HwNsX8/FKWLYkauA7aEsO+hXtbnq9RI&#10;OoVS01IuDbypaMGTYLW7gW+gac9Xqr9z/QYVglcSXtJMWKsy2+ybrcHxJ9nPV6omS83w0uLUn8yf&#10;yhNqysdBJ4AXFiDe9zY9tOer1HjwqrwifC6VEmY1M6sb2BRgPs9jcMD3v+zX1epW1sVXHgtE0X6f&#10;eFaQoDsiIJ3DVbkC3ew7/Dnq9S6w7GYsdpPkhT7IKNV95Ro7/cD39vPV6vZFzFiBnnwlkJMbOTpY&#10;hGH1ePPV6h8q5kwjKb4hSziW8YYowGhtewPtvz1eoBaeLHqynatKRzNUSu4SUmwXtYhbkHxseer1&#10;DJkSrlweOnkmjSCUMxKakEHQKp26WPifD7+er1HGyjmXDqmiMkKv56hiY2IIDHx+g9+er1Go6ZYn&#10;UT1CNM6iRiNPEHX+7nq9Q41wP8paY2JLG99QD/Rz1eoKsXoKM0EjMAGK3uFO241/s56vUGlXg9HV&#10;UyI4BARwDa1ybbb89XqZaHEsLwzC5MPxUqFMgCgWuT7bc9XqB2txfCJcTlytiKq0DozKGsdWv7fY&#10;Oer1A7nPo7hOK4RI2E7otiNYLa+3XUgeB156vVWT1v8AQDkXqdDSz4qiTVRWRvMjQqUuLhSdD3Pt&#10;/bz1eqgf1BehPNnTnMMz0DedFAWcb1uCADa/YXPaxtr+Xq9RPaHCKillSmqS6yM7RhNdlxra3Yc9&#10;XqFPK9G1IJ4K6PzWeP3U9gt3Onh356vVGyhjFLTVFVTISFkby3Vjew7ggW0+kc9XqS+eJKelp2po&#10;9pWYkk21ABt372I56vUBcolwyhkqI51ljbcNpUlgW0tfQH+HPV6m6pjgpxDQ07BjKFVu1wfE+0fV&#10;z1ep1pmw/Dp3jg94zqUINvdYE2Pe9vj+p9XqTmMUkVIqRQS+coA3EX938rduer1TMNaGGYVNGv6T&#10;RAR9m5PiPh489XqHeqCPgKygB6gKdxHifbf+HPV6gOnVaquaojKqj3It9oi23Q9hft9/PV6sCu7Y&#10;O1NGoTy7sDca66309nPV6myoM/vLCqxrZd20C+un6256vU8zl5aCJZmF/KD66AW019pA56vVmgp6&#10;eooFxCYmR1DKupFha3PV6mO07tFSEhFka5cCxAJs1z8LXtz1ep1pqPZS/LU7HazOL2+1b+Fx7Oer&#10;1ScKmpWggoGjLbt7Fdb3vYXI7duer1SpY8RWBqmPa8YYsIyoJt4C/cW56vVlo6bES6s+wLOSCLaA&#10;gE9vhbnq9T/h8VVFacsAJN6AG4AI7Ej489XqdIVNBTx7ft2LNY+PYnv489XqXOGVbqiLIvuuDu/a&#10;fr56vUIOCwwxlkgRVbatja3e48T4jnq9SEzU1SiS/NADyl90WtuPfQc9XqCCk8t6Opq8WN10ePaD&#10;cLe3vadweer1R8JAoXkWRriYn6Ab6HX2A256vV20ETjaEWJlckkalgNSSbDvz1eqJOKfGqhKSEeX&#10;dW0bQkjUbQbD3vbz1ep1qsPpZvJkjlVTGg3AWIUroQD46+3nq9SXr2Ssry1IUQwLdyqgbmBPiO5+&#10;n489Xqw/IzV+Hz4rVz7VY22sNN3awFr6f0c9XqkT09HQUdHNODYBmNx9ojsLdx4nXnq9UaKaN6nf&#10;T2K6sd2p1Oov+znq9UaSihrlFfGp2l2Ur46KT7o+onnq9XpIFimX5GZVWTbqRooA13G+nsPPV6nm&#10;ngjp1aZTvtuKsdFVm8BfwFuer1QMERq3EzLMlim4Fr3BPs56vVMqsOWrV6l/cXzDtbw0/t56vU5i&#10;WhrZIKioYWVR4WYtfT4m3PV6uOH1OLy1jPCpjQOWZbfaXUG/0+w89Xq51eKyGdmliCKpADEEEH90&#10;W9nt56vU0TymGH5lxaVm2Af4iTfT6Oer1N6YhNF5rVKeZLYptuB7pvf6eer1cKN6yOZ6eJAfOswV&#10;rmw7kHtp4c9XqcKWanlritFdQyGyC9rk2sR4Hnq9Qq4HCkZjEIu0W3cCxsNba/Rz1eoU8dw967BJ&#10;PJS9OICbE6X8ST8T256vUAOIyVeHSrJEi/pCqSBT9kEaEj2a9/2c9XqiyzSLHaNgdlibW0GoN9e/&#10;w56vU2JiP8ypqiKdSWYHyyQbaDQ9uer1c8Poq2uqhVTMFUoi6DUgdx8Ndeer1Ha9IPQuo6y9XabL&#10;L1UMESorqkm7zJmLWEcW0Ebr662AGt/A+r1fTF9Cfpqyn0J6OYVguHQgTrTReY5F3Pu63Y3Nr3+7&#10;4c9XqNnjsqSKdgPut20Go56vUHNfVtUOyobOPAam3x56vUnXMqS+RB77aG9h7e3PV6stUKM07JMA&#10;zPobWuQf289XqSmIUsWx2BvYWFzY+0fr/Tz1eoM8TpqmUCjhQSLITvYknaL/AF89XqT2KPLh7fLM&#10;f0a2CkC556vVDjqUgpXeUqHBDXtq1++vwtz1epKYpjEsknylGFqGOx2Fj7ii+p+Nxpz1erBhlcjL&#10;vxOQK9yVvoD3tce0ac9XqYPnEjrpJ5GFi5axF/r/AF9vPV6o+M5nwnE8LkinBjEYcLYkFh42I+7n&#10;q9QLYVTJKz4qi+Skt13MtyTf3Rbb4+PPV6pmZq2OgwOZZFAedlF9CABa5+z4jnq9TRgLYZT4VO21&#10;WVgQm0AG/wAfhz1epQ4jiFHQYVFSiMF5FBbsAB8Pv56vUkBXYfRWjgSMqzqb2sSSdT+vs56vUtK6&#10;pwrC8LmqANo27iCbAHx+i/PV6mfC8Rq46FqmGIxzCyqjWJb2H7Ntb3+rnq9Qnrj0NFhVPTVq2mkB&#10;BAUA3a/PV6n+Gkp6vBGaXRbEx3spBA0/U89XqRGIYzh1bULhdWjysltxCkIu06a7T/Hx+HPV6n+m&#10;qHhpGeOT3dzMALkj4eNweer1Ix8brqvH2rqaLfAUjWPS+1gfe+Fzz1ep/rcbR3FVVDbEVYixBsbH&#10;v8NL89XqKZmjF58x5tietsaeNVKqqglmUt31+P6356vUH3UvPlCjHC6by45vLDFNqqSvYjT2j4a2&#10;8eer1FHzNi9bTxefh6qsd1MgUEXDHXTvoDrz1eoMaPBqiWY4huv5UpJBFtqm5AHw8eer1RZqmmll&#10;eqkYNUOWDM1jua97fG/jz1epLebT4jVS1otFJTe7IiXAU+0e3Tnq9TJSyTV+P01FHIAs6kKWBFiD&#10;9o/Dw56vU/SV+I4dRNQHytrkxytIoYix3blvqGuO48PgTz1epJ4jHFicLVY/SwQxsZQTYMACS1/C&#10;3w56vUwQx4jW0i08AMccgUgG9wPb9Bvbnq9TpBh8D0kvlsboCIiWO1GFxZgLEgHw56vUmafDqyqq&#10;ClcAu0MBcWXce5Hc3Hhz1epd5drafCauJ6UM0sRXdIDZiO2lgLEnXnq9VqvQ7qocdSCmxEe/GiXk&#10;9252sbDW5vqOer1WI5YzvSiR6dawe4se7cNPeJOvfw0/u56vUKsGLH5ZpFsAN21u5IPY89Xq7hq2&#10;jw54bMzEqxsQoAI8R49+er1KihzDQ00a0KKATbt+ZJ/Lnq9WWsx4U+GPJTJ+nZQDcAgHxP1+znq9&#10;XKmrKjEMJhqsQZUUbgVFiQPb9fPV6mymoxi8heOTesK7tRYHXtf4kc9XqepIYKikMCkWYBfd7Bh4&#10;A/t56vU3428cNElIBcKAWVV1Iv8Afz1epG5gw3zII8R8uyqVU7lAIX6Pu56vVHwNqyemenpJ3ipm&#10;AdoFICSMtwpI9oFwPpPt56vUksxZdqDG4hZdzBmLCxZSddov9Q56vUF+UqGpw3E5vmr7X3bZLEgM&#10;b6ffz1epaU8U1TNMKtbLIhUsFJBb2356vUEmK5XxfCceMr+7GxFmU+8AO9/j3HPV6llhUQrKF8Yk&#10;N0pjsLAEEj9fHnq9Sb6m5ew3MmAxVVK11ClybXIbW3589XqCXpVJjWGUNbHjBVSLCPxAU3Ht0Nzf&#10;nq9SrwzMVZhtTLhdaGlQEBHFtjk99B4jnq9QeZoxJsDxJq+KNY4kLXuFBuT+6df1PPV6s1RS0WdY&#10;ocTjcSFdrofY1tGICi5H0c9XqUUNJPmClnwGSoEscSKVlNgb2NxawIP1fRz1eovGVK3NmDdRKKnC&#10;edRVaSorm9gQe7D4i4vz1eoV87mpylmwyTICUc2AJIJte4toRrpbnq9QqjEv85mR5quYOrugUjZo&#10;qDuT7L89XqCDpucFwV8UylSkCMudoJsG7Fifd7i5Fuer1JitynW5ezhBjtNS7o6SVnjIJuytf3du&#10;gIIPj8D8eer1G0z9hNBi2WxWROWvCFjtcFCQLi/hr/D489XqKz04zDmHEa+ry7iMYc05KRA2CkEa&#10;FiV9v089Xqh0uZcK6ddTaSWu8qCsuwZksGOuovYFl7a89XqHjrVhOH5vyo7YRsLyxJIw0NgRdT4e&#10;Nrc9XqC/oBUV8mWcTwauZScPaNLE+8ABfQnw8L/0c9XqR9XniuyLnOKqgCikqJGQqALk30t9/wCt&#10;+er1Ct1MoKTNeWpaySNXhnSwDA7gTqGt8P17c9XqbulWeqLEsrtkaoj86ppYgNbEEWK9h8fbz1eo&#10;u9HlPHOnPVylallK0eKVAV1BJ0YGxP8AhswAuPbz1eo3vW7L9NU5bmoDGsnkwEkdrMo73Hb6Rz1e&#10;oEPT9jmK1mHPgeOoEkgR7qCT7t7KL2BNwfyP0c9Xqd8DjwnJ/Vw4hhqWSvsrKQQC4JsNT37Xt+zn&#10;q9S5694RJj2DHFsIjO+OzWBAIKgE27diOer1SMjx4ZjXT2KpxQGSedNhQi5HiL9xYjS3PV6g26SY&#10;lgOTurlbgAjEXmpuU2sBcm49ul+30c9XqWfXHLEuZDBjFEFWOleN5CzBAVVgzWJtrbTnq9QoYhic&#10;dRkiIYaoYPEGF9fDX7xz1eoPfTfnPMU+KV2Xa6jeGHzXaNLgWW3f6DrYfHnq9SN67ZTakzjheaGT&#10;yzTVQl3g7Y1Tx3e0i9wDpcA/Hnq9Q1Zxp6zM2XJI6R94qUIDnUsBa1x4fG3PV6kl6ccWqqSoqcuY&#10;hHtlo5GXbe6FG1Fh8Ceer1JH1HR4HkvEY86Vo+XiWZQxC6KpsCfrJv8Af7Oer1CBi7UGf+nRw1SZ&#10;EmgjKSDQE2Gpt7R7eer1A76Z8Mr8uZpxLC1vJCkjBwxLbSDb2HTXt8eer1Kf1DJPgGJ0eMRizFl0&#10;UGxUtZj8NOer1KvB8Fps+5VkqgABHAPMBFyABt18Neer1NPppy1DlP8AnWCxSRiHzHliRe4BPfw0&#10;JPhz1eoNvVNDi+Cx4dmPBwt451MzBble7XF/o1P089XqEnK9RFm/pqmIYmpZpkFibEFSNWv+dvZz&#10;1eqL0ExTLuC0lXk2nqVnmgqJCJPEqTuHf2Xtppp256vUCvWmkzXlHq/h+L5Wi2UNSf0k7qWWNr+A&#10;uPj93PV6jcY9X/1hyhS4hiKRwhYDeQqffktoWHt+j+PPV6k/0uzdR1eUpMLxQqlQjsFMZDAhSwHY&#10;6EjWx+vXnq9QOssOAdSFijYvDWyxWs1rm/vfWBfnq9S7zph2CU5nqJ4y/mMoJJJBN/tX8bDx56vU&#10;usD6j5Yr8F8micTSpGY2jupAC30t8deer1EnxijmwjMtfJ8wY4sQkWR4FIUA6AtfbfUDw56vUuRU&#10;1E0cldQxNKkO1gNNpFhp/f7eer1CTlXN1HUYAExACZ4gUAW5JYntbba4v4fs56vUXvMuJRZdxyuq&#10;w+5WjKBBpYX1F+er1BhPildWYjT4tUIoilYlFcXBNtB+V9fjz1eodsIxCKows1dVs/SII1RUVVU6&#10;EgWA/W/PV6lPluoXCJaiuCO25AHK3IAvfQe3nq9TJmSpxDL9WuYoHcw1C7xAwsQD4223Bt7eer1E&#10;D665jqcXnmqY/LZFEpA2jdu03Hd8QB2+PPV6q7M1YxUSKPKTyvPRSVbcHe1xci2l/Zpbx7c9XqVW&#10;Q6yNEiwt0f5mSL3W2D3lFja9rD6P6Oer1Dph1V5mHRtUxlSoBK2AJYE6C3ceOv8Abz1epHY5HStU&#10;KFH+kS2YLqdBYgfVfnq9QXR4xA0UmIYjGI23H3Qb7juIuR7f1+PPV6ps1LUV9AcRpXukVyBoNoI7&#10;WHw1N+er1FnzDTVGJVbwVEiyeS5KAfvDvbW9yP7eer1Mz4DJWYcPm1G5ff3sLFADpe4Hbnq9WWLp&#10;DLJXRYlLFfcy7wdLjvp7Dz1eoRMPw+DLwkXCaKFHRgskjEsWDD7K3uLj2i3b6eer1JHN+eJaOhkh&#10;nkRJqdCDoL2YWtfTnq9RTcdzR81L5bSAsilYx27i5tf2f289XqR1NetDg7nDpcg6e8D/AEfRz1ep&#10;Q0lOsDrUohLBSCoYgKToCbd7A6dxfvz1eqZiNbT0T04rkedmIAVQSddBewOmv7Tz1eqb5cUdJLTK&#10;LBRuZbG4F/p7X056vUxNXpTz+TSrZWBYD2m2o+rnq9UimxphCXlUAkEXZRofA63HPV6vVNdBURgz&#10;WUgE6WIPx56vUmKySR5TJYsqgkAAa3FyBz1ernhpFVTsWUoGYXVhaw1156vU4yU8Yp2jYaWG46/S&#10;O/PV6oLUUVN5bA2iBuVFvbcc9XqcaWlSqXzYV7ttA8QO4Ovt56vVlxHLVSESKK1zcm/a3tP0c9Xq&#10;Ssjy0lSsMhARLqy7RYk2sb99B/Hnq9TDU4xDMHZYCu1iO/cjxtz1epMYhN/JqdBTlpZH3FgLghWJ&#10;Ovw8Bfnq9WOhkPy/zbRb1exUeKEd/v56vUpl/mWxgDGyvtdGCBShBAINtWFuer1SarFHjPyCqGvc&#10;OQdbdyb9+/PV6myWoWsp1w9h7/umxOhF7jT4c9Xqb6wy1s3yUWobaoJ0C2t4+w89XqbMYaSkpp6Z&#10;Hu8qqpRRuIINiQfYeer1JWPBqlJihO2H7RJ7mwsbAX1789XqV6U88lPEz3ZUII3Wv8GHw56vVIw5&#10;mnqnEylip/SltLr/AKp7a9+er1R6MUxr5aiMCJm93XW4B+17Nf7+er1SKxHxCOKoQIArhQzaDvrp&#10;r8eer1N70NBSVIDKGvKdpU2BW+pFvEc9Xq9UV9JUSSQ0/vsjrYGxJPaw+7vz1eqIGxCoZYa1CArs&#10;UUePsv8ARz1ep4w2acYbLVCUbrsoJAO0g6aePx/iOer1SvNpqx4VaMl5DIQAOwX94ntqOw56vVhp&#10;mp6xlqZFb5eFmQDsS3tv8NRpz1erBiMEEpSdAj+UDsV73IN/4c9Xqb0w8UsJjayM9nFiSAdTe+h0&#10;9nPV6uno8O+Wlxd0B+wIrHVnGp+g89XqnQSGvplNSNnmKBtAvY3FgPhb9vPV6uvKqvP+VjQJFCx+&#10;1cMWI0sbdjz1ergcQqnkio5lUGaS7MLn3lOgB+jnq9SspBSR4itNTx3+0z+wEdr/AE89Xqw4rDLX&#10;RCkT9HKz3BtfUH2drEc9XqwyLUUxK0q3dyEYi1hY6n6bc9Xq9JFUT07SFbzKQy3sNB4X/W/PV6nh&#10;YUgklenHkecqksSCCR7BbQ+0+PPV6kVJWUqO00o8xozckgH3ibAAant3vz1erFXSyVkMgWItHHIF&#10;ITQgkaWGmntPhz1epywJcT8kSUayKlM433OhUHUdz2vz1epbPMamtDM+kshCmxHhoLdtfHnq9Sww&#10;7D5JcSqaesqYoY4IRsV1YmVybNtZQQCBrrp376c9XqT1ZUJDI8fl+eArAItvePgRe1iD8be3nq9S&#10;NjZ4TGjIdhZrjQ3OosfoPPV6u5K6jo6xKQIxA1Vv3QQL2v8AHnq9T1hzyTVxeKPaC2liNQV1+889&#10;XqXmB0JmJeXbt8QT724HS1uer1CJgFL/AKY1algEIjYHxHwt42/W3PV6hvy9gjYpDJUYfCWlvdVG&#10;g0Fwbe0d+er1G46b4RJi1BTiS9RNKuyTsArdiAba2t3+nnq9SrzP0fxPFqCrpqONWmoYEkhiOnmE&#10;NtKKQCOxvrYad+3PV6irYn6ZKrHEkr8ZiFM1hu90+7uOg09h8eer1E8z90krsqVFQUiRkV3AYLe4&#10;XxDez9TY89XqRdLhMlKixSABdu4D23Fz9fPV6oFXQ0zjz10KDZro1u9vbYka89XqRNShplkUIPM8&#10;T3uD2sPbfnq9Qa4lV1VTMqyMrTKBt2g2Jv2Pt9nPV6ssdt1RUy2aZo1YLp28Qfjbnq9TtAYqWmXz&#10;RuhV1O5fZbQfnqeer1P86JPAhlkAeQkKO+t9L29vPV6nGhkrTC6xCxX3SL6n2ffz1epSTJSPQCOZ&#10;mSRWjJ2taxOuttbeHPV6oeIxSN57sN6MtvoB7gW56vU0yCjwqGKaNBIvu2Ki5F9Bft27k/xHPV6l&#10;JT1byhKjcTvUWHxtrz1epW0k6CQyOxjSwBAsdfEXPcc9XqVWFVTyUxppTp7wja3cm4H3Dnq9T4mE&#10;zw0yKCDHFd33C5a47e0W9n1AePPV6mqWpSkpRVUJETrIHOmuwXBHs19vs56vU64TiVHiAaHcGWUW&#10;Vtbhib2HxHPV6lQtfS0sDwYewC79jg2uQNSRz1epDYy9Ck7zRIZHBVhbutz7L9vpHPV6uNPiVVMJ&#10;Cw94IFIIBAv4kjx56vUoIII4KuOijYOhjDEk+LG2p+HPV6naSjig2UNIRYbipI13HQ3PiD4Dnq9U&#10;3AsQFBiP8nnAYhd6rtuu4nUnw0789XqGPCK5cXLUkpMTQXIO226wt9rQai1uer1AJnOlxJ8TZK0D&#10;yw52mwt4HTvrbTTnq9SRwrFavCsVWS5YBiEXTW3b+/nq9RisJ6iyYphjUUuygcFQ0isXC213Hda2&#10;umnPV6hfrZa7Mrph9VKGkk2bLC1xtB3X/Pnq9RfcagpaWrq2mBQs7REafbXQ2I7g9+er1N+GTpjN&#10;OPc8lLKltQ1gftXFiL/TqO+lxz1erm9E+JTTUsN1ZY2sTb3iDoW+r6Oer1BxVUW2sYrchiqgG31n&#10;nq9WRKCkoKSacxkw04OgAJBJvcD2H289XqdsGwGObEoMdmiKbF10/d76/Tz1eqFnbM88y/LYS5pk&#10;vZhGo95dQN1h4i/PV6gjmjWOfz0YSObj3r2N/HW+vPV6mz+VtTUho5lAe7EEG5uxve/ew8PYOer1&#10;TVhFPGqu132i/s72J+nnq9TLPGGrg9Ao2XbdJ/rDsCPjz1eplarYyyU9UQ20DagGpJ+Pjz1eqNIq&#10;QVYDWWUjQ+0eH3c9XqcKHCDUt5WrFmPh7e17c9XqEGiyJULTCtY3DbgiKBofG/PV6k3mTAkrKFop&#10;oioQpa1gTta+hHtPPV6m6oro6enLxqGl1Y3A08bc9XqTrxfzlIawjyXViJU/xKe2o7a639nhz1eq&#10;HJRU9FLJS1vvrOCbgDQA3AJ7nnq9WREgrCJ/LV3jDLGCBfU/eb89XqYjBJhsck0lg8rEKo/dBPa2&#10;vhz1erumn+fQ080gYCQa2sQB4W8Oer1Z6mOhmhkgk3bRe232eBHPV6s/vzAUKhlhYROpJA1He+vi&#10;LAfXz1erDiEaRORUjcqONttbX8NBz1eqRJSfzPDWWBdrkC6EG173W3s56vV6hxBq+mShgqPlGS6y&#10;luxsdd1gTp8Pz56vVykgppZUpi69yo8dSCb+HhqOer1Ycfgko8PDxOryKQAj9re3w1Hhz1epnwus&#10;JTyqjSRCdrAXFh4aix789XqxSF4YKiPz97IV7+IOvu9tR356vVFoWFMwqWaQx3uAQT43IA+I156v&#10;Up45QuGzlI1WJizKCBqp1IPiD8Oer1SqSB1eIJYqYy21e97ixPPV6htypgdPU1MESIJGUF2JsCCe&#10;1vp/u56vULc08UOETUbx7alDGEI1upBMhJIGoawA1vqSQdOer1AdjmMSxVjQKAUUWeQi4YeFh3BA&#10;79tOer1KXK2LLBTtDSuiTaC9tQGNgdLH8x9XPV6rH+iMkVLl90hfczA2vqN4F7gm57dhz1epzzRn&#10;ybC4V+dYGqYk7BqAbHQHS407nnq9Tl0kr5q+oLTxltti7WB2hjYfu3t8eer1Gsy3IaWv8ujUgxdn&#10;K2U2Fy1+x09nj9HPV6hLrMfp66ljxSnlJkBIINyO4vof3SdOer1UnetTFP55m+toKWQxtTyMA4sV&#10;UkXIU63X9Rz1eqtBpIYccjENStW0m1bpcD7OvcXvfT+Btbnq9T/g5nqpZEhupL+UQtvdF7E6+weH&#10;PV6htpmFFgvkM5lAG1m03Gw1J8AT+o56vUC2eFkFKKxbgKSouO1/bcc9XqCIE7w7+8O5t+o56vV1&#10;USRyzvIi7VN9oAA08P7eer1ZRIWpmp3XUbSp0Fv7+er1RFK7SCNfDnq9XOOzSKZblFtut3tfW3PV&#10;6nOjo4ppJJY5FVYxuUMrMTfwsAe3t7c9XqxVCUCRB0LM7E3tbaLHtbQ89Xq9TRB5ojTvtLG12A0P&#10;7Rz1erFX07QVGpJB1uba699Oer1QQCTYDvz1erI2y6rYiwsfpueer1SKcxiqTd7n0i9j4c9Xqlz1&#10;KVEKQhEDRh9zDu1tbnw/X289XqhSywyQKoW0g7nwIA056vVF+Pjz1erNGQimQ6MLFdO/t56vVjAL&#10;2AuT2A56vVyjPlvuYHT+PPV6soaOSR5Z73JvofadfDnq9UdrKx2HTW30c9Xq5yK6om89xcD2D+3n&#10;q9UzWjWy2YTR319huPy56vVEUxB7lbra1vq789Xq4PG8ZAcWJAP389Xq4fTz1erkW3WB7Dtz1erp&#10;QCwBNgfH2c9XqyI/ltdO99Cf6Dz1eqV8qxglqHYAr3FwSSTz1eqH5jk6nxJ+/nq9WWSeZ280m1jp&#10;awt7NOer1S6uTzViklsC4F7EHQaXNvE89Xq7qQ9IzUqbCkliCtmJF9Ndbc9Xqy1cuHzojQqyuLBr&#10;Wt7Bbnq9Td5kre61iFv3t+3nq9Ula6Xf5kwvtRkWwAAv9A7a/nz1eqG5O6xUKR7Bz1erospAW1j7&#10;eer1cQxXtz1erieer1TamSnkVTCoBI94AdiPq7Ec9XqivuJuwtf+Hhz1erPEVjRg6qxf3dTqp9vP&#10;V6s1P8mSEmVmJGuva3sPiLc9XqjOsZbbBc6nU+zw56vVxUvExsNVPf2W56vVMknkrnlqZ5FDhdAf&#10;EdrL8eer1RVWUxFgDtOn0689Xq5HbILudoAFh7QND9fPV6prsiljUkMsyll2jUG+hOnPV6mtkZW2&#10;nnq9XNS0TBtAdCOx56vU4YKN+LQBhuu49n7eer1GgoKxaLB5MPCO4ZCpN/tEm/e1uer1BHmCnRKh&#10;liQxKCG7XG4/0HW556vUwTUVfUGPD6kFFJDlvA38R4EHv93PV6oeG4Sk9XIYmISFwC7fZBJIFx8e&#10;er1NuI1EwqpBuUC7LcDv4HUfHXnq9WWSNNkVN5d5YlvuFzpe4uPEG/PV6pSRS4jI8JY7kAtusdQN&#10;bED289Xq5Ydg9RioQENsQ23X7C+p18Oer1LrDMkVtRj8eExRNKZkv5vgWLAdu5sPZz1eqzjoN6Jn&#10;zZV05xU+XYKBHaykaEE3Gne/1ePPV6rb+mXo26a5Qximr8xrFUvRlXEG3cpYdrHUNb7vifH1eqwT&#10;LS5XwmOSnpIkjkupTQKAPBRcDwt256vU541mzDsOxSXESqx06xgyFiBY2uSb+AFrc9XqQFPnjBYv&#10;OxfD5hIkxUxsCCHvoSfCw7c9XqUGD9QsNp6eaWhK+VqXjHfda24+OvPV6mabPBlp42kZY4PNB3Lq&#10;F3A+7z1epQYNn7K2H1U3nOPOdY1Ww0axsdQumutjz1epYQdQTR4IphkQjzJSQx1Gtwx7gg+A+/vb&#10;nq9WWHO1NPLBFiChpJUIuQCpBPx1Hhz1ep4q81TJBHTQOh3bt5uAQB2JHx56vUlK7PeHR0bPK6sE&#10;3XBBILX7jvcAE89Xqy49n7AZaOnk82/2RGC1gAB3sPj4Hnq9QKZl6hVUjiSWWNp0ErG1wALam51a&#10;4v8Anz1eoAcQzbiGLhqGGJFiZbh72JJ8dFuCLc9XqDKvw/GcVrExKpf9JEASu617KQCy3t4/Hnq9&#10;SYjo8aw+rcOjyUjbrF1G1RoSBoNB+t+er1RK3BYf5v8AOTNJuIJAaNigYXN1PY2uNB+znq9XKjpc&#10;wFfMaSFozc++pVwhP2k1Opt4D+PPV6nVaGlaklkaQbjZnXsGFiPvHfnq9SZiixYyaKkiGwUHSxv7&#10;ttD2vfnq9XWJ4JiOMSDDkkcMFZ3WI/aOosD4E9ri3PV6kfi2DGHCnmwi0bJvJiZiSGHuufG57nnq&#10;9RY8754o8IploYZRTzbB7h23b42tcEnnq9RK8xVeMYxXNCbu025lJJNvAi/0duer1KjJ2TWhjDYo&#10;xZCQRH4i/c37i3PV6hBqsx0WWKdI93kwXHmnuxUfHQLe/sPst7PV6gFx3O5+ekl2D3mYobjUeHPV&#10;6gXxetmkqJJHmdY5BqNxtcXNh+089XqCSsxeDEgZkBMkdwrAGxFx43tf6Oer1csHwZ6ms85o/fvq&#10;LaEW/P4kc9XqVApJKqrbD4440dGUFFGu02uSQAdTcDnq9Stgj+VkMMYtu90GwsLdz9XPV6s07qUa&#10;lSzSICWGgNj2PbS/PV6nTL2HpM+12MTaaXsD9/PV6lbI0lDTFZyH8sk+Bubannq9TTi7x4jEnnKB&#10;OUFyB2BA9g+/2+PPV6kTiuGulN5FVeaJ7Ek2sCDcfr9fPV6veXIIVABWNBc3Itb2nW/PV6uAgiNM&#10;GGsMikAjuSe5vz1eqXWCoqII6LzgqRptQ9idewse4/XXnq9TVU1MkStR08VrKwLC2hANidb2J56v&#10;U01NPNdHb3UjAbcP3r6Wvz1epxHnFkFQDEWBDAa3uNCbjXnq9UVw1BLGlIPLkXRXIDA20IK3/jz1&#10;epQNNTvUMaaP3ggBbS24ix56vU1TRUTosBQyi590eLHW1zz1ermEEcJiro7oliPYNdL+OnPV6pdW&#10;3liOnYXh0ux7A30vz1ep5w2tFKJPeVkUgoBr9Ovx56vUs8Ex+B4jUYzRsqksVFwCNbA+Nx+p9nPV&#10;6lrgk8lQtRSzxiONSCje0EX+m456vU7VtKkFMvn9kkWxtcXbv21t+p56vVgjwtrqxG03LH2d7gft&#10;56vVJwiqakmabF7s8ZLJ394g6e29vZz1epTUeOVkzyTJEHDspW7WKAeJBH8Phz1eoSsv11DisXzt&#10;HDGVBLPJ3JPYkHt39n0c9XqU1BUSSvLTQqG8x1cyk/uqLBR4C5PPV6n+PDkimBV90r33KCCAg0+/&#10;nq9XOvmWrjKOGaNFXayA9gTe4/K/PV6pGDxiMSxUYUpIhKsSAwIvYD6fjz1eqPV1LVEKYfUoJjrf&#10;UHawFgBbT489Xqzxipoqb+WwaqhLMSAS19fZ4c9Xqg0WICamSF4jsQhI3ZWvqTqbi4IJ+76eer1c&#10;ZsJqsMxpapiBtAcrfQjxsRoD/b7eer1K7FaQx1qYtSRiRIwC6XtcFS11PtBP3/Seer1NVXLRPi3z&#10;uFKQXA0c3Km2utgO/wAP6T6vVMnzE9C8eGzxJMj2G/XeTre20EH289XqUGUZ1hkYtUOisLpHr7pJ&#10;OrfSBa2nPV6l5RVhw/FDHMFV5YmkSUXBJN1IJ8O/Y89Xq//U0pYopIQJIVG4nf8AnqD4Dnq9U1qF&#10;mxA16Of0yqALdiL/AFc9Xq7qIaIVAL/ujw+4256vVwhigpY0anmJXeCQ3gCb9+er1Gu6MzRRk4gX&#10;faCFfb9gH2t9HPV6jGU2eqmKrjo2vIAwHvXIK3uWuPq56vUK+D9TZ8r4lJNgM+2MxlmW4JDa3Nye&#10;38Pr56vV1V9U8w5jxBFV5HcAOnv9yL3Gp7a89XqUHlZixKFp8elMDm5UyHQK3sIBOg18eer1Cxl7&#10;J9THlZ6lJkEUSh9xcXY67iF0J0B7D2e3nq9SLx3LhrsSjrRYU4ce8GF/s6XHe1x4/wAeer1JfMFc&#10;mXk2GrKtKSLrawLEAA6HSx1J7c9XqBzO+KUMkwgj95Y2CSNowYgAEqdQbnsddOer1AbiFNTRVc1d&#10;XyPsDEe4LkKNQBa2hPc/Tz1eplix2mrIJ56RwgJZUNxYlOwI9oHfx56vUyUNHRRUEiVI8uZ7Obtu&#10;AJuxAJ1231+j4c9XqW2E4fhaYT8y7DzZyCy3+0wv73s1+H189XqaJKSmpq6DE5UYtSncpN+9zqR2&#10;Omljp256vUznEaOaqkemv5xLL7y2FmuDz1epONjc8DT0kT7nhuu0g211B7ezTT+Pb1erDh1PNWMa&#10;ia4jf2nv33Eg+A/o56vU80lVH8sYqSQG8jDaD3UeHbQ89XqaKqbEaMQxVEYALNKiqd4Gut2sNPAd&#10;vhz1erDiNbjeMYijqxjpACBGAND4qp9hPt1Ht56vU4HEJcMoJYKZDdCQL9/eXU6WOncc9XqS8eIS&#10;vFO6yLtBXYDqTbW58bg+z+kc9Xq5GLEqXEJa5Z0aOZk8LkBNBa5trfXnq9T1TvTzSE4i7jy/fAjT&#10;dfQnUCxtbueer1JDDcYgxCqYywTfLzksm73SFJsLoQCvxB+vnq9SnjpoMOY1BBUSb1D9iBa1hY+I&#10;7356vU4YfSHC5UrIv90jOwEA7mHtBBGutuer1Mc9DVYpVGCG8cgUhjcAi19ATbvbt489XqjwzxQU&#10;i0dQwEm4oWsLj2a89Xqk09KgxIyThpl22Vr6Ag97drEfr7fV6maSgSOmlpamTcJCTcCxIBNhe/hz&#10;1ergcOpKGmMN7+d7w3DUaaXPx+PPV6uUFNTNBHTybvNVgzOLdiO3wtz1erC+HCgV3DGVw267MCQt&#10;9bHXt4fcOer1KSgwk1cEtcvliF77Q5ANrdrE3vp4c9XqYqyKjaGOnlZQ4YFbd9dLEHnq9TFUxL8z&#10;Ks8XuaqSNLgew89XqaIqJaejeST7SElANSRfTnq9UnDZDUGIPEGAYs6kDQdj4c9Xqm09RBSmSWgI&#10;KlmUKPZ9HwHPV6sdXMcSjPuk7HBF9LL8eer1ccQWnQCaK2xhYe2/tPPV6uRqbFGiIIRdQBbv93bn&#10;q9TditXWjDiiG8hdH1O33R3HtuRz1eqM+NQVCMGgDTbdQOwHYdteer1dUskCwyu5KldgUD2nUjXx&#10;56vV1U2xeVaauQEtZrMP8OqkXHge3PV6s5Kx1glMdtoKlraEc9XqVENZhTGWoqWYQiwCoAzEr9mw&#10;NtD7fv56vVHkraWeZsOHv77NuvYAX+yfiPHnq9TXiI+Wgkp6YhGa24+Ise3jz1eqBg1HJTRGrqGE&#10;kMhKuAQSBfuQDcfXz1epwo1hxJ3GH7VVVIO5goFj3vz1eptrqWeWnljZ9pRtStrG/wAf289XqyRR&#10;y1UG6tkClCACLWsO3PV6uU8NL5bQu28xneLC4JHx7c9Xqa6iKSVCAl/dYM1jqD8D7Oer1djC546O&#10;KlnNoowABusLeGvjbnq9WdHqI5RT0pCABjcDUXNuer1SER6XbMpDOwcM3ib3Hbnq9XGvqYaeWOFG&#10;DCUWsLWB9n089Xq4VbiovEE2sABe177fE89Xq4QVY3jyAshQe8Gtp8Rp93PV6oUEa1IbyiGc7mBN&#10;7C9vG3hz1epqr5VdvLnuyR6X1spBuPDt8eer1OEArYomDOqmw+Oh176fTz1erJDg9PVVCIdiG1iT&#10;exIJItbx/X2c9Xq4y0qQzSRr7uzcNfavf8+er1YMOgE8UuySyuvbS24HUA+HPV6popZ1mVBuBjCl&#10;j4fHueer1d1E8rTmJFZY7lrgd7aduer1PVBVmlnM8O2SNl3Jfvpa4va/PV6lbg8i4tWXl0e19pue&#10;579vDw56vUI8klNhGFvWVYBeMsFIUD22uPaOer1JapxPFK6egqYJkWnaT9MWvuVbHwFu5t4aDnq9&#10;SppMZgCmVZNzoRtDE9xcCwt2PPV6ku9dU4viLVES7Iyuw7ves225taw0J8NPDXnq9SUxHD65laWv&#10;Ci2im43OTobjuNddf289XqZsKpYmxCWKYW8qxVjaxubAe24+PPV6hTw6aWhmTFHGz3tpUiwN+2up&#10;t7Phz1erBWZtxw1McykPvZiy+C207+II7c9XqWmX6LD8cAqSgWOVipUD7Itc2HfQ89XqHXAco4JN&#10;AaWlN5G2MjAgAMO1/aCPD+jnq9Q/5d6Y10sLtiKoiw2lDaMWFrqdDewIvz1epQ0GFVMsfnpOhiP2&#10;iQPdHiF+Hx56vUiMcxeoweeWsadhAxZFQKNtrGx111sOer1AcmJzSYg0b1TItVvZHjYEizWI8Qp+&#10;He3bnq9SCxyWWOWaQsR8swYE2uzHvcdjfvYjnq9QDz4xJWVD4k6vHUEkAEA6g23G1xtI7fnrpz1e&#10;plGJLRRNS4jIWjW7Mxte7HUA2/Xw56vVkFHFXzD5YiRUVnuCD7vhf489XqnrFUU1L58ihNoa27sQ&#10;fH6uer1JrDaWWredoSCysHIUaAE6EA99eer1LY1xwmoo/OQbpW2eYF1CjU3Nr689XqFzJ2I4WaUy&#10;04MuzcGkYdmFyfh9J56vUsHxiilxGOseM7GVVQra/fW+hFj9H389Xqi4xiNIkK1NGCssZW6kd1Le&#10;9c/R256vU0RQ4bikczxoYjYqCze6B3uNBYjnq9Tv/MI5KSKm879NHuDMtiCtrAadjfUn+jnq9Qdz&#10;pJhrjFak+YS7hRpZQDoSD3v9evhz1eoP8UpKuqrmlhS5n95iex9uvhz1epzkw+lw7B4hXxqpO5kC&#10;OCdCQL2N/qP089XqBbMssNi0Ruq2sB3JJsb89XqwYNQGvjSRztKlVtfTdf8AZz1eoTabAEMqKwO9&#10;R7zD2nsT7Oer1Z6wQqZY6RR+hk8t7AHcbXFj2+vt+fPV6mPDa9KWdza5sxI/d9367XH589XqYpq2&#10;oBSjsSjFjc99T2v3t4c9Xqd/las/7yMC9kIAtf6CPb7eer1GF6cZYnp6R6+qnPnOAVU2upHcdhof&#10;r56vUZuixXEcOwxXkRE94e6hAJCr7xB7E28bc9XqQvUnOIjw2WliX9HNHZSBfUiwvbvr4c9XqI1j&#10;5atxctTrdCPeVvtbvhpqAOer1LjLEiYFClbIA8BkADFrAX9oA7fG/wC3nq9QyxHJ9W71M84FZ7qC&#10;EWAC9twHx73tz1erNNRYWkUtGl98lzG+m0Adrgi4JPPV6gNxqKGqqkZdq+Wdrk2tuvqfz7c9XqDX&#10;NQlmm8uhk86aI7QqAgkkXA1Fj+vjz1eoOJnin2HEWKm7KqXsSw+39Njz1epI10aSSJHC21UZTttc&#10;+0jnq9TVHT1382qVc2bR4vYbezv3vz1epdYVRRVJhljmDyBh5lu66a308Dz1eoS4KFjC8LsNgBO+&#10;4B18b/Dnq9Salfz53h3XZRe173Ht/Lnq9UvDRDFMKk3Zyje2w8fHS456vUImVswYRDDPSSSLcg2L&#10;MBZjfsNb256vU0VmMTU8/nI1wb2Xw0/e+k89XqOD0Ew/ypXxmrN/PQsoH7zCwHYX3DsBz1epbdQc&#10;VqXjmdyXaZHZQwIIItoSfh2B/p56vUGfS2OSXMnzuIyAIHC7WJBVD2b6zz1eo3+YsLrkp1WI3qXU&#10;rEEvcq3bd9XYfRz1eooucaL+X1M9E4LTK6FyLDcQNTrofp56vVscfh+dOqvLPp5bEaxQiVMvnRyk&#10;+7IpXQ+w+PbS1vbbnq9Ra/VjmWKqxOqw+CNUgQnzJLXO5VNrX0sdBp256vVSdnGJsRqpqepkKhmL&#10;B79lBuV9uvYn7uer1A7mSljWQzeezEWQR22qsYtopGuo737nnq9XsFmWlqWEbMKZYgI1NtCbjcfH&#10;6B7eer1LWm+YaCF6uJUjgKjfqWYkgWtttY+J+vTvz1eoR/6wSo9PSeWsYDHUGxIHY27ag/rfnq9Q&#10;k05qZ1jnpXsT7yqtxcEke8PEePPV6kpVXqRHTVUqljI7O3fbqbD4ajt/Zz1eqTAkFS7rUMqPGR74&#10;1uNSDY/x/u56vU74e1KJX8z/AHnTayvpcnu1r308Oer1PDVcuLGF8QIBDErGBf3L+59YAGvPV6hR&#10;p8y0saJAD5ESsGJ90Esp7Aew+3nq9SVzjiFTjUVVVzy3j/SBBpYrcWI+Nh4d+er1E8zSxiqzX1T2&#10;EbAAAXJHbTx09v8Afz1epswnMD1EybhuMjBASoA2g9zYAA+PPV6hFGY8DgjWhlZmqVZhuA90AaC3&#10;fuOer1PUGZGo6OSCkbZYIzEre1z3Ol9fb356vVbv6TcxxVeQ5UxCVROCA0R2liANwaxvZT29vfnq&#10;9Tj1AXCqTNKz1bJSwFE2wjTxOo92xB56vUlcWpqN6YyVCsR9qMLb31UaHuAe4/Pnq9TXlmoq5MWp&#10;lxCL9DExVRYdmPc/Ec9XqFXFaalqKeWNVaPeoZbA6m+ljt8eer1Bs2G1cPmQOxUvZipBuD3GmnPV&#10;6mLEcjVOOYdUVnkiR5UYqCAGFiAdp+u9+er1JWip4sOwsUlUPNEhMZ07EeOns056vUi6mmKYpGsM&#10;8cahiyl9Q5BN1HjewvY+HPV6jKZPxCaj8ieDaJJLkG6sSW0AsCSPrtz1eofKTHKj+Wxhgrhd7yAh&#10;bX7i3189XqBKSiosZzJV4litzE5PloLgbz4/Vpz1epSU2J/MSxYNUxNansAoIJ2E6AHwFx4+089X&#10;qMRhOWVmwqopqxCnnr5Qe92AIvcn+jnq9QXYrhFVlSWJ/wDekb1S494bdpYMB7ARa/0c9XqTlFWL&#10;jxq2UqH3OWD23e6tu+g1NyBz1eoHK/Bvk0jrJGs0ZLgtra7dvo17c9XqW3SzMlZR4rLAx3qJGPuW&#10;Aa97E2PiNNDz1eqwjKWYRW4nEJEC7be6huACuv0Hx56vUlOrmL4dJgq4nSuI90kkCnYSJWG33fs9&#10;1Pf2eNuer1MOXMUqTgseG1Bsj29wEbgtgbD6+er1DFlnHKGahmpjKEk3CwLgm/xHs+HPV6mfBaNM&#10;fqp46c7iZSpdgQL31+m1gLc9XqXmMYG8OGO1NJHtiDIN5UknuSB3P0Dnq9QQ5axmWXGIqLFLoVSU&#10;h2FiSD7oH09+er1DNgy/M4ruom3e6FJ1JJU3J+nw056vUNdBgHkUpr64ssMiPIC1wCbXAUbeer1F&#10;+hzfHheJ+bhB3bdyyC1iSTe9vaL256vUrMUx6OupVijG+SZFIXaAoLGxv8bc9XqJNnrJuG0OaajE&#10;ZwylEYJFcAG1yDtOmv8AQOer1Vodc67EziIhAhNLuZt5iXeDobbgCfDW37Tz1eoA8ExhMcr6WCaQ&#10;I0kpbaQA17naR3sCBcfC/wAeer1HzyJPU0aeRcSPGdisxNtdQANb6eI56vULFNXYrioTD2ACIGO1&#10;RYjuDc2GhI7c9Xqc8stjuG4cZEDmOFnLr33BTpf2Ea89XqU1LjTUuMfzLDhuUgbgb3s3gfovz1eo&#10;QafN2E0OGfK0qB7ldys5cFv3iPhfsBz1epy6a1NBjmOTTYcTIJFVhFe5UpcMRqbA/Dnq9QpVuIYV&#10;LD5axbJoTfQXFzcW+s89XqMx0zgimpJL7FUxIQ/dja4a/ssbc9XqH7IU7YfLHOur7xr7Bu/o56vU&#10;bfEn+aw6ShRTEtvpJv489XqC3HkqKWEx3EigEkAabQAAOer1A/iWZaalZqEBWSW4GoBB9vt56vUi&#10;a2opawrS+7um92JxYknxH06Hnq9REfVBh+e8mYlQ4vhBaCQvukBBJZPADUWLfwHPV6hJ6cZ7xLMW&#10;UoDNMDU7RuS9mOnY/Rz1eoAuomY865PeaWTd5M0hjJGl1N7k/QDz1eoC6rGOnuZm2Y5TJI0rSRjz&#10;Owva5ubk2vpz1eohvWb0e5Hx3FZMwZKhEMkQaVotqWlbuH3ADUgaE9+xIA56vVXlnvpv/JZKrGqK&#10;F6ZKiEERSIVaM2swIazAadiL/Tz1eoiVbLiFBiS7YyI6hg7lRe4XQgH489XqyZwSSfDzWUaXdSQg&#10;bwVu2nw56vUDaYbLUxtDVA+cxICi9r9w30Dnq9WJcMipKRqisTU7zu1vp7Pp789Xq5VuJ0Bw9Vo1&#10;BbaRutqNP4nnq9TAYZYKaOdgWLi1tTpr/T+t+er1OpoIaGNMWi3ARbW2k92vz1eoZKeqp63DvIU7&#10;ZWUEgdx7Rftz1eoK8YWKhjupF0tENDawPPV6medQwEJtGIwUIFxcE33H6fDnq9TlPO0sJSniCSgK&#10;qi17gC1789XqZJJzNB5FQgkmjfaQDrofh3vz1erqKcU8LUrjy1chlJ7geI56vU40m2SZUjT9AS1w&#10;B7wNvj4Hnq9T8jx0iqlK4AQkC4uQWse/9HPV6m2WlpMUrnkidkcbS1tDfxHwvz1eqXJLPDTyYmos&#10;kZCkbib97+PPV6nk4hSJTGpqnstleMAam/e/9vPV6udVtxCj+ZoGsg79zawJvb8uer1OdLQmgpjU&#10;NMH89bBWa5W4J7G5ANu3hz1epZ4Sr00UEE7biqqGJGh+J56vUIdNPuSKtRlZrsWAN9oU2UED4+3n&#10;q9Qe43VVtVis8tbYxISR4kWPjfTXnq9QZpJKm+jhAEbK6kuO9ybk9tbeHPV6pOIRyT0SfLxEuQip&#10;aw0Gm4/x56vU2S1Dw1AjjsT/AJNyRp21+Fz8Oer1Q6oTz/LOse8xk21C7b9rWGo8eer1ZqtDWCOl&#10;8kABhubftDEC5Ps/pP0jnq9WTbSSVC0tG8UbqoJLEAdzqbAk6fD2c9XqgU8M0kdQW92xf3D8exAv&#10;oL9rc9XqbWqTUQx0lQWMkZO46HXtYdxYjnq9XVBNBhFO61dnL+8ugvp/Tz1erlDiogaHzRtVwXIG&#10;qi5IBPjz1eqRTjDaaYU76vIXe41FiCbDnq9TZiVRPeGBbsihnCD2Env9HPV6uNLie2mSJbhmuhA0&#10;DXOh3e0Dnq9Tk2Lx08Hy0t3jRmTaDoL+N+/6/Rz1eqXQQsKiC43qbbCewA7/AFjvY89XqVkeICN5&#10;IonD+7utoT43HwN+er1JbEqo1VO0c6N5QXddRqDft9It489XqgYfTRYuP5dExMoVmVm00Bup9nbT&#10;Q/Rz1erjLPSQH5fE3ErwuLPHa97fZPtHgeer1NcDshnnjlsysoB+Bv43Fuer1KF8JNMprKf/ACko&#10;RtLEAAgkj6T489XqFPLNDiVYkldTwmpCjcyg6BLgEub6C5tz1eoYsZjpf6uvQkGFpQAVUmw8SAb+&#10;Ht56vUW+LCYpauoindiLgKL6sP3T+v8ATz1ep9lwXyJWWGJXgaykMfeJtqe/hz1epB4jE8FbDFKF&#10;R3soA0tr4/Vz1epS4LQeTWggl9+ij9trEX56vVs/fggejDE8+Z7h6n1qMYUeIRh0sdiklTrYDcdT&#10;p2789Xq3v8Awupy1g0dGQp2Iq/SB4c9XqSeYKyR5QwA1NyLC9/1/XXnq9SFklj+dBRbF9wPjr3HP&#10;V6mGsxDyt6IutyB4aDSw56vU0xVbVriGBjcCzXFr+z6+er1JfFa6roaNqZv0isSWbW4XwP8Abz1e&#10;pqo5rqMUtsRtCDoDbx56vUlcXxehq0nqAC32huFrDw56vUFmJVj7jIwHl7WVmOhB56vV3gQbD9gl&#10;YMJ4gzGxuFB0+g69jz1epJ5kr6Sonio4G3SSsVPcG/fv+3+nnq9USqemo5RSbQZQTvBNzb6eer1J&#10;HEmpqm2FQsGZw/vfux7j2+/nq9WRI3Sj/k0IDmMXFiCCfh8L+PPV6kXW0M2K71d0ZmDWjHZT489X&#10;qe6anwqlaOGONFMUWt7kBvaeer1ImvoJ8brzT/Mb/KYFQL2IIGg56vU+UGAYZETNNGyvESy7rqC3&#10;xHPV6lMRhVcY6WtAKXG61yGB/t56vUsqWDCaYPXJYqu24bUki9gOer1ZMJlpsTE8skfmshYJuUXU&#10;kmwH0c9XqfK0S0eDR4fMwO8MSOxBAP5ac9XqaEOH0GFS1rx+aZBtAXQgkG/189XqxYpieH0tJTR0&#10;vuPLtUs5se2t/d56vVBw7E8AwuhaTcJJZibBSpUa/r29vPV6gg6p52/q1l2amporTVG3abiyFj4/&#10;C2nPV6i/SVmH0GDy4pLJuqmHceFxqOer1FOrsTrc21smLBAksTMh3Cw2Lex7+23bnq9SNzFiskxi&#10;WE72lAGyNRe5sNe359teer1YsxSbIBQQxOjOqB9oF3IHwN789XqDWpoKSCmSrVuys3tIJ8D43B56&#10;vUyxU0E9bLLSjZG7IrsNRew1+Op56vU6zU+HmcVFOo86mYIjBSLg9hb42ueer1RsTpyZZMSc+a7A&#10;ExkEglr7hbbpY/t56vUnk+ZxkSpHAtPFZk90m1iLEEHnq9Tth8eH0qrHVAkxgBDc3Frg+PYnnq9T&#10;HPhcVBVGpBYAWd0BB3bm0uCD+XPV6sJjog6z1Eh2yGzAD3u+nwBt489XqbsWlkwCuerjZZEjKEdg&#10;T+8Le3TW/PV6kTgnqixzAcxQ4bhsoRKhlTdYDUsO/fta9h+fPV6rJ/T76jqrHqhY8erU9xlYE6bi&#10;CQBcmzDt+fPV6rVcqdX8DlpIGST5hZFUOSQQHuQe17256vUuqLOsOJTzR3Ap0UbgdWIuLH6+er1K&#10;jDao1EabrRsLN2sAvsB56vU+iamaYTxTncgAIIvf6u3189XqdqbFfPAgG3bY3tbQ+znq9WLEMwQ2&#10;AomULs0221YGxH1eznq9UyjrJIcJjal+y9r7gQ1zrfnq9TfT1de+LmkYMRItydCAve1+er1PpqKT&#10;EKiagq/dQq5A8CyjQW/Lnq9QdxMcOrZY3fyle+1RYED+089Xqw1ErJiRgk3AsAyblLXB01P5689X&#10;qSmZKKsw+limw1BtRyZPdvcH+Gtjf2c9Xq44jj1U+Gw1aqacKtmjj7kDUm9h2OnPV6mbHcxUWYsF&#10;nYraeO1mHdbi2o79uer1BvhmZZny/Jg1JIgJcpcFdxNv8P33+gc9Xqj09RjMdM0CShSpaJkbQsL2&#10;Bt9B56vUEuc6fF8kzSzYUrTkt5pjv9osLWuSBr93PV6lZiaSy5bpcTpVPmRbHKqCLsRqD7Rrbnq9&#10;U18Pp814GJKa7SIjvKoANtvdfo56vUH2U6/DsJZ8AprRpIZCgIttANrA+y+tuer1PmH5cxXDs8xF&#10;5fJpqsBmU32k2AvcL8eer1QOq+W5ckGnzBhLPI7W9wruVTe5tZb/AN/x56vVCocTo897K4hvNhRt&#10;WF2Btr3XS5056vUMfRStpaOircIxVlVyzABgASttBYeI56vUXXPOH1GD56jrKNHpo42BZBYhwWJu&#10;dDYEW+rnq9Qk9SMWqmybDiGHqJBpfaAHHst7fDU89Xqcsi9Q1zPlo4LVBllh1O5SGIv3+/nq9QF1&#10;mODLOfI4wthVOImlFgt9xOpPiL20+HPV6m/rDkCszBVRZgw4+aRGxSw983tfX4kc9XqMb0qovnOl&#10;lNJjwMtU0ADqT22kgAnvcfn356vUVPAs11uDdTqjDahHpIJZTHtNgGUttuSL308Oer1Ch1mocrUu&#10;CwYlIBGVkUINNLka/Vqfv56vUKGX8YwvMORGkoLvNEhjXRSQLePgAfh4c9XqL90owysyh1YnixY7&#10;UrtR3BF+9vbcc9XqyepHEsQwOuXMGGXXyCWuWuQV109twPp156vUP/TLOqZ+6XU+YsQhMq1CFlVl&#10;0cEHQk6htQSD7eer1BBlLMUGBdR3wumiWnkrrxlbrZVBuAAe1r2+7nq9T31by1jdTTx5qwqTa9Mz&#10;BbKA5uRomgF763OnPV6h5hwWmfISSTVHzcz0+62gJbb4hbDU+3nq9RXOmGcZv5xXZHlRo5YmDLuX&#10;TaL/AGT8PZ8Rz1ep/wAwYDR4Z1Ow7ME7+S5kCMStgwK9vgd1vv56vUYLqVgq4/luXC4hvjkjRjoS&#10;xPcfDU2PPV6kZ0lSTHcOfCqxtrUgCjbfQg2I+Oluer1SaLOGBZW6kHDnQJ5113i4II0VbWFw17/V&#10;8b89Xqd+t+D0ubMD8unYlCCwFiTdfeB+/wAeer1cOiVU1T0/R8TIkqYro7LYgHW/1eHPV6gPwrqt&#10;lvKvV44bXOtLNihDRhiBuKHQKt763v8AV8Oer1D11qyfQ9QMlnDa2NJbln1NgDYMuh7+PPV6gg9O&#10;la+CZXkwHH5NzRGRPdO4AAsFtfw+PPV6kBUZjx/pn1fmxalhL4bK4EpGlybBWI7EfT8Oer1GV6hY&#10;Qub8tJWzEAeUzRBr3uQWsPh489XqD7o/jow7Is2CRP51WkhVydQdWJH0WtYc9XqBHCsXzJgXVYpP&#10;MlPRu7Kj777zckoRoB9556vUbbqpRPjuRZJqxFsNjagEEHTt9BJvz1eoIuhWK02JYXPlCnKbICQs&#10;YAUoo90C1iLWta3hb2c9XqC7OeWK/p51EhxTAqgo1TUKuwaKA1/tf4rf2+HPV6hq6vL5eTpZpWMp&#10;ESSk+AAAJCnwNyOer1MnTfNlXnbIohgdZdtkNtTf2W7c9XqRmDUM2U+qy4VAyuKpTI41CKfaRr73&#10;PV6n3rNH/LIIMwUCkvTBpHKAXIJJP0HT9b89XqVmW66tzTlOGtrDd4owdrC9w9z/AG/389XqDLIO&#10;HSUWcK/CWs1Kd50JuO58bfHt+3nq9Td1awGsp8Rhq1h2GUKAzKRuUi5VT4+Bvz1eoR8h00iZdemq&#10;USPdGQACDusCL/fbXnq9QY0M1LgdVNLhEgkapGyKEsouyk7rd+48e+mvPV6gT6iPVUeLRVk0Z2VN&#10;0kjDAixOpHtt7eer1SRQ0tPQqzh0MYQLc3UjU3sdL2056vUv8DxWmem/lVKpkj3KxcKCEDWGnw/X&#10;x56vUImB0cODGTB6EXg3gl3kubnU6amw8Bz1epM9SKwiMeZvWKGNhexIYHvr9B56vVWl1mlwzCaJ&#10;zTsPMkk3aG52Am4Iue/0X/Lnq9RQjhuIY3ikyQqokVDtJ97chvoLWsfG/PV6hzyrlSKnp4KiQMZD&#10;HsFlA2t2OvPV6ltX5RxbyqUxncWdl2bfesB9pj217Ac9XqYczZa/l0pq77HA2m+p1GvPV6i5SYRT&#10;TYshkR3aNpPOBNiVOq7QRoSR319luer1Kyhy7V1iRU+GU80fmbmkDHdYHS5tpa/s56vU00nQ2rpq&#10;symIsqjeJHQjcWOoB+jx56vUI8/SqqnpohBQ+c6LusiXaw9vwvp/dz1epCYvltcBaSTGj+klAURm&#10;422v4eB8NP2c9XqArNdZgdfh3y9EPLmp5mO5XYAkDuwBGoHh28e/b1eotWcsWoII2xiqbcJHRGt3&#10;BvtUka99SSdB3JA56vUX7EcRn+baNwrAFipFu173+rnq9T1TUx2iQNZJACuhuWHbnq9XP+YmOV4q&#10;NyPJJWU2I1sCe4sR+X189XqxtiskWJirhmCyNGSrW0B9hH7Oer1PlTPMYpko51jl2wvJIIwxYA3Z&#10;F3aC/ttcDsb89XqbJRR18xEP+Wu21j2AIufH6uer1YJY6t8IYyuHjMmwKB7w9pJve3PV6k/BJtQU&#10;JUsqA/x7X+jnq9WGtqXmdFjJhQD3u1rDsO3PV6sZxJKiqEBbbuBQaG1x7SNB+XPV6lCDNIWp3buA&#10;Lj2jt9/PV6o88CRTBT7y/vL9I8D3+jnq9T5AnlPF/Kz5qsd1iB7pHt56vVnrcYBqlaOQWUhW9ijx&#10;vfTnq9TFjlH5rfMzRAKCpBB0J8D3789XqRdRgy0lWyN77Mutza5Otxz1eplkWL5paOrG6QEWNjY6&#10;+Jtb7+er1Kurw2OmWGSPaSB7620IGvh2seer1NbrLJI0iudrECwIG2519p156vVAlqJYfMipo1fz&#10;SA9+4t7D3+Ph/Hnq9SDxiJpK13oHuWZSrb/sm2qd+er1Z40eeoFOxZy7I9wRdSDc3+Glvu56vVLm&#10;D0eJfOqpdTdQQRf6W+n2c9XqbpYpq2YTK1kDODY6EPfT6hz1erlFMnuiQt5VOVVtCNwUnQX+GnPV&#10;6nITVcEDVNPEfJmsVuNFXwF/z+7nq9UqmooTTJVOvmSX0J8AxvoPhz1epoZZqaWXBJCGVz7xN/dH&#10;e4+/nq9UuhhpiESquFpw4XW1wWNiRr7L89XqYauuMNUcRptrJvUhhY7SOer1OVBM0k7iTduksVfS&#10;1je5Nvb7Oer1ZcPpIY4oIbmSqLPvUE/ZBNiR4X56vUtrUkVGkuxvNZiFIuSNNb/Dw56vVJMUNFRp&#10;Ey6FzJtt2+k/E89XqRWJCQRnEJtNJNyC5tf7Nh429vPV6oFFT1VRTfLOt1KA7ri5Ba1vbe2vPV6u&#10;NPLTUsa0oNt7BhGdba2BX2Ef089XqkRCCKJanf70byMhI3WI0AIHh8Dz1eqWwKU0zpIXkkZTv8Nf&#10;D4WB56vVijiNMP8ATgZPLZQrfE+P93PV6ldhNSacv562EjBQSNSTp+XPV6s+KViYfIiUS+Y67gCB&#10;c3+Psvz1eptppK6ohsp2OzBmDW73ub6fTz1ertFqy88Mcm9Vk3WW3s1W/PV6o0jVtdJDGykqL3BG&#10;lragfQOer1QXigp3vJAWAYG+lvgzDv8AD6eer1YcOlp6vETFMSu8htt7WIvoB9V/7+er1LOmXZAZ&#10;adDsuQSToR7bc9XqU1JS09fGqhwqpfe3je3tGvPV6o/8+ho6h6AFm0AuSOxHjc3789XqT2LYpBSy&#10;RwM1nJsu3xvr9PPV6m20UdU0ituZgSw8b6208b+3nq9TJSpJVBnClQWLEMdR3tYHXQ89Xqm06YgK&#10;iD5ackbiTew0J0vpfS1uer1CTRyVhmMi6CTaNwOgIPe/PV6hVypiFI0EhmYRg318SRpe/hz1eo0P&#10;TOpjwTGnhxGQxlgGBGlt666C9wVP6356vVY50WwrAVSnXBmTyUd2N9G3Nc6X8De9uer1Hew3KmAt&#10;h0eI0sYdQ6qz2s501v7vt056vUHPUnKmGyYCN8HfduVQLspJ2k+PwH0/Dnq9VVnVvIAqqgmBQtLI&#10;XTaUsVt3v2tc+z+g89XqJ3iOSaOirmlnlVBEdqxWJNgO97bdT4d/q56vUE+P0k9mipaYyqW3ll8N&#10;Tcn4Dnq9QN4vQs8z1MZJIa+l/rvz1epD4xS0dBSpURjzLFlNgB37G9/A/rpz1epMpTVT0ryS6CXa&#10;DbU6XsB9I56vU44dKtoKWC7K5ZXDEgKQTY2N/Dnq9SlghxWlqGoY5EZEXeGYAkkkmw1Go56vUqJ6&#10;ykWEpAS8gF2CjW5056vU2UtTLidJO7gSeW2qA3LW7eyx8Oer1CJh0tZNAIqWEI52sSwvbSxXUW+H&#10;PV6o+MPW09eEKU607IVB1Dlz46i1gL+Ps56vVDWMvTvFSJ7y6aiwGlzb289XqxYfUTpHHDUDerBi&#10;za6ewW56vUKGCV1KpjSoG7y7NYjS2psD9Pjz1eoUcINVUl8QuvlHZcHs1zaxHtHjz1epjzRhdPTy&#10;M/l9wQCCLDd3Fuer1IfCI58Pr2Zo/Ljj2shFiN17G/8AHnq9T3XwzU0rR0o999b9739lvzPPV6kV&#10;C8tP5qtK0kkjG5NvdA02iwvbnq9TqlW1FD7q7TYabSxY3uCb+B56vUIOHxYYYAtVKFLlQb+BvrqA&#10;fq56vU/0wemmSmqIldEdT7pOqgd7kaeztz1ep9ys0bYwhq41ERDWkIGuugN+er1DFVYrg9LB/Kod&#10;qTSbibKPeQAbSO3fnq9QASxpjdVNVNKWiSV2UtoGA0sR3uPZrz1eoPK3D4aetWppiZQrMwB7BT4D&#10;4/Tz1eqfk3FZKbHAY1AMrhLSW2lB3JuCL/x7c9XqOtTYs9JTR4nH5QjcrH7qgXUaNYi9iB9/13Pq&#10;9QX59pKHEVkq8MjMhWfcbGwAYam3clbePPV6mGhw95J4oMMZIi7FbsCxJA0AA1Nz489XqZa9a2ik&#10;keslRmlO26IU230sbnU89XqR1XRQ+T5EN5JDKoXbbcwBuQLm2o/p56vUIGHy0+FQtMKJpWlQW3bS&#10;oANjcG4uD7O/PV6mbH8fokpqkNJsuo2qoAAJ0BIHh4c9XqLzJJVVbybG23ZrG+hHh/Zz1eqFR3jV&#10;oJhfUsHHw7/fz1eqBFiCYjXyU8KkOhBBYEGx/Pw56vVxg+bmr3ikS6qDsb/F7b89XqfYMHxUwNBC&#10;gWP7TEqCfiATz1eqHNl8Cu/QqEcCw0v4X9nPV6uNTlGinP8AM69ktGgZVYn3mDWsLAi/iOw+N+er&#10;1OMGN0OF0TSQoiS67GYXBOlwSfYOer1ZpM81LsYU2oo1sBpe2u0+w89XqQWI41WVZkepNgjDaoNu&#10;+vbnq9SfpjHXO9QpGwkj6Gvre/0ac9XqnzLBQ0yVEsg0YBiNbjwFvge/PV6k/jAqDEskTkLKhF9p&#10;92xvr7Ceer1NmH/PqqyMD2sdRe9jc/t56vVLcRRxpEys0khvuINu5Gp/Zz1eqA74bJVzUsJ2GNiH&#10;vpfwPPV6nj5dEqoaVWG2yAHQC1je9/C4tz1erlKr1SSU0w2oH7gWAItbUe3nq9Xe6F6wJUsCxBFh&#10;4kdj7Oer1YqqsrqgGkpmEEyAk6XLAAgdiOer1MU08EtA36J/mGU97fa8D9B789XqeYfkaRZJqwi8&#10;aob9rsVHjpqOer1Ro98onq2XzxIyLqAQthewF7/SR489XqjxzCvDrRIQQCACoVb217+z4/Hnq9WW&#10;aWrDKlREPKktGW0ubLc2Pcc9XqxwR1OGzPE67FLAoGOpLA6+N9BcD+/nq9UlYqutgeGBGPkklwBY&#10;MLad+9u1xz1epzwDezfOwjymUGNlIJIXdoB9PPV6h9yU0qxtNQqxYNf3ltcXvbW3bw56vUtswZrj&#10;EYmjS0s6MhNhcWFteer1F5xNoJVL1JcLKSl08DewYjT9nPV6pGXqOEZhENFKZAlgS2pYXvYk3/jz&#10;1eo8uVs2YfgeXajDUmYeWPMQaj3ife1tcEeGtgNOer1BtiWcMYxh4F80tLIxuARcN4AEgX+n9nPV&#10;6rIulGHUmBYSk0y+bOKanubaOzLZxrbVDob6ew2156vUOjVM+B4eKWmQTGKxUW94lvD6r9jz1epL&#10;UuIVs+H1MNPJ5csSOFDCygDUjw100H089XqpQ9S2NTYznSaOjmtKspE6gdlta1jY3+PPV6iV1ho4&#10;ZDJRIUlUsosBYWa24a6a89XqX2U5qWELGwO42dze12Ft1z4Hnq9Qy0L4WWV9rtA5O5A43dtLEgi/&#10;1fUeer1BHmCnrBhk0NZIJZAz6iwBU6qo7a27/wB/PV6g6gwaOeWKkRWuR5jC/gdLAX9vPV6pJy/X&#10;wEVtPCwV7jYbXGtr+Pf2c9XqZMSoqijdHZCQVKkkd9T9fbnq9TbBGWlvGLgG3gDr9PPV6sqU5RJZ&#10;RqqC2pt37fdz1ergJylOqR3DXOv7Oer1cIokmJ3OAx11v+enPV6snlSNH50IFl93Q6n4256vVHDy&#10;Mnki5ub89Xq5xR7gXjPvJ71reA56vVyWWFRuVffv3Pbnq9XCRnd7THX29+/PV6pNAaHzGTEmdI9r&#10;WMaKzbrafaI0J76/0c9XqjSCNCBHc6AncPbz1eqemHSVryTUqlYxqLkXOl/z56vVAkjlWKN3OjA7&#10;dfC5H8eer1cbtBICje8pBBB56vV4+ZLukJv4nX2nnq9WMG1/Hnq9XjqdOer1dnb4d+er1cpJZJQo&#10;kN9g2j4Dvbnq9XabrHYL3Fj8Oer1cXuCAxuRp9Hw56vVxNgbDXnq9XZZioU9h256vVx56vV7nq9W&#10;aKLzdw3AMBoDe7G/YW8eer1cVUOwRdL9789Xq6d2kO5jroOer1cQCe3PV6uuer1ZYt2/ag3FgRb6&#10;eer1PjYTeJElcJO1tCRfXtoNe3PV6mqalamZhP31A+nnq9WONJDId1gw1974a+Pfnq9XGWVp3DEC&#10;9gNPG2l+er1Yyji9x2789Xq8dthb6+er1duxkYva1/Zz1ermwTZdQbEkAn4W56vVwbaRuB1Pe/8A&#10;H7+er1cvsEqjaEffz1erlI0LFdi2sAD8T7eer1eDn3zYsG0+u+nPV6sR9lrc9Xq5tM7xLCbWS9vr&#10;9vPV6sZJNvhz1erPJGsaxuG3Ei5Fu3PV6s+1ZKRpJHUEH3QQdx11Fx+3nq9UEC/ftz1eqbh1zWRj&#10;UDcLkC9te/PV6jI4YKtaURoSVAXU9r318Oer1JPMbGGpWOKUGRjtJYC3bvz1epDVXz8Bekecea9i&#10;HNwNpNrKb6Hnq9T3TVarWyYPOojCovvBb72A0JFgO57+Hfw56vUkGejRtrRlp0LKRbQ+8Tu+/wBn&#10;PV6lZgeBY8cRWaaEymoQAMoJsrA6e0W56vUYPp70LzjmKaOKnwyco4dvM8shSq9/eItfwHt56vUd&#10;7pV6FsSxynpq6vQwGSUq0TgINpOvvkgajXnq9Rg4vTFgGQsfopZ4oZZqNrRyB1IC7wx1XdqCBoTb&#10;xIvrz1eoyWSs04dQZlkhSFVSMNtkJUKw2+8Sfb4Wvrp7bc9XqM/krP8AQ41iD17k2pYmVDtIALCx&#10;N76i3PV6hAbMyPTS1FPIkkmxzApNgXAJ118AO3PV6kVi+biCGdvMjlRS19QGA94W8R9Xjz1eoO6/&#10;MeG4lFU07SlA0SlY1OwqgFwwIsVLHxFj93PV6kzJnCDDYjTUkrgyRHddix8LBibm/tJN+er1M1Tn&#10;+opmSHzvcHlsY0NwCO3f2Xtc/Xz1epR1OcqdsPT+YzrCXcCNgxF7662+GnPV6nDG+sUeF0xpIYAQ&#10;hBEge91J8QxPYnnq9TcOvAgliq5asODvSzNbQ9mIsToBbnq9SXpuuEzSS1LTny3YBgGJ925udxOg&#10;+jnq9SsxLrZTTU4MUqoDH5aLcG4bx08R7eer1ISbrdh25Y5pLCNtty1ydO4+BP7Oer1Mj9Y6f+aU&#10;mIvMbxRygxtYghrgltb/ABAP9nPV6uGD5/pp6Y19M4kXcxA00JNhc/Dvz1eqXR51p60tAsgWUDY0&#10;hIC3LE9/h+vbnq9U2v6hwyUxwaGraGW9ldCNpHa2oN/Z9HPV6pdLm5HU02KVDVAUssYBFxdb638b&#10;3tb2/Annq9SKquoWCQQS0rReZPBuEcrjVFIuVUiwtfuNfD2c9XqQc/UH53D62pwutWZ4kVpYwTuU&#10;Fgp3XFgCDYc9XqxYf1Go/l1jw5XIlvcNJudSNb62sCb2A7c9Xq6r+qtLQB6t59pG1S11BBGoUfT3&#10;J+n289XqTlLnuinwr+a1M4WR3a6nWzsDoDpceN+er1V/Z6zHUVmY6ulm1jV3IlFzdj2H0XNvhz1e&#10;pU5Wy7NT4LBjmMN5Rqi4WKQ++bdzcCwFjcXN+/iLc9Xq543minpMwxth8TmJlVWC2AJtawv8fhz1&#10;eoCc5ZhnjqJ6Gp3IzNvbcDYADQaj2fXz1eoGMWrFrZglE5N1BB2m9r+Hhrz1eplrEknWOn95tkoB&#10;UDuXFrnxsL/V356vUo8H6ZmpnShpYztDDd4gE6hvoHt56vUK9L0yr4sOjWBf0yFvibd/p156vV3L&#10;hlPEhSVL2Qjci3O8mxB8dCNb9uer1MseAf6K9ZWSIPKdl263v9ehvz1epjxKKmpwHj+3LYHQW00O&#10;o056vVHWSCMJDtu6+0i1jqPu56vU4u7YhUG7mNUZdgPiD7Rbx8eer1PctR/pJ3Ku1QASFF/Ze/PV&#10;6kZiAxeOcU0kIaAASCbd3Ym2wi3YDU+Hwv29Xqbpp18oQ1IKbdSFG4sD2Fvjz1eqTDJSzQefThvJ&#10;gGwgrYKNfb256vVzggpzKrs/u62v3ueer1QK2j+WmlqKJgdh2Sg63vqAOer1NlBIssawMRuXWzeF&#10;ibW9unPV6nWvwiXE5XkLtHeP9Gy/usB3tcA/Rz1erJ8ijOZZlsIx49z7e3a/PV6uMk8cDWgiDGVh&#10;7xFto+Hh9OnPV6sbtJRSR1UBChT74K3uSe/PV6o9SonLyOboW3G+moIIHftfnq9U0QVnkrHiBEbS&#10;EMwXUDS2hIHYfDnq9UeA4fFVE4fuaZWKWKkLfvofHTx56vUoKSWqqaqSWT7aEWAPYfHXnq9SsONV&#10;Zkhjiey3s5HY9+/PV6hRwKeHFqOClncHRtCQAT2/Lnq9Szw3CHqw1L7rSRsCWuNwW5sLa2PPV6sW&#10;JZVrKuuEyrcjftOgBIGmna556vU20WBUdPK89YhkW3+SJtuaxuL3tr2F+er1OWXCcNooRFT/AC8B&#10;cqkI2gFDpt902056vUI9PitNhuGSphyDYjkhAf3r3ABb2HTU89XqXWH1VRBTnG9ySLY3UCwDW965&#10;8QBpz1epTYfU4RRYVPNiUJ83b+jVWAGwrf4i5108Rz1epqwaPDp6CKbCYmEUhLtvN2U9yLkCxv4e&#10;Ha3PV6sIbCqGpkrqi9PJruaRxtZie4voL89XqeImqJvLqDKWjYEMU92QG9/da+oPe/gfbz1epqhf&#10;ElfdDTxVsZa0jyOwYEG91ABDH238bfHnq9TTSYtBUY1V09esp+YTcL6hXUgADTVSDckdvq56vUqV&#10;qY6FAkivVWXVUIBAv2BYgdvE89XqlxSYZiFVekgMMhDAJIQQyjuQRofE89XqZJMMlixenqaeoTyo&#10;XZpV7hbggAfAd+er1O2EU6piA8h/MgaVkkFr7LC9x4ka6AdvZz1epbYCtJJU1EmIL82yECKOQttZ&#10;DfwBBFvh8Oer1f/V0molWYSR1J0UAkKbXJOlra6ePPV6nQiKGns7lY49QwuTcj6eer1YlZJKSNXB&#10;VISLMe5v4EjXT489XqnfJSTMskBsHO7bbSw8Tz1eobck41Fg1L8nHIoNWpWZb9wCLBR4HTvp7Oer&#10;1LGmxCvjrfMM3lxxKxQk37/0Hnq9S/ypMS9VWYq6O0sSxxnd71mBYmx1Guhtz1eoS8u5go8NNNKg&#10;HmJGVDFb6rcH2dz+3289XqENM8YSaIUbkGSYkhTqbm7fG1vC3h9fPV6m7GepmYzV06087GGJApiQ&#10;gKyeI8CSO3PV6m+kz7OtGDTb6bfKAQSLWtqbA2sRz1epUY/gUeO5UaWjlZ6gjd3uxBFzY6W56vUB&#10;mIU0VTC0GJzHy6aPzCLEb3Un3b3JDL317+2+nPV6gzgxGmxJWxOlMgkfR4pRcLbQ2PY3+jnq9UJc&#10;pTKgqIIWSF98glSwVpCTuX46d/489Xqx/LyU0EhoojItgCB3NwLix9l7X56vVFw2t+b8jC2heOdg&#10;ZUXsqhACwY2IuPZ3P3jnq9Twhq5Z/lFazSMAb63BJsBfW9+er1JaLBnoK90jO6Uyb3T6DYH6/Dnq&#10;9UiaWkq68I0WxiGDk6AAdmOlr/Ac9Xqj4fhCJUyS+a7wKpKAELbcbE9/yPPV6nCPBooqZWj1eZt5&#10;HchR4A+0+089XqY5XiqK16OGQOHuFTQEEAXA8Tb4c9XqzoXp5HpLbQoLqx7AG4v9N+er1JmumxaG&#10;8lBOsjkbWNr3A0NiNLkeznq9TNHI1UskyqpaELc9rX0IA+PPV6nv+bOopcL8hIqalVWaTUs2+/f4&#10;Annq9U+pojhtT85QSGQKLkA6neO2oBt4Hw+rnq9WOdKFlVqWZZJ3Ye4L7lvqRc+3nq9TfDTjFMWa&#10;ZiyeUGLi5IC2uLC+n09+er1QWxOXE5VgWraKGCVJPOiUF1KkEA7gQL2+m3bXnq9T1iuOyPVzVpbz&#10;t/6R5mALyNoCzkAe8Tr/AA7c9XqZ6dFmpY5alLM5Ls50AA/L4X56vUpTWYZh1KtQTcxKVYN2Nzqb&#10;/D4c9XqSNbUedspqMBVjLM7Hx3ajXU6flz1eqJiVTVwiEt762ubd2F9fu56vUqlFKlaauAq0UiEK&#10;BobnT3jrYj9b89Xqx4ZBU1lbK1Qq+WPct+61vYQNf11v39XqzYg0VHO8IjZIn3OAAdo9gF9bDw1J&#10;+7nq9Qfvtnr1ljVwV95CVPs7sLX56vVLK1kpMlR43BAHt7Ejv256vVApYEqJz5TXsQLdra9hz1ep&#10;2FOcNikp4bNO+4A6H3Tr2vz1epuekjYQNDuhKKQxFjdvEi/h9XPV6m6ekqoKxaONid7Cx01J7i/b&#10;nq9TjiMKiSSjnG2VO6qdTYfxPPV6s1M6BI2hiO0AX3EE3J8fo56vVHxOg8yGQj3hGyjd31Otuer1&#10;YFwloBG8MfvTA7jp2/Zz1epoxeKOmWIg3jdxoO4JPc+OnPV6snzkctQ0iKWaMhVKWsbixPPV6sxD&#10;1NXKs7SeQikqFW/vEaAntYnv8Oer1MszVKCOGUFbqTfw+o6c9XqdqCcrDGzNbf7puNQ3h9/PV6nG&#10;sVgpIs0oYK1+w8Py56vU1R4TMgeriFpJSQ6js1rDcfiP4fVz1erFJT02F4bPUyRERKl5DbRQPH2W&#10;Btrz1epw8iOQxRx6LIEvbQWte5t7Rz1erlANif6TEPKWQhgQD3GhAOtvy56vU3VNQ8O/yIB7zAIE&#10;IA799fYP7Neer1Z4GSrjZFmVJUvvF7XHcKL6c9XqzjEZZqaVYkDRAhQG7gjRjcX7+HPV6m6CuWoq&#10;TSKCoVbMbEE9iLXGunc/V7eer1ZYYxdpIwyrGTqw0+7489Xqi1dOhMcTOGVXWRe1tw1+nQ89Xqwv&#10;89U1JMFkbyz7zXI3H26g6fAjnq9WMF6KJ50ZLIPe00JGtrE+PPV6nFppq2qFRuSDzFUFdoAAtra1&#10;hrz1eqZ5mGzKlNPEAVba5U2LLe5Otxz1eqNWPB5Uqwpo9grEg2A+PPV6m55DFTeWo3BSDe/cg/s5&#10;6vU/RLS1KvPMTvuSR/i+I+nx56vVHiMkYakqQt9Su1bf8RGnw8eer1Ya6SdJCqEFW93S9ye/PV6s&#10;kIlYBASJBdW7EAH+nnq9WaoFHSyqtmdUUkeGp0+n6Oer1PmX4qyGtFZo0bqPdvqqjW5+I789XqEe&#10;XF3ryMHkRiJLy3UAkga3J+I56vUHFVTS1Fa3kFogX3CLTW50P0c9Xqh0ktb846yGyoCLXv8ATz1e&#10;pa5bzEqRtRYhGsQ83apI1C28Le3v/Hnq9WcrS45Wysrh5Adq62uP8Vr+HPV6nCnyvglFUzz1BO7y&#10;wbtcqu394X07+PPV6nSomwz5PygwqLDeWFzc6gAD4fRz1epKDEPlJl0sGKjbtHtt9XPV6nbDsyUm&#10;F4j+jYgWa4BGt73se3PV6hgy51QhSqTCIwyFvsstiGUDxPgSeer1GJyz1UqqHA6mV7wSIGUF9WZW&#10;0C6E2v8AHw56vVmwbNTyYOPMkSERbIwL2UproL21B056vUlM5Zl/mkEkdNIoKHy1Ui4J01utvvHP&#10;V6g8wFJKyoeKqVFdSSxQ2G0XuQfaSO/PV6g0zJFVTCog84SG5kUqSAbdgf8AiOoPPV6gWmnSB5ae&#10;oOourW7g2uLH6P1vz1erMaJJKYRkCQTABgdSR30Pfnq9SwyThrCpKLHZZuzkjRdQFFtR8eer1Y8z&#10;w1oVMPJ3xHeuo7a+B729nPV6m/KuHy1LNLCNiKChawtYG9jz1ep9x6SRcWTDJovMcgqmouQD9oa6&#10;+N/Zz1epUUcctBhMv8uKjfbcoNybkgjW5Hb9Rz1ep1wGp8lLSsiS9veBNvj3vpz1ep3r8cp5Ekhk&#10;ZQYSAh2gbmJBsbjU+AB+rnq9UTEZokKVdKN423dV7F77QAPp1J56vUlcNgr6WKqljpwzi0jXYgsb&#10;2te3cX8eer1Lk1dPWKEliVDDHaSNdbE9jrckfx56vUiIaWSXEagsqKgUkC4LEHtceB56vUHWbZ5I&#10;qGGqUIht5e4tq1xe1r3vz1eoJ4oTUVZ85vdOikdrf289XqW+AYdDLKJPJfzgRsAOhv20HPV6hIrQ&#10;01LKGJgkpgDK0YBJA7Agi2ugPPV6kefmKOd/ljuWNTIQf3idASNdR8eer1I6rEsMZWmUqre8WOpJ&#10;7m/s56vVOSixCapo6ueUvDA5Zl0sot8BqCTz1epZ5elWfGPlowWSXcVfaPpKk28f7uer1GDwOEOi&#10;YaDdqlCSgNiADrZtNuul+er1OmPZjqv5g2GzNsnpAEYaAD3ew7Bviddb31vz1eoNsw49T/IywicM&#10;FXdqQSB4276XHPV6gEbGazEKpJ1XVgVUCLaxDaHce5J+PPV6l0IDQUkcczrujVSsdhZrG1tNOer1&#10;KHKlSmJSSGpULsDMD46G1hf2e3nq9QxnA6uqw2Z44gAwQoTe5XQE/Tf8uer1A1j+GQ4fTsZoxIW3&#10;PLYAAm9gdB3HPV6gCro8Okr3XEp5YBZmEkSBzuAuoYEgAMdCbkgagE6c9XqDmsmNd7isdqN8Sfq+&#10;nnq9WCopAs8csBFg2gtqbDUH2XHPV6pCx0sk6y1ShX02jU+7a9hoLEc9XqUWXKqnpYnhWljfzWb3&#10;jcG5v7LD7+er1Oc1bUpKIcQZVjdfLCJci179z489XqaqNzFOtbF7sZGqj2X0+Og/W/PV6lXDCJQk&#10;yLtCsCRb/Efp8Oer1PzUkkcEsMAQ2UMhuBe/cXta/jz1eptwzD8Sr6yko51BYkFipFlF9RfS9v7u&#10;er1WD5AwSSLAP9GPlSJaQjwA+n6ew56vUj88x49IyJWyJJu3OqhSG8b3JJBPh4c9XqUPSOmhpcWa&#10;vrXAci222u0Hse/f289XqOx0zwmpxPG6nEKmNZSPegPdV0O0tfQgfD9nPV6i14jkWpzB1hTB/JRk&#10;84ArYFWJJ923wHidPp56vVsu1eB0PTz0/UGTaSTy4oYIo4Y1AQLsAuoA0t7AP2c9Xqp265So+G18&#10;lSN0gkFr6Ei/cDUntz1eqqzEq+jXGpp5FLq0jabbjQ9gb6W9vPV6gsz8lP8AMNJAVVNoLWPYnwB9&#10;nx56vUF2AYlOaySAOJ0Ki53XYWOip9fx+/nq9Q14XjTUVAYq5TN5wVGULc6nQ9tCPaPv56vUIvyO&#10;6RWrFBgZVEQAuwIOpJv9Y56vUKOF00FJFJ8qHljIUE6k28QLC4tz1epO4nQQGmMtOpjCGzE6m/f3&#10;vp72/p56vU1wvDPOsIsdhUad72ub3A0PPV6hENLJSxUtJLTjbfzX3G1omX3VFhob63N/o8eer1cn&#10;ilrClVSJZ4lKgEWvt7G/bQa6fDnq9SWxSapw7E/MqG/SFbrEx7pb3rfAnnq9SlwivhrsAjoSpR0L&#10;M6soLLexA17g/Xz1eoDs74VS1bVVTTlvMhAQqQQt7i9tLHXxHPV6gigp6iPEELJ5cYI3bTpY9r+w&#10;nnq9QiplqZqda2jXc6OGsdAVB8T4Hnq9TpWVc2GTw1LSATAjdGpDLZTe1xpqOer1WCemDOUOIZj/&#10;AJZSSeVNMFuLXUWI1v20v256vUdfqpl+l3/zWtQVKMqBbgC6qPoIBJJPPV6gVqoZa2liesXbHE4W&#10;MXuFAGtiLdjrbXnq9UrD5q2gUVDuqyootu0uNdvwBueer1CFlXFJ8WSJ6y8baLt+0o26gj4X1HPV&#10;6lTWYVTSmZqu26JGIYa3JvYkfD7uer1BHU47PWQsASiPGYxpqA2gIGhB08eer1BbjmJ0NI0VF9ok&#10;nbpcliNbn4/H+nnq9SaxnCKeOOnrKcbhEHlIXQm4IN7nQj2c9XqVXT6SLE6OFKdzGjXO9wRuYHxv&#10;3sOer1Gky3GUoGpVXe5jcqdCCyk6fXa/189Xqdq7LkOITxCljNPNIDIQQbADuATci57XN+er1NOA&#10;5VxSmxGSmrrx7gXeTuTt1W17+3w56vUNtLi1VUQo1VKySOsimL3ArC1gxJswI+B8e3bnq9SVmQTw&#10;Q0NdVxwzxCRtzXKFRoAAATcA/Xb7/V6kjQZZrlwytra2eBadnQ3ttdlI0IHc6Hw7aX1PPV6gi6gP&#10;hNPg4padJJZAbqLMVYdwCbWtck2vz1eoKcg1FRQZpBq5RFFIXAjAIa/cNrYWubfUfhz1eo4uE5le&#10;ignnoJDDNLsZ7G7Br7bW10IBGvh9HPV6jB4Vl6LMOGxU8lKRGoJUEk7WbQkflz1eoIM1Zaqci5oG&#10;wMyyuqKxJ230vu8ARqNOer1MUWcXpMcNGIBHM/u71Jux11Ovs56vUcbo9JG9LGZQHKNIdz3ILNfv&#10;e5Nr9jz1eqFmk1GH4rKil3ESuygC5JPf2Dnq9QG/L1Fbi82ZoKh2aJNrRG6qR4FRt+0Pbz1eoS8g&#10;ZuaPG4qJT5fmbdGIDXLG9u456vUdPHsVwepyzFJDKWKIysCSQT3Nu9teer1FBrarAqbF5EkCI9QC&#10;xkXUi58brof18eer1PWXMZoKO9NiQLzQsGjv2YXNiD4i2vPV6kn1ZwOLF8LqseAvPFDJsIB3Aam/&#10;fW3s56vVRH1CxrF8ezOaXdthjkkWQyIQWGoBFu4I1uR/Tz1epBYfQVtHW+dGir5ZQxkCxuDYfeOe&#10;r1HFy7iNdh9ElVLE8sjMiEAqLEi5IBINl8bXPwOvPV6jB4GYmrDikjvEkqX26kFvtbRqT3P8eer1&#10;Dflajw6vhfEKYEJLYDaTYk6H6wL89XqRefozgdR8sVaGSouFIsLqRoT9I1+jnq9SVy/UiRf5fH+l&#10;ncFddSGH9I56vUvMGxaLIzJXsDA8m6FWUBbi3vj4ix1tz1eqfT5l8+uZ4w15pU8trnbbdZRf6/z5&#10;6vVYjkKsraXD4i6LvKhSRY6DU89XqGfAc00fzkcTARaswFiSTfT8+er1Gny/nP8AnM0VBbY7kC9g&#10;QABrc9gdRa/f7+er1YMxSUpabCwpVdjbpPE/D6eer1E16l4KkEYqInJNj7o3X17W7duer1IDL2LV&#10;GGYtRNP/AJNpFAD6lT7fs+3nq9RluoXT3BepWVIpa6NNwBMbN2BJAJPt0vYfH4nnq9VceYso4h0h&#10;z2FQloA1yg0BU6afD+jnq9QidRMrYXmnJ3z9JFukkVTdrkKAbE/x56vVTH6iMNxXI1PUVNJLt8k3&#10;G0WAuCdxHcjTwvz1eoqPTn1Qz0eLJT5oqC8MgVAToDckBQO456vUu/UWaHMsUIwoKqVERcBACQGt&#10;p9B8b/tJ56vVXB1C6fxYbSU1aqKREWT3QBtW19oAAA1/P6uer1FdzZQ1E6yGL3ILLtBPfW58PD4c&#10;9XqQ1LhzxV2+eQ2spQCxIBH0ePjz1epUZjy5Qz4PT1CttDBhtH73e9+er1AvSUNNtRUB3+6xv2JV&#10;rW9nb289Xqc8ZdqmlkWmtcFQTbQfRpz1epmw6dp6KeEWtHY2JJZj4n+znq9S/wAAqqeNHjXc7pb7&#10;a28L2BIA1789Xqa8cgiqa5mms0TH3l7a28D3vcc9XqRpFKytDTuGUgNcn3gwFgNb3F+er1c6Grkp&#10;ooxNqzNZSQDe59uug56vVFMdZhuMPE6BnYn4i973B7Gx56vU4YeaE1EgmZRNfb74JUk+Nhr39nPV&#10;6pRoWUrKXAkVyG23sb6G3jpz1eqRSxgOSyWNyCt72sbX+k9/1PPV6masWeWrqZo1MSxFSdLE3Nrm&#10;3t56vU9syLQeVKt2IJsO1lHYj421J56vVDw/5vEpfLp9nkFbbSQLaagXPgf6Oer1KeON8vxbNPIA&#10;JaxUk9x7fq56vU4S/L1MAemX3ggYE9gPb8dOw56vUsKbeURmBPujv46c9XqVmW8ORKEinAjYsCQN&#10;C3t8La/Xz1eppzxKVnEkKBz7obw93x+ix56vUFmZbyiFPlzt3Wax/b3+vnq9SfeVjAkWH3i3Oygn&#10;U3U2N/uv9HPV6pcISd4qeMXU7nlYi3v+Hfvppfnq9TiHpjSiOGTZGpY7iRptb9466eHPV6m2UVU9&#10;LBHNEPt+8wsLDure3t+tuer1Y58Po9zTMPMaJN91GpPcDXvz1eprrJiK/wCYhG/dGL/6tjqPYQee&#10;r1QjiEdFVbaZFZTcsdO/f8uer1Rqqf5uvMEy3MmgsBoW+yNQNL9+er1ckixK7xSsHQe45uDb6T35&#10;6vVhjpkErfKSAkEBL+3nq9U6SVoasNUWEhUaAabhpb6P18Oer1eSSNsO+TpgPN3MPj38P6eer1cK&#10;qgano0SIBzcl7jXT969+er1PdJPKzRx1DAAhQCPEePho1uer1PUkWC0kvz1IheQqVGndvb9/PV6s&#10;VViPmhEkfaJVIdV1uSCLDw9vPV6kitVUQTrHSL5AsqE6brXsPv56vV56YeRLU1Ed/LcnSwDeA8ee&#10;r1YEpIRRGaqtEWJAGoIN9D8fv56vUrcNhneZZcRcBAh8ojQMF+F+er1LbK8qyus6NZTcnafYe2nf&#10;nq9QlZkqsQqsHjj2+SsoJBuDILeFiLDd+XPV6mjK2XY6yeOaZNhkta/w7C37Oer1PObcvGgh+YVQ&#10;k1mDWHb2AfT489XqALFDBJElQsfmGR9u61yO9yfH289XqM/6Yeh2Yer/AFHw/AcMIjjqWRI9ylrO&#10;DcaXBN/YNfE2F7er1fSH/DU9LEvQDpXQU1ZGIZzEruuwKQxB1uDYC2gGth489Xqsqx3EHZNqN3B0&#10;8f1789XqCWur5yQrMCQTr/G3PV6k1PU/KAPI24SNtva5v+vs56vVHmiiqw0jsFCbiR2JPe/PV6mW&#10;plFGknnJZbgKwsCR/G/PV6kzV1ryVyuULxBQCCL6n289XqTWbq1YsJXDKYFBMWC2t7pI+H16c9Xq&#10;TOF4dCrJJGgeNlCkMxsW220+I56vUj8QpIKqoMJkEcYYm/jp3HPV6sWN08IwwPhjhSim7Gzbrdie&#10;er1AKuG12OVhxF6ggRsLlbAXv7O/fnq9SjrKCLD91XUDc42Mza3bTW/8Oer1MqeVPO1Q6gxn3gCS&#10;GHbW+3XXnq9TdJW1dGsysu0ASbH/AHgCbDnq9QdwwV/nEVZ3xOu1GU2Ic39ns56vVjxh6nLWEfKV&#10;MjSTvcqTdtwI0BIP1689XqaMDwPEsMmGKxVjrO/vKF1AGhIBsfy56vUvq7EcwVGFOJkE9U4vdiVL&#10;E6XvtJ7fwHPV6nPLmT6gUlL/ADaRo5CqjaTfZ7Rfb9fPV6hFmpaWdjSUkhBj2nwAJXTt7f6eer1K&#10;fBoo4E/l0A3kuZZZCpvfx17W56vUxV8Ffida8VFMhTzbG43FU7eBFr2/jz1erDhtKsM70kzKY4Xc&#10;lSd1h7T4256vUg8ajoMxTVEcLr5e0qWXS3/Jt/Dnq9QcwVOGnFEwpWMphTaswRiAR4X26dh7Oer1&#10;Aj1IzdBieOyYA8wlMaICvcHXw+jnq9QHZhq0XEBh4qUo49pZxISS5GllCG+o118Bz1epEY1iFDgF&#10;MaONfNE6ltF1YMbD2kEDXnq9QMGYQ1MdTRbpZIZGZVABYn/CQTY89Xq5VGK1Rr1kqA0UchG5HADK&#10;O5A9niNOer1Ya6kZ4qs0e0pTlbDUlkfQ7r+IJtbXw8eer1NhpkoKdKqlAVLg2Y2sV73B56vVj8iP&#10;GaaWoU2l8wGyMVNxcHta+h7Hnq9UKoxRhiMdLTRgyMpRvhrbcR3056vVFpaJJaphBPtLq4k2qLqO&#10;+4A9iD4/089XqnwV2D00Puyisi27RKBdt4NmuQtg19Dbx56vUy1lUgn8qqXe77QGXQKGvbdrfT4c&#10;9XqZEoJTSVMTqSISCG1JbxbX2jnq9QY9Xc4NgmWGiMZjBQ3JtcsF01GvbXXnq9VYWIZrkikMquTI&#10;xBAvopJszAAXO0a9+er1DpkTrhX5Venwylq3qIoDYSsoj3r/AIitztJ+JNvaeer1XLemL1DSYnGs&#10;VM/mxogDxyEEkn9/xGoHfnq9Vk3TzrJh+MUlRV4nHFA7WhjWOTduF/EnUHTt9HPV6hbyp1VqsQlq&#10;IFhKxKwsSQxdAfDxH1/ttz1eoeMKzRhFShqaK6o6HU6EG2o1156vVCwXGZWxPz3BIBvtB3Bu/wAB&#10;rz1epU0k1LVwTTSMBIjgAECw0Ph4/Vz1epyp8SqZ68QYf7wA2m9gDbtbwvz1epeTA0OHhgu+ZmKm&#10;977bC5/oHPV6o2XcPSd562v9w67T4gH4H6Oer1JjO2X4koP5rQSCWZBdRqTqdAfo789XqQOZqnFp&#10;WgjU+6UUNtNmHhYEA9/jz1erJJictPg7wSRltAltCxPt8Ljwvz1eqK2IYPVww4XLo8RZQtrEIRcg&#10;fAnXnq9SPp6HBMOxOairJABVKFCgWAPvbT9mx1/hz1eoEK7Bv6u5iM8oVI5WLKR4kaAn4ntz1erP&#10;nTEcXq4aSbCoijXdWKEaEjS9yDbTv8T7eer1ScewfFMayVFjlVSTPJMNpKAkBh9Hhf8Abz1epkyp&#10;jVZNS/yjEVYBFaw23Ftx9viL89XqX+SJsLwzGqmhmPuzBwEFlsSCLsPjftz1eoE+qeX5MHzTTYxQ&#10;e7DE5ZwFNip7C/02JPPV6hCxjGKSrwfD8Uib9OtnksAVAPx7nw56vUoajF6DOWVo08jdUIjpKxBa&#10;zgNa3w7G/wDRz1eouWRjiOVMxvQ4o25aq0SsbWvdiD7Neer1DdV5RxDCMapsYrpDCJSHC6FWGlj9&#10;nxtp9J56vVj6z4LjGF5fOYqJRPBKrM7HUg/A2Pj+znq9QC9K8247nSjnwnEY2fy2k2BgFOxR7Db7&#10;+er1LnBJqTLuezSVzbRXQKgGgAUMRf4MCe/PV6g9675DmEkVdSOyQxSo69rMRbxH66nnq9QoKamp&#10;6fQVVG3nyWZWhuthYeBNr9j489Xqg9Cc249jeOVGVK6NaWniV5o7ixZVBJDkmwb2Dubac9XqDvrD&#10;gtFguYf6x0yO+6dWFxYXLgnvf3Re/wBXPV6hbxXB8MzrlvfTqskCRuxvYEMAbc9XqjdB4aTD8Gq8&#10;GqiJKiJyQFYAKtza4+A/p56vUB/W98wZXz5QYpTH9HIWa4FwF0FtwvY63se+vPV6jFVeEUNbkWmx&#10;DEkUtJCC7EAgkjvz1erj0DxfBa3I82VaVkKUs0lrWBNnYiw+i2nPV6gN6s5Uai6pYXmOn3X89A5U&#10;lQQzWPb4H8uer1GP6sY6aXJ0VNQxEhUZBtAIB8SfHQ2+/nq9QUen7qDNmmmqcsVtvmqEEtYkaX0A&#10;B1Oltdf2c9XqUOK4PQ4HneHMdIgBVSJAANQ51Jv9Ftf289Xqc+rOUJM5YXHXUnmtLTsk7OAQSVIb&#10;4eNvz56vUIvSfFVxrKMtZishE8cphCyG19oKm/hfvp/Rz1epB4TjWDZC6hVOX6KfZJiMhmWIm5Is&#10;N22+gF/489Xq49TOllfilKM20z7KmllE4RVuWIH2bg6g6C3wHPV6hxgwwVuUKStjvIkkKMGI94Bl&#10;7EbbjXuDrrz1eotHTPG6vCs3YrlGnvGFlaZNwJVw5O4D6NdPiOer1JPqr00w6XH6PHamIGSlm3qx&#10;WxBuCAPgb+P1c9XqPDXYRR4zkO+EoZJ/JUPsF7i2mg10Hc89XqIt0crZz1Uq8qVUYhSH3FJB94nu&#10;Le0d/qHPV6hr9QEkGA4ZHTsqxrExkZ7KLhQd31XPPV6nzKuacG6h5HgpaZlLLBZmXQg/Cy6c9XqK&#10;zkemxrKXUObDZHLQ1c4QgDQDWxIuRutoSO/PV6lj6gf5Lkyqosdo4lqEhZWYrYWJY3Yj2hSeer1D&#10;3hObco9SOmKzUkpkjeFgT/rAa9vEaflz1eou/RTDKfKfUCULOHjVe5Ori51IPe3PV6pPqOxKKNkx&#10;+UECOaNkKqALX7C3bv8Arfnq9S9ocSpsydNoavFYQYaiJlu1ydBf+Fuer1BX6fq2gpq3EUwtWKmW&#10;yo2gWwIJ1t4+znq9TdnePFsEzXHmKpl9xpFAK3spY2sx8Rrz1epe5qr2bLjCqQKjxi40B2WBb93s&#10;QD+fPV6mHpPnumqMHkosNR2jiZlcrYKAAdtxfwBt4/nz1eqFi8FXh2aWx+ndhDMyaLZTcra59oNu&#10;er1ceoOL01ThDy+ZucLqzsWCE6Ej6P6Oer1J/LGYBiGAw0cFQ0s8Oi2P2lse9vG5J56vUj/k1pM6&#10;RSVSt5QBKHUhTt94k30ufDnq9Xs/4cpoocQhBmMcinxHumwIHh43N/7eer1dYbhEuNYZ5NUpVpro&#10;gIuCB2+F+er1CTkPKi4OxwxkQRRxqjAKO47AEdtD4c9XqEatjgoCaqLUly1iAQNO1/2c9XqKt1Lx&#10;7FKrD8Qw2YBO9iLAgd9De/Yc9XqrVxzJ+K49mGPElLyojNHctcgFhuGt7g2vbnq9Q49NujqVlXVW&#10;XyZFVGjLr3CnUa218Lc9XqMUMm4IgOGYWEcQJHI5ut1Lm17d7Ai39/PV6nOfLuFVKTYkqhVhtuWw&#10;/wAOpv37gdv6Oer1F2znQUVLNUzVMZVJmugvuJuPdPjYXv2056vUXfEcOwSsqnoJ2UzljqFAJ9gU&#10;/D2jnq9QvYLRYZheEU9ZVPI8wBUqCoCouoL+72tfTnq9UjGuoGAjEBC6gU7hRra66WDH6T489XqC&#10;DNfUqnpZvKwyYq0V1VUYhm0voQBYH+nwF+er1FKzJn/GsxzS/wAw9+Z2kUsdACuosT3KjuQdTf6B&#10;6vUW3F8frofmRTut2B8wBfeZyLB2I8beP7Oer1ApjxrcQw9vOYuoYAjtqNbAfDnq9SUioYpXQBbG&#10;O62t217Dnq9TlV4olPGkcgui3sNfDvb6Oer1N5lmmp5JaU2Mq2vbubftPfnq9TnRYDRYkkdRizo0&#10;0a3UAag+I156vU5mmxGkpfNkS6liobS20ad/jz1eqJhdKVleqhsFgcKAbEsT72gN7i3fuPbz1eri&#10;lVI1eYoQRGxJUf61juBF+er1YoaOreJq2QbbCxFr6eBP089XqYcagdomUPsJ2kAD2HUH6uer1J6g&#10;mCSu8lwC3um17nxv7Dz1epcww7o03aDde/j7fuHPV6niajlrNaZCBt3FiOwHca256vU+ZfbySlVT&#10;pZQGUk2vtOht9I56vUzYhglVSsZokLRN740Ivr43/hz1errF/Io6RaoyhUtY2/csL3PwB56vUFdf&#10;iIrqpa1LkLdXkb95+w/X+k89Xqy0W6vqnaQEbbXvaxYc9XqfYVYgl1JUttufzP1c9XqaJKFlmceb&#10;ZklUdgAV7kk6/Rz1epM1UVYfOp45FXfruAvrcjQ6d+er1J1qeWV/IgQOY7MzWFt48B2vob/Tz1eq&#10;Xh8sGzZG6eeB7xHce1e+l+er1ScVnEGGoKUm0jgHco1a1z9P9/PV6oeEGjaNqSFCTu8xb97kG4t4&#10;f3c9Xqdvkw1I0tYSikjuNwHckeF9eer1J51poSlOtQTBLu1Ya99FsL29uv7eer1KaKGLYs1MzfoV&#10;soJvuvckA+wnnq9Ser2fEIzdNszr9pbEAjQi9xqOer1c4VZUSJlMrTjaCLDUeB8NR7eer1ZZ8DaC&#10;cx0ke6Ge5Kd9h1Ww1v356vVyqZ6ygdFigUeWE7G9wBY+A7Hnq9U2nvNT1NfHGFlmCqDcg3tpYeHe&#10;9xz1eqRHXVKTN5lgUICC/cEe8fqP9/PV6nSuqqiSkfcWVmAsVtcWH3ajnq9SHxXF6iOnhp9urDaG&#10;NtxB0O4fs56vVCKTQTLQo7BEI9/W1rdj2Ftbc9XqcKWWkFSlSIwzopBU2Fvbt+Pjrz1erhSzxVPm&#10;VkcTeWpbYot4kasO/wALc9XqjjGl+SlpoFA3WO1rAkg9/qHPV6nOho55F+TxOYmCWMuoJF9/hY6e&#10;P3c9XqVKVDvQ0slSAzoCXKEakA6+zX9deer1NtNiCUJarlQySzMD7bA6AAW8Oer1T8Rixqnc1lLt&#10;eEhTqp3a9xftz1epMjFKlZnSOEpZu9rku3tt4W11+HPV6llBTVVLSw1FU4d13XsAO97e3w056vUx&#10;4lhDVkqRxlrG5OtgABex7G/s56vU6YXlqT+YtNUwGNpkTYCfeuP3iO4v+vs56vUJdHDHhVNBVOUY&#10;kkeWVuFAAIZgw2kG+n5jnq9UHGMaaur2llRKaFAFXYiruPtIUAa89XqDrHFq3lSspI9qksCx8b/D&#10;vpz1eqLUMohirG2yKjqSw1ub2It8D3+jnq9WOtrIFqRNGD5vvItgQAfEX9l+er1N2HyVq1wia0kh&#10;vuAtYX1sPu8eer1KvCI4xMYJl2WO4AkXAOn3c9XqWsFPT0FKtHTbthuxLEnTU9/ieer1YcIxH5Sp&#10;eEg3jsy66EHuSfp56vUNGScw1FTjNPtkMe5ru5JII8Rqfq56vVa96ZcWjxSvOFsv2buouBuANwRf&#10;4fr356vVZ1gWNUlNhKRVhCFtbKQApF7BtR3Fhz1epAZ8qHqaBUqKwUzKHYqbE6C6IpK9iba/E256&#10;vUQ3Ny1OYIWqcVi3THcdCNCNdPabDvz1eoq2Ycmz4jSzLiMYQq5YNYAsvYXHtB789XqLn1Gy1PhM&#10;Ap6dNscN/MK/asTcFrX0A0+q/PV6i5YlhNYsTT0pCjzBdSNbeBsfbz1epAYthQqJUoKhQqsTu07g&#10;9ra9wf1B56vUHtRP5FQ+GU2qxsFve+o7AfEW56vVxqZHor7QUZhuuvi57A356vU44K1NJOkVXUGO&#10;QnduYmwNrm4tew56vUpJ46nDZ3radBIdPE2sD3AN/b8Oer1N8WJR0FVM9Iyh2KsQRoSD7wFvZz1e&#10;obKerw55hUUkhchFZ00sp7G5v2v256vU7Q05xT9HFHclS2gv7wPu2HbXtf7uer1Juam+XDIylJFZ&#10;g1/ibaHnq9TI5WqVo4EsU1a/sv8At56vU60GKTQyrGRuvYduwBvp7Oer1CxgGa5qHD41gAVVkLuH&#10;UEsTYEA66c9XqVOKVdHVbY2I2yMG7EAX1PfwA9nPV6mTMhp4JTTUEqzo63OzTuOxJtqO3PV6pNJh&#10;cBpEa/6SwsTqAttQPr56vV1DgtPVVsQiHlBW1JAsxtrr489XqYMcjo4KvzoXa5IXaF0Gve4J+vnq&#10;9WeimpTJtlkvvB0Nvy+PPV6hPwVI6jK6yVyWmilV99/tKNNo8Neer1KJcKo2oBKqO4hKkIpsSQQW&#10;A+ge3nq9WSpxfD8SWGCQFVF4w1iCq+1r2It2PPV6sWYsrR4bS09ZFNEUrYi6IkqOQFYodwUkoxIu&#10;A1iRY2sQeer1I+fL8k0aFx5aRgbWAsGNjcEm2vw56vUg8w4XXYXWpU01iryLt2OpsDfuAbix9vPV&#10;6hkyrmT5qmSijbWG7Nu7FiPC/e3PV6hWw7ApTh7rhVQrfPlWkDgttst9q7uwBHhf7uer1ICLC3jx&#10;SCGtKlKdmdJFPd9QQRe31duer1ckpY6+vehkp45lEmpJYMGBuCutjYHx0Hb289Xq6rcEw2lYihUe&#10;era3FzroDp+3nq9SBqa3GKac0dYd0JGxrCzAdiL+IPjpz1epIY3QUclZVKtwEAW9jZjra3gT489X&#10;qDevpZVjdo/cZDaxtY20Bt489Xqa4sPr62PyacGOVxYG17nve1+er1OtFkTHaVf5hWrKisjEuUN3&#10;+j6Br9HPV6hAy3R0EHk0UdK0tYxXa7KbAew3FtfYeer1Ssz10OFTRJSz9t3mAEW9lvHQ89XqDCsz&#10;HDHVxfJEOZCdxGoH936+PPV6mbEa96wsoFmvpqQAO4FvDnq9SKr0krJkiif9IDYKxsg1Fz7Dpz1e&#10;rA8/k1EtOjAiFl3/AEm1re2wPfnq9UNKXEVxDzqlS0LNe9r3Hh+fPV6p0vycImit5dwH2jtqfAfU&#10;eer1d1ImipZJ0j3gXEY0IN7W08LePPV6mGjNVJHNFMokVWK/aJYHRiALHQHx56vVIoXqmlU+WFUb&#10;rG+pOoseer1SYnroKQ0wQEqxYA2F++n1Htz1epPTxnD558QqYt8kjLZF969xc30v356vU51VP8yj&#10;16OsaQlD7xUEAi5Hge/PV6sDJWVDKaVrJuLOB2bx+vTnq9UjDlpqIzfMKXc7nTufqGvt8Oer1Raa&#10;owyqkqJ2TbK20K5vqQPeFyLfr3789XqnhRthGJbT31S4W37t/aQO/PV6sjwU9DDIoRZZX0UHW9zp&#10;b6Dz1erM9JNSQRhy1OPLVioAvdfE/Tz1epnOKUsFQ1TEp2uQD4CwXUnwv/Zz1erKuYKbE42XaLo1&#10;0Fu6jx7dz256vV1ieMvNGk0JsAp3XANiOw56vVJweSsKRywMQX1uLEW9h9oPPV6l7hODvUyinhuu&#10;5huI9t7jQjnq9QyWanoFw6l1Z7oSDZjfUEW+6/PV6grzHjrQ1qUjIY4Y94JY638Tp9/PV6g8m8qQ&#10;rWUzlzcBd2gve4BF7G/t56vUvMvyLSiWrlGyVEDIFFwWPgD7Pjz1eoTccxeowvD4aGmxCnrjLCrP&#10;5SSAIx1CEyAElOxI0uDa4seer1cMjGqqMdphUXlG4WP09xp489Xqs5y5mCXB8EjVwZN6Nse4uCT4&#10;9u5+/nq9S7xrOM1E08S3Z2jC372YAG47jW97jnq9WGozNTYblqfEVVvMlQbl7EMARu+jXvz1eqmH&#10;qpXwVOaK/G50LzyyNvdSLbVPfxvz1eovmM04epWspyIr+9GNPeF76jnq9WTBmnErpTw2eUk3DE31&#10;1HjbQ/dz1eoe8qHzgaeWH7SgD239t7356vUjcXy/IZpKeaQkSvextpY2sDr4c9XqV+QMiT41jMMj&#10;wsQ5CJsTdZQbdgPHv256vUategMM2AvJh8Rd1Ym7CxB/wkfH2c9XqLnjnSjFRNKrQBEhLIS1gQ/w&#10;B7g89XqDSfpHLT1KSPCQHN2uDYtqNPDnq9TPiPTinhhjWOBiexJJA79z7bdtOer1BpiGV66nlOwW&#10;QWL+xR7eer1MC00y1RipVMhUi1lJv9Xx56vVOjWdVKwJ7hDv9diLfVz1epmKOgDnTnq9XEmzErz1&#10;erlZLFh2vYXHPV6ulIUgkXHPV6s0aLG6STrdG10PPV6uM+2R2mSwUmwF9f7uer1ZBLNToYY2IWQD&#10;cNOer1Yo4pJH8pBcm/5c9XqxspRijdxpz1erkiAjc5st7X7/AJc9Xq428PAaX56vVmigWVGZXAYd&#10;lN7n22sLafEjnq9WFiwO0+GnPV6vI21g3s+AP5Hnq9XISMFKiwB1OnPV6sfPV6ssjbrAKBb4fx56&#10;vViPw56vV7nq9Xvjz1erJG+yVZPYQeer1cpmDyGRQAD7P6Oer1Ye3PV6u7+znq9XXPV6lNlvCnxG&#10;vRUPbX4jXT289XqXWJZWV1NcW/SoQA3hpfU62056vUG+KU0sVUJGFwxA0Pc+Nuer1Qp6iorZvOk9&#10;5gB4Dw+HPV6o6IzttTU89Xq8+9W9/ub89Xq4c9Xq7HPV6pMaQGF2mYqyj3QB9on4+Fuer1Rzqu4n&#10;W/bnq9XRtf3eer1eBINx4c9XqzKdsJZSLkj6bWP5c9XqxMzMbsbn289Xq4/Dnq9WRNWETaAnU+zw&#10;56vV26WBAN9pI56vVlpqZqtyiMqta/vEAWHfU89Xq4lYkBQHeSPC9gb/AJ6c9XqccGZocRUi+1fe&#10;YDS4A1B56vUP+FVVOaEmZzqoO091Y9uer1JOeWlq5SEW8shO0ewAak39ttOer1JipdqqpEaq8+1g&#10;CoUXB9txYkW56vU+YXkvM+bsb+awynl8pPdVxGSL+w9tb/Hnq9R7+j3o3zTnGpWGqp189oFJJTZc&#10;6m2pI/UfRz1eqyLo9+H5lvC3pK3NiGV4iVaLfYgd7ttW/jpYnX4HX1eqxLLPRnpzllITT0qKqood&#10;QV3IAbHwsb9+3PV6lTmaTCKTFXwrB1iaKFF91kAJdkDA329wNdP2c9XqJD1FzEkmJ1WF08ccIjuu&#10;+xJd2Hf6dO/PV6ifv1FxemxCfBIqPSBiFkZgFa4LEi3vDb7CLdvjz1eoZMo9SJNYoqnyDU7U8vxL&#10;W1t372P1X56vUO8GeIsPoUoZXIdmv5pa5B77ba3Df0c9XqS2bOoCQO1PhQ3tZlsTcKbm5Hw8eer1&#10;FrzH1Wq4JDElQyS3EUm224hj7TfQ9rjtz1epHzdT8z0lbMlXtd9t7g2IUmwvuJ7jS9+/PV6sGE5p&#10;zBjeLVccUoXZEpDE3BBa21SL6re5Ps56vVNxTPNRBTxU9dU2MW4fbDWK3797a6fcOer1BZVdTa58&#10;VjlndjGqv5ljY2bsNex9lweer1Jio6iVsdY7PP5ykEa3tcd7fEc9Xq5x9aXo4P5bI+6mdSCdvY21&#10;Fx8faf4c9XqbMN61UK1kNArJTM6SHzTfb4ADQEn26+zx056vUyf54a2gWWbeJt+gYm4Av3W+oIPP&#10;V6kxS9VsYrMVbFqmtqEdVkVad44jEwJsHLAlri2gv4666c9XqVuH9csSoMFkp4SUaQrZUIDGzAkC&#10;97bh2/Zz1eqe/WjFJ8NEtOW3+8zoxIta7DT2k89XqRsXWHF8RiFZ5212YbRfRSPDvfT+znq9Tzh/&#10;XPMFM8seIzF/0ikMt77uwJ7356vVgk6pVS4kKmqnafzGbcC4AHbxAt31vz1eqIucqU4nJKJXBNld&#10;UclNNQTawNvr56vVAoesNZBiD1NJLaJUZAe5JB10+J7/AHc9XqZcT6kVmJyKtSxN7uT2F72XTv29&#10;uvPV6lVgufKuqomiqFDhU2lR42vqL+Px56vUjctNLmPG2qYwZIN913aAW9v0G/189XqHPHsXjmp0&#10;hqQBDFuVHFrbgBuv8R8D/Hnq9QGY7jb1JmfDCTEGO3tu7WOtvA89XqBXMuLVKOJpneoc3CrYNbx1&#10;v4c9XqS+GRVFbTvLUMomVhbYNAoOot9HPV6hQyrlh8alssJZY2BZrWIJv/Dnq9Q44dHhWX4XwoLv&#10;llspax3AHUn2jX9deer1NGOZnjoIVlUHZAp27dGLEW8O/wAAe3fnq9QVYhmJxEsNDIykM++3dtxu&#10;bkd+er1J1s0QveirRtV7NIx02kdu3t56vU01ldJTUYmaJ/KncqjN4kWJ2k6dtfo56vU3RXnMU9LI&#10;2kh3AkWYW1vfUEc9XqXNScMQQPRzSSTGJjMJIwgV7naEsTuG3Uk2N9LePPV6vYYyTCSeqUABWuRb&#10;6uer1MOKVFoywJZW0v376A/Vz1epNvO89RG8FwFsjEm2gB0H0nnq9TthVTAd9DM1gl2kXtfUkW08&#10;L89Xqkx/JeU9a43EW2rbvrp9fPV6saxRu29l3gNuIvobe21hz1eqDXUUnz0MscG+G92lFrIQDofb&#10;9XPV6n0zTwSoiEBIlG2/j7Tbnq9WOAy1ruHIYN7xPY276c9Xqz1EVRJJ8rFGCI1G3XQjUki3s56v&#10;VHpQlTT+RL73vsDpruI7A+znq9Ta1JDFLKxp5Z2RdNhAsdLFrjW/089Xqzz4ijURqagbVVQHJ7jw&#10;t8Oer1MVLWVFLWM1IgdHZWUEe9f6/Dx56vUpVqqpIpa0xG17MRawJ9vjz1epzRasyBXJChdSLW7X&#10;56vUu8Bnip6SNZx+mhPmA9rAm9yAddPq56vUMWHY3FFVmeBSm4K243/SMbXJPjz1epa0NfBWzSLi&#10;W6Ox7BjuBPiDbsfy+rnq9TvT0lHLC1FIGCu+8brBltqPqPPV6mzGaengw0pUblmp2V91yFVLnT6P&#10;p56vU2YPHU1tZ5SgvTSJJO7AABQosNe1z3Gtzz1epbhp3oYKGgkYwyFS5SxB23BGl+40J+nnq9Ui&#10;pasnp42jYpH5qFzp7gW4tYg3DDQjv9HPV6nilqxDTOkMwgp0mDFyLgi41I76dzb+3nq9QgVGM4fH&#10;EsjqkghYFS4BDC25dCCD356vUn5KnFK2CfGpzFERYoosQNToRp3t256vVFqq2WLDXSb3DPdCtgAt&#10;xuuptuBHtB56vVFmpYa3ZUOgiMcTbZNLXA1Y9vHnq9U6gqJHwqkoo7PUqhEraC/fX2fHT9vPV6pM&#10;xrf5dTU0MRZ45KjYLe8FkOoBAvYEXAvYfDnq9WfCqSWppDBLStFJtBd9ykGzC1gDe3tvz1ep5qsP&#10;xLD8NnloQEkeVrNa4G4CxI7kD2A89XqEjEIoKOkp5MOpzNVuo+xYa7bsdbaDnq9X/9bSlp/LWFkb&#10;/KPbX2g6c9XqzVBE2FNhh0Js2o1JU6H2c9XqiU1PLJJLG8uwBFBAtYNe99fb9XPV6nuiJDNTAlrb&#10;UFx2173/AGc9XqFujmw2jwtBOirK+qNobjsb21uDrz1erwaKRqaBZWLxs5PazA9gfbbnq9Sio5ql&#10;qyOViU94BvDb4Dnq9S0gxZ4Fhgd1lSMlgRa7kEkqL3A3ePPV6u8HxWqqMajlnlELkuSjXOw9x7Lg&#10;DTw/Pnq9SqOLYhU4+tPSwq0StYSbhYAahSLePjz1ep7LLUxSmCZEqKfcQLEqWJsVt30Ht0/hz1eo&#10;S6DNMmGU8RWUFowrSEWFgdCq2+GuvPV6k9m3DKOrSSqpnuKovJcWuSoAYtb2/wBHPV6geq8rUE9N&#10;HPNIyMwfzFRiov8Au6rY6d9eer1Rf5i8CDDtxlRHARRcWvc9/j9/PV6skddR0ritaxjDnei9wToA&#10;ANSPif7vV6s7YnRzVEVdBEpJjZtCDZSTuv4g/A/Dw56vUxVc9O9R84m6EIAdzdyR2IAvpfnq9UGI&#10;1sdF/Pqp7yTN5ZQDc2psGJt9k97/AH256vUzy0s9PFLU1EihUcNK9wSB3Kgnup7ftB56vUp6JosQ&#10;jqfIULFHGJNt+41AAPfv+3nq9WN8ZxNMJjkqhFGkq7wgA3WtoN1gfv156vV2K3CJqhKyWFRKUBDC&#10;1lU2BF/jz1eqBmBY/wCWsaMq3myoFBHeO5363uCPAePieer1ISvlEDGhwSIiOM3vYA62uSNbfRz1&#10;erunlMVftkjUx+6xa2mva4Hh9PPV6nSpomnMsMa/5VmGmhCEDUG1xYdrc9Xqjg4fCy4fQuWKKdzy&#10;NqR7Lk3789XqTmKwVEuLQPQxhooomaaxsb3sqx273XUkkfC4156vUo/5fSUeHlaaRh5jaMO5FrlS&#10;Tr8Db6uer1NNQqRQ2C7IztJT22Hj9fPV6k7TyVFQzsfs3J0AtoRp7Oer1SPlMXqp1plnUCwKqRbT&#10;ue556vU81ECV04iYgRAmzXAGvcH289XqkwU58hqOjgawNjcC9797k9j4c9XqZZ4DSp5dQu1juU+2&#10;176fRz1eqfT4Y1JReUn2VHmC3diSO5/L9b89XqUdB5z4YgmIRgQQlxcgk3J+Ivz1epoMfz7vSVdS&#10;x9wkMTcWJtYeItz1eqC0IinK0rBmQbL6G9hbT4e3nq9WCLDpYF81W27SvsNwTr356vVg8hgWpKNR&#10;tRmZbW3MW7m/e3s8B4ePPV6oSxSU1QFn/Qg6Mb3t9fx+HPV6sTwzwV5qJLGFkIFiCCb37fRz1ep1&#10;ocQwJT+mglmlb/JhGWym+hIIJuO/6356vVEqqanlkeYbmq2s1yb63Op9vPV6m+Csq5aACQCNt7Kx&#10;AG63b2duer1YfnqaKhlQq8imVRobaj2/r9d+er1Z6KWoMk0E1lVdBc628LfTz1eqNIEr3Mc6qhvZ&#10;b28D4c9XqlNBTQfoLBQLEMLePbT2Dnq9XGjrp52loDuhi3E2ZvdNuxsDb6Oer1TYxHSSRvCQyXsL&#10;gHQaHTUc9XqaMTpKKtM08z7bOPdC2S4NwwPw+AP1W56vVialqKidlLIZHsSxYLfTSxNu/PV6ol38&#10;xfJexBO8ewdvbz1eqfAzy081Mjh4wQgFgRtv28R356vVyNHFTlSkg1+3HcXAHa3189XqkS1lXGVh&#10;IjYrcagaWGupFuer1M9bTedKihNpKr2ttDW00Ht56vU2VEdHXVRpaEWMaAt9Xci3jz1ep0p6d4sP&#10;iiQ33O1wO5FtLg89Xqg/LSvXxY1QExNZ1khkswFjo3s+i2vtHbnq9TpWV0UlV/L9ZF2KTft7w1Ue&#10;Oh/s56vV6ip8PWhaKY7pV2hDp3vr9OnwHPV6sccbbPMLKfLJuR4+wD6Oer1Nc8CyVYRwLX3OPYPA&#10;256vVhpki+dXz7spJA1v4G3ax056vVKNK9QfmZWKqoZSBb3vafpHPV6oFRFD7tNSvdFUDubkjnq9&#10;WOqwwNhZp4gb7hdj4X72I1056vU4pNJFUU2HyP8AopCFaUjRdL3a2pH0XPPV6p0jU1VUs0TAGMhV&#10;I9nfcD7Dz1epuqJUWcKsm5jL9ogWUEdzz1eqUabajSipRm3ncFuD7VJBA56vVyR56xPLqNokQAgk&#10;WuB7eer1O9XIyUEhp1aGaQAP7Pbp9PPV6ltlrEXw5o55TtIjK7wL+4VsV8DrfUeznq9WfG8NaZY3&#10;oj5UpCBZLCwF9R28eer1B7NR/wAvqysxO43949jp3t8Tz1eqPT+XIrPUPuJ7KBpf289XqXOVKCVE&#10;+cZC/wAqCz2BNlJsDpfx8eer1KbHM1B6R1WNT7gUaWYAHx08eer1By2MT4jOYkQxC1twNvu19vPV&#10;6maYzo7U6uWZDpe2umuvPV6ouG1ckldJSqhUoCQzWIN9R8dOer1DB00waojxBHrIzItiXksfcvqv&#10;u2vpz1eoWazGIZHOFPA28gbdSLv2BPYa+znq9SmwamWQquKNvR7KYj2Vr99O/wCXPV6lJW4XDC5E&#10;Ue5WBbQjw0AA7C/a/wCznq9SXYz4PVkRwM9WFuDb3ApNrN4Hv+t+er1BHjUU5E8sQ8p4wRs1tqbk&#10;A+P0nnq9QV1OHtHUCeSx80ntrbWwJ73vz1epT4YIvIDpt8yIlSrAXC+0W9vPV6hMyph0P8wSfcET&#10;cQoa1u19Rr93PV6mfNmHUr0iSLZfMa3t94nUA6X9vPV6mrJ1BT0onkEpkswuD2Ive4AvqPbz1eqV&#10;i3kNiUVdODJOl1j23O1X+0BYX18eer1cGqKilqnij3EIVAUKe3tOnt8eer1CPLhtLDhcblDHUMPt&#10;kadgT9IA0uPHnq9UNMAgxDCTLicazxMFnVGF1V42urtfTQ9vHxHjz1ernhqVchqKipUhbkLbsSQD&#10;e3wPPV6pddlytpBHjQmLQuD5kbKAbgXuDbUH+PPV6g+gxWvhxqpr57Df7sYCkEjv71ybkfV+znq9&#10;Th5VR5M2L1RDxDcdwGt7fZF+9j7eer1Arj2JUMyGmqlEujEE6H6Oer1I6hAqiWa0ajVT7ANbW789&#10;XqEnB5qlRBJSyAR7iXb/AAgagnt3P9vPV6lPV/MTrPOlQEkkUhHCmx1uLjXvz1epIs8slWk9Q194&#10;VNy31Fhckc9XqkPh9LUVXlS3kLEaA2uL979hz1erFmzEsHhkNLgdG1JCFjQB5fNYuB+kO4ADaTqB&#10;bQaEnvz1ep/yvIWkiCy7F2uxMYH2hpYkg9+er1D1gtNVkQytoy+8ZOxVSAe/PV6kzmR5JsafFqiT&#10;3gWjDgGxW2utgNexF/289XqDHEovOmNRS2kcm+0AbbWsBbx+PPV6mygngSWSnsqzMQwOmlh7wGn1&#10;c9Xq41QTFooPk2EdSGuWNzYX7AE6G+v7Oer1DN0/ynSzTlq2cyNIrOGZQosCb3sLXuL27/Tz1eoe&#10;M3Qw4BhCPRVXmlkS0VgFVbbWIIF7/T+Q56vUWjFpaWrJoK2SzMLD2G+oHPV6i3Zgp46WplFSRtVi&#10;psCfq/Pnq9QbVdHDU1vlqu2EbX1IAJHs/jrz1epslq4I6rzIpRtXcWBN7nsQCLakeznq9WWSakmn&#10;Um3mpdlWxta1rnvf2c9XqUNIZRIlRGv2Vva/73h3sBfnq9U+ulpqqBmHu+Ye2hs1+456vVioqB6l&#10;ofIuIABuJBBOvaxsRz1epaxU0L4oadZ/Licqqbr+3W9r/db+jnq9S+q8Dhgwrzkk8zY4S+ouTqQC&#10;Tew+iw56vUr+nORKjMuPLJTkRsFW/e1ge3ewv4n+znq9R2ceWlyZlMpTqvmBYyy7wXLd7KDqVJF/&#10;hp9PPV6gZqmnrsSjqpnN5AGI0sqnUXB1t4c9XqUWRJaKRK6ujj856bcEH2b3Ive48T256vUZnprm&#10;PHTg0tHA6xTMxSIKxO0X0W/sGo789XqF3069O8WxHrouP5mby4oFDLuHusfeBI73IsDfvrz1eqxX&#10;r/1IqkwpcviUe/NGR7VQXGlv8V7/AJc9XqrF625i+bwgLSsDIN4a5sxUdvrPPV6q3MT8/EsWRoyI&#10;xCTcDXdtBJGve456vUEuekRcSNODsQLZl8dRcHwGvw56vUHdHB8jWRyw2Je+oAAt4XAvrz1eoxuX&#10;acMIcVlIWJtjeHfsdO/fnq9QtvOlRtek2uqWK2XxB001156vU80lVDA3ltLtQ2ZwCRqb9+er1JfF&#10;6T+ZYn5VJNLEky3YKbgkG+l7j7vD6Oer1KHDMOSSs+YjkV7hSSQBa2guABrz1epRYxJVYgHhB2+Z&#10;tjb4BTdT4ka89XqVOU8CkgjSWmnE723XAuQT3XUAkac9Xq45qyrEa6PE6wCayuiAixCnU2Op0Njz&#10;1epGU1DDHBJIrapGff1tv3e6Ne9hz1epK1KYfiSSUpkYSszAb+xUaswPsJ1056vUGsuGwUWPTT0y&#10;h6XaihH1AcLq5OhIB7Dw0vfnq9Q24RQ0zYVJSVeu6zBipuQQSdosf6Oer1A1WUOEYczw0biVJ5bs&#10;SRcgeHwI/Xvz1eowXp3xd8rZ+iqKsjyZ1dWCkHQXsQQSL/Xrz1eq2HG8ew/NuWHihDMixnZfQqQN&#10;LEaG/PV6gxp8GvDT1Fe4VIyLAE3O4HuL/DXnq9TPjGLYfGkgrox+jZR7SRc7SB42OvPV6l90ynpM&#10;YV6RXACiSygBTuF9p79j256vUJ09ADJLOrWVoQroLeHa3xPx56vUXbMlHBQYjBBCfthnVQASCRZV&#10;tppfXW9u/s56vUEuN4a1NH/MaoKJFZAwuCFK2I2/fa/PV6oEtXFTbtzb55lFh4C41+Fj356vVFoK&#10;jHKGhp4YkJki3oLDbuUtq/u21sbWFhz1eowuD5ixDD/JppIpFM2wKVB2hba67dCL39nPV6jf4Bhe&#10;LVuEpMKe6eWNkrKCGt7xFz4256vUGWJY5M2LTK8ZaVFJS2gJvbX2/R9fhz1epupscqsWrf5gUD1O&#10;8DaWIVVP2r99bC4B789XqVkmESKFqniDNsJIPYDtp9XPV6omM0c9RgsEYXy0isdhABIJ7Hvbtbnq&#10;9QV49g+KLTUtPsVqeNpGBtqJGuCGOpKgHQHQHtz1eoEZ8JkoMcSpezSQqUF1JCksCp+g2HPV6jrZ&#10;WFdUZIpqdHpVqWILhoFLXuCW3lQxFux+B9vPV6hr6d5iTCMUFeR513AZO4JFxcD2a356vU7dT4Kz&#10;MXmzCNBGbTBLAMwFrgHw9uvx56vUUPEaPBEzBDSfMCmqp3EcSh1DSOAWKqGvuIUHQAmwJ8Ceer1H&#10;l6O4vTU2X3w6vPn+WgKPZd4Yk3Jsuun0c9Xq59RqnD3pkko6lUnsS3e5B8PE9r89XqBzA66jp6OS&#10;sciQAqoTaLXGgHxve+vPV6puBZJqY5kxJj5ZLy2Kvcg/asb+Fr6fDnq9RmMuYnT12AVKTi0iDZvt&#10;cMbXvb8v1PPV6gDzGiU1ZHNVUoQyblAKnVri5J8R256vU7YRJFiWIU7ULLJHFGS1yCFsxWwIv4gm&#10;3PV6lxjVHTVcQwxDuZlkViezG1wPZ8Oer1U19V+l1VlbMf8ApNIweV3vYEggnde+oAJ0tf2+znq9&#10;SNxTL8FdlzzVVYfdk3sFvta9gDqPo56vUish11ZFTWqiZI4mfaT7oWxIFgbnQadzz1eo7XSI1ma5&#10;JWpPLjhijILyyKtrqTdbkAg3v9Q56vUZXI+AUtLSxUslSsccu4IQwIZhe/YkeOvPV6kb1By3X1OO&#10;LI8nmqzqu3uSd3cHxFtBz1erngWSKTDsYjxAwrHLuBcqwAO4FQSPHQ256vUhurWAYxRyrHSs8yxK&#10;25ddVewZvs6Hw09nPV6kxhmNph9RhNFO6s1PVRsqOdHKsTYa6sO4Bvrz1eq0/JOZ4KqCKWlFrhA2&#10;7WzsbH6bc9XqE2eno6d9hnBIdSvugkt7L30ueer1Go6UmeTDBWPGGctYkagG51+kW7jnq9Skz01P&#10;TuZRq0m23sLAW1HPV6i15vxWixCmWd5bH3gVUWuw9lwNBz1eovUuCTYx5phZtsu4hgbMCPFT7eer&#10;1GWy1muOPDYsOxFybBFctewA8T9PPV6kv1YyXQZ2wZ8XpCryIoEcigMQtw1vvA56vUAWDV9TUYZN&#10;l2YGOSIuGUAX228B7Ceer1E06+9GXzZJNSvGzEJuG3TZtU2LjxXXXv8Alz1eqgvqN0tqssZ1kENH&#10;5fkVAkDgEBlDAlQG117eFuer1CtnrCq/CsnUucaaYGOKMtuDHRbXK28AO3PV6im47mGDGKBnqZF8&#10;qqkAjAsSdL9/2c9XqLfnSkelw75ukIkazp5Z+BuCO9rjx56vUEWH1L1GJsIUBFjo3cDxGn389XqV&#10;FdjtHV4auHuqwlAQoUXA+gm5tz1eoF446Knqqre5MfvMPYGv71j3+63PV6s5qKGuElFTtaRl3bdQ&#10;bAbu9ra89XqS9PTzGeGrjUQrNutbXVdbn2X7W56vUIFLiEa4WIahkM25QDt8T4W/bz1epJ1CVElT&#10;JRiMkBgHOtiB/hHwPjz1eqBT4fA0/k7WRF3A3Ghbw19o56vViqr4c1NFMCpiuQR31P6/lz1eqXid&#10;ZHWtDIrst9N5Ug+yw+nnq9XMYXHOxNGdzR33MdSSOx56vVKw1KySsmarOxQulxpfxI+Pjz1ep1+Z&#10;WkqoJYY/N80ElmsNQPtEHTt4c9XqmVRoI6uLD0W8k5NiBcAkdj7fgOer1Ro6CmXFlXzSwKbTp7pY&#10;/SPq56vViTCaemkagjfcg99SO62OoP089Xqwb6ad3gpZVmSY7AL/AGBYjW36356vU7QVfyKClpGW&#10;SYsECkHwHb+znq9S8pK6OriWJ1urAAgaEW729h56vUKFMI5ikmHoNxIjJJtYEdzb9b9+er1IrNUT&#10;UlSVZzJe9gAPbf6eer1IeopppYAaxlM1RJZdoA2jWw7/AAsT4nnq9TDiU1KkzQ+VcRglio22IFr6&#10;WOv389XqgYdAuI0QBqjT72KIrajRj9P3jnq9WFqapwyNKWYrIiSBWdRe4Y97ey/f8+er1Zlpq2le&#10;RHbeGYi2psL6eOg56vViqphR1auLFT7r7QPdsO1tRY356vVBg+WrIJYpGKi5YkG2ulgfp9nPV6m1&#10;sOpZ55Yy6owuVHbvbU9vu56vVCWhQb4/8obrskDgWt3uBc/mOer1KGjjw5JJDISjyKNCdGYdrfTz&#10;1eptjwtY4ndhaV0va32NdCO2nxHPV6s38qPzCtGPNfap3FrjffUC/f289Xqx4tS0pZp6c+W623W8&#10;Cx0+o+3+3nq9XdEwoEilrE8x0fRb33a/cRbnq9ShldJ6vyqZVhjBDEWBOuvfuAO3PV6o9SUNYrNY&#10;xqwDhdNG9nPV6uddNRRI3kptKE7GfwFu97/Hnq9SbalwyelM4q1aY2LoQwIHgEJFjr8eer1SoooP&#10;IEaDeS1tToG8b+3t4/t56vVMTD6WsjhWqqUDqx2x7Tc29rWAseer1SK/DK6CrZ610liiNkVHB2ht&#10;TYd9O/PV6hMyXgfzFRSLAQsK+9/hBPbX9deer1GBxbAKFsKjkqyGnju8gVgw8QLEG1vZz1epgwz5&#10;aGtjnazhX0F7eHw56vUsc0RxZioanEUs0i7UZQLaBfAaC5GpI7+PPV6ixVeDCCQPHKNrC2wqLLY9&#10;/p56vVsQ/ga+mh899VKLO9dH81DRyhtVttA/et2BsfHx10056vV9APLNJTYVgccCD3VWxGgIsTz1&#10;epLY1UQFjIpAALa/Dnq9QVVEjSzM6223Pbubc9XqY5Z1RvJls5JUhTbQH+jnq9UNaqnauLTHYqsQ&#10;b397nq9WPHKimngjIIJY3FgO48Oer1JdVilX3zZve7XAY9uer1BpJhXzdbIk0pEJcEbiTZgfD4a8&#10;9XqzYxKKJFFEtrD7SgEE+089XqDQUWLxURxCqZZQ0rkqNSVtoLft56vUnMdqcSA/l9Cusw92OxBB&#10;56vUw4NS4jHO+H10YVpGGosFJ8f3e4PPV6mnMWKU/lxURYl96pIW0AtqP2ffz1eqGMwJGipKihSF&#10;X3QLFbnx8COer1IjMGZaWox0wpH5USqguLMWIPcn4/w56vU0pihkqqahpYdyMZH8wiwHs3f0c9Xq&#10;Yq3MZxfFEww05llBtbsoAuL/ALOer1CMlE8zxL5axxIlyVvZSPDx0vfvz1epspcWmq8Sig8skJcB&#10;rFiD4aey9+er1CdgsmIP5uIV5XaHJUMQCSNB94HPV6nb5LEcYqv5jTwEL724ixCtqRz1ep1TE6nD&#10;KOaWvs0h3IoUEgH6fZfT+7nq9QfxtmAo09OFTfKHdlJYBNQRfQg356vU056xR8sYOzxTf6RVXBfQ&#10;mxF9O37e/PV6i3w5mxaKGokWdoItp1suvtJ929vgOer1ZIc0zYRhZrak385SQFUA27Am/tvbnq9R&#10;WseSsr8xNicTX8xrMAbkDvb6eer1Y5MMoqnMYdSZSgQAtckggAj6idfr9nPV6kvnGuwUHdTQxUVR&#10;HKI5FAYm41B1uPe7j87ePq9QMR02O088rxxrMpbfuDe8F1sbAafr7eer1Oz0lTUGnSVleteNtwax&#10;AFzY30F7WPPV6muopKmbC/kfNCTqWLubXIuLW9vb9b89XqbzA0VXD/NJhKqlrjYAd3a5sdfp56vV&#10;noaaObEJnpZBBCqsWA1O49j9F+er1NIw2KmqZ6mocrKw0dBc279/C/PV6k/F8yZJ5GUq048reAtj&#10;f2WN+wtcD+J56vUoMPp4IsOXDYwEPYgDt3sf489Xq4/yiKmpllqPfYM+gsSQALdtdO+vPV6kdU1R&#10;w6jeedyyrfcTYG5BsLD2eP589Xqrw65Z5rscx58PEoWHy5Eut7X8O5IuRoSPo+PPV6ir4kZBFsWM&#10;IqgbSwGp8bG/PV6otJULMrUkkYZrhVcdzu0Pbw56vVYj6U8UxvCqWRV3EhSirYHcNAO+uh0Pw56v&#10;UbzB+oddgdY0UEtqnzlVkH2Vc2PwBAGlwbdxz1eo7vSbrBT03kLiUuwz7zYEC5F/b9fbnq9R0MmZ&#10;vrMdj+2BTDtqbm+uug7E89XqMpk/C5oKJKozKYVJO625ja+h19vPV6l7h9JLJKKmbb5Ot18SWPgP&#10;hfnq9Svp6WmjqKeWnuova2ljYjv8f6eer1SKnFpakzVEdzGraDvY3P8AaOer1QIcbYSy290SC8W0&#10;XsfZbxsb89XqlY1XTR0jJ7oZkU3YkW0PhpqbX56vUDeDPjUuMP8ANN5ywe8BqNwubaa89XqesLWG&#10;uxd46tgm7S1tFPsH089XqRlTTQxZk2y2jOq7iCCQfu8Rz1erHmzKc6TwYoJbOlgn+HuP6L689XqZ&#10;8+ZaFdlw4hTBZZ4kUqwUArqOw220te/9HPV6kHkCCSfCGwrGj5zRli7NYsSSbm/gQT4c9XqUWW82&#10;1mD0c+GgSCMSskai5ViRcX11Gp56vUnq1P5Fiq4lUIqF7KwfQAsLmxPf9fZz1eporcGnxJ5Meoqg&#10;RqrFn2n7X9I8Oer1NOdsNxDMuXNlK/nmOIrvHYA6+36Nf6Oer1IPptjGJmpbAsThWQ0ybFLAMrFR&#10;3+z3A156vUPHTOsw6jx56HFFRIaiOR2ZSAu86bR2ue/3c9XqDXqplGmwnH1xTCnCwnYwBB2ooN/b&#10;3seer1KHMuKzYhlaljoryzLGXIOmptrfvqP1156vUpsDqK3OPTs4biY3im3xuL2BFv42N789XqK7&#10;l3G1y/1MlwmKG1LPH5fmoQAhB179ifaPr56vULea+nkde8VfG7GVDGwLnb7t93fxv4c9XqFHNGU0&#10;zfkuQ3/TeWBGBYAFBYE29trG2tzfnq9RaOnOM4wmKnI+YoDG+6QxsSLWUnW2unj/AH89XqXU1bJl&#10;zqBRQxAfKSIyTOQAd3h2+k89Xql9W8tDMeX4qmIn5cFmLAgMO319xz1epg6YP/LMgzYLOQzXbYb7&#10;iw3EgE6ntb6Oer1AnSYnmvI3U1ZY491NXAxvGARobG4J07X/AFHPV6hr6j4Y2NZSE9RHtaJ0kQkA&#10;kKutu/idPr56vVzy3nSgzJl+PCkf/SaNFRo1UMC17gkezw56vUBfS7LU+QurBww1UkaYpK7lbmxZ&#10;7k23A2A56vUL/qMw+fC8GavpZi0wdYgDYWC6lwR2YGx056vUr+neLx56yNBi9RK3+TeJ0cAMWX3T&#10;p31Ivc/t56vUiumhyrgPV+eF0aCorUZg6gMH1WwI0sb+0/w56vUvesWV1xIrV0TtFKksTrsuqkKQ&#10;bEDQgi+nPV6hkrKh0yFTY3K3kK1MN+1bFrAAAaAg+0mx+vv6vUAHR7qZFjGZsRytOFIjkEm1ACQC&#10;SLn7vD489XqYOt+Vaw5xos5UFoFppBGHIsxR7bgD4e23PV6hdzRmGrqMmR0OFuWmZWDgXJOmhv8A&#10;H+nnq9XLoHnPGc35drcHN/OpJPLZTrYga29o/t56vUjsy4dHlLq/QYzU2SnmSQSILglrAi3hbvcn&#10;2D489Xq7604Di2aMsLXZendvmAx2ptDXXx1uQdB9/PV6n709/wBaarIFRVYvVzB6dijBiA9hpbQD&#10;T4/Hnq9QMZkzThmUusEM00bRiXa7OLAEkbdD8SfH6fHnq9QjdXaGLrNl4wxMVjRChIspIItqRYXu&#10;Oer1NHpHwl8HyxWYJXAEU000auTclFvYA6+J8fj7eer1Bh1pxmbJfUfDqjDGI8ydm2sbI5KWAbtc&#10;gG4B8QPZz1eoY8z5Zk6i5P8Ana6HfGYme1iCfdJ9v63+rnq9T/0Ahwar6emhooljMUkkKg2P6QE7&#10;wfG47Ec9XqATNDYjlLqlS18h2wIXAYCy7TcbTfw8eer1GC6iZfo8byktTigENOPLYBgCNRu8Qe4t&#10;z1eplyfJgGI5J8mByfJYIIyQAQbgbR9HPV6i60FHiWAZ+tTJtp6qbyrILbFJAubeF+er1GA6q4Vg&#10;0OXY6DFVNiV3MGsbWuD8NRe/PV6kxivk4nlg3DNvVVva+0bbdwBpbx56vUX3pBQ4lg+ZqnB8Vd46&#10;eR3Nl0Frts1B1Fteer1CJnXM8FLLHS7hHBCCW1IJHw+jnq9XPEv5fjOXEuhlWWNXsQBc/H3b6ew8&#10;9XqSHTfCzh+IVkWHuYwgs4cki5B0U/C4PPV6s+c8xU9LiFOpZGG8e/t0AH7b+HPV6pdfWHH8KjIY&#10;ELc3Rbi5vp7beH389Xql5JbEJpY8NxmIpTbnZToPaNoPfX6eer1DRFiOCZcwlqeCFYo96j2tfUA3&#10;1v8AT9HPV6gKzhnaCqp56s1DU7QAuqrYiRwe32SPDsbaduer1FFxrP1VjFbUVSuDA5u5awI0toND&#10;z1eoMMazjl3D62OHD41jNkstwC0lrlvDv356vUIWXOqeI4tQLhqRineBmbUKWN+9mAO4EC4BOmun&#10;fnq9S3rs2U6YaaYTEz1BUsRoFUd+er1QMNxiV8PZfORgWbbYm58Pe8Neer1BxmKA1M3mzyF2hDgA&#10;G40BsO9vHnq9SWfLUdR5dHG4ib3mDBQWJZd3fvY9uer1ccSrIYaBZEsTKBDIi2987SCdba3Frc9X&#10;qQ4pcJxGmNDTOHjs6tuFiNv7oI/w+3nq9QIYzQ0MG+OvH6W5VTftbVT9Y/Zz1eopOdZ8YiniqaCM&#10;PEs0jsQSAA11IsLnT7uer1I7DstV7SrVxRGZq0lVFjb4Ae0ix56vV3V5QppK5adF2R+8zta4DA9g&#10;D356vUGmY6KKPFt2FyBleyhdtiSBpp7bc9XqDqPL1bX+fNJ7vvhQpBJt42seer1L3CssJTMkcrqE&#10;2G4N73Hs8P18eer1cazCoEhilPuqQysR3v3tfUXtz1epIT/MxzpIjtNEEKhDYAXtbt7Oer1cErVw&#10;hUSK6mZhYHW58APDtz1eqA9VWQ4i8sKCy323tcEnU3F/Dnq9TpUzCbbG0hhW247bG5voPoJ56vUk&#10;8U3Gfyp3IuGswN9fD7hz1epPU1Uj0ccEfaUg3Pdr6E+BBPhz1eoTqOoih2Rk2ZABcgHUeAGo1PPV&#10;6lXitZNVYVT3IjmZwZHtqV7BABYfG9u3bXXnq9TxhlKJoFhppFdl2iNV1uCL28Ox56vUsjSDGMLq&#10;cOjfy5IgqSaAEjQ3BsT38QR7L9+er1AtjdOuH1D4dibAQbrbz2t8T489XqQ2I0NBJG9EqfZcPGSC&#10;Bu8Cbafr93q9WQURhQybr+Y5diPFgOer1KKCtgng+UqNyxXF/gT7L89XqD/FUkmeSOmKvDIWA1ub&#10;nsfh9/bnq9TFiKNS76LaWSLb74vYmwIt7R4Ejnq9XPBsMkZ/PlG0SDdY6gEdzz1eqJRRYbhEUkhd&#10;HapkXaDcNa+oBt/Hnq9TVVOHlXA23N7xePb4bj2vqe36+HPV6pNPTrSYg0s48s2CEgixt/A89Xqd&#10;6iNjGaYm6sD9k3t7Nw7annq9Sao6CnpKkRRzAybtbg2Y6iwJ08SOer1OTyTUdHHTxMHljZrnw1N9&#10;Po56vVigeOdzEP0MygHwG4eIt7Tz1epwnmMUfyK+6SA62vcEWbv8e3389Xqh0GJ1zRNUhW2MCSou&#10;WDXIGnxtz1eqJQPUQU889YbgMQVk9huTY99O4+F+er1TcMaoKNFVfpYyFkRl7Dwtf221tz1er1TR&#10;fO1q09PK0T1DBoy9rKouCLD+B156vUoZt0EyU6iwUEOzWN1Atp9fPV6ktjOFtLA08HvhDvO0XJPh&#10;8dOer1MUWITYrRyYefdLFW3EXso79reOvPV6nqmwiGKs+Xl/SXUyBtLWA7AnQEnnq9XKnpTh8jNM&#10;+2JVDm3iWuSPq56vVCwmhoFmNRUAna/2jaxHe58Pu56vVNqnoaycRUhIRmIb3joADcjnq9WXDZpK&#10;OlGHqbFXNr9ypvqfhrpz1ep0nLBEhpAtxa7EjU3ubfHnq9T9UUok20k0jOpG8rfUsBcHQflz1epO&#10;04rJR8zouxytza4UMdSPo56vUpMN82KVVrj5gYk3tZQvhbXw56vUoIqWOZ1pb2AsSxGrG/fTnq9X&#10;c2IpRPo259SOx08Oer1JjFcfioE3V0xJY/YsD9rxPjYc9XqnFmjEcbsZd4BsNTroDpfTXU+z4Dnq&#10;9WdMMkpyY7qQCb7ve762A0HPV6mrF4oaOELSxiKEHdI1rkXPew9p56vU3VAo8SqoamCoRWS9le4B&#10;A1IAta/jz1eqPDG1FXyinWNDICdw1Gt9TroR+vfX1epT08lKsMas3mNsFnFjfbr9GvPV6nCoxGoR&#10;JJAQIXtYnwG32W8Oer1RcKeFpDD7x1ABP7y256vUJeBU9LKfloA0hYr4kMLa2Fux+PPV6rIvTfjl&#10;Xk9TV1FR505YeX5gH6NGFtosAT28T3Ps056vUfjE+oE8+WY6mWqjiFbeyg2bTvcixBI7DTnq9SEx&#10;XN75qkO2UTFLC6m4UAWHj3uO/PV6kPj+KHCqf5vy2eYqUCJY3vpf3iBoDfU3te1zYc9XqDLFaqlz&#10;DRU2IuQfNMqPEykOpFgDqACCe2t++nt9XqDjEMq0VIJKnEUaojq3KS/4gG0B7HXw7c9XqKD1DyXW&#10;4VKksEdold2BKn7N7C/h+vbnq9RcswYbLv8A5o59wuqpbvYfa+4/lz1eoKMcolpN09JCzFpC4PgC&#10;banxOt7c9XqYo6tK2nkpKqwY2Nx3JJ/Zz1epYYbgjyMk+0OsQAdzYkAWFyfj+vfnq9Snnj+Tw7zI&#10;bySMWsbEDbc2A8NB7Oer1JGbAJ66olriwTygq38G8T+fPV6nzK+LLApMklyx2SDTS1wP6eer1DHl&#10;isEFW6SSgWsAfBh9P9nPV6u58MihwtpaiqSWd5pGK67lW9xqQBY+Fj4G9uer1IlBMlXLIGUqSPdu&#10;ASNfC9+er1SKtodpkj03WvY6g29nPV6nqg82oSOFbtIlguuh3G1h489XqWUVM+JkU8kjECMEAj3Q&#10;R+6NfD+7nq9TNEtMlJI8R2sGCk/8RGtj8Tz1erJh2P1dNtjiJaEKTtJ0GvYa89XqW+H4lFU0jRpK&#10;pkAJAvru+n9Tz1erFV0onwmKNWAk1BPcgk2Pj489XqaaTZQ1HyUsKMJEIWVhdg1tLC47n9fDnq9S&#10;swjEat6KGjqkDRxMDKRqLg3W2nt9vPV6hQw+skrhJVN7jDx7DbbQADW/jz1epA1tXvEkCyDT9JuP&#10;ex7i/cEc9XqbqbE610jjQK1rk7jpo2utj3vpz1epd12IIuAxU29WnUs2p01Gq3HiOer1AVjVQ1RV&#10;B6ViFBF9e7WsSPHTnq9SzyQsBmeprZisSm7M1hrr7NbeB56vUZjL+KUtJEKp5UiBjVbG/u7jodbd&#10;x8AfaL89Xqcfk8HaOWCUjcQxBsO2tj7R+vs56vUkYlXAsVMFNPHWFxo6AqASD7lmAN17HSx8NOer&#10;1SZ6CaSmqBujeadCQzOAVt2C+w31/v56vUghBT1Navzo/T7isnsFgLH6D7eer1N+LUsDxSQu67Uk&#10;Vlte1x2+kc9XqwYb07pcazCkcgRQ8PmjcbIbEmwJNr3/ALO3PV6loMr5MyvAtTVL5cv71333JIvY&#10;kCw9ngB8Oer1JDMubcIwORKWN0qUC7lcHcp3ixUdtQe99PYdOer1AvifUIqzPSxBNq7lte5a1h7P&#10;bb8+er1AvV5nSrxMw1Ze8lyFUE3Paxt219vPV6s1EYTVrWo/lqAbgkWuASBb8yeer1eb5yseaeP3&#10;t206d9DqPrHPV6olfEK6F3jC7mVtoOhGntFjcc9Xq6w7FL04wxYEkZ9u5zcOLA/QNfoPw8b+r1c6&#10;+JA0csDkKr27n3rAkrY/n8B8Oer1R/nVrI2iT3jexIGmtxtP0c9Xqi00qvVywEnzKZiAvZb6a38R&#10;bnq9XTyxRlqijC3ZtrhQSQT3t497fRz1erHWfNVNPCtAdpRm829xcfA+0c9XqwyCtaeNqSzlr72P&#10;Ybe4Hx9vPV6o1U0cNc+IRhkdiFCd7k6E/Qf4c9XqhR0cdXhsyyQsm+dTM17n3RoF8LX7nXnq9T1F&#10;VLR060tQVjX3wjEC5FvHnq9XPy6epo/02rxbWFtN1vZ7Qeer1Yt8NYPcRPLcEgkHQ+23PV6oTw1F&#10;FDTxWEiRtcWBB18Lnwtpz1eqfI/mq0tUlttjpa6i/tPPV6pVRIJ45FrX8vssZJBLDuLey/PV6mgU&#10;ghhbDljLEkvfSxB8Bf289XqT0uGzU1UlUkqpCy6kWAW3gR/E89XqV8FMskcYkKMDtZhpqCNAANOe&#10;r1PuGyUaM9KkRiK6AtbwPfQ21/hz1eoQcL8rDJjVSvu3i+0WIsSP4c9Xqm5ixynQbabT3R2Pbx0/&#10;t56vUCuYaqaWR6mGQMqe8ht29o76+znq9TW0qTK8TJfaqsddC50BI+A56vVPwfG8TAelRlPlWBvp&#10;cA3NjY3056vUpaTHDVVaxLbyybHX4X/I6ac9XqMT06qIY0heVD75FxfXdc9vp/hz1eqw3IUwrcCj&#10;kqowAziMI1io7kN71zp3+/nq9TDnythw6sVYiHkACFVcbt19WP0jw56vV7G8zw1OVa5pSUkSmHlK&#10;RazLfcWJ7hhpYWsfE9uer1VH5sx2lrcRkecEITMhW1wSDYi/w789XqC/zcKnxKODEC8cXkMY3Qbn&#10;3a7bqdBe1j4/t9XqY6WeggqHjhkcqxARtxBBI94mxGmvPV6jDZei8vDVgif3mCnX8rc9XqErDsr0&#10;+J1sESXkLXB8bMe2ne3PV6j49M+mowI0VTHH5HnaAgA/u3uO5udTz1eoeaHKNTTUksu8JHVSNI+g&#10;95x7gJt4gaa+Hw56vU3y9D8vY3UyNBSu7M4BkGhJB19o1Othz1erFjHp1y7JhexlISK5PcHce+h9&#10;h56vUXDMnQWnYVGE0TJLJa6i3vIlz91zrcH+PPV6idZ26Q1kCtTzKNqqwK3sWINydB2A/X2er1F2&#10;TLWJfMVFSrhIENlsAu2wsL373Hj7eer1BxVyNTGWFnuytdQo0Iv7fEHnq9TFNT1CqXf7Ise/t+HP&#10;V6otja9tOer1Z4mUjy37d/r7d+er1OxjgbEBCVVPJUDQX3kWte+mvPV6mmRpZGPsudANB9Xhz1er&#10;nDR1U58uNPE/l3156vVyFJLLcoQdtgdLa+wc9XqxCGRVWT7Ia+v0d+er1ZfKERE1OwfYbnT7uer1&#10;RX37yH73N/p56vV1tbbfw56vVmihLo8gYAxi9ie+ttOer1cRC5i846Le19P4c9XqxqQOer1cmidQ&#10;GOoN+3PV6sf0c9Xq7IINm056vV4BjcD6eer1e0t8eer1etpfnq9XIhQot3/Z/Tz1erpEZ3CILk6D&#10;nq9XZIIv4/lz1ervYO4Ydr/2c9XqnUopJCkcq3e/gbAgn29789XqEDLEEuD4pNFTp5jSoCCNQAT2&#10;8dbHx56vUraqbyY5UlQ7RbS4ubmxuOw789XqCGrgDSFml8sISqqbaAX9n3c9XqaQ15GdfdsttPHS&#10;x+/nq9UZGKMHU6jnq9WeERkO9RfbtNrf4rac9Xqjc9Xq5htCCB2/bz1erkxiJGwEDx1vz1erjdQ1&#10;hqt/rtz1erqxILDsOer1e2km3jz1eryruYKdL89XqnJA9jSyKN4uy+BN9LX/ADF/289Xqwz0xglM&#10;e4MRfsb2t7eer1RyrePwJ+vnq9XmG07QQfo56vU4QGmCI23fJc+6TpYa/nz1eqPvPnL5FhY3A8Af&#10;289Xqc6CBa6byKgFNgOqjUljfX4c9XqH7B6KTEsNLMoDhVBtb8vo56vVGpcu1NdVpRU8JEkpKh7X&#10;I2nuT21vz1eo1vR70e5wzxVrURoYgtz74tv1+1pfT+466c9XquE6PejPKWTsCp67MymeRigWNF2m&#10;97kgWBI8Ceer1HEy9k3DsFoZqPD6ZY/KkUqXAVlFr6NYEgd+er1CY2HpQYK2K1L+ZJDf3n26EAW7&#10;Ae6T7b/dz1eoMqjNzQ10cMtOqznbILiwAIt29ml9f6eer1BjmPNnzFbMhgvI0geokuFEa/ZDeN7g&#10;i3PV6ilZrajmxmV/M3wSMxvopANgxv3NgNOer1FV6pYm1NXLV4PKI40baTYe8o0DMo8SO5H7eer1&#10;JjL+ep9jzy7BGwBiNwCDrrz1epXxdWlWdpsTkYLBtUjX3vaw1vcd/wBdfV6kniua6vE8CabCMXmk&#10;qIWs7sipIwa7e+u0i9tNAPA2HPV6g3kxmOWSnxDGXN7tr7VS+pt43PY89XqZMSx2oxHHI3glJjYW&#10;F/FSb2Oh56vU40+d46ZCtLZ9rFQLHwPtB9v7eer1I6rx2aaSfFi4WbzCShuQQABZB2uO5J0+vnq9&#10;SRxLNNY0alW27u7aX73Fx256vU1YhmFRjgw2riIiMQkL/unQEgfTz1epFVmYJZZJIYFaJdxdd2os&#10;Po9v389XqS1bmKsirqVZU3RSqykoFFm7gAk+wc9Xq6pcZaaNqLeVkRtQQfE+3XTnq9TuuNhR5Lqw&#10;MRKuxGntG0+I+I+jnq9XGhxijkkkleX9GgJB+nte+unPV6up8xSVLGannSPbtO82Kkg9m56vVyWs&#10;mWINIwN9QF7EsL6a+3X+znq9Uyk+bqljgL7Xv3v3sO7ac9XqwPij01R5TkFSPfPhr7Dz1erPC7Ty&#10;idJT5ZJGh738fq56vVypqGZJZFj97uQb9gTqPv56vU5VcaxBHJ3lAT4XLW7d/q56vUockYi9U0sd&#10;QwhLEBQdLe3tz1epcYatPhmDeUtiXaV0IsL+9a3s079/z56vVgxjEJxhaB4yF8xGJN72AsR2tqee&#10;r1BlPi74dFPApvv1GouL+Hhz1eoMsUkr58Tg+XcJFE5Dlhfdft2tz1eoZ+nuQnkhbEsViMMTOFDD&#10;spvYdrjt9Y8eer1C3V4phmExzYfTjbIHADppuI0ubHW48Dz1eoP8brZKKv8A5sZNXS2lyTfvrrbn&#10;q9QRYxmKWmgkWZi7m2mh+NyPZz1eoNxiGKRzNiS1KrEVJIuLA+Fx8eer1QaqSvrIPMhheQybTcG9&#10;/EWB8Oer1YduJv8Ao3LBr3AOu097KpOnsv8AT9fq9Qk0VNNLWpMQvlBSx0sdwOlvp8eer1LWqaL5&#10;FZXP6R1JCjuSTbv+unPV6m2Kiqt0PlHy4gSCh1LA6nv256vU4VNAtGRQwoux1Ox7AhSDooFtOer1&#10;Iukw93eVZztYbTbQgW7nt489Xqk0yJDIKkbC233job3PPV6nQ0ErB5af3Ra4BtrpYaX56vVNp56S&#10;l2SsLhgSB8QOer1c4PJM4kYblQ7iv6i3PV6sNQKSpQSROXMl2tbsAbEd+er1dpGY5Ujp7KH92wBJ&#10;J8LDx56vVyq5ZFoxJQSfpFuqtbQk6G/0duer1ZqmhnpqMwpYLJYlwQfet4Hvz1epohpquSSGZWJ8&#10;onzAf3wLkfQQdb/lz1ericPVTukttluzX1Gp56vVx2UsE6eXZyoLA976/wAeer1PDwGpqo5qeS0b&#10;WAQAWLeNx3vz1ep4q1ladEV/cJIsALkDvf2fDnq9TzQVdJSVsqsvmRyx7D7bDUC3Yc9XqfIRXVK0&#10;1pCiggbVt9kH3dO49nPV6hkyzi1LOj1czKyJdSpAO9gSCBe5uD356vUp6ILTzvI7bkmQmO1hsBJ+&#10;J7W56vUpqx8LrqBIqp13TKFdtNVI1+Oh56vVEnyVW0VAEgq/Mp5LeWoNiEXQglbWueer1OmC0nyL&#10;KaUMBEpBJNxqdTc6n6eer1ZcQ8qdY6eSSwDOzlba20W+trHnq9Umf+Wx0UcMn6WYWFhYiwYXuNdR&#10;z1erLjJp6+P5SAMgcfo2IAAAGnY/G/PV6odJFDS1jRSzHaxBbe25dO1gbgG+unPV6o0tLjDwzy1z&#10;+aiyllfaPsgEgWHf8/z56vVkwSCbFsNmFYSdjsoU/wCE2IsBa/bnq9SvXDpg1HDUWMvvsCCBdf3Q&#10;R7dPH7uer1KeiwzEZGp1cCzqffDEkG/bTQXGv0c9XqVsuFzU6x1FKwidUKWIuCb9raXvbnq9Sgw+&#10;OVEijqtsgdju77hY6G2vca89XqVFARUyrLGNh3FQxA1HYkeznq9X/9fSqkqUsSkinaASACLL2B15&#10;6vVxQpiGJpHGCxUAKdpF79xf489Xqw+4amQA7SXYEWtdlNtfiBz1epwpZZZnuosBdtPaLjnq9Sty&#10;9NQVbMsZ80uF2k+FjZgB7fDnq9T1HUpHVPUUdtyuwVSLkL7Neer1KfA8aFTTeVJJ5l5tSe97G66A&#10;XA9nhz1eoQaDKmHvQDHFkWmMYkfYzdxu126HU/Hw56vV3VieOSnxWCLy3jtuPcFT+81wfDUc9Xqf&#10;cPq6OKrFfGSk41AN9rk3todLjnq9WWFaujqpBPFY1bMFkBtay3N7+3t4/HTnq9WOjlrI69ppyxG0&#10;b1sQLA6W8PHnq9TtU5krUhK0htGu5lFr9wAV+HxPPV6k4MaxUV7vVhGi2p5UaqFKSEnezsbhlI0A&#10;sNdST256vUz1MNSXmlg+zHqpFhuPs79xz1epIT+bPIadWKNHtci9yRf8r89Xq4xDEaIyTVBKNbQX&#10;91gdPvA56vU5NXkUklLCnmTyMAlzoALk69tfZz1epxoZIqyp+TiJF4ith3B7HQfDnq9Xv5dhtTA+&#10;Ds7FihB3d2Ivc+GvPV6smL0mKUE4n2qsNgoYGw2qPYBbX2c9XqS1PW000csVfIRH5hQDS5QnQjuR&#10;9N+er1OaCH+WSYlKlpI28tlUd0BsG09o7/nz1erOP9NpEUIu1bkNfuNfzHPV6uKYfT1kT1dJIA0V&#10;lYHTcB3v8df489XqTl6aorTHUAozsdqqTtVALAntcePPV6n+KhRFWvmkbfYhQLa2Gg+sd+er1MtD&#10;hICfP1myQ+ZZQB2uNQT4/Rbnq9TrUEPJ5MG2JZD7ug7jQjt7eer1NVXJOlNHh0+zcCxEg7brj3ee&#10;r1JqeOohfy5X95GUtppYnsPHtrz1erNTQQ/MqmwBFPcdjcXvz1eruegEd6sSWaQ7bMT7ovpofbz1&#10;epypaJVwYzvISFJQEWtqftafl/Tz1er1Ti0VbCGpk84jaFCjUsDaxvYX/bz1erLWYdEkwSpjYaI9&#10;iBprfv8AHnq9TbiUlQwdKfdCqKSexIJN7/0Dnq9WGrqmIjSKYyWIDFlsTcdgP289Xq7kq5bOaMAS&#10;AAkGx07EDTx56vV1h2GVMQjAXYZQbW7Lcn2356vVHxCrp6R1Wuk2RRxkBybKCL6k/Ac9Xq7/AJii&#10;4dA8FmdA0e7W7X7Mfj7Lfdfv6vVxkoIsdeMNMkdgC4IJLWFrDaPH489XqnUtLRVNe1Ot1WDQ7tFO&#10;ncaC9x8fz56vVzXCzhmIvLRNFNO4UsoBAGgItcAE29l9fHnq9TZiVV80DVQxjarWuD421vYeB115&#10;6vU0PLetjmkBVbakW1Y276djz1erIlIrRfLJfbdmYWFyfADtz1eruLDvN3VSlSwC33HQAtYG3w56&#10;vU2ZgQRVMe7ZGASD2ubjvf489Xqhr5szCEt7ig6+wH4nnq9Uympq6pdJZT7i+8CNdwFwBz1epzw8&#10;SRTGKpB8p1ZkDW3A9iW/YDbnq9UeeJ62rMUWiXRbXHh3P189Xq4V8IlqBQUyny17FhqSNfq/Zz1e&#10;ptqYYIDexYi/2b9z4c9XqcFwaSCnetj/AEaMiM59gHjbw56vVFxGropZKZMLvLIQGkfaDf2Dx8O/&#10;PV6s0lRFU1zTJqVFmFtLnU2Pt56vVGqoYyizqPdNrKfEjxFvYOer1Q5qKnMhr6RREzKPp763NvHw&#10;56vV2sVSskLo42ozEn4nnq9UlacCFqxX8wBXLKo101Ovx56vVFxYU9I8M4iKy1aboyb2YC/YnQ2s&#10;e3PV6sGGb6eV5mAZgp79r9vr56vVmlpDIEkj03AaWsAbX/Zz1erBVSrPMC2gYbZANLkeznq9WFQM&#10;OcyhDKNy+5cXF/Ht7O/PV6pEiCQxuXKR7iLD46kdvDnq9TXBE0VWfORpNjDbawAF/EeNhrz1erLL&#10;VzoXAUkgEgdgde3s56vVHqa0yeTD5LKBfdr7R4689Xqd6OpiwulEFLENAdpbW4t2156vVAjkpfeE&#10;tmYfaa+muoH1c9Xq8I6f5veCqKddx9tu3tI56vU708clbVK90UqN2thfS5Ovf8+er1LLEKmGuSIP&#10;9iwLjQHtbw156vVgrafbHHEjfYFwfgdCT7eer1Or5gmSlSnicFTsDM1tCO556vVAxP5fG2jpoqrc&#10;Uc2ULa+mgv30Ph/Tz1er1HhbRTrMpRdgOlr3J0GnfTnq9QlUGC43R0SU1LIuyZSzkKR7ut0ve3f2&#10;89XqDXGaKsgrZmQ2ikJ8dQPbrz1epLnDGWaRElaRhYi4/Lnq9TXJR4j8wyAMGIF9OwPY/X7eer1K&#10;7LWXJKipmYuQFFxpfX4n+HPV6jI5Mp5o6OTzIwJYkYll7sB7p+Bvz1eqFiTfNVbM0qkFxa1r3JuP&#10;iLW0H9PPV6hKwpJjSxfJFJb3MhdgDstqR4k6WAHPV6nmrxLConHnFzTMVQlF1F9bHxA01I56vU/4&#10;3ieBmBEotWULYEqCwIudfbbnq9Ras/vNVRGCkTyjuZSxIBsO5v489XqCo1cFKy00ce9ogACovdiS&#10;bfVz1eqU7mmpzWNZVDea66XNiQCdfDnq9Shizy3y38sipkeWXcRL7wKi2ltQNfj/AE89Xqb6Z63F&#10;Kc0tZIZPKYAXtbQX009v69+er1K/J2HzpVPS06BUKkgsbtcm5vcduer1YK2Q0lWwRWiMbfaIO4jU&#10;XPsudOer1OmENJitW1Si++2xe9yxuSRY+J56vUr8QkqqQItV7x1A3EkgEnSx7G5/XXnq9TcTBPSt&#10;TzVC+bbZ5Wmgvuv7bH4Hnq9ThhsNHQYjLV1TOdzLZd1wABYgDTv/ABv8APV6nHPGOxthKQYewZmc&#10;sCbDRT2H1dyeer1Aa2MNDVmnqgD5rKRbuCT28Rbnq9TpmZ2wzCVoUnOyQltviALfCwueer1F7xF0&#10;nrXWRSpYgAki303+HPV6p+E0aNUxLMdFLAXtY2B7+2/PV6hEimkFJ/LZIkVJgy2BF7kaew+GnPV6&#10;murxKYSx076CMi6i/cC1vr56vVkEEtXZdty7XFiAFUDx156vVxrac4RVvCiPJ9naN2oBGtjz1epP&#10;SwIkypIzbbk66kA+Ht156vUv8IwZ5zG1DIEUSJbTwIufYdOer1GFqPnsJwpSjiW9l+JKjQaaa+zn&#10;q9QQZhxyqMUzU7q0YtujNwSSB2W3hqL/ANPPV6kxlnbJXmcsqJ/hbU+wgDuLfdz1epwzBh6Yai1l&#10;Cm5pS13AB7G40NyL3t+o56vU05WRZcUZ6gAKHB+o6kX56vUajKDQTRKKS0UcYJYHUsbXt8dfbz1e&#10;oQMSigbBfkWdZXNiVkFiVbWy/QOer1Fbz80OGUk80o8qGMlluNdxGlj4gafRz1eokuLY5W11VJJI&#10;Sq77KAASwPjf2H8uer1dUkU6oWrYiVdttgSQAfG/x56vUxS4XhMtVHBSKVj84WB1BNjcX+B8Oer1&#10;Z58O86QUccu5wzbj2IDaWHbt356vU94ZT/IRPhVQ5JFjuJ1te9hfxtz1errDGFUHUaRbxtuCCTr/&#10;AA56vUsJIJi6KZLEN7o7afHTx56vUqIJYKZWSpjDvHY+wk27g28Oer1KqGuUYXItVp9ki3tP3c9X&#10;qOH6Uct4XE1Ti2ZjOkU4sNiFyG1sBqNDp/Hnq9Qkdc8Mo4KfzaFANgIDH7QXvz1eoqVJjX+mf78G&#10;IeSMQqVY323sDbQg/Rz1eowuR8FWDLUmKSgkhgrXK+8AdCfjfXnq9R4vSNk2hzZmt8Nr1B86RWIN&#10;iAFYlvbbcSO3x56vVa9lPpdgmUoarMUUSJLGZli3AEAXubgg3AF9D+znq9VfvWSYtUz3n2fpWlBe&#10;50VztC9/d1v8Oer1EDz/AI3U14NZLsIhdlcg3LX7ff7eer1AXQYRGMZqZY1KKzhkB1AulrDQfcb/&#10;ANHq9SIz/hnyuICur41aVba7AFIA0Fvs3PPV6gBkgqIq6okBX9I5KALoBf6xz1eoTMtVBeKKGrdU&#10;KXUXIA7/AGQL689XqXFPj0a4mI8PDxpTvs3sBsbd22gez+7Xnq9T9QY0BNMtX+kAYjsL23G31E89&#10;XqfnxWKCp8mRlUMdNtibsNFBvcc9XqWOTMv038smrsZnWmcb2CvuG7XRVsG1AN9bePbtz1eqMJ6i&#10;Gvkp6Y7jsuWNwBuPhp3A7c9XqFrIFHHK/m1SsPMJW24gkdvv+nnq9QhZ9wynpcMeGlXfsVdpte62&#10;1A+rnq9QBjDjOrlDaKotodFDHXT6hbnq9QJZ3pMSpsbth1/LjQJYMbC5JJAHf6fDnq9UnK8tDPWR&#10;UuJAOGJjF7C5Ol76kkHW3PV6jGTYXRU2GiWA/wCkQQe41xa1/euPb9X8Oer1FIx3KvyNRJik7kCZ&#10;yUC3Iu1yTbTv7Rz1epXZMxRMFxZaWT3VjWwINtoINzfw000/bz1eq1Pp3mmsqcuRTQohhpo0Hkmx&#10;0tpp38P1vz1erHmPNUiUqw0wbe97IFsS3tY/AX056vUwZqp5mSGoVdAq3ubXP+I+3nq9Ss6a4jTY&#10;LilPU1DeZdguhFix8Ld+3w/t9XqN7VYOs96ihh2IYg3uAAsT3v7vh256vUWHOWGVNBJ86q2RR7pb&#10;Qg2tY/Trpz1eoFmyvjWNh8Vpnuqu4EZsdwFrAjxIA7c9XqZ8YwBajzqRJRHLGiqT2IPw9h8P1HPV&#10;6hYwTD6LG1oqVLecilEI9tjdfjc+H7eer1KzCJBT10cFUysgV1jPiXBKt29n5flz1eoyGX66qo4q&#10;Zo5NixhkazAAofC2ve9uer1RcdylLi+GzzfpEMW5l2OVup+Ise9z356vUDEGXcQyqwgll3PuZu+4&#10;O264JOt7DS/w56vUNH9aaBcIijqU3FQw8xbkkgDQ3sO+lvhz1er2FZrocYxFqSpbdqA1wLWt7uhB&#10;F/H6uer1S67LhrKOaleU2QHaWQjfY/aNlsD9Fhz1eov+csLppTDRxSqJXdN7KpFyLEKLr4jS58Oe&#10;r1G56RYWMVp6SF6XVIyhkOqlRcED3bA3PY+3nq9TtV0NPhuIEUKhahVLWZlFwD2tpe41vz1ep0yz&#10;LWYsJaatbbHGpVNbAlr3v9Xhz1eoJsXwVst4nVzMEby41O0opZDfut/aPEW56vUJvSSeM1UkcrAB&#10;96+7cm5I/hz1eoW845cFVhwqMPTSPcDu/eA0/bz1eovSxfyPEWWdNzm7uDYKCLW09v6/R6vUO2DT&#10;01RRrKIzK2wObXsCR7Pr56vUm8dxHFMvRfLwMEevK+WNSAB42/O3PV6lLmrA3xPJAxvzGeqpYZHI&#10;KqN4toBawB8deer1F/yFVJhlRNLicpivs3RG+upfTX2k/fz1eox+GYhHmaOJ8ORYkZgxvcaWOvf6&#10;Oer1BT1l6ZQYlhsmIMpLRlnZgSQUFybX0BNzz1eqt1cvyYZh2JUb2kBeQoXvYqWNtB7Bpf8Ap56v&#10;UW7MVVNgckkIjAcSAxIg0YdyCTp73PV6jYdG8eWPK88rxWNQgDAgAILfDubfnz1eo7mWMHaNKbHK&#10;WGOWnKnbuFnQP4C+upA+7nq9S2w/CoMRn+exGFg0UhRfs+6V+o3U97jnq9SVmolw3G5MV/ynlRs3&#10;lbRtD7vdsTrp+3nq9U4rDj5aqrYhtdGVmYKQpAuptt8W8Oer1AlRdPjiuNwvIjExy/o7oL3YmxFv&#10;y56vUa7AcKzBg9JHA6Xsfe0KkWJOhPbnq9Q3YNi8VfJBCL+czghTYi4Gn6jnq9R9cjLTUGWYn3+X&#10;IhG9NRq19B/G/wAPhz1eoEesGcGgq4jUTiFYb/ZNtSdNPb/Tz1eoEmxVMQhhkO2Qu73PgAf6ddOe&#10;r1YsCxeCLMH8oqFZICNoOywW/iSB218B/Hnq9TriNZFheIHDYR+jcqpJFwTp4/Hnq9Qk9Ncw0WJw&#10;NSKuyKxTymAG0XK3/bz1eqL1Q6Htl+GHP2U3O5SfmgTcEG5IXvcW9luer1BX5dBNDUPX0elXG4WT&#10;bZlJtpqunb9bc9Xqq89TfSjKUtbKaCmMc5TdNIxDAnQj9zue/t7c9Xqrl6krgdbk6TLaWZHRoyqH&#10;VSqm5ZRYAHtb+nnq9VdNNh0UNYMOkitTJcL4kWNhb+PPV6mnOGQqoZcbGCbQIXKMB9sjuviLj2f3&#10;c9XqKv8AyqojlauiARlBDdxYEnwv3PPV6kjWVdNWVciU5IUKBuAAJZe4Hhfnq9SImgkmrJKSa9lJ&#10;YeBJYa3/ALeer1OmGrR1dWom9zyh5d7C7G1hc2ubC1vDnq9UunwOeRGp8NftcWOvjfd30Phz1epb&#10;xYGY8K2S2E08gU+1RbQgn9nPV6mCjwKpp8Z/02wSMe424EkE92Gvfnq9SglpMKVGEwG3/Fpob6+H&#10;PV6mTHsuQ1yfzKNS51VQNCTbnq9SLTBICopHJVlYe8y6C/fUew89Xqyt8/TMGowPlyzKWFrEga6f&#10;x56vVzTEZwIzVp+jO5S4sQT4E+y3PV6nqSaklk8zRwANgBHcaG30nnq9XPzYKRVxCYj9ESwQWPe+&#10;vxtfnq9TE+Iz1NWRhSBomkDDeLEkHQ2F7a689XqmwyxmeUBDHKQQwY3JNtdvtHPV6u4sPdoFv5Zk&#10;iKkBFIBXQ3Oncfxvz1ep7kjPmGviRWLgEXGgYXBJ9t789XqU1LHFQIpRdyqy6KLkMx1JGpsCb/Dn&#10;q9QmYdS1H8vRNu0SsG3/AMSfoHhz1epPZpDQ1kWH0h3KykBz9pmBBI19v8Pv56vUisZpayeiWWLy&#10;45A66hgSADrcd9Rpz1epH11JOa+WpmuY2N2t+9Yeznq9XAUeH10Me+RoY7kqVFm0Hcg9vjz1erNJ&#10;hEtPh3mS1Lu8LB49LBhcd9TfTnq9XOZEaeauR1RqhFs19A2o11sPZpbnq9TJTYHUT+WmICwG4s5c&#10;e8L6Dvfnq9USopDBVzIvuxtcraxF17e3nq9UWWESRNGjbpZNiqOxHib/AA9nPV6oEFJNEZFnfY0I&#10;O1fifq7Hnq9TgQ1XQRPI66IdgsAQym1yfEHnq9TvW1ctAqTsgaR1UEeJBGuncgc9XqwDFlagCACL&#10;ZdtRYknS+v089Xq7gj83CpFkXdK7An3fBbWvp93PV6usvU4etjrGIcAsAjdgfYP2c9XqchO9Ti9R&#10;FRbNiagWubnQgW8Afb/f6vVErqWqhYmpsEG0sF03ka2B9oGnPV6uIomNO6V0pD2ayWvpc2/tPPV6&#10;uLU+HyU6iqp9j7bAqtrt2F7D289Xqbv5fViB4U0LOGse401P189Xq4rQ1HkoEJ8/37A9gFNyQfj4&#10;ePPV6nahpl8mStdzIJgu2+huNCfuHPV6hdyfV1dJPunIlhXbtAUD4ai57fVz1eodMZxCBsFijpFC&#10;u99xtcn3RYEDwPPV6kVhTT+eitsI2naoFiDew9vbnq9RnMIy6mKYIqV8apEgVtyE7nvob+yx08fb&#10;z1eovtRkMjHZqOSEmCOSwc37E9789Xq32/wTPTFhXTDo7T4/V03lVVYodlsL/AlrAk63+Hbtz1eq&#10;+LGqqGhpnEOnh4dv1056vUCON1ThvNkPuG4AC3APx56vUmamviRI/cANi3sB9o56vUzTq6skpUbm&#10;Oja2HPV6oFTBDFUGonPazC6mxN+2vbnq9SWqIcRImO4KC++PtYL4jnq9SexFpzWRw0h0CNp4Mf7L&#10;89Xq44fQ1UETLixIkCm3ugAg6eC/Hnq9SBxrFo8OkNFShpAGZTckeP16a89Xq44e1IC5xEiM/aAv&#10;pax0/Ic9XqQFTnLCqrFy3ljbGstitwwIuAdDpqf4X56vVxTNkE2HxYiyBDdniLC5LC97+BHw/p56&#10;vUE9UkdRV/MzDesrK1jYEhj+Wo7fDnq9XWMvQYDglVUVSjYSAoNwVXxJ/X+PPV6g1wuaGrhlrIpU&#10;LOLIlrkr2B56vU4YhUUmAYeBcAsA2+1yCT489Xqx5cr6DCZHq4x588hBRmtYDxt7uvPV6hCxLMEV&#10;Dh6V9UBHHIAGBFyL9tNvtPPV6krl7Eop8VWpw9N6zqy2II23bRj4i3bnq9QqVMvykEWHVAuv2n0I&#10;Itc3vz1erLJj1RhMIjpkdLbXYtYKUbx9p056vUl8W6hzYw0mEUNNdt6qG2D3h7dDoTpz1epypMWr&#10;KKjAEdlkUoTtBBc6/wAOer1Fbz/nSsq8ztSsC60xWwAuLWtoBbx7nnq9TBXYpTzCnw10WGSUubMo&#10;3ENqAL3Phz1epB9SMcq8PwWOgo41mbYUYjWxvcE/f+XPV6gSwqlxQYa+LyyBpGba20WUgg2bUjUa&#10;DTnq9XOSWfDMKOIg2lYkeYWO1O9iw9nPV6gfxd5cUxh6yIl2JGy19rMF23P1X56vVy+R82O0ytvV&#10;NzorWANzcE3v9/PV6oUjCajcRrsdLIPA2OgPt0HPV6pGIwQ0NQXrl8xqVVSMJrc20Zrfa+A56vUm&#10;yaieVZKgqUaRfeK2YX8SP18Oer1O0NBMqyS4WFZJTZidbqt7n6f6eer1JWqp2joCI5f0kjyEqb7g&#10;o7C3sI56vVkoMOelBli96NVD3YE2YHVVP089XqfDFVSENBDaWe7bQL2UaX789XqjxYB52KpULNt2&#10;3BDtazHxAvqLfrrz1eoFOvNe2T8HqKyKWKTcpAuy2LH3bmx7/A89Xqp9zVmL5isX5yYBFcKG0AYk&#10;n6tf18eer1JrEVY1BpH3FU94fR42seer1P2Dxx0c8YqE2KTqxF7gff356vUeXoHX/OSayKEjR3Gz&#10;uFBAt/f489XqNVLh9ErLiClkRhvBIJ3MRcfX/bz1eqbhGJUbzQitd7xWZVa4se99bEe3nq9Rzel3&#10;U2SjZY8SmKfoxItiQAtyANde3hz1eqxjLnW7Aq9IafDXLRhEDm2pNh2A7356vUMGBdQMNxOYVtBK&#10;0kULW/SKV7XuCPb2/Lnq9S+rc2TNLT1OF7G3sC4JsV07qLa/WfDnq9SowfFYIqGskqG3R6sSBYlr&#10;89XqbJqzyKczrbdc7T2ABHb8+er1ZqfEBVYzBDEAEUI5L63a3iPgeer1Ssbp44MQmroZY52mUKWi&#10;FlW5OmqixH9PPV6myKkoV8tqp/LuysSAC209vvI56vVN6gYZhr4dFiFMgvHsG4gAsRqO3jrfnq9Q&#10;R47XVVTlpCsgZ423KpuT8dbD2/rfnq9XHKWYJ8ewmppBCGmSEqqltoOttQNbjU2P7eer1IvCEmwv&#10;FvLaG7VDMJVNrAFzqTr8Oer1KjFUpsFZIokUbSCdQCw8bfVfnq9UDqfhOH5oyt8zTA72VZBaxsL3&#10;H0H9fHnq9QeZdkjXKDUMJtICFbf3Nr3t7vjrz1epYZNwGpxENguH2Wyl2uLhh4A+74/r489XqCvE&#10;KT+pef6qWtUBJdqqii5LNcG3YW7fnz1epf0GB4bRVlNjWwtBJILB9VDA9gBe9u5PPV6ll1Vy1g+M&#10;YGaqk2wv5LMGIsCSCAL3BNrXsb+A56vUX/pNiNfVTzYRjwQzUisqsAVVwBcW3eNvz56vUJ2Q8zUN&#10;Pjk2X5lCxurKV2gAka38Bc9hz1eoNeo2UsPo4JMYpFO4zMbBbELfWx23+OnPV6peKZknrsqx0dCf&#10;NmRALWJYjw/dGuvjfnq9TX0ozfjDKuV5InLICR5jEsx1J/Udvq56vUh+qWMLlnMsGaKphAfdQuRq&#10;FZtRc9tT3PPV6hZxGkw/EMFhzA0kSGWFpoztuQR4/Wfb8Oer1LjKuEwZiyOlRJOJHkS47ka3Pa+m&#10;vPV6i94VNV5b6lS5MrlC0UqSyebqQm0gbbd73ueer1Q+qksWGVNJiVNCZRC4N76i4I3H2jv37fXz&#10;1eoXsv4thWcMqibRmSAqy+G+2gHge3PV6i79I8uz4Pn3E1q3fzwzPErnRgw0Cr2I+P0+znq9SV6g&#10;5uxjAeq0GYKemMgXy1CWAIG4htpOgve+tr256vUbfMmDjNWUlrsQg3NMhZQ9iVLDQ/SOer1Aj0jq&#10;I6GR8utG6zQyahyENySbhfiNeer1MubMmVuEdTKTOBaRIpJlUKt2Clm2qbD2Ej+PPV6ji5+ghosq&#10;ure9LCoLTW3KQNbg3I7+N+er1BzlLGMR6hZdqaNEbaq+8lwDYC24Adr/AN+t+er1IfpVkXCsjdWA&#10;zSs09VDKRA2trEWa9gbg+3Tnq9QqepvK883T+okoyTNFZg40IPe1x7eer1I/09Vq4zkOOtxGIuIV&#10;WGRnuL3U+8PiPb7eer1LDpTi+GZc6h4nhigRLURqULEDdt3dhp71j38dPZz1epHep3BMVqYafN2D&#10;yHdR2LqdL30JbuTp4c9XqXWQMYau6bUzpGiM0RubA3J7kH6P2c9XqQWQupGH4FjVXltAEm3nyw1y&#10;rm41+zY9yLfAc9XqS/qDyWmPYDJmMohrKcqYnVrBSTcAKCNL+B56vUIHT7HMCn6eNSnY0zQNuJFw&#10;GUaW+Pjz1eosfSjqhjGCdSKrLWM2jppJG0I2gv4Aaai3j/dz1eob+sGVsMzrhTVUa/p6e8p7EowF&#10;xt+F/H4fDnq9UnL2a8Tl6ZNSUDL5kUYi0NySFPbXt3H1c9XqC/oxmzGcm5kmwPEUEqVTs7MQq2dh&#10;cMf9a1h+o56vU69fXkrsEgrqc+W0UyOza7bBhf8AK/389XqWNPmeTNmRkipJTMkyIrDsAwGhHftz&#10;1eoB+klLjmAZwxHA8WqC1yahYyCSV3e6PEdrj9Rz1erP1UzXDlXMGG41h0H25AzyEsVVg2isDceP&#10;j+3nq9Qg4nW1PVPBUoEJkSZSd66KfgGB8O1hz1epO5TqzRYUMJmqfMioXMbgXJLR3G063OmmvPV6&#10;g6xPNpwvNAlprCn2urA6FrkWI93uvY2+HPV6m3PUeIYthgwzBaaB5HdFMss/lEISC7A2IJC9hpc2&#10;Fxe/PV6n7KVVJO0mGMWvTWiubgMbX3D2ix7j9nPV6m2HE8WbNaYeIilOzFhtUliRob+0HQc9Xqfs&#10;75Po62iWrr0aNhIAALgEMfd0sdOxJ56vUlsFqXoIWVBYxDQBgAR2I+yeer1KugzoJoWwfEWWNoWM&#10;tza62v4/A89XqQWa+pmHpLU0tNUmSdBtj0LKW3aGwHa51Nx9PPV6i29U88QS0rbZjAvlgou6wMik&#10;7riwv4m3sI156vUTCfqPJjAjamlZXaUKUIIuO2oOup56vVmbCZMXxumWuql3bzIVUlWsRYX11t28&#10;fDTnq9Qx4dSYjl/EIq6SrfyqwiMobBVCqbWFhqfadTz1eoQqJZqylFfUFvNWVo1TUkqAbt9Hjz1e&#10;p/wysFb59LE6JTwsArALuYnuNOxBHbnq9Qb9Qc/1dPL/ACvC3jijkkCyyEFiLLYNoR3Ol9fHTnq9&#10;Qa1ObMzQ1TVjP7hJUbQPdNrXHe4t2/s56vV3R1mPV9OlRKyin3MV3D3iQTuJ7Eaj7uer1RcRxjE6&#10;OmK4fCt5S2tiAFA963xI56vUBOZ8Zf5aSKrv5/mCzeNyo+i4+jnq9QNRYfUY9iU1NIRT0ECFi7El&#10;i5JuLXOnj8PZz1eoVMGGH4DgqSTf5WMbVFr6X0PfsxN789XqC/Ns0qqKimiC2BV18CxvqNNR9HPV&#10;6gReBXeoxOngEi0amWTS23stwfZc256vUxHFoREaikjaJnsSWsR8dfaTz1erqPEKhqBKWoYNMWYs&#10;R2sfAE66Ac9XqgtikMVLNSSHeXDPGB/i0FzofD6Oer1B0xmq0aKN9sm439gFteer1OaUskhgiY23&#10;DbrbQg3H5c9Xq6raWpgqJI17REAtfRvC4Pbnq9SVqcVrIb1Uca+ShIO64IsdLaa356vVBrKhxIN1&#10;trC41FyGGv0Ec9XqyrhkbbVhZTts1zbQ99Pjz1epQmDeqQAkW99r+J8Oer1Ob1lS0fy8lg1jr3sf&#10;h489XqnZIro0q08p1YAlAi/4gbHw7jnq9QyLGXmmg3eSzo24g3uRqBrr30vz1epB5joa14BWYjEi&#10;x+6YwCSb/EWsL9xz1eoMfMtVuki3jdlO49wR4nnq9XbxTMkksRsiO23QWI0t8Neer1Z3ljqLUyld&#10;xFzcAXI0tceznq9Sa8qOCdFl7OwUBdQD2ufGw56vV2KaSvkMtlEUDFR2O7wN/r56vUzR1E9BPLDI&#10;FeMMwFtCLi9teer1ME9LBVStiFQdjxKw2m1u3f6fHnq9UekwWspKKql839Iu0qykElPD3e4PPV6m&#10;SqSenLS1Df5S7KbHazePj3Xnq9WBaqq8hIqd9g8wKx7i5sb+2w+HPV6nWlatSMy16AhNRbwse5+/&#10;nq9ThPWGGmkOwSeUygL4kNcki3iO/PV6oNJLGatMQtrICqh/aT8fEeHPV6omI4qZKj5Gf3yAU3LY&#10;a6jvz1erj558uSgjjMflxruO47i4BN7356vU61hkxigjqkPlOxKsi9iBoAfjbx56vU1QpiuH0700&#10;DEm99ncAHsd38Oer1PmGxGakQVCmaUEG41K7jYj6uer1Kipw2NLSR3Jjva/drixBPj9fPV6mmSk+&#10;WqzJAWtMrALustwNQADY/Seer1Jako4aerWI3Sxs/bUWJ2i/jfTnq9T0Eo3xGLCw+3zwQp9nja/h&#10;fnq9TdV0clLXCGFvMjZSmh3AWPva6jtz1epjlmmoqeNXJ2Sbja2pUGwB56vVBplqSyO52qpuOwvf&#10;22/bz1ep/kWNYY68yBmDWfW1hp37+znq9T3Rww1crSlGs77kBe1yAL7fEi3PV6lZLBVS1KzU7NHL&#10;EugA91r9g1x4c9Xql1OCJhzLJO9yAzsAQdxOpv8A0c9XqbaaL5l/m9zKvZVLe79Fjz1eqdWYptw9&#10;nJAKEKfA/f8AHnq9SGDU887VNELv2exvf/VBuLa+3nq9WKadf5imICiZwh/SGWxUAD92x8Pjfnq9&#10;TpSVDJUM6knbGGIFxZSTtA+B+HPV6lzhlaMZMIciCQpudCQSO9h9fx56vU++9SxSCSKOTeAAX8D7&#10;bA2Nuer1JFoBSfo1CuXbRto1B8LfDnq9TPUUbtPH5ToFYuliCXLW7C2mvex56vU2UTwUYajpd26I&#10;NYyNcewgWAsP1v3PPV6nA10DbErD7oUe6pBHxH5ac9XqXGH/AKWgAjA90qbm19dOer1LHBooRWss&#10;TkbvEGxJABPPV6jGZIxeqoXglMxaFfAk+Btpr4c9XqHulzBVYvP8oahw0wAjjDmxPhYeBPbTvz1e&#10;pb5HzTFg61bYjIPM3D3b6lQTf69Nbc9XqVNZ1Dy3XN8lCG8xyWH6Jx71tNWUAgD2Hnq9SYwitjWv&#10;eeutJu3hQNbG3uEDTUHXnq9S1rmpEwg0lWFWSaVGHm2BAAuCb6WJ/Z8eer1AXmTCKnMu/CZZ4ljS&#10;TbfbcG2pAYEfSDY+Pt56vUVHM2RpKKqkjrtvkQu0a28dSTt789XqBnNuXmSlVYYwYpEKqx8bH2e0&#10;c9XqASqwQYTKYZYt8jsTHawvbUAfw56vU/Uk1fT0oSEgrIDuCAg3v2Ovcduer1KOnxRKilSnnGwL&#10;7qhvDx0v8eer1NbUiVsbLXteMMzADQlgCQTbvz1epNRPMitBLCrrKgZgBt3a2Cg37i+pPPV6hMyY&#10;8VPTJTTReXb2tu2i5J1JP3fVz1eoTcGpZZllqSyGMEgXtc31sB3sBz1epM4rhNEuIGrgXZKLBmbt&#10;a5Ol+er1JDC0jnrpa6QFPeKFSLgEMQT9BP5fdz1epbQwssfkRbfdsotbSxJv+znq9Sjwh5IArRG5&#10;UFWL97HwGml+er1QJdpuYiBHISWFvEH4HxHPV6m/EEi8sUlM9rjfu0sCL+6Pb9fPV6mqkr4qGuWg&#10;8w+YUBW3+Inuf2c9XqFzBPmcSjM1tzxReZIAOy3tc+y50v7eer1Ps1BTYhL5bxMjqygOtrMT207/&#10;AEnnq9XNKukp6v8Aly6GQAta1rg2t8deer1PNNiFZDLUxAA+YFVBftbUEDwPt+Hjz1epjxPDZ3gk&#10;qUTe6gltRcAa+2xB+H9PPV6ktT0ny8Cz3ZvMtuUkggE30vpz1ep4lp6ealdlkYMfsC5Ot9Sfq56v&#10;UksT8iCLdUfu3WMAXB73sQbc9XqbcIr3inEMpJRzcW0O7sBp7eer1GDw7MggjEL7XG1L3te48B9H&#10;PV6hHDLXzyVjOFE6ONwBPu202jTX9fDnq9SG8lxHFV4MPfS+7zBtZiSQWPc6jwPPV6pU1JiEtKyL&#10;YkEWP/EtbDx0PPV6udDlbE6hkkrnWMWLMtjdtSB4jw8eer1N9Rg+GUFCprJQro24JpctYkgk2uB7&#10;Df289XqQuMYzitVh/mUUpXyy2wR2uNp7Hnq9Qd4nmLEax1p55SWI7nXXx3Dnq9QZ4pU1MQAhG5Ii&#10;zaXAHtsPhz1epoklZ64yQuGjRe4F7nXS3PV6mVYo56yLGKMG4F7aXvaxuPC9u3PV6sdNTVCVZd4/&#10;LgAN2B94ki97X8fh4c9Xq9Su7xtSRO6RXLLYG5vfufZz1epyp6iafFUURusG3aWNgCfYNL/Tz1ep&#10;wx3BB8yldEGprhFAuDu26mxFtD7Oer1YBjNRS4VNA6LtYkEqgLWJH+IEj2Gx56vUmYYYaFmxN0KI&#10;QHCqNCQe5tfnq9XFjVEJieyyVLWBubquupAB56vUscrY/V5cxKHHsBMIqKRhIPOhjmQt7HjkVkcH&#10;2EEfx56vUxVNczPLXSEBGZ2JRQqgk3Og0ABNvYBz1epvM9ZR4eaxyu0bmBVgbg/EXFzz1eqQtLst&#10;VTuJC6qAB3DMb69+97c9Xq4VUsweOmA2KZVGngvsPt56vVJnoIpEeRl3qrj3bDT2+PY89XqhUEcm&#10;6RJxZYxZdPC+gt9B56vVypgWqJXi7KNFIFrlu37eer1TGVamkavqrKImKFNNtlIO4Eezw56vVFZT&#10;DG+Im7K/vEDUknsPiLc9XqgpTUtbKgeOwsZbtoQR7fiOer1ZXqkniiqQ4jfcNisNdvbt4376/Dnq&#10;9TFLhZfGBFL71PIGJ0sBYm3PV6lDNh1HhEaBmukrKqsL3vbQD4Dnq9TrRVBWsMCAMq6ByQST2tb8&#10;+er1P0GJvFDNMQoWLvuvoRrc+0c9XqbJMRnlqKiWpUG6719hBBAGh0P089XqSdQ1EyR0jMA27bIA&#10;Pskn6rj9fDnq9WJqV8PqGjj9+NSAbD7S2sL/AEduer1NtFC8Fe9OrjyXBBIAFjrf29r89XqX2C4K&#10;JW86J1VIWVdzW3N4k+3W2pA+7nq9Q6ZWFQ2KwUFHIpKkEhgex79tdOer1WO5LxsVHT6GuSmaiekZ&#10;w0dSoEjBDt37QWXa9/d8bakAnnq9QQYlU0+IZmlq5Qt2JJYaKba7mPb4W56vU1dVs0y4PlOrpPLG&#10;54tiNYaeNgbXH1eF/jz1eqsPERW1SiSNlRlkcsDbQtru9pvz1epG1NMY45JZVLzFkta2ovrb2X56&#10;vVjoDRLiyoF/dsQP8Xj+o56vUZrJyU1SYooSCxsFB8NLd+3PV6jh9I8v09JjjQVqq5pyrse5uT9k&#10;C9j7Po56vUdqlkSKnhr6ecqBJuETJcqASQb+H1f289XqX2H47l95RLPWK4JDFFAHvd7WIv8AC456&#10;vUs6rO2H4PT002D1iBWKyuhYagk3W173HfUfx09XqZcY6l4RiUNQ7VaeZIAFQLYBb9tOx/t56vUF&#10;GY+oeCUtUcQnkjOxSiLtBBJHdr66Hw56vUSHqdj+HVFdPVQsHRmIHawBFja1rd7W56vUTfMMWHVF&#10;WaFlLbIyykXC3JsQewNvZ93PV6gWzFSUgbzY1C+Sw0HYixsLAjQHXnq9SFqap6imVU02KA/x10PP&#10;V6pOE/y8XbE1Ljb+jANux1+n6+er1YKWlSWeSVwQseoFu+vbnq9UmGOjqqnzUJHw8Trf+HPV6uT4&#10;e4ozWBCu9robHsb3HxuLH+/nq9UeOB0qGijcDdYE+wX7k+HPV6pi00BqJXie0qm6WGhK6kew/Hnq&#10;9XKsWrk+WllUMZPtKFNhc6A+HPV6uFRT08c86xLcxsqqugBB1v8Afz1epjnSeGRhJo19ddddeer1&#10;ZQ+5IhP/AJNAbAHvcnnq9Wd5lxKpiRlWLQKxFlBCjubDvb7+er1YdqzboUbai/Zv4nnq9XGNI1if&#10;zHCtr7pBJJtp2Fhz1eqMxvtDHw56vV2CgVltc+B9n1c9Xq4C17t2vr7eer1dWubDnq9XtALEa89X&#10;q9+7256vV6x789Xq5IoLDcbC9jz1erqy7rE6a89Xq7j2hwW0156vVJpHSNw+0swOn0+GnPV6hWwn&#10;EZY5Xmplsu0bjtsQbXNvE256vVGxXGAacV8TElSCwIsWN7Dwtz1epJY7DTSS+egKu4VmHsDdiPhz&#10;1epOzFPLSJbFlLAkePs56vVhaMqSPYbX56vVJemYruUi/ilxcDwP189XqxE3hULbxB9ve/PV6slP&#10;TPUTCnA+0bbgCf1vz1erktM0hkFPrs73I7e2/hz1erEsE08qxRC7voAOer1YNxFx7Rbnq9WanmSJ&#10;y0i7tCPo56vVxkkd9shvoLXtpp9HPV6uc1VPMwaSwItawAtp8Oer1YLsxJJ1Pfnq9Uhkigms7CQL&#10;ce6e9u2vs56vVx2qkZTbd2swOugF7i3x56vVhBH2T2Nr89XqmUMSviEcZG9Q4uO1wNfj356vUtMs&#10;QJU4g80pJdzclNdu7sOxvfnq9RtukvTHGs5TjAMIpPMnkO6O4YOzHSwsDe4/oHPV6rpPT7+Hqq0U&#10;OMdTqQxyLHEyRLa7Nc7t9r6kdhp8dRbnq9VmuC5MwDJeXkwnA6ePdGSqJsG5UFtOw1J8fpvz1ep+&#10;qssHF6yBamTe0K3KFthBZb2Vrjt+znq9SfrMYwsYDLQ1KWqgdh8SdbW+g89XqCXNmelqZZqTD7Ia&#10;UpI490AA9hb95bjx56vUAeYeoy1lfJOwLzSoqIRrtCk3t4C/cDvz1eoKMTzDTz4qqzO0zTpIrRk2&#10;ZgtrE+APs56vUDHULFFpKKGpmhs6KUtp7y20JA0vfxHPV6iU53x2pxadUmBMPvXC/A+7Yew+J56v&#10;UkKLEBhq08sq2ERZ9ve3fRr/AB8D93PV6oGFY5UYh50mKIrRO26O17k6anwH0c9XqfsJhqsQjqg1&#10;SadpGMjqm3cx+yNbHw56vU6z4NFCz4XVqWaMIzSFhqCL7reNz4/289XqaKykqKWCeAjbFuVw5te1&#10;+w0Nr+P9Nuer1N1bRK1O1RSIKc3BC9tLixI7a89XqD7EXLxoFN3lLHT2X2m3fnq9TQUgBZXUshIC&#10;3GpNrX156vVHnhqJlkklG1RZdTfaAOw0vz1eoOcSikEwjLEhgVIItc+Bv37c9XqxnDpKKijEaMVN&#10;ztPt+FwdOer1TvkI0rmcaIFBBt+8e4v7Oer1R8QpzOxhUEusbXtotzbW/bTnq9TXS0FQmHilnQSV&#10;AYbgmo237n4AePPV6nJsurRrUrUUjRJZJDv+y4YfaC66/VqOer1coqalr6FEw4sUWxUqO207Stu4&#10;t7D2/Lnq9T5hxaOieWUBk0BbUEC9vqt256vVCxWfDqBlpEIMi2ZgbGynVSfhfnq9XOjzDRpC6BQJ&#10;ALb9CpHhp7Qeer1OWJY5gOIO7ZfhenRI49wlmDkyW99gQqjazXIFtBoSe/PV6meXH6KaOVo9BDYS&#10;D4nXQ89XqhRZwoxULBTlXkG1gNNdTcaeIAvz1eoUMNxWnxOugDsyxJIbpptHiQD4c9XqndQcUUyb&#10;VsqBl91RYe7oBa/cePjz1eoGFkaTE9ta+4MQttdVudT9fPV6hy6fYBTTzietp1dGVmG8ak30AufZ&#10;4nnq9Qn4pU0mEJJV08qxoiKFjGoZh7QdCPD+PPV6gOxHGRFF5lQ1pGLF2N9WuSQDz1epB5mzNicM&#10;a1FE6yQIp3IVNyCNNp+B56vUG81RNU1UizAbnUEN22rb+kc9XqUuU8hVmP2EbeYoF5FYmzXOn1fr&#10;7eer1GApunLYTSU1GtOVndN48VC37Dub+P0fXz1epGZhymMNq6jzUCzJYggbiAfoHPV6kqsrQhoq&#10;ghwgKghdv1kc9XqclrqSR0lWTcUUCwsB+XPV6nOuxCOB44p12qFbUeBP2eer1Npr5P5Wk6vfb7wv&#10;8RYn6+er1Jpq6WWldrWZrqdvioHYHwPhz1eqVhzRxUMNGguQqi5I8PA38fbz1ep5o5w9RNDK20C1&#10;jpYC17W/jz1eqDPJLdKaGVVg3biGS7EX1Abw1/o56vU4Q1MaVCyQXWMXBJ1BJ/PTnq9UHDEaWZpJ&#10;wVBLBe40BPh8eer1TaWtp0r0Ci5iUkE9rnSwHw56vVxoHWiaaBQZU3SSKWHgdbey9+er1PrVSqFN&#10;QQquoZVt2J7E+PPV6sdWaqOhHySNJIxXcqgXP0fTz1ergFiiiMNTHucITtb2+AP0c9Xqi0NNA9TJ&#10;FHAsbHUewHxN/Hnq9XOketwiqmknjSXaC0ejWUm4B0IB9o+P5+r1c8M3wSOs7F992Ja5O43Nhr7f&#10;6Oer1ONKEnJiP2jbcT4EG4+i3PV6lhgyTmdGgYeYtttyLdyDe+nPV6hey9X0lNT/AC0yB50829gL&#10;XP2dNO57nnq9Qk4AsE1PQYnXxsssEZJ2sfLuT7yldQR8D9Otuer1KGPLsdbQGq8sMpZmA00ANwNR&#10;ppz1epSyrDWUHyMg92RdiAG1z30Pt0+7nq9XeGYBiE9GlMdnysm+LfuNwdb7u3s8Oer1Jhsrw0o8&#10;incgo+gYk9vDU+J156vVLFLJLiClEsVFpWsOwNidRpc89XqY48Pr6eiloxL5pp5XkDBbnU6qW7kK&#10;NADoPv56vVHKzzsFqxcOVKgCxsO4/brz1epYU3ytRUqshYxRAsADfc1+xv4X56vVMpKGdq75Ojdd&#10;5986AkMToT4WNvHnq9Sip8Nr3q4aaqVXWYqr37obkXBB0FvC37eer1Ligw/ycU/keH7le3mg6tf3&#10;ivc6e8dbc9XqeMJwvEKuN6cuzOhOrC1jqb6+z+jnq9T/AEdBX0eIRySm8cakE2BF7WJJ+J56vUId&#10;Rg1JFTRGaUI4TeFFrsLnQD2i3PV6v//Q0mqWWmafb5X6OVSxbWyi/YntrfQfTbnq9WVajyQPLbZt&#10;caqL2/Lnq9TfWrHuU1Z3yGUsSGAt7Dcf389XqmYfO9TKFhO3Yx3jve47A28Oer1PmEKkVaKkljt3&#10;IAvgT2JA+PPV6lhU1ENJCshIaockRj2tbUew/Hnq9UrzsRgw+nWljVasshKj2Xs97Duf1tz1eoT8&#10;FxXzsPehnjMqtckK1tl9CoJB056vVnxHFJo5IqRD7isWsbWKgAAX9o56vVzjxOmr6lapnLGlLsgB&#10;sAbWF+19fz+OvPV6lB/WipqoPla8By9luuhF/AEdj8eer1P1VPiEmGKWZALoBsUBreIb23H7eer1&#10;NcME8WJSeYPLSxtFbUjwOunvDtz1eqK0okSahmjUhWEiS3sdragEHxX7u3PV6kzHUtUxx0UMbghi&#10;WsxF/D+HPV6p8VJJS1/uxaKzKSRc37bb9u/hz1epSLlZqujixHy7eQxZrge8FPZhqLEaW56vVgp8&#10;Bw6XdT08KgO4a4P2b6+N7WP5c9XqgwYUaSsqK+AFGUlALixAH2rAc9XqkNRkUUldK+yV0YISBcga&#10;9vC/PV6o3zdFi09PSCRZdyk2sfcIAG0g2+vnq9SVqqV2kSmdVQK53NbQgXuBr3H8Oer1MdNidTFU&#10;VVFJHvEpZU+Edhc+H7dPHnq9Uf5GspK9bTFIgARGSQCv+I/Vz1eqZhlbTzCSGjAWSQsHJvqL621N&#10;9Po56vU8y0FJLGsdVJ5JVHKyDv8A8R8Trz1er0eJwNEk0abGjQqm/wDeIB17gXPx56vUnoBMtSJ4&#10;2sCd8inRb+BF7DQ89Xq5Voo/m41rpWmWJ13FGte5va9j38Tz1erliZwzEa6aNIvIpvNZ0juTtbwU&#10;HuR7L689Xqa8TlWlj8iqI80bSSLW239vgRz1eprpq6OmqmiSQyxqCbhbm/027eHPV6p9HW0zS+bW&#10;tdRe1wLgE3BPf8uer1LBphVy02A05VTNYgEbd1+3xv489XqSU9FiIkekZSFS4vbub3uT356vVxEt&#10;RFG1JuaaQke6e62t46G2mnPV6s6P5kMjVbM1wCwA1v4D7vz56vUzSIldLNWwR7lT7JOhAFrEj2+3&#10;nq9U3DK+mhro8SYgEKVI7i58bW8Dz1ep4gxuaOOppJyssbOLMV98G2m06G3ttz1eprePCJaUIbyg&#10;jbYgnbYgkk2tr8D9PPV6p1DFg88LwCFDF7rhG+yGUkA+y6+Gn8eer1QYyymSn+wwjutgAPaNPaee&#10;r1Yaeokek+U1Xcps5FiddRrp9XPV6p2E2/mT4fUKWKKLTEgAjtbt7Oer1d14hw6KSJ4l8qMGRyDq&#10;D8R219vPV6o0mH1MNJDUzRmZJtdB9m3Ym38eer1eFMI43MD+UVXcexJN9QDz1epmR3ZYqcNvZdNw&#10;F7637/Tz1eqHiscsxMM0e9iVBsRf6bmw0/u156vU8YSiClNCsEc1za7m2lvCw7j7uer1OEGHhZHw&#10;6wWKNA63NiDc3+HPV6m9pZoaox1aK6yxsS1u1z7tjz1epulikghSmj0eIElzbUDvrz1erNFJO87M&#10;rXCIHuBe5bxPj489Xq4xilhQkuNzH3gR2B9nh+v089Xq41+Iq0SLRSklgyn2kHSxt3vrpz1eppUS&#10;0VQscYCRsoCmwuDezAkeHhz1eqYlNDBKrswsNzFQLXvf29zz1eqLNJhygLSVCyTBSfL8VU3AuPjz&#10;1erHJG8abU7IgLD2H489XqbqioE42BdoO0EDS/x56vU+YVFTLRyxghFHj4sPEfXz1ervFqyrxeno&#10;6Ssl3U+HRtHTKx0jUsWIX2akm3tJ9vPV6k6FMjLITtW1yfiL2P189XqyJWTJMizjdHqb37G30c9X&#10;qy0stJVxyTVa7dpXt376WF76jx56vV2/kvLI0W0Dde57kX8PHnq9UeuLCSMqPeWxVQO5vz1erO4W&#10;okSQKfMNrgEAC2v7Oer1N80kzFI2IBYhvYdoNuer1cJpEpZW8kCQswJ3fDta/t56vV4LFWJvawYD&#10;7Ps+7nq9UPDThqztBCQ5ClWFrAtqQb6Dnq9XqZarzTWugBjOqXuAv9J56vVPpJ4KvGfmaiPyj5Z2&#10;MPG/dfbbTXnq9T7IuyCGpkFj2KjtfwJtz1ep2ixBn8xgA25V91gCB7bHU6c9Xq5VNDM9AVRAVcBt&#10;FN1I7a89Xqbsu4ZidTSx1Eqss6yPI48B9eh/W/PV6n00OJRYl5r3VCoFwQVWx1IHPV6jM4ctPQ5Y&#10;jVrN5WvmaXbTudO3PV6g/bAMNxHGKaGeoVZb7rAG1u4Go2/nz1eoQqTpnhvzMVfTCybWLXsVJB19&#10;vYa89XqX+EdHcHxmbylXyyFBLEXBF9L9rE89Xqk4/wBHoctVPzGFRKI3sjxrYEW8bfR+znq9SIgw&#10;qqpWkYBT8uXuNASt9LgePPV6kBiOHCiDVqxInnurAbTYMD4/EDtz1epa4bDspUljkUyqwbboBpY2&#10;APcD7uer1YBjNPvlSjLCQEtIkq2Vib6qexFtRb6Oer1Y4NprIp49hZWWylgddSSVOtraa/Dnq9Se&#10;zjTz4o0dForo5aLTW7e8wJ7n6O3s1vz1eoGq1Z6Lzq+JQLXDMP8AEL6d/Hx56vUnaiokqcNFJKLG&#10;YFi99SDe4vz1ep4wqHEJ6yCGERiEptcuouNRYggXuB7D+3nq9S8wpKdaLYQQ8UpDm3dB2I00N/H2&#10;c9XqXOQ8PlSvmxCWN5JDbYigkkX91Quo8dTz1eptzAyVmKTLh4EwhJEoWxKe0H6Dz1eqVlgNh8st&#10;UVCt7rjtcuNAbe23PV6smcnkoKc4nFJ5xeSI7RoCW1I17EHw56vU3fJUUbQvTsPOqwfM3DxF9FPj&#10;Ya309lvHnq9SmipxQBJADU2BOwH3mPe1z4+HPV6mPH8Twupgo62N9iSRlZhsLbJgxBjUXs1ha501&#10;uLePPV6gojNPFjlipYLqhZCN3+Eajvz1epvzRXNJ+njYNZmunsAFj8dBz1eoODEtfIZbG/7o9gtz&#10;1epaJg0tLErYhGVdEjkCA2NmFwSO9iLa+PPV6nU1FNPBHLKu0hg2nssRa/tHPV6m1YwivUyp/lrg&#10;DQnXseer1KbDsHi+ZAG42VtbnsRpceznq9UPFsNaNTVB7sNqkXO4X0FgPDnq9TQlHFQVO6pZX8wA&#10;a67Te31a89XqFjItLTVNe8MqqZWdGsNNNADa/hz1eoXs0g4dglV85bchJRQNSAAQfrHjz1eos2KV&#10;6VNc0rkBQl7KB9oH87c9XqfMJpcEp6sVkgLlVB8y1txOpuLa6c9Xq55hlh8qWokk2QaqtzYLe23v&#10;oL+3289XqhYJQA0Pz0N2uhIGne2hBGhB8Py56vUYnppTp/LTV1zXsliGFgCP3ie3PV6pfUHE6qmr&#10;6Wspj5hi2lzbUxgWAsPH2k30+/nq9RW+qmY3xajqaeN/LjkW0dz2196/hfnq9RY6CjjhhjRmvNGA&#10;u5idbk+HPV6lLTR1Apo6Vk2kb91+xI1B56vUxYHhU0NGIsQH6Ry7JbtuJJsCTcG3PV6ojVENIZp6&#10;gLHO7go5HfSxLD6eer1O8CRVEjNVAl22gNbS9u+vs56vU4YHiFRgdSZMO8omIm3nQrKpIsQSrAjv&#10;rb2c9XqdsQxGaviFdUsl3cMfLRUsB2AA0APjz1ep5EcdRCHRwQSSy31toRbW/fnq9TvBQVTBKaNT&#10;LGzANtNyR3tc21HPV6rHum89DlXp9T4hUyGNlVGEd7EkggjT7ye33c9XqC7qJnmkxivSAVR3gFZE&#10;BDD6Pbz1eoC46+khrz87EpVZDdjbt8Dp2+nnq9Ro8vUsmFZNghpiTFUOWdmYllPcAk6a30/sHPV6&#10;jU+mLNrZdzEMZRrLHuUruCktci/gdAL3+j289Xqtgx/q87ZKYzv5Mt0bce7Kw1tfwPe/PV6qs+qm&#10;bqitxyoZSXSJnjKk3uikEkX7anw56vUWXH6ulalrael/RnyxJKdoKoo0ViSNosTa5/hz1eqXlrC5&#10;cOpKWCpPzy7VMk8oVSdo1YhVCg2N7Dx7Ac9XqB7qdOyNUR0sHzEEMincLe8pubm5+rS/PV6i0ZkE&#10;T4hDUpF5QG2ynwHe5t7Dz1er1BIk1UkrR+cFINm+Hc+zXnq9S6pJJJYbyALC6nba11YG4J7aac9X&#10;qUOByLXVq0kZ/Syk2a27c3gLE2PPV6neTZiNQiVTeUIZb7ha7FGsLez2/wBB56vUYLBa+QYE1QEM&#10;8q7WAAudp0bvYd/q+PPV6mtiDUSy0ZXc5FgdbEdriw0vz1epfZXxagqqmaOtZUMTiJe/vsVDG332&#10;00789XqXclWMRwp5aKRD5CSqVFwAt7W1+7nq9SRpQa2lSCmjRlpSbg2CsAPd2n4Hnq9QTZxy1iEV&#10;IBAt5wXFwxYka3JJJuRz1eoucVQ+HVPnx7mEJUBiOzA6tp8eer1CDTZ3NViUdHiFU/kBG3K32iT2&#10;Pgfv56vUqIKekxusSEndTWARd24gMCLga2156vVyfLaYBj0PmIWhCmze232Qbm1vb+3nq9Rmci4v&#10;URVa0dHLtfyw51IFrgH4XF9Pq56vUKGMYvDUSKlz5shKi99dw9hNxbvrz1erDRNGaUU0r7Fpbr3J&#10;BQCwHwseer1R8Ikp6HNIxCllLgSgEXYKrKBawJ2nvqQPh3HPV6rHMrZgixShhmnlEMiiJCxI2knU&#10;nQkWP7fjz1ep3zdkOkr4akTJ5sl0IdVJVgQe3fUfr256vUW6pyjSYdFPQQQsHDlgvvXt4N4W1/Ln&#10;q9QS5rwml8p5Ku6Skn3U03EDQn69eer1RcuYhFh0KwTuEdSbNYdtPH6789XqGHDqCmqK58WrXWRK&#10;dGkBUAFVNgSe3fnq9Qs5Rnwqadp5bvTSD9GrAiz3uND4DTnq9S6zNiUq4cK+M/LgiOEpoA1jrp7S&#10;P289XqADPGZsKgq5qWlqI1mDqYlLAbNoO4Wvdg3bnq9UfK9UmI4NUtVSKrKSUstxvOo7+HPV6kVR&#10;4lPRY+tCHEW6RGY7QD7o+q/fx+vnq9Q3YfmWfFZzHNKEiZgd19rbfYRe+oH6356vU25qwxFEeK4d&#10;CHhZypZtBc2tt8SQP2c9XqEnIeI1cdKlDDMYzY7hcggn7IHs+r289XqQnUDG8awiQT0+s4YhmLHc&#10;AzWYAgG+mtvE6ad+er1CjkbOeG12FCNpPJEgCliwvvF/4jnq9SnxKCkq6NcZq282zGIgg3Y+B+zr&#10;pz1erFk+owfDC2KvN5DK25UtcMCdfv56vUOuX894TmXBgrBW1uWtYKFsRp93PV6gzz1gMjQJjWGQ&#10;mpknlWOTapIUn3mb6ALDnq9S3ySlNQQp5l1FmDaHsQTc31sOer1ceobUKpDU0dhLGIwpvawv71h2&#10;N1JFxz1erjg+YKrGo58v1jeTTyQgrIdTs8ALaqbgH+/nq9Rc8/UkdHdMMgaVo3IMhNwGtoT2Nv6R&#10;z1eobOmOIlqanw+oAX/R1jbadWJIudV7n2c9XqH2TDf59hMuEkKsZ8xb6e8pFj8bi3PV6q7uq/Sm&#10;pw+FalU2qPM+wvukBiFUjTwtqeer1Ewzhk0zU8VRSwbxGbtuWwBBIZtw9nhz1epT5Fo5sPqTUVxE&#10;cA2psJBBsQw056vVbHk/DabHenzS0cavJsVY2AsQAAb6a3B/hz1eoKqfNcdBjdThNRL+njsqtYle&#10;wOvbW9xz1eqbLmGOtxKeKqYNFDsbYFuW3WCge0Enx56vU9RYRTpTGCjiDL5iSvGRex+I7W18dOer&#10;1CBhOWYIS0yIoqWeMRDathY6WHb6/o56vUMb4D855e+oMbKbzQgqQSdSxupPtAtbQ89XqzYFgGEj&#10;FYGjlDGFmsVIAABIHw9vPV6jCYbmtITHSTuCGiZTb7JYdtfbz1eopHV3CMXx2OqjBEX6UeWUckkC&#10;zG97W1Frc9Xqk5dnmkoFwKVkFQkaNuAuWPx7antf69e3PV6vYqmKyB5J7JIgba1gDprr9wHPV6mu&#10;pzPT19DBHU3BlRZEbQNbtdgVuDp2PPV6smHZixHCWdzcSbowLHUgnQkfnz1eqxvIWLUma8hLQ1n6&#10;Um4KgXJNtTc/d9XPV6gSxjLlJR1k+XcUjISoLbLoAVF7DVb28Lc9XqIr6m8jUdLl2WaOG5plMhIG&#10;pGgAa9rjnq9VBvqYw2syjTJj2HBP9L3I3l3AsQAbEeNvv56vVV1jvUVcFxZvOUMJJLgC9ze2g56v&#10;UdGhosIzF0rjqUQbIQpFwCAxF9QbfRz1eqvzqt8rhOMvBh8kcgt7+0WG7/CQQACO30/Vz1eopuKV&#10;iUmMCqoIwQkpcqdAXYAH6dRf2a89XqjzVDPjCCRl3HaXZdbEm1h9F9T/AEc9Xq7FXFQwl6dQ+0Nc&#10;kd2v3uPhz1epV4XHXVPy1ZQOsO7WRrXJJBuDY30GuvPV6lPiOILTm/mCUomg7WPgbX/Lnq9SSpse&#10;njdKuqiCqDa7akX7G2txf7uer1czi1FU0VTKXBYyN4Em/ZSVGttBz1erJHmeWrdVP6JVCqFOhYjQ&#10;keznq9U7M1NLIsBoHX9IPMe4+yBqbX9vPV6kHJPV1bK0Me6JCxK+F27n9vPV6sr04EMimQhTdtxJ&#10;t8bj4c9Xqy08UNEvvt5scdhpYgljuBH3256vVFL0j4i8SLuO1wL9jr2+kHnq9SmioacUy1MzLFJo&#10;tgO7G9re3nq9XO6qtM0IElQbr5hsLKO9xz1ervC3rFkWjO2NhvsTruUkkjvcXJ56vVOrWqKPy6Zy&#10;pchyFGl/Gwv4jnq9UnCcUdYtsYIkurOQLNe32dfhoTz1eodaAJDhdOat9Jm91idBpqTz1epHZjqn&#10;o9kZ1LE++BfaG8bd/u/p56vUjgcPOIS00KEBbNvkYAM1rmwOvx56vU1TxLNI7TKFIGgBuCCb6du/&#10;PV6p09LDMoigC7ivYC5uTYj6+er1QxJTwYfFu7KCoW1/s9/o56vUk66n/mFG9UDZA1lC9gdBr9B5&#10;6vVmqaLDvNVPNZtoGhJK6DW3hbXnq9UWnip1ptispZAdCLN7xv30H0WPPV6mqvhngqUkgcJ5o0BG&#10;ot3Pa+p56vVArzUPB59SVJDDsLG2un0c9Xq6qvJxCoM1CpSxW3YACw+i2vPV6nYrWVdHJNU7Q9Oy&#10;qpGrDT3hfxB9h56vU2YiBV1ywodQFsbaAeGnPV6p9MfNpGmxJiNt1YAEE6C3buD7eer1S8LpJKx4&#10;Kql92MArt1FiL+8T7e3PV6lDh1LXUUPnI6As5JNr3ufeF+/PV6sFWKfGsWSi8wKottXxYnQWHPV6&#10;uOI00n+krM1poSl7+IBBsD21GnPV6oEdY9ckagCOzHRrC9tdBz1ep3gp0Aljlks9T2J7Cw1Cnnq9&#10;Sfq6T5aJSZwBCjJfQ3v7P4ac9XqwYZBMIYKjdaFNToTfU+A+nnq9QzZFq6KWuV6NhtjJDAgkdyBY&#10;c9XqEjEmnp3LobMSQgPY3vr38Oer1Ssu0UcNYKmptI1xoBouupP0fx56vUbvKhqpaY0Uaeb/AJNE&#10;Hb7Rvu072+HPV6rBPSP6S6rqF1No6Ovwp6qnqSzWKGy2IO8lrdjYd/7PV6t7PoH0xoOlmQaHBMPj&#10;EflxKCBY2IFu/wCv5c9XqVWMVd2eOZfeBv42PPV6g6xR2eDyFbRr/Ra/bnq9SRr4oDGtOTcoTYkg&#10;anX+HPV6mPFa1AFQSBAxspPYG3PV6k1idfLCVpBISxBJ926kXt/h/X6uer1QJZp5JdXVQIySTtBY&#10;f028Oer1IdM1YWK0miZZnhOxQxsQLWIHxv7fZz1epxqcyz1nm1NYqhFUrqoVVN9Dp7P489XqD6kp&#10;qGcx4VI4aol3WZrnexOlrfs56vUj82vTsIoJpwGAIIUjUX7fl3+PPV6krhGF4HUU6VcJSVNxG/df&#10;awPvD429nPV6mrF0oa4DDmk2sHuAoOgAv93PV6oWInDqqIwUxS42aAm91Nx+fPV6kV1BM1ZDDBTk&#10;D3XBOh3tz1epLZXwGKCeOhVwXhiaV72AQG4W/wAPDnq9SbziJsdr4IMMG5IARPtIAcEWIGgt2vz1&#10;epWZWw1wKZ5UKpBdQvc2Pj9X9HPV6nTGcOosaqUvKDCGUMdSVsfEC4sf1789XqWuEUCU7BadbMgH&#10;awO2/f6xrz1epV0lZDW0rU8xAZCdW1svhf8APnq9TLiNfiFZRziWdJIYgUjjK+9odCDe1vq56vUn&#10;cuVUMWITYtNGjyWEba20A0IGgv8AHnq9TlieJwwUtdI7jygSwBOgUCxI+Nyfu56vUVaPFsNqK9q1&#10;rHy9qdgSTuJ7/WB+tuer1SMReiqJnxxI1jaBCRGwAaw17eF9fv56vUXWmzrUSY1K0NPvDyMWut0A&#10;7jQ3vYd+er1Rc250zLjtMjjCoKTC/wBJAksFOkauwsJLuqg7luDY3te/jz1epF5sxK2BjDKBfcnR&#10;FlWwJISx3fA39nxv356vUE9AwwuGd4y6gWeMOw01N7AnT6Po56vVOocPrYsUmqd+6mm23v3ZSNe2&#10;gN/DX6eer1Za2opJKpJK5tkMe4bwtx2P27eI07/s56vV2aaeqUNDLtHlK26+jaEgnt9H3c9XqgLI&#10;tRhkWJTjtuQLexLHxvr7eer1NGH11XgdIJKllXe5Tbe5sD37WF/geer1SJo6eSRaqdw8QDyEWAYl&#10;gTYG+ot2+vnq9UqrdhhlO1KP9FqXZASgG5kUFgGC6stwTbsCPaOer1PGE08DgViSqKhQA9ibqPj4&#10;fdz1epNPNBXR4hPAhYpvVW7AMt+3tB8Tz1eqsn1H9QJcQjlwgp5o80Fg1wl7Cy2ue3w56vUSaqij&#10;SAJ5artsAg0tc9gO/PV6m4VNR/NBFMQQqgMp0sLeHPV6nWXFFmkVJzcRqFH0+326fDnq9Rguk2YW&#10;wnNVPASywygKSL6fC1tb89XqsOGJpUYCayTcYo43CIw2nd+7oba/A89XqY6M1GIYqrVdohEA4J1v&#10;prcDwB56vULVFVV7Vy09LJ7mjM4vYKLnaL/R+t+er1DdkXM+Yf5kZKKpXyxJ7y+WdxjtoFYEAG9j&#10;cjtp4i3q9VlHTWsrUp/lGYljZpLiwYntbXUgc9XqMUtHJDTLUzLctYpfutu5+I156vUrMFp5Dh0z&#10;xys6zAqA1rEm1/4duer1OLfJLSthlfKqu679bgg30+j6+er1Q8NxX+RzGacCWR2GniQ2lvo56vU+&#10;/wBYMMxGleCFBE6mzgWBJJ7A/Tz1eqFhmIU+MK1M6BGG0qQbkBTax56vU+460VTTNQNrIgBW+uuv&#10;PV6i51c1XR4g9NVBmpvMB9huTa/0Em3PV6pdTUUuV8zQS4cGAqJFDMo0tbu1/u/u56vVmxiKFFbG&#10;CrJdna63N7G58ba27c9XqcYpKHN0kU8K7GCqSDcEIdBcC4789XqXmVcDwrHsv12GROEnpV90tqSe&#10;wv8AVc89XqKxX4bjuFZ9ocPw1GnpEZmqEuAwJ8bG3ifz56vUND5nbLOZUrKZP0Ko6yICA5OthqfH&#10;Uc9XqSvUuLDc100eM0aeWfLUvfaSp79/DW2vPV6kfjeK4p/VZcFopVjl2FBsYFl3nRhbX43HPV6n&#10;LJ2J41imDnLWPkyz08bIklrAgn3Tob38e/PV6kXieIYzl7ODU1REWgSNEXdoCbEsR7LC5+rnq9Tv&#10;jdBh1PhUOKUp+Xlmuwc3NmGuvb2mw56vUrKnEKXMvT+PMAIcNE4awuCVNiLe3Tnq9QB9MZ8TnzFV&#10;UFYQETfIFa11QWUC2utzf+/nq9T7T5+iyhng06QiRiyorGwKgm272AG5ueer1KH1AZXw/HsMpnlZ&#10;TDKCGJttJHvAX/xXJPPV6k9hmJLV9PY6bClao8qB4QBYsGA2kfWfDnq9Sd6I5hxPCMcnwatYtv22&#10;SW6qFB92wsdbX56vU89U6iDAcYbOlUgJp9oZUuTa/YDbqPbz1erjjMdBn/La1sHuRzRgkjuPjoAR&#10;b9vPV6nXo4KCgw6pwWP3jSvsANrE2vf87f3c9XqCvNVXUZV6i0uICLfFUhVRgxAUsSGufYCdB8O/&#10;jz1epUdUsDwufCmxJlUxPHZLX3BiLlgfAg9jz1eoYunuZsPzTkdYaiYPN5SIb2vYCw7fvdjfnq9R&#10;W6bKeLZc6iw1Tzv8vUy3LDsCO1/4fXz1eoe+reKxxUcMeHxedKyghgoO1gQeer1PXTjEazOGW2XG&#10;mMjCySFjZBbRtPhz1epMZJFBkjOOJYXQSiPzyrbBckjsSLePw56vUj+sD5tw3M9L1CwOZY6WmIST&#10;3ffZCRezX921tfr56vUa3EMapMf6cQtVgtDWQhrkalr6E89XqLp0OzI0tfiGSqWP3aGodCxNgzWD&#10;3GliLHw0vf2W56vVM6n5eqcs5upcz0TFJwVDAkgEm1gB9J56vUOOcqSVOndRJWx/MiaLe19bbhaw&#10;+gnnq9QC+l6qq8dlrMKqV/0OMOKfzTZVFiGUDQ3QkG3ttz1eqFjWAYXhvUagklmRvJqAr3sGcs1l&#10;B+knnq9Qy9aMvu+SquGliCVCEggGykgaAWuCLHuL89XqKT6ZMw47iuIVWBYxCboZL3AAX3iFuPYR&#10;r+p56vUl/UBUZSyljkeI07vA6TKWZBdgdyiwPaxPtPPV6jVZkhrq/ICVWB1KoZ6VW8xlFmBX4Ad+&#10;er1F49OsmLJQ12BVNvLoJWeS9z7rO3v39h7D7uer1P8AmDMOX8Gz5RTVZWKIyi17ANcge9fW4AFh&#10;/SOer1Cj1ipcLzBlc10B8yJlBdYwCSLd7jt9I9vw56vUH/RMxyZSljkGkYl1sSETcQCdDYi4H3e3&#10;nq9QFY51DrsF6pxx04tf3fMbQMgazC9jrY3tz1eoYerFbhuJ4DTb41Zdu5LgasLM1/A+znq9T5kj&#10;GKSj6ZowtG6jYihdfEaEfSDz1eoAMk5iqcKzNXfzLY8VVMxCakgnS/189Xqeuo1BTx1UeIt5cTKy&#10;gLtBKj6dtrH+jnq9TfhJWuwuV1YSTDcBftcAmy/Tpz1ep8yZSYmcSpkrI22llJkVSRb2H3bfDnq9&#10;Q/5mwzK+AVFPiUrICzFQO1h3ufYLX56vUBPVzNckpeDBypjZm2BGJXQA2HtGtr356vUBOB4rWfMh&#10;qwbrMh2jUqR3LW7jnq9UrOGITiSMyqgMpLAohBAPcE317+PPV6gjzZmSiylRnF8PCTFVsXMQkGne&#10;6kEGxtcc9Xqrr6m53qcTxDbHJI6e8yG5CqbgG9tO+tj+znq9UPp3HV5ir3pWhMk6kItrjXxa9u/j&#10;z1eo+GA5FosAw4Y5WETThAoQHUWvcta41v2P7eer1Rnnoa5KeBqe5ibehYAgNfQn2FSLjnq9T5TV&#10;kiUSVcwLSxvKt1tqGNiTz1eoI821eKUlO9DhamOWWSzEdiCe/wBNuer1IY4e5mjpZxdy17ubAEe2&#10;/PV6k7VZgfCzJDM4qBExuRYhrG1hYWBB9nPV6lDljFq3NfmVNLExQL5b2FgDfW3x0GvPV6s2amOB&#10;4OsrSAIGFgpDM1zbaAL2I+P7Oer1FtzPSrVQyVNVu207s+8ggA3017aaD+jTnq9Qc4fi8lUqrO6w&#10;oTYuR3GpuR7Lc9XqUdbi9BDTiDzg8ignxN18Nt+2v69+er1A5mTMOJ4i64NDUIpjAkUWsbHW1z4W&#10;8Pu56vUiIJ62sp3o5lWQqSTtbTbr3APcfHnq9TXLLT1EfleXdFYXvfW/jz1eqEaZKWIyvL5jOWKq&#10;osRpe3PV6mWr2RJFVQHYzl0F++vcE/Hnq9TTLOaUGZoB5ikAEX94i58T29vPV6pSYjTTIvzMe5jc&#10;99FPe1vhz1eqPVYgEjljB8xQRZfZ8O3PV6knXR1NVaKNdy3UMpHje/PV6mmrwioj34jMWV1YDaBo&#10;BcWH089XqnQVRIghhDBiWJUC5Nr3JOunPV6hAwR4apdoAL9yDob27m/s56vVCxmCsaVhRgLKDr8B&#10;a+mh56vVEw6dKaq307fpfdk8RqNCBfSx/XXnq9QuYHjtRW+7VKrSDf21JDXNz9HPV6piY5h9XOKW&#10;RTsQHzHksVFr2IuLfX+3nq9QFZlkikxZZ6WcpHGz+Yu2yke248R356vVjpaqnaklppXtvI95j2Hc&#10;ac9XqgqfJ8t/M2PISitp73ft9WvPV6nqMQKqCcK7JoWHsv3+F+er1RMRjkjen+WVf0xN7EWA11t9&#10;I56vUkseeF4w1yjbyNw03Nbsfb9HPV6k3WzYYtI0s0pWRQt1Gu43uD7NO1x9fPV6olTPJG/zsTG7&#10;jcbdiqj7Pw+vnq9UWrq5aqJHqHBD7iqG9xpc89Xq9NPE9XTimgEcbMgKi+rEANf6T+XPV6sk9QUd&#10;4qkFY2lAte+nYE/Dnq9U2oo3GLQ4fDZizMumtyBcG/YkA2056vVPnpYqavhppCzkEON3YFbgj2an&#10;6+er1JmbB2lq50EZeViWUNde7aj46G/PV6n0ZexfznmqlXbMTva9yotYX+Hw56vVnFBT4PAaV2LF&#10;yUAAJJJ107+H7eer1OuW8LxOYyS4jHaErsQeNlv3+rtz1epRUlFVyVjzw3CgfYC2uBYXOncfrrz1&#10;ep2nwKrrsONTRO6AOC67Dcr7ACAR9PPV6ukyxiOJyRxyrtjCjYApDEk6DUXB9vPV6mHHsmO88cQ3&#10;AiRt4A0BA0vp9XPV6sMmWIqqn8tgF2EgXGoYE638Oer1Ma4H8pHshYBEEhYkXtuHge9vH+/nq9TP&#10;HhnzKRwRobIzAKwN9vt1ubeNuer1dT4NWb1gmiKqzL7wHie3PV6m6bBK6kUzzRbYi4Vzcm4J7+zT&#10;4fDnq9SnSjbCYIqndvCKAmmoLG1rfHnq9S3ndZN4mO1WstxYWNtLd+er1NtOsVFR+fIwlUl9z2sT&#10;fS5Ha9u556vUxNWpUVEcULA+WSSFvYEnxvftbnq9SflqMSr5ZqZNrLNJb4AC9v4c9Xqh1WG4jh8/&#10;zCKq7FB2AgfTp46c9Xqd8NXE8anhhv5sczAKigbh38LE6/Rz1erIVrMKwmWOpsp8wKb3LBQ2nPV6&#10;lbgmJQVvmuAFdFQoe27w0+r289XqmYpik9XFMuo8gWYC1yTYAD4/WOer1SEpoaqGGKRtiixLEDd2&#10;tb6eer1JIRLRyT01ZEweNzsa+hH7rD4+3tz1epB4hUy+XJTxsJQSxchb7Tftf4Hx56vV3BV0VIY/&#10;kiCZNquT4DxP089XqXcGZ448R+XjZSGIIt2v2Cixt9/PV6hZwOsKYlLKF1lADIDcKCP3e5F/b9/P&#10;V6h3wN0qKeKlpwI3JIDEnT6vjz1epUVmMLhdEsuxkYXj3D93b2Ona9+er1YKLH3ihjqBK0gb3bG5&#10;JBOljfTXW/PV6ldFmWs2F6YE+XIDIwI/R301+B9vPV6lvVYvJhFKJoxvepfbcm9gBfdr8dNL/cSe&#10;er1ccSxg1ny8OMXdodsqqddLa3v3BHgeer1TYsTw9I3ljTRZPM8oADVtAB9Hx56vU25wgo8ZpXiq&#10;0VJVJkJGm0kCwv4/Hnq9RUcxUFKn+kzh9vmNCRYlQ17hhpYg+0fXrz1eoJc5UdOwDJEC0Y3LYEkH&#10;wI+PPV6gjhxGXB3emYb2fYuvixFyR7Nf7+er1Y5MYiq90xIDgFWIJuoU97WtrfuNfy56vUroJEqd&#10;zRR7i6+6D7QO/fnq9SfxJPkDFWwjzWQlfLW1r/T427c9XqUuBzTvSpWxxnfK490+Ave9vZz1eoW8&#10;KEEvkUCe5IWO9vYNDqbeP089Xqec3Q0e5zT3bYqqG0sSe9vGw56vUGRiokd4C1pQA5A1NifZ8T48&#10;9XqmUizyyqaaw17k2tbXW+n7eer1Kmkp4g8lVVuQWYBx8L+H089Xq5sKGCV3nU+QW9z4Lpdjz1er&#10;FjcENKvm0qb9oLW8beGnx56vUgVQVMCSKCN1j2swN+x8eer1KvBcUZqtkBswUyEdhZNSLk2+gX18&#10;Aeer1CLl3HUxKullkcoG2khjoCL2A+nnq9TlVLQUkkdRERvdnIJtcW1t9B56vVKo8UlkI37VkKk3&#10;bvf2A+HPV6lUZpvkGNRsQ7LWOtza979tSdOer1MVRNSVND57RKiaKzk2N/ZY2Ivz1eqJRUTVUbTY&#10;cu4xxG63uSQwBsTpcg6eH8D6vUis1YW/yCVUcjbULWSw0bx7a/x56vUhaYyirRZTdD2P0jTTnq9Q&#10;y5NpJa51jUe9EC3hY7tAPpvz1eofsvTz1cUmHVEIMsf2W0AABsRbvf8AX289Xq5mjh/mKxPH5bEA&#10;yXtYa6NYanaNeer1O2L4nh2EPJHhjx1AjJUSqu5Sy3ux9muns9hI1Pq9SNlzVNikPnPH+kQhGIFh&#10;fuSPq+HPV6kDm2TGccozjVIlooWZGYKbMO3f/EPj9HPV6kAawUsIlpHKK8bEjW5JvcnxB+H389Xq&#10;CSnmllqmnkYh3Zj2Guuhv8eer1ZcWabemIMVKxx+X2sLAWuRoLnxPjz1epMb4SStMQAzAtoNAbdv&#10;hz1eqBUkUUR+VAbawGmlgfHTnq9WKUzC0wdQSV0Oo2juTr4Dnq9XOGaQSyRKysWBAta628dPA89X&#10;qkioM0UkZYCSJtyaaAgfmOer1cDTVVW9LPJIPNHZm1QEG/2b2/p56vVGqcYqYYJDiaxSqZCp2LtI&#10;BNhceJ8deer1dUS/M1Qi3WSMXEemuptz1erglNWzU7UpPlhiRuOulzoBfuPh/Rz1ernI7MooXjUm&#10;x7HUr2DfAjvz1eqLLFItP8um2YovvrYfmPiOer1J+jkqKmOSkpYx5YBugGg0Nxa/7vt56vU9eVE9&#10;TC43IXKa2tcqL2A+rv8A289Xqd8TraAr5irfYRc+wj6Oer1Nnzleh3KbK4LMpGlvAk+0Dtz1erjH&#10;UHDVBrGWWQg3bwuTp9OnPV6pVPLRNVJFTDUneW8DoQbj4Xtz1erFjNNUSAUIRWi3EuewCk3svj28&#10;eer1Raiop1w98Pha282U37DwP7Oer1NFRMcMWPc3nSoBfb9o79Ld/Zof7eer1NlXHtroIZLbpCCq&#10;jUxjtb6D4c9XqfarDosQMU8hKshFiDYEDvz1eqLFirTy/wAoMQkKzqY3PcKdDr4c9XqeozNDWJAF&#10;IMr+A0AHh8NPHnq9TxU10UizIkYkCgFuwvrYX8Pv56vUyVlXFSwxxykbiCNmtyQQb/UOer1JYPUy&#10;V4pmfSdtyuqi57an+HPV6np5Bh7hKgmQSEa/WftfX4c9XqVMVCGq2RYypJB3AAgjw+vnq9T9SU85&#10;fcFsF2i/hcHnq9Ri+hmD0jZm34vD8wI90n1KO5Nx9GnPV6jOdR8xlytHQyJDIdiCwuumoG2+vPV6&#10;kdh0qGnkpNhZTdne4sWHcD2adhz1eouvWnOiV1QMIwurZYyCHVgL7vpuTqPDnq9RT62ilG5KecMl&#10;7lrkanv49h7Oer1Q/lFxR2fftKWQgeFgLN7L3HPV6koKKePEWZZNzrILuSD3OpJ9t+er1GQyDOrQ&#10;RyxHc6PbXvb+GvPV6jDYT1JfLNaKhnR2jYNIT4+Av7dOer1Lqp9RdXGwpqGLy43APvNcIb630vYm&#10;9v489Xqnt1wrIVVgYysrWLACyX7Gxvz1epNYz1ncSRCmT32cb5PG4GhsNSD7Pu8eer1JGbrNVQq7&#10;glJWBswbQWN9Qb89XqDzGOstdWFkkq2f9IsZGhCs3bt7B356vUkMUz0JZPKacyttILEXU20ubaXH&#10;PV6gXxnM8uJQyLWLuKkldrFb6+0G/bnq9TBDFDXmVF3N7ofaWuFHxJJJ+HPV6mVYYFllRgShFxbu&#10;NdOer1S2maN9ixquxLxhu/x+sc9XqyRM8dO1XMA8exdBYXJPs+HPV6o/+jmF5lUF5tqoFNrMe/0+&#10;w/289Xqi1d6KRaaJj7tiw8L28Bz1erjVMYSUhfcptftcm2vxsOer1TpxSRONjWU66eF11+Otuer1&#10;dUMcMr7KmSyN9m9+3fv4c9Xqh181OWZYksWJJYkk99Oer1cTDO0DVEnvaKbk+BNtPbz1eqIkbSvs&#10;j94+HPV6ubsm3yo1uTbXxv4/fz1er0s/mhdq7doH0k27nnq9WA7mJLHX489Xq8oJYAd+er1cnJCi&#10;I/u3uPjfnq9Xfllm0NzYn8r89XqyU8cchPmPtA+jv9fPV6umSMreK5I7nw56vVmijVozKTtVNddQ&#10;T7Oer1R3d52F7Xt8B8deer1e8k7d6kEAXPPV6sTbb+7256vV7nq9SnwCWCkxQMD7hPuMy9z4AjUc&#10;9XqEmsq5YqM1UwAY2b3bAADQntax9nPV6gzrMUSuYQBQEL6Wva19Dz1eqFWVDpiDOSGsNtgD28B8&#10;Oer1NQ2FT33XFvZbnq9UxJVdpFlCoSBawsARp2+Pjz1eqMyOQ0o1AIF/p56vVkBlEYR19zv9nXv7&#10;eer1cqernpZjNTkre+n089Xq8YWNO1WxsdwW30i/PV6u45WopkngcFlB+q9xz1eqHz1errnq9Ut5&#10;EAWMLpYG7Xve2vj256vVgZZAqyN2a9j9Hfnq9WSKHzWVEtcjW/Ya89Xq4Kq7N19bgdvz56vVMSaV&#10;pjPUfpCVa5PjcH6+er1dlKRKX3iPMIBAAN/jfw56vVyw6maaYlFJKKSPifC3PV6jZen/AKHZl6h5&#10;4pcGwmIh6tATdSVUqDck97E9hz1erbD9LHpKyd0ywujrq2iWatiihILgX3EAtqV1J+HxHPV6jW4v&#10;W4fQ+QkkyRLA6333JKg6C/t56vUC2ZOoOB09dJiwCFRuO/cDYX0uB27djz1eoH8ydaoZIJZYJlhj&#10;SzBlbXUDS+mtzz1eos+YeqFbiePrIJ/l41G59V3ODfsb6e2/s8Oer1BtmLqelLRrLQKZ5onbebgb&#10;lN7eOtu+vPV6glzP1ClMFOtMQjyXZrG1rdvoOvh8eer1JhM73karqgARu2s5Auw7gEkX56vUHOdM&#10;7NiWG08C3kaoYrcdgGNvuHPV6gM8+nw6ilp3AlmLFQSd2297kkW0B56vUGNbVzxlpQbuGKgW0bS1&#10;rHT7+er1P2GYbNNRLDh4V5FKk31IB76Xv3056vUvqel8qkkRgI5QyksL9u1jz1eoQI8twV2Gb2jF&#10;TKwHlFWsy27qPgRc2PPV6uVVlVhA8FZGz3KgXB3WOtyPyt7eer1IvNCQiBpaeE7DGBvNrEj3QNvc&#10;EHU+32356vUFMmDVdbJC9MFXy1Nx7SSdBbnq9WCqw9KQpWYgCoS+2Mge6bak9jbx56vUl8dkWow/&#10;5eOXyROxYsLXC3Hjra/8O3PV6k1iS0dWInhG54ym4gaaCwNvjz1epunrqCjkFNNJZjcjcLXHja/f&#10;nq9TaMWosPpZ8RndRGpCkNrbdoCADfnq9UitrsMaEQwMAQoa+mi+P389XqwJOMPVWpWjDTXt2JAG&#10;mtu1vq+HPV6sL5lSndqbzPNkjVRcKSpJOoJt3HiOer1JukzLNBWVUFEwSSR3fTQLc6qLDsTqfG/P&#10;V6o1Ti2J1UXyFV+gjFzdSbk9zrppz1epqherrXaKezSSBwh8SqjT6+er1QZTWyf6BiqeTPe3vLtG&#10;0W9vs/P6+er1QUmOAxMzy7y17L9N7HxuPZz1erI/zVRQGkjhZGZQzMLAEHx56vVxwGmRJI/llG9V&#10;fzGNiQRfsfj256vUMeQ6yoNWJdykoAp9hY99O9xz1ep7zUCXPnFptrk2HhuNh2voPy56vUx4PgsV&#10;TXLQ1kbFQwUlb3UE3FiAfH2c9XqHaUx4AlLLET7ilF11sb3Jv7e3PV6g/wA1Y01TekQE+TZgb9/E&#10;356vUFeITfz8fKzbtgYMTexupv8ARqOer1QcSorzwYUr+YGIDkd1WxIvz1epR0eUo6/EYSwHlLZC&#10;26wsO2l/Dnq9RgqaXBcp4fF8lZSANdGuCBpoPr1P9J9XqTWYs8R1CqEnctJfQGxW2gFh4c9XqRj1&#10;pJCJUEPcszd7i32Seer1JU2nkkMOu6+6+lj7eer1RqY0mF0yQzIDKrKzW9pNh2Fzz1eqdW1dKKNp&#10;JW/SIxYL+6V8Pb2+7nq9UCGtp5MPaOft9BtYn9n6/D1erGrxRxobr5EisL+Ie/PV6sLSwUzI1Mto&#10;1YXJJOp7Hnq9UpatUZnVb2uQe99dOer1YTi1PUKkZQlkYm5sLnwFvZz1erJUV0HlNHAtjGA50uL3&#10;8Po56vVnw7FHqsLjcKJQjtcgAE69v2c9Xqb5lear/mEXfelkHYbTrp8e5vz1epTUoFXLu7Fwb/D+&#10;/nq9XcdGvzEiTyAbrBbHW3j9BPPV6nQiojmihp3JJK3bUEDxufbz1epzxXB3+YLGp3I8ly7LYKB9&#10;FyQOer1dVdEsSqKjXcyr5iiw17G3sPjz1eqZ/KZVAiBM2whbafs7jx56vVkqcOjmjaaAhWUAfRbu&#10;eer1TEpJJC38vS7bQWItbTQ69hz1epR4bhqxtCtc3lmTREGpLAXHYHnq9SmwOooY8YPzbbgUNu2p&#10;F7XPbv4c9XqEWgxWrFV5UJSFQ6naVDX0vextcEePPV6howSoiqBJNCAxfcSgIABtYW9h/s56vVNm&#10;weomomSNlp/JK3BYBj7bHtc+3nq9U2lw6SSnjoz76oEYgEnawbQ+w3Pt56vUtJcOp1oS4pS8oUPt&#10;H2iQ3hcgan2n2c9Xqj0OA/OwpOFEaVTFW3EXABO7te9iLaeI56vU3vgXy2IvFGWajCnzQoszi1lY&#10;hdbgfrrz1epKVWWzXQwVNGhiCElUIIYqCbE+zcPD7+er1RRQOmII1GfLiiZfMW1yNwOgvqADrr4c&#10;9XqV2XMPjpcVKUqNI8odnJOlr+BOn0a89XqX7UTyIDHHo2itYXUqTowHw56vUpcv09XgVdTVRZPm&#10;EZZULqGUd7KynRgDqQf6Oer1LTC8PNTiFXUk+QZgFNgQCQDew7C59nw9nPV6lVg+GwXWkkYWjj3M&#10;hAJLC+0ezXnq9Uyeh8uonMKXkmVI0Yre2rEgAntrbS3PV6v/0dI96Wo8qSeVhGvugqBoAOx+vnq9&#10;UqNno6KXzAJEkI2FR2v3vf8Ahz1eqLJTCpqYKmAIQ6qrBgNR3v8ABgeer1c8Pp3o6iSUG28s9reP&#10;s+vnq9T9SPPGdtL4uu5ra38QOer1CDmKypS1MS2ttYMP4fSPHnq9TFVY3V0Mnnp7xHja/c9+er1C&#10;BkOopqqf+X0F/PlYSPfW/iSL+A9nPV6hJxrDYJp45liLFGJItY9u/hz1epMVMdAKiOORjHG7FdPE&#10;9wLfDW/389XqlUGLUhidolG3apQki5N9dO4IHPV6lDFmmOnKVFw6K20grbQfED2a689Xq44nm04j&#10;PMVgCoSSrGwAtrbv8NAPHnq9SWGMQzxLJJE1nBII8LaDT2c9XqlCtEFXC+ij3SxAFgPHU89XqXWH&#10;4zRVWE+VMtpWlDLpoSGIU+Ov7eer1ONfmmoenjFKdqzIBIwsQSpIIHsJ/Xvz1eptq8XWGOR4Iz7n&#10;vGwtc27k89Xq5XqMSokSn/RSoC5sQSEI1v8AXpbnq9UOoxCSYpDKm+aEEKCNCLasT2uPZ9/fnq9S&#10;ZmqKbD4ZJYqZRVOxBkZiDZjYEKLDTvb87c9Xqx1tc1KKWcQ70aR/MPjs7G3sJPw+rnq9SfqWV6uK&#10;aMFywe4AFwDoL2sQfp56vVDrMKV22I0jSMbWLHQeNyPAc9XqhUPl4ft86Pc8bGzC1yPZ9B56vU81&#10;dV7gNf7gIkca9wPC3PV6k7VpUvhBmpiTYHywVv747X8fp1H7eer1KKt8qKjeGYebeNHYrqbsLkEW&#10;uCOer1Mh8yVZagpZae1ybWt3BI9vPV6mSKmqMYqVMTeXK4Z172I8beOnPV6pq4ZNMyCqLMUJBc69&#10;/b9XPV6uM3nwwmE+4b+6NNQO49nPV6oNLIYw8s0F2YjwAAHha1h+XPV6p7Vwr5UeZ9jJYbh9oa6a&#10;9+3PV6nyngRqtkhZig2kG5N28SSTz1eqViEqVvzFbOAlUzhVAsLDsPjrz1epPgwq7l5CrSDZYWNr&#10;Dvb4c9XqaJaV44auheXczoPKkFxYEi5NvYD256vVyhw35aoSocExe6L3BA8Lkd9Tz1eqFiUZjmJS&#10;YEEEC3fU+H089Xq9LVo9HEwB3pcaA+8SRa/xHPV6m13rI0j8iGR5HkfcwsERRa5Yk3sfv9vPV6nH&#10;EJqivYQqxsl7lfHS/wBfs56vVhqMWNZAYYgV2AbbD2a63PPV6o88uKeSkSl1Elir30Fuw56vU8Uc&#10;M3lLDLKWke6yX1BK6m9+er1T8PxWvpHMabpvMKxbTqBr4eGvPV6uLUuIzYnLT1xNLHcgB9b7r31F&#10;zYeFv4c9Xq6qYmwujTDlMdqX3IzGBtCC5AA1sBz1epkV56iUSI25tCV1BFu3389XqeMNxHDUKRVQ&#10;HnrfQ/vC5t9Y56vVJlx6GOvSmVSy1BCO+m2MWJufHbprYE/C2vPV6stJXTYgxDxqkYuU2kHRfp11&#10;Phz1erDspqyonmkNi6a31uQPD6e/PV6pNPRUhPy8O9GMYBNwQVBtoP3Tf9e/PV6sFbT0kaJPDYiw&#10;UA2Bt2vb4d+er1RaumpVaONRYkBVso+Ounx56vU1zMqMlNN/lELGxtY30+nv4c9XqyUaz1x864kl&#10;uQY7AACxA8fDnq9WGlpvMZcPEBBDe820ePf3vhz1erqo+XWd4HJ3SEJ462J/Pnq9XSYdUKA9AvmS&#10;lvdUC+0W0J056vVBqYMRmksy7tuuna99eer1SK2GCqiVJNbMpIItqPD2c9XqaKuLy1WNWAXda/wH&#10;gPp56vVBMVZU16pUyKEVQqgLYEeJJ9o+j+z1eqTVQ1uGynal0dQOwvr4/WOer1OdJh8JVQb7hckf&#10;AnTnq9Uc1DU+I1C/bAKqDYG3joOer1RmoUhrXnLEljuW17H4D6+er1SMRqoZZoqdIV8wD7VjoL9j&#10;3HPV6kvUtT1Fnpb3QlSo73BNvv56vVLSpqogZ/KCyMpG0gai3ex056vVDwGeZYpYa0o+wkhiNoX4&#10;ADv9fPV6losEU+xKZbSst2Fjrpo3189XqxjAa9qlaaOSMTuyIlzZbE6i40Bt2/jz1epUypLQzDCq&#10;t4ySzIDoLsB2FySdPifb256vV3Jh0ctSiQELtb2+Hh9/jz1ep6oKOujrI6U1AkQg7wf3bn6NdNee&#10;r1DFguVMLlLywSeei7QwFl1Nr+3+HPV6jA5Z9O+IZyp4cVihaOnRSxIsLAEgixvfUW056vVOxvpv&#10;h+DzGhjBSHy23LowtcEW+J56vUGgyRhqVHkvLvaZiFSwsFB0PjY30vz1epOYljlVlic4cqOAGIGl&#10;1G3SwPbUc9XqdcrdTq/A8UFJVSKwqonkspDBQDb3rfZN+17G2oFuer1PWJ9VarF1j/xebZ2UX9wi&#10;xJI7Xtz1ep0q6LC58OqKvD32SSbWCA3LC1tL+w/T+XPV6kvXUIqI0w+YGQOUkBIFr9iDoL256vVi&#10;r2m/lsUWDxqhdzc7RcqD7O+vPV6mySnWGjkWVdzliQO1lAvbXnq9UaroaeiWOrj96U23bdbE376+&#10;B0uOer1ILF6hKCpeprmYqbHW9l0730I56vUyYvh7CIwYlTuzTqriJGsSpF0Oul2Go9v0c9XqQNTS&#10;TrBDhM0DJ5BYgEDdY+Fx4Dnq9SzwuBYYYZaiEQom4l2sLi3bUA/eeer1KKOekaEhBYvYEEjUAXJH&#10;bnq9Qv8ARzD6evxYx1MjoIl3JJGpazm9gQfC/wCXhfnq9SfzzhMuTMdq4Zo/KMyhnfZa4Y+6bi97&#10;jW/jz1epN4YrVVI9VGVeUgEA6+6Ta/tBX489XqkYlRxzPKamQJTxbdqG1y5FixPcgeA8Oer1R8Fa&#10;gkr9uIyFNqrt0uCQTp7Afaeer1OS1clfPVz0YMb0jkHS6hbizki4sSQAfq76c9XqQ1UrIaqviS6x&#10;qXKj2k62B8Seer1R1kh8qnSSW4Zr7D2W4uDra2umn9vPV6gzzTTyUswhomPmMWu51AHew8NfHnq9&#10;SfoKQR1MaA75mbQDxuO1hc89XqXNCvzLCmX33U3d7WIF9Vueer1c2hSEqq+8okYa27X1F+er1cWC&#10;VBXz4x7jknafhoB256vUssIpRHSpNLJa4JJPcC5sPbbnq9TVWNQtVWL++wJe/gy/YH0Hnq9WWkwV&#10;qtljaw83cS1gbMOwA9nx56vUMOWsEkwiKXFahd3khA72FgAO5+s9/bz1epQZypqJ8PE9IXc1BdJV&#10;ck7Rtv5hvptY9gLn2gDnq9RO6pkosWNFTpqvYi4Hf2H4e3nq9SwhxGdYRGQoawFtLWv9Pc89XqlU&#10;Bf5aRXe17m2h1Gthf6xz1epWJhsckCJGSQ6puAG0hb+FvaPZz1eo22UcqR41gKy00roB7rQKF7DR&#10;WY2vY/T9PPV6g36lYNU5fiaphQuVVlLG+iEgbfhc+H0c9XqJBnuoeWrGGbRINXsNe/Yadrc9XqRu&#10;GYbGswqWBB1QKRcH4n6Oer1S5YxDUiYPu23AHhY6Wtz1epNYhVGgpTEVJZWMgZdfoGnPV6kotQK2&#10;mSoqFIbU7CNQL6+Fxfnq9TzFDNiQFDFJ5QS92/eIb2W1BHt8Oer1czTqj+RRsbBtslzcMe265+Gn&#10;PV6nGaSFIBRKANr21B108Oer1PdDA0061FSArCKwYCxC9vDwPPV6hMyFW0kGLRU0knnee69hex7a&#10;2A08Dz1eo2+cMbGX8rRUwqFgmaXaENidgtoL9r2Px56vUWSfE6k1E8iRgSSOzA2/xew/Rz1ep8wK&#10;nNTLHSzDzSJUuSO5PcnTwtz1eo6OJRGHIYwmjpDOWK/5NgW7gliTYgi3a/PV6mvpLQVODZzXyKh2&#10;iklUqCxJAZtpG0m9gdTf77c9XqtAzPVv/VSSYOWkgjj2A9rEA9j4D2c9XqrnxjNLYhmSskrGv5g2&#10;kaWCj/CL9ydSfo8Oer1JCGv81GihmDBWBZSLl79l172Gns56vUpYMUpJPPw9yViYD3u+0f4beGvh&#10;z1eoPuoSU0+DqcP3FHBBN7G1zqRe/wBH5c9XqKxm6nxCerhkmj270FiAACq6Am1rEeOlz8e/PV6m&#10;egp0WZp6VyoiKgi+hJvcd+er1CSaapbBqloF2NE679NFW2t/p7dvr56vU8YY3k0bYku0fLgOdttA&#10;O99Lgge3nq9S3ocvviFC0qODKkYn2iw3Kx0APgTr3PPV6hVwTEcMfDIcOr6uopZ3CpE0ItdjclW7&#10;XHtvp3PPV6oFMZMOqzFORaUlImYAm6A+8fbe36356vU9ZTomdanEZItzKQQl9pa57i/iBz1eoX8C&#10;iwiuoJaGji817giN+xPsNiOx56vVkzNhdRg0SUjwqiaEbBYAH92/fQ89Xqi0+DYdiNKyPJtkcNcg&#10;ghSR7w7DS/8AcOer1Ff6nZUw/BZ/IorrG4uoNzZhrcnQWY6gW+/nq9RTxNilPiMlbWHcXOwi40F7&#10;fTrz1eox3Q/FEnrW+eITew8sMBqLaqpPPV6jSClwzHqMwIAskBCKTezEGxPh4+HPV6nn+QVdHNHF&#10;gyKssaqzNfQBjrrr7O3PV6hCw+nqsUjDSKpkVQxbbY+xbE62IHfnq9UyKSWqr5KRkQgEXewK97WH&#10;x8deer1TsTkoaKoFJUwMYZ/daQAABvE3BBBt4jnq9Q49Ns4/JxiheNamnAbZ71zuH2SRYDsPb9XP&#10;V6jR4d1Bw+ooDQ1AYSLZQGsABb9n7eer1IPGsOllp48QqHeJ5iwui3BA7DU+Pbnq9QPZ3Y0s7QsU&#10;aKGy3K2YE66+OvPV6gJnrZhVx0hiBEo33sABY9h9Wv389XqW2Ucf8yt/TAOhaxXxIHgPDXnq9Rhc&#10;KqqGtjEdK5j2n3ZDawP2tT7bc9Xq5VWI1GL1EGEVk48iNyz3FywsbWPgb6319njfnq9QT5+w+lhm&#10;kSikWeMC4YpZlYkFve8dB/H6/V6g+ydnIT4icHqktG7WKnS23sxtfxHhz1epamWPFFOI1sRiqdUA&#10;AGi+DfXpz1epSdOMcqlxSOprwXj3tGL2G43P5gc9XqObj1NlrEYQHj3x+WhBChQCLW02979zz1ep&#10;HZdy9TQV081NC0hYyG5Ngo73vtudOw56vUj8Tovnp56WpVp3lJdbKbLH9kgsFsDr46nW2gPPV6kU&#10;8EOXXlg8ry/JDEXIADX0IudQV56vUucMzNNmXDTh+/b8soKtoAxHiSLi9j4c9XqDzGMxPSSNh43O&#10;HBB10XaD9n6zfXnq9Qt9FMVmxHEo8NqWcJHCGXapKyEnVAfaO5Jt+znq9R/gmH02FRtTpYzXXb3B&#10;LCxHYW8f1PPV6gNzM38lkeoiPlQi63UliPEjse5056vUgcRzHPiuDqlSNhVzZiLEMR2F11FvA+34&#10;89XqwZIzCoxabDqhfcjVkLsoG4X7/Dw56vUvMXy/DmGnjnSApF7zsR2Y9h2X6+er1JXB45sGxxJ4&#10;mV1eNQiXNgynx+kEi3PV6jGZYxWlqJwEupXchLWI3MdQo+g9/o56vUJ2b+n2XsVyVV0TQlpZlDK9&#10;rAAam/1+znq9VTPVqgwzLCT4VTDf5e5WBFrA63/X289XqKph0wlm8ynVRaQtZibWFxp7e/j8Oer1&#10;WndDMyVkeSIqfYXnEatYaA300+7nq9SI6sYFVpif86NL5SKyu2zuTYkgknx0HPV6kFlaqra14K9i&#10;IlkZiAwvtKai/wAOer1CVQZtx1amZYpx5bi2uqjbe/1Hnq9Qy5WzS6zfMVqHzFVDqAQATYEd7d+e&#10;r1K/Gq2roscDQSBfcilLEgm7XuNb6W9v9PPV6ueDw1UsMlXB5ojgL6j2Hv2Pa/PV6skmZ66knisx&#10;MbOUXeBYN3LG4N9Oer1c8exGabApcQlkDRq7IWsbhh7FXv49v289XqJlQeoDD8m5lebEwxR3KhCS&#10;HHvaHx789XqOfLjVFnDAIc0pUWp5Ig+zxDW1J8Pq56vUAtDm/DcczK0GFzJIUvHJHoSoU6D2XPPV&#10;6hZmonmUlVIYqofUAhR2P0nnq9Ro/TnnOowWVoa1wyq4+F91wPrFrc9XqPDj2U8NzdhyyUxAqGVX&#10;Le6T8CO/s789Xqri6qZXxOtzBiWXcap3npayCRHZgD7xFtT7fHnq9VHfqUwPLtNk2uyPXQKKmFwK&#10;YAWKhS1tL6C9r89XqoY6s9OcRwisKugMg98Kq2N73Fgb300vz1epdYdnN8A6bQ4YkpE0+jKT9kAX&#10;BI07Eajnq9RReovl4s3n77rUOC20C5Ye99Otuer1ACsFaaz5ishIgLlV0JAYHx+nt9PPV6uIpllq&#10;zPGoUEurbQBqOwtz1epzp6CKmQ0y7Zp5F/ydrALfuf4Ejnq9T25alwwPBeIujCy6hWHca63P9Pw5&#10;6vUzx0EaU6fPyMWYXvpf6L+wnw56vUzYu0cUkTLMWOp2k6Aa2uPp056vVzirHetWKGnTzJUs3a5P&#10;gfZr356vVKgqaelSWmmgDVKuFd2t7vtOmluer1KivE1VTwyq+xGIRRpqGt/Htbnq9TJgk8cgmqUZ&#10;V8o7FQjU/E89XqbxilPU1LVLr7sanzBYWN9Cbc9Xqy0LUFeywUsbLZbuWtY20Ww9unPV6uFImH01&#10;bMXJJVlCnvtJOv0C556vU4TvLENkzLIqMO3gDoD9Ivz1eqFU4bHDIkchd1QFlKnUtfXt9/PV6nSm&#10;o5ZI48RqwVK7l2+IAuQfj+vt56vVGo6V8VpHjhYuyNZGP2kUm7G/fTt9XPV6lXhkU4qGndi/ZZC1&#10;rsR2I7d/E89XqFmkq4WpoqKpjHkwAhCT9n6vD6+er1JOuq0nnKAeb5BI+PtB+Nhz1epLyvSLVOrL&#10;5yyWL6C9xr46Xtz1eplqIYoCwogWDlSfCy66ey47c9Xqa0qzChrS9khZhYH2X0P8Lc9XqcMPq5q1&#10;E87bEJI5GQG3vDU6Ei4Pw8eer1QKN5Z6NaaHbG5BZlIOvc21Nrnnq9TLF8mJQMRBi8sEjaNCp0sR&#10;4EHsOer1Qax4HEQonv741OjG5056vU7+TPmHFWmmRljhjcEgAD3Rb4d+er1NdTS0ZmqKenZmAUNp&#10;4ED4n26c9XqjUMdRHCZYh5kaW3jaNfGwvz1epSUiUNTGgqLQo+5mHbX4+Og/jz1erHGhl3VlFAsY&#10;hkAKki7JYgfu+Phz1eqEs2HwVZjqVZZCCLbbqb+F+9/H2c9XqmYUlWKoBW30yXuPs3PsHPV6ljFE&#10;aSiaqmuLG4SwsoJ11+PPV6myalaL/ScPiDAMAhsDYNqTe6mwJ/s56vVCrowS3zbASMNzJ3uVOgH0&#10;Hnq9THUGOmRZ2BaSO4AtcAm1r6fr9fPV6nKV3ekSiqgS8ZLIy2A3H/EfZ4Ac9XqjYlg9PIJawyEJ&#10;GALHx8fo7+znq9UGGufDWjhRSyKSw7m7NpY/0Hnq9QxZFWlgcTolxK24gWv7SPr/AKOer1LjGZmx&#10;K9JMDGo0Qgm5B+i1rfDnq9S3ybSw18qUUoZHcmx0Fz3IN9dRqeer1H26MZapa3MEUUjFYgdvho1j&#10;e/fQ/qbc9Xq26fwxuiuJfyVMcqqQKgCFHIHawOnwtr7Oer1Xo1MyYbReQpsygaX1BHPV6g0rqiOU&#10;t8y1rg3Hjz1epA10jxjzICCqkA31JPPV6kvWVYhrGUj37G3bRe24/A89XqZQVimEEpDRNqBoQGtf&#10;T8+er1RYaynrJRCy391wF0sSD7fh+3nq9SRx9aKWjFRW7EXeqi4uVN7C3xvrz1eqHRYPh0VKstTE&#10;shiLsrkWYgXtb8uer1JfGa2LE6aWmw5NsgGu7Vb/ABtz1epNR00DSx1CNrENvuEWB03WPPV6kDUZ&#10;bpcSxj5+a8iRMLWJJFvh219vPV6uVVFhWHYc8rJIqqGK2UAM2ulr+3ueer1A5g9Q2L4mK6VGhDF0&#10;IHYW0vz1ep5el/lRDBdrgM4Y6hhfS/PV6kRDljEq7ETi2K1EYhP+TjAO5WufidDoPq+PPV6pmLIc&#10;JoJpWkUVMiDdtFgB4A+7z1eoHcqYLmCsxd62WWPyFuyxlLEk+O4nUfDnq9QkTpW4XBDJDIEhLSCR&#10;rgNtbuPoPPV6peWMmyRt/M6OrYKdoEbWKtc+zU6e3nq9QhY8JMJlpkDhJZUIcE2BKm3unx0tz1er&#10;FBQVpwqTaQzkr2JBt+3nq9STzFVrhkEdHuYPUbSVFybDQj6+er1IiWSpxSWfDcNk8rzQu1gLlWH9&#10;o56vUmc44q9Hhi4VLMFd4gJACAzNfX49xz1eoJIaWmw2GGunLiF5AXZ9SSfsm23vfXnq9WHH8w0N&#10;cJDJ5iTyKylgdA3x0HceB9vPV6mHC6OkocOfFkjXcIChLXO4sPtfTrfnq9QETV+3FJKeSQmmWQqU&#10;BsC5OrA9rHnq9TFi+P1C4g80aEhrqVGoCKPb8dfz56vU2T0IxqOlpYNsUli4Dkkk38baajWx56vV&#10;6pfF6KnK1CBFhdUJCkBgCPpGo8Rz1epyrKyrTDnfDvLWB2YOGRSW7AHUEqQfZz1epGYlJiM1BBh2&#10;GnbLtdDfsVXXT6uer1d1OGRYbSpHijTTRPtO2KwKtqbAnW1vH6eer1Yky+DWKC5RHYPGrsSxFt23&#10;6xc/Rz1ep6ipDDEamYqIYy21BbQanxPwsBz1erDh+GS4liklNCdi7XZFAtcgX+gE9tOer1OdJhnk&#10;t5jqwU3imAuAAdf6dRz1eoPc9Y1heV8vVGIxh7qjFVAIY2BFrfH9e/PV6qY+oucKTH8Zkra5SLyG&#10;UKCADYWF/C/PV6gkqcQndY65VBlWQ3O0EW8B21t/dz1eqFXKJKpaxxdpydwHZQBew56vVMIp6GA1&#10;MvYalj4A+J7fr+fq9QoZINTTY1TyygM5kUxufdUXF7sT4fDnq9VreS4xj2UxV4lCoiplW9jfc2p3&#10;X000J/Uc9XqxYlBTQTfNwODJYrbaALHw+It3/t56vU506yUSR10Me4vYMpFgqHudPD2D289XqNH0&#10;DyxDjuLrNRVCtG8oJUjWw7fAEnwv8PHnq9VuOAZPGH1IjkXZHtSxOpJH2ifCx8Bz1eoY6bCzWwRU&#10;8jXk3HaoGqgjQc9Xq7NBVUk1RSVQ2RoFtYdgNQfrPjz1eoLcw4tWVmYKWOJT5RZdx7Flta3hbU31&#10;56vU5YtG2IXNOHE0agHaCbL4H4fTz1erNggwyChNRiZd0iJD7XCuWFzodeer1c6WSekmqMXwuQAS&#10;xnylIBIN7m/t+j6eer1ZpcYxarqN6SAsFG4kEAXGt+2nhz1eqHnrDpxRwVCqrqAoaTsAbXNu/wCp&#10;56vVzpjBVUS1taiuy7AzC1gLeGgOnt56vUrKSWkzZl+SHD4gZY5AArAHbbS59oPf6+er1IaVUy2a&#10;paSRFmIAjS3cjuBoBYHnq9SEwKpzvlnHJMcDWpKpwr2ubX7AD228eer1ZM5SYxg+Ntmd0vDVjS/u&#10;kKdb6eI9nPV6lzTwUOaMOkxapazAABza5Fjck/QDz1epoyVjOF4rDX4M0QWSFgVAZSHQnRreB+B7&#10;256vUDUtLTx54jnqty07eYjDsWOpAF+393PV6uZzViGAZ8ip0jZabcqrtTduAtcsQuhB7D2Xv8PV&#10;6l31ZwbEKnC0zQiFFlABUX3k3F7D2G/1c9XqS+LYRLjmVYqPCJQJUuFJsQG26gjS/s56vUoejGAV&#10;9RhFXlCrPnFHdgFUAqxuToSdDfnq9QE49mqlyd1FdJkCmXejPay2BAIuB3ub6/289XqEzHMnYBX4&#10;X/WOqFqiWNrzaEi3b2D2c9XqX+Z8t4RmTIEVLBN5nkRli51ZnGob4H4Dnq9RXOkseMwZplwLFYvI&#10;p2LEM2oLH2g9xz1epUZjxOkyhmymx2tjLRCXyzZVGuov9Hjbnq9Qp5kjwfNuWErKWEsJwGD/AGgw&#10;+Ps56vUFXT2mrxhdRSh4/wBDMybdy7gvs29z9P0c9XqRPy2Z8sZ5WrkYrBiEwRY1U+54XOvbseer&#10;1CF10welgwD+aVOgwsKWK/ZOl7/UfZ+znq9TRlV0zzlEfLrdRGIyv7wNiRobakW56vUydJMIqMtZ&#10;0qsDckrKqlI++1dRfXtrpz1err1CTHAVhxOEtDGjICu8g3LC5+z4i/3/AA19XqGjIuK4TjmToMRk&#10;2OsqFiCbkMf+Ja/f/Tz1epy6NZrwRVxTAp6eNpo5X2ki5udTtHYg+326eHPV6gWzZR1eXeqNNmDD&#10;iZBuDvGRcBHJW59gvz1eofeo82HT5bkjqEQM6qzBbBLW7Dw9n589Xqfcj5jpcc6d09KqLIKVRCyp&#10;YgOCQV/s+nnq9QKZDyzDlPqhX4hGLRVTlza9iTooA7aW1PPV6ofqTzLi0NFTyxxiRo5PdOhCgEG5&#10;+A56vUNWQc6vnLp9TVFSoIZRGxa9iOzaHTxJ156vUBFBiGDZMz5PDhr383cFhUqADfuAOwPPV6kL&#10;6hKfMNLhUOa8BiJnpnSRvd1FmBv8bWuPC/089XqMVkHHcezLkmnmxe8pmhvIxsAdDfwGo+Gns56v&#10;UXPp9mA5d6w1WGRssLTeaSosFcINddBut2Hc89XqRvqOyfiWYNuJw07SCNlk2kW03bragewd/hz1&#10;eo2WScv0NZ0Yo6bzGkZoAu0kgBSLEA+BGvPV6irZOqYcs56fBnb3awOmwHuAfdGtr3vz1epw655R&#10;pqqKnzLURsWSdFdF7AMVG8jXQAeH9PPV6jC4lRQS9JPksCI8zyiAoALA/HxHa1uer1E56JZ7q8Qx&#10;DEMHlU7o5Wj2EEAKoNz9dv489XqcOsWRsMTGMMx2ico5kWSRFubue63Phz1epdYrhz5hys4g2PsU&#10;eWLgsunvH2gaduer1ITp3M6QTZZkZ98V2bcdFv4i9+4/XTnq9UOSaiwnMRmkhD7Ta4UGw7H9h56v&#10;Ur+p+DYvmvDfMwKPbSGmTdNuBYSAC9rKNCdeer1QekGXK2WkEGPyJBKirYupKlvHWx8Oer1CDmPq&#10;BHkgw0uAxJLIZCjsVDrb4A6Ec9Xqy5rqazFsBK4hsmkn99XhTaAPZbWw8Neer1FmrqVjh6wyP7iO&#10;5sy2Ci/a5056vVGlxPDst1EiRxrI9VHEoZQAFG7v8CexPxPPV6khmLM8FQrHFVIZmchlQlLBbW3W&#10;t+ft56vUVbqNXZhrcPqBhjeVE5P6NQBa4943voCLWHfnq9RUp8qyVdClLiUgRo/tAghjrfv8Tz1e&#10;oy3SbAKDLFCKqFkJZWdiRqGsbanUg/Dnq9Qyw5uzJmakjHkRUtFGWQ+Wt2k0tvY2H3a6fTz1epww&#10;qjtRSxyFrTsVVrWIVQN1j8e/93PV6kPUUwoKxpg7PDA4DEaXvfwvY89XqROP4wamWeWglCxlfduD&#10;dTrY2OvfTTnq9QVY/iklRTmedh5odCWFh2GtyLa+wHnq9Sawmhlqq+MRxOTI4CqSSGuTqQbgc9Xq&#10;GvA5K3JkLYfHHbzGJk7GxP7P4ac9XqR2LUUWEYTJWwwK8sjAKCoYKfAgEHT4/wBHPV6io52rsRij&#10;q45pNJbx7Qe9zcgWPjz1eoEcYxWZqKUUx2MGANyCfYRb489XqZqLHo5KSSq2kSRoUVTpfWxUHsPb&#10;9HPV6kw9UTWKZXIKMSSCO3gLjnq9Tbh2Yf5dDVYggCKit5hIF2B+PfTnq9XqjHY3pHlYgaW2i3vL&#10;a/s0Px56vU1VOYUeJaqK0YIXcDrZu51I9nw56vVHarer/QRFnAJNgdfabHtrz1eruZzLiBp41Ksq&#10;qdbbST+0Dnq9XObbSTKYLFn1uR2HibW+/nq9UYqpU+Udz7yG/jp8Po56vUs8PwtcSBkEe1WG0n2E&#10;a356vU6TUlJNgvyrqrBiLuNdxv7pP0Dt/bz1eoMKA1eFYpM6FfLW6/ZuSD43Ovw+/nq9Sry+Fhkd&#10;mQMZbkXNz72t9ddfDnq9Xqyro6akY1yEsCQQtwxPbTw56vUmKNoAxYAm0YKknX43Nhz1eqXRYoKS&#10;MSIxWT2DU2t4/Tz1epTUOLx1OHvKkJBm0YEW0XW9idP289XqSVdCjkyxWMg3aGw0J+vnq9SBTD3b&#10;EnUS3nZASmgBAPc3+7nq9UqsNSsw3rujhNwAQbEixI+B9vPV6pdPWVErfy8ou1hfdcajx+Nweer1&#10;KqGRYi8RFmIUqe9hrf6jz1epFYpTBpJYasDyhulDC1g3gPD8/wCznq9Qewz+biKUkWwq6kE6EAXu&#10;L+y3PV6nnDIHczxSrujX7BsdTa5+889XqbazYk8VRVjcm0EDaBtPiSb/AJc9XqUdFgMxPzKAtDJ7&#10;w9pNrAj6vHnq9T5S5LE1JGJbpMHDX73+n6Rp9/PV6lLUZejhxBJZVERUHbYaXI0J/Zz1ermcFeSM&#10;PVRhrOHBA1sNRbnq9UqowyhqyFhYCpRQyiw3bdx8Ldjz1epS02WcTqVaF4lMZGri2pPhrz1epzoc&#10;ih67VPeFlJABIJFtPp8eer1L7A+l2JyNNC1KxMe11drAEfvW+j8+er1GIy50JoVwymx6SAtNUot1&#10;2naVJBJ+Nh9/PV6s9d0Kx+rxAyZbw0mnaRffK2CixJ0Y6gn4H89fV6nMemfPGMYjI2JUjwRRsv6V&#10;UUKT7RYEac9XqeKb0WZtmxCeocvVrVhWAWPWyjQ6aXPj/dz1epnx70vwYHT1M6oIZYwUKSAG8gF7&#10;HUd+3PV6g+HpyMi/LSiMTuEJABsDcaAka/x56vUwY96Ym86SokRI5aQPIrRk6ix+1rY+yx+BHPV6&#10;gnx7pbVU7RNCnmM7gKLa6C/137W56vUgKrJDz4k8dVEVjh2uN24AtqLW0va+txb2c9XqD/MeXK01&#10;I8xlWLzUO0D/AA/E/Hnq9TNPQ1FTG0hnttLHb8R4fTz1erjBVRy0z4fI28ja3uqe/cjx+vnq9SSr&#10;qUioE1HJtFUy6WIOnYa2sfp56vVMgo0Vqihcjf8AZcKwOnbuL2I+nnq9TLSyz0dcy1p8xfLkK3N9&#10;wW+nsvYX9vPV6s1BV/y4+crGMuLoSL2U3NgBY+PPV6uMs1Ric8kAuVfaSLgGx76n2/Hnq9T1SRT4&#10;dUJT09yYVs1iCdpJ72v2tY89XqVdZVwxLHHVqCKprvYWNz2N++nPV6pHltDAygf5Ng1yb6eHj4c9&#10;XqaVaGtqfKqn85AhLMLA3HY37a/Dnq9SaWgWhxFoldSjgEkWAvf7I17gffz1er1dS0lLVJTQUyv7&#10;xY3A1BB00Pt9vhz1epmoJFWuaCppbESFwLEhSRoO97Dnq9Qx5PzHX4G8sNCyslUoR2eNGIsb2RiC&#10;VNx3Fj3F9eer1GTy0xxDDo8Q8wK8Lr7rdze+659tuer1KfMdOpp/IhBCzW94WIN/AD2/T/Rz1epH&#10;YNRT0wZEmtHD2LAdwe1/j4c9XqEXCMYpMPrGE6hUqGHvaHe/gvtJ7Hnq9TzU1tRWQNPIdkaSyLES&#10;AQQNSBft7NPv56vUxy47JU1Znq92yMeWWHYW7du4tz1eqTgWKjD4qupiqGqJXk1DAWAPa1vZb6+e&#10;r1K2pTEsUaSBl3oYizuBfaOylrWsLnx/bz1epE5oydVU9BFBCwCgC4C6Ai9rgdh4c9XqBfMGTcTq&#10;4y6RACBC+ncjtqB+3nq9RcsTwhJal55FMbN7lzcWF9Lc9Xqa8PwSjlxMwU25na4Kp3+NreHPV6lS&#10;FmopWWKLcIvdB0BAIN7/AMNOer1M1TTfKwTVoYSFQWVTckeJPPV6pGH1pcK07bVJFrEggdzb2jnq&#10;9Qn5XzPVilkoMOiWRnZmBdRuCjvZiLjT9b89XqVdGvzVHFNckM5Z7+HiR9A56vVjlwmjiinqwo8w&#10;hlFhqbHQD6Bz1eplocOOIb7LtiGx2JsCLaAkXva/PV6p1KSAEnuGJN79ib6flz1ep5oMNZpZqlAZ&#10;0sCFH7oJ+rQH2/0c9Xq6fCWp8QcyncJFRQy3IsdbfC3ieer1JPEMFq0rRLCuwAsB7GPPV6kdU4Vi&#10;K1HnyOY41Ygg9jc6dteer1OWGY9UwVxikjCJEQoYkWY2uCNPz9vPV6hSgrp6dzWsomlZQd3dQO+g&#10;1Gvj+enPV6lETFiV8TnZUZg2gAFiewt8fHnq9TtBFOoUqquSq7he47g3Hcafn+fPV6pOYKOokqhN&#10;DcJMf0igaMSO9/bbnq9XsAwaso6prPYXW47XXW5789Xqn41ltsVZjTKpQKb6gWA1J1t356vUC1Vh&#10;MdFXEFdyliAAb20tpr2vz1epb5Uqa/DStKWDOG8Brtv7R7Pu56vUY7Aqari8vFJJImWAksdyqZLi&#10;4AU2Nx+fPV6p2LzOK4GNSUkS7Ws225sNRfQHseer1T4MtQQ4OcPRb+dIXfUDeDrbWxuLc9XqTOMY&#10;BFgVU5q0vT1KhgqEllHtPgL9gO/j489XqCXMWE0NCGjw4SBJGLgM5a+4E9jpz1eoG5ampo2kaYEv&#10;tCIltLfQe36356vUh5zVym0pG0EKQAF+i1vz+PPV6mqX5lLxUx3RFyLE390dyb9te1uer1M1dDPC&#10;0ElIQQAVOnugfH22PPV6stBTvBHKlU4LEi1tL9/z1/XTnq9TXVNL8vG4T3tzDaouzaWAA8d3bnq9&#10;WCSKqpdlHCnlvLsv7QD9q9/h+vjz1ep6o6NFqWSme+47W3d+5+rXnq9Sg8rZJHFKvmR7e1rgNfQ2&#10;HPV6myVPIrgtaFMGpsB7xJ9vwPPV6mjC6RTiPzjkxIge66W1OgBPwH66c9Xqe5o2SdKuOQNGbWQK&#10;AVufaO9+er1N9RT1MNclWQv2iNRrtOm0W9vfXnq9UPEF3kimIEmoYA6jxAGttSb89Xqgw4i+HUUk&#10;JF910Z7DcLg3t46nv28eer1T3q5ZKCOqiUiXRQLXAF/1156vU3xwtUQS05jLTsxY6aWOvjbxH668&#10;9Xql4lF8qkcIYnzSB7o73Hvfd489XqZjgyTlkZy0G4a3Nwb2BOvPV6pVTA1M8MGHv78ZKkkfuHub&#10;eNuer1PcNClR50cM/mKBfcSLLfuPo56vUnZ6C/lUyMGVSp3DX9v8eer1dR4bhjTNU1kwUqTtDEAM&#10;fDXT7uer1c5DskeUoGkADFhp7oPx8fC456vVnp3eoBp5FKICfKNrqVOpN+2ns/t56vVOhhNKhYMr&#10;EA29y1rE2JN+er1Ro6uv+aDKFaIBwSLhgxBt7fHnq9TcqzUqPHQyJ+lIY+6dD+8Cb689XqhSSPUV&#10;mjAuu4WNiSfG31c9XqdaenA2l4/LZULA3AsATf6P6Oer1Q6RqjFXhimVmMktxZQdoDXBOnYnTnq9&#10;QtiACXyZR2WwI8Tft9XPV6nGjkjq6fdQ/ZR9QQQS3bsfjz1eozHTeilwTBaisZbOI1Dbx/jN7g/r&#10;/Dnq9SfxjNT1+ZYUgRWSnkP0kjtpqLH7uer1d1mZcRy+kkk42tVN5rISDbS1ha407HU/Dnq9RRM6&#10;Y7U19fVViBSGurRpcnv3vqb89XqQUlTUGnjTRXVVbbex2k21+P089XqyRx1lBIKqm1ilY7wb97G3&#10;PV6maolKulc5F5WBkj/w2J/o56vUOeS4jSlfLYMrAHdpqutr89XqVWNyR0lOzRDdvQtr3Nr6Dnq9&#10;SDp8XZ8Pcy+9Z7vfuAew73sOer1ekxyRrxxOY4m/RqdPd0uGt7PDTnq9SafGcchWOME1Hvnc17WB&#10;Pst2tz1epvnxSV66aJ1kO1gQpJ+J3C/3/Tz1erxnbcVgmttkBkAsSRa+t/uvqRz1epupsTgTfTFT&#10;cn3SpuBu1u3wPbTnq9XVVhivUClX3JJ1bb8ddLHW1/289Xqz02W6qCQUTXhZ0Nz3BPxta9vZz1ep&#10;MVUVZT1LblMcahRuVNCBax+OvPV6mud/N/SO5kc97+HPV6nCniQU7zFNtlAFzpcg62/p56vVHo55&#10;Ahj2bwNQe2343tz1eqV8rMKZakH33b96xH0jx056vV1JSp8/5c5+1Yhha2ne/PV6vVOH1Clpj7sT&#10;m4fTadPaOer1TY6eSmgPzgJVdpUAaW7n43HPV6mpqMysJAbCQnbf6+er1ZqZZqiRqfbvVABca2UG&#10;5HssT4/089Xqz4otD5yS0Fo1IVbgm1/Ennq9TbGBS1TMfeEJIuNQSNB+fPV6sohjgqAhs7WvbXUk&#10;aDw56vVGeCemlO5bMhF/ge456vV3JTtGquDdyTdbdvZz1ernNRy08qow1IUkkaAsO2vPV6uUsMUN&#10;9jb2uQbdvptz1erFtjkiDiy7bKfaSbm9uer1Yv0kJMbjvY2P5c9Xq5fMSrT/ACw0Und21P189Xqx&#10;rcH3R7w56vVzqAQ+61gwBAHh8Oer1YTfx56vVmTzNylLnb7B7eer1O1DNTfzUNULsjBuqkkBT4E9&#10;+er1K6vrUkX5AsSZVI9oC311v4c9XqD6pWOKUpCxYDTUeI056vVlpfLMxlqW94C4v4m2l+er1coK&#10;KWsn8uNl8xlL2uLXHh7Oer1QWvc7xr93PV6utzbdlzbvb489XqkGaVgZC3ewt4fRz1erCql3CX7n&#10;nq9XJj7tgSbHX2X9vPV6uUojIUxa3Fz37nw56vVhVihv9P589Xq5sqgEKCbH7hz1eroAMosCWJ+r&#10;+/nq9XpEZJDE4sVJBH0dxz1eqbLE9MY4yNwkQMQBa97+PPV6sLOr+5IAqjcdO+vtPPV6sTxlBqwO&#10;ngQfq0PPV6nWkoqmsqBUhQoFv3bi40tbnq9R0PTP6ZM1dXsy0dJhqqlIZCfOcGw1swNrX+jT2gd+&#10;er1bRfQ/0/ZF9PGXqWeVaWbEIoAfMYA+8GLgA9+5Fjp28O3PV6hkzn1jjoqZpIWu4QSKiAAXuRa+&#10;psO+vtHt56vUVHNXW+THsPfD6tU8mNgm8sCxLA63+FvD+jnq9RUMydRWqaiopoq5kgQKfLVgqyAK&#10;QAdDewGg/jz1eouOM9V6jE6s4V8rKgRjtfeApKnRmA1Nx28fhz1eqJV5iVqiSOObfLKojLDcdDqQ&#10;Ce3s056vVHr3xDFJYaPBvNlafbGsa7blrWstrMSe+p789XqSC4RiGJYjK9RNJH7vlrGbAHywdx0v&#10;Y+3nq9UinwRajDlosSQytGZHZiOwYFVFu+nieer1cqzBMRWlKrDEyKlluSAoXtpr7eer1AviWHPQ&#10;iWCqAWee4UdwDcm49otz1epGy0FL8zPU1J2sgQIlr6gWLae089XqXOV6cy4vTvTyKEmRklA8APss&#10;AL/Qba89XqeDR1DzuArQsjMHV7FSCbBvE6DUfD8vV6nfCswUODV0UaVK+TIAQ2twfE6i/wAO3PV6&#10;k3n/AKvJh9Q9BSyMHjbSQ6k/R8D7fZb2c9XqBLGeqFcKBQF8wtKsnvNYbSTvJ+IvoO3ft356vUyS&#10;ZvliwUVive8rO24gDYNVIt489XqRlXnTEalpZa47YWuqlm0uRe5BsQRz1epNwYtixieqU+YykqqE&#10;ixHgfr56vU4YZmR6mR6cxiDy9xa/Yt2/Ic9XqTuYJKjHAsVPbz6Q6M3sPfS3b6Oer1Zq7C8LrKGK&#10;CeT30Ys5BsGsO2tu1uer1J14pSKjD6O4IAKsTqwtc/cBz1erLTYVuYzbjEkIDeZcXcnwsfZ256vV&#10;kqQtXC1LAxU3K3/eYD4jxNr89Xqc1SioSFlUeaGHhqBY2t7Rz1eqDVyVECQy1MfmNO5i0A8SSpHc&#10;6Dnq9XGM1uCYgslMomVSAHuNyMPFfr/Pnq9UzMzYnjE01fjMz1uISuS0rksxLHVibm9gbknx56vU&#10;xNlUyuZkk8xVPvXF7gd1B7d+er1Ya2WqpZUmp9dm3cp0O3xA9uh+jnq9XOgo5Y6V5aBgTJNuUEaF&#10;fAfVz1eoTMl4dXx4xPHiKKFLhkcNcEMNNANCPjz1eoR1wwR1AM7E7msNBYgeHt56vU+UNDHSUs7+&#10;aIy23bod0lyRZSO3t8NL+PPV6kfmLGK5I5d5/TxAeWCbfVcc9XqDAY3W4l/pFQ5WVkAcXuBr+328&#10;9XqYpZK2OvjpUlUpJ9rbb3f6Qbd+er1LHDsvSCsE8IfzKnZHqSQ3s2ggm4/hz1epaRwJRwbN1pAS&#10;tr3It42+PPV6mHFsbqIqRqaCQqVBOut/26+HPV6kdQYmldMYXe22+4+O7uB356vU5rXxVks8EZsV&#10;shsLXPfQ/H2jnq9TJieN/LVZjfbEpGjWNz2uO/cHw56vUmZMUjmUGOcuzyEbzcEHwBHs056vV1Jj&#10;TNGY52BkUWUW7EX7ntYnwPPV6nmetjipy922uqD3fAW1NwNOer1KEslZQpLKpDBdoUaE27X10vz1&#10;erJTPUNCwlCttO4La1u9rgnnq9Tc2IxmpdX3AAqFsBa2t7/R7Oer1PseHYcaM01EWM0Q2sz28dQf&#10;AX+jnq9UUU608a01KRIoWxdbWBB7D6D356vVlggEMYTeY01Y2AHvE/H289XqUFDXJRMFiiVgRbVQ&#10;SR8NDa/PV6uo6qMLvjWyMTckWsCdfu56vU9Glu0M7e95ZDWNtAT4j6+er1KCBaJ/Nqp9Sb2VbaAf&#10;Hnq9Swpko5npjTDzY5F2E6WF9db89Xqb6fDmnrJKKv2Ku4lGuCoAB9mnPV6nWiy95aI0Lv7tt7HQ&#10;EE2BH6jnq9UnDsGrKOVzPErAO2viVvoSPC/PV6uGCYROcTmmp0JhAYyRkfaPdbfR7eer1OlLgVXB&#10;i0FQ1MZnlc7Y7+8bg+6n+sB2uPqtz1eqVhuXmekb+Zw7ZJJig3DUamx+nTw8eer1KvB4aePFTBWF&#10;lRCVJIIJ9gB8be3+3nq9Qq4FiMeGNIKIAD3jr9o67bnXuDYfqeer1CNBjdHHiNNRYhAxuheSYkFC&#10;ToB3vfv3056vULWXMuU9jUxII49oYXFw5uQunwtz1eqXWYPJ/MRXpEWMdkYC4C27afTrz1ep/fL9&#10;FDLHSwkSSM4UXuVBJJuD/rE89Xqi4Nlaqw+SaWtHm+eXQxlrkEgrtU3uRpcA89Xq4UeHRLtoVhsk&#10;CEXdRe/YX8D+v1er1NUWRKlY56tpBdVDKiqAXJJvckEm1rAc9XqjUuVcb+UemowIJ4LN767mOvbT&#10;4a/R8Tz1ep/ocBxKkhWINuaoOrD90sNbA62P7R7eer1Kv+XBP9+NRSGVqR1UstgzHsfpsNbHTx56&#10;vUu5Jo0rIYIVsJlJFyAQe+h+j6+er1O0dFPTVK1Ng0kYVmjLLuI8D3789XqWeDZapcZxZJaeW7U6&#10;l9gHjoTe+lj29vPV6v/S0lIXpUjL3IZx799b+B789XqirVUEzGmjJeLuW7AW+jxHPV6nNZ6RPd2k&#10;i1woHwJvce3w/W3q9XdPUrJeLb7oIOvhftfnq9T5S11N5ZjRRq6nXwYdzz1epcic1lIGkO9kW2nY&#10;Hw7+3nq9QbKlV/M3qZJW8pFb9HoVNvz/AD56vULOQ8SixDGaWSn2w6iHdFYLGG+1rqbA/X8Oer1D&#10;68aQSkFy0shv71yAovr9fPV6g7x2keVvMj/yp3ProLXFjr7Oer1JCgM1D5qSJuAuSbFrbu5Gnt56&#10;vUqY51lEHzkNgdqvtW1gezHTnq9SonwbDqepTD6h/PgnZSCwGg7+Gn0c9Xqi4lh1DFRT09PJtnSN&#10;jEPA63Hx0/XXnq9QfVdTLWJFvk/SKtnsCNf46c9XqUOGYvQSXw6WXcRbay+B0vqPD+HPV6stLVgm&#10;HDKhyFkDyG50BU6gnwv3HPV6nZZHjxE0jyg/MRe4QD9q2m7tp4d7+PPV6s+W4ZgtTVVbsxudAbC2&#10;oAA72v3vf+j1erijSVOJLKfdRUbsdSWvfXQjaeer1R69MOWiSoEcjMiEtKx90nxuTqdfZz1epmlF&#10;NPTFqg2YRBiAfeLdwB8SOer1dpSzxx09fIwHmBCQLd7aC2mntPPV6mqvqk2yvHcOWY+6dRc2Fu5s&#10;f4c9XqkU2FRSrKkjtG4SOzCwvc3YAm508dPo56vVAcUuK1q0lRGxMbHy3A720tpcajvz1eqXTYjI&#10;lPV0siBhEWZAp94qbDXTx18bffz1erPQLBGsbwb45aptmxrXYkHQeJ0vpz1epkgoIhjsqRSbkmKg&#10;hjYFrajXQ2+jnq9U4z0tJI8lJBulpg+0+1WGoX6fHwP589Xqd6pqfDsHaNWN5mErLpcsBoNe2nhz&#10;1epJPT1mL0YxjyhaEsLD7QGg7W8eer1NYq6qGYwwTSLHMoRoz2JHZiAO4/h356vVFxHD5YKVZKYb&#10;tsis4GjG4IJJ9g56vVlw+tq4auNpQb7tpHbaO4v3BuOer1SJ5lq2eeo1ZGNh7ST4W56vUzYxIYlN&#10;VELSyEBCBp295b/R356vU7B6KTDqeZ5nWXQFFjDC5FiWJNwBz1erDiMcoieKG/u2Cn2ra9/18Oer&#10;1MsbTmcJVoPLtqxPZiNG56vU6P8AMR0DGZBZj7rAAfD77c9XqbIJTFGlEd7hja7eFxqb6/w56vVn&#10;ppo0KxQ2WzbbaAD2/Tz1erhHQwJNUOJLAF2F+wHsGnb6b/wHPV6u4kaErNKCYjY69tAdSe3PV6st&#10;SakxvJSJZZdrJ7Rr3t356vVNpSzBYwRGY/eLHxbU31t28Oer1R1mkqQ5qJiiMx2NoWuvfvpr7Oer&#10;1SKFMMooJYcTqXVnXalkBuQbgG5G250uAdOer1NNasqKFhXazW3NexI7jnq9TVUxUCMpr12MtyHv&#10;cE/Tfnq9XVFURmVFQkmRyqqfHTva1z8Oer1KbDYHFOzTsIRdlCG+4XNw30eznq9UYzT0ihHQMvck&#10;E/WBz1eqdHJiDJ8xSx+ZC5UudxBUAWNv1789XqlSxq83lIp2kXSQkGwBubj489XqnRtR00SrTbpN&#10;oa5cagn/AAntz1epq3YfKRUy+9UFrMe573AF797c9XqboYa0RyT0dmkdmN/Ei9yPb256vVMjxGug&#10;ZXqPcINwo11Ht8Neer1NNTLNV1MU6jy/LIOpGrA9z3789Xq51GGVFNMTLNrJbaqN4k9iAfAc9Xqd&#10;gtJhNPKZJASVJW+h7fT489Xqi0tPJV0263uPY69wQb39vPV6sNfSRRzMAFEajT23toR9PPV6mqLZ&#10;V1g8yF0UaX0toO4APPV6nKOkirKwyrICpawDsLkLbcbaXtz1erPNTvVV5hh9wKpHu6X176689XqZ&#10;nmjhr5UkH+VOrW7ntbnq9TkKRisvmBSkAumoBBHib6G/w56vU2yLFLMZddw1a3ax7/3c9XqT0lJh&#10;9NG6R6AsQD7bm/389XqbBHiC1RqJ7bEBUp8LaH4c9Xqd6mkw2SBDR7llZgJFYe6PiCPZz1eqVDLP&#10;8qtPLOGdBbzFA1+HPV6nvC5jNViWQ23KAL+DAd+er1cq+tjKwVNV7rISXspJuLjSw56vU2VcslU5&#10;nidhGxuLaHXnq9S1wCoegqI62Zyrwg6EBizeFwbgjwPhz1epX5dxSSjxgTPU+VTFlle7e1tV1uLH&#10;6uer1XMdO/UD0eo8kSUENUJsRWMG4ACAqtii62Ov5/Rz1eoimfetMVbjdS9HICC4BBIJKgdgDoLW&#10;7Dv38Tz1eoP8MzhR1Q/mVe5jvOyr7SLXHxGv089Xq7zDjNJWK0igFGILEg6A9yD8Oer1BxXYeWi8&#10;/C4SqThryW7kXuAb+Ps56vVDw6CpoZlgguQxDuO5AvoDc3BHPV6lVBmnF2r2oRTsY4Arh1ANu5YW&#10;GpA9nf8ALnq9Qo5Xqv5rga4ptYRVCs0IdGR7X/wuAy/QbfRrz1epP5jkWvgignQ0yQyr5TQyFWJU&#10;3s48VPYjtb2Gx56vVHSeoqmlSuRlKXZntrtPY/RYd+er1S4ZqfEYpYBAyTRAAPcBSD3AA17a/rfn&#10;q9TJmTDo6iSOpsDHME10FrD3gPptz1epB1VI7Uc9RM+iEkjx29hY/Qf1vz1epioI4riRyXMAuRqb&#10;qTfXubj8/rtz1epxrJo6iSLffYLmzLZdpFz9DAkHnq9XGaLbHBXxi3l2JHbQ3uPjz1eoxPpyxqmX&#10;M1YJbMrou2IgFrkkA/G57fRz1erD1onMla8XlecpOwDUkG9rnUdifo+HPV6g5wmjOE0/z7RkqyMT&#10;7t7EHQAC/Y+3nq9WWnmwlaSfEJKSWtqWLlHJVQmoIBRtTp4gg/Dnq9Sa+eo0CyVlO5Z77gqn3b3P&#10;s7Dtz1eqPQzmmmngw0lIZQqsXvcjue+tweer1cJjJFjUGGVL7VmsFZha5Hdj3OnfsfDnq9SGzDjF&#10;HRUjLXruUlrPcE7i1gSR7O/PV6kPUYlVkphzuqBTuJ2ru94WF2IvYjw7c9XqeMu0kmH1oq4wvmxI&#10;SCyggsTpcH2c9XqVFNHIiPMYlaQ3L2NgDrc6ez489XqTdTUJiMaxVDFLAkBRbS5AJI1vz1ep5wbD&#10;YDD8zENixtdrkksfG5vfnq9SnqPllhWKoRkk26EHQW/Ig89XqS1WKMolQl3nL+/tPt7G1r6e3nq9&#10;S/y4jvWRpJbe9gCO2mvY/dpz1eoxGVaYvRNSOF2TXDKQNUubWBJ1Fvr1+jnq9QU5yxctTV2HzOVS&#10;BhGjaBrkbhodSDaxIuAe+tuer1FtlhALVzjdIu+5HwHYc9Xq80NRGqF5Aoe1gAb2OouTz1ep6o4J&#10;Y6lWA89wyqB4Nr39mnPV6hZwKjknxF4YpArhrMxGm389PCw56vUdDp9XGiw4moNwAqEoALkg9/Hw&#10;tz1eoHusGNVcmC1mGBbFgCCNTcnx+A/t56vUQ3MsKRSeerWkfb7vjft93PV6k9QvPFRlCbgswHbT&#10;T+PPV6maWtsQk6ggta48CfD6Oer1Nte0UcjLGpZLgDtoe/ibnnq9SVnjlMnmUzCJnADGQa/aJtbX&#10;uNOer1SaSsNHUTVko0Hui3fvr9/PV6stPI9ajTrujCOTYgAkW+Hfve/PV6nKjrIFxFJpyJTGp2C1&#10;gL+JHb4c9XqdMOkhgnM12YqWBG4gWJ0Fu2nPV6hhyFVMmMRzhFcREbQALgkaXPj/AE89XqGvOONz&#10;VeHiSpWNk3bWa12DXuO9z8CR/Tz1eoJsQnp2kh+XuxDAkg9vgb+HPV6hCydTxV+Jw0RMlOxYyENt&#10;uba3uPb4fDnq9RtRgWL4LhxbDZSWkvcP719P3ToRz1epX9MMNMua4sQ2AiFl3EH7RDa3+vvz1eo7&#10;2dcUpBll57oWmVxDtI2gKttfiD4ePPV6qkMxYrBTSI8UhMglIkYkEkbju3DQa+y3PV6uWEVCw13k&#10;CQs0wMi7iAAB4AjS4F7c9XqnYxV1MCjyHAszrcd2IANzfvobWHPV6sU1TiGIYFuKCc6IFB97cRuI&#10;A+nx56vUFOI0dXXTJDJ5cbwB1d2NgNbkdjfTT6bc9XqD2qhwyKVo6ibaWZWKofeFtewt3PPV6nyk&#10;qcFZpmkFSZXTzIz5xCE9rMtje48Li/hz1ep2wuqkho/JLnzJL3UWtc37i3gNOer1CLlbGjS0ow+a&#10;6oq63Um9u2vs56vU5tmRrtLh6BmVVCAakEEknvYE/wBHPV6llBF58Qra6S7KCUQ67W7k+z6+er1K&#10;zK1RiEWNyzO/zMS7VYMQqgFQQosBqLk63ueer1Cvleoeix41dOY0AZ1KgX2gdrjXt256vUrsxpiM&#10;cxmrZfPSZVZYwDYX13nv27ac9XqDpMRqqaqjijXyVhDvc6l76WN+er1JzMOXZMUjkliqUFOt9zMh&#10;b3rX7i1rX/W/PV6ik12VGlxOoeeArCjMvmGxDkAnetr+PPV6lVQ1WD5PwyOkpC0pRlYkgbiXUmwI&#10;udPu56vULnTrNOJSUcYEibQ7ttI8WJ0J9oHhz1eoeFxadqdqgsBHtKuFtuYg3uDr4afC/PV6o1Nm&#10;menoFp2ks8YVlW9twv2J9ltOer1Z8Kr6ulkNNMwAkdWLAkktft9Xjb+jnq9QmT1FdXUFO1XGf0ok&#10;9y2qkC272EEajx+HPV6ueUv5thtS1KJNyM67b7QQpvcaWOnPV6jGUOMPiKLBjEYSISKyugAYle5L&#10;ADdprrz1eoeMHqUxWNKaGQGJFeT3tQQBawIPfsdeer1AR1SqKmOuln8ppWXb+i094W9pI8b6HTnq&#10;9Rc6vCMQrYqedCSyhmFjY/aN100Isba/V256vUyYwEwit3VUZRIALAWIYk6D2E3/AF156vUZHpJm&#10;DBgKajkk96SR3CnUE7bC476ez2c9XqGLFGpKCLbg8MUhiBMtyBcE9x4kgA6c9XqDvqwKKagU4Ypj&#10;aeNSF0J32/bz1eorFNSV2H1M9SVtLcKvYkakseer1KKizZWphUcKqhqZmN9xsFQfZsO4PxPf6uer&#10;1OOU8drvmoZ2YAQysu0XILA6/XY+PPV6jux409ZlpKumYkhtT3P0sNvt056vUIOVcbRkTYAEXcjX&#10;AAJ22v8An+Xx56vU+1GVaiHEzJDDamZEVgCoY3949/u056vUGPUfI9DV4NUT1V9sbJYqxA23se3f&#10;69Nfhz1eop1NiFZl7H6jBqQnyUB8tiCQV7A/Xz1erFi8q2Vld1kc7WIG74mwse/bTnq9Rqek+Zaf&#10;AMA/mNPGC6LAsdl1A03X929+er1Gdo8+tjqRT4cBFG622EbiWvY27WN/289Xql48RBGkXliST7RU&#10;gEAnsfZa/PV6gIxLDqusrJooWCTb1a51RT46ewduer1R6AGjkeeoYu0PuttU3JbS/wARfnq9RlMo&#10;V9LV4X5VWNqNGlu1yNQR9/PV6slThWHYdiDOqgXAKsRuG74f089Xq4rjcGH+WmGJ5kgcGRyAALas&#10;R/Zz1eodafPsk2GRU8jDe4JvbsDaw+II1v8AHnq9RAfUbleWZZMRYK61rujdgRr7RroLG/ftz1eo&#10;kNVk6ppqlKE2MtQVEQXVrJqfqJ56vVYZ0QhFHlajxCeQ+Zba4UXCgE6fXrz1eoT83SUWO4NUeS4k&#10;DSq1iALX7/HQfs56vUTLH8Qmy1FtQbWSQqu4WFjexse+ht9PPV6nDLwho4vOoyxp5FDPYlmZifeA&#10;7+Nx9A56vUK+CV9a9XSVuHMZKSVyjkEGxa9g3jpYj4c9XqHCooaqNjPWC5LR+/4AH90fD289XqE/&#10;BmghiYBvLMjqpTWwFra/Seer1Iqpw+nXGVSqdpV3FlIsFUgm2muo/o56vVizbT1jYVNSYcRsjR23&#10;LtA3G2p9t7W56vVRL6jqnHct5wkrq8PEkZdwxvtIv3PgRz1eq3D0w5pp859EFjqXX5qSOONF3AlW&#10;B1Jv3DL/AHnx9XqLVjEWKZb6hSRU5Yhql5GK6Fdp1APsPfnq9VjWQ40zbg8NXMQxZFJO4kkAAi/0&#10;m33fHnq9S0p8NqMBx6CQEEzspA0AA7WP0DX+/nq9VonTOeE4Ens8lQDe4Pf+HPV6ideparpqDM1K&#10;mHSsgq/NDBbWJUX96/3Dnq9Wuh63548Cz/NLbajKhZuwANw39/0c9Xqq868YZV4lSwYpHCYAiAuz&#10;KNwRtVYjU2Y+zX8+er1EWxfGXraFoZl2FSw08QARf6/bz1eoJI5vmImU2LBm0vfx00+jnq9STxah&#10;YTRUTOUhLF2P7t197v8Alz1eqDTZeSWoNSLmNiWuT3J/s56vVyjolpZHr2tuVdiMb9r+wWt9P7Oe&#10;r1R5ZBPUGkMo3ECQBbD7PcfXz1erLIyVFMN0YMq+6BYjTQnX229nPV6khVOTiBnr0DHQKrWAFye4&#10;1uOer1OGGTU8KmWawlUkDQnQE7bfXz1epugrpaicvKA6SsUKDRifb4/Rz1erl85OYoaXENyLFJc2&#10;JsQvYfVz1erqujlYvUxsEER329t/D2/fz1epspIkllSpqFCRszam9j8Dz1eqbBKaNNs11CkLdfEH&#10;Ufd7eer1OlLLSRGWZkID3BJuQvx+i/hz1erlU1rR0Jm23jF7e0k+369eer1RpMV8yzxE7mjsoFr7&#10;z3vz1eqdTU2L0iRT1DgkC5VibkNrc/Ec9Xqf4Eek212HqqS2IKlrDbrf8/1156vU9UKxSU0VTWuI&#10;g7E2v2Iv3PsPgOer1CNEF+SE8sY3yEbTcnQ6c9XqSMxp4ZnkJtI7hjra+0WsB9HPV6u4TTPUSvGl&#10;4iLnv3trz1epgSSKKqeKpAjh94ox7EkWNz3056vUmK+jglRqeCIkXMpYWszG9/G5A+7nq9TmlPTC&#10;kglqgXdFuFGh0GoHsP089Xqaq2JZ6uBog0StZwtxuYqba29g56vU5VeGpV00wTb5QO5iLEm3x56v&#10;Ui3paGlqIfNJTdctfspGo2/089XqzvUMlL5MDyRzJ5ljawIvex+n489Xq9BiNBFKpfUkXkci57aC&#10;3jcnU89XqgidoaZKiG5vcOB2I1P5c9XqzpNFTz/MLD5ryKCbre1+1h8fE89XqyDEFFehpgQ4cl7a&#10;jTsLHnq9TtBhkeINKaXuVfduOoJ1JB/IW+HPV6s6YjBTSJh08fvC1tdFIFgT91+er1LHDHlxanZY&#10;2QqSo94ixt39v3e3Tnq9WWallkW0JusdxtHjbudOer1IzEXoYquOudha+w7gbd9QD7eer1NlbVzC&#10;KSaK0l5ddoFiltNNt7jxPPV6m2aqd6fyoC2yRwSGOoKnXvoOer1Ok1dEI0BA3SAAXFx3tf8At56v&#10;VJpqQNjVPStZmkuGB+yWF9T38Oer1C1lWGlWoO91jCSACxAtYAMBf6Oer1KXMO/D6kzxzIY3IHbV&#10;FI76+znq9S26aVNM1QKiWXziHbbpcXt7osOer1Wy+kDJFZnbPWF4YlO0lPVVEYmCra/+JQRYggff&#10;z1erfa9M/T+myN07oKOlTylMS2BFmA2n3T43+nXnq9QoY5WRxSuu3cRfTxt356vUEWJ1JaR5RcAm&#10;/wBB0056vUjajFy7TQou0EkXKmzEd7Hnq9TRLOlLIKqoUsHTub2QFv4fTz1erD5tPCw2EOqk27gn&#10;TTnq9UeWnw5PcoQPMJN7EFgSbm3PV6kzUYbDU1PydQ24RSX3KLm/fXnq9SLzTiEmDI0ZkYfaKDxt&#10;9S9jz1eoKxjGNLRSIm5PmSBdbMSCSbA2NtOer1M1ZHimEsEi3bJ2UMBa5v8Alfnq9UHDqjFopHmf&#10;eu1jYE2FvAW7G/PV6k51BzjLQ0MsdGu6b3FRDqQDqdNv089XqDjLtbiGLQoyARC97sCul/fH12tz&#10;1eqTnjH8Qaup8Lp4iyx7GJRwAq+z2lfH7+er1ewimxBKktiLLs1DK3Yakj7hz1eoL8Wr8SrMxNSo&#10;NrQuu9CuhXuPpBHPV6lrQU9T85Sx1yGnQswAXsQASR4duer1JfNdTif8zXC6QhUbeQjAk20IJ+B+&#10;nnq9Qr5Pw+uHy89a7o8RG5QLAqRp3U6j289XqhY7XVuPY2mHzIZDEJNjmwYDT/V8bflz1epwrmxB&#10;np5JiEiVF85exYC1gD4XOt9eer1JWHB8SqsalrqmoVwGssbABYkC6bfEjxub6k89XqQeH18YmeWn&#10;Vo2gJU6AFiD38dDz1eoHK+olzDj8+IVAO6OViGbRFAY2Gt7+039vPV6k7VNO80zTuEWBkbb3DNuJ&#10;01tbTnq9SOxPE8MxbHGpo5vJdnJZ1ANlUEXIJtqRa3PV6mbHcyvRSvFTODHDGdu4WU+79ojxA56v&#10;UFaTyS4TLidInmTgmRTYkN7T9Xb+7nq9XPBGnkhkxGpGzcqnbYGxNtw+z4En+/nq9UJaimgxECYb&#10;VlLbWsRc9raaDTW3PV6pWMYh5k38vJMkUZDlVXWxA2knxv8As56vVDjoo6ihXZuVYpQVB90W7m4N&#10;rjw156vVCFU6Y3sp1WSJGYbhckBu9j+XPV6nesaKHa1pBLER7pUAMb92F+239dOer1RKCKsq3GLq&#10;wZtz2sNVNrWt9B/jz1eprFLUYuGpZ0tSQnfuUHVl7BtdNT2/o56vUvsApS8sGJ1SDzxEEcrYBVBs&#10;NAupIHfufHnq9UHHamopkjEEEnlGUM5IHvsbm3e+gA7/AAte+nq9RQvUXnDD4MunC5pfIqJUZrdm&#10;BPbTxF+er1VSY7g9HUYnDWzHSNSpIuQzHUMy6jTt+t+er1QqfC4K6nVadgRuJN1I7fT4Ec9XqcI8&#10;Aip5j5Y3EoCo8DfxA+HPV6s0WB4ah3V7Bi1wkba7vha3h356vUtMPOXoa1MPxYEGpK+UQwCqV122&#10;7mwvz1eqzbpVidHLlSLDaCRCscZL27X7BbHW9j+t+er1OeL08FLV0q1cYZBc+6CTcm1yPh/bz1ep&#10;TU1JTNMsP6RljBABFx71rbvoOoHPV6jr+m3BoYsbpqaGHUSoTb/WBsP7Oer1XEYZhEdDQQLW+80j&#10;MLN3B79/EW9nPV6lbg+GzRTySxRgNvXa1r6ewHnq9UfMmBzV03usURSxJBsxuAbEeznq9QVYrgGI&#10;09Sk9KV2IoaxQEk37A3056vUiZquvwnGm+V3Fyu0qBfcATb2jueer1QamKtqWvUqd7W9xVsA1tS3&#10;gD8Oer1L/D0qKelhhlRBGyga2uxAtb6eer1cI446Q1clQibiFW2tiAb6HSxv489Xq5z4tS4plqSl&#10;rYx+j3MCDfX2fZ56vUhsDq6HDqSo+aBa72VW0AJI7e0fr4c9XqkNbC4XpZJgBUMbiP3Sov7uo1+u&#10;/PV6k1mHB3wysRQWkIUyXd2JKHxuSfA89Xqz4zjZTBFGExGVwUDJoQPEGx76c9XqU1WKjNuTv5fH&#10;ERUe6dxWxVbW7fr+XPV6kNl567CqSpy1IxS5YktYBhra2pPY89XqTGSsq1lBnRqtplWKSQooPci+&#10;l/D4/fz1eqX1cwetwDF4K1PfUbm07EaBu3iBr9fPV6nTKkKYnl6HM0u1LM25jbRgCbm/1d+er1Cs&#10;JMPzTlN4aWRXZEkHgSQTYtp+X1c9XqAzK+GTYNj09DVS3G5jsUEbQe2nh489Xqe6XNFRkXNMtVSq&#10;ZUq1QSSKuqgnbc2X42v7AfAc9Xqh9ZunGA43hkeZ5lCuCJE1AsxN9R4gk89Xqa8tpJjWQqbL0q2l&#10;EY8xr3s2ug+At+fPV6ln09wrFcLhq8OxCRalYwGRVWwCWOpuTqPu56vUWXP9bi+FZzlqsLISkp5V&#10;dzfaDubXWxOljp9H089XqXGYcKo8yYImLlA67BcMTa51B+m2v9/PV6l108jhxvJ7YfAbiIGM+24B&#10;Atb6jpz1eouFLS12Tus6LMCI2d/PU3CsCBtNjcXF+er1KjrHmunwLHqSshiMaxSgXBuWJ0Fu4H08&#10;9XqE7G6jDs95HWp0jjdTHIbEgsBcXHtBt+XPV6kV04p4Mt4fWYfEo+YU7mDXF0228bW9g56vUDL5&#10;8rsB6mmqp4GDgCMd7BC9/wDDqP7Oer1Cv1QocJzZld3q4nZldHiNiAX+1tF9SPo056vVzyFiTydP&#10;5MJgRd8AO5RtJQDQ6d+9+/PV6kN0x+Zw7q6KGpkaKDEl2RgggKygsfe9p9nfnq9RgusuFtgtAKhd&#10;dPfK3JJvpb6eer1Q6HEcKzblCOSmG5oyyFtAQbWI9thYX+gc9XqWnRpqTDsKxHC5gCgnDEeO7b3+&#10;sW56vUA/WOvxrp7nBMyUAMtO5AKr4htotfwI9h56vUKmKYPQZpyiazFP0haJQo7WNtde/wBfPV6u&#10;PTLG8Cjy42BUc0U08RKFItSFJuCRrbuL89XqL1nPBJcF6sRY9H+kQlO1ypG4EqNR4X789XqMz1Qp&#10;8Pw7Khr2jScSIF2MxIIAvZrWOg9mvPV6g76L9R8u43l6qwaqjFG0fmkLFdgRu7AsSfhYnnq9ReM9&#10;4TT4H1JpM00VzA06/aIum5rs7G/a4tp8L89XqMt1rx2kmyAuIUaWlRAZVFiCALg6a9/489XqBL0+&#10;dYKnGsFlwjESY4oXKRxsRruY6/Rfnq9UXqDh9NhueqTHJdtOkoJW1jYqQB4+JNvo56vU95zxnF8Q&#10;yVW1tHIEkg2RFWtdyyk7kBAJA9o0HY9+er1MnQfqlV45hz4RiHvvTpsdjozOQRuYCwBJ8BYd/Dnq&#10;9TfiWH4Nl3OhrKGNIzMDGzJYbj2Hbx9p56vUwZ9wbFqrBXpo2uyksGJsQyHRQBbwv+X0c9XqwdFs&#10;xUkNK1LiAZpGW5ZlsSLm4Pj2Hj+znq9WWoqaXGM91fyU4ox5QZTGACdlrgkrbW9vv56vU51+XJZs&#10;pIKvSRg7PIl97Hf2v4X9uh8eer1LPAsWMeC/y4gieNNQewU3t42v/Rz1epAtmTG5cZqcApqYxgC5&#10;kW1mUePe4PYfdz1epRPljEpI8OxPFImjRmIVmA2k6/HW41/u56vUoMVr0w2hM8YLRgvEoYAXK6m3&#10;w8f119XqLDiNbiWLSzGERtHuN4ySLAG+nx8eer1IaXFaOX32BlZiVUWNtPZ9B1vz1eptravzqAI0&#10;gdApXay6DXW3xHt56vUXHOsqtJ5PzHkopDXBsGt33G37Oer1IOLDEx/E3jhZdzKRuFrWA0NrCxB9&#10;nPV6hnwHKsdDS08mIMHp4gm+MHVyQdPG1j8Pq56vUq6jEYEH8qwWA06WV7XB93cL/u6ac9XqEZKS&#10;SLDIq9CLKWKq1/eAHs9pPPV6gizNXYsMPdZI0k2lBaNADdiQS9tSQPhz1eoHcYpppqhJEhcbCxGm&#10;hJ0AI8LHXXnq9SdqMjYjieJPiGIMgpJVZ6hgwvddAzAdiR7baW056vUIeWcsU2G0Utax98RqKdiL&#10;7V7XI7i/fXnq9T1iGBUU1Oq+ayyFl3ak3ci4AHs8bfR7Oer1ITNtdhq4KabzDYB1a3c3BFh2Isfb&#10;r7Oer1Eqz5l6ubC42pEPmSMGRe91DeF9b+HPV6iy42sn84akkDIHb3lGh3d9PZz1eqEyqimOIjUk&#10;e+bgnsfb256vUx4ikFPUtBRI1iDd7jW/gF7j489XqZK0x08CxVC3JIUre97/ALOer1Q6WOEB4ETY&#10;rm1m8NbG3PV6mipy/V05qDUe9GFBI/dUE/av4adv7uer1Kapo62joN1KgvGFFvE/Rrz1epN1mIyb&#10;vJqXKOxuG9h+Pw56vU3YjjNfQmJKcCaRLbmtcbb2sOer1ZMMqZIZGqIJzM0kjsYyLbb9rG2o9nPV&#10;6hHyvmetpKuPzkNjuAU2sTb2d/1ueer1L2Rrx/NTAorruK9wXFtPh8Oer1JWvpsMjKTCN084hSSQ&#10;bE62+HPV6s1PT+SJJAwFzZSfADtrz1epoxKfDal2WJl3MjWLHS9u4tz1epGUGH1tA8dBv82MCzSe&#10;09/Z4nnq9XPEataKCSBFZ3drjaAbC1rC2unfnq9U+DEloMPgmqw1vcVmYW959Bp37nX2c9XqjTST&#10;yYjMisNsdrEkBWLDsD4256vUyYpDIsElXUxAVBHlqRbt30P089XqdKClhRPKKElY0DtfsTrb6eer&#10;1c3o6GamDQxhm1G49wPaOer1PdP8tBTLKWCbgbBvh4H6eer1JDGarDZNpgF5R5ilFBIbQkX+j289&#10;XqQlLl/EVE0LwhpJQhvf7AJNz7Rbtpz1eoZMEy/K9QEKIAEEbMDYe3tb7+er1PUOScJpamfzikpY&#10;Mqqe2ut7nt9Hjz1epX0GDLSPHC8YEcAVdLGwOh8Pv56vU+b8rU0vlyOJNgAkKkXBB0Hj2H6+HPV6&#10;mNv5diGKCBpIwqWYM3ZgOwJOgI8eer1P9NhtNJXpNJGq+7tXb9m3t007a/nz1ernjGXIKRv5hGbJ&#10;tYk6XLDsB4G/PV6lDg+HGoppIaRiwKqbdwpGp+/w56vUOOUMh08CR1AVnarkCuTqU8bm9yPZp256&#10;vUe/JeQsKemaPEoIpFEKqWKj3exB1B7ix0/bz1eoU5cX6SZPwuKDG6xC8SMkcAZVCL3ABPYfQPbz&#10;1eqZhnW/opQUsdVKyQRBf3WDm+t7WAPfT2ffz1eqW/qlyBSIaqNIQp3BHkBuQviVOmvc356vUAua&#10;fWNhNPPOcKkMbMGBEdh30vfSwPha/PV6gNxTrlRZpxF4MUiYpI6uApBu3h4eFv4c9XqEejzxkyWb&#10;zqgR+SVX3iLkGwBPa+h8ew1ufHnq9SFxvHIqiqdsMqAWk3qouPeBNrHvoO3PV6kTNgGIVuFQ1NZF&#10;GKiIAykH3VfxWIkXaw1GgJ9g56vUisdyW2MH5vy32taMuykC5F/duASB3vz1eoH859HaiDDhIsLl&#10;gpNjqdxawIPiD4c9XqLzV5M+Vllp6tNjsSo0udw7kg89XqDrEcKkw/Ellp22LCDuO3Q3Pjbnq9Sd&#10;nw4fNXS0iKxk2k2IY3Nxrr3vbnq9TJ5CYbLLJRXmlluSpsCtzrr8f2c9Xqa6yrjrWWOX9H5e33QC&#10;bkEhlHt0PPV6miWqkq2a+6xBUadluTc+A9nPV6pOA0z1VV8wXIMQvbUkjxP0Dvz1ep/nSWOilalk&#10;ALPff4gE6j6PHnq9TrilTC9Eampl2rsCICNQdLnTx9nPV6pVPUGvoxHUyMHsu1uxawt9BBB156vV&#10;CpsQpnp5MOgQeeTs00sb6nnq9UlKdIZzUvHvjiAZ7gd/8X0jnq9TTiFYz1EcqAbwfe8AQTdb97ez&#10;Tnq9THVYlVw49OzIu52KlVOliLWUm/PV6hRys4lRKREAG4e8SBt2j7tTz1eo0OXFGGyhahQ0DrHI&#10;JEBO5n7jtf3ex8O9iRrz1eoQccpJYaWOHzgWlJOgvtFib627dtOer1IPHkrmy9UYXhJKSOhCSbQQ&#10;Df7RHfTnq9WSqAmMdJBA5WBEkdlcXuFAJtpbcfy0156vVHwupnxOoGHIJAdWS5NtdTca6+HPV6pO&#10;MVNK9E8+HuAXURMBoNyntbte/wDbz1eptyvUVsVTHRVChFnkKOfYwv3Px56vUYfKmNQUEssLqPl3&#10;usji5IFzck+ztp9HPV6l3HJgVY4o3dZJahXkUE+8yx6MbX1CkgH2ePhz1epJ58y/hCUM0WBwmWaZ&#10;EUSK3uKP3twGptbw7c9XqIpn7ApKSqaMgNEyizIPG17dvA9+er1AluqsPrDV0O6N4gRpa5DeA0vr&#10;4689XqU2Dmavom8lj3bdcG5PiLk31+PPV6nCFEaWaP8ARqJVVfMa5FgNBbt9Nu/PV6kJXUtVQLHE&#10;z+ZGjIokQWuGNgLW+/nq9Sgi/mNJWQy4eSpBG7xBBIvz1eoX6LE3nCxFvL0IPYi5OnPV6lZQSpEg&#10;oY4g7Eli4tb4/Vz1eqJjTAmGGlGxlb3tugCAaaew89XqfaOhXEV8+r2gIRYaA/Xp+XPV6lzgmFUs&#10;FFHXwm5qEYKulgqk3UjuCDrrr9456vUx1OHQSTxvSFkNveBN0Yk3Glri3PV6kjjlE4xKScyDYlnS&#10;xO0aWt7eer1IPErTU7CU2ViDe/u3P5XHPV6g+xabyI5Gows7MyoRe4Ddgbj2XuTz1eoQcCx1qHDF&#10;wypkDSG910PhbQ2vb2D+3nq9SuwyuhgjhgIEjysUCnuLjnq9QnUEFZiNLfDYdxR7OgvvUDUGwB0P&#10;6256vUqKvGVrcNloYlEUikglrWBtYkGwOns9vx56vUl4ayKJv5bVm5QIQ5/fHcgeNx3/AIePPV6n&#10;6qlSOR2kZmSoSy2sAVGpA1+rnq9QQVeDTUuLS1G9jCzs206hV9l+9+er1YMPx1KOsQ0qFiWN2NtB&#10;7LX8Oer1GAyvLPNSLHIFk3EsdwIAuALA9vu56vULRmp5kqFc7REsYAUAXCqTtt7T3vz1erHg1JWf&#10;yCaXFCGlSpVonTuYySbEEnw0NtO508PV6suKrVzxVFbIUalvdECWYe25Nzp2sBz1eoHs5J5KLH5W&#10;xhqWJudR7oUW7dzr8NOer1BHjmDK0C1EZ8xxa/t8e/YfHnq9QcYtgMktSPLYIAFJOvY972H8Oer1&#10;I2up0Z91FUxSLuKERhrix1Gotcdjz1erGaK1CpYWVDoxFu5sbjv9PPV6mnEKKmeOWINYgDeQdVRu&#10;x01AJ56vUkap4B8tDLKbxkKtrkm1we2t7c9XqdKT55oo6iEBiu5TvJvob/R28Po56vU4tXS1dGqE&#10;BGWQC4NrAaEntz1epQYdVxzjdcNtWx1+1a9jz1erDiCtUEuq/pNNFFhp8eer1JFsOxMRVEDyv5YF&#10;1JIuL3uDa1vbz1eqThnzZqloZDdAoCjsewtfnq9U96aWmpWFY5aUsbAMSFW/cfRz1epuEtPDI1VJ&#10;dgAO3tIvf299Oer1QKaWlqqtp5AQtSdxGg228Prt/Hnq9TtWQymiMqkWW1rXFiDppz1eqC85iqRU&#10;ioAYKSwFrMf3hfvpa3PV6ofnNPPRVhsI4zIUVdSd2lvrPPV6nmOJJ8V82xijkRQAPs7hrqL2uOer&#10;1NuKypLiy4f5ZVkWTbJcAMNvb9fhz1eprplWhSOhqkcibRiDptPibc9XqmeVTUlbIgV2R4woAttA&#10;vbQjUEDx56vVPxPCZJ2SNvcRyO3YEDRQe+oHhz1erqljnqcOEeHx7pnVozHcDaLncSTrY+A56vVw&#10;pWr5qb5RwLRFkAW+lvAD6bjnq9TXUS4hTlaWRnaNyBsC3sD4mwJ56vU4wM0cLRFdSVLHsQPAW+jv&#10;z1epP18NH56gOrqrs21T4XIANjfQ89Xq7xCipaGSOoph7wO5xcki3gBe3fvz1ep3jklqaWBk/wB0&#10;0Y+O0kgg/V4c9XqEbDKMJOtTAgRQouABe41GnPV6lJiGJUklYiSx/pbfui+4+0gduer1ZMCENPO5&#10;MZ3NIpPs/W3PV6hLx/PSYHg4lqHbylIUqASQNLdrm1/u56vUkMCeaaskqGAAceYCWCmxNzqTz1ep&#10;mzvmRJJ2keUXs6KCddu3wt+znq9RYKySoilqre47lGA11QjQj8v2c9XqhioaqlLOAWsFC+wAd/q7&#10;256vUtcPkhiWJEYvGWCldSQTcXI+v6uer1IjE1NNis117Oxse2p0uOer1DPk4Vr0kbq+qkqyjUKp&#10;9lr6eznq9Snxx3g9yNzLGliL2uT218Oer1BNXM0lT/L4W2LKQS6nQbbmxvpp7Oer1JKtaYyNAHZv&#10;KsVtbU+Pb2c9XqcI65cRK0zkhmF9O3Y+yx0tz1eqXQyz0NXDiDuJDHddmtrG4udT2voPbz1eqPHN&#10;R0RmaN95lDBiSPjYDxB/Xx56vVE+UTDyqb7l9hbxspHcn6+er1LyipsNNaKSpG9gVKvcX73sO505&#10;6vU7ZjxOnhWN5DsHvAsTqSPYfE/Rz1eoN6veYvPLMylfdU6Eg6n489XqiT00LmCWZVjYgMSDoQNL&#10;eI+vnq9WN6TzBIJvcuDZR2uCbEa89XqbzE1HHJBOtnO0qddfH6Oer1STh8k88FNEdodRe5JAPc2+&#10;rXnq9U7FPlJUhmS42I6sSLXIvYDw156vUwGCUOYFPsNj+XPV6nWVZ6lop4pN0r3BT6Bcac9XqgTy&#10;LJGojLHxt4Dnq9TvTTTuVoodv6ULua1mHe/j2+nnq9XOvpYKSi+VAVpWdQWUgiwFzY/0c9XqaKXf&#10;SzOAm6S2in4am/0Dnq9UiDyVc17j7IDAeBvf9unPV6sNVUWxBqqAXGh9v3/Xz1eqVVuyLEwXYl9z&#10;EAG7akfVbnq9WM1WJ1U0dKv6RheygXv9Pt56vV1BDHTwyGoQrKl1BudCdLkfXz1er1WlOKj5KIoq&#10;nZeSxtoNT4+PPV6sM1HJ5DVE8i7lO217k28eer1YHYTASTyM2lhp2Pe30a89Xq6jUlkZ22WJXcRp&#10;28eer1dRPJNJY63+APbnq9WKWJo/tCxBsRz1eqSY3hHcqWUNYG2gHf6/Ac9XqlCmIjZI3ErMUJt7&#10;P2Hnq9ThUx7CxpH8wOxCgi7AHuD9fh/Tz1epNkFg0hGl/wAze3PV6s0qSSDzgtkIAv8ARpf7xz1e&#10;r0ISG08l9DpY66aj7+er1eneNolXad4vc3Hib89Xq6jjiLRo9wWJB9luwt+fPV6uM48s+Qe6FgSP&#10;HXnq9XSsiJcH3z+X9/PV6upn3PfTsO3btz1erHfnq9WRn80+AA7WHPV6pDNDJFsgGxrEsWPe3gOe&#10;r1YYwShkUgGPUe06/s56vVkeUVkxkmNmI1Yk6m3c99eer1elqXdUjB0jG0Hxt/R8Oer1ZpKRqLY8&#10;u1xKrbdpB7afx56vU94LlTGMTqWho4fNljUSeWpBZtfsgDx56vVZz6ZPQtmPPr4XmbM8jUtAZEkl&#10;hICSbR3Gqkag/T9evPV6r/8AImWek3QbIlPgeFQRiRSbSFRuN+5JBuW11v3+m3PV6ig9T/U67Yt8&#10;lRhn2hveO0Bdh+vvpoQDf289XqK3mf1E43jWLwQTSb1sQGDFQqfvbiLdvZ489XqCOt6l4hjNXDXG&#10;pkbD0ZopIEYqXIJFw4sVK+BGne9789XqZanHKFaN4KR5tlz78j7jcG9i3c256vVJosWjNBOJEKK1&#10;tjNqQezEHuQeer1c8Lw+vepaZImenYhWdSNwJF7kGxA56vUt0paeGSkwqkfVD70mpAO4kkm9zbtY&#10;c9Xqc6nEqfCqyZ6+KyKSI22kggC1xbXt+XPV6lRgVNT4zWpi2HsbVGxHUgbQq6g2PtPs1PPV6njF&#10;afDKXEpZBH+jeyOAAbMLAs2ltR2+H1c9XqDfNeCUeHuJXpzJ5qMEBUggkkX+BAseer1FuzBT0sSt&#10;USWVnKoCFOgBsQbaa+P3+3nq9QR4fmKTBsTgkhj2rHuG7dci3ZQtrWJNzr9XPV6lOeotYYZI4bXn&#10;PvMdLDsTz1epixKtpGRJHkBZNUXW9vED6+er1B3mbEUlqjISVLKSpY3JNr+Ovfnq9SJxb56aGBqY&#10;iWOOIiRbWJJJseer1QpK0phkVNUxkGQodg7oL2t9B789Xqz1JppqhsNkILKl9ymwB9hHtt/Zz1eq&#10;JHQUipHNUSODY7thJBN7C4Hjf9fHnq9UZpfLn/QAXcl2FjdSFAub272Hfnq9WHDKktJPJTMGmC2F&#10;zoxJ1/Uc9Xq9TIcW8zzYdm0mxI11Fvdt9+vPV6pVNQ0tLQxzRsdykLqpJJva30H+HPV6umo6ekMu&#10;GVDeZv3Sr8FJ0QfR4/V9HPV6pddFNT4VFV0KDzHdVAIuRuOvt7d+er1Z1wqmhqFqqndI5U+6GFyx&#10;GtifD2Aduer1J3FK6uq0Q0v6FoVJZbeJPcnwK/389Xq9hyQ4lGlNUhlDFizfZIYWsB42Pfnq9T4L&#10;+Y7b/e2kKSRe39vPV6stLHMiPRoQoUg7SNSTrcdhr/Tz1epsrZKbzVaQh3lbYtrW0uGB+I9h56vV&#10;wUJSQkuu2GIMAw1JKjQ/T4c9XqELK2KB6UYkkxWnnN9jW1ZdAT9Fuer1LT+bVc7+cg/SFvA3AF7E&#10;n2ac9Xqw4tjUMchp6SRT5ZIAIuR/hNvp56vUH1RihatiosQ95nVrsBpuJvbvf6Oer1NmC0NKd9FE&#10;jHaTZj3N79789XqVEOCnCGeeWBJGBIF9bbhbS1uer1OMNZUQRClRihAO2zfZ9m0fHnq9SHqs1Chl&#10;ZnN3cqCCNTrYm/PV6m3HIFa1U77NqlwhOji/7Dz1epijeoq6YylSj1Auw7Oqi40PxGuvPV6odBUP&#10;FTRJHMJFEgaNgCGBH2t58R8Oer1ZZqSfHa0iSQ7VctfQgWPa3sPPV6nbHMPoKO4oacvKz+9qbDS+&#10;7t7T+tuer1J2JIFpZsPqkG+Vi28faVbaX56vU5iakhqRCr3hgRY23d2Yi4IHj+vjz1epT0EtKp+3&#10;cSlRdh9kW9mhFz4c9XqzVklJhKSSMfecgjdoL/DX7hz1epvD1LR3ljMaFrlmW269769jfnq9Tmsw&#10;aojFLosy3e/tHY6X8Pbz1erLSwUsNWYZ291bEAE29729vHnq9Si8uCphZpLKwf6uer1Juqr0WFJo&#10;Fd7+7Zbggg2At8ex56vU+wvHND5cljIU8zZ3sb6fnz1ep9o8QDT2cXsAPeBte3YX9mnPV6umlmjD&#10;RsLrc/f/AG89XqVGWag1X+QLJsZQy3t7bm3x56vVLw7EYfKNZWlgqyujaabQxAt8fjz1epbUtQ2I&#10;UompgyRKVYjsSL9z7b+z+HPV6ltgctBjNdJTTTCJJE3GQggAqbEDTU2056vUvo8KoqGpWfCnZnAB&#10;TaLHUXBtbUHvz1epKVNLiFdAs8khL+bqYz74Jubg9yPjz1erMmESz4estRM8axNZj+8STYMSQe/w&#10;56vVywfL7UjQioBqS7EiQsQSbkka97eP9HPV6hSy5gM81WZa4AJ5bDXwYNcH2W56vULuG4eamd6z&#10;EoNsa2AC/ZOlgdP1156vUM2DUvzaQXcrHsF1UgFQDYkg356vUJlFS08OFGkpbSyODEsz2LOy3BYg&#10;AC5JubDnq9UGDBaIRLhtQ5kkp49xe1ruBe5IsL/Ac9XqwTP8z+mWOxChfYS19GAGuvt+jnq9TnhO&#10;HrisvyE0arHKgJfW4AuRf2XJtz1epWrgEBqjWoFcR7VMYBsoYaEfs56vUx0GVv5tiNRZ9xiursbg&#10;E3sRf2gac9Xq7gy9TTMafB0JSBhvJFypXW9zfQnnq9Sjrsv1IwxIaaVA00hZrEXNxa5+kjnq9USq&#10;wqkiEFDUyq81wybR720eGva556vUrEh/mdLHWVFIoqfKKmaxD2DEBbeNrXOne3PV6n7D9kNE8kEQ&#10;3MgAIFrqum5vjz1er//T0fRWQrSsj7dyxltLGzHwB56vVAp55Yw0bx3ZCWC+BG3x0tz1erklUlNA&#10;klOCPOJd7km1uwH9HPV6pMVRLJMHp1MhcgqLGxt3vp4Hnq9SiqKHGKOWhqpxBHBURPKCsytIPe2g&#10;OgN0Nx2IBtY2tbnq9Qg5YZqqX5RnUB3USHctwv0d9f19vPV6uWOZXFLUTTqdtOhO3S5cX76e38ue&#10;r1PWQcPkxat/l1EgWNRuaS+2zDsosO/tJOnPV6jPJDRS0EdLu2Cm33v9thbUXOtj+vx9XqDDNktL&#10;SsK2oJLJeOG1xZPtFQRqNbE89Xqb4cTiOHpWUrq0z3V7C5AGu0fH4jnq9Tv/ADXDKWllxOeJp3n2&#10;hY9wXUA6C4I1t49/4er1ZjiFJPB58jbXYIFh03XA1APbTnq9TNPUVZxgmNF2yRohEoPu31JUjTcP&#10;uvz1eqDT0EElY80IuQWVtQdSO1ge5+Phr7Oer1I+hw8SYnLErNA6OwU6C49gGt+er1PWG0GIyStF&#10;CDM8W6SQhbhUva7EaDX289Xqe6GKfDawDFwWhB7311I0BHbTnq9S7OI4dUmWnoRskKqsYuLnU6Gw&#10;tf4nnq9TJX0fyNCziS2zQuPiNR4difDnq9TYJqSdDhzOxgVCY1toBbXUC32uw8fv56vUy12G1lOk&#10;c8BK7wVW41LW/hbw56vVFZqlqGnpJtxm3EJbTwJI73+rnq9TxSxxB6eOrhaMNdixtqwNlBHxvqT2&#10;9nPV6lcYqWmJeuYRym0a6Eg3+jS/h4c9XqQaU0/zEiUEps7lCxNyutwSD2v/AA56vU8UsTYYWoBL&#10;EGupDOgJY9yAdT2tz1epplxiqqpTSmKMJA42mw3XYnUfD69Oer1Odbh8UsFxR+S1OVcT3BElzqAB&#10;7B3Ntfz56vUy0Ms8ta8M4UR77xm1vcK/QDofaT+znq9TM0cUdXNDVMxDSPtZr2sBpa+ot2PPV6pU&#10;sUdRTLSrMYd0qXINr21Pw+J56vV1FhbSyNLKwspAViO/5a89XqiVuLxRytEhIKuFBIAAXxPPV6kn&#10;ULWVNXMEYiGM7t50Lg9jfvz1erNTU3mMjyzBlLdl76X72789XqmvPFKjwODtW6re1yfaD7Oer1RK&#10;RKlkMpGoQJtHtvew+rvz1eqJUzYg0cgf3bggKe/e2lvhz1eqTBVgwRBAt0Uhz8V7aHnq9WKqxVGp&#10;Cqv7x/csPZ2H9vPV6mKkqKobonkIcPvA0+wRYrfv3+/nq9WeanklnR6e5C3LaWN+er1OqVMMMKPi&#10;FvMbsNO3jf6eer1cfmGmkE7D9Coe1ux9txpf9nhrz1eqLJiE0iU0zOUike4FrW7gqNPZz1erCMR2&#10;7QWJDM1t2lre3Ttz1ep0WGne233ndbnU7VJ8QPhz1erhMKRGipp4xO29S5P7203sLEWDdv4a89Xq&#10;kYrLT12KzGmhjo4bllhUsUjH+BWcsxAH+Ik+0nnq9SVqnjN6WrUGLcBY/ZOuhP0eHPV6lDhceyaN&#10;mjAcMNpPa1u9j7Oer1OfzdC85gjWwIYbiezC+uncDvz1erklK5lamlYyb1G1vaTrf6+er1d0kFXT&#10;GZ6hAvl2VEUj3u9ib6a89XqmYlEkVAIgPLlkI+y17ixB0NrW7c9XqYaWT9GkEj2VjYA/R3vp356v&#10;VihCVE7x3UbGubWPjpz1ep4p5MToZgtHIISBfcPdazX3KD8R+XPV6oYFQ0MkdZI3nOxtIQDe3gf2&#10;6c9Xqkw4JWKAQAAoBDHxB789Xqx1dQKbEBWRJfYB3Glz7Oer1cJqp5qgoBeJhuGg3G2pBPxPh9/P&#10;V6uVLiMVNHOtMRrcm/gLXIHgLnnq9UJpAaWKtnj3sRYggW1+yR9HPV6obVMkNTHHAQWluTfttA9n&#10;wPPV6o3z1LTyur2PcWBsde4Gv589XqnNiUzVTV/uxpEqhR+86gC9/AEn4n2k89XqjECcBqtRvLtI&#10;gvYWOoJv3t4eHPV6m/G6jEZ6iVZjuR0FtugFjoB4c9Xq5NIYNoD7d41AGvxJ9t+er1ZJMNop4mjp&#10;nL6gqSCCPE6fA89XqyIkEcZD3MhJDG19/wBdrc9XqhLWrJCXhSzRttJt4e3nq9WCniStIWZxCFt2&#10;Au3hYX056vVNhZ4mZAyt+6pbsB4MTz1epVNSYg9I1dULE7WYKqWvqLW+v489XqbKoRRPDFJt2xqo&#10;a2hBJufu56vViM9VVTeaQFSMEKPGxPf6+er1QMQaSppJKiCxAZgRusSR4C/s56vVEkxaoaVYUZxF&#10;GqkG/wC93Ol/Dnq9TxgVZCaoipDKwCnX7JY9tdO3PV6hgws0NdEDJuDqzOotcaXvb6eer1cnrK7F&#10;cQE9JJJDAFMZW1gSO2hHjz1epS4aZaKlgp66QuWddoNhYC97WAtz1epX/JUkhY0DIjT2V5WDFRqR&#10;3GosfZ/Rz1epfYHR4bS+UtZGD8uFZ3W9mvceGpt356vUv5qvC2RGplEgQuFsCCrMPH4c9XqC7F8O&#10;FYxq1uGUjfpcKVOpNtOer1OGG4a8UtdXxtG08dPcRybl80XC+XHYEBgDfWw0te9hz1epvGyphqZK&#10;NQjRqg29iCdLX9ttbHnq9TNPFQmvjw6rViUUEgNp8NO3w56vUgMeNDU4jNCkgghUXsoZr2AASyi+&#10;p9unifZz1epjpkjw3zZ4SyFwNSLdjoADqLePPV6mOH5zE6+avrah5g0m5zI26/iTz1epbyUQq6SS&#10;FjbyiGAAtcEX/Lnq9Tz0oxDD8PzJDUCZo5lZdu4CzLYkgN+fbnq9Qx9QK+CaNp6inEwmbuujLroR&#10;cEEE69v489XqC3EqyqgwJoKV9hAK72J0uSfhr356vUn5cxikj8hpAp8r3hYbnYnsL2Pbnq9WU4hB&#10;LIXf3WIDWudp08QdL6256vVEwnCq+auqJmAaM28tVF7m1rADxvz1epqx+sgras1ELjaY1Wx7ow+1&#10;c2/LuPaeer1A7jVUHpzAEV3jvIATcW9gPPV6kTC1TVVnzWIutrA7V0sPZf4c9XqEvDKaJaYmdjvZ&#10;lKEk3t9A7/3c9Xqe1mmpTKmGuJGbQrYliToBbTvz1epPzzPU2miXyoQzRlSACLD+ntz1epX5dEzU&#10;8ggjMg3KO3h2Fxb7+er1Rc1x1NBExQ6LZgAfA/a+72c9XqSSxyOY66GUiM+6yWFiTru9th4fnz1e&#10;oxPSuhNRIn8wjEhQyPcA22i5Avr/AB56vUYyvwuhgw2OuopxuKsfKWwIFr9+er1FC6k1MTSR4fNH&#10;vmnR5Lg2ICkXBI8bdu3t56vUCEMtRBWtDGLq9zbvbT7teer1KeCWCqofN27zJpGALtuuB2t2P5fR&#10;z1eoRqPLlRSYOk9U6M6sGKiwYA9gB4jw56vUImTIJpX8ykpzUOzr7i2+yDp39h56vUO6vW08cf8A&#10;KbC7LvU30bcQRb2jw56vUXnqxjlSmNTUTBoyVIYGxLXFw3joT7Oer1FhxZA8VPUtIrSEsskYuSgA&#10;uDcixB8La+0Dnq9TPFUsisQgVbm1gL3+v289XqTdc8aQkwKbkm4Avrf9vPV6k+KynpJvmZQCjAsy&#10;nuLd7fHnq9TBTVHz+JxbEsJLyIzD43GnsI/XXnq9T1VRSHEmiaBmRAWYoBq5HhfTX289XqhwJFFi&#10;ApVc+WEN1AN9x0AP0duer1Zv5a7zrCjEOqgkeB9gNx3HPV6lNQ06LZZABIQbrpewPPV6hfyvR1FL&#10;URYjQQs4cqCSQEUWsSR8PD2nnq9ShzTiM5hioadVIdt1zcEHsSSPb9Hs56vUl6aeWpqkjlEcjRsF&#10;a2nw8O/PV6h26R4W9Zm9p4V3RwkDYw0QnuAdTa2vw9vs9XqPZjEVDEq06bw6RkOLg2BA7aXsfbf+&#10;HPV6s2QkoMMLRzI4c7iDcWBZrksdut+1h489XqYuoGfpsMopaDf2D7RrZdx7fnz1eokGI1yVtQ9J&#10;GoWaU+YVGut731udeer1O9JTotI7uhdlFwSxuPgPhf8AZz1erOlZNJRJFVKxYke8Lgi+nPV6nCmq&#10;1welZAWMm/azkkqQdRZTcAi+pHfnq9WeBqfEKQxzQnzpHG0WuDuPh7fbbnq9QZZ7wuHC8Y+bjRHU&#10;hF3EC9xoQbC2tuer1ID5+umaSWBldYybKAAQAdOer1CPlulo6h5cTxiRoiVYgqoazgXVbaaE9z4D&#10;XXnq9WaLGaqaOOOqAUyMw2La4QaA37G/9/PV6lBgMccOJMkDGR5CAFYj94dlAFz9OvPV6lguPzRp&#10;MZoAGp7e6QRcE7bj6Oer1L/KtXMlcIJveiltKBtAOosSW8ewsPDnq9S1pMSeOtSmpx5BcuWNwWfX&#10;V/oPs8Bbnq9RiMKoJMfoIYZgS6obOBqV1Fib+Nuer1BzjuAmeMvJMaZ4WY7rKQVU3K2YG17WPj7D&#10;fXnq9SKwXFY7tFiMqLHLMVVToWBBtp+v5jnq9SNzhk0GB4sOml2IpkMewFQCSdDYkfR8eer1FxzB&#10;iFJFCsFPGY3LksxXQqBYACwKkH230+/nq9SgynmMYdSshUNcJYgge9Yrc/Seer1DtTYlU4pTRy32&#10;PSqGKK1lJ7a+BHwPPV6n/LVfDXVDPtHmEskYfUAg6gnw17Dnq9QnYbTpilfFLCgRlYtIRqoCqVKg&#10;/Trrfnq9Swy+ZYK552JKI4G4glQD2vfwBNrc9XqXFDhNRU4hHUeT5hklVQRrZb6m3wOunPV6hbYi&#10;lZcIFO8bLt98LdShuHufA6ePhf2c9XqELAaxMMxCOCluabcy7RoCthb4jXTnq9TZ1CpoK8tZrTyk&#10;XW+4J8O/bnq9QV19bQYeyU7RFGUMpRrAqBe9vptf7uer1Fq6i1L1/nTzVW6K5ITQElfeVV7G/tPP&#10;V6guyJ1gq8NrGorpJLHIxQj3QouboWa9vYfaew1tz1eo3eWc94nUUy1+wxyzXUR3LKwNveDeIX2/&#10;lz1epQnMc8gFRiv6QoxULZbgWsCP2Hnq9SZwvJoqsXpcS3sSS6yLu7oxF2I1sQNB+fe/PV6m7MWV&#10;pKGoU0ZG9Q20sPAm1tPZz1eoP6KvqcLxKGGaULJE5kbaLCw1PcfDnq9R3emGbKDMuHPBUKZKY7WX&#10;yyAQQLqD7vifD6D489XqNfkCpoMwvFhSQRGJFbYFsXR2I1c9+40B7XNu556vUNX8igxSOWGikaJ6&#10;ewBkXRjbUant2/Uc9XqBfHKLEUeamxenSOJEaMrGbqUOq91uNfZz1eonvULA6TC4BjQJjiUspAjs&#10;Fjv4kn43v/Rz1epH5fniaqip54fODP7hsCdp8fhrrf6Oer1GHlwaTCqWGrw8KqNfcDewCqR7w+Hf&#10;nq9T3knGoMIqDTVw2sA0oPcIGPu6Dw56vULtFmZZaoQRoJnndQpvcqCbD9Tz1epZVeRpoKeTEYIV&#10;ZyQqg2NwTdr6EW0HPV6gezjhpwepanZyHkChWRSqAA63te517/D6ber1O3TzMsFLiyYfUzGZktaw&#10;BU27qBYePjz1eoRM3Y5CmyGncgzuDa9toJse3gNeer1Bdi+ZoqHEFhSdUiUqm2xu4vqR9XPV6hmy&#10;s9Ji9FHPSS+Y0IfczNe277F7m9gQeer1cs14TRVeCbq/y3SN2JaMbiRbUAbb3056vUT3qBgVNQyx&#10;Zgp4DtePdACpR1Df4lK7lPwOo56vUrss5gmwzCIqTDwDITCNpPujXXX2gdh4+Nuer1D3gWLw4hJD&#10;JHGhEJInVj7oN7XIB+76uer1MfUHI+FZlQTU8aD5e0nYkk6/0/lz1eoOhlObDXtFMjK8RZQ1wFPj&#10;21+7nq9Qh9KKWniiikmVStQwm2k223uNQde/h4W+HPV6jq4LlmlkkSrqFG1wpCkAAE+Px056vUls&#10;94JWYTSGbCUWeSzk6WO7W33c9XqSWW6aaoiimq4rm9msC12Gp+Frk/dz1erLVrBiFFJDHEVSQuNw&#10;FiQT219lrfVz1eqvX1w9I8Hx/p2KtSEeIErbRiwGouALg+z+nnq9SL/DgzIMIwdMvV4MoD7gzEuQ&#10;bkeJJsPj4fDnq9QpdaK7DMg9XqusrmJpq9FeCErYhjca37Bu9j9Pjp6vUP8A0Xx6etwGlqqUiOOY&#10;sCga4BDG4BA7fH4/Vz1eoxudamoGFUuNKQiopCFr2DX0H53/AL+er1WCdMMcp6bKWGyyHe6L2FrE&#10;+N/aNToeer1Fy6x0uG4nib1shD7HIQdrG99Drz1eqiH8QHA6hqtMRw5AZ4UPvECxc3YA3uGHbw9v&#10;s56vVV7juKU2JZInXHS3n+T7+8qQSASQPHQjQAdviOer1Vv1uDiXHKirWa0SxGy/undcEDx7eJ9v&#10;PV6k3FkSnoK8VO0AS6iw0t+fftz1eqPmvAIaLEIqYbWjCo5At3YXtY27fRz1epDY21FHSlaY+WxI&#10;Bt8D8dNeer1BjW11XUYnPTSqzokewJb7JOoYDTnq9TA9UKdYpvL2yR2R3tYtc92H69uer1TZ8Ykj&#10;jK067yQGuLjYW0HPV6sLfL4gm9ozJOYzr2JI+n2356vVzio6mKFZFdBHcbAb2JHe556vVjrqWnWo&#10;Wpw1gkq3LL9oFrk6HS1+er1SKsxYrLIQwjLJGGtoA66nv4+HPV6mSnWmDymItuJ2hCftE/A+zvz1&#10;erPPLFVlEe14x9nwHZTz1erLSQBq00csbMoVkLnUXOtx37c9XqcqXGaYQyM6i0ZCm4vfUjtz1eqL&#10;NU00lYtL5bFZCpPgAT4D4Dnq9Uulwmlhq3rUj/RhbJu1vIDrb6uer1dSS4hDCcSlJcuCvli1lVr+&#10;Nwb3tYf2c9Xq6BhjpHkaQ3gMIjvoWDH3gR8Oer1PmEOKnFRRwhViVw/vX1Pj8NPZz1eodKVWiw07&#10;Vvse40Gq272156vUG2JpBLXNLNcspIFtLX/L6+er1eeqjpI0CG+gvtBPuk6k6eHPV6mvEMJirC9W&#10;wMkAuyMfEDuAL2+rnq9WGJGjo0kZbnUAeO29xpz1eqJVPDM7yMrCMqQAPtAj2Ae3nq9XcuJJjVDF&#10;EFCzUykJ+jCELbUlrXa/tvft7Oer1MuHVinDgpNgxdXNjdvEgH2j9e/PV6mvHEpnlhlkOxlBJJ8b&#10;AEC3t9vPV6oktVTVyTSMp3SrodftDXXnq9TVsi81ZrXRgFYEdtLX56vU6+bS0kJgo/fJC3uDckk3&#10;H189Xqk+biEtN56bU+1r4ADsun189XqZPJqdWhJaRzdrA3Gvt+PPV6lfh8c1NharULsfzDd791/j&#10;pz1eptqlhqpg5DBg92JB1T6bc9XqFKipfLcR05URhA4tbTwI0056vU7VM1HGsjwRsWYXbXSwFza4&#10;A56vUDmIVqVRmESXjiYMgdRfdr4ey2vPV6oGHy4hEHrd4Cghtvt1t9nx789XqkYg1OKmKVoyGkF9&#10;3YX1Gg0Gvf8Ahz1eqbHRRvSxoHs8ak3Ya97i19Bz1erjQmqqK6/lhTcgS63Nr20+PPV6h/6fb6Kq&#10;iqYhH7t3vLGjqXAuPdYEG573+63PV6oOc8RkSpbEA21dQ9x8dSABYc9XqT/TnNEi1vzEfuL5iaEa&#10;EqQB28Tz1erd2/CB9KmI4q2HdRcRjjemmRZgdt9jXDbfpsL3Gmg9nPV6tqgUcuCUaxBbKQQLc9Xq&#10;CvHZ6sT+aouG7+0dhz1epAzyNPLMq7Re/fRvoHPV6m2fy4VjWUKXAJsO9u3389XqTs9VRSRBHQuW&#10;IU9gAO+vPV6kTiE1OldPDKCECroAdT8Dfnq9UWpq0hC/y5QtRuUm4uCviPs89XqT2NV2LQm9IAu8&#10;kkWAsfC30Dnq9QY5qxmpxXE0iKMsghCldSSB3JHxvz1eqHgrUiYYauR9scV7RlbC699fo0+vnq9T&#10;RUZgwyomSaGqieGVvciW5cHuP4X09h56vUm4MUjpoJZalj5SybidbhvC/u9vDnq9QIV2bKeqzTUP&#10;XlYvOV7D90kEdifavPV6ltAtLR5fON01VCylXBjAJYAezSw1+Pt56vUHozfh9VRTYjRssmqR7SQS&#10;VHY28Neer1CC+K4bFhUtZiSqsiDwvc+3Xt356vUEWEY6lXVvUYlsYs5Kt+9s8AfYfp/bz1epf5jx&#10;5MJpacugbcQyHQ2BAJ1+IHPV6g1wfF5MczHJiUkN0iTezW0A3AEfT/bz1eowuNYxS4XgL4nKywyF&#10;Sbt9kAjvbbfTX8uer1BNlHHoK9ZcTpGMisdq+6Qxu3xBuD356vUpM25ow/DqaKlcbXlTYyGwZhp2&#10;Pe/hce3nq9Qc4lmqGZVWnY73UWUC5BX2kft9vPV6gor851EGCti9JTlXBk3C12YA9z8eer1BlTLU&#10;w09TijuYI5wJLEgkk6n+jnq9UivxOqwXKcyRxbjUhVLMpuGfUW+r2c9XqAZXU4oKhGuYyNFFiwJP&#10;h9On9/PV6nCKlrXh3VbpZIbICAQt7kg+21u3PV6ku9UmHrAMPvPKjMisV9wKT7y+zTvbnq9SjWaj&#10;hhEhcmNiEZQFuGYkkC6356vUzYiMLoHWPET7xIMQOhufEkfDnq9TbQ4XumfE6eRtyyKi6kgBb628&#10;Qb89Xqc69Hea+Jr5vleYzt2JUr2N7WIOv3c9XqiZdpKBZacRQu1PUlhoBdDewPbsfp56vVzxGKCj&#10;rohHEwllLAksSD3AvoQLAkn+znq9WaDL7xzyzS1YijhCtZSbEn7QvYX56vU4o9JSxpT0iB4GkZ57&#10;EEkW7627nnq9T1LiVDRQpJ5TRU8pCRyEAgsOwIHs8fpHPV6kNmXMkbYd8pJIfmdzuoCmwsSASdQP&#10;aAeer1VJdd85SZhznUxM/wAwIAybr3KnuwvcjU/r7PV6isV+NnyT76qRa4A7i/7fb/Zz1erOczwU&#10;MyUlREJFmQKWU7SoPsPYX56vVjpsQikCJI5U09goBN7dtT9HPV6uNTj1CGEie+8LEkC19eer1dDG&#10;ZPNWu8oIVcMHPgLXNr66Dnq9Rr/Tx1Bi/mk2F0Rdd8qEmVGAbePtDdoQD2tpfnq9Vgk0MS09NiFS&#10;xlcqwDC1iL3BtewPbnq9XEV5lrYXppX8md0JDgjbe4uR307689XqtF9IWU66fFlqUeOqk3ggqu0g&#10;AHbfv3Hx1+nnq9VuK4RRGMLVSf6Qqg6C+3TUDnq9ShwFYpaZ4kjAiUqolsb3HfTnq9WDOGEmpcmg&#10;kBEgRRYEEHS9zYfr9PPV6kDilHLhWGmORUdktYHXaAe/xHPV6ghrKjDKmqLKrebcyKVFgb9wfb9H&#10;PV6mObFYKmerEETEUoDSHbtAcWCm/joe/PV6oUeYEkxKOllv4gEAkBm8dLdvbz1eqDW4jVQYhUoj&#10;+cFZe1yAPH4d+er1SziMFJhwmGxQT2tc7rEEfR489XqR2M1lJWrBJSm5Nma+lmv4W7g6HXnq9THm&#10;CsrsSnK4b+jmiCkMTcAW7ac9XqEGpocYxLK0dUdslWqiInQkg6EfDnq9SIy5iMX88/kM0flyAK5v&#10;e7BdDoOxA11+Ht56vUYHAMVgosTfDLr+kjZQBYNqPYfu56vUCfUXCo8Fx2lnUsGffuGhBN1JF/qP&#10;6jnq9TPmzFTR4fTVeGgRys0cjGwFx4j6fjz1epYYzX0mcsBSSoQK4QIGtY3YWP8AAc9XqZMtUgjw&#10;5ssQgeXGELElbs3j9Oluer1PuT8Grcr4utPE2zzybXFgBf7I9oPPV6kX1akrMu5nXFVK7HfeFXQh&#10;f3gew+PPV6niOLDKzB5sai99JogwDDUG27Q/Hnq9Szxykw/MvTuCqiSzxICAwIJBHj7PAW+HPV6g&#10;Y6SjEMIzbiDYyb0ZB8uNgBZipuAfZY3+/wBvPV6odbnmty1nUSQvaCrIgKg3Ki+ht9Z+/nq9TL1z&#10;wClp8u/zt1LCby7oLgknVRf4kc9Xq6wqqpsxdLhg2BkQ1gRbW7ghbG/wFrc9Xqb+hkeYcvZjqcNq&#10;pBIgsq63LN7bew9uer1e61z0uH5mp8TlgGyGc+bKgJJPsP19/wC3nq9THmzCsIzrl44xKCkGhi3a&#10;XIHcEeItpbnq9S16YU+EVGTRg8Q8x4QjG/diTqzW+rnq9QaZmlxTDc+bVtFDOAE3aAhTa/iNQeer&#10;1Tc2UGD4LhCY5WyRwM0hZJXA12i5W+32kG39PPV6hRwnFcKz/kSCDD1DBY2YnQG49nxuPzHPV6gZ&#10;6RYFLk/PVZT4leWGoLGzG4CXuAL9jfueer1YepeeKbKud6fFKGIe7NHtHcA3AuCAfjr9/PV6jT4p&#10;FF1Gy4lao/QLEzbWUG5I+1oddvcft56vUCPTiemw7DsRwIuJflmkELA6lr394e0XtYfD289XqSFJ&#10;jecspZslqqiK2HVwVt+8izMNRawtz1eoY88UEuI5Wjr6yPzLDXf9m/t+rvfnq9STwnMc+LZXGGUU&#10;QlGxl3xkix1DdtQRz1eoK+i2VsXyLnd3q5C1LWxlCrXLq24+9c+Bvb4ac9XqETrcoy5gS1dI/vg+&#10;ZEXttJXUg6AkWPb6eer1KbJeYKHqZlSKGSFmTypDJoWVGAK6sFtYnx56vUEGTcu4VlbOwwuBlCkv&#10;K0a2BXdfbceI8B8eer1Kb1LwzYfkuoqcBgWSq91oxaxJ0YDUDW9+/PV6mrp1i652yfLPiCBHESqy&#10;uLqSBY6G2vPV6gYybS4TlbqMxq7IJJFWMW91T9q58AD4W/h29XqFn1EYRW4rl9MwYKoLQhvdU3LM&#10;CCQp7WPPV6kRk3FRmDKMFTjUbB1j37ezA3sVPu276f389Xqa+k9VluDOOLYejCJ3ZWBFhuKAm1va&#10;Dofbpz1eqf1spMVmEdXhfuuu2QFbAixFxfvqNb89Xqwx4xWnK0ZxNV86YiRnIuAddPbfT9b89XqC&#10;3JePQyZgqaQSeTGLhyAAAhPs8NfZz1eoSZstQnMFNiYF2nku6AiwXsLa3N+/PV6hozeBSZcSugEd&#10;okUBDtvbcT2Pa556vUH2WainlYR1X6WSTVyQCEF7jUeF/wBvhz1epsxvF3izh8xRU8caECL3dNbn&#10;wPf+7nq9TTjOc1iozFV6bWCxOzE2JPgPz+rnq9WasxnEcRw2KqkvIsdlRwoVSp8be0g/Hw156vUE&#10;UjUFLLKcORhqRc3sTe1wPo/jz1epLYthMKyxV0IbZCWNtBdDqQPYfG/PV6gtzhmGkkIWlcIrXBtp&#10;Ym+gva5tpbnq9QF4tT1c+ISLXAijBRYmCXcu1yd3cEEgdhp9fPV6nPLeG0dJVJPJ7h3GxIAuASdq&#10;g+3nq9Q44TlvEcVcx0sPkmTVTIwsRcai4AHjz1eoX8Py1guXIopKxPPrFZxLfaVK2vb4EW1+rnq9&#10;UoYZiuKebVUkSPBAheNUBIRjfS3iACO/PV6gxzFgfnUhqX2ozMokIW12t3IHiB+unPV6g+qUpYsK&#10;rKiZlYxhtgYAMwC3DAfG1uer1JOnzFg9KY54owzVgQyxtYruPfdc3uPjz1ep4kx6gnaqpYpIKZ4I&#10;VdlItuUttAQAHUDW50056vUh8SqJY4hW4YWklRjv9huLA/V256vUHuZRBLgE9XGrpIATtI0JBHib&#10;jXt9/PV6iv8AUaMV2X4p3Z90ChFAJUAG5AB72vqeer1FbxILFSXlR1qI9zSakk3GgUn289XqSP8A&#10;NaOAKzC8ja3J+yT28eer1N709RUSF4WdCz3YgDcRa3iLa89Xq9U0dFPJ5ofdKgF93ce09ra89Xqd&#10;Q0Us8c0iKsm0RkCwBPa9ux/bz1er0+I0Qo3Sn95tVvp4GxB+g89XqZsSxud6RvKiLar7q2ufCwvp&#10;z1epLYpTSVOILHUU7xA+6HIFie51F/D9e/PV6odRgjwmaRQzBktYWvu+F/aOer1J2nWroYV+VaxY&#10;MCCASDe3e/bnq9QgYOzz18dHUuJJgN1wwAUAdx356vUIeH4w86TU1U24aKoHttb8v1156vVBxAsI&#10;zAi7xGfH77/Vz1eqBPJtjamqBuhcbQRrc+Ivp4nnq9SPkoaOnqooUYrHECqp+6B7Nb89XqgitrZI&#10;I6ZQYyxYg/DwFr3uBz1epV4DSRQQSVlQ3mSOBofAeFgdQfHnq9TZic4rK16eU7kXabG2h9vPV6sN&#10;QKKeSOK4IiO4gjvbt9x+nnq9ThWwtWCNwh1GoPYEHsNPu56vUm61cQoZqifD57xOQzj/ABAAC1hp&#10;ceN789XqkYJUJH/ojW3sN5bU2BJ056vUuo6SJ6Yy043sBc+wWPbXTXnq9TBXU1NBUBYUVSWuCR33&#10;C9h489Xq5Q0dZT4gKhDeII3u2uSxt+Vuer1PuHYsYxJEyFpGK6dgB7dOer1O7VMUtGYlB8xQCD43&#10;9nPV6pEGMS01NUSzTgNssFOpY6XA8B7e/PV6k3T1FItNJPGQRvB29idwNz9XPV6sNBfEp5IcQRIo&#10;uwPcm/tvrrz1eoV8IqIYKGOOkbSJSve4UC/tPY+znq9Stlh/mESLRjfGIzuC6gN3OvY+wDnq9S1y&#10;HQ1GDSyRo23eo80NGGGy+4EXvtJOlxqe3PV6jIZBxvDqKapqauZFWJTIikAhvYtj2t3N/D489XqR&#10;XUL1V5koPPwvK8UUcC7keXvqbqSANRYdtdD356vUTXEM54xitS1bUT+azXAvfcNb3vcnnq9Sopc2&#10;VFJCmJxSrK0BKGNnIYlhfcFPcfR42v8AH1erjLmqrxGtaSoqPcdlARdCNNdPjz1eqbM2AxVTVdiZ&#10;V2n3Tqw9h7D4c9XqfI8zRTgQYcUEwIIvYsAP6e1uer1P+B5ueOi8hkYyneUfQBe5IIJudNf1sPV6&#10;hDwzHMKqY4DG7q4AO+43brhje4sLnQ89XqU1Zi9K1eHimszsvmbmJUFjodoNrHxI56vUO9LmvAKn&#10;yaGqAf8AQki1tu8e7YD2+N/489XqhPDBmZhZ1CeWdiAXChLm5v8AHnq9QUZl6U5cxSilxaXaKmOz&#10;OdB8LAgW1GvPV6iY5v6csrmSmUiNyCpsbnXQEEXFx4HXnq9QH49l56CqklqYT5p9xbKe30gdxz1e&#10;pDYhgkqVaTuHRFQhhqLkG4Nvbb9nPV6ktKTLOxWEOyAlbWGoNge/jz1erHUYn5zsy7mIUaaBVOlx&#10;9I56vV3g+G4wtV89hDFXkVgwA7ox94Dw1GnPV6uNYXpleCnG6M38zcCpQag+P0fqeer1R4lgrVaT&#10;E1e9rAjQEDsQO1+er1dU88hqEpmc7ZGMcZ7WUaAW0Nj256vU5UNZSiteORVjtoGA2lj2v9Px56vU&#10;9fzCWhp2jnQFWuDcizLe97/Dnq9TZNQlJJI5tqpPtKuLXJve58dBppz1eqPLQw+fHtTfITJckXJJ&#10;N1b6u1+er1CDkIPLUbqiEpKoYEnsSpsbeB+nnq9R2MoYBLiUaR0ZLIqoGFgQPEjXWxPgBz1eoZsD&#10;yK2MkboSDC5jAZbk3BICX7jXw56vUy12RYKdpGUBJaYsfevYkmxLWHgPC39PPV6i/wCbEagxOHEK&#10;ElN4eMqOzm+t/Hw0+HPV6krTmSK9TEzPLNaPTTaFN9PD6f2jnq9UXEqgQ00dMjXDsZCLnvfvob3H&#10;PV6m7CsWqHrm3y7QhvYg+PifiOer1C1ljFBIvmJPt3MN2l9xHhY89XqF/CcawWmx1MQxBVlqIoJY&#10;oJkADL5n2k01AJAvbv3+n1epTU2aqOCRqJ4/emU3Nrgk3BA+ge3nq9QC5+yth9J/odOy2UlkBvoD&#10;3v4/Vz1eoquZsEelxPzIl23UgiwOniT4/Vz1epM4ZFMCJdylQDusNbgnuB7eer1KNqNBAzvYrN94&#10;v7PEc9XqYZaIsHVy6oNoRR++Qb6X56vU9tD8qqzyC4Bv29vgPDnq9TpTYlMjGFwNu+9iBfXtf6Oe&#10;r1KjCcciW9P7pcA2AsNDoR8Lfx56vU+pQB0M9JLvAt9ofeo56vUo1raeWghoRaOUS+YxPc6Cw+u3&#10;jz1epVrhWDYxTR/O6Qhw24aWca2BFja/x56vU8QGCkIeZFY++AbgjaPEg+P69uer1JzG8FoayhPy&#10;lgGO4hiDp9X389XqDzF8DDQ3gKimcBQh+0LC5N7AWPhz1eoLKulp6RHwyiiSIRksSqnUkW789XqZ&#10;a2omovL90NICENh29pvz1ep7wCvnesFSyWdmLFrC5IsoP5W18Oer1ChR12IR2eOZozNfdttqR3JJ&#10;v+v1c9XqEDBEppbJiKtUxklVG6x3dwTYEH6Oer1ZZcBkrMSgi8spIwOxbgnQm49liv3+0Hnq9Tvi&#10;VPJHHFHN74jkYAWG0Cwtp8Pbz1epBY7BtwjyYWMe7eCw11Hbvfnq9QexLuqAVuCguzEfa+JHbXnq&#10;9Qv5NzklDLTjFlDeUP0YUkrc6C4+HfW4+rnq9RgaXM9NO6TELIzG7AEXIU/d7w0/Uc9Xqe67GjWs&#10;7UMfk+WpZVGqsAdRpfsNeer1NtJWRYxWDDYXZJCF3qToLm4Ki/Y/0/Hnq9UPGoYTVHD62JZTE6kn&#10;tuFiAdPZ4nXnq9QRYtXYVSTTR1cYiUEBNgOtzY3J9g+jnq9QYYwxpKmSYFTTsug0B8T9PPV6gWY1&#10;ceNCoroUjhkYFFhJJKk6k3Gh56vUoqmeSrp2MdtiNYfHuG+46c9XqR9bRLQsCbbn/d8bd9fhz1ep&#10;CVqy4WwqEiVhO4UMWuN1z2GtiO/6nnq9Shr6Ksjwdaaia8juCSSSQWtcgjXTvz1eprrizL8vMCu0&#10;6FdTut3v4jnq9UvDMWp/PgUR+YzDazgaKQPD6D489XqVUs8cRVEl1UC4a1xft99uer1ZJzh6YVNU&#10;ecvisit9pja/u6DX6Po56vUn4KKSRWmFjLLZhtNtt9ATbw056vVIo6mQVDw1aHzIywJ0K6jsCe/P&#10;V6vUqRLHUTRRqwsFJPgF10BNrn+jnq9TBNRXqIKyFSFdSLaAkHXx7H4c9XqySyKruYzeNQV263a5&#10;uLD2/Hnq9WWlo1naRnAWDaCRYXub+7b6Oer1cVioKRWqacligCAECyC/cAc9XqyLiFPVORSk7IgG&#10;LHVTuv2vrp/Rz1eqJhhhqA6STF3kc7L+A1Ht8e/PV6uFbTVGEwyxSNdgGKnaACSfdGt/o56vU0YV&#10;W1MNOaqtqF2RnaQRrY9wCPr56vUrKavhrolhoW81J7XDfaWxt9I1/Lnq9UOHZhkPk0qeU0chQjU3&#10;sNG+/nq9UlKmB61XqpBG3ZY9/wBo+LeH3c9XqhVUc+Fl2jcyK+5kXcGPvH3RbU256vUk69J2mWqE&#10;1pJr7wDcC3ttz1eqZWttVo6aEMVUA7FBAPtJ289Xq6l+VnxMxTsASgIJ77u5A+nnq9TnQS/IlKdH&#10;v5e42IJBFiR7NRz1eoSKTMUPzH6FQGCKT4AXFx39vPV6mr+b0rVslZA/mSEFFY6bWbwA8b89XqEG&#10;gqZYMNeSYAONthY3I/hz1epNzZjTEGPm+8sbbCpHt1Gne3PV6p9RjuG0OFGnkp1aVwbS72vYa7Qt&#10;9v7eer1AFmSvmxHEPOdrKhKhrnsf6fhz1epggE88iJHe9whbW1r6fRbnq9XI+XCiqhHmFmDNcGwv&#10;pYeHPV6lXFKsNEJGbeUYDdbQ38fq56vUyVNL58c1UWFle17i/s3Eam3PV6hbybG8UbLKX8tkUsRo&#10;T8bg+I7c9XqX2Pfy9IlQL9tB4dxa9/pPPV6gMr3oY62ZKpdtOUZ1Ud93ge/jz1epNUdQ/mPIVBae&#10;wQaG1j7Dz1eruQSUVVFMp94AL2FiDe/sseer1TMOplkq5C/uIQbanVRqQvPV6m1BQph7W2+fIxHv&#10;390A9/Zf9fhz1eqZhWG1dTBP5bDcDtI+Nr/dz1epzpaGror+SxknNgFGup72t7Oer1ZsfxGOSFKN&#10;/eKEGx1IB77TbQg89XqSr1LVFUrGRnCK1yR27g9vC3fnq9TlHidLOsdIIfMKrtBIGgA7256vVnqF&#10;+XnDTBSpQMXAva/7vj28eer1NBf+YyK2oKqC3sve1h9PPV6nXAoGaeS9oioDC4JudQAAL6H2+znq&#10;9WNq6Qh4lVfMViALaEg3uAfG3PV6oNdVwvJZFAII3PbU+38+er1T5KRqmYz4eLI8dhcam32rew89&#10;XqiwUdKsLSCQFdN19D8bc9XqgKzlRGGADEKrnQ2J8ba/Tz1erMjSUbvREXfeAp0K21ub/dbnq9Xd&#10;dSYhBK8syEMC12H0a3t8Oer1ONIEqaNYGsyqhLeFje4H8Oer1RVpwKZKmRPeqGsAOwUaHx0+vnq9&#10;TjUUUk9RHGrDygut72Oun5c9Xqb557V4alsFi0AFxc2tYc9XqjeZW1UcpAG3aWbTuAbE39ovz1er&#10;DPJPUyCtIVbbQoCgdgABYDU/E9+er1dVRhlRGguZDuLix0JPh8Oer1c6eKmYuHa+0+4p0+/489Xq&#10;xR4fPKylFJUkbmA0Fz4nnq9T/WUMeG4kZ4wAh7eIBb2/Dnq9XQM1RDM8SqxhYAqQCCL/AGvv56vU&#10;xStUvVLPULdtPd+jQD6+er1PVHEYoEIvdJSxUEa+z42+vnq9UCCuiimneQWdnLL7Ab89Xqao2ZmK&#10;qAb3NvDtz1ernJNUSe650Onw/u56vVxBjvtIG7d38LfRz1eruop5YJTC+pvoR489XqwkOTta/u+B&#10;8Oer1c1faAyjUePPV6uDsXYufEnnq9XHUfXz1ersqynawseer1SDJF8qqICHVjdvaCNBb4a/fz1e&#10;rrfGWL7PEEey3x+nnq9WerkV6hqynj8uNuw7gEjsOer1RY1EhEZ07689Xqk+THNEoh+0gO74knT+&#10;jnq9QqZG6TZkzrUQw0FNLOzuLJGrNtQasTYac9Xqu09M3opwPBhHnrMaCWSHyykZBWxtruB1Ps7a&#10;fTz1eo8+K5/XLlFPQ0kUVMpUon6NAbEAWDAAnw7/ALeer1FFzx1axSbFI4cRkJXZIgFxsIDCx9oI&#10;+HtPPV6ij5kzfUVtROBGIlDMpsbknve/h7Lc9XqCGnFdilMdjlZC0hYjttHYa379vz56vU40VNDF&#10;T00sm4EsQSum0EkAkeI8Pp+vnq9ShanpMRpafDKBiVSa7kWAJN/H6tB7eer1DFT4BQ0MK0flbwSi&#10;XcklTe5IPiD7eer1c6dpf6t4kZA1PUR1cdjtA3xqRuIuCDuW1z38BrqPV6mZMZopvmoYYJaaWG7N&#10;JIQFZRYkoR4Wuddeer1ZMGo6euSP5KpeaGaRzuldnBLklgCbmwPYX0HbTnq9SvwsNg1dMsUrqoYB&#10;Qouq2FxdToQT3789XqyVFRglHldMCx2SokaslmmlkErJIzsbn9KPeAXsovYDsANOer1IfF8awXLo&#10;ly9gXnSU0iGVJqipeZw7m5UNJcgAnQDQCwXTnq9QM5plWspPKL+WkatbtudwL3/u56vUXvEYH84m&#10;JtCexOv0256vVyw+Noad5KlSWKnaCbW/1u+oI56vVmp8UjpoljEa1VhY7rgi/wC9f4c9XqRGYqqD&#10;+YCeSBZhGzCNyT7qm1z2tcez8+er1MEMs8FRGaSpIUMTKmgVg19o9ug/XXnq9WXHK+KiC1FYn6Ju&#10;xW97/dfTnq9TLSu1NWpVGMvHPezG3Y+32fXz1eqfUYfUzAphjiJQ6kIOzAa9/DXtz1erjVSzNVtB&#10;Cp82ZQGkIsFNrtr46c9XqTeEwI1UtdbYlODGoPY+G4a6j9e/PV6lvB8vVRq6lQ8ZN9va/tPt56vV&#10;HhdaWqWO91GpBGhJ8fp56vVIqkSmq/mHUMvlkX0uLm/fnq9XGCaSecqu06koBra2nbtrz1eqdQ0V&#10;WlU6z2VBqhYXOut737fw56vVgxGngMU0C7VkqLe97BY3se/x/bz1epn+USni80XKRgsm7sxt+v8A&#10;Dnq9TfT1tXizLEKfyliIJY3ViT3FvEc9XqkYhPUieR4HsQtrE2Ut2DHxuPDnq9UbyVkh9yPfUCzB&#10;b6biOer1eZ5jRfJrGPMJJNtVBI/Ye9+er1ZYKuWhoogxEcUI95dO9yCRz1epaZdxSZQFjlAYjUa9&#10;j2+BB56vVyxWshdJp4WVZ4tSwH2mt21Fjz1eoPJMYrZ51jxDSYkbbAWB8Cfq8Oer1DZgUmH0mCib&#10;EIL1Rc67hYDtewBOv94HPV6uWJ4vFUb3YbQttR/h8T4i/PV6g1zHiVfAIxhp3sSABYXI79/C/PV6&#10;m8wJPtpKkx+dIoLAEEr30B/U9uer1MDSVVXh/l1773DlSCBot9O2vhe/PV6uQr18+R4tGlVbNqyq&#10;ALECwGh+I56vVwjroKejRlTYFLKsYA3MfHb7Qe/PV6lRl6ehqKMSPE0UgYFgQRfU2sToQeer1OeK&#10;T0rvM0exnj+0lxdSdAT3+kX56vUGKmN2eqr3ILKRcDXv7oI+P6+znq9WTFRQUU0TlvN9wFSCdGFr&#10;XHj8b/0c9XqlmSFRTzSSEe8Gch+wP+Iez+znq9SnimbFzJFU32xbXDkAhrHQAdteer1O1VTQTRN8&#10;4xWL3WWwuQV1tbnq9XKi/l02HNX4bqybgCQR20tY9tT256vVyiirHT5uTYAyrcey1797E89XqyJJ&#10;IjmpJvGBcx21NzYHTnq9Uha+krKpRTi+32KbA/Hnq9TlQ+WzzQsNY9T2vr2sOer1OSVEhf5SoG7a&#10;u1Tb6/b356vVJ22gaJh2IckeIt9Pcc9XqdcISCBlI9531uew+/Tnq9T1KsVThs0UXuQoC7nS4IOu&#10;pFtT+t+er1SMNxl4sGWjLsJACC9huK3sL2sNfHnq9SxwLE1VjUVbbxEQLaAAW1Gvs56vUKuD4yMS&#10;maOD9BMRtBJHvC2lvq9nPV6n6iQ4DFHiOJFFE0xiW49wXPcknwGn089XqUmIUtPGrHzFlgLlSFUl&#10;dxNwQ2oIHhz1ep+o8IKyRvVuEpmBWBgRcuO4a/tGlhr9/PV6hApML8iMzVagXjCKg7tqT95HPV6h&#10;MwOsjgoRDJEwVLLENhNz4A6aWJ8eer1L+hw2E0qVVA36SdGDnTcHBuAAb6X7+z8+er1KHApYI5YG&#10;mUvNGvvhdffPdgPZfnq9Sxijwl6eko6DzPm1kHnyO9xIjfZulgFYG4J8e1tOer1KSiw2OorXjqlX&#10;ZGvlxi2rEnQ6HW1/Dnq9U2myVWpWy0sUbRAxqq2Audblj7Dp29h+PPV6lRSYQtVS+WwG6xj3oNHk&#10;W+0Ht20F/r56vVDwpaylrGjxOAWDsjqNGYgWFiAL3Ht/jz1epW0eBYchlkgiCGdPfSPWw+Nye3jz&#10;1epkxvBo6Dy46dVZDus7EWuB2U9gSf1156vVhiy4HmjqqlVR400JtcE6/wCH6uer1SUwvEzDBV1R&#10;UC0gA0LHtqR+fPV6m2ir0pqlsLldZpHLIB4gd/uJ9ns56vV//9TQ+xhkSjWso/spZW11sTobew/0&#10;c9Xq5nM1XJT+apChRqx1YnQWP0jnq9WCZxFSpPC26MIbEgGzk38b6f2c9XqlRY5DC5liPv7fsliD&#10;u8bC/iO3PV6lEuIRVEaVhbbIVAZe5BbsOer1POXa6kgq0US+XMSGdgRdio8e4N+er1D9T4s2ZKPy&#10;UOojCkAeABP8Oer1C709wKCiwdDWKI5prFjfv3It2vYac9XqFXHMLoaXDIa5iRPMWK+AZR4ey4Ht&#10;789XqRVbRwU9cKH3JUkiLgsAdp0YrcjQn4anXnq9SOBhpS8JChHYuCdLBvC3e4HPV6maStglm8o2&#10;eFdtwRf3gbi3jp3vz1ep6w+oppa6SFgFkViUDWIZe9z7Ln+/Tnq9UuujgxGGKCodYpEkW1rGwLak&#10;2ueer1JrGMfpaKnapRT5auqEqh77rA2tca+JGnjbXnq9XOhraeYbzEFeO53MmrEtcW+Px56vU7z1&#10;0OBpLDIpaSYEvt00a9r6+J9v7Oer1Mz1tNUVsiSkhCElZe9iRtufgfbz1erDi9NU4dTNiGFspkV0&#10;uCbAKT7xDa9h20156vVkxuuklR6anUFJQDcG9nIBIt4i/PV6pmH1FEYFjRB5v2dm7W4Bvz1epxnm&#10;hmokSRt7TWj9zUrf3Qbgggg6X7jvz1erFjC1bYsscmwSUyRkbVCiy2FhbS5Hc+Op7nX1eqG9XAlJ&#10;83VuCBIwK3AN/C336f389XqhY3USYnUxSwblQXvb/F30+rnq9ScosVqoppAq7WdmYntbW2pub+P8&#10;Pbz1ep1qK+FXSokUO6EsQe4uP2c9XqjfN0tXLJXQDaFjUWH+IHUWHw56vVA8+tp45KmkU+UDt2u3&#10;hbW179vZz1erjgKzTTGaWUyRoL2NjYX1A7didOer1PGL1FDUUoansSNyj2i/c/EHnq9TVBhNLLJH&#10;Ts5XywHI1uxbwF/Z93PV6pE1XS4bRuAd1jtPc2Y9iLD2ac9XqSNTN/ox3IW33bcB7NddPG3PV6ud&#10;VifzFGaZFFODt0tcgdwBfwP93PV6uBnoEq45JNsbkEAjxPiSO556vVCpoPMBere+xz5Sg6nx/M89&#10;XqzUtRBEWqSdpVtwJPcWN9Dz1erFiJrKGsSqxgFJPKBRXBB2uAU09hBuD4jUc9XqRKYlUfOSTuoC&#10;7iBr2BHe1vHnq9XMCpdnf/iyzKSNBb7u3x56vVhoygnYljuDNuYk2J7+3489XqfI6p0LSzS+Xvsw&#10;PgANNeer1R63FabE6cxxIHMTdwdSbW+6/PV6pWFVYEKxVgABtZb6qToe1r89XqnbYIqiI4pE0kSF&#10;tqxkixY2BOhJHPV6pdVTUbYhEuwNcMyst7AHvu+jx56vVmWpkpaunVUUQsWWW4961j9nx56vU71e&#10;G0clZE9C1ywAfQgrpdTtPgR489XqivhKyzOJ9zK4I3X+ywNh9R56vVFahoqKlV39420v7R2uPgOe&#10;r1epamCooLzv+mjKhdosQbdtPaOer1R2+XgqQ6HdcAE2uACLm+vt56vVmgkcTxiJ/eZ7a9gL+AHs&#10;/jz1epXYgaeGCM4feRozd76lm731/W2nPV6k/XQVddUJW1TDapIKg2sGH089XqjNg0iRBalWWJT7&#10;jDxBHYeP089XqnplykpW+dVu5BU3++/bx56vVkNSHo/cAapjPbuO9gdPHnq9UZp2kiWWNg7faa/t&#10;Pceznq9XqzEA0axCa0Z90LY9x4D9dOer1Y0ipqqn8yd7eVY9gBofEd9Oer1Q6GWnAmjZrjUK352+&#10;g89XqjvsERdVVUOhXU38O/6/fz1ep6ipYqxoomiYxrptU99Ow1+vnq9TTWQpTea3ygWRQyRs5H2R&#10;qbEHSx56vUl6Om30r10kQjn2kWY3Jt7CLix/X4er1TYsVhlrY6Coj2SSCwKAnW2lz2HPV6uZpRLV&#10;GnQkFRqTYa/f256vVLqqcit83eGQ7VA8NO9iPy56vU1zy01XXijiViwBbcAdoAHtOgJ9njz1ep1p&#10;BSMtixMzg662U27n4c9Xq5RlpKk076eVcE6fSfv56vU3zUcQcywtZCpv7NOer1NkGAtVRCNgwCkb&#10;W1AA9pPbnq9TqKOnqII8ONjOGBvfvY2FzfUfTz1epZ5dFU1RPT1iqgjkUKR7LagXHt9l/r56vV3j&#10;mWHNZNMRaH3gG8T4Dsfu56vU1z+TBSfLrHtC3VvaxPx76eHPV6kPXYpiSWSpKbLlVCxgECxN28b/&#10;AB56vVPwoUTogYF3NtbaXPhz1epU1WFmOWJC6wsbbtRbTtr2156vU+4fNX0dQ/llT5dgNbi58B4a&#10;89XqE7Cq2TEKSnFawEoBDBVCaottxA92zeHj7fj6vUoaeFKl46kQ7ogQApBvusRf7uw56vVjr8xS&#10;4JTT0mG0i4gFdSYpCUUK32juGt/EW8dOer1RGzdjHzsVDRlIVKhnWxYKva17jt2F+er1K6DMlRTx&#10;zwQShvKAOqXsSbd73H189XqcIsw4jM4SRdqTKQNotua/2j7fZz1epz/m1SEWRgWLL7zC9wAdAPgT&#10;356vVmaJFjtTA2mIZ9t/tdgWOt7DTnq9SEzTjkELSTrF5bKoUkm+o0Y37jU9uer1B1gs7vUK9SwK&#10;vICSdb2F76+w89Xq6x2qp5a4hpC2+y+FrWNz4flz1eqFgUc4/wBJkAVN6rr8fAD489XqEitqIqbC&#10;pI6ZQpYlWckaKfBde3PV6k1ligpxmKKSN7CBAHH7tybg+0EdhbwPPV6jF5qFNVULy+Yqs6xPHpcI&#10;ttu232rA+3Xnq9QeQRUuJ0EeDVbgq5e727ke8O9rW/Xw56vVIq8sxtPEUUSRqpY3UC9h9on4DXnq&#10;9TO1JRfKrDHEJaghwSbHbc97j4a89XqUeVqCnhw6pqJjukUDYG02lj3Frk27/dz1eoAc7oz1h8tN&#10;vlgmRlsCw17/AF/lz1eoI8USUoyzxkMNtrWsVOtj489XqgYJHT1VafmlC9wb9iO41tz1epa1uJ09&#10;NVQShQQsZX3bm1jYW56vVJ+YoVxM1VDLsaRAxMim1/ZYa3HPV6oVHJDiczUU72ctvJ7LoewPt56v&#10;UJuCywYXg3m/ad3ZXRdSAGHvX9n66c9XqaM0JE9PNNTMWKi4bS1j3X2c9XqSkElNRLHOo0AS99dp&#10;vYs2tiPZz1eo5vTDDYIsLNesJl72QWBb3fe728D256vVjzFiNPA6LRO0Nt5sbCwBNxfXXw/hz1eo&#10;m2dMWWXMTYod5lb9H7rW9w+JBJGo056vVBw2Olik+Wk98uRqvgCeer1LPKeCRQYmssy7wQ6ojDsQ&#10;SR9fPV6nGpnhqqvz4ZGZtBa52gA6iw00I156vUschx1FHirK7uodrxMt7KdDubTw8Bz1eoztMTNQ&#10;79+5wFZpNBZlNiSOx3d+er1FH6l4pLj2Yv8ASSgNNvQOmm5PAsLaHS1uer1AfijB5DI202O0AH2a&#10;XPPV6kvLE9TI4GoW4sDpb4c9XqzQxrQxD533kuBtXRrDVrGx/bz1eoO8XloKI1EhZmMm82JGinsD&#10;z1epuyjHSIxeFZHl26MxBQX/AHRb2c9XqfsTmmiKsTaVB9RBOp56vU1R1b4c8U2zcsu4M1jYEXPf&#10;nq9Snp8SWamFXColJIJ9pvoLc9XqdkNO06zGO0yizHuACfba3PV6hfy3UxzuNzny3vZdLAKO/wBf&#10;PV6uFfUvSusEQD79tixFtT72p56vUxvRJT1KCAo7s1yI2BHfQXF+3089XqM/0AwAVeeHqJLAARlw&#10;XOq6m+3wb+Pj4c9XqO3AqT1LVYXyrsE2sNzsb+A72J9nPV6o82Ix0tJU1VOthOzeUzKDt2XVtNNA&#10;w7H8uer1FuzHKtZNUvVNvL9w51DN2Ki/bnq9RdmSsocfWSq2pKRazGxIII009nPV6lnhlLLiOHfJ&#10;1lbCgkEkiykNbaCCE/xBh9x+6/q9XA4vRb/Kb3Whvvv2HjcE6W/h9XPV6lVPLhuI4VURYbJHK+1G&#10;baQSAfE+IOluer1CHlvBKrFCssdgFMbqdgvoLm4I9vhz1eoMusGU3jxMKwvFMdwYXsth4j6eer1F&#10;owqZ462VZk8uLaRci5v7L/E+PPV6hKpVhXDRPH7gUlWjBJ97xsTrz1eptq6qqoamKs8hX2BlYMSN&#10;CCQBbXvrz1epRZfM09SuJhhF7ikKD2t7b9vr56vUsKrMO2Ys8SymRhu94KCo7m4v3PPV6hNy5idD&#10;LEr1fuuCABuFlBvYXJNxb8+er1LZZ6N6iGekKvJTgjeGUlUPcC50111789XqMNlzEosMoqSmWtaM&#10;hgxYroSdQvjoCQDz1erJmCA4pV+SzruXcACSNzHW/wBFrnnq9QVYnhzUc8EdaiO4kJDEgBdLNYm1&#10;/o56vUuxhzYnhUZVbjXdtsB2sL+0AeHPV6iqdQunbnFKjEUYCGVioiC2Kiw8O/h39vPV6gDzAXpE&#10;SOkQRCFgGuSO2oNvh3+nnq9Soyxm7G8RV2aoUR6G4UljYWuSLdz8P6eer1DtlulxSZlrFUy/MbWZ&#10;BZQLe6WuT8L89XqMTlVVgo5grahtouRYqLFrHXUXvp3Nvbz1epf4ZhDwT1EdbIzQFg6MbANHYHUd&#10;gQTr3+nnq9Q/ZMy9XYbAuMSEWikHlK4BAj2ncTfQi5vY/Hnq9SyrKJIVhkrnP6YOhfQG3dWI9mtv&#10;u56vU0SUytWimNyUUW2OQQNxFyL63t4+z6Oer1KrF6ATvT1uH0btdLTu/YOL7bHx8NTz1eouOZqC&#10;ugIbEY7yeY3a4JW3xA1t/A89XqAnO2WlxejSlo20jUyMbWKkg3179rfnz1eoouN4TVZer46qRdsR&#10;Bck63I0BtqDce3nq9Rheg2acQqFVJ28ygiD+QzNdhclmUA9gDoLdu3PV6jmYZlyDEf8Af7YRxBUe&#10;MHQvu0sB42+Px56vVzngkp69KygjKpENsga6nXxGnPV6mfF6uWrhOKxN5hYsNRYqAPG/c/rbnq9Q&#10;OVPyTyvTySBZYlZrsACQRrf4ntbnq9QsdF8dpcOqRh8TmT3gSBqCL2NyO1rgW56vVYbkuqwnCcXk&#10;mCFC4ikIvoWsfskL4annq9RlaXGaPMlHGuG+4+0SKQR71jY3938jz1epA5lwCvdxL5Z3y2L7ibEE&#10;WAX+N/hz1eosfVDDaqelSlKK63JtYgEfH49uer1Fow+HEcIzFFECBtVCNAwUbvYLAA/l356vUcj+&#10;r8U+XTW1cimZxchSLEED6COer1B5Q4b5GIyy4o4pt42hjcgke0+z6O3PV6hrwSniTFEWoYCX9Hsd&#10;CChIIABA8QT+f089XqN/lvDoqrC4nZPMlQG4Y3FyDb4WP9HPV6g36hZNpMahrTHH5UkUVvd1sCdT&#10;9RNhfnq9RH6DDMay9jyzS7grb9xYWJKsBp4dr89XqEU1VbmDEI6d9lOYIzZmYXsfbrf6uer1J7Mu&#10;X5ayqhlp4CXjc7H1IB07Adxb9nPV6hLyzjCYfFDBGD5UmyWUKACdhO4X+I0+/wBvPV6hMocejVkh&#10;WJXpwsjMzAWUm5t9IGnPV6oGZ8uYTmnA2+WPl1Me0hyO9/CxsLajnq9QDx5floRNFFZalGK7Avuq&#10;yn7fxBHs8eer1CZl7L/yczVEst4pgs04Hidtje3x56vUMWV8OosTqHTzAyyps0G0AfG9jfw56vUy&#10;Z0y9Q0cchp6ZRKqEPILm4BtYEDxOv7eer1A3DXnB8YoBUBYo9xI191bbt17G5sSDb6Oer1GUfqZP&#10;U08T0Tbo4jGhIJAGgsfs/Rz1eoR8HzBT4iESSUSrZy9yAbn3bez29zz1epb4RhuEJEoo5LxjsNoB&#10;GnYH6f289XqaM/YVUYbg0clIkcMVwNzaMWOoA+PPV6q1vVNmB67Is5popC9L5iFnQ7GkNgO6gMPH&#10;Tnq9RN/QlV4jTZtnrq8rELzFxb3VAawso9nf289XqEz1/wCdEhqsGxah2lyWEjWtcKPcsbj7/p56&#10;vUqfRn1bhramWheVGpwiqsLEklitiVIHgSDa31nXnq9VpGOzw5h6V0bJZTTnyfesWkax9+w9vt/p&#10;56vUYPoDneE4DTYXi0oNQpZFAIIsPDnq9SK6s109FmFIYdaeW9rKSQfA29mvf6Pbz1eqrL1JUC5p&#10;lxCOSMCYOCwfsSRp7Nduuvw56vVSF1SwinwihxSSrkMMUEhZtAV2ka29gv7Oer1Vt4jU1NPWVs8E&#10;o8gRgCykWue9mAPw7Dnq9SThzZX11XR0pmYLSJstptKk3I1B7eHPV6oubMw+ViVRPL+kSQKFk0vo&#10;dAAeer1BBi+JviSGWiU6OGZR9o2N7/Qeer1MdPidQs61SAEzOxYgEkKoFgfo56vVnqZ8PnpBiNQA&#10;xY2KjQn3v4gc9XqhTxQ06yQQN5cMgVib3J193T4X8Oer1capTTVPmJKUSZShca7fDt8eer1caBb0&#10;rQuWJSN3W5G1T4EDxB56vUoMKSCOlWoeFXtt2i12LbdWPx9g56vUnvIop6JlortUs1yRe4Fz4D4d&#10;+er1Q/lF3NUNJqhJJB8e456vVkoYqesZIgLDRCdb373Ht56vU6uKyisYagIsjHYf3mN9pt3Gvc89&#10;XqlR4RBSs1Sf0hk3ApfQE9mNvYe3PV6m6dqpI1mlTyniYWt4jseer1O4kZoVqkTcu3cvckdwdL+F&#10;+er1MYqKysjhgqTeMnduUagA6AgfHnq9Tnh8NPUsZKmwSPQgre7EgCxuLeHcHnq9SvwmnpYapd2r&#10;yHQ9ra9vDnq9QtVdW+G0k5QXYIoUeJPsB0Gvt56vUjnlhSRWmS7PqbW08R99+er1c0pDTIdFswDD&#10;27T3HPV6oDwiDC/laeNgDuKC/wDiudPpP3c9XqbaqlSGjindmkmIDFNui200I7256vU209SjpJXV&#10;UW4E7V2kFhf2j489Xq5VNbhtEfkIU8xpCqgkEHabk207j2f229Xqb4DRRqMNjiNz+9pcX1udNPp5&#10;6vUw43S08SxSyL78TANISSCLblXabDv3P1c9XqaJaKaCHbMVvL+kIVwSATa1hqP6Oer1SL0TRCpj&#10;O0xna3bQewc9XqhCTdWSSra11OgvceGh9vPV6lTQ1Mc+HxrTC+02k3dr28B8Oer1NVNUmdZwpNk3&#10;+y5BsotYDx56vVjIrWYU88h2xpdib3AYG9viPbz1epT09HFT0jkTbwnvKWv2PYHQdj+vt9XqV2ER&#10;GkWR5VLqxUC2tyTYgaXsOer1P2I0glDRoRGUF1t2KWsR+zx56vUE2Ix0cVWzNdS6i6CxJUaC2gtc&#10;/r489XqT8xoZhK9LvTylHut8Drz1erMaqWtpzSVlm90PGxGot4fXz1eqUaTyaSOYOX9/Ua3K2vre&#10;3cn9dOer1KalqIzNH5KgWuFUWtfxGvc/Dnq9RgMkU0swdWVZGAG0DTaO/wB456vUnupGXJZ4IxDO&#10;Yi4LEbb7ge69wfr56vVN6G5AxDPGdaPK2HUr1FS1TEFjRATJfUbLkAkW1J08eer1fSf/AAxuluY+&#10;mfRbDaDFISiCJAim24WBPveHfnq9Vm+M4kKmn2KSChOh0tz1eoLsVxIykeWNVNu3PV6kLMtO0n6c&#10;nfJuZbWHb+wX56vVAxijSup1mRwrhQ1wL2Px56vUhMWnTDwacMFB0MgBIJ8PoPPV6mGetgNVJSsb&#10;zxWLghbEHwJK89XqTmJVkqVzSUkIVYgbnvcnnq9SObHZ6BDHid2kPmdrgbWPu+Pcdv6O3PV6mnCJ&#10;Ynlb5i4mcmIOQSfiB9PPV6kvnjyRAtA020yMWa1hY+w/Tbnq9SYpKlMpxH5MKZU2vEHjVwCfgykE&#10;c9XqR+Y8bgrKT5eAbJZrF+yqDfXSwHifv56vV7DI8HwRYaaRFmYsDvKqbD2C9+er1JXqDV4b80uF&#10;UrLaoB0U6D239hv4c9XqSuC5ZwCnijpaFVJLASMSdt7/AA9nfnq9XfVHHsFwmM4cWWNtyxNc6AHs&#10;fb4X56vUifKgpD/viYxSqUmlaRN4kUixAPh4Hnq9TVmHMD0k9NhldL/lZ0HwCH23+Gn189XqFjAc&#10;OpFDGiBsrKhtYKVNyDbW+g56vVDzpiNDjMseHTzEUzXW4uBb2k3FvDt8eer1CFlWmoJNtLQBBTwx&#10;gAe7csOxtt1Fvu56vUWvqPmWlxvG1hpSqzQs8b2vcbT9/wAP109XqaaeoM9axjXynVV2CwIYKuvs&#10;7n9fE+r1B1iGYKGXEkpIvsaki4ADE6oLrqO9+er1YcyVVEMMUQw+ZHGp3tcWBBFgPba3PV6kRmnN&#10;mIVOXIsJpiWgYpdiSbW12j2EEHnq9QLwU+IiaaWvY+X+6oBAsTbv9fPV6ljhL1kZNFiABIUsAL22&#10;+A+7T7+er1Mj4zRVc89LTRhblNulgH7eHPV6moGmWoTzCwEsjEKLEgjS+uoFx8fHnq9U9MPo6usi&#10;+emNwzNe1yAAdCPYQP1tz1ep5xJqfDsMmljC+WrL5fcNcD2D2356vVHpo4K2p3VzbhcXVSNdNQfu&#10;A56vViM009UtLB+iQaxW0I11BO22t+39nPV6nKinppd4Rg0kZkQswBLEAmw8L39ns56vVNweibE6&#10;NalWAKmzggksL+z9fy56vVzTCaaSqaVAAysYyjDRyvssfrvz1erhikZgwyoKxbzGrmMm+wG/bx7c&#10;9XqKp1pzzQ5Qy/UYk0qebDGS4BJKsbkWPiNR9d+er1Ug4zm8zVVRVtIWeplkmbWxJkYse+th7L/d&#10;z1epBVWNVEk7MIdgkYAf4QB4ePPV6uT4wKYsSomcEWt2vbSx9o56vVypquteJXeQgW3X8Tcdvq56&#10;vVhhqtrrI0m3c4LX7uvs+BHPV6pNXiQM4EbMENlt318O2nPV6hR6eZ0nwfGaapjbSBgQGB2nuNR7&#10;Bf8Ab4Dnq9VymUcSw/GMpUlfU+W5kjSVDBKj2GmjItwCdbA69uer1LrBJ/mYPkqrbtuNpZbG2pud&#10;e456vVc56Bmgr8Pkgp0VREGVZDYlyuunj8Pq56vVYTLXIatZJIr3DeAAA+PPV6lngU1IVSioyGDk&#10;lvAA+Ovt56vUumy/FLRgyDcNl91gSTz1epIY/lP+Yxy1UcN49huva5sdB/Hnq9RfajLSQxUxnU7W&#10;kYHTaBobAe0+3nq9Qf4nh9LFNUrSoQZjtkXsCfb9Q56vUmcKwV6erdvJDRx3BsLlb9ib89XqaazD&#10;Z6DG5KNRsmmUHYe500Nvotz1epgq8ExWemjULuDOwayk63/hz1epa4ThdBV7qGaMK6IxUEbTp37r&#10;3Hfnq9QeUMNHh1eqgEK7ObkAhwrEDXUC/PV6nXA83VdBXz4W4KXUsGKKQTc+PtHPV6k+Kz5TN75h&#10;iUXRLa2IYHx+z7f489XqeaxJ8QpxmKGpaIgg7o7Am+pQEg2vbw+rnq9UPqSxxHKX84oXLtTuGRtT&#10;tJBtf4XNuer1IPphiMuc6OOLGnRahEclL3A2A3AOlxppz1eoTMj0seKzV+FVAURxIzAHuwBOg9hB&#10;56vUHOFYfLheemqJS95GZUS1lVTY3P8Are7+t+er1CNjmJYhR5spK6JfOjiPmIVBIJtYbh27k9/Z&#10;9fPV6ufV3BaitwtMwVcJUMpZmFiCddBY/Vr7eer1BjRV8uY8Cgy/gMgUwsEkKixUae7b6P7Oer1C&#10;p0wwOr/l9ZQV87uJJGYowsqgafTpp+fPV6gNzDmGoyx1HqsFrVElFLKxic6MrEKNfba/1fVz1epc&#10;4tQZfSkp8VqAojjYX3AbiLbgRf489XqUWbKSHN+RAKW13CsoktuJA93TT6fy56vUAXReLEMr54/q&#10;7Xt5qyBwu65ZiSdPp1tb6fZz1epyzfm2PJWcKXFqWEGPeyvsIAWxFifbYAi3PV6lHnqqwzMmBTLK&#10;heGazpKoJIdtdfd1Fjbnq9SNy3iWH4vk6TAY0tTqrIjmwEbG4vex7W56vUGeVajOmTc4U+DQDz4J&#10;l2SMzBb66Bfa1tf1NvV6lv1ZmMUcLS385bsALblUWBF9fHnq9XKmw+nz5l6lp6shJRcsrEkIBe50&#10;7ntz1ep/6KCaOsxbLkcYMNPPtiZvtEFF1t7L37ft56vUHXVPHKvK+eaCX341Vmik2qSCjGwJIv2P&#10;j9PPV6pXULK+HZky6+KszAJGGV27qG8VNgfjfnq9Rguj1WtRkCjr6aQSVCwmAEHTxBuPEW0N/wBv&#10;PV6i4R1+L5N64rhuYY1bDsQbVwbbSAe62A17XBvz1eoTuuFZS4Dl2Wuiiuu4FAVBA2m4J+sdtOer&#10;1LbBMbps4ZHpII3DM8PltH3BkAt4c9XqL50wifp91BxGhzC67WUbIwSQGuwJ1IuDcfd489XqcetW&#10;dpcHzRhmOYJSOtHGrI1ypLOwAaxFvdJ1tb2d7E89XqHPFsOpeo2TKWqxCMq00aKiBbAmw9oPdbc9&#10;XqR3RSvosmYPiGVY/dqRLZFdSQUNw1za/caC3t156vUTTrBjuJ5V6tUGO4azKtRUpGoJsGA95lHe&#10;9xqB4d/Dnq9VhWYcNpM4ZJZ8Uj8uoqwjp2OoBI+/4eB56vUXXpS9G1BVZVgKWiaXcSfeJBN7/da3&#10;0c9XqLj1TyjmBM1U+JZdZ0p/MO61zqfYfZ46c9XqOFieVsTbpXDJPPecruYnuq21+/289XqBXp5N&#10;Q4xUVmDPJeSkUbWsCr3JLAe0g6nnq9SJxLKtVgvU0Y/FCVglkAewtodO3xP66c9XqMFnihkiw+px&#10;TEIwsO1QWvdQSuht7NAOer1AtDidfjmGjD6aK6izxyEAi9ves2nsv/fz1eoOsCyzUy57+daeKJJL&#10;r5Q3FmswGthtsfYT4Dnq9RqM6UeF5VwiizAVXzY7FD32kC3vdwVN+x/o56vUgKWpoc0UArjtqWBZ&#10;9l77hYm/cDU9h8Bz1epB4Ni9HVZir6GlmEbIyhlJ91TH+6L+2/jz1epJZ3kxOorIaum3L5vum3Ya&#10;/a/Zpz1ep+bAzNlRDicIewFr9rD3rnsQb/Xz1epO5UmxXGcN+Wr4zAkbkCNTdttzoCT9f93PV6l9&#10;jeE4HglNDGoUTTWtusSh/aD3+/nq9QNY5iKobV9THSrddhkFg40uToe5Nh7fr56vUWzFKrbirVcr&#10;LIjTBY1tfQsbMQNbWsfo56vU/wCE4PPNjLLiLCY2aZFAG0bbWXx7j289XqGKDKWHSw01dDCu87wI&#10;mUAEHUlT4EaEc9XqdqLBcYxaoWh8oxq7qEKggge38u/PV6hWwbpdjdCJhibpVsxZklN7Ea3U/Edj&#10;+znq9TrieX8Py3Su1T/okZiT3rkIxFyTr7D/AB56vUU3qHmvDXw2SHD3s0bs5YWs5sV56vUXTE84&#10;rV4PeYhZ2JiQge6B4Ei9zYd+er1BvDiDnEnpXIuyIIde7a3Y6+I7Dnq9TnStUmOOeV/OmkYIxHYD&#10;d9nx19l+er1K93rDSJDQC8zXPvtbt3toR9XPV6g/zhmSRsIio2IjaceU0dhdipJLX8D9FtBz1eoA&#10;8wBYaYySXeKbeuwW02i+m7S/gPjz1eosWaKGYRms3Eg2HvWuynxPPV6kCuHRzusqqGiEoPbxHa30&#10;c9Xq44m0jbxAWJQ+9bvr9HPV6muWOSemSpjBUCwsRrY+Bvrbnq9XpqPdOFmco1iQ2tkt2vr489Xq&#10;6SCmjp1LOEZmcMe+t+/s97+/nq9Uuqq8PpqMOjLJtI3272B0t489XqS0lVS1VQ8pZkWRiQDfuNSR&#10;e3h4Dnq9TZU43LVEQJolrb7dh2+m/PV6okk0bBl22EZFmItuFrnU6356vVFwlpxDDiMMYefc0YH2&#10;QEGgFxrr38eer1CXh9NVIVq5gBI5+yATb6zb6eer1LPEVloIFiqSu2osCw8L39nPV6g2xHFaGSQU&#10;0BAaPai/Fgb3101/hz1eplpQ+K4o89YLABWVRbQga7vbrz1epqFU/wDMg5GqNIQPD/Dbv+XPV6n+&#10;glra0LPCyhFNibHuD27+Hjz1eqNiFdFDXqZkIuGBNjqdLc9XqxSvKKiM08G/eCAQBcDvfw789XqV&#10;UM+6DypfekUG2ul/o+HPV6mGClNbI1M9ljUk7ex19vwPPV6nXBcIljV0CBSzEAexV7fDXnq9Slhi&#10;XB2dr7xUqQO+0f3c9Xqa5sP+cSPcA21txA8LfZ+o89XqlVswoIZJ1DPtA/RLa/bUC9vq56vVwjxC&#10;mmhYiMI/f2fUdbc9XqjpU0tE71gYg+XZgT3t+97Pr56vVwWPDsViZtjyH7bBWADFdQex7c9XqbIk&#10;kOrL7kzFVYDxBuQDz1epRnBoZwyidUaNlsCCdxt4Hte/PV6hLwLCsUxCT5eVQkW0DcV0AHj7Neer&#10;1DbkmkwPCcBaCzCRWdR5ikXPt1vcHwA56vVCp8XkpqmeumcCONQu3X3rHx/hz1eoK8z54knxsT4Q&#10;/lqbllA0e9tSe+n8O/w9XqDRzO9TPvYgtd2BJIAJ3eJ7c9Xq7ibDqSpNZTxtvltp31C6gD2H9fj6&#10;vV6XFKaolJijCkXuxHt8T9fPV6sEtY1DJ58ViBtJN/En2n289XqdVlqWgavlvvQgkAjt7PqPPV6p&#10;VNjOHy+XDGnkuGO5jYtc6m5te3PV6llNiclPLfDI1FtoYkk201sNL/r9fq9Tj/PqSnqYIYaxWfbv&#10;dbm9ypve9h37fl7eer1O9Dn1WljjKAyxixYn7RS/wt3P6256vUscP6jzp8viL6zre17bVBNzfQ89&#10;XqEjBeq2I0QK1BjQlWCsiqo2toQbd7jQ376+3nq9SjoczUz0MuHTTKFdkYIFstidALC1h8fjz1ep&#10;vxCiwubfWVdVCsdjsj23Ysvb2ix+8a9+er1BliGT0roY8QxExSPIykCIAFb3vrqdNBrb289XqQeL&#10;9IcMmkkGLVEwd9psig33H7IJ1BA+nnq9QRVvR2PDqmelhi3OjsAbAEpfQkDx+vnq9QP5jyVJQyNB&#10;IpjClWIsBe57Xv3t/bz1eqPSU0tElKsJMbuwQEkaMe172+/nq9TRjuAVGH4xU0FVLuqYiyynRlvc&#10;km4urDXSxIPt1vz1epKpFXVAsh2LHcByCPdBvqD4G/PV6uUsYoMUE8ETOsKgvdQLMfFbm1vH8uer&#10;1Nk07zg1Nr7JGUN7b6i4v356vVIOJl6yGZtpVSAyEjaADoNfD9fHnq9TviOOQ1N4bqhgJ2bQbWta&#10;+lge/PV6o1BVSzYikU04BYqiEW0Ha35/rrz1eozuV8Mpayb5eWyLGqgNbxJvfnq9R0Mp4bRUuVd5&#10;YiSZQCbkWHYNpaw8fb489XqNDlzBEwzCd9OQNqBi9gSQBq27tc/nz1eoAeomMulTVx0miTIVfT3t&#10;ezHsQfjz1eosmMCoNPHTViiSWKxuD23Dueer1QcMoPm5lwqH7WjjvcWOo56vUxZsw6RawqsinaCU&#10;CgWG0agkeP8AHnq9Qa0nliojVyxMj2NvC4NwfHT+PPV6hCwGtpamV6CI2q0jDlCfsLusHa3g3668&#10;9XqUUWOU8rJEJRGEZrydrkd/6Oer1OX9a5pJEiQsHDfauLi3axsPv56vU/0mIR49M8ldYvGAHv7R&#10;2I9uvPV6kVi2WabFJmroCGDxkNobAA2t4a356vUDlbl4UNXeIeWr318NfE689XqlUeHkyLAELLIQ&#10;Gc2sunfnq9TXicVT/PKaljjD06OxaQEAg2IAtpe/PV6mnEaSsrJlp0fYsLqxQAG9jfU6/lz1eptk&#10;8xsXlfa0bXULf7LLexPbuL9vH4c9XqVdLvpTsJUruG+4sRz1epY0tYkMaJBICisoPbUm58eer1Kh&#10;q3B2WQpSCaYAKrvcbb6XG0gd9fZz1eqVFjKLD8vUJvRQqKNLbr9/p56vU4s05mIUMbXKD6Ra3x56&#10;vVlSnq/0c84CM20aEkkEHuNB3+HPV6u2paSCpIq0LRuGINrgW0I+kd+er1BvieC0kcLNBeQ72BNj&#10;faDp2uNPp56vUnMWwqlmWWGJtoCqV0G6/Y+Hcjnq9SfkpoaZ1dJGUhVX4X7drc9Xqc6fGAKpaIsV&#10;93vbsL9xz1eoaMp4tS1FIMQVi7oxQgiwJINmF/Ac9XqFuhrKbEKZ6ukASohCgN4Htu2kj9fv56vU&#10;nsYi+SqS1bISzoSqjt30JvfXnq9TTi2ESQYVTVSCNhXIzxKGDkAEi7gfZNx2OttfEc9XqCTG5YcO&#10;hjbyGeR7oQguoW3tt7eer1R4DJRhp9uw6bAoJsG8NNdBz1eoasmY3GadgVuzIPZoB3tf289XqGKh&#10;xWpkol8pVQKO5Uk28b3GnPV6muRpMPjTHoWHmLJYgm2hOutjewNx+zvz1erNRs+PI88TkzkFUPYl&#10;QSCL9uer1NuL5ZrZsPFTKiGPf5a3Xuyn3lv7Re9uer1BZmrLFPHEKlbIT9oaEHxIGtr/AH89XqAL&#10;GIR5kcctr3b2aDuLHvz1epjmrUpaJVL+UDfUnQi+p56vVEnjoXp1leoDs8dwRY/SL2B056vUisew&#10;6edYqHDFLSXXaL21Pjr7eer1T6AYhS4gKavAMflhWsQTuP2tR+XPV6okayTTSGND8sXdA3ioU38d&#10;de3PV6nCNQlF/k9rJ9nUAWvqTc37duer1RayDzqhKiHViBcG2tux9mluer1LOrUmhp1h2Bpxt1A3&#10;biLkAfHueer1MNRMyUgEK7GRykhUWPiNCLHTvfnq9TgsNLPtkqFBZlF28T7APD489XqY8SomWrFJ&#10;h0hbfqQfAAa3+vw56vVB/wBLpw8dS7OiErZgBtPe4trz1eqPUyUjrBNTbj5h8u3Y6akn+HPV6p8b&#10;QQQnfuRgGO09r30+J/X6eer1NklMtDT1FUkZUOFAD32kf4r/AEntz1erDDLCKYU6qAoKiQDQ7W8R&#10;46X789XqzRwb8PanVdvvOsbWIsPaTp2vz1erBQJVxucLEoeMMtiQWPc63va1/aP4c9Xqm09M8E8m&#10;HVcAEQ2lTYEXubk+Nhfnq9ThSvS4XMkaxlBcgEC4vft46XPPV6suL1Ua/wCjLZpiCzaaBe3h2PPV&#10;6maonKVUZqVBW4UMToDbQnT2frrz1eqL5UdOxKazABIzc22k/l/fz1erpcNbEIFRrKC5Vuw946D+&#10;nnq9WCrpKyhqGSEgLGBuIuN19Lt9Hbnq9USpo2o5YJKpVBDjeBYkg2N/Dt/D6+er1OEVVQQTKsu2&#10;xkJBvc2YG47XsDz1erlQYyTC1NWIIy5Nm7FgO3w7c9Xq6wx4xXQ1NEl0nPmEEXAKsP4Hnq9S/rMd&#10;EyyU8LkMG77Tb46nTnq9SR86YVoMKE7grW3AjvYnQC9u/b+nnq9UDNGJRNC1ExvcKLgajQNb7xbn&#10;q9QetK7qsbklV7fXrz1epyo635YIynapYiTsSRpbw+nnq9WdoKjzpKeJFG1g4U9zu7W9unPV6lLD&#10;hs0lIa2RvLpVLA2uAW0DKG0vb2fqfV6kNLEaaRh4A2APiPbz1eofMnPWz0flTReXuVVUaHcPD7+e&#10;r1P2ZD8rQCSXbpYCxBNjp8Tpz1eoGcUosTOKLTxShGksQb22qB7fj/Zz1eptmgdZ3czb6qnB3G2h&#10;v438dPHnq9UObFPNkWplS8kaBR/hNx3IJ7356vVinxD5l4mf3TGoK2BtuJub/SOer1dV0UczNiVP&#10;oLruUgfaOuntHPV6lJBMwoPPv5e9lLsTYlmFhb6/Hnq9XD5ioj8mqoUMs0Ab3gdPe0O4c9XqhVkT&#10;NiUcwjD2jAsTYBxqb+Jseer1NtK08VTvSMq8hcEH2HQj6LHtz1ep0p6BaCs3xMCvluRu9u0gg6jT&#10;X7+er1RqOqE7QUtQfLicPu09l/r+HPV6uQMcVS2HooiRgpUtcEm47+zx56vV7EZoKetX5KYzKbbw&#10;LAAEg7VPfw56vV1U08UmLJJQncCyvr9I0+nnq9XdVS00Znn3AkMxTaO1j4+FvDTnq9UqmrDT4lFN&#10;C+1EUEK2oJYakg3Bvfseer1cK+mjFaXplDqWUmMAWO7x9n6jnq9UaKKjmqhHOvleSbsve4v93PV6&#10;oVVBBDNJLhm50VtGI7DwH1c9XqdYq2CrnWKVWC2bzLktdiND8P19nPV6sVBBdGklsVkUEr3tqbD2&#10;3/p+PPV6n1augq4YqPbt3EqDpcXHf4a89XqaYRTxutGXLtES4bsNoPa/PV6sVe8MWIPX0kJWFjdl&#10;YW73uAf1+PPV6m6np/NcmnuFc7XtoAG7KB7R489Xqf6XD4YYClV+kfsbakDwPPV6mtaUxPJEnupJ&#10;uAJ1Nj2J056vU0uvy0TLMjCTd7r+F17j2Hvz1ep7pgqU48mUqjEBwwBAsLg/QTp93PV6s8SUIw+o&#10;X32d2G6/aw7AD4e3nq9TFTqi1kapezGxAuCR7O/PV6pjxIK6FZgQCGuDprc6X+7nq9UiFpaGQp7q&#10;+69h323FlJ+k256vUwTQyQsDU3DN7w0B/b7eer1ZlkppJA7Dyrgg7fosbfSOer1Qip7i+29hz1eq&#10;dhsKVFUiNYDX6yNfHnq9UrE5oDdLEMSWFu3f489XqZX+0b9+er1dqu47R+fPV6p8MsEISZowx1vf&#10;tb6Oer1cWejEod0upBuqnsfp56vVg3AqV8ATYeI56vVjRCytYdu/w56vVnpo/MV3LWVBdrDwJt/G&#10;3PV6pqJ/MS0dKu0WBIJ0BAtf6Dz1eqZhUTvKtH5JfzNVZVBst7Me19Neer1Gh6a+njMOeq6llwDD&#10;56qEzQws8URZQZX2AuQLAKe5JsBqSPH1erYT9P8A6bMten/Ji4rWJBNiMkp8wlFcEW2kAkHQDsD8&#10;eer1KTNuapBPMcHkEURQnYFG1V9ui6c9XqJfnvMVficc15QRAuwMGsNx1XS+p9h56vUVvEZMVrsY&#10;EeMOTBStGY5DYlyxuyi37dPz56vU1YzgtXi1Icbqp0Ri7M8Sg3CjsxPaxHft8eer1NmGYBWUsG2m&#10;hLiYjcUsygAkkkjtft+zx56vUp8MoVjwwvKodlJDblF7k3CgfAdzz1ep+ocqHDqFayjVTdi8gN9D&#10;qex9n9HPV6lxgtVBjWHwSBfMPmPfa3vAAm9/Zb8vv56vUxV1bV1mI7HAaJiAyi/7o7DQX9l7c9Xq&#10;ZJkr8dljw+B0pC7gG1izJu1UX0F/EkfRY2PPV6l3JltqfCkw+Haqw2JbTQg209pA156vU7CPD40e&#10;rp5C0MexA7EXZh9osLm3xA+889XqBrOOORVdRLRIN8Ql1K2Bva/unTQ/2e3nq9QGY7VSx4fKkLMk&#10;zHbE7HcFtqNNL2PfX6+er1B5j2PTy0AFU7SSIy7WXQAWsb/Dnq9SPmqaMlauO++5JJ9h8B9fPV6o&#10;1fj0UEcnzR99GVSdLWOgA+knnq9TQauokkeYsPKAJSw1vbt8b89XqTGICWKmkexY6kKTcEm1r256&#10;vU0UjR75DIxJgYbiBe+43tfXt+unPV6pC4nLXw1dPNH5iQgKl7fvD2Hx56vVhgqPcZIhf5cAkG+v&#10;tsPgOer1KTCKdalGxCJm2sLEMSALXtYEnXXw56vUmsQEgxdajDpW92wYsRtUagj269uer1SmxSOQ&#10;GkZAgVNuguNwuymx8L+PPV6lFhSRNBKs0ipKib18NzHX9Rz1epow+eqxFytTdJVuTtFjt1t9HPV6&#10;nJ6U1kIw1nIkn3DW4JsOw9txz1eqNBDJQ4h8tTR3ZVAZh4XB/XTnq9Tknz7RxLLLuMbEsbC1h4C3&#10;hz1erHWNTV4L1H2mYxd9DuBtbXuBrz1epnrzLSSxYZKPMjijVI3J1Bv3a37Oer1TXoXRVlkdfNIF&#10;gvYAakHnq9TRjUC4zhyiBvLmhcbgAbEe0kDuL6Dnq9WAeSkvl17GM3Ia2ll9t+456vVAqcMqYMV2&#10;gssSsrDcxsFIvqDr39nfnq9UqpwqooZfnVcVMYuTGRpYgk2JOtvZb+PPV6lBR18S08DooCuFt7Qp&#10;0ufHTnq9Xdo5I5IHlBlDmTb9ZI17EEc9XqkZapDU4kZqqOzK/vX10Oq9/Zz1epcYgIaVpIVCy+9u&#10;A3a2PgLeHPV6kZicGI1pFFDJ5XmkkjuQvjc9/hfnq9XOegUxGMP7ynbfvYn6eer1JiokgO6gpQgq&#10;S/dvFR3NxY39g56vV3iOETQYqkWHSowZVDtY9zroCNT8fbz1epqamwikrp6ZSwkjKx69iSbX8bjx&#10;56vU8fIimqI5UYTKN20kAmzd+3389XqccOrJI8OMM7GRoWNlI1FySRcm1vZ4c9XqZYsQiVZKyKJB&#10;uJaTW7lQ2258Oxvbnq9TBjVTDHUeXGu6CSEaqLWa3t8bdrc9XqSyxvIgF7gfSSov7Oer1KvDpMO/&#10;lnkQRiSqlIADAG6jufgRrz1epXYKJWtRRFYoGYgltShJFvabc9XqVdfCkLimglXzIvea9rWItoD7&#10;Tz1erA1Qr0QMsirGzLuMaga9je2mp+HPV6sxjqkpkmRFksbWPiL6Ht4c9Xq9UR1dJarjHmKe6i1l&#10;B0H1Dnq9XAgQEFVv5pO63cbha9789XqyYdG0dQjyyHfqH9hHhcc9Xqf6eItL5xe4N1FvA89Xqly1&#10;iUk3y0DEs6bQBY3HYj26c9XqeIfIpqYNbRrWvqRp2HwPPV6puF1VNJJJhzqXkKrsUA2ck6Dta/sH&#10;fnq9Ur+VSw1QpatDTzxy2YdyDfVfZb9Rz1eqTNWrhuIpPFF5pFtyE+4ST489XqFHDKtpIvmYlRJ3&#10;ICr4L9B7gfH+3nq9QpUGJTQBZapEkUAOASJF8zdcAKRbTvc89XqFLD5WxeFVmj8xpHSQqm1VG0gk&#10;knTt28eer1KyhpJsREtRgsImiglIN1BAKnW172IOl/bfnq9QlxyvUfLvP7s0kjlt3dgpvcnUAk+P&#10;089XqV6SQ0yLURsxkZ2KLYFbgXOtvq056vU84Y2yeWtxFPKeRXsFvZSe9teer1TpZqWg8tKKZqj3&#10;BdmQAm7W2jboD43/AKRz1epXZap5VkZKs7XEo8pALkgG+t76fRz1eowFBQUtTRxSVcRSf3woVddL&#10;Hdr4g6fDnq9Q0YPhGEpPFDHNJK8aJKbJtDE+62+xNyLjv+y/PV6nip6d08EL/wAs3Da/mItgBdjr&#10;fQ+HPV6mKpyLFBWDEK6Fll3l0W2hYi1z7uoHx056vU8ZfwFcFqZ3ESyB4Jb+6T72l9fgb2HPV6k3&#10;iuHmrBpawRwxEKY2KXJPt0W47eHhz1ervFsr10s0mJUzqb08RNtUup009trg9jz1epop45qrzFlp&#10;j5YUqwUdw5sbHuOer1csRy9RUMAqYFG6JgygBWClDcXvfnq9X//V0HIYpsRlAhNoVYKA3b2i47an&#10;nq9XKtjkoato/dEUreIuLA9ra2seer1RVFVJGkSuBEGJW5Fr/Qe/PV6pvl0boJaeQtKdofcoAXwJ&#10;01t9XPV6nfCqion3mljG4qQCO5I8Tc+I56vVxwdKqqtTwRtLJFIC2oBF/pI8eer1Hq6V5frKClbF&#10;6uAK0kcYjvqFa+pYdiCPo9vPV6jyYBhuHRQJDJTxhlj3GNrAMLdxbsfZbnq9QcZyxc4hTyQw06ww&#10;NYIiuQyEd7C19RoL9uer1AXiUDwQ07wbnqmlN1dyAF7Ase5Hh9Ov0er1RsUwmCojeacgVJIbywxI&#10;GuoB8fhz1epOYThVRTLJVzPuI3BVse59uvhz1ep1wQFq+WmrFERYMI2a4ZmsSAB+znq9XUczBZXE&#10;ghalQvIzgEEA97/H2jnq9TVCMRgkR6CUvNVOZLG4W4100FwR7eer1Kulo6iaYyVgEspZJNthYFTc&#10;afn93PV6pxwyuxzFqmWSIFqnUbtANewPhbnq9THj+FwUtS9AgMboAGUAdiPbbUX1A/t56vUm6ZYx&#10;HNtqbxBVUg3IBXuPoHjz1eqBTkSolbEfNgdnttudAQBb6PHnq9SwosNoYZ/5nMDG6gXJHcHt9/PV&#10;6n+RMPhnSnkIR1O5DcWIOup+nnq9XqrE/mpjJMiRtG4BAtqANQD489XqDzHaGKSGauLBVkfcANSC&#10;bWuP289XqbKqpxCmgNHSq0kJAIIYXU2AbU2I19nPV6m2GkWfF1SM+8QBYm5Ol7f089XqdUwmsqop&#10;MQmlQCWQ6Am6gGwvf2Dnq9ThDRUVDVGopxaJmUFvAtbvbtp256vV3WwyD9DUe9HIzWYWG2/ifG1u&#10;er1MFBSVeHyvHUFmB3D7OgXW2oPjz1erDVS1kIgjdBslf3bG2hPYC19Neer1dQzYia7crXCEDX2A&#10;256vVmxI1ALrDpuYkgjsCNO/t56vVAqqu0bU0a7Qy27arYd+er1MWM1q16rTI4YKACwFmuDfwFzf&#10;489XqiJV4e6SS1UDzGMARup+yToCRa/089XqlU7ySNDVQ+6ihb9yCRqb6W56vVyN53ZkF9pOwkaW&#10;Gvw56vVAlp6yvqUecFy3a/bSwtz1erhFl2WCqMlSNgu7EnW1/iddD2/hz1ernEFFOI5Qxc7mDEW0&#10;B0v8LeHPV6mgQK9M6UgG4k6LrY+wa256vVxgwzzJWp6mTeNigCwJB+rnq9TquG0NLB/pRLCx2BNC&#10;W8L/AAHPV6mOknqTXsNoR1FhfXQdtBoOer1KvDcYeWoFH5yQyxKXLOpIIOgvpz1eqZHjLwzFk2CV&#10;rggAHQnUgm9r/Dnq9U3CKeHFMUpqeergo0qqjyjUylikC+MkgRWbb/xEE/Dnq9UV5KpJXqDUiaQS&#10;lfMUGxVTa4BsbHuLjnq9TzNjNMaZ4S21Lg6nUk6+HPV6mGTzauVZEIKM5Pf4+H089Xq4zKtDKKss&#10;Ae7draeJtpz1erjQQVdXLLWofctoLC3fx9vPV6lPHJSUiI8RDGwUXAJJ1ufr56vVGmxOlnj81RuA&#10;JI26EkaW9mvPV6pmG1vzkaLXQiJHBu17kEfDtqR+t+er1dvjNDEsWzc5BZbP+6PBtdNb6a/Tz1ep&#10;kixeXdKq3tGfdNxY2N9R+znq9UCaesrZ9zsoUC9lUA6nxsdbc9XqaK2oloquMk+Wt1u51FybAEa3&#10;v489Xqc6HGIKipkGIR7do2qQAAbG9wBprz1erLT1MNbKrKxAVrAdvv1sdOer1ZJ6UsqxAhYzfcbW&#10;PfU356vVLmxLCKxvIwmllhRPLBEsiyMzCwZtFFgxuQPAWBJOp9Xq5VVR8xKIIVIjifcTuIv3sF56&#10;vU4Rv85TmRLPGlzZu+uh1v4c9XqSc860iL5guqm1z7B37c9XqwF6cTiWlQNHt3XPgf4ac9XqnRwu&#10;IbS2b3iLq11A9ptz1er3mpLD8o4sIx7rXuL3uDbnq9TrCKAXbyw3um1vb43v+XPV6mWqMEz7sPHl&#10;Pre+vj3056vVxjIhqHkJD+Zuc6aHwJJtft256vUpJFRoY4zCqgrvAU62OlrEE256vVhixaujwybA&#10;RXTU9LJJ5hhRvdY3IsfbYMfqJ9vPV6omHUFNDVeY4Hvalxa4I7KDz1epTU9RClZJAgLkxta4N93c&#10;E/Tz1ep2nq5dsJrBthJVWQX3Ej2jw/o56vU1Y1hrSUfmUdgd+7uSVHs19vt56vUlavLWIzI8ypsG&#10;gDG1jfudTz1erDhmGzYa6xT6W17e6AD4Dtpz1epwkSlciCoklEjMLN7rX9hC2FgB31/t9XqEXL2C&#10;R1TeRRfpdpU6C51OlxfSx56vUKFPlYqB57N5u/cdpFyOwHs17G/hz1ep5xNTQQ/6OwurqzLpYWsA&#10;dPEAc9XqDeuwaqxmR6iOokUO6sA2wAa3sBa5AP589Xqjz01b8/IaV7iJlUyNYbh/Dv8Anz1epb4T&#10;g9VT3rapQ8UrpexsWtob/wBvPV6lfUxzy4ik0TIkKEbIxoFGpAA7n4nnq9XVRheITYdUzVThDIAi&#10;heyoCbkHwv7Rrz1eqHNRVlPQO8NS0aLZnVCBdQf3iQb3HPV6g/xqaCshmAVgWGha1ySb30uNe/PV&#10;6g2jr6hIAkJu0JYDQfZOlhb2Hvz1erq0tVAlVO36JdL/ABJJIP0eznq9WbCcaiaeSCY7I1ayE2tb&#10;tcjnq9SumxmlkpZJJY5JI1IClQO5Pcg6mw789Xqj0+MVMOKQTQOEckfoyFsw0sSdSfqPPV6hrmr5&#10;56TzqpdvmEDW1wLdh7Neer1TMOosP/lclO2soBCSEX94i5Nri4v4aX56vU641iFMlLBThjFHHdHO&#10;l2sLfceer1IKreJjvwwiJVkJLXNzcW1tf6Oer1SKnF8RoaBTEfK8iym3dtPtai/bT+/nq9QCZnxB&#10;ExKQOCTO128b2HYEeHjz1eoN8wVQrgIb+WpsAy+HPV6k3BWCGR4gd22+th9/PV6lthCNibJDIVjl&#10;QKBut72ugAPifHnq9XGrjpYq15JB+lBbdrpftYc9XqnYGsC1IimAshAsfadRfnq9QmYVK4ed4aZZ&#10;ykRLgWAsDcnw56vUnS0FVVQlbxiQm0R1XXv31Fv7+w56vU60UdDKzYXWxjzZXUKABckHT6hz1eo2&#10;uW6OfBcN207t5iWa6qSFGg10Iseer1Bh1Jq0pmEZBC7i7t2JuOwvrY89XqK7jEdPWyu8l42QEqNv&#10;e9+/jpz1ep06e4O2KYuQfsLfUgDsL6E+PPV6hUxq1NEJ5dqDafgSTcX8Po56vUl8HjroiglhXdK1&#10;1a+hU97m3cfHvz1eowfTXCopsSjKjcsTMWFwQQARqb27+HPV6l7mybD8IwOqniWwuToT7za6/G3b&#10;nq9RDqjME8uJmnMKMrFjvNwRqSLjnq9SPrp4aR1inWzSljc/HXQ356vVKw2GOXzYEYILggkga/H4&#10;c9Xqa8RiqKqfydw3KCtltqfp56vUEONYTJJVmOpHut/lLanv4Hvz1eqfQxUlBRSQUz+FgoJ9uhPf&#10;289Xqw41FUVMLz0gYiOMGxBNyTqB9PPV6mlcQhkwvzl3CwJdLfZbse/cfHnq9ShE0kNGDTWVSo2q&#10;BqD9Ps/t56vUpqaas+Q2K42zsu/22HgPYCdeer1L3BpFjjFOrHcpJubWAI7e3nq9UzE4EqwsTHQE&#10;2PhcnsPbbnq9WJMLfD5KPyELbgfMCMASSSAfu56vUaf094gMKqZnp0/TM6p7x1A17E99eer1HYal&#10;kxUPiEQZpohtDCwW976C4ufj9XPV6k5nqonpsKCU4ZHKtG9wAPfFwV/jfnq9RRXxtZ8VqYal9u0b&#10;GNzqV8fq/hz1eoK8xzSyY6uIVOsosik9vLGgsO2vifv56vUoKWklTydrrc3KrewJ9hH7Oer1PuGU&#10;9Pi0jRVEAEvmAMiglQCbEXIOg9h156vUYWhyCKLApKLygySygLItgQhtuNxroL2A7c9XqGnJeUKH&#10;DYnoLOwqEUxyXJIJ0C7fYSe/9PPV6gO62UdM00mG0kfkuwa7XIYEAC+nbcPo+HPV6iCYjhk1FWq9&#10;I5CuzbhuJvqSfbz1epQ0GIVMVMIy1y24g2G46XPew/X289XqzBMRqWp3dwyym9msCF7G48Oer1KK&#10;kdaXE5IS9oxEuutix0IHwHPV6njBw1Q7QQK1wCys6m2hNhY+B56vUsaHEavEokpq11EgUg7VC6Lf&#10;QC4/Zz1epa4bQLJh0tdh/wCiClWsLhiAe1r2O7trz1eoxOXq5qd6eDEZdihA17jRdoO5vp1Fvo+P&#10;PV6hUw3E8NxPbiEUgubooJGgF7tu9tu3PV6kNn2kgNYtOaaWVIrOhBAUtYdrgEi3PV6ld0/Wkr6J&#10;q2a6OCAkeguo0b93Q/Dnq9UPOVLRmVqmpiUNpYAKNygWI+B8Pu+HPV6ijdSspYDWYX5lPGFWSR5T&#10;HJYvHcAWLqBdW7ga217c9XqL7gr1OD40xw9EjpQFQrb94GxA8NfiOer1HKw1pFy4mKqn6MRiN2Qe&#10;6Cp3bR4dtP7+er1OGE5njigZYrLfUE2G3abn2jt+vjz1eoZcqZthxvEqemgYGcBg/vXWxF1O3v8A&#10;X/Rz1eo6OUsXw7EoI8PB82ojDKSw9wW1sP1/hz1eoY4svUuJYguFVlHG9XFC1QGY+6qqLhQNACfA&#10;Hvz1eoMI8vVH8/8A5lOm2RQu6MKdtr3FvoGl/wC7nq9Q712WErMI8rCEKySFSQ17ED9+2uoHa3PV&#10;6gNzz0+iliQiXedzMGI1DAEHt9+vPV6i65uwKlwxZAj+XaICQkCxtoCe/cc9XqI51GhhjqyuIsq0&#10;8dkTdYBmJuBbW3189XqY+lmaqTLtbLHWIGWJh7gsbXBNl1Hc63PPV6rJMlZigzXhsIhjYWVHQKNA&#10;LC35+PPV6ljVxV0gnmlUkxLcXAFz4C3j7Dz1epPVQieIkp5QO2wUW9797Xbr3056vUXnqlkyojKY&#10;ph7OrXXzXGhAJN7XFjqfjz1ep76ey4dRQoadnWeGxYsbFr+21tT356vUc7K2YajFXFB8wSVjDGxJ&#10;IFuw+jnq9RssjYp/IqikooH/ANHdGJdlBBOhK7vr7Hnq9RlajC2zBRMCQFCAqFABAGtvpI56vUUn&#10;qXgGI0lJX4sYl+Xp/fdSoBRe25vZrbX2/Tz1eomOKYHPRNHNWbknkO8a2BUnT29hrrz1epcx9TIR&#10;l9I5bybWMTuGsAFP0H2c9XqS9f1DgrJo6dnZwXBJ0BAN7Wv3Fuer1CxlTPbUaqv+VjV49zOtyo73&#10;B+F+er1H36dZq/n+EtTUtlZ/3r2BXQA/drz1epeS4Ki17089ts6BX94AlgT/AB56vUEnUvplTRUi&#10;48kgJRVtGxULYGx2nbqfGx79uer1Fxo8IhpJ5YoGEk80gNmJNgPD4C37eer1C9DgUlRTR0NI6tIb&#10;j3dpAHjr+XPV6kDnPKuKYNTT4lRHbCqBSBYADxIO3Qjnq9QaZfzNX1FF/K3qAsKMo3Po5OtyT8T2&#10;Fv489XqG/AsYklwIfLnzpSdvvagr3voD7L689Xq6xXAxVVsbU+1mkVnstiLjw/jz1epVTYBSx0S1&#10;Mcop38thtLE3J8LfTcfdz1epzwmWTDpooIyqEBt8vgdD7L3789XqFSjpMMxrBErqab5mfUNce6Nb&#10;a9+3PV6i8586dS1VSiwKyyRqX3AEoTck7bAm4t7PZz1epIZZyvjGCYNJVV0xBaYrsIuxW5AIHs+P&#10;x56vU74ZnSPCPPpU3QxggEsfAka/Dvcc9XqMBhnUUTVkFKJUlLbAihgATYG7fEez4fHnq9RhcSL1&#10;+UWlnljldyBt91gD/SOer1V29ZMFGZ6euy3KvuQFpL9gdfA/D+7nq9VfWR8o4xkfNNZjuFOy0nmO&#10;VXcQSjdww2+Ounst7Oer1ID1cYnLmvA6NYQ3lCJ7KdQrWFyCdQLk6c9XqLz6Us7V2UswItRKIpQ6&#10;i5BAIU3K3JsdB42v9fPV6r6chdQHny3WTsSYYwfKBFlAYWUj7/z56vUtvT/nxKrMn8qiZpJTIzOR&#10;2Uk6du2ljz1eo72b8CpsSi+cR9syqpva9xpf7zfnq9VP/WKmqqbN1Vg1WtknnlY7rhmA0XXwIHYe&#10;ztz1eqo31dYDBlnAK2CQCL50vGL3IU3BW17Xtf8Ap789XqqtzfhUEVClTDUBQ9gxkXsdNfdBNv17&#10;89XqBCnwkU1ZLCtQJ2mYHzALKNdFA0Og789XqauoVQ8MlNTKPMUkqEUEksLjTnq9SYwPDqU0U+KJ&#10;JJFXx2UQ7FKFCCGYsSCD7NLG/hz1epKSzz4XCamlZT5pa25dR/isb+PPV6nHDadKeOAVVpfN3Owt&#10;crcG2n089XqinC6l3UjYwXcVF76XIAI19l7H+Fuer1YYUG+mgYgu/mBgRcXB9h56vUqIcHw6aqR1&#10;VmjdQPd8QND2GnPV6pM8cmByFnUeQD42DAgHW30c9XqT2HimoZJKilfSTQEj7IOtj9N/1vz1epp/&#10;lqTFv0gDNLYhdRe17C/fnq9TtFh4ac1av5TuzMUNtLaX+g/t56vU0TVbGrig3K3lFm3Fba/4R9Nv&#10;v56vU+JTCspTUwMQ7SKAq9wBqb89XqbKs4hUOJVT3oiR8Gte/wAPv56vU40TRGrXc5KKTvHh3IK+&#10;IH089Xq6bF4I6tI4Y7uQQQBpfw8NR4E89Xqi08MysRLGI4ZLOtjpuBvp4fQOer1LnB50qqulkeLd&#10;79yxB0Avqfjfnq9Qn1UlVUUzyzISi6rp7Dbnq9SJFW9XJ5FPDYAltSLi2g7X0Pfnq9TklDUVDmpb&#10;aGSMDaxAFu9rnTXnq9Uiq+XjURk2Y7SAD2JGlu3fnq9SagqZq2pkiZSIgDHu8SfG39nPV6mV6N6N&#10;g9NNeGzALbUsCbX789XqYyZWxMxsN6+7Yix2kgXPwIPPV6pElO0+JSnDncKpO9iB7Ldh+vfnq9TT&#10;iMJH+iVMnuJGjG1iSb2uPuvz1erlJh7UziuRRIZFWwJFwu3uRf4c9Xqxoab5FKXareaxuxWw3ai2&#10;new1vz1eqOKOpEc8aKEkKqRYi5A00Hxt8O/PV6nVp42j30p91bIV8CStzb4i/fnq9SXpqyppcRYh&#10;RdyV2ntc9v1+nnq9T6K75SoaOujHmm1gn2bL4eI7ac9XqmTzQVFTGsjbfdBsD43sL+3nq9QsYRW0&#10;RHy4IllUW0OgP32156vU/VVIZqBpWUBr6fR3K689XqL1jFdPLWvX06ALCSmvjra31Hnq9TEklWxe&#10;aVBtkFm9326+HPV6namqDVwmOstuh/yYUAFj4A+36+er1SqlaOrWFmdg9rFFNiO5156vViw+aphx&#10;JKkhisQuoUXBPYae3xubc9XqN30t8ycOKib7VmD7QrAC3u9rWPb+HPV6m/qUiPtZpQTAGsENgB4E&#10;27jnq9Vqv4NXTevxP1AYZmKro/nXoQkqRMpKgMxUsWIsDYG1z8Rz1er6LuQ0hw/L8REIgJRPcsBb&#10;Ttz1epnx2sEcvnbrMB28COer1BbV1onZwQFUMdb2GnPV6kZWFWcqp3SDVd2lr/D6P17c9XqbxiFb&#10;TPJDLtVGSwbvYn4c9XqROKSHFpomFm2i4UKBcjt99r89XqZamWL5V6qT9HM8rNIw+0fAX/Xw56vU&#10;1RVFQ8AlKhN7BizW7A+P3c9XqQ2MT0uLYm0ENl8sgsbXBYHnq9XKKtjhwz5p4wXMh1tYi3ifYeer&#10;1Bljgjxzza13CsrFhZtwJVrEae0c9Xq4S0qmkGJSDcihu+pH9nfnq9QOUmAnHMx1CySmONCGClSQ&#10;AxvfuNLi3PV6lXiuHwYKhqFu6RE2YEE7vb9fs56vUDkuVavMGJrifmMJQXAYX2bQRYkA2vqRb6Ph&#10;z1epUDBafDaDzGkEcgvvtcXbwP3Dnq9QW0GEU+P4xU4lizrP75G1vs2XS47+H7eer1CIMNio3NY5&#10;HysiBVUrYIADz1epCZdwmjrcUSoxaNakMZmiLagWYhT9QsQOer1DeuG4dR4WaqmlEe5V3m4sbbgf&#10;Z28D8fhz1epmwnL2By4YZ8RIZEWR1965JuRpa/ca89Xq4Y3idHknKH88gcQtUQHydT7tyFuwAuQb&#10;2toeer1FTpsQwyrzDLW0ygSAGTe2t92ht/G3PV6nxmwuqw53lbUQu24naQFJuFI7Xt4c9XqA6sqM&#10;HxF6metRfLsssLoTuFz2I8Dpz1epFTviNQhro3K00a7CFv7wHj7L89XqSM2Jy/zlYDdoI2JdQTd3&#10;FrezW2l7+znq9UpsYw44mN6MA+4qmh2kHQHvoTz1erPjNbV0tRFQxOgqG7vcBQGBNifoHbnq9Sdo&#10;6qlpf0VQFYLIdwIsQB/hbUa9xfnq9Ty+FVCrJPXoqTT3dCGuFQfH8+er1KPDcUw7DKeQSxLI0ytc&#10;tYDbra3je36689Xqaqc4fiKyQYj+ihkKspHfaP4Eac9XqTtLD/La6GqimugZt4BuW0IB8fp56vUo&#10;knavVxTyoxXa26w0DC2p+B/Xx56vVlWggy7IMOqSGjlBkDAX2uTrfU6Hnq9Qh4TS02HyCrpESRX7&#10;ITqCRqSNt7juB9Hx56vU2VdFWQzVOJ0zKY4mDE2vYsb89XqQmOY1T02BTTYhtUakbTp3vcn7tB/f&#10;6vVTB6l+puL4pjc2C4fIqUjyOrk7SzJ2HsIB9l/geer1EMxcJNUmOJgdpGvhYan4c9Xqx06SVQNM&#10;2i3BBt4Dxvz1eqYMDmmdKeiF7a3Gmn0D2c9XqkpgtVTUzBQWWwsL6gjw+vnq9TdLhokp2mYlSDpe&#10;3e9/y56vVKhpWbbFGCXFz2N7DxNuer1PVHHT1NOJZCxtcWRrEg99fA+2/PV6rQvSFieAPRnC6lWR&#10;wqpEm8lQwFtTYDS9h9XPV6jswYP5M77y3mI24kWICnTw8P7Oer1W/wDoNLwCYyuI38tFWwsST73Y&#10;jtrqfbfXXnq9VmNGtG008LrveIG28e6Da/8Ahta/s56vVNwWGODZ5tixuxKCwBPYn4jtz1eoU6Ss&#10;ljoRMjdvdIsCGN+er1dVNaJ6YRaqE1PexIPPV6kNj2F4bUUL1QsSzMVAuQGPf2ePPV6gsxbBaLzG&#10;dlUPKCSx73GhN/Hnq9SInpcMweuEpjeRalSDrYC17Ejb8eer1M2MYZh2JTisjBjnUIm7W5Nxe5+j&#10;nq9ScM1RSYdUBYA3y8pBKjU63uviR8R9HPV6grgxKrxrHji+FlvMaQKQ91uNbkg29nPV6mbOUdRT&#10;EiFWKL7oNiQHBuLfA689XqdqDEKSbB2nnh3S741XQkW7OD9Fwbc9XqmNS4XXUZj8tTYsjtqCp+8c&#10;9XqRUrrTYLJgtKTFCrMdzEmzj4/Xz1ep1yhh2M4tgEuB1jLskYuyKlmO29rG9iCLeHPV6kfhEdLl&#10;HM0WDmNY45JWXdb3iX8L7bix56vUajJWRflcXhq6nTeXV9tgrI2oP1aD6+er1Bf1rw/5DHfncNb5&#10;eA2G5VuxYkKBp201+vnq9WSlkpYsv+e7k1ESglTpcWv3/Ua89XqVeL4hhmacg0+AGYPUPbcg903G&#10;t72It4/QPDnq9RTOmeXqjI/UytpPOJpq+ZpRvOocKAbfC3YDnq9QrLmyuwvPa+UXakmVxJ3Ck6bQ&#10;P9Y6/cOer1YerGXoaqOLMFbEAl2kDEAMxIFr/UL/AFc9Xqa8VxDDsxZfp2wlhL5UXlzqp13agdux&#10;7G/1256vUH3THF8XjxWqwCvZpZNhO0EkIhvtsO+tjr9PPV6k3mvG0y7m6OrRD8wzqI22sVALdywv&#10;Yg+J56vU+ZowKkqMNkxeQG0wiILWIDGw9vt56vUt6HAcPq8iJNBIjSR2UkjUAG+nhqPH+nnq9QFZ&#10;Poq6jzDWYWsgakjbeg2kAi+pP1nnq9WbqXnXDMv5iwqBUTWoiZ5tQV2kfVY3P1nvz1eoRupAwvPG&#10;APiGEbhIC4D2AZk9t10BJ+N+er1IvozSO2B1tFWSXMLSDzNtyVJvYaE6HQ/2c9XqYa7PcWQs30dV&#10;LE/y1YxjZ0Ou5T3PsBva4Hj8eer1KPq3DHj+EwZhEbIYHQkGxLIDr4Dtbnq9U2sp5c75JpqHC5DE&#10;HgKMpKkldpAJ+It/H2c9XqSvpdxHE8Ex7F8n17OwpUKox+yCe2weIt3P9vPV6n7rM9LQYtR4viB3&#10;PGwYXsTuJHvH3e39N+er1KqqoqbPOBxVlcodowFF7spB0J++x56vU6dGssRYHhOJGcFqqnqgIjfu&#10;jC5Pxte3389XqBHqvmOhyp1Fpq6ri3GZgbMCCFJ+zppe9jY89XqFPHcGpMeyhXYnXACGOHzYgti5&#10;Fx2+J56vUv8Ao7jeEZpyXRUqNtMalSSDcW0F/d0OvPV6i94riGIZS6kVsaM1RHUSrGSdoKEX0Ww1&#10;Bvfx56vU+9W8t0dVllcXqo45jA6FSy22qStyDa4YDxHfX6eer1DzlHEMLzL0+MqsyqY0SMmwN0W5&#10;sfo156vUSzAMPxzL3U6van3eTUnfbW5DaMBr7Rz1eoQ+o2LUGW8BSuembyYpd5fubg6j6Pb9fs56&#10;vUJuC5sw/PWU4I8NdRUWcv3CBbfZt301+8c9XqLll3CarJnUCatmZFp5JCUG2yqCuo10Iv4H6PHn&#10;q9Tl1SxeswypixeO3ypcEHQgkENoPEc9XqX02ZIc75LNTAwcyIoMJULsNrd/EG19fj7Oer1IjLCU&#10;dPDJQSOIlhUAC9yG7n6teer1IHE61sLzDF8qB+jcsCALML6H7Oh56vUuuo+I1WJ5ZSndo02XkYtG&#10;TcWN762Itbv/AGc9XqCrpbmZY0eGBVJplZV7lWNiAwAIGl7/AFDS2nPV6kDV5fq8HzM1almhmLF3&#10;00ZmvuIve4Hb+3nq9Q91NK39WhXPGslRGAEuouRfQre/cc9XqiUeBNWyRmZpbyBX1YgBh7R28e3P&#10;V6sVRCmGv51OrCVmI2KDa3+Jr9u/6256vUiKmXFXZHxHy3EpYKX12sNSDre4B0Ht56vUF+eJaLCo&#10;zLNC08bIV+zqovcbRpp489XqBtI4J65KqCNXAIIAALC4v71/u/u56vULeQsv4liM5q5aVqYFtn2Q&#10;bjUmxubdh3tpz1eo3uF9OaenmPmr7hRNlwSRYeGgGuvPV6hHpcJwnB4V8+JFmmQRxk6EKRqR9Pf9&#10;b89XqBfNeJf1VimnoJJJamnYtt3boySDdRY27m9yPr56vUU7qRmXH8a86aqYv5gCgbmCkHXUXtex&#10;56vUX3HfKq3cxHy1j2ptVrK5Zew+IPjz1eoLZaSdiVnis8ZZogbWPvW+IvbX2c9Xqa6ikE5aekFp&#10;ac+OlyNb6+y9uer1O+E0mJUtG1Wkm3znR7bQQGWwViQulrAfRz1ep7p1rYKqGuq5dsihrAW23OjC&#10;/Y372+nnq9SFzVTwtPurXsoYqDYe8SSRt+rW/PV6i/5mXEamKSOlcG24hSQNO1hp49+er1FzzDT4&#10;pUz3ZCNpAKi5AHYkn+HPV6uVZh609OKslvdXsFsp9upFuer1MFSrvEJRqTbS1gFv2+v289XqZQtT&#10;LK0sQIMNyyjUKTr9w56vU3z0VXW0vlTybnluyMosLHsPHsOer1QVypURQxUis19VANyD30Gvx7c9&#10;XqcabK9HSmQRIdzW8zTQEft56vUmJ8rO2YFELvuNvcJYjaxNrey/PV6n6PLjU58qopi24G2nfwt+&#10;3nq9WYZBkr6M1N3jZbIwHjr8b6Ed7c9XqXWFZApqOlMkotKwtYnQW9l/b8Oer1PCYXQUc6U9VYqt&#10;i9tL38PZz1epOYxUQio3QRjy2kEdrXVQexA7fT+fPV6klJg0t2+cMUoDMwKJttcm1/bYc9XqZKqn&#10;RmL06kPtPvDTt4XHt56vVDmy6ayjj8u6u5Uki9/ab6+J56vUraLAmpKRYacm4JDXOpv46ePjz1eq&#10;PJgSRKBsLhjYFr3Ov7eer1SzQ+QzTQKEN7BVvoB8Trz1epwwbBPn5Q903GOSQl5EQAAXOrEa+wdy&#10;e3PV6oUIRaIymIbTIwUabjY97jWx8Bz1epwjqaejnaOYbVaMm/iD/hHw56vU2VruZI53QCJFIRB2&#10;N+xPPV6miSsrairp5aJ0jp95EgIN7Adwfh9HPV6sk9dAs8kYPzAGvmC1tfE9uer1Ya+OmqqVjOA6&#10;EhraXNtfo156vU3GrosQoIj5BiCFtzXBBUD7I8dPbz1eqThcb7SsUojG0m40Nwe2nt56vU/0lBXS&#10;SGiRroLOPhft8eer1C/kPIEeK2lq7gAj2WOuvs56vUMuOfybL+HfIQ9yV2OpBuQbWNu30c9XqCTF&#10;8y1dSsg84XiAZdml7G9jfx56vUFOYM41s4Qq+5DYSW731NzYePPV6km2NyRRNO/uRMLq7d+1yLHn&#10;q9WOPH4pJohvV/O3C4A1Fvb8Oer1J/8AmNfRYg9SKp1hqGEUYXwJNj9/jz1epzkgjlj+WnqWvE4k&#10;Y7hc28DYagnnq9TkhwuvgKV4PllgUs1veU6fHS3PV6pQrZ56R4omAKuRrfW5sDoNbc9XqmUc8EEu&#10;+usXjsbjxPs56vUoKDM+X8Rw7EkSsaPEKNoGSJoxseJriS7g6OhtYWt31Hbnq9SXrcUNYi1ELfpF&#10;bQ+3w1tz1eqck7fLGedlUqwFtw3E+IA789Xqnrj/AJSQ7TqSUIGu0eB9nPV6nEZixGacU88zGNBZ&#10;Rcaa9hpz1epW5azVUhp45iWVbEHU2A7eB7c9XqU2D5rauqCuJqKgAMqlR46kWB8QfHnq9SgwDMlF&#10;EgYvKNkxtZyPeBLEHUXHgQbg89XqF+hzhhFZUEyxpI4DHcSLEjUG3tHPV6mepieeuFYImhSYE72A&#10;YMx8B46d/o56vUyVvT/BamllevKyrN7g90ghvAqfh8Oer1BHj3TekxOvXyYNtiLe5oGWwUgC3svf&#10;6+er1IPFulVZLiExdiGluGZgQxIOlu418deer1JGp6dVGGUs01YhIUERjQAHsNNLgc9XqDit/mtL&#10;A0dfTBXDLGCNdy9r9tLeznq9SQXB6aliWobcSzMAr6Bj4WHtHPV6khPG6Tus23chII7a31tz1erh&#10;M8bRgogTU3t8O1uer1KbL8EbvSbU8zfMN3+qRe1ra6aG/hz1eo8eT8MpaXAYqmokUVNRMU2gq36O&#10;/ckeJHbx9tuer1GhwXDoDAtPPKsqXVVRLr7hGgPbnq9RnsEopqemfBdwaKUKsdyNFIB+nT2c9XqC&#10;bqDkbDcMilTEJZI6p2K70IKFe6ggnTQWJHPV6iwYjhAVpKWBDI0h17abbgG9+3PV6lThmWcOixSF&#10;6ZXcmM7joArsLEDxsPjz1eoK89YacMxGSmBCu9zbSw8CPr/jz1eoGZaLyKkLHIkcoN/eF9fYLW8e&#10;er1PNHSPh+/EGA817ANbUgG4Hs+rnq9WNJhizWmjO65JciwHfwGg+OnPV6uxSSkLP8zd1t+j8R8S&#10;eer1Cdgs1Nh9HCMRh3TTSBIlUhtzgErYjQ2Ot+er1LtcvYpiVElRXxmAxM/6MqRe47n2+0eHPV6g&#10;5x3LVWKaevEO4Km5dPte8AABfwJvr4c9XqC2ETpVNFUxPGGPjoAfHtroOer1cqPDKqorvL3KiA7g&#10;TqTfw9vPV6nuHA6SOU9nlk91rgaEjQjnq9TXmPDEwnCTNSlZqhSEJKjQ63A0IsPbz1eoJY/np5G+&#10;dNnYXIW9iB2056vU4UFfEhedQwWE6q+gPgSPE256vUvIsdoqyiSXDAdsoBCm3hoR2HfuNPv56vU5&#10;YViLCkknnsJFO2NT4N3B+rnq9Qr5crpBRx/Nxs08kqnedu0Ai/Ya6f2356vUpqmnmq4ZJgU3Ix2m&#10;2gHdQQD39v5W8PV6maTDzJUoZJUgjWNidysSzMTZV29vify56vUyYpSCEikoGQySKCLAMAAbNfwB&#10;J9vPV6g1xjBqimmjazF5SwuAbXHx9nPV6g9ajnj+YjqLyBNxVz4E/cOer1copaZGi8q7lVIB00Hi&#10;Oer1CVlnOWK4fTmihZLxj9GjxKwvbsbg3H0/w56vULmEZpFVhseIVcaKwCodoCKWAudoFhcey3PV&#10;6lNTwQ4yhqcUQOkiizEAkAa6X9vPV6k3OtbTxN/L4L08UbaCw2km50J+rnq9SDqmjlRVWpanV1Pm&#10;IhtfXsdNeer1JuF/MhaOmLL5LDw+0bW1PsP189Xqd8DwYRyBTKV8z95WPuXOmnwPPV6jNYKs8dbR&#10;UDOkkK0zRTsRYs/7shI8SPAAa+HPV6u62XLrYPYxSCoEo8x2lBjK3Cj3AosR3Jv2t8Tz1epWZby/&#10;NhbtKdsiyaLYgbdxuLd7e3+/nq9ShxKhq6gJRkg+Yxuo1Ut23bgO48D489XqBrMuU62TD6mnlVvM&#10;jY3ta5Ha4+nvfnq9RX8dyccJmkqZonkS42KzEkH9439h7dhbnq9SJTCK6ojmmqYfLT9y4uqjwF/h&#10;z1epNpQvMUlKlfKDJfboTb3gL6W56vVlrIhU0q01fHaKJjYxna5Hhra/PV6k1Q0ECySSUh2jVxc3&#10;97ta576c9XqkNJK2HU8Dpvee+43sR43IHY89XqiVk4qmTznISwRtq9wL6kjt7Pjz1epQR1NJigdI&#10;KZmaJfdBAFzbTbr4/Hnq9TocMnSlWQNd12tt8bn+jnq9TRPAor3Mty+hZAdLEaafT+unPV6uMKSt&#10;AYrFfLsQGuAAPZz1eqPMFXEWrFPlqxBPY697C/x1156vVjnngWWWSXWwuDpbcw0+kc9Xq9HTR1KK&#10;ugdGBLCxsRYkajx7fqOer1RauGCbEVqC9mN2QeGv09xbnq9ToI6SviSjqDuuoBBNrg37fQeer1J5&#10;BhtB5kFUGaRyVjIW/wBk27gfr9/PV6oZnqah5E3hYCQEJ02lhZhYa29vPV6nCHB2wp3jMwYosZUo&#10;dDbUjsPoOn0Hnq9TxKvkKaqdw1gwA8faNOer1J6alZZImjqGZpCTY20J1toB38eer1ZYaSZKhcUd&#10;kEBJEikktuBOtjckfkPu56vU0YjIJ/Oo1JWEN5ockG+tgB9HPV6pUiQ4arVU0u5JQoCgAlWAue/x&#10;56vVDwiCfZU1BcqgKtGxGl739hOl+er1eRqiqmSVpFv9q3gQexIv+XPV6otZGlT51e93cHS+4BQV&#10;Om066d9f289Xq6enqVw2MKEWUqy2YC7a390nx8eer1eoqdFp1qK2PcIVtY2uzXOg+gW56vUocJFN&#10;BCtTFEWtfaFI0BNyLE27/rpz1eqcMUkrKeSkuAgc62AYggggHvp8eer1I+qqZcKmSIt70a2Q6EgD&#10;2geB56vUmJKySScTya63sfj356vVFYtuv3Opv356vVzZZGYgg7mINvH289XqeaeJaFErpGPnggqv&#10;cEfHnq9U6SSoxDDmgjk3RxyElRfU2vf7+er1J6pq3q2VpQNwXaTbvbt9fPV6jFdOaJVooVkUlbqx&#10;uw0HjbXseer1OudKQU8Es1LCpcjRdNANTbS2v9/PV6gFr3xRq6Gpr7xRts+2o0A76dtddO3PV6oh&#10;hoabcsZdWs5LsdGFrCwtpY69z/T6vVHNLRy4AKqNG+YWSzndcbSLg7bc9Xqi0dP5kRcWYFgtiNfp&#10;GvPV6nejSE4dJQVW1X3gj/F9dj4356vVh+clxGkehdh7pXyyFsLDv8eer1OUMVJDUmSWUh2sQFU7&#10;QSPH4g/Tz1erIaaqSjXGq03V5ATYfu6C1vD4/qeer1YTMazFpdzKlkCr2sCLa6CxuPZz1erOKWpf&#10;EJr6qAFS1gLHuBoeer1RKakMlYHiusMV1Fh2IJuL+w89XqgYg0U5knuWaOQggkdrWNj9I056vVzg&#10;hpKNlLXLsqswZbBARofz56vV1NRvSTkwybQNrgnxve2nw56vVJogIklRoi6N2kYGygi5A+Hjz1eq&#10;HTwrWtHFEzSMisNBoO9vaeer1O6YhIksMTxBDtVTIRrp4i3gfbz1eqLUwA1aVVQtxIVHgb63ub35&#10;6vV5IWhr1jaP3N1huvtUHW/0c9XqwzRSeaZYHBmkcqwH2SO2mg56vU6TBKJJYyyq0YDNHa24+wHx&#10;08eer1ZsPpqaeMVqi8iDeqdh28b99NOer1N1S0lZEH8gxlyQCB7oX97X4fHnq9UGSStmKYXM4Km2&#10;uuove97eHPV6lBDhEQZFjcstwuhAsy9yfaNOer1cpao0lRLFUMFMvuptU7j7LnW9+er1J+qpJ6aO&#10;OaUF/fPYmwF/snXvz1eqJVPXPGFqz7itcC32d3e3PV6ndKGrqkkgrPd2rZCbAFvDt4jnq9WagNNS&#10;tsdwzmyspsRuJtf489XqapKWkNeUbcrPJoo0Ki51Pfnq9U/EqZFSCp8wEO4UeJtfv28Oer1Tq2ko&#10;oLrODulsAVsd23UW9n6/Hnq9TNjskt4ZgAo2FOwvbxH7Oer1Jokhdt7jvz1erIHIiItp+3289Xqy&#10;ecBDogDk/a+H0c9XqwPI8hBkJYj289Xq6NwdRz1ernKhjfafgfvF+er1cLMCBz1erMyI9mj0JNjc&#10;jv7fo56vVmEe1t7uDe+o9o7fDnq9XEuHZZHBLMGL97nxvrz1epzwwyU9Oahog8TNsNwDuHew0PPV&#10;6lfl7K1XiNXKlCpInGxFAuxLdlAGuvbnq9VsPpg9CEeP0FLjvUFzh2g/RyAjSwa+it7tvhrr20v6&#10;vVbblfK2QOiOVJcCy9DDUlirswuO3ug6AEWGtrd/p56vUHGaeqiS4JUUNPUgt5rnatyAp0sfZa9r&#10;fT9fq9Raa/NWKQSywTurio2qAL6RkW1N/D2fRz1eoHp3emrqzDZLsqSqTtFwdPdIGt7e3+jnq9SE&#10;xnD8TE0yMFMSurLca7SLkAjsfZ356vUoqPBqiWvhbDYw9LMio7SaAbu5YEEkAaG3x056vVyjwsrG&#10;KejARg8nujQkqbHtpZuer1TKXKslTPJXzMqBNrCLdqxPfQfr9456vU4I2JLWww1SiBKkmwAJBIuF&#10;H3a/fz1erNBBNhuIz1FAocrEwYixAY3JY+23bTnq9SNrJVp4ac0xBXu8m0C7E6hT8T7P2c9XqY6y&#10;sw7C4YsQABmJKk31Gu65PcfVz1eqVNnGSqoJGpiJJJblVv8AZ0tc2t3789XqTtXmiuanNOSBETcj&#10;tpYXPa2vPV6kLiGO0qzvNSQhYYgT4akdzz1eoJ8WxqeqxBtouH+zewAXW/wvfnq9SJxAyKJEjWy7&#10;CdCD7wOtvp56vUlMQp6atoY4bXYruuNCDY+z79eer1BnjEGIV0U3lvuClFCg6kr3Jva/0Dnq9TpS&#10;tLR08UdPMzhFPml7+PYL37d/119Xqn0SUsEEjOTLNK6qgJOu7uQPh7Bz1eqPSxxujrTAAbySD+8V&#10;JBY/Rz1epjkqlWoaGZgjSE3Zb+8T+vjz1eqcKR6eperprbSlha1wb6gXBFjz1ep2gxs0tG8ckQLq&#10;CQrdgT2Y2+/+wHnq9TRFE7sHqD7lQyNfRhfW9h7L89XqmRpGmJGkQASbQ6ki1lFwRbtc9+er1Z6P&#10;D4ziIkEn+INfQAeGn9HPV6lV8sj0gaIqJyzAML9uwB07c9XqTc9LWUT/ADdWu9orbCh1Av72un3f&#10;0c9Xqd8PplqcXmrIns+xU+om40/o56vVAjarw+IU0zAuxdRtNrjdodextz1erAuES12IMvn7Ejsx&#10;FhqfhoT9fPV6sNWYY5Jip3+WADa3subHvcfDnq9WeCampnSAvuV1ChyNdz6DQa6dyfDnq9U/D/0r&#10;+QpAIA3lbG7KbE356vUn5sOqauGqkCb9zCzbtSPab6i/aw56vU0171kmItFUqU2hLk6i1rWBvrz1&#10;epWRxU2HRrJWXkRUBCd9ToDz1eplrvemSshYq6IY2RRcm5sDYD49xz1eqdQMY6YQUwWQwWLMSL2v&#10;rr99hz1epfYfV0cdItREpMki3IABGugJI9nPV6m16wfMl6dPeS1wQNP4c9Xq7jq4aeu+amUeYgKg&#10;/wDEtdBf4XPPV6kTilRi9NMtJGy3Z5HVm0UixIBN76aAW56vU1QU0dTVrLV7UmisQwFwTYk9++vb&#10;+nnq9TpSVvyjvS1Uite7KzWDa+A8T7eer1JSqnM4EmjTMTYC4JBJAB+Pw56vUq8DgnpkhqcQUJEo&#10;CBg3a97s3PV6lbWzxUzNDO8bBo9yWsD7bkWvYe39T6vUh418yldI1VUILMy6hj/hH0256vU2POtX&#10;hhpZPdSMEhTobg6gfx56vU2iCkFOKuT/ACpZUKjttItusNTt8fz56vU2+Z/KcRMtNqYzdT8CNDY/&#10;Tz1ep6gxmpFXFKrkoQu42GpJudB7PZ/Zz1ep4pqytxKulAKt3Vb6Eg+3XQjw56vUoKGNKRVw6S2o&#10;CygEEDx3eB+F+er1KtzCtYlYu50gDbdugNxaxHjz1erBIJaynXyGI94WS1ha+t9L6c9XqzQTUsco&#10;pHXsdALW0HYdhYc9XqbKyCnVBBAx1csDe53E63P7P2c9XqfFWebDykejubHa1ttvAW7X+/nq9T+j&#10;PCbzBQ67b2GoH72tuer1KqiwqXHnlgoZEiWCN5B5rrGDsUsQGcgEkDRRqToLkgc9XqYk+WFDFUxs&#10;d7+9uPcD4juLc9XqmRV4EzhgzF1Z91+x+u/fnq9WR6hcRU2YIrABibXuPYBa3PV6hBwJpKmoalp3&#10;VjEiljuAFvpv4/Dnq9QjYTVR0cyRMCZAV0De7Y+GvPV6hawXEcRgljhpFHksSza3s4NmBIH1256v&#10;UKNBiE0bJ5QtLLuICk2ALW7X8fjrz1eofcIwqE1pnq0MoIWxOupGth7PE89XqUyU+EhDBNJ7pJRA&#10;BYa6lvq9o56vU61GF0s4Fex8yiUInb3iwvr7dTz1eqfS5VoqqKEAhdpZkXaSAQdNx0+Fhz1eodMJ&#10;y1BBWJLJRy1c7Ku3YVCLc3O7cAT7LDnq9Q6YTgrvXQV9XEyfZj90KLXOt9Df2X/p56vUpP5LXfzu&#10;HDqVDTMFJc227gNTf427Dx56vUJODQpWw+RUM6yGRirMCFZQuov7QBfnq9Syjy9KuIbmqBVpNEbx&#10;yKpMSkErt9mt/jrz1epvfJ9XgZkrEfexU3Frkprpb23PPV6k1X4FRVTU1PHFJ5qki7DRQLm58Nb9&#10;h+znq9SglwYyYaKSnVVUKW7a7r3F789XqTz5XXB5DNN70ZUyyOCLXFiVtz1epCGmp8RllrQVannU&#10;yR2sGvc6EfG1j9B56vV//9bQ3p94garjHu6ubjtt0HhofHnq9WTC4IsSldMRtI4G9G7ak+z4c9Xq&#10;4Yz5MlXBTBbbAQp0sbanX8uer1SIsEbzWSJGkMtmcrqFBPt/K/PV6nnDsIroZylOFEcpFwf3PZtP&#10;xPPV6jD5H6X1rGCrqUQq+5vcsSdbEtbXQ9r89XqN9TGHBKKDD6SJmQCMtISLKFbtY97i/wCt7+r1&#10;TY861sDIZ13BN4W2lh2APtsNf2c9XqTddWTVCyVsy+cbg6aXJ/aBz1epGmmFes1UpLvAhVksAR4g&#10;jUac9XqSWJ1Bjgiq542VlQb9NR4Am2n389Xq44XU+dNJO8m+OwUBR7DfffUXvz1epyq5aimqBI7C&#10;QGxBsCSfiR7Oer1SEwyoxCOKnjVGhcHe5OoBHYi1jr8fZpz1eptgL4PPUUpuwjNyw7WtcBfiPbz1&#10;ep3TEUkEsskjbY4WaMjQKT3LeJAHhp7fhz1epwlr54o4185ldQCCtiW01vftc89XqS+L4rPFeqxE&#10;PUzMSpAKqR4AtpY/089XqRtZXVGHsow0bYpCS5H2rMDuBPfXnq9T1gVZQ01CtPBItqUWjjPgpJIA&#10;8APG3PV6n5szUZbyalWZCLkqm64Gn66/t56vV1itVh/uth+6bcFK7xtJItpbW1gb/wB/PV6mBWAW&#10;DEsRmjeF5HG2O5Kezcx0Nvo789XqbZq/DKiYT2fbvKupBUWB1sdRrz1epsqcUTzjPANsb6KpPcBt&#10;L3v4c9Xq4/OJTV64hEt52Fhciw8TbQ89XqcJ8UqqiN4yoIXVrdrfV+fPV6ownkoKVaWSmmkkka6K&#10;tiBYX7E3sfhz1ep3eukw+jE1YnvoAxWw08NR8Oer1KehnfG6eOPSPYrNcfvWv3156vUwVg/0NUfa&#10;zCQsr/4bd1+Hx56vU0tiDLG6GESkruuNCB8Oer1RosRhrlEdfG0bXTv4nd28ewt356vVhxqptVvU&#10;CVfLc2FlAsT4XHPV6mSqi/0YzQpdiwBtbT2m/PV6uKLAkTkNYttAjt8dfC/bnq9TdV1Uk1W1CCYq&#10;dRf3bWuO1xz1eqVBVRU1A9LHffuvqLkD8+/PV6oNLWvNd3j2sl2v4HXt/Tz1ep0E9VUIFLhge9+w&#10;ubnv7Oer1NdZUSVqmjTQpYBvA89Xq5U0VBR0609HGqAakrYAm+vYWvz1erkyyvUq+GoLhglzoSD3&#10;PbX6Oer1Mk9c9PUrqWJdlAC3AIvcG3s+PPV6scEl6yZm2+4bbR3v31J+nnq9TfJ5zVKWAdwB5l9C&#10;FN7A89XqlxV8vy0yuVjdGOy41Kj7X9nPV6sSGNpA8knvMCQATZrC/b289Xq6w2sqEeZE/RICxa9z&#10;uJPhf7vZ7NOer1ZavE4YfKgl98SG1x4Ejnq9WOXGPkoFMVyLgqAQCT7Brz1ep6GLU9pq+lAmMCm4&#10;0Ylr+8tjpcHTnq9Slwf5h6dhRN9sD3fHXsLc9XqgYh5lMEZ5NrrcmIj3i17g356vUnZ8QmjVISjH&#10;c2pUWIN/4DxPPV6naHEWenWmEjM8VyARYW9lwLn6+er1SaqQvQu8tvMdlVQPYOxGnPV6o9FMaaoc&#10;VIDKQBe9rse/3c9XqeKvCKVcNTEY8QieomdkemVZA8aKAQ7FkCWa9hZibg3AFifV6mF6CpZAszq9&#10;JGS9iNd3ca+IHgPDw56vVkekIw4VNtiDVm8R4666Dnq9UE1SpSBIkLsPH9vPV6u6OuqpSkUr6BWX&#10;UePf7uer1ToZHp6byWsQSTddCT7L9/1056vVkhlnlWJJU2hiwFz3001Bvpz1epxnlldhDSkom2x2&#10;n97xH1jnq9TDNUy1JMClVIbXd7L/ALeer1dLL5MLwr7yMRuPj3156vVwjqgISsDWTsSTpz1erBTY&#10;pBDSpR04UgPuLE3Nv8IHaxvz1erLPXVUc0kiAQq1lAGo+B+vnq9Uilqg+GiaGxaQ2YBSSD42PsPP&#10;V6nai8qCDzZR2BFu59p7+BPPV6unxTzcRZ57RgHbGVubi3Yiwsb+Gun3c9Xqh1xNNVo6xsLgEE9j&#10;bvYEc9Xqz4fUyNRMndmk3G/YX7c9XqX+VaGvxWr+Xw2eCkqP0jK1TMsSWRdx/SNoGI0APfQDw56v&#10;VHix2urMdqqSv2VEkJLzSK6uDc23bwSDr4356vUvKbD6eRo1poWs1yw/xX+PPV6smI0dJU1YomkZ&#10;I4VQmOwJFrDv+evx56vVjmy/RyS7YHvGilWJOl2Oh8e3bTnq9SrTJFNHGj0RSVzGQwIswJUkWJAt&#10;f4c9XqfMvUVVSUIXyRHJYbha9h2Oo1076/x56vUrMczQuB4Yhpgm6qjO4soB90aEH4d7/fz1eoNs&#10;GqYqvEBNMwl8ywe5uBe4udfDnq9SjxmBcLw5aaGFJZCXtYgkj4Wt9XPV6kO2EVUwkmijcI+1th73&#10;7lRr4H9nPV6htw2l/l2GQQVTe5Pst3JVgCT9INuer1CZg2WqHEJjPU04mYqHQgMCAB4dv7eer1M2&#10;J4RhuNRFMvyO21X92RCoZlvcKCbnab689XqSNYmHYhTfy9FCu8W2S19CpAI9nf6+er1AfX0lHQtJ&#10;RrJJJEpK99zd+5Op0+HPV6g5xFsFpKOnEG8SwTtJ9n/KBhYhj7Be4BBA8Neer1I+pxomeow6nP6L&#10;f7tu2nstppz1erjDi/mI71NOPcZQNum7x8T4c9XqeGrHmpTUB2TQ9+2mp0GgPt56vVlw6SevngaR&#10;LhGFyD9m3bX6f1tz1eowFdIWwZN82rDVriw+Pj2H6+PPV6nLEpazC6ZKinddr22htSqgdyNLbreH&#10;089XqTGMV000D1eJG+wKY1S5I1HceII56vU/YTUyZgX5uVF3sQyxqoF1QCxAA721ue/fU89XqTGM&#10;UfkpLWTuxeRiAC1gL2ABAt7ba+PPV6glzBVzQV5iZ77L+AtftY9xz1eoGcQxBqqqkw9FMa6Hew0N&#10;79u3bx56vVkoIoIo5RKd7t7t7diDz1epR01QIK1FqW2o6aPrcEdgPp56vVJWGqqiKl5QpEm0MRus&#10;f8RAubfVz1ep2hqKhahzOQ9r6oNu7W19Py/p56vULGCUZ+Tp0KFXmBQMAdxBF2BPxGp56vVijphS&#10;4jJFQxiSSJ3JZgCNo76256vU65fov5hjkdQ5DMhOwWFwT4A6fDnq9R2ssUdDhWHrUYsWAdPfAAub&#10;jtrz1eop/U+voYaytBusQI2lwBZR2+Hfvz1eosWOV9dUz3nZFFhrtALL9PPV6hOyawhpEncLGknc&#10;gANpra/x8fhz1epU14jxOviFTKq0qo5ddd17ggX1B+vtz1eqdPRQVdPFSwOUQ31Hew7EEdr89XqF&#10;fpHSDCKNYqzURSyMN1yXDE7b31JHgL89Xqe+odfR/wAjKzxbVUPsHa5vb6R9fPV6iG1dVVtjjlY1&#10;Hmg2AOgHtPPV6mqQrXy7alhvhK6HQH6Ljnq9TzFTpXedXCEbDIbgm3Yd7/Hvz1epMYws60bT4c4j&#10;kcWLeChSQDYeI8fzvz1epBvUHz3LuJgy2LC3b2+37uer1QsPnoEq9qxguWt72gGhtcfDnq9U16qe&#10;WoloKdSyxKNxtoSxuLHxsfZz1er2BYYCkhqhu+2A2lreH1jnq9WapdsOhiSmiZ4pwzP7VA0N7689&#10;XqfaFkloWRQbqfdGlre2/PV6lZQ1c00cMabFe3vNa5B8SbW/Pnq9T9NWAsDFecIbe72uNb9+er1K&#10;LDpoarB5pJ2Y1CFSGuLAG51J1+7nq9RgujuHwpXGSqY3dtFtqOxFj3sfv56vUeTC5qF6QqGZHAAY&#10;OCNCPdsNO/t56vUHnUrG4qWlkWZFZFj8zUgEgDv9PsHPV6iRYvPBQ4ktbhqMPmASQTcm4uSb/sHP&#10;V6m6t/yK1jsBK9gqm17eIH1a89Xqy5fdZ6q6nSI+YC2hubi4+F+er1CZgixUZ86EFHZgzsdQWva4&#10;/o+r6fV6jXZdxJXp5aSoZEVIj70mirp9q/YbRrft7dOer1CLknHKenxCnneRaiBkVoplKuhKk2Ol&#10;1IPfTQ89XqBfrjT00sEmLUkisyMysLgm/cGwvfTX7uer1V5YiZHxfzGsREpJUDuSLduw156vVJwj&#10;GKvCxUYbTrEFxOIQyebHG7IEYPeFnUlGNrblIJFxexIPq9Xq/CqKkoImw6pmnqWY7xIgVVa+gSzH&#10;cLdyQPo056vU5QJicgRKgh9h0dEC2BIBufy1Px56vUu6KqnmZUo2RhSnbIWYKwGl7XHvaeA56vVi&#10;nrfl6hZLbGZrAjvrpYe2/PV6lxS5kr8InGHKnnB0BBAFgR7R30+F+er1Ctg+aElpHnqWCtIE8ssB&#10;oAbG9tNew56vUYrKTQV9ITEBJHGqlnCBdSCDe3s9vPV6u8bpaquxFkmUqqxgAi/ugG51+PPV6kct&#10;FJhs9DFTsfP8xiW3n7Ia+3b2F/HS9uer1C9DT02PxJNVBVeJWUKPabncfhpbXnq9RbupeWnp6GqS&#10;dQUdgQVJvfsLW10156vUWHEcDSCBRAGXZeVygJY2Nze4Oh8T7L28Dz1epZ5PxypxuSNo3YU493aL&#10;hCDpfb7Rz1epZ4hAMPqg09kpybE6gajUm5t21HPV6n7JmPQQYoqU73+XB2vpe4PY6agjwP7eer1H&#10;G6X5zSnxqng0bexMja2G46d/Zfnq9Vk+A1EFREMYga9ztvoHJA1Ddu/s56vVmpqI1NZL8xGPLiJK&#10;H3QRuH2fovfXnq9Qg4PiwWGGUxKk0W5BcAhgD4ixBuP1156vUmcxZKpaupWaVirTyK4IQWDOSNv1&#10;k/Vz1eoKeqnSLCZsKWoSnVyANRYqZAR7p9tvYeer1Ve9QOnNY1fWSTQX8qbYI7drC4Ntvbv2/Zz1&#10;eoqVTgcWW8cqJDAgYybRcW1IB1OhtbT7+er1HB6S5+qkhHzPlx22JGI2GigdyNCBfwA7W56vUbCm&#10;qBiWG09c7h5JFcuutyA2iqfj3vz1eqNi2I0tXCsewhioCqb2D+wHT4/nz1epAYuJ8coJKPE3CWBA&#10;VW3EAdu1rEnnq9QVNQQxyImHyMkiuTIdbAX2gn+H3c9XqNt0Z86TdUmIeZErBnNwCnYm3xBPPV6j&#10;k0eKYXh2DRq5jVmDlUJuRfTsFuL28fh7eer1CnlfPCVSCCUmGQgXBNwdbbvqHj+p9Xqfc3YMMXw0&#10;zI6yCdirsBYArrrfQg3Ht56vUUHMuA0Ej1VNWKqoHZd7EA2NwApGv1c9XqKVjGATUcM7QAojNtUk&#10;XQkN3tY62vr9HPV6gHznPVUGJI0bFUif31Ubfdv4H6LHnq9QoYFnmlnp2po3K1DspO4jVRYfZ7a2&#10;7nnq9R2OhnVNMMq4oMTu0M20A3BKnWw+HPV6rAcNr6XHJYMRQBxsLaMCNbfAduer1NeZ50xVajD5&#10;oz5SbQGOlu9j9Z56vUUDEaKsw/Mq1asKdCsm9mIYXBFlUeN/bp+fPV6hCwnPdJ5qYXUbUVzaOUDa&#10;SLW1A1v489XqEqpwyPFsAaWrNklRgxubMCdNPDw56vUUjNuRZ8u44AybojIu4m5Chr7T3Gl7c9Xq&#10;X+Axy4e7pM9/LC2K6AKwt2HgLHTnq9Tjh+LouK+asjIsakEvcbwb6L7Dexvz1epZTUlLNSU9NJun&#10;mns2tyFBJsPhqDz1erImMGipAakDzI9w2gggL4a3Pfnq9S6w/MZoqxIqcLHGQA3gGLAH7x/Tz1eo&#10;ZsOSnxDDVqt6ghXWxADFrXOp8Dz1eoKMTpaFP0Mp2sb2BAIA3a/d+vbnq9RXeo2WIllkjw0MWiNy&#10;wJUNYm2l9bjnq9QW4Hj1Zh9ZDNudWikNtwO7d4C31c9XqN83U4xUEVOxkRlCmQhSQAwtutr8Neer&#10;1Azm/PUVPV0jTHz1q3mXzQn2gLkAkaff8eer1BZmXE8IwyCX5iAIJtwuq6AN2J8bg/t56vUV7qNg&#10;FZmLJL06AsQ25PdGiE2JuFv8fp+jnq9RS8HydLgmY4yyIVkYt7wIt4AgjsQddeer1WmZIrcVpMjy&#10;U0T7ElVI5CSApsv7t/2fs56vUKfpSpcRqM919XTxlIIvLDA3JuSQSD4AC2vx56vVZlmPOEWB4LM9&#10;W3usrRxubGzBtPb7fz56vVVv6hKWvxBxjtCkjSxOWdgCbfH6Lm4/s56vVWr62MGo63p5hjYwVnkk&#10;USrIgAGntHtHb7vbz1eqknqtjO3DC1IF8pFWNQRa5BJvY6c9XqLPhFfOuLJTVsly5O2x92/hf2ED&#10;w56vUsczwCWtjkk2oYLEHwva1/jpz1eqMKJoqCRC952sd3hY89XqDWv+YgjmoplV2RTY28O+nx56&#10;vUzYZWVAqEO33mG0EW1AvcHnq9TjDNGK6YRqzRyBV0uCttTY+Gvs56vU70ENFPiA3IVY3IZvetp3&#10;vYX+nnq9SjwTFmpa8SUO5olDxm2gvcGw8Neer1RMVqI8Uq5GqNVQkEHtc69/HTx56vUlGhvI8NF7&#10;0bXIBsCD3udfq56vU3yzNUw/PvIBIjfZUaE3sTcDW4/t56vVPqaernYGqYF2DiNV0sALnU89XqT5&#10;kmppI/MTcAN1j4i9/Zz1epRUlHU+c+IXMKaMFTsQR2+7nq9UusanosIjjgusgIupPYG9tD9PPV6m&#10;mmkrYRNSMFXdYjS+76D2PPV6stbKlUVSmYRmIe9bTtqQD8Rf8uer1OsdSWofIoFVyNLNcEaHW/tv&#10;z1epcZQWr2LvKs6lRbRrm3j/AA56vUJ2YKkUdEJIZB5rkqFtYG3cdra89XqRSxrO3zkACB7EgeFu&#10;er1S/Ol+Scsgcjt9WvPV6olOzVsSTSgF5Alhb46aHUEc9XqhVS4gKJ4Y1XzkkO21tVv276Ec9XqS&#10;KVssk5w+SMxsCSxPYtfWx9nPV6mw1bRf6LQp+kVnINr3J0Go8Oer1S/npxhqzoDHK1yy2HvWGv3n&#10;nq9SZnb52IRyL5UoVm10uo1t+znq9TpFQy1E8L1Pu7IgHAuL30F9fZz1epgr56umqFp9oCRvuQ28&#10;L2156vV3inlwYhsqAVVo1OnsI3D7jz1eqLIKlKWOpEZ+X3HXsCfH7uer1ScNoTijMb63JLEm4/wj&#10;7+er1OxpYYJfmL75ropW9xf2/H6eer1KCrqKedflWiVjHtVjtG4Ei4N7X+7nq9TlhD/JVES2RXc+&#10;8SRe5GhOt7jnq9S6xuWtjWMRPsQIwa99W9vw9nPV6gWr8OV6x3kcKjuQ637GxsdLn489XqaaWU01&#10;JIlwAFuPabnxHw8eer1YsLraaivNIQXa9y1yPhb4jnq9SjkkipIqeppmDb3CuAoN9LnU6i3tHPV6&#10;pGHyS1FfT0tIVIaR7KdDtOp7+zw56vUaXpxh9PisDRupEiECxOg73P8AR/dz1epdZsyRBilRHRRO&#10;U3MUft7ysAbA6W+Fr99Oer1bj34HHp0wjK/TWnzMkKzJNZxKYwWKk6Lc3I29vgfpPPV6tlSumjoK&#10;U06Wsqnw1sDz1eoL6yoSr/RSAXPbTX4c9XqQ9egdQkzINjEEDS/93PV6kfiCQyVVk7LexGtx4E/R&#10;z1eplx+SCGlSSEkj3VLEXBYm1z/D+7nq9UPDpPKpln2DzFaxNgbgXGnPV6k1i2HQVtU9ZGlggJI7&#10;W9vPV6k/iYqKDDPeG4FmtpY2B1789XqQFFhkcI+YqD5alwdCCTdrWt3Gvjz1eplzVOtFg9W923Ld&#10;9osxI8Lduer1BjLh9VLD/MYAFiQISNQST8Pbz1ep1xTEqPLeXxWRuzyEMQjLcknsPzOnPV6gqwXG&#10;sRxyaKeNvJaqkIHuAEjXuAvew7c9XqSXVHHZcuwQ0zzmNJNwbUW792+HPV6m/JNYZsNM1nvJ742k&#10;kjaf4E89XqlZuxDMIw9P5XGS0pYuhsSQf1PPV6mPKmX5FjWGs3h3AJKixUdytzpe2h+vnq9SqzVG&#10;GojhlDG6lgVYswPuk9/b+vw56vVPypkmnw3DoaaWXdIm51UXJBYai/s18eer1JvNtFjdRBHg9KA0&#10;JLXlBO4ED4ADWx56vUmMoYFWUVK0XzjzwWYHcWsjX7fQBp256vVlzNiAr6VcvLE1QsSnViCFAN7K&#10;CBoddOer1ABmNsPw2ro6eiQvDL5qlr2aM+G7XtfT6fhz1epgzJW02CYOKemmDArtcC52EnUX9hJI&#10;t9PPV6gJx/MVJRkwYS8mhVCADtAPdmPstfnq9TxieYqXAcBEyFdvcXuSzNb3R7bnw+HPV6ktQ1sk&#10;yCpq4wpk3MXFtCfsj+3nq9WLDZaaqv8AMQsKiO5MgFhtv+YI56vU416xYrK2CUo23CyrI1tSARrb&#10;4Htz1eruAiIrSLs2l03sV1GgUnTwIH6356vUq5qzC6qpeCJ9yhWsxBBVe1gPYeer1JGp+TqsRiw5&#10;QTFGu5HJsATt3liPADsOer1OGIUkkjFaMicwqyhQTYAnSx1+Pfnq9XqfCw9GFidI5wjCVSRovcgH&#10;wvbuP289XqfqSkw+uo5/5ZJE7/YKxkEEgi43d7jsbc9XqlUZw9alf5h/lRdLXuEJ7m9hoL89XqFB&#10;YIkUKrpvDK4Y2sUANt3gL89XqZsQqqyjoKtkQOqAsU8HJHcHubDnq9RK/Uf1Ew3L/Tv55Lx10xkP&#10;lgj/ACQA02kaE6i5+oAi/PV6qIsy5o/nmKyV08lt4JGvc/G5vz1eoPEakiohUytqxuQT4256vUpM&#10;pUk2K4lSUgteomSNVHe9+33f289Xqszyd0Fy+lNDWVNgZrCxGuo1AJv7O/hz1epG5t9P4opWrKOM&#10;GOViFVQe3cnU6Eewc9XqBLMXRDNFE5NJTM0YBI927Xv2AHe/sHPV6gqxHLeJYC7Ig2u5a5tqFI7a&#10;Hx7c9XqSsBFBGzbPeDm6+JFu/wBf6+PPV6jA9Dc81OB5jSSmuu5o3KttuCDaw23Gvjz1eq7DBZMP&#10;xbAhiMStCw1sLXJPh43Hj99uer1WuehmsZK00Le/5cK2Nrgm4t8Ljnq9VobTp8zIpF4XHZgBqdfH&#10;Xnq9XPCaKvqKxWRjGAbbRbaw+P6+PPV6hhoIY0hMtXt3EHYFAIvf7+er1NmMqtPQiapQbnJFgNLd&#10;+er1BtiWH1MLRmDaA5N1XUBdfC+nfnq9UDEMHaJ4CU3GIgKx7e8fH3baX8eer1JDMtAk08cMEe9u&#10;x2i1j4/3c9XqT2KYPSvQrBRgs5IY2uGHtA+jTnq9Qe4klVhtKYXDkIWJfS5Hcg/Tz1epL1yQRSLi&#10;lIip5cYYgKAGb489XqT+XqCtxzEJYKiJQswb3nuQCASDb4/0c9Xqh/1ZqcqiQzsKmOclrjsCSB2P&#10;bnq9SsyhhOEU7PgVXH+lqAzBzruYa+w+BHPV6gozLl80mbpKWnQy00wfchN7NpbaNB7db+zTXnq9&#10;S1y3jFBkXNNPEkfmJOwiN7kJcEkt8PDT4c9Xqas7YRBiWYKWqwySNUedmdgLgIDc/QTz1epWYliV&#10;XhmJU2IUNVup4YdpAO47ifYPu56vU251lixfB4cRaJkS6m5uTuHtHsvfnq9SIy3ilPXRVGFqDPUx&#10;jexOl0INvvtz1epQ5AraenzQcAq3CRveQSBQQB2266XvbT7uer1BT1HkqstZtSoUF1kkUq6gG2p+&#10;0Nthfxt8Oer1KfHcYw2bL6LWRqCVSbcARtHwOhuD256vUIGYMUwfOPTeCanKklBbaQSVA7n489Xq&#10;Lp0U82gxyuytIIyShm3FbMS5O4FvE/2c9XqiV+PQZT60gYdTGSF6eSCbS5L9ka3awJJ56vVy6u4a&#10;tbhEEkTGGpBs+4FCFIuLHS19Tceznq9ULFsx065GFEG85lgVbrqpdex8f1HPV6mv06V1fmYT5exC&#10;ZVRDIxZtbXJIHt01FvZz1erDnOpbJubXgddscpjjDDQEMfZYePPV6gs6s5UrMYwmODb5iQhpPMIs&#10;T4i5uSbaduer1D70aqqbGek9HQTgK86sLi5K7RZkBK3056vUDRzNieV+oM2HIxjpZCI4i42gkDW4&#10;1F7k689Xqy5zmSF6PEKiFZnhnu+/QAMwAYWuDa9/q56vUM2eMKfMGRqlsMJAqofKiZRcqCO4t43N&#10;7/0c9XqCfpPi2J4VQT0dUdww5ZARruY223PtAB56vUz5NzkmWeqMcEzpIuJU+4FSBsYOfde3Yka6&#10;6217Hnq9S/6xYdLjuHvXQKr1Di663VRp2+vnq9Sb6V5trocj/wAixCnPzcRcAsdCfAk+I8Rf9nPV&#10;6kdlzPGY8i5ynixK8kNQ+upIUt499QO3PV6hb6r4HhecMDWpqnBrI2EgNgACp3Aflbnq9UXLWIz4&#10;5kp8Jp9wkG1dy6hVPgRqbWHPV6kT0nzNi2FZoqMiLC5hAeQOLAEqxuCfbqSAf6eer1PnWRsNwjD6&#10;fMVUS1QknmBQdpZu2p1voTofEc9XqWGMUWJdROnUUNALb0VmU9gCNbn4Hnq9TL6eqnF4J8UyjWSh&#10;o8OKIrMbj7I1Xw+H389XqRfWvHZsu5lpKpWCuzsNwFzt8ALLp72uvx56vUpa+nr84ZDFbXFZAyk3&#10;BNwdpufAWv7Rz1eoPvT1iXy1ZVUdSNyRSOqpe5K6gN42ub2H93PV6kX1Xx/GcJzZBPIGSAyGO1rk&#10;kn3WtYn6/r56vUucw/K45lqlZ1TzqYFzYnRX0DG4XTv8O/svz1epxylh1PLhsdLDWWC+YGVHYo1g&#10;fj4c9XqB6eoqaTND0Ej2LMUFre8De/1geH9HPV6lnm+nw2gy5V1juVbYqLJYER66sD42789Xq4YP&#10;Vf1tyQ1OakzAU7xB7AFvDcbe32fDnq9QJdH8rYhl7MMuHVAkFPEzgA6Em25e5GgJ/Xtz1eoc8fmy&#10;xSyLQ15bz4233XbtbXsfo/Xtz1eqbFVzY3uhpm2rR6soHZAbLa3089Xq5ZSwqd4nxMOhecSKCSQ1&#10;gSbWPb6B8Oer1QMPoohOa/GNG9+xuSQCbePxI7/Dnq9TN1AzLlhcOShwtI5J1IYhdSBYqzNbxuAP&#10;q+HPV6i3YjR4zmX5uEIzxqu0PqCAw0sO+h/XXnq9Q79JOi9Hh2FNjWOiNPNRQd6FtCNCTfTwPPV6&#10;h9p6PCqeONKR42WFw84X3QUVdpItaxsP1vfnq9XWdeqeCYTMmERVCiQJC6oxAYRuCUYA6kEG4PY3&#10;uPbz1eoEo89Y1mXFXphvFmBRb3IW5F1Ouh789XqzY+plp0gR1beGExY3Kub/AEnS3fnq9Rb81U1b&#10;D5mGlfMD+6ALkC4IVv489XqBWqwWjq5LVCq8MG26kC3mLrc38QdRz1epP/yVhRnc7IyFzawIUAae&#10;HY89XqiV2CriMELomzcGUkWuzey1x3seer1KXDcPQPHhr2SKDYDdRfa3c/Z7a/x56vVOxykhmjlo&#10;cOiVFit3AJINrEfUL89XqLpn+GrqZqOCkbc7ySBjtsqgC1zbx9g7/nz1eoNsewyKlqYqfaLknU6C&#10;6gXJPjodOer1AditVSQ4tMyDzIym02BsGudTbXtz1epD45VVFSIzNP5tOLARqLAeFuer1YqOhE0v&#10;l1CBYjaza6W7X8O3PV6s4w3DcGlkdReGRjvINmfcLEA/EfrYc9XqbqgZWw6k8mniZHivYvICoUn2&#10;Bb6DXv8At56vU/wnCa+CJsDRpWQlzdbakffraw/v56vU40lBFPE1PHh8jSSHe8oZRGgv2ZTqT9B+&#10;o+Pq9TxLkuWEfzeSNftG1wRoNQb+P9PPV6uOMYBTVsENZGAGUD3ge4JF9Po/Pnq9TbGIIi9HSpaM&#10;A+92H389XqdIIlpopK+riErLtIQ6Wt4979uer1BhX4y+LyvK8QWJWIVV8S3hc66fHnq9UeSQVdPH&#10;EYthU2fSxGnc/Xz1epilpCg8uYkAWFvp1H5c9XqwwU9EaaTYxC/u6aaHXXvz1eqelfR4dEDLGWDx&#10;7e2l7ac9XqzJK07BqdbqwWwt2I9uvPV6sk1fYxxzxgMpBO3Xvew9uvPV6mnE8StSmq8raqhiSANd&#10;f6Oer1M9XX0sUCSRkFJtthY6+FtLa89XqjTVVNDCtQsXlKhIN7W+keznq9WGPEv5jK4QFwFsrG9i&#10;xvcDnq9UM1E7S+RJdkAACE+I72J/X8+er1RFYNN+gFghb3b6Hnq9XTEpMUVDucWsBpprr4c9XqhU&#10;lZTz0MTeWQY9ykMCLHuTY2JA/X4er1Y4ZqCpdUpWAQhgbdrE+znq9Qj4Jl9KmgOISlk8sEoCLq5B&#10;tqfo7f089XqXGXsBWrd5YFLzJsDLqAFOu6/w56vUNME/8kweSlb9FIsnYHsWF7+23PV6gUxrOscF&#10;WaXFXG92IQWIHtB9mv589XqBrEc4EzvAhKsxJNrC/hpz1epiXE4JKYU6veSRQGGnhfUf089XqgwN&#10;LUxRBm+YUgjte1/E89XqZ4YaqmqqiIAq5ZfLYjRU8bDsL3156vU9QE70FSd4kZQu25FlN7j9p56v&#10;U8VjSxedAsYffrGviRf2/Dnq9WTDMOqj+lrtqoWvs77QRY2a/j+vbnq9UuoxCiw+oWFtI9dzXuB3&#10;IJ18Oer1I6PG5qmqYS/uyMoW4s1vYT3sNeer1dz1Kxl5ISEls5cgasqdhz1ep6oqoLTxyn/dLXtr&#10;Y/A9vHvz1ernVJPAu8z+Ysu5e2o17gjnq9U+Cqgw6tgrUlR4ZwRt7kMPHta3PV6ss0jVjtU0zWUs&#10;FUg3sT4kflz1ep7wuremppY4HtIQVYf4rdyOer1SKTMUsscddCrLdQQNRqDY3HgT8eer1LJsyUzU&#10;8iMxBmLO23S1xYgduer1PFHmyrpVR4PLaE+LW3DS3hr9/PV6hCjz15yUlHUTFQj/AKJVsPeI7H4H&#10;6+er1KOtzuk7khFVnlAKjRQANT8CPZrz1ep3jx+ljb5eT/KABwy2sQSRa+uoGvPV6plalDi1auIv&#10;MyxxLtMYtZ2J+0SVJBH1C3e5156vVxqcmJmSVvKbcFujC4Judfd/pHPV6kbjHSmKekhqFi3ud/u2&#10;Fza9jbnq9QOY10dqa6rVI6WQXuRpoPYbDx+PPV6grzL0YqsM+YmkhchQCWCkAN31v4HxI56vUFtX&#10;lJpI966BCxIAtYeI56vVGypTwpUQSyn3fMZQRpfctrfSLc9XqN/k5qMp8pGwcIBsF9Q3e+nt56vU&#10;anIUb4jiNDEG/SxlZHB7DQjUfvAey3fwvbnq9Rl6TEMMGLwNRsgnTWRS1lKKde5sD4AePx56vUmu&#10;ouK0+YJvmoJFSzbF9nugdx/Hnq9QAZewybD85COoYNG0wck2IAPh9B56vUPtfBl3A6bfGYy7SMD2&#10;uFNyWv8Ar4c9XqI31PqZsUxuaTD7PuO3cvYhT9Nh8fbz1eoI8SwmRwu5QX3g2buD3v8Af+fPV6p0&#10;JaWJ4GJJNj8VAOh56vVlpaKH5sq8rRSaFrDSx1I1HiOer1dV0NMjv8oN0khtci1l9g/bz1erqlxq&#10;ajokg8o7kLEMtxbU6i9z256vUZzp5mGLMOB/ySRwZzcmRm+ybHTuL3+PPV6hCocMwmnY0OMwGZJo&#10;5Y0cMAqlVuGI8bntYnX6+er1F06h5XpKGnWpp7sJSNNLAgA6n6fy56vUEtRVJh8qVM94Y4woN9Cx&#10;+B+PPV6pkuOK9YtK9KimRBtcF9+mu5gTYGx8PC3x56vU0VVHU1FPKsshtp4XuTex56vUg3wuaLEG&#10;lcny1S30m/hz1epvEVakZ8xBvFyBrqO2vgbA9vb9XPV6nDBBFSU5q4iToQqn2300Og56vUqIoqjz&#10;FkZbgWZiToL689XqWuXseQrJRVbEmWxAH7ptYG/8Oer1LXLU1ZBiVTSOA9NNHoSxLKw8bEfVz1eq&#10;XNilJTVBpavcZCw2FgSABr3+Ps56vUrsvZjo8Lc1eE0tK01USshni32XxbXtf4fXz1epX4hhlBiM&#10;TTUtPFsjRTY6KWa5NrG+ns+j2256vUAea+mtQuGS49GBGJ2+z2UAaAAaDXv8fG556vUA+K5SrIcT&#10;p3WUjbfeqA2KgE3I7X/t56vVM+Z2SCenDIoa1ipBuND3GoPPV6hIy/VviNPT4c1jFEQ7EaWJP52H&#10;PV6hqwuqw2qro6elcrItim5gLgHvttrr3t/f6vUp8QoaypqBTTXV6gEsoUBCACR8dLfw56vUkJaW&#10;GipCTSFyWFmAGgDbT3Hbvpz1epgxek/ldXKfKEkdQoZERQCD4k9u3PV6klt3VS1EHuqqhAvixJ56&#10;vUPGVsKrMWkp6Zn2SSIGOl+2m0n6PDvz1eoQqvCcKwSGOGqQM0+4AkX1Hhz1eqdS4fuoY5UkIKxn&#10;co7FwbaX1NuwOn0ac9XqUuA4th74d8hXyhpF1RbAOu0Hue+psfv56vU+pgK41QsaBfMkdgZBp7qk&#10;gkE/D2f0356vVETpLhWL4mIq+HdCqHcHUWJ7Ara9wO9z8Pjz1eoIc3+lzEZBPUYNUu0Q94R7QFsP&#10;iB3tra/fnq9QC5k6QYvhqrEsCrCobzHJ13fu2AFrH6fq56vUB9dlGooC1PAAVJKkLf3SdbC/PV6m&#10;GvylV0cCVMKbYY7dxtt7AB8eer1JUYO9WTM7tCGksGABYA3119vPV6meZKSmeXDIt5ZRu1AuR2vp&#10;pre/PV6nijpVgpVVZ3LRnVraXAHu6aEa+P8ATz1epUwrNBIqxy7gRdgwGg8LH4c9Xqa8RwtJpnmR&#10;9ytq1iQdNQPDseer1RJ45KugMlQ1i6gKBoQD3se/PV6osixRI3zIAUmNL+Pbx9lzz1eqFMaCZlVQ&#10;xjIZGC6ag3sL89Xq4VlS06t8qhi8+8YRxqbiwYEfHXnq9TLSRxU9bFT1B3yNZb6nUX3ePc99eer1&#10;SRURxTvIBvVQbPaxUX1F/jz1erkaeqxI2pI1R2BI3m2h/wCBvpbnq9Xb4ZPTQJJVlfd/dUWF76n7&#10;vhz1ep2SlqUppmplBLFCC177T3+u3PV6pUtOslG8kILKAQxOup/Pnq9TJJTRRVLVC6+asbbtAN66&#10;lRf2jTt27c9XqZsVr2xCZqosI2IMRCKNot+Vz4+J8eer1NzGmqamOkkuq7rixue2up1I56vVyxBK&#10;eHEY/Ki81Hubns5vYaXuLduer1KApMlGrqEijdrKl77gRqtu4IPt8Oer1JhKHzJ2mmPlHeNg1Aba&#10;NVU89XqdpaumnLQyssaurBjrcdgAPifb9PPV6m6tMMjRj5hfNgAUAk2t2ude4HPV6o89Sa9I4YtA&#10;kTK5732/vX7XJ56vU50ElWGNTSNtiRVslrhzexA+j2nnq9XTYhDDM1O9MUUF29pYnU6n2Xv8Oer1&#10;IuuqEnqGeO9r2BPcj489XqjSStIFDfuiw+i9+er1Z4XI90KHL+7431/Lnq9WSJYVVlYHcp8O+ulu&#10;er1ZYnNdU753CqNq/Ve1hYd/1+HPV6l4woI1RcOZVRiATcWGhHb2k/rpz1epGTUtHS1t5nuu7dtA&#10;1sDqL/Hnq9Rgcn41QRwJBQjes5uoI/yYANxrqR4eJvz1epyzFXF0jeYEs2nYAW7dr+H69+er1F/z&#10;DPUyztTzNdVK2va4JOtvaBz1eqJUN87UBVFkjjBLGx0tqfC2t/6fHnq9TpCwko0kRkO9TFsuoJ9h&#10;Ave4+jnq9TRKs+H1Hy8CHd2B0v8AG4+I56vUoZqJIp0rVi0Glgbkhh4jwt2056vV3JShqWOkoYVX&#10;ezO5HdR/hBv489XqwLR4hBUQPWFQk/ZQASCRoG0uOer1Za+lnijkweA2WO7MSxNifAeFiT4c9Xqg&#10;1CioqVjQWki2braAA+zxNh+fPV6pcdQoMUUt3Ku/vX7ge34k+HPV6o+LTQ0EtqYEGUG6k2AN9T7L&#10;nnq9WGVaCl3yqQVkVTY/4hc9vo156vVgFSJj5c8YZagX0Ovu9rjv356vV6YwV9Z8qdLACwsALeH2&#10;fD+nnq9TzU1kmH08tHJNHU2UA7QTYHwOguQe59vPV6nGiWnoaMeRThBPYsSfeGlrD6e/t56vUnsQ&#10;o5qWETIdwNyvf3U7bR9HPV6nGDCYKkieWRiAEuviSO9u/wCfx56vVJrayijr4Up280x6AAaD2hvG&#10;4v2tb489XqgnD6NdvvbNp3qSLWuw0P8Abz1erJiQ86oiqEO6zBTdR7w7m30jnq9WOrq3iqo5FjBh&#10;jQqgUFST/rX0+4Dnq9TnQRSPg8sbe6ZN5UHUg63AN7WPPV6oNBAkMgjrEYsgUKf8Klr2vfxPPV6n&#10;DzKSJ2uhVogWRiw8PtXtp73s56vUmo6iaUh5IS5a7hjf3e+i/wBB56vU2fMSmnEADMxl3lmAA3W1&#10;tf8Ahz1erg1RLVwkzEiz/V7bfVz1ep2k+baEU9ReNpffsb6Kg/aPv56vVHgp6Vo9G0dxtN/fsAdQ&#10;P18Oer1OLUc1SsflgGdu5cH3r6D49zz1ernUYVV03kQOA8qEggAGxOvjoRbnq9UuSnraf/Lx+cv7&#10;rAD3X2nX2fr8eer1JXFkqDPGsoYFlX7QJNyT8PE+znq9TM0bo21xY/Hnq9WTcI5rNqoIuB4gf089&#10;Xq8oJhYAXsQb+znq9WHnq9WRWLvuku3t1/bz1eqTPMrwoqtr4i3a3bX9nPV6ozAlBITfw7689Xql&#10;BnaMmE/astgBe/h9/t56vVEijaVxGpAv7TYc9Xqcaeml+bURxs9iV01BPawNrc9XqNT0L6EZh6l4&#10;rFTYdSM6xoS9z7i3Pcm1rn2+Ivz1eq5708+jPLnSsw5ozXVQGpJVlpvLYkbrE2JU+OmttOer1G6q&#10;81UmENV0ENOIonNoxtuoCi2hGguDcA/089XqL3jePpRpNSRMfMqY3cbj2Kkd7aag6dj3tz1eoJKz&#10;EZ6wPg1Mqs0287u232Xvfv8ATz1epKUzR18f8rqY906CxfQFhfQ/X8Oer1ThD/Lpml8na5Ci5sO9&#10;xr8Lac9XqRxwKJ6SqrlVtzELFHu90aaEKLXFv18Oer1SsLr6mlmjpfKVVUhgSASCNSuvbUePPV6u&#10;abqWu+bp5QrkMdADYG9xpc/qfbz1epprczYRBURQx1ECzEMbFgCtgSCRpcW56vUz1GZHlZY0cGNA&#10;xV9NG+jnq9Uatx2CGmU0xLCUKZBexK2sw8NCdeer1I7EcVbEaSWJWEcCOBCFsNpFrC3wPPV6kTiu&#10;K0WHxNR4kGnY++76WuRr9XPV6k9BmDDEpEjowIUkHukCw001Onj7eer1JbEsZxemFRFMykS7RGUI&#10;YAA6m/x56vU0YrVeTGFbcVte3Ya89XqRdTK86+YpVWDWs1gLEeB+Hhz1erFPVUnyzfMKGjUHW/f4&#10;+I56vUHwxalw55pHUbYW2gnxubgAfR356vUzVddUVOIiWniUC6m9hY6gkWt3tpz1ernWj5RJ5jZE&#10;IFwNbMQANPZY89XqyYfDR0z+aQGnRQAzXJ3E62HPV6mypmq0rTIwREjBUW+0Q3fwtqfAfDnq9XqX&#10;L9I00eLSSADv5TKLG3u379+er1OppWikk3tGtOVJtpe4NzbXwv8Arfnq9TU8mFJUExxs00yEMTey&#10;r4WPPV6s1DI3mfoUARIyQzAbQfBV+jvz1erlSVU8ELzufMZXYE+FgAQPZ3056vU9MmG1EBxGadY2&#10;NiNdCR3AsD27689Xq5tWVD1SItjGCyqP8VxcNf4eFtOer1ZEeodT84bS6brG3fsPr56vVMCFZQI3&#10;WLzWBJJ8ALdxfnq9TNVTQS1sccoVgjEMDb3dbqR/G/PV6sNWzYfJPLE/mROu5VHcbbg69iD4c9Xq&#10;b5a2YJTGmVNpB80WFySD2+jnq9TJLLBhFSs1TU75N7e4QdFI909iNL89Xqn0+JyU7s0KbydWse5s&#10;dO3j/Rz1eqVXSlpVkBMMksakDsth3Jt7B3PPV6uFdR1mKpLC6hx7rE9rfAfHx56vVlmxKkqawQVz&#10;mNUUBCo7qg7H4c9Xq5zx086vJSjaZ0C7gutr6aaa89XqbZJabCUM0J3rsFxbU2Pe2o1789XqV2C4&#10;lSyUrQ0YC3KMTc9mB9vYjtbnq9XOtr52isgWNGkCFrm5Ha5Fuer1M+JRT0uHtR7732++dNq37+0W&#10;HPV6sRgMtHEZS020EByBYL42Olu36256vVwD03lmBQI3hcK1/G4JB8dfHnq9Scp6k4k8lFUG7KWC&#10;vtGgvprz1eqZSYQKF/NmiY3LNGQCQWGgLeyx8Oer1LGkgV4hQ1CFg42sQCRf4+y3PV6mLEplqi9Y&#10;0apLAxiHgWTUEfXfnq9SYirajDaA0ZKeUW8wKRdrXv376c9Xqaa+uM0nzCxlAb7LjuPb7Neer1RP&#10;mKhqg16gAKdB8L9hz1erI8bPJEXIRnJuzfE6E/QOer1R4qgwLLTOx2N4LbUg+3w56vUp8HWTC5Fx&#10;GpUPC21iTfRj497ac9XqVsRjqkNXHZJ9w2jSxA8T9PPV6nWkxpJ0FKzFJFJv7STfW/09uer1TnxI&#10;00UVtZ5Sy6m9r6k37W9nPV6osZ8+RIw/mFQVkKi3vNoTcai35fVz1eqcIYaI/LUn6UwEi5N7t9I0&#10;8b89Xql0VHHTpJKNCwu3j75P2uer1KShkpVjaScNIWIBbx7ft56vUoBUTTj5QuEhNmK27kXAufgO&#10;er1Q5MNR40cXvEGPjYhjfX2689XqzQws9NFV1WxWd9gCeA/duNdPbp9PPV6nEUE7lF2hV2tc/tNv&#10;hz1ep6oYIYAjU0a7LAu/Ylh208b/AK+PPV6hRpFXErztGFijCkeBY3uD7dPy56vUJNLHPWU0XyF4&#10;7uLsf3vbfXx/XXnq9Q25dOIU1TFFDGqn3LkqLEjuBpcg28PHnq9Rncj45g+LVDU8zLGyBlQDvvLW&#10;I1J0Px/s56vUNOH4DHQVm+vSJwovCm1Sbv395gbjtp9/PV6lThmUoEkaUhP0Q8wqLbWY+0DS456v&#10;UqqTLtE/zVe+xN8kd1KAA+GnxA8eer1KuKSrgn82kDRoLFETXcRfVr30+HPV6lBS4xjcBRVk98hi&#10;quhJ3/aBGg8eer1CFljM0k1Qs2LxAzwyWLvYrY/Ag3Hw56vUJmG1mHYfP5MYBhYsWDNodwJJB7j6&#10;v2c9XqV2DZsw3zklp47Io3Ne5JFzYX7ffz1eoSqRaDHcQ+ejZWFi6KbFWHjc+Nj4c9Xqi4hhNDMZ&#10;KipCmNf8mq2BNvD2dxz1epPVuF0kECyMvlrP/hNyAPAf089XqQeLYfTwSiUTu6G7FQd25jptt3t7&#10;Seer1RhR4V5geYALOPL8tbAA2JH8Tz1er//X0PRC2GTmiIZjPtB090E6nU+Hhz1epSxU9XMJJEpl&#10;3AMFC2FwOyi4A17/AHc9Xqxz4QypDOsAjVCd4exIv9/jz1erJHRGClmVZ5ERyfdB7WBJsSb256vU&#10;rcr4DW4rHA1Nv2xsjLdftAeB8Bfnq9VguQsFeihoqypUARo4ZbDUkGxIOoAOuvPV6lHiVJQqEpGc&#10;NLIx2pvHYa2tcfSAeer1IXHKWQ0s2J0/upBIpC6MzsDYBQCdCe57DxPPV6miHHq3+XPQ10QpokJI&#10;uFJJbQkkX0HhfsPhz1epLz4nFg5ihhbe1QXR3FrAAXJJ7D4f0c9Xq7lqMPlqWjjUzxyAd7W0Nifu&#10;8Oer1RcwTiCZMJqoNgVFmjeNFVdnYAhbdj3++/PV6kdWYrVUkKihdWLks6MbMBfuLm5H0fXz1eqP&#10;FmLEKcNTO+yOUsLbTbRdAD256vU7efUSRRqouCbAf4tNeer1cZ8Q8uJ9xUCNT5gv3GoN/Zbnq9WX&#10;D6iuWi/m8UbClkFo2btcHUAn6jz1erlA0mLlnJEgcFmA0IA10/p56vV5VocUxE0scf6SwUoNLj2j&#10;uPjz1erlhuAT4ZhnlyxA1XmuDuawaMn3bAA6ga3vY6DTU89XqcYsIUgOilE90hfhr+R56vVCqZni&#10;qTUzrtQBlJ0IUX+0Te2vPV6mTNEsflQ06rHAiRIECCwka5JkfWwa1hpYW8L689XqSte9S8HlOVIZ&#10;xoumpHj8Oer1OD0y4ZhqLWESOT9kDsD43+HPV6mP5iCeQxo9vLIudCL+A789XqUGGrI1Y8FPMrB1&#10;KknUa3uBqO3hz1ep7rXq4UPkvZQugOhuPYf4c9XqYZKmarqFLtdfdBU9zfx789XqUFDi6wUiwQke&#10;c90JJBA+r6eer1NMf8w+XnaYq5LAgBfjqb69+er1OCVDIFjhVdxQ7za5te4A+nnq9TbXyUxMTRe/&#10;K32l9muhtz1epq/lFRNPDDMwjTcWJbUKASRcX7fR/Hnq9XdW8j0iwUnvmYljt8ADoe2l+er1MSt5&#10;AIUe+hF937eer1dzxvSsIHQWN2NiPu56vVKge7h1XV7AgjW1v2c9Xqb4ot+94NTqbE2uD9PPV6u1&#10;icxvWOwMUViwBG4+BA7m/wBXPV6m6hnkrIpcWYmRGJRYLgWC6aHtr8eer1dRYiCopkAVQex11F/z&#10;HPV6oWJVFbWiOmp5zTtEyl9iAkqPA37fTz1eqBV1WIQSPVwtu95iBoLC31d+er1NtPiVVFUzyNtI&#10;n1J0BDBQAfjcac9Xq408s1PJOYX3tJaxK/DS/wBB8Oer1OtJSyVlCJcRG6Uljaw0BP7eer1RJVel&#10;/SKy2YiNRYX7d789XqbKvEcQ89I6OMO6lti3sCANS3w8QPo8eer1OEM71dPFHJCpmIsfGx8bduer&#10;1chBSy/6O3vLchmGhDfA89XqkhZZak0sUtiDuOlrqPA+GvPV6si4hUM/y8DlALAspG77r+znq9Tq&#10;Q8LiZZDPGALu+jBie3s56vVBxjEEpJPNqG2XINzawH038Tz1erHRYgZGFS0ihuwt2a/YDvfTnq9T&#10;zHPA1KURi7Q63+jQ38NOer1M9XiXmPGSdqg3a4Nzcac9Xql4Zi8tfEatheMMykaeGnf6uer1O0NT&#10;GnlpUgFXb3B4EHtpfw56vVJgqld3pAwCNuXaTpc3NxrfTw56vVIoKmihpHw+pCqiMQlgNx+v2ezn&#10;q9UN6ujpKlqWMAK9gSwBPe9gdSP4/Vcc9XqbaisvVusNrIu0i/c+3w156vVifEJBAHfslioPtH9P&#10;PV6udNiMQlHlPaQMdyez4c9Xqk/oopFlqCoLmwvqSdTbtz1erhO7T0Zhp7bi4Vh42Gp7c9XqZajD&#10;5WpFkLnbcBlubad789XqTbQ0OFYgtZSytMjABQQND46i456vVkTEJpKkU9aCysDcC50Bve9+er1K&#10;9MTpoYEpKY2c2YjSwA0vcnx56vVwpcYpt1mcOGOjH8+3iOer1TWlp3YyUxC+YxYkgXLdhfnq9TlB&#10;SV00iPVIxU3AdjcE+wfRz1ep7nwyGi2hWFgdTcdx3GnPV6o0tOZFeopbNGUt9rUG1zpz1epM4fI2&#10;GzrPCCpe27aLbhfUHTnq9RkMp4jBW04YyeWEGj3GlhcXBI/X6uer1SZ46iCqkqo6ZpFnVwZDaxvp&#10;373Hcc9XqZKLFYMNLyTtvVVUe8PFT3Nhbnq9U5uolS0KQooUgbtwPf6u+nPV6lvl3MtajS4pPMX3&#10;RbdhBtrexAOlzfuOer1JjOrVFdRQeS3lLYb7nspNjbvYH4f289Xqa8uw4nDiaVNFH5kIjd2UEAFU&#10;ufEjWw7ePbnq9TnJitXX4kteWalRGHlga2BJNtb6eHPV6hQwykjqJEljltJodLEagggA6d/h+3nq&#10;9Qs5bw+HDI44aiNp2sQXY3Ckknxv2+HbQduer1T67FsUwR4o4GjVHby6c2uCQpJXQjsNbez7+er1&#10;N01XW000b1BUyRuSAgKqLjUW1vb4+PPV6kDiSxVNbUyUQbzImIvb3WVtRbw+vnq9QHZgwqGlkqKt&#10;N+8hlWOMmwPgLdh9fPV6gmx/DEhggl84uWI3WJ93xsb6d+er1Io3pmLStY3vf4dgPr56vU8UU6Rw&#10;eRIu9tSLWPjpz1ep7WoKwPGzLJvXRR3GuvfTnq9TjgUiQTNTTjutyuh0/d56vUOGWWp3oFhFJbut&#10;kNgG+vS3hz1epWyxYcKSVKpDLIoQyRbgLeG0MNbaXvz1epHzolRWL8otlmkWML30uATf67ac9XqM&#10;jX5WOV8Hhqlpgsjo4VFADWI076C4PPV6izY/X0lQ82IwttYyPGyn2obfRofZ7Oer1ABj+IzLUSwy&#10;ABWJsdL3Ol/boeer1BwQalRS1qmQ2/ygGu5TcadtfG37eer1TIUIuYO0jA2P0a89XqUCUr1FQioU&#10;U2ANyNt7aHU89Xqe6GIU0UkVQyybToPbcHW5+PPV6nPAmpp3ug2yoLKbdz3IH6/t56vULFLNVRw/&#10;pHaVJEFgLXub3t4i1uer1N0dVDhIlSEnzHjG8ML6ntY2F+er1CN0swf+b43SzV0aFgw2mwsT7TbX&#10;7uer1Hjq8IFdh7JMgjMatZdosSns+HPV6q8urtdVyyVPzFKVWnLXOhBubAk6m1tBf6PYOer1FlnS&#10;ux2sVoykRBG25AGwG5UXOl+er1ClTyxYfSxib3kCKLLf7Xb7rc9XqV2D1UkpMUMIUVAAZiLgKTpo&#10;f2c9XqnSCqqJI6akBHlXUbbajcdL3056vUYLJmGVVRTM1VII5FttQg9gSFN/gBf7+er1NPWC9Jlm&#10;ZJ2IkkAsVuRc+IN/Hnq9REY5KpalWjJWQuQL+y1jfx7c9XqlYoYHZmtd5StjpcG3veGuvPV6nSKC&#10;slw0AKUXRtDozLcC+tr256vUHeJyVNHG8UpABL+74m+thc89XqSVHIlVM0Mo2ygXCgHtrck9uer1&#10;PNBhS1Uo+aAse9gPq+vw56vVNipJIKdorABdQ3tF9L89XqdsPS1MRMqr71wPD6za/wCvbnq9TJIs&#10;lTVNSKCTGpsdNpBPb2356vUocLpomdhUjYBGTpbS3PV6lpgtHQ0itNVg3kYJY20BHc89XqzYii3+&#10;Vp9sUIJsRa9z7Tz1eqNg9bWxVDQwWKKtz2sQO/fnq9RkulmPPVYjHWOVkZD7oUBRaxsCB4jnq9R8&#10;cNraXElK1DJslp1spFrMOxJ+Frc9XqLL1BqcaoKaapzCsYBZkVI9brf3dTe+4a6W56vUXCsxKhqq&#10;lGiHvxr7pGuhHvLf4H8+er1N3y9HVYtHidRI+3YEK3O0BdRZdACfEjv4+HPV6pFRRzw1ayxKq7Lg&#10;X7ML6k/R2+nnq9Rk8By3TYjlSOsgVjVIvdibXBuPdv4d9f2c9XqVlLmWTD4huRHmUFCrEi4Ki5uL&#10;3trb89L89Xqjt1AxDCoY0MS7WZFXQKosOw9th4Dnq9SCzzjNJUYNOcPUR++XdlY7ju0JNu4v4/fp&#10;z1eouOJXSQjducG0lhdiDqD7b+3vz1epK41KBUosSfpAVuXABCgDX4H9vPV6nLD62KpgQ0bFmBZG&#10;LABb9twN/Dw/uv6vUq6bEYHp1pKglmiupA0ufbcWvf2/t56vVKojLO8sk6FOw0+BuP7+er1KOGhe&#10;OJq2ZQwDq4UqCQAb9zroeer1SZ8UoJZDicdSVmcuCZI/dQk3Nze5H3X+rnq9TjTV1RT06wuplAZi&#10;iMQARe4N+/fUC/PV6jd5CzLHh2GwRV0gDqVYwXNyr6WP19uer1GDmoKrEJJGl2wWQuwFmLLrbvbu&#10;dL89XqDTNOGT0jxLhsHzEkkqPuBVWC3G4C+moFrXH3nnq9QtUlLUBFjhRIwdt1O0Nbbc99T9XPV6&#10;kJnnBIq6ikiWLajqxZhobWt+Y056vUVSsgjongqK6kLFi0UccZUFgAb7vA+23PV6s+EYLSR1xrKZ&#10;Ehgax2iwKhe42gW7fnz1epxrYkhw6SskkE1ySF2k2IPu3Fu4Hfnq9SCwWmjjrKnEqFblrOdbAuzW&#10;Fh7QNNeer1Dhk7MdbTYihqW2IjojbACb6WPt7nnq9VtHSPNC1GDCKpu/mbpNyi5ZxpYj228fp56v&#10;ULOE1c2NQNW4dTPPOSD5aWDBQSDpexFvb8Oer1Y8rYlhNJikVBiVS6Sq87mIgGym/u3+vvz1eob6&#10;qqosdo546KyXjDJorXKjv4eIv/bz1epAZleOuwARNKI1AYHQXYhdWB7g3156vUQLqXgEcmMTSecT&#10;FMFYtcCwW4vppY2t+t+er1Ed6gYZSLUtDJGR5gLqT2B1UH6xpc/G3PV6kxkXDp8HxOD5rcwmZhpc&#10;gA9hf489XqsN6dzfzXDBBBtM1NuAv3YDW2unb2c9Xqy5iwnEIk/mMkaRoxb9EGADA6gqWtrrpbnq&#10;9QSLN5OMMwj8vzoxZblgCt77tBr/AEc9XqcaaCmkx3dSRggRh5b6k6XUKCOxOvt7d+er1DJlPF5K&#10;SkeSnHlysBH8LEFhcfA/r256vUKWKVUtKKeSSobzpAqjcNykkmzHx0On0fRz1eoaemU7VOKrBXFW&#10;ljBN1vYC2t/v56vUYXGI6mfLvyKiSO9ydLDaTpY+F7eHPV6iv56p6Gnop6R43eVNpuwsGbwIGtzz&#10;1eoKa6jerokw+piQo5UkkAEA9/ZqD7Oer1FO6r5ZqP6wSQ3XynjVlsDYob31vobft56vUF9PTvRV&#10;UcrxjzGU7WF7Aai/fwHt56vUOeVsxRYfQebJUiMytHKyaWATRG9oI/bz1eo53Rrr5SYdQQUgqhLO&#10;pYMewUG4Hwt4fVz1eo7E2KQVeBGuZd8LJvdQTdiVGq6DS+ov/bz1eornVnE8MgwiWui3bmIIBQgo&#10;2moPjf2/Tz1eoqcWOZhilSWmk2MZLPuW5IYi1r6A62v9XPV6j/8ASLME2Y8sx0VUm9oe9rEEeCi/&#10;189XqZupuB1NbXtHFGyRoVG5jYE7dw+sW/Lnq9QDTY1VYTMQyu0ce1mF7lib2Ue0Dx56vVMlzRHX&#10;V1LT4kqguvmMBoULdlB26iwvc/Hnq9S8oM0fMxQ0EnvBiGJBBKj7IBG24Nxf6/jz1eqW9SnnfITS&#10;oyzMWjiBUuyoQdw8dLgXHt+PPV6o+G5kxVK+PEwq+RHvDK5LENu0t7v5/R4Dnq9Qt5ZzrVQ4bLPi&#10;77JYnfchN7G/2vZ9ki3PV6k3iXUOigopcTkQzh2srHaCWsdwW51HY89XqaIc84NmGCBBSmJASLOV&#10;NgouSSCe5Gn6nnq9SImwOkxGrnlkKqJiWQhRcEm9h9WuvPV6ldh+DT1VUfLnMJjVU2suhUDUfZ7W&#10;1+vnq9SZzpg02H0MU2ISJ5AlLxjYBYsbd9fpHPV6gKzfg8ldl+uopWI3veNy1yF1Flt4G5Njrz1e&#10;oOsXwWuoMnLR0MhSV42VWZdwjWwt7pBBHw/o56vUBuC5Y+Yxynwv3qp4wuoFwxGhOgFrHW3PV6rD&#10;cAy1JPg9NQxskMUGjB1BJYdj/Hnq9QmdJZ2y1mmrYe4JZUW6KAzf8R93UfHXtz1eoxHVmnhxPKoe&#10;KR0ATc+4kMRe5/4i3x/o56vUUzL0dfmnDJqKqjMiSboY0BUs6/ZB79yO3PV6qr/WrWinwmLLFLSy&#10;KaVAiMwBRdrt7DbUWH1eznq9VGnVWqE9cIZ2ChRdidVFz2H0Hnq9RfcHoPPqyjx7vLmMlyABfUAL&#10;bUgD2+PPV6lRUSzY1VTUwjZfJdEF7agjQ/QfoPxtz1eqTFh02E0yCqctKBtO4AAgagg89XqDbEkq&#10;Jx5/mm6uwGoswv4+78bc9XqgRwyMkSRp5QDPYi5B3DQ2+u/PV6npaLF2w6PDogqyIdxawuwJ1v7e&#10;er1ZaKjOHVQlqfejP7p1N7/H289XqZsRaVKd6LDWK07tuIAFt3ewPcWHPV6m2lnqp3ajEt0Oy973&#10;P0nw56vVkqMPxENLLMmsLKZNmtlI0N/Yeer1NsXmQ0HzEsY2uwKnsDY6geHPV6n+qhjdUqppCWKq&#10;Cg72b2W17ac9Xqw+TQASRKTcKSN9rhT+ffnq9XZlo5KVGiZ6dlNvds3YG5YG3s56vV1FL87QO9bL&#10;cM1lO0btD/A89XqyVWIwGlYhw+1tuinQW7A/t56vVyNPLToauhS/mbWeNgALC3t7fXz1ep0mniL7&#10;nQQM4Pu2Oq99PZz1epYZZq5aaTe8qxtN/k1sBoPE+PPV6lrj01TI0McyiQqoa/hc63156vUj4pxB&#10;V+ZSjZtJEgb29hYew89XqdaCom3yIq7wlwfr1056vVziNJuVl0eE2FvA97EdiLc9XqxEQVEjyUkn&#10;fdu9oIPbxHPV6kDiLOary6klplN/dGpudL/w56vVIhiaMxTRwrddNoAHbv8Adz1eqPGivD5k7AW1&#10;JsABYk/DU256vVGxSmFVWRxogOxHdiB2udB/Rfnq9UCWbE4TA9WhWEMCrGxPwBA1IPexHPV6sU1H&#10;NiWKfLIw3SBXFrbgOxW3cX/Xueer1N2LQ1v80WlxGLyyth2Fyo+vx56vU4xj5qneghNoVvcG30af&#10;Hnq9XCGipKCsaeN28kICoUi7N4/0fXz1eqXJSRvVLUQt5KjsxsWNu5I56vVngEBYrTMWYSlt5XU3&#10;Glx7Oer1S6fBIpK2JCGEvneY2psVvcH4WPbnq9Qv5lMg20sqhtoAWwsDfW31ePPV6gKzBskqf9GA&#10;Ri21vp1++1uer1JFWEDvBMAbHvYX9lgfjz1epyNHSR7InBUtcjs30/Vz1epQifAsOptkwcSH30IF&#10;xfUWI7Antz1epyw11lrIJMNi2bmClmt7um7XQ9+36356vUb/AKZ0NViLQUVQVV9pY7bAX8dfaOer&#10;1WEelzoXWdW+sOFYKzgUnzERLOt2MliQB2uL6m/hp3PPV6t/30ndH8E6QdMabA6OnWOURoWYaald&#10;TbsLnXTnq9QzZhmlaXc32T7bduer1Bdi8ywMyKu6S11Hs9nPV6kDOJI03TW8xnN9blQR/Rz1epmN&#10;WglESRXBDC9rXPPV6kZJUzVmJilkVfl1WQMxNirXFv1+jnq9TlXLOcLjED22EL7oADE+J8eer1Mk&#10;VDWw1Hny7iHVizKdA3sP1c9XqQOaMWxFkSlQCUbnCtoSRp4fDvz1epKuJKUyAOJAVbbfxK6+3xOm&#10;nPV6goxLMZOJvHXgtHKyqqqpJA9lvh7Tz1erlNUhq01KEJFE1tjaArbQ28CP2c9XqQmbMyHGWeiw&#10;0qqR7SQbEswNztvz1epL02IS4bVU1WXEMb29zTRr/a+7nq9SGzJVwZkxPyWQzIr+XICCQrNqGPYW&#10;J0uO3PV6lfgEhwekeaWFUCpZABYKASD2v8Dbnq9QV4t1CrKmdWdWCqzAkDQWvdiR8Ow56vUrMCxi&#10;lno1xQhkWQs209wVuu63sNjY89XqZqfMFbi2Y3qVib5eFdsRB+2d2oP589XqE2fFJYqeqrlawVV2&#10;KNDa+oB+jTnq9QeNieYMZElJTj9FvFrW90G97n8vv56vU509HLlbLU1VMzRtH5u4MLgk3N7+Ht+v&#10;nq9QHYZUYkGfHMQmLrPIyx7G3XB0uTf2+HPV6kwIaaoaTF61TJtkZQNDZf8AF38D489XqCzHIIcR&#10;q3p9wkVnLakbCL3e5PcgDQeP1jnq9SJxrDaHz2/kwJpWYr72huAL9vDvz1eprxanWHCpIqgqzw6J&#10;GbHW+n389XqTxhxaSb5CTbGkyg3PYHvbx8NOer1KFaAYfhcjrIu0Rqrt43sRYdu9+/f7uer1NFZD&#10;Lh9AmM0rBlFtwvuOnf4DXnq9SowHBaSeFzmB5Imk3PEyIGLsQSqm5FgToT7PDTnq9Tvh2ErM8UjB&#10;UfbsYEi1r7r69+3PV6mmatwuN5lgjAeF9tz+8QbCw7a89XqdcIw92qZYadrJOFbatiRbvqT28Oer&#10;1SJJ8OE70zxuSXKj3QQtz3J1JA+nnq9TzUUowLD4qqpQKJ2kCFRZmG29yPAn2fH489XqkLSUeLYf&#10;FEi+W7so3ga7Te/e+o056vUJC4Jh+C4LDTPMsjTe5LIbAqFuQSNPo0/bz1eoJc54zR0VIYY6gqoW&#10;X33AW66X1J7DT6Pz56vVTx63+oiVFC+CYdURMQFAZNSSde/j+3W3fX1eqrMYikg3ql3NybkWPe5+&#10;kc9XqgJVUbhlqY/MWx+BsTpr4Hw56vUaP09ZabGcwwz0W1GgIkjuAQNvhrp39v59uer1W1UNHWYd&#10;g9NHMqlkjIX2X7k6ewey3PV6psLtidPHFBoy3IbuQT3Ot+/PV6nVcKwmlxFJZZd6lVLvbUk3v8AR&#10;489XqDHP/TLKGYptqReVLKSXmsLgkHadvYg6X7X+m/PV6iudQugNFh8Ez4XL55RCfsbT8Da57/Se&#10;er1E4qav+qOObSoV4WXS4G4j2+2/PV6rhfSn1i/rxTxUFfTqIvLACmxtbTv9It/Zbnq9WwX6RcvH&#10;AqA4iB5TysoCsLMB3BtcG2v9nPV6rBcQSWtntKoO+y37AkePPV6lBhs9RDUw0kZGy4s41APsI+jn&#10;q9Q1YVVRwJGtUqqbiwtckHvz1ep4rsCoKqEVLjcq310IF+/3c9XqDWtwukp6kM591L+8BcWuO/x7&#10;D9Rz1eruvpGqYRCVA3CyE3uTe/389XqSNRlypjkaolIBI2ncvYnxHjz1epl/ktP/ADhDDoqKN20E&#10;Anx56vVmzjlSJWRqSAukyjTuAD+z6eer1A1juCYGaGppo/cZU2drjTuPgb2HPV6kXhBGHYWZgo80&#10;OALahlva593nq9WDOzQ1GHQ12wqqOpIGgIB11H66/Hnq9SFxKd58Xp8VpJDFtAAQGw2eJ+nnq9Sc&#10;zPijzUMWOUO5PNmYA9yVQ6n77fVz1eqZl6uo6/CmxaqBeYSKAptcj7Jb7Ph+3nq9TlmfLy19LTVG&#10;GszVEJZ3VSNu0eJ+i3PV6kdlPEZpqB3xdlYJIyKW0ZQG7256vUssOrsMzThWI4LTy7yscm0sb621&#10;sfbrf8vp9XqAjIsc2B52Z0P6JYZFkjc3YP4d/Dv3+HPV6kzX5iraDNVJXLUOsfnXZQAARuttN/b+&#10;34c9XqGTq1AlfhEePsqxNIISB3BA7WFvr/bz1eoGKrEqvPGBbqJARTpskVCCxA/hfW/PV6lb0Ooa&#10;aqkxnAVlaZCEIUggIP8AV17gix+vnq9SDzpj1bkXN0NJDTnbKyxtIlgLltB7e3ja2n3+r1OuaD8m&#10;IsxtE0kzoCToCG/dAGnfvfnq9TxneD+vHTqJ6ecCuO0OF1IW2lvoN/1HPV6gPyFHiFNg+JZSxrca&#10;uiKtGltTG97MT7CRYfG/PV6kdljOi9Ps8OKwmCOdlUquh72N/qPPV6jC5wpMAzpSTVCRmUL5cit7&#10;uvZlA7+w9uer1d0BpcVyU8FNGHeNV2ggkkEdtfjz1eoCOiuP47hObqvJlQzEVLvLAptddfeVRY9r&#10;356vUIfU/CqSmp1xzFG8xot20EWuL+8b+3nq9TJmjL1VnTLRp6WRWpvKQXU+8fCwNyRp489XqWXT&#10;qrxeXBpMOxOZjHQKka+VoVAFrHb8O5P9PPV6gbx/PM2V8+S4dEvloUYhgFIIOg17EE89XqaOpOQp&#10;4cUpcUUbGqIFnDobBSQO5HYjwB56vUP2XpTX9NoMXhPmLHAAbqdxI0LH2fR8eer1F16T4pi0ucaz&#10;CamPeJZGNmOoDX2t7Rb4c9XqFzqNhtHhlJTuZUEiTx3e4a4U++v2e51HPV6hEzRBRVWVfmsMJ3xo&#10;hNgdVOnf6+er1A50BmzFg+NYzTY7GGhSRo1YDRgQCANSLgEXPjp7SOer1KLGc60OS88wxYiqQ/Mb&#10;I7lbFmJ0Gl9bEfrbnq9S96t5Ui6gZeSppCqQQESewg2N9R99vhz1eqRk7FUwHp5BS05ZpSGQ79WZ&#10;QTqfjz1eotWWs4PgHUypkY7KKuYLcFQNw0A+snnq9Qz9d8o4Vi+W/wCYvG/zSgMLMFHZSD2v2Fu/&#10;t56vUluneYVmyKadB+kIYqBqgW20ljf22/Pnq9QDZTr8wZK6m1EkjrLDVy7l2iwCAEkA3t3NtP28&#10;9XqMB1QpKfGcCTGJUWKV7Ojnbr8Pu56vUDNJFVYzG9PSMrP5Sq63spUG9gRcX9lu/PV6mXL2JYjl&#10;6uko33FELgooBYEkAEjvYH9vPV6seN1tPhGJxz4nAxqRPsWxFmYglrHUHT2ffz1eoScy09NmHK1T&#10;S03fyt24NoTtBCEbRqDcE9vZ7eer1JrpFlqfB8NaCsdpZAAzIpIQj3tF7jv7PZ8eer1B/WY5XYbn&#10;ioWcEI5Nl7bb9idAbA/t56vUtnpK3FpYZqykUO5a3v7rJfRz7vj7P7eer1DVkzLsEYPngjzGsCoA&#10;JOmh93W9uer1SMXGC4DQg1DGP3pNwuAVvcW8LX56vUAFRiWJUlbNTSuGgdmWN2BsAfG/PV6mlcCo&#10;ExNZ6l9/uPbbewZr/HXU356vU6V+JUGC0xaVhHs2sAVQhwdBfse/j/Zz1epI451JraCnRoi22Rgy&#10;kNZQfZYeFvb+znq9SLh6kZtqHNUCS7SsGVbbdpPif6eer1OlPV1WIV3zFfBGtQiEM24XKLu/Rj4+&#10;PPV6hFy9QigLY5TybZSqosem4D262+jTnq9UfOGYvmaH/RQBO4f3exYAdx8Rz1eosdTnGreUYMHK&#10;z7lUk21HYgH2jnq9Siyzk3CqrEl/m0u1ZGO5iQBv1bcR3Nhppfnq9TtmXLuG4dRirpHSRlBdm3Ee&#10;4e1wbDt489XqC7EIpKCtp4YogJJgXjVhcWBudRcA21APfU256vUqcOpoq2CSeKM/MLdSCRYG2v1f&#10;2c9XqTtVMKJXmKFog0nnAdyClgBfwBFuer1F4xfEKmeCBYId++Y2VRZgLke8De9hrbnq9Qc58pKx&#10;6rz6Knknp1SSNgFtdiCdzMbajTQfdz1eot8uUMVo6Pz6ubyp5LK5IuA2vhcXFtDbnq9SPbC6uhqJ&#10;EktMToullA/xWN9Rz1erk9RiMjrR00BuT3sfeA8SdBrz1erNiuV8cDLGVus23YTp7xH2Be1yO3PV&#10;6p+C9HMy4zJG6i7KyhwSLAE6k/EDsPHnq9RsMG6Y5fw7DCqMscxDFwwuQo7qDa49uvhz1epqqYsr&#10;4dBBCQFO83AtcgeLD2H2flz1eoLMdzrDQ0dRSU8Cye/7oPYIQdBa2ut+er1B/TVlTiVR/LypWT3r&#10;DUALa4Frm3x56vU8w4HPJhTRxG7G7WuLgi/j7eer1JDGKjz6H5cbxKoG7uND4H7xz1epkwbCYVxD&#10;5WZ7Q7XB+DMPdb6ieer1ZsRthdHLHuQ7nudQTp2/p56vUH89VSujO8jbk0N9dL6ePhz1erFXvLHH&#10;TLSi6uSJVHcDwIP0256vVCh+fxOSSmoQZPKYdx9kHsNdeer1OdLHUpKIo2IljufG3sP3jnq9TotB&#10;VyBarePtWe/j42Hhfnq9XWI4c7wAI5RASSulip19nPV6k/LDQIwcksBYgWAA+N+er1REqo1UXsGN&#10;yFIBB17nTnq9SeaeWnSREOx0kLAhdLNrYjx1Nv2ePPV6pUMqzSb52sF1HtuB256vVzgpxBIa8Enz&#10;LFV/w/V3vz1eqLTS1MyvU06tE6yN9oW3eAa3fnq9SQqZMTbzInBd5HZUtYljc/HS/jft9XPV6l9l&#10;XLNVR08VTWqqSKLtcA6g6j2ajnq9Qv0tdM/yuHYXElpAQ24LYWN+3bXnq9QwZfpaHLpmqBfzlC+a&#10;62IAPgBbUeBPPV6g76ldS6N5zSYVTsEupY27nsCQT4Xt2/s9XqK9jWYY8SqkppX8l9znUE3K229r&#10;H6789XqS1HWCtR0ljtKzGzWAsvYG/PV6n6noKUv5wAEkYYISLjxNtSbj4c9Xqc8LqIaanaOUrvuN&#10;VUhSbdhp3vz1er3zCTSopZT51wbkXsfp+OnPV6pFJgzU0KU8m0mJz5e3sAe4+g356vUo5Ghw6EVN&#10;bbagN10va2tiQe/PV6kniWbkqkeOkgano2APv7SwYA3O4DVT4W/t56vUl6XGMPqSaqS4WIWYHs2n&#10;f6v17c9XqYoaykxDEUYHyyS76AWGmigC3s1J56vU4PJXV1N5zbUBYKfd1IPe/t9n389XqeRVsYfl&#10;II7CEhkA0BA0IHPV6owxz5KtNNURN5YYakg2Uj2a+Pjz1ergcVhiqFeVlJRLREi1rntbtqO9uer1&#10;ScKqhKnmXvFZmAUm24nxFr6H+7nq9TzFM6yJvkDyfZ0J+Jt9PPV6naLGqaobyKYncm64W2ttDz1e&#10;qTT1PnSqALR7gdfh356vU/pHDLNuAZbtoOy7e9/r56vVJnqHDxSzKV2kFfYNdOer1enx3EYSZJWO&#10;3UliNNfEntz1epxw3Oc9FUDUlSpYk22kE/H2fw7c9XqVsGb5EkEqytIAhfYuptf4eP5c9XqFnDM6&#10;4VhUcGJ00jGaRfMaNrWF2ItoSdO+tv4X9XqEWg6k0mK1UHyIAkX3W3LtFx2AuLEMNb89XqGfBMZy&#10;rXzyJjMhppI1RlARbE2JVbkiwPjp/Dnq9T9iOSJsZoZIK+nj+VmQshVzuYWNiVsLG+nf2fAD1eoG&#10;839ActPDTtIiItRuASNdpuoF1NgNfv56vUXrG/T3BTVBOFrZIVDMgtb4W8fDnq9TZ/UzGMvxU+J0&#10;0JWMts1XUOezE+w/l46c9XqFnJRxGHZi9bN5EqFoWY6MASdQb2sdP289XqE/DszQPT1OGMTJKqmJ&#10;Jja7u1zu7AdzbTTnq9QZZkzpLTVqUgTyngYFiba3uLkaEjTnq9XdDj5xeOSrUksrJa7BQCCbt8R7&#10;B7eer1Rc452eKFKSqHva2bUg6WOotp4+HPV6gQzTmOgrKiNaKoRhHYuEBFr6WOg9nPV6ks9Y0tT8&#10;4p3qzkKx7W8V76WHfnq9TtVtU0scqLCqeam2+u4A2IPew+rnq9UeClrZYYmY72YjXQMQulyAba89&#10;XqeqHCKhEqalwhIN4lJ1sRZrk6/r356vUmgiw7qFJTEXDAm1wL/289XqVOVhieVJfn5nCJN9klrb&#10;idL+23PV6h/GLy4pTQrPOAxQOhQ2sVJJUgmx3eP5c9XqxV8D4xRSwVNt7Wut7ADW5v8AVbTnq9QD&#10;Zly18xRVIVLeTJEBuBsB3Zge+ltPj7Oer1BzVx11NWMZCQ7e6G73toLn489Xq6XFKqODyJAWDWLW&#10;IB2jQ/Rz1epwIEzulOpaNlU3YAkBdeer1NGL+YsHmGWyiwVnGoDm2oGthz1epuABqTAGGxQDoO9h&#10;9x56vVNrxUUlRsiG5CALe29iD9XPV6p9NUxUMKVCMTMCdwNux7AaX56vUItHW1bVaOJFjRl3OTYE&#10;ki4A8e3fnq9WdqmnxWj+Ulk9+0ih7agkaMSe9u2nPV6m3DZcRw9oEp5N4WEiUvY+/utZLHsR38e/&#10;089XqGnL+M1FPQpUTFSXIVUJFrXtc/R8eer1KvGMSpZ6SGGeAsqnaL2JJBuLLrofhz1eoOlyhhdT&#10;is/nvtO0OoY2urHsbXtrz1eqHi+QKIUIrFQEb9oC+IJ1Fu4sOer1M8uTjQL81TabkYAdtSSPD2DX&#10;nq9UChEGGYjBNL+kenTaD4qHPvAG9/C9uer1GIwiT+tYp1w6oaJk90mWOxYgHQA9we9/Hnq9Tvi+&#10;D1KRU9FMFYBGBKgEGx8bdjfw56vUEeMp5k6IZlSSMNtRgCSl9bfd489XqC6pnLVKGC/6JiRoAfgL&#10;W+889XqEfKOZ67C5RVzre7Ej9nt7c9XqEXEcaWppAskm+QSCQbvAEi4U+0c9XqW1BMrRxwRgg3JU&#10;3F9pv7L2P69+er1POBYLSpVS406BqhrQy79CF7qQDp9Ytz1eoU8uPPh2NTZfO0RqgbeLkSblJIDa&#10;XK/R7Pp56vUMNI+xhAyKqLEQWIAt421sTz1erIMbp4JTSoyiMjaLi4LdyBfvz1eoG8Zw7LtdGz4l&#10;OjSl5LL5ZUso0UAWI0sLm/3X56vUEh6XYbikjVppwiyMTEVAsdp7n6u/PV6sOIdDsHqqUARCSB2L&#10;MHLMLgkggdhr2H9nPV6gFxvoQ0dLNIpWnhSQIrWP7x1NjbsdOer1AtmLpK+DqawEbE3BnI1IX9h5&#10;6vUha/KVfhUjfoiYl2sxI8T20+PPV6o9dSywSFyAp2gbdvfTw+jnq9TC8s7VflvGbAgW9unf2c9X&#10;qeVoo45EREGxrl9OwPgPZbnq9TNiEMkgPy8amMEkk62t2Nuer1JWSfe48y+7U3A7eHYc9Xqj1lci&#10;yJVSG2zcNdLAg2JHPV6oc9A9XAKyldWliIZdpBuToSbc9Xqb6eLERHMZV2FNoCbdSCb3I8D4c9Xq&#10;VVKs0vuM+1h/hA7E3tc/dcc9Xq5U8pqbCrsyox2m2oI9v089XqnMKuNmnpv0gks2zQH2WF7d+er1&#10;NVTXSwVMIivGzuN8TWIA7HQX8Dfnq9TRjlT5+IrhkNo4yVYMNbkXuDra3bnq9TXT04rcQloXa6Oz&#10;biljt9mnx7X56vVHSgijssD+bPEWFmXbpe3a/s56vVNr0gXFWjgG5IVSzdwr2vYe0fHnq9UOnq5c&#10;VjKyv5W3cb7bjcPj2Fx43+rnq9UFmlrqZ2nP+QKlFHiext2trz1eqHIj0x3ybXMo+yQdD4C1+er1&#10;SUjopaeWuqU1WylUsPGw+jnq9Tph8SxwbKeO5jRw+6xN7mxuO/1c9Xqn00xSlMk7BQ6FVJFgrdlA&#10;01F/Hnq9ScxatE7iqUgyeX5ZUagG9ieer1J2KJ5VcItwq7ifYB/Seer1Ytzbdo7D9deer1Z54hCE&#10;VW95lBYew89Xq5pUtG5d0FnFiLfnz1er0Q2SRT7dwLfYHtB7fXz1epwlkqJV89yIoyWZVNu6g2AF&#10;tdf489Xqw4dKsld8xVndYHT26WsPq56vUKWTVqoYN7RuAw/QsxH2QbFRb2fHnq9U7MoqpaVL1TxB&#10;t20DQlhc7e3Y89XqQmJJTtIFlG6UxbQNTZjbX6uer1JeleeoYUyOEEhClm7H4Hw56vU7S0SUkLVc&#10;pUSQykKUIK+0dr3156vVKpWjNQMUEyo4BLbyRc9iB9I56vVHwucTVBSplaMyMDGQdD3GoPh4c9Xq&#10;ktik9W0lG58uRb++NAdpseer1Toq2GSniNSx1dVYixIAB1/u56vUncQnqaqdqiFyysSB8Qp03fH6&#10;eer1S6Ghr6hfmg4USXB0BIANzr4a89Xqd6ClhWSOd/0u64Xdb3WHck6DXvz1epOYnHUyYnJDKLhW&#10;3eHYnw9vPV6slHLFTVBqiFLBS1gLgA/tHPV6p1FRiaeSrqToVEinsbey3hfnq9XDEKSF43qWBjmI&#10;uu03BF9Lj2ntz1erHFQzVFWk1wuilr3sdf7Bz1epWh1FNVLXveao0QAXEZHj9fx56vVglWljp6eE&#10;ygnbtLaAC/ifjz1ernOkFKPPhsWNo73BJ0tuFu1+er1RIMNaPElpqJlSWUb95BIB7m456vVKq6Fa&#10;SjqKaSUNI5bafE+Onw+HPV6mKhkaNYVaS/mfZNtAAPq7nTnq9UlqZ66pkHnK0wViQOxubC3hz1ep&#10;vVKhaV4pCZPLAJAuNtvZ9P8ARz1ep5w1BWU3mP7sRViWfU7l1A18Oer1M8KypTLSxsHlZgz6dgSf&#10;H489XqmLDNQK0zTfojfaANQfYAfAe3nq9XJTNicJ+bku8KPZLi5Njb7+er1NGHo2HpLOTuljAIX2&#10;E+32+zTnq9WevklxWRKyqkIchUtpYXGoGoPPV6nl8IvFHN7qmJrK2gG0KBY+w7v2fHnq9Sbelmqh&#10;IsC2MTDUn7PtA/s56vU8YVjU88a0VbohJW/71yDbXuDbseer1ZaqgnpMKmHmXUHcGJ1sO2njcd+e&#10;r1IiSpeWVZJTu289XqyVtV806so2hQFt9Hjz1eqIu24D3A+HPV6skjIsh8n7Pb6eer1dCF/L84j3&#10;fbp/Dnq9XTLsYgMD37c9Xqx6c9XqyOm33l7Htrrz1eqTaopV2i3vkMDcE6Xseer1ehp1kjFwSzmw&#10;2i+vhf6Tz1eo7vpw9PmbOrKxYTQ0LJtZt87qSq+OpANu4+8X1I56vVfB0f6PZP6NZIEFPF+lL2ll&#10;HdnRdrXJ7W9l7DW2t7+r1d5kzpPiNUyUMwAjchCAACALFb9u3jz1eoKZ80zy1DUtWzCRiC47i2uo&#10;Yac9XqYo8BjnpjU1KvIFdy5ZrXDaja3e3s728Oer1NtDlxKd1SnlJeVrqSSx0vcEn6bc9XqwzxNU&#10;VbpCqK+kZsn1qQfhb+PPV6khjDNh6kYk3m+WxLkXG43Gg9th489XqSxzJFVYnJSQxCKGAhdxHY91&#10;AF7W9p+nnq9SNxivqsMkmmSQNI732K1ywPYC9gL+3t8e/PV6oSY1PhM6RyyrGJ94a7AKlwSL3Pbw&#10;056vUhZsLrMSrpKubZC7XCttDEqvYAaABhpp2HhfTnq9TDHilYlOKqrVRHGzx7rmxIuDoLag/r4c&#10;9Xqa8SzJiENFFVJ+kR72J8AO/Y+B9vPV6mU46RXJY7Q66DxuR4C/589Xqx1nnTz1FTUTO6SIPK3m&#10;4DL8O3j256vUm56t4pLhd0KBbWUBSdBpYfnz1epleqhNUQxYMfBj7unjrpz1eqHJidfWWMwRURmF&#10;lsQQDbUjx56vUkccE+8PCyqpOtjpYC5789XqT0stHW0cSTkKAWRR4HxsDcWOl/2c9XqaYYMNq3el&#10;qAFF9tmPcjt93PV6mjEXhoZf5dTyAuWuTa4Uk3t2v2/Lnq9WGnl+YjmWeRQYrSPoTuUaWF7AG/if&#10;Dnq9Ul4kKitib3Lhh4gEkaD2jX+PPV6ucgjjkK1IBjkUMx8LAmwv4Xvz1erPNPRMqU8wGjAa/u31&#10;BPjbnq9TTiFZTKBDVU4aKO7M6LYi5A0traw56vVJ8mkWVJSzCGzlL38Rax+vsDz1epzoXqP5akG0&#10;biVALAANf2fEd+er1JgTGNphSoWK3BUXO5r/ALo8eer1ZpMKvhy0Ngskx36913C5J56vV3gseJQT&#10;GKq+wqbEYkfa/d0/bz1ep5emqq2EfPymOzD3dL6ePa9jz1er1HXzSGXz4GZIh7lrEs19APYLam/7&#10;Oer1ZolPmk1BRY52BIFyy3sNbDw56vVFpKqmrKeqo4Xs0Mp2iQWIQ6Hx1U+HPV6uFLgksFPI8w3n&#10;cWXZ3tfRdfz56vU0V1G5qJJYEjDKGP2LsTa9rnxHt9nPV6mWkrZpqqKCOLbLfsdATaxJufZ2HPV6&#10;lbLFPSiOKo122CtYe6Cb+N9Drz1ernJiF4JWiYSAsEUJYA3903I1056vVgnSmp5D5sViv2WNj2Fy&#10;F+vnq9XeEVsuJ4cBUyjzRITfttB8Dz1eprxwU+H4rSysxEK3Vgtjp4j2WPPV6uNHKKUVMdG5eRwh&#10;TsRbUc9Xqku1RNiajzS0AUG2hG4D3r29h56vUpNZ5TUopfcArXW4IHgNbc9XqZMbdosPcRPsKkmM&#10;KxUaWBFh3AH589XqT0cVXXbKmSXcE1cEHcSRa/PV6uGFQmjllFYGfyrPtDakd9L3789XqFH5sNTR&#10;7oHG+Pfe42r7FI0Nx489XqT9VjU1YkhpZGpVXR3A0J/XQ256vUyHEzWLHBUxpIfeCuBYHxJNze4+&#10;HPV6kLVSvJKXJ9o0t27W56vVNppIKiEU1S21VVtpPg3fTnq9UlIjLTxwtq7WNwL6eBI76Dx56vU8&#10;fykOXlrIwVk3LG2oJIBt8Oer1M74e1NQNJOgLKxBHiPZb2j4/Tz1epyd6uohQ07WgKrvjY6W9nPV&#10;6pNTBWgKU92MWe4JFh9Pstz1epVxQGaKyRjfOQL+IHt7ePw56vUoqmhilKq5AEZBt46Dueer1caa&#10;oo4Z91GA5ViCEIN2Gtjrofhz1erunqaeOCoqI47u7ElB3DE2J+PPV6nPBEljJhq7MjC99Lnw1+jn&#10;q9U0LLRyTCM7XcqAl76Dude1vz56vUocIM3lkIwd3YKoa1tx7X+g89XqV0SVVMsuH4isfmU7mOTY&#10;yutx3Cupsw+IuPjz1eplpk8v9KV3LCx8BbX4d9Oer1PdOhxH3qeUFFYBmtbaPja9+er1P+GuPn0R&#10;gSgLbbAWYAWBOtgeer1Lejgrq5wMKBKxi/t1JPcX1tz1eoV8BqPJEjTOAkSs0kdvfFxZCB4Bm0vz&#10;1eoasnS1NZS08VwpG02axJIN2XX29vC/5c9XqFHDsJNDWS1lETGqTI0u4WO21wE+BPiL+zv29XqE&#10;nImfcVqcalw7MCrHBKVRJNxvbfpoRpYHuOer1HZy7gMNRUCelUSRtb3TYhlNjf6QBz1epaVOTqPF&#10;auGKhkYKQ7PY3AfUC5+B8Oer1O9Pk6daeOjmlZfKB3TIbE3voL3Hs789XqixZJxinZxJIJpYIxKg&#10;c2ZoyLfugWbufZz1epWUlJHXU8dVNEEbaAyG9yBc3/Mnnq9Svw2Jo5IqqoTarlh2BAUD49r89Xqe&#10;q2r+RgSnij3xs6I5UqAR4j6QP4c9XqeKLFMPkVJKdmhhukKR6na3wt4Hv9HPV6lxTNJQv8viEylQ&#10;CNqkFre0/T8Oer1TJ6urixGGj8mFqRo1Ny3vAn4bfZ489XqTMqwQ4p8nUAe+CsTWtcjuPZe3PV6o&#10;cVNhStGiQ+bMjsxj0AU290/Vp9fPV6v/0NG1EkraQln3FJQVYgX90256vVwrcQqRWtSQMAQrBF7H&#10;cw76G2nh8fr56vVCFRKcLiR5jJYjdusLkf0Hnq9T5S0OITYjBU0sPmRMpR7WIBJFmt9OnPV6jq9M&#10;sk4lT0K1dXBt8olgCo1FiAND7ddeer1DHXT1dDDHRUrxo7t9o92YjVRax07689XqQNXQ1VVWs9QG&#10;doyuoAF/Cw1uPbz1erFXSSU08Uky7aUBh9obr+wjXue/1fTz1epJJIGknZG3KWLgNroRqL+weznq&#10;9UGv/lwrYnpxZWUDYDcF7WYnQdj93tNr89Xqh4E1bTvWUFUE8ox+ZEy2NyW1Unvf4G3w56vVIkpK&#10;yao3zKbSKdhJuQpN7Dubc9XqSuIZfSaqTFKsK5jDxRuPtBSbkW/X2+3nq9WeDCR8v8yY/MaEsGVi&#10;AbAfaF+/1f089XqeMNnopENW12glRkjFtVcjT89fv56vUkp8MGHxBKtiWlFyO5PxJ+J56vU+xVFP&#10;NgXy89S+9UBjh92yt218bH6eer1TMO+WhRpsNqwk5UgeXcMgsVZTpazDQ9/Hnq9TNRLPTYvDV0Z8&#10;yQb2uO9tQb/0Hnq9S3SrqSIfnHUlCxQC3j3HxI/X4+r1NEOLNUO1TOQY5gyqCbKtvC+mh+nnq9TV&#10;V4qtJA1HLErLKP3ANoHgPE6f0c9XqS01Sa8pEkagxncDe3bQge2/PV6sKVMbuQ6hSTcg27/A89Xq&#10;dsYkXEKBwVO9Aq3FtT2t9fx56vUkawLRU0dEsZ0se12LW8SNfo56vVLwuvqIWSmSPbrvN+5K6kDn&#10;q9WVcRkxGmadr7oywAIIBF72vpe3PV6miraNquGdSQzr2vr7bfDnq9WFEqalZXiby3tc/UO689Xq&#10;UMdbPHQrGJDeQodwuAVFwyn6Rz1erPI/nThKP9FGtveOtzbtz1ephxqnp2n3UxbchRSym2pH5jnq&#10;9TZFiOJPVlZ2PlPHJ7x/xA2t7Neer1SII3eOyuygeF7XFr3HPV6o6zeXH84Rv3uEYeIF/tc9Xqnv&#10;DM+/yyCdSrm17X0Fteer1QZKiSeRpIvdRQA7Hw9vPV6nCqqpqKVUZbQSoCwsBaw0N7X156vUzOsa&#10;1JJ/yZJfaLagiwJHw56vU24jSVdIqxYZYGQjubCx1156vUzpRGnkYG5ZrsPeJswN7Dwsb/rbnq9T&#10;pBEstfI5Bu6j3u263b489XqjUeGSeZULWHd5zkoototu1/bz1eqLNFRUkaSIpZEAUKBuLEXtYHxH&#10;t56vV3DBNE7mRtw2oU08bkm/0c9Xq6r6qSgk3Jd7vt17AEC9vrN+er1MlPST1EtQ9edi3UpYg+JI&#10;FiPHx56vVyMCw+ZUM5EspCIB2AHgPpPc89XqyYfPPTt5sr7HudqkCwINvpP66a89XqdqpIqXY+7S&#10;TW99AxP9vPV6myplmlZzDfzACpI9l7A3Ht8Bz1epvjlipRLPGjecB3Yi7sPHv4256vVKqHxKrh8y&#10;oY7CNxjBFjax0I1uLc9Xqh4zjVJUGKbcrwN7uqkgntYfxvz1erjNPFEwr3c7IwoVQAASTe+vPV6l&#10;ZSVe6AO6mJprsF8S3s56vUmJ8Rkrad5K1AsiyMAEudVOovYc9XqcMNqpWqN8bgwOgGwA2Bufj4c9&#10;XqywYnE9Y6zqxlibbD717La5Nja2vs7/AH89XqfnqGE9NLUxAyMw97S6g9yfgbc9XqwTTquIb3Nl&#10;UFfD23v7eer1Q1mirpWmdWMiShSDfXWwI1+v6Oer1OuJVlHFUR09hG7W8dST3Hbx56vVFrJbFKBQ&#10;rNPaxN7AA3J9lwOer1cYno8DkmqQBLNKrOT3vt7m/t56vU30tXNicyVxkBMu1kuNAbdvp56vU8s0&#10;GFxS18jEMCXb2dtT935c9Xqh4hmGNMLqYpDtDAMOwvp4fT256vUjY6ZvIjlRNqm9luL2Ov589Xqw&#10;CWaGq8yna8sakAa7QGOt/d12jnq9XVVPBR4fG9ducNILWc6Nc9+91I1tz1epQxxxRbS4VUbbtVSb&#10;DW/1X56vVEqsTcuxjDLZ9PYRf2/A89XqWtFiTRxmJS3nCzMPDTxB7a89XqnCpSeY+fIbBibdzc6n&#10;nq9Tng9dS0tT7z7wT7y+F7ey3hz1erJXQCfFKdKddquWJY2AAvoL256vUJNNCMMwiHEpwNjOWDAA&#10;6NYKNvfw56vUIeBY3g+ZadaLE5Wpze6iMgMdSLAfHvr4c9Xqb67I6z4l8pTOz0sikszixvfQkDxt&#10;z1epG/1PxKDEJGRGNiE+BX2gE+A56vUItPh09BhYwvEtWUl1IABIA7E31tz1epxhwrGcUoYKiYIK&#10;dksFFyxvqCwIFiPZfnq9SpwLLb0ERNO5AkjdAw0AUg3H1jQ/n356vUj6bAhDWrFXljCrEMdAEW+h&#10;Gn189XqFLBaWnixiGKnD1FMVZEl22BbuSxta6jW3PV6jB0GHTzeVHiQCJIknlaENIdbW9vt/v56v&#10;Ugcfo5aRYxLdl1BtclTfQ89XqR9e2OUuGS74/Mii3l52tuJubAe241PYDw56vUGFbjGJxqEkO0XB&#10;j1Pb46a+39Rz1epDY5i1TTVexlVoGYmQC1zoPe8e3PV6gpxuppV3LA7OJANl1AsSTcdz4ePPV6g/&#10;qnNTMKanFypUNYWB+/4c9XqlJ8xSS+SqgFQfev2+A+jnq9StwbDMQjolkq0LRzEhH7XKi57C19ee&#10;r1KKnoqdKmOugN7KFKH2j6fbz1eoW8qzmqgFVVq8YhuQAQC2psABfQjueer1K3HDBUQSVUMDRPNq&#10;yBrhUB0AOtj9d+er1KPp5gUuYs6UFBhcYls93QAHahH2rdyQdP109XqN16hcLny5gtLXwDzHlpiT&#10;v0IkW17nv27c9Xqq4xPEZMbqJPmAINzttAvbve9yL689XqBfNonoqxZnbzgL3t4X1uQeer1Jipk8&#10;unNQ7nbL2A0IB0PbXnq9XUWKtUUEU7KEYyMgANrqNAdb9/Hnq9S5oFSWJldbFANwHgCDqL256vVm&#10;qTS1VQIISyKCoPe4Hieer1KjL9HAaz5emcmNdxF9CbAgAdiL89XqFWnxOtxqZjiiLTtDGsLOiJGo&#10;2rZdFAFyB7xtcnUkknnq9SbraWSr3UxYoCFAKWJ2gm1/gR497c9XqMz0UpaGjhSR4wHgdFW4JuGt&#10;2Ov589XqNDmHM02GYTPXVkL+XDePwABA1N+xBB0I8eer1Vf9SM0JitbKsbM6vIQVJ93voNNNP7ue&#10;r1BWaTyFmxDZuSIbibePPV6lhhzVNRikVMIHkCxeZ7oAAue1zpfnq9QqiGpocIiFFCDMwYe8wACn&#10;uSRrceA8eer1dyD5KOmagN2e2/2qSfjfx56vUabJUMs9EjRssjAqHbUgC1iL28Dfw56vUhuskVLV&#10;Zdm+WLjyTYIw0uT3F9dPDnq9RGHp1gklkkJMoX3F8Qb9z3vpz1eqA0XzLKkbhWja7HQ6EXsL89Xq&#10;VOH1lTWwphEYDIGDKSbAtfRmv7PAc9XqQ2c6MQ1r09QlpYpDcr71z42PPV6kkPJR/mYFYuLbgLaX&#10;0ueer1Z2pZqGKTEWkLMdNpIAA8Oer1QKWpxGqhSAEKJLqT3Cnv8AXb4c9XqfaUGloG3L5ioTbdc9&#10;vHU+B7c9XqywqaSI182rSEWHiLnU89Xqz4bXGOpMMZu2pBPa17a89XqVa1Wyp+Xe246A+HtB+rnq&#10;9UuoFG1WMPqLsdoY201OoPPV6o6LUfMlKUhR4lgBdT9Pjz1eoZOliPTVsKSNtja7EohfVfAsNNfZ&#10;7Pr56vUb7+bNhVVRU8ILLKEJLaFQ1+4AsLjW3PV6mfrlRU+KYMtSjEiJtLWFyq2se2pP7Oer1EZn&#10;zHXCamSVApkvEoUCw9puNfDnq9QrUjU+JYQh2+VKg2Ega31I0JHfsfr56vU04o09PGtUrhowGFr6&#10;jcTe3j356vUtemubK9qxqCmcgd/ebQAHWw10I7/389XqW2cq6mlT+ahlgDqFBU6XUXOmgB+PPV6g&#10;mxDONRiOEhZHJEbBhc37G1wRpY99Oer1M1ZmGomjekdjaQsFt4gC9raXvz1epho61a12ZrpIgvcj&#10;RiNLA/D9deer1NmMfI17xfzCmAMY98hjuYa6m+g56vVhwjC8PMwpoWMMT6LuPxOt9Oer1K+rohQx&#10;yQsVuoADXU2JI1J7WPe3PV6nDAJamhqzFiN5VAAYkgbhbS23S/j7Oer1Lypq3dQlEGCAXQNcki+t&#10;z8PZz1eoNq6nmgnMcwV3kO+NASQTqST4aezt8PHnq9T3JWmoSnFTJ5exxoB4CxH0a+znq9RisrYr&#10;htdVx41FMJ5adkuikENZSNddCLdhpfU6g39XqONkDMoxPDhU4vtR2eRSwYEBQx2qO/bx+N/jz1ep&#10;f4dlujmxBCZAzx3JJ1Au3c/Re39/PV6pmYMBp6OlGYpd0rgshZCVGgtoFsDoRoeer1ImET4rM1LE&#10;vlxbAGaQqCWAuPpvbnq9RZc9RHCsR3RXZveVQF8WI7fw/s56vUncp0zTwGuraSamEkzQ/pANCCQC&#10;LAizdxr27ga89XqXIwSnkaTDY13S++YyFvuJGhNl8LX56vUHNPkzGoa4JFMvy7WUDYdH3E3v4/dz&#10;1erJFgddBiMgjku6ykvLcn37eKk6/Hnq9VtfRiulr8kw1qQGOnp40Z5LAb3tqRrrpbnq9Qr0UyVN&#10;JKI5REQx2EHaSPtH6wOer1Z4KXEpsTWokj3rL5jJKVAsp+0Cfo8PH7uer1C3gcL+bHPAxCptiUBr&#10;Ag6yG57i2lhz1eqfm3L9LHAXj/TCoVVKGw2DuWH1aX56vVXlmqvkpMTqaPEVYwbnWM2Fiov49+er&#10;1Fsz3QwRRSzxqZ2ihaQRgBmYakKoJAuSbC556vUHO6PD6ZKemlCyTNFMQQRtIAYixAIKm4+ntfvz&#10;1eo0vQDGKbHq9vNJYmN022K2cH3jfx0/XTnq9Qi5/ooJp0wmtjMqROJEDICqMhBUjuLqRcHuDqO3&#10;PV6gpV6b+bS1kwdmQsB2sWI1P1/x56vU5UEopYlmhCySMh8zvdNDYeF9dLn7teer1LfLmLoI/wDS&#10;SDG5VWS9mvfuSNe3s56vUM9JUVmYUZKWJdlysWhYqR2NttrfDnq9RuekmH4TS4N8/VRIK+IlXkYA&#10;Fyf4i3jz1eoS875jnTChHSWCiy2AHe2g+jTtz1eoBs1SYZV4JDiVYdIXJCISxLAnRlGuhvp9HPV6&#10;gHxCqEtYtWqyICrJChW1737juO/PV6kPnbJVZi8LTQIHm8sgAAiwHf8Adt2vz1eoGVy6BSeRiCBS&#10;iNHGANRcG1gLWF+er1A7jFPU0BjpGVo18uNSGB2sAbajwPt56vU2YBmpcq4i0NPI7vUOLgRMyqgv&#10;dVk+yASfHX6uer1W79Fup7ZuyxAZpdpjgSJlfwAX+Ol/r56vU/8AULEJcSy9VTU1JDUSxNCm4kAK&#10;D3NrXO23s+sX56vUDEmAJiWFKlVHsuxJK6Fj8NBz1ep96dZ1jwLEThj7o0jd4yb2AC+JPsINgeer&#10;1GNkx2DNdJHgLpujTcxYmzHSwvz1eoNc35aqKaBUgpN7rG/lPdbM2g2X79rnX+nnq9RdszRz0VZN&#10;MwEcjJHcKdVK6AAajudf2256vVgy1WYh5cprHJd2VPcY3sb+8bW8f2c9XqECikegphMlx5QDR+Y1&#10;2ZSfeFzqDp256vU2nGK+GRp4bRCqfYAp0XWxII7e2/PV6pozniXzVZRb0naTy1cXAG0EC/sv8Rz1&#10;eoQpcDqsQwiOlckMJCYyADa/e/089XqY8ZyhiGXqyLEady6FTvj3eJBBt9XPV6gexjPFdhU8kbFv&#10;0Pu2UFmUewf3c9XqHDIWelzNTDEZS8cxKLcgWAKge8uh56vUKmf4MNxjAliEQkCqpLKRckD/AA/T&#10;z1eokubM40WDQQxuWsGCjcpUst2AOz67ac9XqaqcisSKeCYFmUqI2NwUbUkjwI56vUt+mGX8v4Pm&#10;JKuomjvY7WJUgG5Jv7bfr256vUZCGejInlBPuFZFK6gAnTT2H9o56vVmy/jUi5tVpQqMyu6qQQAF&#10;IFx4eIP1/Tz1eof8Tq2lwispsRZZYzGpQgAgXsNb3vpz1eot3S6fDK/GKmDD0Z1pmbaRqxO72fTf&#10;t8PZz1eqtT8Q2npGpZv5eCZKg7X2e7tKtb49u5Pfv2789Xq16c+0NRNUz0tQu4g2HtAGvcnuOer1&#10;JXLGHCkm+ZxAbrKbAfXqTz1epWZbypjNXM+I09OZFk91Dpaxvb7uer1J3PWFYpBXCiqQFOoBWQMb&#10;2udAPD2356vUDEaVMcD0MIaYs1joBtsTc27a+0ePPV6sogialWlRmUtIApI1W3fT2c9Xq6r8XbC5&#10;UCNeQKQpNj4/aPe9+er1c6YnFahv0xcsAxKW2qL+P9HPV6sLolMk9JGpLeYfta/WPG3x/p56vVAq&#10;4qWApNTMFJA3WNiQD735c9XqmLXYY0DtvYeYAGYsbkX0WxPhz1eqHiMUc9BGsMhdFc7UFr3On09h&#10;4/089XqiUNKy1A86QgxKJNdRY97+OnPV6nHF3CVCJMu4mMlrD9297A+3x56vVCWFYVFdRyEIx/eG&#10;hB9uh7djb+PPV6vTvHAYKWgkB86+6w7Em1rW8eer1S6anpoJv5Te0jWJGhJPsB26ac9Xq7q62Z8P&#10;LMNjzuYwpOoVdP7NOer1KDDokq2tOQWRSFN/eIItfX9nPV6lPgFPRSuKGskDGNRHfsQ3e47DUezn&#10;q9T7iQWnmIikZ0SMC7EdwdLft56vUwQvBIhpXb9KTvBuRYkk2+jnq9T1Ci07tVMxIcgMqnTaBbTW&#10;3189Xq4ppMGSMgMRbUHx7n6Bz1eqPVYU7TzS1FlY2CMCO/t+/nq9TRXPFTU95DtcKS0jD94EA/Ej&#10;nq9Ue00jmRvfIA2aAE3GunbXnq9UeWgSWNad3AcWcppbaexI76Hnq9TPS/zWIeVRxk1Tk7jb3doY&#10;2N/iPZz1eqRO7mRRiLBtjFmRe1jp3+n9vPV6krXITOcRhjYEte6E6eznq9Wapq6jEESs3l5FB3h+&#10;wC30Fhf4/Tz1epspfP8A0piYBU96wuV18Lk+F7c9XqnYbUyT3cXMiFQosAoGu7vz1er0yxxzJU7m&#10;3b2B2i9tp7Edtf17c9XqUIxNIrVghsJH0HY29vt56vVLy7PXV2KLHUDbuLDzGsNNSAAB7Oer1LLO&#10;DMZY6mCqb3UIYm2huDYd+4HfS3bnq9QSVUpq5vMrQdjgkKp97eBY2+B789Xqh7qJCplga9R2Dt2P&#10;a/t7+3nq9UIvDTVDF1KGxUAG9j4kX/Lnq9TxHQTTLtoTv2gs+4X1I7k30vz1epXZSieCoEewt7yl&#10;1I8bAaHQ2Fuer1Hu6R5TfHkgaA2MbM77b7yreGtyLEXH629Xq2LvwpPT9PL1Dpc0VKGTyyXQyE2s&#10;xutlNwDtvr9PPV6txbDahqLD4qRPBAt7amw8Oer1JDMGJlwyR+92tbS3PV6g3qqtopmmk7kW1Bt9&#10;XPV6k3jWyV9jFUeZGYeHbT6j7Adeer1JPHaepXDFpKQgyGx3EWJI9nPV6k1huWa2jFRim8ySTqA6&#10;nsSPZfQH4jnq9STircUkkAlcttv2BsBewP8Abz1eqPiWYJ8OFRZiSEPl30JPa9vjz1eoPDi1R8wu&#10;9W83cxXQ2YEX/iSPv56vVAxvMBoaeWrrowjtG2yMagG3fw8Tz1eoMRisfyiARgrUkGRyLFb6XPPV&#10;6m3NGY8JwTDhROhSWpum6xbTtc20H189XqQPlYTQzwVok/RTAxxhtty1jcCx9gJ56vU6VMFC2GiY&#10;GOFUG7c63JPstt0156vUGtI1HDXvDSsG3sZH7kM2t9fhf9bc9Xqe8zY9h9FgfyiFXkaK2ncG9z+X&#10;PV6gpwePCo8Oapp0ASSwYhS+5rmxsbgC/e3x56vUq8Xxmjy38th0cBMgUKxNrKCP7b/Xz1erHg+J&#10;xUUSrCR+nce6QQxF7fV356vUtMy51wzCoGoZYg51XdEN4Iv3uAfHx56vVDoq6hno44o0KruV0YqQ&#10;xPc390E/Xz1eoKOrObcTnjmo6ZGkpGstwACSO/1eHPV6gzlqcRp8Oo6akUvGdx2KDZQdBceFteer&#10;1NGb5EwbCZsNw3eJ3hukjC1iRr9IN/489XqAHEauthwgxVSrG3ZdhBufbodOer1ZKXFRSYOErU3T&#10;lGUSD7Kk3vbxv256vUxUkFZWVc6zruEyKVJA0YMCD7fA89Xq5wy4rBG9biMYaUPuRLKGIW/ujXx+&#10;P189XqkLElVi8H8zRjBNIjyRqwAZdSQpsQrA+Nj9Hbnq9SlnnpcQvRywkEhi1rC5vYAe2456vVOf&#10;Da3Gq6mjopbK5UAsR2GhNh489XqeqjLkUO3zKiNkiVwLNre+n139vPV6kOMCkxPGGqJ7JBqylTYb&#10;h4Ed+er1KPDImiqIJBKDFLIFultxUElrA+Olu3s+v1ep4ZZVo2LwBg7OIyyncCfsk9uer1PNVhmL&#10;z09NXRKrLTuQ6yEG4KjUA/X+Xt56vUo8Oy5PORijsIKZVaM7lIIIP2hroNe/PV6o2ZopcXpJaagZ&#10;r0xj3SC13AYb/wB3sQNfh8eer1Ah10xLBsD6XYtjWJxWl+wkJ1BV1tvPssxBA/Mc9Xq1o+q2a6vH&#10;8WMU1yInO0g3Gh09hPPV6gBr6qqlUU9NH5UzOWLW8L/Tobft56vVMweKoeuWjktKAwLFhY+yw+7n&#10;q9VnHpZyG0Fele+sQsQSbAXuSSNb2A7c9XqsimwWuiqYYKdmmjlUqpFiCDqSfEG3s56vU618NHQQ&#10;QfIxKu9jc+BK3vr9R789XqRlPHiFaDHUqEJYA7SGBF/DQd/Zz1epPVEOIz11Vh7KdrggWspSx2hV&#10;t3BXW51vfw56vU2Yth9bUwPSPCUkg2gEroVtY3Ot7d9b+PPV6qqfUVk/FcLzBLPhsHkSy7mBI3Ag&#10;mwNxz1eobvRjmPEcAz3HTNKwjkMYNhcksbaA+w6/09uer1biPpdq3fCknragVBSESJJoCRawJF7X&#10;Pw9h56vUc6TEZf5c1a8mwwgvvIAUhr/Xp489XqUuC4iKOkgqakgEENtHiSbc9XqHHDPJxWKOSNyJ&#10;A5AHgB7Tf4c9XqVEUs1DI9MWMi3YDcBYC31ac9XqSuKPG1NNBFEBJcaAHv4fn+unPV6vVUtXR09P&#10;LIAQdvgO573+jnq9THj2JJJEFgZSf37gaDx156vU2iSgw+aM2O2QAFiLgjXQfG/PV6sWJ1sMmFLM&#10;SY1LNbd9oqPhz1eoAccCTzzmPasDOApAAvu08Pq56vUgauAUq/y+B98ctlPtB/j2Pcc9XqbcVxTD&#10;cQWswQNaONG2bTqx7W+B0/hz1eoOIhBQQyRTKXkQqFdjcgbe2vf4/Rz1eqRgdXhOK5eq6SqVTKN/&#10;lqLCw1vb49+er1BxFVVdJQtFSxWVSy7XUrYeG3+nnq9S8ycMano5sPkcxFgzeYNSFI7a+BsR9B56&#10;vUh1mWDGI6F/eAm2kagbbEH8yOer1LfCKOkw3Oc+HUzKI2iA8wgruc6kfSBb7+er1A7nqPEMCziJ&#10;6JkFPKzM7G4LG9tPD2/lz1epRZ0gw3+q0WIwxp+mCyC4UsSNAduh73Nj+3nq9ThWZgoM39NTSTe7&#10;UwwlVVhrdfZrp49+er1Bl0jq6HJ9DVU+JMGkVWk127juJ1cdiLeHPV6gywnrI2U+qBoqQfK01WxJ&#10;VdSxvcj2AEHTnq9Qv9W6jDsTWCqClQ/6RJbABvGwb2jnq9SCxDEKzN+S2NE4d2IVGUaLt90EgAX8&#10;Tz1eqD00kxPAoxh07GseI7dxABJH2ibadxz1epJZ1z7NlTOKV1fAYlr5o0BJAAv+7c2vc+A8T256&#10;vUwZvyVQ4hI2LV0ZDum9XvcXudTa17aduer1GAwjAETp3DXq1jCqqlmAaygfXa3PV6gr6d5ixKsx&#10;qsoqeAj5ZzGh1IZBYbrbdLEkfV8eer1NUzYdhPUumxupkSKW3kIVuNDq1vAFjp93s56vUNvUzBab&#10;MOTiGcGV0Zt7agAk6C3Y31vz1eoJuh9HPS5QOE4vOXn+Zm8rYSQojuALditj4/D2c9XqhZUzqtFn&#10;HEclYcpVK5wn/LwaFreI9mns56vUleseFRzZioKiJPLip3SOwGpFwbHTUXFvHnq9SgzPmSlq8GSj&#10;p2V6iSEBIgLsF8DbuLNpfnq9UnoRjmKyZVOWsUBd6VjC8ZuAwbdZgfu56vUgsOl+Q6reVSjZU1Dm&#10;GNQCNBqV01v/AG/Hnq9T51e+cr8MWqrlMax7jGIhcM4axv46Hv8ATz1eobeltFmnFchqs/lsqoWH&#10;ui5Ava/+LSxv/Rz1eoEsn5sw+DqRW5frn8kTSbt5Nha4UE2B7WtoOer1KDqThSY5TJmWWh8pqOpF&#10;t3dwD/lB3JAUXH1duer1GeqVhOVPMoVDwTQIyAC+oS59mhPPV6i84JmSafGqrL2LovzEbi0aggpE&#10;exOnjY6i/wCznq9SLxHJOG4NjlLV4pdacOW27QSTcFX+m4B/Pnq9RoscwemzRlSWkpiHRY2PmEi1&#10;ythqLfTz1eohuTJMbwbG6rDqpyaWF2UQ+8oZD2J9v1d+er1LjM+L4aKzDsUpqRdhVk22uFJ8bg3s&#10;LX56vUIdQy51ymcPJ2SRxqNoOhOmgPxtz1eoJMj0M+H4hPh1KoJJJTtcOvt8Tb4/D2c9XqYcxYhD&#10;gHVHDJnVC1TKI5pbkrYgl91gfH4H6L89XqXXU7AqLHcunFqaILVQSb4lZtAbEBvabD2d7jnq9THk&#10;PF55MEqKSsUMH1ZvEkKbAg+N+er1QemucI6fMZwbECVlkeQBTcIAG90A+Jt9/PV6s2espQ4nikku&#10;FTRwzTqSHY6Ag317a+IA156vUKdBhuE0OAU9RVT+dJGoRDYXNr6CxsT4/Tz1eqbk/NlC26xYCFSW&#10;d1ABYE20sdRfnq9Qd5tqcTxnFJBGzGnfa3vakk9lX2a6356vUxY5g+E4cBUV0haeOOO6MRtBbXQa&#10;eA56vUX/ADn1uy9lWZKWmtK8abyvlv8AbFxtFtL21sf2c9XqASrz/mTPFHJise5aaRXTabqQ17gW&#10;YgggX056vUqMNwSuzDSU9E80hT3Fdd5ABtrrY99eer1DthOQosId6JVO2IIWdn3XuPC+uh056vUo&#10;YKTBIqpYYVLTEs7OB7gI0Avf2Ed/2c9XqEWTCWwql8vEpFjjeEusu4AKSCV072+PPV6i3Zrjg8+L&#10;FKCsFStNvUSpcxhSNbdux7n289XqDKZqKOda2ErUTCUF2ItYk3JuSfu56vU94ljwqq5aWnXdG72E&#10;gtb3u/0Ec9Xqy+XU1VetCN0lPHYO19Nq9hbnq9ShpBNXUs3kQBJx9jzOzAHUKdTcezTnq9SfjpsV&#10;hoTUUpWE2dnBUljrqbd+/bnq9XKPK+M1dIR72ybUbxtJQ69rC3e/5c9XqTeI5KwygjapC2dnABY6&#10;+0nXwv7Oer1AlmmaapMlDhriJULM4W1mPbnq9QL4v0yzXi+M/o1vGwW2hYve97EGw9v0fl6vUKmB&#10;emecwNUYtE5DD964KjUEn3dR8P6Oer1PuFdEMLwxL1EC1LRuyoHA+zoQf26eOvPV6usUyjliCNqa&#10;spIwkUl193cEdGvuF/ZbT6Phz1epxxPDMCpKBjREiWVzLJItgWa3g1/z56vUBGM9RhSYnNC0bBwg&#10;HmEWQ2BBAt4juf29uer1FvzFjWJYlCahQRM8jbdvioNtbHxB56vVkwnKGM4mRU1UR22EhbSw7i36&#10;jnq9QjwYHg+W4vJaYTS1N2MlgbLYAi9tD4fqeer1BnjmKLJAaGkJjid9u5SATYgg39v0c9XqQWM4&#10;mGMsLNslB23P+HxY+PPV6kTW4vMJmmwu9Q7jbtTxKjT2anxNu/t56vVzxWGsjo6afE4nppJEDSRH&#10;TaSL9za4A+A+jnq9TZHhUsqGSljNjoSf489XqXOU8qVk+2orQRDER7xvex1vz1eoQKTAaHDah69d&#10;pMvukDSygGxYDnq9SFJpDNJUlQpWQq3tPcdhc689XqT71kuH1iFUDROx08Bu0ufHTtz1epkiTEC9&#10;RArnYobae+pPjr7Oer1ZHkpno2WRSWtexFr+0Dnq9SfZ4Uoo6hmEbO+0BiLnx2j489XqYK+jnxBx&#10;5Uu0GQXtodDfnq9UVjU1E4pqNrhZBdmH7oNidB3t4fnbnq9SkqWpQvzDzhQtlCjUk9r2B9vPV6oa&#10;zMZI4I2PvsEv42t4/H289Xqe6LBPkp3qK0WOoS1jYeB/Pnq9SmqJTXeRSU76RqNy29h1J+nnq9Qq&#10;4BlqDDYpMWmKyhrGLWwJY210vp2A56vVxzPmemwijaYe7K/ZAbsPDX4D4/3+r1FQxjF5MZrqmWRX&#10;QGVCATYkDubA6Akaf389XqQFTBPNWR1M7EXYbbjXU2N/D7/6eer1KybCop4jHMpujD7OhAAA7jwJ&#10;156vVOjhnp2/lvvqASySGxHvfu3N7i/9nPV6uU9CwgXD3YO4IYhR7twdNeer1S6aginkj3xgKhv8&#10;VbW4+g356vU81MmGU4FIrg1CEEKDrbwJ56vUmq3GqavoZXRmnRLxuLAfHQ69vbz1epDVcldNRRQu&#10;hKs50XuV8Nfjz1erPDSxthbrAvmNEzI6kgdze9/Gw8eer1N3yowz/fiQGuyiNLntz1eqe2IBoY4T&#10;7xd9hF+wY+HxHt56vVwlxp2qGpooyGX3YwRqQfFh7eer1Za6COcMsq7JdAACd31jb2PPV6o1Wolx&#10;COiNmRUAUkWIHY38bjvz1eqfEkFLiK4aknkRxbt72B3qP6eer1PNRjSeUscID+a7bCF1AUG/089X&#10;qcMFlFNjC1siC7ptB7WBGtx7Seer1KKoxGkoyPKRpCrFWVAL6+wmwseer1ZBmEpUinS1gCPZZh2A&#10;7g89XqbMTxCpgWNq6YvvawJ0trotuer1O1bWVDRCiqWZ0v7qgn7Pibfs56vU2Vc9Mvl0kI3+WQFX&#10;xsNR/fz1ep6oquTCagzoTdkOptoL9gDp489Xqf4a2pIE0QC3Gm7vYff9XPV6n6lzNUSIBK1iNv2b&#10;Ahte31ePPV6hCosz1nz0M/nbtoRWubfAdrDw56vUYLC+p0yBVkklYwgmNgw0XdcqL+B9h+7tz1eo&#10;W6PqtQ5oqoopYgZZXKXG0BRt+0fgfaNe19O3q9S7oYsKxZmE4jEysqNYgjbu7/Vz1erJjmRcPxSk&#10;NDEqOC6m9xc6gAgDT9T7eer1B5X9KaaKOqNVGGVGQKAPsgGwKjX6eer1Axm3p1XYLTpT4bK9WXc+&#10;WH2hgGOmq6i1vjbw56vUBeOYDidPFNDUq7TiZoiSxJIFidpJ1A17fVz1er1VV1GFIaff7sgVhpqA&#10;Bp+f589XqRldjdfVtDHM5PlgkXANr+At8eer1B/LLLIDJKhiILX7XIv9PPV6n/5SspYYqSMasC6j&#10;6QCPv56vUp8LWsqW3SgsX0Kta2g8O/PV6lPhuGJSiH3v06ODcDTaTqDfnq9SqxiOCR2r6Ii7oFca&#10;bbgm1h218Tz1eoM66WSKYny9pADbRb3hfQ89XqYarFJqh2CxskcZa3vajwHt789XqbIsy43EYJKi&#10;QxmIuixHvYnQm3t56vUPeX+otA9NHQ1SXnlKjdbsB3F7Wtz1eoXaLLuH4tSy0EriR5AHbW97E6C1&#10;/DXnq9Qd526a05hFVRRSLAL2a4b3gR42uf18Oer1ATjeEx4PiIo5kZzYEG3uj2gm2nPV6mFxPS1P&#10;uORZthUHwYduer1PIw5JpEerYMEU7lFtb6DXnq9SfnwFY8SeseYqsIKIij3W3Aak31t4d/Hx56vU&#10;6tEExOBmARAR9rsRYjX6PDnq9UvEYKWWMvCV2sQbDuNf4c9XqiSy/Ly2qG7g7D/q9rX7c9XqnROI&#10;FRIATfVWOq66G9tTb7uer1PuHSMwL1CtItrdtLD2W/X8+er1KWhilSZ5jITAQrqB2BN/dGl9P289&#10;XqF6jqmxCkSAFQSE299wGvsFve/Xxv6vVl83ZXmnaFVK2Ia97bR4/R7Oer1Z0xOejgTEKqJJopJG&#10;3K9wBtuLgL7e+v189XqZ8YzDhVVVrFTmOJtrbF8CT20N/o56vUiS0MjtBPsVmUuzGwuQdQDb2dhz&#10;1epeZTxCGaeEKdkcZsG7AAC2hHPV6hWo66kxFlRSwAkbQmzCwIuCO4b+i/PV6k5jmX8MSnl+Qjlj&#10;kckATEs5v3IPsJ1A8Bpz1eovGOYclJiDGqPlBQV9gJF9e/Y89XqlZaqMTjn8uNQxUXsQCAPYDz1e&#10;oSpY3eGCVECqBuk7Ek3uAPYPHnq9S0yxWCNT84WUM43HW6AagfQx056vUJuGUy4vUolZGBGWXd2G&#10;63b6dOer1K8YtgVQ8WHxMKaSnZgqiwaw8PiPYOer1TY8Wkq4ZppTJ58uiA32naPu19vPV6lfVYfJ&#10;DhsL+agk9yULoSO9wR/Tz1eoP8RoJa3FlxWlYSTU8MwYbrKEYbSO9gfp56vU24TmKtyt5WHqAyLG&#10;F0FwoYnRTrp9H7eer1LhcYC0scZIijllO1dbr3Oo9h56vU2ZrehxXDRhxKlibnUWZtSGAHiPbz1e&#10;oHc2ZRkxnCVw+EshpGjdpr3Lagm47G47+zw156vUl8RyDQV1KaaFSFfaWa97qDe5BOn0duer1BLj&#10;fSqklieIhzKbFGV7LY20sQf46/fz1eoP5OmGIYhIzUkbDyV+121N+4v9fPV6mpcFrcIwmaYU/meZ&#10;uRmcWIYdypIufq+jnq9QD42MVgaNMJNlJJYfA/avz1epOCprYq35PD1X3/tF7hxc67R7PHnq9WWe&#10;nmH+iVijZvBYsNSBqRfsQw056vV6kpo3widsPVYBuO1hqRc+Hjz1ervysWWl3q26RrfpAARYd720&#10;+rnq9UumqqOiuF9+QbTfxUW1v9J56vU5OsM8o8tgoUb/AGakHv8AT4Dnq9TbhryhEO4OiFiW1Nzr&#10;oD8Dpbnq9SdxCedqpGk3Ca7tcAHTtbW2o0789XqgfI0uH15avleS+o0JJPfb9fjz1eqfg8aSTtJS&#10;SpFHKNSAN1wSRfw56vVxqmGzek6s5uLrYMQCR4aXOvfnq9WOqq1MCUlGA5N97taykA9+1+/389Xq&#10;YqCKrqaR6SnYIHIvfuxubdzoeer1N9T50CmGrJjeOxFvG3a3389XqfCaimoolrUV5CwcMbG19NSN&#10;Oer1R6eOeGdaOXb/AKQ7MexFu/8Adz1eqJWfNxRJUK7BmF7aWtcn7uer1ScTxegq6VKaFCgZRf2B&#10;h7B+vfnq9SaDvrEDtFz/AHc9Xqxgk6Le50056vV0ATp2B56vVmmKmzpe/iTqL/Dnq9XoYpZbso3b&#10;e/jz1erMZC06PT3DsQbLckMD4e3nq9U7E1qJmj8w3Owk6W1HcW9vPV6smFUhgxBPmGCNtDqNDfdo&#10;AfYba89XqFygkXDaA0yNa27W3bnq9SUzDJissUTzkbDLsLdzcgEEadj489XqZjPU4lA7CIKUcIre&#10;IB0f7r356vVAr8Lw+IgUO5wGZSzMAPd0JIA056vVwSESVi4fE26EqC1tQG118eer1RamlKYoQfeQ&#10;NYG1h8Ljw156vVPp5oDM0Mi7Z1LBNNFa/YeGvPV6sMkUk7NOtjIsoQkXsQ3s56vV6OI01elO6iVm&#10;vdU12kkiw/t56vU4y01A4kopGaGVGACkWB0N2J9o9nPV6oUc8lGJFiYnYDs72NtNR+fPV6nQ4hhH&#10;ybUzbk8+L3SqggPe3a48eer1cjHhtRii0lOGe0aI5/5W19p7c9Xq40+G4UomdrbFDXF/eHvWBPj9&#10;37Oer1QKhafFFp4adCCxH7w1J93aL6Xvz1eqTVoaWteGpUg+UqAHWxXuPZz1erlBKJZXQKY1QKLE&#10;aAHxHj7O3PV6skRmTFfk6phsl3Mkh8TbQff4c9XqixYTJXTu1TL/AJMDsPG58PGw56vVKkww0tNG&#10;szbXVmZCwsNe30/Dnq9TpV0csdSDC+xzEpdu119v0nx9vjz1erLW0FFU4e6yVPltuARmBJ+j2631&#10;56vUzCmagpEl3CZktZV8QT437H+3nq9U2hnrMTqfmqfZC6hvddbAhfiLXtofp+PPV6nLDqenk3VJ&#10;bY0zKTcWBFvYdfqPPV6mmrppS8ypukAdiFbQd9SD43Hb46c9Xq9RzCoiqJxFYEpa2l9upJPw00+n&#10;nq9XONphSwwCITkMxfeTYRnuSbjwNuer1YMXw6SoqmqIQEBU3A7BbDaQb9wdeer1co6Ax0LK7EDS&#10;wC3L6dyfC5PPV6olBgk6qEq7LHq+gue+h+Hs056vVylrwuJRwQgyAb22nUMx0Gnt/s56vU51eIIt&#10;I8dHTNHPK17MttxHe2vs56vUm6CMP54q47Mihj3B73934jnq9ThMPnpHklYmkCAr4XJ/PTnq9Saq&#10;KVmqXSnACWBFyBoBe+v6/Xz1eptS27UX+HPV6sssstXKCRdjYWA7/UPHnq9WHYwbYdD7Oer1e3FQ&#10;VHj3+PPV6urX7c9Xq656vVkAQruY66ac9XqmUdNLWyLSwoXLGyk3sB4/Dnq9R+PS76RM69TsVWdV&#10;K0JZHeVgAiprdrtqWsDYDnq9V+OWcr5Q6VZcp8sZRjRZUVSzhQWFtSzNt11udeer1AznbPeIYdh2&#10;Il5ZammjZqkRoEBXSzAEAX3am7E6n2C3PV6kBU41WLTz08cQdiIyLWO0tre41P1ffz1erF/Nqimo&#10;2WqQRBmVTIQLra4Pe+hB56vVLbEMTVTSUJDqiqVYr7gXtYgEfrbnq9WFKKQyQzQBixLEixsCTckf&#10;R4f2c9XqSuM5nxCiqmhRQiCQ7yNDYC1vrOvPV6gzxVK+sjinFW0rtuYqoW6a6XsOzc9XqR89TSU+&#10;Cx4hPaMx1DtN7w3FQLa97Ant308Oer1B5mHMlFKzYzDII6cxIsasNzXVrsSdPteFrW+PPV6kWcfg&#10;xChmgxWJamMuxUuhBUWuLbh4fd/Dnq9SoocTp/kv5es4G5AVTS4FuwIuNB8eer1BbjU89NVxfLSb&#10;oVZt8epNydT7O3PV6slbi1E0EcVMNrgkqv8AhuL9vidPu56vUnZ8Sp5qiKoIu0KsCLagnQ/0jnq9&#10;WR8fjw9oXnJaKzEk203aW56vVCqcwLVymCMDyzoBbQdyO3x56vUj6qSSRmbcrIh7g6+PfXnq9TRR&#10;PKcOMdARLvkN33Cwt3HxIIsf7+er1Q65ql4vIkKgSAg+Jv8AUbduer1IqeijVo8MiVv0Hvb+4Di5&#10;v+f6256vVEp2noqo/wA1/wBIBG5WVQpJN7gkePPV6otRFLHXrUsLQeYhbwPY3Le0W0tz1epQGggF&#10;Wi+YqRsrArtvcG9lv2Fuer1R4BPJH/LqxFjjVioKEWsva9/b2056vVhq56dcTWNVDR7NoHjobk2v&#10;4c9XqhzxwVGyGBV3b1O4EbmYG4BvofiOer1ZZaaaDERUKfMjkZQQPsgXsQD7B8eer1ZpJqaOd6Oq&#10;j3IjgKddSTf+Hjz1ep2xakalpV3fokA3qGJufHTXxHPV6mbDqmSpoxVvGEDswVyB7oA8Pd7G3PV6&#10;pyvDXTPLLv3JFtuttfEaa89Xqi0uFNUSwiqZgXfcwudAfsfw56vVNrqmqpa6OGrAZSTZhrZAQLae&#10;Nzfnq9TWiI1LVSQSyJI7WjRrDS9t2lyLfw56vVGrfnPMkaOyh1QMRqQB4gfHxPPV6sSUa1cwZ0Ky&#10;+7uKnVkvpfwDf0c9Xqclx2toZXppEuAwC/EA3156vVEqp5jVpiUugO0WHa7Ei/t0HPV6myGHDDjq&#10;Cpf3Q5AOp1+o+B156vU44zizNTMqRF0LFPAEAaAj6eer1YcPH8sEtLWaHYm0Edt3bt4nvfnq9TfW&#10;UuI1k9vOCbG2+/cABux56vVzWn+W30skwLoT/k7bWJ7bT4kHx56vU5TU0boPmmDM4DBbA2I08b9+&#10;er1M9AamCczbFCSC9je5C9tPA89Xqc6PFaSNDSGH9IXDF0FyFPde2nhc256vUqaSvlWdIYyogIsf&#10;auh+jQnTnq9ScxRo5ZkerKsiGR1IuNAe1viT+XPV6k1Ql6uoFXUuETS4BA7nS/wPx56vUuafCdlc&#10;zzxkRHayn6DqL6m1vb/bz1ep8rJoaobT7lwwVh2DDsD2Fjz1epDYjDXU9GuFRpG4e7Odw8STe4Pg&#10;f2e3nq9SUEhpKh0b4FQpuAb/AJ89XqVFFlKSqnklIAhAuoN7knXQ6EW56vVlTLlUk5pHhVYwyMut&#10;ywHfnq9WWtZaBzHGF37tjAW3Am22wt2sTf8At56vVI+fhqKV4oI7xxMF946kgakfRfnq9WDBpIdi&#10;JiUbbSdl2FwS17G/w56vVyxZVhqDQUsJ3yKxU+GngPpHPV6k9RVMx8uknk99CFEZvqB3B8Bpz1er&#10;niFZULXGpbfHGHAUBiLWH8Oer1LyCsXEsP8AmKJw7sQCW0Pxv3PPV6n6iw9aKH5mqZWklO87SCAb&#10;Afs56vVJ/l8wZ/JbeZASzDuOer1ZsaqGwqip4MJlEUrEEu6hrWOo10156vVNrKqXE6lZJdqAILst&#10;gd2g7W8Tz1epzp418tZ1Y71LEjxNgbWHPV6nPC6iWaD9KxVmNyo7kdu9/Hnq9T5TVjNC0CsokYtu&#10;IGijsAdfv56vVOwWJYYhT+W15LtpbuDa5789XqVWEwlrUtONrMbmQ2O2xsbeFjz1epX4ZDW0eKSm&#10;im2JDsBbbdSe5AA9v1c9XqEWhiDy/O1IBLs472BH2h31FjoOer1D7h+ITnDYWpYFBlVSjWBsVNgL&#10;fHv8eer1CHQVM1QB83UM4eyBdoG3uQoAt3OmuvPV6hsw3KZxSpjrKWLbFGi3kVbAMBc3JW3fTnq9&#10;RmOmMWLoYqcSPZZhuD2sb3A/4EjXnq9Ry8kYbh7UFfNHEoYNs2mxBA97Tnq9QiZTyhJW1jUDQgxN&#10;dhdRqf7hz1epY4pkpZZHk8tY1jZVZtl2ZfZ9m9v18Oer1NGMdOqRqLzqLcrIFJC2BIJ1Gv8ADnq9&#10;TLJlswmKmwtNx3hJGdbEKdb/AF6c9Xq5Yjkv56kjo0bbFvDja3vkqTceNgfv1PPV6o2J4HBgEMFX&#10;TKFUuGYKALnt7x239g56vVjrKLEZ45Kma6ThwTa4BAGi/cdeer1erKySJoJnFgi7gUuAGOlj7bfH&#10;nq9TaMQDI0m0SSB13AkXJ7Ej7r/dz1ep3qayanqC/lo7ToQrjQqRqCfDnq9X/9HRwqpaaGVcOUES&#10;IN9wNCfAn6eer1MEs8FRVmhlAWYqX3eNx2+/2c9XqxuRVSiNNGlAuPgPYPvueer1Gp9OeXqDMGbq&#10;GhxBCsTEiTd9kW+yfEa+3vz1eqybO1DTZZwAiijjQoQLgCwBsPEE2t8Oer1ABVEy09NUU8ySCQln&#10;dQLDU63INip0uP2c9XqSWOV7p5kdO12AOoFiT9Pifhz1epDVtNjOJ00aNW/ozdthW7gnuSe9vZ7O&#10;er1Ro8HDKmFfNqZZVbawuGLdiBpa456vVgr6QhVgWS/kgBmawZrCxAtbx56vVBoJhPUGmDeWn2Qw&#10;1DMew+kc9XqUQmlwmuWraYVKrCYyuoG43111LAaeznq9TZU75KIVdKu4qpcj2E+Fu/PV6kPXYzVl&#10;0WnFnjAuNO51JI/Lnq9WKlxCRBTxuNi3ZiAb6jW5+m556vU44jiLTJ5sqqDcLGDbuLG1vZbnq9TG&#10;cQkLSKI1jY7bAa2Ptva5+HPV6lTLR0ggQUMpj8hGaR9B5jHUg3FtO3PV6saYhh2Huj00J+ZC7kYH&#10;QgHsdPHnq9TTWY+tNtadLGQsxGl1a97Dnq9XKGuFQgmQBYpdApFx7SbHx56vU3YzUJTtGKUC9wDe&#10;9tvc89XqjRbxXQ1KJ7tx2FtL2+I1HPV6pdfQzCRWdCBuc6nX2r8Neer1cnRpI/NZ9uxfeHgWvofj&#10;Yc9XqxPPSTeYaZSZBt1+i2oHPV6up8I+SxBJWkEqFSA6sCbt3Gna3PV6ouIx0Am82SYxQxDbpYX+&#10;nt39vPV6ky0VIK8OHZntYncbWvrYdu36+HPV6nWiliM8idrptB07A9rDsfbz1eqRFUSpCKcwF/Lb&#10;cFUdjawt7b89Xqm0dfSphkqR7/OZtUdbACxvY6nT6Oer1J+WUbFaP377dL6gg9+er1OtEfOhaGqV&#10;bkkg2+nnq9U+rgkqE+SgIDIhsQLADuPu56vUnIkxCllihnpW94ttk02sALm/b+HPV6slVVGN90Qt&#10;5oGlh4DW31c9XqkiSlhowmy4kuQt7HTuo56vVHq6qWVxHYb123HsFvjpz1eppqo/9KWY3C3C6ey1&#10;7nnq9XWIIpQFm2bwACQTbXvpz1erPVYXFDEtdSs04NgUNhY27jx056vUlcWqZ6cRstlLkAHttt4A&#10;/Htz1epwiaeneNZLbvdf49/jz1eqFUxO+Ixusll3OAAAQFt39twdOer1Os1ZVtA1DShAdgu7KL6n&#10;v7Rz1eplZJquVsPQ7XdSQ2hG46E66n7rW72056vU6DBvLpFoHctUPtBvbVra+A/Lnq9TG7IWkpmg&#10;96NG2uRpu+n4256vVhqKFKtxWySbZWjAC3uAAdTbt356vVzlQmVEUh4nDHWxFx3IPcW56vVDpmeY&#10;t8tUG0YbenYEg3BIt4eHPV6o5jYsRIyM7EkEjVb2007c9Xq5YdVTJvo5SAis9rH3h/xK99D4c9Xq&#10;7RMOoF8inK7WC2uBoWJOgN+er1Y5sO+bo/LVNYnVze9r273Fr2+PPV6s1JjMaSeVVOocXEYNrj6D&#10;+Q56vU2mWpjq5YzGkpUGVQfdvvJ72N9fbz1erHS4qEp0imVKZmdvsXOtjYG/x0P6jnq9WWaEwV6S&#10;Kd0hA3WH7p1v8L/Dnq9U6HF6sQymwZ1W246AWGlvbz1eqLvpIiJJf8pOCym5NttiQfp9nPV6nd5n&#10;qYxWYYpYllFiCAbG5Iv4gduer1SMSrIaqigxCpUxNKUHb3gxFtR3FjofZ/H1epoxMVqqKcyrK6bS&#10;lr7iSfeN9dLeHPV6piSp/OBTGMyRtG4+AuLDx56vVkoqCjw2nQu4XZYC5HvDtf2X56vVKqK9jBEK&#10;oFRVEgaX0F9CdbEjnq9TXTyR4h5tLGEkDqQAVGgJ0sSPDnq9TbXy01HJTYcZCWT3SPE2Opvz1epl&#10;bF44K+etplUrrGCT3/sPw56vVmWhFa7CZdscTWIvex7kjnq9U+pl85DDh0iuwJNtwvtHb6Dz1eru&#10;sn3VJSqf3ECkWAIBGuv1/wAOer1Kf5/YYFmBRpAbsAdpA11Ouv0/Vz1er0GK0AdqWofyzIp3nsbE&#10;9gbXB+I56vUp46Olp3ikijNzZbkkk30Fz8eer1PUMQigM5lBWOXaUYkm3w9mvPV6nOozBJPC1Itv&#10;KYW2+wDtz1epOxYzULVWpkYmJgwe4sttfbrbnq9Q3ZK6jpS2gxovPG329nvNbdoQdfp56vULs+Y8&#10;qwusuHzvM06XMkiKpjAI0tc6a6n2/fz1epTyRUMtUHf3yXjAGpJ3X3AE3J07c9XqWWCYdgcGGvS1&#10;svkuAQWGgC2IHtsQuhPj4c9Xqcnn6aw4ZBSRLO3uDzG+aILgNY290gFvhz1epkqqPLdUwTDl2w/4&#10;Sdx0J+0Ta9vZz1epa5IqsHpo5sK1Cm+wqm+508APjbX6+er1K+fEhTT/ADdSzTR0KgRggWUA2Kiw&#10;0+PPV6kPjuPiv86dofl4p3BQCxC6dtSTb6eer1NskuKnK08+KyARw7vc7hV3WDEC/cW56vUXrFK7&#10;z2aaJwYTcJut3A8B+duer1BBiFSHqBVxXfboLG9we49nPV6mXFKBfJaonDJESPLGmht46fVz1eph&#10;gwWORUm3GRla4T7JOnhz1erBiNHOpZiu1Wbbob29nPV6s+G4niFBVAQnzACLKT7vbX4c9XqXOHFK&#10;inY1CG594lfAnS1xz1eoQMvwSmJvLcKVA90sNR30uf4c9XqWFXOz4dTssbySCoIkjVheSM6Kovop&#10;B1JNwR4eJ9XqNT6SsrYfXZ5C1Mnux7kdl7oCDuUsL6qdD8fo56vU+etbERgxfKVNMHanNwQ19wJs&#10;dRc9h4c9XqruwKEVeGyxkbz5lgfAGx0Gt9P1PPV6grzHHHJUtSUlRHUxRMDIY1J1A95Lmxup0Phf&#10;7+er1B/iMsMtFJIIwI4wCL2G4E62+Nu3PV6kzQYlRRSeZYTAkeWp1IJ8R9fPV6hDwqSeKH9P7zSM&#10;2tuwuSBf4D7+er1CPhctIaeJKmmu8z7vMLA22juR7D4f0c9Xqy5U20uOVMsoZkmPuk2CpY3+onnq&#10;9Q1SUtGtP8mHDfMXYg6FrjQkEfV9Hbnq9THheH2qrLdWZljsB37gafDtz1eo5/RzJskFKkzSlJC9&#10;mTaNfEMbi/bTTXnq9QidaaCvo8DmM1mj2l/dB1AXQtr7bDnq9VV+aKujW0Ee0ea4Mo0uNPb3v8ee&#10;r1J00EUi2ja4ZtBc+B0JHbX+/nq9Qi4KJoq/cr6uq+YCLBfYbdvy56vUt8Xq6dKN1MFmjYbGW3vB&#10;h73x0+OnPV6knhSVMOIJPJG0wLo2zT3VJ0JGl7A89XqPp0tw+PCcGqK1YlqLOQAoANjqb3Hhz1eo&#10;GetVTKk0ho4WmDAvtS1hbW1jofZz1eojOJziStepkj2Ft1vC3wNrjT9Tz1eqBSRQyyvKAFZ1ALH2&#10;+0Hnq9TlhMkNMFdVu8bncO/Zrhvv/t56vUm8RpJKvHnerqN25gQD2O7uSe9xz1epjOEVSLKaVF84&#10;OTZmADqpOoN+9tRz1erupYtAwdAWBDMO4uCPq056vU30FAvneRGCiatfwuT49xrz1epe1SR0mENT&#10;7QJJNWewNgPD2fT+XPV6g7jaWXEyshDIQAADcaDuPDT289XqUFPE9QogZRGd6spt/h1sfhz1ep7h&#10;nkkmEssZ8L6aW8SOer1Os9VHPMqolpPFrDUA6C/PV6snuVDPGqsmyx8LHd3HidOer1DBkWvrMIgM&#10;dA1nKsdgIu1gdSNNR7Dz1eoZKnMslVBS4klxKrLvG5dzBQddt/Zp/fz1epf5hxJ8xZd+Xgiusy7v&#10;C53C2nax56vURjGzT4ZWLS0Kb1iJCm1ytjre+uh56vUIGUWw+vxaPz0kZvLB2q5A7m3ujTU+J/o5&#10;6vU7Z7wySGhZ32wiG3ugWIN+1762B56vUEmCYlNSVqwCZksTdl0JBGov8eer1C7FjcdBRGnqW8yN&#10;yAC2pAYWIBPgT/fz1eoO6gUcNOKelhKBGIAv2Uaj6b89Xqw1myfypo0KgC19fte39nPV6o2KVK0t&#10;JDQwsBUMzMRYH3BY6ey58eer1R5KpsVrPJkXbb7WgOpFxbxtz1ep6NNToopsQgSSMBCrEm6k9xYa&#10;W+nnq9T3jsdBT4WuEUShmm3G6qABbUC4+PY89Xqk09aGRadgHlC+/tOoIXQE6aHtz1epQYJWSTfL&#10;TVzbG2ruRdRY+Gov/Dnq9WaqwmepqnWIF7FrMB9ldRp7CPbz1epkrQ1DSxTzAMyuyLZdCD7Rqbjs&#10;f1HPV6ltg+ZS8sNNRFFs0e69tLqQLgWOnex/t56vUYfIuYcSmmSjaT3SwUxW2N7rbt11Ot7X9tu/&#10;cjnq9R5cslaikXEYdFDWe9r3Pcn2jTnq9Q047htDU5X8qIXLuCLC2mn+rbx/W/PV6ig4/h+JYZVm&#10;WdT5JdgdT37C1vZ7eer1JLFjHiMMUewiSMEK7dm17kfXf+089XqDikhqkhZXdkWWoSRkIuGeMHaQ&#10;vYdzqPhz1epW0mJQtiFkvCkaqyOlwCxNnUm2otpbnq9S5ocvLXVEdZRSKyAEkHsL3seer1NWM5Jk&#10;FfFM0aKjB94AIYsRuMjajx7AX56vUYDIuMxw5cgwZ5ZWekWMItz769izbSNfHUa/lz1eof8AIAnx&#10;PG74g/8Ao7x7Y1BAYMpIcsb21AAHx+nnq9Vj2G5KwPEsmwEhZHsgdCFG1NAToDqLk/389XqQj5cC&#10;VhwjC4itPRSe44VQZFBHceHYiw56vUJGIYHQ4vC88Gzft8tY7AAb1t9On6689Xqrv6y9Kmw+uH8w&#10;TyoY1BcoABY6sdFt2I7c9XqKxUZPwyT5mLeVWMqUexJK62FvZfnq9QSVWSaiXH3mcRilbepZlO9m&#10;JG1hqNFFwdNfb4H1ep8ygtdkmtXEaQ7JBIELJcBdbBtutxrqfv56vUauqpYcxQ2SUNdQ8jnS4YG7&#10;D+z9vPV6g3xnLWH4dgjPM3lujsu492FtwZR3NtNfoHPV6m5P5VPC0sGjTIunYlgfeP7deer1N1Pg&#10;goAK2Ms4qZAqke8wO64uPC9vu56vUN+X8YqKCkvRxGWcP7pAuBc21F76d+er1CxhGfsQir6aNQdy&#10;B0dV1BbsDa+tr3vz1epeYlnebFKeaggYyrEit5ltTIQLafD289XqSsUGIYTVR1kzEisZmcFhtUOp&#10;O4X8Rbw+PPV6kt1B+XoMNWvWZmqJB4Wuu4Fb2Htte/x56vV3TY7ULkN62mcNXR7VKI3vPHsIs17W&#10;Y2t9fPV6g2ra6WrEVRBQl3kjKuoAJQKNHPYW3G2njz1eoGMw5exDE0eR47hgyg6WA73ufA89XqL0&#10;8WY6erbDahBDGCbbWPvgAkezw+7nq9Q9dMs81mVa2PytyRJYG5J1LaW1N7Dx/v56vUYVOqcUtRUV&#10;EMimM7N47LcDUnw9mv089XqF3AMTxrFWepemBLwLLCotZFA7g+O7uPHnq9SBd0atNZi/+WZmsV90&#10;tdt1vs9/j8Oer1DplLEJqOKLF6eS9mN0bUgnSzfV4c9XqGepxLB65qqijieSE7G2LbcraX2ttsL+&#10;HPV6i5Z6ost0eIPiVVG5BuoFgSSG/uPPV6gminweHGVfD5lkjut/fvYn3hceBF/1vz1eoQsUlixd&#10;YqJJgSTuRRputoD9Pw56vUWfOtbmTAfPQVDVBWQLGsagFASNxJve4/p56vUmcMz1UQ10ARiWDAE6&#10;XNiCb38R/Tz1eoe8s9WPmqWajjlLTJKzESE2A8ddbW7jnq9Q5Zc6gTVdAVxRIyYlEgkBBAUA3Av8&#10;Oer1F0ztQTYpj8uLZfcvDKXdyy2AJJJFvEdh9fPV6oWRnraPE1kklDo0i7ACVAvcbe+p9h+Hbnq9&#10;RtnzPhxpYaeSUnzLFWHZTusQbdwDe/8AZz1eopXWxYMQjExpy6RMbumhA3E6H4356vUmMi0E1c6V&#10;Msm2QKQDoSAxI1te4t+upHPV6lc+AVmW52mn9+5LK41Gw+H389XqX+E9QabC4KrDYwpeV0YSG1wF&#10;W5BBNvH4/nz1eobOnzUmO43SVCyqCYyb+7fbbx8bEgfl7Oer1GD+fosRp3wJAl2ikU2NiTrr+X8P&#10;bz1eoCemlRhuSczYnipbRtyqhFyCAfe++5/jz1eqsj19Y9TJgtTHSNeoqWdgQAfev4A6ak/x56vV&#10;SQuGUeN1jmMqrMpWRpSAL27621H6356vU6TZMwfCqmIzsPLZUU2YEe8LFr6aH8vbfXnq9Q312O5M&#10;wHK4wnzI4t0ZXcoFlJB99m08LWtrf6zz1eoiGO4lSx4iJvN80KzeWx8faNR7Oer1BziOI0EUkkdH&#10;EEmJDNIvsJu19bfDnq9SXq66nmllqMNNniAsSQAWJ1Av8Oer1Ra1ZGjivEJyikGQi9gTcadjz1er&#10;NQ0dWkTy4SzCzIZQe5FrkWPPV6plNiL/ADPl+VvDISCRZrMToB3uOer1M2IGOpqBPKAIo/tAXFxr&#10;t+snnq9WLD5aafdSVO0KfeU2Fh9PxHPV6p9DQ4fFJZam2wlivfdp+z+HPV6pEdZh4Z6l12B22XIs&#10;LXuBr8Dz1eqDNVyMwEF5HkLR2awFjbRb/ffnq9XHEzNTstMZdvkEIVUXANvb2Oml+er1dUlHFXD5&#10;qlYNKjqwWwHY6i/5689Xq54nWmGsaraNS7sLbWuRb4/Hnq9TqRDNWJ8zTq5kQWBBJBYX7aG456vV&#10;mp5454HkpIryx3Xd4L/YDz1epe5ZotyrWVMe25JZTY6gWvpoQfDx56vVjx2pj88ITZGuqkAi1+9/&#10;o56vU10mHQ/Ky0sct5A1y7WNrnUad9PDnq9ThFHNSyrA48xNtlY9j9I+HPV6nGkmj80xyOC6gFR2&#10;+Hb4c9Xq5YhF87BDsba0bEsPgP6eer1N9dCtVEjSrexOltfgeer1IGEYlQYg8JJIUkneSQAT3HhY&#10;Ht+XPV6nXEJqmKsFTTQFl2FXLG3YaKNbXJ1156vVxxDFcZo0Bp0BVrXaxuPH7uer1QanE8PkLKR+&#10;lnZVA7i3j+fPV6otY7LTQhWPmK29gFKhhqADcn6Neer1R3kamj8qmZXFi0o0Nrm2o8PZz1eqFNVC&#10;moo/KUGJrh226MQdANLac9XqcsMohO6yzulp2Hl7bDRfFh+znq9ThTwxU1RLAQskUZkbYwBLOToQ&#10;3fTuLnnq9Sf+YSpr3oI22QAj3tTt9oHw8Oer1LfBaynp5TCzXUOFUqNzN4AkDtr38PHnq9SozNBU&#10;UdKjmO7LbsAQfYR3BHPV6gSqt0qR7X2MjEupIGtzr9PgOer1Yq5YWkkqLsRGVCi9v7eer1ZGw0y0&#10;8bICrStoDc6e0/fz1ep2oqiakpTR0VhUTOoct2t2156vUImB1jVFaYDCtO1KpTQsfMF9G1ubgfH8&#10;+/q9VnnocpIce6lUWDt+nNYwRIwBcuLbkXUA6X8dOer1fQQ9F3p1yp09yHQx0NOpd41fcVAIDAm2&#10;ne3PV6jg5hnWjZ4qdbgXsdLAfqeer1BXVSSxAsy6gE+Nzbnq9SaqatKZTIFDu9iANTz1epKVlOpl&#10;FVN9tydwN7AeHPV6mqtqWh8xY0LlVNvjfwHPV6mWTEaj+XmtCmMEWG863+rwtz1epghJmw2Wv27G&#10;pWUS3AAsx90/ZvY+3nq9Qd4tiOGVOJEzyIERb3J7Dx9nt56vU20kEFVDLXbgI6ZiyNob2H1ePPV6&#10;i/Z9xuqr8aWGnb3QSrC4O32HT7+er1OuBYJTyxqcwH3grEAGwLA6X8NRrz1eoO83U8+K1/l0BUxg&#10;BVBFyp7X+I1/W/PV6mDDMHqYSsMx3RI6XDAAC51Kn6Bz1eplinhxWrnpXYPEszIRcEC3bnq9T7Hg&#10;sHzj0eHRBStyWOoJHgO/hz1eoK81ZYo6ishxnFSzGB3B8ptpYnQjTvoP1tz1epyy3JgOD0cIkkQI&#10;m91jO0G9jpY9/Zpz1eoPMVqUx/NvyTTXgIM5GgAU9hfwPs56vUJtHQYVS4K9VVJ+jiLF3JBHui2n&#10;wP7eer1JefEMOxqdRhLIBYAAEEBR37diddPjz1epTiCsmWPEmfzkhvtG0WDWtb2H2689XqL9j2bK&#10;Srxlajzt4gLpGll2Fux0A1IPtP089XqbcFzNOKlZ5LEIXFhexb/WHsF+er1BnnPO1RW1sFBIhLDd&#10;74sVUXNwfHtz1epGQYxLXzCjMEarvFiUBHu6jRge48R9XPV6k/iEUk8ssdHMrmVWbb4L7xF9O3bn&#10;q9XGhgni8qePdvJ/TC/ugDsFuNPHXnq9TlDNXOGqqxw6xsWFgLA9iPoPxJ56vU54ZHT08oqZI2U7&#10;iKe9iLHUXGo8Tp9HPV6nutnamJWpiC2BMbAWuSDqfhrbnq9U/DaZMMlarWYSPEGRSpFlIPvAg/Tr&#10;/bz1ep1Bw/5qBJpFIm2htAVP0fEc9XqYK7DVwzFpIHG+IMXU3uADpcj4A89XqnYfh0lZFDWiKyqT&#10;sVfAgm9vDXuOer1CJhODQPhdQtbI5h2M4OgJsxNje9iNBz1ep9y3hU+IPJilK3lpGNqoxsWHsAvr&#10;+vt56vUvTPVYhTRx09PHVRMHEiSAWP1am4I/Lnq9SEwyho1xFaWijIM8jF1W+2NQCCG9gJP5Dnq9&#10;VYf4h3UWjwfBIMqYHUIKiSTex1K7VW5UjxBJ0P8Abz1eqgTM1ZRyzfM1bFXVi1h7b6afTz1epMJh&#10;kssgxDeDGQDck3Y99PAH6r89XqWWVMuV1dXwzw2eWZwCltQSfpvp9XPV6rxOheSaahyfDRCAGWQB&#10;mYatYi1j4/r8eer1GvoMuYtDhbQ4fCZGhIETLY+/8bkXFh4c9Xqkf5u834lC6Gj7JfYupF9S2oHt&#10;8Oer1LnK3p5rMYoBVoXgSDZo1rtobkg9rfr489XqUc3pgq3r0gAeUyWYNtsNNbm3389Xqw5l9PmN&#10;rQynD6QyBkYoNyliQNddO51t/Tr6vUQ3qN6R8fzhOj0VOwEBcMHuSSbEge6OxHa5/hz1epE9N/Sv&#10;mbJ+aBidBTFhIybwyMNlmubaWubjT6Oer1bK3pdy3V0WWomrYbBYhEoI7iwv9xv+p56vUcFn+chM&#10;UiW8tTEwAuGUEkH79L89XqWCYRIKynqKSyqnls4ZdwYDUfDvz1eoXqbeCHgv753BbAa27+3nq9Ty&#10;+JzwzRltrkql1ubg3sbnb256vU5U0yqXmnQbzfaALgkak3PsHPV6k5imJ09lWRTKWe6qNbGx8Pv5&#10;6vUxs8eKxmamUGOQkGwIKkDW/wBY56vU1y/yyZRTVMiiSErsv9k97/Xz1epKVG6rqDhpYmM73DHQ&#10;AjwH089XqBfNVNW0rmipHESOY3AtdmP5W+nnq9TXJTQVOHO6WvFEBuXxNu5+sDnq9QN12WMQqcUj&#10;rhVtFE5CMvurZfFr2J56vVJzRSLhVTAqDzQ8hUkmxFxa+ncc9Xqj4RU0VBm5MPqVSKIr9s9tL2P1&#10;89XqD7NVWsmcmpyStIhjYKbgMb+9bQH6uer1CDDitLR4s1eXZaVoljYDtYG+gN7G/dhrz1eoNswV&#10;+H4TjUNbNtVH3Ot9BYm+p789XqSOI4tidXjy45LGFG4OtmuWHst43H8eer1O+dMyw4xQDE46dGjk&#10;VQF0BDdi1/pFxz1epAzVU+YcMhwhJ/08bNGzd9qnUfwtpz1eqV02w+n/AKz1eGmT3WU+dv1AFzbb&#10;7NBe49v089XqSGOYPHlfEqiNpC3nFdisQSSb6X1056vUx53y1l3B8NizPWgpUPbfIbbQWt+94kac&#10;9XqGCsrcIzn0ow/CwsVRUU0WxRHptGupIOhAJ+Hbnq9QYdKoIMvUldS4jOWiQsqoACAPb4W1OnPV&#10;6g4OdP6u9QIqekLPT1LrG7BbBVN9fHv7e/3c9XqU3VVcPxqRo8NRZ/lmYtvA2jtqCPZYkfTz1epU&#10;V1R/NssQS09nhSIozm1g1rAff7fhz1erB0YxOqqvncNxEtVRUhdtosQAT7oI9gse/t56vUjI8w4X&#10;lvONTT4nIactIbsygWBuwAsSDcH9b89XqRmf8tV+NyfzOlkYJGySoT/xIHd9Q109vPV6jO5Wgkxr&#10;IEdHUOs0mwxlyy3I9v2Tr3OnPV6gTyrjctNm+pyrTQmExgqjDS5BPxtrrqP2c9XqEXEcpZey7j2H&#10;5ihkRK5ZDJ720bXH033Db7fu0vz1epLdcsOOK4VPiuFj3oyWLDQEGxDfC7aafD289XqDzo61ZLlF&#10;8Ur1840bOshdSzqGB2m/e2twfovz1eoQ+meP4FheYJaBgCags4BNtwUeH0X/AFtz1epE9X8ErKfM&#10;S4ngg2SRtG4YXAFyCSfjYkW/PW/PV6hhxmFK/p2IazybPHu3OSsgZhchfd/eGp8e3x56vVC6BZ2E&#10;dIcCi92Ngy+0ggkAa+3tz1epA5+wKhwzqVQYxiMKU8dTMiqVIFwR2NgP3h3PPV6hM6sfNYhk75XD&#10;CWkSJwGS5Dae9qPG3s56vU+9CcyYjnHLghzFTeXJTRxoQotbbot1HtFjf+nnq9Qd54NDlPqvT40f&#10;dkxNI6a99GAB2AjsD318fq56vVh6x4LmTNGAxYnRFQ9Pa2wBVKqALdhu/ae/PV6lp0gqcdxDp1Tz&#10;TnzFjlWKbW1l8Da+trHt/f6vUW/NGMUWG9Tp3dFlp3ZkaJSAqkHU32+Hs+jnq9TpmbDKSbDDUUhY&#10;xpC9kGpBIv4fTz1ep26WJX12DRVMctmU6oL33AWG78vz56vUHpx2pwnNVUlIuySNyL2FiGILN7ex&#10;8L+Ha/PV6ovU3C6WrkixiJGjELgggAMxBBJt7D4/Dnq9S+gWnxjLMqYewkdIQWLNe27UHXtYjw56&#10;vUksg4ZiE1a9HUHc7ht1jYXJsNRfv3789Xqb8fy9glHjdPXTsnnioIZWNgD3vr3t+ent56vULOIY&#10;Dhj4W2GsioHCkMgsWJ1BuO1r2vz1epY5JyziWMYZHSzojNQyEld1mKgm1h46dz9fPV6p9DkhcKWe&#10;uqltFMTIqEiysP4j+nnq9QdZgiV5DUSSe6QBcWAAuPe8T2Ph7eer1BJ1BfEq3Bnjw1C01RIY4gFJ&#10;YgggbQFubAc9XqKlBkJqjEpcOzIPe/ylmQhgSbD2G5BuOer1DFlzpfSUNMkFKGdqhwPLGpvbR7fG&#10;/wB1+er1CFL00bLNN83UqzEhSqqCCCvjbbYgX8Oer1NcuMxzIkcVOVMgtvZiRe9rn6/Dnq9SjwvC&#10;jg0bLZJoaggpfUkAXZiT2uTa3stz1epK5t6kQQUU0dQN6U5MNgQNANtrnwAHPV6i843n7B/5eKeA&#10;eQ6KWkQm4N+/buLa/wB3PV6kBFSRZjphPK4jpHYFkjYox965swN+3PV6nikwenSRoHmZIonV7sSS&#10;Be41Pw8eer1LPCsQWWZZlIMO91bXQ2JJa4PYjUfVfvz1epdSZrosPljOJCKM+YFp41YkMdobdc6k&#10;/D6+er1OiY7BLUfNuocbVZGW20q3fXsQfh7eer1PNJissM8VdWRS1aRPaSGEhZGQ392N2BVWOliQ&#10;beznq9QXZ2r6LED5UpVGsSCe4O4G1+1wBa/PV6gPrabA67EoKWndo2kEhb3bXta2vbU+F789XqWO&#10;H18uA1kUdKoaORTq2u1h3LdifYBz1epUpnTFcQkRUmKpCCGVtCQ3aw8R9HPV6knmfOkNLR/zISbB&#10;GGjcHQs5Nvd9tvbz1eotuN9QqyWnlEMTTrHGwKqRdmOthcgXt43H089XqQeIZix+spEgoqgokdgL&#10;eO7wN76r20tz1epKxZYmxeQPi1VUAhmVSliPMsRYg6Wt9Q79+er1PkGT6LATM+IS+cUbs1gLWBsN&#10;AO/PV6kTW5/dG/lFFGEgjVt66bi3h7ND+XPV6g4w+LGsW3VTMQsQ3bbkk63A101/hz1erLLl+eoW&#10;OpPusXB2G4AINwbajT289XqTON4DLeavns00z+6PAL43v2IPb4c9XqSkGAQBHpKt1QS7iWV7WP0g&#10;3H8eer1SEo5HpkZ32KjbQzktp8PHnq9T6lVRUk/k0snmxC+pAUnXvYXGnPV6lXgea2o4JTOEeJrX&#10;a4sADobXvce3nq9UHN2aaujpdtCFViQ4dDr20uO3PV6gYqcXaoElQXYkk7yRqxb2j23789XqjpNW&#10;+ejS/YFgP7fp56vVkra+VsREFOFWORiZCTY7gNCABY38dfv56vV3V14lZWIBspsR9Pjb289XqT9U&#10;9NVxrFVoLht6iw0sdCPZz1erA9RSE/MldzpKrBQdGY6a+2wPjf289XqyVNJ8pXLW3EaMSO+m49/h&#10;z1erlS0sdS8hkUbo27W7qLePhrz1epzSjwyimiEisZGZ3DakBiD38Tb8uer1OVM0uLVopwbyRpc+&#10;yxNr6fRz1eoUcp5VlKmoniKgv727xA8bfHnq9S3zHjwy2N0S3jRh5e6xuNL6fX256vUVHOWZauTH&#10;GeNi8km/y73IG46k/Qeer1IuklhqK80Mt2d1I8y2hcX3X7i/sHPV6m5cNqPm0ETM1iXVm11B7a6W&#10;Pjz1epe00Lwo6u4u+rbSCbE+P8Oer1RawMsgsxdpGCxg9lP1ezvrz1erPFSx4PibJXPuZ49xv2BU&#10;j4eIP189XqbMbxiopqeZ6OJmBdTuHjuF76G5t4n289XqS+KyR1aw1UZtLExViL3e4BB9uh0tz1eq&#10;NQmo8uOWB1igcFJBp7p194279u/PV6o+GvLXK0Gu0KUGgsBfuD8Bz1eqRXGow6EywupjICsuhPb7&#10;XPV6k5J50yEs25adgAvwJ8Oer1Rppkkkuo2E+H+Hwt93PV6pdRNPTz/NwDajkANe9ytr6/rpz1er&#10;NUio+eGIsw3N76637fs56vV4YrOKhKpEAlTcS3tB7XHPV6psNdBJWrVTDdML6eBJ7C3t56vUosMF&#10;bW1Hywi2lLEaXCqTqAe2vs56vU91lBQU8irNu3gE2BIH1j4c9XqSc1XWwxymKXVmsBYWCre2vPV6&#10;u8NxNP5i8kykW2Mdx7H95v289Xql1leksw8+xCOupvZmY3uO/hrz1eqbFUVb4mKyeRTDcgiwFraD&#10;XXnq9WWpqWkrUqIz5bq9g20WKHTnq9T7R0tbNO8mx5I01L/u9/AXPbx56vVlJ/mEUZkYoIX3Lrrc&#10;HS4B1Hw7c9Xq9T4hPTPKzi8yMlySQLDxA56vUsKbHZoKl1ZdzqV2ggWYWBJ09nhz1epa4VmGsqaW&#10;VZW2Ncqva3t/hz1ep4wPNFbhqxLTMfckcmxsRceB+Ph3t7Oer1CnlfqNWUkn8xgmZZJBqzEHbt0I&#10;sdPvH389XqHzLfWelEUcUwYuhZd+gvp3NrAd+w+7nq9Qw4X1Wo5olixQKQ+0KuhJFydTf2W56vU+&#10;U2HYXi9UDSsu2VXIva/Yg2N9D3+N+er1BHnTKWFYrh0awxhJ6cho2KkM7gkMDbQgr4Hx7a89XqLD&#10;mzJFVLiBjMZRR71wO4vY372156vUGGLZIxkYhFDGF2uzFO9730XTT6Oer1B/JSxLUJA0ZkZiwLEa&#10;qQba89XqxtiklO70iosjAW3a3A7+7bX6+er1PlLjnmVERW8dhYkixIHiBfvz1epTT46lZUU/l07w&#10;GL7T7gwk07WAFvrv9PPV6lmaOjkAE7bYmAFh7SL9xYj+jnq9UCWFK5G8hFSREspYXGmn0nT2256v&#10;UgsRpZ0oxDLDZ3f3nCWW19QL+I79+er1JPEpaenQyi8zKQAdvfw1sCL89XqlYZVXrEENt7EEA+0+&#10;Fzz1eoY8q54rcMmqaKqFpyhjRr3tc6n6Lf089XqMDhmZqWqwUGoC+VFtRrHUEL3IP3fdz1epJ4xl&#10;U4pAlVSJ5jS3kewBJAvYWvcnnq9QBYrkuqSR51FnLCQq1xaxvYXHbnq9TPUUr0kkZqCpLN2FrAeH&#10;bXTnq9Ts8FC+DOrodwU7GPbd7CbfcOer1PVNSUEtGoMQc2WwI13Aa9xrbnq9THimC0+DVEcT2ePS&#10;x9p7kdrc9XqTddRQVNWkUXvqBcKbG2tzqeer1O+GUNRVVG1WCdgNw90Aey2nPV6lYiRYfTLSHe0r&#10;sAoRd1gx7kew6X56vU4wU7V8E1OpKinPgCBbsSfDW/PV6stXUSYfSpUwS9toPew8bnnq9TzTNiNf&#10;E1RPU7WNmLJa5Hs19vieer1SMfq5P5ZHT0zl39+wBHa1gSPbz1eoPqnDZZxEYtzywgMFX7RYi20W&#10;9vh+p56vVCgxISswljIUrYq/dTfW3fx9nPV6hEwjEI2gFJAVkMSK1u1rmwJt+v3nnq9QnYJUxVE6&#10;iMjdEC+7XQnQgHxGvPV6hXqMKp8bp44nqi9TCp961j20BsLEfT8Pq9XqQ+bss5cxzCTRVqLaAuH8&#10;GYAjtbttPPV6gBwpRgWMmhf3V+1re2w3AudfD7+er1K9MVkqDEtCLxG6v7urmxtbsAR7eer1LfCZ&#10;afE1kwxoGicqt9RdmXvrqOer1LDAC2HyJHWzKHhBXawYkXNxrr4a89XqW9TSU81J/OJNpmRhcp4g&#10;63N9fh256vU502Y/LEE1PFYuNqaAgbdH156vU5z4uamo8ycEOHWNgLEFSbEj2EW+j289XqbVmePG&#10;J6X7NO4SxUAs+4+I100tz1ep7xXCEkomrIGV/J2Xi22IAINyT4geH9PPV6omLveGF6mEi1mJVWva&#10;3iP2/Tz1epuqsNw2GrNR5jOwVZQGFgobQaA3sfjz1eqHihmmjMNGGkVthsSVUWIvf22HYf289XqY&#10;8Qwx62YQUD+RtYEkkn3SLNf4X56vVhr8vQxxQtK4SJ7RxuLlSyj6uer1Z6PLdL5VRVpA2wgg7Sbg&#10;jS5HgCeer1BTjmWaWWhd9pCLcpfUKCNe/fXnq9RSs55Y2EmnBjEmnvLbxOo7d+er1A82V5qZ3NU2&#10;7QqGBswHcG47E89XqhTUCS1K0wlOxVDHd726xI117j+HPV6sEFPHHS1TQ2dHZgLeBJ+/4afXz1er&#10;Ald5SGIHyipUEBrDXQnvr/Rz1eqHFHHT1Lzz6g9wPEHxv7Oer1ZKLEo2rhBJGw7Ht9ojUC/jpz1e&#10;qA2P1VQLSpsQSOihbWBvpfnq9WepqMQp1bEWRZJIgEZLWIB8QL/nz1erFJTz4mfKUFS8e9rkFh8B&#10;7L256vUm4aZ46yZqUgBTtC37/wBvjz1eqbUM7zQxmFfN+2WB7Af4vbf2fRz1epqYQ+SCzyBpJX3k&#10;LoDa4B+J/p56vVMp62Seb/R4wqR397QFiO3PV6pkjRPMa2FFbcrJZgGG7Q3sfjpfnq9XKkqIZ4oK&#10;asj8xy5W/gAD730W7256vVnxcIiyvFGd4YbGUXOmlrdhfv8Aqeer1NdfVU1asMDnaYB7xtqQwGn1&#10;89XqT9RN8zGWGxRGbAAAEg/xtbnq9UFUZzZQT9HPV6sqIzudhAOvw+oc9Xq4SOXsNLKLC3PV6udw&#10;6rFEpv8AT3P0c9Xq7Mzn9JusRoABbTX8uer1d08pjqkmFtGHPV6ptZJEPMWxuXNvevYf0Hnq9Xdd&#10;LDK4niXURpfws3bnq9Szo6wsKcQ1DTSlSzaAhQO1wB7eer1SnpcQkoWevYu8rA2NrIB3bsPu56vU&#10;y4lJNSA06EqGI99LAm+t/r9vPV6m+HBqltk7kmOZioO7s/8AreGo7/Hnq9UyrpXwkPKx9xGW2wdy&#10;dD93PV6pVLBAJXq6djIrI3u218w2It7fp+PPV6ueJUU0lPDiNOAHYlphoDppb7uer1NUpR5GgoRt&#10;EYR7EEXIOv1256vU6U9RSYfiEstIWG4KxYr9kgEtrp4eHPV6ps1PBjVVJiEzqqNZy7d9otc9r/r8&#10;eer1Jqtw00s8jQMu1mUIdbEad79r356vV3Lh8sjGjYpHICSbgWAGvunw56vU6YWtCF2SN5bkbVII&#10;PmN4ajxH7eer1T6krh1QwZbmQgFrEge0E89XqZ5aY4m8NOITEDrbS511II+Hgbc9Xq4TUtTUzu6F&#10;lbzQBI57gdu5+/nq9XOCpm/mu8usvlqF3bfdVSe59tuer1eqcQMqpRUyid4nLowW4JY3PjfTsBz1&#10;epSrhq+dFVx2VACz3PZrXIA7WPPV6usUhOMQRx1MgQAFt1xYDQgjS3bx56vVAqqyqp2gK/pSBsG0&#10;H3gPbe/9HPV6lBQ4bPVoi4wm4FTITpZdbDt99+er1TqbAZi7CFFS5HvkEnUaX1t8eer1NlVlCseB&#10;aOxLrIbyDT3e99O9+er1KWnylXYjEhgQvsF7IACCOy/C/wAeer1PcGTJJULSRkSSE3B7iw1B9lvG&#10;/PV6ukydTKhSMBYtEbuTck+A8eer1Sq7ILoY6mniO0qUNhY27Wt8bffz1epjrcoyzkpGCsUYG6w1&#10;APYc9Xqb/wCrppMN8hVZrsQCwv3B789XqZZMv14o2ZUlEgW3bcB31HYnnq9WCbLVSZYXhBG2zEsN&#10;QRqdNPbz1erqsoHqJzdyQATqNQPhbXuL89Xqb5sIramA/wAr1nlsDuAF1Hjfnq9UYYJiJjahk/Rm&#10;P3VJ7N2uBp3A1/U89XqSFRBLvSlq/wBFZyu9wRZRr2Avz1eprayksntNiO1vr156vVkSOeICoCkA&#10;g2a2n3/Dnq9XSxkr59wwUi48Rz1erCxBtt8Bz1erIqvKC2ll79h+p56vViseer1KzLWVMRzBKUpo&#10;y24WXQm5Og7fHnq9VsHpA9DWZeolYuKY1S+RRQgNZrKLN2LM2tiBoNCe4v4+r1Xm0HT/ACX0cyZH&#10;hOAwrAgRt1rbbqu0nTw+Hx+J56vUXDNOOUMdVNHA6lpFUFr9r/a179uer1B2ZaYuiRIHSqAJDi4A&#10;JI1BHgdeer1IfEaaaAfK4YArKwEm4anu1xr4fDtz1eqFW5jMGH/IVQjezFdrICxe4swOp+Itbnq9&#10;T1XVstHTFZJFjQMW962u0ajsLgnXXnq9SQGbY5qmGt8wLCFCv2Fie4FwBrfnq9SKz1mSlqqxqOll&#10;CxTAohUAkkrcsTf6hbnq9QdPU4fQ0/ydPPI86kHc9hcDuCBpoeer1Atm3NGDSVEmHxBrqXsSpsb/&#10;AB/O3089XqR4xmOolhRCrRqoWwsdR3uPb8Oer1Nc2JM9cfN2tCRYLb2e32X56vV2mLU2FFa2k22A&#10;LD4Ed7+B+jnq9THUYhN5z1GHuJEluzAqCQT38dLflz1epPJUSRzF+73JJ18NP289XqiRvU4kStDa&#10;OSRmuzMAL3+J56vVCnxFZmfDJgGdCFPsuPG/Y38Oer1YGeOKmLybl23+yAbnnq9WGN0pqSRmUEk7&#10;rt4C1zz1eqHDiVNHI1JYLuG4nQBfu+HPV6sss9EsEjNMqyMtlG0EEWNr6gj7uer1JCmrYIVMmJRC&#10;MyX2kNfwsS30256vU1rjVPTVsXmwEwMxQW94E6WPPV6suK4tQmeWlJAk8xXTxBGnu28deer1YZFB&#10;njhnbaJ7qLmxuQSD3uNfZ8Oer1Z6meFp1w+TcN9hvVTtBB018Neer1SK2jovfrKaG04jcbrkG+oO&#10;l7G/PV6muMxSxUyRIC4O4sNTuF7D2d+er1TIpUpqb5eVtsu8WDa2BN7/AJ3/AL+er1YqTbVYpDFG&#10;CyaiU69hf7jz1eqVVUSNUEVQ3qgIi1JFj3J79r89Xqk4fTx/LClqCVQaJ20PxHPV6udTUSU0xVbb&#10;UfaRa5INgbG3j31+PPV6mOeqQ4jM9NMZCrK3klSCoHhfW/w56vVwxIS4nOlGfejZSb9iD7Afp56v&#10;U8pR09LTxKrebsUIxBBOune3h256vU300kE2I1FDKpBjAUHTxP8ARz1epjeqaLEHo5QFiBIZtLnb&#10;+znq9Uf/AEdJWMjMqPa1rEge3X4Hnq9XGYVBpRLCXkVwSnui1wdBf8+er1TqLC0qasSjakqLuI0s&#10;Sf228Oer1YKjZRVcNBK5CsSbgai97n4jXtz1erDiTVcVUkZbcqsDdgLkC1mIN9b9rE89XqwGceQ9&#10;ZVjcwfXce9iCtgLixv8Alz1errEq+LzoZqbZCUAYKRcAg+Frj4689Xqaqqllgp/OE24m7EBrnv3/&#10;AG356vVKkcxQs9QP00ojWM3HYAXNvjz1eqZCs9LMxuFR2KKFsTcgWt3Nvp56vUradoYcJENInmSx&#10;H3rEXLDv7AbX56vUw4lTvVTrUhCWVtwU+JOpB8Lc9Xq7w7CFqJZauZDIjHRPbb+g89XqWC1DminN&#10;U770jCgBbgX0BOltfHnq9TRJMpqWhlYfLiNS4uAVI/ev4X56vU34/wDKwQB5oibKEUgkaEaE27/X&#10;pz1epnwvB2mlgRmV76naNdt/H289XqXNGJhMk0blqdXZdp1OgIN7Adjz1erHitYtJPHURRklWsH8&#10;Qp7/AA1/o56vUwGmw/5hZoAW8xwTIxNgLaC2p56vVyrGwbCK4NuSpj3XcoT9oi5A3KDp4/H4an1e&#10;pvoJ6mS1ZNLeJWusYta4NwO/8Oer1PlVUVNZNuNrA6kW0HiQeer1NOJ4e8KrWuLESKzMCL2Nwtx7&#10;R489Xq51MmETxfOzzeYQApiVR7v+I3Nj93189XqfKCaRfJipoQYxHfcLe8b3AA9tu9+er1L2nFLF&#10;DDLMVjQlQLjQMew+/nq9U6PE1SqdpkjjUgr7pPvew2PPV6muR4lUOqmQrusCAb31vrpz1eppjnq6&#10;epjGIDdGAbMQBfxF9AAfbbnq9SloKgR7mlFg3j8T356vU5UqTy0yrC4VzKrjS1lB1B+kac9XqWNJ&#10;TU8uOyzxAEOfMk2kGw7AkA21OmvPV6hFo6ejqCYKFS8oPlFx9lSRe1/Yfb256vVyo4ozVNg7AefT&#10;lGcA3ujX2kDvqQdeer1K/D5Yo6ZaMWiIdpHN/iBdj4g89XqVlP5nmXnvsdlCG2igaX00APx1PPV6&#10;jZ5Wy38jBTxl99PJ5Z3sb2tbd8BrrYfTz1eoc8DyXh9RVQYVJCJJEvLvb3Sb6qbkC1+4J56vUbXp&#10;pkwYbhu2vRjE4cMrWN2H2dvYixHt/hz1eoxeX8DE1ckVLEioqqWZl1aQD87e3nq9Qq4Fgk0zxy0g&#10;2lQZHUaBtpsb/V4c9XqM1lJY6auSalRVEuxYyFsVfxLe0fAW56vUJT5W+ZpCrPtkLlyRa7DxXXtf&#10;tbnq9XKqy6oguaf9LMBe2oJAsCeer1IuPLqokKy7fL3EM+pIIvp9XPV6mbGsO8qnhkgRdzlUNgCQ&#10;fh/Tz1epIYngjVTmlrrkooIUWBbW4t4a89XqTVbgJGIT1rDdJKGVUBIJ01P0j9nPV6kpVUElQpwo&#10;oyvCGYECwYeF/wBfH289XqbHypTsf5nR1cUczKFfcrMQR9lQO3fU356vVkwKGarnenrGBaNiPM2k&#10;bgPC3hz1er//0tF+WSWKverJUiW4CjS117k/DsOer1MGL0zNEtdNEDoL2Ivcdr/Ajnq9TtTxF6yL&#10;ECv6REO1RpfSx+GvPV6rDPSthS1+DtihjEBjK3DgEjsbA+B+7TT289XqHjPeP75ZI3JkJDA2AIIH&#10;YgDx56vUDQzE1RhJw1IgrwkqqsNpK3uC3jr3tbnq9UCpr5a/cvysccZAuY2YkG2pN+1j7Oer1RJY&#10;jVRPVrT+UqIIy7ka6abQLEEHW/PV6kXRxSRYpBVWZkO5Nw73uNRYWF+er1QcxQ4fS1a1NXKfNllb&#10;9GACpB8WN9CO3b7uer1Q2pUhCjcA0jXVQRYNe4P1D289XqbKmsq2b5dz5hgYn/iRPPV6nDDquohp&#10;JYJZFLAEMfHU6AW56vU04hhlaU+cWMo1h3GjX9nt56vUySxGlp1qZVCyLddGHiL+3nq9WOvkeslg&#10;KKXvaxFhY+JPPV6m2FqlqwxIlgovbSx26/Rz1ep3V8RxigenSQRtvW+nYDutvj489XqV8yVdXQis&#10;+XRRThIxIltbXGq/R3sPpNzz1epJVeX3xOuSQys5ALEkEA66jTTnq9XbJFTwiOJrxKTGL6C99bWH&#10;hz1ep2ihlljV3USKL390Ht43PPV6s2GmlNHLHAxtFa8Z73J7An9fZz1epxpWaohPzUWx49xs1j8A&#10;T7Rz1erBjODhIkjY3E1rbLnvpr9fbnq9SAheehaSBmV3RiCT7CdB9XPV6p/mUkLLK5t7gZdpIANr&#10;dh93bnq9UiOWKWlMsltgItcd7eJHx56vUlniNZXRttCFLl7W94fs56vVMgjgpphJKvcmxN/p7c9X&#10;qmy4lT0ckkIe5LAqB4eNh9HPV6oss3mSGpQWBVgSTqdx1tz1epvZFp6keWbLtBBt30v2056vU2S4&#10;5DLM24bWJAuNB8LD+PPV6lHl7E53Z/mRbQhGB8PgL89XqmPXwQRBvedt5ALD2d/gb89XqY6msjE7&#10;QypcrqrDUa9wNeer1Nk2ICqJip4zK8BFuwtfXQ/Dnq9TzFjcMOG1NElIlSaiVCZ7v5sQUEFFFwu1&#10;r3NwTcCx789XqbfMEZ8uEN3DH3bi2gOuvjz1er1diG+zRJdYlIIN7X8NOer1ZKWtkqFWaIBDtCvc&#10;Ed+/5c9XqZ6daWukeHEI/ejlBGml1PukE9/Dnq9SkakpRLLJL77Ku4X1ub9vZrz1epO4jDHFUwFW&#10;UeYdCtrD2g+y/PV6nppFYyIVBYjbcflz1eptG4zqEUJPZljkB1Hbtp7eer1SK+sejqoqarYXkKoJ&#10;G0JJHYWHc89Xqi1aoKV6cEABzYm2o+PPV6k/V00KTx1kis5jVlXYSBr3BA01+PPV6o0M1PvMBJQE&#10;FBZSQLgEgG1h356vVgpcNTDZhWLYPrf4jwFj7Rz1eproUSfFr00m9GYXstrG9zcEXO3sSNOer1S6&#10;9kM0tVAoPmbiWAsRbQn2307Hnq9WKjiokohUTAzPLb7dluDft2Oh156vU4RVrU92qI2CsH3MCLW8&#10;L9+456vUx1tPBWyRtHZdtwtwNSRofDnq9Ur5eKprVknuGMaK2tjtU9gP1vz1eqPiVVhFI/ykwvox&#10;YEalbm1j4E89XqzYek1HtlZ1mSRGUC1yPEE6+HPV6sKIUBgkIjQ67je5I72Pjz1eqPVNKapIoY2l&#10;MQ3XFtL/AA+I56vU9DFKmKl86k2hk12E2AUaE/G3PV6uVbVGsWnBTYGkW9/8JNyRz1eqfTwJSrLL&#10;VCyXYxEDW19L97c9Xqhx1SUtQZKKUMjbQ5YXHfWxPje31c9XqenoaKeL9IQyd1+kk/rbnq9WSqjm&#10;kg27QREu7ZfUnwI10PPV6mI1C0tW4p4xGVQA97a6i30Hnq9Taxnrq2NhTXc9zbt3F79tTz1epmly&#10;1FS7YKmTaxI8Ba2ve/PV6sXyE0UUrwPeZiWILWBAv8exHhz1epihvFKi06HcxJbaddNdoPs56vUt&#10;sKxWd6fbVRqqHRQRc3GuvibDnq9Tr58fyD0kgNiSWcW0t2AF9O/3c9XqhRCOWokITfI4AU2BWw7W&#10;Guotc+3nq9S6wuvqp6SKOtkJKAWNtbj+3nq9USaukM7Ro+7YwO0aXvobkC31c9Xq4HFY/nXjmG0o&#10;4j9hI/Mc9XqVGH4SKmCaOJLM9h3PYm1+/jz1epUYTl+GgjKKy08ap7PAG1h3t4c9XqXmC0mHpURN&#10;JWlYZmQHRCRYk3INh/Dnq9Q5w43lBI0hpcR3NEGa8q7GZl1UBbtbtbTnq9TDLnh5mUUwVRUyMhJA&#10;JHgABbsfH2C3PV6sFW2IUleq1y7QQrKpFtLXB1toe/PV6l9gDw1tNJsYfpNpvre58B9Hb7uer1Cx&#10;lKlehlaPcPOCgm1gwHsF7aHnq9SgxvDZ4sReapR/JcOABt7sTuY99PEc9XqCTF5Z6Uy0wUSBSSuh&#10;8QLXPhY/rqeer1ZJJ/OoZ4i/lQygBwT3YDU3OhuewHPV6i3YzhsNNI5V99OS21T4te2hH8Oer1IF&#10;6GoRk+XURLvDHTTTXx8bc9XqnNDLU0cvngFJ3DBSP3gTbXtf2c9Xq45eoFqq56+Rd/lkKgtpusbt&#10;7Dz1eqBm2GSmdKowNFFUny1uPdYrqSvftz1epE/7zyqI2sFYE9+2p56vUrsExKP5n7YaKQi4A1Ov&#10;Yeznq9QwYPT0uJ0yRQ00fzAk1msxIW90vra9v7PZz1eoY5sOoYU/mCyXhXc/lqPeLbe9rX0t2v8A&#10;Vz1eoZPTrj9ZhyPjOFIFBcud1gzJ3uwPj+fPV6gC9TmeqnMuYpMULB97hC6+2+t7Ek2+Pjz1eoE8&#10;pVdLUxyw1asEIDIV0s4/xDsQR/Tfnq9SEzXiNCmJvS4dCke1WJ2j7V9CT7fp56vUBlbNS1MTYdJd&#10;Y4wf3rEAnXTvYc9XqSFPSpFi4WONrKFVD4a/vf289XqGLD453wxVS7CN7ad2Yjv8QOer1LyKenf5&#10;WkqGu8ZF9vsvexH09+er1LjAcKevq54JWKJJsaNQAASDYqPHt/fz1eoUcSikkjSIoElRS6j3QSIx&#10;ci/Ykgdu57DXnq9TfkV6jGqilxejIkilNyJBZgxa23X9fDnq9VknTbKc0FCtYpLC7XUkALoToT3/&#10;AKeer1Bh6gM5wUmHrgkVjaJV3WuGBJ3XtaxU27C3PV6qxMfOEQVUlLVAsrNfeqX266XHsH9vPV6o&#10;TwoamOVf8jKAUII94qbWIB8e/wBGvPV6lnP8/HU0lNRiNFDDzWYkEgjte/hz1epe0yzTnzE2zRDs&#10;NLmwNwD4c9XqfcpZZ8munxGqceXPtZFY3NwLWXw1/Lnq9Rv8q4QaDDYauMFtxBYKe4Pe47d/H6Oe&#10;r1AN1cxMzVi0dPH7okco66kG9ijC/wBRB7fTrz1eooebVifz0jQIFdUbtoQLkD+nnq9SfyzFRuWq&#10;iwSIGzHbfw7kc9Xqc8JoIkd6yldgJSyoRpe/iRfw+HPV6uGI4BTtNKkke6oKqd/xv29nPV6krFRT&#10;IjRzHc5U7X7W1sQe3ftz1epo/llU9UVQqCzgEWPe1vDnq9TlHH5VJJSEKH3qR4Gy37ePPV6nHHY5&#10;6jDJTZBESpUC4Ym2oGv389XqClCEmikpQImUhGuL2Ps8D9f9vPV6ldLVpFUIqIbpYePfS/3nnq9T&#10;3BJNJKssdhF7w2eNux7c9Xq7rpUhRoEu7IQLga89XqzYfUeY4nnZ22292wANz+XPV6hiyAkBr5Yp&#10;YpVDIwLswJsTcG/cXPPV6nL+bUaYksbqQyWCnxAv73gb3Hhz1eoXsp49RV9O0M7OREQqqLdh4m/7&#10;Oer1AJnymosJxKonVTuZjtNxdbm5J+nw56vVxyXiK0+LJJTI7SqLgi590WuTZToPy+rnq9Sx6mVd&#10;NiGCvUykoGc3bt7LXsBr8eer1ANhrRpX+WW7XI7kXtpfnq9S8SKoq4WnqtuxVTRWvtNyLd/Hnq9U&#10;CNQZ0NQCUQ7rAdwL3ueer1Y6jE/IroJpY1kR/wDJoSQLgaDS3089XqZq3G3SsNYtOvmAMgVBoAe6&#10;gnw56vUnKGsqXmM5iaMMW00uB9PbX6eer1Clg0dRVHzFKt22A/vWF9R8Dz1ep5rjRugNLGfMuWOt&#10;wthaxA7X+PPV6s+FVMFTC9DIln0/SCw76an9nPV6lHl+GGoL1NO6OyligBBIKaWP0ePx56vUI1Ph&#10;E/y0FTFKYxKx36gXCrdtT4Hnq9QUZngrPL82nbc6yysFGg2aC57m9uw56vUm4ZRBiprKVxG04UEH&#10;xPgRbnq9Q05YxB6WvFSXayNuupNyAPA69yeer1HuyPnmbEKOJJdqKpAudO/bTxBHPV6jv5RWHF8C&#10;jqKxiGANl0NyCQG8RroR/Tz1eoOc8YHPiTx0KRgg6PcglTck6/Hnq9QEV+UWpK16+d9kUSsxaxA9&#10;2w1/LU89XqCjOGHViQfMYbMDJIx3R+WBYa32Ne+o1vrbXnq9TBgSVk2GxmafyhNIEDEaK9yp1A+N&#10;7/Hnq9RgsiAI6fzJDsuUe1rsBb3tL99Oer1C5ieHJXYbJK8DjyiFiktYkWB+B+J56vVBTAK2nqIa&#10;woPLkFywQLYEXC+24Pcn4+znq9S4wGGqoKmOqhkPmAE3DdlO6wtewI8T+znq9Vh3SfM1fV4TDDib&#10;KzRlTIQSABa1gfEfHnq9RlKmgimQVcEWwMoNwFIIHc3vrz1eoMssI9HmJ4FYOSGdA1gFXcbX9nPV&#10;6pPVDpvS5nwuaSRQpAD7doKkAagHbrcDnq9VeOc8lI2MGkw+P5aONSrNtPvNe423vdT2uP6eer1A&#10;vnrKVHTYiKmQNDNTpYhSSrMdv7t7G4N7/Xz1eoAKmhxD5qXCqg+9CGkL3NvfOl/hpbXnq9Qu5Tx1&#10;sPk+UryH/RCEFQSCCDr9I/Xtz1ep1zBTYHHBBVVgE0yAxxve5UEXcKT2DG3b4c9XqL7NnyF8Yj+V&#10;jTZC5QxudjMtjcgWJB07256vUYDIFTBXYXFjk+35eo3FENrh7kbSdvsI56vU74bFV4JXTtBKhBY6&#10;XJTYfDQGxHPV6lHh+IE1y1VLNsspZyO1tRp8B7eer1LmqzrJR08UmEIrAjbcIdpbUG57ff8As56v&#10;UJWFTnE8BixCrAchAoUm4BH7O/PV6kDjOCS12DzbftoVuu9bggg3HwPPV6gzlwupo6unoo7met3D&#10;ylLEkj2E3uRf9deer1N+I4DiIgqHllvKP0a290BdRaw7/wBI56vUhJccxZm+VrItsSBVUajRRYkm&#10;xv7Lc9XqQrYElVUw1BBkjG/3jYlVII7Xv30N/wCjnq9TVXRfJ1IoIiTEsa7WCgWJJG0AewWPPV6s&#10;+W8QWSvjwKSdSA/v6AsBbXdbQXBBsfD8vV6jXZHzfUYWY6KgdmipNqkAiwBve/tAA0HPV6n+perx&#10;rEFr8QMUkKMuka7CVY+zvcW1Pw56vUJuGVEuJZelkRv06SKwQX+wrGw9guADz1ep1mxiqy9hstbS&#10;PJNMq+awNiO3iNvbw56vUG+MZhGZMLjqK6Py5/LsQL2VnJDeOo2nva/PV6gcrcqyR1SxUNSipDtb&#10;YykMwF9BYkdtdeer1CRl+poMTq6anLMWhIR7gra9tpuQLjXuOer1SuoWXsFq3mrqckf5PdY2JPiS&#10;BbQ689XqAbFsoQpjDfLqI41BfwH7vgTpz1eqDlymFFXKKxh59RftbbZftgnx90/t56vUMWDTR1M7&#10;LTq0cK2RVUXBHh4gW56vUrsGweevpq2grUIicHyz2YA9/iOer1J3FMqPQ+RSYLuMiETKGAAYpoLt&#10;ewsbd/jz1ep9oKzGYaU0mMmDz6eIq/lyK6AElmO5bdj7Oer1OGZP5fmbKMuX4dkUcyI6uB757aA+&#10;Fzbtr/Hnq9TJhOQZ8OpIase6FZgfLNwVtYX11AI/bz1epr6hs+HVNNJGzyGbcuy91UAXFh2tcnnq&#10;9QUw0zR1SlNSrsJAbAbSfaeer1Dl0/qGwGabEaB32r5aqZLllH7zA66a3tz1eoU8NzTiVXjcVFhl&#10;RaoaNiZWBddw1C+Hf4eA56vVCxTMrUVS9RXSmaRUeHy1ICs5/eI+Gtv7Oer1VMetzFal8jmqkjtU&#10;JIVUlrXLN7mncWvbtb6Oer1U0xVleXFVVSq4jaxCatvt421I+rTnq9WHG87VsVO1JI94kdSdwNwR&#10;rofYO/PV6gtxHNtXVKYKuTz4rlWDdzY3Bt7R+XPV6khjGJ/Nfo1i2rGbAEizbhqRbt27c9XqYpGm&#10;xKSGmhUQM4KjUAEL4ltPAe3nq9XFYoBM0FtoEmyxtt3DwPPV6hApaNkACRlU2gWsNtge4Iueer1J&#10;ipDwyvUYM21pWJJuNpUaEDwvz1erFVztLUCpUgbNwGo3G/cnx1I56vV04gakWWWxjiXeyHud32Tp&#10;3H189XqwxU9BOrCmFllQOR/hK3uL+HPV6sdGslD5zwp3VSCSNALg/wAeer1YnrS2HxrWxhg8it5Y&#10;BHugEbr+F76fXz1epzelp61mjw4CKSMbrtc2Ps+7nq9TPEpWeUMwkidhcmwY30JAvf7uer1TfOWW&#10;gaPB02uxbQWuEHc+3X489XqlzUFPPDFTRyEMtpGutix+v2c9XqcYxFHHJV0xJZGB8BdTYN37c9Xq&#10;7pI9hNHSAnzSewOt20H19uer1C/R0vyGGxQMwabQn2ALa/589XqQdZ501XVCX/Jw+8CwFmuL6du2&#10;nPV6okQrFjJw9d4KlyB3JvoLeB+nnq9SsoaeojKqff03XPgNQRcn9fo56vVxloKKCpariW50A11u&#10;dTr3sfy56vVHnljpgaiUG66bQL3uf4jnq9UMYh5tUTE4V1BAFx38bj4c9Xqg1rCVFkqPfeS4ewt7&#10;tr3vp37ac9Xq51VVHLSk0+nmsrPpqQBbw9oH6256vUmsZqcRrJGp45lp4nsCNQSL6WHx/h489Xqh&#10;TuI5BSyICI0Z0ItuG3sQfj7Oer1RZ55lRoakOzBdiE+9c3JFrdrE356vVMo6ejjjM08TB3XawNxe&#10;/PV6p0VHTTKtFKoSI3t2NiAT9/PV6mKshrqcuNgRrAJa+i+J7aX56vVkwWtvPP55JAAuSe30aeP6&#10;689Xqw04pqPEWE0V1mGwDv8AaP2vq56vUs8u4NQUcwrrh5Fa3c3sxI7A/wAeer1CHmSreooWpkG5&#10;UX3DobX8Pqvz1eoAMUWlp6+oKjzWZVZT4Br2IP0c9Xq8MPieBpKS8zI6MxK9wdSB9fhz1eqZSRGv&#10;TzY90f7viRe/19uer1YkWI4olHUSFglrMBb3xrr9HPV6hhy/To0S1aj7V13GxJ18dPbz1eq838JD&#10;oliGeuu+CYiIdqYejVBYD3QxO1Qx7e8CbD6+er1fQb6f4K2W8uxwMQCkSL2sNBb8+er1RMfrQyF2&#10;7ak/dz1eoLJp5JKgzKd4PdfH2c9XqT2KUDVrGanbYbAk6Gxt8faeer1NVWjx0CySp5l1KEjUn4/f&#10;z1epgNRKtDH5bKHuLBtCbd+er1J+TGKY7Y2Kqm57KbEXXw/Zz1epMZgxmKPD55Qnl+ayoVOoYBSQ&#10;bfTf7+er1AzS4JT1eLfPTutw4AuSVtY+Hb9fbz1ervMFUcMw2ZKW2yViA50CnxP0fR8Oer1BLRYH&#10;ik9bNLJ5ZZDe9m94Edgb9+3PV6s2P4o1Dhbz1MYSVUKKAbgMex9uh56vUFuH4fVYnTpWVTNCASwQ&#10;3DG40+jnq9WLMsrYXgsa05PnAMSrhjfW49nYEc9XqD3DMOrcNw/EK236aoYe6AQFB8RqSe3PV6pV&#10;Nj9RR4VJVSuwn1K30Ym1h9/fnq9SYSCvroGqccl3IIy4K6Xcn4a3GmvPV6mzFcNpKPB9zSNucrsJ&#10;95rWv2NrX156vU25GyvTTVksk8jRxTgKARYkagjufD+PPV6hnzZhtHQ4LLhmGqWEiKutj4WKj6bX&#10;156vUj8r4Jg+D0go4xGsreW7roGIINyfjfT6uer1Qc25jocFwabC6Sb3qhyqgG4A9v0nnq9RS8Ti&#10;eSaXyLGSO7gWAa6n90D29+er1QcPxqFcEkroifMkd3LtbsVsRbQ9x/Dnq9SUp8cStoZJZKcLIoGw&#10;hR7xsb6n6O/PV6oOHVKTYe1ZIQHchmQWG17EFB2vp4n4+znq9SXjo8QwrFg8DAwlipXQkK+oJPcE&#10;Hnq9S/WopqfCkpLCR57O4IBKgmy29lzz1eptrIq2sp0pacJ5asdyi9xZje5JJI8Neer1KnAVhq3M&#10;c23Yi2VH1AI8R8eer1ZzTRytSYV511kVnkkkBIQA/YW2u25v+znq9WPDmTHD7sJiCvKJI1IuwH73&#10;fswFxz1ep9daOoMYhhUIgAQMbWDC2723U6/dz1eruaOgwp4IHvIzq6XaxLi+nw56vVzqxXU1TDTs&#10;RsUK1gFXbfsPdt2056vUv8Nn8ykkWaIskrFPHcSfH6+er1CNh8FNQugqQPPEZshUghmAtYbe4t3+&#10;B56vVix6OojCTYSwjSmUbzqdrM1yT9Ps56vVIqIIsvYFVZlRSVEbsxVbXkI7knvfQW9tuer1asXq&#10;v6k1+aOotZPMfMWGeaJASDZUYrp9Px+v4er1EoraKuqqgTNTlowrlrkXNu1tbX56vU6YXh8MkccN&#10;MhVSR7jG9j7e3t9nPV6jVdAumjY/m2lpFud8wDEeBuLEdvDXnq9WxP0r9PGJ1aUT0YKr5aeZewII&#10;8Ow0Pf289XqORhHRSHDaaOamh81ftSq9wA48R9fh7eer1DflTpNMaX52mp44gd5JZb+73At3+rnq&#10;9Ql0/SrDSVahAZwAWtYAtfta9uer1CLVdLloPcO10mhPZR7psNNQLH+3nq9QWZj6aQ0FTFUJCGli&#10;VlO1dAGOt+5056vUj4ujjy1hr2hAB947ltu8NPjz1erPT9FMPhrzNOixq7HbGqKoJtpcFRcc9XqO&#10;pkTplSYPlOClhUGTaxZvBb+A8eer1J+Sr/lJlgnKXdmVbAEMC17C66Hw56vUosDxKOnlNFKQVX67&#10;Hxv42Hs56vUM2BVdEKeIuVJawuCBceH6/Rz1epTPHh8Lh3UDdpfuQL9h8Oer1TFkpZmXaoIIsve4&#10;Hjz1epP1OFUrpLVRJ5chKhNbXHw+nnq9SPoVd45nkFt7Mu3SwPPV6kbh+GpCb1LAMC4uTe5ufZz1&#10;erhFhLtKamUmwO1d1gD46fnz1epN47hmH1dTDIGtuDeAJB/otz1eoOZJMLp4KzDom94XRRoBfv8A&#10;X7fr56vUCeY6r5fDaaSe6Mh19hO7ubfC3PV6kXj2YZayg2GxkDAX7FV7kj3eer1B1ir4pjE8OKQT&#10;OjUxWxW3vA2BLe7Yixvbnq9WTFMH/mSR4pDLvRpTuPcs47kn2gjnq9T/AIdikUuCn5pReN2uDoTb&#10;T2H2X56vUHGc6P8ArNlyRJGttDKm1LsCx0se+g/bz1epuy3QzNhghkl3vTB7u5sFAHhz1erNhdTR&#10;4hh0uFxtueGM7Q1tpPtPu3uCTz1eoP8ACBT4dilZRYk6LI6FlNwpG3+J56vUnTmjHMKx8VeDe7AI&#10;1ux1D+8Q1v8AWtrrz1ep86kyVEHy2PVAaZUhWQbVvdpPaCt7r8fj7eer1NGJyxdSem0UBlQxqAXj&#10;b7W7UDS/189XqfugeGQQ0dXl5x5kZt5TE294Agj6rHT6Oer1NGZ605OzguGRQ+WJr72NtjDw909i&#10;CdT46eznq9Sfzvl6lwirgrpm2rOVLEW2hr6Ee0a9+er1DRnDLVBNli2HKgnmVQjhAQRtFzcWN/Hn&#10;q9QJdKBj1Bh1fljNIMscE8hSze8yAmzHvYm+g+jnq9Sh6cZrocrZjxDBqwBTUE3kOh23Pf3fjz1e&#10;qB1hy5RYpi8WM4eQ0LiNA50Bfd3PwAI56vVHxXEKdcrfLI4Wemh8pQpJL/Fh31Hhz1epK9EM+V2I&#10;THJtSrK4AcKlwQtyDc6X56vUrc9UVPknMuH5ukffHWT/AC3li+4ONTI1tdFbv9/PV6uHUxqvGqaG&#10;qp5LkP5qupGlvA6m/PV6ldlZqnNGQnixDa0LQEbi123A3N7/ABB789XqTHTHHqWiNdlqEgtWKIyp&#10;jDE7ST8RqD356vUk8zZdmyxnaKuKlbSIBbQWN7gfADnq9QodVatqylaKdRs8qMllFiNliCTtsbn9&#10;deer1JPp3iNFn3CBRV95IY95cnsdoawGncWsbfH6Oer1Z+ksMGX86SKWjSNhIojNrk7jYi57j+H0&#10;89Xq5+pWgqa2kWsw1Wsig7gbEG/ew7EHx56vUMWQ46mXplBPXyqr/Lt74uPeKm5uf3hp9f0jnq9Q&#10;d9Fscjy1jtZRidqhqgvOxd9bn7IN9fgAf2c9XqwdbMHpMy09HiSSGCZJY9209/eD6HwNrg28L89X&#10;qWGIZiRMj/M1SExU8Tt7gtoq/USbfnz1eoCujnV+vgEmXzTlhJKWjKgALG5JBlBa+mmqg3/h6vVJ&#10;6wZWgqa2gxSKHaryNM7LcBGk111F1J9t+3PV6uOYMFxfDMN8zAqoOpR9/lAgg7SGXXvp8O9+er1B&#10;30wxzEYsMqRKP0kUjEkA2YbvHt49+er1PGOUeHDNFNigqFRJNqGKxJubeO34ePPV6sXU+9ZgctVh&#10;20mwjXxa7OAdo18Lm49nPV6n3pVhMOI5JeWsElO9mjLsSAxjJFyBcEEEkA/C9u3PV6lXhwbBMSkT&#10;DqUTL7p3MxRL2IYEi5FgL9uer1JrGcrHGaqmxxlQRyyNuZbMp002mwJsfG3PV6h2wnB/5fFDU1hE&#10;8hjUljt0JBCgDS1rDnq9Qg4XLg1DW01Q6BJHRlkkBsRcahra2Ps56vUG2dcz09dBLS0CllhvtC6l&#10;QDYXA8Dz1eor+ZMW+Skarx6tSC8RcQsHVgvf/CRp43I8fZz1eomXVn1B4nmeqp8vZa/TQxuyiWOS&#10;21R7uiqNSTcXvz1eoS+lGB1FQkdfjJkaH3SWZr2J/dO650v4+HPV6hqr850uUsQetwtrvcoJL2KA&#10;BRcEDQgeF/b2vz1eqNifUPOGaCuI4xNJURxqV8yV2ICube02t356vVxw3BZsTgkw+59wCZpNAoX2&#10;Dx/v56vU1Zhx6GnZoIJBKsSHZqVIWxBJAPjfnq9RU875tjdpHhsryszMg1BCd/v+PPV6g2jhrcwI&#10;a2qkACkqiqpBIJNlv43B/j7eer1CNQ5cxelw+PGURlghBVo7dyTYn6bHnq9Skly9mDEAjQFZqVnv&#10;KLEEjbYrcaaD2jnq9WWjwKHCUagp7LBsZQgFrHX2WHw0+HPV6nOkhE9LHLjcKtUJIPKTap2x6qlg&#10;b2J/p56vU/Ydisb4TvEYIikk+0CSV3aD4a+HPV6o9VX1Nfh9RRxoQzEkqp2sQLkWN7g+Atz1epO4&#10;fgGK4lhr0LJdzcBSLuQ58De9x7eer1OWA5DWllaqxRQ7QAbVHe/gT21GvPV6mfNuFzVNT/vnj9+I&#10;hbkXBJPvdtdD489XqjQYHEYBJiYDTQhn3AXt8Dr2PsP7Oer1AHnWrqJqaSkw6NXkbcyqbgKrHT3S&#10;SdOer1F/C4k0u1Yn37iGPYEi4I9mvPV6hjoslU2CSA1KmOCRY5Bu967stzb2WP6m3PV6nLHq3L+W&#10;kempmQSkq1yASWf2d9deer1FWzRnBsXrWLSlnclFQHRiCe2v5c9XqQaF6ieaoYCMra5PfSwuR215&#10;6vUKGT6jBKKMyTs2zaWkAS7EkixA10+P9vPV6lcZ8Iw+WHEacLLGsgMoYa7dSPCw+489XqBvNOO4&#10;bW4jNUSxkgm8dgAi6nT46f389XqDDFcFpatTU062VpFdivu+6G9o9o56vVIzC9BQpBh1IGeNiSS1&#10;tNLhifZ+umvPV6kJN5lPGsjm9yVFvZ3PPV6nDA62mFN5ISyte5AtYeFx8fHnq9UbEahKcR0LPuEd&#10;2sPYfC/s56vUkKiolDborBBe97WFtddPAc9XqmUNVJI22a6ws410J2jW4+nw56vU24rW0gzGYIiz&#10;07hxGxG1iL2BIBNifZc/Tz1erAa35fElRWBUqL217dh+znq9WRia4CZlCeWWGgubEeH0/wBPPV6n&#10;GTAqGagahT3QGVmYsVY+Nu/jz1erJVVDspidFKA+Nja3iD7R3HPV6ocAqvnkKA+TqL2/Uan8uer1&#10;TJaGqxeVainYwvA/dbai1rEew89XqFjKOBxSx7qhPLkLItmNrrfWxF+/h+duer1C1WV8GAQVEsbe&#10;6l9qmxWwAJ7+w6c9XqLPnPOC4lCiVhdjGy2UXtYt2vY/rfnq9SNw1FxWaSeFFDBitjYk7fEEH489&#10;XqT2Ny1dKGqKIKTGxLtppa9x9Nuer1PGwiSm8pNodQGHcgtqDbU256vU8UOHU8km4r5Vw264IbQ9&#10;zfwI56vV2JqOnqRTopcalWNgbn4fHnq9SXx/ZU0zyyoZNr3Htv7BfTnq9UGWWQ3ljOirqra3W2lt&#10;bXPt/bz1epMYpFLPJM6C8TuqIFsALDUkd7jnq9WJsNEMJo/PNpbEaaHb3+6/PV6slDE7yDyGWOOM&#10;OpNybgm17C556vU2uVgV6am2zRR/aYD7XiDrrp2vz1erJh2HVtXE8kNl1VrG+o17c9XqdqzB46yD&#10;5qP9HLcbl2gAD/Efp56vU2mgip8a+VqlJiLWW2gPs73HPV6nrEcNu8OFUcdnkJUfC2t9fhz1erjT&#10;4PTQKvn2JsxJve5Xt8Lc9XqdMqUNNNVmqq4vdVgUNrgsQQdPYPjz1ep/xHHKLC6YrRbWO4h9utjr&#10;rbuLW56vUHdXiwrahqiQs8um3ddRqbeBvz1eqFWST1O6MFRtJO1Dft3Nye1u3PV6saVFQ0kccwHv&#10;kXva9u1j42+nnq9TnE3k1yQYl7kSOslrA/ZFwPiDfXnq9WaorJqitklii/RTgMF10tfta3t8eer1&#10;Z1d8Shhp4mLhVs5uAQwubeztz1ep0OMVVGwgV222EdgNLnW57629nx56vU2pjctPWpLT2WNbBizH&#10;X428CO/PV6ptPilNXSSwzIXmTcwbT3h2Fuer1CBg9PaeMTG3l2Bsfbrrz1ep+krp0YiKMGQElQLC&#10;48b/AE89Xqa3xowVilW2Hab6iwI8e4HPV6lhTYzM9JFImocMwOgBH+I/H2c9Xqm4ZiFQHeSSYkyb&#10;gQf6b89XqUOH5uq6WriUu21LW1Ot+9jfS3PV6jDZX6tVlHMgik8yPaBYncUNzcX+k3PPV6hOl6jr&#10;jKUVH2eJ90r7SAAQbWOg7/rpz1epbVuH4fPh3msQ/n6htCb3ueer1MeI9MjmR45CELfunzAgLW0K&#10;9rkewc9XqAfFemKYfWT0dGd1YNwZgAwC6gjTsT7fHnq9Qc0/Q3GcSxZcTT3EddrWBvobnw7fVz1e&#10;qFifT6owhnmqkuqG1yNLfDnq9QdfpqSqlFObhj276/X+znq9Szwms3YaEnDasAQfb8Dz1ep6pDGy&#10;yQ1HvBgdQdQAfC2unif6Oer1TpIZsQiRUhMtiW2gdgBa5H0HXnq9QYZgo6c3pqZdjbmLraw3dtPb&#10;bnq9QavS1WFQXqJRuHvXOhGtyBz1epxoMakp2MxJZ0If6iO31c9XqF/L+ZomfyqmQIklmsexPe5+&#10;nnq9RgctYrLWxCQOEeHVdp0KX+PY/Rz1ep5r8Hw/FJoFpY2N97OT2vf3VF9CCO/x56vUCGO5d/37&#10;fp0Cxo4XevgvfQaD6df7PV6k5jFJDREOSIo2muGe+0qW0Ntew56vUshh0kdM1TTEONpPvWub6Aga&#10;/Tz1eqPV4U81AqVhBZFL6gDUaga3NwOer1IivwWopKOSop4SZFuVuLFidQPu56vVjokbePPTbIAP&#10;3iAtx8RqOer1K/BKVIKlqzdeMC24m97j6u/PV6lpDDS4fXE7f9HkT3wTZfeGh9uh56vUi1ytiFbh&#10;88vmeazOxUC20AEldO+g+rx9nPV6ucYjppUjimsZSV2m9twWx8B2PPV6sz01bGAHmCtGwJLaCxNy&#10;Af4X56vUnMRrooq2d45Lpc2VRYEdyb9x9H7Rz1epP1stJXUKiI+UpudPtXue5+PPV6m3B6iow+eR&#10;JZWXQfvD2+Pw56vUL+VcTpauqR4pnEUYLMBaxHci+vPV6jD5aq8SnjjxqjQxxiyt43AGlhawuO55&#10;6vU65qp8KxQRSUpMcih1YgGzE/4uer1FzqMIEMssdZTyBlRmDll2gE6DU3I/IfRbnq9TThqV8XlN&#10;RO8isSqey9wTYj2DW/hz1eoWqM08E4rmNqh9qadwba2vpc9789XqV2E0cNQslSbyTghifGyiwuL2&#10;vz1eoRMDwp5j81MN0UiqpubXIF+3gfD7uer1OYgoqatgpaAM8kryjygP8mACdx1sAx0Hje19Oer1&#10;K3CcvGul85pAbK2htffb9Tz1epT4blOrn+XrIaZZE90O50CgXuTpe+lgLc9XqeqLLk0cFR85Sldw&#10;uzBTZ2ItuuQDoAAP7Oer1BrUq2FVEqbvLhlB2Fxe5NydSSRr2/Ltz1erHTTYdiELPHse6KC4GpGp&#10;BB7HTsRz1eqBVTYdXVi09DTSGPuz6BbAWI73vex/b4c9Xq88GGyJULCm8ymMKyX3KBoR8Dfnq9Uq&#10;kqZKCiFIkQqfLdAQy3Ckmymx/jz1epizRLLg1FVVlDqsjlWRRoSbX+sA9+er1I9sGNbSbIZlRL7f&#10;fBI73I07am3PV6guzrkSpzHPLZAogKhFAALP4i/9PPV6i95oyTJQRvHtAMdi58LnwBPs56vUCtfg&#10;FRg0bK6btbBjqRu18Oer1JinqIKaAosR2ROS2lrtfQ2156vUjJY6msxNUKbPOJYPowBubAjwFz+t&#10;uer1Ob0ay04w6JlaVHCuVYEAltbEdx356vUzlqikkWOK28uADbQEG5/LTnq9TlSxYOzvLURvI24t&#10;o1grfAEWtc/rbnq9TFitTItYMQ3BzYqNdbggEEduer1OOHyVc0m4gxyMAp8Swtp8La89XqzHCoMN&#10;SV47ySOrG58L9ieer1J+masjcuAoZI9pJNgQGJ0+NvZbnq9XUqzVtN5tMoGyU+b7GIJKnt4A9/Hx&#10;56vU8w0S4dhbSLDvmkP2CRaxPcX0056vUw1MUpqJVYbPLAF9L97Xtz1epySoo8KaWkt5gVb7tCWY&#10;97diD8f7eer1SJcUqanDH0URkEhhe4YjX6bc9XqQciKsmxG3fR7fZz1erG1we1rac9XqykQiJHUm&#10;/vBvp8Pq56vV3PFUU36CYFbgMAR3B1B56vVHBsbjnq9WWFTI6xWvc/C/3nnq9XTpsJAN7fr356vV&#10;0pjC+9cnnq9UiF3iO5dropJs1u/YEjnq9T184MVCmTaj6CQ2tuF+/wB3PV6lxguWlK/N4ZIYlkH2&#10;jrca6L7B8eer1Kuqwd2hWiqAzyn3r2FyPG5079uer1B/inkwyOcTiMSCyIBckk6/Tpz1eqBSwfMJ&#10;JSFiFfaVW+q2PgB2vbvz1epS0tB/OB5ChYQzbyXBswFgVta9z8Rz1epsmopqPFWSArFGrBrgCygm&#10;3Y6256vU6iKV635aVLwyMCslrjXQlrdhf9nPV6mTEIJ4qyeMSq0MYO9lGth8T4f2256vV036USwr&#10;F9jTcfEMP+I6jnq9WKho5p6tZKfWJ0CC/a1+wH69+er1ONWZZ6v5GlhSYE9j2TW9/qtpz1epOy09&#10;LEXepkKkM407sTqQPhrz1erlCkElYJqZgqxhdqHuG9tvZz1epyq61aOpm81hIsrb2A7biLAD6Pb2&#10;56vVyoMRiREwqqHvBSRJqW94kgXv2ANuer1cq/A8RrYfmcMDyJAAZCPsqPEn6Cfz56vVGoIDDI4I&#10;QQzgKLdyQO41tz1epywvAaqGlYldssinYbaXufeNvhz1erlQZdxl5vJjiZo+7sxuAdb6X1Deznq9&#10;T2uAzUdJ5M0IntICFOqougIsNdBcjnq9S9oMjx4pV08lPF8oHO1N49031taxPx9vPV6hIg6XYtXK&#10;9DRxMsirbcLa7TuIF/aP7Nbc9XqXGCdJKtD5fllmlEZ8TY2sQR8PH+znq9SpXpnjOGCIQU4kFQxV&#10;iUDBQPEE37/Cx56vUt8M6RyLhzyxw+X5zh2RRYEqO5N/ZcC3PV6n+m6X0WFYjGYaVkmlBAEnvB5X&#10;U7Qqm5vbX4/Vz1epXR9KqXD13JTJdrh1ZQCTbU9vDnq9UmbpPRyYd5MkQeYsO19Aq3v9RI+vnq9S&#10;Xk6NYRWVaUsELKqA3YAEM3YX17Dnq9WGs9P1MoMFOQ5YDy49BqftAG19Oer1NUHQWWWfz6bZI8Ks&#10;pjIJB01J7C48PD289XqTeI9AoY2Mgj98WZiL2tcXFvovz1epuxHoLDJGKumiCFASALkn2ltB8f1H&#10;PV6uEfp9dY2qmppBIYSyhRcDUC1xcC5N9T2+vnq9Qa5n6W0OG+bLH75iIVjfs50AHh9PPV6iiZ+o&#10;qeKvWOf3vLVzIEGtx21+PPV6gummVab5SEBkuH3HuCQLi+nbtz1eqH5j7QhJsPDnq9XajeQqm19N&#10;Tz1ervYrGy/R9J+HPV6pEOws4sWY3AsQNPbz1epQUeXpa2lijhjLyNJqykW2m1wT4WPPV6ruvQr6&#10;JarMeAnNOch8rGxLUwkUkyqLH3LnuLnW9tNL89XquTxOpw3pPgEOWcqSKI1G5g5Ny2gJJC+3X+zn&#10;q9QB5zzVQYzQyUe8jfcAuSTcXOgvpc89XqBH+URyqatGWRTusWYByFQDQaXBI8Oer1JPEJp6zFKJ&#10;lPlxxqWb4jsw0vqO9j/bz1eprxfNWFYSiyyISspZUJABJ+F9Tpz1epF4hUUskcM5kWmqpkVwDfdt&#10;Opa+3nq9SQzNmDGfl/NaQyg7rs5A/Rn7RGnc89XqB185YStHJSXHlhWck2O0gWB8BoQO/PV6kTTZ&#10;oxGRpJat1laIAxOwP2j2uL2+7x56vUl8azetTUMshHm2FyOwAGtvZrz1epATYnFUJ5vmgI4YnsTc&#10;c9XqRnzvyZU07bbsN2o1J7+HPV6nSgrlNVFE8nlxzPdjf7Onj8Pv56vVwrZqaFpqRz5my4BGoIvc&#10;2+u3PV6kVDiLQt8xGp7WIDWJFzp4d+er1Zzi8Rnlm032IVSRpprz1erBHjLpGIBGNbbSAO5Pt56v&#10;VClxSOiqPNkRbBlsh/ePt056vU6TSU1c/mRExuSSQCSCSNe/cc9Xqiw0MdKskEpLdySzkjXvbv8A&#10;V+XPV6mrEngaB3iADABRe/b6fjz1epumnpa9lfayzbbAd/hcjnq9XWKU88UbTxhQ1lAU292+gPj3&#10;PPV6kbK88T7i/kswB2EAgtYXIt2IPt56vU5/yregaTazsN7FrbgoNw3wv2056vU9AQ4xJFW/LWZC&#10;UUi5NwBY2Ht56vVGqi9TA8EQeN1I3HXcLG4909r9j+fPV6pc1VXzvvq9kUQUKoXxLaXJsOx56vVg&#10;QmKP5Sni3rTuCW0uSe4BAJNvE9hz1eqG8YrZamqWyyQi6owvuPwI/idOer1JametpHMU0his+5mX&#10;WynuOer1K2oMMECtCS6rbU3uWNrXv8Oer1YZ6DE6wyQKoBkIfcDoqrbTtbw7ePPV6uQxtKdWesjM&#10;vmgAqNGBB1Ot7c9Xq4yx0rebWeYsBqwEa4Nzpptt2IPiOer1YoKGWScJiG4lIw62NtLeNvaeer1Y&#10;IKLEJnjmgmEUBbS4uxN+1u3PV6pE1JTnGo54kZHd2DG5s9hfTw56vVlqqKkkq5BVx+W2wm1wSL+N&#10;tTrz1epBSSLDWfMpvaIe774OosRa+vcc9XqUUWIRrQQxRptgQsxXcSSLhdNPBj8eer1PVHRCmxNF&#10;ivse5943O4C4sfEfDnq9WeujlxGmcOgWUvaMgXI29r+Hveznq9Saq4XqYDDVBpKhD3ttU6aaC3Y8&#10;9XqjSS/M06ReWoec7bd9m0nwN+/t+jnq9TU9IaeYRPZ9SRcaWt4+w/Dnq9UdnjVpNxG5bgbQLEdu&#10;/PV6stTSSUwSG5dpNrx276+3nq9WOSnnpyI2QiRbG58NL/Rz1erPhtVJRzeazEb9pufHUj77689X&#10;qUktdNSwwyJKkhSQk7bE7R4n6eer1KzCqCGYTV0bt5ZC2UGxBY+8Vt9Pfnq9U8SR0VM9HUybwCQW&#10;/eOtwCfh256vUiJ8Mppp5jBvjV7Gza/UD7D4c9Xqx0Lbq56WcXQ3UKRcC2g+jnq9T0lMcPdUk/RH&#10;3E3aAEHWw+o356vVkiq3ARaA7rSEE99bGxI9hOmnPV6sk0bV0S0UzKN4sW1AJvqBYE3Hxtz1epjU&#10;y08U1GAPJiJHmHUA9hz1epPRqtG8jThJ3a+3ubHvc+HPV6pNUlVWrGaBR3FwoAO7S508Oer1OslJ&#10;U0bfy6pfz5pADYabFJFz8bfx56vU9VFIt2qKo/onES2vYC5sPje/PV6uFTQUlXUTxxRKHCgAgEH2&#10;ai4+vnq9XN5KDDqCQQh4poQFJvfwt7ouBrfw56vU90z0YjUVzmanZVIte+61/HW456vVNanpKgj5&#10;El41Cn3jY3a9wb66c9XqUeDvPSTNUxbVZFA2sit4+F7jnq9U96E1c0bTRbkVXJ9pOu3nq9TbSU6b&#10;BKguUJ3AkEBr2IH0c9XqUVNHS09KwK/pLDXX7+er1ScHVaPEPPjYnzFCOpJCsL30I7W56vUPGWka&#10;lXz6cBVBDsLjUi4A1v2Hfnq9Txh9HGceXEytnCi+l7g9gOxtbtfnq9Ql0mR48fnXyKZ5BPY3BC7V&#10;7+8Lg/Cw1vz1eo0vS7plJhkPlVVKWWKygPYl17Akm9j9B56vUYGHps+H1CRIoFMSreGt+2gOlv18&#10;Oer1GJyVklN6VdIqFF3mT3RcWPt7i/PV6jhZHy/iUU0ny5hMVRDtIeNSwub+4xvtOncWNrjseer1&#10;DXgeVYaSSATwjczhdRe7EGw9mvf6uer1LrDMszYbTLUa7kDbnUGxB9ug+jnq9S9gwOeuokkp3WNy&#10;x2mx1UaX/j93PV6hFoaOrMRpLbkC2uARubw+II56vUI6UJqgCgJliUFQVAuR/b7eer1Nwy2sdajs&#10;oRCjgroBuYHX7j+fPV6kBieB0dNKtMQAoY+9YEADx9njbnq9SXxLC3edKhUUFFKEg3LC3u+znq9S&#10;WrsKirqlcRqGVJ6e6oLbSVPfT4256vUw1GEN/MZqqVUub2FgALC9gD4HTnq9SIrcr0UcbWU7y26y&#10;2sGbsPo56vUy1+EmhpSIheWW1za4B7H6+er1f//T0jJqSCvN1gtsJujAa6aa89XqTk9Fh8rpS4gG&#10;DqdEHYg+JI9nPV6lHR0EJnSEkltfe7AX0sbHt489Xqsp6LYPR4Xkiqo5lMJmtKo2k7gygAnb2vbu&#10;eer1JXG5psMxEYXRg7mk2sbHUg6r7NfE89XqTONYS9Tio+WIR52N111I1JB7aD9e9/V6syyvSyR0&#10;o2O6X83QXsOwFvH4nnq9TbjOK1FdSgUyXgjkJewAJNrW+r9e/PV6k/RYjFDDHOqLIC7IAL+6w17f&#10;Xrz1epPYnQyVNalfWaAtYxhQLML6Dtfnq9UavNPNUL8mokIXUX1B9tvhz1eqNRRUYnkljAchVUhb&#10;DUewdtfHnq9SfcvBuEcYZ7sxJOo10Gnw9vPV6p06mOuapkkYkqiqBcgAgakduer1Y8cocNScQmMK&#10;WICv3JBAJsdNeer1ew+mpoGaeQm1wqadwO/0c9Xq4GOaGvaSnjUaEDx7jw8dOer1T6OOhaYVHmbT&#10;IEMoOgDjRrHxH1c9XqmTVFHVf6Nh0hP2mKk2A1ta97WP1c9Xqb4qtKPzqSW0g22vuuNwsLL4W8bj&#10;QnXvcn1eqB5MU8jU9WTEbqb3Nr+P389XqkipnoYfcFxDLtAJ+0O5P189Xq5VM0E8Uk9IvlvJIrMg&#10;tYaaj6+er1Zwlfj9R5GFR7ZpCLFW1ZrdtoFzf2c9Xqk1FbU11F5cGlQAFAe+jDRj2/t56vUksQoX&#10;8t6yoi2xjvZrEkaXNj2PPV6oEtCZ6EVDP5Ii0O65LDU2Fuer1dOwWWOKR7qR91h4jtr/AB56vVIh&#10;jwQp561IeRibBb9h3B7a356vU112JNHLaVB5IFw1rG/YAAd/1tz1eplM8IVVYb3k+wfj3P5c9Xqk&#10;UhlCtVTAI4JUJoQfEWHx56vViaSOSkasZrMtxc/TYj6uer1MhoKgMCvve6r7rAAk30t30trp9HPV&#10;6nekpRh8MflyeYWuTc3IPst7Bz1epwaresl8n7Nl1NtD8eer1Y5I2utGo91gWJbwPfXxseer1drJ&#10;TxCRo1tGTtLAdvaR+v7eer1RRTyRo08YumpG0j6r29vPV6uMMj1wieEBFddQftEn+HPV6uUlB5Se&#10;Yql2chWBt8dSP6P4c9XqY3jr/wDJTjbGiuGKsQTc6HTUW+HPV6uNM1XOvy7qGZDYtfw/ptz1ep0w&#10;5al3khjBCKFAZvE3INvp56vVgqqSArG7e+8TLuvpdhoGIFhf6uer1ZPnJJGcUw2kkA2Gvbw+nnq9&#10;TrUum1GcKJFtrbW5HcfT489Xqb5HirGLVP2t24X1IJ8beHPV6uEsbS00ssiGygi3bW3f6/Dnq9Sa&#10;kdoGWiQl1F3UA3Ja3bnq9WYwPBR+dEu9xaw+JGv1g89Xqi1x+bhgMbn9GS7AgahRqPv156vVwpq6&#10;HEIRVVEJU06sU2+6WB8ewHb2+PPV6myQqs8kskZFKlix8QxuTcfxPPV6psWHCqCiqjQwodyG9mtb&#10;QW7EH+jnq9UHGqdBBtSVozoAigbb2soP0duer1NWHRYnukp5UZ5LaNoALDW17fRYd+er1ZopK2Kv&#10;JqH0CEAtYXN7gnwvrz1erhI1XNUtSV8CbakhWYn7JtcfHnq9TzhskFOvykqFWCBSdNQLgdvbz1eq&#10;RUPh8NOpmXc1lUDXQH2f089XqT9EtXFVzQbrtN7q6G4QnWx18Oer1c62sLVC4Tg0N/l7As4I09lv&#10;EH489XqdBWokKvMgvEHdja4A8VB056vVyiqv5xXJR0p8uHdHvY9irC/uj22/Xtz1erHX1oepkTyf&#10;ciuV90AkAgdvaeer1KBBSTExbirBQbFexIuAB309vPV6sPz9LHJFBJKPNdWBGu65Nhf4H489XqiY&#10;gcPpJBPUElBbcurdu1h9PPV6uCebEsx3hywOy3ghvtuO9/Hnq9TBX4eKHDh8pI09SVVnVu6km5IB&#10;1t8fbz1eppwvysRppoWOzywp1NmYn7QBHPV6oiLHHLHU4ZpGjKWBOpB01ufhbnq9SidK2kwkYnGQ&#10;riR2Kkg+6Te48b2/Xw56vV6mlkq6P5uS+8sdB4hhpcfRz1eqRTBlxGMILxrEdxGgAN7Afdbnq9Sm&#10;p5XEInpjZfLstvbrca+Phz1ep3p6d0p/nCu97A7bC5Phz1eqEKEYjMJwo7i7DuH8b+2/bnq9Q05X&#10;oomlCouxlILX7AW0Frc9XqmZkgZpUhj2OXNmG4AKD8Pbz1epL0mEVkcphmUX1t42I0v9XPV6lPh9&#10;NXTgRQtuYEAhhrf4eP189XqU+CYDiVTikpcWUA7bg6HsLdtDz1eoQmyZjFC1MamcVe5n3MbjaWF0&#10;FtTpbvfQ/Dnq9Qw5KweiUpQTQ2B137DtUjuAQPA62+nnq9Q+Zaw/C4pqgVGx2cAiUi9h4AaXHPV6&#10;o+bq16iMIrLHEkNtzKDdzoSGFiLWvz1eoCcRglkjaSlmB81m0Ntb+zXUc9XqT2MYqmGRfymtS6GN&#10;ip0+0O5Ht1+7nq9QLZlCTMlQ6soSzhF1vcaeznq9SNphX/Neeke6mW7OCxup0t7trePPV6u4quQS&#10;OaJ1BVjdLXIvcAWPw56vVmoGTCoG81LMNFB0+OnPV6kvjgeqaOrlcsbMQPBSfG1/v56vUgJhIqea&#10;32Sx3fr9fPV6hGytDRSUklTMBE0IuosDcj6vHnq9QyYNO1JhMjULL50i3WMGxa97AXPhz1eoTKQQ&#10;Va7fN3TxxgSIGsbMNpX2a9j7eer1KjD8RqstYVJNh7LTttKWJFybWA26ae3nq9RPs84xVVmISGVb&#10;tdjfdobnw0+/nq9TJgtTiMLRUkYvHUhoXdGuItN25vh4aa89XqSObVngxP8AmcKs/loI207re5IA&#10;8eer1ByDQSUhqhGZJJi6FytrKb6G/wBx1+oc9XqwRxLQYlCZPfTaIwtgPHQ6ezsOer1DXhNLSSUY&#10;8lghQgj7jcc9XqzYKr4bWVFRLRx1RIYFHZ1N2FgylSPeHceF+9xofV6h3y7U0NJh0FbDGZPK8tWV&#10;rbgxAFrgAanx/vPq9UrFJl/m8FTNdZCr+53Cm9rH2+zXnq9QpdNMuRtWQzlQkAZme2pOt1IA7EHU&#10;89XqP7lSM4XSrRzuxjKltQQQDcgkfQeer1Fe9Qvy0ThKIjcoBDaHQm7eAPw056vVWrmYRvjEtRFJ&#10;u8xjcaWFz9/PV6o2EV8NHXQQ1O1ir2Pb2WFuer1CXiStIWaVCVYrYLfUkaH6jfnq9Qj4A2G4Ph01&#10;DMobcBIGNyVsNVFh2N/H+HPV6l/lmrw6rmpJKOLdsQ+Yrgghr3soIuQRrc28Oer1HCwbCauKgFQF&#10;YobaL31NyD4A62tz1eorvWemSDEnrInCxudyjabgk6k/Hnq9ROMfkgkeoeUWRCWJ/wAXxP0nnq9S&#10;Ry81akbQU5XY8gZrjuouR8Neer1CJRUiz1iIgCyXB17A+0DT+/nq9TnjrvPK8NOb1APvm1r6akHx&#10;56vUgWjLWSA27h/d3drkgW+jnq9TtDgk7YKMeiQhKuayM+m5kA3ACxPbnq9TfXRwPNHSyQpC6MW3&#10;m5JAB0IuLX8Oer1JfE6udcOkrahNvyqM5v8As7c9XqT+DQSU+IfzKKMMxZXLOoYE27sCCD7CDz1e&#10;p5xJJalZKqOK7BgWC2AF+5AHPV6nGnw2kicRujAuhvYnQn2a89Xqw19IaCZ6XUSEABh7R43Ht56v&#10;U1x1flsHqU3G9rA27X8eer1DplTEMMFKkihiPLJJUgWJ0AINiR9fPV6mPEsQWHFfLqTZR/k27Egm&#10;9vbp489XqWWB4+ZKJoUAVveYODrtB7fX3JPPV6kNmqfEIL4nLGHBcRv++CO4JBFr37/nz1epoyvi&#10;+MrjD1tDUPSOisAYW23Qj3lJAGh7W8eer1C3XVUOMYYYKyRA8mwqj/vCx3W07+Ovx56vUF8tFDS1&#10;R9xSkoZQBqbjXWwuOer1c/KWKnZqJiwmHvKCbArqD7Ljnq9Wf+bwNKqKbBUO61tRbW30c9XqjU2N&#10;YbHIsq00dTFExUedvGy6kXG0j7N7i+na+lxz1epI4tJWNiZhpgjxNbaASDfUafr9fPV6uPlyTyfJ&#10;wsFCsl7eJA1A9tuer1L+hoaRYVqEZklsNgDmxX22B56vU95fw+lqPmoKd/KSd98vf3iAATc3N7DT&#10;nq9ThU+QX8rD7rBI67VAOoS+36x/T7Tz1erJhEVbFiaUyFY5CGCsWsLkkkG/t7Hnq9Q/4f8AzA4P&#10;DUVkkTOLgqrB0F9ARYg/Weer1JKswuCUmNozuUEtbS62N7/0c9XqCzF6eCCRjGulOAVsPj4kc9Xq&#10;f6PGZIWglAAv7pF9drXuB8T3156vUbTpVUxSYbPHUNuRSqoSSHIJv9R8f289XqNtk3q1hdHiYywu&#10;JQPV05TdT3vKquG2u477Ta31H489XqNZlrDcPzLTNV4jII5pWUXNiSx00AP13Pbnq9XWd8DwzBiQ&#10;1KrxorDeQoDEgHXT3r/T7eer1FLzPgmH4w09NQw7ZYgW3WstmH7p8bW8Oer1AVi2W8RhSOPDowR5&#10;sCkX02398gi9mtqPb4kc9XqM50woaOWsEc8TsoUKDexU3N/pB56vUYPGHiggejhDBLKFBtYgak/S&#10;O1hz1erHh2CJiHlw1gtECHsRa+nbS2v089XqwYxRClxmOmiQRUrBVRgNQ19Bb489XqGHLsuKjCnQ&#10;VBVLhfdALkX117C/b9vPV6jq5Xzea7KUWDeW0lVEFDX7hB2J9hNuer1IvFJWpcaaspopKeaRPLuz&#10;AoQrXBAHYG58dfqPPV6jLYbUx1OULvtmcLop7g31B+q/PV6icdR6DDpauZ6GJVEQbQhQp1B+PYC3&#10;189XqIx1Diq615HfbEyBWUrbXaNVP8Pq+PPV6gLxyVqmD5MpEJZlKk3962vje9/o56vUn8LlRKt4&#10;K0eUkcY0UgXK+w+N/bz1ep+xeqSemilpiwgYXVdSd/fU6fD6Pr56vUXifD50xU11ZCHlabaoUgEk&#10;Hx8NR4c9XqMd07qZqCqXDitlkXdHE1iAWJvb2EXvz1eoTsTZsPfyNu1JLtfuzE6G/s+jnq9SUqZM&#10;Qw6miGHozNsdACQVILbrX+kn7+er1Cnl+vSfLDYXJ+hqACdpuAN2gJ+/nq9Qr9Nqv+V4KlFVTxlI&#10;3ETJIVDhQTd7X/eHsH3c9XqUePJg9JO02EESRTMLkgiwsb/meer1AXi0lWMWWoKqWVlWMqSXAJtq&#10;D2+kc9XqX9JhdJEktHWjenlXDdxvuDYfEd789XqLjnGZoJTNPGiJuKxo5G9gD9rxte1x49vHnq9T&#10;vlqtw7HsPkoTTwwNIAgIWxLkGx1Jubey3PV6mbG8owwYUKCmJjSBi8jPYtcjVQdt7fw8O/PV6gNr&#10;Y4MuVYEdMsclRtllmQe8yrp7xGlyBpfW30c9Xqfcp58ky9JVVsygB3UoDrdN1gzDwOtvo56vUZ/K&#10;+cMLxaBKma5Rjt0IAuBra3fnq9QvZfznQYJLC9NEku6KVS41G/UKWHiQD7fDtz1ep+gghTDWFRWb&#10;pWRdzkC7jUkMAANb9gLaaC3PV6gczF87RY5vw1BIkm11C9lBNhcc9XqbqzE2p6kztAqCPcD2JYnQ&#10;k+OnYW056vVAxTHIaagp3pGUPWspDhgCqLcEH/Cb62Ovj2N+er1d/wBZZ4sJNPK4Z2JuWBNx8fqP&#10;8Oer1IDMmchU1CURgUoFFibhrHQ27e2+v8eer1QIZMOgnhxB2v5h27ARZS1wde/bnq9Qo5GxSsgq&#10;JaVpFhgSRCdftJc9rLrbUfX8eer1GLhqMEw+hatw9/NinkOuth4kA/R4fHnq9SqxfEsvrQ/P4ZGj&#10;e4FIKkEA+Gt+/PV6gZxXAJKaUtQRRp5207dALNbdf3fDuB/Tz1erLUZdmoaeGOiCyLEtxYm4YDtb&#10;/Df+HPV6ljlVo5aYRYutnZA63UBVGunPV6mTPmUGlwemrqJd/mCQSFtQpOvunuLd7/Tz1eoF8Kyh&#10;XTszyrcFNxNh79jtA8AD21P7eer1CjUYJi2WcMOIVsSwiQKiOAAq3Fgtr3udO/PV6hOyFk+uocif&#10;zWvPZZZVa13Ja7C5PgAbD4c9XqKLn/N9A04hlO5yQ/fUMGDC9rePPV6iEerKaqzFgFNXqokjldjI&#10;vgLEWPt92/c/t56vVV5mPDsJythMs1FGHqL30AAIP2tfaPDTX4c9XqL42LCskkllkOwI5s3ckXI2&#10;g6c9XqDKKthaVmeyKlz8Tu1vbxsDbnq9XGWOWac1RdbFGYC493Swv9PPV6ssFPHiVFFS0tg0Z99j&#10;3AIJNr20J56vVPhpKeKB46mQAnaN1rncDoQP2/0c9XqEDF6RKmgGE4dUCOYRoFJNiw0vfW/089Xq&#10;D6uo5aOOSinICpsMZUggsTqOer1cGGErKtc6kxH3WGtgwvp9XPV6oWIz0krpTQaD3rm2vtFz7Dp+&#10;fPV6s8uFVFHanUHbOEIceA9n6/Dnq9WaSegpl2VFpgFZQALkMe1/HuO/PV6m1ohOtNHNuVzcC/2Q&#10;Pp/Zz1erOsOKw1ckMW0b0sxvYW9t/A89XqlJhdPV1W0ybBF7ulrkX0+/nq9WXCsOqFlb5G3mxlw7&#10;a2I7n7vhz1eqa1Z8zMjbVJUMCy+DA+NvH4c9XqZXqm96CNGlMote9tB38La89XqUOGTyUyJIpETK&#10;AADrYg/Dvp4c9XqGiOkiGHRVVvMIA3kg39twOer1IbF63Yjuy+4HAII8L6ntf489XqY44ZBSulO2&#10;u7cb6e4Tc28Qeer1KnD4aiOgkeOS6yXVPe1Xxse556vU7Uphno9shF7qbX1903t9B56vV54Iamr2&#10;KoCkWJB7+Oo+HPV6k9KiGteQRLGd7Ase5FrWFvb438Oer1Rp8NWphZe2mhv2Gl/iRpz1eqPVwx4Z&#10;SvBTEeYLMlzbSw789XqacWoKd/JmxH3mYKGtpYd9Dz1epqMWG4dOpjBkYlgL3JAJ8bn9dOer1N6P&#10;JQT1EVO92AYbjqAx7AdwdOer1SmGJPDFNNNHL3bW4uSLbT8R8eer1S6Gt8yrjo7ghbtc6EkXuNTz&#10;1erPjUj18tPJGe7E6e2x0+NvZz1erqOhjp8Gjll0Yy3e1veW5IXxtfnq9Uasheow41DxhJBOgFx2&#10;Q37DUm39PPV6lrlqmp/NAff7h3g7fdJN/tHuLeznq9UjMc1YaKaILtk7EdzqdLc9XqBryqWpcQwg&#10;gD7bXP8AA+HPV6p1LVtQyPDTkFVNm3eIH5ajnq9UnCZ5ndduyNZWYhRfQr2Pexvfnq9TzBSBUE5s&#10;1nJ7A2seer1D700oIsfxeGiCj7QUL4EntodSfh489Xq3VvwbPThU4DAuZ/kWjgmWByTrcqNSfd0G&#10;trD2D6/V6tnGomFFTmMH3LC/xHPV6g7xWqiqQ6QC4III56vUgAWp6mWYpcHTxvb4ewa89XqY8Qnr&#10;DUvCUsHJsBckdu/PV6kquKUpxI0dS7KBddugUt4m/wANeer1RsXqKWVnggO6RVCBhb3Sb6/3e3nq&#10;9SJnw6ghjSBgZT7jgAWJZrgm+vhz1eoPM0001HtpoblCWWzC5F72J0Nuer1M1HhT5ZoHp8QUzThV&#10;k2MbkK5a3xGmo56vUEGaccxXEcaFJSwMIlsjKApCj/EQbX+rXnq9Wb52tw4mKce5GwaRrEC1u/8A&#10;Dnq9QKY/j6Y1myfD9+1Ydljcncx9vhz1erHR5gqcSxmo87alPRKgHgWYWuBbT6/6eer1InN2JVdd&#10;VtJStcgsCNRtDG9viLac9XqnU/8AOMPEnzCHzYVC7T9lhfU+zx56vUha/Fap8adZkWWmksm1LEg3&#10;/wAPwF7nnq9T7LLUmlioMPXcqeYjMy2ZVOouL+Ol+er1BXi1JjlXjxjj1VhGN1wVLAWJFuer1Cfl&#10;6KWKujpqUtJWQKN6FRYHbcgEm3sOo/Zz1erFm3P2IYQ9Pg1O6hpyu99CQPHae+nw+PPV6kbhlNUS&#10;4nLXYjM1VcANvtcqGup00769vHnq9QedRphNiq0uGx+WNhYkm5EngSARf22FtPv56vUHOJIklT87&#10;TB2mUDfY669797356vUjqgbZ6mnrF2QOP0Vja1yLg+Ht+7nq9UDE6appaqmiU7II9ykEi4LD3bW7&#10;2789Xq400tVhNP59P5RkmcAF1UoCoN7g21+Hf7uer1TZmNDQ/NzRKYnZtR7xZrX7m9rHsBz1epoj&#10;io6mCKKp/QrO25jusQFO4AXvYaDnq9Sywp6KSV13EhQRcakAnufH+/nq9WOKgkpJ6iNV2Ri8iGxJ&#10;IbSwHc28fp56vU6UHy3kNRsbs0dkewvcg3B9nPV6nXC2oaHDqioqpFicoqq413sL3A8L689Xqi09&#10;GruiVDrHHsMquRbaFN7G5IsfZ9Fuer1P9ZW0WI0sU8tMV8pWCCwuV3bb/wCqSQSPh9PPV6nfDcv/&#10;AMww6GphRo5BKd4exY6W0N7W7Ef2c9XqX1PgstepSJG82MKoZiAQQdTpYEEgHnq9QnnDKisjWrqW&#10;jjmWzi+psvcfQf1789XqhS4NimKwzQQQ+XHKFOoJLkH3QBfte3PV6gw9QuKYtkvpZiWFktFVMkQX&#10;wA94AbrXAuNNeer1awuZ+jmd8xZhrcQr6N2Z3nlIVSQd7E39o17D79Oer1I9PT5maKdXrKeUgbQr&#10;e8Lk9wVGhIHPV6jFZB9GecsZxISQ00jlrKq21v4G1rff/QOer1XM+lD8PP8AkldS4tiEMkdTtKyI&#10;4updjfdYgWtbT4d7639Xqvay50mXBcHhpaeIJOtlI2i4KjuPAjS/fnq9SzpejOYsUDrhssaru3EP&#10;HuLWOoFmA8eer1DVlrpDiPmmKZbo4BsEIAIGmnPV6hLpejkYDNFQhhIDcqpJLA/kQeer1CBg3STF&#10;qqEQx0pAFjdl0JB7ePPV6kljfp8xyqxOTEFpL3FiApsAPZrz1eprh6HY/WQSRNRuNRtup2gi408e&#10;er1ZJ+jVUiFp6e5FjpGbg9tfd56vUM+CdN6PDMAJeKwZQWBtftY/u/x56vVXVn6bCcO6izYDApMa&#10;ShgpFyDceBXw56vVLiQzaxERmUsQfEj2fxPPV6hcwJaUzUtHL2Vb7jqPo56vUswHjSWsnszn3ABq&#10;FW+hHx56vVBkrasJ8vRwhtzbg5Nio8e1+er1Qji7V9WkUrbXAUaXIGpHb42Ovw56vUk5Ja1qqKKO&#10;6p5zhi1wSDe3bsfH9b89XqZMYxaWgnamQ9mAuRe5Jt+3+PPV6k/JjLphzYfUOEsCN7naAPDnq9QY&#10;4pS41T0DYlRO8ixGzRjaQB/iFwDYc9XqBuhxWnjl8jFZjHLNLIQWvYg2/Mduer1MVcYjXPTVjjyH&#10;J2KLknX9e/PV6kLiuOYbhytSbFMbBrMTYg/G/wDDnq9TWuMijws+So85tRENouttB9BHbnq9SbyJ&#10;jtYkddRTqoEsrGOMKSVJvr9Xt56vVypq2fDq2aOvF33HzCAdrDwtofba49vPV6nzDKCeDAa2oxII&#10;Ye4B0IXwY+7oR8Oer1BJVHFIMyUuGgpBS1Svua9ySo0P2dL/ANHt56vUrMK/keFZlhpJlDyMtie5&#10;1JXX69bH2Dnq9Qb9Y8n1dHnGDGaIf6M0QuVFwzCxsbeJPPV6kfj+KUNFgcNZXoYtu9pCNChGot46&#10;37/Hnq9Qx02NYb1HyHHFAFlllhkEbHQ9rC3tt7fjz1eosuRocxZaxUYUsSzCVmi29iSO2ljc2H63&#10;56vUusDzbiOTMwriFTCz07ttdEIFhc223Oh1PPV6hD6jYNRY1SRZnjcS/aZgdCAbXANh4Dnq9QcY&#10;3QPmvAIKZZ3eNd8a2FygvppY9u9/jz1epR5ExbFYcCnwSsmaqelKlHcAtpYjsttfh7Oer1A/XZ5x&#10;Gg6hRS4iPLSZmU3uAWvcW11Nteer1RuoOFQJjS5sErqk52nfZRYG9vEe9rz1eoVq3BafG8sNDTnY&#10;xpl8oreyvt0Y+2xHb8+er1Bt09oq+fEpMHqUEjQjezsQAzHQ6a6jXnq9T/h9TgmU+otJ80BC7ncZ&#10;FNgRcg39ve1v7Oer1K7rDhIxrfiOFVKyq7GQbiqlAfYL6/r7eer1JPC8WpYMqxM22faCviSxJtp9&#10;Z/Lnq9U3ohnOesqajJ9UAQ3mCRmFgiMT5dhrY+BPPV6u2yrBkrqPSNTuP0rEtbUEgEAC/wCunPV6&#10;uPqEmx5Go8Uwx1ZQu87F7jdoBfx9p/v56vUIWA4pVZpyEcaxSnhmEUWxoZAbMAttSpU6Hxv4fTz1&#10;epF9LsQo8PxGdXRaNKtiFgQgqvhtW92tpe5ubHv256vUg8ewrF8K6hwYgv8AvLLVpFe5AIbuR2uB&#10;r2/p56vUazOdKr5ZkqgAkcAKksLgr4sfu56vUjelWasMzPg1Rl2lnDwwAo1tCA97fCxHiOer1JlM&#10;qR4L1Ao3o3JimZFUdibae9+wc9XqFrqMtLNRigpIgilVJIQAtca2Nhrb9vPV6gry7UCtweWkuGQ3&#10;BVveNtQRbw1156vUEuUsMw7AOpVdUAFaV1iisLWBBJuO30WHx56vUt+qON1lZhR/kBXe8kXcbl2A&#10;3uAO+250HPV6njJFOtfSiumk3jYLqxADEHU7dvPV6kJRVGD0WOTUdAVRXd2ZABci5t9GvPV6k/1C&#10;ytjrsuKUyAiNlYoARYnt9Nwe3PV6hVytlSGvwdsZxUBtoCJFY6G32re0HW/PV6l/04xXC8EilwCZ&#10;Yp3G530A23J2k+y3t+HPV6kjm7FKOSokqMLjXzN7FgOxa5BvfTsbc9XqRFRjctBSRUVKi+XRIPLj&#10;TaUQH9wAaAXvp8eer1KHIOYMczZVExowjViSttbqT466EE89XqE+npxQ1slG6grVM7SEXLDSwtft&#10;rpp7Dz1epCZor8H6Z0E2aMQIdH0EbaHcOzHwt/Dnq9VZXVDq7HnHMUzzt5jNEUgCWAUmQhi1gdyl&#10;QRbSx1voQfV6gVyHhVPh2YkWrTzUdt3md1BLe8NfEeznq9RzMu4zRris1EsbvC0alkLFVUubI4XT&#10;UDX4m3PV6njDsIeUS1NfSmSBnNgQbtqbAai30/3c9XqXFScKdxgFHDYThSUBNr2sSTfUeA+vnq9T&#10;RjuMxYFFJR4OhNlCPu7g2976hz1eoIsSk/nYNHVSJR/o2JcanUkKLLc+F+er1FfxPB/nceWgjYyA&#10;AJJILqupsbaDuPE256vUP+VuktVMiNSozQJIrfZue2l7dxz1eo3eWej839X5GxkFYkvL9kgkW009&#10;l+er1BjnjC6vB8PGF5NqRSzTu3ZTuP8AiC3Ou5f289XqAx2ximgNGYjUNEWO42DbibXPtBHh4eHP&#10;V6pmB5fxjGsZimmk2RIhV18skljfbYgiwBN+3t56vULdP00q6fD2asi2QzAHwJAW4LXHtOvPV6su&#10;G5fw7Car5p13uStmYgAL4/T/AG89XqXFXPk6XA1lo/Mp65ZZBLICpUqCNoUbbg2vrc3FtB4+r1Ir&#10;FazDVrzXYUfM8xVvqNCdLnnq9SXrGw3CMLhxOpcb3ZzYkad9CPp8Oer1Ffzx1MwzB8Qavw0syOyR&#10;mMAtZr7QdATa+p8AO+g56vUX/G80pisz1mIRmljZWG69hodNtr6A689XqTVN1Fw7DZqWhiUyWa7S&#10;EadrXY3t3/u56vUnM0ddcakiSgpiCsJKISq6m/1n6LW56vUXzMvUSqxd1MU5d0ZfNS9ydbHS+nPV&#10;6krVVU8NYhhk2LvJA8QSL/Tz1eqTBjtTDUCZ5CQ9g9wBexuD8D8eer1PlDj9W8lZWow2hEUa2J1+&#10;yL+Jtp256vVyx3NtQs0zrOVARfaAbjx7dr6/Xz1epDU2LzPRe+bbySysSdobxBOth4c9XqkSZjhn&#10;nGGLdowLHbpe3ifG/PV6kdW5jKU5r4gZVRtmzS+3dt0v9+vhz1erIK1IgZC11cmytqQSO456vVLp&#10;MW3xRyUkKyqwKPdiNQdToO4P9vPV6mnGausikApAjtfTdrobW/Pnq9SeqZ6p5g1QwvKwGxALAnQ/&#10;lz1erhh9UIVkoqwsChstzpYC2nib99eer1NNRJFitQkExKS3AJH7qk6E+I7d+er1caKimo66olrC&#10;TCiOFNtO/tJ+7nq9S6w6ljj96+jIRp7BqLc9Xq4SgRzFKdHcSXcsWBAIGgIOtvhz1eruno4sRURy&#10;HaF1I1tcaj7uer1RnmWOQzwvvEyKLX90Wubj2adz9HPV6hqy8tFJgcdTHH5dZdhKbghl02gLa4I1&#10;ubm+nbx9XqmRY0Ia9UrCxSIki/sFyoBP5c9XqD7OWONWfMOzskGuhcnTvc6Dnq9QbPPNiCPTovmR&#10;uqqp+nsfq9vPV6oplOVpgleVJUBFYE3977R+rnq9TfFNHW4n8uVuh9+UgXBLG6sR2+vnq9T3UyVF&#10;LiFPUxlSihd+46kDtbQ9u/PV6lFieNedIDGFaYgEm4Huj4c9XqTMgWCs3pbanvOSbjtc2ve1vhYc&#10;9XqxTYnTVrfLlb+BUAgWPPV6mqSFa/WiJ2t+iCkD3LGwY/C+gHPV6m97vWJQiIHyiC9j3dSQfaNf&#10;Zz1eqUkLwyfJFFIkLPrf3UJJsPYeer1TaalwRZo4sPhIkdQdzEkAnvpb289XqiphdBSl6OVTuf3j&#10;roSt7D7j/Hnq9WGjpAYGqIb6kiMG9x7Oer1co8xyUwkjr4TuIVVFgbm3f7+er1MkcPzcjVMy/pUs&#10;dGBAPtNif1tz1epypppKeucytulUDap9hGh/Pnq9SuwfB42hSWsjDLGp0JuASTf6eer1O9XWR0VL&#10;LSYJEqSbRZraXIOgHfQc9XqDKvoMVjpvn6iNo/NGqMNWO43++9xz1epnaGeOby6pfLay7SfAeznq&#10;9WPy1R5JqRgwIsQSCST4jnq9UGSlqUcOwJawY+2x7Hnq9ShiSshkeqXa6izqH1JI7AfT356vVgkx&#10;6unhWCJFiTUKfHU66/Xz1epR4BNTYXiE0wo46mJFKbXJ1JW24bSDcHUXNr2vcX56vVAqMQpqQsaW&#10;n3ROSVt4E97XubDtz1erjGkC1all3RsgJB7KwOmnsPPV6owEsM0VdBtLylo7Htbx1Bvp+vhz1eoQ&#10;KOSWGhtMoWSTXaHB1Hjf6O3PV6mtcRr/AJ1hRlGkuVu5tt+FtT+vx56vUpw5EKCpjG6XSQ6WGh01&#10;56vVLwuahFe+F7W8mGIbbA7QTfQeHu89XqzxYrT/ADclL5gQ09hta4LBuxtz1epU0BlqnLyquyMX&#10;DDsT46/Dnq9SoyzWQ0MxavtZxawI0a/e/s56vUJaZ0WljQoitEBd0t72na1rd+er1CNhnWCDEFig&#10;e0KgCyWsAbG48B2PPV6hAg6mYNSwxYdAQVpCPK94Egt3N+9hbQeHPV6lJlfMmUI5WrcQpbmR5Enk&#10;iezObixJIIOmlxbnq9Q3wYXgtZWCpwOVVUhkAYDbe5I72BIB7/0c9XqSuLdO8PXeJwJVnV49QCAx&#10;buNDr8R8e/PV6is9Q+hlFgrriNEdxqGQN3G32H2dvYPq56vUH7ZArsNijacqgQtbfoWY6g28dDpz&#10;1epkhhqMJqWScbil7WW5u3e9rmw/W3PV6nqF5IUStSTYStmsTe5P66c9Xqa8SwKqra96S25p0Vr3&#10;94Anv7dfbz1epA4tk2SaqaKOzGNgPeIH2Rr30+HPV6kO+W8R/S1tPDvO4I1rfrpz1ep/o8s4zBVw&#10;K8GwsEIDGxsbm/x056vUY3A8GpaGhnqmqVApU3+WL7nuQT8Ox0BP9vq9QjQ1sE0EdGsoVlswvqFH&#10;+H6Dz1epvxk0VCI5ZY1G7cX3fZGlgB27d9eer1JWsxaJaOFfIjvtKqTErKFLaMbg9reHPV6kdjEl&#10;XT1aUNSuzd78bg+7tJuAdbi3sPhz1erqqxmlqAqyD9OCEbXx8QPp56vUvoL1sBo7xkhRYD7Rv9q5&#10;v+XPV6misyqnzlRWmnQpYeUWAIvpYeIvf8+er1NdflaXCacLICoLIzAX+kewannq9TpHD5tN8rI9&#10;2sGYeG2+tzf6gOer1eo4sew0mrpaenjpQrFW+YHmEnUL5ZF9R+zvz1eqFRYVJXTvHUhQ7s5J0NiR&#10;cAdr66X56vVxxDBq6qG1IrwnarWJuDexNiO3x56vUkMUwuj89ozawUjTwsbEd+3PV6kbW4civLHQ&#10;28zRgvgNPDnq9TCMLqpZ2rZRa6anwLWPbtz1epS5QqsQoZjUzU6xEHbtVtwAF9SNDe/3jnq9Rrcn&#10;Y1X1KLHRSqKaQIoJW95L6jwtr4Hnq9SvqaqllqZqTEZhFJGAq+Wt9zC+ve3wvz1epKwVFBjNHLBV&#10;2ErSMhYgXKrcfRc/0c9XqZmxHCMH87CqRNxiVRAStmLHRiSQO/w56vUnaOpekrzUVu0NcNtvoNvv&#10;AaixJ/j9Ovq9QiZfxWCNwF2rO4JABBF2v3seer1CjhlZNLQGnlcIVZWZhaxYXuB31/Xx56vUpsKj&#10;82VkICyNIoje4Lew3t2Bvc89XqXmGwjDa5nxQxN9kbYjuAUE+81idfqB9vPV6hlwKtygYlSN9nml&#10;VjQ/YuL627C3s/o56vUupamgwbDp0kjhxEe8yQsxUEMLG7IwIt3Av/Hnq9RfM54fT1MyUdLSJAH8&#10;uTy7kqq394KWJOgva9789XqD7Ecj1EUryyo0cC/5NdVJ8QNDaxvz1epNVeJ0uDopDfpXM0bxf4VA&#10;G1iTbQnS4JPwHfnq9SOp+oVBg1U9LNHtUsrJex946HXX29j8eer1eps0YlW1r+RKvkMw8yzAAMbk&#10;gH4Dxtz1ernUYylWymMrLIjXcEizXFj28b6356vVEGMCBtkoVffIIvoLm5t9HtHPV6nXekeIwV0E&#10;Dyo7uwe4KKbE7nB1INrAWOv3j1eoOsYypDjnmmojUxObk9yCp3XI7WJ56vUDuO9PaSbD/nZn2e+A&#10;CNO47G4Fj8Drz1eoA8cyZXUEvn00ZMfvKV73ub7j+v5689XqCXE8LqaXy/LQjayi/wAQT3+BHPV6&#10;mZsBFBN59JKSTuL7b6G9wCL89XqjYgmHVDNU1DBGMYYWH2WBN7fSeer1NxkSnkiWD9Is7XJNr2Xw&#10;8bXPPV6skVLHArvLCspmlYpusLADWx8T8PHnq9WL57dDUVyNseM7Qf8AD8B7Rz1eqJDjFTUwGHy2&#10;msLFrkajsdOer1ZocSp60rQxr5Tm+7cL6DwF9b89XqnYq+HYZh6rSlt89iQqDaGB9t/Hnq9UCqqW&#10;xGkWqiby5EAUbT7PZ4G/PV6m+nw5DtrJ6kEOdsl7kqT3Lc9XqesXw2LD4ZpUZKiFiu3X3t+oufE/&#10;s56vUjKqrqamIRPZUjXRVAA1P389XqbQxVty6Ec9Xq9cu12NyTqSeer1dgDaSf489Xq7Ls5BkJaw&#10;sLnw8Oer1dK+0EWFj30F/wA+3PV6ucaSO4Eejdh4eHPV6uCh2BA7DXnq9XKJ1Rrsu4ew89Xq5O4k&#10;tGgAA7e36+er1PmEwyVuIrOUDJcK4GgsdD4W7ffz1eo6/TbITYmXmMZjhjUrFZbWO24uPYR7Pz7c&#10;9Xqf6np9i3zENTUqpWMNuKjS17W8ew56vUnazpbV42rPQQ+bJFe4C3J+Hsueer1Q06a4rQUJ30D+&#10;Y1gQq3IJ7c9XqTOJ9O8ajfeIzG0J32N/dBBW7AW0+B8bc9XqYanp/W1yrIVbbJ2NjZiPDsB356vV&#10;3JkGsq6yCSpYxRBSHjUWN72B11+jnq9TRD0683EDO7u8RVlIYBb+wm3e38eer1Y67L7wgU7UshUF&#10;E3r4gf4gNbe02/hz1erNDlthPD/L1IOhAI90E9x9I+PPV6sdJk/EkqZY0iBsSXKgkm/0Dnq9XS5W&#10;gavWokgssQZjuB1Pje+vPV6oByHDLXyVLKUZgWDW0H5W7c9XqmVWQ0rN00SqoCruPiSPZ8QPHnq9&#10;Tlh+QiqRVS0vnCLQXvoD4m2uh56vUpWydilRHPX042HYoZApW4HgAdNexPj4nnq9XDCul0bGCGFL&#10;LGWcMAbBm0KgHXTt7B4c9XqECDIVTDRJLTweYyvsKkHQ+3TwOtuer1POC9OJpKo1WzyRDMN4Ot42&#10;7aHtc89XqEum6NrXkfy6mCyFvMkLX2sPG58Ph8PDnq9QhUnSvDq01GJV1MHWhmgVIlJIa4991JA1&#10;U+wfXz1epdxZMlixaKroyDCtmTW5HwYa6fA/Dnq9QqYPkarRBXxxKiTBXLSXDgk2IsQbbgb2Nj9/&#10;PV6lEmAYd5U9LQyRySjaCpFyhuQLD2H+nnq9WSky/wCbCyTSBSrBQCQASDqLeNuer1RKvCUapSGS&#10;PzIgbs4IOo03Ag6Ec9XqU0eXcNp5IWnJvLKrR3tdiQLgE3uDbnq9Sjrcv0BqhJR3JkQsFFydzG36&#10;/wBnPV6s2A5bip0GGvCZG3Fd1rXIOv1jnq9UqbJ1X5rzTRBFhN0axvbudb89XqlJghoIv5thsSHR&#10;FvYWYG+5j31t8PZz1epvfAKGeu86VNxIVdpUBSrW17dwe3PV6lJgeQ6HD1lqKyJQ4jATQe8QT9XY&#10;/Dnq9Utsu4PBR1c8uilX8sWsL+wXvb6Oer1V49dq/CMNqHpZIIveUtcXUg6gEhdCb+Jvz1eqpbqb&#10;I9Rihli1VrhbHwHe/h3/ALeer1BUyqjFWubfVz1erzRqJPLjO49v1156vVyeERg7z7wNiBr+YPPV&#10;6sYV29wDnq9Tth9MDu/ek90bBqTc99Nf1156vVb/AOg/0rUedqQ5zxqA/Kxzquwg7SBqxcak38Bb&#10;TXUdj6vVsCS4llXCsEjy5g609HPSQ2hZVN0i0uO5IvYXt3t7eer1Fe6i45/M5IX81VkRnLXJ94XA&#10;AFhbQ66/x56vUEuKVcRlY6blUaKSwBOugIHbnq9QVV+bKGajjpDN5E6EhST9tQfeCjtz1epM0lfD&#10;JWti5kYQxmy3uAxtbXw+/wCPjz1epizjicdd8pSTsiGIl0A13biQB8Ndbn9vPV6kdi2M0s8T0VTV&#10;Rliu3SwYAC+1Wvf7uer1AJjma5MTj+RZ28mEONSdxPsGh09vPV6gdr5/lKKM0J81hMVkJbsLDv4n&#10;7vy56vVHbHVpomSAXZntqRa9te48Oer1IyererWSojkCsL/EMfEDnq9UGXEPmIWeVVjaAAgjtb4g&#10;fHnq9SfrcUhqakpLEd8Vi3sudQde/PV6p0koaRbLbta3iP4c9Xq6xeaVYQtBGSQfe9pB1+jT9dee&#10;r1I6ilqqdySS6295CACCW56vVLqmoWrXp194t7xv3FwdT9fPV6os6ySRxUtC6iJR9rW6nxvfWx10&#10;56vVmr8GErU8nmAssgJHtUA2/Pnq9Ul6I0ZCwPrawUk2Aa+o156vU04hJWSQK9LLuuw8xCLEre4s&#10;eer1ZoopYatxEm+KoBWQEltpBuCL37/Dnq9UZmMbutUpEmjAroNoGoOoN/DTnq9UpqiTasDRraQA&#10;qTqQb9tT4eznq9SXmjw2trHp4nWMwkGzAEub3YKT2v8Aw56vVjqcQejr461RuAYRMD9N7W/p/jz1&#10;ep6w3EUo6keRcCR2UeI1vb8+er1OtFV4dWV7YgstpF3KgA0Nu+7Wx056vU2YoKyvnioago0bubsv&#10;u7VHa39Pt56vVy875GHyKWPZGshQM7AsVAuzX9hPbnq9THHVGoxX5tGARwwBudtgddO1wPovz1er&#10;Osa1DNPHrGrFnJFwxB0F/C/PV6lIv8uq6No5Iwl7eZc6g38B7CPZz1ergkK0eJyUmGljDJd1Ldwo&#10;tp42J72v9fPV6olTQwzFauOMNvGo1DaHW40seer1cI0hVzUVjKsK2Ha9iL6C+n1/qfV6ncx0l1np&#10;2Bcr49yhJ9nw8Oer1Q6s0tBFFJQlbu7C7Gy3Iv8AUR+f8fV6uoanD/nUp6y6Shd17aC2pse1/YOe&#10;r1JzEnSWWfEFk3swK6m1l8DbwPPV6scFXFPSRU2xWiddtmsWLqb3+Hjrz1eqGm2lZdFklcWVFIIU&#10;qSWJ1sQR4c9XqcBiM0kiRlQFMRNw1yrE+32eGnPV6uHzs0myA/o3IBMmhVtumvsPj9HPV6unkxSn&#10;jkqJJFle2l7aAdgB7eer1NtcryUKeUyyVEzr9nRl3D7Nha1z/fz1erHiqrRGMVKJ56Ao1mB1Itc2&#10;1056vUz0skBQUUkQuzXZ9SbfAft56vUpUhoKRjOkgmC22B7XX9ddP1Hq9UKNao0Jlb34Klxr4rck&#10;fVrp+uvq9UebDamljMVWVRDY2uCdNQLdxz1epxwSKgWGdqlbbXWz38GHYAjXnq9SxwvFKPDni+XX&#10;zfNBQ2+sg200Hjz1eqNW0k/6WejQ2sXkY/ZXX29uer1M1ZFXSiSuppNoBRQhFwWXUgfx56vVyeak&#10;qJVjceXIo3vbQk21t256vVhxGOijdJqxmbzFuFufdIOl/ZcHnq9XObEqif3aGNYZEKN7vY29v089&#10;Xqb6zFqqVhIUCsrF2S4sQR3Hx8eer1RqqWE00c0rH3wPMTcRuuDY9+69/wCPfX1eptgempwzjdcL&#10;7e9zp4ezTnq9UqEojRVUIZioG5Va1jfsPhbnq9SymiMsjVewrI1grKxLAj7QPwPPV6uwtbTzedKw&#10;ljZlIUrdRt1F7X7H6+er1Rv5xXwYgamqjR2lvqBZQO5AGmoGuvPV6uE9as7TVdNAJECNtZr+BFwL&#10;aXB156vVzpKMzU0NQswN7Ep2v46g9jf2c9XqWlJPA8jUSG6oisSLAX7W+kc9XqVOHy0fzRSUF2AX&#10;UD2eF+3PV6nGGtEm5i9g5KjwIF+3jbnq9XoqZnqP0ihYmIBYH7idfHnq9SgbDpVO+OQPHYLobGxF&#10;u3e456vU8YPShJFjmjMo3LcDQgdrk+Fuer1L3Cnp4sS3opSlDEOGNyCNLDsNf7Oer1GIyxlWqxLE&#10;6OqpFHy87IoG0km1yCSew+rnq9Rucj9NmippyWEsqgygCwCBWBte1rEaftHfnq9RrcvZagkVJpV2&#10;yhQykKTceAPh3sDz1eo22TMjUtXQriEUSl5EAJexVD2JF/Am36nnq9Qv5NyLRySy0ccYUsSCbABi&#10;e5vpf+znq9QzYFl4UUsweMIgYFRoQQo1A7djfnq9QzYVg8NIU88hlO1rWvtA8fgeer1KyXCEmVI3&#10;VlhFlQj94Mf3gPZz1eoSqDLFJHTR0lMqq+we8RbaD4DxHPV6n+KiggphTeXeazHc3tv/AMR18eer&#10;1Z4nrYanzA4IUCy7bEm+462N9Oer1Tnp0qZUkZgklz3GhBBtp93389Xq6fBKKr3BI1ISQ67QCwtY&#10;/wBPPV6knXZLSWq3xN+iCkWQ7TuvYflpz1eoPsUy85lYqhWxYBjqLggH932g/eeer1IjMuWkrfLS&#10;cOJDu3FbgkX1sRr256vUma/CTTMwiO5LA7StyR4d19vt56vUmY8HxGsJqKqNVKswjRSCrHwOl9ee&#10;r1f/1NLEkmR5orAMNGv+znq9UWSljMytKBcgsO2p+PPV6pGSMFqcVxsU0oJdnFlAuAN1ie+oA1+j&#10;nq9Vm1NjMUGA0uGRIq1EEYiBOl1Ud79iOer1JDEahZKs1dfH3YsxsQLW1bw/W/PV6gxOKLDUimZi&#10;0MbM4k23kG42IuNbW7Dw56vUj8Rq8GpcxrPg9RNMXu8gkU972IuSRof1789XqiPihp5JoIkKXBcF&#10;rEG9yTb2c9XqSEU1d/OY5sKYJHMQ4J1Aa1vgNe/fnq9WfGMfxCueORmCsHZd4AAO02Nx2+n6r89X&#10;qS71MlFKA1zLchitj3Nrmx56vVOr8VTD3VoFJi2AMyjs9td1vjz1erjHSVzyr/MXMe1mL2I+y31X&#10;sfu/b6vVGWSdZaimrbAKQU267l1Nzfnq9XOGV50j8w+YVYa2tcewew89XqdZLRsFkOwBhb439v0e&#10;Nv4356vU4SpQxKGS07gBltpbuD9w9vjz1epNfMQxzo9GrHd3VwQbHuT3t8Oer1Z6vD48QnmrKpTE&#10;jsBYeHs+gHnq9USaCGWqNPSWAiIXcvZT3ufA356vVMxLDXo695JXDySBNttFJIGv1eznq9XGm8yo&#10;rUo5CCx8wsXKqBtBN7k2ufDxJ7a89Xqz0EdG0EhnmBlQkHwvcdyPG3w56vUzyVMMeJhEV1bcD7ra&#10;DU37G+vPV6skNfBOz07B0hZm1Ouhv2PfQ89XqZY4qhEVoiHhLgMzG5OtgSO3089XqzV1VUxRRpIt&#10;41barBb3O7XwI56vVgkpYVdpmJjIN7HXXv8Adz1erqWSiiWQyaFgbAAXvYkaeFzz1epkBWUJHV62&#10;F7d9SNBr7PE89XqcqaKsp5g9E0G3ymUrLpr4bCRa/t1vz1epjjeslrHozEBIW3htwKELpcEew/2c&#10;9Xqe6acUVBWULRo6Vq3YsgZ4wNSIydVJI1PfuAbE89XqjGrimWK0ZQNYDcLG3xBFx9fPV6shoKei&#10;q7SgMzHQ6aL3IH7eer1OTx+bAZQVCs1tALjTsOer1ZpcMlowiyNua4BJtqCLX56vVGODyfJpQIbR&#10;LI12ABtuJPvX1t/Dw56vVFD/ACswiAVBEbMLaWvbt256vU6U2G4bMTJS/bWQ7SbAe2y689Xqh/KV&#10;NTNMQtveJFvAdrD2c9XqiVcdDC4ics0kkRJFrqoBsbm/7Oer1MFPTUy1JkdjuuQddDc6ePPV6n+o&#10;oqpqbyqNiyEk9+w+k66eHPV6mHEMOllKinZgSdpNrk37356vV3QUyLKzU5B2KRY/AW17duer1PMk&#10;IKLssS+ouAbW+HPV6k/J5KSyyRnashB3EEEAdxa1/p56vVPlqopohGjljo1x7D4EfHnq9TZLQxx4&#10;WZYRtlR77rHUHxsNb256vVMdoXVVbQsAR4XH0fHnq9TVicMNAIpRaNHYm59j/f2PPV6mySJ6gpRU&#10;5OwWs0dtzLcFhqLajQaH6Dz1ep5MmFris8WGxt5W06SG500AJsAT7bD4a256vU3pXU1LMk1QVVks&#10;ChtYW/p56vVMbDxUCVZAPLADXuNdbi3xHPV6mWoM0qI0YtE1rtpfcDa1h4W7nnq9XUkcNRNNh8Iu&#10;0bCRbA6g9gD4jnq9UM4S81d/k2VXDNITr7yjS19Ne1xz1erEIgkbzqrEsHUAEabRbX+3nq9URVnW&#10;khFTqyEg6DcLD3V9hB56vVwpatkrAswPu7juN7gez+HPV6nCsxKko8QM8O1mqhfaFudBt0IH16nn&#10;q9UGSljaJKYljG4IKrpoPuHPV6uqbbRJGUui2JUm1730B8dBpbnq9U+orpoU+bivI6MLi1yVv4fH&#10;W/PV6mmLEas4jNVu1iq3jJFrrf3hr7O3PV6lRHHHXxrW1No2SM2/4lfSx7aj2c9XqbKFPKmEk3vx&#10;Eke9e/x1+nnq9Uqmw94JZK5rkMSVa4ta+i2N+3PV6vVsonLR0f2hHdmtckkkAfV356vUh67Djh0c&#10;slaSJGBCgaa97n2g89Xq6w6lYyQIYjItgzqpt37E/A89Xqn16u0Y8pSGLsdh7gHU3vrY2tb+3nq9&#10;UjBsOqSwahYqgG6RW9nib/Hw56vUqo1hidI1B3aMUIvpfue+nPV6hFoaGjrMPE85Ebwk2Ud2J8fD&#10;nq9XE4tAoanhh1clSSASB23fRz1eqZh2Ayo8tTGrPHdbqvYkC97djf289XqesTzGMPSKSH9GRdWF&#10;tfhfnq9WalxSHEDuqbbiUKkaXIPc+HPV6lNQLS1hkkhlYyQi+24uzXuw1017+z6+er1DHheFU1WU&#10;lp0UoCApAs32ASTp9Q/tufV6nyDCkpKlK6ONizC7i9t23soBsNfb256vUIuH0lPiM1LWLeMOxDoT&#10;c3AO3Qd+er1LjCnemq6Z6d/e8wCxAChLkuP6Oer1L+DHsuVVY9TvUxNuV4x9slSb20IBJ9v16W56&#10;vUHOO41RVMzYQzXjBa5uxuPAaXA8L89XqDWikiq8BOK4lRS4akEzr+nZb7F0BW37rDX6Oer1IzM0&#10;GGYpPT1u/bJTqE2kAjYLnv2BI8Oer1IPE6yiemtT6hdy9rtoLj2W/Xvz1epK0sxqEewKMLDw1JI7&#10;+HPV6nGGmLE4zSglWO1lFrFhoQPiPHnq9UnG6ndhiJKo9xmvoAdRpc9yBz1eoK2SSrjkip49QCCx&#10;t2Pj2/Pnq9TZT0c6yJTMigB7szXGhHstz1ep8w2NI4BuP6USkEAjUeFuer1CNglO2I4vDU1Ee5KY&#10;q4ZCBYjwPw/Lnq9QqUkFScXSOiiMalgWmbsCT9ki9zYa2+jnq9QrZpwkLSmOpjEkbWVpANO19wPh&#10;rrz1eohObKKopMXWkQl2G65J1tfT23056vVPwTCVkieZZgPLs7A2Hh4ft56vUH+bMSqKCpcsS4YC&#10;w8e/sHPV6kNTVMdXcRqClxJtOlyD7B4j489XqUJpaaZGrpmVAhDHQeGo8Pz56vUvKOuNVTiOnQWY&#10;r7w8W7nw9nPV6lHhKxisaQsVct2ve5J0+7nq9RhMHVBG8MG0RTCM6qLiRDu363B9gtax8eer1cMT&#10;w44lV233sxANgGa4uTodL89XqMf0swWrnqqeejUpHEFR7KDvYG2vjoRY89XqN3i0ooaNo02ebZQx&#10;B95ht0UL2v4E89XqIX15q6v+ZpFVxtECg2o1iTrfd9H7Pjz1eoiuY4oZJ3qUNiOyi2p8fo156vUw&#10;Ye9TPtllQbrjv3PPV6hcofnaqWKF1JZEsR4XOo+4c9XqEfBKQVMD/Om76jsQFFjYH6O3PV6l3k6t&#10;SrqvKkjLsXjUW7kKdbH489XqOfVZgGHZfjjpAhlYDzULG6i1gWHh7Oer1FW6kxxyYX5tbL5nmlmu&#10;BfaAb2vrbXTnq9RXcXy6tbJMsSW862pJsQPAC33/ANPPV6peVcljEd0FOQDF7x2nwubA6+3nq9Sq&#10;mwOanMrt7s0ahlB8bXuB4fHnq9SNzHUT1FRTVNOSTVBlJAsYgFvukFwbE6aXPiRbXnq9WTBcKqIZ&#10;Unj2BnJWzi4PtJBBGvhz1ep9ahpqSFI5FKlLkXGhJYkWFvj+unPV6kVmqkmWoEsYULrd9b30+/nq&#10;9Qf41iDjC6qBEV3leLy2Y/ZCg3BHYg/f7PG/q9SdyzJUVVW9IlzI7KoB+zY/G1uer1K2uoKrD8Tn&#10;wyddxRikjIwKIV8A17EE+Iv9Nuer1POHYfPLCqbruBa+hsL9vD+PPV6oVVB51Q8KizoTa/tFz3PP&#10;V6ktVPT1EiVCyKVPstYN2Nzz1eoZ8nYK7yJVxqJI5bCx7du1rd789XqYs+1WB1P6aki2yQ3jQG17&#10;g66eGvhz1eqNk6qkp8QIglX9Eu5ibWsQRbXnq9ShzElQ9Ak0KgKXJkBtZlt9QBB9v9vPV6kIolpa&#10;lansSg1Gg0Pa30c9XqUmGV/mRCpmUEuGIB/dI7fRfnq9WHCYsSxOolo6WNpZHZm2ILnaRc2vrf2W&#10;1voNeer1SYShqfIpNq33AnxANwQe9rnnq9TNWYUxpop4PcJDqD4G2pH0/Dnq9SZervBDBCdpN99w&#10;RY+03t256vVkw6SdZ5nqLMgB2yG30aac9XqcqRKapU1NMmoBDdgNdL6c9XqcqPEI6MU29QVpj7pI&#10;7nXQ66i3PV6puCY/XSVTmGFIUuzgKxN7kkDX2/Tz1eoQKfFUrmMu3yXjNvDW417Gwvz1ep4w7B6C&#10;evvi72p543AYgEq4UsthoLE9ze4GtvDnq9SxweshqYlw+iK06Ko3HQA2uQQex+r4c9Xqj44amtxa&#10;hp8Ed3arJVI11LsVO4N8TbQHX6eer1JiuweujpxLPpJFffDcWJuDrcakD6PiO3PV6k3NNDhtUkwT&#10;zxJYFCCAtr6i1j3/AF789XqGjIea51/0Z4/KgewLHQlgL7vE62tcc9XqMdkzNa19ZHM0QRBuDuFX&#10;cxVbgl7X09l7c9XqPBkvN2Cz/KYjPGE3gIZBcMCO5PtFv2c9XqMtiS4bjWDJhe3e0ibl+ze/e5t8&#10;Oer1ApjGR6umwszrGUVrqW7gAE3A9ot+up56vUCNdl/5yiqZKcGnXcrIGG1yoA94ggEE97H9vPV6&#10;maLHsSwVqSvp03xbwxYnU7L3tbS/jY/Dnq9Qv4B1DoMxJGuIDzKh2cBSLBQRuUm/tOn089XqErD6&#10;2DDquE1Mp2NGl9RYMGuAO+tvHnq9U/HsUkWOE0bjVlZh3ta9mI9nf7/jz1ep6yBmOpOLLEqB1ckj&#10;cSEJ799bkDnq9Rz8u40+HF2bavzLbPtC49p+jnq9Qp5pwWJ1iqYFQM6gqxAG4bfbz1eoHKXOmL4S&#10;1RhM4N7OykHQgezwvrbnq9WDGIKWqwySUuBsQvtK/aYr2J0Jseer1E+6qwYdXTRLHCWNIoQlexJ1&#10;3EDuLc9XqLX/AFZ+dhXFDItzMwjK6AggqR2B07c9XqDjO9DNhSLUQwFni9z/AFVIOpJGmn9Ps56v&#10;U14JiM1TXCN3K747e99nd7Vsve2vPV6nyqy18nJFU1JWWO6yC2jM/j9f6356vUJFGy0OHQ49EoEs&#10;km3YRcrtAFvZax789Xqe1xNahGra0K7rIQR4AWtf7vZz1erglSzRfKwSiXeqmIWtcE308dBz1eqP&#10;W4xJh8zyYuwFQCttoNyBoumnPV6lfluqpsXqo56tS1Q+oGlzp7th9Otxz1eoZ8JmbEK56eRBGDGs&#10;Wp1D2PZdv3nnq9Sfzlhc+Dq1UsRkcKnvEAAkD27dNdf7hz1erBhFVPNhjGqPl1Mm2Ta1+y97eFiL&#10;ajnq9QcZ4w+HMEMVe1J5k1wo2izMSbDb4+zXnq9QT0tPmHLtbIYovM3MrgPpZlP2d2uvPV6hFmzV&#10;NiGFyx4nS7JSC7hrgHS2h8fp56vUDGNVbYjMtGKZbxICWY2ATWx09lr689XqCnHcL+ar9lPKAkl2&#10;ewNgB439lx256vUw5Zz7U4HVtRQTFYYWKb3JbcT3Nze1+er1HO6SZppsbgWnqpUGxrpvA7d7jx1I&#10;56vUYTFsapGw6UOduqkFQAgF7WH0Wv8Afz1epJDEnqsY/lcKhnaKMFjYansFOnfnq9UzOGD0dZTT&#10;UqSJK8Sjbtdb7gLkHX289XqLzN/MIoGOKUvlfL3K2Jax/dc2Oo/X289XqgLiNStFJPXk2uGVrdh/&#10;jYeznq9WVcPZfmcYmRqhWjG17Gy2vfXS1zz1eoLpoczxRimr6WRop20dbKo0JBuSDcCw0+nnq9Qi&#10;5fxTF5FV1vTrGNgvYgjst/aCRz1eocMtYhjs1LFQTgIqyK4GtmIOpGn6/Vz1eoc8v4dvwyrWuV5J&#10;HCugJIKkXNgL2sdPu56vUgcSzV8lVRUFWrSM4CEpYEsxALEm2ijX6tBfnq9TxBmfCanFYMtV5lXa&#10;iNI8chjO0313r2Bt9evPV6hhhxPDMRoJ6OmAupZUdvesSLj2XF/4fTz1eoTsm5epqzDpBicscKKQ&#10;q7gCHB07WJBIH3Ea689XqEbLnQzDxHaDaoIAAKkqDuufut+fPV6gz6nZfpBJNlmoYCNCsikLcuwu&#10;L2+Frffz1eoTMQfCafpXHNBt3pAQxNiAUTW/gRb289XqpQz3DH/W+pmeMMHI22AF1J936Afh7Oer&#10;1Fz6trQT5BqxWq9PLBMTsQB9yDRb2tYMTbxsOer1VFZtq/NmqwwLozMNg12rfQfEAc9XqB2Cno8O&#10;BknLWcFAu3sDqB9369uer1ILHKTBjF51BvXaLdwQST2+B56vU00FDPXP8vMGMadyPDS4HPV6p1LT&#10;y4dTNURgbnOm7wFyPvHfnq9Tzg5SWuDygeWACWYWANvtW56vV3WYhTNiT1qPvbbt3AXst9Lez4nn&#10;q9WY08FUKdQxN1Yrp3IOhPsPw56vUn5KiFENPIgfYQth2B/eY6C/3c9Xq7Jp55ClIl3VSSP8Qvof&#10;p8NP6eer1OZ+cxGSCcHZtvbsAthax+nnq9XVbU0QdqeSaNQm0HYpJDfvagDcPDTnq9TTUQSYnUjy&#10;mCRXAQ3NiL6/dz1eqfVKJak0sTBdlo21uWHgT/DTnq9XCFKWmqj5MpMiONuhtcalTp4drHnq9TjE&#10;1e9SK2S1OFLBgLEsD8PYfE89XqxLRSQuUij92oYlCdRf/Ef1/pHq9UNY5sNicVVthf3SRqDfwPe3&#10;9vPV6lHRYRAcWp63zBJEm0hb3uTe572056vUMdTVpBgZmgUs4Nh9Fr89XqRFbNO1MIq1QXnQjeLa&#10;k9v7+er1JsSU1Piwo66ySKDZTbX2D489XqU2GYShgm+WdyI33ai3vNqRY621+rnq9ThUUiR1JvFu&#10;KruBA0JHh9I/U89XqxM0kKMdhiXQbrjv7Bz1erDVQtUQeezBQpGul/18Oer1JeSavaaTD1JjnAjM&#10;b/usrXudb6g9+er1YXwKWfEaU4jPdxuBJtdjbtppp356vVKqaKeCWnEkolaEk2JAUixA3C/dew56&#10;vU0YikclDJWRDa4AVtbG9/uII56vUzUXyq0xebaUVgd1wCdT3+sW56vVI85ioRUHm3Z9gtqB2+u3&#10;7eer1N1SJKqlaeBNjJb3bWa5Pvdj9wI+vnq9TzQRYekCpqkkguEPc+36+er1ZMWgvGMPpZlVLByC&#10;ASCDfUnt28P6eer1ZqHFoMVqEw+SKwBNnsbOV156vUr6KT9Gio7I8ZJNgp+oga2+rnq9ScxrEMSa&#10;uHywBijIZ7jU2Pa3s9vPV6g7q5W+blbywqhiSALaE89XqjSQlpmSI7b290/G3j28eer1O6TQNJTx&#10;sPL8gMjkW7jsbdu/c89XqmRYjWRFKeN2kO5T7twD4ka6fD7+er1Wnfh3en2j9Q/WPDsrVs60ipLF&#10;NqdZCrBtoIIIOlyb/Cxvz1er6SvpQ6N4f0h6eUuFKEaYRruKqACdbn6+er1DbmKUs7aAW8D489Xq&#10;DGasRZQCAosQSb6X56vUi66T5eokDSX2k+74Ed+er1MMeII8zTRD/KBrXBADWtb8uer1JCvpYkgG&#10;IGxk3Fb9/e+P389XqSNfLUTyyfy4+IU+6dAPjp7eer1cJT5UKtWHy1RRqLXYjnq9QaVWL1VSJ5to&#10;bbcRhgBY3Nie/wCVuer1JSuxKWkp2jqC7TNuIsbE69rlbW56vUFyZgiosYnxKpT3S9vfFwT2/I6/&#10;Vz1eprzLmwR4MwZSJN0je8tgRbTvodPDnq9QGV+L4fJTfzDDF3ech8ACWva/tsO3PV6nKnaHK+ET&#10;4lWkO9VsYhhYi4AIU/AWPPV6kxgNetTLKzH3bJsYiwuC1xfxsNf7r89XqxTYuuFRyPj9ZJUVD6o2&#10;66hQf+I2tr256vU10UuE4rtjq3EM9iWkAIO09vv056vU5UNWmBUU+JOvmfM3jG+1wRcA/Xz1epIU&#10;GMmhjT5hdQ5LgWuBf+7nq9S0oc60ODU9XiVFHeaVZd107hhYN9K6C456vUXSplzC+IwYgE85EUnc&#10;4NgHuza/D2fDnq9QgxPVwYSWLCNgqkuSCSo1t8Lnnq9QK4i2IpiK4qzbw7brg3Asfe1tb8uer1Nt&#10;LNFBh1TikLK9/OQAk3BdSFYDS5Qm48LgXBFxz1eoLdlTT0NNSVdVJXVEagPUTbQzkXJ3AADX2WA5&#10;6vU9yzvHWQmqVXj9wpfT37X193v8Oer1QcYlqBaOhi85EO4iwPvN++e3Y89Xqmy4g80UdFON8dkJ&#10;W2u+1rDt3J56vVnxt8Govl64gCXy0G2375Nrfw56vUpYl+WrKanq49rygM9u9m8Pba+v189XqU8k&#10;aYtUithKr5bOgBJJIN+4+k/w56vU1fKrujmjUKqvIsyMASBf7V/ouRz1eqA1HRtUJh6AbftLIdQA&#10;SbeI9nPV6lFiJiqPLwOZ0jkVWG8XL3NvZ27c9XqVMMEeKUzU5bcykIoayg2Ue99/PV6lbSzRPWR0&#10;8UjoEsliilD4XuPHxseer1CBglHJBUnC6WQye9YGxJsdTYdxrz1eo/WFemyrzHl+mxeCPzitOVAR&#10;rAh/aPbz1eoSsiek+vxLFY5K6IoIUVFAZSoAt4e3Tvz1ept69ejDBMy0ZgnUTKSS6OBZvAXv7L/r&#10;bnq9RV6D8PPA4EjNREoDBlIAAUXNwPHsNLnnq9S5wj8P/JyzFIcMV1QrZja50Out/H6eer1GMyL6&#10;Lso0xE1XSqrRhfLOwAXA8AANB/Tz1eozuCdEsHw2JUw+JFZQB7y20/p56vUJ+CdLaEkTSweYdPdI&#10;uARft3+nnq9Q0YB0jlqUjanh8tAbnS1+456vUOeDdHIYrCRAfgBa3fnq9Qn4Z03wuFA7RCw7A+A1&#10;56vUuaPKOC0w/wAjuPsK9uer1dS5TwaQltgH0Wtz1eqHBlLAlezpe3a4A156vVjlyNg1RISyKPDS&#10;x56vUj8y9P4YsLc0i9wR2Fteer1UBep3AjlDqXNjaxAvNvDSnQA7goA+HY356vUmcHneqoYnqZBH&#10;KxNwdQAB356vULmAtII1hBtZdwBvrbwF/hfnq9T9HW1zySRbCANR7At/r56vV6Su+TEZmOwSqVDe&#10;BP8Abz1epOVWKSQSytCqqIlNt17kjW/589XqSNfnhoIpMQhQyyoALCwUN7deer1M0uaIsYwZanYo&#10;cN7xYgkNfsD46/w56vUgKjF5K5y1QocXK2Ngbj4c9XqZcUzL8piH8snkUrKBtQE3sw0uOer1BPnb&#10;FDSYT8osSDyJCVc2sBbv9m9hz1epP4xgNVU4KtdSzeVLKqbLXsDbv9d+er1BTRYNNNiqTV0vmQxh&#10;i4a20sNOer1OWY8Nw2ONMTpAPPCqlgANwBsAPq56vU40rQ4FidJXU0Ks0hO6yqQT28eer1d5zCHG&#10;4qtymwId4FgGJa40Hjp256vUlMaxPFMNx2ihciWgqoz5yqL3W9gB7Dpe58Pp56vV3mmHCoqmHFYn&#10;RYo9yx3sSxYj8xb+PPV6glrqSuxytqMVwd/LjDEHS5uO4B8Lnnq9TrU4nmnMnT18PxtIw1CHRXW7&#10;EjddTcr3vr9XPV6gv8n+uOHvhlU15Y0YMx7E9u3je3PV6m7pnhOKtjM2BzVQpo6cv5ZDbRt0G0AL&#10;7Rqeer1TcYaswHNivVEvNG+gF7FT2P02JF+er1CX1AampcvQYlFCm5ammawW7FQ3v/cP1789Xq4Y&#10;3N/OMMNHg8jMhVtwJ0AN+2vPV6mfpS9dSYBXQYyESpknZYtpF1jAO4m47m1iLePx56vUjMmZmqsu&#10;ZsrcNmTzVmaRALXsgY2t9fs56vUz9bcrebPDi8I8p43SVRYXJFjbXs1+er1cs609ZieUoYimgTa5&#10;0Nmtpb6zf6+er1T+liZoxKnq6GZB5FMEUMze82mlhaw18bnnq9TJXYt/VrNrUSe57h9l2N+w9uvP&#10;V6g06iJiGI7cUpiVm8yHy2PZFZ9Swvc2Hh/Dnq9RiMWyxHV5OgxqdfPqPIIdwxux8LDt3tqeer1A&#10;7lHMmEY75mCqjQTURCiJgBua19wNgCCNb/SO9+er1KnLmHRYHn1TKVp45UVrG9917/xvbnq9S66n&#10;VE6JJmyC5aiACqADZb2vr3v356vVnr6ubFsox10nvu6t5SlV2gKBfXTS9j38eer1K/pxmnCqjLrY&#10;YI0JVGWRdSQ5v+Xfnq9QF4xh9bgHUZJQ+xKskIBqpOpIX2G1z9HPV6lR1GmkSippGYOKc+bZlsEY&#10;kEAHvfS/66+r1CXkbqLT5ty5Lh8zrOakFAjDRTdtwHt1Gg56vUFnTagrsodR6jDKKPfRzK7PvNiT&#10;ubbbXXQ37/Ac9XqW3VzGDgtPDWYbEHlEgMhOgK/6hHiO9+x156vVKhzmuP5XgqIEO5O7MDcC1iSN&#10;Dpz1epOZKrkUVOF4e0c8xYvKL3ISQkg6aj+/2W56vUheqmBS4RU/zShkCQzhFII7kkat43F+er1L&#10;nLEUlRgkENVHugSIqsoW5FxoPCwv3+n6uer1MmXK+ZaiqpVZWenJjCxsSQT9AGoH9F+er1JrG8ny&#10;pmGlxKrnWLY6toSu8hhuDG9ibXFj42Phz1eowmNYnR0mExRLGdsiOXc7SCR218CPjz1epLZRxyHG&#10;AMTkm+UhiZ1Yk3F/A7bEW+rnq9SKmqKXLmYKmrhfzVmAFw2rd+w9n9nPV6kHm/NrnDI5qaMi/mru&#10;W5IZyAvZb6G+vh356vVkyng9Q0jiqctvVWcstwxI119o/PXnq9RkenFTDl0T4kxCo25iCABYX0t4&#10;a89XqzYjjUNTjMGZ0QJAschZCQLnuNP6eer1VwepbrNU5nq56GnPl00A2aFiCFJ3WtoDc9/Zr435&#10;6vVWxiOYquprquaab3lKhGT2X7E/E/r489XqH3pdj7YylLgdTFpGweW1gQrXtY6Hvrfnq9R6pMHE&#10;WDrNAdv2ffsLsoF9vhY89Xqf5aqvpsOVKKrBjYKdncC9xcG/hc6/Tz1epGYriU9PJRuulXGwS6EH&#10;cpNyT7Dcc9XqZcRqMQOKFqgsfOJBBsbMSdALm/089XqYanAjTS1clQzEGMbQLHaWawY/DUWGnPV6&#10;puWukeI4hXvPTRGVY1DsAASwA+4a/Vz1eqwbpdlbDspU0U+JQRwidCrXVSAx7C1zew/Zz1epUy4r&#10;53m08A3Ju2rpa6d9g+nnq9Rcc65Swx8dlxCeZVMIMyqugRTcX+gXt489XqBnFKbBYqo1dM6xwbWJ&#10;RiCWIPYfr/Dnq9UGlzFgcVOKOmlWOpkVW3aC+32Dx056vU5VWdcQxrFDQ4fMIoGQD37li/gFGnut&#10;3v4ad+er1JnMc1bQYMMSnqPeptwe7rcu2oCofeIFtT+3v6vUCmauqtfjFOuGRIlPqGLhrOzDvdQL&#10;HcPjz1erEuM4vS0MPy92YgOx7AKL99fAc9XqC/MGdHr8HkqjUKUWokDMhF/duCNOwuLE6256vUU3&#10;HureDUEssVSrMGkVAwN73Nr/AFe36+er1ADmnqTiyyy4aPfjBcCzXspOmva556vUzwYxVQ0Sa2Dm&#10;9yb2HsHjpz1eqDjldXGmjq6KVFuRe9mJ1sfd8Oer1JV8SDYo1CqWnKeYHAIuvYgnQHX4E+znq9WO&#10;tmqZ6oO1guwDxvf4W9vPV6sb1krSLEF94g2F72+k/wAOer1OlLI6QfL1Tbd7BiPiD7p+rnq9XDFV&#10;lnpW8477EgDxIHPV6g8xDMCeZ5NCCxZVBBJsLNZibePw56vU5z1FVTJJiEZDSLYxqBqQR2+vnq9T&#10;SwnrquFlURq63axOjXN7jxHPV6uTVCzSth85ZZIbuoFhutqADbue36356vU51eJxUVPHKTZYWAZR&#10;3ue/039vPV6ohxClrY3lZxIWG6IAi4+B56vVAauSriWooVHuMQ+64IA8R8R7eer1SIkhr4v5pa5V&#10;TtBINyDew+nnq9UeSWpOHy+aArTg2IA0bsL+Jtz1erjRQVE9MKeaTzEUxswFrm5sTb2XFuer1LBJ&#10;g9H8uhK7SxUX9mnceB56vVwinK/oIluwILN7CdCPr56vVAkrkoq75AoURxYNpYm1ybj4dr/nz1er&#10;ngKPTxrJT2eNg23cB7oUm+n589XqFJcZhpZI6GlBDVCkDTTS1ySBYfAc9Xq5SVsaReTVkE2Pum17&#10;dhz1eoMsw1FBUfMxyQtKosp7EEjWwt4+089XqScGJVuHUUZw+K4UXs3u2Fu12056vU2PWT4oXqsS&#10;XRQ3vW3AEeznq9XsIxB6dZp6NN6OFVjY6ka9jz1ep2lxNa+tFGVARAtmtot+4P0Hnq9UPEKUtUrJ&#10;GbVDAxqb6EA6Ae0Hnq9TBDU1TzSUSn3Zd3mt32ndrY66jT+7nq9U9KWmhxJqSCZiYh3ve5OoH1c9&#10;Xqk0cdRRYo8cfeQblNxZiDcgHXUXvbnq9UCSlxWjnfEom3HcpYkXOp1uPb7bc9XqwMJ2EuJMdrSt&#10;ZSTYbfZa9+3hz1ep4j+UoKiOdrqjbQp8B46n2E89Xq5T1NNU1xisQACzsNdb2sDrz1eqRPicVJUP&#10;AqFjFGLaaDuLk/Hnq9SVNazzpVTruFwt/AG1tPA3H6689Xqf6ZIJg70UZV7C7PcljfXvra/PV6ub&#10;4aTVUtebb5WCuBY6AH8xYc9XqXcmJboo4lU3NlYgCwse5H5c9XqRuJVlQ1RLJRb0KuCAwFiBoSLX&#10;0Pf7uer1drJL5Mk1axJY/ogSdBa/a/t56vUlsTmSUilMgIJ1awNh2JJ+B0/u56vVJpFiGJQiCNY4&#10;5AybjqpCi+4m2h/Pnq9XGXfWSJiVGhbzN4ZQPBdL/X4c9XqaIaUSRtUByNiHffQg9+35c9Xq6hq4&#10;YJBJLGCpBYLb6tDr+fPV6n55aXy4zTjyfOAYsbWJt2N9fy56vU1SyzzVPl+7FE4Cg6HS97g/H289&#10;XqcIK2GHESsgDRttjAB1BGoNvj7eer1dpLBRO8MCKZkYauAVBZtD49vaP4c9XqcITO0hl8weZdQF&#10;8L6XKk6antz1epxeKlnl3UtjNG257d93Yk256vVNo66GqcrVbvckJIF/AeB+nnq9T1TViRb5qhbr&#10;MTt/YbjW4tz1epyaroo5I6kw75JNw3eywvdvG3PV6uMmMFadGhlXYzldg7qQbH77c9XqcP5nDId6&#10;qf0YS5HcakG4+PPV6pYxaujUNTSgAkKSQTp7B21Ht56vVLgrBCiTX3FgbWPdr+3nq9QjYdXxHCwb&#10;lp43DkeIUA/Tz1epbYJmdlhp1Rh5cjlprjW5B+v2XP1fHnq9Rlcm5+pqSiTDaycfLgO4J+0CT/iO&#10;tvYL2Hh489XqGMdR8MejSNWBbcy7dCAL6Nfbc6c9XqRb45g+MSfLTyAHzLgOQd30Hvcew89Xqasb&#10;wqDGozJKqmW4CbrADadCLfDnq9QH5jy5WGpkFM15Vl2SWX22NgSNR4X/ALeer1Qo8g41h9e9VVsP&#10;KCeYqMt1uT2ubm4HYH+71epjjqKyjqooURnlaQqjC9mA1IB7G3fnq9T1BDR4i8kVSFWujkHewUDu&#10;Ft43Hj/Dnq9UeroaT5eSShiCFSDY2Fxrew56vUhcQrZqmRZzGUBIAt+6NQQPhz1epsasr6Oslekc&#10;yx7lGvgLajT2/f8AVz1epS/zHFsKnDxhSswBLMb207D6Dz1eqXNic+IMKPFyCpAKg+BvqSe1j4Dn&#10;q9U3EamuwMQQX86OcHawAsABoNPZ7eer1JDMBaqiE9YxWZwrg6aCwH8Pz56vUja7MkFH5RIjiuLl&#10;rXZm3Wu1+x8NLfxv6vUIeXMz0uBSTYlK5fTfdtQpIvoPhz1eoRsNxjCsWjbDo3WFZ5I5U3FjcAbg&#10;bWuNTf8AO/hz1epdYRRx5gqJsJqn3lWG1tosTe9gfEW8eer1Sanp9VRSiSlj/wAoxYXW6lVPsvYj&#10;4fx56vUhcw5dxuOolhhpD5UyXbwYbOxGltfCxB56vUg1lqqeqaSr3IsRJu2g2gaE3Frg+znq9QwY&#10;XW4Vi0bLHUxzBgqsyDS9uwJA/vvz1eruoyrl6aaVqLypg90Ml7lW7mxsbG41PPV6kDjXTtYTDV0S&#10;EFie7XJBvu1t4Dt4c9XqRmJZJqaeOMQEMIASFJI1720vew1156vVjGGtLsqkTy22KWuCAdoN/vtz&#10;1epUYRmKmwKgEUrMoeRLMEJVTc317ezXnq9SnrcTp5DTSQK7gSMH0I9mtxe/tH189XqlSSSxzvLS&#10;sBI9rECwUA31FrXPY89XqSlfOcWq/IE4+ZUhmAUXuDf6fyH7eer1NU0E9TMtDWW99ywOl7LckG+l&#10;mtb+HPV6h7yPgAxjEPkcPhectIjDYAfLUC1rd9Dprc3+HPV6hYy7h1YK+rebaEuFDOpKsFYhtARZ&#10;gB39upB7c9XqWy4McLhbEZwp3A2IFxcAH2DW3gOer1JbDcdwjHJGxSnuqsCi3NjoSrKB3Goseer1&#10;PbzUyMGVjB5REgJJ0JsNfEi2tv6Oer1O2K5hmpJkq4Z9saLcqCbkeN/Zp7eer1M2L4lWYpiCVGEN&#10;5hUd91wFYfZAvoQddf2c9XqZPMxSRg+JSEuCzKCQSbE38fZ4c9XqRmZaOunrEaOn37wAp7AXNwT3&#10;1156vUiMdwKmqKfz6qwWlBA3Efb8G+IB1H1c9XqSFVTYjDI0zSP5bg3KjQ20udPbppz1epujr8Qi&#10;o3ljDxlACWPit7aeIIOvPV6pc+a6imlDTRJPG6JuJvuBHe1rDX489XqEHLWb8LeNZqqco7EjYD7u&#10;0XAuOwIv3/Uer1OIrcIlleqaTbK5eNRuIXa1tQPsmx1BINvv56vUnVwyoq5Xw5JN8d1J7bbm4u30&#10;A256vVGxHKafy9sNkSM7pA8chAswH2l18f1GvPV6gEztkOCoqJ0o9sEhG5SRdSbnWw56vUX2sy1L&#10;hcwSeVJJ7ke4rLuHxv4jtz1eoJMSpZHrZKadLKoNjYm92/Zz1eqAtKyQ1MUKGV4SpQ3I0bxHw56v&#10;VHo6mdaNROSqwkqw0JZifbfw9vPV6nGlLviD09dGtyNzC3u7fC/cE/H+7nq9XMiN28wOsUI90gKA&#10;CQTYm3wHPV6odVJTrUrUUEY8yNSA9zckg30J/Zz1erhiEAqoqeGrkvZGZhexLeFu2vfnq9ScSoMe&#10;2KIDZESVJ0JN9deer1Z4cTghgnkUXleRWBPj3Oo9nPV6m56+ZvMLfae1jc+74mw+PPV6oJLbQD25&#10;6vVw56vV7nq9WRXUAhxfTT6eer1eCNtD7SQeer1cVAZgrHaCe/s+OnPV6pMyiKQfpQ/xS/7QOer1&#10;Reer1S5GUuH2kRkC9vot3tz1erBDcyqm7YGIBPsvpf6uer1C50+wx5cUjo6krH5rBgXBJK+BBGgv&#10;8fZz1eq8DpD0qhXK0GIIFIKBZLgEKxXT7uer1Cieh2G1UsshCpG4HunSxF/eHYWIPb6Oer1cqXpR&#10;h+HrGaVAjKR55KgtIoFgfYNx1v8AqPV6m+XpXh0lBKsiXCbirbewAsCfbb4Hnq9SExno9TNWsPI/&#10;RyJaxFmaw8Cb9zrrz1epF410txTCoqCOlAFICdyAXNyLE3AHY+B0/M89XqRM3TGVm8+WkUs23f7o&#10;3AbrbrAkm3w+H1+r1Yk6L0NZU3p32t5bsFIXvqdfEHTQflz1eqFTdIKWnwx4WhM0598jUsATcgaE&#10;gfR4duer1JCu6UYZInm0UZgLtYAEtZgBoL20OvPV6nKp6M1FKLUDjcw2llDXJB117WINv1PPV6s9&#10;P6fcbNO8tdTCeN9yxqqfaa2oJvrYa/36+r1Cvl/04b4ZaiogEcMAQGNlIIYgXAJBuALDS9vp56vU&#10;y1/QWloVamlCrKN43FAARqUA11v2J8dTz1epNYb0iVmlw6aMxLIQrFRchSbqwv2udNPDTx56vUqp&#10;ejyxUSNhCGWQMNwlIF4x7PYT3A8e3PV6srdPsHw+geeuiETRSEs4Oqprpa5Fvafp8Oer1ZWyfT0E&#10;4SNlEEkZaNjoDtNiSQO/w56vU7UOTMONSTcSGWwATUNc+B+B56vUKFHlGiwvDamoqAUZWRX2AEnS&#10;wIFwTa1rjnq9U/8Ak+HrKlPGx+Xq42BcrtsQLm+t1I8T4c9XqUEOFStFHHAiRLTpqwFt1j3J7biP&#10;Z/Tz1ep2o8QbEJT8vEWDbg5YABSgG34G9v1vz1eqKlHLicprAfK2ofM2gDse/t56vUzYnlysqaJK&#10;8+WKWnkPmK63Y7jYMo8bmxJsbc9XqU2GYZCuGTxqEdoyoRVUAm99Da9uwH93PV6lPg+FVeIUQqsS&#10;gRRTswVe9gfs7brf3ddeer1OUWCVdLg61VTLtmilYhFAuybiQDcX07d/E2tz1epUUYxFNsiQMwJD&#10;ErYWDa3a+twNNPHnq9SlqKJJqXfR++6EB91wq6EndrqB256vUh0lNFAKWeIRLucbY23AnUiwN9Dz&#10;1ep9SWJMJhgmhFpAGD+7cW117HTnq9SdxfO2FYDStiVQofYCrre5B9oHiPjz1eoonVL1HUNLhk8C&#10;Otk2Mb+6QCDrbvceOn7eer1Vm9SerNZmgT1DVHzAb3lWwuBc6DxsO/PV6id45iNZVVrqw8tdy23W&#10;G0a/dcm/PV6k/OrBiJHDFdBY38fhpz1erBqBcduer1eCkkADv256vVndZ6Zt6k+9puHY+2x56vUK&#10;fSbJGJ5yzfh2EUFo/npVhaRhcKGP2j9fs56vVtjZFwak6Q9OIcGoY44RSQQ+eUVVVdApd/d8dNT8&#10;Bz1epHYznPCpfJzBTNdpwySxHVkCto99RZ/AA39oGl/V6gjzFiReelNSA8buzoTa5Gptbnq9SKxj&#10;HaSoq2hTSVkYoQtwdvcE9gb+B7/Vz1eoIMerqPDYvMULKPLJDMAdrEnT2ix789XqDmbHjUtHRQkr&#10;ExTf2AIsSSPAa89XqCvOmcDGAkDMWjYIVLag9iQSTpY6W+PPV6ghzFjsdbPDU0j+UYmU3/Z3++/P&#10;V6m2fH3+YJqlDKbhSp7E/wAeer1Jirlhl02EuzF2YnuvtsOx56vUnq6paenMSeB+3YgW1/P289Xq&#10;TlRibvshjFlU2J7A3Phz1erLVyxLR1dEvvymNWIHchr2+P189XqxlofkHWqb3pRtN7HbtGh56vUz&#10;4c2JzStRVDL5aKP0nY3Fxa1/r56vU7YVX4rDL8pMQwSOylgL/eeer1YJ5jKskczlpDbt3v30sO30&#10;89XqxxYlTNQmEjdKL3bQknW3PV6olIjJLI1Qmy5shv8AbJBNgCfbf9b89XqizVVZPDGdliLhiNTe&#10;5Nge+g8eer1dRVM7h3ALkkBSzX90kXAPcAWv4/Tz1erLiFFBiH6B2I3+6Alrg/G1/p/Pnq9WKHza&#10;Svho6YlwiWkJPYDsT317jnq9UDGa2BEE+IKSQzCNgL3vrpr9/PV6mmr/AJixNX714b7NxGgtYnTw&#10;/bz1epvni8uljrqVf9Ia17DsQQdPaCBz1ernU1lJT+fNMbzSsJI9q2UN4g3uL+F+er1T6bEauJUg&#10;mRRJKxcLbvpfde3cc9XqiU6T0KCcg+UGJkc+BubKB2sbm/PV6lFhdbTYjIGryEVAVDAeIvYDw56v&#10;U2YpHsijB3NGX0dzYEa3JA056vV3TYbA6wpTSCUam4ICk62B+63PV6nSggoo6WfD5EC+YQx9+4DX&#10;It9A56vVAxU0+Hy01YhG67Bx/iAFgfZre/8Ab29Xqk09WaypM0REnl2IC9zcWN+er1cBV1F2mNkM&#10;shF7631FrDvoNfr56vU3QFqanaqqj5vnFwR3AIJAse1789Xqb4afF4aZpqimdhI6COUeG0/Z+jXn&#10;q9XLEBNRU8FDVDcxZ5AoAOv1X56vU+fNgUgFalnkCshtp2swJ26H4Hw56vUxYjS009M9YW8pXICL&#10;YgllFrfEc9XqbJEWlqUhjPnotwoU3I3DUG3x56vU4xw1D1HnUCAiN9u0i1iNCL89Xqg+UavEI6YR&#10;mnDNZl9mvhc3IsOer1KJaemirWM4HkDVnNgCBoNPb7fq56vVHxuhwzyklpZG8prEa6k/QL256vUn&#10;6J0iQtu2yyNc+0Aagjnq9U6io1lrt0arMkxIAbU+1j8bW56vVkgw/fWCtSwjRwCDa20HUDXx56vV&#10;AkWWrqSQiptBF7e6BfQkfC/fnq9U+OI01IJZR5ioQAgPf/WFvH2c9XqbKuI1M8c5YyFz7x9gHtv4&#10;gc9Xq7qJqaSYR07F4FYDadLj22GvPV6nTBMTwunmaWb9GwLBL3O1Tr9Pfnq9T2uMtUMaeFP8qw3H&#10;cQNo9o7a89XqyMZKqVqqf9BTRu1iQdpIt+z7uer1YahKWndJoolkDMRcd9p1AF/jpz1epoxXE454&#10;TSzQGOYsL3HcDsBz1erHJVzYSgMVmdwSVYXt4Wv9HPV6mSrq6adndY9pYDt4N4n4g89Xqj/MJUVG&#10;6b3ENt3j27eHPV6slLCxgaRSGBJULbUnvz1epY0MSvhUU1JGm/zQsqi91W/PV6siTyTU7vTSsi+e&#10;AWUalWO0+329+er1TcRjkEqhW2LFuO5X0YW/eAseer1M1HiMM00gcrYkBrnTX/DcCxv/AH89Xqap&#10;q0U9U9D5pjhVvBQ1/vt9/PV6nOjmwqtqYIfMKDeQB2FgdD8Bz1epUw+R88lBINoBdSdCWtqLi/w5&#10;6vUpsNr4Bb5Zj5YbVjrZr2tb2HxPh9/PV6lo9LEVWllQ/wCkE3K20J10Iv3+nnq9T7hWGSmRad1v&#10;CtzuJ7qmhv3789XqezQrBg5aiiJcM7NIfs7b3AH0D7+er1LzB8Nhxd0koVCkorlr2LnbrcWBvf8A&#10;U89XqMLlXIokkaQ0+33FsbE7v8RI8CRz1eo6WVOmzUBgxCjjLI5CBQQQrAaADQa89XqN7ljJkdNR&#10;R0kqhFkjQOUW5AVrlb+y9hYeHPV6jDZbwOnlZPmdopSibrx2O09rX1Hhe3PV6jA5bwbDq2ijmoGD&#10;7ioCgXAN/jz1eobKXLdDRSPX7CHCqLCy2a199rjnq9S+pctpVwwPQo5Cg3907jqbn6z489XqFnC8&#10;uq0C1QUJJIFRh3FlI0A+vnq9QjSYZRYeSohs9yFNgRcDSw29tb89XqfcGwpwA1bZpiC5AAUH2C3w&#10;7c9XqdarAJ0hElS20n3V7e61zbt356vU51uDR0oiaQbhElzpqSbAk/AD9vPV6m+ehhauRx73lWUA&#10;jQAc9Xq9BLQmaQuoUhgAF03DUf2c9XqlSJhxp5aaAhDtIUew97j9fHnq9UKTAqX5U1Cwht6blN9Q&#10;T8PDv+t+er1BnjWDxNVmSmXcyqUsQTa/c/fz1eoM8wZYkDiqkO+OYBVC2UgjVtT4H2c9XqRtdh2I&#10;QJDHFsjVCAtxoQBp2PtI7c9Xq//V0jWUrJ5SvYsCABe1ib+36uer1c6atBnjjdrnsb3NgBrbnq9R&#10;iOgWXKDFceNbPWvDVbLKojBVgToN17jQ97a/mPV6jzZlwaHB8ISKMoagKLEH3hfVib+25A56vUAG&#10;asQrJkNK0zTzyqVUs1tgNu4FiQfZp9OnPV6g2q5a2PEYKOBTvc/asdpsbG5Ol79vy56vUoK2gpYR&#10;ItS112EyOoAIJOgHf7/7+er1MNTTUE7ioia/kKATofd3ajUHw7/l7eer1NMj5VMD1lQJUKX8sQKS&#10;u7wBFr2Hbnq9UKuyximN4ZTV9NSyGmomeaaVAdtmsAGGltSNT4kaX56vVClwSjaAuV/TWuxuO/t7&#10;6256vU21cMNLTiWkIbeQG+NwTa38eer1RRXw4i95Rrc3Ua3trYn4W56vU508VC8bOV/StdRfsCT8&#10;Tew56vVGSkjaQUrlbsRbvoQe5056vVmnhhar+XnFwCPePYi9vy8eer1NMDNNPURxJtenYgmx+xpt&#10;b6Ceer1YZ6mA4qlOsiP7lmIJ7eOpA156vU7zCSOrhEDBonV96kA6jUWufZ+fPV6mxXhp2YRgrqb2&#10;7lgdb89XqnT1SYjTGGrjIVSrKy6NcaaHvYc9XqSdfULV4mpkZkKEIwtYEW909teer1Z5qQQMzubM&#10;wLe0m2tvpPPV6sD0/mhZW1dyHJJtax/W/PV6snzdZOTCJGaFLqoYmygm9lGtr+PPV6s9VH5eHmKF&#10;dobaTtN7AHwt2ueer1Zo2ceXSeaXiBDG4Fif8I+jx56vVkxaCCetURPdhtZl8ALaDnq9TOYVB82w&#10;aTcoA9v0c9XqTdXBW1GMBqqIxCXS/YN3sdeer1ZMQwfzkSULdIrnU97aWA/jz1eqTSl554oigU6n&#10;cPja/wBXPV6nRqF4qg1TSAAE+w3PPV6mzEKgNVNNBHcBVANtA3j356vUm58dlqsZNBIVjkEe/wB5&#10;Qb/AEfRz1epRUNaZrOU8tAL6jQH4Dnq9UirllqAD+8wABF9R7dD3HPV6u63FJ4JhTREjcv2dRe3i&#10;eer1N9LF84JaeVifOUWfxt3sPHv+vfnq9SjpppcKw1RJZtmgb6dPDW456vU20U9YPOqWJYEk7R2G&#10;n7Dz1eqRR4RNi6SSUwJEUYNiSCLnU39hPb489Xqaa3DFh3IYt1rCxsRcEWIFu4Pjz1eqQ0FVKjRX&#10;NxZvd7A2t+XPV6opp6lWVjMwJYWtY6jw1HY+PPV6udJ59PLOrw+W8zEBiND4Ejnq9SgpKsxwy0MA&#10;VRMhWQlFJAve6sRdTp3GttPaOer1QKqKJHikSne24KTcaeGg9lu/PV6oOJ4esbMhUxrtAupBJHt0&#10;0156vVyekpU8kSknX7xbx56vVhjjqH9wKAQwsLa2b+nnq9Xq+lg8l4qkK0i7Cl9bEd/v56vVhjpR&#10;HsqIPdlB3Egdr+A+vnq9USDDKg3dSoUh2JawJPcm5sNfD7hrpz1epIUODT1FfumVW33NmPvEC5Fh&#10;z1epSvFUyyeXI48i1yfEkX0+rTnq9Xa4cjTLUJL5uwmwFyov3Hxtz1erk1BacSAH7LAMtgdDe31/&#10;3c9Xqh10VctCKnayqCFt3NybE/Rrz1eqIaFMPeMlgROxGo76XI+7nq9UOsXD4qvyt4JDgBTqCwIO&#10;ntsNdOer1N+IYb8wHSKyMxUtfwB+18eer1NtRSVEeIiOGP8AyKKotaxDE+3W456vVkaeNKRKeojI&#10;kiJClFOupNr/AAta3PV6m5alyTBTqWmcKdp+ynx+jx56vVKE0NHUiCViG3XLX1H9nPV6psVVDVYi&#10;qtGArLsVzqCDq39vPV6nCqno/wCVskBDRsfcPgCCAQP+I97c9XqhyYgXpEgo9szzFU3E+03LX8NR&#10;9PPV6nObEcRp6Z5AiOqhwgBBBcDS4+BHPV6mdY8SE0dWI1Qkbjt13EntqOer1enoamqr0kxGQOJL&#10;qosLgHTX2jTnq9Xc+A10M5lo9pVyq3XuNv0eAtrz1epvxJngkdazSWQqoItp7bHnq9WKCaqo6ONH&#10;Y2abXZuuy2Nrc9XqfajEqhKdcVXQyfZug3BVHY66c9XqecpZskqSy1EKFSCLsdQb/Cw/X2c9XqFH&#10;BsIlqJlnpVEg2ybzclVVhYkkDwJ0+Pw56vUu8BpnpqVaWhqTGISQVGobS3vX7i3Yc9XqDzMOHGCr&#10;NVUIzopYsf3Rp3PPV6khTyyzVKSRe/C6ABB+6QfA89XqV+Ay4lI88y+4E0IPdj8Pb8eer1DpknEa&#10;9qq1KxVNpDKyk62NiDfS556vUI2IVuMz+RG8atIGU7R7uh7nQX0/M+Pjz1epX4VUVKwmkpkFyu7z&#10;C1yt1NzY/Htb+nnq9TkJpKZ1q/MYwgIhPtJIu17aa89Xqn4hj9BCfIiKyO5ZnK20Y6aN+3nq9SfD&#10;4vViSSnTdI7owlLWsuu7T9f489XqYcbCU++nlkaaJgpKkjVyRci1727/AN/PV6gyxDEFWSaOmZnV&#10;rqQSRcW+OoI7c9XqZJBEsqyUriykBxY6jxIPPV6mijWM1M7sxALBh7DYn+HPV6lXhrh1+Spm91EZ&#10;tLayEHXnq9QeZqxLEYyqlfNkUqSVGlvG/wBHPV6m6iqTNT+ZT7kDMPMLDxPYDx056vVDxKsell3s&#10;36OUhVBAuSBbT6eer1ZsMnwozLIoO/Q9vHTQ3Hjz1eobsnU0PzMclG58qVg7KfA9rA/T7b89XqGO&#10;ip6d8SR0ZGVW/ShtAdDY/Gw7W56vUojjkdVhMuFo9lk3n7iRtB00t4/Vz1eoofU6hpKfFoo8M0v7&#10;27wt2IHt10+nnq9SHwfFHE/vqBYkC9raaG+tuer1JLOdcK+qeJ0VZHICm4BNhoABprz1eoHcGrKm&#10;XEZIkiVbNbvqBc3Gt+/PV6hP8iCdwVYmN1sU0P16a89XqesBrjToj043lGYaqV92+lwR3HPV6hEy&#10;vJ52LQwJYeaS2ov2Php7f1tz1eoy9NQ01PSABPmtzBI1SwYsbkk3NtDppz1erHT0K1mNU8FRJtZQ&#10;gZUO0EnwBFjce3x156vUfPIOW5MPoo6SqZw1jICpGhIuF+r2c9XqW+MYjh1RTMyMPPBsNNSO4018&#10;Ba/PV6q5et2cjWY2IIWBeK4JYD3RfUKbH6fbz1eooGJyRSu0CkKXN9x1uCb9r6X56vVggK05NcgE&#10;YRfev2vfTvpz1eoUen0NdiWKRlyoD2Y3vqfC2ve3PV6hxx7LrJEscV0aRWLAa6a210v+3nq9Sg6c&#10;5ZlxLE6bD6SYxJA4kaawBsDcpqP3rWP5EHXnq9Ruc5ZcoIMOmxisUFpAq+6SrHTv7pBv4/389XqK&#10;PmmiqYKGVmnXyfNEaXuTrqBbsCfE89XqCTEMHgoKV8QSTfPKph8vwuTow8AbezW3fnq9S/6ZYbht&#10;EWXzQZVvv7WbTxPbvz1erlj9NRvX/wCUIaQm66mwBsbW01+PPV6gRzLh8NBWsQxKubJtHgfDQ6W5&#10;6vU5ZdghnmKrKszxbmax1Vb2Btr3+P8ATz1epW4jTQT0XkwqWMChSSBqSNCbWtz1eoM8Vp2o1jwz&#10;FiGkLg7k1Aubjvc6D9fZ6vUks2YJFEzFnDxmxG3sCRbW1uer1NmB4TS0EBa3v+6oAOhJ0W1tdPu5&#10;6vUvaimmo6WDDsQhaKskUtUb1Ftf8mwHexGt9L+znq9WAUpwuVGAIkRQT4A7jcH7uer1OVZhsVdS&#10;tE0apI5JD2Bub9h31HPV6kzJlL+VTxioKgSMVRStyW+Fr89XqG3K+HpSUDrCfMjij80kWtuAuSQb&#10;H6Lc9XqBTNqYTUY2vlIWWQmRgoI2ltRcHUfXrz1eoPZpoaGcSQE284EWa2nax+jnq9Qj1VT/ADNa&#10;dhUxwU1OSZA4JMo2mwFtVIPtB056vVBho4cXklWR2kVYyzIhsRrrY89XqbaiVQWpKOJxGApDanVf&#10;ja3PV6pOH4niFLTOxJjl3gKw0903vr3sex56vUsqDEaGelkqsQiDvKrWW5FgouT9Z+PPV6mZ6yao&#10;ovPjREE6biNfcBNgFJNwfie/PV6k5iFLFHL5k4Cge6CNSfEDtb6+er1M5i21IoQBJG8LHvoLg6ns&#10;bg6jwv8ADTnq9UHL+5qfyKZv0bXVnYiwINiSeer1LmSnoZqMNTt5ix7VDLqLnQ/G3PV6sEWGChVK&#10;mqk0YXFiL6G1jb289Xq7/mlNRhfLYlpiWZNwNh4fXz1eoRcs4jNiJBnZZQ1wAQLKpuP4c9XqXL0U&#10;dNJDhGGmMReWYw20e4wvpYEC1v1789Xq5rgiR0RnpKkNPTSqZrixFhcFRra51vr9/PV6u8QphJt8&#10;0lQ43CxubnvcjX7+er1J6pwyHzP5edrSEW17am9gRrfnq9Sqy9hiO8U1RIujKUjYnUjwHe5Hfnq9&#10;QgYFmT+rk4R6d6lWkJ8tGF0BNtbkDS3tv8Oer1HIwjG45cGWeIHYSBtUAk3A1+BHt56vUavpPmiO&#10;SSOnkYSTuLC2pt4j7hz1eoxGYGmr8LXD8MjDCC27QALcG2mva/PV6i45rwGvFTK9SylWjIPYXN9C&#10;D42HPV6kMcq0keFUwELOIgQTcauLntoNRrz1epMwZZloPOrqOKzswKqTf3rg/wCG4t4Dnq9Weqxm&#10;CjoRWQbn+WkYbCblmIJKi5uLEduw56vUqsuY3W41hJrJh5UklvND6lEPhfx056vUostZjo4sRFBT&#10;7lEZKqwYgFTex+BH69+er1HdyhHQyYVHFUTiWVTvWQlWs1jp9A56vUZ2gjgqsAhpcQmLuFRSUIKq&#10;PYPHTTvz1eoIs8YItFWx4lBoYQi7DYEkE9h43/v56vU0kVE8s0WIPdrKUFwFI+H0a89XqBXNmA0n&#10;nzGJtrbgoS6jeD3UE/dfnq9Rcsdp6TBqioooxsYMojUG+1hqdLWPj256vUDs9dPiNJLhlTtZ52k9&#10;4m5IN9beGp8Oer1JbLGWdlXJE7eZFCrAEWIDDTaPzHPV6hBrsKgSiE2wBkUDsboRciwv3F+er1Bx&#10;SYjV1ZEYmZY0mJsUG5yCT2PYH4fVz1ep/grmoZm+fG0OpYEgElSbH4ePjz1epcYLiGHQReeRuaAp&#10;5Smw0I8D3OnPV6oGfIVxOrhqoCqgy7dzDQka2Htt8Pjz1epS5TqoKaaKoVv06OCrIDYhf3F8LH9o&#10;9vPV6jJUWW6CWCfH6aR/Oa5kUsSVcgH3r3tdT91j489Xq7r46jMeDSxMNvlBVjRmXUgWv93PV6kB&#10;TYbVUS/L4hEu5FZUk3XC2Gqnx7jx56vU7RYHG+GQ4gJ1RFjYsO5Ug+A8bgHnq9SWx3A4qinjZHWP&#10;7TaixI8CR3GvPV6gMzLO2F1TVCsJGNwVZj9IIB8Oer1BTJVLJTQyxysFZmg8zT32BO5R7upUmxHh&#10;z1epYYNkqmqqd5HMjOV2k6agizdgNPA89XqAzM/T4YZWz0lHt8hnIkJIBAH2SB3H1c9XqlZPrMay&#10;9icbUCg08kYSRXP2TrdkI1sALj7vHnq9Ru8uZuXGIqJdxSkklWOTeGKKbXLm/cXNtL69vG3q9TzJ&#10;jkLYq8VPGGkB2KQACbG6m/w8Oer1LGgxWgejmFZGqOWYBzYsRY3uQe4P8Oer1MFVS1gqZ6Yi8LKw&#10;RttyQe1wb89XqAPOFdS4X5QqH8xYWPmHwIGm3TxHfX+3nq9WLCc2GbfNUSOtPOSoiIA1/dAX89ee&#10;r1P1NhNZXVwrY3CaqNrE6g+znq9Tys2E4fVnCJ5Ag3KklybAdwR4D6uer1CzgWY8CpsWgggljKoA&#10;pIIa67j7D3/Zz1epf5gz5RUjxw4OdskhBJHcJcbhr2vz1eoP8UxiixCsgqfK8yHeqkrtJFz7x7Ht&#10;bnq9SlwfBp61ElMKyQRFtAbOym9r+0W0tz1ep3hxc4biZ+RhQxMNgiuT5bXvfW57aafs56vUc7Ic&#10;eE4qKSElrFiWFgqKQNGbx8bfSeer1DPm7PVZlPCpsOpGV53AAZBY3Y+F++njz1eoqeY85VGO4/DS&#10;Rfo5lRRI7g3I0J079zbT2c9XqFevo4K7IJoKX36ksyzBiQWDjWwOuvw+HPV6q1fUBkdcs4rDNGgQ&#10;tGxfuNuyxCr7dD356vVX/wBQ6yXGMpVcEAZZHdkFwd1u1z30I1+7nq9VeeMdPK2Kr82HVG1JIsbD&#10;Q/Dnq9QU45kqnSveLaxQaHwG76tbgc9XqCrF8q071bU/lkIAXsDru7AkfHnq9WajweloXUQaNJdn&#10;DDwt2F+3PV6mx8KoZqJ6SrIJdmKsRYgE3I+B56vUjah56lQsbKChAK2F9ovY9+x56vUnatxTu1ME&#10;MbeBGlx437Hnq9SmwwTw4cK57MVBIW9yB7db/dz1epmMsNLJJPsIklYBQdRb974a3vz1erLFNS01&#10;StYq7ZC7XQgAbbC1geer1csceKakDwMfdY3AFl11AHhpz1epihPkkKUVpHcqdwBF79/z56vVLllo&#10;6h4xuKuhFrWA73PPV6sdJWQJVS1FYrGVrldutje/PV6s0RnxGSGGEn3mYkkEa6m5I+GnPV6nxlqK&#10;2pkSdtqKNp9oN/D4Ec9Xq4S1Tx1aQyk3juoUaAjuNp9tvHnq9UOljrMWabD5CWYsCrSE6KD+R9vP&#10;V6hKwJoKGJoK6jiqCpBSouwZCPd2qL2sb6m172tpcc9XqfMXDR4dLVVd9m0Dane5FtB8eer1JeSJ&#10;jDGElXyk2kBu4Atcg9tO/wB/w56vVxipafF6uPE3QM/mbQzd2C3Nx/Hnq9Svpqmsp6gvfcCx07G5&#10;F7anXTnq9TijyFDJNoSNB9PPV6mutjHyvkztvRrX8D3vc/Rz1epixGeGktSliQ9to23FxqBp4fHn&#10;q9UChrJMQoo6gqAwZtSNQttAL66c9XqdJ3qHhjki2PdSwI7kHS/0jnq9TTPBMfejj3EMCSfEC9ze&#10;+v189Xq4VkuGVFMKaBf0zMTcEEGw7Wtr256vUwVFP8yI0q1AQk91t73YAAW/Pnq9WI09QlYlaxUR&#10;xkByB/h072P8Oer1ehq6Wd2aQhywJZhcAG/u/doOer1OeHxqlOKp0WL3mU397Sw1X2XIvpz1epoh&#10;o4lq5ZHa7y7gp9gb2j4Dnq9UxKKmWdZIJDGIlNyOwI+0Pr7c9XqU1FJTM1Q4JEoVXJsQACLD7+er&#10;1JHEcTbEHaGYGJ9lwyaHcpN+3tA56vUjappJZnjka7bwNb6AXHPV6nuQYfSSPCCHNlYMPEjw+rnq&#10;9XVAYJq+WedPsi5UgeP9Pt56vUIWTMBnxqugp6m27eQB208Phcn2c9Xq2v8A8F/0K1b51h6oVCSb&#10;/wBE8jB9AQbhV7La3c9+3tIHq9W7vhMMeD4PFSjUxIo8Lm3PV6kdjNVBLI0lu9zc6689XqCnEYxP&#10;PJ56jYWsNt73B8Tz1epprhQkLCwAZWJBJJ08deer1IrEnqpGK0gULcm1rWA0+/nq9SbgiqvLlkID&#10;AEvYWsxP0+OgHPV6mOpZ2WWlgTY7tuDAAi/s56vUmMbraSjgZ5h5hjBJa1lH93PV6kMayhqX8+Qb&#10;gzK3ujS/sPPV6gmzdj1FV1ny9PLsgjLgsNSXBsVvrz1eqNNSUWIxNu2mGMbt2hAIFx9fPV6gPzxm&#10;fCJCkd7RIGU3ABZrf2fx56vUHVG9HiUSQYZTXsoJZgFAF7m3j3tz1epSVRpcXnhwclZI3WxSykqV&#10;tY+0ffrz1eqXieG0tBSQ0yruVC2/sGttI8Phz1eoD84TUWJy08FHeNYQEZRYsUOgPcW1156vUpMv&#10;U+CSL8pKRJCDGxd7BiUOo/Lnq9WTP+ZMDWJ6SBLTuyWBsABodCfH9fp9XqZKnE8Nr62loUhCCNLz&#10;sbHcNNQB3tb8vjz1epG55x3DYJI6zAVkSKsRhCrAEkKSDcWBW5FwDr28COer1SYppMWw+lpfeSWS&#10;IObAbbruG3431+/nq9QdZ7xuroaKejhLeaNoXba6ge0eI7c9XqD+oxKaVaSCCUBHhZZCe5Zvtd/H&#10;4c9Xq5y0i/LJTKxmTy2NuxJBsdfDnq9SToo6SWmaVV2yMzBgxvt0sSCe4JHPV6s61UK0iS1kfmrT&#10;OWlbQi9rIbHwA0/u56vVCwx62WJUw1leCoc23E3uT2BAJ+gc9XqUuCYLRYrVSviFZFh8MM5Z/OVy&#10;BGvu3GxGtqL3Php4256vVmWkwfFadcSjdK2nhneOJkUgPt7bSQL2uDr8Oer1dV9TjWJV0wpV1j2q&#10;rW0KWsde4IJtbXTXnq9Qi0FTLPh5qHp1L0YjTQge8ALsfiL3+7nq9ShakGN0WHvLTxUrUcbpUeW7&#10;FqiRiSJZd2gYKdtlstgNL689XqY5aegoTI1GpCqpUe9cqdbaAe3Xv7Oer1TsIoMPqMT8wRhJgiF2&#10;k2m5JvpdT7P4c9XqUUUIgpXonKtP5pKttAvGddPYQOer1LMrh4w6DC2HlFirFQLlrEEfu3BHPV6j&#10;Q9AciVeZM9nEpEGyVVGtmuN1zp8QL/3c9Xqvu6fZKoKDBY6GJAG2C4HYH4f0c9XqEimypHhu6ohX&#10;aCO3t/5N+HPV6ghzflmrrKjag3I58bkgaH+PPV6mL+o9WZjHFHuD2Ntt7W/LX+nnq9QgQZDrI4S0&#10;UGpFxYEEEfr/AA56vUoqPp/i9SqHymDKV7bQD9Q56vUKeD9Iq+qkQyJs73+jvrz1eoe8D6W4bhkK&#10;+am866W1J156vUIMVDQUKCOKIJYeznq9XGepjCbowF7/AAHfnq9XUVcVSxF7ffz1erEMSZftAWHs&#10;8Oer1d/zUaMBcm/x56vViFUJrNfnq9U2nrbWLC5/hz1erLiUwqaZodDoe2o56vVST6+coNJQx4hT&#10;QowiLtJdrHbt1sBqdbc9XqIx05rVx8OruEmgK+5obg9v3Rrpz1eo0FFh7zQiCIWkIdraAhT+tvu5&#10;6vU9JK5oFMgAZ0IOlyW+n6La89XqZopaWoYUlclgpuu7sSPAfQdeer1BnmeaOornpUJK3Km1/Edu&#10;er1JenwqkNUrTG6tvFh2BtYaA+B56vUn8Py5K8Qw5F81TI77m7faJt9A7c9XqfcJwTDcPkIriP0j&#10;NqBdbeH189XqDXN2D0zZg/mQVXpggO3xJU97/D2c9XqC7NWCQVWKRVJN1mACg/ZW3e/PV6myLGHk&#10;WbAAgkkQe4B2BHbnq9Qf4zsZD/LWPkyORqQLFGIZR4WOvPV6pWJ5XqqzLjfyxleR7MBrcDxC+II7&#10;89XqS+C4fWVhTDMRLRzQA7C1gbA63+nnq9SqzXhYxbL5SmbbPBJE222hXdc+Nx9FvHw56vUgsJjl&#10;qYMRqsRj2AExKStwE73B8DfS4+PPV6kqkE2NYLisNN7gopIxE3iy9yR7Dc28fp1N/V6kll2sxNMK&#10;rdrJ+mIjW9r3He3xPw56vU25NzOuLYXVYPUO3myuxG2wUBDY7tT46fXz1epDYXOmD5wqKSJD5sQE&#10;gLC6AMToe+hsdDz1erjBiVZBm/DcZr1USJKV2quxdj/DxsPZ4356vUIPV+kimxuLNM0vke6Qo1AI&#10;BF7+H0/3c9XqR2Z8y1OZsqpHQMrmMgnbbQ9jqPDnq9Si6Tp5uEVcM3vSFStjYlWHY/Qeer1AwudM&#10;WwbNM9Fi62W7kEak3a30a+znq9SslxCKgzNSYkURHLC7eA2+9Y38fgeer1KDr1VzZiy7FWYYf9Kj&#10;12qAC5AG0gA+Pw56vUgukmPtmnLtRFi8iiWCNkcsbKsijU3NrgHT9bc9XqErpbm6DDs44phs0cUo&#10;McIW+i3IuxBHe3PV6k519yu9RjlNjlDEY3O0Jt22U3ufqPPV6ouaMPpEyPST0sIqalIwXuACTe+7&#10;26aG3PV6nzptnrD8WwuXAasuhjQgBwoUd958bgX56vUE+HSZfwjqTPSyqFgkLIkvYMx+zb9f289X&#10;q5dRMrY/XYnDiSVLRKkiXEdrFAwJ97v2Hw/Pnq9RkayGDE+m0ksyBkqYwrOdO39PPV6gyyTjmA49&#10;hRy6pkDYexiIZShNwGulwCRY2uDa9/G/PV6nnKGW0y9niNqSYSRSlnta5A8QfrPPV6ufWoz4ZPBj&#10;sIDGKczB7D3brtI+oXOvtHPV6pdPAM6ZdOIJZo1VXaW4IZgLm42/Tf6vZz1epMdJcKip6usqhZ0D&#10;sY1JBsVvaw+k3tz1eqN1FlxnKuY8OxSKsYU+5vNjNgbH7Fh7L66nnq9Q5YumDVmTYaya8glU91Fz&#10;pu07gHUffz1epFdIMboMTwiopKuECWJnRbAMFQMbEn6Lc9XqR+M0VVlrNiYhRkySy3DCNQpZACQN&#10;xNtw7C/PV6mLq7i1BWZcqsNlWSnk2xswYi5XvcMNNxOgI56vUNvTjEsGxjJcUWGUsvy3kITucOwJ&#10;Fjc7FI18CDb289XqD7A8AiwPGJsQ2m4lffoQbgixPtuTa/PV6k31HxeTMVbGJbeXTPHIfLQAFy3u&#10;9tSb2156vUtI8T+bwBqGsTQghdxJIY6/sHPV6gbpsQnwgCige6TONyKSbDX8j7eer1NGEVuI4hir&#10;1FftWJGMSljZrk2Fhbx8T9HPV6n/AB2an/ln8upkXedWk0JBvewv9Hhz1epXZGi/rFh8Qo2bfTyI&#10;JtQN637G/j9HPV6he+RoKeb5ieTbG5KlBcggHxA017X56vUAnV3qFhWG5RKQEQzSB2jWPQkDTYB3&#10;Fhbv+3nq9VUebs1MuFz0lX7jEsytoS24/ZPc9vb9XPV6gJwTAK+tgl8qxCsGtYAkgbrAki9uer1G&#10;26VZQcxLtulRMqgOLAG1yL39nbTnq9Rtq7A8TODx0mI1J80bSVUkDQC6ggC+nieer1Oq1ySYStJT&#10;0oQhLHUE7UOh+BJ56vUlcOx2OSJp2hvJAzq24C4ube3uOer1JmrxTEn31URB2sDfUFVJ7eNjz1eq&#10;amLtiFQYQSrS7fs9jttpftr489XqH/I2KTUEZmkRo3N03C+0jw+/nq9Svrs1UuElcWxSdvlYbAof&#10;sIy/vX9g9vPV6g2x3r5g9B5tRhkqzRMCIXVtwv7ykm17akjnq9ReM+ddoYmEjsyvUJ5bNfUX1Fxf&#10;tfS/PV6gmm6uQ1KKtDGtQ0AvISbKSdCTbWw/o56vVNwzqDgNNMoxNRHVhS8SxqWDbhqu63cDsD+z&#10;nq9UjHeo9I8LSYdIproDCxiQ3YIT9pvZbw0156vUk8SzNi2YKd6mUeZJT3kFiRcm4sR27C1j8D4c&#10;9XqwYPmp6bDZIcXpoJIy4cAxKJFLi+j/AGiARoL2Gvt56vUH2Z+pIqaeogw6TyZdpRhcar7AdLE9&#10;vo56vUSPGc71dP8AM0ayNHGwNlF7lrm9we9z356vUDdTiEk9N5buNykaW8BqNOer1J1ZXeR4n/SO&#10;tmIv29nh256vU4eZiNLhKYpUQtvUgFQbi7Naw+H7O/PV6p9RHTjC5ayDd87uTbGy2RlNyxD37jw0&#10;sfaLc9XqlT4xSxUkXlKoLKy3Ki43aanuOer1IWh3pJKqku8R2G5uCRqD7Be9tOer1KpV31EMr/oi&#10;VINtdx8B9fPV6p6CGICfEHFlDaW9nPV6klimYYY2WOJrRNe7aXF+1tL89XqRjYrT00imrUbRZrgX&#10;NyCDut+36eer1dRSmRGqpSQt20BGt/s+Olvbz1erA9dvpXip32yQ7bi9rg69/bbnq9UqDEKeslkl&#10;ALsUVUIH2T47jf26W56vV1iEklFQbp0MokUJfx3MPo8Pu56vVCjNPSOJ4kXyFUe8CC2mpA+vT+PP&#10;V6uDYtLFVAwhWic7VFwSfb2Nuer1cnrKaBBAWESkGw8Ae9xr2HPV6vU89fXVH+iESlRa17K3jcX8&#10;QNeer1KvCaCCIyz1Me6WdShFySviGHhp8Oer1OK4fTU8Rapllf7Bsq9tRbtrr/T9PPV6nPEGp4Q0&#10;qMDvHx0Px+jnq9Qdz4lJVbZaeRWEDMroftMDoCNB9/PV6hASuWChhNPDdwdCANbjUX79uer1KCmt&#10;NAtSl0bTt3APfueer1N+J4qlLNUTxRGcsFRd4BtZr3B7An2/fpz1eoMBXwNi0r+aQN4ZgGNrm4It&#10;8PHnq9UyWphqI6imqLRrtIW7dwPEc9XqY5nmiSRZ3AhCoQPDd7LDnq9XBPmoazy4DsLAOFUAgkjx&#10;+jtbnq9WbETJRVxjj2gFRuJBtc9wPiO/PV6smF4bJUTCWW4RFIG4km57EezX2c9XqeKukpY6dJXH&#10;liM29hY689XqbqegMVaZZrgz7NOxI9p8Aeer1SK2FTUvQI43qpMbE6AEXBBHt789Xqbo6+siCGsk&#10;AWX7Z0NtpNrfTz1erBDUwVdQlQ6XiDMPgSdFFuer1dTqZ4T5El9rgGMjsLWULp7eer1SluifN22b&#10;PtD2kd9fZ8eer1YYpII3JmuEl0YjUkHwB8Rb2fs56vVgWmixKXzKZtsaAbVtt8TY217DS/8ATz1e&#10;rqZqquq4qJQVdWBZtRpqTfXx56vUt6MYfT7JqlfNeNiL3sAbaga689XqhNAZamRiZBG2osbAgk2H&#10;e/jz1eqZPNHKjyUeskSjahIAY+I18eer1Qk8itnmp6qMxllRgQDddNQPgfhz1erDNl/5mm3KFG7T&#10;wuBfUfXz1erm+HJHSpTFA8YuFK6H6fbpz1epjpad6RnagJAhbawcE2vrZRc/Sbc9XqbAT8x5ir55&#10;nsW8vVR8CPh489Xqmy4dUvNGaiEiBdFAIvcXt2Nj7deer1NVXh5ppXSpDOF/SXvb3fZfwJ56vVix&#10;KTekcMcZijCqxNiQL9u3hbnq9XExRUaJVIwYlQu23cn2HwPjz1erpIxV1CoshWSUi9zoCPb9Ps56&#10;vU9Tyx0nlUE8KMqudh3EHTxJFu/hz1epwr6iLDir0gEbu43eJKnQn6uer1Y5ZcUjpHhpl3IxbVbA&#10;sBoLezXx56vUpqCqYMqrZl2L7pPYjvrz1ep3p8RjNRM0yrFGpFr+BtqfZY89XqyxinjnvHtkXff3&#10;rXHst8Dz1erGamOmq5IFsTUzXUDvp+R56vU4YhVJFEKml2tYbSvw7E/SOer1eSWIyxqbbksVv4m+&#10;lvC/PV6nzCcRlidqlBZWG257EXvz1epU0uIVNNKHCAFyGYHtp42va393PV6l7R5qSekkWsIRJUCj&#10;wIF9bWsRc+PPV6lJ/NjhlEk8I3yuV2se1gQRa+hv4+3nq9TTPXVwm3VE2pPmKAfsgk63BuLHw56v&#10;UKOF9RMTRlwY1MXu23MyK2hNwBuBII9oPPV6hJwDGsIqGlnZllVWf3yVbc1tbeyzfdz1ep9nmoa6&#10;h8mvlRixCrttYBiLbvba9uer1N9flzCkr4EodJIRtAULZT4kW01A8Oer1MGJdO6fEsRrpKNSqxIj&#10;7ibFmJsdR4ga89XqbaHprilTA01UzKzFUQWNmsDrf4jnq9XCtyHBS4YsmqpDIVZtpYkkamwBJ+jW&#10;3PV6k3U5ZpoqeIUcBACvck6tY6Eg9j8NNOer1JDG46SkWlwuZHBDm9gW2gjQaC9r6+z8+er1Oa4f&#10;h7VMS1Mh3RsLaanQm1vh4356vVymSQeUuJjfTxh7EdwLmwU9r+PPV6k7i+B089PFi1LKXjZrBifA&#10;+A7+Pfnq9QY45hMfy8sOIRi6glT7bHuDz1epKT1WI0lW9C52oVV1HtuLa/Tz1epUYNjMNLUo4k3P&#10;oD8DfsOer1GaytnCjwvAjVROTIrODGLbrA3Bvrob+B9vPV6nZurlTUCGsRSREzKEIBWxFj8br8ee&#10;r1T8OzJh9NVyVMspAkCX33IG7uSOwsT4c9XqVrw4NVNHKm2XzCbjYAVUG5J8AGvp/Zz1erDV4dQJ&#10;HPJQyALCVYoQL2Nhf4W/Xw56vUw4nVUdO3k4dEFYMHZgNSbfRbXnq9SYxLHqyOghYMEh2kkX+zqR&#10;fUX++3PV6k1V4xJRljIhtuBVrAhrjt8Lc9Xqba7EJKTFKQXAjqIydhHdr/cLfr489Xqjz4hPJDPQ&#10;ERv5dtyWBsCbnbpcEfDnq9TtDioopY47iTdsAXQN3ve3gf7Oer1LvA6+gxbCPOl1dpZFfaAStu1+&#10;x+ofTbnq9UitoqPDqyWsip/LZmKFtPeU9rH22/Lnq9SexLBappg9LA9owzoSCAoOpPxsPDnq9UjC&#10;0xkzx1NIHUwufM8ssGIsbm4I56vUYPLuPQVVO9LN9rY23uCpsSDYnU39n189XqxnGccqKOn/ANPn&#10;WCld1amDKEnLnSR7puO0dgCBr7deer1cq6gr6SnWOERiGaM2HZwxOv2bEEDsR43seer1Y8TmxPFp&#10;6d8L3B4XVX22sVQAAkC+lhbXXnq9T7K0FWJ8OpI908tkYWBLEgN7oPs7feOer1NmHVdPh9LTUWGx&#10;NHKVYO7supDEFmsbfd8PZz1ep2qoKSGrhqZ2KmNhYki5W92A8LN/Rz1eplrziEssMERAR5GJI1B7&#10;nXxuL+Hhz1eqHUUOEyI8OLRb42NwpUMSQLjSx72vz1epJTYBJ8+ZqEn5VIxsUWAN7+5tOulrdrfd&#10;z1epqhwKuEMi1yorSKwA7hEJ+o6fDnq9Sfxnp5iFHTB8Ok3ROCqEWN73uL89XqD+bLmJ4VSu1REY&#10;5aeJ2clgdGJsRrex9vPV6klR5oxOj2iUb0Vu7A3Ab2Hvz1epb4P1RqBUvRCIK6OLOqjt8dD356vU&#10;pExPDanyZxNJLOX3p752C3cbdBoPhz1eqTLUJLSSSTQfpJyQGIF1s1xbv3Gmnhz1epIY1kiPGMPe&#10;rnj8uSVStNYa7l1N9Lm48Oer1AZiXTfEWoHq5qRt8YA7DW/jbvpz1eoNp8to0sUdTaEXMfssL+Pj&#10;pz1eoLa+nw/CpGaTSZZHCi/ulQbDS9tQb89XqT1ZV1cldoQnnLtBXUbh7Po9vPV6mRYqkyOZAWZR&#10;Ym97Envz1eqYZkp8Qp4D7oicMWvcG9ib/Dnq9UjE8Teeukf3dm6wO3tf+7vz1epsaeKCM0sV5Qw1&#10;7gAd/duL/Xz1eprLqQVCgE/Hnq9XBtw0b2C30c9Xq6Hf289Xq7A8T256vVyZ127FGgJN/Hnq9Xcb&#10;RBSsi3OtiDz1erlHM6KUv7p8PC/hz1eruSPyHViyv46G4+vnq9XCV1mmMgVYwx7Lew+i5Jtz1erI&#10;GJBlRbMrXuO3wsOer1ZY53IESqJC2vveB17a/Xz1ep9w6LC5KNCQfPYlSfAEk209hHjz1eo8npa6&#10;W4hmTMFPNURACNgV3C4IB/hp219nPV6r0crZYShpIUwhVENk85Cp3MLG5t4En4c9XqXNVgH8xhau&#10;hqFEESeVLCy2e4X3dpGgt3udeer1QI8Cw+rU1VQhSKNB74IILEmy/R4c9Xqc6jD4xTBaFBHGF0Oh&#10;JLEaHx9p19o56vUx1OUZ8QVpXYi1muosRYWbX4nQc9XqSOJZNlrhsooCRGAEZvA27sPbc+Pw56vU&#10;gEytP/PRVSlZXEdiF77dQw+8duer1cIcm4dHSy1xYe++5yR7yqLgi9+xtqeer1IjGsuUEVTK1VJs&#10;UotiDYsNxAHe+o56vVCy3lU45ii1dHGojgBfY4BBZL2Fu12P3nnq9QxYTkzCS/ztTEQUCsIihNi2&#10;p08Oer1Gp6RdKcuyYdLjmPU4aKTaoZxZI9SSbHt3A7X+7nq9TP1hxXKuBwtg9DEjSB23MigKBtG2&#10;/ug/2/Tz1eoogoavHYHr5P0wkYIqgAWJOoFvEAc9XqTzYA+HPK4jke5CqQpey3uSbA2sTb6Ph29X&#10;qEHAcASURnDY1kZLEF+1+9yD/h9nPV6g+xLAIqfHjFiAAjdn3nvre1rC4sf6Oer1JmkwOsxWo3eW&#10;2yMkJuAII3a6a3BGtuer1L+LK0lBTCvEAUxhmvcj4Cy/Hnq9ScxiOYyIkl9rBWZV+0vxPh8bc9Xq&#10;WOUJafDqzdiAZ6baQNws12BFvEdzz1epTLhctQhhQLskJNwCDqdPYD7NOer1I+GmxWgNTh00ZWJn&#10;B72IAFgT9N+er1LTJmWqrG6lMHoKgws2432q19C1juvpcW/Uc9XqHLG8hJheE09JXjc8RUbWAG5i&#10;d1ja1x489XqCPLVHVQV1YJdrI8pbS3ukabR8P289XqE2Wko5G8+ltDPGVAVtVIFiT7Dfnq9WTEKC&#10;mq6+WohQsLpIWBBRRex07d/489XqjVtPPAFqqORWIJBIYD3b6aDsRqDz1epZUNfAMJmhlAbzSRIR&#10;qA7A7W+PPV6kZU4bR1Fd50UBkCI4aQWFwgH7thqR8eer1B3niaNWkbDG/SKo2qGJABW3b6rkfTz1&#10;eqv7rZ1PxnK8SYfTDeX9w7joCe9jre1r9v4m/q9VanVTP0+KVR3zky7HjkIG4OxNwQNBcfr7R6vU&#10;X+rrpAVqKSU3QANfQkte5te+nPV6ompVlqy4MwVgLX3d7EHnq9TYwYe6R8eer1eN5ZCVFrnnq9Uh&#10;Jh5axNGll3G5v+evPV6ssdMixKZ7KXIt/wARPjbnq9VsH4fnT2hjxubOuIoJY6WNREdL7iwIOugP&#10;6+It6vVabmvO/wDNYKtJblJ1EcljYFR7o7W8eer1Bu+KR4XgbT14uqFgAFJYqToSfH2c9XqRGecz&#10;isxOmxAIEp1huLEm7GxBA9uhvz1eoIf64VNTgkmLwARly2ko95bGx9hAJ1vz1epDYzKYqNIJ5iZd&#10;pk2qLqd1/Hva/wCunPV6gjxvMszOrAGNEQAeB+Fu3jrrz1eoMcx4s9YstZI1goFrgXBsAO2mvPV6&#10;kNjtbFOFpsNup9y5Njci1z4fV8Oer1MRqpfL86SXZcuFGl7+BAsdOer1YTVzyQhKeUsyLcuTck+J&#10;Pbvz1eqJW4r5F5Ta+0FV8L9j9/PV6mCLDXxylaOqPlJHqNg2ntoL38Phz1ep3w75Wil8mS0rxLtf&#10;XUXGmp7/AE89XqgVrRSV4dAh8vQ3PcG3bS17/fz1eqOZ6aOplw4kNMysbgi+p0Gmtuer1SsSqIaW&#10;JaqdtjhACOw0/v56vUy1FXVR4PJi1KtpVYKEbXcSQOw7jx56vVyWgnpveMiBpXBNlCgE9z43PPV6&#10;s0c0jwmCqXSlcFSRb4C19LWPPV6sEU80LCzfo3YqRbva7eP3ac9XqZqnExDK9RKCqRkC1hdSe17e&#10;3vz1ep4euO5W3ASBQNo7hT++be3tpz1ermKJqcCckkyAliTqb+Fzrcjnq9WHEqVJ4gImUNHqosDY&#10;620+PPV6sNLA1TRpJUnc9wNtgCQT4jv2789Xqx1xhgrVKiy3+yACSextz1epGJTUCJMa8M8rMTGg&#10;uO57kjnq9U+GseW+JOj2c+UjWBAFuwt8dSTz1epSxTTSUTQVI2xtfbvSxdgO9789Xqz0kNBP/oUy&#10;KSgUtYd2tcc9Xq44jM0MI2IoQ7lKMdBu7Hnq9TFJVnD1Xz4tksDKwVbFR4C4BAtf289Xq7irBJ5k&#10;MoDWUvcGx3E+0n6tOer1SadKacK9Rb3lU+BCnWw156vVlpAtF58VKoQyBTfSykHv8Aeer1M6CpWs&#10;EuLW2oGKWtbd9+t+er1N8OITVMyU8ZOyNy2wAWI+s2789Xqf4d0LTu0/ddI2Nwrkn7NjbXuLc9Xq&#10;c08qow3+YxK0iUqlZWK66/aNu+nieer1N9RhXmYmosNigFgSbG4JGl/Z489XqyrDSVM/kT6Rq36I&#10;W7AgX+jXnq9TcBQYdjo2sQwYADwJOns8Pbz1eqWaY0VRVSwvcKxZwPAk3v8AG3w+PPV6oFKlFU1T&#10;4vuJVTZwfYdCb38b89Xqk4oUoqqOhsHQtci1yATfQ9/Hnq9XWMwUNc/+iXVlIK7rAEXF9PiOer1M&#10;9ZhdWtYK648hGUbx2Ava1uer1dyV4XEIZ4UZFiYquliwbQ2+kc9XqdMRoJab3aKRGWS99xUAXtY2&#10;9o56vU0NPJGzyT/aICE6WIGl1tcG9+/PV6s2DyVM6zU0Uoi8tQSbA+6D3IP0+HPV6nGWKngqKmne&#10;TzJT9oqLAC112jUa31156vUzLhdXTGGup7TN9sA63sdRb289Xqmx0c7yvU1MaBZPtISBtINyw08P&#10;Dnq9Uxa9VcGIC1QSq7h7qgXufpJ/X2er1ZIpmk2TY3IPLSQhV0AOhXw+/Xnq9WfCZcMNPPS1j7xC&#10;7FAbAgA3Fj279uer1NFZX1GKVcc6QmViDc/a1va5tf6+er1Mr0+2Senla20krbtf2c9Xqj0dNNO5&#10;mEe8LtJUX7HQdgTbnq9T5TU0lRTeVAFIcPuA8Lk9iddOer1LPAcChwuHdVAGTxuLaHxP0fDnq9T7&#10;URU9NRyNTRAuLMyiwuD8f4c9XqY8MiiNM00yiFY3kOy48dTb29+er1IyurqiOZqzDydr7TtIBsBp&#10;cjtr3156vU0V1aKiZjURi24XKWBNhbvbseer1NjeUzr5YsPG5v4/0c9XqcKN4oavy5oiFYAEXNwD&#10;Y39vx56vUvKaSkqq2nlw9jvpy19NGv3797A256vUqMOpn82nGggmYqFAsQdSCfh4ac9XqFPDaOup&#10;CkJXzGS5CgA310tfnq9S2wX55qiCSiiEUqu8csUib7xsbgKOykt4m+nhfXnq9QrYHlt6uokpsQRv&#10;IRtgVV+0TYCwtrr3tf489XqMxkPoUMISKvqY2LEnaR2UEkhSL62HfUA+y2nPV6jj5C6Vx0uKzYjX&#10;O8yyzq0UfljZGQoUxhlUEqe5LE6nQ2tb1eo1eD5GSn/Ry3jjmddrgDaHB7fEhfEc9XqMXlbJdNQ1&#10;IFUoSKMMm+zHzGYXvqo9tvqPPV6jC4Hk6iR4cOm2mmjjG33LHce31Dnq9QqYdk35Olerw1FDxMqh&#10;douFGug56vULmGYXR1x8rEECkAEgi5KkD7tT+t+er1Cbh+WHaJaSkcAQ3YbRYFbdv2c9XqW0eFIZ&#10;AsNt42MwsATu/u56vUr4KZmk8ypiM6ggF7gAW07d9Lc9XqfWpqb5mOqRNpYlV7am19o/jbnq9TkI&#10;jV1G6osQPA2v9PPV6sISJZ9jqTca21Pw+7tz1eqG9FaYyMQAb6W7WP56c9XqjPhkMM7OyiwvYkfT&#10;z1eqJW0kLQGRVAk90C4AuAfDnq9TVT1qU7GmmOxDvC9yPhz1eqfTwQSSGI2LlRclQNNf489XqDbM&#10;eWGljeqAAjWTQrqSp9gHY9zz1eoO6/B0Sn9y0oZ22qygsR467T2+HPV6v//W0fHqGaHzkBkdmH1G&#10;/Ye0c9XqzUVP5ssU9QwVtzKu0HSx1X9n389XqsB6A5Dkp8I/rLUlUiVlsBYMQbnwN7aW+H189XqG&#10;rN6YJiRcw1PkzELuAAJv8CfHT7votz1eoH62MVbGvogqliqF5QRuANrgC2vjf9nPV6k9jctNhFTG&#10;k8qVCgh9LWUm4IuLaD4/X489XqRmLVLS4o9IL7KjbuOpF76i97a/3fH1eqTU4XRQ4daiuHLsSVsQ&#10;wtaxvp37/Dnq9Xc9LFhNBDVzMpjlBWNtASw7i3gRz1eprw16+Gd56ibfBIh3IwB0voR4/Hnq9Seq&#10;4JpyHpC36RrEsLGx0vb+PPV6pIwSWlp2kaPbqTdjobDuo8eer1YqfLEkdd5cAVXUF2Y9yDfWxuOe&#10;r1MMsEfzsjSOFf3rW0BtbU+HPV6uo6qnRzTJGARf3zYsSPja2vPV6oOO1IpaiKiq5kLFLrt0J3dw&#10;QdTbx8Oer1RZpXREpsP1WY7JWNtIwLhj46EeF/otrz1epxalwqGkjxOVUaQe4EYE9ze+mvPV6o8T&#10;tUoKmkjKsAdwNrMQew789Xqh/MrLVmqiGoU71sDZhrfnq9UWsqahaCPFKVw/nAlCLe6CbG/svz1e&#10;qdS1jVDLJVBTtQ77gXY+BJt3vz1eqX5+FtH5cg97aT3Hjz1epsqnSCNYKlrSbbiw0IIv39v8eer1&#10;RMMFJLTgwtvYF2UHTX2fdz1eqbB5U3myM4VYyFZCdfD7I9hvz1eqLUVtLEyRSOIY5C1ntcll1IAv&#10;3I56vU3xkOxmpfduSDewuBoCfpGvPV6pYVmp0aWwRQbEdye2vPV6k2slaZitSwb9IdpFx7vsv/H2&#10;89Xqcq+RrybGsDZbDsAe4B56vVywqeqaRaao8sqlljsouB2F/bz1erPFPvLU0g3Nc2+rx+vnq9Se&#10;qVrKqqagiUERtd2FrEgi35c9Xq4NhklNihjlQBgA249z30HPV6neCndpgyA7Np3XHj7O3PV6nHD4&#10;6j5mLzkLRgr7i+APhr7eer1YsTp8PesnWpLByQSATYKx8O/bnq9XKjpPsySKQqqdlr62N+/PV6ud&#10;TAs8dnSyllK/Ub3N+er1P7s/zY2puUWvtAt9ent56vU7Sy00ErQUthvCh7DUG/h256vVwlipKioS&#10;d29+O4CmxBGoubHvz1epP1kM1RVN8uAll2lVsB3H16c9XqbpIY0ijMgClNp3anU+34jnq9WA1kmI&#10;bpXO8KFCk6kC+tuer1TVqYVp2+QCSTK6qVH2gCdTfXt4e3nq9StxKmpKGGKGaS8xXcAoOpYX1v7L&#10;89XqTCUKD3zLq1wQddAfZz1eqbDQUdVKtMftdgSPZ9Pbnq9XKppKWkEkwIaQAA9uw9nPV6koY46l&#10;C0fvF7qCR7NfZ356vVxpRJWMdzeWqgg6dyO3389XqxyvLJDHBUKoCgjaPEeznq9SVM00dUZlpdvl&#10;mwJ8RbU6ewc9Xq6rquR6YyoqoNykFR38Tf2+znq9SqosS2WpXptjEB7lbEi1/o7Hnq9TbUU0suLN&#10;Ms22Py7hO3vafDx+nnq9WCtqCpeOdyyhOw1N73Fh8eer1R6eMzU6GQ3YEsFsCbkdh9XPV6sbUlJT&#10;TCR4laVBdWNr69z9PPV6slPSQ16tHV2WYAN8SL6ac9XqS2LUss7LMknlhB7wt7zAG4+j6uer1Saf&#10;zH2wSISPLN2vruOoNjre3PV6k5WPVQYmjRgKixkO1rFvYPp7c9XqwyYfFFFLVTn3ynuXPva6m4v7&#10;eer1TRSeetPT0i7VMZZSe9hoQB8Tz1epthpq6kjVGVpFLAKCLBQe5IH9/PV6nGWOoaKngpUCxGQE&#10;6AEBTci59vb+/nq9QnYRgqYhiIEG0UsMTMxvqXP7oFvDxP5Wvz1eqXWYHTJR2lcxm1x/q69teer1&#10;MuH0OF4pVwM08cEYYo00gbag7biEBYi/sBPw56vUL+V+ntPUYZVTwyfMBSWR0B2sp00uAR9Y56vU&#10;D2ZMnSUuILPVgLHqO3c39vt8Oer1NVZh1B81EYmHmx2CLYbSfoI7gePPV6kzimFYjDUyw053INhB&#10;Pa5vuH1c9XqUOW8p1cVQzFQy+XtsbjcTc/cf18Oer1GIyzBV0WC+UkKRK+1GjQ3Hce6P6eer1OGO&#10;YHSrLTz4W5VVBaZACu2Tdoq62Zdut9NdLac9XqcJcMTGKBliRTPIwO0EG4BsCRbx56vUGD4SlLWJ&#10;TpGFcObge3seer1LrA8rVkuHTYpPtWOJSyMGBLMDY6fAX56vUJ+SKPbSyzVO2JXUMGb3WsdQQDr2&#10;+7nq9TvU4vSRYpanJkUAC47m5sdNO/69+er1TaTGqSKsanpFaISNtdi5JsvtGlrXtb9T6vUuJEjx&#10;HDVoqFSN5FnP2bAi/s56vVBq8Fkhp2jYEtcICfEnU28bjnq9WQSU+G0UdRVb1l0sCTa3Y3F9b/Rz&#10;1epNzxx1OIIlNG2xyAWbQIdSbDU2I9mv1c9XqDyvFIa+VaoX3uwNlNgCO4Nhb2/qeer1JmOo2RyU&#10;dLZJiSqkjcAL3Fhbnq9TZRVc9IjyOokMakFyLbix8Rf7+er1O2D4jMtcghRf0yhbWtt109vbx56v&#10;U240poqmcO4aNHuSbaDsPv56vUia6vmd0jhS6SNvWwJuqmwGmnPV6mWornqJVcL5igkWIvY+I+o8&#10;9XqUdB/L4RDKqjeSS1u1/iNe3PV6hlyZBUzSSvAv6Je1yRdu5t7Rbnq9Q1SRoKQUwkGtrsPC97/d&#10;7fp56vUha6sf+ZUxDFISCZALAhQLWB8Cfbrz1eoOcbgjzS8aSNtaJSkK212glhft3Ph9OngPV6gx&#10;rMPEAeOMozLYsthpr27ePPV6gWzDjlJWYwzpH7wUqNoI1A0AvfsPHnq9QetJ5s0zE+WHYNsA94m+&#10;vj489XqF7AokppkxlgVic2SNu6gjW9xfU9hz1eoQKfF6eqnSkjQEj2IFF2+IH69+er1LDIdA384W&#10;eqj8xowwTawAUEW94Hnq9Q64vU061cWHQr8srKH87QhCLBgbX0P3+znq9Ss6e0X9ZMz0NNRgPvnR&#10;Xa+hW5BceFwdfp056vVbrRdO0w3KPvSfpwWcswJYkKNLhbEc9XqLLnvEIMKp3Slk/TRoVYaanW4B&#10;+nx56vVVH1Frpa6rZqhQWd3YEfauSdD7eer1BXBTTVtXTwg2s+1wSPbpa+tj+o56vU5Y0s8dPUJJ&#10;CGETqjBSNSdL+Gg8eer1D50Iwd8adKdlFqd2ALGxsRYG49nh4fnz1eo12KYfUUEUOHQQfMq4fzJb&#10;AsoHbte4PPV6mLp/XU6ZwjjaT9DK2zZtvoLXJAW4IPt09vPV6jbdTK3Df5ZSGKJJknUHW25SO7fC&#10;5sfu56vUTDM0MkbClkeN4/N8wbQLX1Cr38L9+er1BVmeipMTIevtGEsCFcA7gtxYXB1bx9n1jnq9&#10;TRklJoKn/S3UQsdigXJuDe+7Xtpz1eoX0w+nxLG0pKiRYzJ7ok0IsQbmw7Hnq9QZZhw2mwUyNQfp&#10;GiYxgSKtmF7ki9/Dt7fhz1erlhUOGwGSoWIAWsxUAXDdr+Oh56vUr8r5ZqapPPY6ShmdHBGtrCxJ&#10;+sc9XqBrqTh0VDiEbuABDIQ3vAm9rEC3cE6+z+J9XqSVbLuwxpAthKropOtrD7R7duer1JXAnimp&#10;/JeS8kYVAzAe817hhaw1+H0fDnq9S/XCZ6ti0zm6qLtrqR3AJP5c9Xq5VDUlZSKKmNt8bIu+/gND&#10;cC5+q30c9XqVLx08UcDJTvJ5oAUWKlSexsdbEd789XqVseAHFa5aupZdtItggUliT2I0IsPbz1ep&#10;d4TgmHYfl+dBGvmtuBdtDrcFRqOer1Fgz38xRYhLeNEdrA6akdrac9XqB2Kkm8/zKtLbS1gOxuNN&#10;eer1OuFrIZBHXKQrEgAXtp43+jnq9Ql4XTKtc1dOAkKpsO3u47ff8eer1CbS5X/nuBSQUEYWSQqW&#10;Y7VIVbnaCTYbh3Pf2a9/V6gVrsMxGgxJqIIJ2Z2K3YBVA7KCdPr56vU80NFJhhl/mMY8ySNyFf8A&#10;dJ0AW333/Zpz1erDRYZU1lNKFZWggWz/APLzSw+jxvz1epnqQ1FCYJow1ithp9f389XqYJJxhUib&#10;o1lZgx2gm1vBSQRqPp56vUm5a+GoUxUyCnY3fYgO21/s63P589Xqn01fsampaVrJdmkB/K1vaeer&#10;1C1hlDQ4vhcrWAbRyjC2g0spvbW/s/aD6vUk6/K/ypQz05p7ruKnRrEaez7Q56vU34LiH8sqkjXx&#10;ZvdBuQPD6uer1C5lbGDXzRSzxFTIxAJ8NO/fuRz1eoYhFTTqaemVVb3iXYDVVaxJ9ov7eer1J/E6&#10;6NIJIo9reYADZRcAHSx7gEjnq9UKCGSj2T1saliwIF7sABcE6aD+znq9SjwWqpKvFfNprAAra6Xs&#10;bg6XB1B8Rz1eodpsr4aqyVFQNsxXepA0N1vr2sb+Hs56vVLy7j1MrrhzyGGNw24sdAADoCe3tuee&#10;r1He6a4JDT0i1UIMMsYBUjUHS4OvcEW7c9XqNxkKsNY1RTV6i8mzYym9n2/vX+Nxb6Oer1CPifSW&#10;szQlJQL5G6OJpSWkVD73gbnX6Ld+3jz1eoHv82mJYfTsteFW7yEi1lJAKgj6Brfnq9QJY7TS5e20&#10;1PIs3nEOWuCRra32e/e/PV6grxzDEo8Ppp9rPJU1Ds7AX22UhmbXse2nw8Aeer1JyOvq8PqDSQEG&#10;NrMB3JIJsX76H2c9XqhUua6DCK+KDFhM3mMpLRRswFyFCmwsBe1yew17c9XqOJk3qZS5WpDUTFag&#10;JcFiwAKsNP3e4H8Oer1Go6e9Voa8xTTL5cRVNFud4B7/AHHv9Ht56vU+5zzth1XKaerCFiX3Ai7K&#10;p7WO36Oer1Fxiz5G2KjC5ahiiIPKK9yFb7Auuh11+nnq9XHG830eJxNLVHa6Eso90MB7Li/ce3nq&#10;9QLYzI2K4hMiHYpKlXOtiAbXGl/Yeer1FtzPWthuJfL04EkiEjfay3Gpvob/AEe3nq9XHKOdVw0v&#10;SOE2vc7SNA1yS1+9r6Dnq9S3xDOK1kgELLI0qkOqWNyB2Hx56vUiqF1nxTasgklFyiFdfadPh356&#10;vVGxzGITExhNyWMdxY7WubqPbfnq9UeCWsmiVZG2GPawUX0sLa2te/66jnq9SrwrEJMREC2sqMxN&#10;+x3AD2X8L/rr6vUJuH1NDSTRLSU9olYll3EnS3b2a6/389XqMDS9RYsZ34btSMmKNWA2rpY6273+&#10;PPV6o9FA9NWrijyM0TWBA0sBoLDnq9TljmFwYgXxDDjvRY5TJdtQbG2lxrf8+er1BlR40aWAUkzN&#10;sKuyC2ha99pHw56vUkceztJUY2Kby9pdvee4Fk7dvDX6eer1Q6rCMIq6Q1Esqu3v2vtJuO1vd7HX&#10;8uer1F9rct11PiHzKxK1Ize897FWBuoUWsQQSSdLad/D1erOM0T0OMBZUbaAQoBGo8CASB+fPV6k&#10;PmGfEo6utxOsO1HJWKNje5Ou46jQnSw8Pjz1epH/AMxx/Dn/AJ5hNZLSzCGZFji2hWDDUNuBaxFx&#10;YHsdb6Eer1ZsldRKvDoVbGZA9ixcaFVO2+2xPttqfhz1eo1mVcVTGaNJqSRULspVlWwJIAsbfDxP&#10;7eer1CPTDDqfGAlWzJbcHcAEHS4t9JFif6Oer1OWJ5llaZIcNKSo6EKSL6jtcbfA6c9XqLpieCy4&#10;tPPSY0wpn3sVDa77XLHS/fuPhz1epPUuW8RrqqZiw90NsA0sTbX+i37Oer1DDgMFUlDSy4peH3BY&#10;k3awBtu7WudbHtz1epAZ5wai8qZMNE8RNpHkmlLl2W99ugADXvb2WHPV6mXp3munTG6WixLVZFAB&#10;bwJIt39pHPV6jMY7BhtfhqYjhTAMN4YrYXI73P1W56vUgMIxE0e+OZxaQMF76E37/T+vbnq9Q95F&#10;w/GWw2KpjmVKZmVWBDMxF/aT256vUIucMj1kNOcQoEWmnl/yZYGxNrkL4nQX19nw56vUN3RGKtjK&#10;VdbLI52gOjagm+hseer1GlrcJGK4b5k0SNL7wBZQPLA8b/H4c9XqIT1NwbEcq5jNbM7vKZYwkgVi&#10;BuPvKQAe9x356vUIWX8ajpMChlrJilTtMkxIG0MpJXQ+FtP1vz1eoknqp6mx43h8OM08H6WIEMw1&#10;DHQNYdz2/Lnq9QAemTLC9YMfxiGdfNhpqKepIa1htUkKut77hpf2jnq9Ve/WeeHLefZsAIERimcW&#10;JsQFJO23x789XqK91CxqVI5KgDY0h0UAXJA73+Px56vUWxcz1dNjTzVEYIk0J3WAt2+k89XqgTY9&#10;WV9THNKBGVLqW0sVOo+4Dvz1epox1Gj31AmKGZgva9zbwAtYmx56vUhRM9M6JQsS6knVfysb/dz1&#10;erLWYpU4jN5tXt37VUkKF0HfQWFzz1epUx1VIadKaE7L38LkgAG31356vUzO85qI3l2Ehgdvukkd&#10;gfq56vU71EGGVe4yhd0ZN2uL2Gvbnq9UKojp4onp4FMm4h7akAeFvbbnq9UKohgXFVmVfdDC627H&#10;2nnq9WeAU9NKyiHfJuYE6ELfsRz1ep8EVIt7Ri6WBkUa6+Bv420056vVwpIplgcACO7WW5Aup/e+&#10;nw56vV3Wifz1qkjDAskL/SNQfj9XPV6nBKOJYBNNGGMYZhYHdcC1riw+Njz1eqXheCvi1R/OFRog&#10;dtht+1e9wQL9u/PV6hKwDI+KV1Y1DS0UkjE3bajaAm4PYm30c9XqFuDojnrFk8qmoJapWaw8tbkA&#10;f4r2sRz1epnxb08Z4qmWkiwyqmfeyL5MEjXNvsnap+vnq9Ut/T11JpY4I0wKrbygPMWOB7xkaagD&#10;T67c9Xqy/wCZTPbUvm0uDVc7lmPuwNew8Tp4c9XqS9bkvNGFyE1uG1BVBt/yRABt2ubDnq9SWkwL&#10;MV2GI0bgHVWC317WIHs56vU04lhtaE84RBinY+w/d3Hjz1epukkgBCSKRKykMzKQoNrm5tbnq9WJ&#10;MOvAhpQY1j90AaAr3sP4c9XqiY7USYZQO051AULbubnUfXz1eqNDhxWOHDMNiKFwJA5HbdqQd2o+&#10;I+7nq9TTVUNc9Ur1IXbH9og6XB/jz1erqpoKiGSSRSESQbj9APgNbX56vVHbD6eaOSWKI3KAgKNW&#10;11+vTnq9U5YHScQwxs61BI1GkdgPDuP49+er1YqynrqGQrTQLJssFJbUsTb2EafTz1epkrKSWoq5&#10;RSS3uBdQfdVhowNuer1OlNWYtUYeaOSP3v3mUDRR2uT8eer1JKqdSyJLoyHaDpcnx9nfnq9U+mOG&#10;xQv51vOLBmIsQAL6X56vVjeOmpKvdIN1O97G9zb2Aey/PV6sBp5JamOqoV8rdfQ3uQPGxA0/X489&#10;XqNr6VcjVfUnqth2VYo2l8yeNU92xZtGJsdSBrfnq9X0tvw5+iWWOmXSLD6aFFWUxIGLDUMAb97n&#10;U+3nq9VgmNuYJCI217aWsBz1eoOMbHlLvvcufq56vUiquWpjZ1KAq7Cw0BIPf7uer1JWvjooKdJC&#10;Sxe476g3J+vnq9TMwnMshpNuwXILd7HX6+er1I2vxJsNCRE+adptYaA+w+23PV6k3S18U9PLPIm1&#10;vLJsb9xfw+m/PV6kJW4lRyyvMZf0aIxCnuxsdLe2+v1Dnq9QUvmWgqKGStpl8tFLKt9SWt3todDp&#10;z1eoI4MJqqqteuxQIkJlDRgG4YD2j2k3/U89XqcMyTVGAZaqqaJQpnjJSS9vo+vw56vUWlcnYjj0&#10;xlq65aZSykO3vAa3PYHv2056vU+SRUuXcLq8UqpWaOSNYYpV0AN/eJ0HfxHPV6kNgWG1ddXvidLV&#10;MkjOhube9HqTb2HT9b89XqEDM1ViEYtOVMcaklrbSwGmvhz1eoF8Fw5VxCpxqvGxCCdu8ggaj7rc&#10;9XqcMJeKMVNVMy7HIKEGwjJH066a/Xz1eqBU4PJiuZxNXHzIYDGy32lS4XQH2j6f2c9Xq7wnycPl&#10;qMSrE2+X5sQ0BBDXIGvax056vUmpq/DKdo6is2Nu220O1R20Ovhbnq9UrD8XqMJoZMbVI5IIJWX2&#10;kBjZSBtvYXJ10+/nq9QIUmJTz5gnqa2Mfp2socg6+9qBfUEa28NOer1NdFPA9cKR4Q0yGSWxuBt8&#10;TfxsOw56vU1VOLSzYizUPvKqsotfUeKgfxPPV6sfymDwVgmhkaQMGuLXC21I+/TTnq9UPF6yhnpk&#10;bBx5xllbzYwASBaw9297A63PPV6nyhwSJJo6SgY7WUMVvYq9xYL7tr/r489XqkOkWCzSrWhp6mo2&#10;RqQLqNSCWstiPDnq9UelSSjDKsyp+lN40iChSL63GmvbQDnq9S4oJiKZIaCMtMimWRydLfaIPt08&#10;Oer1ci9LSYpJKSTBiMBLMt7B2tY6a3W1+er1TqOormipaUKJW2nzpWum5VG0HTTd4/Vz1erPAlTH&#10;DPAkY3szNcg+8LC5v9AB56vU4iklxqlvE4ilQEqQtifYL+P0c9XqU1JUU1Zg9PHTROk8YO5zYEm+&#10;ov38O3PV6l7hWEpV47TRxzA7YysikX3MCNSfAgXH9vPV6rcPS3khMOxKNgvvtEjDQEKNe3wPbnq9&#10;Vr2UqGNGBjXVu/fnq9RksPyRUYxh3uIRuGv589XqnUHRGIgyTgG973Avz1epT0XRjA6Rg6hVNrEg&#10;a256vUsKTIWCUihY13WHiL89XqcKfKOD07iRYtR8Bz1ep7Shp4hZUHPV6pWxTYkX56vVh+VgOhXv&#10;z1epvkwWkkN1Fvh4c9XqwjL9N4k/r9fPV6uzl2mU7l7/ABv/AE89XqxSZchvdD/Dnq9TTNgNZEx8&#10;sbhz1epvloqmEkMlyOer1NUs0oABFtCPbYc9Xqrf9cGApJkGuxCFPMqI4pSlhcg7bm33c9XqpD6M&#10;46cHzLPSVu4rUsSL6m/cW8AB+3nq9Vj+DSh6eCrhU7fLCltCBa+umvf6uer1ZxIDNM8SkhSQAQSD&#10;pofv56vUzywRwEzTqDGlyPAi4ue/x56vUjsx0KPP83TDRiWFlAu1vbt1789XqZYcNkWAMYiroCpY&#10;3JF9T95tz1epnrYKmnCfKOAmh90AWOt7+0H2c9XqRuYXqIDBhw955hI66aEk2+oi/Y/w56vUHmac&#10;UqsBovKnISYhfL0DG5Ps10J56vUlMzHFJaeOmlCio27wtgNykDQaCxPPV6g8w+CKjM+IvHsJJ03W&#10;Jt3Ot/Akc9Xqac04XVV2EpiWGqVLAkAodm42I9l/jY89XqdqyaogxGlhw6yCZLOBYkMO/s0bXv2A&#10;56vUgc9tiGWcWhjwWNI4HA3g6kEi5VCTcW0P1c9XqgZexJmxQx07PJC9t1xuBHj+fw56vUmc19Qc&#10;SwiuGD1UKRU0m8qpQKxAublu+vgOer1Y+n9HiDVAwSrZR/MnaWxB0DHcD7fdU/dz1epO52webBcX&#10;GBUzIFleZ3LoLKgIAI1Nieer1B3kXJ0OHZxaczLIsp2oQbCxPvFraa6ac9Xqw9bqWXA8wuKSQxBw&#10;kb+SAbkm2h9mn9vPV6sdfRxYBFDXYgLhAro7bSxPYADT9fp56vUs8TxXDs3YB5cnvTOCENvsAr7P&#10;iRz1eoHMDiamFVBGFDRMguLAldey+9ppfnq9UjJWaKfAsalir4y4rLpdGKkW7Hbt108f6Tz1eppz&#10;7QYQ1cuNRm7PIpvYiygE2GuoJ56vVDzUs9ZHTVdI4KsQxKi93awA9txaxv356vUs8pSNitGKbMEJ&#10;MyXQOVFrNexXQm4B1P8ATz1epBYFitFhma6rK9QyhqouqMFANlJP8O9uer1K/F8Pw7LGZaKvjmsk&#10;u/c/hu7jcCfq056vU/dT8yVIwBa2lViu28TkGxOy5F/gTcDnq9WHoviaZvyNLW4sEaSFCGdjZi5u&#10;HUeB8Drz1errpvRYQcy1dThkiCWCKRP0hUM6PbcfDUn9deer1Bt1AygXzdTYjNWLHHDIJEj2Eb7a&#10;BPcBFwNTc9uer1Cb1PxijTBv5nAQIiT5cIuLAi/jqQLW19nx56vVL6Q5xjzVlCTDqt1Ozau0agBd&#10;CNPEDW/9vPV6oGRMMwvAc44piU0ofzjaniI0jcEncbglgQLW8L9/Dnq9SUxrFsQwnMNLjWGyoyKz&#10;+aSSRd3176m3PV6haz0hxLK38981ZoZCQo2ix0udTpcGw+vXnq9TZkKvw0ZaGA0MojhCuHXszDba&#10;2nYjU89XqArJkWeqDqrVYHg9SkGG3jYxum/zAWuWUixFlvr29vPV6hn65tC08T4tF5aR+WLmxY29&#10;nwJP5d+er1dUcs9fkp6OjO+FwTC19b9iAQfZ4c9XqndGqRMJxKpw+oYtEqlmCAaFj9nxv7Neer1P&#10;2coZcKtV0kYlCTgLfUksdLd72F+er1QMyZTyzm/Dy+M7k91D7psQe1iVtpfw/U+r1P8A0TxPCsFp&#10;avAihjijD2k0PYHYCCRYEnUnt+XPV6kXnOsxivxOaikPlSSFkjC2CkixBNu4tfx+vnq9SZzRVYPg&#10;2AojogqAw8w6EEqdPp11vz1epjGZoMaw9p3F22kogto4NgzDxBAJt/dz1eoLKPF5qvHlRImIFrHs&#10;d1/4E/rrz1epZ5mpmw1loYk/Tltzlfesb3v489Xqz5ck/n9Ca+NGeOnZgwIB3FTbsL2I+PPV6lBk&#10;nE6bLuL1NRi9V8vRSAsQ+0ILC5dmsLW9pNu/stz1epaYxnXC6yh+YwWpSeJ7mJkYFWUDRtNNdeer&#10;1Ed6q5wdlhlkKG24qToPeBvoe4A+889XqJrilBS4zPHLLJvRpQStgNDft4WPh/dz1eoSMiZEy5iW&#10;NJQxx+ZO+3ziL+4CdSPAfRz1eo2GEYdhuXKBkip1kX31j90FhsPgeer1PtdmbEcXkQL5aU7xkOx+&#10;1v2nX7PPV6klR4hDTM1PPMZpFa67QbEmw23sPp1+PPV6u8XxulwuhmnmplWSQkgeDNdm8DcW7aeH&#10;189XqBmvzRj2Y6uSiweBoY5LF/JW7EDuFDA3B1BPs56vUbrI3TaKppIp8VieEQxq6M4sXLjUHx0/&#10;p56vU6Y3iGE0GFVEPzIQxWsgO4KAw7AXtr3+vnq9Ras1ZrmqcSC1MhaB2UFUbTyyT4a6gam/fnq9&#10;QN41j+HQO4jeSWnpixjMaA22kkKVHcHx7/fbnq9SJw+jlz65qmhMSb7xkizEaHVTYg28Oer1CThv&#10;TbCMLPzNMRo5L7l7lrkg3uSL+HPV6m3FMNjgrJxQqGCIWcKpIsRfd2ubDSw56vUxUOUJ6zDpMRoi&#10;AkwDGQ9ijaBQCAQQT489XqVeC5FqoMPOMMhmgRgH2EC6AW903tqfHnq9SexrDsPrqRcLk1uWDKAQ&#10;1ibjXTtfw56vUEGPdMMNjfzKeQR+ZcujNc3A0IGhI+PPV6gAzL0sqq2vNRSIvlsDdv3hYa2FrWJ8&#10;b89XqDql6S4lW17uwuqEa7bj46+PPV6u4eliUaCRije+28kajXt7fo56vVOxDJCGnLI36IlrKQNS&#10;LkG1+er1I6uypUNDGGIRywCLca/ADvz1epP43lOWBvIqY9r7r2+P1Hnq9TXU4XFQRosUYWQKGkA7&#10;m/j9fPV6o1XVM7oEjW2mpNiPqtrz1eptrcMnxJJQ3vrIbW7WFtPz56vUjZstYnTU5vECYWAJUEgC&#10;+g/hfnq9Tm2T5papKqRHAezPcXUnsB20tz1eqTTZKrpGasaECCQsFYXvuGl/ZY89XqTmI5ZnwUSV&#10;VTCzQMBdyum4aCw+Ht56vVhp6HFXo5QsK0wZ1Cad/ibjQ9uer1OstLVzUP8ALJnMbEAlltcW1+i3&#10;9vPV6kqmC11IXaRGanF2Z2FvdIO4fV356vVklStVYq6OnDRMhEZt2+J8R7Oer1cP6tKrosKM0i/a&#10;B7WN9NTz1ep0wjDHwzEYoo4jaQ7Xf/CSDbTW1jz1epb1lBWrUrUYfGJXJVApNri9ib20I56vUoJa&#10;M0MjtUHaAV0+P8Oer1AjmTE6j5yopoVsqvZWU9yw7e3nq9TbE8KVkdNGpDSKqyki2028Pp56vUIG&#10;EfMbJKYNdYyBHb6raflz1epXVcs2D4RFLMPfnkVAANfeIFz/AB56vUnq+tWjpnFU5Rl3Me3vW7fX&#10;7Oer1AzLWmSV5olCsw1I0Pe5I9nPV6neOqnkanhbV2uwkJvuF7i4tft8eer1S6moqK2OKj2A7pSb&#10;29h0J+BHYc9Xq6lkEeIJNC43xMVt7SDcjW/hz1erM9bTzBY673Azli9r6gkkA+zw56vUoPnKKKb5&#10;liUiDbfpNjYgfTr93PV6uc2IVVYxppzHIgAkX3dSva1/aP1789Xqh0VZNW0k8FWQkqaJYAaDnq9T&#10;KmMQpUhHW/lod7t3J+A7ePPV6oUrRSPGlKhVJGDhiNDbuPhz1eqbPP8AK0iwEbo1kV2IWwvfXUdw&#10;Oer1T13ypVtsQlyqrt0IBHf8+er1SsPwqGaMxyyM7+WRtNrAHwGnj356vV0+BeakSWJaAD3R7Qdd&#10;eer1c8Ewh6V5GDAmQe4rD7K99exBvz1ep7wSlq1q6yPEVUWcKh297i4sb6j+3nq9XKalLwiSoAXy&#10;Hc3toQNPet8NT9/PV6slWqVmDXo2UvuUFgRaw9nh8Oer1QZnFGRS1ZVpZgNhCgG19STbvz1erO/z&#10;dcsUtEUaMEjXS6gkdz7Dz1eqZVfzCCnSoG2xYh/gNQLfTz1er38yFMny/lBkXa2+2otqVHhr4/x5&#10;6vVhnhStZ6lhsLW3GwA7d+3PV6mbLFOKRpibFaglLaAXF+3xt489XqdK3DKeBEpwzHa1wSSbk9xf&#10;x0156vVHhwpDSTw1ShlkZF946tpfTt256vVA+SPmNTK4ZLlY/dsNwH2b+NrW56vUztCtSHnSK5iZ&#10;Ny9huIsLfR/Tz1eptiw+pp6qWsKh0h3N7QSfz0PPV6opVa11qzql2LJrobX1PPV6nSKorKuX52VE&#10;K7Pcub7QPh9OvPV6u8RxOVKkU8LEHQkWuLW1/u56vVnojUTuKxSnlp3IBFxfQfTcannq9TiKmjxT&#10;5z5piYksGQDWy630+Pjz1eqQK2lmq3pYP0QdFJk00FtPoNteer1S5qyOJBUUsiSSI20MRcA+09ue&#10;r1PtBNhssIpJJR57WII/dPx7XBPPV6p1Gwjl8zEE2xobbjpcHQD6Tz1ep+naB5IPlQBGb+5/Se/0&#10;c9XqUOIYjRyIBBbVNtyLWtode3PV6pNJViqVp5bIsbKjXAuwYXJHPV6niXEJTRCjqP8AJQ3CHsdT&#10;cW56vU3VeLwo+1i3mlVBFtCLXOvw56vUoaSpjgaAQRqGdW8ywADE2sb+0Dnq9TvHmKrwytWnisRI&#10;SVClTYDSxt4kd789XqXNLnXDFT/SmVVisSzEgAjwA8fbz1epX4B1AqKYLPRRLIokJZpDckG2tgDz&#10;1eoeMAz0s9IxEaJ5gDSllUk2BII3c9XqW9Fm3D8RNPBJs2pdj7oHum4GgAsfHnq9TXBT4dXzSvTj&#10;3CWkQbvdNiRqNACD4f0c9XqgV+AVctDKaCOMyOHdSbWB/K9vq56vUxU2QKCSlb+bMslY4Jj2rbcS&#10;L2Fzz1epnremeKwY1KkVi0kNgxXRLrY7rW0IPjz1epH4Zk5Z6dcs1wFTIl0d1Frtqbi9/D2c9XqT&#10;j4JRYC8eDmMikQlV3Ae0/T9/PV6gxzhgRqZXNPLeGON2Ww1J9l7218Oer1BhLhCVSJJUOVkCDva5&#10;ubW+7nq9STenOHV4kgG7yiQO1j4Xt8Oer1KrLs9ZRVbzLLuTazFHF+48L27d/Z9XPV6lvT1lPTNH&#10;TT+/DcEso8WANyRqbc9XqdoMyUEld/JpFYy1SyPE37tkP2b2sG9gv9GnPV6lrg+YsSwqjNLVgs7I&#10;VJOpIJ0OmoPx56vU4zZreSlaSnBMk11O43sexF/EDvz1eqMcbgrK2Spkjf5l0jQ2Nksq7VO0AC58&#10;T3Pjc89XqVD4HBV0xm0EiADyyRrdQb2+N+er1IvFYa4FFNOyeXv321RjrcXPfaNANOer1MMkNRVq&#10;sM8W6RFVVk0AGtxb+znq9SEqWxTCsdlLOPMv7jAa/C9zb+3nq9Tnh7VlTiPzlVOpn1kLv4t3IPxP&#10;PV6hryTjuDVVSSiBI6i6uVsRv7E/SOer1GKwjEMqVtNLQy+XOqgKN2jO/gdD356vVGr8ToIG+Wq4&#10;IdjRhA6fuC/jckgi1tPu56vUDuNZqNPWGLCVNPHHvTzLkAbtSSbXIA8L/D4c9Xq4ZZxPGJ5aeSmK&#10;zPHPdt1iSjX3kk3v7QDf4+3nq9Qg4BQzSSkxXYTM72P7u0kC48Oer1PuI5jmLtilQEmnhjMYRQFB&#10;CpYKPDcR3J1J1Pcnnq9U6irpoaCCp92n84KxUD32Yj3lBFgSB3uOer1R0FHHjAM0hp3lRyNx1AK2&#10;0sLgi99eer1MlVjFLWVOwpI0gISyoxTaCASWClR7e456vU+jHcBrK5oK5GMqILDUG57gMQR29nPV&#10;6nHD8Wop6qOOvj2RqGIbTTw/j+znq9UCNKefF54auVgWYKpUAhlIFj4W1NtPZ93q9WePDkxCu9w+&#10;WtKxUX7MV1Pw7c9XqV2HZegqsRT55ozTuoVHBvtU9y1ifH2eHhz1erPjOX6DB8NB2XjLAAHUBS1g&#10;R9Xj/Rz1epBY7lzDsTWrQQ2EieWrAfasb2+v4c9XqCLFulwpKaOokh95wzqAPe2lStmFwbixIB+G&#10;l9eer1AienuZaaWKooYrx1O7a5FiNSBcaHT6eer1YDhuZMo1Qoa2nVlO5VmBNtBewBA1+v8Abz1e&#10;pbZXxmKCL5TEZA7SMriSTUg3PukdrH4/D6/V6hmw3HsvxzefVbGJZVQdgp7E28dPHnq9SY6iVcrJ&#10;CcHhVkkJSbwAGtiLXt9Ps56vUUHM+WsTwuWoqWCuoVixRtwUnTUjTTnq9RZcwYZWy18UdftlAuSy&#10;rbv2Bv8AHQ/f489XqTUVBPTVIpKggPESwOhC63P1fH+jnq9XpYkenetpZdkrsSFBGoW/8eer1N1T&#10;I+3duBZ1RrdrEeHs56vU1zvOpMUp9ht+Y56vVk+bnlcktZmAW40+/nq9WEBbsGuzdh9N+/PV6sbX&#10;OvwH9HPV6sqSCKxUe+rAg89XqxN713Pcnnq9WRFurSMLhbD2d+er1Y9p27rae39nPV6s0SICTUXC&#10;i2g7m/a1+er1YDa+nbnq9Xha43duer1dkWAPt56vVkgbbKul/Dnq9QnZQy2uJYjDhypuqW1VF1vc&#10;/dc6c9Xq2APS70OfJmUKPHq9g8s23epAYrYhiBoLWv308L89XqPhAhSnapoVTQqWJAvt+P8ADtz1&#10;erPhGEpida+GVUIKS7jtU2DM4uSD3JFtBz1eprxKieDCzBA6impm3SIAGIAbQfeL689XqXuE4bT4&#10;78vAsRMMhG1wCt/Ebvj8Oer1PVVTUFLRTYTWxAyTFlBGhUpa3b26a89XqBHFMSqKKslw+phurXDS&#10;AEBQex76kA9/bz1epOYllg0dFDU1MTQl3k1K2cpoAbg2Kve41v7QOer1M1VhtREfk6X3gbE/BTcW&#10;0Pif1156vUGmN5epMRqy9RTDzIbFtQbWvt266i+vPV6nWlo58IpI5hCVSVUIC2BILEWI1t3vr+3n&#10;q9QkQTU0KIkgDF0Cg6fbB0Nr3IsBrz1epa/13xeXCVoaZS9MisTtsAXA+ztC9vbz1eoMs10dTmKM&#10;vNaEui7x46aiw7X+Pw+HPV6s+UMpR0cK4Esl1VmmWU/vEAn3iLC9z256vU/4nhj4ZSipp1HvGO4G&#10;pbcdp072HYnw56vVgpsEqqeCSaOyJ7xFgBt1N7nxHw/p56vUEeKZbpqqvEeIXA3lnNwASDfQ/Ec9&#10;XqFXBMtjEIB8hDZIwGZTaxA9l/2c9Xq9njBXhrqOKgS0bxHcFubFWuFt8b89XqQcuWqhK5a4RK+8&#10;kOhJ3FbXFl+Hfnq9WcYJTBWMl5YpCVRdoBXcO9u9hrz1epZTYTLh+GGaoTciMApFrrcWubG+h18R&#10;7dO/q9TDiuEVVZXvURKGMka39t1a+ncaj2c9XqFTI+TY8HgXF6sGIxsgTb2IYkm41Oh0+vnq9Szz&#10;IZqyMfLbJkVyfeYggEWFtfYDz1eoDqyhnpcUkkjISKff5OoDFwDoQD3A7/0c9Xqy4ViGIYlBukZV&#10;3KyB9twXX230789XqGbJmBRrh64bWbWnkiYk37i9wSOw18Oer1MmYcEMU709OoA2lHIuB2uR8Dz1&#10;eqDQZWxSnoYPJYoW/SMpFwVXUXHgfp+7nq9Sjo8GqIJDUN/vPYuT3Bv3Ht056vUXrqdSQ4VFNXYf&#10;ubfcJfUrpY6DuDf9b89XqqA9QON0CAVEzsJPOVUB0BJIBuCNCPZz1eoh2bnIaSSeNFu58tUGpAGt&#10;7318eer1BpO8UkjSOm3cgsB7bjX6xz1eqUalDRxQSSm67jtC/ZOtrnuf1+v1epqV3jct30Ya/EW5&#10;6vV1HuuSvYC5+jnq9XrqVIIsb3H9HPV6nnBI46vGYI5KfzldgoTcQPpJ72A1t+zTnq9V+/ppymmR&#10;ekC1UlP5U9V77nXSL9wgm3ceP0e3nq9Qk1wgwzC0qd17urFWBJIve1+wueer1B5mPE1keSl3loGA&#10;uFIJQMum3XwPj4c9XqDXMtZBVUyrEXIiKqSO20L3Nz3vpp4X+HPV6kVVVGGU8bStvBcEgFrr7dB2&#10;v489XqC2HNbSV1ZgtROkstLEhUeWVZI5NEZjqDfw1+6/PV6gyXGqWqmmwVmNqJwrkjSxFwFNtQfg&#10;bc9XqS8qU04tLICdTY2110Fvhz1epOVq+esgw8axaAuCoNze4/s+jnq9WGUJVtJZReFAgv37XNj8&#10;T+unPV6kuCcIlhnQGSViRttoVP2vuGuvPV6o1dhslVE8sDEBVIA/euTcgE/r256vVjpvnFlkEi7U&#10;ACmS+gA0uR308eer1M8OKSpAZKlSqhmv3uR2DfQR256vU4lMO3KtdGdbN7Cb9ifo56vVNo8NUVyY&#10;pGqM4Vg1zrbwI+I8f7eer1ca5hVRGprFFrMLEX073+q3PV6myWvo6G0s7bohtBuvc+BHh9fPV6s9&#10;fV7aIzsFcsCRbuBfTv7eer1YWknqaRnq0MkUy6hTY2A8Drrppbnq9U3zUlkgaPasSLfaQN97aX7f&#10;389XqwR0e2qapIEkE3vFWQakG5JNrnTsPu56vU4z1EM9ci0sMUaLcXCi5BHY+Oh56vU4zzSrhrUD&#10;oriAFydi7nJ1J3WvfTQdvYNeer1JmkqFxKCM4WQIy5BDLY6C5B+jnq9WOurp4DTy0caMQ5S17X11&#10;N/hz1epmmrwmISRzpeRSNim2uouQdR8eer1NVZLS0mynAeR/tXt7WOh/hz1ep5pqCoaIPDIQguyx&#10;H/Jjwa3bUd+er1OWJ1EdaJCpHkxIEK27Na9x2te9r89XqTwFbRNFNuAaTczj2lewBNwb/Hnq9Xc1&#10;YK9/k5GBdgL+xWDDvb2c9XqdqunompZVryFI27mGpYA9/Hx56vUn3elqKw07glUAeyjViNQo+B0v&#10;z1eqHWS+dC1TInkxyFNqDUi17n6u/PV6ssklTFtERtvAsXud33aduer1OeMV1O7tTXV0IUg2GpOl&#10;vhrz1eqXg6b6oR1ESGQAg7ABdCD317+PPV6m/EYpXrjS08a+SjblbS24CwuB3t7Dz1erqDEKmCk+&#10;Uo/0oJY7rD3ix1JHbnq9TvA2IPAZZNrNYKCvj+0Ec9XqbsMerlZlqlNoxu80DUa6gDxNuer1QcRT&#10;CqSrbEoJJJd5YrvXade2mtu/jz1errDZUSjM1WWMktwrXvuO6x0F76Hnq9XLE4ZoS8dIFML7XfbY&#10;d9Qtjre/svz1erhGWmdJZyTIljoDovexPttz1er1RYzpM5LooKqfAnUC4AHYnnq9TxVwyyUCLAVi&#10;hWxdTqDtF7nTuOer1QK2GgnptlSwV1CbG8bfEeIPbtz1epoeSSppgyAA7itxawHa5+nw56vVnra+&#10;BqNMNqYmG3QP2HtBHfv356vU1QwJTVKOSWIFydLXva2o156vVz80l9lOtnDht3wN7g/Ac9XqeWlW&#10;jq4y0g8sbnQk6X0BFwLEeI56vU1ySUyzmrqCZGk8zcPEXHun7+er1ejrTNSt8yAygbI0FgVb2jnq&#10;9Tu1XDJRRtOyl4XQle9/u+jnq9TfVYnhzSvPShlLqVNha2vfnq9WDDK/FxTNS0FrJdiR9qx7rf48&#10;9XqUS7Gpv5lBBeV/tKexKkg+NvDnq9UWPEZDJJH5QWJ9mtrAG3bwuNf4c9XqVVFTySQJDQxLtEm2&#10;4JuoI1a9/b4a89XqdMXiqGrlEFRbyhZxob6XuRz1epPY1idXMBA/uWdSSq6G32Sfhfnq9TLHIZfL&#10;rppCkUe+41sfbc21vz1epulxmanRkgRdriykjUA9tCO3PV6k5Kk8YEUq7b+8Bb289XqkUtGksiLU&#10;uIg9rE+y5F/o56vUraXCUonmNSwYlFtY62trYmwvz1epbYZlrDqNVemkO8faP+JWFxp4H+jnq9Sy&#10;hhH2Iku4S6XHfnq9QpZe83FY4Kh02zbtrKLWAAHbTvz1eo2eRulYqawYhTQszkx7lbW+7sQDpYeP&#10;PV6jhdOelseGTGrrl+YZW3C4AWPcTcEWvoex11v7Oer1GhyrkKqklWWoh2KxuVZRqfC1u/PV6jPZ&#10;KyjiVPRTUqAASgN5ZX2a+7f9e/0c9XqM5kvImFGmGHzqZSVDBitwrEX7bfDXnq9Qs4Rl2mhnWMH5&#10;iCNS7bVUncdAPE3Fvutz1eoYMNy3Qy+S5UqSoDkLcjnq9S+pMorT1kc1LM8sbRqoU7dwa5sCAB35&#10;6vUIOH5Wp5aZHdLyNcsACDb6b/Vz1eoT8PweGiSmhjX9IY3JFiABfsTYi/0/H2c9XqdocIdZRsjA&#10;bS5vfS/x+vnq9TjTUcsEzJu07jxAPPV6nanhWKNw4u11PPV6pMiwFrgan2Dseer1dih3SeeuuhGu&#10;uvPV6ujhyzRrce6oJsO/fnq9WCeKNqqzC+g8NDz1erFNSIzbyL21Gngf7Oer1NDUdP5RBjDAMCLD&#10;t7eer1RJohIWSJdnxv3HPV6m8JKsQplUOV1sxOgufH2c9XqSmN4EZz5oX3QraAWOvexHY2156vV/&#10;/9fRBixIQFfeLGm3swUmwP8AhH189XqE7J0r4m0IZbmZvd+AYgX7aa89XqtMyNR1eWMjwReYGnG1&#10;NLAMOwPhY697c9XqQWa5aylSolr2VzMw2mM32kCw7d7jnq9QcVWYqqkoYqioCpGiAvuPYkdgPH6e&#10;er1MdA74vLamsIVdZdzX3MG1Kj6Dr7B4c9XqyV2C1lXh0uMYe0bJFOiSB3XcRISVKIfeIFtSAQOx&#10;tcc9Xq6llWChiu1zCx0BuLmw+sX156vUlcXqqladVKhwHKjtbXsTrofjz1eqfV1TzxpDFEC6L2uB&#10;rb2gePPV6sNM8s6wnFf0FREgUhDdbsbmxsCbeGg08Oer1eq6pKaqg+ZcneCBr4Akafx56vVG/m7R&#10;PJS1DEMt7MouSouFOvt7X56vUnMQpHqmiWnHcgaDUX73trz1erA1EflhGzXeMgqANTrbSxvpz1er&#10;NPHI4pp44VMu/ZuYA2udRrft/YOer1OVZQGmPktZtt7MtgCNTY+w38Oer1JWekpIqpp1BRTsO1iT&#10;3Gvfw56vU9pW2WGJ0AU2VGAI18R7L89XqjYpW0dLXHCkKlpUeQ2WzHsLsf4c9XqThojAiimW8KqB&#10;tHZbfDwt4c9Xqa0WdphROxA97dcdgRob38Oer1R4JE8phCxKxnbvJGoHf+7nq9Weor1xCbzd20xD&#10;t7fADnq9UpaeWNIpaLaWIZz4D4+F9Oer1N8UtMzrUSK1y5JsbeFu3s+B56vVixM08lZBBKjXbuou&#10;bH6tb/dz1epxoY6hJGEWqFrC/gQNL/Rz1eqFVPLSBnaXSO5K+Hf9vPV6u6isjWMF49SSRa3a3Yew&#10;89Xqb1aRaCWoqyEh2hgb3N79tvcc9XqZzV1FZiKUpLxIFViV0sAT3N+zduer1KIVCRTvLCRcaH2c&#10;9XqkRyxRM+IQaNJtWx7fTbnq9WaSSpgnhqYts594ECxOgPtNrnnq9UkVsT0i1LRsWmIBQA7he226&#10;gaE89XqlUzLWztJCxW5Ce8pG1lNuxtz1ep5rMKFTCKmX3Ddh732mAP7R+t+er1cAZPlxRLISjAgH&#10;sAT/AGc9XqlLE1PFHFKB7ouSPb7Pr56vVHRMbnrJJKLSFE3SKB2HYfAa89Xqb3gndg5NnUk3W9ye&#10;5ue3bnq9XlkufmotTGCRc9za3b4c9Xq8CVqBLN3k0Yi3Yd7c9XqySxKaj5dzuV1MgI7ALrY+Fz9/&#10;s56vVB8xJZ7IvuFQO2l/D4aHnq9WdKqlwmWneZQ0nmWmBFiEt9oHxI7fs56vUqhmHDoZhJBao33X&#10;9Iva/st7P1056vUkfOmlcVEaKNrFiPo0A7a3+PPV6neGuMoM0h2uNp+zqP4c9XqgAx1croSLzCzE&#10;2tf+P6/Tz1eqFRrJSUsr+WHEe5Qe9ib6/Vz1erBh+FyYysbrXQ0iTkBTKr3sdNxCAkfEWv8ADnq9&#10;UilhDVCxSe80d0sPEjxH089XqZqiKRayRaghI01On2fbf6uer1RKajoYqaWNl8wA7gxGhubgAc9X&#10;qdJKmeZUrl9/RVGmgHYAeOnPV6muouI3Z2AkuSfba1x7Oer1MjU/8xmjq/KZDGVudNfh37Hnq9T3&#10;TOYprQ7CU76DsRqB9HPV6mXFKrbViaOzLcjtqfqBtz1eqRTVCuhmm23AII7GxPx56vUlVxHdTzYn&#10;IN6M21EIG4bTZiR3Fzrb6Oer1QBjUj1aGpQwxlwqnxYdhceH6/Hnq9UqtoWVKmaqKsUfcuoFx4Af&#10;UOer1JIz+eGq67b5gF1ZT3Ve629vt56vUo8vYecWxH9PI0IUe4CLBFPvBQTqAe/PV6pdBiLmiemq&#10;CUqEd91xpt1CN4XHx56vU4ZdedGMlcfNHxFhqdCBz1eoZqLGMMRZqqJAjuoFwNWvqb356vUisUle&#10;VlZgRuFhuOh156vUxYfR1C1ErBgU8EHaxt2v7Oer1GS6e5yqMPwmTBjI2yNNzIrdyCdosdCNT+ft&#10;56vUgsfzERDIEKzjcWEboGe4a/c3AI8O39Hq9SObNOEV1SJsVVVkdTGo2hQG8CbWF/4/Hnq9T3Rx&#10;YPWRPGYSrKRukJG03Gmnw9vPV6lhHS4Nh9EGSUO51stiLeIuPYeer1N9PjlFQNC0kw8uIszaj29i&#10;b+HPV6n2DHxikjVUkgWMsSvsIHfXnq9S4wXGMKqR5EZVXLLa1rixOnjoeer1MWYcJ/lhNZEybZX+&#10;0LNY3ANrA6c9XqZkxaqwWMYais8Kn94kCxN2NwCOer1KjGcYaSRZcOkAEZBVDbRR3B7HX2c9Xq40&#10;5qTPLiDQfa3Ea2sLXuB3056vU+YRR/KI1U9zK6uxZyDd9Dc+F/19nPV6nLBsRr4qx2aUuCt2Ovu9&#10;/sjtb2nnq9Qx5aw9M01sNH55MkNpDfxBuBp8Tz1eqdmjBp4olqpjeZbhgSCFW/iNba89XqD+dqrD&#10;4CrRbpagMVYW2g97ntp4W056vUja6uggg2SwkKbD3VLW8ToAT8fo56vUgKjCZMP2Y3QyKyyyMWR9&#10;HRDoCAL6H6b+2w56vU3skc060s5KxLudm0uxGo8bWPfnq9SyyZgn83pZsQpAZ5onNrA9h4XOnj9/&#10;PV6mnH8FmwuR5WiLCW29WIOt79vh29nPV6g+x6SdBHHCQiWNwottA76jTXnq9SbjhMDNPBKrXLED&#10;x97ueer1PGEwQEoWHvM6hiDpYkbjz1eobcDkhoq9TRt5kCnZYHXXsdPb4c9XqG/BYYJpZ4ow3mEb&#10;luBbaABa50vz1eoNs60tXQYTK+EtHNUiaMBHKreO5Mzbib7l02gA31+v1eoKMRx3D461qRLgbiQ5&#10;UA7R2uATb6Ln6fHnq9TkcOmqsLbEI41YKhJIAFzfQn26a89XqKxnPDqqOdqyHasiFjbbYkfw56vU&#10;HFLAZZopahSGWwJ18T4/Weer1C9gawyQSLKS0iuGIJuqgdtOwvz1epb0VDSJOcSgLIWtvAGlgPtD&#10;2d/Dnq9Qi5eaGnq5IICbSICzd+wuPgDfnq9S8w2aapQVVVbatx7w7kCw8Nb/AB56vUZf0/USSZnp&#10;pqgCxZWX4XFzYfAi5vfw9vPV6ra8RxmXCMKZnAmSGJmj26ku3gfh8Oer1Vd9V8wx11RUNiLiFork&#10;ksAC2pN+w156vURHNdZTVlTUSYSN62srW0F+9voPPV6g9RY462OWc2tYh7diB49h+vjz1erLiksV&#10;QJTDKWMoGp9v+I29vPV6jM9CqPFcPgE0qCUOSRta4G0+72BFjr43/Z6vUZ7GaaCpw0VdU3vOGVgr&#10;sCoN79iNQDz1epG9OcGpKbFmrqVHjWEqFaRi5dL3YsDqCe1v1Hq9S66i5moJZ/lKbUuRsjGmxTa2&#10;2+tvZrz1epFUslNixjo3jULGpNlFveW9ide/6256vUAeeMFq0rJrADbZlJJFwTqB9A56vVmypiOD&#10;x15g8gzSGyRRqQGJt3JPu6gc9XqEqmw1qSaeoY+XGIwyaXYMb7rtqNNALdteer1ITH8OrsQnVHcS&#10;JM29HGhACj7X0duer1Z8uYRGVLVVwysUCkghmBtcEEg37jnq9RmMu5b/AJjRK0sG4QgNvvtKlbk3&#10;9oPbTx56vUVXrVhRGMJdQikANZSbG5IYjTTw56vUGgwaeow4RSDftUttFx3Nr6Hnq9SXOEGhmEsh&#10;UIhBAtY3GoN72NvD4jnq9Sio8XwWYQyVbySvF9lFbZcnvrqCPq56vU5U/wApJizV9QVjiYhyL3BI&#10;tbS9jbvz1eoSaCdquuieEKTEdxbQhlA00+Hbnq9S5hy07QRVyzgQy395b3A0AU6Cxvppfx7c9XqG&#10;DLGWVxBHq66214tqpe6kre5A01Ghv46ewc9XqJ91nwiPDsSerCeZLKjNvI8O1vD+PPV6gOwmD+a4&#10;isYXdb3bW0ufib6+znq9Qn49kfFsuWhnonimtG5SRSrGNlupt7GBuD489XqcoMEEAVqgb17gAai+&#10;tvr7c9XqVOB5hlSKoiljMDEiGxHYEmzd/H289XqCjMNbBR4gtYo8xnWRDFqb3Ng4t4g6j8we3PV6&#10;kok0ohWSa7JG3vLu96zXtre/PV6nDBcZjSpkSeZIIQS1z+8TcC9r6jnq9XCqxM1qCnhUPtJYuO23&#10;wJNh489XqQ2L19qdkjO1kXcSf8R8PC9uer1ImH5+SdCZLp9rRRc+0G/589XqcaGpp4biVu1mHxX4&#10;89XqE7LWPLNiqyhiiEiwXttHcePfnq9Q6/MYdiWHzS4jLulKgndbRQDtAP3a89XqA3G6eOKqDU0O&#10;4i43+Ovs9t+er1ZcNzC1Aiuzj9DZtmt2K+AB0+/nq9Q7ZYzbQZjmiwiEGGpVWPmOhMZDWIAAHdTr&#10;/Rrz1epXzYPJHNNBOwSOKx3gD3ri+0X9ntPPV6sNTgFa0ks8bAlVsCftFSNLeAPPV6kzhKV2D4tH&#10;SbCnviRmOm7QWJ0At4aE/Vz1eo1VDjWF1tJAJ0YT1Fg7d1UroNQCBf2nvz1er0eFwy4tGaLaCjqg&#10;W2rnube3nq9Rt+nuc6jCsNFD5G+Y2UsbAISSvjra2n0/Rz1eo3eVc7Yeh+VmEfnyqDIFIJDDx0tf&#10;+/nq9R+OklTlnN0UaVlKkXZWkYBnYi2vwB+8D489XqV/V3ppTS4bHLSoGprso8uwJAt300P0H+31&#10;eqsPqJkyDBcSEKJIkcgVXVvB7hgFv4dvz56vUFc1DhlEgTFAweTesNwSo730AA8SSPHnq9TFFkCk&#10;lrYKij3sboe9gb+3wII7Dnq9TdmzJWI4LVCGih96V2DBlB909vbbvz1eoO8YxaPDcHXDsRJRI7mQ&#10;XtYXtc6jQkfr356vU/8ATjrl8piNNCJQ1LEQqkHda5sosPAH9nPV6jK4zm+DGaKoqJamH32Rj5d9&#10;yrc2U9x939/q9Ras5ZrlwGqMu9g7KNpGhKswv8bjnq9XeG50pZ6tIoFdoJGUFncEhiLk6+8QCPq0&#10;56vUJ+DLS1MiY2JQCT5aK2oIBIvYaXJP8Oer1BdnjJlfCZFeEq7kzK9tCpPj7P7uer1Ani2Wcbw+&#10;GHE5LvEWMVyADZVDMA30WJ+PPV6mjBsfjwSpAifzZGt7rEALcknX2+znq9Qy4Tj2E01DK02z5iRj&#10;ukUCwDKAAtl8ALEjvz1epO1uEyrTRyI13lsxA+ydp3X1XvYc9Xq51tYPLkqaa3mOTYW90bRcrr9Y&#10;t7eer1JmKvxJGpsTo1McfmJK4/dKKSGU+Go1156vUYrL1QmbD/osS0qqA+0HVjfwuT3tz1eqVHDV&#10;ZcxtXnBvsZm8w2JXUC38eer1CDgOdKFKYxTvdQxaNNLkk38fZz1eoS6TMOHUUUuLVEkUcAsrRnUF&#10;j4m3e3PV6gjzzU4TW4kKyhYGFmAG24APfT+n+jnq9QPYvh5njnlwuXfNdiqC+oBtY+Hx1PPV6n/A&#10;pEpqSQbt7xFVa4uys2psNvvDXuOer1LmuwXAp4qMVj7lmZWkIW9u+pXU/V37c9XqADPGIYNT1Es9&#10;C5iidSsbEHaGGg3KADpb29vv56vUCmdcWixyhpwswVtxBAt+7oTp4ePPV6kHGVpytNV1G9pN2nsB&#10;Nri3gL89XqSU2GQwV7tFUDaXIKkixJGhPiO36256vUY7plmCow6jmaMHfHcbRonugjTwuOer1CfN&#10;nKslSgo52HmTHv4ntcf3/t56vUu6/MkuAxQ1JjEjhzGLWKqp1Zidf7/Dnq9SUrsfjmxW81iwje7M&#10;BYAi97d728R/Rz1epywqi+Yljq6OqQF3ibcysFEQFmBNzdr9iAB4e089XqWmLzSSx/MeYssQjcKE&#10;WwudADbU2A56vUjBVR5ihhwF13N77BjYEbSQVPjbS1jz1epoqciNNVU9Xhkb7oDZV23BKn27e3s/&#10;s56vUKuG07/ylYpYikrLZlGtibgj6yeer1NFBg01PRqtVCA9wqRrruNzax+Hb6Oer1DflKsxjB6d&#10;aSYKGit+g23Nu4sx056vUb7JWP1mc8NmwmuiiPkKdWQMQSNAL6/WOer1CTDleSighkSDZIioEZGI&#10;0buWG38uer1DjgU9HLhhwusIZ1uSzEgW7nX6eer1Fp6wT0aV3kw7Z5twfQqVAW/tPieer1FLzjjm&#10;P1rPOINoktqu3Yo1XXQdzYWPiB7eer1FF9QcmGT9MYcISW+IUqm7WFit7tutoDrYaft56vUBvoS6&#10;nxdPuoGJJjDeZFiMQhRRoSFLXJGve9rD2c9XqI/6mM4YVmHrBi9dhmxZpp3ZWFiTY2Fxra4/K3jz&#10;1eoOczZFlxLK/wDMUaN/LQysWPu32k2uLezT+/nq9RLMfy3PDSxuY9jy3dwNQO9wCdbA/wB3PV6k&#10;PBiEy4fLVuQkiyKtrdvpB56vVjp8VxBqr5KWRdzX1textobk/lz1erBS0IVi0rbpC51vbcPHnq9X&#10;sMp8MnYNVg+YCRYX1NzbT6Oer1RWamWYQUjbGLt75F9D8L89XqyU1MtK0rSkPMskdj8L6kH489Xq&#10;5GGmrK2cVKMsiNeyHUg/SD4c9XqfqOpo6N3p4D7yKRtf6P2G/fnq9UGOBt0k0pMkmtjaw19mvhz1&#10;erFQbaKoaOpO+NCzEi+ht2P0c9XqffJrDSQ0tEzKA6yElbl932rnvoPDtz1epcYB02zNmyWKkwui&#10;nqpZm2xIg7+znq9R+umn4cPXXP8ASptweSmbco2sFYlvoUmxA156vVaT0q/BDxHGZYZc+zzUyyRI&#10;SohRGJAtYHffX9fDnq9Vk3Sn8HXpVlSmWbEIImkhZfLdluT7S2rAm1tSOer1HNyb+H30Zy9uxCbD&#10;o5CosWHu7QPEkWHstz1ep9xj05dPKORYKPDKfyhIwJEShr7e5IA3A3trf8uer1cZuhPTqOmtQ4dC&#10;pYhSFhVRcdzcKP1HPV6kmegOQYXkgjpoQZN51QE6+0+PPV6nyP07dORTRvV4fGdga+2MC4/jb+32&#10;89XqCzGfRv0mzRK1RUYPHTicM1owSGB+BJ19trfRz1eoJMe/DG6E1mDQyYfhkMUzF/OkEagkE2sC&#10;ACGtfW/PV6ivZ3/Cb6Y19S8GGr5dmTXX97Ue0fG9uer1BB/w0Fk6pNRQrcrOSrkkkAf4gW1B+i39&#10;Pq9XR/Bayzh1I0dRVCr332SDWw1BFlOp9mo+jW49XqZqH8GjK0ss0AbdEzKIwwNwRezMSTqO4Hhz&#10;1epZYb+BthdXEZKPEHcygiRChdzpYEMBYWPsB56vUDWePwOaHA4PkVqpxOQTtsSWJ1F7kC/0W56v&#10;UVLPv4Q+fcDcpgyz10hCghorIgJ0vqSbc9XqsC9J3/CeP/ODTR491HxWop3MTMiwBURf3rFm39rX&#10;7C+nstz1eogHrN/Dey90SzNPgmTpZaurpnlG+RyQxv8A6oGthe4FvC2tx6vVVJjvSHOUdOzy0crB&#10;CpYqpsNp1+OnPV6g9bJWKxz1FVUUbwoWBC7bG4GpPwPPV6otfgeJxYaypeNwg0IsWsdAR8Rz1eoJ&#10;q6iljrjRRoE23fb3sbdvovz1eqbRRqKOYCIM7gIQLX10Nuer1ZWpKalo4leGTe5IBYiw76W1sf7O&#10;er1ZlenfFKaAHyyp2ksftEjX7zz1erYl/Br9O+FZr6kUuaMWs/lToisqAsg7kKT2vcAnx1vpz1er&#10;6AfTXJ+H5Yy7SUVMQqKg1sBfv3/hz1epT5gp6cNvLbha9vE89XqDHG69lkWMEsup7DuLaDnq9SFx&#10;WrnqquzLaOIe6wIBNtbW56vUlmqZhtX3WK7ghYAjXnq9SdlrKlYCaHYbFhICe9jYn9fhz1epkdDL&#10;NM7yprYKdCAGvbTt3vz1eoPM8YvWYLTQYdhtL508iOwK7SSVOg1I76c9XqBbEKH+czfM1O6knYpe&#10;G4uCO5Yi4sfZz1epmxbCqmWlFHSNt2qzFiCLHce3tsLDnq9SQgy/LRTN8zXPU+ZuYA7bKe5toNR2&#10;56vUEvUzFcYrgMCw9ZGhjA3gCx29+/cfVz1eoPpDWzNQylXhphKRLa4IAB2j4g6c9XqZ8+NU11C+&#10;DGby6RkaTYouD72pvqdLXv8AHnq9ShyLlmCgEU8laZUuiiOwJC21J0Fjf9dOer1IHqdmCejnqcOp&#10;kkkicPEjC5NrAi2vukHxB9vPV6kTHWY7LV01PUlZDLEsbKBYkkAk3P2h2156vU+1mDOtI9JA4SFZ&#10;Q0o9hWwtp4Dnq9SqGHy289JBHsXUEi1x489XqTlURU1wpZCQisCyDbZwbgHT9dfhz1epkzJiOBYE&#10;Y8LpIwYn27rlWCi+tj356vU14hJTQ4W2EYfL+lqCjXNgGTUkWPjb4fx56vUDFTU0VFWGlUbljkYX&#10;BuQB2Pw56vVDWkrKaikrcQkWOR1fa5ABKnW33c9XqRuAeRDVT1UqyIxjZWJHuh732qdtte9+/fnq&#10;9T+5ipsKkkhiKt5asPFgzE3FvYTz1erFRSHAKOTEaWOMyvuRx4gmx3fZ+q456vU6YNiAhqnkxOF5&#10;DIu9AhIKN7W9gvz1ep6xCCaroU8ySwjICooAIP2jdvHQ/wAfq9Xqlx4RNNUUdbM4igil3uCAATtP&#10;2h2YD2HS+vPV6n/DMSopcbH8pVXWQOCGuoNvDW3h4c9XqnYrRRzVSJVLsp4wpRUtYFBYDTwJ56vV&#10;DwKaQVEi1l1jmLWTUiMX8L6keOvPV6lVh0VXTf6NNGd828oDcnW40PhcG/PV6nHBqSsw0igSMSum&#10;2Ubu4YEkr8fd1/u56vUtqPDpMcoBXTReW+hNlVQxBN7AdiOer1DBlHLtRiGJpE6Amy2YXDfQD4c9&#10;Xquz9N+GR0WXKeKrN5lRUuRrZRpf46d/p56vVYFkXC3qq1JVXTUafXz1eo8mA04pMORCtjrf6bnn&#10;q9TwT4c9Xq4HXnq9XiRz1errtz1errx+PPV6vWHPV6vfDnq9Xr89Xq5A256vVzJB789Xq5qQe3PV&#10;6sota/PV6o0lJDNrKNfq156vUm8TyykwJpjb4eP389XqJj6i8oGrynWJKgcGJz7wFu2o56vVq8YX&#10;i8FPnyapuYoWaaKHSwUKxFgPqPftz1eqzPpdjlRJgkSzKu4WsbEqAR2P0Hnq9QqVsUSBRtAMmrFb&#10;2v8Aqbc9Xqb0w2mroZIibuTYqO9vDnq9SNzHR1tKyhY7pCw3HQjafE/Ec9XqTcmH4hLL5hVlV21t&#10;2IHPV6mCoSqfEBFDTq9LvKA6hgfotYj4356vUgcXpaquxd0MYjggO0bTYkdm7dtbjnq9SLzBTT45&#10;iElJU0oBVbAmwCgHS1te38eer1JybCq/56FqmMJAhGpupJBFgPd7fH6Oer1IrHKJocRmSVVHmqSg&#10;WwCg3Gnt56vVyoMOpXwqTDoJfdULt3ncFYeP0A+H0c9XqQkMvlSTmVhemUBbAhmc+HPV6mPMjxV2&#10;UZcQxFdzR3IK3LEk2+4D289XqTmAVWH02CxSUULJNBdW93Qk9rHxA9vPV6gv6qVLVtTDPWNGsBQb&#10;nIsAPC3sOnPV6u2zdh6HC8Xw8ke6EuNBvtY+99Fhbnq9UbOOJDMLPX1IVFkVoxIdQD4AH4nwHs56&#10;vUEL0UFDVJXUM8jRwkF0ViBuU3bX2fDnq9Si6oY+2YcHpsejgaF40s91BY6WB0Ougv8AXz1eoLab&#10;FWzfRNDWylzT7LRn3WAY6H26fHnq9Sq6dGKskxjB52CSwAxxkk+6SATY+IHPV6g4kxFsr5sFNiDM&#10;7DcpK6BwR/Qe3PV6ueaJaKleHFI3tIzutrAALcHxvY89Xqfc4CpxHLcC4YN/lIHY2Fyq3a4B0/X4&#10;89XqyZDoUqsomRyZqiTcyhh27m9j2tb9dOer1JHKmbcaosyy5eZC3vAbri6gmx56vUxYnRHDupUN&#10;VKuoDFXOh/1rEeB56vU5ddMTxTFaSnfCpPl4kaNpEsQwCkFmB0sDbnq9Qh4XLjGPdP0xCvj3Qyxl&#10;AlrADaV3eGo0789XqS2S66nyvgVVlzCm8x6dLFWOrFv3j7SNeer1J3B8OT/OLT1MReMDduHmNtOt&#10;lO2+0gHX489XqEfqu9RQzQT0URTZudmIsSQPh/iBPPV6peJYHLnbJFJi1IuyKOAWYalzY3vrfuNT&#10;z1epo9OmCfKYNXxmICpaokLR2uFtf7LGxsRrrz1eplzPjFdlvN8GI1EhAlNgFFl1bbYnXUeF+er1&#10;O+csPlpsDkrFBlkshZLXJ3amx09vPV6h2yzQYbmDpvDhVDJYKCAGHiNb+J7W56vUFvRymq6PE8Tw&#10;zGP0hBdo7bQWjF9fgdO3j+XPV6pmWsbweg6tUsuwxNIjKjHsFDA7fE62tb+jnq9QgdeqR83YStVQ&#10;RCN40dbkd9xFj7dNT/fz1eoK8gRvR5fXDH3CSAuWuDYBdFI+nvz1epvy3mCpwnPhgqN60rlixIKh&#10;jbT6e/PV6hf6qVKV2X4oXpmVIUjlYgqLsjfo7EEm+l7/ANFuer1YqCnGMYHTPBOy+4S40JJsSLkn&#10;2/r356vUHOWRW0uOzSVR3biUkW9td3gfgPHnq9SmzpAkMbViv70G2TadTYqR8Pz56vUA2aPMxOET&#10;QqSou9ie4A10+u/3c9XqROXMRaaaamR2hYHcLC5K20Sw8GBPfTnq9QgSYtgeWEinr0QeawEN7Hbu&#10;AAvqDa40+n4c9XqnYrWHGrLTBo5pQTroQLe9tPiD3HPV6o+RsX/kDyYbEqhZTI25gbudEJNrC9u9&#10;/wBnPV6pcuH4nLiDhtsUSllZlsQw7lQTe2nPV6gmz1jL5bUYYs20MkjoyD3Rt/dYjTt4c9XqKHnr&#10;Mhx5lNY11iDRwqNQi38LdgTr/eeer1JHDcKg/RQSEs1kC7dAz7tD9Q0Ph+fPV6jgZbwGhwulVQFg&#10;mDKNwABY27adxz1epSYhWwRYtTS014zKWUqWJXRffN7DQn9fHnq9SYSvhgWSlqF23eQq27TuRYH7&#10;7c9XqfKGlhJSvo4zMqxMHA7FiLrc7bix0vz1epgrMFxLMw207iJxKo11F20IA0uPC/PV6jT9KejG&#10;YKTFqeuxKgXbq0Rew3L7wa/ftqbeNh7Oer1CV1SzplrLclVhNQoeejhEkUalQSQASfiPC3PV6qus&#10;2dScTxGqqaKniKNXAKXjUWVWY+7c9r3tfnq9QXQY9NQl4ZCWd9yuQLkjsCe9vZf2c9Xq7jxFJae+&#10;F1KU7TMBIjKbBR9qxvp7L89XqWOCYlguE1bvBN+k8vcToUuTYED4e36Oer1QZsxVWJVi4ZI7EFmv&#10;Io0IGup7a/r256vUvcJqoqNVjdbOkZvcqd172HxBA56vU6YXi9FX0bYaUVY2VydPstrofh8Oer1e&#10;FRh9Bg9NhNJJtgpo0sBa3u20I0Hha3PV6gex/OGHRv50EiFrkMtrG5IAA0t9JuOer1IyeWDF4t0h&#10;HmRI2xgRruJLC9+/6+znq9SXxvH4cNp4kKNGjNtLm1gQD7qnxBHfnq9SfgznSUcceHUiJJLVygP2&#10;G1CLFh9B9njz1epIYhX4dRpPFBUJMsjlSnsYG5uSBYjtoeer1csIxKkqB5Jh3Dy33m4/K/iRz1ep&#10;ITx4GuJRViBpZ/ffaygBB2Wxue49ttfhz1eqHRzYfXYoRPa6qLlrWLDwHx56vUlhl+n+ekjkJYTX&#10;uxsVAB0+Pf8Abex56vU7zZcyq7wSSBSUYXG29za9gT7Tz1erlBQYfIZzAI4rWspAuxuRYfG3tsLd&#10;uer1dYdlmjiaojxMvcvddqgg29puO3189XqWFLgFJNhg2FEJcq24Dtqb3+HgOer1SocmRmFMPqFD&#10;QQHfGF+yWt3Phz1epNY/lXDa6iWnYK9hZgvbU69/Za3PV6kdU4JgU9kGm0qSoXsLW+s/Hnq9TfJk&#10;7LFTRvNQzM72Wwlj2tcG5tcnS30c9Xqz12VKWellwiHYyMgBOl7kEHUG+nPV6kW2W46enjpZNrqA&#10;UHa5A8SL9zz1erk2WvPSSpSVFXaRtNh7wF9CTrz1erDT5YxGpqIKh6UgOrXdSdoI0Fwba28f4+Hq&#10;9QoUWSIsOgjxCqkDOYw+1raa2Glu3589XqDPMWFTVVQ0MHv7baLrqfH2/Dnq9QYJ08nStZ6t9qSM&#10;LDwUgdybE/cOer1QUyVeqkqGkZ5CylhYW0Ohva/x+nnq9Swo8CRCZo+6i7IO9/8AFz1epzzRBWxU&#10;8kFEwEoVSpIvYkX7eNuer1BPmXBsRWHzWZpJJF1voLW72HiTz1epDwYfU7TXNZCg7EW1t4g279ue&#10;r1R6dZUq4mkYrqG0FwLnT6vDnq9StxA1lG1PHJEm4lmBXtsHjp2I/Pnq9TBiM/z9R/o0flxt71yC&#10;Lm2p56vVgp5mqqX5RkLIraWFyAfZfnq9XJninKFSwCaMG03fEAXF7c9XqcP5hBPdpGCxaIth7y6+&#10;J728eer1NuJTrIikH9Kt1kZTcFb6fDXx56vVBknSR4wLuE0CkC1vZfxH089Xqe6XE6qejkoo41BX&#10;7DXtt8GF+er1P0kizvtxVBFGFCMR2L6aD2j489Xql1Aw4xiaP9EFBA22sw8D4eHPV6pmH1FHUxCk&#10;D2dWBBHewuTf4H2eHPV6lDRVIjjKmyaszEixAHa/089XqbxRsKuepUg7z7g9o8SfYR7Oer1OlKoq&#10;qIkPulQdwRrYnU+wjnq9URvOpFapjKlJNu4m19bAj67c9Xqlt5VTTRlNo8si9tBcHTQaXHPV6p01&#10;NQ1YNWpV3iYK2gNh3IB7g356vU3zSRTP5kbD3bkL2ta/f6eer1YhOlQVp1Pm+75rAW01uL+Gvhz1&#10;eqROfOleGNVQ+XcoVuTe9jftqeer1SUTzKDybEPt1BH73sv8eer1JanWHDQrVK7gJAGK6hSTc39n&#10;9HPV6p9RE0EixCzwtIHBZr2Pe9zc9tP7Oer1PNakNUyy1CrfaLWNhu8dRz1erJRR4NWUzUxIlFyp&#10;ZdBu+BAvp2JHPV6mmsp4IKRpam0axte4vYgaa2Hcc9XqaJ46KOkVKdwwe527TqPDwsQdP1tz1epu&#10;psDMEqpEAFkA3nUhWsbXHY6m1+/PV6mYYHUx4e8EjDzN5Cgd9Tb7j356vVnqqCnCSMITLIotcHW+&#10;34e089XqT4gxKnjkkjQiMjVNbgW72Gn189XqcaAxhWWzAziztYaC1yT7dOer1Rlnhw+WSXcHilUB&#10;FPc28T4c9XqkYdU0kUE9FNJuMxVowL2Vtf4X56vUsKajo6OHziSZtNO501v8Neer1P1NU/OKMPq0&#10;HllfN3aWuGFgb+INuer1OlRWiCOOamVSY5AZD/iX2D2G/f4eHPV6nqlq0qV1UMF3En2XPYfTz1er&#10;nh9YjSFPKBR22n4G9h7Ox56vU64lT4nRqGeRTHppYaWN9Cb89XqgYlI14qiQNt8O1z7fv56vU70b&#10;RzuWiYorAdydLjsPZ93189Xq4SqMJYSQEM2o3a637gc9Xqk/My1FUWiTcGNiPYO/hppz1epdYViU&#10;CARQq4ZSdSbg3N7Ea+H66c9XqEykqnqPLqHdkZ1JKg6DUWGhtcWvz1epcYTmCiSaKeeZ7rfy4uwb&#10;dcEta5NvAfX7Oer1CDhWYcIDqJmba25mKi1iSNoINv1156vU41GeKLDcaiwVUlkQrt8zUKAbki/b&#10;W/PV6lbhtXhb4tAXcCKPcwY3JU2ACg2H06n6uer1KibGoqx3eEe9uRdDoykkMAR3011056vVMq8q&#10;YfQOkuElS+7eT3Ki1iv7fv56vUFeKYFUYxikuHuI1QqyxELqxFySde/hp8Oer1FmzXhBy5iE8dSj&#10;tqto413bgfAAmwI/h3I56vUn6jK9Ovkz05LsG8w3XRR7CNdOer1JXNMWA00LLL7lW5FmjQAAeKi2&#10;nPV6kRG0cAekG53lGy9tVvaxH09uer1PkDRvTmiJ966proLjsBfxHt56vUpqIU2BU8eI1BDTIfMV&#10;bbiCLjt3+PPV6lFh1VDjbPW003mzTWZkaw227AfA97/0c9XqasZariUfyy7KxO61rqdbgX1vz1ep&#10;S4PLLDKs+IC0kSIoPZSFGlwO5t3Pfx789XqEPDccixKjhzAkW1QSsiE2cAAjt7D3Hjz1ep6rZC+H&#10;/pmIk8vcABo28k2Ye1R3vz1epgxWDD/I3U4VvL8snadSQCT+en9/PV6guxaiFVE9S8VmkJG3W4BG&#10;h01uOer1J6uQHE4KARrKdilkOg2p3J0/U89XqUuDCmo6G8cS0933bY7mw1LE3117c9XqUmVM04dh&#10;1sVrC24uzAhtAFOnukEEHub356vUIGBY3/WTE6gYmm6GtkaQOLARgAWFtAL2+m/389Xqz47gVFhm&#10;IxQUKySs/wClZy4MfYi5U3v7NP2X56vU0/KnLdQKlZ1YyAmyA6BjexuPq0/hz1eoQ8sZlSoxSnR2&#10;Ae23Yotcdr3B8b31+PPV6hHMmHBGwyCK1MCHkk2KxMhY63P7P2Dnq9TfiNTSRwsjFXSnf/KaAqT4&#10;AAk2I8eer1MD19Pi7moqFHmJYIvcnUi/0HQ/Rz1eqVURV1HhdT8go8plVZCV+yxvcA+0d789XqwZ&#10;hw1sPwpJyT5zKhLbbGy6E3Ht56vU7LhtdFRGWojMjBEWJAB7zNYkdu3c89XqZqvLePZbIxipEkqT&#10;lJFSwbYRpsSwva+vjr8O3q9TZSVeaJa96uSnf9LfQIQSWuDe9j207fx56vUqsAwrMXkxYLVQlGd2&#10;2AAqSh+yB46DxB+i3PV6hLrMtZiSoio8RKPHopVmJAFuwOguDr/fz1eqUYoqKq/l7zxtN5gMSCxZ&#10;7KSVA7X0v4+34j1ep7wmfK0sr0+OOAWVnIJFywGlj3Gmh56vVjxSvyKYIEwagKs17+ZIrLtAJuLK&#10;CNdfu56vUXDNNCc04FHPDAU2h9oZQDq1wSNSCAO2nPV6iwZvyJi1ChrakMquylQo7i+hJGose3PV&#10;6kBXfz/DbNC5ZlIIL3Jt7bfr+3nq9S4wnMlWqQLjUm+QEmZdQLE2BI+jnq9Weo/l+INPEP8AJuzI&#10;kZGpB7Np9/PV6gnzPkoGOVr3Eb7GshG6wuNvwHie3189XqLvmyjhwWtepBG2S8arYEhvEkd/p/Pn&#10;q9QcSUcZBLyBZTuNmNvrudNeer1QJKkHatr7TqfE/Xz1eqOzXYta47a/lz1erzoFRT4tc/nbnq9X&#10;KKMyEqO4BP3Dnq9XFmDKABa3PV6u7AIS3cgW/p56vV3E15VDEKLgE28Oer1SKxohIfl2JR/eJPt1&#10;56vVxmmeREhU7kQaAD7729vPV6sTyCZmeTQ2AAHYWsAPu56vV0sM0g3qhYd9B/Rz1eqXM9EXEkMZ&#10;CaDU+Itc28eer1QmKM9kuBfx156vUp8FwF66WPY4YOCQo9o7/dz1eqw/0odDqbFsWqMSrkEhpfLY&#10;SdwpPZbj4689Xqvsy9hUeFYJSYfShXdVDSEAjQAH/Dpz1epfYZQUGJwkooRomEmoIDgE6H+Fuer1&#10;YBHVx+ZNOsaebuMPltdgD7u21gR46fR7eer1c8LwhnYRQxFPOUCVmtYvY2+nnq9SwwPFFoD/ACYN&#10;tjgbcDfQMRpcAE2FyNOer1TcSiRsWSvqGWOMIkjtYXLE9tbjtz1epHYbDHiVdVYhURbjDJdLxhgT&#10;7T7VOh56vU0Yg/mV/wA7UqrxqCsUTsAAWOve+mnb+nnq9Qd1tHX08MrRQGKaRyFYgFSt7k3Hw/Uc&#10;9XqYIsrz/Opitc/6NUZirC4dlcqq+NtbnX+jnq9UfCMEqRDuxRwS25gQCbsCQFsSbAD2WHw156vU&#10;7SYAlQ8ZMgjkUGwA7Gx9h1Bt+tuer1OGXKKakqFeqYKgJZlH7w11PgL89Xqf6ageevlby1kiJ93c&#10;LaEX056vU5YZXYXTK8JQNIpla1gbmwsB93PV6odNTxY3txHaUSO7IjfZA7lfv1seer1OuM+VTYfH&#10;2JYMKhAACN2qW7aW156vUHNPhFJOWVyG8/fpoTGToDoex8Bz1eoQKOjnoqBsPpm2/oUCyCxOh0BH&#10;x1vz1eqFjRoKKoNZi1/M8oiwtbfbaCbadzz1eoFarOUOCRTVdRYyx2VmbS1z4e2wOpHPV6k9lLOQ&#10;zFjO4MiXf9BYA2Hb3hfse2vPV6hgnnl+akjeMDZbzF7glmN2Gp0Pw56vU5ZfwOOpxITSsY0RvL29&#10;ztPvLa/3X56vUKOyGKk/k+JMFCyXDi5uGHs7nXnq9TBJXQVDSeSl40LbdACCo0+kH489XqDjME0+&#10;LRQ1NVCIxFvVGUKCSb9+17i/PV6sGCYR/M3jpmYCNNp2gEHQWYC1r63P6256vUabA1ypg0CNT0qf&#10;MNGR5hVjI24aA2+Njb4c9Xq4RYLS1DpF5okdmVySuoJJ7n8rWHPV6nytw+PBITWVQBABWNVUEufo&#10;1vp7Oer1NeL0yT4dEtPEYpJbmMG4BVh3YfADseer1Fu6p4bRSTGGN/0Ecd393cwawDWsNQT29nPV&#10;6qmPUFlGgp8Mq6xoCYnkWRW2all+zZfaOer1VtdQ8VqcaxCTEsRijjKRxxjZBHEpCKFB2oqruI7m&#10;1ybkkkk89XqAcVIed5adLHcr7TaxVfDnq9UaoiG8zlvtE7tDo1+3a2vw56vVjMKEyGSQKy629uvY&#10;c9Xq4qjFCUINwbj2ai3189XqxJdffIuO2o56vUZf01dG8Q6sdQqPBTGyQgpK7i9lVdSSRY2t4X8b&#10;ePPV6r280QvgC02WRJanp6KnjXYlgwjUJa97XO25BB+nnq9QVZzx0pgbPUAxeWRbcQSxIt21Pjf7&#10;vZz1eottZnappYW84kAAqAoLEjwsP6Oer1JrGMclq8ME8TsEawJsVutxckeBGv6689XqSGLZlp54&#10;HqcPQK7FIQD2IUEBgBoCe/tPie3PV6khi1M6QJiohO51VHmX2DQA+OnPV6kPUCjKyxEvHMWUpZbo&#10;6d2LNcWINrCxvrqLc9XqRlfTwT1yVEB2gMdzeNrH9v6689XqbMUxCSGF4aCWSddBeQAWXW9rHwt9&#10;/PV6or1E6yBoQzpIqg3uLe030vz1eqLU/wA0ZYzE6l3kJ1uNq31Gl76fnz1ep3xuDD6bMaYVh2JJ&#10;XK8Ubs0SOsaFlDFD5iqwZDdSQCCRoSNeer1N0E4lgZX96zABje2psf7uer1RKmWnjvTMN3kFbsAL&#10;EDsg+jx56vVNmgFbIJZBdtrDbpYg9gD7Rz1epjxB2RIqLD28mWMMzeJe37oLHS58Tz1eqdXSpHCs&#10;tUu4oguo1vp3sPH6eer1J+sqYsTpDSotxHtcLoGKg9h7eer1KSngjqIVDIpG4lgwBJuDYfV8eer1&#10;c6WjEFMauIkmMn3DoFGt7eFj356vUwy0ktXRGohI3GQ67r6H4j2Hnq9TpLUYhhmHtSlzNKQtrgAL&#10;f2fADx56vVHp4fKk81wffAIAIF2OpGvwAHPV6scslSJGiguXbayr47lNx3+PPV6olNsOItR1czh0&#10;2mXaCLE97n+gX56vVGqJKWoq3NJExSNmAuwZWN+4Pfnq9Tfi8NbJJEI4lEnifFQT379uer1OeF09&#10;NT1aQVc3nmIF9QAHvfS+uq/Hnq9USrxCpmqNgXZDEwuU7bWJt+Xc89Xqc6vDp1pwMPtdhoCRd/bb&#10;6eer1YavD6x6WJhGHcttKj/D7Tc9xz1eplmp0oMUVQQwbRgNDceJH7eer1Yq2enR5JWL6kK4YA2B&#10;8Rbvfvz1epzo56aGM1LICz7VDn3TsI0IHhz1eqBL8xTVKLUgNGJAFuNbNp9x789XqU0uFsWnpJyF&#10;VdrK+hG3tYW0+PPV6kjWRqHPlxq7IQEGvve9ewsfjz1ep+nmajYV1NT7HdAmwEWudLkj9fbz1ept&#10;pqZKeN5aqXyGaQi9g1yDooHsI7nnq9Wc4jSJiZMMZRCDcAWBt3Pbva9v289XqyLiuyoVKVT5UhVi&#10;bAWBGpJ56vVOilo6kB4GG6NWaxIAPfTw+nXnq9TBW0tFUyR+VIPMZiSNt0tbUA/T+vt9Xq5yxyUP&#10;kRsFZY9GNrWub3A7C/PV6pO5Pl2hjOtUdyHXTb4W+Hs56vU4wwUtJhogEgVnkuWewvYWP1eznq9W&#10;N6KhgpWSVrlCpRFbX3j4+Nr+3nq9TQ1TNWzfJVdoU95bAix9063trY256vU11bGZ4a5gHiG2IhTY&#10;kj+kc9Xqy4utH89MtEpgg926XuSQLkj7789XqYplJjU7y4v2Pft/Rz1erNUUsrD5hmDIRdSt/qXt&#10;z1ertEkSiCyt5e9wb+O0ix+Nh489XqccQkgUpg9OQ8a9mPcXNzb2a89Xqgz0McVO7hveDaAkXsOe&#10;r1elrYZKwStGvl2uU8L7faLX+HPV6olMgqKtSo8tCwBIFwoP0nnq9TjO1DBKEpG9xSO4HvC+t/Zf&#10;nq9Tjgwg+fk8l7IfBtG07gc9XqVtNRrS+Vh88t55LnQH7LE6D2d+er1M2IYfiFRigweWVWQe8tgB&#10;27DU/eeer1PeH4xUYaJGniCrG6xELrckWBXxIvz1ermtXU1NDNWGMirN1HfU62JH0c9Xqb5KiE0E&#10;lJiNkVLDcTcOw1At7Qeer1IupkeLDTSyaM7iSx8F1AsPj489XqgTVUlQREAAoAXt7PHnq9TgI6ma&#10;VG2ORBoRtuQPbYX56vUoaTAv5jFDViNiu91UWsTb7Ona3sF+er1CC+Aw01JH8y5aVygHsABufD4a&#10;+32+PPV6lJgWHQGkMhBLbiBbsNbD+znq9QyZfyViGJ1kcdPCQwCgkrYbTqbH4j2c9XqNb0k6M1Vd&#10;NJjNTD/oyyLHYiw0NyR46kWuL89XqP7lHIEWCulW9OXjnAKG+t91xYk6C4PPV6jR5SyVQMGIR1Z3&#10;YknUEak+NzqBz1eo0eUMifP0Ec9LYVIAFyCQTawNvh2/u56vUYbL2QlfD/IkYPLHeN5ipBZmF2v7&#10;O/b2Dnq9QsZSwKrpaRZRGINgZFUhWZlDEBtL9xqPz56vUJeX8AoEq1poYFEcih5JbWLm1iWt4/0D&#10;2c9XqFDA8AeZlhYFJgBtAC2ZSSex+jw56vUv8EwJY5ZXZAxBJb3bDTt91/Dnq9S3p8GVZAihQlwQ&#10;AADfnq9T9FH+l2oD256vU4/ISvGJCxG3UgWN+er1Z/lYnnEbGx1Pbnq9XJInO8ka+zQX+PPV6pkF&#10;LJGQCNy7e4+v+7nq9Tm9IjShWFr+y+unPV6sVTRkKVXVtdBew8P489XqwQ0L3DOg00t7SL689Xqx&#10;VsEUYLbLDS/hfnq9TRFhjzh3UBNdeer1Qq+jkj2CEDZaxOmhv7LfHnq9UdqRVHlze8bDXnq9UOsp&#10;o6YBdu4Np2BPPV6v/9DRMTBnvPU0qqSb2Q6Dsb3+7tz1eox/RjLGJVtXRVUMKyuAqqnh8PCwIPPV&#10;6j45pSuwrD4MMgjuwVd67vsk3uR4kDnq9QS1c2KvvoH2+7ckuAfeDbQBe4Jtrfnq9SOxSKSKpT56&#10;mSc7lFmW2wW7gXtY+zXnq9TFPjK4bPEtGFdQT7nYsrWGh1Fx+tuer1OWJYhEKKYJEsTBV2MO4YkE&#10;EgdwB8e/jz1epkFQKmMwxpvkhJLgH7SW0I8Afj+XPV6mKSOWsnVKVw0LN7y21Qgalj37ezXnq9T/&#10;AE8U0Tk0citC9lHtDEAH3u/0ac9XqyGEwNDNUFXKgs3jcg21B9nsPPV6sGLLT10UM5QOIgT211JN&#10;vH6+er1M2JPE8cTx2CD3Af8ACBrb6zz1eqLHUTQ4orILA2uBa+g7/wBHPV6ohp4sNrFxNZT75IUm&#10;9lv+6B8fHTnq9TzHDsmDGQSX94qDqp9umuvx156vUw4saF57VcrNOCxG1jYKdbEXtfnq9STlrJau&#10;UyO4/Rhb+AsOw9l9Neer1Z6WqkqqMUwm91juH/Evh46c9Xqaq2oMFXHWSkmSIkE+36fp56vVnwmV&#10;pIXmr5CrEs8W06WOtmvcfrpz1eqT/MJBdZyApuC1tSfZfvz1erC/8ugTzZmF9t2PhceJ56vU119O&#10;tUgIfxVrjSwB/bz1ep7wuoiqxIXAtFqlxY27eznq9XGopmmqiHQwk3I3EWF+1vgfDnq9USqSuiIq&#10;poyJQQL/AOIHxvz1erJKWoPNqoDuWSMA/wCq97Nz1eqDIEqIFo64aSMDfuAB4c9Xq7nhlemaCRUQ&#10;N7qMpBYC3cjwN/p/jz1eqJR0bUMZiqP07NYFm9vt/XTnq9UySjighVlG8EkMPAew6d+er1Zf5S1R&#10;tvYowBFvC3Yn6Oer1caqKJYY/m4/eQm2mh07j4g89Xqw0kFTTl3p2BQqDsPe51vr7eer1TYVNLua&#10;EDzRaTW4Fx2A+jnq9Sjo5JKva0sYRmfc51903ubfTz1ep9RaWun9wsRGSddbi2g19vPV6m7E6bdF&#10;EU9xE22W4uTfTTnq9WOljFPvEw3vG4ZgWNgO+0eBB7c9Xq41NatRitbMh+Vp5+0MQJCA/uKWJJUe&#10;0kn2nnq9XOhqaajDUzglJLEE9xf2ac9XqxUdNhxq2lpU2hSoaN2uGB+0b6a/Vz1er1WEqcUBQD9F&#10;Yqq+zsSRz1erqeGWxqNihQxFu1x3vz1epgqsTnhooKygKMFYjaRY3Bt3179+er1Q6qqbEatJalkj&#10;Z2C3I76agG3PV6uJ+bpGlVgjJFopBBJPe9h2A56vVkqHnqKLyqRvLcOrX73tqR9fbnq9T6A1bQS1&#10;MjJFLCgYpexcggbQbWvY31I08b6H1eph+aeAPC8e4lGC2ax3Hx9nbnq9WbDzJT0Ss8o3ubFfabGx&#10;+vnq9WXz3ogUqItQpCfBjqLD2c9Xq6w+aBpY2lJje9mY30/1jpbnq9U2uo4aqqaSCTzDcmQjsdL6&#10;X7356vVk8imYxJDJ5gAKugXTwt8dPu/Lnq9TjV4dHFSCGEAMQp2i2ljoAPjz1epF1VDKZElClNx9&#10;8Eg308PZz1erFLhYXdM8jrHcMQutxY6C/bnq9TRSx043miDBT/juDY9+er1N+L0xkpmljbc4NjbQ&#10;gEEHtrce3nq9SUxZoamlVFk8uWIAk3IN7dja3c89XqhULx07Caqtdj+kBJuL6C3wPe/PV6olZM2I&#10;ViiSMjyZAB3AI9p56vU4U8M2ItNVytZCdtje6lTYG3iPjz1erFRCiwtmxBgJWAdSlxrbtYeB8b89&#10;XqkYbOlbLNJvZbql11BBv7fgLDnq9TlJK0VW0DAeWYwgv3a5/p56vU/UsdPVJLHfY4sgUaBbD468&#10;9XqmvUU6xLTyAgx2Pu+Fteer1P8AJV0GJ0sdNUMI3BXxsSLa/Htz1erm1PTSuEpRtCEEE99g/p56&#10;vU64ZiSUFb5tPYbb9tbta6gj9dOer1NVXSyGdXUnzJNXH+sdTbnq9TLSYQsD/piti+6xFxrfsfh4&#10;c9XqUS1iU1GaViLse9gPh356vUna7F4sJgMTOXW5uwNz72lhz1eoOKnEjJiPyMjkIgLA/wCIk/n9&#10;fPV6ljSZnjgoRJStuVVVSo8NdTYX0PPV6lFhuMVnlRyiUrv1XZb6tDrpz1eoS8s19TjlO8VTKVRL&#10;G7DUG/a1vHnq9SsdYFonkq1G5SUQsdNvYn6vAc9XqbahqXDapnDMyyMqgm5Av3tc+HPV6l1T4nHO&#10;WjlQnYBc66i9j7Rr8eer1CPDl+nqcIpqvcsci33x21I/due17c9XqkVeE4fhpqKmqRmlMWweXJZU&#10;YnUuLHcLaW01sb6EH1eqJhWMVWXcT+dpDYWXS1xa9x8dD489XqVWJ5pjxqmaHzAksisz3uQXPfX4&#10;d/7uer1JCsq5YqJqc7ip0U3vZl9lvBuer1J2SvK06vTgRzW9+PSwvoBe2oI56vUkcQpDDOtPIVDf&#10;aKhgfiANe3PV6kxWSLVVPlECEx6373HiCe3PV6jWdOa3DcHwCOCtXcJC7bVAuQAdBb4+3nq9QTZ8&#10;xijxPHHpolAMS+5YHUEa3NrXHbX6eer1AnJSE1M5mUv5i7Ch7LfW40vr3/bbnq9SUip6eKs3RCy6&#10;x/QSCDYc9XqV+H0oZE2bQoIBUDW17HWw/X6+er1GBypg1GaMKyLGsZZmNhckC4F9O/b+nnq9Qp0s&#10;tKiisD+W6oCyj3V2gWAvp38fb489XqAjqTXSxU5nqoVWoXcVVTcDdYkX0JuPbbnq9QB4nJsxN6mK&#10;NfLkjFzuO8EgG1u1ieer1C9krE5HwR6VQjGXRQSTY3sOer1BP1JWKrx8S0yLFEFKutv3gBYjSxB1&#10;7c9XqAXEaSTzL0rgL5i+YPYPbprz1eoQcp4fTJJIvmBzIwJt7O2oOug56vUNlFgxoqPfuDlrqqDU&#10;i5sLga9vb9PPV6lTlTCUw/5iGYAyXDa+IsbgH4c9XqWVKtLXQDz3WONGHZLKLfEW/P8Abz1eo0PQ&#10;6mgps109UULpv8u6i9rre+oGnhz1eo82Ycz1AgmpKNb2AVj2+z2sPovrz1eqrrqzno4ZmqWaohBD&#10;MxC6HUW26dtQdTz1eoo1bWVmI4tLXRExwyOW26WX/EoI8P6fZz1epzhoBWwbItVB3HS1r629pHhz&#10;1epoMUMM0mHOLMXKlj3230A56vUenoXlQYZl5KmmlvHUXABuSFtbsdRtOuvb4c9XqW+LYS2HVW2l&#10;VphIp2jSwv4m9uer1POWcLqpaOoq/IlgVSVbdtBYjQ7bXFj318Oer1Brm2vo4sZgngpWRw2ySZnU&#10;qR+4qrYEG/jr4ac9XqdMrgKv8zkjMjEuFQC+722Og76W56vUgeseHRVvlVdI5EcW1gEYA6jsR4jv&#10;e+l7fDnq9QQ5epa2kqRWYeh3y6AkAjdr7NdOer1D0r1z4fSONrRs9p/bsIubEjQltL66c9XqRWJ4&#10;RPSVReBikYBBW97BibAAkmx56vUr8r0kuIGMjaCGQsCB7ljr9456vUbLJaVVVBNSF0jSMkDeo94a&#10;3+P6/Hnq9ReuruXaNJpMVkUCIX26faFyTb46af389XqLlRQwS0SJhkxdzI52tcAr3GhsdO3s9nPV&#10;6g6zulKlKKGX7bNv0JBAt7R8eer1JCLG6SBxTIAt1C2I1sQRpbtc89XqUuDyzYpSny4QSjKdbkgD&#10;3T2B0Pt56vUJ+FH+VV8EVVrre477SdB8Bf2+HPV6jEUlYMQoRRU+wneqxr3BYi40tc7fb4ePPV6h&#10;YyJvp44VxIKpJljW9zYg6k62ANxoPDnq9QKepLCKfzadqSjdFkVgsgK7GIuWVdb3AH189XqKtlPC&#10;4qDFI/m1DMlpGUW3WvYE27X56vUPuKQFC5Zt7MCTfUqD21PgO3PV6mWkwQiBvnWu5AIjGgGvcHx0&#10;7c9XqYK/LNNStU1SOSp2neSQL+GntF+/PV6g9xzLNVHTxzpUgwq25rKNwuPE6G33/nz1eoLal4RW&#10;NErhlJPvjsAD4256vUz16xV/+g0fZ7e8Ba5vfuT49tOer1QcclxGiZY6JQXfYrC+0AHuQQO/7eer&#10;1YDAJIUc28waW3XuB3J56vVx+XNF/pEQA3bgf4c9XqTooVu9O48vzTe9vZa+o0sfZz1eqGK2fCK1&#10;2gkZIyNFv7tx489XqEXB83ymCOCvlUGUAFB+9bwH8fo56vUrFxqiRFaRwGY2UXAIsPrvbnq9UGsn&#10;VImaTay/7mVAHfW1reznq9Siydj8OGyLLEATFoT46i1/q56vUZOLGGxbBoWiAl8uNiSdN5JsSbaX&#10;A9lh/Hnq9SjOYqEuKcR+XsiTepA+3/i+IAF+er1MGN4hJXlpGW8dwqttFwtwxN7XAvpa/PV6nXKW&#10;K1NJIgxJGMLMTtuexuAdCLd/u56vUcXJEOX6lo8ThS0qKJVva2nfuLaa9+er1Rq6LNGKS1JinQQu&#10;5WKw2sAfe+0D+Q56vVJyDn18Exo4YWZ6iD7UhJsSTY3J7gduer1WudCOqdHhUJxioDShSDsBUXNr&#10;Ei51BHt56vVZNgWaMIzhgUM7JtiG1trWtcg/Trrf+7nq9ReOr/TehqaSTGYttTuDylyLBCg0A8Dp&#10;/Dnq9VfeZ8qSVJWpotk0Me4Ne4O4m5Kix8Dz1epkwyqGGUvz9UVQJIUA0YnYBa/sN/ytz1ep3xdh&#10;jypGnuPJtcTMbi3Y3sv5c9XqLr1NyhLDQSMP0iQ3Afb3P0HuL89Xqr8q4ZsHzj5qmRI1lUttUhWV&#10;QLjQBQb6knnq9Rq8E6gVMNNvT9I7AEAkg3Avrrrpfnq9UfNGJDGX+cOsr6WNyEDADT4X56vU0DE6&#10;fAYoTUfZjQqxA1UnRfqJOvPV6lz0/wA51JrGVjdYQdqNaxY97du3f8vbz1eo8GB4zhuccLVKtUEs&#10;ESbV2Alhre9vo56vUA3UTK+H09WzkoE0NjZQGPhbnq9RR8eypHTSCmmtEkW53a1yT20Ivp489XqZ&#10;mxp5HVIrRxKEGhH2B+99drc9XqFzCo6nGqNI8JmUTxoWjZjpfW11NgRrbw+nnq9XWKQwR1TQ1UhU&#10;RsvmBbWLWuQv0+PPV6kfjk1HFiKCnl2eWNqbfs2YfvAWBJta3PV6hZ6IZg/343xP3aeCRYTc2IVt&#10;QFuthfnq9RjM3ZfwbGITVUkvm1C+7GCCSRfW/wAPhz1eoCsZwebCqtCj7fKILC1veIuF56vU9U+P&#10;SV1FUV9QrkSyKAdCoI0YWHjfnq9XqbHI42b+aSIIt/uoykWIBuAfG4156vU+UzYKlKtekREhYlTb&#10;aGFu5tYHT9dOer1OL0NLRY0tXh4DoVuUA1Dnvuuuo+HPV6knn7FK+kR6y4RWKlwCQwGtj8Adeer1&#10;FTzXmA1EgmqAopmLfo3Otr/uk3OvcX56vUW6tlmw+qkloagsnmuQjG5UDWwudAfYeer1TsqZlFNi&#10;sa4qAUaNxIrpfab+6QdTbx56vU51dbgOEVsUcKIPmn84k92t7tz46DQc9XqXuSM30OE1IpMOcVjz&#10;Fw4PdQx08Brr3HPV6hFx/MNPhzx1UzbX0Kqu0kC31ey39/PV6h4y3h8WZ8PWkUsXkXebXAK2+qx1&#10;tz1eqDmHI8kDpi0UQikZDC8qnUr9kAr9GhPs56vUhqbEcfyvh0S4lKlQELJCoUKFAHY972H7eer1&#10;OtDn1qrDoo6ho097ezADQHsDYfXY/T7eer1ew/OGHVGaZKjD5IxFGkhIVh4/aPw10tfnq9R3+itL&#10;hmaKVauOdHYGyx2HcC/jb8vbz1eo1GK9C1moQ2GR0/lybWuXVJNznW173+rtbnq9QYUHR1hjiwzK&#10;qCnjlIuQQGDFbg+Nu9xz1epdUnSBfm/m4JAkjqgkZrMbAWFl0+i/9Gnq9SpwzAIMsztSSVAZpyNd&#10;VKgX0+g6/Xz1eoQIc3U1PjUpaTdFGkae92J76DU/SQOer1I7qB1r/llQFp0HkBdrbVsAxFiL2F/b&#10;z1eouNdmmfHFlqqaIRgx7gCGIU33CxudL27ez6eer1B/mDGcIqVgw2qm2uiM52kEF9Stx466W56v&#10;UQjq1jKV5jpXlSUgN5gXS4vZlF9fv56vUWPK0tflbP1NNSRKxp/OuxsG98BlAAvp7fDtz1eolfUT&#10;F2nzjWNDGu4TTMTYbiTfuTqfh4c9XqaaHqPHUUjUtbdbL5aKrEKCBa5F7H4/02PPV6g1zXDFVQiI&#10;y7I93hbcD3tf4+PPV6gWkwhZZZoVXe+7eoY+6PpP8Oer1JkUzTzvCVWOZGAVBe32vbfw/XXnq9Wa&#10;mpZ1qjPWMbLe1iNXvaw/p56vVPqYIadmjnQ+YX2s6rop7C5+u3PV6mpsEl8kzhhZG27h2Ovhz1ep&#10;1qnGxKD7BuGJ7iw8Tdeer1dVckVM80lCCJLLd7E2F+9vj256vU80s4r45aWqaPeGXboN1yBuF7a3&#10;56vVPOBq6KZ33hb6KLGwPa41vz1eod+kPp6zn1HxiX+r2HSTRFVYsUYrdj3Z7WB9gvfnq9V5HpW/&#10;B1zjnKqp8Z6hMkFDKqERmAbrEbjZy1rHt2v+fPV6r5ukH4aXp/6L0MUWH4dGa17LvvfUe9qGvqT4&#10;/QOw56vUbLAunmA5TUnCaWGDyzuYqibiBp/hvr8Oer1LqKqq45FlpSQthuPaw8fu56vUr8MrmeI7&#10;Nl94NiLe7t/jz1eqbM8T4dJCnuxzKCFsCNx11+j2c9XqDdadJf8ARahhIFlPgQSR3+m3bnq9SdxX&#10;D6ikI+XkCXJsp94k/D7+er1J/wAtHElVuAuQvYkAg6/nz1ep0mqbyxPMLhE2gm4JJOv3i3PV6p+E&#10;YhT0EEk1Ul2U2VD3A+Hj7Oer1dmqqq9TRxrtVLMd2twfjpz1eqFjlNJBhs01NYlULt2720+Phz1e&#10;piw/5ZYY66sFiwRrACwutjp46+Bvz1epI4lmE5fpqeOjAluW3BybAdySbG3PV6sOHZ+wOmnkSrli&#10;iMoTYTYWY99dv1c9XqHXKGcaeONKipAMYBC9gCfb+3nq9TjWZqwysqvNlktD73fXa3w7W+rnq9QX&#10;dTMbwWeleONY9j2LyKVVgDfv8eer1HJ9OeZ8Il6bJDTSgbo2AZtCBYjX6Rpbnq9Wt5+I9Xz5W6mz&#10;12KIjUb1BWO6KG1tcBrdj8f2g89XqJ3kTM/Q7MEnyOPU0DwS6MCRvGvvLqCO+vw56vUbLL/pu9Mn&#10;UCXycHw6lheSIuXkkQkhe9msACfBQLnw7c9XqgZn/DW6E53hSpplWnlYMF2XBsRobeLDnq9VY/qI&#10;/CdqMvYZNmfIjpLGlw28FjoCSAQL308L89XqruqfQN1dp4kmw/BpZVmIcSRkHaQxBuCQRrrbUW56&#10;vUC/VD035y6WVRpcx+bGtSgkUyD3dyj3rMBa400/Yeer1BNg2VIaqvRqgBpVKeSNTqp7n2/Rz1er&#10;dW/A59LWacEwCDNOMxGONh5r3/xPtOpPsAAsNPZz1era0oZDBCKU6jQfVz1epuxdnVQh1+Pb6Pu5&#10;6vUHWK/pZHilZVQk/Ag/f7Oer1I6smaNfMsoQkqD7B/jP8NOer1J2jaJkZitmBY7mta39v8ARz1e&#10;pO1FTQJvSKNI5GUk6EE+39nPV6kY9FFS0/zakWTdIy97KDdbfQeer1BBmZ6/EsRSdAAwD2vcEKTc&#10;qp8L6G3w56vUiUpjhWHtiOIK/nNuJNtAPAe2/b8+er1ITG8dxNRFtbbC+rkCzA27fQRz1epGnNBS&#10;nNbV2iiCsym3cDv+7bx56vUHU+f0nxSoEFOyxzIwEpS9yBqNfZ2/v56vUjcFzFDi+FVVDHB5ESMj&#10;IWCliRe1rdgTz1epH1dXjOMPPW0sWzyEKIfdFhf37jubgduer1KnAcyUuDYVI049+ZPM94XJHbS9&#10;rG9hY+3nq9QW4ZjlfieZZ6l4hVQrGwiiI0ViWDM1iDoD20+k356vUJmXsKw2Ff5jjkXkrq0I26qA&#10;LW0vpp4+w89XqTGFxz19fO0b7o2kMilRodx7HxsB/G/PV6nZzTR4RWVFbZWOwQFbkM1/eFvZa/66&#10;c9XqBOlzMIcUrZYH+YkAVY18ANQbfAEXPPV6kuK2oxVLzDz3Vh+lC6Ltbae2mh0+nnq9TpXVcVM0&#10;VcXDuEcjRfdKaW22IN/iP489XqC7AfnZK9sRji3oyFnUmxtqQQCv1/389Xqeq2R8wOkEoBTY4ZWt&#10;oLaBbdvbf+nnq9THLFDNgcdJK3lxtM3mbTYnQgBT3BHe/PV6sFYtPh9KkMkjr5SMCztuZiTpcm5v&#10;z1epqaKWdFqWmOyFS1yLa2OpHbx/jz1epWUpEUcbQTeY8oXexAvYizDQDnq9U2rjnpomjY+YzoXQ&#10;dgLfZuOer1Y4ExiCiRMTm8+Zth2j3UUP201Og73+Pttz1epVfK0tHG5p0BKFd/gSzDVgR3B7356v&#10;U6UlZVVNDJFNMjWXYgUagLe9zYC5/W9789Xql0FK1OYHgU1HmsQjn3mADX1Gthf8uer1C5T0BqG+&#10;an2xyxo12Fjt0Fz9wPPV6omDSTzYimKUW01EDyARhRckAi5HY3Ht56vUKeBxQVeCQY0IzClizA2G&#10;5n+1cE+HPV6jFdK8ANZiEUdNZnBV9pBtr8foGnPV6rcumUUmH0ECpGACoA07kCxJ56vVYl0mpfmt&#10;jtoQPhf97nq9Rt6VCkCqeer1cydo/U89Xq6J56vV4+089Xq9bnq9XKw56vV3bnq9XrADnq9XG3PV&#10;6uLtsHtPPV6oJqJYzZhfvY+PPV6oH8zSM6Pe3h7Oer1Z0xuIMN3h9N+er1PQroDrfT289XqkiRX1&#10;DC3PV6i0+oOCKoyrVmIX/RvfQXPujt93PV6tSvOWX6jBurUuE1AtH8y7RKwJVVZ7qPqv29g56vVY&#10;N09mpoaGGmhe6oqliVIJPw56vUOFbCkEMUlwRItnLdwD+0c9XqaKSm8qpM9Mw942v2uoGh/Lnq9X&#10;ATiqWWYahSdyt2BFvD6xz1epgq53EjRKFjVSNncksbi35356vV3NPR0cy0SKnmkB2vYkMdL/AEHn&#10;q9SQq8KojiPk1fuAm+ikgEk+Ps/t56vUncYwzA6OulYqzSIq2a/Y31Hxvz1eoF80Xlp5VLKA5Vo0&#10;NgQo1I/Ltz1epA4icGrcLpq3EpBA8SLud+y21N/hcC/089XqDCgzBLFmRxEFane36SxIAPY27d7/&#10;AHc9XqQOK1FHBjrs0/vo7F+wBDfZNv1/Lnq9SLxKaQ08mHVLMisktxuFrm+0fX3156vUk6HH6bD8&#10;HTCMQl8uCCIorCwBK97+74G+g56vUg8fxzCc0YGYasiJKZkvGLkk3/Rm23wIvfsPr56vUnMk4a9d&#10;gtbR1E6v8qTLuYggkk2t9Ht56vVgmxmjxrLMiCUbKdyxF7AvGdAo1vrz1epD4ZmqGhwOrjppA0ss&#10;haQvbcoIttGtrG1+er1KXCMXlxrLs+EAeayREj2gHv8ATpoP7Oer1BLk7FGoa6spZrxzISqlgCX+&#10;Pa6kE2/v56vVIyrV4nh+c/Jml2LU+au24u7MBb43Av8AVfnq9Txn7C8TwuthxJxFIkU0cPvSRmRd&#10;5sG8sHcVHct2Hideer1ILO9az4JNiTMrGjaRrWCgggWJsRrb2nv9HPV6l9lnFa3E8jCJLp5SkMRY&#10;3DWFgfHQ+3nq9TPlXO1bRSyYVRxhZGZ0jDLa6nxt4G9+3x9vPV6snT2TD4eqEtRiC+ZK0oR1J0Pu&#10;2IHh308eer1OHVuimhx18VRl3kOYl0AVAbdxf2X56vVExqNZ8j0k1bGXq5YgfOFiAD4fG9uer1LL&#10;prm2KuyqMHnjNqdWDg6ADduD666n2e3nq9SSfCv5PnxK+E3p65ShudFYgkWHwHj7eer1J3M+OV2X&#10;cfp0pF3NTSgMdtgVPc3t3Uai3fX6eer1GIxOpfPOT2qljvHKqhZj2Nu4HexA56vUgaLN38sysMEw&#10;6oVgjbUTQMV+A9h9v089XqDHpzmnEMt9QZ8DkjlQznzUJYlATr9n4g/w56vUtOpYoK2YSq/vwlZt&#10;rbdPfFj427fx56vU55kxqXE8uJ8qzytLGymwJJ8b/Z+Pfnq9WDoclbHTTD5uQ+RUAAMTYRsNRbtY&#10;G+o56vU+4ti1Zg/UxVoAogrHZb3sqre20DvYn23/AGc9XqjZ/wAh40cSOPYa4E48sbQwQKhIJK30&#10;9pv46c9XqG3MFXiGFZbpqnd5qrBqW13lQN17aX1/hz1eoP8AotmX+tFTXx4pSLChdjGSL6D4n29r&#10;c9XqUebaXA8MzDROdjqVYkFQTe5JIPbx7fD7/V6m7OtPW4lgrVYnVVkAWNADcr4A6i1rHnq9Tr09&#10;daXLUEtaTJJUF1RU1DbTYCx1DA89XqQuZswYTh+apKiIECNFZ7WK772K30uVI/h7eer1JbFMw02P&#10;074hKdiMhsWsPsnt7Nf1789XqDzC0lzFULTQOVv5qg7SANo+kc9Xqh4dRmjxlKaGAtIr++bbSddv&#10;2tdLez489XqUeL5Kjx7DRiU7WZG92+qLta41P0eH7eer1TaTBrpTuDZ1VtxJJUBtP489XqkUUrYZ&#10;IaPEUVVfdCCQbhWO7cCNQfEHnq9QZ5nzbJhSzwJOC36TYOwZV0DE+3nq9RLs8dTjiFVNDUy3VNq6&#10;G2wk+/Y9+33c9XqSmXHkx2vDU4QxxXDHvfvY/V8Oer1DXlfLmDxVLxYpE0kqXlj8t9uoGo1BBBPg&#10;beHs56vUKuKRYlic8AoV3eWAdr+6R4XJA9nbnq9ShwzBaquxAVcgFoAFRRqCWFiB4m3PV6k+1OKq&#10;pkhrgqp+k2qGuCyk6ewEHQ89XqyVmJHDIlijH6J9JLG1iO5B8bduer1DDkPD6OWeCpmQiMsrWJAJ&#10;DG4b9vPV6jsZ06g0OVssiuE6l1QLFfuBa24/xtr93PV6qhOpnUzEqqvFfWssl/NMkkjksVJuAvw+&#10;nw8Oer1AR/PpKmnNXEyxK7hgbAADXTX+J/t56vVxloqSmqZC1akhlQ3KqRa4udCB9GnPV6g5qKiW&#10;oC0uHllm3MoJsPcA0Nvaeer1KfDKBzQHDXfe7qBuNgV13H2G30c9XqeZcwYbl9xTxuPPeMsIydG0&#10;AvbQ3H3X56vUo8GxanxyaGVJhGI4h5gZgoJQahSbC/sHj21PPV6uFX1Dy/hlQ8AnTfKVIGhIt42t&#10;3+I56vUXzM3WasEReFw8a7lk933jYmxW1gPb4/Vz1epH43jVfiuHGSllENYxlZWNiqWF1upIv8dd&#10;ew156vVAl6lWWOjhYIikAC/74Ubjew0J1A8O3xPq9SNxTPU1bh8kFVMzlGBCX0Jue31ePPV6ke2M&#10;y1GKrVJu3KigA3FhfW3PV6nZcdwmnxWooq5meZo7xKGK2e92d7gggjSwI11vbTnq9UeXG66miWtp&#10;Jtvkkkpu7g6ajsR9/PV6k1imb/l7PUMw32vYksfGw79/y56vVIo8Yaokd1IjDFXJ0uLiwt9Pjz1e&#10;p1rcypRTIlR/lBbZbVTu9vPV6o0OYp3xJEnAAOo2gm5Http489Xqy4hXJJW/MowB0YHtr43N+er1&#10;SqXM8kFTtqHWRtNDqDbuT4c9Xqlz5jjqKZ8OwuS+91cqDYmwPug356vVxXPVRVxT0UkckNlXy/0g&#10;J3juSRrY+AHw1PPV6m/Dc4zJSIlQTcs4c97jwtf2c9XqbarMsPmu1GPfkCqo/O5/Zz1eri+PSU0k&#10;UxuQLqQbXN+9xz1erJiOKzwPJiNNAXNydNLWFteer1NmL49IUkfDqZGKoCGLMGuRc3F7ac9Xq7pI&#10;5JIoHlJIvcgeJ/joOer1DBh+JUFBYyyXuw902A072+gc9XqbsbxIVtCYXmEb391mvbaNbEAH9fv5&#10;6vUkpsep5irRqgnCqDYDw9vfuOer1JiadoJTPUEN55Ur7AfZ2HPV6s0EDJXxzz2Me4FgLW0+PPV6&#10;lnHFhtHiMkCpdnubn/WFwBz1eqNUYXBvNRNtO0gHd8TYaWvz1epixHBaDzBFHIDt0YnXafpA7Hnq&#10;9TfUZfhkpPlokUySMCGK3Ha/bxB8fH489Xqc3yDhRQQrEGLXuQAQpI7AePPV6sWL9N6GWEuo3LsK&#10;qovex7i/fXnq9QftkSNKsy7eyhFQj3VUdx7L89XqSkuSRSLJLCj2R1UG+u0nWw1+N7c9Xqk4l04x&#10;IUm6mjaSXeCCABoSP2fnz1eqDQdPsSpZWeQWHe7AEE+Pu/Dnq9TRiOR8TSQ1TQkKv2go+1r3t7Lc&#10;9Xq4x9PsWrKJZ6GNl973g2h/L2c9Xqmx5Kr4pt9vdCkXA7m31dv18eer1O9Plv8AmGGrR1pdZImJ&#10;D6C5OlvoI9vhz1epixzAn8iOjiJQFgBcG2l7gWv9PPV6vU1I2HYgZogEXYCCb6sLAg6dyfy56vUq&#10;pY5JT5MNt0wU37WBGoHwPPV6mauxCmpKh5Z5NrpdGW37ttLeH1jnq9TBS4ulM74ghKxEW8rxJ9t/&#10;j256vU6VuLtV0wSiQbZwuy5tZhrb7uer1TYh58HloR+iKh7afaFyPbcduer1YKDEp5fPM8se0n3Q&#10;osTtP73xHPV6udPiNKJHgRLCUMS3tJ0sPZa3PV6nnC6qB6qSKMbdqgAC3hfU6Dv8bnv9HPV6pcgk&#10;raineVj5ZcMWAsbi+h+H9nPV6nyXDZ3heCnZpSCCLW+k89XqT0dPWzYg1LqKcKd0dvH2n6Oer1P0&#10;+G07utvCx2XvYjTnq9TdM8EVV8lVRe+VDL29tvHnq9XqOhjw+RUp7RQ3JtYWuddPp56vU6VcESpe&#10;nVdsymwfUXv4i/Y+znq9SRmpsLarWp2gRxlwCABtsCLXHh8Dz1erqB6fE6IS0b7/AC2Xfb4d1+rn&#10;q9XqumnlCz0yBiXG0jWwHbU+znq9XU1PTYUDU1NhvY6+1v7uer1Qq2hpZsTWDD5bb4mc21uWGt/H&#10;Q/V7Oer1B7IMQJdmYRxQnyz7LD3ewue3PV6ok1GXBdPfDFVjC+BPtH0Dnq9XGNJKOZNrBmVl0sLj&#10;W/fvz1ep+FfXw1k9bMdm8AW0JNj2A8Ceer1PVDicsrSCNCbgbDe1vbe2hHPV6lZhpppMNajBRJO4&#10;I8bknsb89XqkCSPDoYqejbaQNi30GmvPV6nA16R0geoc7FYSNtHYgi9/o56vUvIYaSto2rqmpL1H&#10;uhIQBYrYm51BBB+Bv4m+nPV6oeG4lHXVJhw2eKWNbhomUMyMpsdSLC/b2+3nq9TiIzT0hFKLMz7R&#10;f231Nvp56vVxq6WU1oA1KqCR+7e2vPV6pGG1mO4XTzPhM6wiYBXBiRwUDXIG4G1+xIsbc9XqfGrZ&#10;KSc1cG0CRrKB4nQ2Hc6Dnq9TlVYjUwDzYJArmw8bDxIt7fbz1ep8w/McaTQs95fd/SHwFjb6vjz1&#10;epY4LVJi5noKNz5M5UeWR3Iubq176eB56vUNOX8uYzNQJX4ytoUckC19NQfePiOer1NNXXx00jUK&#10;TeWNytvBO062I7HW2n3c9XqXeB5kNPVRCFh5ahQhsTbvYEc9XqECozgZo32EQqtxIw03MTYDvfnq&#10;9TLiSUdViMUrKwRGWRT5jrqATYFSDYHw7HxBtz1epAYkYMVilnalaSqSoceYFChFFtuhFmDDQ99e&#10;er1B3ibDCagYZVyLGJV2nQbgt7gduxOh56vUCWPYHI6T4nvaRQxtf7PxJ0uDz1eoOnBgJq1QoYiL&#10;MfvBANz+znq9WKnlnkRZtxe77gxsDfwI56vUsMKKV1QZJ5PdRW33IuQPh8eer1DNhBw84HFJh9MI&#10;EhhJjJ0BW17agEWOvPV6m/MeEPHSCvgBheVFkZR4EDU+yx56vUlKmhryjfIAygKG7+NhfQkeOg15&#10;6vVOw6qqaFoTL7q3USLYX/jax7c9XqE6DE6WsxLz2NgZEBXuFTTX6Ceer1RaqWop8SlkgVQqk7VO&#10;o2C5++/bnq9ScxAfOUIejs0uo1NlufC9r3HPV6mbB6eohrDXMiLVbSm4jctuwGtuer1OlRBWYdTz&#10;PSws9QQwLIAVse4F7dwbG3PV6k7gtE2JJHWQARugFkbsDr3XS4+H9/PV6hvwyekxZVosIi8iRNjM&#10;25bOFNioUdr+N9fZ489XqGsYNg+PYdAJSEkpkYbVYi/iRpY2Hs56vUGWZKTD6GtFJIAUBJTve9rC&#10;58eer1M+BVXyLPE+1GJIQWF+/tt4+Gv7eer1LyDHqiClFLVxsIWfaH7hiTpuP0+3nq9ThMaFN0UU&#10;YBdxuS/5+y456vVjwyPDXq46RCQku8NICAVNtL+Nr+zX9nq9SlGG1EzmgklIQXkaMablC7Vv9Pt5&#10;6vUtsPFA9MaXFEDyNFZNwBsBraxsb6eHPV6hEpcz5YpZY46+BJGjjLxobMe2h7+0X0P589Xqax1P&#10;wioaaixnC46WNZF8mS5cldG3MCbDW4sL3FjfuOer1LqhxzJQlp42C1JlZZUlKhWCWuF2gke8Dexv&#10;/Hnq9ShxDMOWY1eohpEfzWOx7LdFF/u1FvE89XqAXO+a6qSSKjoFB85pLC+m5QddO5UE/wAeer1F&#10;fxrGMaoq1qyKMRTLZWcABy1goN7eI8e/PV6kyc95ikrbY3EgIWy7DuA9pY28Bz1eqXV9RUpZaeaR&#10;zJFuVHVCQ20iw22ta/f7+er1CrS9QMAqMPeihISNxsC3s9iDc+0G2mh56vVOx18BzJSGheRCzLGE&#10;AA1VQLC3g3tI76c9XqDev6fYNW1cVPfbJL5ii9rKAtyT8fhz1epDnpvTwTyVO8SKm43tbfYaXvYX&#10;t7dOer1BPjWEfy6r3zyBQkhFr22g+JIv256vVkqsaoWpBTRTeaCw7WN7du/1gnnq9QVZiy7R18T+&#10;c3lmZjZgvvruB7dhr4/0d/V6it5ny62E1MjOxZYmC69zrbQ89XqRzkMSyCy3+7nq9XrNaw1Hfnq9&#10;XDwtz1errnq9WeIGQFTqq699fq56vV6pleaUyOApPgOer1YQGIJHbnq9XarucKtzc+znq9WaeI07&#10;KvYkAn2j4c9Xqxl1Lltuhvpc89Xq6Uhbm5BHa3PV6u0jZ+w09vPV6s4hUTmDRz2FjYX56vUNXSvK&#10;mLYpmZaKCmdJH3BHJO0C1msABe/589Xq2FfTz0ny/kPK9Di9GrL88qeeGJ+2oOpBAFr6C2v03ufV&#10;6jWmoeXHJadB8sswJRvEptFyfd0BOn5+PPV6l/hEoSOnWlbRFYS3UFSVtb93x/p56vU1PVpV1iSy&#10;xhWi3bLaEWOgAGmpPPV6nikxxImiWskUSXUBNAQR3N/Hnq9TjT4ckks9Qu0NE43eIJNz9YPbnq9T&#10;diM7TQwwhVETM3mA6WGvxBuNOer1YvOqYKpBh77xNfQECy9rkW7/AA56vUHeYMIxCKrgiOqkm7gg&#10;k2/gRrz1epeUNdTkLCw+YEQVVJ9raMPs3+PPV6o2INTyFMNEIV5Euo1Ol79jYggnnq9SfkpU81BI&#10;6qNSRa118QPjYE89Xqbq2PDoncuG2AjYdASD319viL/t56vUnqaQ1dAaSmilEkZKtdLA3NxYsQSA&#10;NLj+nnq9TlVt8hRtT1bEbAGXY19exFxfx9vPV6oOANSVmISQxKqBQbsRoCBe+uhv27nnq9StwOsp&#10;KGGT5o+cSW/R9rqAe3gCTbnq9Uuso4a6VpaZvJkn2b4pmUWAHck6eGg56vUlMLqIqGojo3QCV3ZN&#10;trgKCbN46H9QOer1DJh0UMYaSDY5SNQ+gJJ3d/HXw56vUBmfIqiiqXxPGJFdAsjIioVIIuQGNzfn&#10;q9RKcyLjOMSVlcVQNI1l3Cw22Bt7fDw789Xq5ZMpzRzztRFlmmCICBrGbAsVP0kannq9Rp6Q4jHh&#10;kNVM/mTvAInZgQWINgdLDdfXnq9QwUKx0UUGKVZC6DcO93H9A56vUmswYg9bLIZAWd2QKL2uG1Fh&#10;3FgDrz1epyhxBaOKLDoUJI2ho7XuSRc7j9PPV6oEgeGU0Tx3SJtwAAJAPj9H5c9XqELDMAp0pIni&#10;ZVRHeTzFXUBgWIJ72vpbnq9TnVwyUopXhN5JCzrILELY6bh+w89XqU2WYJqKZJK3fVOGMrrcB3F/&#10;sr7tvovz1eoYsKnhxDCExGtpi+xZGCgAbBc7bg38NDb+znq9SNzRJHUPRxJKfNRAkiqtwSSdRa+q&#10;g20sO/089XqCLGsDgERnwCT5mRbhzKqgnUggDUe3nq9VZ/qjyXVVOHCTDG8sRu4kW1wx2kjb2A9t&#10;/p56vVT11IwmeJjSSjzA1h71u3Y3trpz1eoutVT0lPibPMfIIsApQ+8O1x4fXz1epqeKU4euxQ6y&#10;ku3tVr2B+jnq9WGoweaCDz7ggnQeOhsdOer1N+1gWjj8QAQPH2/nz1ep/wABwGfHa8UtGp23UMSQ&#10;SpNhe3xPbnq9Wxp6GeguV+mPR05wxmNpcSxEOEkYC1iCYtNTYfx8Ow56vU3dUsVzXg1Ef5LhcWKy&#10;IyIx+YMe1GNnf7JDbF1sdD29tvV6gHzpiBeIO0l0WPzGRiPt27C336+Fuer1F0r6756CKqcjaPcD&#10;Cw3EC7AfR489XqR1XiU2IP5WJSFIJGdRFuuEUA229iL+Hf8AZz1epMOab5vyY33RJYWuQR43Gvs7&#10;c9XqiYxDBPWN/JfNnp4r+83ex8SLkD7+er1JXH6ynNHJHE9k2m7g2KLYki47fxHhz1epOTxpLB8w&#10;rhlkQhglx3Frjnq9ScGGVFJSfKJUAz7dHIuABpqB30789XqwJNXw4k9PDiK1AjijW8cdgG8VA9oH&#10;fnq9T8VppJ94N190HQ3DW789Xq4fIUUcghQ3mN2LAalR7eer1Ncfy4o5HplEiSMQRe3Y+8R8fo56&#10;vVEpklFpGj2q7q1jqQt7G/0jXnq9WTE5ykitSKwv7pCsdATodPaNdOer1SMQa+HOYtoKAi59v09+&#10;er1dQebTQ+baNROqC7G4udCP7Bz1epjxKloQyoHVHt9pfHX7I0BuOer1SKOGmSF2WdlZrCxvcA/D&#10;S1+er1TampgMQSFgvmXS2pNyO51v+v3+r1NtBdITT0oG2EfpBe1yD9rnq9UbGq4Irw3/AEjEBSxu&#10;beFvhc89Xqk4dhFUiNTyOWmazJ72ljqbf2c9Xqeo8SgeslgeO0kNgWA7G1x9/t56vVhqKQPJJJTK&#10;PMnAf3j9o21ue+n5c9XqhU6V9FTLMkUalh9lF0UHUaHXTnq9WGdkZyfOWWqRCxUA7gPDwA/Pnq9T&#10;Zh9LHHHJBWKR5QLGTW4ZhcAe3Tueer1MsUdWxlFM24OQu06jb219mvPV6lXg3l04FVUShljuqIDc&#10;qR7PD9deer1RcTfFYzFWwuY0LWZbA3J7kH4Dnq9TTjcWGw1ke6VmmFt4AB7jXcRYa/Rz1eqZXyYc&#10;aaCrsAhZQQewAO0nxuAOer1Y8QhpFxNaSXRWAVWbQAdwx9nwA56vU4YzRgweVSP5siqrH2H43J0I&#10;56vVBw7E3w2mNNXq0iuGVgQWKjvodfb+o56vUnCs9XXNHAGK3DKQD7txcX56vU61VLPDPFh0sga6&#10;MACSAGX2EEX+jnq9XOlqpaSp+XAuJlABYggEHU6+PPV6pNG1MtbVPMwaNEKr3uLixJ+B56vU1SrA&#10;tFfzfJG0LY3JPftYeP8ADnq9XdFSxthbrIbSSg2N+23UAfT489XqfqCip4whpffYKpfW4HtA+u/P&#10;V6oGNUlU0z1MMbbJUCkG9i3gFHwHPV6mxqWemNNDSnz5gzKEHe+l7e34c9Xqny4JU1QadJ9yxG4B&#10;IspB1B+IOnPV6uMJWZXxFzunQOCpPfxU/wBH9nPV6sKosUfzdWA7SWfZ/hDaA39nPV6sFUXwlpsM&#10;Szeag3ewG2pH9PPV6ob1Enlhlj/SAJY210AGnw56vVwpIzJVKJ5V3TElif3Tqdfieer1SlLTUy7f&#10;0dOCQQLXNux+vtz1eqClMu+LzpgQSLAEmwP0/H2c9Xqcq6lpJXCNLHH720XB7jQ3Kg/nz1eqBXmK&#10;mkRIwBNF7rWN1PxHbnq9UdIE+RkMg98bWX6CbHnq9TzhtInkNEzozNtuoOtiL+Ps+HPV6pKYJS00&#10;7SOwcfuDU3N+1+er1R0KtTTTwQFp1IJZb2UEjU9vo08eer1OBxaPE5FujB0ILFTqfYBex789Xqlu&#10;9ZiwMhjjhEbCzvcsQNTa38L89XqW1ZRx1NP5cZUHRltce6PEgjx56vUg2f8AlEjsZHPlnzCLXBBI&#10;FgfaPp9vPV6ouJxUDlaYEuzFWL30uRfUe0Xseer1MZqJPlWqZF3biUDHw+A+HPV6uFHh0s8ayhS2&#10;p90Wv2uDz1epQU2IYjBVianBi0s26wJIJFj7QfHnq9QnZdmrMQgiihiAP2RoO4Nhb2c9XqGrDsmV&#10;ddS/J1cTXUi0gAJBte2vt56vUPvS/oPPi9e5rE8lFVLhlNm3XtbUWse/w789XqO5k7orOaJIpRtZ&#10;T+7obDsq6eNiD+y9uer1Gayr09qMZwynpoImjNUGAj2FNpBP2gSCCPjrfvz1eo2uW8gtXfJYVVxW&#10;lhCoXsAoFu4sdf1+PPV6jHZSyJS4TUGjw9xIigfa1AIJuANvxPPV6jBZdwJkp0Z08ollCBRe4vqz&#10;HwN9Lc9XqHnBcqwxtJMi/wCVLApr7zW+19Nv2c9XqXOG5OjhpANxDNtA79rdzz1epdYLgkSP8uyA&#10;Q2J3EAkm/PV6lxHQ06SJLRWLWI3AAH2a+7z1epS0VI6U5QjubfSB8eer1PcFI0cJLL7wPttpz1eq&#10;UkU0d3IB26hfjz1epQU5aWFZzZdDoND8eer1Z0pzKqT7feHe1vbz1erz0is4ZDpz1epwoqeHd5co&#10;voOw56vVKeJN3lWsdfDnq9WYxRCO5HvDudAOer1YFpU2lkYs3b+PPV6oElFWD3Zuxtrp2/v/AF15&#10;6vVMSjI/0ePS2vPV6muspIITscXvfXUi/PV6oAo4pUB8F7DTXXnq9TXiEMUS32gn4+FvHnq9X//R&#10;0r8PyujT+VJZGmO1SwvqTcfdz1eqxnoB0kwqnwRHY3kpwXDg/ba5NyP2drfDnq9S0z3DE1bHOrAe&#10;QpLaXLEjsO1rG3fnq9RUs0YnWSVQFcVUK48ACxJuLA6Ej4/2j1eqDSz+Y8tNNYvruMjC+3W9jrf4&#10;W56vUg58Cp5MQ3VkzpGpHlhQCDbvuJ1Hw76c9Xql1WCxSS+UszqYgD5StclB3uSPEc9Xqk00skFY&#10;8mkcM112mxKg9gDcnS3f9T6vVKNRh+HVCqpbyKh7FlUEu+22vb7+er1NMGJUUZnZI3UpKU2tYajx&#10;tbnq9U3EKyOqV5JQFdQ3uqdTfX8uer1MFRDiiwR1Mchiiv2IBBue3a+nPV6m+pq40l8mrUmFCXNr&#10;WPx56vVjhqqCopXrGVnklIWJkNgmo1YWJIA07j29tOer1S4oClM80v6VVtexFhr9fPV6pD1C/JNI&#10;hClpFBIFyQACR/Tz1eqFU0q1LiacKiorub6Ejtcm1r+znq9QZS08zsqUbXQvvJOul76/Tz1ep3YS&#10;PTmpiVVeO1wTawPiPjz1eqBLHGyeZIQwZjr7T8b+znq9UlwkIWKaLyl2A2F76dj7Neer1clSpq7w&#10;OvlhzuUEgHtoe/jz1erz4WYUKtZkC7SO9rm/189XqyPHTpGFg98bQWNhca6ac9XqwSVlLTA0trPq&#10;d3sHjf6eer1S/n6d6X5pz5mmp0+yBa/fnq9WGpq445fJmnBIS4BN7Ei40+HPV6sFPLFPSvLIttxu&#10;x8T7eer1M8ssiPWkLdZdguddosB7vs1Gvjz1eqE1LLuh3SEl73udBYXuT/Dnq9UnChV+aErPeQsA&#10;GFrW8Oer1PdVBVwBjCSVAu1u1h4dtPjz1eqJQ4jGKNp3UpKR9ktcL7QOw+vnq9UiqrBO8U8zAJCC&#10;CDrYd/D489XqzfNxQVb1DgNHIAi29g7HQ6H6Oer1SGlpZZ4qtfs3BIFveW2g+GvPV6lAXDUkj077&#10;mmbcFGpB7Wvz1eptp62oo5JA6lDFrbvf437Wvz1erqKV2lc1NnEihhu1AIIIOviD2/Lnq9WKqxxU&#10;o5Kerj/SXD7tNx8AL/Hnq9UepkimiNWut9L9hcjW/t56vViXEpYHSNRvXsBf8vHnq9TscSp46jzZ&#10;7I+0H4aa+Pj7Oer1cY8VoSklRTSLIwuQw8D3sbc9XqgrmJTBUQ1Khmm0TvoT4/Xz1erp6l5YIoGC&#10;oshUhbXGml7Wvcc9XqwMaSkEbyRCocsd0bA6XNri1j8eer1YpIabEpZpoRsbftsCRYDQjnq9UlKr&#10;EYYjJTRxhYw19yg3A0sLjQn289XqlTzR4kgjmQIG27rG1yB2PPV6ockaipB3Dy0IBUD2eAPPV6ps&#10;8aNHGI2X3TuCga7vC5HPV6sUUZqJYxKCXe97nQHw056vV75TzK8TzzeXsRxsHipsL28L89Xqcaeh&#10;hpcPWko2Pms4KE6ixN+3fv4fdz1eqfHFhtJPdms9juA8Te/PV6oMjus8rlwOxCt3APY/Qfbz1epn&#10;kYxtuqJbrIuzbYfaGnfvz1ersSU9HT09HWo8sald9mAZgCfEiwNvG31c9XqT+LfoG3WBM52oOxA1&#10;Ovxtz1epOU1ZTXlkKN5zaIQfcHcXI+kd+er1MOMLDWVyYnGFBIRT/wADp2tbv4/t156vU3VdJR1R&#10;3Tg+bu0a9gLDw9o8f1HPV6spppaeNI0Qyn3QxIIAHYWIt2ve/wDbz1erNWxTUroJISG3blAvY3/p&#10;56vU101IaaulqZlACi7X7EMbfQOer1NsdY1DPJFUx7HGpcX1W+mn7eer1KKOcztGsjBgw3Ai/u6W&#10;Fz9PPV6pNNU1aTSV9W25mRrhSNo23A7djbUk89Xq6o8ZiqJBVMQGdbEAC4A1sfp/Xvz1erjSYgMU&#10;j+ZiAZ43vtNrqt/AHnq9TrFiVbWT2afy49hSyrqLm4Fye/0fHnq9Slp8RpqirIopFuji4FrErpr8&#10;bC3PV6lHHWwu4eST3wXFrW+P5c9XqY6jEPlZC0jo12JVQQRtXvr2vrz1eqKKjD6xfPaUNGdzDS9u&#10;+h9hB8Oer1IGqkmlrjRgsykak2soAJNrDXnq9WHEXpfLFbSwOHjG1t4tofGxHPV6s2BwM7R0K6oy&#10;6sACNxJPfva3PV6lrS0VJHURuhKeUxW+u0aa3Hbnq9Q35NegWrCVO4Att3BSVLdgSe2nPV6l9UvR&#10;NBNA2xgAShv9o3sSbDuOer1IithrJpgWX9Hde4sBY9789XqWWAyVNRiQotrWlJEZY9yL3F/Egdue&#10;r1CpRx1cyqY23RA6m2ne35c9XqjYrV4jTVJbymaK+1mUDQDUM1yND7QO/wAOer1YK7EnI8qsCpI6&#10;oSqjVUYXDHXseer1eqanCcPMQivJ517FFLbdwsQxAsp+Btz1erJRUmICmNDI4lBJIZVtYDsCCTr9&#10;B1/Pnq9UMYFKxapZgN19qmwNwL3t4g/289XqRUr0dDWySSWfcCCANQwHfUeHbnq9SRpYRV4r8hXP&#10;s8y7KwUG+lwLG3bx56vUMKwPQ0YWjmZ5IwoTXb3+1e9hr256vUG9VMprnaVXWSVii7rEO41O03P9&#10;P589XqYpI5ZTN5g2Ko3bie5Glvbpz1epJDCqisxX/RbNssxudPj4c9XqFjAsMqqmpaF9io4TcNou&#10;LdiNfHxPPV6h9wiiopsKM8p8lVI3lgD9ljqe/e302+PPV6uXlzTrUBKhjQbNyILWBFydSbj4f289&#10;XqL/AJ4qxJMzuTL5S3YaEHQAHv4c9XqA+pnM8K1iuBdve+jsBb2jnq9SmyPi1X/OVZSopAUEaBbs&#10;Hvr27gn+3nq9XPqLST1dJItGNksNQVLt+8hsTtt+wkc9XqL8yq1arohABa9xo1ja5Px9n0c9XqET&#10;K0qU+KLWou5PeLD6+wvprz1eo2GS8BwzEMK/mlCQZKtTIxK7SeyjcO+4AAa/0c9XqWP8gw2Ha7yt&#10;50Q2MLaA99D3I56vU1T4cj0aUjG6bm32sLodSATb2e3nq9Ro+jLU9PGa8FhIHCRRC9gvbcfjpz1e&#10;oYM7YpJTURxYTMixI28HuT2HbuNP4c9Xqq46l47UV+PtW1kYkYA7UHw0v4c9XqDSiqHZBNMhSzbu&#10;2nsIOvPV6lrRSLUxhYR9gKqkDw1NyB7Oer1R6TBas1jNUETmT3t+0jvrb6eer1WW9MsqPBkNK2JS&#10;rRp4jUhwbn6ifDnq9SbqaaejMdRMHkZJN2wa+4LggHtqddeer1TsSzUlPh8mHxEspJC+DKCNQdB9&#10;GnPV6i843XLJPDC0tyz7yhB1AN7k62N+er1L/JuO1Vc6QJaFIgoAIB0ZtTr428eer1N3UGnEo86W&#10;FC43G97Bh4W9mvPV6kr0fwr+Y1aCQGSSOcqIRa1y2gUkakdtO556vUZyoyBvpRLIRFHE7/orfZUH&#10;xt39uvPV6gEx7Dqf5oxOx8hSz62AVgb66A/QOer1ZcKFLRGWugvuZlKhTbcTYC48SfYfhz1eo6nT&#10;nCFqctfzOQq8iKD79wRe97/Rc6f3c9XqDXq/l3E6vC4oVKKwFzdLoQBpa1vbz1eoutLg9HHQtiVc&#10;UmNOCuxVta57KLX789XqLF1OWkaCRIAqFAdpPcAm5B+j+PPV6gHw+tU1ccsuscfui47kePs56vUM&#10;WVcYhpZhCoKyOCpbwN/C3f6eer1LeSp+YZoZbrKU0IJ+zfsD4XOnt56vUscs5pxSp3TsqxzxFlTy&#10;yB20F9BrYWJHfnq9Rhun+YYkjWqq3BRXckEgtubS/wARf2c9XqXmf6XDcw4VFTRSCRolkdRpo206&#10;D6deer1EVwbD6nBsyPU4mqSMivuKi11B90AG/bsT256vUYHA4sLxSms6Ayyoxu3a9iwGv0ffz1ep&#10;J5yK0EcM9ISzRKSQBYNpYi/YWv489Xqih8BmxyGnM6yDygZoAbhiALsfdtcdrjv4+HPV6k3mrBIE&#10;Ev8AK5AI5WssYGoRfDxGvw56vUFGKZUFAt5l2ySLvCCxFri9z4Hwtz1epjqspKmx6f3BIRb2DS/x&#10;56vUhMViVlSCPdvUhAdLaG58Oer1Q2w94KZqlJAF9lx3+P6jnq9TXPNVvFGlTFsA7kG4bXwPPV6m&#10;qsqZp9lNNYMxJQADQDw56vU2rhDVKeViKgqLix0NjexPPV6s9JUvAPOtZISQTa5906EDtbnq9XVJ&#10;BTzSLPKC7KXZXJJOpJNr3tz1epZTVbmijkb3t5G062Fh2t8Oer1ZqGsokRnhF5XsD8Be/wCduer1&#10;GSyhiVHTYMUjku0lltf7Itc28LHnq9T5QY9SDFGmeAt5YUKwIINgQbgXPj2tz1eoSMDho8fiM0dr&#10;LcFL6G51sO9xbnq9UnGJ3w+CCPDYrrNdSSmot8TbQ89XqEXJubsVqITRwogZkKgxk2VV7gm3c9re&#10;P189XqEnBcSrzVtFUmyMAUXaTr43t489XqXMmVMPxCj+fw3bHVqdyl10Ybr6ga689XqFHImN5lwv&#10;Eo6SuYKpQCwRgpuTc3N9R4e2/PV6rZ/T3n9sRKYbDOr0zlTtNiVY9x9m9u/389XqNTmHC2xDAmoK&#10;M2WRiu2wJO7v46ggduer1Eozj0mxHD8flKxlIJV2iO1gCD9r2WN/1tz1eoqeaqV8s1cuBYpThWSS&#10;aTcouCbEXY/UNP6eer1OmSZKCukoysgWmXcZFbaWsbsPiBfw9n0c9Xqe+qOC0wy29fF5TqGCKquo&#10;cXBuSoN+3jbnq9VXnUtRH50yRKVjvrYXJIIa5+kc9XqBXD85wxMkCX965a7XIUatbxBtcj9SfV6h&#10;tyRjsGY4WwrClDqxNmkFz3J90k3Fvhz1ep0zdRNBK0hAZFjBK2JJbw0+A56vUCdTjdVhFcKhpvKY&#10;OWJVjbafDvp7Pjz1eo2vTDqvhGC10c9RKZZJAirbWwPwsdCTfXnq9Rhsz5gizPh3k1UcawFgPMEY&#10;DXuGuT3Olu/t+PPV6gMx2DDcWVsPobXiEi7jYkWU6+wgk+HPV6i+1WWsWhjgpa0qFgC7NqAFvdsW&#10;c6XBOoFuer1ScMxMUTxUgdVckgutwwAOq/Rrrz1epayU+H18M3z0e9rE7mJG3QLuYaaEm302+HPV&#10;6kzRxxVWIMldFtMQFgAALroLHxFj4/Hnq9Qq4Lh4jT+U09U2xmjnZQF2F0DBWbQm630I7XPPV6jC&#10;5OxGgioUoK92EsrbjKLEkhbfDQnnq9SbxN8IxrEp8HqQfdZZQy+8rMhJBYX7qdPhfTnq9XA02FhF&#10;pnKoLb2QaEHuGsfbz1eqDWV2F0RWfC183ct3Z1VwD4+7t+jnq9UnBszYdiFVDSYgNEKsRs2hQew2&#10;+F79uer1Cd8jClIxpZbOZVKva11Ki4Nh2Ps/v56vUmc1ZMXE6OWsADq6qzroACPC172I8fp56vUQ&#10;LrLkjEqIfzmGNooIGsIjrqGFrdwQQRz1eomtVTYvWYv/ADCCXaHLeYNANwJIABPf29vo56vU8U+H&#10;Y5UNJitOC2zYrr8fE/EX056vV7FHavUtVsBLCNiaAbSTqAfZ7eer1LfIGBQ1/wDpc0x3xk9ja+h0&#10;BFr3Pt56vVmzj5uC1q4ZUtJMiCOW4VySpNyCbEi2o1/t56vUZrpR1eGBwBKsIXKjyQ19qg6AN2On&#10;gL89XqFBOpUOMTuk9QgB0UoLe8D7wsb3FtDz1epFZ5oabEpo4Wk2wyxyFlDWZmbsVtqLW0It9/PV&#10;6gMXBa+ln+YikZY4GQkAmxNioBF9b6am/PV6sWJCfDcd+fjZtrxokgA00uSARpqdSe/3c9XqHDpT&#10;1hxnK2LUtPSyWDSKyot7Wvu/P4/Hnq9VvGQeqGKZkw5FkfzHiVWsJBruuVuD8AQAPhz1epeV2K1W&#10;LUhalC77p7yaMq99pG3x1B+jTx56vU64dmCrSmYSEeZtKlToQLm1vH289XqQ5zOcQZ6Qg+ay/vAk&#10;2v317EHnq9Tbh+EPDjIqoZgyuYwwDA62IAK+Bvb8vhz1erH1Ay7Whfka8BUhazlwADpcnS9/q56v&#10;UCGQswLjDxUWFq4RZiJElG0iMEg7RqbW1F/bz1eoMuoWT69MblxOijAQM7nxAAJIA0BsDz1eqsLF&#10;syy1nU+WnlQo0Du9t1wxZiACPj7T3+nnq9TzXNTfz16ynXbvVEP+IEXv9Gptca2789Xqr46u0Rwr&#10;G6mosIz5jgqDqRfU3+jnq9RcqPEah60Sldke8lSRe4N7antz1erFi+NVld7+zYiMb3PewI1v+vbn&#10;q9TPSisljKPTlYoyrXX4X79tPYOer1JVYmmqDV0o2xrdzuNi2up1PPV6lHlWhbEFaulQPCGOliSN&#10;e59gvrz1eqRmengalvCS29j7l7XI8SfHtz1epowz5OqgWdJfKWM3ZDbU+Pfnq9TViMdUKp5olURu&#10;ALt9Nxz1eqfT0NRWRpTwLullOrDso9lu9r689XqGHInSnE82+Xl3DKdqmpEqv+jW7lifaNeer1bA&#10;XoY/B6xzqdW02a+okHl0pHmGOdLqx+lDYi3gbXNvYRz1eraJ6EeiDpJ0WyzBhtFh9MXFrkRgAACw&#10;sDfSwt8Pr56vUYmswjDcHjRKKFBHCBZQB3+Fvieer1B3V4551W6I4QqGY37g9vpuOer1JSbE5mcT&#10;vZkudxAJLAdr/Tz1ep6pKut2inePbv3G/u6A+Ht56vUscOlihZJlt7xud2pB9nxHPV6lDTzwpHvt&#10;ZUYMPdDBTf2WNxz1epvGF0DSx1EK7/LLt8Tu789XqZ8y4LE1P58CbZDqLg6Dnq9QSYgtPSrHRooW&#10;IMCzEEFnW9x8e/PV6mmrrYHrfLgs6xgsCLgAA2I+kEc9Xq6xXEamGlOJQbWupJZluAP6eer1Q6Ct&#10;WDC0lnclrE2JN7a/lrz1epaZcqKTEMNqKp2MkRuJNw0IH9Ht56vU0yph0ckkCOu25Zbi4A8APaOe&#10;r1ILGMMirleRSojmZRYgCwPj8Pbz1eoIcRyFBR5mV5AzQR7Ao7gHTX2Wvp/dz1eoespT0lMBT4g4&#10;KowVVZQbA+z9fbz1epb5lyNSYqjU3up7u8P2Bb2aff8Adz1eoBM85FmnwZqPdviOxXUG5cePx8Oe&#10;r1Ct0RxupyhgjYbRRtKsSjYvsCggi1/y56vVWx+Jn00xzqHhox6FG2BSxOwjYft37Xvofp0ue1/V&#10;6tZ7PuFZswDFfKwinnaNmIZo1JKkn3mYdxz1er2CdWc6dIHjxE1dR5oJVAZJLkABrbSbeOgOnPV6&#10;jydKPxBuo1DiETZjr5qmPcpCSKPdTxtYDQ/Tz1eqznI/rT6W4phv8qxivhdZAWMBKhySLkLutcdz&#10;z1eo6/TbGujmIYVHilK1K40I8so24EnTTS4Fxz1eopXrA6K9GesyJR0dCzybiu4hCoBBIbaqixB+&#10;NzqPHnq9VfuU/wAJJcw5npcTwNZjSCQFlG0gMOyjQm1+er1bc/ov6G1/RPpXTYPiERSTy49wIsSb&#10;C+mpH6689XqODVssHvKdpFhfvfnq9SerZ2dt19wH589XqQFVUzmRxL3O4KLA2Ht56vUH9XXiMeZU&#10;guoAso0BN+/589Xq5vHTywPPJ7qMCCADYG+n8fD9vPV6g9raQVOKfMs+4i58ACD4d+/jz1epE5sr&#10;HwKiMjkney3OmgJtbnq9SCXE3rZocYP+QjI9wrbda+h8PG9jz1epA9Sc8UdLI2EUae9OodL2JBFg&#10;2ml/o56vUHeZa9IIIJaZLlRGxUABmJHvD/kHwP7Oer1B7ilZQmn8mq95VUlBaygaafSOer1Mua6f&#10;Da2MUNIfKWSIkMdtw1rewWuPDnq9SIkyvTQ4e2FU0l6iZEZt1htA0Gwjt2Bv7Seer1TlwUNh3yiS&#10;rHIoB3fvMfG/u9zr356vUDOfcbw6kq4cGhcPKFTewGigsLk27+B56vVPy/hr4VWuUn84TsAGVbEh&#10;tTe+o9mnPV6lri+b0wylOE0flrOQ6JvClUW2lwfr056vUksCxCFJWw+ichtwjL9rFlH+r256vUms&#10;455/lNWMvLSPKDHYttBAN2G1TfuTY6eHPV6g7xfGf5Rg0FayCGoY2RQO0b+627QHTXQ/t56vVz+S&#10;oaTK0S00q+ZTb38tLKzXsQDf+H9PPV6khO04K4lRPuCsAwbW19dAfDw0056vV7C61MKpZajEwGbW&#10;zILC17Ku3UWsdT8Oer1M2F0y1VZUYlROTK4N4xqAb2BHj2Fuer1N81McUi81l8to9wVRc+8G7kc9&#10;XqxxvHVVLokO6VgqsTcrZbgtbwYHXnq9UyDDKh6Z6S5KbSdzd7A6j6Dbnq9T5lOhpamatkU7oG2G&#10;IAgbGAsygnuLi+uup56vVFqIK2OvqFrEH6IW39wFvpbXnq9T3HuqK6agpFWQGM7SdfsnxN9G9g0+&#10;HPV6n5sGqqmmasR2V5FAjQ2G8dxofHTv8eer1KXAcDkrMcXCGjvG0bSWTQAqt297262A9vt56vU5&#10;ZZkqaasjEVpHhlkALggBdQq7dNR4k9/hz1epcU0k1FNUUVItzMyk3ANgdCo+nnq9TxS5eCVArHdY&#10;PMVmLKS1ifD2A/0c9XqXq12LUGBSUNIq1ARF2jbZnY/Ht4/289XqOn6Zcs1itFVTqHkl2FgLAix9&#10;v1W56vVbplvA0FBHUoDrfvbQ3/hfnq9R2OkarHBqLkaEWtrZtOer1GjisUFvHnq9XT7raDnq9TXL&#10;UtFZn9vPV6pS1UP2WYAjnq9WZXja20356vVm789Xq5AX56vV3p7eer1e2jTnq9XCRCym3PV6mWZJ&#10;L7h2+7nq9Sbq1SAkgm/veHfnq9TWapL2TXx7W056vVLixaUCwFrafDnq9TtRVzOLH6vbz1eoOupN&#10;E2LYQ8LEbQGBHjY256vVrdeoLCKal67VFAYDK6ywBAP3Ra9z8Cfr56vUN2CYb+jhhiUIygMF7AeP&#10;f4c9XqXKvX1bh673o0Vi2hsPYT+v8Oer1Z6NdxllZtojSwtYkEnQ/r7eer1ZXo/JqTEsosQCTtBB&#10;Hbwt7Oer1M9XHFPOFjZVUA6m4LHTnq9SbqqGXEa/+YTWV1ZIdwvYAHTnq9WLFqKSjxEuGa4W4JsQ&#10;R/fz1eoI8UOLvO7FzLcFhcAKCNbX/X9nPV6grzFh0lRSw1om/SXJKjULfTX22sdOer1BvmCtXypa&#10;WeJXSZGW9rHbp/G3PV6gsoHlw0GjlRXh3JZt2hBJ+v3dOer1BtmjGJG30sEar5pIV2Ftb+79WnPV&#10;6ghxXHZYcRIrLud6xuykWJQXNh27m2nPV6khj+Lz1eKy0Mg/QSkeWduoBtdj7D8Oer1Jlaaarxep&#10;wvYi2QWmAN2XxLjw1H3c9XqCyhzFWUs9VgvlSRHe0fmjRWBJsbdyPq9nPV6smECGCWnp6tirIrMU&#10;3CzAXvfwubXtz1eqIlRRtjXk6RfMliFIuGUDQn2ENp9HPV6lPlvHBgtXNA8yK0gNveBtbQKPhf8A&#10;Xtz1epF43UrV5l+cCXLW3E39031a/wBOo56vVxx3EsOocYoaiGUhg6XdSND38ddRppz1epYdQMTo&#10;8bwSbF5k2yaHzBbTxIN9QCdTz1eoGaStgqMHlG5JkqbKymzBCL+8faPC3PV6nvKecZhSz5Zl3hxt&#10;UMqkDTtttYW17jt29vPV6pmO1NPguOUj1B2OD5bvYj3jqrfWD4c9Xqba2CsXMlNitAzWp6h5ZCjA&#10;Bhr2I9hNwfr56vUMWfsZwnMuA0uIxusJEB2xubuwIIsPjcX156vUnsh1MmZ8BgwWpNmiR7DQkhQ3&#10;e3339nPV6smTMNqsFzT8hOfMWTb9A10BHiuvjz1epm6j4pNljEVrmkIRWAQaEAk6dz7dNP7Oer1K&#10;TGo6PE8rQ5grSFqWYMEGlltqX9oI0tz1eoVenuJUk3StsApD5kbO0oAuCt73s3gOer1InL9M9LmS&#10;fAUjHyoR0TcqmwuWO0m5BA8Rz1epEZ3xvBsEzJRmKmImWSMPNbuvYg/089XqWme8qnFsFkxqhZvl&#10;4YmmJtoA3izewfE256vU4dPIlw/p+0mLL5hRCmhXcoa/YnW3h/fz1epqyFmXD6TMxwiklEZnZQlu&#10;5XVTcfkfjz1ep8zpg8UOPRY1XTHbHJbaBYLY/av7Pq/hz1epZ5gxJa3Ly1kFQrlFCvYDdtIFj9m+&#10;nw+HPV6nDL2Prj2RR80m7yy0e2wBIXxI8Nw56vUw5UzFhWBYxLRCMXkV2CuLBCLlWI7d/wA7eznq&#10;9UTNeLS1+I00TgNLGoUE3FwzX09unPV6l6EV6Z6mpASNImOqki4BG6/Ya89XqQ+Xc3Ry4YmCUMW8&#10;07ykzHwDH3QB7Ljvz1epP5/yVPX1BqKGVYln95gDqp03e98fZz1epurMAelo4qYLvSBVJ07tfUk9&#10;j9H9PPV6njKUDNN5iwoGkVgdxAKk3JK2te/fTnq9TpmRPJeGKZVEnvD7IG1fAn2g356vU94tLhlT&#10;lCPCsLZJSjElBYg21J1B8eer1BBlGeorfOy7iUWyRZHZGP8AxVa410+kc9XqaccxWJIHo4feCbyx&#10;YKAdv2foIsfv56vUTnqdneOTFAaqMwRrH7rWI3Eqd1xobi/iOer1ETxGvixXFfm4JWjLSsRYXVte&#10;x8O3PV6jVdGaFYYJKiojMzTExqALBGuDuI1uLX0+v4H1eow8WEtFWPJLCRHErFXtputoP289XqUL&#10;4jJGsFNPGV0BubBiAfG1xYjw56vUt8FqMTxbC5Kajj2KszpGDbRQftXGliTfQn8+er1Q8ayl/MHi&#10;pyGWSLd/kze7nXWy3789XqTeLZf86NfIJYj9GEY6Biw3an7+er1Dng0mF4JRriONsqhYxCFNgAVF&#10;hbQa3HPV6kV1kzctPluHA4ZlvOhNmAurMf3msSBbsPr56vUQXGsFqMQinxLEpCYqW14xY7tx2ge3&#10;W3jz1epH4nK8XzNJJEvkIqPdWB1Ph2+/nq9STw3EsQlq2q2iuiHYFPfab3IPttz1epQRV2GUSS4l&#10;GoJZmIJIvoO1vb356vUnXzt7gpMNRSzhnMpYgqPYBrfT289XqSkjQ19dTYvilKk9U0EhgnfVoo9+&#10;qixuhLC9iL+Nux56vUwYjnSGOZaCKQNFvAZhf7Q0IFvAfHnq9SUxLHZpjJCi3KMWv4gdtPhz1epH&#10;1dVSQ1bSId5YJZNSB8T9fPV6oFTjVfNLJdbRkBSAdSCftdu/PV6uEtJh6uJIW+0DfuCLaaa21HPV&#10;6mgQU9PUK27cvvNc9+9+er1YK/HTVSrJDTJGUJXcCbsO4Njcc9XqR9RjMNM5qEXz5UcAkatqeer1&#10;OdLUTSIFq7B2DtYdgvgO/hz1erBT0z+WZHiZt3bxNib3+j+HPV6mkyyUcxjVt2ttpOosL89XqzVN&#10;ZC5MAkJlNio+Fvb256vU9wYpRUGHSQSybbD3nOlvHv8ADnq9TFNXRGRafe2+wJYtpa9wB9PPV6o0&#10;OKNLXSB1AbaEXbc9idxv+v8ADnq9XqPEaqmxQRNEFAUtdSS3ewvpp9/PV6nSar/SboW2i3vfC/h9&#10;XPV6oEWJuu2CT2sACNCB2t9PPV6naaGbE8Vjxyo93y0RTHGoSM+WABdVAG72nuTqbm556vV7CqWs&#10;rKmdpB7sY3uToFU+z6NOer1KEqtYoiMjbbAMSddP6eer1OAwWokkRYjsUbmJIGulh7L+z+7nq9To&#10;aqnwsrRqR5oB3HS1idALX56vU2YjWpBCtRYPtv49mOvjz1epJ4hjs9dBGlO3lyMGNyAQCdO1xe3P&#10;V6o1PJGFtMtpSxG8ePx9ljz1eqQaionpkgexIOyxA0PtHjrbnq9U6gHk7qdzJuYgm97WF/s30/X6&#10;eer1KDCqinaRpW3uwYAEm/2faDz1eqXmDE2qKtqgKq3tp4AWNgBfxPPV6kXQVjyVixMLo19zHx9g&#10;56vUtaWKClY+XKWWOz2JLWJ0OvPV6lTg+JtBTB3Csx3MysdRe4Gvf4jnq9U6kxTbFNXVfvqbIRbW&#10;/wALfx56vUmKyQCdJ4T9tgCLXsB276c9XqX+GJS5nkhp3o1ppKYC8gTRhrbdY2N789XqXhytRy0k&#10;NBGwTbdmkKgDRja5voR7Oer1POAZeyeat6ypgWUiKSBQwIJlYEbhYi9iL2OmmvPV6nVOl1GGWaqW&#10;PcyKoBAG4AkggD3bkX7f0c9XqmYz01yrh7qlUQqtsYCO6nce97Ag3Hh256vUjKHpjBXVdTHTUysk&#10;YJJIWwHt/Xvz1ep9wjoPheI0brGgcw2kUaA2J/e+F+19Oer1IjM/RpMMwieqlhBAkcLa17DUk9ra&#10;frpz1eopea8sQRRPStbZExcH2G9+/j8Oer1ITEqyTA4UcEtKt7Lp9kjQ+3nq9SEqsRosUxF5atWd&#10;CAW2kAi32iDr9XPV6mSKQ1ELecSwQE28SB7fo56vU40GL+UoiZDIiF3uBqt7a/QL/nz1erDU1tTH&#10;C1LSyMbtuYk6n2WPsHPV6uahqAhvtI2pYG97g3J+vw56vVEWvrHVaemNygOoHtPfnq9SvwpzR/KM&#10;iNEge7HxYEEG/jbxt2/Z6vUJOEvFBJK1T70bKpCkD6L3+PPV6nQaoZYGKA/aA8New56vV21G3mKy&#10;qS2t2uBuGp9vPV6uCUUrSidSRIhO4e0dgB4ac9XqjVwl+Z2ynzUViQbDcR9HPV6uqo1D7Aw2gkLG&#10;NNSNfD4D7uer1RcVnqZIoooEIAI8PC2vfXX9fHnq9STiEsEREkRdkZmsp0Nr2Hs1Pjz1eqRE9QDa&#10;CMxB7XsPC3b6Qeer1PlJTrheHhp1klEXmMCSfeJN9fiOw56vU7T0c00CPWQ2Udhpc/R8Tz1eqTRU&#10;eV4aSqrq/Dpqis2COmkjmEaxPuG5pEKEyLtuLArrrc9uer1MUeXqSLEzKkQZGJZ08SpHYE9teer1&#10;JuXAa3D6sw09Ofl2B8t27A218P3eer1IeHBqmtiutM6ybmF7ixt7L28eer1SK+GoE8WHzx+892O4&#10;i9wCLCx8Brrz1erqmrHjlGxSIYxa4BINtBf2annq9U1nqBVRpH7qqoa9juN+4/Px56vU+xVMmNSq&#10;JDZIibbdLkDW/wAR7Dz1ep0pcTkR1p3Gp95mNhbUjX6Rz1ep+pK1TI8qzJNtDCyi223YG5N9PH28&#10;9XqVGAzSymKpCqDttotjf4ke3289Xqf0Vp5HUruMDKDYdiTcj6eer1S6uOq+XaoVgQLoQRbdrrb6&#10;Oer1cDuSkDhtqopTXT7RN+/PV6oNSFpKqM0y7/Ks59gv256vVONRU1FdrCZDIQbJ4D4eOnPV6nug&#10;89vOjCbPdNgbDUfx+jnq9QhZfx6ny/5OI7R50JDqCAVBA0Fuxv7Dz1ep4xPqJi88TS09oFJBdwTc&#10;66qBfTnq9TXJimJ16x1EaCSHvISbWI193S1iO556vU+YbmHGAfNoWVogVVja/a5Fh7R7Rz1epf5f&#10;rpcTq56KqLLJKNwF9CRdgxH0C1x8Oer1CnlyOqqpVqXkEizugAY3EagWCgeAPck3J+q3PV6lZO0N&#10;JUS4PJGHUsW3KNFJFxqO4Hf6eer1Ftx2lGNZwqaxoyquvli9rgIbhrexvD4c9XqTcNFGryZeq47x&#10;VJJWS5spXXW/gb256vUkscy/DHHPHCFBVdrHQ6gaWPt8dP2c9XqBjF5BhlUlIwu9tzaAW8b/ABHP&#10;V6pmG4jRRPFJM5BBYEkeDDx+g89XqXuD5mep88PIziK5j973SQNQe/PV6lzQZjp63DdtYAZZFA2k&#10;XAt3F/idOer1ZoaWpMEcUEqwq7Rh3K32AnUDS9j7bE89Xqa8cniaCjWn95lmdJrrqVFyjX7a9xb6&#10;wOer1NlZiMszNNEm1LLpfXQ63tax8Rfnq9TdUZnqYnjkiVpvOdo5T3KBR7reyx+v4i2vPV6lBl2o&#10;hu7lbbnBsTfUjQgdteer1CLR4RHPKsde5RWjvYDQHWzG2g56vU5jC6uqpDBSSGI099xZfddSNNLj&#10;W/ibjnq9QZ1uFphdTUQUEx3q6a9huF7j2fd/Tz1ep4wOKtWo82FHjVLmR1+J8Pp8eer1Cvhs5ixO&#10;ObziYlJ79+xvc6G3h46/Weer1KPEsvLjeDzZhjPmGEDdGpAJF7XF9dPba3t56vUELYTJNX+VTykF&#10;WQX72F7XI9o9vPV6hYwuiqIMO8moq5JqcsN0bEbbhrqwUDuD+uvPV6pMOI0tFWPU+Sz7CFQtb3m/&#10;eHt7c9Xq5z0oocUWviTejqNyE3UPcm9xr+vjz1erjHjdRW4jLIr7WEbI4HYk/Zs3fQ6/x56vVNq8&#10;Tr4ZaWlR2MtrCU3s9l3H2C5F+39HPV6nyjkLUoqYDeaMltz3G6PbbS/xN+er1QEjlxKKOjlUuArb&#10;Wb3gbNa7ED7hz1epUKlTTQilj959jNoL2AACgdraj2/Tz1epQJiE9NRLPUAt5Zay+JJNx356vUn1&#10;zHQ1zO1LCVmO5NxBvdgbhb21B1vz1epA41S0UtUZsSbbuACk2A3fZPbuQdbf289XqTMuAHEQ9Zhr&#10;KSu6Ikj7SkWLfWPEf089XqCbNWRsQpEaJf0cTFQQouQbX0Phr207fHTnq9QdpguaaeGV8N3F4r7T&#10;exIFyBY6XI56vUmpM+Zjwytp/NiYFWb3mYhhYWvYadjz1epf0/VTE1kNezgqpFwxuxsdT30B56vU&#10;KWCdQMv4usMZO15yQwLXAJBsABbQ256vUoIMo4ZXVlTHGj1ctRvZYVAJb2AX7k89XqAbN3T3GY6k&#10;1ElI2H00DsW86Pa0YX7QJvYW8fZz1epH43Q04EFLRgszSXD20ZO3x8f6Oer1IbNeXKAVhhro90IX&#10;dIQATe+nPV6i6Zhyq1JRifD0LBnY/VewFvhz1epEVUDxKpeMxtqDfsfZb6uer1RWcMoG0C3iP289&#10;Xq4c9XqyhW8oyL2uAeer1dMQRdr7iSSSeer1eMnu+Wvb6Bfnq9Xtxja8Z8O4+Pfnq9Xb7XlshJvb&#10;U/n+fPV6sZFjY89XqyKx2MWAN7C57j4jnq9WUuNoiJ3DT4W9o56vUtcqYBFieJxxNGwUggbgRuNv&#10;o56vVbT6VvT3OKqPMNfCxp0gJVe5DXGu63b6z3110Hq9VueU8DUYTR0VWjKqqW22sAE+ypv46C5O&#10;p56vVPxdKp8XWWAKZggMZvdlBPvKL6EMB2J9nPV6lBg1HiEMRrqU7hCwfbpqpNmBA7ENfQ89XqxY&#10;/NFQV0czSbrhn2gWPvC4+OnPV6sGF/JYhX0mJVbgyRFWjtYlWIIKEfmbj+HPV6hArs1U+EYfLL5K&#10;zTO6hkuT7wOjePY6/V8Oer1MeNLj2MQpVupBcLfaLly/0fHnq9TVNiGMx0cdDPGVkV9u8Layj2n6&#10;f289Xqh1zRUSABmWSpOtySQvcFbnS/w56vU24zWTYTI0yIZYZAjWFgS2gNyLWNxfnq9ThhGNp8/I&#10;867mkRDGDclQym/vfTz1epb4XSVFKUjKAM6KQCqtbcW7E+H0fs56vUisWwuCarI3MkUsjaXuAB3K&#10;9joeer1PMKYYnn/LNu8pVXQKWNx3PbS/jz1epgkoMJq6j5qKTzVjKq5Q7lBLkEG1+xFj7Phz1epq&#10;gp6iraYYOFUpvOxQLAq1iCduunh7eer1PNRSR+TBOE2sl2YA3JIPwW3ceHPV6k1jEGIT0LviS+bI&#10;SHT3bEG90BGuo/Xtz1ernlPB5mtidR7rwlrKdSQQRc+zXX7uer1CAIZcLo56mR1eURt7psbEntz1&#10;eoM8UXHc20JpsTgh8inYKSrFmIf6VH7fHnq9SRzP02ih+UqKen/Rk7DqDe37zC3h20t4c9XqmZOy&#10;pQUdTURuiNMQ3cAixBGh9t7c9XqVkOGpUYdHDL7sYIsbAkHxubDS/wCunPV6seNPilHSrQVEY88s&#10;QSdfdce5bxsV1vz1epOYCmOSYqI6bcY3AHa9ivbX8xfnq9QnVuCS0KRx+bumIDGQoCw9t7W0J56v&#10;VOwbDY5a6srWa7NCYAhFgL6lgeer1PEOJpg+GR4ZXoHBuHVSAV7gE21IIHPV6nBXpMNjjXEZSy1A&#10;LRxhdzKCNNTa3189XqY6zH5MKgPy4ciNQP8AW3H4+w89XqWuCZxxSopqWhpopJjUSKrBFvoRexUe&#10;zx56vULFNl2Cmd5oYiWsHIIAIPsF7aac9XqRiGOtkqqGKl8udY2O33QwAN1ItfRrd/v8Rz1equr1&#10;JYJJiEVU0YYIrKCoAuCxPx7j9v3+r1U3dVsr1d23AxqrMpLavrqDb2fXz1eonWZKKqxOs8k3DQHb&#10;cjup9nPV6mzDRIqtAkYMhcCx/dUHS/fQn289XqXOJYbQ4s0VCgXfs3MQNVbt30156vU2wZRw2kIS&#10;rBZwvcnQ69z8Rz1eo6Xow9OkXUrrRRLVwM9BBH505/cYBwApF7a/Hx56vVe/1elw7KcSZTweXyY4&#10;UXcFsF2qvugeAOnf+nnq9RKsbx2Q1SQuGUIQsuoN1J+12N+/PV6ivdQpIErTHTnfFKJG1N7NYgC4&#10;t272+/Tnq9RbanE4VXbSpolwPgT3Nu3PV6klW4jB5SwkFtqsQfp0N+er1MzTvIJKmELcEhQL6DwH&#10;x56vU0w4k0dK9PLI0fvEk3IFgNR9XPV6mCCpggopJcMi80SurWFgGI7sfifbz1erk87RMJ4bDcR7&#10;ltAD3ufhz1eqEWWLFPMcK6lGN1NxuHgPb9PPV6sVJUAYcmNNGqK0zrutYBl0IOmtri/PV6uQno6e&#10;hmmRjOASbAjVjr7p56vU0y4v7hpKY/6SR73aypb42J+r+HPV6uqOioqaiWpRiIkYNbtra5+m/PV6&#10;o8eLQT08cVBuMksjWbuApuQCD29nPV6p5NRTYbHJBGrSK3vMbXNr31P0f0c9Xq4xtSSPcBjG9mKs&#10;Ba/jbuO/PV6mmaup2omgnGyRHYImp0uSp1Pa3PV6ub01JPRxGaIecliSQSTe97W01789Xq4ipiqv&#10;Mel2rI0ZKaa6Due33c9XqYZ5YJKCmxMA232kLXIJXWw/X+PPV6neLbVb6mG0Ze27bfxOtx9HPV6p&#10;cUK73xCsgsqFkUv/AIB2I/jfnq9TvRTNMFP2fLcxhiNbnsB7fp56vVjnkkiYyyqNxYACwvp2JA15&#10;6vVwf56So86dV2KpUFX94XGoA72/s56vVHFbUFYH91otpQkHUsD28ew56vVExFjS1aS0zK5cLttY&#10;Fd3t9o+HPV6mmXEJI6uWHYX3ukRvbU+O39e3PV6oKyT0dfLQQ2TezKQwAFlHcHwIPs56vVggoZmq&#10;IzESkKhTuGoPtv8ATz1ep9nMhR2qGOxCoAI7X7EAeFvHnq9XfmUtJWVFVUESipT3hYGw7Ag9wR7e&#10;er1MNHDUNNHNRyCRVBYoT2ue1u5sNdeer1PfkwVMseImT9G92BI0sp179tR256vVjxTFZIandCQY&#10;UALgWv73bT6+er1MsMlZWVO2qbyxMNT290aWv4Hnq9Shw6SbDY5Kd2/QDbJuBDC9yBc/D2c9XqxR&#10;SYbVSukkjSlNzh20231tbnq9TNW0sLU0S7ioZxdiALE/Aa/Xz1eqHWU8NBWiDfdSQN4OttLk89Xq&#10;d6w0E8rCZvMIA2bbbQToL+23fnq9WCEUtAhVT58isUKn2nx9n0c9XqccJQwebvXYsYU3tYbj4D22&#10;/u56vVnzDRSz0vntIxlj27VB738QPoueer1QqKtSKWAzncUVtrbQCG0+v7uer1YNhqHmKMQ+4uxB&#10;90gE6EdjfsTz1erHR1pp8Nakjj2zSuu0soNgDqov+36uer1QazF5Z0ESgA/Z1A0AJ056vU3AS1Mq&#10;zVNzuYpcn79fhfnq9Tzh22oxPY5Kqiv3sPd7C2uvt56vVmTLyOTPG/6IMbaA/Rf+3nq9WKHBKr5X&#10;zJE3qHIVRbVgNPpB56vU3z0wUPHKqhifdAN7WBuAdPHnq9UZIfPo9kViwbc1++vPV6p8Cx1tJMkc&#10;Y3CxaRiBb2fT489XqiB40keCBCwPukk3sP2a689Xq50ny0VQiSqxdToV1BJ/xD4eznq9TridbSAL&#10;Jh/uiJVG3vZrk3N7/d8T8eer1MAYI6yoxbzO6g9jfx9vPV6u6atlgqzVIBvJPfsPH8vDnq9S9y07&#10;VFc6zqGUXtutpbXufbz1ep3xR6xcVeJPdj2gD2+PYD+PPV6kzLM6osKL50pBHcG+vj7eer1Ymw9t&#10;0iSoFklPujwC+0nsD8Oer1NFNSrNU/LkGWGHeRb2eJPh4c9XqV8FDVS0QNIy7SxAYW8PA27Ec9Xq&#10;UGX8nYlmCvgrfIUESEPa5uq6Cw1Gp56vUd/pv0Kqpqekr1j8wyzWsUIIH3WF+3jrz1eo7GB9IcMo&#10;qeGOv8xfMfbFZLm5F1ZwNR9/PV6jR9O+nLpM0dfGjUbhkWyBW3a3JbU20Fh4fXz1eozuWumEdVU0&#10;8MESinpUO5tLljexv4kc9XqMLlvp7DBTI9WpSeHcQ4tc3/4HW49nPV6hlytlGQ18c/l2jS5FxYBT&#10;fub3+I/t56vUYCLJcLVUVTMTEW2IpVQCB3AH0+J789XqELB6KmjkFDUxDZGQt7gEg/8AA+B56vUN&#10;mWKCRo0EkIIDDXxI9vfx56vUKFBglLFC0jr5nmOGF9Sq/wCH6Li/PV6nSLD0gfz9JASbD6fAc9Xq&#10;dEp4I2MezSw+889XqUUUThAAtrfC1+er1So1niAZ/Hw7n4D6uer1O8CRFd0i2I+Fz+t+er1Zkpvd&#10;MkItY+I56vU403ur9kX8B2H9PPV6pSQJKwYCxW/3/r4c9Xqk08ARfNtYAa3+vnq9U2GmSdt0QEnf&#10;v4c9XqkVFAhp9RtZfr1PPV6ohhCIFA8P489Xq88a/LqjC8gv8dL89XqivDIrgkd+er1YWijEl1uS&#10;bAjvY89XqaamFQ10Av7La256vUz1Kea5BWzWsO/j/Rz1er//0tO/LmEy49UNRzP5LE+6RrYjUd9O&#10;er1H0yVXzYRgb0uGSsKtY1RH7C+3UkaX56vUGGMyZinp5cZrajzG1LuRYLbufZ8Tz1eoJ8dpajGD&#10;HKqo4h/SSncCVF7KwA1sToOer1NbR01XikuKEbLIoC2IvYeA9thz1epqpTXV8LhtvyzEFWIIdfbu&#10;uL6/l9/PV6osD1TSz4tGNGCxqD9o2JB1+J56vVmVquspJZFiswIGmtnAsL89XqhtDU1EPmMP8g6N&#10;tC+zX4ePPV6lA1FR44JMQt8t5p7vbV9B2Fzrz1eqHFg01JMa07XYAob37+NvpGvPV6sjSU1TcHba&#10;yooAvoe5+/8AXvz1epN4nRK0wp1fcCdpA+I1156vVxmwympkhkjYLtBNtLew3+jnq9TMI4031lWW&#10;Wx91QbKPZcew/Rz1epyqKhGhNYSoB94LY6jxA08Oer1M8lfDM247QCv2TrZT8D4X56vUw1eG09BW&#10;U8saOyyA2ZSWW3sIF7Ec9Xq4VNES7SyEgFSwU6XF7C/PV6uWHUyvSK8oN0c2AGhHcm9vDw56vU8/&#10;77qhTIJA23arqSCQ3ex9nPV6mqVI6uX9Ix3KGtbSwHh4c9Xq4RBqaRkbWRlUBT+tteer1NNUldGr&#10;PAt2Ngw0+zfU/Vz1erhT4fuqGBfVVDENbVW8Df289Xqb46XFPImgqYgkB3hHvYEE6DQdwPjz1eqW&#10;1MZnmZCjbFGwaAkgW1Px56vVzeGeogiZ7ruIJRPA+IJFr89XqjO0iecxZT7o2qfYDfUX/hz1erhG&#10;6imLsgsykkN4a+Hc/dz1eqDhVO3yzzbmLuSYxexUDxI7G/8Afz1epQGvWenjgicbrWdie9zpYf0c&#10;9XqxzUVNUQiB2tvBU7RYkkW56vUzUtHJSIaOVhIsSBCSBqAfEe22nPV6slAlLNDNUVDFBGSFXtpf&#10;Q210I56vVmo5YKVZIhY7yDcWsAO9vq56vU50dXV00dSJkBgX/IuCd9ybncPYPC3PV6nX51oaX5mY&#10;Bw6lACdQTr+XPV6oiVPnKjA7dh7X7f089XqYK+VsU2h926FwSV0BAOl/aPhz1ep32Swr8rMto1G+&#10;2gvcX0+gc9Xq4+estIKqEai5UFbEm1teer1M81Ms708Aa7zNvYEk+WBfVvpPYDXnq9TlTTLFR1Ae&#10;29Tpb94e0+w89XqaqGpikjSSJQ4DENfXUXtp8Pp56vUoafEIq14pnXyxCGGo8L/tPPV6s0uI081X&#10;HKU2nU3A9nj28eer1Y0aRnLIp0bQG1yLanT489XqyK8yTFY9UdbOvcLcg7u1+/6256vVnMtGtN5s&#10;jqHbURn7V+w7XGv089Xq6kAlS4shO0ix7aHuOer1R45Z6dLslzcAH2/Hnq9Uunqqqqpr1KBSxYBl&#10;0At2+u3PV6oyEVskoKtaMICxBF/o9t+er1PEFDUVZWdZiFWwULa9x2W3x7H+nnq9TTjaSMwm0WRP&#10;tD2C+vb2Dnq9XKKZHc/NIGTupOtx4D6jz1eplqqWeGNGp4iqLKXA8Tc3sL6/R7Oer1PpNVUxCmSn&#10;QIzht5b3h8Laj8uer1JCuDVMjJOpfy3AB9hvf7rc9XqT8tQsoGHrHaW5BItoL+B9ttfv56vVLNHH&#10;VM6rESUuE0721ufp9nPV6psa7q6KKqjXYAAfdGlhrqQD8L89Xq4YtLTUEloULrIyooGlgASSb6D2&#10;c9XqYarDcQqJPnK1LxhAqkN7wO7w+BHjz1epvqIUgoVpyQ8rsLAk3IvoPqHPV6ock9ZueOppl2Op&#10;UFiCQL7tO/0/l8Oer1Y6SmqXjSiQiJ5GGtuyA9z438Lc9XqVVVhdGsM9JHJuErG7EWJB17eGvPV6&#10;mJcv4fNuhpm2VEQBsCfeB0A56vU0U3lUUpw9ojFUsVBI1DajUH4/Dnq9SqocOcVExqTuI95GGimw&#10;uQfiv0c9Xqk5ejME7SThYyZCw1uCp1Jv+XPV6lfJDAfmPlrmRlO2490E/nz1epDV9BJR0iwtDGkr&#10;EBmAsF1F9fiNP7uer1T0+WaOWNl2BrgBR2tYeHYfHnq9WKooGau8yBdY195gRc3GoA56vVFroTid&#10;NMsrshvYsLara2un8Oer1PWWsEeOsSeoqEURrZYwLaj+Jtp4c9XqVmL4rSvTwxYbSLCRdXKkkMwJ&#10;IdtxIBA0sNO3089XqVWVq/Elq/LASWlRG3i1iGI0IIH1/wBnPV6lpR0TUjRKNpaQm273gFv3NtPq&#10;56vU5haR600mIzzKitvtGo1UdgL9j+fPV6hIy9BQ4wpmW7Q7gsbWI2kfaDG/x7c9XqFCLDYok+VJ&#10;spu0e3sT4jTv7eer1OtHgsddQrTIvmGVGU7gB49wfo56vUlX6bhKySSmkYwRGMB7qQbk7hd2Gi+P&#10;5X1t6vUqTlmnhhLwLdmAZUAH2rWDN8Lc9XqTldh81BXeRWEKZVZbi2h7hif18Oer1B/isr0Ut6ie&#10;apaAMY3ezAbxYroo0HcAk89XqSdZiIZml8vdoLMFAOp1B7XPxPPV6sWXsGStxJKqvF0iYtuW9reA&#10;+A9vPV6hBxiSnUvhhQBVW4YW7d7fVz1eoKq7EqSlMENaBvBLRsBcXHs/p8fv56vVyWCnejfEmXc9&#10;ywRtRqTp8bd+er1ScLgaXCz5Yj0JUkAbvEnXxtz1eoRssxCOtWohjUhR5SlkB3e3Uj2jw56vUMsf&#10;yuCYdJTyDS+5ja9yy3trfS/PV6kFi8xfD5KKmlWJ3jIO5lBIIN7DTnq9ReqjL+KY3WfL0EqIohnZ&#10;jLIkaWiXcRvYgbiAbC9ydBc89XqAvE6WOsZqYylGutwt7aH2W56vUrMjVMGF4mYnQMEcBb9+/f6+&#10;er1CLnEwyxmRIwI2sd17+0k/Weer1AwcEhxGlFRAwN2YadwO4J/hz1eqFl+nkoJ/mahgipoynS9u&#10;xF7d/Hnq9Ru+mizLDQVvm+VEJSZEFrSITfYbgkEc9XqV+bqOvxmvFXSXTZUhrqABtB/eOhOg7a/x&#10;56vVgakpMVqJsH88U6KgCykE2uewtc3056vUcLplhEOGYNTVBcO8h8tWUW3WGhsRf6/o56vVw6q4&#10;hX4NhNZH5Ys6X+AVza5Gvbnq9VUWa8TakxippmfcRuJtc6nUEaduer1Z8DL1URo5G3rNt94mxU+N&#10;ieer1DCMv11HRLWbRGaaNTI6gbQvgzaWsRoTp9/PV6k/lqnrqnG48EnkWVZZ1luoa4jD3Zbk27H+&#10;iw056vVa1PjWEYPl+LDYGYxBVjLKvui2gs3Yg3Gvfnq9QRRVOKfOvhaVRAku0bgXIXwLaW789XqR&#10;GNVzrWzRYzaTaoQEKPta+9cWsL/rpz1eoJ6+njWOXFsWUrEvuNILHYupuDoBz1er3TeohrsUqIKG&#10;oMqRMvlux+0B3vbTx7Dnq9Qo58/k+LQmnjqESVFULFuG/v3sPaQfz7256vVn6A0iQ50GF1LhlW7h&#10;yRdSpFr+y59nPV6j/wCZ8FoqfK9XizU4LBrFgRYnaTfvrb9e/PV6iA5nhoW/0YKHSViWB73vbt8P&#10;hpz1epojoJaWdYKNhsSPeQRa4JFrfFb+PPV6rCehKYfWYEIKld0ezaSwuSb9zrrY/s56vU8dQcj4&#10;lDld8Nji37iWWSS27abkBfdsRa/PV6q8M3o+U6Soo6KIH3SVZgAwA+0Dca9vH6dT39XqIvmDERis&#10;LU0xVneRySdSASTYeNhz1eoOKpBR3ITcseg1AJt37+3nq9S2ytNDVTR00iFZXsqNpqx1sOer1Liq&#10;xWUhqamf3/dT3ksbr3sQBr7Oer1S8uYlNErvRfpN2u43Gl9QB7fbz1eoy+WsIpcWovnlvDIFCj3z&#10;YsATqtwNT8L/AJc9XqMlkWkjxPKnyuIRBamQsrMtiwH2Rb4Ea3/o56vUB/VzpimD0VRiGFqBVRRH&#10;Vj+53IAue572/Zz1eoBcr5hqGrYaeWXy0AVpApAJAFiFJuAfC9jz1epTYvFiWJ0tRRmdEAiuji2h&#10;JN7nS+n0eOvPV6g9pMZWLMy0gi2mGMIJrjawYWdb38fHTUc9Xqcq/E1xSG1Gu5UJiAQmwsQSdwIJ&#10;Ivpz1eppqqenrv8ARWvc+JOosNLnXsOer1M70s8kpo0XwKhu/hYafHnq9SSiwBI6546okNCQf+JX&#10;7/Xz1erp8DweQTU3m7UmUsNRqQTYWsTz1eoJ5pSzvE0gMSk9gbqB46+znq9TTEGkxAMlnjXRWPx9&#10;nt/p56vVnq8PqqemNdMzGKSxVu2o9nPV6mSQvS0u8G24E27g/fp256vVDw3GFDKzWLC4Hs56vUq8&#10;MxFxTsaxFF2NvHv28O456vU40lN+lEiMBdrg+wD4c9XqEPLlTHTSyTiQilFmb4Dsfo56vUraCoqq&#10;Os+f7Qli1/atvH4+HPV6hEy3j8O+NhIq+Y722nsG0A0tbXnq9Q90PzVXTQ4ZU7ZJnVgWSxA964tq&#10;dQvc+3nq9Q0dN8rYdEz0jar7zlmXtckkn6/D6eer1ca14cu488aM0kM0/uPpfZb3gO1rHw18Oer1&#10;PmG52p4cSTZ+lCsRY2BsL/2c9XqE9sxU1VTvWhSCpDW3AhQDqT8L6c9XqNB6es9SZdnBrpl3QK+0&#10;aWDO5ItrqAPb7eer1W1dO884bjNLRrA5mcKdTpY/npY89XqX2cqGizItNVvEF2PJG23QAFe4+ggc&#10;9XqJl1G6bR4x8yKem8yRL7WsoDADS/a3s8fz56vURzBclYrlLNs9dNVOKdYZompWCmMvIQVe5G+6&#10;bfdAIGuoPPV6nLNIxDFMBdoTcSlQSLhjYj4nw56vUQLrHl6sqlqaemeSH3WvusAQPYfbfwHPV6iS&#10;Y1JWYXiW5V2MsSk6Egj7Jv8ATbnq9StyZ1FbDdr0hUFQQ6i4ude3bUc9XqMeMeqMw0QxCMEOsagj&#10;SxYr2+kePPV6gsr8NUQVNJjMfuTgIjnupbx7XIB56vVFo8RfL9cgksFFrdrm4sDob28deer1GZwP&#10;O6LhsVMane8hHme9dSCLeF7EW8Oer1J3D8wYccR+ar2leNA5fZIEJIbUaAmwA1v/AE89XqEWgw2m&#10;zGDV052QRoWCl9zNu+ybn9fv56vUG+YsvT5dgbHVXdNBUIVjI3FlJFztNwRbvfQ+OhPPV6s1Rii4&#10;zjKPVraSdgBtASNRa5GxbLa3t+nuST6vVGzY0lPifnQpYxud6Lp2F7iw1BHjr9PPV6stD1Bh+XMy&#10;PtttUhbXII7H4E6X+vnq9QnYJnWWrjjEhu0FlVBaygjvfxsfbz1epT4NiEOD4nuq7lpZFG82NgdW&#10;vfSx56vUpcwY3g0kpeUojoyp7pA3bvYfEgajnq9SdXG6KjqZaKnRX3EHffUK2nYG3jfXnq9WKaUU&#10;VS3zq3QMzSORa9rkXI+Bvz1epVYd1IwwVINS67UU7owTq+m1jr+6P489XqWuDZ2wemr/APRZUqFr&#10;TaQFgwBA1t37Hnq9SPz5DgmN5fqhKPdO8qRtJJX+Hbnq9RDMzdKa6kqVqHpyBL7yKQQCG1U/TbW/&#10;0c9XqnUeWanBcKtNDcsPeawsACTr9Og56vUCObsNqBLKa2MIrsoVVFiQbEsTbQ20056vVEy/i0mD&#10;VYoKkL5AbzDpqttAb3sbd/p56vUrq/E2rYvlYKsyhy63B7qV03Wte1+3PV6knW4hNhU/ktTPOhYM&#10;rLYC4As3/AnxF+er1LSHMFRhUUckjWMiBg19VLaH+i/PV6lzh2dIqvDVgqkaSaIbY5jqe/j3Hjz1&#10;erJT4sZSokZffYAk2sLX0IB0P089XqUzUlNXs5jsAm5gWF7mwFreIPfnq9Qd5egjw3Na1dGGJmdU&#10;IY3CnXRQe1/hz1eqyrpV1KjwBafCxGC7OgaRtdt/rHYn9e/PV6jX5er6ykqnq5HLwzlRuUKUJPY3&#10;2jUHTnq9Qw5eybh2K45UVmJVwhkEa7FdTYsP8ICnXxJNuer1QszYHBQxy4kbK4JSLahJYaWuAvYn&#10;x56vUxZSo5cJx6StmhQwVDl290GzFQASv1d+er1Ys108s1Q7VMgCS1SO9wSWBGpJ9lhbnq9QfU2T&#10;KbCs2GqpNqLNdrr7qqntI56vUKNPljAMaoaqtqmHkxRSoURbsQQRu8Ox7fG3PV6qEM4dHcZwHrbU&#10;tA8k0DyTypLKoW677x7gNL20tfU89Xqx43lvE6OupKisPlwFmlaW1yzFjodbW8bH4ePPV6iFeomj&#10;C43BLOyt8x5pPY+4G2i4X7LX1sdT3AIseer1EaxXEDS1q4WC3y7OpD/vKAfeA+F+er1LGtw+atED&#10;su6JSHJIt7wP3EHnq9TLiU08yfyq7K7bm0sPdB0HjcH9e/PV6k5Q03mSCumT/RwSt/Aa22+zUnnq&#10;9S0wyuWgpfKwUBzUMEtfQ66nTxHs56vUk46+kmmqJ6+T3oWcJcd/A2tfXnq9WU0MSvSzwlQkg3mw&#10;sBr4+GvPV6neKCpx2b+TpEyiNxuuoswvf3WAt9HPV6jm+nv00Zo6xZwgwjB6WoVbohm8lnjUNoo0&#10;8WPxGmpOnPV6txH0FfhZ5Y6X0cWY830KPK/luQVtd+5uLMLWAHjp7Bfnq9V08WB4JlHDFwvDoUhE&#10;C2VUUXI+Nv489XqbMRxRp90SLoBZSPDnq9SGNVLLD50xAC3TQ3A01J+vnq9QbV9LAK2Snk+3tJaT&#10;sGF7nXx56vVCmxSEmOB7JEgNz3J/v56vUx1OPRCQ1tLJaOM2tbuD3J+Hhz1epf4LWYf5SVNZMjaG&#10;VQrbjqdBa/8AHnq9SmirDIZPJYfpAQb3AA9o93Q89Xqc6OqWmijlqCCsVi1wOx+gfC/bnq9WLG8x&#10;U8DpSrJu82/YAkC3x8Dz1eoJMeqaCvVaJCEltv32uAy6/wCGxudOer1BxmHGKgUzTQpd1BQ6WJOl&#10;z7Oer1J2txerbDIYpSI2LHeLA3AGh+m/PV6sUOIlmiqJ5DK9xYFbgg+Gi6nnq9S7gxKCOAwUgKJO&#10;jB49QLEXJ1t489XqRGKVWI0OH7ym/wAnd5ai3YdlGmv1/wB/q9QfxZ3npd6YxeNpAWVDqwP1fTz1&#10;epZ4bmOirKbdijDasaBX1010B+PPV6usLzNhmLVbQxTgFXFwACGCnS1ux8b89XqNHhNZFiWFxyzM&#10;ASp2ADuACLW56vUmMbws+WscaeY+iobCwJ7ePs/bz1eoNRh+M5RlaqqldLmRr63AYn7xbw56vUZf&#10;KmAZc6g4TUYdVRxyRkKhWRVcklQSSCvtNrfD489Xqr16yeiPImG4hVhaKFUnYnz9o0DDWwsPE621&#10;Hf2c9XqKDj34WmQ84Sy10b06SS2EbShjsP8AxEFj/D6eer1E+6nfhF50wqlkmyvK1UEY7N+g73/R&#10;gWO099e3t56vUSrMPom6/wDT7E/l6ShkidLnYCLAX1O4k2v4A89XqHPpbiPXjJVMMvmUvPDa6+Uy&#10;lUY+8S2oPb2DXnq9VkfShM4ZoMddUwM4KqJSdQNp94ga+3v9/PV6rqfS9kk4HiUcoDSQMFZQSDY6&#10;9tBpck/Wfbz1eqyUuJqb9I39GnPV6kPVrK8lwbgH42v256vUwYm0lFDuj98k2tpp8eer1Jeremmq&#10;llZCLqACdCTcH8+er1I2to0mxORGIWKFV7dixJ0+Phz1epK4uqxFhHI2xwzWJuQR/Tz1eoM62rxD&#10;5qMIpCEhjpoAO3PV6kdmnGaHHaoUJG6SNlMgINiP2e3nq9XClSjOHzLWOqxojbipFwwuL/r7Oer1&#10;AoKTAMQxk19UElMLkRSt7zAeI+Av3+jnq9TDjAo8ZeoqKK0ShnRXAuCVuGsb+Hbnq9QU12XUpZKS&#10;tqZEno2R9RZiWH8Dp9PPV6kNWV0dZiUyNZ6eNFNiBcnX69Lc9XqxZcxHL8UL1WIS2jjDKDp7oudL&#10;k6WOnw/Lnq9SWzfnDBp8PqIaMiREG1dnctuGpt4aW+/nq9Qb4VBTz48MarIfMiqAieDEHsb+NtOe&#10;r1CVh+EYcuKSQxN+n3hju1ABuQB93PV6kfPhuEVOO1UtUFnaNwGNgRr2tftY6c9XqmRLhuG1EldC&#10;qskO3eBbVj2t43Fu/PV6gSzDi+JS5jWtqELRA2jB22UXuWv8TqBz1eppxWsGL1SzIA/vfYdbAL37&#10;nS97Hnq9TDicUaVjSxbrGXa1tAAR7RrYeHPV6s1VPPSyphsbtGj3vIReym5Hx+v6+er1csUL02Fr&#10;8wq7GjPbUmw/K/fX+HPV6g5w5p4aqnp9xjXc9mDEF9tzt9gv3789XqcmxaOCeMRP76uwC2HdtTe/&#10;cc9XqeaO3yy1kdzKos4UWVtx0+tb356vU9efHFUwrW3ii1Gp+0LHTTwPPV6pOG0UlXM9XFH5UBYF&#10;EWwANyfj/T7eer1c6qpK4RNSyjfIt/gSPZ9XPV6suG0sFbDDNBIIHeQSMHP2kUWZfgxPh/Tz1epf&#10;QzUFLFFNVEho3um0gnsdPr56vVno8aqMPjWlljMUtWWWMkgE3N+/ft+3nq9SgwuCatr1pJf0IBLe&#10;YFBBbcLC/bX+nnq9Skq1eKpNI4OyYj3wbm4Fr/frz1epbrHPhVFBThDMyg2FvE+Lffz1epfZfw+L&#10;G8SijjeySPHoBYrsvp7Nfv056vUffowsuDVUVIyExvssQhuAP7eer1Wy9O/9LpIaaRdumt+41PPV&#10;6jn5VwyHD4lMItf6vbz1eoUMOxmJSIJWuBf42789XqU/mxyf5M3+jX+HPV6mzEqdZFDdj/Ac9XqT&#10;zSx07kkm/wDHnq9WSDGY0YsAbC2nPV6nOLFFZgABre+lj256vU+IyOL6WPttz1erOBz1erx+PPV6&#10;sLTLr3Nvp56vVDqHaRd40tz1epJ1iwuDdr/R356vUzMY4NdGF/h256vUwVmIbLlBc9u3PV6uVHiV&#10;TIlgNoH5d/6Oer1NGOS1FRh0sdt25SNe9v7+er1Uq+orKeIJ1BXFqeFTJIybm2gMdp01+jTnq9We&#10;hw2ohEdW6XZgotqDbuTfx56vUvcIZC80dWt7gqBaxIt+3nq9Uen+XglNOADGQN5NtDfQaewc9Xqd&#10;DT0CbaiL7JuC3cEeHfnq9TFXZaoZq1KqPuyHTsbm3PV6mGrhbDmaKdRcG6DQkm/j9Pbnq9Ser423&#10;SGpIcOrEKpvtNxf4aaac9XqQeLUs9NhUk9M1yy3j0ub6j3h+vfnq9QDY1gkqYdJiTN5cbBWuSbWP&#10;w+vnq9QfYRg0E9VJUVd/LUBEIBsfA318Bbnq9QSZ6wehy7jppKprLKi+XDrc3JJa9+1rW56vUCua&#10;pabEoIYZpFPmArZdFjZSQnbxAHj/AG89XqBvETheCYcqV/6SeCYsxazOddT8QQOer1QcerYKrCMP&#10;xWkXyYqkEs9gCitfVwfeX6CL9tNb89XqDnEs24ZSYgaSkkZZgjq720ZNvt+J8Oer1IPN1VhlE2HV&#10;Do3mVOwutiARa6kew31ueer1cBikdFN51fFcsym47EKdB7NRppz1ephrsUp5cxOYAoWPfZj2F/D2&#10;H2c9XqS1cUxDHlrYPdMcqsm3sSBe1j4H9Tz1epX49XyUkXzJiCoy62FwBbU/Z8D+znq9SFpaiDE3&#10;nesb9DHFujYqNXPY3+B56vUr8LxyrqcEbDiTM6gB2YizCx94jtc+wc9XqCvC6yqmzE2GUcIeMu7F&#10;QbMF8LC1u/jz1ep4wurocPzjBW4qXSJHOwAXY2uCCNdCe/s789XqXnVBmqVp8R2hKaSzMzAA3HtI&#10;/b4c9XqZ5sUq6LKqrTMAJSdz27ey1ra6d+er1LPL2MS45ko0dREFlX3RIQCVNjZQLdj/AEc9Xq9k&#10;DEqbKuJNh87D5iRQFN7e6wO631fl9PPV6oeY67EqfO1FXwS2p5GANjYWtYaD489XqELqPg39Yclp&#10;iska1C017KLa2JPfXUEffz1epA0HzOP5dpRSslQjIGZRcsoI7HX9dOer1LLolFWUeMVeGvIUhjhY&#10;xR29h0Fu1vaOer1OOZcTfAc4wTSoHRklGl7K/YBj7Cdf2c9XqZ8Zy02L4R/WCuO0hrlbXBHwv/Hn&#10;q9Q/4bg1DV5fjo4AU8ynVC1yQSbgnx0+H6n1eorwnxnLEeJ4JXSCrfzD8qBYFBusNw1DAgGw0tpr&#10;pz1epxyvHh9LnuhqsVV4GCgFpQoBbSwW2hF+556vUNPUqifEcIZcN91l3BBoA6W0sew789XqZMsM&#10;9NlyookO6aeNonB22TbcixPY6WuO+vgTz1epOZfzQtLHLghkJ8uP3iPtFzpvYff7PDnq9XWLwVC4&#10;pBX1CgwqBZwSCwNid3t+jnq9T5i9TT1UyPTmwAY+bqdtv1I/u56vUJmXs/RVGGNhzeVPHNaO+wBw&#10;B/wPt1156vUFrTUWE5kMNNt3KWBFxa7Hubam3sHPV6lridQ9cZ6ujYEQIHYBbiwGoF/iAeer1QsJ&#10;zDTYng6RzMjSxBWt3sXsPe8fdFzY89Xqc5JsGosWDJDdAyqlri5IIN/Zr4H489XqTXULGK+XC5qi&#10;GLayWjL2FzfQDT4a89XqYstwmiw2NL3leM7iAwsGBBX6SDY/289Xq9JhFMP9ISby5rECxIsB3v8A&#10;R256vUB3UDGsKwitXDQGRlVpGYagjwLeINxa3PV6q9uuOaaqrr6aBSs8csTgtt2kNusB38R3tb6O&#10;er1BX0+yxX1leaYASI5ZwoW+3TW5JNx9WnPV6j29J8AfDqGkpC36R5GDtt2Db30BB1A076/Dnq9Q&#10;753EWFUpp6FDM9hqGsSLaMRewN/D6Oer1RMr4DFilYkuMbhIsQUo17WHc37ajS/089XqFnDarDMC&#10;EsEtPsp5Ym2kgGzqDbbb2kA+3+PPV6mxMUpKuNa/C38tgHYq179rdiARp7eer1JuPDXiqnqKxhtl&#10;ZZlRW94DuLA9iT+znq9TnPmNqCieCVEmf3i17X73He+o8T9fjz1eorGecTfEcQdageYjMjgMbkML&#10;ldPhb6tOer1JSrNLidOaLzUjdmZnXW5sN2vbQnX7+er1Bpm2XLuAR70nO9lJlUMCuugsSdNToOer&#10;1F2zBnSr8yUUEllF7pYXub630+jnq9SBbEKiovSO0i21+2Re+vgdeer1KDBaatWiqseywxxFcPje&#10;SpjjjctEm9U3yE6Bd7Bbk2vp3Iv6vUx4tniqrIfmAfLbaVK9iPDWxtqeer1BQmMxy1MlYzNsViWX&#10;sota5B56vUqI8xUsVO9ZCoaZ12r2sFOnx56vUh5MRaapFPMxQxgHcrEA/ULXtz1eqR/M0X5hGe3m&#10;bQva3u6g89XqaVx+aiqmiIDs19dNDf4+3nq9UKSsepnZA3vMCSDp49+er1Qa+qi2Id1hYKxAOht3&#10;+Nuer1N8M1SacTQIGiRmDWAuT4dzfvpz1eqLDiMtRXEM2w2QCxF1uSCNdDfnq9SuOJz0MEcZIZS2&#10;3U6kW8Po56vU11MUCymucm5Y3vYeFhz1eqN5CwJHUBVY2Fr/AB156vVllemxKOaPaBHJcEEag+Nj&#10;8f18Oer1N+M+XT0UU0O0sjJfQ+8Aew+I56vVBwuQNjT1VMymO2oP2gxJ1+g89XqUtB5iVUxlUGU+&#10;9qR2H66c9XqbVx6iepGCKSJ5dLuhA0uQST7fhz1epvpFq5Kz5eQe8ul7Ei+vjz1epXwwmnjVmcgu&#10;SslibX7XA+PPV6nOkpcSx9jBhMoEhJ1PvXI0AtcX17689XqXGEZfaSeRa/8ARpE6rJa3e17i/PV6&#10;nMzfK1BFT+lj95QfDTsB9PPV6g0xRYcPqlqVk0m937VwPq/o56vU0iZqgsBKCN5LL7NL/wAO3PV6&#10;kSKqrir5ZQBIJSFjYahDa5FvG3jz1ep+o65IqHZWqRcix1JPtJPh/Rz1erJVYtDTTxSodwtcqBrb&#10;uND8eer1Pq4tUYjV01OZ2ZUQuqPf3FBJIFzYXJ7e3489XqEbBlonpTWbdpO7Ue3Xw8Oer1JLFZlI&#10;EFRbzF3Ne/c6gA6256vUjoBiksyUoDhWa9ltbtp8eer1P9JiUySmKGWxFw/bUX1Ht056vVLqsQ86&#10;o82lO8wEX94g+z3gDYgX7ai/x56vVI/nNZHUmJGAjk27tD4+wg256vUIWX6D+ZQCBkvIGYhr6kHS&#10;36/x56vUPOW4KXD6CGFCE8tQHYjUkEn2D6PZz1epsxDNFNV4m+FViSDYxlUpG4RQBYF3UbbXOgub&#10;n4jnq9S+wHE6Omw1aiQJJD5oS5I3XNz21Nj7R256vUscazRQU8CUkR/yCCQlgSLHuAbdhfvz1eoC&#10;cxZ0mxKtNnLbNBtsTu0A+Hbnq9S6wDNE9NRRYej7ZpW2Ss1jp3uext4ac9XqHjLeKUGG08dFIN8k&#10;rqryLbQKSRpfsfZz1ernnKmwzHwcGolc/MkRnaACGJOttRqBz1eouueOl74Rh5oqmO0UMjupMYDF&#10;jZfea1yDYWBNh3A789XqIb1QydUU8/mbW3AXYqNbHTaPZcd789XqL9LST00z2YWisCe17+Hx56vV&#10;Hgkij8xyAb6W7XB7j289Xq4RzzRBxDZRKCh7diQbe3wHPV6u5KieVwZm1UAXGht2/hz1eroPsYSQ&#10;3KqRcHtf+jnq9U2gMBmvKCjNcALfUk/lbnq9SgaqnSvippGIBILBBuII0A00sTpz1epfYV50hCVt&#10;73uAewuTpb6deer1K6QxQxhFcncAGuALHxt+vfnq9TvSPPOVMS7tmim3sF7nnq9XGRqlqgbk3Mx1&#10;2eFv6eer1Qne1Q07oNmtiT3uP2c9Xqn08cC04ec+/GAV2/dr9PPV6mypkWCWaWU7kRCLAXuDrcdv&#10;q56vVBfD5sKw9aTzvNVV3eY4F7HXX6B356vVMwkUophWmQFvdIBXTt31+/nq9T00sdbtZH2JckjQ&#10;DQeNvA89XqbmraieK0bKfLLDx0I/o56vVkamo2h8l5gWcAsRf6SO3PV6okdPCajcjnbIoAI7ad/r&#10;56vVE8iaGreT3pI2Bsp7DW2njz1epuXD5RenjX3QSxa3Ym556vUx1uB1MVdHWgXVg6oxHcnuBfS4&#10;56vVz24XSYaVgVpJhZSETd717Etb2ePw56vU1Gjo46wVHmFWRGG7w3HT8uer1NJqjhSyRrEXIJ3s&#10;FNmJ8R9Ht56vVjdUqohOspaMx6rfUXNyT4ixPPV6nPLJUXozqGB3Sdra6D7vHnq9QqYUkYq4qOnl&#10;AZrbAfH6Oer1Lqhakq66eierSkdAXZpA21mUWsdqk3Phpz1eqKaplw8ylidVCi/jc356vUnI6p66&#10;qCuzeVEfeFu5toNeer1KOjZp6eZyhRLgLIe3xufZ8Oer1c8Pw+asxGnVZjHYAgjTuddbeznq9Smm&#10;haimMUhDPGS7WOtjoDpc6/Hnq9TY8zRzGoZrHVthFrkdvDx56vVI/mElepjmQoXO4DwI8APhz1ep&#10;8grcRpqP5VCTGFYbB2AItcW+/nq9U/CUjw+g+aXcFdwgXcSAU17duer1LbCMWqocUL06++So3sxu&#10;qsuoA79vDnq9S9wTMmIw4gcIwtVaIuffJNgR20t+3nq9Q3CKknwcVVvedgHB1AGtz9I76c9XqQeK&#10;YfTU9Y1XQXZF2llI7qABp7Ndeer1BxVYhM+Ih54gIRdSwA7bh28Lkfr356vVnlw3DnrpKeP3oJmI&#10;v3Nx/Gw56vUH+N9PlxEmppE3yOSI1sTcA7R4dz356vUDeJ5MxSirzCVYKgJbTT2ezw56vVBw2nlp&#10;U8qI7t7e9bxHst7fbz1eoRcJhhqIpKRXEYQK5Y99B4+y556vU/4NUV9TI1LUkXSwGne1yCT2156v&#10;V3i0scIMEKeXua9/9axHf6PZz1epgqJ0qT5MUewuG8NCwHcn2+znq9WCOlmpKb5xZAI3BRvd+0bh&#10;Rpr2Pf8APnq9S0wWjNPTwStIEjJV/dsSShsb6eJ0t3tz1eoUaTF8OkjKorbgSdQdRbte3geer1P9&#10;RidLDlhPlYw0wlCuxve19P6eer1JikpKGtrI1mXzUfdvZha5U6a2sSNdeer1LGkoMIwuu8tSxacM&#10;gW11CFSB20Bub69+er1LrB8nU2MrUQgeVPQRK6gnWbcQpVLCwPib2Fr2N7Dnq9TPjGVZ4XdoGaN4&#10;ASLE7fZtIFgwPiOer1YqTLUuIquI0Ma7mIE1rA2VS1x2F2Og7/t56vVKipjjt3qIpIYkbRdFY7fH&#10;TuD8Pjz1epxxjC3WuTEZ0WKLbFGTcBCUBG4W925Frm1ye5156vUmcQpK4VEkQmCxSEEL4bRcG2ve&#10;3PV6uFAsVDUfy9x7lra6EMNFuNRrz1eqeqVuHRHEKuJpY1JRALEILWuew1+/nq9UShqcVrKH53FE&#10;8mSOMqqi9lhJuAdBb438eer1KSkrzDtpnjt5Kh1ZuxU9j9456vUpxWSUNcamoH6by9EsQtm1BPtH&#10;3fVz1erHiONwVISKaPZ5hvcG9xbwPh8P7eer1M9FXUT4qHkLDujBQCLE9+2nsv8AHnq9XHHqSgq1&#10;WCaNZadH3C4BZTqQT+zx56vVDwuGmFKtVCgKRlrBRa99Nfjb9nPV6no4VTVMjUspSQqS9+7ajtcj&#10;t8B256vUiMYwXCa6kqMIV12BCzhdGDMx266Nraw7fDnq9QXZh6WJVQLV1igTqgEdl0CgeIHiR3J7&#10;m5Ot+er1F/xzJNZS1T0VJdmVSrG2i37nTuPjz1epF0ZxTCq3eykvCG1XTUGwN+er1CRSdS68zQJL&#10;uEike8WII+OmvPV6ljiOdJJozUV0xm82yXB/4sHvXvr4a89XqkYnHhck611NP5IjgjKJYHe/7wv2&#10;AJ1AP389XqbsVyfUYlQMZVs7snv+Fjq2tiLgdh/Dvz1epCV/TwRCamgVXZFuQ19wB8bAdj9H9PPV&#10;6i15qye9IHo5k/StuYDxA1sP289XqA94XifZMCpBsQRr+fPV6pS08T+eNrExj3dpHe9rtpqPo8bc&#10;9Xqj+UBGZA1xpcfE89Xqw2B7X+HPV6uPPV6vc9Xq5AkAj289Xq5oEJAkuNRf6Oer1ZzHCJSisAt7&#10;XPf+i3PV6nT+VRR1MdM0gcTKpG25IJ+A/Lnq9VgHpz6JYnmzHaKkSICEEOWYGwTtb6T4D2D6Oer1&#10;XxdLcrJgdB8nh8IACKkikA7QNBbtbXx56vUMqYZBFG0k6qywuACrE2Dk7hbxA/Xvz1epjxjDMEFf&#10;TtLJJGT7se1u5BJ2gXHjf7+er1KWlrKCB56aA3ljsPCzA31Gpv8ATz1epnx1aOlCPCEmcrvu20Fd&#10;bNrt+4fRz1epMYdT/LSmtpk/SLKWVdSWuew+/nq9StpKakxEv82qe84ZybgAXsQLX7Hnq9S9wzAq&#10;Wjw1hCWeMlQlgXYMDf7rjnq9WfEcDSvikmKAqQNykAEldRb6SOer1B1U0DzSPWpDE9OsDxsWU7o3&#10;LDYUPsAvf4256vVHqsP2xBKiJnUum2wBuR8L89Xq7xTCKOmaOodAsrbmVRoCg92xsdCL/rfnq9UD&#10;FczVNE0dXSLujiieFhcd11BHt72uPjz1eqPhAXGJDLJuMUcYfbYgg3FwNLannq9TpiFPSQVEkNJA&#10;TJItuxBubaA+I56vVmFAlJTNS+QUYja5AsALd/pB56vUxRYNiMyIuFny1gJZjYgsTe4J0uCT9+vP&#10;V6lcny1XVnDYQCqRqWjGpBJ1Ouve4H189XqbqzL2JrFJRxKRuLXdrgEXJA+BA9nPV6nLLVNRSRS/&#10;MNtcAKCwIDEftvz1errGUo2qamiqCB5xb7NwSAND8Oer1RctUtNG4E9M0MRktZrEyED3WHfT6eer&#10;1J7OWGY+shTBlMARHX3WJEik+8zX0B1tppYe3Xnq9SWwOOWHZhaQM9Q4IsCCxa1ibg2I8Rz1epdz&#10;ZXxNadIhpDoL+NyCWB+INhz1ep0o4svyw1NNjG5zKi+XIhAKuCB7wIO4WuLaa2N7Cx9XqxdPMIXC&#10;sXraOrQrBuKpIRY2PiO/h4jnq9Sjr8GpfmZaiUNEoJCn7RYtf2alTp9/PV6noTRPBEIYEiawZnFy&#10;qtYXBJAJH1a/lz1eoK61TU1clRUJctMFOpvt1BPhoO/PV6mGqkr2xEKgICqTFc3IAHax+N+er1KC&#10;Noo5YPnoQbix8x/tMexb2Dv+Xs56vUscJxunw8stcq04JZSYCdCfdBv37aX56vUMVNiM6NC6ybqY&#10;hVII1sRYa/t56vUy5hmo8s7q6ZD+gRC0hKkFGO23wAJHf4c9XqKf1HpaeqpZqqGMGZvLYxMu5Qty&#10;A33G4JHPV6qwOs2WEqY5q3DKN5/mGYG22ykEX09nfT+jX1eqv3M2UabDIHqZ3BeckbAPs6aeHs8e&#10;er1F/wAVy1LQ1slbhjbVVd/ljv7NPhpz1ep2yzXTywKJ4ryEm5Pf7+er1D3kHAaDFq+Fq5fMeSRY&#10;whBtYsBe1jcgX/s56vVsLdBek2TuhWRZ5IbxPizJLFI4UMECjxBtZje9r28O/PV6ga69Zv8Al6+G&#10;nij3xSBvMkDAksTrY+It7O3189XqJ/V5ierkaoqGBWNjtsbkjtqPh2sfhz1eoAM5ZhrqanmUiJYp&#10;WtE0li5buSB3176Ht356vUBeMYjRwOZoiArDuO97WIt7Oer1IWrq56ycgBSrBbd9B93PV6mukxSW&#10;CCR68bUDMFUWJIJsCbe3+/nq9UaoqRLLGKiLcjqTY9gB3J156vVx+akpi1ZEVRIxbbtuCD2AHgfb&#10;z1eqBXQvJE3lAuXuV76A9yfhfw56vUw0hnoKkl42CMygBbED90gdtCdT9fPV6nWpklqVmw0RhUTc&#10;wW323Pex+PPV6u1pqeZjV0sioUiAljBsF26nT2+Hhz1epmpIZK6CSaeHybkAFhqyk+H8bc9Xq6mp&#10;6tDEkbbkWQIy62t2FgNAfjz1ep1oYsNwv/RIkVZXBvfUltdf7uer1eqEhEDUNKGPlbXDAiwP7wNz&#10;49vbz1epkoilfVtFWiyAsEANlAHck+P0c9XqzNQw00v803LKSAESx7A+36PDnq9TjT1tDTqJG3NM&#10;4YqltVOtwCRz1eqBSU5rK5a5IwQqFfhcm1idTcc9Xqn0uX6qenlphEI/0hfbckbV109hPPV6o+KQ&#10;U1FNNTUrAedECLakEkDub976Dnq9Ualoq/yVdtxiZ7AuNGKjX4fV9HPV6vRLir1gqZnAVWUhVte2&#10;up/s156vUo5cXgq6w4fBMEeRP8Ckg3Btcg2J+m/fnq9UZsKFHGJSDvlLFmuSWuPs28Lc9XqYposM&#10;wykTC6h/0TXBcfbBOptp356vU1PJEIttHuKxBUXeCD3N2PjoPZz1er1Y9HKqlJB80jjb7pHe1zcD&#10;Ujv8eer1Y8cmipgECh3dbBze/wDrHnq9Tbh9ZNSQCGjYMrsPtr/yEBr2Hfnq9S2cTLhJKjdM5UBg&#10;APdHhbnq9STr3p6ehjimibeC4dhcD3v8R/hz1epuw2JGf5BQQ0gvvBN7W7c9Xqc4KSeEpHUy7okb&#10;ywFHidT9/jz1erwhw7a0daxSVGDEn7LAmyjTxXvr93PV6nKNKU1sdHKoMDpuV+5bb7LaC5Ps56vV&#10;yqnAjGGVCe65Ll10CqPA/Tz1eprpKeirY5GplKJuF7t3PtHw7/lz1er1e1JXVqq9nCNtJFx9Gnx5&#10;6vV1ikFNSVSVFTCQsm4K2nhoLj+nnq9XoPllmSULZg5JVrAAa2uLkdvD6Oer1PEKCooJKaKEJK0h&#10;Zt2tzpZgRz1eqPNVFpkwhnU3YEN7Sv7p+N+er1N81dUlRTom9yxUMxtY/R7P18eer1QI4Kejq446&#10;65a9/duf+BH189XqcaySSihNWi6ldlzbsT279+er1TK0O6xCoZHZiCosAACAPv8Ajz1epMVNHFSV&#10;jmZfMXUqFOhPsvz1er077o45QoQe/oPAn7jp356vU6ebStKrL2igF2A7m9jf+jnq9U2WbZQxOW8q&#10;F0LFR3LXtYW+/Xnq9XeFVs0NOsjEkaWBufteP1f0c9Xqj4m9JPIjQi7CyKR/iJ1v8eer1N6pHLMZ&#10;N2ws4DNtt2FiLDwPc89XqxR7jIyGyUxdY2IA96x056vVMrRTUVcppVMcbEA3A7j8iCPD8+er1Rds&#10;UVR/MKVDKA32fZft4H9bc9Xqb4IEqJZAxIHhp+94C3389XqllcOWVpaMkeUv7w8b2BPPV6uZwaUU&#10;PnSCzbtCT3uNOer1d0Yq6OrjhmLKGG29za9zY9/Dnq9SvTHYFllllQvJErJtOpJvYW56vUk6GhqG&#10;omxGFibNbTuANdLn2/r7fV6lItIcREWHgiOqexILakAXNh9H7eer1LLB8mSwwTxSwFFdiAW7k/u2&#10;8bX56vUOWTeiMvlRrMxjXchcG+03AJIudCAeer1HHyL0TjwvEKf5mIwUrWVnEZZlHZTtA1BPc/fp&#10;rz1eqwPKuShglFTYfBEJI/LHv7RuJLaX8QT7Oer1Giwjp1h75egi8hE3yN+ksLkAWsPG9+5/o56v&#10;UKWVMkYZTxpQSwnetne6kqST2DG2vPV6jRYHkSkoyiQIQsoHmWWyjX3fA256vUMmXsAke2EYivnX&#10;DFWC3tc6D26f0+znq9QmU+U1wt/LUBlcq5JUEbQPHX4c9XqE6DBQRHXVK3RW3AWNh3sfq56vUtsH&#10;wON6vzhEAqXex0Leznq9Sro8Okp6wvtbYzMVW1gp9gOun189XqEWhp4o4bJ7qnXt2/s056vUpqOj&#10;RhumawFvr56vVJSBCRILMuhB9h56vVNpmM6G+gBIudNNdeer1OMdJHI/mwrcjxOoHPV6pslLLLJZ&#10;SL6Xtbtz1ep3p6EC+4ewnv8AHnq9WZKCplKtCLC+vtP9vPV6neCiZNV73/Yeer1ZjAD7kv2dQR4D&#10;6eer1Zo4flQqwr30vbvz1eqVGoaQ+YvsvceHPV6srQQyqYlGtjr4c9Xqb1p2Viz9vC3w56vVweFC&#10;AO5Gh9vPV6oRgSFjIote/PV6mWrhgMmg+k2ueer1RDTRIS6rcjTsL89Xq//T1Guk8X8xzTBFUsfl&#10;YheRkQEbrnQsT4Hnq9R0MYqsNw8tJhLIoksqsRc9tbWt7db89XqBDMmYDvlwtzshIKG3ZidDa2mv&#10;PV6g9JalKwxHymlshZhcFb3A9unPV6m75yOoZD5oYszqSLWBXw9nfnq9XKirII4JKTEUZgSAxU2s&#10;AxBHjY/Rz1epqqZYJYHiw9ChicuoJH2b2BPe+nPV6pqV8lNRLFUIUXcNRa510J0Pfnq9UKpqwa+O&#10;CIBoZbM7bhceGo789Xqc1xaNlkpUiLhwNhA+ydAPDvp256vUmkxGtM8sdbdTrZe97mwtp4fw56vV&#10;kwqCkacJqZLknWy/QD256vVJxWrpaT36ZPf969x43tpYE89XqQ8uIS10lm91GBa19dext3vz1eqN&#10;Xzy1ICn90gE+0W56vVCq6uoNSaWCbdGx7EaBfaNOer1cWSkgUVMQu4QgsfZftz1epQNiC01GqM5i&#10;sNStgwNtADfseer1Jkyz4tX/AOnnc1gEI7sB4sexJ56vU4U7VMVI0tORtVrqm3WwFj9/0c9XqYFw&#10;ynhrXmo1VHqm3yAsbFhex1Nvu56vVPro6kMirbcVAO3wJ+NtQeer1cqhpZqgpEVDe77zEDQf089X&#10;qkwwzhJJH29zfUe8CfiCOer1SXhpIZPKj96ykb7A2Ki4H389XqTlLE1fTmlnOup909vb+v7Oer1N&#10;rYfhvyTU9PKVIY3kGpJXQi59hFjz1erNHNV0O2Abih+8+w89XqY55Gq6soF72AtpbXx/hz1eqQ9J&#10;UPVeUzhkF7jxt469teer1ZIsQj+fLU+qbSpNxofYPp8eer1Z5KyFWFOti5X3QD43IPw56vU0T1GI&#10;w0ZEi75le9rW93vpz1eqCmMyrVySSJYVALN7uinTxPj/AG89XqcKaapxBGcWCmwVrWsPEm3PV6m+&#10;mlqFkePaWcOwXQaAjv8AEW/bz1epQYe1e9V8vUEMgAYECwPhY+HPV6m+fFHpa5VYXIYXFtP1tz1e&#10;qdQxJTzPUTnSYkgntZjoAO+n9Hw56vVAarSOGeK1ybm/wubXAueer1caCeWqvXRgo9gdfoNxr7fj&#10;z1epvkxirmmgUqQSxJBsAQNb/Ajnq9TvS+eC0hIIcA+G43Omuvfnq9WOKZ2BQgptkcMvgT2Ivpcc&#10;9Xq6lqVP+j0qACFgLiwvrc/fz1erjV4lCq3qXCobqSNB/Hnq9TDFiayVIpwjyBGEgcOAFHYAixJH&#10;jz1epdwz4clMamqkcOLdhdm56vVlTEqdZy0YO3sxPiD7Oer1cKfGo4amYgK6S+7baGIsf3TYkH6O&#10;er1PVRLhkVE3yzbidpvbxHcDvz1epshxIQyKtSpNgrW+jvrz1ep6CUEVOtSQVDm4AOmvw+HPV6nX&#10;C6ump42hqYd6uAQfAjvf26c9XqltJSSQR01IdrMxubD26X56vVgfDYXpWlmkEss17KutvAgn4/Xz&#10;1epLtTx0zmnrAbG6oRfQ2ta/PV6o+FzGldadzZY2sLm5t42JuTz1eqVLTxiqStlkIlcHte3f2due&#10;r1JquDUO+Snu7u6liP8ADexN/o56vVCMcbIa6m+2zFVGlzb4fHnq9WPFExRIZFoWAayEEWtcHUD4&#10;H6Pr7c9Xq4VdSzFZ5F27FXcBqDprY2Hjz1erFiitWKaSM3Lope/2gCDqL6g356vVHpl24QaemcyM&#10;hVVudLL4ewX7Hx56vVANNErip8oLMNw238DroT7PDnq9USrp0qIIoSHFifeOtz4/WOer1PUVGslI&#10;0treWSFI8SBYAH2Hnq9UKGnrq2BsQxh0h2KbRjU2W2vsuDz1eqbT4B8lV/MUbmQqAxLWudDcaWt3&#10;56vUyY5SVISGCmDEqFXcV1AU+BPx9nPV6vIztAUpGL7gdTe2ne4+Pjbnq9ThJQSVeCpLRsIpIlZW&#10;29j9F/YdOer1Rlq5E+XhqlewuzNc6kCwuRqLHUDnq9ThU11fUCKihSNkZ7l3FyLexr+z4+znq9Tp&#10;QUwmrGaS+02W5FiTe5t7Neer1Kd8JFPMZZtUk2KbDX2i37f6Oer1Q6zAknkkSP8ARhADc+Pw+P0c&#10;9XqxrSDywUezbrjQffz1ephr5aikqIk3kQyO+5e5Omn56/Rz1eoQ8pz1EsTwRFo4pLBm018B4X56&#10;vUMOBthtHSz09TA0skQuJHuSo7+4dBqfp56vVKSqo6uoWlSMMdt7m1wx+PsA7c9XqFSDFYqRKejw&#10;jdGrODLEoW8xAsb6dz2Hj8eer1Za/EErnl3SGPy3ZgimxQHXaD3Nh7fHnq9SywvMNMMNCyTlmp9L&#10;aXKtbsRrr356vUp6LNLGrjSOBBBBr7xsdRobdjf2c9XqlV2b8OnqFj2eRK3cNY7hb7Q+nw56vUF2&#10;bM60CTspCsKZGu2l3uvYA2sQfjz1eoFMczTAp+XhcSJKVC2FgLgWB+jt7Pq56vUnp2AhkjxGW4jk&#10;C3jIINjoAV0IPtBse9+er1DngeHULUnyaqYoplUPI2oUGxvcC4+rXnq9TDi+JYfhiGnWJZjJuVZi&#10;T7qg7fAgC/e2vh8Rz1eoO8Xw53qY8KntMk63G3Qj2a+H6256vVzpRiEUT0FX5fkkt5TBfeuDYhj4&#10;gAafHtz1epywJsPSSWQwSvuBFlcbVUm17d/p8fZ489XqMXhNFHZPlgpippAyWBBYH4fC/PV6lVj8&#10;M1RAxSPykLAOWUkMtvDtYgn9nPV6gGzfTQ10kkuGRfp6dWjVtmrXGtyRf6Bftz1eotuJjE6WR/Ld&#10;t6sBtJNvjpz1epjZkrZPmoFvIAu7wuBroO2uvPV6nHCPLpqpWYAOw366kbbmw1Hf+7nq9QieT/Oc&#10;MhpQdFJO1RqLm5v30t2H9/PV6mA4bFSxSRsysI3awVTewuBcfx+PPV6mjD8NocQqPMeESOrIBcdt&#10;dbX56vULOHVNLRYm9IRIsO4NHtViNwHvagEDU2156vUK2GVs3yrMXbyybAa6G+pJ9h7c9XqV2D4P&#10;RTVQWcEgugLBdGbT3VIGtgdT9/PV6ju4bgNFQ4LupGXegBUkdt1gVHfw+PPV6ir+ozGajCsClpKF&#10;t+m0uhud27VdL3F9D/Zz1eqt6ogeuq1Et1aW4ZjrqbkDx56vUIORsu/zCp8qRC+0EN3Ave17j2c9&#10;XqHvMGAyphKUs81lljCuLkAgaAaWvp7eer1JLL+G0QzDTw4YPNWnIDEA6kG5W5OvsPPV6jKZ1zJW&#10;4Nlx6OhV5qgTKUiG3ylQjW5Ot18B4/Vz1eqPkWDF8RqlkEoiaoVY2bQldxuQLrprz1ep+r8AkqI6&#10;2jVCTIpWOdr7kNrbiPYfZz1eovOYa2py9NGy3qIypsrWZGIJF7aggew6c9XqYMUz1WYxj64xWR00&#10;0ccMC+TDTRQreEARnZGFUyAgHcRckXJJ156vULmCZiqcTy4mY/IDgyMrSMqsLqSGTsQSPG/t+J56&#10;vVh6d43T4Zm6iqMRRgtVM19vu7Re9z429ltb89XqtGkrQmXfk/LDRyq1iT7oWxINze+ml+er1ENr&#10;8LjrcbqPPsjo91FgbBjooHtJ56vVIwnB4pK810a/o0cRWYWYg99DY2v9XPV6jZdHGxAz1CQOghbR&#10;V2gEC2ns1JH6256vUNeZ6mtFPMlWju7BTa4YKuoASy6AnXX489XqrZ9QVNKtEZkQxs6MXGgO4nUD&#10;4EDx8eer1VtUkUFNPLuZnkaS4ZxcgjQqPCx8dPy56vVBx7D44oWMtzfTQe3Xt356vVAy1LPGqzzS&#10;AASEqfAAfE89XqF2jaOuSatW8rFGIF+5t99+er1RcFrlwpklrULr5yqUjjZz72moAJFidT4Dvbw9&#10;XqONkKgwnGKylw2KQCWdQ7qtgAB9kkDx8Pv56vUPOUKVst5rjg98pIzEq1yqkCwv71rHS31c9XqM&#10;B1F6fUmZckfzJFBlYuhNrFQb6f8AETe/PV6qlOoGRKjK2LSw091Yg6juBe2nhY9+er1J6lxGZaA4&#10;bPUGQoY9zWsb9raWH06c9XqT1VX/ACeIvLU2aHdoAADtA8Pieer1InDMwvC9TSUzgK8rNttYENex&#10;A9q+Pt+jnq9T1l/H6iHEosTw+PdLSS71WRQysdfddWFmUjwIIPs56vUtcsmslo5MTxK2+eY3VF7D&#10;doPhb4ac9XqUVRFg1O8bVXea4kIFyB2FtdLc9XqR+NZZpEmAwrdIPeN7BSL/AEm2o56vUFWM5WWD&#10;3Uum1DuJ/eJJsT37D2ac9XqTtJTx088VC8e25OgHa3t+n2c9Xqc1pZ5KBqaqcyopby1YABVPex+j&#10;nq9TFiGEP8t5NVGvy8f+SZDdivxBFh9Gv089XqCWsoZaTE2goe5AIJBI9mp56vU8RzYhLU06wjcX&#10;BEjfur8bdz9XPV6lVhVdNS122rII3BQAe6/ve36uer1LrDsVaIPAF/R7muO9wToPq56vUvJMQpps&#10;P8pBrN7i2tcHx+m/PV6kitY+AzDEpEJK2FlJ1sbA27X8Pjz1eoyHSfOeJV2KJQb9rW3h28b9wTqd&#10;Bpz1eo5+V8z09BB5dWVWchyQP3hfsD7D7eer1MuZcVq6yaKRKf8Aeu0gI2bTYgW738SRz1epL4Xj&#10;D4pXhYkCBBISV7Bhe2p7/Dnq9S0y5mmopqRoQA6uCLsSWHvHw9n69uer1Dxh1XXYWYsUoZAU8sFg&#10;L3aw1t4X+jnq9RwOivXXE8DhKvILblFxYEBuwI2/Vz1eq0Lpvnf+dU0KYvsAluVUXuxOvx8D4/Dn&#10;q9QxYdlmHE66aFFUs7X3GwXTSw+IN+er1Fx6+9Aliw+txzCo/eMDNKCSQJFu119o7j6+er1ViUdR&#10;X0+YpsMxclEoym5NpAva4t4WIOpHjf2Hnq9STzThEOIRHEzQsYpHmDMbbRe+gub+PYc9Xqr26ydO&#10;KeipRi9KkrySGUbN5a97FbodFuTYfDTnq9RGq6jxHLw+bqIxDUG4CWubEkXuD/Dnq9S9y51HqBPH&#10;A0kjyr9rUqoAFhYXsfz+nTnq9RgZsZXF8KesxA3jVCVAJupdftHxI728f489XqAivq0pK4eVK8qu&#10;SVbeTYaCxB1056vUI+V8aFLPJCZCqNtcBtLFR7Tz1eoXaOvppoBi5s0mpCXFiWWxUDxBA10+nnq9&#10;Qp9N8YnkcQovvO6qIxaxW9tPoI56vUZHG8NjxiZlhgVSVMdwQT7vw9p56vUVnMf++usaRiVSNzYk&#10;bSSugAv7R7Pjz1epT43Jh+NYJ8zC6iZEGmm4hha5+n+nnq9RM8UrP6uZjEygt8veNU3+61yLm3a4&#10;8Pu56vUJ+DZqq2jgNG/ywaY+/Ku4P7puiWI1Vtdb6c9XqELH+olTSxx+WhmeQBWcC/vAd/DTXw56&#10;vUw4znaKqoAcTfyAoAe5sNx8Seer1CRlrEhG0b713bUNnJuVAup+sHTnq9SvxLG5ast8w+2Ep5hH&#10;+IkWFx3sLc9XqCvEUgra6NcIhJxKpUtsUalAbbTbUG1u/PV6k5V5sr8DmowV2MjSeZEjElSDY3Nh&#10;cG/8eer1C5l3O9SYfOqD/osoJUsQbbveII7g6duer1CJSVuBVce+skLmWzKrXG3d2t9HgOer1c8Q&#10;wCKpw+VRGTZSB4AnUqR9fjz1eopObcuSTYmHlUFV3Wvr2A7fWbjnq9QP5gwOSlqpqmnBdTHtUHs2&#10;7Ui5+PPV6g5wbG/5VjBpJl2s1rgJdb97A9gfz8eer1GHwxKLFKmjkcmYBCuxSNguxvbv9n+nnq9U&#10;fM+X4Yx/k3WeBS5i3XDBW1IA0vr3P0X56vUjqfHd1PKlOFhEYDKCRdrNcgX0va4056vVHNVi8tUH&#10;pjeKeRi6tb3F1N+509nfw56vUIeCYp/I68Ucc3nSEKRu1UbtSNTfTnq9SzSJJJlqIkEcjyGUsCNP&#10;j38PC/PV6jMdL6ef56GixZlm3nzUlIsWF7hANbG3fnq9R18Tra/A3gwiCzUx8pVK2JR2swH0XFvu&#10;9vPV6h76dYjjOI1NquOMyggPKzAm3gAD7faOer1LLNdFXYfhTVji8LH3twIPe/um/wB31c9XqBXD&#10;81GnrJqQ3MDzq4e4DAWC7R8NCe/PV6haxSvw/H8ARKGIx/o2Xz2to4J+P+EX56vUGM+YacU/mRoE&#10;ZFZdzWIIB1a/xt4c9Xq44fm2KSIVG1VnKhWjUgjW4tobWN76/wB/q9Rb+p+X8GqqlmrUXzYyCHXa&#10;fcFyo76EH7uer1F26w5cwaHJ9KYQqsLMxPu2uPhr2/Zz1eqlvrzRRR5pliiJUaOGPjqe179+er1E&#10;3xuho1xBJKh+7MwW1ySfAfx56vUuocIqp6IVUMrAbQoW1wLa6Dnq9SZE++ojd1BEZKXsdxFtQD8e&#10;er1IyppUlmjSFgkUhdljchbWJJ1PY89XqUNEs8NOsbxJHIAzMxsBoCbjUa2I79+er1JmoocNqIIs&#10;Tp3CxqXWUeP0kfE/x56vU/0GFVsyQYfBH50Tfav3AJ0+oc9Xqte9HfofzD1nx+kgnoKylpmKsjbV&#10;AkS494bgWK27Hx+I56vVuXekz0N5J6IYFQFsPi3xoLPsBJYHdb3rm58SSTcjX2+r1WOyOmHxWiuE&#10;IubAAAgdj9Hw56vUh8bxCBJGQvuawFgQBbTnq9SMra95onTDUNh7vvXIAtcn77fnz1eoOKnHoo6d&#10;6S5uwYt3ACjvb6eer1NdXtxHD4ZYJFUSj3Trci97EeB+nnq9QUYniVVC8kDKdsd1Li9zrp+77Oer&#10;1MGFzh4HU+7G25gGb3iPED4c9XqdsIrocKnb5OExooXS9goN9fhf9e3PV6hPw7HnajjaSTdIlr97&#10;2Y6c9XqWVZjsZpHqY3BVlH2u1+1/4nnq9TBUYqlciVVMv2Dppe49g+HPV6k4JUDJImq62cEkjU9/&#10;pPhz1ephzHTBYpaqRAwuASLAgn6/H4c9XqAqaevSpliWMlRfeDe4B7W+rnq9TvhdVV4bSogHmOz+&#10;6Ba5H8Bbnq9SiqMz1Zj+amTy1jGvhoB7dBr8eer1RKbMkOMUnz0jFYkQFQVv8Bcdwb+3nq9SbkTB&#10;pquCrqlDv7zNfQ7fZ8L99eer1Qly9W11LWwUD+7IHZdO1zpY+y38Oer1BNWZUxvDagTwb0Klb67S&#10;SPEDvz1eoxGRM85sgdaeqiLoi3Q3ULb26m/b+PPV6h7yxm+sxqkkeuVadYrlSLXJ9nPV6uGZMblx&#10;GnZpUAjRQvsN/bf6PZz1eqHkrqM3TyvSsP6eGoJRgxIsP8X0gft+nnq9Rnc10GCdT8nmbDZomkEY&#10;II7EkC4NtQRp3/bz1equDEc/V/T7N8+CYpGfKZJWjYtYAIR9x19vt56vUM2EdRKasoYaiFwsQUFw&#10;SSQfaOer1RcaxDLTVPzVSEdZoySQLkgC1vYL66c9XqCPH6zIb0NRWpRjYezhFYALrtNluL89XqVn&#10;ROuyykpkgokUTkBUsAQL20B+Phz1eq3Xp5guAphyVNBCI5kVQSLWJ+A26c9XqE+olijiYKtzb2C3&#10;x56vUi3Zp5C5awAHste556vUk8arFp/dmYSEE3sdRfnq9SKxLEY6ONW7voAtvp8fu56vUljLU1ok&#10;iqh5dm08Cb9hpz1epNVOMUkNeiywsWjDK97EXv30P1689XqYMZxVYamWprbLTRxnVQoLG2g9l7e3&#10;nq9QGU0eFRVpxcuW87zQL3sWBuot2Btz1epM53qP5VlmWZHKvUtsKXIJ3XN/p56vUCeG4TVoqIkj&#10;xhyd2gJYsdL3Xxt+fPV6uWc4BQ4E20yCojDXjiJ3Eewa6E3trz1epDYngdRTYXDNQPIAY1cxAkjW&#10;3t8deer1ITFYUp8KpqpQBPMzRSqQQVNyLn4W/hz1epEZrwrC8FjSjLqy1TDcikWGhO4/AkfmOer1&#10;B/NQV9M8lJLKqOVDsbKfdPYA+3x56vVNwzDWoKaF5AzToX9hJ1Jv7Ph93PV6omIZor6esSGeymFG&#10;v4Fib2BHibc9XqT+F1kJwqeolYpVWZlBJAYEkjT4D2c9XqY8yY/h+FYTDWVRdmnUblI90MTZbj6u&#10;556vUzYjWR1GCGmlcxOyBo2sbE3v39nPV6omHUWNYdha4ukUNVa+nmrckX1bQ2N/D6Pbz1eqJFiy&#10;VsYr8XQQs1yyoQVLLoB2Gvxt8eer1YBW/wAykqKyRgiqqoltQWJ8b+zQc9XqT1LUVTzSTTFwTcAE&#10;izBfGx+H7Oer1ekSGuEW0hEkX7VrWZge3jcW/W/PV6mOSKQ1nkIwTy1J37b302kG3t1Ovw56vUss&#10;MqKiY0+GqwiDKb6ABtCuvtIGuvPV6sMddS1s60c5ExiUptsQbm4U+0c9XqX2VKgRVflVMv6COzbQ&#10;DtMgU6d9bXtz1er1TFJitQ9XvAuxAAAsBfX8uer1R5JKKeqET04AUAqy6W8L2Hx8eer1cMvvUSyV&#10;Xm7Z0aUFCLghVN9STYHw056vUs5xNjNRC6gkxsLEaBAPvB0uOer1Cxl3CqfD6WWomkASQoYozqzH&#10;2j2c9XqemWmjqAKhbpGCQAFuCTewPPV6nyjxGWoHmNGV1JJG42QeJPt156vUMuS6VSY3o1LqLg3U&#10;A38NPhp+fPV6rAOkIIjgqJVvFoltuoK3uT8L89Xqs26ZwebURTEaG9/hoeer1HtwiGNqIWOot+3n&#10;q9XphBhx8x21/X+nnq9TrhePKWAJ/K/PV6ld85FKgN+9+9hz1epH4hHHJJ7i6fl4c9XqbWaOEW56&#10;vVIjqDC6bR7fbz1epUw4jZfp56vU4xVKC19O5+rnq9UuSRSvuj2/Ueer1N80nkjcraX9l9eer1Qa&#10;qdyCoOp+Fuer1MU3lop39/qtz1epLVlQVJ8dB2vz1epOPI0vYan4Hnq9URap4Ljt94HPV6olRWTT&#10;xFUI1H1nnq9RG+u+V4qnFaScrqGYsfED+3nq9QIw0EEdcy+8wjspDXAAbx+rnq9XUbM8qCmYBjcX&#10;PYgc9Xqy0uB+TUFqc7d4F92hGlzz1epikqnpqaZqtlZVOmltL9vp56vVOkxennpoJ49Cfd0GijuO&#10;er1R6lopNsldGGJud3c2Pb9nPV6kNX1EbpMwTaQWHvG9wNb/AAueer1BnLmRf01E6XKg7F7ksf2c&#10;9XqDrGMTo5pIcJeMtGRJ5lvsg3JC6+z+jnq9QN43XTRRGmw5CgBNwLgADx56vUXbqnmKsgxGnxEe&#10;XNMuwXbQ3v2ufC3PV6iyY1WYgy1MVGv6INJJIqmxBvpY6/Vz1eoOZKWvxMJU4jPecMdt76rYEXH0&#10;ac9Xqy5hrqiny+aaKEusTIpkF7Eta5P8Oer1I6ow7DpMGjqpLsJNiysqglCSLi/axOnPV6k7nelw&#10;uWGCbBmfzVSyk3JLjQr7CCPD7uer1NddXQUmC00WKRbySEAK6lu4PgdNCD4fVz1epHZiSGpw4yYL&#10;pISwZraXJvqCdRfQ89XqiyV86QpKlMI/cQh7Lf7Otx3Bv8P289XqlS49SVuERU+IxGSRrx2FxuNi&#10;TY9rkEfx56vV3ClDJln+XwU4QKxBIF2RRoLsBYg2sB+p9XqS+TqPFpK2ooG2pGZrCxuxUg6nxHss&#10;L6c9XqSeP1f9TcfFVEpScq+otuAYEFQdDY+IH589Xq5RxmrmirixsFO1+1jqdLW7nnq9QyZkxCGf&#10;JlORIxZbhxYMASBZvouO/wCznq9SJwyrGIUKrFaaODb5hvoSAL9tBY89XqFHpbidBUVs2AyN7k0l&#10;n8QAfd79uer1B5mCOry51PkirCrUcDEJIBe/gDfUEW0056vUs6/GsIioKTEqt1ZVksltCbtfxt/d&#10;z1eowMFRhON4DPR0ZDU8sC7itxYkagD2+0/089XqBPJFHNlTEZMPpwDBEzWUm52Hx9vfsOer1csv&#10;5urMD6qxX3JBJHKfmCFsrqfdQqw2nduvc+ztrz1eoYeoWWsFXLv8zWpNTK0is5JsVZtdQtgFNraa&#10;c9XqTWM4pO+QHoqfaZ4w3lKoBUOQAAT3Nrdj8eer1Zuj+eK+SRsExNfM8kJYtoNb3P2fA+HPV6o+&#10;e5MHwDMtNNZWkZwZQ3ZbgsC1zqO2gv4c9XqQWccMqMSi/ndA95A49wXO0O3hfwsfu56vUOdBFX1O&#10;XVlrLOsUKRgi5UWAB11s1+er1BfhGbayWSrw0MICzC4sL2ta9+49vPV6sFJhUdBmwYuZlUTwqrAg&#10;BWUA2NuwI/v7c9Xqn5lxCqjpWZY2MUCKNqW22I8CbD4W56vUrMDxjDcQy3TAHaWVlZLKQDfxPPV6&#10;khWY1SYJXTR06l45AwUqexPj/YOer1MCQYgKyLGpGEsMbDzD4m/a99D3+PPV6jQUeG0S5TpKwTRq&#10;ZS4kUgAkXPs01B8PYOer1SMkZWy85NUO/mKoBI964IB/ifu56vVJz5kzFKECeg2tESLhWAZSDYXH&#10;ft4m3589Xqjfyeq/l5/m8AFOzIWtqGI7H6R7deer1MCVFDR1SKtOJWLkNGOwH7pJ8Pq56vUhsy1l&#10;FSYxPLWbQjo3uCx2knQD4n289XqIh1vzqIlapw50kYrJGfeFwTYa2B0Xnq9RF8XoM15mr6KN6SSd&#10;ppUjUQt9ncdWNyCRbnq9R+unfROOiqkxGoURCFSu7ufdS73On2iOx/Pvz1eofjlN6VKPEqUe6XBV&#10;CLeHxtofjz1epU1uFYSAYwQ1R719CSpbQX8bA/w56vU5YXgEVFWLVVctlUEbguhAsWBO23Y2/v56&#10;vUqq3A6PFD8ng7+esn+RSNbEOR28Ceer1MdFl7DYapXxcPHJKrxNYWGhN9dRc9tOer1BrmhMOwOY&#10;oCsawlhGoP2hbQfV7Oer1FkzHnuqjppHhlJa79zZgCL6gAaHtb7zz1eotmauoqOCIp0gJBBIB3HT&#10;wOnj3+P389XqCl+pdXQtJNSbppjdNCOwHcg+PPV6gnxTMNVUVYq6vfaQ7itiQbm/xGnPV6mHHMYZ&#10;YtscgLi7DxvrqL/Dnq9SNmzBiEciuxsiFdTb9bc9XqUFLOkNNI1LVbjIPsAkbgT2NhY89XqRldX1&#10;lZ5m1wFDgEjS/tt/Dnq9UF5TAr0pU+U5tc9reI+/nq9XMSPS0HluQSPs3BACk9yfCw56vUnanEl3&#10;eYgF4m2NYi1xqLHXQ89XqTqVVTWbZaWZ4yrguuhtbW2o8eer1L3DaSnm/wB+NUNwYNt0G4NY7fq7&#10;X56vV3TRJRYak1c96hb+YRqTa5AH189Xqaqlikg8pBIJiL7tAh7g2se3PV6slaHpaZRRjc0jEykm&#10;wUjUWHY356vUh5sWSjlDCMFDuLC/cnuQe+h56vU4HHcMYQR+Y24kkD7Qte/fX6uer1TqdYXopnjq&#10;fPlB+ydCp9nssf17c9XqzSULzUMfnkns/ukj4kc9Xq9K0dJNFKjjZZi5K6kAajcNB9fPV6pwpTXQ&#10;xwImqruOoOoN7A+w+3nq9UlMPp4ilZTwBDL7rgXFh7Ld9Oer1RZ4qqOq+au0aI1mUWJKj2X+/nq9&#10;TymDR1CrXU1MzyK4fzJPDQ66fw156vU602W62vqzSw7keVWYkWv9R08Oer1Luj6eSVtCJHZo1Vl3&#10;H2uugJ8Dfsfy56vUqY5sJwyJBRxGKTVWfTQgantcXPh7Oer1J2q+bVhPQm5qQ/mAntY6N4jUfr48&#10;9XqR2P4pLRUEUUcnnTbiXUWuASANPH489XqRGLVKz4klPqwK7dwIsvje3gfDx56vUk5KhKFTSUkm&#10;5ma5HixUj9mnPV6suEriFZXtTBPJjJ3htbXPfS/iP1156vU9YjVw4TNtePzN9tvc2OtyQPA356vU&#10;k8Qx1KiuQUiC6lN1h43+zz1eoQ8MhSukjq0N9SSdQfiCOer1CYKpaKm8yQbFmbYBbQWHf4G/PV6k&#10;RjFbUSMzSWVddfE6/fbnq9SYkQ+S36RtqhpGa50HsU3vz1eqJ5XzUceI0bsruDtU3AIHYkeHPV6n&#10;IVdVBIPn2Fm2/YBBsCL38Oer1LuKICZWC3ive9tLeIueer1CXT00s1DBVFQqm4AXvceOna/PV6n6&#10;qq6+gpXaGQiF02O5FwLndob6E+3nq9TiMfrp1bB6cAU1XEElsBqBZgAe4+rW3189XqZ8vV1Y7JRy&#10;nYEf3V1vcXFz9PPV6lxWS18tHBEv21BjKi92sT43Ohvfnq9QJVP8xwvF5Ya3cgiYgnv4+Bv/AA56&#10;vUuY8xRBo6qnO9iAWQ2JIBtofj9P3c9XqGHAcwRUySJNLH5crAg+YpYaCwABuCD489XqHfLGMhZ1&#10;py4V5Y2k3KQSSoLeJtf7rj4356vVMzVV0WY8HDxAkl1Lv3DAWuL6i57H+3nq9RZuoGSqvEsUlalh&#10;XyZUj3ALoqgW9nc+J8fHnq9RYM69GcTWoDzUEny8h9xlUgE+Bv46Hnq9QIY70wqsKDMwZbr7ot2I&#10;Ot/p8Bz1eoMsQono3WOQFWIvtIsQPjz1epvNhe3PV6pEJgVbyhjqDpa1uer1S0NNPVnzQwZmNgOx&#10;B+yPhfnq9TtS0VZDXOkNlXQlb9/EAX8Rz1epXPWVMNVGLCNmANzqA/gNPZz1epX0VVVmqMNTGZlK&#10;301A1IB7/dz1epZUMr0lEzU99zN91hoOer1cMBSsFTNJFI3ls25lvopH7PHnq9TvXR4caYUjkKw1&#10;18QdOer1M06xySWVrHsWI093t489Xqb62riRUWBruzKNBptvqTz1erHNTy1UrMbiLaAoJNj38L89&#10;Xqa1glYyb7IrgBVFvA6nvrfnq9TrSwlYnSoUhCNq38bj289XqaaOSLD4WSOK7e9a/ckd9e2vPV6s&#10;kBM0HzDgrchhGRbv7b66c9XqzU1MlKGDOTErFrE3IB72+jnq9TxBMjuZYJNzsLr4DTT2+Hfnq9XG&#10;CCrZnFVIJC7e9pYE27c9XqxmnhohtrQGRCbe9ot/oPgOer1ZhTRRTiNSEUE3I7H4fXz1epgrcApa&#10;uRklRthFxa4Bt2Itz1eprq8Nmkj+Ve6OinZ2t293T6e/639XqSX8srYZkglpwtQxVXdfsgEfRci3&#10;9HPV6nLzYMOZIhCWuxJYAaADW/wbw56vUu8Pg8yIVlORGFChb2BH+GwOun5c9XqUNFSVrtJIy73c&#10;pqO5t8LW56vU7/y50lWKPRXsbHwIOp56vVHK0ckj00VyoJJIFifaBz1epzWWkpqZYoxeIqB5RNyS&#10;dO/PV6p/y9dhHk1TKY01IDXuQPZ/Tz1erlU1TVMvzMDFEf3Wa3Y+y/w56vVBZJZHsGMrJa261ySb&#10;ac9Xqf6tN8Qo2ivLFGyO3bafha3b4c9Xqnww1aU8c9OFBgXb7zXLC1ybWPPV6nHy6IxPiIkYQRBW&#10;cWAB01a3ha3PV6nmkxOlp4jUUrpJ5zLtYG9rixt37c9XqfcExqjLCKJSWiazX0uoJFwR7e/PV6hn&#10;wLEzVqIae6GzEMexbtqPG3Y89XqV0FPJ5TtMCTKzICF7qO5Ps18Bz1epDZvyoMKrJcLRWWjkERjt&#10;7xDnVmLewsLj2Dvfnq9SEipxhWMCCsYjy7Ne+hA1YE2IG4aW8fD289XqEzDcyYPWUkooYEBhszAX&#10;YpG5Nib3Op0B56vUFWdsRSfbDSxblu27Zp7hOlzz1eovGMyz4XVLJh6gBT74NiSD32m3189Xqe8N&#10;xN5qIhNZHIJAFydTbnq9TgMQWlhkqKuURQou0nUMSdBYjUW/L2+PPV6lNVPDmOOiq6CQuY7ARqRY&#10;sAO+h79+/wCznq9WSXCJsZllpoFB2ksSrCwY+AOnY89XqwtS4gscGHuCFhOxw2hZr97jTXvz1epw&#10;p58KiqEoQWLISwPtY+HxHPV6hPw/Cf5hSzVFLKzMzn3FCgAWAIBtf8/ytz1ep2OUnCHEZ3keNVA8&#10;kbQhYkWkOm7coGmvjc/D1eprdMXoy9Lh+1htUoCgZlJPxuR93189XqU+HUWKRESVdhPIy7SP3SB3&#10;I7Ac9XqErL9bG7I8RaKrjJDsxuCRcagLaxOuvPV6hG/lseacEOEQhYp5nZTKwJKNcG5Cm5A72Hhz&#10;1ep0ocmrg2GR0dJMKkA3dlBUMSpBAvY6fHnq9TJh2X8PnkMdS2y29dT3BuLD7+er1MuI5bhxBFwa&#10;sUNTICQrE6n922utu+vPV6mWowaur5I8Nw+k3ooHv2sNL2VST4+3nq9UTHsl4n5plrV8ueoZbKik&#10;3PtJ26+Av7Oer1OmL4fLgtP/ACisceYo1VdpQMCPe3AEGw7WOvttz1epmxiTB6LCkxf5tapqhvIl&#10;jjuGUKL7mDADU6aEm4Ph39XqYDVyVTb6BS6EMo3CxAX7PjY3+B56vVPocKrxBLWYlNLJJIpULZbA&#10;G9wCADofie59nPV6mWuXMGGZfbC8JpWnlldUF2AKbtCQzWJsO1tT20789Xqf6bDaiir46WSXcJQF&#10;O4WCOQPc0Gtu9z/d6vVOkobzVWFVpRFuPdVrMyi9iviPZz1eqNUClSA4TRtvMZR3G0AhW+yb9yNO&#10;48eer1NtVikI8qSn3vGWYEojaKNGu1rWF7a/Hnq9WbH6Wd6CGeNbwNtO9bXIBJW5HgD+uvPV6lDg&#10;pkxGWOOpNwRozWIO1Tr2Go8eer1M+JUOEy1Mk8FMXmYN5j2UKQb6t4gga/d7Oer1A9ifTCjxepl8&#10;jRpEAKLa3u3YkHwJ7ac9XqBzHOlKYfBFU0Sm0jMNxN2FgTrf46fDnq9QL4lRYvhdQ28OYtyAC1tp&#10;8dNDb9fZz1eqVR5gxNqlaepO5Ny9u1h4am3bnq9Qh4Tmz/fjLB5reQGNkuP3dTY+wgW56vUv6PG8&#10;LxyCaopY2idNxszAu4JttuNLHwBt+znq9SEzVlJ68CREViSWcjUxqRYFrG9gfz156vUUDP2UpqNh&#10;PFHvZCfNIJJtfQjv356vUGbebh7tTge84HvEd1Oo0/v56vVGmkjeJBGgU2N7X1N+/fnq9XiHmhM5&#10;A9zaLgAC3YaAan489Xqige3tz1eqbHNHHWieKMMiG+1uxA9vPV6u62rFU5lSMR72JIUaX+HPV6oT&#10;AKxANwOer1T6CkaqqVSQe69zc3sPjfnq9RlejvSjGswZiEMcYlSysAouQBYFr9+3PV6r+ugXTKny&#10;rlZMURDFUg+UFG2xUAEN2JB8LX56vUajBcKo8Pf5qsco0zCw3dwNWF/b8Oer1KKszJQLUilpYURA&#10;u5NhJLD/AFrn7QPh/Tz1eoH8ZxmpxfMUUBTzFTcbWFtATf2A38O/PV6p748+HLJVyIwZlVVCRliE&#10;1GtgSNTb+7nq9SdXNDYkkKyxuViIGoIa+rar3sfZb6eer1OeDYm2PBKmlLNGSGVENmLA+8osAfh/&#10;dz1eoSqExVOKUlJ5LIlQ5DeJBGpW58fDnq9QvYLjaEvR01l9xgSwO0EDvfb9Vuer1M9Ti9NUQCmQ&#10;SAgNGStrEjUuDYWH7Oer1J6oIaKVkdjJErWT/ER2FuxYnxJ56vUqsKw6qxNvn1gZoo4mkkIU2jIF&#10;tfgT489XqQGPzYjV1KV8cRmfYyIlgAFFrm+3Qnv8deer1IrFMJE9OkdBEEKIWlAIIV7n3VsSCNO/&#10;9/PV6ljl7C6qbD4qhpAgkHe1iQb/AGlPY/Tz1ep3ioGOLTf6VCjxkFZJEZlJVdbBCNdL+Pbnq9WT&#10;5CSSb5/eZEchdnYE+Jse2p7c9XqlY7h0tDTCQpsQE+YL2A7+wnw156vUmsMpWkxf5sIwkj8vfoAF&#10;Q32ad/C9/wC3nq9SnxuqeAw1GI1G3zzISBc3Ou23021P9HPV6mXL9bOUqIauJZY2YSA2F00AAU+w&#10;2v8AWfo56vVEq5IavH/OqJBt2yKLKCVZh2v3sSBpz1epbtUwU+FU0RiDNAGIUjU2Av8Aeb+Ps56v&#10;Ux5lmpsWCz7xQoyeWx23uLfZHiL89XqYcvQYPFiNNVpEVakjMbG4u5ZtG1Nuwtfta3jz1epcY/mX&#10;KWGYcZIIJIptzJJJLMjqx/d2IANpJuSb+weHPV6kviM+HMg/liK0swUKoF7C3c+zXXnq9TrglRRt&#10;N/LZ/dMaklr3LKRY3PYG+lvr56vVwxPMWH/LnB2YI8bAA7dxIubG4B0Nuer1ca3H0o6aleGBKknc&#10;dpJ2rYAEmxB0OoB76fHnq9SUxfMIq43nlBWLaFICgAH/ABX76c9XqBXHM600bwyR+ZvRiq3YXYWI&#10;IuPA6nX289Xqx4ZnaHEqlvMUiRUbcoIJ07WIPcc9XqVeE5pnqcRjkbZ8sVUFW1uRf2+OvPV6hmo8&#10;00D4Wny4JlYWYXsBY6H22056vUmcy50poacUtWTM8iaMSCpcXNjc62Atb9p56vUV/MWcq6acywAn&#10;crXOhJKmwA56vUWfqFNNXJ5lKSu+58tjYajVtOer1Ecz3RTVSsroNoBsBbw72+nnq9QD45gpSJqy&#10;NQGVV3MdDtve1vrPPV6gzppadqxpaWB0EtgN1rX8NosPp1v9PPV6rmPw9+gD5rqXzfmek+YwyLd5&#10;bOneYC42ggggDuf7eer1Hr6lZqGG5g/lmIMsiAGKNG7oAD4bbW+H9PPV6iQ9S6yrwqcxTkz05f8A&#10;Rv4qrAEjX2HQ2/hrz1eoDK6SGSnNVSR3CEgEAe8L9yPaOer1Fsz5OMTlFZMGSSnYsqeGgtoOer1A&#10;bVhWBkllsZSSLgWUnuO3Y89Xqx+aBAy08gayW07G3PV6mKamglw7zmdtzBWZVJBU31F9LfXz1eqS&#10;YrxbcOBYxC1zrp4i5uT/AE89Xq7VKv5Z5NoBchVBsPr56vVzUV6eXc2dgVINraX0HPV6odVH5AaR&#10;pQA1gAb2BHex+PPV6s080ZfztwV0U66WvrbQ/Dnq9TS9ShWXbs2yqbm3fdpfvfQ89XqgzLLUq1O8&#10;jLbbZVsNR/h8dLc9XqeMA2LVPHWrrZiWP5G37eer1NNXSzVFbFDGil3diGsOwJYfXb7+er1Qqmuo&#10;5FTcpRkMiltpsxPh2tcHxP1c9XqcKehMlAkFOPOkXbIAtrn2rrp9PPV6sU5lVgCixxw2LrYXN+wF&#10;u2njz1eqM0KvWSGnO1iDsPcKT2HxA56vVJLfJt/L6ncscyglkNrMO5v4X789XqcMPxSpBlglmVB5&#10;YAdiSTe4YaAm5/Xvz1epnrhTPCla5BR2WMfaUl7dtLH6b/Dnq9XOPC6kVEcNRM606l5Cobufge4N&#10;/Hnq9Tdhs81VI9RSAIELKCb3Nu4HtFuer1OrwN/N4pUAK2JFrC9xa58dBpz1eqXSTUFPWSMJiHuV&#10;Cu1xut3UHTX4fs56vU219N85Os8UTSom2QEWt/rX7WI8Afhz1erHmCoaWHyKeMIQL7h3YHW5+r9e&#10;/PV6k1hlZTxzult0shFywuAB7Pjz1eqViMFJUlJ6ZQ+wqNSSLa3AHPV6oopFr5bInlogFl/1S2tv&#10;YSeer1KKrxh8MpjhsMQcwg3Y2Ft2ovr7Oer1Mi76ynM0rK6z7S6E2Isew9nt56vVCwomnrnFKl7C&#10;1ib+NzqAfDQc9Xqe1nlnrUAi2RqC6lbABgCLkGxI8Oer1Nb0c2IVc01U4CqAzjxvbsB8eer1KKnk&#10;y8MAfGI/PirqV1jhhazI0ZuXO4222J0FjfU3Frc9Xqg1qTimM0kJFRVbNzMQdo8CB2II56vVEikw&#10;6edcMA2pGApaxBJ3Xtf4k89Xqx1MdFFJM8cXlmAhidRc+wduer1YZan52rhp6u6hQrAEG2ouNPgO&#10;er1cJ52lxGby13qRYdj7wsB8Oer1S5auGnqzOhPm7DtQn7JHt1tr7Oer1ME36esDxIwke5cD3te9&#10;1FtOer1dmkqY33yAsySAa9tT37a/Hnq9T5RUEFfWhK+Ta92IUWGnc2N9QBz1ertBC1HMqEyhGG7x&#10;1v4fEc9Xqw1ElJPTxSVBKjeNraXK/G3a/PV6s8jyVUzQjy1RCw1axIH72g56vV1GlOmHxYhUBpNt&#10;190Wv7p8Db2a89Xq5UaU9Eh3vsMgf3WtoB2J8PHnq9WLEfLpZVoY2DzFVYsbBd3cDwGo+jnq9TdU&#10;zVEcjUI2mN1BYDUAnXQ99Dz1epzjr4IMOi8iLdIWZiWW2na/0jvz1eqGKqgdGpirtKR7rACwb2kD&#10;uGH9PPV6suIKr4YY4kAMe1mOg0Ol/v8A1156vVikhD0grapzIHIAJa5BI977z/f489Xqhy07PAod&#10;PKAKXtc3vexHje/s56vVFio5YqxTIpVVbuR7Dz1epQSYfNiKyvRqArAA+6dCDp8Neer1Pf8AVzEE&#10;oxUSTXERFlddAV0v3tbnq9TbLgWLtCtNIQVfcQf8Q3bib37gnnq9U6nyziE22SpUkMylWFgdo+0D&#10;9Ps56vUIeE5cSSZY1QBGYWBFgADfW/jz1eox2VemeHY9VQ+RTRhkJ2yKPe17gse3sFrft56vUaTL&#10;HQmlpkhmZDUGN7kaWC9yLk/r7Oer1Hoyv6f8MNDTYvWQqyWDeWgBbQ28PC4H0fVz1eo3eUej1LNB&#10;Tg06IWDe8VJ08Cf4c9XqGXB+jNClC8csavKHj/SDQXJ0A8dOer1C7l7p/GF8ryfMRWIYbSbC5uR9&#10;fPV6hjwXJWHSVqwU0SyEBQhKkMdT3HcEfs56vUNUeWXgZEg9yQsPMTuCQ3fX237f089XqETA8sRT&#10;1xnaPsH2jW4b26ff/fz1epfYFlgNSNLiDM7Lqoa5JF9FHt8Oer1CEuCqY4WhjCDQgOBoPo056vU8&#10;00EkcUmHSgeYQRuGhIPsPcH6Oer1Kiiiq40UbEY2A969/jz1ep0ljVgEQWubEG/b9b89XqdnW+2A&#10;ECwOnt8bc9XqdoIRDBs8G+m38dOer1SoqFbk3uB38Lnnq9TjFTTRWEX2T4+PPV6namhDkNGLHUeP&#10;PV6ntIZVFkAt2+vnq9U6nibcFcAg31sBrz1eqckFwRbx9nPV6sb0e57g3bvqDpz1epxipJfKUhgL&#10;X9h056vVHbcxaS4uT4dv1056vV2acRoWc9tfbpz1eroJGLBW18O3PV6sBgMtVuYAaEE/Vz1epskp&#10;ni90Lcdze35c9XqbzCkZ3nQGwN9eer1M9RTEkz3Pfw7Hnq9X/9TWC9N2WsPlwyozFjK7FRljXW12&#10;PcEC41A7256vUt81Hy6o0lLGFKsxBOoKW7rpob+Jv+fPV6iy5kxyrL/y9EC2djuPcEagn4Hnq9US&#10;sqa+phpmq5QpRlZiDcEW00sDoeer1QaqWHDiamljCh2LW730PbuLk89XqbYMRaJGqKqBtoPbuLnU&#10;k6Dnq9T5TOUpJ43jBncKysRawGoQDQajvz1eqDUSYjiDChkUKrXN9bkjWwPbnq9TjDRKtMKhLO4I&#10;UFfGx1Hjew7/AB56vVimqZRTznDdouxaQMNQvt9vfnq9SZ+aq/nfNI3hVJFrX19pOnw56vVEpsRj&#10;WXZJdWJI0NrHuLc9XqUHl09W8M+Kjdh4lHmrHMol2310sSpPtIsOer1IfEMHWKZ5qcMITK6oCxuF&#10;v7ovpfvqeer1ejWNLUy+9PJYd7gc9Xqh05+QmUKoL7WAJHcX1sfjz1eqLTzzYhUFYEtdtlyNPpv2&#10;PPV6nVMMlMT1ExDHQNY3vr4c9XqbfNrEpZZ6RBK1K222inUbgBfwt49vr56vVhLiMmWtlJWQBioY&#10;AKfEXFjYfHnq9UGpVlrlChyF7Am5IPbU89Xq5rUVdCkhkJnOtrAG3iBbxtz1eqexqqujiEnus1jY&#10;d9dSCeer1cpop4pHp5g0RBU2PsaxB1/t56vU7SpDBQR6HW6sfb/fz1eppo8OoxMKmBQrk9gbe7/Y&#10;Oer1Rat5II38xbgyhRYdgfr8PH7+er1OL1MUlGDcFwQO3ceOvw56vU31tOL+VTMsThkKk2Phcgjv&#10;bnq9SaxGrkET+Ut3IYnaRprbTXx8Oer1cKNIEpkjA2FxYAjsxAtceNjz1eqSamgooopq9bT3WMuF&#10;Op7L2B789Xq7xbzaxUjVrEgqdo1t9P8ATz1eqLQYJNPF5vktJHHpLYFtq3tckCw1IHPV6sTxTGlE&#10;SnynQmy9r21N/q56vVijWZ66Orp/cjRCGLeJP089XqcJMUanTy6cBmFl2rYEX18dNeer1cqqBHPz&#10;Hl3cAMqaHd8L+0H289XqT00tRVxqZLHawXbftbXQa6g89XqiUE7zYaskqWeVyL2IJNyBce0eznq9&#10;SqpqmFR8mkivItn8BYWsQTbvz1erjU07qizCxGpIANwDfwHPV6mGLEYhR081MhfYD42LWNiTcakf&#10;Vz1ep6mqZZZDUFdCpG3T7R7sTz1eqDDNh6zPSoux3s5P5c9XqSVfWUNRFJQVKnScFbKdbe6VBAtq&#10;Neer1TEmraUyQ4MyAox8wsoI2WsBr7LfXz1epTRzxVlVGqMNyoQw7EnwI+nnq9XOqlqYDBGqAKXO&#10;8tp7q9x28fZz1erNJPTpKlVtUAmygAAWJsSeer1SBCUk3OTZSSBfTW9r279+er1ZJfMeqjnnI2hS&#10;uml/b356vVzetFO/mOC0MabAo7DUWIHw56vU4U+Iqis6nzAGAAvqAR4+znq9XGHFrs1yUvuIGlzb&#10;TTnq9TpBiDKscM12uu4he4toDz1eppxavaeQwmTvYqniSOx+nnq9TFSyfL7YKKPdUi95XJ1JNyP2&#10;256vU8Ms8soW5MgXbcdhc89Xqk08VO+yn3FZI911Ot7+0+z2Dnq9Tfh1BO293jAkjLgKnZh4H6+e&#10;r1YKquiMEaeXtKq24C517WP0Hnq9TZT11qBTCnngOFG3U2vqPq7256vU5w0dQta8joAZEJsbXA8N&#10;PYRz1erHHh9LR4Sj0cXl1U8geUXJAJ8BfTnq9TPidKKWqEzMW90bra7ba/Hnq9UGj81opJGUmMsx&#10;F7kWIsbGw7d7c9Xq5QRfykuu8tGpLDebgX1uSb+PPV6slQGqy0VhfYD5egLhhoQNP1tz1ep3wurp&#10;2RpJ2MdQNq+A0FwBYHnq9T9JQVdX+kl9/cgtutYDUkgc9Xqa2wVFikEZ8tFFgwAvrqe456vU20NG&#10;tGZo3bfGQNlrC5J8QPZz1epuXA62etDTsTEwayntpqABz1epYYTl+Ool3UsIVbW1voVvfnq9U1MM&#10;qYqqM1LXjjc3WwBINwNfz56vUKNDCFPn08YIRCW3ANt26XsdOer1JTFKILPP81cu6kxi2ncfVqO3&#10;PV6ktHgklLK2I+YS9zdLErtP8Dfnq9T9Q5dmqKpfMW6sAQQNQT27+znq9Qm4blvAwamKnnlPy5VG&#10;MkWwb9oYlWvZgb9x/Ht6vU7rKmHz1IrxugEYVQNCL+Nze9x2H189XqRc1BIKqE4e7AuSWF9QDqCT&#10;fx56vUqJZMVAigTRwwO7cPAam5+7nq9Smkb52i3gMkjasdLtYft56vVJwhEhAjqBKokA22Unt7bd&#10;vr56vUs1nrRPArT2CAO/w1ttPtBGtiOer1QsdxT5mWNo9smxgpsddt9TcdiPDnq9ScxKWghqJpSg&#10;KuRGCe5QjUnW1z2I1+nnq9QTV9BGmIRsEUUcbMxROzA6AeJ0PPV6n7LeDNWeSI1ZIgTcFbH4C3sP&#10;PV6h/qGd8KTD0Xy2dlFjbdcaa99COer1BRiVDUJUmOO3lkkbWPfxuL69+er1R5BTeRN50whna4Vn&#10;FrEj2nw9g56vU1yI9TT+SSDGoZW8dToSDp3PPV6hCyplmD+X/wAsi2wiw8sLpdR3W41t8Oer1GGp&#10;KaHATElPBvAQHcCCFt7b62Pwvz1epO1FZU4w71EQskRbQ66MbAWGuh7X56vUX7PeK1VLiEmFOzCC&#10;R7y7CQAwFgdNf19nPV6gNxVmh3RxSmXc2l+/bt2/Zz1epO0lNWVNQJaRlASIltbEkHQW/jz1erMa&#10;ljHFVxgGckFwP8I/dHbnq9S0wTHJKeoeUkxK4H2h2+HPV6n+sqKaEJPCrTB2O7athY6kXOmnhz1e&#10;qDhMbQYqZ9pKtbbbxPcG1vDnq9QoQSOpMbxEElfzOutr6Hnq9QnLBLSUgWZP96ApO0XAHbuPaban&#10;nq9Ri+meWZ8ViikqYlQR+8lyNSddQdfhr+fPV6jNz02E00HyZXyZJVVjewBsLbV+N9de/wBw56vV&#10;XN1lxKalmljoZDKgllWzew3t8Oer1FDoKX+YYmaRRukuZL2FgwvYfVz1eoaun6VVG9TTVSMWAum3&#10;S6nuWNrC/bx9vPV6lnV11NWU/wAnI+yNYz7CQfAA9/r56vUqehFDgk+ZAXi3wJvEsSaOXAuqpfT3&#10;uxPh3se3PV6hU6q0FLURxPJTmMNIhlRSbq26697E29o56vU/ZVooWw2MiRFmiDuT9ksoJ26am4Bs&#10;fafu56vVKr45fIanrk8xSjO1n2sUIOpsb/qOer1E5xmuw4Vq0KoyU8QkihRiW2qSSFUk+Gp56vUG&#10;q0Kwh2J9+RjZbWNr3Gp9v589XqNBhAgbKDQUqgKdt1HYX1Yjx056vUgZ6WooKhMRi3KUdfKNgQbE&#10;AEgeHt+Gt/Hnq9Vq+Xcx0ea+m5Rh5LR7EVW1J90EsDYaX9l/y56vUU7HxJHij14jMc5ujRst77WO&#10;xh4ajUH6L+znq9WXKIqsx1DzBHh2uyqSjWZ1NjfwP3/t56vUb/p/RGgp1adFVr6ixFrMQCe/YX/s&#10;vp6vUJFfFNiBNVhtmRVZSO92Fiv3/wBHPV6q+PVPh+NU8izThIIHiJXaCSWB7E+BBtob/Dnq9VXu&#10;YYZYJC8TEte5ItcX1vc+3nq9Ts9LTSRRysd7sve/j2tb489XqSYUNNJLUWAW6bQPj4W056vU8YZU&#10;T0tisgiUAEG4sR7B356vUoKOeRGmOGgukrByTc2bubX+/nq9R0ejuL4PTUVLXCNVcEoxUatY6EnX&#10;Xw+j6eer1GCx6SYVVHLh7BI94DMfaCWDMb6i9hYX56vUazK+bBieHQ4VJCKmSYAMRawIFg3gNeer&#10;1ES9TmUa6jrzWwRmODd+kO0Fr/Troe456vUQLGKuIbnoyS6Ndr6XI+mwPPV6m0B655KqQnYoFgbE&#10;C/if1/o56vUiJ6SqSvhkp49/ls1tbXPgTb77c9XqEbL6r5Mvzm2OQNGTp4HSwIHiddeer1O6YxHS&#10;1cjkB6d7BFvb3rgdx8df289XqUdcGxZIK6YKNp95VtYADSx0uRz1eptrJVp0dQWLKPp3E9vbrz1e&#10;pteml+VSOtF2YEjS597sPq56vUHmO0AkqBVD3ZAWBtbwGn389Xq4xK9bFFG/vNb3tD7e1j3tz1eo&#10;V8UwPDKTLcc8UB3ugvp30P589XqK9mSlqhOKeWEAH3C+21gNQTb2/Dx56vUlcFG6OJY0tIhYWvbS&#10;/jf7+er1Ld8MUossfvEgEC2u46W7a89XqT0VXNENZLEuU0J/xePfuOer1CNguJ08FRGZ7NssVBsb&#10;HwOvPV6lXmSUZlgkZysaL7oEaBT7uo+yAL+09/Hnq9ScwfG63D8SSmpZGjuFBfWyjcL3+nnq9R58&#10;lYi88a1r3n2RFfoG0i/1+H9/PV6hHwSleZk3M3lqrEgkW7Hx56vVFjy3XwPKlGzw+aDvFtAO9wf9&#10;W/cc9XqYsLxisp6rYqX8tiA50VtbWOh56vUYTKuMRPOMFWTfPTRs0y3uFZwSApPcH2/UBpz1epWU&#10;uP1qUJkpAV8yRLuGF9Dr2tbtfnq9VgHp460UiV0dFJV7q6Nwg8xhtbU7dve5tz1eq3DLma1FNDit&#10;d+jsYwA2jEsPZ9YP8eer1DAHpczQtRSMHj3lbnUA28R4j6Oer1VvdbvTUFxmuxehk2ySl5VjCEWF&#10;9ALeHgL+znq9VdObsOxjBMZkGJErSU7AbexBI2tceI156vUCGaMCocXp6lahrpMrbdov2+yRbsfi&#10;PZz1equjrPloYXXLHZ2aMFFYKBobaWt431+rnq9RWK+KqwmoNUzfpIyvu/Akkj6uer1GGy/jqVmB&#10;UslTVCljdSTuIsCDoCbE9tfv07Hnq9TGcLTEamWrp3DsrExuexB+0QdL+0c9XqkDGqWURVdBK1RL&#10;FKIQqqbdwCT9Hjz1eoU4cx0dCvkhGYRALtFgGO7WxJsO+hOnPV6jR9N58P8AnVkZCIqdA67e4uCe&#10;+l9Tbnq9Q84dmBC82LgAKwPYiwBNgT8Ra3PV6g56oYdFjWHwyMWE0e0qpH2g+gNx356vUXegkxmm&#10;rvl6q6xRJIXv7VNrfEX56vUh8SpsMxfGKapaGOapjcum9AVBIsDrcH22N9eer1M0UtVRVYoqx18y&#10;mZ2NtBZiTusNPhp+znq9T5iOOPJTCOmUKCT7x8BoDYgWue4B/Zz1eqHgTxV+C1n8232Z0QBhcsQb&#10;hiDrpa1/Zz1epXUeYabAXNNMjAKgO5juJJNhtufAnt2tz1eoU8OinxDC6ioqZ42jpVv4hytr6Emx&#10;BJtp7Dz1epAVKVuKV6z0KlWdZFEgPu+w2b26WFuer1IurikpJ55auYB44kcFgSGBNiB4gjub/wAe&#10;er1JKj6j09E03myF1B2qntJuAQL+zW5/hz1epWUPVelbG6XBjMfMZlYtayqB2JJ0I8Pp8O/PV6jK&#10;4L1PgrHeCpqDKYCCCQAGUG2m0WNrjv8Asvz1epjxwYeaUVENSHiLMW3bSQQNwUaDQ6c9XqAPMcmI&#10;PSNNGS6s1iu2+pbvp4W1Pbnq9QaDLhbEJMSpYfNBChiNVDDQadvH6/Hw56vUpMjPjmC47E1fTvT2&#10;vsEn7wN7EWJuPHnq9RqhhuEZgwUtWVtP54vHIVLFjcBmUHbob6EX/p56vUUfP+DnC6tkQ+VBGB5Z&#10;UWIN9Rcewfnz1eqJlH+WPDMZJpp3bVSC17HS1u1gdO2nPV6lVTPSMWfYd7qVEhI0toBz1epX0DXp&#10;pKZm2FYnBaMkEk+xu4IGlwQeer1GT6VY/iWE1dNBVXqVjT9GzHdZzoB7Dob89XqsXw6tapVVuBGB&#10;E7h0VmLeBU+Fj4jnq9RjMr4PhlBRNLi8YK1O1htJVgRex0IPbnq9Qt1FHDmTLE2H1JVUp1OwEksV&#10;1ItfXvbX6Oer1EK/mPyOYKrDY1L0qsI97asLXufvNtPZz1eoR6vEqjBMPNP5wWlmSNhZrXYqQdPb&#10;bv8A389XqB3NGKvDgimdWtIG8oKLFU7Dt2PY6/Tz1eoK4s8HCsMVzITUuoVwQACv2bnx3W+/nq9Q&#10;dY/n+CrMghZVlVjvNgBtHY2Httz1eoOc4Z+NdluRMVhSZSoWKa5BuTYEjw156vVU317xuBsUWL3G&#10;lQMABY6kjx+Hhz1eouMNJHX1ZEqKxNipNrj79Neer1GXy3kTz8pT/LQhpnA10LAeIH0+32c9XqAr&#10;NGWY6KuWMpYAE6AWBW+vPV6kKuVhZK+opwQSD72tvgvs11+PPV6nKHKpxRWmQMANwBNgPbYfSOer&#10;1J7COnmK11WcOo4GmuwWw1BJPs+F+er1W9ehv8PjNPUTMlJU5toXEU7NsikAPu32jQrb2EC/06X5&#10;6vVuG+m/0+4D0pwKlwKlhjl8pFUyCJVZSq2tvNyfpvr9XPV6js4TOmH0q07NvYMLKe4Gv8Oer1RM&#10;RxarhpJZhtcIHuNCDc/Xz1eoNqmreqlDVab2fbYLYrbnq9XKGppIbvT/AGQfeUiwB8Oer1BpmuDD&#10;6nZNHE8cpLEtcbNl/AWv39p56vUz0BpYC01JKHVCdo9lxr+3nq9SQzLiEwhkKwCONgffa3vHxP1f&#10;r356vUCENY0siTrLsRSye6LXF7+PwFtOer1KyWtOKUqxx2NrsQvdlGgvz1erHHVS+XHTRhxNG3uB&#10;SQGv2B+Fr9/Zz1epb12KLFBDvBuAQ6h7i9vZ256vVCwzHsRXy4UazM2iCwuNTb6xz1epSPJiEcYa&#10;CAKHAIGpse/bTT+jnq9UfGc24ZPSNhSR7m2iRiVJAYHXXTseer1BRmNw1WkzOTJK3gLg+Ovgeer1&#10;cKWqCU0dNTSrC/lI4LLu2k9/HTW3PV6mukommpJ8JeW6zFjdgbtc3+BGv3c9Xqgbag1n8vLlaZka&#10;5HYMCfy56vUn44ZaeqZISSzAmxNxtufptfnq9T7hmYayhwmVv90kvtUeAB0uD8NOer1QP62x1y7Z&#10;2tJsIGgUgXsLgL7Nf7+er1TMD6iYRToaSrKhI/c8wXuR8fZ7Oer1GtyFiWAYrQwCHZZ1Zvifj39v&#10;PV6hTxbJ9LPhrVVlmidw225NiPZ8NSeer1B5mPIlB8m06Mi7Eby4r2O49jY89XqSPR7M9R06x2bL&#10;uNyO1NXNuQlgyxi2o1NwAfZz1epc+pr000HXDKC4llZ3ixSI+Yr04AeRfd90XUg3sQQb3HxHPV6i&#10;G5MpMfwSq/q7jReGajZoXScWcsPaBbuNe3t56vUI7ZWxnGMMEiSnypw/u6kAqSLdxY/Hnq9SKpOm&#10;2LUhlmWpl+XYkGMtdCfbqL3H089XqM30MyDFU4okE0wvTlXt428Dp27frbnq9VtmVaZKHCl92xIX&#10;6dOer1T6+uWSJxcA3KkeNibc9XqRE+ISwTIhF1Xdp7TrYc9XqT1VDSASVGILvU2LACzA29vj356v&#10;UHWLPPLN5NLGXYXuTbQEkg/ULc9Xqb6kzUJklrpw0roLCwULpcHv3+PPV6mmm+VjneqqFVpXO0+0&#10;n6+er1IDNpqsSlkwke7GzGw0IJbt8dP18Oer1BHDh+HqkkFOTLJRF5HXTah019ug9vPV6ggzFR1+&#10;OY2tNusisJVU3K3FiD38Ln7uer1KjCsKpoYJhUttdwGW97KwFifo56vUDuYK6spMUlenUSRrKFK3&#10;u1tde9gPq56vUFWJ1VZWTIPNkhghc7wqkqCLbb/Dnq9QT5mzLmDE8X+Sp0MiKGdZDZVIU6jvcHnq&#10;9TbPhr41QeZIuyVGVSRchR+enPV6munwgrWQywzq8L7lnsL2Rb669jf2eHPV6lLiEbTxGKn3sYYj&#10;Itl2qCdQSx+rnq9QO5hmmmxhZMQHmEgK/t974jx+jnq9Sko8IgxGqC0LF6cmPva6Fb3ufYTpz1ep&#10;H5tkoqovh2NOkaRyqBoAu3dbv8O/PV6oFXStUsMMptrx0502khihF7g6+H8Pjz1erDV1DUkTxYYf&#10;IRF3EuN2o9ouAQfZz1epAR18i0xZI7mSYNqLAkjta9xz1eppzIDJQ/K0x8mWoI8o2vdjfuAde3b+&#10;GvPV6otDPVokUJcF41AudQCU228PEXt46+3nq9SurGw+GRISWT3F2i190nc6+H0c9XqyFKmOQSCN&#10;bk/pF1JIt3+vtz1eqdG1MkjTpDrIoQK1wFI10v8ATbnq9SXrK4YSk9RFGBLPJFGCE1LFiFNhc7Rf&#10;U9gNSba89XqXtCaSijhWSTy55GLEMNwDEWPbSx7i/PV6lRS1TyKtFCPLEEi3kC3Uq2lzz1ep1qab&#10;D6fF5IVQskcbMdykMQ2o08Ab356vU4Ydi2G4XhEjxQhVkVjqvbTbr+vt56vU+4d5qYaywRrKZ41u&#10;F0C3Jt4k3A156vUuBTRR04bziz0yhUuCAAf6Oer1P8z0s9HE8iOpiZQzgAgi9xoDz1eqTSvJUVRx&#10;Iv8AoVcjYCVZkJtqP4jnq9Rn8mGxjnhgJ3lXBCliFB9mv6jnq9R8ei1RJVvJDtuSSFG2wUXv9+h5&#10;6vVZj0tpZEmVqjwt3t7Dbnq9R38FraJaYLcXtpf6+er1YMZw0Vsd0NvH+HPV6kn88uGELa9uer1K&#10;/B8ajnAZwAPH2+PPV6nmqRToq+0+wX56vUh8YrXw7VU+k9wO3PV6kw2YKtnB7j29rnnq9T5h2LVb&#10;i8jW/U89XqV1PXmWzEgkc9XqUcNTHYMxFvAW156vVhqysgujjTv489XqYquonja1z/G3PV6mqWol&#10;cWbvr7e/PV6mafzpGNrFdbjx56vUmsTrGiXzKcdh9HPV6kbU46zqxPfXtz1erjRYs6Mqvroe/PV6&#10;gH6wQtWRLU9ytzZe9tv9PPV6im1lUyMHjU+e5AIsQLWt9Y7c9XqcKeSlKREsjGMGyr3Dez6/2c9X&#10;qg4licb1BRfsxoXYnQA63/X489XqSE1eKupcS2iAYOq6kFbdzoPH+PPV6pdBNINzSKojNyugN+/0&#10;9uer1OlVGk9KKqO8gO0LoDY+znq9Qb5oK00cZl+0xZTbwHfX4eH189XqCfD6WWLFPmKuMhjvsxsQ&#10;ARofpGh56vUH2PUNL/MNm92ZnIZ20Fz3vb9nPV6gSz3iYws1M0RvCFIIFrk9tCb/AH89XqKJ1Gxo&#10;YvhkO0IlRT2L7lJsbaAai4OmvPV6gly7USx1EkGPru+aVmAHiADfXv8Ar8eer1I6uagjxCqbClaM&#10;sgXZI+82uTdQfs6+I8LeHPV6up6TEqXLVRWVL7oKaRQ6ttABbQHxJAt37DS/cc9XqDrFceaPCvk0&#10;stPM4DkWNyBcbT7L6X+nnq9THV0tbiGXoqlPtQl2YLYkAnsp+jnq9UODDHlwimeeS+hc77Ai5tY+&#10;w89XqjVeCpBhUdNBJYxtdiCCSpNz/Hnq9SOwuF6ppFkQxwJ5hu1yTtAtr8T2HPV6lXDTYXV5feKB&#10;R8yw3AXvYgC/5c9XqR2UZq+TMlRgMZSRe8ai53nUbCBrcHw8dPHnq9WegqpMKzNK0UTLExszj7JY&#10;MQVAve638R+3nq9WXPGD4A+ISTYtSzT1UkKyUjJIqoga1mlQhiyEHsCNSCD7fV6g7zI9NTYMEw1C&#10;kkYPujUG1mZQddeer1KXKeasNxjL38plXY9SNil+6sBqqiwJsNeer1TaOfB6aA4DhsSwyxxFDYFX&#10;nPvMzuSbbiLDQDQDS9yfV6kBlqvrsGzQaycMlOf0eyxsGOisdL2B1J+/nq9Qi51xKOeF56oBpFj/&#10;AEZ/dJAva/bnq9USiaixvAaWGWJXayqoIDBSB9rQHUnUc9XqGPpNilJl+hqsOpmaoaIkFRbcb2Og&#10;cAadrj9luer1IPFMwfI9SgNroleyxMx1WNVF97gaC50uAST4W7er1KfGcENHPDi+IAGEuG1tpc2D&#10;ffz1eoVM54n8/kx4MOG6YohcEaAC9iP18fjz1eoN+htBDmSCvixDzZnpyzSxkbQqi9nF9bH2/Vz1&#10;epXZRzVlfAM3S09HG0bSEopYhtwvawG0EG/7eer1MnXXA6jFJ4sRwuFkaQxyBuwBvpcA9vgeer1Z&#10;cuynEaOOixNkpw1kMhJI3+PYHx8fo56vUucsY2lVlmqwWNmZfNZdga5BW9mP09x/eOer1BhSYLUQ&#10;50MKtaF41uXsW3/4R8CPHnq9T7m+mbB6qhrcTgeyhUCppcMdCRrppa3PV6lVXxUmLYZLQ0yBKerC&#10;+6ddpPjfvYG5/u56vUCuDwQYMhweGqkfZKQEc3sL669yPgeer1SVc1WJrTsQFjYkAke8pv356vUN&#10;lPRmjy4sNWI5YkDTGIDaxP8AxIqb27C/bX26+r1KLCcdpqnCo6SUCQFbMAQLDXQaD3rc9XqEfKeH&#10;0K1kOF0Vv026YSH3QgTbofj9Px56vUP2L5brP5ZLVOsUrOgsyEOCbj2fdz1eqNQYJR5jNPQLCWkO&#10;xAgFkudOwXvftz1eopGZsOrcExyopsImEsaySb/G5BsdfhYgfRz1eopeeMyxnE6unqLnyQJA/bTa&#10;fdI76H2/Dnq9ROMz4OuYKoznVpJCyKCwBFvzIN+er1GZ6C+n8tJQV1WDJLMWCFhuCWO4BgdNTp+z&#10;x56vUbPEqSjwiI4ciIZGYIoUWLEmxJ93Q/s56vVOgqUEdMuJwAxpIgCqQXPgbfR37eHPV6pWG1GG&#10;YbUVNJiyBozK7AlQDtLEi/s+P189XqyVVQuJAUdDGqU4Jt2JLNe30jS3PV6nvLNDRUuG/wA0oiBJ&#10;RyHzGsbByNRc2BsDbTTuPA29XqD/ADXnHCK/E3jkmKQQqWFwAd+3v4eI/PTvz1eqvrqr1vyxTXNU&#10;WLRliJTYKlj2a5It4E6e3nq9RP8AOfUOgrWbEYGCPNuR9pubudCO9xb6h9HPV6gdq60vPA1cfdgL&#10;MGJ1Ck2Fx2+/nq9TJU45BhtTKg2MYyW3gam/x7H6+er1JqTF6qZTSNKwBPukm6j4Aaduer1NtVQz&#10;SkGUm4PvEdiD207WI56vUk8WRTXimkLhAFJYEW08LHT6dOer1TaKSlqQtNRvulQjsdL+w/s56vU3&#10;YpikQnWjdSgUg32kC47X08eer1JquSfEwhM7RgSdhoTr489XqfMQhWdJY5n/AEGza2tiAO4Fvbz1&#10;epP4lFReQlLQ+7BKFA2nsALXP089XqxYFg9dRVy08qgQkEsW7kHUE/T4c9XqXOG09PhkaNUsxRmY&#10;Cwv9Gg7Dnq9UEK0i+aXNt5stwAL3se1+er1QKuCapEs0BDRlVIItckG3PV6miWqdBH81IbD3mY9z&#10;e4AIH7Oer1IOrcVlbvqF12myp4EH2aaHnq9XOehnKGtjIiV9o18LDw+N/Zz1erlRRItUPnFKu5Vl&#10;ZdBoNQfp9h56vUuKfEEMgjlfy4jcXbw+jxvz1ep3M2Hl1pQSFJ1LeI/t56vV3BVfLTjDsLQGT7Zv&#10;4AnwtroBpz1epU0kwqIXLrZgOxHc3t4A89XqUWD4FHiFZ5jIWDL7qgdj43+B56vUtoaSKjRaaa0a&#10;MQGB8Qe9r97c9Xqd4MSy/hkBij2GZQVEhOoBuCAdOer1JvEsxSU6RwQuSsY8ARfU97afdz1epC1W&#10;bKKPdBVSDczHbra5PtHt56vUzNmx5pVkgf3NQB+Q1+PPV6kTV1stTO81USHma9gSLKNO+n089Xqb&#10;o6CY+7SSN7+l+92IuQT37c9XqdsJwpIYKokBp439wkDdtIBIF/b256vVMkxc0pMYVlVV8fFrdrc9&#10;XqQ9Rilp5GliMpAFmsbgEA2t4WJ56vU84HhE1dUDEatFVpbyDb8NPeA7Eez6+er1CbDTssiyRi3u&#10;lnsLWUGw0/j/AE89XqU1THUpShl/SEWZQbez2DTnq9SLx1aqoMdRAo8tEK7SLEkm5Ot7Ec9XqYZk&#10;qVp42iUbbi6te7e2/wDRz1erhQ0eNVVa/l07RwxE2kK+6S3xv4Dnq9S9fLtJHBsmmMbjb5ZVQ4Pf&#10;dc9xr20Px+Pq9QhYLSUtNSpEyhxbcrNqDe+lu/PV6m7FsU+S/wB5SVSM6jdo37Bz1eruLMOK1KGn&#10;pZD8tbdJFc23C9idbGw0HPV6nSPFYgiRU8m2xuuoGp0Nz3sOer1CblLAIsQrY2kJHdSL/abQlvqB&#10;/Xvz1eoeqfA8MwJVr8XXcjSKQRYG262h9u3vz1eomHU/E8LmzXX1OAy+bE8rBAe6r4AgXFx489Xq&#10;D6kxN/LWnddsgOnx/Pnq9S0wEOk5q5AGVF924/euLn7+er1DRhubschiCUzKZQdNbEqRtYA/Affz&#10;1epdZbxRzTDDEZ0CtI9txsAATaxNhr2+72c9XqXuXsaw3FHeevY7ZdtwdD7thY6W7aW56vUupsDw&#10;eto46uncpsLH3GG4DXQXBtft256vUisf6QYVilHHUVCq8xP6TW1wdR7vgQO9uer1Ek6jdGFWGaes&#10;p23mQrEY1JPewJI1A8dTYePPV6iy5j6b4phL+cqWTcAFsdAO5PPV6kFU0My7Qse3afLYHxYX1+vn&#10;q9TrBhsxqI5kX3rqCpBBGl73+Hbnq9ShxWOtlQTxxiwNyfEbe3tPPV6uId90NSq+fazEdtpOjfTb&#10;nq9SowmPFo6rzIJA0MiC4trfcT7fAG3PV6hBw/z1UqTcXta19T46C/PV6p1EII43Md97MdAPqIPP&#10;V6maaV56llYEWN1JHYey/PV6pbiaOOR4buzobkjTv4ac9XqaKKiQM1NONSy3JA7ePs8eer1Yax5o&#10;5/koSTtJPtABPPV6nHDoaWopgQpc3Ot9R7PqPPV6nFgYRBE7AopIN/AnUE+OnPV6mmCnZqXyqlFJ&#10;iZ9b6kEk7iew+jnq9TNW0z08stVd5y1rbbe6O3hY+H6jnq9T1SWkVVqgCR9odjY6eznq9U+OHDhK&#10;Wo1IsSBe3buSdPHnq9XOWT5ZtixrKr6q+u5Se40018b89XqckWAbKRorN9pmB+nv9PPV6ok0cCR+&#10;Yx3LI19h8AO3bnq9WKrmkd90Eu1I19waHvrY89XqZ62ZYh8/iCC9tGvYAeN9fDnq9UpKfEJfL2xF&#10;97a2GoFtCb+znq9TZFlvfXyx4nbaL7QAbnxNze33c9XqUOFU+G1bPPLdlS22xsCQbdh7P489XqEH&#10;B2iplapllRdt/dZgD30IF7nnq9UN9sp8uF1cpuKkW8fA/Tz1epolSKen+biI80GxVbd/ED6Oer1R&#10;YGjgDEJue/iBpcaE89Xqd6WpqGhknrDvBuR3Nza1h9Pbnq9Uql89qMIKdjdr7ba3+j489Xqk0obz&#10;d9VFsZLlgAd3w8bfr7eer1SKGujesgjmG8HfvdrXa9wL/Ed+er1ZvmpvmWGEBSG0/SGygW1/u56v&#10;U90+IJHGZYEO1lYNbsdCpUadjfUfV256vU6Uk1O8cRq0CpJHv8sWBVR4djY+OvPV6mrBniWtmKSe&#10;Yh3faUDaADopvrb29yeer1Chllq6vWCKJXLQJvYgEKLf4vD489XqG7DMUqldaCuljpo4WBLPcs26&#10;5IFgbHX2Wtz1ep5qpZaeiSFCKgoS+4i7EEk2BOnbsB/Zz1eoL6vCJ6qqrMRSn3l2Bux0NhYgd72H&#10;PV6kvQt81MoiXyImcLtN9baEWtY666/s56vU7YtlaX5B5gt1S6lTcEg37fxHPV6gjxfKSUsaVsyg&#10;Kewa9xc+PwPfnq9SJxClnw+tSTD47J9lmA0vft49u/3ePPV6k2uIUcFLLUYsglETgHxsb9/o56vU&#10;usAxeiolhmo4liG8uACSCSNR+v1c9XqEClMOLpN5D/LzMwciMjsddRY/w56vUw5gatmw2ppYnYMp&#10;Te9rE691I9vwt489XqZknNzcqs0Krse3usb2OviQPbz1ep7oM44ll+aBiN6S7wRe3wvp46356vUr&#10;16hVv6GJNzKQQw18LWA8Oer1CDlqpwyrxF6qoa0+0BW07nVgT9Phz1epXS4/h4rI43QuX7OG2m4F&#10;rmw9ngeer1K2iqkrKFaPDztZmILCxYkHce4OuviPbz1eoTMo4vFHIIZA4YbUZ2XaT4F2sAAT8ABz&#10;1epXrUNR1MMIa8TGS4LC7kHcv3jnq9SMxuokqa+mrcKqY6OiRj50ZiLO/cbVII23a2pB0/L1ep/w&#10;FHgrWjxEbS1mBYEWU9wD9H6689XqGzDcuYfi00JwEiCnkS7M4BNwew8QSR9Nvp56vU9Y7lXCYFjW&#10;oiQSLEwLFhYmxOgOvYc9XqK3mSgpaeIVlVGBKC6qAQdwY6Me/YeHPV6g5xahpq+an8yETLAoF7D3&#10;mYa3HtHw56vVOpcHWpj8/BbSRxEER+Ng3vD6R7D+3nq9S6lpqHD5AkYbaLko9rq7DQf2Hnq9SWqK&#10;mX5V5pF8sbg9joWIN9y3A7W56vVEoYUxiOSQybDobXuTe+vwJ56vVKocsUlNH/MK2pNRIyFR2OxT&#10;qVvYHw56vU3s8VfFVRRPaOBI/LYWHmEkhlBB/dGutvy56vVFldael8w2DwoEWNAOx01t3FvHnq9W&#10;BrmmWkSPzYhThdoIABGhubi3bnq9TZh5p8OWORZf0nvELcnTViig6Dvqeer1PLtVVNBIlGwV6iRS&#10;x22AUiwBFgdL2v8ATbnq9XUFNTz4sq1B8umEYBZDqWGgIFr2t489XqjxYPglfpRRecI2diX0ut9G&#10;N/G/PV6gwxjIMGP09dULEDGhIUgj3WAb3R28dDfUc9XqLlWdMMRsMP8ALIKofeXsSACQCNdL89Xq&#10;CHFsAxzL9ZJBEjFEH2yCb6i4J56vVAy7m2qoayanN4xuVlLezxH1Hnq9QxZezkXmeR1MsjAhjcWC&#10;nQg9jz1epqzHh+E4rUPJRQJGJASwT989tb31HPV6ipZyy2vzO6FjHtuqKw001PvAfdz1eoKSrAXY&#10;eNuer1coYpJ3EUQLMdAoFyfgOer1cqiB6Zwj97A/R8Pq56vVxjillN0UnXv/AG89Xq5OgSZkI3AE&#10;jT87c9XqcIoBJWrT05W5ACk6D3hcXvbU3tz1eoU8u5KrcbrUw5lB2gHQaHb+7/Zz1eq6T0fdHKrL&#10;eFz5kzOghnkvFSHbtHlkBiTcG/a3e3fnq9Vo+F0yVtNBSLtUhI9dFBI3brm4GvPV6klmSkxOKoip&#10;gqmVJDfa3uhT7re9bXuBp8Oer1RcHgZKwSzC9QGcqO6ra5KkNa4HbXnq9XUdB8sjL5PlmSQEE3Le&#10;8dSCb6H4c9XqeMNwzFJqiRXlCrDuUsB7zA69x2Pbnq9SXTDEpcUadwDILsFsTu3e7e/1356vVIwf&#10;CYcDkMK3WZVZoyPDW9rXtc89XqFTBWTEQnzDbFiUlWUG5Y37+77eer1Ra+pc4VLHQP8Api7blsAd&#10;vhp4HS9+er1NeWMy+bXR07SESQMQwZCEAI/dYrY2v3F9foPPV6hAwufC8TriaxtuxHKvoBdSbn2a&#10;3HPV6n1aj59ZDDPdHiW7uyqAVYkX1AAOvfnq9STxGerosRXDmCXIbbIjKygm2gYaW8e/PV6mWvWW&#10;Otkho1DEgMZCQLE9tw+PPV6lDFSw4Ll6KplDeZM5RW12EqLlVFgLi+o7256vU0QVbY3USxwR2WFF&#10;ZyO4BYi/ja501+HPV6ppxSdBFHIlwtiSBYDb28e/x/p56vUy43ik1eHk3FYXMhYkmwIGn1d+er1c&#10;sNxDGHrIqyFBLuCgMACrkCw3Jt1AHe/PV6louTFlSBsXnlIbfIlkDIvtUkWtr7b+PPV6nRso1FHS&#10;JQUQjWJmLFtrbm1uB7B7Oer1NNXhFDTbquvVKT5Yh2YqbOV0Bb6b89XqTGZcwfP4fSYfTMijzJHV&#10;wtiQ4FwTodBqAe2tu556vUicRr6qOlnw+oj8wKG8lyCRuC33MNNLm1geer1B3UZzWNlnpG2SoLFR&#10;4C3sPhcc9XqQtXmugxSp217+aGkDgG4KsCDYafT/AHc9XqGLBs31DNT01GsV3CkN22gEat7v5d+e&#10;r1K/HszUcbGGHSeONS4QAI6gg6X1Psv+w89XqDqfNVJDUsi3TeA4uQSQuttfDW36jnq9QeZi61Um&#10;H1a0sARJGTbvvYX73bsNfh7Oer1B/ifWOfEsPlpKicJGgBZgb297TwOh+Onf4c9XqC3GM8TVA+Wp&#10;JveLD9MALAKOyr3NhoTz1ep9yrWVz13lpK7GwkLDuyvfT8r89XqEipxSCCGGmeZoxEWa/jr2U2/j&#10;z1epTVWcnp8GhpsKqR8wFLM2trkm6fHQ+PPV6gwxrO1VVUrxKxkdbjQkWY62HPV6oOEZgppKFqTF&#10;7lyCFsbEXBNtR3uSPv8ApPq9SJzbT7sKgCoQYwVJIG4XawJ76G/PV6ic5ywyqZne9hGLbfad3f29&#10;+er1Fox6CaSchnZRfaUB72Ouh0seer1KPoZ0qx3qTnWmyzDCahkcHbGbblBudSLA2+q/t56vVso0&#10;mXMO6AdM6TLGAxeUB5bPDus4LLctc2Nieer1EX6s5i+cmnrJw3nSKXSUOCFbXQ9jcD2DX2+z1eoo&#10;+K4mKmF4KuWV1kUyM9yxubW0a5Avp8Bz1epHPj9RBTyoJgtOImVQAAwsSSSbkAH4D4356vUWrGsW&#10;xWqnmp55t+5/c0AIHgAb3PPV6g6qKumqKU1KEPH7wbUaFSQbfR489Xqgsk1DLHSwuVdrMqgdwPEg&#10;e3nq9WSmmhq6mV4I2XdpJcW1Ov2TY/Xz1erHBNNRq0C6C53fHXQX+vnq9TzHUmCnkatNiHBjW1wF&#10;t92p56vU24hP5zJOhsE73I0B8beznq9TWYY1lCvcqy37bgdSSQfrtz1eqZXU8DUy4hONgQFmGlrD&#10;/ENPD289Xqwth9NJiKtHbagYkDuRobajx56vU1RIZIPIm2mrgMjIxuBZidt7HtbTnq9WOsbE6ij8&#10;6j27pAAx10HZgNBbXnq9WeHEKB6WOWOwkQqoFybnsAPrFjz1erDNiWCSOIH23G4OpuRuP9B56vU4&#10;4bKmGOsgmVDtKlR3sb+3wI056vUmqynlDNOY9iOwIA7k+Fxt56vU7UElDK8lImki2utwfDUn2a89&#10;Xqj1wm81o5YiAgLEm9mv+6vxHPV6kzVYfDDK6o5SQKSiEGx8SBfQadhz1ep8EiVlNHNtsBcgEWIY&#10;+JHbTt/eeer1ZJxiFeWiD3aMKq6WFvEnnq9Te1HWUtBI8A1ic2VdfgbeJF+er1Z6HEty/MSxv7pA&#10;U2Ja1tb6Hvz1ep3RaWHFI5MTpy6ToCDtsFI+ruRz1epqbMFM2JRwYWhWGRWjbcLe94Ht7Oer1Q6K&#10;DEsYneOrAECL3BsSQbAA6annq9SbxVYMOxGVaFx7rlbWvYfT9PPV6uWHefHUK0P2NWDEkA37j6Rz&#10;1epQmimxDEWSjBK2F9ALBtRb2256vU1wz1EjVryklWOoIBY7dLfw56vU3U8UFDHBXz3O4t7o7kj2&#10;/fz1epRPBU/LiuZVpl3h0WQgMwBuBp3+vnq9UaLEWiqC9dtXy7IpFyGB8Pq56vVGxKjpYUMqSMzT&#10;FSuw+GvfwtfTnq9WCkrCzQ0M8V7lQ3tI/wAR+jnq9T3WYfUgq1NfYqoTu1NvhfXQc9XqbJ3gpa+T&#10;zXAfYTew1N7qf+JDnq9TdJiq1cpMqltyhCuvvH26EWPbnq9U6noCagPWVA81FK+WPecHwBtfTnq9&#10;XqaOgimT5kGOQ7r3sAWPa/jz1erJV4FO9SGRt5ZV3FRe3h8SdOer1cIqOOkjerp5WDLII9pFnG72&#10;6X156vVKxSuX5j5V0/RFl2uPiCCD9B56vVHTZQwpXVbAtGNqAXv43F9PA+OnPV6nSKKokpXkokCR&#10;lT5t12sSRpbwJA+Hf6dPV6mzEKWkKx1FMu5I0DFSe59tuwF/Ac9Xq5QtCa2GkCeX223W9wxuSb+H&#10;hz1eqRj1XWUMpFGbRMzKUABAtbsfZz1eqGamHEUSSqAYhdpIHaxH6/Tbnq9T7FhuHzpEKWGSSBts&#10;jlr3Fr9zfseer1JSuqI58UCU6gASWBH09jz1erJJSIkphqS4cs2yPaQCDf7JNhbnq9WCPD5SyyIC&#10;hb7K21IGn589Xq7ljWqtA22Ewiz+8AGA+Ggve/PV6p3y8dRGtHS7dystiB7dTfWxH6+HPV6lbgtF&#10;FX71qY7CG24Wtcg6W/jz1ep5psuyLVSVNfqpO5Fv9+6/jz1epbRYUKChDxlFiJG03B3G9yulxf6e&#10;er1OJwWatLQKgMYW/fve5It308eer1J6ahav8qCkKoYPdQsCQAT7w0156vU4CGOErBp7pPbt8eer&#10;1PUw8siojBiANvC1730+HPV6hxyrnA4NMtTDIqlgl10AuL9rm3PV6jr9KevWUHxBsJzC0SGyeWdw&#10;VNBck9lNvAXufr56vVbz0SxLJOasDFZDMhcQMyIttddBb421+Pfnq9R3Mv5DrxgUeJYMm+LZa4W6&#10;oLjX2W1t/fz1eoS8MyHXUsMdVOokVlVyiJ43vr43Hx56vUKeH5fwz5d6eoj2u6syaENuv49/u56v&#10;UoqLL9PhlYMQIJm3BR7hAJJHYfVz1epeS5fgnlFSyHcL6C4JJ8Tz1eoS6fBpYmT5RNtkUDW9ge5+&#10;z8Oer1KeLBEVxJIN7Agi9ri4F9bDx56vU+UUKzxhnU3XcLC50P6jnq9Uk4fFLMZmGoIAse/wuP1+&#10;/nq9SiB8hGaOwA+jTnq9XETQ/LmrljZwo0A0J18Oer1PtqaSETkdgNB8Tz1ep6hCBgwW6tbvz1eq&#10;f8oEYQAfx1PPV6nSmiUAJbvz1ep6p4XWyAAqL6e0c9XqdYorraPU97c9Xq7hpnZty6eAv356vU+R&#10;Qi43DU3v8Oer1STTxSMGAs1raaEjnq9XCSmh8j9GSG101789Xqbvl08tjGLEWPPV6uQjIYbzo1/Z&#10;pz1eqQlPExJtcgfceer1N9TFLAnvAX+Hjz1eqApvDd7DQjS2vPV6mmaj3/Yt9dzz1eqN5MbKEI73&#10;56vV/9XX+ybkCvyBk2pw3MlFJD8yPMhDAKd4AAZgwJ0Fx4c9XqQRw6mMhraqZlVw24E7tgF/s3uP&#10;u/Zz1eotecYKQM/yQZh5kjMx/eAFl+gk89XqRlBQy19Qs0krxhiqBSPs30He/fnq9SywnA66j/0D&#10;NSCbyw5j2aFhrpfUA6+Pjz1er1ZRJUUzzUlHIrhAVgLLvLLotyNPe+J7d9b89XqV+GYbhEH6LFWE&#10;NRZS3m9kuL3Nr+Hs56vU3mlw5nOJrIql3KKhIN7AqSo17jW/s+7nq9SIzIaLDpBT4SAPJ2k3O1mJ&#10;I7C1tdeer1QIcXhpxJPUoCxt7ul2Fr7QPjz1epgOIRHcoXZc3A8SD3F/hz1ephLTpJcWBU3YeNif&#10;rPPV6nnC51jWSqMYeVnUG9huW31c9Xq4V0U0kaq52b2Zlv8AZIPx1/X4W56vU3YFS4U4qTWwuaiI&#10;fo3VwF33vcgqdy29hH0+HPV6szzUAikooyZKhkspK/ZufA9teer1caOm+WjiipQojjukhY9ze+l/&#10;h/fz1erqGNaWpnmVwEB0VgGBsDYgac9XqiitqKgybY1iJF923uT20Fhrz1eprkppKqmM9ZH5j6EL&#10;tGpU6EjUc9Xqh/Pyy1k8jCx2Im0HVQBZdOwv2/bz1eqfAaKGtSnQhLAnc2oJYdz9B56vVL8oSefV&#10;Ag/LqC/gCO1xrbnq9UGqWNKczxnzL9gO9re0/Hnq9WL5mOajAFyPZ3s3s7+HPV6sD1NXThfllAWx&#10;AHjz1erg1ajvGFhZhK2yR7ggG37eer1N9WlRQO01WrJFHZ94F1sL6C1+3ifZ9dvV6vb4vdlViXnt&#10;dmJJ17W+nnq9USanSnMo8tpFjKiQg6L4jQ/n+fPV6pLGi8r5ioJjZyACSNfgNBz1ep7ooKSXdQ1E&#10;e6yhlfwHtN+er1YS2F01GWhDM/vF9w1ufZre3PV6maSlCLTVlP7pqNulztsASARfuPjz1ernUzUq&#10;1qgLvkIsyjsNe4tz1ergtQ05kXbtC7BciwNzfsfh356vU3U2HNNUTtU6biGQrbT2Dw8eer1ONPMl&#10;PUfKySo86IW2eIBJ1+IHPV6k5HetxeojpYhFtChX77za5J8O/PV6nmko3MahxtUlSW07+I/Zz1ep&#10;rlw6nw+pkqKVdZCzEHwDH2XvbSw/s56vVKFU8lKIg15HuLD2WOg+jnq9TXTOks0cjtaK21bgam+h&#10;t7D7eer1KNZoqhJXjQgode4BJHYEDXTnq9Sdiw2pqaj3fsObggdrdwT/AAHPV6nBsPi3vS2EkyqJ&#10;CmgIHha48bafrf1epthWhqQKZY2jnlIuve5X7XwH5ePPV6vT4ZIssdZLGfNRhYAeF+58Rbnq9U3E&#10;8SpJw8hYstO2y3cEmxJOnhz1epqmqY8RpGjEi7VBcW8La2v8Tpz1eqfBXzKBH5V5GKLZtLg6EDud&#10;Brz1eqWs1Q1YaeoRWUWUgH6wbflz1eriuJefiElNSNHtUKlgwO0C+hHt8Oer1OFPPSwI9JTi4JYO&#10;R3BPb46nnq9UOteaGWKopYt4Csht+4D3PPV6peH4lMoe8ZMaBUWS419oH7eer1Y6gRy1seL0BV2T&#10;zDHqTb3duuutj4eB56vVDy/LFIHxGuf/AEgm5YaAEXvcdvp56vU9w4lG4LhgXLEaW+kn46c9Xqhv&#10;WE1902kNpuBsbWJGnxPPV6p2HVFVTyiKJS2wizE6k+P3fx56vVxxfE6JcT+XiPlmLbuAA1uNQdPH&#10;nq9UHC6KOhhLKSN7MToALkk2FvYLDnq9TpFR01MyVTuWYaEEm4Fyddbc9Xqk1ckVNK8m0ybtrWW1&#10;yPb9PPV6kj/N8OaaSmsx37r7l118Oer1Rvm5o6uKnAV6W5UjsQSNOx7H489Xql4n/LBVrg9w0koR&#10;iPAgC9gdDfnq9Tfsi0qZmCuh2KAbkqGuv1jtz1erEyefK0MakTBlkCk9wSdB9I156vUt6bEKyOan&#10;hkibY6Haw+yot2Y9/h+y3PV6lFJjOHStLE0Y8naqk+Fz437c9XqaAmHRMjz2srG1ra6aX56vU6xC&#10;ikVF+youxJ1I76C3geer1KbLmYcuYbTulcQ8zB1DjQC/a4Pw789XqQOK5gopKhYo2/St3Ua3NvD2&#10;256vUp8sYnVfM2O4jyjYHQXPgeer1DSuHQ19LHvQEqoVu1wLaADv38eer1IiTK+yRi7EIHDHwG29&#10;vy56vU8N8hQPNOrFkUWQqLndbxGh56vVnqMTnq42nlDykqoQCxN+2vs18Oer1QESSt/QV7bWfafq&#10;+jnq9WCak8isWOOQBkO0E63+ruLc9Xqlwx4hTzRpUKJWIdl8RYe0/wBOvjz1epcYfJFSRJVSISyt&#10;YLfQE6/ce3PV6lzh8WGLHCsV1LOt/e3aD9y5JbXsSbnnq9XKtegfE48CjjMUtXHPPvJG0CG1wWNt&#10;SDoL3PgDz1eoNKuRsNxGWmpyXFxvawsAfZ8Oer1IvGfmJ606sqnQLr4nQ29nPV6nnCcNqauRFUgK&#10;htuIuNDcj2c9XqFnDqWlWkk8gFpFb3badyQAALX156vVLqK2SnqjT1u1Zo0EjA97N9gkXvqO3PV6&#10;kljDQIiYsqqzXsoIJtrcn7+er1N0tLLUybmVZFcBytr2Frc9Xqhw0uHN5awqzqjMexsGGtj4fRfS&#10;/bnq9Qi5OeKnrolmBtOWjU2NluCfutpz1epc4pi0vm/Kjd7m5WsTcg9gPie/PV6mXGHlwVKfE6Vt&#10;8NWgd0LglLFlClRqNRcg/A+I56vUAGc8a+dqoxNFsM190o1vbUX+PPV6g4rYaVpY3p7krqb/AB8e&#10;er1JeokpcLlmqVYs0jBSAe2vgP4/nz1epoiEf88jCuzA7ioB0IJ+He3x56vUImDUDVzTI3eEq/xI&#10;voPoPjz1epTTwf6K8gum2417AntYDvz1eqFliomqJBUSAhYQwFrDcQe/sHPV6hsy7S1NdVmoropI&#10;gH2IHAG4EX33v29nf+PPV6hmpIViq6bDWYSBGAGvcW8dCeer1GqyHSpSUcT1UflSsCWTUkXJ26Hs&#10;Rfnq9TtnKKWbDYpVn3LEzFmNgwAIt8Rrpz1eqvzrbO1RXFoh7123C1rjwb6eer1Apg9DNNFUPTLa&#10;pjAd9Oytpcn6O3geer1CnhRKwR0NI5SSo8tRc99PH4/r7eer1JmumkpMQliq2MSIxIci4NtDpoSL&#10;9zz1eoU+jlTRQYikrOI2d2YOn7zDXuSe4Fu/bnq9RgMfd8eWOuVSXjlQItiQQDq72JGl7gHQ6eI5&#10;6vVx/ldRUVRlhnMJpwdg92763IF/A99Pjz1eqBi+J1lPOGnIbzFNwPYP3QB7Lfr356vUT/qJVRUl&#10;UJaa5XzC6kaEXOov7Oer1JamqaYwR1cD+ZZidp7gD6eer1Dhk3GBS4JUYjOSwXbGyN2UsDci/cAf&#10;SBz1erPU09ZiciLTMEKAA2sQADe508e3PV6ju9PXqXwhaCRlvSRqbBveKuDZ3Hfv28Oer1NuO01P&#10;X4h8lILuoZlk7Hd7Sf2c9XqVWTsPUfpapNrxEBVGlmPZjb79eer1Dvg8c/lS08kh3SRld3axNxYX&#10;7jQ689XqWuEUc8dUuFUkwAiIIfuCbd29tu1uer1FL9WmHtVZYWrmj82SKSTdttqO4AtoNRqTz1eq&#10;obF6CoammxCJDJPYlEFrMNfj3Hb7+er1JOhxSUU6rVx+Uy6Ed9ASdDz1erhHTLJI1WzFVYsSoA1F&#10;vaddeer1J3EJTT18ssNmhdVC7ybJYWO23ge/j9fPV6lXlnEXhnkTwddra6C/j2vz1eoccjZvkwSV&#10;MPlukMhO5SQb7ex7Dvz1eo1hzVXY7SFWp2p/dQQ+YBYqbG6kA3BAvfTnq9Rn+luIV1FPDTTNHELJ&#10;70kigkntodSLHwB56vUafMXQwdTMi1OIKokYBmkC7jYDsdO/589XqoH6xdK8z5GzHPSVqMiMzbZA&#10;vu7d2nbt9f8ARz1eoH4qirSGTDT3LAE+3wsNPDueer1RUicU4ikYq4LKpLaaez6T7Oer1YVrZ6ag&#10;d652jNmB0NtDob9u3PV6sT4lUyU6QwsAgUEn2HXnq9QiYRioqMKgRpSXhvfb4GwAJHY/Rz1ep2no&#10;zSiNvMeTcdzMQNSOwFgBz1epY4kaSvpFqVvGwtILC3unQi/5W56vUgKrCYHrgrqx8w3ANt2oOp1B&#10;+j6uer1Y3ShweQReSVmi1IcEbtxIAB+jtz1ep/rczCo34cqgqqKNx+yttDbw056vUE+YMPFVOIov&#10;e3WCt3BKnue/cc9XqDbF6Sly9WfPVUVpqh7AIL3NrHUaaj289XqfYY2/lM1Z5gRYWUHUaBr/AMLc&#10;9XqTUslNMzTwILXPveGn7x+nnq9WGmqJaLFYJqyNJDJuRTqLAgm/3Dw56vUItFi1RVbqani2W13d&#10;yTbWwtz1epuxAT09MYSdxYg37Gw/W/PV6h1yF1Cq8NqPlKia8MsaKgvqTrcEfx/o56vUcXJOZcKz&#10;FA8Ed43hUE/u3Ya2F+4Pw56vUtpFpDTeZUTn9N9jRtxYaEX09tv7uer1JDE8JkgkUOm2Jo3kU/Ea&#10;Lf2EkXseer1NeHYri1NWgiQK522Zbjtr7xPcEeH7eer1DhhcuGV9K0lGxDTQguqlgGYEqR3te3wF&#10;/jpz1epC4VnfFsnZl8qkVvJgmuH3Wa1gVJ9hB8Prvrz1eq2not6smzUKXCpcQjMlMApTaCWYkaGw&#10;IvbQEeA+vnq9Vt+T80RJgIxujuiuiuABcg2PYfHnq9TxJikWZadDUDfLYAbx3LHsb/w56vUTz1B9&#10;CxmOmlrqKNINkUlwFsXZQdwFu5I56vVU/W0rZOx98LxSBwNrKqkXube6B4C/e556vUX7qx06lzDS&#10;rWUSrJLKoLL7vcHWx+Fr/fz1equTO3TXFcNxsyYgDJZ222BVCOwGmlwNfZfnq9Tdh1SuG1JwpyfM&#10;p0VpENvdDElT9B1+nnq9Qy4Dh1JimVqKvqWRKuqepWSEgEQoovHIToCH8ALkHuBfnq9SCrMNhhqU&#10;SibZEGZnkIsLqCLAD2nXnq9ScwvEp0r5qeqnknomYKu621DrutYAgH9dO3q9R6ulTTth4nqE2oCF&#10;DAn3kC3Gn3X+rnq9Qk0+NU7RHDYlBeLc9uwJuSB9AH6689XqEDD6mnxWGnjdGeU3VEbaQLAkAG/a&#10;/bnq9QfZwypXs0ssKDz9xUDsvlto4JHj8Oer1FgzJQ0yv8qI3p5YRsbaCqjbcrtN72tpofu7c9Xq&#10;QNF8wtU7zxkbmCKTc3B0ufHv7eer1NGL4hieH1AwqvCILhlCG+4A3JBIHbtoOer1LanrsSqxCTVR&#10;iJUDFNi7ra6FvG4Gg7+zvz1eqPmDEKmQhKYLOXB22I90LqB+37+er1CZl3GpIMM2YmFaKVAuhsde&#10;9xodOer1SZMUwuMyKJTBDDYomgA1Nguva2v93PV6mrG6GlrsM/maKTCNyMb30IPYfC/bnq9RVcy5&#10;craGvnhhk3InuxFQQ3bW5HiR8Pv56vVyp6iY0UESgtMhsQLXsexOl9P6eer1LLCMerMJqkpK994D&#10;EjaDrfWxPw7c9XqFKpz8r0Ymq0BDbkUKutyLBmtfxHj8eer1cKJKwYVHJOWknnsJR2uLBTb2Ed7j&#10;nq9TW1LNgYRdjCOZyPeOgsbg+Pj489XqecJVMKxt66qqjVtUMJEjJDeUQn+STQEC+tj99uer1PZx&#10;2qpKt8Rr0CiUhiFOhAHh8bD6+er1ZsQosLzLKgYMVqkWRQxF7sb9vbbW3PV6gmxnCmyhVpJRsxWP&#10;edxBFxYmxHt+HPV6lJkPE48awyWumjCyKQxU+B+sX7c9XqEGgi3T+dDfyZwQVIBGoOo+Nx930a+r&#10;1Dr0lwnFxWmTEGiji3Kyhbltq9u4sLnnq9VllZUgYLTVZhCvCY7ldtgt/evYnwHj7fZz1eoxmS8e&#10;hxTB5nmiL2RPKHja53a6j7+er1Cnl2mpajCquapF5GDrEVOgAFrH8xz1eoqWZsp1lCktUoidmdti&#10;C5YANrf2X7256vUGuaKmIUEcFY2whyvvEbYjbRiPYNeer1Atjjxmk83zTMI9wLFvdBvYWA9n089X&#10;qATOc+INhElX5qeWliu37Q29yx8R42PPV6i+5Qx58QzG0NeDMJmU663IuRofAk9uer1OnW7CHgwe&#10;CaTcod1jjEbFVux7FR3tY6n4n6PV6q6evWXa9KeLEBTXtG12BO4nsCb+23PV6imYbi0y1YFXGX2A&#10;qwU9r6hm8QRz1eo3XRzMlXilEtAryShtwCrYNYHtpfv7dfo56vUjOomNSwZikiRRZxYKFuEA0Nz2&#10;BJPjqfZ7PV6g5GbhFvoatRZNpHj9At4X56vVjwbMRxeGaCElN591bWbdext7bj+/w56vVbD6GPS/&#10;i3VbMEc5pyY52j2sbhQUBOo01Nj9Jtrpp6vVuL+nLotgeQ8kpgb0afMxKrCQqCwPiobubc9XqNFR&#10;4HDT05WP3bge6L3JPb+P8eer1RaqgmWWRaZtnloVN72J76fRrz1eplq4J0iGGwnzDUq1govr219n&#10;PV6krHR1iTFN9xHcXNrAjvfnq9WYGGhw6Sci8y3vcDUe0fx56vUFGKVD4kfNjk2xvZVXttA7/Rz1&#10;eoMMygUs8WH4dK20MTvXQEnWx9tu2nPV6k/V1OK4jHE9erxiMyblNm3L2voba99fhz1epsXArGOo&#10;hi8xV3AFtCdSQfHuOer1KTCsOgq8PQRrsNivu3LX7kX2jTnq9XKbD4aBmqqQljdd17FQBe9vr56v&#10;Ux0My4ennVhDhSGKi5BBOn3X/Lnq9UitxOmltWgPaN2ZT2sD2+Pt56vU5rjVTjmESVyl1WEe7Y2J&#10;PgPo56vUk5pJyzTzKFZQRqRax1sL9/q56vVKeJ6zDxNUe68ZUALa7HW+l9Oer1InEcJmFQKOqkFq&#10;lhYKfeXxAP6+znq9SpjXCKLD1wyum8mf3vfuB3HYH26c9XqYMGNJR0Rpg5kF2UPJYm1zqT2156vV&#10;ndaRaXeu1nZ1F73uL6+3tz1erlLl+lkK1aOBLJb3dNoI8eer1IDM2RsRlryKdgoaTeStwVQjUfV9&#10;fPV6gDzNkvFI6+RaFAE2Nckm9z2Y666gc9XqfMkZtztkKrjp5Zmnll2eWzkhQT3F9fDT7+er1G+y&#10;J12xSpIoqypSNxf9B7xJa5DbT2sNLXHh8dPV6lhmDqFUOFMY3ulmUEkAj2D+PPV6gmzbi1XiyGrj&#10;cRSIQbXI0NiQCq3F+er1Dz0P9Rs9XCMr5gkSLyNsUbqxsVvtC+Gov8Lgc9XqRPqf6e4rUwp1Byd5&#10;rMrFqgR7TcKQbm66AjQke0agkc9XqKtlXq3iYiejqi0JEjhAwNg3gO556vUYHBZ8y48q4cVstVsK&#10;PYsoPci3s56vUfb099OMSpqxZ6sLuNgLC3u+099Pp56vUfqtpIsNoVCEAqoA8bka2+H189XqReJV&#10;zAFoUF22t7df6fHnq9Sdn8wRGeTaSTbXuB7Tz1epOYhFEtB5KvdmJuDYgDt9OnPV6ky+I4f9mJTv&#10;CsHA1JPYfu89XqR2LYa83lVNU10jJO1QQANe58fr56vUmsenVKd5SdqKgYdu9/h8Oer1BLieJYhW&#10;yv8AK3TQWOpJHj9Gp/W/PV6klNehw+pkgIjklJDNcAuLAG/8Oer1BNPihEKVcCkuwKgjQi2vj2J7&#10;c9Xqw5lx+pwfLsuIyzGR9gUoqElQTrpt8L9x356vUXfFs2OKmTEqWKRafyQxcqVO+3iGse33c9Xq&#10;YnzjUUWXY7UgeaS7sWNlc+AHc9iDrz1epIrvrJWqKinWDz7M4QlgCe9ibfRz1eqBmiTFMuYdJUYP&#10;aR6h1Uq4IVVANiBex73+oc9XqCbCkzBNBKKedXRJAqBF22HiCNbix7/Tz1epW5qxOfCsAkio3cVE&#10;cZLRi5VzYWBPYfC58eer1BThMVYEWrqgZkmG+QsRYFdQAG0NzcH+jnq9SyiqZMAorKvv112WxsEA&#10;JNgNR9XPV6gtqZzUTeZUP5kUrMY3bUgqdAwPa/PV6lhgVKxwl8VxVLOxkQshN9Sdpv7LWPPV6mjF&#10;Xw8sMPUmSUA7gp7rfv4nt/Dnq9TI9AXxRo6yRBEb7NCCBa66e3Xvz1epNvhdXt/mkzqyI7IACSVv&#10;exGul/y56vVyly+k1MKuT9GEMbFQbXYagn2/Xz1eqTSinmxFI6hWARySSCSbjvu+m3PV6lFQQLN5&#10;+LpKXUMY7d/HVj8B256vVlkgjFRT1UJMke/33sPEnU2vp9/PV6mxKaIbpZltArMCzasLHQr8Cex+&#10;nnq9TrI1LjNL8sRaaIq91ABVB2J+ntz1eqbg9ZNPNAkK7aV5T5u4+8Qg9028Ndbm/PV6lyBDV4tO&#10;0zMhICs3he3j7QQfz56vU+Y7TUGDNSU8pWK22VQbESX7L3P02P7eer1OeWmqoqqWogj3UzEEMxsQ&#10;fo26qdfy56vUt0qUriaqYXZmWMoAbKTex+I+PPV6nxaKnwqKTDZ5fMkq5FaLabiMqANo9o8db99D&#10;z1epQQ4ZXRY3SxV5V6WSTyzIq+8Da/vC+ouLfWPbz1eo02XWkhaOejiaPy76jUAAftPPV6jsdD4K&#10;6GvSrnKn5h2KbQAb2vb42A1+vnq9VqnT1StCs89gTbv9J56vUO1HiFP5iqrgfd3156vUINLV0s8Y&#10;Afc1jfnq9SUxfCFaQzM2mp56vVHw+so6V9hNr28L/r356vUI1JilLKlmFyOer1JzMUEMykhTr4HU&#10;256vUDmIVElI5WEC3b2689Xq50VdVS6N4eyw56vUtqKepVh5TaG30c9XqWVNPUEjzD2/Lvz1ep4S&#10;VNp3d/D2c9XqgVQp5yAdO/PV6mCrk8tvd1A56vU1CrO46e97Bz1epO4qQylQO99PZz1eoK8VkejJ&#10;ut73HYj9e/PV6k5LX1fmeZGfAaHsOer1IXO0k9TAVkGpU9r6kjw56vUWGopVmrVV2IaMMrAC5Iv/&#10;AB56vVmghgMXlKPNA1BCG+4H+I56vUi8XxKPzKiMxG7Mt9B2Gn8bc9XqT9RW0ktQDV7Vk0VD2BB7&#10;38dOer1O1Bi1BNG2HPbzFchSosCLdr/r489XqdXFQ2GiSlZfdK+7pYj+Hhz1epA5vpXWojFAnlMq&#10;e+mrAlvZ93PV6gbrIKqpeWTzPKRO1ttyfEfSLfnz1eoOMRmkiMlNKRINSLgXvfQnnq9Reupk88Ih&#10;jZ41LxMsqFgArbtCotdtAT9Ph489XqLVnGDD6vC5Vo5FPlyXO6wJFr2H0c9XqC79AkNDiu5UjBMY&#10;0UnbuG4/C9uer1Iavp5WzHvVFvP3J090G/1Hnq9XdZiUUeJHCKhPMRwxK3uGIv7vxN/b4X56vUHF&#10;FT4NFM8FVGWKMxjS1wDe1j/bz1ep0ypjNOcIqsNawdJZFK7SQCCbAHxGv389XqC2as3U8oxFyphl&#10;coACwY3I23HgCb89Xq6yitRFhtTSYhdp2a6KqF2JLaWABJv20/Zz1epIy41JBUx0NOjlhvDxyDb4&#10;2bRgDoT4jnq9UTK1bFguPvKVYmqLKzs1wumihdbadyOer1TcdxehwnGoMZijELRB29zQljfbbx+N&#10;+er1Mc1fVYhGlXJP5d3JFwLA9yTe1x4W9vPV6lFmthVZdbHqINIwjEC7SCQQBpbQhfo7ac9XqDHL&#10;+M1+I4BJPOEFSWIFuykMbgX1Nhz1erPlvHJKTHwpRP0RDo20Ebj3LAi2na2vj7eer1MmO17QZzFV&#10;ATtd12EXuCSAe3hr9Q+jnq9TtnKurcLlKVLxgzSFEdbFWIF2AK99PZz1epc0lHT5gy6wF42hjJck&#10;gAltBa+vPV6sOS6bDco4Y0RfzTG24MzEldDYa+Gtuer1dYPm75XN/k0sfuVasEB927XNj7p7ag9x&#10;bnq9QjZjpxU1lJjM1KqtdRKoJIJtc7Sdbhj356vU5Zyxv+smAmCma8pRVYLayoliDp2N/Zz1ep56&#10;cL/NMuMK+cTSxKQykEHT7JJGmve35aHnq9XeGYpLlipmpaKMwyuCpbdbzA1yVte91tc3+FvG3q9Q&#10;a4hBilTm2PGzHtid4QngUYHU6e06/fz1eofs3z1WJYBNTlPLajB8xh3c/wCqexFvH89Oer1BNlXF&#10;Yc7Uk2X6MtC1FYOxUggsdHHtB9o56vUKGS8PgwzHDh1R7kcqmz3ILFRqx+N+3PV6uOcIKzDcRjlc&#10;jzIQrFgDYi9xf2m3PV6n/E8Tpcby1BWSEytuViraEqrWNtCdBqAe/a4vfnq9TFHVx1tLB/MFtCpI&#10;axKsB3DfHTnq9QSy4LWJjbVtMd5Mr7N3+H91rfXz1epR4kiYbLTV0ovJDe4I0J1t7Ljudeer1DQt&#10;ScZoFxRACk1MbG4tfxA1te9zz1epj6Y4e8mZJJMUS1PE+9QQLAWtdtdbH2/Dnq9Q8YxiVJl+tpqj&#10;EG1NxGqKRvU6hR8bdz9fPV6hRynn6qrlNOkdkkFxcA7Php4X1/u56vU+x1qx1MtLvKyMGcrHtBUe&#10;B8LA2/jz1eorHV3MmHYLR1ZoJFgZ1b7e0EEDWxHe/h8foPPV6qxps2YRjGZEwnFC5edXbfYm6g27&#10;gEa+zufo1Hq9Q6dJelcGesfgmql8mGK6SMQSFBJ22FtPidfZbnq9VgENBh2XMAo8BpolggjZbyhS&#10;GJ199z3vraw/v9XqDLG8HXEcSdaPbJGXa7CxYHcfiT7bn+jnq9WbG3wfLNK9XMkIKIoDnXYraEAn&#10;sL/s56vUgXrFSU0eILvlRAxZdLqVLAnQdx7Oer1KnLFfETDS1g3K8YdXAuLjwv7e2nPV6k/1L6kU&#10;VFgUlLhcLIXmHu7wCdoN/ZoddNeer1VzdQc4y09fUY3UzzNFIjoaZbFLixDbtGVlJ01sfEG3PV6i&#10;Q4vmCphWTEJZrLcskLqG39za5Frj46Hnq9QGYviNfiUbV2H1RpHJV73AO0G5QDtrz1epJ47mz5aZ&#10;o6yQoQmlzcMdNSfaPZz1epMnNUDPFBHdmdlViR2vrf2fdz1epbQySzqZ4EUvGdd2g1+/w56vVjNX&#10;CnvSyN7w1AF/Ht9fPV6kJmlcZqqjfRABDYga3tf2jt9fPV6pVIJKSrjgCCJHADFe+4DwPjfnq9XG&#10;olqqqo3SDfuL3JA1C9tfhz1epNrBVVV5Gktuc22j7IDXFu+tuer1TaGqllmqJq/9IhsV02synQm3&#10;tI789XqdBg1DRtvZCFdSApJK3OoIBOlvhz1epTy/KS0sahd0th72ltOw9txz1eqHhVNPG9S07e+1&#10;wgLbgulibG3jrz1epP0kkSeZS+b8wIyEvbxYgAmw8Pr56vU6yYbiUCRLDYe7pe4vr7APZ9HPV6kr&#10;jOH0dfLGisN8iEaHuVOoHjz1erNBlJ0dqyVzvYBRoNF+jnq9UOroauOhagmKlXJaMalioPc+w89X&#10;qa3hqqSCOpD+ZLuG0MAbKCdPHx1156vVNjwCsemeaUbvdLC3vbXJve/iPYOer1Kk4DWSw0rxq0k0&#10;ZUFgLhtO5A0056vUrqPIdVXvLih3KwQqGtf3gfC2mn0i3PV6hUwjJ+AUkMcuL1LliAQBa3xJ8Rbv&#10;256vVgq8xYRg9MIsOX9LuJuL6+FgbDtz1eoMq/NOJV+KvPNMyRxDaqG1iR3Y+w+znq9TE1XLV1Bq&#10;ACy/ZFzoCfH7+er1dmtqREQxvfcNwNwD7L/lz1eqBNTPVU0ivqSwfcbggW1AJt3Hh38Oer1J7bTQ&#10;y/MUsjOjge6VAK63Gnex8Tz1eqUaB5aiSpqIGS5UqtxaxGttfbr489Xqf6SNoNlNayMqsRa5B7eH&#10;t9vPV6m/EaI1DicztCVa5Ea6sO1ie4PPV6m96CprRuqGZgHvqtrt/Z7eer1Z6fCin6aGPeXYFib9&#10;r6+3w156vUr6PLQw+s3DzGZgdqg6EMbk/Tz1epf0GWKvGJ1YAxLcIQLAlb6rfUajnq9QirlYxp5d&#10;TqpAVdvgVNh8Pr56vVhzB02o6AJLViRW2GTeDZDbUg30v4W8eer1B9XYHTGcwKgBNmW9r27+3x56&#10;vVhno4qOmKTnfG4vZNDc/wBnPV6oklWqUjPRhRIgIXfY/l379+er1YFxSZKUS+ZtttG342ubfTz1&#10;eptqqTzKhyWISQbyAe5+vx56vVN+Z+ViPv2vdXHwAuDz1epwpJ6ERxVMbBiGLEW12k9h3+rnq9Qs&#10;4fminkRK/D5zHCFLIrLtYECxJ8de9uer1JTqT1TxzEqFaGkm2062IDXDXGhPcHX2d/jz1eoviYh8&#10;1iEkkcVpCDuY6eA1+N9Oer1OyzwhFq59ymMqCLG4B7fHnq9QiYJmD5KiaE2Z5CChIBC3P16c9XqU&#10;mHVkqOZ2Nmhu1joCQdTfUduer1PlLnSeN4lpL/pLlvidbHw7nnq9QiYfmGGKEVLSBn03LoDbxtb4&#10;89XqFXJ+bExcOZisThQ4DahQv3A7voueer1DTgtZR18jV7SA1EkalEJIBCi17ae21v6Oer1Jqpwr&#10;DsSl+Xrjcuz3CgjU3sFBv9nsTz1eoH8R6R0OM1PyyR2iTcAt/YLAkgeHPV6gHzT0EjopRWSwhIid&#10;1w1yT2BsNT256vUBuP5AxjCsTkxP5dxDMiIGKWsFNgR8bePPV6klJg0qVbQMzGJrszE6gn231+Fu&#10;er1NcuE19LTvFRAKgNwdSdl7t9/PV6nbB3elqzKtzDJYIfb3uLf0c9XqEyn2r+mciMWsysNSe42/&#10;Ec9Xqb5auCnqPNCs2++ltb6689Xqz1DUsu2Ge4KqDcC2hHjr39vPV6uKVBWkKoxdGNtoNifiOer1&#10;NgaqeZGYAIxNie4t7eer1RKh5v50ogA8lEbzGI8ToLD4c9XqcaaWkppYxhxvoWW1iCQNAQfaf7ue&#10;r1R6Ja75IDFF3VDbQygEAHUm1/Yeer1P1ZgdZg7WxeFoC0IlRT3YMPd93Q2Pt9mo56vUm8Olhk2S&#10;Qe6HYs697aG4J+P66c9Xqc5KS9S1WugNiB46+P1Dnq9XVHNUYbW7Z0DQySe7pqRa/f6eer1OTge6&#10;8iBRKzbSp0A9ljz1erFiUFPOY3kbY6+9o172Gl7fwPPV6sFDI5XzJx+6RqO/j39vPV6sE9LGphlc&#10;7g242X2dlBt2P089XqdKWjeTzDWLZBtuD2AIOvf9fHnq9UqSsFKytCv6OM+6e57fwPPV6mONqnE6&#10;+SaYhW18QNO1hz1erlGj0pApxu1uVNu97n7uer1OVPSR18yNLHaQ71DEai57A+w6duer1SpaCbB5&#10;BIJA7LrY27+Kjnq9WKhqYsPJjqUAQASX/wBZjcj26c9Xqdaanp6iSSYNsElj8AP7Tz1erHRV9Kqp&#10;Tsu2OMNa9rXXsfq8Oer1ZXr6megaISFlMlrC1wDruJJ7fw56vVhoUmiFi24xixPhb2XOmg9vPV6n&#10;5o4o5U+UKyL29lje/wBHY89Xqw108KT+XE2241Omov4+znq9Sooccw6FEw9CCjqQLi5BPibHtz1e&#10;p0vUvUjRXBPlsbAWUg2Pfnq9TXBHFHisdNA7tIE8wIoFgpNrG9rXF/j7Oer1LHCTlxJymI1dTBJU&#10;XCoEIU+BuwYEfr9PPV6hDwcUuHy+ZBIZYpGEZDsz/atZrm5Fj9QF+er1Lamjq6THIlw8LJTQkeZf&#10;UAWIsLXHfX2fffnq9TniNbT+ciruER3XNxYG9vu56vUxVeFUE1K81NOoZffspsyt32/C/b289Xqe&#10;sQq6SuwMR1JSGZgCALakDt4X156vUF1ZjlOypQYmiOsgADBRprY66nnq9SAxnA46CtlMj7opCbbR&#10;fbrcGwv2+HPV6gcq8N+XEkUYDqz7rae8Po56vUz09XPHURUrqYRe9hrfwH9vPV6hNwOvKt50rF2k&#10;JRrA6AC1rg+I8f7eer1KCSslmrBtBYMpsh7Fbdzz1epixyqpYFpqNEEMfmKCLD3bD3bW8Oer1ME0&#10;00tcp8siRGe5022v4D2Ec9XqyYXiTU9Z8mWsTu3FjoFvfQ9hz1epc4BX/NVtXUVLmmgVi0QjG5mK&#10;oLbgbAXN766DW99Oer1LXD8zyShPmLI42sdATc9h7NbW56vUJOC5ypGxASwuU2/o2tYHXW6gkff+&#10;3Tnq9S+pM2iumNNdowhMZexBuwFt3e/e2nPV6hBw2tjhqWoJqgySKpZb6Ko266210Hh/f6vU7wYR&#10;hWNK9VDUeRCFVTYaK3j3v9/PV6nuqxjEMCq44KxxN7pSPdYhre0X0Ol7Dnq9S1p8z4tS4VFTqrKG&#10;mErtGLAL7CddCDb7+er1Y8WzJUV0nk1U2rWA23I0uSo17kWF/p56vUC+bampqlNLS6vZrWuSh7C/&#10;089XqaqGspqOihScEVG4MASb2BIJb+jnq9XUeb6CkmjxKiUKrb0ZVIA3X1Y6E6W8Pjz1eoPMTzlW&#10;QYlOGQyfMe8GuAQR2OvsGmnw56vU3xYziz3mk981SEBmJuAO4sRoT489XqU64/LDUxS06qiER/G1&#10;iL3A9ovz1epXLXUU8jVtZI5hBK+XGdoZ7afu37c9XqRUWZaAU82CRQyQEytGrFrDedRt8SADr256&#10;vUiXzNXYZjsimCSRIifMkZgF2jQ3Y+B/Xtz1epQ4hnWjbChX4fEr7yWKgggkAXAYaHtz1epgmz1h&#10;lVXR08VOiSeSzrtDbQdLjc1xc3t3+i+pHq9TxhmZKHD6hp13tPIqrKrOWSykkbEOim5sSAL9jcDn&#10;q9T/AEmZ6evVxPIqb/dXaLbR32ka6ntz1ep5gzDQUkQiABiYbWZdCCGtbnq9WOmr6SBZAtgsgkZE&#10;v9vU2ZvAHtoe/wB/PV6olSlcBSzUBKIiOTIgGjNYMradtbW56vUBuZMknHa0z4t5sjN9grJtBsbM&#10;SLdx4Dnq9Rfs29MFqFkGDpJGpdTcnUkHUX0Fj9/PV6g4GG4tQEDynVrFVbwDDT3gOer1OdLirRUj&#10;Q0m75iIgEsRtIJ1IsNCPz56vVAzJhb1lLGJlG+Vb+3QHw+nnq9Resy5dkw5zOCghJIVQDe/x8Oer&#10;1JOop2pZBG1w4Fz9Nza3PV6orOzCzG/PV6pQncUnyiabm3Htc6Cw56vVjEjGa9tt2vYDQfDnq9Sz&#10;yVl3+d45HTT7vIZgQe9z+7cDnq9Vx3pw9NwxQwZizAgSn3BhdQS47+BBF7WudfEA9+er1WnYBhIo&#10;I43hjDU62jUNoQNthcd7jnq9StpaI4pRIwGxVcx3BttCnU/3c9XqUmLfy6kxOlikUOixMQL3La9/&#10;pvz1epN5gqJ4cUWp8u7RIwQKpNna3c7bHT9vPV6s+IfP1K06VlU21Q4CkkhFsbADsAST29v3+r1d&#10;0uH1Pns4SYAqCu2x3HsSwv2I8Oer1OUuXUNV5VXLHBGiltxFyouNoA10vz1erqTBqNGSOikDRysN&#10;0liTc62W9j356vUqkw+OnwJ8Ngn37WDMyrYixuO/66nnq9SRipIpqpZY2dWqdL2AJXbYknT6Oer1&#10;PIyhRUHyYw1HlV7q4IWxO43AN/h/H2c9Xq41tBFHDNSYhSAwGVi1rHaCb2Fvj4jnq9SEzXiIwXD6&#10;jBsEiZvNA2gvYAHS17k3+HPV6seTDWY8iQ4ipOoW6ubLYfxHw9nPV6hoy70/q6qkqgZd6Ap2OpIJ&#10;H3i/66c9XqwYvkSPD6oyQTPK4ZQwYCykajsv+H9dOer1JWnjkjOILpGJwInZRYgKdw0+B8eer1Ys&#10;bggw/DmfzdJk1O4C1r31v8eer1ZKfGMNbBkpaeKOaSSNfMfaLXBP062GpPjfnq9T3gNPR7VqKaVZ&#10;4g7KQPdsos2mul7256vUOhfBZsKiJlLJIrlYwLgagd+/0X+PPV6nWCGCqlSmiXeCjSA2AsbaXuRb&#10;nq9UHOCfOYMMLeBEZlJaRWJLMNAPEdvZz1eoslXRUWE1KpiEQqS1m964Cm5F9CLEd/7Oer1B9m3H&#10;KCno6keb5blWAX3bH6G73I9mvPV6ilYhnGknrxLE3lt2QWsLdhf23Ht8b+3nq9SKj6gUf84mrEW2&#10;7b9tSACCdbFbanuR8L9uer1SoesNfTStRpFG6KQTIH27f9W1iLEH2+znq9XKl634ma2Wj8vbHHdR&#10;IVI+0ASoc6MPo0vcdxYer1B3mbqhiWNgLhM3mywbg8g7gNoVNr/dz1eou2Yc14nVVB86VttPp4+8&#10;T27ew/r7PV6vYVmOrr4JFDMHaMjaOxsSAD9/jz1eoVMt4ZVYu9PWzS2WIt2IOxm01Hextz1eodsu&#10;4r/LaJqikAY0wcEsLbiBbv8An9/x56vUx4jjdPK7zme0Ys+pPcX3D6Brz1epP1WdMNhPy2EzLsCh&#10;pTu1DE+7tHsOtzz1epO1ebI4KYNTvdr7tT3YdiLd/p56vVkxbNs0dDT11PZmD3k0AP09x9H3c9Xq&#10;S2L5yOIVLrLJJMN5ZFDD3R4AkHUeOt+er1BljVTSziarxMhRchCO1yT3v3t2056vUFz9McdxXGoa&#10;XD0u07kqTc236jT49+/PV6r1fR16SafojhL5szIsb4lUwI8bbbBEtuJYt4nQ6adxcix56vUy+ofO&#10;dRJicNQtcpjhlbzFFrOFvb3tdRYWt31056vVXhnnNceYZxvZU037VJF1+PYAntb8uer1AbDmCjSC&#10;piimd5w4VFsCojubgk3IIPsFjrcjnq9Qe4ziU7zS1dBG0sCKBKwAAS5sb9vHTt356vUClbLE7kzs&#10;ZLubfBfD7uer1Jd8MgM5eAgR7joNNSdfhc89XqwCeOPFonUGV7lY2YagnQgW56vU/Ss4idiN9Qx2&#10;XU3UNrc3B1tz1epJU0zw+ZTVUThlO4g6+0BrjSxPa/PV6p0tZ8xhNowWct2ZlBUeJJGmns56vVGW&#10;jecSSy3ZzZLXuLAaEgaannq9WDEMRgivEis0gCRDabWJGgA79u5/Pnq9U2jZ/nfNdy8koKOrGyix&#10;0IFu9vHnq9ULMCPBXNUUUphuqbha4a+ml+x/Zz1epqSU4jVeUX2SEokZGhvc6keI56vU7UcktPVm&#10;ihAaGJmMj9huOpA9ov3+PPV6k9ik8eHJGyrv7sBpp4jx56vVDGCwzRQ4xTSErNqUYdj+8SQLWJ8O&#10;er1SsTmVaZZ2IJJ1Asb7T2B+vnq9XKConSQU77pNxLx9twOpCkXOltD356vU+YXAkM/z08YWrlvu&#10;A7Wtr3156vVIxlpYCKyoYLtAYeI1On089Xqa6v8AlsqGdmDMwDAkdj2J9otz1erNLWQ0sscdR7yg&#10;mx10v7e/589Xq41dIYpJKlH2hlNrH6dO9tR4c9Xqk1MTp5Ip5N11/wAna19x7n+HPV6oGHRrRPPS&#10;yMVd72Hw+B7jnq9Shr6N6ildKp900KXC7tFJBsR4e3nq9QeV9BiBjVKOLYY0UPZrlrn7Xs+7nq9U&#10;qWaSmqjh7MrREaAaWI9p9nhz1epP4pU0iTqsEWyQC0hIDLf4Aj8+er1KDEqGShoYYYyNpRTcLrc3&#10;+8f289XqYo56ugMc0rbUkf3ip12/V2v9/PV6nhqfyqmMJtMEgLMRYnv4n4jXnq9Waop6erRad1C7&#10;bvYd7E6Ed7Xtz1erMaZK+jSYEE01/cNyS3gCL+Pbnq9XdS1OKcPLTMRKwNgvYjv9HPV6mAVIiqRs&#10;YyITaxQKVA8SALePhz1erinyqVvmbGBZyquewJFhoNbePPV6pfmVtOPnfOMioNrFb2AvqP2c9Xqi&#10;1dUsZaWWn8xWsVeRSDcnt+d+er1YphFDGsqxhJBothr7wuGPj+XPV6slPDNJtxYe9LGw3roLg6Xv&#10;7fDnq9WZ4qbEZNzsYVjKswYfZFj4m176c9XqeKXERRKtTG7KXYIt11b/AAsde3PV6uFb8s0rTVQK&#10;SyMrgjsx+PPV6mtZokqqunlh9ycbVkIJ2keI8O58Oer1YaTbWKtFUKf0aksfad1lt9Xj9PPV6n+W&#10;oalpvNlkJiLBbAHQ6/kbc9XqTLCpVGffdTdVNvA3LX+Hw56vVDIrZJjMz2kjAIJOpHw+nnq9TtJW&#10;vVwu6o0irGAx8AxPfvf4c9XqdabD6AUwaFtvnqLdtGtYgDx56vU11WI1UkD0ayGIQAe7cgt9Pa+v&#10;PV6sUO+rqI6WkVWdgr3truAuw9p56vU7ySmSiVqhzUSgqI2fTaP8KeHfX+/X1eqJiMtNFXI0c7SN&#10;EpuAmga2i/SD3PPV6uFPgIrqBcTa4NjuWxuTc6/dz1epdYXl2CnnjEF1UKDdhqSfhbw56vUtqDBI&#10;vmkSRWaIa3RihLX1BI7j6eer1Kc4dFiFYUlTaiODe/fwtb6Oer1KhaPB50lggi8rRBt7XI03Dw1H&#10;PV6sT060JaMXMhQbRbQ3Jvre9+er1YZMOVUp5BDtRt17D3rjuSfYfDnq9TFJSFp3lWJ9pttZRcAE&#10;9z489XqdaqhXyAZNzjRr62se47W+m3PV6o1LUNMz0dVS2jChVZjbdr4Aa6c9Xqy1Hl0sRhp28oRt&#10;dNncE6gaa6eJ56vUY/IvXnMeUp6X5CumjSmiCHaxtZm3Mvc3v2OnPV6rZvTl+Ili6YgcOxr9PSwC&#10;JFDMAXsNCe1iCNTr8dTfnq9V13Sz1cZJzpHRtNeneSyBLg7idLqLE2v489XqOxgFXg2K1CS05vuU&#10;X37bg/Dt+p56vUJeE4JRYqqS0pRpohv1IF9dLD6vDnq9S0GGvVb40jUWuWIHY2tr+vjz1epQYfC8&#10;MSTRQEIAL7tRc+A+/nq9U+KBo4ykaD3iWsbanXv+v8Oer1OcEMFOLbNT37Dv256vVIeGnR2MJ00P&#10;h38eer1S0w3zUDMb67tO3PV6pc2HLFBGJbnvf22B56vVmWmUQFodCO/gTz1epRUUJMQ7ezw/Xtz1&#10;ep1WC8m9CNwv7eer1PUHkxaKns+PPV6nVKZLbwf4Xtz1eqVTJIDvYfX4Hnq9TlThd12U2+i3jz1e&#10;qUCoS5XUdh2ueer1d+YzN5my3fXwH6256vVIAby7bgCbfTz1eqHstfW509nPV6ocqHcyoN1v489X&#10;qjyLOPs3Ht8Lc9Xq8rEIfNux8O2vPV6oTEalVuvjz1eqG6qptbx0tz1erD5ZJIA94XGotz1er//W&#10;ql9T+OZazJitZLgFVFNDKWaPyyQVQAXXUAgg+y/tvz1eokONzx1mF09PQxqiIGU3YEkeLE/T256v&#10;UiZMn/MUzYlIpWnjIFyt93tJBuNAe3bnq9ULDcu4NhfminPnbryAutj7vZrDTTw56vUnMTk2K9NR&#10;yb4nlZxI+rgnUgE3IUnsCT7BYc9XqSOK5h/lkfnzRfpZ9kbIRcjwDC3h+p56vUhFxJpahqTEGEsZ&#10;DBDoT3vY/R/bz1ep0pMxLBMFbQEWAC6qAdLGxGv3/Vz1epJY4cUkxtfmGuslrMy2YjuCR/Zz1erL&#10;RzRRXjkcM4uNzWOp10v4jnq9TfiEsdI/zEXv3DBWP+Jfhz1epkwaVf5gz1dyrLe+u4t/rD2Ec9Xq&#10;dZawJW+fGPLKsPdANrEW56vU1Ysk0OlON4a/jcXJvbnq9WGcu8i1QDe4FvtJFjbxFtfjz1erPM8t&#10;LLHUU5G9lFgR4dr256vVEp62pMslTPEYxFKoC6e8vi1hp+uvPV6p1PVR1f6KBTKVF2I7d+5N/Dnq&#10;9XoXBhZkJaS5+1oAQdP1tz1erLJXVAj3y7Vdb7lBuSDru9uvhz1erjh8CSq7RIA1Re5tqCBpr305&#10;6vU3VVNRvRwOYH89JGvIzjaR2A2gX079/Z256vVixCWVGeBb7WAG5db39o56vU0QR1yxfprlSNRY&#10;gi3sBHjz1epxojBh1N5qr57tc2N7e3sT3HPV6uZnApo6qNrLIpHYaX9n089XqaZaWejSGKNiliX0&#10;Jsx8Lj4c9Xq68yoKNRO+1JDdSbEk92Gv6256vVIZIKqLaq2Mdh4abex0/Lnq9WbbI1P5cq2ZtTY9&#10;zz1erFWrDWTRmCIoIl3e9a1+xIHPV6s1FIHjkO4ggBe2mmvjp93PV6pRrKjEJWV0AKggsFAvcaHQ&#10;c9XqaqxJInSljG5UsADYd/Hnq9SekmrKV2qljdSQwKgA31sD9fh+fPV6ue2uqYlRo2FyW1NyCDr2&#10;8B8eer1cKl6zCoVnhO+SaS21he9j4AEaeNz27n2c9XqmLCsdX/N6tFDqrppY3v4X8b89Xqz1VZDR&#10;0qTRR+87ALYXu17kX8bDvz1erJLiEkNcIgA0ZG5gfBvYOer1QMQSskkiqJFtCQvgNe5/jz1erMtE&#10;zOtLT6Oo8xm7ABiRa/hz1erFDNC0kdIECrAuzQC2hJ0++2nPV6nGGlkoFalpTvSZ/M96xtfuFPax&#10;766356vVAnaro1K042xsQ3YE3vY379+er1c46Z5az+YMwj36u1xewFwotfT6+er1Qq2d1n+boF2y&#10;FbbjpqTr9/bnq9WNIDS0bzVzsXlcaBrkFrCy28Bz1epoxGlNFQyRQSBpVG5xYasD420JI056vUms&#10;JQwossgVhOdLfunx56vUpkkpFxZalZw0lL7x0PY3FvYe/wDDnq9WPFa2n+ZclzFK4JBFjc20F+er&#10;1MsCw4fOUrQPMd/8ot/HW5ueer1ToaqpppxSRgt5zszM1rmwsO1tQNdeer1LGJKuOUSUbhoSouDc&#10;dtTfnq9UesZKmAtF+iYEFgT4X8PpH9HPV6slNWU6SosQssaMotb3idfv56vVDgigNM+2Mw+ZLtII&#10;Gt9SSddDz1ep5p0jsVhjVvLuGAIt28Oer1Juohkv5tOt2bcq6naG9pP+qeer1OVPV/y2lSPEJB5p&#10;tcqQbm99P7PDnq9UJqozNKQF3OxuzDvbtr7fDnq9T3FV+VUJQ1BCwvZri1t3ewJ1056vUsP5fBJR&#10;irrWKBnAZRbcQTYWvfv9HPV6mE4dUUc7SByW3EOPAqO1r+IGhPjz1eplbC5JZDM0ZFz7NQCdDz1e&#10;rlLl8YXIzwRsUmO7dqQWJ7/T9HPV6kzLgWZJ5vPlpNxUHb/jC9t2g0v356vVBosNqHZjDGT5Zt75&#10;1v8AvAc9XqWNRC5qw9Ai75kVXJNtoA+A79+/jz1eqVVVwfBTStIVt7oIItppoe/PV6kvhEtYITgs&#10;4tGS7M7E3Jvpr8O456vU+Ya8VKxM15HYC1yTp2Fx4c9XqhVWJzQ1Usbte1gwW9gT2tz1eqLTUlZD&#10;i0zXtA2wJciwNrk29gPPV6nXDCIbwOFldS1mIFxc3sD3APPV6lxhtS25U90btLqfj489XqFLKmIy&#10;U9YKytmMiohQJpY63B0F7j4c9XqUlfitFNUqJVURSaAWNgP46Hnq9XLE8Bpjhpq5QdpYNuS+p+jX&#10;sP7eer1JUUFXDTO0JY+YPdJ9h8dO2nPV6o0OHYotXt27jrtOpI3D2/w56vUvcNwFKvDqkNH51W8L&#10;eUdBaQMLm5+AtbTXXtz1epRHJdbSUypVh4JdiIzFfeBIv2PtvqQP2c9XqekweQBKWI+Yye7JYC+n&#10;Ynw1/Xvz1eqBU09Xg9SzU0Xvu1zexuban6R/Dnq9TRPV1KNNWYhIvlM9oAtyb/vgnXsfD7+er1JF&#10;sUoK1nn8xldiw26aWOg1+P6689Xqwy01S8i1eII0llJUj6NCbfHXnq9S0ocPempqaalbdFIC0gte&#10;zewE+PPV6ltRmJqJUjU71NgfAgai49oHPV6kzVkTYgi4mqhmvuC6/wDESfq56vUr8Ry5uwOKtiuY&#10;QyBjt91WNtC1rA6+Pjb2jnq9SLxWX5LEEoFYb3jYiwFjt0tcaeN+er1QYqf5RfmpSrrL+jCXG0Nq&#10;QbeNvb7eer1LHLMtbDQLAwV1Xd75Oqkd9LeHPV6nCtrnramnigBeSJWlIFgNwFgX7X2+A+j4W9Xq&#10;apa962QRzxhAys/c3LAk9jpY/T9XPV6gXxqWGaSWCUBmBYqQALC+mmvbnq9SIqZWpmWolF102+0k&#10;aEHTW/PV6kzXUVNWKSo3MD9o97ntoeer1RaSm/ldQtTG26UCw3WsLn4Dnq9S9wCoSiarrGmaSWoc&#10;yFSoKqO2xDfsLduer1K2PCZa8RLUqxQ7ZCFuNwPcG3s56vUq4MAwempzTpC0UwO8NtO0+IBPPV6h&#10;IwykQUKSV0jN7yFkS4OttSRrpe3PV6hdypR0OJ4sIaYbVhZGYMbkKfdAv3Fz2v8ARz1eo7mD5YV6&#10;EVNGxiETJ7xKrcga9wQRbwPPV6ghzxHUYbg088j+YsXmNIQSboDofgQTqfo56vUSLqPSVOY4ozQy&#10;Bi7FlYeAFiQdBpb489XqTODUdIkc1NE+0sgG4WIJHcH6O3PV6lDhMeJYPjNLU4cImkR0t50SyJYd&#10;vcOnc89Xqg51oDicUs8u1JD5iKY1Ck3Nz2uADa1vHnq9Sf6bR4hGj4UPcMI3BtewNrfTz1eo2GV6&#10;+pFPLQYdNaVvdfcQL+251789Xqx1WY4qzFDQRqIZ6VQD71r3v9m/cH2j9nPV6lbhWEU+KLA+KyXC&#10;IxaxW63uTfv3GnPV6iP9UMIoo8zRU8++SnV98kMbbCUB7ByCFPa2h+vnq9SLw2JqnEKmWhQxRxsN&#10;kbEMSp7gkAD8uer1GFyuqQYScO2qyyglyb3BB1t7eer1O5wyrked8NIHnRbUI0LNp4/QOer1D7k7&#10;E5KXB1q8XOyoURxSMDYEKdtiR3At/Hnq9QjFY5I7EbVlfU+KjXQE66256vUpctxossdRN5kEDl1D&#10;EXLNGbka31AN7d+er1DfgeNReShjtKpIu5FrA+0e0c9XqGaowmlqcGmho3jIjB8tgAGubMbnx+jn&#10;q9RT/U3h09FkdvmYWFzEtkUs7XIGiqCSLG5IHa5Pa/PV6qZsXp8NM3yUDMaVC8f+AixOl9bH9fhz&#10;1eoD6+QRzVGBW2xkFUYMb637HQgjw+/nq9TsMUnnBWYBUjVUYgAXAHcj2jx9vPV6sc9RTLG4kAaN&#10;gmy3s7E+3nq9WbC655K9JKcr5KgbrWsCDpf289XqFfAmlm/0qu94k7b2vYX0J9nPV6hZpMWw2GeP&#10;CxJL5cToy2ka77WuNbmwJ0sDa3PV6jE0ePvJ8vWo/wDpG5QnugEKt2K3OgJAt+o56vVen6Is80WZ&#10;8pU1NXTghiyvG4WxUEqfjpbx+PPV6ip/iF+kjC1xSfqJgqy+UqONquwQte+62q972H9AHPV6tevO&#10;OC02C4utPFvDoxO1u5JGtz8L89XqRNRvR3hqPeKXsB2B9nPV6lJBRGbCCKuMSo4a4BF1NtL3HPV6&#10;kIaempqURQNt36Ed9dRb6Oer1O+ByMKgU6sDss0igC+ui9vbz1eocsv00GIRx0NWCFVlYHw2m+g7&#10;+3nq9WfEYp8KoUpqpTYyyW0uQt9L9zoP1HPV6mw4POtYtdKwMe26MTYkjsAPo789Xqj+bHi9d5cs&#10;W+JmVSSP3lOh1v2/Lnq9WQ5axLE5xTISu6wewGig9+x056vUzYpgVNFvT5i4h3BEtYm1xuNhf8+e&#10;r1BJmJfKliiqQCDr9R1v8Oer1JuFKWeneNyXVmsEv8bfQeer1STg1FWUMeHOrBwWLlTYFfAaeznq&#10;9XVRhKkt5QDxRFVHtAHj489Xqy4NWTR1zU5Tamtz4G/a3jpz1epRV2DVdcIjENgSxcmwG0eNzpYj&#10;nq9T8MGGGKjxjV7Evf7JtqRbwPPV6hGydmKpgjVxKI0UgE7rGwJJNjbw56vUPmGY9JX0iVaSF5oX&#10;RwCfaQO3YgjXX9nPV6harJPm8JQq5ZiSwJG7t3A17A+znq9SMgqqmITLIF8xim0kDQbjqddL/wBH&#10;s56vUNnS7DJ63GjSUwXyrgybyqhQNSULWBJvp8fu56vUoerXTqlpMMmiw9Nz14drrq1yDY3FrHwu&#10;Oer1F36eZ7pulGYPNenVwu4O3Y7wumgt4+Psv4c9Xqv79LvqgwTHMl0WEVdVFJKwYt792Uvc2Yd/&#10;hz1eqw/AcUp6umTGCbro1hcKq+0Hnq9QpJhVNi9EzSL50MoJN9RYd/v56vVW76kOikVVPPj4gKor&#10;qR5SgXBDHbfxsABpz1eolOEZXwyZBBHIhRSVZSPeCWJPiNQdPqPw56vUUfr30ip6zFzPh9oaUP5t&#10;yLAECxBFibG/PV6iZZl6WUeEQ1WK0rq8tQoUNqApU+IIuwA8Lj6eer1BRHVVuAQ1DOn6ONTfW7EW&#10;uQB4X8Oer1TqTBMQzVWU8jy+Wk4AAA/d7kvodfbpfnq9Qa5mjxLBZZGCFgjgWsLWBte3PV6jh9FM&#10;0yLTilp2E6yoQDf3VC3Dbr37jw56vVjrM618GaqyhUlVB2sAALArcbT9HiOer1GEwTNIkw2lTCPL&#10;mkVVLIGF1UaE3ANiB2B7nTnq9QoNHJWUazuRJDIVAAsGBK+3Q6Wtz1eoCs8ZXoKesIV/MeIb5Ax7&#10;+J1C2Nhz1eos+NTztiAFDANXJIN1CixA22FibfroOer1Q8QwrDK+hp5q0CeshEixuRqiubsAbEga&#10;DT2689XqTUWIx4HSvBVU7VxkYD3WCqg1s5vrp8O58LX56vU30uKNXGT5Lek77gNxFl+JuL9viOer&#10;1LGnxGSCmNOZbslgTbQe0Dwtz1eqZHiMHnqalDPHvuwINtttTu9t9Rz1epYVuPYbT4ekVNJvgckC&#10;M2sCSNb2Jv8AXz1epNY7hVLUUZrJhsklC/ZIaxGpA7akXF+er1AFU4hT1OYHw6anekiQRkzhhaRt&#10;x00uRbS+nb4356vVzxbFq+PEqeSjCvGWZd1zoAbEnuD8P7+er1K+ixOihnpMLkm3GUFrnsDe4ufA&#10;89XqGrBcyYZAVSf9LI2iFbsoANjci4B+H9B56vUpK2KPGRTupBlTc/l6Ekkm31m19eer1J6vwmnJ&#10;hNKzRz+YzMQAbixAuP1+jnq9UXGJqaaljwSqk/0y4kJYC2wX923xNv2c9XqcckYkhpP5TXITPI7L&#10;ExIG1d2ntI07fX7bc9XqfeoGXY56gGojaSmVPcZP3pNp93Uj26n7r89XqDSjw2mwGG8yMGqixIFw&#10;BpbX22tbnq9Qy5akWajTyyXFOsaldoA7W9gPcePx56vUcDpPl9Vp2iiCjzSoRmNyFOpb6AfAfD6O&#10;er1GWQnDUqcPaQsZbbyTcONu0hfZ+Z56vUZ7pajY5lqop8MRovlVRbi4JO2+0Hnq9Q+9PFkkmOHy&#10;L5kj67bE2J0/L289XqdOqORqOirYjfbNIgUIAD7x13H2X9nPV6i+ZnyLBhdVHUbEkkkZSS0asu6/&#10;7wNwf7eer1AhivSKrzDmGeNlVKd1cyaWjDDtYDT7uer1FN684LRZKy5UrUqiIUKxKtgCVFje2uh/&#10;jz1eqsfJ+b46bMdLOEVhFNd1voAbiwOlx7AfHnq9Rkc+Y9hmOzUwpjYxFW2ED7W0g+3vz1eoMOqn&#10;TenzNlOGsUbQ24sAbAWHb429n9PPV6qqc+5Tqcn4zLTU0YQS7iSVIFyL39psP1vz1erj01rGoial&#10;ZyGIIUhiLsRqRb9fq56vUtsfFNW0MtU7jz5Gu1zc6jU3156vUB1Zh+JtNNLSbX3hUv8A4gCdBrof&#10;aeer1HJ9JHp6xPq3nqkojAVp9xErgkWYagCwJ1Pf4X8bc9Xq3ZfSH0Gy30myTG1JSQzVW1FDBOzE&#10;asLW8fZoPr19XqsGwWjkpKTcsh32JY6A3Oluer1RnxmoaqjuAfKuNSdTfv8AZ56vVOnxtVoZJZ11&#10;JJBGth/Rz1epLYRjKT1DvTgkKSSd2o/5N8df1PPV6n2tCTwAwgAuQ1u2hJvf6B4fDnq9SYxGkkxO&#10;VYYLrYE7dtrjtb2/Ueer1BbjODSQsPJAWKJmIK3F+wPb7uer1JKoNNPOsbbAkRJYFdQPr/bz1eqe&#10;sGH0M7LNGN0osLAEFRe+vt7c9XqTOJyQ0cjSQxm6g6LtsPifp789XqRUGK4hhsHuLe8hD2FrD9bd&#10;v289XqzriqyzfKghfMVgQRcA3+146fRz1epLVVPPJM1HA9o5QFN73vfuOer1LGgpJqrbTeWWICgE&#10;qLEA6k89XqmGD5SvaClG2mIIYaEX9nwN+er1N9dS0kU7vTknYLOHsVJPY/V3056vVNo6Ogp8KmqV&#10;B8yMNvA1a/gR4WPPV6kDiWE18En80dCwB3BtSQfH8uer1N9QY51jkRPMVi24vpY+Hfnq9SexGLEa&#10;WN6GlUIFZgzsDsA7+3wJ56vVjpXmoXEVcnmCy7WAuAT4/Rfnq9UkzVGFH5hibyE7bXJBPYW+PPV6&#10;hIhq8QkooqmSP/Kxi5IAPaxJHh9B56vUkZsrRzLBVzppKLq6n3ilze4PYjtYjw+PPV6kvj2XsOpY&#10;2eMCY9l3WJLDsdLC47/Vz1eply1Q0+EKojUSS1chULuUsTe5sfr56vUY5Ml0uOQxxUxEUwRTI4Nr&#10;D6Nvjz1epM5u6XY7VUKLhwazkGyAkkAf0c9XqK/ivTPqHguIwzYcZoQ5Lkoq2VlI2ltLj6Rbv9fP&#10;V6rJOiucIcy5epMv5ldDWpG0dRG1ru5vrY2BBHs9uo56vUA/Wv0/VeA41UZjwenT+XECZVSMlgwP&#10;vKLL2uRr8Tz1ep96EZmwV8cioKhVaW4WOMtZj46g6g/Dnq9VznT/AAWNcHiraeJUZ73sNAB8eer1&#10;PWO1CiuaVgDHY2XQm4H9I56vUH5qN7syGynaFOpsfH6+er1MdQzVUiwuxsLsSLgGx8eer1JOsxGk&#10;Xcwfe6Fu3Y38P7+er1MiUsWHu9ZCPM3q13JDbSfo8Oer1QcXp5qWNId36Nl23IJ1Ivfwv9XPV6gf&#10;zTC3lLQUjN5rhiSQQAB4fC/PV6gnzHjM/wAwIokXySEVyutiNT9Hs56vUgMdlqhKspsY94Pugk2O&#10;oFv4n4c9XqjxI9dVNKIAYY3BFwALAa/mL89XqQOaqmKqfzHk2RxMWdNNQ2lu/h3+rnq9QDZ1xOnq&#10;Kl8KopF2RFd21VFx3t93j/Tz1erCaqCpSOlqFhURQu63A0Phe3fTTnq9SBp8XkrFCyR/LKrsWQbS&#10;Sq+N/YfAc9XqTGbM14biLSU1MGMaRlCg+0GP7x8R2tp+znq9SEosVanrVh8vyLRBmIUi5JHj4mx5&#10;6vVhzHjjQ4lUUM0ZfdFFYnS5Ht7A3B8P2c9XqbMPqMTr1TDKCPz5lW6RRgaC58PZ/Rz1epP54wrN&#10;dVPTpRVKQSU6nfEQb3Pck6dhpb6eer1I7DcHxMVry1k+8Qye+g7NpptHxPPV6lVi1bXxUb08cgVl&#10;JfaCDootst7Sfr56vUlsNaEj5ivVRUmPd5tySRrdTrY6X056vVCxiomXEIWp3aValWVmCiyKF3Kb&#10;X0udLi57eHPV6sUIdqOOnikJKyF2v2A23BI0Oh056vU5xQrjFMaXzCsjOGJFwCi2vf6e3PV6o+IY&#10;Q+HKanDXuivZl7lxrYLc+PPV6nanm+UjiWkjZ0AJsbhQSbkfSCb89XqU2EUn++wTVd4lBawBuCF+&#10;r/F/H6+er1NyM+Iy/wAyjs6I3ktGV0Bv93xueer1OFIyQRyziEFpWSJmXS3fX6B2uOer1PVHAYcL&#10;nfEAI3AIjKBiWNxqbAW1uP1sPV6nvDh8mg3usrSDayX97cdQ2vewFuer1CLhNGvzDVFZAKlWC7I3&#10;1IOov99vu56vUooqJ6KWLz1X5cXDBVF1DG4GoJ9gvz1epQ0EIOHS4cCGe8m2RQbgMfdHt0vbnq9X&#10;E4d/L3p3dw0lFGr7u5Ln7X0/Qeer1CzkKOnxB/mqkhmmY7pXW6pbtp4a89XqMplCEVFD5iK0UiMw&#10;1AIcKe9tdCNfo+jnq9R9OgOFyxxLJ3sWIvawF/1HPV6rLMqRF6QIwtoP289XqVTwFJrQH9vPV6lZ&#10;gUNe8gfcQF7/AEa89XqEKanerj8tGF9e/s56vUHNbhklJUGaY+zXwJ56vU40GPUsT+Uzak9vHnq9&#10;S6VqWrpyzHS30c9XqB7MFNDBOzbbjW/c+znq9QeS5lFFOURbgc9XqUuHZpqnIsumn0c9XqEKlzDU&#10;SINq+z2c9XqWVHN8yo8zQdzoe/PV6pE/kg2Tnq9TLWgWCgeBPPV6kgZp1kAC6a89Xq5zXcKHGoBv&#10;z1epI4j5DBxIAfDtY89XqC/GZzDcqunwt8Oer1Bdj+Kl4GjcaC9ydfDTnq9ReY6g/MSTToRISb99&#10;D2B+jnq9SlpYpp6hGjtexaQaC4Fuer1BtnOGlWWSvqAdhYagW0F/jz1eoE8aaSCWOtSybWYksdbH&#10;xI+gc9XqzUTis/SU0gVNjHUEgsR356vUrcDxmpShSKqIBUgXW5LDXXw56vU64zjkNPD8yrrva2hU&#10;E2OnPV6gEzRXCgdoVAUvIZDewBJN789XqK11MzfDgeIzVFIGk8624LewPsHYfH6uer1FYzpmWpxl&#10;kOKxtIsZJD6gDTS/0c9XqAusXGK2qqJ1HulTbQ3ceH3+3nq9TLFiSz00LUtIUEWyQ7r2AvbbtPbW&#10;xNxz1errN8uD4VXU8RktJMhkLdwNRcadm1Ngeer1I2MSSOlVuV0CtsNvevfQ+3tz1epJ4vHJheJM&#10;KicSpKCwsu3Rz9ZuPp56vVLwqsw18Y+WxCFwjr5YWMlWY+DbrGxPt56vUH2bWrsAx4JBDupW3sqt&#10;Zjc3JJ01te99Oer1c8rYjHBiSVZk8vc52MbXDewfXz1epKdTYKmTHFlZ9pUFla1iSzDczW1I+HPV&#10;6kziNckU0KxgFPd95RbcSNQL97fD9vPV6nDM9TT4zTxVdFEGjp1VXX94MPE28D/Tz1epOVuLRSU6&#10;4ThKwTyQqjSrIxDKHvqALm/ewIseer1KLLZjkoKnD6oG01yhFiQoX6ba/Dnq9QdxQQ/PS4XRna5t&#10;71io1FwRrrcePPV6sGDUiT1xWPcHuAwNuxJ94nXQ+H9OnPV6nnqll+KOgpsSoX2mIhiV1B2WOvYD&#10;U9+er1JqnEmYcMR6ttqxMGVtT71wTbnq9Qt5eOHV+FiSZSHViGQag2vssPDXW/8Abz1epCipnGP1&#10;uFVo202yKRXtckMDdRcd1NgdPEW56vVnJSDF8OqqUWVS3vH7RA0Pu+z9fjz1eoac3VuI5iwWF6Jl&#10;2AFVHYjaDcnt4jnq9Sf6f1i0OGVPzcgbzR5Z3EGwHf6CSOer1KPKWfIcv1dVhiqoXzCV0B0Hf6fb&#10;z1erPnQGapp8xxSFUVixFj3btp4A89Xqn5qxKDCsuU2LdjUEEAEnS/2vGxHPV6u8u51rcRgakqna&#10;eMlQe1gCCLe3sb89XqZMLAy5m5ZdzPDLYN2B8SL89XqV2YcUqpcaixSAsIVU2QAg6sNb+BA8Oer1&#10;Kqtq5MYoYAS0ksitbcApIF9osPo56vVLwWpWpw56GoiZJIlcBttlub6bjob+wc9XqTUdDW0dTTQo&#10;C+5wGC6gq+lz9A56vVyzoqYZU09PJGSEcAtoPdOg/Ptz1epd4Hk04xg02JVkiuoZiqN3KW8D7R4c&#10;9XqWOT4sFbJTYBQlo1ckjcNp0Y31vdSLm1uer1JnFMSrsLzLBRBWKSFUBQCxPhf8u/PV6hwrMrrV&#10;Yb89X2L0/wCkLMbkAj2dh356vVwyvneDAnajSFBuEr+YSbFBpb4G556vUk83dUHbCKqoZfLaZArS&#10;2AfcRoot3uPZz1eqtDqFn/GcfxSpiqyVpU9yNNC1ze4v319nPV6g1yjl843jEUtR+ieG1wSSVU3J&#10;Avr27X+7Xnq9ViXR6rjwqglkilQmxEtl1BQGxJPj2HPV6pmNZ5xXFaT+Vyt5fve6LqCVU6Ej6ifu&#10;56vUhhnuvwmpmhim8qRgAexO0n3j9ft56vUmcUxHEsdkT5gsEkcrdtNPA2+q/PV6udVmSqo5xSJd&#10;6gLbcezAe72v7Nbc9Xq4YPmivw0/MT1bDYw3RqgCkEkBQCCb62056vUlM84tRYtTxVlOw8xWCslg&#10;DuINidRa556vUTDqDNVYVJPJWbTGzm6mzC97+Gtvo+HPV6iRZ1eOqrJquKQ7GfRR2XQAhSbG3PV6&#10;gjxKmNVGvmXQg2tfQ63tz1epNV+C/wA1tNXhZArEWHgPAg9+er1OmHYc9PSOGRRGSrL7tiCBbU89&#10;XqyzV0lFRly3mKZEUlBqGY7Vvew0/Zz1er2JYM9c215mDhrja1hpoRp3B56vVwjiq/mjQuL3263O&#10;gOlyeer1ZZ8Gq6Rm8+QTG25SARbXtz1ernNStiWHO05ETKwRdoAIvpe1r/0aa89Xq4tg6rElNGSz&#10;RkpYKRuJGljz1ep3oMqVVVEkNVDtmHuqbdlvqPo+HPV6lXU9PqtUikr0JhAAsNDftoe/bnq9Sqoe&#10;lGMYi8UNDTSWcb/dQsFsdCTY/Vfnq9Qm4F6W8yYjJFK/6VtxbbtYNrfuLDt9fPV6lLivpx+R8l5H&#10;UBztICAFSO1/b9Pf2+3nq9SaqvT5jmJF2ijbbTBtQCCfH7iOer1M56CPVSQRYcgj8y5fQfowPq7H&#10;6zz1eprxHoRj9HSyOu5/KJuGWxOtrKNLi2v5c9XqgVPpxxqGtSaWMOrxMxO03RbXt8L99L9uer1M&#10;y+mvE8XxiWanf9HSqgsI2O3dfW1hcH2/2jnq9Ql5C9LWJ1tY1FWSsCp3INtgfbqbg6eFuer1DZD0&#10;AospVrqsErqttzykbQ1tbAADW9/u56vVGxjIksOHvFSqu5wRGsar719Lm2l7Ht4+PPV6gMr+leYp&#10;ENRHFJtQ7bFbaW1J10HPV6k3jnSioo2WBtJyCqAagMRcfHT9Tz1eoPosg4rFh08tREGlBANtd224&#10;JHPV6pkuQMVpKSIrGFRwGJdbqwYXAGuhHf8Avvz1epmrMpJSUlRRstvKdDa3cXvf+jnq9UOpweSs&#10;CUcSMWLLa1ux7dweer1MmLZbrqMNBSAM4awLXIsdCSR7PDnq9XKkwOvnYQ1RLGLaFcA+I1v9HPV6&#10;lfBl54Yo6drlmU7y4+0QdApHPV6pFNlGbE97U8Wwrtv7L30A7nnq9WY5PPnCmKsXdhfXS97G2h7c&#10;9XqWdPlXD8Koz5m2RUHbS2hN/bz1erHJQUMjRmk0F1VW7Bb9xp7Bz1ep7oqygpK0U8sl4wFRiB2I&#10;Pt11+j489XqXlLjWFHC/mqiGOKWN7oxJNlBNiRqNe9reznq9QVZ/z5XY9HDFCgZaWxRrkA30INrj&#10;UfDnq9QdV9V8zUtUyBkZlAstiO3YW7W56vVxw8NVgUKSF2fRbD3iT+6PE356vVzqaVxWJHVG20EE&#10;W1A7W/v56vU2SUbQyExSBmTWxGh1t4eznq9USq+ZhMUsg1LAaeIHY256vVCxGOSNxMzFnJ94X90g&#10;nxFuer1ewuZjWnfYJuYaWsCO/wB3PV6lnUYyvy4QKG8v3dL6jxN+3PV6guz4lVilakkUR8sIFL/u&#10;ggAfD6za/wB/PV6mjD6cSylZXudoV/AnS5t21/X289XqVOH1MtVUS0tQg8tF+1YXOh0+rnq9Umlp&#10;56aIxqd5ZiQewsToPqHPV6nVK6vhqpBVTuyEj3NLL7vhpf46nnq9TtTVxVRSSWZx9krbufz56vU5&#10;rVy4aZKqNWkBsm023H6PDnq9Qr5LzVhMNYMPq5Ak22MKx/eZv3fbcHuT9RPPV6hcwzMDUGJNic8p&#10;kMIdF0FrNY6WAvYjvz1eoTKXODSRisdN9SIlRdRbUElvC5A8Rz1epV5axHD66hTFKzcm9ivlm2/Q&#10;23Nofta2F7+23j6vUItLlvK+L0PmV0SQzXZtrWsbGygAg62HPV6gNzf0/qXxMn5XzbgqAACov272&#10;HPV6i7536F4lTq2KUFOwUSmMjb30BJ+/nq9RbcXybiMYkkTeItUUgew63v8Ar9fPV6m2ny/NRIkZ&#10;UFYwpUm3sv8Afz1ep9OFzhnFSbyn3rG2ikXB+7tz1epPgrW09QlisclvLkv4gfsPPV6ojpM+IpFW&#10;BgqgbrG17fHnq9UzDqinapenlXSIAqRbQHt7eer1exGujqIJIqewkjFwT2udLm3x8Oer1Rqk1FPT&#10;yNGgkcqLAsbE21AI/Lnq9UaN6Sy7ClMzEX9m61wAfE+PPV6nfD6zFZayOCvqhVPErESMLA+NvZ/S&#10;fDw56vVFqMewvCqiQ4nKxkIJF7te9zYXPhfnq9T7WROtfd41UuiA7RYbdtwbAWue5PPV6s9NhuIV&#10;BgJUL31t310F+wuOer1OFRTUry/KutpYiRYDuP8AFftrz1erGaKANIk2nl+8AO31fR8eer1NUuHV&#10;FeVaFgQQuvsBOv3c9XqdqamiIWFwqrGbsDa5t7NPHnq9TZFP5uIuiR7YWdiLeAF7DX2Dnq9Xoq4V&#10;qyKWJAbaraHQaEH2a9+er1QKmeeGOWlcg72Ugixv4WHPV6uE01OhWpDAkWFh8Pb9HPV6pVPSzVFW&#10;rBwu6/vnQknXQ256vUtcNMEdA0OIFvmgT5bFQSfjfT7+er1Y8VSNGWRjuKIDrrd73J+g89XqTk8F&#10;PXEQ7tnmXBFj37W+g89XqdzSPJTRtTWBS6v7CPDt+v589XqbKvzJ5C1VGI0B2gdhqbA9vHnq9UyK&#10;BqGqkpKhtUUXUWJFxf2X156vVnkiSFX8s2TbufaLk/r9PPV6lNTLGUEUK6SWN7WOvbTvrz1epvqP&#10;kJZVCqFuSupNy19eer1KGvo2QU6xRgA2W40sToTca89Xqc5aMUMv8sbzTM7FRtBKXGpJbXw7WP5c&#10;9XqlxwVVNUJJdYrhdz2BICj2jXnq9TJFmOpr8eXDcUA2F7iUizDS2thqD9/PV6hKy5LFHU1Xy5cw&#10;CxX4NYi4GgI8QP6eer1CjguNxwBIFe5baG0A3k3tfXvz1epNYzijQ18vzFmiEqFUUgHw7ge0/s56&#10;vUyYLXYhUirhiCCV3kdQQLMR9m518NP4c9XqUP8AMaapgp6qpjKzwbvssCisftAgr7w+76NDz1er&#10;I+W6GpqHfcpSQBxqTZu7HW3Y+Hh21HPV6kBVz0lEHgBdpHJXRSwUg2OtrWPbnq9Qez4YZ3TEsS+1&#10;vYqqL2S9hcdiD+fPV6kwuEJVJUS0jvsNzHvQowPstrfTtr/Rz1ernhFTLRVENRK14kurXFtxtYXH&#10;tA56vUI+BYhSVmICatFvc/RkfZG0bQPZ256vVIangNWwMUcxC2BJ739g9o56vVhjy7UzySPEQIiD&#10;c2tt7X7i/wAfHnq9SexjAqOlqd8JEse0FtLa+z2/Hnq9TcPmFApjZN7X762/IC456vU9UTqaRo6n&#10;Uu+0NfxuLG/wHPV6lLA4w4lnkVyAO2vYG3a2tz9/3c9XqUVFJQVM71dYk08oCSAJKyA7dALaAMP6&#10;Oer1D3lnN60UXy9JAJWdlBaQksi21uxPcnxP7eer1Kegx4nF3pqIfoQQWDWG492Y+H3c9XqXtPiW&#10;HVckdfIo3I7X1BAGoF9fZp+o56vVJzFnmqio/JoJFRXO3QbgbaAbQe3tP089XqwUtS+ISQQU5JqV&#10;BLAXIGupHtuTbnq9ThmPI9dSV0ax0nk1EoifbKSpIb39xv7RqL+Frc9XqjYzlmuixSCpqVj2otlC&#10;sGIHb3gNACfDXwPPV6i/5hyLiFPibvSJ5LI7MVjFwQdSxAv4a689XqRhZKsigdmAkYKptaQE6XuR&#10;ex/Lnq9S2w3GaalxP5OtcO0YI1VdAQRew8f2689XqaWWCCpMcMhWJHV1YggtY9tbjUGxH6j1ep5j&#10;31MvlCTbukb3hfaD9qzX0uBppz1eqZikcFfGkM8ZT3lZCBZi1xrqNAeer1Rq+gxVKlo6cIJpyCQy&#10;hwIwCSACCoJOtyOer1InEMFq5sQ304fRCoXaAoY+6fYNf19nPV6kzjOV66mlttKmFdt7AgEdgtjq&#10;L+I56vUGWIyYvhczfNr+gUFmmJ22Ym9voA9vPV6o0VdmmgxCm/lJWaSsddqakEjt7e/PV6s4z1is&#10;kkkGIyrHNG5d0X7J97VR4/Tz1epUw9TaWtwvyoQI6ttxF7DUEWt7dOer1LXLWdY1aiiqJyyyrK0g&#10;v9hr2H0ggA/2c9XqWP8ANVlkhNPZ0icrfxIIv9Njz1ep1qaOgqJEWVUVJ9hTQEi4vr7CCbfn356v&#10;UGOaMgU9csr1CWVpLIE0v7tiARbUnnq9QAVnTmVWmp6CIrHCCXsL7Re1z7LHxPPV6kJLgVTSVN2L&#10;MsZtc3IIt4E/s56vUksXwyLEZt80ICx7iq7f3u4Iv7Oer1BHimAAUk+M1m/eZHAt4kmw9v69+er1&#10;ISqSSOciRNhOtuer1YNNCOer1TKKnnqJR8upZgRb2A30vz1eo2/p9yU2M5himYLB5Eo3bxcMqkGy&#10;gWsbnnq9Wwp0hqYaHL0ML2MSogSMqCQ17K23uRfw56vUaTDsMp6yONvIZt8nmNddgFx7GW5Hhfnq&#10;9SixLCYMMgT5ba8TghtAoJPcD4geP9PPV6mmSiilqxOVsUby4rWJAC6D6eer1OVXHXwYWpRhaaRT&#10;ZluGv7B7exvz1epL4nk6okwh6kjd50qKSPtbA12Ckai+vbnq9UcLVwUc7sjCeE7Yr9ioA9mnj2+n&#10;2c9Xqw1FDX41SriMieVJGBcvqrFTcaX1sf4c9Xqa2xCqbFWLOpBIYrt0Ujta+n189XqjYfidRJXz&#10;yTOfLcqhjuQCFJOg221udfjz1epc5araHG6xFaEK1zGtrCwHtHtNuer1P2ItDKv8uLlP0hKg3BG4&#10;6MT43sf1HPV6k9U1ElbiM+XopfLEQQ3NySADua+ns56vUHmdsrT4lS+RPeUy2LupKmym32gB3vfu&#10;Oer1Cf0ry5guDRR0jQjZGpbc77rPfuSbkj6T4fRz1eoV8Tq8Jw2plOGswaeM22AFQ48TrqbW056v&#10;Un5cYmqKRZCRtZgzNoGtYDUdx2/Pnq9SRqHgeaeUBSsqnaNuoNrEsf2fDnq9Res0Yzhstc+HRsSR&#10;a+4GwQsL6ntrbnq9ULBs7fyqhmwqYL75ZQ4F7XHZTp4c9Xq5YH1OXCKlgjIYWQr5drsCAbEHsP11&#10;56vUIGGdWsHKfMU7gmFSoVu32rnQdj8Oer1LFeuMUKMij5U1MW5AtrEKLWGptcft56vUG2M9Z6iH&#10;fBhs0km1lsfNPuve+i6g3v8Arrz1eoI86dT8SqKGepifbLGiqfeAJvrqL6XH389XqLdXZrxDEKJ6&#10;qWQkhQwR2NtwNrjvpa/bnq9QQh6uuaeeR3DvICqCxsFsLL2Fifj7fDnq9TXmR52q6akivElMCBIb&#10;kFTqd1rXsTfnq9SIwalqsSabBZqwCeSRisgFht7g27aDnq9SpxiPE4MOShrQ1TB7oVyLbVSxYnQD&#10;6hz1ernLS01G0NdSqEgd1DBLWkAsRcD2X156vUicz4PhdM7Tpc7pC6jtYs11HiSBp3/t56vUo8tY&#10;ZTRPZUDFgQewCi17a27/AA56vUpMLqqehmqKuJGY7LBEFgSovodASf4/l6vVNXGaisp9NyCZLiM2&#10;BBGpv8b6W56vUnMfdqClVIpdkaKGkJB1v3HsGp/jz1epDTioqZ4qSkiapeqIEaRAFiSb2IuDew0H&#10;5c9Xq5UqVtVLLGjCJ191d4BVAD2sLHQjXnq9T8fLmSKlN3DJLucHS3gT2tc/Ht4c9XqT2G4LXJhi&#10;LJKCVL+8tidSQB7TYf3a6+r1LLK2Tzi1RPl+siZvPpSlOzIQ3m7rlytrHTwFre22nPV6rbvTJ6Vc&#10;Jo8OgzLmqNJGSNWiVwL2XuSTYanTQfdfnq9RiOsWdJKDfkXBovL8qlVxd1ChAPjbXTQeIsBz1eqm&#10;7qdmaDFp5cNnlEcdOrs4LWJN/te3W5A56vUTfFZHqDJUUvubwNpF2J9nhpY/dz1epFYtDDFLDO0p&#10;SZlJY+DEDS1vZz1epHYniVesJjttVFUNbs2vc89XqC6uathnjmpikkY3Fl7MAfZ4c9XqaUcNQyVE&#10;WraMLi2pJsPqHPV6uL1BsrQxjdEAd2gIJOoHs56vV3I7GNoqTUgDcDcanuQfr56vVBwyqZkXDJIm&#10;ZgWhd2OpC3IY38Nbac9XqxeRUieSjkUxCEXDHUFfv8Tz1epipYJEmerpJjGZCdDcgafujTTnq9T3&#10;QBYaqSokHm7xtRj2DA97Ad+er1N7VyVU4MabZI5L3BHvANtY2GuhOvPV6peOU/8AM6Y2cq7D3PAE&#10;j499Oer1NKUAip4KcN+mZbkkC9yfDx+/nq9XeI00kGH+XDKQZlZdul2IOtvHvz1erj/JVipIzTjz&#10;pFuBvN/tCwPfwvz1eqVTfOxy/Jp7wuAwBFk8Dpbtz1epnqVRIxShDN5LNKpA7kMQVHe+nt+r2c9X&#10;qe8LqKeZw6reQqZL7RdRpcX+jnq9TlUb9z1bCzRkbR7faPoPx56vVExR4ayqFZUyDyEBJiFjYgAg&#10;keIHPV6m2HEMNlqJa9bm5VFTaO4X6u556vVMqKOXFXkN/KYbfeNgD8Bz1eqZFRFKFaaXURkkjQ3t&#10;2N/Hnq9Td87L8s8scJYCw8NwYH9nPV6uHzKzV7R0qlXSxBbUMbXJv2Pfw56vVIGI1mJziWS0aKGj&#10;Ydwx9p+APPV6uTPFbyxIN9+w1uB319nPV6k5OTUVskrRhQ1trXF9D7wGuun0c9Xqb8XhSqq7QDa6&#10;7bEgWtpofZbnq9TpUoNjSNOAoUIiMQWJ8SPgfZ4c9XqYosOZkE+0HfuGwkD6WNzpr256vV2tJUpI&#10;0SybUuASPs7bXPt156vVMqmNTWK9G/kJtW7N22jtYd9Oer1cMTAUCClJImO8nxI/xH4Hnq9T2uLI&#10;08a0/vRqoSRbahtLMNLeHPV6k01XRy4hJu3CMhrHxuDe1u1j256vVkxCJpK7zaU3hG2QsdLDx56v&#10;VJqIp/l1o6ST9BO4J2D29yT3sPZz1eqZWVcFW01KFMkUe1A41F9BuIA8Oer1TaPBkrHaKpqRToyq&#10;6yup93Xb7wUX+kWvz1eqNVSVFJ/obBZo1UnzBcKRe6mxsb6c9XqTVS9W1NJUTqVEsmgt49+/iPZz&#10;1eqbBXNLsirkB8oKB3vuJ8beIvoOer1Pf8vqK2Go3sC+73GPZR3sP1/jz1epOmoliV4ZpLlAVA11&#10;b2kfDnq9WamqqiNfl6aMq6oXuCG3Ee3T289XqeKYLPQzU9SxZRGsjLbs9uw9nPV6s+AUtJX1sdEq&#10;FVjT3yWJAv2v+v8ADnq9XeIZd3yzswZVQqsTKb7vabD7teer1NtFSvh1JLHWK1pbW8QBf6dOer1S&#10;GjglnhMC7jGb7lOi6i9/D7+er1TZcvV2IpUSH9LK1thbQhfG/wBfhz1eqTSZfrqD5fzadY5HJViP&#10;AEHX29uer1PVBliasw5IZLBo3fykIuRb94nxB8Oer1PtFleFA05QCzBmX4+BN/b4c9XqfKPBi6We&#10;Nb7jcW7+Onbnq9SkXAnEMsYXYQhu+vu/631c9XqnU+A4uaNEnZnLBGLdr38T37c9XqUb0MrRS0cI&#10;RZbLe5vc37/089XqUuG0Zqp45WgV5I11U9u/c6XuPAeJ56vVnTDI1EtTWRgtG5RAfZ3uNbafdz1e&#10;pqxyeSkwc1QVqhUGkSCzMQQLAWsL89XqcaPDopaWKZkeKKdFDL/htqQSNPhz1epqfB2WsZFc7AwA&#10;BvbaPE+H0c9XqYsbwhqVlxGmZ5Y91msBoCbCx79+er1NTS1FNKGaFXUfaBve50B0109vPV6uooN6&#10;+WPdZmVrX8L6aH2/rrz1ep7gxeqpqo19OyxGKwHcEn2aWPPV6je9IvUZmelxenkjqzTfLlLOG+yq&#10;fBrjU+0a89XquK6F+tPMVbi0UuNVjFUUK5LkKxYG2n1fw+v1eq1/pn6lMOknpaiR5W+YAT7Qtr49&#10;x8dOer1HYwHqfTTwxVpnIilsBYhSW9h9p9v9nPV6hew3N0VaVEcgTYNB2BH9P6+PPV6lZQY3R1Lg&#10;0huxDBwfC/5+3nq9T3DKtbtMmigajS2nbnq9UgLTSsIn+0B3tpc89Xqe4LQKrOLr2FtRpz1eqVC8&#10;B90Dx7Ec9Xqc4FgZ+1hodbc9Xqc1kAJW9tdLDS36nnq9U0SoVCroe1/r/t56vU9wokcdz8PZa/w5&#10;6vVLgaMyBGGhHftfnq9T7eBiN1hoPYdOer1cvOpnbYT2/XXnq9XdRXQRTKiAN43/AF+HPV6uVTWQ&#10;eWXJ+oac9XqxU1Ys1MX08NfDx/o56vV6auiCARkaWHtA56vVAlxVU3WA963x156vVGfEo1tu7/Wd&#10;Tz1eqI+J0hYxkWa3x8fZz1epuNbJCS5ttANvH4a89Xqb1xEupjkbaLjvpfnq9XKfE1pryFvEC2mn&#10;PV6v/9fViyZnDFs3zDzqpnJfcCTcWF7rY97k9jz1eoYKTBMIwSFajEZSJFYHaWOoZiTp9Hw56vVH&#10;zhnjCvlkp8JkaGN0IKt4MpF7i1iCPZz1eoIsTxjFZaiDEY5Y46WIbUUjuDo4uDqCdbW0+889XqRm&#10;M5lwoVwSnmR/LW9lvtvfuTYG4/v56vUGmYcUqsbdq6mBYxkAhbfefo56vUkzXeRVxokN1BYl/wDD&#10;ca31v356vVIhxidtsEdiWJGo/ge/PV6u0rZJsQVpm8xi9t1/sj489Xq6rJ/KqHSGwSNiwI7N+XPV&#10;6m566bEiKaNSVkIvbTaDrc3N/h7fz56vVNpZI6CplphZm7C4F7Wtz1ep1opEkqFjnjv5qOy6+K27&#10;+H0eJ8Oer1Or4NFvE0u5N6CyH+I+nnq9WF4cPokkZJLHvrp4ag+znq9TDJ8rNUGaZtthcAa2+A1+&#10;7nq9XS+VU0qJCTvG8MT+8ptpz1erErUOH0IglBJY2BjNiP8AiXhz1eqIkDz1BjCMwHvBja1z9B8e&#10;er1PzU0IpGk2reNbsbg6g2NzqOer1R6etlw52eQbltYAeA9unPV6mCpqapkkNMP0bENfwv4i3wHP&#10;V6uNBVGm3B227dtj7LnTnq9ThJWiqleZ9H1HveJ8GI+PPV6m2lXEKQpD7snmM9zsvYHXX6Ow56vV&#10;HqqHbXJHTn9HHZpATcKdBYDsB489XqlTU0aIvmuWYMX2k3uOx56vVnkpoauJEVQrkvbxsLeHY2HP&#10;V6sT4dSRgLCCBIACB4ECwP189Xq4x0o2hnJdyQlh7e306f389XqeqDAquolELkKVV1BNh9Qvbnq9&#10;WJaSX5R3soYMU0sdBpu0v9XPV6meCKXDoTFTSGVCx72vr3/s56vVGjxGknmEErfpAVuToduvPV6u&#10;6w/JSsm5ZN4G3xNj7O3bnq9XKhVoI5J3vvW+p1vfw9mvPV6uUlOkiLUeXpCCBoPdNtbD489Xqb6m&#10;nFWkccKMAQz3A0BA0+vnq9USaviw2jjKrvAY7v8AVB/e17WPPV6uVLiMEtQ0BW+pubC3a+h+jnq9&#10;TFi2KrSYvHHM5McqlQD9lSdOer1SADUUxETsku0qpJ0JHYkA9teer1PNHQHckuiFSoNz3sDcfWfb&#10;z1eruoq5opEiuAqhtzEdrG628LHnq9TcZKioqtqe6GU2a+lz7b379v7uer1N8E0MZjQP5kkGuwfZ&#10;YkkEe26n6uer1PFRTyVsjCpCglTbQmyjsdLC+v6689Xq9LW08CrRJICxXQmxsRpf6+er1JaOuoKa&#10;lBlfz6jUSKvvFm1t9AJ7nw56vUqo5qGUQUtHDHGHBM0f7wWx+zbtc+Psvz1epkXBKWOYTQ6xuHLL&#10;rca3F/hbS30eznq9TZU1U1VNI1LAvnroCQCCALgkHTW1uer1MOIinqU82zecF99hcqD8B+XPV6nC&#10;gh86F6lwSw7Fr6gDW3x56vU9SY1UQYbIgG1lVLNawvcncR49rc9XqbamqFRQpPL/AJJiVZvEAC9/&#10;2ac9XqjU1QKlzSU9liH6RibgsLaHwsTe/PV6pGA16K7pVEuygkWJIIGttdL/AEc9XqzSYuRLJUFT&#10;Ejv72t1Gumuuo56vVgqMcq3rKYjcYlVmYJY79dPbr256vVmrBG0K1EmnlM2waEhT2v8A289XqhYj&#10;DVyx0/yn2QAzewsx7+3Tnq9T3/OWVoRiEag7hp/gAv71x7eer1KCsr56eNcTkcLDK6LGtiwYgX90&#10;/nz1epR4VjdBWRyS1KFpQCTroL+Ha/PV6p2JwmSMJTzIJBb3QdRc326jt9HPV6mOowJpdzzu/mPb&#10;alyAD4AfT9HPV6oUU2L4JiSHCJ5oKhI2jlcSEHy3FmAN+xGhHYi48eer1QKjBq8Tb2xAt5jbhv1Y&#10;nuQTa2vPV6uagQipkKgFrfS/ttc6f3c9XqSM0EdfWQUsJCeWGZo1FgQf2gc9Xqm0ktHiUrFm/Rox&#10;tfubaC49l+er1KNcFqKxRJSlGmYhTclbr7Ftrcfn49+er1MVLh7mvrFlHaxO61wQT4fRrz1eqdhr&#10;QVTO0PvMoNx4g3tcjwvz1ep0gwup8mNkjUvK+nhbv4ant4Hnq9T2lClLSRosmxo2ILHvc38B4X56&#10;vUJOBYfUwJGgfftBaRyAApte/PV6lRSQfzOsfZH5ihQCewAuLn2gj8+er1DzRZZaLBNoX9HGpZVY&#10;asrqDc3ubj2c9XqTUmW6cVLl1OxI1S3suL6+y4PPV6ldhGQKOnwjzKBtsrMtkZifuJvprpz1eptx&#10;XLM1HSpU0jtTtHdmZbCx3W7m4156vUzNWP8ANinUSFakxs1Q7BveA26A6j4/Dt489XqEfBsDhNQ0&#10;0cm4eWe5A3P2BBFtQdeer1N+IQvhdT8pJ70isSSRe19CL3t489XqDTGsKTDqlzVkulyVA7Ak+HPV&#10;6kjNggk8smPcpDX2jS9xoT4Ec9XqyNFVQV0EMoVF3FAoJtr2Gvew156vUI+D4b8wi0bEiIlt30g2&#10;Frfx56vUpayip6OrWkgBMW25YHxGgBHbXxPPV6krPRUdPTmdCY6gyBr333UH2m41P5c9XqgT4y9X&#10;FLTTNtiubhSbEgaEgaHUezwHPV6kQ9bUyVMDzxn9F7pcjSzWBue/bnq9XeJ082J4lHNQSCOOlN2i&#10;UXDaaam1re0f289XqWOC4hFFJtmPugHcRcD43+jnq9SgoBLWEVPbQ+6BqQewHwPPV6oeZqyDDmM8&#10;2yL9EEHYKpvp276ePc689XqB3EjQNXJNBKrME/SKBcAN7eer1ICsRnktFtmClmv2vrpYG3bnq9WC&#10;RKWGcyyqSSoZgvcX1vb2c9XqwLNWzUbzmENGwADBdQPAk2uOer1KLAqdTVrBIlhYFfpPc89XqHGK&#10;gr6qDZMqRSwxqFkFiNt9CRb2/fz1epypcNmxFlbE33opKMq6E2FwR3sba356vUocKrqtZXmqSlkQ&#10;qE2C5VdASfjz1eoeOlOCw4hWRzyWWSTaRpcFgPd1+Hf9Rz1eo5WOUNfJhkmD4pI4jKq3mR23EfUR&#10;a/s56vUWjqLWkYM+FEyQQzBoWdiAXjHgLXtuABJ8Pp56vUSjGMRjjqyMNYrHA2xUF7aGxHbsRz1e&#10;paZZwnL1XhqQ08MXmodzzag721Fx8D38eer1Lepp6bDKUSzIsU6IoVnFxrqe4JAPPV6gPzPizVmI&#10;vT05A2ke74Bj7Dz1epWZEpKepmpKhgE8vd8wttHJuBr8O4/hfnq9Q+QYXhtHh9SZSFaWRdpvbRTe&#10;9/j+fPV6kVmCKR8UT5dCkjvYtp9gEEi+ve1uer1CzBjVBTYO6geWlRcXAuQwX7P1n9e/PV6iP9SL&#10;V2KGM3jlRvetbUDt9R56vUi6Kerp55WQhbsoa+l/YAe19Oer1GCyxAmI4eriS6gqpB01PcE+IPPV&#10;6hOwXDMWpgsEkKi7ttt7wAGoPYEHnq9Qj5IooqWpqJq97MWA2tfW4J2ge0akn6eer1KqlqKqXEKs&#10;zQvaNt0YK+6VsLbSL/09+er1CBhdWj1Ipqr3QR7t9Ddh9oeOh9nPV6hbw2pWmU0dGytvKyOQt/d0&#10;BHwPjz1eocMoJW4nPFLRFTtJ3KRYMb/DvoOer1OnWXKEdTlyqErbjtYxgqStyLqbe1fbfTnq9Wu9&#10;1Vo0wbMtTHhqowidi4IsGO4i4sO/PV6i2GajqcQjraiK8BLX2m1mBt7D256vVHavaNZEnACybiT7&#10;T4ffz1eqLh9SlbGCincgKlSPH6+er1coKeShnHirG+0d9dSND7eer1K+nzAIKd4JpDEshClrd7f2&#10;c9XqErL1elZWQAMBsAZGI729vj4c9XqOHl7DKavmSnN5JGBYsrki/e/fUHtfnq9RjOiHVDMfSPOt&#10;NiMat5Mk5ieNWuGTuCAbAHwJ9h9vPV6r3IM4ZV615FbDcUpTWU8oIKq1m1BsLqSQQDfwI+HPV6td&#10;j1u+mhOn2dMQzFh8J8ibzJ0isd63YkjcbC5Ui3h37A89XqqzlMy42UuAqAlie9yOxHw56vUM+CUE&#10;MFFtlFiFRmJtZgfYD7B4/wBvPV6gezR8jFWGhoyI5QTLb2qddOer1I+lrEpqjVwCxFzcbj8Lc9Xq&#10;HbJ+Y6csklY5EcbC5AOhAsbnnq9Qx10NNUYIzz1KGxPlkpq24gAEqLnTxJ/bf1epCPUwx1UaVJAj&#10;glCWAvp2JHwJ56vU84E9C2M1rU4OyQbUXuoa99B356vUo6atpqMGhpxtMxK79bhSDuF7+3QfDTnq&#10;9SCrKKNWNDSLtVBIZL6sxa9rG/3c9XqBzHMGSSNamO7CxFj7L20+jnq9SIgoPlGaeEh2I+zr7uv2&#10;m+nwF+er1Limp4jGn6MorAgEn94nW5F9LD9e3PV6namwOkgVjhqGY7iWv71iRrz1eqLW5VqKVnqg&#10;NrttJBFrAgEgD+jnq9TnhZpqmBaZQJXkFiG7Ea+2+o56vU7DDKrGMGnqaSnaklgYx7Z7Wsv7426E&#10;Ef22Pb1epupI6ajroHmt5W0X8Be1zbw1PPV6hpyxHWLMstmdZmUkKSLA/ZNwe1uer1GBixlWjhwi&#10;QBJw/l7hYKqMw3L9Q7+34c9Xq4YrhdXS1W2kjWSmcm5DAsCDYaC9rn289Xq9k9aXLFZVVUk0wZpl&#10;dgXYg28ACbW1t7Oer1Dw+aJ8zRGmjezIoANgdoY+6Po8Dz1eorHUzJlfQVyVEkSvKzOZQNQVsQCC&#10;NAb6m/8AHnq9UroTnY5VzbB5jED3GQt7Q2oFr6/A89Xq2U+iXWujxnINFBMxWY2G0mxK3sL+J8dP&#10;hz1eo72Tc1fz7ympZPKiYFG3dwT8Oer1KPNOFzZjwh8LdI2VmYKWVTYAWBt7Oer1VuZy6Q0mW8Tr&#10;MRp6RXMIkJcXW697D6zz1eolnU/BhG0kWKNa8QDq+qgNexAHiAP7789Xqriz8mIYfVyUlM8U9Kg3&#10;gMDuS5sbntr3AI/Zz1eou+KyLDjcMaSC8pO7aLgm1he4tp489XqVmBTrgxp/OsVcElratqTYew89&#10;Xqc8xYTBjDNVSwmOEqCCqCzA6AHT29yeer1JrKEseUq+VJT5bbSLKNCTc3Nri4B/Uc9XqUsNRHMT&#10;PURmSYMSZAR+8LC48Ra3PV6lVguP1mBU3nGQU3luULMoK7AASSQNR8Qeer1GbwrEDhWDmKtcCeqE&#10;Uqg3AVXS6sB4CxuD7D7Oer1J/GY6CopaipqG8uZikQc3Kkkgdh4H+889XqC3G8Ow6WilbCowpjJj&#10;Nxe7+0Edwe/PV6gRlocTw6pjgqkSIS7l3XBBJudL63t4Dnq9TRjWG1kdIREouAVCr9oAg66a2Pfn&#10;q9QVY1/NaTMFLR0CF5q0DyyoOp7bNNNx8B3Phz1eqTgGZakCSmr4xIGcq1jZhtOvwBNvH+nnq9S2&#10;pM0xz1X8upYCdrL9uy3A1AJNgL89XqYY8RnXFJKOr8oMspsqvuC31uDex19mnPV6hdqK9afDYqXY&#10;ju9vNcMPdCqLG3a7EkG37eer1BNmTA6SWoWtY7E190a6DX9vPV6menwmSeh+Xo4/MJEj+8doUKCx&#10;OttbC49p0F+3PV6klW106kLTp5cYQOhZCGN+3fwI9nPV6nDLOZY8Fw/zKliBJpsuRdrknXwPPV6l&#10;5lbP8ZxqDDY3KefIzS3bUKQbWYkG4OnPV6jY0uGBquTfKqI0aGBntvdze6WuDoNbnwv356vUHlTl&#10;yrnrqilq4Aj3ADAnS5Fzftb2f089XqS8eB1GXKyZJ6oQySSEqZH0Fj4XOt/489XqNZkqiwmvwdEr&#10;gZWYnaWNwW8GHfv3HPV6kt1Gy5HhhgkKrIkigblXswsdoBGpHie3f2g89Xq9lOhlpoXihiuNCDc2&#10;9t7+IF7D8uer1HQ6TRVU+ELGVVKtZftkbv0diAAAdPjz1eowdZSLUYVDT1SoDAd1/sksBew7XFvD&#10;Xnq9Rz/S9CK7AazfENgVJdncg9te1j8P6eer1GDwemoss17V1AN5jcyKSNxAbut/8IPh/Zz1eqRj&#10;GIpjuYI22e7JGDuNiA//ACD4c9XqCLNymGWWnqQshBIBCjarKfgvjz1eotFF1RlxmqqMJrVSK5KI&#10;iIoZnuRckak29vPV6q//AFhYcIaX+Xyz72qo5LlmFoyNQdpP1ac9Xqq1yxJhIxBsKAuyuATYWsp7&#10;j69b89XqU2aeouD5UppUqImkLujo4+2zIbaWt3tb2W789XqxYV1zwmtwVY6tAIWDKLkXXwNx8O3P&#10;V6gy6l0+Vs7YbFX4XIJUDOgYqLgeK3F/r1789XqLJW5FgwfFoIaeNxa5QgHaGOm3tYgj9b89XqRm&#10;aqqowmMUsaM7CTYQQdCTY/dz1eoW/Tf0mPVnP1Fl5IGZXLC6/u6aHaNTY/n3056vVuK+in0eZJ6K&#10;4JHmKopgk9VHGtpV3WJH7wAsW8e3j4duer1Wq5bw6KkqokpQhHdrgAEfRz1eoQaekSmYkv7pYm1h&#10;bv256vU1YusVOvnRR2LMpudQTe3xHx56vUyVaNPSPC5tDrY2sQB8fZz1eoO8MxoUeITYcyFQbFdS&#10;NR4nvcHnq9S2TNVJDAYbeY9vdcGwBvb6xz1erOcxU1HVGTRVCsXLXsB4m/w56vUDeL4//MKJ5aUh&#10;9u7y23ABxfw+PPV6g5oWeepmWrXa0wOl7kc9XqWMcG2GIwIZAgLFifhb9vPV6krAkkpqQ1lVSRqQ&#10;bkduer1JOtpJt8hiJZHUEWFzu7Wtb9fz56vUkKOjqI5BJ71yuwsLmwOv5X56vUIGE0DI5nqGBMSs&#10;QxCklQdO/t56vU6x5uSjqQxQsrqwFlHa/wCXPV6pQqWkjUUcanzHv73cr9Xjz1epJ1KxSVACsEiD&#10;qZECkhh/Z+znq9TtS1TAzFCE3grqDYi+n1c9Xqaq2rqlw8ySx3B1QHUm/wBPt56vUz1U0U0LiIKg&#10;OxgLAlQPD7/289XqR+Yq5qGjME8e6N2O5vAkjU3+jnq9TNRVMmFT08Uh96sA2CQAqoXwt7Le32c9&#10;XqVMceHVXmTFNvlANtFrbh2Nuer1PFRiXlkfMtaMo21LkC/sHx56vUmocdxJ8SSkrWEUEBCgC5Zt&#10;3sPPV6nSSGKSR6ZYQoRyVk7kk3/Iduer1IPFcKNHiMAiUgxOWsCCVJHfw0Nhz1eoXss9QqamXa0B&#10;E8sZsCdSba2++/PV6hly/wBQcPjaLDqiQeYIywDFbnuLD43/AGc9Xqi5xxQ4vRGKdECqRquhufo7&#10;6c9XqLbieIZhyxj8OOYVGXmgdyCoIVgQAAddbDTnq9Rtum3VRupdJNhNZGsbxgRyBrMCTrf9fZ8e&#10;er1IiXofieTeotNnbBwDQiXe4uQzPfXstvE89XqugyHUq+VKZ3XYxQFhobaa689XqTGMzmWs9xfd&#10;G4j2Aj+/nq9Qf1btCxjgAZQ4JJtYEn2c9XqjV9VRxbyosCpvbQAnw+jnq9STaHD2kqJWsC1tOxv/&#10;AGjnq9TRJidPB53ktYMpUJYkkjQn7PPV6gxxLGKmeER1m5SWHuAk2N9Lc9XqQGI40tbFUSz32FGQ&#10;X0IJNg1x3t+vjz1eoHZjTJV7UIMa3DBmBD21vrp7f1HPV6mFayCqkk2x+4WJjuNAL/dYc9Xq4yYl&#10;JT4dMKiyookAKgksT2t7D489XqLXU1tfiiSpVgRR2b9IN1ydTz1eoMmagw6pnxnzd6lSCGUgBge9&#10;+3bT289XqbIMMhzJBJmKplHm7iItp0VNL3se3bnq9WCecwUjvWCy2N2YEXX23+Olvo56vUBjVVJJ&#10;jcklOyfJzxmM6WYS3uuvitvC19Oer1SMPrKunaCWrT/J7gQQLWvcH489XqUa19Fi6HFBEJpXiYhb&#10;KQSNP8Phz1epkybhz1TVON1qPSNADHdgATYG9mBsQdNf6Oer1YJlMcb1VVYpooNwQfuXnq9SLw75&#10;qKpqa66GElgq2sxAPvMWF/DQc9XqTFdP5uJ0s8aeakjPv0IVbHdqTofZ+t+er1OVZJGzxVFOY0UE&#10;qYwDdgPZ7bDXnq9SVrccKV8QiBSMDazC272N7BY9rc9Xqk/JNV1Lw0pWNQoCsdS6nuTbsb6aft56&#10;vVj/AEsOL0Ue/aioVlYCwIt2Hhcnnq9SnqsDpsRjG2pd1jKt7rFT7vYWFri2mvjbnq9UVI6rzPJU&#10;DyzcqSAbG9rnx9mn9nPV6nqnSapqIZXPmEEbQpKqp9rLre/PV6lABFBAKeIBiZNz7VFySfeO7vp9&#10;Ht9vPV6vQmAzSvFEQm/tfTaviPp+/nq9QgYVJJVV8D0rRrSwxyPKzEEhgLqtj372v/G/PV6uUeH0&#10;lKnzMMd5JHDeYwuBc9h8Oer1CLFFHLiUVXLp50YQJexDDuRz1epz8zEYaJa6njLJvMUi7SxCi1iP&#10;aLkG/wAOer1O0ENJT4aS5KyECzE2Zj3At4G2v3+znq9TaDJisAopCzSOFDMgJJ0+m3189XqNfkjC&#10;4oWEiNEI1A3IF943GpNl/jz1eobsvmCKaLy4wwe4BGlgSfd8bc9XqsY6F4bswuN/L2KWOjWJBAN/&#10;p7fw56vUejLchWIhF00+Fuer1SKyoxGHWPsddLg89Xq5YZmfE6aQIQQB3tftrz1eoUcFzLPMbyKd&#10;fpJ8eer1TMwJUVcf6IE31vz1epBHBpFmEsjbSt+1rW56vUK2GQAU6HdcfE6k689XqY82QwrFeMd/&#10;pPs56vUXHF0p6Wd5EAIHPV6s+G5jhjhHy6bja3xA56vUucHzA00VmQr8NDz1epd0mPMjKALi3PV6&#10;lL8wtTGDuseer1QR5huFNz/H6eer1MOJySQ2CG1/H46c9XqZGxeaNSzi57c9XqTNfjCKzIygE30+&#10;HPV6kTmCpWamVESwW5vrof289XqB7GWjlo380gAmwtoT356vUXrMuNLQzTQVP6RNSpVbtuB7WHfw&#10;56vU85VkqsRiiqZC0a2J1BDFSL2N9R7LfDnq9TZnaST5CVKQD3AxHu23fT/Dnq9RYcZxE4hRU1PV&#10;oVqKkWlsbrGb6i/ci2t7ePbnq9WPA5pcNRYXO1WYhCdQQB4/Hvz1ep5bFEetCEiNVZdqgWuQdfhp&#10;z1eqVmOupxE0xIZ126AgEAnT6e3PV6gRz/MYqVTUG6zAKQTcqG8fboeer1E56m4riUMqvDTq8Ucq&#10;glgCCqr3+zY89XqAXN4lraVSI/JpwwBa4IYt7w/IW56vUhjDGHp5aqdlWgZXW3umQf4SPHTuD/Hn&#10;q9Qd4niUyu2yoZanUnbcEhmJA+Fgbffz1epM4jWU8+GyT4pIqSs5VXaxJAHcDx56vVCiRMSjgqIG&#10;IWLammhYC9mI7a/D4c9XqTGb5npq2BpF2Kpu27W4DXtc356vVIwyvFLiEeJ1Ul98h2KLHaDoPu7c&#10;9Xqg9Q4JsMxJqkR7gGCgs1wQ9tVHbTnq9Sbkw2lRExEOLqoYk6gN2BsLW1Jv9X089Xqx9Yqijmwy&#10;kx7CwWcRLE0ZsSpHvOQRa6sfu7c9XqDPBqePFMHXGKtxHChBjW2obx/Zz1ep7anpP6uzR0zjdM7u&#10;7gH3122Bv7Re3PV6gsy7h0NBVzTTJvkfQkrdiBooPiRz1eoVcpGiNU1JXMIgwP27aewXvpz1epE5&#10;pwz+XYvKtCwO87QwOm3uSCO/089XqwYtLFTVj1dAWEjIm5EAIsgsAALWv31789XqUDRSZiy6lDJH&#10;uikDbr3uNwO7489XqTeVqN6ekmWpjSRI2dYQtrXAPvG9hcHTTnq9TdkarxKLFa3Bq64Erq6Ne/vN&#10;c2+geAHhz1epTZsqKTC6uCvK3diUOlx7bfeL689Xqb84QLUYZSVFH7rjZMzqBYAggqbW7n+nx56v&#10;UscnY3/MMI8h2IUkkfAAH3tdCDfw56vUkctYtQwY5UUtOWdZJWKs9yQQRca+F/DsOer1KrFKFaXH&#10;aLESRZztlYNpq20k20B+n7uer1CPmukEGTqi7eZELKCuouL2IN+wPiPbz1epvyzVx4hluijdhK0S&#10;tuSQkgm2ovf6+er1T8inCKrGp6Zo0jgjDM4jB3bixsLkkixFrX56vU55swxMNr6avSRfKDkyEkWv&#10;cjU+wHnq9SpxXA4aDDnqpZlmZ7S+4bgXXQDsdCPHx+o89XqccDx2mlwilhqQjeYrNdjqovtI07H4&#10;c9Xq6mxyvQvhFPM4ofMW8NrAmxttN7bjfvb2+3nq9XCHFZ6OZInhKqjKhtqxB7f0c9Xqe8YkhxnD&#10;XnlhMxJF/sjaB2Yj4H9nPV6ljkzcuFzUlZEZYmQLExK6Nfv2N7H9munPV6n2gwatqsWFGkCbH3Rb&#10;0Ui9+x7nUaa89Xqe8VhpMIqaRJRH5kLIjswDDeNe3fS3fT8+er1KnNmMT1mDVdRQxqqSaBwPdI22&#10;PbU2+nnq9QDQ4tK1RT0USf6MAQ7sh2oDfW+txoBpr356vUXvP2bahK6bB50/0VZd3lkgX2kMLHue&#10;1x9XPV6iw4/mHC8YqpaynQI7uCqXO2xva99bj489XqWXR7B66vV8SIjVF3I1r7me5AtoQQBpcW8e&#10;er1HJ/k8+C0lPAYgbkN7uu8/Ei9vo56vVOxPAo6qsSeoh8mcoSCxLKoN9B9B/u56vUGtTlZmqWki&#10;UNIysC5BsAQRa3svz1eptxqqloMLp1eI74wS4bQMw0BW2tvHXnq9Qf4gaieaCXDx78dpHO64s1/E&#10;66Hnq9TbVY3RfKS4dNJaop3QybjYbmG5bCwuPiPo8eer1BLnvPtK8YSgkUOqFnXS4YGw9vxN+er1&#10;FCzp1Aqqrzqdzv8AMXuRe1hY2toCe/PV6imY7mOYUbimjE0kbKrBzb3WP2vpHPV6kdQV01RK7VY8&#10;wl2VBfQgXtYdjprz1epyhgl+ZimjTaGUqFJGpvc/Tbnq9U7Fap6GlhpgAxvdrDU6drfDnq9SYxKe&#10;aenSnj0WV0dr6djcn6vDnq9Slip4fmRsbzI3str3N/E356vUsKfABAqT6BD7bezxvrpz1ep8pMLm&#10;krIrJtXVkuAQSDfx0N/uPPV6nqDIMlXiAqF7OQWUjsx9nYEc9XqEekyJQ09SFJWQLdS22wUga69r&#10;n7+er1DrguVsnKsC4rCHkALWUr4AWJNiPjz1eoU0oclxtUYfFEgKxF9hUbnINtiNawPjckC3j4H1&#10;eoUMv4zkTKlJTwRqm9ov0ihAfe72v7R2A+7nq9TDL1TwmjxL5ihk+W33jJIKsCbmwGmhH66c9XqT&#10;cmasHqq80mLqHWViyMCAL393x8T4Hnq9Qhw5sy5TUgqoTteVQjggG59pv9Qvz1erMDQ0TJEyRxr3&#10;A0JNyCLff/Hnq9TLmIYG1BuqFVJdrBlbX3gwK7e3c63/AKeer1ZRjGV6KmSech5ZgrEsBYsqi417&#10;i+l/6eer1M9RnvLNHRPicQVG3bXtYHbuO6/u6WHjz1epGy9U8NSljaEAOpLEiwLLfQ356vU1vnul&#10;xOtjqap7RubyjUll8B8CD3Ov7eer1TmzplvDR81CytGgNgSDte5+m4A+7nq9ULFOo+FVKSIFj2Cy&#10;EgADXX7xz1epqqsXyZ/N4MYxBVl2+7ta20tYbSVFtfiDz1epknxLJlRWmWSKOKFlYIqXNxc6tqbX&#10;J7H9vPV6kJiUmE49TRUdSi0qKbxkHSwJsxIJFiPy8Oer1Jyvp6elqZkTyCslvtRK7HTU3Paxt+p5&#10;6vU/4bkjKtTSeVcQyyqxEncKQpYaad7dh9XPV6guqcFw35dVaUHc5TaFF3OtiLm/x+jnq9TTNU4N&#10;h8HysMG6eEl2Nu+0jQn2Htbnq9TTiGN0EwQqq+Yy3KDtHc323OunPV6osuZBRUsNPCq6SO7FANxN&#10;rWLdyBa4HYa2A156vVHbE5K0CoifYbnduP2Sdb+3nq9TdFjVRDVTU0IDg+9uIuD308fz/p56vVHg&#10;xGWop/k0QOzN7xJIt7CPDnq9XNRU0VS6lVUSBFYdxfvcft9vPV6lFiyI0qQYZJ8xTmOMyMv2dzL7&#10;w9t1Ol+3PV6kbVCJGNEwB2EXGmtu/PV6k8JIRN5K/o0LMb97e0d+er1YKd/l3eaNtrLYrY6X9oN+&#10;er1TosRejrUqNwZxZtrWNz4gg6G/x56vVAqaoVldI8p2yMrNa1lGl9Ow56vU0tPUPFGkZJ2m2tu/&#10;cj6+er1Yaqriq2ZB7o27T27a6Xvz1erLhWHxutoQ3vOWA72BFj49j7Oer1Ps9CflVjivdCNx8Dqd&#10;Pq8eer1B3mDEnhrfdYhISL9/ebttt2IPieer1YaWujqsSLJEY3Ctf2GxsP6fo56vUqIJ4oIQV1Ot&#10;/p8eer1cocRqoYJoGlNg25V9g2/Z0+/Xnq9UPDqmSvg+dl/QyzuS6+wDRR9YHPV6n/D0mWpeesCI&#10;kYshVgSwtcEjuLnw56vU702Iy1co+ZBttIAvYX79vbz1ep4jkwiUNXNGBPGwIOmtvj8Dz1epYpmF&#10;aqWOKdmRlubA/uAe06a89XqU9FmGtgjjenqWZImuymxLAjsDa/189XqHDJ+ZKR6aKerkCC6zRA+8&#10;oO4GxHwOtjz1eoW6HMEWI1z/ADEtn1N1NxYa/UPDnq9QqU2OpisEUlEvvFVK6XDDxt8eer1P00Ix&#10;ClSPFV3Idx8ogaC9u17Annq9SAzH0SwnMVPEcNiWMbWNto8PaLgXPjz1eoCMwdB4sPU0dbStIAQV&#10;ZVv7zdhYam3PV6gRxLpViuIVEzwJsWEqrbgbFdbFbd9Oer1IbGuj9ZhlJKsQbbYBdCFUDQG2oBv3&#10;/u56vUjzkyYLEazc5b3AWGgNvGwtz1erCenFVRl5agEJ/k1FwoJ7+74mw1HPV6krUZbxKimkdlvc&#10;Cx0N7agEc9XqbEWqmlfz1sV1CN42FtPCx7689XqlTU8dVD8jMAoUqdwAsCNeer1QKetp/nfLRWIV&#10;irMFsAe3strz1ep9qKekjiFVWASXLKO2hPbnq9UmKvRsQjhlF2ijUshPcNopOnw056vVKnxiud5M&#10;MpZtqHawK6e8L9/bb6Oer1ShicEcMdTc+ZtG5jbW3fTnq9XGorqavhihgRIZChBZSbykkncwJIuA&#10;baAC3cXuT6vVKppKShiggq4i+0EMqNtbafBTrbTsbc9XqxuKJoCsEWm79HuIZgp8SbA9+er1Roli&#10;iUqSA2659g+A9vPV6uCTJtC+WAsj2BAA07XIA9vPV6sU8fy04hgkSeNdLga3PtJ156vUzLSB52Zb&#10;ISxPbS/09uer1TqSWP5c1dXIFWnYK/YBb3N737W+7nq9SwiMUs8M9OwkCKWLGxHa9z/Dnq9TXNUs&#10;4SIjV2Y9j+8bKOer1dyukEQnb7cfiexIvcX56vVHkkkU+TTPtNgzDQgE6jXv9HPV6u6vEI6qFqJk&#10;O1bEk+JHsPfQ89Xq6YpJWT1EbAklT3BLf4hfvp4c9Xqc8Kr6GqxJUdrIXCvp4H2jvcc9XqX9AI2S&#10;rq6emMyxAu0mhVYwwUXHcC+l+2tuer1RXhjVWnCqCLOF2g6k3Nr66c9XqeaWKox599QrGKGVbop2&#10;sEte4On1Hnq9SrenBQCkZlUuxZHJNxa3fSzKDpfw56vVAqaFMOikMpEqEMWF/s30FvHTnq9QefIx&#10;z1kk8RV/8PcEHsL+Gns56vU/4bVVWHuKUyqUUg30IsdLHudPZz1epf4essE6wwShpEfzGuQQBe4F&#10;teer1M1RVxY7PO8SME8xtSpG4g2YA6E27ft56vVNolxakkmaWmMVLZfLci24A3AFx3Hj7R7eer1O&#10;dJitI1QsZIJK2bUA+8TbTv28eer1DBRUVPXx00EybfLUMCPHw8NCLa+wd/Dnq9TRi+VHrYp6iiCo&#10;i6NqAdo1Fgfb8Phz1eoNTg0ihEjsFCFGDA+7cmxB8Phz1epI49ggkp5Xop/LFOqMxH2SCbEk99D+&#10;XPV6kDV4TVecks67g7WYDQA/umxPj7eer1PcSz0cyiIDatiPG3tHPV6lHh+JIpjq3sKY77Fha7C/&#10;a9ibH2c9XqVkmYKKciG32rNoLXDDQaWv7deer1Rq3CYqaL5iCPzJZSrbSbKEJsxJt3A7D8+/PV6k&#10;lUYNTV2MtsO0Iikr4LYWv9B56vVHqaCPBZoIZJPMWUMx0uV94jU62t9XPV6u6OSjOILRTOHO1vfP&#10;a97jsfD289XqExKjD0EUVQbPJoSARa1xfTUi3PV6nWhxqFI1psMRvNkuXJN9xBsAPq11tz1eoY4a&#10;QYERFiqMlQ6oShWxKsu4Ed++huOer1YsPonOCy4gH8uW9hbXf46jTW3PV6ssEgNSkrMDAUcqDoQw&#10;vcC58fAc9XqeMLq6h4N4k8q5KNYjdtDXBF76EfX/AA56vUOmCVMFcqrV1IZpADukOqqttSbXuB+z&#10;nq9QsYWMrIklNWFGLi0bkX3drnsfDw+jnq9SXzFl3L0VTfCZreYy381ADY3B8ToR4Hnq9QN5syXg&#10;tbiUa0qBWitZlAsdo97UCxvfQW9v1er1AzFkakkxOOVCV84FhuU3AGtiDYg/A689XqzYrlcVGGw1&#10;W0xyO3urqQzA+F/v+jnq9U7C8Ljrq40uIUrQoyF5LEEBlAsQw0BPcePPV6nGTCMQpsJi+YpjIVud&#10;NCU3G1vqN/4c9Xqj4bI3zs81UAsKqfL73AtaxPYEez+3nq9UilxCmoEmhxCIsCws20A69iT8f178&#10;9Xq6MOEYlViFxtRd2w6NvcWIGmnh489XqSuMZKXF8VnJjRRNYFSTq3diND4c9XqQtX08eArEDunD&#10;Hy2W10tcnUW0+PPV6gzrei9XHK6Sgws7M4bQllPfUg/r256vUC+ZunuYMKqAqAs5JWK5tuHw0A+P&#10;PV6sNHV18Ej/ADcLwlF2AggjTQ+PPV6p+Vs74nguI3mkZYG3FS3vAHtqDfQ/f7Oer1LXBeqNdiWJ&#10;CCoWP39xDEm+5ASAACAQ3bnq9Qv0WdsMzJTQinYQvvXd7wFiDYmxt489XqUddHEZqsVrRxRT3BaJ&#10;lcSAEdyNAb+F+3jrz1eoL8VyNDjJaTDpE8uI7QCdCw1sAO9uer1BDjeSa+ofyd590M9lAHfQA89X&#10;qC3HMpmaP+WyEx7mW7AXIHcjXT4Hnq9QV5tyZVCsU0pBXabE9zb2201PPV6gvmoqumNqiNk1tqLX&#10;+j289XqUOFxyUrH5SVXSQBraixU31JXuvw8fhz1eo2HQ/MD4ditI02zyJXJcsdTfx762Ov8AZz1e&#10;q8no3j2G45Q01KkyG3l+y9hcCxF/Cx+/x56vVaRl+Gjr8FaM3aYoFVjYdibc9XqhY7S07UUdJIih&#10;UCKz+Ia2uh8b/s56vUiHoolKw0x1jkY3bUFbW3aePjb6Oer1NcdH8hT09LizM7GW6sDYjc2gI18L&#10;ffz1eoWKOB6mNBThAIWIt4Em4v3+nnq9SfxSmoHHzNMfOSIsroAPtpoQDt9tx8LHnq9SYr8Op5cO&#10;LSvsSTaEtYjcO5a3iPZ9PPV6kxDl5hP5taDIXc7VUW0H2f1PPV6nChylTjGER4wrIGYk+8ouLjX2&#10;hv289XqzVmGyQTPJRGKlmMhZ5GQkSBO32bEE+J9nPV6kvX43XpPNBJZ5WUPZdQoU38dRb2c9XqhU&#10;sNdNVR4q0TSCq2WIF/cuNwv4Hx1/bz1epc1FOmM4i+H4bTyI0W4BQQ25CLk2Av3tpr+fPV6g+o8T&#10;kkoZKalezKz9re8BcWB9o56vVBps0ywwTYfUzALs3pcWYm2pPxHa3PV6maozfh9JDE1fVsEkc7CA&#10;DcgG17W08df2c9XqhY11Fio8IlpmbZuV080C5YnQG47a689XqKN1Bz9TYTVR4dTSeZPUxm47kA2K&#10;6jw1Gp9h56vUXbOXWHEKHysOgZo0BYSm5JuF7j6b6Dnq9SHwHqatYfmoas7luuwkhiPo8Lnnq9Qz&#10;4NmCeprYqp5mjuoJVWP2vivY/G/w56vUusSzrUYbJTiSRjeMhSSLgG5CgEaH6Oer1NNZneCENMF3&#10;3jBdezA3tu/Pw56vU0y5mq8Qpo4pSkSVCt5pYXN72BPbsP289XqR4xWkl3UdA5mMDCNtATYka+P0&#10;89XqxzjDsCq5b1nmP7uhsCgP7oAA/O556vUhs3YjSvGKVHZWjV3J3WO062HtB+/wHPV6kxkqqpRK&#10;YINHbTzGuWvcnvrcHsLc9XqWb5hrpZY6KpC3UuAVQajsSxFib3/U689Xqw1VPF8hSNSzGL5Nndra&#10;lrggqb+B9n8Oer1MqUkNZS76py4kcsFYWIUjQA+HPV6nejh+XpQ1DGxSORSbnde2hAPjz1ep+rKJ&#10;y0FNQgxgpuI0JB1vqPyHPV6oVPSYckZnrZHjlNtxkBUFRqQoItY+J56vVLjbDjhjR1jB4Z1dQrWu&#10;t72F+9rfr256vUisByJh+Ix1CqPLBk3iz2fUd1Js3b2H+jnq9S+xjLMBy0n8nCxpT7l3u3vP3vdi&#10;Tqb+J/jz1eoK5IGopTS7igCasL2Pw+nnq9SzwfL7T0VNBTlkAk33t4XJAYc9Xqtg9PPSTK2JQ4X1&#10;AxbywINq7mAIBGjDW4IJFj8Oer1HQzhmOoytSPNSoggKME7BFIBOlrC1iCBz1eqpHqr1pxKvxWve&#10;V7yOrKhJIZVDXt4X9ovz1eqvHM+Y4celqGkIYyKYmBA/xXuPYR7dNPr56vUm6iupaBDNJtWKJNp1&#10;7E9j356vUFeMzriVUrpIDCm5QR7b9h4a89XqS+YJKtJzTUrhkRQO3c2+nw56vUmnqLTq4QXCNqRY&#10;Enw56vUmsTpjPFHUQE+YjiyhvdOtjp2Nu/PV6oFBTb6plc3Yg97WBB+nxHPV6ps9UFrFgjj3lwXB&#10;GlraXJ8CPAHnq9TW2IQXNZUEkmyhVXUNYX7DUfqe/PV6szyzeYfmyHhIBFrAjW1ib9r6c9XqyUuH&#10;RCbZVArJNb3UtZRrYDv3HPV6mpKZEmlWGZ2AkttNrDv27nw156vVHjpA8xmUDeLoLE6Bu/w/Lnq9&#10;ThTrN8ykU/vMoCr7AFGv1+3289Xqn1FPE0plgUedCpN9DcfR7Qeer1N74dVHE4cQmmU+YhXbYWW4&#10;uT7L+Fxz1epu8xqKjpSFUMvmAW0uWbTT2c9Xqbqj5vB8RjFY20t77Aew6XJ9nPV6syOairlpBIFl&#10;KXSwABS97a6An8+er1PGEUhwyp+WhRTGUJZr3JJH2fb+unPV6p6y0tZhslZMt2BYEXBAKsQBYm1/&#10;Dnq9SYqKynpsQWojj3R7Qv2b2J0ufhf289XqdTTJT4dI0wBIcyEgC5AHh8Rz1epmjqPm5JaoSi1r&#10;AG4Ww1Fx7Rz1eqRSYg1QitJL5TC4Ud721sPp56vVGgxZKuNaaqcLI5N2FwNSdSPoHPV6nDC6cJjW&#10;xU0RWXUm97dyD7b6f289XqjvE8NZLUqNHVk2sSbWPe3hfvz1epzgSjiKrDGDcNcm1gexAPPV6mE4&#10;e88IjpVC+W5G/uAe5Av310056vVHxGrSKkjim92aI9wBdtpvqD7eer1cZko6uiTEJnBfUaLfXw+v&#10;nq9TC0dRSqssylPtIW1NySTe3PV6p8FalSyU8isyb7s4AFyB29mo56vVhC0lbim9wVSR9gjufdB0&#10;uTbtz1eqXPTyRymnRCNdiuGsdt9QL38NOer1NSLLT1Jho1k82/j7PiO3PV6nOjw2dZAl1kLnXfb3&#10;Rfub39t+er1TJ4o6SRPKcMIC1wLMGvoLj2A+HPV6s2H1PzvlyumyFTZwpI010FvD489Xq4/LQ0dI&#10;1Y0ZAVybeB1Nie50Hjz1ernLiE1ZTLHUQWR18Se5Nh9Xjz1epvq2QwS0wZZPLWOzgG5HdluTbQ99&#10;Oer1cMMixGeCWemRpdrKFQjS3j93PV6nbHaRaBIKiFVYs13Ww95h4D6Oer1J2PFaoxSQgWEwtbW4&#10;a+lvhz1erHTpLUn5tpQJEcbrjuD3bnq9T5BSyxVxWmIMe0gk2uQwuLfXz1eqSsTKsTwf7puuuhDg&#10;d739h56vVnpRBQxPBEbvUkLcakEd9fhz1epxFdBh+HGG92j2m5uSSSR+d789XqhzpX1GJhI4i0bM&#10;L37bSLW+g89XqXGE5Uio4Jz5XkmVdNDtv4d79h7Oer1K+mwVDJGTpvUqbDXTsPr56vU9UmUnKQyl&#10;TaYkDcLkEC+uuluer1LbD8nCN4pJFLaqdAdF7G+nPV6nyhywExOSStptsTsDY63NrAA6/r93PV6p&#10;TZJmOImSkW0VrjTUW01HbXnq9Siky/QR0ZqqaQMWA3RG1yBe4F9Nfjz1eplq6ChwzzMTBctZF8u5&#10;Kj6jexH0c9Xq7TCYquJa6IKSdQ1x7tu4bx+HPV6nyWikw2ifHMMXzo5UU+6LmzDUgd7g+0c9XqdM&#10;KpcNxKFaYSeY7M77yDdTbQEG3j4c9XqkUuDTgNTSorHuxC2BAIIAvfU89Xq5vhVSsXkxnf5zNeMK&#10;SVBJIOlzf2W56vUjKulqKuNoo0aMqzJZkszWOmh1F+er1J98Nj3x0ldESlPIzsCbg2uQPYLHX6ue&#10;r1J2tUzy2IMJI3XAuSPAeOh56vUzijq6ujiV2Snka43MCQLE27Annq9TVNh9dJeGOcSvFc++bbrD&#10;sL+Pw56vVJpVlokD00jszKPMT97de4sdBbnq9RnOnfUVMPnEFS06xhUJK3+0D4tf7tfhz1eqy/pN&#10;6hJsDFFTxTeasrCQK3cDvYnW1h4flz1eqzTp36i8LKxVS15qoI2DhCLbGJ0W3idD+fhz1eqwPKnV&#10;4YtT4e9GVPzW15bHbsj11J1N+wsOer1GSy/n5hWladbxVBIDCwYnW3PV6h2pMRMiI27UqAR3BPPV&#10;6n6DEkKKXGlxY/ffnq9ShSrnMKmN7XOg9t+er1SY6upae5so1v21HPV6nE1kiS3JBAva3PV6pDVU&#10;khuGuTprfnq9TxAwKEo2tiCNPy56vVLGJSxPs3aDnq9UwYtZ7htdPq56vU5viY27iwLC1vHS/PV6&#10;m04o923Mb6eznq9URsZYIdrktr9A56vV7+cH7RN9Bf4nnq9XJMSJ0DWBN+er1ZXxUop2fWO3jz1e&#10;rH/NHqU17Cx56vVGNdIGJI+/x56vVinrJBt2dr6keF9eer1Ns2IyK1ibi5BvfXnq9XCevhZrE9jf&#10;nq9TXNij7rXDAnUGx/Lnq9X/0NLrCsSzDTpJSxho0YG2wkMLm41Gov8ADnq9Qv5crsYajWvlMm0E&#10;KDIzG7Af62vw056vUr6zDceVGqaq0aA79bXIIP2fbu7fDTnq9SEx2kzPQ1yRwhHoQpuSWDAkgiws&#10;Rbx56vUga11qmMsiKgi3AuPtG+tvr56vUw11cPKSEqIlv7zDQE+F/oHPV6sMEsMjCCWPRkuGU2H1&#10;/wBnPV6olXLTPWFVLKYSrCy6aeF+31c9Xq5UbyysxWJghcl2t7xv7Phz1eqVPGzqTISsdrfZsb9x&#10;r356vU4R0kXy5lJ23Ha9rhdQOer1co4lqKqN1VUub2JuW9vfnq9UyqgpqWpd2k/RuGsFuNptp310&#10;56vVjmxGd0jJcCdFIvfuB4a6a89XqwU9YsqiZRvjMbtKG7qW0W/j9/j4c9XqgRRwx0xlmS1iAO2o&#10;PPV6siuxR0gQbgoUdgP7+er1QvLkqV8lhbeTe/hpbw56vV7dUR2jWRYypI1JFx4Wtz1eqWamGnwx&#10;cKr9qecxd9pN21Ont/hz1erhVVkQnSy+Wh+ze1ytja4+PPV6uUTwiYU7AbDf6yeer1NNVQPX1Xlw&#10;rdAfsjQWA0v9B56vU6vQvs8iqjXcoJ0N9AP2c9Xq4pIfJW4O2TUhe+nYA9xfnq9UU2WV6pQB57G9&#10;79h7fo56vVl20/zQqlG4QAq3iDfXT+nnq9UFKxP5iZk91gQbDWytp8e/PV6pyLvlUwS2IYFvYFBt&#10;bX2Dnq9WXEpkSomqKd7pC2jAWLeI+Fzz1erkcRqJ6R3a6NIPdLHsfqPx56vUwmoxBJy1TtV1VUAX&#10;7JsPo7nx/bz1erBVvOYlemPvlgSosQT2sPo56vVK8iNVWVE+2SA9u5XuD4c9Xqba+6zx2UguF9ml&#10;jrz1epRUyCFlVgGDksQbak/G/PV6ptLPH5++dAI27a+JPiCCNOer1N+JVla7iLCbeTdi4t4ntY3F&#10;rey3PV6klXYZI8oVlLgrsYDW4NzfT489Xq40uE4hCjxqv2wSluyW7A/w056vVlxfC5pqXzIVUsNr&#10;EN+7qL2/Z8eer1NaYIYvMhWTezkkEaEEjSxB/h8eer1OcjVIjEcy+8CLKDcEjx+Nvbz1erFXUVQ9&#10;IIXkAKm4Xubk3P1eweHPV6k40mKPiUdMrDyVsoNrAg/aNx4jw56vU6U1G61hmIHlqW1Frk31tz1e&#10;pTfOQtD84GsqqLpa5+geN/q56vUlqlcKqQ2I0w2BLeHYa2AB56vU2RYfDTRfOd/NcNa4Fi35256v&#10;Up6idaORdgBSNSHbTaCRcH4256vVBlrnrI5koQVsm3d4lj3PPV6mqcTKzNSwsjbV3sbe8B3+N7Dn&#10;q9UWhaKrapkw+La8iBE3WAW3b7z9/PV6uEiYizI7WVkAja9xuJHgPifHnq9XqxamGIJUWUyOFsbA&#10;WGthf7uer1eSWjppkoHBKDcZVtcC40NvYb256vV3VRp88qwBTDVR3QgAWINgD8Pp156vUn54JsPU&#10;1UbqGDBbrqoB73uOer1d0tT52GT0spYq7CygAEtuvp9XPV6nak+WgtJM1iVAK2Fgo7C+uug/U89X&#10;qi4g1KVvDubQsQLWJ8Cb628Oer1OWAzLiKlJx5aoF2WvoddT8Dz1eqTjFFVyKhZY3C2IN7FlB7fZ&#10;tc89Xqzo8kPvTsrHebAG4QDQAA9reJ56vU40VRMizeQVSTzFLkgG6kan6+er1SzjccmIR+b7x3Cx&#10;ANrDUc9XqUJxqnE8s1dKGfQbNbqPC1za/tP9nPV6mqtxCplgNRSlRIzFVvY6X00uO/PV6olSxFHG&#10;tV70kBLqbA2Ln26m3s9g7c9XqZ8Unnp2Wrq9ylTIyjXaV7D6dTz1epH01b51VI49yQodrHQg9yBb&#10;29+er1KzLNLNWUIMiqHjuqm3Ydxf6Sb89XqV1JUQ0siRAmSSO7MwPY20AF7c9Xq5UFJiE/nmGIPN&#10;UX96w1v2BJPPV6m6HBq6i3eQUSpCjeAPdck9vboNL89XqGXL2XXetd4gHiXbe7C4a1yAL9vo56vU&#10;5PhmHQlpWiL7nZbAHVrXNvDTx9nPV6p1NKsAkWEiOAga97f4rg+znq9SoyZjOGQVEj0+2cJLGbA2&#10;LA3ubaHTx056vUZOHNOG1EvkhlJCjRdLHvt1+7nq9SZxfYMPbEoRsadw7nd3IFgzDsbeHPV6n/KF&#10;WjKksyrfYrbrgg2IAPwv7R4c9XqFGbD8Ex3CJlljUxS7hICbgWt29lz7Oer1B1imS5mw2FpY1geJ&#10;t6Rg2LLrt0He419n3c9XqYoK2to8NiqKYBG8xdWBsBcix1056vVCXGKnEa3dDYOhEbM97Ke9z8Oe&#10;r1BpnUYvNXzUsZVpSd4KNdTtN7fX/Dnq9SXwvFsTaDzJgEkf3mUCy3+vxHPV6nefDsQzDUfyhVeE&#10;FQ4cuAxsTcqRcg2+j4eI56vUOeBYC+EpGlQQ91XYP3r6XJPxHPV6mPF2lp6ySUMPtOAACbknT2/T&#10;z1epA1VZU1NHGYSFCPft3tqRrz1erFJU001IlQ0flszMzxmxBsbDtoQeer1I/GaqKOulhO6zeW21&#10;D7o0sNCAdOer1d0BeBKqshlVGXaxBANz+Wnw56vUt8Pw+rqZIaiNR5MgbzDca+Og+Hjz1epd4hhy&#10;Ua00lO42m3b/AAgaj6Rz1eoLM21QM70bKHhK7rtqTbXX4g89XqDSvxUtRiWmCLbxKgEA6d+9rdue&#10;r1NUUKGlEzQkb5Pd1ANh49ux56vVDr4UatFZSoCy2jY37j/DobW56vUqEe1EKOBSocBNq+1jYC/w&#10;56vU+ZbwSJMQEdUG+YhG117hVOmutuer1DbFhM7OKwBTCwEQDEKAANCSbAWPx56vVJwfC8QizZ8j&#10;TxrJCEkLyI6NHddbKwJUkjQEEg+Hhz1epWU+HI8UtVVqrKSQqhQDtvrf2Ec9XqNF0twrDKLDTPAp&#10;YwKrIb6gnxI1Gt+er1CZj2KSxUKrI7iaXa0dwDuv+6exuBrbnq9RSs9itxSsqlqrgrua47AEEafW&#10;Oer1FUniR5ZMLrJRticm633XPhfvz1epXZSpazBcVmrKqSIUrGNY41Dbr2LM7Mbg+Fvz56vUtM4z&#10;z1FK6zK7iQAm5AOy1gykAG4Jvz1eoseN0ksddHLHMRZh3OpsdN3tPPV6jFdMYo66VPmSNlwtgBYs&#10;dQfHtbnq9QuQUGHVlSaHFg7Lvj9xWt7wYEAHXTnq9Qv5iyLTDB/5jWMBsF9osWt4fEHnq9QB4hjU&#10;NLTGkgO8K3mSWBsoFxZvrtz1eorfUbGII50ZWBnf7QIsQtzr46Hnq9SDpXO9VkN4VIJ1GpvfTx56&#10;vUbjpZFhVTVR0yR74VVjMb21N9v0Efrrz1eo0uVKLCfnrzEqjozRIRdg17bjY6g+znq9SyqFwtca&#10;WakhSOJReQOdd1j27dzrqDpYfHnq9Qv5Fy/S5nqIpY41EDkWABBLeN/oGtj8eer1MvUrKP8AJ6hK&#10;pkKinkYBrAkBtbaa97nXnq9SfosTLU6NhrBmUB5LjVQCPhr+vt19XqOZ0gpFTAoXp29+SQyK76Da&#10;CT7DcEHnq9Q09Z6inxDJBoGgEFRIrDeoINgDu7XNreznq9Wtj1jwQrm2bDWgvHtkbeoAVbNa5N73&#10;PgP6Oer1E7xtGw3FTFMoaEAggaansdRbX289XqDyrNfWNIIyEYP7qkaEDt8Oer1ZqOtro5JRHEhl&#10;T3iN4G4gdlNu5H7Oer1KaWdcRjiqYYxBMqLuC6m/fub6jtfnq9WKFVqd8skgGpJL63tp2Hjz1epc&#10;5Nab+bmN1uqWRHv+6e5sfbz1eo4GQMZq8tq+ItIBLEphRltuKNdWQG/7w0Pgeer1CrSZtwebEUpc&#10;SSKVBHKV84sPfYEKwsQdyE3HhfQgi456vUcD0yeoHG8gYnT4ItUnys5jUiS5kDWK9xp21sB7fbz1&#10;eqxnqrkXA+ueSaitxfypJkRzGVsWBsbEle4Nhp2P1c9Xq1ievvT18nZ7mo2hSEB2VWFhuPhf6B9P&#10;t56vUCWK5jqqfDv5bTyr5zE2Fwbr2tfnq9QIYy8+D1z4jZZlH7+8ts3Ae7Y62B7/AJc9Xqm4RUjE&#10;VWSSIB2JIv2v7Rz1epdYHiooZF8osbliRb3bg6k3sPz56vUNmD4q0MUXzMlxITYEAjuLaa/lz1ep&#10;uzHP+m+Xdim5iC3bubgg/t56vVPy1iuNw4nKmGLF5WgkeRFIuoJJDt2J0tbXnq9S+o5qSvoQGdVd&#10;yt/gQbkDt3PPV6sSUOHS1gnkkIBBV1bvcHTT6Neer1MWYqKhpKGkioYvPZWZnAsdym9tTYX56vUF&#10;WJYC7xPUWKIpvYrbsdBcDUfTz1erAkVfSyRyUlpIWP6QMl9SNbN4Efw56vUp8LxX+W0ykIGuWDDs&#10;d3h29nPV6ldU1Hzsq1DBXKohZSPC9mF/j9/PV6gexGtfBqqSowuBGtKoCF22qrNckMNTYduer1Ch&#10;/XiLFaH5ZYyrC5GwAowOm3S5079vrJ56vUy1ZpJqqJoEG1gSiEAG4F+x9gvp4c9XqE7I+JYkKJpJ&#10;SKUeZ5aMTe6gHViLWtf46c9XqExWJqP5jIVWVQnvtYbie5Gh+nnq9S1y/XxtGYpnsFY3awIJB7du&#10;3hpz1eqLmfEZqWZI6Yr5lgzFgNo3HsPE256vUpcAjpqGoXE6NlNS+zzGFgCoP2Re+ltNfv56vUI9&#10;fg8OaqBq9H8qQM24G2gNzYX009vPV6il5iwyXLeMwT0cBcUziRTcEMbkHt4j7vr56vUfLod6l/Jg&#10;jpsRjut7ISwG1hcG3ssdSLc9Xqt56EdbsOxvC4cO3MkjtvLF7AkHwHttf9Rz1eo/OGZghkjE1JOp&#10;d9u0FgTYX3Wt3BOl/p56vUhMzYVVZpinw+oqw+4SMkZUlQTfQE+ANjz1equnqx0tx2pqJmqkEgYl&#10;CUBcLbXU7dR4G37eer1Vcddsn1eFpUyS0oikst10B2ai9u+vx/Zz1equvFa+WgqIJqmO93K7Te4A&#10;NiT7Lk6f3c9XqFGJf5xg9O0G4PDJobDRSLWAHw1156vUpMGzNi9XG2D0bQnZdT5qEtZTqRroTa/P&#10;V6k5jFI1XiDiGzGUkWVgCWK3ChTre2v0a89XqTuHLjFLWJSsGeEMQzXvrawvb2c9XqVFVW1OFbIq&#10;w3EoHvNcgEkgfUbfx56vUvqHM+KQ4OIHs8hBbduJ929rKfZ7B9XPV6nfBs50OKVKwV826FWG3aPe&#10;3A6Eg/H2fl356vUtKCHzageQ9onZpAGjALWHjrbt4c9XqDPFsDf+ZyRyP7hu9ybnf3spPYHtpz1e&#10;qAjCHEXhJDqYryMtrm/hr4jQc9XqTeLYfhk1E8kAWN1Kt7w97S4LX7W56vUCa5cq8LqZ8Uo4N97y&#10;MzH3Qo0uNbG/PV6klieKIMRmBVWbcLLIwAOngAPDuNO/PV6oeHyfNz7qVVR42B3fSb7R489XqVT4&#10;tJQFZKt9ys97A6W1GtvZz1epeYBmTC5pRUVMSsI9GV9Q1/Hw0sfhz1epJZifEoKx5qMNDAZLjy77&#10;bXva57gjTufj4jnq9TBUVVRjES7pAUUFUsDewB0/Zz1epoqsGlqqQLGwB2Bjew+x3t4XP589XqhY&#10;JDLRzQ1sGhlPu7tdO9jrcfr8Oer1G6wTO/zsbP5YmkREIVgNHP8Ahv217HTnq9Q5YfWU9cscFSUa&#10;0aLqwAvbUltve+nPV6seOZYwSpaKqqSJ5Uu3mAAhVI+yPYb9+er1ScjYPi2E08UnnvUq0xZXe1kF&#10;7gGwttHw56vUNdZhBx6IvJGs25XAKjsxv2HPV6k5gFLJDMtDVxFStgoAABsbA32+JHPV6j5dJsrU&#10;rUCKq7XKHQ+J7ntrpfnq9S9xvLLfzCFfLcGF1mZSSNxYG3t9038Oer1GL9OmZ63CVekqlVVqHK2N&#10;lNgdF+zfTtz1eo2jxUdREopNoZ9No1IG67C/0Ejnq9WKfDWq6kV8gMC0ihWFiCQO2nx9vPV6gczR&#10;U06u1NWIZHkZ7C1gp126eOn6689XqIhQ5KbKea2zEkpkikeR0ifUl7k6k/DS39HPV6q5vWtjGL1e&#10;Ky46rBAAy+WW91QTcgX56vVVTl7GcTVqrECjRmN3ZWUkgo3fXQ6Xt9Hw56vUEmbMyYhO7maR3AZg&#10;LknaD7Le3nq9WfBWL4FeSQlhc3F7EN2uBftz1ep6y1mappoykmnl3Nj2LX0sO2vjz1eoZ3xRqnBY&#10;MOZVaVF3FyFJuTceGmuvPV6guqsrJj+LxUdUtjOe41Ja/hbwP5c9Xqvj/DF9HdPQ46c/YvDZoEQx&#10;jaQSGNwCLagixv7Pq56vVsbTPR0OFw091924ZVFgDYW/Lx56vU4YPm1qREmqF8sRsEFjckW/4jqD&#10;z1epeVGYUjYVBqLrUkbRYAAewe7/AB56vV2mM00mH7qlyVvuTxJINtOer1N5zZAlO9E1vKsQu4WY&#10;m5J/d/W3PV6gPxPH1/rDBvfbE/mbiALg6W+oj2c9Xqfsu4/D5xCFZFjC7C1iftd2G3nq9UPNGfCt&#10;bJvkVoVurDUKf2ePPV6kTg4o5Yo5qnasURO1Pdta9xYeznq9TrR0VJPVNATsMbgqBoxBPt9hGnPV&#10;6lUKiqpZKikniEUQB2W1VQ3iTe5Hhz1eqFPl+pjEjMQIpV0Hx8PrHPV6mqHDYKOjWmmu1QiANK1g&#10;Wa2psFA1+Fhz1epF4tQ1NRirR0rKsKLtugB08SbfTbnq9XlxKLDYfk6gbo3ZEsbkhSe/wF9fq56v&#10;VGaohmnFPAF92wBNrWv/AGc9XqdMNxFTUzOfeRdwA8Ay+zw7G/3c9XqdJ6D5KmnaZwfdupX3lIOv&#10;3g89Xqg0MKSFElgZ7ahmsNDe3b7+er1YKuCvjEonO6EBSL3IH93fnq9USjpU/mskFRGuwpHcjTco&#10;v2F9D7Tz1epLY5lySspPnI/chjZyobUsx7Dx+/nq9QcVuGZlr3ppvdEMDjcACWBvqAb2tbnq9Qh4&#10;ZU4eah6cWKvbzCDoCOw+7nq9WTFI6N6wfLwho49xFm79+er1M9BhS1c7VyAPIfeBNyVPgB9x56vU&#10;/wCGVsiU01RMN7i110BAH2rH6Oer1J3NVDBigFRRs0ZZA5Frkr/hPx56vUEdN8xh1eWqCSYxI0Qv&#10;a1/zuAOer1KSLPtVh1STOodiFIBXQC/8Rz1eoVKbMNbi0AqaUiRGUAAXBN+5Pfnq9SdxvEMWoopT&#10;5jRuQLNqFVe5v8Laffz1eoKsPzNmLK2Nvj9KGVamTdG6swVjoLMAdRpqCeer1XUemjHcH6s5fpmx&#10;ILIFAL2tdWHt+sG5HPV6jxrTQYLhny9GoCIDf2kfqeer1BjUVtM4Zr7SS1gSCQbi9/hz1epMyyq8&#10;xijN5Nx0sCPb7Dz1epH4/WR+UbuN4tuAFwR9A18Oer1JbyhLMam4WKUAuDcAnwtz1epP47iFPSRL&#10;WSLfzGZYwNGvfv8ARz1epEz0q1tLL5jbVN+xubkd/q56vUGGOVgpo6fB6jaxVCGI0J76n289XqSm&#10;YsuwT0I2SKrqTax2sRtANyD7NLf089XqRuJUslVH5FK8cEaqsfmEaEE62tru8b89XqQ+ZsWNJRth&#10;lK4k8d5FiD2P1256vUXrN0ksNW0NO7tDtibUW0uSdP18Oer1BZ1CrKR6EU2GHzBIFBuex8S2vPV6&#10;manp6qkwWAUx8tldrxHuwIuG9mtrD6Oer1N+Ny+fgz4LNMAx3OwvdiB2F+wHPV6k3lfLHnRnegPm&#10;BZVNrAEG/c89XqmYzEI4pcIkiCs0rMHNrbDoPAH6v6eer1JaurKbLLx1tKxIZxHEAAQCRqCNRZue&#10;r1RqvMlNS4S9PM1lcSSyR+LMRpbW/gBr8Oer1MWHR1OM0nlUrCFWu4C6AFQfdsbi5v256vVzWikw&#10;XCUfENKpg5ANrAXv+o56vUicSrjiccLUw8nU+YoFy3xA8Pp56vU7V6QxQUdREQ6wk3bQH3hY37fA&#10;fT9PPV6k5NR09ViMNKIjdWdr6gG4Ore0C/jpf4jnq9XKjwirppVqWqv0e0qVFgoS5uL9wbc9XqkF&#10;aejrlsQILo3v+9uAJt8AfEX56vU/RGWrrJViDCNApSwXQA+9fvcH9fh6vVjTE46GOeqxCFwUUmxA&#10;3MqncCFC6En9nPV6lNC6iiE9OV2zrEQpJBClgdRbQ3Pb6Bfx56vVKWgq6TH4JqaUPG97r2F7dhf4&#10;e3nq9T7FSwSqYJwbm4XYQCDpodDz1ep7jw6GBrzRusRVGuSoAPb3vp056vUIiU2+uiwspaGrRQF1&#10;sALdiPhz1epRrhVRPitQ8RDI8aJHoBssdLDwJtqe/PV6lTR1X8plWikaxst9guAbEWI9h8eer1Nt&#10;bJT/ACTtHTEytowtYubEXHxAAHPV6uWT6CKpghxNSYyrKhUW+yfdsfYe/fnq9Ro8rYXFhiNT0jb2&#10;K3axtY+y/Y6G2nPV6h66btFU4rDh9Sisgm0VjqxHsv4+P1c9XqtW6dYVJRYdDEqiMAXt20N/z56v&#10;UaXLUC/JEoLnTtr4nnq9XDGpZoAfLUub6WHPV6kpTYvEZNtQvluL9+/PV6l7gOZYF2hxex0JvY9+&#10;er1CZTYrFWJ+t/H+jnq9Qf4pNOlZ+jvbX4+HPV6pOG4jULMACfH46689XqXdT5M+H+dKbnXv4jnq&#10;9QB5nhoHdhHpe2p/Pnq9QdQ11FhUnutr3P0c9XqWGD5sonbaLXH3Hvz1eoQ8NzHhtRYsV0t3t2/U&#10;c9XqWlPV087WjbQ39lj356vVIkSWBDNA1xqPbz1epH1ktUWM7nvf6Oer1NEWJbL713G+njbnq9TR&#10;VzUk0LVLDbe4HPV6kRjGKU7oIreB8D256vUDOPELD2uGuRbW1uer1F2zFTq2MnTdaxIOlxz1epTZ&#10;dqKqerNGE2roQOxtbnq9Thm6haLANyDcSWUka+09/Z4c9XqJzjNRFQz+a0e2zCxI0J8deer1N75g&#10;jmqFhKhGAB7kC/1c9XqUGAUkVRiElRUyBnuwDMAVsQT4/Hnq9XWM4cRBIb3NOpLeNyLkfTz1eoA8&#10;5j5ihglqpGBCBj3sCT2P6+PPV6ipdR8z1GHJHQ0wEiyO0YOmgtrz1eoJcy0eymFLQKZlssr3BCEj&#10;U2PtU+PPV6gxMsldV01dt3+ZJIJABcKAtlt7fpPw56vUlKykwqizLLh0MLWMRk81jcNduwB7W10v&#10;9HPV6oeOUlC1OcHoEQQksZJCoLrHa5CnwJa38Pjz1epI4PiaYNgD4eUiciZjFJYbwpA0Y2voR2uR&#10;49yeer1NuMVOFY2dqFX8uMtKp11YfHUG/Yc9XqYYJaehwRHkQSszMUbbYqL3C2N+w56vVKza1NjV&#10;AuLPIJSqlXJ0C7fh4Ec9XqDuoxhxgaxkL/pBYbiLgbWFgPqN7/Rz1eqUmOYemUHtteo94EFQxFiR&#10;pe9wV156vUD+FV6zYHJRS2V5W+z2CoT7xFvb4c9XqU+BTmolTDdm4Qxk+Kqyg2ve2pF+er1J/E/K&#10;w3FUIJVqi4BsDYqxN/G3s0/p56vVNxD5YOmJRBkSQhXLHR322J0A+oeA0156vUh86GqjolqaeNg+&#10;iaA6CwsR/Tz1epT4Lha4pgT4y7KGQCJm7ahe5H+r4kc9XqWOUIEjw96Fpi7KAfeI0Ivft3B9lvz5&#10;6vUHkCVP9YBhdFEDG5d/dubLfxOtrnT+7nq9WTH8Ww+gxuGFovJKbNzINAdfbckAC3PV6peboVxP&#10;BZUw5r+4G1Fib21B0I7+HPV6slBJJLgrUlXZJBShzGSLggai+oN+3fU9r89XqS3SXMMVfilVhJBb&#10;YHtGwsQEvoO3PV6ldV1FLQ4pcxLFDMXVTb94+F/iB9PPV6usy1FdW4U8VvI8wMVk73sNDb+jnq9Q&#10;h4Hi0eNZNWnpjtWMIpDHRjY+8PaP7Oer1ccsSUdMktBvG+BryMRYKD2t8D/Zz1eqHhspwXNL1VGP&#10;MiqHQHQXvf2ajW9/z56vUOONU+HV0Zo8YXeodnFidCbW8dRfnq9TXelxWSPC6OZmUKfMYgkW3H3f&#10;s6H4+znq9XWW6XAcMq5Xx11qtsoMcIUAhQTtWzAj6T7eer1SKmkpmxGKIDy4aya4L/ZQKwItb2aa&#10;jnq9Q55kwWi/l8eFLCY2UApKASXYjvu8Rrpfnq9THguWcTq6IU+GulwzIwIUFh7T93bnq9QjdPsj&#10;Yi+Kw02JsFRfsqoJt37Dnq9QtZ4wDDcsiGnwxjC1USSzWAUjXxI239vPV6gkxXCKDF455Eku4ZpN&#10;+4kE9wBfW/x56vVmwvEcPp8BYYtN5cSMiOLggeBva2hPjz1eoGOouYMNwWiaShqfk4SWGwMACBci&#10;4OhB9nx+PPV6q7+onUmmzJiLRUcgepP2doWx1NxfxuBbt/Dnq9XHpxgWHY3MrYqohaZyAGA7qL3P&#10;189XqN7kPBRgcppacQq7sAosCAAfy+nnq9Q+1OLx0AVJirTxMtlsu0fH6Oer1JDH8cXGq2SkhkVT&#10;GCbjQm4N/H9bDnq9THJNDhWGfzGrNwEB2sbEoPBbKQD46/2c9XqKNnnqn87j5ko7pAkzaMQfdCkB&#10;R7LnXx+/t6vUz0PUCegV56OSJmkKN+lClUB7r4aeOvxt256vUCWb83mbHapC+wylWvEfdJ/dUA3I&#10;2/w8Tz1eoKMx4sUphVPON5EoZBq+oFiSRazHtb6/Dnq9Rcsx1iyTebC3vupDG5AGmt/p56vUCOKW&#10;MbThwodtSfEC59vPV6pODxlJGnr2UJEQFVR307/Tz1ep3Yq9YrxDdu3XvoV8QRb289Xqy+QJ5nqK&#10;ohwwsgC6iw73v4nnq9XD+QAQpDv3TL71zbx9unPV6lDT5eqaV8MeZ0RKn3iFKu1lcqSQD7jaXANj&#10;bW1iDz1eoVp8LwykqTRk7o2Y7XawZlFypIBIBI+Jt7T356vVzTHqZqmKMIqiFdpGlhbUHw156vU9&#10;YVmlqeGSpO7eL2HcDuD+p56vVL/rGtBEamfbJGVu2oN2Hc/t56vVKwTO0kU00VIPOkQBxY2FnBNr&#10;k/uj6uer1K3BM4Ym861NUTHI5Ctrf3Lm1tbXJtrz1erPj+Ya3EK6KCiDe6zE2JFwQSD7bi3PV6sc&#10;eMz1cjT1MgISxAJuXNrAnnq9U+jx+eSFVn/RsyaMQDY31sTYnbz1ep+kzaKPDTWVTiRoV2gAXLE/&#10;vWGpPjz1epp/ztVj4Ua1Zt0m47LqQR4gWIuPr56vUh8U6o4nK0M+I1LMzsNxk1KKTr7dLjnq9SWz&#10;B1KrJZPko6regAdDrpb4n+gc9XqSp6lTwFnrCSr9mYjW+h7Ad/jz1eprq+oUOGwMIz7slrG+oBtY&#10;D6+er1QF6jYhHUSr5jbSpNrm1xqAOer1Ym6jSYpTR00R8tvtnWxII+Pt56vVwjztidP5yRujwu4J&#10;0sSe24kHU2789XqySZ4qJgS7mT3wdPADta/PV6s8ebal1RVYpcgEWOnhe30c9XqUNTn404RI281N&#10;ttxAB7m30c9XqYKrO1RVTpIhcbbnU3949wLeB/Lnq9SgGe6gxBIpiATu2nTaLWNj31PPV6kVLmac&#10;VRqFY7S5NjY2vpz1epv/AKzSVWLLCib7gkkGwsDrqL/w56vUzS4us9c/y8ZieXcCJCDqBfuAB2+v&#10;nq9WHCcRafE5YXvtA1Nha5PgTrr8Oer1KqR6mtqi0I2G4VhpaxGh01/XXnq9UM3p12R23NdTr7fE&#10;m1+er1NkMk2Gu1OGIawY631v3vz1epzkq5kKJMwYSdrm97+Hfnq9UYRS0M3lq3lRq24oDYe3toOe&#10;r1eqKyneoNVSOUPdSbHX2WP9vPV6kT80WhkihLSFnY317k3I+BHs56vVJqBTw00ZLM5BBYG507DS&#10;3t156vVjkZxU2lVfLYDZJe5ve5Bv4afrpz1erNU1EFPUxTVQ91iFIHe1r3v7Oer1eqKpKcybBcMV&#10;Kj/CD7R7Pjz1eqDQ0Hk7nTaxlJJN9B8PHw08Oer1LbCUkgp0njUIWAFrWt9duer1ScQxBoaKSFo9&#10;klmsbjUn6uer1F/xDE6qLFmpzGjEqTtDX2se+vf4689XqzVE2N05jFKoQbgWOlyB29uhF+er1Z0r&#10;JJaYPG/l2kF+3gdfzHhz1epb0DQPN5zDzN4Cg6d9SLDnq9U2KFLyxwA+YAL38L3156vVC3tuFK24&#10;tLoT4Aj49uer1c6SepV5YamZJG8w6gqb2GouNCRz1epUwNTiM+Ud3m2L3/csdQNdRbnq9WTD6yCp&#10;qJ5Kc3SO6quulv7Oer1KnB62qp08sgGJrEC+o9o8dPZz1ep3wvFfNthYlIgDXJ3EMVJ7XBBFuer1&#10;C5h2Ow4dKzCo8lmUiNmLMQD2BHiG+nnq9QrZW6m1MGEU1JHMI5YQQwjFhfcQQDc6Feer1C7hWfEq&#10;VjiQAySP7zi1za2nt0tz1eoYsIzzh+KbmuwKybbCxILHRbbbgX+7nq9Qi4jjuVngWmkTdWRNuMok&#10;XyyNLKF26kagm+ummmvq9SExuvwCeTYKMsXIEjqigAG5XcAb9tCQPuvz1epI1OT8MximkqSge8Yu&#10;gsTe4+jwHPV6kdjvSHAxh0dRVILoLhQCCTrYnXvb9Tz1eoM8x9K8JrpqbD6uYQpEobcbj3iB4gG4&#10;Pbnq9SMqukWHosvkGObe1wNQVHY627+y/jf2c9XqRVT0qjlqJjGiuiOfLW2pUaNqDfnq9SExDpZV&#10;U0E9caQwxNu9z2AXsQNf1789XqQU+RS5+XwlWBk2FwVvr7dDfvpz1epO4rgOMUlUaeWIPHGWZxYn&#10;3hqD/Rz1epJ083zUL1MpuYmNzaxt+6CDrpz1erqOZDUq0Z+3qNPZ2Hw56vU4w1NLVzrvayqrC2lv&#10;br9fPV6sEVLF88srSFZEJCj4H2c9XqeRFSzybd5CW1a5va+tu/fw56vVOjdkppIbbAQLMRqQL2se&#10;er1YqyagfDoJ1YgQsy3XuzeIJ8bez9vPV6skNY8IWtlCSRTD3Qe63uAbc9Xq4ikM7XVgFZ1FyOxB&#10;uT2Pbnq9WN6OSOaVQTuN9oIHhqTf489Xq9TrBNB8qCEZwHN9QT2+PPV6skYqEcYfGRHExs7fAaG3&#10;PV6sYiaOaSmiYuUK7V0sQOwU+3nq9WAOk8bU9SpRA7HXv9HPV6mqleaKRyiabz31t4D42HPV6nWt&#10;p6iljhY2kaQjcNNAb6m3w56vV1HXr5JrE2xoGCXAGpv2/p56vU5UklGMReUrueYi5Ha/gdPZz1ep&#10;Xz1izCCGlQq4JuB/zNa1xb289XqVMVGYCzq4d4x7paw79wBrcc9Xqd6Ojpaqsh8rfDPY7SWIViL6&#10;lQbH4fVz1ep3w6OCE/OTTM8rSAbW2j3luNAB42+PPV6suYaihoCXZRr7pudN1+979vYOer1JWLCK&#10;is3VNbGyKrAkgWBB7W7Hvpz1erBJQUweWSBQrF7m4Nzb6vHnq9Uypx0YbTLLMAoLEyEE+6LafVz1&#10;erJV4ytY8c8MgWmQKEdRqCbaWt9/389XqllvnZKutqWJUAHdcgFgNABfXTnq9UvDsPSjq6TzGWqe&#10;qs7KBqi3ttBtr7b/AJc9XqHDLOK0b1bIsaxg/okAazbewUDt2F7jXnq9SpxXCa6pRmomCPA6S7Lg&#10;XVDcrc6ENbvz1epM5jyjik1CMfpF2mqYyEKRtDXvs1Fxb2c9XqB+uknpayanqVVncFu422XQg2N7&#10;j489Xqj4nSxzSKsUIc7VZl07HQNa/j4c9Xqa/l6YxKKy0DBWNhbUAmw+nw56vUzVIbEqmlWG7Rox&#10;ZFAAUDW4Onjz1epRwwVeI0TYjSRxqjELYauNpsFC6AX8bntz1eporsXxOloZI7D3X90WJFri/e/Y&#10;c9XqZJcVjgab5l/LLgeWdR8fD7+er1RGxNKuLzcSb9IQRa/cD6Pbz1epsZzFMkyR7GYHahIuB4eP&#10;jz1epS4RilZWyBK5LSJcISdTfv2Ps56vUvaSSkpKry5iSdu1rGwB1sR/Anx56vUJeCmqnUYnPX+f&#10;aMmJLA2HsudT7P7uer1KWarraSilSHaT+jCAd7k2JHh43uOer1P1P84IUOIQe6oJaSylb2vYeN/E&#10;nnq9TVNSTy4hDXUDmaGS9go7EG4uLfw56vUv6OCXE45IfehkY2Li4VUtfQ97jTnq9TRJm3FctFg1&#10;T85KzhU3aFU3W7gC1vo56vU3471ErKox1FW+m5mZVYEgg6AfRoeer1cKPONVWwiYzss2h26AMN31&#10;+Hfnq9Siw7OOEwVCUaqGraq5VdLgi4uPG1tNP7/V6lM2cjV11NEVSohs0VtBsHtFgSSD8Rz1ep9o&#10;cuxtvFMN6TFd11I2ixvpYaEHX9Rz1erLjOCY5JU+Zh9QrUccflmNYypUKPp+q/089XqSlDg2HNQu&#10;asshHmN2F2B0W+unb6uer1B/iGF1KYnAzTmaKRfsGwA26A9gPvPPV6nqlpY6DzFlFjHuYFR7oB7M&#10;x8Lduer1RMOnZcSkhlJWGaQWYWDXI7g9wD2Njb7+er1SsLpcPeapp3Y/MwSOexIAIsAG7EEG97/X&#10;256vVhWKKoIqZ3VacFlbuWVNdbaWBPjz1eptrsDw3GW+Yq1VtqNYEWKhToRoe4/W/PV6gymyDHil&#10;QqLTKwZjuAUAKvhfsT9XPV6gozR0onrK2SKKNd8YUnbcCx1Ot7EjsLWvz1eoJsZyE+A1cMsjtH5y&#10;v7pBBWxsdbWue456vUwfM12BzuS/6KMnaT3sTfUDSx56vU+w9RPNo2p5Ue0rWvu0toSRqCP1156v&#10;UJVB1JwsJSRxtGrEWkEffb28dA3x/Lnq9Sw/mtJiUXmR2GpUve2l7hjf4ac9XqTD4DT4peSYqCm4&#10;Ejx/1j8Rz1eoL8zZL0hjSwDKzg3Oqg9za4+gd+er1F6zRgTzwvtVnVVOxh4WudR9PPV6g0jw3+Xy&#10;LNWXChCTe4uSLAA+3Xnq9Qn5DqIopknpUllaNRtXfovwF9O/t56vVcZ6RMxYdWYj8u4ceSEaTew0&#10;0uVU3t218T256vVcvl3qJFBTb4SkixsQLMoIXaLD4m99Rz1eqLW5oGLV0k0Z92QhwjE2J7X/AOJD&#10;Ui/PV6l5gctVUrTzqisTJaQ6a6AaWB1B7X56vVHxav8A5fiUqYgqSE3dCyggk2AuRpcd9fZz1eqP&#10;h9Ri7eRoElbc+0diou+mvh3156vUoaxqd/lYlJaOPc8lu7rqNbdjf9e3PV6ghzHjEOF1iTRDZTRs&#10;94ixYsxOh17fVpz1epIVfUOupKVIKQ72PvuAdVW9rDw8eer1KOizbPiVatExaOY7mV7gqUW1t3sJ&#10;J7H489XqUc+YJJ8P8kItRKC/mPoVWxOg9t+/PV6khUzCSdMYiVVWSNgQbAhiba/A+znq9TctXDHi&#10;NPLRFkK7Q6iQsoG4jQdgDrr/AEc9Xq9mjOC5f2wkJHNKWCvv23Fz28SQBfTnq9RbMxdVKSOVoaX/&#10;AEdkvu1sLgkEj4H289XqC5+sCVkIE/6ORZH2sxAuvt9lje9r89XqQtX1djlx6Wh1aKmdhdgUQML3&#10;AJFmsPZex+PPV6uEnVHfliooIpf05bzXjYg/ZvopI1FtLjXnq9RZsVzzV4hVx10UgLuG91gCVI17&#10;/wAB9PPV6ghxLG58RxFqqRhIkhJZbG5YC1ybA+Hh+znq9TLhmI0ErGrljEMiSPt0sdBewv318Oer&#10;1C7kHNstW8UxdiJyWBcEuNTcHtbXU6X56vUIFdmMYpihpKhrwuF2uNSGsQwHiLW56vVxqMXrIK8/&#10;o1b3Nm6/h9Ysb97fRz1erHV4hIUjqQC8sqshivotvEf089XqmUFctKqpQhVlZTuUkG5W5Y/SO/PV&#10;6mnHMejmq6arqIdFJE+gO4tex+o+I8Oer1JvH8aopqdqWopjJLvddq2BC3073vp9H7Oer1JzDKWt&#10;iqhNCAlOqjYoHZhc2v8ADwHfvz1eoUaDBZGpjiKygS+6QSb2Aa5B+vw56vVOqIlq6eqok03Idrgd&#10;7juex0J56vViq6WV62KioqdQgpgffIAO0am+gu3gO5Og156vU/5Sajm8qCsDotSHUJtsFa2gsbfl&#10;2PPV6nWoxeSJHp6JQR5pBYj/AADba/5c9XqbqmOtrllmxQDZGCFI1tcadwNL89XqZ8LwEYpH5cso&#10;sHFlIBYjW5IF7duer1OlOtHgqyozhlAPltYgjwueer1ZpK/CnoI6I3PutuQkgF+5IPiNeer1JDEs&#10;FpMUaSsdQszbI1UABSVFwVA0vpqe5Pc356vUMnR/JVfmnGqfDyWYSyx7kNwdTt1te/1j+nnq9V3l&#10;LRYN07ya2XaSFZRDGsbkotxsXU3AAva2vjrz1eokHXnq5V0NFT09QHMagbirDaoJIW40Ps1F+er1&#10;VR9Qc843i2JVFZDOKS0j7bAN5it3DXF7WNrfRrz1eoFa+SRaiSpUgsw95dRe/Ygdrnnq9THXfNYc&#10;Ly2e2pVr2ItobW7j6eer1JfHq7bEJlCiIlRZQNDaxY9jz1epJ4mzlX+Wa/mG47a2Hgfjz1epOVED&#10;tElM6/5NTa3t7256vU3q8EdC/kvuBDaWA2kDUA2A56vUl6OgrYKGHEhMUl7FDaxub63F7256vVmh&#10;qqOmrUDkktcNbv8AV9PPV6uzHUR1TyFCwYsyhQLkd1tf2dr+3nq9WZRNidRJDT/ubbbhoT3I8Dce&#10;PPV6pWJshq0qoe0RO5dxuGt318PZ7Pz56vUnaUz1VRK7AqSQbfTfX6Dbnq9XNKvDleWp1UqwWxuB&#10;dRpYaam/PV6pEtQJokpLkGchwRoQpAub+H1c9Xq5YfRy0KyPRMzq25l3akg9yT8eer1NlViAlcxf&#10;7pYKWPsOlhYfnz1epzlggpWRHb2bT3IsPAHQg89Xqb8XrYZg1GfdmQKQ7gHQ9x+3nq9WeGCmq6da&#10;h0Xz2XUjTQXAI10I56vVHpKKtWQ0cRDg6lidQdb9vh+uvPV6pFJTV0DFJF/Qn7TaWNz39t7eJv8A&#10;Rz1erjO/8ygOHiNRTQNd3U++fifd7aeHb7+er1NsMRpqplUgKxCoDYLbXQeGo156vVijSEM1MgAm&#10;RrOB2a+q2+IGl+er1cKqkkpYPIgcNIpY2Pf3r2A8QRfvz1epywiCIxmosPmYyBY6gkAkHW41PPV6&#10;n2m86phfEWTZUkFWGlvq7c9XqbKNpmhmFeAwUgNrYnxIH9I+PPV6urfzOeoe14yFRAoAKaWJPib/&#10;AEd+er1NVNNGYHw2M7hESBc2IPe/PV6mOaah/mAkmRpNguSut7ixvf489Xqx4M5NXHTU+qPdrMPE&#10;Xtz1epT1JM9vPC72udpIPva3OhHb9fHnq9SYw53pxJMbBKY79hI94kWsPo56vVkpII58UBlUDzry&#10;bRcbR3Wx7kc9XqlYi9GVg9wrEXPv3JNwf6eer1SKiuo0mREXzHckEroQRprr256vVLTD6WMtGo3B&#10;ivmXNtq3uTf+A56vUxNDHPiqRRAGOUvt1Iv3AFh4+2/PV6lZSYbLHOIKNY/NYjQuABra2p7W56vV&#10;hxWLEKKtmoHszMxAAIaMAae6exA8D489XqZ8PoKmQQ7mFlkZQBrvsdfu56vVMg+XxbEIWb9EsCOj&#10;BRcFhe3fvf289XqzzYtiFJh0s1QoidXRVjItuQjQ27c9XqYpvLjpVrqt2ZnvtUm6gk62+rx56vVx&#10;rFgSjikEPvQlPfHYi99fD7uer1YZZ5qqMUlDGC0hIBQAll/w+248eer1ZsPw6srKmMkWbUAbtAAd&#10;b/wtz1epQYkJSsbUfvbQR7o+NiNOx+PPV6sGH4TWV1UQV2PGY5LG2l7g29tuer1PsGW5YY1V1WQh&#10;wSttAL6AfRz1eoXMvYD8y25IgpAIBbuLHvYX056vUJEuVJZ4IPkQHdjZrkBdBp3sP6eer1OkeW5x&#10;Mm9BeJlC7bfbtpcX/s56vUJUGW6qjCLWwsGe7Mo0YN4n6+er1LPD8LMmFmGspzTyOAgFwSdDcKQb&#10;Wvodeer1KcZOVp6cSL5kcigm37tiQCfZ7O1789XqecTyM5pWmw0bSXQqb38RuB7+B8fhz1epqqsr&#10;0K+ZV10aGOnkWFiQBtIG64HiNdSPHxvz1epkrMqYUHBCIPMZZFtYBgCDY6eI56vV1/K8LrKueWKm&#10;aFiyq6NEVU31JUnvpbt9Z56vU4T4BBSUZ/l1tzOqLDf3QpNiVPb3QbgWt8fHnq9UOfLPytLLTKgZ&#10;xZQy2uQO5v4c9XqcKOgDyxrP/kkALEalmANgPA/Xz1epwwmigqDeGFhtdgSV7kHQlvC3fnq9Sdx/&#10;KmNVks9fh/l/NAKouyqFIvey9ydo8B37nUc9XqQC5Xq8dxP+TxBvmXCoFVbs7+G0WN9x0056vUHC&#10;4dUzzMp2lotyXtcEISCNfEc9XqZaaigmrZIcSa1OVYxuO5lHZAP4+z2c9Xqb67Dt80NbLDvVWIIU&#10;+8SRoW9vPV6oEWGpJUGRW2lyb3+m1vpHPV6nTDazEKNJsLc3UlWUk6XHY2v2/X289XqG3J2Ly4dU&#10;RVtVXsZmU7orDYtxa6nQ3F9Nf2c9XqO70wzFBupafAZmEUbFnjkc6kjVib3sT2H9vPV6rO+mXUx6&#10;UwMZdszGNTHvAAHayqO173v9/PV6rEMhdQKtW8jEGWIEi5BDkHuAOwsfbz1eo3+Us4TT4akRmUxr&#10;K4NwbAAaW/pH7Oer1C1gWORlmWqBAsCiBrgjW+nbXnq9Szoq9NqzxHRtpH0d/qIvz1epRrPKv6Pc&#10;SW1J0vb6Oer1PETbEEiHw107nnq9TjBNMxV5Wtp21sfaeer1So8XMJdoowCLXJ8R8Oer1dNiLzLv&#10;2hQfZa9uer1RExloxtRQ/cX9luer1ZJcU8kmUP73j8L9uer1YRi8joZg3bxPY+Hw56vVImrhMPNJ&#10;Gmunt56vVjpq+NYtwIYjU3Ivz1erFDiyxSi573bvz1ertMZNVUGIGyqAfjfnq9WWrxdEgLqwHjro&#10;Lc9Xqxfz75mBRGRcX7W19nPV6u0xGdlJkcD4Hvz1epslxMODGSDrr9fPV6sHzm4XRrE2BBt9Hx56&#10;vVCFVtNpbGxNux+vnq9X/9GgvJX4aXqSrpmjfKNcL7CpbaNx9u4GwB+ntz1eo4uXPwofU3VALiWW&#10;mlp31Gx4gFWxuGuwNwfvPPV6hUh/C/zo0KUmbcH3xU5GxSC0ikdgbDbbx0PgPiOer1GGyl+F102x&#10;ChZ8yzJA5UssUiEqSAfcIIP1jtz1eqsv1G/hdYhkyXEccyirGnj8ySKGJGZWUXIuBpcWPbS3PV6q&#10;ac25PzFlmoNFiFK8M6S7GWRCrewkAj2c9XqRbCR6gvonlroLAA629nPV6skdI71EcjAbWJ073Fu5&#10;+g89Xqc5p0hpZIUFnuBcWJ056vVIeCnnjh3SEGWw2gXsbnW/fTnq9UWqrabDqVo5x5rxkqAVvuBN&#10;jYjTTw56vVhE6vUGZAGuvuAWFiPZz1ernikCUvkPPIN9VG0q6ggLu2HdYkg38DYkWNrWPPV6myyk&#10;xvNYgsNzeIHw9nPV6lBGkEO+mhUDfre9gQfEnX6uer1NsaGYyK0iukfvn6tLX56vV6krKal3VMlp&#10;VNyFBtew9trc9XqhNOklNPKWtuAsdNAf6Oer1YqGpiikUTgSKF27mFvz56vU3vUHGaiZNoQwi4Bt&#10;can3vG4Phz1erKJI6+kNW7XkKqAdLWUWHs8Bz1eqLRzCeWQTCzRMFC+IuARb6eer1d1eOPTVb02H&#10;IwYKykqDrfQ3I7d9deer1OSVUqUyyqCJFQ6aaj2X+PPV6p2FE1nmh3WONR2263I7X+jnq9XddSRK&#10;qSDa0SqQbEEm2pNuer1YYhC8AaNtsVt1vGx0H389XqbEgp6eoWaTRpjtJPhbUX+B56vVFo0UtJUJ&#10;GYhLcHsSSCRc2PiPy+N+er1Z3cLCaGnXzJZSoW/2RrqSfgPv56vVzeBaWcYfiTBpfeHmDRbD2akd&#10;uer1dzSjEI5DSEFEtY99beNx+XPV6mYxVfn/ADVI6bNwSwNyCL3NgdLnnq9WWNq2niSixJrwvIZQ&#10;gGga+h+JHt56vVDxB3mCiMNcPe476E6HwF+3PV6nXEaiQpBPDrKVAMdgBcdrfH4/389Xq9iCzCnB&#10;ikVnVCSoBHvHsBf2c9XqhlpIphImkbobkk/aA0sBp9f8eer1OUTR0gj+bNpXvYHtrrz1eqWziRo4&#10;77fKbebHuToL+0H46c9XqZ6YqlefPl8xGLBexF/Ye3Y89XqcMRgenpCVWzXuvx8e/wAeer1MMtIo&#10;lhqiC7x/DsGPvC/jpz1erliGFwTVSUsZszI1zfwJ73v3156vVBMKxMPlAGj7Jp42sR9N9deer1To&#10;4fmmT5gEGMlk01JBsdPEG+vPV6sctLQ1VQYAdu65Y9wT438NOer1MEhjw/Ev5fEVfZcCPTUC1j9n&#10;6bDnq9TlWYfFU0bV1Iqs0e8200Ye36PZz1eqFFBIaH+X1nuTb992/eXQm3389Xqx1WJQ0itKdULE&#10;3tawsLC3c2789Xq5pJWvQS0lLIH8zaLsp3BWsb/C4PPV6otVQz0VYyxqPIMK63sUK9jpbudPb+31&#10;eqDEs7Yo8FYdG2uL+B0I+/vz1epwqMPaWB58R2hkcgEDcVvqPjY/qOer1Q8MUqKtpgd6lTfsQCPE&#10;ew/Hnq9UCaup6gtSwLsaNTa/iL2G36+er1Nf8uhmd4KcMWRBuB7a6kj6Oer1O9JlyB4zOku4tbYS&#10;doAI1Jvp+v189XqZlq2w5pqCcLLY2Gga/wBfbQ89XqxS4NMlMKqV1u5UhVYGynxOvPV6nFHeHZDQ&#10;IUUMguNQddT9H7Oer1Pk0UtJXqs7hlYDarEWAXXv8Trz1erhVO1TUsdovISCVtZQRY6j2HW/PV6s&#10;dFJWy0PmTOSBuCX1uVOu4+PPV6o2J4hiNNXU8EPlrHEoKbVHj4HsdOwHPV6naKrAkmZqfdUTbDr3&#10;I+F9LEc9XqdsR2Txqaf9FIQGsbW7XsB4+J56vVFjqJZSHIslrtpoSO+uvPV6sWOYxjOKTUsVU6GO&#10;FgsW5b7UBLW1JABOpAAubnx56vU0R4GavfO52MzWWwAGptpz1ep8FS+AqtNCu5ZDaS+pBHY6X056&#10;vVGoq1DIslNraQKT7bakHnq9QxZEqGlxFKKoiLGRjt/wkm9gb2PPV6p2Y6H5LEhUqipKpO4aGx8R&#10;e3jz1eoQcmx0rwyS2KszBSO1mI7/AF89Xqn4li1RCZcLrvLawUoyRqCthY3YAEn2356vUnJ6eopF&#10;TZIvkyKwNl1IIt4dr+PPV6u8Owv+WtDNKpRWIOml+er1K7C3xWmMslco2uQ6bBqbf4jqL+HPV6l+&#10;mLpWTrT10YkRkCFGsFsQQR9XPV6lngq05w9HTbDDGrIFBNgga4AHhbnq9Qu0cdPXZfetwZ440hZE&#10;mEsiqx3AsCiGzMNLEgEA2BNyAfV6kquI08taax2BhDGyvowANwq37e3nq9SIxzE6qpE606hFNvLA&#10;AsddL/EDv9/PV6o9LV4fQ0r4ZZVmqLMWOtrfb1/X4c9XqR2KYFDLVCSnkszMy31AOtwBbQ3B/W45&#10;6vVBiw6Jq280RMEZBOmrOtu3h356vU8UdpKj52W5aNXjQnxLHubX7c9XqEmDFabDoRTVMvm1CqL+&#10;6StrDRW22P189XqQFRXxTV1crkge7KliLjQWJB8D2/usfV6m+HDmqN95AsXfbqCQe5v8eer1M+Oy&#10;TS2mpIreWApABGgIF+1u3c+PPV6g2lnGI4tLK+iMCCTpax56vULGA4PJVwpTxRpeVdrHub3+PtHP&#10;V6hFoaKChp12ARqjBR2IBHckfHnq9SezFXSfpHpWUCNSBtFzcsRcg3Av/Rz1eoI8SnlMvlNJvkWy&#10;tuA1v3uALAi/hpz1epHVtK1RiE1O8HutJpGDcC3gL2Oh56vV1JBUQnd2kjsNpGljqPhz1erDHRTP&#10;VyiCPzEXbqLfbb7u3PV6hWpcM/lhjp6hoqpURJGeIg7XbUJrrdSbHtr20156vUtMrYdQ1WKPjNWg&#10;JdSkig9z4N2vcH+2/bnq9QnDLkcNP8oHaZHjYoSNASNVNwPuPPV6kLSxyUNRJBhKkGECRlU2O0tp&#10;bwFyDz1eoVcJioMTo0anJIkcB1DXsL+8xNjew8PE/Tfnq9RlcuZhwzAsOLKivECI0NhuPci49tv2&#10;c9XqjY1mJ5qh5qNkG03UEXNjbX2C556vUWnM+PTzmSOWb7YbeltfdOtjrbXnq9QGUeEqtbV1s8Sy&#10;xyIFsRcg3HvDxvz1ep+r6PDaCeOagd3p5ACULEkFR73fsCfAeHPV6mnNWcqxIkjkTb5f6OMnUIp9&#10;ov8AZvrbnq9QWyRS4xXxmSzXI3EeNjcadrm9+er1GFyAmH0IAqJGhaP3kG0EM2osTcW+4/0+r1DB&#10;gkqQpDNiChpWINx3BJBvf2A89XqEXO+cY4Mv1E9O24wghFIvv3AAXvoCD2vp8deer1FLqsZmgNQI&#10;QrvM43GwB3gaAjS/sNuer1AbmignqagtVKN85DAAa97EH2fdz1eptXC8ZihhNPSLAEazNIQF2nQk&#10;EePiOer1LXJmJYnR420dJIVp0YAuSBuA1JIv3Hfnq9R6em2Y6SOH+ZSgzsF906Egnt9R56vVNzFn&#10;HDKiaaHCUMTsLyF2vZgRqALEDW+n7Oer1GY6A4tO1dDPhDO80pAMZN1Zyuu250IBvp4c9XqE7rli&#10;tIZdjrvedEIC3ILDQ/X4c9XqJvlSvxGjmqYsUJLSSsACQPdL3Ci17gC393PV6rEelmLquXoIagAR&#10;x7VVh3UMSLfmPy56vUKOfMZrqvKe2asapkYSKpcKQpIswU2B0X289Xqoq6y/LnM9RhwKhVLfaIJY&#10;7tb2+8A89XqID1FpJkmqEUgSlwFIFxtFgGI0056vUFMUVZHQqk8qzTi92A23tc3t9HPV6mhqSaKJ&#10;alTsMo3308T99rc9Xq44biBp4lMMwIZrHXU97fQD8P7/AFepXQ1HnpZAAoJFtPrt356vUv8ABMUp&#10;6aqu7AAKALDT6Dc89XqMLgeNUzU4XcrALuEdx7thcE/Xp+o56vUpctY1PXlxWeW9ULshUe6FBNrj&#10;Xtpe/jrpe3PV6l/gEWZcOrVxSpuJNyslrEKV969z3BHYc9Xqsp6LeqSSXBKXL+IygQybQGaykqBo&#10;Ps3172Pbnq9QK+qjJeXc1QV+IYdDFLMSZRIoBstuwOouRz1eqmPMWEU2WatqGoQecpYGw17mwOn3&#10;89XqDqeIO9mjVVLEsCAQb/A9rHnq9TTUvURyiGnAABA3aaC+tvbz1erNFjE6VhjBBj231sO17n2a&#10;89XqWWXsx1LwK0aBkRi13a37Oer1CDFiFXjlD/pDqkb6ruQNYgXuTYHT6uer1MsTYxAnl+d+iaS7&#10;sostlNwT4/An9nPV6hNwvEMHTBZak2aW/mgA6NbRQOwv46nnq9SvxqrSRYqr5dA8yqSwuGJIsQT2&#10;56vU0iYQ0DhkeUKdFVgDf2nw+gc9Xq6aaWSlZ0VSCpCqQSbjvfwGvPV6ouAUMc8k1FFYRVDK8h8d&#10;5uNL6jQfs56vVDhyxFJi09NvVA6sIzppa4BI7a89XqVyYYZsMYxIBsQbiR4rYEk/63fXnq9QN5lw&#10;eplqTQWCJEu8uhFyCDa/tvz1epnwzFIMIUSqAoCkEG5LaWIUgDU/r8fV6li2KUdTEkvlCn2p7u0m&#10;53aE3N9SOer1LWir6Ouw6kwyABQCbuSAWsDqTe366a256vUv4R8zQR0xmDoCEBsCQdTcHxt7eer1&#10;O8tdV0NMyLKskSkEnRSNoJOpOot7PHnq9TRi2PDGR5ZJ3Mm5G8L+IuPv56vU+5SmlhpfPxSdjGGv&#10;sGpYAaBRoLk+3vz1eo12U/lHiet3gRyCPYkg1Ymy7RbS47nw+vTnq9Qd9WMqLLXxvhwEYkuWGnuk&#10;/fbXnq9RT1xmswPGRVISi07OjqbXazfb8QL+Hw789XqOz0U9RVdRPR03nNE0LhnB+yoFzcH2e0jn&#10;q9V0fR7rTT5yNNVwS/5NSHJGiqwJ8e+vfuO3PV6j6YHU0BSE0bCaRQiMQLhQRr9/jz1epvzhhCz1&#10;E/lxKiTKwAJUFjr7wHftz1eqnj1dZHo6aOKsFjIwaNwu3QIARpbUXP6+Pq9VLWesrSTytUyarGX2&#10;trc/T9fPV6lR0jp4pYYleQTRaruIF2a+222wH02tz1epTdSchVuH1y43hpEaumoUhTfb2C9/e8ee&#10;r1Bpk+eTEca8qtj8mMsEZ30A26MdL9u2n0c9XqMHlfIlDUST1TKGhl95EFv0hUdz8QBa58Oer1M+&#10;ZMt4bQ0ToWEg2/ZPZTe4Gun1j+/1eoJJlrI4PkJwqMrEbQ1yEvcfRc+HPV6m+lhMtZHTU6eVOgaQ&#10;M5ATS+l9Bfx17+HPV6lxhWPYnARvvIioDuUk7g2lgLC3t56vVMxjGTUzQzMgisgVPevvt3ZrjQj4&#10;afXz1eqRhVFClFPXTFJEWTy1YkBnJ10Hcj4jT489Xqb8Vw+Uz+WkQKuu1xewCm57e0Dx+jnq9TVP&#10;hVB5ZiUptSM2UEXHha3cgfHnq9Res34VhOG4nCRaR53KrZexC3NzoPD489Xqa8Nw+kpIqiKRWkdU&#10;MqdgA3e3YX07fHnq9TzimXUSgiiNpZJ4t3ujVbnt8Dz1epDV4gy3icmGVVyjKrGx73Hx1uD9XPV6&#10;llhTvJggwp1aUNIRqe1iSBc+znq9Svy5l2KGIr5Q8t/M2vcWVrjQk37dtP7Oer1MGY6eGPzDIArR&#10;AbChupJ0NyPYPDtz1epA0dVTUNKKrRnR7FVNwWI8Ba5A7fDx56vU64PmauoQGqdBKSAVUgKAbC/j&#10;oPv56vUYDCswRHCmdHLk7V2mw3C48bH6eer1DVgmdKSjwuDD0p0RqklQWI3X2nQG9iD8eer1GvyH&#10;kqpqcImxSriEtPFCNqjbZTrdmH5AfRz1eprwWhdJnhkIMCAtsBAPbTTv356vULGVcvx1onxCZFsI&#10;kW+hUEE217A3Pf6fZz1eo3XQbKWM5hqKmqpo7pSRWRraFiDusbi9h9Xfnq9QxZiyviNY8kscRYwi&#10;MEhW2kJ3N/ap0+kc9XqasGijwmrHkRxmp3GVveIIUakWJ0Jve30c9XqNX0wxqOvd30LAo4LmwVf3&#10;if4689XqMFUfyiFGmpyGDkFj4XA1A8Pjz1eor/UCCjjqqlpY/tSXUjXS2ht4W7c9XqK9VUEVel0H&#10;v0kjsU7E/wCIk9hf6PZz1eqrr1KYFSV9ItBipVJo3Z2Lak+Ciwve/wAf2nnq9RGuqnTqly1k8VqM&#10;lPJOpZLkAMttrXOpDEi4B/Lvz1eqsbFvnoqyanpXBKXYA6g2Nrka9uer1LTLhnnw+TyVUsyAnc1g&#10;PvsL89Xq8lFjkCyJU0tiRcSBkKm51tZrm3ibfRz1eoR8IrFRCKuVYY3VRufcR21Jtc6fDw/L1eqw&#10;b0v+nYZ/r6GemhapRSrbluSqk38dATrb6QAOw56vVtHdDskYZkLJ1Bh9DElOscDLLuNyrWFwSdT3&#10;7+3nq9QvvV0oqVUAMjhBcaki/h4a89Xqw5ip6Sow4DCpgjpuBLC6ofA6a2B156vUVuj6q5ooscfB&#10;qu05jdlaRrgaH3iuh8Oer1GKwzMNRWpHLCxCCxQkGwvqey/Xz1eqBmHEZCWh81nZgdrsAAoIHbt8&#10;Pz56vUFeCxV8lea6Qu5juACVAK3+1b8+er1O+YMTGEYY0uBo71ikrc7QGBsRp42Hc/Hnq9QRYjnG&#10;qgo3M8Blfevmb/iL/wAbc9XqXmT8YWtoA8YS9wxDAEgn9fy56vULkVYI5fPlZF2BS590gnTT4jw5&#10;6vU9VFdTSULTUpstwWFr6eAH1j+PPV6pUMlRWqZaq6qygr31I+N9Oer1JnHK6kixEXUWhRdL3uCf&#10;D4g89XqbcRnhgkqJ6bS4K3YkAt3P089XqQuITVWIUThGtIACbCxAI8L62Ht56vUnYZKmnp4/MUsJ&#10;LoDrcAf8D7eer1KRZqOnoWp4UYPLcs9xZfAk/dz1epR4LmdsOhjwuSL5mLYbNYH793fnq9S7wutk&#10;r4lTaETaPMNgNAP2Dnq9Ts1JDO38v8tZdgtc3CsD/HTnq9SYqcGo0qUanURqgMccagKNo8LWOmlu&#10;er1NcymWA08iHYoLC1rAWN/Z7eer1J+cwrLFToEWIt7qhSAdO556vUhqcR0LSpTKC13ZmYEAjcdb&#10;fAc9XqdqZ2gBjii2JZmbeO669vDXnq9UajKrS/zHcUEtl22Fha9vYf7+er1Saapp66OSmSMx+YGk&#10;uAR8D99x+XPV6sJocUWYWh8wsu4L3Iv8Phz1eoOcyYLBVVQlQOkhR2kQA3C3t9XPV6mU5dlrEhhr&#10;VTdExazC5I11J7Hw7/Hnq9Ss6ZTinlrEckpCxUDba4Gmna/0/t56vUZWOiwSsgNPXQLI6BQoINj4&#10;20/Zz1epoxLKmA1tXTQVdDHErhiIluVIFtRuvqeer1Hn9LWWaHLdY0+GRmCmdVvHckWANrDw1+Hj&#10;z1eo8mYJyaC6LYMLC9wR4356vUEGLRojiYj9ICNbakfR9XPV6mD+ZxUgaYrd2LAXvYnnq9SDdZBi&#10;pZXBWVmvoCQDz1erHVyRwsYmPuJ3LAAAdr/T489XqQWMV8Ne3ytMgfyx7rA6EA629h56vUm6qWmp&#10;oRNRhndgRJ7FUt/xHtz1eoJMw0uHPNLWeZpuDe6w0A0/s56vUisUqn2SOpJS8b9veAFhb6z7eer1&#10;BtXZjWgrq3FKtSaWTaiRC5Aa3cD2g89XqByuxfFK+reanS4Nypf6T3+Nhfnq9Qe1k+IVceISb/Mn&#10;pFJUM1lZCpuT7bWOmvhz1eovMWI4tieIipaEBCrq62I3G1gFOnjbXnq9QhJ/MKry4EUXiWNtosSo&#10;AsR8R9PPV6ghlw+sr8TrI45rpGzXfcV2hTZh4XGtjz1eoSMtTDDKGXe3mbFYKouQVt4ffpz1eoNq&#10;9anGJkqnfzYxJZgSQQLnTW3bnq9TDLXTSH5ihhRkj3Eo4uqsCBc89XqwxDCsTrZYaxY2uf0bDQoC&#10;LlPs6a89Xq44bLh7VJpMGgSmhITf5d1MkoO1pHOtyV00HgOer1JPMONV7yvG8W0Owjj3EXLXtp38&#10;Nfo56vU2rRVmHVH6EhKhUdpAbHW401+sc9XqeMUhhqaOOhkA0MczAXuT3bX6bEc9Xq4wktF88SG3&#10;blt4hStrDx7i/PV6mqKqZ8LlwiAASs5IJBubmw9vgNeer1OzfL0scuGV+xyqxGNgyn3iQACPCxPP&#10;V6pkFTU4bUJTEXLI15PBRe+vw156vUtcFp4p6o1tUiSPGircWII+A7Hv356vVFxelRN70y/po2DB&#10;fEjuAQfA89XqcaQwz+ZWyttVQXUA6FgLW/Ltz1eqXLDLVMIQpMspRx4gEWvrtt9R56vUKtHT0eMY&#10;nDhuKRNChh3yBTYFVsCxP02+/nq9SoagWBHmi3bQF8p276dwD9Fvv56vU5YPitSXZpIljk3ASFvs&#10;2HY/Z/Mc9Xqw4pisNDVOLCRmJkYjUBLA3v8AD9vPV6m7CazEpcZNWZROGF0Qgge9YL8O38Oer1Dv&#10;gFNhVJEiKDHLvBcHQXFhuPhz1eoZMNeGTE3popFDptAIsQT7fjf4c9XqNd0Ry5TYrjUElVCr7WZw&#10;bG4IJ8fA6/lz1eqzfC6SOhihpSdFA0vcX/s56vUYTJIcIFv7hsLDX289XqVOPinoad3kWw1PtHh8&#10;Oer1Aq8lHUzFpdbE2Pw56vUvcDp8MWEM8ii/1Hx+H6689XqXmGCh3/o5Afh8Neer1ScYij8k7ACR&#10;b23vz1eoJlrcSgqyYlIAI18Oer1CVRYpPXUvlMp10Olh356vUgsy0MIhYSiw730Gv6256vUXzF6c&#10;SM4kcEePt789Xqz4ZDDAm12AU9tRqPo56vUI2EfJxqFJU9rAkDnq9Qg0NWostO1j9I56vUpKWrqF&#10;TyydP4jnq9XKaqZEZXAI/wBYX/jz1epEVOK0iSXOne5tbnq9THW1lLKbHRQBYa/Xz1epM4hJg0cD&#10;B398akXBPPV6g2xGWCRWhiF73sT7eer1F/x5kXHGakXzJD7o8VX489XqUuR6eqkrZ6vEbSyP7u8a&#10;BQL2AH8eer1PuNtHURfKkhdt7g3I+/nq9VeXU/amK1mEBmlWC52opOw/aW3gQeer1Fqrs5mnxqHC&#10;9+2WT3lDWBuPb9He3PV6h9yXmlGmpaKWQSGVWdiCDZh3F+2p56vUJqY5BL8w8ihfcXaDb3if6Oer&#10;1F0z/mCimw2rppywdwCpAuQV1sPpvz1eoi+a68yypWeWzCnLAlhYMT4/SLAX56vUHuK4rihw1sOG&#10;tMw3DcblbtqPE2Hs56vUi8SqaSGmijw83jS5ci+69vH6eer1It8VE2b4apntEQVZDYEqP3L6gH+3&#10;vz1erNDG0dXUUhdJJKmJ7LruQkaeznq9SJosNkrmmpjZAoYG5AIt9pvrt+t+er1Z8LwaCPBq6Pyw&#10;WCNJu0AsNAb99CRz1epE4BidVJBURV+0qu1VU2uuly2v8Oer1QKHDpcVwqqNHIyljICrbATf7LWW&#10;xs3fvz1epDtQSyxusg91UIYE3CsoGo+k89XqzZelwfzqqGdWZpEa66HupHu3trfX9vPV6gwkoP5f&#10;mKKpgYoqArsYAAr4AgXF+er1KLCMfocNxTfjSbwCV92w2gjsp07d7+3nq9TT1GwyepqqXE8NIkgJ&#10;/R7WublgBuVb2tqTc9te2vPV6mjHZa9sNgMI/wAi6e5rYkG5b6R+vt56vUoZK+mxqmjWTbFYMSxA&#10;94gXA1056vVNy+yT4JV0QdKWJE3tcE7rkg7SoOtjfW2nx56vUn8ChXCscEcBYwyBgSzEgsbldt9L&#10;WNvy789Xq6rqemoM2UWJRBobIyNCrkISWBBIGug7fSe+hHq9XWZ8OlxOGLFKjckrObqpDApc2JF7&#10;/Xz1epTxTw0tIZEjEwMagXIJAChR2Hw/Xtz1epIYBiK1ryLMvmVETDctjZQWJC6g3AGh7C/h4c9X&#10;qxZZw7D8KzhJVVsixVLF/LvbcUa24aAWv7P7Oer1KvqZSTvR01XTKpEcqs3a5HYm/ax56vU5OIcQ&#10;wqCdLyogsq6EdrbR9HPV6s+SIqKLDHhkT/SIHO1LXCgsdTbTS+gPPV6lC+CU9HmCmNNKZGqo2Mik&#10;WAU+PidD7frHPV6hMrcl0VFS02I0wcvM4LqLFgqroyg2FmOlhrz1ep6mw6HHsPRWL+W8R2tsKsHB&#10;Isw0IIAvY689Xq45fwSgii/l+EMWKXDG2pJJsfE9/Hnq9SDxtaynzKpLpuBACDU3A8frvpz1eofY&#10;MBwqryhTVdUEmqVHmkHaB/rBToNO9+er1LurxQVGEfy6mb3iiiKylvoA+gc9XqETJmEx4nVPh08Z&#10;jOxHUi4NyNb6Dx8Oer1CBX4lQZcejDGOOWRWCEXBv394kDW2lvh9fPV6i89X8yYzjUsq/NrJGis6&#10;2OgF/sgdxtNwfDnq9STyucWxGip4KSmeUrtG5SAmoGvhf2afD289XqU9PQ1mX1/mOJ7Gpvf8yJgC&#10;WYnQ3N7Wt+unPV6quvU51Hizji7YbgqEWlCdrBe4u1jqB7e30c9XqLdlbC8WgxY0r7JPJtoovqTY&#10;WOh1I056vUebBqHDMuUUWLzhFkChrOfsns2na1tdeer1C/liarq8Flq1hWJtwdZDGN2wgWAOmhsT&#10;fx56vVPxnFXlWOc3Di27S11I93Qezvfnq9SOxieKgxOWrpqlVkZUub2B3a7Rfubd7c9XqAHrB1Lq&#10;KDBJYKCoEs4swFwWAGhGp0udNf4d/V6ilYh1Nw2iRVle8ndg4UksfZcHx56vUE2LdRY8ZEMMcy2l&#10;IDohtopIsLdiPv56vUrjUU0+EfNSkRgbCPFj4G57m/PV6g3zNikmJ4cwjAEYJu1rE69tLE3Ht56v&#10;UCOKRSTVTeVdQw29zYa97fRz1epreijjfaACi2IOlrfRz1eqFUx09LVFmbdE5BYadx2PPV6sXy8r&#10;StLBIdvjbX4j4c9XqU0cclGaeogOiPqWsbadreN/EHnq9T9WLTvL82hIMmpIFgBfUD2c9XqcKONJ&#10;JbwE7FNveJ+sj+znq9TtXbGpxKN3muQQbk2K6EePfnq9TBNUUS1b11O53P8AuEHQ+Ov089XqYP60&#10;1FIzUMw37mJ3INDuuBf6PG3089Xq5w4tNHTuKg2j94D2lj4fQeer1KPL9XZ46nzNlwCdbfSPjz1e&#10;pfUeN4VNVr/MUdwT7oRttiPEmxuLeHPV6napzSmH1KVUN0jZSBYa7ToCfp56vUl/53hbSLTRVA8t&#10;w29iSGAOtwRqLd+er1KNs1NNRxwQyxypASFJ7gN3JPc/Dnq9SPkzX/LV+Tp2a8z3ZiSRtv7f4Dnq&#10;9Xc2O0EtSPnpGjpFVrPGgLsw1FxcA3OhN7ge089XqReJ5gir0kpsLfdowDuL2PgSt/A/H6xz1epm&#10;PzrSCTEzEY5RYNE3vadgVPb6fy56vUg8TbFTPtjaMqrX2sSCQNAB3H9PPV6m6oknEFqgHVxuViT4&#10;3sht9Y+7nq9TlWzYpLRedCEQEhtttSo+0Cb9yO3PV6oWIVfzpgp6ZWi2Wa5G0keNz/Dnq9WCpq60&#10;C0LXUsPfuLWJ18fDnq9XVFiO+oEIcKI3H2iNSD3763789XqWseJzx4jKa/dLG4DFmIAOvYX8fp56&#10;vVirKyijDRyMY1G5irsLhT2JPsP9/PV6pJqrRQwQgI66t72lraWPs56vVkjSWtpHRyqmL3jdwp2+&#10;Fr2J+gePPV6meFpquUSwSFbG1iDbQeI056vVPwujqfLSup5LIzSRXAHdT72p1Gvhz1erDVpFJHJS&#10;VLiOWRlcPb3lC9wDoLHx8fZz1eqbg8ccE6lWV0NiCdb27/Hvz1ep0SeTz2NG7AODuG7x3dgf4c9X&#10;qz1ZhlRPJYBrhr+N/Z9fjz1eqHLVMxaOaMncPdIU2O4e3tz1eqJh0GIVx8ytVIVhYKoRyxdRqTrq&#10;D9XPV6pEuITTefPUsJI4x4DXaDa3ibjnq9TV+jciqhB90hlv4juLjnq9UOjnpIlnqYbOZZDusfst&#10;fXT4eJ56vVOato4ZR8yN6lbE2Fr39vw56vV6piWAx1IsI/eN76bRrp4c9Xqa3P8AM67/AEZR5bpZ&#10;Tr3vYk6+A7c9XqxypFDVeQo3MVKk9xobAfSNeer1dUw+Upzh0XuvdipXub9y3x8Oer1LTDpZvlmQ&#10;Luf3Rdr6D2jTnq9WPG6iBxaS6mNTc+2/b6zz1eoF5YqCqrULxeUbkylfYB93bTnq9XccrVtdGYXO&#10;xTtUkaso1BI8COer1SnwcUk7TSKHWYkKvaxP2jcffr/Zz1eqdhYmpZ9ryMVhYBDYDUa2Gmt+er1K&#10;iXEI6dxE7bjUBwpHtH9H089XqgviApIzSTnzHmIC3I3j4kD2256vVAeCLzk+VUIiuTpYeGvbx56v&#10;VOhxmrrZIxQFEVLiYkG5J+yLaWP089XqeocWjXfKpU+W1mIt+v089XqmJjEYdfKbWZtotqAbX9vP&#10;V6nFaq1UsdO1mUXYad/D6jz1epUSYuauZJJBsYqoW7aaC17Dx/W/PV6lnQ43QUX+hxVKTtINz7CQ&#10;b2tbUffbx56vUpcAzy1Li8awhhuO7eCCqkam41Ph3/I689XqMlg+cvmlOJUro7IpLfZFyNL2HfTX&#10;9Rz1epzo+rdPDCEDqVsSxNi11Oh101PPV6ljgnVjD56OSsp2FR5c0NPP2uZJPs6XuRbuRoPEi/PV&#10;6n6PP6Ljc9NRbBPTm2xWBV2VirKjC4Ise/Y/lz1erLieb/IrpMPqZEapniJSIm209rjTUdxp489X&#10;qDnGccqK+TbMFQw2YHsAB2Ht8PHnq9SUqM2rEyPFojEBjtuNfFj4a2HPV6uEOY6LD43qagDe5aJE&#10;FyRuI976Cfu56vVNgzBhk1RJhGPQbmSNWDI4KncSttBc28ew7c9XqcocsYJic8kWGBQpVLOxsApu&#10;D2sbjvf+N+er1JfM3TLDKJWgMgnSZhaVQe4GhPtH389XqBrFukVP5vkfLl1PfbYXubKf2c9XqDeT&#10;orjdTHI6LJCCWUbQLCxIvfW1/pvz1eppbpnLh9VNStCTsU2sDfcfE6+I/Pnq9SZqMjYzSTCeUu1z&#10;2ZbGxOgXTUc9XqjVWDYnCY6qRSqA7dB3ANtRz1epVYfhM9UqMCGYXG1rWsewF9NOer1QzgkjsC20&#10;KjE7QO5+oW56vVDem+aQ07fo3UMQqjwH3W56vU3yx4hT0STIgaaSxQagH6fZz1eqc9VjEskS1Cgq&#10;qWKjVl3dwGsDa/0c9XqixwTxyLHKo3MxsR+7btfvz1ep0WVIndZhZ1BXXUNcd/1/o56vU31MrM/n&#10;xqEIYEhtBdRpYn9fbz1erDjDLUSADa58wSKVI1JHY21P39+er1cyJIk2IA282YAagk9+3hz1eqYu&#10;H1lMJDIwIcWW/Yj4XOh56vUm8UhEiSUtIbLfU20BI1ta3bnq9WahVqKk8idwJBba2ljpY+Pe3PV6&#10;lRguID5+mlpn3e6ykg6X1GviSP489XqEOompKajgiqVM/kREGTTc8l7lmsAL/QB9XPV6oHztclWP&#10;Kbz9yqUsLFCT2+7x56vU218mINVw1LzEbWO0g+z2jXvz1epYRYnTvSijrR5zVGwoCAdQbqQPgR+3&#10;nq9SkNVUzPTx4nOWVL3e5vqdFt7Aeer1MmPTUNBUUcdObTeW4cdwzbvc0/4j9HPV6k1VVapMqVhD&#10;RkaGwFx49r+Pt56vUmosW3iSOkQCzEBjqL38Be2nPV6ltQ1ksSQUMighWG831YnsxHa4va4t9HPV&#10;6hNwapqae0aOkadlZ0DgMT39thz1eqDMK7DcSR6sl1UM3mIdq3vew7m4GvPV6hbwXOkFSTLOzKhQ&#10;33EXY3ta511+HPV6lli1fXS0E0cTLFDsG8CxtfUbfYT2v/Tz1eoE6jCLsxcedMSbA2sQwNr+w89X&#10;qRkprqCMrCA7M+25N9q3Fwvc6fx56vVDxHFaKWuUzkeVYRkMvvbjbUW/X289XqU+CU8Ujt84FcDV&#10;VWwIW9wB8D356vUKmGZcSOgTEkRYonZwigAHdrYm3fT+Px56vUx12D4fTVaBlE+4FHUiwIJuB2uD&#10;+vhz1eoM85ZVo5y8sUaxSOxYBdQosLKPp9vPV6g3jwVIw/nXAUKLka38fvPPV6oNXTB5l8kEtqw3&#10;G1vDvz1erLUzVEVUXpkYuqRksBofr7XPPV6p1FmbFIKnZOiorLpu1sxOt+er1LzCc0zLElPfboUS&#10;2hF+409o56vULENbPVqr1IIYAKNBpZbjda32u3PV6lThOZaZ1eLEk8uOOMkknt4Em99Bz1epQ5VM&#10;c+OwUtNvWDyxMjgAxnUhl8TuHexAuDpfw9XqE+kKVsrwx20YiNNBuNv3r2+i3PV6nxsp4a9TB/PY&#10;EeIXvtsCd3cA6nT289XqCTGsjUlJWx1eFQRmBi8hsARfsoI+I0N+er1BumVcajqJ5XUwxgk77j3Q&#10;eyqpHbxueer1OslPBh0MNbUOJJ4UMcb21A0Nr27t3Nu/PV6n6jzJRQRxVFNEkYJK7ttgCL3Jvpqe&#10;5Hs56vUrKbqrWw+dHTDaEAjk26hiPZ4a+0c9Xq5y9QsQop4Z6UB1qgyugNiHFux+I056vV0+eZcS&#10;EcHlhH81VKrY+6NCT/Dnq9XCpq6XEJZaWlIjZU+3tO1bnT4c9XqnxVUmGEys0bxrGgaMEEtu7MRq&#10;QD356vVgGG09RiCVThVjWNtqqxO0kXJI0uB/dz1erDPKlC8VbRQh0kcLKR32290gDvpfvz1eqHUx&#10;0C4icUp42S67I1e1rbrn3ddb+B56vVDxHyEU1NMGR3IXa37xuCR7Oer1OcrQ0Miz19REiy7EMYH2&#10;Rpqe4t/fz1eqfmbC6aEoaCO63UgALtv8T307gf2c9XqQ1Zk3C804n+m98U8Z84ae7/hPs1Omvt56&#10;vUFeY+ktLU17uhUxRqdpC6gdgGtoTfxPPV6i85j6STRTJSwxvvZr6HaACSNxsex/XTnq9QR1+ScW&#10;y9MPkmuLsNra+N762Oh8Bz1epwXMOO0pVKltqRge6oC6A+Ouunjz1eoScr5nilkaakrUVZgWKSA6&#10;3HhbT8+er1PdTi+HTw/JSNcBgvuew6EA/Qeer1MVblUGCpXCkV40jLjfobDuPZcjt7eer1F+zZlO&#10;OZWmKOUtfQW1tpa9uer1ILLXzmF1YkhXZICF2X+0Pade99Oer1WLdBs3/wAlqYpvNWKzqxspNmPu&#10;hnta6j4n489XquCyZm+D+TGaMo6Pa/vKwI77lOv0356vUIOG45TSSqKlQxcqxudF1upsNPZz1eox&#10;lDi2H4fh8xuUQ7ZAgNj2A8Pb3HPV6g5zLmyB8WWKdm2vECI7EktcFSfq56vUrMsVOGVEzPhsjG66&#10;byT7xFmsfDx056vU7PX1GDU1SzVK7IIiu7YCQWYm3f2ka89XqArqOlRXRxSxBxTzopLBiCSDYsLH&#10;vb9bjnq9SHosGrHw2GpjqAZNELSamwfW/wAbc9XqemnpqGBpy7Ju3Mz2vcn91SBoDcc9Xq5UGdYa&#10;GGWlhlSKJxvN2O5mKliPesfh+o56vUHdL1YplwyetR0Yzy3UaGwXQqN1tQddfjz1epMjqhQUgSSS&#10;bbHIz3U2BUr7y3sSPo156vUA2e+s1XmDyP5YzkU0hZpNwYlCfeGuo7fH8uer1AdmPqpHmetJpAyv&#10;GCZCwCDaNAutuxPc89XqBjE8yYvNinkGQgCMkG4K6tYG4BuQPqtz1eqGmYWp8RWaoqTPHtsB7D2N&#10;wLWufbz1eqLJm2tbFnxHD5VjaEWJZQQwtYBgdD7NdLc9XqQNNjE89RPHMBHGSXVgQSDrrbTTnq9T&#10;GcW+WrWSCXcHBN7DQ+Pt56vUjhjY92KdlaTzHO6/YX90bfh489XqXOVM01UlU9PSuEAIBsLkj94A&#10;30vz1eofsFkOIsxobnQEG1iCSNBf289XqECtpaxKtQbSJCSwQDu9gCN3iANddBrz1ephp6Ymv+fq&#10;HtdmJ26bQTqfo+jnq9UybLlWuO0tXTE7YhIQb2JDixB9u4d738Oer1KqDAKSWhcVEhM0pBjBChQV&#10;IG0WFzoL6638eer1JWtyjUSY6HiUq7kk7yALfAm9hz1epyy7hU1E9RS4p5cZEl4tkiyC1vEqLdz2&#10;N+er1OEuK4VDh70CXaZmN2H32sNB7eer1IbFMYmEPlKdj7R37WI1Jtrpz1eqdl6tFVMnzTXanRXj&#10;ANgb6sWJIvYDQH7r89XqWlfjUSvCzF3AW8ZU2Gh1F7HTnq9TxFFO9NT0jDa0rhy1wQQWu1zrY27e&#10;3nq9S/rnpIKKXAlWKOFCSZCq+Y24X1Y3NrDQdh9Zv6vUkUipsMlerw6FmRrkyKCbkD7I09mvPV6m&#10;DEaPE6qeWpKbYvc8qwAZgVFwANbg/rrz1epqSixFTFNUxEQ67GKlWuRYhr9rg9uer1KuDLtRT05q&#10;1CfLx3d7MGKgDv8AAE+J/hrz1eqxr025EjwyifNM8YPlpGVaygkkjU6a6kC/0/Tz1eoSeq2e5IKO&#10;rMIZTUowJuLWB2sTfUHtz1eqsbqZmirxurjwumH6N93Yk6A2ude9xb4c9XqKzj8gmHyyJsliLqbg&#10;XJHiL66/w56vUDtbiMsF6hmEjsbAEDTt308Oer1MOJVM8c61NS5kLoe9to17aWv9HPV6k3iDfMQX&#10;jDAse17A28Lduer1NLClXa4ax0ChiPrt9fPV6mWsaCRmaNSGO0+Itra/f8u/PV6kxjMBplWpEipF&#10;ruS3f4+Ftdeer1NdVNVskSVTBYiSwubECx1tc9x8Trz1erh8nBJhJroyBB75Dg2YabQB8L6k89Xq&#10;54UKmjCP5nmLsIBZr20vYeGp56vV3VzLLK7RO6eYtiFNrEdyGGoPPV6p0InqMIkkppAZTdTuXVj2&#10;8PH2nnq9WPEKyjOEx0uGL5daLq0quGVtRewIvcHQnt8Aeer1NlXQzzxsIVQNcXZtLm2rc9Xqy0TV&#10;LeXSTBfKRQVZVvcgWYXGtvZz1eqY9RRLSCqgYlHXXU2AHcDXTnq9TFF8nBVLJAV1BJUm9g3axIJ8&#10;Oer1S6yZUajeFbyM5B0vtX237Dnq9UStpYa2dE1ZFf8ASM2hc2NgLac9XqyR1lQ1Q600YQJtvF32&#10;g2Pcrf4j4c9Xqy/OSxVEjUcRErArfQKQRY6+0X56vV21diBoUVmSnFOAHULcsv8AiJ/XTnq9Wark&#10;WCjFZQSIqGMA9vesbHT8+er1QVaCsgjQKEEJLF2sNVBOl9Oer1MdZOlRURih3FtxLOgvc+Avz1ep&#10;0oqWohqmxCo2kk6g23aX0A56vU7MAJISwKgX72BBtcaew+J56vVwrcWalhYCMk62Ki4B9h17Hnq9&#10;XUGIRyQqrQeXJMbtv0u3gbflz1ermEeKcVLsoNRoqpcfZNzuHtsO3PV6ucr4ejpKUCyuduiahT4s&#10;fZz1epJ4lRLh1cAoeF9ApFiG+Jvpr7Oer1ZKSAUw3VBLSyNsR7dram1uer1RUnk+Y/0WIyugZtxP&#10;2dD21ta+vPV6o0TTpTtOyruWQFwNTtNwVI9hv489XqmU+JLO71UsQW22NbAXVfC5Px56vVzOHOtX&#10;HvKxoLly+oB9th7O/PV6sS0yUsks1OQ8VtysSLk39ncX56vVDrql5pz5YMSPtEgJH1G1/Dnq9UeK&#10;HbiAu3uxDcT2Nh3tbnq9Tq8UcW6aNmBqLeWy38ewPx56vU601VVziOnrIwwCrGslxc6dgPb7Seer&#10;1MlSJMNqUpWdljjZihHiSNTcc9XqnhqXBFkiWRvMmjVwCv8AiGlu3f489XqYq+rmr5GnmJYx7QoN&#10;rDXtz1eqRQpDJTmqr1vErAdyT47jp/Rz1erFNitRPV7VBEJKkIulwPs356vVLxGX5GeGWi93Yb6E&#10;gksNR20I7H8uer1LSkp55YBVQ6edGo1BBDeI+IN/DXnq9StwzAkhkSCQ2dTuKqBqT/Tz1eoQ8Iym&#10;k2KRwBNSl7kDUg3tb4nnq9Qj4dk+lnpI3p4PMqSxG020Aa1/oNjbnq9S4wXI0OF11VXIrK7KqLc+&#10;5d9Tpr4aW+rnq9S4w3LtbXRSUlRCsc67XKqLAAAjQ2HPV6s0OXailCVkqDZIbhhc7yvs/wBYfDnq&#10;9S2fCK2uqYMRmllkXdsK6rc2voe5sD3vb7jz1ep4GHLWrGHT3YGPlk6tqbAAkk3J9p56vUKGH4Ph&#10;8dJE0sM7VE5ujBl8tAddpHc/Vz1epQYNh8VfHWGFApSygEAncLhiLewfr356vUjcSyg7yyVdYBIm&#10;hWJjYPu77h3OmlvDnq9TZSZQwmmiXEKSmEVrvsRfdBUn3QL2tz1eqLLS1dcHSk2KsjgLuABRToQB&#10;4jnq9STxPBlpUeJZS+pWOxsSw8BY9z3/ALuer1O+AUcVf5SBC8hARrXYlide3w+HPV6nyGlNEk6p&#10;CschYjbIpBGv7o00Pfnq9TBNJiGDTJQUcYkWRiWa+gBN9xNydb6WH7Tz1epypaXBKOpRsMgWNZNx&#10;m94sfMLC6gsSQLn26DQDnq9XeK5To0rIccgulRATJE8blbAsdwYjvcffofZz1epG13TVZcMPyjpF&#10;sdjKCDco+pN9LEn9fHnq9SRxHp1R0lJWVKKpCJ5jG52gKPZfuOx8fbz1epuqMm0UHy9RFFZiFJBF&#10;gNNPy8Oer1I/MGUTTV8hoYgY5BG6sP8AW1It7QdDz1epMYhk4VEibIHSQXbzWayAAXK273H589Xq&#10;jYcBRsHrg6q4IYkdgPjaw156vUMOXs9z5drqStpWK7k2sDb3rdh9JPtHw56vUezpB1bp5MSixKuT&#10;bOWQKCbgMvfXS4PsA9vPV6rI+mfqVyfR1Siaq8yYHbMSpICs2o+za4va37Oer1WKZJ6tYdi1SjYP&#10;VQzJIAQl0UkW8BprYeH7eer1GjwPFqiQrVV8KI80S7Sra3A8RoPhz1eoaMts8tOsjECBgCOxubjX&#10;8+er1LumqYhEzSFdCR3Gtr6d/Hnq9XKLGzUKQhUJ7w1+Hfnq9USLMAc+VE5Ymw+HPV6uYxoQK8FU&#10;t7AgHw0N+er1cqfML71jZgQ4a49nPV6u4MUC3IOn1jv489Xq9NWQxsWQgjS/389XqhxYwqWEvuhj&#10;4a21PPV6pkVai+6rhrk6agj2c9XqyNiaQSLED7pvu7d+er1cxjMCy+4qudQBrz1erE+JSCo81ysQ&#10;P13Hw789XqgDFB5y+eoUSLYX7AfTb4/w56vVKp8VgpleGNd+mh1P69+er1d1GLpWOpIv3Gl/Hnq9&#10;WEVqxrYJqb2P0c9Xqx0+J0oqBKWAsQPh29nPV6uNTWmOVpmFwbkCwIIPPV6v/9LaDw7LvT/K1ClH&#10;TUlOQtrXQMNPuNvp56vUosLxTLD1XnwUcFrj3VSyhvZ/fz1erBmLAco5kicVNJDCxt/k4lGvcEjT&#10;7+er1FUzx0KWWk+awKNWZd5ChTuJ9ui89XqIDnTLdfhdbNR11NYpoS0QdRc6LtY6i/fnq9VLHqi9&#10;MWUc01FXiogieoMjy7giqwZ2LbbdiLaW/bz1eqjbq50IwnJ2OTRQhXXb5ioFsFP+sLm1joAfp768&#10;9XqKnJSSUrPFUIIyVuL2uAeer1ewzB4wHkp4nZt25QQTuY/x56vU/r0+zgYkroqWcCYEoY0JA1Nx&#10;cXA/Lnq9SVxLLWYo5mGJwtGIbncwsLAi9zz1epnpkqaWSeSYAAA7LgfvDw+vnq9TJE5xSpSnnvtg&#10;LAsbW/Lnq9Ul1gTy49wkKy7CPaL3vr3t8Oer1OOIM0YaWJS4U2supA+j2Dx56vU2f5ZFp6MhXN91&#10;x4+Ounfnq9TWz4hSR/KYfD80+4KyggWBvuOp8Oer1ZzS1tU8lHh6GSVTay3sLeJA7geznq9TVSLU&#10;Ujhqp90TbrgkE6m97eAv9w56vU5eRHTTPWSvYzArodAva2ns56vUmoZYMNJioWMqqRGALlftaWtc&#10;aX1PPV6lAE2Vcs7kMzhCe3gNLD4c9Xq574aKZmQEvISWB8R3Nvjbnq9T48eELTtJTPO5l2FQ+0BV&#10;8RtFzr9Pwtbnq9UabEhQVD0SQgAlff1728fDtpz1erCtUsiPT1coVrXUAC1r9/E/09+er1RIvmjV&#10;s0bqYyAFUKRcj+PPV6nCaB5fen+21yBbTTnq9TOtY4qkpYpAqhCWAOt72+7vz1epzgaoCAwqNwJI&#10;PcH6fp56vVgr6eeoj+alYAkAINCRbvbnq9UejkghiamQWD7QARqW8e/s56vV44Xh9BPPUuxXdtZi&#10;gv8ACwAva/j/AB56vV3PKfINQGBiBFlYWbQm5vfx9n8eer1ZKKspKh7Uu0yBQ7X10Nyp/Xvz1eqB&#10;XtKKjefeEm0XBFkN7E/fz1epQRxxLHvezBFAPt+nnq9UGVKFquOhB98gtZu5UeP3nnq9XLFKtJox&#10;HCN0gBAAGt+wt9Ht56vVjgUxUiiRToCTv8SO5J9l+er1S4YMMapF4Ep2IBKID2toxvfvz1epuxJK&#10;ieWJnY2QMbXtax0Jt307Dnq9XVRUpR0pqa13RTZVEaBtSe9u+g9nPV6mVolr6yKqoGJgZioY3BFg&#10;Qe57g/d256vVlrGiilioY5CtrntqWBFjaxv9PPV6uzX1rutdtLWJRbDS26xH39+er1drTVcdXNvj&#10;MIRyE7e8CupHPV6pQxClp6gTJTpO6C43IL2tqQe/PV6o9MVp6jy6QBI5LtbwJOrG/wADz1eqPjFX&#10;DHO09UvzEwTYCpO5QfYLW18ba89XqyYthAkokkgW40YaA3JHYjvp489XqTscda07SkiP3R5lr7jb&#10;7IA8CNeer1Y4paSrDTyTSMrKVUaam9tQATp+va3PV6uJYQ4p8xVhkaVdqaAj3f7P289Xq51nzi4y&#10;kMa3/R75DbQ/4Tbx056vVDp46evRqqaQ73uGZQVBANgWGv2Rz1eqXV0lMk1NNGgZYVKtoNTfufgO&#10;er1MFWAC0tEzMwdt2wXBXxDey3bnq9U+iheudPmhtjUqUAuNPY2h056vVgbCoMMWZqgWZywS4vtB&#10;OhA8Rbx56vVFMGGb2jLLGrgWYkX0FrfQeer1QPmJKWHbTEtGGKA27m5Itrr3vz1epUVslPVx+fXL&#10;+nj2eWtwCdNdL21tfXnq9TJXSzi9Go2pUWYta5H3E6c9XqyLO0GFmOd91yChUkAf4r9u/PV6s9JV&#10;4fS3nqkYMSSr2LHQWv8AQb89XqyYNjDPLJFUOELf5ORgAVW+g+g89XqdqvfiFL5NDrJFtUML31Fj&#10;fnq9Sgp6aKGJfMGwbVB7AkgagDnq9UBvn/K+ZCCRSbBSACoOhsbX07689XqmrU0tFN8s6liLFTpb&#10;46/D489XqZazFTQpOtXSiS99rqQSA2pLWOmvPV6mbLyyU4JchhIVIC6nX949+er1Cng2OjDaqKjU&#10;rKb69t6t3+m3s9nPV6l7SNLjuIOJffLkuSfbc9789XqFCmqqXB8K+SntvC2LqgsTfQkjT4c9XqSG&#10;M44Z68VMahiwCbrdvpHx56vU1tiY2vHuIdlG3TQ62PPV6lFH8/XyCopQWAtcMSBp3Hj/AA56vUKc&#10;FLVPh7uzKt9pAIJA8DY2Pbnq9Wc4dLW1UKxrdogHk0tex0A8LHx56vVkp6+njxf+W3CREHQkXDnW&#10;wGml9CfDnq9SxynjYklC4hFsJdltJY6ahSCLjW33c9XqYM3VyJXQyCQjyXa6qdGJuBp20+7nq9TC&#10;1ZUyL50cxaHcpZd1jY6MQR2Ps56vU51CQSxxYnC+4BgFHjfXQ+B+PPV6myRKmKniripkMTs1h2DH&#10;QE6duer1To6+okphNXqIAQCVDBgGH27NYd7fD6Oer1PFHLSzBMPrW8pSWZDtuWI8GPYX7jx9gPPV&#10;6vYpj8NPLHFTqBOqMSzKCGIOnfQm31n2c9XqSFNiGEz1J86RpJGIElwARpc2tpa/s56vUIFDSmYS&#10;TzH9BIhC38LDue33c9XqROIyTWmhgN1sRckdtDcaX/Pnq9TFRZVllxAeSwMVxuvYkD2/fz1eodsP&#10;wmjiZcNpYmD2BDMCB8D4X+o89XqnY98vArUcaBQLM4PdiNLDx+vnq9QC5gr1RykbBGcrIWt2toQT&#10;2+n+PPV6kLieIQzSSxwqpnP2WHtPifbz1eqVgNc1NVzTTwx1G0Mdzs2j9ja2lx8Tz1eqbik1N5wl&#10;2gBU3KdPfIBOoPw56vUz0GI07hZqVNu8M5sRYEdx9/PV6lFgGGMaxKumBAYAuBchNSAbdjfw56vU&#10;YbBcNVKFJpV3AFhcD3ixFgSNNPp56vUK+A0tFNhb09SjsYwu4oBYNYgXGht4G3PV6k1jmFYGlbsg&#10;XyVcLvF9W9lvoPPV6nLJmGzIxg2CNIiVBItv8b37aj2c9XqVWY6ytwGLyKABlmO4WuQTp3t7Dpz1&#10;epNVGLUiUXzscwMrAbot9iW0uPbYHnq9Qd4rNBW1cktURGFUEAG494Xtf2/T356vUmKAQ4JLMa6Z&#10;JC6sm0XuA17Fr6fDTnq9SIzHmQQuk9Oh3CykqBtN7i9hqT2N/v56vUGeYMcE8kLRMxYLtkTuN2pJ&#10;ufD2D+jnq9ULAcRqpppK2JlAiJZtB2A/Z356vUYXKTVUeHCpxKMP59mH+KxN10PY356vUJ8IrKlU&#10;IjJKgAqNCde/3c9XqTmcscqkasSO5RlVFQ2vp4jwue37eer1Bdh1PiSVlq2oiiSZ0MbSKbsxGoFt&#10;dw8Oer1KmlwPDqxjWNEskz6M9rFWta5/U89XqDHPaTw0rU0N7FvfAtoUOp7/AFjnq9UHL2HVMLGe&#10;jHmK7BmLE6Bhqfq+76uer1G5yVHLFhsUODoFABY6EoCPs3AtcD2c9XqD/FsekgzXTJWEO8kgU+WN&#10;qkX8Rr4afHnq9VqfQHKcNbl5ZKGASTKokkaPQoLAajQA+Fx8Pbz1ep6654RQ0ElJSYWhKJEiyGS4&#10;cSMSSAe9r63/AKOer1FUosPoI5BiFcJN6zEkixQLcj230/p56vUZXKGJR0mHGfD2eWN2ZgWUKVF7&#10;3tcix+Hj9HPV6nHMWapMSwh43JQuW2AHVb6Pe17XHhz1eqqbq9hQSsnliusTSuQSxLLckglu9vr5&#10;6vUVLNGA09TS/M0cm5wSTua+g76k318Oer1ATXsaaqaaGMybI3JCqTf4AAX7c9XqxxT4Pi9Ms0Du&#10;QQq7TYFSdACL89XqSWJ4a+GPDUyD9HCQdOzKDcj6hz1epQ0dftghqYkJRw234XN9fHnq9T7Q2irW&#10;arP6K4IABPfv9XPV6hRw3EVoqtav/cW9y99bEX7dwRz1epe5RzNHBiZlo1JeWJoyTYC176XPfx56&#10;vUanLmJvJQEYg21msykjVktbU9hrz1epnw+vqqVIYy42JI62W4bbc2sfDTseer1LSm6n4atF/IK9&#10;pAXQvZ3LMLC+0lu4PgD9Xbnq9RdOomXabF5RmVh+lMagrYewgNoAfr+rnq9RYMTwWqamkE62aXRb&#10;C3bueer1NyUJhkY1AX3l0NvD4eznq9SYqsKjgqEMLFlsxe/gDcj7j/dz1ep3wmAymCGncbntdPGx&#10;0Fh2uT/dz1eoUKFpUK0lQpheNthVh2sbajXv/f8AD1epwqaaWJ5AoVoCClwwsTp4AW56vU64McMw&#10;qpghxfsLELodL3B+7Uc9XqGaKbL2Z5fKNmUBQoRrGw7XAOn0jnq9SdzPhMVGreSwTc6DZY/G1rHu&#10;Oer1NeF1qziaYsB2QC1ixIsfZrz1erGapMPZY6RlWS4cnTuD9nx7/rrz1eqViU1JhcMlVK4Rdxkb&#10;QsRcg2BsSLE3HgB7O3PV6lRhFVLiFR5DjbFKQqmxG9RruI1+7nq9TFm7Co6DDjNSLdBKIiP3u/f6&#10;PH6Oer1AHO8mF4w00qCf2LbaFBFwB9H8fhz1erhX4xis1V8l5MApmRf0okIe/s2kAafD8+er1OOF&#10;VzUmynnYnYwsb/wHPV6jF4FisBw+OOVjGVUbSoBBUHx7Wv2JH9HPV6ueJU1RO6+TI0Z2MRH7pRgx&#10;uTe1/ot4c9XqiUFBUU7pc2P2QNNoBvrrroO3PV6hIy5Q08lbS0YYXkJa59qmw0F9D3v7Oer1GFSP&#10;+V0LFZEcwgSg99Q1yBe/f289XqQEubxi1W4sBFLd9xINr3737G/t+nnq9QHdQ6CkQwzRbVhnJ3yC&#10;w1uSL9u5Fuer1MeUcRqcLzFSwRAMsxAuLWsNTft3+H9PPV6rO+jfVylyzXwKJBCN5JBewZRYWAP0&#10;3sb+HPV6reukfWSmzEtPJSOZIm2qdoAK7Sb7gDpcWH1jnq9RjaTEUxTETXx/pGQ7FDi/udtPZewO&#10;vfnq9RfOsfTwZqo8Rhqlju6h091TYBgdobXafHw789Xqpk62dM2inniSm8sROFNhrbX3mt7e2nPV&#10;6itZDpJ8p428NRCJlaS6xt7qprcgEa2trz1eo2ObsIw/MWVzmCKERBArlBqqkdhrcm3x/p56vUS7&#10;GsBkgdKyZGFLLIwYAWZQx3Fu2gJ9n8Oer1QstZ5xbCKaWnqHIjUusBQlmZW8W7bSSf2+3nq9T9Hm&#10;ufHoGhMarIij3XYA9j71/G/cc9XqCWrrZFmaKsQ+c7MpO65sGJNrewfs56vUrMJipppozQxO8qnc&#10;VvpY31N+4+H9HPV6lFjcAY+Zhm0L5a7kUAEEXuB2A1056vUkZ8WKz00MTCRLhQGsRcXuAfh3+/48&#10;9XqVM05jpNoSyRsNu0e6CO4HtsOer1KuoxKGkwmOtxqPy/PsE3j3iNdQO4+k89XqCOoxWnnxNqii&#10;AjaUFN6a2B02nXx8b89XqC/M+GzJGXdvsXZWI03X7A/0c9XqSEC1UhMjqU/dLG9wBr7Ox56vUI2E&#10;SUclGs6qVmAuS9ioUeI/YOer1N1Vl7DsaL1E+1phohcgGx1Nj38Oer1Y4MPVdoElhGSGA7d/4D28&#10;9XqVWG5vjqaNcCpgkIWQgudAfb4G/PV6kjiWF1tZiM283p3YqUJ1NgQCADqD/Dnq9SZxPLvyMXnL&#10;H5XvMyxoTcAW97S+h8Nb+3nq9TauJ4litKtZWKFaI2K7bArfapIsDu9p7nnq9WbBlxuGpkmqGCBd&#10;pRL/AGrEkte9tfgPpPPV6h1ynO+ZcUpRLSBhFs8ppAGCyH94Hvof7Oer1WEdKs2YnUZflwmCSM+Q&#10;WEgexYsoJb3jYEH90G/s8eer1DRgWDQZtoo8XgAKSq291Gnst4djp8Nb89XqX8GAQ4JSnDTMTGsY&#10;YiwUOb+25uR9Q/Pnq9VgfpxxHD6aCLL+HBTPORe2pK6A6+B1P3Dnq9R6c59Pa+pyu81JHGkkcZO/&#10;aCCNNLc9XqIZiuXKfBJ3xetp/Jnl80XspJsbi/w/o56vU+4LUV2DU8NRFJc1N4yVAAHcjT4c9XqG&#10;XJeZylKMHlb5iQNuGt7nsRfwIA8Oer1M+Zad8ZxoBwRI4a2621Rftp9+vPV6g3xLL+F4HR19WwLS&#10;SowuLEBh3119nPV6qfuu+QMRxfNqYnM+80Z/Ssp3A7/8VidBb9bDnq9VcHqjxipxJafCIG3RQhw9&#10;tLE2sT9Pb289XqrojwisqcVkpRdXCnfp2DHS3wPhz1eoxeW+n/l5GGKSwGL3WHvdywJHbU6c9XqD&#10;arwrEmrknD+7CWjGveMm7AeAuf1789XqV2BZSr8fxGkw6kHlxGeIszE6KzAHw7e32c9Xq2qfRB0x&#10;osm5LojJAisgZXlC/aJO5GbuSFvYf2256vUfyrrqSmiqKR3DxzKEYNa973BH+G58Rb8+er1QsPxM&#10;LhPzUQu0QG1S24KVJNgfz56vU0LjGJVkVRdgjvZmU6Ai/t9ovz1eoOMbwUMZMaVApkUEMLmxB10+&#10;OvPV6n7Dqh6iSHypyg2g6aAjxvfsf6Phz1epdQ1eEz07vUykyFQFUncBr39ljz1epPVtaxwuoqYI&#10;xFJTMQNtgWS17/C9uer1B3X5rNNI6Sk/6REy2IuQTr7bg89XqB2mxLFMcxGWlRCVuDGLXBOoB08O&#10;x56vUK2X8ExLDliq/NAcgBrWNxexFvqtz1eoWZFmonhMDCUbQG3i4KjXt4EEX/u56vUv8OX5qJpP&#10;s+ZbS5sDrz1ep9p5pYqdSCHih3tcC9w3un8uer1M+JyYPJpRIWOvs1F7nv27af289XqRGK5gmphG&#10;DE1gxQ3Uagm1/wA/1tz1erDW18b00sohG9QqoqgXI190fXz1epqpqRpnBUblIBC2sUbvrz1eqdVU&#10;8tb5mFrEsQMbHdfX9Tfnq9Wely61VsrYZghkRYixIsmxdLL8fE9zcc9XqXOCVkBpWw9nBcIoNxbc&#10;CDfv+uvPV6lEirPRCWCVRMjotjpYAaf389XqmTUzpTfNpZ2jYWubm/c+3wvz1epOSUTUlKlRWNdZ&#10;T9kaaHuL9+3PV6mmvw2KURmBl3Q27rce9rYc9XqTONU0kVSailVWaUIdje6FA7i9jz1epnxGZDTG&#10;JxslkuAoItcakX17W56vVgfCmOHJPGhlZnVRGCCLk6256vVwp6qnpA1AsREkFwCQCLNqCT/xLTT4&#10;89XqxSzLiUQiScwyGzSENqAfAeNiR+R56vVmp2pk/wBFmG+RjtSS1wBqSLnnq9Xsx5coIaSSqUl9&#10;kY/Rqo1JNwPpHPV6gGkr6jB6p8VW5hjLoqKLXv3vbvYjnq9Ql5Q6pVdZWw+TsEL6SCQWbSwHde4t&#10;8O3PV6jM5dxOlzbicFOhEkg3+8L3UA6AfA3156vVaL0Uy4tNl3z5VG8svYWFwP6deer1L7Mc9cGE&#10;KgNe9y17AX0t8dOer1B1NXxT0qRto67lYgE356vUy1zRGKOOIqGNrXGh7jnq9SfVpjiRWQLvAO1+&#10;wOnPV6m+rpKCqWYV+jPcMpICsB8eer1BHi2HYXQs70zlPKuBa1lHiNPC+nPV6kFV10j4K7utpyxA&#10;XUAID3J7WN7256vUD2OeRh9I9Szgu5LFT7yqLjQeHj356vUlDi0TrIIgFSUjaSdWsfYbgX9nPV6g&#10;rzjjphmGB0afbVXMjJcA7tQrFbX07fT7Dz1epByY1S0f++umYySnc7NoFBIPuA2Go10+PPV6gfzr&#10;j9PlyjjaRQ8tSm0f4iNbg28dCbc9XqQOH4nS4xI8lJEUkKqpS1rG+hA8NNeer1Q63EZ8u4c1Zh7+&#10;ZPNuhkJIAUMRdtF12j+A56vUwUcEtVTMlGosHYSyMb33kliNCSD3ueer1OuNtU0WCtQ4dUKlQ0ib&#10;GBAJjvqe9/bz1epESzzPJJTMXlUBJGYG5vuNiQe2vfnq9TPitXFg7zU1t4Kjc1iFF+9j9B++/PV6&#10;kZhVVhcjMIpbPK5Audqi+ut+2g56vU5y0lZh8clVMyxBGAVVbcSD4+3+jnq9TNXYrSyYrh+HTxM8&#10;EkjbpxtKwdzve/vEG1gFBN/C1zz1epxioGxaaaoxYgDY4jkW4LG9lLA21v8AeNeer1QmhaaFa2os&#10;JFZUci5JUaA256vVPiroHZIIXEaFvdG0XBCka/Annq9SZjpqyoxcS1U6PsASRUWwAJBvrc3Xtpz1&#10;epV0WW8OqnataCNpUk/ylvfCjtr9ff4c9XqlrDU/KTTThZVprps3AMyk/a7EWt+z289Xqmw1tYK+&#10;njiZY/Ijbcp0vqdRa97d789XqVT/ADRanqadQ+0l5CLFiBu1PtXwt9Hs56vVIoMGNdTyzblp7yAh&#10;SARsbS9rjbY+HPV6lE9PW0TLhtFPuWJwsrFha17hh4drn7+er1CFTSxUksSyau6OhmJvcbr2Hw0v&#10;z1eqdiMQ+TpqrzGaJXZVAa1iTrcDv2Pfnq9U1hLLUmmhkWKGFTZiCSD7Dcn4afRz1eppwz5hsQeo&#10;mJdfK8mzJ7oBJ1Pc89XqfYFliMlDDsuRGjOp1U30023tbTnq9Qs5SjURJSV48zznIIYX2gdh9Hb7&#10;+er1DPglJgEcsLKItZF3pCtjHobX90afHnq9Vk3QPDKWkeOsdNsR2m/+L4/Z56vUbUYvFU16JCL6&#10;Xv4d+er1GSyJiKwwfpraf289XqWuYaqHFKF1iI7aaXJ/W3PV6gAxPDngRzG+up+jnq9TLRy4hLP5&#10;cEht38fbz1eoS8FjxijlDmS9/aPp056vUKkOITywhqhRY+0XHPV6mOrxOgp22FQO3wvz1ep2wnHK&#10;CSMxR6W/Lvz1eplzLSfPwNKo0GthfUc9XqLDmfD5oqtmi797DxPs56vUjtleXDRSWPx7j4Dnq9St&#10;pKbEGpVCuTJcffz1epaYNR4nAfNkZt1x93jz1eoY6SsqYVG8XPPV6sFdixI2uPb9/PV6kPW1Uc3u&#10;r9k9+er1RMQpoUpGYOL2+g89XqBism+brR5L6agm/PV6m9pqfcI5JBu96/bvz1eoJc2T0tPUiGJd&#10;JCNQRrc31+F+er1POWVWaIul1Av9nsDftpz1epV4hTIlOZQl0Ve5sST7Oer1Ek6l5cTDqiqqFm2B&#10;1ZjbUkD2n6uer1V64881SKmsUDzLk+ZoCLHTT489XqVvS/FY/mYXDAQbSC3u7iSbHtr2Hb6Oer1G&#10;HxGroa9fIo5LFQWKi9ybaEm/PV6gLzpi+EQ7qWYlZgpN7/aBNv8AD7eer1FQx3F6c1vy9QFaHayF&#10;jpYHsfgSdLjnq9Qa47W4dV1cdRELSqNiWuqA7bEtoA2nt8de/PV6g9rZKOkWWqDB18wozLorMvhb&#10;2i/PV6mSgoKWppjVFvNnWUFyLABT2I925IGv0+znq9SaxKqelzZCiOYnLMjSNYmQ+A8RY+JHPV6p&#10;HzjJiDSvEPObeCqgAEf6x26/X8fbz1ephoa54ayWkxBwsTgAsh90kndsUGx93sf289XqR06UUlZU&#10;UkVtTtVragE2JY+BHfnq9TVSZfqsKrBC026FLobMfea9x71/z+jnq9SWzPi2H4LXvSecF927XNzu&#10;J0v7QTpfnq9SfwbEZK3EoFdD+kIUEaBdPdN+er1RM4082E4x/Oaf9JsQfo2AZLqftEHS9/v56vUz&#10;VuE1lXPBis4BikI8xB2UWOoGg1vbnq9T5mJJaChgqsP/AN59pUjUbVF9fpHPV6k7hcU89Gvm+9EV&#10;LAnQkC58ba+Fuer1P2VIaPHsIkpjCbDzTYgXAsQLeIN9deer1Ib+R43QV8MVLLM8cpIeD3Qu0kDU&#10;kXuAdLn6uer1SqjH/wCrVc8iR7kUeWiEBjuB0sDexHa47c9Xqk4ks9cgx+sjXzAFViupFxY37DX+&#10;jnq9Snlpo8VwmNqElTFFt8b7gCfbaxJ/Xx9XqbcjVtXNE9JVIS0Ysd6mx72K/R356vVKk8vBMbAd&#10;QPmgFsVBuQb3uPq56vUkM55cxNschx+ikWR94KIL3CvoAdfr156vULlRMsOVzFXIksgQ2De37Wh0&#10;7WuP7Oer1LbKdfS4vggphTIk8ZQpoLEkEXPe/wBfPV6mmgRct4rVeaUBO55CQCDrY6nsRz1epT4n&#10;iLP5GIwqvzKKVCgDcylifbp38Oer1CLhuNJicLxTqyuqRlQNbDUtYm3ewGnx+HPV6nHB8ZxHEYZI&#10;pY1+WRySNoLEjUDX2jQ/X7eer1JnE5cQp8UD4bT7XdmQqmg10UaePPV6puFZdpvmmqMTVUcX01BI&#10;18fbY89XqH7AqfDsQy4IKaMrNsdUJIAC2I2gbfG5PPV6peQaePCo5sErEPmRFdm8KTtte/wueer1&#10;DlgEVMcUo8XVv0VOwVzYAEXsbnxA56vUHvX2jnxaspVorpDHIm8roTY97j2jnq9ScxXpks9FQ1EE&#10;Enmu5vuFgQ2uxbgaHv8Aqeer1CBgWD4ZhO3CBArSLYWFgQfAW+B056vUVPrhjq4SZaPF6xKSKMMV&#10;XwYgaAgdyO3PV6qtc01n89x4R4b5UypdrElC27XduWzaHwNwRoQRz1eoYsg9P3oYkxCuh2yOqyai&#10;4YAXDXIGoOoA56vUMGF9O0zQWev81KdXXdKwYXufsKDfRh3I+/Tnq9Q7TRRwQjKmESAwjaVIAYJY&#10;2K6XsLgHXnq9SMzy9DhVHJOhcGJPLWwvuJBDdjfvrb7+er1FRxzOEdUqQh94sWTwIsP3r2INvDnq&#10;9RJ8/wCdqpIaimmKFGkeQMQN4QHsfYCfbz1eouuO46MVkjaqUqFJYAWuT2BJ+PPV6nDLEYqZ1ekC&#10;7lUE+IZtTtF7j7uer1LjHsZ8rDaaOBfLAI3swO3cCSQo1uB9Hf7z6vUHSV0ssQaWUqjElVItf7rD&#10;nq9Scq3MNT8xKQBu2r2O72afDnq9TNXebAxkrPcUC5I7W8fhz1epOVc9Z86wQJ5JAADJckNa7Hx0&#10;+HPV6pcEVHFS76OQNa1rX0A0t7LeHPV6sQxQj3bG99zEkaH4/R4c9XqU0GKweXIs7btygIQLe93P&#10;5c9XqVmGVdLTeQoP29w8DckXI156vU2Yjie2AU1GSELm7ak3bU69+er1I6vxZqN2jqRtNyoHj276&#10;eHPV6p1HFTzNCX2gr7wItqQOer1QKh46iFVkJ9/3rvo30kDTXnq9WeSqjio7IxcoQBf4/EW56vU9&#10;x4mKOCOplUmMKbjub/nz1erg+JV81R5nmnyhGbRtYK1+x9t1Hbnq9UWDEFiw15ZAqBBY+322Fx7O&#10;er1SGxOkpAroG8xrKp3AD43Hjz1eqcwWtnMSMVt71zbXT+nnq9TnQVsMAWRlCug90FQy3GgJBBBB&#10;8eer1Q6ileqLVZ2B2Y7ttlH0ADTnq9WaHBUeR5I9oEoDEW0AHdV8eer1J6vy+N/vRjcoJ9ug1HPV&#10;6kDiWI02HMglN43cqQVv7wOup7W56vVkh2yzCdZisTX/AERAsO5Bve/PV6oU0M9VEvyu0VJZQt/s&#10;gAlj9R56vV20PkQutTAjOgbbZrgeBPYDU689XqkYXh800qNBs8sXL6C/a4Avz1epyxCoDwsk4AC6&#10;gEa6HQj4G3PV6k60KYnUGWss102/Egdhb2duer1copJoXEtNrFDcG48SdBfsQOer1YsKxGWrxNzI&#10;L7QF2kixW57c9XqV0TIW7299iLfR/Hnq9UaXFZaqoMeBzKH8EcaEDufD6Ljnq9XLEKuRafzGjUyl&#10;gXC2PbQ2sPH+HPV6uGG4m6qtLFGJAbjfp7vxt4+zTnq9Uyaf5WIvQveRiFHaxJJvb6Oer1TcPLIX&#10;iqiCRdg1v7fDnq9Tni2Y62uaL5ieSZ9NGYt/G/f+HPV6mj+YqhE8RCTAH3b9j2Jtppz1eprpXWen&#10;kpYmCqzOoJNiD3J8SRc6c9XqyR1ElHRwxxHe8VgxOpYDS/t156vV2kNMqSV8G3U/QAba+wc9Xqam&#10;raCBZo65TJAx943A2m9u/PV6sr45IlNE2AKs6w3G1rEW7AC4Pbnq9WCkxKsmRENqeTeS1gNQRcn2&#10;an9e3PV6udSu/FljqdymNwAVICsSLi/tBvz1eqVU0JStWpidlLBbgDTU+Jsbc9XqW9FMKNopHsrb&#10;WUqdfob26f389Xqa8dVIcMkerbeZB7pJsTb2W56vUCLVr1dX5dwijQ6C9z2Pxtz1ep6whnmcrTC/&#10;l2jVjodvt9mp9nPV6pMdRPDIaBWDKrhXLHQAnWxPbXQc9XqyGKaGqmkbWKIhyRey+H3fHnq9XUNQ&#10;s4klnfdFJqltNve+uhFz7Neer1SmFOZI64ybv9fTWwttHxA7/Hnq9XKqlEaxRxEqrOLnS+vbnq9U&#10;WppGw1ZXhcWJMjAa7tfG2t9eer1Y8KoIqijmxMR+UkzHQ99o7j6zrz1epzntGA+8RwpYC3cfR9fP&#10;V6pcFf5CrLv959pZjqO2uvs56vU6SYysFZHT1F3K3dbA2NwdD9HPV6n1sWFRTUszQrHOu73l/eGt&#10;gR7QO/PV6nrCqlp6yCjoZBGZSQzN2W4PvHx56vUIGG4rU00cmHxybiVKkq5U2v71j4AjT+/nq9U2&#10;WppYY44aPcFRGVhcXvppex789XqfKfFZ4Y4aemYx3dJXt4kaC50+j+HPV6lNhuOYXNmRamnbyKqN&#10;WFhYFwTf7+er1L7EcyT1sKtIVmMbe6SAWFx2BOv7Oer1N0eNTVZkhq38u6CwFtbaDt489XqR9XjI&#10;kiWhnnWKItra4Zj3sD4gj9deer1N2J1xxWleHDKlFaIpYuCbi+gsNb+HPV6n3L+I1dXOKcyKaiSM&#10;gsbKgVBuP2ja/s1uToATz1epZYLmIU0KSvOgYqV2kkNtub7R8b6/Hnq9TxRZ1lSneDEJN58xo0j2&#10;jQg+6dbnsPbz1epdU2ZsJnqGjnp13yRIGYE3GptodPrAvz1erHiecMKoaeOCk2lSwU7hfb39619f&#10;q56vUmHq8u1DStMSizME8NHHa49h/hz1erNHDhdbL8oIBGwuiO1rXW5IB7/Hnq9TVQ5ZwmqxPzMW&#10;/SrGm9fduSb7WB0t3t356vU94lkbLMlcKikplACoQ2gBAsWJ936uer1I2pyVhk4NJSRLAqMApAuD&#10;uPh3+nnq9TZh3S6lqZ5qYbWaMkBiLXUg356vU31fSWrFpaOL9Esb3a2oANwfG1+er1BnU5UmkppZ&#10;qJLN5RsSQLEDue17+Hjfnq9QVVBeldfLkLAqrEkaFux8PDnq9UiSWGsp44p/dUG4JNtRqPb256vV&#10;EqJWnidavY4lPuqdRY9/u8Bz1eqLRtQYdGaqMgtD+7a1h4W+jnq9TgmLRPIaukQKs24BgPd3DuL6&#10;9vvtz1ergauSWL9O+4Ak3Pt9n189Xqh0rU9XFNLUHcEHuBDYsQbML2tz1eqZIqwKsCKCFsDfVtfG&#10;9uer1KCnOEpTPKxBnRlKqvY2t8O556vVGpsTqKpHSDcN5vZuw1swv7Oer1TqWtkTEI6VxtKo+1x4&#10;30AJHiOer1c6vbADCAodSG3aXIPhftrz1erqhqmDJYEtC25LjQC1hp8Ceer1L+FaqaSJbq5vdt2i&#10;66kXOnw/Uc9Xqz5hSigj8+OOGKYIBIyBiCNQDckrfw056vUFrzR0tAtPWHzLsQpJFgmp+nufZ+3n&#10;q9Tbg9KampeadtoFwi/6w7drDX6eer1KSCqqqaup5Ytqrf8ATA33FbW906gE+238eer1L9cSalQ7&#10;E00O3tYEaHSx56vVxixGOOepOKKzS2tEobQm2mna+v7b89XqZKXFcYhkemNnRGBAte28ixJv4Ht8&#10;eer1C/lHMFTi1UMErpibbVfT7Q11JsBcHnq9S1qqH+W1NRVI10hUBgBcsOwIA9ntHhz1epJ5sypT&#10;YthkWJUgaLcyFArWsCL9tO/jcX+jnq9QVYrhs3yXzdQFiZHVQx13agafSeer1YKCvr6ELDJaNlY2&#10;A7tbW179uer1CRguaapJYZ0qd0KkqYjqF7ajS5sT7bc9XqX2FYjR4xV1ctVKI5JGVYwouGW2pPba&#10;QdNL6ak+HPV6uGI4dWUWIeYFR6ZvdLhVcEabgA1jp8P6eer1Blj+XrV9RXRhkpSzFLDV9PduLm1/&#10;pNvy56vUHy4atTU2xJQwVl3AgaKewt+3nq9UqWvwwUz01J7pLLYa6AXGo+HPV6mCqgV5vIAN4AWD&#10;HxJGn1fDnq9WKkq2pIwEPvh4yN3f/WI8dOer1LbDMfqHqnSaRhGHWxBNib3GnwHPV6hNo8fwk4nO&#10;lQptbazjxYC9h8CP1vz1ep2w/Nss1dSQ4V7u1n8xlsLBTYAWuNTrc/drz1eoS8ExyrhnauaQPt3F&#10;9TuLk3JB7eP6689XqGzK+YjiuHGlrW/Rw22yLcMWYG6nXW3Y89XqXlBl/D3kNUrs8SqAYQRdQSPf&#10;9uguQL+3nq9TpjeXMMlwr+WSbamnkuvm2UgbiCqv43U6Hnq9QNYzlHC6WMHYhWJwxVba27Ad9AAO&#10;er1IXFsDy9NSNS7lp0kF/fFyPoABtc66+HPV6g0wnDJ8NpzSwhWgcylTcEtcm1/EW8Bft8Oer1dS&#10;UNdJWKtPKpenBcxHS2tr3156vVlwamrKaJVmqFEjTEFtNwGpYAn4ix56vUp4MbFP5sMkgbzgNgF9&#10;QSR94Pjz1epuhaohQ1ElQ8bK1wECnco8H3X0PbTXv4256vUpIMeoxhjhZNNoDWPvAE3YD2fD+/nq&#10;9UzDswUjS0xwsM8LEAhl942BsdfG9vz56vVPxgviU5F9IgJVK6XJOoNrHT7vv56vVMmoFxBqeWA7&#10;VDFpL2JNx2HsvYa89XqZ8Opg1W1HLGC7Xbc1iF962hv4eA56vU6wLSS4bJNWOzPGVeIqTqBcEEXs&#10;foP9vPV6oWWKGKlpJamaqLLPubaygEk99x7nbawHb7hz1epngod0kkauUWV9qq47k631N7Hnq9Uz&#10;EMIpZJVgemM7psjDKQNpY6sbkXC9z4+wG3PV6kPieR8BxwSt5XlTAECQAEb/AAUDTv4m/PV6gQzd&#10;0YxaViIoQCrFXBGpFt1xbwIPPV6gJxLpzi2EQkRxvF5Te6qgm630uLaX56vUh0xbEqOb5StQqysC&#10;pUEAW7Alvbfwvz1epU5fz1iL1E9NuVEcqWDC5sB2U3tr8eer1LRcLpsToYq2rlR4yWAQEbt2vf6O&#10;er1B7jmRlmmEiRqDYC6mxJB73v38NOer1PuTsSxPB8Rejayb2CkjUEfG48P18eer1Wf9AMQ8+kkw&#10;Oufz0kUWt2AIvexva3a/PV6jq4RSYfS4K8cURkmIVYraEBdO4I/Lnq9S3ixfEpDtnpVcqzJvOnuq&#10;Bs922p9pv3+nnq9TPCJpswwmRiGk3KQ5uB7ptbt2156vUsMFqfkP9Bi0WIod2tybnx8Qeer1POJY&#10;utZjFRTut45Im3KLkE+0n289XqT5qJJstxQVaDZCp8TZRuJsCddBYc9XqB+szglIZIiosCbITYgE&#10;6H6CPy56vUHGKdQUxKNsPpapYCN2/cpK2GpCm4IINtfq56vUXLO/VOdJYYoZ0BLFSQQABqCxGnst&#10;p4/Xz1eoGcQ6nU+GUvkuWN5Dt2kG1zppYnX4dvHnq9SKxbPuJSo9LSgvBOwfcxA2EXuF7G38fo56&#10;vUmKLMWIYXUrNXyGSPddVAt2uR7Qeer1NuK5mo3qGh+VaLzmDFi4ta2oIAvr256vUmJ8RjiZJHm8&#10;tAZASdQtiNt/aAOer1JGux6OfbBTMCkTlt6m27S1z8Oer1J6bNDVFPKkAEUpJK2a4a3cm556vUzH&#10;HLTs59y6hQWOhNrm2nb2c9XqSb5glNDNiMTX8u5A7G2txz1epohxGpMZmkj3TorNr3Ck3v30tz1e&#10;oZum+FTw0sEqhg1QzS3NtS32hc+znq9RoMFNZRstUgaOKKddEtcqpvYg3AB9munjz1eoUqzGfkTN&#10;MUBp5SWDE2IuADe333H7Oer1J6qxT5gvTSxqIjaxB2mx8Lnvfvrz1ep9hxWrggVT777gqgakKRt1&#10;t9/PV6nPAK2KkVfm286XcQhbtf227XA56vU8HHo5aiOkqffYozFzawF7WuB4+w6nv8T6vUHZrUo8&#10;XMawtGk7Egge6mlhYAXtYX56vVypoJ8JxOOSWIiFyWJ77iAQL39t+er1R8XoExFmlaMQB5DGtuwt&#10;qRc3+jnq9XeFU9MmFzqsbeZqv2LEW72JA/Lnq9XTfObVwyOUssTHTQBVYX7nXX2d+er1KKhzDTbU&#10;SFW3KQ63N1ZRobm3ceznq9QhV60FW0lZLqtSqSbC2l9uqrc+H69uer1KvB6ejoMKanWeOFWAZA2t&#10;yT21v2GnPV6kBV47FQ1JpKqYEKG+VcCy7x4HQn3Rz1epS0uY8UxDCpI6qtNWpZQ4XVF2rcgA+wm2&#10;vPV6nzpzhEeO45BSU6qkU1mmNhchdAvj9q1vbz1eqx+XN2H5cy4KF5GpkAUEILe7a9te3vePPV6i&#10;a9U+q9BJK1JTEs5eRBvcnQG7X+m97c9XqJVmjGDIah5V2iZW27WuAb6gG9xc6/389XqB6uxQYjRJ&#10;WKixeUhjIX92wIudb/H+PPV6gjxDEFkxAhiNrEDQfcdNNeer1J2ur5pCsAYOdxFrWFj2AHw/jz1e&#10;phXFqmWQJErtFqpY2sGBIa1z4Wtz1epqqZopnRJlKbQzAnxt437fR/fz1erLT1oMDQuw80gN8ba+&#10;H8eer1NCyJJumqwGjZSqp46nQ/Tfnq9THJBTz4msEp2mNT7za3F+wvfnq9XVaaZqIpTE2NggsNvj&#10;ewHPV6olPS08dYkVOAKYqCEub7u5Ivft8Oer1SqqriEPnsvlgCQgd9xW4Hw1PPV6uNNWpQ0T0cxE&#10;07r5rqBYANpYG/hz1epnoFcK0yhVGnloO1j23C1r89XqUlVDJTxxVVbKpkuf0MY0va2vgRY6c9Xq&#10;4U0c9GsXlIFjW4FyLkHvp4c9XqjLhqPSujKuxidu06Xv717218Lc9Xq4zwxVOFGmgQGexbcVuCF/&#10;xW0vfsD9xtz1eqFEohopIaskoqhnbsQSDYLaxFu9+er1RMNjq5oXCSB4LgpfRrjXvfnq9XdQ1RiF&#10;O6YdYy7j5gsASe2p+A7c9XqiyVU9G8dHICzxgnd4DcT9r2iwt/dz1erjUxytRRVtOWMk20lQL2Bu&#10;Pu+PPV6sAw6ungWSWwEZsy6i3iT9B0P93PV6nCqVIqCeOVAx9zyyTdde9gPZ8Oer1ejCYeI5MOhJ&#10;EyqHt4EHTS9789XqVxp4WSSoqYhIWsIgAAx0udTaxv8A389XqR1WypjNWLfaVCqtr72gA18Pjz1e&#10;p+hop4IkhqZFAuZAe4W2pBv3Hw56vVBSCjxmujr5p2jjdDsFrWKm/jprbnq9Ul6/DahxW0shUIfL&#10;N1Fwf8RF/Htz1erLVziWaMRuDMg97QXC2000v7eer1NNe9dSxsZm866o8TFR4i5Fte3jz1eprpDD&#10;jAaVyYzT7WbwF72Jv2seer1Q5aiSml8qmKsX3LvXW4Fzr7DfTnq9WbDUmIYKVkMxO5rfYvfv9fPV&#10;6nOrE02D09FBEGm3Fi6qACUPj8eer1Qf9JqILNcvf9IGWxIOtgD/AB56vV1BWYZFUK8jB9oWPZt0&#10;ve+69+er1MmITtJi0zEA7ms3bwNr89Xq5T1MkUZhk27wCp22tbQdx8O3PV6n6hradSKclVjYqoJ1&#10;tb+Fj4jnq9WatrI6SP5SLaPJbzQe9wfsj4a689XqYaqZ61PnZdw3MCbi4Xw0+BPPV6u8UxL+azGe&#10;QEvGqKhFhcD9nPV6sVK8aUpMxCLcsoKXLHwFybfR9fPV6os8bSU/mr4HsB4eJNtBfnq9Slo6E1s8&#10;EtXEYhsCLaw3EDx9h+HPV6lFhuEzV1XE0sSlI5W8xD9oXWy2797c9XqETDcDMsyCruoJcqOwAF7C&#10;1r89XqEGiy89/wCYMgUBdSexHgfZz1eoT8JwyRpqWseLzIjtZwosxUE3sSCAewGh+g89XqGHDMtb&#10;aumxKObcga5TszBtNuliLe3nq9QpJga1MfyjxKY2cSeZ4g30Fz3I56vUqcJwNFmmVmV5D7qOPYBc&#10;3vpqPZz1epT0eSKavwwxsjOKINIbDQA6X7fG3PV6sdHl/EKmn+bJbZHay9rbmCjT4DU/C/PV6m/E&#10;cMqMNqjFThWke+gUEE+Jv3v8f7uer1KfDWWKeOalk21COm+OUAoCvcBdbg/HvqO3PV6lzgNPHVYr&#10;CaIFLszsNtgwN9wHa2ovr4c9XqnVEmEYtXRsKKQSwO6s7puUAEkMpAIFzYjx9tjYc9XqwVtLTxYT&#10;agQbFLqrFRfcxuWI9gI7c9XqSYyVAlH/ADB5DM6hrOvui3c+7a3f4+znq9TM+SKKaKCqiK7t2/a3&#10;vDeb6sCbW+B56vUkf6szUEcuIqxhRZ9pVAVJDXJZWv2tppz1ersKlb5tPYmZmUi7bvcPfXwueer1&#10;MM9NLQ46rzoppSD5ni3ureOw10uLk/389XqlzeTDRxzVMJiLkySNs7qToABqD43P5c9XqWOGzYe0&#10;a+eVWzaJKAvu28D4+2x56vVyqcHlqIZ3icPGzndtA95GsR93bnq9WWqy1LWRxx0sYMLFgQO7jboT&#10;9B56vUjZ8AoKiOSKd2dqYgqq20IFgD7QO1j4/Rz1epDY1gtYYY6qOFmiDhGBABBBJ0sdR8Rz1ern&#10;ieXKiSm/QpvYqGVVF9pJ964HgPjz1eoOJcs1ctIaaeMJ5rGx73IOhsL/AE/Rz1epNfIR00nzGkqq&#10;1hYHSx1sPDnq9Txh+Y6rCTIvnhYlYNuNxsAOtu1r/f8AVz1eodcjZvqsPqYPLLTtJeXduvoxuS19&#10;bW7fC1h256vUeDJfWWvo54MVp5/IKMtrNooBIa/fS1j9Fvhz1eo/GRfWhRYHKseI1rTSqygRyMCA&#10;htqO+l9fr+HPV6jydP8A1e5dxgJQU9bGGkVQqswsAT7LG3j7Oer1GtouomF1klNE0ylZylwGG02N&#10;r976W56vUsoMzRkvFHqNxuBbS9/yt/Hnq9UijxSNasQKCoVSBc/vk6AeJ0vz1epzmrags1gAJAtt&#10;1/H+jnq9WaOpBqFpXQMzXBINyfjpz1erm9bBGpSGzRtaxuLC+n02HPV6oNdjcKosFNZhc+8CLg30&#10;+kc9Xqj4ljtDRweSX812tYjtc/lz1erG2Z4aGVLMZLAByLEA+Gnt56vVCqM30FRMKGJnRmDMrFSL&#10;2Ov8eer1R4cwxwmM1DXa2u02Cj2n+GnPV6nD+eKf0pa42k66Dvp9fPV6odbmCGSNJFcXAB2gixH9&#10;lv1vz1erJh2LuweVpbKNq2ABsfjz1ep1XHqaNx8sd5OgAOt/o56vU4R4k80Akm911DFtL3FtOer1&#10;MsmKLOu+nS3lggkm1z2/t56vVLpMSkSP5mS9nsADqBbx56vV/9O6uoz49RXpL57yoQBobgAnv8LW&#10;56vUqqHqliWCykIwELWFwbknxv8AV489XqC/q967unvSajeszLUgbVO6NSu9gNLgEi9uer1V9Zy/&#10;HGyZDWfJ5Bo55VJCiVyqob6e8Q17dxax156vUVbN/wCLFWZ2V0kwnu5DjfGAT2uNtmsLeI/jz1eq&#10;qbrd6y80Y9jVVVxQNTwM5Taq71UkgKdLkm+t7c9XqL3gOWc69bsYqXo6CpqppVuH8lgshU3srMAo&#10;J8LkaafDnq9Qz9P/AMLPrn1Bx+CfGcEagw6ZhullI3WJ1sBfw1Avz1eqzHpT+FPknp+GrcxU5q6V&#10;Fe6nbvcgm+1zcqfptpp256vUZjC/SJ0opMHOEvgyLGVYgM5LBTc2ve1zf+jnq9Rbc3egvpHjUwhS&#10;kdaptxNlHlhQL7fs6mx1J+HPV6qzet34fNRS1FRLkfDWqoppCAY2UbLm5NnuRYkgi4A8Oer1VhdV&#10;eg2cemeKvlyfDKiSoKk+7EbFSe6tbW3wP3c9XqLniuC5iwup21dBJEq3OtgytpYG9u4+vnq9XBHY&#10;xvFvIaU2PhYEdx7CPbz1epO080++SwZfJJQ+0sDqQfYSeer1S/MrUowyX+aYlnNhtbS3ca3Hbnq9&#10;XeHV9ZRSR01FGySLGC0m613PcC2vx56vVKijaoRppo7XNlB+m1+er1Q46KoNQ0TKSgB2sbWsTr9Y&#10;56vVOpYI6ODy4VUKD2AvYX+8c9Xq4y0ktPVLM6+6pBXTUk+Fuer1csQWT5gFI9pCBrn7JJvf46c9&#10;XqlRNGY2ZlN9umh7+0nnq9UOQVNSzq/gwa9u4voD+3nq9TlDg2G0SXDFpG0BL7gb3JAB7W56vVlx&#10;CkSlSFYNSigA3OniQL89XqiwLX10CalASSdBe3a3189XqZnwumfEflg95EFnBtfaexBFrXPjz1ep&#10;SVERjjaCEAqi/ZBG42HsHt56vVAp6FfnYmP2Yv0iK3YEggj4j6dOer1NtZRmqqrUsxiKSKw076gs&#10;L99e37Oer1ZUhrI5ampjbf5pUDsQLeA/Xvz1epoxoh6j5GpKKzW2MQDduxAHY89Xq50PkYbUweTT&#10;3R0KlhYElew/o9nPV6nt/mBOSsSiNo1YnxuSdLW8Oer1Z0r6XC4kgla7ABST439v3c9XqaXhjxGv&#10;XEopFZogEZgL6G5t+o56vUooI0pwa2FLsLG1/Br3YE6356vVKqqZ66JoonChU3BiR3IPun6Pz8L3&#10;56vUk6WowmJZDUVBjnchbsSddbAE+3wHPV6ssRFWzTQH3VLAgjufC1/A89XqnUnnS4YKyrO1Sdvl&#10;kG473J8Po56vVAasaZ4klbaF3WOvveAvz1erFQSI7GpfaroSA4UaeBXQDnq9UedqGvYYFNUzNYM6&#10;mIgAG4Pv3Hh4Dnq9XKtw4QVFPLExm+YYREXJ2qAWLePs56vU8Q4ZUq26ax2eYFawFkPcE9/DXnq9&#10;UKWhp5GaMvsXaRtsAANdQfYOer1RaSOiqaVTREvLTfo3ZgRubx79+er1TUkp5pGad3WWVAFZAdil&#10;Ta9+wYdvafq56vUl8UxF6OmeKV/NlN7yNqWYnQnt39vPV6olSmG0uKUwjVomCuWI1XcDfQHTXXnq&#10;9TgI6zEcZNPPYCJRa47huxt2156vU9FWoiqlC8pOgC62Hx7WPPV6oGMQCgkianVVdzcmwt7bW9vP&#10;V6sE8ySRsY1DO10cjsAe1/C/PV6oggp6Z3iwy8bTIQxUd9Prvfx/Pnq9UeUrTQpRiTdIFJN7XBK6&#10;X+g689XqT9Z5jRx1Us7vK0ZAQmwB1HPV6muNzHQfL1EQYEn3iNR42v3Hbnq9TitW3mxQKUBIO4EE&#10;AA6gj6f1789Xq44s01TMKini3H97QagGwP1/Dnq9XCpM7f76413GFW32texF7A/Xz1eqUi0wWMzL&#10;5yAC62AIAB7jXUAa/wBvPV6sTeRHOu8Wg2d+5Ck3tb8uer1Q6ulpDHDPCSWYEiO1jtHiP4jnq9Sg&#10;y7UVsjIhswRgD2uwOovr4dj356vUpnE6bHqo3aNmIG22h9vY+HPV6pcVPJOm9dLE3DixAJ7nTx56&#10;vU3uwpKwShTI4DBlUXt7D/bz1epmqqlXkcVERRpVNh2LMe24X8eer1QKWCCgk31ChXCggg6Dxtz1&#10;ep9pYxLi0dZfagDBnA72Fweer1L/AAzHTRzFlJbzrbAD8dbc9XqEiPFoqiJaL7IKj3T20Oh+rnq9&#10;WWPCtsEzIpEjuDuJ0Fh4A+3nq9UjCcAr8ao0empmnNO9tqj3jcnW3sHt8Oer1DLgOWq2mrEnMexG&#10;UF0futjcXGtieer1C/m2jwCCOkp6faJJY1LBTuX7INiABYg39vPV6kdTmoen+ZpFBIewv7L2I+rv&#10;rz1eqJJlVK6qbEJ4t/vja9tRY3sDY9+xtz1eqLHl6nnpXxFpiGEgSOMOTrckEi+liPu+Fuer1eqM&#10;Nhkc0dS6sJwQToWVu1ge+vtNuer1MFFlRqmeKjpiSQSTa4DAa2HYEgd+/wBHPV6lBDgcMMTU8ymM&#10;h3dBe/uXsB8Dz1epqmixijcU4YiAfbJv7wv7BfUC9789Xqg11JTw0CvREySzMwIuSAD2NvDnq9Tl&#10;hEKeaf5g95IVEtyLDTQXvobjS3jz1epMY9Xw1jx1rgsqbmUC4N72G4d7AeHt56vUnsKheepjrYPs&#10;eZ749o72J56vUIc+bIacS0sq2RQqbBbuL6n+nnq9TBhMhrZJpGAEB3Kg/K5/o56vUtcp4ZW09fEM&#10;R/fUFyhBuL2AA7gjxvbnq9RgsVhwamwVqejZ2qIim+Q6kqewsNRrfUafdz1eoHMSdqmpknf/ACqg&#10;A3OpUG50Olz7bX/Lnq9QOZojp51jEG60Wrf4ipINiLc9XqR5fDErkcxbCRpt1vfsTe/PV6lu9fT4&#10;xJFtCIyAIQI0juFFrkIACSB3OpOp1J56vVAqYcNGKwx4hG01LEdrJGwR3U6kKxBCk9rkH6Oer1IO&#10;iipo6qeUMYoQ5CKNbKT2OmpA9nfnq9Q65ToK5MFkloYSieZGEZgQSL66EXsfo56vUOWV4ZsTzBDQ&#10;bNoCkNt7E9y3buB2tp9PPV6hmqYIcqYa04i+ZVgVuF1a/djYd1vz1epFUuD/ADNaMTrKYSI6kRXA&#10;uPaT7D8Oer1CjQ4LSSYOspO06k2BLE3I7flz1eoM86YoaWOnQmzRkrYgX2a622+3nq9QLVtNTGFW&#10;qt6yQo70+07dCdQSD2PgD9PPV6k/gSEQ1mGYk++OfY6OWvsa9yPEkACwH3eznq9XDMc8UdIY6hgS&#10;R5ayqLjTtcfD9e456vUmcYbBhSlaCMSTJH7uoN29pB+Ol+er1ArjWD1MFY8dUDHIVRmUgDwB+889&#10;XqlYE1XRM0VPazbWZdgBYXvYHnq9RlsKlpvlxiLxuVPlvHEWsRYgg31OjAdvv156vUI8OZaKiy6+&#10;NxQuXL7tb7gexAFgbX+76Oer1BRiNZ8+XrHOyS/Zu/v21IIv9XPV6msYNjGM+TUGn2QQGNi7AbRb&#10;S4PtHfnq9S1raGTLmDVGJzL5sew2ta7Mg3FhqASfC2p8L9uer1F2rqyXMiDFY/Mjgnu4Rxtba3fc&#10;CLgg+B+vnq9SxyxhktFCY1kaSRvcswHujw7f389XqNDlGpiwnL0lBGCI2ALEAX3EHQG97X/Zz1eo&#10;CsapIqXNojdipkAkB7hbN4+AN+w56vVbJ6NMWpbU9FilQ0jWkPukgtc7VDEaaX7H2Dnq9Qq+qKuj&#10;oq2Aqqqfdbd2UqBqe2pH8fv56vUAeFU2GVuHRyUOybzSDYgWYEanvYG/geer1CdllKGN/lZ2C3C7&#10;VBAGl/Z3156vUGmfcSmh81WpTTwuWN2YAHwDCxNr9xe3h489Xqr16r1NPBTid5f0NQ7IHJFmK6sA&#10;TYEgd7duer1FdjhFdVyUmHp56knQAmwHiAP1/Pnq9Qc5iMtPHJFhoNPMN21gbXBFmBtY2PPV6gWp&#10;cQmpqyOllIBkclmNha3Zj7eer1KaurpKllp2HnRXJ3JYjt3P16c9XqaabEFpMTXBoVMgnvsY9lN9&#10;QPhpz1epZVizsilbroVsF0uex+rnq9T5h2IJURfyyT393vX8fdGvw56vUIGEJIJPmqBxGIu1xoxt&#10;ppz1eocMv5hrG20dW5vG0d2uTYHUC2oFzz1eoQ8Kr5atf5dIbM7NZ2Ulbg9rgH6beznq9TNjMqtU&#10;SUzRhH2BiQACRbwv7bc9XqTNFjcz4bJQVg3bDpfuFY6X8SOer1JrF8AocSkE+FsHQm4D290gXP1e&#10;znq9QYY5l2l2CZyd6E6qbLa1goF+49vPV6g7agmrKowQRm7Bt1++0D7R+HPV6oFLhhp6+JKNrxxH&#10;3/afgD4EHnq9St/ms0aXf3pN5LMdSR3ufp/Px56vVKocQnkZppwTcqwXwJt92vPV6sEyPVp54itM&#10;7E6C5APce3nq9SlwbH6jCJ/m6W4SBPeuOx7fx56vUr5c8U2NUvkTC8ti4fW2lj4i1+er1QTiNNPh&#10;4gqGeJgUYW0JN9dbc9XqeYVpp5VE6K5AVg1hcntb6vbz1epwmjnq5GoahgpmADe6DZDpp256vUKu&#10;F4bh9FhlM0TNGB7qsxGoAAsp0trrpz1eqVi+FzvTLUwKCJrlI2A7gWLE+Onh+089XqL3nPLFdS0S&#10;Y9Cq7PNdG079rWAN9Oer1BymE7yyTxBomYm8gIKW1Nu3b9dOer1PLUCwRMYoiWU+78QDqBz1epVU&#10;uLSSNDRlisqIN6XAO1r7SRe4vYgHQeznq9T/APz2qNUqbwscV0VtdF+A56vUImHvLX0M7i8i2URg&#10;aMCe5+NwdBz1erJRVk+Xp40f9JLEjBXIG7a3cE20ue9v6Oer1DzDmCnxLBXhrERJlpjtVGJv7Ab2&#10;Hw56vUEM7yUMbYZBQtHDMSRKCthYHvrfX2W56vVFw/GKaadsIqgkisjEealxoBe24Eae36Oer1PO&#10;DQYLNLJJTRDalwjKD3FwbHsOer1J6HHGo8yx1M1Tsjge976HtYH6Oer1Wnem3rlFgGNJh0E5V5tr&#10;EDUEm/ib2J56vVa/056xYZjk708VV5Uu0BlYg2J+j4356vUPGHGkxilnWGIPLsk3E22k2/M28Dz1&#10;eoj/AF5yFR1NGCsSidzYkCwYaACw8Rpz1eqqrO+Tn+emargFOiSvaQABn2HXX2Ht9HPV6kLiOZ6y&#10;OmNBENkUwWNUF7KbWu2guLaeFuer1JxMHjYVJqZmdDEEVF1VXPw7keH3c9XqBXMWV6rL8No/fM5B&#10;G1bbANSBcC9xpz1epLYVLT0DmScNMJWezGw2FBcLz1eploaetq8VinmiLtJvsB/hY3ub9jbT7/q9&#10;XqUeF4kKOuIqHWEg7TcggLuNtO/0356vUt8ReFnqY4Cd6BJCfBlP0drd9eer1JfF3w3BMOjqo7tJ&#10;I7eXcgAEnt2OttbD8vD1eqIMabEoSwuob3Wt3uNCLDtcjnq9TTiSQwyUgkeTyijbi0jMd4vcAMTo&#10;P4ac9Xq7oK7B0r4A7EJsJa4tduwPa9x7eer1CPWdOMHxyio2oqqpq6sr508UqqI1O66rFYncNL3I&#10;HiLaX56vUlcT6a4nUVsdCqNGjKG3AC1yb2PfUDnq9Qf5mwSqwKOTDgxVgbG1u17i3fTnq9QZYvma&#10;pw6WJFHupZiT8DbX6fZz1eriMzRS+bUna4kQfZ8Df2dr89Xq4tWSTSxx0wIYkW8OwuT4a89XqdsO&#10;zhilDVUvm7SwcDtfS9iDcePPV6lxiuMSTRR1aqib3Zb2uANDYXv2P3c9XqgVlHQVEpVDvLbHcgjV&#10;vEn4X56vUo8KoaGqMayBXMLsEuNVHY3Pjftbnq9RgMvYIYYRBRbIpIbnzLDawtew7ajseer1Dzkf&#10;B6KnLPWuYppAt1jA2sxBF76EkDx9nPV6jd9H8xV9NhVLl2oSJqGnkdwDFGGJJuV8wDew0FgTYeHc&#10;89XqFnM9M2Z6b5vy1jeCUMsUYsBHbxvra/0/Tz1eow/RmrTAcwYbXxsY2LBHJuDGvcgGwsD256vV&#10;eLhGGQ41lNcQQqY5UXaRc3B1156vUTPP2QsKxfMEuHwR3JDXYDcAb3Nie1+2ns56vUianIEGHQNt&#10;VWiFlBsCQT3+vnq9SUpavB8Fr1klBiAc7UZbBje3cfC5+/x56vUvcwVGH1NNuh2gsyrewDdwdPp5&#10;6vUGubsOqajCKyjoEADRtcnUg2O63PV6qg+sOF4xlDFa2eRGKFVb3iCHFrfAG1/Hw+vnq9VKfW/N&#10;NbjebJBMqrHKo1VbHco0JHax/jz1eoMctwyVssddV06sC4IZiQQL37Adgeer1DtX50wajy8+B+WG&#10;bdcsOw0JsNfG+vPV6iv1OOJTSeZToajexAVgQftXNtbaDt9HPV6jy+lXIdX1Bx2CrpIg/kyIAp8d&#10;SSBbTSx+jnq9WzHkbCJ8Cyhh+EqPIYJGthckAeB+4j6vhz1ep1zBXTRwyVKESgAlwbjaBppz1epI&#10;tmmpwryYVZnjnVW2oDqB317fXz1erlL1CqJIKgxQnYoYe8Rcj9Rfnq9UvDc5VtdgJWaYKJFZZQq6&#10;gEWFu3hYX56vUhxmWSAtRYeWl8ke8Qblhfv3Ovhz1epY0eYIcRp/mIjaRFsUuAAV7E+3nq9TdmnP&#10;EtHAiwqYpJQqeFip0BNtQRrrz1eoLxjGLY1jxWhXzPdIIJAAuLGx56vUL+W8IoKVLUIuzhUuSdqm&#10;2oHw156vUvadlpII6YQlni3ne1rXuex8fA89Xqyw4uodaiV2Z2ljUrqQB2LH4C+tuer1Cs+N0kcZ&#10;3vuWx91SO/YafEc9XqkwVM8MsflSDZMlgLEqpB8R7ddeer1RGgnpmRw4Jbfusve5A7fXz1epsmoF&#10;eqko1/SQrFvD2FyfYCe3PV6klU0uJpWxVcS7KaMCzbToewFvp56vUsqCfCMVoVjkcJK97spF7jQm&#10;+32+HPV6uDxRJU+XSsJpVXbcm1l1789Xqw0NbU4bSSLIqKQHYINbsdAB9Pt56vVLaeWsmaWnKh4Y&#10;13gAXAJsLjwudL89Xq44jXGkpnqUuNxVW1swIOthr9/PV6maPMy0MagzNt3W97W59v0a+HPV6lJQ&#10;ZiWpqI45DvUsxtqRcDt9HPV6lnTU0UtK9RSMJSwtt7EN4E89XqTr0IYyCvAOy5UAggj/AA/Dnq9S&#10;IxbCFNM2KRhgylrbdQfeGlvo56vU6YdTz4QUpqtIxBIbi7XJBvqfYfYOer1J3MFA9PUnFIFJhdQu&#10;0ag+98fZ/Rz1epD19I0qR0VKWFQLut9DYnTda/xIHPV6ppp2g81qqRhJCu4DQgtpb93x56vVJxzE&#10;q5IYVolWWKdVLFiQSw7ae0c9Xq9FlbA8cpEpKhNrWVyLm1/h9fj8Oer1JOqyfgs5MUhkV42uXjfY&#10;ABcAG3cXOvPV6h09PUdRS4zTU2IMpkjG+Qg7tWvpfub6kH4c9XqvS6fy0MOVqV1XaGUEsdCT9H5c&#10;9XqY8xVbVFa8cY91QxJOoIv7PrOh56vUhKiSODeIxtYDeCLWIv8A0c9XqQ9RXQ4lViBlKhmKknd+&#10;R56vU3YkRh8hWFv8mjMATqLafqDz1eoNExCtqZkWc+8znsNCOy3+IHPV6kdjeKqgkw11Ja7Mb394&#10;k89XqCzEMRr569qSu2wQoli4Y2Nv2689XqDnFq6ir6sLQSqRGQrBrEbbez2afrfnq9SKzATO0Koi&#10;xUqKHDKxAbW/fabWHPV6g8zNBRQ19MzhmRBvJ3kncSe/PV6kLi9Tg0kjfLIHpCwLMdSrAaaj42/U&#10;c9XqAPOXm5hxeOeAK6wzIWuSAAAQdPiDfnq9TvU1eHQUscmGReQBcsyg3JtbX29/y56vUFOMJBPW&#10;1WWnnKoPLeN47XJN7r9Oluer1OAaipquZMOs8nkqgJPYj2gW1NvgTz1eoPMQxuqOMwyVCbo6a1gu&#10;oUX13fWex56vUoTiFJiVeuIUwEZe6Mo0DG5IuPEC/PV6kVnWgxKJmad4hJOh2RJ7wJJ7k3+0AO3P&#10;V6kjhuEUH6Pc7fMIDoosACLMS3gfYPp56vUsKjEKaMw0dYC0igLv7qwA23Yj4frpz1epgrjQx7hG&#10;nmo9gCB7u72a6aHQ89XqbaHDsRUlJJgEdTtIA92Qe3237ac9XqzpXHyvkJyLhgGGoDADVifbe9hz&#10;1erjXYjGIfOVgRBZ7kAALrcC/h4m/PV6muhrquapnSpjKq5BS+mpuTu/Z9fPV6lfRz1L0MtTAVhV&#10;lItY33DwAOtvaf6eer1ZmqZaXDYi9w0lwwI7EksoP027fHnq9S0pZqaYxVE8CpeNVLEC+1reIBNv&#10;j/Rz1eqHhk1fJXblKQQpuQSG5ABbxFjcfDnq9SxppJnw2ropDulcnYwGpBtt9nc89XqcMHQVtD5V&#10;VGWfeVZhpuNrAn6uer1CRDSrR0qFzHULQlEfaNVv9q9/EXsfo56vVOxeX+TNHGCkqSfvjUDxvbXt&#10;2J56vVDgnWmTfDZzUMGYnUAkjUfC/s+HPV6pL0UrM9WKhgXZRKq298gaaaW+nnq9TjgLYbJVTzOf&#10;0hYEu32QOwHfwNuer1LCatFLisa4YC6yS2d+6tpqFI0Ht156vUY7pthM2JQPLDtCl9VNjfX77i3P&#10;V6rLMkCXC8Gp6CNdqEHabm5ub/wvz1eoecm4urRL5zLuYkDQX0+nXnq9RoctVMD0aa2J08Paeer1&#10;CYmHlqcNEbmx56vUB2boqyKqAYghgwuL6Wt8eer1IimxOqopFeNT3+rnq9Qm0+ZJl8uIrqAb6due&#10;r1L2izVSyRiCZTax8Bodeer1RZYKWqZ6kAKew7c9XqjUb0NB+jDC/bw56vVOzJislLhvmU0hO640&#10;7jnq9RYMfxeohcVFTr5jWGhv7b/lz1epEVGLTRuEhO7eTawPce3wHbx56vU/UuaKumgLbbhbEk6W&#10;156vUsMAzxidaNgUhVtfvfnq9Q44HmGCWOzr7LH42PPV6nOWqoqvcrWAYEdgLH9Rz1eoOsZ2U5+W&#10;pWAve5/u56vUiaiorlSSENpY97W9nPV6gm+VrPmZPeNgSLg9ydf7Oer1JKsVYzetkYFX26d/e9n5&#10;a89XqReOlHqYqam/SLHYbr39wHQ/Tz1epf5aeCAmmpmAnsrWtrY37/T+znq9SnxGZlw40m0SOde2&#10;pN/u/u56vUWLq3hMlTgr1c6jftdDe4BPgO+unPV6ql85TyYJXyYS8e4zBzZCb2DdvuPPV6peX64R&#10;U0LwARyLuIQkgEE/nz1eoUcJzLVVkow+aXyZrtuIsbi2gHa4v489XqQef8HxOWqepDCyrtBBBBB0&#10;F+er1FWqZKuqxeo/RpUU8G2NCRdRKp94t/iAta3589Xq4Y+0NdIlRUxrHGkiMRGACLdtALey+nPV&#10;6glzhh8FIytSqHhme4sL233JP030sPjz1erjhbqMJqaWEWnVSTYAEXBC+Pa/j7eer1B/ikmFGGnq&#10;cc3GUu4CBiLEWs7G2o1NgD7b6W56vVnxfD60UEc+GVaptsQwXUljbaSDqADb7+er1IiCVExT+XVl&#10;2awJYD3SLm9j2Bv+3nq9WPFvlcOqfNw/fsO257kkmw/PuR9/PV6pFVLhVPXNHWk7pog+hupcai5O&#10;gJOlu/02PPV6gxx3D4562cVOxFlYbl0IjtY7VOp+/Xvz1epgr8V/lFLDFB2aSJBZQWszAA+Nhbuf&#10;AX56vUs8zvRvQRzJT2DKFJuCCwNje1xbx56vUgalYMTU0tNMsG9GYNYmwAttFgTr8Rz1epvy/mCn&#10;q6aXBcYv+jIW1gWJuDrcEi/1G3jrz1erm89GKNqNZAihnjUa22nUfd2Fuer1Y8s1tTRVG6qkMUIJ&#10;0W3vrbx79+456vUy50zFJhcqSQw2ka+xywAAGtv7f6Oer1J+WmxKqr4cw1g/StbzFFyAWt730j28&#10;9XqWdfE8eDOWdpNoLaC1yToCPaPp56vVJy3W3hRMUmO3ZqF+yWv4+NwPbz1ep+irGoMXecKGYFlK&#10;paxFiFa17X+Pjz1epN4xQV9XXhC5UaFGN7g2uR8Qeer1OrYFXRYZHUo5eRiBKdStidCO9rc9XqEv&#10;LtHSZgyzKKgrendwNwsxIBDfSDa4B8eer1NOT4cQqKoQ0j2WFl8ALbTcGx8QPp56vVLzjVU9DitL&#10;FUuCWKsx0965IN/A689XqWslNh7UjYhN7jbWQBT4sO/3c9XqWmThTGgWmkJkmplQ7+xKs1gD38D+&#10;t+er1P8AhjUtPjRaWURwsDpe4uCdxY3t9XPV6nrFa7Bqc/6OsbOzKSQbnQ/WBfnq9TNjeKULbUpy&#10;WWWMlywIIfsCvwse/wDTz1epfdNaaSoozRSVDeaoJTcy3II0sBY89XqEvLlVieD4mk00QndXU3Kg&#10;+74gggg+IN+er1DNisdLmioioIR8vDGVaR41AAc2O1gABY+znq9Qt0eQClSlYUEkQsFQgbWB0H02&#10;+PPV6seMZbrTXwQ1O3yKdi6KRt98Kwte9iLHsR+djz1eoMs7z4bl+iqK+q92b/ciNRuvcn22v7Pb&#10;z1eqrvrdlbMvUKrmKU8hg3AvOqj3dxBI1voe1/p+nnq9QI5X6E0tFXJUjdK8hQqBe59622+v3Hnq&#10;9R/8D6QLWrBV4kvl09LTkyC2vu+GmlgL/l7eer1B71I6n4BTTSZSyeiOnlLuUWDBlNr273+J56vU&#10;DuATVeEYpU4t5jPDUXIN7kH46kD6Oer1B11KzkMNhNFIzPIwLXBFrH2kX789XqIl1BzZJh80lXBr&#10;vuuhOhB79rfDnq9Racx4tHmCtSSUhYn0vbX67C/1ft56vUH8FHask+df3SRtJHgO/fTXnq9S+wGW&#10;SCnjipCiopZma2rL4AHwtbX4eHPV6stWKOqVrMJCNzJva4FtSLHT+nTnq9Qe1WJfMwpGSQy3BA8D&#10;319nPV6mevLVEsc09v0LXUHtY3Bt8bc9XqSWO4tCEjp/PddTcgAi172Oh+jnq9TMcakpC95C+tl3&#10;alifH22/u56vU40/vszU5Fpgt/YB7B9PPV6uWI0ixSoyG4KlSB3Jvpr2/X6eer1PeF4bVzrGZkYQ&#10;g2LEaXOhAI9nPV6nyvk+XmemgR3JZRCAQCbDUgadxpz1epurMajwwEPqABoRp+o56vUnBBWYlVfN&#10;zn7d7DS1rWF7ePw56vVijxGegpxTzSK5jJBYLtFz2Gupt2vz1eprra/F6smmRQrEEBrXXwsbj6+e&#10;r1TldZcJjhZvfBAe3i19Qt9dOer1TjjTU9IKKe9wxu3wbVdL3uB356vU94NmFjOsFVRJUq0b2aUs&#10;FUkEAjYwNwdR4e0EXB9XqxYlhcNPXrWzSCVSASFJKjSx07afqeer1QXiUVUc1S26MnQFexBNiDfu&#10;Oer1KpN4mREUuoH2hpp21156vVDTFEFTI0DFihK3Avr4j+nnq9Suw2C0TVMpO1gTYeFtRp8eer1L&#10;yjNE1Grot5DtDaGy37+Hh356vV2cFM0W/Dz5ixA7nH71z2sddOer1BfiGCR0uJTU8kJmjluSCBZR&#10;3LA6c9XqDaroJKeX5Xcu6ZrACwst+33fnz1eqNOrU1S1GHb9Et950A8NoI8fae/PV6scXnGmjulz&#10;MPE9iTqPHt7Oer1SPMSCVjTSFFZgsiC2mne51+GnPV6oxmr5Yya0LKVNlTttFjYkjvpr+o56vUzx&#10;1FNFG+IyfpHjO1xe5AvbsNBqe/PV6nOpSNYGipg1327ggvoQCDa3gNOer1KTD8MajRWpDuldFAZ7&#10;AAE6k/Hnq9XLMsk2FrGYFEyuHMjqQdhFrX8eer1J2eow6gw5adQwm2gLtHvam5N/iNOer1OMk4pp&#10;/IRtgkABNuwt2+B9vPV6seGxsshLuBtYhSLdie5/hz1ep1SWnV2pg19t3XbYm40I+s89XqzTy08c&#10;ZkUkBVuQSLm/cEDnq9USaqip6X5oxbG1YKL3voDf26duer1M9bVzuwq4o7B7Xa1vd7jT2/Hnq9XN&#10;K55GaeMg2AUi1rknw9mnjz1eqNieMVKVL0yxnda4YDt8Pv56vVOp6qQzBprbpPe8ssFBAGpGns+/&#10;tz1eqJW08FdSeZCLpLd9h0bXwPjpz1erJSUseGpDWRoRC42bba7j2J+HPV6orUEKustJdnXvuPu6&#10;3BAt7P6Pjz1eqcjzLV+fVqYjcWLWsQNL89XqcKFpMSlUofMR/dZuwuvf6bc9XqXsCTU8slS+pVV0&#10;OoKj4dh8eer1IjOSVtbJHMQNtIpKL4a9xf2W1+nnq9QOUssRnjd1PmMxuNbXvp9Xhz1epXR1C/Jz&#10;Q0rqRFGW3C11a97fG3fW3089XqhrOPl54Zu4KsGIuWN73tz1ep2q681OHz0cS2adRbSxHbv9Y56v&#10;U0xLSRxRUokUtoXI0F1HY9tfA89XqeVDikjXFU+WDb9VFlte4sSTof6eer1c6sRLh5xORSTFoqjX&#10;S9gSB7e+vhz1eponjRqjyDteojKkNoQQ2pHjz1ep6gngWBUlf3WYHYtgQx731/Lnq9THFWCWCejj&#10;gKCIkqGN7i/t56vU4Jia/LrUVZEUQjC6All+rTuTz1epT0c8KsDR3mUkbXvcWtY638T7Oer1KhpB&#10;JQRzzRhZUZipDAgggAC1tCNb6n6Brz1erqOb5Ykoo27goPje3bnq9S5pJIfLWVU/SspJ110vp9B5&#10;6vVl+ZSqmp9unmK2641B1vr8eer1PS4pHTQtIFCqoVAutye33Hnq9XDDqiaMpWVZCMPeIA0BvoD4&#10;3HPV6ldLiEjQtLSAibRgR9mxOv3c9Xq5iJauOWGYBCbEXaxPe5uLG/s56vVkwX5WrdKXEo1LhSyN&#10;7CL6XsNeer1RN1PTSSI6i6MGCi4JB7fx056vUmGxGqvUQLePduWMhiCpJ/wjT6+/PV6lHR1tTJHH&#10;XylWkpkABsASLX7fTqb89Xq6rsaaRBUzMWmBLudNxY6/Dueer1eTNlUZopEDF3VQwFtqrfUnW+g8&#10;PHnq9SxxTElo6SCaSdJH2GTYoYFTu0D7hYkjxuRb6uer1JufHZKmWWqhazxvv1BsW0sR4afT+d+e&#10;r1KSLqI2KmJZ4zEImvuPe4Fi2l9Cew56vU9xdQEggFRCtiu9QwsbsfD6Dz1ernimfKjzqahppPMa&#10;aILMVvZWNzb2/X7fhz1eqVQZpp48OkgScI0allZ7a69jf+nnq9Wd85R1NWtPR71ncqqGMArc6G9i&#10;R37AXueer1CLhWINTUlRh2KTeW0MbxFZNqkSEg6j4A9h8Oer1JKuw9q7DlpqGPYd4HgQSNR7Lg89&#10;XqC/GcgS1MEuJVEZBRWJAsLW1v8Ar/Rz1eoMcWynUQ0UUojKb0uRpexBsbE9uer1AtiEGJ4dTzTV&#10;gIenYuFGt0B00tpfnq9UGsxfyZvf0FRbaO/je1763789Xqb8Mxfzah6TDjuO5ydxIW/7x19nPV6n&#10;6HFKqGEQNsbbt3DcCCfGxH0Hnq9TxT4tTK3zEaBFe1lPZNLaePfnq9TkMRim89qcKzwossuouQx2&#10;jt3PPV6miWvZJY0UbbWJB737i/0/Hnq9U6TFpInVYh5m/wC0BYEc9XqUFJjVDJTQUwAZ97Ev4gHw&#10;J56vVllqJqpjSv7e472vob9+er1SkdqCr+bIbytwTbbcTcgAkC5H09ranTnq9SpoMdWeCWhdVUgM&#10;b7dLaXu3t9njz1erlT1EL0UqS3YkkRAagm3iD3HPV6kpiGGLU1AqYVKhAEIIsLgC5AtY689Xqmws&#10;JaR44YNhQr7xtc7Rr49+er1du9LsanJ27h7r9/abanseer1cYsx1KYkkcDjcijcLd1tqNPhz1epb&#10;02YKeSu/mMwXZGdpQoLnS97kHnq9SWjra8YgjjaEkJLi4JFje3iLEaduer1PeBzVWHPLWJKVkaVm&#10;7n3Vt/C/PV6h2ocwRyU0c9Yp82SMKbnQXO25t4ePPV6nDDVq8ZX5GlRY2BKqjEBQo/evqACO3w0+&#10;HPV6kfjmXlqKiaLEZBAKdirr3UFQDdTpp8R/Hnq9QT5hq6WCr0Je4baR4X0789XqZKTE2iMmyXym&#10;VRt8b2N7W7XPfnq9Qj5ZzwJHPmj3QFBK6E2Jvbvfv7Oer1DhQYuuN4bKtPUBUpk8va1gxLjdYXAP&#10;bQkac9XqeKLAKHEacxTQyTtLdSY2AEYtoTrrYezXnq9QTYhkCdVkpVR/MG5t2l7C5Fyb689XqDiu&#10;6fY7Qq1ZIdrVCK4ZTc3J8Ba1zz1epnTDcUhhSScE2uCWFi3gDb289XqSTQz0NWv8wupqQVXaOxJ+&#10;vTnq9T1Q1FXD5coAMabr6Ahv8JBv489XqfqWasu0sxttYkFj7pJF/rtz1epQYfNWT1AGHkx2BJZd&#10;ouSLkWI7c9XqWtNU1QpkpqHc5DXclgDfse9gACfb9Hs56vUJeVc+Jh9TJh1YSkAZdxBGhA7gm2h5&#10;6vULVHn9kxGVKQ+WC0jeYjX0tbXX3h8D4W56vVKwHHIqykmoGqGcxEys+8i7MToSNdO1u3s56vVN&#10;OMUyUM8BBluq63JI+Pt+vnq9QU5mrJJqV4LLIEI2Xtc37C3PV6kRT1lRQQCpjVkh3AMBptvptAv2&#10;vz1errCqiKfEGnmbYVLkM1zYEXuT489XqV1WcNkoooJgFliE7RuiktIWFxuI0AJ9p0HgfH1epK4d&#10;JXCekashC1YiTzIr7kVt13CsRcgeGgv4jnq9UbFak1NfJJTStDFGyWB7sR9q30+Ps8Oer1KPCsGq&#10;ocanq44CgmCPIrX2kHsVB8CPv056vUp/NWWWamiUwwlBudLBh3+ye4Px789Xqnz4q0VWqUshWOJN&#10;qsQbuzWADD6+er1dYbLjFJTBpgLRhlISxZm/duPj256vVGnqw1OoronhmclnQfum2i3Hhex56vVP&#10;tVYetPPTIH81BZW1CEa2Ount1/v9XqdKmMV8IqyAki20QALcH3rfR489XqcKTDa2rxIefCkke1GJ&#10;uRaxuQvxsO+n7Oer1R8RxBP5nI8CGOFSqlbGyrfUk/w/t56vU4U64cENTTp5kAO4A9gSTqCddPjz&#10;1eqdW09Y7U00AjaRLkgkXZWUhvpIHh/fz1eoNXwWkx+aoWohMPnFl1ABYqDrp7bafDnq9QB5o6Ln&#10;EKd8TjQB7keWFN9o/e/Lnq9RdMV6dVuFyzJAjmbYp0GhF/b8Pbz1epnp5K+lqSbMNo2ka307nvYX&#10;56vUpaWqkqYQKxWfafd11J76fRz1epzigiq61ZYE2b/joNTa19dPbz1eo9HQ6Skp6+kjwsWMRBn3&#10;m19ym6g99PYf289XqP3g9dNThp0bZG6lYwQDuYG/uHXta/PV6pGG49XVdfFWVYby6YtGVANnu1yx&#10;9pHa/PV6hOy1UUUGIymvCkFSVLEAjTw/X+PPV6mTHcxRYRWpAv6RYl3Kw1De8D73u3uALfRz1eoP&#10;MR6wUkGLvLSv5cTqXk1sth9PsOnPV6gWxvrzhzJVCnkDCW+3aQFABubX7nw56vUXvHurVbibikwd&#10;D5pJVnHYIo7nwGunxPw56vUFBzzP8ozSOWjWyGYMLlix3dtLn6Bz1eoIsyCmxMSQ0bz7twJkZ91y&#10;Drr4XPe3t0tz1epNz1ytRiCoVlW2jm91N9QfgTz1epir8wRUdK8kRDyKyhSQLBb6kj4c9Xqx4hmq&#10;GplLVNlUKlj7bDXba3fvfnq9SSrc1PiYklhBlVPsWtfbz1epIYvnKSIwyzHe0llVbanw1A+Hf8+e&#10;r1NdXipIMcD23BrCw+kj6+er1JCmesgngkeUJGFKLHbW5P2Qew56vVigkqFrWdphMqEAIxFrgnQd&#10;/Hnq9WCkqVrK2RpCY1Ft62ttN/4ft56vU8YJhc6YhK1EzSqSAQ7e99P1+HPV6jd9OKSmTCGqpkLi&#10;mH6Q9wLnSw/K/wBXPV6hGSSZasPBVhYKgNIYCo3a6CxAuO2tzz1ep4aimxfdTrIVXaTHrbwNwdfy&#10;PPV6s7x1f8skmlXapjAF/G1gLfEa89XqcKI1FN5FdE3lOtjITYkC1rkEWsR9PPV6lM9OCsEkZUUz&#10;AEFjZmLXva3bTX6L+znq9Senrp8KqJYKlQikhU33JIOtx7QO+nPV6lDhkVbU4h507xvEAuywIa+t&#10;7nx9nPV6nWd6qNpvNCyxSFVQae7tOrEj8gOer1NlbDQYdS/KzyrUGZhIin7QOljb26ac9XqcYKSe&#10;vwhJac7LORcjVgdSvjqT3156vUgpqt4RKq/o3V7sGA3XCkADSxBOuuvPV6o2BYnUyRvSQbCy3IFh&#10;cC/vXNvHnq9Sro8VigUQ1OtiQraWW/ca+Hhz1ep8xPG8JbDGSMh5VYkG9wrqOwI76c9XqRdPLLOF&#10;dm3MCSuvt1Pe3189XqWtBUR4Vh0FwoUo7SuqgAMTqWIvfS2p56vUY/oNTSfzpK+WJTBFdwVuCSfe&#10;vq2osfD6PDnq9Qp9Ys9QtVR1FJUEx23JGQPeNtL3I8fD+jnq9RDM4ZioJMP+ZqyEqnllL20O5u3f&#10;uD256vUDGIYlAXeQodUBPf6DYX/Pnq9QcrWVM1MxjYCOZD20Ot+/jz1eoOQq/LsrEySKxG0DUWNh&#10;8Oer1NtQGenYhbEXAPjf2/Tz1eponaKpjjp52ZQhDbRa9xr207nnq9TLJWLioGywU3GosbeFx8Dz&#10;1erNClFGPPrEKhSI1k0I1NiLjUC4vrz1erniNGjKyN2RrLt8fYfo56vUja+SmqXZWX9MG2gkXBC2&#10;N7e3nq9TSlDUR7Ep0kYKxIs2mpv4m31c9XqUIrIaYLWtA72um3uwN/Zr3GvPV6uElXE8bmdQpSRQ&#10;iNoSvc2+Nuer1R46h5ZJYhtCyAgNIgvsB9vcEHw/Zz1erhh9N/L/ADy53L7h1tYMCb/V8Oer1T6y&#10;anmljw9nCSRsRIbDcdL3v3A/Zz1eqTNF+jMazCUBTr3tfsR7eer1QctJKKcrK+0NM6qGGlh42vz1&#10;eryVNPBidTSQEoxvbQ2Lajt9Hjz1ersVzU2H+ZiX6TcCWAFybC3h+0c9Xq7iShlMdVSy7I5UO1D3&#10;vfQkd7/2c9XqxYThZgmkMyttqAWRha2pIPjcHx+j4c9Xqyz0NLg0EcWK08i+cHAYg2IBsDe2tu3P&#10;V6uGH0YkgQRsyAsBHfvYC23Tw+nnq9WWpw9sODpIxdZAy7jchdNTz1epho0o4po4KyoVacHuxBNv&#10;ovcc9XqdY6iClrbxgmFw5Qhb7yp9vYE+HPV6sjS4kEFTseGN2Kpv7bgCdPp9ns56vVgqYoqh7QKd&#10;v77OLEeJN/Zftz1erhFDiGIXCWCxE7Qx+1YEk3+Olv6eer1cqZJ5PLUjyYwFddBcNft9Hw56vVzl&#10;oKmGqMxCyQ3LlgLXYkAEgd/r+Ht56vVw8mOWWoq2G2ZDoRbtbseer1MGK/zZoxAkJG1Luf8ACAb3&#10;uNADz1eqFS0M60ckn+SifaS3+IDv93PV6nCqqoYwaenYOk0ZsdoBXwJJ8Dbnq9THBJUQ0ywRiyOp&#10;uwtcXPb6uer1PmKu0aIm0sWsGC3AUfT7f289XqxLJRxVIxallcR+ayncpYG3tPbX9e3PV6mOSpp6&#10;usOynUBz+7e/xsL256vVNWnjajmko5NySsA4ZdRbXT+nnq9XKio6SGL5tm3BAd4YAXJGgF+/PV6s&#10;UtMrUrNttu2BLeAtqW+rS3PV6uOH4RV1yNElghIO6x1tftz1eqK9BWmoFNKmxm0BFrfXbnq9WWnp&#10;6mOqaHywzBRcj90DT6Neer1OFbQVxih/RNJEq7+1gBfUfDnq9T3RYWcTlaphUQgEED2H4+29uer1&#10;LzD8uNic0TzBvcIYu1/tDX6789XqELC8pvUFvlxtYnvbub+0+3nq9Q/ZcyXSVi0tbUxEjYysmmlg&#10;SSfHXw56vUJNNlClidKKRAYiwkjjaxBAFwSPh4Dw56vUuv6nUsU81eGMKxqpRVQEEaFmNxaxPs56&#10;vU54bEsQOLRj9GygKxt7xGp2gfD8uer1LR6akrqFRER5ThZb30sATu00IPPV6l1lnDJRFDVpH2YA&#10;g92Ujbe3gbc9XqFkYb/K0jmp3va6svdSCDYfH289XqkrDR0lCs5hYvIwUtbcLnTVQtxY63OlrdrH&#10;nq9Xo8tQSB6GBd0i2feVsADbsTp489XqRmN5AqI4o6uikVpzKpZgbghXuVtqNfov8fZ6vVJy2k9P&#10;LLPIvlLJIfLtrt2kgr3v38Dz1ep8llTD6j+WT7zJMSVKt7oudAQfZ20PPV6pUWHS18EjTp5CoGFt&#10;AH2XuR4aj9deer1KebApoqZpqFPMgVAURQAQSuoI7a9v289XqYYMkVclJHNB2YAsANpBNxrr3A8e&#10;er1MUuVy7PTTMJI7hdlgCLGzEnvz1epiOR6SkqRDAoUauzIARbwBP5c9Xqh1eXcMdY6yeG6IGBcE&#10;EEEEXYX8Py56vUmqyghrq8YRIO32WAvp3ufAj9fp9XqjV2XXqMRmpYVP6BSNbN/xFiPYT256vU0x&#10;09dDgxoVkN42f3hYAm3Y310HPV6nGgx7FaLDJIgQopgES4Hci+l11+JHPV6pVK8NPvmxRQZhEH8s&#10;KATr3J9pH7eer1J3F/ONNUTxfpIwUO2/YE+8QfaPZ4+0c9XqD6LEljqJMSgZhGxMQTUtu+ySbX7+&#10;znq9XObF8KqzdbqYyAALC+lie3f6/wCPPV6g6lYUlVMVoy8MrEK4sNpve2pv93PV6ktXvhdTOz1i&#10;AxNEFZNPeIJJt3/hz1erFT4oVWkgoP0DpG29PapOhPjoNBawt8deer1ScQzFilFPBHTySELEyixI&#10;KhmuQDc6Hnq9SkjzrNSRnEJiZS5QXudxB0AHbtz1eoV6HrXmXJVE0OA1CiRiJIyLj924W4IN/A/X&#10;bnq9Rp8m+u3OmFSUNTWSMZY4xvkL3RGuNwIJva/j9Ps56vVZH0g9flHiMwGYKxHklT3FuAFPe7C9&#10;+1/2Ejnq9R6sr+p3BK+kgrallHm7drblIJ73GvPV6hvwrrJQY45MUyMuw92IKjxN79uer1K7D8/U&#10;tdiC1kEo2xDRgQb21I/P8/jz1eqJ/XKOnw6bY4YsAYgSbEsTf7hz1eqNhebcKknkCTAtTE7gbFTf&#10;xPtH9vs56vV1VYjSU0TzRS7Y2Yv4lgT2A+HPV6o1PmHzkNUEUISftE3J/X289XqiYhjtEwjqt5Ro&#10;SULDsWOp18Rr4c9XqR6ZrhilnkqCXULoR7Qf17c9XqjJnKZodCzeZZtns8QL+0W56vVlps+UzMYR&#10;IfNIN1Pt56vUoaLOEVIGw9n/AEkpEgDgAke0am+nPV6nR8Xgp5WqYpGU7Cxa91IB8PYb89Xqd8Lz&#10;lS1YHm1DRbzYgEgkeywN+er1cv5mYpHhBLCpYsG+yFXW4I7jTnq9T0uZ4yEeJvKRUvuYAg6/t56v&#10;V//UsIlzLU0lIMQ0jFOhD6KCQBr9fb7+er1VZes38RCh6SUaZWyjP59fXRyncGB8rathutqL3v7b&#10;duer1a3WfuuOfOpWZ5sYzVjNTJNO29VEzhD/AIQVudANACTYc9XqdslV2ZccxWGgpd007Mrxp3LW&#10;v7oGt/afHx56vVbX6Zfw+er/AFopZ8XagSKmkIDtKWO03udoAv8AEW+m9uer1W3dJfwZuluDlMxd&#10;VZGqV23IEkhQnvu2lja3PV6j20Pp86GdMFp8PybRwxkhBGoBL2AIJJcfDtz1epVPUR0UUEMreaI3&#10;Y2uDtB0UW9nh/fz1epIZjqBOojjLuhYttG0WGoN7gaa3t356vUHNfhcdLBJHGFsQffAAYgjxPtHP&#10;V6m/DcoV1VR7YkMkjIFcDaCLjwP7Rz1erLU9OKCOMUOJRICwS2mrX73P6/nz1eopfqLyd6d8uZan&#10;xHN/yy1nlsBGFBkPukMLkgfqfo56vVrAepqn6RTVJp8r1kKtJG0k0WxVkMoJKKpW4IsbX0sb6Ejn&#10;q9VcdfBH5xxCjjsgYAqfAgeBPx56vU21WHzw4h8wQGpyb6W+0dbkd9Oer1OMMRqoJfKUHYRstY6H&#10;vfnq9WCGjNK36VSN9zci+tyfHnq9UxMPlliVS4VX220tax7EfHnq9UyHBa2prhSIpYqFJ2A22kXA&#10;+r+7nq9UmuyNicFXTwqGEN2fai7mY91U66Annq9TJi9Ji8KsZYTuJO0MDpbv9Fuer1dedXtOtkDq&#10;qe/uUGwA/dNtLHnq9XWJ4vSCiiGEKzTiMCdXUKocsbBCCdwC21sNb6WsT6vUwx0UsgkhnZkV7iwN&#10;mJ+ka6j2c9XqdKSipqqZ4JPNh8k3Qnawb228fv56vVKklpq2VqiIhrWQkDQbdDoNAfbz1erFWYl5&#10;sCUEAIKEAnbbQ6+y/PV6sFHQ/wClPWNYybFUN4kAnx+nnq9TAZVo8XNVI+1pCEJJ9nc37dhz1epx&#10;rZZjViAyFo7Mu8X1B9h8Le3nq9XEPDBMsFKN5K21+nuTz1eri8MxrGkUNEsY/wAmxFmPttqeer1Z&#10;ZKIirSonCuCAA1h7vs/tPPV6pDUspp1UAMxbx0AHPV6ktVY1JUSHDaTe86MwJVQVJW9h3B/Xvz1e&#10;rAokqIRWPrIrLuB+yLX3C9r6H9fb6vUpY1aaAVUexSASwTUMRre9uer1SUxGmqXEEYdDFbdfUNcX&#10;007fw56vVKmqpKYSIUQxS6srd7jUW8dOer1JupiGIQRQyQBUZg0dhYADsfu56vVL3qWaOmYbIhvu&#10;ewI73I7356vV6or55IXhVrKxCXVT+9oCO+nt56vV4U9OkEdLI+90vcn/ABDw9nPV6uTRvRt5FPt3&#10;lg5Ujve2gPa556vVngpY5amwGxwxLEDwOpH0c9XqjKpwqV6rcSqE7dx1Fxrb6eer1efE6yvdYZAF&#10;SRdqg3DEm5On0a89Xq4T0qRRxmpa6MSm8HUAjXXnq9UNxWfLiiY3AYNv7Fhc2H027nnq9WCGapVV&#10;piAC7EsptdRra3ttz1erD/LKeiM0ta+9T75BUGwA8D9PPV6oNUwnpo0IbySSb2IYBu1x3056vU6U&#10;9MkNTTSI5O5SX1v2OtzfS19Oer1S60GStYIzqEWyEC976mxPs/Xtz1erFPKsUUNPUqbFhZzY3IGt&#10;/ptz1eqHVU4w6mklphaKYqTqNTe1z9A56vVloany4nnhQXiQldBexvoPp56vVAlpJDTSYtGu6dwu&#10;0EEAkai+utxpz1epuq4cSliLJTI7PtZtbbSe1r/Hnq9UEw4lWTR0EUUcZvZ72N9dWJI/v56vV6tw&#10;afCapqraJFZWVdrA2Fu/7Oer1McdcpYyVIYhEO1PAE9hfnq9WZYDUk1FOWWSUC63t/Hnq9TvSUEr&#10;07l2MVQt0DkakHvf6Rz1epqWlxITqrm6j3mcjTaP3T7vfnq9XF8Rq6/EVnVVMiDauhA23P8AG/PV&#10;6lTRiSAfKKogncGRQNRbx1Hb6Oer1Kc1LEpBESEtvYk3JsdRr7f7Oer1MWOZnk816ajAAKLb2nXt&#10;93PV6meHFqynqZJYlBlVFUDsLknU9zoOer1KSgoZqhDNiIWSVrksP3T/AHc9XqmPTRpFFFNEZC7M&#10;HIAsoF7E6+P66c9Xq511IkVH5lOpCEeXtH33+nw56vVEw1XoYRWTRtIWbYLDsCRr8Ne556vUvMPx&#10;GoetWLy9yL+8bdv7Oer1L9J6maR1pUL2UFNe5vfXXXTnq9Qt5epo/k1roXeCo3JdFcqV3Gx9lxbn&#10;q9S0THaGJ2w2ORfMDFnY29827WvclQLn+/nq9UquxP5+T5WjZd0MCSJuNiSdwub9r20HPV6njL+N&#10;pSNEk6rva9xtFu2v06+PPV6lBTYzhsUDI0kcSWd28y/ua9/GwJ1HPV6gbfE9lVLPE0EtOlnDqxBY&#10;i9gAVF++uv0Dnq9WajxeCtjkKwRRktv3BbSAAG63FgQT7Rf2Hw56vU1Ydnx1r6jD8Ki/ySiJ2dbW&#10;3WYspK97+IPwJ7jnq9WQZu/nGyjqC8diSJFFzcEd7e09/Z9/PV6lDU4tT4xUeTiYaNo1ujabmB1u&#10;R8T356vVgBpYcN8ukRBIW0cqLWvqTp3A8PH2+PPV6uQqsReHbDtemQ2B0vcdzawFvo56vUG2L1CV&#10;JZZJDFKsjMPC6E2/P2ez6+er1Z8CnFJKIYHUvJMrBLCwA0Ph7NRz1eqRjX8tlnZpw27eQ4U6sdDo&#10;e2t+er1NeFb66qRMLUKhYrtYkfSL2tcfx56vUPOXaWkw+rbF5kkWdrtZn3KQANFB0179/wC31eoa&#10;DimB1WVWqo1A/Rgv4OxOhvpcEHw8NfHnq9RaczJDR45TU8CzKo/TeYzgq4IHu+B1+PPV6kdUK088&#10;rBSrSObg2Ata49v8eer1Jytws0VSZnlVnf7KjXywNSOw/X7uer1YYpjK4qGbbrq1ha4Og0+PPV6n&#10;Ty6abfNGCzXCnuPDuD9PPV6lTlDJVVieKJUVcQFJJe5sQxkGqm3iCNL9weer1GpnymsuD0uHgPBt&#10;tJcqQi6W9427Aa2P3X56vUNXSzKuHT4zA0SXnZQWP7oaxBP1jW/PV6huzzl+Kiw60rJLIAyAbQPd&#10;tbQAAA/qe/PV6gGw3C54oVl2Eww2BBsQbXBJPwOh56vUM1Ng9HXUrVkagCkiMjAD3VBKj2W7kann&#10;q9RXOp4pqGeSeqpg4ldQLnsp79rEa6jnq9RXsextY5flaZSUTd3NzY3Frm/bnq9SfwMtIxq5yGVS&#10;AQfoI0sfDvz1epjzTmanSmaOnb3In03+6Qljcm4/p56vUlKOsr6xR8vKJGkKgDQEL466Xv8Afz1e&#10;pTVuW5MSpHrJk8qaM/aP2mNrWHwt489Xq6gof5dXJSTldzsFG4DUDx+v2d+er1GAynQ0lVNT0dUb&#10;wBlAYLrpqR9BPPV6lR1EhkoKNmpLCFrlbKbWv4+wjnq9RdqvHKGstDKka1Ulwf8Al2osX7+Bsf7u&#10;er1RsMxesiqYljDiHcGve6souLsBe48Bz1epU5qzvJ8suXZGQohLU+0C20qAdxt3+Hj3789XqDRI&#10;6qUi9xI7WINr2J1sO9vjz1eoU1y1JhdWlashaWVFsFue3gw7AnxI56vUJ0NaaOheSVdpe7BbiwsN&#10;dfgQOer1B4sNPjVWuKq5FVUgPZh4i5AN+xPs7+3nq9R+fTSqYHOj1TbNxbcxIALWuEGtvjz1eoZv&#10;U3jddiVDCcTKyQxgBXWykbbe7bsQbWPx56vUVPJeOyYeEooSFEju8bOxJAbuGBsba6DwHPV6hBlx&#10;yGkxilbF2kaIX2COQqdpuxLWGgvpbXvz1eoLusGfHr6d4xTSPDLdXXQe6ouCLkdiLkgc9XqIRnqo&#10;k2x0vmvLGNzAM2ig6kAEnnq9RfUxGnhkKw7t6ndoxAHci+tteer1dq0lZH/pLgbrWv3A8R9Ht56v&#10;UDOY6ENPJD5QUK7MGU3LHw789Xqb8PhmjjVIpjGZIy1wLgC4vcW762sOer1KrL04rIfcj0gYeWzW&#10;BO7ufr8Bz1eoTJxOlO7LYkAMB8Dz1erBl6emNPJVyLsJJ279CD2+Hfnq9S0w7FYImNMW9zQhRfuP&#10;Hnq9QuZZr5WjlhQealSUYnborDtbSxA/jz1ep/wXFsWONVCyTEpqASdPHVR2B7i/PV6nqepOJYk8&#10;tMpMqxeWqtcXN/6Oer1JHEKOpCyVZZYnnASRb3A2m4sT217eJ56vViwuOqLOkrIQ8Z2gEDcb2Gl7&#10;9v6eer1JSvw/EpI5II0SVGubo6uF2n3iSNLg89XqSrLHHTvUWIPlEAjvY6WJ+PPV6gspi2GTPsdp&#10;iWuVGvidBf2c9XqyYpXzzhlw9f01k91tALnseer1KmhxVRKLkWYKtr9j2v8AVz1eruWsRsQjZ/3W&#10;ZS17A3119tuer1R8TSrlhkosImQSMATcbra6aaA89XqyUs0VFHHV11SgAkWNorEOT23diLE/H6ee&#10;r1KrDopsUnK0amR03sLAsQAb7iPYOer1OOD1siVBu5eSJidVG3vpY2t9/PV6hIfDIqusjxESDeql&#10;LI19ALkm2mv389XqEPJuJYVXZbkopoy60rnZoAqKgPuoNNAdfy+HPV6pkmINSYdHVVk3m+XoNxFl&#10;J10Nr6f0eNuer1MOMJVTxJBVrsZdrKgX3dR9xv7eer1ISqwfz4pQFAcMQS2g1Hhb2c9Xqnx4DUJi&#10;MbRgSGOIgWAKkEe9oR3FtB/Zz1eqUMIhw7DnqYkJdpAQLXe99Br4XPY/w56vUncwYZJSrJIiBpdo&#10;sPZfU3A8Rz1ernlvGqqmhGHM5YEq2l721v8Ax56vU84piPzJ8oSMYmcDeALhRqb3F+/fnq9Svy5j&#10;cmNYnM6yHbSoUjLC24EXIB0Nr6689Xqi1eP4hiBgjM4AhVyyggAnsNx07X+jnq9TfUYc2KVTPRuE&#10;ARI2Pjqde17X7E+znq9TlBWYlheDz0mGrus+wvYgE+IFr3t8P489XqRVM8VXMvmkmYAsVtoCCdWB&#10;8b6W56vUOOSc/V1PUpFhpCTR+WzMABcIbkePgO33c9XqPZkP1CLTo3yJMM21T5huNrDQ+y456vVY&#10;10U69w4hWIlbO6rLtG9mCqRttc66+0W9g56vUaUYXgeYYlesmErtK3lm1xtP2bjXXnq9RM+tfRNl&#10;21kkZCI7qBsLi51BO3wJ156vVW1m3Kk9PisiwkIsYJJK2AN9fjew/W/PV6k785T02IR4XULuLhVB&#10;A1JbTtofjz1epd5s6fCfKs2JV4V/K2eWi232ItusNdLfrfnq9RA87Q4hgtdJHEo2zFSA2gAIGvtB&#10;8eer1OOVcwLLMcRq1SOGVAq7bkXXQGxGhI+/xOnPV6n+qoKKuqfMggbYlpBYAswAJItoNTbvz1er&#10;DDJVQFi6SLv2ja4UMO41sSLfDw56vUg801jMsQgUr8pIHk0G0ndaxuD4dzz1epN1uIXxebGoW8uK&#10;ZmYxofcVibkLcnSxsNT9fPV6lVhH8vxOiGIFLyuWDOxuFv2sOwv3PPV6mCvylilOWZ3MhIL6D7Iv&#10;p20sfbz1eoR8DzBilJPE1HUhduxLlrWCjW4+j2fH489XqNTliTC8Yj+cA80uhDC4NnI7rrfQ/rrz&#10;1eoIM75EqEjaskpWmkZCNzkBQf3jfQkAHTTTnq9RTsTyZiMdRNDVQASE3trot+9zr30Hb2c9XqYV&#10;wXEY8UQfK3okUk2BvvHbw1B799Pjz1epVQ5JqqypStYEJLuMbC2jAEkG3t56vUlqrKGIwU8cp1cM&#10;XIUi4P1i4I+j6uer1TcOwyrraUtXVBIifxAAA8dQBqDz1ep3/lOJPGMRo5o4iiaR7GLNYkDsbWPt&#10;9nt56vUlaXFsSp8WiqJ5PKZdweMa3N9D9B/v56vUNOEdTmojGGQvISAwU6Ak6kXvcW56vUZrIGdU&#10;r7JF/lw6yhmP7oNtoHbX9fj6vUaDA8XqMMSF93loQBa+pbwsB4+P0c9XqM9krOdVGi1atG8ksYD+&#10;aqkhRfRfdsCe9+er1DDgeZXOBCd4mieI+aUtq2t7/QQOer1Wd9AvUMmLZZhwybfUQhFOm0MgN7XH&#10;0c9XqF4YhR4xPMMLCwyOwCBgNBYHXt8dOer1Q8awYyULxvZ1Ye9YKAWB0Nhz1eoqXUhBE8u6Syvq&#10;W2EFCp0GvPV6kJlzFcUqzJi1SBPBESq+BJFrHXxHPV6nDNOYK+Wjhq1kWGGYSRurWB3NcAD26Dnq&#10;9RPvURl2jxjL8NCrq1XHCRJexIK3t28Ceer1UcdTejOGPiUtdJYMdw98MoHiQoZQBpoO3PV6gDqM&#10;PMDRw4LEIo432MXAuQBYldLWJ1+/nq9SPxHLlTDhzzTDfbcSQe5Px+A56vUHOAZarMdzFBDDGWLe&#10;6EUaC2g7e3x56vVsZ+jb07YJ05yQuN04IabbOUd9zxsftRoSLWa9/aPAgG3PV6j845j7UlDC5fyl&#10;fcUY3IFu1+/PV6gtrM243Ls1WVGDCSy2BXxN9Ph356vUzHMlPS0AG601ylidVUi2nbQ89XqhU+II&#10;IZbSlgrl2A7FCACL/X2Px9nPV6nHCsVVy8dEt1RTLIOwUA+36P489XqnNisMGFvi8cewESIA1gTc&#10;6aePt56vUkBitfTUnzkd2qLFtLABdLEg27c9XqxYViNXViSolkMrLuIU6gLa/ivtuLc9XqW+Xax8&#10;OaGNIPfk94kR3JF+3iQfjz1eod8Np62omX5aECmJUkgAAMR3Pu+3Tnq9UXFhWp5dFTu26AyXsQSy&#10;2vbw18Neer1PmV6JF31lUJJJV9wLYAH2ey/fnq9Szlw8BQmHEI6+8YzqxNifb28PHnq9TO+ZpIai&#10;MKhVgSNjWsCBbdbQd76c9XqmyYyFHmVkgJZWYnQD2W+B56vVxpMyYYmGuKkNYFdhB7A+0d9D7fbz&#10;1erLWYtU1NXHS0+2WmKK5ABADa6/Vz1epqp6OOnQxxqElZy6nW4uT8Tpr489XqWHzgYOsaWeMLqL&#10;G5Jt3vrf489Xqg1FTCtUYddqgtuewG62njqPHnq9TNFi8zRmpS0bO4Um1mYgaXB8L6c9XqU9JVxY&#10;xQl66MmZo2Ux2sQTcaHQa6Hnq9QQVWXsahxGWepB8iNLxLuvuYH3gb6duer1ebE8ehbfRx7UBII0&#10;JUga2Pxt4c9XqVGXOpdThLLR4nGbyeX5bCxubm479/p9h56vUKlPPV4tUF1YIujEtaw0uB/Hnq9U&#10;x4JY45aaWPbtuzNtAAU6E6L2Nuer1I2taqlrGWCwG5Qt79u9/rN+er1KGsipvkE/nFQsYAbZu7B+&#10;9j2Ov7eer1Jqgw6mSrnxOrF/MjjsQCACvgL+y51+PPV6sWIYVUVmKtJSgGFghe9xuUX0+BIPPV6k&#10;tieGNG8cFQh2i5RrEgHw0+rnq9SYxesrMMxaFQSYvLIAUEBSeer1NeI4/ihvBTwgxjcXe51G3w9t&#10;ybfVz1eofOheMUdTi1PR10CJPujBCggML2F+4On8Oer1XgZXqGp8sQpMligAA0Pbt/Dnq9TVWSgy&#10;yVCsF8wkPr2P0c9XqDrFZ5ViMdOty2/37Eiw+PPV6mGMrEkk8oFgFbXwN/Dnq9Qa5ixzEauYyUa3&#10;SQiMMwGg7XPtvz1epjrK5KKVjONzta5FwQQB7NPj9XPV6g2xXHIYHlrXj8236O7G7KSe/wBnnq9S&#10;SAjhojK7h2YFlVrMSb3ub3+7nq9SDK01UHrqqONC4KlbAHnq9SLzDSUdDl8vOx2RX2IumnYDQj2j&#10;Tnq9QT4d5OLYc2I1sg3Ih8tHIBkHgPpI56vUAON1M+G1U1PPJ5VNKGYsikgszXAPu6Wta9/v8PV6&#10;gqoMKo6jEK2sxKWYNEXaNl3BGQ2AJ8Cb6ePPV6ndKxZ8vzs+gjJAJIAQG5N7+ztz1eoO4qWkwnEv&#10;5xU95wNqnUFkH2l8LH4fxvz1eqXRV9VS1wr4Qkkiu8rb1BDE6KCNtiO9x9Hx56vUzZj3VVKmIYcq&#10;Is9WVm23BRQpJY3H2bm1hfnq9TJhUHkVsVRE1ige+twT3v7L6dvjz1epI0380xnFHALGQ7pkZtQV&#10;Utf4dvDnq9WaPDaiiqDLIZHsG8w7AFYm57j2XA+/2c9Xq6lxBWhNXUx/opJPdZSSRr9nsdPA89Xq&#10;i1NVVz1ixVOlOsYCgKbhr38ba/R9/PV6mXF6qpSqgZSItdR7dAFJUe0G/wDTz1erJQ+VWLaQEWLE&#10;giwO0fqbHnq9WI1lfRtIKanTyiUs0ig2B7j9nPV6neGoxCshlo5oY/0YjdmXTaQwtpbWwNtOer1P&#10;/wDNKbEo4pifLVQVYgaXv+0c9Xqny18NROafEGR0XuUtYkGyE28fjz1epyq4JPNi842hFlCrcmxN&#10;rffrz1eqbhOEPh1J+kcuIXPuNa9jre/8Oer1LAQRVr1EbzhTtiJsAAAfs+0+Pcc9XqVuAYdilBBJ&#10;NVbFIDiMFVIBuCre239I56vUqJqmCip5YZSUep8tmAuSXbTUd7Aa3Ph9HPV6pFS1K1PFRq4lAhO8&#10;FdQ5aygDUsCPo10+PPV6k5PJH89Gk+lNGgUnbYhvDxBBvbnq9T9LW064s0lXtSTVvdH7m0Abh7e+&#10;vPV6mqrra2mozTNAqRMwZpALEqCNB7trn2nnq9Rhco0UUKrSRuHQkON9ib9tD7fH7+er1Gf6VU2G&#10;tO9JS2ikVvfJFgPZcHt7Oer1Hay1jZnRaP3V8qwuBdQdRe3j7eer1DXlCAiujjnsbn3W8T9X189X&#10;qMnDVzUlOgjGo+FvHnq9Qr4LitY9Le1wdT4g/t56vUGOacXEVc8Uq2WwN9dPo56vUG6Y7StUJKpF&#10;jcD6Bz1eoSMLzDh8kSxHyye/hfnq9S5w6go6yMtHJd7eFrX1/X7+er1cqihxiJzGgBT4G5+7nq9U&#10;abLlX5fmh9R4dwDz1eqDWpUU9IwrL7ddLX56vUW3N+YaCkcxVGlmX3thNrnTwNtdL89XqDWuzNR4&#10;bVSFTvVu9joB3J+jvz1erlRZxoyjRgrIGvbabge34c9XqEHK2OUKQLVC6b+wIsfHw/Zz1eoVMuZj&#10;oMQNg4sp/MX56vUspHp5GZkfuOer1JHMLzI3nRNpbufDnq9QN4rmGshmMK3263JGlh8fDnq9SNqc&#10;2VNJIWQDaSo+kn+Nuer1BdmXMlarl5bHdfQH46E/Vrz1epkwyslqa6MVIAZxtRS19L+Gv189XqGT&#10;LpCO1QpPuEEm3YD4356vUrpKqaWdWU7htLqewPPV6gb6xsY8vEVX2lZttjoxIuD+znq9VPHUeolp&#10;swTV8dO8gqVIDKQSpvqANLfE89XqDZsbaSVxR+5JCo2B+zJfXt4gjvz1epV4BmV5sZSpcqPLRASd&#10;FNvtH7PcD6eer1OeO5ijrpXdakbZbNtGosp93Tnq9QM180TQzNDGlNSoZCW0ANib2+JJv9fx56vU&#10;Gb4gaqX5+hlRoyVUd731sWH8fq56vUh5sbqKjMBw+SIeVGpYrYbS4JOjHS3PV6omH0+JVKvBAgNV&#10;JvW3bcBr7fC9uer1B9PhLVSMtZe6iTTQhdgOpI7WIHPV6ss7TUmAiWOMsUsfdsVttvcn4256vUHE&#10;mIzVyQ1NHGVjmQOAxI0tc91BU3toRcc9Xqd8wYVJSYLTYvil1VyqxbSCotpYEW8fbz1epI1SyGj/&#10;AJjWqWp1kRRcanX3TaxII8T4d+er1SMzxpVU6y4cLixLEm+5hcfXpz1epE4XDAaUDzI5IdwsSoJA&#10;B9p1Gunw56vUvXxGCvy7PTxqv6E2YAAnT97x0Nhrz1eoGsDxeStq55KeJo44GKnclvEEkEjUW8e3&#10;fx56vVH24HSY1UYlAFWaZzJIdLsVW1ydL6AD8uer1N4pDJi8vm/o432PtawB1NiAbk2H5ac9Xqi4&#10;rif8pj8uRxtDiwPsvf77drc9Xqc85QR1mVGxUxeYJdgUCwNgATY+B+7nq9U9VXEcLLRMVO1Dce7Y&#10;qNPD6r89XqlYfVYitDJFiCLtmLFdt2Fx2Lc9XqbKCPyJZWinF3AujWAVQdSBbx8ba/w56vU01AxT&#10;D8cjoallaCpNxKt9E0GpIFr/AH89XqFLGKecYEKwWlVSLMlgRaw193UHtz1ep6y9X00eHfJVThGm&#10;986X2m2i/Qfj+wc9XqWeVlwKpkk8ohVBRFXwLEEs1/YNOer1KHCMvOmalpdCHlEe8WCkMt7khb6H&#10;+znq9XLqjgGGTeRAYwtRTuUvpawP2tCQdex+vnq9Wb+Xyx4NJS1AsWSMI47MSP2e3nq9SMwWplwK&#10;rkw+V97LGXde7aH3fhYjnq9WKTGJ6jEhLA7RpGVLqSQGGpsP6eer1Cw2D12IYFBitDSyyqRuqrEA&#10;ol7hrkgG17X9vb289XqEHLuD/wA6nFOac2WJwgbQBW8SdDceA56vUIfTLJsa40zU6+c8ZiVVFg4U&#10;33D4agHnq9RhcPylXUeNU8ssQljlulmGqkkglrfs/bz1eoe8s5Jw+BDLUU3lwBxdF7OddpH0c9Xq&#10;X+YnwrB8JUUALBGvckkqo7D4a256vUE9DilVmKOapw9GndNybZVZVLA37kD29x+znq9QY5vwSgqa&#10;RsSzVIqWdojEt7KD4A7b9x356vUWTNMdJjlYcHyfSSPs9x3LBg7X2qbBBYX9t/p56vUOfR7pTgmT&#10;KA49nqONGa7hHAYA2uLXXv8AH489XqCbrj1GqKyolwzKzCnhqdzIRobEWIte+t+x56vUUWky1DHW&#10;p86yBpj/AJUglrH2nw1PPV6mDNOGx5fIoVqVWJixUqdQWHc/DTQc9XqJtnvG1mV6lZgBGzJc295l&#10;O0C4NtSL+36O3PV6iN9QMxXnkkmbcrSEBVHgD4j6e/PV6gspd5xBK90JgAI8sW7HxuexHh+d+er1&#10;ONLWwVjLHVQ7YwWAZgNTfxtz1epQ1lRRx0ojp1EZ2spZD2BuALeIPPV6kjLJDTRKiP7xAFrdvbz1&#10;epP4qY6XdNRbRM9vMIFwT23H22H5c9XqDLFMRlNZrKEBPve23tA+jXTnq9SZfF4njqTASwsFS6g3&#10;Pa97/r8eer1Raqqnw1YCQsoK2IsLg9tDbnq9Skw2ofDamWon1jdV90+Bsb2Pw789Xqd6SgxbELmn&#10;cBYtshLgk2Ps+vXnq9SjFXWPTjzSUAXVSRca9ztJAvz1epLS1FVV1pqGYtscvHtP2SBb4XHPV6pF&#10;ZNLWgUUKCTawJLEjvodfG3s+jnq9TNi+JVsFMKSAiERlQCCDdj2Hbtz1eqBX0FfG5gqiG3KpNiNo&#10;J1OvPV6plNCYKh5ZGJSKMiMEjsdSO/tHPV6mzF8R8xI5qYhFc++FNyCNCVt2+nnq9UeWpkqqxFhf&#10;YDce8ARoNWJ/o56vU8YTVSwErMCApLOSSAqA6H7uer1SnxSWnrJZMMZ5om+0AC1ydCB9Pc89XqVl&#10;JI0qxTBfMRyQw8FF+/389XqXsPy8hRN1go0UeIA0HYduer1Jy8VLIFYA7jawGpI/p56vUqMBkO8z&#10;St75Ftq9jc+7p7eer1L7B2rdhkS66tut46219l+3PV6l40LVEJFOwF+4/I9vhrrz1erJXZNp5IHm&#10;jJaMjYWsLDT9nPV6gZzDkL5SnkneMLJYkN3ufCx56vUCuO0ewEupVl1NhcsT9o/QO/PV6khXyVUf&#10;lzUxsIWTQ3G4AXP389Xq50E0kLy4lJZhNI+ne4JuNDfXvfnq9XPEaup+RYghRZn3LfU/u/dz1epi&#10;pKerqKRngAXzha5Nyx8b9rajx/bz1epd4LSVENX7qloiqFiSDZhfd/YOer1CMfk/l0p3FjI24k6b&#10;bXtf4Hnq9SLxYQQSMDE8hkO0iME2J0Gnx56vUk1hpKSefDahmSpiYWka7MRcEKBYjXtz1eqTHVGn&#10;xBNl5TISSzi2ywOp8DcHw56vU7xUYjdwibWG0k62I76C/e/jz1eqLU1FpIqii+wdwbT94AqQT8Oe&#10;r1R1WrlnkkrFN1sPdPYeN7c9XqmYlXmXe1PfzGZIyLdha17W/Pnq9UJ3nrJWpKdWYIqktawYDQqP&#10;j9PPV6p8QopBvmQxyQ7yoB0LGxUkeP1Hnq9XCH/fnEZkvFLIC7brG3sAF+xt356vVDpKeOtlJrYi&#10;u0BY5SbLY97Hvp7Oer1S6Rdn+itu2IWO57EEBrADvoRrr/Hnq9XeMn5mmlpKBwJEUMvcKL+A7due&#10;r1S6bdNslk2xqtkA9p01+m/PV6oVYz/OfMTS3jhkGtr6DUr7LHnq9Soifc80VPJ/kwkwsBqGP2df&#10;bz1epR0LyKzvF+lRgAx7gfD6uer1JHNuJRHD2GokkBG1dbL2BPsHPV6gelxJGgSKGBRKFX9JY3Jv&#10;rfw+7nq9WdJZqAOJYxGkwsBoLn6eer1SIMOaNttQTJI4VoyDcfa0BOot+vhz1ep+2U4rWhESlolD&#10;sQQALA6XsdRbx56vUn8NpJMQYoYjvLbhcWBUn26C/jz1ep1xKeqe+GG7tcqA4079wfHnq9Tg0lPS&#10;4e8dOrPuNmAsbsNLfQeer1MVRSzustfhsdiSpIax26eFjprr/dz1erOMLFVhtOIbrUL5hmJNvdJ0&#10;tf6Neer1NFNiM1AZqZV8wlWG4ewa6X9luer1LanWjmpYY68foJIj5sgtqxtqf7Oer1T4ZKnD0XBq&#10;EK0aAFXIF2S97X8Ceer1P9PNDWPDT1fuN5g2r7WF9PoI789XqdvP+0o2sC5uBY2K+w9v289XqmU2&#10;IP5pSVgS5siqANoA1F+5HPV6pVGfmK2SaFiEQtdfC3hz1ep8wuWKpnkV9UCi2mgINwSPaDz1epWR&#10;/KrT7ZhuOtybdydT8eer1dx1dYKjZhKhyylBuBAAGtz9HPV6nWpoaqstUro2zbt8N3a58b89XqwQ&#10;zVWBVYnYXkXcth7bW7dv1+/1erqaqllTeI081FRiWt7xJttAGtwNT4fG/PV6mqqpEbzEYgSqxLi9&#10;ve8SD8PAc9Xq8kqwXjp2LWA94+0/Ac9XqS2JJUtVrUVMgj8xQlhe+h0Pfx56vVEL1mHqrU7eYFcA&#10;m5Pftbnq9T9HV1DySmsc7WUAAnUHX8ieer1OCz00EYR5dp923Yg2Pjz1eqFHWzVFcxmYeXvBQgdg&#10;Baxt7eer1T8Sqq7zmgolDgEEoLDTvp8eer1ccJrIYq84lID/AItr6gEC2o9l/h256vViNdS43ih+&#10;VDKyt74U+6dND7Nf19nPV6lTh9PihiV6VgGjZg5Ivaxvutf8xz1ep3TMOIU1b+nbzWka7MCTckWu&#10;e/PV6hHwXH3ohasdZAxG0C4K3BAJ79uer1LPCc04BXNW5d81KipjiRpBGbtGCSBu0sAxFr89Xqg4&#10;nhmH4mkPmfpHULEFVf3WOpJ8Leznq9QL5h6XzzVUsJRnWXdtUAG6Dw+vnq9QK470oqMRiihFM9Ok&#10;BJVdpHa4tfTT6+er1JHG8qT4HhMgEXktGkjSNbUJ4m47X+nnq9TKmDTU+ERb4yJAiagG9vb7eer1&#10;NS/OVFZHHHAwMn7zfZsp/I+Njz1erFhs6CSSukg8to9yEdtxvcG99QfDnq9WSoxeseSMRpZd67iR&#10;e4J0sT4/svz1eroVNV/MvnA+xlJBXQgjsLjnq9UvDpoxUebC+5lYKy+w9zr8eer1CXQ1dNGTUM1t&#10;1+3hfnq9TjWYjHLOHif3tSe1jYaX+nnq9Sd/mEhnkL+7CxJv7LHW9vbz1epTYXmCKaCN4O6fkDcX&#10;789XqX88NJUUsUEgsFDFRcrdiNAbEE+3Xnq9SFxaIUk/lxkr5pBNj29vt7/fz1eppk82o1p/dVBb&#10;U+zQC3PV6sf85BjsyqHCFCwUXBHa9hr256vVDgxuOlmkSuJIcXIt4k2Fuer1LbKdBSY5Lemc7ixt&#10;r3299fbz1eo0uB5WwibD3YlJHkINmZdw3G5XaDvtpa/589XqaamhlqKhoUgjp4SdoYS3b3Sb6MSb&#10;HUeI56vVBocZlw6VjC+9QwG4G5230uOer1SMaxhqiRHkiEiMVDMNAVJ0AsDfXx56vUiMy0kEpmME&#10;ABBHxsBr7PzHPV6gQqKeb5mamETKFO4tpb+N9eer1ZqfD8XpqGLGo0kFO5cK5FgxU+9r2uLi4+i/&#10;PV6l5l7Hp7CadXZQ3bcATYXN+2vPV6heyrnbE8Pq91MbmckWZiBr27XtbxPPV6hUmzJIfLFVGRO6&#10;Fzb7Kn7OpsO/xtz1epK49jirhxwirW+6yrofaSCPZbnq9QIyVCUtQ9OpLgFVVWtYDnq9TFX02I4h&#10;FNUU9JI4pxczWBRbnt8Lft56vUlFrK2aAKDdol95QAD3vc689XqzLXmpiNLFdtpG7UkXN7G3hz1e&#10;oT8v1Pz8QigCrIiMW7A2Gl79x7eer1KHD6qaGLzaVfNcA7zb2n2DxA156vU44RDBLTLVzKZDJILg&#10;gaDXUj2X56vUu4aaWnk82AqY3RCLEX3AksCL9tLac9XqcpZk/kktJRxFBUXckaEgH7JIN9O36jnq&#10;9ThhOa8UpK6lloVijlgsP0kYkBA0ClGG0i58QR9/PV6ub0yrSTt5nm1EhLMALWKkmw1sNNBz1eqJ&#10;IsP8vNFL76Pe6sPeuR7e+h7f2c9XqStKaunjSilVWlCCLUWJPYMbDW/fTnq9TxTQVeHVYoaL3nhF&#10;5DIxK7r67DqCLG4I08PiPV6u4ZJcSq3C2drbmKi1gt7i9+er1NuJU9HiLLiEqOskNoF8CLtqR3JB&#10;0J56vVOwbFa3fLK0jvMSUA2myqvYk+wj9dOer1S6bFqyaii82Fg024WtY2N9T2/p56vVKqq1FnhE&#10;PdVLG/ttYD4Ed+er1PUdRKKQbkdSliTe9yDf6Bfnq9U6SeSSWCulXcrLdtLm4sRr7L6c9XqnS1OL&#10;iPzJym6UAlQBZVPgPG6gd+37fV6s8G+jpRVwsNqtYBrm4I1+7nq9SqWlhWrgpsKVo22gMWNwVIvY&#10;C9hz1eqJi2F/NSvTUCm8t0JBBVG7AtbuAdSO/wDHnq9SkhwSfCKU04lj8hFVCAASXtdiD4gnTTt2&#10;vz1epmY1jp+gQrqQbAWIBsAO/s7/AHc9Xq50FYcPikhlj8yQEbNBewFza5A56vVAihxLzHlm96B7&#10;nYL2AJ0v99uer1NONZaytVyKsIMTMNpAW4G4e02Nh7Rfnq9QLZt6XYTXOaeii2SMoj3C1yQDr2+v&#10;nq9QEYzkXEsHQsWMgisQ1houo0Cjnq9QdWxFam89lVC23wNgftHT289XqM50s6g0uGzKn+Lyy7nU&#10;ljYEDS/hqf2c9XqPZgHVenrGSllkAESWQE3C7TckeFjft7fr56vUIM/UOmmq1o8KUFttnfTaANQL&#10;DQXPfnq9QYYj1vqJXZ4VAeBZEYaAg38De5FgP1HPV6kjmDrFW1dLBUU5USSoqMWbspNrgC+vjrbn&#10;q9QG5hz6gFTRzOGVNLCwbwJsT3H0XA1+I56vUBuL42uKr81Axih1ATtp2FvZbnq9TNM+JR1/zmGy&#10;FYwQpudLW1JOvPV6sGJzFI7rJeFyC+0jwPf7+er1I7FcwVlLOgpplRL3YEdwO+o9v189XqQ9fmWr&#10;nZp1a8Yf3h4AX8QfZz1epLYhjBINPILkk2Ydttux+vnq9SYqcfM5Ms12eIEIt7aWsR9Y56vU21mI&#10;StTxU2Gs0ZnNyy+AF9wvz1erBLiTiWOQw3t7u+wJFtb69vq/bz1epplrXrZ45aNiTHM7bSPgT39n&#10;s8Oer1OJqIqan88JeNib31+zqbew256vUwU60UtO7AhCXby3AIsW+q+nt56vVFpmSCt83ezbG/Sa&#10;HUe2/sJ56vULeT5aSWtdatTua6jvcMBe976g+HPV6jiZLwFnw6OIk+XIqsUOhIv37+Pfnq9QhyYD&#10;H/Mvl4ohuUjUHXae3t9nt56vU9T5ehpauleklCIN11YXLE9jfwsdddLX+HPV6llHk7Eq2kjV1aWO&#10;JdzWX3SSxuoI76a356vUnJcHjmxGsVmAaFRZNNR7DbQHnq9XHMaV+CQRUqUvzESgsWXTaSCL3vY6&#10;Eduer1BpDhqVdRT4tiLASQk2LMTZD2AXUXFtdOer1KKjFdFTzrIQGSQbTp7yX0sD4256vU+irqRJ&#10;DQpZgze81xawHYe06dhz1epxxKCSSmkKgeWkgKuRfaAAWAue4Pj9PPV6upsSx2iFGjSLLRSq2+Ri&#10;FKOD+jSNLEMpGpa4I7eN+er1BtjslXXYpUQ0yeYkjGyfToPjcHnq9T5luSrw2tWowamVainNnaaI&#10;SIWGuqOLMB93PV6sMuNYpW0jfMwI1SGfcAiothckgAbRp2t489XqZkgqWihqI4XVZx5hA1v3NyDa&#10;x11t+fPV6ltTwyS0a11KhdxoYR3bS5te2v089XqfXG2mjkpm8sVIUa3K2Yai1+4B7c9XqOZ05gwz&#10;J+XIXuSk6MPfF2BCnQey/wDDnq9RWs6ZwlzHjKYl5TrDQuV2gqCxBsD37E89XqL3myvmxXGo6uoi&#10;G3dfylIG+zGx1/eFu/8AZz1eoMTifzFXLHiSOkrlyrFgAqi5C2F739vt+7nq9SG+c2yMXYEyaAKN&#10;AoJ7a6Hnq9TRJVyFikS2VSCHPj7b6c9XqaMSlnoaUfLOCwcbvoP7Rz1epjml85fmt5ZyxVbd7kXO&#10;vtI56vU27Z6dkWgUPuIJFvEd721uPZz1epRGsRaARRjcWDbtNFIF/H289Xqg75pAihCNxAZvAC1i&#10;T8Tz1epjxfC6WlqpJQ9lBO06XsdL28Pjz1er022no0grEuGAvZipI8SD3Fuer1QqRZIlZoH2OWZl&#10;BswHgL2P6689XqbJY2nkWrqtksiOA17i4A+0LHvfnq9Ti7RVVUkT237hYqNNo9vfxGvPV6oM89O8&#10;8tFvcGQkkdxcH29/D+PPV6sU1BXzYjPV38lpdoDbQQRaxXX4c9XqnxLJhtHthZG8se0aH/W8dPjz&#10;1epspWrKynlrp/fljuQu0AM19dpte9rfrpz1eqQYJRQ/zhrLUvoCQDY+Ib2gDnq9WTEcXQU0cyQE&#10;nQPZdFNu/wB/7eer1egRJKKCrqUV3EgVNNA261jb7+er1O1XSiaFMPaX5dNb7O+h0Ua6XJ56vUwC&#10;aWKppYJJd0G5hvJuwZdDu8LG/PV6u6eGvEzfpSqo7Ottd2p79xYg2+jnq9XOpeuraGGNyYoyzhrm&#10;xZvBV7ntrz1ephhpRKwQoJAANdCb3+yR7eer1LEy0+FLClRZ1DC4B7Aa+J0+J56vVFxnGKN8J2Kz&#10;eXNISGAuoZT4eGntHPV6uFNXtitA0MSlL2W1tSPafp56vV6rgrKYeTcBXsVIIBBHPV6p/k1VVMKS&#10;rhMdlQrc/bFrE3HPV6uTQFqFhGSiwTg7mIA2jXbra4tz1eqPOaeqp2jmbdHOWvsvYECwP0g+PPV6&#10;ker4rRI1I59xGYhzqWuB7vxGnb6eer1co6tcaeKlnBRIwNLgAgXB+J56vVAqKaL52OWiYlXcq3sB&#10;v9n7uer1PWFwLDNJLMLtoTGRfaOwOn0c9Xq9jEuG/KkU1SvmMwYgXPa2huPD2f089XqTtViEM8EU&#10;EalLG7gAWY+0jxNuer1ZIqIywyVNJ9hSu12stiO9zz1eqRujoKWRTsnkLhjttYAGwJse/PV6pFLS&#10;SVVpJ1UKQWHiCO5v7e3PV6p1HhA+WMkALWFveFrX7/Toeer1K6HDayhqqGKGIyxSXBt2UeFxz1ep&#10;3o8m1UuK1aVKbVIVl01v4m50+i3PV6ucWVwFaengLmQkP4GwPttoeer1SKfLmIK0scqsscm0KxHb&#10;4W8Oer1KLCsqVFPXfKAHy+7HaLAAadgOer1Cng2WZkqEI/SJscgEfafuo1t2tb+nnq9QpYFlismB&#10;epRYPfAC3uL9yNQOer1Dnk/L9TPiMkXl7Kew00uW7kD4sOer1CrTZdjlpv5kkF/LIG0gFrbvfUeO&#10;o56vUtMFw9cVLw0sJeMI0YEisCgNzqD4a2v+2/PV6owyE0U1JTPTGOBQSxsbAWAGnsPw+HPV6nCT&#10;DZ6KZFw6NJTKCo3jQLfW5sTpz1eqThMlVJiUmHVUKwOrCxDEqVtrqQLEdrW56vUKVNitPV0ZOxBG&#10;JZAljqSpsB46+Nvy789XqUWG13zYip6ZgpYs7BgAGJ0I+On66c9Xqe6jDYZoQ7IIpS6gkWsygnX7&#10;xa456vV04jnmTL9HGkVJK6mR20YEgkkE6jXXT+jnq9QX4xhWJYBJIzQuIaVy0USgs8pvckG9te4v&#10;9fPV6o1JXGslpZ5IDvRnLCRSAqtdu+nY9uer1CQY8IrojSUysJVvqXvcML3AsLXP3/Vz1ep8wiZa&#10;fEjHRAuW3WFrguB7w+kAduer1K4vFX1DzOoj3BdjKAB8Rb6e/PV6oNdlvBpZVnwse7GgD+ALHVvu&#10;7c9XqSbZYZkcbdqFvd1FiDf9nPV6kpWZfp58JrV8xIo0Rl2LYsd1xu7jwGh56vUH8lPQwIs0CGUq&#10;EAcD3mPsuPaeer1Rq6tpMNjnxuUMEYKXAUlrjwAtcgHubc9XqQFZXYdVUE9dTgsjEOWGmw9veGli&#10;Dob9j7Oer1MWZZf5DgbYrh9PLiTUsYKxIQrO/ey3AU/Sfieer1ITMmY8TC0+IBVmdFjZlvtPvAXQ&#10;6a7b2J7XBsSBfnq9Tc+PVtZRJSwHypTIr9vduO6+wgjnq9SQfFKmmWrmZCjGZ3AGqgAabe5sfib8&#10;9XqREuY0qaWmqXBWedmVVcWIZfeOtrWI8P4c9Xqm1OZD5azswjYrdwxsNvj3trz1eoPcSzCJaqOl&#10;lW7x7mXaO27tfxsRz1erPFXpXzJTzWFQFHvE7bg+F7jw56vVIxHH3hrFpnCGJFZCy2NiO4DDuPDv&#10;z1ephgqJxWulMS1ONsiKxN1U38PYfZz1eqNFiONLUJ5qkoXL7z9kLc2017D289XqXL4lJW08tFGh&#10;MiD9IbCxDfvXBv29nPV6lHTZ2xSlWlWkLQTKjrIT/h7KFK6i/t100tz1eoY8A63Z3wWaLDXqmEDR&#10;SuHEz7ldV91EU3Fj9I9g056vUdfp16yMZhwWOHMFS0ElOAbx3swAt7+gBuO4Pfw8eer1G2yf6v6k&#10;0tU1VWjypAoUCwI0Fttrdxr9H189XqMBlv1NUOICmllc1MFOxRhG4DNcE63vrrbnq9Qk0PWHAKqN&#10;aylazSBlEZJJC+Hbx56vUpJ+uSwJaLVo0RRrYtp7D4jnq9SYr+s0GJ1EdPRzNG/2zsIIIGpuPC+o&#10;PPV6pbdY4Ji1NFeJY/fGlt4va31j2/0c9Xqhvndqmo3UBAlsGXdYAm/Yg3Gvs56vVxpcyZoSGWSh&#10;ppK6QMxIis1h/hBuLWPj8Tz1epvxPONRQ/6XVAw1MJDbCdxuw0W58Qxt9XPV6oUfU2r+cFTVuGSM&#10;EC19wLdxp8Rz1epZJn+jrRBXTu6RsQ6qJSAGHcPY2IN+x/Zz1ep5qeoNO1dFGzeXKyk2vpe1wB27&#10;d+er1LHDOq0szR0mIu0cgVi6mxJCjVr/AB9vx56vU44L1EpcQwxZZmG1iVsG/dQk3t9Hjz1er//V&#10;Wnqc6uUPT7pfXY2kqxNIpETMexBUa30APbXnq9Wor1k6kVue8/1uYMQcR7pQFs5a/gLAgCxOv0fD&#10;nq9QSUhStrofJ3SMhKoFtfv2+PPV6r7vwxfSLJnLNFHmnPdCJTTEzRF9GAa+lwbj3fDx79wDz1er&#10;bQy9V4TkTLkeEYJCsMiAbdgAIPawA+Hj9HPV6g1zX1RxHEaibDWm2xIp3KCB46a7T+Xs56vUgqfM&#10;JWuFXWpeFUZnfeSya6HUHS19fhz1erK+MKHgI1V3Ow9x7Re3PV6uBqad/mJW95hZQGsFJv4c9Xqk&#10;YBgoxYNToCSCpJI0B7a3+Phz1eod8MwbDsLJpJFRXRNzuSALD26Dtz1eqlr19/iD4L0QrXwDKU0U&#10;mMgzLEBZhdBuFyNPqJF+1xpz1erVG6vepXqn1kzbPmXqHiM81Y8r7I4pXEKA6naoNhfT6eer1F1x&#10;bF63Eq4JKzMsbbizm7k+y51sPjz1eqM0G+AqfeLXYgkeHc9vDnq9U2jpcRxSBaChhadhYgAfaB72&#10;+PPV6hawH079UcYR6bCKB4jLsK70a5v27Aix9vPV6h8wz0UZ1wii/mOZJN11DukZJCsR2uwv9due&#10;r1C/lT0jZXx5oGq45ZFHijWF1P2iLEEA+Phz1eo8XRL0M5QxLbX1VN51OkhR3e+5hfb7rdh39n8O&#10;er1HeqPQB01/kFoKRHlG1rMouB2BH0d/q+PPV6it9Vvw5eneKSSthlAxq4ww85JSBYqLARABRqNS&#10;O5IuL3PPV6qzurPoaxfINSSJjEzBgA5ADIRftYEH6+er1V0Zny/Blytkw+dkZ0cqdtiNDob/AE89&#10;XqRVdHJ5r18Y3OrHaCQO4+vnq9UiDdUA0xbY7fvez6PDXnq9TrHhE1DEaaiazudx0Hvffca+PPV6&#10;olfTzBRHAoEsrBSxsde9rAafHnq9SVOI10TyR1KARqQoI008Trz1epS0FVh0pkjK+8BY7hfW/cG1&#10;jz1eqDAY6alaKq2tIWY2+Bv28dBz1eppqsThV1KREsWFgvw1He2nPV6pdTJUzzRT1C92Hc669x+3&#10;nq9TpNKNoiprs3Y3+nv9XPV6oRqXo5BTSsAzKpFwe17a/Xz1er0dTLU0jUtAuwoSR7thbsdO/PV6&#10;s9S9EqLKihI1cAqbe8SO5+k9uer1YKh6lXSNwEhUEqoUC47akC30D+g89Xqb6cy1VaZYWEIi0IIF&#10;2H9vt56vU5S0wq5o6mSxspUaajW5A9oPjz1erNT1SM70wF1RB2/d7gc9Xqaa+eCWIUUaBVAQEAdt&#10;dd2njz1epzH8uWVWlfakYUGw0v3vrY89Xqj1k1HskgpW3KSSL2Hc6i99Oer1J/EQKmdYKhiDEVdT&#10;GdWA7Brew+H189XqzQYteBJQSXbddLaqL2156vV1iVYjUBqUJdbfZ8bj+nnq9UPAJ5KuKTEZ5Bd2&#10;Zdt/sWFrAft9v1c9Xql1SGbDEWK5VSN179ge+njbnq9TPOKupw94qOTdNG52kW+rx8B356vV0i47&#10;URF0UGeNQWuQLiwD2JsNe/8ADnq9U6RppJ0imKyBLaKvsNwLn289Xq6xKR2rFWqa25SStx2JIBNj&#10;+f089XqzPX/KwyU1DtMniGUEHT3dDprz1epQOS9BGszBJyCDsUBbWvc+ztbnq9TWytNsmdg0EcZ3&#10;jt719CL/AE89Xqa3qZK3EFw+VPMilIjUEXAJ8SfYO3PV6uOGwT0zzrXIypADGBoQwAsCfHT9fh6v&#10;U4zFW8kSNsU7Ttsb69vj+t+er1Q8VxI05BjuUIN9ATft+Xfnq9TdQxuMQ86rVlZo73NrH46C/bnq&#10;9WPEf0pM8F5EVdiqpv7zHTT+J56vUwCmqsM2wYhEAZbsgOoB1IF/YO/PV6nZEhhjE7AF0QGynQn+&#10;zwHPV6mTFRXrIEj3eXIwcn2G35d+er1ONFiM8YSkhTzBZjdidT2Iv+znq9WDBmak/Q1MQMqs21T9&#10;F9eer1TExGumxCaWljRz8UF1FtQG72J56vVMkxe21YwDPESrgg3APgP18Oer1NlRQzSky05AWMk3&#10;P7xOvfwI9nPV6u6PzY6xKhSHFyGCqTZ+2vwufq56vUuqTFKmOieALudWux01v2/I89Xqm02JyCdV&#10;aEyFjcNbQD46256vVEqqmpqIN5IUCVgoBFtva5H5c9Xqi4ZV1tPERiKl0jJNkAuR4EDQnnq9S/wt&#10;BJUllsUK2C21sfDTXnq9RhMs5TaojfEaiMQRxqDCNbEBRq309xe+njft6vVLxOWlwqKQWs83ljw1&#10;A1BGumvjz1epnpFmklaSmG9zck6WAOmp+Pbnq9Svp8SjrIkhqKcJJSkLpcm1ja5Og9vbnq9URK+e&#10;ixJX8/zVAYDda62NyBYAakc9Xqw4liNdDWtLIVkTQr3NydbW1vbnq9STxmsqpqmRvKARIw3YCwHc&#10;28Oer1TcKxhoYkchVdwVKkDUEXH9/PV6uhE1PKJjGoER3sD719x0uD+V9Oer1ZsBwutgrpFWPyqR&#10;iWDMLknuQh/X2c9XqU61M9FiMksjIyvYRsye8V7EEEm1zr3Nh4nnq9WeB5ZYpHpQSIyHkW2iqTox&#10;B0sewvz1erPieOKYYihi8trgeWu03a2lhp4a/fz1eoKKynpDWSzToXM6pEynUKO4KjUg/H7zbnq9&#10;Tfg9NLSYisMP+SU6uAfE2tz1epfvg1ckQWOxRgLbR3JJsPbz1ep+yhl2rlqFEKaEk69lN7k+J056&#10;vUJbwtFSiCFx58TFlNtDrr38Phz1epV4pXQrgvyKD7aLrZdwci5IJ0sfAeHx56vUCFbFM7x+VIJU&#10;plAZmtuJOngLHnq9SYmxExYrHUudyC2lrdu31W56vVExKto2qRUxD3zcEeGuthf2j2c9XqZIKSKC&#10;GVp5FeJXJVQCGv8AHuLH6f2c9Xq7wZMRxLF/IkVGpAADY2IJOgHe/wBPt56vUezp/lhqWkgnmsQi&#10;jYNu6xF11A9h7356vUOCUdTizDD1mDbQRsIFtvb6teer1Cbl2mpcFmiiijMbTXhjA0LSFTbb4n6v&#10;D6Oer1JXMOZarMeJjCHLIIJGBNr2ZdCLjuCfjz1epeYPg0OEYaoxBrwuJH7Am5Ha/gL9hz1erPVJ&#10;NhWAyUSxHZIrSmUrqxOoT4j8uer1Ed6h4vDX4XUvWyCKpMglAFj+8dBfwtof1J9XqKNVsKrGmmaW&#10;0RJ3G4v8QPr8eer1cKGk/lk0tOZT5tw4iFtQQdrEEeIOnt56vUlc2RUzSrKJFaX3fdtpYnt49vjz&#10;1eqBh9QokRCdhJ95V0sAO+g8fDnq9QkdOiKmsZa1mCGQKQxuAp1J1/Zz1eozSdN4KiPfVqHi37gd&#10;uoI7XNvYe30c9Xqk4bBheCVkbVMbtFTqfcVhGw+BJBGo01/v9XqDHqjnQSf6LQsfKa11vcDUgg20&#10;v4E89XqBXDqCjkgnxGo/Rp5bBTpoSdR3vbtfsOer1Q67Eqyho3wdJfLQjYNoFwCN2h1tf8vDnq9S&#10;INXK9SrTSXtbYxte6/d31/W3PV6hFyzUYNFTf1jxOmWdkvskKjfuJ+ytzfWwv2/Lnq9QnR5lqbGU&#10;tHbYtmvqAT2ta9x7Oer1Os+IVslA1HON1xchlG4k2ttIA7972/Zz1ep3y3h6PUeZVECTcoSMrdbk&#10;G1/YQPb+3nq9R5+mWHocPjo6d/0qkG5Hu3A94jw0t4c9Xqh9YsbgbApMOrYvOTVVLsSDa5LCxBBB&#10;FwR42PPV6ix4RVwVzRJKXinBRt1xtDC+gHw1789XqEfF8SpR5VTLYPYLoNTbvrqAT7Po56vUiOp0&#10;0r4d8zAbRe4GYm5BK3N9B437c9XqIH1AxV6SmYwspcqQoPtOpLdu36/H1eov1U9PIxjJsalAg2jU&#10;Eak+zXvz1ep5ixaqTCaTLzshigZyG8pBIdwAO6UDcQLCwvYa2Gp56vUjsyIlVMBT7ewBIvpYm+vP&#10;V6kNQV0iVBihAKIRqbHQn8wf6Oer1LfBq6SsmekkRViJAXb7R+vhz1eoc8JwZPkbVcigso2mxJvf&#10;nq9SSxrDZ6SOXc+9TcrcCxt256vUoInFXTRuUF4woO0DdfsRz1eoX8qz1Xy4pqUMIlKkBtQCDrYf&#10;T7Oer1CHPlypxLDJMZK+THE4G0Ed7aH2nUX56vUzYTikGEYnTS18hEs8p906EAXuLeOnt56vUsMy&#10;PQ1kD/JxLsF3ANhYqCR37g/dz1eoEWjrqGFJ4zumUsdxtYBifdHft+vs56vUyJik0MBoCBGzE6Dx&#10;3H3jp7Rz1erDV09182Jz5JG22ouFOmnPV6gcqYWoKr5u1nuSVvoQTz1erLUyJPaq3DXwXQ2+PPV6&#10;oi1aQhVsFUG4b4Xtbtz1eqRUYvUztBFTxmV0IJ2AdmJAOp8PHnq9SvKuYhLFtV0Gn+Invbtz1epN&#10;12+aqTctyQWuQLBrdz2Oh56vUo8KqKgWkWYwlgQxQkEaWPbXtz1ep+hrGo4WljBZJTY7hbsbA/r/&#10;AB56vU601ZW0c4jgPlsUsPYSfhz1epZZUx2ooTIDNcSIFKlRYEHW58L89XqEqDMayO9ElMkibL2u&#10;NDa5IJBJGmmnPV6oOHV2I1lHPW1lT5rDy/KQ27XNgvbt489XqlUkctVW+VXC8AYnedFBvck/QfZz&#10;1eoScEwqlaHyWOwsxJfUkpc2+i/PV6g36jVJwR5o6VLpcWB0IN9PjoL689XqBNcxPFWPFYvJYXS9&#10;ydwsACbi4+7nq9U/DK6CKteOdCZF2qpFhtUnX+7nq9S5w+to46va1ljNwWaw7n3b3Nteer1LKmyl&#10;USJ5tFeMKNzgfH8yOer1IirgoMAC0WII7yN4g6nUkEixFvqHPV6hOyNhlNW4hHTooET33du5B1P1&#10;/lz1epX5rwU5fwuWKCVAio9lNh7xG7cOxuPhz1eoqOOVk7oK6jLQtIuo7EsW1H19+er1SsAxebD8&#10;WWrEhjYKqm1jc9jcdtf6eer1GQwLOT1+Ix0a2C6i3YEDxv21/Xw56vUcDD83slJR0GHtslikjlK3&#10;8BZiCexBHYc9Xqsa6C9esOpaIUmJsDILOpawFwdACQRfTnq9VkOH0uF9RMEMM0QdpIveUW906jw0&#10;56vVX/1u9PE9DjmIxYHBuj8lBuC2BLEkkdzdQNTbx7nXnq9VXmd8kYnlzG2lljvtcEk23AL3Cke2&#10;3PV6lOvUGDEKRYqby2XyzEyFwWXwJYE3B8P1PPV6gL6g5Goc0JNLRRklEY6LYCy2Othr7Lc9XqJZ&#10;idLjeE1kdMpemplBR1HZyTYEnvoO3b6L89XqGTKGLUlRWp5NT5cmirtIJJHcm4Ise3PV6hNpaZMw&#10;Szi5eSOTYy7bF7DVgexAvbTTuOer1MWasmIjCjEiiKpi3Km33gy6MS3YgjsLaHx156vUAuPYHSUG&#10;EPvdgyuyoVQG2lgSNNLnv/Rz1epK5Px/+SU0eF1D+cSVWR7Ae8NN5UAD4Gw/Lnq9Q0Pt+XjYMHa1&#10;7A6kfV4W8Oer1JFR/pQgRQqROWuCLkm9wT8PC/PV6lVSZmx3ASP5RNZC42ga3sdRrpqNO39nq9Rh&#10;cOzthmIiKOZglQIiwBN7MxtqCSSL+39nPV6k5VYNh2KV/wA/vEigHetrAbTrZvq/XXnq9Sdpaahp&#10;qve0PmqPMvZLrYC43E6aXtr3156vVMy/gWHYVQNTVJVHllleBmsdSb7QDfsPy+jnq9TZJ07rMUmj&#10;jp22iS28gai5v4djz1ep7zB0mACxUsBkv4opZR2CltvYHvc89Xqht0wlpKuB5oxvWIrYEW73OncW&#10;789XqL3mLIdNS1ktfCbvvKlTobDXTXsfbz1epEmOpwuaBYY1BkkK+9cGwGpvY6W7ac9XqFrp5jU8&#10;NYUrpBAsclgAT7xvew0uQL89XqPDljFZsSjhqo1kCout7EM50BAOug9v3ez1eoXsDx2qw5Pk6aQz&#10;o4O53F2UbrFQRax56vUc3J+OnM0VJhKzhZUhLMygCyopuh8Ne1uer1GE6S4jhmWq1JNYI59VIBHu&#10;giw29rHv/fz1eqwnIGLUuL1csu3e0pUxkW7i2p9n0fRz1eoyL5ZjWhkqJWG5o9Etbafb+fPV6imd&#10;TsAXFq2SheNRDJ7hI0tbv7O/PV6kbQZEjgwOSnWJlYsVQWtcjsfr789XqSGL5OAp0hroQ0MZIVRq&#10;d4tr9A+Ht56vURTrPRY1g+ZaqaJGmVw0gAHvWfS17G4t4fTz1eqtTqzT4JVwNg87Faidju8wAkMS&#10;B7Bb2eHPV6ig5uylieX8PbEqBVmeE7VXaCDY3GhuNeer1Abm+pxuLDhU28qQrdoUGlr69x7dNP6O&#10;er1C36UMmV2ZupVDSmIFdpcMwJ1JO4N7dO39HPV6th/BqlMu4DHRCGNFplJLg2LBgBroNfC3bnq9&#10;SZzLm2SugqafDr+SouiyWJIPiPZrz1eoNhidbFXfI1QWIAbQ6m5LbLi40FidP7uer1N2aq2p8xfP&#10;iAkZEDG9tR7LG2vfnq9TvguJmlhqlMRIMMYJNyAB3t7QQRz1ep9pfnIIPKpWUSvuY6WAS9lJ73sN&#10;NfG30c9Xq5Yzi1TBAlJVRmUw2a+09iNLD4HX4c9XqY4pK6sr0amlUQTqwJ72CjUfDW+nPV6lXg7V&#10;VBMsVCBHGGVWdlBLAEm5BuNb2+H1c9XqFyCshWtWWCTY21jdgpAW3s0sO/PV6lNT4pjUeFT0GESB&#10;zIC8ct77SL293/Df+HPV6lhhGIQPIIqxAxkiDyOTc37EL9Y56vU9y5kw2Kmhlwl1CubKSAAWXQj6&#10;R8fZz1epNUOfo4a+eet32eOyEAAq3sP6+3nq9XcGLNWQl3Qmoaz7yb7VN7anwOnPV6mKjp6qtxNq&#10;WtferE2FwAWAuDcaa9uer1KAUbyMHjUeYlh5d7Akgjvpf9fbz1epwwHEaumxWnaaVAkyyxC1iQy6&#10;2A8RYG58Pjz1eoRaCrw7ECaeokBYORcAD3dvh8Aeer1Jqa2GYhJQMkjUzXLWIJsDcfEc9Xqg00tJ&#10;USSvKpkkUDywykKddRc+I56vU/yxK9HBS1MYjDNrpcgk6W8e/PV6ojVVZTyyGkXaUuCG0IH7pt43&#10;56vU+5dqKTGomLX+Zp2IIP2fEn4G9+/PV6n+lwbAVn8yeFHJAZHZVsCe4Hj2789XqQWaMgRSXjgJ&#10;jBLMlgQV108D2vz1epjqarE8IlRSXenAQEC598fvH6e3PV6hkwjMNbjFOsUFmRQAydiGI1FzqbDs&#10;Dz1ermMLmxCrKUoNgyqw0AsNbk62100+HPV6sUtG0QqIyomYObJa4Ure+p8R/Tz1epJUWORwV1VS&#10;VdpEexj3KFEa6AgWt466+3nq9SmqZoKKpA0s7AWABFjpfx7fDnq9XHFvKpA7DZKPdsbE2P8AQf2c&#10;9XqDPHN0ktPBRQofMf8AS7jchbHUfXz1epOYhSwU8CgrsVWUE9y4J7Aft8Oer1GA6K5ZiqcypMkf&#10;6T3SlrXIB+1pz1eq4jAjPTYRHFUkO7Le1rEDXvz1epLVdKjFZV181mDEakAHx+k89XqTuMYk9FPF&#10;h8fvK4KjsAp7fw56vUnMRkemeRY1NowQF0IOmpvz1eoLmqaKaLy0UmTb7pOguL/mPZz1epPYziNM&#10;+GmOJgJVtbwN/b7fu56vUD2KYgEqHwsspqGAcCwItoSTf46c9XqDHM1bX+bNBhZMcyWCNtuCxNgN&#10;v7wA9nPV6g5zNHjQwClDNuxKGQSSMoIR0uDbZY2Ya9/2c9XqDLGsx4rPURYFTm8O8uwZbEE6nX2a&#10;dvjz1epJwPiiKIsRUNAAb+WbkHtp9B56vUEfUKopqBGwigqZaqpq5jEEIUBV8dpF73AOp8eer1TI&#10;KGriyzHhtY+4KwX3jYkg3At/E89XqT2MUdDJhM1FEPIFSGWRLgkhr6/DX9nPV6kDiseHYFVjKfzB&#10;qsTwqkSfyGH+Sgms0TN7Fc9v7dfV6ku+NVEBKkKpMZU2Nhu7nQ+wki/PV6oeP5lw3F8IosPpQ6y7&#10;mRzawYqLk9hf6vjz1epsVJqDDVp0gkRyd920JHYgfSOer1SVokSjjrMOn8uSMt7uoBDdwfEgA/R9&#10;/PV6nHGoKilpS80iBWRfdFhcWt38D/Zz1epFYK2H0wmihG7aodWZty7gb/R93PV6sc+JzOCZdZGR&#10;2Gh2h76Ae0a356vUlIMOxGkof5hjUiFndnJIt2+yo7jvz1ep/olkSkNcoZd77yBb32Atr7RbT9Rz&#10;1erhRGpr6+aukiHlqdqqbXIFju72v8Oer1KkzwmKdEBBc2VtoBAI7HU9rduer1YaOGJpJjTFhBGn&#10;jddzeNuer1KHC4MLqgK4oWZyEEanU2udxGtyOer1T1kjqq9KiFd0csgDBu/+HcB4EAX/AL+er1Ka&#10;kgwyKSsSmnFXMLRuEIKgi9u3st356vUpcEWlnw2ppxGIqhVQrcAEi41+zr489XqVeGR4pLTSpKrv&#10;UwNtViDtKeFrez289XqmY1Q1E0M2KQRr5u4KGbQqOx/Lnq9WahopK2vimqFCIYgqSHQLsuT+02+P&#10;PV6pVS1HtEFSgm3bm91RYle1+/c89Xq5MYsWnkq3UbNm8vpuJ7WPt1B789Xqe5Ew+toSZz5iwxmR&#10;Yz7q3B7X8SBfv7Oer1CfgkMddUxRxEInlxuGBttIOl+4t489XqMhkWriw7yprCXzCSzAg3sTr3tb&#10;nq9Rk8mYvVVc8lZCyQq8gEY1IKga3Gnj/Tz1eo6eR42eOGWpT9JEAdwvY3JN/wAuer1DZBj1O0wg&#10;qQpAPceGmo56vULGBZqwlU8iNlI0Hh4c9XqS2foMJMBqmKtu8Da1uer1FqqYr1LqLIljssRYX9nj&#10;pz1eoRcFy+HphM8hJa2t7D8uer1KukrMSweS8OoAHfsOer1KxM7zxRqZkuSTfxB/Lnq9UQ9RappP&#10;0MVwb+z2/fz1eqfLmJMTp2+aUC/hbTTnq9RfM+4jgcStGjJ5jXsGIuT4G229h8Oer1Fxxeqwl1c1&#10;kiqACBZgQ5OrDv8Alz1epqws4TG8tRuVmkBaPwUe0aewdzz1eoW8DpqKWGJKedZNwJbUaW9n0c9X&#10;qXuFYLUU4cUMlmb2Am49v089XqU4p8XpoQ8rHw7H9nPV6k/j2M4nT0zeeCfEDt256vUAmJ5orKir&#10;BnAWACTUG5LA6LbxBHjz1epBy5hSWaM67Lvcg2ufZ9nw56vUjJcXqK5pDMAFDFQDcAj6vYP489Xq&#10;j4NjNAcQ8qrHvxblsNBZfZ9Wl+er1DXlvMlLE4kmbbGzaBdQV7WP1nnq9Qx0IhqKpahGHljXbpYj&#10;2X56vUEvXUxzYWK+NBYELt8Qb6dv489XqqXzrFE1S0NKbTAyR+8bAnd3GhvYA/fz1eoHsRRo6P5m&#10;eFFYq0SqLA7NbkX1B56vUgK9ptkcFG+kpKF7km1tb/wPPV6scGI0rF4oYwrU8TF2KkFgLA2YrY6+&#10;HPV6oFVNWwYajVP6ZZCzIrIBYH7O4D6uer1I9jhFVXeeoRUqEHmQhbEMNN5tY/Xz1epDvM8tPM8U&#10;G+SGUD3QLAX11PcAey+vPV6slVXznGkWkZVjgCAvtNhv8DrfTtz1epOYxJTUWJy0lFIqxpHIZCSB&#10;uEgIIHb2fnbx56vUxZbpZ8ZwapihRSvvLGgsLBLgH6Ldrc9XqDeeGemk8mWx8sh7W7KouRroRra/&#10;7eer1PU9bW5iyvBHsFqaZvdA90AfZ93/AFbG5+PYW56vUHcubFxOiK06e4p2MoA27luD4dx2+7nq&#10;9WWHCsQfL89XHMH8tXdV00DN2Gl/d+631c9XqDbDsxYcsj4ZSpaSPd5moIJ1Nhf489XqU+X98gem&#10;rAIhMxUk63sQTe3tGmn9vPV6mfEJGpMQnpqdFWGZiqgAglRpc2v39vPV6mWWGnqJ0kqAgd2ZbjsB&#10;a9tQO500/p56vVizPhoolFXT3kWwW9tVPwvf6Phz1eqJLRNi2ExzVMMMjMQYzY7mAIFyDpcHxH7e&#10;er1PtfTVE+XwZwhWwT3bAr7Bb6Bqeer1cMJwYeRK6y7RTpfbr7Ab28b3t/dz1eqBlnGklf5BwFR9&#10;0iA91uf3gRcfR4c9XqxTU8dNXnF0YNGxJjQaDUlSLjuB7D/bz1epQZtWnpKKOWnh3qGAJI1Ha2vs&#10;JP8AHnq9SjwXGqTEsMhjZV3qSCgF1uNLAjS99deer1d5Nw1MSq5xiLKJhI/u9lC2IFhfuO/PV6lH&#10;gUtDluuFJhY8+QH3LnczDdrcn2+z+HPV6hIzDmWlweOnxaoYQAzqVk0sPCx76k6W56vVyxrGaTMu&#10;HmsZ980VyFAsRc6E+0Ec9XqydPsdSoE0VbufaCURiCF29go9h56vVwrcEgfE4sZVLNUWElvBbEWI&#10;+A56vU/4dlmKtjaohRGF2jAYDcQATuPj2HPV6h2y/QU9Llqigcfa8xSosCzXvrf4C2vPV6lllyb5&#10;7EI0WMAL5kaACwUgXBa3f6Bz1eoWcl5Qam24rMRSyzqWI0BJHcfVfnq9Qs0uaMIppQzkHywRutc7&#10;r6n7/wCHPV6hQp84KkPyuwyPKqrCQtgpI76/SNeer1NGC4Fi2NV8s2NEtHGzSCxXaFB94Hve3s56&#10;vVjzpnrAcqTmnwq8kSobBYwSzixFrA66d+er1E86oVOaOoIgraSp+WLSpZCilQfH7uer1CJkvJdF&#10;kNIsRx6QXjjbzHVRZmJuD489XqA3q1m/G801iJSzGCCktZFNlcDQEbfEDx/v56vUXTNEKUS7cYqS&#10;1bHcgvoQO66AAEEeP9/PV6g8w7Mle1KtW8YF3lIJF9B256vUAGfs/wAFTJMtRNtWG+0C2reANvA/&#10;r256vURLqbnSpZZqOB42jmcSkKpBBBuNT7P19vPV6i6GXDcSl83F5pEtvbeFDktqQCCQLMbAnwGo&#10;156vU3JjJnp0EMexGYgiwufAaW8eer1SRVQ2ZZtNhAAtoBfw8LHnq9WR2p4438xiV7qPovY/Hnq9&#10;SbxbE6SsG+FDE8pVGuCFCgWFhbQ+0+Pjz1epLY1HLArtDusVCXFzqDqb2PPV6g4xiCrxOqij8sCZ&#10;rJcW19nbS59v6n1epijwDFIZnhKXMR3Mq2JGtgbc9XqVNAksVItCkYeFla5dbnepuCLjt9HPV6nH&#10;AsNmxGRTiAKOjF9P8IPj4WPa3PV6lhWJTgsLFRpYobXANrafnz1epJx4jVz1NQqrtWQAANYHva5+&#10;ga89XqniF6eXdA9ygJPYg2Nze3PV6k5WYwsgBQEFdzaaa3Omn8Dz1epLT1P8xVIFuXdh37DXQt8R&#10;z1ep3qaypk2xYjpGrG5SxJIFgO3YH289XqS4xGqWqMzPucE97WN9CCPo56vVBaVk3GC6o36kc9Xq&#10;nUC+YWqe7x2IHt/u56vU41GLzTRK00agk9zfVR4DwN/7u556vVKw/F6ihqDFQMoW/vsABcW7DXnq&#10;9S2wPFql5osPpSvlrbcTcALYk/289XqWi1FKJ4ZAF+Y37U7XsTc2+Btz1epwpauhkqG80e8oJJ+P&#10;PV6lJhNfEINs6hAWDL7oGg+Nr356vUImH4lTlY5ajQ7jtAAuba6i/PV6lRgGMU1RNcuVIk7CwLAX&#10;uADp+p56vUOFNTrRqWqL/KyW8Lkl7AXA+J156vUn815Wllpp6V4SqAqQHF2XxJBHg1rj2Dvz1eon&#10;eb8tYjEyS0AVvM33uCSltLkCwIv9fPV6gYqqNqSVqcQl1kRixt++O3f+PPV6ktHS18NCalFLC7Nt&#10;HYHxHx56vVPq6urp6SKjdBbcpcECzD2f289XqnU1TUU0UsgQBJDouh2jxII+/nq9SownFZqaCSN4&#10;B+mABc6EAHQ21tf77d+er1NuLZnqEoZGjQieJwmqkqQRrr8Bz1er1PUsjisd2R5LMVB0Jt4/QfZz&#10;1erhFNTtUtXV+29t9z42J0B56vVLpJ0q4WnChALutyNSb2FvEW56vVlglq6qlaWWPyza63IuQO2n&#10;gfhz1eplr5xTrFAZrlpdVAJ0I/p56vU4Ji0McxEabw2inT3m+PPV6seKVk9TDekhKP2LqAQrAX1v&#10;4D9fG3q9TfgsuJUz+R/l23lmbTRWGo+o89Xqh4hiC0+I7qRfMMpCsD4C/hz1ep3w6fzqJakRsi0q&#10;FDexZh2vp/Dnq9WSX5icwIqkxsA+0CxFtQCO2vY89Xqw1GJTJ5kirtWLc1jaw9o789XqhvjcQq4q&#10;yC0lNIoDswICsTci59n8eer1OgMLBrLq0gKHuNTrp9Gn6256vVhqZJDRS0xQB2kX7KnsbDtz1ep7&#10;w4QAeepsIfcZSCDe3fXQj4jTw56vUpYsVmw2kMlGVlWUe8thfb4WOtr89XqROc54xEaiAhFcqCbX&#10;KjuQPq56vUFbSDzRGkxkjjIK+6ASPb46+HPV6pkIgis+Ko1TESLWfaV8ddNOer1KWKtp4qdqChjV&#10;VT9IO9yD4XOunx+rnq9TfNHJ5gw6NFaSW5Yhhfb3v7bjnq9WKKrq4l8yGMqoXbHra4vbX2fXz1ep&#10;Q1ODSVUTYlMheNACrjstu5Nj2J9vPV6oRp6GopGmlMike+nl6hj2F7eB8T7Oer1RKl6laqMeUY4Q&#10;QxsTtb2XPtHs56vU/tQ4vi1LJNDArRlWW4vvAUkg2+Nv7eer1JOsV6LDoJZYLMyEBm0a97AW+Pfn&#10;q9S/y9mT+R4VJggjimjqoQshkiUkKWDHaxBKMLdwQbXF7E89XqZpqqeGaNFYBC25b3IIAsL6+HPV&#10;6lPA9LS4dFUVDASljtDaXJ8Rz1eqRLWLJAEihBBsgA0sfG1v1/jz1erNQ1FOIVjvt8kEEeIsdDrz&#10;1ep+evwiOmjhjjYuCCzhhtB7m4tz1ep6p6gS0jTU1ruxuwtoRe1/4c9Xqj4JiWJzVE9NirhkDnyg&#10;P8Nu5J8QfDtz1eoU8EakBSrR9Vvf6Af289XqXNLKv6TypEJuWsLaW1Hh2+vnq9SbkWmrJBiakCSU&#10;kWNgLg2AN+er1Y6vBJ6h/lYioqTtYneFVVJ1uTYW8B7Tz1epkxOjYzzx7kLwldxVwQ9u5BGh18Rz&#10;1epI4hi0qo1JtCqbHQC4Pjra/bnq9Tc9WsrCmRiRqSzey2nfXXnq9UOlGN3ZaSKKSNSHIke1/Dvb&#10;w/v56vU/0dYcxTGXHJoaOdtBZT5S20tdVuQPov8At9XqzRHC5Y6jDnkWVYiLtHcWI00uAdeer1YM&#10;MvGDNMqnUDbc9xpobfnz1eqeRNLNNVotkXc1/YB4n4c9XqV2GZVxlaaPFjGI4HJbdIoZW0v8QdO3&#10;PV6s0tDhNPQzYhDURxTRWYRgMGck2so2kfHUjTx56vUlBi1ZTvMiOUU3IB8bjUd/489Xqyx1dZFG&#10;sYADTkOLntt9pGlzfnq9TtNiopqUV0hDSAFVUakkeH1+HPV6nDDJp6Co/mck4/TopdSoG23a5Avo&#10;fz56vUKlHmVJkFVSuF2MgANrdiTb289XqETAMdUUDvXj3nDyISPesdQDcXFz4Hnq9T2lPhyMZsQV&#10;WVVDMAA1yToNfG/fnq9SarMnYLiMhxacxKFQ+6RcAbrkEEHtY89XqDvEumlC1ZUNMyy+cVk2ILbU&#10;IsLAgGxtftz1epGv0oQystNBZXDWYkbVAuLmx/U89XqDDHOj+LpiL4fTAHaqu23sb9tNe48fu8ee&#10;r1JyLpBjUEk5MokVffQbTrYX2j4jx/u56vU2VWQMUY+YV2yubMAp00uCRz1epkrcrY5D5MVKlpSf&#10;eO0kX8fZ9XPV6miWmzBDWiWGP9FGtire2+oBvb489Xqe6aeSH/ewlhJewtciw7ac9Xq8KQ1MsdMh&#10;Z1kVtq27n42Pf4c9XqxZZmrcLrmp5Ihb3gu6xB29hY3Hx56vUIOFTYlisplMgbymLhSANoUWt9HP&#10;V6nrFcOapigQuolkKlvElbjtpa/69+er1JGrqKWkrUoabc5Li7sPdH0kaW56vUmJY3XEpqiKwDNq&#10;t9N3tHj4c9XqcaykkpF87EaZhIdouwIHvC4IuL2HPV6pWGY4Mu0prZHEbJdrA3vbuBbx56vUpsO6&#10;gPW4ycZwuRoFZEjFu4bddnY+I9lhp7Tz1eoSTjMOI1sb17GQQvIUbewBuCpJt37356vUqsEnwynr&#10;CGFhcMo7B1/1r+I/t56vUoZq6poJ6dpqUTQSh2XYVO3U2BB7a+H127c9Xqz5tNNSYV85qrusaaIW&#10;O9yBqAL2v38LdyBz1eoFscwKsjrWFUjOrIqsR9neuultDpz1eoO8XY1FP8jJvsJCqgX0FvC3589X&#10;qxzVU8NRHHBJs2m+3xsRa5ufHnq9QhYPijTy2JJec2Vha4PYkDTnq9Qx4dmipRosNqRvXabBiLkD&#10;QknsD46/dz1er2PM3nQ1e4u24kAWttB+zpcaAeHPV6gexdmrK5amMdzvuDY310I8beznq9Sa/mdX&#10;QiQubk6bb+Ldieer1QaDzoJnkmX3pE95h2t3sPZrz1ernHWiBI4odoMvvDSxsCdTz1eoRMGqsJoK&#10;WCu+YSWqld0lgXfvVBruLFQtmuQACTpqBz1eoVMLlw6GH5ykUxpICpDWsCP6Oer1PseFyilZqUgM&#10;6Akadxr27C/t56vU4LVUtJFE1G6LKUVRCCD71/ebwFvZz1eqMMdNHTSx1sZ3OyhOxFyde3PV6skW&#10;JRTyCrlZVCndrYNe5vra5vz1epTYfi8aVsU0MIIe+8DXdoSCPjz1epaUuJ0Favy7QhpAhMm4C3c/&#10;ZO3Uj2jx56vUw1WUsNxuaCuwaunTy5VLx+UFVwdD7xuSB4aW+7nq9TXXYPH8+qxtLKykJuNlAP8A&#10;hFrAjub89XqzYHgOIwU1TSzMfLVXKsvexbtfW5F789XqzYXhVOmHfL4jMDJL7gJt7pU3JJ9o7c9X&#10;qks1Dh1G8dPtLRrtZjbXW4P189XqZ3xMTwrLOFjEd1JW1lUeIPgCeer1OVKMCpaKSpmG95VvuFjq&#10;Dp9fPV6sdDXz4f5zP+lLkbISRcg3IJF9L3IsPieer1MgzFXVNRsno/JCMVWIG+jew6217ePPV6lh&#10;g2LSTvNBVUb07xKI1lksFZipNxqdNf2d789Xq63mjeloJJvOd1BkCi6hvEDxtfx56vUsIZVqZ5Km&#10;QBvLsgQ6WNgQfabfDnq9WKLF1pVaooXXbJYuotc30v7b2Fvo56vVIkzFiFYr0tfAYIDIoidrBmUd&#10;1UC/1k/D429XqkxY1FQVchmDLEFKhQQQSext3H089XqgR4rT+atRJYlY2KroCS3sPtsNL89Xq9X1&#10;s2GVccNEL072N9d/vAGxWx7Dwvz1epNU+b1qsWqKKGOSBopFiIlgZQwA3AxsygMpv3B/Pnq9T7To&#10;8ckiArJ5+4/usVvYg9rixHceH0kc9XqSGPZccUjVC7JWYj3CCV2+NiPEX0Hjz1eovOa8jM1TI9Np&#10;HIBoARtN7m3w56vUi6rCqrAqhI6MMGUEEHS2lgdLfSOer1KrCc5VmC1UTKzHYgUj2m4JufAnwHPV&#10;6hhpOrDGMtVBkeVtStx7trC/j9fPV6kpmXEKxIBjNJdSzA6AEsbWa/a48deer1BnX4niysyxSLsY&#10;gqWubeNgNPy56vVNpfMxOs+bxGyaKN9x46HT4256vVjr6byJIgE3R7gQvtGtwD2056vVwxDGcOwG&#10;V6rbdGIAjcBhc+Fje456vUEmPY/RVFQ8dNZBIbHsqgewDTnq9QZYnmGeSqWiTa7NuvqewP2r69ue&#10;r1IrEMaqIKUwSKSryWKqQSx0FyTz1eqDPj80Ikop4SfeDHbbSwHurpqL6356vU1w4kKmodyvlhAL&#10;DS7E6gc9XqejJTikMk83lVETEqVAIA8BY/meer1ZKbEqGV53kTcIYlb6WN9bDTnq9TEvk0zefTHZ&#10;fbMde6t+6Pj356vVMMXylDUJTkS7SWFtbbjp2vqP1+Pq9USqr4WdJI0JChT9m5JOlgO9wfbz1epx&#10;wyrWtq3ing2oAoFwAdL89XqWWRaHERjxhqpP0DDcgYfZJbQWHbTnq9R3stY8tNRxU6IZVI2hwANt&#10;j43NwNPD+/1eoVcCrknxR6J4yJZUYqVUlEsLDcdADftqL/fb1epR4clOamaOuhBNI1mubBi1iv5e&#10;I/t56vVKzBjxqqOnpbmlgjDNdGNywJAU2tcG/wBXPV6oeA1FDiKt7ixvIqtMwsTuAsbnxsNL89Xq&#10;5Y8MSxXD1pKRvLEhUbgBcgHUa3Go/Lnq9QQYtg8hlkWnQuEBV310GvbXX+n2c9XqjRTS0sJnO5ht&#10;VHRtSWv9rve4HPV6s0eIVGEyqY5NyqwYaX1t2720vbnq9SmocfasoGirnJMod4wFvckkAG17fXz1&#10;eqBKrVlIkNfKyALZV2e6hVrg+Ovs+vTTnq9XGComjrUYRL5sx2s5XRVH7w+PsPPV6hEonaor2p6V&#10;jJIbnzH8bXJ0Nu/e2nPV6mXGKWjqI5p4zYuQqsFIu2oIA1t7Dz1erHRTxU0D0k4WQwXQ7Rdjpp9G&#10;umnPV6mmtwvGaurhiw6GRI01M1vdubArcHXT289XqX1LDVSTQ4fSxDyI9pNwGOhAvfw17eI56vUK&#10;uYs2U+E0ElA1QpMUe6wYe6QLW0IsSfHvz1eon+NYs8VMq07lzOzM9r2BJJve3YX56vUFddjuJVY2&#10;bU8xCbv4jw/X+znq9SYrqijjW0x3TbD2173HPV6mz+X0K4PT4k1bCauWSSM0g3+YiKFIkclQlnuQ&#10;AGJ0NwNL+r1NDVsNHWS0JKkkBTfUX7gi+g56vUl8TUKz10kZdaZLqq/vm4BAPYe3Xw+q/q9WcrRR&#10;RNVTiyRp5jAdyxF7X01HYn+Pfnq9UNqaBJGliewmJstr9xfxFwRz1erqomjeI01MCD7o0Asbi/8A&#10;Ac9XqbIcRj81wo/RsSpJNjuHgFt7e556vU1yB2rVlqVLyJv2AEbSLk6g9yBp9fx56vVmkxHD8Q2V&#10;0iEpsKgHQixs2nfTnq9THTiajLN5i1EEoO1gNu1jfT4256vVOjgRKOG3l+aCSxawHckD6be3nq9U&#10;mmqAZJqcKAQC1tDYeOv8Oer1QUpqeRQzqsZWzbh4D2nnq9XCmGHVNaat5XlaK4BudutwQQNLjv8A&#10;3c9XqbEekjeasJvtb3/AFtdPiD7eer1ZZpp45I6yjsqSBnYDuCALADxv2156vVL8+OdUqJW2IouC&#10;TZSRq2p0ueer1RpKGerdqiJyisdvbxsSCQe/PV6sbwz4XTFpSZI1lRw3gPpAtz1er2HMtRNLUQnc&#10;ddL6qdxNte30c9XqkzUklNWJUMoAZV0NiASdW/u56vVJqaytllkpYJjTiBlYsBZrHU/URz1eqelE&#10;9Wgr6yXzUVGkBUW1BPe5IJI/Pnq9WCGKl3stPDYsvmhiLEkj4W56vUl6+lq6qrDVK/o9tgUINyPb&#10;9PbTnq9WeWqekjFPQjZHCVXVdLse/s8eer1PFDDUecJahluHRiy21Hitvj8eer1cK9hPVNI9mVWC&#10;oLDcq3uTbvr7Oer1ZKuvhjxKGppT5kckZTd4qPztfQc9XqS9ZPV09AKpJS0TMRse53A9jcnnq9Ux&#10;xUSVMNOskdP5ygKAPGwuCRpc+F+er1QcxVc1LU/yxiGji29hqdO9/wAuer1MNNX1ENVG91caACw0&#10;v4c9XqUs9G0SioQCMzMGI0t3uCo8D8eer1d002yuaOnO8MCzMfAjsv7eer1cmGDtK0lSu54QrEqN&#10;GOl+y+BGvh38Oer1Ms7xPjLTqqqiE6WFiCNNLc9Xq4wROZo6BwRFIT7vb3vD6eer1KfBMGAlBggM&#10;sjllYMNF+46+3+PPV6l3RZSrDTiWYKlPGWWw+0Lk+zwP5c9XqFPLuR2XD1a2+W4FwuhHt9unjz1e&#10;p6pMtVENegmg3Qq5VmHYXNu1idOer1DFhuA1ETypNTxSxABI22jdY2IP2bm3bvp+XPV6lnhvTill&#10;ZaaiSJ2YFm3jbfUkkd9QO3YX56vV6q6ZYeTuEYaPcdzWIAN9LDXw/XXnq9USHp7W0lYwrYR5DoWB&#10;VNbDuCbka9raePPV6lLh+RoqmNKuK42N7oYWBvbUEAG5+PPV6lph+XamuxOMTRdpQ5RNR7oK/DQn&#10;w/p56vUOGC5bmWrSKqUJECJFKi2v+vpf4c9XqXVJhuJSTU3y8v6KUyMQtzdgbBdQLg2+kc9XqXjY&#10;TV4V50lGqfpl27hY2LeAHtH0+3nq9SvOFyphcSO3veWEkLfaLN9k7fov7Oer1JfGcsvR7GhmVlAD&#10;Kyqdwsdpv9Ps56vUlMUyxOauOYAgzK+3XW+09rW7/Hnq9Uik+cwOhhwSJ4HCkPKzxKSx7D/grDv9&#10;PPV6hCytNQyTfpkUPGARYre19bC2o56vUvcOw6kxGsAXd5bEBbXOgvoPZqb/AN/PV6lLFkmKtlaO&#10;rZdqsGQLY7lVbMWPcEW0Gvt8eer1YqjLFI6Guro2kdCu2wuAh7A+y500+PPV6kBi+VwfKocFpbuC&#10;BIdpttJ+jS31fVz1epKw00uAZgihmTZ7zIX0IU2OrXsT9ABP589Xq7wPETh+yoch7GRmNju2kkX9&#10;gv8AR8Oer1LEZhNTL5zBYIifLVQg94dwfCxv+uvPV6n7MeJpSsMKR1jkKCQsljpobfG40+/x56vU&#10;jsy5wgiwiOnEWj3uyrbYB2LW1156vUnqKpNFhsdY0atEwdWvqT3IuDcWIPPV6kC+KUddiNO0ThYY&#10;QxES2sxFwvb/AA89XqaMfxIV9LDJGnltGxRT3sT3vaxP0c9XqRGYDDiHnGkYxI8ahxbapIFmvpqQ&#10;TfT4c9XqQWI1dbDh7YXuWREYrcHUBux8b6ez6uer1BnmCvhmq0p3jLNtO0g+6Qul/q56vUl8Vqv5&#10;XTTYghNo4g1hrsAuL+Ohvr/fz1epN09VXyKXrJQSwDE7L2B17G97ePPV6kliPy+JwvLFIgFO9wwu&#10;CDe1gAO/PV6k1UyxYnZZSWKiwI0ub+PPV6myuhr8OqBHIpjLJuQsO7eBue4tz1erDR1NXI7NLZzt&#10;1a17G1yLc9XqnRUGFQSpiFVViCIJvcyEhFB0FwAbWPfT6eer1OHzFHSnzUqFYMNvu/vAG4NiAfr5&#10;6vVloMQkeOUPbY5IU37C3h/b256vViw+ulpYUrYpnjkZthI721sLd7aa89XqVFPK9fWlqjcQLsTe&#10;9l7A317fr489XqmzVjLIGZRI0BCoRfuQbk/QPbz1ep0rs2yQI1TGgVIQov8Auubalvo56vVJw7Pu&#10;Owwx1DEKjyA2ElgF7HW3h4X+8c9XqF/CutmM4RUxS1GIJFSjZd+1ydGvtt2+j2/Hnq9Q74T6p4Ya&#10;9qKoqXaIsgSZbkEW17CwP0/089XqX8HqOgjhqJ5pC9rBWJ1NybW7/X256vUtIeu1PI0dRSyJKxjV&#10;TIjm4DKF1sLXBtc+3Xtrz1epaSdTUxYU9JLVLC9NGLhSLuPAnXU/H6+er1TcE6q1EtK+LSSmyO5d&#10;C1tu1iFJF9LgXGvPV6ljUdZcKkp/Nr6h4I2ZXBRypI8bkEW+jnq9UJOtFVmeIrGnuo6h1ZhchD7r&#10;Ai9wQL/x789XqcZs6b0kZahBvIEQDD7QHvXta9vbz1erJhWdTSiWSua8UTEwr5gAcHXU2NvZ4/Xz&#10;1epSS9WPnoY7KFqI+zq1wG9nx0Pf9R6vUqqHqOFjFZM1pHR18y9yL6FL+w9iPjz1erNR51qKCI+T&#10;UroPcVdwCDxGlr+Pfnq9X//WqY/Ex6u4yqyZRaoQU8csaKiabVZgzm57g6C556vVRrNV07TvWyLf&#10;axUj2rfQ/Xz1eoYugWD0WYM6HDo1/T1LoKexGyFywsStiWXbfxBvY3tpz1erdQ9EXTKlyHkmGSe2&#10;+SJW8yMkgkAi3s07aeHPV6jU9S8wSYeUFBIRI7wuW7AJ9k3Pb3r+PPV6gaxquFZMEhfYoLO7m1rg&#10;/D4En7uer1OmFYitdS1E8ZDxqoRiWCkpfSw72Ov3D26er1Zfno0lSmpvMRQSbC5BSxH0DXT6uer1&#10;KGkerraiCNUBBBuNAR272troOer1D7QRVC0jQrthum++hJIsQAf6eer1Vr+vP1cVnp+6ZYlignVp&#10;3p/KXcwLl21Cp7Lk2+Ovhfnq9Wmb1O6x5l6m5qqMezZWvLNNI7xxsR7qMPsqe5t3uSTz1eoKqWqg&#10;aqaAi4PvFm1sfaQPh2789Xqb6SOolrZKhodytoDuB3flz1eo8fQT0Z471UxOCWuheOA7iz3uCCfd&#10;AGv03I+mx056vVdN0V/Dt6R5FECZoTzJEBbzg6yE7je3l3IFjp4afXf1eo09bl7pf06p4psIpUVE&#10;d4gWVSxNtDax2jT6uer1Ezz9nOlx/G6qOKNViI2PuuFAv3FluLnx+jw56vU4ZEwanfH8O8q0axuu&#10;1Yx9pW0K2PgfiPj8eer1WodLsDwzD1TBMQsaexkv7oDM1ztA73B7ki3axOtvV6lXU1EdPiIdUudw&#10;h2qbgLrrYfR/Dnq9QbY9jmDwebXyyCNEMhbcFFwNbd79h9P389Xq18fXx6tcCzRmmuwLI4MctJGi&#10;OGI/eUA9rkH3baa30PPV6qVse+YzFVpWVx96QtvCsfAHt28e3PV6suA5XqcUvHh5d/NYBFfuCO49&#10;v3689XqtG6BfhmdQOpqU2L5ljlo6eSES7Yh+kJJ90HctlB7nx7CwN7er1G7qfwnMVw9auCKd5/0P&#10;uCVFEgYjwICi4+/Q9+er1Eq6wfh1dWen2BwzUsLSxBm31DJt23uVHvXuD7R7fC9+er1V95n6Y5ly&#10;1GKXHghmQ+/tva/wuL2P3+3Xnq9SGq4Z6MbJ6ciTeqqVFwR7TbtY9/C2t+er1RFoa2aeWpf3ySq2&#10;GoAPb7uer1QqTDDVNUkKZAq2UrrY31Pieer1OtDhGLVFMBHGZHuAB8b/AB56vU+U+Rs3ZmrUp8r4&#10;fPV1AJULCBo19VN/b8eer1CrTelzrPi1KXhwSVJCllEkbG5v7QCCb9tfr56vU+03pH6+gNG2HPAS&#10;g8x9h3KCR2PxOn8Pbz1epEdU+iWbemtZDg+ZLec8aS6A2G4Bgp3dyvY2JF+19Dz1eoJZp0qJxSRi&#10;5KAXINtPb4X56vVnloImJWoIV9qjTS/x56vUkqXFVpKoQyEhlkdSSLA+wajW4+PPV6lAGnqFmewj&#10;LaXsNLai9uer1NkskiUuyW0csjqXawsQuhA+kc9XqbKiJa8jc1ljKmwI730LfC3PV6sFbSyznzYC&#10;VMTXBIJBsPEX1B56vVhoqypCxYwkYkZQFdRa5udTqdCDe3w56vU41rLHPLUx2eMkLvt2PssPYTr8&#10;eer1NkkC0tNJV15O1wQENraNcHv3+nnq9WV3oaen+fpEIZ3F0010BuB8eer1YI8UWWOqo6FXp2IA&#10;beQblrWNvAfRz1eqTFX0cbbPMW7BVJXsG56vVKqfJP2pBGqgBha5YnsAe/189Xq9HNRUsbLFGSGB&#10;AKrp2sSSAdRz1epp+XocTgWVQRIvuxi5Asvh4X+vnq9UuiX5uUn3N8dlbSxvbS/1c9XqdIq7FJFV&#10;CqFEAvoDcj93UC3PV6sVZJNG6GCItc7mjOgsQB28bEk689XqjUtJWvPNHKypG7KUI0YW0Av4G/66&#10;89XqdTiEFBUrR1PeSwJIJB9pPc89XqasSooAVrNplWFtyhmP0dh7Brz1epq8qmqacz0rtEzE6HUN&#10;c697/UOer1ZMSkMoikjk3sAY0QEAN+8Tf2+znq9TbhVfT4bMbxlQ27RgLBxbtcagA+HPV6nLE8Vp&#10;aw3YCRFtcgjS+h0HYg89XqY6Onic+QCAEkYEEkkixIbv7eer1ZKGSdpJIJR9p9jBu6g9rH49+er1&#10;ZZ1akDQACOIbzvJH2vZfnq9UBY5PnBiEnvxhSxdT7o8B9I8Pp56vUoG8tHsrhZHUBSBa9/skgc9X&#10;qar0VDUq0ieZN++wJPvHQFvp7c9XqxxYtVtUrR1UKxq7ncovawGnfnq9T3SwzqJFpQEd2vYjsR25&#10;6vU5Jhdc8Dxh9slSNxNraj+znq9TwnzStIzsI0WMXPYi3f8ALnq9SerpoZoBTLosrF2fwG21hfTv&#10;z1ep6wu0MyxyNuDECw1LX7W1sfp56vUYTL+VqPBKyDFWG4oNxDMDdWFrHtpz1eoX5s3RvBUU9MAk&#10;csYBAA2ge0aXFvaNfj7fV6g3xapqKuRzKg8vaLPr+7oAB2/Xvz1eruorI6WWMQsyPIA20A207E+G&#10;vhz1erJRT1l5pa0kfM7UuLW3A3GnwHfnq9T9TUUqkef7wLADaQTYXuSfidOer1OUmGiKMSNIN4Ul&#10;Abdx3vfW4H6+31epGrLVziR6iBolKyIA4G9x4N37Hv8Ax156vVhNDMuF+QxVKggeW9rgAHT7ux56&#10;vU74fgU1bTb7td1XXvuIIBNu9hf7vv56vUoTRS/J+VE+5hIBa/sPcAX8Oer1J3EKtpa9A8bFL7fc&#10;Ukltx72B7fl8Bz1eoX8uYZLJTyU63d32tYqANttFB8bfx56vUgM14Gsh8iiBUM1gQDbcDqL6jnq9&#10;SOjw9jWF5QXYHaQNe2h19o56vUM2ScoxYmstXSsjw7WDpsBKkCwO4GwFyOer1LePI9YkLozDyUAA&#10;CLt+OhN+w9nPV6ntsIhj96jU06QxqGZRqxv3IN9T2NvD6Tz1epmxmupDGHoisksIUEbNVF9Qbi1j&#10;356vUlP5kz7IJZC0rMBstcBRrcmwAJ7WH7Oer1B3mqpFJVmnk2xlgQdxABJ1Gp8eer1IGqnYSJBC&#10;Q8gW4I1H0c9XqzLhArYjMvuMhAK7iADa5Op1056vU5UWX5zIMOjNyQHJ2ki5NjdreH3/AA56vUNm&#10;Q+mxq3DyARqCtwRa9/Zp4W056vUb3CqmfKmGGhWMmn2kXI1JPc39lzz1epZZJjgf5quZbzGRUcE2&#10;ALC/w7XHbnq9Syr66dGeGstup2I7kELchWAB7/H+znq9SRgWaTG0qfBx7qgEqSpPc+0+A8eer1Cl&#10;BXVeNYXE0a7WEyIoWw0JsWPw789XqEbGMPhjy1VR4nN5i0yEAWAJI8fZYk+HPV6qbep2L0VTiDrF&#10;Id4kbamospYjUXH5/wBvPV6gfnpZKao8tk/SypvTXulxf4XPx156vVhkxVIKyNYwXlJG4ixIHYXv&#10;bnq9TPPNHjVcBAkaq17sSRcreyqLWJPj4+zx56vUkcWllaplFmj8s/o7XFx8fo56vUrchVOIU2Jp&#10;JIzRSrIhH+ut7EdiOer1Wa5Hm/m2DmvqUMsMDMxC2BdbBQQdRcWsL89XqBLqDiyRTyVKNsglkOpt&#10;vYg+wX156vUWvGnqKqo/m86nZGWAUa6NoGYfDnq9SfqKspCTHC80bqyS7AAAL3Hc6X56vUksTrae&#10;KpNZJchlUFR3BGgvf2duer1NbNHNVx+VINjgdxYaeA07jx56vUIailpMONJIm5nAI8e50t8QfHnq&#10;9SqwWilpvKHnx1HzLKdq91sb2IN9Qeer1CLiOJVkcT1NOqh7BAwFwGGmvb7r9uer1OGD1UkJEyAv&#10;LIy7iexJPh318NOer1WBdIlZXo8RjRg8W4lWPusLgEdvZ2B56vUlOtW6XEfktygTEhSoBKhTfYNC&#10;BuBN/Hva3PV6i9TZQasw+TEKeVldW9/TaVFza1zfS3fnq9TPiM+InD/9EYyyRWdFa13YeFxa1/jz&#10;1epU5iq6bEsHlSqT9GYiyqutmtb6TY6c9Xqro6pyU09U8mGBirIB7wsdw0+yQCL89XqLbh01VHjB&#10;hkRLKdquSTtJv3X6/wCHPV6puKSyqXp10uj7pABcMTYWHxF/1156vUmmqaT5cUtKxllACe6RqAO5&#10;+PPV6mcigljeFbxTRBdqkatbuO3fx18Oer1CPlvCsQklpp66MRG+4Wt7NC3tuP6eer1GYwDLVTXy&#10;/MLJD8ugBe80at49lJuTbwA/jz1epF5u+UpK4YfMwvIGaNSQC1tNB4gdzz1epowOdYsR2VikwuwU&#10;gHW1hqDrb8+er1C9h0dNTVUDozuImLnXQX0AI8bfG456vUYzJ+PYVWUjYZHHuLbQULWLd9AToDft&#10;z1epBdT8D/liJPRqrtJco9gSvcEDtY3/AF156vUiMDxwxqKPFm3+4FRj4C1ze/Y356vU5YglMyxQ&#10;JKFhO13BsNxF9dfHwHPV6gvzFTapVUqbWjY7h9HY/dz1eqBBUGrpWSKUABthHiCddeer1JzGMFjd&#10;Vle0kjuQB4pbUNqCNfhrz1epB1eGNQ2+Wkfbua7WuLsdb89XqTBmij+ZhxclVhf9Gw0BPe5Gl/v5&#10;6vUr8Cxejp3vHZDYKpI1e48PHTnq9SxNZTLS+bGm2dwCbm/j3GnPV6sNEIFncn9LuuR2v93PV6u3&#10;hkhRyF/RuNGGpHPV6lFRPHA8dPUsGi27tbCxte3s18Oer1Z6OsjqalpIzuAUBb+y9z31056vVjrv&#10;Pmp5Kejk2mX7RHc66W/p56vUpMHzXNRTb9lo0RUYbSbADvf489XqVEOZKPEcOphh8ZRt4INtDc3s&#10;BYEW7nTnq9QhTNPhMaitjMyT2QBbWBuCp+gWtfnq9Qo0lPV12GR43NOnkPGhVUZdwC31te+o1vbn&#10;q9QeZzpKjEH/AJlPedNqBW238bG4A72+H8Oer1F5xrCKeCraZbxsCbnsSSPduPG/PV6kXDXNh06y&#10;STtHpqO4Iv29unPV6ljlTNSrMzVb+7IwAJPiCbHQ+I156vUe3JFfhktBDJVusjSLY2tcC37eer1J&#10;XNeC0uLTfLU6edPEreW2woSbaA276aE63Ovft6vV7p1hFRhNcTVnapJXbr3v4d+39PPV6ll1Mlos&#10;Rw5DTIBHGSCb3JPxsPy+jnq9RQcVwho6ssy+YQW2j/D489XqYJ5IZsOhjkh2NC7NJIDYncNB4EWt&#10;+pvz1eqblHMx80xm76FQwJuBcHQ38eer1HIwTHqSohWcyCJrKbgaG4O0EXuCO1uer1DvkPHqyljh&#10;p6B0VVlNyb7iGAZWN9Rci2n8Dz1eq0j079flpa2lwrEqm8c6G7g6l1AFiQT3+P8ATz1eqwvDMwYd&#10;muhlr6GeGsVwFcKrXQnupYgXHhpz1eogPqB6A0MZnxDDUad2G4BV3BCNSPabftHjpz1eqpnqNkrE&#10;MvUbYk8ewyyyWIUblZbWANuxOuvjfnq9WHJmYpKjZA93mW0bqLEdtSPCxseer1JbqN0/w+vwyKWS&#10;Dy5HlbdJHYhAAWBdb9idNL+H089XqLzJlaDBsUpiu0pGQxK9yDcWvYEEHWw56vUZfp5hNdXYlBiM&#10;A/RJdSWtbU66+OnPV6hzxbI9DiVbVUsiCHy49kdxrdrm4Ph9A56vUVrPnS2fDcGb5OAvKjtIr3JA&#10;A9o7WPx56vUTCXDMVSplxNI2F5HEr+6AWHgoGtvbz1eoVspvR1DGrxArdlVbXAOn5C/PV6puIUe2&#10;o/mUSiKFyA+oIYC4uD7b6XHPV6m6jqkCCNIwy6iykDS5/MDnq9TrJjrU0qVsS+dDtAvpdbaXb4X0&#10;+nnq9Qh4fm+OfBVpKghZnKqxAFlF79vG40PPV6nQ14ZY5bbElDqbWXRSO+mlxz1epF5nxWSgq4al&#10;dzQuCVC6tbvYD4gc9XqxZA6s0bbq5pRHE7ujq/cEGwN+wv4G/PV6jpdL85QY7hofD7ATFkf3b31I&#10;tcknuLc9XqUWOZapYKgMWUyT3KgkE2Ya+zTS/wDfz1eosuZcpYdGxxGUFKsbg0drqyqxG7Q21v8A&#10;Sfq56vUX3H6Rv5q6GmG8g+WAtlX4D4/Tz1epnw3AJKqWWSEFxCyLIFtf3rHTvqB489XqOlk6docG&#10;ijoSx2+VfcBfd7O2unc89XqHHLtAUlcNMpldgwW1gB+8Pibc9XqNR06q8JVkpqKIQTyKwsdCS3di&#10;fHwsP7eer1D0rNg8sb1MgZY0QooN7C5v9BB1tz1eo7vRTqHhqtFS11jJcEWIBFuw9pOl+er1WH5e&#10;xyHE6epqK9dweBWhAXQNfXffwt+tr89XqA/M6UmIYxeWFfLGrWN7kW17DUanX4c9XqnY+sMOEinh&#10;js4uC2gI00bnq9ReZMRSsWWpt5kNOhYL7v2uxv7vj7Dz1eovXUDD48wwyS0Sxq0SrawDAAnsde45&#10;6vVXh1i6Ef1qR6uSMQTVe5YytwFcG/axII789XqIzjfSnMWFSth9c5kVQDZrENY9x/SPhz1epC49&#10;02nZIK6soizbWi+xpbQqE8CCx79uer1HA9M/TKTL2FfMVtOkU7SFWIULIiBtx1tfUH+Pw56vUcrM&#10;Rmnh8qhO0RiOQLYkspb6dNAdDz1epipcutU1Mkck5CgJIV8At7kL37W56vUncVyVPWyNW01SYYhK&#10;7oAoJcdhe9yNPj489Xq6zHgsC0sXlqZ28q7gaEldQdfGw56vU2YVSpilJPOT8uRGo2Nc20I0/I89&#10;XqzPieImqighIdVsNxW1wttDz1epd5m83FZIKqnTy2cKrCxsRYdvbz1eppyg+GpJ81ho3iNpEkik&#10;sArBjdr3I2nuPH2jw56vU9YnTVeILJDCBTpGrHzFO4MxJNgR4fEc9XqzZPrKuiZI5nV5wjo6sNwA&#10;v31/h+XPV6lbUZjrHqb0e1FAeK4GzQjwH1c9XqYcsZogwKpmGIyNM67FAN9qJchjf2XYfqeer1Lh&#10;cfpa+URRACCFmMewgBmN9ABrfv8Aqeer1ScOjXFHkqNh2FQylhpu1sCB7e/PV6sT45XwU4DWEija&#10;23sQC1jbv8Oer1cocw11XI3yy7niQC5Fgb3IP02Hhz1epxrMRxGrgp8ZLNZTErRjTuRc9r3AuQPq&#10;+PPV6nqiqsIWtVKdnJhZWj0JcxnuLWO3dYn9b89XqEvApKbG2lrsPQqYGaMbiASR489XqUWyeR/M&#10;rQFARhvXUgC17/Tf9deer1Jisw9ofJlgJLK7DQAHb7bfVz1eqcK+GrmRo2a6lioPcbdL2+nnq9XH&#10;EqxzUQBgsrK4L2AF1Njr9Hs+nnq9XcGM0eG7oIlVEaxZibEAH9t/1vz1eqTXzSAhy58q4ZADrbuT&#10;c6annq9UOvzMZqmJCxZxYkm1tvY9l7Dnq9T5hrQTRrXSKGJS2y9yT4G222vb7uer1LHDaKOmiEjL&#10;saYhiRoQB7R2Btpz1epT4dJHNDK6hvKQjXbYub/f256vV0sMNXO9bCjQ+aCWBFtSfAHnq9Sdr8t4&#10;CYmqAjAxGxvrc99NBz1epHBI3mhFWGYqX1XUH6R8O3PV6nakihl3JTqXAuWU3uRfw+PPV6mutwgJ&#10;U+fGP0NxqLXB1NtT20tz1epJ4rg0VRV0kKBlWJyygagqe4Pb289XqOr0EwfCYasLTKWawU3vdfG/&#10;5flz1eo/c070tFG8diI1IJOhKnQDXXnq9TFWY5FETBTp7LkAEEWNz/D8+er1IuWn/mBStDFvKZmI&#10;PsF+er1NuOYtQKxFljAUEg3JIPPV6gjxEpOxipYjGqjzC43Cxv2Htv7Oer1BrjjmprFZXK7AVIOh&#10;Jvp7fDnq9SOxWjp6SV2qNJVO4N2JBAO25+PPV6gXMWJYrUT1KM6U7MfLUnaL6+PcWP8AHnq9THS0&#10;2IYdh01cWMrQh2KuS+4X7DXwv+unPV6gyE+LY9NJiUQjhVTte8QUhbgfE89XqTNTCuH0NUtGSzTJ&#10;ffYkAHwX3ba356vUDUeJSVlclbiUCeVThNjgLfddtxJ7+Atf2n289XqlUk1PjkkjRAlXkLbr9iRe&#10;w+u9+er1IKprYqnF2SM+/DuV2OhuRoovpY2/I89XqDvGsMrcZrt9UdCQHaM2kIWxCBwLkeIF9Nbd&#10;+er1YMSoDXGTFoFDxBQm322I1sOzD2/Tz1epomiwyTGKCKsURilZpA1wLAjsdbEEeB+nnq9Tu2KY&#10;bO5Lv5jozojd7lhcXB10vbnq9SFnqpokLYfJ50hXaykXKkMdbXtc89XqzYnXCsjpo3kXc1lbQC5v&#10;2IJOoHPV6scMdPQhqhbN5JK+Xce8q3LPoSNb6Af089XqZa+uG2CqpFtTzMRuN7Lc/s7c9XqlY3WU&#10;9U38ur3E0aqGQqAPtdvZ2I+/nq9UdpFoKYQVchu6DyXuLbiTuWx1Nh3/AI89XqfaClj+S+WpbAIC&#10;28kkkk+J+nsOer1PeHSU4KGeEXqQ67idFYDuD438Bz1eqG5lQChoL3MoJvYggHW3fuL/AKnnq9T9&#10;TpVYfUCCULAm7eGsSLaix+/tz1epzoIa2GdmCjzV/dFjuB1Gh7XPiOer1K/DKw4eTVVAWOSVdFWO&#10;1mH7ui66dyfG/PV6lJgtDBJLAkQbcWLSAGzAG5s19bHtbw+rnq9Sinxuvp6KpnxymeGGZ2EQiGoA&#10;sAAwJP1n289Xq9XYgvyES0wD/oQz30IJF7fSP18Oer1TausxZKNXLBdsYkXQAEH3dvh+fPV6o+XV&#10;elWaeujL2s4YEkA37Aa9geer1KHBDg+6pirYQ0bqrU4fUMbm5P8AG3PV6lLHhOGU1JFRRxMBMbbW&#10;IYBn1sO5tz1eoQcnYPLS0ziGFY6YylB2sb3uO/s8Oer1DJgGFU2WPl8Mwe0VMUVVSwCID+6oFgAP&#10;ADnq9RhcjVsVFWxCpAZYG3ArYbr3Go8Ljnq9VgvTHH1xaAzOEjjiBUEWIOul/u/W/PV6hA82NqyS&#10;abaAVA0ta9zz1epU4RQvURb4LXJFjp4j+/nq9TjmzD6g4U2wguRpfwI8eer1FVxmtqXr43drCAkF&#10;RcAm/f6Oer1LPB88YiqCmlp3UNYhgVK2vppcnw9njz1epTYVnZpqmSKoJBW1u5Fr+3nq9QjQY1h9&#10;RTgORr7LW56vU44dX4GJdm0Fu/cW8eer1dZr/lwwiaamYbwvh4X56vUQLP8AR1KYk+Lwz3dSI1Xc&#10;bWPw/ieer1AniGEV2LzqTU+WsYbswsznv/Rz1erPhtbPSxxQ05MjT7l964K3Fjz1epUYVLW0FT8z&#10;5jokYcN71ltrpYHnq9Q+5Rz/AFCYdCsgYoqJdyLadhp3+PPV6hWXPQqhskS4UXJtbt9/fnq9SOzB&#10;n2nrKZkpSFYX1ZRr7e47/r489XqK7mzPOBIjwu4idN4QC12vpcfX/Dnq9SEfO+AxUsIhk3SWN9wv&#10;7wNu2uvPV6kqM9UNVIaaDR4ifNLKLsPhbtrbtz1epvlx+mqZlq6SQrLGpaxsxIvqOer1KrJvUqgx&#10;fMUNKyBlcoqKt7A63voPEc9XqOlhdXP5sSR2USfvC9vEW+oc9XqQ3WrFFostytIu8bljBVdxMjEA&#10;MQAdBfU+A1OnPV6ql+o8TYVmIyBzPIGHlgBQSe5JHPV6gaxvEpKqWkl2NG4u0qkXBBbsb3tp9HPV&#10;6o2IUVHhDmuSJVgqCwjJYkLvF7geFjfnq9UKmwJZqF5DNv3oyPIxsACLgj3ddfD489XqRNVHV/Jx&#10;rTyNO8ZaMnSwYE2I+Fuer1IbGKaWOiq6jdaSnFh7oLP4kA+03vrb6eer1NFFSVrYO81G4G8lje10&#10;BGt/HvfTnq9UPBoZMVqpA4CQEKHIA1tcafEWvz1epB57weqwPF6avD3p7lQO5e50JtfsNfvvz1ep&#10;9pJKagU4nh8hEckZURix3Me7e3Q6ac9XqBiphqGzAiVx2xnzSSCexBNvy+jnq9Tvh1RWUS/LQWWO&#10;qRtDYHarEaa6E3/P6z6vUGWLYDBg+YfM8wxQuu7y7C+4m9z7bjw56vUqsHqIo6uWCWRjGYSdNC4N&#10;wwHx9txbnq9QSY1h+C4ZiqLMEUtcq1tpJYi3bxH5n8vV6pOH4i9BVwUk8qPAHZ2Lr74Bvdie1vYL&#10;c9Xqj41X4f8Az6GoR1KqRe97EEEA+zub9+er1Qq9oIJ3rVAkbeLRra20eN7gAk89Xqc8RxihzBlt&#10;3ig2NCxXS32iPG3caHS/fnq9TTTVuESUSw1UcrNAAq7XKbQftEjabjvp9d+er1KjKcVLVYdNBG3m&#10;RggsWIO4+9t8Sbj6uer1I+fFKGgrZ4fM1YEEk3BA7AL7L689XqR8+HxYdjEHzzkTzsbKPEAEgg3H&#10;69teer1LKbD5IqWGkBLwG7G3YHv7R211789XqVFfitFiuEin2AQEBWNtdy6eHx56vVKyjQLSYVO8&#10;LIJt7CLco2W7gtqCSPYDr7eer1PkeNtFLIQqeY6gEgCx17KL6XPPV6kTU5nngzHBWQKaZGDLYAEj&#10;trqNPz56vUu8ctmHAFWB/MgVgyq5uXlU7gbdrg6+Fvq56vUosrwYhBhK01ZEXCqWeS92ckdmsBz1&#10;eoUcrYWsuLF6KjtGIiz+8tlAB0Av37n+HPV6nyvNHT1CqIWbbcpGPtMT28QNb2sdOer1LvDqGVIz&#10;NBAIRtJBOm2494X56vUJuT6SetoWpWQMF2ncr+8RbUG/YnX8uer1CfHOmE1Yo8NoVO9QSbDcL927&#10;28eer1ZMbxWVpfNlYxOY9g0K2PbQD+P9PPV6nbBsLqZsuQLPIvntISm3XcD/AIhpqL3N+er1GkyN&#10;lCqhcHFn8yMxx+XuBBQ9zY9rG4/t56vUpc91tPlnCHioiqeeCGfdqSe/33/W/PV6i+xZfmxetbFZ&#10;pN0ENo2Qi9w3cgnxt7Pjz1eqTX5co0WGfy1tG5CgKCXXW2l9D8eer1MuZsq49Xu1ZXqGp6uKNdhU&#10;2QgnXtrpbuB256vUT7rFjWA5NpVocP8Af8pCGLfaNyLHX23/AC+/1eopVdjVXmzEmxGpRmEcYUyM&#10;NAAQCAdtr2t3+I8eer1IeWpxYViUiyxpEA+0MLhluQRu0APbnq9RIOqmLQpiMtNShmCs99pvqe5J&#10;Fu3PV6ir4vS1WMQGonlJh0S57nab6/t/p56vUgnpamSpkp6aIFQRb4jxP089Xqx0eFVNS7iI7VjI&#10;XebAC5tYa+Hjz1eoQ8IyLic0bzRxsyI1mkt4+JGtyOer1dYrlmRY1Nt43CIG1zdiTe2pNu2l/wA+&#10;er1JcZTrayYxQqZhEzNoNRpqT8P1789Xq5jBw0bwsbCTcl2FgCDc+zUe3nq9SQxHLXk1CRwAOyEE&#10;sNb+wDnq9SeGASz18kyoRcKoA/eNzz1epSQ5SlqH8xgB+6tgLC179j7eer1PBwOPD/K82ItYi9tC&#10;wB7Xse/189XqaZ8OkeRqmqVVZXcKu0Cy+Fx46d+er1Ix8LpKeoM8OkkhJPYhSPAfTz1epP4z80ok&#10;eEEs4UX0AtcAnTXQX56vVwgypRx3YEgSofta2J7H6+er1QqejpKZqei03A99LsRe99fZz1epOZhm&#10;aoqX+ShaFBIVdr3uTb2a89XqShppPmGg8VOp/bz1erpIDJIYYQXNztsO47X56vU9DDqtHjpj+iYq&#10;yk/4gWJtobX156vU2VbOH+TOoi0Fjf6bfDnq9U1pYZcTRKdNsZCrYaX93ufjrz1ep4WpjpkMNIxE&#10;pUR6W957a356vU94VW1HkIas7aiJh5YtqF7M33c9XqUkaRTww1FPM0i398ITe4P7w/Zz1epamrXa&#10;zKR5caqTfTbY99eer1KGGqqUkikmKnZr3197W9+3btz1epRLiZq6p46e0exRY6aEd7WPjz1eoyeR&#10;sap2hpyJyjxBVYBr7jbvY9vZz1eoaaLMGFYzJNFM8YdlBvoWNhaxuba+znq9QbZlypBiMDyYVGsk&#10;025Ta3urYm/36fqeer1Fhzj0+nwuNVjVWXUt2Nj+vbnq9QFV+U62ilWnw8F1lDm/guvxNuer1MOI&#10;09PTSijrVJcbgjaaE27/AHc9XqgQli60dYVhAUlGsSLDU7iRb6Pu1156vUn48erYq8KkfmRoFsvt&#10;8B9WvPV6plZTTxxVEksjP5rWWNbWuT4Hv7vbnq9XpMLkFGKl1JkQqWF13WGn9n7eer1RcNxOlnmV&#10;Ku25NwjvcAAm59v089XqcsPhE2KmMOrCMFraeNzcHnq9U+WvHnrNtvGGHvXIAA7kix+76Oer1JSF&#10;ZsWlkNSRFGWbXxBBuCDz1epxlgq8MqVkjAdpDuBbQAE2Ujw7eP8ATz1eqSklbSTGmxIhXkY22OCL&#10;EHvbtqLa89XqjJ5UCuatmicA6oSARrbUEeHPV6peHLh1O6Vc0qkPtvexIYE2Gt+er1KWZ6JpGpoj&#10;YyJoo76H4eB/p56vVFoVqY5o62qcFexN+1zYD6uer1MWMn5VTRlD5M0jKbDW1+/189Xqw0LQCY4c&#10;0w8pduwEEWF9bj2256vUpzHRy00rU50VrC3cW9l/b8Oer1dQ/JVEbzb2G5dwIAN7aflz1epzwtUm&#10;leGwAsb62IAtcm1u/wDfp39XqV9fRRU+GLGhBMhuu0eFtOer1BLizfMJ8hISPIlAlWwJew1I8Ldt&#10;eer1IxFlq0magi9xLNJ290C4H6+3nq9WGjqAXlE480EAktqd3e/389XqxRFhE0u3aQpVSWPtvfnq&#10;9ToiqVirNoWZ2cEqSQbfSfbpz1eqRidNWUcKUqpdGU3ubnX3iPaOer1ZzVUcmGiGnMhRxHGwDkAC&#10;50tra9u/PV6scdbUYdJTwqRqbL7APFT/AEc9Xq9iz1L+XEoujkkAnUEfR99uer1Z5MYqaanimoiW&#10;EYG9STYgewft56vU4zs2JRCdP0bxoJBcqygC1xY+z9fj6vU0UlbJUPIahNzX9wCw3Ag2NyQP7/jz&#10;1epwhhpaSnNZJGxG3auhIDLdfDTub+36r89XqcjT1Fa8X8yAiiSzAsdFIFxYW7Hnq9SmjSlVBUo/&#10;mBipFjYCx1On389XqzfLRQ1v+laBx39u6+nPV6m2koVpa0phkARL7pNxJva4uL/2fDnq9Siiqmjn&#10;RI2UBizFfbppz1eqVHIklQxplKkE3v4Ef089XqfcKqjBE8UXvCxJu32fHnq9StwzEysDTVB2sUKC&#10;+lyAbc9XqaZ8WxSWnharVLsLuEO4A3/dJsTbnq9T4+LvLIAXABAQ37WHh9XPV6sctNSNDsWVld21&#10;2AG48QPpNvo56vUxVFGzQmeBgH3ELuW4+vnq9UDc9TLZI7G31Gw7Dnq9XdLMXY0jqY3CsAO+l/Ej&#10;nq9UT5Joq8Rq25FYX8Qb+P1c9XqeZqYCqZxINe4Hc356vViTEHpa3yZk3LKpJJHYg/dcjnq9Suo6&#10;35SmRFQNFMGV1JsWHfW+mvPV6n2TM60mEeWpdAhCrGpAFrWAsATYDnq9QZ11fUT1azyktEHDE+BH&#10;x+jnq9XNGmepDuQVb3io7AX056vU6TNUVU0fmIwjB0OttNO9/Hnq9WWsOFwyRqCyySEWSxtft3BO&#10;t+er1OOG1cklWI8Yi8ynNhY6XAOtiR4fqOer1CZQ1OFzutKyFk3MIyulja6knxI56vUraHE6b5uR&#10;axy0QTVgdAw0AI07ePPV6lBU55weOSKKsjMhgVjuQgCw7btDe3fnq9TmuaKKupYpY7rC6eYdpsNb&#10;7VtoPj4c9XqWGEtHLOmLzwncFHubluyrey97Wb4/x56vU/mnWeJ2khMIsG8q48SfdBBOoHPV6oWJ&#10;4DTVGIT4jAwV2gRdgIufqvcHnq9Tjh3T2ggweCqxQLDUx2BUXNiTqB7Qfo56vVwpciYLXzAVCxi7&#10;EF1UXFidCTfXwt7eer1MFd0vy98+JKEq7LcH3b2PYkr27ac9XqQcnQvAoYZqxZWnUSMFDgA7iSdA&#10;CdP4fdz1epPp0Kw4yJNVRjySzkEgAWB1v9X66c9XqStR0pwifFFgy9C8csbNua9176AC2nsOvPV6&#10;g8zj00rMFljRlPmljbS2hJ+nnq9Qfx4bi9DUPvBDNc2AFjz1ep28yaNkkxQGEeVtF/Dvrz1epBYk&#10;1TVUjIugLLa2hsD4MNB8Oer1BnG08WISR72KeYzXJv2Oovrpz1eqLimZMRkY0lQri5PluTptGnt1&#10;AHPV6mGWvq2phHSSs8SF1AOh3OAB4DQW0/ttz1epV4BiL00sQ80MyMqsluxI7dge4vrz1eoa8DxW&#10;mqPep/0rK1tDp31H1c9XqFdcQqFoG+UCrPuCqSL2uPZ356vUrEx2lVqekKtucqGbcAAfH3bE6d+e&#10;r1LGLFamanakK+ayElbDU69j4Wtz1epcTYVTRK0Lwq7TRea4FiEJFrL46c9XqC6tydhrxpHK0cbA&#10;BlBAu9+9zpqBz1eoN8SyE7z/AOTPmSXIK2KjwA9unPV6uVJ07xLC8QppZd+wG72GoB7KCBcH2nnq&#10;9Qg4bgUFLLUirPnP5oCm5BVCNAPhfW/PV6pMkOKUtRJTmAorBfKkcaNcXIF9bjt+p56vUjqjL800&#10;gkWHW27TxIPYDtfW/PV6kJWZcxCLECPK3OCXAY+A1t7Po/Lnq9UQ4Ti1RPLMkR27RYLoARr4256v&#10;UwtglfHUxTOhREBuO/fQC9uer1diX+TLEApMg965+nsbc9XqFLBsbqKlTA8bK0iBkB7XJ0IAv39v&#10;PV6lVPimIyw1UqS7WjTayL3a4H2bnQ/Eff356vVAgqzW1lKaweVAQV9hBtob6Gx7Dnq9SzdnqJI4&#10;JZAsUdjtI3AkE209oGuvPV6pJoKDE3inCAmMlo7gg28QRa2oPbt4+A56vUusAqocGf5quUNGGIUA&#10;A200H0Htz1epzxHMtHHJ5dHHHuYjcQxDIh/dtbt9PPV6pVLmNlpY8NwyybN48wKWtY3A+g6+PPV6&#10;p2H47US1SyShSGYjRbbm76XBN+er1P1bWRVuGy1Ed6dUIBt7u4hrHS/j/Dnq9SBzDmCkkxecUKBb&#10;gKrKwNyw1v8AE9vo56vUHkEWJV2+kw+f5dnX3Cw3ghddQbXAAtp4c9Xqd46CNAMPrZgWlW6kXAYk&#10;XOh1B9g56vVLgkTDqZauqfzI1AisBqWbQAD+PPV6nmkoYaWvNRVPd5QCTe9ltcA37EH9db89Xqbc&#10;OxKKlxmaSWLzzF7xAP2UJsGIvca9r9zbnq9Ssw+kSsaapqKi8ICOp7+8NSfHSxtYD9lvV6sb+TVi&#10;BaCqCwp7pYW3NZrkEkGxI0tofo56vUrKCGohxUYTTtdJFLr3uygHQm1h9F/289XqmCFflzLTKvu2&#10;3C2oK3tbT8+er1JjEjLUVVLK5tOsZKsTfUG9yL2vrb6Leznq9XoZUxN4Y4pPOhf7RtYE6i/t0/Xt&#10;z1ep+r45sHhCxpvUGMAL7xADElvEmw0t/Tz1eqImMLPWvT05eGoTy23NCVJVrdiQOw9n0ac9Xq7/&#10;AJhOzAVFVJLoQXc3LamwA7fdz1ernhuMRwh4qdBGSbB21943Bvfwseer1ZI8WgjdKSlcF4ybhwdg&#10;YX11sCB8P2Hnq9TBjtNT1UVkeN60SB5BGLXUm501A056vUkcSypHile4qyI3YBjcak7dLaW56vUF&#10;mI5KqcKLGFGdpDcl7DsTrYePPV6mzy6uIBdGM0m1za5AJ1Hw056vUu8MwCqQR4etQzxPdoyQCtiA&#10;CCRp42sTz1eptxvINdHWyU0UiSmErYRoQe2gI1NwO5H089XqZWwqtwox1NbEWDMWsdpAJuAAGuSP&#10;G+o+vnq9SczVmAQQtS1CCEqoCKO6sde4sLEeAtz1eoB8RzhX4di8OPUzRmWmkDoHVZI7j/Ejgqdf&#10;Agg89XqB7EscgxWqlhchZZyZCQbKpvc2A0+I7W8Oer1csQqKeiImYfMeXYHYQCFPfuDb9Tz1epkp&#10;ZP5rI8scYRIgEJNgbg3ufja3Yc9XqiSSSfzcYmqMII9GuSdCNbX1tz1erhSLRV0tTFTWgKAMoJBZ&#10;z42Pb6Oer1OlFDQR1IorM3zEbbpGYEXGns0N+er1QqR4KTEmhZiU2spFvtAa2Hx56vVmSnjqYo6g&#10;IopomZhckEjsVJ+HgOer1NuFz1SVscsVnDOS9xYWHbxtz1ep4qsKESo9N7k8zkoVN1sCdDYkD6ra&#10;c9XqfsMoYfmg0nvOQ2+xuFbx100Hs56vUJmWcIqxN5YiJWws1tTbse/fnq9Rx+nGW6U1ka4q2ynn&#10;TZ71gd4F/dPax9vPV6hNwfCp8HlrIKZlaWdyWvb3QtgGBF+41Fuer1QcNrJDT4guzZKs1mfbZZAo&#10;DC19SVGl/pHhz1epN45WtKkktUtyp8tUv7o3C4I1vdbX/jfnq9SboK1oKyVWMh32F42AO463N7XB&#10;v256vUI+XKxaepSPEXL7VYMf8Nh7v8e/PV6mGimeo+YgqHDxSM4DLaxW+ij4gjv489XqYsT+Xw1g&#10;YX36gaC+4kajXxHPV6slHg1TLT1GIn9GkQQeUQLtvOp3anQdrf2c9XqdMJoadmkli2iGOQAgXDWs&#10;LgaaX7c9XqVBp6TFYpKZdquFDqSwUGx0uTYajwvz1epolrqDCqeUsyTVCOg02sBf2EXBt7Rpz1eq&#10;PFmMTkQblp5LMFdrDcbjS48SL89Xqd2xemEoplUM6kOi7dwJBGpNiAL66/sPPV6u1xKGaees2rE0&#10;qeWLiy3vqT4X18Oer1cqiXEp5KXD2qfsgSADUEKSNqrfQ+JJ8Oer1C1kPzMUxJImpnBJK+UFFygN&#10;72+J1t356vUm+puYMFmp3ljsiCaRNqxAteP3Sp7XIPgfH6+er1FPxnFI4pilE5jhLEljbcR3IHgC&#10;T+WnPV6g3q8TkCLBGoKyMxDWsdw9p7256vUm6hKESI6THc1i57nxBXX2jvz1eqBWSQCplmdbBzuU&#10;jv8AVz1ergzwUyM0kbPJLbax+Jt2tfnq9TPPTLBSyx1Em9t4ATTQE97+0fn8Dz1eplqleOtWlcb4&#10;5mtcGwVdp7i/t56vVJmNOX+Xhk0BAV9De3ca/nz1eqBArUdV5UKkhSGBJFza9wOer1M9fDHXO7oW&#10;iMbFgy2uSBqLdjz1er00gpYIqpbu0ZFybak2v256vVEqK+jUefGu0uCDcdiTrp489XqxStBNH8uY&#10;/L7WK9mPcnwN789XqYXlp6KgmwzE4WlZnSRJA1yT2t7dPHnq9WenppcOxSOWlLeZVCQuDqALac9X&#10;qlLhIifyGk8pdt28b/4VX4Hnq9TnhlBLUzz4fDBoqLJde5XsdO/1c9Xqb4p8K2stbEQkrbQAO4v7&#10;pte4I8Sfjz1eqUMOSqhMu4hHZo4m8FAFj/dz1eqNJ5mFwx0W8VEa3LFlsfgQNeer1O2F1Rah82L3&#10;AzgPuNiF8doPt7ac9Xq9OJJ0YQAeU1wynxN9D8Oer1eFMZUauqk8hoyGAjFwxBsL20P1/wBHPV6k&#10;42KJWYrFQPJsCbgSRb6vp+HPV6nmeN56iEgjY0mwsf3gQfrNtOer1PtG8VG5o4APK7FSdSPhf289&#10;XqiYf8zRvVNUkbWFo/o109l/Dnq9SPkixF2DSsody1gDooOhHx056vVIFfDhrmjriaiR9q9rKttd&#10;dLHT6+er1dpLSVMiYdExdahixkW9gw1Iv8Bb9nPV6uKxfL1cc8LbmLAMGuSR2ub6dvbz1eqdiCUq&#10;vfZaN7aDuLG5P19uer1Qaqvo6tY6dFtHADdbdhfQ/fz1ep8gwepxCgeohaOEBwyqxG5iLa+B8Oer&#10;1MFZG38yaWMDcqrq1jcXsbW56vUmnmFNIwIDyMxZiBYi5vbtb7uer1PNTVw4jDA4+xG2oOh0HYf2&#10;c9Xq5NDBS0TVWHhlkNydbqb3BvrfQ6D+jnq9XGkkphJBu1VEZW26ghhYi/hY689XqdvKlWH5CMKX&#10;FnUgE3F72J+A056vUqMKwCsxZIpq+MIY2Z7jUk9u4A56vUM2E5ap0pDUtEQBtG6x0JNr/Vz1eoa8&#10;s9PnxKNVWIGLcu9tOwsSRcWPPV6hJpumlc9TGImZY7BHZQBrf8r+PPV6lThuQZBigpXgtBIASbC5&#10;YDQ9vb+XPV6hFwbIEkFIZiAdm4Mh1KrfQg+IIOh56vUtqDIlYaml+Xpm8mN1ZmYAh0PfbY3BGh18&#10;NPHnq9QwUWRaCahPl08QhmZkUu4DFlubhL6nwsPhz1epixPIsGI4gkbEsNSqIBuIXUpb427d+er1&#10;JnCsv0j4tElLRv5XmE6gggA6Ag2II8dP489XqXM2RoYq554/0DBiUQC5sD7oFrfnz1ep1kweonxC&#10;CmClJmWynsCtrFm8O/PV6lHk6nkxCklmxunankjkeJdzKWYKxAcWuAGtcX8DqL6c9XqEbL+D0sWy&#10;jxIASSONm7UWJJBA11ABPPV6le9LTYrSTU+GQ77yXLkgkFDtNgP3dP1156vVHmwyesq4YRGwSNkL&#10;jb9pfs/qeer1R8YyxQrUiofcwi2EqndYzdbaA2Nvhz1epA5ly9Sytvw6IrGy2J0Zrk3ufjYW56vU&#10;hvkJqSqWKmcL5nix2ttH8Ln4+znq9QqZPzAkflYRLKsUsTSgqbFit7i3wI8R+w89XqH7Lr01Smz5&#10;jYvY2BIsRrbQ+BI+/wCnnq9Ur56hji/lA2qykEt23bWNtT308D+3nq9WWGCnpKiWaHbJVTECOxG0&#10;bewCjQ39vPV6gezFRUlXGmLlVkeWaVWKXKbksGQH2qTYj+Hj6vUDGMLNQStMllRpCAu21wCNAexH&#10;PV6mav8AlcQwyR2mYRoQNocqwY+IP2rfEc9XqDejzU+BqqyvMzxSMAkjFzY9rE3Nr6geHPV6nTD8&#10;0Fi6GZXmk3MAR307aW8f19vq9Tjj+YXhvTUxsXWMldO9gGsPZe4vz1ephSjwqpjhxaKdYXi33TW7&#10;Bj7wB22Gov8A389XqZcTgipsXdoX3+cVKRk6C3ZgAfzHPV6kHjdXUUazIGVlJbYHvob63Px8Bz1e&#10;pEU2YK2Vv5ZUosdwffUCw9g9vbnq9SDx5aKnmMi1KhRuC3B3G+hFh9+vPV6mOnq6OGkLTyCZmW3Y&#10;j6CR7fhz1epM181Aa6UU0gkK2DolzYMLd+3PV6kDVQrBBHDCdkryEuABYr+7qQNfp56vVjgpq11k&#10;p6aB5mjYsTGAbDSxJNhbX289XqYMZDy1QSQlhCAwANyAL3N/p56vVFmq4vK+co1ZGdF3LYansWJH&#10;t56vV01fHNTp82qIZm2WHvXHt56vVnetpYqp4yu2RQQWNrkE/t56vV6kXZVfJS33Mt0uPdAB7Hw0&#10;vz1ep0k+VpoVjn+3EbDaNCbkC3hrz1epvbFZJT8pRNJE24qexPfXUW56vUp8Nr5qSuRZGuNfrJGm&#10;h56vVygxv5KeKCqjM1MZPfQAAhb3IUm9r+Btp7Oer1O1S9KJnrKgFo5beUii9lGoXS+vt56vVLqJ&#10;8Kmw9ZI6Z4FRW2b2UkM3e9raHnq9U0TJQBIFe8gQFlA07HUnUa30Hfnq9T1SVHzlPFQKrs82m4qS&#10;lhqAbi1xz1epSUmKVWCqmHmQogHaO1j7ACR7eer1KXDM31UNQlZLI9wCA9ja3iNwsNPZz1epaDN1&#10;clOXLsUnKkKCTe1xc/X+3nq9TkmcpqKlWnqt0jTAqCzHQ37Dnq9TzhfUWSHD1qaUHzV3hgL33A2s&#10;fgf18eer1KaDO8yxSVwa0ka7wrmwB7+Jtc3tp+3nq9TxD1CgxjDFWvchqjehs20hgLkKbjX4g3Hf&#10;nq9XqfqHW0UDxyRmLyt2jWuSNB2J0Ya89Xqcv84tXVr8u8hiQoshW4Iup8PCxPt56vUv6fq3hyUU&#10;UuGzD5hWBcEXBGq6+Gt+3j93PV6v/9fWe9fGZ6jGepIrHJcC4IvoxA9oNt1/uAAv356vUQWoqpKy&#10;FopF3KoGi6E66jvz1eo9HoZyXFmvqjRLVxhDG8UkYIFiA1ipvfv2+PPV6t2Tp/GmDZMw5vJWnVYw&#10;DCtztFu5J1Ivz1epMZ4zAslKaVjvVWUob3IYHdY+1dO3PV6kXRVeHzSKEBjXcAQ2ocv7D7P6eer1&#10;OeE4dVVVQcQjcIB5kbQrtsdpJB+kW0+k89Xq7qP5nFOBuUAoCu7uRfQD6Trz1eoUOmhWteJ6t1sx&#10;a6jQgi1r+Fuer1KHqP1Cgy3hlTX0rEbQVK7gALAmy6D49vhz1erTj/Ee6+U3U7Pgwbz2qJKWSSOb&#10;c11HvXFh2uLW9o56vVU8cQo5654aZlm8veSw7i2hF/hz1epzR6RE8yMAyPrdWB76C4GvPV6hFylF&#10;TT4jAISGVNp2+J8DcfHtz1erYL9LfkYbl+B5JNgRWCsoBJHx+sW56vUd2kzXLPQyVqSATRqo26G4&#10;A+rUnW/PV6iodX+oVVjsHmX+XVVdGUXFyx2htdfhofp7c9XqL3gkldmOZKNoypZdoBNzoba9tSfD&#10;nq9ViHQzp1/Jqj+Y1LpNMsXmmndCxFwALCwGl9CT356vUcKjkgo8O+eXarru2keP1drm/hz1erEu&#10;MivklpAghmDe8229zbvf2Htz1eqq/wBfPqDOSMu1OE5fLx1TAwfo7ASMTa4Pe1iTceOvgOer1a1G&#10;ZMWq8Qrp6upBeZybknwJJsTr256vUyYLTzY5WrRUUfvRyBVHtINj8Phz1eq/b8PX0P0+O1VFn7Ot&#10;EJhFJvNOygqN99jXF9QoBuPaeer1bJuUsm4PglLSYbhlHEtMmkQVbbSosFFvZodeer1NPUWrwnJu&#10;WKnFMWCq0DDQWJcN4+BNvYPD6Oer1UzepbrZS16VlRlxDLEVbbGqqDexFyCdRe2vfvz1eqkzqthz&#10;ZqqIKoxFaiRzuuLDc3tHf3f7eer1B0/RrFqjE0hqltHMmwMe17akEe3289XqXGXvS7jE1qiWKOOA&#10;hWVlYFiAdQVIBH189XqGrAPThkzCrU63qJpx71lCsdbkXNxa9tRz1eoy/Qr0d4Jm/MdPhFJhylJ3&#10;ZWltcxkm5Yk3ve9gB+w29XquZ6Y+iLp/02w6KOmjjmmTarL5Km5P2mJsN173JPje/c89XqHSk6M5&#10;CwKR6DD6VJtrJ78iKLAd7Lqg8fjz1eom3qh6qdLujGW66tq4aczhCUgFi8hW+2y3t3Gn1DuQOer1&#10;arHqD9RmJdacxDFK+kWls+3agW6jXuVABA7X7+JPa3q9RcmxVFWSmpwg33uTYsLaj4i/PV6k/LjD&#10;1FaIoyGLKvvfQfp8Oer1cko5cQqBBXKnlOQVYdywPc+zsLc9XqMTknoznXNMyS4VRvUQShgxQAkW&#10;FgSDpbnq9Sxzh6U87Ydh0k9BC7sy3BKsdov46DufZz1eoJMU9P8AnSItV/KSiBLbtinVj2Govz1e&#10;psk6cZoASnmpHAmFkAU+6NdDp38eer1RJOkGPU0iLJRSpvsRZWFzbuQD4ew89Xq9i/TLM+G4NHM1&#10;M/lTNo/lsRcam5tYX+PPV6mmLp7j2KQxgUzSqp99du64BNwLA2PsH949Xqy4t07xFIwny7pMgvtZ&#10;CD9xAOnPV6kQ+S80JUvX4bSmRVBWUMCLqB3BPiOer1MuHYTTkVESQGMqh1cg++fzPbnq9Xjh9XiF&#10;DDJTst2N33DSwFhcaG/PV6s3kl8EWanBVd233bg6E3J+nnq9TMlLXUscbU9nJcXJ7ADuPpHPV6sp&#10;NRR4jJLAu8ylRJ7ugtfW48eer1OOCYz/AKZ/Lq6wDAkEiwFu+unbnq9To9VNFMwqQPeuUcC7bCbE&#10;dtL+znq9UGnmp3qxHGr77kpcGwIPcntr8deer1LDLuWMdxfE/m6OjlnZhYARlifbbTxPbnq9QqYN&#10;6fuqVdE9VLglUkL3MQaIgst9TrY2uQNNO3t56vVz/wBm/qVFiQStwqaGAhFRWjNySTY210Pa37ee&#10;r1BXnTpximAV3l4yvlOtzsAKkW0FgTe9u/PV6kBTpUtCoxKK3lqyqQLt37mw7nnq9TdiVPDQ0/mU&#10;MNxUNcsVJNj3AGltdfhz1epjkgrFxAzwrtMdlb2iw8PDnq9T3hdDieK1rMjMzRbZELINu5T4kWvb&#10;2c9XqUOHZSxbGGljqoHdA299oO0XP2vaAOer1YJsuYmjJgiwtMshCgqLWQMfduT+fPV6m3F8Dxfz&#10;WoYaOR1jKi6jcVANhe2mtuer1M38lxylLVdbTuIypvvNjodwNvAgj9b89Xqd4cMxed46imppJwSD&#10;c7b3F7kAn+HPV6nWDCsUkkNQjM0RJUdgbg666EEHTnq9Q04BBSpGi1UYlkZCugva5tfx7Dnq9TPi&#10;tBUUshoIUYqWOrAgkDw108eer1IlqRqx6nCFhaMCxTct7m/Yd9DbXnq9S3yXlrFazGYU8ryu6IPA&#10;ntp7fhz1eofqjL9QKJ6WcFyqkMewv4HvfTvr93PV6mSgwd6CnYVd2RnBLN7LXsL89XqUlRDS0q7J&#10;LNBvt7q323APtv3789XqR1VGUkkEVwwB8tgL6E6XFj2+nnq9UqihxJYlbEZWnlNwLggeOg56vUus&#10;rUdTTVURqbLHEvuE6gm+gsddD356vVzzLgWIYYseK4isnlzyMYUiVmILEKxNhewJF/Zz1eqLR0E0&#10;kwqI2sqgxlW1BPYGxFxa/PV6lZR4BAtStOqiQHeSTYiwB1Frduer1KaHAaWApPM4RAACBYBQdTbt&#10;28Tz1epMHClZ2w+mF9zt5bbgCwBJDDX2c9XqeMIw1oQtJPsXY2rPbtru1OoI56vUOOVcFwuDD5cR&#10;kIEN1SNyRYsNWA73Fj+oPPV6gdzBJFTVM9IqlQ7kadyPBgR218eer1TcmZSqsTxaZSivFtWzixLN&#10;rcH489XqG/BcufyOAM8Q2tuDpoA5Cnta3Yj9deer1OEsT1GGvLLBsEllsBYWXXQnubeI7356vUjs&#10;bxSjpZUXDl82HaAV8fMOmve/wHPV6gjxGsjqkm02BnYXAA1B2kXHs9ngeer1JSao/lz+fYEPpJoL&#10;6DTXw56vUm8XxymqI/PhjQyMxYhwNdALDTQjw56vUjKOppllSrVAs0hZQL6XBtf6uer1LzK+CT1l&#10;BUfzBRGxYyHxuSdBqB+fPV6hVooKfDsOjoWb377ioFyQuguPj489XqEjJ2EUKKat3lgklJYxbgQr&#10;biAx7+Hbnq9QyS0UlWY3lZyqpoVsblTe3fuTprz1eoV8vxZepMMkmlp5GnchtyyhULWsCybTcj6f&#10;Zz1epqxWowipzJKYqlHmaJFlga5bU33E27EmwP089XqWGGZZxWIJiFJGJIC6Nt2n3bAg6+wg9uer&#10;1LioNBl1tkIVywVlAGi3tcD6O/PV6kt1gzhT4Tl1azDirRgLdQCW7G9/r8NOer1VCZtxigxTMFRL&#10;TyxmTcfd0DBWbQkWvrrr7eer1JLFK6WSjilZR5cJYbjodt7eA56vUnq1aOWVHBtMrEC3YqTfW17k&#10;c9XqwrJh0UMkcpHlxsHUlRoQdLfSeer1MT1Ds83ziM4YXR2U2sfEGwGvPV6n7IKPiWNCnIsVIKsC&#10;QT8B3156vUdnJOK1VNg8lP5jeVGH7mwuNWB+v289XqC/PWZUmrnw+Wkkm8hN8bBlABbXcwOpt+p5&#10;6vUGS1Hz1FLiEE2ktopENj2PgPha35c9XqQOJyyLTfLwMECtuIJ7lTcXHPV6g5zHics+K/zADbEC&#10;oewG1gB3HgNe/PV6nbCqqD5mCoaIOqjcA3bU+zseer1Lyavo6TEIZ5Cu3VbEixuNPu56vVOwisFL&#10;XRVFGjSyMXBVSO5Nht56vUOyUppsBjpa3akbys8iDuC+upOtvAflz1epeZUmpBWlaeBNvuqgZbqo&#10;A0I+N9Rz1eo5/TYLFg0lPLKWMbM5IBub6bbj2E6f3nnq9SA6r+W1dU0FQ3lyRssivpcF0JAHt0N+&#10;er1B/FDJhGU5djNMaqAMZHF9ovc6aEfkeer1BkWpaRnWgv5klnIYdl7EA9gT4Dnq9XsaxekosERY&#10;hvaISM1x2Unw7ka89Xqr9z1j0WJ40acGzlmC9gWFyQLX9nPV6gFkpanDquSomXcWnUAi1tt/aQdQ&#10;dNPy56vVNmfyKWoqa2MlHLAhvh43/hz1eoOI4hDVxzUinbt1J9pBJ+i3PV6lBSXxKnJqdm83YkgB&#10;mA0AB9vx56vUv8GxDbJ5CvtsuoNiQALannq9QqdNMRpcRxNvKcOEmCuPHcB2F7afEffz1eoXM2ZV&#10;8zCv6yS0w8+kZ9HABKv9oKbXsbX0/o56vUA1Is61P+kWFm3AW+zfsLm31c9XqGbBaerloUrqdGk2&#10;k7to0Otjc/D9fDnq9S3wSupsIxvbWSrHHEQ7MSLK1iRrp489XqMDJgFNmXCYpl96BVLGwO47tb/n&#10;489XqKJnmnr8InMc0QQPK/lMbC4XwGtzbnq9SEOPyVyLSV5Eqq6oq+O4G6nTXQ689XqfI8XOIs4n&#10;IR7NuIF9xHgNLk2789XqbKejoo6GSpUqC7FmCi2q6Ek+Jtz1erDHXiTDd1bHYs7MrjQlewvpfnq9&#10;SRqwKgiGRtsYYlE8fbr8Oer1I+ooVxDz6NFDqZBu3C+09yB42PPV6namhjpZYjKBvS2un1gD6eer&#10;1O9cIoZyKm6tqbECy+Nvu56vU1O3yk6V2Gm7Eg6nS3iLajXnq9TtQ4sdu5dQgO4aEe9+0c9Xq7mq&#10;3lo2hVS8p3Ebh49x8bE89XqwUVdUUqRpiyNFNMouqbiAt7N4WB9nPV6lm1PS1dKi0bawC6sdCdf3&#10;hfvz1erusqXoJZMNo5jEvlq5Yi4JP7p7H+znq9TxguI0sCAvrLFZlsNAx8O2vPV6hTGOF6RN0gMI&#10;UhCfAg3IBPe1+er1LnK2NR1lVDiETmREGw+N27EHuNfjz1epQYi8dSz0yqI11uN1iS1ze30afd7e&#10;er1BPjuVGShNdZZ5A20m9gFBNhbX3gPvPs056vUXnGMPWRqlHdQEVgCf3SB3JPPV6kjhy1ESQ1rE&#10;7QmyxPuk30IHt/Zz1eoa8k9RMSwrE1TaRTp7p1vuYnQ+3Tnq9R6Mi11NmWB6xx+lhA3nwUEHa1vp&#10;Fuer1SMcylizYitZhZYKG3g3IW3Ygi4uLHtrr9HPV6usfwOaqw+SnRFKKPMfUasNLke0Ht8eer1F&#10;2qoKuLFYqllADyhQO5sNBcHT3uer1QsfwanrYiKMbFvYsuoLa3B+jtz1eoHhQrg9U9c52Rm7FRpc&#10;D2eHPV6hly1mamq4jHQbi1QLhSAANLDTvp37c9XqFfK+OZliwNIUnSacEiS3usFvZWA1+s3H5nnq&#10;9Q2dMc6PRY+B848Pkm7ppZj3Ft1wb3tcc9XquS6CdcoRAuEyMfMhiVm90gMfDXbY6H+PPV6jv0Fb&#10;g+aIPmalkEjoNygA2JPj8L6ffz1eot3WT0+YVjmXaqaCCLzWkeRTsW4Qgg6W720v/dz1eqpvPHRe&#10;bpxWxmghkbzXTeV90hTc7iT42OgH9PPV6smFUFBjNNUUksRcgDRjYkgbQLdtfHnq9QfV/TigxRle&#10;WmWE08h+yATYgjaSPC+tj92nPV6u8pU2J4Axp2i8hUBZgSNXFzcA+0c9XqHTBMZ3UENZWx/pGA73&#10;sWvb/DqLHnq9XGF4sZqZcFqIDHHuIZit1ZTfxOnw/t56vUR3rP0wpMEq6mDA/cp0EsjAA3uTfTtb&#10;9fjz1eol39YGwavjgrUbYGa+3Qk9xfQnXtz1eoUsKzS+cqSGmkQhYtvlixWwJNgQRf6Ra/0Hnq9T&#10;bW0eKQwtUyXWWsQxOgH2QDcFAfsn2sNT2Jtpz1erPQVENKGjqj2SMbdtwSDck99CB4AWPjz1epZY&#10;BNS4hWRs5VFme2oBCm/fxNgRz1epVkLjNXJRglVWUoD2FlAu2mg3X056vUuKnpvLUUkOK00gkKlP&#10;JVgNpA7DaR4X1vz1epN0/Q4RV3mUyr5tS3mMm2yKbWuD2t4/Tz1epWUGXMxZWikoqFnUQJIfd0Bf&#10;XU/C+tvp9vPV6njEepE2GNFLiKHeiBi1x7l11uSR29vPV6mCXOlHjUFNUpMpAYXdwACramx0Og15&#10;6vVHjwWPE5556kqY/NIQgeFrg/SO2nPV6sH9R46WkelUeRJUOH3aAsQLXJ7m4Hj/AGc9XqGLKeBy&#10;U8VPDUTWkiYMQL7WCgAbvqHPV6hTwKWhw/MCTSLulYlwALkrcWHjofEnnq9RosiR0NDiC4tXQb5k&#10;KtHGCbg6keNtfYfZz1eoYarEIs0rTQ0yGn8uUrKL3JPcrf489XqF3pjWx5bzKKx6eSKlhZX3SOCX&#10;YEj2mwuex8Dz1eo9mXOrNRVVE2Fmf9Mb7YwT9kHsLac9XqE2GqgqHp5iQ4cFnW5spIPc/T4c9XqZ&#10;8zz18uEuN7a3tY2JHY/Htz1epAYLlykho62pq3IWWzAaEKANAANbePPV6gtxKjwekoawyyKkbgP7&#10;pUuWB/u56vUT/PmJRpjs8UcjC19l+4Gm46WGt789XqAXMeF5fNHFiWI1kU8qE/owpBAJudxK+9Ye&#10;z4c9XqCzAs25fqc3R4LLEtTA2irsU2Ukgbe9rGxJ+nnq9VieSchYfVUAWkXd8ygUKxIA3DT2c9Xq&#10;yYhkyhwwv824KqpR9tiRtvf6rc9XqBzEUposQ8qklMSxq7ITqSo8D4a89XqZI6mFkeWUl2YHy1W5&#10;BYnx/hz1epuqaXEsSKTwJ5ZRlDrqAFH2r+3Tw/o56vUy11LDJBLiVHHs2EIbXANmte3bt4/Dnq9S&#10;sy3kKpWqWepYuyqHLAXuGBIJHbW1uer1LPHMIw5cKienkCyjy9umgJGo8PdPjz1epLVMOGZfp55q&#10;ag1qCpdo9lixsrM5JBOg8AdPv56vUqEqJ6aglojAGiiCqllsSSARp37X156vUjzXQnF5amnhjp1J&#10;CswVlN7aFrm2t7XHPV6olTXiaoMkJBaG25hciwuD2sNb89XqiYvQR4ruTCWKuYy7HboVADFfs+JH&#10;b9oHPV6peUaSo+fXbF5aBySiXIuRa556vUNDxxYFQ+Sx3q8jPsFrg9vu56vUjq+oSmmqKuSIrEyK&#10;EZrkk394kbdLG/b9vPV6olJmPDMKlUyx6vt29yGOv8L6D+nnq9SxpceoK2renicu1gzCxsSfDsdd&#10;eer1S6Cjnp6mPFzaOWoGyMWsCRewtpqB+unPV6hShqjh8cUM22OSQAsFUEkhh7x93xOn93PV6ngZ&#10;npax54I5NtQjlJEJABAt8B4+I56vVFkWqqcSECT2k973AbAEjQW8bDnq9U16OLDq2Gqe8ixsFAA1&#10;N+/0jnq9XKjoErKuYsLqhDEHQgm5t7e1vz56vUmJcuvV4g9VUxMtj7is1gT2F12/x/bz1ep2NTLR&#10;08ENegVF9xgykEjW/wBxI56vV1UUkElW9MsYJKBVI02qxva/ex56vUsqIwYZVxyREBlVLK4BAta/&#10;3c9XqdKLHld5qiLa7fpDc9jb+7w56vU5Q52aCiDsh27lFlQabhYE/C/66c9XqUFVm6hnMUFUQfLQ&#10;ubWB3eF+er1caurnhw6Su2DaFYsT2BJ+0fovz1epF4bTySVjuZDIoBsSBYEa2H089XqdvLhqZpYI&#10;f0ShQwIuDc9wbeB1056vVHpqn5hnw2OHYlzaRiAq6aaePPV6mCHC5pK5CW3bFYAACwINgNPgDz1e&#10;o0/QnC66GuO9gsK2I0sS1z3+gc9XqPrX7GigpX99SCWBtY/rb+PPV6kjVyU7S/LImyJgVIANwfh8&#10;Dz1erBODSrL5Pd1U7hYABe/1nx56vUG+MyrKxmEe6Vr/AGbEAjt+Vuer1IvMEla9N5USFnKKSALD&#10;v256vUHj4EHgnqKssspIlQ+AFyOer1BvniqemSKOSYGc2YbgFIUEjXX2c9XqQNVi00eHthxCqpfa&#10;3uLv2k6m9/jz1eoP88ZgwrB3jwqnlaKZ0VVY2CsuhJF76i456vUGGN5pFHSw0dC3mNINxchTcgjd&#10;+7Y3vf6+er1IjOOK1sGX3dowyOtoyALEL2H0j489XqBOuxhMKy5eoCs88Qbb3Ja97X9trjnq9XOH&#10;GaOny9HV7VgY2kVFOoJ7hvz0PPV6kLXYxSy0Hy8QYrUM7CTQWKjQaXvp7deer1JPCElocLkWoZib&#10;kCW2jaG3e1jf2c9XqYcCrK7C5XiqfdQgGzX94tct3t7fEc9XqlVmHLRo1UHUJJICHOtlINwD2+o8&#10;9XqYKyojNe1RSssrSst7WB7WvYc9Xq4UtJNhslRUlQ/n7iLC2o9hP6/dz1epuiwernkkmqip2Xax&#10;Ftumh+PPV6smAYph6rVmVxugRQpto5B+xY+O29zppz1eqDLia4lUrQQIFRd77bDbqNNPgfZz1erl&#10;huH/ADFY71o3eQAAosACAT9Y8Rz1epx+VosRmYK7GOBGMVwCd1/eZvd+rT489Xql0eGCVIURwyQX&#10;d9LklvC+25t/Hnq9TqKilWg2qNxhJsD2Bvofv56vU50z0tQxgb9FLYS2OhA8QD7Da/PV6nKCZKqt&#10;hkkHuzBto1tYmwP1W56vVJkfEY6syIgERISQsACFHiG72+I56vUtsKFdXU0lSdsUiFgu4HaQDpY2&#10;Otuer1PVBTyUlbPXmUgmFSzG9xIT8e4I156vU/wUiUNHHVWMsU7kOzX2sT3C37MPG3PV6sOGyRVw&#10;mmRSLys+22pjsfq+PPV6najSHMUH8oVTB7wQO9wLXude/wDfz1eqVEJhHJSwmxRXDsgJBCmwA+nX&#10;X4c9Xqz10fzmGw1EYO6NC7G9jck9/HUDnq9T5hlTT09Ws8jlYooo2Q3uQ9uxB8Bcjnq9S4wPFVEl&#10;PUwz+dG7u7WZQisO2g+j7+er1DJRVC4jXUiTu7xTXkR+3bnq9RhMpSRxVK05IWMt7zd9Lfx8Oer1&#10;WFdOMOp8My351ExQCMXGlm00/v56vVAzdjeMQtA+GrYtox1IIHt7fRz1eoXMj4vW/wAvXzVuxt4g&#10;2v3t49+er1PuesZrqfA3cpYHS4Fza9+er1FQqM10Udb51WDYsVOug08fd11v+o56vUtKXOGCUkMa&#10;zuDvUD22+rnq9S1oMSy7i2FM8Mqh1sfdsSDqNfgeer1K+hyvBDQbYJbltb3Jt99+er1S6PKVfLUq&#10;8U3ln/WIsR+WvPV6uOY8AxWLCKlhJuCAk2sRpr9Hfnq9VcfU7MtTLilNhcDShqkugLKVO4a6Db4g&#10;Hnq9QU1uZsXw8QU8cCu5ZwSWK2F/gD+fPV6mrAM7zIKlqxdjk+XHc7trbmuRb26c9XqVOGdRo5J4&#10;8OqdFBUkXIv3vp46c9XqMhk3HcL/AJNC1TJdZGdnkABIiI90W07fT93PV6lVHnXAsOD0U+52cuUl&#10;0BIvbX6rac9XqQ2ac74TW09lhDbmCpawbva58Lc9XqK/m6to6uwlW8iMQAfDU6j+n6eer1B9ilVR&#10;L5WKwKBHIXAHiW7j6dB3PPV6mT5qn+akgqZFiqJQdbncAdbn6Tz1epP1OYKbB23CY+ZTRkSMTuLq&#10;x1C+N/H7uer1LHI2K4bRY1/NHaNTMq+UAQCb+8Gt39uo56vVYz05zRQ5jwCGRnUPAyqSDcBrn7xr&#10;z1erB1Po40yzWVczC6h/d1172t/C/PV6qiszPTVGYHkxEkzBHBVDexuLa9uer1BBi0D08haYFlcs&#10;tzYWa3b6LW56vUwVdZNHSGCSAzUkaEJawCFQQTqewY2sOer1MuWsXnxKjmwwq15Roim7WJsLjuCf&#10;Z/Tz1eqJTVdRDiNXP5gaCxUIdbFTbT43HPV6kxVk/IVUtONFiZgptcsDfcfbcC3PV6kIstb8sxpQ&#10;rQmwJB1JY3Px0ue3PV6kXV4viPzkmFQWUNrZLgj6/o56vVmx/wCYq8MT5gqPIK6sbG4UfAam3hz1&#10;epOUsqST089O21tQF7gX1P1G3PV6u80RPS1qTlEa9ioW1mv4d+er1IrMEQnakrVQx1EcmgJOzbrZ&#10;VX7I11ueer1YcWMk8MNVKyzSsGDLYDZYkXJ8QR2A7c9Xqb66JRg9POz7ZGYKrhRYLu94XGv1Dxtz&#10;1epK5/wuCu8ubD7SQkxMC17gowYWHwIvfnq9XdRSUhr4Kmo/ycq7JDoANAASPaPh489Xq44vhOGP&#10;SxrDFtja9mYWJ789XqZKamwSjwuaGnqUl3Bj3A0U91XQnaTa47ae3nq9XsJamhwiUU66AqQWtcuB&#10;cFh2uQf2+PPV6m3AsPaSrNdXspLklkU3AAuLfUdL256vU25PxuowbMlXhEoXfJuJjW1thJ2NYm40&#10;0uPG/PV6s+YcOpjj0NSIgCqnzDpbae5J7356vU05xlw7EnjrqeURBVCqwVfdC2BJuDa9vp56vUI1&#10;BQz4ngqRwqGCoFVv8RtoRp7eer1O1MmWqLADSywyPVr7zEIQqnTxsQT2/P2c9XqDvBMWxJa+aGOR&#10;qyOZ9jKbExhfBRpbXv489Xq54zXSYDi1HXVXvQspUILEq+4lSwIufZf2/l6vU61ME+Za6KrplVR5&#10;jMde91Px1HPV6hFyJgEk9DLQMSIo7yLIddSSSBc3BHx+r4er1Chl+lliikpKmS6SkBLA3ZQbG/s7&#10;Hnq9Q0R0lGlAaihJg8sKGFrbhbX2HS3PV6p+MYbRLhv8xo911RWJNrA6EhTt0It2+nnq9WLEc7t/&#10;L/k5IjugRQStrnTVj4a356vU/dPcZqcXxlaPC92yoMKkAAkG53FrajQW+vnq9RuaGlocOwwLVqUl&#10;XzFmZhYqPbc/D489XqDzMmDZgzFi9K2VkNZBK0kbyxqWKI1tdO4B7256vUbTox0vZ4KagxenZpEe&#10;26QEEm1uxXUEeI56vUbLEMtTU8n8noUUGAoAQtwABa3PV6kFi+V6MwT4hmW3kwIQCwBAsTdj9JH5&#10;c9XqAOfM2DVGLwvhymSGViCBYqSt07fTc/fz1eoUcodNocQmkxmuZlhkBYBtQhW9wL+B/Xtz1eov&#10;PqZ625eyAGy1hyrORTytIykAIQGsvfv+f389XqpTz/nE5qkkxOuk3wsFBFztDW7KAA1wfH6Oer1B&#10;nVZvkpoA1MWLvY3GgNySw97W47WA56vUlcx4nPPKcYQ2WCJRs0IJOoP0g9v289XqKji+XsUpPMxh&#10;YmYSu7zbwRpcBTc6ar256vU2VGQa2aOCCppjHBWe/GqkW2jUgkfZJ1tfU9xz1epyp+mtDSRDE2jU&#10;bnVSugso8CO2pGv1nnq9Spy/kDCjLVYhiVNDIolDrEygIgsADoRcA663/hz1ervMMOG0tqNHAiYg&#10;/oiDoDcgkHS/bnq9STqsvpiUPzbSR0sKgsm9WLOQfsKRop1vrofr19XqQcVDUQTB9tyAoYJY3uTq&#10;bX+/nq9WCuoYqio+YdLmMrddBci9wRfxtz1epJrhIk82srF2SSk7QOyjwA+j9fDnq9XLDstbKymp&#10;Qo2yq+9zawt8RcC/hz1eqfj7ZeyrDDR0VMWqJiSzyTHaDb91QPr1v9ffnq9QYVuOSyzvDGvmqAGL&#10;ADQi3a/s+/8APnq9TNUVEtfLHJK5AjDAjwa5vc3HceHPV6k7/oxr3g2tt8CO1u3PV6stThsWr052&#10;k+Btc+Hc89XqRtfJVQK9Oius7sqqp7bQdT39nw+7nq9XOiwWStxF6mojMaQg7CSLsbfa7+I56vVj&#10;q8Pp6k3kOy5Nvd9n5c9XqY6bCTIHmlNpnJ3AgXNidbbdQRz1erMuXqFWhlQeW0h08CADqCL/AJc9&#10;Xqx1uHVFO5qFhDpcKCTqb+Pw156vU0VOHrh0xHkeZIdoAAva/f29/jz1erPJgiMnnTgRlwhuNCpv&#10;Y9vh489XqhCChw+saOgPmuCfecaXA7KL69+/PV6nBo6uaoWeWRIDHuFtg3bSPu156vU+4PSVNDCY&#10;KJwUlYH3hrfudeer1KSvAClARdgN9j7NSD4G456vU50lWlXSQyROVV+2nha4vfnq9Tlhs8wmko6e&#10;QCV7Hcy3HPV6hKwWrEDQYgk+6aKOTzQtwu7WxA7mwt9fPV6hLwDGIqfDXxSp2ioYK5KsCbkE2OvY&#10;fRz1eoecBzJS08MdZWJZqiM+ZYagsttq21Nx3On0c9XqxtgmE1qiepUSRe+NrC1rNdSQD4d+/t56&#10;vUk8w9O8MGKzNRLdCqkG1/tAFjrrodNNO/PV6itZoyJWx1dYaem82VGaRLn3RtF7627eFuer1Azj&#10;GDSSzLLPb5edE2EXuHt736+A56vUiUwSs3ogkssbEOSLFgNRqe+mn9vPV6skqU9BiIpquS67Q972&#10;G4kk2ve+nPV6oC0bTYgtW8tw+6xB0t/h9nPV6myPCw0hptbRuV1Guzubc9XqUlJV4fgcSSrTbGkD&#10;AE6k27XuL256vVlo3TFKj9IUiuLL7CW/1fbz1er0eHRw4c7O1veC3K3tre9te456vVJR45kkkqSr&#10;olggItZQe4vqLeHPV6m75WnkxAVcgEglJN9PdA0Fx7eer1cpJVwqkELjzg8hIsASVJ0Fjz1ep2MG&#10;G1CiKlAiuN407kHufD6uer1Jf57/AEhFkNy0zJuU62IItpqLc9Xqcp1mghkhmcCQMrwgsNFW1yw7&#10;6+z+nnq9T8aiOvqPOLqjOLjxABFrjnq9Sd/lkKY5NU1J/RL2t3ZvhbX6+er1czi++gkQKqgNYyFt&#10;Q19Bbx056vU84DRPGkdJc+6X3Xt2a5017E689XqVdGcOo6oOPflAEdyNSD3GgAsfHnq9WfEKmbCK&#10;V5JpUaO5KxgEMg799QQB256vUGOP4hTy1UU1OzLIVY6AXs2pv2tfnq9SFDfKzqYGL7j7y9r69jz1&#10;erKiSt51PL7m0M9vH6Brz1eqCJXnLBrliPdA7fH8uer1LCicTYdIfLHmRbQpNhY218e9+er1OdIk&#10;Mb/N4xI6lyyhG7E7dGJB07aW/hz1epthoIsOlEk5uiKrBQBqSTY356vVgqJaSoch0OkgG0aFT2uD&#10;4g89Xq5VsQaEDeGfzAoI8brbX4+HPV6ncPT00MYqoyu4GMA2vb2n4Hv/AHc9XqYZ8Oqw4ipFKlgE&#10;bUkENe99bdrdrc9Xqf0p6anoTvUWjAXUg+8PZ9HPV6nCWWnpqFXcqIbE6C5t3tbW1/hz1er2KCKq&#10;UYg7mWF40KxE+6CbeH9PPV6u0qmXysNivFZTZlFgNbga+0ac9XqeKTEp1rJKadVfyNp3Hv2uOer1&#10;cqirlapWVJA8U1rjQWJvcX/Z9PPV6ptEi7GqJh70XuL20Xw56vU90tMsdRPUiVrOyXBtYADw0vr9&#10;fPV6nsy06LHMqE7j71rWGnj8Oer1ehqPO3tFZggZWBPYnx56vViSWSOAwVgOo90+wd+/PV6p8Eck&#10;1AXjX7IB17jvr9B56vV3hJpqaEBneRBcksxJAYnRSddD29n1c9XqnVbPSsfnGcJYBV013agtceA+&#10;jnq9U+mgopIEjgbVGOot28AOer1MNOZoJ5TVujMznaSLHb8Rz1erNXSTU7N8uuwta+4dvo+nvz1e&#10;pv8AJrnj2T7fLJCizWbX6NbHnq9TlTU8c1KbIwMZACsb3Pib89Xqd4pKaTD0FiPKY33e0jQjtcDn&#10;q9UeurqaOiAAMh+y9rXJvp9/PV6mWZTsBpdIkbawIvoTpp+vx56vU5YbSqJXp6fuSoN7dgb3H0c9&#10;Xqcpat0D0krCR0YFCTb3Qb9j4/fz1erDWRQyTipqG1BB0O3QgnSxvz1epzFRUofNhG+wXaCdRu7j&#10;x0Pjz1epZxz1dGjI2xBHIE3oQykkX90294AdyLi/jz1eqIcwLR3SUKRMSot+8zHQWAJ+n9Tz1erF&#10;S1lZR1yRU8QZrXkJsfpUg6/lbnq9QgYZi8FRC4gjUIbhV8Aw7/8AIOunt56vUvKDONNT4TSU89HK&#10;KtZZN0+9PLaM2MaCO24EWNySQdLAW19XqUGEYtX1cSVlXUBt0twbgC17EdjqBz1epYYbX0bLLWMS&#10;ZVkdN4GjLe63Bv27Hnq9SuqcakkrqeWoRbWF33k62Nvd8Le0ft56vU0zY5PBXiJRePd77HQAA3DX&#10;+m3PV6s1PXRSCeaElJ1csZLXQgk2A0AOnPV6lnUrDNhSCEJtIB3aaPuJN9fEac9XqTUSJFTzQhw4&#10;G5trEdwdR3sPr56vU+0aUlLSLWQ0yOUPvOCCHPcLa35/0c9XqSGNYVQ47PNNOkYRPMkJYAkE+8FH&#10;Y6fDnq9QM45lXA8UjWemhEckTE7V1J26nuSfDnq9QfTZYoaisDxo0jKu6xBtqbWH3c9XqSecum0t&#10;Q71lLsiiAUBSNrAgaG39GvPV6i6YvlStwqvAlj737eO9r3v38Oer1JOTLslTi5E1/csGj7+6dQRf&#10;6NOer1JzFaeGNmpooyi7vtHS5U+APj8QOer1MtNPUQyy0uIMPLR9w90Bix1vuAuSOer1LLLeZ1jq&#10;0p0FvfKEi/a51+7Xnq9RgMvzYlVyGkw+mlrJC6+WkSgyMQLWAuO58L89XqX36SgroqWrw1ZXkJJE&#10;zMrxEGxYAaaew/lrz1ep9wrMcNDjYV5UCDcgBNu47nXuPhz1eoa8FzlgOGztVIwnLwtEUcgr7xvu&#10;PjcWsLc9XqQ2N1sWIVNPVUiBYVaTzl1NgL7SPh+znq9SZpc6QPVxmNQShYksCBcaDwHPV6lyM04U&#10;cOSOtJkeZiXcnUtrbX4ez6Oer1NdfjmCXWi2CKQrcsv2ntcgk37/ABHPV6pz49T5jghDskZhO1bk&#10;AbrEHUWvbxvz1epD1dVV4VVSvvBMYJ0sb+IPj4c9Xqh1+JUdVN5u/a3lgkt2AI7i3a3fnq9WLDMz&#10;YfDDPggkUToS27UXU+Gncc9Xqca/EMPqMJeSsiEbe7fQdl1vf4nnq9Qd1+Ax4jB/MFYbJCWsLXBJ&#10;0Fu/bnq9UCnhxLDHinpGPu2UDW4J7W9oPPV6lXV/zWGUQYinlMjBXNj797GwI0Nu/s56vU8YkIXg&#10;eoUm0ZRo12k2KEEEix0Pjz1epT4ZWSvEKyZDG1UBo1tGANrdhY89XqWlDFUtiJdYwPLVWb2AHQ6f&#10;X489XqVdBRJitO9IkDEwh5GsQLi52kX0Gnieer1R8NwPDMQeVtFkVSkhNiwt21Hf9bc9Xq40mH0W&#10;EVRxGRxMpDI9xb3hYggd9PEjnq9WWbMNHQ0yo0YBicSaAXFzYD4f389XqacbxqrxGZaCqk2vYbAH&#10;0c3JINj3APbnq9ULB1oN80+1y592NHttZxoTfvp3HPV6o1PBHhLrUFGqKgb7IlrKD3uTYWN+3PV6&#10;upcUkMXmfJoCzLt8wkFSuptb2jQDnq9XOrx2krK9IqZI18sAuFse3t7kG/PV6ptLjAq6iZapVXdc&#10;qyMGGg7XsNNNdOer1TcLoqYVTYlLtdFjCMBYF73upI8P4c9XqhxziiaklgYSCqdomiBFo7E2HsIN&#10;tLc9XqWWHBVpBMIl81ZXYxjsbGykn2256vUr46/Eq1xNUoqVGwMqqdAova59tuer1MclfUssdHUB&#10;qaWQFwCAQVB2+F7XP69+er1OkNBUUtCK2vgEgKst2Fh3J0N79rHnq9TdQ0Xy1RE1IiJFGB30Ubr+&#10;6B30+PPV6nQfM0VWKSP9KLOzWNwym9gDe1/o56vU35loKipUV1OhlaPYWQDabNYqovYX07k89Xqg&#10;NjHy+I00ZiAiVGJQqDdtwt7x9nawPt56vUyT1VXV4nNGyeVIN0h091QD7e3b489XqnPHiFTUvOAL&#10;2OwsLhxbUXGmvfnq9UPDTBS4kJpEeArGwdwASZAfdAFrWbsT4DwJ56vVlxfEKmaWlpAiyMT7667i&#10;3w9o56vV1VrQYg6wwPtmjQbozbUg6D2a89XqTFTh1JDistXIFj89dpjXUlhpf2C/Ynnq9UrDZ6GM&#10;R0rn9HTkuo0BJJ29/G3e37eer1KTDZ6Ja2pqqghJlYDex1a/YEeN/Hnq9TpmDAsJr6f5yYbpNpCg&#10;W0IOtgL/AH89XqJz1Rw90rqj5e53JGwuut9O/hrz1eop2ZcMrJ0eGwj/AEyltCARcDSwt9Ph7Tz1&#10;epEPHFhlfLPEB5TK0YuBq2lrD9vPV6slUq0e2mmBu3vlh4sRex+g89Xqm4fLUQUfzKuJDLcGPTdd&#10;jbUd+er1NVRR1uIVsiunl+UCoA0BHgT4c9Xq6oaSOPEEjRlkezbrkAAL7Tprbnq9Slqamhq08iNf&#10;LZCp7ACwIvY+21+er1MtfT0q1Q2TDf5hZDpbtqDr29vPV6scE9Ilor3AZg6a7bAXBX4fHnq9U0tS&#10;VOHFAC6p7uhBuDruNgNAeer1ZqaKowelWZhuO4kKNQB4W79uer1LrLbTYphLVUab3EoVFW1yD3Le&#10;Oh8PZrz1eo0GVcOkhli2KVR1Ak3D7LeABsNPu56vUMkUtHT4rSxzoZ2pwG96+0EgjTwJ+nnq9Sjp&#10;cUkixBZfduN6G494L8T2sfZz1epsxDGWjbyzuAlXy9hBA3FvtKdO/wCvfnq9WCPDWrAHiUkEm417&#10;qCAbXItY89XqeanDMOwCmpK+vjBWpLqvYBpU97aDrchdbc9XqRtZJJJGaqnUrLM52oTe2the1h8f&#10;7eer1OGJRy4QkUEhKBlBXaAbsdb/AF89XqTuPLPJ/LJoGVXSVnqFsTuQqQoFrEENa57Ht3156vVP&#10;fNlBRY8lNXsTCV/SRrb3rAWNzoCD2vf9vPV6k5TdTaPCKqaojjWZAZVMbGxbcO9xbUeH589XqQ9R&#10;nSSopBGCVadza37pU3C+z9dOer1ZMGklrKvzap22wjftU2ubaAjQED7vr56vUI+H1DVdStSrJHGu&#10;xlBAuSNbEE6fH6+er1O0dfJRyT1TsoaWUrEBYkgakD2eyw8Oer1c4q2mkw+pXEmYJtZrBhu1OgHi&#10;CT21HPV6nHB8xw1kkcpdJHp1NhtG73hawbTx/XxHq9RwumWB18WBS5qxBHaQoCDcDWxH8Oer1FE6&#10;p4qlTjNTNKjRSu7Ap+6CosSANDcW1/hz1eoruKVUpc+Y/vKxOum6wuDa50P089XqS8uOVqUMlcsA&#10;BBtEzABCx01t3+PPV6k/O870xkQhZLDQi4vqSB20056vVjopPMgEWIFTKASGA0ve/jfnq9T1R002&#10;JTxxhoYtCfmJiQqKNSNL97dgCT2A56vUk/lvKrWaeU1Hvs20EW1Olri9h4X56vV3WwSQq4nsxZlV&#10;Qt769r6dxz1eqKYzTiLztsewkAsNNdb/AJc9XqiSw1NVUfOqxAB2kAD3h4H4X8Oer1YIYZ55WScK&#10;rLft4gHsfYTz1eqNXyU1MqUk/uNM5J+AAudfYe3PV6m6ugWhpZZ5iu4ODGbXIVdSD4a9vu56vVlo&#10;GasqY3dUQFS67mAJYE2G0+BGv7Oer1N9SUiq5qnG402zsoGxt1tApAYDT289XqxUdVLVysagKqmQ&#10;rA3bRbgix+HPV6u6hqOpvU1j6RFfoBX8te+vbnq9TguI1NFSysLSGVljV1OoDDtp3BIufr56vU0U&#10;mDTVVbA80hLSMPc3WLadlHj9XPV6sk7SUdM1OiOLVA2xsbnXTsDoNL89Xq6WaQRTTRlTJGxTa/cj&#10;wtc+Phz1erPVGrrY/k96gCxsPaBr7Ljnq9T5Bh9LTxolYxjLEMGuNTa3b489Xq7f56jxCaSFy0Sx&#10;3VbCzOL2He3iLnnq9Sejmer3y4j5AmsSxCqO19L27g6X56vVjpZ8TxFUoaGEskahwewVrm5v9B05&#10;6vU4TtT0pJfd5huDckkG+gHwPPV6suH1cE8sNNicnyzO+xmk3bBc2De4pJAGpsCfYOer1Mfz89Ti&#10;zwU+wJEWVmtcHvYjseer1YZaHFpqwU1YInQEMWQaG57E/H489Xqd4aH5ZFpaeQIY5XkAFu+3t9Hc&#10;c9XqkQYfUfKCaZkRprsqkhWse6i+v1W56vVHxTZOJGmjI9wKpSxPiAT2Gv6+3nq9WF3kjo4lZk3w&#10;pfcgAYAEbgxHe48D4/Rz1eqIpxJZf5nISsIBkVb3Njp7wOlvDnq9Te1dUfOJFLDtSQBFIPxuSDY6&#10;fDnq9UNUhWWY4g591hqB4XPie3s056vVPw84fSUslZNoxuYlbx72tz1erLErLRrhlQxLysSfbtbX&#10;6dNf1PPV6pNFhglo45Kdbpu0JFiDewJHf9b89XqF7LGTJ6llnqNEAYM3xJ/o56vUZynyrDjNDhtP&#10;hNDHSQ0cPlVMi7t87FmIka5IDWIGgAsBpe556vUOmV+nEVZswGGNrMybgdWa1gdfab3156vUZfBM&#10;hYDhsbYJht3YBe9jqPBmvr356vUO+E9NKGtgEVUiRPYPIp1sx7tfxH089Xqyy5LpvkEoYbLGJQEc&#10;KNzWOve+jWsQO3hz1epsiyW0dbVSiL3ZY1ieMD3QqtfQ99bWuOer1L7B8v1UWHyUqAJJ5ZMdxeys&#10;tz3/AMP6nnq9TlhGU6B/InWNj5V22OwBudHINtLgX+7nq9SmTKuEBXxfDonhKOwBLh23d7jQABjp&#10;8Oer1JqLB4aupaGmiCSSksrbRcki51uO9v4c9XqlYpgX+nKKy+1b3ZFBIYG4Gl9D/Dnq9TetJHHW&#10;Q1k8JkRrLqbML3B7e3uNOer1KGPDsKm3CnKr5AX3nBFmJ/Mdu3PV6nCgwqvapWKsdQm8tGT3DMp0&#10;A0JFtbc9XqELKmF0+HJOre5vYmMsCCf8QF11v3seer1PFNgdXW4eogezAMDcWJG46knx+HPV6n5s&#10;qStW+UkQp1FOUdwpYu4vYnW3YgaeH189XqYabKOHYnTPh8kPlG5Xeb2LDW/PV6giqums9VVzPtIa&#10;nQSIdRck62I8Oer1MWOYUgxCmpU/Q1MYLByu0lj9pd1tQR4H+3nq9XCizBVYPQvhlY6s4ZrbGBJH&#10;iATrpfTnq9UzCMy0k0VpWIkYKEDAEkDS2nYga89XqUsOKrBhNOIZi8skzgq+gAAPY3v46c9XqSGI&#10;YlEIaeieVBKZ9ybdBvFwbg6EkXB9vPV6k7i89TWQUuGCEe40xO5dbE+B8Nbd/o+PPV6gYxSlkp65&#10;ZpXJfa6FFuVQ391iPZfx56vUEuOzVlLXLuBkcqzA7SQ1u47dxz1eoPavOGLNDFL8vFvhdhfdZyB7&#10;yAKQACTfx56vUq5cyJisy4jWyruQpGxNlKjbcgWtrf7/AI89XqmpnaIxSU8MIaZFcIpsAb9rXIBu&#10;Pjz1eqHHirR4itZiIbyYkCgKdzKLgkAnsCf6eer1Y8SmhxajmhgRahJCCp7bmJ91RbUFQNTz1eoI&#10;8RM3zU1LURlJdq2EZvZh2AOl72789XqT1VRxQPJUm0sh94FwCYyQLi9r2J56vUHqzS1qT1/mL5kb&#10;MpjAsFI/1dNOer1MUmMy4bSx4gzAK99+gGlr3I/Zz1eqHNjlIZjVHa+9G2C33H+7nq9SRmrpUiWO&#10;pJ/TKSdhI+j+7nq9TBU4hd2ipWCzoAg0NtoGovz1eqO9aKUsAbnbZib6nx+vnq9TZJidhGFQF1B2&#10;BidNdbfR+unPV6pdLUNVSstQ12sDc+JB118bd+er1PJrZI1cxvuZxtDWN76fqf1v6vU5sYp4Vhna&#10;7GRbsL2J720Oluer1caA1dN51ROV3M5CgA6An23156vUqFiFSU1BcXue2h1sL+I7c9XqbKd8QxF2&#10;jrvLAkk8tCoIvt0sR7R4/fz1ep3w8miqo5K4ktEzAoewtprY9uer1ScPauqfMEqGzzGwI0AN7Hnq&#10;9SlgoJZpZjHEy+W6fb1ubA318Af6Oer1LlZMRSiqZJAqQwlb2FrC1idNNeer1YJqKaPdUSTLJA4A&#10;UAaAg9766gc9Xqm0+IouAJSSFCUaRLgW7n3O1rHTwN/Zz1epyrcexSaiioohGsbEKpCqXJsSQCdQ&#10;PHnq9Sho6vB3pSuIb/nUCGOPTYSPtEt4n2D6deer1eOJphkwp6xtZ3Z0CrYMALlb2tfx1797Wvz1&#10;ep9q8Np8UEBxJlkiLAmNhcXQ3GnYkeF+er1c6+Ghaimw2khEUqsCmwHUGxAVrnaT9PPV6sCzYvXU&#10;UmHxH5dwbyJILsQo/dIsNRz1erPDQYpjOyemk8mNCFK7SWIHYX0sLjvrz1ermExm8lLTAL5m4Fu4&#10;JB7jW2h1056vV//Q1Q/WDXU8uZ5ZqPc0ccrstwQLta4+Nv6eer1FFwyWHYIaaYXQEse5DHwt7Oer&#10;1W/fhsUbVPUWmxSopzIkcZSMWBs47MfHv256vVtiYPi6Ngm+/wCkiVF9+wNwNb/d256vUC2Y8xR4&#10;3jMqU5J2Il7AgR9+4/1rH8+er1RKbMCVSrFNsEgVPKAIJsp0v4Xvz1ep9izNiq1Qo8OSEvI5DsoI&#10;ZbC30G409vPV6uEGYJKmdqVn+ZdQAqgEEHwP2fD9vPV6h1yclHTUSVDCxcGwawZSNbfX+znq9RP/&#10;AF0dUcNy504njjn8qpdi6hdVuFI1I00vex56vVpeda8bpM1ZsrcbBJXz2JcGxvf3iSO4J1156vUC&#10;dS9VT+UlNCoZy0bFdDtYWJNvA+PPV6seHU0dBVhaC6uSFC3uug+PPV6hx6RLUNnWgpJwA1RIVF9Q&#10;CL6G3t789Xq2NOk2D0+CZUpVpKuEu8fllwpIW/vNoduoOnPV6l5jOLLhmFssdTuYOp3WsxXUai/a&#10;5vz1eojHUnPFRX18FJMpC0sjOzBtq7R2BNvDvr8fp56vUp+l+MipiaaWMzTM6bSpXQXvuN7WsBoP&#10;o156vVa1kej+RwvzaSvaR1VCH2gFh3KeP0c9XqE5sbpqiliVR5QBLqzXKgjS57jvrY/Dnq9SQ6gd&#10;RpMs5fmqPNjkkjiu0kSrpfTwA7fH+3nq9Wrl63OsFXnjP02EVNQY4qUqqG23cSAbJb22vp9+nPV6&#10;iQz1MrOtQyliSQRe+g0Hc89XqNh6T+j0uf8AqDR0UjOi1lTAF7mxLXNhr4C5t+XPV6t2zoL0xwHI&#10;GRqOhhtZYVXeVF3CgAFgPj2HxHPV6jBYg1Ph2ECeKyqjDbawJJ1OnPV6qrvWV1kK1NNliIhXdnta&#10;TcDc6gjUabbjx76c9XqrDzZ8lUs8ZLOEsbroWJ76+IPa3PV6g7wfLmWaVJXxBVkequV3AG50uQfb&#10;bTnq9XLFmwmaCDDYogBBtO7YtlAJ+PY3/W/PV6o/m1bMsUEgaKEBkCAjcDfcCb89XqVOVqabHcTp&#10;6mkGxltFYDsxbX7uer1Xr9AemuD4HhdHW1cfkzlVa4soAW92Y6XPfX4nnq9RkWC0lXLPTzXhVTY6&#10;NYX0v+v8eer1Ff6+9asI6SZLqsz4lIiKnmMGc2UgKTZiLW/sv4W56vVqG+r31MY71szwuMLIaqlp&#10;96U5O5VSIkkqBqDrqT7fu56vUQiulcpLLt8veCVOn2gdRproBz1epLTpVUh+eifzEmGosd2mmn0/&#10;r4c9XqylZK2KFaGNg4IQDbqoJ1uB/Dnq9Rm+mPRjOmb6qFsIoZZqTeuxwhbUH3h8CPp56vVcf0Jy&#10;FjeScPko3p5wdu0SKp29rlTbUG/j2t9fPV6ja5Op6LFS8+O0RZ1uu3QG1x42I9p156vVLxfD8nUM&#10;64PFQpO0oMo3qtlC+Nxa1j2+v489XqDLA8q4JR1s80uFQOZZAt9rFWJOjd9LX7j6+er1POJZQyZS&#10;174jW4VC0xIGxVNhcW0AuLfEj6eer1Bu+QMMr5Hw+fCAIWJ7hdg1uRb22HPV6hM6f9CenPzk1TVU&#10;ioi2eJI4QQSo94uw01OniSPr56vUY8dOegtTh61E+CxR1gURSTMwVQGHsCjsfG/s56vURr1UZL6J&#10;4LlarpqCKKNoY2UGIKTcgePh31+u/PV6qK8by7hEWIVFmGzepTaRcj49+er1IykwFJQIHFnYu+0W&#10;Fl3WW/s56vVyiy5UVFWcOhKRoCWAY2A73P8AZ7eer1YVyzDM6U8K+87gfDvqeer1OMuV4aR7VG0I&#10;hYMb3uR4/wBvPV6mSgyW2OYmIqWHexIKEAAm51se/PV6rEOlP4bPVnqhgsOJtE1Gre6qSRbtDqp0&#10;+Olu40PiOer1H96TfglYzTU6P1DllkQku5iIC6HQe6xex0GjA/Rz1eq3Xpf6A+iXSShir6OgWadK&#10;coA+qi+m4rrqL3uPj4E89XqUmIdDMmSOIBSwimBawK+8TfUXAFtdeer1Fi9R+UslZMyYcdkp6en8&#10;gM8bOAduzsT308bHnq9WrH1kzbR5wzzWVNAg8pHfY4N1YFtLA3It4X8Pjz1eoE5aBPmZJbBnRbWF&#10;r6/Dnq9TRNCaqJ0pyEZLkKRc3Pw+J56vVMy7lWozBjCUMKBWkYFht3FrA3H0Xt7Tb6uer1Xyeib8&#10;PzKmZoKHO+Z4TLSVEQMkTgBbnXQW7i1vrNxcaer1WS0P4fXRGimqKQUNjLezLYKVOpBB08Ow+/2+&#10;r1IHM/o36X4XSz0mH4VTLHYXkSnCsPHUdwR2Nv4c9XqA3FfR5kDHqdIJaSNZEZRGAoW4vcElSCQC&#10;NB27+23PV6nE/h/dLqiqpYsSgicyoWYpDuUEAbgCSNDbx789XqaMw/h+9IMFrZaegpbGRbqwFgmg&#10;NgL2t/dz1erlgf4ceScVqylPBGIkAc2XQ2HgAQLk89XqcP8AhuPpXNTu/msnm3s0ZKhATYXHtGp1&#10;0/M89XqVOX/wzelmMVSUc9QMQj2jaWUqSR3v7t7gez6eer1D4n4YnQHBZI4mSOSeSNVYKv2Bbbr7&#10;qjW/fv8Ax56vUU/rp6R+nPRj9JhVLCUjuVYgblDa3HcgE/Vz1eqtXPFHhMlVLWUQCi77wgBDMSAC&#10;fG4/hz1eoKMcqaeiYRSqkzoPcG0EWte5vpe/PV6g3qZJ5BG0Q32a5F9bHT+PPV6n3C8PniRpW2Hz&#10;SVsQBtFtbk89XqESnwWgmWGR08t3UbWGoYAW08ASfr56vU8vgsVPmCnndRHCIZFaE3/ypIKOTa48&#10;bfnfnq9S783CZII0lePz0Ug6iyt7BfU3Pjz1epBZsahwxxUUYEgcEFBYAaWJvoOer1McOaflMHFN&#10;TxCKoXaisbX2k2J072Gvx7c9XqwvjsEVM9HJK0jkEkvYki1iTaw+Hbtz1erPSUT1TxV4YGKEDVCN&#10;B/hvrY3HPV6uNDUYlUVsVJOAYvOd2Y6kp2Guve/PV6hMrZ0w/AXo6ejSQs48uSR23An3fdAFgCTf&#10;W9vHS/PV6k9geFYjX4xU01a8cnl2DMpVkQAgMA4urA9rjx56vUYDAsp0+W4JYqMrFCpMm4ixJPh/&#10;fz1epVR4x81W/wAiWNVaKIEu9gTuuW2k+NvDx8Oer1B7VNPTUc/ltJsHmObn7BJt2OtreH3c9XqC&#10;SrxaAUskeHRgl23bja+4C24e23PV6kDPNQ1rmsqQ8TQkge8QGYjUkCwIPs56vUnKmSFogjH/ACrF&#10;1AN+3tPYX+P9PPV6kbWqxiaMqH2yAHb3118D4c9Xqc8Ky5S18UlRIGYpKpjI0KmwuD7b+w89XqGz&#10;CMLSCJoJmHvhRc9+9x93bTnq9QhU+ATbEdYQZXIVWtq1ze1zp2056vUKGB5aShqWaoUxvLEUKmzF&#10;mve4sT+XPV6l9JhcceEM5dxIDuKWAJVdTa/tt9P189Xq6OMVFXRD5alZTEQ67htW1rW0BOnfXnq9&#10;UuLB3mqqZ8ShMpnv5k9gdhY9z+8QPgOer1GMyYK3BsBWnMgmBIAXQtYbiNNe4/Z7eer1JrNeL4VS&#10;U6VFUpUtIiq20m25tARr4nX2c9XqKv1wx/DcKoGwWlId5GMj630IDWF/A9rdvDw56vVW/jclLNiE&#10;tTMP0kh2qV023Ol/o56vV7E5t1FH5se1Y0Cva3vX00PtI56vUy4WtFVVppQ4jAs11sxFtLHW2vs5&#10;6vUrazAsMqKKRiuhsSh03Mug07HTtfnq9SKxdJo6EUySqEha53fZVe2vwv356vUI+Q8Bksrmn2Fi&#10;bMgNge17m9rn9fHnq9Q51UlXg+FTUUbi7qWe49430LXHj219n089XqLvjeYGkqpa2Z91RJGsZNyS&#10;LHS4+PPV6mMVrU8AeiHvyKC1+xI72+PPV6kliNQfkJFYe+bFr213Ere3fnq9SHw2kSofySqrHHuC&#10;qNAbdhbtz1epXLQtOsKJIgPvDYt7gCxtftrz1ep4q6KSaGGR4d+9hoLXPs+Nxz1epcZEwSomxKJI&#10;2sPM2g6AqxPide/8eer1DrXUkOExsmKSeaso3OL9iDdQL89XqVuSMOxTEZaY08itBcMwCEsLagX7&#10;HwHbnq9R5svwT4RgVPNFsLSRMSCwJY7iTcG9iAbW/p56vUGWZMUkqjNNFT3YXJDKCTrbdr9w/t56&#10;vUm8y4I9NgSOkiyDaunYBSALWA0I7a/289XqLpUIZ69ahHUqAEKgnU279h9PPV6kHmTHXwzB51vv&#10;lCuLMAdy+A+Bvrz1eojuc1kjm/n1YrI7KoBUG4udToPHnq9TZDRpicUQlttLhtfE30018deer1Mm&#10;MO1T5lAf0iKzI9j+94WPY9+456vUGAxCqpHkQgKdBYi+q6fRz1ep/wAJahrMUgq5G2rcKE22G4jU&#10;DXw7356vUscSw800kkgYMG0Ugdtb6+23w56vU6ZTxmuocZigpIkCqPM3k63B0tb46689XqPZhuJ0&#10;eaMvUgqHLzT7UcgXCML6EeIt3Nhz1eoveZsvmPF6uIaJE7KwBA3bb+8CD+Y56vVky3jklLTRwsTH&#10;sckWIOguSD9PPV6hRpqSB5DXmJj5qFi1wQW8Li1xYc9XqMx0cx+L+VmilKfM3lUBtQAy2JH1dvZz&#10;1eoEuuNFQQxInkO8sUjurMw2gG4BA1tc/lz1eonLVcYrU+X/AMoQzt7AVOuv6/Rz1ep7y3BiFZVr&#10;HFBKIy1/NP2VJ738eer1K+npVUVuGzPt27dpW2h8QPgeer1QcYp5KenpIq11bzVckJa6m+inxubf&#10;qOer1BXNidVNVmZFISLRR/i1tp8Rz1epUCcOxqIoNhIUkEamw1Ont56vV0scLtHO6Ake3uPH6Oer&#10;1YcZkl+YkiNi594m4N7jTXnq9SeVBB5cjuf0h27QAQPq9nPV6sUlXNFPNgpUJcKYXUFQwJ94MTf3&#10;h4e3nq9T/HO0cqyBh+jsgJ0J7c9Xq9US4nNiAmrJgaYKoKa3Bv39ljz1epWYSjVpSniYICw3keAH&#10;1ePPV6n/ABWnjkjA7FLlmC3uey6AX056vVHpENHHHJU6O7AvcabfAAW0P6256vUr2oopYfNV7qpO&#10;1Rra/jb489XqEPKCR0mFyVOCs0yOGIUrY+YL+BNvz56vU81T1PlxLICKgkFybC2l/C2l9NP7eer1&#10;KCOiigy9LNWMt2cu6mw0Itofbz1eoO8SyJHVDyqFFO5L3Hax8L9jz1eoFMcyRNTSy0pQmIg2t7Qb&#10;aW7W789XqmZQy7UVM1PTQpuZFZWYa3YE6nW1/u56vVYR0Lwegwyf/TX90ho2v7o0uQSD4eAGuvPV&#10;6jSYhhOEYyEhhnWJk2vYDVgO17aWPfnq9SGzNlxaLDZjTe88pUWABAIOt/iOer1Es6lRth1W8MSN&#10;GpYuzGwsNL662I789XqD3LOPSLNUxSyGYC11t2uCNNNLnx56vUj89tDJJ5TLtZAP+IkHt2HgOer1&#10;IijxNzLGIpzEPs3XsCPbcWseer1D7lXH6ikrfmFcMm3YhFgbC97C2o8eer1DJg+PmOtjoqOSNRMQ&#10;ZJCq3WxJ0Y6j2Ejv9F+er1H+6f5xSip/Oo3jdymgRlJG0Wv7pva+v9w56vUZ7pH6kFwqcYLiU4fy&#10;Y950IcXY979xqAPZb489XqsWyz1PwTPuC0uJsyjzg67bggAEizDWzWsdfaPbz1eoIup/TbB8f8+o&#10;jFlk3BVBBLnba48dBe1v2c9XqrZzTkTEoK90wmAwUschDSEjduANlt3tp9WnPV6olTTNQUXy88V5&#10;go3m5Usw7tfsbD8+er1Js5cpZqJq+qYNJcqbEMQfiNOer1KrDMnVnyDbojLHAWKN4XOoUa+H7eer&#10;1IXGsTxLLxjkr49p3qASCALkW+m3fnq9TfiuHQ5pwKWwQ1EhYNutbbqbkX1B9g56vVWl1S6b43g2&#10;OPiuJxqAzMIUj7OD2LKRowHs07nnq9SWy3i9JgNUYZItruNGPYEXAsO+h56vUud02PlpWk2ybCQL&#10;G9jqxvbsbduer1IunRZBJR1B3NtKrt+0t9LfRz1erjiscuEUkSUBYTpZQVBJNvHTQXPc89Xqw5Yz&#10;pjOE1Mr1ZXU3YMdN6m+gNxe3PV6jFZQ6zJjGIUuHykxOXEZU6C2t2trrb2d/hz1eo5sdXlurp1po&#10;JVksFKMlg2liR4G1x489XqYJ50rMQmgghEccNyxNtV7m5Jtz1eoBM75M+ZVi7DViQV0upO7vfw7a&#10;c9XqCSrwTEcCRHliFSqMCQiklAfsjaATYHubfcOer1LfLeI1WF7aivciCQ2NgQEAuS2o8Dpp/d6v&#10;UOODQUGY2RpyWmIBjLjTt3BPexHPV6hkTKqRUkUuhLIF3KNA3xANuer1S6GnkoZ0naAhbmHdcHwP&#10;bx762HPV6hVo8WqYoo56Ni8cKtbYtizDtfudO2nx56vUssNzKVmVfKO8WdwDYAjX/Dqfjz1eoacF&#10;zHhtZC88pkcK0blCbWW1jcDwtrY+PPV6h/yhjU4x3zoXUmZboU1BHsB+HPV6jWZWzFto0hm/SSTB&#10;rW7hhfTTnq9S5xCN5cKiqFclmO7W52gH9ovz1eoOc24zVZdwSYUSbpJTIIxa91Nu/s79uer1Fdqc&#10;fhrcQdC/uyBQ66kliO3h489XqKV14zrR5Ypw+H7C4R3kktqqnQga+HtPx56vUQr/ADjwY8ZMDqZG&#10;3MzBH3W90g3JPgD8Oer1Cn0qyNR4bilJiErq7MxjRd5Nrt4nvofbz1eqw/Cc8SYNTJh6BiAVu4AC&#10;r30/Zz1epbVdcMXpKiMEJJaxY6qRfUDvfnq9TDUZIpMTkggiUbqgAKo0YldSfot/Dnq9SErcHq8K&#10;xZKNIWqCjFG2qLKt7g3ve6j2d9eer1OkiRVlGlLSWBN97nQkksDe176fR+0+r1Iz5GjmnfCtm071&#10;UuNAFAt8BYnvz1eofYFiwl6fC7LMxhDtssVBGliwuDoRofj7Oer1JDMRw2soHqUVUFnKhRdbqCLA&#10;2Av356vUDairr8GirK0GHy2JHvEXOup9un6689XqYcIxzHaKIGnZqho2kdne2oLe6CL6hRpz1erH&#10;jOYMQxiSWmEccJkZFOljuAvcAWFjf9deer1NlTmCjwemNNWlqc7k3kC5AN7dyL3BBseer1KrImPi&#10;vYwYNVS1sUaEeVLFGpc3/dKk2J1HgOer1KULiFM0zQxPRfMF2XcbG6i5sAToO/189XqzYdmqqpJ4&#10;aXEx83O4UBipFh/iI9vjbnq9SiSvGKkzeYAWkcbFNioN7D6Oer1JBiZZYsKxSPZKXup23YMLjW3t&#10;B8faOer1PsEtfDicTy1J8mO4I2gAEdgQV/W556vUPWFBKxPKJBZUDC4A93wtbsT356vVPrMsVs1L&#10;JTQVC/PKAyF2t7pJNtTc2tbT9vPV6kxPT4lT1fzMtKslSQEmcXA7XuD300156vUtKGnq5IIq6ciK&#10;RToLEksQRqf2c9Xqf0Cx07S1+hjA93sbk9+er1B29ZVzTVDRMYv0iktpYMn2dPHTnq9SywrNMeOx&#10;MCplqALAtYAG/gfaLX156vVGzJWUkqQ0xTfMQDu8P9Yc9Xqh4Rj81ORDHHukTaG3WuV1tpfnq9Uy&#10;rqqWsnhETruP21Aubn7Vj7QB+XPV6pMNPRYY60ccoMbqCh8AN3b4c9XqlVVVPXCpppCBsZVUpooC&#10;+B56vVkilokxE19RuCgKrX1Bbwt7v189XqV1ZNLOfkVYsrowAJ11/Xtz1erpN/y8VMCUjLAbQDc+&#10;B/Lnq9S+TLlPOxghASBiGYhgGBt/A/r356vUiq6ATu8artRJDY6Agg/DwNuer1T8CEkMryPH5xIZ&#10;lIIvYnQeN+er1Gz6SxUyYhDDDuSwBC+LEnsfvtz1eo3NbG6ytsChowB4C3wHPV6k1PXU8lSqzRA7&#10;WOmuuvPV6knjWIhmQ0x/Ru0iG4INjf8Ap789XqSlPiKGRqdUUx67gLE3Gl789XqDzF6uWLERG7Ak&#10;tcWIIYdtfjz1epE4pjoqsSakkbbHCDFpfVrnx+vnq9QNVNbS1GNz1UmyrWNmVibkAW3aewj+nnq9&#10;TbOMPqJJpp0Xe6g3W5BUXsLXsDc6nnq9RPuoUi5gzRBRVke1aYGPaGuSp9hFre9r93PV6mOspKKi&#10;UmEutPG7HeXLEX91lv3t4689XqT+YMWoSsFDSN58cSys0Xi5IsLHwItfnq9QMVuKinw/YIdw3Ftp&#10;G4g3t376eznq9SCxLMk7FaanXaQ5N7EizE2uPZr2+j2c9Xqw18bzSpQ38uIqCQoswcAXa+21jz1e&#10;pK4uK8QQYdRe7FGzbyDcFu9z28LDTnq9XVTC5MEUjbokvc+JB0I9unPV6smLUdd/IvldWDyB0sSA&#10;EXv9duer1IymgiwqY1kcplSQqO+qXuSdTcgDTnq9T9jFbWUtBTzQuZ1hJcHaACjdl0+/x/Zz1erh&#10;ST1XyE9dXJ5bVDEqOxW4CgEDuOer1MFMtHh6tFKhllMhcWA94kWsb97fHnq9T/l9F+ZRo4kMpW/x&#10;8b/0c9Xqm4nRyYeTXU58x9gaRbEAAk2uL976X56vUm6icxYfLV0LGOoEZZ4jf3gWJsLkkE6fnz1e&#10;pV5Umlq6dcWq7xfMbVMFiQpXW1vp0vz1ep9paLD8YrG0EJZypDMVsAToBqCTpobfTpbnq9T7h8Yx&#10;eGojhCmeGJlkIAttHu+C/Dx56vVNonlFMogiVnpLRC9h7pW5IsewJt7e+lteer1PlM1D5EeJRx+Y&#10;FRmZSwNmvrcE9h7Dz1epZ4Z826RvChkhQkiMLclid33C/PV6nr5+iq6oUUse0CRrqwuXZkIt2B0P&#10;gfZz1eqHLUV0Ef8ALoE3GMABDcKGJJ3Dnq9WeixDF8Cw5IcX8tiS4OyNQ4GtyW7+y1v289Xqn4Xi&#10;sVZg96VDvZn942BB1+P0/qeer1M2GV9bhlCavD3vGVZGV/tDc3vqPGxueer1ekxieSlnqGHlhnsl&#10;tQLdl+Pb289XqF/B8RwlYaY4hCGdwp1sLi+t/p056vUtaDF/52Xwto4Yo5CNrKiqylSLi4ANrX/P&#10;289XqGzItLRtQrNWEOIkKBbdje5t3+HPV6hbwSJf5nh9TRODCAQynxPgOer1HsOJS4RlWnWnNiya&#10;2awBPh7dOer1JbDsyviTpS1r3MZO5hqb66fXz1eoyPSfN2B1TGCo1UbgWIuL3v3tp4c9XqE3qLiu&#10;BwZZmq6faQFPipsPH8uer1V3ZkxPC3hqYhKkTGQsgIJJNvgvx8eer1JCrnjcxxA3kEa3ufE6XH9v&#10;PV6nfDKbFqGL5nDakD3l8xdWJ7XsfDv356vUPuWeoeN01GskkbTIG8u9wdQSCdT4HTnq9Stp+pGY&#10;qhHjp6dNqXItIST9PujX4c9XqkZl6sRx5Yk0Il2kFdwuDb29+er1V+Zn6hQ4jU/zGqYsz7iJG1tb&#10;Xufjz1eoKavOFLU4kGnnVIZIzqSAxcfDnq9SXOK4dhoDSy+ZLKQ6EC5Cg6iw9v8ATz1epdYbXYca&#10;eAGMXqgxa5JI1+8f3fDnq9Qz5Zggxajhp/MEUakqUE4SRhp2AIa2h7c9XqdaqKgkUw0t22F1Xc24&#10;keOpuTz1eoNsyT0+FUbCkmPmINoU2XbfQ6/D+N+er1F9xfF2oZ4xWSMEYqiyEkgj6ASPHUjnq9TT&#10;ikVBWpJSU9Z+hgu/uWIDfWt9O3PV6g8xqrqmxjbE1lSJW8xmIZvgQNNRrz1epAVU3mpLIs1o4rs4&#10;NrBdL3O3Sx/jz1eqPHj+E4DNTZgG6WaJQoYsWVVJJsNbAG19Ph7Oer1WI+mbqHgGKYYlDQe9Nezh&#10;b7CSfC+txfnq9Rsc810WM4JUYdEofzEG466AW0+/x+HPV6qsOo+XpKGlqXidVliZmuupI1JA8Tb9&#10;e3PV6gQxmqqcIw+jxLEURhMt0OoJJ0uQe2ngfYeer1cWiwuQRT4sRIw2kRj3Qynv29nPV6kzWLSY&#10;DiVVPS0yxitB94N9mwvoTrY9v1tz1eoPKabDojEoWwkYudLgte9rlf489XqlvimGS7qariH6UkOg&#10;GqAfH489XqD7yqfC3qK2k1iWRQgKmwFgT9Buf18PV6k/iVZhM+J28sRuApuARc2N9fHw56vUkMU+&#10;ZxSrFLSIoU7Sxc2Abv8A4ddD4eP089XqhSyQQ0STxLYIWS48WvZrX8Oer1NmLv8AzLCtsTsJY2/R&#10;s4G4i5NhqR2PPV6kVjUmJVlCmHPGsWy9pVYliR+8wsALnSwPPV6oMU0dNQww1P8AlWLAgEAgXtbx&#10;00vz1eqPjTVWIw/yvCEH6ARlGJBUkkFh4H3bezva3PV6nSvp5sQp3qY/0bQw7dezEHsoAsDbUk/f&#10;4c9XqR1bImNwQwxneQv7tyAwOhtpoDz1erBCuKTYY61tgsTvtDAA3HunW+oI8P2356vUlMOwWjkK&#10;vUwxCSnciNrKXsdW172Y+znq9SnamJoK3D6eyO6h7WJ97sLfVrz1epAYKtTBicNPPMIWF1beD3uf&#10;s9737/fz1epZ1OAU9PiEeJ0sJarIAMpsRa4sALdri/fnq9UPOFKpMckLMzuSGVQbCw118R42+jnq&#10;9TDJgaCgaGpUOHuw3C5BOlvoFr89XqFbJVVSzZWhwunaT5qAAShk2pGVv+jhYn3gRY3sNdLaXPq9&#10;Uukw+VqhqipG6Jgw2AgMdxspI56vUnsu4PieCY0VmpxtlZispFgLX7+JsOer1KbE8m0mYGabR5Nw&#10;8Dt8Ph356vUusF6e00VJEzMNyXKqBe+3uP7/AI89XqUGFwUMdTDgBVYVdi0jfvW19xfZrrc3+835&#10;6vUJow+LB8wxzRxLLCEAFh9lnPgPHTW556vUJUgDNO7IrLTqpRlAAYgXIt437c9XqU38rXGsBalN&#10;NtWoUTJGv2hcEG+uh8bH4c9XqaMo9PKHF6h6evhcBSoIYWJudBcfEfw56vUfTpx0GyzlSFccpkLT&#10;sFJuAQj9zYe2/jz1eoWZOh02ZMXjnhl2wSgMysga5Bub+74256vUaDKvSPL2VaEUEMSN+jUBtoBI&#10;7m3u6a+A56vUIeFZGp42+YFgFsFJ1K+JA+HPV6m3HZIsG8zYgMxPwutv46Dnq9RC+oufcWxDMBwR&#10;zIkdS0gC2JFl/wBXsdTqeer1d9IPT5i+JY1Lj1cdkIYVG1rgAfaIG62pt4f2c9Xqw+qXrWOn+Hfy&#10;DKwCzGORbADW49ug3am19PuPPV6qXq+bMXUPMUmPYjDLTwRMHkWRh76rfQbSRrfx1+GvPV6i0YjR&#10;U1Ik4kDuwnmkVT/rElQB393TTt8NLc9XqDLBamux+utWNth3kK1ha+oI/Kx/s56vUJNTlingjWsq&#10;F3QSELtJJFwTqf4/389XqQOc5KLEMJbDPJQRLIhZQLnaCBfd428Oer1InMVbR0lKlLR2knBUqB4B&#10;LC4PYHnq9TGkNDOjUvm3ZmNhYklrgm/e3PV6kNmTHXigkwKkmWCY7lJ7mwN7d9Qw0056vUFdXink&#10;ws52hyVbeoN7jQj2a+P1c9Xqb8Rx5sSigp6YncskZYdwu64JYaD6v7+er1Yaergy1iNRR72kile6&#10;sSWtrckE3IA9ns9g56vU9PNl+tWcUweSqCnzLqQU3XO4E9we99Oer1RqClliphWyM1RCqAkC2guQ&#10;VF9B9J56vVMxOvw6np12EIreYpB1IPgb+On589XqB3FaUYvXlpWLQkEXPcEC5APhf289XqRrSPRV&#10;sojjAjjBXQ9wRYXHftz1erBNAK6lMcHuy7vHsR4m48eer1ZEeiWOSkdP0u0CFwQApvclrg3FtO41&#10;1v4H1epoxSOrVhvlVwmoZQbC2hudCQOer1MENHTUMhxClXzZJrK5LFgdTe1+x/u56vV3JJFTzP5e&#10;9dq7hdSAR7ATofqvz1erPVQ/N+WgYAMdpA0IuLnXnq9XB8L8unlEBBJBUE9w1u/x56vV6TBt9NaU&#10;gSJtGhNrgXJF/jz1eptqZAYJVqNI4u1h42vceOnPV6plNT01bTtLGxX7IHtI+7nq9UBKYT1wiiQG&#10;K77r9yoFjbw7689Xqx1mBUczb1bbIhDXPhp9/Yc9Xq5VNBBXbJ5ovMKIBfsfp0I+nnq9WHAWeKNX&#10;qQY7MTZiNPp9txz1eqViCpHUA4dIhMsm9zpqn7wue2gtz1er1F8jDLNPA4BkKtbdcW7aAnnq9T/e&#10;DDnRyzAzKTa2gHtv3B56vU409RLR/pvMso+19Fieer1KfB8VlcjyXLGQghbaW8AOer1DhhmahQ1w&#10;hqDawUbTawI7k/w56vUK9HmImrpcRaVRTsrxsugDMQCD7bj4aa689XqVrSzVNTTpRsSDE4cnwYsN&#10;oGvs+I+jx56vUy5vFKUMTRKU2bWNiGJ1B1/Zz1eoq2bcqx/ytZEiNOxcr5ZAvprcW0s3hY/SAeer&#10;1BNmOmhpp1gWC0SIpdiPdBA11Pjfnq9Qc1+FSJiQ+bhZmtaJba+8Lg+3tqLX+7nq9TEuDxfMxRqH&#10;BLMVLEbbqPs7fAg6nnq9U6m20uNqSNz2CfG9iSb9hfwA56vUy5jmaZSJkZpGJKjvZb6n4c9Xq7hg&#10;2yxbbuGVdttCHBvubW2g56vU7T4lJebDWTzVdBduwB8QG56vVEkoRNG9RcsFRbAEjQeHxPPV6vVM&#10;dfNRLVD9GiK2+4AJJ7E38NPDnq9XdLX01YIIp4gC6gbwdQFJNz4D2c9Xqd1mw2GBjDKJBC3va/Zv&#10;4X9njz1epAzVsEVYZFGxQSyFRexN9PoPPV6nWhjpJq5Zqu8ruBcXOlxa2ltCOer1PSNSF7xqAF3B&#10;l7EDsAPu56vVxnonSVK9XWMK3a5I2ka30728Oer1Y8PoqetpjiVg6LMDtta5vtufD4gc9XqdYquW&#10;CaSSRgLsbuNdtjY3Iv8Ad9Ps56vUo4fMp5hU6s0t/esLbfG3x56vVyxKWkbzFqSNEvc9+/a58Dz1&#10;eoKMxtA1cHi+xt1ZfZ2Av+XPV6mAUzSVFoLruJMd9Li+nPV6p08DxuzM4kYIb6i4ABPt1/u56vU3&#10;wxVEapWMpKXIuO/PV6pFRPUVBJiXyojtFiQLnwPhr9HPV6lMo3yNHIDLHCqkF+xIFjb+J56vVOXD&#10;qirrahatNkMSkhuwAOq9zfQ6ePPV6k/HST1OHpVUzlpFYhhp2vp/Tz1eruWkjhhkdNLLc7u5N/tD&#10;uL/Rz1erFT1i1kyz4ldlb3Y1W4AI0/Pnq9U2OvrNoaF1QH3trEFrC9gB9XPV6s9RiTVtA8j0u0nu&#10;x1AN73te/Yc9Xqx06UtMCadxKjA+6wsRfv3+GnPV6nRIZZ3kCBY4TsjjtqpK63+kduer1ZKqV5Gn&#10;gj92QEL9BHiunY/Dnq9TxQkfKBoCDKq3uexsT3Hw9lv46+r1QIaXfAZJAwaEmQhjY6318RY62HPV&#10;6nHCauouKeYLIxHmHwAAOgJ17fnz1epbUVQ+IUazMwhWQAkd7W7jXnq9TkKWnMUkZk94i+n0dhz1&#10;erLRig2OsagNJYX8Tb26+zTnq9WCbETBLLQVCllW1tO1zbQ89Xqd6OZa1PJokKgqDceIBt+Q56vU&#10;8/L0AmEEMdhHoGPi1r/keer1RjjAqcVRKtbyFDcEXB8Dc/Dw56vVgqvMEt8PZY2BPYafx1tz1epv&#10;oKEVRjaVg7KzmQ+29jZdPD6/489XqUE70L0rUsIYuw237m/awOp7D9Rz1eprkghmkiRmMey269tS&#10;O3589XqgNFWRXaTsTawN/G99Pbz1ep4SYCJI5Te5N2+Cr4jT+/nq9WY0qqBDFacSAvdRov8ADnq9&#10;UaNAWiXD7SCR/wBJe2g11+/nq9XKoaemJp3IjYMSrLa206AHT289XqapBhEmJpLibuQtrFVJO74A&#10;dweer1LGQ0FQN9OtlRjdnG0hSNLAk9x3Fz7Neer1YIVSj8yokk9xLKAD9om5Bt9HPV6nrDaioqai&#10;VEAZEQNtJ+wp032+nnq9TZFSSz4jD5dQkKwlnIY3LaGwUnQG/wBPs56vUqqKojiq5aqcFpgLgns1&#10;+5P0g356vU7Q1dJGB8qxi/dABvdmOhsL2+J9nPV6n8vPR4cZ6k7nYkHW4uD2F/zPPV6sbVtXJidL&#10;FE6iN1IZAbhT4G49vw56vUIdFWVivBFFVLEJA++MgG9j4HwPPV6lRX5gV6eOem2gvtUnQnTsQPC/&#10;PV6psVWuJTSVJlDKlowo8SAGY28R4afs56vVPoqvEqqFIEUpBUSqSCALALfd7e4sOer1Tq3MSZet&#10;TU5aRLqWub3ZtQfqJ7jtz1epxwnHaJ4aiCuhYzSE++hXaWtqtu5NvEc9XqyYXiVG8Qw8sGMbFmQ2&#10;A2lbA6W1/X289XqbK3GaGKKVYYNRcBu1gPD6Ce/9/PV6kFRY88klVNKiFntfaNFGui39p8eer1Nk&#10;GLU1RWPRzqBI1/eWwNh2Bt2PPV6lPTw4RijvTz06yeSoaQ3vdb37m+txbnq9SWzJljD62uFP5AKS&#10;orLpoi3sbnwK+zx8Oer1B5jHTXDxVLU6LEgCuw7kgd72vz1eoGcUyAlY0s6RGSNdzR31NgdW+/tz&#10;1eoKsUyMkc7zOoB9h8AfpA56vUEE2G4nRYj5sUZQCbQjQfSfhbXnq9Q55VxbFkpokltHLGd24DW4&#10;8b/Vz1eoRsNxWaeZqiSaRpPHzGuCSfDT6Tz1epqq3hGMARNuaxYqDruB111789XqVGBVMkFa7VzX&#10;Vl3WBHc9vZ4/Rz1eoRsIxdJ5/Kb3lIYHUAA/w0HPV6m/HqShqGjmobmIqUYBSLsSNewOnw56vUms&#10;RmSSi2wygiFlIF9QB3OgPc89XqSOLYxNVslQSd0Vl72AQajX+HPV6m+LMVTJGDTSjyIlZnDWIFjq&#10;b+Gv6356vUr6DNcWJTiStbarKIBfTcfDTsbD4c9XqWBwYVJWGnPZCL/SOwt7O/PV6g+Io6R5YoLV&#10;U99kkhlRmjN9wBCi4JGvtP8AH1erOuYqaoZlrCfIjG1b92J7j6uer1Zoq5oYnljVlBsyjvcD2/A9&#10;uer1YHzC9XEk8oUHaAVQg2YE27a3v7fp56vVnocfqaeZkqpvORQr+W2pW5I3fAc9XqEajxaD5iIk&#10;K0coUGMkEm5sNNbe3nq9T5X4ik8cOHygL5Z3RlRp2sQf+I+znq9T5SZgpaGpJKlmsqO19DuHs7/d&#10;p9/PV6nGhrIGxKehed1lKrtdCVAUkixF9dPhb8+er1TKvFYsJxDyIrbmQDzVFt1j4/H2n+3nq9TT&#10;NiNdipeojGiEDwIJJ8be3nq9TXWVRhmM0ou8xOguQNLA+FwDrz1eqJh07T1SVZG90LBrki1j3+7n&#10;q9StRUqBvoagQzu1kEgJVTbU2Gpufj9fPV6m6gxGOmn+XjAeQkq7gGxIOtj8PZz1epyq45K6tjjd&#10;1TzirNqLDaSQbfE6XHPV6oS0UlDjEc9KQDvG8WALKR731/lz1epZJQ0IjJptVbcHO0XUajW3Y/Hn&#10;q9TBLhlRS1ry08xlppQNqG1rhe9hY689XqyRx4HQwQU9XEyRl99hY++PeUi+o2n+nnq9Qh0tXhsy&#10;goAYiobcGAJY6HcAb6W7Hnq9Ti+P0Jpkho5FCPZdwsWsDY6jsQdDftz1ep5rsIgxCqlqUfeaZI76&#10;g7UOtxbwJ8fp56vUzwVtdXUkeH0wJMUpdw/imul/if7vZ6vU+1MdHDWJTVKFfdDmME27am/sJ7c9&#10;Xqaq6oqaiUIkAcXBVUYXA8B4aj2H4c9XqnB6upiFPNdNy6ppuFgQD8R4X56vUy19HJNUGmUGWKFR&#10;5ZVbk31vYamx156vVmpqaAxEyMHWZSC1rP7w7EHX6uer1NNPgMWD0bf5QhZgVsS2trjuTbvbTS33&#10;c9Xqj4vgePVswq4YwI2JOjC9/wB1Qve3tPPV6kdiX82wuMzQL5lUylFsAbMSLknwt20789XqS8Zx&#10;ihxIMFFomvUSMT+j7WJHiPD7uer1cTnYwYo58jzopA0cbsBYll2ltALEeHf9nPV6m2ixKOCtghHu&#10;uhPlg3KqdTc/D4a/t56vUoqLEqKvxGZGCM0jrIQ43AlSPo0uNOer1CDNFidRIlUtwSjMI4tEIuAQ&#10;CbkW8AT9PPV6g9zJl5sQcVbRe8yWK31O3sLHQfXz1eotmZcqx0xZK2IxqCNpJHc+B56vUCeP5VpE&#10;dztK7NBbUA3uDYm3fnq9QeiuhWmkngBmIIB3rYi2n1c9Xq7fZRQB4oSkzqh93sPbf6uer1NmIVtP&#10;LU7fPdS1wyr2sB2vbvfTnq9WKGhaVjVJuWAAh3uQR2Bv7QRz1eqdDLQlaiOOnKoJLB2a5v8AR4fr&#10;rz1epOVcxqapq1EAQkBQR4i3h8eer1OUTxipjaSMIW2oe1wCNunhqNeer1OFBST0sNRDSukgLFSb&#10;kDbqLm/jz1epR4PIlGBG15tWjI093S/1g9tOer1DT08paKCUVJjRNQ72Fgtz3I+HPV6jTQYhFU4S&#10;KsPHUKJAm+AAC47XFgdOxJ8fo56vVOmqnxXBZzHGVbeoTYCWtezEEa6ewc9Xqj4TVGeR6k1C3UbL&#10;EEMSn7tj7ex56vVOrY6PEBJ2in2goxuQD2BIGuns56vUoMqDEaSr82rcAMhS+64Cm+pGtibEe230&#10;89XqUmYqA1OFI5KmNGDKCAQjEabVFgDr3B+/x9XqQjqsMCpLcBbkksAbkWuLakDvz1epNZiz1hka&#10;okbCRqf3UFwSdO5+vw56vUCWZOoFTWYkIoFETKbllva1rDS/hz1epL4jjMpeGomqDO72vewtbv4c&#10;9XqbkxajIYut0Nyo01Pg3PV6mlM0pRxzJMy2DKR2Oq+NrWvz1epQUue6qOX5wBfKZSLi4YG3ewH3&#10;n+k89Xqdos/pRCCoR3k3BxLeMraw903tbX7/AG89XqZqjqTVSVccbFgyOzJodCfv8Oer1N1fnTFc&#10;USerRm8uORITuYrdjrcKdSB4kC3hftz1epf9L8RqMezLQYCJCzVLhd3sN/v56vVefLh0mSemNLgL&#10;jfXGmB9+y3spvpYW117eznq9VVnVXGqwUr4tL5bztIyhQQQAWsSSLnS3s/p56vUV2tkM5E0oG4Bh&#10;a+65+m3j4c9XqD6nlxCb5qStuqb12RObC/YW7g37jnq9XRxOWmo3aX3mHgpFzc9hfxHPV6p0JTyh&#10;5erykm9vZ3156vVzr5NtB8tMB5SkGTuQFFzuOnh+XPV6p9F/LauiinhI2kn3/wCH0a89Xqbqythp&#10;m89WB2ggjS+69uer1QJx/PKiOMkMkLKzeBva5Hstbnq9WWvlpKecCLU6gKNACPAD4c9XqYMOgxCq&#10;qnmLKIzuLMe9xcED6Pbz1eqH8vNLSfNRP5skN9iuAAVv218Rbx56vV1VpHiCJAsikM20La9za5F/&#10;hbt9PPV6mqkho6TGhTyqpdVLC/5DXx56vU+1NPhgkhkZBthA3oOwJ1v9XPV6sOKUcymOvjVTASSg&#10;LAXvcEgd9Oer1NFXSGrMtAxKRBRrYWZu4tpe48T/AG89XqaanCKlGg90LEFUgg/aIFgTbx0789Xq&#10;clo2eWmdAVZGBJJIJBW2h019nPV6pMbp8xtgYmRLbgbkhrnW/wBfPV6oGPYdPHURSJCz3uwYEW3j&#10;XUfDnq9WPDIpp8SUfaJCliOwBF9fC/PV6nyY1LwqSQoRiHv72mv2SfC+lxz1eqHsDTgTybmJLWBO&#10;g7fRbnq9TBHSx4jWyJFdBEpIHi1jqR/Zz1eqfKKpamKphZ4mX3bDvr4nW1uer1ZVxWqFa9RVoJEJ&#10;QAkd7abgLeHifo56vVJip5qScVM8xqi5O0EklQb6AE6W789Xq50YEUDyMN0krttNgbbdNunPV6mx&#10;a6sngqFaJEhC++DcFWB0P1eFvhz1erCKANHHilTIZ5XIsBoPbcdidPHnq9SqnwyCqljWVxaMDZu1&#10;N2789Xqi1NDV1jxBLRxpe3jcA/089XqgvR09DO8DuZfMbc7C1lvrYfDnq9UenjrEbZbfBMHVSSQf&#10;EgfRb9nPV6mRcZWmEMEUe8R7tL+JPYae3x56vVip5klxJpMSiHlqGLJ2uewt9F+er1SUlqjJHBJA&#10;rqrboyewUXKiw56vVMwyLE8XrZcQp7iSMqCoHfXsL/Rz1eobcuZfxWaaOeSnAhcEbAOwa9jbwse2&#10;v0jnq9Rlsr5Nmwuglrq5r05S2i327tAxABvqf289XqNr0vyS7yx4eQCrbW95be6qm2ht9P6356vU&#10;b3LfTafDw2ISoqxVJErOCN1wAuwXt4C39/PV6l9QZCE1QEpfCzBlRVJub2JBJ7ac9XqG/CcrVGI0&#10;ZogiQkyIpJuCyD7QBPY+HPV6lH/VSlho44jEERHstgCVHt1XT6eer1eqemjxzLVpeOGcMbtYi4Gm&#10;ml7m4056vVCo8lYvUVT1kibUCoinbYDX3vj256vUuKbpRWSJHMAoURl2fdt2DXTXvcdh356vUoMN&#10;6VU4wmMrIXsoQytqSfF2sAL662HPV6uVN6dpsGrxPR4gskm3zGuhZQpNtqj3bHW+p56vVOoejs9P&#10;PUV9S14ZXUgOtgF1A+Itft9PPV6mWu6CVlRFLVQbCQzbkQkqAjX7+HPV6sT9Eqg0wrsPhNiwXUXL&#10;G+qj7r/Xz1epwh6VT1Exr56dllhjYrqSAe17ad7256vUp4cgxrjVGMQVWViCi7bkNbUezX2c9XqW&#10;9PligoGinhp98hJQroFOp/hz1eqHTYWIquR6qlK+8WuWuLHS9vHnq9TQtBlyKaelaGcTgfo2NxES&#10;TqxFtTa9hf8Ahz1epP5ly82G4NTfJukzxl97GwLKRp8bj9e/PV6gQzNlqOt+UrrkzW3EHQeyx8Pv&#10;+HPV6i65pwqTBUaeliBkRpPee5sSQWu1ibewfw56vUFs2YqinHn0QUSBxuN7GwBLDTsT+vfnq9Ty&#10;vUKLFUWTE4/KQhQu3Q7iLXXsdPb/AE89XqwjMuE1NYYmhctSWPms6kG1yCqgA3ue/wBHPV6n6jzl&#10;h8TxVEjiR33/AG2sVGvhfT289XqDnH6imTGEqzUXiqo3DWtdGFiLWFyD7e/PV6gyqqisSt8yKV5X&#10;BuiOotYqV7CxJA118eer1Axj1JT0xeCXes7m62Q2B1sSfDnq9QUVuIVOGx7axS5k7kHRn7BrAkgj&#10;9fHnq9XVbn+ow/fHU/pPKEex41JN/C/ibeJ56vU6UPUbeT/MWkdXsLIlybjQEW+o89XqcZc9p5Bp&#10;lZo5EBK+6RYk6jsNR+vfnq9Tscw0s8Kw07DYigFiPeBA1u38Aeer1IKpxtasqlHtJN1Ivfcb3LEm&#10;x0Pbnq9SHzHHU0TRtB5bRSNdyje8CRqXH0/r356vUiiaaq97EBtDWCxjUaXtcHX8uer1MmJSJhNC&#10;sWy5RGAY30Da201HPV6mimmaXy5pND2sbezw8eer1NFTIqSCppWv3J0FyfAn6Oer1Ny1FTWVYqKk&#10;fpPCMW1I8fZrz1erOkkEzvNIv6W5AF7Wv3+/nq9WWOuARl90JDcEixNx3Atz1erHSuH8uVnKru37&#10;TcG/x56vUoMOxmnvIjIvhZgSbG/cj4c9XqcaaeonaSmSbzA8oMemoUdxftqeer1KmoraeNvIf3Sx&#10;VQVGgcXuCe3389XqVWEU6vNGkoBKhnG3uC2lwe9+er1PuE5bpqmskgaQMCxYSSEAkkCw100PPV6l&#10;TLl0pWqEdQrqblbEbwdLHUEEDv8A389XqlU2HMkQh8wPJuO/Ukkjtz1erNUPE4p1p7sCf0sbCxNr&#10;9wdQfC3PV6m9Kmoe07MojJceWR4A2FtbC3PV6nTBsMpa2Oohqh5YiJbUGzBRcEDT2/x56vVxiwaa&#10;ncVdM4CMdwZwNNbgAX0uOer1TqelmmlUyuGKs2qjt/iPsPfnq9T78xNLhojurqGZUFhuY30+i/w5&#10;6vU60YWlw6aasnCJTsJLkdg/27km9gPqHhbnq9SsOG+RTpU0KK0DG7M73Ja1xtB107+wfkfV6pJp&#10;46iM09O+9hYyEk6Cx/Zz1epRUuXaWhZ3rpAVeMFQjlQNLKdCL69+er1RcJwWolqIayoYwQruW5AZ&#10;V17m2pv46+3nq9X/0dRz1P4gK7PE1KZBsX3rC4BN9Pta/fz1eotmGw0wm82oVfM3EADuR3H9PPV6&#10;rofw4aitbFqSohj22qEYKbAnabgkH2+znq9Wy3i+ISYZghZWaUysx0BBvaw8T2v356vUX/GcRrY6&#10;+pmPuPMiyGMWKttFlLe09xz1epnhqRTTx4nFJ70Q96M6AMTu08dBr9f189XqeMOzDUrST4iQY3nM&#10;lwLgi2gP1gc9XqU2TsyU606V7IEkWyso0aQ21sdNfj8fbz1eofMu4nQ4mVZKkrESDawAVtvj7dNO&#10;er1UqfiQZxrkwHE6dJdz0rSQqt/dNtN+t7ixtfnq9Ws3jMpkmn3bryaNY6d79vafG30X56vUl65J&#10;aZkr6xyhYMm2+oU9gB8bc9Xqjw1UivEye6ygfVbS/wAb/Hnq9RmfTqIqzOsazrq06nsbqfG31Dtz&#10;1eq+zKlZJFh1MadA0QVGKEWBG09rW9t/r56vUpc3w0dPHvarSKWeNikJBLEnVrNYixv2PPV6iF5o&#10;pmxHHZflJBHvU2QC4YgdzqL+wa/Tz1eoXejGER0lVvpd5mfatt97G+02UHSx/Lnq9VtuWcw4LQRQ&#10;fMoriy/aI3eZoL2+nW3wHPV6u8czEks6gP5iGQosYANgSSO97W/p56vUTb1G5zbAMuVFZ5irZZQV&#10;ZgFsB9o+y1uer1a02eccrMx5hqcUxdvNkqZG2jadqjstvZbw56vUw0VTEtYlO1jI591PEgWF/v56&#10;vVe9+GlkCmOYqPM1bCZKWOoRpVQe8doIKKbGxBNibH2EePPV6tnOjxOohy/HGsQ/RNt2W2kKfsgX&#10;1uBqT256vUDvX/qTiGW8uTfyqVIq0KrLuuUBHf6Tbw56vVQz1Gz9ieac0yyYwymUM7s4BAJ2kDx0&#10;t+t+er1Afi+c6xcLajU+9CF2uDcsd1mJtYHTwHPV6mQZkw6Q08DyBVRW2sxsAxFyTf6P18fV6pr4&#10;r54LQsCDA93AFiwJ7dr3Hbnq9UvCMWYxUxokIvtCM1gGNrOT9fh9XPV6rF/S/kWlxLGKWoq4UWN3&#10;O5GXcQx1DLfUam9+er1XD4JSUGXaBaFO4RlQEkkEHS3hY89Xqx5mxRsOw1nBUfZfTaSQe4+rU6+0&#10;89Xq1u/xWPUTVzzUmRstVf2pC0o2hhZbbl9mvY/eNbHnq9VC+IVU9aS5HlaMSBoCTe+n0c9XqSdb&#10;QiqpPmLe6LD2Xt/SOer1SMIwKtx6vhwuiUEvYr8ADaw+jnq9VrfpA9Fk/UOdcVzJh0s2Ho+0soIL&#10;G57G4Nr6X56vVf3lToL00yPhEdDlnD0hETEklR7NbWAAuSdB4/Hnq9SzoummCYNhjVENOkkkrguh&#10;Ck7bk37Hw56vVBl6f4QzxQ0MapHIZWcixJvoRceI8Oer1J2l6XZWaojjkVkSK7HcwYkXOjX8Ceer&#10;1RXyTlalxAyOVMUJDBI7C4v4+Fxz1erlH02gxfFIhhoUbpC0rsuoBNwPYdP1056vUanKnSfLGCwW&#10;np4WbbcuQDdybdjf9nPV6kxn3CMuZawuqrauFI/IjkkG1VHuqLkdj3+PPV6teD1e+r8YPWVWXskX&#10;KwlS7b7ANazfZGpFu9jb6b89XqqNzf1Pzhm2dK6vq5ZRKxFvMZtWOmhNuer1Bh/WmtkxNQ15ArlH&#10;DaWAIUm/589XqVsmM1MlXGoXa2xiW9tuwP0jnq9TLPmCelIeVrMNxAJ0Gp7ntbnq9SipMzx1cMXl&#10;RbHvYyBgyg2uNtrEg+0c9XqVmCUNfmvEFw+OF55JvdSONGdmYmw0HtPPV6rZvTF6JM54fj+G5lzf&#10;RIUVSBAovZTexIII7eIv+znq9V33Q3pjmzL2KpHiBENOpsqbdFQaKL2II7Dnq9VjdPjcOEYcuCl4&#10;23Kbm+4Adu/hf2Hnq9QN5nzARjL4eZQUKlCVIKhvYPj4c9XqC3GcyU9PS/O1F/LiJUAFQQW11J7d&#10;rfdz1eqlD8RLr+Z8pz5SwyPa01r3cNYbgDYD4X8R2HPV6tearjZauSQ+4WJIfXX4kf389XqbKWkl&#10;jqCquxLkyO97kE6218P4c9Xqk+RFLUPWk++9yT7T2uT7eer1Gq9L2VKjHeomHz+WGSmdXYtY6E7T&#10;29o7A+Ps56vVuA9FMBwbAMi0tFHH8uIkUklbCxuw00A7m9rc9XqFfFa2lip1mg0LFgPC2nukeNu/&#10;PV6i25hzFIayahiYOQSZJANChOv1jsTz1epIIYcRrKaaoYOitZmC2IGpA++3t56vU+UNe9NSR4aq&#10;kMskkgJ94gE6a9yo/hz1eqEuILimMfOyyoyxoy2KgCQHsddSQBb2feOer1PKZrnpSaLDEG2QFVAF&#10;rjtbTUW56vUmznGhgoJI9vmTR3bYgB9+9ragX19vt56vUMvSfNBwvGUnNKJo3RtoAU7Wb2+7pb+n&#10;nq9SyxnNlPHPUT1zeUx3BPduCPDx0sT+fPV6qpfWl1EgzFSExraSnjdHKn7YB8Lm2pNr/Rz1eqnD&#10;GJqLyRPQsxuoMlySvmd2Guht2uBz1eoI8er58WxJMJU7WHYKNRuAAHbt+v0er1YfdooIaGSwmm2j&#10;dcEggnT6/wCGvPV6lNVUZeVaZ2LK1idvYsNbk37356vUsZMXjNPR4fTAOikKT+9fQkA28D7Oer1M&#10;0uNSU9VPMzvdjdt92I173J1BOg9nPV6sU+dMQqYYcPrWQRoWMeyIBgex3sPeYEdr9uer1InM2apv&#10;NmYOPlkCFVI1DfvndpofD2e3nq9WfB6usxWH586qGG0dyB4EfXz1epbw4dvc4i8YJuUVtwvqbnQj&#10;seer1PsmNJTQxUtLAVDqU+DsQQPYbjvc6fTz1epeYVlKdMSpp2cSrGisSgOwkqGsQR3Ukg+BPYkE&#10;Hnq9U6qNJMDTR2aQNtuSdmhvYX9nw56vV6iy82HVAhw+rWQyspc7WsTe9gWA0BtrYjnq9QszUeJ4&#10;4iRVbGKnjVS7XAu6kEeHwvz1ep1x+aoiqIMTliaSa6uZN2rm1gW8T9fPV6g7zPjryGeQrtkeQbtL&#10;g3uWX4689XqC/EJKdaJJaWEpaRgXYCwNte/f2W/t56vUF2KtSbGwyJ2DSFnYmw3Akk2N7iwPwt9Q&#10;56vUk8QrqlEDvEzMrlUC2F1C2uP289XqxYJhc9UEpUjaMoWmcsblu5APfQ+H9PPV6hoyjV01M8zi&#10;jUCR0bywSy9rE3OoFxz1eoQEwzEK2qFbXhIo6droq6hu5tcgE27WPPV6hcy5FiuKyq1KoVEJYK4s&#10;oZb3JY6WPhbt9Btz1eoU48HraGaOpcJNNYMwVgwU+KqexBPPV6mn+arPXRy7hHJE7OQBoytpsIPs&#10;t489XqXNPWU1ZTzSUdvNQElPAAmw+rnq9Qi5LwOb58TmPz43DOu5QTuACkABdR/Zz1eowElLh+Cx&#10;x1dJDaNgfOUqBYgDUDb256vUULqNmWSniqampEfy67yu4WIudO6+H69+er1Vv9QM3T5gxGSkeQSB&#10;0ZG1sQPbfwv4Hvz1eovtWvyML/Mx32WF7kk66G/c6/rrz1erz10TYEBGu+ZpArL3uW7aanTxPPV6&#10;nnKMFI9ZIlVtifbYsLAA62BGn0Hnq9SkzRPHLRPVl0LOVBVbLZQLAj6R7L689XqSuEYbNiVTCUCs&#10;jBQQfYDc3Frc9XqMLh61eEYekjKFR2GgHYe089XqRGN441NVSwUzmRnuNzXNtdVHwPPV6gUrFaes&#10;lLR2EgAF+5YH8jz1ep2FElFRRGdSZdrN7QCO1/DX2c9XqDbMWIO4v5dpGFjbQCzWGnbnq9TDCT7z&#10;Ebfbb2+znq9S+ydhlViuMRYPCvuyMQWAttFu/wBfb+znq9RgMbyT/KokiRvNVANp/eIA1PfQ89Xq&#10;7yakUdbLc+UsbXOgvpqCPp9vPV6pWacQajHzUa+cHO3cwBC+9qTz1eocujkdbieDiKEbfJLMGNg1&#10;z9qx7key/bw8eer1GyqcSqJaKOipIF0HvMftAD/Dp3PtOvPV6sNPgss8quoDhk3uNDpcgX+m1+er&#10;1Bj1YC02GPFSME94m7aACw0HYjTw/p56vUUyXGqWoTyMKIVw6ksToVBG4j2kC9hz1eoP+o4o3WqX&#10;DZGCJJdJJFtuQeJUH6dASL+J56vUB2OJFjNPLUYkQvlRqETbq1tAQAALga3P16nnq9QJYh89hKxS&#10;RyKNrELvHt7Xt2tz1epLYysi0jPKPf0MjRsQPZp4a89XqSVUsck4jL3jdQ4IA3Dwt9XPV6uWBvSp&#10;WJ5hsSwAJ7W1/Pnq9QzwT4XWUr7PedTtI3X7j6u/PV6k5HEtFiKLELFFJJ8NToo156vUbrIGZPLw&#10;0TQxg7LXt7D4/fz1eqJnSP8AnG+qpDt2AKxA+NjfTx7f289XqRuC0MnzjtGhZQ40I0B8Rfnq9Q2w&#10;4i+FYQ80kCqkway62HtINj2Hbnq9TllfEIFaJ6aW5JVFdNDc9xbT6/v+PPV6hYzvhU+YaKeIU4I+&#10;VNmYW22Fyd50JI0A739pNuer1V8Y9hMdDIqKm5xtG0EKbE3IubAG3h9XPV6lLhUUVPia0cDMIlU+&#10;/wDvEkX19lu3s9lxz1ep9igonBqPN8zcSdwIBtf6deer1QscpHxD9LR3Pukk+BN+wNu456vUHlZh&#10;ZpGWQglV1ttvqNTr4c9XqwV9XUU9pITsJBvf+A1vz1erlTYlHK8cSHcrE7ibdux56vV1iOGiOTy8&#10;Nk3kCxDEltT3156vVzC0NEBLU3eS3ukC5F/D7+er1R6mf+YIQigyK+nbUDU/QRz1erqZF+1Fr5cq&#10;ML+wEX1+PPV6n2ppv5qYIo5DGGcbiAPeA8Dcdjz1ep+qmmy9apkUD3Qg7aljZSbX56vU64VWVEUi&#10;1E+3cFNwbWN7a/Tz1eqVi9dG8vlzMHJF7gAAn2aeznq9UOixaWCZlX7JOhBvp8Rr3/hz1eoU8r49&#10;UUeGPEF/SSOQwQAWBOlv289XqVeJYsiwRxzI2h+2Rbw1Gvfnq9WCHFnxeaCNJQIEK7wf3ha2vxv+&#10;t+3q9S9wmKljrjHLOpBAXaCe99Rf4Dnq9ShXp7h2MlfmHCfNOY41UkFkt3voQ37Pr56vUqMM6Y0e&#10;XXjFNEBtu1mJBG3Q9tDfuL89Xqc3mhojLLTuUkW/uC1iltSNAb+Fv2nnq9Sp6b5inqK6OieS7m/6&#10;RtAF10J56vUdmnylhtbhEWIPKJhNBvDLqBYkXZTqradjY2tpY89Xqr96+ZUjJl+WlSUh33bBdhfw&#10;JAv4dr89XqIzO+K4LijCkhZY5FCs3+Ijw+nnq9UTEfPqqg/PC7G21dNFHtF/Hnq9SYeCGsnqFjUQ&#10;rHfYLWBsPosDz1epQZXnrgsEurFQ8YYX1N9SLW1H9HPV6h9y/WpRwwVdeb7HuoYgArtswYeNvYdP&#10;u56vUZPp1mSmoolraWbyI5WsbEFQvYrb4nnq9QlVGM1dJi6y0LCeWQopCjadha51+jXXnq9Rm8hd&#10;aKvDKx6ChdqQrceUSCRI2p3WJsCNQPAW9vPV6jW4Z1hGMPQxTSOzEgm2o3dio2qT7e/tOunPV6lc&#10;1FR4lUVFSaZZFeTzCoWxBJ0Oq63Gl+er1Blmnp+qUxrpaY7IwzEsDdTc/eLa89XqAiXBKvCWmjCM&#10;0crI+7yyVCX9u2w789XqfcBx1MDlkjqQxhJazWBQK2ilvZr7T7Oer1Af1sMOZcOhwnDZFQCoaXcC&#10;CSu0e6Gte1xfXTvYak89XqLhlvNGYcvVxw6vG6GWRgshOpGoAt4EWvz1epf57wCnzZQLH5IaQGMB&#10;ho17aEfA9r89XqJ3nnpuKUpCsTGRS6lxY7j3AXXuL9+er1MGWIsRwqKQVkZdLKisbA2Hcm1u4/Xw&#10;56vVExuJFqRUYfZZCrGwtdg1raD2W/XTnq9TZQ1T0kK1iTyCRFK7mAN73JuLDTwOnPV6khieEpVR&#10;CqiB27i2umvttz1eqPgeKNQYvFWk2kgYMNO7KLa+0Htbnq9RhMBzXmOtqJcQgCQpf3FUksbg7hra&#10;w+Gunjz1eoRYsy1awSeZMyKyENZv3zpbvz1epeU1RVimihnBnmMUbbQARtNiP49+er1CjVYHTVVV&#10;TTYK0VPV2TeyEbgLWYHT94G30X+nnq9SmxPpfS11FTPKFMYLeZKthZgb6i2oPj/bz1epMw4JPQTx&#10;O8bs8ch8rygP8lfQsDa3sNr+HPV6h5ypUQyMyVUQYO6LtsSSCR4eGuhI8Oer1Gln6SHEMLjn8iOk&#10;CMXupJBFte9+97fdz1ep9p+k+JUIglihURut3Yi1kI9lrX19vPV6gkzbl2ehxKeno4wWLKt7GxJ7&#10;WO3UD2/T7Oer1LvpplaqqqqfYqJaUIwY3QoEu20/DX2+Pt56vUZTLdFBSTpRUx98AIp3e6guRp3s&#10;Lez4eznq9Q1YUZaWP5aJ1SX3mLA3UAafmdOer1C1hWPjEKfyKhtqKhTS4AcH3T9Fr/l7Oer1QcUo&#10;qeooHFY1mLHaxuRY/wALc9XqJN1KyqcEkqHw2p/Sz3digJUa6fu3BBsOer1V0ddYsVhppp0LHcmy&#10;RZB2/eaxJ8R4fnz1eogeAVMaZhSnq3Ji3K1hYHbfW5+Hhz1eqzLJM1MtBtpCEp0gWWElQSXLXGp1&#10;BF79+er1CVUY7CaacVMrhdse0pYjf7WHsJBH93PV6lngGbZ8MFPDiO0RKt2YkEENrax1uDb9Rz1e&#10;oTMsZuwqszLDLNL5UCiQKy7QxcjbtGnYqT4/t56vV3XxGfGXhpJWEKlpABYliRax8fd0+/nq9Qd4&#10;nhs5X5OkkkiaRiS7EEk7TYAAC39h56vVmwilm85KzEWSykBtQAwU/E256vUs1lw2npqqahTyowS+&#10;1e8gOlh7D/QOer1YKDF8MrsCherTayyTBVUWBC32gi5G76Tqb89XqCTFcVrKqRKaQRRWYkK9hcfA&#10;Hueer1IGoxV0qFiQMly5XbcAGxJ3DTQ9rc9XqfsHrIZGSplCusi+8wXQ2NrnxBB056vU150ylVT+&#10;a0KiWGcsx0NwbDbckDt/Tz1eqJkPCHysvy1WzwsbM5vqbCwAI01uLnnq9QjUeJvLJHiE13jgZwgG&#10;rkePjb3v2fDnq9UPE8Zo8QMZgCxzyvIzaWKrqNfr7c9XqhYdUy0tXB89JsJAJA0AtfxHt789XqWO&#10;IMtPPDXLKscztuWTQi5b3R4jnq9TtTqPKip8QfzJqh2LG5JDD94kW0PYAc9XqMVlDAI56XzJJGiL&#10;uEC6EkafA6c9XqUmZ6KbEP0+GRs8qDYTGQCQPDw9nPV6kri9DX0lOKtgY5GtvBClgq2JvcWse2n7&#10;L89XqjYrXVeK0PzODyIm0II7WXcy9/h9A56vV1FmPFJpt1TArlgUNyDcL+97Bcm/1c9XqYqKrTF6&#10;mowuadYVksA50CkGxJt4dzz1eqfR0tNl8yOtSkrxOACjEgm1iQTa/PV6sr1LSYgr05aREUuRqQT4&#10;gfDnq9SmTB4/mo65HXc4CSKDYADwHxF+er1Z67LeG0WDNUQK6y+YF00ut7M1/AjS3PV6ouGYY4hS&#10;Rw06qL+JJOpB156vU5wvhwxKUIpMcwUWvqXA96/h/dz1epZR4DRrEzx7Si7QwYgsGsQvaw56vVjy&#10;/h5nq/tgyRb0a9wQbXJ+i2nPV6ljQwpUwSVVLZQoIAIUkEHv9BA56vVxxLFnpIxKoJOi6iwBt3+P&#10;hz1epKVEUkVEKtn8wuSRYknvft7PD6uer1SsPc71eKUrYhiOwA9nPV6jT9DMShq5WnjVjZ2W57kj&#10;2e7ax/o56vUbOoxCOZ0eoZVZAS2vYf389XqYRPfEJJpCGGje8LADwt+R56vUwSVccr7pbG4IUanT&#10;uT9OvPV6g9xrE1A82mZfcVhYKAT7w7/Xpz1eoMZa2SprqiylyoBuASQSbkD2c9XqQuMV7IXqKqMR&#10;MJCq6WJFhr4e3nq9SIjrcFpYpKdG2BixJ29yb6k97eHPV6gjztjcUVAEo6tad0DXGhG72aL42vz1&#10;eoGKPCHkwafF5n31LF5NzAG426AfDS/1nnq9Sawutw1svioxpfKkBYFGNyTb7Wlgb2v93PV6gdra&#10;KFp2xtz5Qk3FW3FbsT2007fw+PPV6k3U+VhcRxCeZ1hW41FwzNodbEkWNteer1BhU1mHSSeat0d2&#10;LEhdEG47bj2H489XqzVdSKSi/mJu87Wjta5sWsf3exFzz1epogq6Wsjnw9SY3Yrcgahb6nTS57X5&#10;6vU3ViLRyfKwybRGhESkXLA97/X+X189XqwYpixxGj+TpWISIANtOpbW+o56vVAhFLFJ5KxLKQFL&#10;BtAbd17d7a/H6+er1Olc8M1HHhlPGIo777AggknxYXJAtYDnq9UcFMYVa6X3KeMhbJf933b2+gc9&#10;Xq4xNQyENOjeWCR5hA0N9bn8uer1Y5Zo6TF9tOqmJUJQi92udLi2lj43/jz1eqZPDWTziSqYj5n3&#10;HB0trf6bjvz1erJW4Pgscq062Eg3ISSbsxW6/A+32c9Xq9UUrwYesXuh9CTcg+6e59h8Oer1P1My&#10;1dO+2PZJK32lH+ra4Olye3t+7nq9T9SLHQ1K00jXedQp0AJGt+30E6/t56vU7YLhvl088lTK0e0s&#10;oBWxZfDSw1+PPV6sxw+RJ6emd/egR3Dagtcm4OtiCCNDf8uer1CJlXEcZoxHSF7O4e7J2s2lr+34&#10;c9XqVGHRStVO9QQsyEHaVBLD238De2v0+3nq9TbIhnqvPQhpVuz+wEaWB8eer1erWNVPJFVSKqJE&#10;XCWJckjS3s1tr9PPV6mqjeeCailqVPkyEF4+xBCnx07nx+nnq9Uyqhr46qV7A08hYlBqACfA37jT&#10;7+er1S6+SkqMGFXSx7DGQwjNiCy31t4+P389XqfcHpqCupbYg7kPtKWYg2J+BuLeznq9QnZYmjjl&#10;mnpYy5pmVRe9yuoJP3m556vUOOV0mxdlqAfJDsQANVAAsTp8deer1GQyNhUqCnGI+XHGr3QKSzNY&#10;kC+g+vnq9Rmhi9A1I+EyIrx67g7GwHtFrc9XqSWHVWCQrasGwXHuoQSDc6+PPV6hiypQYVAFrcEq&#10;GKyEnYVVQW110JJNhz1epeZvw2pnymizuY9pLkXBLD2fR+vjz1eokeasNVMRmqVYBACBa5F/bf4c&#10;9XqQGIYtXinpp6UhpHIUdr2U+PPV6n5c01dLDFJUKVSSVY/dUk6i4PwFxbnq9Qj5MzsIqFYqhh5c&#10;dzY9wSSfb7f1156vUMtJjmD0uLtC7q++GKVnUe6N2u3XxHj/AB56vUgOqOYqeTDfOpvKSJrruRlJ&#10;DfEDW36+PPV6iX4tiUDUyrTlVkR2YLtBBB0tY/Dnq9RfcaqqKau3QSK7TOTGDtBB9n5c9XqjvioG&#10;LRCoVoiitp3BB0sp+k3+v489XqU+GY5V01YRCAzSsoF7EIO19NdfZz1eoR8t5tqqGdpaqVVlLWST&#10;UAjtYD+PPV6nirzpX0Ne1TPNdowzeWCQDf47e9789XqBHOGfMcxSialqXKO0jANoSVuT7PH6fbz1&#10;epH11VW71nMn6OMA7CbKLDXQ/Dnq9TOuNGkwn5unUvOS273gQVBvck/Rz1epDYlm3EKXz6yoX332&#10;6rYgx/Tew/X2c9XqDCuxQipiqQ7/AC8krioUm25GBIsb/nqOer1B3iOcDEHooZWKC6hQQRYHRfZf&#10;4c9XqOt6Us9pRZgosNeRUWYgMASGAsW+onnq9Vw/82+YwiREXR7bdO5tb+Nuer1V0dW8EpMKnqKi&#10;GS871KowY3IV/wBntPPV6i7Y/RfzWBMGdg80T3W3iCL2t8Oer1I41o85qGnmACKyWJuS1+31ajnq&#10;9XDH8GoK1YUq45dwlZdwfRRa9yviCSRp7e2nPV6vYjlR4oUaAARuoFwtxcEkWH16nnq9QaYng0n8&#10;z+WnLQIws7hbkv4EH6x+fPV6k9XU6UkHyE8xkd/tDabkk2W/x56vUjcxU0FJhz1D3mnLDcAQWGl/&#10;8PPV6mLCIp8SeAKrI7gjYumnbvYWPPV6s2J4CA9RS06szROLg6i4H9Pjz1er0eGYfPhMk7RiQghl&#10;s1iptZvZoe3w056vUHCy0VM7Uc+1XYsP8Q8SNDroBz1epjjxXLpoZKzGIJZyquqeU2wq19oLWVrg&#10;g9tPb4c9XqSeWpYl82pBZxcBb/ukkkhr3/p56vUpBWzSYeYIv0j73AUEEtcnxP7Tz1epMYPHS4S1&#10;Qp92eFXAUeAJOpPsJ056vVhy7FUzianxX9JLPISu57e6ToAPbbXX289XqczTQYdXPFIy3luoACkg&#10;37+8D4eI56vUkI5K7C8UASP5gOxju2l7k6jv256vU6Y7SrT1UFfPCBb96wJGlz2+6/PV6sNVFWTU&#10;cdWkpQFxdD22k3tfvfxGv8eer1KR8PjrKWFJBtZVJOtvsm/+HUkX/v56vVJehjpqEII1JdmK7gLh&#10;b3+489XqZqOpNNVz0ywn3mQ7gNANCNPC9rc9XqUNViEtDjCzJGIlBW6G9ihsL6301vz1epUw0bpi&#10;EdBKllALKve2+5FtbWIN+er1CU1FhuFU08S7Q20FWWxJPj9dhz1eqDlWeGKvWvrXLUoidVta+/uL&#10;9u5056vVEXDIZsYE0McgmfcxuLgd+x056vUOGXMqZhx5I5oSAA4Bd1IAFrAW+j8+er1GWoek602X&#10;hT1CNJWMVVVJFmBuCdNBbvbnq9S7wnLEOAxUuFUUJmlUqJXJBAJ0AHu3tz1eodckdN8LFT8xWxOq&#10;LKCwsDcg7rarpz1eo5GVcizo1Pivk+ZSB0IUgKLX/iBrz1eowmMfyDDptnlhDHH+jG0LvB7fX9Hx&#10;56vVIw4JUotVULtjVQt9SQT3+rX9b89XqZc7Z1wzKtGpo03nb7mlwD21P56+z4c9XqJXnzqfmjER&#10;OoeGFWcqCgJJIGp3X1sCLf289XqROUMrTZrzVT11cFMUMTqkn7zO5UH/AJCA/Lnq9Rp+pOdKDpnk&#10;eoxBFBksqqNASpHcDQ6dtP6eer1UsdScZqs+4xWV+ISllqQ8oMhACtawtYA/qeer1FzzRiWFYTkU&#10;0NLUJHNMxiLi+5jtJLa697jT2c9XqJRPRYtLKcSxM7GRyo2Mt3Uk2ZgdfeHgPD6eer1RaPD6akpn&#10;oaJBvBaQkm+pJNvpHPV6nzE5cRbCVp2/TFAt/p9pFvEc9XqREmU56zD5LMUl3M3vGwsb+6Ae4t4f&#10;dz1eoIsewb+r0aU0bqfMK3Zj7xN9QpNyNNbc9XqDTEa7FKTE556GTdEJSsQsA127Xve/fnq9SYzZ&#10;h0OE1LVjuZZwEJPcAuewt7O9/p56vUEmLVc9NTbJQVilcaC1zc6W9nPV6pysFjSnpVAe4WR/3ie4&#10;8fD289XqU7ZarnSOpEZqI7N76+1jrc+GunPV6smCzS4XV1H6HcyEBmGoJN7d+9vhz1ep3xqvlS8U&#10;UiiNlDWUBbgixBAA/Pnq9SDnqWrzJSbVSbbY7gvYCwIPhe3PV6mHEp5YqlqL3ZZERSdtgDcamw+i&#10;3x56vUiK+mSCvjZQffBLC3c/EHnq9UCeqWjlaNBuNiLH6dbHXnq9TJHVRSzecibXjQAA+LX56vVl&#10;8hn/ANID3Zxqluw8fhr489XqbqoRqnlxEAqDYWt8CdOer1Rlmr5YosNrJjO8QIUtoFUkkAC9ha/P&#10;V6ueHDDjUb8W3Qsu/bt2tdhoNQbWJ+sDX4c9Xqc6pqalhP6LeWBBt3a400v4c9XqbpkpRJFTFmSW&#10;yu2p7fH2X7a89XqaMVZffmZwsKA3Omo7Hnq9U6gjtKJ0I2FBpcDTWxt7eer1N2I18tJXKsKBVKsq&#10;sSPuvz1eqZT7HpPOrLeZYki41FrW+s89Xqj1DLUQNPA+1tgFgQQAD2056vU7p5EtVDJIgKRAPtto&#10;x7a89XqZZsNWVzPSQiBn3bzqdT3t3789XqiJh0FLH5EXuPMu0NoLHvc9+/fXnq9TwssyWNY6syaA&#10;jtYe2+lzz1err/SJC8Sm7tbaPDXXXw1HPV6nvDcXqaKT5SOIEq1i/iLakD2Hnq9QiYPmjDYJflMV&#10;DNNNuZSI2YADTVgNCDY/Rz1eoQ8ExKmeFkrXLRiRfL8ANddPb/Zz1eoSMqZ1nrsTRZwkFPHuXcW9&#10;5nF9tha3vfTf4c9XqWONZgWohkRZInqHUkXUMAgOhA7fXfnq9SQxeihxieFYWEjxgXNtCNL/AHf0&#10;89XqTeM9OKTEqGarq6fcGNwNQGYaC9vZz1eoKccyVVwt588IjY22G9zbtofo7c9XqCzGss09O8FQ&#10;0hQRMZAABcsRYg/A89XqSlVl1I555wRCzkbV1NyR37W056vUkJ8LxAyRzzI0ccI2ltAG9tjc/Tbn&#10;q9XU8sdPTmKAWDfYcWux7HX289XqbKeSaqnajmFhGAVGo3a9zb2c9Xqc2paiIQhwRGrkWJ+0ve3f&#10;uPjz1erH8hHLTzTwzsqTD3EbUKb3tY/Xpz1ephnpThLRzSNvFyqqNCy9zf2a89Xqmy0FJU0rSorA&#10;yOh2KbAXFgBrrYe3489Xqj11GlPRikhkD7G23trr4H77ac9Xq7oZKCnUiTdLPME8vZ4NusfjcfV/&#10;Ec9XqdsQoMRhq5JlNwxUAkC976X+v9deer1caiphhlTBEYTlvtHbqSRoPCxHw56vU8eUmHrHFMBD&#10;GWDFAAFPgCTfQgjnq9XBIaibEZKaXaItbKLG/wAbj7/v56vU+xVtXTH9BT/MKhA2KRcDxtfTv256&#10;vUz5hK1kU1Sg1G0lTra3YW9l+/PV6g3rhIlPH5xupLdu3w9nt/Xx9Xq6hxAzRR0c43qpAU+KqPAH&#10;Tvz1erjiFUK2q8xUEaroLez4c9Xq9HJLV0Yw+GMAqWa5cAnTtbTnq9UikNJUxx/MqWKKQSTYe7qA&#10;Pabc9XqdcOqVNXFDHGTDIT9uxAB73Op0Pt+HPV6n+pijnqS1Q4LzqF2A3DBToB2vz1epgLyU9O6J&#10;aPyz7yi9io019h8Oer1ZJxS4gqwuQ0kSBtTYAE/Zv+fPV6o8v8vQ/J1a39x9pGgDX0/v56vU3RVY&#10;+apyECNGCpJ1BDDvY+y/PV6lbLXxvVDDolGwgjebFWIH1a356vUlpFhqpydjKEG0+BYk6WHPV6nS&#10;AGmRIYDuiTcQdL7u1j9Hbnq9T5JWxU88VRCyhn2kIbFu+ot8eer1KDMFTRs0Tx7V8lRcDxJ11+Pw&#10;56vUn6zFah9sAh2kjdvvpa9yT9A0tz1ep3psPeMiaLTzQGtqb/Tbte/6689XqWMNNSxwxwyL+kVr&#10;rrpexB+mw7f089XqdacR0ku6WMeXfUnubeIP8Oer1QMajqZYi2HAbg0TL4XQt7w07EDnq9TiKaEs&#10;rg7iN1721tqb9+er1O1PIYokq4SIrXC7BqPqtz1eqbSz0s0nzjlvMUG4F7MPFj4XHPV6upaloqwV&#10;dXGBGAxLaWUL7fhz1epmgo6GTzK6J5GkN2RBYqR2v7Rz1eqVUwCmZ4Ygd5vqLAdr89Xqh00rwUEl&#10;bLu27SU2i5Zl8F7C/wBfPV6p0tbK0AaUbiw9w2At4EtbXT4c9XqcqemkDJFVEFSoY29pGh8P18Oe&#10;r1Y6imwygoWliJkLbmK3NwfHU89Xq6whiaxphYJJGNgNxqdCToeer1RxWtSMaaVQm5lAbUCxvcDn&#10;q9WOqqhUQkSbbgkErroP6eer1YIN2wva5Gxgw/wjtfw1vz1epzTElromhn2qY7MwXsVJtr31vz1e&#10;rhR+TI8omIJU3UnsP489Xqm4UIRJGskmxWUguSb6nW/w+rnq9T/PhFDVeRTl7Mu5vM+yHHgO/gPv&#10;56vVPixGGkdWh943sug1AOpOns56vV0YIZP0tKbSMWJHYAg6Efr9HPV6ngV0lVVyU9RfekZIHhuY&#10;D9Tz1erJFNIsiQyxFWULZgL6EX17n6uer1K6vmdGh+cAafYWG390sdB7fiTz1eqQ9XHNHFDJCzIS&#10;qlozYgnQ6jXT22PPV6hIXEaPCLigi2q6qm5iL/G2lrnxPPV6uVdim2gjq0ez6nbfQDxAuddPHnq9&#10;SQfGaySCWfYQHuQLDQX0APft489XqdmmetgLUcpid22sR2RmHc+II++31c9XqjB6iKE1e4eYQ0RC&#10;tc6GwY28e5HPV6pQxZS0VNcGz3Ym12UCxF/h3156vUw1kkdNNHVYY6WYnve9uwJFrd+er1SsJpwK&#10;uw92dn3hyujW0N7fR/Dnq9S7rt1Nhb/MRbNjiRrWB2ggi/w/Xx56vUlYM4UkFQ9Rio8uA3YOSNQd&#10;Ax+g89XqgYnjNPVea0O+o3BVVPdUXF7HsR2+vnq9SegqITDJQwxeUV7Kvx1YX56vUhsw4UtXUMoh&#10;JJYjQ6du19b256vUDeYMtwMslJIPeZgfdPax07fd7eer1QqCixCgq3+WdVjCgKGQ3Pe511156vU7&#10;0dNV7w9WQ1mA90dte+nYc9XqlYjT0waomjtG7DcGPe/jbnq9Sex7NVLEn6CNv0cKe6PeZ2Ghtb9v&#10;h7e/PV6lhljGal6FJYDtLlQFbvrqeer1LnCq6euqhQ10gig2M62BJZgDZfYLm1/hr8Oer1M2KjEM&#10;PvS1MaCBiLFDdgSe3a1jz1epnrKJqtnkoQqC4Pln7RH7uns56vUmatYVUyvGIyWsQBoLd/v9nPV6&#10;kzhmILTybEBYRs5Vm1Abv4+H93PV6hRocfxNoo6tLhmCjQXAJHfTuBz1ep5XB6L9OmFRqGlvLOVA&#10;uzhftEc9XqTEjUsrqB7zoQAABqfEkfDnq9TyTRwOplJLt3FzYAjUePhz1eoP0h+Uq3elG0yszkjT&#10;t2P0256vU6QlKuoDu4UkgAnuVvr+fPV6hCo5cIpqhpJAqhVA3DQl/ZfQ6c9XqVmDVEstTHHUBQm/&#10;6SB7De+hHfnq9TpHDSRyGSQDypWYFSTcbDYNpcWPhb67c9XqlU9NSiVzTm5QEm2hI0sPbz1ep/8A&#10;INf8ttRgHQHYbXHe4v8AE89Xqlphb4dSmCSVFkcs3lkjUDwHxH6jnq9TWMRnak+bmjUQAmJX0urA&#10;6qNPv156vUxUFRtgqJaXv5pUsQCD7bX+Pc6/fz1ep3jroZQFhfZHDcXABNzfufr56vU2S1lVSOKG&#10;mAMJJtID3JY7vaP1+nnq9SmhMlSscgXzCjhdwFtANOer1OVeKOlhnxERq9XePZYgMPEjW2h7frfn&#10;q9ShDIEWvpoiiSXaVd3c+IJAP3c9XqU1BDhVYor5JFiQNddRdQPC1r207nnq9Sex/C6CfFvL3iFD&#10;+lAa53FlvoO/x56vU2TLpFDKHCjaNqaCx0ubc9XqVWGNhGF0rrLCKhXZVdZDZVBNw/8AiuPh356v&#10;VMfEmw6pO5VjSS0IRCLFe6C3gANB8Oer1SII63ErVMN4gjte3dtNPptr356vU4wS4i1RHJVlXSOP&#10;aWZlBOupBsbnS9v6eer1QYsRYRP8ud88k1wwGoJG3Xtpfnq9XKaorI6+MyN5t1KljofZa/hrz1ep&#10;+gxyHA6iILCxlsqjyjua5BDDw7jQ/D6+er1NEcVVS10leGtbfIyuL3GpGnPV6nSurZKjL0nnOA5c&#10;MqqALjTRP7dPu56vU4UJjdaahhdvMBVdwAJub97ntpbnq9XPHsHw2lpXlaQNKFBLWsCb39hsfbz1&#10;epBY5gGHunykd3evCyS2N2LDQ3PjcDnq9SNxPIVBPAlPBDIjIy+XImg07hgDbtob89XqDPGMn1uG&#10;4pLRpI/mMD5RZCFVr6i472Hx/bz1epG1tJiuG1sdiS6WBAGhsbnx9nPV6hAo87ziGNJJvLanNiB7&#10;HIFj7LG/9nPV6lfhWYqSvhLFPNbeB7tmLXubA+F+3PV6uOKZXGN1PztfTmCNwBsbUBhqLHQanxHP&#10;V6gAzb08xClpqisEfmgOSoHc6XNvgPy56vUDmNZLhenaWmjFLO8SX0JLMB3I7drg89XqA7FcLxP5&#10;4QMjSA/bcgCwBFj8Lc9XqlCKGNzFKihth98qBax7k/HQc9Xqw1uOwwbUgUO73DDTaDbT6b89XqTU&#10;Jq55XRn2M7FmsNNB356vU5SUavC6yyKrKB5ZFjf2i173HPV6uclIklzVOxCbH3AAXF9u0a89Xqyw&#10;yUyU0qMf0ET7WX96xNw1z4E+P9PPV6lTguHKahmh0lkcEbtRtP8Ahte+njz1eoxmR6Wkw4MlUu95&#10;F2k3sAPBiLeB56vUKGC1FdHHHRyRER1bW9wjsAbMQR4+0fw56vUKWXa44DiFNWUs9PuikDeRJGJC&#10;xU6EhhsIJPYg31056vVjrhDHiHmLGFTdJKxUaAsxLj6AfDw8O3PV6ucWAmrSapp23U5BZj3IFx7o&#10;PcW56vVIloIY5VWgmVL2MlyWFvC9+xHPV6oGMZ0oKLAZaeqdWG8BmuBYqtrj6R256vUW/NPUCtqh&#10;ejk8pBZVUDuPafq/b8eer1A3U41JLVSNUSs1iANfHvbtz1epteorqmcmPUvawBB7G1vjc89XqzGL&#10;GHrIlVCURTuRR9pibW7Ht9XPV6lBh2ScaxmqWmivEpBBDX93ufHQc9XqU0XSuWkpw7sW3KbggXUg&#10;Ejx8eer1ZsP6cTSSxSR3XzFBF7nXS4AI56vUtj0bxORHEp/RKRZDrcE97j8uer1JdulRpMTl8pSK&#10;h2LHdcj8/Zpz1ep3bphVV8caYcDK3mbWU99Bdvz7fqeer1Wleir03YNl+tk6g4/Tr/oqEx+YisFk&#10;JBDre9itrAj2+0Ec9XqEv1H5oaLH1oqKXzqc3F20K31sfZppb289Xqqf6o47hM+Kfy7CnsiOSym4&#10;ANyTYewnnq9QF1bT0VeIr7oz7wuLaeIvz1eprnqoKppFiXazsDa/wtp27c9XqYoUgFQYB7/vEE6e&#10;6B7Qfbz1eqa8ix7BTLtAJDWtppb8+er1Z8NlsVlqX3RVReA3+Gtx9Q+nnq9UOppJ5FjpcOQJEHRf&#10;ACwP030A56vVFrcPaTFY3gO2EXL3Hew7A+Bvz1eruhlovmJmpgRILra/cgd7e3w56vVHrjUS7vkg&#10;PMKFldhorX7Eew89XqwieH52KKc7FkU2I0AJ+19556vV6rqKdFeBHDE3W57+zQC36256vUyw0dNT&#10;VS0tFu2yAhi17KQdSL9jr+tuer1YappK2Ty6A7VisQ2l2INhcfHnq9U2Chq1hM9dKF85lJAFwPqv&#10;4c9XqwYzQvV1VPSVE6StE4cL9m0XssfE+3x56vVDoqKCh8ynLszByxBFyL6Wv7CP289Xq5YudlFG&#10;1OjSRH3do0IF+/jz1epkqK3EXKU0Se5T6GRtRa91t8Rfnq9TwY1r6bfS7UlVTc21Y9zfnq9WenxC&#10;SrpVpahbO5I8LBtR/Ac9XqTkUbYbUDDYJbSSGzP9BOnPV6nmBpamhjrq2Ty41JjFrHdtJ11B8fZz&#10;1epzg/leLUgeRArgna+lioub2IPf6uer1J7EaNZKeCpppFQpuFwRcAXNhbnq9Uqirx8hTw4oLJK9&#10;i1xcA+J0/Lnq9Uo4hRx1cqYeomjQMEbQlSO4HwP8eer1J+nrUMdJUUnvz738wP8AZCkkAaG/189X&#10;qeZEmljkNH+ikMgAC6hSRrY+IJ56vVAnIqEl+YIRXjRXvYHehFyT294/rpz1eqRR0VHPF59W7KGk&#10;a1zYBbHaSP42+HPV6pAQJicwVhIyopjtYKW2+PjcW56vVJGIM+HLK5AYI28/4QftD4X56vVzw+TD&#10;IKdEmNvmFN76ksBa30/Tz1epvrY6iCjjlMiosDF1jIIdlF9PZr7Oer1NdfQQJQiSywMGDI4vrcXs&#10;R8Cbc9XqizIK6GnRLzOWAkY3JB/Lnq9T1QYZiGIVcYpo/LaFiu46gjwuNOer1DflvL0kNaI3X3Rb&#10;zDtA1PwHPV6jGZYynmKHyocFj85qtkTawsuzdqQQDrbtp+XPV6joZK6ZPi9C2GYhansEX3SCRb7S&#10;nS33jnq9Rq8hZBKVrS0kDSLQoVYi+gb3FZ7eBvpfS9vGxHq9RisNyPL8tBTVQDLE6tpcXPfsb3Ht&#10;56vULeD4LhiV8iUcJ3XIDMoCEW8CfEH9vPV6lM/T/FK+uKKXAspFl0J789XqGjKnT+FI/NlTzZZg&#10;Q6PdipvYEAntbU/Tz1eoTqrIeFtRx01VAhFPIpUsAwAAvcW0+19PPV6orYNhVFI81dGjQPHuW9rg&#10;9iPDueer1MFQ1LPJNhyUyKEtLtKqUGo2XUgg9vH2c9XqyVVfS4bSRrsj1UBiuwL8bW0HPV6oRxyS&#10;qqtsSxptIWzFTdraaaXsQTz1eqPFidbUTfynECHEjkpYhFFrkgd9P6eer1O+H4s8WGTUyReYY3cS&#10;ohCgnsNdb6W+vnq9TdQ458okT4gfKELlvGzX0I+yew56vU4T4u9JD58eyJZmBDPYjZ37H4a89XqS&#10;6Y/K1XvlUSU04IS9iyyi+o8bc9XqnMd2ERRYqt3ZzJqQGuT7o93Xwvrz1erk7TVk3zVUSQIxuKqS&#10;AFvoPp0ueer1YJ6mlrZo4q2Kzz2XbrYC24EH2/nz1epM47hvz9MdsbOlPuRQLXJH0/Xz1eoK6zC6&#10;mGCnOJJGq3Fje5Gtyv2ba89XqLznSiUTVVDIfLRTIQGsS2vYaGx1J56vUV7G8iYRSSTV9B/ohjAe&#10;aNAq+YSNoLe7e4Hb+znq9QNJjUk6FypWSMmMh2AtY6sCTYA97jnq9SZxHHvk5IaZGEssjE7kcEa3&#10;uCRfsbc9XqzUWa8Ejd5cUiWWpUsrNYajsDe/fsfq56vUtMGzfgcrmYGJmsFjU2AAA96/xB056vUn&#10;cTraOprhUtJ5dULPFawA3XBBINzob2Onb2c9XqRVVWPXyiiqlETPtbeLFmsbgHxs3j8Oer1B/jOX&#10;1r385AqNuYi+igdtQRoRa3PV6gVnibCJjNiSEorGLQbiSx76C9jz1epqmeVoTJS74QCo3E6i/Yk2&#10;56vVzE8fnmurmZpFUkEa7rAm5A8f289XqwVuYI1plkp90XzJR20sfYNy+B/Pnq9TnFLg4wuKomcR&#10;SLJvYow3MLG4Fr2JOouDz1epI/O00URihl8+SRiWVrhrHUXHPV6meOop4Z/maiJWkudSDouoNvZb&#10;vz1erjV1MOJ0JngCvvCixA0O7Xw8eer1N+IU1LujpXNyBcE2Gg1I76Hnq9SUnloIoPIpR+luBbTt&#10;e/c689Xqh1kdPE4QqRMbDcp+6+nhz1eqHHSzV7pDRRs7rJc279rWt4356vVlBpqYFdwViGBt3DE+&#10;znq9TRQ/PzBY6sksWJ3EC9vaTbx56vUpqOnqWmVfIW7g38CV+Nvv56vUoqPZTTMtPoEsdO4IPhf2&#10;89XqUMFVTSxSSz2BZmdQe9/Dtpr356vUqsEkk3vVkAJtVtpJ7m9h7bE9/hz1epc0krVNLBK8sUUi&#10;gSTrESybrn3I2IBItrcgHwtpfnq9S5hp8Lhj+VSTzA7C23uuhOvYa/C/PV6mmjjNBVPiG3bLC11X&#10;S+09jb89eer1Y6ivNTUyTVu9ZISZJLKCDuNgSVFu/PV6uEL0EhpZq0MsZ3FWABve573118eer1Pt&#10;HTy085rA4mpWQKxGjAnUgE6W+P8ATz1ep5welrsRwuokjcEA3iuQVsh8R+XPV6nvDoqXFHbETaKW&#10;mJZoxYrobEC+pHPV6nGhlppwBTQgxo5I3KRdgSRb2Ee3nq9T18rStj0WIOm6AxhZYwfdBUEggaKb&#10;nubfs56vVFw+llqzUqjeWkZZgdRcaW7/AHac9XqV2F0izhpIF3zSxiVwLWCWtqPjbx56vU/Uy4PV&#10;zxzYnO1KsUbbVKgqxB8Tpa3gL/fz1ep9qcOkqoUamYLBTt5h8VcWJs2ouL+HPV6v/9LTy9Q+6fPl&#10;TVVAjM6szFgtioHdCe1/b7fq56vUB1K0k2INXUwN2sO3cgXAF9L2/t56vVex+G/ge/EsKrahrn5i&#10;MuCNALgHdbS2tj9XPV6th7NdbBhyx0tXZvN3blWxAt7Pp56vUUvFvPkqJaygm3u1igIF7Am4t+zn&#10;q9SNmfDJ8YWoxGZ6fzJFJZw2w2Fh7oJGnt/o56vU9VWP1uCVj4TBtqKdlYgpoAtxqb3Ntbc9Xqdc&#10;uLhj4vC0EshkYp+i3MY0Btc2OgI+j+HPV6jSYE01HgdRLCQiQCX33VQu63fsLjUc9XqoD/ExzFWU&#10;mHzPbY0v6Nhe4YX3BgBbU89XqoTxLE66rq4tVImZWI0BVRe+nc2tz1epmrposQrh8w+8U5N7d7Hs&#10;dfjpz1ers3eqWoRgIjGFubkeNjYDv+uvPV6jW+mgUNZmqCoJ9+GRAx07nTcbaa356vVebl/ERhOC&#10;lC5qWMTKqi1tR7oHYduer1Bp1ZxFflvnll2COIbSdQC1rj6b+PPV6io/1hNdVvUTExWUsWAJG2+0&#10;AfSRf6Oer1G+6J1JaSIo6eTSkszDaCzN/i/eNvAc9XqODhmM05K4nVTAgyW1HY/G1zz1epyrswUt&#10;RKkaFlnjjYs/vBQx9pC9wD2/t56vVVx60s/1MGVqzC4JFaqEdlQm6kk63N79/DTT6eer1UpTYw09&#10;aTUr5byqdgUllBFx38Oer1POUpFbGaWmqFaeVnCqwI9oJvoPHTT4c9Xq2dvQfhkuH09LW0IAhZVa&#10;RD7Qb7vv9uvPV6reMczuMLnby5t7PtlRT43Gtz42Hhz1eqvH1Z9VHxXfU0TkRQxlQnYll+0frvax&#10;/PXnq9VOeJ53l3VNbXtpJvYG2ot3H1jnq9SNjzA2IzLS4c5jiMdtbWGm4KNPbz1eqflzFiMXGHYj&#10;EHdrlQwvcdj9fjbnq9Tr/NBNiEcK3QB2WNQbITf3dAfAeHt56vUJ+GzGtro6KPcpgZDtAPj4DtoS&#10;NTz1eq530m4Ws0EuY5kQSGIIoPYDXQfEGxJI8B4jnq9R2IMb8+kigrQrTrdCgI3EEaEdiPq56vUU&#10;D1IdQJ8s4TVPTTmEiPymAYg+Nze9u1hz1erUx6+dQ1z5neukkq5JGEz++SpYK2iarYDt3/M9+er1&#10;F7krKhCyrIKhQAC7EC47G9tL2/Pnq9UVHkXFRTLs8lI9bk3LFvC/sH8eer1GU9P2Skzlnuhlcqqx&#10;t7wGgIXve2mv8eer1bWnQCXC8pZGgoaGKNF8rcD7oNz4aLfS3589XqE6nzXUwygzovkzh/fuLLrc&#10;aHvz1eqbQ5lhgp1aGQSsWCO7CwKNrexXwGmn0c9XqaxnGgilNGCEUyPsO0iwJuLX+jnq9SPzBjsN&#10;VNJicglCVBVDGNCy9vdFwQfG/PV6ocU9LiEkoowd7SKqg2sFXxIPx56vUYnIBiSoXFKsKpVT7tlI&#10;LjQ6+I56vUvp8yQPBLNEyg3upIABC6nv9Y56vVVR6+/VGMnZNlosJIMlWrQtchdgfcCRpfw0t93i&#10;PV6tYfMmOHMlbVVNS/6FncAHudb3vz1eoNKOFYiYQbiBwV3HW3gb9hfnq9UrHWwGWqNVl2geN3jR&#10;H86ZZC0trSMrKi2BNyAb2GhJsTz1epuMk6yD3WNlVNdDu8beGvPV6odThfztBJHKtzu2gewX7n6O&#10;er1CD09ydU4nW0uBRRGQmVI7LfUFrafHX6zz1eraD9BXoVwbK1JBnXMVE09bBZlVhtFnB0t3YAaE&#10;+37uer1W5vkyjjqEaCkEVlZV8pFWw7W0AGlrc9XqfJWw7DaUwSEWZBYsALEdgfu56vUgMVz7QUeG&#10;NDCS8m9feUE27f6vYe3nq9Recfz/AFr5kWCJfO837IjsLkXuT8Rz1eoK+qfUV6GiemmSz1IFwwK2&#10;2/4beINiTz1erXB9YWf6bMPUB6WCQBIV23djqfG1tLE6jx9vhb1eoltbJFU0hRGAZiFJb7IN/wBn&#10;PV6p1LSUcNk3AvICpIvbXsRz1er0dDEkS0cB81h2tcn69L/Tf6+er1WuegDpFiuI5ijzExVGkKos&#10;Lrfdsa9/YPbr38e/PV6tkvC54qanjwuCOySRxq7EgBXUAEeywtz1eqHnDHUfBJBTOGNK4BCr7xFh&#10;op8Qfu+u/PV6i8Yhi0UrywpMELxKtitiGbwANr6EX+P0c9XqaMAk3Sy0uKTqbkg20ZbHSw17+0c9&#10;XqU5xiRqt/MQpUQpbRNGUHQey5Hj49+er1N+Jxmhw2PFKcre15EYiyFj4WAsOwsfHnq9SQpsQjhr&#10;oZ6pzGvvF95BA+Ol9Oer1MuYcShw6vFZhzB43IY2F7nv420J9vPV6hgy1mj5E09LAFglmIl3qASE&#10;t+8Nuhv/AE+PPV6s3UPGIqilppIaza3vJK4VdhQWO1Rt9037n2G3PV6qhvUVjMuI1VTTU04KKshs&#10;wFjfRVHjcHW/9lvV6q/qmnMsjITtaZzc7iQLLoANQLgXPh9dzz1epgxmiXDj80btUKSqlQNug0JP&#10;jb2jnq9QfthdfV4kMVmP2WDbfDtb8+er1KbDMTEkxri4MUG9WjvtsSPdPtuD2/Pnq9TlS1SJGpV2&#10;3D3lNrjXtfw056vVmpJ58VEk1ShRoztXTRxr7xtpqfDnq9TDjCy0NUJY5FMsgAKWN9PqtY89XqR9&#10;SiYm4mJ0U2kAGgsb3sfZz1eoXMlxx0kgmlCNH5bhQPadL/Udeer1TpMTaVWhqylogVTbZQWOg0W2&#10;oA19up8Tz1epT5Vov5wYaKQbmdT5kncBgbe77fp56vUY3EYZ8KwKChoLRtGAoa4Jaws19dfo/t56&#10;vUEiYdXT1NNUeY8beZuYWG33m7k2JII1t/fz1eoVGbAqECmpZY3qVuGtqxN9CFubX7XHPV6njFMc&#10;o1wM0nkElmaRydNhsLW+HY/Tfnq9SWqMfSPDI0pagkEKTvO4oy6ldb6Htbnq9QZ4jmeLF6uSpxED&#10;ygRuC+73JFlOpBHe+tuer1BJmrGhRGSnDv5czBEBYHuLmzWFye/PV6m3yYqzZPBcuUtdvtEDuBa/&#10;fnq9Uqhighn8ivqVSQKzxbwTe/7oAB1v7eer1Tqed6askTzDvRFYLoCQTrf6fDnq9Qy5PoVxGpY0&#10;CbPKVrqwFjqDr4G/69+er1DZgeTUxab5kLsaUBWTddSBexANgD4aa89XqHTAsmUNDTGcAny7AqSR&#10;fxJ8eer1JbF8YpKWiY0YMcr2Uk/ZDE7RawvYd9eer1BlT4fV4dUPWVX6cOCzGxJBJFgNdL99eer1&#10;Chl/MtLghEtbBA3zG5VMj2YXHa1wfv0vbnq9Rtej1RVt5NNJRs0YV5DMACqhr7k3Eg6EaC3ieer1&#10;O3VOSiipzUxVXkTBlAUAgstxuXVbAkaa/wAeer1VS9fM+x4vVz0dKfLghcjbfQte4Pe9hb7/AKue&#10;r1ElxDFYqmvkxFH2b1s4voLXt46XP69uer1JKtx16qBZKtWTb2QkG/vWHt7+A9nx56vVip5Hp6eS&#10;dA3mEd7aXJ8Ne/PV6lHhZoYFN5mkq5im9GW1he5PcjX6Pp8Oer1SsZw1q1YfMYKPeYAMddRbT6fp&#10;56vUMfTrAlw1DiNepV2Cm1twF9AddPu56vUuMx1Qq6VI8NF5ADuDWUbR46m1xbTnq9Rfa1VfGI46&#10;tiAzFmZWI3aaHS2o56vVhxGnpy3lIpdZCypY+9fw10OvxPPV6s2M0NVgcTee3mJIkd2A0B007dx4&#10;/t789XqBfMrz1SMxFw97200v3uOer1TY6V2pYgq7VkUXcAEC2lz9PPV6jAdKcsGfGYcVlOilAS1g&#10;NDfva3PV6hnzJ5VHizy1JVomYra/2Tb9vPV6g4osSjapnNVTiKRUKhVJFx+6xHgfj4689XqyYXVL&#10;iFWlEbHywGs43Dfr3B0Ovhz1eox3T+jrUZohsTdbRV22PiBaw7ft56vUPGG4jIsVpl/ROCtwb/ZN&#10;id3hrpz1eoR8rCPE6r5aRvKQqyizeLGwB1BIF+er1Fe9TmO+RWQYVCiP5RcyFSAGI93uL3ta+t9f&#10;Hnq9RFFaWqIp4T5fmXAI76kkADuD7eer1KjNUsdTlVZHiBMLFWlYAEA2sBpr2P5c9XqJvmXHKqGa&#10;WmoajexDqm6ykH4eGvPV6g/xnEYcQw6KPFH2OACxXW7jRhz1eplrK9o1eljS6ttIABtfvrf4c9Xq&#10;YmFPWVEcoUwx67iBfUDv9fPV6vQJS1FTHSwDyjuA83UgC9ixGptbwHPV6hypqZVpvmaQj3gqK2hF&#10;l00Gnc/fz1epKYlKlFjKUdVuYMAzEC/c6du3PV6hvylWH5X5ajIUMSLfSfb7Oer1C6mERSoXTQBk&#10;AAJKsbXItbuPZz1erHh8K0+JVj1csMdPFGDCm0h/NDWcuQCCtr2+Pc2056vU9NLFidLBDUbTTxuS&#10;NpvcEa2OlwfAft56vU5rSYVCy1FOgSIKQShtdjoCSLEEDnq9SgpYaeShFDTyuHABcySuwJJuLAkj&#10;6hz1eoF+o2TVqMajTBYmkqKna20Ak3GgAHx+/nq9QG0+MtSVcsTasQySWI7m6kX9o156vVJwySlo&#10;0jipEsiWsLkjT+PPV6hZooKWTDo0ilusisW8Ntx4W/jz1eppkoqIQxUtLvlexBAX965trrcHnq9Q&#10;UZhV6OtFPMvlv7wKv2v2Gl7W56vUnMJpflZN1TIbICbXFr/D6Oer1CbDjmzC7fLoyhQAwQbz9Btf&#10;nq9UZ6WNpEqII7oNTcdtf489XqwAojPP5NhLuGt9DfU356vVgrqqMS/KvGGQgKAFJF/bfXnq9Tng&#10;1fTooBHlFW2pe1iFOpHPV6nnMKQV1GWZ772Vit73YEEW+j8uer1JTFJ6qXyp/PsfMsY1GhU2tfTw&#10;+H189Xq5eczI0g3SRpdb+xh+Wp56vVIoa1KGb5se+QhIQ21Nuwvpfnq9S5oMwGlqCLjYVu59hI+H&#10;PV6lBXY/V4/Sw4dLK0rBgQbm5ufsj6eer1YFkxCjhVlLU6k3AtYlT4m4v9HPV6lthFUXkXERKTKd&#10;pF9Lr46W0P6nnq9Q/wCB5ooauto6ZkkPlW2yL+6wP3G/ifp56vUaQ1T4xTPOUWwCjcRYdhdibH2c&#10;9XqDkYbXY3PIuGxRwPEkwd2UsXANjaxAsRra+vs56vUrMm5Miw+lWulNpQNxBAAbU2AGtrd+er1G&#10;cyli6UuGmJSI43VlZRqSTcWXX43/AL+er1I7qTkSObDYJhErBwQWCi/w3fHvz1eoi2P5LxKkmrEa&#10;AKRu12jRbkeHj4c9XqL5mrLpqnaaluGQjeVUkkW7DtY356vUGWNVMMNJFhcdKsdgN8wLb5HDEksC&#10;SvbTQDQDxvz1eqGcQlhnhqaFbKtu1+3tsfz56vUpanMNQtTGsisykHUWt37W79u/PV6hOyVjsccy&#10;NToTCTuZS9gCO9r+PsHPV6h8GY8RamhankYyke29gDZSwHtH0c9XqV+V80U9BmRqmSMiSomR6lr6&#10;u6r5Yc+2ygC58Bbnq9Rs8jdUKCgrkwjDmZ5YXYlmsVYk6bT7VHPV6ju9Ms1wpJFJNVyHzZVRoWay&#10;MV1FlPewJ1HPV6jM1GN4Pi0M1MkYWOQ2bfYsCwIB+g/0c9XqBTGqaXAIqrCIGWaKdUhkieKN0CAg&#10;3jDA7Tpbctja47XB9XqKfnjDxRVM9F9mmJfaIx4ge7uA8B7L89XqL/J/LaysSOqgKyKipI1iApJH&#10;2TYXBuNfp9nPV6k/XZTsZZFlVqcI24FR4MNVbWx+PPV6mfL6PHXRU9WS8tOz7AbsNv7pPw8eer1S&#10;K3DMFkk+arJFG9iShsdjajT4H4/t56vUWXOOW5cIrZ43mtSXGwLb3SSQR4m2nb+nnq9QbTUEkVTG&#10;9O6+6RctfcRa1h3Go9vPV6k7i+CTUoasZztmVlG69h8AO3x56vUmaWrrI6SnoYYzJKhCdwT3tfQ2&#10;1HPV6m2sweOGdq6NjIu4qb6G9/ZqNe2nPV6l5Q4qYpGnhH6aSzMi3tcnXx8AOer1CVhOLxwYY8uI&#10;UjBtzO8jsLKATbTda1tdeer1OFNnFIKl6qSVh5JUBSxAKnU2PjYc9XqXWB5xXEpqnEY4ttQR5hYG&#10;2/YLDcRa5IsAP6Oer1Lf/OVKkNPDiayL5122bi3caWAvoT4DTnq9QuZD6l4ViMvmxIGEKhGLDsb2&#10;Ia9j4frfnq9Rm8mTYTidbLimHxxkeWAot9kgEsbm2htbT9vPV6jnZKzJNUUEAqz5hkFkitcLbUG3&#10;s56vUNclRVVGDKamnKlFtJuKgEDXt7LfxHs56vUE+bMr4RX4jFii7ItmrRLqHAvoLHQ3N7n2c9Xq&#10;ByXMLZbqa7CqQGNYZ7qxJAIKbrA9ip1F9ddOer1LXpZnarrMwLBXopiDMbAgkqRu8Vv9oW+7289X&#10;qNfQ4/heKJU0NO6tJICHtoygi9gRqDp4c9XqdanMsUGGU1HVOVlJIMqWIJ1Cg2+jU/0c9Xqd6PH4&#10;pKRiZAYiu2/2tLC5/jz1eoEM+1dDUxPLRSKm2RwVYAEqB4c9XqIL1gp6PGNoZI52DKFCKQG0JsT4&#10;3uB9/PV6q9s6dOal8xUtRBB5Blb3o4RYRez2Eqfj42PPV6rA8pUseD5DpKaqjLeXEoU2FgABYW+A&#10;156vVjp5sKxGjSnZmBUsza6lm7E+32gc9Xqd6PEMPpsQMOOfp6WLazahWYDuAxDAG3iQeer1LLJd&#10;YtP7tHATFI7tC0hLka3ADae238Oer1GDqJaOnohLKipVlVW+h2sbknTUrpfnq9QeYvUhIHr2nWGX&#10;cQSPEAXIHx56vUH+HZhoMYjINRuWEspCqLkfV3uR/Hnq9XKszG7YiaOgQxRrsG5gfeB8APAjub89&#10;Xq5tJiQoZ6Rj5iNZ9vbdqCLe7cG/PV6uWY4sJ+QpMQEXmzlH8xFIBDi9lU+Phrp356vUG89U8SR0&#10;s0I9+7OL3IBJNgdTp7eer1csTxHyKFmowqJE9gBrdrA2vYfTr/Tz1erFg2MV+JOYKpzAKoMzByCF&#10;I8SR7baWPPV6nemlNXi1PQQSAiNdu7tuGpNifhz1ep+lpq3DpRCt/KRy5Ha3xPtHhz1eqDNhzVGM&#10;NU1UgiVog4NgAD3tf6T+tuer1Z8VpYa+B5EXcUURrt0JPgfr56vVFlxmnerp8NmjVIIowh0uA4Gh&#10;v8Lfw56vUOGSamjaWCfEAt9pu2h1Xtp7f489XqGOjx2qqvJWghcq7HbZdSB7O1u3589XqWWA4zSU&#10;SVBVN8pJaxIBv/fz1epyqa2mxWKRJrFmQ7idSCRY89XqDvEcLw96NKKkssaKXUjQgjQmwPh356vU&#10;2K1MjGgaAiRAGEjAXK2/p156vU0zUdHhgheCVWlaMGUlSSAT3+B1/W/PV6m7FKWGTGo45j+hW5sR&#10;Ykd7m/t56vUpKTEWw+eKspwphhDKVC30c976nT9nPV6o0WPw1NSWaQQ7dxLKCxtrY2056vUpMCxi&#10;qxijgEJMiswH6SMqzC/+E9ib9j7Pjz1epek4ZGQrJthVraWBGmn589XqbqhaQGOtpmUQlbrddfpI&#10;GunPV6nfAZ2xKcpUt+jBVha4LFdQTz1epU1UNPQTCspo7tUMxl1AFjz1ep+p6aCCk+ZUWU7r7CSo&#10;HcDnq9UWtSCeiYTFV3i1tCALEg/A3H5c9XqRAjxh4YkEZ2e8GuQDYa6fT+3nq9Up4vl5keIbBMtn&#10;X262Pb6O/PV6hr6XYjW01ZFS00MkSrIRubbtYG/YAk6Xvc/t56vUduCOlqo/lasbxIigtYixvpr9&#10;36jnq9Wet8umpw2JvaJtwBWxNrCx+m/8eer1IGpENDSyQSqxRCQr6kke2/YX56vUFuZapjCXRQpk&#10;B2g2DbR4nx1I8Oer1IlMcxS7JICoYqzgKAzEWFyQuv189XqSWanpMVbzEYgIDrpqdCfu56vUDuYa&#10;NK61PArKYbNYWB1v9456vUWrOEztPPSUOgLEEEAi4Nr/AEeHPV6kuuN1+HUiYbLdY5E2nYN3tufE&#10;2A0056vUjM3VlVTRfI0l3SYLseQMCD9o/UR4c9XqDzGI45sOp8Mmk/yTgshLAbrXNifDUfrpz1ep&#10;NZ0nq6ihHy4HyoQglSSAfHX230/U89XqYKGlwxJleQoVeMkXIuzC5Gnt56vVmhq6aXDHqK1BHG0g&#10;slwCRcjf309o56vUkmpYMNqX8uX3Z7MjFQSPe+yL3Jvb+jvz1eqI+KVKO1QwFplZSWQEnTsu4e3x&#10;H7eer1JrDKlKeoevKbVJG7t7zKpBAHgdQdOer1SMNFZLU1OJQwtHFZvtEWa4O7sb9j256vUz0+PK&#10;KipooIrhY18sHsdSNq2FwV7+At2JOnPV6nGmxSmqFFLVpsWPczbbqd3a3xBJ789XqmUdTBPh7q4v&#10;tkO4dxe4sb9tTz1er2D0LNi+6UGSNtylb6hRqoHsudOer1OUy1tRXITGqSGRilnJ1t7w8L6c9XqW&#10;tRh0KYxHG6kwTkBnZSQslvtEgE6fDnq9TBVCCDE9xAkiBAcG9yd2u33fr56vU5USVUMW6qmjSIsx&#10;TQKFFyVXuR28dPb489Xqd4aiR6yKqiQFwwRnFmDC+pU6j6xz1epZLH79q6Wwpi0jMbDcGIKi31d/&#10;6eer1O1C1NU1sktZZmi98DS+0+3Q6fDnq9SnwtIaKCCt+2sjMyqdSB7dF8O/9/PV6m7DcSqBVSTV&#10;DM8zTIwO0++njuO3Tvb6vhz1erlBTTVVS6VD+RvkIBUWHvfZHx56vVFrq2npAk0ztPPTsYi8cdxt&#10;JII0JPe19LfHTnq9Thh2LJ/K6uOIsNoZdxt7pGthfwPbTnq9XE1dIrVVQGJkRUZEBstrEG+vPV6n&#10;HBMQq6mCWT3NkiqqBwpszX3WHs8fr56vVNwyOTD6UTQSLMiM24kg7baaAeA156vUKeAAYkn++msj&#10;MjKUkQX3LGw73C6Xa/3c9XqMV00pZliSBxcgnaSQVI7Xt7fHnq9RqenriCWaCu90Lfy2ZT38fq1/&#10;Lnq9TnjOJR4tFHDh9QomdkUEXuwX7Xe3cD+HPV6mfDqDE4ambawPmEAXBBXwJt9XPV6hryRW1uEy&#10;09PNaSMsFVjY2N9VH1XPPV6hR6nZog/qulErNE97OdSLW09nftbnq9RBcTzmIJp6eY3hLNt3aEkG&#10;wHt56vUnkzPFRVEcU8YW4L3NrKGv9f8Adz1ep5pM6UFXIkfk3g2Am9gAwb8u556vUuqGHDK46shV&#10;0BCrY63v94Nuer1KnD8ExirrpYaQl4tlyBe4Hhf8+er1A71bw1sBokeB5KWVtzaGysw7k3uDftpz&#10;1eoqdZh+LV7TT1VYFQshUlTYqdb9z2Fvz+r1eoMcfpdmLyPB7vyciuGNyL+A+89uer1MdXjlfVS0&#10;gjZZnZ2WVBpsA1Hx1OmnPV6n6WpxHDY/ladTuB3MBY6DXvfnq9TtTY3mOrolmanP+jFEA0BZSb/G&#10;x0GvPV6usQzjjm2V55VkSRlGqL+jPY+9tuQND9fPV6kbjGPR4nA0kIsIigFiCGYE6/USDfnq9SZa&#10;vxSpcUzvtnl9yRNu4j439nx56vVznrP6v5Zmq6r3pmmkpzCbk+Vt0a40G437a2789XqB3FM0TU1G&#10;lTDGHWZPLETuAVJGpPc6H2c9XqDvMmcHrwIcQIiEat5gS1l2iwAOl9deer1F6bHqp5KiKRiaV33R&#10;XJuLfaYnwA8AO2nPV6h96Q9RpsqZqoaisqbrVzRqjnaAirpqRawPtNzf8vV6tlHKuY4cbylTYnRg&#10;GJqcNGwvbQaEjTx56vUQXrnPi1ZjH+kr7/vSEoSAWQ9zf6T356vUXWtqvnwMWptyOu3cykHXUW/v&#10;+HPV6g/WkrFqo8UC70JbzNBfuTe/tsOer1KOuxR5JElgEjPMEaP2Lu3aHW99D+p56vVAxHNApKMi&#10;SWRY0U6Mu4hrgE2sb6+A/Zz1epGtmmhrKOSrUPIE2Ah1IaxOjlbX+P6k89XqTWaaz5eumqXRmSWN&#10;JNyglQhsgJt2INhfnq9TFQSYW9HJGkZKy723k93ta3tOnt56vUnaeux7+XrXIytJGWXSwK2Ol7d9&#10;PEnnq9U/HserqynFTURoGAK3VVG4203DxPhc/t56vUF9PiGIUMvy0sd0kJFr9gQSdfoF9eer1MGM&#10;ySRVTwUJBVvda5FwD2t+fPV6k7DaPFp4RYqF3bO9gLnXvrfnq9SXoMTkp8Un3J5dMoUyaW3uWuSP&#10;q0vz1epQQpS4dUCddwNW24C+4gk2Cr7Afb9J56vVCxeqFLmhqeWMM0TAHsQdOxtofb93PV6mjGKi&#10;OlxNp4xYNtClbkh7kkW9nPV6sOZMKq8SxakxaiqDGqAGS3ittRrex+PPV6nrGsQp8BlhSo+1Ddi2&#10;lgLBh9Rv3Ht56vUxZhxyrxfLUtXh8m3ffUd00/dA17eI56vU2wQYnNgkdbNLcIoJTZcuwPukgk2I&#10;056vUtMoGpV46jNNQwZy9lsANvhY2vcD2n2+znq9UPFsfklrzSoh8tGYRudCFLWufaDpz1ernAk4&#10;rmNcbQvYKQwPbsTtJJ/X289XqWPyYgpaavrC22fegJFyDcDbc62PPV6hYXK9TXRR09GvlVSKrO2v&#10;uq4utjcXFhpz1ep5wfBIsNglpsx1caydhI4IBJGmmuv0c9XqmYDk6dKz+WNLvglKX2DQnuxBIv7P&#10;Z4/X6vULGWcpVNJiiwYjCruWP2rgbRqLdu3f+/nq9R4si9OI6rDmpaFQwUoZbC5AB8D4X1H8Oer1&#10;DrieGx4ZBUPSqGkRWTUWA0H+r/A89Xqeel/TyCpJxDH0JcEst9wLAi4P1X56vUOlFl2DE3RMOX3V&#10;ZtxNr+w2P1c9XqGvLdTT4fCuDyB3UXZSbmwN+/189XqWNHTxV8+6sCsnuhfEi2729xpz1eqRjlZH&#10;hlFNNR6qAUtYDXwJ7/lz1eoomfMSmgpKtMWqdLkgM1rE3sBc/V+uvq9RLq/MWNZnzXDg2Fws8UZJ&#10;aSyhWIA3W01Pa4056vUeLJuXaPL2A09bVI6OACA32idT4eHPV6iherjONXjtfhuCK/lUjGQSyM1g&#10;ihb+C3+17Pbz1eogucZmo8MDpKdz6KoFzf26a89XqKbj1RT4tOtRXKSkCsQGVhrc6kHsdext4c9X&#10;qBDNOJQmZWpnWSOWxIsQLr2sfb8fp56vUnaOuMM6183uMSQi+DkG1jbxt7eer1TsQzTSJvmEiptY&#10;fZubHS4tbt4frfnq9TZW9SqCamabeEUKV8LtJf3Rr7e3PV6gezlU1NRTfzWpBWNQWKdz7QbBe9id&#10;Oer1A1iFdW4gjVlKn6EMrRgizFtBcg+I9nPV6khicy4oTSNUXnNh2uxIvoR2156vVibJDOY0xS6Q&#10;oVdX+IIvc99Oer1MmJkMlRWQhQUlCg9rrY++B4/T9+vPV6nHBxXSQoVnkhRl2sqkXvc9gQdSPEa2&#10;56vU6Yjji0NLNEt9zhIwxW30kEePt+PPV6mALSYhiS1sdWzMsUimHaNhYahrnXcD2AOviDpz1eqD&#10;iFIqVHkVzAMY1CFSQbm5AJB7jnq9TDiUdLS7UeCQVCWHmlgQ4tfS2ptz1epFVmK0lZLE0n+U2nX2&#10;a89Xqa6k08oNTDdlTdc9z9A9nPV6k3FB7xl3Eu/cED3R3v8Ar/Dnq9WSVhBWCZzsUXVQCdbr3I+P&#10;s1+/nq9WFnikMRU+/u2/Db3N+er1T1p1qJvmdoBAZQL9x9Xt56vVx/lmH4UymVb77naT9knwU37f&#10;t56vVBqK+irCJGYKFLbQbAgj2/Rz1eqC7yCNknG+Qahh4gai/wDRz1epvxmfBSRQveVSvmBU0Nwb&#10;bToRr2seer1ZUaEK0CiyqVt7bWvz1eqEtQs0W6qVZGLELtsbG5799Rz1epvo5LyGfEyCrEqgGtgN&#10;dR8O/PV6nmjrYqajCzqGLyEXUfaPgT7bjnq9Sup1oIS0BB3KVN7jW/sHw8eer1c5pKaGdqQPfabm&#10;1jdWGl/Hnq9TNWQyVFVHS06jax3A28b6AHnq9SXrcDnxCrenjJaNGBcA6hh4fQfYeer1PNNVGCQU&#10;8/uhTdTbuw0AJ8dNOer1Oi1q09V7uvnMToPG2t+er1KNsYNKRKUC7yAotqdPEDnq9TlRYhUHEIKd&#10;3XyWb3hrpp356vULOU8Rippo0Qr5e4/QCSQB9Fjbnq9QgSU+FU+LyTTxCSVSELIALqdR4fUeer1P&#10;OUZqE4g9XIV+XcPGpDC4a9wLakEHueer1DTQ1dElJ/LZiHaWxvowUi+pt4E89XqDDNGD4bXgUah4&#10;ihspC3sbhri/hz1eoD8byGktVJK1XDPEu4G27ep9uoA909/jz1epATZZZKMfNQ740VlDE92vp8dB&#10;qOer1BviGE1FZE8RX9HYLe9ifYfr+/nq9SFampqeklpdd8BG1GsSDfvf/WGvPV6kzDUVKURqVQF3&#10;3at3UKSbL8NP18fV6pMOI1E6pBJHeWRTbvt3dz9duer1YqJaqc1G+NVewbboACbjT4+PPV6m1C1P&#10;cVqMHKFgzgWW19O/duer1RY3hr3SQAxlmK7SSQSO7D6L89Xq6p6c1Aq6JxfyDuB0uLNYm/jfnq9U&#10;qOnwpKbyvMKzIxsQdbkd9PZz1erjVVU+yMSSEzbFkUkn7Xck/QOer1dI8dR5OImQRSB0JY9tq6Ht&#10;exvrbnq9U7Hq2KtvQsxUKvmlz4m+n1Ec9Xq7p6l8Okgv71mAJ8bbdCdbWPPV6pdRidYit8tEyLIN&#10;pIsRe9wfbp7eer1O1bC0GFQyySm7L7+0A7tNQdPbz1eoPauUVMQp44SlgSuutr3uR7fDnq9UGB4j&#10;M0xAAtoD29nPV6pOHRPXOELDdGSyqba21IB56vVGX9HUeci3IZrjwH3dxbnq9UnE5opJFNOgjVe4&#10;Ggudb+0jnq9WaF4JI44ox+kZwb37eGtgBr7Oer1KCWJ3nNDHGFkVhZh3CjUkH4nTTnq9XKv+Wr6B&#10;62QsjhhuX/Ft8Bf2+3nq9THG8cUoeIWBS43WJL+AP0c9XqyUstTMGlqwHAIuWAAv7FPtHfnq9Uip&#10;ejhmVFjDOrWuT9m9iuniPo56vVjraiRFVQ6bE3A7e9jrbXUG+nPV6ofnD+ZRSxDzQrRsAdQLEXBu&#10;O3hz1ep3koqqv3mjVUuxJs19S17D4fHnq9ThW4bRMA0Ft7IF1Nzcakg6fVbnq9WCupIXqVcuRGpG&#10;869zot/o7c9Xq4UVW6YjMyfpNhRQDayjUafC3PV6lZHi8sSlnUm6mzqLqCDbade/089Xqc1xJGoT&#10;Lcs6lgLa69xbnq9SnwySGqpYa+pkBEq7mj7Opv4i3jz1eqS09FCdzMW803F/AL3A+B56vVyZJ6qN&#10;ZKdgAAdF1tfXX2c9XqU8CkUUM87AnRSvsHw+PPV6nPCYqauo6xmKx/y6eKKUEWLLKhddg8QLakdt&#10;Pbz1eptxCGGpplKk7gWAHYEXvrfXnq9TNslpahJIu7K2mvYc9XqhirmxceWn6Iup3gi+o0vf489X&#10;qkUiOlF5EYtGu5Te2h8bc9XqfaOamq3WM38tksGK+IPt+PPV6pPlGpLToVjdGA2AWuBpe1/18eer&#10;1YqvDMQkhvQqskquCRoTsY2YkC508NOer1NVXUpBP5jtYRrYEADS/bx+vnq9WOKZJ6mMFgBJ7ov4&#10;Mb/G9rc9XqlPTSpZGT3nY2HgR2Jvz1ernUFYWdJCI3cgADsAB428Oer1NhctVs5AKKpHuka9yb29&#10;h56vVynjQ0ENZBdvNckqO5NhYAHXTnq9TtBto4oJ3VWltfawuQAL3I+Pjz1epT4KrYkwkrLlCpAt&#10;YbdfDnq9SlkwWkoZ44qZgwZSF3alQDcknUa+znq9TklCtT/o8TxrKCGN9Pd731tr7B+3nq9T3lXK&#10;dTnKtkwnD5KeKpiiqajfVVEdPGywK0jDfKQpcgEIl7sbBQTpz1epD187VUiS0DEgMCQg7sDa3a5B&#10;++3PV6lbFPNKzyVYCb9wLC+i7TuOpvfw08eer1Rf5hUJLDDhux4Q4VlcbSQdAVOtiPz+nnq9SpWs&#10;WnxD5eaoDiMk223ub9ze4Hs56vVkxM7oEWGZR7gZBGQ5uT7wsVI19lv2Hnq9UaOiqaGP56cEBgdt&#10;7qbDX7NtB4D+znq9TfVV29pnZriRAzA9hcgD6+er1RaLFvkpXVmBAZCxJ0uL6D6fH6uer1Tnnp8Q&#10;SSWhqEVInjZhqWO46hR4Anv7Oer1RMSxIwYgggXaIiqsAoa12WxPwHjz1eoQqWujw+tL1MiCyF0L&#10;W1sLga2sSewPPV6kRmDNlZWtLUpJ/vRcEk3DWPYW01HPV6kdVYgs7x0NS491NpBtYAXNwSe3PV6p&#10;WF4/h9Is1JPKzlZAEIsQbi+puDp8Oer1KfC8UMVWKAgB6hgA9rizA3ANu4/XTnq9XOrr6TDYI6eG&#10;INKS6kNoGse99bHuRb7/AGer1IDFUoZlesaGNS7bQBdu2oJvc6c9Xq9guVTixjbDVEjzyHYpsNoG&#10;jA+Oo7f0c9XqVlRk7EMKvIY1MBja4t7wc6XJPh8Oer1A/i9JHFTrI6btx2t/H6rHnq9QTV6O1Z5E&#10;aCNTf3ja9j2Gp8eer1KfK+I1NC609REpWAgqE1JFra3sBc89XqGGmxPCJo0wahQoQRMxPvFSftDd&#10;t+yT4a28Oer1TMTE144ZUGyTt4nd3W2l/jz1eppqMMcVqsWHmR/aJHbTsD9PPV6kxVU8U5YPa8rb&#10;re3Xw8Neer1IbEcOlhxTeRaM7lNrbVt3PPV6nmiqCFjhJ8tQGIJOht2Hs156vUuct5ljwWsSqkhH&#10;mmCSGRSSVbfcA+0EX07fHnq9XVOlDNuejASWNhpY2UE6qtx2H9nfnq9UHGY5FqjAg/SbWFrfcb25&#10;6vU0O0YjSnlFmQAPcdz7b89XqZ92+TyUvcbveNu9vDnq9Slo6p2p4Ff3Gi3Ekge8Rr2OmvPV6nyi&#10;r5RUWaQjzFOw9tbX/Ptz1epTUInrMQhhqjuKpdlHa/e/xsOer1CDhdC9BA2MxPvLqBYgXIBsNPH9&#10;fhz1eoScBjxDFoo5ViWGRWJ26n7X2dLDTnq9XDGsCrVrPMq4gzFgpewGzd4i5vYfDnq9UasocJwm&#10;iko8SjdUS21lUsJGJsGAAI+JOgA1Ol+er1BtWx4dSzvh6bikoZ7jwIPiRpc89XqbEpqCBIop9zLI&#10;wJQEhri+pI+Bvrz1ep0jkf51qGMrMrAMjXJAt3F/6f6eer1P0Rlekjji0Lqd7LoFINjYg63HPV6l&#10;RWJh8eGJ5Ck7RueTwNvduba3F+er1JtBjeG4Z5zSgrJK2gFyC501JJIA+oc9Xqe8FqlnxNYn27mj&#10;ZBqNH8e+muvPV6nnGp4osUpqeohMqmP3pVI2owNgpvqQf1+Pq9XNp5MXSSnhkWldtvvFb2tfU6g2&#10;P6n2+r1OKSmpo54MQlUsgH2FAB2iymw/ib+J1PPV6k/O88+GK8km7YNynS5sfyuP1156vUosOevh&#10;LUtRtVlQFSCbf4r6/dz1ep9qJymFxTVAU7Nwt3JbcC19LePb6eer1YzUrV18FRRhVLtssgsN3e3f&#10;wtr/AG89XqzYV8tHWVFQ0vmq6ggbgQHN/eXwIN7i3PV6lpTOsOIKqsHnpowwYdmJ7BvDWx56vVjx&#10;jEcYqZpWjpoJYXjInYAIyAHwAQg6a9x+d+er1IxvlmWM4nMEpAxAY6KtgTctcfRz1eqdFWLRrLiG&#10;HTiYKgaMLcAqR3B8eer1TpMblesghi/TRSJ7+l/fIvtNwPD2eHtHPV6nCmWh/mElRULt2Rm1yQAL&#10;XsPZbtfnq9T5JW4U9NEzvZYwQ5Ue8CVve5H6/Vz1erBi8VDjM4o2LMiRE+aSpJa5sBcHw1vz1eoL&#10;8RyPlChw2OuillSZmfzBIdxLaahtLAnUADtz1eoMa/IdJHOKfyyGIEjSqp97cbi/8Po7c9XqTs2F&#10;5lwTFVo/LWNJLGIoTYi5tpawIH0/s56vU5YJJVw1Biq5i9MWZmXcLgjwXx7/AE256vUrsKxzC44z&#10;HNHvk0CiwYKO50bQg2t256vUjsw4DQ4pHUMFVQTq6gAqTqBbw+P93PV6gEzfkWKmoUrMPAaRC3mj&#10;wAHax+j4a89XqAPHssYlixllgZUAG1r9gO/f4+zx56vUHdRQUOEAVKkyoGUfAsL3HPV6meJ3mqZZ&#10;9wRb2t7fCw56vU5nDFqKiKqlfy97WY291SBc+w256vUo56GYSNSgB49NthY+9r4+A56vUw1VBTy4&#10;lHBHCzKzDewY+98APDTnq9QlZZwzD4JfLjV/0RLISxte9gNPZ7Dz1eodITGUkak9xYY0u7eJ8R9/&#10;69+er1CRTVLVaK1PO0BiRQCoBuCNVUkWse5PPV6pGFQz0dXK9V7+/aI1v4jUk6aa+HPV6hGmxOSa&#10;gbco3qALAC92Pbsb38eer1NK5ibBZjCl/LYEsBYgtY3HfU/D6Oer1Brm3qNT0uHSrQsVap2qT9ll&#10;A79tRz1eostZninr45cKmmPkMzeaHYg7vAi+pFvG/PV6mQYxuqY6eEmQNutY3sB2JPx7Ac9XqUuA&#10;9Oa7G6lsQi8xU8xZbC9mIsLWsRYX1+HPV6hew/pScNjvOnv3BAW+oJ7+3T9bc9XqFjCMs4TgsdGZ&#10;IiZmJO62pNvb8Oer1LajwuFJ6nE51Alh2u4C6sNbdz9XPV6uD4UMQRjQ38uWQyOBYlQFA2g20F/1&#10;7Aer1Q6ePDcNmvMxYhXXwstwLWtYjnq9SgjzXT1GymcX7Dd4WAt9N7689XqhV9EcTi84xgSM+4kW&#10;DBdBa/x789XqHLob0srMwYtHhdXTq0byaz7d2wk/aNu4Nxrfv9/PV6rSc0Zeosh5TTL1ArRBoVu0&#10;RBDMg1JBsCTf+J8eer1VfdSMzU+I4oCXZwXYMW965UWIBFrG/wBPPV6iLZ5lpVrjSVEDKJWcr7bK&#10;b6H4/wAOer1A5VVH8ydqhQTFEWVfj4W+o89Xqa2oVpY4qt0ZGN9h73v8L6256vVBeASokayAEG7G&#10;32je+tuer1ZHgj2kzAg+Yu4Ae0fT489Xq4tUxiIJCC5jI0tYH29/YOer1SqappJqNI47hwXdh4hQ&#10;fDx56vVjaup6qDbS/plTaTfwN7gEfA/nz1eqBSww01S1RGvvSDdJ/wAS07G3s56vV7FHrWxqlpYL&#10;JGARKAoKsCtwSbXBHsHfnq9TXVVtmNM8kZ0Yx+79hr6XvqQTpbnq9SWE1VLVGqxBkjiYqRtaxuGt&#10;a30d/q56vVNxHG6eYItIlliJWQ21Y30Nvo8Rz1erjiVTQ0tGtXEoaTaECjQsuhuPZbnq9UnDWWZn&#10;llb/ACgD7CTYKRa30+3nq9UPFHpKp4oI4xFPKPdlIN0bwue9iPZ+znq9TbR1PkVFRLW1BlZVQC19&#10;pNtp0HPV6sMldU0OLe6HWlksFA7Hd7fz56vVOkaGtl+YkBgVCFZNNdvj4DXnq9WJZaSjeeoUtIQ9&#10;yqaEq48NPDnq9WOsr6bb/MKP/JIo90izEk2sfZ8eer1YqZIvNMcqCOWpJKjQ2tbQHw9vPV6nuno4&#10;zRx01dYRAuIwDc7gTe4+J156vVIpKUDDD50CO6A2AN7i5t8Aeer1RUwaE0SwSIFiuzsFJupJOlyd&#10;RbTnq9TTWUkEuGx0pkDS+Yz7f3glrXOnx/jpz1eqBhJhpaoQ1T2J2n3bd9b3+rnq9UwChw2SamgU&#10;lHl27zYkEHQAewn289XqiU1Waevlj95YJZQ1r9mHfX+HPV6nHEJKZayS6iSOJwNptZiQDc3t2+H8&#10;eer1O1VT/wAww2eNE8plW666G9ifb8Rz1eprwuHyHSPbsZFLbO5ZTfx1sQe1+er1TXqaWApHNBta&#10;UhXNrkA3t+f5256vVipMOikrZqmNvd8FItZtLsO/s8Oer1NtWK3EKuKWYI20soY300/eUa6c9Xq5&#10;w4TX4w0VVLqqkBbg2NjqexBB56vUuMBwCamiaoEBZy7e5oN1iRoTpqNeer1DplTI2FVV5KAbXDBp&#10;lNyd1rkA9uer1GIoOmUE1HT4hE4vMwuotfQXBI7g89XqN5kzKyU+FboqfzHuRYobqBbVbA6+P625&#10;6vUZTJuArhsceIGJkL7gSyG53DQsDqD8Pv56vUYrJ2C0sQehpo9izmOTzGv31PvaXtfwsfy56vUL&#10;uBYTX1FLFUVUZEu6QAA2Fj3t46Wvf489XqEHLGB1dcqzqNkEDMArjViCb9/bz1eocsFwxZalIKhH&#10;BUalQb6ai19Oer1L2mebBJJJ4kvujYBtoJJJ8fj256vVASmqahQ0loUdipQa+9bQkD4jnq9WfEsr&#10;zV8cddV2kCrfYhBUAan+F9fb8eer1NUmC/zRTJSEqNq+YLAgke34dxbnq9QcV+Sdm+SmqhBC21VU&#10;qSAL2JsL6X9nPV6mfA8nqspnqJrzkybGJIBa9hpfXTnq9SgqMPnpalKmuteC7FDqWXxA8de/PV6m&#10;Py8Tot9QNoSVXCBr6t4Oddfbz1eppp6mulnjpJbTCIq0jiw113C3f2+HPV6suNZjgNEKZ4yp95Ij&#10;tvuIAPsAN9fHtfnq9THU1XywhhpSsjK8ZD6qArC7KttNwvz1epwq6qoaWlRyJjNGFc6EAq3c99QO&#10;er1Y6rNnlVRcSgRG8JXQEEWGll8bfnz1ep9WukkmiiEi6MHueyqNNv089XqbP5k4x2orJS3y/mEE&#10;LoBt00HsN+/PV6g5zdiHzECQ0XvX3FRY2BGoOviBz1eoCMyYW9bi01TiUwJCLtQ23MVIJNvC/PV6&#10;gMzJE1RDUTeURUzOXkBFrhT7nc9uer1FpzdhdJiKtXUkKtAWaN/L2khwbPc6/Za4+H089XqLHjWH&#10;VlGWGH2WylRYaaG1xa2o9unPV6mqtq9kfy9PcQkAOXN7OANxJFrgkGw8Pae59Xqj1ePUlOsZiKl4&#10;920mwIB72Judeer1PmGZxAVqqshhdgoRZDId972AsPC3PV6ssmbKCoq2gxGkk82RTEHSZVXuCrBd&#10;XO3xtp+31eqEcUqZKyMU77o1Vg1iSCLnUn2jTXnq9SNxjENx/RwmdVsXsbC1xY6gk256vUlq6nqq&#10;hZXg1R2LFRbTTQG+unw56vUkaqhqC4qonIelJMYvod2jAnvp4D+B56vUyYrK0UTPUpZ7qSSfA+Nv&#10;hz1epvTHHpUeGLaSCpsRqR2IA+Pjz1eqJV41EXOJQxhZrHcQB3OmvPV6mafMj0VOtVKkc6GRYdrs&#10;wPv+6WFiDceHh7dLg+r1OsuILGIKGkCqgYqfaST3Pjp+uvPV6k5V4iZJ2JG7YTY+BJ/Pnq9TetZT&#10;1SBEdaZi4X3xf6fjr+3nq9UfEJS03mJf9G1jbx9mvx56vVIoMMGLeZGaj5aQ+9c3Ave1tAe456vV&#10;jp6ALiDwSyByTZrajvofE39nPV6lZSYaI6gy+WzlQSGBFgO2otfnq9TlFhL0zCOrmv8AMPddvdVA&#10;7d7fr7Oer1ZEwh40dacMyvpvF7gHxJA8eer1PlHSPSUfy8Ee2VAFIYht3xv8f4d+er1KTDYJ5ZWp&#10;U/yiqRoBdjewQDnq9UvDMQpIMOl3I1mYgBQSQ32Tew7A/Vz1eqfl+rrJq9knAKFRtbttINgT9XPV&#10;6pNdjZGMTgP5kktlLL8OwA7fTz1ep3efEI3TD/L3CqB1NuwtcnxNu2n7eer1OWG1McFPFgpQ+XTH&#10;ZGpFwiEk7Vvewvz1ep1WCelpVrIZ1dGJSSnYe6D4uD3NvDnq9T5gLJHOKZGPki493W+43tY3sT20&#10;8Oer1S6pYKqGor8LDI8bR+4CLt73vA377u37R3Hq9Shhq5nWSSOFEFR7lib7B3JUakEdtDf489Xq&#10;k4bitDIrUY1dCUHcXA7k89XqW2AYPUVMcscSyS7iGQm4UW1t7LEnx56vU+LMmBvNUbxG5hRDt7Al&#10;rW+jnq9U6mXBWEseJqjxxuQdwUm5Fxp3tfUX56vU+YfIYpamgpXD0xjVtosCgNwBbwGmnPV6v//T&#10;0+fUVHSyZ0qKWlK2kA8wqb39wbrEdteer1FveuRKtYqVjddqgX7t8Pq8eer1bAv4aNVO8NJhMFSq&#10;U+8yGRhckoL7Nx7HcxFvZe1rc9XqvMzsKubDqf5eI1EwkBAXVmBDfne362HPV6iv4ipixaGOOneO&#10;VCVOpUEm5YsfvFvo9vPV6obQQYgs9RVvvliV3BUEBF3e6o766anx+F+er1IPGMSqIaKCUNeVZGUt&#10;rd4yQfj21HPV6ltlDHGp65po4iIoIish7kuSdttT7eer1GPo5Z1o5VlP+h+Wm1t+4Mzfav8ARp/b&#10;z1eqgP8AEUlNVNVUjSAin3+UG1LLuB08QQDpz1eqiWeaUVn+kRO8u0oG1G25N2IvYgi3h9fPV6p6&#10;0VQId9OQAjKCGtcqPD7uer1OVPW0s6yUM6CF5UAjLWI73JIF/u56vUcP0zRmLF1NAqgl41+yCD3v&#10;ewv2HPV6ruJIKDDcIiEQC+YoGulh2Nj4d789XqLz1devKw0OCRrUxKx83d9krbQg6gEXv/ffnq9R&#10;dcMGHVRmo4/eKXiCrY/pLn6j9A/hfnq9RqulMCQOgip7xQqrOpvudrC5bQeItz1eozFbW09KtPRU&#10;sX6ORjLtUXKsRfbuOpA7AHQG/t56vU443j8kGDyVRHlhYmG23vMx0v8ASB7eer1VB+sXFKNYZKun&#10;m/QVBRVJB1chd1z7Qew56vVWLJW09JIEnBPvbVIubkHQdjz1epXZIw9DmWiqdrKtM+/bfxckEn2j&#10;2D6Oer1bM3olkxHC8sQ4jNUyCoMjhf0fu7LEBO1u2pv8e3bnq9VlNRiS4rC8JVI1QDfIwAYALe50&#10;+HYA89XqqS9SGdY8NMtWYxK07uoGo1YG3xN7XGns0056vVWfi+MXqRT1KG8lvdLDQHU2F+er1d4Z&#10;8hTBIkVlZXDMxJ0GttNdPjz1eqS1ZWjMh+TkjMUaLayliWa9yWB8NLC3PV6skWIR4c5pKpSwkb9G&#10;xvcubkkX1vz1eoe+nGI4ziWNQGmjWSFLFrsUfXS40JJHwtz1eq63oNiseF4DDTtZPOI1vcWsb3Px&#10;Ps9vPV6hwxCpqliGJy7YnUgaG4UDUffz1eqrX8QTqHJSYBVSQz7Fcm0X2dOyqt9dbk2Nzrz1erW3&#10;qqiOWuqZJUKh2AvbT4AAXOnjz1epPxwRzUjU9NtR1dlCkgaDUEe0Hnq9XJBBM+yc7ZY7A6DUagc9&#10;Xqsy9EOVqaLFIq2uUeSwsj/HvqTYc9XqvOwqqNBgTUsLeXFAgO4DcWsfboL2t9XPV6sdNjk1HJRe&#10;/JURSh2lWQ2AN9AlrjtY3Nvo8eer1P6Zih3LWVImELMsf6K7AHtqFBNh7baX56vV3/WKOrpJZfde&#10;cySRxu9gsQiN97fAnTTXnq9TdFmDF0jWsxZU8yZhtVWuALbiRcCxv+uvPV6lXl7DauurKPMZRoCS&#10;5jbS7ncdwtqO2v0Ec9XqMNgsy4bRKGj0F9QdAToST4c9Xqx5nzPhWDYRK9aLKnme6tiQACdDfxPP&#10;V6tWT13dX5M69TpsJw9ZRDSSPeNj7rMtgCBopFu2p56vVXfX4tJBVmkqB/lQ5VbHsP2g89XqSUAr&#10;JZWqZxtjS6up7MCbg30Nhz1ep4euTDW3gF9wuAOwJNtOer1SBVuVLzH9Gt2bW2020B/p56vVOweZ&#10;vJqDi0RJuhiPaykeFv289XqsO9D3T6DMPUCLEMXhkmhhkVYlQX1JBDNYHT2+wa89Xq3D+mlS2F5Z&#10;p6CUrHtjUXIANxpa47/Dnq9T1mrNyZdwSV5GEkgRypWxJPhcbdPHnq9RL87dX5q2p8iaRSrFTZbK&#10;SexA+jW/PV6gFm6xtueCFjtZnQWuSAbtf6Lc9XqwrnWKtcYjTqU+VAjeTQksxuD/AGjnq9QFdbM1&#10;02F5QqQ0pMj7iJ5GuSbE7VN9O3Yc9Xq1r+pGIQV+MVc/mM95nZWclrXb2tftfT8tOer1B1NV4bKf&#10;Iq5SnyzBtLkE/wCEjxGvPV6pVJjTvuqZVMcMW8Dd7ot4d7c9XqnYNi2KYZXpWUAaGWoLpuB8CLXu&#10;O4I/L6eer1bGPoDqC9BTEwskiKsfvfvMbHePhrbTnq9Vz0VdQLhaYbGw8+Ili5UkE2tt56vUAeeM&#10;xrhDmKMGaaYlNgFlBtYa9jz1eoDcwZwpGqIsNxTbHVhit9CQy+9a6kq1h4gkc9XqbYswD5+OCkW+&#10;/cC/d203bgPC5FtOer1KH/OktO88hUtDuF3soclQP3SNBe4Ot+/w56vVjqs54LiNVFUQbQlQtpVB&#10;0BuLad9Ld+er1dtNhjSApOJJFBNwtwde2pHs56vUzY9XLh1RLRRkSCohIQnXY7HQgBb6H9deer1P&#10;mUcXgQ/OV5Mu6JEA1FzazXNtDfX9b89XqbM5Zqy8MInpwp94NrcWDW0C+7e/089XqqQ61ZmjSvWi&#10;xMttV1jMguSwvYEj4X1toBqeer1FjSKeatm88KiuzbSpJD62GvgR/d4c9XqxY5JJFDHDOfMEhsCP&#10;AA2I8fr56vVimjoqGGOlCmVZtSe23uNSP1+7nq9XCSDD42WjmVBvazNpbQEjX289XqcKSlo6CqV6&#10;ghrKbg+N9QdfZz1epxwGZo6ZojIrm7ncFAt4gG/sH389XqDbH6x6rEZ6RD/pEaBy7A2sb+y5/L+P&#10;PV6mOnpfOmvGu0A31sNw8fHnq9QvUdBHRUoeZRKkibgRoQvfb9I/Pw56vUxVcSz+QMP0IJLroDfU&#10;X763HPV6h1yPEuHYdeKJiGIjKKtypPj7tyAfb9/bnq9QvT0IrxLTvdFVFIdilgSDcKB72hGugPs7&#10;89XqbpcvwHBoYZZynlMjWGpLA3sCRe1tPo56vU0y1M0dNNXLAnmwyqYyvhHtszOLaEHQdwe5IN+e&#10;r1J8ZnqnaeBJBJGAVQa2Nx9qwtYqfAH6/Dnq9Qf4tXQx0hja4klO/W9iQSLXv38fu56vUi8Wxakm&#10;pHXDlu99jAtodPAn2dvHnq9SYFDPmaUYQ8PmSQjzgotceX4i19R8eer1PFFh2MU1DPFgy76udRFD&#10;uUuFdz/hGpFhb+jnq9UkURpas/OAqUVV2uo0kABYjQXUnUewaX8eer1TKDAa+onKKA5mUEubWFz2&#10;BGunPV6jL9NsGm+einnUyA3DrqNzBdAO1weer1G4yPk2lxLERiNVGYthYhbWBFvd0v4d789XqWGM&#10;ouHyRCFvJTZKrILMHOupN/dPsA56vUB9VhKyP8xOrPeRx5drkADRiTZdSdADz1epCY5KWrvlYdEj&#10;27NbBiCd1zpcjTv/AB56vU74BB/Nc10kWIQJK0JBj0Hja9iQdfZ8eer1WV9NcKfC6cYjKGKxguQ4&#10;+wLE2I7EXPb6Oer1Fr9Q+YaKgjmqmQl51kYl9NhJuml9NL66c9Xqpk6q401TWedUyLIsruNkYIK+&#10;IZidNb/T7fA89XqL6tZJFMY5ZjLT30W3Y+z6uer1KCKlpsUCylCqoAR7LjXU/Dnq9XWHSTyQ1M06&#10;7IkcXXS50+0Sfb/Dnq9T1gL1uJTGQRjajgAWF7nS5I1I9ngOer1GGy107o8ThjhxVLe5YObgi5uQ&#10;pHa/PV6hjoMvUEGGHDacHy1Is7ak2Fh37jnq9QaYqcHq8xRebII1jldGjNiGIJBv7R7B+Xbnq9QX&#10;ZvgoaKuiloIxJ75VwtrKt++vbX6+er1QqWhjxOviuVjVTuF7CzeF+w1+P9vPV6mPMuK0FMk9HVOH&#10;giIVivvEMCfZqLePs56vUFNS61jeVEAE0Gve1vZoeer1LHL+CCWqSiLWjsCzdwtrmw1tr+fPV6jN&#10;YLgVPgWWRSx1kaNNcxsWJcsSW+yATYDTTsLeGnPV6kLmTFJ5VkwmR/OkYB/MAOpX42731156vUnc&#10;r4lEJZ6aQ7mmjLEk3I26HU3OnPV6njDqaWClnkpH31EjKdqAi6k6+93BXwt9456vUd3pea1MDFT5&#10;KpUTHaoeMNZSPebxBNvZ9ehsfV6oslbKcT/kEE93LPZiLKQtzYdxc9vieer1CPHNLQ0KruaOWIbw&#10;2mpt4mw0Nr89XqI91blrqnGZv5nVje7eYsfcqjH43sD7fHnq9QFxz/y+uiniO0JIbkiwA7E37dvv&#10;56vUo86VOG0eWZaUO6hiXJOoZib3sdRb4duer1EnzLPQ1cq/ITJK8LlmAvofG5t4X+I56vUnRS/z&#10;Mx09PC0gUkllWw79zfX7uer1QMWhmjPzE1ow5F4+5000PPV6mmZ52kEtMLIBtJPY3+H0c9XqjUhR&#10;KwxSFlUe6Cp1FjofZbnq9Qw5brBUUzzbiyIdim1gdQTbnq9UfFonmmvK5Vpd4W3cAeJJv356vUKH&#10;TxYKJVXE6gHYdokIP7x0BsCfpPPV6jHxx04NOKeMGMOCSp7nU6XOv089XqVdPkmixisM9SWiCgXI&#10;UHde9xY20Pieer1cqrK1Jg9MtBSQ7YoQUisBtF+wUWHb7uer1QqTCZKtYoIF/QxkNKT427adrk+3&#10;nq9UmsgbCa4/MR2iJRo/iQb3Onh4D6/hz1eqXjNFJjlN8yIlR7FWZdGGoN9exPbS3jz1eomua8tw&#10;YTi1SDF5asTsA1Ntbn7zz1eoPsLq6ajxCTCfMZmb3rH4GxAPbUa89XqGehYz06UVMwITXS1gCNde&#10;er1KuhhpoKWadiE2/ZBFi3hZdO4789XqCnM2GitnVpRuUEsbakX7Wtz1epCR4YzTx1BZlTzCjKTe&#10;1zYE/A9/gPr56vUp/JqqcGGEhY1JQE66/wBp56vVmgqG8hqPcUdnUsQBbQ/t56vV2ailZi8MrOq7&#10;tqsAACND256vU1VLTrUqUnkCsC20EAW/j256vV6nl/TNIVsI7hO/2bak/X9PPV6lFSz07YeKqS+8&#10;KPcPgSP2c9XqTbTQvDaI2ZLgDuRf+Pw56vVzjkhmUISyhWVu5vcam47a/Hnq9U2OjpfMFaPekW2p&#10;7gX1+/nq9TmtbJDFJtCsxOg0974c9Xql0tdTzBt4aM3UkagC3cA89XqXOFVMxpo4aYioVRb31Dbb&#10;G4te/PV6lfh0slVOvnBUMbnw/d8AB8Tz1eoc8pw04xGnKmxS4Oth2JudNbj8+er1GVTFsRoaKKrm&#10;cJTbTpstp9nczX7a9iP4356vUqcHSn96JkZQ4uHAJ0NidQunPV6hPw7BqipSKWGQGSzIh2mxHbUf&#10;Hnq9XqjA8Vp3jqZFaGSLaNjHar2P2gO3Y3vz1eoZMFNJiGGtQV585fOjXaR+8OzD3ewOtxz1epEd&#10;SOlUcsFRiAQq8u4AAix10bt49+er1V1ZjyPimESVCG8KWINyNTfWxI1GvPV6i65lyy0OJrFAnv2L&#10;3cXUs2gJHstz1epNUuC1VJHLBVopZW8t2AuPD7BGhHxH9PPV6mquR6cmohi3FGaPcbiwI7gXtr9f&#10;PV6sdLU4hTQkUpJEZAO3xPj9fPV6hfyzj+J2MlRPuSwVl7PYanUePhz1eoVP55QPhkGM0cb+buJb&#10;cVIABJB1t4jnq9T9k3NFScQSeqYRwyO21w1mta5B+km1hfnq9RyOnvU/EqXbhjRC1wVZiSwJJsbf&#10;EfX256vUbnJfWmY1LySHfcCPaRcHb9k6+N9L89XqEGtzXiGNUBrazYZiWUFLDaGPa1/Ac9XqDjMC&#10;YVPTSUysBVm9nI1G4a3+Hw56vUVmvRMOjlw/E3UPvdlf7Qa32j21HhY9tOer1ZsMlTFMMaCCMhE3&#10;D3ht3IO1rgdz489XqTeIwzUFWuKw6faXYLX3NZdSPp56vVlXCcNqaWPDJdu3WRjcBi2puT42Og56&#10;vUiavI2G5hmkmZC+27NfRd2ugU89XqA7O2UaehmHzMS0kbK4ZUJsBfQg9+3jftz1eqHJgOHYngKs&#10;CJFjX3CLE6DQsPA89XqBbFYZctPHGlKLkbmlbcpAFyLDtr8eer1Z6LCMIxOmmjUOAAsqHUW01va3&#10;cnsfhz1epErhtLhmJLTwK8ZVi6vfViw13E66dh4eznq9Q14GRjFAIqhrNGvvg9iBcA3GmttOer1I&#10;vEKOeAJUxsskLttKki9jc6X193nq9SpwTE1WnZcMU2kXbr2JNwQOer1KivTEZaY1UgQzUh8va0gT&#10;wvoRe9h273P189Xqk5SzLUUFNURsgLsQDYklrnv21t356vUZvp91bw/KmE0+FBg0s8oCSPckC+o+&#10;AB/XW3PV6rLuiWf8HxOBYmljeohB2E2AsLgke3TX6+er1HOwtBmGSWClm3JcMwNiSOx+ogc9XqY8&#10;zZHqJXENFJugdSSRpt3D299Oer1Fjx3BalWmhWmap2I0egBJI0B+nnq9STyrl6rp8YWoBenkZNxQ&#10;3uA1wRcG/PV6h6pKOXJQaroKiNg6mZg1yFPbc3jYDT+3v6vVLfGazFMAE8ZIu6m63IZmvc+Px056&#10;vUtctVtZRQsGUu8aAAAaFW1NxtOo56vUwZ6oK2GkZdgWplAjFgVBDd/osO/189XqAalyZUT1pp8V&#10;iAYIVQhTtLWsp7Dtpz1eoPk6dwPjDuUDBUNi4OrKbfHtz1epX45hNJgeBRUaAb2Qa9rNYEi3svpp&#10;8eer1BPUYNPHA1VHTGRnJ81ImA3bfeG0k2vbTnq9Thh9DHUSAVNMZN25wO5C+At7Qeer1Cgiy0GG&#10;U1HRoUilb7RCkoO9lspNjbnq9Ti2N4rXVEQMweNyxdzcEjX4/wCHnq9UCsp0xuoFQNoAlElr2Vkt&#10;tJ+yCfoN+er1JLEcMq8v4y2LYfT3i3IU22Aa52/X7dfhz1eqXhtVWVk8lbi1U0vmSGyublV/eANr&#10;6ey/PV6oNVnL5V9sADQQsCNAS43DXd7B7O3PV6lJmZ46dZKwEEFBIWGhAIuNfYRz1epByVlFXQxV&#10;9NGvzbFjpaxUAtYbj42/W9uer1IyrqVngJaIxxNdnFzct/iI9o56vUnarEsQko44Ke/lsXQPYBr+&#10;CjXTTx/p56vUqMFqa6ngWCrYK63beCQQTewGvgDqeer1KihxCP5pqquLzWUAa3BPcm5Omva3PV6o&#10;tTmSui2osKyM7e+H7KoOtjY62Nxb8u/PV6lTNi0MOA0z0J/T3O3tdit7k/T+znq9XPDoJK+rgnpk&#10;baCwYFQRuN9f7Dz1eoSxFUZXZZYvLnTyyVBN2JJu5uV7+Nuer1KTB8cbzqWakkZDukcG50WxBXxF&#10;iTf6uer1KOPF0o6tIpWKsIyNLEEt2J7aj4c9XqeYMy0Gx5pSy1Em1SG1F/A/Qe/PV6pcmcv5U6il&#10;pUmqXYLKGLAoj/vgeOmvPV6oVdJ5k7zVMhniW3meWbECxKrr2Phf289XqZ6/E1SgG+mZE1A3sC4N&#10;+1x3Fuer1Oski45LG6JuWJQo1sSW7k2108Oer1P2F4ekRahcEbksBY+8Lm9te/PV6s2NYZSSUsce&#10;HQLC8zCP3QASb6KPHUC/1Hnq9ShocuS4W4+ekLybySqGxAF/b4/Hnq9T2wgjnjWsjIWRhqQputvh&#10;rcEdx7Oer1ScLpJ1w+CpZFSNWYMtgSRqbjW1j+3nq9UylWirJpKdW8o7bK66AEHtp9fPV6oKTR4R&#10;VyU0lTuhZhtErlip7EanTXw56vUpzW1tNhzU1MyFWuW26gfR9XPV6okE2Izp8nMu+RSbXOhGlvy1&#10;56vVBxCvq5EkgqLo4bVlIFlGlvh9PPV6udJiNTVSeRNGN6K2wt421FvCx9vPV6h36c0dXNUUs8Mh&#10;AjkDOo023Jve979/H+jnq9R16eQJQKy7Nre6dACB7dPo56vUkMz4hKgkWWwgiAAUakk+N+er1JaK&#10;mqKqmSWYuAdzKo0Jt/wP8eer1ISX+ZYrWUprO0LsA51UHUG9r3A9hvr8Rz1epj+fOISSViKoCb4x&#10;dbEgE3I8Df289XqBXyJfnaiUzjyVLOCACb+w89XqQONo9Ks+JtMzrErMbagNYmw+F+er1FNFacZq&#10;CKKQpLBMGOhZWDEkjUG4F+3PV6smGUVVDiaVkzB4ItwcEEHZrusSCLgH8uer1MM9VFjtZJNWp/o0&#10;JYRroCwAAQ3+KgW56vUF1KIcRzEIsRi2iLcwJIFyBuA18fDnq9QXZhlqMMq2hjmXynd22MDpc66a&#10;jx7G3bnq9SHfCcJqsZjglqyCLtE6FthN+zKAO2oN/wBnPV6hAx6npo8OjW6ShLgbGPvae24sb/rr&#10;z1eoJ5MVqausjpamBkjQhQRY9tPpAB7nnq9TFmqsr8NigiiW5e+0+C3NvDw9p56vVIoKAYhQLWsN&#10;Sx3ANYf6zfSPZz1ep0rK6ko8QiphJOrPHdbqArHQCx7H4/Hnq9TbQ4ZCkctTMSh3O4Ye21gvPV6p&#10;dNQ0ksEVTVyDz50F1A0VQSQfgRpqOer1ZaSWmwmmqKarKyl1d949oG5b38Rrz1ep+w/GIqyNaoFF&#10;kYh7Le5P/INv1HPV6vQKrq9aLs8TkrqQAD3t21HPV6neXEJpKfdH5kkpKeXHcAjU38fHnq9UmGLD&#10;ZKqXGyfKkiBkkjJuSFBuB4XPPV6o89Wk9NPWYjAjwTXGwj3fe0F18e/PV6nPKGHUGF4ZBSUirSxU&#10;4UoAAEiRew2gWsB2Ha3wHPV6hbeanrKGaF0SSSER+XKBYOGNxoPYSNPhpz1epzwqOlpqKeNQGmql&#10;PvCxI3Ai30d+er1OrvUYTJSUMsIVfLubX2gW936P6Oer1J7GcSb5mGVQY2kujKoBG0Dvfw7eH7ee&#10;r1M1VizRK1VKzNsaNRYG1rnS3+IDvfnq9WGlxGWqIpaMGBXcAkgguGsNR7eer1KOqpFFVP5xKBlV&#10;SQLLfQE6fG3589Xq6lGEK6pAzHdES5YixsbGxIHY+J56vVF95ZFwWkcCzMxG2xYeFvoHPV6llk3A&#10;qGgjqqyWsadJ3tHCxUKl1AKABQftX0JJue9rAer1C5kvBPIpKSOliN/NlkdiLAIDcC5vdde3PV6j&#10;a5EiWpw6J5YAjK77mXQgqew/p+HPV6jRHDqLDcBOI1MgRZV2A2IJsDYfT8eer1AlXGShxGlYtvhB&#10;UFhoUIN/8Ovs56vVxpOpFLNmeegK2Zve1P2UuRe3c9uer1Gi6QYtQZlxBKWusNkgeE20IsdfpuT3&#10;56vUouu2I4VlqkM0r+7ZT7wBBYX+rQft56vUQ2ox7BagtPVwmxsQvcXJ76/x+j2c9XqaMZxjA66M&#10;SwbUVEMYc2IuD/d9/PV6otKtUk4+VKs07xgLa4KgC9vd8eer1YWxvGaPHWfD7WprnatwAf8AD4+z&#10;+HPV6hmyZ1lkw4z1z7iT7jlSQwBHa3iDe3PV6gc62dTabNSrQwko0V9wYEeGmmnbnq9RUMwZrq6X&#10;y6AlxBYIrhWUKdPHxH6+HPV6mnMGJ1bU4o4pAYWjDSPYklzYAk7fb+uvPV6mGixGklrJJoYyjU7q&#10;JGsSpHtU/SQeer1CNh2YMJ2RUlUUDuG3zE3INiQCb/Vz1eqRTZsoRhs89Sd8jmPaugDEXFuwBsB3&#10;/v56vUlq3MeCwLTVXlJNcyBozexJJAJsfA/w156vUFFXi1Xg9TKkMHnRnfZFIBJ7+JA56vUzHqDP&#10;SxnHGj2TC21AFBU3sQe4bvbnq9SHxfNsUGF1Xnl2mnbzB+8L3tYd7Wv489XqB3N+OPLRRVTbYWsb&#10;nQMVvuHj4+Nv7eer1AdjmeTWVXkzMu3epfUgtuBt7O/t56vUj8RzQMTxKWPDmEO1SApttBB7d9QR&#10;z1epwwPFpp6qniqW8oKQ2jAEG99L+23PV6tqH0nY0cX6P4dCsnnE0incSCWNje59vbnq9QL9e8Oq&#10;DU2qitPFZ98l7kgkaC3ttfnq9RPcPNPBHPSLKURASAxNnYsbHx8Oer1YcKw6PE2nhhcwQKXlAKnU&#10;KDcXJ0vpYd+er1Qq/E2jWKroohKacbwlrBiL7dD2IIPfnq9Qe1GI11TJLU2G5gS6MCQpYi5+o3P9&#10;/PV6uMM9IuFpKV3zAgFgCA6Xsbjbode3PV6uq2vyqaCSmxGOapbayqY38sC+ut1O4D2c9XqSLzxz&#10;UVHVbVpxASDEqgmQnszHxNvZYfDnq9SaqMZkgxaR6RfMIKMykAAKdASPA3Gl+/PV6s89ZDWYJJJC&#10;nlhHP7twSDqBf6uer1I6txdH2M0IYIQCdASSLfnf9bc9XqTVZQyyTLjsK2QSfZ76gHv7bEW+nnq9&#10;SZq6qJMbkr6SMK852uzagsfd1sO38NOer1ZK+GOmnSntExdhckaBrajXuPG3PV6kbiE01LXncAxU&#10;e4dADtP3An9e3PV6lJi1DCyxhTtlqbN5otcEdgCb89XqbZcDcSDEKz32APa3vt3v9Pcc9XqxYpWU&#10;tbhUslLGIlQG5+gan26c9XqRuFpHmRHkjBqGHuqdCPE6j2c9Xq5LTSy4eKfB0RZApF7XAYAgiwte&#10;3jz1eqblNK+lo46KsBMgkJL3G03uANtrjX4+z289XqXONSyRUIpkYbmt8doBFyNPAduer1BNm3EF&#10;lVZaVzItwpCj7Nz4n2H+P189XqFvJOFUdT8nU4j+haNiNjG1ytiuh0sb89XqHjEMFgzKggggG5ZD&#10;sRRe50sRbnq9QowVVDgGUpiNorGZIAxJItt0+Nwb/rrz1epzyXguG5kqJYXXzp18ouG0uD3K/UL8&#10;9XqFGuyhUYM0slNEoFwqkA6t2sO/h7Oer1K/AMHqcaqzHC26SAKpuDoTbvz1eqwHpTl6bBMFrKjE&#10;EF5HIuNDYAWP339v589XqeKOhiesasq0OxGfcp8QdQT9RHPV6licXo6iojp9+wLGEQC4JCg2Phrr&#10;z1eoZcg4SteiyQAiMX11Fz7Tz1eoZTgeH0tKZ5VsRtUEaE7u2ncjnq9XOQR0AhFDGCZLEqdCBf7P&#10;189XqS2LY6aOmmqwERCzXVuwsPD8+er1VpdU86V+dswyR0BZVCeWFVSVDBj73Y2v2+oc9XqUnSLJ&#10;NRhlUK3EwJJGHvPa1jqe3x056vUZDE8ypJhqCNGjIRx7w92/7puVsR8Rz1eqr3rNn7CcNxRqPFf9&#10;JqKWRi4Oqke37+er1E9x/qZPT18FVRiIRFi5MsaSFSLkaMCLWHPV6itZ7zTT4+7iOcRTtJISov7+&#10;7xsNLHuPhz1eosOZcfqpgtHSyqDu2kkagLa4B9p7356vVgfNtJTyx4TWTRpVR+WUjLWJDA2YL3P3&#10;Hnq9SOxPNdRMsgqqZYk33uhLNIASNxHhc89XqY5KvBamSnMsLTxOWYkp7sUiEMpAIN7dwe48Pbz1&#10;eqT/AFylmo5a2GLeblSsig6DS9jca+HPV6kRjUmIRVKzsVVCwJIttFzfsBa31c9XqaMQxeiCRBYF&#10;89SbkAWPxuOer1JPF6rMdY8eImcmG5hEQ10bv3On1c9XqUmDZNHzax1ZBpgiknsq6Fgvbw/u56vV&#10;wmxrDqLf5aWso1JHcHTT2a89XqDPFcUklkbewUubJe1hp3t9HPV6o1fjnyWEyxLtWWE70Itd2I7X&#10;/P2c9XqRldmiuxCaGRYkLKB5pJNwQLLYdjfx56vVAXEJ6nEZTVTe/uvCqjQDaLg99Qb6/wB/PV6m&#10;uqWJ6RaZEBfefeHxvz1erhTUL/OvRRX2BFtqL3PcezXnq9UJYnWJHjAinG4MpNxYE217a89Xq5TR&#10;S1EbSAoGC2QnUFvbz1eqNLHJhkMEEsfmTGwNgB4XJ9luer1OMIhpAjqTuYm9x3+A156vUmMfnRJV&#10;mn3EC9gL6Edybeznq9UGDD6KYA1C+cs5Zl8CAfAeOnPV6lJLTrGEikXaEXQnxt2+PPV6mhzT0+6o&#10;kXdY9wt7+0c9XqbJJqOpMkkYZDG5AtexGmlu31Hnq9Tdi8ohhjdAVZJQwA7kEWv8e/PV6uVBRVOI&#10;V8VOE0be1r2uFt9rwuR2Hjz1eqbFTUsjRphcbwJFIVlSQ3NgddhAsLk6Hw7c9Xqe6yrSihaSn1kN&#10;gCdb66c9XqbY4/ejxSrIBnIRkGpJ1sBbUW7/AH89XqVsPy7wsJiURVCqw7g9vp056vVhhpqfB/0M&#10;EjTBgTIxWzFj3+n9fp56vUy19Eplpnnvo5lNh9rwH9JJ56vVMFNFQVabB7sxLue/cam/he3PV6st&#10;TiUgkkVIS/2draWt2IHjp37c9Xqw0mLw0s7GU72FgtgbW/s/Uc9XqWeHYhDMSsBIs6nbfS3tB+B7&#10;c9XqGigzHTzTslSVlkcRhhqQLeB8dfE9+er1TMTclmmy9FHRl2F4wht8Tqb/AMeer1LbDsbqcAhj&#10;evG9wp3HcbEnsLa2sOer1OkGJtUf78GAvMFCLYDXsANPAeH93PV6s2LUWFpVhalGUe6rlQNVJ11F&#10;zfnq9TW+WaHE4pDM5+XZWcLYAhQdoH7b9+er1Bvi3TyPD4l2kLCDpqtzqbXF7iw56vUC+LZUgSae&#10;mjAmklsQwA0todfaBz1epCzYHIY2p5Y/KCgj3hZiNfqF+er1B28dZT1bTxRkxRglRpqQbG573+HP&#10;V6uJlpY5I5mQPLMCxVbkgg9hY9/HXnq9WCIUk/6WUNKrEhlck2J+yR9fPV6udBSUlPTKp/3oLOqk&#10;dyNbi3hp356vVGZZ00pF2SSBma9txCjT6b/Hnq9TTRwOqpiAZRId596xudQDbt356vVCnSq+dRZw&#10;ZHIF1XTTtYezTnq9ThHAKmKWlhdYFLFWDa/ZIItbXU89XqfWSWFkFasckSsF3sLXAH0+Hs56vViq&#10;oI5pfmWa1yVGw3VV7gkflpz1erLUR1nzcGwKoOhvoCBpf6eer1P9YU2CllssbLe48CDpz1epHZjS&#10;KWOKeiF0jTazi2rXsRcfD9vPV6k69VHJRinWP3gBr9GvPV6s8kAFJ87C6q3ujauhGlj4318eer1c&#10;IacCjWpleyvJsCj6NSdb9uer1T4YcLiUTzSb2G66+z2C2vPV6oJMaTNJRG0ZsCSLWP8AZz1epxo8&#10;RqQ7Ti8jJZQwGpB8Pv56vVFWlqpqwvUAqgN2vaw+A56vU4RPAE+XmXU2cOPAA6adxz1erDXRVc2x&#10;J5SIpCWNz9n2E31056vU0BvJl/R/pNBdu/jc2uPZz1eqfSNHiJaObQKS9h4+Fuer1KOhhpsOkFbC&#10;xcbypFgy3NgL2A0F9eer1O0VFVUrzxwIEaYsN97KAwuCLnQi+h+j6/V6oNfh89PVxKlgI41VnOu5&#10;v4XPieer1exGkrZ6S6NFaS+4GwB7AbfiLfrrz1epOqainqGUgAABgF/etYWvqPv56vUpYJnpKGJY&#10;ixglO+YXHut30+Hhz1ep9p3asEDxL5cKM0ut+9ja97Hnq9Uyi/mpxV5HjRUCXNrncCdbc9XqUDyV&#10;VRWpG9Mflyp/ShhYHTQgjx+HPV6ljh6xQQyTsuj2AVfj2N++nPV6nrBBhsM8NfiySPHHKC8anaWU&#10;d13EEC48bH6Oer1Rq+ppaSBp6YM4dmt42973QTax8Oer1SJ4aXaGrmswCsewCga89XqmYvh8dLT/&#10;ADrMSJYx5QtoxI7A2H0c9XqRSmamVIYEBkYEuO4BPex+Hhz1erM8RVo2kBIVmDBtBc6flz1epyji&#10;raQSQk2jRRcKe6k/cdTz1ernilRPThKsg3kRRvXt7baePPV6myY00lLe5WScbZGDH3R3HexH1c9X&#10;qzU7mGaNInVio1LAHVjoCDz1erN8rRJqDeokdlCAAAWGpB56vVNkqTFGsUg2+Wbaey3t56vU14i+&#10;sNTT+8qhV+Nr6XF789XqgTJHSIFRWBZmZre1j2N9Tz1ep7w2gjaqjr6h9wTRYAbEsBqQQLa/Tp7O&#10;er1KCrlerrDWU9IsV1Vd2twoHYjUfTpz1ep2w2qpYFRohqVYSWGhe+lhe+g56vVno62AVEiO4Huk&#10;qWJ1UE7vr9g56vVmXEKdaiMNH5ckwZBpa4A09h+P6nnq9U6iWU+X80iPTObMS2ugJvqD256vU8Yb&#10;RUeH0zywy+YoZ3W3cFvC5Ha/6+HPV6stTD89CsFO1pDcBjcgg6kD6+er1MUZTDqGSWovO5EgX/EH&#10;HY2Fteer1O2EQ0uIx/OrN5LNssHU7n0sQNNPab89XqE+mbL2XJfOmjM9W8YWFQRcG/vXFifjYc9X&#10;qSWYs+01fU+X5Cy7LFx/hNtu1QCPp1BHPV6kLik6CkqKmNm+2iKosSxY2H0EH6rePPV6m+lw3M2J&#10;4kmCUZgqlhDSsEXbJtAG7cTa+37r89Xq8jx4aRPCm2OR9qnQ7mva1u+nfnq9SglraPD6o01ZHeae&#10;xIXwX2kjnq9TbX1lVXzyLGWj10JJ+yBYCx9vPV6k3VNVS0j0bExrtujdgQO4Haxvpz1epin34j5V&#10;bfbIpCAdgwHa/wAf1789Xq9h4keNErgFQMRoDc2+1cjnq9QgSVlA9paKpXelvcsQVsNCTa30WPPV&#10;6mSuqanFowWdxGwZWYXU3B7jx156vVOweAVNGtMgBdHOp1+g2Pgex56vUYXK+W5MF8nF5I0knHvA&#10;XCJbbYn7uer1JPOWMzxVscRl8xHDNsG0ouuouBc/Wf7PV6gaxwRmIBP8kTctpuvfQePfnq9QVYth&#10;ML1G+RSFJFib2J/s56vUkzX/ACs8kcLFgtzYDxX90X+PPV6hCwCuSn+Xr5H96S3hoCRe2o1tz1eo&#10;V/Papmp2p5Aykxs4YC47kge0Wsb2/t9Xqcq/DIK2lerpCzuXXcovdQTr4G4/X2Hnq9UCow2gip/O&#10;xBbNCyLAB2YG5LPp3B0A8fEg89XqTeJ4ZQVEbw3bcUJGlr2vf4C/589XqQMtG1BFGki2jezWa1yA&#10;dCL689Xqc5UaqeKeMXsLtcWuRfnq9T9gc8D1vklrSSKzlTYaAXIF/wBfr56vU7U8pxOndp2BawAv&#10;pYHva+vPV6mWag21b0tIvmtIoXdodoU+Psv4+P1c9XqaKfCqyu301MLyLfxAF72sDe3PV6ueHYbP&#10;LI5qQV8k7CjaFjY2tb289Xqf48v1mLQxU9HA8rx+Y5VdWsg36D4AH+j2+r1CJlukh/lVPmOAtA0q&#10;7lEqFWI8bhgPr56vUuolpIAqCS6ygqtjoAde3w56vUqMLxKqofma2imAeZURLd0IGhUdv7eer1ON&#10;HWY1i0G3MVXJOyLd5ZLB2sQtyLAX17W/jz1epzxLEMChoqegqK6pmRDdWeJQgv2BIsLfHx56vUH2&#10;LVmFYdF5ce0y7mC3sb3Jtbvp489XqD6qxSGGoj+XRXmU2BPsb7Xjpp9R56vVPqJdivHTLtBUWI0s&#10;b6kn2fAc9Xqy0EGymifzmfUMVLG179gCNR4356vUssLpK7EIlp2BjAZxY6gg66G40+PYaeHPV6nW&#10;qw80rQtWDakgCC5BG4ak+0aDnq9WKPDVij2P7qkk+YDbUn77DTXnq9T49J5k7Ucjjym2EEkWDDXn&#10;q9TkKikp9rCEfMSbww1IADECwv49/o56vUnazFHxGVIMNpPLidm8yoL/AGVH7oQKbk+3dp7PHnq9&#10;Un5fDKuDzcNrVkWJjE8JuAoK3azWvuHgPHnq9UuebFK2TfTNGopolALJcOBpYm41trc9/p56vV2s&#10;9VU0bPXRrCYiLbm+0NSTqRr7LfDnq9WKplSPEqQShjDK5DCMlWtYhtjA3DDvcfHnq9SiWjgklalo&#10;kkkIYOLvdiAe246kge3nq9T7RVYip3mqEZJpJQhQjbdfA6+waXGnfnq9TmZ5K6OWlwwFXDlH0F2X&#10;b/D489Xqz7qeip48O8pJTIjRyKdAPytfw056vUmqehXD2FLEgWnUBYkWzbRb7P0X0A9nPV6m9cYE&#10;FZUYdDGY4wQSbmwNgt720Fzp/bz1epW0cBqZIqeVLeVYs97gH94Mbag27Hnq9WSbGqVMdhoI4PJR&#10;EMjv2B2tYIq2IIYXve1vz56vVwkrUbMnn07foXY2W9hY3OwD4DXW/PV6nt6uixAJTiASNK5RRIu1&#10;QV7i3xHPV6lcmXKOfCdiKiylSAEGi2Oire/Yad/bz1eoPsRydT1FNNPG15AwuH7gre+0eznq9QMY&#10;907rZIjUYcoW4ksR4X1Pf9nPV6gUfLma6OrLv+jFg5LMd2nYBLWsfEnnq9SzXFmhw4SzBAWtv7m/&#10;gCQfEdtOer1MOIy0U67EQvBM127gXtqLeOnhz1epGZjyGXgeKhQDzV3KltCe6fcOer1AnmTp41DR&#10;pQ1AWFtm/VSFL+JOl+er1NuWujmZsSmi3UjybSrgIo26nT42v489XqE/NXp0z/g6/M1lIIoyBcAb&#10;yLi4Fl7Hnq9SMqMn4pSRGd4T9lQoIHe2tvHXnq9THNlauEvz9JTsuhVgo7H4X/jz1epT5dwusoqm&#10;0tPZrBrEDsD38eer1LubBpcQinMK74prKx7fAADnq9S8jiw2hyr8iJZ48VEtOsYSDdEY9RIXlJO0&#10;jSw26i/a2vq9TxSyT0FfFK6CaTcV2k/aFtT2toDcc9XqmvmGkwoulSGDgvtPYm40v7eer1F3zN1D&#10;ni/Ru4R0baxA7n6T7dOer1A7jeYJaismo1O4sodWZrAknXU37eznq9Qdysk++lqYhJMFILLa7N7Q&#10;R3Hjcfw56vUKPTTLU2OV0MaRv5kBCSgqSo1uDf8Abz1eqw3Bcm0ooI4IXERjHvbRoQQNwGmunPV6&#10;lxFl1KfdiLBpBZdo0F1A29vAm3PV6mrFqGrTG4CvleRTrcRhSWuTe9/YR4fTz1erBmTEaanCrQUu&#10;+WoS8tyCAF7e6beJ8Nfhz1eqZRUFFDhQjEZRX9+8ZsTcdrgg2vz1epJf1agrqeSqgUzBZGDBSVN7&#10;a3J109nPV6mNMuyxKk7QNKIWIGttbEX+gDnq9S3yzhlXjuIAUkTGqkCxGNQWDey2ltCe+l+er1XH&#10;9GOj+KdOcpLjeOUxR3QAhgS2pFjaxtqSL/H46+r1BJ6i89zHKNVh/mHf5g8uQWsBrZfv56vVVhPU&#10;zR0KVNU12DyvH2YlmJ3XudNfb256vUA+a8QTEKiVo7m3du+g0NraWPj+fPV6gknlk+YCLYIfZYC3&#10;tPPV6mioeap3CI2EDbdRp/wPtH0ac9Xqa13rJDFCt7lg9jb3b9xrb6Oer1PHzNPG/lvua9gq6m57&#10;6fRz1eptmWWafzIAWC6aeFvEgeznq9WNZlp41fZaUqUa1ha/a456vVBpaKKGUvGpCyasFva40ubH&#10;X6+er1ZjJ5IeGLdvvoG8T2Guv089Xq4x1dVQxqtQNzEjebG4Out/Zz1epvx6jpaqhaCI+W5jDqe1&#10;ze/ca6Hnq9TPjGBQCJ6nD3LRlFNib+9+9robX7Dw/Pnq9XqGoSB40KG8wIZgLqNoJtfsLi+v6j1e&#10;qHi0AohJVBgXK+5GfAHvbw56vVgpcM82IylgdUDFRaw76/T8Oer1TBWCimjr6+MOY2IRQfdPcjQ+&#10;IH7eer1MyxU8M+yaXZHI/mNtBNwx0B72t9Qtz1erlX4rUUszOirJEbgEC5UDt3Fu/PV6sjSJJT00&#10;sz+b8wTcj90J7fp9n7Oer1SqOGaOQztZSRbY1gTu13XP5c9XqizwQ0lS9M6LJdC19PDXT6/Zz1er&#10;BQ2aL5qpuCQ20nuD7ASB3PPV6o9K1RDKj4hvK+8vvE7bEaNob3sfDnq9TjHPVJPLNSRsYkKrcG67&#10;bG51PtPPV6pc0LpTQV1K5UqW3JqFsT3b+jnq9TTPT1rVyy2HmMp2lbAMT7T9HPV6p0dATXeY62Yq&#10;WNmBIYDUL8Oer1J9KOYxR7ZVk3vvKgEEMNCL28eer1ScXxSjmgWngiIZjufUghwfD2g89Xqmw2lp&#10;A1Qbyks1wBfXsp8fDX8uer1clmlmHn1O5FjswBOpa5uumlvgeer1Y0xVIKNjSKzTuxIksbIt/bbt&#10;7Oer1OE1D84ErHqZZpZ9p23G3Q/Htb2f089XqmRxTinK040EgYknW50t8dOer1PGE4NT18254/Jl&#10;NnuVsSCe1jrqP1vz1eoWsAyzFVsu8bYo1YKPAW+vnq9Q95eyNuan82G9wCotYtvGnfx56vUZHJfS&#10;PDaM/OtTuZZb70ZyNbWAUAAfTz1eoy+TukVJQR+fVKUi3BrgXAYX1v27Hw56vUYLBen01HUQRTze&#10;bA7K4KLtJUi+t/DWx56vUYTAMPpKEzLNQx1YqC7KshIRLWRVXbY3sL2a+t789XqF3KmQ4ZozX1l0&#10;mi8xkQC6kDt29l+5056vUOWUMAqGjRMS2rtuiKo1IJuCPAH489XqEN8AoYmM0cKtIwCtZgNfaQPH&#10;nq9T3SUiwYrI20gRxKd+hWzd1Gl7i2v0jvz1epxpQtJCyGxDsdotdgT2Fjr256vVJhH8lIq6lR5k&#10;rG97mwto1u1v6Oer1SqfGsNp51nhkG2RSdqdytuw8O3PV6obTUEtO0ardZCrWQG4UE9+9tf489Xq&#10;RawRV2KCOYr5Q1VD+6puP4689Xqh1OHwrXxzFUKU7SMqLYEW0uQO/bx56vU011TTV9JG6JvMjMpB&#10;AuD3Njoe/PV6mapkSaUU0xEe1SUDDQKdPvHPV6kRV1cSbKKmJ/0gsfM22BA/LW/hz1epN1dKizfy&#10;+ldpC6gxjcCFNrX/ANW+o+sc9XqTNRiE0ckdKpSJaaRZdzA2JGjgnxNtQDz1eqNDj9AuKNAtgJi1&#10;jqLkXNxf289XqjYRLh1XXL/MKqmp0jJffMrgG5OnuIzXA8Lc9XqgRV6eamLQVHmMxa0buVDAE7W2&#10;9te99NOer1dJnSonxSeGlLSwlTtC9w30diNfv56vVEoamhrGkqcQLrCrrutYEG1iPrItz1epF4vg&#10;W6vlx6SMGV2YK7aEow7AnUnt9Nuer1ABmumlfEHhgMl3DF1FyQPEn2C5+rnq9QPYvl8VGG0zwqYx&#10;EJA7C9nLMe4W9z8T8eer1ArX5YooKCSxXfEWsT4BrXJ7nwvpz1eoH6/LCVVMazcAsEp3roBICDb6&#10;x7eer1AVieHTQYjI0is0ULhLgjQMNwJ+Hh8Oer1MdJmOso8VdmQGFlKEeBbXabe0fDnq9S6wTE6/&#10;yv0zeZCQzspFyG/dHPV6usHxQx4hJBOpgSRDqSLaagD6eer1Ya7GsueUtBV08oqVYgSRzbVIFrAq&#10;FN/+Qtfq19XqTuJ4n5FLIlEPNlZgCLi4v4AfTz1ephMjmmlkkO02VrHXU6W56vUyVOK0tMDDIu9p&#10;EOp1sO2vs/o+HPV6kJVSB0MU2jqpYMLeF7j6+er1JL57ENwVQvlk+8b9wO2lrH6b89XqmVTUwlRD&#10;EsgNn7X1XsfpHPV6sVRU1clQKiNSXUEn4g/H489XqZZscgNV8mitue1yAdAfj7eer1cq9fPSOmQ3&#10;kidGU6+B1+8c9XqfZCWktMdqvt0UX1t7eer1OeyOmgWRIywJDaW7A2IsSNB4/lz1erLDJJVs7xQh&#10;KYkkspsxNyASD+z7uer1PVFBTVNqGQuN12sQQD9JHs+nnq9SwijpVeCleDyyFvpfQXsCTbTnq9Tj&#10;+kpQ60srLb3XKmw1vbw9nPV6nmKoqUXZAnmVJAJY+Kg979hz1eqQk1Oa+M1HuPclrD42Go7fTz1e&#10;qM9VSU+ImKJ1JLtcrYg37Cw9vPV6p9AolpJ4GKrJfRb2uNddD4c9Xqw4XRwJi608kdmQM1x+9YH+&#10;PPV6l1S0c9dBFWwuQQCi7gBbc12UE6+Hhz1epwjp6iGrRUhGnvGR27KQdbAH2X1/bz1erhEY7edH&#10;fzCfdVh7dNR7Pp56vU+RzJCpgjsrpGCy6C7i9yCO456vVgigqa2Xz5QQqop2rcAi+hPbW/PV6ltR&#10;YTJ85E8jg7QJERSDtNrMCRpqPA/s56vUo4qCKtrVmgKKFSRNU7hjckHU30uLc9XqlYdRJ/OFxmta&#10;pMdMjQxxJIyIzN2NltfXtrb289Xqe67E1FKJKiB1kAs8bWJ0FwSLC1j93PV6nOnko69ZsTnjMdgj&#10;sDruNrXOne5/W3PV6p2FPDNR1OKqGMyvH5aKSL2BB3Dxt4DX2+HPV6v/1NOLr5Sw4X1DqYMPVGil&#10;ChGTRdzCxFu4I7G/0c9XqBOngjpaumSZVfytW010BHe+hvbnq9V9n4a2GSy0NLjc5VKfczDuSbi4&#10;v7Lk/rfnq9V7mK4lSY7HSUMiNTyXZXZbgE+Bvz1eorON1FcKqqjRwPJkYWFiTrcm/bW9uer1RXaG&#10;hwiSqeUJDJtWRQLMSDcfC+vPV6g6poppJ4quJPPh9462sqBiDe19puex/v8AV6lflKeCWo2QoflZ&#10;ZPfC2+343PiPDnq9Rm5I50oBBGEpt63V21jjNrKWQasAdTbXnq9WvV+IlPWmsgFUpikmdm3WA3BS&#10;NxFr2BuBb4d9L89XqpXqIqs4rM8zbvfPvqP3bCy2I0tbU/Xz1eqXVU0sCR1E6i6FmDHxuLWsPp8f&#10;hz1epjMMU8gMYN9/vk30UjTb7Neer1WBemijqoK6JWAuguuoJItY66ajnq9Vw2D4ahw7ZUSmZCLs&#10;SRcXHZbjuOer1F2z+7YZglTSU1QYzHLuZx9ra4sU1BvppqP6eer1FTFbT4ai0UEzIyzGUyKASW3A&#10;6kg6e3Ttz1eo7XSHFHqoQ9ZUqBPtTcLKSNSC3hckDUfdrz1eoYanF5cPqJoIZ1mjDMNyi4UCxAub&#10;EFe1uer1J+fG5sby7T4lFIQ0wkt5l1IQmw3KTuFwNQdeer1VE+p/H5MRo6nDJkEA+afy1PZlXQsD&#10;fQnuO5Pjz1eoi1fhkRWmZD9hgTci+hvc69iOer1Lzpw+IDNOwt5r70Ea6DuLgE9v1PPV6tl3004v&#10;idBlWlFTCGeXaUAIsGt7xvpoO2vPV6jc5pzJiz4NUyA7RLcWUKCFINiTqfAAkfHnq9VSXXjFYH/0&#10;WrlPmmS67tVFgdQdNLnT+/nq9RHcSq6epxl6aWRZJIrBSCLbu518bc9XqbMPxCvkxTyWYv5oZCSR&#10;qbHQWAHx56vU84ZO2FYg1NG53LckMb3Lewm/bw/u56vUtKfG6GJhVTWqGjBRUItZjpuuPZz1eoae&#10;juJviucoaKtYRRJZCsdl9033WOmoPbnq9VvWUMawmhy5QrhasIWBhfc19qr2Y3Gp8Lj7uer1CpUZ&#10;iiwjB2inYnzl3btGKvY28exsPy56vVRX6+s8YjiFWRXAhyV2Rk/aUAXtb42Iv2+vnq9VOVdmCKQv&#10;LUxNHJGzEqH1PsvbTtz1eqJHiC1LLWmIqYGZl3WHca/TYc9Xq54XJU4liZqYJEcFbrrY6aEMNL89&#10;Xqur9IxoKGjjqqyNUhjh92MHS5BCm2hBVj2+rnq9Vm1NK0+Dw0YSSR0uZJQbgk97+0Ee39vPV6nV&#10;czYZSrT4YNhSEPeRiNBrpa/fwt9Ht56vU0x51q4laKgYIroyxE7gb3949tdDqDbvrz1epMPmCFa8&#10;He0ZjkYybttmLEm4GmhNz93PV6nSqzy74uuDiG4cizse4I8FBFvv56vULuSJZ46JUpXMMUDyOsYP&#10;fd4D2du17c9XqHvDMzUtDhXyUsxbewO3aSAT2ufhz1eouHqNzT/V/CmqCxhiWOR3LMSjaWN7G5su&#10;o56vVqq9c8yTY9nKsq5ZGf8ATsysSRoTcG/ex8Bz1eoJcUqmSlTEasDcjog8bgnU372HxH3c9Xql&#10;VdZRy08u+wjIPvdxe2l+er1J6pnnkkWen2iIKIwNblmFwR9Ht56vVJFVGgaimj3BrFZNDdrWOvx9&#10;nPV6pNLX1bMKWq3oCRoR3F+wPPV6r4/w7fksKkgqo7p56xvIXUhSR71wSLWA0v7eer1Xcv1JssQY&#10;rHF5nlxkjUPo3j9RHPV6gU6hdV5pkrqJqgktGtiugDHcASb9tOw8b89XqKLi2ZDXzQ1M6B3iuf0b&#10;AssZ1ez+G46256vUzjFWrKNKyhK2p5DuuSPcJ9659tuw56vUJpxWH+UiOnO01ZLRKLAgdrNb4Dx5&#10;6vUUn1XZ3OH5GTBkQbhuXzB9lde517i+pFr356vVQhmOnNXUzvPIZId26wIFxe9/b37c9XqTMlSi&#10;UTUyWMhlv7wAIBIIGvhbx56vVyr6maZRTtGShdVdLA6N2sR4X8f7Oer1LDCqiqTEoMNnAIt7pFra&#10;Htf2jnq9Wy96JBQYZhtJiVS4aKOn/SR2IYtsJBBBB0I/Xtz1eqyKvx54cJo8XfDapYsQSSWIhGQT&#10;QiwLROxsRZhr8Rprz1eot3UDMOEO6JC0sMlwYlkdWG4jXcfh2HPV6gPxVjiWJQLuBeNHZ3Nj7xOj&#10;G/cWPPV6pDQx0UUddDUCN0QqzAEOdP3b3Av7fo56vUj2xmpmrXwgS2kEasjBd3mAtfZ46m2pPh2N&#10;+er1cosVEtVJisGyJjK6pEjEooUm6DcSQVNxYknwJ56vVylzLUUUUpSbyXktuVr3+r42156vUyRY&#10;7X10D1Uk61ABCgsSWBJ0C356vUY3LstPhuX6iSclzLtMUegAf4aXYW/P6Lc9XqD7EHpcZwqd3ULF&#10;+k27rAllJBJsSQR+vs56vVUx1/8AJGPIfs7WZPAkl7FgvjtNrm2n5c9XqCXBsRw9aySGpUbE1Ug6&#10;Cx1JufH4c9XqmV0kdUspRTZQFi2jtc/G/fnq9TdV1XyGHCGUqZnRNxDKSDc9hobEfDXnq9XOHCgK&#10;Uo7ea0til7C7eP1jnq9TjVUBpsIR5FDTksJF7lReym99QOer1IvHqmtw9lhpyUjlsxKdyBpY6HXn&#10;q9SYaSrxHGKadHBIcgADVgR2a38Oer1LihpY6nEY6DEgFABa9tD7Rfw156vUvEy+2IqY5HDwxoAg&#10;AIYMDqSQbEEWtoNRr4c9Xqaoct/P1UeFYakm5XsZdSWIPx0IJ0Nu3089XqMfkyOrw+ZqWK0a/bUs&#10;LXK9xqdf289XqeKnFsIxfEpIFcwwIQ7gmx3XsQGB1B72PPV6mnNGa8OWWLDISpfaWRgdCF7A9gD9&#10;PPV6gzhzBV0uIVDUxJEym4NyCSbG2v1jnq9XLFsXwegjWRV/Sm0e4X3HdYafD2nw56vUHePYnTx1&#10;JoVf31YjcxBAN7dx4Dvppz1epHLQCmgtI/mSK2+5sfG4tz1ep0wWtXB3TE1MiSySOhdLg2YWYHxK&#10;kGxHPV6sM+Yq2erfCMKnNNNKbLKVIv4gC+tx/Dnq9T/So/kJT4hIHniYuWO25IGoJ8Q1rgd/Zqee&#10;r1CpgeHwIg88+Wjhdm4kXuTcA37+Nuer1CDga1lHLHTRye9IdACQ3Yga6Wv7f2256vUf7pW1LQ4O&#10;K+pmBeJAuxteyndbve58fv56vUiMw4qJJoQos88oHYnZtU2d/wDVbtpc/DW/PV6kDNX1sU800zII&#10;5LhQvfeLgk3v3tYDnq9QJTQ19dNPHVSOzpvZLADQmxGlrd7Ac9XqMh6fcpYpjuZqed4/fgKlFcDs&#10;PA/H4c9XqseroKTL2Eyee6iolDMysQCRqdB42APbnq9VPPqd6qYfHVVGFCUzGUXR1IspIKkN2I+g&#10;X56vVV/mKZavfHuF2YG30DuT356vUiKBJJVeOrQqUfQ/u3+nnq9Qt4BBRLhs1E0QaaTbtJPZe9wA&#10;dPbf9l+er1ZHwlq570EfmJKQCp+m1xp4fx56vUMGVMi09HVuwQnYQp01INtbeHt56vUNsNJiNPUC&#10;Har01rKzGx3dzYWPgeer1Qcw4lLQYe8hcsqsUjIAtcXNri4Pt156vUXfEcVp6dXR3QVErbmUkXQ7&#10;twIJtoT+fPV6mmul30uwgO5e5l8DrexGo056vVgbEKeGD5imMckjEAgG4HfU2vrz1eoNsbx2nWnn&#10;nqolBlc7goJ94jvbv9f389XqTNK8s1QsvZDc6L4W8eer1CflaWClxCOSSxjIJa/Ytf3bjtp9PPV6&#10;hkNVS1kKyaosIPvkaqCbEk6kAHx56vUF+PVMqxeXISJVDncpHtNiT8R256vVxyhQx/KLVVIIlMZJ&#10;Y2FtwO4DsSP289XqErJtRBSYm9PBEBHHaVpCFsxtqD7T4fH6+er1HE6d1i/y1MQpSXiQOQe+43uy&#10;C57r256vUhM8YlGMaSsgG0ooKrYgKWOhI9o56vU44hnOWqwx6WOS1tibb2J01N/YO4tz1eotubsL&#10;mnWdcTtI6SoBMCC3vAkrfuQBqT4H489XqDrEqTDZogqIY44ipG9t1203G4A+kX7fHnq9QL9Us1VU&#10;tG0dB7wXVv8AiPa2p0J+PPV6ioVprGqDWwKUSQdwRpqL3seer1KbA8ww0CyQSNtCnQ9xr4fUf105&#10;6vU5rSnEpVq1sWW9ie5Hst8eer1Mk1HicM7w00N2JLFe9gdFOg/jz1epIVETpVOKi9g1mNu3w56v&#10;UJuWTU4ZAjJeaOYpsWw93U3bTTXvz1epVVeI0ZEUsq+6LkXt3JIt7fo/u56vUoMvfzGR0mRVMNmI&#10;Qj3mbuD9A56vUYjJlcpUQViGNfdCqzAknuT7Nf1+Hq9Rt8CSnbCkxF7BrAqu0H3W07GxBB56vVHz&#10;SuHthrx036SdpARt0tYAbQOxHt+PPV6g0wNqShrXWAjYm8lCQR4nUH2ew89Xqg5sqJZCaiI7SqK4&#10;+A8AAfBh356vUjqPNVTQFqqqTavvFkbXcQdNP4eB56vVEq8q0WY8sS41W+ZBUh22oBuYAfvN2FmJ&#10;0sSR489XqKpiuCCgxVl2i+pJIF7H6vHnq9S86a4fLi1dHBsESxBgFTUsxNx3vz1eoV801FHQ4RHh&#10;PumSUgbgvYg6i97fr9Z9XqB+tEovtYFGUBtuttbDnq9Ualw9JDITHtRVEl9PeFtBz1epmqIJ5JDL&#10;WDyzua8YNhY/ZNu9wOer1QZooxFsVgoJsOw7+AJNteer1J2PD5cNqmgk3tFKBsa+iEGxBPx56vUo&#10;npWxCZIrBWVDfta3wPPV6u63BliXbCzMH1v4r7QPp/Xw56vU14jhOItiMTwVXlRuVDrtGlhofr56&#10;vU3UtVVoxWqhWWzle5XQMQG09o1789Xqd3ppIy0kYHvknYfD26k89XqkUtQwD1JVUD3XaNQDf2/D&#10;nq9TkIEjlWJkZio3/fbTnq9UysiklDyqtvLCkgdxfQW+nnq9SywSBsMiRagsBa1zY+Ps56vUJdFL&#10;EuJR+Su9CLX73DjS3xDH9e/PV6l/lyrWjVDju3bI4WMKtpAB4uQLAN4W1A56vUa/D85YbXYSUro1&#10;kjCxxqVI2qvfbr43B+n6Tbnq9SrwLN+CRURhje0nmLGBYDRjs3G3sHPV6jIZPbDaqnaCl2mSFvtG&#10;17GzaH6uw56vUIdZhCtTQPUS+Y5Mb7n7KrX7/V4fRz1eqZDh9Bl7EZX3LMkW17i3cg2tr+v1c9Xq&#10;UVVjWHZgoFixFLhVYbVABBI+17dLDnq9RTM65JbMcifIIEkSVo7t2YBiCNL62F/j9fPV6ivZ16dQ&#10;0s/myjei7EYhTdbez29uer1ApnKkoKfD3poFV5VsqWFrkf4tPZ3PPV6gOrqfEXfyJoY4yzx7xcbQ&#10;ABoCbC556vUvDk8RYa9XT2LSNcWsQx7jTUDXx56vUH9XS49hlS7T07wuxJXcLj2WJFwCfDXnq9Sq&#10;yVnmhNO1DV1ECbXZHDkWU+I+rnq9SukqcMhkipWkQBnUoQysC2hBFr6gi/t+7nq9S0w/MuZaGtlj&#10;MgnSYBkcMQytfQC9xoPiP2c9XqMVlLqbDTMMRnmLSKApW+ikC19LXN/z789XqG/B+o7TU0UE1SY2&#10;b3t+7abXJ1vcaj2c9XqEcZugxKYJSESzlCy6ggHsBcd/bz1epMZgw+lrvk/mY1d4xKzkAHazKSRf&#10;uQSBp9fgeer1IXAxNUKa2lkYQxeagDDaBtYjUWB0Phz1erhhGJ02J4m4rtxiS1wV2qXVjtCE6Env&#10;cduer1JvMMuKQFZXGxWmCwtCpdtobQMACBfsfhc3B56vUoMCr4KutakaTyXl23v4Ddck9/DTnq9T&#10;3nbIEWKqtTTAnchJ7Wa32T7Neer1BPhuQYcIqo8Mq7PU1DG0a6WFvteOgB/W/PV6kx1H6byV1NIJ&#10;qZ2WnQsHQXtt8LfEaW+jx56vUXnDcCxNA9Vh6TGAalWjKMR7CGFxbnq9XeM4DTB1qq+0anaDIe+4&#10;9h2A1Oh56vVHp62fL1W1LQopQrtQWBCgDUn6Dz1epMVFV85XwwABQftL4A66/Xz1epc4FVYcHWJR&#10;vRZCpUWFtL6EfHW/9/PV6lNUClnYTYeCJCxJjkJIY62tfvYc9XqRPyOJ0ePVk86+RHJIvlBLkhNo&#10;1YWspJ9n337er1KymzJS0tNJhwjRWjsQwvvJJJvbXTw0tp7eer1D90wzlWYdBTzCaSKolkK77ttC&#10;3BAUG4+n+HPV6rOvTv1FxSHFoRPXFKYnYSbEMS1vq7fRbnq9VjGJY7hWJ4eYKOzQlSrFDqDob3+r&#10;w56vUD+OYPSUNUsjWUtZnOpIBItf6fbz1eoOsby7Rx18DUlPeeSR/Ldtyg6Elbk6+Btz1erFJgdL&#10;iGNfJ1weOovHGyg3UBvBvpv4/D289Xqdf6yYngUcuAyQQKsW0MUCm1iba7b3sO/PV6l9l7NeHySw&#10;1s9RFEZI1ZltcgW1udtr62+o89XqVGa8Xyvi1A7+aHkZPdZWNwTpfTX4/Xz1eoIsSxKkp9uDvIWn&#10;OwoVsbEa6e24vz1eoKcwU2INPDWUMjeWnmtIALXVja1+er1JGpkixjHKdnRpAyMEU2CsV1BN/YRz&#10;1eqbhmSKnAqR6aWUt5DtN7x3WMjbypbuVAsAOwHbnq9XHCqehmdp6m1M254bXsHU9rXOh1/W3PV6&#10;lZhWWJI8KamkjkqCsspBsQqD90mx1Fra319nPV6n7BckVcsjov6MCMMbkEW/e9vgLW+PPV6l/hfT&#10;/CMQwZSzbCgYtYWIjb7IsbHwN7/089Xq41mFYFU4VHBH/kqZmABUX2IQRceGvPV6iw553U1Q8eF0&#10;wRIlZzJdgGF9R2NtDfQft56vUEEmIyzGNCsaRJGo2hraE3Ov0n9Tz1ep8rcdNZl2ro5zoqlRtIYl&#10;bWPb+B9vx56vUlsOxGGpwZzRo1ogQrXsR3Fv2fqeer1OuEYfTYipeqlDhgpZgbWJ0C27fST+3nq9&#10;TRi1BUYdizMqjyoWBI7hhbw17nnq9T1UQR08RMiuDI67SSQoVtSLX/X6+er1J3MeaI8v76GMr5a7&#10;SNpu3bUAn2c9XqTH+crB/wCbQRVCmQOBcggAgWv9Y56vUt6jOeHyUiUtA/lsHkdBcXQaFQT8Rfnq&#10;9Qh5LzhJSUa/zKhlmpXf35g6gMb+B1sQTb7hz1eoSczZrwurciBVWFolTy1I3WbQNcrofDT2c9Xq&#10;5Zax2lXCIMDE4gqoyoiV9fdsbFuxNu1vbz1eoSqyTDpJaasHuKjKJT3D3B8O4seer1Iyor6U0tQ2&#10;GQs80kqlC76Ai97fRc/l7eer1O9FnGhpMNFXixJqSQpFwSTcgD6x7eer1LYZnEmWwIUDRrOscqkD&#10;cQbEEDbewPj256vUjqutEtRU00hJEhJW1iAqnT79Bf8Ap56vUrMtPSxo7Yk4pdxDhmvbaPD4eHPV&#10;6lHBjMsjxV9KXULKYwpAAKnuQe5Fteer1CHh9NEX8yuYIYyGUqRcnWxsL89Xqc6TGcTkxOZY5Es0&#10;auyPEC1yNCG7jw7fHnq9UUVTVOyOXST3wb3IUDU9/wAhz1eqfRzUbQS0kDteeIFGsQoIPYew89Xq&#10;7poEw5pHqXJNgwZrAX+/+PPV6nU4bhVfSJNCvnNIFaRgQQCb/nz1epjioqrC6+WjDMUZfHxFxYD+&#10;H1c9XqVJo8Shq4IVWyFN/mC9gwt7tvo/hz1ep1pcNjgrp5qyNZYp9kRv2DMTc/w56vUojgsUVfBJ&#10;DaKYwiINYFLLqCR7R4nxvz1eoSMo1NXQV8aYntZkN2MagAjTuP1789XqM7hk9DVUAKo0kYF1YGx1&#10;7E/D4c9Xqa5THWVL062laNVDDQe21/q56vVAxTEaSmw5FrSIHKG3YEHwH5c9XqDWiqWWZYql98JL&#10;6kXCixNwfbuHh7eer1BjnisqUo3ahAWFrEDUFBfW2viNeer1FlxjMk+XmqY52IVwsxY3ZVANjqL/&#10;AH/0c9XqY8azHWDAjWxJZZRf3h7puumnf7/289XqLZhWM01EYpBAzFncG2gc6310vb4Hx56vUJWP&#10;ZhpMGy29SI7AiQm1xYEaD46Hnq9QAQZqGO5TjQbpJlchgbbyNwCnRSAPEfwHPV6kFmavSiw2srY5&#10;GeVXRPdIsWA1+Nxa1+er1AwrYzW1jVVVrHI7MSNQLgWU+7e4056vU44FPhQqUqMSUssZkRQtgVJv&#10;qR7Nbfdz1eqNmWSp+QjpaF1EbSIwuSCoU6356vU2x41h1SYqo+5IQ0FmvtLKSSV17jv8fq56vU24&#10;3i61Hy+FGMSbRq+0Elb/ALp8Df8Ah8eer1ScJpJhVJDSECNRtKW1uv5aj9vPV6mPH2qKjEEp2kTb&#10;SyBVNhZVLXYX76ez7+er1c6maV6haWgJaLUsDY+Pe1tAe+vPV6ptbHU08MBaK5ksotYAKfsgfTbu&#10;eer1O1fg0VVCtPTyeVO6k3sCDp8TraxHPV6scGFN5cVIAEMSayD7R2294/T8Oer1Pkk4npNiBpHX&#10;YG7khrk/WD7eer1RYcVfaXmjaKTc+0GxK6G1jrcG1xrz1erl5MjYYfNIE09tzEi5VtLeHfnq9T7h&#10;pw+fBzHJslJcojC9ww9q99CLW+jnq9Trh6S1WHRrIu1JWsSCLkqSDfwANvH489XqXuG1TU8Qo4As&#10;ggJVl7e7e/ex+AH9/PV6nnL9VTQwyiuhIZrMjA3Ki+i229iAdTz1eqRimORsru+96aAJcsbHXsBa&#10;3a/PV6kzUVplq0UqrxHabX1APfXvcXv/AH89XqxQYxVNA1K0e6MEG3ukki9tdviOer1NmM1T0kkB&#10;aKQW947FZtrH95mAIAvoPr56vVMwfMa44rwn3Q91ZnNrte5t49h4e3nq9TxidJQw4TTQU9n8zcoK&#10;3LIe5HfsTrbnq9UrEKeKqp56B2vUokJhkAsw73v4+A/Pnq9QmZdWngwmlAcOzkvISAdVsbfA89Xq&#10;H3K9Ua6FajYflHBRVQWIA9p8NdOer1Gd6PUdRUO9FW22q4cMCCFFzcaX789XqMN1CxBKbAooaPbM&#10;YkJKAiwPgB7Dz1eorlPmSCprC1ZATIkgPvMCLf4R7CDz1erDQUULYr8+8bXVGRZAQSSTfXtpfw56&#10;vUOOXqurwSqjq8HnWMhVAQanXv8Ax56vUydXMyV+YcJlwLGRuM5ushYg2A/j4Xvz1eordPSzVcs8&#10;izrC6gKFYEgKBYWX9fy56vUlq7D6hIFwWmqElJkUkqLXUnce/bXT6uer1T8Rr8bwcwNJIDHD9pjo&#10;QPv9luer1YKnOcB3y0Eh1s8u1RYjS+p7E9vr56vVMw/qDT0EU1UaU3kG4qdtzbTT4+OvPV6i+Zs6&#10;l0OKVM2OSMwYzGMEkFQVJVgbeItY89XqR1T1PxXH6amwasEUsFOwaFhGikNqpDEKCwA11vrr356v&#10;VClzvlenihopGJlkba0ajQfEnw17Dnq9Tc9dQGpN5tiuwATsbd9fp56vVPoajB4J4gZ4oVjkMghL&#10;3eQnQj7JuLe3nq9TdW4lURTqFZWsGl3DRVUFgAfpGvx056vUlcdzNVNNHTUsSxRSbdToEsdxA932&#10;C9uer1Jqpx+oxCnkko2PnX90NYBgNdCdQb/x56vUi6vGamWMTOiyiNCq202yM1yToQR4W9vjz1eo&#10;JMazJPEnymIPsJYbWuASzG1vG+n1ePPV6gyzJj0GKM1NVzbhHZUIexAtZu1r6c9XqLjiGOxtiEkT&#10;uTHTtsRj2N729tyB4e36+er1JTD8cpxiXyFNKqSOGuGcKTY97k6X8L256vUJeWKyrxnGlopDudGB&#10;Vh2IHcNa/s7c9Xq2ZPQZnhY8iw4WSEhjABk3AqpB95B37a3+r489XqW/qS/0qrMaOAjoX2kalToL&#10;eIuR356vUTzftqaJKuNVhlEgYk2AKjTxv3056vVPo8SjkDyUo8uL3tq21JVrHXnq9TYMWni306Q2&#10;aV13MwBYKdST4jnq9QeVVLQmoFMZDJJUuwB7C/gTY9r689XqVdNl154pWeNS8f2bWtZe4+sg89Xq&#10;RE8LSyy0EgWNZFZVY7RYkk3+Frfnz1epFyN/K1kpJykyIbL2JAJte/f6P7eer1NGIUaPU/LCMCGc&#10;MxfQEkAFb6+zw56vVHnrKJxNGYfLpoYo7rfQswtfsDcEX+7vz1eoPGejklkVZtq7FZRYC7XIt9Q5&#10;6vVAzDiMCYckdNIUVGXdcg7RYkkgC9jr+fPV6ki9TSjCxLIrPL5wYC2hX97XvcDUDx+HPV6usyeT&#10;jcKTyr5X6IFWUWO0XsTY3vbx0/bz1epJ0ccVEVQxvVpuCm7XexbS3e1/6eer1LirpsMxCJI3cw+Q&#10;rOAftLYH3bjnq9SYrsUnqKaKkobj3VYFh9oE97d789XqbYoI8Rwh40AMjytGVsSV9pPwI56vUs8N&#10;wGDK2TqloowGkUrGxI9wkXNtNLW7fH489XqDjLuKU1JXxUzMGUQgSd9xcn3iD4XHjz1epxrEieuW&#10;mRhA6sxC3JLDuCfiOer1cMYo6+X5erAfdECknezBj3P0fw56vVPxWhpo4ttTTLFGsaXtoxJPusdf&#10;4c9XqU2A5dixmspjXoCYryRtcj3vAnsDf9fDnq9RncnCrwym80x7nAckkE7QSR3+Pe/PV6ktSTVr&#10;Yg9FXI7wu5IFuzHx+Pfnq9RtunuWDS1UcrRFZKhU1GhCr2+/nq9RwZMgjFoKcwRgOLLpc6kXJPs5&#10;6vUMGQ+lAoqgQVFOixMUlc+7qVFrk3+17L/Vz1eoWKzFcNSnOFUG1iBYn3QVPx+63PV6gHzBm6nw&#10;itnoqdxNNOyghrgkD3bD2WHPV6lzkjB1xrEosUqCHEFtLXAA17H46XHPV6jt5BqKOpw9oRtjF21U&#10;AADsO3PV6pOM5k+WqY6OcBijABgbgDw09o789XqS1TjcslPMaqV5bB7AkA37A3FiO2nPV6gBz3nW&#10;aTB4qSBrhWFnBDbjexBN/A6f389XqBWmpKakqxULEAskhJIAYn+Ntb89XqEGlxajRXnWIBo2WMqF&#10;Av8AXt/Pnq9TFnjN9bT09PT1PmGlRWVgLbI93bx0AJH189XqpX6141URZ4r4qlhJDH78b3uWB1DP&#10;fwB0H0c9XqLDnrFI1p/IhbyTo0rgg3B72J8Dz1eoF6zFsNrHjxQzhJoCqhWBVXXsdbfaA1t4nxHP&#10;V6kFm7F6HBcQWrpaVKlJHIBGoAOgbwHPV6kUmYKE0xYvGZWYqQyqWFr6Ke9h4/2nnq9SThwmZaVj&#10;BM8m5mLFybqH1sD4ADsPDw56vVMkwyCho3jxGqZP90QqAbkDRCCLWbsSNfEa89XqZ8UrpaDBlqZY&#10;DEJvca9wCDc+6be3x56vUH8+YK2tq46OVw0c8bgPf3lkUgqALW2kXuTqD7deer1OscCGVFrh5RCn&#10;bfUE/wBvPV6nOqr8JpoKbEPKQJAQxA7bgSNR4j4fXz1epjx7qc/8pq8MpvLMNaWW+0CRRoSEa1x9&#10;I/geer1F7xbH/nK5TGzmNFC2a/h7fo56vUyVVcXsjszaNs17eN79uer1Ro8Xaqe1QGZXVRZu4KnX&#10;4c9XqwPPTwztIzbY2Bu47gjUAj2HxN/v56vV01Y80YraIiwG0Fh23dyba6+znq9Thh9QyQ+WtlaM&#10;iynUm+pOvPV6uYUPWuRJ5YQA3FhfXXXnq9UiT9DV71VaiLXdfS+vh9HPV6m2nw+rkilghKrAxJA1&#10;3Ak3017c9Xq5zTxUp33LyKFG0+ztoOer1NV6v5g11UQI0A2LbufE/s56vVwkqHlkNS6B2lJIUAeP&#10;fx9nPV6uo1EkLyUq/pVJUAjQfD6+er1SpbSIKita3l7hpobewG3jz1eppxanihpHiAa52sot3HcG&#10;3bXnq9SUw2WsRZPn1CRhri9rnwFrD489Xqe5KXD8SVp6mQJ5RVADcbiTew9vPV6s9OmHzq8lATc7&#10;gzAkdtCPq56vU1yV9QIAaNRNLax1ABAv30+rnq9XCKWeRovmoyiOy3tdghHe59h56vVJo4llrHVB&#10;ZCTtudbgkAj2c9XqUBnmhY0e7d7nbwuD4fDnq9XBayrho2ldPeWx9t7+09vq56vVihrRU1vn1zWC&#10;qQEFhZT4j6eer1TaOvQTSCWPahT3Q3fXt9Ha/PV6okuIS1M4ip1s6WJF+/hz1erhDSrJIZNQynUW&#10;7i+vfXTnq9T3hk0FHun3e4W1BGosfHuLHnq9Sqw3E/KlKU36ITH3itt1/Cx76c9XqW2H45JDUS1Q&#10;kO6KzM5P2iRaxv4+3nq9T7Hi/wDMahVkBO4sSSdLAC5Pwtz1eoTsFnlnLw4NIyotOHVja24kggH4&#10;Ae0D9nq9T5V1NJTTKKmpik91W3Brm+lwbafdz1erBR18tTVSUdOqqisWickCykbiDfw07c9XqhNS&#10;YXXMste7SN5gJXdouhIJHax7W1156vUh6vBaU1s708ewBSUJBF93c3tc89XqCfGsvySVEcqA3Zif&#10;b2Ftv9PPV6gxzBgtZhhEVDAZVVr9hYlrk3ufDwHPV6g7bDaugmMFEl+7DcASt21X4A/w56vUwzU1&#10;a9TOUVYpEclQWCj3QdBc638P7eer1YcPasFWtRGQzANv+G46n6vhz1eqa3lx1xNSwKTMVV1P2QR2&#10;+/nq9UCiljqJ5okuYY+zWuNDYdvbz1erFI9R/MGrZlsCdiWGhIFhz1eqVQ5eqRUDfC8Z0PvWYNY+&#10;Gnb489XqV8mGVPyWysXerXBHxJP8Bz1eqOmE/KTpDEvl7EJBP72ml/Dw56vVloabFJ5Y4q5vO1uG&#10;NgQPEDQduer1ONfJSRyNFV6RxnY2gs24aAfRz1eoNMeo2oKhKKnYGNrlVHtNu/8ADnq9TLJTVMEp&#10;hkBDm3u97g689Xq7eHy7RsQAxJDH2jS3PV6pMop44oliN5TYkHsNP4Hnq9XcjwzQqwiVHRgpA7tc&#10;kkn6Oer1S52koqxoyFdZlJH1/t56vVCjhkK+ZCdUsh2/T30Hb489Xqmea1TVy080g29twIsbHS38&#10;NOer1RaeNKWUuzeYwB0HY9wQD9Hw56vU7yCV40nqGChNwKt43U2A9tuer1J5ESSIsWKkXCqBe4P9&#10;vPV6nzAKOBK0vUtt2KTY6A6e0/Hnq9UxZRSQVEka7FZmAT299zanw9nPV6lDLDGKBUklMYQBhcXa&#10;zKCAB7Pb/Zz1eruCWaX/AEaVfNMYNuwDE3+N+1u3PV6uNUFiMqgAw7EbbaxjPdh4Ee3Xnq9TPNJE&#10;IPOhALP4kWKj2j6eer1SKGqdaGWni94pfae5Ldzz1ep6oMdp2oqejxQWqdxDj/Evt+nnq9SriqKq&#10;OrMQKhNoAuOwIvc/wtz1ep0y8Zsap2koo7lZDGUN738Db4jUfVz1eoRGwupy7SSYVjFNJS1MTIxS&#10;ZCpKuN6NZv3WBBB7Ec9XqaUnkmk8uoW6v3VToNe/189XqlfKxChZUNlIsEBGlja4Px8Oer1TZKal&#10;Zv0hJMYX3WsS2mo+rnq9TPi2I1lTJT0srkRQgbEuLA39nhz1epskmX5qFkieZWuLhhYG9wx/Zbnq&#10;9TpWVb4jWNSHwKd7dr689Xq51NqrfRxMI5AdqC494X11+PPV6vSVWLVFFFhOIqIkRQEtqBqdO3jz&#10;1epiqnnhbynj03qLH2Ean+jnq9WCGjUV61NKpKblZgTa4HbTw56vUoK+Q4a0kxYSqPeVlN2+gDvp&#10;/dz1epjkxMzQ7zqpKp7LezS1+/PV6nqkqKCTDDTgB/KO4dr+YRoDfXQdr89Xqh4ksVdKIqi6K+1r&#10;gaEDuAw56vVO8ylNE9Hfy5la67R4HUa38B7eer1c6CtajaV95KBl7a9u/PV6lFPXUyxCOKFZJai2&#10;57n3foGnj356vV4UMMzlI3bdqdbWHj9NtP1056vVhaumqKxoK/U04J3E6EDUAey3fnq9UuPMTSKI&#10;lNmFvYQB7dR356vU8y4lVwN5ELB6dACB4hf3tb/lz1eqbh+Ku8OyjICrf3h463F7+P6+3nq9Uyim&#10;w6eYU1MjSXcyOwUna7HUXt2Px+rnq9SpnoJaepMdPby7GzdyNfu1PPV6kvPh+KUeNHG1maQxqt1I&#10;AFh4jv2Hjz1epmrkkrMXMkUI906uLgs5OnwI156vV3igend6OOPzWZlZnuBtINwbH2+0ePPV6s9R&#10;HLhyLj0fmQPLG0aTRsVPlsu2UEgi6sDYjsQddOer1MIMM6ea8nmFPs2OpAOp9l7aX56vVDleWN0i&#10;gjd3LkqblmsdQPeN9PgfoAHPV6slLNUSyzvUFt+oABBIY9tDfQHT4c9Xqkwz1uMP8nNt8yELt0AF&#10;73N7aa+PPV6m7EMLqGdfIsDchwrAhB3JuPy56vU2V01bTYfTCA+8ZCWB8QfdOvx+PPV6nijp2lnk&#10;YFURgqG+t2vqR9fPV6lHR0NVKTQSW2tuIPx/t56vUrMhZYjpcRllmdnClJNznS977B4feP6Oer1D&#10;vjdTTRYe0EgCqyrr4BmubW+Hb7+er1F4xfzZJVaRUKbiI9oABAuNbX8P1156vUhJ4pKepmp5o7qV&#10;IAvfsb3BP5c9XqSmNYnRqi4bO4edwZF9oUDQkfXz1eoNMSMwYRUUeqAm50vfuPj356vUzYZVV09H&#10;JDXsU8onYRoLfR8Pbz1eoQcCzLLiSxziQxuLKAdNoHu2/X6+er1GEofmqqN6nByzlljUp308W0BI&#10;ueer1d1sb1kkNNNdZCDYW0uNQfj9PPV6mHG8Kmimp/l5D732wLEeNydLjXnq9SRqfKjkFNV061BR&#10;bQVBuWjBYsyDUAAnU6d+er1ZWoZaGmWpecAnfZTrYHufq+7nq9TdCtFFVxA3LMwBP/EvEac9Xqcz&#10;SI7ItM28xye+t7dhf7uer1ScQSjmmhkqZDGSQWt7unsFtb89XqYXikinKU9wiu1j/iv2v9HPV6nn&#10;LgrK7G2WWBmjRkXcbhWJtquljbx1/Pnq9Q/RYtlzLETV9DtSpVGU6AFgbqSde9uer1B3iGPUzwpF&#10;CV8iKJUiXabIL2sANOer1ZMHmqaieGKkfXUMWA7eIBtpfnq9S1xHFcOpiuHsoFUhVlZDYgWttsLX&#10;B56vU50OLY1XvFSYgoR1QszrqLG1xcgd+/589Xql/LLHhj4ZUSCQK5bUG4F9y/cf2c9XqYoKehq6&#10;mSKR13ICCTpbTsAfbfv/AG89XqapMOwjCIRXPIGdmU66WJvbue3hz1eqckSChamcqGkudxOoBHs7&#10;256vU6ZLwaOajkEjCdFJiJW4O0jwvY3BNjb79eer1DakNDglNBiNKoYwqsQJINg2l27n6b89XqC/&#10;MGN4ocwGpoSoWF0dbp5iA2sR7LE+3nq9Sty5ha1tYcarYmAYMSWYBRrf3V7eN/b93PV6nysxPDKM&#10;tS7PNVH+2QCBddD4ajvf6Oer1I35Onr53xBpzup9GA/wk9zbwPYc9XqasHkxHEqMyUm2wlO69h7m&#10;4gG2utu/7Oer1c8Sxaplk+TeBFiV9odDc3AtqAo+vvz1epypqGWGYI8/uyrcg2BIBBG3TQ31+7nq&#10;9WCvxOpo6p4quPdHKNCbnt2t8eer1Okj0YSmxByVhRd0dyNxY6EDte/69+er1S8NnqpMQaoUsrFm&#10;AJFraaAeB9vPV6n2nxOnmqhVzpJUypdQrNrcaXIJsRfnq9XCnrvlMeCPuPmIy2QaXH+I9r/Tz1ep&#10;3OOU8GJRIsZmicEFrXKixtoPj+fw56vVkpIQYJZNI4zKCgsQQm0g37a38B7B7SOer1JhsTU4vUYL&#10;5AkanVJZNtvMEbm6FgbaNawP9/PV6lPS4jNMJI6VfLEkhaTQ2IIsdQdR2HPV6nCXFVkijUQqzEm9&#10;hrbTsx8COer1TIIqZJ4powpYqzbvBWuQFA7Xvpc/Hnq9TqzLLR7iRHLGxYsbCzd7gD6Lnnq9WcTJ&#10;JHHWTSiliSQJvaUKrOx01Yge8b2HcnQDnq9SjineKtmlxWjhqVdWWKSzFVQfvEKRY38Re+h56vU4&#10;10WDYqkb4cojmj23FgQPgBfsfbz1epP1OX8IrIJanEUAqHcqigC3uqdxt8O9uer1A5mrIFDJudF3&#10;RnbbYABrrrpewtfnq9QSU+UcYwh5MYsssCuBHG0YYXIAud1wRf4ft56vU2VlbjFXj0dKAnvOpddg&#10;X3ALHbt0U37WFvDnq9S1wjLbVlWKPEJFnWpkUWkRSVS/vKDtJvbWw1789Xqt89KfSrpfPgUmKYvT&#10;xsafaIQ4X30Hc2IHvbtPHw+HPV6hkzh0SyFm2oNLHHGsLyjYCikgAaAHXQDwHPV6p2WPw38k52We&#10;rFOHiayodBYg6sTpe/PV6n3Mn4VOTsp4PUY5NQpW+WhsqEKxYHt9ogntqbc9XqJtmT8M+CrrJsz0&#10;WFy0xjDLYP8AaU9rqWIPs7c9XqDKn/D8zRIypSYXKi08pKrJ7yuG03MFN9q9wNLd9bW56vU4Y96G&#10;cZgiTCqOjWMbv0m253C2gUkgakixHb6wR6vUQDrD0qxzp3iEzyKS9CXLxr9sofEggAbRe9j21Omv&#10;PV6iB5lzM+GxzLHUu/vm5Yglb+z6Oer1AFVYhUVKhQ7SEMz7mNzcntrr4duer1QZHlriiyNogdrk&#10;jUX1B+7T+HPV6nvAJZKvFvLgG87l22B0U6H7hz1eqw3pLk6bC6ATVMQV6nW+gtrpca3H6356vUMO&#10;KS1mU6iLDzZnlLAMOwNhex7dv1PPV6lhhNZBXyXq5TElydb7APs20vcA89XqTtfj1NhNS+HzE+bK&#10;HMciqrAC1ipJ7eBHfx056vUncPQTPHK7lrXKO4Ava9wR2sfZz1eqZT5iipttBWjaI5JEUgXazXIu&#10;Lk28ABfw+r1erjLiMdZFJg+FymiaW5aYEi4PchSLgj6Oer1KfDd2I1XyqROhUqhZrAPfXcoGtj7e&#10;er1XC/h9+lps9U9R1AxWmSShonVIiQosQDuUnuCx009hPs56vUN/qMzK+V6iXBMLlj8lI33R3BAA&#10;I+0W17D+PPV6qU+vueqHFTSDDy5EnmvIL2W4uFAW5vbwJtrcEePPV6iX4pj9HSRQMzmJtxuCRrfv&#10;ofbz1eoKcVlr6GpNXh53xyFmF+2vcWseer1ITFpxUUwpVjUMSoYKdNpI8LeH3c9XqgSr8vC7Xuq7&#10;lAHs8Ox56vU3YfUedTPDAhhMYEXvjVtL3HPV6ssPkYXFFVVP6TyTuGt2sfDX4c9XqlPJC9VLUxEp&#10;AyB7e32a89XqhpVxVsYlKBQgIuLktb+jnq9TFFDT43KaqGWSFqVjddV3EG4Fu2vPV6p9RJUVFWkJ&#10;k8jdohUXLEa63Gn0eznq9WeqnSlgjo8QqBNdvLLBbE2BOtx30t7Oer1N5ipDEyvJ5xBNmNh7h7hQ&#10;PEc9XqbVheioZAGDoCbJaxCk+6PqHjz1epP1+M/J0BioCu6R9AALgDTt4X56vVnxGeteL5Opjs0i&#10;L5e217+y/wAfAc9Xqa1xUGnOHqJAkeruO4K+Hsseer1K+arpqzCv0sWxiu9bn6r28Po56vUkYqyi&#10;aMUlOxaWWyEkdrD4/Dx/v56vVHeA1STRG8fkEg27MoNvHnq9XWGYlRYaBTVa7gCfeWx789Xq9XST&#10;zAVxYszGwAGgUgi5/hz1ep5whY6ho6mVbPDvG7wYFSNfr056vU311TLWVMOHyqRGVZnCj23sdbez&#10;nq9XJKRsQh2mQXCqQhsTtTwH021P9PPV6nmhhjhpN9KBC7XYoxuN3svf9fq56vVGqJ0hhk891Qab&#10;rWO4+IXvcD289XqblrvfWOkQqGVjGH9oB1+i3PV6p9JJQVUE9pdkkaKm7xux1t2FidPhz1epsq4J&#10;6J/OYhYWAXce4YanaNdfE89XqzUWEb5x5LJve7jzLMSAL6dteer1Y69J1xJ6lrB1eNrXIsAO5Fu3&#10;x56vVHWKvqwKxh5gkZgVB0DE2vceHs56vU/oUijTBotpEZsdoJYsxudSLkD7hrz1eqYaYVEiRwsf&#10;0aMBt7hviPHnq9QkYBhCzU0Szjey7b6AE+AJ156vUMuGZJnnp4XhXfKW2g2BsBrcj6eer1GUwrLW&#10;HVlHRGopt8qt5Vo1VAPAkgCxsO9/HXnq9Q/9OOnVJATHPfyyzFVkJYk6lTc6i3hbS3bTnq9Rs8rd&#10;PqhcTiqIk3Bo1DsygiMn2A/x56vUYbCsmQuAXiIUOqsCB7x9ns1t3Gnfnq9QjjLa4biC+YdqeWAn&#10;ZgCf3bAaD6+er1ChTZJqhSGjWJD5hjkEuoW+gOg8QD/Dnq9Q6YJlV6KmMSybSkagk3Zgp8ba6Hnq&#10;9T6BUwzRxO/6GMEq9gGYgX1GltfZz1ep/TFYpKNJ4lG4gsdwIFx43+HPV6saI/zvzNL+/GHtuJW5&#10;7fV30+jnq9USirVqKr54EmXeA4BsH2jTT2+HPV6uq3McNfDJTklmSPbEr2BJ1DC/9nPV6oFPjSwY&#10;LG9NDHEzKu/fZig7WHs1/hz1eqdFIaHC9okXzGlPvDuy9/q789XqTkuP4TTTymtLTkbQ22yi9tLH&#10;QHnq9TEkk01aMT8xlQKXAuA4Vjquvgeer1N1bjkFBHsQDzU33UgKp0voR42t256vUk3rKvG6YzRK&#10;qsNyncxuRuBsO/PV6k9W4tT1FYlMH2mFWeyoQbAaCxXW9yf7+er1JDFJKoLRQ4UWimdd0o+05JbU&#10;a3I8fqPPV6kli+IUsQropZdw0JVhopXaWYn6SPrv8eer1IWtxdaRI8TEXnR2UFyvYDx1056vUyYn&#10;nTB6XDJ6eZdzu6qCthcPpqfDXTTnq9TRiuOVM1MJkRwq7U2x3JC6aA+B8Pz56vU+Q4jTrNBJSXja&#10;nVmkAuGYEWufHS4PPV6nuXMULtJCVBXduBJuW091nAPifD+nnq9UunxF8Qpkp61lVVJAVdQBY69/&#10;oF/p56vUkofk5ZKuSQI0iMw3XGqkG/8AH+HPV6gTxShkjCUdOxSOQMBuG0WN7XGtjY89XqCTG8qv&#10;WV7Uks8aLGQspVSRcDQae32689XqAfN2ExYWIqZ3AhqWYILAXdftAEm9x/Dnq9QLvTvUpJS1dK0S&#10;yFgC4sTtBAt9PfXnq9QG41gU9JXLU4ZqkDLJL5hBAN/DxIB+nnq9STjx2uwyeaGqlLRt71lUixJP&#10;tJv8Oer1OU2IvWhDSSEgBftEAn26X56vVLlrDU0UbqN0pkCmwtZR4/Hnq9WELULSmsp7EtI1y3h4&#10;gC+vPV6sEVVJUSA1SGPdfXQr7Qbd/q56vUn5qcfLnad6HcSfG9/bz1epJecNxIUsbFF7Wseer1Nb&#10;LMkMaRqCTqxP7vgLC3PV6uvnnEZUg2UG5IIH/Akjnq9UY1EkYEqEjclu9/pPPV6mVqc0zpLE127k&#10;e03uPAnnq9WcRYlU+8GRbXJG22hPgb3056vUq6GIPFefVh7umvvW0+Nuer1Keho1lp2hqVI2rtGy&#10;xN7/AE+PPV6pVDhdJFKYJ30hjFidAWJ7kg89XqVVBHTLDUVch3siLsA7sQwFl0tfxN9LfcfV6nin&#10;EEbO2jM6Xa4FwL9vv8Oer1O1NSUtQIZoTZJnsxA7WFhr2Nzz1ep7SdsIrpKaTa8iIO6gD3hoS3iL&#10;Hnq9WLDsMixar8incRtIoDX1BsTqPo76eHPV6oEslFURSU0UKTLDfaxFrspsTpY3HsPjz1eqbR0A&#10;po0ra2L3JV0dT2uNL3+79Tz1epwbD5ZKxFUhkPc6C1tLC1vv56vU/wBVLDFRrCG/yJug0uSexI01&#10;Fuer1dvVYzinktTz/L08LDzCFDF9SSLkE6f2c9Xqdoa6R1qKyQAyItkbaOwNrkdrk89XqhzyR1EU&#10;a1BEE81k3MQPLVgSSfHtrbnq9S0pXhiWOWlUmOP9GpYWDm3YX7i5vpz1epywmCbBqv5yOIAzkvKR&#10;exJFrH6uer1LDLYRMLlgq5AjUrGZdPtXb7C972Ht0te3s56vVknxXy40Sq90PIf+Qe9/hY89Xq7g&#10;kjImq1fzRMzgAkdh9om/s8Bz1ep4VfksOLwnfC5iLLa7XB0Ate4+PPV6n/C6MBHqLlFcudoBuSfs&#10;6d/G3PV6v//V01utVNFVZ6r6emjSmippSEIBB2/u6X0sPy+OvPV6gjo6FZZ4UnO9WY6gn37aDQaa&#10;nnq9V+34cuGz1McOX6QqiQzIqkEDdcbmHtOgt/fbnq9V+eZFgosPg+WpwZo0O42BLKO2h0BJ8f6e&#10;er1Eyjo4kxmsppIm2SF5txJYlgbjufj+XPV6k1mbfHQxT07NIoLho0F2B7BuwBv9PtuNeer1JOgo&#10;K3D4p0rLrFXyAoGJ3g6Ej6zrz1epfZPIoaoBFVAoYEubAkfZYjte/wDH489XqHGbHHpMqNW4pFeY&#10;MyoykG6geI8Oer1UIev7G4sQp5aaeJiscihCVsArElyH8Lewfs56vVTFjlNSvVw0WG7o5t5LkDRl&#10;Pe5Pjz1eqMwqHrbVBU7AQEufqt9J56vVCgpcYSZq+Uoh933bCygG5Wx1II056vUer00YvNVV8aLB&#10;ukaZUVe7G5sNoHe/ceP589Xqucw1aXBcttLVqfIhCuxNrpcas57gAi1j/Tz1eonPXGogeuL0V0Sd&#10;1ZjqA2g2kjx0+4c9XqLgYsMkrSIUJkRwAL6XIF9LdiPD9R6vUcXI1NFBhVLPCVRveZ1Uhgo1HgfZ&#10;z1eodMNgo6qKKOMqNrI5VrgsDqT93h4/Xz1epE4/Q01VhtTiIcqaZyVC2UDuALaXHPV6qiPUzXtX&#10;Y1KkxtEzgqmlgRoXvftft7Oer1E4nSpFWgldpFRyultRf3b27X56vUMvTNw2akjl2+ZOyLGijUNr&#10;e/ibez6+er1bGHptq3qsv0BglEYgV1ZdqnsTck69j7Pr56vUYXNGJ1j3iJ82BEYOFYA7bW17Dx/j&#10;z1eqqH1DVkdZi8OG3slNuj3gaMFvb2a9tdfHvz1eomMkLVGKubAiFbrfQ3N7E3PPV6uOFVTRTGSV&#10;LsrsDtYWFr6jwP0/x056vVjmq6RjLVREhmdrBuwC6kA69vDnq9UmLMNTT0/zcdOJVlKggsdD4EAK&#10;TcdyT9fw9XqHfpBTYtU4584CbOVsACCt2Fzf2WJP0/Tz1eq2zJldVtHDgFYgMUoQM5W1kK6MCNe+&#10;t9eer1L/ABSrw6CjqKuaa3m7UCAk3K+6D8LW7j6zz1eqiz1s4ktTiQmkdSUn2nawJOtrEXJ09v8A&#10;fz1eqrTFnpRU1UkJ3xksUvYWv7fo8Oer1RYoK6VRAJLwi+1t1j8b/A89XqWGW4VmzBT4fDGEdFNw&#10;LAEtr+X6356vVdl6WadcDwelxGRQ5tsUOu8Ag6lr3B1tp+XPV6jmzdSaypjGXKWYUyxuG3RRIC5Y&#10;a3NrkCwFjoPDnq9TPNjML1VPJKxmfzFuGJAUA3LH2jx56vVzxDMIlENQzkQAu10ILAk2ZQbEC/bX&#10;nq9TI+YGr6CRIXKv5htdRcoLak27jwA56vU8U+LS1lElV9uSIhRttvdjp4HuO9v6eer1DLkeWplp&#10;XoaSYtMWDbmNrDXQ3107W56vUPtA0tLQrFVkK6kbiG0YWIude456vVWd63Oo+I4BlStpoXedyGZI&#10;wQWKnQAXta4H16jtpz1erX2x5vmHYVjhgzMxFwCCDuA7+HPV6kjimOtCSu0Ne/gCAb+F9LHtz1er&#10;GmIRzUkVPUfo0ldCyXGoANvz56vVnUTU9CXqyAVLW1FiVvbS/s0Nteer1SWq5pqeGjhQAlCzgEaW&#10;N7g69/Dnq9TvhuJ4hUVsNCVeYAjYx12g6m/PV6r5/RJVR4TluOjxFkV0RveAB2l9Vv4m3a39PPV6&#10;j85qzKa+ijionMckJDop8Xta/tII9v7Oer1AZm/M1ZNQCqxGEISCLDtuA09lxfnq9SAwicUTR4g0&#10;yhZdwZfAp9k9r2v8fDnq9Uh8UoKKJIaRNkdQVlso90G57+0W56vVIOLBYGdZdrojEEfu2Olvq56v&#10;VXv6ys7V1dSbqeawEQi22tcqLXt217/x789XqrLQRR4kKRblGVCBrYMdSLez8vv56vUnK+tw9sVl&#10;oJ4LTbh74IIv3IGns8eer1OtLU00JlRP0nlkgm4JA9g+g2PPV6nTAazzMajhUW8wxi5vbaDdrHwN&#10;jp7eer1bJHpZnpMMyIJqS6PVR+W8qyG4AFm2G/ukrppb8+er1Hwrus+b8xYHhGF4/WyVVPgNI9FQ&#10;LLsUQwaFluFG+5F7n94knUkn1eoomZsbfGqmrlkcXiJG0ixAvcMD7Dz1epGCeEUcVdVv/pKqoADs&#10;Fspsb2IBBGouOer1Zo8fgnK09QVaFVA3uRZTe9l7aHnq9TXHUVVNUyV7mOIKZFFipNvBgfo/Zprz&#10;1epGYrmGnaq208oEg+0vhITa5U6ajvft356vVGrKz53FyoqBLCsTM0gfd7+m1Sup+kkj4Xvp6vUs&#10;KGpgNKaKTYAGjkU6WA0vey/D8zz1eoU8Lx2JDDTzRMQpEivqVHew1BBH1c9XqTeP41GmBBaMBWfz&#10;i3hcm/bXvz1eqpPrDis+NY/JHL7opyx+i2hB/jrz1eoNqXAxUVUde0jmB9NgawuOwA79teer1Cxh&#10;64Y9CRFuViAHLC97aA27X56vVFpcOwOorwFRHZDZilixAF/v56vUv8BXBa6pglq02xqzhhYXsAbE&#10;E6AntfX6Oer1NeN4TStSmWGVZPOZhddNAb21vqL2Px8Bz1eoIsRWCKV4DeTsD4gc9Xqhw4a1c4em&#10;2xqhDaDXdew09nPV6l/BRoZI6SNUeRyLMe7OL3t4G/e1uer1CHgdBTR4FI9E5MvmiFr6++5Ph3IX&#10;t7B2056vUJ2EYQcHwyOujQNMouARa5PgL2797nnq9WfE4q2hmQ1f6WIgEMqlttySVt3Fj7Oer1Jr&#10;HDhFUXwyhAjeRAxNtFIJsLdxr+unPV6gzlqKZqSSgEaS1jupjkAJaMILMq20IY6m4Jv2IF+er1N8&#10;p8oebSzEmP3mDKQV01FiBz1eoOcTqlr8NfyZyJAxCE/aXXvrf6hz1epk+Verb5SVj5zjUm3vBfG/&#10;x56vVwpJ6lZnEcXuQOEJJAuSLggdyB420HPV6llgNK7wMY0Mm6Q6u2i+BIFuer1ONZT0lRT1ClAs&#10;ouN/cgjQG2nfx17c9XqWeR8qUUtZ87WwiSFhGuywuWAJYk9vo00+OnPV6jEUOD4fRostDCjhYm3x&#10;SPfZa7XU6X+rnq9SFy1jcFfmD9JGzLCRIBtOrlrWUkAm2h1056vUeDJVfiUuEVApV2NBGZJEIBsm&#10;v3XOnPV6kHT1KJNVNV3BDl473NiVFh9Gv1c9XqQOYq+LEcEWmlkFOHUEyRkXWQkk2OvYnvbnq9TR&#10;hOV8YkR4qxgVjRT517liTclr63Hw/p56vVZf6aOn6JSpj9TJ5zFQ42jaTYWBPhfS3PV6lD6ls/VG&#10;VMsGWiCJNK2y7IrWXtutY6AnU/E+3nq9Wut1pxmqxTMTU8knmEsTJKoCrqbgAC/12PPV6gRjwBsR&#10;xjzpGYxp+6CQSD4g/Dnq9Sxw7K0IV4amNrSHcGcGxIOl73BsO/PV6lXTYU8EzPIguiBVI0GlwBbt&#10;2056vUIeVsu1UOGnFpo9whdQFDDdqdAEvuuDqTaw8e4PPV6jBYHgc1DAuLVLebPcb17Bg3tve5AN&#10;uer1KOowmZqZKyJnVgSQFttOtiDcHS3e1v289XqAbPFdSzVK0UMjI7hy0Y7MVJGmncfnpz1eoruK&#10;YfV5ixQVRnj8sEFYNh80lTrqNLHwvqPu56vU8j5HDnaK36MXKA2FzYBv7uer1JesqGkSeeGLcqgF&#10;mQe6NbAk9hz1epAVlRJJAxk+0zbQGsbkdreGnPV6nfAKaJV8mtYr5jjUa7BaxJ1tYn6/q56vUImF&#10;4TSmpmMMnnKDcMtx27WB+OvPV6hChwqogoUraqpRgAQIxcd7/a1sdP1vz1eoPMWpqlq4qxBWSxAF&#10;+w7c9Xqc6HCqOSm+YqSzSDcnlhmG3ae5ANhc/r256vUv8rQVtJUq3khop2so3a/DS1rfHnq9RwMt&#10;4nQ4Thy00hQuquwUEXLG9wNe58eer1BVnnFo6qqhraa8c6sfOTSxG02ABtex8fp56vUE1VmTzA1H&#10;SFQ8QKgOQCSTqLaXPw56vUz1NfUtKlBNHeeQ3O4kALbvc6a+HPV6g1xvFmoJzSW/yW7cR+8XPck+&#10;IH1c9XqLbm7ME01XV0kUKWABJA95tdAbXF+er1Al51dPMCY1tKCiK3a5N+1+/wBPPV6o08EYpN+i&#10;spI23F++pIvf7+er1OmDVuJLH/o7aqykX7aX+PPV6lhQ1a1d62pa4baJChsBb4+GvPV6u8Ry81VG&#10;RSj3JnALgg6X1JPt56vU/YDhT0KlZ5CPKXbrb6rdu/t56vU6Zgwj5mEUCHbchtwsbeItz1epTZfW&#10;ppHinnb3gwA0GoPY89XqFvC61kxGJJSpT3d3a4a17nT7uer1GNwqWWseGWFmjChLKWO3aoJYez6D&#10;/Zz1ep4xOpEcC1MA3RsvusAb7rm4+HPV6gqNb5FbLXwKp8wNvANiAdLn499D3056vU64xX0eL4X5&#10;Udg8YAdnvYgDuCNLjuL89XqCmWgrbjzGLliu3cNNGvcjnq9Qh41miSmwYRMCrHZ7ygWIBBIA73B5&#10;6vUWrN3ylXXrV08gazFmv7fZppz1eqRkSLEa2pqDCu1QRte5F7WOmn1c9XqXuPw1saLSzAOwsbgX&#10;7+J9l+er1JWrwmZKeSeEbPshvEAX7jxtf2c9XqaIoq6Cby5UGxiFU/6t+/PV6m/F6VpEZpZQGj1L&#10;Wv2Pbnq9TNiFNDVUEEEnvRJIJLaj3h9lifgeer1JXHGl2yYgkgd13Fi1yGa+v0m/PV6stPj5pcLS&#10;dlLs4Go0tf6SO/PV6lfFi0rwwRKNrCwuPG3f7+er1ZaqN55/Nq3Zxa928PgPHnq9Td8hJJCk7Db5&#10;m7aB32g2B+F/Zz1erBFTSUqSvJeRrGynQ6X7D489Xq6FMktIhmJikFmG21veGqnx056vUp0jSajK&#10;vo4Cm4OoPs9tjz1eqOJMSigZqUqWU3P0fE69hz1epzpMVqa2mEh99rgjdoTbuBz1erIavE551SHc&#10;yo+6y+B72vodP18eer1LHLc+IQyvPNUhwJTJsIOlh9kE356vUMOAYlU1EUMbuWBdiddCCbjT4c9X&#10;qVtNis5rozSbtwZNxDXAINjp256vUcLImLZgpq+mkgIkhY/pU7s4VTbabgCxN9b6eHjz1eodYq2s&#10;hp0hpb7pn3GNvjc+N/s9gOer1CZT4bUVGDUsjAB6h2RnYGxKr4arqO/w9nPV6nnEMXwnLU8mIGEb&#10;UgCbvdJMm3VtAAQbdvouTz1eoKKzN5idqhZEXUMpKD3tAdLaDnq9QT5vdsSoXWngR2O2Qk9ib2C2&#10;9o7689XqKnm/KEj4xMykxiLQsRYFmW9wex/p056vUCGMxYHhEdRHj0qwxR7G8yRgqqBoWJPgNL/2&#10;89XqyU9auHRTQw1UdRFA0RXaO8TasQSPZ2sOer1K/EJqHGaWeGgqJpKNpY5gpNlYqNqtIlyAy3t3&#10;NvDvz1eoCs3ZNx2OV6nBY4tgkHmeZZV2g3Yj427DxPw56vVkw7FIsNUtPThAhUsdB2I1F79+1/28&#10;9XqFCnjnxbDUnw+f5SZmXY7jd43I238R9HPV6hQyHR0hqvKkT5iXcBexvuIuDt10v+uvPV6lrJTZ&#10;jwaBA0BeQyNcEXIVTp8LH2c9Xqecv4/PQ5gjqpZDCgdtu29rkAWNviO3w56vULDdSo/5k3luJI5t&#10;gZjoAATra/j8Oer1CRh1dl7E5o4optkU24vawuNTfxtc/s56vVOw7DsIxfFI6aSQKiq1vdADFfsm&#10;/tPb9Rz1epX1eVHrMprheHqi1aSMS7gEAW1Pgb9za/3d+er1AwuXIsKrJIls9RTAOzL3KkkdtdDq&#10;Lnnq9S6y6y1Unk15cR+9tFwNoAvc/A89XqWceW4K6qNfSRoyuqRtJe5Qkdx8D2vz1eqeKOjq4JcK&#10;+XVr7UVtN25D73e+hta3PV6k/LkTBmlmxaPDvOpIUZpFjJBG8Fd7WOlmN9f4G3PV6iq5qyFh9BPP&#10;AUZ6diJFLAHbYk7QNvxvrz1eoDKzp7JVVpldG2vcxsjbSBcmzDTQjnq9Qf8A9VIsKx54K4kRyqSm&#10;t2Wx1JJvofD2c9XqWGFYZDQMwpjug94sbAk9x7RqNNeer1PFTSVgSU0qk06IpDqLAXFybn9b/Rz1&#10;eqfhVE5hY1Ke7EiszH7TE3uB31tz1erjR5Q/mGLnEIow1OEO66gFW76nsQbWsPj7eer1KvCoqRKS&#10;nMh8unhcXCnVgxJ0Otj8bHnq9Rg+mOI1NHH8o1ZvSR7oq2G0Alha+pIGhPj9fPV6rCck9UaKgo1w&#10;+vrHRWC2dnJG72D49/1HPV6hBxbOjQ1opIZmqJKiFSWZQFC6FQPiAb89XqfRmvDplpDWlmUBZons&#10;Noa3e/axvz1epLZoosdrq6TGqdXSSaXz5H0PmtoBr4+6O/PV6k5marqBh1TQwhC1Tt3EauT7b9wQ&#10;fZz1eoFaLFZqV/8AflUSLLG6qFPZTe3ceBNu/t56vUYHJON0MuGS0skqyT6qGNyO9+er1K7MFBht&#10;VQRTwbi4EY2R+6Rpb6bAE89XqcKeDAaSKPzZUEegKk2YgD4/Rz1eoLKvEMHocddqLe0VMwMcgABC&#10;AE9u1m7ac9XqlYtmN62kFdhygLPYSWsSCBoSPo56vUhsJxOBJ1p8WQs0rMYxb3Qy9mP06EX+PPV6&#10;jW5FpKrE3p8GgXdNWo42qAbADT+BPPV6jPVnSmtyvl9MWqqUx2idWdxYyG172Olz2056vUV6rxSF&#10;Iq6HEZRCLoEMe3cBqbd7H+/nq9QVYlmSgCGgwqpEpglJeUEEkEi4f+jnq9QD5qxDE5sSnjwyVflm&#10;ZSbDcrWuHW1+4+Px56vUEOO4f5gPlwbYpD7ouQwF7kCx0Hj93PV6mNqdaGBJfMZ1nYq6qLEeIGvt&#10;Atf6eer1TYcUpYJZKaKGSCNfLvuIYMGIBtpcC/t+/nq9StjqUiqmjoIwtLIR9Be+o9ptz1epXU0F&#10;LjkrzecI44UJaJlA3WGnvG1iCOer1J2qoaoujRtvgk3bgRcbgpH3g6689XqKF1Jw3HKGrlkp5AQ+&#10;8Ibm4+B7d/h8Pjz1eoAsDpsxwTxSusjqwdCCxurG5AW57H2fqPV6lng2ZMyxVNq0N5buo7FiDew8&#10;SRbxJ/Zz1eoyWVIscq5poa9yIYJAhVGuXa24lSNCD2uNPjz1eocGxKrCwVFkJdFjUBRoR7T7R7ee&#10;r1LHDGfFqmGieZY5Y3UM5FgosfEa6W8O/PV6lpQVtTR04s5kAZjIram1yBtOoII1156vV6THcPlM&#10;UuHExiLcSjC53X+gd9Oer1PFVS/zSRsSpYVCxKtwTbc5HfXva3PV6lZl6HF08monW5YsSpGltLkj&#10;x0tz1epSUeX4qiplmp4/LeQtbxBt2sPieer1PktOIsQpCHuIgQ4NgSSRu19lv489XqV81HSvQQQU&#10;W1pllLKw090g/f7NP2c9Xqe6OKsjmVkfzQiFdw1AIJNrfA89XqFLBssx4n8vVuvvlLyHtra5HYad&#10;+er1PK5YoqOdatfdWQsdxF7g3uDz1epuOTYoojWQMDTi5VVte99f4HTnq9XdHlasx2ONIofMSRgS&#10;j2IPtA93Xnq9S6wfpljv8oNO9MfLgvYCwO658b9rdhz1eqPjGRZxSfzNI3E0amyCxJJP0/x56vU5&#10;zYPVYU0McwaUlVYWGl2Gvf2a/nz1erJHlqWal8x0WoLHe4YAKpVrgnUE2t4eNuer1K58ESakdESx&#10;DDaDctr3Avrz1erhgVK6V8gSIhntZtu4X8b/AHDnq9RiMGpZabCQqMJDMDewsq97c9XqYcPkNJJK&#10;JBZw5F1UA7hew8bi3PV6ktmasrsTH8onhSRA177AGA+Pbnq9Qd4jUth0S0Ush8uNiewAF1tYn4HX&#10;nq9QE5krsYxCvWkld0ja5UE3Bt4nWxuL89XqDSqoFkxHz419xYgr7/e3Am4sPDXnq9QT5yxWolxe&#10;lwAEtTQNvkQAFWBHb6jbvz1epMZow/C0xaHD8AF0VFcudVRzYmO20eJ1+jQnvz1epA9RKjEa6gSH&#10;EJYkpzcsiWBJvYWFySLDvz1eoFMQqK3DpHGEoECoVtYG7d17/Hnq9SKqMZlNIaevX3ULO5YCxkt2&#10;HtBPt56vUkq+skhYUVJNskj8qVgtgQLEAtr2btf7uer1N1diq4dTS4hJEKioQMbe06kjwvc/nz1e&#10;prnmramjNZWhtspDMimwS1vs2seer1YaengqozI0oITcUBtf6T8b89XqzYRiuGVFTK8MBkjpgHDP&#10;b3QDqT4WJ7X/AL/V6paV0ohnqIYiVbcvvEEDW9x4gjnq9SegWjhpExaSxVjISgtuL66WJufoPPV6&#10;nfD6mFkkxKeFqaOVFEYbbuLX1vYnQjQDw56vVJwyKeuZ56s+VHtPljU2IPu/Rz1eqY+KVNRDJhw/&#10;QNCoZW77RqL2F9D356vVHwyaqrIVd381A21zoGY/UBpoeer1CjTrDNHJCkKlmIW6EAk20t4m3tHP&#10;V6kW4jrA6tKNqbSx8brcbf2c9XqmV2GR4hRhnsRTyx2YEr3+z2texI76c9XqUFRlyaKrihd1RSm9&#10;yLXHa/vD29xfXnq9SgqMKpIYI6rDaqYRszKG0sSouSbg/Rz1epWZfrDEfNrtssexybLYuf3T4+HP&#10;V6nuOpqKeOaoohG4lLIyMqsV07ag2789XqSs+LxNh0tDIm25VSAAAWBvpdfDtz1epgwmc1NfBTLC&#10;waViClgWJvbS1+41APw8eer1Y8RqUosRlShS0QBG4nS9yDfwuDpz1eqSZqqOlWCdi0MhAJH2rEEd&#10;7i2vt56vVkoMAqaZXMMm0LIRZ7HcLDtoPy56vVNxWqdKJ6+jKGVXbeiEaBfgexvce3nq9Tzl6uqp&#10;FabECC00e8MV0U20B119mnPV6lJh+KLS+XOCI4p3ZNCWBOvbXTXvz1eo7eRaT5zJpV3BLglNhDFj&#10;rcbri2un1c9XqND0ty7iWDYC9dWhUEsVnCAmzaXAbQmx8fp56vUw43nuniqDhbsY33Aq1r3Gv7ee&#10;r1InGKCgr4pK6aQBZhe4uCD4fXf9deer1JaWbE48QFHh3vBYxr4gqftfSw56vUKuRM/YYMVkGLAq&#10;sCgFmBGv0HwPt56vUlOtOZabHZov5KoiC2sAx7dyb66eGns056vUV2fNlbFM0EMLKVI0kRgNe/vF&#10;deer1JX+uVVhtdUzVTJEncHwtqRe/Y/D2W56vUnsVz5FicqVFaJW3FQrqGKKb92A0Pcc9Xqy0uMy&#10;1NIailVo6aIyF1YkM5ANmt8f6Oer1NS5jWSvacMpSSIL7xI2N+v8Oer1BHjONYNUU01HGRvdtx3E&#10;EAg6nwtc3PPV6kJPW1EELPFL5ZFz5oBKkDsAPr1P9HPV6mJaT+dQRzRyAKCNVP2j30trf6Oer1KW&#10;VZ49m79I0yrckkbbm39vPV6nnB6TDKuNqlYwKqkc3c63RhY2J179hz1epv8AnGpGEfmMVuygNYAj&#10;U6/xH189XqS2MY6slOcOpqlZZAboCLEkjXWw8B/Hnq9SExHGEwmmpyJVLSEoLX0F92o8Lduer1Bx&#10;JmWemxOekjq42gW7IR4OTcXFzcW789XqBvPuZ4q6aOonZWsxe1wRuv8AsOo56vUXnFs1yYgnzsC3&#10;lViupAIsbi4PcH489XqCebF6uoq5vliWRdT3NnJvcH2D8teer1PWXML/AKxVs8MMUSx3jkqKqS5+&#10;XDkIHawJCFrDTx7Ak89XqOp0e6U43UYzFGHET0zLI0rIdjAggixAJvfseer1XAdAKyfKlSuApKY4&#10;aoAe5oAxIJN+4Onhz1eo7fVFazFcLFfLEd0VPZ2sBZVF1Nj+uv189XqI5j9bDhWMKJSHT7IBUXuf&#10;HwsTz1ep0xacfMebQkRCNVRiBqzHX/D489XqRbV9WmMVdLVkK8sardtbmw7D8tPZz1eqAIjXVzPh&#10;wCmjK+aDbcyggDabEA3108Oer1KHBMTxN6+RSdgVXZw9wCBci3t0/Zz1epHVcsjzisEwMchG7TUL&#10;4+yx56vUmMRooWxh93ulLe6w0YnTw9gseer1M2KwmsBphG2wlQ7K2igaWGvPV6kVFFisk7VctTC1&#10;NCPejEY3kL/ibQezS3t9t+er1IzHMXNBUGKGNTBVdzYFg3wPcWPs/v8AV6vUdD/MqaRqoe81rAaE&#10;kXIJ/p/p56vUki8klXLSSL5MjghRf2aXv2F/18eer1NU9BUU8k9FuLSeQSpvcbdwubWtbT9e3PV6&#10;kfhiVdTiLwwye6katJ7VFyLkjtfw56vVPy1gmGYbFW0stRKr2keMyTySNLva5Vd19tgSbdrDQ9hz&#10;1eqLBKI8RWnrLnZsKdgdvbaL9+1teer1CNlCrwqhmklqkD7tyoSACW11NtL2t930c9XqT2b4pKao&#10;INSWjck+Vb7Ia1gdL6/089XqTcFEs80M60wgbetwotoDY3PxHt56vUK2JZajELYls2afWCCO/sGv&#10;PV6lB/VvEJMvojpdpVsba6g3FibXGtr89XqnYP06xvGsLSrpovmnuEXUd73BNzbS1rc9XqNFkDpZ&#10;gzTeXisAeWNiY1JNrBrgWuR8Rz1eoTp8msk8lHRQ/wCjSNZSFAYMb+7pqOer1CNk307VuOSzYpLQ&#10;tEJNqxiTaSSO/YnQ99fDnq9R5ci9CjFBHFUwJGQtgpXU/APYkC/7eer1GTwnI+EZXhWetiVIizXu&#10;R7zfD6v4c9XqRWZMSpMNo6n+XWRgzAbToBbQfn4c9XqAvHsSpqTZiTFHlkiVmQXAuG7/AJ3+rnq9&#10;QcU+G1GJ1zYzIpMMze8pANmveynb8Pz56vUOeWap0n/30SqoRdjowK3U6te/c6eHPV6jO4HiOHR5&#10;cWFVjVQCBcgAtqQPq7256vUja3M2FxzO9VKBsLOAACCfp/X8uer1BNi/UKD5OVhLt83ef3rE62/j&#10;z1eoHa/FWxDBPLDGUEt5fl7Qd17W1+PPV6lOFoqbBKangXdNGDclgWudTf2jwv8ADnq9ThT4xSUW&#10;CvWIl3F2YDUgi1vZ4nnq9RN+pPVWnrsUqZEl3QiJtviyyfvAD2ePPV6qweqGLGrjaplkEjMHKsNG&#10;Ze4T4n6eer1E56hVE0uFjz5jYWChW1BOoB7XA7WOnPV6gax7MeaZ8svLgkUbx0znfuF2JIsNpGvh&#10;7bDnq9QenEMzVuEx10d5jvAZLgbRvG64I0tr4+Fuer1PVU2G4VM5VS4INmuAwAPvMTra/sHbnq9X&#10;Ktz/AAy4EIMFj8shGIY2udvck6A3Hbnq9QeVOdMaqqqGepYzTSNGqRMLlh42t2N9bW156vUi8blr&#10;8Tr6WRZ5WaN3cqzsV3jQLt7Ea6C1vhcX56vVioZxhk03zBLTx6k2JAJGnf79Oer1YsdzhXSxxyu4&#10;UKv6RmUAakX26eA789XqTdXmeSiT+WhzKLA3Go9o+HPV6kZXYlXzU5nql2+SWMe3xt4/dz1eqLU1&#10;a1tGojlAYSbwtra27HXX6Oer1RYa0JTmKoI1Oh+NvetfwHPV6uisb00krNYm+0/V356vUxmtqX2U&#10;WiixYnTsDbX6eer1O6NDLhSTpL5TSOSq2FmCi57n6x8Oer1OCoJKgVLi5Ki1tDcfEHx56vVNeJnu&#10;ZYtqgjczaXHe1/hz1eqLLUIT5SPtLOxUfD+OnPV6nOCSk+dWNi4k2EsAdLG4v4nTw56vU3VOGR4a&#10;kNZNMamSUm5Nr6a6iwGo56vV7zVeeOKUDYRYDTS/w56vV1Cz7GalH2SR29ne3PV6olQKhGFhtDkk&#10;EeJGuvPV6nhfmHpfKqSqEe97fo056vUksWr51g82S3mXIUAXuOwuPhz1erBh7QSHyaoe8LXt2UEX&#10;ubntfnq9TxT4fHFBKj7SDZgdDt1Fj2HY89XqTVTT1dAk80cxZX1QIB2A1v8AE/Dnq9WKKpixDC45&#10;KYbZEcq4Is203YaHx9pHPV6sFDLURSSxsCkdz5Y0sddBqP19nPV6nmmp3dGaoH6QWAP/ABL+g89X&#10;qj1QqGkRANpiYAuLkEAi4GniNPp56vU6w10VY5o4ITHdtpDMdLalrnw9nPV6muojWur2EHuyQEqw&#10;7htPuPwPPV6vSS4i07RQKNz7ApcH3bDW40/v056vVLp8OlkjZoZBvO4G2hsDoxOtvhrz1erqlknp&#10;5JTGQ8hUx3Nje+hIt7Dz1erFTVElPVLTTtvXaQfaGv3OnY89XqXOGSQ+UKhnVLkWJsbe3TuRz1eq&#10;fS16zmRAPcYm5awDW7WHx56vUqMNxr5NBC8Xui6fTcE2BJtz1eoSsFxiCmpWoaEi206m4tfUqO33&#10;c9Xq8JKfDcLERBWKB441Q6lWZvsqNTtN76dvHnq9TvNjeI0dPIIwhSUKDoAVsbWv8Rz1eruOrEs4&#10;WmUeY5G65v7vgfYCeer1P1fiY8ulpa2B3SVxEZhbbCoudz9ztJ0soJ18ATz1epL4nHShnksQrO7J&#10;ax0v2H089XqRuMZTllBqYLtuN129gSPH6uer1A5jeDVtJOZahAzbtth4H2/G3PV6kVjmAUE0fzJC&#10;vIt37DQCxOvPV6kcaCGoneKAiJZbfAk27C3t789XqZ8MoWqpyEO6EGQsD4kdu5uPb/fz1eqKsEdN&#10;CtZRaq5ZJEOgWx73ub2H9vjf1epYvhEkOHiUEMsZLWNje4LFr/DS1uer1KemjaCjgrYVJmqI7A9t&#10;oOhPtFh4c9XqecMjq6tTQwt53lg33Wvprrf289Xqk1FH5rRLPGFkQbyCQbW8L9rHnq9TRX1dNTUo&#10;WWytKxAItpoT+fPV6kBi1XMb1FXsMZ2kIBdi1/2D+089XqSe1p55J6pWcIL3BI/4jb6Oer1RKuCU&#10;VcjsTuJ90A3Nj2+PbTnq9WZ8PqyPkBZmViwGtwOxvcc9XqzYjQwpFA0I96Qhe/bwA56vVzgjhUyV&#10;UpLr7qm3c3GpP0fDnq9WOD+XvTSGrYnyidviT3sPoPPV6miep3ys0I8tSNtlJsR8eer1ZoxRLSPF&#10;Mp88lSjA6AWuR38fo56vU54fPsFp7dtq2sTfwFu+nt56vVKqq/5OsDwqr7L7AR7RbX6Oer1YFgqf&#10;KiqdnvjcpVh7fEewjnq9ShhooFU1Uj7p4GC7fAra5I+I789Xq6xDDazEK2Cog/yA1D9jra9/p56v&#10;VmrcKrGSR9HLH3Te4AB7Ei/h4c9XqZa7EqiirEj2DbGb3F7a3H5c9XqdIZKusoC0ie/LtV3Go8Qx&#10;JHiB4c9Xq7wSjVVlgqheFGABPa17+Otr/lz1erjSNC8082GSGFkud1gdSSBYG9x7Tz1erhS4a1TL&#10;/N6l/MljJLAWs3wHx156vUv98dS/y8/vLIRtOgItYW9vPV6ldgJo3hkopo/JJYFbaFiP3jb489Xq&#10;UBwuuqZZPO0BP7zFtwHju76eHPV6uElOaKheaa6hmALKD46fcBz1erOmJ0EdTD8oysqgq1/Ej8rg&#10;9+er1OazCpdsQrbrZCFOlr2tfT8uer1I+sSeKVTJ7wBN/afZY/x56vVmT5lIQDYM2vxHt1+HPV6p&#10;tLURNSGSnH6fYyPu+nRvqHPV6sUNCUo4KR28x49ibzobfTrrfXQc9XqnTVMjTxUZkISPfcAj7S6C&#10;47c9XqiSy0wrhLWOSra7mAt/C3PV6nDCIEq6uSCA3Y/ZW3f4/G/PV6uE1KHjG9lXcWUjQkAeOntP&#10;PV6kvLHAa80bKGBQyBSp0sRdibW7kWHPV6nL5GGGPcm0KxBYgW3G1gdO5A8f7eer1ODRMJY4EmEc&#10;IFiDqCTqLjvz1eqHiMY8k1SL7zg2I9vbte/x56vVyw/CFaiNOsuwLGDJI5tuPckgDv8AAD6Bz1ep&#10;SUJw/wDlkGJYbulVgtzIhQ6+FjrYfH7r89XqdTL5mKgxIFOw7xYfaAIUnsDf6eer1NDVES+aKmO8&#10;kgIJvbWxsBfT9fu9XqbZkgpnWKnsziPcw07keP0c9Xqk0uJ1BpVikIYMQCRpYX1Ht0HPV6l3g9RQ&#10;SyOsEVom2ki/e2hIvrqOer1CjDW4csGzCpPl7W3KoFmsOxBBBv256vUvMFXDa6OIS7UkQj3XXQjs&#10;T8R489XqgVGB4TO8rVEoSNNwLAD7ABtpewHx/Uer1QIMu0UFW0Msd4yR5e6wLBhob6i/iOer1Iyf&#10;KlT875kafow3vMToADY6geF/v56vUncUwJaNqyPDt0tNDtFmOhJ8FGg0737fSeer1B5i4eDZMtox&#10;tAHbW+h9nPV6mtp6oMr+aboL3A1XW3f489Xq4/zP5uctJujsSWP+I/D6eer1PVDC2IhhBaMSEBtD&#10;oBqDfvp8Neer1OdRhFUtO6YU+6RirMR3sAR3PtP9vPV6kJNQYkEL18pexCgggkle+q6d+/5ac9Xq&#10;daaKSSYU5Yre1rk7d2va9+x56vUIMaVC09NBYu6kb7dz7SDpY+znq9Qp0WNRUSVFNQFSgVXO4C6l&#10;dAxH5f389XqT39b3lrmjqrSQy3ZgNRcG1gdR2/b8eer1NK0M8scdMqKIjL9q5GyNm1IGtyAfDv8A&#10;Dnq9SczwmE4ViE1Fh87VEEd1jldFVmXwZlBNifYCfp56vUCLpQz76wyKpjX3d3cknsCB/R9/PV6k&#10;liNWYZZKiVl2qhFhpYkCxJ56vU2hIooy0T7gyhDqNLm+nj9J56vVAjxCswqrigjS0Sk3vqT7NPz1&#10;56vULOB5lkqZ0p5y6bwGDK5UAXtra3PV6hjwvH0kkiYhWijuoVvtHvc7jrz1eqZWoJpiFYiS1rKe&#10;wOo7/dz1epE10dTL/vvVLsmtvhbv2vpz1epk8xWopWnViYyF3eABNrDnq9UJqeoWpjWnG8k2LHtY&#10;j3bd9R489XqfMJxWpjq5KSrRQVIAKkm99exHfnq9WeCiR53khO5lKkbiCL3va1uer1OmL5SqpJfm&#10;JLxXRG8sEgm5JuO1rjUfD289Xq5MKnBMNibB5SkjEK9/esS2lhf2ePPV6kXmaSsXE1hWYTAHbJZr&#10;G99dPZc89XqmUVWI5djSBwse4opuQt7AsBcjXt7eer1Lakr2gpyYFBUoStiAwLC17d9D2789Xqes&#10;MUVEEc1VIsst/ebxHwN/Ec9XqWP85qIN0UqJGGKxpJHe7IbWLXGhB00P589XqcpKl6/ElpIQTtIL&#10;Fbd/9b6vDnq9XGXCadMQNazBI5mAUgCylQb3N/H2c9XqjTUSVAqImjB2lfLk0O7xNh8O38Oer1ZM&#10;KwusqHCsliUYjuPdGuo9uvPV6lBh2MDBAaakBHnIx2kAWN9GJ8NdOer1RosQrcWgkSMt5kDtu2kh&#10;T9xsbC3tF/jz1epR4Fh3nYXJNWuE2NuK6EspNgPaO3fnq9TbimNYhR4SrhXDlnXYo7jwPf2ac9Xq&#10;jU2YZsZoHuPK8iISSaWBNwoAJABNtL89Xq7Rqss09HZoyoEqAi1hqNdeer1ZcL+Xw+aWGKB4ZJLN&#10;cqbMrWOhI9mv6nnq9XDDovLxWrhrdY9XRl8A1hf6Qb6/n356vU4x0lVRpvxmcGEbvKYsNw8QCRbT&#10;6eer1cUqMKxemeJmO6NhuYG4t42156vUwYzQI0MSwr8zGsg8s3B2gG4Yg3sQdfp+i/PV6n/zqzCq&#10;eRYagzzblZY9CzXANrkC3e2p+nvz1epULX0OE1cdRXWHmq+tuzta27ue/wCd+er1PuHQ/MUs804X&#10;c6i+422m9r6W1I1H9vPV6ptAmH0CtDSstqcgam5b6z8eer1QJcYHmyYbd0ZTueJyp3bmvdTckDQ2&#10;7WGnwHq9T68WHVES142xTuWD2AuwAsq7h3H9vPV6k9iMl3KgCOZI2UhNQVvqL+HxP9vPV6memkk8&#10;+mjpNSjDbGDcW8fq9g56vU7NiNVHUNE8BmhG4qiMFIJJN9dO/wAe/wBPPV6nqCRpcK/mDKzTTE7h&#10;f3gt+1tdfA/Hnq9XOeLBsSwxcOzHRrX0dQylYJ1JQSxfYcAEe/ETcHnq9SrNViFNTGcxssKjygzE&#10;WChfAeIPPV6p1DjdK+IRvhj2QELfT7VrH6iL89Xqd3rKyrqooalgIkYgiw3EMSNqHwNtb89XqZai&#10;jw6OB60h6iF9vubbDapsdrai/j256vVlkyjBFgNLFRMIqc3SOEC5QLoAwsLewC3bnq9SGrcDwenx&#10;CfD6ZUM9yHa1toADaX1PsuP6eer1Nf8ALZ8HxBMRpZUmRbHYzBbBj3AOpIHs+jnq9QnZc6v4xg9c&#10;2CJUBTSHz02+7ZG7FtfE9hr427nnq9Rten/qKpcUnT+bzfLx3iWMlSxudC2gJ7+3wPfvz1eq0HpF&#10;6x8hQ4IMFpJEhMDgOzbdQCQf3vG2l+er1CTifXShzHNUxUdarSq9ljDDUWupsfbbvz1epNHHMWnp&#10;fLEl9QSbggAfQdeer1RajNFStSEMuxUHdSLkHSxA9nx56vVJx7qPhOXMuS4tiDI0MQLF5NoA2gnc&#10;e9v7uer1anvrn9Rh6j9Qamtyk4iot0gZ4woWUsqj7Q1tbw+PsI56vVVxmHFvn4rGySSfbub32+N/&#10;q56vUk4rb1kBAYOAEub+Gvsseer1cnTbDN5i+8sg+g979uer1Dn0gynFVY+cQqPsxqfdBABtrofH&#10;X9vPV6rJ8Aiw7EYaSjkQjep2SDTYbGxa3cHx56vVlxU1S4omAVy+bUNvZBbuFsDtbsL6H2kfC/PV&#10;6oAEmGz7GTzA4VGja5t7dvgLn9e/PV6kRicqyYwASbu20g9wSDa/PV6pMktQjGhdwDERYDUhj2AP&#10;xI56vVljwavqKuWXEdqvIyuigg7WAIGo0IPxv93PV6oPnV71DRyQbHjLDcbCwta5tfQ/fz1eo5Po&#10;56aYv1a6k4bgH6WXzJS+5grRRqg+xewsG8Br3v20Hq9W1b1bxLCuhfQ2PJuXHgoqqWGMqsaqtyqa&#10;H3QCSBfv7fbz1erXW9UHUWjqMTekkldfm4txO8gkgfpSzeAuSAO4A+HPV6qss2YpX1eJMuHhZYUj&#10;WNGd9A1ydPdtfxOn9I9XqD7FE8uiEVWqyyL9u1jdiNbEDnq9QOYnBXwzqxe8QuAL6C4156vUnJaa&#10;n8xij2aO69+/t18eer1MM00kELxC5DHcbjSw056vUzvDKs3nO3uNe20diLWJtfw56vVJhrI65LVg&#10;ULGrAsb6gDU/Vz1eqVhFJFUYdHSwqtlBVCxO2wHidNBz1erlCrrSqapRC4VlNj7u4HS1z2Px1tz1&#10;erhBTJU0gLqKeaX9JIAwOoPgfEHnq9U/DkZv0zII5EuDusLi9xb6QOer1Y6mSCsnWCoILE7gbfx0&#10;0PPV6kzVR4dS1QghYmZnJCrrYX8db/Dnq9Scr8ZqJqhpJ1WMicKumgUf4he/PV6nXCmp6jzmjhjj&#10;ETko1h73tAuO3PV6oOIVcsNSlTVAe7bba1ri+0/Vfnq9TdNUVsMHy0QCKv6RrLqWOp17kC97HTnq&#10;9WVI6qrTfWVG+Nd9nJ94DxBI8L89XqYIEq6ms82CPW4ttHgO/wANRz1epVyYTPWQkLaMqBuN/E+H&#10;0c9Xqiw5feiWSau2ncNLAaADvz1eruGF0b5E2Fo950tcHQLz1eqXSxQ02GPO7EPoAB4+PY/nz1er&#10;nQVRa8s4VkV9GW27b3sb+F9NOer1T1kpqeJZowij3xpqQCxbbrfuTz1eqHRz7naGvCqtmZTYmxvY&#10;bu/PV6mySipDVFGO61gtidt73ta/fnq9Xp6UzV0dTDJ5exSLaGx1ubfE356vVHjpBGhlcCSIXvuA&#10;H2fEkeN9eer1R8RMmIU5xGcXu4CbSLAHS5He4Pt56vV351QQKSnjMcrFVRgNT2BJPw56vVzq2kLG&#10;rqVNQzII3YiwUDQE2tY89XqdcFkiwlGKsGRr7lJuR7D8L89XqcaSglbEWqVG4iVkTxuvck+y3bTn&#10;q9Q05TytIXSfy0mJazKLi/ifjpz1eoxtBlSlxKBq+CmC2sigDRSDqLXvZfj4/Xz1eoY8o5YvWJRw&#10;RSKzqouqEhgxuQpIsDfT2+HPV6jP9NsgpVU0k9dGIWhqWI3CxaMgWvcCxv3+/wATz1eoy2B5UooZ&#10;ImIRGRiyLtsuwAlbk+N7AD489XqGnBct4tWlPJG2UojuLEBhu017agjw/hz1eo02A5HNaYo6uNlg&#10;ZxvcDSMBew/4L9vPV6hQpchQNgwSmDbkcq7soIMQ1932H489XqFc4LS0WGCmw+FnmWFTcrYnTW17&#10;ajnq9WamoPLp4q2mm8zyxZ1NhcW56vUkxHXCV2niF5U3Fr6E31t7GA0t8eer1NuJz0FIJ8Mqndd2&#10;4Iwa14yOw10YeNuer1Y/6xYpR0EGHxpsKBV3WB3KO1763A9nPV6m3EZKmqxODEaYGCnjKjavdzcE&#10;k+7bUgduer1JXHquCFfnElLuL+52FybH6xz1eqTQ5gpYIEnrYrwqpvcEkkDS4/Xt8Oer1M+MYjix&#10;pmqaWW0DONgYm5Jv4E3tpbnq9TfVVUkUhSuVVhCKVW/d737n2Hnq9TfWT4oqxbpCsqgq5JuNpJsf&#10;4duer1YavE8uzYexrZCGa1n7sW22AW1vEePPV6m+iq5oaOnpqkqfMdiG0BKjS2niBr9fPV6khjFX&#10;5eYYX+zab3tlwQoXT6idPv56vUxYhiFYlU+OxMDLtcKosRtDFb356vUGOYMVd0ZpYlaOckOdASdP&#10;H6eer1JQVYeJKARgNAHD73AUKTob9tPDnq9SFxLDpolR8TgSZJWTYpsSWjIcFQSQSvcEag6+F+er&#10;1O9bjlRChFM1vPBUoABYjxPf6Pp+nnq9SS/nRZpvNlJmKsY7AHcF0t7De3Y/t56vUpaTN0M1GrzL&#10;eYeWuuihfbbnq9WY4lVU8USQvGXNwWSVWsGuCDtY2JB7H4e3nq9T/upcMWeNnA+bCx7vBUHvWA8D&#10;3uRqeer1MmYsPwnGZoI4pvl6VGLzE7tzgIVCqy6qS2tzfTS1zcer1BXjNBDg7yLg8JSKdZC24lix&#10;FrG51ufb7Oer1BHjmFYVLSBcfu2y7b1W7Bj7NLj2X+nnq9QP/K4PTVr4q9PUVUFJOimBZFV2BF9D&#10;ILdtLnQdjz1eoC8xZTNPVVVSwZvO3Ptb9zW4U627ezvz1eou+ZY6SkxFaaRxGZCNwcWLafZX4/s5&#10;6vVFShlqcQjw6N7SNawva3t156vVKwo/L1b+a+1UUBASAGa+vf2c9Xq50tTNU3oLbWDFu9xa/ib2&#10;156vU606wmGV52uTcG1rAdvo56vUlVqYlp1ijBLGTafYy+Hh3Pjz1epmqYpnxAxxxm5DMLDRQPqH&#10;bnq9TIJhNOxKg+UtjY2B7jUfDnq9XFzJUwJFUEOqbgq37A6+B56vU3xw1FPKoqvsqQu1RfRtBe2v&#10;6689Xqx1ML0UrKsfmruC+JsDYA/QO/589XqV1NBTQqKXb77uU3EWBG3Xvz1erunpJyiRwyMDuW4F&#10;tFJ7DTseer1KOlpniJanuu0kFidCL6k39n93PV6psFBI8cZqWBjG0hxqTtNyD9P93PV6nujoX+aZ&#10;4TaLRlI8QRcj+nnq9Sop6dJRPK3unvGpsQdOx7/dz1ersVVSYKSP3V8u5cKAFvr9Hjbnq9Xpq/za&#10;2DDKkb5nBJbTt4X+nnq9TrBHJTSuMOutlKFdAQOx7eBHPV6uVPg5kopYgVieOTdoCTrrYeBH089X&#10;qe8IY0UNRhVc10kA2m17nvppcHw56vVN2J5Mc8QZA1iQRqDoLnTT6+er1Tv5KGgQbhaO4d/EE6gn&#10;6Bz1eqWauBaB4kXe6BbsbAEH946dz8Oer1YfLqq6GlHlLFGbsSjk3VdbEEDnq9SvoaSOakM1Moke&#10;Qa3Fyb+wn2Dt+t/V6nzD8DNfh4lnN2pQCUGm1gdDa9jqe/PV6nasNTS08EMxvDLsMgOnvHsq99QP&#10;H6eer1OlDLRVMM8dfGuymIFwRu0O5RYXBHiTz1eqPHVU1dMtRUHzFux9xQT3008bdjz1epSNitNi&#10;k0EE8YjiEZG8ALrewvbXUafqeer1PyVlDTSukKxhSqhVNxrqR3uQbc9Xq9TYhUtTRzVCJG4LicLd&#10;hsHvLbcAQbgX+Hhz1er/1tNDrtFHV5+xOekmZkedpNxAJZvEEA/C30fHnq9QS0FTURVEb0pLLIS2&#10;xgRtOlgPZ49/v56vVsFfh20NVSYthQpgWBqYXv294kKVt4ix8f289XqvqzzEaSZYKc7JW3o50IAI&#10;+j9vPV6if4rU1VBKkUQV9y2sLbwCxBv42Pxtz1epJVeHPh6FEk95Dd0YXADXK6Hwvz1epI4zjEFL&#10;U0wqmWJ5Qzxbbkuw02BddTrf4Dnq9Siwii/rBHTJKzK8hZgFAALg6kkrc/Rpz1eod5aOOty2zwsr&#10;7SI2IABYm6nt7Oer1UOfiGU9dT1SJSJ50SeZujCm7G9ibg9h7f6eer1Um4xV1lFLtmCxlncBQbkA&#10;dtb/AK/Xz1eqJTzBq80skgM8m0qSAAFXUfX9fPV6pISsxeUrMAUWRkBvqwvqSBz1eo6/p3ljfFoK&#10;ONRF5ciIoAFxc2vfva/3fDnq9VwTfM4Vg0FPVOCrqhcdwR2BYH2G/fw56vUWTrRh7S0A8uQeUjbr&#10;ixLFrga9wR256vUXaFNuJligQkAg9gSRY66G4GnPV6jW9PZoTgCzu/lIhO0C5sjWHfXufD6eer1C&#10;tSzCOjkropL+YpCE2Fgva3jz1eqDUy4rUJFh0cKvLWqCqstyGb7OguSD3056vVTX6jJsTGMSQToo&#10;2MwZVUlludLMSSb/AB156vUVE13k1xik+2beFxdQbXH0/nz1eoZOlck9Rm/DxAN02/3yPAnU3B9g&#10;56vVsW9B6CODK8RokZBcXHY699e5uDf9b89XqFPMNLPFHBglSGWT3zIVY7nU327reznq9VZfX6Vq&#10;HFQWPmLESW2gaNYgFh9XPV6ij1qwYjiD1LyGHfo5vtuo8Da2vPV6vVtFBh+HmGl94q9+/ZdCRc+3&#10;289XqbK0MII4KdVuCXYdxZ9PpuB+tuer1OGB1AD+6FZbm62BIA00Gtu3fw56vUZLo3j8UsnnUNw0&#10;0rRagWCpe9h9drjnq9Vs2B1lMcrQQxWjlCLHvvYBQL2Un2e3489XqSGd6qpjwl6yWsjIRBsFgGuD&#10;Y3JuDcHtb+Onq9VGvqbrv5lmaZ69twlkZdo7KdDc207fn356vVX/AIssUeISrGbQuxFrWAsdOwN7&#10;j2a89Xqi09XN7nlABS4vodB42+jnq9Ql5EYR5pheoBLjTzAuh100+Hjz1eq5noFV/J5XVhKEmeQl&#10;Ny3JI0OjfT2PPV6hhOMUeHv8nE95o7sZGUHRmJNjqdPh256vU6ri0fmtVhhI6RNoNNxcWAHxtz1e&#10;pIYjmuSkaDDoXRLH3g9yGvrYdrEHX8uer1ZpMVr5EaMVPlh1LKEIAJXSze23s9vPV6skmY8RoJ6d&#10;6Vt1vfkK210Nra97219l/Hv6vUMHTbNmNVNK2YHkDF3Yn2XBsQfiNb356vUMD59xCteohqUBiiUk&#10;yFtbsCB2NvYdfZ9PPV6qqvWJmZgjPUv5rRyItx2A2lgCPG4789Xqp5x2oo6uR6+pj8mR2AFr2IJJ&#10;7a6gd9Oer1JJquM03y0cYsGuT4n4fDnq9WR6oTSCaq7KbbB356vU41eKNiLLDPtRUDNe3hbT8vZz&#10;1erJ84aKreSmcM7oIyoBte1tO3bnq9S1yZUY3DWphSyPDZve2kDcptcX9g8bc9Xqui9L1XhdDhFX&#10;DQzb5rRxy7m3MPFSCdQR8Lc9XqOPWV2J0uDGpic7Fttkc6+8LkHx056vUD3U3HapsIFOW2sbFGBB&#10;se2g8Qe/PV6g6wvMEtEI8LqqkVBkG65AAXW22wt9Ov8ADTnq9SxlxOqqRJLG4jVUK7Li1gdTpr9X&#10;PV6mfGcfiwrCVxOkj80AEFL2LBrDS5A+Op0+GvPV6iA+obM1RjtNOz0+wIPdjYrutcdiLj8+er1V&#10;+1GJSzYr8zDL/k1uA2gLDwB56vUm1jnxGoNQH/SuwNyQAO/PV6svnNSR+9uja+xl07aG/wAL89Xq&#10;EvpvF/McWQTlSXZTe4G1Qeer1X69AcVrP6kx0+GyKlOdArC2h7lSDp/f7eer1GMrsdq6Og21lR76&#10;oGBOt23W2gXItbW/7eer1ATj+L4hVYnNJJUrepqCYY0VQsaAWCm3vML3N2JNzbsAOer1M9RjFPTV&#10;VTQVs7OqRu0dwFBbTb49rX0/U+r1M1XmGCPB6BlXd5bEudPdLKdWPcgWGmttD7Tz1ernj+Z6efDx&#10;Q089piFkVVIu4A1UX9vb6Oer1Nks1HU0XzkB/SgIkSqANpsSb39gFuer1RqTEdlG0kFnkBJ3MoIN&#10;tT9fPV6lxgtRNVTvX4jEbFFIAFlG1bm/wvp9PPV6l1R4zWNLG5uiLGV2sAVA/wAd9Ox0Fuer1JfP&#10;2MvPlmWhw+UIRa0g0bcbdr9wfy56vVXhmLAMXlxirqKuVZF3bSQniQCbkk3t256vVikwCKjpCrHa&#10;pIMZ8Aba+H3Dnq9SKrseq1vRRm7AAE2t4kdhrf6eer1OuDz02HSWplAMtjcCxDaXvb2jTXnq9S58&#10;paihPlz/AKTV9mgAFrkA6HTnq9Txg+HUVPBUkqWmVrkXvtuBc3N9L+znq9SersGoaPHRGCPMnvba&#10;vu3AuST20H389XqjR4VDDKtOD+mLkOxOlm7aD4Hnq9S2wrCKLDqkrEnndgjMLBCe5GnYfDnq9QzZ&#10;Wy3T1DSGBTeQggWBAcdjb4jnq9T5i0TCogpZWIhVkYbNfq0Ha/f2a689XqbMyzVOBCWrtanluAb3&#10;K3sbAc9XqAfMGaIq+rhmomVGjc7yVFyAbgsDf6Pu8eer1TcFjpMSx6TFKY7GiUfojoSx1JF+4I+7&#10;x56vVEx6kiqK2YDzIZD5beYduxybgpYX7dzcAa6X1t6vVhhyNClC1XVEHzC32bEjwtob9/Hnq9SP&#10;xbCKfDZt8UiGQCyowJJFtfu56vUH+JwJRKaiRg4YoyqD2PiLfHnq9TxhNVUNCVils6aldQNdbfG3&#10;PV6hKwXBqusxJJZ1G1oyTpexA0FrgEE979vC/PV6hSwaGppTHNUReTZgwHcMFuCSNBY256vU+Yvj&#10;v8zklSmgSFgpRWTQkEANc7b9/Dnq9WfBqnDpMZpKaOOxk2pcKR747i9te1xz1eqwHp/QUGIYV5c7&#10;+RMHcTCwuyqPsW+Pjfnq9Qd9Qcu1GFNDVUyCSNy9wq2IX7KsQPAG1z9/jz1eoGYKLDaaMUVXEiRx&#10;t5jMpBKm5sfEEE89Xq6pFqGxuGlkkvDUMQxDW3DdZRYe0a356vVcr0hwOhjwqko6r/RwRGsSoLFg&#10;tzf4m3s56vUTL1tVSSTVuCq/uiJtjgWYAi9vD2ePPV6qLsdplmwyWm2s7xMbO1t/caHsNbePPV6n&#10;HCcMoaeKkaOVZZBIWfapJVCthuNgLE9hc2P1X9XqHmlydJjNFLSIirBHAJFeNNxQ3Fgb2ABOlz2+&#10;nTnq9TRFkmvowsE4vJJYO1ja4GgHb7+er1KWuwyPBqUGmkEm9wrkAmzk6D6j4+HPV6l/g2KNVxU9&#10;JXKISQLHTXbe5Jvz1epe4lWWo6iZAGGwojdgSRc2PcE28Oer1E8zlMK8xNiSCKYswGw3Cix0B0Ni&#10;fE89XqAyaH5WQ1VOSJWMilAb6A6ka+Pt56vUk60z1C7YdHXxa/YjUA/Hnq9Saek+XqmrpizQqijY&#10;rWDNrc/389XqYziVHiJYYYd8ilmCMNA5Ggvofp56vUucOeKFPlyiyCZbnwC+BF++n089XqEsY3FU&#10;rhmD0NOlKlNGA0qAlpTc3LlibnW2lhYDS/PV6nmrxX5eORUjUpoqg/4vZ9BHPV6g5pMbrJsXpGg9&#10;0pOdV7WOhF/Yeer1DGaGQWnYqjgMHIUDUnx07H4c9Xqf8DWZrUlUQJFAKqNNoJNiw9h9vPV6nDE6&#10;2HDTHVUC7JIHs2vcka6HuOer1BnmXGklcuWd5mYe8LgW/pHPV6kTVGjmqBPXASuHGxtoLAkXv7ee&#10;r1cnzJLUqslYGdVsquLg2XUfG3hz1eoOswY5FVrNMyugaxuDqzfDT2c9XqADG8TjCyz0os09gWvq&#10;GGpGtz8Oer1Bqj7A1Q9y+8WBvbsST9I0tz1eqNJI87+Y+rHufbz1eqVsmWNth/Rgn6eer1TKCRqZ&#10;RHOxWKRlLDW3f6fZqOer1DBgGNUWJ76Snk91W7su06g2NtfZz1epX0OGRsj1KtfapJB1LkdrX7c9&#10;XqwHz3p4aqwRjYFWHYdtfZbnq9SnoXiknpYC26JnNwviB21tpz1ep0lVoqvz4Gs273h4fC30Dnq9&#10;Rg8m5kdlCVkgKkKqixv3sSfp9tvr56vUscXxZmw16EtGskJJTuFN+xtcEkX56vUEOKOppi1MdyyG&#10;7KbgkLqfovz1erC+ZKYUZp4QQJE/RgrpuB18Lm3PV6nujxBKukjqqlkDRPbaq2sPafA/rpz1eqJW&#10;4fVDGqbGISrx0kgnCMoZGPYb1OjL8DofZz1epLtl2eubEVZV8ySQONosoBGqr2ta/PV6usIpp8uw&#10;ETgE6hRp7tvb9XPV6oeIVck7u6IwjYWJBudfEHQ2+7nq9T21LUVUCCRBd1AO0eAAAJsLC/tPPV6k&#10;ljEFdDKxkjCLHaMhdSdxABGl9PG31nnq9WCpw6OWBXdQ9wCx9mupJA7Hnq9SHr6NkZVEbCLXQamw&#10;7HT289XqT8+ESyUbjeBHfeFb2a3HPV6kHi1XTww3mBa52oLWBFxrYaX8deer1KzBMUpZo1on96aN&#10;xY2t3Pt56vUq6WpatpZJ3YCNXN2tcEg2IuPjz1epwFfAV3yOI0XUkjRQB4Htbx56vVGg+QxSeQQS&#10;7iu7U+6PaTrz1er1ZQeefKjYrJGUbQC2guB8Rz1ep4w2mSbe8li7sSVHiRpceH0c9Xqbv5dPRO8O&#10;rK7H4nU6356vVGqRidPSiWGPaqMoINhb2m+nfw56vU6zBPJXDncu7qJJRt2gOD7qgj7Wnjp7LeJ9&#10;Xq4xtXQRoKdrKQ24G+h9l789XqFbAq3FJY1jcFIovLKki1729uunPV6h3yhRxRYk9IbSGyln0Aub&#10;kj4kdv4c9XqOp0yjhnrZd1qcw7gnYCxG369Bb2689XqNTlnCsHknfE62MSNLGFiBvYHuTpr8eer1&#10;PExeuqUiqXjjpYYwyi9mN7gkez6eer1R4svU2LVYoZv0hDLs7sthqNPG4PPV6kxmvoli+Ih3oUYR&#10;Re8NgsbG5sAdRa1uer1FjzZSY1laraKnjZoY2C2bU7vEm/s9nPV6kljdauL1aLIyCJmAMZI94A6l&#10;b+Phz1epJ4Fkn+eS+7DEskBlD70V1dWYlAVYEagan67c9XqQefsh13mvWVfkpTG6qI0VACO6jaAD&#10;bt8Pr56vUCOD4bV0dVJBSkpE9y6kAXUGwAPh7f2c9Xqfayvpardh1YAUmkVtpOtx+fcX56vUjM04&#10;FRmG1KoLguSTrZQRb2gj7uer1MOCZrqsEkhgqVDiRiqlwDtOpG0fn8Oer1Gl6RY5gcWLQYbWq61D&#10;G+8EWsTY/u+N/Hnq9R/cPyjQYthbVgXzGQKrGwN76kg/Vz1eoqvUfBcGy9jElCs5WIKzDaBcsDqP&#10;Ag+Gn8eer1AlWZnUYlDTUgsp2lg2jEfEaEHnq9Q0Uma8KwxfJA2v5YYgXLXYaezTnq9QlZQzk4l8&#10;m4f3S0SGxudbtfwt3A56vUOoxiRsJirEkDFifMPxOm0fEc9XqlvhNIlBPXxkBjFYKR71iRfU9x8O&#10;er1N8GBVY8uGIkEghja4sR3P1eHPV6lfgKRYTRIHJMRlRZLCwIuQDbwNzz1epUz4fE9S9PENzSbQ&#10;CNbBu5NtfHw56vUw1mTsWwyplfDmeNpkICsSbqDe+p017c9XqDHMGWcco55abEImqPNUx7mF1IdS&#10;wYXOhBPhz1eoEqvA8VipJaKIgSRhdyWsxGoufDU+znq9TOemIxjDl/mCNBKGYe6bEA6WvtvqD3+n&#10;nq9SfxXp7W5athGHReaNgO8EEgt4ENYm40Nvhz1ep5i6dJQ0i1WIklLX8vVbjQ2+OnPV6lVgmVKK&#10;KJ607ZY/MUMoAbavZdNTYeJ/p56vVGxP5OhjlpqeIWqJPfsfsrqFCgD69eer1IXF6ahpoiKP3lhK&#10;NYAEubhbEWt9JPYeznq9QpZPooMNqlq5QqTjYyr31IJKjW1iP289XqHKhxRq7Dkw+S5V33GNQN4A&#10;NzY2Nv7+er1DDhRqcRgpqxC4JuqbtQgAIIJHfw0PPV6ltl3MkODUApq5hUsqsqBgCQqg6dhpcc9X&#10;qHnIeZct5joIw8rloI/fRlAUeGhAJItYa89Xq55iwrB8bmh/lqFPtIZNoI0HtAGvjz1eokfVaozB&#10;HO1FhccUKBhvkMaOxIsRrYEAke3289XqQGX+oWLUlNDLXvsbcSUC/wCE9u+l++vt56vUYLB84xYg&#10;kmIz1Bkje/2VPuWABT2+zXnq9SPnzc9VGk1VIU82Z0Qa3IBJQDv9PPV6hgwbBRimEQU9NKDUxFDq&#10;blwR2AsO1789XqWseXKHCKVMOqZEkeWRmc20U7QLH2i3PV6oNXgeDYdVJFCkccZuq+UAQHYfa09h&#10;Fv489XqHHp1nGXLKw16xGR6cja5sCwF727/E89XqUnUrrHm3NNI+EQSe7KqnzRIQAp1IFwNR2056&#10;vUTTEauvirjSSlyraqwe4IbcT3+v4c9XqRkFY9PX4hDhIRIpVBllCAmRhoxOoNwABf6PZz1ephiL&#10;yyhqJixcsWLW2AA38SbG2nPV6kXieIS1lXJPDJsSJhcAaFDcaey5056vUy01TRmnCRMXJI2gdr3v&#10;9Pbtz1er2G0xxGqmkqCYkJLKX1A2tcKL/Hnq9T5DUK9XBA7DyInElwhPvXvb6jz1ep0lWolceTIT&#10;vZmkUabT+6BaxsR7eer1PVNVSJBJSWAuyaakjuW/d8Rz1eoJ8zYLS4zUyUkqi6yXvYgAewe2wN78&#10;9XqR0eW8GXEUp6KDc0Rbe5bS5U6gDQH489XqhnCcJweogSsVF3SXZri23vc3+HPV6hawOSKfDpKT&#10;DQN6nepsPsjUWPcXt+vh6vU6rXr87E1OGiUru2m9lN9pP53+jnq9Sko8ML1NRUUMjT7ghJ3AKWv7&#10;wFiLW7/dz1eoY4I4oHozUHaTt3gAhSLaKPA/Hnq9TLHg1HBjhxAAsoIuGDW+BAuB49/h9XPV6h5y&#10;1hVBjlamFUsy+W24sCCSCdRY30A7WPw1FtfV6jDVHRnHaOkSuggNOhVVjuA24Hv27X56vUmU6V55&#10;kMMuHr+khe+0jRgxt8Tpbtz1epywzpzimISsKlGJLtBfb2c+8be0a9xz1eof+mfRCgnP+/jc8cZC&#10;oVFrHtrcHTnq9QuH0/YbgsaQpNGVdmYuLFrk9iRfUfG30a89XqfcI6dDC6xEpylR3UXW5BOl+/5c&#10;9XqU8PSkSVyU3km+smug769/p56vU+V/S2hUGMQiNXYbmtYKNfj4/wBPPV6kZmzHek/S6JKipxGm&#10;eSGNtsRbaS3bxtfXnq9TH046yZHz2/8ALaGthUKQJVVlNnOtgdL6Hvz1eozj9JcLxhNuGne8sZNw&#10;ASb6gi2uvw56vUG+PdHcdgqoyYiWjU3VRZgNTrfnq9Seoun/APJo5mxLdZ9VNzYHxv7bc9Xq4Yvg&#10;cVZFFWABCxNwBe+p23HPV6kvJQ1tJiCFISJE3A3ABYE+Fvv56vUKuEQ1suIJShBFCF0JOpOpGniP&#10;j9Ht56vVBxcSUQeqhQkX3MfHT2fVz1epEjEZq+pkqY0BVWJNrgke3Xw56vUFuZq2CmFRIsRqNp1Q&#10;bSCT2Pfw7c9XqLdPiiYhiFRUyfoxZvd1Nhe1h7LW8eer1N8NFGKk1OIEeUyjebEgADQn6NOer1Ak&#10;sGC4tilfiqMwljuAdQSBoLa21Fuer1B9FK+JtLNRK0qyGUFkAuGUEHW/cWtz1eoLnw1K9f5nJOZA&#10;AwCuQxBFr7dL/cfZbnq9SMrag1leKSjkQ2KNLusCLHUfC456vUh68UuIZrWkmgZ6YyG0UdiSD7e/&#10;j4fqfV6mjGMNonxaV6dDcswEW3UkAbV18R8fH489XqD3MOISZew+ek8hneSRWLEglU7N7Pb99uer&#10;1cDiQqaOOGkYeboDuUEAdwbewkc9XqgmeVIjTJF+l0ckH3SoY/QNRz1epxmpYZKdKmJRGJ/ckjW3&#10;vXv49yQB4H289Xqb6xa7A6eRcQkjkp2KlEAIcG3csbg/UPp56vVwpcEpEoDVRuXeT3lBF9W7aaWN&#10;+er1OKq8UZra60giFwp0vbwAHPV6nHCNgwsVTP8AppLAKwBVSQSL6A2v7b89Xq4vHIabzZJYZ6pl&#10;bzxCxIVewHPV6nLCocJo8IErKXSOQiyHa2vYEd9LWP1e3nq9TmJHSk+aMkgmmZPJTQKqNe+uhve2&#10;mvj2tY+r1d0uDipkioFAMq7TNITf3r37Dv8AHnq9Snw/DahPPoICjXL3ZhcXFiv12P6256vU84ZN&#10;XRVM9FUokokjG0MLkG1iRddRcdvDnq9SgwSloqfDJmq5h5sTpsiH2T7w3D7Nu1xpz1ep1ipEp8Xj&#10;rKGm8iL3rBSQp3e0EmxGg/W/PV6nFv8ASYhBJaOYykyEkKrgAlQPAG3389XqQ9SzCokOJooBvbx2&#10;m+hFr/Tfnq9UCStmw3/SaRrx9ywFyT2Jv4afx+PPV6k1jOHt8pJiDzlg8o8qIkE7jr7Ae9zY89Xq&#10;U+EYtUYYsf8AkXR7RuJFVySt9QGBsb+I156vU8Yo80kaYvTKzPB77RFToD3J922vPV6m9G/m8BPl&#10;ND5hDkKdW3WOvu9+/wCXPV6lM8VHT0VgzSqmmncDtbS3if489Xq7wzDYIKWGukv5iSho0JBBNz4f&#10;ED289XqsU6P0MMuFUVDSBY0/RfolQkgMbsSfC5J56vUd7Fsx0+UsryQzfoxOGQKtrMToQNB+f7ee&#10;r1EZxSrFZi8okFySllPdAbm9+5vpz1epA1+NVdPir4VWllhZtzOS2ig3H0A6H7uer1PWFZljOITy&#10;hlip2sgcm4JI7j6O/PV6hAiw+rqsq1XlyiSsT3g5sCRb6r6c9XqLDmXFcbgxBGqHkIBddbhdBpqf&#10;10PPV6kbiWecWWsiwwyEKNrEu19Bofyvz1epN1ObsKxgCKSIWqZXR+x1Xnq9SKxPEZqShkoKL9Hv&#10;JVWvYEgnRfiBz1epkhzJjGG0hp8SqmmlqmCBpGLsb/uqRr+vw56vU2YhjLRtJFTt5ThRYgFrkHTT&#10;xv256vUHMVS89BVlvcaxsxsRcn3j4HQjQc9XqaqvFqcUI/SkJECrOwOp8R4/C/1c9XqhYCGp5iat&#10;2EZR5FQMQL29wgX0Jvz1epYxZiq5sFkpE/yrJuXd+8QLC9ra256vVxjx+fD4BPE6mRgg8s9g3tI8&#10;RfU3/Zz1epKYhislPJ5dYfPiJdiAbkuQSe+ot+Q56vUga3GMLgYzOfJugVWJ0U3Gv1djbnq9SUzD&#10;mehAFVSxipXaVYbrXNh7wJAF7nQ356vUB+LZySnp5ohHsJYXAte9ra2OpI56vUAWb81pFRGNb3sG&#10;Cki36nvz1eoGKjHfJYyQDcSD4nQHvfXnq9Tfh2K1YQrRlXdja1jfUaE628eer1G36HdHcQzpiXn1&#10;6yQxxhC4S6hypvqexF/D7rd+er1WVwx0uU6ulwunUU6iMeZI1iAtgATbUgHnq9Q0ZH6hU1DjdFV1&#10;hX5aKZVJNgSb2BH+rr+tuer1WX5lzVhmYctI8NfArCG5DMLyC17Lbvp+uvPV6iIZgpDW41CkjGQN&#10;UqN9jYBW3AfZ9g8Pjz1erNm3FaSkEdO9/NNgliCS4OjMB7O3PV6ktU1rV1fCaoAzIyi/c21sSPZc&#10;j9bc9Xq54M8tJUfMzuXdnkVtpX3gCbCwvr+tteer1Tq6Ro6M1tIzwybGUEre6aEAjuPo56vUnXnr&#10;p5BUNGrQPEzNe4IbsPrI56vUnsYkln2TwyjzLhi5Gha1rE/Tz1epnixWeSKoplZo1iRvMPulWIuw&#10;sb30Ps56vUHlRi8U+FEQyNHKTcrtsARrtPY6j289XqacTpqWsiFdAgaVAShBJCyf4m/xC3h7bG+n&#10;PV6mr55qivgSnO1gwVhcgEH7X1256vVwxa1PjDRyR3jkQohta3x+v4c9XqZo1nxHGDhQA/yTIWOn&#10;uWJNm7a97c9XqTpw2HDq8UUj+UKiJbWW5J3EWNjfT9vPV6nrAMs0UONLFNMsbEG4bsR+7Y6gH489&#10;XqZsz0cGCVvlVajS6xvfs17/AE2B/Zz1erHhU9SpErQ7tjBvG5LHbcW7jxv9fPV6s2eaKthmaons&#10;vzBAYDUjbqO50I56vUq8hYRik9Ea3FIvtSqET94qBbcdLC57anTU66D1eoxmHZfwyqhdpUDMAAdQ&#10;dx9h+Itbnq9Tnl6l+feHBEIcABlspKqGJuoOnwOvPV6hky1RS/L1WG4PAq/KsEjCqQrEC5VbeIJ/&#10;U89XqEvp3kbNGO1XmwQPG79tqnRxp32/Vz1eo92Q+hIwrEKeorpvPlA8143UEK5BB126gHXXnq9R&#10;xcrZOocEqUqWVZEsCdwBAJBv+728eer1OuYK3BMFmFWs+2zGx0Kggduw73ufp56vUDmP56g+RlxO&#10;oZnSNmuoOga17Wvpp+uvPV6ihY/1ASeeqkxZxA3vBCftMSbqoue9tOer1YMPpazNFRRoigJIyhix&#10;YXUam31D9b89XqHWtwTC8KWGCkY/oGaVgQCbAW18LEkc9XqR8ddXYZXfP1KbVYsV9yxIJ0HxBt/H&#10;nq9T3VdQI6aE0kkgR5GuoFyGNr/ffTnq9SCzZmyvelTZp+8W7i2thbsNeer1I7FHrpacpTRkXtb3&#10;rsB3Bt4Annq9WfLFVIlPDhGLBFjBZo2B94nVra9iW56vUlsTztW5YnNRKjmaMsAgQsDroT7vxGnP&#10;V6ivdRPUJWK0mE08+1SrSNsABI3WYE6m41Fuer1F8lz1Q1OJpVTbh5ynzDtJUgk3N9fetbnq9QLd&#10;Tq7BpKdKiiTZCu+2gJsAdCB2B56vUUU1VLmqqFPMUUO59xSLWA8D7NLX56vU4QYTBSP8o8IjjBJY&#10;kXuD9nQ+znq9SAznS09FG02GJZpdyqVXRn0AJAtcjxA56vUDdU81I5fEFMDoBo6i7BgQwB9h+PPV&#10;6k1Jh6RQpUJT7DKSDGnbvqb+HPV6vVVXhKziFLRyxgWLj7PxuNRbnq9QUTYiYMRlSiIcM7yMwBNz&#10;fU2Ht56vUmIsRq6mSaQSlTI2t1Fz4HuL6W56vUz1KCULQs7OTuHvEe9e5PPV6mJoViR5txZixC27&#10;gaW056vVHR6i8StI0yqPeZgAe+twNNeer1SZKONCKqnX3idQb2A/s56vVDrKeaplVIzt2PYAePh9&#10;HPV6vT0FbHThKeQMb32m2gv72g10GvPV6s0GHU9M7fNEEhSijt311F/bz1ep4R8Njwna5sYtqgm3&#10;iP2+PPV6uWHSCamdwoYxqDce3tf6uer1NdRjM0pejKtqNzEj3fd072tf4c9XqgxxGomWoiID3Kkk&#10;X08bHnq9Tth9YaWUFbedPujBI0263156vVyrXPzYksGHurYe3sbc9XqwyI/nx07AKd99fDT9nhz1&#10;ermKWtpZWlgfejsDYnT42tfnq9Sk0kWxjXatwvbw7nv4eHPV6k3UmGGVqIuHqGQuF3a7R427Wv48&#10;9XqT1dWUzSKEUuCQltBq2mhNjpz1eqXh+CpSVD1zSG7KqhTYrca/Vz1ep1Yy+UsjIoZgVNtba3+7&#10;nq9Sbrwi1qQU5vHoqEDsw731tb6Oer1NVdE1LEMShjJLMAwH73gABz1erJFTPUUl0uGLKNrED8x7&#10;O/PV6navlpaSohp6uULIGAUIb3JXS9uer1SZIcQioxFEqyIxGjEgg3ve+unPV6vQiLDamRqxvtXY&#10;a9gRr8eer1RlqqCR4mpAWW9wxBG46H8v6eer1TkpqyQGpRC4YMbXt8e/PV6s70QSVbKS2ra+y3xP&#10;hz1epop4omjNLE4eZHZmXcNwGuh18fDnq9WSlWphqZIayJSjsNljcqDa1xbxNz+unq9Smjp4UiEY&#10;YGPQEe34Dnq9XpHhppr3DAuCqg3IsNfpHhz1ep58+pqR+i2pGCpNtPhrf2c9XqVVNWw7vKp2sVto&#10;Lan2jnq9WeuzDG0opJVBkAuzEk2I7Aa2+vnq9ThhuLS5ipZIWjZkpWSSV1B2gE7SzE9gWIAv9BN+&#10;er1LXBp2monnYiPbZRJobm5A7X7c9XqecOdqin+WjqFks2rykKDYXPcDX2AfRz1ep0osIWuaKNDZ&#10;oWZmN+ykWN/geer1Tlp0lmfCoHX32BYW1AAOv1nnq9THXZBlqKwiqIJHmNe1twI90AHx9vPV6gMz&#10;BlOnwhpDMBZL7k7XU/0c9XqCSrwVqF/mEjvHYFAo1Gvbnq9SSrMBr4R5eGRhZJyFZrkEE3vp8ext&#10;rz1erG+DJFEKKBl8sixB7iQHW5Olj7Oer1OIqKbD5Y8HUavf3wLqoOgUd/bz1erPTYoJKZUR2kji&#10;YtfS7KtvD4nnq9S1oa+lgrP0RC+aSSoPht+/Tnq9XdZVgKFUC+vbuQfDXXXtz1epFYu1DVVIaBlV&#10;gt9uu1Sl7aXtqTb2n6uer1BpiGI1BlYMgV0LG/cWb6fyHPV6sU1XDMkUAJLqLbhYAkE6fr8Oer1R&#10;op6g1BkiI83cTtIFhbXQn2c9Xq5zVz4hVyV8rsJSLkDT6fv56vVFeBzSJUA3PY+3ubfr/Tz1erE/&#10;lrGyxSFjuFtLXFjrz1erlSUj1TqkClnW7MPgCOer1dRRS1kj+Wl7bnIFha2thz1eqOkbu21VJPst&#10;489XqUODUonxpVX3dg32bxNr2156vUoXooFPzBKq7SA2I1F20Nu9uer1SqpHhqkibbsdmUv3Nzra&#10;2uvPV6k8pEski0zagP7+tmt+7z1ep/o6ySqiTCahTDG6qRYWYnsbH489XqcZKj+XK1PQxWplt7zd&#10;y3sI1OnPV6m2o2Vy/M1KGMgC9r201vqLc9Xql4dWYe1P5UxZd13FiRcAaj7uer1YoN/nfMUq+5Mj&#10;DaQfdJJsx56vU8fzmauwmmEUcVopGDKkShmNrH3gASPHX6e556vU0U+HOKiR3QeVKdyBWF1OvdRf&#10;v7Dz1epYYW1qYLNFaSMgbiB4/nz1epQ4R5lVVpWGESCNWF72A11GmunPV6hCpn2R77GxJZTclQD3&#10;Guv6/Xz1eqPiuNVGJP8AKqV8lU8sIFA8b3uNSSfEknx73PPV6oNOtCQwVNsqj3l+B0B/o56vVBxF&#10;5fKMsY2U8ZVXHhcm4+r9b89XqmPPTvC71fuOQBEbAgEkeBBvz1epkxWOsoY1eAeesTLucHSxPva/&#10;Rz1erLBXOgZkUW7Ee0eFvZbnq9XcUjSo7sCsuuy/h7GOvbnq9XOmpJJKzw8y5J3MBcHxubAa/Hnq&#10;9UetpZIqg0tae7KLaEW7g3Fx46W56vVwWdTWvBTI8YS3vkg3NtQtje3tuPovrz1eqZVzXwyXyHVK&#10;kmMKSLsbk/u9zbx/Pnq9UEtNtE80gMoLRi9rkjUgfA89Xqco41liVmjKhQT8QfAAey/PV6sUS/M1&#10;CCP7X79/v/Pnq9UOSbFKpXZItFa9m07ezvz1eqYKxnpVmqFZC5QdtQb+I56vUtlakqKp6uViVkij&#10;hOp2qUNw2zsGPifovz1erqkxFPn/AJcMh/wt7QviR3056vUncQakrp3aByGLLtGtgT30v2PPV6mq&#10;oSR2byWRJGZBvsfeF7HXnq9UpaqKinkp7GRwT2Gnt+jXnq9TrguOwU2IL84t0kYDaDYhdL2Nj+3n&#10;q9SyocStvdpLHvYkWsGuLdz9XPV6lphOa56ytSWrmJMYIXdptTxAIF7H2Hnq9SqwzFIoK5kilWam&#10;YMSVBOvgBf29vh8eer1K/AMfocfi+Wq9sbBSAGOgF7D6wNeer1KeSrw+spzhK0kiTbiFmBTyyAfs&#10;lftAkjX289XqDfHoImR4cOAimlZkFz7m4HW/s9luer1B1j+C1ESLRVcS+bLtVwvvDU30NgRY+Ps+&#10;F+er1IXFcDkw6qkJ0YCxAOl7X0+A56vUzPgtVLVwxwt5gZQzg6WcnS3if18Neer1O4heCN4w/lFG&#10;Xda1jft489XqfIWE+HOsElhHYkHvuIIsLam3f4c9Xqy0uXWq6FkiuHFyCnvH43A0APjz1eqHjNHH&#10;gTwPOVIkA2A2szga2Nu/jbnq9U2HFKmJlfaGZ7Me/e+qj6O/PV6sEk8pqRWRsEjd2Li9yVtYiwPb&#10;nq9XGJabC6i0MZa8h8sH/CTcgdxqOer1PsmYgHMk6pEkIAHlkkn2EiwHf6uer1AJjGM17PIzKXYy&#10;MVuSSQTpfwt+XPV6m7EqNa+hjp5D5SsVPu3DGx1AIt356vUhsaqauItSJSb1c92sLgD29z9H9Nue&#10;r1M+H4dHTRfOTTIJDZVVtTuOthbS556vVyxCrkqaVZZbK6MwU2sRa+p11vz1eqTheNwuY442Ift2&#10;8Bf6Oer1C1hWKU9ZTBo2KBe4ta/0/Tz1eoQ6GeSsgea53zX7XuLG4/p56vV6SCveSNjL7zhiSy+A&#10;0sSNPo56vVziw16pf9FgLIFMjAAnsbBiPZz1eph3zxP8qUvuu48PdGnbvpz1eqdJADIlYYFQm67Q&#10;QSR4MTbnq9TphVAJ6r52P3lSIqw1szX0sNNR3PPV6n+SvkwuxAbdEqk3X7V9b9rG4056vUmsXesn&#10;rzUMAizN5i3FtotcXB9vPV6g8xsvHXtLEt7ks1rk2PjbXnq9U2hiWFRWxrtYn3gQPeW3gfhz1ep7&#10;w2qWprER4+51J8Ln3Sfh4c9XqXFNBHSSR14RkhLXZbgm5Op+g9wPDnq9S/xNIzh1Oaa6KxLFiAe2&#10;ov8AA89Xqm0NDVYjCDTPHEdWdgwvYdjbuRz1ep2w8U9bgxufMkALncLWsbDXXU9x4nnq9UzZWoFp&#10;anYxe5BRlaw7dxcfr7Dz1ep/iNPhsyNErSyBC5PcWsCd2lgNbc9XqRuHU1XiLvNiIC+XFYk6XUtf&#10;sdbjnq9UilXDcHZJYCWSZrNcdrrcEjvb7z9XPV6m7EMceSeJaYg7nBceFgbDsdNddeer1YsSmi+c&#10;R5JCHjJX2gbte17fdz1erhVV0jUUtPBNamOxhHfuVPa3a5Ov0c9Xq8K6owuRJDZlnuwBF9vjuYnQ&#10;g+z2/Dnq9To2IvVzpDEfMMijaQdB/q3H0c9XqUMka00svzlO1PuCrt7g21IDX+7x56vUw1UE5pxJ&#10;NGyxKbruJIsdQbdzb9fDnq9UHCIUw/DiCfMmedtBpcG51vrYDTnq9U5J56JfJkkDRxsQfZuJuNfG&#10;w56vU4VSIKxa2nBbym96wtfTQ/HTTnq9WCthOMyCKqYL5xXaP8JDblPt+vnq9QiLDi0UDVuJSrao&#10;AO7TYEU+7Ya9vHxPPV6sCxPIZZVhbcyiRHIADAG/1XGtjz1erj8j89iDYsjF3kh+yNQrXtYe0W9v&#10;9/q9TotLWUeBuKZQ+0qoUADaP2Ac9XqkJaMLNUziOYgRuLXupBufoPbnq9TRBSypI8kAVVViY7KC&#10;Qp00PPV6naaeKB2qALTRBR37FTppqDrz1erhgTVi0UazB2lmMjHQEBd1wfh9fPV6nKnqsREzNVnz&#10;Ng933ALAk6tcnw0Nv7vV6mvFMZxSpkEcJSVzaMBn2ooB9tiBp+f089XqdqGIwV0lNNZZIoxIzRm6&#10;GQE6KdQfZcW8Neer1LZ8XoJcAp5sWl8ktKCAoswL+6tyNbX+7U6d+er1SI8yVFPTxYfDtPlELdgG&#10;XaGLDQ3/AIX8eer1KtPPUJiIniDTWYgA2DGxuQb3NtNNPp56vUisdioKiplroI42mO0o4uDe43X7&#10;Aiw/Xtz1epGYxDSS4iKqpXcZEZU2LcKbXGg9h156vUlnoI6WqbFmPnqqnebAG4Bsp18Oer1ZcpYw&#10;sM8W28bTbzqb2NyVFjoPq56vUq6TMGPJWyT5edYt7WmkuAzMBrYbfeNvHT4Hnq9QuZP695uy1XSS&#10;4xKa/eyoqi6DQ2BYg3BF+/16c9XqOHgfrTimpv5dX0/lF1dBZgxFu/viwv7NL356vUMGG9XMJqsM&#10;hxyuq1p6cvIzvJpYKWBH32N+er1Uw+uT1v4xjvmZK6eVZaiglctKkrqJFYo4W26xsLjtp2HPV6qi&#10;cfzVDPC1WpJqZ0C7SbqFt7L2B+Pc89XqDFUacsdpJsLXPYn9dOer1RzcEMwtfUW+GnPV6nMV3lQe&#10;SyXMhBf6APDw1789XqO10MwGKWCAwoJEKhrjuV+Nz4jnq9R1o6GRKemrYo9iBWDJbVQLj4dyO4+P&#10;089XqfI8JwjENkmJyypVncY2hS6hLDQsT7t+2mp789XqS2KU9LNP5NIzCeKRVYd7k6gk9/jz1epH&#10;47hFNHUrT10g8yNiCUtuJA0Nx308eer1S6Gjp6mO7qPMHlhnN/ecA2J+PPV6mPGK6rjxN8Js28FN&#10;t73AIuSPZr256vVww/C6idpYZy23YCHP77XNh3vofbz1eq4L8N/D63L+LQYzHB5MgilLGxIJI7K3&#10;1dtCR4W56vUaD1c9bMVrqgxYiGSKnbYrE2JLfaHcm1wO1rfRrz1eqkXqtik1dX1mNVEnmxk3KliN&#10;iE+F/YO/PV6ixZkro4WJClYmZQLeNhe5+nnq9QdvjCDBZa/UEyyAKfYPbz1eoMsSmp0haStYEMBt&#10;F9Nddeer1IamESYy86sQHRLC91DC/b6foHPV6njGoJ48JeqqIyiWYW7X8SQRfTnq9SZimnNNEBdk&#10;ZQFsRuIsTf8Abfnq9XJPIqaFqPaSRdT3vY9wT7eer1Zagmmw/wCWhfy1Rl969tLXPjpbtfnq9Uao&#10;asxGkagCK6SHuSCQDpfuD8fE/Dnq9U7aqrCtbG29SqqwB0NwB4Wsfbz1erOojU+XKzTOzHcDrpfS&#10;1u1vbz1erkQTUSmJdwLqkbW1Fu9+er1MFdS4cXll2p8xG4a97Wsfbe+nfnq9TIMOTFcQepZwd7XA&#10;bsSPtG4Pja/PV6o0zzpUPQxgFddRfQ3+Nxrz1eqMYaqpOycF1hIXtbcpPhr356vVkmwiqpa0VCe6&#10;rNYqT+743BN/hz1erIlAv8rqDSSKLeYxXvcHTYLm4I+PPV6nCjr45ZIMNCmN9oKaAgkfu/t56vVz&#10;rcQpYq409SdgAJYeOnjftqeer1cjWNNEZ4JEYLZgT4i9ttrHw156vVEpsQlqpJY4k3sFOoANwO1h&#10;ft8eer1QMMramahdJkX3CffYDQMSCbfDnq9UCqRKSmMdO9thI18VIJuLa+PPV6pNTHBHhUE4uxZQ&#10;z97htT/bz1eqVUoaihdqY7mcIG7AAd7+J056vVJjbDEooyvuzU2x2NvtEN7xPtB+PPV6nCvqnlmR&#10;fdMSgSHQKbMNBe1za/389XqjtLSQSedLZaeRG3A2bW/189XqYJI5dr/LuIk0227kHUtb6Dz1eqbT&#10;3pZQ/nD3QqgsAbk3NwPh356vVkxRZWn+QDskcwV3Otnt9/PV6nPDsCirWBo4lCGwYtc6g9hz1eof&#10;cr4BhNKWnxmGVvdVoXhAOxwdWdSDuQjS2ntNxofV6h0yjlOjgr45MHDlZPMIZhtJJ1uQb2+/nq9R&#10;uMg5S8ythpdgdo4t1Qf3bsPD6zz1eo1OXMgQRRRSxQELFssdugK/D2Htz1eoesMwKafDWSBPt/bX&#10;aAAb6d+2nPV6h4osoeSYQMPSqMKoZEbsA2obQ3NvD6+er1DrlTLlGZVlSPynnFttwQSDewvrz1eo&#10;ymCZYkgoFplQLHGymQmxJZr89XqVwo46WRo9henAIAAJuLfDsb89XqacZrZZJ0xXDZBdVEZULYge&#10;N797jTnq9SUAqYZkqaANFTjcrgklWJ1P0HX8+er1IrHZGoauSrmjkJLFkbQom0XIGuo/p56vUlYs&#10;00peOukh8wMr+UXABIN/eGvhoRz1eqbiOIUqRxRyy+btjRd40LOe97DuL62FtOer1R3xfy4ZkkDX&#10;VY9gNyo9pHujXX8uer1JjH5aeV6anJKOZCsOgIdiLke02tew+Ps56vU1munSuqKYq8kZjAVGS4El&#10;ze30ix+jnq9UWKXzYoFxAtulJLk6hCD7oHhrz1ephxSsqYiIcYDTbJWa4BsCb2/jfXx56vVnmlqq&#10;Gkno8VkDgICs1rC9zZSCTewA/U256vUk6JvL8iq37ooir+BAYt4+77eer1Za/HaaWSWqYFvLQhfE&#10;ggnsOwuTfnq9SEjzHRNVeVUqySTMsasdSFte7DTab3Gnw56vU3YridGuGvJhqswjIjAA1UeNvhfn&#10;q9SBq6/57YkvvLM5VCe5ZRdvpt30/Zz1epB4ual0lhjkFmV2f2Eg6AHvcWvbnq9TDJjokpkSanZ1&#10;p1JSS4tcAhvEG4Nh256vUj0zEm2enqFd3lY7LWBW/a9/1v8ARz1epP1GIVuGQxy1g8sEv3stlHbw&#10;+vnq9XVPmajmq0wmSQKrKCJLXFrGwvfTw56vVBpqhsOq/IDhIp2MkrLrezWBBHjpa556vUtTmmnr&#10;cQWNJD5SG25tL2AF+9rkHvz1epQ1eYaGhrkR7eQ+0spII+z3LBfHvz1erFPj1FjEqTNCY1husakg&#10;3FvquD7Po56vUE+P+VjAaWp8szXLuoBAKhtBt9oHPV6gwxSOOkklp6cEySWa1v3SAVYg+I56vUBO&#10;Ox1SUMoqpQ8rMdfao0uQNL+GnPV6gFzLBE7OJo1ecsrjxtfQe06nnq9SClpquZpcQqV8qxNwhJLa&#10;akHvp2J56vUnZo4qlA1OxLRLcAnQEePPV6nwU2HKE+Yco72Ja5sFt2Ovt56vU01NXUUby01I+4Fg&#10;Da20r3FvHnq9Ux6ummio4Cm2FGO4qbMNNRf4+Hs56vVEmnliqFkimKSKJB7p7q3gfq56vUziczVC&#10;RQQqVIG43O4ntYD4/Vz1errEqeKikYr2svt18T9Y8eer1M8NRFNJ8yGJLkdyT30Hw8eer1Pr0kcN&#10;ONja2Ja2pb+/nq9WSOrp3slWtlY3v2N7fH8+er1PuHAzx7lZQitfTvYX+vnq9Ssw9XnKmIgoHB8L&#10;kdyNQdD4/wBPPV6ldFNEIyDCLyN9kWstx4G+otpz1erNHgUNLDup5h7w90Bgb69rannq9XbU4+WR&#10;nDRyoSbC2tux1019lxz1eptppKVmd5TZVY+HYX7nnq9WdaaBql5kct22MO+hv+Q56vVKnweurIif&#10;nflwJIZGZbB3BJ90XHiBrpfnq9SiSQz1rwVACb3JUaE28PC9uer1cpq6nOJRUbv55RRICANos1rH&#10;S4IPPV6nJa/FUqWEaeati4J0DXOguR4c9Xq9QzVFZLLLPAInK3kVXJUke6DcaG4On5c9XqVOH0FO&#10;1Yj280lQsijt20PtJH6356vVxDyxySwzxhk8wCMrcXS1ze/Yg+Hsseer1LDDJ6bD40w1x5ZdidwB&#10;IA1sb+GvPV6nOgp6iOeWaHcdr+99HfTXUc9XqcqBavHJJlqWUwKxs7mxUWJAINiDf2c9XqxQw1kE&#10;pSFI5IiWLsoIugtYsTbXnq9XcWFiOvaBAY23FQig/ZYXIHxvpz1erPWR1eGzxCpgtSAhPeJDXHY2&#10;9nhz1erKcVmmm+WmiW5cPHe+43Oh+jnq9UoZkp1o6mgqiwklKAEKSoW53EsO3s56vV//2VBLAwQU&#10;AAYACAAAACEARR6vyOEAAAAOAQAADwAAAGRycy9kb3ducmV2LnhtbEyPwU6DQBCG7ya+w2ZMvLVL&#10;KxBElsaY9GgiaDxv2Slg2Vlklxbf3ulJbzOZL/98f7Fb7CDOOPnekYLNOgKB1DjTU6vg432/ykD4&#10;oMnowREq+EEPu/L2ptC5cReq8FyHVnAI+Vwr6EIYcyl906HVfu1GJL4d3WR14HVqpZn0hcPtILdR&#10;lEqre+IPnR7xpcPmVM9Wwb6p+rev71P9+XqcM59W4xxkotT93fL8BCLgEv5guOqzOpTsdHAzGS8G&#10;BatNnCXM8hQ/pimIKxMlD1zwoGAbZTHIspD/a5S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CSJCEo4wMAACQLAAAOAAAAAAAAAAAAAAAAAD0CAABkcnMvZTJvRG9j&#10;LnhtbFBLAQItAAoAAAAAAAAAIQBFDc9bE45fABOOXwAUAAAAAAAAAAAAAAAAAEwGAABkcnMvbWVk&#10;aWEvaW1hZ2UxLmpwZ1BLAQItABQABgAIAAAAIQBFHq/I4QAAAA4BAAAPAAAAAAAAAAAAAAAAAJGU&#10;XwBkcnMvZG93bnJldi54bWxQSwECLQAUAAYACAAAACEAN53BGLoAAAAhAQAAGQAAAAAAAAAAAAAA&#10;AACflV8AZHJzL19yZWxzL2Uyb0RvYy54bWwucmVsc1BLBQYAAAAABgAGAHwBAACQll8AAAA=&#10;" path="m57150,l7629525,r,3857625l,4476750,,9525,57150,xe" stroked="f" strokeweight=".85pt">
                <v:fill r:id="rId8" o:title="" recolor="t" rotate="t" type="frame"/>
                <v:path arrowok="t" o:connecttype="custom" o:connectlocs="57150,0;7629525,0;7629525,3857625;0,4476750;0,9525;57150,0" o:connectangles="0,0,0,0,0,0"/>
              </v:shape>
            </w:pict>
          </mc:Fallback>
        </mc:AlternateContent>
      </w:r>
    </w:p>
    <w:p w14:paraId="2408FC3F" w14:textId="77777777" w:rsidR="00AB4D08" w:rsidRDefault="00260530" w:rsidP="00B0139E">
      <w:r>
        <w:rPr>
          <w:b/>
          <w:color w:val="FFFFFF" w:themeColor="background1"/>
          <w:sz w:val="180"/>
          <w:szCs w:val="260"/>
        </w:rPr>
        <w:t>Gebet</w:t>
      </w:r>
      <w:r w:rsidR="00F8424A">
        <w:rPr>
          <w:b/>
          <w:color w:val="FFFFFF" w:themeColor="background1"/>
          <w:sz w:val="180"/>
          <w:szCs w:val="260"/>
        </w:rPr>
        <w:t>e</w:t>
      </w:r>
    </w:p>
    <w:p w14:paraId="2408FC40" w14:textId="77777777" w:rsidR="00324CF3" w:rsidRDefault="00324CF3" w:rsidP="00AB4D08">
      <w:pPr>
        <w:ind w:left="705"/>
      </w:pPr>
    </w:p>
    <w:p w14:paraId="2408FC41" w14:textId="77777777" w:rsidR="00260530" w:rsidRDefault="00260530" w:rsidP="00260530">
      <w:pPr>
        <w:rPr>
          <w:b/>
          <w:sz w:val="24"/>
        </w:rPr>
      </w:pPr>
      <w:r>
        <w:rPr>
          <w:b/>
          <w:sz w:val="24"/>
        </w:rPr>
        <w:t>FÜRBITTEN AM ENDE</w:t>
      </w:r>
      <w:r w:rsidRPr="00B0139E">
        <w:rPr>
          <w:b/>
          <w:sz w:val="24"/>
        </w:rPr>
        <w:t xml:space="preserve"> GOTTESDIENSTES</w:t>
      </w:r>
    </w:p>
    <w:p w14:paraId="2408FC42" w14:textId="77777777" w:rsidR="00260530" w:rsidRPr="00B0139E" w:rsidRDefault="00260530" w:rsidP="00260530">
      <w:pPr>
        <w:rPr>
          <w:b/>
          <w:sz w:val="24"/>
        </w:rPr>
      </w:pPr>
    </w:p>
    <w:p w14:paraId="2408FC43" w14:textId="77777777" w:rsidR="00260530" w:rsidRDefault="00260530" w:rsidP="00260530">
      <w:r>
        <w:rPr>
          <w:b/>
        </w:rPr>
        <w:t>// SITUATION //</w:t>
      </w:r>
      <w:r>
        <w:t xml:space="preserve"> </w:t>
      </w:r>
      <w:r>
        <w:br/>
        <w:t>Es geht dem Ende des Gottesdienstes zu. Die Predigt, das Anspiel und viele Lieder wurden schon gehört, gesungen oder gesehen. Viele Eindrücke, die die Leute mitnehmen.</w:t>
      </w:r>
    </w:p>
    <w:p w14:paraId="2408FC44" w14:textId="2764A2F1" w:rsidR="00260530" w:rsidRDefault="008B43E5" w:rsidP="00260530">
      <w:r>
        <w:t>Jetzt wollt ihr noch etwas mitgeben, in die Welt</w:t>
      </w:r>
      <w:r w:rsidR="00812390">
        <w:t>,</w:t>
      </w:r>
      <w:r w:rsidR="00260530">
        <w:t xml:space="preserve"> in die alle nach dem Gottesdienst wieder geh</w:t>
      </w:r>
      <w:r w:rsidR="008032C1">
        <w:t xml:space="preserve">en. Das, was gehört und bedacht wurde, wird im Gebet vor Gott gebracht. </w:t>
      </w:r>
    </w:p>
    <w:p w14:paraId="2408FC45" w14:textId="77777777" w:rsidR="00260530" w:rsidRDefault="00260530" w:rsidP="00260530">
      <w:pPr>
        <w:rPr>
          <w:b/>
        </w:rPr>
      </w:pPr>
    </w:p>
    <w:p w14:paraId="2408FC46" w14:textId="0011BF24" w:rsidR="00260530" w:rsidRDefault="00260530" w:rsidP="00260530">
      <w:r>
        <w:rPr>
          <w:b/>
        </w:rPr>
        <w:t>// ÜBERLEGUNG //</w:t>
      </w:r>
      <w:r>
        <w:rPr>
          <w:b/>
        </w:rPr>
        <w:br/>
      </w:r>
      <w:r>
        <w:t>Wofür bist du Gott dankbar</w:t>
      </w:r>
      <w:r w:rsidR="00812390">
        <w:t>?</w:t>
      </w:r>
    </w:p>
    <w:p w14:paraId="2408FC47" w14:textId="492E28A6" w:rsidR="00260530" w:rsidRDefault="00260530" w:rsidP="00260530">
      <w:r>
        <w:t xml:space="preserve">Worum wollt ihr bitten oder </w:t>
      </w:r>
      <w:r w:rsidR="008B43E5">
        <w:t>welche Menschen wollt ihr Gott ans Herz</w:t>
      </w:r>
      <w:r>
        <w:t xml:space="preserve"> legen</w:t>
      </w:r>
      <w:r w:rsidR="00812390">
        <w:t>?</w:t>
      </w:r>
    </w:p>
    <w:p w14:paraId="2408FC48" w14:textId="04F7859D" w:rsidR="00260530" w:rsidRDefault="00260530" w:rsidP="00260530">
      <w:r>
        <w:t>(z.B. die Gemeinde, Kirche, bestimmte Menschengruppen</w:t>
      </w:r>
      <w:r w:rsidR="00812390">
        <w:t xml:space="preserve">: </w:t>
      </w:r>
      <w:r>
        <w:t>Arme, Schwache, Politik</w:t>
      </w:r>
      <w:r w:rsidR="00812390">
        <w:t>er*innen</w:t>
      </w:r>
      <w:r>
        <w:t xml:space="preserve">, Kranke, </w:t>
      </w:r>
      <w:r w:rsidR="00FF7D82">
        <w:t>V</w:t>
      </w:r>
      <w:r>
        <w:t xml:space="preserve">erzweifelte, </w:t>
      </w:r>
      <w:r w:rsidR="00FF7D82">
        <w:t>U</w:t>
      </w:r>
      <w:r>
        <w:t xml:space="preserve">nterdrückte, </w:t>
      </w:r>
      <w:proofErr w:type="gramStart"/>
      <w:r>
        <w:t>alle Christ</w:t>
      </w:r>
      <w:proofErr w:type="gramEnd"/>
      <w:r w:rsidR="00FF7D82">
        <w:t>*</w:t>
      </w:r>
      <w:r>
        <w:t xml:space="preserve">innen, alle Menschen, </w:t>
      </w:r>
      <w:r w:rsidR="00FF7D82">
        <w:t>G</w:t>
      </w:r>
      <w:r>
        <w:t>lückliche, wir selbst, …)</w:t>
      </w:r>
    </w:p>
    <w:p w14:paraId="2408FC49" w14:textId="77777777" w:rsidR="00260530" w:rsidRDefault="00260530" w:rsidP="00260530"/>
    <w:p w14:paraId="2408FC4A" w14:textId="77777777" w:rsidR="00260530" w:rsidRPr="00260530" w:rsidRDefault="00260530" w:rsidP="00260530">
      <w:pPr>
        <w:rPr>
          <w:b/>
        </w:rPr>
      </w:pPr>
      <w:r>
        <w:rPr>
          <w:b/>
        </w:rPr>
        <w:t xml:space="preserve">// </w:t>
      </w:r>
      <w:r w:rsidRPr="00260530">
        <w:rPr>
          <w:b/>
        </w:rPr>
        <w:t>FORMULIERUNG</w:t>
      </w:r>
      <w:r>
        <w:rPr>
          <w:b/>
        </w:rPr>
        <w:t xml:space="preserve"> //</w:t>
      </w:r>
    </w:p>
    <w:p w14:paraId="2408FC4B" w14:textId="77777777" w:rsidR="00260530" w:rsidRDefault="008B43E5" w:rsidP="00260530">
      <w:r w:rsidRPr="008B43E5">
        <w:t>01_ Rede Gott direkt an. Als „guter Gott“, „himmlischer Vater“, „Papa“, „Quelle des Lebens“, „Behüterin“, „Geisteskraft Gottes“ oder in der Anrede, die du auch in deinen persönlichen Gebeten verwendest.</w:t>
      </w:r>
      <w:r w:rsidR="00260530">
        <w:br/>
        <w:t xml:space="preserve">02_ Danke Gott, für das was ist oder war. Den Gottesdienst, die Gemeinschaft, oder … </w:t>
      </w:r>
      <w:r w:rsidR="00260530">
        <w:br/>
        <w:t xml:space="preserve">03_ </w:t>
      </w:r>
      <w:r w:rsidR="00F8424A">
        <w:t xml:space="preserve">Bitte bei Gott. Nenne Menschen, Dinge oder Anliegen, die dir oder euch wichtig wurden in der Vorbereitung des Gottesdienstes. Vielleicht auch </w:t>
      </w:r>
      <w:proofErr w:type="gramStart"/>
      <w:r w:rsidR="00F8424A">
        <w:t>ganz bestimmte</w:t>
      </w:r>
      <w:proofErr w:type="gramEnd"/>
      <w:r w:rsidR="00F8424A">
        <w:t xml:space="preserve"> Situationen.</w:t>
      </w:r>
    </w:p>
    <w:p w14:paraId="2408FC4C" w14:textId="77777777" w:rsidR="00260530" w:rsidRDefault="00260530" w:rsidP="00260530">
      <w:r>
        <w:t xml:space="preserve">04_ </w:t>
      </w:r>
      <w:r w:rsidR="00F8424A">
        <w:t>Du kannst die Fürbitten mit dem Vater-Unser abschließen („Und alles, was uns noch beschäftigt, beten wir mit den Worten, die Jesus uns beigebracht hat. Vater unser im Himmel …“)</w:t>
      </w:r>
    </w:p>
    <w:p w14:paraId="2408FC4D" w14:textId="77777777" w:rsidR="00260530" w:rsidRDefault="00260530" w:rsidP="00260530"/>
    <w:p w14:paraId="2408FC4E" w14:textId="77777777" w:rsidR="00260530" w:rsidRPr="00260530" w:rsidRDefault="00260530" w:rsidP="00260530">
      <w:pPr>
        <w:rPr>
          <w:b/>
        </w:rPr>
      </w:pPr>
      <w:r>
        <w:rPr>
          <w:b/>
        </w:rPr>
        <w:t xml:space="preserve">// </w:t>
      </w:r>
      <w:r w:rsidRPr="00260530">
        <w:rPr>
          <w:b/>
        </w:rPr>
        <w:t>HILFREICHE TIPPS</w:t>
      </w:r>
      <w:r>
        <w:rPr>
          <w:b/>
        </w:rPr>
        <w:t xml:space="preserve"> //</w:t>
      </w:r>
    </w:p>
    <w:p w14:paraId="2408FC4F" w14:textId="77777777" w:rsidR="00260530" w:rsidRDefault="00F8424A" w:rsidP="00260530">
      <w:r>
        <w:t>Fangt bei den Fürbitten mit dem Danken an und geht über zum Bitten.</w:t>
      </w:r>
    </w:p>
    <w:p w14:paraId="2408FC50" w14:textId="77777777" w:rsidR="00F8424A" w:rsidRDefault="00F8424A" w:rsidP="00F8424A">
      <w:r>
        <w:t>Fangt zuerst nah bei euch an (Freunde, Familie, Gemeinde) und geht dann immer weiter hinaus (Land, Gemeinsch</w:t>
      </w:r>
      <w:r w:rsidR="00FF7AC0">
        <w:t>aften, Welt). So könnt ihr die Kreise</w:t>
      </w:r>
      <w:r>
        <w:t xml:space="preserve"> immer weiter ziehen über 3-4 Fürbitten und am Ende mit dem Vater-Unser (+ Amen) abschließen.</w:t>
      </w:r>
    </w:p>
    <w:p w14:paraId="2408FC51" w14:textId="77777777" w:rsidR="00F8424A" w:rsidRDefault="00F8424A">
      <w:r>
        <w:br w:type="page"/>
      </w:r>
    </w:p>
    <w:p w14:paraId="2408FC52" w14:textId="77777777" w:rsidR="00F8424A" w:rsidRDefault="00F8424A" w:rsidP="00F8424A"/>
    <w:p w14:paraId="2408FC53" w14:textId="77777777" w:rsidR="00F8424A" w:rsidRDefault="00F8424A" w:rsidP="00F8424A"/>
    <w:p w14:paraId="2408FC54" w14:textId="77777777" w:rsidR="00F8424A" w:rsidRDefault="00F8424A" w:rsidP="00F8424A"/>
    <w:p w14:paraId="2408FC55" w14:textId="77777777" w:rsidR="00F8424A" w:rsidRDefault="00F8424A" w:rsidP="00F8424A"/>
    <w:p w14:paraId="2408FC56" w14:textId="77777777" w:rsidR="00F8424A" w:rsidRDefault="00F8424A" w:rsidP="00F8424A"/>
    <w:p w14:paraId="2408FC57" w14:textId="77777777" w:rsidR="00F8424A" w:rsidRDefault="00F8424A" w:rsidP="00F8424A">
      <w:r w:rsidRPr="006E4F28">
        <w:rPr>
          <w:b/>
          <w:noProof/>
          <w:color w:val="FFFFFF" w:themeColor="background1"/>
          <w:sz w:val="260"/>
          <w:lang w:eastAsia="de-DE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408FC8B" wp14:editId="2408FC8C">
                <wp:simplePos x="0" y="0"/>
                <wp:positionH relativeFrom="column">
                  <wp:posOffset>-942975</wp:posOffset>
                </wp:positionH>
                <wp:positionV relativeFrom="paragraph">
                  <wp:posOffset>-3153410</wp:posOffset>
                </wp:positionV>
                <wp:extent cx="7629525" cy="4476750"/>
                <wp:effectExtent l="0" t="0" r="9525" b="0"/>
                <wp:wrapNone/>
                <wp:docPr id="19" name="Freihand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9525" cy="4476750"/>
                        </a:xfrm>
                        <a:custGeom>
                          <a:avLst/>
                          <a:gdLst>
                            <a:gd name="connsiteX0" fmla="*/ 57150 w 7629525"/>
                            <a:gd name="connsiteY0" fmla="*/ 0 h 4476750"/>
                            <a:gd name="connsiteX1" fmla="*/ 7629525 w 7629525"/>
                            <a:gd name="connsiteY1" fmla="*/ 0 h 4476750"/>
                            <a:gd name="connsiteX2" fmla="*/ 7629525 w 7629525"/>
                            <a:gd name="connsiteY2" fmla="*/ 3857625 h 4476750"/>
                            <a:gd name="connsiteX3" fmla="*/ 0 w 7629525"/>
                            <a:gd name="connsiteY3" fmla="*/ 4476750 h 4476750"/>
                            <a:gd name="connsiteX4" fmla="*/ 0 w 7629525"/>
                            <a:gd name="connsiteY4" fmla="*/ 9525 h 4476750"/>
                            <a:gd name="connsiteX5" fmla="*/ 57150 w 7629525"/>
                            <a:gd name="connsiteY5" fmla="*/ 0 h 44767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629525" h="4476750">
                              <a:moveTo>
                                <a:pt x="57150" y="0"/>
                              </a:moveTo>
                              <a:lnTo>
                                <a:pt x="7629525" y="0"/>
                              </a:lnTo>
                              <a:lnTo>
                                <a:pt x="7629525" y="3857625"/>
                              </a:lnTo>
                              <a:lnTo>
                                <a:pt x="0" y="4476750"/>
                              </a:lnTo>
                              <a:lnTo>
                                <a:pt x="0" y="9525"/>
                              </a:lnTo>
                              <a:lnTo>
                                <a:pt x="5715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0B18A" id="Freihandform 19" o:spid="_x0000_s1026" style="position:absolute;margin-left:-74.25pt;margin-top:-248.3pt;width:600.75pt;height:352.5pt;z-index:-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7629525,44767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JCEo4wMAACQLAAAOAAAAZHJzL2Uyb0RvYy54bWysVttu3DYQfS/Q&#10;fyD0WKDei1feRPA6MGy4CGAkRuwi7SOXoiwBFMmS3Ivz9T0kRS1rB9hsUD1IpGbO3Dmcyw/7XpAt&#10;N7ZTclXMzqYF4ZKpupPPq+LPp7vf3xXEOiprKpTkq+KF2+LD1a+/XO50xeeqVaLmhkCItNVOr4rW&#10;OV1NJpa1vKf2TGkuQWyU6anD1jxPakN3kN6LyXw6vZjslKm1UYxbi7+3kVhcBflNw5n73DSWOyJW&#10;BWxz4W3Ce+3fk6tLWj0bqtuODWbQn7Cip52E0lHULXWUbEz3RlTfMaOsatwZU/1ENU3HePAB3sym&#10;r7x5bKnmwRcEx+oxTPb/E8s+bR/1g0EYdtpWFkvvxb4xvf/CPrIPwXoZg8X3jjD8XF7M35fzsiAM&#10;tMViebEsQzgnBzjbWPcHV0EU3d5bF6NdYxViVRNJexQFU1LazvG/kKGmF0jAbxNSLmfllOxI0jNg&#10;X0H+ziFT0pLMEmTjjYZZpmGQfFxHDvoBHfOf0ZGDzt+VsK087s15pukHYpWzD3E6rmNxmo6c3dfH&#10;cQUooVOTnkNeJQTl95wKjLap5theDkWHFaG+OU3DedXK+grPKxDlnLaoLpQdRALlK/YIGHWSg2cn&#10;gVEAOXh+EhiZzcHnJ4GRshy8OAmMVOTgMgfHwA2BN+jFvguL0IVdQdCFTUHQhdceQytNnc9XWpJd&#10;1mPaQ4vx9F5t+ZMKnM6nL/SKYEhK2IFDyJwzdRNvdOJNHOmrg8yccziQg2+JL30jPxoRZGbtB94n&#10;jvTNOUPzjNWVyOkb2d46lehMKMsj1ActVOgYPR/0rO+uRafvOiF8sPx6uEQQ/ONXbbyebhXb9Fy6&#10;eN8aLqjDZW/bTlskseL9mtdI5cc61DutrDPcMVhFqwaKvyDv0daRABNzs0Q4W1J5M1NA4NPhQgor&#10;9yK4lynkF96Qrkba5+EIh1mB3whDthT1RRmDsbNIamnN4+9yimdI4IgIkQsCD9YOsgcBfg55Kzta&#10;Gb1rPJSHUWM0LPaWUc1/DYvgERE0K+lGcN9JZb7nmYBXg+bIn4IUQ+OjtFb1y4MhRsVBx2p21xnr&#10;7ql1D9TgYkWVYlpzn/FqhMIRw0kKq4K0ynz73n/Pj2oBtSA7TEqrwv6zoYYXRHyUGEXezxYLiHVh&#10;syiXc2xMTlnnFLnpbxTShF4J68LS8zuRlo1R/VcMdddeK0hUMuhGT3boFnFz47AHCWMh49fXYY1x&#10;CkfgXj5q5oX7qGp4/rT/So0mfrkqHGaXTypNVbRKMwnq8cDrkVJdb5xqulC4h7gO8cYoFgpnGBv9&#10;rJfvA9dhuL36FwAA//8DAFBLAwQKAAAAAAAAACEARQ3PWxOOXwATjl8AFAAAAGRycy9tZWRpYS9p&#10;bWFnZTEuanBn/9j/4SXhRXhpZgAASUkqAAgAAAAKAA8BAgAGAAAAhgAAABABAgAUAAAAjAAAABIB&#10;AwABAAAAAQAAABoBBQABAAAAoAAAABsBBQABAAAAqAAAACgBAwABAAAAAgAAADEBAgAiAAAAsAAA&#10;ADIBAgAUAAAA0gAAADsBAgAOAAAA5gAAAGmHBAABAAAA9AAAABgDAABDYW5vbgBDYW5vbiBFT1Mg&#10;UkVCRUwgVDJpAMDGLQAQJwAAwMYtABAnAABBZG9iZSBQaG90b3Nob3AgQ0MgMjAxNSAoV2luZG93&#10;cykAMjAxNTowOTowNCAxMDoxMjoyNwBEYW5pZWwgTGVldmVzAB4AmoIFAAEAAABiAgAAnYIFAAEA&#10;AABqAgAAIogDAAEAAAADAAAAJ4gDAAEAAAAAGQAAAJAHAAQAAAAwMjIxA5ACABQAAAByAgAABJAC&#10;ABQAAACGAgAAAZIKAAEAAACaAgAAApIFAAEAAACiAgAABJIKAAEAAACqAgAABZIFAAEAAACyAgAA&#10;B5IDAAEAAAAFAAAACZIDAAEAAAAQAAAACpIFAAEAAAC6AgAAkJICAAMAAAA2MQAAkZICAAMAAAA2&#10;MQAAkpICAAMAAAA2MQAAAaADAAEAAAD//wAAAqAEAAEAAABAFAAAA6AEAAEAAACADQAADqIFAAEA&#10;AADCAgAAD6IFAAEAAADKAgAAEKIDAAEAAAACAAAAAaQDAAEAAAAAAAAAAqQDAAEAAAAAAAAAA6QD&#10;AAEAAAAAAAAABqQDAAEAAAAAAAAAMaQCAAsAAADSAgAAMqQFAAQAAADdAgAANKQCABkAAAD9AgAA&#10;AAAAAAEAAAAFAAAAOAAAAAoAAAAyMDE1OjA4OjIzIDE5OjQ0OjI1ADIwMTU6MDg6MjMgMTk6NDQ6&#10;MjUACG4jAEBCDwBm2UsAQEIPAAEAAAADAAAACxMAAOgDAAAvAAAAAQAAAAAaTwCJAwAAALw0AFMC&#10;AAAxMjIyNzI2MTA5ABIAAAABAAAANwAAAAEAAAAAAAAAAAAAAAAAAAAAAAAARUYtUzE4LTU1bW0g&#10;Zi8zLjUtNS42IElTAAAABgADAQMAAQAAAAYAAAAaAQUAAQAAAGYDAAAbAQUAAQAAAG4DAAAoAQMA&#10;AQAAAAIAAAABAgQAAQAAAHYDAAACAgQAAQAAAGMiAAAAAAAASAAAAAEAAABIAAAAAQAAAP/Y/+0A&#10;DEFkb2JlX0NNAAH/7gAOQWRvYmUAZIAAAAAB/9sAhAAMCAgICQgMCQkMEQsKCxEVDwwMDxUYExMV&#10;ExMYEQwMDAwMDBEMDAwMDAwMDAwMDAwMDAwMDAwMDAwMDAwMDAwMAQ0LCw0ODRAODhAUDg4OFBQO&#10;Dg4OFBEMDAwMDBERDAwMDAwMEQwMDAwMDAwMDAwMDAwMDAwMDAwMDAwMDAwMDAz/wAARCABr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AA6u93TmZXr3HAqnGq3tL6Ln7AXevmWVs+zXNymOupyMNnp220fzaP07Dzsy91BrDs&#10;PrBfc/LosfbRYaR9oL9uX+sYVNubbX6tdnrfa7vU/wAH+lU+kj6jZmP1HI3WDBrLG5GG4uqpDAft&#10;OJXbXud6f6XF9L1d/wDO/o/8Mue+rluV1S2h9b6emWYmTSQ6u04rTTYbDfSXOtb6rWbaNm39Y9P1&#10;PTSU7WP+1ThvudjPrsvuaR0O1jcah5Df0uNVb9NmXuqp6lbj2t9d/o/o7Lf0qZtn1gqZlZu/1cKn&#10;KPrMc8V3VfaCx1+fksdQ+27E3s9HZ6n6fG/nafQWb1Tq+M/MyulZBLaWuD39RsJ+0Oyi23Zb6DG2&#10;bq/0z6WYzvf9l/n8j1E/W+ktpxMXJwuoMs6VmUisY9DxWTkODftVl1jj6Lq3v3uturb/AKLD+zJK&#10;bzLes/bsQZWTdZbZY6rFy8PexxbkOsu+0OrbbTW9/rF/2it7f0f9hWOpZtmMynMxsm9gPovNb25G&#10;PZkUNte1mflVj1N767rfV/Vv0t387bh/zXpx6r1npOV9WcfpZ6oMeyt9NQ9Gu2wzX/OWE1+n+a7Y&#10;+yv/ANRoXWMXLzczEbg3mrA6nudd1R5e7GfkVbdgb9C3EsdZje9v/Xf0ljHsSUrC6N1HOxKv2+Me&#10;rp+ObScnJu9S8F4ZX6+O1z7cfHp9ZtbPQu9Gv/BWLAv+r9GKGjJyn1WFrnen6LnWuJf9npa3C3b2&#10;7rf8N6/o21fzO+z2LYqqzL8vJ6dUwdL6bVbsOXe9tjWWVH9JZdY7bdszqnekyr+as/Q/8KtjMszr&#10;HYWLi4GN9nZX+y83KFhFjaKHNGNk4eXuru9C1tz7aWVepvtr9O71a2JKeb6t9W6MPKx8Bzm4OU2g&#10;ZGS79LYDU7a1tj2XvYyu9lrMj166LfT/AMHWtDE+rWIWtobZeGZjjj1ixgfde+ssyP0P2ax1WFTt&#10;/TV3ZP8Ao/01SXVcvMGfThdCyW513TGAX5cNrusc4j1BbbeH0+h7fVrZ6vqet9ptRun4fVGdadfb&#10;WcfpmW995a+ccVsZts34uO14q9W259jq8n9JR+f/AMCkpycnoTq8myvDqtvZXWx5bZZULK3Pds9P&#10;Ip+l7Wn1bPZsrWm/pvR2vvNllHTcnDaBcKbi6n0XgPqyHC9l1t2Raz/uL/1/9Ityyn6v/brMHDua&#10;7qWRih9BtussrqoFlhtu/aXvttY70ab/ALPl2elb+/6dqzczoeNl1Msx+kX5pzWPsfff7Qw0B1WN&#10;WH4Ho+rRlep632Km3Z+j31W3JKcyzp2FnZjHFv2Lp9VQORmVPFrHS99ddzPWtdb+sbWU43tq+0W/&#10;pKqfTrQr+m49OTVV0X1up1s97m1gWWudubta+lrHOx/+FbdR+jWn1eu3pv1YrxsrpA6f1POsNOK3&#10;pjYHqsFLsS+6xrn7cl263H+yud9os9S38/3rRwq29C6DkP6hj119Wzi3Cy8zDLsl+9zHFn23Hsdi&#10;N9XZ7bPsd1lWRf8ApklOBndHxRh5Oc51nTX0GX4uQxz7No2133uZX/MVvttY6r/g96zcTouTkhno&#10;Te2z3m/HIsYxh+j9orPp+i97ff8Ap7qK6v8ACLbbnPuyXv8Aq90nKdl1NqwcukvL2Gpvtx2llw20&#10;+n6TbP8AuOyv+c/0yO3q/T6MW23PywKBjDHv6VjEenT6n6C6qxlTdttlr3WWPq9T+ffb+l9KlJTz&#10;dnQup1yH1sBJO1wuY4uAO32UUG62xrv36/UQx0PrBwzmvxbWUMeGWPIG5gkNssdj7hkubVv9721+&#10;n++tb7fg9Tp+xWZtHT2YVQHTOoYtT6/YX7bcfIa0VXbPT/nf+E/WP0y6vAx+mdFodbk5DsxuU1tL&#10;WPtH6Qj3MbVbd6F9NzW2+rb/ADlWR+j9JJTwTOib7LRbe/DqDW2Y9mZU5hfWSK32vZS3I/mrrKa3&#10;V1/6ZV8r6v8AU8YONppJa+PTrsFlrq93pNzKsZg9e3Esd/NP2+o9n+CXbYfTMEtdZVdZ1fKl7xiw&#10;AHh36L02tb6d9Xos9P1f0v6f0/0vv9P0g9T6flYzLuqUMf0p7WNqyGU1zpIZTQMl132rH+0N97P0&#10;f2X/AAVmR70lP//Qzc97OvY/VcKy2uu7BFdn2h4IfG5rbfUbUx91tFTv57+c/R/ptn6JAwsL6xdN&#10;qr6d0XIpt9Nosz6LGV17rrJ9eiz7TvdmVU17Geqz9Hb/AIGr/CWY3TvrV1ijJcxxD6six5sa9jQ4&#10;G2K73V3say2r2/uuTZefm5WRXhVbr7XWCumo+7fY4+kz6X+Ec4pKe36h0LFysYmluLinMH2mynMc&#10;KnPyG7Yxnh7fVZj+o13pvZ6VfpP9P1P0iqdCzOt0VZHTet0U4+PjWsxCMnGZtHr2NqupNlVfofZ3&#10;b2/zT/8AhPUQ+o/US9jMHExc0vuFX+UN8vAe5zd/2V7a/bVu3+lX/IQerdS61025/Tcbq9fT6MW1&#10;9e7c9wtDQwMeXMZfe/8ARP32s/m9/wD1tJTzfSfq/wBX6nfbhY4Y3Ipeai29xYXPYP01dTi3a70I&#10;/Tf6Lexdz9U/rBZ0DAt6F1qxlOXhWvrxcZzSwvY0WX7mWbdv6a71PTvd/I/nPUVOjqWJZ1CjOya2&#10;OzX0mvIy8J7PQsL3/wBOqb6f2n7Vb/M52+tn+CVf6z31dP6ucvqNWNmdSLGNBcHWVtFe+pj76/0b&#10;Ls123/C/o8aj06v571LUlNDrv1vu+s/T8jDzcevHLHDKxHY7CCHMBa7Fyn/4Wp7LX7LP0f6x6aq9&#10;IZk2YeM8XmvEw25N2a2t2y1tNTqvUrZP0H5br/s+L/w/qf6Ja/R6fq71+nMxhinpuRfUxlmRhkip&#10;rvpNsdi3udXs3Vu+0V13U1/Z/wCWpZfQsjpeJXhHMbl4FzXXi+lhLrXiGenfRP8AO0ssrbX613o0&#10;VWep/OWenYlNur6zdP6ph3UZeJTS/FecisAbq2+m9lvssLPVc7I3PZk7t/2v9J6n6S5Veo/WTqHW&#10;MPKspz6eojGacizBdQ+t21g912RRY30suitn5jX/AOjssoWJn0dI6f0WtuNa89RztH1vMBuOCLfb&#10;Abu9Z7afTsf/ADv6RWPqFi21dXr6i66jHrcy6utlpJfZ7Nr3V11tftrqft/S2+myz+ao9S1JTdzM&#10;s5nRcV3UMSnL6h6ZvdXjCsWvY1zDgPyHYtf9Ht3ejkYHs9Wqum/9FbV6iL/zo679YX0jMqrxsvp+&#10;VjnFsJ9FrLbX/oGvov8AY/a1m/dv3/8AWnodv1oxr8m+j7LXbiXPIfbY2bCY2UW+rv349LP9HR/N&#10;V/zey39ItXAzWfZMPMf0052TYTXkbXFjabqB9n+01+s23Cr9Wjb+s2/o/U9X0bK7LElPWW/WXpGX&#10;gZ7brqLWU1WGyprxY4+m02Wbq2/RdU33+xeb9P8ArGzKw7sXBxa+iHHYLH9UZZY6wBjhsbl/Sdmv&#10;yHWOq9DZ/Of4OuulDwvqj9amvdXVj17zTY+H2N1D2+jsN7v1ax/5m31v5z3rFZ0jOqszOm5DPs+d&#10;UBb9mulrnGs7fTDI2ve+u/16nfzfpfzdiSno7M7r9ww6+k9VY7EpBusyvfT6dlbg57epNs33Mra3&#10;azHoZ63qs9OmuqxaLfqhjXdO6lXgZ9dmPl5bbvs+G0lrWA+ri1Pdb6f8w11n6L9IuUwcHLZ0vMzn&#10;sMVuprLGDc+XuNnqva3c5jP0fp/9cXQM61kfVWtvT8SmvLzbTU7O9QbmV2uEV4uOwez9A325F7/U&#10;9XI+h6dbElL2/VT6sUhvT8rq7q+q0ycqloEFrj6rMd9zm3ellVsd6b31er/4VUbMv6sZGLk09TxM&#10;nE/ZLCMfbeLzY6zbU9t7/b7X7MX0307N/wDOI+D0Xomddf1Dqf6t1DJts349LnGh5lpuyGmHbW2u&#10;e79D/Nf6NV8n6kPYy442S3PothtrHD7PZXW3Y77Rvc6ym37O2vfs3/zf/baSl+ndcyc93UMvHx8r&#10;PybTWbG4lL622mplr6xk3Y/8z6b/AEtzGs+0ZP8ApFab9ZaesXX9CbVU2rIqfUfTbY682lm6y2q6&#10;2z2trs9R/wCl/RsZV+kWB1H6xZ1GQ3p/S73Y3SaG+hTjVOLRtafda8s2/pch/wCntu/PssUeqZef&#10;6T+ru3MzcmptFmQz2hx37X/yrb3UVVsybP8At333pKf/0eDwMfGe79dcKK37trmEvta4j6bmes3Z&#10;9H89dU131Zpbf1J2M37ViMOZiZdLixllrdorqsx92xjPtP8AOb2Mv/wX7liw8v6tdU6TY3IzK2Zv&#10;S2kuNtL91JdBdXVe6v8AT4nqP9ljHelZZ/N1WfnoPT+udd+0sbhuJbJ24tbW+kQTPpDFIdS+vX21&#10;PYkp3vr59YbnijpuG7ZVfWy263u4B36uwP8AzWscPV9i47qGdfmXusutfc5obW2yxxc4tY30m7nu&#10;+l7Gro/rJVR1CjpvUMatuEbW2VOwWcNtY5jm/Z6/8DRc1+//AEVOxc2cDIste1rHWOY5zHlgloeD&#10;7vd+6kptfV67Z1TGr/wdjmiyYnR2/wBjvbsd7Wbff9NXet5lWdlPpx3faMi+z1GhjHSxzv5yljW/&#10;ztn5lmz2ImF9VcloGZ1S1vTMCBOQ+HN3fSZW2mtzrrd3u9Wv9G+tX8TpFmD0289G6jj5GXdpYWtL&#10;LdgH9Hx7f0zPc7/B78f10lNPHqzuh4vo9SwsmmvLeHby3Z72td6Ipfqy97fU9T0Mh3p1fueog5f1&#10;q6nhXMxul5dleLiS2vQN3uJ32ZFjPd77LW7/AKdn0EX6uZ2Tm3jpuRlvbi5H6LIxrCTU5pG/c2nb&#10;truodX6tb/8ABWfzX7i5qzcHFrxDmmHA8ykp0+p9SPUnDqOQwDMtJbkvZ7Wvc0N9K30/osd6fsf6&#10;fs/RouCXs6rhVtaPUpDC/cJALWvtnUf4Lfu/45S+q2DT1DOqptrdeKrGWmpo3NcwH3+u32v9DdsZ&#10;b6f+kW31PFw/q853W8TIc3NyqXPoqs2uLbLTW277M6N7fSqsu/Sf4H9/1ElPMtJY97SNQZDzI0g7&#10;bP8AO2q5ndUvfjDFrJbiPsOQGOHue4+1+9x9r6a3M/m2t9Lf/g1mutY5xcfzi0loMTuk/wDULf6F&#10;0R3XH14tFd2RTUbHOtAI9F3PpWZH9GdVkex/+mrt/wAGkp6L/FyzrVwyMnKuYOntrLKReSG+vuDq&#10;Xtawb3Mq/Sb/AN9Q+uWD9bMap2bnvrz8JrW1uyMYNYGNbuLGXV7PVqq9R3+k9L9IrOZfSK29GAFe&#10;PjnaTXOhb9N4d+etb6tWelhkZeSMppd6L2O9zS0/zbtliSniOg431yZOV0bGvoptPqDJtJrodG33&#10;brnVVW8fmeq//Rq31vpvUrerZGTcHXYu6aRWGUWWvsLNLbnM9vHt/Pr9+z8+tdN1SzLxMrIpy3Oy&#10;bmBpYd7gHMJa+m2XPY3/AAX6Tb/xX76z6uqNF1jrPTqr3Gdm0Hlr3Fzqm2e51vq12+y2zfb/ADqS&#10;nk+q5tlHVrPS34baYqZU/cxwbX+j9zLNr/fa1301s0Yf1zdhW304WTtsrhgeAxrxub7nMtdXZ6e3&#10;6f8AIXR09TZ1FrHXN3Z2G4vwPXZNtVbmt9a+q1/u3V72VbX/AM1/O/4OmxAtzcy1uy7JusrBkh1j&#10;iJ8dSkp5fL+quTdm+pj1WVm0NNjd9LtriGusbV+la5/u3qv+y+t5jGV4HTcm3FosLPUY31i6ydtl&#10;tzqd236P/Frrhax7X+paRW1jn2SY9jBvsHt+lua1c71H6759+yrEcWYLG7DRT+iDtP5ppqDXeixo&#10;/M2JKf/SvYX1Lwsel3T8jLu6uAAwMLW01N+i5za9bf0ftrdt+gn/APG4Zj78nprq/Ue4E49rh7Y7&#10;V5dDG/8AtvUtR+f6VTzIaNS4jkrEf9YTTYHCXkydswPmkpxfrB0Dq2NlYovqfjl9V4Fzi19XqO2w&#10;arq3u97qW/Qf+4s/peBkjP2U1OnUhlbd4DGj9JaI3fSra79I9d969nV+nZdNjHY+NdQTvv0DLPpY&#10;dnqNb72+szZ7K/Ufv/m1Vxvqdi6kdSeN9BZfVS01udq17bK7Gv8AUZW22ut/6Ru/2JKeG+sd94LK&#10;rocA7c0jVp9Rld1bv7ddjf8AwRZvSs/MrvbW1rrPVd6bK/F5MNaJ/OXa/WDoWS/HZlYtoGVj1tZk&#10;VurLqnta42UOs3s/7Ts/w3/B/wDBrkqOvZNFxa8ut2vcbGurqbLodW8eyux1Xtfsda26x6Sk+D0n&#10;Ff13Iu6jdXiVV2Otr9Qk1Fx/SUVWWU7vpP2ss9P+b96pdZ+q3Wen47upXNrycNzxvy8d29gc8+31&#10;WOFd9G/8z1qWLaxMg3NNlBrotmRVZlXU2mf3HY++prf5GTZY/wD4Ra4tyr+kZ+H1MOpdZi3Nr9Wx&#10;r67G7PVosrv3PZe+rJrq/wAJ6qSnzim+yiLKXllg0a5pLXA/vNc1H6n1XO6pZV9pebPRYK62gePu&#10;eYH0rLH/AE3Knu0V3pL3Y9tuaAf1eolp4h7/ANCwz/bSU7PRPqR1HLvoPUjXi4vqMN+O+1jco1zL&#10;tmLu9WuxzPaz121r1So0Y9VeFjVMxsbHltWMwbQ0fBsP3u/Osf714kLWepvaRU8Gd4kkHkLpuifW&#10;LLxbMTBIZc0Wue26wlz/AEy1zjXZs/SfT2+/f7ElJ+t2uxOoXlvtD7HBrT4NO93/AFbEm5N+Fm2M&#10;y3ipr2tfz2e0P+j/ACX/AKRSy7undW6yc62p9bGEbqQd4JPuNde1rf8AwVZ3U2U5vVHZdrppuAtZ&#10;WPdAG0Hn6dVPt/rpKe465VjdQ6didQuc6kux21OtdW51csfNL9zbKvoO+lZ9P0/0jFyWXiZGLm+j&#10;ml7niHV+iQWljodXdW/Yz2P2P3+7+c9StbTPrE7Awxjua3PwXVkD1iHM9jvbsqG/bQ+k1uZ7Nn/b&#10;KzeodOzuuVY1v1bYftAl32MWM21tsabL2B2T6dfo7mtfT/17/g0lOay57OuNyupF1GBh1G2lzZaH&#10;ix3p+sz0trr/AFL9/vr/ANB/wa6fOsFXqACSSfD+9eeZ56oXZNPUi8344rDhYZ2trLqK2Vx7PRb6&#10;vs9P9Gu5vddmXsxMNpysq07RXVqSYG53bbV+f6j/ANH6aSmv9ou+z32UvDXissbPi/8AR+7+QuQp&#10;tqZbb6X0Q5xZpHt3Dsuw6v0m7ovTcv7fbS/Mcxj249Rc8Ma8uqZ6l+1rftNzt7aaK9/sZdauHbNU&#10;Pe2NxIIOntOjklP/0xZuc52OWh0An3fBQ6Symuv9p5TW3Cw+lh0uOjnn87YP3Gt9Wz31+nUsrrlx&#10;Z1LLoZrU53q1+BZaBcxw/kfpFX6rm2DFb9LZj4rKqmgyKzY/9af+bufbtrSU7j/rdR1fqNvSC1zM&#10;exu3Dsxzsa7IbqPX/wBLVZHpMex1X/B2fpvUVnoX1pvrr9P1qXikenZS6ptRrOpZe1u81Xsv/mfd&#10;ZVb6v87/AKVcN0nJrvz8Ybtj6bmOrPEta5n/AFP0ldz8q/C6zm0uZsoZbZvLOXBrnOY/n3/R/qf9&#10;cSU9hf12zK6Pbm472ts6fcKHua17S6u3dY1ttjnXNZsup/QfpbcZ/q+h6n6ZecZrqXdSvvrbtY6w&#10;7GHt+T+wu5x2jA+qXU7ms9K+8enbS8kb3k02VPDv5t2yj3VeivOnlheTWC1k+1p1IH7spKbzMraI&#10;DY+Gi0sPqjbaLMe0i2uyq30g9gcWWtrds/Ru3N+i/ZvYsAPJ08ePip4+Q6m6uw8NcCR8AWO/6KSm&#10;uGucCQJDRJ/ItDCy8erp9tRqL7rXtBJMshv6Rks/e3exdH0f6m5eXk2Ne9teMwn2Y7Tk22s+k0/Z&#10;6Hbceuxjv8M+qz/R0K70f6gdPu6oxwtzbOk1se/LdkYzsQPe0tbRhUWWO9S11j9zr/Trr9Omv6fq&#10;Wfokp4W17XWTArP57W6NnyC6bouAcWnI6newkCr06jA2l1gLLK27v8I36S6V/wBUeg03HZ05tlUk&#10;iXWO5M7dLfzVo4P1b6Nm9OvwDhDHFzHNpySzcKHkEMvZ9pu9bdW/37KfT/cSU8BXnNY65hE13OBJ&#10;nURu+H0t/uReo2vddZfVDWH0q2To0N0sDXfuP/0f/Bq51L6gfWvB9T08P7djs0bdiua8OHj9n3DJ&#10;Z7fzPTWZ1R99DjTdU/HcRXW6uxrmEmse53vDfd9BqSm1blVjpzcSh3qD0/TDo1Lm2MtuYf6+11jG&#10;f6NF+p/WDidfx6i4NqySKHSTAc9uyqzTa76TmrDa9wBH5ro3Ad4+if7Kni+g3INz9wua5r6pMNEQ&#10;6u3bHu+ikpfrTchuS517XNaJx7SJIFjX+pkY/qH6VlS7n6pXNFHUMyhprZdaMep7wA/0a9z7By7b&#10;6lltXq/mfo/T/wAEsHArw+vfWK/Pvqqsre55uqfZt9S2yv32VUtrusu9Gzc+3Y39Ez0rPU9VPmXZ&#10;3RH242P6Y6feSMZrSHAuq+ncwtd6u27e3+k/prP9HWkp3uufV7qPXnN/Zzmm3fWbWWmK/YLGV2G3&#10;XZ7b3fmoWT/i3NtTacrqtFeUxpFLNjg2J9x3na+z3/yFZZ15tmH6FION6rG3l5ID3tdO3b6e/Yxv&#10;/qz0lhXdcy7Mn0ci0OqqfvrfzH5rm6l2zcz9xJT/AP/U5fqdzsijAyf8Lsdh2QCZNZD8fQf6SrIV&#10;frYIqdiwGHHb6dgB4srcfUrdu/O3HeiYHUbsHHGRsi10WYT3TLHtDqXZdf8AZs2VOd/hGeoz+aWR&#10;k22Xu3Wvc86klxkkn3S6fpJKalVz6nOsrljyC0OGkBw2v/6PtW/0Tbl9Q/anULjXQ20OEsLzY4e9&#10;/px/o/pv3/o1kY+My/IZWQdn55A4aNStHKzizHNNY9tQbsDTAaPzWN/e+k5JT3FFv1V6xh/aM+i6&#10;71nQftNxlm0bWDHbRtbjN2/T9L/0IuXL9d+peFjY+Rn9Izxk41bRYylzTv2H6f6b+aft+nX/ACP+&#10;nUxXZL6W0tdsbbVL44DTuez+0xq7H6v4xGEcW9rLKLZYwP0J3tc3IxuW+7afYkp8r1RbTvY2zufa&#10;/wDrNH0v7bFPMxnY2fbiv0NVr6iPAtcWfne5Qpa6zdQ36VhaGg6e6drf+rckp9s+r/WGu+rvTraG&#10;+mbKWVzpqa2im57WgD6VzHo919tryXOLgwQ0uJJ/lKiyivpeFj4j9rW9Ox2MtA0AdW0es7+3f6jk&#10;Q3N9Cu0OO2wCwdg4OG4FJSN4fumTLlYN+PTQ6zIMMraXWPPZrRuc539lD9eotkn4LA+tvUK/2e7F&#10;9YVHIMOAG57mD3Fldf8Awrm7fd7ElPK9a61ndY6hXl+pZVjAxh4wcWitjf3Nv+Ef/hLkm/XTrDGW&#10;41gZkYlhc1+Je31aww/4FnqbrK9v72/f6ixLskvtaR7WtGniJ8FAum3d3cfvgpKdDIrZS5t1Ic3H&#10;t+gHGS0xLqd35/8AwX8hJ2WLOms3CLKd3ouIBgB3qaT/AJqbLv3dPpraRtboZ0PtLtn/AIHYq2Mx&#10;12HksaJOO0XT/JJbTaP+nVZ/1tJTqUfWm6DZlMbZfkmz1bIDW7LPTbYxlNQrrr9T0GfQ/cR+rZ+J&#10;lYdGQdfTs/mg46g7nWs3fzrWv/OduXMvdW5jQJD2CCeQ7V2vA2e3Yohx2weBx80lPQYfVLMii3Ie&#10;1pfhwaqaw1ja6nS2z02Bv0WPNar4HUMWvqBuyMVtxaC+mtxO0280us12+lu9zmbf0io9LdbXli1g&#10;mtoi8kS303fo7N0/S+l7P5a2ukY3T8l4JsY91ZO+p/gDzU6G+x6Sn//V88svLGtqc4vdW0M9xkjb&#10;yz+S1v7irutPMtPkZC6br/q/bP8ABbfs9H9P9P1Nu22I/wAL/wCG/wDD/tH/AK2sW7Zs1+wb/Sun&#10;Zvndu930f0Pr7f6F/wBpvS/m/wBL6aSkWG5zq7vbqRDeYk/muVj7M/KreK/pWlxYPFrD7Y/s1WIj&#10;9nqP2fZtsafZd3pf2fW9/rIrv6W2J/mdPR4j0THo7v8AwPf/AMKkpWHkn7bU25wqDm1hlp+gPb+j&#10;c7T6D6/a9dA/quNi76LgXCu0jZYNr5b9D2t/PZ9H2/zlf6WpcZXxVEz6X5v9Z3093t2rYzP5muNm&#10;3Y30/U+lx7vT/P8AsO7+ifavzP5v9H6SSmz13pHUev8AXgcOtpsGNXbl3uIYxu8u9N973f4T0zWz&#10;/TWq59WPqbmYPXq8/qHo2YmCHZBLHh4NrdMWstdsf/PbLvobNlS1Hbvtr/pTtx42R60ekf5/83/i&#10;fz/RWnZP7My43ztZO2N3L/pT+Ykpq+pk9Zzm4NDgDe6XOfO0uALmept93pt2+5Xr+lW/V7pNePmZ&#10;f251Z3+tBaIef5llbnWO21P/AJvb/g1mfVnd+0a9u+ff/NxvnY79/wBm5WPrJ63ou9T7XEnb9p9L&#10;bMu3eh9n93/Gep/I9NJTRb1NtjHbHR305C5nr+bTlbqwbH2scN7WDcG/yH2w5vt/cZ+etnE2/sfN&#10;2env2e7bPrRI+h6v6H0/3/R/SrhhPqiNm6DG2Nvz3ezZ+8kpkGu3H9G17j2eY/zBNe5yKw7a349r&#10;H1h7g4g6gEAgQHAPY73KpZEnbET+bO35b/crtc+m2N87R9ONn9rd7diSmzVjNumix59wlrmxyO7N&#10;3/SZ9NV8bpua/Pbg0HW7QviW7G/pHue391m36Kdsz57xPpRt/NjZ+bv/AKi0R9Ebt22XT+99F383&#10;6fv/AK+3/BpKQW/Vl9ZsN2XSLIcW11iXOcBuFTa/Zsc/8xUm314A2UN3ZUfpLnAHY79zH+lt9P8A&#10;027/AKCsYOz0zt+j7o9Hd9Lb/L9/rfu7/wBB/wBNZXcTx+H4JKTWZmbkmLLbLzyA5zn/ADAduXaf&#10;Ur6lZfUMY9QyiwYtgiprXBzi4f6T03badv8Ao3/plV6bs+yO9H7Bt9MR9h3+v/137X796q9Ij7fk&#10;7/2hu3N/o0z/AOhHpez+qkp//9n/7SvcUGhvdG9zaG9wIDMuMAA4QklNBAQAAAAAAD4cAVoAAxsl&#10;RxwCAAACYQAcAlAADURhbmllbCBMZWV2ZXMcAjcACDIwMTUwODIzHAI8AAsxOTQ0MjUrMDAwMDhC&#10;SU0EJQAAAAAAEGBs8eJSCyjwDpMPv6W99GU4QklNBDoAAAAAAR0AAAAQAAAAAQAAAAAAC3ByaW50&#10;T3V0cHV0AAAABQAAAABQc3RTYm9vbAEAAAAASW50ZWVudW0AAAAASW50ZQAAAABDbHJtAAAAD3By&#10;aW50U2l4dGVlbkJpdGJvb2wAAAAAC3ByaW50ZXJOYW1lVEVYVAAAAB0AUgBJAEMATwBIACAAQQBm&#10;AGkAYwBpAG8AIABNAFAAIABDADIANQA1ADAAIABQAEMATAAgADUAYwAAAAAAD3ByaW50UHJvb2ZT&#10;ZXR1cE9iamMAAAAMAFAAcgBvAG8AZgAgAFMAZQB0AHUAcA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yw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SwAAAAB&#10;AAIBLAAAAAEAAjhCSU0EJgAAAAAADgAAAAAAAAAAAAA/gAAAOEJJTQQNAAAAAAAEAAAAHj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RQAAAAYAAAAAAAAAAAAADYAAABRAAAAA&#10;CABJAE0ARwBfADgAOAA4ADQAAAABAAAAAAAAAAAAAAAAAAAAAAAAAAEAAAAAAAAAAAAAFEAAAA2A&#10;AAAAAAAAAAAAAAAAAAAAAAEAAAAAAAAAAAAAAAAAAAAAAAAAEAAAAAEAAAAAAABudWxsAAAAAgAA&#10;AAZib3VuZHNPYmpjAAAAAQAAAAAAAFJjdDEAAAAEAAAAAFRvcCBsb25nAAAAAAAAAABMZWZ0bG9u&#10;ZwAAAAAAAAAAQnRvbWxvbmcAAA2AAAAAAFJnaHRsb25nAAAUQA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NgAAAAABSZ2h0&#10;bG9uZwAAFEA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B&#10;OEJJTQQMAAAAACJ/AAAAAQAAAKAAAABrAAAB4AAAyKAAACJjABgAAf/Y/+0ADEFkb2JlX0NNAAH/&#10;7gAOQWRvYmUAZIAAAAAB/9sAhAAMCAgICQgMCQkMEQsKCxEVDwwMDxUYExMVExMYEQwMDAwMDBEM&#10;DAwMDAwMDAwMDAwMDAwMDAwMDAwMDAwMDAwMAQ0LCw0ODRAODhAUDg4OFBQODg4OFBEMDAwMDBER&#10;DAwMDAwMEQwMDAwMDAwMDAwMDAwMDAwMDAwMDAwMDAwMDAz/wAARCABr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AA6u93&#10;TmZXr3HAqnGq3tL6Ln7AXevmWVs+zXNymOupyMNnp220fzaP07Dzsy91BrDsPrBfc/LosfbRYaR9&#10;oL9uX+sYVNubbX6tdnrfa7vU/wAH+lU+kj6jZmP1HI3WDBrLG5GG4uqpDAftOJXbXud6f6XF9L1d&#10;/wDO/o/8Mue+rluV1S2h9b6emWYmTSQ6u04rTTYbDfSXOtb6rWbaNm39Y9P1PTSU7WP+1ThvudjP&#10;rsvuaR0O1jcah5Df0uNVb9NmXuqp6lbj2t9d/o/o7Lf0qZtn1gqZlZu/1cKnKPrMc8V3VfaCx1+f&#10;ksdQ+27E3s9HZ6n6fG/nafQWb1Tq+M/MyulZBLaWuD39RsJ+0Oyi23Zb6DG2bq/0z6WYzvf9l/n8&#10;j1E/W+ktpxMXJwuoMs6VmUisY9DxWTkODftVl1jj6Lq3v3uturb/AKLD+zJKbzLes/bsQZWTdZbZ&#10;Y6rFy8PexxbkOsu+0OrbbTW9/rF/2it7f0f9hWOpZtmMynMxsm9gPovNb25GPZkUNte1mflVj1N7&#10;67rfV/Vv0t387bh/zXpx6r1npOV9WcfpZ6oMeyt9NQ9Gu2wzX/OWE1+n+a7Y+yv/ANRoXWMXLzcz&#10;Ebg3mrA6nudd1R5e7GfkVbdgb9C3EsdZje9v/Xf0ljHsSUrC6N1HOxKv2+Merp+ObScnJu9S8F4Z&#10;X6+O1z7cfHp9ZtbPQu9Gv/BWLAv+r9GKGjJyn1WFrnen6LnWuJf9npa3C3b27rf8N6/o21fzO+z2&#10;LYqqzL8vJ6dUwdL6bVbsOXe9tjWWVH9JZdY7bdszqnekyr+as/Q/8KtjMszrHYWLi4GN9nZX+y83&#10;KFhFjaKHNGNk4eXuru9C1tz7aWVepvtr9O71a2JKeb6t9W6MPKx8Bzm4OU2gZGS79LYDU7a1tj2X&#10;vYyu9lrMj166LfT/AMHWtDE+rWIWtobZeGZjjj1ixgfde+ssyP0P2ax1WFTt/TV3ZP8Ao/01SXVc&#10;vMGfThdCyW513TGAX5cNrusc4j1BbbeH0+h7fVrZ6vqet9ptRun4fVGdadfbWcfpmW995a+ccVsZ&#10;ts34uO14q9W259jq8n9JR+f/AMCkpycnoTq8myvDqtvZXWx5bZZULK3Pds9PIp+l7Wn1bPZsrWm/&#10;pvR2vvNllHTcnDaBcKbi6n0XgPqyHC9l1t2Raz/uL/1/9Ityyn6v/brMHDua7qWRih9BtussrqoF&#10;lhtu/aXvttY70ab/ALPl2elb+/6dqzczoeNl1Msx+kX5pzWPsfff7Qw0B1WNWH4Ho+rRlep632Km&#10;3Z+j31W3JKcyzp2FnZjHFv2Lp9VQORmVPFrHS99ddzPWtdb+sbWU43tq+0W/pKqfTrQr+m49OTVV&#10;0X1up1s97m1gWWudubta+lrHOx/+FbdR+jWn1eu3pv1YrxsrpA6f1POsNOK3pjYHqsFLsS+6xrn7&#10;cl263H+yud9os9S38/3rRwq29C6DkP6hj119Wzi3Cy8zDLsl+9zHFn23HsdiN9XZ7bPsd1lWRf8A&#10;pklOBndHxRh5Oc51nTX0GX4uQxz7No2133uZX/MVvttY6r/g96zcTouTkhnoTe2z3m/HIsYxh+j9&#10;orPp+i97ff8Ap7qK6v8ACLbbnPuyXv8Aq90nKdl1NqwcukvL2Gpvtx2llw20+n6TbP8AuOyv+c/0&#10;yO3q/T6MW23PywKBjDHv6VjEenT6n6C6qxlTdttlr3WWPq9T+ffb+l9KlJTzdnQup1yH1sBJO1wu&#10;Y4uAO32UUG62xrv36/UQx0PrBwzmvxbWUMeGWPIG5gkNssdj7hkubVv9721+n++tb7fg9Tp+xWZt&#10;HT2YVQHTOoYtT6/YX7bcfIa0VXbPT/nf+E/WP0y6vAx+mdFodbk5DsxuU1tLWPtH6Qj3MbVbd6F9&#10;NzW2+rb/ADlWR+j9JJTwTOib7LRbe/DqDW2Y9mZU5hfWSK32vZS3I/mrrKa3V1/6ZV8r6v8AU8YO&#10;NppJa+PTrsFlrq93pNzKsZg9e3Esd/NP2+o9n+CXbYfTMEtdZVdZ1fKl7xiwAHh36L02tb6d9Xos&#10;9P1f0v6f0/0vv9P0g9T6flYzLuqUMf0p7WNqyGU1zpIZTQMl132rH+0N97P0f2X/AAVmR70lP//Q&#10;zc97OvY/VcKy2uu7BFdn2h4IfG5rbfUbUx91tFTv57+c/R/ptn6JAwsL6xdNqr6d0XIpt9Nosz6L&#10;GV17rrJ9eiz7TvdmVU17Geqz9Hb/AIGr/CWY3TvrV1ijJcxxD6six5sa9jQ4G2K73V3say2r2/uu&#10;TZefm5WRXhVbr7XWCumo+7fY4+kz6X+Ec4pKe36h0LFysYmluLinMH2mynMcKnPyG7Yxnh7fVZj+&#10;o13pvZ6VfpP9P1P0iqdCzOt0VZHTet0U4+PjWsxCMnGZtHr2NqupNlVfofZ3b2/zT/8AhPUQ+o/U&#10;S9jMHExc0vuFX+UN8vAe5zd/2V7a/bVu3+lX/IQerdS61025/Tcbq9fT6MW19e7c9wtDQwMeXMZf&#10;e/8ARP32s/m9/wD1tJTzfSfq/wBX6nfbhY4Y3Ipeai29xYXPYP01dTi3a70I/Tf6Lexdz9U/rBZ0&#10;DAt6F1qxlOXhWvrxcZzSwvY0WX7mWbdv6a71PTvd/I/nPUVOjqWJZ1CjOya2OzX0mvIy8J7PQsL3&#10;/wBOqb6f2n7Vb/M52+tn+CVf6z31dP6ucvqNWNmdSLGNBcHWVtFe+pj76/0bLs123/C/o8aj06v5&#10;71LUlNDrv1vu+s/T8jDzcevHLHDKxHY7CCHMBa7Fyn/4Wp7LX7LP0f6x6aq9IZk2YeM8XmvEw25N&#10;2a2t2y1tNTqvUrZP0H5br/s+L/w/qf6Ja/R6fq71+nMxhinpuRfUxlmRhkiprvpNsdi3udXs3Vu+&#10;0V13U1/Z/wCWpZfQsjpeJXhHMbl4FzXXi+lhLrXiGenfRP8AO0ssrbX613o0VWep/OWenYlNur6z&#10;dP6ph3UZeJTS/FecisAbq2+m9lvssLPVc7I3PZk7t/2v9J6n6S5Veo/WTqHWMPKspz6eojGacizB&#10;dQ+t21g912RRY30suitn5jX/AOjssoWJn0dI6f0WtuNa89RztH1vMBuOCLfbAbu9Z7afTsf/ADv6&#10;RWPqFi21dXr6i66jHrcy6utlpJfZ7Nr3V11tftrqft/S2+myz+ao9S1JTdzMs5nRcV3UMSnL6h6Z&#10;vdXjCsWvY1zDgPyHYtf9Ht3ejkYHs9Wqum/9FbV6iL/zo679YX0jMqrxsvp+VjnFsJ9FrLbX/oGv&#10;ov8AY/a1m/dv3/8AWnodv1oxr8m+j7LXbiXPIfbY2bCY2UW+rv349LP9HR/NV/zey39ItXAzWfZM&#10;PMf0052TYTXkbXFjabqB9n+01+s23Cr9Wjb+s2/o/U9X0bK7LElPWW/WXpGXgZ7brqLWU1WGyprx&#10;Y4+m02Wbq2/RdU33+xeb9P8ArGzKw7sXBxa+iHHYLH9UZZY6wBjhsbl/SdmvyHWOq9DZ/Of4Ouul&#10;Dwvqj9amvdXVj17zTY+H2N1D2+jsN7v1ax/5m31v5z3rFZ0jOqszOm5DPs+dUBb9mulrnGs7fTDI&#10;2ve+u/16nfzfpfzdiSno7M7r9ww6+k9VY7EpBusyvfT6dlbg57epNs33Mra3azHoZ63qs9Omuqxa&#10;LfqhjXdO6lXgZ9dmPl5bbvs+G0lrWA+ri1Pdb6f8w11n6L9IuUwcHLZ0vMznsMVuprLGDc+XuNnq&#10;va3c5jP0fp/9cXQM61kfVWtvT8SmvLzbTU7O9QbmV2uEV4uOwez9A325F7/U9XI+h6dbElL2/VT6&#10;sUhvT8rq7q+q0ycqloEFrj6rMd9zm3ellVsd6b31er/4VUbMv6sZGLk09TxMnE/ZLCMfbeLzY6zb&#10;U9t7/b7X7MX0307N/wDOI+D0Xomddf1Dqf6t1DJts349LnGh5lpuyGmHbW2ue79D/Nf6NV8n6kPY&#10;y442S3PothtrHD7PZXW3Y77Rvc6ym37O2vfs3/zf/baSl+ndcyc93UMvHx8rPybTWbG4lL622mpl&#10;r6xk3Y/8z6b/AEtzGs+0ZP8ApFab9ZaesXX9CbVU2rIqfUfTbY682lm6y2q62z2trs9R/wCl/RsZ&#10;V+kWB1H6xZ1GQ3p/S73Y3SaG+hTjVOLRtafda8s2/pch/wCntu/PssUeqZef6T+ru3MzcmptFmQz&#10;2hx37X/yrb3UVVsybP8At333pKf/0eDwMfGe79dcKK37trmEvta4j6bmes3Z9H89dU131Zpbf1J2&#10;M37ViMOZiZdLixllrdorqsx92xjPtP8AOb2Mv/wX7liw8v6tdU6TY3IzK2ZvS2kuNtL91JdBdXVe&#10;6v8AT4nqP9ljHelZZ/N1WfnoPT+udd+0sbhuJbJ24tbW+kQTPpDFIdS+vX21PYkp3vr59Ybnijpu&#10;G7ZVfWy263u4B36uwP8AzWscPV9i47qGdfmXusutfc5obW2yxxc4tY30m7nu+l7Gro/rJVR1Cjpv&#10;UMatuEbW2VOwWcNtY5jm/Z6/8DRc1+//AEVOxc2cDIste1rHWOY5zHlgloeD7vd+6kptfV67Z1TG&#10;r/wdjmiyYnR2/wBjvbsd7Wbff9NXet5lWdlPpx3faMi+z1GhjHSxzv5yljW/ztn5lmz2ImF9Vclo&#10;GZ1S1vTMCBOQ+HN3fSZW2mtzrrd3u9Wv9G+tX8TpFmD0289G6jj5GXdpYWtLLdgH9Hx7f0zPc7/B&#10;78f10lNPHqzuh4vo9SwsmmvLeHby3Z72td6Ipfqy97fU9T0Mh3p1fueog5f1q6nhXMxul5dleLiS&#10;2vQN3uJ32ZFjPd77LW7/AKdn0EX6uZ2Tm3jpuRlvbi5H6LIxrCTU5pG/c2nbtruodX6tb/8ABWfz&#10;X7i5qzcHFrxDmmHA8ykp0+p9SPUnDqOQwDMtJbkvZ7Wvc0N9K30/osd6fsf6fs/RouCXs6rhVtaP&#10;UpDC/cJALWvtnUf4Lfu/45S+q2DT1DOqptrdeKrGWmpo3NcwH3+u32v9DdsZb6f+kW31PFw/q853&#10;W8TIc3NyqXPoqs2uLbLTW277M6N7fSqsu/Sf4H9/1ElPMtJY97SNQZDzI0g7bP8AO2q5ndUvfjDF&#10;rJbiPsOQGOHue4+1+9x9r6a3M/m2t9Lf/g1mutY5xcfzi0loMTuk/wDULf6F0R3XH14tFd2RTUbH&#10;OtAI9F3PpWZH9GdVkex/+mrt/wAGkp6L/FyzrVwyMnKuYOntrLKReSG+vuDqXtawb3Mq/Sb/AN9Q&#10;+uWD9bMap2bnvrz8JrW1uyMYNYGNbuLGXV7PVqq9R3+k9L9IrOZfSK29GAFePjnaTXOhb9N4d+et&#10;b6tWelhkZeSMppd6L2O9zS0/zbtliSniOg431yZOV0bGvoptPqDJtJrodG33brnVVW8fmeq//Rq3&#10;1vpvUrerZGTcHXYu6aRWGUWWvsLNLbnM9vHt/Pr9+z8+tdN1SzLxMrIpy3OybmBpYd7gHMJa+m2X&#10;PY3/AAX6Tb/xX76z6uqNF1jrPTqr3Gdm0Hlr3Fzqm2e51vq12+y2zfb/ADqSnk+q5tlHVrPS34ba&#10;YqZU/cxwbX+j9zLNr/fa1301s0Yf1zdhW304WTtsrhgeAxrxub7nMtdXZ6e36f8AIXR09TZ1FrHX&#10;N3Z2G4vwPXZNtVbmt9a+q1/u3V72VbX/AM1/O/4OmxAtzcy1uy7JusrBkh1jiJ8dSkp5fL+quTdm&#10;+pj1WVm0NNjd9LtriGusbV+la5/u3qv+y+t5jGV4HTcm3FosLPUY31i6ydtltzqd236P/Frrhax7&#10;X+paRW1jn2SY9jBvsHt+lua1c71H6759+yrEcWYLG7DRT+iDtP5ppqDXeixo/M2JKf/SvYX1Lwse&#10;l3T8jLu6uAAwMLW01N+i5za9bf0ftrdt+gn/APG4Zj78nprq/Ue4E49rh7Y7V5dDG/8AtvUtR+f6&#10;VTzIaNS4jkrEf9YTTYHCXkydswPmkpxfrB0Dq2NlYovqfjl9V4Fzi19XqO2warq3u97qW/Qf+4s/&#10;peBkjP2U1OnUhlbd4DGj9JaI3fSra79I9d969nV+nZdNjHY+NdQTvv0DLPpYdnqNb72+szZ7K/Uf&#10;v/m1Vxvqdi6kdSeN9BZfVS01udq17bK7Gv8AUZW22ut/6Ru/2JKeG+sd94LKrocA7c0jVp9Rld1b&#10;v7ddjf8AwRZvSs/MrvbW1rrPVd6bK/F5MNaJ/OXa/WDoWS/HZlYtoGVj1tZkVurLqnta42UOs3s/&#10;7Ts/w3/B/wDBrkqOvZNFxa8ut2vcbGurqbLodW8eyux1Xtfsda26x6Sk+D0nFf13Iu6jdXiVV2Ot&#10;r9Qk1Fx/SUVWWU7vpP2ss9P+b96pdZ+q3Wen47upXNrycNzxvy8d29gc8+31WOFd9G/8z1qWLaxM&#10;g3NNlBrotmRVZlXU2mf3HY++prf5GTZY/wD4Ra4tyr+kZ+H1MOpdZi3Nr9Wxr67G7PVosrv3PZe+&#10;rJrq/wAJ6qSnzim+yiLKXllg0a5pLXA/vNc1H6n1XO6pZV9pebPRYK62gePueYH0rLH/AE3Knu0V&#10;3pL3Y9tuaAf1eolp4h7/ANCwz/bSU7PRPqR1HLvoPUjXi4vqMN+O+1jco1zLtmLu9WuxzPaz121r&#10;1So0Y9VeFjVMxsbHltWMwbQ0fBsP3u/Osf714kLWepvaRU8Gd4kkHkLpuifWLLxbMTBIZc0Wue26&#10;wlz/AEy1zjXZs/SfT2+/f7ElJ+t2uxOoXlvtD7HBrT4NO93/AFbEm5N+Fm2My3ipr2tfz2e0P+j/&#10;ACX/AKRSy7undW6yc62p9bGEbqQd4JPuNde1rf8AwVZ3U2U5vVHZdrppuAtZWPdAG0Hn6dVPt/rp&#10;Ke465VjdQ6didQuc6kux21OtdW51csfNL9zbKvoO+lZ9P0/0jFyWXiZGLm+jml7niHV+iQWljodX&#10;dW/Yz2P2P3+7+c9StbTPrE7Awxjua3PwXVkD1iHM9jvbsqG/bQ+k1uZ7Nn/bKzeodOzuuVY1v1bY&#10;ftAl32MWM21tsabL2B2T6dfo7mtfT/17/g0lOay57OuNyupF1GBh1G2lzZaHix3p+sz0trr/AFL9&#10;/vr/ANB/wa6fOsFXqACSSfD+9eeZ56oXZNPUi8344rDhYZ2trLqK2Vx7PRb6vs9P9Gu5vddmXsxM&#10;Npysq07RXVqSYG53bbV+f6j/ANH6aSmv9ou+z32UvDXissbPi/8AR+7+QuQptqZbb6X0Q5xZpHt3&#10;Dsuw6v0m7ovTcv7fbS/Mcxj249Rc8Ma8uqZ6l+1rftNzt7aaK9/sZdauHbNUPe2NxIIOntOjklP/&#10;0xZuc52OWh0An3fBQ6Symuv9p5TW3Cw+lh0uOjnn87YP3Gt9Wz31+nUsrrlxZ1LLoZrU53q1+BZa&#10;Bcxw/kfpFX6rm2DFb9LZj4rKqmgyKzY/9af+bufbtrSU7j/rdR1fqNvSC1zMexu3Dsxzsa7IbqPX&#10;/wBLVZHpMex1X/B2fpvUVnoX1pvrr9P1qXikenZS6ptRrOpZe1u81Xsv/mfdZVb6v87/AKVcN0nJ&#10;rvz8Ybtj6bmOrPEta5n/AFP0ldz8q/C6zm0uZsoZbZvLOXBrnOY/n3/R/qf9cSU9hf12zK6Pbm47&#10;2ts6fcKHua17S6u3dY1ttjnXNZsup/QfpbcZ/q+h6n6ZecZrqXdSvvrbtY6w7GHt+T+wu5x2jA+q&#10;XU7ms9K+8enbS8kb3k02VPDv5t2yj3VeivOnlheTWC1k+1p1IH7spKbzMraIDY+Gi0sPqjbaLMe0&#10;i2uyq30g9gcWWtrds/Ru3N+i/ZvYsAPJ08ePip4+Q6m6uw8NcCR8AWO/6KSmuGucCQJDRJ/ItDCy&#10;8erp9tRqL7rXtBJMshv6Rks/e3exdH0f6m5eXk2Ne9teMwn2Y7Tk22s+k0/Z6Hbceuxjv8M+qz/R&#10;0K70f6gdPu6oxwtzbOk1se/LdkYzsQPe0tbRhUWWO9S11j9zr/Trr9Omv6fqWfokp4W17XWTArP5&#10;7W6NnyC6bouAcWnI6newkCr06jA2l1gLLK27v8I36S6V/wBUeg03HZ05tlUkiXWO5M7dLfzVo4P1&#10;b6Nm9OvwDhDHFzHNpySzcKHkEMvZ9pu9bdW/37KfT/cSU8BXnNY65hE13OBJnURu+H0t/uReo2vd&#10;dZfVDWH0q2To0N0sDXfuP/0f/Bq51L6gfWvB9T08P7djs0bdiua8OHj9n3DJZ7fzPTWZ1R99DjTd&#10;U/HcRXW6uxrmEmse53vDfd9BqSm1blVjpzcSh3qD0/TDo1Lm2MtuYf6+11jGf6NF+p/WDidfx6i4&#10;NqySKHSTAc9uyqzTa76TmrDa9wBH5ro3Ad4+if7Kni+g3INz9wua5r6pMNEQ6u3bHu+ikpfrTchu&#10;S517XNaJx7SJIFjX+pkY/qH6VlS7n6pXNFHUMyhprZdaMep7wA/0a9z7By7b6lltXq/mfo/T/wAE&#10;sHArw+vfWK/Pvqqsre55uqfZt9S2yv32VUtrusu9Gzc+3Y39Ez0rPU9VPmXZ3RH242P6Y6feSMZr&#10;SHAuq+ncwtd6u27e3+k/prP9HWkp3uufV7qPXnN/Zzmm3fWbWWmK/YLGV2G3XZ7b3fmoWT/i3NtT&#10;acrqtFeUxpFLNjg2J9x3na+z3/yFZZ15tmH6FION6rG3l5ID3tdO3b6e/Yxv/qz0lhXdcy7Mn0ci&#10;0OqqfvrfzH5rm6l2zcz9xJT/AP/U5fqdzsijAyf8Lsdh2QCZNZD8fQf6SrIVfrYIqdiwGHHb6dgB&#10;4srcfUrdu/O3HeiYHUbsHHGRsi10WYT3TLHtDqXZdf8AZs2VOd/hGeoz+aWRk22Xu3Wvc86klxkk&#10;n3S6fpJKalVz6nOsrljyC0OGkBw2v/6PtW/0Tbl9Q/anULjXQ20OEsLzY4e9/px/o/pv3/o1kY+M&#10;y/IZWQdn55A4aNStHKzizHNNY9tQbsDTAaPzWN/e+k5JT3FFv1V6xh/aM+i671nQftNxlm0bWDHb&#10;RtbjN2/T9L/0IuXL9d+peFjY+Rn9Izxk41bRYylzTv2H6f6b+aft+nX/ACP+nUxXZL6W0tdsbbVL&#10;44DTuez+0xq7H6v4xGEcW9rLKLZYwP0J3tc3IxuW+7afYkp8r1RbTvY2zufa/wDrNH0v7bFPMxnY&#10;2fbiv0NVr6iPAtcWfne5Qpa6zdQ36VhaGg6e6drf+rckp9s+r/WGu+rvTraG+mbKWVzpqa2im57W&#10;gD6VzHo919tryXOLgwQ0uJJ/lKiyivpeFj4j9rW9Ox2MtA0AdW0es7+3f6jkQ3N9Cu0OO2wCwdg4&#10;OG4FJSN4fumTLlYN+PTQ6zIMMraXWPPZrRuc539lD9eotkn4LA+tvUK/2e7F9YVHIMOAG57mD3Fl&#10;df8Awrm7fd7ElPK9a61ndY6hXl+pZVjAxh4wcWitjf3Nv+Ef/hLkm/XTrDGW41gZkYlhc1+Je31a&#10;ww/4FnqbrK9v72/f6ixLskvtaR7WtGniJ8FAum3d3cfvgpKdDIrZS5t1Ic3Ht+gHGS0xLqd35/8A&#10;wX8hJ2WLOms3CLKd3ouIBgB3qaT/AJqbLv3dPpraRtboZ0PtLtn/AIHYq2Mx12HksaJOO0XT/JJb&#10;TaP+nVZ/1tJTqUfWm6DZlMbZfkmz1bIDW7LPTbYxlNQrrr9T0GfQ/cR+rZ+JlYdGQdfTs/mg46g7&#10;nWs3fzrWv/OduXMvdW5jQJD2CCeQ7V2vA2e3Yohx2weBx80lPQYfVLMii3Ie1pfhwaqaw1ja6nS2&#10;z02Bv0WPNar4HUMWvqBuyMVtxaC+mtxO0280us12+lu9zmbf0io9LdbXli1gmtoi8kS303fo7N0/&#10;S+l7P5a2ukY3T8l4JsY91ZO+p/gDzU6G+x6Sn//V88svLGtqc4vdW0M9xkjbyz+S1v7irutPMtPk&#10;ZC6br/q/bP8ABbfs9H9P9P1Nu22I/wAL/wCG/wDD/tH/AK2sW7Zs1+wb/SunZvndu930f0Pr7f6F&#10;/wBpvS/m/wBL6aSkWG5zq7vbqRDeYk/muVj7M/KreK/pWlxYPFrD7Y/s1WIj9nqP2fZtsafZd3pf&#10;2fW9/rIrv6W2J/mdPR4j0THo7v8AwPf/AMKkpWHkn7bU25wqDm1hlp+gPb+jc7T6D6/a9dA/quNi&#10;76LgXCu0jZYNr5b9D2t/PZ9H2/zlf6WpcZXxVEz6X5v9Z3093t2rYzP5muNm3Y30/U+lx7vT/P8A&#10;sO7+ifavzP5v9H6SSmz13pHUev8AXgcOtpsGNXbl3uIYxu8u9N973f4T0zWz/TWq59WPqbmYPXq8&#10;/qHo2YmCHZBLHh4NrdMWstdsf/PbLvobNlS1Hbvtr/pTtx42R60ekf5/83/ifz/RWnZP7My43ztZ&#10;O2N3L/pT+Ykpq+pk9Zzm4NDgDe6XOfO0uALmept93pt2+5Xr+lW/V7pNePmZf251Z3+tBaIef5ll&#10;bnWO21P/AJvb/g1mfVnd+0a9u+ff/NxvnY79/wBm5WPrJ63ou9T7XEnb9p9LbMu3eh9n93/Gep/I&#10;9NJTRb1NtjHbHR305C5nr+bTlbqwbH2scN7WDcG/yH2w5vt/cZ+etnE2/sfN2env2e7bPrRI+h6v&#10;6H0/3/R/SrhhPqiNm6DG2Nvz3ezZ+8kpkGu3H9G17j2eY/zBNe5yKw7a349rH1h7g4g6gEAgQHAP&#10;Y73KpZEnbET+bO35b/crtc+m2N87R9ONn9rd7diSmzVjNumix59wlrmxyO7N3/SZ9NV8bpua/Pbg&#10;0HW7QviW7G/pHue391m36Kdsz57xPpRt/NjZ+bv/AKi0R9Ebt22XT+99F3836fv/AK+3/BpKQW/V&#10;l9ZsN2XSLIcW11iXOcBuFTa/Zsc/8xUm314A2UN3ZUfpLnAHY79zH+lt9P8A027/AKCsYOz0zt+j&#10;7o9Hd9Lb/L9/rfu7/wBB/wBNZXcTx+H4JKTWZmbkmLLbLzyA5zn/ADAduXafUr6lZfUMY9QyiwYt&#10;giprXBzi4f6T03badv8Ao3/plV6bs+yO9H7Bt9MR9h3+v/137X796q9Ij7fk7/2hu3N/o0z/AOhH&#10;pez+qkp//9kAOEJJTQQhAAAAAABdAAAAAQEAAAAPAEEAZABvAGIAZQAgAFAAaABvAHQAbwBzAGgA&#10;bwBwAAAAFwBBAGQAbwBiAGUAIABQAGgAbwB0AG8AcwBoAG8AcAAgAEMAQwAgADIAMAAxADUAAAAB&#10;ADhCSU0EBgAAAAAABwAHAAAAAQEA/+Ejn2h0dHA6Ly9ucy5hZG9iZS5jb20veGFwLzEuMC8APD94&#10;cGFja2V0IGJlZ2luPSLvu78iIGlkPSJXNU0wTXBDZWhpSHpyZVN6TlRjemtjOWQiPz4gPHg6eG1w&#10;bWV0YSB4bWxuczp4PSJhZG9iZTpuczptZXRhLyIgeDp4bXB0az0iQWRvYmUgWE1QIENvcmUgNS42&#10;LWMwNjcgNzkuMTU3NzQ3LCAyMDE1LzAzLzMwLTIzOjQwOjQyICAgICAgICAiPiA8cmRmOlJERiB4&#10;bWxuczpyZGY9Imh0dHA6Ly93d3cudzMub3JnLzE5OTkvMDIvMjItcmRmLXN5bnRheC1ucyMiPiA8&#10;cmRmOkRlc2NyaXB0aW9uIHJkZjphYm91dD0iIiB4bWxuczpkYz0iaHR0cDovL3B1cmwub3JnL2Rj&#10;L2VsZW1lbnRzLzEuMS8iIHhtbG5zOmF1eD0iaHR0cDovL25zLmFkb2JlLmNvbS9leGlmLzEuMC9h&#10;dXgvIiB4bWxuczp4bXA9Imh0dHA6Ly9ucy5hZG9iZS5jb20veGFwLzEuMC8iIHhtbG5zOnBob3Rv&#10;c2hvcD0iaHR0cDovL25zLmFkb2JlLmNvbS9waG90b3Nob3AvMS4wLyIgeG1sbnM6eG1wTU09Imh0&#10;dHA6Ly9ucy5hZG9iZS5jb20veGFwLzEuMC9tbS8iIHhtbG5zOnN0RXZ0PSJodHRwOi8vbnMuYWRv&#10;YmUuY29tL3hhcC8xLjAvc1R5cGUvUmVzb3VyY2VFdmVudCMiIHhtbG5zOnN0UmVmPSJodHRwOi8v&#10;bnMuYWRvYmUuY29tL3hhcC8xLjAvc1R5cGUvUmVzb3VyY2VSZWYjIiB4bWxuczpleGlmRVg9Imh0&#10;dHA6Ly9jaXBhLmpwL2V4aWYvMS4wLyIgeG1sbnM6Y3JzPSJodHRwOi8vbnMuYWRvYmUuY29tL2Nh&#10;bWVyYS1yYXctc2V0dGluZ3MvMS4wLyIgZGM6Zm9ybWF0PSJpbWFnZS9qcGVnIiBhdXg6U2VyaWFs&#10;TnVtYmVyPSIxMjIyNzI2MTA5IiBhdXg6TGVuc0luZm89IjE4LzEgNTUvMSAwLzAgMC8wIiBhdXg6&#10;TGVucz0iRUYtUzE4LTU1bW0gZi8zLjUtNS42IElTIiBhdXg6TGVuc0lEPSI0OCIgYXV4OkltYWdl&#10;TnVtYmVyPSIwIiBhdXg6QXBwcm94aW1hdGVGb2N1c0Rpc3RhbmNlPSIzNDkvMTAwIiBhdXg6Rmxh&#10;c2hDb21wZW5zYXRpb249IjAvMSIgYXV4OkZpcm13YXJlPSIxLjAuOSIgeG1wOk1vZGlmeURhdGU9&#10;IjIwMTUtMDktMDRUMTA6MTI6MjcrMDE6MDAiIHhtcDpDcmVhdGVEYXRlPSIyMDE1LTA4LTIzVDE5&#10;OjQ0OjI1IiB4bXA6TGFiZWw9IkFwcHJvdmVkIiB4bXA6TWV0YWRhdGFEYXRlPSIyMDE1LTA5LTA0&#10;VDEwOjEyOjI3KzAxOjAwIiB4bXA6UmF0aW5nPSIwIiBwaG90b3Nob3A6RGF0ZUNyZWF0ZWQ9IjIw&#10;MTUtMDgtMjNUMTk6NDQ6MjUuMDYxIiBwaG90b3Nob3A6TGVnYWN5SVBUQ0RpZ2VzdD0iMEVERkQ2&#10;RTQ0MUM0NkU2MUU3NjZDNEM2OEZDOEJFNjQiIHBob3Rvc2hvcDpDb2xvck1vZGU9IjMiIHBob3Rv&#10;c2hvcDpJQ0NQcm9maWxlPSJBZG9iZSBSR0IgKDE5OTgpIiB4bXBNTTpEb2N1bWVudElEPSJhZG9i&#10;ZTpkb2NpZDpwaG90b3Nob3A6ZmNlZWY0N2UtNTJlNC0xMWU1LWEwMWYtYmUyOWQ0ZWMwZWVhIiB4&#10;bXBNTTpPcmlnaW5hbERvY3VtZW50SUQ9IkU1OENDMzJFNDVBQzdDOUY5NDNEMDFBMjFGNjQyMjQ2&#10;IiB4bXBNTTpJbnN0YW5jZUlEPSJ4bXAuaWlkOjc2N2YxMDZjLTAyNjctY2Q0Yi04NDg0LWI1Yzg0&#10;Njg5YjJkNCIgZXhpZkVYOlBob3RvZ3JhcGhpY1NlbnNpdGl2aXR5PSI2NDAwIiBleGlmRVg6Qm9k&#10;eVNlcmlhbE51bWJlcj0iMTIyMjcyNjEwOSIgZXhpZkVYOkxlbnNNb2RlbD0iRUYtUzE4LTU1bW0g&#10;Zi8zLjUtNS42IElTIiBjcnM6UmF3RmlsZU5hbWU9IklNR184ODg0LkpQRyIgY3JzOlZlcnNpb249&#10;IjkuMS4xIiBjcnM6UHJvY2Vzc1ZlcnNpb249IjYuNyIgY3JzOldoaXRlQmFsYW5jZT0iQXMgU2hv&#10;dCIgY3JzOkF1dG9XaGl0ZVZlcnNpb249IjEzNDM0ODgwMCIgY3JzOkluY3JlbWVudGFsVGVtcGVy&#10;YXR1cmU9IjAiIGNyczpJbmNyZW1lbnRhbFRpbnQ9IjAiIGNyczpTYXR1cmF0aW9uPSItMTAwIiBj&#10;cnM6U2hhcnBuZXNzPSIwIiBjcnM6THVtaW5hbmNlU21vb3RoaW5nPSIwIiBjcnM6Q29sb3JOb2lz&#10;ZVJlZHVjdGlvbj0iMCIgY3JzOlZpZ25ldHRlQW1vdW50PSIwIiBjcnM6U2hhZG93VGludD0iMCIg&#10;Y3JzOlJlZEh1ZT0iMCIgY3JzOlJlZFNhdHVyYXRpb249IjAiIGNyczpHcmVlbkh1ZT0iMCIgY3Jz&#10;OkdyZWVuU2F0dXJhdGlvbj0iMCIgY3JzOkJsdWVIdWU9IjAiIGNyczpCbHVlU2F0dXJhdGlvbj0i&#10;MCIgY3JzOlZpYnJhbmNlPSItMTAwIiBjcnM6SHVlQWRqdXN0bWVudFJlZD0iMCIgY3JzOkh1ZUFk&#10;anVzdG1lbnRPcmFuZ2U9IjAiIGNyczpIdWVBZGp1c3RtZW50WWVsbG93PSIwIiBjcnM6SHVlQWRq&#10;dXN0bWVudEdyZWVuPSIwIiBjcnM6SHVlQWRqdXN0bWVudEFxdWE9IjAiIGNyczpIdWVBZGp1c3Rt&#10;ZW50Qmx1ZT0iMCIgY3JzOkh1ZUFkanVzdG1lbnRQdXJwbGU9IjAiIGNyczpIdWVBZGp1c3RtZW50&#10;TWFnZW50YT0iMCIgY3JzOlNhdHVyYXRpb25BZGp1c3RtZW50UmVkPSIwIiBjcnM6U2F0dXJhdGlv&#10;bkFkanVzdG1lbnRPcmFuZ2U9IjAiIGNyczpTYXR1cmF0aW9uQWRqdXN0bWVudFllbGxvdz0iMCIg&#10;Y3JzOlNhdHVyYXRpb25BZGp1c3RtZW50R3JlZW49IjAiIGNyczpTYXR1cmF0aW9uQWRqdXN0bWVu&#10;dEFxdWE9IjAiIGNyczpTYXR1cmF0aW9uQWRqdXN0bWVudEJsdWU9IjAiIGNyczpTYXR1cmF0aW9u&#10;QWRqdXN0bWVudFB1cnBsZT0iMCIgY3JzOlNhdHVyYXRpb25BZGp1c3RtZW50TWFnZW50YT0iMCIg&#10;Y3JzOkx1bWluYW5jZUFkanVzdG1lbnRSZWQ9IjAiIGNyczpMdW1pbmFuY2VBZGp1c3RtZW50T3Jh&#10;bmdlPSIwIiBjcnM6THVtaW5hbmNlQWRqdXN0bWVudFllbGxvdz0iMCIgY3JzOkx1bWluYW5jZUFk&#10;anVzdG1lbnRHcmVlbj0iMCIgY3JzOkx1bWluYW5jZUFkanVzdG1lbnRBcXVhPSIwIiBjcnM6THVt&#10;aW5hbmNlQWRqdXN0bWVudEJsdWU9IjAiIGNyczpMdW1pbmFuY2VBZGp1c3RtZW50UHVycGxlPSIw&#10;IiBjcnM6THVtaW5hbmNlQWRqdXN0bWVudE1hZ2VudGE9IjAiIGNyczpTcGxpdFRvbmluZ1NoYWRv&#10;d0h1ZT0iMCIgY3JzOlNwbGl0VG9uaW5nU2hhZG93U2F0dXJhdGlvbj0iMCIgY3JzOlNwbGl0VG9u&#10;aW5nSGlnaGxpZ2h0SHVlPSIwIiBjcnM6U3BsaXRUb25pbmdIaWdobGlnaHRTYXR1cmF0aW9uPSIw&#10;IiBjcnM6U3BsaXRUb25pbmdCYWxhbmNlPSIwIiBjcnM6UGFyYW1ldHJpY1NoYWRvd3M9IjAiIGNy&#10;czpQYXJhbWV0cmljRGFya3M9IjAiIGNyczpQYXJhbWV0cmljTGlnaHRzPSIwIiBjcnM6UGFyYW1l&#10;dHJpY0hpZ2hsaWdodHM9IjAiIGNyczpQYXJhbWV0cmljU2hhZG93U3BsaXQ9IjI1IiBjcnM6UGFy&#10;YW1ldHJpY01pZHRvbmVTcGxpdD0iNTAiIGNyczpQYXJhbWV0cmljSGlnaGxpZ2h0U3BsaXQ9Ijc1&#10;IiBjcnM6U2hhcnBlblJhZGl1cz0iKzEuMCIgY3JzOlNoYXJwZW5EZXRhaWw9IjI1IiBjcnM6U2hh&#10;cnBlbkVkZ2VNYXNraW5nPSIwIiBjcnM6UG9zdENyb3BWaWduZXR0ZUFtb3VudD0iMCIgY3JzOkdy&#10;YWluQW1vdW50PSIwIiBjcnM6TGVuc1Byb2ZpbGVFbmFibGU9IjAiIGNyczpMZW5zTWFudWFsRGlz&#10;dG9ydGlvbkFtb3VudD0iMCIgY3JzOlBlcnNwZWN0aXZlVmVydGljYWw9IjAiIGNyczpQZXJzcGVj&#10;dGl2ZUhvcml6b250YWw9IjAiIGNyczpQZXJzcGVjdGl2ZVJvdGF0ZT0iMC4wIiBjcnM6UGVyc3Bl&#10;Y3RpdmVTY2FsZT0iMTAwIiBjcnM6UGVyc3BlY3RpdmVBc3BlY3Q9IjAiIGNyczpQZXJzcGVjdGl2&#10;ZVVwcmlnaHQ9IjAiIGNyczpBdXRvTGF0ZXJhbENBPSIwIiBjcnM6RXhwb3N1cmUyMDEyPSItMC4z&#10;NSIgY3JzOkNvbnRyYXN0MjAxMj0iKzMzIiBjcnM6SGlnaGxpZ2h0czIwMTI9Ii0yMCIgY3JzOlNo&#10;YWRvd3MyMDEyPSItMjMiIGNyczpXaGl0ZXMyMDEyPSIrOCIgY3JzOkJsYWNrczIwMTI9Ii0zNiIg&#10;Y3JzOkNsYXJpdHkyMDEyPSIrMTYiIGNyczpEZWZyaW5nZVB1cnBsZUFtb3VudD0iMCIgY3JzOkRl&#10;ZnJpbmdlUHVycGxlSHVlTG89IjMwIiBjcnM6RGVmcmluZ2VQdXJwbGVIdWVIaT0iNzAiIGNyczpE&#10;ZWZyaW5nZUdyZWVuQW1vdW50PSIwIiBjcnM6RGVmcmluZ2VHcmVlbkh1ZUxvPSI0MCIgY3JzOkRl&#10;ZnJpbmdlR3JlZW5IdWVIaT0iNjAiIGNyczpEZWhhemU9IjAiIGNyczpUb25lTWFwU3RyZW5ndGg9&#10;IjAiIGNyczpDb252ZXJ0VG9HcmF5c2NhbGU9IkZhbHNlIiBjcnM6VG9uZUN1cnZlTmFtZT0iTGlu&#10;ZWFyIiBjcnM6VG9uZUN1cnZlTmFtZTIwMTI9IkxpbmVhciIgY3JzOkNhbWVyYVByb2ZpbGU9IkVt&#10;YmVkZGVkIiBjcnM6Q2FtZXJhUHJvZmlsZURpZ2VzdD0iNTQ2NTBBMzQxQjVCNUNDQUU4NDQyRDBC&#10;NDNBOTJCQ0UiIGNyczpMZW5zUHJvZmlsZVNldHVwPSJMZW5zRGVmYXVsdHMiIGNyczpIYXNTZXR0&#10;aW5ncz0iVHJ1ZSIgY3JzOkhhc0Nyb3A9IkZhbHNlIiBjcnM6QWxyZWFkeUFwcGxpZWQ9IlRydWUi&#10;PiA8ZGM6Y3JlYXRvcj4gPHJkZjpTZXE+IDxyZGY6bGk+RGFuaWVsIExlZXZlczwvcmRmOmxpPiA8&#10;L3JkZjpTZXE+IDwvZGM6Y3JlYXRvcj4gPHhtcE1NOkhpc3Rvcnk+IDxyZGY6U2VxPiA8cmRmOmxp&#10;IHN0RXZ0OmFjdGlvbj0ic2F2ZWQiIHN0RXZ0Omluc3RhbmNlSUQ9InhtcC5paWQ6ZjZmNmE3Nzgt&#10;OWQ1Yy0xYjQ0LWI4NDQtMWMzODRjOGFjMTUwIiBzdEV2dDp3aGVuPSIyMDE1LTA5LTA0VDEwOjAz&#10;OjI5KzAxOjAwIiBzdEV2dDpzb2Z0d2FyZUFnZW50PSJBZG9iZSBQaG90b3Nob3AgQ2FtZXJhIFJh&#10;dyA5LjEiIHN0RXZ0OmNoYW5nZWQ9Ii9tZXRhZGF0YSIvPiA8cmRmOmxpIHN0RXZ0OmFjdGlvbj0i&#10;c2F2ZWQiIHN0RXZ0Omluc3RhbmNlSUQ9InhtcC5paWQ6NmQwOWE2ZGQtM2M1OS01NDQwLWEyMTgt&#10;MGQ3NzA5NWU1YWUxIiBzdEV2dDp3aGVuPSIyMDE1LTA5LTA0VDEwOjA5OjA0KzAxOjAwIiBzdEV2&#10;dDpzb2Z0d2FyZUFnZW50PSJBZG9iZSBQaG90b3Nob3AgQ2FtZXJhIFJhdyA5LjEuMSAoV2luZG93&#10;cykiIHN0RXZ0OmNoYW5nZWQ9Ii9tZXRhZGF0YSIvPiA8cmRmOmxpIHN0RXZ0OmFjdGlvbj0iZGVy&#10;aXZlZCIgc3RFdnQ6cGFyYW1ldGVycz0iY29udmVydGVkIGZyb20gaW1hZ2UvanBlZyB0byBpbWFn&#10;ZS90aWZmIi8+IDxyZGY6bGkgc3RFdnQ6YWN0aW9uPSJzYXZlZCIgc3RFdnQ6aW5zdGFuY2VJRD0i&#10;eG1wLmlpZDpmZjczNmVjZi0zNjdmLWIxNGQtODBmNi1mZjg3NTRkNzIxMzYiIHN0RXZ0OndoZW49&#10;IjIwMTUtMDktMDRUMTA6MTA6NDkrMDE6MDAiIHN0RXZ0OnNvZnR3YXJlQWdlbnQ9IkFkb2JlIFBo&#10;b3Rvc2hvcCBDYW1lcmEgUmF3IDkuMS4xIChXaW5kb3dzKSIgc3RFdnQ6Y2hhbmdlZD0iLyIvPiA8&#10;cmRmOmxpIHN0RXZ0OmFjdGlvbj0ic2F2ZWQiIHN0RXZ0Omluc3RhbmNlSUQ9InhtcC5paWQ6NGY4&#10;NDdkZDAtYmYyNy01YTQ1LWIxMzAtYTAxMTliMjU3OWZiIiBzdEV2dDp3aGVuPSIyMDE1LTA5LTA0&#10;VDEwOjEyOjI3KzAxOjAwIiBzdEV2dDpzb2Z0d2FyZUFnZW50PSJBZG9iZSBQaG90b3Nob3AgQ0Mg&#10;MjAxNSAoV2luZG93cykiIHN0RXZ0OmNoYW5nZWQ9Ii8iLz4gPHJkZjpsaSBzdEV2dDphY3Rpb249&#10;ImNvbnZlcnRlZCIgc3RFdnQ6cGFyYW1ldGVycz0iZnJvbSBpbWFnZS90aWZmIHRvIGltYWdlL2pw&#10;ZWciLz4gPHJkZjpsaSBzdEV2dDphY3Rpb249ImRlcml2ZWQiIHN0RXZ0OnBhcmFtZXRlcnM9ImNv&#10;bnZlcnRlZCBmcm9tIGltYWdlL3RpZmYgdG8gaW1hZ2UvanBlZyIvPiA8cmRmOmxpIHN0RXZ0OmFj&#10;dGlvbj0ic2F2ZWQiIHN0RXZ0Omluc3RhbmNlSUQ9InhtcC5paWQ6NzY3ZjEwNmMtMDI2Ny1jZDRi&#10;LTg0ODQtYjVjODQ2ODliMmQ0IiBzdEV2dDp3aGVuPSIyMDE1LTA5LTA0VDEwOjEyOjI3KzAxOjAw&#10;IiBzdEV2dDpzb2Z0d2FyZUFnZW50PSJBZG9iZSBQaG90b3Nob3AgQ0MgMjAxNSAoV2luZG93cyki&#10;IHN0RXZ0OmNoYW5nZWQ9Ii8iLz4gPC9yZGY6U2VxPiA8L3htcE1NOkhpc3Rvcnk+IDx4bXBNTTpE&#10;ZXJpdmVkRnJvbSBzdFJlZjppbnN0YW5jZUlEPSJ4bXAuaWlkOjRmODQ3ZGQwLWJmMjctNWE0NS1i&#10;MTMwLWEwMTE5YjI1NzlmYiIgc3RSZWY6ZG9jdW1lbnRJRD0ieG1wLmRpZDpmZjczNmVjZi0zNjdm&#10;LWIxNGQtODBmNi1mZjg3NTRkNzIxMzYiIHN0UmVmOm9yaWdpbmFsRG9jdW1lbnRJRD0iRTU4Q0Mz&#10;MkU0NUFDN0M5Rjk0M0QwMUEyMUY2NDIyNDYiLz4gPGV4aWZFWDpMZW5zU3BlY2lmaWNhdGlvbj4g&#10;PHJkZjpTZXE+IDxyZGY6bGk+MTgvMTwvcmRmOmxpPiA8cmRmOmxpPjU1LzE8L3JkZjpsaT4gPHJk&#10;ZjpsaT4wLzA8L3JkZjpsaT4gPHJkZjpsaT4wLzA8L3JkZjpsaT4gPC9yZGY6U2VxPiA8L2V4aWZF&#10;WDpMZW5zU3BlY2lmaWNhdGlvbj4gPGNyczpUb25lQ3VydmU+IDxyZGY6U2VxPiA8cmRmOmxpPjAs&#10;IDA8L3JkZjpsaT4gPHJkZjpsaT4yNTUsIDI1NTwvcmRmOmxpPiA8L3JkZjpTZXE+IDwvY3JzOlRv&#10;bmVDdXJ2ZT4gPGNyczpUb25lQ3VydmVSZWQ+IDxyZGY6U2VxPiA8cmRmOmxpPjAsIDA8L3JkZjps&#10;aT4gPHJkZjpsaT4yNTUsIDI1NTwvcmRmOmxpPiA8L3JkZjpTZXE+IDwvY3JzOlRvbmVDdXJ2ZVJl&#10;ZD4gPGNyczpUb25lQ3VydmVHcmVlbj4gPHJkZjpTZXE+IDxyZGY6bGk+MCwgMDwvcmRmOmxpPiA8&#10;cmRmOmxpPjI1NSwgMjU1PC9yZGY6bGk+IDwvcmRmOlNlcT4gPC9jcnM6VG9uZUN1cnZlR3JlZW4+&#10;IDxjcnM6VG9uZUN1cnZlQmx1ZT4gPHJkZjpTZXE+IDxyZGY6bGk+MCwgMDwvcmRmOmxpPiA8cmRm&#10;OmxpPjI1NSwgMjU1PC9yZGY6bGk+IDwvcmRmOlNlcT4gPC9jcnM6VG9uZUN1cnZlQmx1ZT4gPGNy&#10;czpUb25lQ3VydmVQVjIwMTI+IDxyZGY6U2VxPiA8cmRmOmxpPjAsIDA8L3JkZjpsaT4gPHJkZjps&#10;aT4yNTUsIDI1NTwvcmRmOmxpPiA8L3JkZjpTZXE+IDwvY3JzOlRvbmVDdXJ2ZVBWMjAxMj4gPGNy&#10;czpUb25lQ3VydmVQVjIwMTJSZWQ+IDxyZGY6U2VxPiA8cmRmOmxpPjAsIDA8L3JkZjpsaT4gPHJk&#10;ZjpsaT4yNTUsIDI1NTwvcmRmOmxpPiA8L3JkZjpTZXE+IDwvY3JzOlRvbmVDdXJ2ZVBWMjAxMlJl&#10;ZD4gPGNyczpUb25lQ3VydmVQVjIwMTJHcmVlbj4gPHJkZjpTZXE+IDxyZGY6bGk+MCwgMDwvcmRm&#10;OmxpPiA8cmRmOmxpPjI1NSwgMjU1PC9yZGY6bGk+IDwvcmRmOlNlcT4gPC9jcnM6VG9uZUN1cnZl&#10;UFYyMDEyR3JlZW4+IDxjcnM6VG9uZUN1cnZlUFYyMDEyQmx1ZT4gPHJkZjpTZXE+IDxyZGY6bGk+&#10;MCwgMDwvcmRmOmxpPiA8cmRmOmxpPjI1NSwgMjU1PC9yZGY6bGk+IDwvcmRmOlNlcT4gPC9jcnM6&#10;VG9uZUN1cnZlUFYyMDEyQmx1Z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AkBJQ0NfUFJPRklMRQABAQAAAjBBREJFAhAAAG1udHJS&#10;R0IgWFlaIAfPAAYAAwAAAAAAAGFjc3BBUFBMAAAAAG5vbmUAAAAAAAAAAAAAAAAAAAAAAAD21gAB&#10;AAAAANMtQURCRQAAAAAAAAAAAAAAAAAAAAAAAAAAAAAAAAAAAAAAAAAAAAAAAAAAAAAAAAAAAAAA&#10;CmNwcnQAAAD8AAAAMmRlc2MAAAEwAAAAa3d0cHQAAAGcAAAAFGJrcHQAAAGwAAAAFHJUUkMAAAHE&#10;AAAADmdUUkMAAAHUAAAADmJUUkMAAAHkAAAADnJYWVoAAAH0AAAAFGdYWVoAAAIIAAAAFGJYWVoA&#10;AAIcAAAAFHRleHQAAAAAQ29weXJpZ2h0IDE5OTkgQWRvYmUgU3lzdGVtcyBJbmNvcnBvcmF0ZWQA&#10;AABkZXNjAAAAAAAAABFBZG9iZSBSR0IgKDE5OTgpAAAAAAAAAAAAAAAAAAAAAAAAAAAAAAAAAAAA&#10;AAAAAAAAAAAAAAAAAAAAAAAAAAAAAAAAAAAAAAAAAAAAAAAAAAAAAAAAAAAAAAAAAAAAAABYWVog&#10;AAAAAAAA81EAAQAAAAEWzFhZWiAAAAAAAAAAAAAAAAAAAAAAY3VydgAAAAAAAAABAjMAAGN1cnYA&#10;AAAAAAAAAQIzAABjdXJ2AAAAAAAAAAECMwAAWFlaIAAAAAAAAJwYAABPpQAABPxYWVogAAAAAAAA&#10;NI0AAKAsAAAPlVhZWiAAAAAAAAAmMQAAEC8AAL6c/+4ADkFkb2JlAGRAAAAAAf/bAIQAAQEBAQEB&#10;AgEBAgMCAgIDAwMDAwMDBAQEBAQEBAUEBAQEBAQFBgUFBQUFBgcHBwcHBwgICAgICAgICAgICAgI&#10;CAEBAgIEAgQHBAQHCAcHBwgICAgICAgICAgICAgICAgICAgICAgICAgICAgICAgICAgICAgICAgI&#10;CAgICAgICAgI/8AAEQgNgBRAAwERAAIRAQMRAf/dAAQCiP/EAaIAAAAGAgMBAAAAAAAAAAAAAAcI&#10;BgUECQMKAgEACwEAAAYDAQEBAAAAAAAAAAAABgUEAwcCCAEJAAoLEAACAQIFAgMEBgYFBQEDBm8B&#10;AgMEEQUGIRIABzFBEwhRImEUcYEykQmhI/DBQrEV0Rbh8VIzFyRiGEM0JYIKGXJTJmOSRDWiVLIa&#10;czbC0idFN0bi8oOTo7NkVSjD0yk44/NHSFZlKjk6SUpXWFlaZnR1hIVndndohoeUlaSltLXExdTV&#10;5OX09ZaXpqe2t8bH1tfm5/b3aWp4eXqIiYqYmZqoqaq4ubrIycrY2dro6er4+foRAAEDAgMEBwYD&#10;BAMGBwcBaQECAxEABCEFEjEGQfBRYQcTInGBkaGxwQgy0RThI/FCFVIJFjNi0nIkgsKSk0MXc4Oi&#10;smMlNFPiszUmRFRkRVUnCoS0GBkaKCkqNjc4OTpGR0hJSlZXWFlaZWZnaGlqdHV2d3h5eoWGh4iJ&#10;ipSVlpeYmZqjpKWmp6ipqrW2t7i5usPExcbHyMnK09TV1tfY2drj5OXm5+jp6vLz9PX29/j5+v/a&#10;AAwDAQACEQMRAD8AompOmC1tYtNBS3AIKm1mAJupZfYf19vPV6h7wbI1fhLSLiNKG80B4tott9gF&#10;vEdxf4/Dnq9QrYL0mx/FYJKRovNMvvB+xXzDpodNR8e/bvz1eqVF6XcXzEyQ0w3OLqGKWtp9+v8A&#10;Hnq9TvT+jXMFFikFBiNEY45rLv2A7mIJAG4aEWvf2djrz1erLXelnMeXsRkGB0rybQzybkL2FyLK&#10;BY+F7/T9PPV6n2hyljeDzkQloWgHZkZQdBcC6637/qeer1GV6b1uIx1FMZpCsd9I27EgG9iO4tc/&#10;x56vVbh6eXTEcSp1nNiACbajUeH389Xqt/6fTxQ06IpGxkA9hBHPV6jU5clpzSgL37fXz1epX1Uk&#10;a0++48Roeer1A9mYrJTnbe5vb4nnq9RKOrnTSTGqSaQFbEONu29ye1tdDz1eqk3rL6cm82Z2iLtv&#10;ZTfQhvae2nbTnq9QQ4BkZ8s0vydTT6zOoLAWCaHW/s08PaOer1GXyStSaXz47CCFF3XAuwvrY/l/&#10;fz1eqPm+spp4aox3ghZCVIYqbW1tbX2+znq9RLs5Spicny1QXkgKGRb6h1Gm1vANfwP7Oer1IHIe&#10;Q6/Es0mjwmGyl2J33UDS4X7Pj7Bz1eo3GWOimI07GoxOFRdmFkYlSD4DQWIPj256vVOm9K8ddBUU&#10;8qBvmXDpce8AL6D6e+v9PPV6gW6geiTAkhkw00rL56sYpBY7WHe/hfU6fHnq9VY3U70c41huJ1CU&#10;9JJNTU7hjKAAAAASPZYeJ+nnq9RO+rfTLEsrT+QaNppHaMJtIsoJAJY37AG/jc89XqLHmeAZfpKo&#10;1cMk+yQsrgqtlB0vc7Rfnq9SPkx+SahqsDJDGoibyb6gA6jd7b9v7uer1K7K2PYpLjFNFFIFaGFS&#10;1wdoIW1r3A09lrn289XqOvgGYPLxCjqAgkleOJG1ASMgFtxJ9o00v4fTz1eq2X0Y4dLj2fIUradZ&#10;1RJJCwva50AW3f6eer1bN3SXJ1ImA09VTxiPcui2t7vgP289XqH+Klo6GNo3jLKVAAUgEnX23HPV&#10;6gkzXlqHEZnsgX7V9AQbnx56vVO6T9M6OnxL/SQDrZQBYWF/2+z2c9XqPRT08GFYWYARtsR27D2c&#10;9XqJx1pzGKOhka4jjW57gXI1/YfvHt56vVq7/iF9fJq5qjDKSc7W3Kuo2qASSTrqNDp+o9Xq1us+&#10;43IaupmlUxlpF969lKnUldbadr/SOer1IvD8xv8AzKKLepgjiPc6ly19fDseer1GkyRm3BaOX5mp&#10;jIVYyqksSdQb2JOgJ8B+evPV6jqdAczJi1QEgXeXGxVIW4AB23HxH6+31eq0/pZUYHhWAnEIdKhW&#10;QfpTcbtRYC/YH2c9XqNXkzOS0sL1ZdY3Ft4uCD7Dz1eoTcG6p4RPKaKWYCLaXDM1x2I2/DX289Xq&#10;UkWb6Otw7c7B0UsAV7W+n4X8f2c9Xq6rKiOWuM6/5LaoYGxA9mmtr+3+jnq9SXrMMFVIRBCrtuLl&#10;lsCBbtfbc/2c9XqDfF8AwpK3fRU6K0m4lgPZ3ufbfTnq9Qa5xyjh9TidG0KoZBGWYa2Ykfnb9nPV&#10;6lJk3KVHTSwTr+jDsQ5CgsW/YT2+rnq9VnvQ3O0GFrFSO4DKoIW1iUvYfqeer1WbZFxSPFI0kDWL&#10;AaDtqDz1eow2GUaOLsLfx8eer1Ppp0ZChFwfDwPPV6i4dY8vUFXhc6fZ3Aj8hz1erVx/ETwsYMjt&#10;Q028MxU7RY7/AAIPa5tb9Tz1eqhbGs3TsdyloXh3vZwDqPA/fz1eoKKfOuL02Iz4hUVCos0Q+3uO&#10;liTbtaxJ1+jnq9Qe5u6lYfK8SUjDbIhEkagDbIGG23e4Nu+nPV6i95hz20DOaCUeapPmIb9r6318&#10;Phz1eoKWzfURU007uGSMEs1yBYjvbtcfT356vU44PWyV+yoo6iQ3Xt2JBOtja/6nnq9QwZdGKusV&#10;NURtAqAKpBsfLJJubX1N+3PV6h9yAMWwTFlNLGVhKBbsbXe5Kk6k9jY89XqMuMVzBUUcUFbLt+YC&#10;FX7gHxUGxtf4689XqYcw02M0lWZYYfNfYNqkmxIGpOg1H3c9XqDvMeV63OlPpEUaML5iqLbmvoB4&#10;a+PPV6ifdUMmNRtLDVDyiGZF00UjTW3e3svrz1eoBK/LlJhyGWVGUxlfLc9ixOoAvew7/dz1epaU&#10;cgpZg0ibmNmDA9gRpcXtqO556vU8tUxpSJHSDzHLsFOlix8D7SOer1ewuhrqjFHlKFgftKPAC4J+&#10;BB056vUPmTsn4eIZcQqfNDwgeRGg3Bg19XBIIsdNL6a+Fuer1O2J4FUYVh8WLquyHzAmw+8WY2A7&#10;Xtqb39nfnq9SOxTCK7zzG0e6OUnYRbQ99vt789XqSByjjkla01bBaJXAZQSe5uTr+z6+/PV6rZvR&#10;viRpJno4EaIQMuwWuSb9gb2tpfS/hfw56vVdl01Spnwp5qv/AHojY9ksQDqptp8eer1CzQ5up8Lx&#10;Qgszye7uPtf2/Rz1eqwn00dVpYsThwyrsrSi97gqpHcfRz1eq37AMbocUw+OWKRW0A7i1+er1O09&#10;dS04uxH1Ec9XqCDPHUaiw6gcJKqCxF76g356vVX31B6pti1eI0eyuR7NB7eer1Bth+aoryO77WVi&#10;mml/7+er1ZJicWYVRIdQCLXuQLnw+/nq9SUrel/84nNb5ZA1IFgb+H8Oer1Aj1R6Hy/yxZMLgUyo&#10;SCCgJcEixN18P4c9Xqpa9VHp2pKCeTEayEoyOfMjtcWNveW1wLnS4+vtz1eqpbN+CQ4Pi0tIpWF2&#10;USRgAlAFIB3DtqfA2uPrPPV6mWmm86Y0KBJHRVc2+yWBurePbtz1eoSunuY62rqXiaKzq25nubAq&#10;2ttPA256vVaT6bPUjiXTqKKFKkxmjcWlva+65Ia+jD4H9nPV6rl8n/iIYZV4ZTLLXRDcqm6SjT4n&#10;XT6Bz1eoSW9eQ3PUw1UTRBlVDvJLX8du0C1/bz1eqfSfiFx1dK4eVrjcNDtJN7Cw1Nj3v8eer1c4&#10;fVgcYZZWJYSDU3sL/wBI56vUN+Ss/DMMSTWJDH3SbXNzb4+znq9Rzcr4YtZSRyU6A2tftfx56vUN&#10;uBYF5cV5F7nxHPV6uOY8n0OI0TRqgOna2rc9Xqqt9UfTOnoaZ62luEjDXZbAr/f2056vVSj1T6hn&#10;AMKq3xCoIBYBARqNdp7eGvjz1eqvbM/WWsxtMSxGFv0RKwRWa4Yo2oUWte97nv8ATz1eosWMZn+e&#10;V6qtQ+a4N7NYC/e9zr9HPV6mXB8yQiqNBQsEPukOdQTawtrbnq9Q2ZUzT8tUTI0iu0e1H1sDbW/s&#10;ubc9XqPx0Z6mQSwrh8R82rQx6DQBCSPyF9eer1WrdH+qy19XHhiTW2hVkUnRT/DXnq9Vq3TiVcRw&#10;yKYtuAUD4dvz/t56vUJpwhnk3FAQfYNCeer1Bbn/ACnHW0khnh3Lte/gQO31eznq9VKvqcyLDQV7&#10;zLTKKYFrORchrgAAfmeer1Vy1tbVYJXec6rGglCIoNtx1H3f0c9XqWa9T6uojgmpGJSks7otwSo+&#10;H089Xqf8M6/YzQRlo5nLswMa3sVudAeer1LmHrzmSvpPmKqXy4mB3Lu94troCdeer1JSrzdVzVUc&#10;lVMu51YXJLAFj3J+H7Oer1LLDs1jD6iA06LUAMNxFrk21sTb46Hnq9Ry8hYvQ1vlyq+wyKlrEG4v&#10;+XPV6j5ZGdCYkuHsLXFr356vUcLI+YEppQq2YtYj4HXnq9RocNrkrqYTEjcO9vDnq9Waqq46WPe/&#10;h+XPV6i7dSuodJQ0L3k2ldNDrfXt+vjz1erWj/EY60QVz1RmqwPKRkQFgGINreOp/YOer1a2OYM6&#10;YhUT1McMhMdOWNmJJNiLhfDXvf6eer1CBkLNq1WYoKpUCxRogN7kqNC339+er1WR9Huo+G1lQJaK&#10;zxQlU2bdrE+0drggHXnq9VvXRLMuH19IMKpCPe2kE2JAtb6O/PV6jvYPhHzQWNEEhCqCABa+vPV6&#10;hAo8qVqQt5kQAe+uosO1uer1A91JyJBUYezGK42tcEXBPhbnq9VWPUYvlnGBhjMY3YBgwW9yL/3c&#10;9XqR8GdovkjEkgFQhYtbUjwt7dNO/PV6hEyn1gOAusdTUAo7BQTqQ38bc9XqMrg/WbCsSpRAZVdV&#10;C3AN7t+X3c9XqFnKua6aN0qvmPLaWxRS2luer1Ht6YZlp6kU8Qk3aXve5Bv256vUfGjnFTSLKvvX&#10;HPV6szDnq9WHvz1eol3qzo4KvI1YlRbyyhNyBoVBJ+jnq9Whj6o8r4mM2V0eIBFYvMdyNqFRisVl&#10;7EFBcm/1a2Hq9RD8byu/zsdZI7GQ7SqWFiVAP0697c9XqSv8onDLWISSZAgU6G5PsHPV6hoyJgPn&#10;TlMRUxyOpTVL3190+3t7Oer1D1gfTGrkRaujG+R291WBuB2Btr256vU6Yj0mx6PEyIqc1CShfeAB&#10;F+7A/fz1eozvSbpLR4pSwxYlGsIidbxsCbtfQj6D2tz1eq0LJ3QnD6iigq6OMIFAKnuCR33W8eer&#10;1GcwHJFJTogqVs8BDIwFgSAf6e39HPV6lBJlSlpoRWzUwcoWa+3Ukm9yNvhz1eo3HSLAklaJmjAO&#10;29gAD4jnq9R98k4FIKdGZN20kAEanuTz1eoaI8GpQm11sfH489XqT2M4PSxoJYl1sdeer1IKMRrO&#10;FIDKW7ePPV6hQwKOEBSn6nnq9Sq56vVy0X3ibc9XqDrMM0baAg21tz1eoNfNinn8sG6sRY+Fuer1&#10;K2DLyVFOXVbnQ9vDnq9UeSjioyBtA8LEaA89XqQGaaXD5laOVgWPYGxubc9XqI5nfM+GZNxl5qo7&#10;AzWJ+A+/nq9TEvqJwuKM0cVSnlAEANoL/Htz1eoJcR9UODUGNSu1YoigXaw3gAk3uBc9xp39vPV6&#10;hAyf1qwzEqhJFnErPZkUEX238f6eer1HayJ1Ao56dZYpAL2YAkaX7D9vPV6jL4T1CoHow00it7La&#10;+3nq9TfjnVvDMPVvLI0H0kn4c9XqJD109VAwukqaLDJCJ9jaEMVsBr8Pz8eer1a+vXnrBmLqFj8k&#10;1QZFRWKlxYqoPgPHU2+/nq9Qd5DwGLGHgqfLICNsJBIFh2P189XqOxkWhoqaS8rRuu1RcgAkkm3f&#10;2Ac9XqF3DUoqSkmxCRBsW+ouRcfdz1epqhiWSSKaxKFQdrXBuT7Pz56vVYP6aMpQpAJ1ABckfVfn&#10;q9VoWEYbDRUiKq+8APC3PV6nfXx56vV73e3PV6vWtoT356vVxAuO2vPV6sMkEUqeXOAyn2jnq9RZ&#10;+tHTzLmN4TPFNTxWdSCSoJvr7Qfy56vVrG+u30vYNi80k9PFGjQj3HjVV3E9kvp4fwHs56vVT5gP&#10;p3xTHMSnw2GnY1VPUCMoFsSAB7wJsCNfrv8ASeer1XBek/0HYFieFisx+GQVFxYAlSQNDqpHe/PV&#10;6r6eivpfwvA8LjpFpFMMaiw23017m9yb3Nzz1eo59F0iy4lKsFRTptUAKLLcAfQOer1IXPnpn6f5&#10;3oJKDEaRJEkG0hgSLfRcD7uer1VIeoX8NTAsIparEcpxiliN3ZUFluRfS4Y+Hw56vVQL1u9NmZMt&#10;43Ph9fR+XSq4RJCqkbwfAjU272t9fPV6it4v0NqcGZ/moAZEsxCDVj9oH6QPZz1erFhnS1sxBwtO&#10;NVLHeAoAvqdPECxA9p56vUL+V+kldhGHQvlk3McimYjT3ADe31EjTnq9VhnSuJcPwumpauyug1Gg&#10;AHe9vr8Oer1WH9LcyPhccEtDqltP8Q1Pvflz1eo/uQupQmEYlvdVW9zoeer1Gkw/qXQR0wtKBtHi&#10;QDz1epuxPrLS4fAzTSqLgkLpc89XqCXFPUJRrKQktxqbgi1vZz1epH1nWiLFQVjawO7S1z8Oer1K&#10;PLWZkxVFdzc66XGuvPV6hjw2SGVdpsCfDx56vVmq6FHiJVBpfnq9QS5wwiOalJkQFWU3Glh7Oer1&#10;VMeqfKsVfDLTzRiJWYHeV7BTrqL/AA+/nq9WvX6kcG/lWLy1EIBESEAWsGO64J9uns+jw56vVWZn&#10;qombyopkAEhkKDS/gR4advb2vz1eoteYcTraWSaoJQpTsIwqWIN+5v20vbT489XqDM4k9QairWLa&#10;PeUbiDYG9iPhz1epoVaSpBifSSwbXUG2tyNRoe3PV6p80lXWU/luoeZXHf3QQRbw1Nhz1epiedqq&#10;sloZDZifdYi4AvY256vUwUsMUok82bzhEW2PYC1jbUDTv+t+er1ZVhDUMnm+7KpDg9wxJ7H2HxN+&#10;er1RlpWSCOWYbNzFyRa5t31/bz1eqdNVU9JiTU8wRItLMCL28L89XqlRxvLJ7hBDg7dRqxJtcc9X&#10;qa6kVmLyp89sSRCiqIrLYLpra17+J8fHnq9UtsQXD6zYjWYOwJPbUXsL37c9Xq41DwYggaZrrCSA&#10;1xqW1ufE256vVgRqcTERe8qr4+NvEnt9XPV6m+jqqqRJqmZrbSAo/wBXsRfwsdeer1OdM9TAbzPZ&#10;LaE6ndfw+PPV6np6hoJQAAJEUMNe9xcMR8b6c9XqZJjBNtNOCJXJVxcEEdyRz1erCaSOrw14KdvI&#10;eN1ka3iqn3h4jUc9XqdI3+akSmpAGBuSxsBa2hYAeH6356vVjWSqpaDyy+0klSwNr27WI8eer1RY&#10;o8OoaUtWwq4muN73JUnW97/Xz1erjRUlJhw3QagHc5tqQSQNPbbnq9Un5aWCoecSoqSEkllsQBa9&#10;9eer1cKiVEkknfbJGLFLWsSCDc+H1c9Xq4yyvUVS1RVfCQEC1xbQW56vVm/mMASeGNmHmFWJJNj7&#10;RY9uer1R3geYmQltr2Cp+6uupv356vU9tIcMj+YXa0gYKpAJtprb489Xqa5sOhx7D5VWV6QTVKF3&#10;BtIxQi4F+wft7bePPV6narlp6WokikgHy0TblUliLk3AuSSbe0m/xvz1eqXUSJitKFjiWFT9koNA&#10;O40J7Htz1epvvRS1EtJTpvlcaEjse5sx7/eeer1NyR1NGzkTrIJioGxSAPahJ0uOx+N7Hnq9Xq+Z&#10;0i933pI2BLez2W+H0c9Xq95zfy2SsV1PmsqkDRrgaeHf4j9vPV6skGItVwh63eoguzpqd4vewJBG&#10;vt+r4c9Xqw4bXSy1cklZH5UouIwLhWjN/eYn94D7/hz1epwoaJfmnM4KQQke8xB3C1+3f6eer1QK&#10;rEYXqPPopDENpQi48T4fTz1epvw3e07Gd9xk0AJ1BBPt9o56vU9TQYjXRySeUfLVbBze97/R8LX5&#10;6vVwngalXymtta9x43sNb/R9PPV6nRIYhTikqF3My6KTcWIJFiToQeer1M6Yrh1JSiGOMmZbqQdF&#10;udLg27r8dL89XqnUGILTRmanHmGNtjEjuCL7iPHX8+er1TIJTXHaikSsbj2jTQEd9eer1c6OQVj1&#10;EUwCS0amRh7FLADd8CTz1epvmq45JoWiQWjvub4E6j6+er1cjWUNXOIoo2CxqTsP72uh+jnq9U9E&#10;mpKiXE50DxOABY/ZFiPjz1epohVJPOpoxZQl7aX8Te57E+Fuer1OMCCIyUsYW5CXPjpqTf2256vV&#10;6opqKvTy2YxFnYrJbTvqB3+v8uer1cBPJIgihVZAuoIGhtcXI789XqjYjWmSmhrCgYXClQBot7XB&#10;1tbuOer1Za7EFLNRWN7rtY9goUW+oc9Xqj7UqJPkGJQzJu3rY3Km5HiNf7vbz1erFHFACZYr7AhH&#10;t94nsB9/PV6skFBTO601UzszAEA2FwNQB4Dnq9TqF/l9VH5irGjsLAgE6DQdrd+er1N9eZaJikja&#10;O3mKOwDE3tYjwH6+31erH5E8UO1gdXsWvqoOo0Og056vVNhiojUJU10DSTQsxgcSFVuVZbug0fQ6&#10;A6eNr256vVygqMQq6aVmAMcK7Dewa5IIVL97jW/1c9XqasSqK2kTz8SPkIthZ9uq/u9tBe1+9+er&#10;1TniqQE8gbBJquut+9u97Ec9Xql4ZTweecSEoG4HcDbUjS3fwPPV6nmZ6aGP/Q22WJOvf2m/0nw5&#10;6vVIixR5FFJRvvYEmXcLFgbEAA9iT4jw0+PPV6pseJq3mS3VpFFgoGqke3w1HPV6o7WMplje7OpZ&#10;WTQ3IA26+I7f089XqeWFLSUaNSM0zbbMzLqDre9rjx1tz1epzw6vqqwJS1MBgpiSVsQQxtY20uNv&#10;sPPV6u6ZJ6RPllYbVcr71rt3IAP0eP8ARz1ernUSwjFI/mmABszFCCDobqPrAuf7ber1N8sLowjp&#10;I7Wka9z3ub2+HPV6nGmqlo8SnCrYIBtXViS/gPjfTnq9UHGKmpxuXy6ZEQhlW4QDcCNpJNgbg+0f&#10;Xz1ervC6qXDDJhAHmFUYE2B+4/H2/wBPPV6mmmlBmEMkZhVLowWwvbUC1iBr3056vU8xvNiLLU0w&#10;DQoNjG+ulxckdj9X1c9Xqh1E0UEUr1QOxYkBLDVjusDa1/jfnq9UCDDK6AefikiySy6RBfdG0D3Q&#10;fiPH489XqcaSoEs8lJOhimaIKSUsAvtva2v389Xqd6KpehoZlgfZIVsLaEnVfDxtrz1epuraU4nh&#10;7O58wnUWWxZlIvr2uLePPV6p9HXM1HTR1MA8x0LC+0ONdpLW1BuL2+vx56vVNphOpjmpl3zKTGw8&#10;ApGrEnxF7C3c/fz1eoX8gS/1flb5l9kahX3t4AXFr+y/jz1eof6fNoRo6SDQbSSx1Fj2OnPV6uU+&#10;OTmFqJ5QbIpRgxt38dPp56vUGGO4nUyzz4O9UWeewMYttvYaAmxP9/PV6kjmLG6WTDBgM9491o22&#10;2OgFgTbTvz1epMyYklFJH8ow8x9yCTUgbbEi+t9P489XqYHxuaKJaWUmwmYsBpe5uSCT4eHPV6n+&#10;izHX1lU2FpAdpVrtuA7difjpz1epUZMxeHC8TemD7t19rd7sxIK2Hfb4m2nPV6jw9H8zw4HmShpq&#10;JV21MiLMj7WII7FAb9u9+er1bEnQCgXMVPFPVbRCEWxVgQDqQSL9toNuer1C7m7DUw6kkqKZC0Su&#10;AVNrsLi5F7+Hs56vUULrNkfBs0YFU4fU0qJH5eg2qBt119lx3+nnq9Wun1vyfDlDNFVBKREU3BNo&#10;AUlfD7N+37Oer1EHilxSorBJGwSRWIkQ6jUkg356vVKSeuqoa6jW0FTUIUkmjA3EXsDca3A8b/R7&#10;Oer1ZXjhxF4oq0hXFyHNhew7/lz1epzoJqxjHEgBv3bsNoF/qJ56vV3NM1XiO9UvHISbXG0W7/w5&#10;6vVnevqUqZvNhjMIAZAQFsosD2HfT9bnnq9UepFTJUirjQqlzvtY6sNCLeA7356vVBXDK9aFhBJ+&#10;mDNI+8BrqTpYH7u/PV6nSOIYxItU67JBaMIBa1tQxHiL356vV1VCsqmbzWLVkBdVeLRSjW3A38T2&#10;76n7uer1RMSx/wCUQL5TSKixhF2ksNQu42F7A979u/PV6pFZDBQ0MdQqDzFIsmgOuhLE+Fj2PPV6&#10;uNG01UzNGAnlgLYWJJA3Akdte2nPV6nNKqSrX5iF1J2jdcDUg/Zseer1QsaxeFVp2o4t4idhI17F&#10;Qbi5sQRrp+znq9UbD8Mp68BZJTcye7GNSSTfQm5ufb9PPV6nCjjSnq/lmS8qMy3NibX001v9I56v&#10;VBw6ip6TMqZoDJHiNDHKlPIxuQsh/SRgG5s3iO3PV6u6eWnrDJUzAR7ySyk3sANx7gW3H9fHnq9W&#10;DDMajFJURSKiPtCJpe+psb37rz1ep4WWjpnj89nM00ZVpdoUg2G7UACxtz1eqbRZgo6eGfDZKcyF&#10;DujIF9zEWANvDxv256vVCx+tSpMcM1MSCgIItYMpJGhN7+FwP2nnq9XKEvitI0VPBvY2D3YgjsdR&#10;bT2f389Xq4t8tJtO1YfLGqgbgSBtGgH6689XqzrBBXbIpZiG2FToQoGtiNe49vPV6sdFQfy6Q1zy&#10;+ZG6FVKtcAg2O74H489Xq5mkw6JStY4U2RmjBsDe40sRp/fpz1eqFLClHhb7lXy2YhFXW2pP0jt9&#10;3PV6pFBtpaZGTepkUMyi9gTe479zz1ep0oqSOot5aoAFjaTcAT3Itrf8+er1YZg0OIwuBsWB2sRe&#10;wDCx07EEHtrr9/PV6uGMVBSZ4YpB5WlibA27n7z4ft56vVipswZhQxElXWndDCNige8bWbTX43v4&#10;89XqypiFLLIRWmzzmRhG57m50B7ix1AP8Oer1Y8UqXp8OiiMfmI4Vmta/faxJF7HxsR8eer1OfmY&#10;XTxtDDfZHGlrC5LPqABp7Oer1ZkgxFqWWpqEHltZbA6W1B7diPHnq9UaKtgpZYaWRPNeRwovre1y&#10;FF7309nhz1erlJRYfBM+LVCq5QkxgX0B7jXxGug56vVhxGndcTvTOroVV7ewW7W8D+vjz1eqPUT0&#10;tfST09GbMrCMC3uhiLktqL/R/fz1ep8pq2LDKCGiijZpFCKdlrXA1LbrCx7c9Xq4UVRBLvWomVJH&#10;cAkgn469u/bnq9XPFMRbBZ2ooGR7qDGCfdX7yAPHnq9WB56CbCRBX7o4hZmZFGrse7AeB8T4DXnq&#10;9WcO8CighXaYyvugEMysNG+Fxr9HPV6psxkeseojjv5MYDKQBe2o18Tz1epogd8U2zhPLZ5CRa9w&#10;B7128CDrpz1epyzJmuPF6KSCikEctOyfoza5IHYD2Ea689XqxyVOI0UHycypL5qoy662PcA+B1/X&#10;Xnq9UWjxGPDgJXJDxl0C+3cSLAfA89XqyCCimljq6q+yEj3bkG97nQXGvPV6s+JR0YqbTO4+ZXej&#10;r2QD/H4Am1rd/H489XqZMDNVSyD3w0sCklgRZmI1Ps0+GnPV6pVTR12MYa2K0jb5PeQksLXv9sju&#10;LdrA/wBPPV6s89ON1OkjkyopVb27MLtYnUgHW3PV6uUlReoiniqLPGrLIxsd27sNfEduer1drhzD&#10;/TzVt50IJi3C5sfCwsLH2H+PPV6odJVQYhTz1VZCX8hgyEgAoRoCQADYH26+3nq9UD5+eMQ10sbS&#10;OUO4qxKqWF7WIuQPpH0c9XqVmDVZngiQKRLGQblRoPquba/w56vUMeB4lFEkCJL5a+YzFzqD7FA7&#10;2vz1eofYmbGIFxCqcSs4VNbn3Qbj89Rz1epTUMSTzvSwnaabc+wgnatz7x17X+nnq9UcEz06gASM&#10;8hXeDtFyde3sHhz1erseRT4k0CsFRbbvEle5N7+I156vVHp6yhfGZKSi3CM7mRiACQbkDxtcDnq9&#10;WeaGkhrHkw+MS1NR2LG5RvEg+IHgOer1Q0ELTRrO7tJIrJIwGhB+1Y3Bvcdxz1ep1hfBqqiWD5Zy&#10;d20bX2hCv7zDbr9Xjr4c9XqZWqK4p5FYpMYZhuBGo7BdD4jnq9XVRA1REY6YbWWxkK3JC9lHw1HP&#10;V6mOhgqpI1jjKrF5Z3oftfa+/wCo89XqZY2WLGmhp4xJTxoLIbj2/nrz1epSQtPFNLLQyhW2BxcE&#10;e97P7eer1dUlUgqZauWWw2ktcAjfY2t8L89Xqa4a+hwjZHUsagVUhdmJuAQOxFrAa89Xq7qp0FTD&#10;WQDZENdgJFgTcG3st489XqxYnWDFq6CWRdgdQrW1ttbv7NR489Xqa6uhnheUKdyqQLtYmzagDX8/&#10;p+PPV6mhp5qiGWTCo1aRPCRtqsANT2OosT8dOer1Z716UO6VwZUDX3G4UECwW3sJv+uvq9SGxSpo&#10;EaHzIHWWUqllsNzkdiO5v+vbnq9XoVp5KudalSsIIRdP3gLageznq9SYbBMBq8QlaILJOl9ha4O8&#10;6k3Oth8Phz1eqJjdGY4kWsADrssi3AY9r38b/r7eer1Jush8tSEkLbxusDYoLm4v4XOnPV6mrEKm&#10;ORPLkiJkkF720sBc6/Rz1eppqkip8F89ofMqCVYC5sFPY2+AIPx56vVDMIqIoo2BmXcCpXUgkE6r&#10;39otz1erMtO80Boq0f6M9zc6CwJ0b4/A89Xqm00DGmSWAx+442IbkWC2BIGtuer1OZgxKOmlqYwh&#10;3OGvcgDUbgT4+0D+/nq9TFPW1UM8hhQMY/0iv3Fx7fbbwHPV6oVJWVHkpUrr529mYD3hbX3gfb7P&#10;Dnq9T5VYjV4BUVMFJuEUyRsRtD2a9mPY3B7Cw056vV3BQfOyxO6WEpBa5AAVTcXvoL9vjz1erNis&#10;TvVQXNi7lAy2sAoNrjTQ2789XqboahsNmY1YV0YMABoCPHuNOer1cMJqvnYJ6JUYfNAhmW4IHgoN&#10;r6e3nq9UWhhfDK6ClpoSiRBrgkdvE3+NvDnq9XLC6aYz12IBLNOXKqCL7SST43Go0HPV6oafOCoS&#10;vhVfPUAqrqDp9kgrYX9uvPV6psFXJXTR1eIKo8zdtuoA0BHYW9nb+nnq9Uamwpa+V1kkBClTELaK&#10;5PfUXPa36kH1erHXj+XVqCufzHU7TfUAkdh8CRz1eqZHi0NHDT1QO35iYxMQNUAHdvHaTp4/t56v&#10;VnqkDwiBbOdxu3bxv7pt2PPV6mvF6aWGtENKqxeVZmN/Ai9v7uer1JmWephpXwzEZTunlWRXF9FB&#10;+yBr4HX9nPV6lQEp4WjjDB5pFJUt42IP1Ec9XqYI5sMeZ2xCEOSWZyfsmx0AtY9+/PV6pMccMpat&#10;BVUlUbY/3QD3Avrdfif489XqxY3iSyQQU+HKJGhURggWuWaw3W+/9Tz1epfYDWLRzk15KKqxqLag&#10;sBqNBpc/3+PPV6hCpzFXi0isQSApUkWUnUnx056vUIuEgYdRVE7jzEV18u4uVW2v13F7c9XqeKWR&#10;8drhW0paOJk2BHG0aXJIuD93PV6nSKeOKR5XgWRY0aJhbQsV0c2sbpcW1tfvcc9XqaDg7GcmnnHl&#10;KrMpYaknuPZ3P8eer1NFZi0oVcLqo1Z4wCANdx/xHwBvpYc9XqwYjLUCBqiSnG5pVVSQPdS43G/t&#10;/j+fPV6vLR00k70tWGRd594aC3gT30I9nPV6p0FNJQsmHx3JlY2I1FvpB+q3PV6pLVT5bo1qPLCx&#10;PIU2juFYEG3PV6mF6uujr2rKaM+SVUKTpa517nxGnPV6peN1xhZRAoNTtL28AB+6NdDf9vPV6otH&#10;VHEZKdJgI3ZX0a4BYjT6e/8AHnq9XdRSw0jS1gU+bHZGtoARa9vaNb3/AKDz1erqoqaiaSOSrBR4&#10;0Cxm4Ki5JYkk+Onbnq9UpAHkFXDJuYG1r6sAbtpqNQLc9XqdKitmoKVK6mjCebIQ6gaqtgQRfwN+&#10;/PV6o0lDiyteEKaiYAu7XJCbt2vsNu1vjz1ep1o2lnw+qqmRJEpwxK2Hc21HgQf489XqS2CQNBhs&#10;gYf6RKwZA+jKCb2t9Hgeer1O+BYXJBHNLiFm9yUKCCCWJ0P1Dtz1eqBT5epIZfnqZXjqXVVtc7QR&#10;++VBCm99Ta59unPV6nKrweaFo2qbT7Qbsq7VuTcg99QNOer1QKfDsFeGWSpDIsspAVTb2Dw/bz1e&#10;pqqKSkwSuigp0DIN7DUMPAa29h56vUiq6B6fEVxVogBM5ibQFjqbWNu1/bz1eqLDAqi1TYSRELax&#10;IJsSNPZqOer1R8Oo6OVGkB8xQb2C2G4XvqNTYfr7fV6mnGhJVVbRU3uoSCH+vVRrfnq9XYrXNNHh&#10;dXGZI4t1yuo3FgF3eNh8eer1RaQPh1DNWeXvQlmup77ToCb6a+B56vVPw7D5ZKCptIhkdUaw+0AS&#10;NRa1jr3+nnq9UGuoqinlMSTJBElt0jqSXH7yqR211uR/Z6vVjapQ1Qqmdpo0UeWoAUAj42ufbrz1&#10;erms9PiBMolC7ALbrD3g1yT7TbS3PV6pRqWnxMmU+YoUbglxcHsR9A056vUpaiVaWRayncypEAJL&#10;XLKCwFrD2XufYPo56vU9YrBh8d6ykdnIVDrc9zY7de9tfDnq9XGgq6XE6rdU605UIAQQxFju+rT9&#10;fD1erlSCShrZKSOxmj13DuEN9o7knSw/W3PV6ktjdTEfNqUhcSs2nbtYXJFu/PV6mGkNTSS/LUbg&#10;biHVpBe99Stv2duer1JCXC69Xq6hao/LyMXQAg3113EgkC/YA6D4c9XqdhT1OH4r5m7ejoWJ3XIa&#10;17AHuD4n6Pbz1epVUyT1Gyu3+SjAxle+i3I+g3Pfnq9Qg5ex1464SSe9Txxoo0sb92uxvofAW0+v&#10;nq9Sqr5IzEstEiqrKXY2BNyfjb9bc9XqT8i4hNMs+GboWkIB3AEbVU6Wvpc+y/PV6mTGFShw9qyO&#10;J3nZCWH+uTewJ8L662/Lnq9SMrEw2WFHq3bzKpCWkDEbWAuQD3uO1xz1epuSLzpImkTz5E95CSQR&#10;YGxOo56vVKpqyqnhmoKlwHMZZLEe4SdFOoJt2sCDz1epw/mNFLSghQJISmg1IVha/wBZ056vUoqf&#10;CP8AfVBNQBRuO+UPYlQdCF8e2vPV6kzMj4hTSTwACGJyFI7OEIJBGg3A6fd7eer1Q3x7LFPAIqd9&#10;80hddia23d91r2t2156vUhJo6aoeqr56gOvkhIwDt8p91yzX+2GXQDQg638Oer1QMMxuSvpRR1o2&#10;wUiNZlQLcG4FjoSPafp56vVygaRnMNVKqhLlXsLbbAgG+l/Dnq9U1k+amiqYLkNZdykaW1Y9rC58&#10;Oer1cxKiiMFhJukBKNoGUEg663IGo9p08eer1dGtpv5qKOFCkT2YtbsoI17eJPhz1eqBJiM8lTJE&#10;EJkLHaxU7TYkgkWsT4nnq9UajxevmD/IyCIyB1ubWYFrG4va9h/R489XqmzPU+alJD+5Y3/d0H3W&#10;PPV6uGG1TVg8uOF3YEkxBwSRfWxJsCTqPhz1epSRYlFCWGJJ5bxRtfQXF7hR3Phofj256vVAxPE6&#10;5XM8zxmk90oBGC6ta7Dde5B9lv489Xqb6LF48WJjhv8ALwWH6aOxDN3Vb6gXP1eznq9UCWtr8Clb&#10;5FTIJVF30JBB1A73FtPDnq9UxcbeuoWV2FnIFrAWBPfxOva/PV6s+GU9V81NJSn3/KCWY7rkEkWu&#10;e3x+m+luer1N9bXPR0bfzqz7ACb6gW0JAGnje/7Oer1cqkiooN1K3uzbbEd9BfQ9+er1cqnC2iwu&#10;OrjlYsSO5+ydTa1/489XqfKSuw91jRZQJdwDvtstx421Og+nnq9Tzl9sPxmtnosSYm1ygiBDaEj3&#10;jcggn2AeP0c9XqiYlRTJOBh5AAYkqbaKp0+g356vU4vTA0CxwuJCxG7/AFd3u3bxsD356vVjhp6f&#10;A8EhhRlT5eVvcUXLbzqfo1+i3PV6pVNVUlFXmKrCkpYp3+wbEA/Vz1epgnr8Ni83zqkbw7BY1IBC&#10;qdRb6PDnq9TurUlbAaijCrFYWutiGYezT2c9XqT+ItBhVVUvNH+j8sbSul9O/wB/s56vUnaU1ddU&#10;ipGqCxdRbSw9vPV6sorHadBNslQXKeFjfUX1Gg8P6eer1OlRVURLmnjKQqpdt2pBC2JPhYn289Xq&#10;wwbquppq2FvNiWGTdqLbgRtPxsP1PPV6pYoagMYElCuQ/vWuoY9jp3tf2/089Xq9FRYZNhtPRYow&#10;mMRYHzEGrC9jbQEXOlvHnq9Sknmlw/CRU4dKhjYCMo6X2hdLjsBr8Oer1MFDgf8AMEGLUcqrLJvJ&#10;HYi1wbe0c9XqmrgyUy/LvGhl1aQsosWY2DWGpIA7/wBnPV6m6ro1jmNVh+2YobaKQAO9gDrpz1ep&#10;E1EdT5Dy08QCTOwN/EE6g9+er1TaCjd3jQxHyhvDDxOnugdh31vfnq9WPHnplo3amnCSwhQFKEkG&#10;wG42HYe3+HPV6o6VFVVU8a1ZEkhjJQ21Ab/CSSRrz1eqTlaqbC4mTEbu5Pvu9u41H1jtcc9Xqd6r&#10;Noo6WSPyVYA3LXB0INhaw0tz1eqNh8gFS2KUjBdqoAdARuHYDS2htpz1ep7fF0WmqkNPH+hGki7g&#10;ST4WBA0vqRz1epkmxE742qkZkQrZQSASRcEH4HX7+er1T5K+vjqUiRhtlVmKixI0Hj219vf7+er1&#10;P1Liss9oReOnRo9pLHQ21sPYO2n7eer1O8WKRxfM0Jt/pEje9rqgAAN/b4aX/Pnq9TDieYK81EFL&#10;RgBFsgA72vexHPV6sVLPR1NLLTu7tIWbdvQhgL3CrcXAv489Xqca/FqZKMyxLscbEIOvmEmx56vU&#10;2S4dNTTTrTyES0oR2Atdd+4Ad/Htz1eqPRSVm5qhaizKELbiT73idfDnq9T/ACYlhorErCpnd1O9&#10;RYi48SddDz1epOw18qvUVwjMlyg2JtAS+hNzYHaDr4+y5Nuer1SRTSSRyNGd7LZU8NDc3P3356vV&#10;P+UpKgw+c9npkKEEgG5973R9Ps56vU305josVNY7+WpUGTtYswsvu21t4nnq9TDeKlZaupcqvmtY&#10;oQFZmNhcfT8Pbz1epQVWINSYKtNSxeZI7BHI7qpNzr30GunPV6m2kV2xGSrpQskO3WI6WsdWJtr8&#10;B7fp56vVLRKmpPy9zIJQWFuyqpsRz1eprGL4hS0y4biEVqUEsqkEMfaSRqLaEA89XqlNUx0BXEbg&#10;lJAdp1Fh9n4EH289XqcKoVHy61y1kQ3BRJDvHmEs264BN9AbXH9/q9XdbiSPMtPLZHj2ldyggqBe&#10;5BuOer1R6TynnWvmYCONZAqkBd27Qk6fkP2jnq9TZIXqY5qvEACoOxVCgqV8P2D9bH1epwpxQ1s0&#10;flQusMagsbhhcCxC+Oh1t93PV6uVDNRVcPmU4IVpAqE+I3FTf2ae3nq9XOuxCTDcwRRDD3qzSj3V&#10;Ur46Am5AI9nPV6m2qxJTUGWpphSyNISSDex8Se/hpz1ep0o48EWRo2907TtZiNWZrliNv5c9Xqbp&#10;DV0rCsw92BFt1/eVjroV9l+er1NtLLVYnWPWlApu9lFgo077dB49+er1QaGjaKthqJBaOmMu03BD&#10;bja51Oo8Bz1erlLKwqzFXXiikXaLaksTq24W0H1W56vVlD1EdQkJeOVPLYhm1vr8T4c9XqkPURVF&#10;Xvpkcwh322Nto3XZRfTsdANOer1QsRrjWzF6J/OJkKRdtwQG5BGoB8CB489XqyUhhrKX5lNxkDi/&#10;gbE6XFrix/X2+r1R5MRqqStVolHlVBJdj3Q30t9J7n+nnq9TtXxz1ciT1J/TXBsLfZX2fT3/ALee&#10;r1SaiCmgxFMQTeXZbWI2hmAvbXvp7PH6Oer1eolqZApijXyDIX2qBuNySRf4c9XqizR0uFy1GI4h&#10;tWlVgpuSGUudo8e3PV6nSlqoIquSmpHZUZVB1UHwAPidBr8fr56vVnw+s/nGHK8Mu6WndkG62pVi&#10;GB7X1GultPaCB6vVAnixCc/MVwF1uNCCACSO9ybc9XqcAuEmhZpBZo7Re6ACQ3c3H7Oer1N74VDJ&#10;XPUQyNHFGq2A2qxUaMq3uPeHjz1erDV78Nqo4IWIZiANewI1/Lnq9WbBYq9aMzUEazSOzFtzbSVJ&#10;Kk3sTuHhfv2JHfnq9WaanpppyldIYphsF93vEjX8zz1epvxSanFUiUkLRyyOVll/dBXt430+PPV6&#10;skckdXKtPMPMS4O4tYqL2JuLaHw56vU6YlhtMUjli8Lo+8jaASSGv37fr356vVjwCaooDKZALXcI&#10;e5UEezxBPjz1ephe5Spr6sFEiswQKGA0Og1A1I8eer1R8KhgxyGGPD1HmSruUMNra67SASNw+m9/&#10;ZqB6vVjw7D4v5vvEbIhBDBydbHwve3tHPV6uNTjtQKvy6mjafyb6qwAUE2BYmx+oePPV6nOGjaso&#10;JalqZIpYnYEDU6C9wSdR8R43+jnq9TbSSV2LU8cMdOgG2zFkFyBcC1xpfxPPV6nDB8MosHZhWR+4&#10;sLkbbllZgSoHbQn29h93PV6muVZPk6Cugj3SSyMsqi+1SRcWJ1YDt7eer1KSTD5KLDjVrOyRq73Q&#10;295bXNiQSLA9+3w56vUgEw9o1WOAmDd5axrtsiAC6iw/dt9Gnbnq9SrqVrg70ZnWSPajF0Pa51QX&#10;ube2/wBR56vV1i89RVLFBUbGljce03G3sb3uBf6O3PV6mUVcazS0UgAqNtkUWsQDY39gH69uer1P&#10;8ho4FQVEIMrhNgWxWw/dt256vUxU2M0cahzFtk8ywNwFUG9tPbfTnq9WSqpa1KeTEqoFnFrbTqzH&#10;w+7289Xq5x0/80pIlIaykySWI+yvYDXTXv8Aqeer1JnEqiWoxExU8ckyAFU22G0E2JJOpsPZ4689&#10;Xq5UUGPjMCJgGHSVlNIbTvcWpxY++QTci+mnPV6lZO2HR4cKySdVlkZQToGLEEFR9I8Oer1M9A2H&#10;Q1CPUgwKQAQbfZPf22Jvz1eqfiFZLE0UlDAgeIERprqO9z3H0c9XqTKyVUymqqdsXmMS3bS5OgBt&#10;oe3b+HPV6nCmqFkq4MHY+XvDOdNRbwv2Ab2c9XqnyhKDdURyshJK2IBuOwABBsfaeer1N8nzglQC&#10;FPKIG5gQCV7iwt3t4/089XqmYbTxyyPVxtsVCABfUqT2Px156vVCzJU0xm8mI+bTrd7MLksp8PC4&#10;OvPV6olPJPUUCiRmR9ZN6kfZv2Bv4ac9Xqa2EGICeOo/TSSsCysBusNNxtcajnq9TdTU1VRUrSUU&#10;BdFcLt0B1vbaDobD7uer1KSqNZQ4a8FLYF1Q6AHaVOo9n0/x56vUxTwGeSKs3EFyAx7eH8Oer1KG&#10;GgMbL8sSXkPlWfQBQL7r/E9rc9XqZ67D/maJnExbarDaoub3sSSO3PV6sNDNikFEJHW0ltq+xlUa&#10;XA8QOer1PdXiFJWMDERFDMsYYNqS+m5r2+yT2HcDS5OvPV6oUVHHDXK8bAeQ264ubj/W8CNex56v&#10;VCxJTiCxrKR5kjlgLC3uXbS99Qdeer1ScOmbEwuHk7WlG25t3FyCR4c9XqZatpjACGEqoxDMCO4N&#10;jr2uOer1c4MNehrKepkcLTSsVfXXXXc41Nh7APq56vViwrDsOqDV1NBTvTVVyG86UPuK/ZIsANre&#10;H3Hx56vU6ywwRVs9JPVbgUWUAWCgsBoNATYX8Tr2Nuer1YqDEYMRjjqASyLdSCBcgE2+Omp56vU4&#10;mejXFVroQsbBGQECxsTYg2v38f1PPV6mvGcJhMRk+3KgBsCNbk6DXvz1epqpIak1rRwudFElj2LH&#10;Sw18Pbz1erMw82vaDFY5PIUru2mzEEXazAG33c9Xqk4VJ5RNJsQrOSyFgQVC/Z8Rqex56vU2UqPU&#10;z1EM1lT3mso8ToD4E6689XqlxxzgJTKzbF275CTcspvZSbjUfcOer1OVTiNa+Ninqo7xqN6Sm1iT&#10;pqO5+vnq9XVRU/MvsK2JvZiB4fD8+er1Jt4ZnLw1jCQyhtj2sxZtNtiPq56vU5xQqtZSV09n8gBv&#10;KYAhmUaFhbUDwHPV6mpq6KvxiSWWJgs7BBEb7BYFiFB7W+Hh42HPV6s0+GSUvnSUcJjjlk/RqD8N&#10;bDseer1Q2O3DyrqWmhJJvrfxB+vtz1eqbRT0NKP5rOqx7kDEdljLGw10uPp56vU4yYUJZhJSssgm&#10;YbtLgXFwVtbTxuOer1f/0CRYPkrEKjFZYcKS21tqkC4C6XZzt0IHYD4/V6vUYLAul2JPUXpqcSgB&#10;Ft3F1axNje1720PgBqOer1Hv6ZdD8LqayCKvp/KkkCKAVBBYXt2/w3uB2+7nq9R9cs+mrC5pIkaN&#10;EPu+8qat7b+7pc89XqGT/ZuwVaaH59UaSElwewt27bb9tOer1ApnHoLheH4gcWRVj3q6WCkgknT2&#10;6fr489XqJR1Y6DQxGNJICVkPvFV7Lfv8Lc9XqD3CejkOGLTV9Ou8U7FlB0PvDafbcWNuer1Ht6DY&#10;DUYXXQRrCzEIDuA7X8L/AEjt8Dz1eq1fIdPVJCJewPYagj2nnq9RkMt1vlRFwR4fR489XqV8tU8o&#10;8s2sCbd9Oer1JjFKZ5AANQQe+tuer1Bli2WnfzHmbfuN7WuOer1F46jdJaXHqWaOeNBFLf37ag+3&#10;6eer1VcdasjVuS66SYIZKZQVDFQQL+36/Dnq9QZ4LUxQ4YIliMKyKwQe1je/1X1+vnq9SWzd8zNR&#10;RQR3mdPc8sFQWvf6uer1BNiXT/8Amk0UVEwRWCXBuSup3a/Tz1eo4vS7pPSx1NPRT7BMyRy3tYye&#10;73vpY6jT6PZz1eo1GAZFootsdSPs3sosdxueer1LalybHETUwQeYrEAtYGwvbT9fDnq9SUzF07iq&#10;ZGYqSii4JuBe3/Efjz1eoB8zdIcIrKaepiitZGQr3BI8Rf8Ajz1eqvjqp6VMJxPBayuhoSHnDhnt&#10;dgzAjQnUe37uer1UvdYPSVin8olNOoaxZ33LYRFW90vcgNfwt437ac9XqI9mDoxUQlsLpULCEOgf&#10;aQSbX0Oh0Omh+jnq9ScTK8mHtGJYws0S3G0G7+G5h46dh+3Xnq9Qj5Xx6ixMtSNLNTGG5cNAwBIX&#10;3bk27E99eer1XnehjEVGK09fUN5KxKkSE3u4Nrk+Fxb8+/PV6tpPormWnqMvRwSSBvKVQD2JFuer&#10;1CpjOKwxUYVQS5B9lx4X+Pf9b89XqT2GLVVD+Ui7gx8QCR7deer1GDy1l+HDglXGvve0+Pfnq9Si&#10;xnEbUElMfcJ8deer1Vd+qfOsuH4XU01OFfaHA3GxBtf6z4j29vHnq9Wnz6wc5Q43i1TTLINqNKrE&#10;ttJdDqB4EEeHPV6qkMyxLQTTzPKJd7n3CdwAtbQ9votz1epJZbqGhxAxT7TFIukhsNrDsLeI+I56&#10;vUM+S4afEp1+eZZo43UBCL6C+vj9X589Xqsb6N1q5fUzUQAbZY6AWv2Ynw9n389XqPdk/MWLokNF&#10;jV2hKl1YtaxvcD7Pt56vU8r1lmoKqaOmlBhRwqpbUEEnW/cW0HPV6o0XXyio5GqHlXzXcMsNxc6k&#10;nbr7Rz1eoScveo2uqmjo5XVNgU2uSpFzpaxG4X8eer1GMy31soa6u+SSqQrVoDd7m7A2tbwP3c9X&#10;qFbL3UWKVJPJA262ZSbEff256vV1WZsppqpnkZGiG4hRtBF/22HPV6kti2YKZokeEBixCEjQqO99&#10;fp8Oer1LLLGIUkcciK26fYXCkFQTbQ/Tbnq9Q3ZMxaopZo68vaUhBcaEe0fG3PV6rVug+f48To4A&#10;5AKgLu1sSP4Hnq9VieX8Qiq6RWHiAb+089XqdKupSFDfSwOvs56vUVvq7jYeglM7hEUMxOl7c9Xq&#10;1W/xSMwvWYWtLREsjFwNttyi1y4PewsO3jbnq9WvRiVTXU87bnkfzV2jeFtGSNb2AJB0Ot+er1JC&#10;ahxKsj8uMBpaVLuSoAI8FsfAjnq9QV4vkvEp2bEhGU3kmwuQO9j3vpfnq9QL50yjmCRtkFOpd1IU&#10;7j9kjUkhe1/1789XqRGCZOzFQzx0dRChgqF3mQahdQLG4Hh9/PV6jM5T6WOaWKYB3kjcFSigaa7h&#10;37Efrpc+r1GNydkGmxFmgq4SjOV9497fn9HPV6h4wfp1S0lUlKZgUA1VluW8b7tLEdtB/Hnq9Qjp&#10;ghqKiPCKWi3w3sX94MrKdba27WP0/Tz1eoS8H6Y4lmusjaSPYLCLcALkHSw9hI8eer1KWu6NQUMM&#10;NBXKtOFZxfsWNtLkEagg6jnq9RY+r/R7BalZ/mqZWkddy+6WINtTcg2udde/PV6qmupGTanLlfNT&#10;PKZVRhbfra5IAWwsNdf1N/V6g9mjiwyOM1KOskiDehIvcnSx9hGvh9GnPV6nHAHqK6kpz5WycSlg&#10;rGwFjYMQNTp9PPV6h+yhgONV2KkvGNrpYNa9h9pib28RoOer1G56eZEhv51UxMShUKspAIF2v3sP&#10;ZcfsFvV6hYk6c0lXhpxWlh20zMrKrxG9xoPdIBH0nnq9TbSdG8DzDDO1KxNVT2JjW9rDVidbA6ke&#10;3T6Oer1CZlf04Q47A4SnMYBZXLElmbb3BJ+jU/Hnq9R/Oh3pgoMpSO9CpLOFJdyO9h4ad7DXnq9V&#10;ovSrpJJLRzrUxsNyKFYixKj2Dnq9SprPTrWECSCOx1tuuTfvr489XqcMFyPmnJdRvEIAvfcpJIOm&#10;nYaHnq9RiKL1PVvT6FYaqKc22p7oYjt/Dnq9TFmn11YPTUbzV1UylVLqtyrMRb3RfS/jrb489Xqr&#10;+6jfiC1OL+bUR2iBdkF3VgAPHS40+Ht56vUCeDepXEsarDWYnWIxBIXuAIzftrz1eoxuROrOG4xK&#10;lHLUgkkOCexIGmvh2/jz1eo5nT7EI8YKsRdmHgQQRrb7+er1HHyflZpaMtOBra4sSBpoOer1PWP9&#10;O8OxCiMckYVwt1IXsf7+er1VOesro75mWK6piiteKQMSvcAFbg/C99eer1akPVKmnwvMNdR1X+UL&#10;tGoYC5HgR8D3/v56vUD2W4sRet3TxBEp5CxYkqWQ3VhfsRbXXnq9Rpcs5MaFzjOHoGiY3l23sRoL&#10;+y9za/0fDnq9Rgsr5ZhwGsdYYy0U25wrDRQBp9xPPV6lVR41Hh+LR09USiL4gXAPgBbw/p56vU+v&#10;jGKVNTIYH3THcYyuhK/G/tHPV6lHh2aDSVASeVywVezkC+o95b27m3PV6hcwnqVUYWgnm3FlN928&#10;soUm/bwseer1H/6G9eFhngicM0jKGMO6/udgbdgb/r489Xqvw6AY9TZiwdJNwe+29tCDrp/Dnq9R&#10;qliSIe52PPV6o1fIsVOSxsD3+A56vUQL1OVOEnLdTIVBIFvCxBuP2/nz1erUj9WeOVWGY78soE0M&#10;8jptW3uqL+83xBFhb2j2nnq9VceMYlJWIcHpLqsbPKAAAo238Rpfnq9SWSMzUaKLMtZEzPuNyjBj&#10;pfwv9Wnw56vVzw7DWpYbUPlzyKoeRb2IXW22+vfx+nnq9SiwXHqf5haeoAjeYjRSSWN/aeer1GGy&#10;FjeIYLLHW08x8yYKCF7jU2Gt/v56vVap6XKnH8TrKWoCXBa7s7XYtckeFiLfHnq9Wxh6e8GrKzCo&#10;45jv+ySQCABY356vUdmHLdMi++vs056vUm8yZNo56WRxa1ja/PV6qdvW3kiDD8EaWCPYASdRfW4s&#10;P289Xq1680YNVT49NURhhZ5N97kED2ew3N789XqZMOyjjGKRGCCZ6K6l1ddpci99vYjXvrz1eqYM&#10;pYguGyw7ZKkOFKzWCyb1vbcAALk+A+rnq9UmL+e0eHRJWxEF20EgJCkG5PY39vPV6pmHYlUQNLiT&#10;7WdAffbRSBciyk97c9XqbajqHWRkJHKV+yykWBJYjwPgQOer1GUyH1QxPCamCYSWFOqkhTfXufgR&#10;fnq9VlvSrrDLV0kMV2Yk6sTqb6+PwPh/Ac9XqOZk7PLLMpjmIJa4J0BFj356vUZ7BOrHyRWPzla4&#10;1+HPV6oeaes8UFPJMslgL38QD4fqOer1V59cvUJXpStBGoXz9ykm+ikWv3/P489Xq1j/AFiZmxHN&#10;mYPlZG92CVw9jeysp2/Rrz1eohsGQ8xYtVwCKldxIDqP3hu22Fhqb356vUcPpF6ac74jH/KmpnXz&#10;S0jM0dyDcgLfxHwPPV6jT5e9N2cckUreVCWdXQgjQgA2tpfwv356vVYx6aMHxehqIabE4nBG7cdp&#10;Nxu8Tr8O/PV6r4OivTt66iWqr4St7eAAAsR+znq9RsKbImCpB5c0YYn2gG3PV6ga6kdNcOXD5ZY0&#10;VtGbb2ubE89Xq1wfWditPlTMNX5MKLV07FkAIuVtawHiD3+rnq9Ve1R1Gw6il8+Fl86RP0p7EEkd&#10;/wAhf+znq9SKnz/iVXXO1O8MrzkKm5iFVr2tfwNteer1GR6W47/JsxfI1DNWRMEcvE10UnugvqQp&#10;0One1rjnq9R68FzBCmJ0csUysrhQwJJAJPt9o56vVYd0HxVXqY40Ym/xvrft93PV6rXMo1JnwxQ9&#10;vdt9OvPV6lQVPj356vU21VRDRQtLNZVUEkkgADnq9VePqnz5hLZdrKKSYKZI3CjsGJupt7eer1aY&#10;/rNw6PEM/VlVTPtdHPlqCLHcAWX4gDS1u/x56vUQTHaemFaXxJWlaPaoERCWB76kHsNPpvz1epmw&#10;uGKpx9aCKD3NwIvqSO27t7eer1WK+nT07Ypmj5fHMShEJkkZQ5+wEBspIIAvY9h8Neer1WlYR6c8&#10;uUdCk4pm304AZwou19bjQ9/bz1eoOsw9EKHDauevWVkZVZhHcAXNxe229zex8O1uer1JPL8FLgZp&#10;46tkCwD/AAgEkHx9otrr7eer1Hh6Z9RcMqKCOgQAhVG4LpYHS/5W56vUZDCswBY3w+6MGsRdASLa&#10;99t9LeHPV6lxhdTBXzbaMeY4AJB1ufH2fRz1eo3nRigpKqcSyr7ybQBpYe3nq9VgWD0FPTUwEY18&#10;fieer1PVgdOer1IvNOIUlLRlmcXUnTx9vPV6i1vmyA1TIsgX3iAB7P7eer1DzkzF4p4E3sLnsPHn&#10;q9SyrMahpvt9vaOer1JzEsyiFN6i3fUG3PV6gVzbnAqj7HFrGwtYkc9XqCyhzxEtekEkqoCCTfTx&#10;56vUZnLGcsKkw4HzQ1wO1tDz1epE5pzTRwuWDhAb6d7nT+jnq9RVuqPUaiw/C2rkm2NGHtc2sdP2&#10;89XqqB689dnxSpnppZ7MrINxW4I0Y62I9n9PPV6iH5y614lR10kGG1bThR5hDbQA1v3bAeznq9RL&#10;OoXXjOIkmrJqh9sh3FTYEaG9tQNT+3Uc9XqFHod6ocwU2O02K1VaSKeFlKFlGu66kgnsQNuntPjz&#10;1eq7vov6s8DxPDIK3EcQihrXVV8sEg3JsLjUa6a+PPV6jiYP13erLwCpSSWPuqkBjz1epszB1Onr&#10;qR2MhKi5QDuT2seer1EH6x9Qa2pV5aiF0ZiULMwBCg6kbSdO/e3PV6qqeoOdpYPmoEk8zaznaLHc&#10;b6dtL89XqD/A+vGL5ZYLEwkZpVOwNYAG1wRrew8Oer1HK6addBi9aYElBjXypWc+6QN32dpvr4Ec&#10;9XqNbQdacK8kQUshePfa17WJJ8P18Oer1Crl3H0zDiJmWVFRRorsqsLe8SATroLWHPV6rRfTpjNH&#10;PFDTUrBlABv2Jtz1eqzCimSenV19gv8Anz1erPdPaPv56vV3e2vPV6u+er1cQNL89Xqj1NVBSxmW&#10;Zgo+PPV6ildX+oFFSxSxLKNr3CgAXvb9fv8Ajz1eqib1QZ5grJIcLo23vJKd76WBsQB9Pj9fx56v&#10;UCXSPK2HrmB66TazyOpZtCWvoB7b/wBPPV6r2vTrg+HRxJB5KiyqLEDU9+er1WPYPQQ0NEqRKAee&#10;r1ORuO/PV6sW0DXnq9UKsw+jxCBoKqNZFI0DAEc9Xqrf9V/pRwXOGHPitFEiSXJAKJtuSDe4sQfo&#10;9vPV6tfjqr0xiy7jc+F10SHZcNoSNp8Qfb4X56vUXs4bhrQSxYescawuNLEsdbWt7Adeer1N64pV&#10;ZfImEgSVg/cWsde49hB56vUO2WKmmrVo5p2AkmA94aEAj2aac9XqPlkGrDYRFQAbHWJSDaxIOn53&#10;HPV6h+y1jcdJTtHUmyRWINzqf7Oer1OWL9VGoIjAzhnazWBNiD+o56vUG2YOrb4jTLFTszSMyrbW&#10;+pt/Dx56vUEeL5qxFcWNPSzFlhZt4XVQfpvY89XqWGB5wrA77X3W22LeF/D2c9XqHzLucRh5iEct&#10;2QqRbUC/cfVrz1eo1+VOpNLI8YqbAOBt9t/Dnq9QxxYytTGZAQyuL9wLDnq9QZ5sxyHD6UuhL3vt&#10;8QWPgOer1V5eoHEKfEMHqvOspVWJGhBN9Bqe+g56vVrYesiKsAnanNnR7Ki2LMLFgPHw0156vVSR&#10;nnML4tUwVKu8SUyvG8aGyyFnOrEi4ZRoLED2jnq9QLyGWjSPDoV2rI7OT3vcm173v7L89XqbyKM1&#10;jLWzKjk2LOLKtvgPv56vUzSNRYPOWUidXcKCpOgPdiCAbDt/Zz1erFWVWImWPFYphGKckhyBqDpY&#10;30Nx4a/0+r1RZKSsgUEEBpyxBIGo7nnq9WFMFE5+auyWFgLmzNe+ovrb2/s56vU305qKeSR6ojbv&#10;YWGoB1sT8Oer1PHzsNYi0sRW4QrsBAPxtrfX289Xqa6/DBVyqgG1YwpJ73IsSL/Tpz1erHUz1E8H&#10;luyqQ19qixGpJN/Zbnq9U7ZhuGVMJpGNzYtvJY973v2156vVIrcIomIrmuTob9ze/YAe3nq9UWlo&#10;56mnSaCIrsZyVYX3ewkDT4jnq9WSrkp6aIyhbysdjKoJFgNDYDvfnq9XUKUNREtMkZu93a4sbe03&#10;seer1TYaVTMKgA3Vd4BA22Ogv8eer1NauTFP5i3dzt3eOvb7uer1NWH4dT1UMktWwWQvsjW51C/v&#10;Egix/Zz1epQrAaZUqYnV9isGFxZr/E63H6+3nq9TXh/zjuXDWEgOn0HQX56vVxirqiqxCV3iMVJB&#10;YbTazEePPV6nmmhp2Q4eCpgPve8SzXJuQDqdPh2HPV6sGHVJgxuRbf6Ozqi6ePhY+Nuer1P1bQUl&#10;VXzwBWaSTfLO8hB8xmHfQA6D4n6fb6vUzSfyeGFaWWJY0cbRtvtY27fAg89XqxQ0cZWNKknbqiMN&#10;AD8dbc9XqcKjC1p3M8ZEs8ZII8DoCCfD7uer1cK3EaqOjiw5IF2xMZQ99bk3Ivbt7Be3stz1erFF&#10;VSlUlCbhG5Mhte9xcafTz1eqPUPLiDLLAvu7lKqO26/e1vD289XqmRySqjxVS7SbgqQLEjtYX1v4&#10;c9XqnQCkhgijmDIm4HU+8L+Gt7A9/hz1epqpqqSd5o2B/RkGMmwuvgxt7P6eer1R6xqh2FHGLSLt&#10;drCy2Pjb6uer1PVMMOjqIDWLtTe2+473FwNR4eHPV6mfE8FpIGWogl2wu5O32ACy3Hhz1ep2dMUo&#10;YRPiZj8tYxay+8VuLAix/jz1eqRDPh1ZWmrr01i2bFAsAunfTnq9TdXVE9S9RWykKJfcTQAAAd7a&#10;jXtbnq9UfBaiGmpHkmi3xIVsbC5JGht4AHv4jva1jz1eqTFHBFim1lDiT3rgXCk97m3fnq9U+ukd&#10;nFLJJaOM9rW+Gtv289XqS9RWhUaUpvIIEZAP2iexHiPD+znq9TlBJPLHtl0dfeAPYWHt/gOer1R6&#10;bClxCMxuVQMLgnvoddQPH2c9XqmUNJVYeYI4CGYt9pgLHubWPgR4fTz1er1DGavE5FCl3Uq5U6D2&#10;ae3Tnq9XCOlgpaqeOBLyvZQTbW2pueer1ZabDNsj/akVgzEEiwJ0BPw56vVihpamiIuwkdbhAupU&#10;Hw8dAfbz1eqSMRkoaSNgN0gYJJute5+A0+k89XqjyNUL5iCNSsu07gbEW8PD289Xq4Q0ss1U1pAo&#10;k3MrA99LEeFu/PV6ucxgpYloVk3LBYqPh489XqlO9XiVeZsJTyqeBQroAdQRrY/E689Xq4pBDg9P&#10;GqsJbh7juRcki4PbXTnq9TlAKaeYxMv6UrZg1gdpHgfo56vU3YphE1E0ckbkJHfdb/Da4A9nxI56&#10;vVypKiF8MJhFizBgNCLgm9u99P1tz1eqdiUqJSpiSAspawPsFvADW4/o56vVxpGpMUSOokDyKN+0&#10;sNpBtcaMPHnq9XCSmgENNBUm0g3M24Eg3tY3+HPV6s1fQBozDFPGJZQCS1wLW8LX156vVhwiSoSl&#10;NJCiVU7EBXLFbC1iRpe4+jnq9TrLTJSwx0UaKzyMrHvqRqdfaDz1eqJPTz19WKhyAIWayuAwLD2j&#10;sQPYf6Oer1R6N4JH31I8yUE2toBftZfh256vVnoVpBVQ0hj3wAMTa24Ak6XN7G/9Ps56vU84nhdV&#10;Q0Ip4BvIZWRyNxDaEXWw7diPZ9/PV6o1bUTYjAtXK15yR5aIgBBH0AeOuvPV6uNWtbh7NUVqijYq&#10;GbzFvuAHcWNtfb489Xqj0DUte0aQOQrsWOgAuB2Bvpz1ep9hx6CGrVGG0RMAVNveAJ3Me+h56vVx&#10;YQHG6mug3JTs58hb9gQLAi+nPV6o1FPV4kZvm0ZHjdim03AIJFz4WNuer1ZaTGaelomZot5uUBIt&#10;Y3ubePbnq9Tm2Kw1mHCpkBSUltxGhBJAUm3w56vVmgiQ4XFFhDBqk7lcTM1goIO4NYm4uSAbdtdO&#10;er1ckjr6uOWup2AeMggle4Gh7aXPfnq9UahlrpUE80TUrvsuxAO7cTe1rkW7jTXnq9UeOjiSrell&#10;ma8sgZ5HGmo0JsPZ9fPV6nNcQgFCYcOQpta82hAIU2uPp7356vVMOHrLGtcGaRZFawIuqhRcAadi&#10;fj356vU3QUhxCZK+oUsYmFgpNwwHgNLjnq9U+vnaDGZp6N3kZ1iVo3A2AgaED43uTz1ep+cUGFIY&#10;V2M0yg7z9lWIuRc9iDp+uvq9SfEk0yiiDXClXdgD7buoNux/Xtz1erO0NBFStWvULCYw1l1uwHvW&#10;uR3H6/H1ert8SaSBqtWBYrdQNNzAaDwF/p56vUJ0eN0jYfSwViebJPAAykXCsewsL3sdbnnq9Sio&#10;MYxJYFpfdR1ut+3xVbWPh489Xqn1WPphWD+Q/v1IckMxuLkk2ub6a/w56vUHdRi0mJ4j5ssop5Qr&#10;kkWvvGotca3Gmn9PPV6kZU5gkxFJKmaXfLGT7trEkEgjTvfvf9vPV6skVTicWGLS/KlndmeyEEi9&#10;hoNDcDx056vVmr6ilqopodUdVAJNhb2sCPZ7Rz1epR4KlZDSRyVx8yKwRnACnaT9o276eOnPV6l1&#10;hctBRPFVxxbYXcrfTUk6W+PPV6hzydmZajEN+H+48IN5CdbjvcEaG39HPV6r6/RR1oSTD445agxT&#10;wlFIFgX9ywI0A1GntsPjz1eqwPM2ZKHGImac2WRVdX1vc+B+vnq9RX+p2JRRYRLPTnRVdb7gbgDv&#10;p2+jnq9WvX6kyDmWoqsSdZldmZVF9wPexJ018P7Oer1V8Yv8tT1kwpt0TTlAiAX7XNgT7P6eer1R&#10;6Z48GrXYxGZnDqSQbXItpawuDrrpz1erks5WOSkKC+z3CV7FrXB0v31/U89XqxSRPRVqR0Bd++hI&#10;sBbXx09vjz1eqRh96QRTCzLG7BxcG58QDrcc9XqdaujSemZK9lG5yygEaqWN1uL9h7eer1J3DocS&#10;FdO1DIEhi3gIwvoNCAb/AF689XqeYaeshaCnFiHUa6btulvv789Xq44rK9HiMGE0YO11LNIRbv4X&#10;Hhz1eqKrfIvEyts3Od1/eBKntqOx56vVIpJI55JZ1Qx1Lk7TYWC7r/HQjw56vV1WSUOISvHG+2RG&#10;Ue+v2uxJB9nhYc9XqxxbaJzU4btIaRSgA+0CNQB3Pbx56vVHmqaiSWSipCkSMrSAt2BYkk6DwP62&#10;56vVzSOmZ6bD5GBdR+ke5tIw13MDYAg6WAA07d+er1SY6eQVL1FLYMCAWY2ChSSSBe1z/Z7Ler1O&#10;+PT0tRPSzYMdpkjPzBk+0G3abSLG1rG/e+mtr89Xq5SrgrRiSKz1Ab7W0EEse19Tp/Hnq9TBNSNH&#10;VPJAu+SaQBwbbVv4L+y/PV6pi0ULE4dGiskFwSwF2ckG4J8V8PZz1ep3fCTEvklvMFmO46m7WsNb&#10;2B7ac9Xq402FyYJUvHiLoVLpZ0YEW3EW0uQQO97e3x56vVHkeerxdzGp23Nu7AAeI101156vUmHM&#10;lJNfC6iTzJXG/wAyMbWIGoBBFye/389XqWuF09BNSxVcyM0zKd/vAKm23u7baknxuPD2c9XqzvLL&#10;71WIvdVXQAADQgi9u9x7eer1Q2hw2OnjiYmOKYm19QpGut+1+3389XqhVyUclYtcYw8qjywwBIO2&#10;xsDp9NvZrz1epwErS4cPkAv6QldgA0LXPj4c9XqiHCzI0kaG0ylGK3uCBofHS/PV6nWjilWjlo6h&#10;APNcKDfsbbrX79/Dnq9XDDpKYj5m+6CKQISddQTusbkmx01vz1epO4gaqF/m1hFTG7sLjsO9rDTt&#10;fnq9UovVx4dGJlLKzMEO03LHUC/w56vVirsNfEq96lUZQgUD6LC5Hs156vU4tLHh1HGtWQQ5ZdWG&#10;uhuB4mxHhfnq9XLBDUVuDCaNBGVkKsp0JINlI01BHjz1epVUz1VFhssNK6q8Ksx3kMu8knte5Fvj&#10;9HPV6k9jz75qecqqKSrFdCRcHXTUa/lz1eqVW73pY40ZWiiU3I1DEai40Gp56vU00kcslRHikkoh&#10;+YDIiWJZm/dFrfXz1eqfT00s1MyxoqSRl5ZA1gXNrA28SBz1erPT1FRDFVt5e+SRVRSNdt9Q37Lj&#10;nq9TTS0qrXTx1AEYfaXI7ux8fp8Oer1P8tBCKiakxGzK20iUi9ri236+er1Z8VrqKOF6CNFAjQIA&#10;vssAD4ePbnq9XLDcKjjxsJHK1Q8saAqvjZSbAk2uRpz1eqW0zCQwzBbe8gVdCLA2vY97c9Xqhwwp&#10;Q0qx08RjWNbG1goAvYDX2ac9XqaanDBJMstK4eMrcjab7idbnxA7W9vPV6nIzpUSoIFKhE90sdNy&#10;621/hz1epugpVzJK8i2aaE3EdyCF0949tCdOer1OtJFUmsnNVcGSRibH4WAA+nxPPV6m2eVo4UpJ&#10;yJPNYROGsWUC/vEi1r/D7uer1R/PrIJKlwgmp6MFnMYAYqwsALmx0OpPjz1epyhhXDcAgpokFOru&#10;zDsCfZuHa5+vnq9XYaqqKJ3iCXDKiubHattQoFjb8+er1MlHSn+XvSQoJHLu63YC9joQDf8AM6c9&#10;XqUtGsM9BsePzp4vc1JBZmbvb2qNdOer1JmvmpzLVYZTzbalbBuwJW24j2G4Fv7eer1R8KxGanmO&#10;HOgKOoNja4uBbuPYLW56vUscvtIlcUqUASYhQRawF7c9XqGPDqeKKrWGJQYEYINL3vqbEi1ydOer&#10;1CxgC12HQuKqIxwFrk30IB0+i3PV6haiqKCorFqLCIGNld7kbl1Njr8bc9XqwYBBGsFVTzsrFzIY&#10;k7AbgBobXvYfx7c9XqbqKmkifyI3Ank3CQsu5VBJt3v9/PV6mHCKlDC0KoPOUyEtYWJFxYEa/Vz1&#10;epykinw5YsQMY3MFI1LAbgbXF/bYc9XqcFY0dJBiGJxiKWQkgAXBDk/DTUnnq9XOpw6qw5nlgdSA&#10;nmFddQ4NvrGvPV6k7VSTSwQQK7SedG0jCx91gRa/09/v56vVnyxRYjWIZpy1nv7xA97adLjt8eer&#10;1c8RoXpvPlB2k3UHxLC5sRpf6Oer1J6ohrP5xAalC8UQWQeXcbiwI2nX3hY9jpfW17c9Xqy1KiMm&#10;qiLRvrsiYEE3vof4256vVFoYUlpKinqtyjaZLW02rrbX4+znq9TEKZ6FQ9ZGWWf3owLC3xNibfRz&#10;1ep3p0nq1EdJURR3YKHdCQgIsbhSCR489Xq51FA8VUIIZxILtooBBA1OpFxcg89XqwL8rLTvBKr+&#10;ZL5g0ckoe6+326c9XqYqSohrEEcaljGCCmgYEaAt8Dz1erhLSyCqkWoBjj3Rn4kaa+Pj+unPV6kL&#10;ilLWRYrDiyjf8rIJLtrtbUAhdQRY6kj6vb6vUwV81TSVBqaqT3pZAQD29pPs1vz1eprxWvjnjWpt&#10;76OU3ILDWxNj42Gl+er1RXjOJYdHVYgxM6yjy1uDaNb+8T7fG39HPV6mDH4sPpYaeWZnZhIxYXsW&#10;HcaLe4trrz1erhNKjwrZbxVEYkjKeAOgH3+3nq9UiOlgaB54iAWWxXuSANQO/wB/PV6m6CMUkKVM&#10;Ue2RbsUvqbCwv2sb6/qOer1YqSuppoo8RxKMpDVRtaIgGzbvtGxtr4Dnq9TvhWEtHQVVWI/dgUFt&#10;brGlyqk2OgJNrn4e0c9XqQorqiUy0koZIpm2ELqNi31Gum7uSNeer1OslDTGDy4maFLx7QdN3gR9&#10;Xx/Zz1epzhoaKOZ2b/dQwAFtL3voTfnq9SfhxHEKOJGqoo5IGeRQwFjtBspIsTe1rnnq9Svox59M&#10;ZQSDGFcjwtfQAeHs7fw56vVweLzp4q2NNvksrse6FTci41I+rnq9WKuwyk/mAxqqAMMqMsaAmxZt&#10;SxBsbjtbtbnq9TPJVw4fVM9DZEiUqNBYki3u+2wHjz1epqjzFTpUn5gbgyH9IbW0FySbAC/gPu56&#10;vU34dVV0kD1VPJaKcO6qRqEGhANgbeOvj9w9Xqz09cmI4lHjEwZpZovKKA7VUWCroAASbXJ7k6m/&#10;PV6nSCup6OQU9T+kkibagsNpI76ag2Bvz1eqZFh9GJ5Xo5t7kllAPug3sARbQg+BPPV6mrFZJqKc&#10;V2IOWs6+7tBFgCLrYfG/389XqS9bWQYnVCIN5YDFkU2Ba4193v8Afz1epVRV9JUKaZYx720WYHSw&#10;0Ybe2uvPV6oEuMQYswNNHcwMfMKjQ7SAQT2Pb+PPV6uEeERVM74jV2iaR1aIj7KAfaS3Yg+JOvx5&#10;6vVCzLVLMFlpkLOZDEjxjQKBck6WHs8eer1J2CjqoMIFQyMXgclozaxGuotfT4G37eer1OggWWIP&#10;WrshWJnsF94XNgABr31P6nnq9UCGamopYBEG2urum4ew23EC9tfA89XqErB8XXGKtp6tPl1ijU7W&#10;UWcqftePfvz1eoUI6uIQxTqtiwDBAb6t9nTvp3156vUrqJsRVGqZpBtN1ePuGY2sxNr3ANh4c9Xq&#10;VWDVE1RII650YsxC+WxIVR8CNDfwueer1KqroaZ8ZknpJvOIjABK+WjbRqxQMwU/AkntqbX56vU1&#10;RvT18UcjxqFRmClmIUWN+3xvf7uer1Thh6S1H8wiaNd19qhSTaxte9tPhz1epPV1YtQ0lITZaiEk&#10;MdAttD7LEk9u/PV6k7LiNa88uH1OwRCJAkm33i9juufZa1vr9vPV6oFPVVFL8tGD7hHvEatcGwP1&#10;+3nq9U2Wq/m3k0UCibaxS1xcgA9jcC9x7P7fV6stHDNV0tPTzBvKjdhIb92VtVBHs7EfHnq9Snrc&#10;Kiq6mR4IipjJCs1iDcXsCdTz1epGz4f/AKXEwDHy0VwugO4E31N7HxHPV6s8NdUNUMtWNyyhlVSP&#10;eMh8fiCNeer1R8boJpKwQutoo1B2gjcGAtaw8PG3wHPV6p+DrHUUyqAU2glt4sQLWufZc+3nq9UK&#10;GeqimSHSRQJBbQkm2jH9g56vU5LiFTUy+ZOXKkDwsGCj2+HPV6s2HskMvmSMwjlfbtXUXJtbTwHt&#10;7c9XqV8eFO1Q1QsKyBCLqCARfvYnXT4c9XqeaTL60citubyqg9nuSCdSovfT9fDnq9XoYIKaoqY1&#10;VZIotqrrc7db/Ea6ac9Xqi09FQpVmEkhZ2DeWCbHS1h8QT/Hnq9TjU4CKamaSSzxkEKoCkKT2uLe&#10;089XqQ4pYIwsNZYtteLfoAC17djcEc9XqYqjDaWfDEpKxN7xOdhFhe2hO4L9Yvz1epHvhKU9LPiE&#10;jAbHJQ20JtY3N9e/PV6kXS1SU6tWQlfJRthRbWZr7b6d9Tbnq9UXE6TEKmqkOzbtKmNOwAtrppfX&#10;nq9Swy3h8VBC/wDMX92ZXe20Fi9vdFrjx789XqiYTSYjPVzUcDRvTTJdkdAAhFrqpsL9u/c/Qeer&#10;1REwx6HEZqlmRYWRVSMLYqA2pJ1uLdhYW17+Hq9TfjkMWM4nTLRupRYwrx2vbcftDS4I7XHx56vU&#10;n1rPlqdKWOINNuIUsLDbfUC3Y+Px56vVNw+koZ9lXTxrPG7FXSwazX2i4F9PE37ePbnq9StqsF2v&#10;V1E7LCsChIVWw2kn3iTruW2gA7e3w56vUzYHI8U8tVUhdhFzp9oWsWPt/u9nPV6nXCJp6/DWaKRd&#10;gUlSQNu4E2v7bfDnq9TnBKqy+fVGISeWVfb4XHYDW2vjz1eppq3K4tT18YKuUKbLiza+6bc9XqyY&#10;s5nqoyVEZS8jC9wbGxGmlvp56vUi6uTEYjPXINlKjLoTc2J7g+w9xz1epNzy1X8ymppIrwzRr5TA&#10;/vG9hbQfHnq9TlUYbixzbhvyXkmk8mRah3cCVG02BUF9ymxub9/Dvz1epb76B6PysNezmVlItcD2&#10;sRa1gfZz1epUUFM0scETTIYS1roCLmxvuN+/w+nnq9StrHpEoBNVSgPHKnlxrcBiD2+II/bz1epm&#10;mxt6DFEp4lZ1mJkOmi212jvbv489XqTNRU4uZXwmjhaoNRYI24WUsSx07kAHw/aeer1MmYaUGi3N&#10;GqtTL7tmBG4abSPA39vPV6mw4k9FUxyVCgRvELlNps99RcX56vU5UFJRmsqcRdPNL2ZNASGtYhbD&#10;T2/f9HPV6nKHDMKgw954b+dUEKQQCygG5GoP09jz1erO1JT1vy1FRTmEqpDxljdmt9rsL+22g+nn&#10;q9UCsVMOiBwb3lRiTuuRu7E/E63tz1epJ4utHS4YMRq1kknKMxkEQ3lgLFiqAL7x10AF/Dnq9QM4&#10;bDLNBJX1G5llUSbZEKkKSSu5W1BXvY689XqVPzdRPTxYciAPHfUEWKdwLG1we2nw56vVnFK9SDSx&#10;bUuoY7yACw8LnQkDnq9UZnloqby4FDFHYyAGwKkWuva41vz1epmepimlSSkGsVmsdb31I1v9HPV6&#10;lDRs2IzRzVSCFE3F7nwVfdAtb6deer1JfE67E4KqEu5EUoZr7SbAHSwF+48T8eer1PeEzYZW08kk&#10;AClV3BDa5N/eIPgRz1ers4hUxUj0DI0Z3C7KDuKk+06a9j/dz1errDZJ8OpHhpVJaSRi7nQhbnxv&#10;cEHTT+jnq9XdVVVU0QqkjZ+7Enuxue9++nPV6plH5Hkx+ZeZpgGlXttt7NLA/R+znq9TTV11BHWr&#10;LIPLV5AijcPebW4A0ufgNfq56vUpRTJXYK+MFlgpw0kPmXuGaO28X7XW4uPDx7jnq9SbrqiN38jC&#10;VUBWUR/Za6i1ybafV+3nq9SlnlmFZSPTozXIiKoBukZvBfieer1SqnEMGankaaES2uNpIFlPgfEE&#10;Hnq9UZF+YQJBCrA7VVe20aa9hrb2c9XqiVGIU1BiZkrmBp4Wa9z7oI9vhp489Xql01Lh1XVtiQtH&#10;F7xW3a+3Ukc9XqUGErQ4ZIxAvaLa8osCC3vD69L89XqSVbLE9U9ZEzEoRYXOoHgQDYnnq9Sso6+e&#10;WQ1NaVWBFCFQACQdb6an6eer1dVNLh1Okb0ybjuY3vdmX7RFzc637Hnq9XGopMKjjirPMDM93jsb&#10;nQ2IPsIPgfp8eer1csSekgKT0pVnk3b/AHASTYKAABa5Pieer1cqqGRMESKlH6WqdQPau03JI7Dv&#10;/Dnq9WfEsOirI6bEnvJHBvSUL2Y2sB7bhh3+nnq9SUhjhgjqYyn+UDSADuATYD6deer1NEWGw1Xl&#10;U9IxW+4lSwuD+R789XqmKf5fUPS4gNyypa/YEA6gk+3tz1epsw/yaVDHARGrH3RpYeNu3a3PV6p5&#10;qRGoijkAnQ7g4A22vcC35c9XqUtdJBiU0DouyS9mVgRY3uCo7EW1vz1erHJiiPUDDpgNo1uRYEm4&#10;AOn189XqwJJUUOIq1TtEaxbQBopHe4HtB8f7uer1ObT085ereW0k4RVN9bi5sBe2o7/n256vUna9&#10;qujqBS72SR5l2mwsR3Nz8e3PV6stLA8xeOVBadr2H2VAJuR3sPD7r+PPV6kzMlXBMTEWjCONqsdC&#10;O5tfTt2HPV6nmsp1gqzWrCWgVR5lgCLsexN9Pbz1epNHD/ma39F+ijpiHSQXsBe+0a6jwPPV6ueL&#10;1zS1a+alqZyqkjw0AJ7ac9Xqx4u1PQ0sooo/PUhY7aFhcixHbS/PV6mqnqpljjhgW6naxGpudARb&#10;TUHt8fbbnq9T5Q4xODUQlFEpARg4DXHcEXFtfaPDQnw56vU2VE2J1OHth0KkFibEmxAGjEEd9O3P&#10;V6nHDaiWZ4pNyhY4SjSH2gEa/EDnq9UeRcSZ4ZTKBDLZESwuB4N/wXPV6nibGUNM2HMrGoQjbJuu&#10;u0H7IW3e97m/PV6pk7DC8RXEigjLMtg5ve9zuI1Olu3PV6pa19VV4kXke9rKTYFRuOltb2H5c9Xq&#10;nYlUDDo3mqDG4gNxaxuQb37+J56vVClxFcQoZsTlHkGYgPsF2YWuCST4dgeer1MNNXUlQr08asyT&#10;A+8QN2h+sgHtz1ep5oppKKuZ6OMCBFDubGw0tbtr/Tz1eqdLU0stPAlBCTFOrbmNrsb209gvz1eq&#10;RUVcdDhCR0z+8GAdb+8D4j2kW56vUyLUVUoNQ8ThZWDkgagai/tsbfrfnq9XGvqYJpghABcBTuuC&#10;bEkbT297nq9XU9M/yYqKpzsJuq7RcOCbeF/AHXnq9XULOkcdadyvcLIpsQxufeIve/hp4d+er1ZK&#10;WnpknqKmVClgt7uQAGPwv2Guo56vVOgMQqDJTNZo0O3WwsDZhp7e9jz1eqI1Stc5hxCxN2CkaGxG&#10;l+er1Q8Wwn/RhV/NtGsVmZLKEsBob2voNe/PV6oCSwVDU0sMIkJuS20Fmv2N/hz1eqRJS1VSjvLI&#10;AUazNcmw1tfXSx56vU1UyOtciaPT7QXCkAgA2uQLi58Pbz1erLikKw0lPPSMUQMQoYkX1Ohtfw56&#10;vU80FHXURmqHmJe24buwufeUHS4P9PPV6o71NfhyzxxQodzCS4fdtJsbAW7Hv3+jnq9SnpcTw2Kn&#10;FdFOS7gK0YFyPbY9xY/D2689XqbsTQVMYkCgJMB7zWOoN7DW97c9Xqbajb/NaejqNuiE7de/fvpq&#10;P6Pp56vVLw5TW1MsUp2GMlyQAAL3tfvz1eqDTTbTMabaJApC3uRr2NhbXx56vVHo3q5EGE0481Iw&#10;gBNhtBFz3+P589XqYsfw+qjp0hhlJk37mcnUKPtAfT356vVJkxKSZYKaGEyxw7URrqCWY3JI72Hf&#10;9Tz1epylxGfDfODw7g9mKaE2Ol117k/t56vUlvep8YFWq7Iri51uGb4DXv356vU8wTGfEggKojFi&#10;babyBe/Yaj4689Xqd3/luJ0cSTqfMdwoIAvYfAak2156vV3i1HPR5kpxSRO8NPGVdyQfdNza4Nxd&#10;rH+3nq9U5a+KWm+cmKzRxsWQAgktaxXw1HsJA7X56vVingZaqOTBGMUAIPvW0BHgPp/W9+er1SMe&#10;wnD8WpRRSDz2lYNtc3G9dQR4fa1F+er1N2GYPMcQbfZpQpBBJuGA8e30jnq9XqihEgZqSQorFEkO&#10;tixb3iCOxHtHPV6nbDDLDEaSrtKnmWVgtrWA7nxv7eer1Tampw1cNaSojCBZQQAbAgCwOngP6Oer&#10;1JuqxmnIWuo9r6lQBc6WsDppqfu/Pnq9TjgmKzSQSQ4tEHm3hlPc2OgAA1Gutzp8bA89XqbKWqrs&#10;KrfOp3JCbzqCV1N2H/A356vU+1NaVrPMmh3GoQSE7FAGoBJPe5Got8eer1cVidomoFjCtO7OGbQA&#10;ADQew21156vV6mgXbNTuRtRrB9BceAA8NTfnq9WOSqqkSR8ROqs3ubbgqtwCSNBob689XqZZklix&#10;6gx2KoKQQxTIYk2tHJ5lirMCCbpawANu/PV6nJK+Cellp0i3QNIgY6a+Iv2tr20t356vUwGpoaWq&#10;MUW0JuZkKHQH2E/A6W56vVMwyLEII2w+Y/MsS26RrLsBJIC+Og8fE89XqUFP/KY6WSGpV/PBBkXR&#10;rjw1HbW36jnq9XCtjU1EQp1eL3NxAuQQwI7ew+3nq9UWIYrSw/MtEQ0nue0AeB0Gnfnq9WXA6aZp&#10;5onurXRgDqLFbW+u/j256vVihwv+WbaCnN0SVpNt7i5JJtf2eHgOw056vVAJxDfJiVUxKRxnbG9g&#10;uoIY/Tb2356vVGwqsqaulQvGpuASbAd7+NtQLWHPV6pdVSVE0dXQ0iqjVMN0k8UCnuLkC/j7Tz1e&#10;rAcFpqedPmpSXEdy7C12I7mwA+PPV6pNQB58S4jIgYR/a2DcAe1/GxGuvPV6m+vFcZEFBeV4GUEM&#10;LAqdLi1vD9fHnq9WeowfCa+nglRwZCzblAuNyHsbeIPhz1erqKunixBoJCRTsu1gVFgT4+0ac9Xq&#10;xxRQeXJ/LAyeWSNb229yfrvbTnq9Wfy6OjmNdR6+774UXF2NyQD7Dpfnq9SXxLD42rA0aSFpWsWV&#10;rADtcC4vbx/Ic9Xqd4vL8pMGC+dFdWJI1Lg3Fjp462+/nq9TRVR0hpXkRbSguBusAw9g9lhpz1ep&#10;wjkGI0YYSeWyOG0AvbxXx0J7nvb489XqwT1NHsjo5kC3YMraaFTe3bseer1cMSeaprhUQx7ajcGD&#10;LqAOxJIA789XqULtGm5gPMSaPbfQkEa3Avpf+jnq9SepqmKCUpisEs48skCJwptuIA94W1HgbeF+&#10;er1ckpk/l86ojQsT7oYgt3G0Gwte2vPV6k7HTVtAJJahQyNfxGoJJBsDe/PV6nWOplO0WUpECFX/&#10;AAhiWF/hrz1eqFFMqymphijjnsQ7KSSyi973Nh8LW56vVGevhp3jrIYmMQeNdSDc3FiR8T+XPV6n&#10;t4Zaxa+alglqJadBMaaO2+VSdrJGWsN2vY20ve3PV6pVZQPKqYbhFrl1kcEdkAB8sg9mHYnt7Pbz&#10;1erhVP8ANQTpG5pgXVTdQ202Pa+pBPs/Zz1epqwrDHqq9KKpfYajeoYCwsDcFu4BI+vnq9TxglDH&#10;hlbUU+91LK0cS7bqL6SEv43BtYAfSb2Hq9SOqcLgrIxFS2sjMu420APh93PV6lDgEQFI0TLeRVkD&#10;E21B0jCgX1B8b/UNeer1YmEdNVQTTRKWVx5Z00bZYgqdNT7fDvz1epJS0FTh9Sd14WW/vt/iJ7/G&#10;wPb2c9XqzPhOFUdKBQVMss0sw8xWW8YPc2Pf8hz1ep7xCKkVgisA0wKAjsSLa28CO2nPV6oeH0MV&#10;Gh+ap0kmRT5cshY7TbQgAgX8db89Xq4YVhNBmCVop2KTQWBZ/dBFib+A18Pjz1erNeCjmGG0sZYy&#10;Bl3C1xtGhAsP2nnq9WaJY4qCKixEnzlt79gG0NtQNNR37fVz1erBilXTeatXUyrEXIA7WuNQT8ba&#10;89Xqm1tRT/Kx1cMqNIfdBUDso+0CunPV6uFNFOkCVlQ3YA28CNdToe3PV6oscOH7xPGhIZiSxOqi&#10;xJA17E+3nq9UnEKOnp8QFJCVkby4ikik7SW1K621UGx076Akc9Xqxw44cHDYdLLA6M5LMUUsWNxt&#10;DEnx9nPV6sLvNVRRTVnhuAYdj3Hf8+er1Ro8GroMUi8+Y1BCAgHaB7+thoDceJ+7nq9U/FpERApR&#10;TPGV2rYakdiD7R3HPV6seG0nmVbTS6HYWKMNASNCPovfnq9WJsPK4nJT1SAu7CzgfvFdNvxt39un&#10;PV6sMdZVmGMVEj7KZ2gRJGFkXcdFGtgTr/HW/PV6mqiw+CXEZ5oD7twHLe8L2vYA6an7vjz1eqDU&#10;Ye09K1FJfyhICykAglDuX4WB7c9XqmjEZaCeGSmTcASQAQL9xY6aH6u3hz1er//RS2R8nyUc0lO0&#10;XnSSv3VgLCx76jt7Oer1Ha6d9PaKpiuYnLny9fBQDc62/eHs1+6/PV6rB+m+VMFo69MVZEa/YWJ2&#10;mw1t+3nq9RyMBo6SIxVKAe9ceGp56vU+Vc+HvTS1G/aqEoex7dx9456vUB2dnpqql+YFvduVuBY3&#10;8f289XqKFnyhmlraeuq2DQxyBdlu+4Ee3t4/UOer1BxS4UsFVN8nC0kTttUE3IX4DboDa9uer1GU&#10;6ZuMPVKaOPaAUuPE3/bz1eqwHK1TE1FFLFZl2r9Ps/jz1eoXcOxKnjQWABuQeer1PE+MxwgS+Zuu&#10;Dz1eqdh2IitUbbdh7Lg89XqyVdPE4Ji1JuOwIJPPV6kDmXDY1pRGTcqCR9B789Xqru655YpKqmnl&#10;qffTduCaHUX1PPV6q+6qhxGGlnjiUkxttVVABAJubX/jz1epBphUaPOJw1mdthJNgRfX4a89XqXm&#10;VsPpqVlFRIsjoGYFiACSL7fs3vbw56vUMGA5vahaOKykxqLsCAVB+P1c9XqH3JmY5KiBZVhMzfum&#10;1jtJ+72c9XqMvl6OKoodrRjc5J8bXOvbnq9Qh0eTKSqh/TRh7EW056vVFr+lWD1UomeLQa2AAB7+&#10;G39dOer1A3mLovhD0c9Oigq5Ldr2N/EeP0c9XqI11U9JOXsfpZqbE6VHE5KqtgF73FwO9jY689Xq&#10;rK6tegBoIaiaHykWQsymNCrKoHa/bt8Oer1V4Z99GtXlmvYSspjiUFZWIHu7Sb2AHj8PA89XqCTL&#10;XSPCcTxWRZG3hVYtIE+G0XO23f2+w89Xqs56B5MfLwTDMMFmCh0d9u0FFsQT2Oo7H6Oer1XFdG+o&#10;eIQ4fBSMQuwDdfUk+P0j2X/bz1eo62C4s9fAAbsZVA10IHe/PV6h0yZRRQzonu2QADx1PPV6jBU6&#10;iOBSQBpfx1HPV6gjz9jy01LJCNDID7wtoPj3+/nq9VKHrPzmaXDJo0cEsraXsNfG/jbU/d8Oer1a&#10;l3qZxCQ4xiVRSkSiV31sLAHQn4EWt8fjz1equTHKsQzfK0i+YVUkgXOvsvftb2c9XqwCGlFJGGQr&#10;OxBYN4ra4IHbv4i/PV6jEdLMBJlimKlpIxuTbchlIub6d789Xqs36Q5Rhjw4VtSTPPiBF1a22LwA&#10;SwGnYkm51OtrW9XqHHM+OpS0MlFAGM1OyKpuNtwOw9o1+jv7Oer1FGzlnGpWGWghJiYMCZA41Cn3&#10;voJHPV6gdmzvJX7a4S75I1DR30JUaG47g/A689XqX2X+oxrIXaeQrZFKAWIBB118df1056vUMkfV&#10;RWoadZGIqbMdyEgIbdyRa4I0+nnq9QjZb68Zvmphg0FW8CU4DxsGuWXxufq0B/p56vULGXeuFTPj&#10;MVTV1DuCGZ9NCbhbDufv/Zz1eoXcF6p0eM4t8sGdaiORgtiSCBpa+gP1fDnq9Q+5ezftSSqmLMUZ&#10;rMb2sB9ke23PV6h3y11Do44lqqX33ALKBreQ6WOv8SOer1WC9Gs6R0c6ylire6Qt7E6fD2k356vV&#10;ad046i0k9OkW640AFwCPifp56vUuM05zphSuFcIVBIJ1tz1eokPVLObVNLPh8koO6401BuPZz1eq&#10;jb1YZGp841SxsDMsJcIV0ChgLg31IuB93189Xqq+xH05QF5mipzJLUMm0WsASLW+gfH+HPV6oND6&#10;baRaxaSovFu8z5i6gKStgBouv0nnq9THUenNMJimNZS+Y0DbWBNlIJOup17gc9XqBHHfTlXHznrV&#10;EMDSFQvcgMdLMOwAPhz1eoBsT6JSZexyKgAHkKD7xDMGC62DN2JOnxHPV6lRgZpqOpSlQKljdiCQ&#10;dpJB7m2vs56vULGAvS0VfJUThX90GFSLC24Dw+s/rr6vUKVJVYQZ4GkP6ZWLbAQbm2n0+HPV6l9h&#10;lRUriKpTCxlt9oAC7ad/DS3589XqOB02w7C7zy0L+8xRXa9wHUC9h9/b9nPV6nPMeE08+LvPPJvW&#10;NbKW0G7VibG99NOer1Ee6kYxiFRitWZ5EeBVUjaNreIPjrcc9Xqqd6vYZC1TU1LN50fm71Ugklgb&#10;rbvqptz1eoDcFyfXYvXrimIxSSmZgUAVmYFtAOxNvbfnq9RjsmdHVqXvIPskbQQd25joAL6gfHnq&#10;9Rs8v9O56SqjSGIxHRSbaKQLCw09vhz1eo2eBZNlgwP5aULc23EqQRbU/fe3189XqXGE4LRrh8LN&#10;dlaRkVO4A0tfueer1DplXJNGYUpjHD7vmFyAoOvYA99LDufo56vUa7I/THC62dJIqcb2Qe7YEXU3&#10;JPtv2/s56vUafKfTNBWqjQkh7WFrAki+njoQbX56vUeTp3k1sNZECkmMAKSLk6a356vUabAen9Li&#10;GksQAbW+mv6256vUq6nophdUhdodfZbS/wCv8eer1FO6xdBaN8LqImQIQpYCwBLWJABH7fbz1erX&#10;e9WuRMz5XwuZ4WaOKIkjaSGFyNL39ml/p56vVWLJjGMTJU4fTBiNw2Ne5I3DcLn29r89XqdaDG69&#10;KFnYETwlGQXJBJFto+gi9/6eer1Gg6Q52zXW10Yh2RPGyeYpUsHGzaVUgrtPjc3FtLXN+er1Xsek&#10;CWXEiZagBVUtYakEXA+q369+er1XJ5Py0jUQqAAS/a3c9+er1K+rwKE05EqXNrXsQeer1Eh9SGUK&#10;KtypVQTrfehAO0GxP5256vVpIetHp3Hg3U+Wggh8xTMXDBRdFOuhAHf4fs56vUVilwr+ZYhFBSrd&#10;orbo390tY3IP0j289XqNFg2OrRrPDSyKkJAVQRopW1wbAjnq9S3puo1NV0vnRywNIEQgEkEjW+mh&#10;F+er1R2zlS4hvnWIRJE6XkFit7HQeJA9tuer1SKDMju1PiFHIpLlQBcEkqbnb8Dz1epVV2I4Ya0C&#10;il/StbzfHW5bQE+235eznq9TimYokrZKEN+jYB1OhubjS3ssSe/hz1eo9Pp/w3EcQxOmxGJ9xkK2&#10;styVufG/a3hz1erYs9LU9fhEUUbgrHIFOoIOgPPV6rGo5opEDjnq9Qe5zxlaKkeRGC2Bv9knnq9V&#10;SPqo6jK2HVFLHIoYbhtJsDobc9Xq1U/UxnejOZ55x9rew8q5vdmNvqPt56vUQ6qxqeLHKxsSkEKy&#10;qAgjIJG67FdfC9hfnq9TOM0PTxQ0MTAtoGsQTtJOp+AP8eer1N75memnixKNv0kJG63YhS176e8N&#10;fEez2c9XqUmC47DWOk5j1kttUatfdoV+Jvz1eozORmFXWx05ZhErKCXHc+AsOx8eer1bEXob6aPm&#10;KBaRo2QxMoDG92924a/xtz1erZA6X5HTKeFIkgAYqPq789XqF2+nPV6sNRF5sLRjvY2+nnq9VZPr&#10;Ly585gEyOpKrdiQATb2fn+XPV6qNMS6VUBxEJVMNj3JKAgkew+7p8eer1P8AhmRMr0lSRTxguNqO&#10;Da4Wx9qjU/0c9XqeqzIOX5Y5TFGFigIYbVF2Nux/X+HPV6g0xDIdDiNWyxvHbYNsfc6nUfZsOer1&#10;A7j/AEijgw6VZVYou8s6+BBNx9HPV6ieZjjlpHNKsJLU5PvlGsADp7O1xz1epbZPrp6Kq+Wicu8h&#10;XRrgEGxPt7DX6+er1WAdGsVk/maU8khVIwGS50YE/ffQj+7nq9R9cn5mjJjVnAZiosDqB4D2356v&#10;UKzZnmp5PN3Ekg9jcEjw/Pnq9Sezdm6V8MaGNiWcDTxsbf0+HPV6ihZ2pMXzDG7tCWS9ttgAAPb9&#10;PPV6id5i9KdZm+vqa5YEQVLobul2Av7e4+n8+er1Dz0x9GlHRRwyYrAjeUQqFYxa57Eag9+er1Hb&#10;yb0FhwhrVFOu4WVX2Wvrp27Ec9XqHKh6NYViFOUqadQAQSxUG/stz1eoZ+nXQWipa+nraSFQCSHO&#10;0C48Ph8eer1WO4FgdNgVAlJABdQBcC3PV6neomjp4zLIbAePPV6i7dVeoOE4bhU3va7W9lyLH9fr&#10;56vVqIfiI9ZKDE+pDpQWeQMVfaQCE27lJ7X1Fv7uer1VDVmdams3TgopiYuwuSdNbXOhB7c9XqkD&#10;Oc6VMUcBVIbmYsDchtthcdiDft9HPV6hayr1XxvCKynqqCoZ0G4ntZbgCxHsv4c9XqPR016zy4hG&#10;kOIyEaI9wVve/wBkD4i/f9nPV6rh/TT1Dgllgqo2NwU7kX1tfv7b/rbnq9Vz+Rs6Ui0MZJsCB32j&#10;6uer1Cs2bcHMW7ddrfDnq9QSZ8z1TxULxJZlfQ2sCDr3/X+PPV6qDfWt1vSaSTD5ZSPJeyqt7nW4&#10;K+25A/U89Xq1p/URnqprMclxA1CmcSOwZrdm0JNr6356vUUbHsz1ku+dVV22Lcr2JFjY/G/PV6hj&#10;6K4RRZhzLTvM95JEiRfaqyP7wHe1j3+rvz1erYU6GZOwvLeWxBK2/wAtQqEEEsQB7x7Ak2vpp8Oe&#10;r1Ghix96ekWnjmVFkCqVkUAkDtY/Tr9/PV6i+9TMWo5JaijklDzyo92W1goHgbjnq9RIM4YrCzs8&#10;Mj2icG3YAn3SNFuVNr6/Hnq9QldP8/QYXRmajdWU3UkMCVK3FvoB56vUYrDOs1RIHkdwJKdQRtI3&#10;Mpt/Ht9XPV6l9lzrtHT1ENVUkpFu1KkE2t489XqsA9P3XWhbE46eosqMQd4YEEMdPHv8eer1Wx4L&#10;1GwWXDIpYJFkDAWswJJ56vVExPqDS0gaQEDw1Itfnq9ReeoPVWmEM0IkHmWbUkAD6Pbz1eorFHnu&#10;KoqRLHJoGW9ySLX7/t56vUZ3KHUaKKmQCUFhYX9g56vUJTZ7WtV40cErbU6gnnq9SZxbPCrHtZxp&#10;c28Lc9XqKxnvqbSwCeaWQJ5dwAdCBz1eooGP+o7CqCpaOoJb3WKkbdfpJ7Eewc9XqacD9X9bRIsM&#10;Eh8pd4VrkFgTex+j2c9Xqe8Y9WwxOiPmktsBYte39vPV6icdQvU7W5hw6eSNzDTpvSzX3Mwva476&#10;6c9XqJFmLMGL4lGK2sJKyKSQ4+zvFifiNeer1AJmjB6qPFRR0a2lCBmJ1Uj43Phz1eoonUrBMYrK&#10;mWr2EINygqtrgDVifZ8Oer1FywrH8Qy3WkuGcxyEXtcE+GgvcA9+er1Wgen3rE0eGRVddL5bR9lc&#10;WDHuLXW+h056vVaTkDqdLi9KmI2CTSKNzroGP8TYG393PV6hdr8+yGMypKVYghRoQTpqeer1FC6s&#10;50hp1qKjFZQSscl7G5Bt9OgPw56vVUL1NzNLhjPWxSMYnVpHFyLNcnubdh+unPV6gOfOK0WIQVO0&#10;zCYjUX0Y/wBHieer1Cfl7qbjOHVwroZDddGA0FgdL/Rp356vUavp71tM9PHX4pPuRi1wDqWBOun8&#10;eer1HT6W57fEqsT1LLI8jKq+8Cy37W18T489XqvR9NOYESnjmifav2fb2t+0c9Xqthy7jTyYfGCb&#10;iwueer1KOXESF3BtdSe1+er1Mc2bosPikmlYWTuDqOer1J8dZcCiY/MEKB7Lgffz1epN4p6ismYa&#10;GSoqEjPYaqLn4XOp56vUVXqn62MsYHQyF540T3vtstz9Fjz1eqozrx64YqmdIaCpjHzAfbuJuW8B&#10;f6xp9PPV6q/sy9W1xPEScTn847lbsGIYt7ANPy789XqVfTzqBL/XJZ4ZzBHFIjop0JYKR7wOhBv2&#10;P93q9V3fp16xUNPHTvWSbm2gyHdexP8ARfnq9VtfTvqNg+YqNIRIEYDQMRcj2/t+vnq9QwDZs33v&#10;8Rz1erxvz1erod789XqDbqbUUcGXpvmiLFGtftex56vVq9esLH8N/rLN5bhVAckJa5IFrXHj/Rz1&#10;eqsPNmYaiLD6PFYP0cUpl3I32w9tN9vZ3seer1BdBm/y8chgnkaWHeq2e5F2GuvwJv8ARz1eoesr&#10;54FLIlJX7ozCw2uob3lJNgNDpbS/PV6rIcqZuWPDoKuIgl4Y7MNAAbafV256vUKo6h0FPSFbh/dF&#10;7EWJ7c9XqDHMmd/9MinjkRksDt0JY9/puB+3nq9SJj6g0lPDFixdV85ygDGxGnvX+/nq9Sdk6gxw&#10;4h58kwA3gP2KkgW1+jTnq9SjfqfTYe8NJBKjB7GVwQQddOer1T8I6qyvWtPA/nBWYhl1UC5sCNdb&#10;c9XqMRlXrNJJDTioqUQkrutqQdfoA56vUbvAOtFPJQsiShxHoDcW+Ovjz1eptzZ1AGKRGNmCiKNi&#10;B2ANrgey+nPV6iH9Z8Zkq8BOJSttjO8Es9wDbub+y3PV6tf/ANVM9Y1G1TWzBWJLeYrWO091tr4W&#10;7/Vz1eqk/PVNiaYpVy0x8ynJXy0KkAi37p7H4ad/v56vUEeI7qdR5crlrgDuSO5tr2F+er1SpnlS&#10;M1BjV55VDDdothYE9u456vU00kcc9Q8M6gyJ2I1XU6m9vbz1erJ87iMdL5dKKfywwDK6hyRcAkHU&#10;ggagac9XqcamSOk21qhpWkcoFH7i7dDrYEMfpN/Dnq9UbDGm+cWWsO1XjchT+6wIAJ8NfZz1epur&#10;6eZJ5I7WKk3Cgak9ze+oseer1Mk0ESr5FMvl1D2/TAC9h3GvtPfnq9TzJOWZcPjuJAyE3HgRZif1&#10;/Pnq9TZPJIKerppAAUk2FgBp4A3Hhz1eqPPBT1kRWaVkePaNNBoNL6E89XqcsNoZzG9VWVKSRtos&#10;e1twIF/tHSx56vVNWrqoSQAFZtouDcAEW/hz1erFUyS01UrQMGKEMxKgrf2kHuB4+3nq9UGfE5p4&#10;RU4gFlOqo0a7b2PsHs56vV6SredY11ubBVtbcfZe2thz1epSYdRN8i81TYhjr2FgNQO3t56vUzLQ&#10;rMiy0oChWd9w8GJ0U/UPHnq9TfNOHq4aerS6OSGQWsba3H19uer1TI4C1RLHECixBdinQsG72Pfn&#10;q9TlDRU70LUlQCkjAMdfqPbuPp56vU3022mcwi29blLa3B7D26c9XqjV0TCVYo/dvInvqfGxJFr6&#10;WPPV6nilrK2peeQkKsYAUsAb6eI0J56vV1WUlAlMWxBXQlgdwB23sT7o0B56vVDEsUw8ilLGHcGU&#10;MLEN4k63+jnq9U2CoqliZ5WUgEgsL3Nh9Pcc9XqkPUUk+FLLIwLF1vbxA7k3t9HPV6mugxSjhM9R&#10;eyCwC63a+gFvaOer1ZYlkZIULFFe52rYkAk6m2oI/t56vVzaasrm2SEAo20Fh4XsD7fr56vVMxCk&#10;qCFOI+8HYXKjsANLD4jnq9TPXyw0oFNQRu7/AGN1rAJfv+uvPV6n2OWro6SSV9jIWQJoN5Ujsx7j&#10;+jnq9UacSYnSPK6rbzCxtYEbR4X1P5m/PV6oKim8oujbd4De8L6jXnq9WZIcUqposQq2ApwCbEjx&#10;FxodSp9vPV6pjGGoHnU2gmBb7ja3w+vnq9WCqjkqaZImBdkfctje9/42Pt56vVHXDMSEbwVLjb3A&#10;HcX0BPxB/p56vU84ZDGtCYKp9shcakXJI7drdzrfnq9UOoxGGWstMoI3WZ7GxI73PPV6mySRDiAe&#10;MFruNq20FvZz1epxmpWiq1FPHvkFiwJNiO+nftz1epxp4cNpMKlnNhLC4bYf8JOpv8PAc9XqcGrP&#10;mSZVUGKM6aAdxrqfEc9XqSlJVPh1bU1koEke87bWDEaWF9Nfr56vVJrqynpjLXVCFQ203FjtB8SO&#10;4I8Tz1erqWOgS0WEbxcb23tuOvY3Ovft4c9Xq4ULYhGrYjTSAshZRG1gWI8B7b89XqxT1STRmsiQ&#10;HeQxA8WB173GnPV6uZqYKmOTypVFim5P3gCO456vVyoqaOqBqQSCoKrYWHe1+/t56vVHnoJKQzVC&#10;ASOrAW8dRaw9oPPV6pWHVGIw2gkPl7QQSLhTcabgDY2Ht0vz1epwNHTrUOs5PmAIVXSzBtQfu1H1&#10;89XqiIVTzZKlrBlZACLFT7QRc9u3PV6nqnrUoHicFZIlUlSQSGPgCDp9/PV6o1fUz4nWB5oEpSYw&#10;bIABY+JFh4ac9XqkLSLM8cSyAKFext2PhcfHtz1eqfh9Y8lMsEcO+e50Njcnx+vw56vVCkMK1JUm&#10;95Ds7WUEX2+3Tnq9WGeSkaGRkKzEMBci2gGv1jnq9TbLIZkhqYF8lQ4C7bbrdiO/jz1epwEso2NO&#10;wJQlj7dOwv8AE89Xqk0eIUKwTearGo1YC11N9Drbvrfnq9TVPSyMy1nuqdyqCtrkeGl+/PV6pGHy&#10;GJ/NLbSsllsASCTrca+3tz1epb4ZXVEc8UFS2+QyN7pUXe/YCw9n3ffz1epqqyKWSqno3BG5lViQ&#10;PiwF/EHTnq9TZis8dZTwztJdVkUEixBUG9tb9z9dr+PPV6sDVHzUsSKsdNHIdCDpqbak9iTYDxPh&#10;z1eruCEvWyCpsXguWuBbUgA/G/8AHnq9WKpineffGGYFl0vYXv3v9Hbnq9T7SSJhxniR/NjbYSLg&#10;E3OoGuhv+3nq9XOogVq8wwR+SCqOtzcX7knw19n7eer1PckUUFMZxGA5A3XGhvqDbXTw/Uc9Xqht&#10;TyzCSowuMiVhtKHVQCdWNr/V93PV6nakafCITTbkKsu0ByTdj46drHnq9TRDSY3NB8osjP5bhihI&#10;IJJuLXF7DuNeer1OtRFUec0NOd9k94WuQfq9nPV6uGGV9PDLuqUN9pRQRoxHw9l+er1SJcWxjyo8&#10;EwdE2DcwR2CgrYkgMQQp9l/oHPV6mairUldajyJKd9p3MsgZCwuLaaE356vVLEyYlJ5S+4XU/pD4&#10;tcgm49nPV6lHPTidjFVAMEjRrgi2l7G17/Xz1eqDVTwQO8Qe7TFEAt2BIAPbS5/LXtz1erI3nU1c&#10;1HVGMVMTGxUhlJGgAIuCCe57c9Xqj00bJUSCWNQS72IO4AnU9xpf4c9XqdcpPQVOMJEagzTyuIkj&#10;7Bm7lEte7ac9XqUeBNU1MmK4YCvmCd7l2sAwAsSfgNOer1Ypq+avRKCvijKLIvvRsTcqbXF/Ef0e&#10;3nq9SRzBBHiuYDFHI0BRFYSEAFvf1FiDa47m3Y6G+o9XqaZqGFauWnoQPOm7N3VQNSeer1OjySQV&#10;EMUkm52iLEkXAANr/A37Dvz1eqO0NTLU08cwLIGLM3iR219o1vz1epUKKHFzFQTBrK+oBIBA0XcB&#10;bT4Hnq9S8o6mhNC1HNGo8iRAgUXDEX2kAki4I/Xx9XqXuD1yw05qF3Rq+4kCwJbQa+Oovp+p9Xqs&#10;c9JWZ8TwmdKWtjtrG8ZuSRfv+wf3c9XqtgzXmczYRAjtsQAaodrkEADt4i3fnq9QGZyxKtqYjTrP&#10;51NJEC3ckPax1+7+3nq9VQPqVoqWmilMAO93KLu1JYAdu3Ya/f8AHnq9RC6iOaA+TiNnnRfcKAa3&#10;769r2Nv7+er1MdP81jEzRQsyorEXYaEgEAD2EHXnq9TnQR01cAlcR5lPICT7bC12tqQfZz1eqLib&#10;UlDXTUtMN3mXs63tqRcgnXseer1cabCGddkSMPKJIQ2ttI+1f2HuP7Oer1RjI+xYyqM0rAC2jWU3&#10;LEE+zTTnq9XqryzCsyNsLkhnHYC+lx9Hcjnq9WOOWora/YCAhAQMDawBvpr4jnq9ThVYhLhaBa1G&#10;lWUNHa12SxuLGxsD3v3+/nq9TOtV83TJRyL7yOHLEWtcm17638Oer1TDJMlXIUN41U7bW90+1j7N&#10;bAc9XqlyVdBiOEpBSsq1C3utrsTa17D4689XqZ6Y4PRNC3mCSaJDYX8bd9bePs56vVyrv5lPWR1i&#10;qIoyF2hVGinQA6eI56vVGmwmtqK4S1TgqqvYqLHUgkkj29tPjz1eqVTidacS07aOzKFtYttF9Sfa&#10;NOer1c6XExi22OaAR7XEeoAJuABtt3XxuNO9+er1KOqwrD8u0EmE0k8E53ozGJidofVl94Ahk8ba&#10;ew2156vVgn+XkqXePa8DshkYgaEaqwHwIvceNuer1NhrJxUyUwdZN67ttgDu9vYagc9XqUiDFvlk&#10;8iJXinOyUnR9guR5emhB7n2X56vVzmwla6aomiKtTxqTGGYAlluexPwtp/Rz1epL0tRV1Yd6Vdkl&#10;wWXS+wGxA+kDnq9UgyUkoamaJ77iQQCLDW9msfA89XqlUmFUq7JYQxVLuQ7EAkai5APftqP289Xq&#10;k0OO1lVVVolKpCoTaO4LalgpOh797c9XqywYjWVEDRBBIm6+7aNo007gXt20/p56vVh+ep6USUdP&#10;E0g3H31XcASPH2a6ac9XqxYTiZmrLRt5cTDaQw+zYEbm8dT9P8eer1RI6uqosTOER3Mk+9lk2nZZ&#10;BqDJ9m7ey+vgDrz1erGYxIqLEzby5lK7ifeNwbknT4eA7Dnq9Xc01RSTQ0tJCNrEkgsACO9/G5/b&#10;p356vUo55HkjpHj0SlO6RR3IYG5PtFtdeer1PtNLTU0rLV2VGfbECL3J7OR2Hfw8Oer1NJoHepqi&#10;jhp4ioYMbKSx8O99PZp256vUzSUFTDWpFWSolKykK5J92QkkgDUWt+tjz1er0pmpY3XAplcRSbnZ&#10;1LKwUWsALWN9bm/PV6s1JJVVjirq0GoWwBAUqO+n1X156vVNkwsyU8dXTSI824+YjOAAliL+8QD3&#10;sAPHnq9WSnpqTD6tqKzeW6BjtswNj4H2g89XqwSKVRpQhbyGLLYqTtHtFyQex56vVBmxQxyGqAJZ&#10;rd7e6ToRp3Ftfv8Ahz1epQhWkj2TTCKTRlUC11At3A+q/PV6o61cUh2VahXl3gWA1IGns1trz1er&#10;LWVtR/Lo6OqAMscquWAN2Q/ZBBsQQf7uer1JuTDazFYvmqv3EmZSVU+9YntfuD4i/bnq9SohjipJ&#10;YEpJWTyuxG7eRYhrt9duer1S1PzFZMlIVMh2toBfc1xYG/cDnq9WRvm4oRRU4aVztILHcCAf3r3+&#10;OvPV6mQYk71VVDKmwRktG62sSPtKB9Xj9/fnq9U6jxSFZgyr5ilXkIK+JFrdvj7f6T6vVzwatgo6&#10;eSfy1R2DgaWspPu28T7eer1N1dVzzGI0bEvIf0gI+yQdNLePPV6o2GUtEZfPr9wc77tqRc3tf4g2&#10;56vVLhp4l3SxFXklBVl7hgNf1/W/q9XGGow2pWSOnQhbAqsjbtrXIJ+AvqB4c9XqjQmtp6NRUGxR&#10;wHtYKBYm5+gc9XqzSUM1PCs0jASe/wCQV1IUi4OngTrz1erjBidPTVkMtbG5lYHcyNt2mxFyO5vz&#10;1epl3UUM+6NvPepkdmkNrgWsoPbt2vz1erBS0cjkrUHY3mAqx1b3TcgG1tp56vUKeXWpqyqkkAV1&#10;YnwNlv2sfjbnq9Q74SkssNNSmERpGxZybfbAOy3tHjrz1eoYaSSWNmSWMLHEuu8faIW+4AaH26c9&#10;XqUC/Iy4f588ZVlA2BSLgHQi3h9fPV6okNBIaWGqprfMQyMzKxA012E62It4flz1ernBSYgk3zeI&#10;NEvmsLiOUO1j4kAAjW/5Hx56vVEkoKClqXnpwZLNZGFgCfG/cc9Xq50YcxaoXeIksjG4t4EX+nTn&#10;q9XCpq6t5Ge3mKpXYv7oC62A1+g89Xqk09fT1FPLUKA+wXkG77JPcG/gCbez6uer1QJ6+mgjgSiG&#10;160MFawcrbvcWFh92n389XqmVFXPS07hpQxVxsCqFAP1d7jW/PV6o0UtPXQSTAlprs5DajcoNiVv&#10;9Wn0c9XqTsE9VJFC1XoVKkhRe1z7oIOoF/bz1eqXUtUVTy1C2aNGYjZa4bbobePs056vV1BHWVsS&#10;VkS2OoY3AIU+BHcC456vVHFKlTTmkrJP05IsNQSpvop+PPV6kolKuGbyqhl3hHUDUBife09g1v8A&#10;Tz1epzkpqikjbEqW8UbA/Hc9/sj8v1tz1epOrXVlZUCGjneCTcrSbLEnadRqDoexPf2Hx56vV1WU&#10;clK7iilLSEDzdgAvuPa/wHs56vV3VKtHTpVVc5lbcqFGB3KWItoB2+P0nsL89XqZqmKnkrPmJW2q&#10;Pc2gXDG99x+jt7Lffz1epDTRwbZo8bhMhSZtilRYpcWAIv7Li+vPV6k7W1EG6LzYzFTLI20WJUlt&#10;Be1zYfG/5c9XqaKSsQ4qYIiuwXBNtupFtL6EWNrjnq9TfVYTVpVS1NFG1SRcRliCoYg3B7du2nPV&#10;6sdUcTjwUnD6dXAVYitwBGL3LC57A6af089XqxU4qY6R6ikZUZkI3MAQjAgsG7DU89XqlxfNYnXs&#10;o2BdsZZgQCSbj2+zx56vUn3jSgr2pp2aQwH3FAO1U7DTtofHnq9U35qcTfLRSmMSMPOY6goovY+G&#10;raW56vU2R4xTQU9Q00BKMDE9wQSL3vGbd7G9x9HPV6p7thtZh0aTOUcqQAQQw/wm3tPPV6nOWgda&#10;KKrp4/MlFhu7W1sTYd+er1RIo8PpsOeSRLLCVIJuQSzW+z4XJ56vU90MENU8uJ2IWMaWJAb4ePbn&#10;q9WOiDR0TQKBFHWPsVmI2lxfT2aD9vPV6omMUq19LDgdYQGpy9ytrOVPfdqDf+HPV6k5XYWKyfya&#10;ORYowUQLYX08bH4aac9Xqyz0uFw0UqT7N8W1jYACwawFuxJ8Tbnq9Tfi+KOVSpiVb+WVXaAtlGp3&#10;D4+znq9XpJp2ok+Sijs6rZri66m2gvrp/Dnq9XCb5nCz52IbXlmZhHYXvfVrMSdfHnq9WB6mnoFj&#10;kgjCeW5Lkm5JY3YEg+3sD8Oer1emraTEilHTQugC3Duwa+pJAHh4nXnq9TfglDRVs/zos99yCbQi&#10;wJBv8b6G3PV6m+sxKtEWyiBh8wvFvIBIANifrHPV6peFYgaKn+VlIeORgDJtUXBNrWHs7knnq9Tx&#10;U4IlakVTA5urlvtm1tdCL2+8fwHPV6o9BU4nhM5OGsACHDXCkAdrAEHuP18Oer1SEosTrx8xTtGw&#10;Zgbmy7iNSLAdx7Lc9Xq41k1PFA9NUWErk7CLGwsdw+IJ56vUzUceH00q1EngpSO4Fgrdx9N+er1P&#10;WCSmtmFJKBG0BY2NiGubAX8eer1CRl6KEYpJTVGirsEYHe+7UnW1j2AHbnq9S+jqZI8VqMEji3SM&#10;FZS2ga2hC2vr4/dz1eoR8PopabDYMbxGmNOJTor+64AGhK99e+uv1356vVkpIqZYFaCZt9UkkgDE&#10;k7WYk6kkgeAGgHsAtz1ep6rlosNggoY0u7ENsBAG1tGJOtiPAePPV6mvMAqKZEShsjKSQpsbqo96&#10;+o+7nq9SNxrCaHGadUlj3hGWRVbVdwO5bAn909j7deer1YKnyEKOpLNKNjnUgG9ifqHPV6mXEqc0&#10;oMNFOdjEC9yNoOhufZ7Pjz1eqDhGzD69cOo90nluPfGpZ9Sfe8QTz1epQpjHkU0joCzs7MVFrqSb&#10;3P13PPV6nj+dPPQCWoZkZXXs3vEfEX0v256vVCrY5kxFqkSXM+3YoB0XTuPaBc89XqcppqmWF63D&#10;olIQDVrBrjuVtfXTnq9UXfV4jCayNRA8YJbzLXY+Nu979+er1R6mGpeJpgD/AKSiWtdTpofEWv8A&#10;Vz1eqBT/AMuXEIYZZN0kdi4vc2J8b6m/a/PV6sOL4o4LUCEqIwyC3bazaN2sCAbac9XqXeW8IhpY&#10;6bDYiZ2CjYzXuWY/vW8fHnq9Qw4DlKu+bmrJYwJHkvci4LAe8Ta99B+tuer1OFTgGJ1RnaVGhjjU&#10;s2huNdG+Avpfnq9TPTRQ0dPLG3vS2tYjv7NNvt56vU3BagSU1RVQA72VFIBNrnbcgL2GhJ8O5056&#10;vVmxmL+QVccGIqzFyUcg3UvqbrYkEaXvf2+GvPV6khmOkw6mro28lmFRsDsugHcXIJFrX7i59vPV&#10;6g9nxFKDEJsNicBXClVA1AHjbb7PHnq9SfQJT1cnzZVaaTaVLk2Avr9He/8Afz1erLjWX8DxWYU0&#10;Dj3o1kLR6BVBGoYWIN7W7Hnq9UWCleWrWsL7njsFd7WYDTW30ePw56vVxq6GoqKqSEyKrEmZRpez&#10;X90H2G2gPPV6sc1RFR0qyKu523j3TawGoZv6Oer1J+pqfmsREi/YeNjqLgkkG1/18eer1JnEUrqS&#10;vixmIBqiNfKsg90KTfUa3t7eer1N80EtbMs0gsGKsRfu1/eH189XqUGGUlRS16yUyrFCGYbVAW9/&#10;H6R7eer1KHEN8YWXd5qPcH2Eak9/Za2nPV6pdbHCaFEhRdzREowABCkWCkdyD4jnq9Segro0oP5S&#10;i2aVWQKoGniD7dO9x/f6vU8ZdpaaWslWpiMUqhGlYnQk6Akdzp+z2c9Xqn4hhE1eEWiUO0ZfayEX&#10;K7h7fu56vUkcZkelgqlCguEKsba3J94X8R4ac9XqTiYfi09AaViWhYx3U+HfaTr4E6fXz1eqHLFP&#10;VtHEDcxXW1/slbgFh4a9hz1eqXl84ZUVHzeJERzKSouCLjsPC9hz1epa4JHhdAapaGRak2IYAncm&#10;7Vh2Fuer1LakoYDh4+Rj2wtay2NwR2JHt9tuer1c6ilp6enpKhYy1SN67Sbg6kiwYgA/2eznq9TB&#10;VD+YHyUZopG3HabA3tbaCNLc9XqS2CU2bXxX5LAIxPUQOVUF9rMG7hNCWNtLD9vPV6ouMVKCZqV4&#10;WPnyK0h7Kt7XsbG9j7Oer1NlUieW9MiKAwBBcXIF/dt4g31uOer1OsFS0FBD5fuhVaR2Gu69xY+w&#10;g+3nq9Xc+KQYfhsuM1bgkbrm1vd2ke6NBce3nq9SqpTR19JHNdZE8tZlkYAWNuxB/W/PV6obvUmn&#10;mhCIQyBhawPvH2eBsL/dz1eoOsZknoESFpPNZhdbdyxJNtbG456vUjK+eVaRqmslWOGRESQMvvsS&#10;3YE2AOltBc6j6PV6mne1VSPTRgl1a6MLgrGTY+8ASLA6fHnq9XqsU6TJUQBpViQhyQdSNQxF7E28&#10;f7Oer1dNAlVIlO0xgmWxPcXQ6kW7c9XqzNHFDBJh9N9q5Je/2gGuDf220056vVk/m9S6VTVcQUix&#10;uF0IAtYa9x+vjz1eqBidVPPh6V7OCxCrGCBovY3HwPPV6mmu+c+cp6eijAglUhpbgeIIAXU+GvPV&#10;6lfNNFSU+oaaVUY31te3a9+49nPV6m/Dq+PERAk/u7NxAvYlide3fQc9Xq5JX1NQsiKhRt5Ee63b&#10;2/G/PV6pzVUVDhYZktMXIY9u97kH7uer1RqLC6TEY0atp/PigO7Wx2t3DC/iPh8eer1cTT01K5m9&#10;6VWUjbc7We+rWtbcBpfnq9UvDKChP6Z5miaMgrZRuue9wfZ7Lc9XqVruSzVMc++OEXKhbWYD7V/6&#10;Pjz1epmkj+aphW0kPmOW3Mhte9/zA+PPV6o95ML2U5lZkaRnYkgkbtbe2wPYeH0Dnq9UCqxGBnFC&#10;FQ7zuF7WJvqL/Rz1eqWtMq1cOE0XvSuHdwp+wig3JNxYX0H9/PV6nGgp66qZ4qabbECJCGsSSoAG&#10;h8b3789XqjMPOq6hYCIyoQkaAsB3sBYXPPV6neCSjTzJ5pQHdUj2NbXXvbt256vVNxFpVp6iQnYy&#10;bVXaty1/Aez428Oer1M2DwQQyJDNFI0YZ3J9hIuVBJuBfQDtz1epV/JA0YlgRfOqnBUN3jA8T91w&#10;P6eer1NNLBXmpaaurPOIY7tFVQoHwFwR21J56vVgepkhoGlhkJWQudq2ICgafXf2/Hnq9UvDRLik&#10;C4wpUsYwCCANFBFgBpc979z43J56vUxJTJDXBqa0c25GQsO1yCdw76eznq9WDGTj2FqMQoqanxd5&#10;aiKKaKVmiSOEm7yAj3iy+wd/bz1eqNXrgS4nU06MHVC7IB4Ib7bgk2Phqb99Ta/PV6meKkrcPhjr&#10;qkKwnXeO1wvx9nPV6nGqqaunoKSvgcNUSSlCujeWv7rH4XuLg/Vbnq9UjBq01Ms0FZGJV3Khb2OL&#10;ncD4ix7jS/xvz1eqRJLLKrUYbfLTh0QEAkqTe3ft/bz1eqbh80ax7/LUGFQAfAsf3vq7ac9Xqi1p&#10;hxR6Srnu5pJy7v7SwsL/AAHsOn189Xqmz/MxJtksWJk2ntcXuPq56vVHl/0qVqZlAkKprtJCkjQ9&#10;vj356vU1T0WKLKcJkAcpdiWU6ki927CwB0B56vVlw+klaop8OYiSNwSVGvbUg3t3Phz1erliNLTS&#10;zSwoQzWJVRawHYsRpqDz1epK1JwKlQUs8g3OGZbmxBv2GvPV6sUjCWmVYELGMWLADRdbdj+ft56v&#10;Vxr5qcBWnPl+ZsjLi5Ivpc27a6/Rz1erjiUlZWxrSYbMY4YbASAKTYWuuq+Pje/wtz1eqd5k9PhF&#10;THBGlxsK7uze1rD2fnz1erhRtBUFmlGohHlLYasO4F7C4+r6eer1OVXhUeGSwy09XT1BIWQssbWQ&#10;mzbGDAXI7EDxv4W56vVFqMagxJlwmdDvlbQiMggGxAXQWuT39n0c9XqcMIpUpoGQyXZCTqRuOvbn&#10;q9TJdMQMzVIdC1rf4SQT7Pz56vU7QjEI6UQSgEOu0Jca6aD4EHnq9UaKnwmnqqVJ6aWNKdACEk1k&#10;N7+INrH6Oer1OQxOiozJLYu0rMkakGwbuAfaB3PPV6u6bEIYaOGWRWEiG5UHQWNzodLHnq9T+cxY&#10;LUYqqSU7K0ik2tZQbeDduer1MeI1lVPJE8K38olLA6EHW5Fvjz1eqWtHRR75K5g91Ji1BF9bE9iC&#10;Dz1epuqa+d4oo96swIEgUXCtYkgEi5F/G31c9Xqa3q65oEn1Yu5BOgUkeA17/H+3nq9S7w/EMSwS&#10;GrrpmQ0tUEik8yJWYqvvkqWF1ItqRra+tjz1epoSDz6mGjh91ZGLeYQQWY6k/EEfs56vVIqcFkFT&#10;L8o4mYyEKFO24OpGva3bvz1erC1VGsLpdXsrIwNjd/b9QB56vVEwyabbJPRbWCgKoYW8NQP7Oer1&#10;TcNqsQiq46FUUyzA71cALYXNydRf2c9XqZKiK1XI8jpEajQey47AfDx56vU21snztP5JBZ41LaH3&#10;bgkaX0PPV6n+jqamSRaGsBYKvvNbQAeF7fXz1ep4pKZ4KJppYgELXDEe6V1FtDfTTvz1epvmXzqR&#10;qyFDKmq2AAI9p56vVlo4KqoMWNRMEEBTahAI3A9mB0II7jnq9XCajr48V+YmRHLhpCQoFibkgG50&#10;t256vVHjx2mlElLANxmlB3bbWCrYi9rHXS2vPV6uXys1cxjpkC+QPODHQtpYg+JA7+znq9WWGlpP&#10;NOIStqACFCmxIF73t4fDnq9TTjOH4rik9FVYZOqReYpm3ITuRlI2g3Fjcgkm/PV6ockMWFRh8QdU&#10;Quylh3BOg9p+jnq9TrUVWH/Nwok5ClQQbAghR2PgDf8ALnq9UTH8RokoEmMavuQhW/eDG9ydfyP9&#10;PPV6mPAcPQHz6l90pIItbxH6356vU7LX0MK/y2iUpUOSSzgjab91NtQeer1QopxGZ4p5C7OAWPtA&#10;0YkmwB9g+nnq9XJa9KR3hjW8cpuultQBdiexNtL89XqdpaylqqZsOZ5FK7WVo7AkAjRrg3B7ED6j&#10;z1eqLVYlT00r/KyXmawUEW2dtbaHv8eer1TmrMSjxmJYirRVoJdr2YyjQBdbMCupvY/Tz1ep8pUR&#10;pHTfudgS0dgFDA2sD7Tz1eqPX5kWho46WKMA3YPe4Nu3w7+0c9Xqh7KOrpWqcVQPDGpDLckbmvcW&#10;Oh0/XTnq9TdSYbljL6wUFDG8lOsK+UFVURPACwBGg7DTnq9WCNJjU/OYbUvEkS7X0W53HS+hJB7f&#10;fz1ep9wxZcRgjgqZFimVm7D7Q+Oh1IP92nPV6vR1lSyxNAVmQSFN97WVSQ1/iPYPHnq9SwAjimVZ&#10;k81ZQX3KRpppcdxbseer1QsYTD6vDiKL9DuO6yWDEnSxI1B0vz1epkoaOtwXDmxStkYefuhRSb7i&#10;4Nxr3JF9Oer1MyRUCTSUqAx+XYx9rG6jS1rXHa2vw56vVLwiSqpWhZ1VYvN0uD+kKm/0XF/18fV6&#10;pUlTQ43i0lZiKLuEmwBACrWYlbW0Fvbz1erjFQCqqXnVimwG7DQ6keHw+PPV6pdLPTUsVXUTFXaf&#10;9GJTY2Nhqbd7Hw56vU3nHJoqyCeQWjjhMbHQhwDYGwvqP4c9XqyipFdEDKzsqm9kOpuSBcDx/Xw5&#10;6vVhoKuZC6NNozsq2Guy3u38br256vVDp0xCmZZ6p1l8uVTcKVARrnW5NyBofb3+HPV6stZV08TQ&#10;KqGVZI3YKSCDtJBNr20HPV6slIp+W80KEi18NCpNxb6Ceer1QRWIknksQ+6+0k2AA7hjpz1eqPWr&#10;WVNXso9zrdWtqbWtcn9g56vV6YpNvpK+JlqHZNrra9lPb3rCx8fH2a9/V6pz1sEd6Wn+3Ilmv2Av&#10;pr7Qeer1JSpxuKgxs4bTU8hi2Eia52hr+Pjrf+/w9XqfJKWGSGTzGLSVCIrMTtBAN9CBcE+0WPx5&#10;6vU6xywUtDOyDc0YJ8oWO7TsCbDW+mtuer1NC4tSNSg0G0GJgGU6aEXtr379xz1epzpcTjEsc2IQ&#10;M8Qc32OqHX3hqwI1Gnj+znq9TUlbWQ1UhKe9GS+w2uL3sdD9/PV6uU1OlbhizvAC7OXA00IubWPg&#10;eer1QZqOcxtE36JXYXJFgq97C+tvDnq9TpX1tKYY8NokRHhBcgqCSGsLhiL697X9vtPPV6k/T0GM&#10;w4tvjdJaeS5KnQrcWJPcdzcaDnq9SmSkWKKKaNtwLGJkuL7gCbi9tD256vV2rxETFLKUvfQkgHTv&#10;8Dr9/PV6mzFqFVw6ySt5oKtJJp2AIuAbCx8SOer1R4w1PDG0i7qdyUJNj21vb6+er1Z6umjpI0pw&#10;oTz3BR2tdlI+Bvp356vVhlTLkNbTmDcpYSI5RCyvqbEm5C28PAjwvrz1epvEdJVVDJGn6K63RbDU&#10;G476c9Xq7raWp86WlQtG3vEbtL3FxY31FtRz1eqHT001bDFA83lzptaXaTe401tYH6/jpz1eqbiF&#10;JhVQ8vzkrOyKD7pK3I07i1z9PPV6mxMQqYaqKji3slQDvcEe4QPHW/bnq9WLGMaNMqPGWCkJGLWv&#10;cmxNxfv7eer1O+GUJalehjOyRmKBiAbkgmwv8fHnq9WObDjFRSU8UpMjeWHbX7QYGw08fE/Tz1er&#10;FiNNEJkaVt+oYFW7H69bjnq9TDUUi4niRqpJCzRldi3BuPEkDTnq9Wf5BgdyH946jte2jEe0duer&#10;1S6KjDQR1TQ+dJvZGFx7oYFr6m419lz9XPV6mhKWqAWpe7qLll1trYam4uQB7Pja/PV6peJ11Ar0&#10;xZSHqpUQWOikm4uPhz1eqdXGnpa+njqUAqaVixAOrqdLX7djf7uer1M1fNDTYnNX04aTzFuwtexP&#10;gPoHPV6sVHRU80MdbGjXSQPeRDYsRbQHU2+i3PV6lOlWlbLAa+NHO5twVAgAtYAAWAvbw8eer1c5&#10;mdwYbpA20nazAbRewvu01A8eer1JnL8fytdNDWt5mxhcEggg+9oe3btz1erHWz1mJ43GqxGJoFZl&#10;JsBaxFzrb4a89XqYMSwVVwxXqNbEX7MS4bdcHtY9uer1K2PGa+rw2DCfKRBE+5WK7b7gLqSBc2Au&#10;B256vVnomkxCpElSjeaLIFjOrEaaEduer1ZsTaOgR6GeO0pZWbd9oLf2689XqjzwRz1MbTSFP31W&#10;wsbeBPf6uer1RZYcUlmTFyTI0JRtqm5BA0Fu3b26+PPV6pVcMOqqZsVxKAfMv9ktbVje1hf6/wC7&#10;nq9TdFTyYZ/osOySSaNJDEPtICT7zd7g200+/wAPV6odWlUwjjgG9nJLf6o7g9/z56vVzr4Ylhp6&#10;l7LOXDFtPs6WG219fE/389Xq/9IQ8mU2GR2NDNslZQ7qdSRc/G+l+er1G66eYlh1BTp5m6RHkQrf&#10;Q3AJN/aO+h/Zz1eo0lHn7C6BYHpI/wBIxsVXUE/X+32c9XqEqDq18g0dthQkg2IBB+H9vPV6k3mH&#10;rbLFUtQU5DROzb/A9u/s/v56vUDuZ+q5r1GFxzXa42tci4uLgfHXx/jz1epAYhm/D55jC8hZSxRY&#10;91yvxJv379uer1YsMxfEFMjUcrIAwAb94i/e/wBHPV6h86e1VQx+crZzI+5ACbFfp0A56vUdnJNZ&#10;uphDC/u2AFu17k+3489XqFT+dx0ahGkDMd2l9Tz1eppqs2wRBCGub/Tp4/s56vU5YFnaGCtESNdb&#10;A+J1PPV6h5wmtgr6H5hBoARe3Y2/t56vUHmb8RFKjvJqTfS4ueer1EN6lYxS4h56ylSo3aa3I+Hb&#10;nq9RKazDhWSS1FPcIzSXVlIuB9m3x56vUhcelwqhiUVSlI1C3uABuHe9+er1JXEcUWXa2GhQZGBC&#10;jswFrC/xvz1epcZXwk49VLDIrGWex2+CEadxa4vrrz1eo8fSzIdfh1Lsn+0ottIB0uDcEc9XqOHl&#10;/BIqRLFbg2+JHPV6hVpYoVguoA2/Vz1erHVVlOkVpPHQaDnq9SOxiOlWNnRfC2lr3tz1eoFsyYWk&#10;yNNMLqLXB7gHx+rnq9Rac+ZdpcUw+GkWw3+Y1/YPG/tB56vVW11XyPTSNUQIoZUVithck66a689X&#10;qIrTZLw7B8YmpZYjGtwdwNgCSTt/jz1eoY8HxWlwSSWmdrtK6KhUAi3iBfxHPV6j5dEcWSuwyDEJ&#10;R5ZVVQqwALAHuP6T4jnq9R68i5io3qoAGG8SWTsQQR29h+j+jnq9RtMCxSOjkjLEC3vEnW/6356v&#10;UINZnilWAiNveN7DQW+rnq9RP+rPUynCz0jTqkoDCwOpFvD7+er1a+Pq76rmsytiVJFN+mlMpQmx&#10;Nr6Wvc3AFr/d356vVrz9XceOJ+dT+bdmUkGwG5je9xp9w56vUVmkpW2zF40Msdj7pAIQ6XI8fZ8e&#10;er1dUdHHitYWlG8xAbTYAAeIB8bd/wBRz1eo7PRPBKEzRBTslLjcO4CaC58Ln2c9XqsSgosOoKCO&#10;mpgA+xiCtgbA2vpcWIPt56vUBfU3M+JUFI2GU7LEqlv0h+0wS1j9456vUWHGcfqKp1ErlojGRJax&#10;Ja5JsdLA/Dnq9QQ4itUwOI0hCJESVUCxIGhU62II9vjz1epT4FFG48uokMW0GRSSQPE7QPH2689X&#10;qUlRm2FKV46OUkBQvc/aOl/q56vUtMFzRimH08DUs6XQXdpFupA0JNraga256vUM2VMQauxKlxTC&#10;6hflpQ3vM2mvvEg9viPq56vUZnIlUI6rzqdlD0rN5jPc7gexH0/r7eer1GvwPHSKPdXkbXYnbqTY&#10;sRf+H5c9XqMJgON12YMWh+UjjEKbE3JGse4qBckKBc2Hc+Ovieer1HY6dSYvFipeljEgJAuzEa/U&#10;Drbnq9VgeTcfqsNpodze/cXAv3+n8+er1CbjGa5q2k9/3jpqLXt256vUV7qNCtWJFrWYruUrtcqe&#10;/iVI056vUTfqPhWH0lHPNAN85O4hm3XAOg1J1+J/Zz1eoqeYKOJan5+ORo5DF7sYACbgTqfEkDT6&#10;zz1epJQT4ViUkeJGMtVSqxWLTQA2N/d011156vVhlwJsSkjnxFSY43IKqL7j3+F/7Oer1J7H8sUk&#10;pc18F4Gc290AgHtf+HPV6iVdXMqRS4rDTYbFtjQFQ9xtY9wLWHYd9Oer1EHzp87lyuem8oqzBrt/&#10;hUHv7bc9XqDVeouLLiQeCUsLWAJ+yfib9j356vUKeCdRYolElbaKSEbQH1uTqNRY/R7Py56vUOeF&#10;9TJK2BIEYRPGUkuSRc+KgHU2Ht56vUNmQOuEeAMvky38x7EqSbFtNfZrpz1eoUMW6oz4mj4pDKqC&#10;UGNhceOhPPV6gRzHhOJ4/BURiPc0oC7lIttFiO2t+/0/fz1eoA8T6F47m+WOZoEjVWZAvtPt8L9t&#10;Oer1Dz0t9KFTSbcUxGBwoBS1lYA/AdwRbv8AEc9XqGKk9OkeEV6rCpWSoLurHSyrqTpoLg/rrz1e&#10;p4XJES0MlZJd5oyR7twAAdGFu2mt/wCnnq9QwnL3lww1dKpR9iMwPvAsRqSNv0d+er1M8GL0SYct&#10;dJDacBwwMey5XubED8uer1KfLmY6WmqmqTVe+zqrAAm4Oovrpr489XqOz0lzVUiMVzfowSUUtY6+&#10;Nvhpf6Lc9XqsC6T5goK6qjarlUkMbMSSCdf6eer1WG5QpaSr2um0iwswAN/u+/nq9Rmsv4UiU/mi&#10;wNhbQXPfw56vVIr8QXDoy7toNNe9+er1FM6yZnono5Y5DbQ66aG39vPV6tfb1ZPU42J4x+lQkjbo&#10;AB+o/Pnq9VSuZsEoq6Dfg4JNKJNwFludR3H0c9XqRsJiwt4ZZFBd1a9hcAjsP1/p56vULnSitloa&#10;9ah1uJ9xLG4AF/4/0c9Xq2BfRqrT4akthZ2iso8O/f6+er1Xz5Gp1GCxvb7IFu3bnq9T5jU8cEJJ&#10;CkAH7+er1EX9QWJQrglRE/vgpu2gANYan9fo56vVpx+s2enrs+VmLwACVW2IUYWK+wj26kan2c9X&#10;qr9xScRVgrIDtZSD7qAlio7aeOvf4fDnq9SdxWprJqpaml8xmktdQ7KHI1Pu6KTa/h9ffnq9SUkx&#10;x45wscfkVBLam4YrYgXIuD7dOer1Spc+4tSYbS09JVgMzMH3/Z72vbTx156vUqcEz1PRxLKZjKwv&#10;Yi9g3dgP489XqV9B1AeokEihlYs7sT3sB7o1P6689XqE7LWZ5MaipI4ptm1CsjgA9zcgk+ztpb79&#10;eer1XLeg3EYarFkwmolDmAqkbEaMGJ7XB1ANuer1bGnT2n+Tp1eKygDXwueer1D5BnQ0cSq3vW9v&#10;cd+er1F/6qdVYYKGojiYb1HvC4B19nPV6tdX1t9coamokp8PqCjoGZluSQ47DS3fT8+er1a5HWTq&#10;ymN10uJ1Mp80OAxv7oIIuB8R+vfnq9RYcT6h0uKVPzlLL59QHCixtuF7HTXXnq9SPizU1LiitZx8&#10;C1yCxvre5tfsPDw056vUvMrPiUzLUzThwCf0b6t7xJuSSe/gPD8h6vUMODzoGjkjIkaFuy6EA6W8&#10;Bp256vUfXonhjvVpNjABhZ0fYAS7CxGgFzcjS3PV6txv8O3J+GJlunxaGK4nigcb1sVARrKQdQQO&#10;4PPV6rfEiWNbKO3PV6ufPV6uz2LewHnq9VfHqvxOkp8IkppHAZ76nQ6KdOer1U5VGYMLL+fWqpS7&#10;oG0ADC/bnq9SPjx7DqnFBLAFMZR2Zgbbn7AWNu2up+HPV6lnTxiagjqYIt5qdwddx0PY+3nq9S/w&#10;fp/TMiSRwKpcpYkXJvz1ep9xXpFhdbh80bw7pmB9oAB+Hjz1eqsz1AdJDliKWpipz5Mlw4Uarrqd&#10;NbX8fD6uer1E3w6LyMZmrQDEV8uNwSQpAtdltfwvrz1eo4eQc40+CSofL3BkW3iQzarbxt8eer1G&#10;4yf1HijpIGq5RCDuZt1rBhfnq9Q14HnP+ZxIqHckdiSDZr3t9x/bz1epS1klLWFoorltup72N9ee&#10;r1Z8PwyhWRI9ylbbmBuSxA9vhY89XqVVFg2HBQZlAd7WGgAUc9XqHzIVNhkixxtGoKlBY2IJA9n0&#10;c9XqGz+TxGPcEAJJtp2PPV6lJhFCYwvmD7It2056vUusOxGCjxFXJ2qvbwHY89XqH+jz3gMsAMko&#10;D27G1z356vUEnUXqrh2H0zgTLGgBNyVsAPbz1eqm/wBX/q9y9k7AK2jp6tGrCsiqS1ltYjv2v+eh&#10;HPV6tVrrl1JbMuezjcaF9x2vZgb3IF72HY6Aeznq9RYK7FfKq6mmot3lKo7i5JJJYfZ8Bz1eqVgd&#10;TWYjOtOIyAoGpGmt/b7L89XqGTp9LT1okp45mkaOQrtdQPeGh1UC4PcX56vUdjphkzEJqRsRporB&#10;HUsLWYgX2kDb3/XxPPV6rFeieMYtguLRyQb41MqElwL2JF9PAEfrpz1eq6bIPUqaqy9Ed4djbVTc&#10;k27c9Xqz471WxDDysJa2pJ1IFvjz1eorvVn1A1lHTyw+f5Kbd2mpv7PDQ9/489Xq17/W11NrcSrJ&#10;qrD6ospdSumjM5ue3iO/bxPt19Xqpb6g4607xvSztI7OvunULdrEfRfwPPV6gexXMFe6LRzyFFEp&#10;ZmW1jr2v7P7Oer1Dz0w6py4HVUmKYaRJHGwBWw3E7uwO3Q31/Uc9XquX6IepQ1sENNHUqssTMoDk&#10;sCNoOnYH4/R256vUZ3Get0dVTmnnbbPtFjuG23gbd+er1BViPUHCypSJjJO8bFizkgk37E3A1Olv&#10;2c9XqLhnfOOK4ZOjU1RCh3MHRgG1Pw0vYc9XqCiq63Q4XWRlnQ3AL7RtANzb3R9Hfnq9U6m69NLF&#10;82akJO4kAjB0CKTb6O1/o+jnq9TzhXWuXEqoQgrvmKANuKqH8Rr3GnPV6jr9A+s2Zcu12/FZEUgA&#10;fbuLD7BFiBrc6jnq9VwHR31N/wA9olpK6oEboFs+4qGPbaB429v0c9XqGOr63u+6nnm85xe9iLEe&#10;H8eer1F9zV1KrcUaR1I8yMuLXOovprrz1eoKsK6sU2HVKmrZUaWxEakm4F+3xH7Oer1GGyz1nw95&#10;liqJdisgIYGyn6dAbj9vPV6jAYVm/ZTLIs14yA1zcAg3IP3c9XqQGe+rseGQsLk2BAKkEkfx56vU&#10;STOPVWox/wCYjkO1lBJAuASf7Dz1eoiOZ8xV2KY5JDLcNDZxHewIY2U6fEHnq9U7DzjkNCIHh/eZ&#10;xsbcQTfS2nx56vV3jK4lW4VGtH5lOD4bgCdvgNfv56vUwT5er2xWITgPDUqWK6sAw76689XqUkGV&#10;6jEqV1qob+Uu0aWW17/kPZz1eppxzplFVRfNhLF7ra5uAQfbz1eoBs8dCsQraB6Kjl8pTGSSgvcF&#10;bbTex18bc9XqrI6g9PqvLTe6VTfJJoRcqwJ1J7W/Pnq9SZyT1BbL2MR0OKK7s91FgSqi99xI010P&#10;589Xqst6NdW3oaaJMSkMlKiBwwHvuT2A8Br356vUOE3WumWbylLiMNuDXNtuoHsFr3/Uc9XqJ51d&#10;z+2I19W8JcQyM7D3iAANdde1ja3PV6iMZnzfX19DUil8mrfcAFLWIX947tfut38dOer1BTQ4xIso&#10;qa47XcgRgC4BBtuOnw56vUq4sQmnq1kkqRBDKLT6i7MD4aahh46Ht356vUvsFzLQ4fVxUlI/lxHW&#10;MMb7h4hR9OvPV6jw9Hc6QtNBNFIHeQxKyhiSpFr3F9DcXt9PPV6tj30d52w/G6amo4gVKmMOx7X9&#10;3wPe/wCvbnq9V29LVGkwWKSEWAAtbUnnq9SdlzdVRMROwXvqTqRfnq9Rf+qvVZMKoqh195VjYttI&#10;BBtp9XPV6qfupvqpx/DK2WOmmaFGldW3MTa1rEAXFjr4+znq9RJupHrTzFh1omqvmCzNctYBRbS1&#10;tb89XqIx1A9RWZ820splmcyk7/tKCRq1hutobDnq9QJpnzMGZlevrUMaoVMd7XDAnU2vcW1/jz1e&#10;pY5fzdNPIK6b9KXssmtjuJIuLH6Dz1eo0uT6ujmlp0aTzKljcm5BAGgvbQnnq9Vj3RjMTUErfOKU&#10;UlLOLAE2924sb356vVZN0v6pYjSzpGGIZGG2xtcDtfnq9VlvSrrFRY/TLh+KuElFgNb6/E2HPV6j&#10;BfPUW3d5i7RbxFhz1epgxLNeFUMTbpFuAfEEDnq9Venqn9QuEZcyzVxx1KswBAO8WBN9D7Tc89Xq&#10;1hesedsdzxjcj4V+mZnISQqGjVgw+0FIuDe9h3t3v39XqDKrw6tmkaOSFVJBa5NwW7M32fhoPZz1&#10;eoJK/KTJUyVdWjoqgOb9hZrX/bz1epY4NUphs5mqSJgSsaKTchRc6c9XqMJg3Vf5bDIlS6eWl9rE&#10;hVA7g+36Oer1S5+tMGHU0ss0iO0yxldpGpbdpbuCLC/089XqDTHOtAw6qLwOPNFiIw4IBIs1j8ee&#10;r1BrU9Zq/Ea51p08xXVWChrBSL7rDW/fX9b+r1MU3UrEmJrEn9xf9zsu5iToANfrP0c9XqQdX1fx&#10;6ixZmaqbY4uoFiFIP2deer1KPLHVjE4sOZUqpIjJKX0O0gDTW3gfZz1eo4fTHqispliDPMtxukku&#10;AB4kH4X7jnq9R4OnnUOGoR8NVgscNirOxBLGx7f8Ff6+er1CJiOdIfIkVi7LZQDvAJfxPtI/hz1e&#10;otPVzMlXVUvkIbxlWIIuQptbX9fDnq9VK3qGiqXqpPmR5ssynRjdTdrXt+fPV6qsuqtKuGPAs0nl&#10;vCzHaLbWJBtftqBqPr+HPV6i5VQqmU1xRnabtoAFHtIt4+wa356vUnaYSTzMKmT3YxYDX7JOtvo5&#10;6vVKqIKSSjNPSFlADHfcrcdzci1vbrz1erFFRedCtJGtgvu3ubltSSTrqPZz1erqupKpKOGKORm3&#10;W3A+AHe38eer1RqlopYjDWKdGVgwNroPjf8ALnq9XLzYpq0fIteMINzdwQTqL97jtfnq9XqrDnmr&#10;98SllZRaw+wB3J1vrz1epuepo/P/AEdvNQFQdw8DoNdfhz1erkKytqGZapBtDA/ZAvYXIJ7nw789&#10;XqjYnHWSO+IpCt32l9pttFrAgd9ANeer1PVE8u9ZVS4azHsL69z9Pt56vVyq6jDkiaaplCKGYu2l&#10;gNdLn2ac9XqiU1V8wxrFG6JbC5sNyi1+w8fo56vVlelh858VYD3FJjhB01/1b2vz1epuwiobEYpW&#10;UAfKEnXwB8T9/PV6nRZ4mIZh28bi1za9z+w3/jz1eqbhkitR1VJEjbQhMjgEhTeysT4A3sDz1epO&#10;rRTYhKikKsgayEG+gHs+gc9XqU1RRR0z+eZTcW0a5IvqNLHtfnq9UdL1sqT1LDZGLaD3iRcfR437&#10;ft56vUnmlpqA1Uk58y7qYvAgAWI8Pz56vVk2U9QgmiI8xAGUbjt7eP189XqyU1ZMJXgaKzHYHVTc&#10;Gx/dNux56vVMeu+bYYdXIfdckXFrD2n2ac9XqkOaeZzHFfcn2Ldi3YDQWtbW556vU1YxTrDQyVwk&#10;BkieNWS1/tGxIHc2Ps+vnq9UueeTFClKqiPYFjANkB8AdxsBqe5Oncnvz1erhW4JV4DiWIZfrEia&#10;po5RG5jmjmjuBclJomaNx7CrEHnq9WKa9CnzdBJZiAD469vH2nnq9TtNUJUVkDIPLCxpfwBPiTp7&#10;eer1Q4sVnesb5sbUUkKzdtRoBf2c9XqwPLHh4jWZizhgFNtLltB9Bvz1epyqKGqp65CreZAdGNgV&#10;LXva/hb4c9XqlvA9PKIim5pGDIFvYkm1reOvPV6k1BOMXXEKWCIu0ErQn3DYN47W7EDxIP189Xqc&#10;XqK+bCkixOzSXCLsG2yjRRbxv4n289Xq5VFKaiOGngQxroGDaAXOtiPv156vVIpUZHQwHckRFgT4&#10;jT6CD7Oer1R8UnkrJTU0LsqsypIgA1I1+J+7nq9TZMs8c3zb+YEF0UjsddD4i/hz1erLQmqmO3aX&#10;EhIswOoB8B2v7eer1ONHUiOoklnABN9mguulj4ePfx56vVnw554KuWaV1KRqAWGlxrqe48bac9Xq&#10;4zNSwXaJnYNax7pcakX8Rbnq9UHFa2eZUp422RHuoFtT2N/YOer1c6LDKipjfD5T5pIugFrlrAjs&#10;B489XqywZerDI9FWSG8Y95NTckdrm2gP3a89Xq7paGpo6pqGnUSFwAzDUC179r9uer1cf0LVPy8Q&#10;MjqS+63ax+6x56vVxhoGp6yEeXvWM7lXuNxv3Hj9fPV6pUmHyThlmgMEjNddRcgXHhfS/PV6odTJ&#10;Fh+FmtrSyBHSIIBuYs7WXsCbeJ8ANTz1eqdXRz09U8mpI2NtUaagWA+jnq9XeJmGirJILmTzNtrC&#10;4sRYj6Qeer1Q5DJAVpItNgVVZvtfAk9vH2/089XqytWxtIxTcVFl94DuO/jfXtz1eqZV10kFClFU&#10;JsWQFwAfesCbC9ri/PV6plBU11c8TGRYlMQIRvYpN9SbXt2H3c9XqgV9fFHWFqaRRGbEae8W13Ae&#10;Pjz1er2ISVEVMHYhAzHUaAA6AAjW4HPV6sctPJPhy0kAO+NlLMNdwvcgH4+PPV6vRsrUDUUSXm3X&#10;t4KGJBue9wOw56vVnm+WwyjmglEjsjApsTeQp0ubfZ1+nS+vfnq9UirgZprL/kUsx8T279rfr8Oe&#10;r1SKOOjlhnlSTehjI0tcaj+nnq9WCDDjTNGGkaQE7gbaX8PuPPV6vRlExY0TkBm94mxNjbQ29nx5&#10;6vUpaI1+MVMEkc8ZUCzMq2tbRrtfQjtz1erHPQ1NHPJC22XdfTduVgTZgGva/j9HPV6sD4NBFA9H&#10;HGI1chk8QCDcdr9vhz1epqw6CsXDn890kV5Bs2ggWUknUnwOns56vU4RYW6VDqze8/vPex8L629n&#10;PV6u6Z6umM0U9NGIWkKxMHJd1t/lHUrZSPAAnTW99Oer1dLR0384TCWV1VV3mSxs19QAbW0/Xtz1&#10;epVThBStEUb31OrWNxfbYWsQQe9+er1NlHJiEqtSVAKhFOqm40J909ibdteer1YTi9PHIy05aIb0&#10;D66soB0Hsv7fZz1er2IGtqAax1YwiXYqi1wLAg29lvH6eer1P8NBL8yKbD6hYlks26TXS17W0N7/&#10;AK689Xqc5KuSkn+ZcgB7JoLEMdBb4H2/289XqY5WnhphNVtYxbm7WuNSbE69vD6eer1cVdMcpyTK&#10;IltsuAQ1iL39t/DTnq9WaJKViKGYHywLAqLXIvYkd7ka689Xqj01dR4Xh6RBWef3h2uRuPs+jXnq&#10;9Tq9bFQ0btCG7BQWsXJv2sLXHPV6syUM83lYhOjfpVtdhoQNBYeBB9vPV6oq4XV4c0SuA7MHDEi5&#10;1JIN7m2hvpz1erFQVc5MvnKY7M3cEA9wCPib89XqebUQUVyxlZ1RZPctcMfZ2F76c9XqUHkSvW0F&#10;QCy01QharksQQ5O0aakixuTprpY9+er1NVZNicMLYnHQtVQpLsBiIBUdt5BXw56vU041RVVZDBiV&#10;GVaNZAHuSrE2BYX8Dfw+jnq9Sdhnq6HMH6UFSykm/a3e24iwJ+/+PPV6uU9VBW1VRJGBGbN7ilTt&#10;NtANbkE/Xz1epXU81TSmi8+dXcxKHNgQt7adrkH29+er1PeVqBa2vld5BTrbVzawNzbX2Ec9XqVc&#10;eGVVPJBAJBKUkB07MpvqPjz1eodco5bxHEkmWVV3BlCgC5Y2O06fs56vUaLpeuK4NjlO1SHp1Qgh&#10;jYqx/eAtc6W7Eey2t7er1WiTZigxChp4KxxIrqFBVbEgqPr56vUAON4hOslVhkT/AKOJQ/2hc2bV&#10;V+rx56vVXD6hsTo1xJp6UgQs50Y3uSPeIP5c9XqIHTLRYg8sVNVkypdypI3CxIB8e/hz1eqPTCem&#10;T5ZGOhbuLkuCQCbeB789XqzN8wpUqxcD3X2oCSfYPr8eer1ZIhTJRyRzhh5NiQBrZjaxJB0sb89X&#10;qxzVMnv1NLMWgYFVa4+NlH0Hnq9SZbB66prI3Q+XVJFIBLporn3lHjZgNfafjz1epxpJGjkelnhd&#10;tgUD3RtC2vckaa208Seer1TainGDnYSGlnjEkF7WNtSNOzKdbGxtqNNeer1cqXGcSqIZYmn+Wm2k&#10;7rC+thYaX7/Tz1erFQYZiNRU/NVctht95pASGIOpNvaTfnq9TtjUdPh1S0OHSpUUxiDSOgNiWW+0&#10;bgGBU6HS2mhI156vUnqfDxIpNFdGZVbc1htW9iT2Gvf2/Weer1TIcEMsEKtsSMs7GQi91Fzc3+On&#10;9/PV6upZJJw6xOHpo7bbXFiLgezseer1Q6Oor6gCOjYtGmkm6xsAdQPgb89XqfqFBVTCNlPlyH3S&#10;gJKEDsfgeer1YPlqeFzh8MTLUkgJe9gNxYkm/f2Afs56vVKbC6pq8KHB3qQwFrkAG5v4H9fHnq9W&#10;erp4KbBYXS7qJCJXF7eX2UWHiD3ufqFieer1MeJYf/pf8woNRGVQMt9Ae507gjQ89XqU2H1uK1VQ&#10;0mISRmiiBRIwhDqdtySbkEG/gL9+er1YaeaSpqHpIQEijK3fU2J9vwOvPV6o9XUUOGNMjodsoKh1&#10;Asptbvf67c9Xqh01RJ5ToZS0aABWAGpI7E9+er1KemjqWoXR0LyrtFgLXVr9te4Hcnnq9TSKCuoy&#10;1PE22B3sQbWsLgswHs7f389Xqk0iQ0cMgDIG1A93wJ+yNL9hfXnq9UDzzFBO9PKouV2oBobHU3t4&#10;Dnq9UqOihracSW8l5WF7gXa+oJt4G99fDnq9TlAhbBZ4V/yjFUWPQmyXsw723e3vbvz1epsosIqT&#10;TNWtaB9Ek00DEkjUm5uPo56vVBqY6n5bzpkKWG1AACLKSSRbXW1x8Pjz1ep8yjikXmy08tPIRIBZ&#10;mUC4AI7aHx56vVzpMOngxFqquAkQSEqApuEGmpue9xr/AAvYer1ZpYBic4qKRXggRw1iR75B8dSb&#10;D6uer1deVUCrmSqYPHuJVT21uLix8O9+er1Na4ZiOHwwQU8kbSSKGkOgvqTtA1F7aH+7nq9TrRpX&#10;01GyyRARBiu42JB+FvA9+er1c6rLMmJUyJh9VvkLE7xYKFUXIPbx0tz1erCjSU+FK+FgEqREz99W&#10;PcaAkA6n2e3nq9UjCKCKWoY4gwR5LK8inXba+4j2c9XqZK2mpkSRGmAbzGjRhoWGttLkXtz1epyi&#10;31sUHmWBpw6h76EKDcE9hr7eer1cBSVZqENS/voVdVUKLg30B1Go0ueer1OmB/zOWnVsTCPUMJd7&#10;LZUZU3FVUE/aCi3f3j2HYc9Xqi0J+WqEdF8yOdtqhgQQ5NhcdgbHt356vU7VdRPHWpQBUCrcM+nc&#10;aG5/Lnq9TXXSYbTVQqqadYiSqEMNLlraWB7+2306c9Xqe1r2wylejgAkmKlHK99247iO/hb9SOer&#10;1MEUcU9C1dbzIWO0ga62IvYWIIPPV6uqmavw+piTZGYmADC1m2Hub62Pw56vV3i1PDTMlRSbyy6K&#10;gJZWHe2psDrz1epyopqzEYGCwGlWNlVmKqWYkXDeNwe1+er1NNXuklmpY2Alh3akr5ZJ0ue1yOer&#10;1MzNUKghpn8xotquVGl7+8wOtwNeer1KL+T0on8vBmLtsQybzqBbQ2BGhPb9Tz1erppsTnppEool&#10;BZyWL6KPdtbQE/x56vUi5Z8UgUTSWEsR8hBcsqi92C/C/stz1ep0qhjcED1VdtmSSIkBI7G50tfW&#10;+nieer1YqzDYzh61BRiZI1a66FbaG500056vVNp6R8OfD6yRzJMbiMaMAx1a9+4I8Dz1eoWMu0NV&#10;TzfIYeqqws7HwKkk2I17fHnq9Q1YDTVVcjhdzNuG8Be2li1x2+rnq9QxQ1XydDT1U1nePuCL3BNg&#10;L+B+B56vU41FZUSwS10yRxQOSFa9yLEe6FA7WN+9+3t09XqaI6l62KSij9yPcdrAG7X7X+jnq9Tn&#10;h7U38vMrnzHTcraWYlR2t93PV6sdAQMDeGNwJpCzAdyA1zbW/wBHPV6m+jmmp4hUynft0sLncSbA&#10;ffz1eqSmGOp8yFyJ3FityQCGLBVXsDqbka9vZz1eqS+H/KwPTRt/lgWY2IBvrYE+I/Xvz1eptjo6&#10;qnxD+ZpcotyRb7IOh+/nq9WbGJBeSsoQJFCguO1h8Pj8eer1QIqKnSl82iW0s0ZF3awBK6m4Xv8A&#10;Rz1epkpqGOGEvUSEGXbuKdgd2gF1vY9uer1TI6WSCORIQXWJgfdYAEW1v43B56vUzQzTTSxsp9+V&#10;mYbWI0Gu0jb3t4c9XqdauoLYe8k40gIfwBVOwJ9mvj/Tz1eplr5Y6erp4qbcDMo802JuDf7vp56v&#10;VJp5qs7jTFRCCzEOgYXF9oW/idLHnq9TLV1D0LpissJMtiAdtr3OoIGvx56vVynVp2jqQVZWX7IY&#10;Ak+Fx3Fuer1JfFsTqFxJpJACkyKpUe1Rob6a89Xq5xWpapq2Z0UJHdA1tH2nVvaO3PV6k35sdYy1&#10;dc10R2YqP3iRfufpvrz1eqDCi4lIYyqzIpZvc1AI7A+32c9XqD1zLSys5QBS5CobbgfHXsbXtoee&#10;r1cXSoEpNSxRLggLYX3C2428QOer1RaSVf5YlBHISzu6iwF9qk2B7AXPPV6sUhzKY2o5RGIJnuUV&#10;ACTfaSSNb/T8eer1ZqzD6UwNiCHapUI4BJF0Olh27nvz1eqEKaCKRGSUbmUgaHXcdCTbw8Neer1R&#10;sUrf5e8GHxFQ8t7swuTb2WHj3156vVhFNUzY0q1QXy0jJUsRdmbxIBOmvj93jz1epR4FhcXzMgqb&#10;GVEszGxsO6m3h9P9HPV6sj18Iw4zJdjf3rC9lHY29jduer1NWO0cjYTG1Kmx5GDhRqCQSACL6a63&#10;+vnq9WdvmDSrhMSlAVOq+DEe8Pv56vVGGGzQUUksxJgRhuJJABCkX08PAnXnq9SgXCoaqmpZ6hRa&#10;Ul7gjRQL2AOpv9PPV6kfV0dC1bFic0zQve4TQAX0Ja4JNh2HPV6mHF98cyooUlyNTYEixv8AX489&#10;Xqxzx+X/AKVToJJFA9w6XB1JJ1tfnq9XdJg9THArVT70YhliU3tckkFri/sA056vVwxGSSfE6em3&#10;JDHAWLaAhfZr3+F/p56vVhjiXEhUC15d11ufdJN7NpqPbpz1eptavlactMhEnllDt7A9r+y1vHnq&#10;9XFqc4dhYkidgkkiWUDTU6gAa6d+er1PNQIlmLN76FbkgaLqfp8NCeer1Nix+fRAVCRgOfd2k3W5&#10;+P8AHnq9UjDlqki+UkfarsRcG5OpHxNxz1erHhVPiNDLO8Eqs247L2Pb2301Ht56vU8TiejqI5Kl&#10;9ugYgEAWI/4j4/r489XqT1fXmsrVpCghhVFYswBJYk2se/189XqTkUM08rQOdq6ve5Fzc3Pf2W/P&#10;nq9QoYLQRVkME9tjODdmI12nTt7bc9XqEOifCqTEYVZwGe1gSQw+j2jx56vUs42njnFdHuYlyl7E&#10;+N91/ov9HPV6lZUmWahkNRMVjSzRC5AAOjC3s+HPV6nWOpajamZ6ZJ0A2lySPLW1wwCkXF/z56vU&#10;441U4dFNFVsjHcB7qBmGh09vwPPV6khV4vXYjOsksTrE/mRAj7RJPwOhtbUc9XqnyYxLTU5rZqaz&#10;Koj0tYjtce73Fu/9PPV6muWF4KgVToZYrMEVdCzEaCxAFx7b89XqgUrUeI1rwVq7QCF2+7rtBJJ+&#10;KnTTnq9WCuf5eBqilB2yhTcdwwP2j42tz1erPRJFVQ/NMAzOVvtX3RYDv2156vVFq6rCbSVSh/Is&#10;W2qCSGXS1hf7uer1THq5pKShxajXas9OGbdcMpclVBX7QsO97W7Ed+er1KHLz1MmG2xmKNXWykBi&#10;b6kBh21trz1erO6J7sMae+twLkEkLrc9hYnnq9UmqhrKiCKEoWmjUHwAZbagDSxB+rnq9SRrcEpK&#10;Op/nisd0kfluL6AKxsSB4i/PV6ndAiwR1zINihmLFb3sTtuPH2256vUOfTDLEuL0iVsgJ/Sg+Zbb&#10;ddewv8NPq+PPV6jtUORsNpMGgloleQzGUMXAVVG3U+Hhp9J56vUkK3p5WR0k0i3YEBh3BIJsBz1e&#10;oO6jp1VlxN9uRwAOwuAdfhz1erLl/p1idbipplhXy43ZdxN7E38PHUHt8Oer1MubcEkpJWato5CK&#10;e+0AFrm9h+72/Xw56vUEWccLhaGCsaJojIWAhBsygWJJ921jftz1eoBcTabD8RdYow6zblLXsQp0&#10;YAk3uBpcc9XqS3zJqBT01IU3QFnZybgJewUqexHifH2Dnq9T9UVSYbPHPQxiWIgbmI1IOpP3/s56&#10;vU3pMTQ1VRN2ZwX8CoBuND29hI56vU3uHnkp6mzI7kgIvci/e+vYHTnq9WGskpnoKqWMl0g2kEEA&#10;m3dbd9OxPPV6kyKikkw41UK+UyEM40uENwDb2eF+er1M9LWokbLSnWRiS5F1763vex156vU3VW9a&#10;6L5a0aoSp8b2JIYi5tf+HPV6hEqIYainp3jjV2TYWYAkFtBf6b2P9Jtz1eqXUQ1uC0UNQyioZgbK&#10;gsqm/wBkA+y+t++vt56vVDjEs6slRGdCn6QKLncdVU9xYd9Oer1NFNH83jW/DLoG3xksBa99u46X&#10;0Omlvj256vU7UtDPQU/l0jkyNv0FyQFNjuGmniBz1erukjxlFkr8IdVhgBIVmUk7gT9m4PfU+HPV&#10;6kvUztiNJA1bIgmCMu4GxfcSbEXNjfSw+F9e/q9UPzcagkjSNwqAAsDZifEEfRqeer1JzGJ6erqS&#10;0byBSQH8tTuLnx0F7X9n7Oer1SkjxHF6tEpZNiwKpS8YGo77r2Ovs/t56vUsYsv4Dhqy4jVQkz1T&#10;xiWSCM7iWAFyVBa3tPgNSbDnq9QkYBiFTAP5f5JMNxHG5BFye1/G4Ol+3PV6pOMYeVwsV4kBkWVX&#10;AB1Dg20Hsvz1epralq5aZ5WjPlxksG095rEt49x/D6eer1deTS00600JvKQBv0Le8Lm39nPV6kXL&#10;R/OB6adSs8LEhTYX2m4Oh7Ea/rbnq9XPEBBERWTLvaRgqMAewF9R7AfZz1epvmqqeNzWVzAJ742g&#10;AC5GgOgJ0156vU3Q0kFUiLWyIAVJCMACFOotfvfTnq9SswDBvmBApe8JjctY6Br+6Lezv39nPV6u&#10;/JGH1PmVEkYSRjHfeCxNrgW08Oer1Jt8KosZw/fVzolajSkr73u7STG3Yg7xoPrva4v6vUGGMUOC&#10;VuItQ5ip1rolMckaSKSqSLqraG1w2o56vUxpjdWK6qip4fLjeygWGig66nsTz1ep3qK/fRPEkFkk&#10;93cgA1sN1x9H9unPV6m2CSTEFAlhKsAAGsLt4d/H6eer1N0NJXylJIWJ2vd0sbkDsBz1epwlkir4&#10;pFLeVKSBY2sbG4AB9tteer1OUzDzJcRni/RvZ0jA91T2sL3Nr9r3PPV6oM8IkMCo4baysy2tYkk+&#10;PiNOer1Y6meqllmjpENmcL7wFie+g79uer1cMMhWSR4pyqEsVW+hsQTr7PZpz1erDHQTy1XlD9FH&#10;ExUsSCBbW9/D9fjz1eqXX4hha1ZqKw+5HFbaGutx+9c2Hfnq9Wb+ZS01DGlBCbKyAk/4b6gAXJ07&#10;fHnq9TtXzx1LCTCad4YkW93Avq1r7dSO1yD+znq9TjS4VWz4ozVkhZjMCG00UgbVHwNr+Nj489Xq&#10;fUyxjVPE1ZUwutPKzRklfdZgLkAnvp4j9vPV6mhIpEBjpD5ca3Vze9yx7Am50t4ffz1erqpQiD9O&#10;qKQD3A118fieer1MkGE0klYauii/RxMCTpYDuSPiDpz1ervD1xCfEaxIpgiPtHmBVD+8blQxBNgB&#10;rbnq9WaVcTgjmqqeFy0Rsz+6VIANjb7X0kjnq9UukoalkFVjUawy1DAja246Ai17Dv38eer1YqvC&#10;olxJaaoYsH8smwBI7WF/489XqnT4nitXi01dTR2VZTeIHTtbQey2upNuer1PuYtw+VqsJ1LmzgWA&#10;BGtrdjftz1er0U0bMs0s43Qtci4Hv2JsRfUeH3fDnq9TDQ19RUV0iNFYPYN/xFybs39HPV6pi0Cj&#10;D6jCpv0IMsQSW2oJPYDW4I0J+4jnq9UrD4KRcT8mN2SGxVUFz71z73cdzqOer1NisaDF56upUtMX&#10;cOX13AGy/DUa89XqcXqPLEvzC3aY2IFgAQND8bjnq9SNx+jjqE3OyQwQjzJNqkEqL2uT2+k89Xqb&#10;oqOrxB46Ha4Ajfy2IsDusfG1xYf0d+er1SqypqIBHRUtKzbV1cgFQCNb+P3Dnq9UqkSKup0V08tG&#10;UuroLWK+BHf7+er1SqTD0pEmxgPvk2sAVOqhhbXxHxPPV6osWKqKdcNSDUAspAubsLEk9yL/AHc9&#10;XqdaarhGFijVdsktgwsLaDVvqPbnq9XKrMuCVVPT4iCahwu0OAQF73FtNQb/AB56vVHaRqLG55pC&#10;xjlVNTYBQv2TYdrnw56vU4U1VXVUjUgiaoee5JiBDAEatfuBp7dBz1epnjggpX2UEpLbHtuYnawP&#10;t76/Tz1eqBUVVNS1aNTx+Y7qwLAjw7qPAgm9+er1cGXFanDpKeihjm2AOVKLdATruYgnTtb289Xq&#10;xloY6eWSMKVd1uCbENa5A8bc9Xqlx4PI5emhjWQPaRQTpciwHt0HPV6sUWHzUWGNQwRr54lG4aEF&#10;SdWvrqO3s56vU0TQzRp5tSVJcqEXuQA3io9vx8Oer1S2w9JJnklYqVv7qkaX9h8Pbz1eprp6L+WS&#10;tFGGlScliXO4ADsTe9tew56vVIhoqitmlqaF1XYjIrC1z7SO4uNR7Oer1RCY6KKSKViXcp+kI1uN&#10;D20F7XIA9mnfnq9XOWeSOqawtGlxqO9/EEH4356vVx3VMLLNRRmeWFlIUfasTYnxBsNdRz1eqdKt&#10;ctG8dYjiZRcmxFgewBFvb/Rz1erjSQSxISSArXYMR2YjU+Avbtz1erhVyyptNUTJEQwK6qTYeHxP&#10;x56vVJw2VzNG06GaB7qoBAKrfS5vfQezXnq9ThiNfWCojlwtV2MVAUAe8FNiPpt+uvPV6uNVNh/n&#10;JSoHWWRAQhUBU2klgPDt4EXve3PV6oUVBiMFVLUJZqWZNsTdvet3I8LX56vVzahOGRwxzNuvqAfA&#10;+NviO+vPV6npyKHDQ9S5lSYhNAWsZPdGguR8T28SQL89XqjUeJS4ljkOHUkfkxQptJVr/Aka3B8Q&#10;Oer1O0lXWNUkU6CaJCRuNwxB0udO+tuer1Y1okpJhFPCY2ZdxUiw1+zz1epgxiV6GGKWnfdK7jfG&#10;Lfo9LbgdCwPe/tubW56vU4imeekepqZffCp7wazfT4XHPV6munw0BI/5g+5oX3aa6Am4v8fH6/Zz&#10;1ep6nM5jZqUDyApLC1iov7fYeer1Z8Nmp58PeZi0UjvfQX9we6beFm56vV1JLiLYfNHSgmIEKVsD&#10;3vooHt7/AJePPV6m2lQpiLRKHgBVCUceIFz3tcH2W7c9XqnTxzx1BhkYRIyl/Egn2fTb9nPV6mPE&#10;qSsxShipxXNRRxSq912k7UNyp3KbKw09uuhBtz1eqTNUYZPjPz7ErHEixxxotkLX1Pib89Xqcmc0&#10;c07SA7XBs3YXNtPZ256vVgbFohRLBMhUMpQSAdwCb/0G3PV6swWso/lKPDCqU8bv5gkW4ZQvuqmo&#10;tY/3Xtz1eplx44nSiIx0XzkTMpnXeqEWN1cXBGhOnPV6uFXirS1PnQQCxt7jbWKkad1Hj3/U89Xq&#10;Z8VkqYqdVZ0s7KVVxfRvADt356vVzWlq6FPeAR5SFjdbaXubAHsD256vVwr4q+bEac1+6GEKUZ1A&#10;LlgQb6A2v4nw56vVNll+VhWqJDlnsRa2liNT8Oer1erKqiamZnADLbba5G06k38CD4c9Xqh0G5/M&#10;3NfzgNhuRYd/h93PV6sD0rS4o1XioKybVCECy2AFri1tfz56vVgp60xlRL703nKVQW0B0NtO/wDH&#10;nq9TzX4m39YHpqBj8syBlY/a3WN720Gutvo7256vVG86etrgy6kWR919R3v20156vVkgopTiFTB5&#10;yqhVJd1yRM24gooGoZRqSbadiTpz1ep5Wsmjp1p5FDdyLWNx2Fx2+HPV6ur4camOPDZbkg7kJBsw&#10;1FwfAfT/AB56vVKpng+bFPUOAxuW7DU6WBB7fHnq9Tti1JhzssWBoUkdAZCH3KGBF7DsCfb/AEc9&#10;XqwrPJh8tPCi2kNl3k2AX94kH2Dnq9Tm1ZRlqinchZE2lGBsGAOv189XqTWK1MbtT4TEXkLyiXaz&#10;BgrAXUj/AA38P6Neer1RIKtqiq8qmh3yhyXN9LjwHhz1ep5x5sZpl+Tx6BadUR3iGoLK6ggkWHcE&#10;HxuNfHnq9TZlaahw7CRFTwBJGDNtt3JNw31jx56vU4RTPiIeupZwl1aJ47WsfEi/fTTnq9XWCUwR&#10;GoamNmG5GN7WF7+93+HPV6scOGVdKtS1eA+h8sdvdPa4Pjz1eqThtAyYd/LghMk5N2NxbuAdNdCb&#10;89XqaKfDan5mXD4qiLzI9XUmxO0+BOlj7f7eer1dxVMddHJB5wudwsASCy+H1Hnq9TRhFPUQtvr1&#10;aQqGEViLhT3UX8D489Xq5T4nWiqT5eLyoZAqlDcjQmxtrY356vV4UjfOCGpZnG9tLEXBF9Povbnq&#10;9TTMK+TGWaiZjt2r43O49/o56vUIs1UmH0q/NR+e52lGHcG2q9tLHv8A289XqZMR8uTDmmoaV5n3&#10;LvswuHbTb4Eg9+1gO5Hj6vU0PRNNSKkq7RDvR+91IOpJ+Phz1erNVUy1dLHDS7kjdwqOxJBtfdYj&#10;6/q56vVikRqSB6Tb5jMysullCg2I3a3Pjrz1eppaleaUsKcJKrCxFgSugJJ8dNAOer1OSyQUzT1F&#10;WAHd0Copvewtewv2HPV6nCNlZoqmYELKx0AG+1rAEd7E6c9XqzrNMKiSFY7wSBTuUjRlN7ajsexI&#10;+Pw56vU24nBR/wA4fGKlyRKoVYgx2oe4sDe9h4m5+PPV6sFTX4fSPFFT08myUEecTuJfU7QBrbx9&#10;gHPV6o9LUV9PUGSK7akAAXsfDTS456vVmxXHZEli/RGOWOXcbqDuuLXA18dbkH2W56vU0YVXSGSW&#10;cOSVV2KnszXJN9bag6Dnq9SzgoExrC0KSgbg6vc6jQEDwvz1epMVOBBTT0tBP9i/unVRt00F7jXs&#10;Oer1KiSLzWRJpN0ij3VNtoVRrr3BB00/s56vUkg8qYpItUFW6+7EmoNu5DEC/f4c9Xq51uNUtPQR&#10;4vQRqrxE+aguHYAe6W1tr256vVxrJqpIIa12USSlX3WBvpY3IGo17G/jz1eqDhlY5q42kjKtZiSA&#10;Nxsbi9rg37d7c9XqiyYxTUUW+SnOwbSdw0BOqkjsRr3HPV6udPUNvWWF7CUEs1gbEg3AJta59nPV&#10;6vYdQEQRxTgstwyW8QD8exB56vU4zY1RfMPThTdW3aEK17EAkWPcDnq9TY1VVUyQy1LGMVCF730V&#10;Tfb9Z+/nq9TBUw1ZIqC/ZjuUnurAgW+/nq9SgrYaejQRUcYDIItxW2psNNLduer1dtDP5PzpkT7W&#10;0J43I02jt/b38Oer1Rfn2WsjUSCFrqW36AkXG4gG5H0c9XqeYWSoqDNvWMAsNv7pGhU2N7X8Bf6f&#10;bz1erBNSJicfzKkRmNiFBABJHj9d9Oer1JSeKeXFY1cee0zKhZgLI3b7tOer1SqZnoPOmhaxVtqD&#10;U/Z7k+Gh56vUrcIxEyxSLikjyvtDIGJIQa38e2ug8Oer1NYqqVwfIl33YBSL6m+p+rnq9TnjBpcS&#10;kkiezM1oz2Bse4Pw8Lc9XqhfLpHVvTwRxxkqdiL3BAt/H9vPV6pCSyUaLitcm8Oirc6kgmxJX6db&#10;Eduer1MkIo2nmSte0SsxGgAHh2Fh9XPV6sVVXoylaI72P2V1FwNAbW789XqcKermp8PhkqYyGkbZ&#10;vW11sPe7WN/289XqbKlJaSlM/mSVKKT78v2rG51A7Ec9XqnUDVEo8uvjARrbDrqLH23sR256vVJh&#10;pa3DqKoqUfeVGwG/hfRiOwP0c9XqbWgxnEEeOqR2iUhvmGHuh7iwLdtL3/bz1erg1XW4NVrRtKk8&#10;xRyWUg3UEXG4EjxsNfbz1erlRRywqvy8DOX3M5BuQCde5sB7PZz1erFVw0SRSlpfN8sNtHsNtCR4&#10;2/Xvz1er/9Nhyh1DyziWIU73CTIjWkYi7A6soPsJ1+oc9XqMzg/VDDZonEk0axx3ZDckgBbfVYnn&#10;q9QlYH1LoImSiNUgMYeQEnstu5JBAGun9h56vVnxjqNSLE2KRVIkVSqsCVIJPdgR+uvPV6kg/URa&#10;vE5FgksVj3GzH3O9vv789XqSNXmisrHE3mXeMl1JBudDoe1wWtz1eqfguK4lVGTGK0hXVhdRoLW0&#10;PPV6hawDNGISQqKyIMkwYIQPdS2t2+Fv489XqMRkDMKtTinaSMCRu4ubKPqGt/Zz1eo42R8y08lH&#10;5F7bAtiARcDnq9TpjGZYlrfIJbde9+6gG1+er1JPEs60dHeIyqwI23JsTc+Hx56vVjy/m6D+ZItG&#10;TIfd13Eix119nPV6jOYL1GSClalDbFFyddR9XPV6gpzx1GFTHJD5yrsuV1sb/wB3hz1eonOaMyfz&#10;GvelhZjKFYuAhsRfvfnq9SYgw4ihinmLW3FbkX1a9vZ2PPV6gkz1PRlm86MSFyqqhBAJGhJsfEc9&#10;XqDzCX86pjpJqE0pjYXjJBAVvEGxNvZ/Zz1eo7HTbJsNBPFiU7KPNRdn2SQWNwPoue/0c9XqOdgB&#10;ipKZTYA2F2Govz1eoTcMxeCGJWdwNwBBNvH+nnq9WaozjS06MWlG1dLd+er1MGJZ7oTGJDIu32dr&#10;29h056vUx4hnKCGZVmYbGsR43uL89XqDXMecKKphcRkqo3XOhBt4ac9XqLbnDPtHFTyTQKZIo9yk&#10;9yumvZb3+jnq9RRa6bD8y4fNXUIeEKG3+bGyMST7HUH4aft56vUUrqngdXTUk1ZhsO3eS3mALqV7&#10;WHtsPH4c9XqIdjnUXEsJxuX+Y+Y0SRDywBtMjk3YIWsL+OpA7689XqOP0p9RtPgvy5qqpDGqKNrC&#10;ygW7X094ePttz1eo8HSv1B4djtSjtUlYzIdjCwAIvaxGp7c9XqORhHXCucQRrKjxi4LEksDfQn4H&#10;9e/PV6sWZfUnIkBFO8YljYhhe4Nrj2afXfnq9VcvXn1BFqeWrkntU7pCrh1sCL2HgLa/df2c9Xqo&#10;2659TcbxWorfOlLhSQp3EqFawunha+t+3389XqrezZjEtZM1Kh8ydHO4jTapBBBt7Rz1eoLhBVUr&#10;sN4VIo0CudS3hZjfU2737356vU/5Yw+prZpTTqWk3KyKt9pIN/je3PV6rF+m2C/KvT1KQ7g1vNFg&#10;DcLe5+Hh/Zz1eoWccxKswSilxankAhp4nDL4qpJJPfsAbDw56vUXTNWakxTLaR1lSFZbv5klgzAk&#10;+7pcdtdP7Oer1Fpqa/FRVzU8Uy/LSKoQob2Jve5+m2g+8356vVEXMELPHBiTkRhTFoQdb/V38b89&#10;Xq50+a4W8yk3rIrhVEh0ZTrZVtYWbxJ+/nq9TfW5no5sQcCHZHF7zKDfdYd7k6G/t56vUJeCZiw+&#10;dfKlkDxzARv2Ft1vd/p56vUYjJEdTTRx0VDD8tTq1iFACqgU6i30+Hx56vUbPImC4lie+ugY7CG9&#10;0dyRoNB8LHnq9R2MnZSq5sNZJYWJliuNykFDr+Q789XqMz07yZixkgMi2eHXTdckaNpt/Lnq9Vif&#10;TfL7fLJVrG36R9zBhYrcad/4/Tz1eo2+Wctyy0qWBjjUfaINyfZz1epV4zh0dDRCFAPAm2lxz1eo&#10;mvVLMSYS8rSnbGo7A3sL/QT489XqrI6mddsLwiudauqAsXKoqgkbSe/t0sLfH6uer1FJxX1D4XjE&#10;szI5i0fb5lh21B++/bnq9SDyz15jqcZjZCHRtw3qx1LG17W0t9PPV6jmZRzPg+ZaRYaeb3Yl1vtI&#10;J/esfHnq9U6sraSeGowpWDEgyAGwIjU62Px56vUV/qNgqYjKlfDVLHDAWddwsAy3FyR3BOhHPV6q&#10;/OpeGR47Xmt2ebUqZFfZ9kgHwB0INydP6Ler1FUx3KFdFUNTimMUk4YxPay3U3T2Ak6211156vUE&#10;+KVGIyYcauEuZlmBl3DUspsSb9728eer1OuEZ3raHG4oKl/0s6bt3dF+J7dvZ4/Vz1eoWMp5rOL1&#10;wlpmkAju3+EMVJ7A9jz1eo4fSukxrM1G0MV5HhO83AbddgdoB9mnPV6rHukHRpcdrhWYlGFBCs24&#10;EE9wdO1+er1HLwb07YBQAVgpgFYgm63Kg+wdxz1eqVinTynwbDKmjpIwgVHe5ABa51+Nzz1eoJqn&#10;KVNEXgqSWIIAK3uEI7DX42/XX1ep3wzpnFBCEjhvGEsjOhAsbe77D356vVkxfJU0OHSQz06Iqkgu&#10;oFylzqCOx7Dnq9RNsx0Un80lnqakfoHKoDckAXvuHiDz1epswCOBmkp47xxyypKxIIUlDYHvbTW1&#10;/afjz1eo1OAZtosHFFIZf9G3Nd7gqdLA31Gh56vUY3JXVmGjkV6WcP5TqNqGx1Pj9I8eer1WRdEf&#10;UfQLTomJSxoBcWcgG/t/Zz1eo/8Alzr9lyspP0dTGuy2hYXP5/x56vUns6dW8L+XMccqvvtopAFu&#10;er1E4z91CocQppIjIJQ20Gxva/t56vUQTqhlbCMUkkqGa/m7hYi6gD2fEac9XqrT6ldKloaUphsf&#10;6Pc7NZRcgHTT8+er1FXzJhsFPWwxYfCzpBu3AEE3Phbw1HPV6hO6bYXX09YkTQ71YgoNCFB1118O&#10;3189Xq2F/R9SRUWEUpGikICLW97vb4W56vVdDlrMUFHhUYdgpAGh7ePPV6kPm7Pt4JSXA237+P6/&#10;089Xqq49TfV75fBJZqSoCOEK/Ag3P3m9v7+er1a2HWxaLGsy1NLSwAjEmacg33lhZd3wN7Wvz1eo&#10;vp6WGqpCFAMhYHcLg2F9LE2v4Egc9XqDqryFJR13zEzeXHEDYXFxfufbz1eoE834bHNArIl5UlYB&#10;wLEKf3vo/XTnq9QJ4rTVLVcnzYEsUICtptuT42HiB489Xq44fW1JxcwU/wCjpFjW17+663v4+I7e&#10;P5c9XqFanbFnwwxUoABaxJ72OpPt7Hnq9Qy5JhlVqaKH9Eq2u4vY373HPV6rb/SZmEYLmKjsxZWO&#10;4uDa2zS1tvjr3+HPV6tkfp7nxZ8Bp53m853QMSxG4H6uer1Yc4dTJ6al82WdVjsWFg24Ee3+7nq9&#10;VVvqZ9TdHh2FTzU9ZslkVxcOFKso0B7G5Ita/j8eer1azvqB68Ypm7E6iummIk3XcGS5calraAez&#10;S3PV6qu8f6g0uYK2bCrSvUGZrq0TLESNfdcgK3fW30XuCB6vUzM1XT14kg2qFACqANHB1N9ew7c9&#10;XqUeB5fr56r5yqDS3BuhUaNe4a4AP9HPV6h/wXKmMU9RHiU0IFRVKqtHcsAUBYbQQBfxvYH29uer&#10;1ClgWTsYFbHiDKVga42BQLsD3Otvbz1eqyn0tYNXrmOnqniZoYJgBuvqSLPrt7DTnq9W456J6+no&#10;MIp6WdghdFIFraWPh9HPV6rOSv8Adz1erntF+er1I/N2ZaLA8OkZ5AjAHXwHPV6qNfV31jqKipmo&#10;6Zt6N5ig31uB7v5+znq9VIubeqmN4Xi4hihZypJPYgkm30C3s56vVnwjqXjM2ILS0JXejDeAbAG+&#10;p7HT6Oer1Hw6G5whxraK02ljKsykXFidv3XHPV6rEsKwqlqqSKamCkHbtUd7fD9f489XqVNPgrKN&#10;qqNQV1AN+er1Fl67dLo814A1EnuFZGYkKCSCCCPoN/y9vPV6qY+smQWwKaroaaIQzIQpcgAMPaB7&#10;fo56vUG/TPFknr6jCvMG+kVHZSCSL32lhfQE9r/Hnq9Rx8tOnm+fMLsqAhdACt+/jz1eoQaTODYW&#10;WrllCIv2vYSLkfu+Ht56vU+UfWCJFV93kTP+kfcwUG/f8uer1Cb/AJ3cDiZ6/D6lHjIRVIIsul7f&#10;Dtz1eqfP1mkqwieagGtyNoJJ+N/o56vUYbpjnquqa1BuVkbab6Eg28bfHnq9R3MBx9paaN5ypPY/&#10;nz1epXx5hDx7rWOv3duer1MGI5idDZyPpHPV6ggzL1EqMOp5JIpQAu47b+8QNdPHnq9VWHXv1g4z&#10;g+EzVMMhNKpZJGdizrfxAGth8LW56vVr59ausOO5sqaqlNRNOrSebeZ9zlQbgC/YH2W056vUVTBM&#10;yVOOSyQ1oP6SQIjAag3uDr4DXUc9XqFGryPLilDFUoALysvmJoGt7fE9jz1ep6wfLL+RJOpsm0qN&#10;ACxH7xPxHPV6hd6UZbwOXGIqetLRysV2AKLOynQt7CDz1eq0jpVlGV8HQCwZFO9TYsyhvtfA66Dn&#10;q9Rr8v5Fqk+XqIkEd7XvoSPD93vz1eo0WSjJgUXyO65PvmxuL9v1/v56vUqMdxIyxpDI4fzFYMAR&#10;ddDr7ddeer1V5ddsZEcQelLSyIGBHgb6fTfS3PV6qf8A1GSy4xKtPEBdl3hEAJ3L9oFr6G/YHU/H&#10;vz1eqqHOeDpXiaQI0DRF3Ym4BCnvbsdTe/PV6gZlwh8QpfmaawAupUWJ3Ai7EnQX9n089XqXmQ8J&#10;tiT4SjeaouzWIHvHw72IA56vUebIOMUeW4oHR/KAbdftZxYWP1DW/PV6jQ0PVCGtw6SWOUGZdzIr&#10;eIHa41uOer1BfmTrlV5diFVLGpEiudnuknabhVJXQ+w+znq9RW86dWo8yVj5go/MhNSQNjOGNwDc&#10;Lbtr4Dnq9QM45nKZKuOOBHlllBYjbp311PYj7+er1c8v5tqTiBMNUx36gOB3a4sAO48deer1GIyX&#10;5kckMdQ/mKVjcD7RDE6jS+luer1HpyVU1VLigroyY6UXA0AVQRoD3BsDz1eo4mTs2U+BRGsSo82B&#10;QoBvqjHw+j6Oer1C5hXWqjhoyfmAxZlAuSLle4v9/wAeer1OtR1swqWvWWWdA63d1GisCNPjce3n&#10;q9QcVPUjDsSrt9NIVZd6uuwWOt9D3B56vVMwzqJGtRDHFI0hk2rYWIQi+pBPYgWuBz1eo1uVPUH5&#10;GFCkq5PeIVWBsB2t/Tz1epOY9n58eDyVEo+WXcFXQEWOuvx9nPV6i+5uximqHZ6eTYSCx2k6ixvc&#10;j6uer1AhXZgoEq0xmsYKkkZjW5Ngym+vujQC/PV6nan6gYJVocOjJNQyqGK3IF/EHt3t+o56vUqK&#10;jNNJCaSSsBcqr28BuA7nwN+er1TsCx3Cqyc1Ee4SRAG9yBcn2fR489XqF3KlV83WR0mIKCJmKm2h&#10;Btpb6Rz1eoejkalkweSqjh/TkEq2twPAAfEHnq9QF57y75tXHTyQSKFIIYKAXHa2hNvbrz1eqqrr&#10;7k2bCHmNTHHIJGlY9gQCbhR311t+uvq9VeSYNNPikkyR2KsLAWJC9gLdx9Xx56vUeXoV08zVmOoE&#10;VLCVRVEaG1xf7RFjf22056vVZFTem6qMFNPJGrBUjEqKFN+99pB7ePPV6il+ozoViuAI+IQ0Jhpp&#10;LKZFjAXzCdR9nW4Hf+jnq9VSWesnrgmY6mQyWih3lxfaB8F9tu5v489XqBLFaiRqVMRim206F17C&#10;979gfiOer1RElmkSBCx8lrEknQFTusLnS3fnq9Qm4Nj1JM0E7r5rIriN9AyrcjtfS+mnPV6jM9Ls&#10;VFNMJaGYRSJMGUgXJbWxYewnTTnq9WxZ6H844jT+T/OGBkKQg7LhSx10v8Tf7uer1X0YN1SUYZFT&#10;SG+gGpvrb+HPV6ktmHNkMkcs8NrsGAIY+Go56vVXR6gOqi0uHPQsbeZuWQXuABqOer1UVde841tW&#10;yTxkqHMmobQkE2JF7c9XqINnHNGKVdPJLWSguA6xaWtYWBIv7Ndeer1AW2bcauXq5BuIQdrX2m9+&#10;58Oer1K6LOlRLQqaSYMplQWXXUtYrpc6E2JOg1v2PPV6hCwTMTUEslNvDOsiyELbQEC6g9rHnq9R&#10;m8m53qTWI1Bop99idtxfXbf4W56vVZf00x04qIohMHUpFIxGtnAuAPoP7Oer1HJyTmKSh8uomlLM&#10;C1nvc3PgPgbc9XqEl+tGMZaDVtLIVMatexIAI9muunPV6lBT/iGV2DUYpq91qXjX2WYkX1FyQRz1&#10;eoB+p34lFJJSuVrFjqCp3RbydPoF9fo56vVWX1O9XQ6hVzSzVMktPChj2bzsY9wSpP2gdL89Xqg5&#10;VxFEoYXlQSGRVdbdkLeLAd9PDnq9Qn0uERCiM1dDHNJUljEQADa1xp3uLc9XqD3MFZQx4fNFUR7Z&#10;XQKQwAAGulvh3+vnq9RMc0dRMDwxnWEkskgCkkg2PiBpaxvz1eoPZOvdG1EaSrmYbDsYKQBcEm+t&#10;7X9nPV6k9J1ehrahjDKS0SGRUJBDW7D2An9e3PV6kgnUWoxLEmrN22Sa0rbjYC/db38O3PV6uVTn&#10;+rp61KzDlBSFXaQKewNw1/v7Hnq9XM5kZ0epRiWZ+26wAtrYheer1c1rzXmNgjsWJ3kgkKB2sT3v&#10;7R46c9XqeMFxCqmp46mncITdXLC6gA6G3jYX7c9XqNJ01zRPFRxUDzb4pUfdewAG6/u+N7/x56vU&#10;d/p3nZoMckpKdlcER2k0NwBf3gb620056vUYUY5SYnAKyoYGQEiw7Aj8u/PV6gp6hYsr4NJhLqf0&#10;pIFu5JHif2c9Xqr063Zc2ZeqIq1LhZIVDgE6i9gB8L6k/wAOer1VHdY8qilcy1SsNxLBm1FwbXHe&#10;2nbtz1eopVbT1MVPVSvK0jRlVRT4A6ewaff9PPV6kNJX1c0TopAlBKmwGg9l/iOer1LUYRV4ZloY&#10;hCNkDyFI3tcb1ABA0sbX1A7ae3nq9XCLB8dKB2kiBmI2EA33W1J1sbjnq9S0wPphmvFadsRVLzrI&#10;wKX7qulhfQX76/Xz1epZV/QjHoYFq/lyyFRogv7x0I+o+3nq9UCDp1ieC4Wj1sVmc+WgWMew9/bb&#10;xvz1eoOcwZdxPD6tY0RiAxu4uAVA7C1iPzFvvHq9SZr6CedII0jQRxHU7BuLagWPcjx156vVmBw4&#10;0jVFWNUuHVSNbfUfo56vU2UP+lxs0RIDNfbtudhJAB8eer1eveby0B/Rh9hGltNARe1iPDnq9WDD&#10;gzOIpI1MjITqAVJ18Dobc9XqbYDiVHisMEF54jv2jYAFPcqOw1789Xqd544hXPPThgtQxVt+oViO&#10;/wBAPPV6mcU7JUyw0u3VxvsCAx73+7+jnq9WfFflkpVhogrS+arMB+36Oer1R1nqGqnpg22KoNm2&#10;/vFLWB8L/Xz1erLRU8JqWjTcGXVD2AOp9uvPV6ptbiM8IZ3AmaSwuwFgR49r6c9XqyUOJSVEqV0Z&#10;X9JfcLa3A1+Gtuer1YKSnp64zDzA1RI90Ww0v2FvH+n4c9Xqxy4eC7QyMA4sWH2QB2I789Xq5Usf&#10;lyyNHGCAo2hrixB738R7B+fPV6ptHSfMV0tbTkASHfIh1J022Fzcdu5+jnq9WCrlgHmfLv5Tl0U+&#10;8CB7bfSPHnq9UiLDqeqkCSlQ7Nfd+YA+7x56vV3W0Hn1Ap0fcFRmJOn030/L289Xq6weHBRKlRjc&#10;VTPRsqh4KZlidlJ1bzCrFCBoND7SOer1YYYKeYS0qxgxm5QObkAEFQ3+sOxPie3PV6pde5lDKUCs&#10;StwLXsvYA28Tz1epoajrcRZjXbQmhjUXJBNhdtO9720+nW556vVJXysRSKmJs4NtdLEGx56vU8aR&#10;0vy0cqtISWUHxIPf2ajW3PV6os9XLOyIkmy4upNradxfW2uo56vVwhxN6LDwkSbr2LAfvNqSbgDu&#10;Tz1erjDXy1EUck0fkkGzIQL2GoPiR9XPV6nVq2KjwqRp4y+pcLt1YXFgL6fs56vVhpnp61kip4Hh&#10;MbbmRipN7eNtNb6D7+er1NsOFyCWaQ3MZIc9u4JJFvj489XqcKKaOPDzT+Yzw7/MCnXa17gd7/QO&#10;er1N8lRMmI+WWCosVye1mI0Hs19vPV6suG7ol86Qeahvoou7FjoLanX4c9XqhnE8Eq2FRBE8cZbY&#10;Qw0LA6gaDse/PV6uUYYk0sViGcmPQEbiPzsOer1YHetXdA0qvENAojUMGubgMLnw8eer1Z40811V&#10;m8oRXBPiRz1eqVVU1bTp+/aS1mB/cGmutweer1YKc1kEZpaHerEj9Lf23019nPV6pMq1eHSRV8a7&#10;tws58Ldrm3a/x56vVklqzNPTrR2uWFiWHvHxA7fTz1eqZUazPvYtK17C9zqbkD+znq9TXUzstJUT&#10;tEwjRkLK2rd7e7a5Bvc39nPV6ucuNyVVOfl1IeQjVl7BRoNQPo56vU9HD6yakE84CW2kbftEggkG&#10;4NgfZz1epuxWoqMUroaaJBBDNI3mbhrHa+0Le5se+pJ/Z6vVj/kkbwCnMi6kNvBGji5BOvw56vVO&#10;keNSJq+ZZXjG24trf6Oer1QpK6OtxNUjTY0LqreI2kXB8dDz1ep0llTFaTyZxEI4JmZWVFDEsBe7&#10;AAkC3iTb6Tfnq9UyeGGspGwDEWiijgYMHFib2B7+I+/nq9TNNP8AIURpROgcA7bL7xNzbt8O9+er&#10;1TMvtCRJUOt2kKpITa5ax1H0C3PV6p9FURfMxtDK0IuRIQBqgvfdoe/s56vU01WIN5b0sI8wIjMt&#10;xYkE2A9lrfrbnq9UaOLC6GBUw9mSaXSXX3duh0Hh8Tz1eqWGSVVj3jyBcIltRY6jxvcai9uer1O1&#10;PVU0FOXpkVFUWuwBIANgQfAHnq9WChaejiFBChUSEs72tfcSb/nz1eqfQrVRs8UsDhI1O13sAbXu&#10;bm1yRe3PV6n6SASKuJMpMTbVJ8AFFtB8fE89XqYKmJRTGhw1i5jZmAAACgnQEA6fXz1erJG0lOJZ&#10;IveaQBCreBI1tz1eqFJJXxXavjI2+ZstfudR9Nuer1SEqMSq6VESUuVFyzXKqANBb4/089XqlfzG&#10;eZjPVi11AXYCLMddB7Dz1erEuMR0zIwkZmYsGHwHifDX4+HPV6oUUAxGrAt5W6wB73Um5P1Dnq9T&#10;3CYYsPaN3G9ZHA1uCLEEi+mnPV6m1BU1Kq1wkewAb9D3P3aeHPV6nypwysxJKaSGsESqQoiChmFu&#10;7X1uL+Hh/D1eqVSzr8ysFRKGDvtY+JUDUi/jfnq9TZJ5VHirilXdHGGNm0JPt1t4c9XqyUdRVQRF&#10;p13K0iyBrC+pACezX489XqcpI4qGdayqXa8rGykXFxc6XvqLc9Xqa615ap907AqbyLYe9tv2Jt3N&#10;vHnq9SmGNSVxmEV1jG0RKDoG72ue/fx+vXnq9XRrRRUnzbBvOC7gpsRuAsRqBcfTz1erDik71+Hx&#10;JTRhUHvN7d51IuNbc9XqhYmjwSFN5/ycQ925Ie9zc6AqTaw/jcW9XqXtBimI+UskiM5ZSgV+1u9w&#10;B4Hvz1epL45UU+JVLPhD7EjF3jLWYN4NbSwJ56vU8RkjL3zFHPG7rIC8LKGa57FSdL6X56vUH9Qk&#10;tdVSGZ93mX0vY2v3F9B356vVDpTHhEnzFLsLI4jJdNwIA8b2B/p56vU/4ZW0dZXNLP8ApVVrnbYA&#10;EnRbC9x9PPV6l1Gs9cZ2iiMR2KwBFhu8AB42GvPV6hj6fYLjslDSQVAjlnKEyvt01N1UdyCL/X7O&#10;er1HT6f5L+YD1I3XpSNzkDazfvLdvYOer1GawLKIqKjyI6J0aIe5KVBDbtdAL+B56vUP8+VpqfCK&#10;etppAHFlG7UX23P5+znq9Ra+oGK1+EQVVcIllYWRtqkAKfZbXTuT9/PV6q5utmJ0mJtVERHy440K&#10;qNSWvc9/EG39Pfnq9RMcXZIT8yBtYEglLCy30v8AG/PV6vU9VNHuNRu/SgHdbUC9xpqb+089Xq5L&#10;mGq+diiw+JjBEH82WwsW7KANDcHU6W/O3q9UmTEa2ZTh+0yCe4LAAMTbUfdz1epqeSanmipbNqDZ&#10;Nt1UgHxA739vfXnq9Sn8kthUJSS1Q0ZIbve50DL3FvYbH+PPV6sNE2LDEZcOVCsamIs1xZ7ghlFt&#10;bL7fjpz1epkr5apqqoiRSvkSjYCCbiw3WNibeHPV6neqmpRQQ4vVqIyp23CliT3AKjUnnq9WbB8c&#10;nxTzSFtGlvLuCoYeIsQCNfbz1eqVR0gpo5ppT5iyXUi/7ovfbYaEe3nq9THXedJQGng1D3+NlHYA&#10;6ePieer1TMEecVD4fLOk0yILQ6Axoex+G4g2PiQfjz1erqCkp6ozJVSgFF3Ei9gxNgo7duer1ccB&#10;lJw+rieIod36F7Eg/wCLd+enPV6p1OtVQ1Bp1WMVB7srbrg9yCNL6/cPbz1erw+ar6uXadxQr71x&#10;uso1B9gPjz1erGlRBhLtL5K7jYMF3GxJ97Un6uer1PmMNTTYVNR0shp2kjXYGBK6g2NtNL99R9PP&#10;V6mZo58NwwLSDS63UG5AOhb228dOw8eer1caCokmWojmYLtIYa376G5F73+PPV6uoHFNVSqZFEEg&#10;jBUA7twbU97ajsALj489XqhYhRxz1bQwQuKYNukViWubfaB9nf6Oer1Sv5bh2D08KwgRxndv2j3Q&#10;f3SANDz1epzoq6erm8qnqQ07HaGAOg1sLfXa/PV6lDJjT1K/y1KRZ2VdrEMVZSujWNiNe+vPV6kl&#10;HOtZVqhG/wAlQXBt3BK62sNeer1dTsEkgNJAXhkk2Nb91TYlje2h+F/489XqdZqZIsSkaKS/mBIy&#10;OwW3aw7AgePj9XPV6nR8RwNaPfTG7KNtxq25e/PV6mbBIEakqY0LQK9R5zIxLb2NzuO4kgjUAdra&#10;Cw056vU4yJErt/pe4R3spINj7ACNOer1N1DictJKY3Xe20m40Oh156vUo8NXEYXk80ggncCoBNmF&#10;zuLXF/gP6Oer1MoxCgwSeanlMs0bta+3RQSbm4vpftz1erHTVtTHicleAGg3JEoNyQut9PAkm9/o&#10;56vU6PRR4Y07TEMSybQ9yV3LfTXtf9dOer1MkGOSVFTThpfKjcNvYfZW1wWb2EHT+znq9Ul0maCa&#10;hglJ2souDYlW7kWtofh8Oer1SGjlSmSmiG1lIsLEXPx0Phz1eqNhNbhzU7R1IaKWR2BF+9rggfTz&#10;1epUYTFhWIwpuZYyC9ri4IFhf6jYc9XqiV1PS0sJp4AqxuP0jeAYak6rax7Hnq9SbDCKvlkqpGby&#10;0vZb2K7dAunhfU89XqeMGjq2j+ZSfYgUsFJHftr4g89XqeKPyTtFUf8ATBdxHrqwBIIHjprz1epG&#10;SNXVaUc6SCVzM6ncLBW1PvAW0HPV6pUeHVM9U8VeqrN7+1VUNdu6kNoSD+o56vU8xA00slbvEcZj&#10;FrLd2fsR2Nj+y/PV6oLSNDTvBCfdmsdu3brce8Ra1wP1789XqwCtrIVeSaJZJnU7QCDZb6Ej6Oer&#10;1Z6mSPfFTOS24FmAFrErf4W8Bpz1eqfRirIeklcooADN318B9Xt56vVwxBKeVXijKmVWVHYCw3WB&#10;FvaPaR46d+er1Q1mhw+ORXCRuQQLfvHUjv8AH9dOer1d0TyRUUmIz3gKgllGrFu+0e0G/jz1ep3n&#10;jwyupiKeRlllTzLg+6Bb3ge1j7AdTz1epLVWG1aYYKqmCPHrta9yQTe5U6gg6G/PV6pJq5WgEcv2&#10;UCoQLdu5P0a89XqccQr6Gmpkr5xu/RmFEFihLAkFgNbrz1epNRYjWQ01NSqVhZ2URG2gUm9tbkaa&#10;c9XqFrLNZiDVCDcIqiTzIyd25SoFwRoLEn+/nq9RlcrzVNPTvNRzGMPtBW1rm1j2tcH4/Hnq9Qmx&#10;m2DyPTxoxqGUe9obr3sfz+7489XqwYZHQyedhs4ux0Ia5AdbEgfQTfnq9UrDYEp0erpjvjAF28Ab&#10;kCwGtweer1QqqdKGGarpoTJK+4htNp3DUm+t9P4c9XqhxvNNTRT7ChZhvIIA7EEAfT3+rnq9TxLG&#10;7UsJrE8s3ZG2gm63up0W4IOt/wCjnq9UWlxY0NNKlXEp3gsshYhr3I0F7XI7356vVir5PMp4kpHk&#10;Dx7T4lQSNVJ7W+B56vUx4ZI1JBLSzO5G9i5uTdjr8dNbW8Pq56vVJqpIsPj+ZrZBdlW6Kt/d/esA&#10;L9teer1dSjDqqCOWGo8qmsrMzDVQf9XvoPDnq9TdJR0ccSzwytJEr7bMhU+LKxBv30/Lnq9XOpk+&#10;SiL1MgZpSWst7kkeJ8f19nPV6o0JpMQrPLjFlUAEjT7PfXtfnq9UiGWJfOlpYyQGKKCD7w/dv7de&#10;er1JzEVxWhqY3mIVZCGftdVCEkD4c9XqwVuM0j4fFSzhjAZFk3xqbkqRYEhfb4fTz1ernNNPi1Wa&#10;q7xUqkunui+4js1wTY9rHnq9TGWioXu5Z1Ygi2u0NfQfAHnq9ScqTHT4iYU3OocWtc3PiSe3Y89X&#10;qmVU9N/L5amoiLx2Ntqm4YttUaXtpb+4c9XqbKWSipIYYqtfKlnJS3cai3f2c9XqhGmw40s9HTB4&#10;VKn349AWB+yCOx8eer1JSuwp/Kj/AJXUxAwqZAsvvu7HuoBN7/E9vp56vVApzT4nSKK1grtdrWsB&#10;4/Tp7Dz1eqHsw9VeMMEeK7A9y7XvYa9+er1QaidZY/0srgsRclQAPHt+vjz1eqLPQ1U9XE9PpHGQ&#10;xFyAVJudw9jDw56vVx8mvWUTz2WAWJuLWGvb6Oer1QavDo8Qqklo9xKXLE3BGl7C9vy56vV3hFJH&#10;ieI1orCyNTxo4ctYkM1toGvbnq9Tlh81EmLlEkdpZI29u33dBcj3Tf2f0c9Xq9hwnp4loYiokAZp&#10;FYCzG5trp28Pbpz1eqdUvW18ChZLSKbHQXUA2JFtSCdeer1cZ8S3w+WiNGwcLuBsTprppoddP6ee&#10;r1Z6qoXE6aOno2G2osCrHxHbTwufbz1erHLWVcXytLVWidVZbJuKqRcWBIAIsfH7teer1I3M0lTT&#10;4fDSOjTI7lpZQRcaggX07/Dnq9WOrpqSpw9MVd1aQFVsOwIAHgO4GnPV6okgRJ3qgzeWES4FgxBF&#10;tB3seer1S8MWSOphNOB5JSTcJDqrkEC1jqANdSNfhz1eprqqCmpKlvLqBKzqSzOLgG9gdBY256vU&#10;mxizYZVfJB1CrGdz2BLC17ntqT+36Oer1OtAnz9IzupMdnXf4qSPha4Pfnq9UGpirVekdpF2oRuU&#10;6dgbnUgX/W2t+er1KeSM01OaiqZpYXF7qBfuNCPZ7eer1MeIxCUCrgYJEil7D7QUH4dr9+er1TZC&#10;KiKGpR9l7/CwA0JHa7ePPV6mmjMaVT1tYW8q4uBpcjTw9vex56vVLxaolxYP56MF0jXsBa2lviB4&#10;89XqmLSxVdHFEg2iPuxW/bt2tpz1epoSohYgLEHLAre2hGva1gLk89XqfcOxmoqY4ooYmIVVbYLA&#10;CxsRc2sfieer1C1grVMxSXGkWPQvewBUeA3DwP089XqEilxmXDaBYJIt/m3BC9iNdpHfw8fp56vU&#10;/wBBLHX08oqYtppomCAjRlJBNybajtz1epRwYXFLQwyVDBwyu4QXB2g2F/Dt+34c9XqY6ypAUtES&#10;yxkbQB2ubC/wtz1eqN8vVOvzNL+iRHL7SNSfEjuCLG/PV6nNMWamJwxFEtkABcKwG437EHUc9XqS&#10;1TiD1VciQWtHuBaxABHawB9vPV6muoptpXEnt5jPKpNjcJqe/gG8R4fdz1epowvOGFYhmOfA/Pia&#10;oEKh4kN2RCW2EgjS5uLj7+er1caejqHE0EE3lCRWG24B3AkDaL99Oer1SZKvBqKA4duL1JBu2w7V&#10;YkXLHsfZa456vU7U8xdUkIVttkUd7qNTp4e3+/nq9WOOvesrF2foB5guvtZSfdHh21/U89XqVkWI&#10;0cNdHGzFGYkHdqfAkbvYRz1erFNjLx4uk08ZiMjMqqrbgAPEk+BHPV6pNZDI8TxTxNJEzFgCNoJv&#10;4HsdP1789Xqc4oYFrRDGqtFIygLc3AC2I+Ps56vUeT055Qw3F4jhsjBZ4wZE1B7C9/YBcWtz1eo6&#10;VHhcgAw9KVmAcMdbra9tqjwv3ueer1LWXJIEAEqxoWb3gBcFF1Asfp56vUGOMZFp6ed6sxAbgbIQ&#10;LAWvdfAe3nq9TNhGSqefDzvktLG7MfG5N/Yeer1JnGMFpY/Lp4pTI3vKwKA6WHt1731+PPV6ijdT&#10;8s0WG1Xz1UgM0yFVP7yqx94D2XI8O/1c9XqKXn2SSioz5QjiicA/aBb3bEjba4JNwSPDnq9QOFsO&#10;WlZ4gIZJ1ILAW0NtpPu+zTnq9TfR1lXQVE+GJIzSwRIbWJBDE2HsHbx8Bz1ep4rao1sETyl0qKkF&#10;b7boWX7QuFtcd7HXnq9UBqivo6BaQKqyRs4aU/4T2sOwP8R9HPV6oc3mmALhZEe+x3kXDEEbgRe2&#10;vjz1epHVc+Nwz+epR495QIEAJJ72IvcAagHnq9T3TOqCKarX9D5gDsqizC/bxsfjr7eer1P1Hhsc&#10;s0ilQxnd2B0JVfZf4j9vPV6lRUQV0tD8vR0xjWIoFktZWN/4r/Rz1erMIaiejiid9x2s8wsSzi5s&#10;FFxY31+j46j1epH1GKGpVaBoTAySA+xgANNDYkWHf+nnq9ShiqKChnikKqIn3XvowHckfSeer1Rs&#10;Jq6+np6rEK7azy7wuwWsjGwHib27n6fbz1ephmwOVJPmKYvGH2liCxBBGg29h3udOer1ICSjepq3&#10;oqZmUJIAdLkkm+huPDS456vUoMMWlqseqMLqbxAAeUzk3udW972eGnPV6k7I1q+VIB5QgkaQtcW2&#10;gkEXOhBPgf489XqU/wA1CI4aimY2eREJ2WBJJ766i1iT4fDvz1epf0MLQVEdLvAvdnt2IJuAPHS9&#10;uer1KmBJaKM0rg73UsgJANzcEgrqD4jxGnPV6oFVEaWmjgpGMy06xqgkLeYwH2ixa5N7X56vUmTi&#10;dXic0lch8uCVbbToQOxJBAtfnq9TIqfy6tiapZmWoLjcCNqAfvMRrY2tp/Dt6vVASqko695HJaaR&#10;wLEGwGoGtj3HPV6nnDquo8uSKphHuI+1jY2Zj4D4HXnq9TRDR4fLG8FXVqk5bcFce9J7uu0DTtrz&#10;1epoxWj+akpquhpzUSNdIxoCSNNB9556vUp4Jqunw8iKLa/u326C47gD2jx56vVJjw+irUQVvveX&#10;eRdNdwBFz4XF+er1I6upESRnhlYNKr7T+9dbW0tbUm41+rx56vUH/wAhXVWHyV1fIAVkdXFrOQrE&#10;Ajv3HPV6moVsNfBUQxL5CK7N+kUhrAad7HW3jz1epvNJWsgmhiJWUWAJ1DW1JHxHPV6lVJEuH4LH&#10;J5bRyTuRA2liVHvL9Xfnq9TDRVAw9ZGrn8pgApYAkW76drewkc9XqzthuGYuUqMRnZIywYFPdK2B&#10;sPC4Pj/YOer1Q6vGJYXZcOcypEQFFgb+IuD4X/Zz1eqPS1VS4mqKqHy95Cnabk99fh9XPV6s+Iz1&#10;UeFfLUChHRTd3BO49gAARr430H189Xqj1U0kMMVVAG82axsbWVhoSe/PV6pNT8/XYWaDy9nmGzuL&#10;BmUi1xbUHxvz1erlQUckcMUCL51PTqqB2AJK3sC3xvqfv56vU/VNRSin95bRj/D9oG+njz1erPDR&#10;V1QUqmnfynVo2UWN76gm9z8NPDnq9TvGr1uILTwNby1Ui2hYqLdwe4HPV6okOL5kpv01VCUTznSE&#10;by5ZVAuzC1luSQB7O9teer1Nc2ITnzKWqv4MNoAN73BJNvHTnq9UuCFsQEkNQCffDn3rkre5AOtj&#10;bte/PV6oS0lbFCZqV2eOea0YIAsFBuBa17Wv7b/Rz1epzwtDSt55YF2VwFa/2jqR9Bve/PV6nbC5&#10;8Uo4ZKNynvKVYC5Fmv3vc3A056vUwYjXzpNJQ385omjZHGoF9bWPs7Hnq9XYxPFYrtipjZZmVUCI&#10;AyAm25m1NtLX8Nfbz1epwqw+FyFaRyoKgte1z4HUW7+HPV6nykjRawUTMu0sg8Nym17j4E+PPV6k&#10;/WUEEWJyl13SvL7+xCFa2gJbW5C2udb/AA7c9Xqf0pIFrJKNXCOVUvYA2Ww2lvZrp9XPV6uEvm1C&#10;uxlPlbNkykgE7TdSviCR7LHw7c9Xqg4kr1MaNhO6NvLLoSCSN2g3eNwfr56vVBxB1qEC+Y4ldVJs&#10;t7sAASfZ256vVljepraTzbACN7g28NQSdb29g56vVykX+bTyNEVVQqByykiyn3br4+znq9XDDp0x&#10;BxGLxyRO8dxpbwBHw56vU1TR4jhdW0CSKyjQAjVmI0F+er1ew41VBBRVMyhISJRKo94+Zc3AJ7qf&#10;bp9HPV6suJiVWeijUDzbFrdgpsD91+er1NlRhgo1hghlBip0ZdNGQ+Ata5Uj7vZz1epyepwh6iOa&#10;pkkRoFVQsaAi5NwW1uAx0uOer1c6en/mte6oW81nLkuSxtbwJ7AnsB8Oer1OtTTxzwvT1B2l7Ob6&#10;GwHa/sJ8Dz1erEiVq60q7bIEkINgAQe1tbW8Rz1erjBgOHLGi0qLTxU4AI7IBbQAaXt8Oer1NNbH&#10;g1LLHBREs1vd3XBJJJJA8fbz1eqPS1EVPPUCZWjEzizLpcAWtbQWv7eer1OWH4UprZawsskMAYsh&#10;UC58SD46a89XqT4qcUShnqYUPlgSPGBo7AD3RqBqe3f+PPV6p8iNUNGourNEhcC97MNza6EEH2fl&#10;z1erDUzUlRM1PTIQpZbE6k212j6bc9Xq6CmFXdmMbyFhuGgFrX3fG2lvbz1epjiqKp61qenVvKZA&#10;NranQ2J9gvz1eqWlModHgTyyGZEjB+Gvw1+PPV6uMtLOak0tSQUcBowRYrYaknx10A56vVLnioKG&#10;piqGYEnaSthcg+6CT7DoOer1dtJTU+K/o4XUzsqgjUG41F/D6/D6+er1ZoVtUSGcnZGCQCTa4N7f&#10;HTTnq9Xnl+emGEvGPLkAddunjcA9j8eer1MuKVBkLtI3lBQFubABr+GngBe456vVKw1KWpHniUhE&#10;uWXwOpsR8eer1Zqd6aHFKYwowWMkoRbUjUkXuOer1Z6+JpqrfAPNZzYt3Km/b2AG556vU+4lhVFV&#10;fLvBq+8r5aOy7No+03ZbMTYWub9x2PPV6k/VVHnxzT3vNTBd117aWuQfb+fPV6sVK1Y1FHI4BDAE&#10;KBqSD4/HX+PPV6pmGBcJqROI2YSg6AaB9Rr20156vV3A8eISPAZCjB3VkGgsLEf2W56vU7w4i0mE&#10;1NDVSMSt0VgLsbm9g3cEdgRz1erDVfIy0j4lGwW8AVr2BuraXOtr9ieer1QG+bmgmp5vdeNUKqh1&#10;IJsP+QtLE89Xq5iH5aFfmWDO92ZQpbaL2At4689Xqm4DVxTtUMWEkLbgCFsGAIBJHtB8Oer1T5lh&#10;l8tMEUIre4rNoB4t218L89XqxU8sLLUSK23YwQ9yWNiLj2jx56vU01iGkrI9hLvGPeA1U38T9HPV&#10;6sbYyKWmcTgSb1C+0oRe38eer1eWGVcLmlRjIzOh2sQLAi5AOugGo56vV1ekKrQQqGcAygnSxt4/&#10;Qew+jnq9UiGdaqiaCpUuHYuCtwSfj9WnPV6pNE9JXWhlZLhpCF7FVA0A+N+/PV6m/EMSbDaGRmO9&#10;QBY2vY3N7fR489XqcKDFHxM1KU1MDGVSRna4ZRoBoRaxPifgOer1JynraegnEroP0wKe+CV1awY9&#10;7Wvfnq9TLXYRHWvH524LSuWDHsXHYD2i/hz1epU1MctLGKasv5i7GDbbgggEAHsCO35c9XqiGpxC&#10;CEza+eLlrAfvaa6+I56vVDlSonwxxIQVSy7QCCL9yewsSbC3bnq9TLTYZVbjE7bVcAbiAR9PPV6l&#10;BBhkSSiCtdVSFi4cCwFjp46gnX8+er1TKqsiO1JYj7rFrAdybWOoOnsB+7nq9SfxTBDBiJEjKJ6t&#10;A4a3uqBqACBa9vv56vU24ippMJmqYECyxyKPduFK/vMT30BtYffz1ep7bEXqIoo6eFIywUM48QNS&#10;fYOer1McNRT108yoph2XiUaAbgdTcXuCP18Oer1SKypqIayGjqGUTRqFC9gNbAmx19vPV6o0qU2I&#10;SrVQkRSFmXeBckqddL63PPV6lVhFPhs9Css6sZY3dbtbRfBtSLXPbnq9U6WspqCb5eivIltTcXuQ&#10;SSfiOer1Q6zHqKqlVrlHhsq3Fi5IIIuRa5OnPV6maSvoKyFsMq6cJKSWjm3ENcaEXuBbwtz1ep2R&#10;Wkw3zZVBePaSFsCQoIuW8dNBz1erBQYjMTH/AC5QhYO6Fh2uD3GhI0+Hhz1eqPNUVOL4nUy4yxfa&#10;g8kgWG86EHvcAfnz1epRYdI/zCU8yqGQNst2ay6i+lza9h93PV6muI1GYaiGrgHy8SO/uqLaAkag&#10;3P389XqdI1PkCCjqd0ySKrKTqQb2JF9LeHPV6uaebTmermBZgbIrEkGxs30WOoHPV6nA4hUPNdFY&#10;K28WFgQD217a89XqSC09FU4lNGw8yZ1UakFrXufr+Itz1epxWN8Ik8gogTVlfxCk6gi2nx1+rnq9&#10;WN/Kes+YdQ8RB2211PcD4c9XqxpNR4XjMS1rbQ4LpFYe8q66m1lYfrfnq9WOirp8aqJxJ7iU5YiT&#10;ba5bXTxNhpcc9Xqdp5xiFJCiMqPHuAKrYjW9r6E+3X6uer1eetkpxDHVDzEYvGC2pBIB3X76Hnq9&#10;TbLSYtRm5kDbprqVG0Wt7oKm5JHYkdz4C/PV6vVlawqDTRq0pqDqiWuX1Fze19eer1coqeuqaRcP&#10;qHWF0Y6MVRSLmwLMQAQO5vz1eptxp8TM1NgtHLGk7yOrAEOLd7hlNjbuLc9XqnzYV52HCOSUmRWU&#10;buxYXJOve+lv6fH1ep1qqKOAR1LJGyrEjCRB23dw1+xHYjnq9TDDUK2I1Czn9Gmqv9JuB9Hhz1er&#10;E2ITU4WhCHdKWBI0IDGw7aC/fnq9WOuEdDNFHPHcoWb6dB4+Pt+/nq9WHB69Fb5J1u8uo+i5uAD8&#10;La89Xq6xetqqmuth5WL3LMtwCx+HYXPPV6oQgkpYxDUxNLK1l3L3sdCTr3HPV6nKOkpYZWpQ4icK&#10;d1tCTYW+8aG3PV6psdClDQ1RkqFRndSG7lRt962ne+vY89XqTsUkOHBcS895ZB7ilgCDuOlgAADf&#10;Unnq9SgMEuI1MhmkAYAqHBC3PjcX8e3PV6mWSsaDEpIvKH6Jtik6mxANwb2Ht56vUyVlS0k0+yAS&#10;TPawvbS9rWvY3/Xx56vU80VHUVcxoioVUCkgkaW/t9nPV6nRKWppJ/OuI49tgSNR3vz1epikpYp4&#10;P5aPfJJLk6kgdtTqe2l+er1Rq+kw2GNjI7bLCy3AICr2AHt56vVhpquJPl6usLR0u8iyNZiCLBFO&#10;tiT42NvZz1eprhomJmnDjziWKubnQHQePbx1156vU74pQUVZQxUu52aMAkFtBYjwt210/W/q9XGp&#10;pZauoFMQAYIlGl7kX90kfRp/bfnq9Uhh8niYEg8yMiJzf/ERY39oPh+2/PV6nOqp6FPME62CFmUL&#10;/iGumhvb4c9XqbpqvDcQo6Nyh8woVYMpBLHuNQLfRpz1erBLCsrhKZyzjTy1FgCO2p1Nuw56vVEo&#10;5ZaWf+UYizebUX12MQh8GawP3DXnq9U5THh9HFEjL5o1bcPec30I0sNOer1e8mWoqXNRGyFrC23x&#10;Y38eer1OtDUYhTOHpVjRnU+88e4WvqAG+Pjz1epLrNJhldGI1s0xbUrcCzd/YBf289XqzYrW4hXw&#10;eSyrAyhiGiUXJBB3E2sb9hz1erqSOKsMcscsjTmMMo22ZwO+7XRvC3fnq9XqZhRVZchzLGgO1mJA&#10;J+B0I/hz1erNUyx4bXQ18CrIqv5klwCNw8LEFSL62Nx8Oer1N1JQVVRLI2HSgMTvd2cKdbkhLnX6&#10;Bz1erMrOYxFOzqQLizC+8Hv28fD9vPV6saHFKmYV9Q3zC3Nw7HcxOhJOtyPAc9Xq6ramoeIxJGV9&#10;8AXsbAdz30A7f2X56vU7VWJ1FXTw0jxKYpCxkkBIJsCT7B8Oer1N2N0uG/IxrTTsoc6ncQCQNABp&#10;9Z56vUy0sFJT4hTst5ZVDGzp7rXHYHS5vbvz1ep/oVqBiMIV7ArIJotRtBBGh1va/wCvc+r1QTJH&#10;TRGow6MVQV5I5dlrD4Emw09t+er1f//Upvy51MkSqEksghnZ3EbqSbBjqTe9gfZz1eoeMpdX8Rwd&#10;mpXqRJLHJHvuQ14iftbfAH6Neer1GCi60UrYe7xMHcpIBawupuBfUkezvz1epvh6tYvs2VUgETmP&#10;ZFH297S1/h8f6eer1CxgfUykl8ugZiqTBxKxIFiPsn6AP2c9XqFfAK75qvpcWRWQQs0SDdZSDYXN&#10;l1uBf6+er1L7E8QxHC5d0kX6Ujy1K32sWbQEa6gd/r56vUpKPN00GL02GqQj1KKp2aqD3YX+u1+e&#10;r1GfyjiYrYYZadl2R7Q1gALg2a1vh+fPV6jB0Wckw3DEilksVvsKm1h4XtbS3PV6kRmjrK3nmnVg&#10;0iiwI1FtNfz56vUEx604SMSipsQqo1bcwsTYaXvtudbDnq9QjZW6mxUOxzUBnldtrHQle47/AAPP&#10;V6hLp+sFJKHmqZ0iXYwuGuC3/IPjz1eoI8d6hT43XtGJiQNm4qQFAB08B3HPV6l9ksUmIzzYhO4F&#10;oyltCSPE/Xz1epzzJVRCldqIACMIArCy6eIGg7c9XqLvipqKqqvULeMMTcd1Fj4+y/PV6sWHUNFS&#10;TxVzsQr7UYO1ySWPa9+1/u08Oer1GEwDOWHU1O1PTn9JT+6vaxAGhvf289XqEGp6xtg1ElDDPH5y&#10;hbJYDQ6a2+nnq9XVV12SoliwmMHc1i23UBV/hr/Dnq9UOr6sxwUrTTo53kElmAXbf6/Dnq9TLWZ7&#10;qsVlppQyyQx7mcIxFwf3b+3nq9Uasz27V4WFnVUVTZnJBXX+jnq9SfrM6zMrQU53mS5bUiwP3a68&#10;9XqD3EcSkqKl6SiOyRu4IJU/Ee6dfjz1epBTisrJqmmqwdsChncxlVvcfvFfeFj4ez4c9Xq9mfAK&#10;abKrtUDbNstZgQXNrqov4kc9XqpT9SVNieDZqkSSEGi27o1W3ujQt31B/p56vUSz/OeuCGcRNcvd&#10;kBv2B0Pw10+/nq9Qu5D6/Zlw2iSWOey7gUVWta41v2P1W56vUfnJfqFxaswaOYyENKqbmLkAGxJP&#10;5W56vUvKnrDVV+Gs0W4kIwJLXJIU3aw/hz1eooGf834njOFVG0MJAzIAxJBDDuw8CCbWHf6+er1V&#10;19Tq/G4ZYsKo0IpIkEcYINlC6lQTYAXNwANNfHnq9RTqhMUOYZJYysgc7JDvVdxtYgDS5FvDx56v&#10;VJxbBo6WvII/RuELozDtpqB4Hx+i3PV6jF9JskyZhnpqtAkCwkbC4+0qtcovca69+er1WPYblymw&#10;LDVSij2pKBvYm5BJ11sbe0256vUCnUvMlFgdG0UJFWGDKVU6sbn3QDpfXx+HPV6iJ5wzFTtJJBS2&#10;hJZ3tb9z/AAexvpz1eoEIMcM8klQ1SQAWYIbaMDp9N7c9XqZzjGLrijUlQY5IGRaiV9AQj3ItfW+&#10;n389Xq6nzBgTYX5kFyd1lIPdR2NidCD9HPV6uEWK4g0jTUcSPJIojG82sNdsjAXvb6dfbz1eoZcm&#10;4eZK6JHRj5hUyAaA21LdgPu56vVYX0yybimZXSmico0hYDcxFgfDxOo0t7fr56vVa30Z9O1bhcFP&#10;LAGmd0BkDvcgkakH2XOnPV6rR+lvQNqx4ZaqIKyotidbhbmxutr39vx56vUbfLXRakwuVBEACLk3&#10;UEG/PV6huyxkH5RSQR7oYBSvf6P18Oer1CG0NTh1II5VDjW+gAA8Oer1BLm7HVocOlq5W2CxCg62&#10;bvz1eqp71GdS6qhDyCQFCSzsLAA6iw56vVRb1lze9bjNbVYfvOwEqzsPeJN9b2A56vUW3HM2SxRv&#10;URyxjaqmQbr7QfADTvz1epty/nr5GsWelIDHVEIuCo8bdhz1eo6HTjqeKWOngSYMxMgdSQFUH9bc&#10;9XqMBl3qg9TTeYwRKkyGKNdwJEYJt42se9u/t56vVnzJm6mxLCvlZI0kuy2ClSSbm+o7jnq9QA53&#10;yq+JKcTw60e7cFCqNB322K/GxI56vUXjFMoy/KM8lLJKzMPLYglVINgfG2vPV6g9xjopjeJUTCnp&#10;WZGcbrrYA21sba/Vz1erEvouzlipSpqaB4iIyyupYXW/tsDf2A256vUtcq+kjMNEY5KmmmVgwRbu&#10;43Mbjw0PfW456vVZv6ZfS3mqmLSYjG1DUKyAfZKEAH6Cw7dteer1Wv5K6c1eC+RFVx7yi2uq2Pgf&#10;8JPh/Dnq9Q/DCIKSlARGNtCDrbxuSfj4c9XqL9n3DnxOrLRPs1Km5O0j2ntrz1epJ4B01kxGt3I1&#10;lIJO72fkfDnq9Qw4jg+FYZgbGBQzKAbeFx3Avz1eoqnULOlClHOKSRTLGzDYtriwBNx4/Vfnq9VY&#10;3UDOVBBXyVdPIWZ9x72JFjb2Dubc9XqL8nVuqQ/yoyAvq7+IIv2B76c9XqUeG+ojCsMw6KOxqaeJ&#10;zGKcsNu7W9tT2Ov1c9XqWeWfUalLWVclOxghljd0iV9Q4+ze5va3h9fhz1epVZS9YuM0sseFLJeZ&#10;dzk7rvYnQdvqF/7eer1GjyT6ycx18UcksyQTBrAGwkZAe5GtxbXT6+er1HHwDrziec6kGSsZKS8Y&#10;K7gwuO4uQD3/AF156vUY2gmbFaHz3Y+TEbta5JBGh+i9uer1IvNFEGihigDKjjQ6ak3vf6uer1Fy&#10;ztgt4poYzu8pQGC2FgdO/f8Av+J56vVWdnWmnwnMVWYPeqJXkIXUAooJBt2uB3Pj93PV6oXTKtq/&#10;50kEvuP7snc2ILW7a+Gtvo56vVfH6e+p+F4Jl+lqC4jEpARGsLWOh/I89XqOw3qMp/lhDFID7t77&#10;hoPbfnq9QIZ49SOH0qyq0xkka5ABuSPo56vVVr176z1+YK6o/l8imlUG4YqCWsDYC4Oh/b7eer1E&#10;exKaHEdmJnZJPIwU27qp7n6jz1epjqJHavlo8OsHCoyMQCAbjd9INu39HPV6kPiWW6+oE0c8V3L7&#10;FC6hrnv9HPV6kU/QTM+IYolLFTNHELncBddddoPs56vVwrPSTmTE2lxA0nlOkd9pAG5rgD6bjXX4&#10;89XqZZ/SzjGCwS1WM0ZETPoVUEEW8GHjz1epgoumE4w+bz4nXZcC8ZXx1126iwtfnq9S3yxkqcPH&#10;RxREFmVR7pJJJuP3dD+znq9VpXp86U1KxxtTxMHsr3N7X/e+q5PPV6rTcDr6vL2HQ0+0naqoCNLE&#10;X56vUCfXfqFXZfwKrrlq2hVEEa322BNtSNvs156vVrW+qvrhi02aFwyWTzoGDSSSrcN5iubADtYj&#10;Uk/dz1eqqXPWd/nMZ3FiUUsRYd7m1vZbXnq9SQwHL1VmZmQxMNjEl18Fvp27G3c89XqNJlT07Ynj&#10;OFrVSyAMqhhZQSVIt7w76djz1eo0+RPTacPSLF69N0TXUA92I7+3UC/5c9XqHDB+j8MGJPTyUxJL&#10;ERFlBBUi4b3u3ssPb8Oer1Ctg/Rumlm+Yl2CON9UVCbEd9Bp356vUeDoj02wrAsRp0LbmnDNoCQD&#10;bw93Q/Tz1eq9boFW1eETQxyNbyNqKewbT9mn589XqtLwbPlBLh6mT7YsPEX56vUy431RoaRWWLQa&#10;3Isbc9XqI31464/K0E8cb6rY33C1uer1Uddbs51+aKp41PvqzNGw1AB7j6fp56vUS/N9FiwrPOgs&#10;x3IpuLkj2nxBHPV6plPgEmHY/HHAhi8qIM79wWNtv1G9+er1Gw6I1k1BiYM9gI9sYKg2Ykk9tb2J&#10;789Xqtk6R10tdRiOq7oTY6EgHseer1D2FpaeIAt7x7EgWbv/AGc9XqCjOktCtPKpIBKufpOtvzHj&#10;z1eqqX1F4DT1peRlsx95FKgORofG3cjnq9RNqfKAocSkr8IURMEUuWFydPH489XqGCqxuXD8KSb3&#10;dIgh0+0xH5EXt9XPV6gRzhniLC4ikboL2Zo5CACPG3c3A156vUT7OvqMrsJzC1fCd0KqVWAkWAvb&#10;d+p56vUlMO9SVTXYlVebUy0qU7KI4k1SW9iXJ02kXIAF/HXnq9RnOlXWKqrKva5aSOqniADG4UC1&#10;yLg6a+H7Oer1XedF64nCKYopV39028Te9/u9nPV6jw4PXvG4swBC/H2ePPV6nc48591HF9L+A56v&#10;UlMXzDtLIZASAdLk2HPV6ifdSM1VFTHUQQSbJGLW969x28F56vVVf16y1LicU3y7SI00oJAAKg9j&#10;+3nq9VaeaejuOU8rVtQ4jE5KFpFNzr4EdvDw8Dz1eqfk/ojVYfVUrzw7ohuAsAQS3Y+3T6vr56vU&#10;IuKdNcUo6U4ZhqgJSyRoNAQWNr2+Ov5c9XqlT9Ppwv8ALUhMccBhPmG6hz7LX8CRz1eoUcmdP0w/&#10;E4ayqDP5O5rr9ktuuPgdCf1156vVZN0owWKjy7GtHGFJLEsbbV8bE+z+ke23PV6jH4LU1kTLNVbb&#10;FVawNySp8br4/sHPV6hBqat4kJp7b3Ug+Nj4dvv56vUx4jj8lRTBI398AgsO1xfnq9RMes7u8iVs&#10;5AiYhTcXDsTfT3fD4c9Xqqu6t0tRXV0rxRLbzpCVYEWBuB9RJ56vVWv1RwqJ5DQmFkiUMJNmp+1c&#10;9+2vt56vUAUWAzRTPRpuWAqf0l9CGJ2gi9wQe/PV6hJybStg7oapAoUlnbXdr4X18Neer1LijzX8&#10;wa/Eag3ghBVU2gak2DC1yfp56vUnKrqQsldHJFUbAm1BuFgrWIYg2ubW7gc9XqTuZ+oEQwtKapk3&#10;vqFlJABIJGgI9ngOer1A5U5oWgLU1OTI24vv77Bq3a/Zu1hz1epFVedsTrcQSSpYmKrRnilNhexN&#10;01Nwy28bac9XqVWUnxOuMlYdPJtsvrZtTc6i4+A56vUdvp7mGlpcNp6yw8xURXBFy17bvoB/hz1e&#10;oaI+oZSojmhbadF2E6FSfyI9nPV6hHwbqPDg8n8vhqStPLvd7k/b769/DQDw056vUyx9V5ZVipqW&#10;bfSo7tuY2BNzceP5/Dnq9SpwLqxHPTyfNTlFS7GS4Yjbcroe4N+er1KDCeqdBNNBXxVDMzud5a6g&#10;qQe/sPPV6lVB1CeHE3VJUiLBgrhrgqtiTfb3156vULeH5zqHhTEjLZAVsDa7jSx0W/PV6hdrsZqa&#10;nD1NRNbzGCqqkBSdCPp0Fuer1JqsxyeMSQzSKhUEnQ+6Dob69uer1F2zfitNCrn3miUsultu0i1x&#10;7L/t56vUCtV1RnliNNBIYXQbAi3BAXS+4Ac9XqUmFdYKnEqymw+plYiM92Frlf3R3B07n6Pbz1eo&#10;c8rZ4eKIpObSNIbkKSSpvYfVca/089XqOR0tqKvEahKuTcUOxuxJGnu6ffz1eqwnBpIZMJABMhSI&#10;Nc9ydLAjnq9SDzLTFqsV1SyxgEAgi4F+3bnq9Va/qB6eU8vm04h/SP58g1+0Sbg3N9R7B8O1uer1&#10;V/4DkD53HKKCKne8k2xjYFifYbgX9nPV6tjToj6caTAciwS0tIiyvCu5xGASb639pv7eer1D3l7p&#10;xBh0qGZf8iQAALAj6Nvs56vUBPqayVh9flOrjEAXzIZGK7dFFu59h+PPV6tSz1IZdWhzbXVwLRiR&#10;pgA2iN2sfbe+oA7jnq9RFMSixjDqeONd3ku3mkW3bvaBexFj7fDw56vVMoKiklp/tuZJAwWPxF/3&#10;jbT7jz1epVZaSnw7EjPUyGOnj2Bi9tqjdqxN7W56vUfDpVg1RNidO04UvHISNpFihBK7l+rx/bz1&#10;erYM9K1AuHQQ4tFEAsu1rEAgEAkHX6v7rc9XqP3Fm2ogcQuAyH2mxAH8eer1SMXzbLS0bNBKS+0E&#10;W0APst9/PV6q7Oss9XilSkiubSo+6MkG5v7e99O3PV6qe+t+JeZQVNRTOGhE9k8QBfUEdwQb89Xq&#10;roz1mmOmlKLN/o8jxxfo7uwaQ7RcC57/AA01JNgSPV6g3jr3wqeZMQMkjR7tknhs7m+lrn4c9Xqn&#10;f1mSkginwsBjGWcbuzAi4Nvhf+HPV6ldljHJDCslRIxeVnZ9SQPe0+r9nPV6jL9NcyzHGGpE9+FZ&#10;Y2RgbsQPtBl8NfAX+n2er1XKenxYcXwFa1Ta0mthYj2j7/1056vUb+lwutgwxZIAwLNqbm9u/wBX&#10;PV6gw6v4rjOG4UkErHyGDObCzED2m556vVUJ1k6z4xh+ONh+FzCOOEMQxbUK9wbke03tz1eokWLd&#10;WMRqGd/m3DO5UKCGVdra6kE689XqXvT3O0lMskelTLUuCQWBF11tY/Sdeer1WHdOc5wRYXTLUopM&#10;0kayLr7iE3v9Q56vUMuM5hjop3nRwqQKXjcsNtj2AH1356vUXnOmdpsQwxzSyK86hn93Uue1vhz1&#10;equTqrm+oSWaOMCCdyCRa4QG17WHx/j7eer1FybGJcTpfOgm2lu62NyQSPqv7eer1PsmKUlGiiKQ&#10;RyyhFZtbnaCT3tbXTTnq9XKnxhqqWGaqQmGZgr629weyx0v39vPV6n1cTTD8RmWnJSGrLLbXsbah&#10;u1/Hnq9Qz5fpI5sKj8xzMgIVGsN7m3duwufYBbnq9Q2UuRq+sMbUKaeUDbSxOg7+3x56vV1imV2y&#10;vAGkG+OnJ8xQCbk6j6ieer1PGWMep4KTdNaNTvYGxuo10Hu+089XqG/KueqKgninBMkj7ezEWt2J&#10;B0Pf+HPV6jndOsVxLHV+Tl1aZo/csAQLC+vib/r256vUYqTpZjE+Fea6++t3DOCSw8QO/PV6igdb&#10;ulNbJRKoVrSEGVtdCQQfot2vz1eqlv1H5MqKGunVpxKPMVHTXRQSTa47k6af3er1V54ysNDj09HU&#10;X2FSsaEG27buuT8L2056vUlI6eA0MlTHGkYdyhQC5uPZ3Ovt56vUI2VskYjjlHHS0itIXIshJsD4&#10;6dtR+vjz1eqzf0+ej/Fc7UwxCOmKRUYjB80WZzc7mQNbcBaxIBAOnw56vVYZlD0cZcwJIphhTPUg&#10;gOXBsxJuTY3HvfDt20tbnq9S/wAb9NOELBLNT04jjN3lhCL7rDUbb69x4e3nq9REOoPR7BolaopY&#10;/wBFIXsbBSDf94N2IsRb6Oer1EN6pZDWixKmoaaMhUB3EC+4nUWH1fra/PV6im5lwOrwfEfm/LZQ&#10;r/YZe4tcHbYaH2ff256vUHGG4LJjktTSUE3lPMS2qMSCT9m2h+r+/nq9QgZe6e1FDVLUyNM8Dh1d&#10;fL1JsLG4FwAbHXnq9Svqek+KbIsyeUxXyWj2f7mSRoxtY7l8Pb4356vVGPTeqSlghigG6IbtFPx/&#10;gD2OnPV6sz5EVa9aOJGYeWNQpBJtf4WI7c9XqQ+NZdlhikQEpHFY7io17+On5c9XqQDokGHNWpHu&#10;dQQxOlwTYEaWvz1eplNGlJT07RkedVGRtdbMBpf289XqlHdJFEJIxEYoiLgW3uD3I/xfl8Oer1Zq&#10;RYEkhAn2rPcNcezWxHfnq9UnG0SjKT0rAkC5f91faBfuLd+er1NUqJhlY2HUbB1ZVkBHgzXJ+4c9&#10;Xqy+T5McbyG0wcMlu6nwJ+B56vU61FLNMZKmoYtKbHZa5LCw8BbXvbnq9WMClWaCnlBEyIzPcWtf&#10;sCDrcc9XqbmrKfD51rJEbzP3R+6dNSR2I+rnq9TejRb1MjBidrkADux0H1c9XqVENfTQ+cZBeRmN&#10;l9ltAfqPPV6m+CWqxGuffaFVQgMCL69wRbW/bnq9TVMldBExic2/w3IYG57W8La89XqdsLfzI9xK&#10;+YugFySzam9v289XqnyTrJMjuB5otp8QDe/189XqwVdYgpjBVRsZpGJGxrWNr6n2ePPV6shTD0jh&#10;q9p0Uq50IufE/Rz1eqGs0S1YhiA/RBWDE9xc39o56vU6S4W0kPzsUqvTx+9KCPDtpr4X56vVwC+b&#10;B8pSMFK6rcWFr9/pB56vVDw+kqqetc1p82SV1ZmbuQLiw+nufHnq9Sir4q2qqC2yzQoAALAW0+jn&#10;q9TfUfPYfOzRE2lUhjf3Rc9yCe6jTnq9UWujpcPpkqqSoLshG+PsNba31v8AAc9XqjVM04p9lOoh&#10;WZgwvqSFOpNvH9nPV6stGtPUloauIy77lCGAuw7aHU37d+er1cYK6nosRVKr3YTf7ABKlRoCNO/i&#10;fDvY9uer1SqdcProZFpyrPclUIFwGNyRfUE/Dnq9UsrRQ0pmPvFdq+AC38R9B0vz1eqDS0VOtPJM&#10;G3yPIdpuPdIv+v089Xq4xUC4utTQgbWspLdmJBBIB72Nvu8b256vVyq66vmqEiqoX2MNqlR7qgd7&#10;2109tuer1YcOqJqqoWmivYOwcG2igWBBHt11P3c9XqcYLyfMREk2DKFGtmGguPEHnq9SdqPPoMNW&#10;ow2ANPviEUZJAVSbSNexNx4C2va4789XqcKCVpJfm6xtsiMNL2Cgc9XqcqmsE9RU+W4qPdW7rqpY&#10;kmw8bg99Pv156vU3RU80EgNethKlkte+4mw8ex56vUo/PigKxiUyN7xa/wABYfWOer1cY4YK2WOv&#10;lYEXBJFuw73H5c9XqhVUFM1C0lMojXedy+0g3Fvbfnq9TDJh0GGmOop0OydWYk/unw0/p7c9XqyU&#10;O6WDyoLCWR7ElbMwNhuI73tz1ep0FE9E12bQW8Bbtb6789Xq9PRwTefXSxtvZITffZUXx934jTte&#10;/wB3PV6oFdHtpGlR1k1uANCBbsT8Oer1T8MYvQOyJ/pLkOlvsgjQi/bUC/PV6ueGV0a0E0NYgLBi&#10;WfsO+v1c9XqxSST1BiekG9hGQdBbQki2moPPV6ofyFJSpHIJTIzllZQdbE+Pc3B056vV6jinYqhI&#10;QbirM1iRrYm/7Rz1eqW8zxmSJX/RxkBrnQ697dteer1KOsP8xwunqY3I8q6yKLX7EC3jb489Xqn4&#10;PTxPRRUNUH8qJTIGBJJY390+LD6dP489Xqn4dQ4pS08qQJujcqy7jawB7kEEHTw56vVknoo8MxCa&#10;CIeeZSqkCw10a4IFj9X0c9XqwTUz07xtGffaSz7h7Bp93t56vUzTYjUCqDzyCQsGVQFt8LWN+/Y8&#10;9Xq6jlq8Sijjii8qEkkvYWYjQiwN9O/PV6szzokoKSC0ZO4Ws1/3QNba/Hnq9XBKN5pGq5dqKGsV&#10;AALfAW56vVyrKOWKqSWiPuQ7hbuSSbW+rnq9U+ipkho2aePz2h824GhNzcanS5Onhz1epukjr6g0&#10;9D8v5cdQzBZPE2Fz8Lgeznq9Ss+UnpVjngQnaAA1vbpe3ttrz1epL4lA1BXefNdXRj7wA22B0Nr3&#10;ueer1SaeveurfmIQZEkuSLi5J9txfnq9Tqq4hJTs+HCOGKIlmR13nRtD4Aajx56vVPhmfMckUcrA&#10;yQyBkJIBY6jbbx056vVExChnhxWna6hKi0ZX/iNz28Neer1R2wyAUtRSyytEYySgQg3J+0Se429h&#10;9XPV6nLE6yVgslWCU8sKhUABmIsddDcc9XqbkMj00lKjlVnK2Yg3BFgNP489XqnUTD5yOOqjYhQ4&#10;GgC6fZJGtxf+7nq9SnjqqlalDA28ke7cgLbx8O/hbnq9Sro8WjXD5cE+XjY1yujN5aFgAAxsxG4E&#10;HS4IPs0Jv6vUkcTramULRMFiMIDe6Br4AWtqCPE89XqD+vFSZkqYot8kzFY441JLHXwv356vUmqz&#10;DMQqELkFVieRmBNr99Le0fHnq9T1lemqoSTGtopCpBsSXOl7n2jnq9RlclZTrWD1Ds7052IxYDue&#10;xA07dyfDnq9RwOn+UYjU0lHTKNpCKXPff7SBz1eqx3KeQVNElHIgBls8jDRQQP228eer1Gjyjkql&#10;p8MjP6NSUAv3Nx7vtPhpz1eqfmXLlDTYOkLFl+WLOSdArA6m/stbTnq9RD+p+Cx02GYgwqfmSSW2&#10;qLWIG4AaAnXTT+GvPV6qxOpC1STyYjWrYRoxAPcm4tf22PPV6io5koVxGXc73EyKXsQCGBGgH1ak&#10;/t56vU302IJTzyUYXeVI23F9RcWB1B+HPV6pDYeqiSup22RvESV0uSAb6dxqOer1dGumgp450jVH&#10;Kghja9+2o79teer1cJXqMOoHxVI2qna9yoHukknxtp4e2/PV6pNLNSwwQ4lOrolY2xQFPulRb3iR&#10;pcmw9p+jT1eqS9TJLKlRSROWViLLoot7rXPjpz1erGUcYstZRESPCWLB7kXN73HiOer1TqPFpBg0&#10;1ZBGou0u5GQNusbELuBF/C/PV6myjwyTEMPvBIqkfpACACCDcAKSBYnQk6c9Xq44bUV9Csk9QPfO&#10;60V1JUEajQkG/sB56vVzoaamjw9K+mk3Fme6a32kXGhta3w056vV0ytSWkaIGRUO5hpcA6XI+HYf&#10;089XqzWiqd0kUdqZSGZgCb/4h9R56vVyjqZqTDnpZbbd5ce6AdnmaC2ouVI+nU6c9XqhS09OIRV0&#10;rbdsjooB1YE6HTwAPPV6nKCrTCklrD+kM3uouguwNgo7a+Op56vVnnq98ciLB5fl7iXuSAb6Kfv5&#10;6vViqFTEwKZiZo2AXW9wDe4B7i3PV6u6eGrmxeSkW0cUMQZjoLC9rG5107/lz1er1dgrvIs1MyxQ&#10;7tzW13Adh30Pjr4c9Xqw0s0sSiokVA5YlQwuWNiBp427+znq9UuPEp5KQuh3zLdmNgb+BGvfnq9U&#10;Yu7gxYg42PGhRBbub7h8LEc9Xq7o1kgqxihsVh3PZbAn3SFUfE89Xqk5XrZ6yrnqWhal3WLB7HcG&#10;8bi/589Xq50lJR0hkZ0IMxO5rC3u9r6+zx56vVjxJawubxXjAUkCwBAI1Xx073/p56vVJmmhqZik&#10;FgCDISe4It3+J+HPV6mWFKKnqC0Snx22W3vA+PgL9uer1KWlSesJpBIgnmDS3/dUDsCewsTYD7u3&#10;PV6oWP4PYx1k8yeeFYzFPs+6dALXF/ab689Xqgg0clOg3+WzJu3XAuLXI1HiB+p156vVLYmamijj&#10;mdIHuzKttzHwUkgEW7e3489XqTzlJKjyJg0CQgsyub3W9gTa41OoH7b89XqVslI9TSxx4ftVvtsx&#10;/eB7G2nfnq9TlU4Pi9dVRiqjMrkKARoD4+N+w8Pp56vUro8qP/IJKamw6ORpN53XIdtT7osbX+m3&#10;PV6nHD8hYhLPE3kqZpQsYGm65F9oHckW8Oer1OlRkTFp4H8mGzxNZrixtqFAAudANeer1MceSJKm&#10;rC1MIKxDcosCSW8fpvz1epN1+ELS0qLFHskV3S/tBNxpf2+znq9TG8eJ/N0tVJAra7JNVZSoIN7E&#10;Hva39nPV6lHk2vylhnU/BcUz7hFViWXoakjFKbD6hKaokgCn9HDO8bohJI94qbaGxFwfV6k9XUc8&#10;9VXR4NTPS0tXVTPSxzOJGij8wtEHcWDlVsL9/bfvz1epSLh1RWU9FJTyXrfOkFQWWwCqLWU+JJHj&#10;f+BPq9T5TZaQRSo9O5aM7iQliQfEG3t8f6eer1YnweWmxD5by5GmHl7NsZJO4aWKg3A8Se3jz1ep&#10;4bJNfDSxI1OwZy4kLLrdtRb2ey/PV6mmowtoYparEICGUhLCMk28NPD2/ceer1I2CjamqlkiV90r&#10;lTcWXaCRbU3uBp+o56vU24nTvg2JeZAAYhH5h3C/7x90fDT9njz1erhXVTV7fzGOyszAna1t5t3b&#10;2kWtrz1eqLJTSrupZpGYzbHTQXS/h4G19ddeer1N64c1PjLXhMraW3NuA73sDft8P7vV6nz+RYjV&#10;1MFLhQ87ze6H3idTYhRe9zp+XPV6seH0CUNJNT4jKqNLdbN3DKSVt7Dz1eqLiFN8pZ6Z/KmhQO4v&#10;qRf2drMOer1NFU9XiM/yjx2gkYMpDFWGh7kWvceF7X8O3PV6uMeHQJQtgsj7qty7Bj223936wNL3&#10;19nfnq9UigWWWAGpVJTCGH0AaL28Qdfv56vUKmSsIZo0knYI88hG7W20a/f4Hnq9RlsJrXUrSoRI&#10;FIKjaAVA0+sEe3nq9QjZaho6n9BNIZI42JSzWKsb9wP4Hnq9TjTUjVLS1QAEcUoDsbBmvoT9ft/p&#10;56vVElpq6iSeLDZVZYbv5ZIHa+lr6j6Oer1PLNfAZaipA3uUZQdCF0vbwsTz1epkqIFjeOLEHLBg&#10;GAVRe7eA+Ol9eer1No8+nxTbTytIqi5aQqGIYHQj22vpz1eqXLSU4hilrF8xU37tbkN3I7j2c9Xq&#10;gzR3qJZaZz5c53aEiy2ABOthc+2/PV6nKnDUsbRrDeQeZKQ1hdbaE/HxH1c9Xqacfnq6miSn0jlm&#10;tdggLDxsL6WYaE+z6L89XqQ9PQ1U03l1UgjZ2Cbb+4FXUEi9teer1LPz5pawUtW6CGLVgFBJNrC5&#10;Hge+v1c9XqZqWrl/mE0lCQUZzt3oDYW1FyD9PPV6pdLTtBOskttzIQ+waEnUH7vHnq9TNgmJ1lZU&#10;1ENM11VgnvoRax1IIAsbft56vVMrZ456qeJ1DswZRIW0G7/ge4+HPV6mmCnkp4HwyQK8UAcghRYs&#10;f3t3iR3A7c9XqzQuvyLwea028BraKexuB9GnPV6mCjjVARUm4kC+WLE7dt9xPx7af089XqhwwUgr&#10;/LpHkmY33Ax+6Q2t9173HbS3ifAX9XqacQxSDDnOGUcZPmMW9/7JYWJCn2XHbnq9SbnrJa2taTEE&#10;3REDUXspa+gvY6nnq9TZRyTw0EySg/pLga3sRcW+m3PV6mHCv5VBSpiIhCzMXWQ7bMACe5I9nPV6&#10;p8VbR1GH2o4laM7iDoGsCbga+I56vUnjUQ+es9RAsi7nZb6Ebe1zqCSOw+nnq9TWpxJauaVkMCVB&#10;3J5lje3iACdCNeer1O8fzNeZsOwwhqh9u0IN129n1Ec9XqwLNiiYotDXgvFTmNZGsADuGpPa4B08&#10;deer1RK1WnvHSNsRZCBtBuRYg3PgLnnq9UdcHqoZGrauQMRC4IU2F7aX9pH6g89Xq4YGrU2HU1TN&#10;O3nOjbVIAVSATY+29+3PV6ptBikpnpq2rEZ2QP50cdiHO/Q31IKgaa2I17nnq9UiLElqC1R5ZjiU&#10;EICpBuxPvMTrb2Ac9XqyyVlQsaQNGsjPe7HszG4BuL6gAa+znq9TPJ5mGotZDH72iCxvZiCSbkDx&#10;0vpz1erIKuX5a+IWdiWUfBiSfjew7c9XqSU2IRVuIRUUiEqodXa3tvtt8eer1Oss+2l+Xmg2wtsC&#10;kEXJP7zCwt2tz1epur6VomEpuRYAfQve3gRz1eqJX1NOKuKA7liS5NhqwK6jTtb489XqdIqeBqKa&#10;FVBjLJJG17OiAWKAC4s3c3ub9uer1JTGqunFOMMESBEBLPtG+57AnQ2+nnq9TvQx0FPAkjkpGLaD&#10;vuOpJ8LH2c9Xqw1FRhVa4nozby5djFtAQuu4XsOx7j9h56vVhqnkq6uSkgkBRrILfZW4Bu2h01tp&#10;z1eqPHSVdHQEQjzUlst9L+7cWH8eer1Q0XFcOni/RRuiLpd/dLXBIJIJJHx7/nz1eqUY4YKCWZ3H&#10;vbm2ixAJJNgT8dOer1d4dWTVtHGakbLODYkAqouAbXsQR9f0a89XqbqiRzRy1UFZ5MTTiNdwFjc2&#10;IBAvb+HPV6nP/R8Jp5qekO5IwfsqSbtqCGv9Vx8eer1LjBxWzvTPLAkYLAMVNxtIv71xcG47a89X&#10;qUuF+Zo80bfo5F3ltVF2IAt4jUDnq9QrU3yr08VZESZQXXabbADezd7+6eer1KOacPEHeNbrGN6G&#10;1zpYbbW7nW/PV6lJ/MkkwekoKCzyyfo7agIh+0Af1156vVykwqlq6Py6tgjRnb9mwsG11Hjb9dOe&#10;r1IbEaiZZpTYyKhIQgWAG6xW/Yg+089Xq4iolp5zSvHsJKn23YgkKPE2H8Oer1ccLh3zRmuUhWDM&#10;NoAIBbaAQPEnwOvPV6nHEKqSUy4eNogmhKuCihwAwJs1iVNh3BB7jsSD6vUxYXg+AVWLPUYZAfN8&#10;lS0u3aoUE2G42v8AQP489XqnYoKAIXR1ciwuLCxBH089XqRVPTil80sAxd97uSDu2k6C5+j9nPV6&#10;musoMQbfiNJIIwxIAF72B7D2ai1+er1PaKqYD5WItsedyd4JDAhr3+sac9XqmUuJ0EzQ1l282nlI&#10;2EfaF9qkhb6G/c/XbXnq9SpqVwsogZiZoGbfaxW99Phpfw56vVkqKqLGsLWh3yJCkhHuPYsy3uFY&#10;WI7e3nq9Siy9TYfU08k1ZvD0pMZYkgEsLqQDqbDQkaXuCb89XqO/0Mxymw7y3o3CytFsMje7Zba6&#10;/r8e3PV6jdYHnpqCphoMWb9JVgyxNuBX3BtKkg+6exANidbaDnq9QzmrSbB6efzlSQgNJe5AZvBT&#10;4j46flz1epH5rx6lwWCGlmYSyA2PiW3dtNumn5fRz1epANmaPCcOqXTaZZWaw8ASQBY/Dnq9TLiO&#10;JWnG9gahV2b+wJOp+ki/589XqJxn6p/mmK1GH4pOEu4Ky2JAQ2N3BG4bSOwH8eer1E7znTU9fVNU&#10;KtyhdC4sQde4Hxt3Hhz1eoGKajkvPR1ihl36XAuFINiCNdO456vU601BU4bM8cbK9RVxsxaQ3AUE&#10;gMWANiLaX+rnq9SZxfEq1lSGgmMZuNwGqhha59hB9o56vUl6+txeeFHVfKjUnco18w3sGPs19nhz&#10;1erNHjktJQsaILEwUh1ZSQLXOns+n6eer1S8DiqZ3payRt0e0s1rmxIsT9BN9eer1PWCYDHS1EzY&#10;nUO4lLFU1MagHuv097nx56vUIEOHQw+T71lFgzWBLADS3hr4nnq9TbUxz0QWKkcn33Vw57qDdTa9&#10;ux7/ANnPV6m3FcTOF4c+IxG8iSIildAVJ94W18Nbe3nq9TJUYbNPiJqo2LCNhLvJALKwvtN7a205&#10;6vU4NTVc9QZ2F42QhQQLqpOugOhB8Tz1epUw08lMslPPdtsaCwsBtvc2Pe/PV6m2TG0OItVFSsMZ&#10;AEezubWufE256vUHVVh9LR1cWIxFo1EhlCam3tF/FSDoDoPq56vVnk3YuyV1W1pdwVI1UCwGgZre&#10;3+/nq9TXU4e/zyYaiXgcsC/Ys265Bvf+7nq9T3hGB4ZTMIK2pmWGN5GRRY2Y+0k7tB2F9PD4+r1K&#10;emlppWZsPNvKA1IN2Gth8DfX8vG/PV6lfS4dX4z8tWz1AWXyw1gGFzuNwTc+HPV6nSspmmpxVTkq&#10;Yxtt4gk3AHwPPV6kBjRhkjelhXZTyFbkA3F/Ae0XN+er1J6tqIXqIYJCUWBAqaH3tSNfjfnq9TFj&#10;TYjLVMXCrCphCsrDcfbcWFvvPPV6plRM2FYW3mTvJdiwYIXIBHtHgPjz1epqqpKDH6nDjG5jaJDE&#10;vum8hsSdfAjv9F9L689Xqe8Op48NmQ10+whhtUn946WB+PPV6nWgIlxV2r2JVbtEEDMLg2O46gWP&#10;h9PPV6srSXUFPdcTKp76q7XbT4jnq9TLODW2kEiqVZ9oAFlVSSV/X9vPV6gvxVqmrmgqomMsZ37/&#10;AC10sDqBa4uDofjz1eqfWmkaaklp0KfMe5tdbMTtvaxF9e9rXt9/PV6s38qlNp1a0j3JG4kCxt8A&#10;COer1NuIyYmKlKSaoEgYJ5K7wApJA1Bvb2E+znq9TfW4PiheOgxF4mqHlK2gcOoXtqw/M/Xz1eps&#10;rqCrq5JKIzB/lzrst2Attv8AH289XqeKegq8PkUGECGS1msL6jvfW9uer1JyWqko3kM4J2sRGBYh&#10;u5Btz1erhhtTXYm80s7W2AMFI0sL9rdteer1OEklW5hQIJGePdcAWUhrH29/Zz1eruujxBa8TBWk&#10;RbXEam5J8LAEgW7k6W+GvPV6s9FmimrhV5eoVallhmCSjaQCNt9ykizDXuCR8b356vUpq+gjwuEO&#10;yCQSqtxcXNr2I9l+9+er1eWviwunjpoQRUEfZYe6qkC5010HPV6pXk0kMsdXA7pIECoVuAWvc6X0&#10;56vVHzBHiMeHpNRzASRzCQXIuy394W9jfx56vUn62okrUqC7hGVE8uNVUMWJFyT4g9gNLd7nnq9T&#10;lhVbDHA9IUbzGurFwRuHYEew3156vVMt8xRBaeTa6sTHbxuNbDTnq9XVd8pTUwKRtUmG1kQgOSe9&#10;iSBf6xz1eqWs9JDPLI0xMyhW2Na50Olu5AAsTbnq9WKGtWqDbCgJjLe4Ae9xtB01B056vVkamoag&#10;CsqYJGEkZXaHAZXBILHvcEai3PV6oy0prtr14ZjYBVuQAfjrrbnq9UaIYjS5tfHZWjkmaEU6R3sP&#10;d7WtoSbakanx789XqnxZkrZavfMoiVYg5XaSEkvqWOhIA0Atfx56vU5R1schlrQVX5hAFPY3H3fU&#10;Oer1ScYb5GlhraUjbIyNJ7BsB22Hbueer1NK4jTyJCIqsOKuzFb3tZiNoI7EHUA+HPV6n+vkoPNW&#10;osTLHEikCwG3Uknta/PV6majjiqGajkl2IdoB+JPa9vDvrz1epwSqio5XowgYqDGdvc7dQT4eHPV&#10;6mJqOPDa154gfKjDSt3LHdckX8Df8u3PV6ueNPS1aQu2xWVUYIxJckWZb20Bvz1epvxGaqr1jWCL&#10;bDuFrEEX7HU+N+er1NMeK0bzyUcg8yaJbLICLB76jvrb2e3nq9ULDROkU0mJSB5FDDf2DWJNrai4&#10;Gh/uHPV6nevqmNHTGBQg0YkW963gfo56vU0vPGKkgPtEhuWQEsGv2+jw+HPV6l5GxlgWFpPOLtpc&#10;AEAC4HxHhz1eplrsUlwOogjZDPFKZASb7QbW1I/wntfudOer1Z48Gqa+SE1Mt/PC7o10uQfC2vhz&#10;1erjizTpE0eD7fcIILruKhTqvh9PPV6o0cfz8petDeUisQBYHU6gG3f6eer1Kt6HB4qeWvoVkiiK&#10;Irh33lgosfAAEn2Dt3va/PV6m2opZp6emEY207qVLj7Q/wBW3x8Tpb6+er1comqZ6qOnii8uOQt+&#10;kYDta12PsJ7A89XqT9Zg0oaKrwqSxhYSSeN2F9CPZ+znq9UnEsHmkoExaayPNKZJF1N2JtYfdf6O&#10;er1My1MaY6imFXjcKHYubqL62UDuDrbnq9Uyum8qNcRgh/RxSAWvp3sW+kDXnq9UbEKz+Y4a0WDh&#10;JpVQsu066HUEi9jbw56vVCmaTHaKliqFIdfdJA7Aage2wOp/s56vVJX9HVE1c36SIBvLAAvpZTb4&#10;gfx56vV0JqiujaloLEbiwMp2re+tzYkkDUDx7fHnq9WahrKOKSOSNGmdQVkPYEk+B8Lduer1Tpp4&#10;5nqFVNsYBYFgCb2Glj3+jnq9UKkheankedAsbApcray20J0te/s56vVKhaNfIvCQkYY+aoBuR7u2&#10;3xHieer1R6fE5IKuanpoNqMS76AnbawN737jnq9XLEJfltnlgrUuoIS5IHjqLX09vPV6mz5KZner&#10;qGuZQBKALBjY6Ad9PE/0c9Xqz1kzSYrHHIdkUcQWykdvboPZ4/Tz1epxpaqokUUkRC3Ot9SLHuL8&#10;9XqZcRSlpJGqncytHIC+xtu21wS1u9x4e3Xnq9UySKKKnpi0oHns4IJsWIubCx728B9PPV6suGxU&#10;8lA8mIoViLP7o7afZH7deer1OmIJTYglJXp7oVrWFrEA2UMPgdeer1QpzIlSWnaN1nZtqaMV72JB&#10;F7Hw+vnq9U3CzRwyS09CSwSK1ipAF2Ja17eOunPV6sMeI4RVZjiytN50LVUTSxskLMqBbBizCygk&#10;6gHw+HPV6ouI1KZdoaquo45az5NC4RbB5ALL7oYgXN7WJtz1eqLilTUmZcNprAzqHNyARcdiR4+F&#10;vu56vVEkgjp5FWobZLIAGI1AINibC/PV6sddXxNT+ajPsR1DEAmyrpcgXuG0Pt9vs56vVPqJgKqG&#10;WBQUlXaG0DD4kewjnq9WWinjll2QtZNjICthucHadddQND/Tz1erMFpKKoimpAW91wQQQAT2JuL3&#10;H6jtb1eqFU4kKyoFJRKZZdrhLKLA/wCt4Hw/Pnq9Tlh8Hy1Gs9TJtsCGte1hcEfGx56vU0Uwro4j&#10;WUkYqkLWQaWCnv39nPV6psNXUzuKSrYFtDoqgBj2Wy2sfieer1emqcYxB3oYGKMhAKbvYCT7NPD7&#10;+er1Zq2GOQxSUd2eqQjaTpdO+vgQRoP7eer1RBEj07R1LpHKtlYEm57nt+3nq9USauieOljp2CFC&#10;F1IJA9rL7D8eer1YsSomO2QSeaNylUHZr3uPq56vVwxkPhmKzxUlpEZI7SNewZhcqL63U6E9vZpz&#10;1eqHTVEpUQVLbp0F0BtYkaW+Iseer1R4cQpJi6VJKrEGD3taxvr9F+er1YfkFWggOE1e0INJmANx&#10;e1jbS5vz1erjNR0tHClS0iSFCoARgbm/vMbXtfnq9XDFIY0qRVVC+a1xu1G4A6+J7Dnq9UsU1FSV&#10;kdPG48sgMZU7AHuLe0djz1erM2JPVU3y0K7mDsBa19qsQpPsJ+/8+er1cafEjRVrw1Bt5gIawOhY&#10;+631fDnq9WCogpq6WLDcUAf5MrKrFdS6m6sw9otppYc9XqiV7LXMFYhJEZmQ63FwbA9r37c9Xqn0&#10;IxGCL5SqfYrC3w7a2Pfnq9T+HgpYqWtjS3luRc21XW4N9Bf46c9XqaKzERUM8i2Czh0HgFIJuQR+&#10;XPV6pFFNUwxR0dWGL7FZHIFyPayjQEjvcfVz1eqXQ1kMVXJNQ/akIQNckAXIIAGgvz1eqNS1VZUV&#10;g8qRdySE7gANxGmumvs56vVIqsUnqmeJhtcMQb2Fwdfd18e9/wCnnq9WMTvLHJS4gzBmKhCpsL2v&#10;uJ8bewc9XqwYg9AcPgxChkKzMzxlha90NiLXt9PPV6sCTKaFa+vcs077VN+wtaxFra38b89XqbJM&#10;XjhMdBDuMjOCLfu3NvC9hz1epzqK1FpY6fGp1Sr8xzuNwCpNlUfG2t7m/wAOer1PqtTI82DwTIiD&#10;s1wCQQO+vtFuer1QmxJ4PNjekkWZNDIdu1rj3So1N9O/PV6o61dNFh7VsztM07eWQ/aM99NPz18R&#10;256vVNwKYVAh/mYYByFBNrEX727307/289Xqz4rQUNDjiPTS7lBBVwNCCdQfr0PPV6sWYEqHBpau&#10;ECNgQjEAjS5AAv3B156vUlqL/RSGg0aD3mNrbFOnb2fTz1epW09Q06rFWggWZla4FwR99x356vUx&#10;4dXwlHoIA0sZUmT3r6oST7b3t2+7U89XqcPkXxJY6pWEayEALYdh4n6uer1cMQDbWq1iZolYRMUs&#10;CABbdfQ2+I56vVExKaKuljkf3pI08uxAACqLLoLAk21Pc9zrz1epto6qlCsIUtLqoIH2QRa1+9jz&#10;1erpKimjaColkVREpjlTXVgTttbwv4n7uer1ZqWua8gqLrJI6qpvqtzdiSbHt256vVz8+iZpI6dj&#10;VTlms/8Aht4C2h56vVEjqEr6SRIn8uVrD3vZ2One+nPV6u6uOSWSOlqACI9rrbQtYHUgHWwGvPV6&#10;nVZImVfmQEkVjYAkhidQfp9p56vUnFxYVdQ0csQG57M1rkAd7eOvPV6sZp3aqeKhdFCXZmIO7aTr&#10;3Fuer1O+FT09DLHWs24xNruIF1Gvt/p/hz1eqSdvlR1oYyQyOzm+pG72jb29n9/PV6muZJZKxKyj&#10;mUCUkXYaAi41Aseer1Nk1XQTzRHMqskjb1KxiwABsHI7+F7/AH689Xqk4nQUkFJFQUconhZxIpJB&#10;tbsT3sR/Rz1eqDOtLRTx/Ky6LGRIdbByewvfT2nTXS3PV6plWcMwdUgr5FM9Qw2yDttOoBvft2PP&#10;V6vCtiSuKOgMbMVkk3Enba4sLajnq9ULCtuNzSPC/vx30N/eAb3dPaO9+er1OQeQzPXVEvvIdiKb&#10;E7vG9+4Pbnq9WCkpqkhJsQdRIGk3KbksGOhHc39nha/bnq9UUy0ZrKhKWUFtD7DfWwv2+N+er1PW&#10;G0NYaumNUL2B8wmx0GuhN7kj+7nq9UPEanC6mtixJUd/LBbTSzAiw27bm+t+xB/L1ep9xTFamrgh&#10;xSR7fKsJHDG4YMDYE/A6nw8eer1JumxyDFld6aeNgoJurAgfdp356vU3v89SyfpIzIzgkPa6gkXH&#10;w17n+znq9U9PlJGjedt3lP8AZ+JBt2tpf2+P389XqjlTXVW/FBtdFZYRE+2zeBcC19PD9vPV6pNQ&#10;5ikShrU3TMo2ygXuobQE6gX+P1c9XqccQ21OFmekCv5DSEKLXJAsd3YG5OgJ+n289XqZGqQ81PW0&#10;+5DDHtZBazN4Ei3h/fz1eryPRyQ+U8UxcksxU/X4+APjz1eppVqqr2wU5ETRsLK/cg+Itb6uer1O&#10;1HQGOaRKy7tuDLY3sLa/DXnq9XqTyK2lkg2NGUdgY7biBfQ2Guv9/jz1eqLUDApZI13bmDny0bQ9&#10;rEeH3fXz1erPV4TUKi1F7ywsSqfA+3xP189XqdI66traOZ/laeIRywGSpMp80KurIqNZSr+JtcW0&#10;IPf1erAamNcTkpKIqFkI2gC28kXuAPZ4/rf1er//1dbWmzEtJWLHGQrOCAHIsbd7dtR3+7289XqX&#10;NLnikw69VVP+mcCNALgsFJsB39t+er1ChhmfxW4IlDCfLmDMbE62a3uk99O4HPV6ljl7OdalWqMr&#10;T7Cu64IFwLi1yLW8f1t6vUYjImIVeO41FQqgC3V5bEXUN2J18f6fjz1eqzzp5hkc2FwxxXZ4XBYM&#10;L7gPs7Rt+8/0c9XqeMwQVEtM0UybKhLkqxvtJv7x9g0056vUB1PmHEcIzDSR1MiNHI/lm5BIAGp+&#10;F7eHPV6jr9O81UWHUaYfptiBO5R7pBGmn089XqXuNZ3XCKJp3VtoXbcEgWYED43BPe3PV6iKdQur&#10;UmUXbEK0PURMPeZWAK30BtYXHPV6iz13Wxp38mSTfHG8siWRd4B9rdyO3iba2789XqWOXuuWJNEm&#10;LmcxRxb1ZnFwAdfHsQbdvh7eer1Cxg3V6vxiJ8K8/ZG+0hj9oknx9nt56vUOHT/EhMy4XUzl23SM&#10;4eQgMPA39ns56vUbjIONGBHixMqkJBBkVgFIGgF79wLa/Tz1erLnLOFNDHURx1cUkO0k7GUm2mn0&#10;/wBvPV6in4x1khhrZIpLfKRgi9/eFwSD7dT8Dz1eoMsX64Ceod2lAgpYWsm5Tua+rN/rD2c9XqTE&#10;/qfwj+X09FglQUm8xGUPozW7jRfEi9uer1Rp/U3LidLLiaznzYpEEoZbH3W119h7X+rnq9Sowvr9&#10;XVrVON0VY0O8kMjXINzpa4JsL+32/Hnq9Qk0PXGfG6SSnebekCoW73Y+IB8dfHnq9Qt4D1Gwuopv&#10;msPvGHVGYGxVXHgCfjYfVz1eoUaWaWqpYmklQAgWbVRc30PfTnq9USoJp6YyxgMzFt4QkgEXtb6u&#10;er1ScJN6dYqwt5km4xMiA2udA3w7a89XqGSlyoxpIqiewQRgm9rkg89XqZ8wYThxpljqjsVgwAZb&#10;gNfQ9jpbnq9VQnq9yHDXVxWlQEupAa19Tde/0i+g9nPV6qMc2YJieG4lJhlWvuU5IuALjabEkm97&#10;89Xqast1eIUyAmTePPGzsCQ3um/tsPA6ffz1eo3/AEtzHUw1cFLVG0EG8SKdN5e20jufdHiOer1G&#10;swhKzFaiKSicIrkI0VyHsT3Hu6X9vPV6jQ5Y9MdXmyNp6uN6SOZGWzL7xfwI93UEDvz1eoIesHob&#10;kxCg2UkTBFBV7EhmIbVxpYaaafA+2/q9VNXVL014jk/Hmwyqhkp3opXkbcL7u5sGJNwx8Re/PV6g&#10;Kw3LVXiWN2jp5Y1LsW3LcA27C5udeer1Hx6b1GFYHhFMah/LmSPyyyKASSdNGGh8Ceer1CFiPVyh&#10;p8OnwaMkFD/lGY2I8b+7fT4c9XqK1n7N0NcDW0lnWmYsAGsCxFgbHU2v356vUSfO+Y5I6qSskUmW&#10;IkkC3vK1jbS+o/Pnq9SCTEDjMW+eARxSA66q9mNzoexHtFuer1N4xyppGjpEG9VOwAgk+yxPx56v&#10;VxM6irarljBaxCINBceHsPPV6hJyjGKyoiMd0k9hX7ROlgbWuOer1Wh9COgdfmd1qYoizsqgp4sp&#10;tqtl0K+36eer1Xd9CvSFhOA0lPW7CFVlK+YbuWYa+/a5+jw9unPV6rZ+lXRuhwuVa2Y7hKFIUC1j&#10;ppbnq9R4sHy/QQRpGiKgFgALX7ePPV6lclFCg90W7fw56vVOp5vl0Jja176ffz1epO49izxQPNE9&#10;7Am2hBPs56vUTfq1nSmoKSRlcnduC+IBI97289Xqpq9RmO4i+Ez1sMJkKFSIyASSDcbRf2nx+Hs5&#10;6vVTZ1VxVmxFqgghnIVgPBiL2I17ajnq9RI86ZjqpcQhQttjlRllKEjUHS/wPPV6m+nxOOjrUq56&#10;tkQXvqSQot2OmjHnq9Qv4B1WpH2nDHBMJJUoTbdr31sR8NfboRz1eox+SeoSV7RUskpaUnc1jprf&#10;+Hs56vUYzKmcaoTR0lLKvlx2VnKgkXJ0HsN9Tz1eoyOGZbGa5qdVffGhKsV7FjpY29vjz1eoz+TP&#10;T5PiNFHTYjSr5O9jpGpDAdu3Y31156vUbzL/AKVMEnponlo1CSsvusqgAgaADbp7deer1Cc/pmw2&#10;mo46aOk7blJ0IW+o/d7Dnq9UuD01YOQohgEk0bFTuAAt7bftHPV6h4yB0ewvBZfnqmMF1ChV7iw7&#10;ae3nq9Q6xZNoHp3eniVZABY2AsPEc9XqDvMuFQ4ciQomr3LntY89XqLtj+CLBUuxTbCfHvc/Dnq9&#10;SMqcz4blzDvPqpNrLvRNtgSxF9R7O456vUUjqP6iqT5Cqo6Wfy2SIsuxru5HcC3hfQ2/bz1eqo3q&#10;d6ghNEmKUlQ8cm6Q7gzKSrqdwIJBIKi9iPuvz1eojWaOqBqqbdDVncb7ASdzAt7+uoAF7fqOer1A&#10;9U9RzSY95qMpciO8e+5Ck2JBtr7Rpr256vVxxbO9Knl+U5j3b9w1sGGpsfaOer1d0Ocqho5KmFpZ&#10;HKgFhotwLixvrfuTz1eqXlnPlXTFMW+Z2zEMGXQlDe51PcC1uer1Dlk3qxXUUkmJ1EkcciKG81hu&#10;svchTqNe5P0c9Xqs76PdQZ8OnoqLEZyk+yKdy/ukq6+YhIIA2upBHgRbvfnq9Vv+QOoC4thdPFQH&#10;akw29wQbd/p56vUM8uDpVwxoPf22Kg2Nx4/x56vUCmd8CoqaWpeGAKs77Xcix0109vhrz1eqsDrR&#10;lnDsCx+XHKp2ZYhIpKaCz/nqNNOer1FNy1nYUucGqaZAke1kCA3IN9GJK6XtYAc9XqOZlH1BUhoB&#10;S1VUtM9KVuDp7uoB07X7c9XqVqeqehoZ5q2qrECBGEYEgLMfAWv3P69+er1Ftzd6nhi0ci1NbNTv&#10;K4CPEiuQbA2JNtvcD9Tz1eoCsX6oQT1XzMFY8nlm7yORcvbU21B+gez4c9Xqm4D1Fr8YqGiSR5kQ&#10;K19oQi+h0X4G/wCXPV6jg9OcpVuPUsNdTYfHKol2EysyAKNf3VNyR2B8R8eer1HHyh0KwXEA1TUQ&#10;iEoFBW24A9yF8bG/PV6jG4T0Vw1KR4IYUWBApQhQASunx7jTnq9Sog6QYVURxRx0wKi6jvqbdz9f&#10;PV6m3HOgmFz4XMjwhmDBo0sSAPH+N+er1A/mf05YW+HIqQxmUglgEUWB8La6j489XqCVfT7/AC6c&#10;PRUqtvZd3YaDvrz1eo/nRXI+GYJhcVRLCiTxgqtriwI1F/be/PV6hIxmChsY1UbUOp0Fj8fp56vV&#10;W96rnmSiqo9h26hhe4BAuCfhaxt9PPV6tXD1BVNRPmKtnZ2kbz2RbDQKSfA3ta2tuer1EvwXAZ8T&#10;eSnxH9N+mYB10shJt9FuxP8ADtz1eq0npB0Cw2OkgkSlDSyxoWDuQb7b3a2lvo+Hfnq9R88i9Nae&#10;Gr+RrwI7IplYAABT4L7unbvz1eoZP6tYTQYaPKsBCQL2Ukhja/Y9+er1KGky7gvzFOtSQ0f2L9rG&#10;xPh4D4c9XqUL4FhdHXRS0pjYtcMq3Au3ie2v0c9XqGnITpgldspSNkdmlDi9iTe9zrYg/wAOer1W&#10;U9N89/LCOi3KR7rFr3sL6fx56vUZHFerNPhVKiibdKbe6LgAD6/Zz1eoDc+dfnpIpWWcAKCxIYEA&#10;Dnq9VfnU3rNSVtRUV8bgwlRruAu3wF+x8T/Rz1eomOLdRoMzfNVEBEMkUvugWsR8Pbz1epsy9jVN&#10;iP6GGZX3MXdmUXCgG4BPYk89XqyUtfRTQ/MI5nZXAO4EFbXtoANBbnq9QoZRzNDQVn8xVlUowQDQ&#10;An2j2i/iPH6Oer1WPdKOoXklPmZQqgKX8BbsOer1GexDPuGQ7GdjIgS5sbX9n1nnq9RX899UJZ4p&#10;3VNsZJCKWBYnvYH6eer1ETzzmuoxbE1mr/edCWUfD4kadr6c9XqR8WLB6cyyRKpJO89gQO3PV6gY&#10;zHmuWglkhrfeVGU2ABUjvre1vZz1eogXWzrEsGJgnciQvIrbdFB/w3Hewvz1eogueM3/ADGKtikb&#10;eZuUGNtLbW8DY3tfvz1epwwTEpay42mSQKhdQwsLnuPEjuBz1eqy/wBPT009dFAY1MkG1wFBNza1&#10;vDtz1erYS6CYnAKKMlgTIgKKSAB4HXwPPV6ja4fXzxwvYj49j93PV6kriuZHgmMYcJvVXDX8L2/g&#10;Oer1BnmnP0dCl4mMhIYAhbjXuL89XqB7M2IU+JU3myFVmiW/vaAsTe3tOnh8eer1E66s0jrOz1KG&#10;QO66ItlQH438eer1AFnKlGNMaGjhEisVZPdFkVbXAv8A389XqUmHZekpK6mgcjyq1SFvYBSLd7dj&#10;4j6Dz1epc0+QKWKlkp4wQryhpNPtEdj9I9v9vPV6ps3TqmxavkqVQRQqp91QoBI8T93PV6lnlrIN&#10;JLTD5qNbJtDqLMAR/wADr9PPV6htyzhXy9MaakHkQncDuIUWHY2+PPV6lnhoqEJDsZGjkCIuuvtJ&#10;56vU741iVbTRSJFJ7+lxrp7Pv56vUDVfm6vw2CShr5SLswNtWNx/bz1eoFs44lU5kUYVUMWKFdgV&#10;SQToe4vY9teer1FFz7kjG5pK2SniMhj2SxrYEkqfeW50N/Yfjz1eqvPrJkeOfEJMQrJTFERvdUcp&#10;ZxqQSpDaW1F7HT2Dnq9ROsb/AJfQyTJQv5ojcG2m0diCfgO2njz1eqPT5g2Ryx1RCsx37r+6LWFv&#10;s6e3nq9SSnzE0kksGGllaa6g3uDYaWGnc89XqCirxmqneKiRzPIhPvk+JJuNddOer1J+fMVbNB5d&#10;UgdQRsNtdTYAAeB7k89XqbsVxGWhq2iVTuc67rWGupGhBAHPV6o+HxVDzxhkMyObrfUKLm5HPV6h&#10;byhPI0klPJINkZRwOwLAkgEeNh4/3c9XqHzAMyCkadiu0EhQAfdvY9viOer1LD+bpHSCsjsyspYe&#10;YRckdm7/AFgc9Xq8+dqbD4ngmIkMdrvfQEgG4t4c9XqZqPMMElcyLVOoPvRQ2XYSw94sbbr37Dnq&#10;9ShjztTmqWGzebGhTabBSTrutz1ep/wrN6xyAPKSEQkqCQu/sAbaGwP6356vUraTMkVTWRw1hMsS&#10;atZri/jqO9rc9XqNxk7OsVN8nWz/AKWLbEqobEhdpFzbwNhrz1eoy2GV4x3D6eR396FmbbYgEa27&#10;aX156vUmcyYnJNUMJqjyjJZCAoN1W/t/o56vUWTPGLUuFQR4aJvMSYMo96xB1bXxvp4c9XqLNiNR&#10;U/O/M0zFlkEi2J19oI17+N+er1K7BaiRIROqFpjcAEaA6X2m3cfTz1eoznSSmrscrKElWjDSKjEt&#10;+9cgaHnq9Vp3SXBap8Tjw+miIgYo2+97kDVR9ft56vVYblPKavA71Cny2iUBdbkn489Xqc8QyZ8v&#10;TOREGQ2+2pJBOg+rnq9RZuoPTOoxIVsctBF+iBs6kksPG11sCCfD2fTz1eosfS706YhV5ySrEG9Y&#10;iO6kG+69x4X+I56vVfR0ryJVUmWYKYRFESNR74N2/v789XqUldkwUX6aOIN3uQLd/h8Oer1Ev9QV&#10;HXwUzxwIvk7JPNc6Mug2gDbYg63JI8BY356vVq7+srp1h8Jqa6liPlszNtCkspBuXGhAU+F/o56v&#10;VU3mLBXkxlDUSWCoQmlrX/dI7duer1M8OVZo6v5kEoq2u8ZBufAWNxb6uer1C7lihojFUT1CCUKk&#10;YKsAAWJGoNtQDrz1eo2PTTMuF0GJqwuJjsMhF7ad7m2ns56vVbz0c60YbhuBbKGdIiLJIm73gAND&#10;4c9XqNdlHrJSzSrJiki7EU7SCCwbwvfSx056vU75p6tYaMOBpWDzsRuAINh421/W3PV6iAdUuo2J&#10;TicfMqiKJGZm0YLr3IuBfTT+jnq9VZnU7NhxChkMDBlKF20BDtcjv2uPbz1eoiOZZg2EtZRHPcy+&#10;LFSNe/0nnq9QY089ZP5U9TKGii3RsCASWYXFwe48Dz1er09bK2E0UU0dpoVKyMoADqbjtpYjta3P&#10;V6nnBJKlKmGnQmJF3Mtyb6i9iPYbX156vUZjo/KMUxhoawnYrooMZKjctzYHUE/t+7nq9WxP6O8u&#10;Qfyr3h7j/YUXJLC+vYC179uer1HKxSlNNZEcqkYIa2hJ00uPgeer1FB9QRlXLdRIjeZa4Xd7wBt2&#10;J8LkgfTz1erXm9QOO1bYjKlIyqZZArXA1ANzYd9COer1FIlxZR59OrkOSzL7CbjS3f8As56vU/5R&#10;xOLDMVjmhldJJyy7SxsX+zp7RbW3s56vUe/InUt8DwcQ7LmMqiu2pvb3rg/dz1eoZJOqWH10j0uJ&#10;q5ijS8RJADEi4JH03Gvw56vUAud87qlLI0QKPCCwVWKkhu3j4eH9nPV6ia47mytrUZ8UZfN3u3u2&#10;Punstz7O37Oer1I3DMRp61GnR7iNnawtcMAdv3356vUlKrGainEEVbH525iBYi4VvE9tQOer1KfD&#10;sYNM3yUrO67iwUrcgdvC5+rnq9S+w2aGoRMPkvsFmZmNyi3uPv56vUdjpTgVVisdPhWFUpqYlB1U&#10;XILHRiDr209o+rnq9R8cD6fVWD0KVboY0htayg7iwBNz4C58Oer1d49kuhx+vmvTbEiF21WzH297&#10;fVp4c9XqKBnf5HLeJSwblVlaRSoUi1rWVb6G9+4v+fPV6mPpdjdTmnETRmBgIJLKxAJcdyRa5Aub&#10;G4BBv7L89Xqvu9FnRXFs4zR1GL0rJGqrIjshKkE9gbEaCxI56vVbzhnQSKWmWN4xGsdwARcj4i9+&#10;er1AF109NeGYzhLGkgPnCN/eQAAnTuNP6b256vVq7+vXpRi+R695JqMq8QYeV33DwcEAajTQft56&#10;vVSnmfBKzEDJVQxmSVlDBWWxBJ95ddQeer1TMsdNKjE8Tpo5IisT2Jawtc3vbW+nf2fXz1eq1D0z&#10;dGsvUUMJqIRKS6gNIoYlu4NiLC3ttz1eq6fpvgWF4HI1KkO1o0SRXUKEbdcFQALkgAX7Dtroeer1&#10;GIw18PSBpiqy7AG2gAMTfwuvgP4fDnq9QXZ2MRnEtEhVRFIWVgpJYnT3vgOer1V29ZcPeenkeaiD&#10;gq7mYHRXvoLDTXuTz1eqqzq7QZhTPEL0sCtTeQyuRIbCW4ChVAIttvc3+jnq9ReMdyPieO4oZ4Yy&#10;GiBN11AJ08b9j2Pt56vUY/pf0GTGAs9V+nqoipPmAbnAFzrpb2/Tz1eo3OB+mDD6mBGkiWOMr4Ag&#10;k6+O23t0+jnq9Qup6aMJwvCIsF8tZJpSy3Y2Ura+gGu62unPV6gKzr0QwXAKZKiMhXYFVsNLgnv4&#10;37fqOer1FdzJkp6PGGghF45CFJXs1tWsfbY2v9PPV6i9Z9wPDqyc0MYCSw7PdsALKb2Nib38fb9/&#10;PV6ir5qwuqmqqiKSMBWZVUDQWtqTbwv9PPV6k5VyRwqKGVVM0UYKkAgA3tYHnq9UF5HpqmdauRfK&#10;p9jPuF/tAfAn4c9Xqj11HEatamnKPG4O0qdDcHQDve3389Xq40dWk9K5nW7KhVFte5BAAt256vU7&#10;L8pDQpVRbfPnYHUC8e0WAItazfG5v8Oer1Q1kXfLOyCSW4ULYfa01FvD6Oer1SXqZ6WUmnZWeJlY&#10;HcNwYEMCBfUX56vU1Yzjktfi82PYot6ipk3SSsdXc/aJt3+N+er1ZqiSLESXEY37VCamwue4/jz1&#10;eppxGCop38idwVVgQy2BsOw+g89Xq6oqqrWs+ZljHvHYAQLam/t9nPV6n7D4FaKbEGdSS5VF8QLW&#10;N/je5/t56vVCqYPmKZZIgWndypI7G1u1vhz1epziwyogpqqvjTy1po1Y7wAWBYKdntIJ56vU1UUc&#10;rVjVKvuVdbeO7vcntr489XqU0VLUVTxNRx+ZLJvHlqLsGUC9raWN+er1NsjLHtw6WLaSWIv2Dey5&#10;0tf9e/PV6o9XhUUaeTGyrIzA6nsO5APw8Oer1Z52pfMaOMGNo9qtqbN8bdvv56vU/eWiwiohkQjU&#10;KotcnUWv4jnq9TQlVKyo0gJd21YD7Kjw8eer1Z8IFAa6SWq3xtITZmYt3PgPDnq9UavqJJJJGkj3&#10;I1xf2AE2PPV6ou+kejamqLEgJ2AubHUfXpz1eryIqSSVYawjX3E7m19BY/4uer1OkUFXXRxhwt2W&#10;9wttg8Af2+PPV6myHDZI2atkQN5ZYOCQANdG18D4c9Xqzq6reSnG2Jyyl/dtuv7e4IOnhz1epypK&#10;d3ZoMRAWHZe+nhqCdfH9deer1SY4MEqfIIBaoniLhFJJRh3JF+xOluer1d0eFYjJVOJmNMthtJBs&#10;fbfTUfr7Oer1QqWpxaJ1grIigRiseikFT+8O+h7/AHc9XqbzB8liLvvCJuUEeAFye/8ARz1eqLS4&#10;jPC8sqjdDUOdVAuLaGxFu/x56vU9wzINjsVLKp7hSQDrexvz1epqVmqJ1qX/AMmpa52gbra6kaa8&#10;9XqnYbIZ5Y5KeREhmNyNupHsuPaeer1TWSplqhBWSR+VFdrCxK63AB56vVFeoibEYY4ISyrv3E21&#10;udD7dDrz1eqRQ1tRIuykiCAsyEkabVvfnq9WWlws14NRRvvjYiyfE9/u/Xx56vVhq4qoRPAVLBbA&#10;lQOwJAt3+/nq9XF8Lw6rU1kjO4RQQy2RrG4tcWNz7P6eer1QcNpKRop0epdlAuNx7a3IJNzpz1er&#10;HLWvVzu0hA3osTE6AhdQR2AI9vc+PPV6p1KKerJpUAiUxgMzAWLEWuNPH9fHnq9XdEKaCIUFM6ye&#10;WoS63sSNNNPAc9Xq40nys9U1BiUZj90hSL+99Xibd789XqbzNUxSqlOjRPE+0Bha6jsbAHQjx7/C&#10;/PV6nqmjLg1OxUksrG4Fhe9ydP2c9XqyqtNS7J1C67r6i17E6e2/hz1erEJcNlNhBeSVgVF9D4dr&#10;eHx56vV6ao+SM0aptZbg2N7nwAH7b89XqfaHEDQNSOwuyXLKpA0I7EfC9uer1LWXGq7FIGwiCVjc&#10;EIh+yAR2XtYj2jnq9ThLQrSVMJhCfMSLobXtYAX+889XqZsQpULpUTNukVy7Sa6sdCCPED6/y56v&#10;UkqySnjkeKnUSshJPu32m/cd7g89XqZqOeojmsjFDcmzD7IJ10t489Xqk09fE+MzQSRbd7I6G32m&#10;7EDx09nPV6lWcYwyZGLPsSmZi76H4WIHw156vVyqKqBfLrYAGSUA/EEE2NviNfu56vVCgqcRdqqX&#10;EAoiLIIdlv0iMAQziw2sDcdyD9OnPV6pz1KDy6JQYXhAIN7gjx+Gvw56vVlbMJDmmAN1sAB7R+XP&#10;V6k/VyzVUMklYnuxyKGv3uxIBI8R+Q0vpz1eqUtPHTUnmYeSAwAYWG7S4JFvDTnq9U/BZ6t4m8xT&#10;tIUkgglwO9+1jcc9Xq7Sowijq3xDFf0MbEiFrAFXA11vqDb7+er1ZZqjDsWpFrHL74nPvg2LEixN&#10;x7R+unPV6oOHQyyq8VATHUMz3LXa4J1vuvofZ28O2nPV6nyvjr58Gp5Kna7QSBVAFrAd/d8Bz1er&#10;lSUfz0U7SSCOoRC0aHQEdr2A7/t56vVlaqFXJFHCwheMsHBtoAO3h9o89Xq6qEqpJaJKbaEcSNKW&#10;93aAxsFPtPcn6rePPV6nVq6pnAngZUeIOgYaBQ1gbHxDc9XqbK6lFE7PMxmWWMjbpa4IIP7Oer1Z&#10;3pKPakmGtu8pRew8SbG3xW/cc9XqjLlxq13p6qY0yeZuLv2t4k2B08eer1CJgWUADSzUbJNFCwjU&#10;i+u5iGYi57D+A9t+er1GVwbCKrDsRhMzh6LeZFFre74X1I0J7XPPV6jR5Eo8IkxNahwyoSDFa5Bl&#10;3WVbfEE/qeer1WPdLJKLGpUh3eSSnltexAYA2O32689XqOLhmA0seFs3kLMEvtmKqCNB2+/nq9SU&#10;6k4VQQ5cahWQkOSjHuSXW7G+hOulhz1eqrn1H4F8lg4mCyGWXcIwhZWFhYXCm9j7D+znq9VUOfK/&#10;GJ4ttduiCM+jWJ2fGx0N9eer1FWxf5mjrWrpHYoGAJ2glRfuQdLHnq9SzqompJg8MTSDy0ZRbU6a&#10;k6fXz1erDA8UoEp1cMTsItdTfQfR7eer1dy/y+sYVFSoI90bbC1wfv0tz1erHNPVgK8ZKIrEtGhB&#10;QtcBSwNyQPDX29+er1S6mmqsZpJmiqSiJIAYQBYaX93Tx9ovz1eqHM1XRQpX0ZPyrEFiBqW7ag63&#10;P9/PV6u6SaKffWhQszBhbW4IuQbeIt489Xqc6Iw4pRiiplklma6MAoAW9iT7frtz1er1XGlM3y8Z&#10;AMaskZ0tu0Jvz1epMz1FRT4eq1KeZNdySLDQi1vEnvz1eqDQYjFT4vDDMQkcSIHXTs2gYjvpYjnq&#10;9Snp3nqpqgQKY02na722kC501Ph4G3hz1ermpWlw2TyH98hSADoQb+HYa9zz1eqBNiy1yRR1EA1K&#10;R6HufosOer1SsSraehiV0UG0nlIB7G0uQPEHufv56vVyelhmh+VRfcDhlJIH6QA2PhqDrz1eqfNh&#10;tZBhskDS7JZHVw9riwNwtte/Y+NtRbQ89XqjYpX1948SwlLrKApVRcA3KmxvpYi+vPV6s2JpHh+G&#10;yVdWRdYwSFALMRrtF7C99dbD289Xq7p6NaKeaSnfcbRsoZrh7rcgA6Ai/PV6mCskSmnir6mjFQzM&#10;QoJIKWPusouAb/qOer1T4q6nhHl0as7Lo6EXAu3YWB7d+/PV6lKmWpsLqKWsrYQwqEEqnzY2/R3I&#10;1VGLIQQRZgCe9tpBPq9UGpgoBUulJdktvC3ubkW1t4A89XqgUdJjNIpcv5kb+6OwNiNfpK/x56vV&#10;0amdpVmklCiMbWQA3Ldr2tft489XqcY6tDRPK73lVQo3ggBWsQo9hHfXnq9SfqTHWSikpwS8yltL&#10;W909wewPs8e/x56vVIoJNgiFbvG1gAWIuz3tcgC2vs/o56vU8qFqYjh+ERMrySNeVu5v3A8bj2f2&#10;c9Xq5SyQMvkmfdCGG/Q6tp8Dz1epg8t1rQXKMIwrC9gB8D8Lfrrz1ep9pqaKOqNZiJMa2bcEudqg&#10;XUqOxueer1S6XDpMeaKmWMKHNleTTcve5v8At56vUMmCZCeqrd8ltkIWM2sRYey3x1/v56vUOGXs&#10;mQ11UsLACNV03WFwuv3jXnq9Qh4TlJKUmpkQMadXKAHRrn269+39/PV6nDCcpwpiBxKVCzsROsYC&#10;3QbRcA2BOo+J/Ic9XqWWE5XwnFd0jI+xxvckEMb3sLeBGvfnq9TVUdN8LxWMVGEI+1drVBIGi32m&#10;30HXX9vPV6gazB0xpNiU9DEXsWIc3AAuNfr/AKeer1BBmnI7UpFNSvtWMgA2N2a/va+w9+er1IKk&#10;y9M4lo6kET32rpYG9/eN/EWt93PV6l/hfTXNdVRUy4fTR1c7MLgsUsLAi3ukE2v3+HPV6jS5G9MO&#10;LTsiZppHjYgyqbi1z4HWxtf6e3PV6jRZb9M9NJGKOLD9jsVUSOpJa9x37aWHfnq9S8wL0wVmIr8z&#10;LRfLvGXjAKAgBDa+gNwRr7dfp56vUqpvS0lREkWIQHZJIbtsIIsCQew8eer1F/z16TMVhqEhpQog&#10;csXl2WI9m4flc/Dnq9RP+pPQjE8D+aoakNFGFJjdABc3tv8AHQ89XqJ1mfLdXhbTYVWe+YQERxrc&#10;E9j7b356vUgKfDMSjkkpq2Pyo7FVZbDbY6G3bXnq9U3E6StoqgLE26L3FR2IuzKLkD2+3Tnq9WNY&#10;KqeoheGYhxY2Yi5YE3B7XB56vU/4xBWRSLVUbmGWGRfcJstu7AG172NwPH8x6vUygiOX5ysG+R5W&#10;a2mikAgXPjf289XqjUdFUVtXLG0vmRncWbS9xrtv8Bz1eqRDRw4aqLEnmCTcyk2LE+y5tqewHPV6&#10;nEYdHPTzzTIYnKKx3ixUXsdRe1wb89Xqy5ewykox5CjcSNx0B3DXufb9PPV6hLyhiFStLPh8kIeE&#10;BhGw23UknTTUEWvz1eobcAUHD6ZmjKTpfeV1Cg3Oo1JFtOer1LOGGUIamF1KttuQLFVW53/2jnq9&#10;SvoXSow94YLEl1+zY32nv4ix9vPV6ucssSrFPtAmJKsWsARrYH489XqcMVpZjhizrYBorFdDoTqB&#10;7LHnq9SPYVdRPDE/6JXIIYaDTQgX9nPV6pVPhVKnnyeeJlUbkcd9y/aBuB27W9vPV6oYqEnEsCQs&#10;DJqpOi7vEnW/w56vV2BNFhnlSRJGjuNgVr3UWPvXF9Dppf289XqY1rp6ijlrqw7SZUAVTdylzqF1&#10;NhYa2sOer1Kp40Zqasmi37I43GtrtqSvY3FtDfnq9SYSileq3CIIJDJtuLBSNe/iPo56vV3V0VVT&#10;TQAk7qkEswFwQBcg3On189Xq4tCdrR7SpcaOASPYTf6eer1ZlhRaOE08ivIRf2WHbW6/C3PV6o1V&#10;P8j5lNEESoYA3UGxubm59vPV6o8NHSz4YJnC3MhLI991y1ht0227HUi33c9XqwNUQU+HkWBUkoQL&#10;C5P0c9XqbauXasM8aWkZih26gk6Ek/Qeer1OVHgceCR1Typ5okWRUYmwUstifhb2c9XqwnDcTU06&#10;4a6JH5dr7QWsAe5uLX7c9XqCzMGXcf2rTxRxpLE273wWVRuvoNOer1O0mD0S4UlMx3Ml9V7sVF7/&#10;AEfHnq9SXWWmcmeawUbXsbGzMSAx+On8Pbz1epCPRpV4nMlGwDOzOFOt9wF7C9+/hz1eqBWUUNFS&#10;0fluBK+8rY2BNydQT4C+n9HPV6oVMsHzJpMRXzUiIJC6GxJJs17d9B9f1er1YZqaqdosQgFj5x8t&#10;SwbaoJAuL+zw56vUop6809S8lMo80IBdRcsxFz4gaa89Xqh0UYMTUtTMZ22Ekm1wbaDQAXvz1epi&#10;wSZoEFBW6ge8zXsygkmwPsPttz1eqYrYdj0qUVVCESFza9rnsQS2l7kXAPPV6sOJ1uXq6Xy4kctS&#10;yKECPtBvozHQ3CjwPfxt356vU3UEWExRtHR2SRmA1axZBe5Iv3Pt8eer1O1RUwVcHyyhjElrKoA0&#10;uBa/sH93PV6o9ZUx4dMadXPkxiyhfAsOwP089XqjYdI2In5Od1iRtrEv2WxI0sD9/PV6p2G0EdRO&#10;RJEdpOxAbHcVfUjXS/s7+B56vVjrKXDRVsJYAsgkJO25BTsotqbj2+PPV6msPR/M/NxErEzBFRgQ&#10;VNibkGxsSLWt/Hnq9WI4k0UKwQJG8jFg4kJBRST9keJ07c9XqS9YkgWSSM7QVcG4BLX8APCw/Zz1&#10;eqPgMlFT04+UqTI0e1juIY3sbg30sD4c9XqlyUvyjyV9dGHmro1Zg37xbsfu0v8Anz1eqHBUs8T0&#10;ae7ZWuO43XGu7W+ns56vVGo8KkpKVlrBe5I10FhruP0A/wB3bnq9To2GLT08m5gSXDbQLMAF0LHt&#10;r7eer1QUkxLCJYKiT9LBvKnZY2uLgkEW76afw56vVDqWkaRqhJQ2pYg2uCdBoNNeer1ZHqaPDaby&#10;K1TNvu21RoL3tY6+3vz1epmatxGmf5apprM9tmmgH7t7+znq9TzU0mH4jTU1C8YG0sWZwCA4NwQO&#10;3x56vU7eRUQSJh1QhEBB9+4u3+G38deer1KzCXNHPHtYvESSwYgH2KdOer1CmtHQ1U3k6ksm4Bbl&#10;SwOhP189XqUoqUjeKjgTbtDbioO0t3AufG/PV6nSlqFqcMlxCUlCiMCTp7y/dcd/1HPV6sFHWRYi&#10;lNSq5U7htIFiS58D3Iv7eer1L2pheenJo7owRUcm19w0Onx789XqS1ZSz4o8eF0qsgEke52AsdQS&#10;f7eer1NuNUU9HiDLSsHaRwGNzpa43fSOer1dYe1XBWbJJ/OjDWW41BJJDH4L4fHnq9XGSlxBdpcM&#10;wnDBnsNwN+5A1sdOer1RKSHEsOpBTtKwG8Hy7AKVN7KPG4/p56vV6aprzVpTRRokY3MfdF77fH9T&#10;489XqiHCabFMH1sjIxG+/vH3rsPb4c9Xqa5ZlrJZ4IIvM2oNgItqfZ7Cbc9XqaD/ADCOhEcy7h5l&#10;gDqQCPtH2WPPV6uqQ0EF62oLCoktGNuu63c2PPV6lAuKbVWGoLSF1O8WuSWuBrfUjTnq9TlhFQ8A&#10;oqPf5nlM5JAtbQ2LDx0008eer1LU41RrT/OzDYj3TRbkltAfaO/f6+er1GQ6f0Ugp6NnrPlnO2w0&#10;IJF7AjuQba9uer1GZwSujaVKyvcyPG6Fktpe9zYm9jbw/o56vUMT5wq1CrNHujIYxKLkEEgqPs9w&#10;R/H289XqCuvzLilXmSnqsT3KIldvduVYEWsb+I56vUz1FbjNXFPW4TTyYkIFMjxxJd1QsACRew94&#10;gXOl7Dx56vUnqjMNfU06YlETNJcnyyQHUnQ3v9HPV6gbz3BVYvVIzoqztcBlJO5SLENoBfwtY89X&#10;qBXOGWFwfAjTUIWHaLEAdrjwAXT4c9XqARcExUkGa36S2m3W9rnae/bXnq9TbibyIskVCN17Rgm9&#10;wQvtv4ew+Pw56vUjYad4cPS7hBtdtxAuoB0Ujw56vU0zK1dSRNT1ICtcjx8dbHtY+HPV6pNHDUw4&#10;te+9X2ou5A1201O4EG5/L6eer1LvCMJr6iIpAoUSuYioAUKgJu1gNB8Bz1ep1iwWZKRP5hugDOUA&#10;ChiEU3U6nQG2p72vz1epyxfFC1DBhmDqfMiJUsQLW8BYX19gPw56vUnKhpYcQjhRGuCsjFhb3bag&#10;/X4Hnq9WB5phL/Lpdnkyn3AR2cdyx7HQ/wAfhz1eqH5VQZKil8wOpJAC2NyDfQ+y3PV6nClra+vo&#10;hLQpu3sTtZfeCg+9c+w20B56vVPWWpWMV6GTcpIZdTp4AD6T356vUy4dX1GJVkuGkh5UCyObAlY2&#10;YhrnWwuLfXz1epPVlPh1PUtDAHMYkdSGYkl39l+wHgBYDtbnq9UObDa410kNPIIIjGojewLbwSG1&#10;7aWFgPv56vU5VWJ1MOJQmojBSyKNQDu8W+sa89Xqg4fQVlZi1aayVTGpXy01BuT7xY/Ra1vv109X&#10;qWmXaCnw7EJDEdsavfa7Aknv430J7Dw56vUucJmlh20Kjc8ckj+8dWDktYHb4X0Hstz1erNJV71E&#10;To0gSQMUAuSGvqSfAX56vUhcbD4oFw2NrqhIW2huDqLj2Hw56vUnjVVE+HKkcfmCGSxNrsutraX5&#10;6vUzV0kjM1PJGVYSI/bW2ot9d+er1QaBquWR44ZN0fmgxo1gAi6MPb/Hnq9SjoE8jChUoyxSh2Ko&#10;mo1bU37jTnq9Xc+L0dY0Rq1/yREhcqDcg3Ftbmx7nnq9T9h+KRTVDzxBVjJKklQNt7eHsI1156vV&#10;iqaTDWro6OBwWdzs973mbWwAHe/e3w56vUknK0+IGVYvea4YaAWNwR9PPV6kbQy1FFi5pKZhHHEJ&#10;Nm3/AFj4H8vjz1erg9W6V8UkjGV2cgs2pXwB17a+PPV6nDFa+OR/nKaJ0aIFZBYbW01I+v8AXtz1&#10;epNvh9Oxjqq43YKy7f3if3T4fVz1eqQsNojHTgU5RdHFtx01J8bn4fxtz1erhBBVYdPKL+aFUHeu&#10;gYN4kGx0Jte1u9uer1JiogxFqtJYJ7Czgoe4tcgAdrX056vVNCn52OmRQjBLvIygqGAuAAR2J0JH&#10;bnq9TfQ1+I/zImopQkOxlMgsFJv2AB7+2+nPV6hFoMIPmGdpECRrqRYkt7D4Ec9XqgwY7VUMsr7V&#10;8u5SxA2m+gPa9x4ft56vU1TUhaR6mHyRUMhT3rDQm49nj356vUoY4cUCQ00NO+IVdgLRKGIAGhAv&#10;a1/Hnq9WWnp1mMVdKCksTMHLEHuDcHve1rX56vUzVuLR0ohlVtEcsugIudB4X+/+jnq9WfEp1esS&#10;CJSPdXcACQSddD276Dnq9TJJVUxWXy4WZC20SEEWNvHsbA+Ht56vVLjrmkWWKuVRdAqsPtbt9h9/&#10;f9dfV6nmTCa6n8utij3yRmRIxawv7T2vcc9XqbKeaCV1mrE2lJUICMFuw1ub9x4H4/Rz1ep6xjEq&#10;OSuNJSQuokDOsm0FbE/vH8vv56vU2tD8vUbYVBSHZZh4juSe40N+er1O1EHE4mml2+YTtvawsLkA&#10;/r+fPV6o2GUtQJRUSM0jO7lCdRZjc6nuB2t4c9Xqf6ygglxhK3YAhjKqQdAw/eHjcHnq9SbStVZZ&#10;oKunZbXPmErqBYmwt4/0c9Xq6mlggSnmRg0QAtGRuLMxIBItaw8bjt356vU4YlUHGxGbeUIgoZUQ&#10;KGCWGgAtcjufHUnW556vVPjiw6ei+eiAtcKvujRgbafHTXnq9XeEfM1cE0taRLKZduiixjHhfUAj&#10;8+er1Nivh9PR1OHzAqlRI5L2JZSO9iNR4dv2c9Xqa5Wp45RieHo0/mEBiNG0a24gk+GvPV6nVIkI&#10;ZIZFYSvdtx1I/dFvaDz1epsp8Kp4aatxip94KSwZj2AHgPh8Oer1QpIWhjEtOWmAZGKBSdob3tx+&#10;AHPV6mSSClkqTDGgW4BU6Aa3NydPHtz1eqNBS1sFYYJO7EqrEEqbgm5HwPPV6sFHUTMVo2sVF0U2&#10;v3J1t4a+znq9TlFSSwVSzJ7yxqxNwumlySdD9A56vVO+fo5ZUX3ojqA7aKABuJ8PAHXnq9WSqqqZ&#10;5aib5mP5RY1AVrEgm13v4XI09nt56vVjpqmqw+OapWpbyoiSrvtttI1IPfTvz1eqbR12HT0hlpGM&#10;jyFtLaMbakN49uer1PNJLSfMrGzELIoZjYADaL2+8eH9/q9UaoKVLSICUgtdV3g727jQ/eP7Oer1&#10;ccNr1aCWGNgI1ViNxv8AEkE63HPV6uVJX4bOzU8MxJSFyARY720909zbvftz1eqXHUU8VLIkUe4s&#10;AJCDcsALXAAFiD4356vUwVcsWG4bFBO7iASmVma5ZFN9CbaDXx7c9Xq4UJw6c1MVPTteosDJa9wP&#10;G+3T+j6Dz1erujppTQTUn+WVgWsBqNTp7fZz1erlDUUsM0FLTt5MrX8sWAJLC7A+JAHh4c9XqnYj&#10;W/LUiywBN/uxyBQASCe6+73t4jnq9SZiMUD1LFbPJYagDaqmwNzYGw7+J1te456vU/LR0+IeQKKy&#10;xhAZV7glbG47dz4c9Xq9ZMPpZKKhjR9xdgbG6i9yxve3wAJ9mnPV6uNChmjjnqgDcXbcSARcjQdu&#10;er1ca+tnoIVrnUsJpNkaAbgBc3LAEj43P5c9Xq4R0SrE0IXdutIpU/ZBuWB17H2fRbnq9XcUwWRZ&#10;Kb7ew+8BdbBtQSbi4Ph3+489Xqz0FM4M+J1K+ZMEZx2uLHt9fPV6odRiHlRUckyWaeMnXVQWPje9&#10;j+z6Oer1N+EtS0WJFq9dNVBOosO/93PV6nmWpw6WZKimbawYCNyB4asvs1t+p56vU0w1NPU1M0Mw&#10;VDIWIQ3G4k7jr8bm3PV6ptTidFUYs9PVx3dAGDWIVdLGxGl/G3PV6ueJziOljpaV1ljWztJtO17j&#10;UC4Gq9j7fz56vVGFbTpHHSRxEhgSXFrK1tGPbTw56vV0KuTEIpaKBVhnVXWKRhuXfbQ20LKPEA3P&#10;w56vVNqRGsKSs5RlCRm4IDMV1t9d/wCnnq9XUWMJFijTywFn27LA3FvBh8fiOer1cGqJpmkroUtH&#10;HsTUfHxB+jXnq9WGVj84mLVdOhlaQ2TutgLAjt2sO/PV6o1VRiSXffXewNwLBSLkA/Vpz1epunqK&#10;HCKs4XJKNylZOwI2sdB7bj46duer1emp6rEKbzZnCsHCgou0lbk30vY6dxb6uer1S6kmGbzI9w8s&#10;Dy+3ce0D2+3nq9Warnrp6ffUzM5dxcEghAbg28bXPjz1eqdRQ4dBhsNdGRFKry+Zfbqg0VVt2JNz&#10;e+ugsDfnq9Sdr5pRG+IR3K+9dLXGutgB4689XqcsN8+aGCtEbxpGLjSwBPcEf0+PPV6sfyax4lNi&#10;EUZiNXtldb+wdx7Cfb3+7nq9WeF1w+ukkUlbWeQkkkb9Bqfp056vU+UFTQo7vWE7QoCEWta+tha2&#10;v6356vUj6yiOIV5lgNiZGdJDpcWHugfVz1epshwireoercgqVBCtbuCQbH6Neer1cat4zXx0lObl&#10;ffUAjUAgHXtoeer1KT56FA80kYIVLKCL3IBGvs156vUljQS4hDDU1C+VOtySL6Dvz1erK9JT0ELU&#10;+IJtee+w3vuB0tYdvE6+H5+r1OwocLjjFE8m2KNQbWNrm1gQAbjvz1epM0mDYZIZEjgFO/mAKVsA&#10;w7gn6Oer1ZsPkalrx/O47Tx+YpBswNwQDuHcHwv29nfnq9WVd8bS0yDzGlvsUWIF9B9x156vU1LF&#10;UYdR+VApWdZH80k3LHwJFh437c9XqfYp6URLLIBJJEq7/E9wbduer1c6or/PHxaADdWoz2Otz2tY&#10;HTnq9UeqmSSdZZorRX2gW1VyNde9ri456vVzgNVUyxPUbFhZZBqL2IIt8L89XqnrtfbU1Db1gKgK&#10;ouWOoJP189Xq6mosO8qSPzDHIzhQr+BJsSCL9x8Bz1erPT0pwomur5BeeUB3+0QTdQXtc66fV8LH&#10;nq9WHCMOWixWShQiKE7nIYE7tbmxOg1/K9uer1MU8kjzSR0UJBVm2yb7Kq3udO5vfw56vVLp/l5m&#10;kIj3zyqqBvAGwOns+Nuer1KOSOqq1pYPLVEuyu265XaCbm9/tH9e/PV6ocmCxUtJAQFfc5BkBB7m&#10;/hfv489XqZql7JJhU43NFdlsBYak3v7fZ7eer1ZMMHydYK9FV5ECopIJDMLnUfSf18PV6pldX1DV&#10;S1tXTxSPHIVC6FQ3cEjS9uer1ccUFLUTRYtW7N7lS6oBYAaAADxv+t+er1ZZa6pnmaihNyVJQWB7&#10;kG9zfsOer1ZBBPW0jUU8YBspKi/YD7V9O58eer1ZjXYdT0kcMQ8qR5fLQlr7WI0Nj4E+PPV6vVVN&#10;FMlMorY0lUlGiN7mxvuDAWtbXv8ATz1eqPX4gZq5autJfyXCGw0UXAuBY3BHc+H389XqcHihpvNl&#10;sQFYs+mrL3uT8Ow56vV3MBLKxiQMXjUjcL2Uk6kad+er1NyQUMDhKRSqsTuULbuPDU6G97/389Xq&#10;coSVpxBJf3CRYDW5N7m5+/8Ap56vVCqUrqbE56iYA00JD3uNoBAvcdtPjz1eppqmFdisq0kRLSR+&#10;5b/EV0Pt7j6vHnq9TZSUkzt8oZFjlXaDtYNfUgkkew6c9XqecNinoMTkeHYGG23mqrBgCLmx7X78&#10;9XqhS+S+K1Pmp5iWHYC1ye9vaOer1ZYEw3A6J4iRFHJfYbgEEnTTvrfnq9UbDY445gxQMWD2lIID&#10;GxIFtPoPPV6ptHh0mL48kiSGkiVGvKoUlQNHAuCNfjz1epzr8CpKXD5KqhnNUKMK+4gKQL28NPG1&#10;gNP4+r1JqLBRKiVkz+VM7MyhSbWI1udNR7Oer1ZZq562tMtYzGNEEQYkX+GniDz1epPtQ1UmIsKx&#10;0/lVkCAizE/vanSx0tpceJ9nq9T3JV/JyGSKIeWFISw9l9CAbduer1Zairp8QoJPMjETsAfduoAs&#10;bka3vz1epop5phVJJKiybUWLzCum32kdr+089XqfJzSpDW0OHwhVmhHlsbFw4Ny4HsPgBaw9vPV6&#10;mujw7DalIxiZuouxFiDtGtzbXw7e3nq9UCswbCc00FRShfJgniIjkkDxsiixuCQGBtp7e/jpz1ep&#10;vw6nqYFtNGJAiqxGhCgCwNjqQR3PPV6n6OklgxF8Zhsnnhdir2Glja2njfX7+er1NuOyinmWlW5M&#10;KmRmtoTobk/R256vVMxRJYWp4atj5krKFQd/LYXB19t+/PV6o9dQQee9PBKEMJVS3gbi9gba2+sc&#10;9Xqzw10sWJJhksgKC7C2txtsTf4ez+3nq9WPDqGGSonlinZY0kUIrEXZfEkagE/C/PV6lZG1NTKK&#10;Qsu12Um48PFb9h7P4c9XqTRp4o5nQQEUy33kEdxeygd9O5JFvz56vVAygDKWGITjZuZFD9wAT2Pw&#10;vpz1ep1kFNDhzYeN0tNMZAsiRs0lwdPs6i57ffz1erHiEk008b0alSUAYlNpJ0C3BsQfA+P589Xq&#10;lyhoKVaisIk2iSyINbqB3J0sTpa+njz1ephw6oxBU20FlLR3ZSLgXNyAe2nPV6nSVGgqKfz5Y4pZ&#10;iLFh7twLksQP1/Lnq9UKalp5lFU0tmhZVARr7g7WIHja/t0A56vU0UmxMYkq6ZypjLMxJullA0sb&#10;i47fHnq9T6PmZUD0+5SoBZhp3N7C3sHbnq9WLy5MNxSqrkkB+YCncB3LaC/c7l8Tz1epvirFwSYV&#10;8Ufmuu6wZQwJvobHS/PV6lCvmVF6yodRI5Uovt3dx9XPV6oVTSU9PRhncWMirqu4XJ1A76X1On8L&#10;89Xq6WiajrTNORJOFG0iyhV+A+I0Pt56vV//1tVED5zbjVQBJUI2xGFztVrE2Hhewv7eer1K7Daq&#10;rlw75OplDrEzFZfdvexISwt2Pc89XqWmXMSaNo67zlV0YNKl777diNCPr56vUM+V82QYpXyUlBG4&#10;/RecWZgQWJsUFgDdfjp9PPV6rCOieCUUkvkyxeZFWr5RCkhibXvcAEdu456vVbv0uypDRU1MtND5&#10;LKip7SVt9/PV6s/UjK/zMDVMyFI5Q95bhSbCwFhYg+Ps56vUQzEMHjosTUYlMXXe3iSUNydPgf17&#10;c9XqObkmko4sr0VUSpD/AGWbuVIvckfRz1epn6sYpi8ZWqjl3Rsm4BNABHrZh2ubW19vwPPV6qjO&#10;tWfMQmxeuo5XPlwtZYwbAG24EeBAB+/6Oer1ARgGPVkM0f8ANLuddv2beLaa66Dnq9StwfPK4jJM&#10;9cPLpy5G3UbgDoTr3Pf6Lc9XqELDM80FDW7mqSwNrsbXJ1IIF9bDS4+HPV6hhyr16FDXR071Q3yQ&#10;hNQWJOtwdexv2+nnq9Q7U3XrFklgw+eqIp2u7G9lsQO/stft8eer1QsV9TLT1IwxRGojR1Ml198g&#10;+Nltc/r356vUV/N3UzFP5tJJh+2KGzNId1yG7jvpax/h7eer1BfV9SoZKN5ZN9QxUOyxkDcQde+m&#10;vxtz1epCSZnnqojLTsUMZeVCSAyKq7jf4/DxPbvz1eqVhOd6jH8Chq4KkmKpRZP0gZWZb3u17EHw&#10;1F+wPPV6hJy/1KSnxOlkjkE1NGwaQEC9lNrfZ1HxPY89XqGHCOqMUtTCuHSbtzOWiZgdL33X0Hfs&#10;L89XqMXlDqE9RHJRVAVkiddoAICm4NzY3Njz1eo5+A9S6PEMOSCsswniK7QCLbbjcbdr+3vz1eoU&#10;8s4lLiKb49tlZbgXIItbxB1tz1eod8Ay3BJMJYCEAVG+ySWPsA56vUaWiwKCTLKUzBbjudoJI1JG&#10;utv6eer1F7z9JJTVLJVIPIUC2liR4256vVWj6gI8Oio62tmTd8uJXubWsQSNuutjY/X8eer1Uf8A&#10;WLDYq+qaCnQLIwLmTQEqxBIb489XqLxQUsrYmuHUtKxjjcXcWAuPbrfX2jnq9Rv+nuRsQqKqGfC4&#10;dux0Eu9jZVuWJ1J+NrfDw56vVe56YfTXO0cOLVNCnmTDcsjoLsh7WO38/Hnq9VteXuhlFBQxLWRh&#10;Sm07QB38f3dBz1ep4zB0cw7EYnkgiUO4AuyjQewfT7eer1Uv+s30t0WMVNdWUEVnCyiNAlixsLte&#10;3ha4t2+jXnq9Wtj1KyTjeQM6mmqFYRIt5STZnU6kA6hW8ex08PZ6vUlJJ6+Wj/l1TUqkrHcqBiHA&#10;v3uPC3iOer1JTF8z1KMtNT+/GEYyBtbg6Xv3Gv6689XqCPFsziorRTVB2oVC7AftH6gTz1eoOqrF&#10;6vBcTGJ0sULSQMHj82FZYyTe25JAVZfaCCPhz1epBTYjVVlTJW1wRJVIISMBVue9lAAsfo+nnq9T&#10;R8rN5/nSsS8jhgT2FidfZz1epbZbwKTGsVpyrCQh2Y2Iv2Pf6e9uer1WK+m709QYjWT12MSGtkrJ&#10;0kghW6inUgWjWxFxfW5+vTTnq9Wx96X+isGT8vIaykWEG7q5sxZu31C2n389XqsHy9hdFdBTsCGC&#10;km5tuHgOer1GeybilLDVxieyjTXvt1156vUPtJjVPEllN72sfaPb+fPV6nFcZjI0Pfx9nPV6k1XZ&#10;gaNrFiBe1/p56vUD2ZM6VNEsk9QC0CA7CL3J+I8e9+er1FBz9PXYlHEkD3ClnYm5LBrm3j/dz1eo&#10;g3WnAGSrNNSOZdyqWexCg23FfeXupO06WuDYkWPPV6qiuu2T6jDaIVdZII6qaVmI2ixW/u2762Op&#10;56vVWxnnBp45nDx+6FO9e1rE2Nzp+o9nPV6gUmrsYmlhiABW7Koex3KpGpsLWP0/2+r1KHLeLVNZ&#10;PLAUWNdpF0uNQfs/A+HPV6hky5mipwmQy0Sii+WJsGAIbS2lr3B7jnq9RwOlubMWNQIqmRVaRRKL&#10;naCT/i/hb9T6vVc16WMrTRLT1GIqtR585fzQCU2tY7QG17gaHwsOer1XI5Gy3SYGLVW1kZybAXJJ&#10;+PPV6jA4H8pUwF40C7WNvdAAI0tz1epQRrGj6AAkWNvE/l256vU/0MED9rC/PV6nyjoqYut107Ds&#10;eer1PclJTrDIE8La89XqCzMVOYqsSJFvsLrcEgnx+vnq9Rcc9+XH53zxKgqp26AAE9/s9/Dnq9VN&#10;fqd6lVcdfPBhs+2GjLl0V7MzAWAvqOwt9fx56vVR71a9RWLV0onoZUfaGgXYxFgzEm+p1vcEi3bn&#10;q9RLcf6sSTz7MQaVmZrnaSbHQWJAFgT7eer1IbGs319RIaxyq3YhG7kKQCV+Gvfnq9TdDistQ8FX&#10;XSLYkX7Gy+3t9fPV6uWK4i1TSpTSSElnLKQQNDp38Lgc9XqaSFwbE6eSWRwYyZGtMWUKNPAkDX2+&#10;HPV6lXW4xUbaiajsgdP0akam47fC/wAeer1KbK2c8Qwysp8NeMmHYm1QBYnsRceC+w+HPV6rReim&#10;Z3qIIQ013HlBN3Zk7WF+xHb6Po56vVdt0uxOGgp8OplOrIzKQbAEAnXXx0H189XqPbg2MvXYZBKn&#10;uSKAFJsdTr256vUx5mQPTx0mIgMkO7cfElyT+3nq9Va/qCwmIQYhPKoC+X7L6WFvy56vVTxnKpTD&#10;cQqJKJ7FAhVTYFlUX07AG5vc/C/PV6gbxHqV5crUrT+ZJLckqbjQfZvpqD7fHnq9WLE+oKoiCRzI&#10;0aqxLWK9/ib3U69uer1Nb5w8ytSlhku9QRoBfU6jaL6k/Dnq9XaYr/OsXkpqGr37yQ8K391l8Tpo&#10;T27+3Tnq9VkHQHKM3lpVxwsXHlO10BBVh9okrqNCBf489Xqt8ybhlLg2BRSQohVCWZQALDUg2+nn&#10;q9RkcCnoKqOJodi3CkruUEjXXnq9QsYTiFHFSIFG42Y2/wBXtrz1eoQ8LrKBKA2Cxm5Pu6i39vPV&#10;6pnzFLLuQsJFYlri3ujt93PV6kPX4ajvMdJDVNtJsLKBqLez6Rrz1epLYfT0MNRuqQBIxKrexW1+&#10;3PV6hUwjDKalw4RRH3iSSO+p8eer1BjnOrkw6nlEbFjMzEqLaADvfnq9VanqXzhC2XqqlchnkAMl&#10;zY3AIPYg/WPhz1erWv6szLmvMklfS2pkadleM2va+24I7g/E3t356vU7dBem82AY3NWtTLWxMkys&#10;JSu1PY4t4qRcf0E89XqsTyZXSYBhUbyOFmCKwQgEKb2W31a/3c9XqE+g6gU0wYVb6oWDEnaXI1IF&#10;l789XqDSq6yNh0DqjCSacy3B7BA36MlSSdLd/b93PV6oOI+oVMHwiGWrAnkjRQ4Frhz7NQO5789X&#10;qXuVfUFglYgLMsLRhGsTqXbt9Nuer1Drl/rrg7UqSvJ5jzgo5JBAINtxspuNOer1Gkyl1hoaenhg&#10;ikWKaS5VluCwtcfcBfnq9QnYn1xMOHRyNV7pV3AqxAIsL2F++nPV6ilZ466pipMNHLshmVwb3BIJ&#10;sbH87Hnq9RMc09SMRhhfCmRqkFgjR7rAC9gbj2DXX9vPV6g1xPqqKVSlIFjZwyEW32INri1/Ed/p&#10;56vU2YT1XZ6SKGin3GGQPIy3uyi9wVNrEHwPPV6l9h3WnDcBhqa7EagTwgDyhFq6uza3Hj3tb6Tz&#10;1epS03WGGKSKpsXp3A2nsFU3vci1jfnq9Qx4D6vXw2FKOmff5QjYh7hmHiL6dtOer1C7SetZZkVK&#10;l3MbktGA4AA2/Zte/wAdb/nz1epBYt6lFrRHiMM1wzODCxJK66W+nnq9UHA+p9XjSk1e0s7MU0JI&#10;F/Hnq9T3iWa0tNIu1FI2opIBJsb38dT4fHnq9RSet3UKopWjqsImjeoZSzxX2rdbKFb3fh9fPV6q&#10;0+pud2xCOWhqlWKZ5F83bqPevuIPiBfvYac9XqL7ir01JhEDUs7TvJIFYNYbVFyyrYgWPt056vUL&#10;nS+jnSWMSsXKqz+YQLlRqFIGmvj9fPV6rR/TG8eEF8ZqjuZ1KDTuxB/P9fDnq9VyfSHFpqLCiBMI&#10;5DZoj3sO59o/U+3nq9Q4U3VWmSEtNU3eJhE2tiT4nnq9QV5h6y4JUV74a02sYex0AFvAH+jnq9QO&#10;4r1rweadHd3KKSSBoAR469/pHPV6mnFOvOV4w5r6lIAyB0JIIZr9ibadv18fV6gbzd1UWoQYtMGa&#10;LeBs90gnuDprb+nnq9TLlPNFPmvGjXxJ5YnQiIEEEHUm9+1/Zz1eoQo63D66oemQeY1MAxa4ILG9&#10;ra6EHXnq9QuyzxBYKKOzTyxLskABUkAFr9tb9+er1PVPX0/nOs4UNtVWK9gba+Pt56vUuMtjDYap&#10;KZZE8o7bMdQQdL/Rfnq9Qy5fwijSHzaja7mR1sACpFyB+Vuer1SRl0wVgihOxQQWJBN/E89Xqk1W&#10;A0gp2kmCmM91A1JHbuvhz1eoDMcyos+LCsSnjd5vdWSyiwJtYnvpbt9HPV6pVLkCGCFi8f6UXI7E&#10;g+wc9XqDLNOWoWlkU7Yks27Qbmv4e0ajw56vVVt6oss4JhFBVVFOLSS7S2gLE9wB4gG1j9HPV6qc&#10;Mzy0dDisiVAO2Vn3AWBUhTtsSCCAbE2+jTvz1eoMf6wmCOTDaq7PdbGwBcG/YX56vU0JQYrDD5sa&#10;MFZyRp33E/s056vUoKTJcmrQr780e9R2O1vqvc9teer1RaTIEiSRGqidURGkYix7apobXBOhI+49&#10;uer1NeMZZraiWSoxSG8c0Ai27Qu0d7g9wSPZbnq9SWFKuBSpC3vrGloERSLHwBve+nPV6sGGSPS4&#10;k5mRlmnZd6jwUDw8Br3Pc+PPV6hapsxRymlwsOsUhfQHtb7JdrXJAGv9vPV6vTY5XVldUQIqkRkq&#10;jbgfc3A2Atpfv/fz1erlgFDjU9XNQ1cEiJ5rNGbEgxbQbkkWHvXsPZz1ep/ny1mNscMk8TU9HCwV&#10;JHUMJL6FxtN9PYQDz1epSmgxeGRjCQUT3HJFmsfs2PgD8eer1Qfmp4YqemkPuyuRpqWI7628O/PV&#10;6hJoscmwytjjpreWqlmBAuCvcte41B56vUYDKmYaz+ZYcKIbYAXDE923LdbC99O/PV6j/wCSsbPl&#10;Usc5YQz2LNoCBr466Ec9Xqeeo2HkZfhrwF3KzSKQNWFiAPrt489Xqr9z8KSp2VDqymYgADSzjwN/&#10;A9uer1InAMJLyutb7nlkgG2imxtbwPPV6jHZG6b4zVTQNTu8AW+4rcaEHRvap8Rz1eo93R7o7Uip&#10;p44od5Ml2ciwDX3NZvouQPbbnq9VrXSHpg0dOkCJZKVm97aS1211+Bvz1eo8mA5apoacHyrEeGl/&#10;6eer1P8AV4DS1EISpWwuAe+p56vUmj0+oqycR7QwYkm+t/7Phz1eoQMt9IMKwyoNXR06qXIY/A89&#10;XqMbg2DGCnCHQgAEDQAc9Xqi45QoKVitlIP1c9XqIz16oaoU5lWM7WuGvYqSe2n8fp56vVRh6kOl&#10;i5jknlijVS4cgEaE6+7Y308Lc9XqpFzz0ymwZqieeEhg0m61iARoBfwv8eer1F1kf5Azmqg2EKFR&#10;QQSHLWBPcEW9nw56vUwUmOTxQRUhIRl8xd9rBQp0JA+J56vUocIzXiODzJNPKNs97sp1axtp7LHn&#10;q9Rhcg9Y5MNnJM4RY7XVyAxOuo11FvZ8Oer1D9QepzFKfF/l/OWWNlYlFO0lh9B9nPV6hXwr1A12&#10;I05mp3tHIVY7jqt+4110tr3+u/PV6g6xnqfDiL1VTVOD5pfcngQLgH6+er1Faz7iAxRmfCyBHt94&#10;JbaALsRqfabePhz1eoo+aq6vjoFjplViCbudDa1gDbWx56vUF8VXXrLFMSomqCrMqjcAe3iB/Dnq&#10;9Smko6qqp0qqsMjICFXt4+NvC2uvPV6nigocSqMQp/MAAd2RrdgoH2m1/h489XqOZ0NwOGffS1xD&#10;LFMpJVdthbQ/EjxPt8eer1bBnpZkkw6iVoPdSKNViNrgkgan2637c9XqNXmDHIaWE1e9FUqQ4uoL&#10;H4XB10IuPbz1eogPqBzWxyhWPUNciSyBSNrJ3vqRYqP4c9Xq15etNf8AzHPC10K3/SMlm1IUm5t3&#10;1bS/PV6iy5klO35jB3ErtKoYAXIBN2Jvbtz1epU5Xr6SoxaMTgCKMg2/evfsCddR489XqNFHjYxS&#10;pqaqGFaaJ3DBbkm1tVUk3+s3Px56vVIhz3hUrzS1ynasbBdbKQLdhpY39nPV6gSzpmtXxU1K1ISJ&#10;wmzde9yLsup1HPV6gu8+kqhUYjTTh/L3bgRYAkdjqO3PV6k7glfFFJ5UKKqTttZh2W/dj3va/h8O&#10;er1RJYamkp5I9vmsJfdNwG2n+F/Zz1epzp66eiq4cRYBpJAq27rYnUn6Oer1CflnGZK6d2kgJEMi&#10;3I7EC38Bz1eqyj0xRpjubY2iX5eNLAhidpGu5j9F7W+PPV6rXIcJV8DWCnnVtqOCCoswHj7Afo56&#10;vUDuYpRgeHVND5dnYL7va4J7+2w+HPV6iJdUssU1fi/zMbWaVmbU32nSxNxrf6fZ7Oer1GX9K/p5&#10;rsfzXGcKARkCeYCLbgSCSCdNfDnq9W4J6QujH8gyPTRNTBfJRQdBe9tT+Xhz1eo5P9VKeOUo6gH8&#10;r89XqQmZ8i0NShby1s1wdLjxHPV6qFfxAPSpTZ6lM9LEPmFchSVBIG06HTW176/DTsR6vVQNm/0L&#10;ZjpsaJmo1VI3XcbWLq2lkG3266m3PV6gtk9MWKZXrxTSxhYY5gkDqFDBLkkEXsL21A+o6c9XqHbL&#10;NTQZSkNotiRuu4gWChRYm+nf289XqOJhnUuijpKPGoZrCjUr9s3IkupB9unPV6l3T9b8IwmmRWlL&#10;hfM8xgNVDdtQDoLnnq9QeZl6zUuJUApsOnDh7neO4J0+m3089XqLjjec8Kx93jpWnZmYwtvXYtvD&#10;3NfYfe+geHPV6ix5syrDidVTlEDJFKQwHdlvqBe+tuer1T8ldHqGtopse22jEhj2OBcLcgMV8ddO&#10;er1H06V9Pcu4ZAjPTxhzEGBKgAJ29oKm/PV6hvqsOy/RBHnMbxMx27QCAT8RfTQ9+er1A9m7OtNg&#10;1eEk2kR3uSt9oOmh+jnq9RWs+5npaill2bWRmEl/aGNgNQNOer1E8zxjIhc0KKAsAVnkGlyRcqje&#10;0eJ7ey/PV6id5lwuVcR/ncTvsdmMqud1zew2+zv2/o56vUFGZMPSr8yFJANrFt5FiAfA356vUCWP&#10;UwgrCaQ+axVd99VFuxBtax56vUwxxvPiyUdXH/pNbKY0jX3i5/wr7fhbnq9Uef5KOI/JobrICxv9&#10;gHQX8e+l+er1Q8MWCsYQILGQsR7wP2T3Gtteer1dVTSx1LwMvukja1ja/wBfs+HPV6prVboY/Mj2&#10;773NrNbxIN/H2/2c9XqymhpZMSBqIx5sewK4IF/EXHiRz1er1WaSoxSSnqAXjprMjt3LuNRa/h48&#10;9XqyGWKKeKKxZpl2oFH7wGgsT7Oer1J3+VTQVLYlCRIpFijPoNe9ibfdz1ep0jYGez3UgoyqLEE2&#10;GuuuvPV6sstFFTTvHNOridASqXBVj3U/Hnq9TlWVdHSQn5aXYuy3a4Dd9L/x56vV0MSgxWhhppnV&#10;f0UgYCw33vYnxuP4d+er1SqTDqv5DzaGVXVlU6kBgtrEWIBv8Pbz1epqEAq55YKUlPLQ6ag776kH&#10;2/r7eer1OeGTQ13uYiu54ltqQCCOxHfU/n9PPV6uAqI5KFqB195SzGQ6XUdtPaPb+Q56vVJjpYq6&#10;jFYs/wChlJRjYX90e2w7nTnq9UOqp1pYEpoWta5CnxOtrH6eer1cqDF1qITQ19gzMBYAXtfvf+3n&#10;q9WaeiatqI/l3EboZFUmxBF7i/8ADv8AD489XqjPDXyA0FOVZtxY+ACg3bU+3sOer1NdY6y1Uaon&#10;6IsPMFrNa2oUj7+x56vU+YhVYWpjikR32lWQCykgdtxANx9PPV6lJg9d5rLHEgHmBrg6i9+x56vU&#10;nVi+dlqKaldR5b2Ygj3iNSq+Jt4/Xz1epyocJNVE1PGBsdlZg1gFI7OTr9X6nnq9QkUeEU2MU+6J&#10;4/MgCKAhJ320JJIHcdgOer1YqPBqejqZK5IQ8lwoA0sD2+Itrz1eqfXxQ1ASGFE8wSBpD3NiLFbi&#10;30m/s56vUwTYWte4hisZoEsoU3BDMbAWJ7Hnq9SUxmnSOlloKiEu7i0exhZXJuSSdSB2AFj8fb6v&#10;UnaNqiRwtIgCU5YPHtvpax1+B056vU//ACcqUUlRBEok26XsB8Rcnw/uvz1erFh0NPV4UI1GyONx&#10;fT7RYEEa66Hnq9Spo8LesiHyEWwEBAm2+0L+9ftr8Oer1PGGZISWSSFoygZkKudQzeKjx90/stz1&#10;eqRiuQMTw4S4hDCWRF27ApLAsdDb2fw56vUxLhKUUfk7XjtG28tcAX7nX23tz1epC4XJ/I5JqPzN&#10;igMwv4gm47/s56vVOkqMRmQ+VohIvt8b/wAbDnq9XPEKEGO8bmLfs2qbgWA1Olwb9789XqjNIsCG&#10;OAKQ9jJ23MbaEc9Xq51FLBPg8MpFqlHa+nulSdPbqBofbz1erHPTx1MFjtRHYDZp3vckEG+nPV6s&#10;7vTCkFOVBfaHsultbEX/AKbc9XqUcEVDVyRU9QEieJWZCdLlhY3Pc29h+nnq9Sbo6SGGSWfzTuDl&#10;Qx1JFxca+3tpz1ernUNDXSywwgxqCAVGm647Xv7Oer1Zo6kNg81FTqI9pAG5Qdu0jsSBoe2nPV6u&#10;qsxYZRR4l5ZkjClhtW53diNBca6/f4a89Xqw0VDNiCTVzHa04AQWttc9yb6sLeAtz1epxijE6ipG&#10;4SQ7EYkeJ0JsRqL/AK+PPV6npoKmNo4aeQSTFgsji21F7kgi/h+vjz1ep2rYpKWmOLwyqPIBVGZr&#10;kC+t7HS51tz1eqAmOb4UkxGNd536A6EgHXXwPPV6ksrVUlGlRhdUIi866ogZtqklkuwtr2Jt9YPP&#10;V6o1XTS4rN73uqDZnBtdb69rflz1ep+o4sPqKpKiFd1JTKIxY2Y66sTr2vz1ep1kLUGJJW4SiRRS&#10;FmfzIgwOnu3DaH6789Xq50laZpklmp1Eo3Wew2kntcDS1vDnq9TFU/LrB5tRJtZGZjqSAxF9q3sS&#10;o+Pbnq9TnhrQYm7wwId2wsrN373vr/D6Oer1ZDR11IEjrafy45ZNyuAdbnQm4uAL+GgGvPV6nKo+&#10;VxIyQSqBKpQ+6QdFOtxp3+jnq9WOjpcHknZmqd0cpKiLsyDsTce329+er1cIP5TgjxQYc7TrGGJX&#10;cSSGPa5ubj4/H4c9Xqmw4bBUQSTVBVYVsFVh3DXNwPbz1eqLTilphDhbwSSN7h3gjy79hdbXuBrc&#10;6dvjz1erKwp46x48PlU1KkEm4PY6ggdjfS3PV6suMYnSUc8EM8pUVm4OwI9099B8e2mvPV6uooaq&#10;OQVEaW8vS76XXTU3/h9HPV6oVcKhauapigLhbKX00a1wR2H1jnq9TrhZlqpUjxhCybDfdoBckkaE&#10;3BH0c9XqfkrsLkpVoWpoqVXZdgQsRt177ifHwH089XqnVWDV9ZRlY2RLRndu+0AR2U9jfvz1ep4y&#10;9gVK+GfMV0nlLEoVmQA7r38Dr37nnq9Spw3CfkUglEXzLxyBhI4BFj4sLWI1vYi3PV6hZwHKlPh8&#10;izx++PMYstwdWuSbezuOer1CXgeHipgjjKyELdVUEkG7du2hHPV6h0ybguISVdPhzIEjnnYR7gDs&#10;ZRuLX17Eaffz1eo+XSmsp6aX5TFDtmS4Hbc7DufpNxz1eo6VBjRjwr5ClcCWYBRGTYhSdTca9u3P&#10;V6khm2prDeilUO2xiGP2QoNib7bbh4Dx+rnq9RIetWD4huilWMzCMEyMwJIN/d07Wtfnq9VdHUDp&#10;jiZrpmpqUM8liikEKbm+psfDTnq9RfsV6R1NXi5appyItkbPGBoJAx1vpcDwBH8dPV6kRLliaB6w&#10;sGR41ZVBGha1rD4X56vUET4fJFVLU1KldgCgj4a2sR4+PPV6uFQIRNG7Ixh3EdrEE33Ac9XqcKyg&#10;WmRmeNliTUXIF7gbT311+nnq9ScrRPAiqah03swfZt8dRc2J7ez+71eqbTVtZQ0MGF0aB4gSxElx&#10;ob2OoN7Dw56vVzNOaOMYg5Vmf3SxNtL3sB2B/Xw56vU2xVEcAaONHLOSxkR7AEeGhB56vVIrEerp&#10;Y56uQDbdyLgnuNT43uPH6eer1ZY4Ekpv5idHjuCrmwFtQR9I1HPV6uL0sM1XJO0a7RGHYixFiL29&#10;th7Oer1ZqOhxKhq3ExEsUhVkjuCVsLEXA1Hw7/lz1epvlixCpomamBjS7qB8ASCvh256vViahmiV&#10;RXO6yMyOiILi49t7W18eer1K3yKPEpZaeqUhIWRi+gNgdbeGvt56vU3x2atbDXjJgBYg97C5K/G4&#10;HPV6uocYp8VRcIjvHbbGzsLXBJuwI9g156vU7SCXDKVcJMm39IsYOnvXF93suRrz1erLR0tOkc0M&#10;gbaSbbze7D2X+/nq9TOdlJitKRHukRiVPcEEX2/Dt28eer1TsSesmNJUGG0NOWJRSCXB7X0uCvwN&#10;rfVz1epp+Vqqeda3DJGS0o3xmzB1J3W9oI8Oer1KLzKZK5KOrkM0dVGzKE1KEEgLtFzrrc/X7Oer&#10;1QIcNZ2aemNmmACqDYjablR9PPV6u6LGHrK0fLxl4wLKbge8O4IJBuO3089XqcZaoUVQIDB5042m&#10;ZBbeoe9iO3c6X8fq56vVjrT5i/Jsl43UkkAXJ1tf+nnq9TRS4EKcoay+1zsUobmwubXJ0udNOer1&#10;TJqSkSKSCoVtsJJQ3FzY9gSSSbePPV6lphks1NVnEaWJQsO2QK4DBiwv7yn3TYi1iD+fPV6mPEJ5&#10;KuE1VZEsLMx2hAAAxOlwO4+jnq9THWUCz1FLVe75sigy7LbbKba99fC/PV6lNDR4nPSjbDuMt42C&#10;m9l1AIOnt+HPV6h8ylkOOKm82sQSlVCopsSAbjTvb289XqFqjwikop0wCgj0EayPILWZyb7R4ki2&#10;p7drc9XqfWxWmwegkq6mPbLBuLkakIVOpFwBa/f+nnq9TjHmzDaSnakq50LGJRHqQVvZlJXx09nP&#10;V6pcHUgNUinoHASFBufTcSR9keNtL89XqWGB57qKlhQ0oR3kswtqxuSLnuTcXH6nnq9Qo5dx/Dx/&#10;oMo8hZgA5tYD2g+Njz1epRVGB0lRSHEBT7ofIawWwINyBa3a41HPV6gdxDJFFj8EEUsDxymQmM7d&#10;Ab3K3PcKPZ7eer1CJD6W6DMVRTM6q3m7ZlNhYBRYXuvfuQPHnq9RwOm3pjGV4zSuqSFJUYF194rY&#10;Xse3hawHiOer1HewXpVR1WGr81SpJKdpBIAO7+BsOer1L+myX5c6isQRlQtiCthawufd56vUscPy&#10;2lNXin2LsYmxW1yoAJJ8Neer1CNQdN8DxGk+dlVSzm4TaBqRpfxvpz1ertuiWCYxFJT1uFwzh738&#10;xb2I8fieer1FI6o+lLA5kkp8ao1dJjsS4BIDeK6G3t056vVUf6gPRzjGA4mtRg9AJ6CB95ZEDO6L&#10;2BA+zc+Ov8eer1VT9TMpVmDYtPS08A3Ky3WTQEGxsDprb8+er1BfjFEr1xhZifl4g4XabWPiD2+v&#10;nq9SDqwIcZOI0j2bQBSDZdLX+m9j9/PV6nz5ijqY5ZxUh3BBYbri4FiSNNQdAOer1J+alinmXCw5&#10;MjspZtdAup+Gvs56vVLgl85jRYcTArXuRYlmFwb3Glx+3nq9XOeF6ikFNiPulWCghiLAdiCv8Rz1&#10;eqNFSmwqFd9qMFaMsWLi3gTc2J7c9XqUjVApn+dQECSy7VIsOwF7A2tz1eoR8rS1NPQnyV987me1&#10;gTbsfr7X56vUOGW8Qpkw+Fa9HWaUjzAt2YjW17dvpHPV6hjiFQtE7QLCipEGCubM6X+yo73HfXTT&#10;2nnq9TfFi4pU8uQqksqqAF7bLnt7CDrcfHnq9TtDUxYk70LLuj0IJtdnGiH6b+PPV6stZUNGkUE2&#10;jujIwAuENzdm+B00Hjz1epmroIawbSWfyPLCndYWIubXuB28Phz1epierljlDUxJOwq2wWUX7Xt/&#10;qnUnvz1ep2w8GOUy4iis8esWupLa31/Zz1erhitSUrIjSrvJjIb4Frgi3189XqxnBZKnZ8qFRokJ&#10;Gtty63H6/t56vVlqpGocOkinZSUsFAsbC2pvtuB8Bz1epggxGVZhNVD9GysAq21uAPpvbW/6n1eq&#10;RSyzTkusZsll2bbAq2l7jx+PPV6lrLlfF1ApqWNW32YKADtjCk/s/j7Oer1OFFkmoWEO8djZLXFr&#10;g62HxOnbnq9TXP02xbG8PeuSEx+VIFBIIJIbt43BA56vUpnyDiEcSwVFMxDKRssTci53X8L9vp56&#10;vU/UPp5xfFIaetw6DzlMigpqARb3vZ2+v9vPV6hGj9MeKF4ZaWNlsxDRgABWOmuhvbnq9Qq0npax&#10;OWJZMXhUUkp27StiWtY6an6zz1epkxH0m09Ehhii3n3lBT3SoNyLNp7PD9nPV6i+Y16Z8zGqnlYs&#10;VgSRZCzbybA7bHUEE3156vUWPH+nmPYFLMIztcIYQQTcAja4+zpfx56vUEU1BTUcv8pYq7/vE+3a&#10;Co8PHw56vUiKhBh2J7HXZUyro5UlVN77r630PYa97c9XqgNA1dULUV63+XZtrAEAi2pH089XqnX8&#10;6KpqmpwXQtsTQe7tJB+i/t/p56vVFoqCmpaCRpPclkKyXvcqxGqj2jwHPV6oIxKjTEfk0ZhU7FcK&#10;bWPvA6HXW2tuer1TJaaoFc6UsiQh90kbMNAT4trqPC31+PPV6sVJE9Mr/wAxCtVtGVZQRt8LFV9l&#10;rm/PV6m6qpko8RFTSX+Wst1YAkuo117eOg+nnq9TPT4e1NVCVgGilubC5YM1zc3H1ADnq9SgosGw&#10;t615qhFZrDyNoAsbAFTp7dfu56vUnY0rUxqaGR0Zo2Fl3LaxNiCF7MvexA56vUosbpoRURPQLvYg&#10;K+gsNpvut2Gvj/Rz1eqBBUVFRVy0EsIMYRfeBsxJJuT7Df2c9Xqk06LWItA0mim9i2qbTqSdPHnq&#10;9TUKiSecjEgYyrBFcW98i58D7Nf6eer1MiTtPTz1NUVaTzLKthtAuWVgNTcW7jx+rnq9TZiMlbVY&#10;sa6SZZHsh2bACb2BJIFyR356vVwrFbD6Z6suJZVR2OoIHtufoPbnq9TTBEtKVq5FRXiG5luBuRhe&#10;/wBQ156vVPqKuolw2OWqAika/lK4Dd+zHxt4/wBHPV6u556WlnjipSikot9FNm8WI9h9g+Hs56vV&#10;ExNK+WkZ5CS4JII90HUdvq56vVJo5KebCvmcQZllBO2O5JY6Dv4iw9v1c9XqTeINWQ04WB2jSMkI&#10;gJZmAJJBB8CTb289Xq54c74iY6eSBopKnVY3AJYjsLdtTr9HPV6lHiVPX0OHK2HonnKm070DLuvf&#10;aAe9tNdPHnq9XcGKJidGseIRrvG1WaxU7jYC30c9XqiU9LLJI1AiGYLoZCO5IPxsbjnq9WUw1k9R&#10;HT1MUgMYCqSSo237j6Lc9XqfMKgqFlNVChdEa1mvYHdYfAjv+Xx56vUN2BpU1MpnlQxbbXQC2lr6&#10;aA89XqXtGxq3aGNHjhXW72JLa2fQk6c9Xqy1tKKiOooZHDRulrki3Y3PPV6oWA00qqmGlQktKV2M&#10;bWKhdyEn4n2c9XqUkGL1TiakqlCA3JfSxIvoDfTXnq9SfildJPM1J2FfdJ90sdD99uer1Zv5RVOp&#10;grZ1klubMCFO3uN3fW2lx489Xqb656imNNTKArRqw3abRciw73JN/Z7eer1ekramCRpQqsShUkD3&#10;x7fAWv8Arrz1epukrZa6T5nc21VB22AKkC+moP59/hz1epzrpo/k4qtZCsYJZ7LuLX0F/HW3f6fb&#10;z1eqFRQUk1bIUkshLOy+Cg6ePjfTnq9UH5Sqo2cUnvJJGdTa/e4bx8NNOer1MU1ZQU0IqKeRmqLG&#10;JhbQMx+0e99NL/Tz1erBT0sksQmeyvCzN2A3XIGo1/Pnq9UqkooqqOectvsH93QDdfT42AB0/u56&#10;vUq8Cc0FKZ5I/MdlsQAG2jsLWFz9PPV6suXDQQVgiqjvp2Z3YMSdpLEkC+oHsHYCwFgLc9XqMzkj&#10;E46uoppZ4QkcRZomBAuSSEJt42B0P1c9XqMzleLEKiqNbLtLzO0jbTdWKgKC3gT4a+znq9QzwVKD&#10;DEqGVW+0lv3gQvh9Lac9XqQ9VVQYpjXykcPloYx7/YXHfXtfnq9SQqcLiqJ3MdWyRK53+WpUEKdN&#10;3fsRz1epAV1LiVBjQgk2hGJHiLhrtcnxNuer1dJQyRSQ1yIrIgLru1JPst4G/geer1B9mnCImm+Z&#10;eTzRLsY+xCSbAj6TbXnq9QXzYalHUmaoj3REsBqAVJFtPHUDx/hz1eoHMyZUMleNikJICy7Wtcj9&#10;42sL2HPV6grx1qOlUwRIQGvv3gg+KnvoQw8Oer1MuB0MWDU9O06IkABVYwLbV1tYaAW/L6+er1LK&#10;Gnw+GVJpp/KjF5dtgASb7Rc+PPV6l1QVtJQgsJ1SdgABYkH/AFdRa5vr/dz1erPX11fWiWEkB7bF&#10;UkAAFSbLoPAX/s56vUmpqarGHBghiqi6W2W0K2965Gvbnq9XDEMQnjb5qrdp55rL5sjEg/E6+w89&#10;XqhVSVle5p8NjSaRluGZgoDbbMCxHj7Lc9XqZcIo5FpwazyY5F3K6xybgGF7gNYX+4eOnPV6n/C6&#10;96L/AEWFQTOyKu0AEggafT489XqUVfS74jPKVjALHSwNgbEfeNfjz1epE5hqVpdlTgaATsdjsNfd&#10;vc3I9gPbx56vUmomXEKpnjYN5n2W7WdSdbfA+I56vUnBVYzU00lPRzoJ6V3dldC5Rb7Q5AYe63cX&#10;Iv20PPV6p9VjMiV00qL56L7ovYAkWsFvpf43+vnq9Swo8OMknzEibFax2g6sfp1I1056vU8x4ZRx&#10;76mquHma7hzqGQfZU/Trz1epVRQ01NHR1wcuJSSPbpa4NwLGx7Hnq9TjW7Hp5Y6ViCN4U9mJJuLk&#10;28SRz1eoPsRV8Jp4w4u+9gSNSrNpc97jX9vPV6k3UVc1BiMuHRS2WRA8g26spBUElbAXHj93bnq9&#10;UB7VM7VNPLfy9isunhoB28Bz1eqBh8tNVQRtiK7RA0o9wkaa6lha4PPV6p0uJLc0WHU43OGJIANl&#10;tYEfHwueer1Y1p/Mnin32EH0XYeII7WPs56vUoMAw+eokjWnVZFqi5clgGRbkg273/s8Oer1S5IJ&#10;KctEiiYrISjAe8PDv30HPV6mfEqmnShJkB3khrEi5JJA+/vrz1eoMsQl21k6iNvORRbawB730J0v&#10;rz1eplwmoqpWkWfc224IddQTroRoQO9xp4c9Xqnx4lNHRIsK+YzXDA2JNzqPZ38Oer1OMa1lRSKZ&#10;Xjp51YlDIugANzu9v0c9XqkVtMUqHbes06EHeosjAi5Nj4Dtrz1eqB8vWx4mS0gaOWIWFwdRqbfX&#10;bTnq9TDJMlS/z0feJWJJQgfE3tY2PPV6ouGzx1k6vBJI7q+xw4NgxFwQbC4/Idu+nPV6lEkSUU02&#10;HVUquJEYhOxBOpt/Hnq9U3B54aLDKmLeXkAB1U+8ARfXtp8Oer1QqlI6tEJbYZ9vu6e6dLE6fXz1&#10;epqp6OqgxCQRp5wIG2Qm400a/h8Lc9XqfpKeOqp0qpH8pVdQBGxXuNb2sSPh9HPV6s8s0kcTMmig&#10;AaqTcX/b7Tz1epJ1USrI0r2WIMoCd721Bt7B7fDnq9T5WT1EqSRkgbETbt0ufh9HPV6pGDz1BFJh&#10;+OVBXzpXDeYLKiHUWa1yAPHXW9hpz1erlWtRU9V83NtWP3EjG0tdt3utYa2Pe5sBpe3PV6pVbika&#10;mfznuCocbz3cN3AsbH2c9XqTF6d0kqD7zICbEEixNybnQG9uer1PVbVifDqZ4vdSIHQMb3IOhHiD&#10;ft9fs56vVLwuqo6bC1SvjfdJc3CsSQRoLAX+7Tnq9TZPSNWRU6s3lOrBddFtfu2hPbvbw56vU+YL&#10;icrYOtRt8qoilnjEZIKqqNa4axUrILkAG/tHPV6uoK7ElxESMA0cYc7CbBSdb9teer1ZKsyVVXAy&#10;geUXtOwsQ4P7g8AR4nXTnq9TYhmet+dRVCksqgiyoNNpsdSLePPV6nWZoY8SHzBA8u4UC1juNz7e&#10;er1TocJlpJWr1Egpn3HabeXYdyDa4P0n6uer1dU5p42njjhkVZCETsb7tdyjvcc9Xqb5aBhE0SN7&#10;pIuzfaYAgso+PtPPV6m2Gmpo5UlhcrvO43Nhc30AJt9fPV6upq2GOcUqxhflSjygan3ydoF+4Pt+&#10;nnq9SiRaaaOKnh1JBcpe9wb6bfhz1epDpV1WGYq9QoLGfZE8Q0Gy9r2AAHfX4d789Xqz5glo8PrX&#10;pbbGVl91bW2gC/0c9XqTldJPKJkpWa4UCFu43nvfsSB2sCPp56vVlp9kyRTRALIhCnsCTa5t9evP&#10;V6ndP5hV0Uj00bFnQgjvrrckX108Dp9fPV6mxpvJVZ6X3mjjCyAW0YgdtO9u556vU31Jw6q21KQq&#10;Z2ADEDvY3FxbuO3PV6n+nipaiH5WolSGV13KJHG0AHRbHQA89XqyVFe9NHHDKiL5WjGMC2va1tLE&#10;c9XqjPXgiOMSlibsyr4DXTw7/wBPPV6pFRUUM8W8RsqIu4bdbnQjTvp256vVIaSGemFXSwkDYSFs&#10;BcHtca2JI7Hnq9WHDahjUJJUBUdlJI9nsUfHnq9WWbFT/MfmZWCmzIdguDt1C2+vU89XqxJihxms&#10;csFaORUBiuLka38PaP4c9XqkUhrMN2VNMjpGzFRGbW3Dtf2j4Hnq9XVNVGhr5npT7sshFr32sQdB&#10;fwvr+Q56vU11scXzQr5kBniU7WA972af8SNgbfs56vUtsSq6cVqCmoV2QwRNdnJbftG89rEXvYdx&#10;7T356vUnqypkKP8AoQV2k37sUJub+y/PV6seF4bS0C1FTh8zskw8wxt+7YfZS4v999e2h56vVkoW&#10;SphUx7knc7RuJsQdLH2a+3nq9UGlkqnlxCgxQ7PLjVacge6JN12uf3hb2W18fDnq9SjhxSSSVInC&#10;pEFse11BHf6/hz1erF59JSRyVMqHzLtY28LgAC3t789Xqx1mOV9TPtigRVKoxBUKNo9thqba69/b&#10;489Xqjz11LVK60/eWNwTYizNZbfHvz1erlLg1bTUjRMwdISv2dCTpoL38Pu56vVHmWnllphsTZuO&#10;5jqBrdi3tsNLfR9PPV6sFXLHUs9JRKjxbpFQMNo8Qri1yCO4Gvxvrz1epk+USE09Aku5ySGcgnUD&#10;6tf1tz1eqUUrXn+ZZBHTx7Ps/aK2tdhYW1/t56vU/PDVzxU8LICbudBpYEW+vnq9U1xSQL8kB5Xu&#10;7tQNSfaPEc9XqY63FUWSOOBQkJDbX2+IFixP7P6Oer1YKjEFaNlrYWrY1AUmMqtj2vc6a/C58eer&#10;1dCu8p4kVeyKQNLWtpf4g89XqkCvxKWCaiaa+65sdQNx0N7XG0n6L/Tz1erPiUUtWiGk94xqov8A&#10;63w+F/r56vV0KyaKZ4pVuyuG3aEAgaqL9xfXx+7nq9UOPC6DEI5JjColuGMhv2BvYaH7uer1SqOR&#10;ZK6pq6aQMjxIUjaMlmYd7HQC5t3Gnj8PV6sFLi4loplZgHRwGK2vrYg6+34c9XqZcTpZ5aiSnV5G&#10;dQWAuRe/iNdQPYeer1c5I5BQJGyNUPEq3Om4nxvoBr42tz1epzXEaaJo6+aFod4ZCrkH3iNoawFu&#10;9zr+w89Xq7w+daKlShqizy1DsLdrAG9ye1j4Dv7bc9XqeFGFpTlqZrtvUFjoBYgkLcezT7+er1NO&#10;LPStHNtmdaeRwskhUDXuBr4A6Xvz1er0kyYPR1NFODIIduw2vuLDS1u9vHw769+er1RY5sNoKRJp&#10;FaRlsLL21NiLW7+JN+3hz1eqRIyuDT0yfoXQG+pIB7AezU89Xqz2o4YQ1aisYw6IyKAyAnW5GpB+&#10;nnq9WB56HFJhFRyKnllHN/EKdQBr3156vU44xLSfyY/JsfMZjYE62IuLXA0J/XTnq9SUpEmqg4lb&#10;Y1htZrHabkG/hY+HPV6nKCKOnj+YZ1XcffUqTcDQHTQX9vPV6sk1HPHX0cE9tlQDIwFtqm9gAfiN&#10;dbc9XqhYtS1tLMtOiKdft6H3WubG+vPV6myRYf58q4YSCkQ7WI3+Iv8ADw56vV1i3kMkdQT+k3bW&#10;Ate48SPifZz1epjhjDYpMtOn6eTahFjrf6R4+HPV6nSYJT0SVqo14NPgbmxHc29lv7eer1R6ellq&#10;KpRULtiJBZQSCbjsp9o9tj489Xqzb6al20ct1SO7G573Og1vrz1erDhc7mGpplFnVwVB0NmsVJ+n&#10;tz1ep6lAqsS8+GRWsoJQkaSdzqT7Ow8Oer1dzYhQQVrVCM77APPRhp30Y9xcfD+jnq9WCsxmGOjW&#10;pZh5crsgc6kk6ADv8Pq56vVGpHWXCo44l97e48fe1NyTfUDtz1eqMK+lpGWFAWMbEu3YG2gtbxt3&#10;tz1epyp/NqpRXmVlppXYKPD4gjXVeer1MdRNLQSbY32wow+AGptp2156vVLV2hljmpvfeok3SXtZ&#10;FH0+BPYfs56vU8R4itPVVFMyp5Kru3nTvax8Re2vPV6oNVh0NPDLidHN5gVgx9+5YkdyL/Vb6Oer&#10;1cKemfEGpqSomRFkVjqvYi1hpbx56vU8Ybh0ccware1RHE1mU+6Tc/En8+er1ZJaingojFUVBM3u&#10;gEC3ut276nnq9TZiNPBBCsM6B5Ny7CwH2AbsR4356vVGnqKOoxQNhO5IioCk2DEfEDsfo56vVJpp&#10;4po6yFlO1kYK2hKObaG4JIPxP389XqzUWI11bI1MWU74rBrXF7WAI08RY89Xqg4fPWpTGKsm2VBs&#10;SE1RrabFuL6Hx9nPV6p+F1AnpzVVEZjdGCRm4IZtb2H0/d489XqxrO9Nia1dQ7vJUM8fl6BRcaEE&#10;C+n0/Tz1eqVVS4ycP+SUjduALA9wR3Ol9Dpbnq9TDPS1KVlPHDLpFcttb7Vxax7dvAeH0689Xqcz&#10;h9DDE9UihJNgcMNT31B0Pjz1erHTJiEcMcMJRZ21VmG6472APt/hz1ernOhowMQKlpZQynYO57Ek&#10;AWHs1/s56vVGmSGsjSKpiWaJip8trE6G9z8PZz1erlO8VdV+VRoYIEB0UGwB0JHci3PV6uNQ9PLT&#10;mLzTG6XWwuCVPYnXx789Xqi1MV4KdKZvLZCsbNtvuUdhrax8P2c9XqeKmsholjpHRS9QxVCQLqwG&#10;h0GgNrjnq9TWy0eJ4j5FSGQ0xWN1CgB29oPY/SL/AB56vVnrI658LmpoY02xG6tcAgA2I8QbjS/P&#10;V6mbFYqqmaPyWSSRlVim0iwNgbkE3Ps7c9XqhNT12JVxpJ9gjAUxFQACBoRbS9iR356vU5yTLLDJ&#10;hkbtGNpUEKpKkeIFwLn2X+HPV6lO1VDTVNPLRxhvLh2szqASpADW8Qb6+z8uer1NlVPSGJaqkIZX&#10;Ki5tezHUHQ2+vnq9XGaG8alSC8L7XU22+WFvcHtfnq9SbMsjYsKiHsh95QBYp4AjX6Oer1Z4cREc&#10;LeTIvu6KLEWJJ90XtYW+HPV6ukrawTSyBFGqBbi4NhcgXBB056vVgqnqKj5k4sCSGVoXQAFFsLpp&#10;fQ+N+er1Za6FZJaWhRQGq2CxkkKCLagsdAfpP8eer1cpMMqMIqHicfpod6F1KsO5ACkEgj4gkHuO&#10;er1SXgbDkWK295SALWJue/0+y3PV6ocFUMPqI6eojLCQkWtqCTp4Hnq9WeqxmqANHYKCzXYKp+89&#10;7fRz1eqNHh9PFUR1TTAiS9o9oIJ1Fh49/EX56vU802NwYVSSRIohkD2ZiAEVexYWv256vVFhjqMT&#10;nbEIqs1awsCr3GvtA0uQO/j/AA56vVjmnMkaUU21LWJOhJJN7ff256vVnM9FgzNM6bVHjYagi1re&#10;0c9XqilFnr9mIp5aqqyRe0qfeBI9hH1W56vU1PHTN5tRS6MAw0tYAnTS/PV6uUVNh1HcO24y7R7v&#10;0i4Pfv489XqeYKyVZzT0wuJbkhtQuw+B7C/589XqbcTxyo8qShpTGrTC4Z4wSu0f8zD+/nq9WDDf&#10;maiFVQKUjG4se5c91Ht9tj8eer1Sa4mh8pyT77BQo1Nyb2H66c9Xqe6fyaylQXAZ2Puew3I0Pbnq&#10;9TY1NI1Y0599YbBje5tuPbnq9X//19Q6LE3kjaCabbK+mwae8RcAW56vVKGLTYa0WGUzsyyjeQDf&#10;W5VgSD39g56vUocPx2elqSsAsCCwuPYNABb6/bz1eod8h4q9Qz1FIh3oCDJoAD3sQSCQTppfnq9V&#10;ovphGLV+J0M8lQvmQsu47l7E/mCBa39PPV6thfpvNQSYEJUA3IoCvtuZDopt3sfHX7789XqndQMt&#10;LiuDyyTI52kE3UkWI9g8Dz1eogWa+kWJwYiK2NbmQllVgCBqQb+7rYW56vUYXKGBJSZVpsMqRdY1&#10;BZSApB7C3iPDQc9XqCLqzT4kmGVCYagBb3AO6gki2mov3v8AD6Oer1U0dRst1v8AWCpbE9xBdluN&#10;DawBP3+znq9QQYpQChdE1EKSizbtSttbHv8Ax/Zz1epkgqK1YpMSQeUIXc+SwuWFjt8dLnxPh4X5&#10;6vVwizDieLw7poVpXp/si6hWGtwCbDXnq9UvBsyU8c8dOWDMxJuW95TqNDroT2tz1eoQ6HqRNVSy&#10;UnmgFY1YHTU+Kn4gC/8ATz1epE4nnuRnVnkESBkk3jTcW8Ld9Ox56vVzqM1JQUc2I1kq+ZUSttQs&#10;DvJN1sCfZ4ey/wAeer1B5i2dXkIlomEP2VJW1gDe4+/nq9SUXPFfhWM1Uz75TNGPduCLIptYaAbi&#10;fpP3c9XqdHzxNHTwQUMW8LtUKgAABNyoHw9g56vUshm6mqIw86eUAu0kWBBPcH6Dz1epS5bzMkdb&#10;EKCdREoZfMuBcWK2Wxt9PPV6h+6cdQJ6TE5o6yZ2Lo6liBtuDoQde9vbc89XqOnkzPlaqQ0CTqwa&#10;K+4ke6O+lgOer1WY9C44cWp4nkNw3lbTcDcTfU89XqPjgOFw0VQGhAfehDBxcA+FvYR356vUKNNX&#10;Cjw5lqHsQCPCwAFvz56vUWjqZjGHYv5ckJMccLEMe5a/e49nPV6qvOvVcyT1Y80NFJFIqgAaGxAH&#10;wubHX289XqpkzxQuZfLqZPMkqZJFS4Nyw/cU6aqO456vVHyTkObEqxHLssigkjQXKnx7i5Gtuer1&#10;Wu+mPoDVY1iFN81K0KeYrNcA7zY3DX1tf6Oer1bIPRHIlLgeEQwsdI0CqO9v18Pq56vUb/DsJgnh&#10;Unwvftfnq9TPi+FUtNE1lJVrnXw/hz1eokPXLp7hWPUr1RfZLEr7exABFju8e+l+er1a6vqe9KtJ&#10;mXEZaqVShVyLoO7XI2aLrp4/Rz1equ3PnpgxfDJ/m1p5WRCyROIiTtOhvYfw56vUUXOvRnMOX56i&#10;QROX3LaNhYBSfZbW1u3PV6i91+W6DDq0S1cn+kXaydmBb4GxHPV6mipywmFQGnqJWYsoIuBoSbgC&#10;wGmvPV6gaxDDQ9bspj5YGkik3O7Xtrf6Bz1eqF/MXjEeEiLeQ2wXUm6n4jnq9Ri+jeVxiGOUksFG&#10;tLEW99Y7ncR7Cbn6fhz1eq8T064DHBmpaWW0UMWzaQLADvpc3BGt+/PV6rsOnmY8PwzCBTzPZEFk&#10;Lahr38D4X56vUIf9dqKiMckYDwuwU7CBtJOjH6P289XqU+HdSKjDbeTNvW7EjRiV7nnq9QnUfWJ3&#10;MLe/uCqwAIAB9mvjz1epfQdUpK2KKOJrMFBJLAG/s+u3PV6uNTn1MTiZ6LsSBIGJJBBtcf089XqS&#10;WL49Ts4p5bMjghXFwCbMdf4c9XqCSvqaqpQ08W1Nu5je2i/Hnq9QFdQsDpsWRolRUMl13LawFvD6&#10;hz1eqvTrb0locVDUlNEJ1RY902lxYnQXXT4/T8Tz1eqtrqL0jkkevopIgvl7o94AIG3wuNPgeer1&#10;EfzZ02qKCsWKjjeMR2UDyztu2pCGwuPo7djz1epBU+Squjx04fHGyGclS3e7EA7jY356vUvYaM0F&#10;opxveIrdyDYtfTQ37ePPV6jR9EcMq81ZwVcQTdAoiAuAyXUlrjT90i97eznq9V//AEGx7CsOwgZe&#10;SdUng2uB+8246WFzppqfp56vUeDAur5jo44KgGWSMliL/aKG1z9fPV6lzQ9d5YUtZEWVveCG4Bv7&#10;T4g6ac9XqFjDOs2GYjDeBmDA2cNa9/hbXw56vUKmXs8QVECy07qzWsQSAwvfw0156vUucKzDLI5a&#10;VwVF9dPDvz1epSQ4orWF9oY/V489Xqj4tJHVHawJ0IuPafHnq9RPOq9K60MkxJTbuQ699dDYfDnq&#10;9WvZ6z58NwSnqWppP0snm7ypvuO0g2/1gSDz1erX+6i1sVNGlDSylIooy2+1ySSdTbW41NyP6Oer&#10;1AHTvTySJX4hVAbyHO3U2AJFwbDU6c9XqYMcrWFRDBTNeEuzEnuSRoAPDnq9UiJZZZ4lqXuIIzGA&#10;huDc3Bb2kA/Dnq9U+CKevmdKViwUEEHsoH7eer1egqaR6qaWpjZ2SwvGQhuAbA3BBHt7E+Fjz1er&#10;PWVlfu85DZWVQik2NwbknU9x2H93PV6lJlPM2P1uMw0FNC0iUaiR5AqlbG497x0P1duer1WSdIs2&#10;00sMQjK05R4wWuDYW3XI7jXT9vPV6rfOnnUCrxeoo2po1pxMiIrGxsVH2hbwYfs56vVZp0xzHOrx&#10;0029gm5dzC6kkXB+7nq9StzjXUsUBmL74JGUtbQ3OttfDnq9VcvqSzBBgtJG0H2pbkroQb3tu17C&#10;w/Uc9Xqon6yZur0xjzVaONnLoq2LlhrbQEEa/wB1uer1E8kzM0MTipQxmOZ5N9rXFyCBqfHwPPV6&#10;uUuYlaCSOCQSyNf7bm23xHa3e+njz1eqImJ4lT1C/LOIzEV1tooA1IIsbW56vUZPovT00ta+OiWP&#10;ZWTFnkawUsLC9/qGvPV6rhen2ekwyDbQMJI12IwQgAgD3QAPAXvf+nnq9RzaDOlYaKm8gKjOke4k&#10;i209z8NfDnq9Q14RmvHAFWLYzpYABdtx7TbuCOer1CNlvOGJQI00kZZZLC4v7oJsR9/PV6haw/NR&#10;gqCR7yOPdOtgfHnq9TzBnCnmrXJkVYymq6i1idT8D2+/nq9XKLPlPS1bVdTZ4GAVFVSSr699fEH+&#10;P1er1IvEMyYfVSNKJdpUmRQpAt8Ph489XqXmWM7xw4d/pk29b7e5vfv+pHPV6gn6qZ8h81qenvuc&#10;EizWsNdDb77fRz1eqqDrljkmPrXbW2Bg8WyRlFrL3v2ue4Px9vPV6qZ6/J1ViOMzwV0TMVZgEH7x&#10;uWU6Ht8eer1CphU38lwhIKdWiIDfunUgAH7r/rfnq9QhZf6ky08BQgSyhSliARcdvoPPV6kBW9Z6&#10;iNplqtquN9jobEdz7PG/PV6kTL1UjeGKmlIUQrrIQoZl7kXA8fqHPV6gmxbq7BX1FS9OgRWO1b66&#10;D2Dtf489XqZH6nYnhtPDNBIstP5iB5BYbQDcG3sFrG39PPV6huyr1YqKSWGuWZijN7ouSpvc2Gvi&#10;Tz1eo2WT+tOJz1dPiTTqdzlVtqVCLqPuNuer1C9iPWOvxFRU1smihkKr7oNzYE/Hw56vUG+YeolX&#10;DBDSKi3W+223aoA0JAXUfRz1eor+as919Wk8ZlMboCb6AsT3P0c9XqCOq6j187Isa+XIVYXkuAyg&#10;XYob+A156vVnfOc8UCyUMhEr33WAAJt4m/Y+3+jnq9Sbqc+4jBJGDGTFclgtj76nxtcanW3PV6pS&#10;9YswxwClhdQdLBgbC+uoBGtjpz1epzq+qdXS4hDSRyAhwQT2IFrnx0ufDw56vU5wdR61a2MQGxTc&#10;XIJNgdFt379uer1LXDs/h5ElWr8x4nQSQqRdAQbMe3cg2156vUcPpXmSomqTUwErHJGzhpbAE/mC&#10;LDtz1eoR8XxiLFqYSBl81/eubgAbrj9fjz1eoqPW7EJziLTTRr5y3kQgErcDUezW19eer1V452xK&#10;qMoq6lAwD7n2anU3sb/Hw56vUHIqUaBXljDBXZrEdl9nw1P8eer1C1lSrmxCeGFZxS6ABV1v7AD2&#10;t9PPV6rSuktXGYaXDsOkDfLLuYE6XAsDp3Hf7+er1WBZS6h4lGY6NpPL8yNSTYe73Ld/C3PV6uOd&#10;eqGG4LRNJQSNIsgLbrXDSL8PZz1eoreb+sIxORBT1MVKygBywJuTpYBRfX2n+3nq9QVVnVCrpcXW&#10;CSqUpCo93QAAfaA9tu+vPV6k7VdZaamZ2VfMYhyBcaruNlF9ATf4c9Xqm1vUGgkenkxGr8oUu2aW&#10;MSqBICPs6m1hprz1epT5Z6y4csT08FQjp3UAiylibm/iQCRz1epc4X1TwWGuLNMQbr9q4BF+/wAD&#10;z1eobcndSo3qGcVKKlMxdd7AEowN/quPz56vUK1Jm2iqKlYJGKRySK9t9i5tcDVfYf1vz1eobMv1&#10;mWJq15IpCriJdPMuq+IG3tuv4/Rz1eow+WcyRvNDGji0YBkvtuT9f69uer1DHS4pTVEJlJsy6m9i&#10;Cvh8Oer1RMXr4aqhhBUJIpkPu2vItjpz1epATCibFaeUkDaykqdRe400X6eer1C5iEGFPhxmCBTZ&#10;SCAoufuHPV6ir9S46SCOoBIMurrewIIF9B43/bz1eqj71Z5jeGaqkhv/AKMjSSKtiwc3C2ubWGvY&#10;+3Tnq9VMOa8VTMONxwSyFXHmO8jHtc2IJ+nXW5P389XqDJaWpr69qWmqF/R32s7gM1vYTbX2Ac9X&#10;qGLI2SZ8UqYK7EJHeSJV/R7ztPjYrfaD/fz1eo32UckU2LVIqmSxKhG0ACgdlUfA6Ej9nPV6pmbM&#10;mDDp1nciJFRSml7AHVSF79789XqCrM2Wg9EaSNRL5haZ3sAQlgQBdb+HPV6gfxfI+JV2OJXUMPmp&#10;GATddoUW19unjr489XqaYcl1rYka5ls8aspW2tr6nd256vU94VlaSSB6xIt8i/owdoJBB7A6mxOl&#10;h8PZz1eoSMi9AMfxesjraCNnMzGV47XIF7C48O3Y89XqP5lv0y1mMzwQRwXp1AV2AIbfpcXK9j+3&#10;nq9Q0V3pVp0jTD4YfOeMb0BIKWHcaew20PPV6grzR0Ep6DBpKeWBNszNZkW5JsTq3fvpp4c9XqBM&#10;+n5IsHlxanhJejKl1YdgT+5/G/PV6kni3Tb5WojLxkec1mYKSQp9o8eer1CD0+yCi1FNNVsxldyi&#10;Lci9rge6dO17/AfDnq9R8MtZexPDcJjaqCiGiVjax3Ea/fYac9Xqd8YL49hElNdGVo1ZdCCEJ02+&#10;zU89XqJ3nnp7JUJLFMzCWOzRe7cMe9vC1j489XqVuQunmHNUxnMAK7WUWAsGJBNiSO+nfXseer1H&#10;DyFkWmbGI6nGH2ptvZdB7Aunf289Xqsx6VZTghpI4KNP0Uu1rkAH4EfDXv8A089XqP8AZNwSgwig&#10;+WgiWIG19txc/Trz1eoR6OWmjgKI1iCR8e+h56vVKlq0lQbiCGufCxPPV6n/AA9KZpBLvA2gd+3x&#10;tz1eoYcBlovLSTT3gR4fHnq9ShfEI4wVVbAaduer1JPFGknYA63+nvz1eou/VClFdTzQ1UYYWuDa&#10;4BH9nPV6q0esGVKEYVNU1sAYJutJ4gk97adr9u3PV6qA/ULlCKhrcQpjUBPnpHZiddgY30AubfED&#10;289Xqqj6iZgkpKWKnwyG7xSAH3gWKg2LHQm3sH7b89XqCXEMexPEY/cBAclG9oudCPgeer1MzY7S&#10;QYrFHiDzfo22qbsVABtdgLjX4gc9XqVb5mEOJIA4utwjEaG9jYGxuLannq9SuwHND1GICurn21EQ&#10;I93sQSQe3w1/W3PV6h5y1jdTV4lFWYdKXjpXUlbkBiRY7h4jxsdL89XqUWI5hjhMj4kuwOCpsQFI&#10;uWA+m/69+er1IOkqqvGKesgjTy1VW8u1yCSbDd7CL/w9vPV6ggzNgNTQpM0SiVkQqyG9gCLbh21U&#10;m4/P2c9XqDbDcrYlT0gNQyvIXvu22YL2AAv+f9vPV6l+uA4iqLM7EwruDDxuQNfiPo56vUJmV8v0&#10;1JGkjp7wIJupNye9/q56vUabpbQQYfihn8kFakruAv3ICg29oH66c9Xqu26H4wuGZaCQEiFh7m4g&#10;kgA6+0fr7eer1OOf8+NhkckFKCxcqF9643Hxt7Neer1V39Z8z10tDiGE4w13kcrHtJuQ21y2mul7&#10;ac9Xqpk6k4kMPr2nRQ0kEjsjE3P2iApU3vpfv4W+HPV6i81eJYg9cKuBvLikB3BRrct3sOwtz1ep&#10;fZSwCVq/+dM7z22oI1FlNzcOQO3a30fVz1eowlHLjGJxSRxoI/eJ72IHayjvz1epnxHC8UheNK8f&#10;o1PdF/d8Ab+Pt56vUFOKUElHVO04MkKkgOQDuJ1uPo7ac9XqRFIhklmgni8qCpci5ta3YMQNT+vt&#10;56vVHxLBqNx/K8HgCQg38yPUkgi4BN7X56vU6QUFU8nyjQyAWRS7fa9lwB4e3nq9QlYPlyhrqGHD&#10;VTz5I9jKB3FiSVP16c9XqG/JeRalGCyR2UIGYKoC3B011vp489XqsB6L5RrqSoqa6m/0dqSlMjIt&#10;t82t2VCSPeIOg0uL+J19XqsdyFU0+LZZocWKmKOpgRwGFmQGws41IOvY/D289XqR2csCklq5ViBl&#10;PvDzBqtha2n3/lz1eoF/809fmjEHoKuMPFGqnzlADEsfsixBuLePw+PPV6ruvQ76ZKvLeHw45X0l&#10;xIAtztJIU2F/qB19p56vVsIdM6bDsKwVaeEBSALDnq9SsxYQI3mC2tyfjz1eoKcy4/R4fCd7Kmhu&#10;Li/PV6q1OsGasv4hiU8+IIZHDMqsrKFB7XPun6NLc9XqrI6+5hwWIA0RU+Xfe3YAaC30i9/qt4c9&#10;Xqr/AM2RxYiYquhljXzGfuwJHidO+v8AR7eer1AhmTJWZZEQ+eJ4X3OhiUqqgXO1gy+06356vUGV&#10;fUYrgkSwOpjMTL5ykEhwTqR7CoP3c9XqUeGYlVYjSSU0CubXLanayeP1jvbnq9U+rw7H8LpoWq6c&#10;qAGWJkFySRdS3bwH63PPV6kucdqJYkpWi94krIx223X0Pt8PDnq9StwyhpvmFmTYrUxDynbcAPa3&#10;7vYm2v0c9XqeqSndJZ3WcKG3bb22kglhp2Pt56vUvsE6jDL7R1GLSboo4gGTQgkG1zbtc89XqTmY&#10;+u6w0BpKG0ERdtu0ElkNyNNvu2P5c9XqLfnXqnT4rHHHJUeU/vMUa3vWvbXXv4Dnq9Rfc09Q67FM&#10;OWlpJlVQCxU/5S5FwB20v7fy56vUCua89JiUauL7lutwe+0W1017/H6eer1ADjOKNNUPHuMirtUE&#10;E6kkEj6Qeer1IXMs0eG0wq5HUGRljCNY3ufAa3I56vUG2IqUpGxCuAFMQUPlgs4sTb3VBNideer1&#10;NVDAlRHBijqW2aIxFmXdfW3cG3PV6mk4dtxOohp7NFVFCxbQXHe/ibc9XqjZeoqSGeo8kFZlltEp&#10;sdotqLDwJ/Xw56vU84vDI8FO86gEAgi1uxuDp7fbz1eprjqnxSoCkaR7lBOgK/lz1erKaSCaeOp9&#10;4LvIcHwAFgeer1QK2Oohr0G4bDdlAte/Y39o8R8fq56vViqvNkrVaJwE+0CBrc3Fhbnq9UmlrZaS&#10;MRzQRzozBbPfUX8LW1+nnq9T4YqXzpKuCMKqdhcWUEXIvfsDpz1epL18lXWVgq4okDv9osSug0Oo&#10;H19vy56vUoqdxVU5nlj27zt2mxsALE/C556vVBakhSOWy+77gU294Dxt9PPV6vUytSYhVLBLvhW4&#10;hJuGKD/EvYG/gDb49+er1cqarJnaqnn9wmwJAGtvZz1epwkiggrEqw4G9Sq/Eg97djfnq9XGqjpq&#10;eZKb7UgZhoRYr4+3sfjbnq9U6STB6fzElaRIwVAshKlrWABtYXOvPV6s9PJRNQU+wgzJJuYHX3QD&#10;ZRfQG/w7eHPV6mSlgw6p8yCoF5ipKyKLhSDqt9dPA356vVNoJHODmZgImV3iII/wk6g/H+/nq9Uq&#10;SIGjFY4UvJtNgRcgHueer1dzRUvnPNQqWud2g0BIAI1v4c9XqacVpIooqZDJZUYiSy3cDx+B07X5&#10;6vVHkpitVHV4VUSzxQyB0VgELKewdRp99x+XPV6oNHT1NLiqPGCoJIN10N+5B7ePPV6ltG9RHSyC&#10;JiJF+0GBGh7afEa89XqVmErPBSCVCIVIBa4sbW7geF9bDnq9TxQ4vEsNVUbiJE2MqsLbgSALA9zr&#10;fnq9UiXEoosQjjihudvmXA7nS4JAsL+w/Vz1erCmA4RWYPBRwtJTFE98o5323HuxudSbam/PV6st&#10;dlqRqiWjlv5WxPLY2BuNQSdPv56vUx0uXIvnJ66nU7YGMTnSxktfv2P0jT4356vVlOXqr5f5Coi8&#10;wzuBYW7gXBB56vVmwbJddjdKcNp4mSYsFIOm0g6EDtrz1eo8fSj04Zhx9kqmhYUqXX7J+0BpcnuN&#10;bWGvPV6jh5e9JOH4ZT+dXJoimXagIA17WII+Hhz1epuzP6eaDDmhgw6AyPNq6fbZWubdrix072I+&#10;vnq9Ra8x+mjHsSirI2gZ3dSHBH2DfsmmunYj+/1epEVHpIzPXQywQYc0pniSMlk12g9h4g+09z2v&#10;z1eoMc0dBc45Wrkho8PEML2WxJ02i1yNtu/sJ56vUHmIdLMy05RGgLm5Fz2Hie/s+HPV6ktjvSbG&#10;45TW0dOZV2hbKPeBLWv7LDx9n389XqTj5MzBRTJSzwGSJSULWPcHW48COx56vUmK7BKigrvmGW0a&#10;+6L30uRqOer1Y4j/AC+oChd8soIbtYC5t9fPV6stLVLNi9HUVcflx0aSK4a48xnN1kY3/dGgHYi3&#10;jqfV6oGLYm8nn1NV+iVJRYjXct9Ce1j9/PV6sFfiiGri8pL6gsosL2Fvz56vV3LVrJTtYEC+4kkB&#10;Qp8T21B56vUs6Cqi8tadNs9xqVtZdbEk6jnq9WI00QEypIu1GB90hrkHUgi4seer1Qlnq5w0wZtr&#10;ljtHYAHQkc9XqeMFmho6VoaCF5TIxZ44wNzHsbXsPrPPV6uNfTrT1r+ZI6xSIAtOALbz4tpcEf38&#10;9XqTzS/oNlYhChiqkdwWJvc6kc9XqzxU6wtFA0DwRxK7ltLP8e/6/Tz1eqElXh8lPFDGW1Ukg6lR&#10;uNgfZrrbvz1epxeU0lLEYAI7klbD7VxY+HfTx56vU7UNVW19KlLWSmW+qAm+g8CPDXnq9XkhroJR&#10;TYgjxQbj7w13XAuATY6H9fHnq9XKpw3DahkhfWIsGJFgRbUi+vcePPV6okEkkGIslTEY1bckbC4A&#10;AGl+17jxB56vU+YxXpJRU9R5wRaRm3EnXawsB7B9fPV6ohHy9KtRCjGrIIBP7wubG3x789XqgYXL&#10;hj0kixxAzCT9I4Pv3J+z7bfD6uer1PlFiFHWVDLLAbxsqoCADa2p0Ot/C/PV6pFNMIamepleyNby&#10;9wuLjQ6dz28Oer1SsMaemSoasYLKxR1sPdF9bEHuPhz1erA1MtfVy4hXFFqWAXdGgRGA7BVGl/ab&#10;anU89Xqyw4bI0MVdIEZrhWBtdbHuL+32jnq9XB2NVNLUysSqSEqutwo0sbaWPfnq9UqbEqdoQ+GJ&#10;viYgFe5NgSQL9jcfVz1ep8CVDtFTxQj9LtY6jcunc+Fuer1SajDZ7QwmiZtjKHdSGtc9z2Nh8B+3&#10;nq9Qj0WXayCm+QnVhHK10cqSQSb2Y+z4eHPV6lVQZaSlC1NjJCyAMo8bmx9217+OvPV6lXBhcyVr&#10;0FMARJsK6AAbe637C/f7+er1LHDZVixB4H0LHabXIUHTQ/nz1eoXsAw+KixKN6Z90cNpbEgszs3j&#10;r2PPV6hkwisd8ZbDVTds2VJkW43GQndFH2IZO7Ei3sJvz1eo1OT6ilPk4hTMolLi5IUmy+B9h/o5&#10;6vUY7Csw4fLJ85BKomjtcNqRcXFvHvz1eplq8xY2amVHiaohDFmfSyBjoO/bnq9Qc5liGK+bROd1&#10;laU7ragHQX9ht2+Pw56vUF+Ysk0k8ELyxKJCFuFudgJve/iPjz1eoO8W6WYZVyJTv3QW3JfUEkj8&#10;+er1AbmzpEI8QCJTjdI5Bvr7na4sO/j+uvq9QHZo6FQEziWLcqgsNthYDseer1FxxvpnVUaGGqI3&#10;kko6g7QFuGXv3tofr56vUgMZy/DWUS0VQCgp/fB7FgCCRf6u3PV6ktWU0rSrLQxgPMEMhY3FhoCP&#10;AH2+3x56vU31iyxbaerXc6Mu3QEm97Dv8O36j1eptraKjIp4ZmbyjIzMdbrc3tbva456vVDxA1cl&#10;ShwDvvFnZbi1vEePttf9vPV6olKvmGShxGZKiWZbQmIFQh3e8ZL3BGlgB463Nuer1TI8FrWfyMRM&#10;iBwFG2Qrv001uBci2vPV6ueH081Pik9NMSI4yV1II90X7kndppcX/jz1epS0cstYWniC/wCjkS+3&#10;ap90M2ugJIAvpf49vV6umqoKmpajaUahxdLWDnsLW+Gvjz1erBQ0RnoxNUM29QAu4jdcE2LDw3d7&#10;c9XqztKXp5KeQ2Lgjctri+p1+nnq9UWGNTMs92QqQG1BBAtYm3t56vV7GqJoHlxinISLcqmNfA3A&#10;3DTx56vV1UiXzY6p9YyCANwuWHiBobkc9XqkSwtAtN8sWmcEMdxFxcX3EaXt7P2c9XqfJoIDHDR0&#10;7+VIgLM7Lck6+8QO31c9XqiYXTvS0wkrpjM7XTcQo0097aumv3/Vz1erIojgnnib3Fl2qCNTr4j4&#10;H2jnq9TOjSHF0p42AEVlja17hr6aHw/XXnq9XOtimekcTKb7wAyttIPt01/X489Xq7WljgheSOpX&#10;fTBnZB9o/wCtrpf+P589XqzYrKFZ8UZyahjHd9Lk6FVNhrz1erFBieINU/KYggBkTVlGotqND4Ht&#10;fnq9XOKer/QEWVTIRsItYLqTf2Htz1erLjNVNU7q6AgqJNpUakE+Fhrbvqeer1ZocQeSs2spV6jb&#10;GQT2ULoQLga+3nq9T5itKlTRxLUIYzoqW13AE3JsD3+PPV6omDYeKyniwKMbJo3Lh2X3iXa9ie5H&#10;sB0Hh3PPV6h8yfgb1VekLRuTGVLdgtwdQB9Xj+znq9Q1YRElGIzTsJTIXXbbVTfQdx9Q/p56vU7V&#10;1BDSsKqgZvOO1SSLWIu3jfxv/Dw56vUGddjGKJjUUlRYwOztKxIu1xa17e0aX+69+er1B7jmLYxN&#10;iCLQPDYEbg7KhAJ0111I7fd4356vUnFxOtocRqIp5gPN3vodLa2Isbmw9nPV6neDHcSemjqFkkWP&#10;3WDKSraeG4EGx7+HPV6lxlvqK0tZUUgZwkQAA3F2voe9z3Ps56vUd/IfUKrzFhcOFsCqSKrWK7GA&#10;A0B9hOnfX6+er1Huyd0zaowykxFYwwRDuW1yb97e7ex+/nq9R3em/TPB48CjkemBuo3FhcqBcaeH&#10;fxHPV6hhwXK2C0LmjeMuqIq+YRc2GpJ0Ht/jz1epcIyVKTQ4a6xuoBViABZe9/u/W/PV6kvi2YYI&#10;qUzTx7iL6gE3Ha/hax156vU4YdPFHA7QTjzEuFLAkAnuBa9x+vhz1eoU8mYhDVRxUpH+kI4LX7G1&#10;/bbnq9Rr8vwQy06+UoNwOwB7356vUyZvyLHivvzJuKA7L2tc/wBHPV6ijdQ+iwxrCKqnaG0jg7PE&#10;A9tBfwve3PV6qJvUR6Oa2StmmgRJFDHupBcqba/G1rD+jnq9VdGePT3UYNWRymBg0UTCf3WAVNbD&#10;6Neer1EqzNkRcKxOXFpYHWNWDbSe2oGoN/DwPPV6g8noqSqqg7kU8SsRqLbz7DYdj8eer1TkqVlx&#10;datoQ4NxMwIAAW/b6fo/hz1eqNg0EFNUustzFJIz7+9iToo7+B56vU4IGim2TWdIy+htofAfG36+&#10;PPV6njAv0+yJ0EkbMSX8bk+37+er1M1Lh0cFY4V7TGVgASDdQSVJB9vbTnq9Qy5aheGn3xSK6RIj&#10;FzY2JJLKfHQ+3nq9Qo5fgmgqZK93Lo43AhbBQPC+32e3nq9QryVvzMy1FSQV2KAwFiLixXw0J56v&#10;U6SGklp2McQJhTcGtqD2tf2c9XqzNVzRNBUQIt0/Sewg2I+j4689XqyyvFWFp2dYfJCsHYG7EnW4&#10;sfu56vVjxXD6bG8DE00oRYyFYKQrEkmzkAg2+j9vPV6k/SUMkPuUEitoBbQ7h2JOh+j+/nq9XfzS&#10;TwGnjKmpQi+hFh/DTQ689Xq4V8iU7mCtQCSRkUNe5e+rEHvcC/6689XqiSidMYmSldvKUbYrsB7i&#10;3udo7EnuLn6ew56vVgmw2GVIQ+9pSzPG17j3vdZSL6jxsfh8Oer1PWF5XeCI0YLSPMxQG1wQw+PY&#10;j+jnq9QyZE6W4viWKfLxCys6qgK3BAt7e+vPV6rFcjenKOtdZKuEhCqqZQLBTrp9fPV6hcn9NNPW&#10;UtPRywiRUkDAqtySDoTdfD+jnq9S3HpmUwSU0tIpp3tdrDQn9o56vU+4T6XcNp5nGIU42BQgDdyN&#10;b689XqEyg6HU+F0kRp6WNfKIESooAJHtPibDx9vPV6p0XSsUtfIlPTiIzMsrlgCFbS/fuDa/9/PV&#10;6hFpuncJh21EQZYwQBpr8fr56vVww7pnhJZlliUGQMdpVSD9Pu689XqC7MPQOgrVNVAyhnUhlC2D&#10;G/wtz1eokXVX0x0klFPFSUqozliGCqLm9yTf6CNPbz1eqq3rP0KrOn4qlSn7hXBAAAuoF72v4Wt9&#10;OmvPV6iNZqwuaOtZ6skgwsy66AmwA072vfvz1epigq0kRaQxbbMAu4faBWxN9P1+jnq9WOdIZsSk&#10;grpxFHtI3eJFjoCPDnq9TPUzPT0EUNMDNFKQN1wSp7EeGn6+HPV6pWZcMw6hqIMToFVnmjRLDuCV&#10;7/D9fjz1eptq8UpvLRq1Cz0+2MEDUkagajUHxI56vVjqJ6jFqrfRssEj33ll3GxHYWt99+er1OdR&#10;RpSYcs9CjVZjcGUDUkaLca6G/PV6mis8ytmWjiQxMxuWJ1sQdLX/AD/U+r1N1NLFTStHZmYFgWW9&#10;we2hH3/qeer1QKTBMJjnqq7D3K1FU4kMpALNIPdO4m5JAA+i3PV6uElRXGrad53iqFBC3AAkI+z7&#10;uo1Ps56vU40zKrST1Puj3C+lve72H1689XqZatKaGQxEs5dGcgDuWubX0Pfnq9XBTLiVBFJJEQ7C&#10;7KDqhAC2GlrEW156vVKp4KbDpqamCWkmNwGsQCCRY+3TXnq9SdWjxKrrixAiKsS24EMNwuDbTS2o&#10;v8Lc9XqwYrSYdQaJOJTMWWTaNV07toLg2tcX56vUm5ZjT1dIojV0e48xSTtHaxAB18bHnq9XKqql&#10;ramjT7Yiclwe20CwJPh7eer1O0uCQ1Ea48rmKMO6gAX1HgCTqD7e/PV6sVRiVTVbIoxuhZbaeNj9&#10;Pfw0/bz1erjU0BhrY7e4kaBtNfeJvf6u3w+jnq9U2JcPnCgxk+ZvDPcGxAJ0Gnc89Xqw4lNVYxVF&#10;abbSFVdVbxVbBSVIBI+ka89Xq9jtc6UcFNRzeeiAeZa7HdbvrroTz1epFpXYkzbZoXlQlbELYAro&#10;DpYW+gc9XqV1BUV7KkdGAi3IkZwLXI9uhGunPV6os9JjFPWWnk81d3usL3udbDnq9QtYPA9OkUNY&#10;QtN7rsWuCLHW/fx1A56vUv8ABcVSupxNCv6ZZCGOgJUMbWvodw8f26c9XqFKiZaujWllRfNJclh7&#10;tlViFH0kdzz1epqxKjphFJEG8tk94vfRr6bdfzPPV6o+H0gl8orJtVf0cgPftoQRfTx056vUshgt&#10;DHh9LSwTNvp2Y1W4XVlYe4I7WYEHUk3BBtYEX56vVlWjwaB98ACoV2tuNyW3Ei31/lz1epL45RTx&#10;JDU08ZSCJyC1zfdc33HUlSPDwPPV6kvLi7+bADZl0k3Nr7wuu32XHfXnq9SegSlGI1NSk7vOXIYM&#10;xAJIuCouAfZceJseer1Tp1xEVZWkkUXVbAjUi2pJ8dP1156vVKi/mCGMK6ujL70QUkgBtANdL9/v&#10;56vU502I4bTYgVrY1aaTsliNyi5AtfuOx56vVFxbElrkdqimWnJvtEbFgEuQDc6ix+nnq9SWqqep&#10;joGjjVLKAzSXFwAdb/V+vfnq9WWowicsyzEiBoyVPZiTY33Dtcdrc9Xqw+Y6xwzUhKMq7XDKRdyS&#10;SdbX08R/Ennq9TlhuJYLNTyGuxinp5YSw+WIk8wkE2sQChDDUajS99eer1eqcXSvkp4aCESbnILA&#10;hSNPtEeINu3t56vUN+QsUSoxWnw2BiCbEgnQFT7O2vbT9vPV6jxZKUzV6U6sx3NGNoJuACNPrPPV&#10;6jGJS4C1DHHUsPOO/cuoBI1Xx769+er1NlJg1NVNFKUSKBJSrliLqR724E/61rc9XqTdHhFFUzVm&#10;CSkECRg7Itj431+Itz1eplxfJ0VfHMlZI0axhFDMACADYe09vEc9XqDhsDo4HgpIJGmlSRlcLYhi&#10;vh9Pa/189XqSFXgOHneaj3XlmCgNqANxI/Z+ovz1epLYhld4sQkDESo6GwtYEkmxA1ta9uer1Bzi&#10;PTvEMJqVmEZAlDqrG9gfDQe29tNe3PV6gDzXgFRu8+uQFgdAosCocWve9j+vY89XqaqzLNNLA8k4&#10;EcrKDrYi9xoPq56vVlTBDVRihMKlFhUOwNr2Y7T4i/0fD6eer1YVo1r5TCNGj2MexJ2naDaxF7jn&#10;q9TnX0kaVUab9y79wLD3yQtrnaLc9XqTmKYxV0z+SU8y1iCASCD7O2o56vUm5KupirThqKBCX3IW&#10;1O0qSCw8NdLC+n089XqjmpjoElrtAd63vYA6akH2ePPV6pR3xuI4lV47FiyANctrqe4t2056vU/U&#10;1H81CjKwp5XYm4BJAUaW+B7c9XqmYtS1AZKtZBMrqE+A110+J1J56vUHaVUsOIGN4WMTby2pJvqN&#10;Phf289Xqa6B5Y6imiCIzguGUXW24myjtcjx9p56vU+YfQYdGKmQkK4L2UfvECxDHxA7W56vU21FJ&#10;TVKwuYkEIZXWwsd1wDewubew/wBvPV6lxB8vUAsrvHqFDAHRv9X69b/0c9XqV1JRUtdhbpLJ5zq+&#10;wlgCxN9W08fo56vVLwumNNVR0UsirH7xUkE2Pcffz1ep7rI6epglLuqRRkATOpILXuLLe91Ounw5&#10;6vUE0sccsksbgku73YkXYgEggH289XqYvnjV0rQABZgAHOgJAuLX9vx56vUj4Plo8ctA/mQyMlx7&#10;H8b6WPPV6neOppcu4VtWO6O4+0pYkkkWA18Tf4D4c9Xqe44KaCairZ2uJGIYLa6Ke24ewnT4d+2v&#10;PV6s1JS0MsQpHkVw7Mu4ixI3E2B9ovz1eqPUSzYJVGeCFpKcbkJUEsSD7APG/PV6vUmKGenlmojs&#10;WVrBnFtgv7w17AnS/PV6mCmoKykrJZ4DZjuur3dQb3XaCbAf2c9XqSuY4vmVlejNqp2G0Mugtfcb&#10;gjt4Dx+HPV6stCaUYYJZLWcOhvYkMBqR8Ceer1M8iR1hjmoFCbblwNL7dQbm+pOnPV6o+NT11WgM&#10;agMTqO4Fx+w89Xqc5qtcKwtZJYnmkKjeQBcBhoPo56vVAghihg+aQFUZN+h3W8Svja3PV6shpwiq&#10;JpP9GBF2WxBv+72trpz1epKVGIvgtdJPQqbRtqNLHwU2AGoHPV6llUJKKSPFGCiexYuRuJ36WP18&#10;9XqcKSmp44lqnYbmVS4sLLbQ38BuPhz1erqqwwwSTTVZCoyBlI9t7AEfXz1ept/l38wWWjo7BIk2&#10;6XsdxubEEWueer1KKlo6arptksQtGQBbRrj3Svhft489Xqap4K6nSURz2DlnWJhcoAL2Go08dbn7&#10;+er1M0bv5EE01nZ2jJtpZSCbDw+u37eer1TaiOopqinh2gz1MgSO/wBkAgm7aXtYfHnq9THVS+bh&#10;rPiEZBp2IVrggAHQ3B7Hw/PXnq9UZK2p/m9HMyh4ZWEYJGgIFxcfD4c9XqnY6uFPVGSaNpFElvdJ&#10;DEi+psbWPs7c9XqnYfS1UyMv2LsnuOupJbQWtqLd+er1OU2Ho6zEqoSFCzk2to1jY+Ht+jnq9XJE&#10;vH81USeTCibYyLXU2uCLgjnq9UfD8NhjgqK+sqHmbQhpALk7gRcAW1Gv6nnq9XGOneolnp3bZAvv&#10;KO1wbG5JtYgnwv8As56vVLENdTOkFRE8im6PMLbTaxF7kE30GgOt728fV6nFsPqvPMMLJClkJB0G&#10;6xv7Nbd/7eer1MrVRoMYOFygyRy7VBGu2/cjvoeer1Y8cw80GLyzH30aNUjBPvk3JLEXsCTpz1ep&#10;9o8LramkjpvmvfiQEKL2LMSSPHt21HPV6o0sVVT0hdNwWEgA9i5JuQCRoSPZ8Oer1OcmH1uI01LV&#10;bbCmM8jKDYlWWwH0XHjfX2a89XqTM5SSlSjaNt24bTc2Utf8r/s9nPV6s+AqsMiCvPmzsWUIbEbV&#10;NlJtpr3A56vU50eKYdhFe2O10BMzrLGEU6gG4BC27EePftz1eqBh0lHG71mIpZQS6ta7G50BHwNv&#10;o56vU11qYdNKKvEUjqQ+7cGPYmxGot9I56vUwVz4lKVekVflyhVTe5Ug6AC1re0k/f3Hq9TphlPh&#10;6BXeP/SAoNjpuPifq9nPV6uKzyw4lIh95DYqDfaNO5Glteer1N9UVarWLDWtvJupsBuHc3v+XPV6&#10;muhlniiNQ0e14iA7G23aSTe3wtz1eqViGXvnyRVorGG0oJF/c7gWI73156vU5x1QalRaZVs1w4IF&#10;7g+7b6R+vfnq9TZR1rrBUYZOggmAJR2W5JZrBAR2v3156vVjrKSqoMOklq6laaGlAklle4Cotyde&#10;223jz1ep2ppfLw9YxIZInswIFiVNio8TY+32c9XqdaWD+YVSU86BSX3MRrYAXtew7W56vU0VkC0k&#10;83lG8hcvdtTYHw+nx56vVggKUmISDzlVZXFgVsVB7gEX0Phfxvrz1epZVYw6p+WFDUGUUzBpFK2F&#10;w1zYgm50v4c9XqYKyoetmmW5VZQq3IA1N7sCADcd7i3PV6nKnpmklpUO2V6dCrsbaqToTbx56vVz&#10;jqsThMdSI43j3OD+kDHQkWK2Gn0/Dnq9TglDRwTxzSMpjcSXGqnfYkIAe4+Php356vU1QR4hWyxV&#10;Zh8qE7h5gOl722kW1sO+vPV6mx6yFG+TwmV5JEnbeftADxIsNBftcnnq9WSsxdKilfDhGQjXDSag&#10;jwJFrEfC2vs56vVLnxLC/IigpqdVeJV3Nrue5Ni242v4aW+i/PV6k7UxjEjBB57QPvfd2sfBRre1&#10;j/Zz1epaUS4nTUb4fJGsgsSzEAntpr3Httz1epOGKnqMHgpMJbc6S677LdyRf3rAkDwHbwHfnq9T&#10;xLW1siSn3S0SqJFU317X8Ab9r89XqxyMollVYgsKW2C2pcg3Jt4eweHPV6oVTg9bhlBFNVeWgf3l&#10;2yoX1v8AaXRh7NR+znq9WGoofl6lKkDzSLE7ew9p+kDTnq9UTEq1J6Awu3kvVyGIW7kAXsL3Go/b&#10;z1eqd51bHRSwzuTJT7fL7BmB0Ivpqeer1MktRJLIk9ZuR7BSh7gA63H5c9XqdKaaepJioTsijNxH&#10;J3F9dQdT7eer1RGqd0UtO4K3a7FV9027Wt3+nnq9U6INUNBuj9m06aEfukfRz1epvxehxOgb54Ok&#10;rTMRYe6Qvci3e4Hs8eer1OFLU4hiMNKuHEwMWAdZEILAG32T99zz1ep2kmpvKanjVXlqCdGPsGpW&#10;w8fbf6+er1N+HSU9S7BI9hKk2XsSL6fR9PPV6mqdhBiEb+ekZkikZbAttcCyghRYa62JGnt56vVi&#10;pYWwjD4hiAWWomG5mPdmBNybc9XqkYZiGKCv86sRPLVCvujU3O6xJ10+n8uer1T6mWqiqGxWjjJe&#10;MMDGWADA66XBGg56vU015q6qH5ypszzBdkZtcEXIsNO48fz56vU4JW0iVMM9UhCeUEYHuHBNyLfH&#10;nq9Wario1r4Ybu1PKwdSLWTS92FrkX0sBftp3t6vU21MkdUrKo/Ri11PiQb3tz1erHHU038xar8t&#10;pEdSVB11HgL+HPV6oUmH1dT8tFJC6eZMAfeFhc3JJB9nb489XqWs9P8Ayh3joJd9N9ggqTbsBqe2&#10;v089XqZVkocIr4Zp1JUkxPc+77+lyBc2H8O/PV6lI4w3DsPdKSO5WzLpqAdCBbuD31/Zz1epO0Kj&#10;EnNQ5ACoQQw0Fu3ewvz1eqLBhZproZBIDKCgXsVI0v8AQdLduer1K6OSm8isjqofPl3E7ANuwKAC&#10;A/Yk30uT497aer1MUlEow6yhldbKoZ77bDuRYac9XqiFjJSNEt9VI93XsPp9unPV6oWEnCxQNUyR&#10;+SwvqV94t2v9ft56vU3hqKlmSGrlMh3GQuVAuD20GmnPV6uLVUKYp5aizu4O6wu3+E2+Pa/PV6sl&#10;fNDSuMKguZJDuY6lbrrYmxAJOmp1++3q9WbCag1s0cipqpFy1gNDYsfZz1erFXiRa9wqAK7MCxsQ&#10;B4WsT9Op56vVyFFQ01OsInkqHmEjSXQLtKHsrA2IsQfA89XqTNbPV4Ykb04F5GIOtm262sDz1erN&#10;UYpTVlHBS0aGOUTSLK5N/NBUC1wBYqbkXJv9V+er1PElFhu0UF1MS37keAvcezXnq9UVqImn86nc&#10;xlNQD4oe9tfHnq9XdA1RJWqpiVy4KoAp+NjbXXx56vVil+ZpKiQrNvWX3SpB90eJB8Dfnq9TRajr&#10;y1NXRvPu0JDWS19DYakg+zx56vU6VlMZMNjqFfR3YEAa3UAAfRz1eqfSClmw4GqTYW91vgF9n9PP&#10;V6mmeEYwGovmPkY4yjmZQttqENYgg3FhYkD4jWx56vVOijwPDKd4Y5mqJU3NGV3G5Y3JO4Xt7PyF&#10;tOer1PdBJIDNuk89Z4SASpGwdwBr950J56vU248DiNNRpGwDQAA2sCbX0Ydza3j8Oer1ZUlikkik&#10;qdzIlgSbkqCbad9L/dz1eqKixUYWpp2JAZyVIFz4KB2sT4X/AKeer1NuHVlZ5sszRNGhdhdlF29h&#10;056vUo6igQQRtIxGgLFNLbtAbix+7nq9WMQx/MGaIAAe4QRc9rX0B7n9fHnq9XUSIlPJJAwZhuVA&#10;Ow1IY+0fTz1epsoZJ6ioHzOnkFHa3exNhb4G3PV6vVKmhrzNHKXWYsVBvoCbjQ9vZz1ep7iekgqQ&#10;lvdZSSGU/a+m3h3789Xq6aqE9EYJ1tUNdUtYjaD8Pba/PV6uqIiDDJKt23zRWIFr2Unbp38dOer1&#10;Z8NeeshSnhJN7u2mhufs2HiB7eer1QErqaeuNHSR+U4Yqj2BJIOtx7Ljtz1ep0qGWLD2Me13ufdA&#10;Nzrr7dLeHPV6k2saT0d6b/LbmYlrBjbstj7Lc9XqmbatqaOtf3FsQbi4ZgftL4G1/Dnq9WGkpmlh&#10;lqqpTK4bcQ1gVF+4A8PHnq9XoMSpqRlWoYM5JKm3gRYA/EWvr8eer1QKeuraKSWCqYTKSSVUa2ve&#10;1+x56vVHeuMtU7kBGcqF101PY/Rz1erhLUmKdVkH+jkG4W4N7krbUdz4jnq9Uihhnjm3SOsSsQSS&#10;CTpra/gfjz1ep6noq7MKPLQuGMNyzr4D4jTQnnq9TNHRyrG0BYRqCAbka2BBA9mvt56vVgq/m6JE&#10;ZCjTTAqSpvZbEe8PAg9wfh7eer1YKDBN9QrVDFg+43DG17EC9j2Hf2c9XqfZ8KjwxPMlKrIxAUEA&#10;gixIPhax8f7+er1NFHJDqu8u1iQdSAxvbTw9vPV6uUtSlVGtHWjdPdV3AgbvBmI7fHnq9USqpZqu&#10;CenDgvHJGEJ7qBexFrHX289XqnUkEkEUUeJP58sYDAEgXJvqe3bvr489Xq7hjkR3qH99obEg+y+h&#10;HssPHnq9TjWotdJDPEwE8UiMQtiCoPY+Gvb8+er1dVNBTYpM+K1A2KWIkUXsO5BH3c9XqTy0scUi&#10;xrMJjoF0sFQm9h2P0/f7Oer1Tkr4HpwyxKSHW+oNgT7f6eer1dVVDJTrPWULjuTYW7k+AB+vnq9T&#10;bWfytmjSlf3mJ3Dubi3bta51HPV6ssVdg6U9Q2MSNUGRAIwoF0e4uzjabgi4sLa63tofV6nyoiRo&#10;JJlABfYY3B99FHeMAi1m7m4J7WI56vUy1OGwCZUVWjVjYNe4v3tYc9XqaJaA1MsLRSbQFYuosdxB&#10;vc/H7uer1SZ5DSF1px7w2hTqQQb7r/R/C/PV6pMeXqWohjrFcCWJblCTbUX8bc9Xq7jqvIjlhhuo&#10;Nyq6jXxN/o56vU3fzf5Yx4XiKiyyM8bHRixXUXIuR7Pytrz1erMKmSsYfLmxitZB3JJ76c9XqcYo&#10;a6aRkoSq3XbZibA6an6Dz1er/9DT4aWikkHnpZ2JBcfu+APt+7nq9UvYnlLHGVWZmvcn7Xx+vnq9&#10;S3wzD5fn1sSY7i1rd7WOvj8L89XqNrkDCIZKGJ0pyStkkFhZrm6lgdAfo/pJ9Xqs99KWRFmaN9oR&#10;o6gSMNPs7r2B7kAD6O/PV6th7pLlmGLA4kp0WdXQFe5AP7Leznq9Q0R5feShlpqmAAsQL6EH9f17&#10;c9XqLtnDDcNhxmGhdVVmvGGYDQ3+1/Dtz1epMR5XWWrfzmJaJWKmwII8Bb6Tfnq9TPjWRFx+hfCh&#10;Fby7tIb2LG/f26WI56vUVDOvpOwHEq1cXnBTyE2yBSQZN4sL3FvC2ne3189XqCP/AGNMMxGN4WoR&#10;NDSMFQKoOl7gkH6PDnq9SEx/0L4jiZlqaGhCQRbiGKgiy38D3tbnq9RFep/pEzxgrSI1ODROxZkd&#10;SWtb3dgBFrHW5uPv09XqKzmjCMUwXEDDXU5gSBCE2LqADppa556vUhKjF0jpWqcOcgJueTSxsDY7&#10;vZ7Neer1OBxvDmw5rAarGfe8EsCAumh1/Xtz1epLHGY5I3jqn0cEJbXuTa3s7Wv7Oer1I7EMQqHw&#10;56ClXy3kJ2Ne21gLXPtH089XqgYRUyUVLT1FfM07RRsJJG23Zl1HYW18eer1ZcIzTHjNGa2UW3yb&#10;ht00v4G3w56vU/RY2q1FmPmK5N917KLC7H4jv8eer1NODYzVUGJxqj+bCkrWJOt2PgANeer1HByt&#10;jy00lM1CSXW4CyJdSbEnxFxf9e/PV6jbdMpMUxPMFIaqwYhiVQWG03NgLk2Nuer1XlemGamllgMq&#10;bXfajIQQQALj3Te1vbz1eqy35KhghK0cQMhUtvA+m1+er1BjmrFKihpJoorGRELXvYW9h9h56vUT&#10;zNecZKOnR5fdJ3bgSTc3P6/Vz1eog3VjMFJj+YY6SnsIfdZ+1g99DfXQaHnq9ROswZAXEsT84urR&#10;vO4RlsdmtmN7Dvbwvz1eo0XSroxHiFJDic9IQ6t7o7hxr2Pa9rHXnq9VrHQXI8GCTJTFQ0caFz3L&#10;X0ub+3W3389Xqs5yLjeHQKKFpAoKggEAEHXU89XqMPhON0vkeWjBgL9tddeer1M+aMVgWg80a2B9&#10;mg56vUUrN9StRCzIw3MD9rUke0j6fZz1eoqGbsjw4tM7NCjNOVszKCtx4kbfz56vUXTMfT+jocNe&#10;mxGNZlubmJbEMO1vdv3/AIc9Xqrc6x9BpMXnqq7DUHmsD7rjcSRYCxta57+HPV6q8s8dC4cMpZXr&#10;EQOQqsNtnLEd+wAJ+HgPq56vUVLG+ms6RfJyxWSJHLOwA2oOx3eGo+nnq9RdM7YNR/Nwikp0NWty&#10;WAsO1lHfX2knnq9QbYfRVOH1Ur1MUbSkgXa5sw10Nu3PV6rAvT/lOqgp466vWOAoQ6lSzgBmBNzt&#10;B7+H3X56vVY5kCtw+grRV1JYeYpW4uLkWII7W56vUaLDupNVXxmkpX8wAKo2G4UqSCPu/jz1eoUK&#10;LqDXJfCKc/6PKFN+7IO12te1z+unPV6n6j6kB6dYKaI7Y/dYqSSzXPtJvz1epc0HVaQV0NJOoMsd&#10;2JBsACLe99Xh8Oer1CLhXU6GfFZYRIyvEylQLEbW0B9up56vUKWE5yopoi8zCIkEEhrFjrYW+PPV&#10;6ssPUXBVhjpZztZTsVSQbNrb3b6+zT4c9XqTtRnOiimlnjIs2wMfDYxsPo8Oer1NmK45gAppEimV&#10;5NNzAXAI9h7H6uer1F0zJRtmCvnw+jslPsBZjcABxuHw+7nq9QDYl01kgxmahqIVlimLSMxC2Jtp&#10;YeINuer1AZjfRbCsTqWSOmVS5O5NoGxb272P1D9nPV6gUzj6XJqelNVSU4RkYiNyALgC5/dvcgW5&#10;6vUU7NvSbEaSqYrA6s97r71rKCTa/wAeer1C70bwefKrwVka+TCxiZVIAYG2qkHwPa3089XqsGyj&#10;nqOjxY1UaqoWJt0jAEi/gO2v9vPV6hUoOq8yyUzpOQpuXI0LWIG23xv4+znq9Skg6zUlMkbNLFFC&#10;sjs6SSKJApHukLcHVtf7Tz1eoXMC6zUVcu4sRJMgYMpA3C+mngT7eer1DTg3WmTA5BJHKJN4XS4J&#10;BIJFhr9/w56vUaHKfValr8NhqJ5RCrD7TsAxF9Ra/iRz1eowWCZwpcVWCSRwAxXb3sRb+7nq9S8b&#10;HaY04EhIjFx4nU+HPV6iYdec1GgwusZLNBYgE/aB8W+r4fHnq9WuD6vs2ZfrqyqUSM7WYe4wsCRb&#10;3hre/buPHnq9VEHUfHKKgramkgV5o1ZlLuLbdL2BOljfuPH6+er1BJS1eGbyjAHZHtUr2Gl9o+jt&#10;z1epqavWKVZ4QGNjYN4X8AOer1TYq6ioLTp7gc7tbWvoCPq56vVgd6WqqZKimdwq6uQ7KLkHU2sL&#10;c9XqlxToKLzoPfMjjd27i/PV6uRrZXqBV1KnbFrtH71vDwA8Oer1KTCsYgiWpnpNJZbKgItYnvft&#10;p+t+er1G46LFVrTQU7dnjL7h7pLADuO1ifjz1eq4npHiGJTTw4fPtUUyxsoRPeY6A+8PbYW56vVb&#10;PkquqzgcbTsVk2326g3NyB4eFh9/PV6sXUjOUZwVFjkEUjbL3sANp1++1uer1VSepbPTUkpjkJZj&#10;IzeZrYrYe6O2n189XqqZ6gV9PjmJvDQnfI1tkagklvALb2nTTnq9RXcT8xEqYcUby2eRwoIAtexs&#10;L62+jnq9STaqhXbSz6AfZYHQG9rkg89XqEPKkdZXVk9LiCGT5ZQt9R9odz3uNe3PV6jk9M4sOw6K&#10;mpI0VJIgo8u2pa191iBe9vZ/Rz1eq0DpXlN6+qp3+VZRMqMdt9GsLlu2h9n9HPV6jmZZysTVKZnM&#10;kNK6IEFtLfR3GnPV6jHYFgxrKgKbgELsKbQQNdLfR4fRz1eoV8Cy4lNTgi6oLElrEsL66e0c9Xqc&#10;VJ+dehZd4UErcWJB9n1c9XqC3HJ6ujm8iFyodpRfsoCjcAfH2jnq9QaVXUqsSu/llXaK9iwGgJA0&#10;Ov0c9Xqd6bEklqGZ6i8EyWA3C9zr/HTTnq9WODqAGhiw+CXYsLqX7kq1rFfj7Oer1IzHsyPjDy1k&#10;84cqCmlgQdAGa2nbw56vUQ/q3hGIfOvRVaiVJWCgGxDHRrj22IBH1c9XqA09P1hjnnEfluqux3Gw&#10;Ci7E6nQ+AA+j4c9XqCzOkNBh+AIaRA09OJCxLEWDAEaad9T3109nPV6ip4vi9DhZethOypkAN7sd&#10;LeIJt29luer1AdW5reskxAwgP5qhYtR7rbhuPxFvDT6eer1JGPOlRHWvDUspgTab3BJ8CD7L9uer&#10;1Mj5tilxOQxbUibRbaBb/Dxtz1eqPPmRziTUtChkiCggdgzAdypsLk+3nq9Soos11uGYSIJZEiVZ&#10;EMS92DXub3uLfs/L1eozXT3HcSaWN1kRgH3BAQQSQbk21Gvhz1eoyYxU10MsYJ+aZktpdVIPj2Hf&#10;nq9THihnpA7T1JkddwYCwsL637gDnq9QBZgxCWWWWNRvYI6oQRax7k20tz1eoP1jqpMOSStCSywF&#10;k2H4gggaG393PV6kS9VUUZC0xKhWG9T2Uk6G/fw7c9XqasWxebBN9REnvVHvbb2Ba2pAPj4ac9Xq&#10;TxxaZR5m4sjyK5LHVSLEixHYHnq9ShFZS4zKFSUSOtywBKsSxAsCbAaaCx8Oer1L6KugoiQW/Swe&#10;6QSDcA2F+er1LXC611r47lFincR3B0OhYW7G/gLX/o9XqPDkCmlq8Hp18spJYeWfe2ka/u3OoHfn&#10;q9QyVmHiDBolETCRWDrIbgEqxNiNfjpz1eov/UTBqqtEuIT790huQwJBv3sdvs56vUUfMGRft0NI&#10;oKs/mMe50sdo+F+er1A/iuVK+MsYqZ9bgsB7o73H6jnq9S8yNlg2p5QvvxMNxYH3dCd2vcX56vUf&#10;bo0MfpAKkFTELW9y7G9zYE20v8D+fPV6jPUGcJqKjbefMZiLggAhbe9b2c9XqQuZs+4fRYYJnkLs&#10;xZY0IOikX7bfYCeer1FVzdX08uNUrU7e4HD7QSAxI9nhY689XqCvMmeN+ISVUiM0yMIwCRex+0Qb&#10;a+HPV6gqxDMldJVxT1r+X7247OxF7KLX+8+2/bnq9Xcme6h8SlVy0LyxhIdCwUDtcDsCfb4c9XqW&#10;9Pm+epq6OanayncsgBsF2qRpbvc66/Hnq9Tth3VxwzUVLeSWNjtDADcfp+jXnq9Qn4Vn6pjmg+cm&#10;KqEO8i4UnW4J9o56vUOOWOq+LVNbSy09XFNTKpXyVDeaABZXY6jtpbQ89XqE+m6445hc61eFOs/v&#10;RrIsjlEsGAJLW1IBuL9/E2156vUZfJvqAraLEzlmoIEzKsryby1vMu32jrYeFvC1uer1GZh9QkmF&#10;YUgrZI5XmX3GQ2GoPcE30/j9HPV6ldQddcOrvKaSa7lLRDUam2tr21Atf+nnq9Tz/X2PFKxkLNC8&#10;arubRQAfo7Hnq9Q0x5t+awuKSC58lVIINwbDuf7eer1FT605sqqGMTxfpStz4WFzcr9Fvb8eer1U&#10;Reo7O1TiddWpiRCfNSMFCsRZbk201IHbnq9VXmJRNSY7NUXsWLNsI8Ba4/XXnq9TNg2U6StxtKiN&#10;fMaZg6juqm4Og17Wvcf289XqPtkDKtCaTzIIG1UXPe8lwoN/A37A89XqNxkXJ0lUY8PiiHmxBrMG&#10;BYXuDcd73A789XqEL/NLX5hSIyQkLF7ryOpALeIANidNOer1KvDPS9UZsNRSYZCAEG1rpqWPh8Rb&#10;wv8ARz1epxpvRPUQTjzYdEDlr3JuPC7e3w56vUmKv0sS4e8U8FJsppQBLv7k7jfXuNddf289XqdM&#10;q+kzKgrZKLGAvypkVtoutzckXK2I8NPo56vVYBkLo9l3AaTzGoaWniCJFE6W3MFvqyg3B07nv8b8&#10;9XqHKny5gphQSUyxK7aWADMALX0+Nuer1IefAMNM5pppFjljZwba2Bva/j256vUzYjlDAsVoYlmR&#10;LDdu2gCw11+n489XqAnOmRsOwXD558IudEjYMLXA8bdtb+HPV6ivZhyn8piMVbWWJRi67lsAPC66&#10;3AOuvPV6p2ASYJTYjTVMaxl/NXV7ghtC233T4X0+jXnq9RjMRzDgs2GLFTW3PIyEBQGKW8QT2Pbn&#10;q9QN12NU+7cWjSOO8Y2sAbKdNPp/Xtz1eoIcWx1nqnE1QZtrEqxABCMRcWC63Hj+wc9XqFrJmJ0G&#10;LyzyVrLHS06gItgC7AA6fQfb8eer1Gu6cVj18NPVxP5iqxQoNpNrG4JsO/w56vVYn06x7DsJippJ&#10;HU/oxtJsFUAfYX7+/PV6jB4HmykrKRAZhG0pLeIsL27/AJc9XqnyZ7pKV5IYzu8m4ZzYX56vVC/z&#10;qUZqEiga6FQT4WufDx7c9XqX2XuocNUDBI1kQ3BPcgePPV6hdwbPVNWRCWNwpJ0U9/HXnq9QjQZk&#10;lnUAkAaXI7c9Xqzw4u0twDdfbz1eoP8ANc/nwuJUBJHgLkft+HPV6q++u+J0cVFPAqi5BGvYEjnq&#10;9WuJ6nKqagrqvEAnmSB2jIbUAsbLYC/gb89XqpwzTTY9T4jJJibTSvPITGNgZIksAUBRAbbrn3r9&#10;zaw056vUHFXT4vCvlbdGJAYqFsB2J+/nq9SUmAo6uSmnb3bkbmtZiBckntfwHPV6olXiYkjhWD95&#10;gQ1r28LX8L256vUoUxCopQZ3QFiVUBNb7jc6WuPr+nw56vUNuS6rEZIt9KgbaRvVjtJBOjL7Tb2c&#10;9XqMDheA/wBZKRqTEIysfnoUJtcEa6H2c9XqGGPpNiCUO2liIQpvZwB7x/dva1j7Tz1eoPqnpBVT&#10;zPUYhdJbG41swA0v4X/j9/PV6knDkunwyrDVMPmRSgrutqlj9GuptcfDnq9XKny9DAxjndGeON2t&#10;YAkXJB+kjTT+jnq9Uyho6qrqEiowo3/pCp77dpAFtPG+p56vUN+R8OlmqKWN1PmlfdRSQO5UnTW4&#10;FyPq56vVaZ0oEuGYFRmWMyxWKiIljcE+J72+vtz1epyzHRYl8pWVsq+UPNby0UEhCSLKCQTYA+JP&#10;PV6iBdYafEajFpat6WV51B3MpFvC9r27gc9Xqq66n5eklx+rRIryu4I9hHe5HtA8R/Rz1eoDKXKl&#10;XW1RmRCr06yIToFIJ1Nj+Q56vUZzp9lBKgQYbSx3Q7HvbQm2tz2NjawHhz1eowOG5IqKFDXeWrlW&#10;YtpoAPC1tf7+er1d4nlOhrcL+Zhba5sGQjvu8QD4gH+HPV6gLzTkxKWGPDKxw29mKMEAtYXAHcEc&#10;9XqBbG8pQbpUdW8uGwFrXItqAR2+rnq9TXFl5XK4dhcTCJLyglg23tfc2hIBFv1PPV6lxkLp5i8e&#10;aMQzQ9U0y1k4kip3N44RsCmONTc2uCbX8dfbz1eo0GUem8K1BnKDfJv3MLKAxNreP69uer1G5yFk&#10;alOHxCmjXzUd4wTY7yO/a1wb3tz1eo22TenUjRJiVKnlzSDymAVSgF7X+q3jp256vUZnDMoz0WHx&#10;YPKbmIi2gIYd7m1rG47Ac9XqU0OWqt1aQoGI1AAABXXnq9TpkzIUMmZYq7aEjmZGYi5CkGwuPhrz&#10;1eq+/psuH4NkCmpqV0sqA3tY7ran6+er1P8AhHV6HL7PBUzAAsAC1jY+znq9UrMXqLwDD6B5q+ax&#10;sT9oC2vtvz1eogXVr1jZcRC1PVEm7EgFSLDuT8Oer1VkdUPWPSy19TK8sQSNGZFRtQDqNwvc9uer&#10;1Egxz1IQZ3m/kcYdJ3kO92ZST7QLHvz1eo1+S+lGVly7SZinpF+YmKyuxQFgPp23sbDnq9SlxHKe&#10;W8Rj+SVFRkJay2Ui6+JFr+3nq9QBZp9PwxTH2xGik20/kuNh1Jewux73+jtz1ervKPQubD4DUmLy&#10;isqxr2vIDqfqP7Bz1eoWcf6PU1fhMkkERMZQhe+jWsTYKNR8eer1V9Zw6dVuD4i81KhKwOyhbm1w&#10;dCRrcD2356vU2YbgeJNWRYtiDbKSWSPds0Bt+4b/AEdj7Tz1epR4thdUK1p6mVKOncO6b920m2iq&#10;bHW3a/jz1eou+Ysx4xUTzYJIjNDLdkbTtfQ2vfsOer1Adj2eJKCvlpxpFCgZZdx1axGzbfwt3+i3&#10;jz1eoKa7FqnFq+Opip0dY9re+1tpUXBWwtr31/bz1epBtmHzqpzUDaZGA3jQqSbKADqQR489XqQO&#10;OY/RwSfKxsDKhYgJYg30AIF9b89XqBSfFpTX76dCp3AbSbi57MRz1eqXPCMVhC1CgNCQ4ZrEA9yT&#10;2uD7Oer1Oi0MNK5oYLPE+64I0uTc2J9hPPV6mfEMMjNGJ6NbBZNrIo8R+9b2a89XqDOeup6gy0Mi&#10;uhp5ACzRstydSFJADAX1I8fHvz1eqNUrQ0OI/LUhMtRIYjp/rWJ1AH1c9XqkVzTtXFaZWZDoFPYW&#10;Nidfjz1ermcPe0ckMZbfYXFrCxNx7ND356vU4ilqZKJKQ0zK0d7sWuTfQgEE3B/XXnq9Uapw6mCx&#10;V1PIbawkFbWOl+/e3jbnq9WLEMH8qoVaf91dTcW1sdNOer1Y0ponUuynaid7E2PgbW56vVniiqY8&#10;IV5jGJACAFUC57XYX10/XXnq9TfJZPlFrwpDMwYkLdb9rWF7H489XqzVtNUofKjsE0+nXx+jnq9W&#10;Oqr0pZIIoFFovet397uDYgaD6Tz1eqVtiJbEK0bN92v3LEm9gAL6nnq9XBmwsh6mpiuDu0PhcaGx&#10;sfr56vVhvC2DlKj3ZRbyzfUC/s9h56vVyWgM9UHLECD7NtdxI1ufZ8eer1eetq5KaXC95kh81WIF&#10;yAy3tYHTS/f+2/q9XJKaoUmrnj86Nx9jdttr7bHw7c9Xqy0tNRNVfKxqQq2YDt3FySfaeer1YxLX&#10;gNTQKsm0swBA+yL3JHjz1eqZA0XlRtYh3BYJ20XXsfhpz1erupxHzKgU2GRgKSHcXse1xY2tc89X&#10;qbzVS1zfok2SqX3XANzfQe3sLHnq9XVJUU1Xia01MSAhG8jQLu1+m3PV6hJbCZYqIOxKiTYsZAJs&#10;WPcaaX/hz1epwkoQKjy7rKxBZgbEkgW26a/HXnq9XDFlebDUS5uJASF0Cr3sT7P18Oer1MuJYixl&#10;E0SqBEsagm1twGt/CxP9556vU/4HPWyUlPUErva5cd7sbjTTUeznq9Synq56uhFHNFcwMCGiUKAB&#10;a4NgL/X9Pjz1epVQ0keI1sdNPI1pEB0ABCgePsvbnq9Swy7k412Ify1oiIpiLX1ubaknxvz1eo33&#10;Sz0v12NVgrMSpT5IAZTsAQDt2sPesPH9vPV6rJem/wCH9lPHJ6arEIksQxaMbATqRuBvr+evPV6r&#10;Aen/AKN6XLVMcK8gbI9ViAJ266knXvfnq9S0xj04yzxeWtOsQU7VXuQO976X7Xtz1epCN0CwvCqu&#10;pmgZHllddXRSbmwJuVvfTuP2m/q9UrD/AEs4VJVTVi0ZeZ/fsbEEj2X01Phz1eoZMv8ApbpJ4BVV&#10;0QFRI7FmsCbnX6SRbW37eer1JjO3opwbH6iOOajjEUxAvsUE6ePfw/Lnq9RdM8ehLKv8tvQ0aS1E&#10;O9SSgCgXOoOt+9/7uer1FNz/AOiPBcOkSRKJt11O6FlCxjv7w13Akaj6O3fnq9RZMV9JMxSqp62m&#10;ZEYl0YJa5NrAXBI7nUgHnq9RI+o3pXlwyero2i2RxKZN5WwWx03C1rg63+jnq9RSMa6UR4HR3rlK&#10;MhaQvMLXJ1uCLXFtRr9HPV6gNrKFmV38s7FkCqbG5Fzbueer1Qa+aWKlkjaPeVXXQXA9vj256vUn&#10;npqelw7cjk1Q8uQv4Bb7tu23e3c89Xqc5DFVU8NWCqsHB2nXcraAW+Hx56vUpKfFfKp5EpvLswZX&#10;ULZitrG5Gtvh/Tz1erjhVPRQwLS0kSxxyi0UcY2gbfAAaac9Xql4kuJU1ClNt8uSIqzPYaqdNRbs&#10;fHnq9UanFZikqo4EBsq7wLbdSbi2mo/Zz1ersg1EbJXOTJE+3frcjWxse3PV6mKmE0rWqpNkRkIW&#10;4+0exPj9N+er1ZMaZ0cLHU+ftGu02uQDYG9u3b7uer1MVM3yuHDEanSpqC4dVN9AbqSO2vb26fRz&#10;1epT4ZiEWISJQzxlNjADcRaxGpubga89XqfYMBM1aLFgC++yMB7o/pPfvp4356vUpqjzIad4qiMT&#10;zMLCzg2H32vz1eqBg5wtmWeoiZLoF2WBJc31exIuD9I56vVPqKUVswD2CxWtfwJ+17D7vPV6o74I&#10;IJp0EYkjn2uouCSAAO1tNdeer1YpBVUOIJUzRxusYtHIxsyDuQBbUHuQeer1R2jw6mBnoU0kZ2Nx&#10;qSbG4v4fw7c9XqmjF8LpIZLIoZFLEk27DS3xt256vVxWlpsWpKWoeTySELjQ3Cmxuw7i/axHPV6o&#10;NFSYvNUlGYTxEg/G5NgPAgc9XqdMSc4isNLADEwlVLDWxva+ngT489XqymCVR8lXAkoxsynsAfEj&#10;237c9XqyA76+Zm2R0wQSWNriwsSdB37689XqFDJeQ6uileixKnMMrxrNGsqEH9IC0bW9jKbg+Ise&#10;er1DTlXp9hdVUyGVBLOSCq7LEgCxA+7x56vUI69N8SiiVaenHl67uwZRbdqCNfZYc9XqcKLLgkhF&#10;PHGwCld5bwIN+3jYC3PV6pNRl2HAZ48R8vckrsALAAX+Hhr/ABHPV6m5qSOEOscqzM8q2MQ+wRqw&#10;uVF/pF/p56vUqcKwzC55Wp3hIZ9pA23G0NcEkDTXw/o56vUt8Iwz5aukUKpRwApAuQQb89XqG/Cq&#10;JaaIVdO95xIN6jaLKe4B29u/PV6hZhzEtJKMLiXYWQPexIAGhN/pPbx+rnq9UulzJM9dA3mJSTSK&#10;I2LAksoOh2hdPbfnq9Toma6uSebzKozCElii6brGxv7dDz1erhW5kmrKVKuqkEUZUbVU6sB4eGo5&#10;6vVxo8xU9VC9LJIGZAoFu5Hcflz1ep3os2UFPE09REs7BihRQSQLEAk/A256vVCr4KeulYVyL5oi&#10;N3sNB3H39tOer1JzFMqYdXUywQqY5ZLEOBoTb7PtPPV6gGzdked0/mIp1ZoGZQuwENqO4Nx9/hfn&#10;q9RQ8/8ASanLnEhAsVSJNrSAaDaNxXXT4XH0e3nq9RYcUwuDBsZSnraYiN0a8hv7jA9h7QQb89Xq&#10;DqavjmBp66MgvJaJgCWJF7E/AH4aac9XqYZMUqoAsFQ9mUm62uGudPp09nPV6nWWAUvlrGos+9rE&#10;6bWGh7eHh+t/V6oeGU1BR7qQQbFYkAgDQE+HiOer1OVdHJLVeSzB1j2mBAQbG1jc/R2HPV6oNTSG&#10;dPloF+yxL2NyCNCL6+HPV6suGSYaEqI6eFFnICFidWA0ABFtQRfX4+J56vVheoiwkwwY6RTSBjta&#10;wF7i6k3/AGc9Xqlv8vXJ8xFL5su+7ldFZTouhANx4n8hbnq9T1ja4cy00OHgfbAQ2F2ubHcR3tft&#10;256vVylpaWiaOVwQzgSBBa5ANrW8LjXXnq9WQsk2GwzUFpFku5RluQf9YG33c9XqZoaKKR46mf3V&#10;jICgWvutqT9I056vVIatw4RSVQbaWeRdRusAxAIt4X156vVNhNbGDVyNGVjswJFiVJ7G97m3t56v&#10;UxTzvS071jSKTJcIg7BRqe/jz1erLgnlyTbJEuXRvedrhD3Hewtfnq9WeGgEMomW5ZHIspJubXIB&#10;56vVjrJJKmabD2UWezL3FmU3A7d/18Oer1N9LFOR2J3ltx22BjAHckWuTz1ep8gSlrYJYahgfL2u&#10;yqbt4WP36A69uer1N71OI4hVx1rRj9FuQ6AXF/dN/HT2c9XqUVEYKyWSormu8RRCoNwCRcH4EnTn&#10;q9ThFBhOHfNTyklanUItjYjW4v4+HPV6mmatw6rkR44yiqgs7EG/gBa3dfH6uer1exirnQ02xt5L&#10;oI7MB7qn3h4jUc9XqEHI9DDXYnHUqbSvKrqC1rbCSe57af0Hnq9RkcPxP5AiScIsQkZbWAbU+B7k&#10;Edvv56vUvflsPqKCP5NB5srbkS43KVPckW7ntz1epNY1itTHVvTVCOrpcsV+jQAfr4eznq9QL43W&#10;PUzhHjd4WIKxAgMWBJY6nxHh4H6eer1B9PUUlRUNIICafzNdupDA2W/wFrfDnq9U2WCu3zfymNZH&#10;N0ve/Y9hpYg63P3d+er1PVdhmJzCjSjSOCOOF/O3v9qS4IsDodNO4+jx56vVywZJId09NGpmsQSB&#10;othYdvafbz1eo2HQiOqrs4UmH4gpf3YpQdQAC9gx/jz1erZC6XZTjTLdHG0BfdCm5rggEjX4gg3/&#10;AI89XqMRlOjjggWlWHcg/RhiB27fs56vVizS64eHkIAVfeYjQkAeP089XqBCTPNFU1DUyNsR4mYK&#10;CAym+oNvhz1epKU2aaLGqtaMOTGwZNx0BH5+Hs56vUOOWsNOKxpDoB33CwJbtt9vYfrrz1eofcq4&#10;NBBYSAeZrr2JOv389XqMTgGJJREKCGA0+jvz1epY1+K0ohLzkAgDv3BPb7uer1BrjlRDWwmRGXdZ&#10;h3AF7d9bc9XqKz1ByFhWPosVfEpBDFipUG/e5+B7ac9XqIF1m6MM8Uoo4lSOpHl6oCFCkG/2exGl&#10;/hz1eqqv1Aen2hjFREqogeOzqD7xca7idul9LfC1u3PV6qs+p2QJcDpY13p5scl2YKCGAIJJ0sbD&#10;S/PV6gtoo5sQ21D2giLvG1uzqPH9nPV6pWGYMTOKaY2LMzbAbGw7MfYSDbTnq9XGjof0FY1bH7/m&#10;e8SbKQRpYnxA7n289XqhUVHSx4ezMZLxSE2UkArfQDvc9vHXX2Hnq9WWA4auIJVVdNU1G6NtYzbY&#10;biwO7Sx8dfj489XqEfC6meLFaehJCU0wJ3bbjQXLOfC/ax+m3jz1eobMvyzYhBHRUM4B2yX2gWsN&#10;Nb63vpb+jnq9QsS4LDNhLQTMSAisxBswKm5Nx2Jt/Dnq9SloXp4cEPzkRETMpJNiSthYn2a356vV&#10;jxtknjV6NNqRgai3bW3PV6mOaLz445VszDSxN7tfxt3Hfnq9XCOD5kE7EZ23XK6bSB9nuPH289Xq&#10;7wg4fBL59S4BUEALe5NhcdtO/wDHXnq9USCeChinrYlD+a6oGtYBQB+dv289XqjrT1NRVmpqL3jd&#10;TGV94KpF9zAjT2WF9NfG3PV6mAUFbLWPiizXkUkBLAAi+vhrcc9XqfaBKuy+RH/kWLaXYAnuPo+H&#10;PV6hoyyyVqoXVY5Gtq1gFI7sx0APstz1eqzz09ZQw6eohxTylkMem4AEAmx08LHU3/o56vVZTlvK&#10;cUlHFJAFRWI3X0BI/b256vUM+E4NR1AjgdQFRgpNgCRrqD7Dz1epd02VaemrGSYL5S226A2H0c9X&#10;qUUeVcNmHvKChsLnuCb356vVNqMt06RGGMAKLAe7Ygjv+7z1epNYhl+KnLhUDa28SSeer1M9XhyU&#10;svzJW4YAWH1/w56vU1CgllcJI1iCQLAAEfqeer1d1kOHNJ5QUnQH7Nh7Dz1eoIs25KSupJp/IaMK&#10;HCyMRtsfYAbm2n5c9XqIT1l6L4ZmHA6mKoCmQKv6RyOwB+0APb4256vVQj6muj9fleKFcPDLdwW2&#10;gEBWe5A8bWBHPV6ilV22aqk811SnhI2ae8tlI111B/U89XqRuIzwRU6sFMwugUjUhie3tsT3+HPV&#10;6n+OiWnpxJCAIUZjt7jd3JH1689XqYsNp5mC1Mzb5S1rluy30suo0H389Xqjph1NWrJhkcq06rJv&#10;ZnDEsG+1tIFwfZ4D4c9Xq41NNV0khqsPfzERQDcWJGui9+48eer1R44qCtFNJWpPsgYsRFK0QDeA&#10;e1g4t2B8de/PV6plNVQTYxUzR72ZdzRxkjfYD7Kk6a/Toeer1TIY0oqgu+wK6hviW8QToAR+vt56&#10;vU41cQloJ54oNwgsxdAAAxFitxp431/aOer1IyWmnkliklIjuVVCQGsVNxoT4+38+er1T8OFTjHz&#10;VQFsrOGUvYAkaXsfZ8fhz1eqe2FmLyXlAJDfaYg+Gvwseer1c4cNna8FtrqCxIt9k32ga/nz1erN&#10;LhyR0ceNw06POCAGewuq+ItfX489XqRUuHzD53EatPLqKzSyk7Ra+2w9ltCdCfq56vUjZ8GrcOgj&#10;cgBZJAVJGrgj3tSRYg9hY3HPV6o1fD8sTHSzAuHs8ZFm94dx/Seer1Z6Xzoo0pTCC0QAPYEgXJ+B&#10;vz1erO1UzUUdHKh2uz7VH7lyLn6uer1NdZhsWF0EErsRIZXuibrgA3UkEW969tDe/cDS/q9WaGor&#10;nW0p2xxm4ZtDtIvY38Oer1NN6if3CbIhLhl0st7W9n6jnq9U2GtloJAs6l2lKqml9CbeHw1v29vP&#10;V6llR5fxCtliioYgVZwrW8beNhoTbTT4c9XqE/Cem2JY0Y8Po4H8yW67lGibdCAB7e5PPV6nafpr&#10;WUMjU0kLKASJABf7Pu7iLe3289Xqgt0zrfMsULbffuB9kfZBI+sX+vnq9T5hHTbHIMLinr6V5Y2s&#10;ZAwJsQSQxHawtcdv289XqWlDldfKu6bW8sFVAvcAnW40BHx56vU4vDWPTolNGHk2trqpuCNO3iNf&#10;1PPV6md6Y10UtBKjSKbA97qzgblU2BFv6Oer1O1BhsyYvF8+BGGQIoAABCiwY20vbx7nUnXXnq9S&#10;oIotkhnb9JJYLt7EgWF/ba1r89XqZcHpYcOadKqbzVlJbUAlXbTavwHfXnq9UTFK2oieaiq2MkNR&#10;t2ELc3F93w19vPV6kiaZP5qamCFZEiidVBsV3Na7HxBU6gA28Tfw9Xqg1GE0eG7qxzvlhCkkWI76&#10;k2uLeHh+znq9TpSGkqE8zEI9gVjYqOygaW8LH+nnq9WGKiw+laWISEeaWuWsARqRYkmxHh+t/V6o&#10;0u+QU0tP788IWPeRYka620Ukgezvz1eqHW41/JaV4XgknaZhCzgAgFiLADvYHvbQc9XqztGaGMUt&#10;Sm4OjXUW08B9m9wRz1erJTVjNhYSosiXEaKuug7X92+lv1vz1eqLjc0IpJpQxZ4kHukX1c9wNt9L&#10;317c9XqTMtDT0CBIWBPdyQCSQBoPgeer1YaauajpZ5AAJxIpiXXRD9m/sN+er1CPlqslw2Vai5jk&#10;RlCnvuZm94e0WHPV6jr9N88Ggp1qqlWvuvG1wCXXQ66g2v4/2c9XqHykzBO2MwVdXIDS2vIBbU6a&#10;A+Fteer1PkddJec1M2+jq5D5cfugxgWAtpcgsL663+Fhz1eqE2JUqUZ2LeQSXdr2Zib+Pe/PV6me&#10;oxjFauY1su4JA+i9w/iNB30N7f0c9XqwTYjhX8zhx2nQGY2t7oALG3f3fYfHnq9Xq3DKXGBVwNDs&#10;UK9l8d+hVwdun1c9XqUGXumNdU4dFPVo0skYRWkbVgSLt8bA/s56vUvZ+hb4zRxVEqPJIJk8tQup&#10;Ua3Pu2t9PPV6kznT01UMOF/NVVP5zEt7gUhgTrqfgeer1FKz/wBIqfCXR4Ilk2FbqbkhhoRt1BP0&#10;j+nnq9RdzlXE8NE0qIdpuRdSCAD3I056vUmayn1WP3Y3f3SR3sDcfeOer1MWaJKd4mSFWjVQTI66&#10;WFrGzDXW3f8Ao56vUn6DBpqp1lhRwBBYXJYkE2uL/fr256vVgOCVVBO9bXKWg3xxtZbsAx2q1hc2&#10;Hiew7kgc9XqeKXAovLqZPLVkj2qhAuDY2It2BB7256vVBOGYnLCk0aeXtceZoQGQHWx9oH6689Xq&#10;WdVgtVtT5OLsqkXB1XuLfTfvz1epjjhlwyV3qveEyN5QsbBlB02/Xz1epGYpBT4ehqzJ5jRJcuq2&#10;Xcb6EG/Y6Hnq9SQrZYTGKpHVqprsFAAbda9gNL/Tz1epwpaKE0EYMpdncgjUMGNy3s0Pt/p56vU5&#10;07QQVwaqQKfdRApBtbxI8CTpb+nnq9TbXT1dMVgjZpA0o819L7d1zYW0Phfnq9S+oII/mPMnkaOO&#10;Vh7QWNzY2/bz1epT1MLUk6bbOj7yx1LDaAFA+JAvrz1erEmJpiWEHC0Kfo97MWOpse3bvz1eoOau&#10;v/0V6OMAPGC+8kagXUn7+er1JWSUUkSVNICZFEalSbg6HXW3t56vVkpYaOkrmxCrssbBEa5uq63J&#10;H0E9x+znq9WDMoOI1SDDDaFgwjJ1AsAN2l+9r/Hnq9UqPFhAkQnCv5oWn07gi9z20JOvt56vVLo0&#10;xCGOkkp4FlQSHzNxsEuxsexvz1ep0mr3FUaGqUpumIvH7ykHRu3Y/Hnq9XWJ0AxWpkp6W5gFk0Nt&#10;trm4tbt8Neer1MmI7ZIA9MS3lgagd9LFb89XqYL07VYiqDcgFtoHh2Cg89XqTDxUbyQxU7XKsSyg&#10;9t19Pjp+3nq9TomEzo6QYcEEDsGkEgIO03vsP0666dxz1epqxJ6tp/lKNLR3sS2hAJFraX+N/j31&#10;56vVxlrquGYJOvmRuArFRf4e9YaW+PPV6uoDV4fUphdHaWKSEkObFveuGJNh93bnq9UV62mwx5KW&#10;njJhRVtG6ELvF7EeFh3HPV6uo8Ker2DFSreZe6qu02PiSPG3st7eer1S5Y67EJjRONlNJsW+psBr&#10;YWFxY89Xqfa3DqWRYKTB93lsihyRe9ja5Pwt+vfnq9UyoMFOAmI7pITa5Ouo17C5Nrff8eer1MOG&#10;1S1UzNvIhckorKVLWOhsQDcHsDz1epS1k5SmM1JrIfePu6ksCLDxuD489XqS0b4jXxtXSDyTADcN&#10;Y7zexGhvqfb4c9Xq7rpo6eqJpY1jLkKB3JJW407DXT6Oer1TFxIyVqvNZXjEYNwLHvcDnq9TZi7U&#10;+J06YazeXAzFnCCwFjcD289XqxiixSjBxParRAKI1BBIJb7RXU6jTnq9Xo8Hq8RqDmCmqikcLFTA&#10;QhVmJDA6jcLW0sR31156vU8VFVHBUyiv1dgrAjwBv7v1kc9Xqh+aRQNXSRO0buIyo7WI7kEjsfZz&#10;1erMKKFTdHR4Ir3DMPZoQCdbX8Oer1S6urilp5Y4z+hVdCAAGsBYfAj+j6eer1ezDTQVpWhweW8c&#10;kKhnW6sSQCQL2N1Ommnsve/PV6nKkq4hDG0R9+MKoB/f2+wdibjnq9UasNXiWzEJSFhneS8fZhfU&#10;aey2nPV6oNDMafEIMXWIHySTGCARoCuota3wNx489XqylPPMs0i+edwa2lxe5NibaeA9nPV6uWHC&#10;oxCuebD5Fp1tchtSLdjpprz1ep0qaTEPLp6msVdjyMDHfQKNA9xcHd3Hj7QOer1ca0vQ4QUpDd9x&#10;Vze5AINmI0uPDTnq9TXRvDPPFDJaUBG3m1grC2l/bz1errDY6emxRaqRbyrv9hAN7i973uOer1T4&#10;RhM8jT10NncbFuexY3J7X0P7Pbz1eqDmCGpwicUzlSrgqmgJLMLqB7bDnq9SXTDmqKZ4aS252RnY&#10;kWta3wN9Lc9XqxGJIK75QA+UHBXabixUDQeGv7Oer1PFdSYclWIaGczbAS7WFxfuLj2nTnq9TWae&#10;jo5Ulp3PmTuW8tiSdo8db3BPb+3nq9UWtRSJBHCY5GICXv7pY2NgPv56vU6Uq08URjxB9iybYy9t&#10;AQPZ9PPV6slPhskeLxtNLvjkWVybWBCrdRr2v8f2c9XqSEhrBic0VShiuw99fsk6EAA37Xsfj9fP&#10;V6nPEKNK5olZg7xnduF9bAgAj4Hv9/PV6lGLTYUaGdFETKYnYi5uR2sbd7256vVBhpKOOhENP+ld&#10;SUJ7WW1931Hnq9ThFh8sVRHTBXdZrxtIpICkA6ltCNfEa3tz1eqQcvU0UIGIH9It9hBJC/BjfXw5&#10;6vU30mWKuXEXXEVQxs4ttvdTr4+NyNAPz56vVIw/CYqNmjw99Wd1IItcm9rAk+GhP93PV6mOtekF&#10;FHBXK6zFlUBdApuRY2N+3PV6nzDfKjqd+IAxu1gq3tcDX2G+nh9fPV6mesWaPMMa0UdoRu1vqSfA&#10;Dt43J/t56vU+HEXhpxBUQXkExc3sbXOntB9lj+3nq9XKpqVJCVR0N7R32hVJvu2jQ/UL+3nq9Sc+&#10;bnoZnoMPjRlIMYiVAXLWubN9HYf3c9Xq402Kee1RFLEYboCisASCvdVOgv3Ov0X56vVyp3ww1m3G&#10;BMzMgZSqi24i4udNOer1O0pomxCExwbvNjKm5AsdLMNPD289Xq5YnXjBCIgRuqbAgG507k66X56v&#10;VBoqiiqmSGTVJEBUAWCsCbfAa6nnq9WV6L5aZamM2jQ7XCgHcNO5056vVjr6rDKqH5wuUqFYPHGt&#10;jvVCbk6ggg9hY6c9Xqw1OMNi1cGdfe9y1luoWwPe1h7R+XPV6pcGG4ZTyvXVtZLGxuilUZ0udQCo&#10;uAb6E2ueer1c6Ckioacyy2LxsD7w1LNrcBtdDpz1epjqKbG4sRgxOdRsc+8pHvWU3BB1AB9tvbz1&#10;eqCsFbXVbxSIyLUCR9/xvcEHuPh256vVGkrMe+YNWIlcbyHYWBO0bSCB8O/x56vUqI8QasgVkRUk&#10;UHaqqdew7a6jnq9WAUpirk8yUhwARGLWZyNCQRcEDTwHtB8PV6nCvxDCIJadsQd0askZI5EiZ1DD&#10;uCQLAg+F/q056vVhqzVpOA0olaMElmsWZSRqfp56vVAqKumjEc9HYlAPsr8bbV8dBz1ep4pa+COh&#10;SspxZbFX92zC511ubX9nPV6mCbBZ6kviFJHuaS5BNrKDqCfHQffz1eqJmHD4pUjJLbqZon3qSASe&#10;628beP5c9XqzJZZ5KjDk82STbdG8STa50PbxNu2vPV6pUkuJU9RJh8wUmL3iqPdQDoQp7Xvp/fz1&#10;erI9FhxjSaskJKk7VBIIv9fhz1erjLSTYhS/NR2McbbABa401J9uvPV6pNCtYaeaoqUu0aHaLg3A&#10;v8dCfjz1eqBJE0VWs8ae6xAZR7La+B56vVlDvCRUqytsFgo1A1ub38R256vVkr8RqJaaJZbAmQgA&#10;dwLWUkezw56vVPraeorKMxGXa0YW5XsQBe5A7kX789XqizrH5WwRhjYMHFtw00Jv/iI/hz1eqK2L&#10;JFQpiMbgBbIwa2hJsO/0W56vVypXo65o8PnVkLMWmZTYEi9tQfEac9Xq6WqpaPEpQku0Kqqgtop3&#10;ak/Vp4e3nq9Tos+IRJPPh8ZljRz5jGxF28R42v4jnq9Xb/KTTQvEC14zIzE6KwvcHw+o89Xqa1rI&#10;5k8ikCJdyBs1Ug+0m9iO3PV6uK4XVnzP5jIiWUKgUX0uTcm51v8AD+31epgiwmpxCtlqsSmQJuAQ&#10;hbBdPs9iT9Nv6eer1S4aV3pvM3Bowf0bra5sbWB156vVlp6ejVpZ3lLsLMqMVBYg2v27gc9Xq5vT&#10;fKmSqhuVc2so+yCdDb6e556vVArKcLEapCzppoLX8dSAT93PV6nKhgr6yGE7BGovdmFrqRc2v2Jt&#10;z1erDPguEPRNLUuxljd3jUKCdp0Ive4+jXnq9TTTYdD5bJThV94Na5BufG3PV6oDYf8Ao5p4gJZg&#10;1lDG3c2ax9o7j29uer1Ospjk/RwynzAhCxXFioHf9nPV6oNZJiMWG09SkZiqHkKeUdCF/wAZPYXH&#10;axv7bc9Xqc4hUVqrDIik2I2gWJI73Pttz1epowmCehmq4qoq6RgNAUWxBYncrakm3bt9HPV6nSiq&#10;BHAKj5bzrWuospJOgNjYD+/nq9XCppppCJDaMFSHQ2uuvhbQ39vPV6otOooyvu75GDMtxpst7Ne5&#10;11PPV6uM+4xxYk8fmSH3UVQAddCCAO1h/Dnq9XqedhGHRSsgLDXQLbXt3056vVClrIKsEn3ZBucl&#10;dDtBsLC1v1+nnq9U+lqaKlG9gWRkGpsTcd9Rpr356vVIqaSoMbKhVoJCGVbG/buTf8hz1erKGfEy&#10;DhcYTyDZle4JsNLC2t+er1eMNTV0aTykQmMtGVPcqNRb6+er1QcExMxvJUye+UV7q1zci4FvZz1e&#10;pq/mM0cwkSE3LAMF72I1PgPr56vU4UdXDSbp2BRnAY377fZcC2vPV6oRxSSuw6neojIZN67wum6+&#10;hHf4afw56vUpsWxh48AWankEjN5aAbRcXOrHx07m2nfXnq9XsKqaqmX5hUWokFowwUbbEXJA17A2&#10;J56vVimoo8UooJI2C+TI7SlXIMinRUAHaxuSToR4ePPV6pVZO2FRLTUxQiMhnK6EXv3I8AP289Xq&#10;xz08ij594xG9hbsdCfA+097/AH89XqZv5s2Hn5d9zvOotZCSuvwBtpz1erqOKrer8yiheeQDXaAA&#10;uoAJB8D4keP089Xqc6NY46d6OqHurG492+j3JuNfA+PPV6kXhrYsIH8yp8+rLsI9o2gxkkgN394D&#10;v8ddO3PV6s88UnyrYkdJUJCrp3vpp9HPV6nyGofE1Smgpo4Z2SwcEh5NNRYm3w0A56vU0VuD4jK6&#10;b0EbRbWNx4C4t7NRrr/f6vU511PC9N55YPsHYAWULr4ad+er1Z8KXFkwuSL5cTTSSb1DkjatraWB&#10;0+/nq9UDDoHdJZJ2MErF7KL7VtpYkWvr7fy56vVypaPzKhZUN2F2ckmxa9+1/YfDnq9XCrErV0sl&#10;e8ZjUtYRIFb22Y+J8L89Xq786skZIKdFB2qqhTawPcke3W33c9XqlYhOZ0GDVH2IH8tj++LatYjQ&#10;A/Dnq9UJ6ul/lm7DhsIkaIACzafvk6ix8Nfpseer1QhQLiVR8w7MrRgDXuD2ueer1ZYamdYHSSdG&#10;JbaBstqDqS2ouBz1er0somjHl+86kWY21sdQPDnq9SkmqDFQfoohI52r7tie4Hbtbxv4c9XqiCmp&#10;6GKZoZBudkUbSCASLW01sD39mt+er1QoGrcJmnpWdZfMYafaUm2uunY89XqTlXJW0glqFj994yyw&#10;rbWxIAUnS5+kfE89Xqc6KjhpI/kaWwjmBcu9yFci53Xsfd/ZYc9XqnnKeZRhMePOgEIuoa9lYixL&#10;W1J017+znq9TVh0OFSTLLTatI4a2v2gOwvqNeer1R6Ktov5vUfoVKptDkkkBixvtvbt3Olr89Xqf&#10;zNRyV3zsLbIot94wSWZnAs3bQDsNfq56vVG+frcSmWio0QBFc7nlVWOhIChiBc2+/Tx56vVhpIYY&#10;YVjfd8ygKkXU3F/atxc+0E89XqwtVCnSRK5dhm3AN22rf2/lpz1epSRUFClSJ2AG+IbbXFyBpr7R&#10;z1epmnlUuagrtAYgWtoAbajUi59v9HPV6m7EKdqmeSdkR2sg17rcaAfE9if7Oer1QcAiWSWphqRs&#10;ZG0tcmw1IB1/Lnq9SnWCikZlp5LblLAkEag+PxPPV6v/0dPetwDHqFlpqxCEZluoU32nU2J9o7c9&#10;XqyVFNVxtFGkVtpCX2nQeA7aEc9XqHPJeDQ1NdSw1V3nNtm0sCNfGwI8bkf389XqsCyBlZZGWU01&#10;45G82VhIALi4BK2Ph/dpz1eqzr0yYHJSYscPqQXNQqhSLAKBqB9fY+3289Xqu/6VYpSUeGw4T5W3&#10;XaCCLArofz56vUPtfW00UUhhcBmUW7aEeJ8Neer1AliOWHxauEuJKu2Pcykd2F79/bz1ep4qMrYc&#10;BBVxAxMBdR9AItbtY99f2Dnq9WN8BDJFXrGqyBApPckm9/pHY/Vz1erPiWUKKtwk01UgkI2aACwN&#10;7aHxt356vVlwTp7FTGOCniHlmQud1iSe1viNe3PV6ldDktKGkeFUDDUkstwPq056vUFOZej2CZnM&#10;tRNRKzFZArBQAAB2t8fj9/PV6q4us/ocpcVwqSompo1d1azLGNB8LLf46c9Xqp76oelDMWBQSQUF&#10;G9SIt++yAgqpubg6nTXS/jz1eogOf8s45gEkoSB4UcJssNRoAVv3BAHs56vUgZ6iUt8tisDBnN0b&#10;TRexN+9x37c9XqYK/FqaamqKZonMsNgjAXARe7E2sLnT49+er1ICqrkEmm8Kll17ajW3hrz1eqFS&#10;rV06wxQzAKxYle1gexA789XqdZ8UxMS/KxC6MAje1lB1I10IB/hz1epX4PHT0dRBM6Xi91IyfHW5&#10;J76j9T489XqHPK2KTYjiMdLE7g3ZnKqTcAgFQbEC/wBWna+vPV6rVujeDy4pUUIkj2MGUqTYEqBY&#10;66i2n8eer1XSdDMDTLjUr0sLM7RjdKTuBJa/tJuBr+p56vVYZS4sZqKIRnb2Ry19LeJ+HPV6kVne&#10;9bHNToVJjX3guoOp7WBB156vUR/qdSUskIfyyPdYFmsFBGmgHj4356vUTOuyxRVU8tXsR49jxq17&#10;G3fcPj3156vVDounUUEqpHZ6VSCxAFxfU6m/ttz1eo2vTjL9PSxQ0EZtsCMVHbaQRf6z7eer1Gxy&#10;5jseCMrJtX3JFFrm5uO58L/Hnq9Qq0nVGkh8mSrZKY+6GLMLBvD93nq9TunqHwbDZkijmZlNywGg&#10;PtsTpbnq9UWt6/RVYlknnEaD3QpuDY9vr+PPV6m6bPsVasiJKUSRbgmxALeJvra/8eer1ZsUraEi&#10;GJ5AkxQ2ckAE20t9PPV6i/57amhoZzMyGU272Nj9HsPPV6iZ17zYtI9LTgAq7FyRdba69+er1BLn&#10;zpBVZgwyWaZAjtJGRZLgKPHsND356vUQPrH0hrcu01e9YLUylvKYIV3qbe72tca3v/E256vVXRnH&#10;pTi9HXQ+dGCtUzbDEhJVQLjedbXOn3Hnq9ULJvRCsrI5v5qpUPMVBUEgJ2HcCxv356vUerLuUBli&#10;ijpgVCogB9zVzbTXsfb9PPV6l5T1VRKwSFdwiDrdrAE2uTfw7ac9XqUWW8x02GySCMPFKilwyXJL&#10;G1wfgexJ56vUp8KzpXPU/P1kqxdy5JsSi+Atfw/hz1eqenVGGpjajw19k7yMylex728ToR+unPV6&#10;l9ljNVS8SSNOpnntGQpuSBcHTxFtLc9XqHnL2cqPCGklxGQLKoGyIrZrWuNT/Dnq9UnEOrWG0tF/&#10;MJZkjlkZBdzdQd2na50B789XqB3FevVLVZiqo6ciUrZlKvckjwA8NQdeer1MQ687sSlw+oqFRDHd&#10;iTcbyTZfaSDz1eoQcl9bcNxCh2TzKzAst+xB9pBAtf2fRz1eoWsE6j5ZkO2aQk1DFLMDtGhFgR8B&#10;cA/s56vUs45KTG5YXQDbGUUvYD3b/wBF+er1LODK1DKHM1MHa4sRHcuAQL2C3uPbz1epZ0/SPDai&#10;V6mog+ZgbdsR7qQ1r3PjfXtz1eoCeqPpqoMwvJjEdOsSRoA+1ACBcW/d8TfXnq9RE829NUwTFHik&#10;gKwpdrH3bFP3vHt4c9XqDmtxinwyOGSrAWGZnRSQSe19o+Onhz1epvqc8UEaCKg3bGtuIa3bSwAv&#10;9JP9PPV6klmHOWGSVa0mEvI020E3sbqPC/sHb6/q56vUJGUOoddg+GyVMEqxySsAkjgkEk3K2vew&#10;Fri9+er1DPlrqPKs6oZPNqZ0DMVYhBraw8dDf7+er1Go6a9b6haSamxCZA8LL5SEBg2huo0Pb9e3&#10;PV6jgZD6wjEWpXNXGsSFQRusQfEdhcX0+o89XqM3/nIjXDGBlCpckgWAB8D93PV6iC+ozrTBBgs1&#10;cxUqiyqIRtLPr4XPja/9/PV6tb/1IZ7ikrK5sTDKk6mTcBYqGuFAtqNNfG1/o56vVWFiuIy5gV6q&#10;KVXQSFXuAQVBO0AG9m9vPV6kSE+T+YiRQTtbv208Afbz1epP0tJU1zfMKdVuApt3Avpe3PV6smIx&#10;UuIiCKY7Jg7XtrceIJHPV6uUUGIwCuonAeIomwqwtqfG2unPV6niGSShpUL3RwLKLi1xe508Dz1e&#10;qXhdWKZjUs11nYbh4k/Aa89XqUWAwpX4qxA2+cTvB9va/t056vVY36c8kxyKu5g7s8TEbLaKPafD&#10;7+er1XD9J8HixSKlqEQUZgRNx0BBF9Gvpre3389XqPbhk8sswoo5T5iou5QRYkabtPbrz1epnzRg&#10;9Zi9BO9QDHBayqxvuZe57256vVU/6msG2rFSxRyyRQqSd5ILD7Whvpcad9R28Oer1VMdSMIYVQrK&#10;BxToym9iQQSfDx0GhPPV6i+5gq/IQRV7hnDoEJ0UhiFF2t3JI08Seer1KClwCtWsnfyl98KEDrdC&#10;e+421Fj7P7/V6h36f5NxOaBcXnjAkkLNLGpJBFiARcnta4AA++5Pq9Vh3S/pn5c9FitUoWWXyFhJ&#10;UX1ttLC3iO/1/Rz1eq03pll2KSmp6enBhn3HcbAKQCbjxtz1eoxOGwLS7Z19zyg24naAT8f18eer&#10;1CDgeJ72hhw1Srl080OASATqQRc2Pcf389XqGegxGlaMruVlsQl73BBt+w89Xq6rcOrMWlE1I0cb&#10;RoWVmKqCR4FiQACfbz1eoLs1YfU4hE8USp5qq92iYMoYD3vf7NfsPb4c9XqJHnGqXy5HnASoaS1y&#10;bNsvbd7dOer1cMNzB848MVvPijOjA2DBQO3sI56vUrp6apxF5pqWMAOWbQ2JN7/C/PV6kTJXVeID&#10;+WtGkMkbbXHcuLfaN+/e3s056vUjMQwietxVMYUebBShlAYX2m229vZr/Dnq9SKzNS0UAnejYRyC&#10;4UeWrIzW/e3eAtaw/Zz1eqvTr1mDDKYyvBJHYKN3l+JOm020BBPh4c9Xqr5zbnOvqDVTUke6COy3&#10;UFiCRa3YGw8f1PPV6gqpKWN6US0TrFUl3d0DE3B+yoBvY3+8W+v1epgp2wdqdxVOTLZtLAKtzcli&#10;ddCOxHPV6o8c9DNTL7yk/ugfD2Ed7Hnq9XYqZqZlm0KsoIPiTfUfVz1epW0X8vlRo5nWdjbta92t&#10;c/Vz1eozvTzDUFVGlEGfbYqotc372+jvz1eo5WF4DDW4esHm+aYZP07XAYNbsbW18dOer1M2bsOh&#10;wujq/wCWoZWqpFc7lO4L2ZV8LEa663Hcc9XqK9nGhwmd0rZJTE9DLdVEjx7iykWYKQHABuAbi9tB&#10;a/PV6mvEZsHhkiemW5FmYnS5K63+Ivz1eovONYnW4lC/yR2yKWtYaXBsC1u9u/PV6kpG9RjKxxy1&#10;LPVQbCy6FRr7zE2v30H589XqeKKpoMTlno8Tiv5VmBNjfUajTxPjz1eoU8g9PzmWskJV2o3kQaLb&#10;YAOwtqQx8fbpewA56vUeHp96bqxsMleopy6+ZuAI94xk+6ddSNfG33c9XqGOj6MUpcRmh371ZwWR&#10;SqbTfebjQ/Rrr9fPV6jwdNeiOKJh9FiCRhSyEhCgIHft3vca/Xz1eoxsXShnw0yVFKwKRG4CAAnu&#10;2u3uL+Hs+HPV6g4xT02LjFKad/faa7BXFxYEmw+I156vUBGcPSJg0uH1tdQo61UUTPEOyyMO62PY&#10;6W10/Pnq9Rb8X9MlcMOiXyitTOALbSApOpvewNhpz1eoSsv+lSpqKaPDxSN8ulnknVQN0dtQTf6/&#10;7+er1DxRdCpMBp4KXDU7L5gLC52XPf3bg+GvPV6g6zLlutwiZ9qKu6RvdYEAIxNz9A8Oer1FBzmy&#10;0tXVzibasJYIo1B39gp9gtz1eoqGZMwOKuJqibyinmMzm+gOiqpA1DdyfD2Hnq9RfcyZvr3mamiI&#10;cgsPOBsth3+NwPh9evPV6kRPmiWjngpZG80NEDck3Wx56vU8DMNEKiKZ3LOdws3e4ta19Df6eer1&#10;cocz1NHJsnJiBYlWFxb2knt256vU9UeYqaKtRqVghdtJWIKk376c9XqfMQzLUNiUiQyeZchns110&#10;sSQB+vt56vUs8D6gTYK8lVSyeWxQhbE3b4D2XB+74c9XqEej6ktiJFZTNaCdhujUglGA7fC59vPV&#10;6lDgvUfEqOtWUyldzpdy2pAvcfRb2c9XqMjl3q8cY8ySrm/RLtUG5s23Rjfte+nh489XqHfBOqb7&#10;IZopASinytPtKp0UDUi3f6+er1Gc6fZ2OcsUpasEKHsZPYADYi4017689XqORDmCfD6NqV0uXV1P&#10;gAoBAbRbfqPbz1eoqvUrF0iwiRa2Yzy1F7ICFbaD4eFyD/Dnq9VIHqHweoxXEvmMHeWklpy7nc4Y&#10;g9jqVsb27fR9PPV6q+s04diwxVVkO+fXRtCTrYm1rX789XqMD0iyVidU8FYkPly22m63U37lfbYD&#10;S3PV6rNukHSaX+XfIVLbRuMok0AYXD63uRqOw056vUebpz03pYsVSuhpliZwGbcVuSQRc3tYE305&#10;6vUd/I3RyhauhqK9Ft5rO6GzAKf3rgka3vz1eo4WBdH8rUFO64dEgaQs5K7bk+z7N7i36356vVhz&#10;D07y/R4axkQrLKDfxJvcafHx+vnq9RNeqUWXcLgGXqNS8a32tYFidARpz1eoo9Rmqkw/FZpDCrCm&#10;2uw9oBsGIv3Fv1tz1epyg6rNE9VX1LBoYmiKE3AYd7kC9rduer1LOn63SY4BHSuiKANnidP3fD2f&#10;lz1erJPnhpYixe1TMxe4UEAj2/w+vnq9TXF1LwugdHqJVmd7CwspBbwsVB9vPV6kpnvO2FVOGvT1&#10;sm1HUMxG0BSLEfl356vUWLNmeMIkrxWSMzoQU3KxAAb7OlvHQXB/hz1eovGO9SsOw2eOqgKtG7FA&#10;hN2EgUkk6jxt21/jz1eqFiPXWtr0R6hkpGSBlEm4Xt7Boovax/v56vUGeYetcDUUdNTyhmUgNIVG&#10;4gkG9x2vbnq9TLB1khxavio6dwZkiZpPeC2XdbXtYG3b6eer1CTgvVGOgiMUsgZqgjaVcFdL7tQb&#10;HTxHhz1eo2OQuvn8nwVfkGG92LOSwFuwJA8Ra/5c9XqNhlb1EUVTTRfP1iJThRZVuWL30Pw+/nq9&#10;Rp8u9ZErI/JglHnqouCSDbx/Uc9XqWadTpq2N5JJVWFmNxYBm26mxJ+Hb+nnq9TYc8Q1EEtZSLJB&#10;IhTbvKktrqRZex7/AEc9XqWWG9XYEIpkkJdtqKAdRfv9XPV6h56d9UKeSPyZrs6+FxYC/f7/AGc9&#10;XqMfl7PPnkmmvuNhsY6AdifHnq9Qt0GNRiEea+wpa9uxPPV6kzm3MgjV/lirMRtOlyAfH4fr7Oer&#10;1Es6hZWqsb30yDzd7G5Hcdu/t56vVXBm70fHNtdWVGLqXLuTZwG3m/unT2WA56vUXLGfw9lxAyQw&#10;4e0FOrupdrEk20IF9NQbc9XqJV1X9EEmWquXCZwWbbuLsBqSPgF1vY/s156vUSPqP6WqrL4gpp42&#10;nDe9YoLEm5BPe/bnq9Rb8Z6dVeWKymFcgigRrure6trgjU9iD256vUHEYeimkSpdSzSMytY6giy2&#10;+gHvz1eoTspUkzYrTpVeaBB5XlatsfW5uBpp9Hs56vVaZ06yJPiKxCtkEbArLf8Ad97UAe7qLc9X&#10;qNvhOW4vOqIpveXylFmIFz4bBttfx56vUAHUVcHwKhqfmBId0hICtYgbbg+wf0c9XqJtUZvjqytZ&#10;A4eCMOqAncC2osbH26W56vV15vmGPcNraE3Go0uN30+znq9Szwiko56qKWjCxPtZWkJA2k3NgL3I&#10;/s56vVY76dOmEOO4rT4y9vloUUMNoDvcC9jt7E3+7Xnq9VyPSvoRhFdQ08ph8tWuv2QLAa/Hw109&#10;vPV6hNzN6XcJxXDmo43VNz7nLLYE9hfv8Bfnq9RR+p3ouXFaCawVZY3FztuGUa/n256vVWt1T/D+&#10;kqZpKulpTTVILBbaqVN7XGnt7j4/Dnq9RS8Q9Dk2B1MSzTOnmSFCoRSpcC5F7X7e0+PPV6njAeha&#10;5Kpo4RMsLq7LtZdxJDG6qSTbt93PV6n/ADHJg0OEQwShFsXR9lg17gAn6T9ffnq9QB5qrsPXCapM&#10;PnRamB9vvD3SAPd0Fja2t/289XqBzEMcpMQo4qie28MRqA1vj9Fxz1epBUUdPV11TSV6gvKXd2bU&#10;EE6bbeN9f7+er1cIMGmRC9Kg26xsRa+3x+i/PV6hdyflgCSB6yC4icPcEge8LA7RofpPw56vUcjB&#10;smQVcUTJCkegK3IO9joLj2/Dnq9RpMh5KpMHWGrVEWMkBYip3A+NjttY/Tz1eo0eVcNENPHFKgch&#10;5Nri6rqbgAX/AD56vUM0VEkMUVRV2CSMpAWxKkdr99CdPr56vU+HDpGp5yi7nfYEGp0He/09tOer&#10;1cmXE8vU8ctPspmLFgxNwb9xY2vz1eoUsJ9WVRhGFGixRkHkAoCGPvkaX22Njfnq9QD599XeAU0X&#10;mNWeVUEs5S53KB7xOh+v6+er1ER61+snEcdw2WhoK53hkIKFbBltr323I+n4c9Xqrszf15zDj6yr&#10;WVcshjQqCkjLu3AglrEDU89XqK5nbqNV1MgiocQk86VlU3Ys3hezNcHtz1epc+nzG8QXPcYxmcVL&#10;71Duf3lBsGYABbn4W8O3PV6thzBeqmWxkekpMRlADBY08kAG5BCggkeItz1eoLq3qtlJKqajap8u&#10;WR1LOzXUWFgLdvjrz1epZ5E6j0mNTHCYmVmSNlElyd3gSD2sfhz1eoztJRYTLRUsMUe9SvmNIDYi&#10;RdEAHiDqSdLad+er1ToKiip6BEl0qtx3xj7IU/mdL689XqBXOPRrD8wIZ6OPc77mstwSSb/4e3fT&#10;+jnq9QQJ0WmpIzBi9GwiM8bqAqhVCnQkeOthf489Xq7zn0zwWXBZIq+nMg7pc3AAPgo+vnq9VWHX&#10;OKfKGMRBYVeA7thB2kAd/p+vnq9RG+o9QtXRxmnby/MRu3i58NfEjw56vUglxoz0EyEmPckcd3AL&#10;brHVbHsT3Ph9evq9SFxzEH2pDD+k22I0Gthp2+Ivrz1epCY3i8tNjEVVUIFaMKbAaMTbTtqAPq56&#10;vUg8Uq6g1T1cSgKz3IVb9zoCf289XqbpamqpKuOKQ3kYAd7gi5JFvo/Lnq9S4wypgnIxGRSoZdgs&#10;dFsT2Ha59vfnq9TrDVStF8hRFWUvuJ7k7u4Hjoeer1J7GqWllUQlBdt6q1rkm26w+o89XqRWH4Sy&#10;Va1My7lBs5sA3awtp4e3nq9T5hmE4g7RGtiLyyylVCmwYEm2mpNgNbc9XqWNZlt56aOGKXyFpz71&#10;lHvAmwF9LH489Xqg4xh1V5tPTUSMG2sqyd11tYsdD30tz1epYyZKp8Spl2j3lRVBHYNrua3089Xq&#10;iLkqkroCACy0497TvY2Gmvfnq9UeswCShimkMKgTKFjUi1x8O1zz1epIV+XHMsTxJ5RIIs2gNySC&#10;Pz/bz1epjrsLFBiQbEolmidSpU3urEaEEEag6gc9XqYcRjM+yqR7mNWDdtABobfG3389XqS0zOEh&#10;n0Vp2cKNBcAew9if7Oer1KKjMSOtHPunCAOH7rqbFfbdfHw79+er1dSYtBOhhWmEN2dDISTu9jHu&#10;B8Oer1NVRFVm3y8UdS62sWbaAB3Jt2+g89XqeWpa00TNVOv6RRdF7oQQQb9rHwtz1epsioKujjE9&#10;Opfy3W5N7bSfeJt4+znq9Tn59NK0nkBk3WAB8SDY6fH2c9Xq51qxQTtSSyFVVA4bQMbXtrfnq9Tb&#10;T74gtUxO8A21/dJvcg6fDnq9Ti1WaRppJtW8oqp+LdwLeNuer1cKBsQjpqepaMLBKVCkrZu3bXXQ&#10;a/Dnq9T3U4dWU3+lU1pLsGBI7g9yT7Rz1eqdheDww071iqu9m7+GngfC456vUKOA4Y9bEKesISNb&#10;XIOgsbXJ11tz1ep1xCA0tZeFY2vYAhRc3YWv3JJGl+er1IjGKqiqMPkmT3WcAMq6WAJW556vUgXa&#10;Bqg4fGbwgDeDqDewvf4e3nq9T3BjC4fisMRU+QFf3gCbONEQLa1jqS19Pjz1eoQMOxuSDfFKPcms&#10;21QL376e0H9e3PV6lnT1yyzRC5SKZQu6wBQ3965I19luer1Gw6fQ+cKWljW6xfv2Us2vtue/09u3&#10;PV6rwujmVqCLLtCmIDe+yNUAAsbMSAAPaO4+nnq9VtnS3LGGUMUKvGACyNa32dO5G3nq9Q7y1NHh&#10;8x+X2qNQb2Nx7eer1JKqqIGhlWQhd7EjUXtbwHgDz1eoLxBgIxFZmUu286bbre/t+Ht56vUL2Dvh&#10;z1Hy6SISFubEWUnw+qw56vUIdKq/LrLA8dxdtbkm+v5689Xqd5pqapiEgUe6CR2789XqD/M02CeX&#10;5cSp5pN9rWAA8e3x9vPV6i75iwPDcSjnpEjV42vuv2A8fqv+uvPV6gMx7pvh9ZEyBQittCsADbbr&#10;z1eoqPU3ojhtRD5NjLHOzrKQgY7ToB9ntf8Ahz1equ/rz6dqLAcGM1NCjo4Kxsy2uw73t7BfuPYO&#10;/PV6qTupuUMRyxXyYZVWR1bzUKXN1ZtAdB2sf1056vUXjH52SvngS4ZFBsf9Y+H09+er1R6OkqK6&#10;f/Q0JCgE6eI0PPV6stakFNFHYabiCANQTqNDrbw/stz1eqbhOEyzS/zCrl8umQqWKAF21uV2n29i&#10;R+XPV6llUVVCEgmoZLMd4QgAewdvA66256vUnUxCSt+Ygq5LSWKxC+gt4kez4fnz1erFXyq+Fy0t&#10;NKCURdxVyCT8CCDp9Vvv56vU/U0sX8napqipnKgkHvYaX9mviT/Rz1epPbo2ljW4l1cErawDD3QB&#10;7fb7eer1J6SGpjnaNgVuW26eJGnPV6pNFSj5dqWY+66m7+G4A3+IIOnPV6pDiDykeoYjywpLta1w&#10;bAg6/Tz1epe4NJFHHDiNRMXZVKAAaWtoNLc9Xq40lWlLVVIhH6Rx7oYk207jv9XPV6nLCk+UMk9R&#10;IAGQgk6ksTcG35XHPV6u1xWerE8EaBVNzqLMSdO1tL89Xqjx4niysY8Ui8vZHeOxG61tQbC1z9P1&#10;689XqyGM4vFG0YBLrZlawK/H7hbnq9UkxQsQIlIAutvYB420789XqbKJYqWv84MCwve66H/Doe4t&#10;oeer1OkCx19SY7bZ5ddANqC2gA9nPV6nKKGn2Ph0MhR1Wzv2F9x8fbpbTnq9TYTPHXU9cdscSMd4&#10;J+1cWUAX+u556vUqYsNkmhYqr7ZCCb2Nwx7+J56vUMeSuhldnOIeXaUMwBCXDWGtr6A37XGvfnq9&#10;R0OnvQWPB5RJVQyBqmRlCysXKlU903Nzt07XOvPV6hfpemseDhRFBapSRla63B9p3Fex56vU9VGV&#10;/wCV4V8xs3mU6hSQBYHd7dbH+H089XqBrMWFyriKy0gb5aSPduOjbh2W3iD4k/Dvz1epljT56KNM&#10;RsJnsU8faba63vbtz1epohosbkrWmlp1SKzb12WIAJBYW8T7T/Rz1epcUmGS0zRU1KSFdVsbauPt&#10;Ea6ixP6356vUpKekp6TDJ8aqv0TU4DhRYs1jbaBfx76256vUtqfEJKBFemfd52yRraj3vtAnvp7O&#10;er1KJ80EYYxw9lkqwwIAAJVB2FiDe+v5+znq9TCmJVk8izVF3m1K+BBIvt+z3A56vVDOMyU2LSiF&#10;mEpUMx7A7gDtHiw+PPV6oE2M1dQ9PUVtljMjLfUgCxve1vbfnq9Tl/WnD6etahwmdJJR73mLqACP&#10;G/xuLc9Xqk4JmefB6fbO4YybpSfEqp8fCx8B/Rz1ep0qc6Ruu+SSWSRm8wIjWve1hqNQPp56vULW&#10;Xc/tiFO1li8wFgoZbm4F9e1j9H7eer1Or0TYlQz1rOssrkggKADuBNwP8QItf6eer1AjjuUnmpZo&#10;cTUyJOPBQQD33XK9xb+Pt56vUQDqNljzoqipVfMZXe523I9nxOo+PPV6ikz4VNuaXE7RTwOSqnvb&#10;W5Pca38eer1NOyWjo2n3RzyaltFJ8RqLX/X489Xq4PH51BFPsJlUX2XIFj+7rb7u3PV6sNfEo8in&#10;S6aBn7E6m1vv9vPV6nNMNj2g03+9BJLNYAEr2JPttpz1eruS8VMlVh5Y1Nl8xTH7u9jrZiPe0trz&#10;1eqZR4KFqzG0d6lwsi31szHU+2wPh/Rz1eqHiWFCfEnfF4TPGsKmFWsCJbksxJB000AFx7Tbnq9W&#10;MKlJTRtSx+YkhAYAXYEnwt3F/Hw56vU/vFSqi09VH5bJs2sRci9zoPq1tz1epNB67EKzYh2gMVST&#10;uLjW1vZ9HPV6o9QK+mlDwTDfbcQAAoB8LXuNeer1SFkaqoJZISlgSJDuIIKi5Ove/wAOer1Y5MPW&#10;tw+mej93eG0BuLkX18dTprz1eqRaGWpWnrAQsaEt7N26w9txz1ert62lo6pxDTJOvlyIqSFgAWFh&#10;IChBup1AvYm1wRcc9Xqx4bWPiFOwlW7QsIXY2AIPaxFvEeHjpz1ep6wqpo1SZo2KsJCVFr2FreOu&#10;v389XqwJWUKmJWTfK+4j2Egmw+q/bnq9UeWrVLQU8i+aFAYW7G97WPcEC3PV6p2H0NViOJnFqSPa&#10;jKkbC1gQpJ0HbX9e3PV6nfEjUVWH0wSMJDFK6k2ADgAkDWxBBt+uvPV6uWEUaUKNTyxH3rMbWIPh&#10;cn4c9Xqk45SvGKZIog7SsChBABABJXW2vPV6miDAcUlrkqKqnaOmiACoAPtG92BF7i3YHsdfHnq9&#10;T6MCjNWpZSUOm06G31djr4c9XqErAqOkqMWjpoY7ttKAqpFmBsR9fa/jz1eoTmpqWpniggJNOAPo&#10;Fu49ve456vU+rXiCtMlO94YbgEXuSQNSfCx56vUHmPZl242ayN3kkNiI7BhdSdNp1P19+er1IWhx&#10;SkxWWSoRCGQyy6khlAJuLH7reHYc9XqjwVdH/LfnYV2yMymw0BFzoQfp1v8A089XqcsPq6KBFrD7&#10;hMrLIQPsi2n389XqfBR0xjrJK9iy2ACbrkFjdWUanw7jnq9XOhgkogPkIWdZVU7mAIJBIAOulzqb&#10;89XqOr6fss1DY5h8k3u1E5QBR7y7e+32i5J0+I789Xq2YukFGKjJ1DGqgugXzAAL3tYd7G3PV6h9&#10;oMKgXc2wREMDtJuBp4c9XqQmd8FkMcrLH/lAQ24EWA7EfSOer1Evx7KeI0nzE1DdJZWKLcXIDeNt&#10;NO/6nnq9SlyhkympJY6EjcU2Hc1xc+Otj4jnq9RrsFo6elWnDARsSAwHYDte4+PPV6hqwx6SKYaA&#10;I6Ej2AjxP089XqxU2YY6SlMkp/SMz2HsAOh+sWPPV6mnF89hKRJZXNix0NvDnq9QcTZ5USSQRtq5&#10;3HcbC/w+I56vUn58dmqI7KwX3lUlpFB+IAJ1+rnq9SLza1JVxSwKpa6gL42v3Pj+v0c9XqK91B6U&#10;YdmnClOJWWWxXeFBFj2B8bj2/Hnq9VNPqW9P+I4LXVqKgkjUqYWRb3BtuLaGx7gn7u/PV6qtsSwn&#10;EKPEJ8HqlA8mRvLfUblUDvoLEG50vz1epMYjDWfzaPFZpNq3ZPdJuTYbbi3cAe36uer1RsUSsraQ&#10;qu9XdgV8zQEr4kaAhhz1er3zFc4DKo91IwVIsqtfU3He47X/ALeer1Z2xQ08rU1GxbzrDaO3exI+&#10;A7/RoNdD6vUKOXP9D+Vm2FoCAzMRqdTa48CB4c9XqGvLiJU16SU6iNXYP5lraEeIGvYaj9vPV6hU&#10;qJixeFZVeHQXXS5Y9zexsO1uer1K+WipBSosExMkuxWXQrttp/R/dz1epOYhXTYPTCjpkEgkmf3m&#10;IO1e5v3000H0Dtz1epklxFaSWJmFt1jopsCT7Bra3PV6sdHi0VLNUJVKfLqGYoFGu4eA++/PV6vT&#10;o9HI8rL5QZRcG92v2FvAkflz1eqfTYfLJgBiVQt3Lxga2NtAR9/PV6mqeriwuoUhy0sioWHgSt7D&#10;b7AP2fDnq9UQTLBPEYzZpAW98s3vEnQC/bXQeHh8fV6pdPXvgtelMGssqFrjxY6ak89XqHPpVRVN&#10;RWrR1MhmeTZvhsCCC2jeB/U89Xqt76VR1GGwQJh8BpoQEDoSAbnS/un289XqOzhOaDTwNTUyeYBt&#10;VvGx0N+er1C/hmb4iyxtGERUViSQQSD2+/nq9Sigziz1AgiNwxBsCLAk/Hvz1epX0Of8Nc/JMLyk&#10;qe1rD/kHnq9Tu+Z6atldY27m57XH0fTz1erGuM/M/pKgbIxbQgXJ/bpz1epRU2HxV7KmjX+Fie/9&#10;3PV6otXlEpC5cWvbZa4INtP4Dnq9SJqMIq8Lv5oJS1tx11+J56vUlsSk+coZYbWRLgbbC5Fr/fz1&#10;eooWf2watFVTTDYY9ykCwLMPAfnz1eqrL1LZLwvFMN85FBCl1vaxLbdB7Oer1Um5uyzFRVLhCFO9&#10;llDEkAAmxPx56vUGtHFh1JNHMsm3dJtVHt77i50HjYC/PV6nDEKumM5jkcIki3ULbRje9x8Tpz1e&#10;pnaHDsNxBzCxaRyoGpJFwdLey19eer1cqdUhKB0UmMNc3HvC5vr7fDnq9WWdZ5aammplCCVnLe7q&#10;LE2Fu509v7Oer1d0mypw6ZXRhGWvu0tvBtqLX010/Pnq9TJWw0izyHD3PmhGCj97f9OgIN+er1co&#10;Z4Dhhp6lw063D2/xW+0dPbz1eqRBFWTypWRq2xQQwW5DE3BLd+1+1tOer1PDYe0VUTLFvM4AU+Cs&#10;osAB8Rz1err+X1ElT5dQgjV1ZTa4t3Hbnq9UOhpaVZPkKtjIZVK+72tfTxuGHbT6eer1LvDsEw6i&#10;lkWMyMrREbyWc/C41IH189XqVhyruw2CLBU3vGpG1rbQxF7Dubc9XqirkarrsHilqI1+YkUrIF1U&#10;MPeKqSLm3gTbnq9Qd4h0zqsVWjeNXKUqSX1YLuDWF/8AWAvYdrXPfXnq9Qe5tynV4ZKcRnjEkgYG&#10;5X8r3/M/H289XqQazCSN67yD/lVHjcHsQD7PH9vPV6oU8/kwU9So8yasErRFdQAGINx8LWPx+HPV&#10;6m+GWeukE9S5kZbqRcGxDX7a/cP6eer1OtRCwrqeYsZIZSQV76/DQ9uer1TIqSLy5hjBCguyELYX&#10;S9lP0j289XqHbLfTuTEoBJQQCVEA2ttF9lrX+r4c9XqMPkvIdDhdMj1MALoSwJuCTbsRt+Pjz1eo&#10;0OTMn4U9NDW1EBZI1uyRbQ+v2iGt/Tz1eoaoel2F1VaajD4kmpveCsVDMwbQqxAGv0/3er1YU6Bh&#10;3met8loXmBjHlAOUGpUk9rDwH9vPV6omP9N8MjmgojA8IJaw2EggqdL7bWJsdf2c9XqYKfojHLTo&#10;Y0MSqDZW1JB+O36xfnq9QSZ96T4vQUbyU8BVIHVSwABcXG/UeIHPV6i/5my/Lh8FRFSsad2YOG7A&#10;qBY3+IGnPV6kOuKV00CMz+YYApI0BZQTa30+3nq9T7/N3qZQBGYht7a2DeIPt08Oer1MFVIwe62X&#10;y5BYbSC1yLn6uer1O1fD5L3E6sjqLkdgG1IBK9x20+rnq9SbjwSCjpqqWhDqZGUFybrtYjsD2P0f&#10;Dnq9TZBVRxfMyg+YEUR7SujFTe/x79xz1eqPFiEMrmvYmNVjZQAvuhie7G31c9XqZYag1iztO90i&#10;YPpc3a3a/sN+er1OsuKNFTRRR7VeTYytcgLfv4eAvYc9XqbKd2mrpGeb3obHaRo1zYHt+fPV6neF&#10;6ijvJia7U2hge+lzf6jz1erCsFPMGppHMRkIeNlsRcalbHS5v9PPV6mAyVGJY8Z2JWEKFRdBc2Km&#10;/wBPs56vU3QRz0t6atjckO5Omo1sAD7D/Tz1eqZJhlq01UqFVMcahTb3iDYn23Ua/qeer1O9DBO0&#10;ryxyMVQ6DuAQfZ4aac9XqHbKePSQVZlqZvKZgqRxd03DxFvH4j9nPV6hpoMcEcBq523hCAQWOjEa&#10;2F9QDz1eoSct5uMiKGIkWnuLWuTck+PbXnq9TbjGd6emx7zKaMRq4Qol7hW3HczjsVN+xAt8eer1&#10;c67N01SkdLT3JkLqSLEezd8Rz1eqOcRbCI4FaXeIzcsQALkHU69wbac9XqGjI1e9Ri8dGy+cqkFm&#10;JIAJtYg+Itbnq9R6siZRxSvmqAiCSUAeUq2At4Ejnq9Rv8qZIjp6eD+cQRmfb7u3Ug/WB356vVGz&#10;BkeSVGp4EjK9z5kYJIvrtPgfo56vUU3ql0So8YnRKGFBLHLvlcwWBWx0vpfUjxPb4c9XqIN1L6AY&#10;pl6nkralWeFSyMUAH2zrrfx9g56vUTnMWTo8PrFoFXfLuLR3WwsBZV8dQO/x56vUBEuE1UlU0NWx&#10;KmV922xUKuhAsPA9+/jz1epf5Vweqq54sOpobRlhaQj93tYEHtre3PV6hLqMpUlBiYjxSFViRdt7&#10;XDEEnc2tu3Yc9XqlHJeGYhVeTAgI2i36IqCDY7g1gD9Ptv7Oer1LSm6VUtTOtGjxn3fdsliRa7A9&#10;7+3nq9SwqOk9BPS0skAsQoUKEJuddPovbT489XqgYp0GqquRWq6dU2K6W2WKkqQD8b/sPx56vUVr&#10;OXTKbC6QmZXlESskoZQbtfQkD9e3PV6i64lgr4XUokkS2qdxZzoEHYgEDuO/PV6mSeWKSMTxgJJG&#10;xUHUXKkgDx7jXXw56vUzpT1/8umrKrbE4mFyx1GoPu6agjxH0adx6vU4pV1jUyM6iSWQ7WYWACEg&#10;6fH9fZz1eoQlaOuZaSCy+WumouWH7COer1PkWGRuytVkpKoZrnsRYD3h2+/nq9TfJEPfWlCI/nM7&#10;MQNwQCwW3az+JOvPV6kdiuI4bUStQV8Co0osNyhbAC+hIH06ePPV6kPilPNSyMaW7JEbsbgi23co&#10;W/f6eer1M6JDVYa1DKGaOYEsSRrci4XsQQfEc9XqW2HT4XHH8zTyq70KG6aEgjtddQQe336c9Xqb&#10;EFPDXDzKe/mATDxUd9T4Dvbnq9T7TytXSPQVL+QQBYKoudL7rmwuL37c9XqzYTg1TgkEWI1DtX7m&#10;f3mK7rAmzFQAAbfDnq9T7hbzVUjxyuBG7OdosLH2XHj4annq9Qc4/VHDytRAu2PYbbCLEDXx+7nq&#10;9QfvT1Lb8aEpLPtupIsCTYAfV9/PV6pka4fHVw18bGHzPckUWJAS/vA6gXPiLn289XqnSRWV6iGY&#10;tI7XQAnVfj4a89Xqa6jzqXG3fdemUIpkvqGt7ygfToTz1eqZLVVIR6enkVYC5Yr5fvkeNm9h9ljz&#10;1eqMcP8AkqiEUMjyNIC92WyqO4jDdiDfx156vU/YhSpWCFaqIDQMzDsABpfnq9UCVaqVkghO1Yne&#10;7KbXAAI76EfT489Xqg109TQ01PT0zidXkIdre8GIPc/Tpz1eqVDPUU8sUcFQixqBuLLuuSbWsDe4&#10;789Xql4rVmGgWleFizKGRzYC97d76X76256vUmp1xFtkUmqxupW19oANyB4d/r56vUrsaxGKvlMG&#10;GoEYqgv27a6WFrka89XqaGqVoKVQSTbcF0+u5+nnq9XOnqpKigmp8Ri2uNlpLAEE9mJ8Li3PV6sl&#10;ODHKDSMJJWKKex+yDex7G/f489XqY4qoGpnqnS7TFrLYCx8LaaG2vPV6vJSYxVUqQIDG0aFmOlyD&#10;9Xcc9XqlpUyUmHU1FT3lE8ihmawfQEG4AABJ9g56vU3ywzKohrYzAQ11D23MFbTx8Trb2c9XqVOK&#10;1NKlLDBA5meVgfEKDYkj489Xqi4d8liMU2HTUqkO20Fgfdubk631Frj6uer1NMcUjYnU4fcGClmV&#10;IrD3nsoJv4WJ+n7+er1S46YPjiRVNStIWYhnk3FEUi50UFrDuQL/ALOer1RZJo5cWkemq45vK3FR&#10;Ff3AB9pgQDqRz1erCcViOKxQQRvItg4b91T+8TfwPYC3PV6llh+LLJI1OVCFEDgaW0bVfG24X+PP&#10;V6k+WVhHFh5+1eJ92nvG5BF9Pu/Zz1eruvdIxSyYeGtIlpnXsCLqwt356vVPjqmxDCoThFR7kT7G&#10;82NgDtOu0Cx93wP93PV6nCkxFkb/AEuPfGqnctgLrcjdfvz1eqLJT0kF1plsjtvkdWB7m5F/bpz1&#10;epufDp8VZ56RiFa1ypIuoNwdRo3hpz1erNB58kaR18RVASFka47HW3ttpf6eer1TK2Bq+oicAFVY&#10;MC/ha4sGse47X56vVyTCDUYYfl1KrGFBVdbm5JJ0vYfAc9XqS1L59FSI+IvGHR5CGsQpBYgAk31A&#10;Ovh7NOer1YKmpjpf996xnzCqSEdj7xupI00bwJ56vVEWtwyetlmmhYvDZFI1K+Jsbdideer1ZK/F&#10;2ikGyFivmfatvOptc9zp3JIsB9fPV6pk0QaJJnQTbZWLKb3JNgCQP6eer1cMwV1RhtcJKZRGlrWB&#10;JUGw0APs56vUx1ccVRH50zazFD5YNmBLC97agEaC3PV6n6ajgaU02Fjy5I22m2uuhJv4m2unPV6l&#10;pSZZqsVmjuSEhYMwIA3DTwt3t7eer1LzDMiCUsyMFRdv2gQzK3gPiPHnq9S5wzK1Phe/B8TpXBZY&#10;zvK+6ASSviftC2uh/Lnq9SjxDpytHDDXxop3SlfLsSVAtZiLWsQSNLm/cDS/q9TJj2QpzTSUgQxo&#10;5BEoBBFzrr9Glvo56vUGlTkrEaWp/ltV7uxyPMK+8b6q2nt7/wB3PV6g7x7CBTVLfMptfzTd+5IG&#10;gb4E89Xqb4sHkq38+unEu1gEEdwbWNydO/hppz1erGtOlVLJKsZ36Rx2sCdbE/Xz1erN8/S0daUm&#10;Ue6pRlIJ1A0Pj256vUkGzfSnGXp5YC0kkLNG207VVDYgsdNSdATf2Dvz1eqbhlY6YihHu1TlCNtg&#10;Qvc6kHuNNPyOvPV6ldX01dKBUNTRl4S53Lf3gb2Fu17HU+PPV6kxFO8nm4jVRkRwr7+gICA2v8CC&#10;bc9XqUe2XDqiGgiRZIglhIbDcb3JBt3ANrC3jz1eqDXTYdUSw0UcfvxyMGY2N7d7n6f489XqgF56&#10;MCiwkRu5kGkjAAAm7EHaTp9Hf2d+er1PNV8pilPJRQjZMm0MAbAsdCRa3089XqYp6Cjju0kZWpjQ&#10;LGLakNoR9Y1tz1epkir8QoaGqwKgNo6h4mY6hgQNosRrprb2c9XqeY8RxUxPJTgo0D++L9woABYD&#10;uD7P6eer1TKnEpZ4nq2UOyoe3YktcW8Rrz1epvqcTxERslau5XUCxtopGtjz1eqAaqshpg1Ktoo0&#10;ePd8ey6fDsRz1erqhnxFaVcSqIx5cbMBrq7HU6Wtrz1eqElbUz1aR0ERTc97KNbEe3S1uer1KWqw&#10;2SomSqdt0sW8ODa9r6WP0a356vU2V81VLPS0RkIp6edZiiqNRaxB+nxJ/o56vU7VccKVzsqHy5ve&#10;BN7AHSwPwvex8Oer1R8Tw1o0R6NlDX2hRY3AsSx9nPV6oNRHVwUkjEq1PKrMAralh33Xt2OmnPV6&#10;sODYTNi2GIkoIeO27U6m5OngbA9rfHnq9To8KYViCVeJlniEUkMcLAbXYiyP7uu5LXAv9IPPV6kr&#10;hVR5tbJJJUG0ittBUAJY6XB8fDW30c9XqkvW08pWjiffM5VSV0Fj3v8ARz1ep4osMSpqaiqrLusJ&#10;UBPAsBa3hpfnq9Weppvk8RASbyi4LhEJ8u2gcE6i4HYePPV6osdPTVNLUsJjEFkCxMpvusLkkHQE&#10;ezXTx8Oer1QkqII4NzyM7RkpdQbX76nT289Xqkzuow0yw6yFwCbeJ8Se+n8deer1ONbRx0OFQV1Q&#10;95ZHIIAuVUC+4/A3sALm/cDx9XqlYRjEVBg5kVFT5k+WpcBiynv31BNvDXtz1eptxUzYezvGCUfb&#10;YkAgAaKCO/bW39vPV6m6r21LR088CWclgCtgbaqbHQ/T7eer1TsKeOKB6t0f3GXeqqCR7G73tf2f&#10;Dnq9XclRSJixxSUrEJ1JUMtyxU31B8T7Oer1ScTq3qonEUwXzkLhUXaQBaxIFgNNLc9XqbqKvSri&#10;WlE22D7LeF3tqL6X56vVxrqmChWanw5AWRYwQLEHXV7j8v4+PPV6stTiOJoIq6uKRxR7So2i7L2J&#10;v+znq9WbB8RoK6qqMLiZJtpDlSRtIb7QPY9tP1PPV6pNVToYPlKOIU8EblYkjUlEUdlXv7o56vU2&#10;vR4M1JFJ8vF84hkjE5uXRSbkA38ba/Ec9Xq41L0VNUw09O0gEo8bjc1rm3gb9+er1OVZSLQVKxpI&#10;zpIFLEAEAHsO19P489XqjYhTV1THUUNVIz0gYNEdQwA1C+0WPb+PPV6mhao1M8cCyjeiDaSL9vA2&#10;t3PPV6ucEiGtdKhFB2kl1vYlToPGxA1tz1erNLBB5CKR7kAMgYEXJa4AJ7+Hjp9fPV6uq+nXCqpE&#10;pYvNkPvNYAbQRpY6du/PV6oE9diK1PnVqhhuEa21uApJJ8AT8Oer1OdSaqngkqqMoJmUmPQkBrGx&#10;NtT94+nnq9TBAcTZhWVLRhVRmIAIN+x1sQPgO/x56vVPw6olgxKnWdhKKqMv4AKF0AHYX+n+3nq9&#10;UzEUpsQdCF2Kyklu40NtfYb89Xqg4liOBYZRmhr5CqVZMAlCXMY8Tv7hT7R/C/PV6u6SKM1kiwnz&#10;EprKjICV7d72sD7Pbz1eqLU+clTE0xBDA3sNde9/jfnq9TJVzxQzpHVkLtJRTa24Hw0Hgf7eer1T&#10;I6TEXpo4CoJUnQD7QHs+kc9XqkxSQwU3zFU3lHeNgPu3LDRbWvcd+er1QaekxLyBVRzBNzEhxrex&#10;vax/Pnq9TqkqVsT1Fe/uoGbcBYAAW7E+B9vPV6oUMAjxBWRR5cirYAgtrpuIHgRqNO3PV6paQ+XD&#10;LWRSx2SVYwhK3Kg9wO/bS4/Lnq9UCrd5J6eOlUNJMxChRoSLm2niF56vVzNRiVXhFPhEwSKKGV5N&#10;20b23WBuw1sD2vcDW3PV6o1clJhs0Kybp433Kyi9iCNDoL+OvPV6nLCqh4RLCrsI1vqLG2hFr63P&#10;t/v56vVnjrpKaj8yKVY02OJFt7zEnQg9tR356vVywqsgmT5qwumr31v3AFh4ePPV6uZxmpqqp40F&#10;lkYogf7INr2A0Oh8PZz1eplMFbBVihlnXeikmS2i31Gnftz1epySu2VyxEtIfdG4KALDTUC9xz1e&#10;rAkhopKqhmJRKjbsJAunY2A76+PPV6oNPTS05asp2CAkL7wuTrrb6QL/AEc9XqzmWGSnEdTIhKEu&#10;rKLE3NhuGuo8fv56vU2ViKXiULeeKypsuDtOhItrz1ep6Sop49lBTsXiCtvu2uhN763+rXnq9WLD&#10;MNlqI6tMNms4uyqTbdYXCm+lm56vU7ystW0Jp5dtXEgFrEjQe8oOncj+/nq9TDUrLAkslQ/6Oa7E&#10;W1DAeHbueer1QzL81VfMwTFY41QCNLAlgPeJPiD+Xt56vV5mq6lQ9QVUTBt+n1XOnPV6s2HqB508&#10;JvNAijvqB2vb4nnq9WeM7p5at3HmSAmS48bWuT7fDnq9TG8GIfyyEzvaqkf3oUWy7dbNf2gfRz1e&#10;pyBeaWQ/Z2AbrqRvFrsb+0eH639Xq4JTslJLJJCDE7kre2hOg+m3PV6vVVGcLWGWX3qViLqp97cR&#10;bTx+/wDp56vVkpYq+KqjpqRi0kjiRTbQKPd2nuL/AE9+/wBHq9TZ/KZaevlo2kKhA4O5ibsdbg3/&#10;AIfVz1epzo8FrKWQ1s9XE8ciINobVWB1Gvc29n32seer1ZcOSimZJa138kO6B1F201FgdLX+nnq9&#10;TNVyxI0oad5onJAJsDfxGgt/bz1erLhIdaxfNlk2vdNpY2Hs93Qajubc9XqcsHhEEc1FCmyUlnDN&#10;ou0HQDvY+HPV6oKz09vmGQxvK3vADQWHYg/Hvz1erLikQwvyqmmuGdA9tO2upH5fR8Oer1NNfE+I&#10;QS4jTAwmMpuse4I7j289XqwRU2KeY8jqY0lkDL27WsQDqdbaePPV6sFdVJiAWjDecF3KyrpYd7XP&#10;iO3089XqVMtTI1MkomsYUUbSBqL2Gg8R4nx56vVMpS3mCWQB1kJb4MQDfw728Oer1NWIASxv/L1J&#10;klII7e7p3todPZz1erLRukdS01ijxiNSDa7HuxI76jvftp8Oer1eplmZSKhbRFvcZb3IJ1FtLW7f&#10;rbnq9X//0iVY16FstU1DGuENH57IQ4lUkgWGimxFwbj+4nnq9Rcs2+gTH6KFcTwtJWjmU7liRTuY&#10;9rjVgQPh2+jnq9QU4N6V824LiUMSe5UR3BLjU2uxLdxe3gLc9XqOR026dvhuFmkrVLSFWBsLWPha&#10;+ttTz1eo13RqAYbJh9TCxWpaZlmUm7IEBs/a21j2AufaBz1eqz3pvmtY6aOCpfWOSQhzp4/t56vU&#10;MqZwqJ1aIgSKAQDqATf6uer1PFNXGZ3n89xFIP8AJsAQp9g0v+fjz1ep9rs5mhmM7w/6OFRd3ugA&#10;2NwAT4/Dnq9SKrOrOB0myumJG2QBbWUE6ixHj/cfDnq9TNJ1py1WVySzVKpCzHzNQSvst9PPV6h4&#10;yfn3AcQh8unmRktu3XBI799eer1DBSVODYr5c1HOBuVAbk2Y+Omuv089XqiYvhcsqfI4ftKqSWYi&#10;xIvqL89XqC7M2XpKmkczEBSNqrYgAaA/u/Hnq9RMupOSYah/LrIVdI1kAVEF2vprb2fHnq9VR3qc&#10;6EQT0NTT4VThaeVRNvVVZhIWU2voQPD2a+Hj6vVSz1KyBiPnzUZEtOLGPzVW7AXu2tjY3HgOer1B&#10;DW5exOliSGlR/NKAm4sSul+4AIN+er1IPGMGqcPqUopNpMoDKr6HQ6aeFuer1I7FyKWqhlojZmQh&#10;ye4JN7C/cHx7c9Xqf5UpKmsiqMM3oWijVkZi3vW98jQABjra2na556vUtcOo4sRnEk8z0yU6nath&#10;Zh3IuddfaP2c9XqNn0ey/NWV0VVSJ+6zjQ3ZiLKD99+er1XD+nOi/wBEgpsSo40nRCu4sxO5je4v&#10;bsSeer1W/wDQ7CguHItXrJGzKHJ90i2mnbx/hz1eozmIrPFQPS04Kkxrcr4n2/Seer1BRX4nic9J&#10;PAsqxzQsAA1juFh/A89XqLR1XqwtCkUrgqBIZdtrgm2ne1uer1FNxOvp6RIYJdkMURtG3gxPcEC+&#10;nw56vVxwzElwuU4bXTBYJ2DMWF7JcE28SLeA56vU/Hqm6YVBN5KLHTyERtssQg0DbgD3Frewc9Xq&#10;5Zl67VWE0ikNd9qlwGIJ3jQ+H5/Hnq9SPh60viapVw1xMSm83mEgh7gfWLe32c9XqyVfXZZI5aen&#10;lDyxhTG2/aCv71uxuNT93sPPV6uVN1vmxOpkrpanzXKxRugO5RY9wP2jU89XqMDh3U6lmpmSKrDC&#10;RFT7RB1Hc69x+vfnq9XCu6nfy+KVFqXeWAkKGckEA6G5NvEflz1eoOcU62riNc9PNKS8jWII0AXx&#10;v7Drz1eoROkGXxnjEpJ44jIpceYVLhSpOvj4fx56vUeyLojTVELmQGWHyrMpAAtb93Qaj2nx56vU&#10;EGcfTrlvHcFFHSxfp2QHcy7gCdCCrA39mo8eer1Erx/0K4VieLXgNjGw+wu0EAD3Qu3QEgj+HPV6&#10;vJ6JsGyzh8tBWAPDIR21a5N2s3Ya2Pj489XqDTNnpxfC8HNRGqy0VMJLMSAFKgWF9NLfHw56vUCu&#10;aekGZkpHrIKdoqdXEhAsA902j6+5+vnq9RfMTydmymrZhQUzyHaqhowCO/jrfQaE89XqcaPIOZTh&#10;RjpvLX5eQrIZmsx83cwCJ3IGoJGg0B1IB9XqwYdgVVhlIKJkbzGLkMq3AHbv3Fj/AB56vUucGqaj&#10;BalYnjMMyKDucKAx8Ld+9+er1M2N9VVoK6YVU4aQswY3Gmnuan7vu56vUXHN/VCtngmj3hpjuK21&#10;J1uLa2vbS/PV6kbSZ/D1/wAxIf0yxDctz2OlyPA356vU602L1cv+kqQobYy7msSo00APPV6hTo87&#10;0T1tLOTGTuNyBcFge4tpcnX9Tz1eoTsv9RvNmFBOXKl3KL2B2kka+0/Dnq9RpcudZJoZ4Yqezxsi&#10;EqVIAb/CDpci/PV6j09L89wZzqKOJ5QKgAKdhFj7QPZz1eqwPK+WYKymJUCoAazNtBJJGp+m/j9P&#10;PV6lHmTpvTGnWOJN8bqyuBpYeB56vVXt129OdFvllRrtILsQpIC3+zoRqfbz1eqpbrv08/qrhorc&#10;TiEW6YxBCTYHQBx7uosb/wAeer1E4rpqShYqHLM+zayk2st91x8Rbnq9TbPV0hEL4cAZWcqdrAkx&#10;lTu8fE+GunPV6n3DY4YogVkdO1ldiRob6XuBf4eH0c9XqU2Xs1PPiT4dLUJE67nu1/cTtfTW1z9P&#10;PV6hBw/O0yxRSU07KaaRk93RXPjce2x56vUdDodnaCrowYlYSU8vuK/ZS3vX+7Xnq9Rtps11FdTA&#10;TFxE5IlDKbKR4g9iCfZz1eogHqKzNvwqc05JWCR1VtNo9i3+j9deer1Ut9csXjrVM2I71aRHO3wY&#10;C1gO51HPV6iL4jiCYfVTyRx+WjlXAsLDaLEkdr89XqTBjaWW6ybo5SZCW8BbXXtb2c9XqbisNFUR&#10;PA+9Tu3EeHsA56vVLqGoIp4qiRCEdf3RezG4OvPV6uT4p5UbxwrsUWDad1+Fvhz1er0VbTRJHSvJ&#10;uDAsNwva57n6Oer1O1HV4RW1cdLA4iKghpCRodbWAGgPjrfnq9Qo5UweDEcZp0kkVSbLuF7MwN7/&#10;AF9r89Xqto9POW6vFXgpwnlvJGqblNh5cYPveIBPt7nS/bnq9VuPRvJ02G0UNPUhCs0aOyv792+J&#10;sLkH+HPV6jsZfyvRKkcjbUkmBZtACDe1r+yw7fHnq9WbOmC0dXQGkqW8mKNS6tcC5tqB9PfXnq9V&#10;SXqfpo8LkmwylsZApdmJ3bV2XW/x7H6Oer1U19RYI8SxppZGCs4JtpYJrrbwvbnq9QXUWRqbGTHH&#10;WxLUUvmIzh1BsyHcjAEa2IBHjfXvbnq9RhcEynQvf5wKL2RdygkG17/d3PPV6h6yVhuD0yRU0akK&#10;se2MgaE7r3Ym4v4WHhz1eo6OSSHwSKSrCSFD7hN7oFB79r9x+pPPV6jpZQzE0WGKacK1lT7DCxJB&#10;N9fEWPPV6hQwLMlFU0BfcJGZlLKbMysdNR9qxt489XqFHCTLUUcFfRSBaqUAyBQAAg7Xv489XqE+&#10;mqEipjFVqN42a3A7/aJPPV6lOlc70kkWzcoVANL3Bve/PV6gQzTW4jDS1mGwosUKXCqGIJB8bfDX&#10;nq9RRc2YNWztGasqEAI9pGnb7P8AHnq9TLl7LOJ4XIZqhTJTHYBtvuBZ7dhpbX9Rz1epeY+auPDn&#10;pKdwPLLXsAGUEG3fuL89XqAfHeomB0GIkqx8+KJYw1r7nUi5vqLn9b89XqTbdUIq+qFG8nluUcBk&#10;Chfr73Nv4nnq9Qd43m2sho6ze/nF45DHoLnS3hb8+er1VsdWZIanZPDdiAVkia9irEnda+hv2+F+&#10;er1E3qcVoFq5IJyyQlzceJN7Ebu2vfnq9SLngwp8aeSlkcVCBj5d9ADexJ0uR7bc9XqTsUVTPFXV&#10;ciCRIWTznC6KGay37+On0256vVzapkip/Jo130w1LWGh8QNOer1SxhdVXQROhHlM20kmxAOhA8ee&#10;r1CDlzL9RHWDD44dyvtAYnUC9wxP+t+vx9XqO30MyFW4vj8NNTyGJUDDzD7yoCCDu8TfwH1+F+er&#10;1Hyrcj0OC0MlDhMNqh1Bmaxu5Hdjbx0vr8Oer1BPmTLtVXTwx1NQpC3G02UADU7mue4/W556vUS7&#10;qVSUqVaKER4pZCdq3Z2AuR37EHxF+er1A/mLG0OGyRU4G/wNjcagEH4gc9XqB6pxEUoloEJDWZme&#10;1iRa9h/Tz1epHw0ldBSVGIUcgPnEP31sD2GlrH4/Vz1eocuheX8Jzpmw4HUrJ50awmbfEVRULHVW&#10;J97tc/t56vVdX0e6DYVLHT1tfAq0oOoUEFgNbm1hr8Bz1eo3dPlbAqOvW0DRrMFVSosnlrovbQdx&#10;9P1c9XqEvAMhYTFVRxlw9xuG0XFgblb9u/hz1eo3/TbI9BE8GJVj7Ytm5AbFb66H+jnq9RlsN6dU&#10;uIxxTe6FZVYjZoP1056vU5V/TuloqR3eEaXVfd1JJt4eGvPV6gYxTppTzVaRQqDGrNZSoJA8b3/1&#10;r6c9XqxnoflPE69qGthaV4TFIy3KkBr7Tbb2Nj+fs56vUvR0MwXCcJLoAoNtt7e6F/dB8fbr7Tz1&#10;eoCc/ZIigr/5hQyrTMsarYpuRlGo0v3/AI89XqJ31Oy3Q5iosSEe35mSPyy0a7fd9ij91viNeer1&#10;Vf8AVHIBoJhdvKcR++Dexa9+3t+Pw56vUS/POXFraBhHA26Gw08ADdSQe4Pa3PV6iYZr2Uc0gnkW&#10;Ny1hFqXYgeAHPV6kHi1bDNNT1tJeOSMfpEI1NxYAdvv/AL+er1Z8KCVUhqauJo/d1va9+4Pjz1ep&#10;TU+O0X8s8iqCsyFjuax90f4hbufYe/s56vUwiuSoqoKMDZHUSAJpYBdbt9Q8B4/Xz1ep1lrmweJp&#10;qd/OAYoCpBuCbEG1/Hw9nPV6uVPVLNNBNKSJFYl7sbbb6WGouB7O/wAOer1TMJzN5VXLUYe5cSO1&#10;0BIswNidO30nnq9Qn4PmueomaOsKsiqUjUMfdck3J9tvZp+fPV6l5lLMlVFhz0pmA2ySWPgLG9vi&#10;Lfrrz1eo0mTMw/OfKq7ESRAeYe42MNQp0AJP5c9XqN90jzHi6Y+lJhu2CmV1NyxIbXVR37D289Xq&#10;PpW53ojhooGmaSocMqrqSSxsNRp/dz1eov8A1Jr69KAySJHYF/LIUbiyi1msvc+w+3489XqIPnTC&#10;aoVEtPiMCmSZS9ragakc9XqAWLph/NsXpzUQKyOxudik66Lc9+/PV6jodHOh2IUsk8tdGnk0bHal&#10;hYEr997G9vo+HPV6ja5XwmPB4ThlHEFkDXRmW90N/j8fo56vUMeQcUwenzGKXF2Eu87STYhQvhp9&#10;n3vE+z4c9XqP30/zZgM4NEkqLOQjfaBuNdBrqOer1GowfG6NaZZJXCSC4sCoAFjb7+er1B7nvOlD&#10;Hg7GmdPOBs1iCRbw8SDz1eqtTrRm2N6n5OCrEe6N5A4Cghri6klSdQfz56vVWZnfN+JGd6yJ28vc&#10;VlKke+QfD489XqbctZwxdsPenp4twqGYgyvcd9O9xfvYH4Dnq9QuZIxqiomEVfKbtuBIQEkk+5a1&#10;7fEg/wAOer1C7E9UWmincPGu4HwO03Gnx1vz1eoEsz1+H4Ok1WjDzqdyIwwIO3Q/eAQeer1Fox3q&#10;TDWVNVV1EzMHJsrMfeAFibc9XqLzmHqXRV0vlU0oBgdvMVW8LEAkeBB9vPV6ghzJnmOim+aq33FC&#10;8g7bi1iRp8R7eer1BLjvUagzBSoaguI4LyWIvchhqRrp4W+i3bnq9UiTMEcixz04VqKwfYDbbYEa&#10;63sBoBz1ervLmdqHMOK1EsCPFHTMIDujZBJdUY7Sw95bNa+uoPPV6lmmLfIVKJSjbTpcEEm67gQG&#10;t4d+er1CHlbMyxU0dJVTMJoiQnvEAA3sSoNiPp56vUYbJnUeXDaqOZQrbVIUub+9c+9bUfEc9XqN&#10;5kXq1V1dUJ6ss1QqBiUsABqRYXH13/bz1eox9F1QlrIYqt5t/kWAFiAA2pHjz1epeYP1Kh/Ty1IK&#10;GKIyC5JJAvoF8SRz1ernhedziDpWR2jbedt9oNrHw+jnq9Q3dN89zUVfHNNunSwT2WP8Pjz1eo/m&#10;Tsb3eVVXJWVDuI9o7W/p56vUM0eYapkEkZCRMpNySdfv56vUnhmaXG5iKcgq1kbsNQe/PV6nGkp0&#10;qJAdA5v5lyAABf2/Dnq9Th/VHCF2yRJcH3vaDz1epoxDLcMSz1JIQlNBtBH0n6eer1FT6kdN8sYx&#10;UEVcaM0gBJ29ifD7PPV6iH9S+hWASVJGJr5wUpsYAgL7F8fA89XqJR1d9MmAYjupDSxjfvYOze4x&#10;Uggkm4uO9vE89Xqrhz/6e6TCTIi0xdkY7mAFtoB1BuPHW9+er1B1gnTSqwCu/mESsyzFVUSMWAIP&#10;cAnQd7256vVaZkCGObK9NVVitHdNhCqNQo739nbt/Zz1epU1OK1G4wvUWppFSxa4KsD/AAI56vUX&#10;DrbjTvatggZKY3UsSACSACSfZp+fx56vVXdjOYsLrayWiw5Fp1iZiY4r7Qd1wRck6HXnq9Xst9RG&#10;odtPNI006yBiSTZlDaBlN9SNL/dbnq9RisjZipc25kaupqcUyTyhkgW5GpKsi3JNhbS5J56vVsf+&#10;lDLWH/1Qoa+ogiWpAClNLCxIUW7fZI+J/Lnq9VueS6Clw+nhQRBFUW2iw1t3/t56vUuqqaB1aLZa&#10;5Ps1Hfnq9SOro4zOvnoGAB0YDX9b89XqL51FpaNmaQRkR6kWAIOv8eer1VqdVoIosY8rCo9pqJix&#10;Di9iQNR29l/r56vVWb1PzMyY4aOhbzkiWS5UjRvMHfvYkfHnq9RJc89QjhlfNSx1AeFXjYooN1Y6&#10;m5NwQb2tbQ9zqOer1ALXdSKGJJvnpiySuw26Br2styLeHPV6g1fMkVKBCsxijRjdbg2W17eOluer&#10;1CLQYzh2KUXnqu4xxo6uNCWOg7akEa689XqXWR3rMRrWp5H2xtIFY2vfTUE+GunPV6jd5MWjWpWM&#10;KrCIKbk3Asbbdb629vPV6jUYBknD6GllxfEWepkiQTiJHICsNV90aX+n2c9XqMZkrE6OXC6d6tFZ&#10;XUEE6FWsb3++3PV6hPp830eDkU0Ch1iVBG17At43+I56vU71PUnDUnp5I6tVsWJDC4uvfT4Nz1eq&#10;cOsNHQiKr+bVp33LtuAAbeyw056vU05q6xYTLhUVJX1CPIo2hQSQrH3gRfuBe+nPV6iz9Qs7b8QW&#10;KCQGIgFnX3SDYE3O3sf289XqI/1Mx2qxVqloyxdZHUyEkWUqDZT7PG/tvz1eosFfmCHC2lkKvI0K&#10;FSNxIJYEBu/cd/u9nPV6i+5lzJWUFOlPPKxif9KVFvskhhcnsQfiPj256vUF2aMdpKetikSQSXF7&#10;gggEi4HPV6hCyl1B+Qig/l52Te7ukPcXuFOmtr9/r56vUZLAfUPi9PEKHEKti1NawErFQbGxF/Z7&#10;eer1IgeozGK2t86umO4sTJtclTqQun7eer1GV6GeonFaerNXWVAukpVN1yvl3tZQCSCD4nT289Xq&#10;uZ6c9bsLzHQUzxVgjCIgcqbfpPEH2d/7eer1GMbF6d13wMsrzKNzizAanQEA/fz1eoVcg4tS18ho&#10;agLsG1VJF+19B9PPV6hDz3gOFPDDKoTcysoIUGwAvbvbvbv7Bz1eosGZqCQ0MtNDDukpyNrFQdGN&#10;2+kH4c9XqqM9XWCUtRWxQOio0UcxFrA3bUj8v4c9XqqTzliJVI8OaJttO7sJAPdLsLWIFySo8O31&#10;89XqBCgzJQ5kqq6OjE5+TYQSSTx+WhNgxMel2X4/3D1ep1nwaT5aSvw4lhsaRb9rfG9z2PPV6kRW&#10;Uc9fhX8wmABjDAr3KgH7RHfTnq9QX4pR4rCEChlhY2L2I3DxNvgPDnq9WCaCmmETSsSGIVW7Nftp&#10;46jnq9WZ5aiIx0m4R0+899WNv2nnq9SzjnpYKWGouAyMdFAude7G/a/PV6s7mCq8mFy3mMzW2g7V&#10;B7ksPb2sOer1d4phlOFphGtnjdEkUkjcNTfw7c9XqWa0kVJjVPXU5Hkxrdm7gXFza/iD489XqUcK&#10;0FBiM1DWOGgciYuwvuDDQfAg/rrz1ermmBUk0YeliKw/bUk3G65JtcnTXt4aeznq9S2yrhkcE1RU&#10;MfMZ1KxxmwBW/ceF+er1CRhmW1nbzoofLYqVOgsxUXLH237flz1eqbXdNjiMcVVVL5j0zaKBcbdN&#10;R9H9P089XqTmaMi0dTgjb4hugZHS620DagH9fHnq9QA5myspqJJZwI2cXFlLAsBcLqD37k89XqBj&#10;GMOtTsRFdkB2soI1Pha3tPPV6kTiFPhihKqebYYmU7Wvf420t9/PV6sFXUkSLHSOyKVJAsLkkgX7&#10;DS1/v+nnq9XdUH2xQR7AgawuLMxAubHseer1OOEmlNQaOk2tJYCTvaxJsSdbH2c9Xqa6mp8mp/ly&#10;lnVCSTb2eBPbv256vVxmesWriqRMJkYAKidgCTfd31A56vVzqKSMkSubRyEe/wCNybsB46c9Xq5i&#10;CSrxOJiwaOyqH2jW3YW7Xt3/AKeer1TKigMUjQyuSgcXbxHcgD4Hnq9WWCFHM0dTZ11K+Iawvc/w&#10;/v56vV3BSzIFqFlLx+ZtEVrGx0FgASLD6Rz1ep9o5tlQzG4ZDsKm+027i/a/PV6lwKanjkpZqVh8&#10;s8qmRf8ACdpvrftfnq9StgovJaRYZB5LRu1/a1idosbi36+PPV6odbjUdTMZqvZTyCOEGw2rZVG0&#10;7QBrpqe57knXnq9Qa5jlMwtC6kTEEgKT7t/YLEX8NfqPPV6m+OKfDxG06bPOktcgai2gsPv56vU5&#10;x+UgaKFgWYm1h2FzcfWOer1dRVc0tSlTRNZ4gVUmxAUMN48RofD289XqEL+a0NFUQnEZyib0tdAN&#10;wYjcSRfw7AaX8fHnq9Rkel+YzBjphoJfNjAZoveALKG7A6gN3+HPV6rwujGfhBgVDGJdkjGJlDG+&#10;w2sQSABr9/PV6rSsl9UfkcKiq5bBowA21rXLdvHW2nfnq9T3ifXGkqY5xICrU7fpD7bdgPp9vPV6&#10;mBepvzFc1BuJM7I0bi4so1K+zUaH9nPV6s2LZ1AIjMyKwJCBbE2Hh9Jtz1epVYD1JoaWmVquKJ5p&#10;Le/tA90C+pPjpb6QOer1KGm6y0dPXrSVEpiEgDKp0IHhp3/v56vUpcO6v0NW6TJLuj3Mo3aXC6EC&#10;3x9vPV6omYOodPVOYKZUuGALC+4k+HPV6gylzVNLWvBTyKLmxG7uR3HPV6lngYgxcrTOQhK2FtQf&#10;Anx56vVizD01jqa5amrS0KKQFHYnw02+2/PV6ixdSOmOD43h1TS1MItdtoZVKg21sT9Hh4/QOer1&#10;a+/q86DVGAzyV0iqUPvoUUE7LmwJuSCugsbeJ8Rz1eqofNeETUONfKvH76EhibE28D4n6uer1JKt&#10;WGgxCN6TeKdUDatc+Zezg2tpfUC1gOer1OU2HU+IFgr7pj9lQBYXF7k/ULc9XqxRYYYHSnjq18x1&#10;JaPXw762A17AXvz1eqe+FTS4ctKQBZ2ZmHdb2NlPsJ56vUx/KRLPJJIjBlB949gTewv256vU5UcE&#10;mL/o6SmWBI0Cluytrqb6nnq9XISV0008ZIsihVuPd+g+Phz1eqCojp4RFGqpM2zY37oJOgt+evPV&#10;6u8ZkqkAo1ALIVbdpc97gfTz1eqJM4ljDLZR5ZDqxAFwC5721IGg8T21tz1erFhL4djODNVg+5o6&#10;o11ZksQNykAqfhYc9XqdcPM9JGyxKpjQ3Yd+40I18P7Oer1LylhwVKxcSxQlm9ivttpoWFiLWPb2&#10;+I8fV6oNfS0tLUvHMdzIQdt7kKTdCR7GHbnq9WXGGlpGgrYgny8ynfYe8CNLXHa+nh8eer1Smhjm&#10;mMaP2VWANrsDqfrA56vUn8Qw7E4ZK2fCiJVijSRVY7SVJtYHUan6vjz1epRyStDS0+IVG1bhUdbk&#10;+97T7R+vt56vVEr6CGWJZJ6g7rWHl2Hu3vt1B0bx0v7LG3PV6ovmzVFd5gUQQqANwPcqdADe3fnq&#10;9WOVMTEEvkOYxZijOtwxJuddO179+er1KrB8m43CFw7GVInZY5AGFgEYBlZQdbG9wR3Fuer1Gh6e&#10;dNMR+ap5py0tO4QBSoYkdzf2ey3hz1eo/wD046e02X3grqdHTzy2waBR8DoNfp/o56vUcTKWTnCC&#10;rnZU3LezgkDbqbezXnq9UrFhR1MjUzARpIApJF7m5974anw+PPV6gaxHCqKgoJYaQebJ5jJr3UMC&#10;L/X256vUDFdhcKs1JUS+b5ShgVDDYQbEHwIJPhz1eqJg2U2euStjRXRNpC6kqtzrYgW156vVM/lk&#10;09Y9XVhnQBkZG0tuYbQv+rcX+k89XqeJcESOILCAvlMBuIBtfuB49h3H7Oer1M+JwUk9f80oVdkZ&#10;DqbBGOljYroR/f256vVmqpZKWllhiH6RI9+g902v7oPwv/Hnq9TBh9ZPU+dWUDgO2we8Alrqb+zv&#10;r3+PPV6ocNbi1Mz0+xpHibcX0sVA/PQ89XqYzieK0tT8+VMsZDXB7gEad7W19p56vVPwrGZZ6oRM&#10;yuLN+iJABN9La99uluer1ISsx0TTGSmK+87orLawK3AU28Ra1vbz1erPDjlWKoQTtdWQqDp3GpAO&#10;lweer1MlLjmJQVorYpmnDlgqagDX3fot356vUN2XMWrIpXmmYK4Vd4GnvHTQ+0iw56vUZPJeb4Io&#10;Ww2uVSsQuGHfX/H7tvHnq9ThjgoniMiyExAI1lJIub6X0789XqLNnXKlLURumGx7Y4iZXIH2i3df&#10;iAP7Oer1EP6vZYwoYdLUUaWrZZdG1AC7drbtupsNR9X089XqLmmFlHWSMiPcjMpZQRuAsDa4vr4H&#10;nq9WDDYqzFaaNMQkAnVjdgoVTY2BIXQXGtuer1P1JlvHJKtKfCIUq1YMsjOxve9w1rG9vhbw56vU&#10;N2V+i2N1MKzzq3vyL72gUbQSVGo7/wBnPV6lzhvp4xRgSlJUeS2yRDt3Ak97HbpY9gdPu56vVzXo&#10;jiy47NBU00yTKFALKLhQD3toPbYj6uer1YcZ6M4qtJ7km99im7x2O0XAUj3bEkePPV6m2Xo+xSOp&#10;h2oYYlLAqfea/wAOxB56vUiM3dMquZXqI2O6RAhAsLX0YjS4tbvz1eoMK3CanCYf5bSRs3y2xGa2&#10;hJGhNrA+3TTnq9TfVYRJXRRGIhZRcMttLL72t/jz1epnnwqAIiyEI5clwLEN9PwPbnq9TTDKkNQu&#10;JVD+QN7BYw2hHYC1/EC+vPV6lKaeH5/yn0Ew8bGxBuLAeBOvt56vUw1NLiT4zWJVKEhMZ8tQpHYi&#10;9h3Fh7f6eer1QqJ6fyGippPeVgQp8SGuddfDtz1ep0jap/mU8kKK0SMNrEbdwI1GgJ0Pc689XqUe&#10;BZfXFsUSNo0SRlckKbgEf4T4nnq9TjV5LMVR588e3yiCQbC4JsPr8eer1CtgOUphQielcRR2NgQN&#10;dTexOt/o56vU6nItLitIlfO8qowYmMMAoCm4JUre/wAbg89Xqiw4HQ1WIpDASoaB3UWAXaoJbXU6&#10;AdvHwvz1ep4o8vU7QJJDKNqX9vZu9rgaWPPV6s0eXKmmw2eMr5s3usFuSLXOo+Nuer1RqTJk5kby&#10;Smp3lmA0Hx7WIJ56vVljwNcDw+SuryxCymMOT2uR9nwsb9x8Oer1YGn/AJdUiDRQre630DdtN/aS&#10;Bz1eptqs8Y9hknk0xp2pakhJVMKu4ud24OTdTfS48Pr56vUw4ni0K4pHiKp9hWQ21FiftX26G/PV&#10;6kZHWwyYpLUUE4BVpFkO4abhfawvcaHsfhz1erjhMlPjMr0zF41iv+kJABPtFrXF/hz1ep9FTRYX&#10;HDVTSFyHJYKCwK9rEeBBN7nnq9T9hgpK6tjqWnttsVtqWUHRT4DU2/Uc9XqGHLeX8SxeQ4fBGFB2&#10;hrW01IUj2ggdxz1eq0voHlCly21O1Wo81lVSWUEhx2IJ8Leznq9VxHR7EowlPHSklD7t9LAL3Hx/&#10;X2c9XqODTYtRpPIGVQihR2Gpt/Tz1epK4+tNMvms/mmS5AB0B7flz1eoMqjK+FS7p2Xewbcxa1iD&#10;z1eqDFh1NC8W0oQhZl0BsPAft156vUrqavw+OOCnn2mTTY24ix7G/wDRz1eqVjGdKfC92FuwNSln&#10;Njrtbsbewi/PV6g9xrOiS1cklKdiR6FSdT256vUlcUzFFT7FqGZw6GTd4FvEezx7f0c9XqC/FM4U&#10;7FoyDtALXGhuT94tz1epI4rnKSSSPbLsMZ3lhcjb21HPV6hJy1mqkrl8qpk8z5oqsb6EXXUj6dPD&#10;nq9QynI8VVSSLKWYMoCgC411vcdjpz1eosfVLoouIYNVTT0ZNQyyRI5F7bhYEg37E89Xqo69S/pk&#10;xLJsRxPD6czNIzEiNSSpI1LE2uCDex8dR8PV6iOydJpCUgKMRES40IJawOt/Advh9XPV6nLGuldb&#10;UQxi6NCu1vcB3XINxfxsNOer1MWZOm2F1ODyU2E0FZBIdheR5CYzYWuu1QQO/fXtz1epAy9MTgM0&#10;FUWkEuwaMpZFLEEm517nT+znq9SjwTBsQwwedXM04eVfcUAAKTYELcnTt3PPV6hpyo0S1s0E6HyE&#10;FwRcWZr2HxAHPV6hJpaXD62n8uZSptdD2vc/veOns56vU6uwgqPI85ZaeNQxNux7Dv7D489Xqbqn&#10;DXmpXqkX9FHMBbQbiNQ30G3hz1erLS0CV2+umK2gIWwNvdN7nt9XPV6mOF3aqd6K0ny29m3AaC+t&#10;jrr9Hf7uer1YfMMtQtZU6BmO5GBuCo+18Bz1epxnkxCrhWGGYQobHUe8Se+vsP5c9XqaMRM1Opg2&#10;JvkYEMQbgWA0Ps56vVnasoHoYqYxXlhYgkC3e+oNydD2/s56vVygnkqaaCWK8UkJbaCFJ94kEk21&#10;+jnq9RnejtCFrIcTWwqGG3fpY2J8LHX+3289Xqs3yXmUQ4apgs0wVA11sGAtr9R156vUYfBMeeiw&#10;cTuwaWRmLNbQDvf+Hbnq9TrFmMU0UgWoYxspcAncSCdT7bc9Xqc489qkoV5iVAUAi+p8P3eer1Pd&#10;LnVxOuyUiUorEnQHX4/Tbnq9SxpuoNLDJJMrbpQym41BVfj2789XqfsEz3iFdUiqxNw8SSEhQCdo&#10;1t9IHPV6jW9PczUVeqw1DbguoLaWDHTvc/r8Oer1DTXfKVFGJF+0QBoLgAc9XqCbMaQpDLBcKtgN&#10;dQCfH2nnq9RS895gbBWlWGZQqEXtqCSNPvt+XPV6iK9Seq2FYXXT1FUVeR1JfUD3j7D31Gt7c9Xq&#10;Ih1WzvRY7g/mK9lUlpEY2LMQdm2+v189Xqqb6rpSRYlV0lMN5qAJC4Oi+0E28NP2XGvPV6gCwynh&#10;LM+IC7FT5bEDRu1/ptrz1epmmhw6hmE1fI8sjMTew90a2AC+B9p156vU1JWS1dSlPIphaQPuupuR&#10;4HWxB8Oer1PgFNRUJxAnerblJFrD/CRf2Hvz1epzoq+FJgssLRRqLEMQSWI1II0sb3H9/PV6vVdV&#10;GtI0UDeXvshtoxv+8QPG3PV6mU0c1ZV0ww6QGV3BLNGGBjBAa+o1IGh9tzbvz1eoR8OyrOss4UDy&#10;nswUjsL+9r8fD+3nq9T5DQHBJmjiXygAG93Qspubm+lyNNP489XqTgqhXSzI2gUMyHtZl56vUncR&#10;nra1DSwTbqiMhwe24ewW7256vUwS4+ZvMrY47imILPYC5Hs8Cf1+PPV6hAy9iOI4Q6GPEJB86AxV&#10;SLbSNVNhfUXFj8eer1Cjhc8VXXPVSbl3BAUDHbtU/aAOguDqRr2156vUabKWTaGswZJ4RZndneLQ&#10;sB4WuCNf7+er1CBlnoz+jrVhoQyzv57StoGcLtuVBsSuncdrDsOer1BP1B6L0NZSyUkwEUjHd5mw&#10;m1z9kC+oPif4c9XqILnnJtLhFcICiiJkZhsIK+6bH93v7Oer1APNSz+WlRSRgR7/AC4QFuwRjroR&#10;fvqfC2p56vUpKTAokrmkoQJYGUDzANA9iWHtup0Px+/nq9WWmydLV1kM1NMwQCQqmg7Gxv46+HPV&#10;6h7yT02iqHTF61NqBRvV1P36/Tfnq9RjYMMwLBIqeoibY8JCkgWV1b4i/t56vUIOT6OqqYRjNXaG&#10;JARYgMSATbubAH+HPV6h6y3EmE4hFMrbIpSWYGxuG1+JAPw9vPV6hownNlLh8fy8YRYqkk+F1ZL6&#10;jtYk256vUtIM64T58lDPIztIASdAF3C1h9el/aeer1Y/53gs9O0VTUA7BuViLm/baDofZz1epUZP&#10;pMOxjzFla7xgEFRZRrp+Xhz1ep5x/p1gM1FNW1yuCwLtdmKAm9zbxsOer1FE6mdKKPFaXfg0IMbI&#10;VDaaC2v7v1ac9XqrrxrAocDhqqgQlxS70JXQe6xFrc9XqT+HVVM8rvV3i3gMNBpYFfA/Vz1ep1Sq&#10;pJAtFLsleO5a6gMBtJBv437f36+r1MNTLAlOtLiKbRGHJ2qQGZrWv2v7Oer1RJKiefD5hUARI+3a&#10;u4mwPYkaW18Oer1MEGJu+E1Es4BEUhh09l/tD2jW9+er1I7FJaqmwSRqmRpIwC3uCxYWO0bQPtW5&#10;6vU3YI9YmHMVt5ErKAr/AG3DC/jYgqfCx+rnq9ThDQ0MWFeVijKksMu7c/cIfiAbH489XqfaRocN&#10;ngkikLfOM6Rg63DAlfiCLXA56vU9ReZXUa07OGniZiVNrlR4EdrE89Xqb6KollmgE0CxbJXLt22q&#10;CbaHTtpz1eqTWTU36WaHUggggDQ3J18NbDnq9WOWWatoGYzrNJWJtO1bCLbc9jrceJHPV6mn56pr&#10;8NMnmb5KcBS1gSxBse3j9HPV6l/kbAsQzDN5cFP7yq24EEAg6Bh2JPj8eer1GTyR0krcdlkkRPK+&#10;VVVYMpue5B9tyOer1CzgnTrbUGlkYb5dwW9rAj262JI/bz1eqNXYDDhcc1NB7k0CNvHY3vbcbeBH&#10;PV6kRidHDT0ojcAvO4JJsG1Go3E9j7Oer1QaaiqjUB1k0QgBV0strC1r6n289XqWGGxxXSmKeeXu&#10;5XUkCwDXuB2056vUaPp5kz+ZYhvdAjyNGdw0WNVAAFhoSe9/aD7eer1Wd9HMuSUNXHVRs0oRVU6X&#10;0ANyfp/Zz1eo0a1cVZIlItOTsI10Fgfv056vUsqfLtNiFBtrANylQCe9wfzFuer1I3OOVFlw96SI&#10;+bKQdRoLez6Oer1EuzpkeDF8PnwCrp2KVBa5NrBkNx8O456vUQzqz0qwJJVbD4gtRGjwncpJZ20B&#10;B29763H7Oer1EQzD0+lwTGG+bSwYlbWB79hbtr8eer1ZMGwx8JT5Er5YkJWNzYAANe/3D9bc9XqX&#10;1ThNXKJaepRZUZWsTqt2Fltb2fr7Oer1LrBsAihw2hlxRo7ALGQuhBA1Pxueer1CTQYNhWHSx4jB&#10;KjWcfoxfeQRqfs+Pb7uer1DXhBw5aeiEccUcVTcIrgbvMv2+zobC9uer1DtN05wnE8OiR1DS2DXv&#10;YA/H2kfHnq9QM5x6G4FTUFbWiISrtZpIwCGYtcG3e9geer1V3Z/6GYRKktfCEQIpkMbAqASdRoO/&#10;YeGvw156vUR/OWRaHBKh/LVh74DWGhZjZVXv9fPV6guxWalw2rOGyjc2wFk9o7E3tYEXtrz1epnw&#10;yokpaiWOmKGJbWVhpa/gfhz1eoR8FloJYaiWCBvNuFZ2JK3PiCLEW+B56vUs6lJK6nkNb3uN5U+8&#10;ATqbjwPs56vUj81YdQ4fJ8tT1TebLGGXYwBsDofHUduer1BzUPV4tEUqZTPLt272N2UHQ9h2I56v&#10;VElpzHU/LOS0TxlQRoAVGlxoPC3PV6sGBUOG4lO1NMrLLGBt94gWJJsBe3xJPw56vVPggpAjVCRq&#10;tRP5kTHQkqrX1bwuR2vz1eqYaTFIcPIqNXK2S1rAewe3nq9UZKaKExVdIWuqHzN19SwIPfsQdNOe&#10;r1caVpI4WWlqGkZgLWNxfXcve2nY2+PPV6upaus+VMIjPlFiWYXBOpHf6Oer1JLMklVDCKR3XYgW&#10;+hJAOpA/jz1epLu0ssdPS7i1NvDMR9piew01056vU+w0VIlb81SkopuoJvYgjUXPt8eer1emxKDC&#10;sPirWQRxKxRwOxYn3bfR2vz1eqLTz0tUK2fEDvuFaFAADe43a+Jtr+3w56vVkFfTojFZA6xbdh8T&#10;e4ZbfDx+vnq9XsTrUmwA0iX3yMRFt73sAVBHa3e3PV6s1ZVvS0cCzys36ILZdQTuNiR20Ghta/jz&#10;1eriJ4POjhRhrdijDUEjQaewdvz56vVEFTGTdEIQoVO4aFxcjT2jx56vV35lIm2KvtG0wR11udt9&#10;Ley5B56vU/CoqsQklhchwAqotrlTrdmPs56vVDpMMrcPmhpa5wNwcpY3JN9dPbr256vV3PR0GHwr&#10;JBVNuJIIZBoQfat7D7uer1NOJVFTJSfKh9qvIHkCAMVUjQkanv2tz1epUDBJ63CIoo4pJ4qggG66&#10;lgNGIsDp7B256vU6HI+MJRLDDCyMSoJsN2t+39PPV6ndunVfRuHh94SIsLFtffU3up9tj356vVDq&#10;MsY7h80hpo2NrgsbEadz31HPV6kFVUVSxWnDXeR3djawBHcC/bnq9UWfDKWOoELtsVbyFpASCTbu&#10;e/1Dw56vV1PhM8Uu+sqo5qUlSPKVl2k6/vG9x7Rz1erLFVmCrK0N9p7XsTodSfH46/089XqkGtpU&#10;rPMqPcSUi9hYHwB76EfHnq9UKtwYrWmlpZS0p3EgtewtcqCfb2vfnq9WFn+WRlWyPMQrkAX0FiBr&#10;7Oer1ZqWkkoYRUqAyuCSPEi9hbXuO/PV6nnFTK9PT1NJJe7DcFXadh0tbvoNCfE89Xql1GH0FbTr&#10;T0zGFjeVmuLhraBdNR8fDnq9WPDcLngSQ1sgdEUBSP3ixOp7+3w56vVzWtxKWr+VooFFIFCnWxax&#10;+0AAe49mvPV6pWIVNIaIbTHG99UJBYgnRbH9fv56vU31VPhdBOkdDGzwsreYgcEbj2IJvoD4DTnq&#10;9XLDahoZoqnZsWEr7h0D3uBcdu/hz1eqaypvbEKp/MjGjRnsDu7j289XqgR1MzI1OrsYzu2qewte&#10;zffrz1epzjxzCad4aCZklla25l8AO4I9oPPV6mZ6ZcPSaWdZHWR7xXUkKQTcA9rHvrz1erDMy1pM&#10;s20XK2FveIP9Hfnq9Uc0GDy4rHS09QzPMCwAQBdDYgkW1B8O5+/nq9TvNSUtHiUdOjoHlDPfuDbu&#10;Tf2D9dOer1J+SaSeokLt5KQKxuQAGANgB9Pf4/Xz1epPvNVYnU+VUe8pUupPbU6fEEeznq9WKN6S&#10;px7zmQB3AQC+lwNNLeI8Pr56vUKuWcEWuq/JroykglDLYkGTS57am3fnq9RhKHDKWTDYZZdpDSEM&#10;ADcG3dm08fZz1epY4TQ+Uk26EIsRCxtuBdidb7fZ9Hw9vPV6lHhMZxcGWtnXySQo3Dsw8b+NiBz1&#10;eoSqebBsPpZP5jMr1ChWsQLKLGxF/AnS/wDRz1ephraunxCYy1DXjCrcADU9109vx56vUhsdo6B4&#10;Xqag2diNr2F7aafR4c9XqBzN2SkNIcTt5yyBgyrqAdw2t+zT489XqC04C9FG1StOqRbCCQbC/wAP&#10;j9HPV6g/VMVixPdSoPcA8tNTe19xJ7H4ac9Xqg5inrKmviJhCM4AYiwuPFfp9vPV6m6nwsU9Yfm4&#10;9ZASqsSbKToBa/fnq9WKKixQYk2ISBY6iBR7upRL2AA7Ej8/o56vUrGxnEXp0ckGSx3hRYH463Pw&#10;56vUlsSrEjw2RC/vySC6WsCDoRfS4+Ht56vU40xxKKijNeEKU6gK5JJse2ltPjz1eqKnl4lHbDzt&#10;ZXYbDa7DX3vv7c9XqlTS0lQu6hiB2i24dwRoTf4nXnq9XWL4ikNZTR0cR/TqQ8ltEK395vHUj6df&#10;jz1eqRU1XzFGXqFCVBkYI63N1ABB1On0Dnq9UCEQoxpxH5tPq+/94NbQD6SL/D4+Hq9WSj+YppCt&#10;SNryqxsbe8T4t7dOw56vVNp6SZaJ2eMrGigKNLFfaB4WJPPV6k/WGR5krvdkhB0DagWOul/D2c9X&#10;qcK8U0mGQ0hsWkqHeXw2xkEqbXvYsLaX+jx56vVIrRSRQLRVJEkW0Olr6sbgHte/jrz1errB6RIq&#10;e9NGA8bA3P2iPBRp489XqwCWoFU1Sh2kAqQddVJ0t9P9vbnq9XXn1CmRapVDn3QAL2H8LHnq9WI1&#10;lRJGlCH3ROGVSAVubagfED9deer1ZIa75eGCue3zRhWGRRe3ewNuwYDubXPjfw9XqY54qirLtR/p&#10;GtZtzAAa+Hh8fjoOer1PlRR1WDquHwAs0pD7wxGhU+7r8e51+HPV6oFRLWRikgxIKjqwDH4E6Ht3&#10;sbaD6uer1YquhR5Gw9yVfewVlGlidPqPPV6uUStgkktLLGCYXVSbDepPx1Nm56vVJm8xplamj8uo&#10;k9/YnZgPaL+A56vUwVeNSqDNVxlS5MKkDQHvdjz1eqUaOExLVxSGPzN1xbxIH7vbX2nXnq9TtXJF&#10;LhxSIqjM9r2tcAXBPje/PV6md/mPl0SFWJBJcKRYHUDS/Y/r256vU/SxNieGy4dUPvWUMS4IDRg6&#10;H49vz56vVApMMhxCmElY0kEEIJWw3MSDYGx7fV2GvPV6ptDUxp5kNT+lLmw3gHQjQkHsRbnq9Uan&#10;kmrKgT1ZC+QzKmottAJsB9HPV6pVNSxy1DVpJVY0Vje/YiwJGn6/Hnq9WCrqMFxAxPPGzSO+1HBA&#10;F/HS37eer1TcPkijrBDMoO+KRWNtVuPdH0H9e/PV6myl+VroTTRxmOeHdclbBiOxFwLn4+PPV6up&#10;Fnpq87G81BCEZQAFv2uT3uvYD46g89Xqaamhw2aVKjFnLJTkCNNxsb+3W3c/G3PV6pNZT4hPi6yR&#10;wmFlGlrAsltDoANRrr356vUpYXxWgMM80TBXUoobaFYE6Gwubi3189XqjJVxM8lVXxRpIzBSiMdL&#10;XBJFvHnq9TfWtLh9WmJbS6IV3AjsOwA+rnq9UStrq6aSKaittW42MbBgDcEmxNx+o56vU+jHKvFI&#10;Y8PniQOoBcq2l+wA0F/p056vVBosGppPNLSeZN2Umw1BJ2gD2eJ56vVhSPyahoZVBZwdR/iINl+n&#10;289Xq7WOCnwzcACwYDa2oBAvoB3AJ0B56vVMop6ehFRJV9iUVSe43faN+5A8ANBz1erK8Lw0bLCU&#10;nSzMpJGhJ/YNLc9XqbKalSUoIYf0ktwvbcT7ARf2dv6Oer1M8whqIf8ATUISM7WBA8O4B1+nnq9X&#10;VS+HpRmsrFJiUCIWvcL37jtf2/Xz1er2I4gFWH5BAUZFFhcix73tqCDz1eqDTSVdU0tIIQXjUsLj&#10;7V7gBb+IOt+er1OGG5gxcImH0krwU8rhqmBfdEjquwFyNCQCQCfA27c9Xqy0qQS1U9VVOXc7WhAO&#10;1UIOoIsdwIv9djfw56vUmCaaqxiOScqQhbRhdQfgfz56vU91NJJVSpeVodlrMhGlzcN2PYc9XqZI&#10;5sUOIz0mI1YrEAsJHW5Hf3ifbft+o56vU8Q4kKjCRSUil2iDXJAF7ggkW8dOer1RGnM2XZcO+y5W&#10;yuRcj6bdxbXnq9U2kweemlU0tyamKMsSt2ZVWwIPhuPb4aDTnq9TTFhJFWainiO1NSzdgb2I1v25&#10;6vUoNtBJJ8jTIy1OlrA2ubC4IH589Xqj1MZgkpaQG7pIRI27stjYAfT3PPV6p1VLSQ1dMpAaNVkV&#10;gANWbsSe+g7Dt7eer1MatHBSPRwMyqCW3HUn3iSAT2v+Q7c9Xqb5yPm0iMZ33Ush9hJK9/D8uer1&#10;PuJUlfhtCtJBGpEpLNID7y21Ata2vjrfnq9UWvhq5YopKcCMqdxtbvawJ8df4c9Xqz0GGHFSzTNs&#10;dSFJGlz31vrbw56vVMkpIMMkkWCUKgJILAuRbXTW9ifu56vU0QtU1FUJcRKl3YlO19vYkjx117D6&#10;L89Xqc4HjaL+Xy6KDe9jcn2/Dnq9TfUUmGTTmkClWQMAe1xtvfTXXnq9WCFXqm+aeIqyXjANvs9i&#10;1x7T2/PXnq9TeYXo7T22h5QkQYEB/EgE97Dvbw56vU7QQ/K4jMsnZhdjfQW7gG/8O/PV6smGTDE5&#10;mEJ8tUYtvX94f4R8fE89Xqzti64jFLSpCp22VdwJso0J8Bc9/wBTz1eqN5MCPHAqBCo3BgotYaG5&#10;H5Dnq9WCoc08rVDnfT7ApRQNCTcE317c9XqxwUVRUVTGYrGj7NoAsSAbnd7fgPr789Xq44iXhrHp&#10;zH7j7zcEHcAbiwPbnq9UmFRVKPm2kRpFUxui7mFh9kjQa+Jte3PV6miCupqamlSZmMrFlVSNbXA9&#10;lvbz1epww+pnEFsUlE+5SUi26KL6AG1tfDnq9XQEbYJNUrGZnVi3ltb3bezW2nh8eer1R6FpKikS&#10;AyPHI6K5IsGAJJFwe2vfnq9Wemw+WoxGGpkfepvf2XtoSf4c9XqwzzVsVkhijaPzm3hr+6Ae4I8D&#10;8Oer1c6m0LU1REqLGdwIBuq+I007duer1TcQanaO+0OdylSLWtqSfy/bz1epP0NbD/MJ1rrD3S0J&#10;HgwPjfT7re3nq9WeeUTvTzTExx+YFuPADUePbw8Tfnq9U2OojnknqJ5ReUNdjqd176X7k21PPV6p&#10;NTTQvV3LbmaMAKQNAdfz56vU30dFBDF8nKXUuwGlwSL3176W789Xqy4rmKgQq6raJ7RqPEsBY2I8&#10;QOer1YMLqsLjlkkigs6gXZ7E6mxsLAi/f9Tz1epXfyGlq60wYXtJeN5d0zqiAIu4gFiBc6gDuTYD&#10;nq9SVqYnw7Dd4lCF7OVtYgnuLHxPPV6vPiNOAtSLLfaQdB+7YjS3b4/STz1eqLgaCsnnq4P0shYh&#10;3J7AjXX49uer1OUr/wAvpUoqUGTzdxQi10W17akeP9nPV6v/0zU1+R4im4AMguTbXTw8Oer1RDlS&#10;r8h4Z0XcVby/Ej6rDvz1epI4h02wfFYBQV8aszEkugUEE2vr9Vuer1BdL0ZwbCIbUVaNgdlZZEs1&#10;j/hYey3PV6kjhuE1WV8WkhrrLEC3lnbYsx+yBr2Nuer1GoyBRPVYbCmJh/PkZDtVyQpI1v2JA17/&#10;AA56vUY9cRoSsEFSLRIxG6xuTbuRz1er1ZnLDcHm/l/+V23k3kkkg+Fvbfnq9QH5/wCvGD0hmwyl&#10;qRDGqhS7DcAwve/sOttOer1EEzZ1hkx6u2eeUgV5Gj947HKG501FwNbc9XqT+XOqC+V8vVLIdztZ&#10;mcg2J0+7vrz1eo13SXrJNTmYV7GKBJANwIJZe3cAn4689XqNJlP1FSNNsoK2IpBOL3UllPcXF7+I&#10;0Pw9o56vUYLLHqIwjGrzrWpMhYoWAO0sDYgeyxPPV6hBxLOkOMbXoDG+y4ZCQNfgTz1eoKczYLhm&#10;L05iu0RBYGQNYEk3IBB56vUU3NfTNMUutbLths8QXaDcA3Hjrp7eer1Ea6s+nLC5ac4XSU8cqkeY&#10;J2Chrlri4GpBsQfZ7Oer1EOzn0W8vFZ1pIIxtjKDaoBD3uBrqRpaw8eer1E16hdJKeswyTFog0U8&#10;chi02swAJ3WF7gEjt/dz1eomOacCNLVx7oysdIrbXsbMSbHtcePPV6oZmSnxBZYHCbYwoMYv7xto&#10;fAXGh56vUKeD4HM8dLLUvukmQtt01I789XqOx0Uw9cGqYxNNaxDhgAQgb93xtYi/0c9XqtV6NNJJ&#10;T/zQNZ4pbI4KkMovrofaBp+p9Xqsi6f5urMOw+lq62TfIXXeg0AJ1vb2jXnq9RvcJzIuK0JndxdA&#10;LR3AJHt+nnq9QcZkr4JXENGgLG7sx0IPc30H589XqKX1Zxd4MNkqapAUvYWABJ9h+Btz1eogmcc0&#10;1OGTQrO4KyypuRgSEBOoGmhA+jnq9XDEc4Ye+G1UUshMysI4tLHy/wAxe3PV6ghxfPFZ8uaRZ28t&#10;AAb6bzr21/P9nPV6gz/zo/PRSPPOCgJTUg6KbW+kG456vUxT9RaGegKh2V9pZfLuFI73J9vhz1eq&#10;dWZ0hp3hlDbWmVBcmxJIuQvtvrz1epWYDnmHCZo8TjmRt4ayMBqb2BIv/G30c9XqGPCeplLQAGpK&#10;u1WVMZisQh+yQ1r2tbtz1epjzf1KnWkm+YYqzqQAp7EmwJ+jnq9SXyzmDEMceamo5y0l4dWJ0VtH&#10;t7bDXnq9V5fpQwMU6qdGjaAWYEgAixK2+jX+/nq9Vl2H1NOaBfOURx27CxNrWH589XqTk2CKJFqq&#10;UfYaxXS5P1c9XqQ2aP5fhgPzBVC6k9gLaafx56vUXzNdfQuwiSQyGwYbR3F9b+zXnq9QI5iw+gqK&#10;f5hFYBiQyXJQqup93tfnq9SaxmCOSKSKZFjpw6IjFQQw7aix8Tbnq9QbYhlLBo5kokiUFGdyVUKx&#10;3agA97Dnq9WSm6UQ4sDJLCm5HfcVsFZe48b3A8Rz1erMek+WosLlhejU1LLIykWJAUE/Rrqfbz1e&#10;onnWnK0c+H/PxIQFVgQFsS4uAAAfDvz1eqtLqbRVlKskcSyPujLblJuzhbjTTt207+HPV6i2zVuP&#10;zLFiU0ckL07LuWQbdSCoFj3Hx7ePPV6nHKdTLU47UTYghSR41VlbUEKTYjuAT3Fv6Oer1OdRmCOk&#10;zLQ4Iskp8+NpFJRjEoTuCwBAOugP1Dnq9SlwzFmeRWC7S820KPBR3Kn49xz1eoVP5wzrFFCdrhjs&#10;ANiST7dTcDW3PV6jE9PsaxWrpKYxASNTqwlB7swGpJ7XPPV6rGfTrmGem24hOFXfL5gAtcG1rD2j&#10;Tnq9V0/SDGBXYbG0oALDftHYE+H7eer1DpUxieO5H2dOer1BJnzLdFiGGzvGFSTb9o2/I7eer1Ui&#10;eq7p+tZLOZiAJiGuSFAPtAOhPfnq9VPGL4SmB1tQ8iB1kVkVgBqWBGp9oOn6256vUloZno4kaYXY&#10;va20AWAtYG+vtv7eer1M1ZmmWjRpWj3xRSKyoTodQLaHtfnq9UvFMWatxNa+lAp5dt/cGgBsStze&#10;456vU7YLi1dW1SUpGyNmV9bgFiNfu9nPV6rFPT9QVTq0EoIRt7M6ggq1tD8QRp8Oer1HUJxY0Bgp&#10;FPugMpKglgbk9/jz1eoq3WDKs+O4A8VTCWV5BJINtrsNLge0G1j9HPV6qiuuHSurxjFaaPDIWdIl&#10;kDkC1wfDwPYc9XqINnXJtZTYhLBJCbjVhbQ7RawHa/PV6gpr8NFO6bbra9xbTb2t9R56vUnqxWir&#10;o6cqAoU9x/A89Xq9I8pmNl8qNttlIBBIH7eer1R6OsXEpX3BRGPc3D2i9xY+w89Xq5SQeROInFzs&#10;O1raa30vz1ep1pIqenkapbbGrIblvshxoDYa89XqOB0SylFU5go6rFQssM8ICGMhhqLX0Itfx8bc&#10;9XquT6L5WrMnV0FHNTo6bCRsJLAW0F79iPy56vVZf0rFLUywrK36aNQ7IWJANyQCPbz1eo2dFJA8&#10;Hzcv7qkkBSCSe31f289XqQme8ToPlRJiAJpgp0F7lreHt8Oer1Uk+pTN0dRUVVXQxhI98isxNyYx&#10;YXJOgtqBc/t56vVVPmDEKKTE6zFKhjIVUBENhcX0Ckaa2vc+N+er1csJq6eNo66CQqrgOLWsBfaQ&#10;fhfTnq9QjUGblwuKaGdVc33R/C4JJN/D4Dnq9QtZEznT1oWimIiaRiFuQbkjQaai/s56vUajp/mH&#10;EMRxhYHYRqsboANFJUk+PcEc9XqOjkOukrpHw2hsyrHEXAIBDG5YA6ew689XqNxk/KFFHTtWPtSB&#10;91jdSRbtY318Oer1CHhSnCauNKZfdIKhrWB799fYB+XPV6lLDUeTMKaqfdYgsP3dvfv7eer1Crg9&#10;BWNhrLTE2m2uoNzZT4ft56vU2Y5kd6mOTzQVDsumoJHa556vUGWN9PMJaJIkhInZ7Mzt7oHwv205&#10;6vUkazLyUVYaVIl2xkG1jcm3h7fbrz1eoA+r70GW0kxIThkYEPu9wKStiPs307/T28Oer1VjZ1zQ&#10;gxKnak9xJHWTYRewsdfDvqdeer1NFHLFiFBuw+ZkkE7BjuY3BO7QG4A17D+jnq9UTFZa6WspoaaV&#10;pUMhhksBbUHTTt2+76uer1Ah1HyitJXSRRKqlrl7m5NhoF8CPjz1eojWY8r4j+lYx7YWZ3Dbb2b+&#10;/nq9QZ0mW6uHEWxKpBKBSAwB9697Dnq9U7D8m1MktQZAqLOAzDsCANCfC4Hbnq9S9jyDhksdPSwu&#10;UUoj3sdQR2YW0J8dOer1O9JlBqplp2iCx0rFgb6Gw0J7Dva3fnq9QvZQyzT1NPCJINtQUCuzMLXB&#10;N2B7HTWw+HPV6jcdJMOgyxUJD5yhp2URtb3QVubE9iDfw/p56vUbvGcdro8Mjr28ovET57JLcuDc&#10;AW7Dv3Ph9PPV6i1Z4lSpkkQXVTvYAgkk+0H4DUc9XqKzjlIlWiSwKw8l5CVYWINzY2vqDe/3fDnq&#10;9RWs+1slNV+UygbWcuo1JHw9luer1A3jNc2IIMQp42G8kbQAfcvYgDvp256vU/5Wy3V42kUWFgbL&#10;lUWRSNoHvEa2I9n6256vVY76fMn4dS10FRMsbSyqGAsbBkvfd4nt4/mLHnq9VofTvGaGoghwmpYi&#10;SMBWUXXcpOtjt0vz1eowHyP8vaOfzJJoCissZuyxgd/6dfb7Oer1C304oKCqogXkAM6lgrWBTbe3&#10;f2jnq9RkcuYj/J6CGigBkUPENSLEbhut37C5/v56vUaDD83UDxLJKBGFshIuCB4XF+er1R8dz9SP&#10;CaSCdZRGdTcAg9xpz1epMYJmumq3JqEU7rWAGpF/H2a/s56vUIEOL4XsPmWQya6WJAA056vUk8f6&#10;k4fQQRw1EhCuT7ptYX0P389XqKRn7MMDSylHbyJGsCCWtb8h9XPV6gLxWnonSCRDsLncbEam+t79&#10;9Oer1ALnbIOF1Yq4pot8myWUSEgd/D46eHPV6iP596Xmsp3hEccbspb7IJYgEgHUdx2HPV6qzOse&#10;TaalxdWWnBamYl2VQLta/wBeotz1eor8eW0ra4RYnUpC0rSMq67/ABIBFjpYWP5Dnq9Qe4XmSsxD&#10;DJqrEgado52gEDk+ZtTQOfDa/hYki2vgT6vVgjjnNS8c7hU1321vft93PV6uZRHrkmnkLrCg2FSQ&#10;AfHtpY89XqxyVUgH8uRNsfmB3Kg/SCbc9Xqe4pqqorDNGNxVVVRb2dyRz1erIcVpoH+Qn2088JLN&#10;KPssD4W9o1BPjp489XqVmA4rRmCWqpQYp5W99msVYdgR3II9viOer1KDLtb5LyKH3/LyEMpOjbu5&#10;HtsD4c9XqHzDM11ENElTOG8qVgqqpILWXT4an2+znq9RtunWfKnA41atJVVQbDcbtx9o+A156vUa&#10;TLPVGSpxaB45biJl3K9rEAEmxHjc3vz1epbVWd48YlnkkKuC7vZgoC9grW9n3689XqCbMOG/zmc1&#10;BF2dQA5sQoJA+7+n7/V6hT6PZFwdpITi0QcJIwXcti3Yg/QG8eer1HUGF4UtEICywpuDsqqASLWJ&#10;LaHTnq9QQ5nqS+JSfyW0ccC23PIq7hrc3JHcjQf089XqBQ9RfLxBU2+WYpgpkVjYlhY2/wAQtobc&#10;9XqOJ0/6kqtLFiiFbxqo2mwJOoBHw56vUaKg66UEdKJUnWZwqbgCrBXP7vfW2vPV6grzf1spqjE6&#10;qWLbHDGFk92wLltCD/Dnq9RFuuWccu5jrIqiBHAlAv5clrEmw7anx7fs56vUUermNLWgzEPAGB7l&#10;gTr7xGuovbnq9SowKso6xClIVYRSbiG7Mg1sPZ489XqFnApcHq6gsq+VJNtdbC4SxNh9Hf7+er1P&#10;WP5rSgpXajkLVMsgDkqQFB+yF1Hcnvz1eouXULO6b6rzQksqKykE2Nyli1vaB7O/t56vVXvmDNjR&#10;YvPIh8sJYg+Nm7rrrqOer1AJjGZa2rSSqkkAaXfY2sSN3j3156vUjsUx6arENdUX924NxoQdNfoH&#10;c89XqZXjqZ6k/Kgbb9gBt297/Vz1epeYHTedEPPidwBdFvowBsdNRfxseer1PuG0LwbEp4ChZ2Ju&#10;CARY2I7XsfEc9XqXNPhOOVlVFh8MSCXvbxYHULY3ufh/Tz1eruOeopnNUE3W3A37kA+H9I56vUos&#10;BxfEJGpp6RJHjjcEg3BYag6aWN/hz1eo12UsWroJWl3ui9wi3uQ3hbwsNPgOer1GJy5j1fiKmOmZ&#10;qUxgN75BBIvrtufDwP7eer1Odfmyup6qBoZTulvcOdbgaaewnw56vU7ZbzhWYnUthq1H6d1ayg6K&#10;Tfxv4eHPV6j0dLq+pqcEilpV3SRhEc91LE2Nvo/p56vUf3JGZJadaakU3vEQuhsTfUm3b6P6Oer1&#10;C9BjsAwvyF914t11voAR9/t056vUjqjPFJhcSRxbUSMsXsDpfW4+vnq9UGDrVh+6WkEyxyE2jNiA&#10;xPtP089XqW1P16wacIlS2x4Qo0a4YjuLfH489Xq7PWPDMVqHlMly0ZXZcgAhvr8Oer1J2vzVhGIT&#10;Fat1VXK2IFrgDw+rT7+er1BXj0OE1kkscqiRXAsDrYX+K89XqLl1Cy/DXVMtKlOrxTW2DUAMD4fV&#10;/Dnq9RT+pHTSGV5FrHjpwiEFEUE7bWA+Bvr/AH89XqKFjPTjCppqJJneOOn3JvGhNwe40Gp9v7Oe&#10;r1D5heA1OCYHRUCt5oYCEBQSR7pP1+7qT9HPV6kXnUiipxFIv6AbFUFb3sPtG3sP5256vUQLrlW1&#10;M1E+HUs2sQ3hib2AJ7ga6n8uer1V/YvjLYdiC0yy7FjYs0g+Ny1z7PG3PV6k9BnulxDEmrqQ7tt0&#10;dFHcKTYj431v489XqNd0FzBNT5qpqqQvIEtIit23kjv+f6689Xq2UfTH1dwfL+HQCqqVMhdW8rde&#10;2mo+AFux56vVa1lXrRHiFNFOs6FGGtiNwNuw7ffz1eoQaTrXhLo8M7BJFU++ToPbe+vbnq9TVi/W&#10;rLcNhJKoUK92uov7Lc9XqKf1b68g0/k0tpI5SRC9w19Nfr8ddPp56vVVh1g66mqcyy1IjeEsGYkq&#10;Sp0uNPADU/389Xqqw6qdUcMRHpMDqxIsjuWkBBuxIawJAOh9vPV6iZZozjRPUjzJGMZfawta7g/4&#10;r2OnPV6gqxfEI6qqM1SQERvcA0JbsD7D7L89Xqa4xUSVZWo7TDbc97kWH5c9XqEfLeM/IViUECFo&#10;FCJc+0HUm9+3e3PV6jTdOsDmhxmKUVMssJI2hReMsSWFzqAdfb2vz1eo/OQ8sxEmroFLl5A7hrG7&#10;D2e7/Hnq9RocDxOhwyCSpqnUvVIgtaxBU3tb4i/PV6oWKZ8wKGpC0ZCyKey3tuPbdz1eoIcf61xN&#10;QyXNpo3bdICRoDYffz1eoGqzrfO8EcVAdzQv5jMzf4tLC4BNu+vPV6uNT1qrZHWYTCoaMjeyi21T&#10;3A7/AFnnq9SiwvqjSYuWnLgOEDgHsFuBe4B1+HPV6mHHc/4zimI/oZFESi7EMp3C4C+0ggD4eHPV&#10;6kpjuYTXVEVRCo+XGjswJAJA+0PEXvz1eov+ZaNaqZZRFshcyBtgI3E3AA+jw/U89XqA7O9NT/JN&#10;TIjN5YCxhl101Ya/w+jnq9QBz4VAIhAvZidxYdtRbTXS3PV6uVGsrVipTQi62AUXtp9kDw1P6689&#10;XqeYKPGavDZsar6cwVKMU+zey3HZvYe/9o09XqRlQa5a8Rr7iWO8pqSb9vHW/hz1epbZLzVU4XMh&#10;pZ3hO57IQC2l7E3Gl/AaHnq9R4eh/WqpXGY6RZiJlA8xQ1mPexYX7A6689XqvK6W9TKXE8kxVE0u&#10;6eyglbgAkDTXxF/DTX489XqMv02zrDSmIgFmUixa5F+5Px789XqM5W5lpKymkSIbnCaAi1jbxPsP&#10;9PPV6gqxqsgp6I1czpG7uqkE2AHc69vHtz1eqtv1UZEjxh5sViR2JjYgKO5/dt37jx+J56vVSRm3&#10;IGJ4bBLJToQdhZ1Ylizli273hcaaC1vDnq9SEocp1wr4pJKZpVkB2oBdVD6BmHgAeer1CThXTipe&#10;kSPyf0cqFdwsbMDew+Glvv56vVFrek8dJh61Ey2YyAAJa7B/b3HPV6gEz7k6OkX+Xw0siL75XcRc&#10;37621v4fDnq9ReauhpaOoNJuR/K2gqPtrfsSB7fbz1epjkhqFk+cCFwupDg2G42uD42Pj7eer1SU&#10;qaqUwQpeMQIykAX8wkmxPcDTTw08Oer1LLCqiWjikgL7JJLMl7HYFB9vge9jr7Oer1T6eroZaoSE&#10;tPvI3k2Nmtrbtpz1erIuOnEIpI4wwEGyIJoA4J8Dbvfx+rnq9SqrK+njSnppz73u7gACBYEAX9lu&#10;er1PdDmCepplhhchYTtVCAtg2hF76gjwPj8eer1CBgMTzOySIF8k7lLWvtHYW7E6356vUY7J8FSa&#10;CCoEpli8xQN66gallv7Bcc9XqHOnSgedqPywL2C21A3Am1+9v18Oer1PUnSCHMdCKq7RIFZRHtG0&#10;/vA3Oot20+vnq9QT5g6Swqkkk0OsYCsire3gWv7Dz1eooXUXpTilDf8AlkSqSpuwUgKT207mw789&#10;XqJnm3LclHNbElG6J0tIh0YC/cdh8f489XqTmIVCVVTFDtHvnari2i+w/Tz1eqeaCSWsUTIAIwGL&#10;XBt7Ce4sRz1er1PLiFmjlEQpxMD7iBXYLr7zd9Rpb8+er1cC0WI19RiiU4pIamVvcFyFC9u9zY/E&#10;89XqlIPMUUMaLHGL7WUBTrcm5Pw056vV7DfLr53p5fs04awPYEG1/iD+f389Xq4TVdTWVMiU6L5c&#10;O0IFUAg2BJawv21+jnq9UNqykqAqRykypo6ixv3Pbnq9WOnjY1+0I15EKgW7WNyRz1eqdUyQ0Uwk&#10;pUMkg9w27fA+znq9U9amuo4vMVyzsSzobBbEeHbUD7+3PV6n2nq0lAihksjKfN72AI0t8QfEc9Xq&#10;WU9bFUyrTUl0hjA3HXWwBNie1/18eer1JfF3GISlUdYo1uxJ76dhf2c9XqbcKq6GrnSIbt0VmdiD&#10;tsL6C+hHPV6oeJZhgqy0NOwZpJDstpa2hHh2v+unPV6vOXSeQU5uJLI7W7EeweFiO456vU41M8dG&#10;4WD3yujD/Cvfefp8Pjz1epY4Y9FI0Y2s7uyeWT7x1+GttfDnq9Q0ZSFXhmJrU1FG00gc+BUqD2Ph&#10;37/s56vVbx0mhxXFKWgEE4hjiRDInl2JIFwLm3hbX9T6vUbakxmtoKJ67aY3eRdq9g1rXA72Hc2/&#10;pPPV6uNfjmPbzDiE5HnbSqgXFy1wT37W56vUr8qZ8rpMwR4cX3IrBPNOoViCT8fu56vUL9XmqhTy&#10;klTzNlmcnufYQBc9teer1BxjXU+Q0Drh8bQLKHCObFQQbdr38ba+3489Xqb6rqVTV9c9JBdpIowE&#10;kcWJJHgfZfXnq9ThgfVPFaBaanmlVlDFJibgqfDaNuoPieer1Kam6qTVMsqQESOd72BIuQbXv+X9&#10;3PV6nrKueYhWwySTJ5reazqxu1yfZ8Oer1GD6ZZphZ1rfOWQFmUEAm4ubW9lu1/geer1HXw+ZMVg&#10;hkqYyVdDut3De0n6NOer1ARn6jkkSrpZwvkoGEbMOwHb6R489Xqp39V/TU49gSVLTKrBXsqKAD4i&#10;4JJ8O4/s56vVrPdUhS0OfMQWaR3qEcKqslkIGo2kmxI7G3btz1eoFqvy56qfFBSgSO43XY2croLL&#10;+R9vjz1erJSxVMswliBjkbTxCiwvb6uer1Y6aGeKePFJ3BCkqba7iDoB9Pfnq9SjkqpZ681kCMkM&#10;kdmVybK1z2tcnTXXnq9TZisjRSrTQr+glBZtSSRqdfr/AC56vVlwSuaC6xmyFSyg9vdN7Dvz1eqb&#10;QVKVkhYCyMSRbTdfuTcA3BNvu56vU3T00UfmrTi6xAsb6kbTcHtax7fTb6eer1Nk0ktROChZI2Gp&#10;YENfwAHx56vU2TySNHKkquJkIZlAH2SPZ489XqkPiMUfyqeRcMSruBoF9nt56vUp4Kapjl+YiaNI&#10;Bq62uGB7AG47fqPHnq9U2nwfGais+cop0KICZInClWF9GuRu08AO/jz1ep2fBojDUzW2GViz/Vba&#10;Br2PgBz1eqOJY6inMoO5VK+7awubgAfdc89XqiUtPXrNufVTcumlyNdAb6ac9XqcRiuI4lVySK8U&#10;eG7FEUSxESKwvuLSa7ltawtpz1epU4OsNZARV3dAg2i1yCbi5sLEG1/hz1erFW5brK6IvGq+VIig&#10;E6HS/vAd/Dnq9WZct4gEalX9N5KqzaagN2JAH5/089Xq4yYQ3z8K1CuI4QxCm4LX/ePhrftz1eoz&#10;vSjIE+ZahMVxGMxBok2g6i4YgLoD4Dxt9Nxz1eo9PTjK0cNnAUqT5V/Cy6sBfsRa1uer1WFZKyPh&#10;VBRNhvkeaG2yCQkEEka2sP1+vT1epbphbtPJNSRfoijKqEjU9j+p/bz1eoK8wfJ0kcM0NLtiP6My&#10;XLFHFzqvsB9nbnq9QSYq0lfLUUcKe8yi5CgC5+PtHPV6g1xCjlknVZ02J7yykdxYafG2vfnq9Shj&#10;hhgo9sTWmSNljIJsxtoT2vz1ephZ/IpY6mo96cq4kUWP711+Ph+fPV6oxxHBHo3LO8MjAyAXAuwv&#10;uB0NwR4c9XqR9TWYXPNC7kliRcEAC4Oovf2a2PPV6pVXiEENC3yj2lW+3eAdwHcezX2c9XqDCXEP&#10;MalMxaJgTcj7LEE6W7aX9nPV6nSavo8IxXyqbc0coKkMS12azFr+Fj2HgOer1IfF6+rqJ7pOEiS+&#10;lgS22/j8eer1J6KWCaGKraQxsQZSOxv7D46Dnq9SLlxKpqZJXRgka+8ABcGxsCQD3sL69/r56vVE&#10;XHpBTFJ5C6MrLuFwVBJvbUkW9vPV6nfD8chipIWhe0iSBArDuttG+knnq9S7OP1ABkq5RGTdhroC&#10;mu42vfTw56vUKuWc014KtLKPKmVGL394k9wwOo56vUYnD5YKqi3SAqjxq5Xvc3sp8fideer1I/Oc&#10;6T0seHx2p5CpFjaxP03+ux56vUUnOeUvnaxyE+wGElwbEaA2Nra3vp4fn6vUTPHsgV1DJUurlg7E&#10;x37RjtYe3XXxP5c9XqeskdPK2vpIsLj3Fy4DsRcud32ibAC/bw07Dnq9VpfRf09ZeMlLDLTCQoFL&#10;PZQxDXPvft/W3q9VheB+l3LldFDHTU+xUAkawA1Gh+o99fb9HPV6lBVenl6Sd6yO38vddgULqjDu&#10;bjS3a2mnt156vUg4OhmD0NZPUVjtNIpLM2gt8PG4tbnq9QaYr01wqgp3kggVzIxUBRc3GvvA2tY8&#10;9XqRtP0xoZaRqPGobXII2RgEnvYWsNP6eer1RpfThhuJVsWMAiOhCMpVwCzyEi4vY689XqCjFfSD&#10;PLUupiCyBJGJKWUNYlQ+pI7gaD6tOer1EIzv0jx3AY556ineJS4jKquoe9rDS+vPV6gNxnJMixsK&#10;pvLZO7ve/jcD489XqDSswul+XFDtaWe+5CVuCewAN/Huf7+er1ThT1gKRVkYjnRdyKWF7DubfT4f&#10;R7eer1Yq+fE/mIlaVVWWw3NqVVgSSbm/fS3gNeer1ejoIaOaKCljLygIxCgG5PY+A97w56vUqUwv&#10;EJHp4ZaVkidirXGlm7ai9iDz1eoSsHy2+GzQny/f37SQPadNe5Hx56vUqJctVeJ0cL1qkDzN9xa5&#10;2sPc1BBB1Bv9XgR6vUoBg9c0gpTtipAWsFAVgAbkKfC4Hhz1erPFWii3VUsoiS2wbtbgn/DqSbd+&#10;er1N8M4SoDtCVXYYt9uysD9kDsCBqbdu/PV6uNBJS4YsAwRpalFDXLoFAI8PG4t7fj7Oer1LzLeM&#10;U0taKZo1DDcGJ7e8b3Pc6fDnq9UrFHpGlbEY2RvLvvWK9mAPcj+PPV6kPi1HWyxP7xkijKFQ1iCT&#10;YkD6Dz1epI4vP5+FTmeJY50IDbdQXJA0JHvCxtf+0c9XqDt6qRbQIoaoawK6AkDxC+Fz+uvPV6m+&#10;tp8ZxB5kpGWMx7FdWB18TY+34256vV44JU1VFEAPMlEixi2osQR2Gmnc89Xq40eVJxI8FeHMUDAr&#10;tBBF9D2HYHX9QOer1ZJ8IrIWkpXgdUAAs6gEliSGF9dQPDx56vUpcOwCYYnABG7k2925G64uSR42&#10;+P8AHnq9R7+keBQ06x4hXgmaLbtXbcFWBsW9hB8P6Oer1WIdKa/AkNLh1QsiVK2QyhNC40Y7iQNd&#10;Bpz1eo9WAZmpcvJ/o7lntd3Uge9c2Nvbbnq9Ql4Z1aqH307D3Nqne1wxP7zE3N7jnq9Uylz9TyRw&#10;vJUeYLuwsNADawP1gC/PV6sk/UemanRS22RiFZAbgC/6/Vz1epO4ln3DqChnAba6EKpvc223v8Bf&#10;TTnq9QRY/wBb8LpqFaoPf5cNdQLkm/j8Qdfo+jnq9QCYp6hVirHxJXd6mUMNkhN1W/u3A9oPYez7&#10;/V6lDQdb1xbDv5rWxiN1IEw3WuPh4g2trz1epd4hnqXE2gpHJWPaGjttNxbcL3t356vUxz5l+Rmh&#10;xCeYHzFKMhK2Da9rdxz1eoMMazZPXXlhkRDLuXyxcEre1v7+er1L/pTmaGTEqaOUeZJHdvLFiAb2&#10;+APsvz1eq3TpbNR45QLBUDaTGo2m4JBGhH0c9XqWOYMnfNKke0EajUXF/r56vUXfqd6eMMx+j+YS&#10;hSUlGBuoIZvbr/Dnq9VY+dfR1hEWKtV0NAY55ZSroLbVW1jYeANv1vz1erFQej3LtWY4kTy0iJsu&#10;wFS40I3m+lx29nPV6s2O+kTCqeinwqKiV6ioKbXIuEI/whbDae9jfnq9QNZk9CWHyBKqtiMh03Ro&#10;b2AGh7D6bH4eznq9QHYn6KatmaWjGxEZVUuLk2JNhaw7e3nq9SJxn044vhE8rLB+kQKSqA2sL2v7&#10;vfnq9QcYrkibBHDSr/lO4Om0WIP0fr7eer1IX5AyVkWGqy7EKkg6FzfVQfHwOvPV6pUyz01IIEZX&#10;VnJIBBKrfXwsbc9XqZoqLDqyneamLfo5FDWv7wB8fpOhPPV6sMkU9R5b0lMsXnS7VKtfcd21lI76&#10;W56vU40OWsYWor5qlCWaYCMkAgLsAZVNu1xe5J+mwAHq9TbLl7EqOaSGeOQygBO4YgMb62JHf2E/&#10;Tz1eqXVUU4FPNMhCLuspHvADvY9xqL89XqappqmWJ5pFWnLBnRDcswvcm9ja/gAeer1OmGJS1NWt&#10;SyFVZkI8bggqB8O/x/bz1eo3mQcLpqLCZ62VBCKd4fEGwbT3QO4uLk89XqOTlWSKkoYcQVQyqLDb&#10;ckqfEjnq9QunMPl03yNMbRlC/YWUXAYXt+X9/PV6mOqxTE4qVJIrCCKJlUXAIjXuPs2A56vU20OY&#10;TTwhzC4Bu24sCo9munbnq9SlbM1UcKIknWJt67XYXso7i1wLHtz1erNhmca+Ojq5a4eXGQFjbdYX&#10;v9ogXNu+gIOo56vU/YP1MqcLlWGN/MVyFVkNwD9Z056vUcPpPnmuevj8x1aSXYxJIsP9UaDw56vU&#10;eilxmKamE80ijzPD2aeHPV6g+zFmuGCJy67kFx4d/ifo56vVXz1vzEqvNPTLubUqAQAWAv322056&#10;vVVF1Jxyh/nY+ffzvmAwZQSbA3Gh9oPPV6iZZszek9ZX4NErzPSz+U9gWQtbTYw91lAsCQSL+Oht&#10;6vUUjqPPS01UJhUbo6gMCoUsFIvcX8Bf9deer1AzJiGHRzU+ExyiWaYMGW4Fr2IJHfQXGnPV6o+J&#10;YLEtb8wTcLoALgXGq9ydRbv/AHc9Xqx4ksSRNiUqbZ5FCoxHZfskae3+HPV6p9I+HwR/MKo+TgAB&#10;GhW4BuPqPPV6k9FJi9bStKAHjEhKyDQhSSAD37A89Xqd6c4RJOaT3zUG6lgTsG0aix0vbnq9Qm5W&#10;pTRQS1gVX8nywmlixU3Krf2+PPV6hYp5IqmN8QpKV4TGATG1r2t3O0kAMfZf7+er1IqtqcWrqSJ6&#10;uERyToCyj3lj/wBUGwLDvqQL+wc9XqQeL0FBSVa4gZmjZCTKiNYMpGpYdwfiOer1IPEsZw2nfzIl&#10;27twRrm4DDXXTx0+rnq9SPra2OkwyLDYHKsz7yQLBl/dBVdBr3vz1eqfgeJqEaarjaBo7BSXDBvo&#10;HcH+OnPV6hhy5ilQJI/lzviJCm9iW8Rt+jvpz1eo2nSLONN880VYzG5QbSTYm/c+Og0tz1eq0bJ9&#10;PiFdlk1lXSiJYQ5T3beYGFxcG5PPV6gzxjJuJZhp3eeDfEoKWewINjoCD8L89XqJnnz08VQwxv5r&#10;GCWX3SqkWU9xc2N+er1FNPRGrGMrSUcMskVOQEUgEWJPsF+/tvz1eoVMudBMep6aOpraW0E+9REq&#10;gAg6Anudw+rvqOer1ClgHpgnWpWoaKOGpUl1DrZynYDQePcm/PV6lZJ0uxWAyUeGwbjv27dpOoFi&#10;bADQkac9Xqa67IYrMIC4nGUET7Sm02Ze3fwIOvPV6pVBDU0ITC/LDLEqsLEAa9kOhJ0GvPV6p2I5&#10;6iiMdPIyxlFIKAAEC1iQQBpz1eqVUVlTVU8MGGXMrFAzFtLFrlvHUDwHPV6nzDa6tgr/APSAZ1IX&#10;bITYgLf3jb2+znq9TxHm6rKxb0UhiVKWJuBYK2i6XN/z56vUYnJOY62gpFoageUrEHclgCvgx+Hb&#10;8uer1GuwlTmTDX8kblRFIa99x2+Phrz1eoOs2ZXSDCKmmhcMxVfdA1FhcgHT6NOer1V0dTsqUmDY&#10;WaKriS87SMGQ7gfevqRpfXT+znq9RKMXNBT4ktJXLe928QQCfdJ+ggc9Xqb8SMMWFpLGF+YYlXfT&#10;dtLWH3jXnq9T9CtNjIkpmCyGFFF7WDAWFyfE256vUmcWpRKhqadgb+5IrjX/AFbH6uer1JrDoFUp&#10;RKVKhi0o091rkEfd4nnq9TRWSVC7keUBZS4UKNLjvr9Y56vUlsdaWnpAklw0UaFl72LEi9wSfd76&#10;89XqlYdhUMsbT1V7INWY3UsPbrrp4c9XqyovlLHWTPuRZEsosCL9jbva3PV6npMap5ZWmpwN8UxU&#10;lQbsB2uO1wTqQf6eer1TsRrJqmSVnQpbbaZTdDrYggd7a3vp+z1epplw4yQy0sM+zaSzNay3Bv8A&#10;E2A1HPV6nDBaaop6o11JKJIZEZbMoA94WNjp37689XqXeCZNEmINTqNse0Hcva7Wv9Pfnq9VjPp/&#10;6DV0eK0eJrBIaaoiDhn1UkE+JJA0JsNL/Vz1eqwKXophq4elVRKsUm5mLKACzW0Bt39mvw9nPV6k&#10;q/Rh5ZlLoFkZ1bcFAN9pvb489XqDnNXTKkSKaGOLbNLtYu6ElgdDc+H0c9XqLrnLopiWO0YxGuiS&#10;FEKFFIG0ge1R46X156vUj8N6ZVktekVEDHGrbUINlOzUfC3stz1eoZcp9PaWCaGpkjJqQDFY2uys&#10;1zY7dLkDTnq9Rvel2Bx4pRzVENN5ZYlApAAJUkX+kW56vUeLpnhcuHwxzHasjEoyXuQO/Y9weer1&#10;DnguGSxVZQA7Vu3YjXv/AIe3PV6l3SxyTu80KCz290i4A9nw9uvPV6m2rp5REIAAL6+wga6d+er1&#10;AvnTCaVKSSek2qxEjEdz2tp9ft56vVXT1GwqaTfWUjCYIzqBYGwYhhrtvcW8Lfw56vVXfnWiC4jP&#10;W4hYRxPdzci9h7uh0+F+er1BzXYdU1GHpEZvtITZblgD3t7unfnq9Thhc2ItOqRy+bFEibSt7G5N&#10;1Nze69ifu56vUIE+LpXIIlVYtrBNACB7LC48bc9Xqd6LMBopJKmWAyEEKG2XAA7ALc9vE/0c9XqH&#10;vJTGvhStkXcItj++AoBHiPiPjz1eox2Rs30rA4bUkl3YgkA2RRpr8eer1CBWRJPTvXU8y1MltrWA&#10;A2a3Fj466+37uer1Fp6p5KweowWSBGDSO4PbQCx7+0A89Xqq56pdNEwmonrIQzebaT35GZVZbWKg&#10;3Ci47C2uvPV6iT1OHeXL5mIxj5mfcQo94aEkgE20B9o56vUjKabzZTTVCqXYm4CkWNzYeFtbc9Xq&#10;VlI1bTwPTVYjMgBJ8skp8LnxI56vUqcDgmjqoqSeQn5qNXfxIN9APgbX9vPV6nauSCmiJiCyNUXi&#10;QsoO0A3JuQba37a89XqBSHBKmKWtWDckkUoVxaxs2oIvqR4XGg9vPV6ozgzCoopDv2qw94gWZTc6&#10;jv256vViwJK9YJ6+NFErbTcgFrfZ90fnz1ep9pVjmqTC42IDvJa17m9wPYSdbc9Xqx1FW0dXHWQ/&#10;pqaFGsptdnLEi3c+6PD+jnq9TVVPTTv/ADKsfyopNymJwbr+8WP0c9XqmU9fQJ5KKAKfZtVmHdiT&#10;ZibX+jnq9XGeskeojpQLpGGLBSAGa3ugduw11+HPV6kTilTFUQzRMpM8yMVYi6LqO/hcezx+/nq9&#10;Sdjpo6WNa2KfzGR9YzYjXuo0vprz1epiqaiuqnkERCRBztT/AAk3Nzr9w56vVNqsVj20UU1itPIT&#10;InhICNFHcqR3v9VvHnq9UqkrIcWqVmqbQKEZTtuNSSALa3uO556vU6QHDsOm8nZvRhtVivckanXx&#10;Hfnq9U/EpoqmmipaSVIlRhIxKfvEDx7+H6356vUzSTGGpjpqmSyi5O06WPbQH289XqyUlQtMnzIA&#10;99iuouV1Nm8dPo56vVLeKohnSZ42aCU99LW9pHhfnq9ThUz0qRvVNEFV4RHtOoA8ADoQb63GvPV6&#10;oVPULhzK9NIvmyXvFqXKroTcWAP0+HPV6pMkmJYiIcQhXdNFICikEkdxc+2/c89XqEKl6ef760xK&#10;OZ62qr3fzYUjIWFFAbcWYBbMdNCToToCOer1C5knolUYiIaj5VUR2LntZxqdpJI1+nnq9Q84R0jo&#10;pJVmmcwJBuLokakN7AD4AfAe3nq9Qz02QcCoMOiraqLeZFVUG0kMWtqR7R2+vnq9Xa5Boayk/lyx&#10;LsLMyKqgbCCQL9r27c9XqTeYOlMFVTzS08AiFELeAPvfR3vr2vz1eoqWaOmlTQ401XWQXhYE3VR7&#10;hJ+GvPV6gLxzIuJNNJXMfMpmuF0tYg3Ua+36Oer1Iyqo3v5lOLi8YVLaMyn4XAI56vUyPXTYHXz+&#10;RRmaacG4UAncRZjc2Gv089Xq5YK0r1nlVaAs291D2FtgGlx4+PPV6pVbJUGpkxCNNm9T73jqLWHb&#10;vz1eqLSOvmD5hLpHexNhditt1vrtz1erhhs1WKiey7/0YERFtoAb3h7O3hz1ep7oMQiSpjhY7mZi&#10;huouF/ev9PPV6oskrUSB8VBs8jBCltEPYEam1tDbx+rnq9TjTYnLUzItFROsKbtz7lKbQCQLGx1+&#10;Pfnq9TVDjk9RtelHlRlmjVSLbRu1v4jU9uer1PstHCnmQ10UcjuBtfQk6akE9rHnq9SckpmSU01Z&#10;G4JUIZF8Auose1z4kfXz1eqVFV1mJ0s2AqjMHRCkjIAVfcD7rAC5t8eer1S6SWhqZZKZla5Gw3vY&#10;MP3vqPPV6pu+b5EPFFvQsyb7eIGv5+HPV6oUsvyiGnSFTYgqSBqLXPf2Hnq9UxK9MUpVoahvKnII&#10;F9VPe/joew08LePPV6mqrDJIlPXUXyxjTeLEe8oFrgd/jqB4fHnq9UbDMJjNI1TSMk7L5jDaw3KD&#10;c2OvfS1uer1d0teh20yqBMUBa9tyq19T4689Xqz/ACkNTT1MlZ78NNZ72sbA6E6C4J/Xvz1epuw7&#10;Doq+vhlikVVmUSAn7IA/d+BHsPPV6lJhGWxi9fNF5TDYrCNwpIEh1BAuLjv4689XqMblnBcOjF0N&#10;qiOL3XK6drMov4k/fz1epVYDhyNHU1dYbgi6xeAPg33nnq9SgqKunjofOrn2vESRYDVP3fr56vVE&#10;lrqJd0FMPcWNiVZRcnuGHx8Rz1epNR5kpK2TfXSNaELa/cj/AAkc9XqZ6fGaypqTU1cir8q0jIq6&#10;EqbhQ2pvpYW9vYDnq9U1s2HEYYnc2BG0qQLgf4QPAn489Xqd8MxOmxiGek8qRo1IVgV2AEa9ja47&#10;DTnq9SUxbK1DiUSy4giqA8hhDGy2Pa48SLePPV6guxvAYcNqVmjjk3xqdwRTYDxPbTv489XqQ+ZP&#10;lamljNJAWmhdXFz9oEWI0tY+Njfnq9TBUU1E2IMqusU0O5m7aWtYfR8L89Xq5pfEZpD5huw7EAan&#10;ub9zr2v+3nq9USvo56JxHUSkoDcADUXH5jx156vVGgalniMc8ruwJVXkRVIG7uLaG/fw156vVwqC&#10;8lM77vckYJqCCLA66m2unbnq9UFMIlef5mFzH5aMoXSxB0BPiLDX+I7c9Xq5Jhz0tMYFN9xWxDC9&#10;xfuL+P0c9Xqm01KKel/TRb5Rb3Te/iD94N/u56vVkmnpo3mE4I27UjFib7xYgW108T4c9Xqn4c1M&#10;iTpQustroYyRdfd0JHtvz1epKwpW1VerTt7jM0YJte4t+0X56vUs6KyUMlCan34wbl1JDXY+4pHY&#10;/E/Rz1epE1sUMtAFpdxIka5FwBcm48PoPt56vU54TFS1WJzSTMIxTxoDe17A+INwOer1R3xAVc8c&#10;EbJu947QBc6naBa/03+rTnq9U/CayeOWf5hN0EUYa4AUk7tQde456vVBxSs8yIVNKCqysybvAG1y&#10;SRobD2f0c9XqcTh9fSxU+2eOviUXkkiVgSbA2JYDXwNvq0N+er1YKeogqcUeBrIsMbMlrbSTpYH2&#10;jv8ARz1epvNHSTVcrQhWlXaXKNfw7mx2/Rz1erJU1NDRhYpIvK1VGOp9pBt7D7eer1Zq+74r875o&#10;lhpwF2g/vdyQQNRz1epoxky4jiSS1xtGfdU6AaHTx56vVJxauloxBPDYzu2wB9LhT7xBsb2Gvbv3&#10;Ps9XqmzY3JU1fyywxtuILudC2l7m4sSB2H1X56vU1/6ZS1UDyN5tOZHW4W7C9vHXS2nw56vU8Ytg&#10;VK1bLFTO3lkrIIyu6zAA7VPfU66/t56vUx0U9XiDTzeWFEUgUqRYjxUkGx+v+nnq9XCecLicbFHK&#10;uPfQXa7Am9u/PV6lDUy0WHwxpSxkGqIVgFBbcTpr+3nq9UbCahY8UqIZhdlO2wI1He3j9PPV6puI&#10;LWSzK0LgAIfcFhYE9tPC3PV6kxUQSSSiSlQ6DQ7idb66m5Nhcannq9UuJd8SyyEKrOVYMCLsQPs+&#10;0fHtz1erMs0dU/yqzhFDbR3tbxHxtz1erLXKuKzRQ0xECxki6qO49n0jx56vUmlxCKixIStfdLIF&#10;CkkjaP3ifYT2tc/C/PV6lUHE1WKh1MZG5yotqSQSoNtQTr9/0c9Xq54XWU9VLWyGPbMW2LuPusQS&#10;bAHuR2Pt7c9Xqb6mgH+9MMd3IbTutwLXI9o7c9XqgwYpFLMmXcV8yGaojY+YhswI02KbgXa+g7m2&#10;njz1eqVRrC0U1HRecwQoIy9wRtGh2nSxPex56vU+PTGhdK+pjtudbbgDZreNvb3156vVKeplxWer&#10;+X1WNlAXSxsu42+g6c9XqRlTUMIytWjfMyObG9gFubXGv0fn4c9XqzYTahqYKWzDzZDZm1tYEkAm&#10;9rnt8Oer1KCaSNY2aNrPGz3JOoYg6DsSP1+HPV6kZPA8OIQSLUr5Tm/l+IIHcn49hz1ep8p9j+VO&#10;VHvu62Ouran8tf489Xq5fIs+LRlJrxA+4DY/pLXIsLCx7i97fHnq9WKveF7Uzuu/cN20EDU/s8ee&#10;r1YN89NAHX3QWc6EXA73HwJ56vVyWOWpmjEhupVXCgeI1N/p+P589Xqb6yrpRSTRSKEUSCytax3X&#10;7a+zsOer1MkuF1Hyq4tTOkMaEELcFrjUlh4A9gPDnq9T7QSVDU6V1MpeVGJtbSxvf6QDz1ernBTx&#10;1tZNM7Ax6Npa+62gI07nTnq9XKsp4paRahJgNuhUaWFtRb4d+er1Y6+hwqmpm+VRJomi0J9pHfSx&#10;BB56vUzLFidHXJFVrtjRPcsbhlOtgfbz1erBgzQ4k0mIS081OH3nbL30NgAve30/089XqUGG0tNJ&#10;TGqJCn3VAAsSBckW9p+Px56vVMqsHgq40XC0IWxDqL63Op1P1aac9XqfDgeJS4T8vhhanFEFQPtI&#10;vbsqk99Oer1TqfJmM1m2SpLKZ0SyFRbcLks1+5YC1uer1P8AU5aYVW+NDCSu4jQAANtsDY97/r35&#10;6vUlcQwXyKqaCKIyMxIYizD4EEeF/Hnq9SYqcHTB6qSijXzhtLWF73A1HexJvoNfHnq9SZSaKBtq&#10;xu7rdlJBAGpBDX0uO+v5jnq9XATS1FUZ5htsrWY2uGv3v9HYf3c9XqeYaifE0nQSER0saPcqC0mt&#10;iB31Hck+Hjfnq9UZJZ5ZVSNrxMdzEix001/o56vVlQwQVTVVG5K79zX7EKO1jcc9Xqb6ioUCeeRD&#10;sdiu64JN+xA00Pfnq9XKtooYqSKKMsUjG4sCde1vo9n9/PV6nbAqeBpjJiK+7GnmF9xuLkAC3a3g&#10;SfH6eer1Y8QkoDXtR0bhzPa22/uj/CD9XPV6maKmrYl+Zqi2xm2IB3CjsCAT38eer1PLQS4jAjyI&#10;QIxtj362IuCbnU/Se/PV6sTMGmh+Zs5fdHGgsATa5HtuP7T4c9Xq7AWF40hgCLI4Vig0XuDcj2nn&#10;q9XeKGrKzYZh0KrBGqmSZL3Judy+zTt9ffx56vVCpjItOtNu2iRfLUNfTX3VUdrHx56vVlatWnwe&#10;UQwPUyhyHij2722gkKpawuTp3tfnq9UOlxX+sNGmLVVI9E8bsrQyMC4ZTb933SD4fs56vU7YnBg8&#10;6xirmmilQA3jjD7QSbki47/C/PV6uFT/ACzD6mFMNkeSGWNmuwIIN/jex+nnq9UaWOOiR6qWESsV&#10;Ug6j3S2p+nnq9WeamNRH81AVjSBlCRgAHaBc99bD2DTnq9TW0NReX+XhmEoLMlrkgaE6XHx+jnq9&#10;UagoZJKMzsGWZiRuubbdSVGvgOer1T8HijRRTqGiR2ZrDxI7Eg/Tz1eruWrWGdqd4wI5LlRYbiRo&#10;b3v3P5c9XqS481mMm7YoJUqb9wNT38Oer1LWCaGXCPk1sG8typuCSR+2/Yc9XqTbYetFTR1MzGeo&#10;Ntz7dqgDwt8B37X56vU2ybXq9hu8SkbfYT3I+kc9XqdYJIK2EJIgEcZNhb3i3gT8D9/7PV6nJJae&#10;eZjApZ9i+7394Wt8eer1OELpBSF5lUy7SdwvcEm1iLa2Hx+rx56vU24bRTtSiCaIOqyttAAJuT9o&#10;n2Hvz1erPU08c88tRCoQ7ApuRa4FtLX8P1789Xqb5K9qwUckErRrG5SQaCxUWCi3dT43t9Hjz1er&#10;Fj+HRYri8kUsrI+9TsU+5YaA6Hnq9WD+WtFiVNFPGybb/a1VrHTtfvz1epxkmg+amoGQPLcCREFg&#10;VvcBTbx56vU1yK9RGalt0IivtsLmwPa38eer1f/UOPh9atOoiimMhGpBsdD31+Hhz1epaQUVNWyC&#10;oWVbkfvWub6+z4c9XqjS4XBAZZX2s6qWA00Fr89XqSASipW+bkVNQCgbQk6kgi3x8eer1JCvyRg+&#10;bMYjqI770KFU/dBBJH3d+er1KPBaMZdrZVqy3yqxuHksfdKg2NtAAT3PgPbz1ep//nJSkjiTamyM&#10;uz2vZfZ9mwP6jnq9RTOq3Uqvy1LNVJINysQGsCCCdBqpHPV6q484dSsxYvV1eJYvJ7xYt7nuALqB&#10;dRpqND7e/fnq9QP4BmSvxWZKRZGijDMqllI1JuSpI7WI1Gn3c9XqHDAqioo3lrpLTLDLssx1K2BD&#10;aX7356vUuIc+PRQb6aH9HI+07X2gNrb8v2e3nq9SiwXOuJ0+Kwww+7HIRvu24gE/aJ+B8Oer1Dpg&#10;HVwCmmw+aYieKUhWBG0jsTprfnq9Q6ZQ611kDwQRzAuRIWAsSRcbb+7fsbc9XqNhgWcIsYp44JpU&#10;u219qnUEgED2+J/Pnq9Szngws04rHYMdwVja9wFv4rob89XqA3qjHlmsjiwynhImgDOZLgDbcWFr&#10;fG/fnq9VbXUyGijxWogqIykxZbELpcC6ge738b/0c9Xqrq6mYVWYbh71EDJO8sw3ai5Uk3vbxF7/&#10;AKjnq9RB87UPy2LmlkYMIQC6fukDtoRbxtcc9XqDjDcMgkjBSIIXmJVQL630v8D+Xw56vUYHKmCP&#10;DTDGMUW0dP4nQhR7x1IFhbueer1Gt6fUwoMQgrMNUtT1DKSh9692AK6g6eHPV6rOMjN/J8GVYUSI&#10;PILodbbhcjnq9Ry8hSQLRw01SNlyGKsRe/w56vUZrCKyOlnSelgK7dp3dmOmo+r489XqTGOYpWzf&#10;MOHCRaIzMLEBrm48dL89XqK71HWNaN5JHM0UxZV3G+qi918Pu56vUVHNeF0c9U5pZF/SLD5hkUEA&#10;+8TYnQG49g/PT1eoCMy0lVhWOTusRkh2bxe5BNiuh+Hfnq9RZMy4ticVLPTVJZZFKpft7rEkW+rx&#10;HPV6gRx6uiiqHhi3WhsHG6w11BI1Gvbnq9SXwLMU7uadwzh1Ybd32QCSCQTYXGnPV6l3XYlWYtLT&#10;VUiMoognloCDYhSLm51uDre9++vPV6nX+s70E0SVKNNLJGTsjsu0DubtZfoB1PPV6llQZqSaBZUZ&#10;klp2BQFz7xa24WFgbd7m9vA3156vU8pj1dilNikOIFmn8wtExO0i4vZf8YAPceP3c9XqEHo/iCwm&#10;DEsQYhkAjZjYFgCFDECwHe/9HPV6rm+h3U98mJJhdTN56Js95SNGI12nswt7NPuPPV6jw0nqDwyk&#10;igp6s3BjvuLCwse59nfsf7eer1B9n/1jU2S3kjZmElQqhGVNwJ8NNfbqbW+PPV6gRxL1SQZhoVlq&#10;zdkuXa41FidxudB2Fhz1eoIP9pihnqdyEgsStmGtvh4EePPV6hUm605ar8KSkp282SPYx7EFj+fj&#10;4/s56vVllzLSYnFBNEyBQSJEup2nuLC/PV6uMGLYfW4omITFdguOw3g39u25Bt7eer1CImK0Kq9R&#10;Q7Yy8bgkgEHX8ja2o56vUx1tbTTBBSzhn2gkqtwdPevcDQnTnq9RbeomT62tSBVQX2tZAujsRcnX&#10;2e36Oer1Vy9Qsh4jQNNFPGrMrEaC203Fvqtb6r89XqKjnTJk3y00uIyeX5hFjcG7DWy2+/6Oer1A&#10;i+F/LzywwzATyhZXcWOgOiAHsDaxP3ajnq9UsV5qqiBaxVAgjN1XuWJ1IJB0t8Pq789Xqcooq+me&#10;NabbIpkslgAUuL7mPjftp4/Xz1eoScsy1VVO8ToFkpmVmZlDbWvY62Isf1056vUbLptTV9PHIsER&#10;JYCzd7n3rk/Ak+Hx56vUfjpXl2rpYqSetIjjlO8R6nawOo++/PV6rX+huP4itHLSRgeZGilGbVQR&#10;2Y6i407D+3nq9R1sPqqmelQSfbKgMPC/jpz1epI5ooo54Zqckbba9x9x56vVVD6lcoz45FVvYBI0&#10;Uksbqq+NrajQd/1Pq9VFWd8D+Rx2rpQ14ACYy9yAd17i9+er1A49QldRNSg2tIwZ9bkE9+2ljz1e&#10;pqkw+nrN8MDCUQWFhY7idQPb4c9XqgyCoDQ0kbrCQw3B9AAe4B0Nweer1DtkvCYcZxaKmjWNPL29&#10;7EknsSPj7PD6+er1WI9IsGroIZDTKY0jRVZwAAQSbADbe4A1P9PPV6jiYZOkGHQxoGMhjZWBBuFG&#10;gZvpvoPp56vUEGa3irHkw9Ig3lsyFmvchgLj4a256vUSzO2TQskfy8G2Vy/mHQg+Cn6QP2c9XqKv&#10;n3oLhmMtDXU63D7ixsBcgncCT2J9h/bz1eooudvTdWQedUql4k/3NLHbpqxPiAO3PV6ieZo6W47h&#10;8r1QgLUtMHu+lxp+92I+7nq9Qc4nglcqxwFCCjAXt9Hf6Oer1JiTLtVDKz7goYXYEfveB56vVLos&#10;NxSlDUWJuCBueNrHx7X+jw56vUtMApIquJaH5V5qioPlhdvui+hJJ01/Xx56vVbF6aOlq4OaH+ZU&#10;yqzRgJGLe6CNBppa3gOer1WY5NynQS4rT41gcaQiMMvuXAF77t+4kjta39HPV6jf5Nw6em8uahKi&#10;eVVDFbEMATb6xc89XqMFRzVAoCYt10BV997Ee0+znq9QI9R8y1MmF/IXUiEFNuhBJIv/AA/Pnq9V&#10;LPqjEgE0GFkeXI0gC31U99Qe41+/nq9VW8tZXVUtfT16bIk0jfuC17FQO+hHj9F7jnq9UyZ42NLT&#10;0rFmp0+xe9yb3HsPtF+er1N65nEuJR0dBVR1MUI94XI8t3+0hNgxKnQ+F+3t56vUJ+QJqyox+nnt&#10;utIC1vaBodb3BHPV6rBMofLUStJIZPNk2hTrZTYkAD4+JH7Oer1H46H09TDURY5iCuGmY05iTUgg&#10;aOQFsVIJPw8eer1WAUNLTUeEmltoBGqGwsAe5P8AZz1epZ02KYdLB7x82ZW0AAsR2N9dDz1eqTR0&#10;0FbVywCwAdGsDYkC2n0fr489XqHXCMUwuoSJFPl/LqGkCWu22wsfd09n93PV6nWtmSYviCvvT3bX&#10;YEhTqOer1JGsqqaPbJ5bO8zbfeAAXvqfhb2c9XqDnN7U+H07ywR7ifLuwFyPD6vbz1equn1HZjgl&#10;hqcOadAfJ+yV+0SdDuGgOnw/Pnq9VVGbMdasrR8ypV41RNo720AP3D+PPV6ll03oZcQqWipiWVtu&#10;64BAAtr9m1/o56vUaXJPRytr52qoo3KzlVRTHoXYn3rd/dUX0/Zz1eoUcy+lPFc3xsIYBDtsVBUk&#10;m3ex9htex+/nq9RGOp3pexbK7zSyUE0qoGBIRdjanW5NtbWtb+nnq9RNarI2G0FOUqI7KGZSLDQm&#10;5Cj6O1+er1JRsAp4GC0pjeNmKsWIuR3AUe0e3nq9UinnoapJKZtqxRggsLbrg6a/lz1epPUtV/MI&#10;pqZCIRGrWubhxu0+489XqEvKeYKfCcDp6/EdqTe8LMQdovYEDW4I1vz1eoU8H6hLQtB/MpR5EdjG&#10;21dL+9f8+er1Kyj6rQzVEkjTM6Es1rgKwtYAj4d+er1IHEM519TMj1Eu+mF0D/S1iSf9X4fHnq9S&#10;Bx3MUNPU+WjllKOA62IN20ZvZ7PuPfnq9QBYzhlL83JjNQ7M0u6NdAb3NyfGxNuer1IynyvR1NdF&#10;UUsp8gl9jEEWt3AH09/jz1eob+jXTqqxvE3q7ny13lE1uzA2Y3sQRbsPvPPV6rN+mHSt6ekAZtpj&#10;ClXQDxudo8dRcE+Ptvz1eoyGFdNYsM21s9XLAwA0AUjcTdb31tfQkduer1Dnl7EIWjWlq7OI7iw1&#10;DE27nb/H4/Hnq9UDMvUfDcEp1E8qwRI5hYhidpFrDTXx56vU8UnqVpMMoo8K8zdJG2jHS4t7foPj&#10;z1epXV/qJAnenoZ9xlVGBLgXJ8fjz1epN4h16imw+SSGVxPIbN7xsSPZz1eoSss9WqmnRsSnrVhU&#10;eX5cZJN29gO3tqfv56vUKCdcUkR6/wA8CGMgk7tLgC/s8Tz1eoD+onqDkldEWQF5Sy62IAHj9fgO&#10;er1B/U9V65acs7bqR2ujWYEnxA+Fvu56vVyoM/4TiUs9NAxkeKN2Us1xdvAeOhH0c9XqdMNinzDh&#10;MuKUl5misFub3NrFbWGn0/Hnq9RbOrYjwmlFWqjzX3CQBdBawFvr56vVXN1IwGmmdZKQB1e4Zyb3&#10;YkkgntfXsOer1EzxzJIhxupxEhkWNCStgRcFvG9x30/s56vUDE+WnqpJKqNAQHB7WuAL38dRz1ep&#10;J4rl6GsnYESJTsNpbVWLd9NAbfRz1erAMtVTOI6dS6qi7SCbkWFgfbYd+er1Nq0IpJyyRuVDXkDk&#10;3v2J9ot4A89Xq7oKiSkxNngYhShI+k6W+vnq9TZLjMMlTJ8woklJBHuiwsdNCPD+PPV6pdPi9dFV&#10;GngMb04Vix1BUjW1rW0HPV6lfQ4pTzYb8xCys577e9vA6eHjfnq9Szo8dq4GSSkqS3mhSgJBCAWW&#10;9hYi9r2Jue/a3PV6jK4TnWjqZY4kcNIigsdbEjTt46c9XqMLQ5ilhrIHiNoyqklO7EC3h37+P7Oe&#10;r1Likz5h4n+VmYuAgEey1zYm4PsN9Oer1DLk3NmCVeFPLVVOxriMq1jt8QO4JFxz1eoXsuZrw01g&#10;laUEh/cBIAsDoB3Pbx56vUu8Y6s4PhV8TrKuE23KEvuBDDVRa+oPt9nPV6iqZy6jsKaKWKXdGSSx&#10;Q9xe+1iex8P7+er1BzJnXDYov5pDYuLFYiSQDfve/h3+rnq9SiTqjilHUpKlYIrIpVA1wSRcXHgb&#10;+B56vU70XqIr4maKB9syWDKF0Zh+93tYnnq9UyXrdj1S5WAqxqVCMDqCup17WYE2056vUi8V6q09&#10;ZPD5LRsYd4a6WCsw91SPHafbz1epMU+YBNQPaUCXcN5sCSptut7bj2c9Xqy4fmwRReZSIBDeQGQC&#10;xFr6fQfjz1eocsrmurIo8XhmDx06XZO19Dpfx7g2/p56vU45vrZqulM5RlQ+WWtoqj4ag3B8fjz1&#10;eolef8TanxxpY90vnB7nuDYa3vrp4Dx56vUTrHax5KuQ4hGWUyJd7G5QG9gPbbx8eer1BjmGmhav&#10;qquhaT5MzOaVZBtlEVrgyDsCT4C9vp156vU2ph4eaCmnXzoqmMoFA3bddLgXsSfr+rnq9Qw5K6S4&#10;9iKLDFRStEyvtdFNhe3u37j6Bz1eo4fTD0SdR844jHS4XTVnZdsnlExgvpY6X08eer1H6yX+FP1o&#10;rAsGI0zTOu3a4hBRFN/C4Nxa+t/6fV6hqk/Byz20aPU1AZWADt8p+lJvcWu9gANPz8NfV6mPM/4W&#10;mJ4An8vo43kUbifMWwVRra+pFz9PPV6iTZw9OuN5Exl6Q0Di99gRS20A3193S5N9eer1J6jyrjNJ&#10;XxGujkV2Kobggi5+02nx56vU/VgxHC8RnpVYGKO3vBTucX3CxuRexA056vVErKbEo4JMRectJBbQ&#10;A6Ai9vqGnPV6ueWMSinqkdj5c8gCuV0Nt17g9+3cfTz1eqwjphnqbA8MjpJazehkFgACCB4m3w9v&#10;PV6j/dJM01FaZExcoqBUeKRbEC99D9/5c9XqGapxWmp6apq0urG97XIJ7ae0c9XqK/1C6hCiozFc&#10;NKgLi4I3C9gL/DU/V9PPV6iW5o6pV1PPNA7tHIt9dQALaWbbz1eoN8E6y1NJif8AMqvEJJGVjcOA&#10;QAD8AST9I9vPV6hzwjr3U1/lQCoWOaUlxtIVSliPgb3HY/Hnq9QwHq3dqSOvZg4VQ7EmwYHw79+e&#10;r1Lduppra4U1PG+6DyxutZWB1Ki/jbnq9USfH58TzAa6prIflYyrRQBSJBbv7xuCD+w89XqT+cqG&#10;hq6GdYYlkasYszGzEArYAHwta9+er1AjH03p6+ZKWeMqNmjaWYroCfjbnq9SwjwfDcu0cIFjtVh7&#10;wuRYdh7Oer1Fu6sGjw7C4vsM825lva43GwUCxt7Tr4fDnq9VS3Xqqliiq6/eVcyFAAdO3w7i1+er&#10;1V84zW1MsxrZJNtnB2kDadLAkW8B9XPV6olPUpLUCri9yUAsFVQNwBAsLCwv+vx9XqH3ozmHEWxy&#10;KaQGJXuVQ6MrXta4uLHv356vVaN0r6wphTPRR1I+agKPY3JN7n4jXvrbnq9RuMq+pmStxFUMjpKW&#10;/cNxp3t4annq9QuUvqrxD5aSjSaMWG0FiSToQD4c9XqDvEPUdnCmXyWmtUOVEZUC1vEm6+z289Xq&#10;B/qP1wzFSU0aTVTyyRq7rdiDdxZlB01APPV6iQdQOp6ztA0M36YkMN1ipte4N9CPgfo56vUT3M+O&#10;VVRO9PUe8S7OxG02JJN766Hw9nPV6gjxqZcUwv5SlXzftG+t9wvrfnq9SUihq2iapqQLpGPdY6gW&#10;1IOoOvx56vU+RmKnhpkjbezKHfdq4JFwbX7f3c9XqE/LNLJNUQLVAK0hHugEm5BIuLkm/wBHPV6j&#10;5dFqRFwKP5hWRmmVvLKlbC3gSAdL6A/Htrz1eo82S8RwrDUVagG9X7iG4BD2v28Dp2789Xql4rjG&#10;Dzv8lDK3Ztrki5Ki57ga30Nvhz1eoveasz0klaGwaZo52dWF2B3MRbQewamx9vPV6i9ZkxGqw7EZ&#10;P5hWfoSQuxdrAsx7e3vz1eoI/n6/Eql1mb5eJJGJLEEOt/dVR4EHW5+7nq9Tn/N62kqgyOojc+Wu&#10;oAIsTc/nz1eqVg+aqulrJKKsRRujN9jblsxsutgdDz1epbUmN0dHRKZZAWVtQOxPcAa3056vUslx&#10;CaahRZ020jESNtAJu9hsGutu/PV6u8bpIp66FaMXp41JF/3XFu9l/X6+er1BviGVkrsUMFVEZUZJ&#10;JCR3ub2Ck2tc6X+n6Oer1BFmbKeHz0EscQCu4YGJQQUY+Abx08dOer1Jb+p+G4dtrA7nb5ZNrCxU&#10;fvL7Paf6eer1J2aLFlqIYpWHlsJmIOpYE6a+BB8PEc9XqQldi1NNVFYiLgMrWA0AuN1/aD489XqY&#10;6Kd6upJCktIyFj4gC4B07XPPV6jAdN6CSimqKup/Sb5IVDILNqQLXsOer1W5dB804hWzx4LMhENO&#10;A0e0C7WBFjYG9hrrz1eqzLpbWI0608yEsdtgwuASNfZz1eo8WFZdkkwqMUqC7lSdLgjXT6Neer1Y&#10;KrK0VPKamaHcVLBk27lB9o56vUHeaunuH40y1M6rqq3G0kknQC3w56vUSDqX6Wo6+rqqumpoXZlk&#10;B2Jcg390D29++mvPV6ikY36aqfLtfIpWRZnRQCyWQLqdPiL+Hf6uer1NmN5EocFo48NwkArt2yIQ&#10;ASR7zEN3F7+HPV6gKx/CIgHpmQpqxa/YL+6PgRfnq9RQM+edWYlVPIulGLKQBchVH337fTc9+er1&#10;FBzJQPVTzPBEEK7S5sASGvYk+29+er1IysULR/JR7lmIALG1rDVbDnq9TdhUrUCqWYO2it2AuB3F&#10;+er1cJJI4n8i/mK12BJ0Gt9faCNAOer1ZDif8rlFDTKIVYK+o8Tc/dbnq9WJa6GrpJKqjvv8zaPA&#10;AjsxA789XqmtilV8kIK6b9M1hcDQ6973vpz1epSx5hhoWMFV3VUaS9gQDYK/fS/fnq9QiZbxQyVZ&#10;aeV3tJ7qqxF7iwJsde/jcfdz1eo73T6oqIKcRSpcllOp0KkAdtdfG5+vnq9Rr8kUWF08kX82QNDu&#10;EgPgTbxPwH1a89XqM3k/CsMxVGhpzsp0Dmy7dxJ/dUnwJ056vUHWfcNMk/mU6BRGrxzWsC3bT6ee&#10;r1Fc6kwRiD5qEKqFWisV3EtYAH7NtL9+er1VkdWclrLikQo9x8wSKBqASRc3Ha/c2N/4c9XqAmHL&#10;E9KkjSAmGJiO2uotc/C/PV6nKhybjFTBNBACgCghnF/MA8Ftrcd9bC3x56vVjmyfiVCyqsbNexbv&#10;28Pv56vVLqcAlhdaKX9GZLF2IICnwt7dO556vU3jLNaaVgpUhSba6sB2IA+Gt+er1Jeto6mBJJQC&#10;JGNzbsR7L38eer1QI5KZZHCVaxyIVJQ39421FgL3B0seer1Taepp6nDBIkQidnGpFmIvppa+v8Pj&#10;z1ep9pMSiw6X52cGSUn9HYfYDCzAn2N7Dz1erCJKdkkeSxALE7bC35a27X56vVEwrF6WeD5ac2cF&#10;veNu3a5+nnq9TwKpImjpZI1IJ3s24C6jSwt489XqkU1bWzo0Se6UYm9j7wI7ezt+fPV6oEstBUOa&#10;RblVF3JBtrpofhz1epOLXtT0qVkEq7YCQbW7C/2gdNTpz1ep+nNDHR08kIXzw7WuNbMAfoOv93PV&#10;6peHvItLLUIyCzW2va5ubkj+znq9UeOOqNQZX18y4cWvfW9/q9nPV6lD87NSSpLR3jAFhu+1ceI5&#10;6vUZjpbjNctDJV1W6pqn2tCGtdlVgGVfDUG+p9n1er1Xl9J8qSVtAuJwTCOepjjYIdb2Qar7e/8A&#10;T356vUL2X8JSKmX+YVDVKbpHjLbbbgbMNBbQ/wB/PV6lPi1BhhwubYpp6iJSFd7m5UX1F7WPbTnq&#10;9Rf0xp8Dq5J1dVdijkrrcse9jfnq9ULE+qNOsEuGYO7GzRjzNAwve4vrppz1eov2YerGI1m6hnlE&#10;YV2C2NzuY+JHt1789XqbsDztismMeaZ2QqPK2g6Na/va+I7c9XqHnDM1NVGOokcQm6oVNgxAG4nX&#10;TXnq9SjizhNE1NVxIJJlDoRuAIUkHT2gnX+/nq9U6kxv5XHoKytYAjv3uoY3P0i3PV6jadPsz00a&#10;pFgzsyqQSoPYE+8b66Hnq9VnOS85pNgIchbrGpFtSTYafZ8L89XqCXqBmBqahkqWjazBi3iB3uOe&#10;r1Vb+pfMD1NDIkEoiTbtHiLN3sR4g356vVrSdaqKuOeq11ZaiEksPcG5CCSbk6Hd3/Uc9XqLoZHE&#10;gamsF3ndvANiextp256vVJgnpmxFfKbzHiYsWU3WwOt/DtpY89Xq7x6WgqcRl/k0Zjgk2BYifskf&#10;bYEW79xpce089XqfMKq0q/Np6z3WCEC5HYDQ9+er1JqGeqarKOgffdFBPZbd+er1c5MNFFiPmzTW&#10;CR2EYHu2Nzb4c9Xq9/PI6srFR05j3C2hBtbUW8dbfTz1eqBU4zTtR++jLvJQjUXN9QDb289XqzrF&#10;UfNBZT7unu2BJP7p07a89XqyU9JI4qkv5jPKl2bVlFtUHhtJ1N7/AAtz1erLXyCiRfNi1JLe74eB&#10;v9I56vUpMJpYwgmjYBKiMX3WspBJOnxHPV6uIkrSwmj+ySdBbQD2jxHPV6pNXHVx0IqZHvFOylrH&#10;7NxYAC1/C556vVhhmrVdY4SHQ2B7eGt/pA9nPV6pkVN8z5NSJxTyTMFjR7gsb62BB8NfDTnq9Q7Z&#10;K6YwzWwyYNLexFhcA6kqL3Fjfnq9Rl8oemqpw6GQTQFpW2sg+1dWF7W+A7Dnq9Qw5d9LdTiWJIk8&#10;LPF5RJshBRj2FrH7/o56vU51PpAq8KrJZEhYySghQR9pB4nXw9nPV6pdD6XafE2+YOFSnyQpBNiT&#10;bS1vZ9N+er1Djl7o9W4PhAw2oorKVJ9xfssf3Rax0Pieer1DHknpylJQinmF5EIfaFBJ07n6bW+v&#10;nq9QxR4i8MIwiF2piPdQrYWW1tfq/ieer1QZsdM1QMMw9mLUR8yU37i/e/hcjv8A089XqSuZsfjr&#10;ZooZnSJi4Y2Ghv7f9bw56vUHmaaqOnYPDG6ghf0i2IJ1t43/AC56vUjarF6CCKWScF5J1CEgKStv&#10;hoBck689XqZzWGngStnlChQRtHgLnb49j256vUmsbqq6OKV8I8vVGJeQki/gLX1Iv7Rz1epF1VfW&#10;VOCLVU6r56AptABLFvHwtcjw8Oer1MOYMSDyxvTp5KxMpkRtSWIsTcdwb356vU0V2N0TUwxCWRhH&#10;EQFVQLamx7c9XqapsxU1RBLSRL5hUnaQANpuG7m/h7D+WnPV6pVZPBDSLPJJu7ORoSVI7k6ePPV6&#10;kjWS0cMYq0I27iqa3uSLXH389XqRGYK8xQiaEF7gKdDqDYkj6O/9/PV6ktEs1TMKmrBjgcjQWVSN&#10;Nugv3Gv0kHnq9UbEv9FrpZoztUKSSewBuTa9/DXXnq9SeixSOhjJqJ99OQCALF9bm4Gh07ac9XqF&#10;fL8csnk0Mcd/OKslx7wRhZT8L89XqNFlPplmDFqf5ZqaWMqWbcykEA6XOg8fDnq9R2sgdO8TXDJY&#10;8URZIYYFVXCkHQkE/Z+jnq9TpinR+nxKNlelchttn/dBGgJ9lgfHnq9QP436dsfppUECOYGLXHum&#10;9ze7XBOnbTnq9QQZi9NuLVVUlJQYezg3ZwVJBLdj9I1GnPV6lb0o9L1bg+IQSY7SNFskf7YsCWYB&#10;bnXUAEi/w56vVZH076Y02WaxIBDtkNiTtuQAT4/Htfnq9RuqfA/KpExRQQZr3CggAD2jw56vU05q&#10;rDh9GaemjtuIZF73BGpP9HPV6gSzBNBh2HLUwzRmeZpCwKqCABfW69j2sL9viOer1F6qsfqKvEvk&#10;6EJO8zgvpoD4WA9nPV6hKwCHC6iljgmQSyFwbBQxvc3A9nPV6hRw3KWE4oZ6R0QqLe6FvtYa3+ka&#10;Hnq9TpiGQ6Fl/wBGkbzGsrAqp3MBcd1Ps+7w56vUTvqT0SifEHOKUqSC7Sxlr2PgS23sRfQfRz1e&#10;qtDrZ0lo/nZY49jRPuusa/YIsBra2oN7356vVXjmvImIZXxAUcG9kjdnUsbkAnUbtTp4DsOw56vU&#10;javEZZq6KXad6KY9Rdtp+0Se/wBXPV6nLCqbDa2KZYIw4VirBj7wGhuL9rDXv+y/q9QiZMytHU7y&#10;V81921WW1ig7MfAEdtL/ALOer1GQwDKcUmFTUtTEZvmHGxgtyG1APc2A8f1HPV6lTTdP0pfKjnLo&#10;dwG/Rgfp+n2c9XqUmJdOcEoYvk8ScTbmO1VJVr3DHUdjc3056vUxYnlyghpQrFlG4lfE97am/Y9r&#10;/wBPPV6kfPlWjqK75fyRJGt7A+JJ+N9R/Rz1epU/5v4Ipv5Y8LK7oBtYX0OoYN/Dnq9WWj6VT0zL&#10;TUDWenc+YNosQxvbXv7NOer1Tl6VY1HJFiFDEHDTSbwdHUa2uPEH2eHPV6u6zLxppgKun3iW8RZR&#10;YA63XxF/Hnq9SEzDlXFYYWDRkxH3SfBTr2+rXXnq9QUYzl2rpohCwMsVQhZW7kEMCPz56vU30fS5&#10;sxVNNLOzpOrMd0Z2sAewNr3B+P0/R6vUMWGdEYa2iDVBd3VmV9l9xHgWIse456vUKNH0RwyjKNT0&#10;xQMoG5bGztqd1/YPZ9/PV6mSTpLHCCF3F0LITobi9ySbfD2c9XqkY10tiroKZKliU2lgWsWsDaxt&#10;21F7H6u/PV6n/KeQcIoGjrAgmnBc3ZSdG02gnWw7689XqFrCcvVAHy9NHtkk27FXRtqtf9f7+er1&#10;DvgNW1FL8pVtIvyiq0dl1JtqSbEX1vrz1eoSH6qxYRXQ0DLu8yOIsdRcA279t1j2P1ePPV6nPEOs&#10;1IgeGrZkkiGwovYi9rki/hbnq9TVh/V3EphC9KWRFUrroCPDTx+nnq9XqbqjWrTtU1MwI85ioFiV&#10;I01/1Seer1M2PdV6qeibEKSQSzqQjxAGxBYXAPw9v0+znq9QH45miTE6YU6SSedKX3EEhN41+0ND&#10;b2D289XqQNNWYvLjLySjzBSoiyAakltVY39nbnq9S2w7MLYZVLOAZGqpZFB7i4UfaAW3fw+HPV6h&#10;uwPOa1aRQylvNby9rIxVQV0Nhttz1eqfmPN9XiDrhsiqFiACkan26E6dz/Hnq9Qb12M0scQkxB9i&#10;RsAzHQhvADQafr9Pq9QqdO807MZp55vK+XAQK50azXH7pv311+H1+r1XIenbPVNJUU6MwkC2G61r&#10;LqAB30sO/PV6j/Q/KV1KJ4Nr9iDcE89Xqh19NTyBIZ1FmBO3S24ePPV6gLzBlPCPnpK+aLxLEeIu&#10;dCdDpz1eoNanLmH/AKahWyIV8wEW1YEac9XqgQ0eCyxpGf8AeiNSuiEi9+99Rew/jz1eqdhmWMJq&#10;aeSRwHmsP3QoJv8AqNOer1T16e0s26ERBQSL7VAAP6+Px56vUG2cugtDic5kw2kVmkYO52ixKnse&#10;er1V6db/AEuRyYlUYhPDGsjFm8gL7gHcWvfUEC1/Z356vVV3m3ptX4HVzmrhZWiCgRgahdO2h/L9&#10;vPV6kcmCCukSCEmOPaSRt94X08bePt+PPV6puBZKgFEIYy6zEsm5195lNyGK6WN9f1tz1eoacp9G&#10;NojnrFMa6MrS6A37sO/wNz7Rz1eoWMC6SQRwvTyReaGZtm8kElTa/wBH9nPV6usc6Ewpvq5l8uVh&#10;vAG4ggdhb2g689XqAjNXTeow+nFK6FWBk8uQiwt+8Nfu56vUX3FMqT0tQKyZd8kLMiE3tt8b+Gtu&#10;3PV6ltlLDkMzxRxBvMdXIKqQoAGg3A9iLj6+er1GQw2mmw2ZPmIzMZVAAKixb6rj7Nuer1GryJIJ&#10;cPjiniOwoQUAuRoduna3PV6niSd8VE+HQDyo0CjdbaCotfX289XqRWNU1SlMVWd4Y4t6XWxJQsLk&#10;99D+3nq9U3C61J6REo5dyxG5LfZCDsPZfnq9WSoqbyCPzDMkgMhuS2wgm6qLHTW/93PV6kv/ADrF&#10;/dxGGoBjhCSSRWBAHcEg+BFtDz1epP0PUU0j7YVV4ppC5DDcVkB7C69r3056vUaPpT1G8jE0ooJt&#10;Vsm9jYEk3vcnuB4Dnq9Vg2CZ2qf5UrwuXKA6kkgAA/x056vUk86Z5kaB46dyWYBxqTfwt9fPV6ic&#10;59zTU4riMsFTJZHQ2ChQN1vE/lz1eqtPqJG1fXvNLGd9IrxDaSd1mtcD23vz1eoGcZwesNIk9PCh&#10;qKcgOoG3QAjcQF1OvfxPPV6i0dRMpxUCRGGI7HMguQW8L3sPAk89XqKjW5ao8PxRa+I+XLYt9n3i&#10;fZc/r356vU3TY7S4w6rSSTq0RC/5EhC3ZiXIsdfDnq9T/V4fNLNFiFTVQyUjyGMwAhpUsAQ7W0AY&#10;9he4N7gWHPV6uOGfy4SVdM7lImJAUgEMwPgfHnq9UWqaqfDloKeNEpobXFjuc7t25viD2t2+nU+r&#10;1d4A9M9ei1BWN2Lvt8SRbw/bz1eofsPjo3o4qaQf5Vy8YXS4H2hf6dLc9XqEOLC6xcOknLmNJohH&#10;GdhuRYErqO+vj8eer1c6/LOJjCIUmiH6EKVbbYuOwBHt1vz1eoD86YBLLXmWlhdzqHAFte5uTp9A&#10;56vUFVZlbEMWZWmidNqMpBSx2g9yDb7+er1N9Xk+nopoDKxZGULoLm9+w/X289XqlzZYigpyURrm&#10;zDcLWufH2Hnq9Spw2gxIRxtStd0IVQB2JNje2vx/U89XqNv0cyTPXxjEa1Su10ZnI0G37Q+jx156&#10;vVeLlahavwKjgkUCFootjWAudoJv7uvt/U89XqF/COmNORJUFlYMVdASLXta2nhp256vUk829LKO&#10;vpJa6aNJG8s3FrqfAW+I/Xvz1eos0XQCinxP+c01M17qBt0Frm5I7XH0c9XqMJl7pHgcyrPNSkoo&#10;NhtvYa/d7eer1Lum6GZdjCVy08bysQyyMoJAJvtAsSO38Oer1Tp+h1PPXSVBgCosINyqi5vf2DW3&#10;PV6gkzj6csOlpErXg2w1TFCgFnFtd59l72+s3A56vUBGYfTjhOG1ohpYmEiWuD3df9W/iBz1eoE6&#10;zoLjEdTUq9GskYDFX2oCoJvqSSTpz1eoPf8ANDV0VaaeQPEFY9iQSWGgF7afRp256vU3VGVsQwWZ&#10;KE71NpWLEkiwvYHv+fPV6uMmEw0UsMzkDeAQOxBA0uPjz1epd5JpBitXJE85JNk8sMdwA72+n4c9&#10;XqsU6b4IMJwKi+W3EVWw3axIQA3v7dOer1P/AFBy0Y8JkkpmKgErYgi+4an4j8uer1Vv9aMrQxUS&#10;UlNHI/6QAFgCNxvYgXBsCB9/PV6qt+o+G1mH45vqmuyuV1BuVvoe/PV6k5AaLEKWo8urgsU2rEQR&#10;JvB1a9rduw+n6Oer1POETU4galncxuyKAQT9A1A0v31t9/PV6ueJ0bj/AENH3LIE+13BvqxP0gW5&#10;6vUj6zDVo5TMAUMouSf3raE2+J9vw56vVCjxaDDMTixeOFZFp7EK4DIxGpBUrY/G/fnq9WOqBnph&#10;j7xqfOkJA7oVJuQP+I37H4c9XqgUFO4aWlkYlXYuyE+6ul12j4a89XqxyTNXTqMPiM0u5RcKQCQL&#10;D3RYG/tA7+PPV6uMFJjdRjTUDxfJVJB9x1I3d9dt/Ea6/wAeer1KeOmn+TC1o2JG+0rpr72p07gn&#10;nq9T9hmVqWR6iWTf75Zgo/w7bDT6P2c9XqXlFlKnnC0lJrEIwZG0ABN9NexuO456vUY7IXSV5KtU&#10;MYf3EdGYkgtfUW8bD289Xqtl6X4bJRZapcGjIEsZspFrhDqFsex8Pu56vUaHKmDzCUwI4ZIQSd2p&#10;JOh/M89XqUGJ5Nnr1EiKVp195joDrft7Ceer1Frx3CI6SqV6cGohqZCu7uke29/YdLa89XqaafLF&#10;NNTTUhhaQzSA+8txbsbHw56vUxYn03w6CpWrjAEQhfcu0AmS4sdNbgX/AFtz1erNFl2Knjimo4I0&#10;RGJRmUMSbaE+On7eer1DTkSGnwto6yujWRwpuANoAPjbtfXnq9Q/ZeqcOpsTinD+65UgW1F+w/gO&#10;er1GKweRJd8aMFChWsQCSB3A56vUoPMjVVFI6rIS1+x0Ph9/t56vVzc0MqjzyPMNtPiPZ7L89XqD&#10;HOENCB5cbBQQAyqQbX+Hs56vUR/qRlijajlkgO9Nx2t7uxWHcW56vVWX1OwOSrcvBGJKZTIJgABZ&#10;w2gHtAt3NvZz1eor2M1lVSboIYwrT3VXsNE0ufqGn1/Rz1epMYbjc2FtLR00gBhvqbEAHtpz1epX&#10;f1tjrmSYxG0caKWX957/AGrdr63+rnq9Qk4bj3kYK0MKqJISzMzEXdWGhv4G/PV6hGypj2I0e6sx&#10;cqFMYaOzbkRiL7ToLgHnq9Q69PcTqMTrlqwg+TmiRZDexLk3DD4Hnq9Q3xOYKWSOGUAF2ZiCCAVJ&#10;0uLjUeznq9TDmF4q3CdjxAyOSX7WttNgNb3He/PV6iD9UKSWOiOHUyLUK5dlW9iBc+6W1Oh056vV&#10;X1nXBI4qUTzwGJw8m5r6gNa4Vgb+F/u8eer1FxnaMYrUJRsSVINiL7iO9iNCdf1156vUpsBipZsQ&#10;m+evHG8a3U6C4JAtbxsdeer1CVHDHRRRMgDFFLA2uT9JJN7Xtbnq9SQxKpMcgLSHaXF1voutyf2c&#10;9XqREstVHFLicjuZZiYypHgtyCvf6b89XqSddXLUQpug2OS7GQahNTYsNLjS1h3+vnq9WKCWsoqa&#10;KaSTzzqAFG3cTe1gbix72J0156vUt4MEeeoWuILxopdwHsb2Gh0F7fWPy56vVjCULCOhZ2URbpLg&#10;A+JG0HUaHnq9UD5SlqRHLJcB5SrNoQFHct8CdNP7vV6nDEMMheeSnopkKulwAh2owIsqg6+Pe/PV&#10;6kPjDTYVSkzGzq5VtpBN7AA/Qeer1cZ4oqXEI6GAtJ+iDNb9xmXcpYHUg9vb28Lker1JPfFKH228&#10;3zpNq+0DU/cf18eer1N4oar5E1CMHgqEWUkakNYCzEaix9vPV6sUWHy1EroQuwKG3+IPhp7Pj8Oe&#10;r1PBSOGnSnKBlC7tVBPgQx7HvqOer1OAq4aumENY6lgwK7FsbHxJvfwtz1epuxM10bwmoVWjK/Hu&#10;D7osBbXxN7/s9Xqmw0FOKqnr5SGRZLSqNbXU6D4Dnq9T7PJRVEiJLsSNiwB0sBpcH489Xq5V4d6Y&#10;UdKXjkUj3lsQVBuLXva40Pw+jnq9TZTtBNSrRo3myB3ZgVBJt2JA0Fjppz1ep7w7DaemLVvlbpCx&#10;8vdqCT3t7Ld+er1PWA4FiHzpgqnA81rFdRo3exGo+HPV6ji5Ty7LFT0kSqCk21SbAkKARrr4g2PP&#10;V6jL5Ywd4KSOjkp7ws1lI094XubD6eer1DVh+RZ4ZqKpmj3hS5WNQLWuR7w23IA/Zz1epWGjpvnY&#10;qKti/RKdq3UaMSbfdz1erJhGXaCeUrI/lyQmRmIsN47gXPidRz1epixiPD8Sw3zYIL+ZIqOh0BKt&#10;a+h8O/PV6kjj2ScKr3eGoIKEGyJYtf6we556vUT7qN0yxCUx09ENsDySCeNgAUVV91yLAEHtpr8O&#10;er1Fgxnp3Jh7fzCIN8nFaxta7dj39hPPV6gMq6CeeoGKtujhp2bZcWDn/WuLm3s7c9XqbYY4hSy1&#10;7uGBZwLEXBJ118Po56vV6fFGq59kUaMoC7Qre7pofbcgX789XqjSN59L83ODts1lXuFBI97TT6+e&#10;r1P9FVUVFBBIrBFsLgj3msLkdrX9vPV6opfBhLU41JK8MblSRFHvYKNSFUka2H0nnq9UZsRyzjME&#10;FfgUk0kMpJUzQNFIFPcMjklRbwPb2c9XqjYlJW0bNGkmywU+6QLqDY3t2v8AHnq9UieoSmMctVGr&#10;q9iwJ1LEk6XOpPe/PV6pkVWjYhArRsAyEbSRc30Pj9fPV6m+topaDEzBBIXgndQzX0XcbHQk9hpp&#10;z1epSGWhW1GcRqBEu/bDHFGyFr2DFidw18R7fgOer1JmOCqlrIZ1qFUFiAPEkEjXw+PPV6nmlgrU&#10;oZKWrqBJK0kjMq2AKqQRYG+ttCR92vPV6oc80ldKdibTGQIwbX7dj2v7eer1RqHDpcNmkkqkDEWZ&#10;mN9Lk32/R7eer1KTF3hrSlXVyqZCAFBsNqixINzezEW56vUwVFPPF51VFtWMSCQBbi9wDr27ezX2&#10;+PPV6uZTDoEqcYlbbM0YUDuLWP3gc9XqYsLWoxSlp6rzGVTHuWJha9iTYiwP0g89XqzQYcrQB5LG&#10;1y4BOjG+1QPge556vUYfK1f/AC7LsdPOCkkRIG0WZr6i7Dvoe5Nu/wBfq9S9w6aCrmWohU7EFmvY&#10;Dd4j9v3c9XqU8dRIIaeamISIyWYONW965C+3S3589XqS+Ysbp/nJ6WlG8gsxve6jdp9X6+3nq9QX&#10;4hmqoknlliIXaCBc2LHsdPHnq9TXJWT0zQzUKl2mKBjc7VUm5Y6HVfADufpvz1erqLE4ZKyeoUuF&#10;ZyFL30Atfv4fD6Oer1YsMq5J6iejqZNirMHUkk3LG972J0PYDnq9QlYDjkBYxxzb5QCrWI95rkam&#10;97gc9XqE6uy1BieH0rYsWa9nj2OyG4N11Qg2uNQTY+IPbnq9TPmgUSyzx025qsKvmjaCu0Kb+9oN&#10;T4ePPV6i5V9TSSl46WMIh3Adr7lBuL6WII7c9XqDpBClPLJUqYqiQMAx/eHca9789Xqi01b5iyU8&#10;+0ybQu5Rbudw+N9O/PV6nOudamqjVZN5hCeYD7qkAWCi1tfEnnq9SYllqKqqlWmB8dyEbrKLWsO/&#10;189Xqy0uIWkCyW8s22g+BHjbvz1epRKxrFngACC6KL3B3MLXH1Dnq9UJ8MippBE8hYx3ZmTsdQAL&#10;+0fwvz1erg2YGpq+SppV3siurbhcXuBobdxz1ernLWRVE0UroEDxtZjb7X/Bac9XqZJsUloaxjHF&#10;5QTaS1r7iB428R8eer1caOKrKiSFdoEqP5rG4Jc62FidAbnQD6uer1T2qUNV8jUbo4zJff7bak3v&#10;2t256vVCpahaipqVpgWiDswVhYam+h0JA7jnq9UXF0rTHNU0DJG0m0OxGpBNj7Dz1eqLTYS08BfD&#10;6uIVVN9sggEAXPug+ztpfXnq9U/BxUYhSzmSQsVd0kBIu1ri9+xv4W56vU4ROr0CYbFGDIC+/cba&#10;hb6DxP6+3nq9WDA67bRJOkrMCGBYqAWuLElR2I7HT6vDnq9XPFZKSgq4Yd1oWCpdEv7x0sSBpc89&#10;Xqb6MUdJJLRQUwp3lGgVSoZh437XA156vVDarjq2fDKvQowcyHxW1j93j8Oer1YqyKOneYUyEbRc&#10;spurEDvbsdPHnq9UuOiTFKZYpD7isJNDYk2uNb89XqkQU1VWRGrxFQqU4ewZbkK1vuB8fbz1ep3T&#10;KlHWU6opIaRjIjqbBbA6EDuLaW56vUqv6qU0CrUQF/Iijuy3O7c2oIv2vrz1erjTYRWzQyzpG3zC&#10;kE3BsVta5Pe4Ha/fnq9TYmVZIJPmCbzTi7aW90HxB7G2l/H8uer1QpcOxJkqMQgUxJC21doubmy9&#10;/o1156vU1wiR5FmqW3GE/asDtPtI8fZz1eqKuF0kk01JTqzSSuZQ6EhmNtpF7i1/DXS3PV6oNLXL&#10;QvGaGOSKIq8bsXDEXBDXN72IuLa+w+PPV6sZrKajnFDRyXhRRb3RbwIAPhpz1ery1kk3yq1iK8Cl&#10;2YgH3TbsDpqe9zz1erjQxRylWq0CqWdRYgAjtcgG9x+fx56vV0rQrVRQ4fIyuLqSdBtFwD9Y8Rz1&#10;eqWcKpMNi8ipYP5qGdNb297XXwIPYafDTnq9UvDHapqGlmBb3CIydAG7fDwN+er1cklWppacQlhN&#10;HKLnw2qTcnwF/wCjnq9UAYhXwVUcvzPlQqzCT3AxYFtNb6H9nPV6pMtDSYpjjrMytTyTRtG7AXJu&#10;TqPCxse556vU8vh8E0kw94ujN7yHaLDQHvax789XqT0lbX1gkiEsksizKQp1GjWBGhBuOer1O8FL&#10;itESKaOzmQuWIN7kjS3s56vVLqMvVGIVTSTMwWxYAAG5Hdb/AE/rpz1erLPhtbFh4qxA1RoojCEA&#10;ggaHWw056vU1rhNe0UkkLM5IG9Xt7p0JsPh8Oer1NFXl7D1jaVqdmmuBc20G24bXnq9XOjFFV1EM&#10;NKf0hYqVItc7CCfptz1erg6UlNVPUbWbdYol7WYaAgaDU6a/x56vU2xYZV1TGm8wRMrOxl0Pun3i&#10;LHuPD+g256vUoJIkpot0J3xsQtragd/Edjz1eqBOwhnMhXy1GgckaEmwHtt7eer1Q1o6yOt86tMU&#10;yggqEZWW/axsSdO+vPV6nCrp4Y4mdoveYi6bQBqNNLez9e3PV6meWB5sLihV2iqIjIWYXACbhYEe&#10;0eOuvsFtfV6u46GAVYendhIdShIANrkH9Tz1erPilW8bxyLCgNw0r6XIAIIAHbtrpz1erPQZfoq5&#10;ZZayRqZZQChVQx9tiCQLE6eNh2+Pq9U6Z6uaGKgoYxIF7MdW3DwGltTr3+/nq9SkoqVK2qpvmlZ6&#10;iUFWRhe1tC17Wtftr8Oer1LnDelU+Ks8cKlBGw1FrhrGxse+hI56vUOGWOjz0FAk7t5jvtP2ASNv&#10;fce1j9HPV6ns5LKVLUUcCvA5Ma7hYF7biTe/bnq9T5PlOCdFo/I8qWMgKwsV3qPtadxbw56vU1Dp&#10;tXYrOKWWEpHG0hL+6d5Nn3CxJAubWNje/ha/q9SfxLJ8+Ht5VdTbLsI9F7oWtvuBcG/9/PV6kRmL&#10;pe0T/wA+gQhg5Ci2hUDxHw56vUFGYMqCDD48QaPcJ2cSR2sRt1JJ00PYAXI56vUEDvSSJLUwwCNI&#10;5CPLPjY/A89XqZZKjEYKqQUhIZrvtX91QO30H9dOer1K7Lr0k26TaGCqPMYi/v2vYX0I56vVGy/H&#10;QVEklPC6hIixsSLkkkkG/wBw8PZz1epmxGGOSseOeyxgAMLAg63uPo+HPV6ss6uIzRAhY0CNvIGo&#10;HYD/AIkdeer1Zp5JMWpjQ0iagFXa1iL66E/dz1erlFT0sEMazL+nBCgiwuR431+jnq9UPEZaygkW&#10;KYX2kldva5Govz1erNVYtiAwyN1TcJCEO0C6g6D2DXt7eer1QTLDDRGlZ97IGkWw1DHQC/hftfnq&#10;9Trh7YlV4acPqwtPMdrsI2LKD4asoJt7SAfG3PV6sdDh8mGySCuYyrckm/iRc+znq9UDHJaVl8yN&#10;2AlClbD7LKdLW56vU00VHh7haZZZJJTdmZiAoJPiovf6+er1TJD5VOaSPXYwPu21F+5/Zz1erPQV&#10;+HY7XjB8PnVpJTbdcXOn2f2W8Tz1ertpIW8umN2SQFQRoTYW0va1+er1cYKp5ITh9SXQxI1mK3Gj&#10;Ei9rjxvrz1eqIkiyJJGN28XIA1Yg2uB9Px56vU806yUxSoLiCFIXG7uxJGi208dDz1epowvF3qaB&#10;iu6NlJQBgQPYLD4+3nq9WOCGekpS8xswIIJNjY2JAB1056vVJqpqLcGZTu0G86EXNwfu/Pnq9XGo&#10;y/8AzXEUioCzBjuOnfTdYXP389XqwPKaeMtstNGTtS9rqNCfpv256vVOhp6p2VWmV4pWZ5LC7AgW&#10;2X7A+H389Xq6w/DKQRNUlCsm+4FzoDodPaB489XqyRUsVBMkVKd/nFrnTTv/AA56vU30tGMOlQed&#10;d2vdv8V72J8Bb+nnq9Tsjy0uGuKyNRI0gKkn3toPYAX0J/Xw56vVGTFJ5KkNIPKbui9hY3F+er1O&#10;4oJGoHVLEC7WUi5NtANdb89XqQkrwTVYiplYTrZmicBSCR3+Nx489Xqz/LySuXYP5jkBdxFr+Ovj&#10;Ye3nq9SwinqauJaOsIQIdokA0AAuBr7eer1Mk1UKuqUpbUhQwsNRcfTp/H6+er1OuD5dxmsq/ImS&#10;0cjEhidWHhaw8fj+3nq9X//VE7BcyVCu0lWrKrk2IGoF9O4I56vUrYM205RBFUN7h/eGrfE2uAee&#10;r1L6hxyKVfNZm3WNwPoNr/r+3nq9TW+JUVVVGKqBU3BuSL3He3b9b89XqV+DRwQTxVNImyR9UvY6&#10;XN73v4X789XqG15KarwU1ksSBCDewUFjutqB439tuer1AN1QwuspoEqsPusMu4zbNtwLWHf2/Dnq&#10;9VXfXHH6mnpnptjTRGUaLE0jgFgBogJAubk+F+9uer1FXzHgElRDJULGwZ2VmV+xsLkC573H6256&#10;vUjZKZoHgq0v3U7NV2A91A/ieer1ScRxxsHFnmURuY4yNwsQTce0gi3189XqjJm6WaKaWmBkiu4Z&#10;NAQBoGB+ntz1eqPX5ynwOgTEI6gkMosNxD3vbb+0356vUr8G6hwvTCaItuDHzGBuQD2bT7789XqG&#10;nKXUmOWYRiRQo2m7WDEDQr8Pr/Zz1eo3nR7qrLHiJDBXsqs22QbQoPYE+IHhz1eo6NX1Vwl8LaiV&#10;gpkDNYAEhiCRf6QLac9XqJHn/rb5WLyRVCSSEB9pawUkW+/+nnq9RV8459xPGq90B2xOrbSAd24j&#10;QWPjYkafVz1eoouYUqK9oTMxJnd1RNSFt+83wNre3289XqKdmLJVTX4nO1U7Rv5jRhbkgjU3+Ht5&#10;6vU/ZR6dU1WsMUaAyx7d+6wHfQ9r6D9dOer1GYwHIPlywQQx+aEZtthfQ+BHs08f2c9XqMVlrp3i&#10;sEMmMTgRA2sgAO22htY6C+uuvPV6jF5Zr46KpaqxpdgUI99CCdADbb20Gvx+PPV6jZZJzdSSOklU&#10;yTl90pjUqGAGg07A/Tz1eocaLNSjdKqmniaMtd7FlNtO1tCR356vUgK3NiVYdqpdhgU294EFfBh8&#10;b/s56vUD2I0aTTpTV0jBRd0ZnJRkvc2F7Dv4c9XqYsz5ewLFx5VRGDEW7AWLBbEWP389XqDDN2SZ&#10;BRiaFViWXcLsVBCAWA+m1+er1EU6mZaSmqzEkSzCFwVZr3uBcOe3bw+PPV6iJ55pGp8QqalJHQgl&#10;yCBtsO6j69deer1IzCcYD5g8ndJGdi7t2gOlxa4sQfq+HPV6hGwfNhknmpsRN0p2VhbUsp0BNrkW&#10;P089Xq50+NyTTriZQSEyOj9t20G3gNL9/wC3nq9SswPFafEkhFQ480O5uFsApvtBHe4A1Pj7Bz1e&#10;oc8HwOeKFaqVS6aDcwtZT3N/1789XqHLLcWU6WNIKxZI7AFfLUSML9vduuhb7h9HPV6h8ynn+lyz&#10;TtJTT/MKAxAkSzgNa1wGIFrjS+nPV6mrNPXfFI8NNDNJvlaORyqmwC393XuDbwvz1eou+Y+sNfma&#10;NVqZykiKbKDcX8QSTqSPo/Lnq9QfyZ6xtEVjUMsTXBVSNQvcn+HPV6puH9QsfrnWtp6hEWKQEKy2&#10;JUCwAINjpY6jU/fz1eoYMN6wViweeZhEAojFwAS5+ybDuLeP9PPV6hJwXqzi0Um8yBJQg32AFgw0&#10;Yte+trc9XqEFetj02ySpQtK8Kbggsuh+1f269+556vUKGG9WcT81zSTLHFKdFcAmxB7a9jz1eoVs&#10;sZx8wx1ULGRQrJa9yzanxsRqb2t/Hnq9UzDcyGoqL4pYVBeU3K2AXsvfxsLHX6hz1eoLOseXsPxH&#10;A2xbDFjVgrq4Cnc7EWW/16Dnq9VYWb8L9+KllibzACq7tFBIN2N9dOer1F5qun1VR1DRGRyzs4DK&#10;ASA127m9x4AeHhz1ernlnIGYMRxD5UxFoTdN4W5VB+8dPE6WHw56vUIdN0ixOWYwwU0l0IZRqD7r&#10;XB+j4c9XqMZlLoRmDGFEcFMYKiadL7lYhzsBI8L29vfvf4+r1WE9L/TZXUGGxxYhGUnj3yE290EH&#10;QfG/f8uer1Cnh2QscwGffOzGIIFjS17E+P0jnq9Ru+jc80EKzVrFZhZAo0LHW1/bz1eo9OBY3OWR&#10;UuVAFyexJGutr89XqeK6g3QDzF3bgQw1Pfx56vUSLr9l+kFJNCP8isTbz3Lm1/489Xqog694Dgq5&#10;hjrD+jjs4mUAKCGHu2v4j+nnq9RAqyojohFEq2EtRKEsfAMRY/Vrrz1ervDMOnbEfIkDBKiQtobH&#10;4WJv8Neer1OsGTcSGMR4tI5kdT5boQCtyfdsNdQNSfH7uer1Gy6d5RbCsUiq5KXfPMQQxFiCBre3&#10;389XqPHguMjBqFJ2CRGPa0i3ABFu+v1c9XqcajP1J83NVGobc0VtxOit7NDqLc9XqbKfONPiDTTU&#10;uuoaz6kd/e07g89XqhrU4bWNImIou6MRKvughCWLKbbT9P589XqC3MeXqeuVqd2U3ldjtBUG99T9&#10;N/z56vUBGO5EaLBqkrCZJp7qpABIAYXANz356vUWvN/SrCvl/LjZR57BZxcgh2Nr21uAO/hz1eot&#10;nUj05VdNG8+ERK/msdp321Nu1769yL89XqDih9L+JzTx7mM4JFxqDu+J1Bt2+nnq9QgQ+kPHKmeI&#10;wR+eoQ7igI949l1PgDz1eoWcn+kLH8OV65aZpHidWkUDVVBtcHXW5GoOnbx56vVYZkzpDmbCqinn&#10;lpGs8YWNivuKAdO3Zvhz1eow+UcoV2AvNT1D7FqZGPuqSSxJ0JN9ewuOer1DfljEBhLhmN2j3Opt&#10;cFb9j7Dc3tz1eowuEYqanDxXRKDE4JN/HTUn7u3PV6ix9VIGahq3jpbs928xDtIUkC+t7m1xp8Oe&#10;r1VmdW8g0WKpNW+TMTEEZpLm1j7rKAAfAXJtz1eoq+I+n+Wvh8ygMYSrWVj5jqgUn7JPbQnwBv8A&#10;fz1eoL8f6LV+GQNT1Sx/NKAxePVbXsLMLk6+N/Zrz1eoHsXyFiFJUrAY4WYEAEoqmxtc3ABJPe55&#10;6vUsMvYZimF5gpqHDowygq8kg1v7b38R2056vUfLLmYsNpp8PwOaOR0qFJ86JN6qwOgc6Fb9r9rX&#10;+F/V6j4ZAzXLlqtjpKUrJGgQs7AMwDH22I9nbnq9RqaHqABIstPZkRfBbgn+Fv6Phz1epjq+sEWG&#10;1AFSRCsf6QMSAC1+2vs9nPV6m6i6/ZdwnGRW1FSZHdd20MBr49wARrz1epYUHqFyrT1Us81SI2ZA&#10;21L+9c2Pj3t/Ac9XqXWE9fMNqMNkjdjHdjsY6gAEbe+moP6256vUuafrDgYjp5amVY/OY+/YMS1u&#10;3tt4fdz1eoHc99dMvUEdRFv3SvGygDQE9r9h2H7Oer1VW9YuoNTi1MKhagTh5EUICbgBja4v4kEX&#10;56vUSrFq2WqxySZ2tGxXdYkm/wBkjx7nnq9RrPTRhb1uYFgubyyLGyEAgjuGHY+Pf6eer1X/AHS3&#10;pXR1FHDJFGWZXJWwsCfaBrz1eo3NL06w6SiaNqf3lAAWwBH0duer1FK9R3SnD1wGSKG3lkE7QBow&#10;vp9k6ntf6bEc9Xq1sPURR0eUKorSUZ2Vbyqe9kI1Bt7O+v0e3nq9VcWZMw0+F4lHFRh1L7mLFtwD&#10;+AtYWF/b+3nq9SAq824tDC0Zf94DcLbQT3LWN+/PV6mFs4VFZA1DHVmBYbKTFtJ23uRqLAE9yNfY&#10;b256vUt6jPG/BUqnqFJjARNxNgAddO19dfHnq9UafqJitZUU8UJ8+E/5Q7tuy3YAEa39v5c9XqW+&#10;BdSPOpzQ+cqlXUAki4Ba9yOer1Ph6iYRW4m2ASK0tGt4wQwI33uSO2hIuOer1OirTVvnSUIAiW+w&#10;aWFje1jbtz1erLXR0UODRwzAWmdGUrYmwNyBp489XqfspZZw2sR5o7owZ9gNtwU3N7/HXnq9Vnfp&#10;36NS09HS4rVJGYZYWAstiCbgkn2eHb9nPV6rAMGyjQ4BgzYdT0yOBGShILEt4A2sb89XqYczYhh9&#10;FlqSRYxFUpuDbjoAPtAX56vUUmq6xUGW6mU1DMEte6gAbj2/Zz1eor2cep9bW2oWnFmkaUlmFzvv&#10;ZrXuewHPV6kZV9W6mjofKWXfJIQgJv7CAB489Xql4d1BxzFCmGidYZFiudxuVse+lrjxAP0c9XqE&#10;CPqpPQ0QhMzSPovugAAW7kaWue5789Xq5p1olDQ0+IVXkrARYh7g7hfaD30tz1epxm9QNYtJKsNR&#10;vpWaxu5uT+tzz1erqHq7iOYYBFh0RkfRToWLKO7CwJFvhz1eqXSdb6iClWnrpbRGQ2A947hcDcO9&#10;iRaw56vVCTqw1TVJilHIYveJCqbA7ewA0+nnq9RjOnfVzE8Sw+Oglk+Xo6hRJvZwGNvs3U+0eJ/b&#10;z1epaY9h2J5hSPyduyxBXbuJbS3f9e/PV6i4dQunWKYVgUlTiVMojMm5RGtixB8VvoQCNfHnq9RJ&#10;sSpY6Jq+CpW8bszFmW5HsUfR+vs56vUFlZRUi4Wj0UCKkrMND77MDa5B0H1fdz1epP1mUairjWun&#10;2goRpYe8Adb99fjz1erFBg2GxSRVfnRwSBioi7km9vAEai/iNO3x9XqhYyJseoKnC2hp2khLn3II&#10;42O4AWLqgZiBrqbX8Lknnq9QeT9MUZV+SOySOPxJIBvcd/jz1eoJsXypV4ZS1mIYsohWlcSKw7CK&#10;+rN3sCdPh9PPV6mCDGGp6I/IxIjSllY7bhlI9p9t+er1RMK8jDpEqPJWBNjArB7CLEe0gjw56vUI&#10;GWMbp5tjxIqhlYR7vd1Glj28O9+er1Ctl7GKumxyOkhVHPuNMBZhaxFgRpcHW/8ATz1eo0iZppMI&#10;wmTEqY/pFiWNIXIJDBdzFTp7bgf389XqTP8AWtBTU+KGRNroXLt23X1BuRqBz1eqDL1GbDaj5Nqk&#10;xQtaR3Uggm51B1GnPV6lNhvWhayiaKKpf3SV8xifEaHtqPiOer1Pv9fsWrcOipzKsm0EfavcWIBG&#10;vf8AZ9PPV6kjDneuiiWSuqI3gL7gC43A6gXW97Ac9Xqkw5mrFkeelO6Ehmv2uBft4C9/4c9Xqbaj&#10;O6WNZTtvDhbbTe+mltBewJ/U89XqeKbFlpKyKtdiskgUBQQTY63Ydxft/fz1eqfDm0YTNVyNLdUP&#10;nWvbU6bQdfC/f489XqgpjFNTV1RX1E5X5tQRHpZbi5ANhe48Tz1epywirqTLFDCrswkNwL6q2uv7&#10;Bz1eod8kYdW1OICjkiHlu+/QGwtp9Hbnq9Vg3TnofmzEMMWpr6crEWDAKACVJDC/e4tz1eoUc59D&#10;JHmEdIhWA+4xK3u/cgX00+H9/q9RNeqPpnzViUlPS0VI0pLSWCrZr/uk9h4kgX56vUCU3olzbilZ&#10;JiNMzSQxgAQ7NPM/euSoIKm/73t56vUH59EmY8WrkppqcwVFOpjUNorAtc6eOtuw9nx56vVYB0A/&#10;CixLGamjix3D3CVH+VZQtlb297kWH089Xqvq9Ov4UPTPJdOkeYKaOuuVN5VJYD2e9cfqPYOer1Ws&#10;dNfSd0+yZh60eB4aiRAk22LYfrbnq9Rj8M6T4PRUywR08ZVQADsW/wBZ56vVir+mNEbgRqAfao0/&#10;5N56vUC+ZejeC1cUtNPSq2+97A3ueer1Es6q+jPLWbKNnejDOv2bJtIte3Yi/wBfPV6qn+rnoIbA&#10;oa6vgO6diTtsCBbQaDXQc9Xqq46mdJcSy/XGT5ZoFBKarcMwNiAdtxrrrbT6Oer1F/xHD8doWeOU&#10;BBIpJutwSNLew89XqDqnw+qoK+CvpoSGjLEWaw7e7dexB56vUMuC5vxB3Uxye9tBdRoQb218PHnq&#10;9VgWR+oUGAwUq1MmkgVNuu0sRci4Pfx056vUKGIdZQWkpAAzxqdu17AXt3BW5+i/PV6iy9c8+VLR&#10;rNQsm5kAAZtpv3tfb+pHPV6iUZwzrV4ksaTODIfdIVhcNbQ6Wvrz1eoKqmqmwmq/mdXOTJoxA1AH&#10;e1vjz1epbZfzrFLRiqqpimxmMfcWUqPo8Tz1eoX8Jz9iU9Z5GKVCMF95bKTYgX+0TY/R8eer1D9T&#10;9Qa6sp1+QqE83aDY3MgbwuPYdRfnq9Smp8y1syw1UrCKJUYy7gRY6WVfb9Px8fD1eoYafGataUx4&#10;eytFIkb39trEqPjb9vPV6p0zS0dVBVPuZCGay3sNbgfceer1A/1Bz5B5c9HMhQqZGBFgSPs6/G5H&#10;3j289XqIz1Y6k08uHwtUybUBaKMk3BcEdz7Re9v7Oer1EL6pVlHitI6VdRHSlHD+bICV8QAQupB+&#10;H7Oer1FempKQxSGvpxL52itCQigAW3C4JAI+v289XqDitwcUQeqoibRg7QSviL7b6HTtz1epc5eq&#10;qqjpVnw91Mg8L2ILdxrroPq56vUabJGJT0sseIBijsoB1F2YDabnxBHhz1eoXKXMuJUkwezRbCW0&#10;UDT6bEG9/wBdeer1CTT5lgapDq5aWLYJBay3OotbS4B56vUpK3MtTVRieSURvrYP3AGo7+3nq9QR&#10;ZwzNKySPWvGVSO6bXBNjcAAA6fX8Oer1FSrcTUS1EFWWkhdCCWsSovptF/b3I1HPV6gZqsbmxHFJ&#10;BTI0cKgoDYhbgWOp0Ons56vUmKj+aQs/yrARKqhibDuSLL43A8fu56vU0zVLNvvZlRBsAsdQdR/f&#10;z1epQwxw11UcTgFpFVU94EFe20WP189XqMHkegmgr45JAGmgUuH7hmPgfo56vVYTlaqoBh8OITsF&#10;EflMQCoue+g2+3ueer1LCWswpYZKWprWE73lBViD4m4sQAdeer1BPjmb1jKQV1UwIVrOGAZQLjUX&#10;/e7c9XqB+fNsVXiXz1NaWSmBaB7EkMTb+GvPV6kfXvU19J89ibmSoDHRRa7XNjbXnq9SJnxECmL1&#10;scgD6hgARcKQLD4nU/Vz1epulxerECGVN3llCqG+4g3BJ72/X4c9XqdfOEyj5iURxm5YqTuVe9uw&#10;7c9XqjGuqqnEoUWTyUDR7JDfaxAsSwGhuNDz1eoVaLF6urjZKh2Ue95emm793QeF+er1CngeImto&#10;4cPlYK8JIlFrgm1yxY+w9vz56vU7zy+fTGpaP7DsqKrD3rezv9Nuer1BxW0a4jXtNCSIkV/NB01u&#10;Nu34+089XqLxnOSlwvFJJfMYom8KoBIYsCGLHVTt8Aex56vUH9bilN50VTPMwVSNzHUi1iNPG41N&#10;+er1BvV1mG0OKS1ULAUbLtUsArC5JYnUixHb2H289XqWWC4VUtSPixjP+klAu3UADUCx0/X2c9Xq&#10;MR02weu2wygbwPgblrdh9B8eer1W6elbKNJ8xDck1km6S419023X0ve2ns+7X1eq4fKmTtlMhnp7&#10;SxoCSFIv4a/6x56vUavINVTCo8lmsqWO1hc2+j2nnq9S/wAYgwyrppZICrOwZOwAJvf7xz1eoOlw&#10;GmY+W4VxHY+BN/7+er1S6npvNiVJPFTxbww8wEAAqfHXxBHhz1eouGaemkMonkxEbFRAgQi5Nu5v&#10;7Nbc9XqJJ1T6TGFxLhMPvruaO4IBPx+kc9Xqro6l5bxHD6ypaSMpvkOhIJ3dwBa+ml+er1EAzhQv&#10;RxyVFXOwlnnY3YH7ie1rWFiO3PV6i2ZhT5SqaSYJL+lO5AfcZQDoDqdL99R356vUDmJVNJU1jsrr&#10;E8Y0AJsFsBYH+nnq9UCOOCVGnrP0QXUi4Nxt0P189Xq40dPLV08bUpSNNtgX008Oer1RK0KqPLiW&#10;jMTEhBFjYewD9Rz1errD4qeMxCWN2QxgPGh2+9fuTrb2Xt/b6vU4+RHPHuhUe6Spv7203uLG/wBV&#10;/wCjnq9SzwPC6ITDFMVSORUB3MwACi4JG49gPu56vUL2WsCiMwxCqljXzZDsGyx2jWwI0NwP1vz1&#10;eo1mVosPw4O1NUmUSBDq2qEanQ+HwHPV6hWw3MlXFXxyPUH5SMLsAuAAe5I1AB9n9HPV6jfdNc+R&#10;/KwiRFmMrSMhUi4UaC/xuD+tuer1P+Zq/A66eSpXeheRXAGhBUG4K9rNr+WvPV6i35joqjHZGioI&#10;7oVfZdftE2Ckj2g/t56vUAGYuj9ZidZHHXORIQVXYBYN27flz1epE4b0P/ktfULUwJiFLUQyoUkB&#10;OxmG0Ouwg+4bML6A9wQbc9Xq9hHRZ6HDnhryyyoSIiSACv71z4m3hz1epzp+k6CjlnljDqxAQlSd&#10;PEj6Oer1BnmXpdHXJNBFCC7MVDEHcDe+v0gc9XqCap6SzYb5bwPcqGEjXJIBuSNdbeBsOer1A9iW&#10;GyCCenLBSis6AjQEG4Ht56vUgMaiNW61dLCp8tgCoIvc97DuRfx+/nq9SanqKyA2dQLMSOxtY6/c&#10;Rz1epypXqJ6c10Lj3rWvqWPc210sdeer1ScPw2fEJJJWZg20gqNbXPfnq9Qg4P06xxMNmqIaUyRk&#10;DcdtrWAOvjexvYc9XqdZulktdTK8kJMigBSLkLfUD2Aj9fDnq9TecHxPCXNDWoVjhtd2ABNhY69t&#10;e/PV6kFiBijq6uSUjyI0DIBcEm9iunib310/Lnq9TLPJEpFLLCBSnabgGxJPt9o8Oer1PNPC8lQj&#10;UvvLoBcXOp7a3/Lnq9S0/qz5tDHIIv0sjqFQE3BJNye+g9nPV6l4uWoqYrSSRXdrLvXVbtawBt7e&#10;/PV6vS5OkpWZ5wjGNG7WNjqQNb630156vUJPT7CqinxSgMnvFSQDoCt9TcX7Htb289Xqvc6NSDFM&#10;vUcEtcKaemiFmcEoU00t301GnfT6/V6hkXFaeCaMzOtkNhbQbDrut4XI56vU35xzUlVhzrPsKFGJ&#10;IsBe5tr7bc9XqIfnDNOINi0giZSiBCPK9g0tbx0Bvz1eoNMYzVNRloFkUm28WIFj7Bbvz1eoKqir&#10;hxJkFNLYyOJiSRrY3I+nT9bc9XqXtJXU81ZBFGNxgYMz3PjqPz56vUtaLGpJZvMN/M97Y4NlHtBv&#10;8NNOer1KebGq2arSKlDT0zIhsh2kIb6X0sd3jz1ep4wnNmI00rNKheSJiqXa4IJt9J289XqNH0rx&#10;rHsRxf5WkbaJ9olN7FVB97afjbnq9VomU8TqGw6Ckgl8tIlHvMbXNjb4W56vUmM25lvRy0byqwVm&#10;J3Wva1ifiL89XqqU9T+dYaOCehkcGPcQqLYEhhcEX8Laac9Xqoe6u1i1lbNUrM0QqGL7RYEEHs1x&#10;4jv4/Hnq9QGCgqKKimrGgdYXv+lIJFzaxB7Hnq9UDC4aSDzPLbY4YMzLb3tLaj489XqdJYaWB0qq&#10;rbsXw8SW/avs56vVFrKSlExFPfuLuzePhYdv1+HPV6p8qx1MSRuCjpfcVsDax1U6XHj+uvq9XU9F&#10;RyyPhrSX8xQwe5PYXAuTfTtpz1eqNg1DTYasUcXuAuV0NydO51vz1epkr6nzahoqke7E9kI1Aa/c&#10;+0c9XqyLV1hqRTJYykFSb6WuSCO+oH9HPV6nunjFHMu5yWmsB3799b/w/t56vVznnaSokNTG52gD&#10;QH7N9Wv2A56vUo6OmjkwA1ewBDuSMAgsCP3iPEH9fj6vV1gitFQS1Ex/SMbpuBOmt7DTnq9XBi2J&#10;1YpKJnN2UsCDtIA1A8Pjz1epVUGW8bXG4I6ijkWNgVjKjdvIBuBa57a689XqN3k7oljHmQ4hFQST&#10;2Ug3iJ2lhftYWPbnq9VnvRr0nY1iuGxvWYf5TTBZBUFLrsPt93Q27+3Tx56vVa5kD0t4HheHUpmp&#10;hI1kXcUFzfS9/o8PDnq9Q/YJ6cMvUkr1DwRkbgAgUXvfuSOer1OWJdAsu/L+9SoCHOpBJUXvofD2&#10;89XqgV3QTA6yJaZKcCNR7xC7QD+3S3PV6gvx/o1R4ZTO1FCHcg67QSCfAc9XqLNjeTaygctu95w1&#10;tq2sD2vz1eoB8y19dhFWY5EDzIVBAFiVHwN/Dx56vUhhjK0mJVTl98MhYsbbWVSNB95t4+Pw56vU&#10;F9Xj0lBiMldiKnYB7qkajU2J+Nrc9XqZMTzFWw0b1k05lWYqAptZTcH2Xvbnq9TT89FV+esW5WKm&#10;ygXuStx8Oer1MD1VRJKmG17BPMibaGsL2PbdawP0n9vPV6oslVBLh/8AKqcqZ2JBY6i/h2+vnq9Q&#10;U4lmbFKSrTDsNMMkakhiJBdWubmwBvYc9Xql47CaWmSHFDf5hS+3uQrfZYkXIuNRr/Hnq9SEpqul&#10;p4vlJADCrBAo7kG+uvwPPV6vSM8OKRrCuykbzGmBsAyhLAhvAg9u/stfnq9UKPFlpxDXM5emVApQ&#10;jU+H09teer1YqqpoqjaJFEaopdCQPdudNNeer1J58Ow1KqJ0eSSqlOxR5jBAvtMd9tz7Trz1epHA&#10;Sx0clDWKyXmYAXIB29mPt07c9XqT+P1GI0tQ8EA3FVv72oIYGw9n1c9Xqa8LwOgrWSCnlBmjt5jE&#10;3KBgSVHsF7/lz1eo5fRrp/PNmOCorhuQbBGlyXJtcbdfb4c9XquX6a9HqXGvLqKmKSIMkUdluLv3&#10;Jb2+HPV6js5d6VJSVMVOVQU6KqN7o94hdb20Gt+er1L+j6eYTLRMnlRq5Zf3RYfH49uer1N1V0op&#10;JZfMCD3TfRVFwD2+sc9XqZJOkuH4judaZfdYagG5UG4H3n9b89XqccL6P4e9M2F+TvheVJANTZgb&#10;3v30IuPZz1eoRz01aFfmKhAnlgKhYEgki3fx056vUjcxUFRhFOZwLo+9NLkX1/X+7nq9ResyY5UU&#10;sgoZ2G5leRdbkgD7P1nnq9Rcc1Y7JTStVOnu7gjK17KpvqNfD2/Ee3nq9QZYlUV8+IIuFmOMsvmX&#10;IJ221B7jx56vUpOnWaKiOveWl96SEliW0Fz3t9d+er1GLyhmKN3Fao2GViTKuu49tfr9vPV6h5yz&#10;WUtXMr1p3Nvc7rmzGxA09vPV6nzGMnYVjGGE+R5jxby2ouB4k/X4c9XqJTnXoJl3Hqif5amCWBYO&#10;ewHiLdr/AA56vVUd6ielC5cqZmjg8za91IQAWGoFjfw8e35c9XqrGny3iPzjTxoX+Yd2DWAtHuuR&#10;7QQNLW56vUJuU8pNK7RUsIu7i5FiDoQB7T7L89XqMNkrJlJhnlpKQn2le2gUWJAFvYdPr56vUOOX&#10;6dMIw9aWgbzI5JBvIsCARYgWXsPjz1ep2q5sEo0BgLXSwZXYMFNrFvsjse2n8Oer1JbFqpKOpFU1&#10;QPMClwWF9wJ0FidCbfs56vUljiNFiccNNUSJ5pLAlWBBu97W/L7uer1K3DqTCMSqJIWVU2C+7TU+&#10;Fj9PPV6hxynhNLikSYhVTRMsJVG3C7XP+H6Pj8eer1D5lTp7R4oKiZ4h5ku0qTYae23e4IJ56vUu&#10;IenuCwloY0IkZwu7SxA0vz1eoP8AHOkuG4ZFLicrxmnl8VsW8zRSzAC4+sfkOer1BVnPpzR4rUQP&#10;RlQswBnjQqdwW4svcAkWN7fSOer1F8x7pyMGjNO0Qkjha8dyCQGOgt8PHnq9WLBMKp6apllVAhs1&#10;yVsqhRfQlbfd8eer1LGnxbDcMgiljp7MQ5O253tfuf1/hz1ep4wzM9NHXSVJcJTAaobkFzYf2c9X&#10;qTsubcIjxBY5HSGVy1x+6O5B9huLc9XqYsSzpRvUQsD5kUthtAswa5vbvoRr9/PV6hNwfMmEySNU&#10;WjSKCw0UAtYWGg0vf289XqU2Wc6UFPLL8sVso2NusLFz3B+A56vVzjzBTUlfVS1VSstO8iFDGQCR&#10;bW99dO3PV6mPMWYoTRebhu2YyM4CkglfEEk2sLDtz1eoG86ZhaSDy8NnVK6tTdJZrhbdybHW4/Xv&#10;z1epCTdRsTw07fNa8Cun2jYMxtp8LG/9/PV6nXCepsUQlneoZbhVZWIGvie/iD/fz1ep9lzTU2NR&#10;S1AERsGQfbIYXB8bX7fVz1erlhWZvMpEhDhPLZmBOpPtvcHX4Hnq9StwqtmxKWV6fdFCttxuVL2O&#10;n3jTnq9Qm4TgFY9JDV0Sqw813jU3uN2hB+j2f089XqWlFl2pRoZIWWNbhSCCWsTqQb6f0c9Xqdsf&#10;weJkjxKF/wBBRsBIu4BmJB8O5HxHw9o56vUEON1NNPiAaxKOwG1gRt9lv4356vUocsYyqVaYSjkW&#10;kS4YKNzAki3iOer1W2+nrMM+FVFLhyBZpI4lYBLAhXDN+9a9uer1Wp9PsTapoY6llK3BupvYX56v&#10;UI9WI1CzBRexPt07c9XqC3NtZT0sBlKEliQ1r3A/o56vUWs43RPiklDNeJ2uC1rgA+JHf4ac9Xqe&#10;MPlaop2eJljKk6HS49vt/X489XqW2EVcFO0cYFhGBfwFz489XqFXBxC8QuQbsxY217c9XqVhwykK&#10;FBawHgQARz1eoGc/5GwnMlJLvVN4Vl3FQTfw+m3PV6qyerfQeMGo8ny/MAZi20MO9hY2B8eer1Eg&#10;q+ixGJ/N1Uflsb+8AACB/iF+1+er1Cxk/o/g08KT1iK020KNqkbQL31He9/y56vUOK9L8Plw5RIh&#10;jihGxBclrn8/r56vUqsPwKkl2UJRTJGFBO0eF7nnq9XWYsvYUlLLdFaRFYeAJHsHs/X2c9XqCrMW&#10;SMIrKQzSQLJIAhQMLkD4jw156vUVHOHQed3MlVNuVpVaypYdwALLpbUE89XqDSs6ZYhlI1B2XmaQ&#10;gqqm5O0W2j2c9XqcMNmrMMjjnxiVn81UJAtdCDrf6ha/PV6jCYRj1FeRaSYKSqlWGoJPtt4j289X&#10;qcqfFZ5iY2mEUkgNgAAGK/xvz1erkrLWK5xSVPMG/ZHeykAi5N18L9vo+PPV6kJiuN0NJTPJSEeR&#10;HKFNiBvHsHtta/PV6osGcMPpqjZAB/krA3sSrCxJ+kH8uer1BVnXMmG4dhgpsPLq8bDzGU2EgP7v&#10;h256vUFwzdFTVEklRJaYKpiUkEFj9B9ljz1eoxfTbNUC4nR0uJsqos8ZXbcEswOp9q3PYc9Xqsky&#10;znCMYMtDKQs7MBs7BrH3fvHPV6uea2WdfOqR5JNioGgFhqPoP7eer1FC6q0GLI5xCNgiBUlVCSGL&#10;Wsyj2g2vz1eolmN40tRjE81XTswCqot9km9/8OhU6E89XqbMWnqfMebyReVQCRbQBra2XxHt789X&#10;qBfNeDGrhcxEgHcCTayka2X6eer1FNztlepQrVwkQq5X3iRuJBuVCnSzC4Nuw+/nq9Qaihp0oqtw&#10;F8uFnG06AAANp7D9HPV6g8phDhu9goDTMrEFQQWJNidPZpf+jnq9XJaOOkR6WVhK0RLqpNzuY30P&#10;wPYDtz1ep8oKetnniop3L+Y5GpBsCDYdyRbv99+er1CBlvLE8Er1tRDvmpwQLqWut7kg66HvYc9X&#10;qNfkvpvTYzh8dPi9CalfLDxMylWVjqpA0sQfaPhz1eozGWchoKZMHkpDMqKAxIvt07/SPhz1ep8x&#10;zpnhBp48QlQsXYRou87QVa2q66gk/Vbnq9QKjo5TYhWS11HbfJPvkUdtoUD9gHPV6nmr6K/NxpWm&#10;mCFFchbajuGU9hqDz1eoL6roLSS1skOHASvFZwgX7N9SdfusOer1AznjpliOHM6NYQm21Nt3Zifs&#10;jtaxudfDnq9Wfpx02nr8TllUhvl5Az7r3IP7osfG19f6Oer1WNdL+ncdLCyoAY6mxFhYIbC4P6/t&#10;56vVY1laTDUwujpCpEcA2hwCTcaaj8uer1CXHi7MsRp22pGdQbAldfA+3nq9TVmHM0TUslNGpKAB&#10;VsDe/j7OxPPV6k/hOK07TCOd1KjeoAvcnwP8fu56vUJ2AVlHQVyU+4TB1DDTQ6G9/q8Phz1eoQMH&#10;kwyllcrZ4/d906kE/wB/5c9XqFLBMRoq8fy94gQLkNYdhcfdz1ep4/kNJW1QpJolVNGs4BAPhb7g&#10;eer1YcX6YwYoXiq4VQ6MGCi5t3s1j3t2+PPV6gorug4lpJv5dALyhlClbFV7Xv46a89XqBvPXpvp&#10;pJ4ap18vylUlWW5JW50IPj+p56vUTvPHSt/nKxpNsiOAygaMu8nQfT356vUVDNmVcSw7F5YJ1OxH&#10;SP31tZLfavt/h/Hnq9T306paGlx5KmGVPOZwr7QLhVHjYAXPPV6rK8n18L4SlPTR70i2qhtYgWuf&#10;qPPV6lxjkMEuHR1bKW0OjWJ7f3c9XqIj1lylWz+Yk0YEbF7bFN0NiVJ+IFtRz1eqobrRTw4diny8&#10;myVGsVey3VCNdfaDz1eos1BQiWvSspym1SbKbG5B7HTUH2Ec9Xql11YcHlMNRELPZwQNxv7B46c9&#10;XqeZllxCI1byGwjTZbQsbk276Hw/u56vUlMc86qxda6tqBFDCgBiJuBrc+3nq9WTE6LyY4qiIJNF&#10;IWe1/wB0Wvp7bHsf289XqZ8fkpZcIWmogURnIRb2CsbW0v2v7Oer1QcJixP5acTqUk2EEsDcgnuN&#10;L6Dnq9U+sUmSjo6ZduxlO+5syjwtbuO/PV6lVg1NR19S1fS72qCSo36gXOtu57Dnq9Ql5eyiZMOj&#10;mxNyzvL7q7SSAxJUEa2t+XPV6jHZcyNS00aViQqJVVo3SQCxJFlI7a+P6nnq9S+wrpzNFIYqFIQu&#10;jvvYAMF11LWFwb2A56vUPmWaKnhMc7DyCtzYEEdrC1vDTnq9RhcqZqp6CnTz5UImImRgRf3T2+n4&#10;c9XqNDlXqPhXmyVFETeaPeNbgAH6xrz1eoRZs2DEKfajqpIW9joR8Oer1JCuipPkzsjIbzUVRY3N&#10;7gk/DW/PV6pYwhKN42hUKLbTuYbQe4Pj2156vUkMQlp6ETBLb7sCWAI1tf6r/t56vUhp6+naoNJK&#10;FcqlyUuCL+Av7f2c9XqYqLPlNh2JtRVE11WwAUXP1nt7Pz56vUYPJ2YKJjStfcxJcgm5OlwD4AjT&#10;nq9RksFzTC9OVLAa6Em1wdTbubg356vVnizjHRL59W+6OO6IQBqSbeGp56vVFr+pcCTRRUqmzX94&#10;2IB8b+F+er1ITHs+QTTTS0hXY7qFJINv8X8Pjz1eouWZcxw1jy06SLHTxli9zrcXIPssfb9HPV6i&#10;f50pqOtjajQiGOQy+a2hLEdj3PfXvz1eomWYsl4hKaeodkp2hHmIXsLIp+wQPBhrrz1eovmPUUFD&#10;UGWnBMnmLISARcFvH2i2nPV6k9Dm6eFqlGcxxrdgiDQjdYA99Nbd+er1POHZrkhkE1GWkWSxCsL2&#10;BPxv2/p56vUt8PzvWu8WH18tk1AQNfcdSO9hfw056vUaDp/1BkpsOShZAAJ0uAfeKW9ne4II09nP&#10;V6h1lzXh9Rhsc+DbgkTLeNlK7nJt4gX56vUq63FBNh00YlMZERKbSLlgCSuumuo56vUSjPkFPLVr&#10;Dh1VsmjWRgL2XaBubcxFgSewvc62uQeer1ElzjJWyiSodgywxebMo0EZ3Fbk3N1OguQNdLeJ9XqL&#10;FiplGLGfCDbYytIxsVII1sfYf6eer1P+CWjpY4cRZRqX77nILGwudQCfDsBoNNOer1L3B558QxGX&#10;Dp/diVA0cpFgL6gMp10Hw9nPV6m3HcKpaVSa6ZWYvuJXUDXQkHX9Rz1epC4mTBVBoixjdGUMNQL+&#10;PPV6k/8Ayr5igrY4JjE8CBlXbfzmuAVFr20JNzYWB1uQOer1RaCI+UjspVzZSpJIGuhGp/Lnq9Sz&#10;WapNK5nDKbAbANSCSBpe4v3vz1eqOaNqiiQRqTNG7ELcaX0todR42Pj8eer1RpsQhwqM4OYDMkt2&#10;d1NipbUgk6g3Px56vUnauWujm3Rx7YJVWz3sQewGmvbnq9TZikK1M6VFXtKhgT3szW936bWHPV6o&#10;9di9bHK1bUpHBG9gP8bACwJFha/PV6k9SQQ4nXzRQxtGYzdXZNobcbWW4vf289Xqkw4UmHNLT2sl&#10;wFHgxuSfb2PPV6oNNTVlbHJTqwjAvt1sCDcX0v8Adz1ep6wKkmqsSipaolSQV8wg7V7gFra/UAee&#10;r1YIojVNPAD/AJAsqlbbmbcQbn8uer1R6+unnKyTRMqSEAaC9wbWA+jXnq9Xo6DE8Oo5I6d7vNIS&#10;m7uAT429vw56vVMhqKR4Hw+ZRv0JI1IYjW3jbnq9Uiiarp6WShSVZxI6lSB76oRYi/x7dvr789Xq&#10;mUNO1NskiRQYFcbSSGIJJJJHgeer1OODCrxmSNqWdKXeQo3Lu2g6MbaE6aac9XqGnCcCiikSklZq&#10;k+YodiQtj33AHW3hpr/Hnq9Ro8r4DilDWeYG92B4mUEXDJ38fb2v/fz1eo3+Xs45YoGWpl2CRV0j&#10;UCwY30Hc3tz1eoR48Zwerp4ZYKg08qhTYkEgXubfA/rrz1epO41jseESPLCpmglHu2vdCTqSdbd/&#10;y56vUFj55naZqGOR9JFB23uwP+sLWPPV6s2W89mjNWKkLNukf3NSQl9Dci4JtYn4ew6+r1Z3zLSF&#10;o8RgW8iMGFyQArE39oNr/Rz1ep9xGgwPGN02IOYmiiLMSwDPcfcQfZz1eosucMnUM+C1FXTt5kcK&#10;ljEpB+IBGuv3c9XqJ9n/AARqqGCnVFjp1R3Nl93dcWv3N17356vUWmrwOSrqtm4wK5cMRa2mt/rA&#10;56vU30FPHBKYqkMq3OwLoSQdAfpHPV6sMklRJUyUPm+WpB+yLEAi4He/bQkc9Xq6o4p8Twujlq2C&#10;TOihwP3WNxYe3T4Dnq9TzBNFUTw0YUmIbl3gWKlTbUa6Hnq9XBFrFnaUqB5LWS1r23WNwPv56vVx&#10;FJUK83za+9vDWJGoJJ0N+9uer1NEkNLjTRy23mnmU7WPihvce0jwt489Xql1mIbfP85gZFLEMBZg&#10;bnXU+HtFuer1YKSqKIonbfvuxcjQDubE89Xqdf5jU0eHzT4NJEQ5EZSWBH9wnddQwO038R/f6vVw&#10;hqIoljooUtIpG9mW+pNyV+HPV6nD5hp2eBSFmgYpvN7tuNzY+Pfv/Rz1epyk2VUvzM1l2so92wOi&#10;kHX42v8Afz1epshqTQ1ZRpvOtGZPLYKQo10tbUX1156vViejTFJYJakHcq2Zh2UkmwPgQfG/PV6p&#10;UhjQCjlKuhN7hr2sLDSw7nx9t/p56vUy19P/AC1445VLy+Wdim5F7gjw7a/Dnq9XcOIKCK8oYZqf&#10;ee4sCQNLeIHjfnq9TlSUskx3u+0O4bQC40uCNCNT7eer1Cjh64oiKmJWjjBG6RrLrqb2vrceznq9&#10;S3wnEaSPDfIrrhRI0geO19xU7VIuLgmwJ8O4v2Pq9T1W41StQMSSDFErBRqqt3Gthrz1epB0OOU2&#10;JYnNTVA3SNGzCRCLk2O0ML9j2Nv4256vUmcTpcOkKtMCkpv7qsFJBFiB4Ed++nPV6k3gGG1FLgez&#10;EakvVGSY+a20KUvZNFsNwUC9vHtz1epuqBPh0sdWk3mb2mbcSAgAtoL30Pt1PPV6u8FqhDeuxVku&#10;2oRWBF9e/wBHx8Oer1LbAxGjHEnkARLFiLWLk6AeBFvHnq9Rj8t4tNPD5dW4YMQIyL6KT9n2A256&#10;vVkxRqJDL58TPNZkYgi1v3Da3cX9vPV6i450wKLC63bOhtE4L7ADu3DXt4jxPPV6gvxANV4i1ZTQ&#10;FoEts+rvcHnq9TWkc1XjEkRjWJHAGotrY6jw79gOer1Y46WLDaV2qH3eZZdBqAL3OnaxHPV6o+Ef&#10;6GY8QD7vPMgJJIJUePsItz1ersxyTIHp03/pNwsCfdPtOlrnnq9TqMXoA0dPMjSRqwEnvBWPt2kg&#10;2t7bHnq9WOpjinieCB9nn3VW0ubXAsRp2156vUx1GGY4GNfDHF8shVZD5nvkr3Ozb2JHe/s56vU7&#10;Ve7E6UvBEU2OpPaw7knnq9WGonpkp/mXd5JmIjI2iwABN/boO/PV6s0k8UMHn0rKUYKSjEDUga/D&#10;Tnq9XsOxWRK4SYjGgX3VKCxIB7EaDnq9UTEWphVTIgAQkEAEXX229oPPV6mR5pKqRqSH9IQVCiSw&#10;HvE+IGpAFx7T8Oer1Oq0WFU1XHiBRZGSN1Yi19xI0H9GnPV6sFKPPjMFHE0bNKXLn7RudQD3+PPV&#10;6vNh8xr0qoCXaOQiTUakjT4a+PPV6nbCcK8uL5fEihlfctltoTrbv7O/PV6oMs8M9JNh0EieZE50&#10;NiSQbr37EW056vVxpamokk8lwPMiW5bvcMToND+vfnq9TTLGsqyvTyAzJou2xC/Aiw8e9+er1OtZ&#10;BPHTqkL7vMUhjYbrsBu9hsfZ/fz1er2FUU0NP5zEttJAUH3gR208Rbnq9Qq5HgrKbHqfHooRK0O1&#10;zHNGskbN/rI4KsPYCCD4g89XqG/AsmZixTM9ViErUslNLSp5NPHTLEUl3nzGZ1+0CttABYg3Jvz1&#10;eoSI+nkuJhIKqMRmBQygFbNtNhe30Xseer1RosjyRVMs80QRi+5QhsxjHctewGumnh9PPV6p8+TY&#10;q2jmlniABBCmwIW3Y/G3tHPV6gYxXKOYKU1dBHJsw+co7qg91nQ+6SAbeNrnw+nnq9QWY7kxsJka&#10;OYgtKxNlv2OoGo/XTnq9SKxGlmpI3ZlN7SFfaBewN9bWOn089XqDuCtkgn+Wq12x7W0Cg373N9NR&#10;z1erl8zSVlLLRwxjc3ZlH7oGhOo7H9fHnq9TthgigrxhFNZ47CUbr28A2p8R317+Hjz1erLRQ061&#10;01LI4cqzG9+yeNj7Oer1NE1HHNW3pQyhLKtyRuuSb6d/4c9XqlYlh23dR0tzKii7E3I1uQL9wT7O&#10;er1eraiop8OjqIriRWVQhFrgn3iND2Hb7r+PPV6p0UizUwWD9ENp3uRa1j3I76jQ89Xqa6OVJ5Zq&#10;eqi8kaOCbG+vgNSNPhz1eqIcNqkbfTXk2e8ut+5Juf7Oer1CPlGCsrZVWQble4ZPG4vceHftz1eo&#10;xWVug2J4vRriGE7adCVbdsBCqzbR4/unxPs56vUsZfTzV4YKmepmeWoMg3FtS+l2bQAfcOer1YsG&#10;6J4tXRSRQRu2yUXshuFcCwGnY69/jz1eoQa70+1ckPyTUrp5EYYqoILW17e3489XqB6XpVU4XXGj&#10;mXYlSjsoce8B9k39hJ7A6+Pt56vUDOP5MxKln+QonAkQDQa6DwPhbnq9QQYlg+IQVMkyQbDGAwsN&#10;QexOlvp56vVAlqhVQp87FaWVQoY6EWOmmlrnUnvz1eqUPMhmV5JAoguGBF91/AH6fp56vV7EaxPO&#10;iFLEUQaSFiDdu4sBqLAc9XqTVSYZapqWWOeWIKHVwhZD7wBUnWzDnq9SkgpVlp5J7bAqoNnaxB1I&#10;1/Mc9XqkR4m1RVSSNITIptYgaAW1+rnq9TFWU1dURVGK1UrReYzRgRgDcp0FhqRpbX69Oer1RaqK&#10;OSaJaaRgyKAxI17WB0+H589XqyzTRYitkhd5QRGAB7zgEXIF7ajnq9T/AEOF1cuIzQLJtZoU2Bvs&#10;ra+hHcEePPV6hiyLkipiwqpxOtjLbSm4bbgBidVB7EE9+er1HFyt0mqKXDYKRokbzAX3SJ7wBBFw&#10;2vtGoHPV6hawPp9S4e6rURA+6GYi9yftC97+Gn6nnq9SuoctPWwS0GD0rIv2kka121G7Ww+On0c9&#10;XqlQ9MpaicYQyAvdmDW1ux0A7+Hj9PPV6n6k6YQYZiMNHURLKAxWQkkXAGtj4HXvr+fPV6oVRl6l&#10;wlD58ayrUMxQDXaAL7QRrbS/93PV6kVieSpHrhHiLXYSXFyTtV9VFjqbd7/tvz1errEcmZdlwtsF&#10;iYyvIGCNr+jOt2PtB9nPV6gG6iZFo4qRqLD4QskahQGtY6XDW7G4+vnq9RKM+5YlTHFTBBHAoCuy&#10;MgYqdLgLoLHW99R9OvPV6m3GZKWWgjRadY5EErblRVINgLMQASCBoDoDqBckn1eoHIoKeBDTxK4U&#10;vvIGo3XvrrfT8uer1TaM09DULIbgFiSQNdbAD6D8eer1P1dPRBFw9lszlwWsCSb+J10P6jnq9USK&#10;neqjUtHtSNQG7WIB0+IIP69+er1MGLPVYERO4YwzssZ8tSxLM1lOgNgD3PYeOl+er1ONSsdGJllV&#10;Xq42U22j7PibjS/s9v3c9Xq7hrIqqFZ5V3ub3Hh38PoHfnq9Uqqql/l/8vjjDASgiw97d3JJHfTQ&#10;D+3nq9UKGlp6icQumxGINxcnUHv9fPV6pU5kp6qSaME+VYWAN7XA1/o56vVjqcUrjWijFMGiZg7u&#10;bX221t4i3t56vUz1VPOqSmJSI0dQG+FwdL6EEd7fx56vV1LgtPBOmIQN5UxBZEJupOoIbXWx8Dz1&#10;er05ljUTVjRq8gUsqBQt+x7d7i+tvjz1epqwrDcPSoWWFREGuSwFje97gjXTnq9XOCrcVEokXdFG&#10;Suuh2knUeI789XqlwTzLihCkorhbIQCCNB3tcX789Xqw4hFPEAsCL5xazEAgWB119tvv56vVlr40&#10;xF4qXEZzThAHDKB7x8AfC/PV6nej2LRmqV/O0GrW1YH2Afw56vUn66tbyUSuge7X8t9LKe+ovcg9&#10;hz1erNWq2ykLlX8xN0jdwDuJA+rvz1eqS1ZGKc1SVC33lI1S4IJWx3EAW+HPV6mumo62OvjR39yO&#10;K3tYm32iR7Tz1epSYVWmCeaIL70iO4vY3fTaOwsSe9+er1Y2l2xwtUsFdnYsVtqfEE/A89Xq4yRG&#10;oJknZkijJX3QL2A8DbUN7eer1M1TFHHXTRMLoqqFPx08Phz1eqRJ5VNsSsZnQABSO2pOgN+er1S6&#10;haKpmNRRqXaMHf3sPG2hHPV6umeZ6aQ0iGM7bbb22m2mhPj4c9XqYqWPEGMOI1rIjQqRM4ADAdgP&#10;ba3f+Hjz1ep+iloqKGGrq4mZLkDY4BIGugNxrz1erDNGawf6Gx8ppd4Vjre1hc6c9Xqz1mFNQ0Dx&#10;FVnsCSEIuCfYfA66duer1DFkPCsQarp6mR9yR+WkhawA090DTv4E/T8eer1f/9ZrTH6yJ/LVhdiC&#10;SbEAA2Njz1eqXLjUrOHN1ZGJUjx+n26eB56vUvsOzj5ZaZ7rtUEgnvrr4c9XqfJcw0Us0UlyCbtb&#10;abH2a28P6eer1C7ljGIqyFGckMO9hqAb+P5c9XqH2kraSPBJF3XdLAM67hqxudOer1Af1GxkVKEC&#10;TcwjbYq6Fht1uPr0Hx56vUTPMOWJawy4jCwjRULOAtmN/D6wLffz1eovGO4HQVFPJCCN0ZaZlPcH&#10;2/EEC3PV6iZ516k4Vl2oxOun3FbRJDH5ZADeOoB9tyD9Pw56vUT+pzTSViVqYsx86VhPD7xvcG6g&#10;DQ6f3ePPV6n+lzajRRVUsrbZwLRE2OikXI1Ovf6eer1RsWxj+Z0ixtM27Ru+l+xUgeI+PPV6lNk3&#10;Mq0eFzQ0xG/aQqsdLjQDxOlv4c9XqMF09wfEsXc4jPGVk2gsAxtc+zsRrfnq9Rk8l0eN4bT+dg8L&#10;LsYmdWDKAAf3Sb30+889XqHXAMezTidPFXYKGeZJFch1JCgaDcCva3geer1OOOdG81ZghaeoBNQ0&#10;pJ0JVRcEkEfu6+3nq9TofSbm3GaITWLBWJ3Wtci4upHtHPV6g7xH0pZjw2Rpa+JpIgbk7SHUtre5&#10;U6eGnw56vUFOLelWepZ6mNC0szs9lXVRr+zufoPt56vUhsH6BZoSv+VjpzHCyMxkCECwPiddfDvr&#10;z1eof8M6fVuF5fWlEXlvC8av7oLyAnv7dPEjQfDnq9S2rsB/kVDJSM945ow+0m9tdde/PV6kTiU2&#10;GNhjBXH6M6lrkhQew7mxtfXnq9SowLqc0FA0kUSRbQAr7QC48T7bgafdz1epWxddhLQxyzTklv0U&#10;UQBII7XPu+2+n9PPV6nShzfEiMlU26FfeUgXFv8ACPhe/wB3PV6udVj2GT0YnEvmNEFKKwI2jtr8&#10;Dfnq9Sly9jOBVjPLVkB2CFgtjYDt9F7W56vVGzjW4XPSI60a1BXzDtYEm17A9hY3Hh7Bz1eokPXC&#10;WDGqsT4XTilRoI0YL9m4Jsfp/W/PV6q7s6GOixWSQoZSbi3hcgA6/Hnq9RcqyRkxZqmZr2PZf8IJ&#10;v9YItz1ep4y5WNRVDSO+4Tsy+/4Am47+A56vUKE9LBSxQR0+I0s8tR7zRxb1kC9jYMgB9h1789Xq&#10;Fvp/l2KWsaaex+wilgLMD2NrdwO9vG1/E89XqMlQF6etbCROrM7RiMlARbcV1BuNOer1YMWnqcCx&#10;JF+YWWQkouwAjT22v256vVi/rDX4VPPHU+9aMtuAuHLKWte/7v8ADtqOer1B9PnWGqjFUsZlSaMh&#10;kI95ARexBsQb+Ht56vUFeOTr8oYaF2hk3K97+AO4k3vb2G3h9/PV6k8uIM04neZpZEBJAZhGAb99&#10;fYeer1O9DjVRErYXCAFkMb9htA1HusdRb2ePPV6n2TFWiqaWmDFlJYK5JKswJNzr3U6W9nPV6lph&#10;fUKgghlpq9mSVrruLEgsv2R9Fzfnq9T9hnUTEKtPk6g7V2lWN/DvZSbXBt356vUKeGdTfJqFmlZX&#10;Me1EFwRcm/e/gNRz1eo2fTjqjCmEvSVrDztxWKxAKn2AEjXvz1eofsVxnC694qSBwQPJlHgSRY2A&#10;8fEHw789XqcsTTDmpaYoC6OSwW1wG1+0PAi/PV6i95h6dR4/iLRxQCRWcrcWuHIv20Olzz1ergfT&#10;xFQUclM0e6aIIyOxOtjcra/hqPr56vUKeS+isTTxRQ01nZQGJQWubHufj7Oer1Gyyf6ZsC2iorYU&#10;edyC9gCba6DxGuvPV6jW5b6K5dwyeCppqNE3qrG6Agt9fjz1eobaXp1htCny3krJHPtkY2AAYdr/&#10;AEDnq9TbWdMsLrpQlXGvu2s1gL99D9WvPV6o1H0+oaeby6JBGUYEMbEXHjz1eoVMq0kUVBeob9IG&#10;II7AgXFz8dOer1LvEKmnWhVlYW2k6a3+F+er1V2+oLMMgpZpKOVbeXJZDcFbjsfYDcgfXz1eqiD1&#10;NPiWO49R4hDGwp4mUMALKxNxdraEC97H4c9XqJ7NhNNR171HmK0AJupF7Pew2eFtb3+n289XqWOW&#10;ck4rjlYlbGf8iyIGYWO3dckAX0II7fDnq9Rzum/TqOmw+atqlj3yT+ZIHQMQdBYbgbAj6wPv56vU&#10;JeLpR0DyVCRLSyPKdqRAkMLWIUm979uer1AHj/UKSpjkpqOYxbZAGbQsUvqvvA2Olj+zvz1epHV+&#10;d8TqI/lqecX8sF1XsxuQCdftAG3PV6s9J1GxnCIKdoDJ5gU3AANxc33d/HWx56vUoaDqpi8sxhZg&#10;sUoWSQKFEhC6Bb6ey2v7eer1CfTZ2wmrxATsQQU0LWILDW2q9x256vU9HEcHr5khnkWWSquiIqqF&#10;DH2WA8Rb7+er1NGO5EpxC9Safz442VyE2i1/E/Qeer1Jur6c1FVIs0NMrrMDsFwRe4Ksfose3PV6&#10;hHyt0UwKumpcNqKfY7yHzSo+zf3v8PYnnq9RuenXp4oZ6kJTDYN5+1GCCouP8Pc6nnq9RvsH9JUV&#10;FHDW09GJWIPgSCDrY+Hfnq9QgYn6c4Vw8Rx0gUggtYaDt/q6c9XqR9Z6b6asZkijBMLK+3bYEEe3&#10;xOn6356vU2V3ppeSOOkw+ERoguQVsbm4N+33c9XqV+FdEMawXCp8FgIYzW2gi5QEWIHsB1P19+er&#10;1BvmX075hxChMUsIkCFhcWBFvDUDx56vUA2L+l6vFFNSvSGfeshUkWJbXUi+vcc9XqI/mnoZWZbi&#10;mo62IMd7hrkAKq/vG/b3tLfAc9XqLVmzJcuDUzyzKrbwfcHvGwOlvp56vUV3FMuZbxPGx/M69KBB&#10;IB5bhmJPgSFViR8Dz1epLPhdLBjzU9KDHGWCF7AXBtcDQn46c9XqEvJGOU9GYkwqJ3mjeVXBU2a5&#10;93aO+l7+znq9Rp8nZqjNM88MhFRIiqxKiyhQdSLAanw/o56vUtKPqAtL5U4qWCoi7iSNhIN2+Fza&#10;1vjz1eou3UzrMcWdnmqUSKNmmRFAFwDYDU3uOxB56vUWLFeryyxfpJ2KsSVZGswFtQGBuOw156vU&#10;yw+oEYVSsi1LTb9iv77M6XI7nU6d/j/D1eodsJ9Q5iTy6ipkEcyIgDOQbWJDd9Lk+HPV6hGw/rvj&#10;FThkK0lW8nyakut7ACxNh8dO/wDdz1epjzP1tnxhI46h23eTvvqCRrcMAQQe36nnq9QJY7j8tbGa&#10;0t5aoPMYbhbaPH6789XqTuE1FFWYtTxzWWOezs97qo3aAjU2I56vUej0y/LU2ZI6GaxDy71fUsFL&#10;G4HjbW3PV6tmborVUMWF0cMQDBdvlnS5F9b/AJc9XqMxPU0tIklU7C6XYXsNP26nnq9VffqOzVFS&#10;Zdqp3bc3vkdwAfH9fbz1erWP9U+aaWmkevdvNAMr+Wx2kF7i48bW+7nq9VPeZsYqMTeSp3bW3X2g&#10;aIAbX56vUka+t3xqWlDBhuuD3NvHXnq9SVkljXYrWUO17i38P2c9Xqmw4liFPMtII0liIJ3Ei4Pg&#10;At/E9/6eer1cv60uuJLSuhVR9oKNQfq9vPV6nSozI1Kx95aZi5sD+8vfw+/nq9U4Zk3VoamUsisp&#10;MgOlyNdO+mvPV6hOw3NldXzqKZylEwKy7e4INgfoPjbnq9Ql4Dj8FVPFR4c6zw0xICkhtpJIsLX0&#10;8eer1GdyBBEWgEsaE23EAXOrdr97eHPV6rp+lNYuH5Np4nKxowH6MG1iBf228eer1DO2ZqeOUmYo&#10;sckZBIAIBvoQfA/Hnq9RO+teajQExhxK0pZpdtrAEd23fAACw56vVXFnPN8ZhleCpW4mdQpF7Dbc&#10;dx4EeGn589XqLXmjNb4hU0QrnYiFhaVQFL21961vpsAB7Lc9XqZcQzga6ulhNxHFsZHC9h7b/lz1&#10;epV4dj9BMsuLyzuk4Ki4FxYDXUkXFzroeer1ZcRzlNVb6CLsyFSwJubj7V76H6Oer1RKLMFZT4cm&#10;FxarGBE977iGuAwbSxHcc9XqdaHHaDEP9AppAwhIjJJ03KbW08Rrz1epa1GJSR4bFS077CQ7JtYq&#10;SR4Aix7a89XqS82caaglWhrpLeYTaS9xvt2JN76nw+HPV6vYLmpK6R6EyjbHewJ94nv7uulz489X&#10;qO76Y8p/1ulWtiWSMurRNFI5fc6t+5uuADqbgDS1x4c9Xqtz6edPagsklSnlSsVBCXYCw9ttRfS/&#10;0/Rz1epQ9XuldNjuXqlGjUTTqzb1W4D6H6Rftp4X56vVRd1zydUZYxiWnigF9VawO1veG8/8D7Pb&#10;pz1eopOaK/DpJYI6VEQRXIJBD7z7PAhh+uvPV6ozY4s1LDCyjzVQRse9gDct4fRpz1epNyUmFNSq&#10;KJmvHKku4/aN2+wuvY/Ht93PV6lzPR4VTVTV8SKWk2O3ZbhtATbx+J789Xq7w3ABUU8382JpzHIw&#10;3k+6V73ue4Ha456vU1VvTSPH8KnmUqdrER+YDZjfxt3v3A+j2c9XqLLnDKBwqStp6uPY42m0algL&#10;WG4WHYk/DTw56vUFn8vomqv0gkVIAxJBtcEa37c9XqecBlw6qpBshAjUkKSAbDtfv489XqFjLjph&#10;jxlTcMu0Gw95u5v7R4ac9XqWU2Y8QSuL0YjCOQG7Hau2xAB8D4nv9/PV6kJPjz00T4dFTFlZ5GRt&#10;CAzG5B1vqew8PDnq9TXh+OPJDvmRlqGJTaQSBrYAX8Oer1KfB5cTxiWKhqYbI25WMS2CgaXe2o9n&#10;ib/Seer1KvDaXFsP2w0W5Y4mB27ixcEkW1ubA+3Tnq9ShXI9KcKkxvEVmarEqBEDHy9jMdzEg91u&#10;NLEHW5FtfV6mODFamPbDArb4dy63sVa48fEf0c9XqxUeJfL4vTyON6wL2YAAMRqSBbx/s56vUr3e&#10;Wf5fGICFll3eZ2vdSdt/gRp4c9XqS+I4z/MKqUwSiKSJ1Dta4I+1YDxGtjb6L356vUrKH/fs89CY&#10;RI6okgsp9hVGA8O3fnq9RwulHQXNGOz0iNLLHJMEmVolUGwNipBBuD2Ntbc9Xqu99PnpLw+CKlxD&#10;F1LVMAZtrqACDf3j7SSfy07X56vVZVlLpFQYBh6OkQZpECAsosp11t/R8Oer1L6DpRhFeyLPCrqt&#10;t110Dd930/Rz1eqdS9AMtNIs0UMbDUnepJB17a+HPV6m2t9P2V4XO2FA0hLE7QNfrvz1erJlL025&#10;V/mq16wJdWbduW4IvfS5NtfZz1eo+eROn2GYdSpHDAsS9vdAB+/nq9Rrsq5eoY2V2Hw/jz1eoaKW&#10;jgijBiA+76eer1TAmvPV6uioGh7a3vz1epoqsHhluyrYn/VB56vUHOM5adnbb2t46W56vUAOdchU&#10;OLRMmIU6vcsN20Xv8fbz1eqtLr36UcCzHRtupNz2LqyqoAOtx2PtHPV6qPutnpcxjCcTd8PpPmEj&#10;UpYrYID2a2na3389XqKvmrpNXQwrUeRtdCkbWuBbQE3Hhbnq9SAoOnFdLisiRSaAixS9gUNyuvx0&#10;P9nPV6hkimxrDqBqqakMkIRiLEgqw03n3fhz1eoH8Wz7jRQx4ky75pDKAQVYFBp7wPvDQHnq9QZ5&#10;wzriOPxxitk2SxqpaMMbE+1e336c9XqBXMtfhc9R83QbaVxZTcXuygbtQLG/f6Oer1J6qx6StqPM&#10;S5UFG29rqR73fxBtb9b+r1PgxFlo0laOwQEqGtrYGwt7Se3PV6lhguPoaUmpbbYb7XF91rXPtFhb&#10;++3PV6hey3murqKZqw2jdSpuLAkf4R31Fr689XqHjK0tbjdTFLVySfLzxkgsxKh1I3dvgeer1G6y&#10;lhQFDFPQje0EbkuxsrG+vgRcAduer1MVbjGLGCpr2kUxQwNJHa5BIOlwQLHw+7nq9RH+sudo56B6&#10;ynkQVO0ElmAF2FyBfXQfDnq9RKMSxKOt8iskLB5AztGxuhcg30+kX+7x56vUF1bg1TilCGqAoXzG&#10;0YXspJNydTYeA56vUisQyoy1TJAqyIkQAIFgT4ac9XqQj5Jr6TdU4zEny8jHbYH2aH6R356vUocr&#10;9PaCLEjU4cjNP7zMWBbRtAAPpvz1eoesuZXjp4WTEX2hY2YWsLEA2Hj3t/DXnq9S1wigeXdFE3mR&#10;MASGF2IPYe0Gwvrz1ep8p5DC06DYVYjaCPeJHe58T7Bz1erHiE1JiMLpVMVl23tbVlbwPs7W56vU&#10;X/NbU1FTyfKQbItwDkKBZQNTf8uer1A9mCvTEKWSjo1Luys9xYMIwCQBr7Pae/5+r1BlPJJGqR0k&#10;0ckEgDq4uD21Bv4gadhrz1epCYjM9KI4TJdXcsCbm9iLaC/PV6sP8yiRnlZRvVlIU6G/tsfbz1ep&#10;UxbXijEFRIzzy3cBVsoAJ1PextbT8hz1eowfTnGKyojp5q5BG8pC66FlU9iPAsO+l/bz1eozhzSY&#10;sJkqUit5SgCIm233rX+7Uc9XqROK5/pqOSWGhPmI6IVYWvvtqPDxFtPz789XqCvEM71mNTGkzB5Z&#10;ackhgSLKOykEWuPgde/PV6uNBjNRSxmm37Fa6rYHUDuSbePPV6skeY6mbD56Oo95wq7WB+yVJGn1&#10;eP8Abz1eqO1bWVOFxRyzoyweYDGV98qrFgzG/j4AWP189Xqba3EqvEB528LJNYA7LgAkABfDTve/&#10;PV6lfh9JQRYbItRJ505O0HTw+HbU6c9Xqw1K1LpRYfQp/kSWs2jEnv8AH3RqBz1epYDEFaeHD42L&#10;ypIvmSbeyqPsrpa99SSDz1epSYPiUy5hFLTyl1Ysszm2gt30AGp0056vUKMJZ5UeJVkj/e2G1h4s&#10;bm/w056vU1zVNNR1xkjS6OjWVbFmax2ghrC1xYnw72PPV6i0Z4+eGI/KTQhTZnAWxFje97ga3Pbn&#10;q9RacRqKh69Uj1RUKy7h3FzY/Aj4c9XqhYFimHiWOkqyrMpJ94XuhJsB31A0vz1eo1mRUoqtVWRA&#10;U91VKjRr6qLHtYeI56vUZDLVDUQVtOKVVUwSxnZaysm4ggWPe3j489XqtA9PuI4VlbHIsUVSxDqp&#10;CqAASL3Gtre36Oer1XH5ezrQ47l6nxBnUOO40HtsB489XqVFNmCDD5VmX3PNUEg7dW9v2fZz1ep0&#10;wzOstGkjVrK4ZhbsSAe2n1nnq9QkZcrKGOIrpJNOxvoCFU+P0duer1Dng6pV0ppkARjpYXAIA9vP&#10;V6klmPJdPisAoiigI58CSSNbfZ56vUXPqh00p1womGLczBj2BKgfs56vVV91z6F1NWGrqNAXjQ2G&#10;wAX7+0m+vPV6qffUF0ragwaCplkeNKhn2rsCqWH2luRuuBYW8Nfhz1eqrzOmBYjQ4sMOecgxhwQL&#10;FQpFwSTY38O/f6Oer1AlBh1PU4oY42ZvtBiLWJHcDXuOer1O9VTD5LZVL5sZC9zcn4fSOer1NlHT&#10;VVRG06i0MbFbXNrg9hc+Hbnq9UynHnieapsGZk8pO9tpO8m/ib+z6+3PV6p8VAKWV4ZFLGRyQ4+H&#10;YHw7689Xqn0OHlqSSnkj3oCrNqRbU2OnbXUHnq9QhZWwiasikwjGVDLVt9lgCNoPbX2+PPV6jS4N&#10;SpQwpT08KOqIqRpcbbLft7LG/PV6l4tNLTytTQiOKKNFla4uzBl1VW8CD4kHTnq9XKoxCtmpWhwx&#10;1YSbA40uACLge7/Dnq9Ql4HmBMONMadnj8uSN1KkAA3G5TddQfH8tbc9XqMNlvFp8z1TSQqQGLlW&#10;Ogvf3h7dPZz1eoTcJy3iOLYmabDIg20EsEAIFu/vFdNf489XqeK/JOH0tOPnwFLONzAkkE/H2+Gn&#10;PV6kLX5doaSsWGCJmSLd3FgyEC9ibX7c9XqT+KYPRyYUa2tpzDEf0sTtbVQRdT8SPA/Hnq9ScrsP&#10;pabDllpNhhc+7fuQbnsCPb/D2c9XqQeY6WgXCFr6YCORyynaCQzXsT9Av+t+er1Arj+EbI5qmIe+&#10;CyEdvdK+8x8O/hz1eouOasjU1NTK0LKQ7BGNgbDuWv7CdNOer1Ahi2VYo6uWmBUSxXe40Fu4Gpsb&#10;jw8fr56vUCGKiYllClQzkAHwAOpP089XqUeXcFFfUDBo9ZHIZCL6aaWF+er1Hx6K+mHGcexClWrg&#10;HmVbqih1NybG3a97jW/gO/bnq9VneV/Ro0GXwa2B1YA77gAMfaV1Fxz1epaQejXDKymMTU/utosu&#10;wGxIPjYduer1EI62elLFsvo70aCVxcuXuANdD3NxYg/3X56vVXz1H6T19HUz4ZR05EkQD7yp2m4t&#10;bwuBz1eoFmwHyKuPLldvfcqOCFsAd1j93PV6lxlnAQsxiST9IJQQG1ARfAdrG/PV6jKYdlAyxrJR&#10;RrG8RBLN4lrWsLeN/wCHx56vUrcOy28k81OVDsbBNqi+4i9gO4Nxz1epFYvQPRVww2X3PODGS663&#10;8NfAjnq9T9k7A5xjQkj3A7lIUm5e/jfv9HPV6rNcg5ljOXlxQv5bwx7Y0Avcgdu97A+3w56vUuKv&#10;OFZWYWIomCybbM+lgxsdexI56vUjcxZnlrcG+ViVo1SyyWYEEDs2nbXnq9RWczYlVTGZqSURsjAA&#10;nTQEbvqOvPV6kPVzwQ0MgibfLK2zRgSEIN/G4BOnPV6k7T43U0J+RpkQhCFQWsRuuLDx+rnq9Suw&#10;rE56amBrCFLqNwHcWBAufaf1789XqVmEY/H5EJnheVmuTe41vaw8PYdeer1CtgZnoIi1dH7gBVVX&#10;S51t8Pr56vU6YXGk8NMbkyo48wiwN91tg/aeer1G26QieZkEEbCop3JLEWUg30+PPV6rBcAxLF48&#10;Kjjr9hiVFu4JBLH8tOer1Ah1Zzk9LikZhUQI6sm7RgSADcg+29uer1VJ+pTNiS4pLTyWKBGN+/vi&#10;5t2Fu/c/nz1eqlXqLiS4pjryipkVlJsgAKkE9j43HPV6kLV4cak+esrsRYAFiAV8fd7fr37c9Xqf&#10;neACaYAe/wCWosLAFbaAanTx/jz1erCI6iOjnqalhLGGZh3u1hcgX8bac9XqcY4vnk87D7PSyhXZ&#10;76gWvYXtz1ep3qaE0rpsfahuE8W2jUgknsTz1epPorf1gjkFngihfeoW24PazFgAdykaXP389Xqz&#10;zvTGJa2kI8lQx8blhoQfDnq9THEwqdgWO28hrHvc+Fjz1ep1bDqlcRUw3JcABhb29u/fnq9Suw7D&#10;TUgpXR3swKFmWwIN7nX2+H0eznq9XF48WiDUlQkYA0MiuHuCTobaft56vVOwjDVNMZoidyXKrqdf&#10;EAdrHwHPV6lVSYDFUUUUCK/zCobxdiA7XJvp9V+3PV6h26ddEqrHxT00H6ORyoLOASbeOlgSR9F/&#10;Dnq9Vk3RH0wSRYkrCI1MeqqxG4q17k6/ZudNPZz1eq23p96UKbC4afEqxShlDFlO1xu0Nvyv8Oer&#10;1HyyBk3B8Nof5ZJChA2/u3svsF/Z7Oer1DlhFLQ4ZTw0ECB7MXG6wAB8Lnnq9S0gp6KpMkYQRsu4&#10;3I7/AEHt3156vVDehgj8yKoYbJFBJOhvz1eqOaKKWtSEJuQoe4sD4d797c9XqTePYJQwVYeOISHa&#10;3u3AF/4c9XqKznzJ0bRgBFTfIbKLEg3Onjpbnq9RHur3TCVKiSbDkEdRtFmINwSSNbWt7Oer1F2x&#10;HptWUNOaOqUPNIS9zqQbWAHbS+tvp7X56vUFuO5XxCSaodB5swO5962JOtwND4a/Xz1eoEaymrXJ&#10;pTAwkkkJCWJAZPsnUag/Dnq9TZj2LVVKAoZQ4jIIQDcH7DTubWtz1epF12YqiOOnNU28EHdttuGp&#10;+vtpz1epgqccpZxNhlG4CzO7E9mS51172+jnq9SUqp8OpapEo9rBSwYix+lifh31+PPV6u56l4Km&#10;OOmk8xUQ77m5NrttBJ+PPV6mnCp48TojiLx7PNVmuVAsA1lAA7drk+z6Tz1eqXuFVTolMV+Y1Av7&#10;wJ77bdu/gfZz1eqFDhBxihNLVxM053qrREqt/wB3QAAezv8AHnq9TjQYLW4/S/J0kJneMmKZ095V&#10;axBUNpqp0PPV6nKo6d4nhlKk+Ir5QX9H5hGqkgAEmw09p56vUi63I2J4nSE1rh5IHYK0d9jC9y17&#10;a6fnz1epBzYRjEdQuG4ogezO0ZsQz7fA+3nq9Qk9NslVWI43d6eNYGdSxYEiw0JB0vYm/PV6rWvT&#10;10vwaqxmmerjLNCQUUrY7y1vjuuOwOg56vVcVk/L9DhdUIoUsrEH3tSLDQ2+Pt56vUOuD4eUhQrb&#10;a5NxYGx8f1PPV6olSKOOVhCAQpGo0F76Hnq9SWxrMsSTOokCILhl8AR7Pp56vUwUmbaeop4kp7HZ&#10;YEE/aueer1C7guIRytFEB5UroA1wDoT3Fv489XqVtTS0vywp2a5Nid2h8bWv+v389XqCvMWCVBcp&#10;VLdSPdFiVB9ui+zvz1eounUDKcAqUkjQOY0Yx6ag/lpfXXnq9RWszZfp46Ooo5oXaJ0JdQLkKPDw&#10;P9/x56vUCNTQUEbtPTRvE3lssKk30A8bAHv4c9Xqa6HEsPo8EKNsjncMbLferW11/wAN+er1R8Ez&#10;XiuC0kGHxuSSFc3Bsbt3P0c9XqHrJPVAQVSUVXKfM3qBfVQCRuN7AXB156vUfXKuNUeKwyMr7QyK&#10;d24MGIF/ubnq9Qb50qRTxuLLEZdxNgCCQOer1V4epXLE+Yst09dBujSdnV2UAElVswPu+w89XqqD&#10;zX0/ocJqzT0qMJDG5BNyAwNhfW1j3t3tf2Hnq9TfhmFSYbNGk0Qi+XUgqh1YsdO3089XqELLEeGS&#10;mZq1mXaCQre7Y/HW9/hz1erqvztQ0FI89JE0M0yyKG3WC20uR7dL9/Zz1eoLajNWJVUQmjqO3+VY&#10;C4uvvW1+Pj+3nq9TfHmqTH6CTFq+Ye5YOtyNQCU0v3Pf489Xq4wZop66CL5VPegBG/sS3fUaa89X&#10;q6iz5T0LRHFK4QLO4ULcD3ibAX+J0tz1eo0+SM1ykJRwgNK7Ibi2g9uve40+nnq9R4cuZ8p8P+Wo&#10;a2++YqjObAKPaLLb6uer1DtQ4jDXQyvQOkjrCwjRmCkkm+l/Ec9XqYMTq8Jljno5wYvdMW22hZl9&#10;5gfyv/Rz1eoJvOp1Hy9NB+kQlWYgEse1h49tbnnq9QM5ihpq6vda5TGE1UA3uVcac9XqBHGMYpMI&#10;xr5ichI9rjY1rEHTX6b89XqCjNeeEosWjgqSKYqFESEWDCWzKdf8S2I9o17Hnq9TBSdQ4XqJI2kB&#10;QKwHcqzDuLnS/PV6mE5mNdiLpUKDAln18CFP1EE89XqhpjmI+XLLGoQsC0QNyAALHx+rnq9T/Dmy&#10;CGOCnEhjhci9rnc/ioNj7PHnq9Uql6hLTVAjkl3RrdmUEXLD7IB0BI56vUrcC6jUFVWzU0qERxIF&#10;O4gEX1tYeNv7+er1LPDs1pVxyR4eVCSEMN1rkfZIX7v1056vUlM2VlDhtKpogrSSAqPaGOv02Hbn&#10;q9QE4pWT3Mmjvvuy3uL37La/PV6kTFjEwSqr5SFKkPtNtAL7gfq7c9XqlYRnStfFzLOTJ5m27AkK&#10;ANAABe5A/Uc9XqHLB8w6R1PeFyykgC49nx19oH0+HPV6hYwTME3yG2qmCsGJYG1yGN0uDrz1eo1W&#10;R6+aGCNZ1V1UgFSFuQ2u4E/H2fHnq9QjzwGatnpsL2u8SCZJTdUJZSDEOx3L4k6XtYnnq9TTikLY&#10;dJFWytHJJtO9bEqGUd2B0Pe31ff6vUDmMz0hn+erGFtpkG1V91gfEeC9hbw56vUxdOjTV2ZxJIga&#10;QTExXJIIbx+q50+jnq9VwvQymjwulp4q5h5gsFYdzfsD+vt56vVbRkVd+CxSzKvvAg7fG3PV6hEk&#10;EYpQAbDQd/2c9XqArqRKsFDIqSWQ/TcE/sPPV6inYhiVOlSRKdpNwsmhvttpf6Oer1CPgNR8wlOu&#10;Hsr994Y6kd9L3+PPV6lSzefUI20xx6F2BFwfZb2fTz1eoQsDfE6BGjkO9ZQAuouLf089XqEYYvTx&#10;02xvdKqNTcEnnq9SBxvMFPTxyOq+657Dueer1Fg6g4nhq0tRU1DoxRWfQ2IHs0/W/PV6iQ4riVJV&#10;YgK1WR4nUna1gVB7XB1+rnq9T7lnMFPQ1nlx7VQAK3ivbwP089XqGNaueuQGjFwwPZQRYd7fdz1e&#10;qZiFVR0scBsFkMZJNgDYi9vgf18Oer1A9i2bU+YsXU/aMt/AX906/R3+nnq9TSc001ROsMoBRrsB&#10;cE376/T7Oer1SoMEGPwh4wI1WQuAwI0ta1vha9uer1NObMhYSpjdlvIPtMPb7PZ256vUU/Gso4xL&#10;jFTPM6Q0UT+Wu5QSVY9+422J+Pt56vUgsYxylyhWibD/ANLFErwvtN7ybvteOlrjTTnq9TvHncOs&#10;VtgEqsUb/itjqQPoHhz1ermM70tdURwysdspWLzApBAPt9g0F/q56vUHtXmCmgxTyomaWKEuhCkA&#10;MRpfsBrz1eqLXZnmNTFidIoWOlZPesDqBpvUrZl17G456vUF2ZcQSqllnfduuWLnVLN3J+g/lbnq&#10;9SAqXoC0E7KDUI6sGCkFgL9/aCDY356vUO3T7EDX10FRWyBY6eRZPLXSwudPbYf0c9XquF6UUOH1&#10;YSolUSRqEZS1jZ9fH4A9x7eer1DhmfAKaWleerhAChNlgAdxIHf6P1156vUVXq9kGlq6H52nLPUL&#10;uvEhvYC1u/x/hz1eqrDqTVVmWMYlwKWIwu6FmkY3I3e9rfxsCOer1BFDmBppSlPOZQincLkFm7jx&#10;56vUnqzNFPWUi0c6sXZ2Y3JsDYnc19TtOn089XqCLNuKYctCtKx8+Z5EUkWLKxAYXHhcG9+er1BJ&#10;mKClqKWRjSBA7oNwNmcHsSNbWIt9Fuer1JOow2hw6IVtSrVG3/JxIRuNiTru0GumvPV6m5cPoaio&#10;pqqW8UlQ4KQsQzAi57ePbw56vUMuRcl0klTLWrGSw3uNwJF7H+HPV6jQdPsmz4TGnzVKZ2SMOdtr&#10;C1797D6P1HPV6jh5cwWWfCoNkSCbyyEYqAATrf4jw+rnq9Qx5fwCWNQksZhJYeY5sA48SP18R8ee&#10;r1ccw4Ph1I6vSKjRwmTzIytwSbWa5XQ+Gnt+jnq9Qe4ZhmAQVjVciCz2BIJCg3/4j4a3+jnq9QiY&#10;TFRYjK7qAwbbf4W+0Pr8eer1KH+pGB0aArSBfOJs9r3+n4a89XqQucuhlDW4iWgoQ+9D7y2sCO1v&#10;j8R7fv8AV6k7lLoC+BwvJQUZBqipdnsQLE3JOvt56vUNeUukuKS4uYqNgkkY3ai8ZI1vbS58Pj9f&#10;PV6jH5fyZNS4SU2u0pazPsYAG51AK9v18Oer1Kr/ADcYxUAGhvGSSd20kk+0jTnq9UuPpZjkcjRt&#10;A8m9SQx0AJFr+wg+znq9SaPTrMlLTI70w3RO6DbYlrD7Tdtfo9vx56vVipcv45Gz/PRtGUttAU3v&#10;4Xt4c9Xqclr66OkjmXdA7MUYbSTYdiR37256vU/UGaMeweqNOrBo2VbOTYgMNxA92/h/Dnq9Qt5c&#10;6h0UnlVLtbtq7EXIPa3589XqMxljN1JjwVJZrIo0Ua33fw/v56vUK2G4UtTAQoG1Sdp1Nhbnq9SK&#10;zPldKugnhcWGr/ZuSBbQffz1eolXVPpVTMzQUkYDe65JsFI7r9xANuer1Vp9bKOtpIageUSYJfLF&#10;9Qb2G4+GpJH1fHnq9RTsFmjwTOUVNOfK8r9JJrYEMLi5/p8bc9XqOx0izVW4lLLTxyNPFGQQRcAC&#10;50P3/lz1eo2uDGpxPCy1VG6BCwFwAQq+z6Rrz1eoHOp9JU11HJUxEiIwncpTUHsde+g156vVSr1L&#10;yHVvNUVWORHcrN5LFdNqk6keIJN7ey3jz1eomeI1C4XKRFCu4yMocW22FyLC5sQe/PV6ocddQpXf&#10;LyuJWWJ5HJIN9ewI0B8QD9XPV6ssGNNJQuaRQoJQDvcHcLADb4eJ56vVLqkpWqVaJUaaYMxkZQVD&#10;KQCp7j+nnq9WeKamcS1KBG8iMiVRGNbmysB2FzoD9XPV6kniFL825eZVanlHmCy7X3AixDXsB4Ws&#10;ddb89Xqh0lWKFmmqd5MhKqpG6xAJtY+B7c9XqXFIaLElinihVCqKbMACB2uR3vbTnq9QuZRwLD6O&#10;nSGJAXmWyhrXN9S3a4Pf6Bz1eocMHw+khhjinpwkiuh3gXuCbanw1/Zz1eoShRPR+Wm9VvIHLGxA&#10;K30+PPV6lMayBaKlau/TGRmcdgLA67rL3+B56vVyx3GsHqoZJaOQrt3sqE7QNmm0X01Pgeer1I2i&#10;zzJRLA09Qdm07UNxtGtwf489XqEvLHWWbzP5bUyeT5ABUaai3gdLj2c9XqHjLfXjCocSWikJm83u&#10;LlQhA/4ifu+jnq9RmMO6jYbXUqVCTg+Ytrki4Px93nq9Tyepb1a/I0o3W2kSWUgeGug156vUGePZ&#10;2o7NS17jbI6+FjuOuvPV6g7xbMEFZMMPomNPLI4GpLXbvbTwtrb2W56vU0YXTs2JSNVWOwhmYaEm&#10;+mh1Nhz1eoY8o4k0VX5VQ+xWubjvt73/AC56vUNOB52QVfyO79DEqksdWA7jv7eer1exnOdRWztT&#10;UxsFJ0ubkXvf7uer1BxmbPj0qJJ5u1IvMU+N3FyNb/R93PV6gmr+qWIU20RSxgSE6v23HWwt4256&#10;vUEuO9RJcZqJg1R8osAXzC99p9pB1Nu3bnq9Qd4XmuObE3FZMtYjtcOjEJe2oF11sNLH+/1erNmB&#10;6eorhSpHvhaMqpce8GI7aWBUg/Vbnq9RZM8ZZLSFniQKEsw1F7MdF762N/v56vUWbE6EUdTPSqNH&#10;VRY3uutyT8COer1JelqnTElpaXfsVXRWTUEFjcC99D489XqETAMJaLas4aZks6agEEknaCfGwIt9&#10;3PV6jD5UxMPDBHGrLUwSs7MQANhB2r9IbW/jc89XqHzB8wSz7sI373Y3jIU2BOtvq56vUq6jEp1g&#10;+XqakKu1y+lyWGlri9rnnq9RPs/4iazD5qiiVlkZgDbsABYEArYgj9e3PV6ii44rVFNLBUuS6+Yz&#10;sfdVlH7pPa49njpYc9XqAGokgJkmBcwVCrYjQ31GoAuAe9j/AEc9XqVeE4ZRK1N5as5bapLMdwvo&#10;O3ca+PPV6l/B51TUfLUxKRS3BbTcoS9yT7CRpbXnq9WKqlwvFKUQAioEYO6x7jW9z4Eew89XqQRF&#10;HeJoIHaY3Auw2Kin/CdDe+p/p56vVApaSKepqq4XDoFjFjay3O7Tw0Hh+znq9TXi71dRKammA2Bg&#10;QALEKNBf42789XqlRzJLFM8kxCSAKAACym/e972+jtrz1erFQVIhFqYvtS4LMSSSToQSb6d+er1T&#10;6gUMNLLC43zzsTv1IG6wJHe/PV6uqnD5Fhakp5BJ7oNiBooXsNe59nPV6mHCJ6NXeCuUVES7tqso&#10;DKfAj6D4+3nq9WLDaDDoZ6nEawh12e9cCwUE6jwBHt8fE89XqwBIZokqqR/MuwC7R+8dQoPiPHTn&#10;q9WKpkaetCz2Uxj7Atck6ew89XqTWDRVUWKsCm+J9LGwta5AGgOv0c9XqVDCnqKKtrtIdoB73a4I&#10;9nx8Oer1J/Do6o4W2JB0F33e8ova5FyPieer1Z1eAYhRYjJJcXK7QCbEmxNhrYd7nt489XqlZpoH&#10;ldC1SIokYkPbsL3ufgfEc9XqZ4qmD5iSsiRTVoihQo91xcDce+p056vVPp56ikWbEHi1cm9xcK1v&#10;DTtfXnq9UqloserZTVVUN4rgIytY2NtSAB46dzz1eoW8r4RTUccSVSqJtxZDawsSSR3sSfAH+znq&#10;9QwYLCPnHaK4O33S2pYDvf4nnq9Q1Ydj9dT08MFO0bzhd1h9kA62JOulvHnq9S+ocfVGELqhlO1p&#10;LbSSwFzb7uer1PyZvjKRKIgstiTISTa47HQeOnPV6pFZiOJ4hDNJNLYLtuEYXcgWGg8Dz1epPy4v&#10;SYPFDNAoLiRZGLWYGwI1Ftdfb93PV6os1VSyy/MwrtEq+7qB7x7nTWwHhz1erhV4otFSJGrJK6nZ&#10;Ya2BN7ft56vUKeHYnh8dLSxYn77GIb/9VTqNO9xz1epwxjEMJlwIVVX7qzbozZQLgiwv7viPZ8ee&#10;r1E86gYZQYcN0OpjvbcLqQRqL+Jt7Oer1E3zXS4jS1UkwpIz7yut5Np2nuQCtj37X+7nq9SJq6ZZ&#10;3lqo497xuNgFhu936tf289XqS9Pg1ViFQJkqGiMTkyLYe/p9nUE6c9XqnwspxYzUyBVSMg30G8eN&#10;j3I8SOer1RsONXFUzSSgSJcknUC7HQgfAm9789XqcZ/nxIq0o2ore+SRdgex789Xqn1FPRV9SBiK&#10;lmBIjAYhb2FibdzbwPw56vU34NSQU2HvilOtpEmYyBv3d7EaeNja/PV6m6Wm/mNTG0F5nl3K2lrg&#10;ke729mnPV6nVZsPw+JEeNWCsRbTTuLaXsR8eer1TJ6qVo0hp1jMrkbSBextfXQX056vU2YLidLDW&#10;yUsqBqwyO0ZNibKbdtRY9+er1Rcaaejqoq+lhMxVS00a901NmOvYjt8eer1c4lxGupVnw+VIaaXR&#10;wyEm/fRtLc9Xq5/yimgr/JFQfNeNSSwHulrXuT4fD6Oer1PNVA2FUnydNKJY5SbydtoJ7m19AfDn&#10;q9TfJCkVNDIP0m0AM1rlrG57aX8dOer1MtXiFCcQJrXvK1vKQH3gCe5vrbw056vVBxBIKnfHTBgr&#10;2B237G9zc3sfDT6eer1K+HBWpaeKKZ7bbOWAFgCLAk6du3PV6lV/WCkxiqAZjU/LKI7dwWAuGPgR&#10;8eer1KT5+OGCN5WCtqlgCbkAAaWGt7/r29Xq4PmCow6B6SLRJDvkY2uXCmw1tprb6LDnq9SboI6S&#10;qK4thzDzxIQ6g6i4Jtr4f2c9XqxQR1VZjEiYgQskCkjUe8LX2r8fbz1epmrWBqY4YprqvvMgtYAg&#10;jaCdAf7fp56vUmcRnp/l/kZIGaKTcCb22lSLgW1ue/PV6nCpfCoKMR04Z2cEMe41Frsb39nPV6pG&#10;BY6J448MQEKVYN8WAuoA009puPz56vUMqYpUR08FIXIjR4mOmhK9h7dPHnq9S+xXM+HTj5mk+yxi&#10;D2GosBcm4HcD+HPV6g0x2oiris9dINtSTsuSLWJ11t4W7i/bnq9QVyPBDVTUEpYLtaxDeB0J09vP&#10;V6k7T1+FvUsK5TK0R9wbSb21FiAdR356vVIq8TwOYItGZIFnYqzTxspub7gL+0n+znq9UalrJaSZ&#10;8LkWLZT3RCVvYXIIXta/PV6sWIwYgtAk2DTrEyKSUKkggXsLD4nx/bz1eqNh1JeWWqntNI0YIFiA&#10;CPtE+2/s56vU3UWIBHLYgCYlmjSNRYDZu1Ym2h8Ba+mt/Dnq9S7kqXxCj+Zkj2K8jp7mhYi9gR2u&#10;R3P93PV6mKSomw2WennUqrqu2xJ3X7mw193x/sPPV6sGDoxieugXzfJQmV37KpNtxAGgP8fp56vV&#10;gWKieGWOnFvOYnd2FhqNuvs56vVDjgqJ8ajJU3nXdfwsDp8NRz1erJVph1Visk8h2eWQoNybkakE&#10;c9Xq4VMuHR1sTVTOsbkG6r2sDc3voLc9XqzyPgNNA9ZDVSPJIW9wou1ba7rg3vbXX489XqwUdfXM&#10;EFWN0se4gqBZl8B4m9uer1SMNrYYkO6LYJC0j+N2B90Wvpbtf9vPV6ppnEsElWIwWQlityC2liAb&#10;W+/nq9ThW4dhopkFREtPJdW2XtcW3fDUDnq9TXR41TrSmGKIkXJJPgOw7a2Phz1eqGZvl089NrM4&#10;YLpYEjW2tr256vV1h9HHT4jHVVSNKSu4Lc973AAJsOer1P0NHby66lba9RI+4kDap7C4vz1eoxuU&#10;TSpBI9Uo2+XGqAi/v3uTcD8vDxPPV6h7y1DSpHHDSzE1D3+0bG1/shuxB7gc9XqFuklpqGl+Wkj3&#10;VEQZnYagjvqe+nw56vVFbEaKoCVUcYY+Wy+7qbFrHt4Hnq9TOs9JOFg33ip3KmJLH3CbsB8Neer1&#10;TYKLCUwqpmpYPMT3mTQA2uLj6QBz1eoKs0ZYoMWpfnaiMEqrFLWGvgth42HPV6i5Z1y9hXycklOG&#10;TYhWMm9yxuzX0uRfTnq9QIPg0OHUL1laFkNjr3ve3urfTnq9TUyJStJWQwrAxieIXFywINjbt93P&#10;V6oGF1FJUyRiqGzahsyjuw0N/p56vVJr6mF4JVwRQKmMbSGTUi9jY21B9vbnq9UORatLRQnYFCi5&#10;A0JFyvh93PV6pGHVstdV+ZKpZogFZl00F7XH6/x56vU3VuLUKb3xFGWUSptspttOt7W7e0+z4c9X&#10;qkJtroFqoNw2M63/AHW190A38Ab89XqxVUTpUGWm95piQSTaxAsb/wABz1eoSMmYZWOKSBgsnnyk&#10;SEi9hroCQQDf2/dz1eo+nQHon87jSSSwIEjcuC1mUsTe3j4/dp256vVZZ0/6TxV5qI8VpfIiYN5S&#10;gXGl9dNbXF/hz1eoZ8u9H8Mq4qV8Rp45WYne6rYFl0B1B1tpfnq9S8o+gVHJPJChgSGQbiBENwYH&#10;uG2+zsOer1RMT6ERSlJ2heeoLqD+6GjBFywGjXW+h8eer1Aj1L9NmCSzz15w8gzOyxhdPLCggfHt&#10;4G/PV6q6c79BajLLVFVIGWR72JUkAX3Bb+09tO/PV6ijZsyQ2HrNXzQeXNIoUECwKljpY/A3PPV6&#10;iyYllg0NbJJiSB1LN5YOv+sD30156vU300pq51gdF2NdSx1AIPc+HPV6o38qnjdqSlk8wyGQq3x2&#10;6kXPgP7PDnq9WbDf5jTVLUVNaMIiuoa/v3Oot7QP7+er1d4nVxw0xSAqZibn/iJN7EdxY89XqhUc&#10;sEc7TnZunGy3cgtobc9Xq7qqGKKs2ebuVLXF/d01Jt+WnPV6uxNhYrmmSVSZQtlBBIF7ajW2unPV&#10;6s0GFU5qaijLbRNfawYjaSSbg3B7dra89XqMh0h6V4WcXpooBLWTO17FizMbfTpqdOer1WF5D6d0&#10;7zQYSYAhYtLsYA3CErqRpcdwOer1LdstYxUURqcNj80QvJGLA3Chj9kXt4c9Xq54Z5tNKs2J+7JY&#10;OjWO1jYjaR7Qbc9XqEqhxFKSoM0YsNjIYz2INr292/cc9XqyYvj2E0U6vlwmZzqwkjKFD4gE9117&#10;+2/PV6kdPmGCpNZVv7shUMlmGlvtfUeer1NNFURS4ZI+hfabXN7Mb2tfvpz1epG4jW1eITxw1d/M&#10;VQrst7E+BY/Xbnq9Sao8wyrhsiUjRRVMTSJvfsFub+OoPPV6mnF8So6nDGSbaapQfiWsLC3h4+J5&#10;6vUVHOmH0U1RLikSbHiUXsACxOhW+munj/Tz1eou+OYdXzuZ6oqkBsdviCL2uNTz1eoKocSNMr0L&#10;wENJe901F9Lg+y/s56vVwkkangtJHvMe2+ouT4+HPV6uqn5WeNqV4StWAGEi2Glrkk21Jtbnq9XK&#10;KoxKsFGWmWmin2RPK6Eqq7iQzKLt9NgT4WPPV6seJ4jiNF5lEqkx+7GHXx8QR46+0c9Xq6lnj3xz&#10;VGqwsPMYC5NwQLjx1/W/PV6m2SBVxYmJitM99guQwuNSSLW17W56vV3Sx1lCPlpWaWNgDuJuxOtj&#10;c+0c9Xqc8Pw+qp45Z5GdipDkC1rEnbY99P7eer1OMsbx0ElTLo0xUlwb+NrW7WPbnq9WHbJiAWPe&#10;IlVrGTS+0d11HY+P5a256vVAqKyWaqNNOB5SWuLge6O1re3vfnq9UGd6Eu6hvcYFUJ7g3uLa6X56&#10;vVnSl+ZZVlWzQxoTftpoT8eer1S63C5NkdXDG77AW0UbVUXuSfZ/Hnq9TXJRxTyS1TuBFIisLDt4&#10;kfQDz1er0lO6UomjCm1jc6EgC+h+I56vVDhrqv5dZQUCjcTuv3N9CLdxz1eqVUeXUGYtAJFCDQ63&#10;NvgR38Neer1SJ4qapw3zaSNYlYhfLGg0A7D+N/p8eer1Z5VQ0wSokVNgVSne4JsW56vUn5FhWLyH&#10;sxDt8ND2Oupt/dz1eqcaejpWjpUUKKkrKzHXVfdB0vYnvz1erIz01KpmRrFm2XJNiLkiwN9Aeer1&#10;dR4e0yvVRPZY3BLCxJPh49r89XqzLTYcFSeQF19+4XS/sOp8eer1R6irNHUxLFvKkA6KWGvYE2te&#10;/PV6p8aQR05xLEdux2Y7dAe97nx056vVFKUOI1cUkLEwxBnRbgKxNze3jYc9XqkUNbSQgJh4O6oX&#10;3gbC7ai9u5IHjz1epvxjEaFZlI/yzW3JqDdfhfnq9TXMkVQrIWu0hRgLnUHWx56vVCn2uu8HdHTu&#10;AADdbnvr8Dpz1ep6wI1WKvBQ1CpTsxaS4vbbcaag6jx/h356vUK+VcvLHVVUUBNT7ySMTqtu1l00&#10;t8eer1DdhGH0CwClqvskhnKnafZqQQe+nPV6v//XAOjxinxRZcNxMlIYkcSSqzK6A6/aBBB17ix9&#10;nPV6lnh2YKSukWOf3dhIBJFmA7Nce0WPPV6lNFiivJsjIVGUkXsQR3NifYOer1OFBi1cakQ7gAtg&#10;VPcL7Qb/AHc9XqGDLeJTUrBlD+Wx1IHsv3P7Oer1CpmDq1TZaihpqdPMEiFWNwSbklR8Oer1Azmr&#10;HJ8XkXFqefYINruFCm+0i6ezXQc9XqRONY/Sy1tTW1QEKVTTOI4hcICt0X3jfbuFrkkgHx1HPV6i&#10;TdW8+QYfClJCqq06FZGj0axDAgE2uNRc/wBPPV6q0+p2eqyFmjoGRRIHH6RA24gAAWNgbjnq9Rb6&#10;rMsTHzK3R4wouLAXNvDXt7P7eer1ZPmo6So+bgrEnCrcIL3UkA3JIA+Fh489XqfqXE8Qamdqh9hJ&#10;DNIVvtW4voNT3156vUPfTWkwXPWdVwjCKd1pQI1QsrAyShQHO7aBYsLgHsNLnvz1eq57oR6asfYN&#10;WVNIzRKVUyaFR4nTx08Oer1WRZB9K8eIxQVFbTxtG6k7QikEX/1lPPV6jAdO/SBlrD5JJJlCI7kh&#10;douq3+yR/T8Oer1GOwPoRgOE1KVUEd/KYi1lAI7XOhvoSLc9XqWT9K8tIr7Yb+Yb7RYC2v589XqS&#10;mYejWAVCfMSUoYEKtrAsT4fDS1+er1BNX9A8JqqxY4aRQbFWbaASH0/LXX+nnq9UrDfS1hGHeZB5&#10;EbeYnuXCmxHa/wAOer1YcW9NWW6gvRpTxidorH3b7QDqR/Zz1eovPUD0rYPWYRNT0SgS+8YiqiwY&#10;LcX8GB56vVWP1e6AZnypWbvKJjZQQyg2JvruHw9nxHPV6iC5nxnFsGxaaln3TbH2BQDZRbUfAeOv&#10;PV6ktXZzdJqNXY7ImDEX7EA3W+nY6689XqVmFdZcWhp5MPNSDGu5veubk/ZO36z4+J9vPV6pWF9V&#10;cSrKBo62VSxBO5QFUa6C2pOnPV6hKyj1CnlQNNUInl7S20CzDwB8b89XqFeHqlHjk9Q9UQhaECKO&#10;1ibEgG3he3fnq9QJ9QjhlRDJTtJsEwEiIouFA7kn2X8Oer1ESzZQPA848vfIW09ttTc30F+er1FS&#10;xwQx1UyQghyCQulgL3a9/adBbnq9TdgGLLWhaKSJRIN4Dm9+9wRr4c9XqF7AsDnkxmmlxFRaQmOF&#10;wBuCn3iDoSAe5A56vUbnBcNngkSoqIwFUhVtpY6XJ+Paw56vUIuMotPSh2JjlR1ZyAA23Sw+/wDj&#10;8eer1B/jGaEqKiSacLHNHBdNwHvMD9kX8bakm3089XqDfM+cjTCGCeU2WxCqRdjbsT2Ohtbnq9Qb&#10;5oxepeL5bC7hnQyWXQkg63tbw8Oer1MlRmmsrF3sxuIiGRgNB2N9BqB7eer1NuH10FPRT00rsWkU&#10;FLaL7y2u1u9u+vPV6uUWYJHoRTzIrqhUanvtI0J9l+3PV6skeamqqg1bRKq0LgoiE2XQ3tc/xvz1&#10;eqZUZiEqSV40eUHdcAAMTfcD3Jtpz1eqUmdKKOhhrZpw9rhLDXU2BZT4A97/AF89XqVOG5tp8Obd&#10;M93urAWG0le9vAG/s789XqMZkfO384eKsBZYQ6l9zWLMbg7foPPV6rPshVcmLYBhlLToEZSoZmCl&#10;yupN21tftpbnq9Q9YFQ0hjNFXKySxliTtAQ2Nu+3XuOer1JHMldhceI/LUaXidrsybbqBpf4XP66&#10;89XqE/Ln8p+UbEmuwaFRHu23BOuov7B/bz1eoXMpLQSJenW0hZhqASPYfiOer1GhynXYJQwwx/bb&#10;bZjYXLD289XqHzApcBiiR2baJgTe1wt+1uer1CPSjDnw2NV2q4tcm12F7X56vUjcal8moYILxXbc&#10;wAvoDqPv56vUHEeLyU1dHCjF1ZiBfTv2/d0trz1epqxTN5wCeeDzCWZRv1Hug+K/0/Hnq9QbYl1w&#10;hjLU5lXasZQbtCdPteGtvDnq9VYXXDq7DmB6ynwipYvPv2bSALAaaW+Fv1tz1eqsXHa7MeN448kU&#10;fnmJSx977IXutvrJ1+Ht56vVkwbLkddSirxOLQOSQBoQ97E310PPV6hewKiw7BKIyzsSVVB7oBCg&#10;Cyk20se9zz1eqfi3U/8Alry0eEkruUlmawBbaNpI9nhz1eoMcX6zwGmaXz0WVRZi2uxtRe19Rfx/&#10;Zz1eoueIZrxOpDVNTN5gZ2a62Cktr8SQB+uunq9TZhOaqfC6WN6y+52Pv7iW3EkqCPD4c9XqW+IZ&#10;5ldI5admc1VrXsCo+1YA62sLc9XqaKPN5lxLyogDscXLA3BFyR43FvDnq9QlYRmP52hWjkm/RhgS&#10;NA1j9oj2du4/hz1eoQst50lwqH5g3cQbvJUgaEtcM2utr89XqFLAM9VgjWorZNZpNsm5gfdvoSPi&#10;eer1CLHmqgxepo6fCkWNaY7BY3CruIbQHwPgOer1H06OYDSU7wCjjWcOxdmIuwLdhY6nx56vVaP0&#10;n6S0og+br4toZgyqRa/u2tp4eOvPV6jY02BUlJTiC6gL4WAsPYOer1QqjCqdnOxrqbX0BJH8fjz1&#10;eruHLNNCWmQAezQCy256vVGmwMK/m7QSdLnW/sPPV6sqZch36AX0Ym3j7Oer1Ya3LlLqsqK4b4aD&#10;nq9SOxXKFHUIxVQCVKggc9Xqr969dDaPFZFqJ4tpVSXte2/xXwuLe3289XqpJ6n5NxnCcfxShw6j&#10;KyCVflVQF96WFvdOgYEWsL9r+J56vUWjFssq9OXdxE8pZ5C6APdCO4I01Pgfge+vq9QMZkw2LC6p&#10;qiqUu7KQFA0BOu77uer1NeDymjlEqHy5ZHDxhCT+jIsb+wknt4jnq9Sxos0/yaebQtFMx3AG1l8S&#10;fd8Nf1HPV6g6zt1BwfBoUpMO3QxICI1BBRAouosLAD2fs56vUT3NHUOtxcboJTIpk27SBdBe517k&#10;H+P189XqCmvzVNNi3lz/AKOJSxUX7jw0B9vPV6maTEpY8Skhw97M5DN3sdAbc9XqXOFZheWBKSSe&#10;xZw269yADfaCb2AI56vUJsedMw05RqGY+WjKjMoIJIsNLezvrpz1epVz5nnNc1ZDKXLswYN/ht7w&#10;H6/x56vU9YTjtLXxKtejoisy3Y6OpIA7X08Re3xtz1eoQMIGCmpNHSRBEfQsxsb/ALpubnw56vUZ&#10;fozV45T45FTxMEmp9Q49hN9bWJFhz1erY29P+Zr4VRS0xBWOFBcknaduot4An9nPV6jj4xmWkrsB&#10;NRVrsqL2DgmwX976jz1eqpr1V53Q4dUrRsSgRwy7hYsO4UjubWPPV6tZH1FZnrMYzFUGvdV8pmVQ&#10;Sb7NdCBcdzf6Oer1V747W1pqnkhYHzrpZdL+3Q3156vUj38uF1ikk8xghITUWIBIvbT9fv8AV6sP&#10;m1FWiLUsqWcG6m4Udraa256vVnrBOITVJJvKkXCqQwF7A2Pt56vVlpZ0jnkqJ/dkJvc+wD6+/PV6&#10;uBrWqf8ASpj7wuO3YeFuer1KiLFo4J44Gp1eJ1B7G48BYCw0+7nq9TguPSUVCcNiDWkkIdR3Klh2&#10;PcfTz1eoR8o5sgwmktFSimjKtEAwUtuFvfLC494dh3HjY6c9XqN90mzLWUkSRlRvO1lkd1AdWudo&#10;Gre737fRz1eq1vplm6SfAY48RKra4B3iy2727XHPV6ldW5oqY6EzU5IiLqQ7EW27vZf6+er1E/6z&#10;ZuWesmkqTaOQsQqt22gAE+0Hvz1eqvrNOZKZalsQE6hQbWP2VN9t7AG556vUFONZlqExFRhbrLHE&#10;gkmA0sGFlG3sL69/q9vPV6uOB47Kki0U0LPHITukBG0A9hbvdR4jnq9Srw2swuIvQITK5klkXdr7&#10;pvcBu5C+A8OwHhz1eqccRo/lRRQsI2O+xN9wZuwJNzp3A7Dw56vU5zY1EsMVNU9xdXbQe8AdpBB1&#10;BI789XqxRtUhP5nKY1jTy/sgKSRe9zoe3tF/p56vV3U5sTyYyr7GDOdr2JAYEe7r2I156vUnJ8Ui&#10;qpyAEYEXUtoQy2ueer1RssVFcMwCejuG3+9axIGpPt0bnq9V0voWxHD6zEdmK7YmMoWL2kn+BJ/X&#10;Xnq9V+eD5PgocEiqaYgGUKw11I7WHPV6lNi+WcNqsuuaqRdzCQbbWuCCB+v0+3nq9VGHq+6e11JR&#10;x1lNDeoczKwCjcEBGuvb26a89XqpC6iCowitNPEW2KSS23dc6Wubaa6X9mvPV6gdwvH6z+YQ0Qcp&#10;I5k2s1rWvqt+wv3HPV6n7D8xUvmrl+ncvI+4MvslvptNtR9ens56vUvsvSYviNPU4diTITThF3A9&#10;yPeCgG+o7k9uer1GDoqvC8QpKaiUmpljuZWKhRZSLCwvqfE356vUuMOy/wDzJBEGKMf0hQjTbrY/&#10;Tz1eoEuruUxRQxVwYMtmST3dSbgC3tsDz1eomeb8vwxNI6ggjvfS4Ata19e/7eer1N2EYeYPLwcn&#10;y1fadANB7Lm+h56vUtIoKqlp46KmjdtjgK+0ELckAaa29uluer1KCroRDTtUwusrhQGTcQxt3A8B&#10;fvf289Xqg0WEJU0b1NLC3zEYEhiW9ix0AU6C47XNvjz1eoW+nHRfHM44hTp8u4M93J0JXaewsD27&#10;nnq9VmvSf0PVc0sVRjNG8hqNqb0+xtubadwQSO1iex56vUdjDPw26PEYSuIQI6lSsRj0K9/8IA+o&#10;Hnq9SWzr6C8NydgMlbHSvPDQRvJt26MbDuW072ABsL318eer1Vl9V+luF5aledYQqNGSUUbSBfvc&#10;L3BPh8eer1EzxDCY6er8up3sszgLttfapJ8fqv8A089XqaJZah3Shw/dFKC/c/aGtrjte3PV6sEe&#10;XayWYTEqHIQldwHc7T9Pj+XPV6rD+hnQvEc2x0skGkQkjZ5pNAqBveF/EHXTv3tbXnq9WwT0M6HZ&#10;UwpIK54wJ1W8RsLLcarYaWPs7c9XqsFyzRYVTUiyRKvuhAbgXHt56vUIaTUleVpYwFcqFHYWPtHw&#10;PPV6hSwKlpkdYXIsAPr+nnq9StCUNJHZABqT7T489XqSuNVNLIx0AAGh8B/dz1eqZljMtAk/lxkX&#10;BI3WAAI729vPV6h9y9mim7LY2A9l/Htz1eoYcHzSscqPut372Pt56vUKFBm1zCgvcm/0c9XqVsGY&#10;I3UFj7L+HPV6nKLFIibM19PDXnq9UtK+FmsARz1erDWRxVKaixNx9HPV6g7xjBoZgS48Pqvz1eoG&#10;cfy1DUq0FTGHS58NSOer1E/6odFsHxeF4Hp1ANwdNT9fPV6qx+qfp4agZzTRiKEb3VQoAGnj7tz7&#10;deer1EuxHonU0GIoHQKg95m2+8SfHVex56vUmcQyvg9HekCbgm9DuINgbn9v6356vUVfqhlynSuk&#10;psMgUxoAwax03XFrnvYjtz1eqv8AzjTVlBVBAjXO4XNydoNmvp9XPV6kQ9LU4iq09XARGpIDKp2g&#10;EHUkC17H+PPV6nCpyfiMu0wbljjARiPAEXDfQfaOer1NlYsslZ8rURkwxuNFB95rd7j2c9XqVmG4&#10;a8LfMGNpGYKva2utlHhfS/PV6hxwrDDT4IJYhthbbIXbuGNlsR4EeN/jz1eo4OQMhy4HRJW1lV80&#10;zIGMb6FQR3HYEfr8Oer1GYw4xxYAvy6NdQqWTsCQNwPtsP1156vUXnqLi+KUWBpQ4YhjYyWd7gLt&#10;JFwfHQX07Xtz1eogPUiCWrrHeufdErgGNVIIUE294ki5FtdPHS3PV6i8z4bVpiRqqyUClcMEVwRY&#10;30sfaLX56vU+T4asdA1DUEe9t1tYWI+/4fqOer1Rf6pOpIw4q3y6b5B2IJF1Wx72HPV6k20NPUsK&#10;TEEKFPeUEWG0ak/s056vU+YFTYZA/wA3APc3AN+6Nt9QO/bvz1eqfXT0tXRN5cn6Vr2tawF7HXxF&#10;teer1TsExylomkSBlLNcW7m+oub+I7c9Xql1eJIlWBT++ZAQDa9yTq3wI56vVGxLzFppMUmAVUEZ&#10;ceJF7A/t56vUg8dpKSoU1RYojq7FWG0Er2Njp2Pfnq9QE4thE1HNLHFIFZgzb0YElbFSotpqDb6P&#10;hfnq9QBVeHVql/l1KRRswAI7E6H7xz1ephnwVpamnw1gXaK7SHdYqvcMR7Po56vVmajg3/MSRnbU&#10;IfeI1ABIBPsvbnq9XPD66NKdKWmk3TpKy2ubWtckk9wPZ7eer1GLw+qhampzCoV6cBi4UEE2BuSN&#10;dBpfX8+er1CRVY/FBhk02JzhDOii7MACDqNDYAn8+er1B3I0NVGPlyiA2YIbXJU3IB56vUiMVxGl&#10;x7GhFOBEqQyAAaAMDqxbvcDsLj69Oer1OVPmj5LCW88LKISQH0DEDTT6R3PPV6o0OYKIYclRhLnz&#10;HS92tcNqbD2g89XqnYfmGlnoZMQrVaOWUDeBYnQagD4+Pj9fPV6s1FjVDV0cUlJIWFMxupUqVDN4&#10;3sdO3PV6hLwP+XRuqFI98hDiY2JAt27duer1KGqqFoTUVtGRNMVjIU3sikgEg2007e3tpz1eqLT+&#10;RVU8UlLrI76OO4LEi30Eft56vVjq8Qo6eskw3DQVlZ3U9yTbud1/bz1eoQcuY/5BiooEYuUF5Cbr&#10;uUm4t46+Pbnq9XLM2P0Ne6Qg7ZgxT7IWx8W8Liw0/v56vUBmM47Sy172lbz4I7h3AKkr2XUdza59&#10;vPV6imYxmKcYssbxOnnMyyyXBG0nwtY/r4c9Xqeso1lLLiLU9SNkYBVGC3It2B0Oh+/nq9R1+mMU&#10;MGB/MVDKhUqdAPeBJGniCB4+z4W56vUZPLGITSSAmDZHAVZDoxZb6nQX1J7c9XqNPk3Oc2C42YFc&#10;CIiM+6ASQQfgbfHnq9VknR7qDQ4rRR0+4ioUgIhUqGAHhoL29v089XqGmozo8VQKaqcvYliVF7Ak&#10;6X8PAf389XqU2CZlosUlZ0URrCAb31PgPp7Hnq9Rk8jYxSusL0xUGQMLm2oA0+Pt56vUb7KFVDVB&#10;Irqz7V3WAvfnq9QmpgsFdHHLazgsL2tc63+7nq9SfxjIlJUUrTIoe+4ODYi3hp9PPV6ih9U+kSTx&#10;l6dVs5DABSACB9kfTz1eqpL1K+mvB8ejVMahZyxJaAKNLdgLgge36uer1a8fqN6Ow5SzNLQ4Omxd&#10;WI1O1d3wuLW56vUSGtwCfB6wtRREB23k2vYEkn+7nq9XPDMtrW+YrhwS52r3U3tcKfgdeer1TcMy&#10;nis+MQ0TAmNSC3b3QSbEgX0Nrc9XqXtP0pxA1zVCqsm+YMNDYK1gALeI+vnq9TnN03xGnlJnRgY2&#10;YlTY7m8QO3hz1epuoMoV6l2S8bMpGxhoLG4Pxt4W56vUJmF4YTTQyzXklQOFNgBc2AJO29xawHPV&#10;6hLhoq1DHLMquLDcwJuvjb6+er1L+rhlgqIGlQoBCSFAuCDpqe/wt9PPV6mrB8CrsRrQsUZheJzK&#10;EvbctyL2Hh7Af489XqE+hy9W1EizJtRZALXHYqw1+Bvrz1eo1HTrK0OFYfHLLIXlVZGJBuANdxsN&#10;LE+3nq9QlUuUafBnjxCeoD09T7zIpYMo11vpbw7c9XqSeMY5g0Dz4PE0nunVjuKAaEWY6XH69uer&#10;1JLFuoeBUSAKklRNH7q3ZSoG42FvH67flz1eoLps2wS4iIqy00QZiVYWW/huPb+3nq9XB8Rw6oma&#10;OmkJmK+6qn9GLk2Nu1tLX/o56vUw4pN5Uny0I3RiHfe4IU7huFvab3+/nq9TJWYnhtZhU5SNZI5L&#10;oTtG4nQezW40vz1eoDa+igFd8nUWXUFQwBCrY7QR8bW56vUDON4PT1EX8xlTypCz7wACoUN7p7Ws&#10;fD+znq9QBPhy4pUvDABvaR0uRoTfS2lvr56vUY70/wDRhK/M1PiEysyxMqrfUMb7iQT7Ow9nhz1e&#10;rY99P3Q+iwPdUtEktQ2xxpuaMHUgEjS+h07WHfnq9R+cP6d0NZCEqEKO4U2FyoOnce39fp9XqU1X&#10;04H8uJZo1RQw8sCz3PiPDQft56vUUXqj0XwzG1qIK2mM8DKCTFoxIt7oPgLrr9J9vPV6qw+rvpug&#10;ngnloKcpKy7SO7LYjZcEWN7/AMdeer1V65w6C4jheNQ1E1IPJsyu23W+hWxPwOv9vPV6myi6LPPN&#10;TyTiIPMwAK3BUX0BH8Tz1eoaqbIFPhdE0MZMgikX7K3BNwABdb+7z1epUUORMIgniljDxzNumb3S&#10;QD8fdte2ljz1epI5zyTh+JY9TUfkk7wS7BdrOtuwLWIIPc6+PPV6sGE5NgwSujGIQt5SMzhwQCqX&#10;IABJOgOlz93PV6jLZbio8Jw9JqsBZNsm1bEhgfs/x56vUm8z40JqWKnVDAxUl0S1y3buBr9f3c9X&#10;qSuHyVkuCb6iaxSwuSbsb+Oh8P1156vUF2eKyCm/SyIZHnBMajtYHUX8Ld9eer1A9i+KJhk4NQtq&#10;iVDohBG0a3J+F7afDnq9SQr8QnxapiaMiMaE2sARewNxroR356vUvcPxeOWmamqtqzrtYkjcCoa1&#10;2Nj4DTnq9Q29P5KlZW82IzBFJRyl0EhsVH3a256vUYRVlxSCKfG1SnlZCVNrKCB20W1/gfq56vU8&#10;YTRwGophCu3S7uVsBY6W7e2/PV6jR9OnmxLEzhmGBlaJmMjbbBgNb37HQ/lz1eo4lLTCnwYRtNuW&#10;UKTewuddO/cc9XqLn1AxvDWNTRYjsJQjymIuoa1v4256vVR56l8RkpKypxKcHzJGIZTqGt7osL37&#10;/wBHPV6qucVrZJ1lxLaDHFLeQnut/dW47207/fz1erkkU1PQJJVOJGe4Kgi9h2IPx/Xx56vVjira&#10;i4LxANNddddrAd9DbXnq9T67VdJ+npj5cBUhjpqSLG400N/u56vVyw6SXCcN8xFBNwEh0C6a+Fu/&#10;gOer1YjiD1dUHMbFkVpDr7oN/si99R7Pu56vVLpJZaqmD0g8ppyo99LW29h7Nb89Xq4M1TGtX83C&#10;qpCpZtmug8TpoCdP119XqiyUs9QnzCU52soJFgSAdAR8f1+PPV6pWH4XWm8lQSVjICggA7T3tbU2&#10;56vUp1jxWsp6aXDdkb399Cp95T9kD2Hx18PDx56vU9UWFM009PUsEZGD7b6swFrLra1h4fHx56vU&#10;L+SuluLYjWBYlPmVQDof3QoF7fSP6eer1HV6demPFMXmghqo23uyq7BSQCbj7W29vy9vPV6rd+h/&#10;pLpaEU7YthwtBYqzIq72AuCR46eOvPV6j8dLujdNlyu/mckKqGb3IQABuvoSBp256vUPVVXJhsA8&#10;2PbGZCpWwBF7A/Vbnq9ThTZpo1q90AChdoJsANvPV6nJ87QxSAwEOGJYjx289XqWUGcTXxJUSe6F&#10;cb+xOv8AHnq9ThiOKUtbTjYLWG4dwCe9uer1ZqbHBGiJNLby/EhdTf8AU/Xz1eqBjmL0s0hklbYC&#10;Bc6WJGmvPV6gnxuSgBZIYiZUYFTrYH289XqB3M2DjEJZq+og9+ON2sbWcj46fn7eer1BbjeUsJxG&#10;TzI6YglFt7tjfvYfXz1epD4z00pa5rbFp5juZ2Ww3CxGoPjbS/PV6irZw6UYYal4ImMZjLMku0Al&#10;bC1/d0JN+er1V5ZtgxekxyoWFPNSmuBIVtc9ybaAj6Oer1BNX4hPJGwMexyws2oNj3H0eHPV6mim&#10;emjrWeS3mSBve3e7p4Ac9XqzU+M14p1mp4o6eOd2WZXiVyUF7MGYErc6gg3t3tfnq9TPJR0qlqOZ&#10;iqy7ipFwfaRf6wNOer1KhcMxClrKVcNjUUhidTuBLBlAIt4Wte4te9vjz1eoSsl9N6vN+P075dpm&#10;nVTZ4RGdZD3/AHdfHT6eer1WR9EfQtmTEgarF6c06rIZAroCCpPbQ6W+PPV6rIsqfh+5WqsNjkrc&#10;PMLMQZQi7CxHYntcmwuTz1epfSegjAywnqaGGoQk+55a7SP3bqfEdr89XqCnM34auWqp5p4aIU6z&#10;ghtoFlvp7qg2B+I1+PPV6il9SfwzVwYpW4fukjj3LGHj3NZhqN26/f8AZfnq9SJyd6LqzKQ3VaiZ&#10;FLMmyLVWvop1a4v7dO/PV6jedNemFHloxxV0A89yCpNiykXv9Hft9HPV6jTYDFT0oSWVWEiEDXX3&#10;fDnq9QgV+NYPGGjLsn2WBQkAm2o/s+jnq9QeYzmGMFo6UbgCAFFhYEdz/Rz1eoCMwYvPFM0E8m1W&#10;VmBIBCtft+3Xnq9Qd4TnQ0DtTzDV7AvpoR2sP289XqMXkfNatAHkYvLEgBIJuP7Oer1GhixmSppa&#10;eaiRXOxd6vbv7fp56vU6zxiekNlAY7uw011sCb9uer1BfjGXKOtZ966xpuvtFgfYb/w56vUVXN2T&#10;5J3etjQolnW48SfC3PV6ip53ystLBHLATYbllJ72Pc3HYg2/U89XqKvj+DSvWrT4LUea8eqbmAYi&#10;9jcBddLn7uer1ILEM612H4pRUcQVI6bfF72pkuSSfiRz1eqbTZp/35LPTy+5IzbX1Jva9vDT9fp9&#10;XqsF6AdU6KTCZaCR71TFb2GoFtLD4/s56vUNWYKw4g6VVQfMRwyqdDY62On+sP1vz1eosmeJK6vo&#10;JKCZikZkcF10uu03Av7ex56vVVb1JwdBidVXSxHybjaA21gb97DuP7Oer1ADV4pTzVPnwNaR2AW4&#10;GhU9r/QOer1MGK5pWHdIzLd5Q0vYXspW5Ptvz1epCYpmz+ZyvHUODCoG21wdxPbvz1epCjHQ0dTB&#10;UAx+SdQNNw7XPt56vU2VWa8LoMKqqZ4xAk0kO0AXXQ2v7o17nU/Wbc9Xqw1eZ2p6cnBf0u8ljt73&#10;0H0nnq9TPJi2HZiwxI8apVZ1dWCMt7PGbhtdND7NfHnq9QtZO6i1VBisVXTszQRe6WN7HTT6v7ee&#10;r1Gvyd1TaaMS4vVq5M9oF2kBQRfaTc3IIvfT2W8T6vUaHK3UzGMMKeUpmSQyAO5AC9juY2J+hRfu&#10;O3PV6lKM+eeGnmk8xWud+64U63t9B/Zz1eplps4VU01qSUBiC7yeOug+/nq9SBxHF3rIfIq3Ecji&#10;RnkAJ+zdgRfUEkW789XqAfM9bhDkQxrJNMWAWR9FUNrcqbk2+B/hz1eoveb6SmNG0lcoqpNr7AoK&#10;glWJBPvEEi41Pjr42Hq9SQy1JX0mHQpXGMuy7nS9xu7sA1gdO17C/sHbnq9UrD8Rw+T5kSMUdVYj&#10;vtW5v9dgOer1dVmJVtfJSsjeaiXUKDYsPj9Ps56vVLrqg0uHLRt+gQbiidtrNoLnW3st/Tz1eqBN&#10;jlNg2BU8h2uG+1tuwWQmwVSNdtzfW2l9La89Xqy4LjCVSCtiS7TFVl2+9ddxsSPD4n2d+er1C5he&#10;IVtPUvhSpFHAFAjC3LGxubt2HewA56vUrKisp/NgM8XmnaSymxNr639h8P1HPV6gvxOm85oqvDCE&#10;SRm91hbawYjUDw08f289XqC/E45MOkd5AshmuouLAkE7tB9/PV6pFGqU+HRV8KjbqCLWJLG1gPgN&#10;deer1DDh1XQimgiiBEjD2+6Db6uer1CRhNTFJi4lqZEEYKi3cm38bdr89XqMbh2baGWeBKaZWaNn&#10;AAuAwXUD6uer1CzR51jgdqeuYQlysi7ACAGHtF+er1dVeeKXFaGfyiI1hZfecAsQDqdPA6H+/nq9&#10;QVY1UYdVyLJRMdtSrxgHQXHf79Oer1TMg0z4Pi8NfMqq4usbXupsQv0Xueer1XC9EKeKm2JWe/Og&#10;V9hsdT4/QfAa/t56vVad08rRDhUJqSLtYgey5tz1epeYrVU8UXnyygKCfvA56vUWjPOZaSannq0O&#10;/wB25ta1vs/lz1eokmbs3UlPWlomBjjmANr3v+Y7Hnq9Qq9Ps3R4xidPSYejMBuckDQLe1r7bfV/&#10;Rz1eo3NHQ4XRE0rkkzEG5sQB/Rz1epT0lLEJCwF1jsRcnt9w/Pnq9SEzHmJ4oPm3Uo1yqjwIvz1e&#10;osfUXPuIUUYqg4AUksL6keP1+A56vVX31D6+0M4nGHuBMzsNhuQV7D6xz1eot/8AnfpsTxREUMlm&#10;Iu1lBF9fG/389XqGjJedKSWSKWCQCFWYs7sGIO7X26XHPV6jMUOekekkjw2e5JJsSAB46GxIHPV6&#10;mvEs2tWXbT9GitcHQtext2uBz1eovObM0q1YyRzERoxWbbY3He2va3PV6kHL1HnweCoxmiiashgL&#10;AIWAckDTaW79/E/Se/PV6jcdNc+Q4rRxVuMx+UyKjnUE3I7EjQ9/Dnq9QwYlVDHaR4KXasUis6kC&#10;5OtrDsRz1eot+bcPpyj4ZXFUeZZGN7Akr2+nsTz1eogOajWU+6jeMxrOXDljfYQSLg+xrXv9F9b8&#10;9XqDzB8SrqKKP5ZPO3yy3toQY7D87gX/AKOer1KT+sld5JWWMQAlilxck9jp3sO/3c9XqSaVxExp&#10;ZX2NOwIU2Uk2sDouhvrz1ep5gr5qOikwenCh6ki0rEMANN1zrrbw56vV0uE4rSxNSy7WpyWAcgEH&#10;d2uAR2+nnq9TdiGBImHGUKGenDhJALAC32QR7Trz1ep9yHQS4diNJjCDzGCqjk6K3vXY2sRce3nq&#10;9Vv3RDNuH1cEdBTqykka2BH0G6k/D+7nq9RscTlSuw9GcfotyqQTqSNeer1AD1Zq6GSnqlRgGCrc&#10;qdpC/ZFj2+sc9Xqp29SWOTQ4jGlOsbTyL+lf3Syrewv3156vURfFs60+C00lPBLGs8bozPp7SCSo&#10;8AO556vUjqjNbs0VUlZ5gmkIUEjsdSq/mfv9nPV6kxi2cJVeop3IkKjajso2obaCwIJA+rnq9WCX&#10;HKWsZTOoEMirtbuoYfaA79jz1epmlo4KqvijwyW6yMiljqPeJuADqBf4c9XqGvLWW5sVMOGyCnAp&#10;GZo38pA7MbLs3/auLeOgubdzf1eox2XcoU+HYPEhXzpXLE7VBI1Fxf4256vUZXImHmkqY4agAKyE&#10;uWWxFyPd+i3t9g56vUZChwyiTDhKAqRgOtxYFR2+7vz1epO4ljIwnFHo/N8uFkUguNwBvfv8bjnq&#10;9TLWZjq5kmIaNv3ip7EC58fb2+7nq9QQTZlklrYqR3jCyFztF18sBtSfDx7Hx56vVNwTOPyGJPiC&#10;VB8mV9ri5IFtCQPYTz1eo5XT/MeG5oWnwyIaWU2fU3PYAHS3PV6jP4NkZ6+lSBV3HeAtlNyCNfq5&#10;6vUZLLPQuhFFFFVJsUC40BDX1t3Fuer1C9hfQvC6SxjhjVGt9lRcfXtvz1eoWsB6PYFS0zU0sYbu&#10;VuoOp/Xtz1epXRdMMFhivAliv+qB27c9XqfIemWDzUyuyAPrc7R28Oer1NGI9GsHeDy441Xv2CjX&#10;6l56vUhK3oTh9TG0cKILqRfW/wB/089XqRcnp2w2PbJ7oe5YnTW/f489XqB/P3RKJ4nr1j3eUtmU&#10;L7t/8X0/R/Rz1eoo+YcoYllrbFTQvIZHuF7FbfZ0JHe/PV6snTfrJT4XmY4BiDmNgQLm5ViD28dR&#10;z1eqwnKedFraGOp80CNgbHd3U6jTwvfnq9S5o8ep6x31DgggX7D4/dz1eoIOp0FHiEZWNCXKkdrX&#10;1vfnq9VaPVTKeG4zVzSwx7njAYqtwrFSBqPG3t56vUTaHIUr5jqKjE49km6MMChIdL+6BfxFxqPo&#10;8Oer1D103y5JgVTUvh0X6Gol3sNpOlrAnQ21Hjz1eo5GE0RaGnoq+TYGG4AKCCbePw+J56vUks35&#10;aR8Jla13sbhrjx+43HPV6qzeueCUFTAafzAzJuNwNpXcLdtAddLfTz1eqp7PeUKXB55KSqkJkFpQ&#10;FAO0Mfjfv9Ht+HPV6i9TUYiaeoRkZVLlrgqdugFrWHj7fb9fq9TpFj8UMsb0ye9s2tYAg7jcH23B&#10;8Rz1ep8WvWasWQp+iEZCqt7lyRYkW09nPV6s/ktI3l6QMSpe/wC8L7lQA6dtOer1RqqMR47DhDmQ&#10;QvFJIHjAPlgMpVSCCLMfE/Vz1erlL567ECGYO7De6i+p1Oh0Pjz1epd4fhm+rhFNCTGm3zBtNgrC&#10;5s3iL/T489XqMPlvC6GvxqAUakxwIjEk3PvAgjS3c/s+nnq9QkRYeY6c09Jt9xjujJuQbnS/w8L8&#10;9XqS9Xj1ZRLaiLSvLq9jovfQKdb2H8Oer1SazPkUFHHNCu+N9rbPFWIAIBOunfnq9SCzVnmCpwtK&#10;jux3lbfuWPc272/Xvz1eoL16jQTMI5nPlqTeQixLWGmo7fr356vU+UWYa2vqoMwRTMsEUiobEAEI&#10;dfA9v7+er1CNSdQJ5cdaOpJ8ydzLJM2rOSPtM3ix01PPV6hnyf1ixSH5j5j9FDEUUq9iQoFg66/v&#10;d/7eer1DDgnVWMV8VaZ2UOoJDEkEltGP1/rpz1erBWZuTGcwOY5zM8UoiYqd138NmtmHxFx8eer1&#10;GGydlmpxGWOam3GaoJUgi5J7318Ta2nPV6l/FlSvgZmqaYwzxBQgexZmB1JPbUWI7c9XqW9Rl2WW&#10;D+YLGqFVC3GpvcXH8f1HPV6k5vXAsUMs/uLUqAQzXUqOxHs1/XTnq9SPzBm2siWX5GwZLgupBBPY&#10;AEc9XqQkuLU+JYVUx1CWeUh1Y6kSAa+Fzf8AX2c9XqBPFTiPlU9RIAIkkB2gWJY3C6H6+er1JPMy&#10;V0BjWrV1v5lgFJAB8WIB010vpz1eoKJMSmopofkU0DOD2HvHsT8dOer1LfBczLiUUzT1BeYqFFrA&#10;BibWU6m456vUkM0KcTw3zK1WZhugJB2kW7MPC59o7c9XqL1jmAeZM64XvPuhHZ/eIJPt9nx56vU5&#10;5L6QZlqMRFDTRK8a2KMpDFj3KkeFjfX6Pjz1eo7uSPTrJPg9PPjNHIJ33WAQkbwCR28R3156vV3i&#10;HSzGcMpvlBQ+TCkhPnshBcg32sdfhp7Oer1LLLHTTHcN82penLMX3ttFwDtIsnYW11ue/PV6lDL0&#10;5ljy3LULE8bHe4DhSSW8Cbflf2+039XqKn1RyTV4RhrR08RKP9pbEkE2Gmg8eer1EIzTh0uGTfIu&#10;m9XAkIIA3C58SD4frrz1eoG5qeN55Ja1flYZiCqHXaFFgNO1+/PV6njKpRoKuqDFyjohVQWYAEWO&#10;na9vzPx56vUtqbDp1EVTGzAOX3KVsAfE37/Vz1eplxGapgkShwlFa52natiVvex932frrz1epq+a&#10;+UxGGaWBViVTeTQkEHRdpBWx9vf77j1eqBVrh9LVLUIQiufeXdqSw0t2vr+vY89Xqh5k+bwfCRWo&#10;vnsSbxpYNbtYEmxv37gfHnq9TXhqyuwRbbl27yR+6Re/0jnq9XGlrHqqv5J1tEGcagAn2fRfvz1e&#10;pyroaWgpfmZ0s/luQDrqrdh37/rpfnq9TZTyVE6itIKeeugNvHtYAX0t7eer1cqWATUT7VDzl3Cs&#10;VACjttFr+y+vf8uer1YKXA6mqStWaohi+TpomRGuWqnaTZ5SKosHA1YtYWvrewPq9WCqrVw2eKmp&#10;olCLt0W3utaxPxvz1eptkehiqPmaYMWmIW7jRTrf7ieer1RqfCRS74fPEso1LreytfQWNhb289Xq&#10;5VZiikWhtH58u1BrfefiPaO/0c9XqxVzClipcLqYwjlyz38ARcCw10I+PPV6mmWOWfEpa2ij8uyr&#10;podpA1+onnq9TpR4VHiG6pxGr91EcBHsQxI0APwPtPPV6m6DBJ6WuTDI5DBKylgQATY63v4gc9Xq&#10;E7KeBUmY0meaokFRF/lVdbBiP3gSdbjW4+Pjz1eoX8qZQK0dWtNtdd41dbkC5OlwRtv7e3PV6nfM&#10;OV2pKGN4iqiEqzDwJsb6/A9gf2c9Xq7pErMHWGeta8squ1gtkt+7pcjtpfxPYeHPV6ldT4zSLT/M&#10;VJKBrNuQA3JW234WOvPV6sK5ooCYxhTMXBsb6NZr7rnvrbnq9WTAM3Gup6uR5hKzbrbSPcsTa4+r&#10;nq9U3Duo3yscEE0heOoMiM1rEMP2Efdz1eqLPndK3zKeJwsQUBGXR3I7+zXW39/PV6oNHn98SqpJ&#10;8P18q62b3QNpANjtsTbnq9UnDszSPXba0+9UPuTYSLbdBf4fr4c9XqVlB1FieVzUyMKx4/LjIF1s&#10;hGri1gfC2hPt789XqE+lzTFjtGtBUblp9QLajzAL6ewE6/Ac9XqTeYYUxagepZ93lRsrKVNxppt3&#10;EEWNje31a89XqKPn3BaWOkeGtcsY4w6OBqb6ldddNP17+r1FmFRiFFiXzJnVaaZFVYyhDK24lnZy&#10;bai1gADp3Nxz1epzgSvrsSjo7WAYBnFrXHdri+lvHnq9S4pcoMJDVVANQUG1VRbhmJvYHTX6fp56&#10;vUtMG6X4ni2JLGsKmj2AuTowZfsgAixHtN9Da1/D1eoTIfTtieMVTpBARBIo2uQTY662GpHjb6ee&#10;r1P1P6banDKNUePzwzE71BUEeAAaxuO1+er1QJOiNVgtQ9P5C+UWElypJ1N9Se4B56vUGeb8jSZX&#10;rZMSpaXzyjC5QWC3IJbW4IUezx56vUB0+UpxFJVsojuC5NrXLG+t/YPZbw56vU2U1FLVQTSSziEx&#10;uLbbXKgXBsb2+PPV6oWHYXW4XjD4lVMojmiARSDuBJNyfpHhb489XqdHxA00jz0UhSSrKxsqm1hY&#10;3vbU6Dt/bz1eqJVYhUQYY9Nh6bivu2IJv2It8b689Xq8kSVI8ytjPmqD5na+i3t9Z8eer1cIzGaI&#10;UzyqqqgTbY3Klie/a4HPV6okVSs0kccEl4af7IAudRb3jz1erjisMEtLDWJEHnNwCR8bkE/wB56v&#10;V3BTRz4dLQyXWWVQbj3SFa1zcajTsfu56vUtBVrURStWgtZYoRtUAAItha1gbi1yO51JJvz1erDh&#10;NUMOrjUzxjyGVgxC2JW9vDx156vUw0mO0+K1NRTypKnykh8tmQrdQLgi4A8bfqeer1Y6bGqjExUJ&#10;WE+VGwDe6A1yOwOmnPV6pNF8vS4mlesjRrMjxiI2Cl7iz9u4A08DfXnq9XKuq5zUVE6jc6k+8T4F&#10;QDrp2PPV6sdUtMaeUYVtKe4xcahpALEkjxW9uer1RMUxGKsw9YXYLIXQkroS4NyNQbg9ibduer1R&#10;48SgCSQNAsIIFnBudNbEHsQdNPr56vV3S4jDTVQarsgADlzbRW079/4eHPV6liuYZZKuGnV/MW6A&#10;MOwFj3A+HPV6lBT45SwUj0dOgaQG5BN7g33anwv2HPV6o9fVfzCAUmIFHiACkqPeUWuCD4301HPV&#10;6klJR0bUiyUiXOqsshNyLdwbjx156vUh0KU+IxrTAhm97aexIFje/e3x56vU+4PW+YzNWJ57pJcA&#10;r2/j256vVjWBBVPiMaeYDLuVDbcRYErra3t/jbnq9UukelSsnR473IKBf3RbsRa1r/Tbnq9WbEqm&#10;DDP9JqxteoUrEFAtY+JtcjT289XqgT4LQ4rSeUCp2bG2rbaTfdr21Fv1tz1erqXEKaevRYnskex9&#10;qWCrYdiQLXN7eJPPV6uYSGqZamrBWZN4W4BO1u4F7fa56vVEFMtLUmSna0E4X3GGoNyCPiLc9Xqy&#10;z4RO4JgTZTBGux0KgDSw+Pt56vU3Q0s9PUQwTudpRQGX7QDWtc/H2/t56vVnpKLLb1DU7IVeP97d&#10;u3HxJP0+HPV6oFTJRYfIJJFEyVCm9h2Buo07j2e3nq9UGKhw5Y/9CjEnzZ2uFAsth39ve3x56vVn&#10;wCqSmrzDVEB/KdFvc6m9ifp7c9XqeKCmpZaJ6uNSDMraM27aw0IU2FhfUaduer1JoCuIeGIM7gsC&#10;/wC6CLG1/wBvPV6pG16yvp1qpCZjf9JqVvtuRrrp9HPV6vVtdR0xCRAF3AF11969rE/rpz1eroVN&#10;NLQCWctveUoAx7W72t2156vU9R0eI1VfDUxOI42Up5bfaOlhtt2vb7uer1LmkwSXDZmoqyElIAN4&#10;e9wzdtumvtvz1eoVsIrtkUeHOSBAylgdNxt2uPgf489XqFPLWaFQyl4WMkhDIrrZUCgaK1hfX4k3&#10;vr2A9XqE2XOCyUpSJhI+4K+2wIBGoJ266c9XqSMmbpMInipYWFmUmMixBAJsv1nnq9QYVnUOqoGF&#10;NVAwyzOwYjsGazbQbC/t156vUJeXc7YpT0wknmVVUFQL23q4OrXv4G3PV6m1890NFDJTLaSJAxJY&#10;gqGN7WFr6d/Zz1epC4xSVeJ0CfMuA7KxCsBtAY372+N+er1AdmnAKf8Ak/yWJPZltscCy3vfwNiB&#10;/Hnq9QbYlS4hUUKYbKSz2NnHsvrr7QNdeer1NMkFPgrQ19XUmqpPsKnlqpL2ANmFy1u/bTnq9Uat&#10;etq6w1eGIb/aLCwG2/cn9fz56vU64k0VNTxS1pt5xHj+8tyPvHPV6mFaieaqRcOTYWJ3ksAB4m59&#10;hHhbnq9WbalXIZ5grMqmMDXXQ2B7Wufrtz1ep6jraUUk9LMvlQWQqI1uRJoL/QT3Ph356vUsMl5e&#10;fMGKQYdV7BHJcewhu17juPo56vVYH0j6CyJAJaiAVEaON1xqWA0tYAX1v256vVZn0g6bRYQKXD0g&#10;swjDSKwBYguCCdABfTwH7eer1HywDAacPDSQxrBGu/wuDfw+jQ6c9XqGLBcu0cdOBFCm1rEAjaAP&#10;EjQHnq9Shp8v0CYs1VC6hSqlQo0079x+vt56vUoqbCIaemmrGX3lB27tSASCdbH2k/Vz1epCZuwv&#10;B3hjrLiMSEK7WF5Gt9PcAgfQBz1eoifXTpucXVpKVFjp23l/dsb2Jv8ASdNf6eer1VtZ36WpN5tP&#10;InlNa4J1Jtr4r2PbTnq9RJ+o3TSLyDUCPY4Vhs0IW2gYDbr/AHc9XqJxiWGzYFEtFQtuKuzOzD7Q&#10;udde1+wtz1eppw+SeecVccnuwh417AIWOvx+7nq9UirrTBUK6HZNTXK3P2iRrc+II7A89XqSsLSV&#10;tTUTPEI5PdcsAQCSe2vs7W+jnq9XKSQwRxhYrefKxU2vYqb2BJvp3+j6eer1OUsaz0SVzyvTje6h&#10;nAIe2hta97d9frtz1ep+aeCqVJVZXfYI1OyxNjobD2+39T6vVEwahkxTMCBEOwFbjuLgi9vC36+H&#10;PV6rgvT10xgxCugSjpnWb3dxsCWUj7QI7X8Pq56vVaphfRaWnoKeamoWQQIw81mUXBGp1IPc/wAP&#10;Zz1eoP8AMnT0YTTzRwt5YTcSqWBJJsbEe3UXPt56vUU7N+ZaKjm+XdUARzEm4AFSliWB8QdO3fnq&#10;9QYz9RqxsRV6Y7mAMS6ABgTcH238ND7eer1csRz3P+nqFW8rWj2kDUsLm30ft56vUzTZkocSCgKI&#10;2jXbIpuLC1yR9Hfnq9TfhOacNnqvlYpt11D2vYAg2AHa/jz1erHiGKVmMV038vlsiFWlX3R7v2b3&#10;11HgPHUc9XqTFSu1pkq32JCQRaw3X8Tz1epINi2Iw1CHYJE8z7dtUtexbvcafw56vUH+OYytVLLJ&#10;KQof3yuhsB3Ym1rE89XqLnm+ZpJppjYRuo2AG2tu5156vUCVTBXCoWfbolwQCLgX7a6689Xq5VUk&#10;DI87CzSlVVSdbdiexBPjz1eqJVvLFLtqwG3bdt7aAHsfieer1OlTTSTxQxRRmIhmJWSwABFwRc6j&#10;9fbz1eqPCpFS8Mz77WsCDoQBewHf6Tz1erHX4jPKUooY446YW8wlBdrC5IYDdr4c9Xqn1GIYcmHN&#10;UAWlmsFjIuwA0Bt3seer1MMDVbb6L7It7pAsQL3ue5+7nq9TrSyVFRRzQFyquuwG4tp4+3w/hz1e&#10;rjjVNX0dDSM9TDKzKSFS5O0Na7C+hv7e/PV6oVKKxqiB69rQHdv2rrfulvDXseer1Z1gSZpZ5ojd&#10;9oHc9idT9Pb7uer1coaKjM1NV1E0ZBkJdQOxAPu62H089Xq6oJIpJ5ZJYwzbXA0+zb7NtbWJ56vV&#10;IrJ5pNuFFiQqgsDa97XI+g9+er1QZJGpqnz6pdtG9PIAvjoO4Pa3PV6sVYtSmG04ok/RHad9x2Op&#10;FrX0Pj+p9Xqaw1LNGtNOre/ctdbbSCCCQbEg+HPV6nlYoo6yT3W22V7e0jsO/Y/Hnq9TdNURxwGM&#10;2DykCM97Ne5J+j2Dnq9WWGKHEIY4wtpItWLdyt76aeP6/H1epuamOJYhO0diqqoYjS1tQAPjz1eq&#10;VS/KRRyyVkbOsY073BOth46fr356vU7VuD0M+HpWShnRyQgvb3lGg9l/z56vVCwyFvK8iRyrj32W&#10;xIAve17WPPV6pktVRU8QAO9SQTp2IPYadvbfnq9UCaCtqKmjWldXohMXqEJsdgB0Q9gQfbcfRz1e&#10;rqnETV1QtY17R7UU30J8T9Xbt8eer1So2iNH5Ja3l3UMQBYDUffz1epspTS4rNFO0Ij2MURxox1s&#10;Nb2AP9+vPV6pgpwYJqrEiskxktGbDtftbXt3PPV6mrEGipHljga0oMaG4uAD3P1c9XqdMNw5fkmp&#10;oQnlSO7WFiSR4/ffnq9SpyNluXEK4MyjbYhWJCi3sAJufoHwtz1eoz+E5STDKOSow8xoJFGtiNtv&#10;tX07Htz1epmrMHq8StPTOC23YAum5iSLm1hr7Oer1f/QIzS5spWapWGTfJUspkXQKQo2jQfR489X&#10;qeavHKuTElNMvlCNAiAC6kk/abvewIHs56vUscr4tUJUyYY1WKl6JQdrIQAp1ZRoO1/j9PPV6l9h&#10;+aaWrkiqaCZYVgZRUsQCCLmyL8fG4+I56vU/5j6jLh0Cvh06xFlLNfUkaWFuwvc/Gw56vUkcEza+&#10;aMLjapllD00ittIJsqmw17AE2Nvjz1eoS6HE5XWCoqV37mK7f+LCLnUdibC5+jnq9ST6mQS0rBjF&#10;/o86DxsTp2HsI9vPV6quusWaaqGkalH6N13RoWNyqKbhfboSfz9vPV6q9Mbx6DElloZJiZN3ullN&#10;7g3O0nT+znq9SJrIoKpZV3FZmIHvEWKgG9rfHsP289XqesCqqAg086WeOJS1randYfdz1eoVcmYL&#10;imKYvHFRxOX3WuVuGVmFha17jt8eer1X6+i70gQ4lX0uN5goTSsrJNDu/eQjduZLkjxsCAR8Lc9X&#10;q2IOmWRsIwzCYaGGmiWKIksAqr7vbXnq9RhoqLCYlSn8pYlTaFIsLj2fr8eer1KykhooZi8SqGYX&#10;3G2tvC/PV6nuimpIgWkS+658Oer1YKipw2MNLZdijd4aDnq9THXYxQTstIre8LXGl+3f6+er1R6O&#10;IvA6oQWBIDMLgD9vPV6lRSpTSqCLNb2C+vPV6sVVg8M8hYxhTqL21tcnnq9SCxjKVLBTmpa7ICDY&#10;ACw+P8Oer1Et639LFzfT2poxGH+wNtrLu8fE+7cfXz1eqjT1D9AMSy7itS2ERvud2LLCp1BtbwGh&#10;1ueer1V25nwasy1Wtg1bTMpYsX3WuCO2l7689XqL1iOYJqLEWkox5SqXDA6m1+9ib29lv6eer1M8&#10;ecXWopY6d5FCm+0A7XOps3wF+x56vUJmC53ZKq1SxQbl2Iuilh4E/wAB8fjz1eoydD1DhajplhVE&#10;KbR5jXJUk2+sa3/v56vVMzBKkUUZpZvOa4a9tdp+IvofZz1eoMs50seJwLSQxeUWAYuVAYkfSL89&#10;XqK9nHLHkVDzJHE80YJ2dxK3sB7HTW5056vUCzYHMcYp6BEWF/dc7LnaCSNfEgnT6eer1HHyXgFL&#10;WS0WNqm9khIAsLF0JF7EWvpqfp56vUK+FRVE9W8WK7DCGMoKNe1tQe2lmFtL+HPV6mDOeaZKIzTS&#10;saiWpYGRibtYEHv31tc89XqLdnXN+ITV71QUBFRgBoCtxozdjp+t+3PV6gzx/M1TNSU1NPVROyWB&#10;Ko25SNbk3sdT4c9XqSk+a6/ahmmJc3F/G6nUA27a3/Uc9XqcnxGeChDArKJgTIbjcL6WOgNr/Vz1&#10;errHqhI6SmioqizyqqWFrX8fC5sPZz1eqFRYu60U9G6EuQAgIFyQbfmeer1OmH1HkQMYLeZLuYqL&#10;Ekgahh4EHw56vU3x1SV2FxGR/LW4e7EBtCb6d7fVz1erHWYuFrqeiiKkKxUMPFRc6Ae0c9XqX1Bh&#10;tTKsZYNMkzM40NlB8B9HPV6jG9L8Dq8RxWnimUoIpNCBooBFtwAtY+3nq9VqmS804ThAHkSlSUUO&#10;xuqgKCdB9fcc9Xqfs79X6LCMPajaoeaSrj08sEkIbEGwue/PV6gFHVySfEFphpFIhGrEFWt7pI0N&#10;rf289XqWGEdUPmqeIQ1js3mDakbEKANDcX7fTz1eo3uWerDAQpS+/KXG5gVICdl001ufE6356vUb&#10;bK2fF/lcqMDLMDtQHaADbU6fwHtHPV6hiy31FePD0qqprvFtUakFgQf4d/u56vUux1gaJkqozdLh&#10;WJsQL/0nnq9Shlz/AIfU1WxZgVY7l1vcaft/Zz1epuerepmZIwodzcEG3u37fTbnq9TPjlEa2nCe&#10;UrTbXt37eHfXnq9VdfWfCc6ZbRXqJFnppJWusUTIxBvoWLEWtp2/hz1eqvOc1381qEqpFkAEthoS&#10;NdAPoJ7nnq9Qn9G+hWL5tqZMVwyEvJKjCTbcqC4tb4gaflz1eo0Q9JNBg2Ab8W3K9OhEg2gAnXTT&#10;v9fw56vVW71g+XyelXhyKyxylyCLjcBew56vUSnEs7VFBVyU4lO2S20OSVII1C63uDr489XqRGaM&#10;ZhxnD/IrJmDyKFLRjbob2Vdb/Sfp56vUkf5tiVFUtSSDbCm0XBF20vYa63Gl+er1PkWM4J5C1NQC&#10;kVz7pNzvH2RYnTXx8Oer1T2x4Vdb88SPKWLaNtzZwNB7LX0J56vU8YBiU1O0tWE3TOffvoFYgDdb&#10;sdANe/539XqE/LssK0rVNQ5eRztQi9lHiB9PPV6l3T41SzEUMqtvcKrs17gA6kfTbw56vUrWp3xq&#10;jthiGKNXDlnYkmwsbHvcWuBz1eozHSrp/mkTU+6jeVXKsGtdrd7/AEEa/Rz1eq6Donk+kwmWlqaw&#10;7/MZQT3W4HgPZz1eq0vKNdQ0+GJIwCa6n6vyv256vU8V2csMpQPmWCg32kEa89XqaKHO+Azu00dQ&#10;rLe3cXB1Fjz1epU0WPU8kmw2Hft4jw56vU+UtTRygBdTrp256vU9JLSCPagA+7wP189XqygQvEUK&#10;99R+fPV6kFjUIpg6I+hvbtf6Oer1FJ6rSy1NBUxoDLMCpsO40Nz93PV6qsOtPTWozSYJyWSWV0EY&#10;jJQnuWFxr2B056vUUrqB0UpMKomq8UhBS7MDKAbX1YgnwuAb89XqJZ1EwyKUzU9CoEaLsJNh30vf&#10;2c9XqBhMEgweBKY++sUYWJrgsxXTVvb4WPPV6kdnCqxjCcNp5Yv0pkYt7LKSQQQO4HPV6iXZ8x58&#10;PxCSSpkMq7nBsb+73IHxHbTnq9ReP5rU1mLRY1hszpB5bfoSNqsSbhnBF9yj6Pv56vVGrsQr6uU1&#10;cYTarWOvt8B9HPV6pseLNTTxTptdZHIOvhpcXsTcc9XqdRitPhqJXO4AJJsq7iovp4X1/Lvz1eoQ&#10;TjtVhVLTjeTHNZrAC4vrc31+7nq9St/mcdQRUOwRjtAAIIIPfx56vUpTjdWKdYYVCeWxT2sQDoQP&#10;Yeer1CJQytimHpDXpeR2vuGjWv4Eaggeznq9R0+gmF10+I76ZztfaN5N2UAjQ31sexPPV6r7PTOt&#10;R/J0WoCqsG2MEdnCjufDW/PV6jeS18UoNLPYxohW3gTYm5+q/PV6qsvWPlKbE6OCpiaSL3337H2o&#10;hsWu1rXB1Fhc+PgTz1erWL9RuG1FFnrEzLVfo2C2UgjUC5tfubEa2/Mc9XqJpUCMVDTn3ixO21zp&#10;4E3Pc/nz1eqHUAKQjJ70g/dA8O3hz1erNDg0MsaxyL7oBJYEg7T2Hha3t56vVhpflaGp8t0dQq6u&#10;+oa2uhtbnq9Xnp2qxHJD70bi/mdwRfTTtY89XqzVNIP0tPGBZQNR46d/pHPV6otFJPEQkx+whIIs&#10;fdBta9vE/Hnq9TvW1woZ4K2NA7EqLdxpY6gjw56vVnDLVVSROxjjD7nXdYC2vttz1eo0eRcXoauW&#10;kR2Z5KfeYbMVA3AKL9gbDUC/fXvz1eqwvp11MwrYcMm/TJdk3Sj3SwXQqfEg63Hjz1epZVeb0pME&#10;q5Jq26pGCEGgAJt4gdr/AMfhz1eop+dszUsOGuqTGWTet9xJJViLkk31W9gB3GnPV6iiZjxCHFal&#10;ooHWeB2sGQ2FkJuPYCD3+PPV6kTSpUI7U8/uxykEkA32XOl7X+HPV6nSsxOGio5i8bDaQEVLBiNp&#10;IJuba/r7eer1RqDEZcRno4CCJnDAWJuCfYb689Xqe2xI02IrHWsC0ZJZvEsBYfTfnq9Wc49HMys9&#10;5NxUoL9rG5v9N+er1P1ZiSvTs6PvMjBSmpCswuCR7B2vz1ephxirQzK1WC0gRQpHbsLgW10PPV6p&#10;UE8qSSFWDBQGGlzr37eI56vUKmSMvvPXJUYMkaVM5DK7fae40JUEE66fd9HPV6rOfSNiNJgOao2x&#10;xhE0bWZTYKWPYAnxvY89Xq2aejFSuassRRzgNFSgBRcWAtqL+Pt/v56vUJWLYBQxCSSlA3IGJG26&#10;hR4Dnq9RAvUD0uw/NFPLPXExFUkZDYkkPYEt3v3sD4Hw8Oer1UC9bvT4cFkqKenj3KxLL23EXJNv&#10;6P6Rf1eqtTMWV6rBKqSreNSS8jIrAhlIJvf26eHPV6gaqqhqJm8+4kkaRlIOq3NwAQbgX1Bvpz1e&#10;pTYZjeKQUzrhrskruCxdmYN2JPiTpz1eo33SbNlJWYgaRY2kdEVyxQ7GB1KgkWJub256vUdbC8Nk&#10;r8Mjnw4D5loztHiQpANwPvseer1NOb8hPW4M+IYmi7o4wQNo+1a+76wLe36Tz1equXP2W8TOINV1&#10;0YjpZIzuf7NgNVAFrWI1Jvft356vUC80afORwqSTGo1XQG/Y3Hhz1eoWMrwqaH+X4hbejF9hJuQR&#10;ob+Onbnq9Ts2V6mpoZ2oAkbiQAbhdirDsDodfDnq9Q79NunsuOpDQbhEz7rNtuDc6i9ybi9+er1X&#10;h+k3oRhNFTUorqZJ5pfca6roCQABZdPpHtPPV6rw+m3Q7LmFUscUdIpC2JBG5d1/iutu393PV6jG&#10;UWSsOoqdadYUVLHsoAsfDnq9RXOvuHJRYdU0GH2iEkLgrpYj4gd7jTXnq9Wrx6ssPwpK2WjoY3hm&#10;VXUKTqwX+HjcX56vVVxmZGrpIMTilVBSho0OpIB1Nxp49zz1epD0yYjPMRCLuXDI/hYnUeJ7c9Xq&#10;H/pjkxccnbEq37G4oN6XuQTdVN9Nfbz1eq6boBhWC0+CxmlUQpGA0l0sLjwF7fDnq9VnmQs9YVhl&#10;MskXlyWCLqxJufG3sA/Zz1epYz9U8LVkKyrESWZwbAAD/gfZz1epcZW6o0lVVQSLUCZLgJawuPH8&#10;/Zz1eoyuB5rhr3VoAY7bQLkak+Nvbz1epWR5ikmfZLINyX07EDx56vUhMz5yoloP0MyeYQxIJF1W&#10;5FyPq56vUCJz69A4LSe6WdRYjQak+PwGnPV6jF5Bz3FiEtOIZ7llN7kk2t489XqNflzHJKhQHW57&#10;j6Bz1eoccvV01Vowtb6Pjz1eoSKWeVYblNfvA56vU+0eIiNlEg7/AE89XqfP5gQL2Fuer1ZxiUjL&#10;a1h9Nuer1Y5p0kW3PV6klX0tPMCoHYeNjz1eoK80YGjw+fpcXt46c9XqLR1Ey7hNRQNFWwggqTcW&#10;Bv8AHnq9RFOpnTzBaJDNSGwbU9i1rX+7Tnq9VbmasLwZcTnYQMkAYgytcXY390fdf7uer1F5z1hV&#10;ViFEY6ceYoZQihQGJtfU9zrbv8eer1E0xPpniVfWq1fCY7mXuCQVLaqDrY+wHnq9Styp09w6GnRP&#10;JMlKDIXY2G0gWA22BPs156vVOxTKuGrhSmnplMZUMSqgl1BsR9n3Te4+jnq9SGpullLWgzQwiOWS&#10;VXS4v7p0A+vvfnq9QmSdEcDmZWicoyOUYEgszDW4B0GpOvPV6nqj6N1WFYs1LNGHp5bBtdSNtwbd&#10;tT3tz1eoccsZSSppJpVR9yPthckkWOm22pNteer1DHhVDT0tEKaGmYG6nW6g7RY2Hj/bz1epPV/T&#10;eqznVT4eYB5MxE5vrYdhb672HPV6kfV+mTCjRtNWx/MN5h3M1/3tBfxIGn6nnq9QC529KkGX3SWw&#10;8qRw8dlBFtSygnXX4376c9XqJhnfK2HYTjl8QQLe4jUABRt/bew56vUBWOVDw+dUpKI0qCrO6H7R&#10;GlifE2018O3PV6kZj2O08DQ4jHH5xIMd9AQq+zw1OuvPV6kec2UbCWhSKRPIO5yzBtxYm1gB4eN+&#10;er1NYzA9Wk1YpIMF1RV0G0m99Oer1ZaLMEtIEq3mAiIDHX3ixJFu/Y/Hnq9QkZaxOCaNqmSTbI6s&#10;FB1BI72v4+HPV6hJp6LFqqhhWqhA89LWBNiANPD289XqYa7DJccEVLLF5YRSFNr2K/um9hqe/PV6&#10;kjieSaapWWGtgVpNocOtgfe0AB72Hfnq9QX13Tg11b/L5gIn2+a2pBK7re22v69uer1Sz0sq6amq&#10;Kxyj6FUGwBrdtSDftY28Pjz1eoMK/JmJR0bLUpu2E3GlwPZ9B56vUgJcGkw/DHjw+DePPTeCbEbn&#10;AIvY6fs9lrj1epWSRYngwempioBRvdBBCsdApOpNvqP8eer1YKmtxOlo6Rqw7ioHngkWDD7JA72P&#10;x1+HPV6sWKYxBSh6koASAI/aGKgkDTtz1epBYmVidJkYs06BXVf8R17Wvz1erBSJVurSU9pFIskU&#10;hsFtcG9vv56vU+4SkZxCOlZBGGsBtIstrg/Vfnq9SrRKSXDTRwIujOAwAuWU2ve+unbnq9SqwWnW&#10;jikp8RaFoO6AxKH7XJLa3B9nhz1ep4ixegoqd6wKFWwVFAvZGNh27e34C5OnPV6lJBjUNFR1DtEf&#10;PUIWB1BTboBfuPjz1eprfGqmqpFhpB5MN42BAvYdyqi2nsPPV6pFTIZWkrMMQEMo17Fbjw+m19ee&#10;r1KnBqiqnpI6ja+1FAditgt9AQdL6+Pt+nnq9STzdjUMSVFUblkBjVja1wve1hax1J56vUVfMGP4&#10;ks0zecDt2kIF0JIsDfvcfd8PHnq9SHFLFUVg+ak3OdHGo79vrvz1epf5Gofmatqh0ISOQKt72f3f&#10;fLfQOw19uhtz1eo4GXcLAjWOnURpIoZR3BI0sLXAvrbnq9RhMLrZKGgRk2xxqQu1gCLd9ov8R356&#10;vUJeU8SmbFqOsji2NK6qN5H+T1BOh+sc9Xqsu6X5to6TCDiYSM1MDMsUpK3VO7KO9gxFyPgOer1D&#10;bNmGB6P+amSMpKNUF7AWv94Nzz1ep56aZhSTzKarKX3sY3C6eWSdgI9uoufbf2256vUcjp9SR4jX&#10;wQJuUgNbsFDC9gPgR489XqPh00olw2mWrlXcLt71rnS/5XPPV6jGYNBHLAruCC12+ABv/G9+er1T&#10;5cPRrgC4uTpe17duer1B3mjABiEDQFFKKN17C5+vnq9RE+seQ6IxO8UReRy1hqSSBY2+/wDW3PV6&#10;qNfUR6eaHNGOTwxxhI5VIIX7QF9ff7/D2/Xrz1eqvrHPRpU4pjarCpSncKSoBJ2g22lu17eJHPV6&#10;lVgvogNGZZWpw8QHu21Hfw18ANT9fPV6llhXoqhlrap6KNY1Cray3JBAP1G+mnx9vPV6l5Qek1qS&#10;iiEEIV4HswP7y/A+2+uvPV6mfMXpqnZIwaYGWZ2Ce7dgx0HiBr319vPV6i5Zr6B4thmOCCspSksC&#10;KLWBNib3NjYg89XqCrMGSZcGmeho47GPaWupFyWOtr+F+er1OVBlmanUVdUS0akgpa4JGtz9HPV6&#10;lzW4YixwVE1y+jBbXBF9B+fjz1ep3wrB462vUl/JlJEbONGAIJAB+PPV6jM5V6Z01HNH88yzq0fm&#10;yI/cH4Ee0689XqHHKGCYFh/nSOPLZtpWMWtYf8D7Oer1Y80yYXFTuKNbxrC9rlixJOtviDfTnq9R&#10;MM4VuIGSWnomCwsjv77KC20E6XPcHsPHQDUjnq9QFVuMw1IWKCKRWEW9mksQW8Totx7bH4c9XqR6&#10;4xSzVSSNKzEoQYr+O627xI8eer1PuH5kqsPWORCVKMTta1wtz+RHPV6seMZrFHC9bSny4qhkBZwS&#10;Bu17X7a9uer1RanMUDeSuGxgRpY30A07nwHfw56vUlMVqZa6vZpdgiIBHYElTY63P3fx56vUEeKU&#10;+LzQPRSRkrMWCG1zYn23vb489XqUmQeiuY8fxqljqqNoVqGjURlfsrazPp2va/0fRz1eq7v09+me&#10;jy/SQYhiEKsNDHtXRRbbYg3v71xc/D489Xqs86b5NgwRPNhFpCuhNwDb+jXnq9RjqUPh8PzM0e9z&#10;t3kdyfCw9oPPV6lBhsdJVVa+eilyAGZrLceznq9UTG8j4dWM8TKsUdjuYajXUaHw7Dnq9RVM/dIK&#10;WvpyKOJCGLF2sLGxso+oa89XqJznrodhVbItPJHGkpKsfcBLgdvoJ7f389XqLbivRrBqeKbEQgPk&#10;llQCygAHXnq9U7LuQKBKSGSvp1WmnLudwUMNovYX7duer1BnmKLDcJqStFYQs5cPobgX934c9Xq6&#10;o8p0GZJoqyWHdULGgDKB++dbGxPs/L2c9XqVUXS7CMTiWOtj3TKVjuwO0EXsLaA627/Hnq9SBxfI&#10;9RTSU8G3SEsjFQTcG5XTsLdtPAc9XqaqrLEuKLCMNCnytC2t2K9wbra/fTnq9SCxXL82EUz0VRdn&#10;VmdlAJsD7y2HwHPV6gSzbhlLWV6VM0kgXRUVVGgIO4WK89XqALM8dPNXU70gLRQkeWTbst9ynxIJ&#10;HY/s56vUj6VJKqoLt9n7JNh7ut+er1DFkHC5aqoUQsEJb3fMQMHCnW99Bci4B8Oer1GVy5HJT1kd&#10;DDcQtIrOAABdRbcQPbbnq9RgcNwHEsQUPK8ZhhLykM6gMt7rtBIFwP2e3nq9Sow/CqKPHqONwXWt&#10;YbBewUAFtRt00BPPV6jXdH8Hq8PqzSRMDFMTKqe7e9rfqPp56vUYDM0FHQ4TDTtKqFRvb3ext2Pb&#10;sSBz1eokfWDHqanovljAkYiLEyWu0hubeP0a/Rz1eqk71FVsuLYtUvUuQnlHy4zb7dybg63Gulue&#10;r1V7ZhwiRf0cbbCQHkuNNdLWHPV6sNPST0scEUvvK/fTse4vf7uer1SaXCcSec08UZJYkhT7QdLH&#10;4jtz1epdjLNWlBTUFWwmdyzOyX0ubAW8f19vPV6neXptiD1UJl3LFPbT2bQSD2uL9uer1Keh6fLL&#10;SiIUbogB8yQBizHwJ+PhpbS3PV6nRuluL4tUU+H0tLKQrKyKYWAYqdNSLEj6fj4c9XqF3AfS9jtf&#10;Rs00LqXVvOBU2PvEi5F/19nbnq9S6pvSbmGfC1kpoTFGQSh2klha2vu/Xbnq9QnZR9FWcJ4Y5Kmn&#10;EkLxhUlsbkN3UjabGxP6nnq9S3X0GzYVFS0NmDSSKUASw7khLE+Hbnq9SmpPRRi61CwQYe/2nB9y&#10;5YgnQHwue3PV6jtdF/SBHPTPDW05ielCduw3XBW5W9x7Pjz1eqxPph6aMHyvQmOewKKTvJNz7Tcr&#10;3A008Bz1eo0mBYPBhUsMyESQKFC2UWA0FvHwFr/Tz1eoRp1wlqUSzabSSUGh1Hh4+H589XqA7POd&#10;MIpTN8t77RISEF7E2/iL9+er1FsfqxCleBVVHlItjY6Ajv27afs56vU64R1AbEsbjkSY+XueMkEF&#10;dpGh+yNL29vPV6jJYBXVElOsiDeiMQymxBA7H9vPV6lrHmJKWiMRKud4I7gEX7X18Oer1MNRmb9I&#10;6yIY9wOoJIv3H0c9XqasTzZSTR+ZO5aQENtUk3I7ADnq9Qd4v1K+Rr/mKzYQ4PewA/pPPV6gexrq&#10;gabEZo2nQU5Nyb63IsLHX4frbnq9Tph/UCHEngp45IwhNluy3I01t39vPV6hLlkpJ8MaRQDUMWVZ&#10;GXQe0X/Pnq9Re814TLPQVjSxhwUcFtASw1FgPDTnq9VevXDApqfCv5jSwCKTcD5hXQrp7vbv3Ov9&#10;nPV6iAZtrZ4cTd0YBZUAjsoABJG4+yxGnPV6kLR1FMtQY63tE5DFRdrm+gAv3HPV6lJT4rl/FbUm&#10;F1LEgrdJYthC307k9+er1PkGHPNi5ptgllhYttQAlgT28e3t56vUfPoP6Z8ydVsYjdaYxwnbdGvc&#10;K+jnRe+nPV6r7OgfobyllSKLFhCvmNGAbggk3PtvqO1/p1156vVZdkPprgeAUAo6aFb6e9sW/wDy&#10;r+fPV6hciy1TKu5E18RYHnq9UuLLNKlvOXTXSw56vVDnyxTFWOwEHwNrX56vUH2NZaoH3pPAsgsd&#10;CAQTz1eov2bun2D1csjxxLEQqnaBYEKe9/bc89XqLziOV6DAi8225EgMehJt/QTz1epLVddBaaB1&#10;uLgCw7AfHb+XPV6kbW48pgRIwGkbds8Lge0e3nq9SBr8TSEsJSWlc3O3Qg28dfo56vUEOZMTrhak&#10;QqPMJLl73YFvD2f2c9XqDOqr5qmU0+zW7Kp0AFvYR4+PPV6hC6d5wkpYJZJ3EbiSJS41BGlxquvs&#10;PPV6jnZezG89OsrSKFlYgn3QALXGlu3189XqGHCszSVLbJlURR/ZIOptp+p56vVMqqlHopqyjp/M&#10;ZlttWwJt2JvYffz1eoM8cyw1VhEjmJkZwHsQO99dQCPjz1eoovUXKEKUT4fSQGabcCStri5tb6O/&#10;fnq9RI+oGSGy7W1ddF/o9VAjIzrYAbhrcg6gg2PtB56vUS3G6fEqigSmRh5rAS3Ki62Pa58Dbnq9&#10;SXwHMslMflpowNpK3+++0H+PPV6jy9CZY8PliqaRlYsPeNve3W0PY9geer1HMmxmplwhZKyZWO26&#10;KqgCwB8B4jnq9QI5wr6Snlj80kxrE7New73IJHbXtz1eqqXrzmCjopWkoojE7Hct2O0LusR7B9H9&#10;PPV6ioVGKYfStDQxpeaofetgGuzE2Hib3/Zbnq9QPTZjosXnrPJkWRTI0TKo0DIdpAAGhB7/AJ89&#10;XqRsuJx1DyUIAdoWDHaSCSNBoLXI789XqSuM4rVUg+bmkJO4gpuN9p1J+rvbnq9Ueapm9ykR/MWY&#10;FCWsLXOtjqdO2nx56vUpKSSSioBLShWIJDMV94N42Ps8eer1RIKyOkXzauYe+xcNs1XXRfoPjfnq&#10;9WDEMRqaXDaiSllWNnlRogBolrXUW1K/Tr8dBz1eoTcl40ap6Tz3fZPId19NrAX3EEXtp4X56vUY&#10;LBepE9diRiRmjFIAACp2svbU6i5/t56vULuF5ixOSlCIm1EYfZJJKk63Hhcn+HPV6lRX5qpqWoFN&#10;TurkJqRp3079jz1epOVud6ikqko3pQ1IoVjKWDMSRr7o1tfnq9SAxTNlNV4qtXTILIGUxsdDe/va&#10;97W056vUGeOVqR+X+k3SqWKKABcMdb+0W0t9PPV6gzfFqH+YneCpiUgC2hJaxt9HPV6uSRS1EPmU&#10;rqsEpfcwvqBpY+wj2c9XqmxYdiEYeelCBYtqht1ze+pIubC2v6356vVHzJN5VUuG+65JRmkJJJJ7&#10;EjWxHPV6k3inzsVJTwRpdRIbroLhdNLe29/7+er1Lzp1l2sxCR1pLqhNiLA2B8QfEc9XqMnl/IFb&#10;AQUXzXIYqzA3AA0t9fPV6lXV5dbEqWJxTuu2wf8Adbcb6kHWxsf17+r1BFj+D4zDXyeWdiQA7UIN&#10;ibm+vtA/Pnq9QQY5A/zC1FSx2IA+zaSdx0LE2Nrk2+/nq9TRPWR01mRdqyOpKf4e+65+q+vPV6nT&#10;CKmpVvkmcrtZShJG5he+l/A9rj+jnq9Ql0+NJVbpUtc7lO3XbYC/589XqUWHZsgoJoTR++yFm7kF&#10;Qbgnv9GnPV6hITPU5MTRnzI5A6rtI+y4AHgLFTz1epa4dWLUYPLEGLVKuFdD9o6eH3c9XqV8WEw4&#10;kII4w6rGF8y2oDP2+PwuPjz1eo0vT3JNLU0wp0jWSQPGA20lQAST9d9L+PPV6rEch0CYbGjq3lu+&#10;9X0JJAI2gHw1B56vUdnImNrPTLvlB2kqQ17gd+9hz1epfZmzPQrh89LLJYlQPdtcjwP9vPV6iiZs&#10;zOIafydHjG9UAIG5e5B79uer1E2rqLEMaxuSqRRTQTEGxvcAE/Ra+nPV6jd9LcTw/CKeF9xdlFwo&#10;FxfW/veN9Trz1eoyGG5hesqAWPulQQSdftduer1LLEcwwrSzMsyqSDZu1zY2/P8AXXnq9RMepvVd&#10;cKinqaiovFEu4rGbMCO66nv9Pt56vVWB129RVPXeY+HSzxRyrZi63TSxPYnta9+er1VW5p61Ytie&#10;YnFIxZVLNce6CL23t46+AP8ATz1eqJB1OqsSlEaTBVKW2tqxbx1Ha556vUYzpR1UoZPmKeskRpaM&#10;xhwrAAG24bh8Qdeer1HKyF1Jw2KsjjxH3PPcbggG0rbQ+NiLAc9XqW2Ys1PLO1NRkbxYWuRcE9gd&#10;v2uer1BVnLF4FpkRo1WaokF9ddR3YgDvb9bc9XqBPNWOxUNXLQTloSpWwsR7rDVra6Hnq9U3pz1j&#10;xTCMYOGVd5YE3Egkg2HYj6Oer1Hvyf1Njq8Hg+VYr56s25mNwNxsAPDnq9TBnHPRqZ5FqNrtAS5J&#10;AuoOg+nnq9RUeoMtEqGCjcvE6bWZRci5u2vcWY2uO3PV6i5SYtLQVBhpmPmIWdB4n/FqPovz1epJ&#10;Yjm6oneCSpd3qBI/ltqTdnN93hqTY/fz1epzlq5MQEIxK881ywEZ2tfXbr8AAPv56vU84Zi6jEIa&#10;FmTzmUsYmPvakj6fbrz1eoY8sJUVcTQj9Mj+4FJNt2nY/Dnq9QwQ5Vilikw4Ivlxgst+17dz8L/w&#10;56vVOyj0ziqYVjjKQQpJ779lDXsx07n4fRz1eo6fTnC5MDpd0Fi8BNgoVdw1sfrH7eer1C7j3USa&#10;mo3sLx2DyICQUA0ax+vnq9RNupnUOTbLNVv7rMXCnQlR9lR428ST7Oer1VUdV8+T1+Z6iuhnj2FQ&#10;CjHRbAj2n4HXx56vUQPG62B8xFZGL7pDeQNZV94klh4gA2017ezT1erPSZiopcWXC6SI+VAJGL2O&#10;jKb6eBDe39R6vVIDYZPUsxV0jk0YG2pF9Rz1eqVVVuHv5NJPpDTsdToT3t427nv/AG89XqdsFnp5&#10;MUNgd8CBkI0udCL/ANvPV6jMdOKKaKqSavkDqLyge1yO2vewNtOer1G3yjR0y+Q8ZZI4ZDOV01uD&#10;oSe662sdPZz1eowWD4zTSxpXSw2u0l7KSCNbfdpz1epKZhx+agtLBUuIxYsWuoJ9lvHvz1eoKMSz&#10;sKurPzDrLFYg2Y3BBurHvbnq9QdT9TTMsMU013iD+YLm5Ck6d7ePbnq9SaxXN0FTVwVCFVE1rAXJ&#10;AAPceGvt+HPV6n/LGG4jNicmIU/muNq+Wu5iu5mNztvbt7Neer1W1elTpdj1dHT11TEBvu7biSVX&#10;dca6nsdB8Oer1W1ZGyYKSUU3lD3ttiR4AEdx4k89XqNFgGWYzRo0igFT2A056vUs4cPpVZR7Ow8O&#10;er1PEEAVht8LA9teer1KWniiaPabc9Xqd6KOML5UoHb4duer1S/lY3uF0H3ac9XqhNhEZcXUeNvp&#10;56vVE/q3C3vW1N9D8eer1JHFcpUzRtddBfXS3189XqJL1n6biqgmqKBVtsYH3RuudRY+HPV6qR+p&#10;JxjIGY1q5dyASARqwHmFtbk+Ht0/t56vUP3Qr1Dw4w5w6tl0QFXFxe9wATr4Wtpz1eo9lBnuBLU0&#10;MiMu248bg9rG+otz1ep8zTmmlqMNjWADzY4yzG4II0NhddCDfXnq9RMczU1QMTWpMe+NydtiQSb3&#10;sfaCOer1Bhj+WIZ62kxFHPnRvKpjK3UhrH3ra3Hh9J56vU4YXXJSM1NIqxyblIC2Afa2tvqH6356&#10;vULkeONHVwOYGaScFRYgBAPH9mnPV6mvNmK01TUGjEu51JuLABh4WHe456vVXX13kw+GpnEMheUB&#10;kK3Ugkk2sAAdDfXnq9VZPVAPieIrivl+WSTC9wSC1wBe2tgNT2sOer1FpqsuUlbWTo5K6hjsPuk3&#10;sV+Pt156vUH2Jw1tPinm0Djyo3VJFI12g6hT4HW+o1+vnq9XJo3xLF5KOgfyYnKhXY2J1728Dz1e&#10;pVUuK+RK0GwO0bBCDoSADdvjz1epxp1340Z6YlmkNjoLAWFh9Z/b9fq9Stwmpp1rEjqWCkEe6RYB&#10;t1jf4Aa6+P1c9XqGPKlDXUkk8cA+aNxZb2UixNhfQc9XqEDLeGS1Dmlp4/kf90YEqTuFywvqNbXH&#10;3DXnq9WGTMMuEzSPHPuaVwXLhQWJ0GmmoA789XqRFdmBqLEFoJNUrt5jkFrlgNx8L9vC/PV6g5zP&#10;myiqaxqGh/R+QQVF7AGwLMb+Hhz1eplnzPTilgh23JZxYWNha9/oJ7c9XqY6euwzy5IMKBd3Q3Zt&#10;dPEAHQH6Oer1T4ahhLDhUEuxjqFBIsB4WHieer1KySorHdULBDGNWOtrfx56vVBr8RqhQfzChnLK&#10;GAIOl7H+HPV6htyLi+I4hKkM0heaQ2WMC4KqN3h2I/aeer1Ho6WYHQyVJr/0ZkJDxRvYHcL37+z2&#10;fRz1eo9eTqarnBlWNYi2wPcAEdzcf2fs56vUpjV0ywSUUqhjG5CsL3sfE/fz1epP4zWQ0pFJPOQx&#10;UbFUqQW7Xbnq9QQ5qqaSeD+VVTLOmwt720Ej2Dx7689XqA3FMdpqeknpMOTakTorL4DTuOer1BvW&#10;Zu21sVNV3QQuhcA2BN7Am3t56vU/QZgWrpAyRpKS49xrkKNSp7ggj4c9XqjY9j9M+J08Zpm8nyyH&#10;BUkF79w2vbTT6eer1BDmNY1lZVhC7mV1YWFhqDcfG9uer1NmVsufyuoiNJCuyZ2ZQupG03JI8L30&#10;+/nq9S+xvKNKirMtpJJ2sbttCuQbnvr9HPV6mfJvSnEK0yxU1LJUs5G7YQbG/h2uCf1156vVZh0b&#10;9KVPh1DT4vT0rrUzmNpyxJIPiLEG3fsOer1WH5Z6J0K0KwTwEWPuFV1C2OpHbnq9USX094XWI0VZ&#10;TFl8y4NrEgjuRz1epypvTXh0NJ8vDTkR7gdB37+089Xqh1/pYaskPnQMIwosuoGl7aaDue3PV6ix&#10;dRvRbX4u1Th2Fw2RiXDuSxuRqLaaeFr/ANHPV6q1eqPoBzdTSzU8caVRiAZFWNgbFrk3NwR8NOer&#10;1Emr/RJnV8alqqylKRq3vRsF2ptIAsddfG3t156vUnqH0x5qwKvWmWVEmmsahFj2hjYDcGN7AggA&#10;Ek+089XqU+I9EquTeW2xfJ2DlxfvdRop13Ht+fPV6kgvRSenjlngUFnI7KbMO5IPf4X56vUHWM9J&#10;S9e6R0pgiLC8aoQguf3Wa9xrz1epJ4n0wpsMniaWkFaqMAq7QdgJtuH/ABH2/Tz1epF5ryViFRXJ&#10;RU6EuoDAWJVl3DvZdD8eer1N+I5SbD6kRxKdCfMCDtpbaD2I56vUlpMomZp6YxuS7h1JIDAA6A9x&#10;73b+Hbnq9UXMeE4rVSQ0/lGMFvLdgLqqgG/1eGnPV6pjUVRSUcEVPGt1DANa5OlhcaWJOuvPV6mq&#10;jwDFi6NHJsX3ix2m19QexA8eer1N9dQyUZMbx3dCB5hBDXubC2t9Nfu56vVGihEsLJiEYAiLbSF9&#10;9nYggtpf4AeHPV6oNbLRvQvJAbqFckEEFXGoA+m1uer1MyvLSQUrwMqx1ALSsw97XsLeBB1/Zz1e&#10;qO8CTbMXpSLJIArHQ6aFvYOer1Tq2skkxZa9VVpxZNxF7gA3+H089Xqg0NYHLyzyiMPcNtF9x8df&#10;AfEeHPV6uNBVUlNUAJTSSROlkFgVBvclSTcW8AOer1OrzLTxxYtEbsXKKTqwU/aFz218P6Oer1Dh&#10;03mocSgFOqJKyb3cXFzc2BP36A6c9XqM7hMNAkUFLRxhSygSNpYai/7trjXTnq9Uiqy7SSJ5EXmT&#10;u0zFYylwwGgAYaamxsRz1eoMsy4rTLBVeYnltRlU8u5IYmwAS4F7e0afXpz1epBS4ipw1onnjilc&#10;hyrakD/D30vz1ephixGM/pZGMauxB1tuIuBbw18Oer1QBi+FUUbUuHKY5Wsz7e5AJ721N/bz1eqZ&#10;Nj8kNFE9IoeMk7dwBIv9o/T489XqTFfmikVEFY6ReUjsG3bSDcgA69yLd+er1OFXmj5PDo5qeO8T&#10;qhUkgA30ZmIBJIHgRz1erNgePVTV61RZfLguypfU7gTbxI+vnq9TvR5ovUJidMqoG3KYzYhm1sQB&#10;Y6e0c9XqF3Kebnp8ShpqSPyzOgZ92oQ7BckaHQ9vz56vUq0r51qZXcg+ZvjDXOpYfaI+PYDnq9QJ&#10;5to8Tq8aNPJHGsRW5JYEkIO221hfx9vPV6gbxTDcMrVjATa0DtoouXLaC/wv93s56vUIWTOn1ZWq&#10;khVlWJw+4gksG0YWHw8P6eer1Hi6Z9J6WeQT4lGsEDBnCbQDYAWAFgL/AB/uHq9Rx+m/RDLM9X81&#10;PSmZIkCo+1lUNuJsQO4sfy+PPV6jVQZCwOspkgFHHDAq2G1FUKex0UDnq9U+boTl/GIqKgjg37GN&#10;itgCB4adyT4m/f489XqZ6/02ZMxCCfE8TgMYCn3FfUi+ot37jnq9QMZt9HuDZjwqeqwqMR79yOrq&#10;QxRh3N7C/he9+er1Vs9dvTRmbAcTegWgkFOEKlwmgAFgfdvbU9z3056vUQLHMgY5l+tWioIf0yoS&#10;7PY2BHjoDp4Dx56vUg8wRxYJikVDVT+bJLGpJRbAMT7w1uQRex+u1xz1epMwvU4dMtYqq8czON3f&#10;aBoLjt93PV6nCOdHo6injlCkNcE2BJtcW+ntz1erpcQRpptkgaVQgkXS9iLkj6eer1eoaaoqfMpF&#10;jD72O0nvttp7CLH9fZ6vVOr2gw2mWPDlBlsDJZR7xA8Tpr4c9XqjYpUSYlVxRUoEUnlkMG+zcaAg&#10;DT6T/Hnq9TxSilpqxBJtkcpt07BvEk+IHPV6l9R4OuIUC0qWp3uWCnsFAvf7PYnnq9SFrHxCGoko&#10;Kco6ozltL3CjWx08e1x+Z56vVCWpgbCHinstQ17nQEgnQaewfr7fV6k7I8kVNDLTkKsrkkXAD6AA&#10;G/Yk6AHvpz1ervBMVqJAz18AWaKQ+WtyQVAJB8LH6Oer1T5sa/m6SQNEsU0l3uCbsNfbY3I56vUn&#10;6Okl839H7kLNusO5N9bg3tfnq9ShrpqCSQTQwrEiPtGoBFgdT9J56vVhxWkpY8VjqaWsjYOq74gr&#10;lgQtySdFsfhc9730t6vV5oMAVFDxCRpnIa4BJHgPbz1epRYIsKYxFPTwhoVLXiFtbad7dx2/u56v&#10;VNxbA66ilj+VojL50t2vIqbI295mJN72HYAa9hYc9Xqj4iysVooFKeWGUMo1dgL+8bWOnPV6sE8N&#10;dLRxx1kLRtHYKToWB7kHx056vUmnm82rijRP0VPuuQLNa+mvx/Xvz1ep5RIaM09dRkvJOz70tqvi&#10;CdPHnq9XUOGVBqjicFRGQ4A8jY25GGpJJ90gg20/bz1epoqsRqfmtkUQh7rvU2NxcAEW8fbz1erP&#10;JHEcMegr0/TSEqDuvbdobHUi3gdOer1M4opQyYdQyhRazkjQgaeHw56vVzQnDjHh4jG13G4AXva4&#10;BP0/Hnq9UmTEaaOOZyxDRsCgI7a9hf2c9XqjHE6eURiucqVNt1twNyTbTW/jz1erJWzS1cK01NMN&#10;hdRqCGBJ0FtdDz1ervEq2AVIpLOojREVrE+8DoTp2HtHbnq9USWtwuilSkrBsqGYbBGB7wA1LWt9&#10;d+er1Z4qmBMUEVVaSELZV2gXBN+/w56vVBr8CwWrgqKXDVm2VHuuqzMGsTdtrixQ3uBbXwHPV6o1&#10;EKSniWLadCyqHO4g3sbv3JA56vU4TU1ROkdPTq0beaocEgjY3st2BPt+Pw56vVIXFJaWGqoaBVkB&#10;LAjbbaRYElhca/x56vUzxYdUyn5eRhGE3SblPt7307fDnq9WWhwtasuadAd4BF7WBQXNvq156vVM&#10;iw2nxCKEx3jkJPusOwv3t4X7/wBvPV6lzS0Bf9HUESqoYiVQRYjta57jt/Dnq9SswupkxATxzSPV&#10;OwILGwNkB26DsRz1epVpUQ0mGQVErCRpHRSVW7AsbD2/AE/Seer1KAVjxQfKVYKmNjZlOhGpuPA6&#10;aXH389XqmUmJ0wrAIUMRKqLC+1iNSdbC+vfnq9TRiOIR4VSeXG3nuoLRk3sqk/ZGhttHgeer1InE&#10;41xUTYy12QBJWQi24rZSB2F/jz1eqTWYiVo/k1XbOVG0nUIT9m4vc256vVyo53UQUu0MAQGJB0dt&#10;T9Vxz1epX1maGhojDVeSbKVU2O8tax7eHhb+jnq9QX4mI8XpIqd/0hQ7zqRde40PYg89XqDn56CJ&#10;ZYX3LKjPcFT9gk2N7W1+HPV6kdhy0FfJJVP/AJNZLIp1st7Egft56vU4PNRzU3lxgxiC6r7Ntz/f&#10;z1eqPV19LJg7pXPvgUBlZFuwIPsGth2Ps1PPV6pk+DEo1TGyldisovawOu4/2c9Xqa2mgeU0VgqS&#10;kb3A7kaXt8B489XqU+BolRMKR4laADQsBfapsTfXv356vUcv0/5PosRzHS1VRDFME3GMxxhXGh90&#10;toSPEg/d256vVdF0w6eYfgOBSLPG8rTKkgsQCHPb6RbS3t56vUbzJmQ0w2rSsrAHjlG5e1wdug0/&#10;w2HPV6hrw4U2GwxlpBLqTHtBBv3BP6+PPV6pRzjQQ1EuHSsSpuQ2pNri6g+Fuer1ZaHOVF8ysUCC&#10;KKAkFiCSR4H4jnq9TlX4+kjoskjRU5DX8Sbm4LfDw+7nq9SUzFjtA8ShQDGrKY/eFx4H+nXnq9QQ&#10;9RscwcYVUy7i6MCzDQAbQNSe1ja3PV6ih59wijxzLc08BXfJ5aJqLot9TcfD2c9XqJV1XyfQR0Mi&#10;+YibLKXt2DAdmsDYnx+nnq9Ve2acg/zUtTxLGEichmYAk2a6sPG47356vUWrN+XXy/NFWu945ZGB&#10;C3ALdgTYc9XqZkjxCkgqKzEQu3cpW2pGhtfTxtz1epghq8WeOSBmJjLAqvcWJ1IPw56vU+1LUQ3x&#10;spdoSuqm+hGthfT6eer1N0aNJSx0SyqkaMwQvqLOdTYg9jz1eqfNh0sVMtJcFhtAkXS5BFwLeB56&#10;vUYzozlMYnisaopJbeQf8JGhAB7gjT23+HPV6tg/05ZJoo8sqy+6SYwSBZ7qLISDe4GuvPV6rGsF&#10;y1VJhMNNWzGYqpClmB3AC4voPZ4fs56vUXHr/h5wPAWMcSpM63JOgQMe2gJtf87c9Xqpi6nS1Jq5&#10;aaS5LSO0dlNizDW3ibf089XqLmMzzUOKUv8AMqiwCOzH3QCV0ue2t/D8uer1NU+PVE1UMTppy7VB&#10;YC50QL2ZhfS/bTX7uer1Rv5/VrUiKufYxu7N2LIVIsPH489XqZafGJYYHxC590hwB9ohT9ldR39p&#10;56vUIWWszvVefWb96PYbb+BsdfiDrrz1epV45iuF4k8dNEzMEQFioNht+0Se2ns56vUlqzGmqE8u&#10;ncxroFIsC3fuD8O/9/PV6kfV4FLiNFLCrFZAoKAA3ax9t/H2c9XqBHMGCpHXfI06uQUvdha1yLnU&#10;dgdOer1BnXYJJPWMSSzPYNt8SCQe2mnt/o56vVChwgTLJTTKpaklk338VAuCpFwR8dRz1epE4hJT&#10;4tHPFPTecqToYw4sPdH27jxB1HPV6nhqWnw//TKdS5k27w7ltL9lGu34/rb1erPXVCwRx0lGoEkw&#10;AV9ovuOtviCPZ256vU3VeICd0oHh3JCwvYW7WIA8fr56vU7yKk8hr1UK3v3GhNrXAF/j489XqaYj&#10;VbDig94SRlQSQbkkXvbUW+Nuer1M0FLULWhdvusDZSTofE38QfAc9Xqd8QAqZxJKAw2FQqrqvhc2&#10;1/U89XqaoIptksUAYrCA9y3u2U22gG50Gp56vVKlx4Ood2WJkY2BtY+Ki3w/hz1erqkEUybWQyuL&#10;sbGwDHxPt/p+g89Xqy+fVQYf5cy2O87SB2IN7H6uer1RVqKo4i9XNHpOgBPcCxOvw56vVymkjlgT&#10;D4pfMD32jx1Ooudew056vVLxGNoKGGudtscZHuD7RGoAtcd/4c9XqjyRkT/zeqO+JBaw77ja1+er&#10;1elxahWuSnlXWQe9GNWtbSxt2+Pbnq9UERyuqSIgUqSEuo+ybkE356vU60kM7lo6KRRIsYL7rbbk&#10;2YDQXse3PV6sPurSuuoZ2N/CwHckjuD4c9XqbIcUipSaWBQbMO3jp4c9XqdajFpIY1SI+Ypa4BGi&#10;sR7Drpz1er2HV8tSRGY7tdlYi2obvfW/hz1erDiM1PLUJBGu3Qrbte3cA27/AEc9XqdCyVGDrKq+&#10;U5uB7BY6afHtz1epOU1SnzwaQXlBO8W7kfZvfw8Oer1TFoHRZvmdQ6BmUnVdbFr9ra89Xqc8Mkw3&#10;yJKSlRlZbEnQ/WNNL89Xq9QQxzVVq1QI1vbQAW1P9556vVCrIIqtKqrjCFy5IVb6Ag2Avqbe0+P1&#10;c9Xqb6SSp8gw0p2StGwUsOzGxvbT2a66+2/PV6h4wGklpauCixPdTLdGC+WC1iAwa51sQdOer1Gs&#10;yc2EYnSSU1YjGKZmRU0DAKDroCButcePPV6mufLNHFQywUrO6vMUTapusik7gW1uB7NLH7uer1f/&#10;0al8NxFsMrYI6kXZ12sW7Kre8r+3Qez6e3PV6lbQ4lPJiMdPI7yFLSbgbDRrWOhB0Pbnq9SrwzFq&#10;mPEJJI5DGJmtu0A2ta97Dwtf7+er1OlXm7CsKiNBTuHK2OwAjebjafh37n497c9XqTT47NJNNFXM&#10;WjuhB79zc7bk9h7Oer1GR6S4RWTVpjqHvTae8Qqga3u3e+mmnt56vUe7KHS+vqGMtXSmWBkLhowQ&#10;AToLHt9/x56vUhut2U4sCwympZ43300MqOzAEgPYq72tY6DtYfDXnq9VBnqPEgxKaippDaO/vkD7&#10;TEm/hpawtz1eog2YMNlXEI2prqkZsbAFte7eOhP5fdz1eptrcErKh6VKTfGWce8BcsB4diBfx+H3&#10;89XqFbKvTKsrKmKoV90kkiDabnfdtQD2Fj4kW56vVb56Y/T1epGI4vSERboCXZTtNyN6g2JFgD2+&#10;i9r89XqvSyFFgORZqekw2ZT5MJjWUOCApF/D2ajnq9Rgsu9YAuE+cKmnjcXtdyb2v9F7gduer1CR&#10;h/V7D68RDzg8sgG5QDZR4W76fH6eer1CDg3UGoxCWlhWQ+6JC+tyB37/AB9nPV6nPEOokVJSmqVy&#10;Drruvprfx7Hnq9Qe5i6nmmsN91VQLAkWHtPtHw+nnq9QS1fX69eJ5iPOiV96hiNOwP2ddNfq56vU&#10;JeROtcuLUy1M858u5G02AN+xsF56vUPuWM8mppUkc7SXa4JAAXXt4fG/PV6hXhxtJJ1svuEBidLH&#10;9vPV6nSVaWvjs0e5WB+g89XqYMRwKkFPZoVbaNL2PPV6iK9eOk9DmejclEikTc4ZUBIOnftcHtb6&#10;Oer1UIerHopS4JHNjFJMoml3llOoBAtpYk2ve9h3I56vVTBn/CqrCK9a+Vt/n2jDRC+09zceGuhO&#10;vgeer1Bt8+2yqWmY/MIDskIHuiwuSPj8Lc9XqkUWLtLBSCdnDSuQxXUXAuCLAn6+er1Chhmbq3Df&#10;IpqxFq1YNu8w7QSfZcXO0a/Tz1eowuWKysxSJZfOCxwbQF8RuPgRrbnq9SwqoFr9sssgkdGN9bEA&#10;nUsO2o56vUDeeoqCmrQaUqDZvsgMqgaEC3iL89XqDLBcpU2JV9NX0paR0sGbsSSbjcCARrp4c9Xq&#10;NhQ4DW/JSzpYJCt7AEG9hf4WI+7X289Xqgss1LHJHQpuiRCrGwJUN439gJ56vUVzq1jX8lpFSn3P&#10;IkLAyDu7DW1hfX42Hhz1eoseLZhxN4I6yGOQmo94lmG1QO9+50HYW/p56vUnf53C0Ap6UiR3ZmZu&#10;4Fx2B9l+er1ZYHhNT5okuSAwjsDf6CdNTpz1erGa7D6aCRsQglaoZyocC6ICbi6i5NvH4/l6vU7Y&#10;vX4e0kNbA/kiNAArA2DEXJ1APf8ALTnq9UuinMzee42yC1mPa9rg27/r9/q9UzCDBHUSV4sHRQdg&#10;7ysTqQTpr28AOer1elnpS6JUQxSzzFhEpH2UA1tY/f8Anz1ep7wnBKStxFE8sWDfaGg0sGF/H6vh&#10;z1eo6XS/olj+JiOTD4XAmKnaVZrKfZc3Gv8AHnq9R8sremTGcps+K1cTr5iAEEj3WOpANj8B+p56&#10;vVgxfFHyhiiM8SmGIFCNACxXVie5Hfvz1eoB87Z6ETDEGtGdxCFiCALfwt+o56vUXypz3N/NJ615&#10;1tIAVVW0IHj7Ab3HtItz1epdZM6g0lPjSeQ5EpVyq2BupF9Ra17+HPV6ja9PM5TU6JQ07MYjeZ9x&#10;uwLEm1ze1j2Hh4aC3PV6jeZJzliiVqVbS+aoubOLgC99Rexueer1GywzN9NS0lK3lr5ErMNGsS3i&#10;FufidPDTnq9WKsxeKCmlpXID1EgZRuNwCdNPz/u56vUucAzHBV4stO1ghClSe5sbH6Dfnq9RocoY&#10;a+MNdCSzutwSBYHTcPbz1eowEnTd08toAXdQAxI0Pxtz1eoIesXR0Ytl+SmMasZUN7Jbbb2d+3PV&#10;6qj8X9LGYoOo8JkPk0sjMJnCKQ0bDSwtobgC40PsHPV6j99Aul1L0sw2OKXbNdy7EAAE3uNNbi2n&#10;PV6pXXLNmGVTS04XyEKyMylgBfSwHw/s56vVro+qzM9QcTkijIjWAFNACpN9WHtsPz56vVVpiWZq&#10;mCoaBC1SGeRo2kADAXvrYADv256vVBhxqaZ2aos0SvtUkEW72J+nvz1ep2xDEsSpqWFoCkgUoxLE&#10;DaCO4sDewP6356vUw1+OOzRyrCVGjMwIZWYNcnXUG/PV6n9c3rDOjAgxmwuSDqdTfv29nPV6lphu&#10;Z6Ospk2DY6OQ/tZSQAdPDnq9ShoM/ijqflPlWlUTXuApVbGykgm+hsfHnq9Ql0OOvi1SHqJGkep3&#10;ILj7JN+1u+vPV6rG/TZ0cfM9VRJVsTTuqHZ2s6m12BU3uPDTnq9VuuVemuB5Tw6OkgXe8IAO4AEq&#10;fh9f8Oer1C1gWPYPlp/JZgqxBLroBc3vb9fHnq9TxifXjCsOBpqWVWshYANoALfAa689XqKznb1c&#10;NUYtLR1lSY6eKMMg22IZe9yO4Omn9PPV6s+SfUHUYnE1RNNaONWcrewIvfcb6d+er1HW6OdQHqWi&#10;kxeUtvtITqQBf9gI56vUcTDcyUpbfE4YdtCD4f289XqeWxiOXx1jNrj7+er1ZHzhGLJGbqL+y/fn&#10;q9ScxrMdLPDu2m8R1A1I+P0c9XqBLMtRT4qamqT9FdFB90ksNdf4Dnq9RfMzZZYIvzIG2UGRDpZS&#10;Li3wPc6+3nq9RIeq2CGsM5q7OkAYWUiwB1OhW9vA89Xqq76jw4Z81U4KzK+hBjXtbQqfb4ac9XqL&#10;7RLFHiHyWIPG1MUZ0IU3DWNhe/fnq9QS5vxtmRKWJFVDZF3akLc3CgW+nnq9RBupxMtdV00e0RRO&#10;9jcA2IAsNb9uer1F7ngNJIZWktEGtp3IPb2/Qeer1RUrHdnqIyvlxakGwvb+nnq9TnXxNUxwCeyq&#10;9iAmhBNu/wBI789XqfJcOhRYpKaZWCqUMYuSSTodfZ2/t56vUsaLEI8QlFFMAkkcdrtoL+Iufu56&#10;vU5QVFWtatBp5Mugk72ItcXFrHnq9QhLWUsddSurE+RIVJGoOlhp4j6eer1CNl6vqJXWGldmDByw&#10;KgbTuNmB72t+3nq9Vr3pZwSknp6WqxaPe5urWbaFa2h+zqCPztz1eq+nplgtNT4PT0dLsUEAKoAB&#10;AH2ibX/Pnq9QqYsKbLkrOylo3UlHYW0Omv8ARz1eqv8A9SsgrMFqKXYiRF97PfUi+gHj4Dnq9Wsr&#10;6qMFpYsxTYpDDukQhQT2YE7dOwFxz1eqv6v+WDxUqMEclgUsLgg+3sQfDnq9WM0A8zbJde9z7T8L&#10;e3nq9TjR4NHDTIrtfetr+weI+/nq9UhsuiupI5ttyGKALe1r2IvqL28Oer1SIcJFDE2AUjCaFFVv&#10;MjWwt4IAQDdexNrew256vU2Jhrxs1IkfvOtwxHh3P0256vVhmyvLD5awHd7pZgR4A6ae3nq9UaDC&#10;ZBvncb9xLJcdgDYjXxP389XqfMEwyQzKvklpFkDyEqCoX43Nj3HPV6hXo8ImiiES7fN3FlKADaoJ&#10;sNLaEeHPV6hzyzj2Jo3yG0mFwGVlWzKT3Y/G/wDb3tz1eoSsbx+vrcMMrXkptmxpCACQB3a2l+er&#10;1FzzziLQ0flKpcmz7gdbHXUXudPhpz1eoDpMWpGMMk72DbCY+xAUEnwJFz42J9t+er1NtPiFbX7a&#10;ipdVs4KkHTZc2HsuB/Zz1eri2YJqWKWnpTEGq7wzGRA7FA1xt3XCG/YqAbdzz1epgq4aaj+VxDzW&#10;85GK+UrE3XsG0sLE9vz56vVyw7E6qqd5Il3pcqC4+y1+4JHgPz+PPV6lZgtTJJE1M22WoiYkFRZS&#10;Ab2+Nh958Oer1ONJUUsGIlFLgHUbtx8LAEm5+u9/z56vU/VMUuGV9PFWMGaYnyx3vbUgHnq9Sxw/&#10;C0rKgMUEcgAUkC42+JY/s56vUYTJmHR1mIeZRyoPl1RRZQCARdTYgd+1xz1eo+vSRaLB8cgxQxpK&#10;8pXcpUEEjuSGBFwP1056vVsA+m3Mi0eWUiglBPu710B94aafRp9/PV6jW43iuG1jBoAD5dxIAdWJ&#10;Phbnq9RXerssb0rT0z7rpIuzwUAGw9un9HPV6qMOrOIxytWQQsZp43qHPmXOhY2BF+wva30Dnq9V&#10;QfVLFK0LtrljinijcFEItuJN73AJ56vUSTGcWnlJnqo/KdiQPZp489XqWNPWwpCk1G5HuqgZr31t&#10;cgfr9PPV6jj+naXDZ8ciwwSh1Xy0BU6nWx+Gt/Dnq9VteSenMtCvz9W25VZ5EGl1Um23xuO3fnq9&#10;Q1xZHpsWwqoofItTna21wtyANbe727kfVz1eqqbrjkXEsJlr8MrlDQbmAQJcBTpY+PfX6LD4n1eo&#10;hk9PQ4TUzUkyldw2JcGwsSB9A1vz1eqZhtfHIhoISGkiRPMm0uxvooI0BtqdP7PV6hPypLR4jXQU&#10;VVK6iZiLNexYH90+PPV6rAeg2AVtRj9NWRQkxQN7t0uWJbadBcGw97X+PPV6r4PTYmHUJNcqAlJA&#10;rb9CpAGo8Ne+nPV6ri8nZgjmwdZPcKi5JBFxob3HPV6n+vzLQ0+HtO8qllsbXAPf+3nq9VYnqi6t&#10;YTQYRXtDKFnZmG/xta+2+06G31c9Xq1qvU9nyurZ3qoXLzTM4Khd1g1it9Cfr/Pnq9VeGM4psigs&#10;VjZ2PmjaLC5IFv4356vV3lnBqnEMRNTh7s8Cq9gygWYtYEEeHiNeer1WAdOcrsmEw4dKqvt2u1rg&#10;g3+143Ive+nPV6jW4VnP+TUYw+nmJSCUbTYAP8CBe9uer1K/COutfT1JpqOUb5FJJ3XICm2ncA6/&#10;Dnq9Ts/Xh6vFkNaxjuPL3MLgnsD7t9CPHnq9Q29MOrtRT4rTxyWkpo1k2v3IYfZ+ok/rrz1eo82U&#10;uslTXw/70IJrqVGy2zw+NwOer1DJUdRaSKkQGq+YqDbcTYEk+Hhz1eoP8azvQYdS1NQSLPtZ/Ej2&#10;qD7Neer1ADivULDpmSWnlU75GPvW0sdR3+Hbnq9RiehXUmjaTzJFG+QntYKoDWUAanVR+t+er1Wi&#10;ZBxX5+kVoxYC5uexB979vPV6jI5XqpFspuB3+jvz1eoVoZ5dAze795J56vVKjqTfb/Rz1eqXJVSB&#10;iA1rX9nPV6upcRkQC7aWP1jnq9XUeMqq+0XOnieer1Yji0e8jQA/Rz1epH5jxaJoD27H79Oer1Fc&#10;z/iUbb0uLEEH2Hnq9RF+otTU1EUyQteKQMqWvcG37eer1FCzTk0YzQBYksCQzBhcll7G2vvfHnq9&#10;SSr+n0cdFTvUx+6Te5ADXtr+7z1eoGMw9M6jCjLPTwgxOGcELe1x4jQ89XqD7EMik4itRUKRFMqq&#10;4N7KTY6D8+er1KmHpKr4eIacLJTrYodSCddPDtz1epV4T0SrGiSf5dT5QABHiF7WJW31/Ac9XqnL&#10;0gnqqhaySnZWW6gILkk+P2bfXz1eqXJ0zxmnUVpY3iG0x7VuoB+/4c9XqWmV+nrI8opR8vGNrMr3&#10;Op193U/Tz1epe0OTqNltJtcncQTbQeIHs1tz1eoYMj5Pw+gmc1e2zqu7dqwDdreNgRz1epQ4zh2F&#10;U4cmNCERztOmoGh9hvz1eogfW/EMPkmNSzbQqsVjUgggaH2a38eer1U29csVgqIWlp2VtjyBXZbl&#10;STrcfD4c9XqIRmnM4elGHUjEw7lDAjXduvu/o56vUHT4pWyJUyVs4iji/ebQaa3N/C3PV6k1WZka&#10;OLzm0mqHCgqdACDbQgmxtz1erFRYhDQB4I3ZH2gEMSQ5Pguvh489Xq6ipKmSOaOe86tJcBSAEAa+&#10;hvqB2uPHUac9XqNtkjKtJihpMRxyJ6iP3TGyAWS1gCVuLkHUnv489XqNFR4JT0oMtJUPMqDYgZAN&#10;pt2G0c9XqY2olkjWQuEFQ8liRbVdDf6Se3PV6g0kwHERHNURuTOsq2A1UIB4DxHPV6n+ugiqZU+Y&#10;hUqyhNzKtwbam9hpfnq9SPxuhwqrpUEm+6FgQjsp72v7trjnq9QMZpeppHYxElWIJBU32g6XPPV6&#10;g2xUfP4hJ8iqxJozDT3jYWI01IPb+PPV6oWIx0aUnkU7s0u0yFSPeJvqzfD6vp56vUlsRxOiOBJK&#10;GUSyk+VvP2nXXx1sLfr356vUmcVf5jyfm1CqbXZbm1xqfhr+XPV6knHIs1RLKjeUY0WzE/vA2v37&#10;Ec9Xq50FbNT1RnpnXe+4+9Yg6aaX56vU/wAcsElL8+3uSIdqjQ3Y3vp9PPV6n+lmgplSGo3JHsLE&#10;juGuTcgX79uer1PK5j3QR0dQyu0iKEcDQC/Ym17kaa89XqbXxiSn3hVbZG4ZbG9gdCD42+nTx56v&#10;U81GO1GKRHzZWT7GvjqLEHTUfqOer1PdVjjyRrHQ6JTKrMLW1+yL28SPbz1eoXum+XMRzDTkVUZS&#10;LcpDBSVIvoLj2A89XqMNPkOvwpFw+tg/RGMMrItxYEFAwsPy56vUV3rDluqCTSSgRiTeNqjUkgWN&#10;u4IPje/089XqJvjFIZZFQpZI0G6w1JFgCbDtf9nPV6s2WsFkxPFtSWtZiSpF76AXOl/1789XqNjk&#10;/pPNSUjYpJ5avf8AyWrbydCBYaHW9zpb6uer1GChy7PhWEeTUqsol2hStrqb9lt4jvfnq9SnqMvP&#10;JElMkpXfGrWNjtHfebnS5FtOer1OVBUyYKwiLGWYIQh7hSPD6+er1DnlnP1Q09Ng7wvApVmJAIBO&#10;isCwFu+oB172Hfnq9RyaLMUtPT0mF0kgs+xTuXS+0Me6697ac9XqFzILVS1S1CQqSDcBtSov3t7D&#10;7Po56vVYz0rqFxIpCsYQjadbqQLdx28B256vUfXJ9dQ0NMElcsAoBAOhHPV6jDYVV+dTIze4CNAQ&#10;Abf089XqdzULHEFWxDfRqeer1JzFHgKSOz2UWBv2B/U89XqLN1SpaaWmQx2ElywItcixB9o7c9Xq&#10;JjmXIeDz1SSwohmkDa6C5I7WC2Nvjz1eoIqvpjT+d5jU6ojOm99B7g79l8eer1OseUMHopTNBTp5&#10;bAog26k6+G2/bnq9XGgy1g8FHJVvsJS6qqoAQL3a/u3/AFPPV6vVmTcNqKWOCSJFfVztsNwPb69O&#10;er1JCp6fUctcop6f9HoxcMosLam23uBcc9XqB3NvSDC5a+WuhBkkkBaxJIO02Gm32c9XqLXnboJh&#10;uI4gcTo4lVrBdpFibXIv4WJP3jnq9RW8d6QZiwWnaSaMjzJmO5VBF20sQdbKBYk/H6vV6gkfAMTw&#10;uULXHaqEodw1J9oOmn0c9Xq4Ye9NQVMldSfpDA6hka/vFhpb4g+24+7nq9Rten+LYdWSo1a67dkY&#10;d/tFLsbXH0nt9HPV6l5juKUWF01RVU7K5R3G9T3QkAGw+vtz1eoFczZijnwhY0l2RBi+49wpNzc/&#10;wB/bz1eonWccUqaqU4vTzERDckZ0IbYdTb227/Vz1eoKMQxXEp6YyUn6MyXXcF3MVt9q3hrz1epL&#10;UMUqRIsrs9Sqvuf94hjZWNgADc38Bftz1eqbLWqC8VVK0sq3jC2F/dHcgafHnq9TfU4ylbh0lNIA&#10;91VA5tob2GntHt56vUx1ktdTxtQ1ziRSFKi1veJADEjxB1Hx56vUuMCwLGsQWKCuVWd2sAoJO0iy&#10;m2mpOh56vUevoV6Ss05ykeqxOieNIygjEigAg3LWBF7XsRz1eq2bo76WqPCJfmcbgRX2rtdUFxYW&#10;79tdO3sPt56vUdHLfS2mwfDxQgXTRlJFiADov1c9XqXuG4LSYZIFAAW4VexI9tvo+HPV6s9fiVFE&#10;4ipW3lfeBKkEm+gtpz1erPBiFHFLGSQx0JAFwT356vVmqcyU1VAfmn2JJp4EkC+g/Pnq9Qe4tUUu&#10;KUM6UlvJUsos1iLeJ+Hw56vUVHNxegllNRaRo4w1xr3+zb6L89XqLhi8ENTPNFOjOjRknbYDd3Hb&#10;+PPV6gLxrFpqBXw9JtqhHABN7BgL+22vPV6gVhrcP/mbs5PyxVy6k3uQbEg6jW5H189XqGjp/iOH&#10;zulRSxmMSBSgAsAo7XG3TTnq9RlaPK8OMsscvuHesiAAAsfae3hz1epQwdLqWeOqq5AYxCT9oAgn&#10;TXUG/fw9p56vUiq7pVSyxxSYfCsTKHDMq2BNu5G36eer1B5nHpNFNSLXyRrE8l4y2xgCO3fb4c9X&#10;qKT1A6P1eCbaxV8xTo7KDZR7RcDvz1eor2aOlL0ldPPSqJKQxgwtp7ztc9vAjvz1eoNME6f5jakS&#10;nqaQx+XIQJTtO/XRiF/gNOer1D9hOVJFjgjcGORdpG5SNwAsTprfXw56vULOAZTEUMdTCf0zNZ7g&#10;kWvpp4G3PV6hFosPxijof6vkgTyEndcHau6yjx0I/bz1eobMq5ao1p45q91aoh+2bk7WuRpoLi3P&#10;V6jI9PsCWhBJbdIzMQ5uCoFzp30/s56vUosy1ODCJoZ5WNQQx7XB8dSfDQdv2Dnq9REOsNTQYuDg&#10;8bfpGEl+5II8fgCT8O3w56vVXjnzplU5gpJIWg8+RN5Vh2K9u+29xrrz1eovy+nuuxKmkrvJLLGf&#10;eUAEkjQFtR2Onjz1epQ4L6YWq8GkqTGweG8su65CAnS4IJAubezsNNBz1epTRemxZJ4npIklYqt0&#10;3bWuf3l0N7D9nPV6hs6e+iXHa+eKtpacVNPuCupO0g9yFLCxI+F/o156vUZ7LnoTrp65f0aEhg0a&#10;Na/+spudbn2/dz1eocKX0E4yKlocQpVJqXSwjKBlUnW9jbtroOer1DZg3oxwbKwFJKDIqOCBtO4r&#10;fxax+A/Lnq9Qv4D6bsLpKaYVaRliQoiCAWUm9rnufC4A8fbz1epYYf0hyZhsrUlVSJaEBdVGhJ8O&#10;99P4c9XqXVPlHK+FrUYelOChdiGC2AOgAHhb9fbz1erIuQ8t18i/OU6MYijr2NnXt+znq9U+jynT&#10;0+KFr7BYkllG1bkHsfhpz1epf4VhOHtXStT7W3WLMABdraafVz1eoW6dqc0cDz7UlQXsexGuhH9P&#10;PV6ouN10VLReXTRbGa7Ee7ezfZt9PPV6gQzRnFaESLMCCCQrNe9vo+m/PV6iW51z5UyyPUUDeUS8&#10;kRIuQRfW3xA56vUCOF1cuJHypg0vlyPZjtJUN7uvjY+APPV6jB9OqKpwqiEuOMI6YyAgFvet4XG2&#10;4/Zfnq9Rhos1rR0JUN5algVG4KCoP9H8eer1KSozJhzBDCPegCGTawIAOvj7Bz1epAZl6l4bT0zU&#10;CvvN9yWYXAOvt7c9XqAfHurdfVwSthpANOSoDXDW7k256vUBOZOoU9fh8YWZixkEwDkghUJLDv20&#10;7c9XqC/MedYnrfmKaQytKI3sbkA6Fj49jz1epRZRzJ/v2OYKmpYtTsfdLWQKPYNR9fPV6rKOmte2&#10;bsKhkRg/mbGUC9gSvb+PPV6hIxDKFWYkaogBCygEstvdta9rC/PV6i3dcPTXimcaKb+UFR59zstY&#10;XPci1+wA/Xv6vVSb1Z6ZYlkeWSgxYiQwTyRFgpI9xiCB9B8eer1F7qaYNLUxUpDtVMju4ABJvbb9&#10;Nu5PPV6njBMCpoq1sGgBlmaQBgFYnXUWsDfTS4v/AB56vVbf6TvRrX5mxzD83YmnlPVKf0bILKna&#10;/wBNvZ4d/Ec9Xq2KekPRHBcrYdT01PRpE8O1d1rEkeJ0Hfnq9RvsEy6YyDIRYXtYDnq9Qj0dLBEO&#10;w+HPV6s5qoY18u9j8e/PV6sP83ijUCQ9uer1MlZmClYbGNgeer1IbF8aphEVQjub+y/iNeer1F3z&#10;7muhggkEEi3KsLnsD/Z8Oer1FCxvMmJTRfP1XuQkMFbUKbHx76gc9XqD3Fcbo/KZ6dwisgbQgjdr&#10;qfhz1eoOa+sgirI6hpFl3AC5ABUE3sB8dOer1I6sZI6oV1G1xICrAm5IDEaDW30jnq9Qd5srmxFn&#10;oJXCzRAm4uQVufHXvfnq9QJSZpmpQkLqDHC5dluQCD7tvpHfnq9TfTZl+XxmRXZoMP2K1idovbU3&#10;v93PV6hqy71mNPE00NR5yRXstyCTb7R/oHs+71eoz2SeqlDjhjQyiG1izE6N8Af4nnq9RiaLNcWw&#10;zUkqkEGyXJBbnq9SypsUnrMIWGXbvUFSwJJbx56vUD2asB30sk6RhZQw1UmxF9b/AHn9deer1E16&#10;x5SpK6qcBiVkQg6EDcBpf2/Rz1eqsTqNRyYBHFTwi8rPtA1Btrf7vZz1eoHKU0VQTWyLtWEgswQ3&#10;U9iNF1Bv356vUZ3pjjlbge2rgtcpZANCQx7sO3bTnq9R4Ia3ftpZHRRsSRZDYKAVuR4XsdNOer1F&#10;26jZyw9Muz1TSF5JJGji2hSA1yBcdyL+A9vPV6qtusWa8NxnzJMQOqqVVFW4Yi4INjca+PPV6iH4&#10;pmiBcdpoIUakjuFRwpJut7EjU+Hjz1epCPPQUANVh2IpUgySFigKkuxuQRYag97ePf289XqbZMQm&#10;gRZ1ciXcxLgf4h4n9h56vU1TVtSZFr52LLsKlzrc3PbwB+PPV6pZxqFFihZDIy2ZXFtLNe2vt56v&#10;U/02LYetPPBV1HlHfI24kDuCQBfvr7L9+er1elmWaAVuwzxyRKNtrHcbWJBtbXTnq9TUKbFKaAV9&#10;RTt8rUylYpXsAJEUF0XwNgQSNbc9XqV+X8ZrqSpaq374w4VARqugJH0W/v56vUPGWsVR8RkxGFF8&#10;lzZkIsALXO0an3fjz1epeSYnS19OvyM5hkurk3sTGrXYWOg3dvb9fb1erPW5haKijmo77YyVYa3J&#10;tcE/w56vUiJOosDzNBIbSWYEm+1b3tf4Dnq9SBrc2SmvT52QFIGMgZTq172BAt7b2Nx4+w89Xqgy&#10;Zvasq/Oq3VIwWUsALkbvd+i4056vUlXxfA6Graaul3tE7yAWFyDcnXvpbnq9SmpsTiNDAEk8mCcl&#10;/LJAJBBsRfS556vVhw+oxfCcNBadZE3BWIcFyw8WAuLW+7nq9TpWTUlfixlmUx74w9wbXGig+Nu3&#10;PV6pGH4HUyRgNI6+Z7qk3cg9wdSbX+HPV6jj9HcrUsC0dHUKXkWIuzA2JOvcew6/Xz1eo7uH5Hp5&#10;sJp8Ygp22wFlkK6EA66ePbx56vUpcT6dq9AlfFDsTVl0tcW0ufgTz1eol/Wzp/idLNT1NFiElNLu&#10;3fotnvKb3DXUkXI1tY2PPV6iqZpwGVYfmal3F0O6xJO46D7jrz1eoJqyFYKWmis9yWMrEEF0tZSB&#10;4Ee38vHnq9XKpqqaoeCpoleMwjYAW1Ftbm1ri3PV6ld/OZqah+ZpTtVgL6nv+8R7dP7+er1caPEM&#10;TxHEWqhHfao1UElx8B8eer1CJg2L4n/Lo4VjsVl2xrYfZvewvcjX2c9XqH/KU9XiqCpw5glQrgvv&#10;965BIbcfH2W56vUZ/BcOramSKoitBDIyxuWBI3A3svtHj9fPV6jo9JMDSmUzy+9HtVkK2AOpufvs&#10;Oer1G1wKCGmhXFZ28wlyoDDRRqR8dD+fPV6h2yviaRLHLIQC1jtAAFwfb8eer1OebMdjgoNzgbWc&#10;WOlwutwfp7fX8eer1FEztjqVeKv/AC2DeDG0iWubMDqPpPs56vUHLGKS0km8SSbbLe23t3H1nQ/s&#10;56vUO2S2qoo9y3Snhsz97hfZ8e556vUPEWPUGHx09NUS7vmQNnum4X2G3Yi/jz1epI5u6gU9Dhhh&#10;pGCtAdraX1+P3j9Rz1eqtbrfnYZkxKWnom3km7BSQoYHW/x56vVVz1rxDMVNgPy4axeW20G5C31J&#10;+kaD9Tz1eonQpah6H+Yb9zbjusPeBBtbTvcfr489XqgYHR4lDjVTi86lEqHBIuNqgC3Y3NiPb+zn&#10;q9Q05fzFPSV38noSomNi2ltyeBJFu47D7uer1GeyNnStq3koKhryogaM7DtU3Hc28ALd9bk89XqG&#10;6hzLWVFY0DIXTcrJIt7lvp+HPV6o+I43iuKYiUFO0g2BDuFwGB76X1A8Oer1BjiGEYvPUPOINruW&#10;SzhrqB2a2unj/Hnq9QcYl/MqHFXcxlSoYbhYEaaEjvY256vUZTJ2bsRfDqbD45NwpowxA+3pdj8N&#10;eer1Ps+bq6rWWdwoJZWIYWJ7aD3dbDXXnq9QY5qxiKb5maBGklVCFVbi4Yi4A/O/PV6gKrjMuINi&#10;MZUPu2oCRddBuFvEHnq9Wanwz56pAZAkfumwGu1jqQe41JP389XqWuDZZBqGqFR2ZHsp9q9gdPDn&#10;q9Qx4R0pOJVMVPWxlHGyV5SAbXsdG1Nuer1DbR5Hp8Grd4RTDZSbAKLe2/tt4/Tz1epYiFokeqLq&#10;0cmwKgIJUE6qB3tp489XqErCcw4JSwLTybPLKjaxUABl7g+B56vUIuGZooKCmWapKq6BSBYgONe3&#10;xAseer1BBm/qHGZp62Jivn3jaOxIKnXx+7T489XqIL1y6sQGCWiJ8h1uXbcAQoNgBfTU/Xz1eqsj&#10;OmbJK6VflSGBkJlNgNxJ90sfG4Fuer1AxiuIimxp66Mbo2lKxKP31GrFwRZWvcAAkW1vfnq9XCGo&#10;rainaXC6r5OoY23AAki/ax8T489XqkU8+I1GHyYfdpJjKRuuNxudSDp356vVInxsYjK9PiUTQqgV&#10;Qfd1K6bri+tx9PPV6njC8w/yyeYVTbvNZSpvYKAAPC17d9b89XqMl0xzTV11XSQq2gaxY2JdbEjx&#10;Fjca9/h356vUebKmIHEMLla5jSUGIk6bTZrW8QdO456vUPmAzxUdBE9bN5ZghlI01LhLKTfuCTr9&#10;/fv6vUAGb80SVaQ1Fa4X3B5gUgg200t4/Tz1eov2OZnp3xCSPDJD5BZm3FhuKn22Nxc3Nuer1IkY&#10;lQVkxqF+0dAY7BiLi510vpz1epW5XhosRqXjwyFqgyyBFkcDcOwYWF+2t+er1W0+mzozg1PT/wAx&#10;zAhku0ZQGw2Ad/bft2I56vVbx0kwXDcI20WEQFUe4Pckkj/iPY2HPV6jqZMwRwkUlULONSDe4Phz&#10;1eoWqmVKOM7O73+GvtPPV6k7LXujtJuv2t2sOer1ZafFylvf1N/Htz1epQU2Nyb1Uvqbg89XqUMO&#10;MhDtJuDfnq9TnT4qFA3tqbduer1KiCviv5THT289Xqyz1oZAEsOer1J6txCEUzxuLX/jz1eos/Ve&#10;qpIMOkZSELLb6LW156vVQ36w4cNioxi0khnaPcwvYFdR7FvY/Hnq9VaWSOpU2RcajqqQMwt7/e/v&#10;Hve/0c9XqPfknrviNVuaodZNFXbqQSdbX9vPV6jjZcz+mMYSlZF7uyMXjZiLDtb8+er1NFbmB/Ni&#10;icCQm53DUA+Ht8Oer1JqrrVlqgYJEut91tLGxv8Afz1epGU+Kyr5DzBHeR3WJiutwdbn8+er1PkO&#10;amYyJNcyUy3sDqR8Pd+Hbnq9QH54z69HisMoBYyo7MwNigOmvxHe3PV6ij9TcxQ4tL/NBd3Xy1BB&#10;2uyn977Ntfhz1eogWZsWqK7FK1qRt0dxtVmDEkkA9ux0v+Xx56vUF2J0cE0Uvkt5BRgygdyx8Ldz&#10;a3PV6k3UYLAKearSLfI+1yb2Aa1gxW+tvj/Tz1epK19Di8aGSNV/R22GwABFjr256vVLpq2R1Wpe&#10;NEdkJkJ7kA+A7a3vfnq9S0wa0TSR0EI3MQ2gJsCL3v4H2fVz1epY4bFHLTiseMO6hiwsAzHd217H&#10;sOer1DlgqnDqakdbBmkAIHcAg7tfHvbnq9T7jdUmE4TthPvvtZiDqST2HsI/p56vUCWYJaGWoWri&#10;BUjUNcm7W8Rf2i1vo56vUCWI5vl+fjkkk3GmEliDcbyLAAaAkAn6+er1JjEqihxSvixSlqJBddpN&#10;huLWBuwtYXPh4c9Xq7qmqKKsaCXcxZVKytYGx8AB4k+znq9TzlhYsLhhqWgaoaWQusMZG9gWtuJY&#10;gC/gCeer1K+qxkUkzyNT/pUdiBYX7GwJuR4jnq9UKor69KcSVkqTyzBmdV0VBoVA1Nyo8fE/DTnq&#10;9UQZsFIn9X6dP0NSbKe594Xb3tbDvoO3PV6j19Nsu4XhWHU2IxSXLqrFzqVJ937j/Tprz1eo7uUa&#10;HCqWmjxOSBROvlhZNQDp9A+jnq9RrsJzDQ0kMNSwKU+0CRludAPr1uT9456vUmMd6j4LQ4f5FE8c&#10;kly3vXDFST39lvYeer1F9qepdImMVE8kxLe+FUtcLe9gD7D4fTz1eoL8VznLiVWlNUziMofdtqSN&#10;LjRb3Hx56vUjsTzQK/FZJ6RWvuKlQv2iosp9hDW56vUHWM42i1kktYujSEsBc3+vvp256vVzizwc&#10;HmeXYXgkQHapAIIuAPDw1+/nq9T5gGeJq944MSqfMjG90WRgQpINtASLa3PPV6mLFsciqtlEJkFT&#10;GXOp1MZsR4fAjv8Ax56vUoct1yR4qvzEg2RRsSF0JJXwIt3P7e/PV6hswzC8QxmtEMEVk2p4Egn2&#10;/TbTnq9Vn3ph6V0NNQievo9jhhYlVJPc6d/1PPV6rNsoZIwylSSNIlCSk23AWH9xHPV6h3wvCKZa&#10;eMhFbZYdrCw+nnq9U2HAKcSOCNWJ0Ps789XqUdHgNJLaFip+q1jz1epfUuW4TEDIA9/Cw/jz1epr&#10;rciYdUlpp4g4sAbXBsfjz1eoEMz9EKKs8ySjiVEYnQqCQPYPG3089XqAXMXpey9VB5hRI7LdiNgB&#10;J/5B/M89XqLpnD0tYAqyJLQhjLqpAIIN/b4c9XqJRnT06LHXzwiFo6dWIdjGCCL9rm4Olv1HPV6g&#10;rqejmH4ZE8dMmqSMVGwEMBawt4c9XqSGb+k384kiqaNIrQ33RMgGpKm5AvfQEffz1eoPsU9PEVbP&#10;G1FGsSSFxIlvdUm5P1XN+er1AXj/AEBp6LEJBABKIwQDawAOp+P0Dnq9QSy9EsMqnqzA7MVcKb+J&#10;t323tYE2v8Po56vUgMY6c4aXkagpj5g2oBoQWBsGHfTnq9Qa4x07xyPFLVqhYiP8Hu3YjXxJIGns&#10;9vPV6naj6KzUsBq42ACvBtjcL7wuQ1rX1A11+7nq9WKXpViHz80DRkFnYqqgE9yQB+XPV6sNZ0Ix&#10;isqDWQxhjBGC6t3LN2ax1OnPV6g/xzodman+bT5YSRzx742K2kWRRox8CCBYdiPjz1eovGM5bmpq&#10;U01cPIVGCLcas+tyfr56vUHuYqWeraOmn/RpTMHLLp5m0XIItY3Gn3c9XqiVlak4VxH5aJtC6CwH&#10;e7D+PPV6olRSrVy03kybViZ31GjFlsdR3t3F9B37356vVGjEFOBE0gMQHvkXGpNiAdPo/XX1erJ/&#10;Mf0EMdNZFiBuB2Eeo+rtz1ep7pqStxWiiWljD0yM0wXaCSzGxue5A8AdB4dzf1eoxWRcFrcGgNTJ&#10;EFZ0XaVABJsO/Y89XqFvLuZJoKU4RAA8ykkuwICm51Y3sR4afs56vU8VuZ44qY0SSMJNwUi/2WJ+&#10;0Phbx56vUHmanp3SWGd0kIUN37An7RAudPb7eer1BRIYq01NxvR5oyoGnuqLX9nt/s1v6vU3TeUl&#10;P+kB2QsRqLi9/dsNSdNOer1IaqxNlrlaKLyHaO3mEDaVY2IFtRbubgfXz1erFX4m8GLRYbG5jCIQ&#10;duu9ydD49jpppbnq9TVNi1DivmRPtmcK/mHQ3cXsD9J/bz1ephTEsVkMOHzt+hgIZwdQL9j+Vuer&#10;1Oa18lFizSjcSyoQQPdLEAC3tsOer1Z8LzBTjGJQrFUpSsXgbuRuOzt2Pc6j+HPV6hjwCvpYqkYk&#10;JS0sn2mJYANfQDw7ePPV6hjqMeeSnFNAVDOFBZdTp7wP189XqTVLXxVlbNitexaxG5rEkG3vFvaD&#10;2vz1ep5yRknB8caV41YPuWzutgpFypK6Dab3056vUbbLuQhhdOkDxIzyorROWKxkMbakdtL/AK68&#10;9XqOTgmRKOlw6hpdyySJtLeWQwBPdQ2twD9Vuer1GtyZhMs815kVBEwVfaQB3sNO+nPV6hKiMUgk&#10;iKjy41LN2uSDaw/t/bz1eqZS5jw7DaL5qa5NyVsbEEi2uo8eer1Scu5mwyvmV8SYBn8xRfsw+Phc&#10;c9XqEOEUVS/lRrvDFbAWBAv/AGc9XqgZuyDlzFlnWqgDSNGoViqkFiPEbddf4c9Xqp69Qfpqwinx&#10;GfE6MCGWSCQEqgBuhJ3NYAXN7X+/nq9VMnU/pRX4RWfzSnUPHTyssjnU2OpIPs56vUDFXgZpa2Sv&#10;qPfhd7hSSdGN+xvrc9+er1NVXLDBJGIIDLTSuQzrsAiAF9b669gAL69rX56vVJpa7C0rvMqHCRqB&#10;vLCwJOgAPjb489Xqe4vLot+JWuDuUBbkm40t8L89Xqa6PFaaUbnA8tpO7IQy2NgNRcg27+3x56vV&#10;Knw9oMZa53I9ypABADHUA+A56vVmp4Kihaqip0SWaMlvesABa97k97eznq9Snop56SkDVU4E8yEo&#10;m03Qd9qnxBHPV6ujUUex6m6IGT3gVszaC4B9t9eer1BtXVsFX55gUltN1wQLDS49vsv+fPV6ksZZ&#10;ZY42pmD2UNGDb7Q7N4c9XqcMJxegjrDDWqpZoXUndZg+0gEC40J7kajw56vUz1EkkGII1bYMACNr&#10;HUC2htoPr56vVIlnnFM9fHJ5UQJlJ7311XUG3bUn7789XqjSVbTzrGNKfVjewJJNx38P18eer1SL&#10;09AwUMGe7BnB01Govobjtpz1erBR4gIayNUVQrHducE3AOlhpZh3ueer1DBlR9+LeTSndGWPYgG5&#10;Fzb2i/PV6hDxRqfC5XmqZQ6QIJHLG1/Dub/ZHPV6mLFIflzFX0riMuQ5JW5Ba47eItz1epBUkMWG&#10;1MqRySTrK4NiSbMdbgHsPo0HPV6sVRHUrUxvAqjzmt7xtoCAT9nU+z7viPV6le0OBUsb1EE9i4Cu&#10;QCSrAG3h2N7E+znq9SIbEqylV45oFM/vMkyG4AvYbr2F/br/AB56vVkq4op6KNakAEuXZxbQjUk2&#10;0t8P7eer1OUNG8WLpvK/LVA3O3jbQiwN7X8ddP4er1MeK1cAq2w6mjL77+W6qSCT7SLgfXz1eqJj&#10;TYhU4NVx4K6RVEaho5GQFUYDswBuRprYj6eer1dSyxVkwGIhVU+WSABrZRusQL2OpAPbTXxPq9WO&#10;OmoaoSTU8iiK5azkXJUm9v489XqyMscVClWkYXezK8l/s2Punx7jTT9vPV6uBgfEaNpKZjKi/Z22&#10;BZvG/PV6n2tKSPDTU8XmDynJkYhShta1wNT439vPV6kyKx5YBFXRhfKDkMLEmxtfQ30Ptt8Oer1R&#10;aKqaKAOqguCdupBJGt2HxHPV6pphPl+fTKu6xbYdSWtcgE6annq9WI/zjFKdMWkZIgQB5e8K2mg7&#10;2v28Pjz1erFh9HUYgtZHOjwGNhG24gbmIuNtiSwP9nfTnq9Tth2B1fyLVkKEiJbMCO973+nnq9U+&#10;iiqWoGpoI1pJQwbebe8L2N7HubW8Oer1PFNhixl7j9NCokbdooB01Pbx56vU5pUSJItBOgSOS12G&#10;tiddD8faOer1Oz47JhFeklCFEgJZm2jY2nui3Y6d79+er1KShxik+TRAiOysHA77S2o07i1zz1eq&#10;bLikcclPUtuZGY+6f3QfhY6f089XqckzB/pEKrGscQYCzgE6A7vDS/e3PV6u8WrKQBqmnFkYgG4v&#10;Y2IIW3tvz1epvWAVClFG14E3d7KwJ7W9ut9eer1NMOGxVe1L2cszSOCLix7e3vpz1epz3PRVdQrO&#10;Hkk8sCwBB17jTuB489XqTOLrVNWmpdtiQEAr2utrltO5Hfnq9SWqqqlkZo495ie+rXUk+HsP189X&#10;qStRLVSU0cUUQ26Rm5u1h2JOpP8Afz1epPQ4QuGmoq3cJNsOxbiw8b9/E89XqZoMQlrJKelxEKfO&#10;BsY0tuIFytvh489XqmxV1KQWw1N7bmDqQNFVQCB8Ce/x56vU5mHD67DZY6ctBssrOSDcNrYaC1v6&#10;Neer1MNHRfLTTUsbbjGqj2tsYkbj7Ce3PV6l/lWhlgxUGR708SFiw1UH2EnTnq9VrXpww0RYDS4q&#10;sSNNcFkXUppawNgCPj8eer1Wr5QmqqjE6VaclYRCjFGN7/AeFzfnq9RmIc0UFP5cDBkGpjNjZT2I&#10;+zaxF/z56vUkcy5wSCFosKfZIrk+9YgLbUm/0W056vUh6fPGC0TQ1GKVC2qiHYXAFvYpsbc9XqSu&#10;I9V8OQSx0EplVSuqEnTfbb9X7eer1PR9Q0clUcPxRLRbReQAA38PpHhpz1eoPq/rBh2Iwy0tI0jz&#10;NuA3Iy2JPftb46H+PPV6krimeaKrp2wqsmHuJaQb7EqSbm3jYc9XqZMOzPgiYf5UijYXHlK9w1r6&#10;XHsOptz1eoG80SUmI4lW080YRJdygBQQCB7gH9Px56vUUjMWT8AEpM/vRtvidFbaS22+8MLdj7Pu&#10;56vUS/N2U2w2NWq7yxipkeMG+ik7Qvjew8T93jz1eoEsd+bd5KcWUB9ANC225Gh01Btf+3nq9Sax&#10;CRWcU4URNckdgALWIJ0+7v489Xqw0cMNHHVNEQy6NuNyST3AubfG3PV6uGJYDiNV5c1EjfLmxDhb&#10;qLgCxI8b/r256vUp8Kw+WKCKpl3Tou5AFUsSb6nTtr4/fz1eqxb0t5Yw3FMVpoJAqzyuqxrIAQHb&#10;Us3wtr9HPV6r8ulmWaPDaCloaGnR7bdyAkBnvckeNr6j6uer1HEonWGgCxskYhNma2im1gB7Rz1e&#10;omXqJrZ82UE1FQ3EpKC5sPMKN2X4m3PV6qc+pHk12I1k0kW3y4XSPc17S399z2vY9gLW9p56vURP&#10;NVFiVdNLDNC8fkAe9Yg2Y9rX8e+vPV6mOEy0NI3moH2FCXAK/A3Pt9nPV6n7+ZTw+TiFYAxCiO3c&#10;2NyGPsB+7nq9SQrMWqoIlqMNYNqwCrYsLnxHe3PV6lBlXG5HqTQqrI0j3+k2NyfZp256vUYbLdPL&#10;NJYuGjkZQy7dQGupUEHW+mh+PPV6l5L02r6uqg/l8O5pHCj3TYBtNx+GgHPV6lNT9GMad5MMp4SH&#10;VACVBJF3+14m3hp4c9XqReZ/TnmCBFNXDIFQO0j7b+Nx9Xib+Fuer1Ahm3o9WUZ8qmheORQpXbGS&#10;SDYXO0aX769+/wAeer1BXL0qxWfMf8tjimWF0ZpJPLYAWvuW7C1z4Dv93PV6kRmbpHjkdHHLHCsd&#10;JDJuJBZCUA76DX7/ANh56vUkKrLssKqYLBf0hdu9rA2Go9unPV6ksuHSUeGRz1MTO6q4JU6DW9wT&#10;Y6Xtpz1erg1NE8tKYHHnyEtYrcEgEgkX7jnq9USphrqxflVf9NITYAAE31Ph489XqhRwRU/mCKQM&#10;y+7sudPE/QfHnq9TssYlhkWUMHgsO1rnw19luer1SkeCWomoGtFLMl10GmgIsfj4f2nnq9Sap6KX&#10;DWWonfeXJA1uLX1Fu3389Xqm1tPQ4f5aSosqs6+ZaxurEgHTUEd+er1OMPyUbI1OLF1ZkuPpBv8A&#10;R356vUz4fVAxmkkG997Czm5Bubm/s56vVxqq7EaZ0wx2aenuUUkgqgOpCjwAJv8ATz1erg1AtPTJ&#10;KybfNAVPaDfw0v8At56vVOjNRXqsFYo29727L2H8L/s56vVjmw00tsXaoDrGzNsF9rHbtAI0Fx35&#10;6vVLwrMk9JVLWHDqeUopS7g2JIFmItrb7vbz1eprzFiz0rTyrETIyoCsYup3GxCgXtbxPs8e/PV6&#10;nNYI6mNJY7eWxBY/ZAta6g+JH8eer1TcyUdNHtqaQ6BQoUdtRqT9fPV6kbDMZKwUFNBuZAWLAD3S&#10;LXufj2HPV6lDiT0bTxJTICdgMth4kfxHPV6seH4dTpQyF3PnklgOxI8APiBrz1epqkmqcRrIqRad&#10;9yKNo26k9i1wO/iOer1OM8tc9EadF3eTbzA1twF7g+Nrnnq9UOjjiq5ZKms+0oOwDS5FiBr9/PV6&#10;osr1GN0yJV3TahQMBow7m5Hj9HPV6nCiimo4xVNdN+1e2hFux56vVL8yatLRKg8yESbu1mvoB93P&#10;V6s+EYdidFQ/PSPGoOm0Lrp31Omvbtz1eqTQVUkqzqYhJJ5TbSCpswJuxtckfR489XqVeFUmyqgx&#10;JUklG+P3bs12ZgBpfQC/caW1OguPV6rD+jmTTMkVdVWZzIZGj7/ZH2Rf2j87c9XqNJU5bjoayWWK&#10;lSQSMJUICgCy7WB8Ne9vp56vV//Sp8wyoiDXrD78YjQWtYAG/ax00/Xvz1epzgx6GncYxT7VWd5I&#10;HS5W5Q6bRci5/XwHPV6slRmgz088ULELu0AOoHwPca89XqWOXMu1OOEOV82aHZvUgEgMAQxPiD4f&#10;Xz1eoesvdPaJKyKgro/PQq2tgAp1uAfgfp56vUb/AKM9NYsUxijp56dmplcElbjcAbWJH8CPD6+e&#10;r1W7ZdyZWUmCRQ+WkQFgyhQAVPYe3QAfTz1eolvqzhw+jweoaJPLkVQXYi99umt9NR256vVrJ+pn&#10;FsKON+RPcQKbSNGty25ja4Avp2JHPV6if12H1uLVHzeEqCwBGxh+4SBc6XH0W56vUZzot0axPNc9&#10;BTYdF83HvEbgKSqXOouRYeI56vVcp0O9A+DSS0dXVR+WKYJI8BiBFt242btoSBYd9R256vVYpi+U&#10;cPylgjJg1CmhVbMo2kDTUDW3ft8eer1FYzl1BGBKy4bSU+GN7qyQxr7hPtubm9rD6Leznq9Saw/q&#10;RUToZJ5l3sVUImoBJAW3u3+v489XqM9kfM8jSJOu4mnXYz7rhkI3MSfCx56vUYzCc14hQArSopiI&#10;Ul9xuQ2t7bfC9vq56vU15ozdPT0C0IUxkhrSOQo0Nzt9uh7j2jnq9RRepvVvEpqg0lNUBfIs9wbF&#10;l3Bbmx/L+znq9QDVvVrEK/H6inSTyTtkXzDra1tp+g66/Dnq9Q6dPOoGI1VVT4ZM7loFhY+WxUSM&#10;e+thuFh8Oer1H96fZhxCgpYZWDeVUsNpYk21sb6HT+jnq9RyMp45PURLDKRe5A1BFhp+evPV6hSw&#10;/HIIZ1jlFwB/f+fPV6n6TEqeojZWYC4NjoPo56vUXTqVWg0rLNIm0B2K2UEKOwv38PHnq9Wur62s&#10;dWDE3jp5094SsVVgQEYXF9SBf4689XqoR6h101ZjHywqIxuDMqq1wSBc3IsoJ9g8fu56vUENNOyw&#10;rPU2DyJaS17ansAdbj6Oer1SoKlKNiuElykI3KHXbYa7rA89XqkUGJw16JUOpaSmdghsCbsBf6vb&#10;z1eozGQ63E6enjSL3liAWSxJLEke8fDS/h256vUPdDQzyU4jmjZXe9yb6/G/jfnq9TZinRytxyvg&#10;hwVZC+4NIyL7pBbx0Iv8f4c9XqMp029MuaJq14KSibzSFZmeM7SAdCNLaXHY+I56vUJ1d6cOpNMg&#10;gmhMaTMQBHGCDGBa7+IBAOvPV6gk6jdEsTocPmqGiMJg910EhAZR+8AtiT4689XqIN1AyFW7Yroz&#10;oqykkK24PpZdRqD7e49mvPV6ih5jwrFqCZKYpuJuu0kjS/e1rc9XqDLFoan+YuYSIBAAbKQb37+H&#10;PV6vfOSwIkkI/wAmVIc6X8T3t256vU9UWK1ckL5gjZPJ1G4gH3lPvjx7eOnPV6nfF6qTEZaKqDQG&#10;lxOAyhlsCrBiAhVhcH4Eeznq9WanllqIGp3VSy2QOG95j7AO3189XqloKOeejfy/KlpldRIe29rj&#10;wtcAEd9Pr7er1PBnq6DE4KNSsiOdhYRAsqt9razai50Nrc9XqOB0R6Rf1sxl4JI2aNSbbSoG2273&#10;SQb6jw056vVeT0a6UUmXUpcxe69RToUMTaBR3V/ZdbaH6+er1DTnHHI8Ly+8VQyEy7ndzopPbv27&#10;c9Xqqs6v5snxGpehjKPDHKxQjbuC+Pj2+HPV6q/c95yFWWjqVARW0JsdtiRr4+HPV6gT/mtMjSzx&#10;FfLsSoGhBJsCfo7gHnq9Qj5OxLditIZBuZlJL3sbiwIBB7Hvz1eo4GBZvahlnlprrJMiKgJDLYa7&#10;vgbm2gufE89XqOb0dzdRSNFhsztEx8wF5CGBY38dTb8vq156vUcCjDU2HU1MpU+VI7NZizbjYXt7&#10;Dr+XPV6lDjFHi+IQyYhQyKqHYhRlJa2n2DcW18eer1KzAPmIcUpJFKxpqoUn3ib3+7nq9Vo/Q/BF&#10;r52NSiqUCspOpOt9PrPPV6j50OXRNToYwNyiw8b/ANPPV6mPGMuBqdw6AqQQbgezW/PV6iL9XcCp&#10;MMxZfLjKpax3fZO0+B+g89XqK71A6q5dy9Qmko32yRLt1YADX2X+nXnq9VYvWbr+tPI1aXapa8z2&#10;32UbfpvddbADv4a89Xqpe9QvV2rrcReoR1kE4BZmsWA9gULYX+Hhbnq9RPnzJ880jUzgLt0JBuCT&#10;rr8fZz1epNYjj1Q8peCYCGRSxUi1yBYaeB+nnq9UOfNhqKcRVMjgoAnu9r28de30c9XqaqzM88tO&#10;mEwv+iII1FrX101v/Rz1ep2wTH6ZETCZ28xQ29gQNGtbvz1eoQ8HzrS4Zi1LiFEsZqacjuqvHoQf&#10;eVgVcfA3B9nPV6lbFjkU+IzS4pIqqxZ1Fgqi5uWPgAPAduer1Gj6E5WxbN+baJe8MR3kbbXA7W7X&#10;Fteer1bK/QfI+HYHgNLWKgB2B3YizA3NwD7OwA+HPV6hhzJWxPKZfM8sqLC9gWPfvz1eoiXV/rDV&#10;Q1r0uFybZGASSxsFBPiR7Rz1eouOM9Ra40T09VMV82RQhUk2BN7C/h2156vUF02Y62TFZnqmeSGB&#10;SLG9vEX9nx56vUJOQ8w1MONUkW/zY33B7H909iT2tr+XPV6rTOjGdLWqCQyTDbGLgsACQR9Z056v&#10;UaDBOotNU+aaWa6KTGVB1DDw+rnq9QqUGfPLMdOrbXIYurEC9wLEfdz1ep1/rGoaKbfrKSQCQVB7&#10;nvz1eqR/P6maEqrbWkJX3VUk29vw8NNeer1ZT/vypC8dkSzAmxFiPZ8Aeer1I/N1O9Phsd1Dxpct&#10;2ufA6/Dnq9VSXqbzKMHq5Vwp2WOdXAUGxJ0Bv4a89XqqKz5jripMNFJaUkmQgKCTe1idb6ac9XqD&#10;ioxeJMNkiCkhlC3uPeZriwPgR+vjz1eoBM+4z8th0dTGNuzckeoNm1vr4g9uer1EJzrLOJCtXKZB&#10;JLqRrbcLm99bD+Pw56vUj6uliWcNAxBKgG50tawuOer1NlMgmr4KdowFkJ8wgWsFPfnq9Tth8MlR&#10;UtVj7CsSqsLEC/u3Hftz1epVQYdPLXQPANmwkgAd73NtfZz1eoXsNyXI2DtX4kEQvbXQ3sbDX6dL&#10;89Xqef6oGioZpJbFRZo1U3bce5PfT4fX489XqxYPh1U9MmIuuyGocoSdSpA0Yj9Tz1eoVOm2CVFf&#10;mGlwyGpErlmjZ2AFxe5vYDXS1vbz1eq43odhjYPSxBod5uSqsdAqDvc256vVbt0ezBWQUEUsjq3n&#10;kqQbEgdwAfD2356vUOOaK757BiyoZEQAa2IDAa/ceer1VxdacZhmpngmfaafcCWNwQp9njcaDXnq&#10;9VAnqprIqjG2pqRRNBTlmfQra2ii9rE+Ps56vVV9jEUjVFhGBLuYIRfQH2a89XqdsIo6xpFEz70Y&#10;WAsSxJ+P5f389XqVk1K8c6xBhIo+wlrbRfX2356vU507yIgFApEI3Ei1rkfDwPhz1ep/p48NgigW&#10;IJvms/ug7rE2+sE356vUtML6d41mXF6aijuxDkIxsLAgkg/T/Rz1eowmV/SpnXEG83F6YBXcKn6O&#10;wCbvtFtdCLaDX69Oer1D9/w3ji1R5krBUYbZUBB2tdb2toDb489XqStd6K58JpJoZk81GJYvEzJ2&#10;+0lxY3Hsv7PZz1eqC/pnqMOgigwimkUR2ku92LIxt3NybG4uTbvz1epN4p09nwqareKIqIYTqf8A&#10;Et/Zpqeer1F4xuuxbDpvlyrxxRBpCH7MGFgBbw8deer1BhmHGv8AQWoqUuXYszhlNgvcWPh9/wDT&#10;z1epAr71E9fIAWjVtyt3ufYe9ie+vPV6mt6xKjCXqaamMCgBbgqVDAgadzbnq9SMNd58qqkRYxMC&#10;SR9o+089XqgYlXfMLsnCrIostjYAXuRe3cfDnq9U2n+bgRY1a6qAdq9tdO/PV6nbDJ8XgqXNFGoC&#10;sQxDa2I79vZz1epRpXRSNGrHVg1rXvcEGw0Pbvz1epa0k9PiscE8r7mp1upYaqCbWAPa5PPV6hXw&#10;XA5apvPecqS4PlkDUG3c2vqdbHnq9Q2ZbwTEziC0dErxE2JKqdD3943+q3PV6jw5CoJJainMcgEr&#10;yJHroL+IH1C/PV6rVOmedMQyqyYXAI2YqAt7kkA9ybnXT4c9XqMbhvUDGq3E4aQuVp2JLyqALt4a&#10;ft8Oer1Tcz009VRfNgiSUmQkMTqvwOvf9e/PV6qN/Ux8+mJ1lb5XkujFQg90kdrtYDTT9Tz1eqmf&#10;rDHUfzaZ5WKmQK4QHUaBWF9L6nnq9RZax6itaObZZR7jXA8PH+76+er1S5aqSOiap8q8dMFFha9i&#10;T9kfDxPh7eer1Gt6J/JUGZqSrZCrkxfZsLDUn4639nPV6tkrpjlmPHsBoMakjaRGhVV8LBgBcgfG&#10;/wCXPV6h4ny+qRuiKbMLISFAIAuRfwN789Xqq89WVJjGImuo6SFEQSBWKxqGBbud4F209p56vVS3&#10;1Kw1MLqnnFPJJLI8cUlix8bBtpuBa+pAHx056vUg4BKaiR6dgKaEiRFUd3AIsRpe3hf6eer1Drka&#10;lrcfkheJRHtkBuR2JA0HcgX1vz1eq3T0+YZBgcHk10n6QKSy7iLn+22l+er1WN5C6hw4XTiGRWp2&#10;YgvbQAeB+7nq9RkMs+op8DppMBWoJ98bTITcg20Xw8b6fHnq9UTO/XirauqaOmqgywwmQ+8CCD7C&#10;NdOer1Vr9YutmO5jhqUqorrCzqttQQfG/joR3/bz1eqqHqhjtTFiUtVuZInJDXaxKsLbVOtvZfXT&#10;w56vUWqTLH85xGP5mREJJ7k2sTfW1zfnq9Q89PsKOGwLhr+W4DLZlFvdU6d/aBz1eozeXsWrqOjk&#10;mZRHMXYC+hK20P7deer1B3mPPFdh8Ms5lDSxe8FBAOnctc217c9XqZ8FzWrNLiVLL5gZVQFfeC7t&#10;e99RfTTnq9QsxY3BLjSValgkiqCpuQpVRr9Z/XTnq9QhZRzbWUVbFTxOyeS5IcmylSdVHc2Px56v&#10;Ua7L/UmqE6TU9QoZVRnubAMW18fAa89XqMJT9V46rDGUghppVaNwBZgul/Hv3+rnq9QZ5z60SUiP&#10;QLKXJdQ5F7Bb2Oo+PPV6ggxTqYjwxuZAG8yRxtvcix/p7c9XqMv6euoVXX1cFTQkyJDtBUixJJJs&#10;L97d+er1bBPRrE5MQwaOF08twAdbXNx8Oer1HBwAFGuCCPZ4+PPV6hUoqmNkG4Dt7L89XqmR1EQa&#10;57n6eer1MWI4yIGGw2F/Gx/X9fZz1epKYjm6EOVEovr7L356vUl2ztTvJ5az3tftz1epqxDqPT08&#10;X6SXQEgk99e3PV6g/wAX6sYPB+hmlDMVJAuBz1eot2e84xYjTyTRVCt9rUkAE+z489XqLtiOKiep&#10;WEP5jlCETW1/bz1eqDDgsTBXdSwc3NtbHuQOer1LL/N/HW0cdRJGZJNzAKbggfqOer1MmPdJ4MQ2&#10;yFHQXGoJANx2I+gc9XqZaboLQ184kNMxDoLbhcG2n0fr8eer1DdlToBl2iji8qm0F9H1sbeF+wv4&#10;Dnq9S+o+jWHqvlqiogBFtu43ueer1ZR0TweKV6h9oDIEOmi2P7ulh9Iseer1IrFOk2CUkcoRNCrA&#10;d2JH/IPt56vUFGIZCiwtnNJBeyndewufZfbz1epIwYKtJBFVQxhjJuUgrcBtx8Oer1JrEcblw2vE&#10;Ui/5Ig7Qdb37c9XqD7NXUiqpZ5qbYr+bGwTuxuPC+3vf9nPV6qrOs+Ysw12JJWTCQ00EckUgJsA1&#10;x2I0N/b7e1+er1V39THr031USeeLsfKWxuLDQX0ueer1FZxZ8Ko8VU1q7HAZxDYAKdSpbwsR2HPV&#10;6g7x2nosUmkdYw8ItYFbAsRqO+th356vUFmLULGplhklWNIQNt/b4WHcgfDnq9UdoYYWoo6+X9ND&#10;N78haysDoAAL2I7km9x4C3PV6lrlfEmpKtwW84+YUYMAVFm79gCPjz1eo52Tswx01F+gQmRkUe7c&#10;KDcX262+79nPV6hLXOdR5L0tMCslwWFtASLXv9HiOer1K/L2DHMGGoMVBZY5VZlHexYagAfX7Oer&#10;1CzlvIFJLRxvUxO0jTTLHoQGRb2W173A7n6T2PPV6mzP+SoaXCWmSBlkS1/ZtF/AeI056vUTrNLQ&#10;YHKqykiN9ynU6X7kWJtqfDnq9QC45nJCj0zLvVGCr4GxvqfEgf0c9XqRVHmGmWBXdd5kZ1Yi2gJF&#10;gNPDv93PV6paVkSzTy05Bk2si77bgDodRb6bfRz1eoP8ciJkZ4dvmRIgGgslr3IHxv3Av8eer1I3&#10;EMSkntFSsP0EYaSMEX10vbvz1epJJTGSmqp5HIp1Aa2gup73uL6HTnq9WCno0aVoDdYNNhjJBOne&#10;/hbnq9SjaRoyyrFYBVTcSDcjW48bgjX289XqdI6itleNmYjzQwF+5Pexvp38Oer1TJcdmby4Z0Sy&#10;hb7QFIIFr2/b7eer1MEcuIzy1M3nNvaMmwtbTtqR4jnq9QtZWwqpmwmASxNO7OEdlGgABILewj2D&#10;7uer1GMyL00q8Tdp6mjkkMgJsABvIFluNL+Hfnq9VtHpV6Df76duLUDLJ5Ucvkug/RsL7e1we57+&#10;znq9Q45x6G0c9Q1Kyh5JQzBAuosdAB2HPV6q3/Up07iwaBnxCnHliGVLXBZd4sWB26G/Yjt9fPV6&#10;qn8RyyaPEHkp382mbaqi9jcdwSfhp9Pjz1eoeskZJwqYRpGhZvckJANifAAH2E9zz1eo2mTsj/y9&#10;WqdxDwkMwe7Agt2A1GnjbT7uer1D9RdI8TlCU9LTyMljKtlv9vW9tTYX7Hnq9Qz4B6TcfzXg0eMU&#10;6tuQAGFgQ5QXa/st8D8eer1C1gXoHxSoY4vVQ+QW2lAoB3gDxH5a89XqMTgPojEVlijDoWAKlACT&#10;bWx0tY89XqXk3pRx3BTDUy0/mKCwjdgDZhc2t8L/AMOer1LLBuk9ZgKqK4LJIY/fNrWAJ2i30a6+&#10;3nq9Q2ZdjqsKhSMkNuQWAFhb6Oer1GfyLmSlp2jpZGIIAIPw7k6/rrz1eoxeFZ3ppbQrLuL+3vcd&#10;+er1LSmzHCrpGzj239nw56vUw5uzDh8VIyxMvvgNtuPeI8B8eer1FKz/AJ8oXtG0iwONwQOVBAI1&#10;/bz1eooWN9WKCJHKydiwDXNwCdLfVz1epMf52cArKUw0Fau47QVbQgHwHiPb9/PV6p1T1Fw2JBFT&#10;OklQis3csL27Dtr356vUgT1Ho3kWSnB3Tlg5Bta1t3t8Dz1ep+PUZKlR8tOkirGd4AUkqCRofaNf&#10;uPs56vUrcMzHQ/MwL52+KRRckAGzDQW+vXnq9T5WUeG1XkGnIBdmAsLkgHtpcDnq9SIxfKKSyTON&#10;vl71s1hcbTft+WnPV6guzRkGnrKeVkjDie7MGFrXv2sunhz1eokOf+mrVLVMb0xVqcv7y6hvZbxI&#10;009nPV6iYZlwCbLWKVDBmEThiLC4LX0PjoOer1c8FzZU5SoxVC8oYKTHexJ1N9bW76A89XqlYp1O&#10;nrqLfWTmKRtVjJ0Yanb3sTbnq9SHx7qDXUuFJQEFvmkOwbRYDx173AF7f089XqLtimeaCo2Uchby&#10;1Ekm8ADYz9gQe4a2vs9nPV6mJsUkqaH5+kqlRgoSyk33eKgaX+PPV6meNq18F+frZlhnk93S4awP&#10;ukgnvz1epEDHp6WqkgSS08yPvY2uwBsSDraw8Rr+fPV6plBeULVIHenfWx1sVNrm3tPPV6jLZG6c&#10;YvnKqhESnbvBUlCxJFjtJtoPGx56vVcN6efSfSri6VePqpnieNorqCpjIG4gldNbj8xz1eq2HKnT&#10;qgwAJPLAAFVkBFrEMR4fCw156vUNGCYZRxolMgGwqQfE38LW19vbnq9U3EaqGnvRSe4y+8D7bdvv&#10;56vUF+ac3PHOaeEqGUBlsSWZiO3e1zf8+er1BRWdR8MltUUcyvIoCuWKkl93vDTxvqfr56vU0VPU&#10;lqWrFONQql7AgE+H589Xqmr1EWeFZ02gSAIoZgQpB1Hxv2056vUi2zQonqJcOqQJSzSGMtcFSdbC&#10;+mvhz1eoL8VqJ8Ww9olf37OdlwGAv2156vUAWYK0YVQFI6ieWWZS8imNVCkaBEYH3rrrc28eer1F&#10;txnGKOhxcYiQSBujO65AB7g/Ue3PV6g6Y0+ICQ0toVDbYbkAFb3I+m3hz1eoeOm8UnuDYLOqmHwO&#10;5dNRt8b+PPV6jr5anoafEfn6iz7I41e2pUkakff4c9XqHKhgp6yKKnhHmpNZiTcAr7Tz1eoRsGyL&#10;RY25iXubgWGl/Dt+znq9XOr6dUMkq0mJQhyu4KCAQD4G3jz1eoLM7dAI8YoXw2Ckv5hAVlXQm9zf&#10;6Lfrbnq9RWcwek4M38ongPkki5tYC2mhGoPj9/hz1eoOz6UcXw7EGij8uakgC3ZVIKgn3QQV7dhf&#10;nq9Tpinpmq8NaGetp2m8lHDbFAIZmDC99beHPV6kbUZHgwSolqq2IRQkN5zBlAO3sSPAgaX56vUy&#10;tlORPlneURvvEim1y0RIsD9Xhz1eoe8r5aw+3z1OqgSWubA+8Drf6uer1DNhlGKCFGpwA7jaxsL2&#10;8Dbnq9SJzRWpJSHyrTRRSMrOAoa4vu/d8CLG99eer1FmxfL8WJ0k8QdTPuYs9gCEvoPq9vPV6g4i&#10;yJGmGeWdsiguoUgXIudbi9xfnq9UaLp/hiTTS+VsYWAVLgbr+I1vYePPV6hIw3pfhDQMksSq21lO&#10;0XDXF7tf420Px56vVPgyDl7CsTw+oYxy2jaIKqm92t3O219NPr9vPV6jT5NhV5II8Ng/RqoJDWBH&#10;bsdNP6Oer1GbwPKhpkNVMqyGQk7rAsosbai3jbnq9Qq0FDhohhqCSJNqKLCysbe39vPV6sWYpKOP&#10;D4yLLNcC9lPje3PV6kRX5jw+MCaNglvtdgSf1PPV6ggxfqLBQVgMarJKRdlBU6a2uOer1IifrXgs&#10;/wBrarI6AjTaW/wgfs+jnq9Uen6r0mJ1M0mGsY0jG0bhYgg2vY2uPDTnq9QgUnUOfEk86XU3VAAB&#10;qFGmn7eer1CFlDMqVE0k06hX0YAiwuTYc9XqEelxBa6oemdreXqrXABPf6Ne1vhz1eqFihq5YI5q&#10;lmVmJ3LdSqkW7HQkfT+3nq9QH5yhTEqRodjP9oBmuCh8CfhY9jz1eomWe6Gtwx02K++JyfdKsCD4&#10;3Jtz1er2TMOaB3qqmJm+YBZpDtsSDpp37/Dnq9S5ixCOLdK6MWS91Y2Ww1F9fYew56vVFrc/xzRw&#10;QsASxYkmx3AdgPC4P69+er1IXGusdFWyOkLMgKMshvtJHbsPhz1eoLJ8701fiFPUNOxRRNZSxDFA&#10;Ba9viCeer1R6vH6aqlTH6ovB5gK+WliGI7bhpbw56vUkcfxIrNBXPIrwSeZEVt23AkWHa/fnq9Qb&#10;12O0lLLT4sqlvLVlK6E6se/xuRz1epR4VmqfDcSetozDuKxo6yKrKAxuDsKkXA7kD+PPV6rVfTXm&#10;DDavC6KGO0cgdWsCAGHft9V/v56vVavgWEU+MU6iRV94C91BI056vVAzBlJCfKsFiZGG630eznq9&#10;VT/rD9MkGNYE8uXYz8wshd3NjvB729h7dvC456vVQNmPIWJ5ZzDV4NN+invewuRca637eJ+jnq9R&#10;8/Rx0QwfGM2UeO5ngNQ8ZDop1BN9N3gVI/O1/Hnq9WzV0UyXgmH4bFURU6xsBuuvg1/A+z9fbz1e&#10;o3GDutJFtYXJPhYac9XqXdNXRJZQb+Pfnq9ThW40FjPl/wBHPV6krW40Vsig3156vUwzZlk94ut7&#10;eJtoPHnq9SbrsxRFbqdTY+Nuer1BBnLPMVHTuvmbWcE+25Ps/t56vUQHqf1QkSo2xVIeytuva6kH&#10;X46f089XqLfinWqmpFdKyUbSSFZtAWbxH32/U89XqhxZ4hnpamd3ZVPl7QTcW+A9hPt56vUnKnN4&#10;xCrjWn3OQoAA0Nwe556vVkbNBeX5etkVZC23cLElbHQc9XqDrG8z4tTEuAsaBzGWdS25Se49vcdu&#10;er1ADnjGt0vlRqwaoATYBYEkj3r6kaft56vUHuJ4989CaFZw9PS2X3WBHmr4Prc7e1uer1NGF5xG&#10;XJDVYjIE84H7ZO0Dsv8AHnq9S+wPrQlJUSp80I2QdxuCsh1sD9Fteer1GqyT12lrsLRqet8gPZVa&#10;24gg+w9wRpfnq9R9+meeocxYfHUxzhwyC5JAAYE62Nr3A8Oer1ChieIJVUctKv8AlpALgAEA379+&#10;er1AznvC4qmmVyipIVYhSLbiBoRbv7eer1VMdcMi4nJXpX1cYHllmDL7bdz29vPV6iZ5gpKqhlnS&#10;5VZRtuAQL27j6O/PV6hz6UUFRVwwy1s36VlWMk2JJUix26jUac9XqOg1JiywpQH9JFFAwFuzaXA1&#10;Fx2Pj4nnq9RL+qqQYfQtT1cJWUTFxa4DX7X19p8eer1VX9aMwpVxTeS/kCJzGNhFyb6nS+l9Oer1&#10;FKxHGHqcd2byY4oAC3cnfoTfQgg+Itz1epsqP0aiaj2sFZ9h0IZrd/pHPV6mE1mJV1GIqptjTkB1&#10;8bgEljb6Oer1PNdJLWUMdChAhRFG0Akl73LE6d/AaW9vPV6m+ZqHYAgYMhIHio9t++oPPV6vYNi0&#10;tVibR4gg8lFYC+l7X1+BB156vU+Ty4rVYckcLi6WYdrsCSLd7n9fbz1eqLhuK106pTwxMwp5SX3E&#10;bbi+8jub27ac9XqGHAaSadKcJH78livugA66/XbTnq9RmcEyhhuHAYlUKEm2DS1wobWx8fq56vVH&#10;r8JFRXJHh4SJ7bkZhoAe/wBV9QOer1BzjuLV1IzUNG4lDsdwNtW8SDr256vUDNZjKU5kla6SG6kA&#10;jbfwN/Zz1epEPi+KVsL1jxNtsFsNQbHuD28O/PV6sC4wwqPla1v0YCny2sNQb3vr9XPV6ucM+FVl&#10;SK2pG2feVDbje3tI7G/0c9XqU1E64tbDJJQXi95O1goJI9ug+HPV6pdM9HSN5NPLZtQYx23Hub6H&#10;nq9S+wmpMwVJludoHbVVBOhP7Dz1eoSenuKyfzCSWRBIyEjyzqLm+0/SOer1WDdDcPjxCrjqpELS&#10;XVFO0MLFrlLDS19Tf+F+er1XFYH0+wTCsuKaUBmKkyCx2hiB4ezvpz1epM12XKXEsH/lnlkQSe7e&#10;20AC59097fEW789XqIj1kyrBU1stNKF+YgAO3x23PtNtfo156vUQPqDlevjXfRCygMQTZgzDwtcE&#10;H6eer1FkxWjr5alaioDBY9ykgXNh4AfE89XqayJYaIz06bZYme17bmVhb3hfQ+AHPV6seHrU1MkS&#10;VSHyUjY7vYNSbg/HTnq9T9hDT4hJU0bl4oXj8tSB4gg3BFvo0Pt56vUOuVMKqa+SCKijaMRkKpbt&#10;7t/ev8fv56vUbXIXTfFaFZoKlgHqVWUHxHixHYgEa27X56vUezBen8OG0UESrvLCI3IBFmAsfs6H&#10;X8jz1eoY8BoqPDoVwOMtG9Im4stwSpYn6+/PV6hgwjEZq3ZSJuKgb7a6gX1Px1tz1eoRsFxpf0Ul&#10;U36IXIVbhja/tXuP2c9XqxZuzBVSYDtw+Pe5JVCQDp8Qf17eznq9RU0xrGhicnkztDHHYnZoCNRY&#10;+7f9T7eer1Na4hLCsp37jG5JLG4I17XudLk89XqHDKmc6apjiV/cKLexVQJCOer1LGqzJHiNPPVO&#10;Vi2o209gDbS3PV6gyrlfM1E0TxSXDKWnU2DAd76/fz1eoNK/oDiWK1wq4JvLp5N/ueWQSfAk3Otu&#10;er1F16lekqpx0bVYLExCgFTcH2+zwvbnq9RS8W9KGYcPx409LTNLTQobFFJDuL3GvbX9vPV6gozB&#10;0FzAap5xHJGgUiRFQAFwPs3Pj4afH6eer1TYOg+OVMq4lHSeUAiKhKknd/rW1+rnq9Rjun/QfNbY&#10;gtGYmC+WwcgWNmH2dfaeer1Gy6demfMOIeTS7XphCrWAQAbhoO+hUj2c9XqGzCfShi1FJuRWZWLS&#10;PeO5JJ1F+3PV6olb6ZMQaSUy04JYtuJFiEtoRZfb9PPV6gOzD6Sa8tFNRUjM0gEUklwTawA+Phr9&#10;XPV6omX/AEuYhgktRUUqm6kruNxcey+3tpz1epM5l6MYsJIqulpVE251YAk3t42/Xw56vUX3PGW6&#10;jBVdsOjIkVSPE3Pc/Vc/dz1eosz4ZWVtS4a4nO4m99lyde2p789XqHPLOR6yoNEqyLCixP43LfvA&#10;HdrpqOer1GpyJ0wgr5oJIgW3Id6WIAB117fRz1eox8GA0OHwCWmVY5LCMnSwA/d+4W56vUi8eojR&#10;yRfISrC052sZE3qo7k+3v4Dnq9SAxUUsE3mraaYgopjuoIGpJvYg+wc9XqDeXqDHQxhJFVpJZJAQ&#10;9gUQdm+yb31+7489Xqz5h6uYVHhm6U7pokVmK2sN4ACjW/hz1eovGZutS4ghw6ovdFLBgbHxt2Pb&#10;X+PPV6iFZ+z3JmWveirjfcdg2kA+JBbXUeHPV6iqV+Kw1XnUomugc3uCCGGg0trYjnq9SHpq8xI7&#10;wMrCMnYrmw3eJueer1LRKuGGSOZowx0ZmU3ubdh8L6356vU2VeIwYpLUtIXjilU/YuCCNLArY3J9&#10;nPV6mmjxOWaOHDZyzxaldygMNbWPiLAdjz1ep/w2sloC0crBhIxvuANluSALg2uBa456vUYvpzXU&#10;lLiEVfRo1OhZS6s4I3AakWXQEeHPV6j2ZHzVWlo5okSWleTVS3vBipK+7bsfp56vUMlJmMM0y1Sb&#10;jIjDuSFt3A934W+/nq9Ra86PLLE88bMIgTtGtjr2/jz1eoumP5ghneGGAfLhid5Q3uF8Gv27Wtz1&#10;erJgFEKSsaVnLQ7JFIJ0UtqCDf8APnq9R1uhWXaSPMFNUIytvMbi+oHbX2a+3nq9VyWRIsJwytiA&#10;mK7mTfHYlWPsA/bz1eqx7pBFLLUQ1oRVjdtAe5C89XqOHRYlBElz39vj+fPV6vYnijyU9y2p08Pb&#10;z1epJT4mmzZG25lIDAeBPPV6kbUY/WGtPy5LLCSHFrE2B/bz1epa4FmNa2m89ztY2BBtca+3nq9S&#10;8hrxFB5lxuA056vVKhxzzYt1xodTpz1epVU2IEhNlix/X6eer1T6ivfy2UHT289XqT1fUSx01ibn&#10;Ujvz1eonfVPF6qrSSjjBd3VkBuTYjUn289Xqpv8AUpS1uKYeQKSSVr+WxUggEdrjvr7Rfw56vVVJ&#10;j1NPh2KbLEBHYEWuVLC1j7QLc9XqEjIuZIqeomwHzdlXsSdYnFmtbRvbYgAj6+er1H16f5ngTLwp&#10;8WZkqDEbMFvqTcX+Fuer1PsGaqmCSNTONrK7HQEEKDr+znq9XHEMyULUIr4Jgj1F/wBGBqABox9m&#10;t/1PPV6g4XMzonz8crSlN9l0tY9wPYdOer1SWzIjI8+7aZQgGw2K3+Pt56vUXfqFmOWmo2xWpJO4&#10;Oq9wdD3PcHuO3PV6iX58zXj1QUNA20KpWz3Nhckdr6a256vUXOatr0nCPTlYqglnlWwCEDUk6HXw&#10;8eer1SaH5JovOP2le7lxf3SbA/t56vVDqyHE0uGSIqq+0G4ufeufyHb6Oer1JTFaXFsakmpMPjMi&#10;FgWKfugXBJ101Nuer1JuWGmjkjodS8LDc1haw0K/G3x56vUoMHetw7Gqtqa+yaBFTQ333OpH0G1h&#10;bnq9Q25QwtamjDMoV0sHMgJGpOu3x1N/7uer1Dzg9BKgaJAm1YmQG2pAOtvYT2056vUj8x4jCtAZ&#10;CPMbeSN1r2It9I1HPV6gOzvV1UFRTLTgKgszAEmwINye3Y+GvPV6i44lIMOmg3kAzyPIt+/Y3HiB&#10;fvz1epM1NRiCKlBTME85ypJNySbnS3w56vUuac1T06yVE5lC2IBsNoUWK200+Jueer1PWHSVs0vz&#10;1G9o2cqBbRVa+vt056vVnJrcGL1Fa4lAJIAuL3vq1ye4P9nPV6mVMYxCSOHDaRDLVVxKoigMwOug&#10;Hc3Hhz1ep5y2lPR4vTJiEV2dtp3fu2uSSPC9vDnq9R/soZ0w9YYqRAoWCJSiCxH0t9fbnq9RhctZ&#10;/pqhKePGFZ6MW+wwUk66k7fdseer1TsU61U2GCeGmqGVI76NYi30+zt959nPV6gSxrqwamulqppD&#10;JvZxo1iEAJW/39/bz1eoKanOc9POjqzFdw8xSSfHcDc66duer1ZznSWeSWaM2LSAk99qsdb+w89X&#10;qVEOZFqKjzQSQkatbW91Nxb7789Xqb8xY5T0tNHHuVpKkm19G113G57jtpz1eoOsczTPBEmH4al3&#10;90M7Mtzca6W7Hnq9SA/rbXYWzU1BG71mrFARqpY2C3J7dv6Lc9Xqzf10rJ5Y6uf9HUQFUYNYmxJt&#10;ca/dz1eowXTHMy4pjUMat8wY5UV1W4O09ht8O/PV6rfug+Qp8fmTGMQTZTPtVG26Ehj2+I01/o56&#10;vVcj08ydFQ4ZEYSCrqoUt3vbX93x+HPV6h7wWheCQQRmwSxJvexJ7c9XqEOnraSlUyTWUdtSBbvr&#10;z1eprq8wU8cnmIwsf19vPV6nzBsbSqXcpDfH23J789XqFjBcciYGPcLC30+PPV6lQK5JU7jw7eHP&#10;V6myZkJ94iw18Brz1eqCaelrW1Ue9e48Rz1epO4pkvD8RVrRe6ASCBpz1eosfUbplQpBuhgDIwO9&#10;bAA3Pa+34c9Xqrp6jZDOG10oVPKVnIItoFvpb2fTz1epFUeX8IpZ46ryQ+4bWA0t7L/Hnq9XKswv&#10;A2qI/PiKwOj+c8aFnDeCoAfeB7k3H0Hnq9QfYr02wWod62ljZYZGLLvVVNgNLgk2Pwueer1F/wAe&#10;6d/MS1UKQCOOZXUdgbeLaa6WP389XqATFOlBoHSVCGZ1O1lAtY9rj2356vUn8b6fQ0kUUGIIJZ0k&#10;ijuBcqW/eIH7pte+oHPV6mCqynNBWDBZY1WTzUIksGAAPh3BXt8Oer1KuoyNSulRIFvUMyJuTT3F&#10;8QL2Fz4jXXnq9S7pshYRNNLiKRF5RGgtawJFh9B0/bz1eptzD0ujxOsSmRPLUqd21db2AufE2+vX&#10;8/V6indWfTlhFDU3KPUU8i72DDVXItZdtu3fx56vVWr1R6Y45gjtiVXShqKRmWFlBDEpb3QLW8QT&#10;cm2l+/PV6i3YhBXx1jQiJ5onUJYAbtNCSQBrb4c9XqcauKLDaSKmha8caBWuDuB9ntPsvz1epOyV&#10;GFYkqRiRZFd7PENAg13EkG57ePPV6nXBYExGtmw/B1W1rDsQBfsDre3b2c9XqNDkLIFZhWGCGqh2&#10;xlSLkHcCbWP0G/PV6hGSmqPKjEkagUtwBYXIW4Hw10Pj4c9XqbI5KU1JSdRGytq3gSde49n9Hs56&#10;vUzYzic9RUR0cTLKWJjaygXvexv3Ogtf6eer1IDEKfE1qC1LscuhRgCCVQEhr69h2tz1epKx4JX0&#10;1Mvys7lIh7kS2AIHe57kewc9Xqb6qtmrKaandLIG98ahhewufZz1eoNsbNSzhy7BIyFAHsBAFyPb&#10;8eer1SqjHIfnFrZkVYQ/uuLEKQLEXNza/tueer1Qo6yolrTAsQ8oO50ABa97EfXz1erNR0zYthdV&#10;T06bZYJUjcsNrEt7wKggFlHa40HYm/PV6nybBJZBI9PdNoKKWt9pRYgDwI/Xtz1epL0FC3zEW/bs&#10;feCbAnePj+Xt56vUKuHJFS4WoqkSpRGAaKTcLn/ESttR3A01t4c9XqE+DEYK5IapAqtGpQqnugAC&#10;y3H0ff356vV3lTAcSkqamurKtDTSLsMaKQT72ntFyNCQNdPhz1eo6/S/BoKakNVFEtQJEIGoDbQL&#10;aggEHx+i3xv6vUb3JeBUuJYBDhUyR+RBuMYJuQQNQTY3AA0B09nfnq9Q44NhGVsIpFraIeTIqldi&#10;n3CewIHtvpfnq9Tzh+f3oZYoHQrvKlXNzuNyPDwJ/Xx56vUl8c6i4kMSkqaZkG0jerEhCAw+n2n9&#10;Tz1eoNM09Wa6eR6emIWmkDdj9kqR9n6/Zz1eoP4uvWP4WyK0wjguNpIJZibAC/hfv9HPV6jD5G9S&#10;s1SopaiWN31vJvHukjUG+p26jnq9Rtsu9ScMxKgp4oagTqzpe7C4FiB28LG+vPV6mDqVhOAYrR1V&#10;NUjere6jBwCyMLMPhfsRrp4689Xqp869dK8LoZp48J1RQ4aNjc3APidAfifq+Hq9VU2Z8CeknYVP&#10;vmJzY2Nr62BFtbW56vUE7zLFBTUTAGSZpGKsOxU3BItaxHPV6puJSVuKSxpGsQVFYyEKo1Ha1gbg&#10;+J8O1jz1erA9NNicUNFSS2WikdnViVLXXsCbXAvob2vp3uB6vVEamm3fLVBVVkttDuuh8dSfbrz1&#10;eqTUtVYbUkPIjB1UKd32WuLkd9La3HPV6naiSCpkePzN87EC4I10+q/PV6n44bUVVeJqfY5pghXW&#10;wb/EDfvYafw56vU8YhTR4lQyjyxTsFI1tobXB0Nj/fz1eoNKov8AKPVU6C7oYAQLk3Bvb/iXc89X&#10;qDlYGo3joZWXy1XbftYkX0v7Pbz1eqMaalSpjaOTzGkRtfG17sASL6c9XqbRhUNXVCR5SsnvWYnu&#10;O3a+hHPV6nybEIBA8EHvrFYWYDVuwPa1j3/Pnq9TdJhs1VOshIkESglQPs63IUjwHPV6nWSKjqqJ&#10;2p294KZQNwBJAJNidLkDT489Xq4U1TBVVUE6MJIVhV9tve9lyNCLHwtf+PPV6hcyrJDgMnzeJIAr&#10;BWAAO7XUdvaP2c9XqWM2InHMQjq7MkEnutbRgpB23B7brePPV6o2IiUzvTTxsgFlRiBZlXta1/D9&#10;e/PV6mqpnjip6b5WELKu9dxI9+/bS99O/PV6mKskqqiQGugIQybUAtcFR9Q1789XqkJSQUlSq1V7&#10;WKva1ifA9vAc9Xq4VuHz1OHsaSHazmybmABA1uRYdz4Ac9XqTyUdZSQrFij2X3m2qe5YEgG4v8Ne&#10;er1PdLipGHFMTQLK6sxsRoL6KD9Hjbnq9TeKwVflSYfGQyaE2BFxcd9Qf1789XqnF4pKBnlssiAl&#10;hYDdftoLDQ/r7fV6kxUYhG8fkhQhAYhzbv8AXY6c9XqlyUzPSRyTKhjjBMhJsSLXJB0trz1eqHNh&#10;xppPJjqN8ElnMZI2ISNCBYHQad/o8Oer1YcPqxQU81DTMpcFSpX7JNzcd/Htz1eqREgral5qxQih&#10;k9tgQCTb2i/69+er1ZnpaA17Vby7Y1U3VrCy6fkT+znq9WE5frkm+aCMVqRZWW5AS2jEWstzp9Hc&#10;+HPV6uXyxo6aOjSTzC5YE6DVdbX9vPV6ptNBFWmLziKZ495sRe9joe1rfrpz1ep5w3CKx6N6ipZX&#10;TddyTYht1goAv4a3J056vVKw7G6vD8Ynwswj5ZEKi5Frt4i2vu9/Z27256vUssPhSlhWeptuickh&#10;yDuLDTW3s1H189XqfahYcSrmpPc99CEVbC7AXIP0Htz1eoOcUp8QqFWGi92SN03gWJFjewB0sQLH&#10;4duer1cqisoMQp5orgTRFYxpqSCLgewgd+er1N9DLMMSln7KxKogtcFRofo/X6fV6lLTYhUbhTyy&#10;30BNgDY6Xudva+nPV6pVTPDJSmQXdySXZewYCxsfH4f289Xq507ympjqYJiisoNmAIZgL2trra1/&#10;hz1ep8fGKGGOeqG41UZT9H2L3GtidNO4B+Gvjz1erDgtfRzB1s1pDZpLC4Ba9r6+znq9TNiVRUQ1&#10;UcMbDbGHk3jS41sD46duer1NlViWHFWq6qRmeQAhC5sbdwFOnPV6k7MxraY1NK4hIZ9xYFiyAahT&#10;ptIOt9dNOer1MFRVj5BamlV0Eqsm19SNbbxbsCe3jbvrz1eprrKYTUsa+YJ3iZd5UfG5GvcG1j9f&#10;PV6nCjpYq2iqaijRVRL7TqSGJtYDXv3PPV6magwpcEw955IzLLdzGwIuu/7Vzodtx256vU41S0LY&#10;jLSxI8MZhjYo5uC5X7QI0trcewffz1eqPT0FZBMtZGt1soeS99bkWI7c9XqMDkLAqGseKCcbjuXU&#10;Cyk38T2+rnq9VoHTLDjl2njwejIhqBazbLgq+pv4HQ3HPV6jzZJrcTw5Gd5Yz5aGzIVLkC+pW5tf&#10;Uc9XqFrF81xy0gloG3xgIzXIARtve3e2p+889XqLZmrPM0GNeYZjHAFcSKbnde+l/C9/2c9XqAvO&#10;PUKTD0WSZCfLRfLiXaVWO3um3hbvz1epAt1Wmhqy8xHk1EI3rfW3+JT4EEdxz1epLw9UZKrEhLik&#10;x+UZSqgi1z4EHvpz1ep4/wA6mMQtHHgdTHEs10JkQMGKgnxtY/Ec9Xqi4Zm5scEtSZ1MwBSQXAfv&#10;qqH2H289XqEGPMFTjVXDiKKymKnQvGF9xWHug9h2uNfE99eer1S4cVNcai7p5aFBv1LGQjUDw056&#10;vUA+eqWOaEoD7gaQMUBFmIKg3+BIPPV6it5zwzFp5ZFkIenXYdouD28Pbf2+2/PV6iu5jR5sXab3&#10;QUUoij/ETe97DXv256vUFeKTLXQsktvMp5RcH94kHv7bd+er1YMNjiw2UxzVDNv12W90e3Unv4c9&#10;XqkEy0shmnndSQqBL2Tbu0IHw7c9XqEXJuIYozCign8sC+4g2azEgdrGx9vPV6rLOgmMQ4bKJaDb&#10;5ojUlje4YN3+v2/089Xqu46IZkqsRpIqpE3LEAj3NtpI+19kkj+nnq9Rpccmq/5BBJYxbnUkrru1&#10;sL28Dz1eonvWOCtxaknpJG8uRVuhUANtuQD42vqOer1Vi5gyjUVEs81eGmCbkIYi51Pv6WHgTz1e&#10;pOHpJX5iw+SRoj5dlVWUAkkWIv49tD8Pp56vUhMV6GYjOgpnpSsYF3G0d1Om7+3489XqDufpRUSz&#10;SUsaeWqyAHQH3F7he/hz1eqB/UeGkCUMELOqOQPc1ZWvf7r356vU55L6Q4o+cqcVkG9HdW2EWuCd&#10;fDuAPH9vPV6rIelnp2wHFqmUrSyRIdxiPu3WQOQL3U3AINhp4HXnq9R28tem7Aa5aaWrVpJYLCVr&#10;XBUCw8AQd3PV6hZoeg2A04nTBbRVSq+6SMHfGAfd+A9t+er1MuYek9ViVMSUaZvKMZLgHewJv9Z7&#10;/fz1eoHcY9L2HVtC08qFdFO4D7JXw9mv69uer1JWT0b4XVSgzI0spAe5QgE30/d8Bpb4c9XqQ+ff&#10;RC9ZTvM8IjVUIRfLGwr3ttGgIPPV6q0OsXpBxHDcRc5aR1Rrho5V7nxKbR4/EfXz1eojmeulONYB&#10;I9FUwmNQAPeBDFtbWB7i3c89XqBD+R4nRYr8rFBdohd38FFjYD23+nnq9UfEMHkpahMZmqVhEQ9x&#10;PEsOwPcXsO3PV6kzUPRSzxT0aglyRKAde2hI76nTvz1eqPicxw155Y4pJTIo2kDdtsRcnXtz1ep9&#10;pqenhgVp/elkVjc2uulx31/Pnq9USiw+CGlFbPP5rxMyhL6C51Px56vVJpqfDpmDR3XQFhcAaEjT&#10;Xx8Pj7dOer1SqVaad2rBZAodQptooHcfE9xz1epmSCHEDHUorJGWIvYhge+osDY/Vz1eqFSVkcMV&#10;R893d9AAPd8NPp56vVNxitrBR2oE3rGwAB0FiNTfXsf1789Xqk0FRUT0YpodvmCxbQA62vfTx56v&#10;U5im+dieJVVjGu+QGwOns0ueer1REWKcbY0KpY3uRfv37ac9Xq9h8FDiSiGM3kjJYk2Hu9wL/Htz&#10;1eptpozHHJQTkeUzFlBF7Em4tY9x3HPV6stXI+KU8MFNIYrswbbbcT4KLgix7a9h256vVFoKOsw+&#10;WojAMrFAziOMlkDaC9rnX7uer1YUjYV0IhiKrUhr7QNzMuguB46ePPV6s1R87DVwT0kLhN7Rkmx3&#10;MQTrY+zw56vU5195aMhQRKLKGXUhn9tjcgfd489XqZqbDWp8RlFRUF9ztGTca2U9iNCCe3PV6oxo&#10;9yLDGpWKFSS246DXU+A79+er1Z6GaleMQwoVsb37C3hbXx56vU54hBimKRNMZ/Ljj2bUFrMQdb3B&#10;Pb2c9XqgU0OHmomNXcxuCCVJAV+17jXS/jz1ep3oqSpdIqMS7o1YC51uo7/DXnq9QqZRyjDV1z1U&#10;au6xMIjZT2axOoHYjvf489XqODlLpxg1JXipqY18gtF7oUEqRqLDw7d+/PV6jb4Fk2hDRVtAHieN&#10;xaP7IZD3BuO/189XqHHB8k1lViqxqCY5CGCliQutiPHT4c9Xq//TojxzHJKSpHmh1eMAEhjZlPY/&#10;Qeer1MTV1biKxmG6FCWCkkkn297XPhz1eoyHRLIi5vxkjEbwQJZpHbU3tfW49tvvv489XqsxwHoZ&#10;QYRDIuFyKTMUZgpZm27dCfdtYk+Gg156vUuMK6U4iKSGVY2O2oMb9zZWv9nXxIv+p56vUf3o7kR8&#10;tUtNLAgeVgpcEC1u9/pHbnq9RyMRzBS0eAeTWuImUjW1iLA+z4G3PV6qfvWJm2aspnkoU82kkLiR&#10;/EKB3I0INzz1erX76w5W/nuK1ElFcosodNx1JNrj43HYe3489Xq59JOjtZUZlhixKmaON9vmHTcU&#10;JuAAe17WFx39vPV6roPT/wBDcuzwWyxGtNIk6M9jc+7cgG/tva/PV6rYslYDRYdhLF3ERa0bGwuo&#10;GviD4+I/v9XqSGdcAq43eHz0kiSMm4sSRr3+rnq9VcfWzKVXU4uipFvpvc1AufMOmtj27c9XqBiL&#10;LFZTzwUscHkyyKzEAkXC/ZPfnq9RrMhQPDgqYjVP5bFBDbUEt+8ANp0PPV6hAr8/Ng8Ci0giLbC1&#10;hqD2A1vpz1eoAc/56WjlkqaOeaby49xS+4gPe4AJNh2Fv6Oer1FBxjPH8zxKomclF2gC97gMLhbG&#10;xGo56vUjpM10s0Yro9/nSWjIB0uD3Ov6/Vz1eoa+mOeqiiaFppHBi3WDM1l17D2j4c9XqtG6UZ2h&#10;xLD4r1AddqgCxLI32j9I7c9XqM3h3UKaoMU1JUjZEwVwoAJYXt4+P7eer1DZB1DVjAWkAsQjoALk&#10;2Gl/2fHnq9SqbqFh1OGlklHugkW1t8Pj9PPV6q+PVD6lKHLNHUR4YfNlcMZNhFwALKD7ATpp8NOe&#10;r1a0fV7qdTY3i+KYgsZSSsIeQKo23HugsbC5AAAJHaw8Oer1V0ZpxeAVoMMcEKR7lug2lmJ1Zr6X&#10;HYAW+i+vPV6mU4fHUp82ZSGplsDusGsL9hpz1eqTg+C5jxTEYaqZW3ulthGuovp4EEePPV6hx6ad&#10;C8zZiqZSAwEhDIFUBha973uNfb+o9Xqt49P/AKK3xjDDLWU8xniRWsCLEBb2IJAJv3t8O19fV6rB&#10;sD9F9LFBJQ4pFGsFo/KugZgTYnXws3PV6jZ9PvRPlnCpYa2EK42ooG02uDe5H+Id+er1HHy76f8A&#10;L2ERiGWFffU7tqAAHwHPV6p9b0Zy8CypAoU21IBIH0c9XqA3PHpLyHmZnetw+F2fcQxjGn7Bfnq9&#10;RTc8egTIbpO9DSl2XdtG4kEWt9nQeP6nnq9VSvWr8Pyow/Eqh4YPPYbfK0BA3DWxGumtgfr9p9Xq&#10;q66i+lrHssfNNFB5ixEqQse2ygE23agm3Yj9vPV6iXY3k/E8KrKhcShKIqqEjIsbXN2Psuew56vU&#10;w0OGT0zGSEPJTSgkDaAvfuw11HPV6p9RhMQlpBTDzE95nYgfo37KqraxB7m/jp256vVgRJYoJKRv&#10;cuxVWN9T2IB+jnq9U3CKepMymadSsDbVt4Edrg6Ee0a89XqEjAsHr4pVlSYTPuF20vqbkfRbTnq9&#10;Vk3peXEsIrI8UcboS6Rug95iXJBKjXS1rkDQdzY256vVfHk6bBlwM7AiVHlBymhJBvtvqbX/AKee&#10;r1FN6/50V8s1j0CqI1IUwggOQGAuvsuPHnq9VPvU/MdWuGS4nToU+UDs5LWYqQSNSe9ha3jz1eoq&#10;9bNUxr87XvvWSzuGsSb6jw7jxPPV6g/racTRVS0LbBNcurdwh9lr/fz1erhgmPedRpFRzsYAXhVk&#10;BBBjJDC4N9LW01+vnq9RksjZpr5KiJXO8RxkjcCBYjXvqbDXnq9Ry+n2bmir6eSjI8tVAGgJLXNt&#10;Ln6NOer1WU5Tx6srv0Ey38mFCXhFwW0Ntfb2P0nnq9RpcNwapxmGBoCRGShbuSARv1/hz1epe0eU&#10;qF8YjienKhSGMgFjfxAv7eer1WcdCcJ8qjWtG5FkCgKwFxtW31Annq9R7cv7PJUaA2vz1er2PUn+&#10;hERADcCL/wAeer1V9+oSk8rD566XUwxy2BAAGnb4k/0c9Xq1wuvHVI4NSVEQp98zl4mcggqW+ye/&#10;h3PPV6qoOrPV2qnV6GQELK52tuuTa4cBwddRfTwtz1eogeO5hkqH+drD5ojlIBY2vfsCLG+ntvfn&#10;q9QZVVdTF3bzWiLKzeVfUEm19Nfq7c9XqgDzqnDfNrGG1XBJJtbXxI8PZz1erDVCbzyjtaNxce3X&#10;xPY89Xqg/MxU8i0obe8bHX6rjvprz1erxeCnjd5r+8LuARuFz7e4vz1eqZS1zxp5tOxVFKggA973&#10;t9/PV6jR9OcuzY/VUdTKDI8wbQ2IO02sfiPYeer1X0+hXpqr49FjWJKESMlQpQHcAPyFx311+jnq&#10;9VxtNS0WGIlPGAieY7EEEgE+w+zseer1AB1RzdV0NPMoqFVgLFm94A2PY30t+z4c9XqryzkJ8Sq0&#10;j+Y2zWMkxP2WRTpc+BuR9XPV6gZqGqar5ijmO+RGaMbGJKamzfDxseer1Pa4DiFNhsK1M6yRw2Dv&#10;e5Y27sAtifbbnq9S5ylRKjCqEigwEeWoABcXOn8Oer1GWyTmBKTBYaamlszTiQlW1UqSSoN/An9b&#10;89XqMvkXqjQ1zVMdKg3AqXfwL2AJ01Nrd+er1GAwvM0eOzQYhFJuKbPpBHgfzOvPV6hZwrHYaqjO&#10;IKpYxPt2m5O4ggWHPV6hEwR45qqOViWLBWt4BiT3+rnq9Qn2ipqYQRU6opDDxuw8dNfb4c9XqDXO&#10;1BidThEkkIFjpZe4Hideer1VKep3I+Y6yVXwmEtuN2YxlgAB7w00uTrz1eqmDq3kHMWENNDRKzSF&#10;5XYtrtJa+gGth7L6DQc9XqBGrnxKGm8+OFhGkbgoVBJY2s97e29rH23vz1eouedK95aWPDb+Y7Bt&#10;RclfeNyTf2mw56vUW7HGBxD9FGJEZlKNrc+FyOer1JyqpIaKqImk3yOCGsextpbw056vVyw6ndcO&#10;FRIm4FtqybR3vrf4/Dnq9TzgOG1EVTUViKWSS5II+FhYe0c9XqEfKWVXr1ATzEJe6+atySbeBA0/&#10;gOer1HfwbppRVOWIFxMFRpGsbJaw+1uv21+Hb6xz1erFmPp5T4dTxiKQAoVLG2hNiAPoAPPV6gwr&#10;su4hRFY6VfNFy3l207+HPV6hx6HZDra/GaavSICaKRZWUgAaqw1trfnq9VzfRDJURwkVmMwgyOjK&#10;S40QXsLD2WFzfx56vUeTLdHQYZCzUyDy2VAgFhcDuR7D4XHPV6lRiePVdBSyR0xHli6lNDa4+1ew&#10;1v8Ax56vVXT1nx2rxiWeSosEZmX7N2LBhY6dxpz1eqkX1H1FRR5pegkVZEkWRiwDbQND7x9oPYHu&#10;b+HPV6q+K7A5PMnMTb3L+arnQoGvdQPZ4/w56vU6KyU1HHGGVTFqzsQNe5t7fo56vU5pW1NVOphR&#10;ZI2Rl3kEMR4W+JPc89XqUGGUsscj1M6LHtsLEnazEgW+nXnq9Rpem3RyXHJ6eHF6Y6KRE0Sh0sTu&#10;2kg3Av8Ar256vVc56Z/RRhmOrSNW0W4u5Cs494jwIsdtvj+XPV6rq8jekHK+BYMuHRQovlgAXAYn&#10;ve5sb6356vUtKv0vYPGq1DwiVSpUoAVI9liPhz1eoJsV9ONBSTPT0uGqtPZn3GxJZu4N1ueer1AP&#10;nH09YPFDWJW0qoY0tDsOpLdwADrYjx56vUQ7qh6apHpKinpIdJVIjIS1xb94ez6Oer1VhdU+lYaS&#10;qoJYWaelHkjatgx7i3u3uNNRpz1eokOdOn2J4ZQyU9RFq9lB8Tb7QJt9PPV6gNqco4hBiWyKRrBQ&#10;rIPs2Jvc6XNuer1JSHCZpsU/lkwKQSuGI8LA+Gnf2X156vUmMep3hqpYqO/lxyG7Ad/C9/aOer1N&#10;sG6WqEDKu3Y32lBPj7x9n6356vVhqKmrp5jBT2sALnTUDX4a89Xqz0NfXwxrWDQOd1xoTraxHPV6&#10;hDwHC566dcThjP6IN9Gg0Fu179+er1LvCqdp5IpJ4jd2DFANLAmxPs56vUZnK+XMTxSmaSmgBmh2&#10;sxBAB190C9hcW73+7nq9Rw8j5DxHGK2kk8lncqu5kB1PY3I7Hnq9R38q9JpfOpaKCiaNtrO1yAQx&#10;IUtuCk3sNNb9vq9XqOJ0q6HZgfGZErVlmQqTCWFxGx9p1JFhoB9PwPq9VinTjonT09J5tZEUCgaN&#10;qCQTc+Pf2c9Xq4dQ8tw0uHThYVupKx+6AQLC1rL+v189Xqoc9YOUKnEqzEIklaGosGRgBqVszXvo&#10;dNPh9XPV6qKs7dKc05ixGSKVpJEidv0oUC/j8Pp56vUDOIZAxukeahkpmaDctrgglre6SLC3jp+f&#10;hz1erLS5OxTDpRT4pGB5hCqF1BsCSSbfV+3nq9Qw5Ay9StjeH18LFDG7e6GIva41todO3s56vVsc&#10;9AsfTDcAw+jxK6RmCPbvFgNqghvoIsb89XqN4KyL5VJNihX94Ne6qxB8Oer1Vt+pPEfkXkNQo96R&#10;mIMZAt2HhYix7m/PV6qQuq/87pMWqpKFDL57MBaxAIHc39n189XqL1SjEVqY0XbFJchu20C2txoP&#10;q56vUa/pDl7FsfqqNqOMiBJF3Mgs2v2jrcG30ac9XqtTyHTyYOY2nJlCALuYWJ+m1rEdz9fPV6hA&#10;qMyN8zPFufzlCMdh9zYpva/b4c9XqYKvqHT4jA89TuVIw4HlG5UkkWBBuNfH2c9XqwUOM1E1TD/p&#10;DtMQQUdmYsG1HfU2F9eer1IjOsapRVlW0jRhZHVQbksp0VmA1Go7X9nt56vUQvqDQVYpWacGa7hR&#10;poL9lA76e3nq9Qb5Yy42J4lQ1U0mxbuu0+LAkAfH9fZz1eowWH0eHIscFOxdtwJsNoup1+Hbnq9X&#10;eNVc+HymSKcrvUizagFifjobc9XqLzLjiYniMqG8hts9hNiSfo9v6nnq9T9lJY6NRMZt61DtGijs&#10;zqDdQw0JHjbUfC3PV6h2wLME2KuY4qcpJEyJID3I7nadb6ez6O/PV6hVwfGIpqUSmAAHzVQmwBIY&#10;i/tutrc9XqXmAYpQ0qrSVSsA7kltNA3Yd+3PV6lbS5jq6erNPJKUQMPLtchVXXTXx056vUmcbzJS&#10;xiRywlhVmAa4Gvc3Payi9ydB9/PV6o2C4fUY3TQVsBPlbwwdSGVgB/iGhv8ADnq9R/egGBnDflp1&#10;beEdDtQe9e+lx3sPE89Xqv8AOhkVXBhsc1UbsdbEAFQdfjz1eo7GCzRnYAfd+q3jz1epfriUEKE7&#10;h4d9fbz1epgrc4UdPESWA23JvYc9XqA/PvVnD8Jo5KrzU8tbjcCBYkWB+/nq9ROM0+pHBqSRkiqd&#10;b2a4OpP69+er1BLi/qFNJUF4Jdqj7IDG2n1+HPV6g+xP1DT1aM9PUnzJpGEqFwbta+nwt7Phz1eo&#10;P81delw/DBM8parVXH2jtK+H1jnq9SUHVmbEKaOIzhmdQxTcdB4nWw1/o56vUpsPzsX92rlLmRx5&#10;RS17a3UH4nnq9RksoVrCkieSyxMdvvC5Btck89XqHvD2jeshqgVaRl22vYGx7j3bX56vUJdDg0VZ&#10;Gsh7MRcMLm/6jnq9SxpMJgO1goXy9BoBfuOer1PAgp1Zdulifo/X6eer1O8LwKoB0t9Hxvfnq9WC&#10;uEO1olAIKk2NgD7dfbz1epE4gKJD5rqG8yyhe9j256vUEGNq0tVJTtHaME66AEjQc9XqDyfCKeZt&#10;1Kg8wKNND8O3589XqL7mrKsr4m9VWMN6MxIsoJ9hNuer1A5iuWWNMZZY1ZASVCk37W56vUTvqZhW&#10;Dz0bYNUxoZUJl7A7yT2N/Zbnq9VW3XfAafALPCbKzkWFgRcE2Pw9vPV6iC5iqaClR4JZPNf7ZcWI&#10;G46AnU2HYAc9XqCLGsbmpKfyAyvFNIwXbo223c+w256vUGOLY/RvWRF9xQEK6qNSPibEX+m/PV6u&#10;q2GSshRo51YSMGuLbtD4/SLa89XqcKaqxKIeYgP6R9hGoPhrz1eo2OQsRxLGMKSGQbQilF2mxCg+&#10;6x8Qbjw56vUbDJFDUZkeKGogZWI2q4uAzKbbvv1v9evPV6rI+inRZ6+mYVEAkdyhLAAGwHb7Oh56&#10;vUaCbpVSUkHkQwfLSKjbCLEknVtR4k3156vUWnrZk+OlwSWo2+SFKF9w7qRt0PgTa2vwvz1eqkXr&#10;nVDA2nGGxSBQ5UFnLglrm43dh7ANO/0c9XqKJ/OJaOVvnpPPZwRZVsSDb23+jnq9Uymx+kqIPlIq&#10;cxQhgNzWJJHcAj2HXnq9Svhw6srKeTFmIEUDojDUNqLgjuSLaXAsD356vUw4psgpZqqrtI0rCMhf&#10;tBdfe+saH2c9XqDLHZnlqIZKKNIyg2OyoLFdbAk27fHnq9THTmjr4RRSx+8NyXK3G6/h7Pr7c9Xq&#10;zxUsOH4XNUSP7qEgfSO4+oc9XqwYVikwHzjMWS5srj2+I0vYd/1HPV6u6qtrhUqQ4ZVYsB9I0v4a&#10;c9XqkRUHzUBnrS12U+8htYXOtx7fbz1epW4NgLV8lNTJfaXQjU3JBHc31uOw56vVZL0/6WxYVgUC&#10;SAgVDKdRdt5XWwAFhp7Pr56vUd3oz0xFTify1ZGywsgs+0khVb3tStgST9Onw56vVcH0w6eYdhWX&#10;lo8LjcBYQquxB0udPb/fz1eqPmfCaiHFpqqVLIkThX0uR437/HTnq9VVvqhy1SnDJZCrMlSDZbXK&#10;L/i1+Pb+3nq9VVNTknEK/GBRx06tG6kElQLkaXsOx9p56vUZjpV0oqsTmipqVLtAAH2gG7X1X42H&#10;fTnq9VovRX0wf1nkkhqKSVp2A8okG5Is1rHTvcG+nPV6rXunXpEw2op4xWUqxSRACRQovbx19h7a&#10;c9XqOblX045QwHD44aOkVOxbaLAk+BJBJ+vnq9S7/wAzmC0u2WNSipeygKV+jVeer1dnIuFRFmiQ&#10;A2KiygWP+Lw156vU3yZFp5pEYAMgsWBBJuP2k89XqR+PdLcOqjLKUB3MbkAAA20+rw56vUAmdskz&#10;YbQ+VSorBLhnVbkDTTw/L289XqAdcw1uD1ISoUwWYqL3uQL6+OhPPV6lfg/W5KN46qvsS58sACwL&#10;D2eBNteer1CFS9ZKKpjkkEpLp7jWBFtL6e2/w+PPV6gGzn6g6yaPeZhqxWJNAQDpcX/j9PPV6iYd&#10;afUE6oYcPO6qtbzBcqWOmov9/wDZz1eopOZesFVPH5azlC1rgDUHTtoAQTz1epK1HVZqKEmecENp&#10;dLXCAfaPsPPV6nGh6wq2GP5VQ5Z3VV/1tPA+z+k89XqfcI6j1kBNTVygRmwZARuUMbFj9I056vUK&#10;sWcsLo4mxBR7qo1gCQFXX7tSeer1CbgOcIMQSCkiZSFRJZGBANvp056vUL+XM1YdDUthkk0hAIff&#10;tvsUm9lPbXQE/Tz1eoXMLxr+aeXTUbqUZiPfKjT6/G2v189XqdK3Ls71jQ2V76q9gQdNb/2c9XqB&#10;7OGTaqrSSGkgUIykOWUEg+P1c9XqrO6uZEqExmpZLfoSRbwsQL6bb2sL/X8Rz1eolubVGBP5lYPN&#10;MrMQO21ANouNLHx156vUB2Ycxy0VMKLa0ySklHUjQ3J7k9vDTnq9SBzDm7EK2gWsEoU017qpsQlg&#10;G108L/n8Oer1BvU1Mdb50rDaDsATUWvchjrqNeer1YUxGSjZaaUBwSLA9gdfeFvv56vU+1CU9VTw&#10;U7yncS1xe4PiDfXXwA/o56vVGwnK1TEZZHk8xZgbB7XWw+yLAWufr789XqHnIPQHqbm+fDqnLdSt&#10;JTByZYmgd7pa4N0PgSO/hz1eq+foL0EjyphNJSYwY56gDcxRQB2BJ9v3e3nq9VjOT8twUPlJGoCF&#10;VAbxFzc9ySeer1CrLjVFOivC10i9xgToR9HgRrz1erFDjNJQFZi+xTcR/C2o56vUDubs17pairLs&#10;N6sqGxABUklifoI+7nq9RPuoef4qrB5KlJz50buoHmEM5Hax727/AJc9XqKG3WSugk+bnLQywB/d&#10;YgXY6g99bjXvz1eqBL1yxsV4qJ5lZ2RQzEkHc5OgtpcDX+7nq9T1Q9b63ctBXRuwa/vixVVvox1u&#10;NfHXnq9SpwbP1PV4gamqUbmYhT47VPYd9CBz1ep3mzO+JVIr6mZaTyNxcKe6390a+3trz1epsx2s&#10;qcQwmopxOshmRVjIUKQd2vibm30c9XqKvnOJMtYXJRUaS1lRvLNGbbixO4AFyAL3sNQPotz1eqLi&#10;AoZKKmqoI2gjFjLc7vftbWx8Cbac9XqEbLmMwUskb00h2BVC9xuPf29+er1G+ypW70hllW0ciAsx&#10;sR20B+vnq9RncgV6VtGYPM80SPGuhuFW5H8fEc9XqNjkjDKhKOOKEkxowXcFOniLnnq9Rk8Iy9BM&#10;iuCDcm9wL3t311tz1epRDJkLxP5cY3OCCfr/AG/Dnq9Qf4p0so382ogTa73upubn7+er1JOs6bUU&#10;UEkMcSqzFCSwuCVP/Edbc9XqB3qNgA2F9lrA+YY7km3jpz1eojOb8Ko4jUVEkAaJGDDcALk6EEFf&#10;Ae32c9XqLtJXVM+MlSkMqRHyxYWBK6qth2IAANvZz1eoScNx2OngVBtjdjulSxAU27KTa456vUvM&#10;LxqklldkdU2rdLt3t4kX56vUks110FPhZChUnk826i5B3bmY/wBvs56vUB/80w7eFY7qoxkAXIBH&#10;c3P7Oer1I/FM6UFLCz0m0MqJbcewJs1reIuT93PV6kxN1GpvlmqKVrl22oQtmKuRcspW4I8Qe3PV&#10;6nFurU9dPNl9D5XlOAxCKDKNtyQwAv27i/5nnq9UBeo9IpeKUsFuCinS2tgT7t9L9/jz1eoaOnee&#10;63yYilXK0l1UXYMkYDEgbdND3P0/Hnq9RyMO624bSw08b2uEIe7AMba3APt7ac9XqdcU6906YYph&#10;bfFuUA9rAeP7Oer1Azmj1UYP8/NTEXjgT9IQQDcgAez29+er1AFjXqBGOVnyGE1AiSxcMxuCb2tf&#10;UE9hz1eoHa3rRi0dRV1TOWuijzdBcAm5Gvje/bnq9SZjzXNiVEtcJNpZVKBiLl97fpGAJHbsBb8+&#10;er1CHhGcZEmiqaotJIYiiKNN5Fyb+Avz1eoccn5zakgpq+fd5j3VVBBF2JuPpF/Hnq9RgsBx+Rqm&#10;CZmvGftAkkAHwv8Anz1eoxuBY5htLSvDPTPK7kWCsoUEG4Ygm+l/Dnq9SsUNUrGWILhgNvcWOn8T&#10;z1epGZhwLzPPoVIWWb3QFIJPYC3t7W56vUXTHcrYfiJleUmUx7lIe4Nx+8PoPPV6i95uzBNlioWJ&#10;htQW90DUDwJHsPt+nnq9Qe431AoFopYpaj340DlexbXuT27frrz1eouWZepsMqw02HyeW4BZtLaD&#10;swPPV6gsmztLJWVkjTEzyQiPdoNO4IHYEnS4156vU/4BnnDvOWMWFXHExchDtDMToGOhsP1156vU&#10;9DOEdPRVVFiTh2dGKHxWS/c99P18Oer1ITEs51cSf6U/uS7ES3YFba/Se38eer1JauzUHqpKinsI&#10;kLMove5OpJ56vUw1mcqOqnWSCYifQuFbQgHUWHjYfw56vUev0x9bIaKtpsOqHY1UJ3w2Yra/2SR4&#10;i3jfnq9WxR6cuqMGcsJilqnHmpujce6CpFr2sdQB4j26duer1GTxeqpXJiHvoACTqABz1eor3VKh&#10;pMSw6rijYoyJIVfTsdF56vVr7dd+lD4XnV6vaGqahi20ahlJ1Olxfnq9RsvS9DgEkdPFVRyU8tNs&#10;RXQizHWwtobeBN+er1XadL800cNIKFvddwQo0uT+fhz1eod6LMZUWGpGl/2c9XqcnzbFH76uAdNL&#10;3OvPV6sVRm6UqXQg30+nnq9XCXGZ5ogwIRj2uLj6O/PV6myoxhRTuhYMCDroPp56vUGGMZijoUaN&#10;D+6O1vv56vUU3rFmqrnoKiOOQCOOMlWXQkFvaOx08Oer1Vo50zTNTO8ru1/JeyA3JuSSu431I9vt&#10;56vUXynbEsdenxKpjaGK4AjJBKBSe51GunPV6nSpxyulZaWou0kbgE7iLKD7t1GnPV6hFwmamqK0&#10;DfIDIxDkqVC2HhoO50/uPPV6uFZAKCVaCGJmMLPNCQxJMjdwSTdltewOgtoOer1BxmTFKSlxSOCq&#10;lYz1nliKELcGTUkD4gC/389XqC7OGI1fzjwg7XiEe4kbyrEn2eB+HPV6gjxXF6metgkn/RpE7XYq&#10;LP7fHw7/AHc9XqQGbMVmrZ2iqYwy+YQgI0CjUG30H7+er1B5XZnoauoOFyVDqyg6mIou0d1V7kG3&#10;PV6hRyX1ErKCCKJX2RxFVsSLMne4+IGvPV6rMeh/WUVwGG4VIxCtHfSw2gdvr+HPV6rOcq1cNZTR&#10;PIrb50JO49iQDc+J+H089Xqm4vR0VTRI8jf7zgjSxJHs156vUQDq5gNPHNUQzbQrl3UW1ue3e2g5&#10;6vVXVnLBajDsXaFk3wSMpRn11J11/wCJHnq9RhulGQJcMwHyZ1jkrKlo3jnUkhI1JugF9o3X18e1&#10;iNeer1D2uB4phsNRK7AtMpsLaKLNZrA/w56vUXXrVkt6rLsstY3mSSRr7q7SxANzb2HS/wBF+er1&#10;UV9ZcsfK4oq0jGPeS5Dj7NiCQxN+/gDr3t256vUWLEDQYdistRJIDDvUPIbBQt+3e+nPV6mEQxir&#10;qJgS1POQ8SDUr3vY6k308NPyHq9UCbEKOmjp62SB5HkX3yGAVCSVtY6nTx0/jz1erjhT1cSo9UwZ&#10;AWawAudDbx8Oer1TUqaeStEdXuAYhrMvc3B0Nr3vz1ergY5RUiqdNy7mG23gQSNPbz1erPTgx4nF&#10;CZLCQMUHjtBPcDsQfy56vVPhp6+iq0npAH8yQEgsPDS57g356vUafpJlXE83ohLfpKOU74+xAvcb&#10;W7WPtB9vPV6jlYnlaBWFVTC0UhCbDckPbU31uLdhz1epNVmXIlwVnZwZNzfuDcEv7O4156vUUjqD&#10;V0+CzzVUKbVUkE+N+7d/bfXnq9RYauvaGSRkBKsSNreJNzcX9nhz1eplo8Uehp6igKsVdTsveygn&#10;Xw56vVHmqJzGlRU6hFFrW963Yn4256vV6hr6SodqiZzZSpOmnwFvh489XqUuBLVUuKmqWe4LG1wB&#10;tB8Pjpr7eer1LE4HNT1T15lMm8EAaWJB0sAB9/PV6hQwSekgpGlqiQzLtYWH0H4XI56vUIXTHDXx&#10;PMkdJS+7NI6hVtcsANCT2vc89Xqu36AdO5MJwijaCyyb1aZyt1INrKO+oPjf6hbnq9VilDA8FPeJ&#10;SbExMCCQ5Gl/G/PV6mvHvkvlPLqiIhESAg0Fr3sPd789XqIZ1gw1Zq6XEYUbdUyIqnsQrNYfV/Tz&#10;1eotWJZOwLEJK2lWXc0DbV72aUD3rdwdNLj4+znq9RQs3dNq/CKqWeijLmwdyDcBSSAbXNtfECx9&#10;vPV6gNxPLNZLXI9dG0UqON/7oZBexINxe3w56vVgpsNWLfGscrPODtAUkLY3sT2AP9PPV6hFyngL&#10;1DLQul5ZFb3W/dYDdYe0fR93PV6je9PchVUdK0qRsscQDaKCxYjsBr3F+/PV6rC8h9NMRxTAIKuo&#10;pnSoaJFRWUAqAdASTa5Gvh3PPV6jPJlnEcMnNPt8xJFj2LtIVQg0Y+wjw56vVmnwp6VopPLJAdlZ&#10;gup18T8Oer1KDLGDyzVL0ibvOVmbcDYsl/b2Isbc9XqXFPhFXFM8wKRsRcAi4C+Njt56vV6qwiev&#10;lMBYeU1hfQMp9v1/t56vUBGNZZijqaw0wKBkcM3gSuq9+3c/lz1eovGYsUNNKKQ+5Mp2sdpCOLaA&#10;e1rc9XqRX+fCenqoaFkSRYBtvtAIN7Dx7fH6eer1Kaj6jUmJ14h8x9txeNHax17ADQ356vUbrK1X&#10;BU0aU2Hx7hKyqQDYhNNxuOxH6+3nq9Q8UtV8/uWFkCIxWw2m5Fh+znq9SxwvCMKrqk4fiARWUM17&#10;Aqfh+fPV6nKo6UYXLOY5IFj8yUMjFAQPHT2/Vz1epN4z6ccu4s8gkp1LMdCUWxYnv7bg89XqdcD9&#10;JODyUklUIkDk2LFSAdvs7c9XqFLKfp4pcNv82iOnvMNtgQewHPV6jE4F0swXylNRCh8uwSygWBHw&#10;t9PPV6lxFkLBFhMYjBvpf8/489XqaK/pxluoDEQqrEWvY/ra/PV6g4r+mGBQ79oAd3ubLcEDwsfZ&#10;/Tz1eoO8Q6V0sHnRU8V1fRbLrc9jbnq9QU5m6MU+KpFEyWlhDIJQuik3JFh3Bvz1eohfVn0+vh8k&#10;piiWTR9VQAkn2H9bc9XqIRifR+ajxkxCBhG6qVW2oJJDXPsI8Pp9vPV6ljljCMO+dq6WWPy6uJBs&#10;VhYAXAJv2uQLc9XqHbLOPw0cL0dPEUlZWBdVG0Hsfe+H6+3nq9U+rzHQxU0V42aVyC8Z1UMPEfxu&#10;eer1BtmfNEUkktPRi1Qo83cQCNpAW3PV6i25ozkRF5dKAJVkHmFjY3vqRb2d9Oer1B3jONYZUR7Z&#10;riVbnQ663NtdRr/H489XqA3MWaKzaMJRNryMxUsLAkGyi4OvfsfYeer1Fzz1miPBZVpqidknndIV&#10;FyNzWNwovc+N7eHfS/PV6i0ZpzAtMZKyabY0YYm1xu8ALeBB8eer1BGcQq6qoeojAE7WtfsT7fZr&#10;z1erPSxYdUUs8tfG80iCzxo22zXvobEXPt56vU4jHKXyosQqI3jgJCbALsCdLad7nU89XqdHqvLi&#10;ApaZvLJDFxYiMdwWHc6/Trz1errEWEsfzVMQGYlmDG27cTew0tfnq9WOnoZpH+Wj+1I6i5PZfb7R&#10;btz1eoXcp1FVhk7U9ZIFDOqRyBSTa2twO2v0+3nq9Rt8h40+F4PJ5jmVwxJYGxYgjaANCCO1+er1&#10;GMoKyokpxEHH6eIMWJHu3FzqQSPq56vUF2bMWSGjakQlEisVUAEsbfw18eer1FqxMRUOHu0+zzCx&#10;kXRSTuY3JOvhpbnq9U7JsNFX4izByI5ZQ0m65XaVCk+Pbnq9VpHp2pMuwUsk9QoDJFIkC/ZsEvYj&#10;w1GoH0c9XqsE6VYc2JY/TVk43WhbU3uD7be0X7/Rz1eq1PpMk+G4QlVIl/KUhT4n4m3t056vUYqi&#10;rjLCJZkUFgOx056vVHxGuSAq8purG+gBIHbnq9SZxyuTyXiw0gkqWYmwIHfvz1eoNoKyRZJJKgmw&#10;G49wDr2+rnq9Sww3GVNMS0e1vdJFrAj2A/Rz1epXNmUfLCW52sL30uDf2c9Xqkri5WpipkckSLu7&#10;XH189XqELA8TZrM7aDtz1eoTKNhNIFfUEafT/Zz1eqe+HvMoVQOxte3bnq9QO5t6XU+KVbYmtllR&#10;SbeBJ8bbfZe/PV6q2/UB0cLYfVx0kLSOGJVlU2uRpp9/PV6qg+q/RF8ComniifzXYXLqAS5vr2F7&#10;Hnq9RTMIy/LhGZZarEEYzQbQjk6yFv3VHe4Pt+FtdOer1GjyxjlYtsQqVkCoI7qy91JINx4WvfX+&#10;/wBXqWtViceISJLCQiU6OpsQoYMewt7Neer1B3W5kwrBayUu6vMDtQMQSBfUHXxuPz56vUHoz7FX&#10;Yq9NRm0BDK6rYC69wCb6jnq9T1hebqemjSgYKQ4LOSbEC51uPHX+HPV6gd6j5wq8a3YbS7VSBWYB&#10;iPdDEEEjuQQPh8eer1Fez/mSm+Wlo8JlSOqMah4mIZu+jKO4uQfq8fb6vUANOa+cNUvJuEyOpQWJ&#10;W4IHj4c9Xqd8PdzS7YmX3IwGPg3ey/SPjz1eqJhVKtBgs9BNLYyyqzsQLoCSRb4c9XqU9JhkUM0d&#10;RQOtxo0hBsy9r2FtfHW/0Hnq9SCp8NqY3kjplFbMahiwHulY2JJa5voB4Annq9QxYDgy1aS1Ee12&#10;BF7X7L2A+Ivz1eoYMoYNFQVBatBeNAxUEWLMVJF72Bsfq7eznq9SvlppIqQTqVVwTZO7EHX7/Hnq&#10;9QYYwq1MYqIlDKCyMQtix7gD4j289XqBfNFQ61LAbV84MwOhK2FrG/gRp/bz1eoEMVr6XE4pMNmQ&#10;M8be7sFiQ3ex76Dnq9TfBhtBG1NBRKBEvvXY+8LX8TrfT9b89Xqz4VJWVVXUikhBpRoSWIJLE7gp&#10;t4f089XqeY6inoqd8PVtswZEY6XsTpp/Ejnq9XsWxvYalWa4Yr9od72U9hcEd+er1BpE1XixMuHh&#10;o7M6jWzA3K7ge4vbS3PV6hFyfSV1Jia1eIqZzAFujgFTcdzf6bfffnq9Rkcn1lHT1LikhCExEuse&#10;oGvf26dh9XPV6hBjzTCcLngoZyTdQ5BYFBY3Fu97G3PV6kfU9Q3oFWWUFqaWPQHXU+N++lr89XqD&#10;3MWe2ro/m6N0Bka2mncgHUXOlhz1eqGc24hVCOGXXzHKlgR7pXRgfgeer1OsGZZ5q0xQOqJJtLi9&#10;ibHw+B56vULFBjktFViJyJmdlQuLWAIvcn8tP4c9XqacaemklR62RQ26xAN9q6kW+vx56vUhcVxB&#10;pJFjp42N5VW5P2gCDa9vEduer1MVXRS1NfDVx+64dkTUKWAuSutgQfHnq9U6lyrUtUzy0ib1KXcB&#10;hfeP3VJsDoAOer1G36C4FjeI1kcL0wgYsAp2gFvC7H2n4356vVsi+nnKowrLeHUtUqyBPLDDboGs&#10;L6/WBz1eqxPBIKeoiSEAwqLFRoLW9v8ARz1epWfMLTu7AAABvZckf2c9XqZcwZro6ZEZCC7i1rXA&#10;01+889XqAnMPUsw1ghQqIgW3tYg/QOer1KTAOrtOYN0YQXYCyfu/Te/PV6h1y/m8W3v7zkg6XAtz&#10;1epe/wBfaRbpI5UD3jc2IN9PyPPV6mfE+ptLEwdnulrrbuTz1erJgfUihkUGRyHve/gR4XH5c9Xq&#10;GDCszQ1dIrgglgALac9XqT2P/L1Ebx1SKQb2GhB+o/Hnq9RKuquXqBjJiBUaKwZRaw76/XoOer1V&#10;r41j38kxz5SVLROzFiLkBhcdvjz1ervD80rT1TVStaNwVAIuR42Hs9vPV6uVVnimqHViVYGUWvcq&#10;QToCPGxPPV6kXi1dFXymumCqju4VkWwsLg9tPHtbx56vUF1bQU0lHDBu3rFIzMVOoHgD7Rrz1epF&#10;ZqMoq0gg2qHCqx2g7T37H7vr56vUhsUw6oqcRpcKjlF4VldpV1NwCQD8CdOer1cvmHqoCsO1p4wC&#10;5+yCL2Jv4+3nq9SzwLMsVBB5Fc6SzDVdttbnQWC6nTnq9U9M0U+LPJNIViljVlBHb6+er1ILHB/W&#10;CinhVGaWKzF20urDUm/089XqIl1my9hzYWtFUEllWRhZP3vZexAuB3P0Dnq9VVub4sUwXF1p41kj&#10;LroYyQVuTck6aEaD9vPV6kLTT1L1rriT/oEuCXAJLAEk3H33/p56vVCbDHxWoekiI3sP8oqbLqdL&#10;AjvcGx9vPV6hP6d5DnoKr5inUwtCoQiwINzoB8Lnvz1eqxnp9lwTSCaRXMaR2VXsWLgam/azHsPD&#10;489XqVONZKw/DpFxKKFZy4F6eUBSe+pse/jb6Pjz1eoEOoGB4fQQTSU0SiRkZ2RBYRm+h0J0AsNe&#10;er1F8dxFPPUViHY1hEwsbEC4JHsJ56vU00mIpVzmT/EjIxFhbW/5689Xq6qMO8qNowwQPcgX1Xxs&#10;Nex/p56vUh6qind2eRlhZwdT++vifqA56vUFWJ0uIYjUTPE3lwsqKyEWFlOhHsv7R37eznq9TLWv&#10;O8seErTrs3KxNxe49o7HcB8Oer1PA2TVSJCp2xlASxHum/gPEG38Oer1CvhGCu5/mUsgZo9tluO4&#10;NwB8PHXnq9SrrMEfHmWhjRopH3HQEM7nuFYAG/jpz1epHUOVKR6aO251jmeW+6wuLA3JBJ1vp2v8&#10;eer1PrIs8sVKi/o9xJJvqwBsT2uLfnz1eqb50WHWhkAcCVCAo1ItrcAG4F/H9vPV6ha6Z1lLNUR2&#10;gDKZGJTsSNxK6G9rDnq9RzsHrJKaBDTRgQsjtu8S19R2H6jnq9RhsgY+1Jhy0roVhj23ZrAsTrcj&#10;4j2c9XqeMzZzFPXI2Fj9EQVBe+21yQAPb489XqT2IZ8gkwvyqhwtQisVRbDQ9u+vPV6gsxfMNRVM&#10;0lIpVhHvckmw8De172A7Hnq9QUYhm1zSRUkdiIyx1vfU6i/iCOer1B1imO1j1W6jhaNZXFiSNgsd&#10;umt9Oer1OVFmKqwLGlkcl3McqMlx2e21zr3BFxz1eofckdZs04cKWilQeWAFE6spY7QBZhtA17XB&#10;+rXnq9Rq8H64VM9H8u0obzDGjK1iFG6xN7HQj9e/PV6gl6mYhh9dV1UhZXSQEMFFr6EE7rA9jz1e&#10;qrXP2W5vmpyIy0bBza4JtcsNbDW3PV6ir12GQQVSB1LzO/uobbgp7gey456vUlq6uoJ5WSl7sWsg&#10;Njoe2h8Pjz1eqfUYU3z8UT/5BI7gq4u3iQfEEe3nq9TbFTzPSoKxCFVhuOwEG7Hb3uRYdz/Tp6vV&#10;1i9WWxr+XUVKQsYHvnaVIFyAADp+vx56vUpKBqamjauNMWayJuUgKDYC1r+N9eer1OMsk7vGtIgV&#10;0sCoJAPe2pNjf9deer1KlC1XBHGVTaRaaMMAF2kgXN+er1IjEXcVv8tgi8tAVdAPEm4sDr4a689X&#10;qDaroK+vq5/dZQiElToBoTrr38eer1JdMMpBURVoLs6RmNhchQxNwQp/M89Xqb8UkSikNLChaUFQ&#10;bC4JPstz1eruLzGieLGIRErygR7WuGUD7TAAFSG8NdNeer1cjPWV00Zpk80ByDGlixXsBY6C/PV6&#10;uNTtnqJKeEMknuhYyOxt2t2IJ008eer1CRgGKPBAlVQRxrNpEyeUjG19bbhYa+znq9SjWeSnqlmm&#10;KTwEA3Gjbh2uuo0+74c9XqUOF1NRFHPNGf0ZtcmxAN9CRbSw56vVJmXGquJKWdt/mvow7IoWwA+B&#10;Outzf7uer1NNbhD0UqivfdEgAue5bwIsLA/Rz1epRhanHMt02W32+XHNLUI4jVZdz2Vw8o99lAA2&#10;gmw1IAJJPq9XeL4E9HiMcFJTNMXKKwFgQAACT2Gp/W+vPV6uWK4a1HiaUE9OSFKqoGu0L2sBcH23&#10;+j289Xqg0OEU0+KtS15LOZSpXabqo7XFjbTnq9ScxbCWnqQtQggRGcK1jYgXF/jbnq9WKg3Ybugp&#10;3Vxq0egsbXJsDY/Vz1epqn8+qo7tESRcEgagA3ufr8Oer1MlfBWfMSTyRKy04OtrXuNLgdyL356v&#10;VOiR6Smp/Om8wvcDaTbaRopAt4+HPV6pTYfDFeWUFlexABvtI7g69uer1Jupnwuh928skjSFbJGW&#10;BA+IuNOer1K2OGjq6CmTcUYPbtfU9w3w/XTnq9UHFVtXQYekayNvCAsBZreFrEH6O3PV6lJX12L1&#10;VakUpSLbthjWMBdxAsRYWF7eFv489XqbY8Klmo6hZI2V45DfTuQbaeP089Xqd5aYxwxSFAGCsFsA&#10;Tc9voIPPV6mHEYq2KA0la5ZSdzFb+62gFyDe3PV6sVLW06zxyFr7rqxuSNBr7Rr356vUu8PxGCQS&#10;NVkGIMFVSQLqBofgQf1156vU74dJMN7UkYlaPc27tYm/8B+fPV6mw4ZidQPnKSKTywAfOAAXcBdg&#10;WuLgDnq9TAawYW00oRPPsS2gNydAx07/AB9nPV6o9IUqnlqEJZkBsT/iYan6uer1ZqKooKT/AEWt&#10;LOXO0kHUXNwdPaeer1c/5pheHViSSykLIXAW+l9baH4c9XqbJcQxGlrzURElDdgT211st/G3PV6p&#10;LY1U4rW01Qi2WVQW3AqTptFxYFWH0duer1OkWZ6E4K1PUIYn3MgKjRiLgEkfDxPPV6mqGsbEYVYn&#10;bMwAAW5tra30Hvrz1eprx+emVkwmkdZCij3rC4Yn3lB0IAP3c9XqaTWVUEyU1K/ltFGS5YBlJJte&#10;19R4Hnq9UaiYTs02NS+5CSPZe5NrA3/Lnq9WemlBrqnyqmKaKbZZFBDR2B0JIHe/h/Rz1errBKj+&#10;TVc1JHRLDCBa0JJBJB11PxtYc9XqkpmB6nbHDF+jiurkgXtYG/189XqxviP8x8wJHtVgSHPs7W73&#10;09nPV6nzAaNqmUCNt0cljta5swOpPt17Dnq9Rm+mTYcmNJPVhpKd5AFj7AWFriw01Hx56vVYr05w&#10;WDZVYlRyMdxVmEkm7y9o7KfZpe3t56vUPWVMzNNE1VQKHl8t77zYEBh8D+fPV6k1VZ+86vPzEhhi&#10;EhEuxtbJoQvhYnUHnq9QPZhzaJJ6qlrD5tJNLvjbaN4DCwFwt7D7h356vUW+qxPFpJW8yf3RuBAJ&#10;3AXI2+NwR7eer1Iyuxxo6iNk3SsimEDX3Va9xr4X8Pbz1epJ47joxHDRS0khiNOVAddT7ouwP0ka&#10;2+Njz1epORZpappkpqzzEe5ZCjMoHwsO+ntPPV6lNgONx0+ItLDM7sQCA32LDT7xr356vUMOHZsm&#10;khkhhYqylft9rjWy+0a9/p8b89Xqfmz3LSYSDSXLBjM6AalwLbRr2Nrc9XqZMwZklqDtcBI5Sm4i&#10;5tdQxH36c9XqAXqBW1VNU1FRgkhdAqKBqV1AJ+IIOn3c9XqLhisNKIYKytmUWmcz2NgqBNSTpoDp&#10;3+NtL89XqCeDDqRJJflyskUrsysOw/w/lz1epxlWj+Z2bVEhVAL+FtL/AF89XqyYjQU1SwqKxgRH&#10;qu0AqQDexB7WOnjz1ep1ya8T4s1T/k3UFQmgWwvb4XB56vUeDoXVKmOQPUyEmoKxhPAEXNyOwvqL&#10;nnq9Wx16cMFpRg9HV1FlepKhhYWC9tfaNB38Po56vUayvYRU8dCtKJIlZiGO3aoDGwGvh356vUBP&#10;UfIcmIYklTNIlMFjO6zKxZd17HuASLi30+OvPV6il5r6diSpLRRF40dglrWKjQs1vjr93w56vVjy&#10;Pl9ocVTDp6UCLc99wHvHtpf4C/PV6nSr6WpiU0tPAoO4vqjXNh2J7g6aW/o56vUmqX0zxvXx1tKr&#10;TeapFrXIsdf3bC5PPV6nKk9KUkVT5gkS7MzKrIQdotobL+f0c9XqEnKXQX+XTrXilAaMFdhVTckn&#10;sdSCP4fRz1eow2S8i0uGYkA9MULsdD3Frnte17689XqNflHLNJT0+5EI37g1xewBJA9njz1eoRqH&#10;AabyC8oRfMU6pYEkdh9nnq9WaHpxSyeWmwusurAWsjak/Ueer1KCPpjhi0ktLUoFDMCqbdBbt93f&#10;nq9TrQdM8M8uSCNVBto227AHX4ePPV6slR0pwrFKxJ3UvEiFQu0XJ/5Btfnq9QK5/wDTBl/FqKIV&#10;dKkzB3YkINwB8L6EW9vw56vVTP6nPRvAmL1mIV8LRQsSsAVSx7aXPxJ789XqpB6y9GK7Klc+GhZF&#10;cSj3lQsSewBIHYaXvpz1eoo+J5drsKgqqXH9sjEkg2s2o0sDpqOer1IOhpKWCUvUREORutpe33Af&#10;Hnq9WL+YfJYvFhaJf5reNQLKLbiSe407fHnq9Xcde8mJL5NrMGEg0B942A8Tz1eqA2D4hB80mwJM&#10;CQLXKnTQjXUD289Xq51eHVWH0i0cvv7wCLaAgAkm4/Ic9XqyYdUTx0gpnVSSwIJ7gjw+II56vVMp&#10;zSMjQxyFQCWcm2hPh9fPV6o8+DwVGHeeiNuDAdxYte4FvH6eer1cYcRbCauCopQks0JWUpIqsm9b&#10;+4yNdWHwbQ+I56vU60FAoraqtp4SWlIdgo7bj2trYAnt9Q56vU4Q4LWUeIO8jNPI6tqbDwJA0Av/&#10;AE89XqyQZfxCoeRoIt0bKFNgSVJ1Nhrfx56vVGp8sVUDkYWrIyq5LtExUAXJvcj+P9HPV6m3FMHj&#10;rjS0+FVGyqEjtMXjI3oUsiop7a/vXNx4XHPV6sdDlmfD6pYWYsrIWMnc7u/h2seer1KaFZZaMVlJ&#10;eGdLiUWF2W9tzGx7jsB9fPV6mncRVUlNSOLVUjItwBtLGx3Ea2Hf+HPV6kmrMMNhxOrZoKh6yopp&#10;adjcokdvLmuLi0lzaxvob89XqwVUVZ8vUzU7l4ZLiwHwsNRrcc9Xqb8Nw1KjDo6GIssmrje4JuO9&#10;mOvfsOer1Sqp5ZCcKq3XesR1W433Oga+psPZz1erBImGxGHznMIHuLa4BAGn3Hw56vU9zbVihZmD&#10;BFKk2tfcbkm/iNOer1RqWhk/TUsDErOArXA7/aBF72+kWNtO3PV6jA5EyhRT00MjqdpjVr+Fz3Hf&#10;Q/Dnq9RysjZGWiw1ZKdRHJVXIRluSNvukj2256vUYPAMt0tFsjptPMUCZyNQyre9vDW4+r4c9XqG&#10;vKuH0lHPElY+6PdHo1gVLpe/t8dBz1eoXKnFY6LDwtEqqqsAZGYb7LqLe7+9r+fPV6v/1Nbqpxyo&#10;aeaGdy0QIVb33AA99bgfDnq9Q29Ksv4jjVQ081O7RRg7ZWGjMNRqb9h3sOer1WR9CqTLdJhwoJcI&#10;WrrahwvzBkKmIG5N1sLg27Hxtz1eqzTItFSU9LHJUR/aXy2UKCFGg1bbe17afHnq9Q54Zg9DHRCB&#10;4wAWT3ddWve/w56vUtV6h4PlqKWSSeKn8iI7wzjQLe5v4f2c9XqB/O/qYy/Q4XM9KHq1fcHsQFJN&#10;7EX789XqrI6m54/ndXVTldkcwA3H3gCbWFtvf6Oer1FGx3LmGVuNRjEjG8BIdfdsAR7ykj2qdQbf&#10;2er1LnLVLQx4rFisVcsKxqkfl2I8woTYiy7QfadL+Phz1eqwDoDnxMGrjhcKqpYSzSE7SGIubhr3&#10;056vUfKhzXQ1jo0lZsjuXO2xBFhYN8L6c9Xql41i1MlPNUwLvDBh4kWPs+j2c9XqLNmmhmroJRQm&#10;RiSzqrLcEX8L37X/ADPPV6gyxPL8VLJFuonLBU3yjaEjjBNtL3Ug+wePPV6pD47TwwJC7P8Ao2N2&#10;sApa9ibjQgDnq9STzFjs+JTR1VdUrHChuF90lyO279fHnq9QJY7WVNfU1BngjsQdjByQSNNLdyNN&#10;Dp/Dnq9QJ4thJx6tqCsPkzFd0hKEKQLkG58b9rfs56vUmXwiHBkAqFDxzkCwsHUkfa+/tb+nnq9X&#10;VHmOBCkTyOvkoI/esCfeJJNje59vPV6jT9O+qklCJZo5l2FAu1Td7i4I76Htp/Tz1eowuWusU2M1&#10;MNFT1AhU/ZJJBYAePxB056vUPWXOszVmGq8MqF/e3SMwIYgkX79x7f6eer1InO3WfGUaShw2qV5Y&#10;1AW7CxFrkC/8Bz1eohfUHM+IY7Ty19e94mDowa5JcnU/Ueer1VtZwy+mKXnoVDKzOm8C4HcNut3K&#10;nQjwNvjb1eorlX08xKsx2ZdqGGRSCDEd176EeAJ8T356vUKPTn00Z5x2SqpVi82MlkUAAMybRZhe&#10;3b2gkffz1eqwzpt6FMTiw6iWZj8wSBeQB2ZAtydxOhvp4fQO/PV6rQ+kHpmwLLkEbR+VLLSBYyHj&#10;XQgXv8dCOer1HgyPkOnwmaJKVNoI1uQLeJ56vUYrBcApaVklmCyJH7wuoIJ9mvPV6hkoqzA6OkjW&#10;Ky7jfaDax8QPz056vUqKTEYpZVp4xYMLjUa89XqeaSmp0s8liL69tOer1YcQwemRHVX93UnxuO/s&#10;J+rnq9SHxPLkLoVpwpL6MTYafXr8Oer1Fuz/ANM4Kyp3oq+WAysGQMCfbfuCOer1VydY/TfR5gSo&#10;wqkUBDuOwICWf7S+9e9tLWHt56vVU91c9LyU0E+KRUMc20gMYoiT7tx7xK6EHx+HPV6q2s29Kpcu&#10;1lVTeQyiOz2t2W+oHhrz1eos+ZcPp6SU4dQxssWzzJLHUm5GhHj/AA56vUgqiCrqqinQHcYSz7V7&#10;6i3fx56vUIWB4Uleolw+nJl0F7X3Gxvft2H6+PPV6jZdM+ib4wqVEYlVJHJZGO3dpc7W1NiNNLfD&#10;289Xqsg6X5KamjpP5REEqYFC+Wq6DXXt373ufH6eer1HSw6WbDKeaqhR5FEZ3bbgsQvtHsv356vU&#10;QDrx1DmSqaNJ4182NFEandoBqSRbUdtPjz1eqvHNeM0+KxVVLuLLLtLAXCkrpp+7Y/H9p56vUAeK&#10;Vq1dW0DI5jRSBbwt8fEc9XqR7D5ZHr3muktgDcCwPcHx/U89Xq54LieDUMyU9JumMu77NgqaEAnu&#10;New9v5j1eoX8t1OKpVLDAd0ciG5P7q3+HYi3jz1eo2nTCQYUy1i2eWPymAb7Jux3W+Nh9fPV6rgO&#10;hOIrjmGB/L/SOBtQAEm9/b4fT7Oer1WE5RwKLD6WFBL5PmAB3Uhgbdr/AJg/2c9XqGDCsFiNWoK3&#10;MjhToCCN4tr7dPzPt56vUdHpij0dEtKP9y1Pjq39HPV6jgZbqSYQCAbjv9/PV6nbFKj/AEZmPiD9&#10;XPV6iWda8E/rBgtVCy2uh0vfsD9F7+znq9WsR6zumlbQtVxV4DQvvliWx3EEbRe30eOmh56vVQZ1&#10;JhxNo5aIx+UlMSUHb3SbWA789XqLFjEdVPPFh8QWOSeVLXOjEE3t31AGlhz1epD1WImprKh5t0ky&#10;sQWb7RAOpJ1789XqbBVyuzUfZTtFvC/0aXtz1eqdWSVMMrU8l3UrdT3ufYOer1QFp6ms8ydbRvvD&#10;Rn6O6m/e9uer1Pq4TUz10hlPl1HlqfLNiSO4Yg27+Hw56vUssv5UnnEcUy+YxmQsFFjtINja57fX&#10;z1eo/np4yquJ1QqR7oot0Nri7M1ySBYfWeer1X5en6GHKWFrRREGIBQ0hBG1rXOovprz1eo0GIdS&#10;6egwaVJ4/MZA1iLEH69t9Pjz1eomHUnOjRxSzDbUGQqfLUkgA3+rx7c9XqBFK/bifm1sLwxyAAI4&#10;FyD7NDpz1eqbXYPhqQR1eDO0cpvuVwACxF9TYbreHPV6k6IMMWhjlBtIzSMy7mO9b6ADUD+7nq9X&#10;qCo+Rq5PPDpTybdrAABUubDxt3789XqWWF4jhwhEtPMFlhkchWICgdr2vqCdeer1LbAM+UuBVtJF&#10;RuHqZyzsqWIVQRe979yf1HPV6jhdNcc2rPiqSsruNwQsQPgSO3PV6h1y5niieliw+sfypndn2KVJ&#10;Zl1vf6Oer1GUyfi0dem2nYSeYUtZQGU/E6ePPV6jJ4U/n08IqAJJVH1X/XXnq9WGswquirYoGjEl&#10;MRIXBvcue1h/hIvf6uer1BljvSHAMUopHr6W53l1G24He1/oHt9vPV6iq9Q/S9lacLVJEquwkEo2&#10;AApawFu1tbH+3nq9VTHqi9O+G5VwJBgdOhuBYxoAQt/skeI+jUeGhN/V6qHureRZ8OxxpoJQl5GJ&#10;UE/Yubgm519gAH3356vUWDMOAYthc/8APDsejsY0QOl172O0NvvpcG1vadQOer1BoaU1LGpkLiQ2&#10;tpbXwJ/bz1epU0vnSRRx1JCiwDqPBr6H+3nq9Q25cwJMUqI4KAgKoBJJudBrfQWuew9nt1PPV6jW&#10;ZaylBSmGokQASunvHS4sST9Oluer1GaixVKijXB0jTdTJvZrAXF7IAP2j289XqZMVwaKpoXxCtcP&#10;5hJsgJKC1u232689XqwUmT2xS74Zslk91RujtcqLm4IOtu/PV6jJ9LsjGgNPPMV+aqPLHuC2zaxu&#10;D3H5c9XqsqyXhzrgXy6ndJHZdyE2B8RcAa9xz1eoXcDkLn/SN6wwWCbhYk+JN/A6c9XqcseqFnpG&#10;MYtFOSqjTS3fnq9RCOuMSCaOQBkiKhWQge+VJ7fSSNfp9nPV6qpetWCRvV19VFGrRKpDg2JQL2bv&#10;oLc9XqIji2RhLS3aeSBywEjIoLbQdAAQRYjx0P189XqesV6cTvPFDAP0QVSRt0G292LeN9NPpPPV&#10;6uFflvEKetigpIleW62ItsJvaxsDqO/PV6hfybketxaf5WrpEnZZ0v7oKqT9WuuvPV6rlPSX0cpc&#10;XxFDVNEYYWXbCqE7iBqA3a1/Z4356vVskdG+m2XcGwGjgp6ZUcoragEoe4se/PV6jSYTgyMymwII&#10;76c9Xqe6jCIVUkgA6eF9eer1JXGMCgrAYzEpX4Wtfnq9QU4/09pKtt6wK+0W+yO99Br4c9XqLDn3&#10;084lidatbBCFSIN7q3NyfgOer1FEz76QYsRpJYKvCFjMxLebsAYW7dl7+2/PV6q7epfozraRqiWK&#10;jafUBWCgAE97jvz1eqtnrJ6c0yviHn0sBhLIxZbA6re97drG39nj6vVWpnnLNXgszGjFjd2uFvre&#10;wUd9L/lz1eoD8YrJ6dwSbMB2NtD4kj2Hnq9TJUy1c0SzIFG5SC1xcXPiOer1YaiNY4leQ+bGAFbb&#10;3udBr4XPPV6pNBHLHUwRy7ip1IOoGugv3PPV6hJy5HIZdsbGMtuuNRa5+N/19nPV6huydhs9XWpC&#10;JFAZwhY2NrEg376E+znq9VgXSPI1biNPHUUJVJNzB4zqSVvYn23A0Gv389XquQ9M/QnCseoKTGUj&#10;uXEiO4vYEHVbeB0I56vVanlLobk/D6WOWeHzKjYPtKpIF/bYG1+er1D/AIBlLAsLLKYgJx5W02BB&#10;UDXnq9Q1TLhlJgb0kYGgYgAWAvqNfG1+er1FP6l1UeIlFjKsqAgkAWBPa47H2c9Xqrd6pdFcOzZj&#10;T45UG6Rhlk1uSvbTva4AB56vUWyu9HlBh9Q+IQreCYF44mBNjbTXbbX9e/PV6kBm30eYVNRy42KV&#10;SdkaiJY7APbUmy3Jtrz1eolPUL0hikpXmp9lQsLs7xi4ZBrYfV9P9nq9Rect9Hpsv4/S+ZGwWd3Q&#10;LbRGKll7C9jbv7fp56vVct0JwCu/ldG8MYbyFQbzc6gW22OmlrHnq9R7KHDsH/SmSMyTFQzae6Ws&#10;L/Xz1eomfqRyZguLYXX1KRqxhRjc6AEj+It/Hnq9WuV12hhpp5Rh1S0aUzl7AAFje1h3uDb4c9Xq&#10;KdS4t83ipe5dma+wEfvHxvc6D4/fz1eqyXoJVS0iQzU8ZdtysoB7MdCpHY6+B56vUePEMThwKlOJ&#10;zBxWM5XyLhQCALkgAgjbe/089XqQtXn0Bp4FPkllB23uDu7C58Neer1ZcnSyV+KjCWWz2jZlRfdK&#10;sfd0Fxcduer1G7w3KfyNIuIxRqZIkHvbRqB3AHhbnq9Qa52wmCroJcT+UVlBPa4Nx293tqfb8Oer&#10;1EF6qYcMKxOnoobFZwWkV9SD7TtsQbafVz1eoKsupTTYl50AtHA4aMOfdB7Fhr39gP8AHnq9QvKY&#10;J8RkESeVAmwRFhYlwDuY20s3gANNbk356vUE2dK2dXlF/wBKxOjdjYjaw9n1c9XqL3is7UGIw1tC&#10;drNIY3U3s1gSxHxHf9b89XqUGEVdO0kJqi8SLIWBa6i4NwQp8fiOer1DtHjdBFUpPSFkS63JYEs9&#10;rG1raE621t7Tz1eoXqHHaVsONLI9hTqdlzqS7XPxPck/rf1epTY3mWAtBFEDCB5ata1za+o+AuT/&#10;AHc9XqT+J4/XikiqaOR3JYi9xYEXHvC9zYe34c9XqWnT3CpMYrlo6mRmjDXPhZm1a510I7A89XqP&#10;9k7p9hsWF0WEUMCRQUytaOwU2YajRbdvDw56vUbDpPlCGnaOuw5/L3yINniwuL3vz1eq6vprSJT0&#10;casNpa1voA7W+/nq9RhcMr46Z11tYEc9XqyYzmKOCJpXcKFBJPhbnq9RDeqnX+lpZJjhkpAj8xW3&#10;WXUDw110/Xvz1eqtDqj6lMUxGe1FOKiNlU2UkLe5AFvp56vUWnFesmKV9SscxEszMu0DQK38Tz1e&#10;ptqOo2NVZWScsysXBG4XsfEjbprz1epmp81YhPTyVO8xy+YVUk6gnS5tqRYX/j489Xq6gzXi2NM9&#10;NTHcyFlswuSoJHj7bc9XqUeCYykNbHNIgSdiVcNddw9njY2tz1eow2U2EYo4Z5TtfcyWuSCwvc+z&#10;vz1eo3WQsaigoUolXdBcKSTc3GhI/jz1eo0uXsRo68ROsG0qwUNa5Phe9gbc9XqFtcTkpkVdw297&#10;9gCBz1eqdTZleeASuNtib6jX489XqzLmW7bd2wG/bxt3HPV6sEuboWqWhWSwUXLdyB2+489Xqw12&#10;dqSmQmWQgBVU21sT2+o89XqT8+OU+iSS2Ygm9yb/AEfX489XqZ3pTNUF5G3RH3tNDa3c/dz1epoq&#10;6SCOugqIo2CSgpJa4JXvYH9038fhz1epDYnglIZv9JYEuxNyLkgiwB/t56vUEmc8oRU+Dv5ZETAl&#10;b62Knt9/w56vVU71xxOppGmekRVqTKEB7BVFz4/389XqqO9Q2Y3rjULHUASMLg9iov717+3t+uvq&#10;9Vc2LZvoRFJSSgi9yfEBrkanvYDXnq9SGqMbp4mq6S3mPYiM+zTUg/Eduer1IOjAnf5eQWDOC17X&#10;7W+7nq9TiayipJZaanj/AEkZFiCPD8teer1LLLK1+IPAa2LeZmJVE1NxqNfaOer1Wi9Ish4fU4VB&#10;J8sySyxqXZiLH3dxFhextz1eqwTpd05g/l9J5qrEJioiG0e6CLbvA2Pw9vx56vVbX0X6bUuEYRZH&#10;BcKmvlqFbTuLAEn2k+089XqWecMDoqaQxUmhJItobN8Ph356vUVTr3lqlrcviNCjxrG/mKQAxPt1&#10;7EHTvz1erWR9RtJiiY6/zBK0zBwwtqsiH3SARaxvYnw9nPV6iIYhWz0aU9VUttWedolcgWugBcX9&#10;oBF/Zpz1epdCWjICj/JkApoLXJ1Jtrcc9XqEJMT8+mFLTjc7aube6otoTp4/r8fV6k/iWBSVFG5g&#10;VmeBQzAnUBiRcj/Cbac9XqC7MtNL58TRvtT3bqoGth4j+PPV6k5MFiSRYd6b9dLXv3ub2tz1erhC&#10;80+GvE/vKrAd9B7fv56vV3RSBsQ2mMugjKoug18Py56vVgSpnaN0mTzAbnQa37fH9fHnq9TlT0+I&#10;rT0wp6iUUtQW3x3G0KBcki2v9vPV6jF9GcLqYsTSKjpGrlEqGKwBP2SdouQRY89XquV6UYPR4nR4&#10;e9cEWadgqgLcI2q7bnw0tz1eqy7plkuuw7EY6QCIhWG/S4C69rW1/s56vVYNguEUYw4zRR7vMCBd&#10;CLe0m4B9vPV6kJnXL9D5EtSg8wkWdSSQDY+H189XqrP69UWFV+XquFYw83lkwnuFItYN7Lnw/o56&#10;vURXBOkGN4vi8FJQU7yyzXW6gEKTckaanvfnq9VqfpC9JeIPPLXVdO0TQzJuDoDvNvtjvcG9tfjz&#10;1eq8jpb0JwfLFJHui3ygW3BbAAkkgffz1eozuG5eoaOEIqaADwt9/wDbz1ep2Yx08XuRbRfUaW56&#10;vUwT1sL+4fG/1Hnq9UTdTSkKD75tpbTnq9UxKENdVFzqDz1erHUYJTmFoh2NwTz1eoDOomVHq8PM&#10;dEPeF/A629vPV6q9uquRMVhmURoXIuzlbm9ydB7bd+er1A1DlCrhkFInvXI2lgQAfb9OvPV6o+N0&#10;WI0BWCgBsxXcQCQDYj7r89XqLh1FoMYkjaneAFkJkXUi/wBFvgf4c9XqJpnh6eohcmY07KGEq7SG&#10;AOv7wP389XqK5idPiMcRpllKqiHymt7PrH3fw56vUgps7w0mNRU1V2CsjqbWJAtp9evPV6mrCs/T&#10;LWvCZEKxW2kaant/Rz1eoTKDPC0yyTyXkvEu4Kdbk2AHbxPjz1epd4FnamWnvUVDSicsoW9wpGjB&#10;jfUD2e3nq9Qrw5/o6WSkeOyRG0bpexJt7uhtqO9v6Oer1DLgHVALU/L1LmWNY7KVNyCWsFP1G9z+&#10;3nq9Rm8BziauCOpoUULC8QZSQSGNr3+kEc9XqO906xWLMpniVBuRVVRp7oHj9Hx56vVMzJluqjil&#10;NGl2bdYkEAkgDt4j+znq9RGer+QKZ41YlHrDBJGwC2UXOuuvPV6qXevWDy4Hij09QpN0J9wgoFGj&#10;biLAEez2XPPV6iR4zHiuIUtPhGDxlli37NpvtS97AnUC97Ac9XqD+TK+NDzFjV0Xad26/e/vX+HP&#10;V6s0uXcZSg85yZdwuQi+CiwUX+Ha556vVPxLLhwfDFr6iMqsiBASGLe8dQve3fuf4c9Xqg5foaeo&#10;qKVZiXmo598SIw98DQCRTcH6DpfXnq9RxelHSJ81Zgk+Zpy4naORlL3IKm5IBug08fzNuer1Xd+n&#10;3opT5VpKYMiSRiJgmoJKtYkG4Hs8O2nx56vUfDLeA4Xg8XzEUaGVx2I1BP7oB9g56vU4VeZ6WmC0&#10;aHZIhO1gAFI22IP0G/PV6kAmcTLTTmCbYZGCi+gLX1A56vVJp82visZp5BtMAAuTcBx/h9o+PPV6&#10;kHnjMop8IeSpICxxMGAsRcm27T4frpz1eogPVrGpYKE1GFteRUD6aAAC/wBxBvz1eogeas/vimJN&#10;DMtnHxAGg8PoA56vUC2OdQcTkxDyoEkiWIbvNO3bfQDQXbQe0fw56vU84d1LxaDDoHVveLGMkeKt&#10;YA/QP17c9XqMBlbOlUvkiOcyypsce9YqdbgjxFvD2/Rz1eoWKfPWEYhTvC6P5h1lJkI3ENdQoC2u&#10;e/0c9XqWhx9IMAo8SnJhd5WIJNxYH3dw1t3t+znq9SBxjFZammkhxCRDJIQS/izk6WPiAP1056vU&#10;GuKY2vyjUbhwsWrBTYkHS9/z1056vUssnST1cJxK606xSBAiyXO3wO06nTS4++556vUZnJ2aplpo&#10;0Md5hJYC51UaXPxJvz1eo8vR9J66emFLZWmvvUagLuPb6P6eer1WgdPMl4k1FekmlaGchjG1ggYX&#10;FwAAT9fPV6jSZfysYqSOTy1EoAuT+fPV6liuXpGXchAv8Brz1eqLV5cSVBoBe9zoLc9XqTWK5Ria&#10;mKS2Ia4HYW+PPV6iq9TskGeOd45jAsXvvtVbEDsLsp0Pb7+er1VGdecSrsFCRteNzKPeBuCDqSRo&#10;e3PV6iV45m6mwyV5obee7l9out20sfHUjXX9nPV6nHBeoFfjZMGJlVdQtgpW4B118T2tz1eoQos6&#10;w0dvMiLyQhELKLaHUaXOhvz1epkzRmupqZo6diyliA2pI2+Jv4DW2nPV6gDzfjUUbLLhFSSlnEh7&#10;FQfsqL/UP7+er1ApWZtloqgxyBZDYISe6DQgkeIJHfnq9Sarsw1dNSTYgSFMZI9697NcXA9njcfD&#10;289XqwnqdjASmpZkFQyrbzYUCg+A3eJIGh1/jz1erm9aa9qUVCuVnkC7kNygBuS3sBNhz1eoyuT6&#10;+PAWFMl5g5GutzbsPp56vUo67NFJVTLHNM8U9Mkio6lgUUm5W48L9x4/fz1epixrq+mGYcuHEsZZ&#10;YjZiw0IJFz43Pw9t+er1FrrerkFXU1GDxBlqYHLSeYrDcp9jEAEHwAJ9ngeer1QqTMb4vMKOnfYq&#10;FrBew3XJXvfQ+HPV6hFy6aielPmgybzsUEAgAE9gbgggX56vUt66jihgp5qZhvXaoQi1wpLdh9Pb&#10;nq9TxT4lJKRLE4WeMq221gde2pPvC9uer1CPgvUIVOL0/wA3G8CU+5rhAFJ7DcCvw8e/189XqMPg&#10;XU+gagmo4rOyhHDXAIGo/P2n+nnq9Qm4D1iwtJYKBt7NLE24qCxEh0FyFsBoNTbtz1eof8tdR0aE&#10;R1t1dxYMCDcfH3Ta/PV6ldiVWuJUYr0a7WIUaXLAXBP0/wB/PV6kFPS7GFTKgDMGF7mwP9t/y56v&#10;USXrhVrTRSV1NaWTs17i9rm3xHf7+er1VjdQc7vUxPCGcSAdkO3Qtb7QN7ewc9XqL7inUQYdSutP&#10;I8jwqSbkaIR9kEg+PPV6mPD8/wD9YoKbEiGhd1BZXuGJvoLWvoNTe3jpz1epW4d1BNIktNICjAFl&#10;IsR7AzH+A56vVzq8+ijp5a+plWRo9rOVIOjGwJUXNgfE/s56vUgcc6pSpM1TGN4h8tli3XDMTdmu&#10;dO3YG30+PPV6kRiOd8Ro69qWKoZ45kZ9w0sW12gm2tjpbnq9XWDY1WJVxSs+1Iix3N2cEEG50vb4&#10;89XqHfJGfMYpscaSBNrRbkZlawA8GB+Phb4c9Xqu/wDRb1oxWhraShjqZLNbzd7XJLa3BY+wc9Xq&#10;vRgzocTwuOenJZpVBtcm59n8eer1BX1Cx1jReXUxi7Ak2UEaEWuNv0/qOer1VCddKhJs1/MCMkQC&#10;Royfsknuo+Hw56vVA6L51ihxEwybIo5HFmN7glRcWAGoOvPV6rBunPVw0FKsdJHadXazkj3l9o+O&#10;nj4fQOer1DwnWGWJDMk29nOqg6g27nw8fy56vUqcN6oyVkyNLIv2Lm5AO4eH2fZz1epzwjqaJ55Y&#10;pJ1srDuQAB9w56vUqIOoSz6wyKQh94XJAHhz1eqXNndFofIkADe8Ce1iPE/Vz1epE4zmL+Z0rijT&#10;7RKWItYjnq9QE5nwivroFjnVTE4YAgnaGA0/K/PV6ip4v0LxTG4lMQaCKVWY3SxN/wCA+HPV6kxV&#10;dAMRpZUwalgOxGWVvdvcA66n4+HPV6lM/RKSGskxGKCNvNAVrr7wPie/hz1epQL0to98ZlhbfGNv&#10;mGwJJN/j2v8Anz1erPW9LZ61XNHTHfGFVXYA3a4tb3b/AEnnq9SFfoLSSYqKzE4nVQ4clbWRgDcD&#10;3b2Pfnq9QG506JYxQyTw4XQPU+aQQ6hSAm469+1uer1FR6h9MsYy2ixxxvM8pJUgA2YC7KLH9fr5&#10;6vUV3qHFitBSmZISCLL5hv3OhH1A6nnq9RZMfxSvondaqM1DQoTGAASbgXA7XOnieer1SssZsqkZ&#10;Yoyz+bsYX017bbDxF9eer1H66MYxiWG1UFXDMqxyKEZdpBDE6EnTUWtz1eq6Tphm/dhVLIrsxVRY&#10;XLXPs8ew56vUMdfj8pjWbSMuhOovcnxPPV6iw9UZop6YzhPmWjBbcLHcANbfX7Oer1Etx/C4cYJx&#10;KYAqjB1UggDbY2+zrfnq9Qw9IaWaukjaVro7qpiC2so1NvZrbnq9RtMx5bpVw7zoFYNJGVIBJBHs&#10;+N72vz1eouOasDmnoPMkEVwkpttBItYAHx/u56vVSX6nOn0ZrqmrjjMbxkyyDQAnuQD3IAFgPq56&#10;vVXFjWGBqjzY0D06Pe1r77+BuPA/Tz1epCVFJU1OIJJh8Lbo93uAAkg37D489XqhVlGKOjmwyvSw&#10;qlidCNCtjcix7X7Hx56vUyPsVAkRJC3U2BBFjpbw1HPV6vVIqaJFeoVmSJFcDXcATcE3vow7fDtz&#10;1eqc+Oxy0PmRsFQgMd1twP8AH7+er1caetQ4lBidGpc7GjYtYjaT3Hhfnq9QhZfoKjF6rykl2R7h&#10;tBW7Ag/RYg9vbz1eo8Hp/wAq11Pjq0pkYICrP5mlwRf3RYXHc/qOer1WcSdJ4sYy+rxELJT2fwAI&#10;76fH489XqA3OeUxQV6SmEBDGR5ikEAm11Ybe/wAeer1V2dcMCpU9+kdUDOzzIyqPMNrCx01Fu+pt&#10;p9Hq9RRcXqKGpm+fjDqyg+6bWBGi2trz1epKDE3lkMkp3g6FSOxItqdBr4c9XqyzSebRowNpFK2X&#10;uDrbw8QTz1eqFTUNZJG4idAPeFrC1wO9x9/PV6ldl7D6iaaJKtnBfbuFxqD43sD9HPV6jXYfkZqh&#10;UetDU5WJDdlFiLArt+kAEnx56vVJfJNdWyFqOMxqAS5IAUkEAHx1I1HPV6jUdHOn8dXUQxU+7z2K&#10;7gqgOSvsPhfx+vtz1eq8LpXk+qfD4sDgvHGyIFBsCW0J+Pcc9XqO7huT68YXAtam5bFk2rrfW+t7&#10;+HPV6gJ6j5UxtKqRqaMFJSSPEIvtI1Jtbnq9RKc8U1UuK+XMxliVo10UgEA6nVbAjnq9TNgeXC5F&#10;O6KzySEruQCyH2/Ec9XqSWbuiBramSopZFghAdjv9l77QPh8eer1FY6g9Gqp8Rb5dQrvtWKMKxJA&#10;T7R+k9h7Oer1BmnSPGYCqYehZrL5mhW1tWN+2gv+p56vUZfpt6dZcUxaOCpjkiaoZFWUKSoFu+gI&#10;sfb/AG89XqtJ6TdCsOy5RrR1UUVSyqN0gQKGOm0sP8QGlz356vUZTBcrQ0dStN8vvYj7Wm299NOe&#10;r1L1ssJVRmsRQhYAWGoBF9Oer1Yp8o00EInlRJEG4lbAkXGp56vU3YfheGvLFNSBdrkD7JWwvqLm&#10;35c9XqeKnAoWXfIfdUOgBABA3Xt9H9vt56vVxqcIE0YpYVRdxFyotcfTt8L89XqCPOWWjQIppVJZ&#10;jIrLqxJ9vxH9nPV6iE9YsmpDhz00MxV5SGcXsQR3sRqDbS/PV6q2upVTidFjcDRBgY0CMF1Vju0J&#10;t4geOn7eer1KbpUcdxTM1LUGZ9yMbWP6NitztYG4P6+HPV6rJMJxiroo4z5rQJ5YciIqSDfUa+Gh&#10;56vUM+AZ8amj+c3Mwk2qUJCk+7q30nv9Z56vUvMu9WqWpnkpqhhC24FWI3XCmx/d1v356vUafKGZ&#10;RitJTzVEpcSWMJ9tj7Po56vUZLA6iGudJU2uAT7Db2/WOer1LJa+58u42AEECw09vPV6n2lxGijH&#10;lyWRRYG9teer1OmG41QndIrgKLC97gntz1epwjzCiQ3azC5XTvf6P1/Pnq9THiOYadDu8wC9gO31&#10;/Tz1epueupag7mPvXNu17c9XqdcONPW06M6C48dNT7Tz1epvnwmjrt8gFgpOhAAJHx8eer1F56lZ&#10;KirI1jgVQTuLXW/2iNfhax56vUQvP/T/AAeSWorgqp8up1UEF2B1t7dBz1eohueHnwPFZK2HRKi7&#10;lfLsQCdLn+n489XqTSdQcOoqVfLlEn2l0soBvcrqPb8e/t56vUHOKdYJaHFXrllA23BQ+8AGuLEC&#10;1jp2+jnq9QHY51TqcQed3jekKyKAxAO5PDaoBNvpHs56vUE9Zmv5vGHDBmjddoLAht+hLWIFwR7O&#10;er1RxmrDJsQqKISFiU0ut/eUai+moI56vUH+ZcZo8JjJrZN8zrE8XcjU3I+kePPV6iz55xZsdnMz&#10;kM0Ngkig33sNAD+RPPV6gPzBQU7opnlV6oySKyt2C2BUm4sbnTS59o7Hnq9SEeiaikicMr7iCvvA&#10;9tTY2t9HPV6ue1oy8VF2nJd1Pci41J+PgOer1KjC6fDpg1HVptRQWAOl3JuCL+Fu1v4c9Xq7w+ds&#10;MMlNWjeJEIsTpcDQ6W7n2c9XqZJZPm6WELF7zyMpudQPDafC556vUs8Oy7i89XFBRVHfyy77AxsD&#10;aw7AA9ibH6b89XqN7096bR4viUVFKHlkUFnJB2gEGxBFh3/XTnq9Rg8A6bSRPLG8Y02k9xcga6HT&#10;v4256vUqTT1OE0HkSRMrjcigDRiT9q/ew7afXz1eoMswVlcq1Xz8SRsdzCxBBUDVRfW/9nPV6i24&#10;1h0+OUq1sShVAZBHbUMDe7X+B/XTnq9Sh6YUFU7rTS2V4ZEt29+5O5fC4t+fPV6rc+jGUjLCKSpZ&#10;YtqsVXaSbkW76C1/D+nnq9VlPS3BDV4rE1wvlhVKbdTcWvqBoSPD9nPV6rBOnrxGiWOlYCDVG+nt&#10;2/Lnq9QuRYrDAnyzixHujcNP1HPV6kpW47IzMswJUEqrHbtAv4fHx56vUkZczRGaSmV/L8skC22z&#10;aXv9F9Oer1NkGIR1EDzVFirkqSpuSD7PZz1ep2NdPC6UMSnY20h9TckePPV6niarliljp5XUkWDE&#10;WCgD2a+znq9ShgqflpEl3grp3sdL9h/Hnq9S8wbEqWmMMRkJXt9m5+v+F+er1DvhFUPJUjUmxtrz&#10;1epeUrgjUfH6Oer1SKqkMm7zEuLDt7Oer1Ab1By/FVULNFGCPe3e6pIFu/w156vVWv1s6YRYjSpT&#10;rAjIZGZiqgnsRf7PfxuOer1U+dS+mlZSY7UU+GJYxSLJuNgCVINvAC/bnq9U6jwepq6RDNIrySsq&#10;sse2wAvofjYc9Xqi5io5KahFLvCG5Cm2m0W007a3PPV6i8Zmp5JJBLEVeRSWLaAEg9/jz1eovU2J&#10;YjumaVCqxy7mINh38fp0HPV6n5c3FJlxZ7XI2BRYWNtBYdx7Tz1eppxKWOrb5uceUzBQ7X7gm/1j&#10;nq9QX57igpp2hhKo0oV9xGg093TxHjpz1eoE4vJwqS1Ndphc6g2Ja4IGt7drc9XqwVks2GUc9PTR&#10;B5Sxaw1UN8NTcePPV6mCjrcTlhleonWdS20xBRdfDXx056vUuKXEqT9HDNGfIWOwAJBdg3c+FyDa&#10;wt7fbz1epywShTFKg1dDE0UkpZdouPdGlz9Xt+vvz1eox+Usl/yuiebCqRAo27EvtsLW8AR2vpz1&#10;epcRYTUJEHxJNgp5AG7AsGF9CPYP1156vU4V8sdNRjE1CmIKwPgxFyo079vE6c9XqLtmLEGQPBRO&#10;Q8hsgFtoFz3172/Lvz1eoD8zYnNaWAI5dC1/dF1AB1NidD4H+/nq9QByYzRRVqPGNs0gIuR43J+P&#10;PV6vYtWmFEWFfMkDKTf7HvH3tbHsNQPE6aeHq9TtNWpT0+6B9qoTqpsDp7B7NR/fz1eqRBjMFdJI&#10;0MZBp1DtIbXksLgLfufDnq9SX/mP81mkqJg8bMCQNo0sRY+yx56vVioRA9SyrUsixgMq7VsxJJYX&#10;vcWtz1eodcjRy1WGSitiJWRVdfbYsdbC5AFhz1eoWsLw9P5gr0J8xmVlbaALg9rXHh7e1+er1Q8X&#10;raHDqdqAm807HcV0AIFrsRobW+vnq9QX4nUU0jfLz1B2xiNW7+77PqN9eer1B/V/J0eJx0VLIXjR&#10;tsfl63J7eNuer1TpcUoqSpjhV2vHIzMWN9+l7CwAvf6dOer1OddmGiqHixKiYMUAUqAPsrrt1sNS&#10;f489XqXkeZ5ZsPRqMGNmCkm1lJPYAnuQPEc9XqdFmaiwxqaqjFTNLuCjUlWJ0Pj+znq9TiKsHBoH&#10;MXlyIQ0qv4MPEc9Xqd8Iy5iGYcSgaY7EYjaACbC/f4XNh9F+er1GcwPppiHnfOrF7six+4VAvrYn&#10;6ba89XqO10g6bfy7E6ZKeNjE0iM17XJIGp9n0c9Xquj6L4TWyLVR6mODaAPZr4feNR+3nq9R2MvV&#10;NM8V3A3EDQ97jvz1erhi2KRrKzkrvsxCjaDa31c9XqL1nbHMRnkZqONFQC/vuVIH71vd728Po56v&#10;UWPMGMhasVUbsyw3EitoDfsfHW3PV6mTBM4KsbUkcZjLufeLe7pfUHTnq9RoMkZ9xGtJhrJNrJGt&#10;gotf2duer1C5S5i/mbNusXmVAvib3156vUj8w4rWUxlplIZoyFNibC/8bW56vUHeE58r6Sdo5pgS&#10;khCn2qO97ffz1eoxWWerAp4ozHKHiWw3DUg356vUu8W6lUtTGEMg1ublh4/fz1eorvU7qFSw00kK&#10;t5jsSDc+6f17c9Xqqu6kdU8Kw+uqYpmUl3DRm9yWDaj6Lc9XqKlnD1H4mmMwU2DtHHD73mmwYAgg&#10;D4A2Pjz1erPh/W+fzfPrKmNlFvdICGx7EW07a/T9PPV6ldJ6iKDDaZKOtsytvAAFgQftm/fsfvPP&#10;V6nWg6r4NiVJGsQSNDvIjQ2Y30F9SewB56vU34tnzBav/TZZCGjWOygaE/vXJ0I7ffz1erNPigFX&#10;ST4bsMB3eadQTcAgDQDUXv8A389XqYq+uw5DUx4eNCAEVdrWBN7X/Lnq9SGxWtqKby2pFaB41BJK&#10;jUfE/r356vUnIM3Y7h8/z86745ib7SAHIFhp7R7eer1LjAMwx11KKHD5Wknk2qYhckE62HifC1ue&#10;r1BRnCpbH4J1jdUpk3FgTe202Zj+znq9VfnUXp9TpWVddDI0wmAYIpACrfvex0/Xx56vUSDH8Kpx&#10;jgjqmP6NrSBLgEdtT8O36356vUqMuYfPiOLqIlISNI0DdlZSzE2Pe62F9Po9g9XqPn04ylSUsZnn&#10;CMke3Ui5drXA+keP189XqNbgWEgYfU4dSRvCsuwqSCLAEEWPh/Rz1eqBm9phVgRWuitG4a5AJ7Np&#10;rp4fHvz1eorWZYakCWiq1aSURnc97FwdNbAC5H1ey3PV6ggxfLXnSLQ0pZIxsve/ujb4H2X56vU3&#10;0WUqSkvJhkbtPI5DXJ1sGvtGuhAvz1eqBUUiwwtNiCmlq9xC7wCDbRbrfUEW056vUGucXkrKeGvQ&#10;rvpw6i9gFQ/bIvawJ1+7nq9SMr46eKjidlYDadxtc6C4tbw8deer1ISpFJXSzmoc+cyI1hoLAe6f&#10;aPy56vUoaGjCqsMCFzILh+wUjxJ7mw/Pnq9QhZcp8RmMYDN5Um5pBpcBSQLHuL9xz1eoaMDwyXGo&#10;2iqvNAuNrBiCE9twRbcD4W0+vnq9UqoyxT/MxU9OH2ykAHuGsCdoGpJNrn+/nq9SGrGkWirKek0e&#10;ElFNhdXPvWIIBsBpz1erDQtFiEaVNLb5gKUc6G5vZu6976c9XqHHo/hRra/yquI7Qf8AKJYMf+JW&#10;sQfo056vUcDB1w+JEopZtzKyqi2JG0m3bvp4n6eer1CreTDqaaCLWNVRw1gQD7Pu119vPV6gWxTH&#10;6/FGq2NUvkwsO+hXQ+6o8bd+er1IiPGKh0BqZi0SLoxA3WHgbeBOvPV6mefMD0UK4iWJVwFdAxIB&#10;vqNe4IPiPbz1epG1NQ9VGI6IACRmK2sSA17C9x256vVwxXFauZ3wmYKskYIDAWA2i9/j+0/Tz1ep&#10;O09e1VioeuJHmQKS4GoK+6AQPH4d+er1KymzOuGzU7lVkpWT3nuQyt2+zp9Z56vUJGSs0VtNOlO0&#10;iy06sWFyLm2ov9Hs56vUu8YxSoxWiEYmRPMckMoBJVtCG+kac9XqKt1Ar5YDKtNMIS5ZVZT7xBAA&#10;bW+oHgdLc9XqJnjVDLQ1DrWMakqhBqTa7NY6kAWBvqbAD2d+er1BPiVbidNTp/IYI0LOl3kFzsZg&#10;XtcFg22/s+OnPV6nGgrwMRczz2fadpNrH2+OnPV6n2WomauVahxHAyAjbYh2v9nvcEG35c9Xq6ao&#10;qGpJXpIx5zFBcgEXB0J+BGnPV6najpllUI945ZSLKb7Nw7/Tz1eqcuD4vNXrSxsCjlb2HazWsD+e&#10;vPV6hRwbKElDTTLI27zdrsuhJsb6+P3+H0jnq9TPiWVWqJ0r6KMrUReYRqbH3bAWGhNj4/DT2er1&#10;BHiOGVoqI5Zy1GHazFACexuWBABBOnPV6kdjOAy0itNIWkpy19xABJJsSQNNRrb+jnq9TPHSVJq/&#10;lotZFlGxyuhW2gv2JB8bnnq9TDWrXidpZl81SzAsSW1BsT9R56vVOocPWigdo4mXzbsBc/ZIuWv3&#10;FvD4c9Xq7wqjrHhatqveKn9GxsSLG9/aR8Oer1KjBKoYfM1XMCWYmy2AtfUkc9XqeVoYiWkopwhe&#10;TzGLD3UHgABbT2n289Xqd8PpanyZIXlSRiG8wo1l8bW+rXnq9T3SU9ZJiEXny+UjKEAeQLdiLqbs&#10;RqewHfnq9RicD6eYpjUkaVUA/TbV097cQv2gR9Hfnq9Q04D0KqJkJqEAI3bQRZh8PDvbt9HPV6lb&#10;F0ir3UGKEl2kUBthJYHQ+3tof7+er1S/9m2CCtiaaSOmd1fZUuGazbSyqwGupFvo1+n1epI1Hp/x&#10;H+Vw11VH5WI1CCaqeNdyiYmxAcrucbbG5APw7c9XqCrNPSurwSJq+rS/lrIiHbZlEmpHibN7Oer1&#10;FzzHk+toDDWTwkJENwZbCykWsdb89XqReZKL+UQSYlVSiOKNTK5U2072I1Og0PPV6mLEJ6eJlS9h&#10;UxqzXF7ki4Cg/Cxvz1epjetw6miNE8oDuAqgH3yQBqALn29uer1c6JsWVo95JgUsZAQoNxoAb6kM&#10;O1h9J7c9XqnjZHNLTFVhuhdSbEgEnUWuQLfX28Oer1OV4lYskhljNiwSwtcWLa2Pf489Xq502GVl&#10;YWlnkCu1QQhv4KBY/G/w56vV1UPitRfyIwpikJaVxexJ7i1iOwPPV6nL5jEsOw9MQ841DSuFuQAF&#10;01JvbTnq9TzTrUxYcZqkefcFgy/ZuWvb4G2nPV6m2tglxCB3c+SbkuD3ufD67+PPV6mGfDZsNw+O&#10;WOEdi27SzC/s9o56vUlmxKpp6qWARO0asjkq2lzqR+z+7nq9S2hqqhqBXJeISk7lBIJvoO1vDnq9&#10;SkgzVXy4BDRQzPLDSRiJY2kJEa7iSqA6DxOlte/fnq9Sexigkv8AOBt0W5dzEm4vbTtrz1eqTSU9&#10;HPCP5e2xyW0J+0ALm3bWwJ+j7+er1B/RxTR19UYSzMJGkIclvtEki510PYfUOer1PUOCySI8kqD5&#10;hwNpOurWJI9vs056vVPklkZRGfsKQwY6gFfdt27Ei/PV6mauq66opPNJG/cu5RpYAkgDsdbannq9&#10;WbC8Rjx52pSVpjGt7LqDqbgFrm/8Rz1erNBWQM8a4ZMLOVjQ2vrexv208Dftrfnq9WGqwnEYMwVN&#10;Kixs1O7xlo3VlYDUsrAFSD4EG3PV6k3hMGJwVk9ZW1InR0KbGQCwublbXIude5+nnq9U+tgTEqBo&#10;JDcnttsLKdQL97356vVKw7EcMy27wTx+c5ZJdoUsRu90XsDp7D256vV6KvlrKtkdVhhkYDuLjXvb&#10;vb489XqcYVWCgdaRxcsRrqXJPc+36Oer1NgxCljgVzGf9HYBlUAe8x73J/L+nnq9TvSYjtAaMbJl&#10;bwIAIOul9Ljnq9RjcgvKbSlt7yKStgBYr9AABv8At56vUeXImba6KjSlqkEaybFdoyLnQbtwFhrf&#10;t/bz1epcYvnxYCmDUo8oBbbo7AWvqCfC+n589XqDXGMyYlG889cKaGlFgHSoDMzXsLqBcXH7Pbfn&#10;q9TZV1oemhk3ANY7huG4tt09297Ec9XqCHEq6ZIDQU9j74ZnINxc9r/XYc9XqYMWSqpcKesA973V&#10;DWNiSbX+q9+3PV6kJilBU4IsUMcl5qj3S4tY+7cm2nj7P7eer1IbG5avBMNWRGWeVJFewGpUmzD6&#10;r3tz1epU4TjuETXRpVh2rqDcknxNvgTz1epbYFmKGsp6tKdCI4XAZ9QFW4udQdPD9vPV6lhHm3DK&#10;Sd6Snj3xjy1EzAe8GJ3d9dD3/jz1epyrpI3RoNwE0jAxqLEsD43Ol7dhz1eoC81iOlkktK7B3G5d&#10;oBuDY9rix56vUFWMYdh5qUen3MzttZWAUWOve/fnq9QS4oKY1RhppLygj3VFhYGxvbxA56vU11EC&#10;1VXLVBvejMewA+8QDbUdte/PV6laKGpxjC5cNVxHPb3GFvdBFwbdteer1Scu5ZqMWxmjwCdJPMiA&#10;LyAldzEHWw1Nhr256vVbn6Zsg0KU9OMShjDyvGrM8YLKfA69ib2ueer1XP5JqajB5aOljRJILKos&#10;SASNDe3sGtuer1GKlra7EZDBThURQtkBJCi49uvPV6seYvlHw2ohkCyaFvdK7mAHYEeN+er1AHij&#10;mIw1aJsh90OCD7htdlb6rGx56vVBhhpYXSolKCYiyMVKgL7B7tr28eer1LbKGBU+NV0SUF7MyqZk&#10;22Jv7yg89XqN1S5MwqkIajQ3SyMxHtOp/aSOer1QJ8o0aVAMUYBBYmRgfsk+8Afq/Lnq9Uynynh8&#10;ENlsryByha9ibk+P8Oer1dSKlHJArQKJUYh3sO3bv9Y56vU/JmGDB0BVxJFa0uh0N+w+o9+er1Km&#10;iztgsTxwUK+ZusTc2AXxP2e4vpz1eoacHxinqUeoom3xl/0bmwJF/EXIB+Fz356vUuoHimBaQ7if&#10;bYHnq9TXFWSRVLrGhH7t/An4f2c9XqnRYlGqq0jX1J8dR8O3PV6lbSNBiMfmN427+A+jnq9QXdSO&#10;l2EZrwlxNErOA2w7QRc89XqpR9U3pTWro6qokiSmMSMxkMQLM3fQix7eF/4jnq9WvV176UYnhEso&#10;+VdYrAOzqNLm9xe58Qfot7eer1ETxvAZKGaHyrs4AjLX/dJIJP0D289XqDWnppo8TZZntJTuV90G&#10;2ptZe/h3PPV6nnEoEoKg+VGEllDFm8GNtPoI56vVJpqyQRbawXk8s7SCPtE3N7+BGnh4c9Xq5S4n&#10;HWUYo6o7I197zCNB4WuL6c9Xqb3wuspGQxyJKWKkFQdpjbUWv2I8eer1K3CsBkq2dpCNkjrdNouS&#10;Ne+n3W156vUosCyFiNQ86XukznytNNwPhp7PZz1eoQ6HpJWYrUQVSU6tI5sSF0AUWLNoNSfp56vU&#10;JWH9BcSikmqYN0bzOjMu2/u6A27aX/XXnq9QhSenXF5oIxBEzB/eAI94gm4F7dj29nbnq9Q+Zf8A&#10;SJmGKCmq4MPd12KzPDcrua4N7i529u2v589XqRGcvTBmHClegZdkTMFZyCpRWGtx3t/Hnq9QBz+n&#10;2uqMRo4ZtEhkZVO2zM4JF9wJBBB0B7d+5I56vVBzH0RxDD6djh6K825rNYg6C5B90eHPV6glzTlP&#10;E6emR5AIjIDvB01At8O9rj+3nq9QdVWAU/zEcsKMzQutmU6BzoDpofp1Hj8eer1MtdhWJRU0kDAT&#10;bXO73bm59h7a/Dnq9TNQ4fWfpsOYGNJoiU3dhc2ue+tuw56vU3yiJ6T+X0Js8ZG1wANALnU6WP66&#10;89XqgPhUsMYrp2AWFSzPu1YHQj4Eez+3nq9XOllrEKQTQxOZGZtrC1ltoFOtiO/x9nPV6pQb5udo&#10;NnuGxdh2u1rC+h056vUtMsZTr62pWAwuiytYXINxqLi3tHYd+er1G4yXlKCqwqkoKXYppnd3YsFJ&#10;ZQVAtfUfD2/Ec9XqNlkqmEWHIcSYCONkRWJ94MBqfbb+HPV6hAmxqKmnWKnlRktd5LAX0t4WF+xJ&#10;+nnq9XPFs8UqwtVbVkZmsVVgrAxqAD2sQQNNeer1M9JnmTE8MlqUkOyr0kRybqo8Qe4PxGvPV6v/&#10;1ddnL+W3xkFo9qOCt94NtdSRYXIUa356vVYJ05yJBgmDwNSglZGZ2djcC6bfDwNvH+jnq9RtOmWA&#10;jAFnzBg9dTvLAY2lQo5voSFF1AB8P2c9XqODljPGD19YkVbJtooZAZNdtxtJ77fb9PPV6pebesWH&#10;5doZGpayJxb3CjqSpv3PunS2mn3+B9XqJxnL1Xy4aJah/LZV3M0xubDsS97C1zfab/Trz1eot+bO&#10;usk5po6+sRkqkaWJlAUWViAXANgd19D8PDnq9QUS9Tam7zF/Ouq6Xuu6/wBr2Hvz1epHY7navj2T&#10;xQ3aeQqRcgEEE3Auew56vVhGfqDDqmGJSWuCBGSBdu57jv4W56vUOuQesPy2LUrQyLAFIBKWBUnS&#10;xN9bjnq9VmuT+r1Hi5jrZKtfLSJboCCzEd+/e/bnq9QrUvUTD8QlESVKlEAcDXUkdj2v9H9PPV6m&#10;Gu6iZSp5/LxORqeqkPlKpCtcsdNL6A+32c9XqZcbznSyU0kEDoqOwQkEMSqm/wBVzcfR9PPV6g1x&#10;fMQSneOmKbFBbcVBU31/L2c9XqD3EVhoJP5ol2RgrbLXH1eAv3156vUk8RgkqVeSmWONkZVjBuCW&#10;P5fV8Oer1N9bE2D0glrYS6gtd1BNz9IXUD9e3PV6i7Z9zDHSYVBil/M80sPLa10JbbuuNSANeer1&#10;FvxrN1AtU3lOxljVma4uC2pAvf26689XqiZY6jpg9es7zl3KMzi5IZmAN9NARfw56vUYrCepc+KV&#10;sa0Mib0WNV2E3YH7QI+J7n6Pbz1eoToeqkWGRSwRuYlBU2j7EkgEWHhc6n6fDnq9T3T50XErif8A&#10;RNExVFuSWNgwKntbXv8AAjnq9WRKnDJ6aqpMdjdJdimJgrMJGY6g2BsVGtzYdteer1Jb+QUGPo9J&#10;TQoKinIsAgU2Nrk2XW4/Pnq9Syyr6Zq7HcRjT5IiOTYfNCtYm4JjB7ag3udeer1WMZI9POXMo0N5&#10;qWJZ44xZluBf/WGlyRa5OvPV6l5UVOXMrUKVpARUQAAai97EA6m9/wBvPV6k4vV+hy/VNiUKAU8t&#10;gSSQbkgA2vpz1eoT6PrjLhczvi0qxSARssZtcq1iCLr4jXnq9Sxm69M6st7IUF3FwC1rj6wPDnq9&#10;UnAOtgpWNTJO0vvBwGubMb+3w56vUJ9P1bra+vjxCmqSqmwlEdrAHt8Rbnq9Qh4T1SxO/wAuXLHf&#10;tFwSWGuve17nnq9Qn4Xn+eWWR6yVXjjWMKBYG/j9fPV6lBFm6mlkWtHZ5DH7QL6gm/PV6sFdjGHV&#10;YdJQELbgBa9z7fZ+vw56vUXnOeX12PHS2ZZlsDYX3Ht+XPV6iSdWcAwuow96angRdrqZFIBLbSdB&#10;9ev1c9Xqp59SuDBa6oaOkURWVAQBvPgRbv8ADnq9VS+bcpHD8aqaeOhlmfaLbGACqxNiwNtL6WF+&#10;er1QcudK6+smLYbTO5YlSbXVe9xuOgtz1eo3nTjoDUUkvlU8JKgjde12BuCRoLXHiPhz1eo5uWcq&#10;4aaOBaZPJNHvRFYWHu2AXS/j4k66+3nq9RpOlOERz1Zo1i8qeUEoQpIBAF9fZb9vPV6hDzEZMvUT&#10;SYHMEq4InNmQMgNjckH7Q+HPV6qbuv8AiccMkcSQrt0VpEWx8xr7tBYWPwAsOer1V8Y7j2J01UyU&#10;iobF0QuSdRrqANdO4J56vVFaKCp8iOtLxqIWa6299ie3189XqSc+GU6wfJyIgKs7K2gFib631uO3&#10;fU9vDnq9Tjl7D1WQ1dY6a7gAFAsVF/uPtPPV6jFYJR4vhFLTNh4jqVna5GxWOwgkrc9vDnq9Ri8H&#10;y/VS0qwUEYTzI1ZiouQy3uBr9V+er1WZ+mjFYJKeOkjVkZQBuXRiQDce97e1v6eer1Wg5Qqq+PBk&#10;pFh3OqAB2uQpN/DS4Fzz1eoy+W6WJ4aex3Odve1wbX0+nnq9RuskUMEa+eO7d/z56vUYrDLwgRLf&#10;WwPPV6lLJTvJTlTYXva/s56vUCObcPVvMhIvcNp7fo56vVWx6lujdNm/DJTHSJLNsIQFDcFT4HbY&#10;gjuPGw56vVqves702ZkwjNbV1HA0FEFIcFSd17soU+wG+vbwHPV6qjM2YHWYfVtRWDlNA3+G5v8A&#10;SCO2nPV6grliUzTUt9swO3eRe/jf43/XXnq9TU1DT1NV5pfy9t1JYWB0tcfr8Oer1QkqZKZ2jltL&#10;3FtPDsQfjz1ep3ocOq8UQBmuCQwVSNwJuPbe/PV6jS9NellXKkGP1w8yNkZD7bkWF7eIGo/Pxt6v&#10;UZnAulFdFSpUw024RbthKAiwBNj2vbvbnq9Rj+jOVqfL8qVEdMylSZnJsAAwN2YGx17W1+rnq9R5&#10;cq9RFpKuSglYRrNtRGvoR7B8Qbc9Xqx4x1WxKCJ6WkqBKbsouQbix7j289XqDWsxmnx5EfSGYm7W&#10;0Un4Dvpbv9HPV6psrkQiSolFQ25dxAuUtbQHbbnq9U/FaqfHBTUsYaCyhbFQpIAtchT7Ndeer1BH&#10;XVGJx1Kx+YpkjZttztUjTS/cm3t72Htvz1eqBiWdlwejCyyidJFsSNSpuQVH0e36eer1MmF51p5p&#10;WrI1k2orBrg2ItcDW3j7Oer1ChlPHss1tEKigPlzWdmJkVmFj7RYam9gPZbw56vUaTJWcYo8K+VE&#10;5FZYqJdzAANqAQF0sOer1DZgdfXQVFPVU1Qk01MGMryOA2wjXbc3ufhz1eo8PSfFoMRhirHl2ldt&#10;iLi7e0+23bnq9R+MrSSToiyi0kQAOhAN/Ec9XqHbCcOjqxvmG69wOer1PzZcpRptuLEfAj+nXnq9&#10;QIdRsuUdPG7QqGCoQbDUg3uBz1eqj/1YUTwrLRRsZHXd7rL4kAff+vhbnq9Wu/1uycajNEsaqY0J&#10;a4vYiwupAN9CNfz56vUUPNmBGn8yCmXdDHGXdxc97jubeP69+er1BkuUMVxCYU1RH5aqEO8eI+Ng&#10;Rrz1erPT5Hr66rajSIosbJaS4BYE3I9unjz1eo1mU8m/KQxLQKiowszt7p3j3rHQg3HYHXw9vPV6&#10;hNgxCaVBT1jeW9OQFRQCDYE6+OoH8eer1OmC45T4lWzVLSecbgosSkbQNApGuo8T7eer1DTlKtih&#10;U0NTTySGUXEhsACRci3e49nPV6h3wenoKWljloqfYZSQGvuN7DVtBa58Oer1Cjg2ErTLG0EnlswF&#10;m7EsfADTUag89XqN50zxdqjDzgs94gWAGm2529+3fv2/t56vUMlO9Bh1ARFOXdVa4kJJY99b89Xq&#10;TeLZzoMKiqDVxjy4kLJrpa2tuwBB/bz1eolHVLMkuYqxKeQq0MKyv4Ahdp2Bfbqe/wDTz1eogua4&#10;qaC9RWxpecAyEAkm4ABb4jtz1eou9TQQSssMsSwlZdqk9jr7pOmoI9vPV6llQwU9bMlLUqrsoUXC&#10;2VlYkHtft3vz1eqPg2C4Xi+K1BmjaGCIuy2UABgSABfW36689XqMD0jyfE2IyVWHNZpdrKr2IJF7&#10;6eF/Z3+/nq9V1Xpgyc1FWU1ZUQLFEsbEOuoZyDca27X7/Dnq9V1vT6dJMOp2cWJjXUaXFtO+vPV6&#10;jA4X8rDEGAAIHwv46c9XqnVL08kQbuSQfDQ89XqT0iLKRGdb3P089Xqk02FwyWuL/wBPPV6nA5dj&#10;dNbKeer1MGIZQpauJqWZQQVILEC/PV6iu9TuiFDiOEyUVFEYyz7tyqLadu/PV6qTvUr6ZKjD5qjH&#10;68GR7lEIGjBlIbQdiTrf+kHnq9Wvl6julVflqaeagjaCBQP0oQ21b3lUX8Pbz1equvOOUpg7zOCU&#10;sS1hqQNASe9/DTnq9QaYnTKI9tOuwbARp3sbWt/Hnq9TZS1AiZaSddu4sATqCyi4He2nPV6lNSUs&#10;0sQdNWSxFvo94k/T256vUK+TKWXFK4iZFJWyk+INyb97X56vUfnoX0PpMSzVDifkvG0oCN5jvs3b&#10;tG2m4A11Nr+Hw56vVdR0I6I5Zy4rRzVXntMGLkLaMEewlfjbXv8ADnq9VtfR3LeA5Qw0U1MyCMIG&#10;UAAKT3J+nx56vUY2lx7DYqJp39yUFgx0It356vUyxZ9wqjqGllN1jsobQg2H/Efz56vU04x1vw54&#10;HWjkD7199VIJB1HPV6gzxDNNPW1WpuRa0bWUW11vrfnq9XGh+QqalqqanjJlupUAG3389Xqf2wag&#10;WjiSKKKQOWALICe/hobEX/Lnq9SEx7JVC8TYjh0R2SMzOPDcul/hz1eov2aumEOO1oWahYCo+2y7&#10;PLNhYfHsL/Weer1APiHQ3AqeeOrlowKhZHKKEB3Fb2FtB9/PV6jN9L+l1NT4ekQhEZkKudp2knxu&#10;LC3fsP2c9XqEXMeWkwSn+dWMuxJsi3JJ/bz1eohnqGqpVy9PV04URzXMi3AvoVKi3iF/afC/PV6t&#10;Zz1I4dW0OONHhDhYzKzSB1JLpc+6utgSxH62t6vUWXBsKjoMZ/mgjSRmBDBTctrYKBqAR43t4c9X&#10;qP8A5JxeDL+FuisokeONlK2BWxBBPsOnPV6hQpuoUzI1VX7pJFACk3Zj5ndj46nTnq9XKenxDM7w&#10;pQ+5LK8a6AEmxBtbwGlvo+I56vVYV0O6YVVJmGlq62ExpWRNEHIFiy6sBrfwP63t6vUcRcr0dHST&#10;wxw7jCCLkmxBBPw/e/XXnq9RZeqL4JhizNKNijy42jB3EObkuQdSoItcfX356vVV/wBST/OMeqWl&#10;G6PUxu2u5T+6PZ+v0c9XqSWA5KxI0sssNPI8a9ilgAPHUkfVz1epdxZemxOlgEzv5sN2JfS7BgAB&#10;buLd+er1BdnaODCqVpsRpEqpVfaCLkpci7Ag+Hf2c9XqLrjcCirNUGRCl5V9wMSLi6i/YnxJ/Zz1&#10;ep5pswYbiMnlIodip+0QAD4kc9Xq5QRw+dE8p3TK5CG5ta+gFtDprfnq9QhfznB6I/LVU0nmbwbp&#10;qT3uBc+Btrz1eoQ6fHMOTERLXRvU7YyqbWCsLruB97TX+jnq9UTDcSq6aaRX3FHKvYgEFS3wvYgc&#10;9XqOD0ep5IcUOIxKNrkbiw/et2Hj9fPV6rT8o4VNXpHiMkQk3JFtA0G69mJt99uer1Hr6ZdOMOwe&#10;ClqjCrsbHdY2A77fo56vVYBlGoSJUIAHu9vYTc89XqXk9ZUQq+03BA9nPV6i8dU+pL4VRyQalFDK&#10;1u9z2+rXnq9VIvqa6qjC6mHCYb7asuzEPbYbEan4+F/2nnq9VeOIZ9FS4SOTyoodq6tqNTa48Qbc&#10;9Xqd6HNMNLisc9Q1zdSrEi1++o+j87c9Xqfsv5oFVVYhXO1ooFJDG+297G/0E/rbnq9TxhmJ0mJz&#10;+4gcLETYmwLGxuPdvz1epxpMxURYUAqClTGR9gG40IsRcaeOvPV6lZh2KLXyrKxBD323ADJa3vMP&#10;C9uer1C/kXNFbJjNLQtF5kcoKlldRYa+GhuLfw56vUbXJFZiEuMJTyWECnbfW47m302/jz1eo62T&#10;cRelo5JYPejWwVwbWN+1jz1epQ4nm0JJNSUz3kQai4It7eer1J3EM7x0FJMqTKZGQqunZh93jz1e&#10;rAc/QwziCon3CNUJBNi272f089XqbarqXhxonagb9KjMu42IYj936Rbnq9UWjz2lVrUOrCXV7ki/&#10;0fRz1ep4XOCSTKkoV41su6+tgSR+fjz1eoQcJx2RzDVOwMSlt5NrBToLfRz1epZitiqpvKiAZF2k&#10;DTt7eer1NVdgyyqKqq+yjMyJpe1/+I89XqDLqVQvVYe1IsdtygqfEHt4fVz1eqmz1QYdXwO1JTUx&#10;UKJJJJNNwkANh43BAJv4ae089XqoB661FVWrUSrZJAxJIFi3YsCT8Oer1V9YpBI1TO9Gf0tv8k37&#10;wOpsT4j7vbz1eplpo8Rp0kqqZVdtxUD6Rb2dxz1erMsdf83TB6Zv0QJk2J9q97E20+j+HPV6lvTZ&#10;OjleIze6J0O1TfcwJvf6Rz1eof8AKGXmwvEY6+dF8nUxpYAgqBdb6fa+J56vVa30MxvLlbF8g6qA&#10;+z3rAqAV7X7m3tF/6fV6rBMoS0iVdLS0yLFBGpJB1BF7Cx/P9Tz1eqwLpBmmJqSOCqAUFiq2tYgn&#10;nq9QzY/R4fNCag7W3roLAEtY29mvPV6iVdWJ1TBJoYl3sQw1XuSb99v8P2c9Xq18PVdlQoJcLjjE&#10;co3ylnFr3NyAdCQO+vPV6qicQolGLNG6swuzCwuosbHUaa89XqfaCoDlZVdUVQysCul7XGh56vUq&#10;cHlxLDAVqZkk3gKUCENbwNzpoNPv+HPV6n58QmppiKgsYnTaxuLkasRf4dxz1epEY2MIEu6lk3sq&#10;hgWWx1ubDvqNP1HPV6gxrcZmdZojEqy7S26/dR7NP4c9Xq6woQTpG12Un32XW1/AW7H9fHnq9Wae&#10;VIpvmSdiuwCi3jY3t9HPV6p8HlSVCxUwDsp9427A99Pge/PV6ltl+KP5maidAFhhJjJtoSdpHtGn&#10;1fHnq9Ryej+TWaKKmpomQC0m8aNuItYaXI+vTnq9VvPpsyx801NFVQiSJGX3HAGouGIPw7689Xqt&#10;4yNk2mgC1cQ2ksBYgEi2nsGlhz1eo12B5WkrsLljeKxZR5bLcE27Ei+hFuer1JzEciYijvFULdZC&#10;XY2AsLHT77c9XqJT1Q6JUOZDIcLp1hlSQEqAQrD6Atr89XqGDoN6VcO+XXFnptd203Fhfx/j+tue&#10;r1Wo5KyJhuXqOLD8PiVAikEqvc89XqF+ghFGmp17n8+er1c63HCjeWqg38eer1JOqxklGQt2I+F+&#10;er1J/wCeEkm7dqDp9HPV6nFJHkYGNtT8L2Ps56vUuMJdnsJbEgd+1ye/PV6nabaCQACb/DQ89XqR&#10;uLU4kRt6373Bvz1eoKcYyvhNZEYauFNwBsbC4HPV6gJzPknCauQz0kYQJdCu0AA62b7PPV6gax7K&#10;NE9OVhVdyoC+i3BBuSfZz1eosWecm4Xi+FPFKoWWNj7wAAKd9D8eer1V+9Q8uxrTSSwwRyrCXBK2&#10;DFSSLfUNbn2Dnq9RK85xikgkp/L3XVjqBuF/s2I7W8eer1EuzDspJnnrrebci5ubXsLi2mt+er1I&#10;qd6ZY4vmNpR5HNo2ZX2jsSRawP0n6Neer1PNLm6NHWKml3O52bbi/fsb+J56vUpoMyLhnnTrOVAY&#10;KIyQQGLAsRbx+v8Ap56vUrsPzi9TU00k0hLrKCA2gK2IFu+njfnq9Q5ZTzJWfzKONGCyVTjdZiAV&#10;BIH0d9eer1H8yFU1ccbU8kaSHcl2Ei3BUWvcLY/2c9Xqsh6BYiWkjEbl2a8bsSCQD3Glh3156vUa&#10;fF8PWrgRIFCgODu902Iv256vUV7qrkH+sVJO8QLMxNmRQSzEjv7t+/PV6q1uqXpQxHOONmc0y04i&#10;ALsQSHKm5vob3t/Dnq9QQYJ6K8YqSzwbPmFYkKIyAEvex7j2aduer1O3+w15tZUGrUqCumyPQHW+&#10;6y+23589XqBrHvR/PgVGHxVPLjEpI2tqQQe4FiVta/fuOer1Fzzl0ZkrWnqp42SnjJjSwO0FdA1t&#10;Nb89XqCPL3SSmwvFak00BaUbpC5UEN2W4Pttpa/7Oer1Wp+nbpzT4LQ09RJE8u4Kz3U3IYW1Yajn&#10;q9Vl+V6/LuHGCkYLCQFDG20re+nYey3PV6lFjWYaChpHMEoleOVtu3uQ2nYr4X/Lnq9QI45nKOrM&#10;mFC/nxnRxoCAdNe1yO/PV6oWBLVY5CuH7HV2ZXWQglS38PHvz1epZY95eFUZmlbVVDbbWJ01APbU&#10;+3nq9RceomfcEmomhwYsli8Uy9wWtr+djz1eoiXUrqM60ZpJjtijSSJiCATdbDv3Hhpz1eogWbsd&#10;gwtZMSr13SzMdiq4uAdATY3tbnq9QL4pmOo82P5cERyABrkaWGgt9PPV6uWC4xXtPHS4iygRI7Rk&#10;EAX1sAL+H69+er1DplLN+IYbULXb1aOVQLeKnsSW8QfAc9XqMRgeckrfJhYDe66AAXexvcX8QPZz&#10;1eqZiefI5o5IS7TW3AC4ADeLEeJB0+nnq9SWx3O0lVh9Om9rrpf4AXUD6fb/AG89XqTzY1VhTUtK&#10;kiVAa4VhezXFu9xt56vU+5M6gss9RQMgWWAK8e61iBoO1r3t489XqNf03zE+O45DU4OWC1TLE6EX&#10;IPiR7uhB1+7nq9V5vpn6bU9XU0skkNoha9rggHVm18T+vjz1eq3/ACfgVOlNHBR/o44xYDTUe3nq&#10;9Qw0WCbVBUeOvjpz1ep/Wji0XyrAXN9L89Xqbauno2F0AHge3PV6g/x6nZXDW0sfu056vUDGZMIj&#10;qqV4AisXuDcX+/nq9VQvqX6aVNTLVSJDYUouAFIIvpr8De1uer1U/da8pY1l+rOIugMZAZQthYew&#10;i99Pjz1eoCqHNEdM7ky+WZHLSsB2B/dUm9gPb+0c9XqETAuo0REgkqF202xlDa+aS1gg7k7Rqb2F&#10;u1zpz1epmxPqNiVb83iZlKRbBGkanTub+Oh+nnq9QW1OcIqaN50bfH2bdruYanvobfr256vUFmZ8&#10;7xUVSzVqkLODbZfcSdfDW9h4c9XqTJzHPmJZo1k+0NihlIIXbYLYWNx8eer1NtDejWmnjqXA3ESK&#10;luw0VibHQgW056vUOGR6yKnmgkqnMiuzFdDcEk6n6v2c9XqMNSA0tBC5ezSbZNxW5BU3U2sdCNP4&#10;e3nq9SQx/McQqJmhQ/MKglde7AMSFuPAE+J/Zz1eoDs65hqlrYJPMDu67drWG1b3AXS/x+/nq9QQ&#10;45jNdUYgaamsJgVJY/Zt3ubHsbc9XqU1FWSx1sdWg/SSsXcH95ram/j7dfhz1eoTMJztNSS04iZl&#10;8lgLG4VywJA+oW56vUKuLdRIq/C46uOBfmae6MqBRe/iAO5A8f6eer1M8uZ5aGCmrhIu4o7bR3Vg&#10;dA2vc/s56vU6w5vq8Tr91bUNMDtOpIBF9AO/089XqU+HZoejr3iBZIXjCst9QLkXJHgR2HPV6n+l&#10;6gYzh0U9BQ2UGZQs97kJa3hz1eobMhdbMdGKLS4hIhREYK4U+8R9Z1t356vUc7p5nvE8xx0plcBp&#10;4t8mwbVV9dBc2Pu+J8b89XqEXGselbDJFpmt9m27Uk89XqJX1dj8oS4vUIXjSMs8Y7KliCfEjXx+&#10;PPV6qSepuZKumr3xCnjJgm3AKvsDHaWGg1vz1eoteY8wNQpD8urtNUSRoDqQtz7xPfQdzz1erk2Y&#10;WpjHQ1Mg3oCzkaC9ydO9wB489XqcYcTkrYKqlkuVniX9ILCxJuAp73FvDnq9Sa/ncklS5Y7Hf9Gy&#10;3sWCiwJHiDz1epOYpjlHRzfKUjmZgNthf3bjsb20Hbnq9UWLEIfl5JgWvuVCb3Fr6W1tr2uO/wB3&#10;PV6hewaBqmto6GmuB74ANv3hcEa3Ivz1eo5WTcuBxsqIbTSBWAI1baLsSdvsuRz1eq0H0x5Vkmx+&#10;GuYrHBtRgFJAO0m1vZ9H93PV6rt8kiaPATTsxErBX17WB0Av4/Hnq9TjmDC5K2kaHEAZGkQgCwBB&#10;HidD356vVWR1hyBi1dilRCtMzQhwz+xUAtcW9t7/AFjnq9Rf8GwV8rVaCmiAhilY73BIJY/s56vU&#10;J1LmSpwqZ54HCxRrIGJFypJ0Pt56vUr8B6h0rU4oaypKysrVG4AgkaAfCx56vUpoOqLyQRt5u6Le&#10;dhF7uy6EaaaXFx9HPV6lVh3U9/nFbWJ5iVG4Kdwvr/Tfnq9QqYVn6WHyKF30kb3r63YfZC/x156v&#10;UOeGY5HX1S01UwL3UsAdATpc/Rz1eod8DwiCtf8Al6gIfee4sQQTa/16c9XqEmlyXhhjCzQoyDwK&#10;j7+er1eqst4FRwBUiUqA1gFHPV6gtxbAsIHmaKCxugFrgez+znq9RfMyYhRyVwpoo/fXzNqmwO5T&#10;rc/Trz1epujpjUGRZEUBXCixJAJvoNf1tz1eoRKLB6SeklSqJLKFYDx7/tv489XqdarKtDV1QaSN&#10;TGYmC2FyW8CR7b89XqQVXkx0ZHAIhZDtIsTfxGnw9vPV6gTzj0nwXHJ4auaIgw73SwAUuQQbi3va&#10;E6EW+HPV6q9utnQrDaSJaesQyxuWcNGu0DuLW7i3t/v56vVVDnbJ38qxCpqIY1H20CsCAp8SL20t&#10;rz1eoH46Sny8uxLiUWYlgCVLNcm9r2+H9HPV6jS9Lc400dZFSYh7yRWcbbAsRcg/n4f089XqtD6H&#10;54aumjk820SsQym5NwBcD3bdiOer1GzhzZTOpp6OQM7DsbkCw1LX056vUGOYaylejnFI/uxF47e6&#10;SRe59pt8eer1AfVpS1dcmH0EP6SQ7dxRSAO9/q56vUJfSDDo6TF1hqHaUK5Ici24Am4NtAdL256v&#10;UcCq/TlIlTZGVbadbAgdvDnq9Rfc3YHLHh1XiVKgWQ71sxGoubn4E/Dnq9VNPqUpPNxmqqGW0Elg&#10;4IAHunw/geer1Vi5vjoKKnmpcPoxHYs6BPssS1iTfsT7NBb7uer1AhmOvqaeEfIAJO4C29mmuoHf&#10;nq9SAw+CWqqY4a4GwYBi7G+vcA9r/Dnq9UyqjNOs1PDKp3E23EXIB8B8eer1JoYm9TE8FRJskQhT&#10;7CPC3PV6uNbAoTaqWef3WbwA+nwJ56vU9YdE0LRUFSp8nQWUWI2+N+xuOer1HT6YZEecCprIwKZl&#10;DQttIbudD8QddL89XqsS6NZUeqSkrgqNIpUW7sqi419oPb9dfV6rGsSoKOky9BPh+kpDqR2sLdvo&#10;vz1eonXUzDVqcQKeTdf8pa9h5hNjr427jnq9VYPXqooGxeocxl3gPlrHvKruta4Av8T2P589XqId&#10;juFVsksXkoSVuNoJuDc6m3fnq9ScllFTE+Fzm0ilL2sOx1HPV6nOWKipqpIY2IO5SLm4PiBY9789&#10;XqfMPpat4fJo9okL3CtYjv3Itfnq9Q+9KMunMWO/LYw0f6B1PlhbHtcX17kjT+/nq9Vg+U8kCqiD&#10;U9OGLAKd43EL7ADexHw/Zz1eod6XpTOuDq9NCrqxFm2HUjxI9o9vPV6jCdK+llPEmwR7a+NSxYbQ&#10;Sp+Hceznq9VpPRDJrR4jDXMRUpOi3tE0awuO63LN5lhqWATUkbdAeer1H3w7CmVYEcKypuGo8NRp&#10;8e3fnq9QOZ8yhRvBUrTwESC9z3Fj31789Xqr8zp03jppJqalvoxlW9rse20eNrg9+er1ApgI82qO&#10;C0gL1PmgtuFihuSNCvgRbTnq9QtHIk+IvAa523hQSjE7SSTqfo0HPV6ktmzo/SyQJiFdIFYBrkAg&#10;EX010tb289XqY8N6ZYeuJRRPAjRqLuwuC2liPjcac9XqHzIeXxhuKCnpIkjjCnS49wDsuv8AHvoO&#10;er1GiwygpqWJY7AO9jZQAb+0+P6/Tz1epWJW0NIYlVgm5GL7hqxHaw7356vVhw7MNHLIKeRgCWXS&#10;2thfvz1eqFVY/hdA4u21nDakmxN/Ea89Xq7p8TwxAkEe0294E2AB7/drz1eqbiOOUMvliMox11Wx&#10;/Xx56vU21WZqFqhaZdJkF7AWFvp7E89XqRGYcainl+eLXfaVsdpIv/d/Dnq9RSeo+DrVTDzzsirS&#10;6qxsCGA3EDx7Dw+HPV6iSZy6L1tbiDS0MJ2VDBbMDYKT9u5udBz1eoSOnvQWnw6WNTCUeDdsI0Vy&#10;B3Nu9+1+er1GVj6bSrTwimo3IO0SMWLAAakAHtqT9/PV6l1T9PN0QjrI7TLGQoUWVQbhSR3056vU&#10;k8K6a4pUSxQVcW0xTHZIo0ZCdRpr28Oer1HDyjguJ4dhcLU62kiJ8tToLfX4/Dnq9RgstVM8NLvd&#10;SGYdm7hiSbn7uer1KYYzNTeY9WpJsCAbiw+B2/Xz1eoP8wdRa+igKzbfl4ywcvo1tLWt38Oer1JG&#10;DrVh9GbJKoXclr9yPb7eer1NmJdbkpKhpEqdyOQ249x9IK/Vz1eplXrdHWSvFJOGYBgvfv3J+ofs&#10;56vUp8u9V48RxNEpZVdY3Cybr3I/1f6eer1GcwTMaVMsS01n3GxAUC39nPV6ltDW1DVC04037wRY&#10;mx8Oer1IjN5ko4HjiXczXAuTe3c/R9XPV6iC9RK2kjo6wTD9ISwsLEjW59n389XqrN614nTfy8LS&#10;k3nAG5QSRY6D+3nq9Vf9bmakqzLSQyrEkJMt2babofE69z+vbnq9SAOZ6owyvXyq6yq7bFW5JAIv&#10;uv3uAAPp56vUihmeq/mRxlGLrJBHG0bGwAS5vt8GI0Jtc6Xvpz1erEMctKlZUKY55iCt1uNdNpPt&#10;t+unPV6sctRG7SLC9mBIkJvcMf3hbw8bjnq9STxOopa2o+SMo8yJVcd9xXsQLjxPfnq9QVZxlimw&#10;tIKoJFOCb7b2BGgIsBfv3t8eer1AXiWDUq081TVuS7kDcbkd72GhsP4c9XqSlPl6I0rS0y7QgJAb&#10;RVPiRf2jtb9vPV6oDUsmGYUPmx78shbYzWcqTYAXPj4c9XqiT1op64RSxEI5Ug+y9rLYi417/wB3&#10;PV6lBiw80KUAEwFiEOgHtPw56vU9YRhcNZS+XOCJWAVFFuwHcHsDfnq9Qr5AaowSeChr6ZpIWPkm&#10;23cSQTuJJHcj7/Dnq9VtvRHprhKZWTMVXUOibW8uIHbtUA2Zre06D6+3PV6hGrsu4dJTebTm7XUN&#10;3uwNwSdtyAdPv56vU15jwSjo6SIygMGIW3cqWsBa9jbUfrbnq9RE8/K0FfVxuCUSQhLEBmUtqLHQ&#10;H4c9XqCmeSSVpIkkUKqs7/4to01+JOnPV6hF6V0dP/NWxugp5aqOFlYREBS7KdQpY7QbdiSB3105&#10;6vVdP0ywihxPBqWTAw1PIvklzI4dlY6lWbaLg2+63PV6j55Ww5KdY8TAuAVB2GxHhofZcc9XqNbl&#10;DElCCemA2N2Avct2Ovjbnq9T3j2MI8SV28re9l0BJ/Lnq9QXYtnCcUvyKwtv1awsQDe+tz4jTnq9&#10;QWUGamNNJOIdyM0qXJFx7bH2gg89XqW9Jj1KYowkly9twAA+I56vUslzIlFJAEdpowGYi9ySdANO&#10;3t156vVJnzZhtKGnne3vKpJ1AJHjZeer1ePUDCIadWqXACAkkmwNvG3PV6lVlzqhg9dTpVULoyke&#10;YpfaCRfsRfv8Dz1eox+QOodHikMkDsqtHtsLgd938Lc9XqHXDsbhnhWRWVt1vsm+vY+PPV6lTHi7&#10;NGdpuVtYaac9XqQmZq8Cn8xVBYgjW1gLa3HPV6ilZ4w2PEYJ0kQAqrn3Rc6nw9nPV6qr+qmUK8QV&#10;GIRwOwmMl9u29tbE3I7W56vUGWD9O5cJoUqKm7TAKxUpobjx9v8AZz1epDY70/rpvmal2Llnssao&#10;QFDdvE3toNOer1AxmrpdNTYWtPTguxV2u1rqxH1aXFwDz1eor+P9K8YxCmklpEc7QwlWx7r+wnx5&#10;6vUF2aMp4jS0SvMAm1VNgPeY2sR3uD9PPV6mSVaino4pamN9iqC4c6W7EdgD9fPV6k9jUtNUMcSx&#10;gDbF5aqNLBF0BYWIH1/Xz1epJYvgdJSkOQA8l3G6x90aBtB7eer1JvE6eWqphV08SxFWK7bfaI7M&#10;Pgfbz1epGVUAgqYqMosc73LkKLd9df1vz1erKJsNiqGoyd/lNGYgtgWBJ3lvEEGwAF/p156vUMuS&#10;oZJq9JIITG0EjPuNwCHBulze9gba/Dx56vUZuhxZaSePyGC03lqsmlyL6aezXnq9XGPFJ6mkno5W&#10;Xbu/RMLHefaT8O3PV6kHmiqSopflqhzGAzKUXaCT30Oljftz1eov2ZsZqkr5cLwghpYYo5Y3K2DO&#10;xIZAbX3IPtaAewm/PV6gNxFqyvq58YqpLTyKIvLBKgNqCzC9m07A+Nuer1BVUimpWlWRQXsUDDwN&#10;9CfZc6ac9Xqj01BiNPSebVDcysG237G9wBfw56vVnopZpg6eSTYNuQXJt4Eey/PV6s1HJRreepDo&#10;4XYVDEAg66jxtfnq9UKWKWJhKKpUiksApJLA9zcm47e23PV6pNLLRvSw0tKt5GcgXsNxvcgMfhrz&#10;1eoy+UqiaKnaOoHlIirF4C6nWwJ7j4/Tz1eoWcPpwKRK2O0bAFRawUKoJ0PxHPV6mbG4sPkoaUmE&#10;OJHYtu7Wsdbj6L256vUAGPzjDa2aJI/0bhCFANu5A+q3bnq9SXrqeSm3Yk1KFikIVdpBYsNSzeGv&#10;bTnq9UfEKuKeBIaWKzFgS7a229xYc9XqgYfPDtMaJd1cta2m43+Pb9fDnq9TtQ5rrqSaOkqov0EN&#10;gL37hj4C9tfhz1epaNj1ayfNx7UdmBZrkAAXsB8eer1LTD8QqcUO6awdrWNjYDTVvZr4c9XqMzki&#10;jhoBSw1Z/TArt8GYdyb9hca89XqPD0+pxU18YrZhKkqPsW4A8bX8dB489XqN/kTDWosfiooVuIds&#10;pub3a+qgnU2Nvy56vVZTkDEHwug+bST3pLM/jc3tb4/Xz1eow+C43DHEkaWIIJBNrkn+GvPV6mPG&#10;8UpopWrGGqXF7m4J9nw56vUX7OeJPitCfOl223EnxI56vUWrGK+oq6Zo6ZNqRyptOh3C2t/D4c9X&#10;qbqevLS/y4QbUNmJXspv4dzbnq9Q15VqJY5UWK9hZASDYm35ge3nq9RjcMxNkwsRlFvDb7JuQdL8&#10;9XqRuYsypBOnmI5SZTuYDVT2u1gf1+nnq9Rfqyrq6ZKvEQ5KnzAV0BDAaEe3Qd+er1MmA9TqbCIV&#10;imdj9nxFix0Bt8P17c9Xqk4j1iqnoar9LZoigQ9hb8uer1FJ6vdfb0UsNJWHdtcbtCA4tprr3056&#10;vVVT1R6q1mKGdhVhplsdL2D/AOED2dvhz1eorn+cTHqttwazvcS7SugBIHe31nnq9WTCep9TRYlJ&#10;h2Jb5j5bgSgrZSNV0uCbnQkdu/PV6lVT9SqxJIcVjkUzwAWjexCg/aGuhv3tbXTnq9SjwLqpidPi&#10;fzkcscUdySCQWIJue5NvoHPV6hXpesa1dc8bMNsNt6GxFnAsbfVe/PV6lzl3rMPKmwMShlcizMRp&#10;b/CfDx56vU7UfUWmrbxUpDMhXaAQSQNLn6/D+nnq9TimZpamo8mruyyBlYG9gvf6iOer1cMRxyKi&#10;MBjsYSGYIy6oSdCfdtZgRp/Tz1erjhb1WG1KVNCwUzbQWUggd/dAvz1ep9r6CknSRiVMDRiNkOhv&#10;f3mN/A/s56vUWjNeTMKheslwyMRElVBBurLbVQew156vUUvFunVXFUiCKmH6XzGJIvc393svbXnq&#10;9Q79OehtbiVLR1Bpw0jXuqoNCo3bQTYft/Lnq9VnuQeg8ZoaeX5S6+Wpc2ChX263Gl/bfnq9Rjp+&#10;hLnDofkRCVWIlrLoTb2i17aWHPV6gvx305RRQNPUsI5JSLAqSOx0/K9vhz1eoqGOdE6wSyrJFtdk&#10;As4At73c+Omun0c9XqD+r6X0vy0eFV9KDYkCoC2sSPdv7vgTz1epbxdFKV8DgqaFl86nQ6CMglR3&#10;97TU28fjz1eoCc5dMEZp56CkeNipZ2kNyfjfU6n9fHnq9RUcVyCJ66Okki2JISq2FgXY7j31NgDp&#10;92nPV6gUzJhM+CV7pW73h8wqQFvtQaWOhtf6+er1I9csy4mv86jo2T9GY3UIRoD7pXTwGpPPV6s9&#10;HBOlOuHsPfWIgv2AAJuxtax1t93PV6hfwKDCcLhWHe4kG0/ZupXxufA3Pjz1eoU6HEno2ikiRRH5&#10;QLEAAkeBYeF+3PV6nebFbwCqkiWOaMNZR9rcVIB7djz1eoGZIoqB5X+ywYzSk92JAXX4/r4Dnq9T&#10;NUQwQSCTD22yWTcSSLjcDuI7XHw7+PPV6jkdIKCCOCaslQlmEYYjaCCwI3WFjqNfHnq9Rt8CwmWW&#10;aHyohKgjf3re9uINtO/fxPw56vUzY3VYrRFqatGwSpcgXALAlVB+P0+3489XqL9mIyPHLRJ7kxcu&#10;thoSLjabaaj289XqDGsxaamqWplcEAg3sQBu01+jnq9WCojxrD6h4J2imWbaVKkEBT2Ftdbc9Xqi&#10;ZhnnwmKPD6No1Rk81ZASW3f4SPCx0/v56vVzbEKOgipRI4lqGIZje5173Phcnnq9Uao8yWrlxSij&#10;tG722k32MB2BPcX156vVAFNU4rUfOV0ez5YuojGm5rj3mHY28Pr08eer1NlNPiEdelRTM5jQyDyy&#10;bEgam1/yHPV6hxo0aGg86BvM3CMBRoQCL28AD4c9XqDnMNHHWVbU0iKiC7An2a6H6Oer1FozhRQM&#10;XpCqhruoKNZWK2IJGl7DTnq9QPTVMHzTUUFPY6WJsQAO5v8AHuL89Xqi4XgmFJiJqiRHEG0Zx7u8&#10;2vewvYeznq9QiJg8OLYrBDh+2o32IMcYdATdftDtqP1tz1epYU+RJKR6h6iF9sZXaxUG7brMe37t&#10;uer1C7QdIKypwlMQq0UhgrKAouwb2DUi3bXnq9XVD0kraDFoxMrP5gA925VASfePsI7E89XqGXD+&#10;ni4e6NDaeWqBRnA+ygvcn6e2l/r156vVkr+lMkEaCmSwUhrmxuWuB2H189XqBnMfTav86ehqYVSU&#10;7GQhgystzuA0BvpqCPo56vUCWLZFeorpKepS5clgqIRtsABppcW7n+i3PV6p9T00qKldkdG8pYLt&#10;O2wAOlyAQb6eznq9TZifRPF6miWqgpjEkKspVgQdxt4eN+er1NNV0sqRg6/Nh0kcskYUanS+03B1&#10;HfTw+vnq9QeYjkfGMKrVw+gg3yn3Tv0AW4uR7t9Bf4E6E9zz1eqfX4FLQrsm2eco+yANRpfv+v38&#10;9Xq5U2GxQ0or5Lsj2FgDou0gg/AHnq9T7k7LyzUks2HRqPPcSLYCxC3Bv91uer1GEyj02wLOODRP&#10;jWFU1XUzGKQtJFvMLRm42a23KddRf2c9XqPHlnJtDhsNIIAzGlUKoVfecOLdh71wOer1GEyrg1DX&#10;Yc9LUoFWN7s5WxG0m+vjYHnq9Qn4DguE4mgpYafzFpb3crZQGHf4iwHPV6lLT5FwpMQGD1bwmOaJ&#10;5E01D+Gm3XS/Y/fz1epTYR0hwZjLBPIqh/0ke8tYnuR9nnq9SVzN0JwnMMM9K0SI0iNYNY2v3O9j&#10;pe1v119XqId1b9O9LliF3pW8+QJIWut4wFF2AtcEjvfx56vVXdnbpnT4qvniluUBB3ar8bjt31A5&#10;6vUXrMOXFwyVKytS6KLC+m3wsO+luer1J+CGipJBiFNF5jG6i48DqbAjuBz1erkYjWTy1NPKIhdr&#10;bkLCw7XX4fTz1erhHAZVXciCbaPfOl7fX4/H4c9XqwVcqpXGj2EBFjZio0Ze5A+Pw+7nq9T1JLHI&#10;Fr6a6XBsvbaew0P8eer1TKPFp6elNPK4Zn1IAv27Mb3056vVN80yqm+zb7KALFdO1haw+n6Oer1K&#10;mOimjooViS3lOPMQ6lzckEewg/rc356vUmMSkmq8SElE1llcLURsvdj2N7g3Ht9n1Hnq9UeWuetn&#10;ehjG6OEjw+yOx+kX1156vUxSU2HiOJ5H8qMO28kgXIFl/U89XqU9Pl6smrJGFSLQRpIgJuTe+m0+&#10;AGtzofC/PV6scFNJCzsYw0nfsLWsb7tbA89Xqaqhoaqfy4ty7XHug+5uB1v3vpz1eqU1OkUjTx+4&#10;AWIsSCDbsLW7jnq9UJss17VhxSIsxm2oEABuRY3Itqbc9XqWdHkPHpxHNXBwgssehG3S9jrz1eqX&#10;i3TTFqWSmhiaWFFZgxVVdSCDpcgixPc/Tz1epixXJWY8OgjrIaffEzBWLKCT31Fu3PV6kfW5QqsJ&#10;qoasUgRHZWsmhs1/vvz1epjxfDxSYyKjftiUqyhdNCRcEfTpz1eqViYq6aBKl3aPcQvur2v4nQkW&#10;56vVnp5jQUCSSRCV3jIJYdrnufjrfTnq9UPEKGI0AjmcCKYD3UJDE+wdjoNe+nPV6oEOIYpSvHSU&#10;oUip9zeAt9o0A3d/uPf6+er1c5oQtQKepUOwsocadzcqPYb89XqUMtITGpQDcqAqh9oGpv3+PPV6&#10;mmRlo4zFVwe/V2caXAsLi/sufbz1eqVS0tBBWNLK4BOxwt7nQa/fz1eofchYi0cUc1DDvEt7KSVK&#10;i/cixsfptz1eo4+WI58Lp1qGdXWUghfYLa976jnq9UfN+YIcMLyUQWV9it4HcWB238e4IB+n2c9X&#10;qCvGMWistPWkmRdsjRqdDuAsAbW0Olzz1epJ1uOMlbJWVlQYXVFO24sT2BP0AW056vVnmzLhKIZK&#10;6ojlqJff2xgiwB173N7ft56vU2YjnFMWCrRgpHYgq4INtw94C2uml/7uer1QMa8iX/LSL7qe73G1&#10;T4n2XHbnq9SGrFFY++OS8sAS42kbl+HgdPH9vPV6m7E5KeZvmnpgkougewBIOpXvfXnq9SzwGuaO&#10;AxRgMNqsy2s1wPz+vnq9UyDF6WSqNC4JCKWVbDcVY66jTU+HPV6lLLWTSQxVJkKPHZk1O6wvuJN/&#10;Z4c9XqReJ5nirQqwxXWRzGsjAXP+Ltr9XPV6ghzLA1JUyVpm/RM9wjdwwIAAsLkfrfnq9SHeGOWt&#10;fE0ttVQBY9rn3hc356vU30dN8lUTyEgvIRrY20JIAHbT289XqesCWorDUUsAaSouGQoFuQPb27W0&#10;tz1eobuidDRPmGSpkuWiBu5ufeN/dsfYe/w56vVa10FENUYqJEazzqxa4AQKO5PsN7c9XqtVwhoc&#10;OamSUbw1wQtrMwHcfEWA056vUL9HmjBYpYaiZgPKD7gGsWsPHv256vUFWLdTkSrp6ajSP9I8xYNr&#10;sUG6/Xcfnz1eoIavq1E1RVGtURw1FQWcdizAABj9Qtf2Dnq9TQeoFJXYimGYaDOyHdpqg9gv2Oh5&#10;6vVYR0by8n8ihnhiUhy0gupDC+pvr8bc9XqMU9KaiI7SyodzaAEEgDT7P8fjz1eqZHQtFS+dJJuC&#10;Lu2bSLAjS3t56vUmKuviSEyVil4962YaFB7bantz1eoKs05hjo0NdFLvjjJOlr2B8R8Oer1A9ivU&#10;uhiIga6QSAl5nIChtdO/btz1eprw7qHA0kUlDKXieQRzSDaBcA6g89XqMn0y6i1Lwrh1RIFDe8rB&#10;gwB+Pa36+3nq9RrMMzdQE+XVtsYAa3vc/Dnq9Tw+YaJoo5PMUm912m1gdNfHnq9TZJm7D4ZdqMGM&#10;dgbqBYE/Xz1epW4RmRqiZWVhtJHbsAToeer1CVFXJPKSTuW1iNLH4jnq9QQ9UMo4Xj+DThoPNcgg&#10;KFFze2h9vPV6tfb1dem1Z2qcVoUvNPsDI24WRQu7T2jQ9uer1UN9Qum2HZdqKqjjAjkjldtxHvMG&#10;udD7P4c9XqKVjtoK35IBYWs247Rewsb37m/PV6kpjYjkgjqCC4I2jTQkHXUdvZz1eptSnwyaGSWq&#10;aWneNkPljVSOx97uPhp9PPV6nXCoKatSeLEPdh2aAC4Nje1/YRoT9Px56vUsKCOpxKtY0dP5MZjC&#10;RFVspYCwAHe1hqeer1GV6Y9JK3F5IJYYTUyBgJUbQBgdSCdDbuPrHPV6rEel/pExCsrqaraIGK43&#10;RlCGO7wUnQHW9/iO9+er1Hjyp6J8PiW81K0T/ZQFbgH22UD289XqNtkv0c4PPBCKijV3T3SSt7i9&#10;j39na3PV6jIYL6Scj4VEW+SjkeMCysAbD6wfjz1epbP0GwyjKERpDGQLKFvf4W2256vUFGcvTPhe&#10;JSSHDaVDJI25/MBYWGo018f2/Tz1eoG8S9HWG1dRT1FdTwu9MxkCRrYFzfXXuBfsdOer1AZmH0eZ&#10;diw+eKehbeyt3Om+5DMCpPtP0ac9XqIj1m9JkNVSvStTRw1MMRWNiCVdl1XcCCfhcfTY89Xqr6zX&#10;0HxvBcNC4zDHHKoAmVCSqtc2tdQSB3BsOer1FQzvkvHlmp5YayWkotsgqIVjU+YxH6NxcX0sdQbW&#10;Oovbnq9QRYrRijpYcJoJTMQ1iNd20am97nvoOer1N0cjpSGlWlYtPuW+gKL4aad/hrz1eqJVYO8E&#10;aVFM6sqLcozkWN+5JJv/AE89XqZ8T2MyzyvtJ2l2XWxOlha+nPV6lJl6lmeY0FPGSGk3i/bXQd9T&#10;p2vz1eoy2B0ctJWnEKWMHyLALYEhmvc7ddOer1C7hdThcM5lhjBMYJUsAQJbbrL8b63789XqWsOb&#10;a9sEp2rGRXA3FLjVvYLd+er1Qa/qPHUYF/Lo5UhlZTJvOhUagdrHTv8Adfnq9QXYl1DkdmqYpTcx&#10;xqADqXICsx/jz1eplq+qy4bTTxSCYFV8sgt7hJ0Fre329+er1f/Wr26Meml8Rmw+tq1eRmkiaZFF&#10;wiD7QI8R8T7eer1Hfk6ULlqnlooUK0qFgq7QWZL+6SBe30eF+er1Avj+YqbBoGpKNRGZH3MvfaQN&#10;ov427/fz1eoLa7qLNhVTLRoffCCUjcTuH5ePPV6it5467xvPNAJGWUEghW0+1oT4C17f3c9XqLBm&#10;XqzVY7CYJn2By6vdztut7Egd7nw56vUHdPmvEsUMdE0rJLFqm42BUEk6k2AIN7c9XqESmzkKfD0w&#10;+AjzJJDve4ACCxLG/wAdABf7uer1PSZmq8SxNaRpLReXIUc+DAE6H4+BHPV6kpW19ZVw01fUwOlR&#10;Gyb4z32mQDcbX12629ne3PV6l/hePUlJW1FJSkkRsPKlJARwF8VGoIN76/Rz1eoy/TvqbXmmMVBJ&#10;tJQr9rVTpe1/A/r356vUanBep0eC7IxOZhUe6DpcWHsB/X6+er1CJh/VainmVisbRzgxlmVS24kW&#10;N21Ui1u/iRz1ert6qslmq46cE+c7EgEEAeJvr3t/brz1epLxVuLYPURTTFfIMzsBe5bQi23sVPfX&#10;xtz1eoQqPHpvkZRU7QqhkBtfS2jEfs56vVgmimqquCsp4r+4vuNoC1/dPwJ56vUh84Y/PhtG8eIg&#10;xTK8hI3BkUa9u4tz1eqvPPONBalpKuQOkIY7STtJN7WHjbv9PPV6im4pmWmo6ypFHIItSWFztcak&#10;qAToR7P6Oer1ZsBxiCorjUpIPKqRGI4yANltNfHXuR+y3PV6hty7nWjweOSsqF3WA2tcAgDQ2t30&#10;56vU/V/U+CopGpqVWlBU2YDtf2t2+gd+er1KDL3UvGqOqgirm+YS20uLgiwNgNSLjxP9IHPV6jGU&#10;XU2tqQlRXTRgDaANt294agWXXvbXnq9RkemeE0mZcbirqdQhVA0hYWUg/ZNhY2PPV6rIcnyYflrC&#10;ow+3zrhtt9AAt/d922pPfvz1eqDmXqvh8+F1BqHWBbhSGuGYDvY/lz1eom+e+t+HSu2Axq3krtdT&#10;usAAfH7vz56vUXDEusy4jPNTVQIEDrbcTa9ydCSQfb/fz1epUYP1jw7HpvPqnLFiVMrOSEKEgqB4&#10;7Tpbw7c9XqGdc/RVVAksVapgQp7x7mRvgdTcDnq9TzhfUg01Q0dczFQe27bZfaR3I+HPV6h56f52&#10;DVELU7F6VlO5hdryH7N/rPPV6jVZUr0lxJJJ6iRpTGCqFQAC2tx2NrC+vt56vUNy14eojp/LMTvb&#10;W4O4kdvhrz1erlDjWI0kiwzPvR77xcXDg2Hw56vV3NmioiNqmQl3Vdt7FQLnX4c9XqasczLRrDGX&#10;d21Icq17X9gvpz1eoB8x0a4jiksGHBZYVQO8jFVuTqR7dwtbTnq9RVerXS7Aszv/ADWSjuq6MIwd&#10;we/t9h1/XXnq9RP83elbB5sQXftjgq1ezsouALkjXUduer1MGDenD+S1QpMsje8Z3N5i+62697e7&#10;2IN/7+er1CHhmTJKDGPJxJEDxox7WAOgGoPtN+er1LjDMkpR4cvm0q1FRPItiBoCxNiPe7jQ3+A9&#10;vPV6jW5KyFWBmUKAI/LG4KL6izWI7Dtz1epHdSsBUUJg2mDyRMHYLuJJHbQXP3e3nq9VFXqFwyvp&#10;qljUDbEhA37bEvfS479u9+3389XqIbiNNGmISxxEH33kP02tp8D4DX4c9XqT1bhU9HhwDTeZLO7b&#10;Sv7gFiF1H1H+7nq9USSSRvLw+vgVZUB9+5O4dwSCABbtpz1epUYFg5x+uigChk2gWGl/afjoOer1&#10;D7lbBsZoMRSaSVBEGSOGIIQVOoNyWO4EdrDT2nnq9R48j4NLWLvA91NoZ1HugNob97fRfx56vUa/&#10;pzhVdhdbEcHRlalYuAbWIBsDcaWPsPPV6j2ZIzliGIPDLVz7ZDIoEfYbQdbW08b689XqPdkbEYKx&#10;I3X3UgsD93PV6jnZNqqaSwjcFdvbT2ntz1eoeMMqpiFuLkfaOg9vb6eer1LODZOAzE6i9r9vp56v&#10;Uw4phIqPfA7fRz1eoIcxYJHV7zJCLG4vYG2nfnq9VVfrS6EZMrcGjeWl8wOd+0g9+x9ntP389Xq0&#10;/fWH0/wrIOZq1qQbYxMFsiXCAm1msPAnXT489XqrlqYzJXSCAi6m40tbS2vPV6mnFXw+TDqai8l4&#10;quJ28194KOpFlCqBdSp1Jubiwtpfnq9TL5FPSVBQqzGMAGwuTbt9/PV6h76X5birMZp6mZNHkULY&#10;a6nS47AA9/C3PV6rcsgZUwiiwX5KCAb0IllYWNyCb66gg9j+p56vUPdNlp5qOOjogaf5x5SduhUl&#10;dtg3+HaP489Xqdmy5S4ZTslNaUxrteQAEsbHS+niOer1B/jISqxCNVDUoj3Kt9CTpbQHT289XqTc&#10;OKUolqaNnBmKkIwOgddTr46a/dz1eqdhOPQP5KVn6R0cLpaxVidfboR356vUI6VqQz1FWpV0IX3N&#10;DqupP1c9XqaKzMrT4z87hsbR+Yj7m3Akhhrofs+yw8Oer1BPjGKxS1U8b3SNNFF9QygkkXte49n9&#10;PPV6ghxeuhVbxKzykFoxuO0i/a17X56vUtMFxiBoadpLBNqXQD3b213d728b89XqUeGY9h9Liw8u&#10;KyK522FwQDcjTS2vbnq9Qu5ax2DFJataGT9H5iuRe1gdLe3T489XqNt0jhFXiEUsrIPL9xQ4BUlP&#10;aOxBsO/PV6rNejeF4XQUseFUCKnvBzbWzMxJPjoSfqHw56vVZFlaGRJkjnUGyjUeJA1+/nq9RkME&#10;oI/LD/ZH1d9eer1cqmuMG5G97U28ba89XqBDONZHIHZrEKDqdNfZ7Oer1Vj9dum9Jm0zRUVlnS76&#10;2JY973+GoH089Xqqqzl6bcrDEZDiu95gEF0iBsWJ3AnTTX7vo56vUWzOXo5pJIKjbRGqiZ0LRtZV&#10;8rxuLjQgeBvf6eer1I/EPSRgGHywSxQR09PIlkRb2Q2uNWB0Frf089XqDLEegtXl3FGBg3QakOEv&#10;f6wB3/jfvz1epKY3laHC62lpFhc/MAyFRoFVTtJYC9j8O5+g89XqDDMSnDqgNhisZJnNybnsNALg&#10;dvbz1epoy8K6GdGrI9rsQAyA+8xJvfTw56vUZTLzVtTh1pyVkgqYSBoS0JB3m/YNfS2t/aOer1D9&#10;S1Hnef8Ayqp3pGiyNuRQo22vY2JNrDW/fnq9Qr4dX4mlD/Ma9UYook94i1vC3w+PPV6hOw3M9SmH&#10;x1bOsUcPlOVXuSb7reOl/wCPPV6kTnn1FYfQ4gKqGQxIWSK5IYt7Wtp9fPV6gTzj6kiJmwunmRlC&#10;hg3tVr3Ht0/o56vUX7NXW9pp1rFk1iiZbLqPeIsvtIvz1eoC8cz6MTcLDMU8xQSWNgfe94fV7Pp9&#10;vPV6kZV4xXYvUvQVEkZjkX3VjUhwwvZi19QRpoBbXvz1epV0mYpaeqdNwSnihiWMqQWLgHfu+F9B&#10;/E89XqeoszwT1O0ApHNpIV0Kk6kDtoe1xz1eox/QmWtxbNDUm1lp6Y7ltoXBW/ftb9fE89Xqvo6K&#10;CdKSloqB7N5Yax10t72vtB056vVY5lHMb0uHxJYgKFW58SP4c9XqGvD82NIVCtqb6Dv4/Hnq9Tqc&#10;zlkPlmwcg89XqcKPF5akechBK3Fr356vUv8AAK4VKhZrC/1c9XqESMU8mu4H6CL89XqyyUXnIxQA&#10;rb7xz1epJ4lhDullQEa3Glhz1eor3V/o5heccFqaFYFaWRWtcCwPhb489Xq1+vVp6ZHmoXp6tAqQ&#10;XspQXAAN9Pabj9b89Xq12ev/AE2kyfWyJQw3jdGILaFl3Hso/Xt7eer1Ecx/DWMMkSD30AkFx4eN&#10;+er1Ib5WolhWiqFUJIPMBVADbTUt3F/p+rnq9S0wbCmrcTjo6SMtDtuzW0W1gB9fPV6jo9BOlOHY&#10;nifzlXGUK7LHWzsdBp2JAHs56vVclkbI0eHYHSfJwBpjEsknuqSqnUH2g+GnPV6j0ZGkpaJKWSIq&#10;IzEsgRuwPiT9Hex56vUPeDdT/wCUU8PkqGLOxcki4X9Rfnq9XeZ+rFfE9NU00yrDKXYWsFYjQj4n&#10;4fDnq9QLYn1vxBsW8tagMCABGqqAoPibe3Xnq9UeXOE1biQFG5i+YChTrcEHuQdPhz1eoV8vYljz&#10;1kSurOiso3kkhiL/AJE256vUKlJmeqR2qpdizqLMq3KqO3sHjz1epZ0+ZmQJPQypIkaBgwN1LHRk&#10;HfUa3/s56vU4VeOzVURpqM7gIy8gJsbHvbnq9Sdo8Wq66NmooxIoIGthsAsBp8eer1dRZdlnqDUC&#10;MSEgMCBrr4C/t56vUNGScEhEglr12t7u1QtiQLft56vVG6nYc1DRPPEF3BiV7aEjx56vVTb6gsRF&#10;PhlfhmJI0cgUTROASpIvoBrrrrz1erXN611mK4tiDvUBJI/MazILEXOgPgdfH9T6vUDGXMu2qBPW&#10;mwlJMaMNLpqfu7689XqG2JcQlr4WoF3vN5VgdF2qQCBYHUDX4+Pt56vUY7LWXK6q8yeItIXO2yqC&#10;QARoo+vW556vUfLpL0khhpo8VmHl1CMNgI79iTrf2duer1Hoyruwin3Qw+c8YFrbbIxuSdQPo08e&#10;er1Rc3ZrOM0cNJh1QKYmORpXUWuDY2JI0I+i/wCfPV6iF9Scdx2cNNSTtURMpLIwUFg/u2GgOntP&#10;7Oer1FVxYVctStHbdEoAdto2qxJuLnxA0PPV6hLwOirYaSmXDwPLBN7EANpqPabDnq9UbGRTTQIY&#10;bnyyzGQ+B9ngbA89XqLF1Aq8Pw+gqVhjFwQO9wSbm9j+v3c9XqJPmLE56XE3emSR1kJUMdAAe5sf&#10;D6Oer1OuVqWR6lqqNC67AlvHUG5t7Qe/PV6hQwqleWNVdWLQEaWtvBvcj4jtz1epRT0tHRSJPWyq&#10;JkKsVI7g97nte3hz1epwpsTopKlKyAFgXCMp/d72A+Fuer1LfL4emxmF1PnKZUUqdQq9/ev4a2/P&#10;nq9Ryum+KrQ42ldSSlYpGSNkIuoO43YDt46nnq9VuvSDM+G4mqUhVZIIjGjP9kBiDr8dBf7uer1W&#10;kdPjBX4VC1gqWCqgvYAf2c9XqHzBRDRxbAVFx8O4056vVnxjHFpKcxs1zqTe/bvpfnq9Vc3qTz7R&#10;mlnoIpNnmgEMDrY6E+3S3389XqoG63ZqqpMXlXE6lpVpjJsD6XCj3SALeHsH8eer1Fnqcw07LNLU&#10;hts0YksgJbQ+wa+Phz1eqTl3OWGVNGalXYJGwZfOLEr27ggsADoQbW56vVK/zly4RgZnicIkjyBz&#10;cHu32jcnRhY/3c9Xqlf5zsVwyNZ4jaMMCWA1C29ns0vz1epxp+oiVR/rJRtuaotoRtLC2hHbnq9S&#10;ownP1QxR1bbGWYSe9oq62GnPV6je9LK+oqxFi62heIqSpJBCk23eFxbnq9ViPTbGqTEII6qAP5cj&#10;nzDLoRbQWHx789XqGjEsx0dHSmnppCnyxQqVZgLsdQbft56vUx5mzzHSUiV1LMomVm3e8BddD356&#10;vUFWYOp2BxywVGIVXkJcF1sSWLdvoubc9XqReI9U8PeqhepqhG5Yrt1N1vf6Tb9e3PV6kfVdZ8I/&#10;msVJFUALdmIPibHXW1vbz1eqJiHWyphE0sM5CUqh2HfcD208L356vUJ2Tuu1JisUUmJShFEdpBqC&#10;CT7pHu63vf4c9XqHjLnXKhqYxhkUgZNI2c+72HfW30c9XqH3A+oUMrw0ok2s9ihDCzL4ez7/AOjn&#10;q9RgYMZpqmmBXaxIOvext/Tz1epHY9VipEdRUorDYCBa5LeI+rnq9VdvqByl/O6fEKmMf5Xcxsos&#10;DawHjoQLc9Xq1+fUl0xpcOwN6sRjTzHbyx2Oou1rn+jvz1eqorNGHVBxhoKWBkKlVViO/e5B8dB9&#10;3PV6m+nypPjDJBGsimKQ71BKg/G4F9Oer1DFgWSqOtkjmlBINwyEkDRTbXQ6HXnq9SopcFoaloXY&#10;GFqcjaWuALaMo0sb89XqdavEKWeJwhKyQyW0HgBc3+JGnPV6hJ6edQhSAJSkm6gFAbbttyRfTuR9&#10;3PV6j2dPPUXIIoYMSk/RBSWQNuZfAjebGwJtqPbz1eo9vST1D0Ne74bEwgMZjEZcj3mNxpY+2338&#10;9XqsNoOoFTiWX5Ech56eJXJ7Aix7fEc9XqLxm3PlGcGE0h3iSMFSTcA37Eaaj9e/PV6qYfVditDi&#10;U9RVQsrzCOVSR3AcHQeNtNf1HPV6qYhC2CVclCAWiAdkUgED4XOv0Dnq9SfoKWplmLTMFilYEjQF&#10;QDqST7e3PV6hjiyviFXtxKpj3QqQNwubi2g+Bv356vVnxLD5Uw+aBY2+2up/wg9vE3tofb/D1epA&#10;1uHiaRHlKlHBJKfD9038R20+rnq9SLgwS9PPURozGEiPayndYi/bv2/o789Xqz0NLan3woWkXbYB&#10;TpqLXsL6H6uer1KaTCavEIW+cKOIGQqLAWAJJAsASTr31v8Adz1epxwfJtVNjsSwRMnmbjcDuSpP&#10;1/Xz1eo2XSjoZi2J4zHUVkBjjMIcl1vuOoAsLey5H0aeHPV6rP8Aox6YMVxuRKhrRxrYJtQkak6X&#10;0JF73te31jnq9Vu3p99L2bKxFjrolWQEW2jYDGuhOnZiNfjz1eqy/K3QGtgjR5R+jHddtreA18ee&#10;r1Gkyn0/iwqnAmQELcLp2uW/p56vVjxrItHXhtkdna+tvHnq9QZV3SLCfPukSt9nfdRc29nx56vU&#10;scOy1TYRCkFBEsMSdlA8T3+vx56vUro6lqRAUN7W9n189XqbJs2RxWci/ceAvz1epO4nmTfG0iGx&#10;G6+oOg7256vUmxiYr1WRHuCBqdNPh29nPV6nCCWNdpfRj4aDnq9SnoK2GL3pDqwB56vU+0+KQxSB&#10;Izbvr/Hnq9TsuY6Ui/8Ahv8AH6Oer1JnFc1QqpBce+Dc3Fuer1B1jOYaCdGRmAcai3a3hz1eoMMd&#10;x5KmZYYWADEMbakkdvrvoOer1AxirT1AmkDAF7h9oOt9LH4gaf389XqLZnFJpIpsNpTdoxo7DQE9&#10;r+JFuer1E36pYBXVkT4dIIqdCS0jqbMVtf6r6+N+er1EFz7glcqz4rSzFVAdCoC7Sova1wSCLnUc&#10;9Xqruz9hsrTSrp3OlrWBvqLW+nnq9QSy16UNEKVVeSe9g5UmxAJufhrz1eqHMcNhq2qw9ndI3BOi&#10;hlFtRpqfZz1eqfPjlLTKsCAKFJk8CGYrbb9B789XqWmEYzK1LADGUSm3XJsdzMCVuL3IF/q056vU&#10;PeR8ajrsRSCFbGIKgvYFmJuWHtGvhz1eqxrpXWRVNTDTQsXjgkVGG4qWN+99dBz1eq03o+1ZQRO8&#10;cBiUtute6kEk3Hw/p56vUcdzTV6J8qPLXaGI0uSwGg/X+J56vU6QZVTaXUAJtKsGA7nW/e3PV6kr&#10;i+SKXz1ari3QytvAXaC1rXHj3OnPV6oSZLwGLdVQU3ke8d1wHJHgNLc9Xqb8Wy7Rwz1FQIlaJRZU&#10;23BX8v1PPV6i79S8l0GIO7JTRqhTekflg2YeF/EfT8eer1ECzvkqm3yU9XGGBLbUCWVTfXtfx1+s&#10;89XqBLCckYdRYo9bLh0c9OHTapUkgsbHTxA72P7Tz1eozWWqd6ejmjinSnjju1goAKKNB4WIPsvz&#10;1eoRq7N9FFhsaRDy3lVjI9rEC1wR9I56vUDuJ9S2jxJ1kjeb3JGYrYBQe3j7bD6eer1OnTXHFzdV&#10;eRUNHLEDbagO5N3Ysdfo+o89XqNPXUdFlXD6alwxLxJ9o9zc99fgf289XqD7P2IS/IfOpJHKIg4C&#10;gAGw1NzoBr4Hnq9VSfWXq78rWVFHQyR05ictZVAF7+8L2F9Oer1V+Z26hYjJiYr45t6XdLE3sARc&#10;ka3uPZ8Oer1FyzHjyS4rHUU0bSxq1/pN7nubWHh4c9XqbKvF6mlp2rDGbNdQpAYr7SbaDXnq9Svy&#10;xV+cq1GIMpjZQEuAD732iO4156vUtadpI6aBKKoUJFOGZXuQYydVAA7+N+3w8eer1C1h1bD8uZ4k&#10;lVomaKJUNztv9oWPYj2fXz1epxOMyU7FaohvND7E0uATclj7Tz1epK4jjssK2kJMRsnlqdd3w+rn&#10;q9SVFZWwSxQQbwXBbaxFu+h076fnz1eoXMjy09XXQSEeYSpS+vgdQfivPV6rE+guUo4sZirhWxpe&#10;QssG197C+25tdbE/H+PPV6tlT00098BjqayMBgFTTxI/s56vVY5laSkCKIlF+er1CtSlIo9Pieer&#10;1Q6qt974C9uer1ISvxVVlIB8fidOer1M9ZiUc8ZRzcn6L89XqQmMSb42KAbrW+j2f389XqKj1TwS&#10;jnjklqdrnYWKnQHX8+456vVTP6pcmUtZSqY4gzAOZAALkE2sSOxF7/QOer1U5Z6jrsAxOeSWIRRR&#10;GwjYg7vjpcHTXnq9RcJuo1fSY00lAAUjNyNDcuSoULcjw56vVGquoctNJUQJNvEux5IzYbWt30/Z&#10;z1eqLNnH/RRV1rkeUT7guCdLDQ9wb697c9XqT2aMbim+XxGpNoATtsb2e3a/jb2c9Xq4jMVBLHTz&#10;0waMvr5pfUve23bqLHvz1erPRYpBJjcECT7ohtjO2xAYm+vwFrHw56vUb/JdBQjDjWGZAsG33TYM&#10;xNzZb6kWGpHa/wAeer1Cm+JVLSRyWC7HIINtoFibX/Xvz1eoOs71MVHTjFY32eYp82xG437C3stz&#10;1eos2bMwpWeUHJbyGCpfwXvY+zQ89XqDWuxKqMrVhDJA5FwlrkHQWJvp9fPV6lXheO1q07PNKlND&#10;GF2FyC9gddPo/XXnq9T3hhqZawV1DNLKLljHKoUa2IZTa5sO2uuvPV6hBoKmuixaCsw5vmFlADKD&#10;cqT4m3btz1ep6pMLxXFqmr271LXew7aHZe1xewPa9+er1GFwLp/hjpGIIXmIRSW3kMNLdgeer1KS&#10;i6X4yFqaGRHEbsrbiLtsOo7keItz1erLJkarwiCVGvIAWUWuLMyjb21IHx56vUo8k5Examkimxe0&#10;cLgqEkBAN+5uLG/jz1eo5/SLCK2KomSNCIKW4pgDcMNtrt2A1JFvo+r1eo0tdlxKug99du65sDYg&#10;hR94OvPV6iqZ+yRX19DVxTyBJBERdQSCltQQRfUaHTx56vVSV1twWXDpamkEYiQhtjlbAA22tbT6&#10;gPy56vUQeuhVWbypXqPePvnwuSOwsO+vbnq9SesZqvz60lflyAfAsPADTW/69uer1Tq/FJ0PkRvt&#10;VrWsfdFrWuLW156vU2HEoptk4b9OdRYDU2Nuer1ZYJqRkUVAMs8qt5pW1lJFrX0vft8eer1LPLGG&#10;4Kqx4TTwIlPEqny7W+yNNBoLEc9XqMz0byPi+Ym8ylUSyQWZEABO0G1r66dhp8fDnq9VqXTvpbi+&#10;YKOifHIIqSaV1ULCSSVdSDrYXHcXt2v7eer1WHdJem9FgVbTUtPTtDCoMas1zoP3j7vtJ0156vVZ&#10;hkPBVfCooa1vOMVlVxoW9tzz1eoSp8s/NVYSUAIR462J1v8A2c9XqxYh0awysojTyCN3ZLbvbfuD&#10;2v38Rz1eokHVP06S07SLR7BE4bVUCqDe/wB9j/Hnq9RFOo2Xp8r4ZPAiGNy8aFiAQyofe9uhHw8f&#10;r56vUT/M3ViPDsdfCKeFyCCIxbYVRSPdJt7uvYH46d+er1LTLuZqaviSd3EbJZiCyjYTre/j/Tz1&#10;epYUHU5TiUcFMXlakLOGe5BU6HX6T256vUNeHZ7pMMmir5XMzyWLAsQI9b6d/bz1eo2vTTOX8zxB&#10;J5pSAyo0u5fAE2+F/bbwtz1eo9mVcyUDODGyM5A2+8L7fv8Ab7eer1CrPm2hw4gySqpXuCVHh/Hn&#10;q9QYZp6s4PTVK+RURLYlbkjQN3+nnq9Ra8/9WaSmp0joahZQzEMAQNsdgb38Lfr256vUC9B1Qo8R&#10;xB6w2DISFY6H3fgfA97/AA56vUpqXPVAkSYhQTeZ536VxoAj+y3iOer1CNhWdMPj86Wpk/RzIga/&#10;dTrY89XqEzLGasLnRBFILEm+ouRz1epTUVRS1NL/ADNCGgO64B0HcdvaOer1RcawiapgVRCDEqk7&#10;hYG/5XuOer1FB6uZeo0hMlBTraNWDM+ly3hfvp+3nq9VN3W7JopocQxiupUiVHKhg5YlidBt0t46&#10;/wBvPV6q1c6TzYXTVDsAxXeSRqStrqouPH2/Rz1epO5QzViNBLCI5FWeSJnB7ga6pr7L256vUeXp&#10;FnvGXhgiinkRAWMmtgWPbbY3Pbv+fPV6j+ZWzzFUyCZndJZQC6e6RpcWuARqOer1KF65sVwuKvw9&#10;ynmvPGygkNvudfotz1epR5QyxWrTRsz+ZNHI93FiD9ffTt/fz1eoz3TjIssEaVGq1Ds77QLggiw0&#10;07anXx+jnq9Rk8RyNG2HR08rE7UBNl7E63+/2c9XqK5nPLUdIjVVWGaJUdSqkizEd9fZz1eqkL1Y&#10;wvUUrxQFg0u8KoFiQSL/AEG2nPV6qssxRBKkQmb/AEhAbITaw1ILj42t/dz1eoFsc+XqqZkc7Z7X&#10;XYSbt+XPV6gzxB6yCgeOvBZVlUjaDv3EWBJGtrfd9/PV6sf8sqKyvjkBuEAcjaPsnvY37i1+er1Z&#10;oMMpHj3uxllDFwCNbXNjpz1ep8kkklhiiqFAOpJOlwdTbtYjnq9QhYTld8Tn+dgvs9xjpYKulzr4&#10;W56vVZB0cwUYhhNBgnmLM7BrMFIutybn2EA9r89XqP3kXIsOB1a1cdX5sziLaCo2gEjS229xrz1e&#10;o7TYQtdS+SSqtsZnNhYEdgPC5H8Oer1FFzzl1JYp5pVKkK5VzdRbWxI0+jnq9VPnXHLi4dj0eO1C&#10;h3LyOu46MVU2+BBBvY9+er1ESzJVTyGVqNhdy1jcgqT31Hcc9XqSdFTUy0sspgtUtuMjdizEWH02&#10;Fv4c9XqgJGaphPMAWBQL7NBa4tbUeJ56vUMOWqM1hWVWQyQRnXb3JH1Xse39p56vUbfpXlummxJJ&#10;doDyCNmZrDdp43F7+znq9VmuScs1ceBSV9IgQROjudwuV/e9vgBz1eo9+VcvR0dDhrUqrIksSyLd&#10;dxKga910N79/Zz1eoV8DydBWVq4p5eyecEFlFjdb6ADS39J56vUa3pxLUYPOsGw+Q6bl23IDDuo/&#10;P6uer1GowXGYpIUcvtVu1wQR4/t/XXnq9Tfj6xV07y+aFDBgwAuSLfED9Rz1eosGeMjririWKRVj&#10;jIsNt2tfv8Rz1epOZY6RxmaWrMSvO5OxmAAuCe2h8Neer1LCp6fR0tO89XHucbCLG4AJGg+g89Xq&#10;ReYspSrTuqAGMt9gi9gPDx56vUE1fh0NGjSU6FDZlQEEXAN/q1/XTnq9UbCJKOCZaqCo2S77yBms&#10;paxuNTrbTnq9S0xvqRTYbT/PS1SbIQS+w3JFtRfnq9SSruptNVwDEoJVHmogRGOqr7fgfHTnq9SH&#10;frpgdGUBqf8ASSjEDdckg2JNu1+/0c9XqjYv1eowIcQMyORqw332gi3w7nnq9TPN1+hhYUQn2mQg&#10;Fr3AJH2R4nvz1eqXQ9c8OEjUEsjFogWLXsn037nTw56vVIw3rTFjUb1EM4CBHstxYW7H6/7+er1K&#10;ulz9PiUzVNAFkJ2KpNgb+089XqXiYBNmeppFxAICgPa1gfH6Dz1epY0mQqeSR6elp1IIJHu3uAbf&#10;Ueer1CdhfTzB4YEekomSSMBX3MrbifFRt0F/uvz1eoWaXJMUUcdEsW1nUGwUaD6fu+/nq9T6vTbC&#10;2opJPlt87D3idtrC9hbbrbnq9WLCOlFO7J5KW8u5s2uvx+OvPV6lnQdNlo6bZM3mGLd7QST/AEc9&#10;XqfoMq+Sg8kEKoTwsbePPV6mXNGH1FKZJVW4VXuNNV799bEDnq9ReM7YQ9cFWO15TdY/Em37SL6c&#10;9XqKXmVzAV81EL72BsSQPr+nnq9QDVObnEkjzOGWUqviCoXta2lteer1MlDm7E8PnOHAM0gf3ZDZ&#10;rqfYQTYEm2tux56vUNvT/NEhxuGGoHmSy222JCqN2tz7Qeer1WndE/JzOsMzOt9zHcO4Km3xuNOe&#10;r1G+bLcEsZCAAk/atr9XPV6kVmzIcldSyeQd77Xvt0NrafXz1eqrvrdlSowkFKWEhm3g7rg3Glvp&#10;7/qeer1Ve9W6eaGnmoIjGGcMJBtYlCtvh3t4/A+2/PV6qi89iSnxKo8wbSgZSVAA297k2B+63jz1&#10;eoJEzsmIBx/hvGltAQP3u/8ADnq9UilxsS1q19aPMgcKhRRY+7cXvYjU+Nvbe/PV6p6Znm3KTMsy&#10;Rl1CKtveaxUktqSvbuB+VvV6u2xKur8VL4fGV2A77gWPxPh9/PV6nqlwDEZKlayoUBZI3bcRcDt3&#10;AsB7QOer1JnNGB1dZPFTwxqvkIzq7fvDtYg2Hf289XqCvGsnzRU8NPCplMhYyfAAg2AI0v2Pw56v&#10;U04rl6rgkkgVR5AZbKAbAFSbDuTb9Tz1epDV+F4fDD8ziMwSZUG1WuSTfvYg6Dnq9SQqadZKIVst&#10;giWJuoBNjcBRpb289XqyU0KSSySKkgDD3iR4k6k2J056vUucvxkfo6CzSUhDFO5Csdqs1tQCxsL+&#10;PPV6hew0CXEKaWcFJF2q6kaE30IN7XH9HPV6rH8k9UqChwaLBJbN5aJFYiwYHUkfFbjt489XqErD&#10;M4Cr/wBEgbaJkZWcqAAo1A+nnq9TVnnqNSVeW6fDIUCTrUSSPINu4jaqppa+1bXsSRr4a39XqJXj&#10;tbjOKLikppvPipnVzLt1jQMAbkC1mJGpPe3PV6kjTYdQU1ZLKabzFmIKIbEkAnXx0v8Aw9vPV6jS&#10;emrKkf8AOnwiZm+WRxKU3aa3P2tO17W9lxoOer1W2ZHwl6SEUER2+Qw3Lt12rYrc/Xb7+er1HUyc&#10;oMkCyrsACrYggE3ufqPPV6hmp8VaNPdRAsAKqqAC59un8Rz1eplxnFHNE01Qj+YoYqg7372FyBr4&#10;X56vUDeYsTqZg81BLtJU6tcG/wBH0X+/nq9Rf6jP38vjm2F3hQkvGUsFb2j3QSD7fjz1epTYd1Do&#10;6iKJ4iUMjNuXtc7bjufo/XXnq9SkpeplHgzxGY7AxKTEMCQdfDv2/XXnq9TFi3WKPbNWSf5B5AQP&#10;dsW8Le7rz1eoLcx9cUpIxPCS8YmQ7TtNgTY/de/PV6m2s9RcEWISQQsPOQqGjUAWQ/vaW8fZz1eo&#10;acodfGSigmpqrbNMrs+5rBQbi3h+znq9RuemXqcpaKmTCqmTz2RjeQnQe25vrz1eo4eVus2E4jB5&#10;8EwCSfZJN9fjz1epS1GY5a1S7G8ZuR463/h+vhz1epHYxh0c++aJ7tMtu4AHx+r4c9XqLfmPp3ST&#10;QvBM4bab+73NtD8Ne3PV6gqx7JRhVpPKBugsoGgA+I+rtz1epLxZeonqo1qKcSqwX90i57Wse/6+&#10;3nq9Umu6Wpi1EZ6WlRo9y+41gQB4nnq9Sdr+gGE11FM01MIZpSAxBGpIFz2F/r/bz1eopfU30xUN&#10;JWCaKPfCqspshsxHa1r2JPs56vURjP3QzHaet+YjoDJRyMSpGpBBtqBbT4n4c9XqLfmDp3DNUVCp&#10;OrTI5Bg1N7Nb4+OgHPV6gtx6nhiq5IqqNnZBbZfspuSovr489XqDR8Tnp5HSpQL5KqyE2vtvfsdN&#10;Rrfnq9SOmxasrcUA8uxkZgrdiAD4W07Ec9Xqe8Oy4qYg0unmvG6sbA+6CGB1Isb2HPV6hryfJWVV&#10;GJBHtDiNFI8dpIJ056vUYjLuDVFVVCOfakUygjzNSQB3+AJ156vV3W0VTRSpQyRJ8km8hu5DC9rW&#10;7C5vz1eoHc0GnqKWOGqAEcDyFnGjFibrrpoOer1ArixWrhekhYI8RN5CNdxudq6+w9+er1AG9Zh6&#10;iZKliZ/MNyQQAbbr62Oo8eer1IREqcanqpJUCrfcNoGoHj8Nf1156vVjZ0rqPZP9tGIbxY6+7p7P&#10;19vPV6pApJcOglxKAkyNsUgEa3O0ad9Pb9/PV6kZXiJZIgrEyzF129zuudR8Leznq9TXiGIiGSOM&#10;r5hAvpa5I0N/iDz1ep2wuTDqiSKhnDt5roW8trFLaj2WudNNeer1HAytS1ExjeJTJFDscBibsBpd&#10;h497c9XqHFKMYjEaGMFSbPpoqi2oHhrf9e3PV6sOaxh1PBDHQQvKVRlYXUBfC9ja/ttfnq9Rbcbo&#10;kjmNUxEkSWIHcgMSLH6Dz1epLy4NUVNE61J/yRDFRpcd9NR3GnPV6mGhpqiKpMsllicnQj3gttCB&#10;+3nq9UP5KahqZKqhjO3cBu+q+nwtz1erH5lbX7DIquWaz2UC2vcnW+nPV6lThdFXV2+n2GUBgyA2&#10;I3A3F/8AiJ7ez7uer1CdhdBi8dL5LqPNaRWdlI1F9R2uPZfnq9RpshS0cVWlRUkrKI/dR7kLbTxH&#10;9vPV6jwdNMUo8Vqnp2pkikCEbgtjGQLj6m56vUdPKMNTPiFPVySg/oXUgaMuo/LS/wB3PV6jfZax&#10;yeGWjw8DzFQLJpclh4/mb89XqGzDMyxjctRG8DF7KWsLAm17g+z9nPV6mLMOaqVIpHmkupZlUaEk&#10;9hz1eoJqvEp65GhnRAshAQAi5H0fG3PV6gVxCbFYqmpR4wqpudV7D3fv8PDnq9WXB6+llxWOWEsf&#10;MtuSxIA/Zr+3nq9RjMvUaFVrYo9sQCXBvdb+z+nnq9QnQ4dUUUzVlKCtwNO4sPh+v5c9XqDXNFb8&#10;pTzUsiNvl965BNgT+Wvh4c9XqLLmTGok86koJbqS3mO1wFuD/HW/s56vUWHNOITh5IATGt4gGXsF&#10;S97Htrp+XPV6gUzD1ZihjnjQM7EbVYst3dfH2XuP17c9XqJ3nDN9XUpM0hZjNc2BtZjqTa4Btfnq&#10;9RXsRxTEIq2pSn2kOoR72Nzc2exvr3Fxz1eoLKnBqeOuMsgkaRidtmsoBP8Ah7EX056vU712GqaO&#10;aOjitPTlVVuwcsL6eJAFxcXAOlxz1epO+bWGueOpFiETaBa+/tqO9vhz1ergZzhEFXTwR2mRgWZw&#10;CTfUgHX9dOer1MeDZkxXCaRqzEJROZGZm2qwOwk2W1yTYHv42vbnq9TjhnVWtpp3p6OzRNtKKb7g&#10;OxNu9rX56vUvqLq/8msj4TuZ5AA12INg17jwF730tfTnq9S/oesTtRsitd0JcNuNx20I+H09+er1&#10;CTlXqI2Pwsa/9LMFBQBlFxu8foHhz1eoUTmijpZZJEvTRC0rhiCFUN+6bmwHtvz1eoXqXEqLFWen&#10;7I1tkpYkFSL28b+y/PV6ljgOQqfMEkFAsHzBDKA6i6qD4sNtz38Oer1DZl30qrikK1WI0xYeY4uF&#10;JIHdQq6WH189XqMfgvp5osu0EU1NSmPYbAWUlifHx1HPV6jJ5ayfDRUApmh2kooJIu3a3Y28Oer1&#10;ChFkmlFLGkYKwOqgAAALbX26fRz1eqdiGS6YwRT+WrhGUAML2Jvr430PPV6gaxno/l3Gqmpqa2jW&#10;XZuGigC1z2+gc9XqBXMvp1weC0tGokV2V0AA0IHbRfD2c9XqB9smtg9ZPSN76OoLDsFAHgCNNbdv&#10;7Oer1ApmDLC1dTVQyQs1PGT7zKLMD/wNx9fw56vUV3qpkOgaAVOGERkAe6ANxPwFxY3Gun089XqK&#10;HnDpsMPxD5bELSGpVZNF+3c/E97jXvqOer1IbH8hyPHJDPdWULYKdi2IttFra/E89XqRC5MnWlSX&#10;y7NCSO4Fzck3Jvew+H9J9Xq5YVNG9eaGZRtcFQ1tQxvqfo56vUqIKebCMOklklE7TS6qWFwg0Ha3&#10;j9J56vUrJPnowZBDo4AF9p3G3gTbUc9XqQuI4XhMlUcQq7ho7jb2u1u1r2I+nx56vUmaLBabHMVi&#10;mgclFeRQpNgSdCTYa2tcDnq9Rwun+HYnglVGYyNzIjOpsAwUaHUd+556vUaPB6mWmqlqaFy28q+0&#10;/uAAgjQ2sTr9XPV6mXNFQ+IPNLiQBj3LYEaBhYgj4X1uOer1FnzViIpjJEJtsock7QL2sfHXuOer&#10;1AscSpmMjWDvPuMW7Ud9CwuLi/h+fPV6nPGq0phSmnssyld4BJG0KWsB4drX56vUyYFV/wA3iGIy&#10;podwVGFiAO+h+Ph/Tz1eqQRTyVq1HlCRmTb7qkka9z7Oer1Kaipa7EGNBJdWWRZGZQDproVvY6Wu&#10;e/389XqdnwuSgVp6dvmFMt9oFiCdACPZr489Xqw0mAMlRHLTAfo2YsLgbfHbbxB+HPV6lDjzVNBT&#10;xzoSIvdJjVbFmb2n4A89XqDHF62SoxE1sKam6BTc7RcC50Pcfrrz1eoE87xSJH5UCFnAfYRYXB7j&#10;uNeer1AxUYPLWYOKqINB51lXT37g2JANxp3t/bz1eoxvS7piaquTDnmWueKMyOHUAszHaNy/Z1Gl&#10;/ptbvz1eqwjpn0EqMSpJIMOSl2Q++wCBSCL6A63Glvr56vUNWD+miWScricMaR7WkA8BbUk/TYgA&#10;c9XqWuN9Fvl8Pjkeh8pYoiyEhVDW190+y3t56vUHmEZFolw41NRFZ7VAuASCv2lUEk+9fTv9AHbn&#10;q9TPFktsFqEdgJtu4hCCLgi419mv5c9XqxPhtPHU1MCiyyAiPaCQGPhftpcc9XqRWM5Mnr6qOmp4&#10;d88F7stheO+mnt9vPV6mFejU+JY7S4yYd8SbxYLci5tr4kX/AD56vUYTL3puWrT+bOioWYbQI7Nt&#10;B7DU2Ons56vU8f5gKP8ASy10RFNGRI523dlvoSBqdeer1Mlf0Cy69af5RTH5aRSoMqlyGNw5Vttx&#10;7fbb6Oer1Adnn09CPG0xGhoktGUjYqhuUtc7QLkakXPj+fPV6i7Zp6IVkVZLiLYUZY3J2K0Z73t/&#10;C3fnq9SAj6TrWQthiUrKWcbQBrYmxUC/t56vUNGSeiGIU1I0S0qw+TZBdQoVVGpuCb376c9XqHTI&#10;+UKXD6b+SyKhq3fUlQCQdQBf4H7+er1D7g+WsKw+VS6xiaNWdpCOyr3H589XqUsmYcJy1TVT0US1&#10;EdZEInYgEje1wVGu0ggEkW0vrYnnq9Umm6gYJl6iipIpNhhj2OsqgFvp9p56vU54Z1roIKtZAYg7&#10;C4QqpIABvqf1789XqE3BOreF1IjqYh5zEEbRbT4DQAc9XqVlNnrCsxb0TZ5qqFZBqQT4D4jnq9SF&#10;zHlXD6+iqIp7OhNgzWJUkG97+B7W56vUTHrP0nwulj87D4ljikjG5I0AIbXWwA0N7X+Gvhz1eqs/&#10;qJ07llpyBDvLAgLoNv6/Hnq9RVMVpJ8MqvJaLYIw20X0Y+J9unPV6oVFUI9AkAh3TqzsSP8ACxNl&#10;A1OgHjz1erJTUlLWRBddsYcqp7376Hvb2c9Xqb/I+UcTxSD5hmCgnUgWuDb2a689XqepUrsWNPJG&#10;7PIhJKIoNyLg3sL/AEc9Xqb46fbVQ0snusd+otc9zt72seer1PNPQ4fUuJklKSqCjKT7o924IANg&#10;b+I+HPV6nGGsbz2rHLM0YCgXIDEKbHaCAf4/Xz1eqNQQVdZWzVjqN0w3t8D4AeNx7eer1Q5MLqaR&#10;/LKn/SB9pdTe5BGl7g89Xqbxh9LP/o852pC4C2F/eB1vceB8Dz1ep9OBpSx/zPzpPONldGYBQAL3&#10;0tYa/dz1er0eL0FNXyUkM6vICPO8QrkCyXF9e3fnq9UvCsMbE56iJKVopGcqjEqdwHcjadLnWx15&#10;6vUPuSOgOO5mjApqaRjtF1Kkk+N/aPq56vUe/oz6CsYzPLBLX0LI+4SFr7QoA+yVve5HgR7Oer1W&#10;NZW/D+wKaEvVrI67CzRGJdD8D7Rpr9PPV6kvmb0K4WsMeH+S0UUbHUAEs7drC9woJ8f2E89XqLtn&#10;H0eYjl7C6pNkTKhChitgE3akk6AkHw+vnq9RRM5+mvGaYPSQwBmIAi2pcDUWP0fRz1eonuf+ieNY&#10;PLUQ1ULMqBysrIQS4sdDa1if10PPV6gJrsOqMPqN6N5+1QZN4uA9gNRYDnq9Sd/lFbIk2I1abVjJ&#10;Z76KQe1r89Xq41MMMjx/MSgMU/RCMArcnS5v9Wnhz1erLXJBJHFSU8ARaVApItYMSTu09l+er1Nl&#10;Lg7xJU1Fa++G/wCjfsQ41va+o+jnq9WWAfNsz7rW91NbHUWJPbnq9WWvpa9xHDv9+c7SwsDZQALW&#10;9o7nnq9UjDsOwqpxFvnZF+ZUe6zaWAuSL3+vnq9Q69N4EosYSS4liIABUg7m1vre1ifZz1eozitM&#10;a4wUUlrBQ6bSQLA3sb217afHnq9Tdj1fS/MNQTDayrGWsL2AuAT20uP489XqA/Hs0rLDNLTlZfLm&#10;EastjcL9rd43U+H5+z1eoNsz4riawlsOlinB/dJsBpcjsSO3x56vV6hxaOpp0hxCIRVLhBprtLDd&#10;3IuQfoHttz1ernQSywzNUVEnlMgICnU7ASSRroD3/v56vU6SYk9WxipYxL5uy/j21AA7/dz1epL/&#10;AD1fDizVEQ+wjArroQdF1AF/pP8AZ6vVGrcRoWlavxWrWNSx2Fri7DW5H5W56vVIgxipp4Pn6Zr7&#10;wS3a3ssD9Ht56vU64Zjgh/06qUKyuAF23JJ0Fjc6XN9eer1KWOv/AJvTR19DU7FXfG4JuVIJDdvu&#10;tz1eqNiq0n8oMtQHWUMwVxYKFXxt4X9vPV6kXmTKuJYjQQ09TD5ayRnYQTdgR3J0sb+Pfx56vUlp&#10;qbAKT5LBvKLRxhVZhJZtyD3gTa2up7Xvbv4+r1MVTiQXE4oYYlake4uwJ7GwJt4256vU94RJTYRj&#10;kkkZ2mYN9m4Crfvpz1eoZ+nc71eIRYcApaokBNzY2JIuWVb+Nx8fpPPV6rYeiVPBhNEaSsN1ie8j&#10;LqQNtx39pt256vUfjA86QGkp6KodDJ9obl1X4A9u1uer1B3mDPVFBPUrTVPku+4bNpJBZh/q6AkD&#10;8+er1F2zTnnZixqYD8vJFGwazEFybkEg9rdtPYPHnq9QL4p1Lxirw4R1VQVlkb3VQD3VBIYljobi&#10;w7Dx9vPV6jAen1Mw4rmWOGhUzRVBBePaCyhT3vYgX7/fz1erYkyNlFaTB4JWtEskSXUKQb2BI+za&#10;/wDRz1epbUWDTQU/+kqX94soBKi3t0tp20Pfx56vUjMxYvFhqilnkVCAxW5BBt4eF7c9XqL9U5kk&#10;rl+TkZ45JDIxK6gjW1rka89XqCLMmM4XSzzCsmDSSqIyO10XXQahWvoSNT489XqL5mzOVBTxG1MH&#10;sCojmawc62Pu6gfRr256vUCVNjFdXpJBLC9H5kre4GYoB3urlRcEn4nvfnq9Ro8o4nWZcwaiKN/p&#10;Ch1kQ6lmP2bH4c9XqMPRZ8kgiikllYsoIFyLkkdv7/289Xqf6TPr0xCVDmFDYyFmIYrc6rrpp4/D&#10;nq9Toc3pNMHacOqsw0I1H7pPt56vUJGTM04pVVC07bghmVWHYiM/Zt9d/wBdeer1HSwOpf5dYrbS&#10;gA1tc6fx56vUq3ggnRvPUX8NO556vUUPrt0ewvHEfEDH5kgLMoA0AYC9/b256vVre+rfocmGV808&#10;NMqU05clgouARqCbDUd/rPx56vVR51Ey/R0+OyfOwI7QBwGNiQqt3B+Pf6hoLc9XqDaoEMVUI/L8&#10;2jkRSGAFltqS17d+w0+J01Hq9SSqqNcTR6eT9GzsQ3l3O4A+6QSTYnxI+rnq9QrZGymMXheCqjPl&#10;05J0IuVA1LHwBJtz1eo3PR7pLNjuIw1GH01liYERAFrm3f6hz1eq6n0z+l2ixCEYpikFwWVV0F2H&#10;2msew0IF/Eg6aC/q9VrXT703YNhUEUhIkViCgJNgPC/xHPV6jf4L08pY40idI3ZGTaQoFvD6+er1&#10;C3SZNwzC4wsMY2liWJGoJ9nw56vVwlwDDVheTvIwvcaG3s56vUzVmDUsjxyk+6u02IFj+t+er1QF&#10;wqgDNUNGLm4BA0Fj256vUl6/Baeb/SYQBvBIsBcED9vPV6g5XKkHleciq5ZmvcAkg/8AA+3nq9QP&#10;Z86I4bjpE1VCnvEEEDaRa+l/EW9vPV6iBdV/TMMSoJGWGOS8jEqIxu2t4s3c2sPbb8+er1VedYvT&#10;3VYZuFJSbZVUovm6KBc3OgNwB27eHs56vVWpnPpdiWW6t6aVFaUs1pduguo7EDXnq9RYMx4bVYJX&#10;/wClMbtdfpZjuB56vUHzYJWVOP1FVJUu1MIiBAoG0tbVr7b3B7a29vPV6ob0VPCr/Nh9vl7UQbrk&#10;+Jv218O33c9XqX+SI8TqKyOn2O4h2fpD2sSSb6g6D4W/Lnq9RmMNgipUSpR2ifRve1BB73tft9PP&#10;V6nWtxA4BR1OIh0b9KLLtDXFvtWPbXTT+znq9SHx3qHGK/5TekccW3Y3tFu7DwN9ABfnq9SDxDMb&#10;VMYqYpQQ1o10sSouT9/9PPV6kvj+aqemmEqLtZwIz7FPcW+nnq9SUnzOwhmpMTu7Ntk2klrbjdCF&#10;OosfEac9Xq//1zTZW6c4RkjL8lXhMcYZwHdNtiQfZ2Pjz1eoE+qubMLw6jkoLtDPNFNY+7YAA9j9&#10;Y+/4c9XqrE6oZtWKIzRRgiwR7mwY6bgCL2Nj356vUQLPvU6FY5KeMSU/lKYwiyElRchRvLGQgeBJ&#10;J9pvfnq9RY835mppIqYUcjJIV3yh2LFvaAT2sf6Oer1ByuM0r1MiTsSjsCljYEjwJ+jnq9UmjxCW&#10;LGi8p20cUbvJIWN0N7KLWIKnXxHPV6hLoMYopKNikDRys62JN9yEi5IsLEfXpz1epVJjH8wliwym&#10;YRNTNYsNNwHdANdbd7c9XqStbm2tqMWNLhMksTw6Mi3COuo9+4sR7B7fo56vVIwvGayvxZ6epRog&#10;hBU9kYkdtLm4Pc89XqG7KmITU4LtIE8wAAg2II7kg6/dz1eodaHMNdRQbpTv8sFltY2IvqdddP19&#10;nq9Qn4bXCWWnNHWG0hVnCoGKMRci2nj+3nq9QyYdmnG8LaTEqOqjWGVjEY5Y2LEbft9wBftb6e/P&#10;V6lbJiYaQQtuZoYlILAkhn1+4nnq9Sly60eH/MSVil4p7qZCRYOB3P5dvhz1ep+ruoeGw0UtLUbY&#10;VUC8rWAFuwB8NPHnq9Rb+ombWq8MWekZZWLNrcEMGBGne9hz1equjqXj2JSVKRxAkKZFdSLdu2nw&#10;7689XqKpPJDUzyQK7CUOzhWudCTcg+Hw/Lnq9SxwvGJYUi+UiR0BY+Y5N1Cg3Nuer1K+HHoZYTTL&#10;Zi20kNptU6iwNiQT7Phz1er2C5iegxKooCto7q5BJIuQbWNu17c9XqEKizB+gpatyxbeBsSxFlNt&#10;xI7XI7+znq9RgcvV3zdHE8JWULchgRtLX+z8Sp0+/nq9VmnSKspoaenil/Qp5AeRze9wdAf4356v&#10;UZXEc74VRYJM0tSpnhYiIXAZlIvf6NL256vUUrPfVGfGaUNWoIxTmRlbQljbS2guL/2c9XqJZmPN&#10;clW8ta8gIkLbV1BHjz1epHDHIRRQ1VNeVGtoD+8Nfp09nPV6lJLjOykp6hLBzJskAuLlgSpP0kc9&#10;XqXmH5qqKiBMO7zEK2z2kE9vb4c9Xq6oc25rr8Z3tKShjKEsL296x8fYOer1GeyDm9o6qCmoal0L&#10;P7zOWIv8F0t7xvp8B8Oer1WndLc04RMyVKzCapiVfMuCSARoSPAE+P8ARz1eoeRjNTWUySNYOoJU&#10;qfe3AGx56vUy1mOx4dStWVBYsVJt3uban6+er1I7MOO1MuBFnbyGdY9rMSbncCR8CRf2c9XqDDHM&#10;5VMFaYKabZGiG7ltQ4OgsQR2PPV6l7gCpiEcMhkLKELsBYEyXvr3Nvhz1epftlinq8FGIRr5q1BI&#10;0FgDcD8vHnq9SAzDkOi2rFUe/JJv2gjcAFU628L356vUCNblKtwp6eMxiOO7u0iEBmViTt1HgOxJ&#10;9unPV6m7Cen1BjX+/FkO33lCttDMA32jb289XqHXLnRLFcTpoYaJFDrIrHeAy7bgkA6kHTv9PPV6&#10;jdYN0srIKVlpKFI3ChTa4Lafa8fH2c9XqLN1o6YZpwmnmr0QPESFZdpJLbbEjtbXnq9Wvx6oMuzU&#10;1ZWvVQNGgYhb6jdbtrb6L/0c9Xqqlx3EKiDFxCIAi79w0Itbw+gH289XqhYy9fWJ+nG28nml1Ate&#10;41A1Gg8Oer1cJGpsQrI1lu/lxhN4A0AAtcW8f18eer1LvJNE1Ni0CRPtDgbGbQkkm9/q56vUdPLO&#10;TJJBFM8fmRRln2AgMZCNL+2wOg/o56vVYh0s6VUj4XQPSKSaxQtXCf3SpPvMfjoNPb9PPV6jRHpz&#10;JhEaU+Hw7J512uq3O0dhY+yw8Oer1LzK+AJRbMGpYkFcZowuljs7MxP+K3YeNuer1WCZJpSaB4Sh&#10;Ta1xci7fx56vUZTJ1UqmJpGAKggC2t9fb9XPV6h7wrEZTGs8huB4e089XqXtFiCI4Rv39P489XqX&#10;MU8Hlr5iAhu3tPf6Oer1JzMGFUk9K0iWBse1hrz1eqvz1SYJTVmWN9QQy06yPdjYAi1v4c9Xq0xf&#10;XxhdBh+Oy1ddMFkxOcqQQCWcE2t7bgDXnq9VR+ZMCpaauaNC12S5IBGt72+/Q89XqDSro3py07AF&#10;mYBR8Oer1OGX4JJK0zhtxLfYNr3OltT4jnq9Rvek2E4TikxwepE1OaUGQTI+wkgdhYA6djfnq9Vj&#10;eRYYhgywLiaxVUTjywVBaRV1KkAFTe9iR7CRrrz1eo1OXq0SCngmjXzYxCwIuCARsv8AQb2/u56v&#10;U/5iWOphdaQLA8UjlyFIBAvf297ac9XqLVj09UCuL02krX23BJZRcElT2Nj256vUDQmehkaMPd90&#10;kh7km9zr8dbc9XqYIsztR70DHULIQQPcW/j8Dbnq9Qy4XmKY4c00B/SzKWUGwFittb27/Hnq9TBU&#10;ZlrIJ1hqYfLW24uGBLEfRoL/AE89XqQmYs0itMVKgRTISQ5OtmFifA/Ueer1IisjSbDvlS+6OL3S&#10;24qSDrowsQddD3GnPV6s9KZhTeTK/wCiG2zKx+z43bvcDx56vUocGx16ZgKKzxI5S1wWPuk+Nvb3&#10;/bz1eowvSaGXEa8vRqrUz7JJwpAVXUkG58SNPv8Ajz1eo72RZKXDRLPAAsr71W+u09wbew28Oer1&#10;Ht6F49PT1tJDUkbAQhJsug+Pje/PV6rTMq5hpZ6FPJYAtdVBOunj/aOer1DthmZKumpkWSUAnsL8&#10;9Xq54jmISwiaV1QtcAeJH9vPV6gZzvjeH/yiqXeGZQLgaXNtbc9XqKvmfD/mbYjA226OADcFhb6v&#10;bbnq9QP1mT4kWKepjWTzTuJsCbkdz7vhz1eqdB07w+XzGqAwdb+WoRGVlPtJW4+r9nPV6sqdGsLx&#10;HBhBPTIVkuG3CxGvt2/T9/x56vUXfqT6f6SHCJpKWIFVcsR2FvYB+36fhz1eqqDqtlCWDE5qmopV&#10;gqKVniCRneChOjE9rEjt/Dnq9RVMSy3/AKTVrUpcoSVNgAC1ux/X8uer1caSjfDJYsOhMbeaVALK&#10;GsO7AEi4IPe3x56vUIuE0lHTU8vnyAgHdIRoV2/ug/61+er1CLT1VZWyR4ekYSN4GVZF7qQGO09r&#10;g+z2/Tz1epaJW10eBoN4BRSnvqSCpH36A3tz1eotua+rmOUg20zhCh8i4Bs+y+ja+w+HPV6in5z6&#10;r49JUyjEHAl2EiI3AW7aEnW2nYeP589XqBjGOpOLVFd5kkg2vsW+4aKL3t9J56vU14hnaWWOJsPJ&#10;1YhwTuBJuRa9iAB8Tz1erlXY5jCiGS36IlVYeOo3Cw+J9nPV6n3CYcalrrUzbCVJ3FvtBmuRfXt2&#10;56vUvaKnxDD0EMseyaRiik3K2Ov59+er1L3Asr4jWSfNQIxR2Cix0LBrMbjwHPV6rFPTZksmUR4z&#10;C4mBBG07SUF7G4PPV6rxOl2B01IkE9O21VUhS4sWJsSo/X9nPV6jWhJ4qSKKNhtR1bwuSe/5XHPV&#10;6nqHEpaPdUutlFtpBAAHYnnq9S7w2sJdaeZ9r2B7gnXXnq9S8wqWGwKvaUakW/LW3PV6lhh2NeVJ&#10;o1xrfv8Ad9/PV6lfSZoSOUgsLDv4n7uer1DFgWK01bCraXN/p8eer1TcRiVpLaePb6uer1JjF8Oh&#10;ZN+25F7aXseer1Vx+pXpCuPUFUlMtxKshayglh7PYNdOer1axfq76ATUEk1TTxeYUZtoIuUU33dj&#10;2Fra/D289Xqoiz1lbMNDmSpXEKU0yuQKcHabounhpYn269tPDnq9QXUGCzYiFWaHRd21hcag/ZIv&#10;7dDz1eowuQclb63zzCYlTYWXxIOpFvC9r2Pw56vVYn0xywmD04eRQxCAx9iVN73Nh8bfVz1eozmB&#10;ZxNEUaOsmpSYyrshs4t437e37+er1CdlHN9RBKHra6adNu4tI5FlNwLgED43tz1eoSJOplBRYeNq&#10;efIwOxBcliTpYA3+P1c9XqbcRz7DUUbM6FTACyRNoUdjfW9+58Oer1JKCtnxDMLVoQRgwxu/fUnu&#10;Ft3Av7P6Oer1GDwLD8OnNLW0VQkjqiqI/EXa5+sEH8+er1GDy5irCti86dQyhlEd9LnUan2W56vU&#10;sIHMNeaKtUSb1S20ggC51Og8eer1czmSkw9mMkQCklFjWwU27keF+er1SHxuuoZP5gZIvl3VQAZV&#10;VthB3e6RfSxGl/Dnq9UOizH8pZaFriX35bXAC9lH0eN+er1DrlaeqxDCgkFgzlPdvYgfA/Qeer1G&#10;Mw3BqmMLWG8SBFUMRe40ufv9nPV6g66syGny9POBfcSA3axHj2Phpb+jnq9VI3qur42oVkrSzzEm&#10;EW0Fn0O73dLDnq9VHGfcnIuYBtQMIZGN7ggAG+4jt9R56vUlR0+xSfGYMLpY2naUll2pcbSQbAgd&#10;yew7n7+er1DvlDpbiVVjEf8Ao0nkAAB1XQEEhte4Itz1eo8XSzptS0geoMTWUMNLkkBgT3+I1PPV&#10;6jUUeWHpo/mqNnikIJVQoIY9tTY/lbx9nPV6nGZcUpYoaWtsFKEk+DNfQW/bz1eoLMzVUFRK9LhJ&#10;teR1uSRY28dddOer1BFjGH1WM0k1DKwicR+VYaWBNwy+Ia1tRrbnq9Qb1GTo2o5YZ4z5MgKiS19z&#10;CwOgHcX1/pPPV6lfguVFwrDmjdAzQqp3bbWGoNgNPrI56vUHeZIBTw+ZOFeFmJCkBdPYPE89Xqr7&#10;6sV601bWyJ5p864tYhE23K28ASPEan7uer1E6lx+ebE0SskaVFF1HcAg6D4Ac9XqFLK2IU0FMlVC&#10;GJZwGYWIv4gduer1GAw6mlSjhqY5L79/uixYG1/EePPV6ptXU0NQPk6ld0kwINluBYaMx22Hs56v&#10;UyyNS0lWaHy22PKPMext20IPtHt56vU5YbKKevR4TuJcrYmxJuSrEfAfr356vUbjIM9VNNE0KhHB&#10;Q7Ta23x720Oovz1eq1L065qwuspFweV3WoWR2kBClGN9AD7R+vx9Xqtv6T1UlJSeRchbBk1v8CP7&#10;Oer1GPo6pRULKTcbSG7fT9HPV6kJ1BzfFQ0LkP75VhceBv489Xqoh9UHVDFaaqqzTTKrS3UIbEoL&#10;m5Av2/s56vVTJ1Xz6lRP/MPfaRWUNbQBABf4ez8hz1eoMajqDUJi4qcMkKHyQNy3As37o8QbGxPP&#10;V6kqM1YgG3xG7yuQwvfduOt+er1RsWxiSmgjipZPe3sSikWIA1vqOx56vVOoc74lJUpTeaCAgDqR&#10;rY6AHQjXtz1eqRhuYcUMa0MTr5KqsIAudoUmyr2tb+znq9RtOkuA4nVzJJTRySmK7ODtBItoddBb&#10;6eer1WP5NwanoYUiCmaVgvveCqB9keGh156vUabLGL0tBlrZcsyOSdxIIN7/ALSeer1R8154Wnpm&#10;qwxaP3dysu3cQPtXvra4tz1eouWZOqlHSTRk3n2Kx2k2IUkG33nx56vUFuP9RVxCkklrQNyvFILE&#10;2IGu36gR93PV6gwr8/8A81xaOsiZlle/6QWKqqr4/UB9PPV6k7B1L/35yyxgVAZAqyj3QDuIIGve&#10;w56vVlgzxV11dNJPUFE3BGXUBlAvYa9/DTnq9T7T5+gaGbDY2MSMCRIFKkEm+3doOer1CbhPWmup&#10;3WdnKGFGEljYX7X+IN+/PV6hj6Zdc8TnxpZJp2lLkogZwWQW129tPHnq9Vi+V+u9BLhyRVNUHmQJ&#10;aK43nabXYi41tfnq9Q+nOMGN0SVNGwmbbZVGlifh3uOer1F9zzPU1lO9NTR+W8QcuDcg3Frn6L/r&#10;4+r1Vq9Y8i0mYMNmWth8x1urCNQoAZewsB28T/Hnq9VPfUjpQKHEpJ4IxD5bOFBIZixFtSABp7Oe&#10;r1BzhGT1oK+no5R5r3fzewFze2o+PPV6nVsHgwiqcVcBWF7sT2sNpAA7Ea9+er1B9iUUEDotAyMG&#10;IaxJuNp7/H+nnq9SGx+rioppJ6Vl/TklrWILDRjf2+HPV6kHT4pLR4n83UzPDECAUTQEuPdOgJ07&#10;3+/nq9T8ma67A5V34gtZ5qo3mQFwoa9ylmAa69iQLE9tOer1D30v684hXx1AJanmp5U2eYAL2Pew&#10;uCD/AH+PPV6rd+mXqpmXLUf8wqBU1BtuUMAALHv4n+m/fnq9Qc5y9SmH4nLNHhbShNPc3LsU+J+z&#10;cWte3089XqJ3n7Ga/FZqiOIq0k8ZVN/s+1oB3t356vUVXE8htLjINLE0rIgLuoG25WxFu917Hw9l&#10;7c9Xqc8o9JcXlnjq3pPMieTbcgWAudSO+mnPV6jEYF0arsd3UUj7EZyqlNAX1sqg99AT7bX8Oer1&#10;GJw/0OZqzXgdJS4HRNKxZmnlBGqgAqLE2BJuPu7c9XqV2AfhpZuzHUSR4jRfKRCW6vI6WUAEgkK2&#10;46i3bx+ser1LKm/CvwqOeslnrVaoqLux2zasbAd2It/Zz1eqN/w1dh2DNJPFXoZXQWJEltxPZhvP&#10;gbaf289XqjYp+GFUBqauplScRk+YEYqvaykh7A2N+er1Cfk/8N7Gp/LSZ4EkWx91Q21bEAGzewHx&#10;8Oer1Wn9Avw8cGgenxapphU06kX36aLe2l7fXbxPPV6rNunXpDyLl1o6gUI80XGmi21sNvjbnq9R&#10;0Mr9OKfDKZKakiSNVsBtUCw+nnq9QmQ5Tjgs1rKPC3PV6sstFBANmnxsLX56vUnaynp0JO3uNNBc&#10;fHnq9SOrzSp7u217+HfTnq9SAr6uFGKk9rW7c9XqQOM5mjpacyzE7HJVdL3I+jt+vs56vUBGY85t&#10;IzUlDIIhF7zP4Ejw/Zfnq9SfPUqkqIBTVEwRiCVINiw8Rz1errDOo1NhsyxylZQFOxt3j4A/f+t+&#10;er1ZqXrThTU7TVcigxuVZm7A3tp7PpPPV6niTrngtMRJuWVI/dspJYNbxtfnq9UKn6+RGqDU+2zK&#10;vxsD9Q8eer1dDq/U1UzwrIpt3N9B7Pz8Oer1ZJM3VmIU92sY7t3Gtu/+H9fr56vU3tXSYhTiOrG1&#10;iTqp7g/0afqeer1N+JvX4jSrHQi0cXv3KkEgWA/d56vUkJqasNOVZSHdiWYaXOtv6Oer1BTj2El6&#10;iS7AP+jVhcdz3Px789XqKLn+gaoxmeCrQyQbLXC6nwH5jnq9RFuseDmjaAQKpVQ4dNCLdiPpvbvz&#10;1eqt/qhR19HUukaCWRUElwoFludPrBHh7eer1FaxefE0oDHTx+VPvHvae8p1NiLm3hrY/CxufV6k&#10;w/n1cF6xkkSS/wCjbQgKTawv7Rz1ergZFlqhDs3pGpdrA6EjQH6Dz1eoScNEU8AamAE62IHiwOjX&#10;+Fvbz1eoxnTKlWmqExGnjLou5SNCRbX6uer1H56a4e1PVLURkR7EV2tcm7HS+p9vPV6rVOldficl&#10;asoZf0B8plZxcrb2dtT/AA56vUcGmxSKbDEip3CyKSN5ubP+7pcXA56vU/T5wWgpdtQQ7AKpYEEb&#10;vj9PPV6k1inVTCdkahx+iYqzC5IJ7gfAn+HPV6oKdSKSOmeeOcOXJ0JA08NPA89XqbazPhnpoxTE&#10;OHXdI3gAPAc9XqBfM+Z3eWMBbo4Zt1x7p8BY3+j7uer1FOzfJK2MGthk2xurho194M17fV/Dnq9S&#10;fiwyF8PSrmAVjZiu3awBPY/ED8+er1JWfE1w8SYbA5mjUuBbQlSdSTt8O1v7eer1ITOnVWjwyh/k&#10;oCGWMEb9wBKW76/dp7Oer1FDr+qVPiDzQUUtpowpMbHUq7EKfbYkEC/PV6jYenzqF/I8HmkcIsjE&#10;rvZVIJOp1OoI/bz1eoxuMdYMGhwQxV9ZtYFl0NiXOpAJ76eznq9RVepXWmPCsAiqMIqUqIKhrT3J&#10;1sCdovbufHnq9VQvVLN9fiElRjKhVpzK4VW1J96+hBsR9H0c9XqKViOYKn5iSvikJa7Bo7mwU/D4&#10;9789XqbcNzDLU0UZqffN3RSfaDrY+ztpz1erlFiNTVYncx2hRWElrbbAey97jnq9TxLmHC8OWKGF&#10;TIpUrGttLgg3P0ez9vPV6lPR5jauqGp6JQruo3hrW1JB1Hb4W56vUvMCx+fCKn5OvW8uq6NcAa6a&#10;G/hz1eqLjNXLXwxR00xhd2Zid22wFztDXuCbW156vU5tX1M06zMyrEbEk6Dd2IGtyQB356vU7YFL&#10;VV2IJQwK05lICFVFxtYjabXtcj6+er1Gh6c5fSmmFRSJuUFyLWb3zoVvt9vcHnq9VrvQnK81A1FW&#10;eSJ95QrcAFWJtqO5HPV6r0eh09TS4ZeOOyB20IsSbannq9R48lYwi7Vn7G+h+vnq9QvR4oslPanb&#10;d7eer1M1Vi5jQ+Zrfw56vUFWL17Qly5AAJNzYC/PV6krUY8YobxSC5t256vV58WRvelbvfwtc+PP&#10;V6i8dWMSonpAAAxa4J7adx9369+er1U8epHOsGG0UsSOqtIHILLYk+IB7nw/U89XqoD65dUaPF8T&#10;qsPpHkZoxoxUgB+4+keGnx56vUQ+tzPU0kcstI28te43XJa4NhftY89Xqxx1GL1dW9RSSjzZYwFV&#10;ydu+1zcg+Gthz1ep1lzDiEod6t7vssy3NgQtiQRY2/X289XqZ4M0VslOnnruhVr7L9tD7eer1KjD&#10;MZp6+nFCsJW8oUlrhQCLggnvb2j6Oer1K7L2JU0abSF83eVA0GoNr/dz1eo6fTnG6CtCRKBuQhUA&#10;N2LAezxufDnq9QhS5iSVJIcUV0eWQ2UAgDZpc/E+znq9QdY7HPXYtOBMBEVQBHBHYa6a+Gvbnq9Q&#10;D45h5kqldVaNg20sbESWvdifoHhbnq9UWbCJJ6amw2Y7bX3kAkkE3Wx8Oer1Kij6dT4lURu8TGnh&#10;ZwpPhp3+I8eer1DJlrpLWY3XpSK7rHIyhdSoAt7RqBfnq9Q2ZH6KBgMTpJSYIpZYNqgEhkJU+Guo&#10;tY89XqN/k/oNh+LUvzSwAPMi7VNx3voLffb6Oer1GcyR0foIKNfMoVSOEFGJRSTJ2Nz3IGht7b/G&#10;/q9Qtw9H4Wj91AfLGw7gCGv7PH4/389XqT7dI8riQvU0ys8Kn3RZmJF9fp/o+PPV6kxiHTmixeMb&#10;AqmB02I4CsR9Hibfw56vUK+TslVGFzNSTKguIZIyRYggi97i9rW8Bz1eowEmXY56bVkib3b2FyfA&#10;/r7Bz1eoF+oOUMOjpJYqORVndFUsQDcdjp2t8Oer1Us+p/pNUYtVDDaQL5UxurAi9x7fGxt2HPV6&#10;qgM85Rxuhq6zBqMCkYFmjkUWLbdDoR7dLeznq9QDYjQ1KuUR3+ZFruxuthqbX0/W3PV6okrVccAa&#10;rPmLY3uLMfG57DX4c9XqgyVApCtSi6kdgLW00JHPV6lVhNZhYpo2qFs0oBJB13X7Duf17c9XqFzL&#10;OD1lTWxTxoAbkyFjYlGXQj43156vUfv07PBgWONiJhaKMRMiI+oa5sWt3BtqPhz1eq6npBgFBKkd&#10;aib90aCO4IAAJvb3bduer1HpwTCcOaCmeWyspG4AdwL6D8teer1GOyQzRwmIAAK/uAn909vy56vU&#10;PFCi1JUd7WudNeer1Ldoo5YdhW5juDa3PV6ga6g4RFU4dUSMt41XVR30ub/3fHnq9VRHquXDMGwV&#10;KpwPLYSl7XGxtp2gfT7eer1UO5jzDLDistfSbZDuG5WNyRbdZSfH6Povz1epgwbqCKnEADIUM9tq&#10;ltNDqvf4dvp56vUY7CM2y4PTz1WIoNo2g21ADXYd19p8Oer1CfgmYayXDVjnkCvPIpJZLhA2osD9&#10;Qvz1eo1GT+qlFgkEiOytURIFRjezHsLgdtQTb+nnq9Rk8C9QiU4Eg2pIYr7Rqbi5Av4X56vUh8we&#10;rQrJPLVOWKgiynVWuR/DXnq9RPuqPqwxDEMTTDaacqUdbOpsxA8dPA89XqDT/aKxOoxHyg1gyFNS&#10;WudfeOv7x56vUI2W+rMkjJUYbKk5Yqrk7tqkkB9fh7Oer1DbRZzxHBMKeOR1DW3oAAQQGvr38Cfy&#10;56vU4UfV7FoKuojll8yNY4pASAV2395dddP289XqF/B+stJUzQpFL8tcgxXF7sbE38fhbnq9Q75Z&#10;6myJTLRTyAsxax7gr4n2C9+x789XqMNT5zgqII8LLLtKqQQbEt4D6+er1BVnyFqvCZKWZFIV2Zib&#10;i/s9t7fs56vVWX14yq09JUTwuZhWMSImFwojFgF+k63Pt+rnq9VNPU/BJji8mXGhKVDA3GgAFr37&#10;356vUXqmwtmx+GCM+akjDRlA8sGwYDTcLH263+7nq9Vh/RPJNTVOlM0b+8hWBwbgSEW3HtuBN7Ad&#10;jb2c9XqsIyH0nzDSRww4qLqjASXAsRrr3P0WHt56vUZOLpVTxBVwynWGNVU3sVADH3vobb2Hx56v&#10;UJWTunhixBaWljuFZilrkMO7E/Hnq9RtOn2UDQTNVVAN2+wDYgX728eer1D0+HYecIaOWLbYEWte&#10;xHh93PV6iudQsn0bR1DwlWVrsF7Am1iNF+Hbnq9VLPqb6XS41XSpg1GEhiUtPuW7NI/YRN3073+r&#10;uRz1eqpDOvRjFqLGhiZiO3312GMEHQjc5vfTsOer1AzVdH63B99eaSNFK72JUggNcBVAFr/Tz1eo&#10;LK3p1jWIVm+KNfl9rliFAsQNBb6u/wDHnq9XKh6OZlpqSN6ukdyb32ITYEXAFrkjnq9QgYL0Fxef&#10;/fl8q4Bj91ChBuO66i4I762/Lnq9UCq9OmJYrO0Eis0YN9dy7STY66Gw7ac9XqEzJ3R7GsPWWmq4&#10;W8sIBE6kkNoRtI73A8PuJ156vUcnozlKvyrgwqJICPLiAQMpBS5tqPgLaafs56vUcTA6+eUwzwqD&#10;ElwToSGuLW92+lj9/PV6j+5aw9K/LAXyd+9ArEX3Fran8/489XqL71gypUvhMsGGq7SsPdUj92/v&#10;XP5gfDnq9VNfqOyFjFZUrRTFVeIgp2ADaXX43Asbfx56vVW9mDK9V861GVt5fmSXCkKOwsCNLX15&#10;6vUn5MCXzy/luBYXv27am+g1P5c9XqyUmS6lJQ/kuIwoCm3gbm48Df8AXtz1eoZMq9M8RpKuABby&#10;zufJQg+8LEknTU+wc9XqNfkeghw6uaSrv5NOEZQ1hdwCCL6XA1Nj+y/PV6rPOkkVBI0EFWD5Uibn&#10;X91bDdr4Wtz1eo8WVloqisp46VdgWNUjsNCjHWwHb6eer1DPT+RRrT1kF2WIPr2BYm35C/6jnq9S&#10;yo8xzUJWnpQXjnRpFYAlUB01t273sfjz1eoUKfMM1JhS1AmvGAA24n3RpqCdADz1eqXT5pWvqnp6&#10;U7TFbduNi6trpfnq9T/SQ0TgJN78gYoigaEeNzpqL89XqE6lwGoenWoaBI2C/Yj1Cj6TYnTnq9T6&#10;coxVChthZSgG02tfv+R56vUj845VoYKcPIpQrfdtW507n489XqId1K8zC8UmSFTLGCzR+6QTe+nf&#10;x0H189XqJRmXO1DTV1RWVaiCppS52hQCCRoPov356vUCWZOqtW8cdJUv5flCMqoIs5Fr3Pj37c9X&#10;qCLOHWnEZ6NaTC6gbdzKq6AKbkm59g7W/o56vUFR6r1pxWunrgbxwRinKm5Mm4bybg3G3sBbXW/g&#10;fV6sU/WRmVIZGuimQs7EgAKAVHs76d+/06+r1Ius6mVlXJHHDUO/nSq4YG4AWzWsw7Eez8iOer1K&#10;ej6rVUFQal5GELsUN2Fy1tbjW4/hz1eoy3R3MmJ5kn8mLYaYuQFJG4C+vbTbfw56vVYpkDK9LF8l&#10;ilIbqg8sqLkEp4kfdz1eo1uWMESomHmAo3maWUEG9zz1eow+E5UWfyKij/R7VIbQEH+HPV6hIpcD&#10;hjISY7rG2lrHnq9Szhw+OCBGkG6QEWJtp8Ow56vU/Qin80GPduNwRoRbx/Pnq9TxSqsO8sqh2C27&#10;i9/E/Vz1epw2xWR2FxLckjsDz1erkYow53EMDf2kge3nq9SLxWhhEz7SGQKdzHUa+Fvhz1eoBs70&#10;9AKOS8e541Nj2sLE2Hs789Xqr96jSYZKHjEbRWK2toTa3f3R3On3/Tz1eokGZq/EZZ62pwwAQxbi&#10;dASoA119hJ/Pnq9QKUPU2ppYohCnmy7y8o3WuAdACbG456vUNGR+qVDT1i+dIyABrA3JBY3JLHTx&#10;tb+jnq9VsvpC6yYQ9c9NLUBolVVXsALHwv4+F/p789XqtpwbMmHYzQrUUrApoL6XPPV6scOIIfMa&#10;WRVBvr2J/b256vUVXr3l7Dscw52Xa7w7nWwtc2sNR8Dz1eqkPrngtGxqkiiNPUyb/wBIDYEdiTpe&#10;+nt/hz1eqkHrbS41gEtVDH5c5mDbWVSCVB1uL21+rnq9RMPn6k4wksShUBChQLG4FyLfTz1ep/wb&#10;GagzPgU4U7VdkIuD394XHjz1epW/y6sqzFT4aBGWZJNx7grra3iG8T39h739XqFfA8p4tU1aPWzq&#10;FcbnCISSLaKCdPDWxPPV6jBZd6f4tLSy1OLKULSqKYKDYxgCxcWFiDpbXSxvfnq9S8x7oRi2NYdE&#10;6wWa6jcF94+0WHh8Dz1eoPa/0+Y/UzApSPA8ahjIQQHJuGQe73t3Hx56vUGmZekGMU+HIiQvEm9h&#10;JIEJYDUdvptz1eovWY+k1ek7zVETGFABEdtmYg3O64+Pb8+er1BnjXTer3gzGylgzdraai4+q2nP&#10;V6mDF8MrqPfPRkhGSzgaCw0t2/e/X2c9XqbaHDqvD6pZayEBmQPZCG0v7bAgg+HPV6hiwOWNzT1E&#10;EgnSJ9zAa2IBBBsfb7b256vUJtFm1KOrkq6iMtAqgEAjcCe5H0c9XqFWhzHiEtFTUVBUE/NNdjfu&#10;liQPEggffz1epLZozm8FTFLXy+R5B8olSoLrfcXa99baG3099eer1MDYmssc8qtIF0LbkZd4I924&#10;0BBB+j2c9XqcsoQ1eIYjJJPHaJRsQm91J10Hx56vVYf6esu1OD1i4hZbS2UtoWvY7b/SPr56vVax&#10;k3BIhvrBe7qrv/hDIATz1eoRyFpwjs52ykuLdwPZz1epaxY3JT+TNCdFBuLkHt2+vX9Tz1eqZWY5&#10;HiAkE63IA7XNxewA/p56vUDOdcT+X8+OE7Jytk2At7zdtPG3jz1eopOYzismJLPJM8isVEhcWBto&#10;QT9OnPV6k1ieb0pJ/kSgUb7BkuCCF73FiQf18eer1Bjj+dHKx4jVgqvvCYqdSSLAEXvfTv8ATz1e&#10;pK4lnDE5sPtQgCFmUsDqQtvtHX2afXz1epLS4jHW2mcswVhus1gAD4j4256vVjOd43i+YpEBlVWD&#10;jaCzIDq1/wBvPV6otBnqNYleoVj5ocBCT7vvWtobDXXnq9Svyx1qrMv4qwo5C5i3Ax3Uq3sIGtza&#10;/PV6jT9NPV1mConipt6CIuV2EAWsbG9vEc9Xqsr6Udf3x2NIkZnlUEkttsV7gAfR7eer1GjoM4QY&#10;nRiuH7q6iwAJN9Oer1Q6yeHEQI1ZVkYeAv49v19vPV6gex9zNLJEJ0RIxYrYgkC3bQWtz1eoPsVz&#10;RgMdVDUybl8tlUKALN72pPj/AHnnq9SgGb6Vqln3hIQo9zsCTfXTnq9Stw3NOEVsA81wZ1Uk9iCR&#10;rc689Xqa58Yw3EozHIFDG/suAxPvHx8O3PV6gSzpljLlbTzT0cYk8wMqk3sp/eP1256vUQzPvQam&#10;aQz01OojVAqFAoYsTe5I18LfXz1eogXVHo7PhzT41LIqJuZNm03Jse7X7D2fT7Oer1Eqzhg1bgsH&#10;zk0dmZ40OnukMbKNT43Hxvz1eoPsTetw2VhVjyw7iOHaBcbhe/t0+7nq9SlyrBJHiZnr2dk3CMk3&#10;OraAm3ca356vUbvImXaLA0hpp3BhClnXu2rdlve3PV6hciwaeSP5iJgsYDNHuuDreyj4duer1JWt&#10;pnmeekpQTMdjGOx1Ki5C/wBl+er1A3mOuwuakeoqIyySSG6qexJFj4HQ356vUB+L0sVW9TUR3EDk&#10;m4ILArpYfG/c89XqA7F6VXxNkKqQVZXLAAXAsp0trbTnq9SFp6tsJrp2J200yiOwBJVydbd7jnq9&#10;TAaqSomkEVkKsF33FjYn+/nq9T9DT1AqZYKlBINisjHsSb6L9B1156vU2wYNWw1ss+6NYgt47oCV&#10;YXud3s9n9vPV6kziNMizoZbeZGO4Gr7hckjTUHnq9UnDVpK+VYNqszSK8j6A3BuAB7QfHnq9R2Mq&#10;4dVthizCQ7thQgAi2hJYnxHgPjz1eoWabDa1cFhrDKojdwga+pUC5Omug1/v56vUx5kw4RF56e9Q&#10;5As5JAHxIvrprz1eoI58N3yeXUBfMlVrqfshdxsfgb89XqQ+OLiEUJihi2iS6qb3XvYHxJta+vPV&#10;6k/QUdQ9IKqsiaSWMusagd1tre9vo156vUJuUum0+LRM4RlWSxIYg6eNtdCOer1L2p6UYdJQfIhj&#10;CICCdoALAdrm17Htpbnq9SPrMrvhYSKNDruL+WWFgNBr+V+er1LvL+CbalYaUFv0RLMxN1J7KB8b&#10;G58Pv56vULuESxy1UNIF2OoXx1J3fukfAfrrz1eo5nT3GHEhippFRAFkkBAG9gAAWPc2Gnfnq9Rw&#10;+m2bmxGvip66nWCRgybo7ndu0vfvrpfw056vUd7L1I9CKejhA8qmCw2IIst9LH2D4c9XqVVc1U1U&#10;882gATbqbAX1P589XqDbPVe8FUAsm5tyEgA7VU2uT+znq9QeZhzG0jPFCwmaD3l2FgQO1vpH7Oer&#10;1ApmXPj/ADcdApKSGxYk3O099dToB4/t56vVmyT1FVcX/wBHiAdizbjbaxGlj9Q56vUbbI+eI8Xk&#10;WknVVDNuG02LWtp/Hnq9Ro8OL4mr1qkIsYQBRqL6Aj4356vUEfUzD2qqB6qjJJpyS/ui7Gx90c9X&#10;qKtieB1FVUnfeOCVGG42BJI9vPV6i754wpsHibDoFWSUA6nVbgW7+3x/v56vURnqRlOvETU9KC3k&#10;Ev7oJCEi+vtH0/dz1eoiedsYxehiJrPcC22drk3sQBe9iNf7eer1AZWVwmrHr0ZgsijeAxGi6dhp&#10;e+pPPV6lVh2MQ1lPGsu0yRbgQ1gbEgix7m4t+p56vUqKSSlxPctKVfyiSBcbr6kjv4Efrfnq9TVT&#10;Yc1YoxRIQagOGJNgxXW47e3Wx56vUl84YVVVNFiD0sy7UO/VbObEA3P0Hx8PHtf1epAGNY6RHq12&#10;tIrRkjQqBbU/Bvv56vU0hmw1pJaTy3jayIditYgai5BItftz1epN0sssuIII3UHubW7q1iNNLjnq&#10;9TtBmGWln/lpJ372uw1srXJZv6P2c9XqV+WM/V2D1dw+8MxjXQXANwtgO4PPV6hMwjP+NVWOtKZE&#10;dJlSLymNirEi5sAbjw/v56vUcHJ2daCahp8DrJdqRsdrIQSptfaxOpU2tY9vv56vVZJ0NqvnsTpR&#10;TKNtSVAcBbKQLH6Rz1eq2XKeG0UeD+XOqs+4KGAUgnv9R056vUIH8hoJbosd1Yn3dbgHtb9fDnq9&#10;UGTCqHDZ388/orlfeNraX8deer1NVfj8NFBHh9NKBDIbsRYlSLdtBofbz1eruPMUda6oZFUxjsxF&#10;iBpc9teer1KWgqqDymRbMSrXFhcc9XqReJ0ql5palgi7SygKbXHgPpv356vUWnqDgdGKRqxIhE0m&#10;t/Ei9/Htf2c9XqIR1PxCsebzhtgVQUUXsGfwJ7E89XqLPX5jo64FMWfdWQ6lUF11769/1PPV6kHn&#10;KSnxGCGoD+VLh4DBrCzKPtA/Ak9vu56vUFc8cGJ0ws6sWTfZrBiL+IINjbw056vUHeI4RJhlPPi9&#10;OPPI8wRwg23Ei1hfQanudOer1BvjeV5sMqYnVgoCh5JENxvc3KgkAm17E6fA2156vUo8Op1jghl8&#10;pLR3BBAJNybGwv4Dx56vVhxaq/m9KlLZTJTAsFYlQzL4HQ6m3jr9/PV6gUxipqqcGfymG9mbZu3A&#10;N7ASB430PPV6lN05pkjkZJZSzMwk2ae651YDTUD489XqOfgbtNWx00qEOioFcEWI263IA7Wtbnq9&#10;QwpiFagghhh2PHNY6gbkCkn6Qeer1IzOebZFkjlpVDQqxvCtvdsLDT6PA89XqLPmfEExCeRYpx5j&#10;Est112Bdd3bxuNOer1IesGD1EkEqoyNTRgIo0IubkA+Abvbnq9XDD4qlaj5l7ODdbbiQLnv8bDTn&#10;q9S7p8v4iEknp1E0jqSiCwtp2J0tfnq9Qk4J0xzTmEUUmFUzLUP5SyAIXCg3LXI8AfE89XqO5lb0&#10;WZ+xLDKaWpiWCSQsYpADudrXIIIsb66ey/PV6nOo9Fec8IpZpHi2yS3aRCtibdjb26W0+jnq9QcY&#10;z6fazDKiSEXEhG620hR4Anv2tz1eoEcyZJxDCsRNJ5e8Cx3tqCQQNB2uO+vhz1eoFM45TxHCcNNV&#10;HGJNrP5hHdhc2YjwNvZ/Tz1eou1fQVlRQvUilkpgNGLuDcta+0j9vw56vUs8l9FMLxFZJJ6gsAgk&#10;UOxsGJ+yLG3189XqsZ6OdEafDsOTE0RYVVbObEsC27Q6D3fD6vr56vUerpNkuqylh9SJijLIFAKg&#10;GwuSQNBYa89XqGKqSKKl8+ZVVBqTpcAeHj356vU1GWKpBkrkDRMQxaw7Wt+WnPV6kRiWUcvywLHT&#10;04igjZityQSzEncx1uPYPjz1eoCK7AsQWqlEMJqIiDFYWBVQSbqb6W+HPV6suD5GjrYXhpqdjIQW&#10;XwIe/c+Hb9e/PV6lXhHQ+tmRMUDGwJ3LoSr37fQLX56vUMWCdBZavFkw8J2ZHJuAbWPh4X1OvPV6&#10;h3oOmE2CUc0K1kEbC6gSwbnIB/dOgUnnq9UBckxjFQ8m1o9oUkjS4vcW7eP389Xq5SZQoMLp4pIW&#10;Q3IFtoO0Xub3W2uo056vVwo+n2H4haVvKExIb3VUC3gCPj256vUCWbOjC4rPWKKVbBw6kDQEeAGu&#10;ml+er1BHRemCqaFcUamMTK5O5ho4Nye6+HPV6mibp02G1ElNT07C6hX/AEdyQBr3Itp8Oer1ItMn&#10;UtLWT1s9K0MiMqK7C4IN/e0voO2nPV6kvjVUtFh94JAxgLnzBYhhexT+Pf2c9XqCHHsz0uA4ZJCj&#10;OyVJ3hlswDD6zYX00vbnq9QP4v1GkSpYTgStIvfXQoLW+Fuer1JNepi09JPT7L1IdPLcOCFvfcCL&#10;e8PDnq9S5y71lr6YJFSaPJ7pBJFjfv31BHPV6hwy/wBY4MLSPEKmRGZWUttcBw3fbbxB1789XqMr&#10;lXrDg2ZaAiWQLCWHmKbEAD4WOoJ/W/PV6mHNWaMIzLGKWNA7FWCta5266t+XPV6iN9Vssx0VFU1i&#10;LZ0iIQIAS7gkjTQajTXnq9Veeecv1ExixCqRTdWWyAqwBOm7vqRYH4356vUA7U9TBUDd+g8w2BuL&#10;WANwD8Bb9b89XqiUNZC1CZadWVkDLcjuQdb/AAI56vVmFNN8ua+U7XY3uGBAGotoTYjv/ffnq9Tv&#10;gsjx1RpcZlvEm4tJFdDrc2NiT8DY/EWHPV6spalxCrdI4zGZFcxSdwGAOh1ubDXw+nnq9SkpMpSv&#10;QM0DXaQLexF++p7fT256vUJeW+mTU9BS1UxdmlcsDqbKb+63s9vPV6hBwfp5FSylKmIB0kJZhb3l&#10;1IHjcW56vVmmyNU01ShCBVsWQ6m51tp4WPs56vUGlflj5SaarriJHYmwsD7wsb/XoNP289XqTlbl&#10;6Xc2MVYNPAE3SFrBQoN737fZ1/j489XqnYB09GO4kaWNLXs6sNA576+N1GuvPV6j7dFPTJimOVtJ&#10;LLTS1KbFErIpNmbub6Wvbvp9HPV6r5/T96OJMuyxNVwKVnRAXaMFgo1C631J729g56vVZzknoPgu&#10;FSQVS0yxtFddpBsbagkbeer1D9SZGok1eBLqGFwLGx8L+znq9TBiXTSgqoyPJTeoYX2DU+Gv8eer&#10;1Fo6kdC6avoZKJaZWhdNugUEtcdz7NOer1FEx/04+Y0jVVIA0atsURgAkadx9WnPV6ijdQ/SM2PY&#10;TVJDRtJMFbyrj3QSbkkhSTYaWt/SPV6qy+rfpIrMCwySVMOkWTdLG7Kh2Bbghr2P3/frz1eogucO&#10;kOIw0Bp6obIEV0nVl0c6WN9ND7Bz1eouVTg9NhkDBaZZorBUBuACO1rW+yNeer1JirxSKpBwqFdn&#10;l+8WHdmA1W/w/Xx56vU218sxggikXySrLIo07djc2F797f389XqdI3pfkXrKxvLqtrBR+6STpYDw&#10;A8fp+HPV6sZWcTRyI1yoXYAAe/cD2X56vVkxagqBNFNSKVWc7HuFOpt4WuLAdvv8Ler1Dxkejw+G&#10;XC8OpSYKelkdvcHjYqN1tCL+B0B1tfXnq9RkWnmgb5vDx5jMQBqoLEd9LePPV6kPnz+ZnCUkjYRS&#10;gsHEYBZ7/ugnxB8e3PV6iy5mqRhuJJSK/wCga5Zri5JGt+3c3H6nnq9SJqKqaKmMsKrCIgbgg3e5&#10;8NTqR4n+i/q9UmLFRFLJPUOTZ42B9osVAI9t9NOer1Sf5jK2Jx00ylHdmVmPZUYdj9Pbnq9T7h+L&#10;S4fIJ4gSFO1WAGpFwLD+PPV6u6eAwVBqK1tpkZrt37620+HPV6mutqlFUlfh0cI2bl95d6sbi+je&#10;P6/T6vVhqq56GkcwUzKisd5LH3t4NrKb6X10tbt256vVio8Sqp8Pp8JpFBkkqAs0rgbVRTuFvEWI&#10;tf8At56vUYbLmWMOkrBCZVldW3AQMGAFvEDTudb3/o9XqW+Y8u0eI0MzVbhJoVFkANyO1yPy56vU&#10;AmOYjT4fTSzTyFTGCiBmuAD7LnuOer1BZPKjYKmKwusgllZd9he40N/jz1epvw7FaSSMQlNjlyPe&#10;sfEgH6Cf1B56vU4wVVRWVBREBkZtt7ADtqLnnq9RishUTYfV/wAyggaZ6a7eWNu4gAXsWIAsdRcg&#10;dr+PPV6rFsq4hLSOsRqowX2OBY2YBbkn4r/Tz1eoS6vPlXiNOrQz7ChCs4AGp8T9Hx56vVkzVnKi&#10;GCfKwSComJV/MYKLFfG/wNiBz1eopuYc01ePQvUPdSqlFBsSSDYNp7e4/hpbnq9SGbMckmM00FUF&#10;7hQAASwtoo9hJ56vVdH6GsEnw+SDMHlq/wAxtCk2JAH2votYgX1+o256vVfPRR7o444UXZtVhrp8&#10;Rb4c9XqcKmp8+nLx+6kdltYCx8Tz1eoi3VfHIP5qKWh3T1pLqsUYLElrgC3fx8Oer1F3fqrT0yRi&#10;qIIgDKzgag3sV+m+nPV6g5zBm2GrrGqpXiMKOCLkBgb9x4Hnq9QEZiqfMlmxET+Y8DBAtgxO4XB1&#10;8D7R/Zz1epCQ5ynlrTRygM57aXC20Hbx56vUMeH9RfJqaWeYbvdI1FwCDtB0NiDe+vs56vUKdJnm&#10;TEpafQFYBZgBYnW24AeN/Zz1eqdU5zrjXmWJj5TOBGz6sykW7eGpPf2c9XqcsOzLmGqxaHD4gkbK&#10;yCTQEOHa19PEDnq9VmXRzL1NLQCWrQNMjRbQT3Avrofbr/dz1eo49DRQLZgdSBe+n7B489Xqcdre&#10;6rW8SLXNwPDnq9STzDT09XCIam17m6/D2fdz1eqqv1V9MMFxvDKykomWOORJAbi5AYaAX7G5Bvr9&#10;B56vVq9+ovpGcsYtLR4i8VHH5knvuNxdC3iUva/0dvDXnq9RFayCjp7UsRDRxbk2qLBiCbH2EFe3&#10;PV6nrIeTP65yTQUA8sxe8RqChCkqD7Lkac9XqNr0b6SYjN5cVRCUnqrKVOpIF7+Nhute1vp156vV&#10;b16evTxUUuLUWIALSIjNGyOjFtxXVtAARb9dOer1Xe9KunWH5fwyiwtdrLCgX2FttgLgdz8f6Oer&#10;1GrwXBUhhSoihCgKRsUCwI00HPV6hFw8imo9jJd9PeIAI1/X8+er1TZsWiW8E5G57aaWIHs56vU3&#10;4li1L5TCwQKCDqCQPbz1eoMcVzdQUsKlJgqg7SWvp38eer1AxifVwQVMyzOEiXRbaA/H7uer1Jqb&#10;qwWgZ6GUMoupB7Ea9tfq56vU+YLm+Gow0TzADeLAX1Uj2fXrz1epc4ViFLisXy9Qu9Cp2ubWXwIH&#10;PV6mkYAmKvugjuAxBLKLEAEc9XqL71N9PNNmaNo5Y02SgljsB0/puOer1Uxeqz03YPguX6ybLcQL&#10;w++fMt7q3sW+q2n3c9Xqok6q9OsRo69HqoHWGWwMxAPvC7DS5tu8dL89XqLTGJYlqoXBR4mby92t&#10;gCQSSPA+A+jsdOer1d0dLNSYnDU1blY0BVkIuGJF0a1r6X+jXXnq9QlZDxBsGlnnxGMOZm9wBSSb&#10;nSwAJN++vbnq9QhtVraOWLaWqAwZfBBuIHt7d789XqS2NV5gaSiE6Np7zG5UhjY3Cm91H0fx56vU&#10;AOK4tvlqaUorMsw8pyNCANQDe5Hj+uvq9URsbrHijmi2mFLaEe9cmxJ9luer1NeL1ciUzGdQFBLE&#10;9hrcj7hz1epqlpxiDLiFI6yBgAWUgmw8PpB789Xq/9A1/UrN+D5cw/y6iZVllBjCgXKof3vhe1vv&#10;56vVU51r6qS01VWCWo3NB5qQyaAqD4XP2rgDTnq9VWXULqliVZTrhtVWbGgd5LgG7swI3PtNyPYL&#10;2vqNRfnq9RRs349DUVIKzF5BdiNSG00Pj4689XqDJsZixiZf5hIQYtysb7SB7L99eer1NVRUYbUv&#10;uw9CkKsO7bvetrY+H1c9XqdJJ3rCsKOu6RQoB7EjsT2vY89XqW8GK1UAR99rbVLa97am+n0D9uvP&#10;V6lS+LmOSCokUq8wLLYd7abib218Pb9XPV6s9FidBS/MRyLJO67GkdbXQPe2l7256vVzixDEqWkk&#10;mokEiyFFYSAWC3vdTYkMB4i1/E2156vUrcvYxW1FXLJWI0KFdqliCAR9kgLpZu9+er1DNguJYzXT&#10;UtGrFHkA3ltARe+mns156vUNGWKmXBsVTE/dBclGW2jAD7d/aO1vZ9A56vUNGD4vNV1LVEourA2U&#10;WstibH4/089XqVEuLY0sprYrrGQu4AC9gLAW8O3PV6lKtfJshrmJmfY5CDS7NqSQdCeer1YsUrIq&#10;ulSCBf0bONxNjaw8Rb2+HPV6gqzZFQz4dJM0JjEe5FQAWVluQ9hpqBcD9oPPV6iD54bE8Zxxp6MM&#10;zeYXlZgSGA7sTbU/Tr7eer1F9ligpcS8xhYqT2FgVvbx56vVhw6ohosQeLdtuWWPcbgBhr29vw56&#10;vVKhrqOKSKfHIj58XuWSwNr2AGnYjw+/2c9XqecCqjJUMmKFWjkJbzBYDaDoPptpe/x+HPV6hbyp&#10;lajaoeLDquWDzgERyWcqWB1QNdfH2D489XqN70W6f4HgWEU9PidbPiwpdn6WQqrM5c3ZlAtYN37e&#10;3nq9R78CzEaXAZ4KULOyMI5WUAWv7Lf6vs8eer1ccx47g0OBHGZ3bzHYRoDcA2AvcDxsfp7c9XqK&#10;LnrNEqUzROWVALq/YbSNbag9+/PV6gBxmtmqaf8A0tgsRs0bA2JvfS3fXW/PV6vYcYo6F5UfytpI&#10;tfUj26+3tpz1ep5TMkAw2CiljZS8gEjWB7X2kkH46fX7eer1LDCqqeSRZqanZtqCzPa4Fza2t/jz&#10;1epbYCGqK1KzEGPkb2V9nu2BBuNw18O+vPV6hzyHU01DWVFTiEDwUzbVp5WsQWv720+I7ffz1eo2&#10;fT/N9Hh2/EaypaKOR1QO7BQQn1kGw/Zz1eozdB1YwaEOqVRlRwLSk6Jf4am3PV6o+NdWYarA0Wkm&#10;Vp7BQr6KVUjcQdTcLqPq+nnq9QF5i6qVFfhkFOsxEqXLLu0LgnaQCQO369+er1IOXNldXqV+aJG5&#10;3uLEXU+8GPfTtz1eo8fQSSfNUJr6hbtNGtgLgWFwNPjz1eo+GTcpVj0aU1ep8lSVAAGg+n289Xqd&#10;syZDpnRXiTfsUr7w965v256vUXbMGSaqpkMU0YenF1At4W56vU75M6XN515YiwNgBYCw17ft56vU&#10;enpx03poI1VIr/V2+19HPV6jMYXk+BKfaYU9wWuQLm19Tz1eoG+qnTzDsxYLLBVRgKh3dhc+Fvh7&#10;eer1av8A+In0vocKqJaOCnkIlZwNhJbQaEHwudb6aWPPV6tf/NeF4bhdVP8AzKJpZArKQsgVgfuO&#10;vxBH7R6vUG8c0ny1TQ0URde67jdgD2Gvx+PPV6nLLeEvW0LzVKFKolVK6C92tYAX8PH+nnq9Q0ZR&#10;ytEcQi+bfayKXQsfaSAot4+PPV6j29EMLjkxVqepLTI7KqhiWKg+Nyb+Fuer1W19L8H8hJJK+kD+&#10;WyoCllYH2t7uo+HPV6jZ4Vl81A8+iRfM2gEMAbADU9hrz1epZYb0yqJ3jna0E00oAYKSbHUalbDU&#10;jnq9RnMo9NqjD4B8w5nca3a2l+9rLz1eoZKbAYYKZZYAA1u9h9H189XqVMNX8sov3Hh356vUpIMf&#10;ptDYEr4k29unPV6lvhWMRbQynXQ89Xqc8UxKnFGxfsb/AA56vUR71DVsMeWJAV3eYSq3HcnuPjz1&#10;erT+9deUYMUxGVMSgO+KcGJ7WGhvdSDpY+z+3nq9VU9dh1Q+MKKyMASkxxgpqfYAPj356vUHdfla&#10;mGNTYTJC1o7NewFgTYADTW/9HPV6u8DybHh81czRmNImvK7Hta2tz4Dtofr8Oer1GvwDBaSJo6+B&#10;B5jRrubTYBbX69PZ8eer1GIyeZcOlp6pdukpsWPgw1t37jUD6Pp56vUafD82wRmCplHlP7i2tcke&#10;H1X8eer1P8mapsWmmgmPlIC3vDaVJHa5230PPV6gixSpxBq6tMYsxYRxgHVVYW3eFtzfs56vUBOM&#10;4Pi9HWNLTAzee0l23a7xoQW1NwPA89XqZqTJGZpIGxWvstmAZTbWPuPp789XqeqeirZjNXRO6blV&#10;At7DS490dgT4nnq9T82VMXmCCe7QKoYNr22kNfUH9n1256vUz1OSZnmjrKmH/RwdrMdNoOgPt+P6&#10;nnq9SNzBlKujoHWHcQ8jeAOgJ7EH8vqI56vUiqaixCopZqZJGgWMMQBoWBPa3hf2fH489Xqd8qYH&#10;V4lUxBWaNZxr31IJB8QQQBz1eo6uTv5FlTDKihoFIsqBydSS2t/v7kfH289XqGSlzfU4Xh6VEpEU&#10;gCt4EHvbx9nPV6hv6bdatuPRmpaMopTQ6kMO7aaEeII56vVY5079QGXqxt0VS7TogCLtYoNbE3Gn&#10;6n2c9XqHWXrNPTzxTRNvjjGi3uAT2+/nq9TfP10nnxCaDEnEfl7SBusQbdh7eer1B/mnq+Y6Rp/m&#10;lZZWH2gbm/s+Nxz1epkm6nU+I0y0kU7SNGg1a6kBr3A/jz1ep0wHPkzp5DOVW4j3tbWNjY2AJ/U8&#10;9XqF3LmP4a88dDX7txVrMzAAi+nx7e3nq9RlaTJ9FNRRGmclfc07gj23seer1NOP9KMLrVmDJ9pW&#10;331AJGlv4689XqrA9SHpoehD4jgdK9ROrMAEAtILfZtYC9zz1eqqLOnT2iwM2rkNPPIwAVxb3wO1&#10;ja5Bvz1eot2JWiq3lm2pFE0gLEC9vA/Dnq9XLL0BxqeNaYB42JuLEqSLhWOupv2HPV6jfZVyLikG&#10;BNWVihWVP0Y8Ta4J+4nTnq9UXOmAxYRFCrCSSNo2aRlAFxppYLoT489XqId1kgpYEaowwHyBqRY3&#10;3DUGxtqDoTz1eqvDPaZhatjMW6ZZmLO1r2A73JN7jnq9Ser6OSUwmoQmQhQ4tawBNvh9fjz1ep+W&#10;nw4TRUdGrMhYMG2kAEdxfxt2056vUtaOCljkjgkk2tK5aMMoIJUEke97Pv56vUI2H4fBPLHA24SK&#10;QY2RgBcNuIb2g9iP7Oer1Di8dNiEsVbOiLEl2VQB9v7Iv46fHnq9Q8dNsChr6tIljKQBSzbALCx1&#10;Pwv9/s56vVaz6ectYLPTR1EGxbFFu6qXJF9PbqBfnq9Vi2BigoKVIVIKHaY7Cx3XPh256vUKGG1k&#10;sIWFQGF2La3AA7c9XqUlPU4fPTq1Q21rEqvaxGnhz1epRmudPLxAKd9ggNrgDx/Zz1epQVGMyUNv&#10;IG6UqNCQARf4ePPV6vYfm3z5wkfuEfaWxuB8B7L89XqFTD8QgljUs1yR9J56vUJuWMaFMhjkOumv&#10;bv8Afz1eoY6PEhOobS+mvh9XPV6u6vdqNLEfA6c9XqAfqFTUtfh01Jv7XJ0F7ey/189Xqpi9ZHSi&#10;XGMJWTBqcyNKjo7hL3Y6m/sOn6256vVrD+pPpbXYZmkx4zAUaJtqOg90EXIB7i9tdO/5D1eopmHZ&#10;FrJcXiCylaWRwbompsSQGGuh7EgA+w89XqsAyv0wpUy6klNCRKyGRxqWIuNSbXv4an+HPV6l5Q0E&#10;+GxisjpjEY4ypDEAEAHtYnXxHj256vVFxbMcJeOi2kqyAgjQkk6i456vUpcmZpwk4dUU2JU0qVW4&#10;xkGUFQvde9+4+PPV6s2G56T5qeoRSYqYFYnIII8LA+3Xw56vU6HPVI9Qq1zBFcqZGY9mtpceIAPj&#10;7eer1KjCM7wQ10S4u5eNF8pSrAgLcnTQ6a30+nnq9Q1ZbzjRUarJFP5aShSu+xIbd3v8R+uvPV6h&#10;vwPqHT4lWmlp6gB9qEhFWy3NtCdeer1LSg6w4YGeOF1bYxXe4Idl+jw/Pnq9TcvUKCsmejhkLTSS&#10;AxiwJsDc2O22vx/Zz1erJFmVMRxRjiMo8uEC+7UAnt7L89XqE/AsxUAdUmAIVRqbAk/uj4mw7c9X&#10;qNP05rqmWZHUKGsGtcEEezvob89XqNXSY1FJRiOeMlVUKR3AOuvf9fq56vUFuf6eoqqaWkupBvIQ&#10;xBAUG/0A/D4c9Xqpa9T+X8RmE81JGGWSpR0drbCovuH02vz1eqrLMmRauuxyWaNljieRja4+ydLX&#10;+nnq9S7yH0QzTXxSPi2/yomGxrFNNdtrG5sPH+nnq9Rrsp9IvImgw1i6yw7HG02Ntdy/Wt/1seer&#10;1GjwfCMJwyeSelgtIxYAAXVQdCNbnT4356vU4yw0dFTM9XM2wfuaAgNruvp27c9XqC/G5JsNkqRN&#10;v9xCy3uWCtYKba6G41HPV6g1q5KGtoWipoRvl97zQBe5Njb489XqYPkaCdQJ11dmLH96w0Vfgbgd&#10;+er1McdMIKlaerpivlm8anUFr9z7b356vUv4GFDFVtWKv6WNUdQO6G5svum3fv8A3c9XqKr1Jgwn&#10;CsNAkRmnh1iubRqNWuV9oJ7/AB+71eqrfrJi1TRIyM3my1C/6WBa7SA2uhv3IsLm3s7c9XqJ/US0&#10;+IVjLEslO6MQqXF2Fu9xpr8L/s56vUM2TVElJEslQiyOEJi1Gw3IuTaxB8O2vhz1eoxeCmBkn+cq&#10;mp0p2+2gVmYv4ewAnS/s7duer1PclBWyxxVVGtoZAQS1t1l7H69eer1J3HqWuEhq1AIjFlB7E6XJ&#10;+I56vUvsoYJPPUx1LRuI41LSMV1LEWAA07H2/Dnq9Rq8p4bJX18eE0UbRxwmO1QSu3xJUDvdbXNx&#10;bXuT29Xqsu6MZClw+pRQh8htjxSaAu1tbj427f089XquC6bYXIcGgE6ss6AqQdNwtcW938+er1CR&#10;XY3BhULrU+6yWIAvqP7Oer1EQ9RPVGnwzD5oVnETEt7xJAubWHt8SPq56vVQp6juqifzKeddsy2C&#10;RhSoY+7qFDd7kHw7/Dnq9VX+bc44nL52D7TvqpFZZttwFY2IOtwR49h3seer1IwYmkEMdNUOzkM2&#10;9kJQMQ1rXFyNNPz56vVHq8wmKrV8PhYU7FgbtuIIHgbA6kd+er1QYamWSGSoRyju91YnsCe3j9fP&#10;V6nyjavjLp5yiRmW+6xuwF9L2Fif1vz1eof+nuTKrE6lZ68mZ9wa8X2VB7E2vc/Xz1eqzzpRhyZf&#10;WSXD4Jap5SkTCyqQAe4vYEEeI/Zz1eo82DYNPLSboxsIUC4W1gdR/Rpz1erLiEP8pxOKMTFVksWJ&#10;RSALfH9fu56vUHfUOtryskf2qWWNVRhYkEMfDsL9+2g56vUSTMeb6VvMZBtlgLFy/Ztdbe23PV6g&#10;TqM1SSvIkkjNBL9hOwU9mN/gNbf2c9Xqj1GMzRUwoKd2MZS4UaEg3BsR9Pfnq9TRRV0FHHJBTyFo&#10;e5TW4I8B4d+er1KHDcXhqRJJMvvkBwLXIJ0+8aX56vU4LXS1irRSs0ZuGBIFmXUaAH+PPV6mrEMb&#10;kLbqeZijEqw27doUak+7/H6+er1OeB55agxDYomTy2UCUOBcMfAd7HsdBz1eo4fTLqzDhld5U0/m&#10;o+2xbUoQCRqSbX+HPV6j79M+pVXGnnvKCW2iNRIbFj2sO1iPy56vUMGP4tNWUySIwVp9u8L3jAvf&#10;dfwOg56vUXfqJB5GIyCmUeTLdDdTcADUjv8AT9F+er1VadacGw3DvmYqkeYQzNuDWABvfTvz1eol&#10;eLz0klTFG5KRSMzMdQxP0jX6+er1B1i+MU+G1jQNVvOJWKrfUItxdb9/vvz1eoIc4YhVw1EEkR8t&#10;Qze+pBsliQSPC/a3f6uer1I1MW+UhMskPzIIe6N4FrWI7fTz1epOUGIVdTIZJohsJJsSbgC9vbew&#10;56vUxLX1NVVNT0ylPKYt7wtoNb3Pgf1156vVPw/GKhK3cx8sixGw2FvG/wBHPV6h8yl1arMMliw9&#10;JWMiMGt4MB3UfEfHnq9Q00ee8Mxvz6mjhFPNOQbLdVLW7eNzYc9XqXOCZar8wzwsarZUS7doJG4X&#10;voLm5J07X/hz1eqwPo16Rcaze5mr4BBBCiiWYe6zEgguxYgNppp4WHPV6rB+n/oyyZgqQ4ihFQYG&#10;XbdTYgjb71vdN9fA89XqMjlb0/YJgdM0OH0UEZLFwRErWbubX56vUNGH9PGgAVpT71jdk17c9XqU&#10;NP02aN1kbRDfW5vr8Oer1SqzJNNRIP0fmKTe+oJsO31356vUzDJOHODJOgsxPu6aHnq9U2HKdJHF&#10;5cJFj+5YfHw56vUJ/TnIOF+dJLs2M1vtD2buer1HfyLhMeHRrTRCy9tF+n2fHnq9RnsCwGl2qSAC&#10;APv156vUrhTw0i3A/h+vjz1epnrsbhiW07Be/wBF+er1BdjWaYkqLJIAF18O556vUjcQzdDN7ySi&#10;69+3PV6kTiWYNynYQSL2tp356vUG+J5jaGGoZQGYAhR4knx+j+jnq9QQ47j8eIwfKTN5DIG90nQk&#10;Aa6W73/W/PV6i8ZkxCQ0Eq08l3UXBCgkjtb+/nq9QH4zU1clJBULGSCSg23J8dT7Neer1IvFsbrM&#10;JSSJ2bzo4g4AJsBbW/sPw56vUC+Y894hTYbP5juqbyxBuARtuTf26/lz1epAJ1ZrqeeGcyuDL5YV&#10;LklifH6/Zz1eoecmYpi+YagYjGzoWK2T7Nj7COer1HO6b5GrZzBV4yWSN/ft3uQx7+znq9RgcPwi&#10;nomkRFDRkAW0uDre3PV6u0wsvWJSiIANuLEaED6eer1KOPCr0JBAFrgi17nuLf089XqZqjCkeGSM&#10;+84s1iASSf7uer1ANn3C4Zq6KmMRBkDF2F7gWtr7Lfs56vUWOvw9a+SHDxolO0iEsLu53faJ1+r+&#10;GvPV6i8dQ+luH4lFBJKUEhMiuCBcklrfToB+fPV6q0+sPR2swjMTzg+eREIwwUgKjMT7NCLEdvZr&#10;z1eohmc8q/yd6lEjCRwoSWIuO+pB+sc9XqL7idBiFOy1dEqsLe6CbC97nwPh4c9Xqk4O9LBMJfLY&#10;SSbg1mJAPjfW1r89XqEnJ9HTrizSYkphWFHfcouS37kdtLbibE+z49/V6jE9L6uaKopiY/J8/wB5&#10;oz9m5uDdtt7i1tOer1WU9McHWmSl+ZQyN7vmlQSDH4HsDppz1eqwzpzh9Q89V5EQlklj3l3FrMVW&#10;wHxtY356vUvsWzBVYblz5pG2SIXVlNjtIHc38L/t56vUWHPHW7EsHCvNMw81QzFSQDfQXue/PV6i&#10;8zeofFKpXw7DKjf5dpG7Bt17EG3wHPV6lJkPrTTz4gYMSc3nvNuc3C2P2dfDtpz1eob06yt8nM0g&#10;CpTbFVI7AEt9HcAa/nz1eppzBnyKsjmqMPBeOFEZyRf3mH2Vv3Gmp7c9XqCOPNn87o1hopBFKrnz&#10;fdBCg37eOlvDnq9TXiOfqeik87ECGUkBR2Btcfx56vUCGfuoNLS4x5NJLsMkRVwhAQMtydb2N720&#10;9g56vUVXMGc48TrZpcVkVQrEL4kINNTbTXnq9QPz5rwJ8fKxrYU5Fi17MhvZyPAg+HPV6lnlzq5i&#10;WE0qCnRZAJRtRiQCAftNYH6eer1P+P8AVvHMbxI12IiMICCkEZ90Mb3AJte3tP389XqLrnvqFU11&#10;DJhu8IvnA7BptFiSB/Zz1eoq+O5grqtYok3FQrnaNAbk2+u3PV6gZlleqxGZy40FggGpI8Cb6Hnq&#10;9WCpdjEIwCiRt29hPfX4nnq9XoMXrKMkwk7jZdlzYgjv9N/1789XqfsKxGjliPnRKWvdLn7Jsbki&#10;/Y89XqdYMS2/p4SsRB1tr2118dOer1TYccq4kfETJeUFWXtZ9dPGwJHt56vUtIq+mSmkr62TzEez&#10;FUAJQn+nnq9T9h9TPihjCISqMQoC3BJ0H0W0/Pnq9RispZWxOiRFgg8ppU3lgBrrq1/C/a3PV6j+&#10;9FenDU1VHHiEJYSoswChgNxsfvsR+fPV6roOgnSKhozSVqRmSTaCNxOi3JP189XqsyyphpgjCU6h&#10;Rf2Ae36uer1D3l6nqlIYrYgafnfnq9Qq0yyrT7mt9A19vPV6mjEFm8/f2tc+3nq9QWY9VMzkHUm+&#10;vw8Oer1BRi+JyUpMcY0F+9zrz1epFY/nukw6naOoZrMh1FrC3x8Dz1eohfVPrthGGl5K6q9xWa43&#10;C4sO2ttT2+/nq9VIvqZ66R1lXKjzGeKXdsYPcKAQdNPdtft/dz1eqozqhmvDah55sPDefIDtY2It&#10;8exvf6eer1FXqZi6ttJUyEFidNT3sfp56vVKw6unw2lSWrLF7lTqSCNbW72IHjz1ep6rKyETGZCP&#10;JYE3FgSOxHt789XqaJqyl86GClltFMCbkaoToLjv8Tz1ep1pcRBpo4C23zBdSLkswJAA109vPV6l&#10;xl6soVngjrXbYltxUEncTrexvb+Hfnq9R3Ok02CvXRUiBi8imdZWSwVVa3c3AJIuBe58Oer1D9jE&#10;lLWRT1Ui+6rIxkZgGBJ94knvYa/389XqTP8AIxjeNsJRtEokRZDYMy7dGIv4jTS9uer1ScO6N19Z&#10;VxxYlD5cOxthuTewNte2v9HPV6hZyt6bp6pUaKAtK+kd7ncF72F7A21+7nq9RmcF9Os6RHBliBjs&#10;LNY3DN4n4Dnq9Q8ZR9Nv8rZDKRNtRQjoAGB7a376ak89XqMPgfSLC6doVMSfL7C01ownvC+ttt/p&#10;PPV6hBho8JgpvlKSJUZFUiyrfxAAPgdAeer1PlPiFIuGrQyIFO5ZSTtDE9u3sPfXnq9Tdj+aoaGq&#10;8uM2jtc6e84AB0+Phz1eoNJc/wCGn5upG3bEARuIVhu1O74ADt8eer1JmmzbhhmPmSpLIWDgKNQv&#10;fQ6/Dnq9QkUudcPqQKhKjbKUstrN7o08Pj4/H6Oer1CfRZ5w+ppY6TzQGhQFmIIJc3/hz1epLZqz&#10;Jg+KPFWfMLI8YZSLaM3h9x/XTnq9RHOpuDYTSU3zNSjSO7OyG+5U7+Hs56vVVt1j6eVuEUTU9Skd&#10;p0eQSKAWAYn7XioPs/p56vUQDGci1ImiwlIG+VIY+aos5LNqNxF7aaA9vC1+er1I5em2JYpUwsiE&#10;KH2DQ6tqAD2HfTnq9QqZW9L2bc2NMkFMbQIN91Zixv2XXwHc+HPV6hiyl6Ks/wA7QzU1E6JIxTyz&#10;GRZR7D2/P29vH1eo0+TPQXn6OrtiNHUSU4MZR447lGsbhiL+7qBYj29+er1Glwf0gZ4yzmKlljhf&#10;WOyO8TFLkAPusAN3ja/h8Oer1Wy9G+jWM5eweOTFITJJDEEG3tYk7tPC/PV6jH0WUKrDIkxB49sY&#10;FgoUmxv4nvz1epVYLFOsbSeZ5ahrnwvqdPHS3PV6hSwHHfIkUvIB8Pv56vULOG40TEyBwW/je/8A&#10;D2/089XqDLPWORx0UwHuix8Li36nnq9VL3q5xijfBJ6do90AYLcEE3Phax9t+er1a+WaMW+Qxuon&#10;lgMlNC7IdrAEnd318QNL89XqgYBhsGJVhNOAgQlve7jS4N/H6uer1DNg1e1ZhUuGzVLQXkW6uQQ1&#10;uxubki/s56vUJFBj2I01IUqJQZIwrgWBuoOpB+rnq9SkfOmI0C+625WYPudAG2nXv2+g/Dnq9TvU&#10;9Z8Uhiip4HVInAiL2BYMNPDTW/fw56vUCOYepNfDiK5ap6nf5EkqyuDuV9NPeFwe97gm9+er1Ari&#10;OZsVxTFpJJX9+R2VrC1owLBVPgQNb89XqUmHU+IRSxCB2ZxYrc3vc2C/3/t56vUbvIGXsxvHS0MC&#10;oDM4YaAC19bgL3+HPV6j25Y6VZkzPS00mFoVWC3mFySzKdNO9gbH6uer1C1TelXElWOGenLdnNyR&#10;dj4fZ7c9Xq5zdA8Zwm9dUU5MkTmwCkhT2/Lnq9U7AckYzRTsktQaiBWU7UGqsLjvrpr+t+er1CJR&#10;x41h9Wi7ywhZrggghte3PV6hEx2rnmp45NoZdmt9bnx56vUSjrjiUsMKmnhBMqGJQBqWY9/ge/PV&#10;6qiuqWDAY28TMfMF1EjWup/e3NpcG3btfnq9SAwDIsGL46kSRgNI6Rk2IsSdSPgfb/dz1eq6r079&#10;AZY/laOqp0AjClZACxNveGlhcX0+s89Xqsvy70bjqpP00QVVDHW5BOvhz1eoQpOmVOYxI8RjAUFt&#10;bhz2FzYeFuer1YKDKVJgtYKwx3lQnevwJtpb4a89XqWUOI0dHVItOB5Z3I5OgU38D93PV6u6rqLR&#10;muWgZggYNYhbggXGp1sfgeer1AhnjHqSGUYcZUl3ksu0jcCSRqR/Dnq9RIM64YKyvmrapQC91uBf&#10;aLjW+3+3nq9Ra8W6bYDiLebUKJNgO13iJBDfRc89XqBDE+heF1xlhexKgOQouGCmwGtxcc9Xqw5d&#10;9L+DVspq5qaQtGpbYRbeC3iAbA89XqMxhfpzwSuq4qQUYCK6BtiqBqLWvt7a6n489XqFxvTLhMcI&#10;o8Op46dkIBcxKSW/esduoPtHPV6m7EvSlhte42UwlMK7XAjADG9ySfr0t/Tz1epkqPSvDhqibBoI&#10;1HuFoXQEAjXQFbDQW056vUma/oQPmpQKcpHCpJ2i12+jxH9nPV6lDkzoZWVeNwYLSQtNsYbtRb3i&#10;NTZfD9o56vVZZl3oWcFw2OXyGLo3vRgXUAC2l9NOer1BP1F6bVn8wlUQEBj4opAAGp/Px/Zz1eqp&#10;31H9E6OsefGaAKY7ONu33yfe7EXIv2t256vVT9mXo7/N8R2UA+zIGIDHsSQw8L29nbx56vUq8J9O&#10;NZFXJ+iNRSrtYttZgQ11Ib4r31+Hjz1eo1OB+mrBaumhq/lgvlx2RWFgRdltb6Ld/wCg89XqGDA+&#10;geVIaaYVFMVdR+iY3Kgj2nbcC/hrz1er0Xp8pqlv08iKke/3EUm4PYn3b7hz1eoeOmmXUy1hz0UV&#10;22kpvmG0sGAt9q1rC+nt56vUZ3K+HCjiptsyoI4jG1tCT/q20056vUuo5UqESipWICe6BcC48SfE&#10;g256vUrTT+XT/MlyhFgFS1iviDfUc9XqecTxZpaN8CQ7VaKxA1Iawsv0X56vU79PsJxzHYqNcRV0&#10;qGjQTNHqNw/dBsLj4m30c9XqPhkPpiamDbV2WQbblrm59p93vpz1eoxOG5AanYJP4gC4AA56vUpa&#10;nKFOsfyqC4NtbC556vUDuecrmlwuRBHub3hr3I/p56vVXH1gyyKfzDWjy/LUbWsAN+pBP5Dnq9VG&#10;PXbGarCMRqwzli07BnUgEX11HiOer1E2xvO09TVpROWLM5kBBGmhIGtu9rfdz1epL1uMVM8YxGoP&#10;6OzgxgDv3J9twPZz1epix/MyUAWYxtGUVbaAkjuPhrz1epES4vSSYNJTQuZBKPEkkBm3MQfaLafd&#10;pbnq9SNqM2NBKTQMEik3lWYXIVdBbw1vf9Tz1epb5Fr5cQeOjkY3Nrb7kswJuxFra/0c9XqtS9NG&#10;TpY3/mUhEiRsTHGSBtaxJ3X7j4Hnq9VtHSemoBh0E+N71uQCsQDEm2pAPx56vUbLBMKpaQebCzpG&#10;zEhnAuF10+BOnPV6hTw4wr5gJFlW4caEH+3nq9T5R4xSvAssLgeWbG/iNe/PV6nqmxWKRWkqjYG2&#10;l/utz1ep0pcbpghcAbxdb6EE/wBPPV6nSDMNIrxvEFXcrAjuAf1vz1erKcWhAVbiwJJFxa3PV6sk&#10;2O08H6cDQk+y4HPV6khjOYI6JJDofNFiugsNbW+Px56vUWDPWZZGWWeNgI23d2GgHjbnq9VZvUrq&#10;Lh0OOTUVdK426gqTZivt+m/189Xqr96gZ6MT11VRT+XUzlhAlztbTQuB7PEDnq9QYQZmMKQwjY1T&#10;VQtcDur69uxIJHfnq9Tdh+csSoqCVmYyzu62jAAZgWCkX7iwHjpz1eo2HTDrR/VfH4KmikuadWkd&#10;VYgIAPeB1/xH7+er1Wk9J/W6IsNglx6rEKnayDUX7+63svodRz1eo0SernB6+i+ZLi8gLKqsLk+w&#10;E2vz1epBZx9RuEYrRvRx1aPU7GZogSHRO1ye2vPV6iQ52x6lzHVv88scgs4UttBJOot7SLeHPV6q&#10;nerGV6nEvmqoRC8buqvYWYXAAA2218f7eer1EDzNlGoTFGqKeBpJDIN22wC3NifoPbnq9TngPSnH&#10;J8cjlNJI6PYs6C2hI3C+h08SOer1HQyp0MpZQHWHfUe/sGlwhF9t9dCRr9XPV6jOdOugWLY/W089&#10;Fhxl8lCZQtgAoPf23FraaX789XqsHyL6cssV1GJsQicTPYBGIYgg3B7AanxAvz1eozuAdD8Dw50k&#10;aNWcBCQUUgkX0+889Xqfqnojh7R1DimVkkO8BowQDtNlHhr356vUXfNnpsoaqCrnFKqSFTtDKpBb&#10;90gfTbnq9RQc7enMYTgclGcPWZ5rhnFrgm+4i2ns7fDnq9RC86dAAuIpCsYKzSIGO2xK6nbb/Fp4&#10;ft56vUCWePTs+FpJI9OUhYPKhIIO3wuP2c9XqAOLpPiOH1L1PliVpF2oxGjDW+nhcd/7NfV6mNcr&#10;41g8dRLh1MkbktuUkjeSNSDY62Hjz1epmylR41W0i1+NQNC0ZAk1DLtUkad79gde/j489XqF2gno&#10;4aZDhbEkbmZ7W1IIRAvge9/bz1erBhuSJsfpaikxWNmaqBVbk71LakrY3APtHw56vUZzLHQXFsxQ&#10;RxSUjERiNV23t7FJv3A0Gvw56vUanIPo6xgV8lNVnzRHdgVU6tt/eNgL30sL9u/PV6j79FfTjU4b&#10;BDUSx7WUn3CguWW9mP0jtz1eo2dBkWuhd61oiFYN7ioRc63PxHPV6mrH8GlqKH56pUR7R7m69xbu&#10;T2N789XqDIY+lBIlY4ZoQrKpPi3b+nnq9TzLmmleVbAtDZTu7e94jw7c9XqQ2JwU2I1CPDJZ9x/e&#10;uwIue3st7Oer1Armtp62SoWO3lxqGF9CWvrp489XqAzFsLxB43kpxoQTqSp2/D8/1PPV6g8zPhVZ&#10;DhuwojqxLHUgj3T3HwH7Oer1A1jBrqKOF4Q/lyrdypvY303Cx0t7Lc9XqwYnj9Zh8EUECK00wVxd&#10;bgX022Hf2689XqDCqzBilPiiPRAISGSX3BYqb2VLHTXx9n1Hnq9WCpzVJVSukKEGNjZSQblfbr2P&#10;ex+vnq9TX89Vz1kk9IBFIVJLNoBfxNrnTtbnq9SmyMcy4ri4K07PHEN3mqQFBPa4vfW1729mvPV6&#10;rLOh2Z8dw7F3o5GVZpYyPLU/ZBv7xJJ7+HPV6rAMh9Sa4MYFe+yMllZrjde2ncHnq9Qr4R1CikdK&#10;ubT3TroAfC/PV6g7x7NeG1FVPU0c1y7EMWuLXFiB7ul/bz1eoFs2ZpqKo/LUUYUIyOHsSCpNiOer&#10;1InE+oVZT1kif8ivZH1J3fHv489XqDTFevWN7TDFIInpgNVb3nF7XI+/8vbz1ep9wT1J0BPyuITF&#10;akRr+kcgK407W+GuvPV6llgXVmDGKNqxagzWd7opNiPh8f6Oer1KDEMzYdjdPFIrWtcjWwJ9p9tu&#10;er1At1BoqCupplhsYqiJ1kIRTqdNPd0+nnq9Vb/UbIdPic1TRCESxxssikoAQU9nu+FgdfH6uer1&#10;ErzblRqavWNy1R5hbaVF2W7W0HhY/d9A56vUuMr4TSJN5ELB2p/LkYHUtr489XqM5Rw4dUzJVKAm&#10;8gFiQAAB3t+XPV6nuhoZWnNPV1BjgRha5P2bkoR3t9XPV6gjztWVNDik/wAtO8ZO7yyWINmNm1Gt&#10;j7P7eer1A/V1cFHWDD6xthKhtpP71wR9R7689XqQuLzVj1EcNHGryRzq1lksu1ntIbi99qnQHQm1&#10;9L89XqCXO1FBCJp4pQi+YGDk6Fr6rf2N4A89XqQMjyySSRyoqKp3MDqdRa62+/nq9TBg1Hh+I4up&#10;R5Y6EbmlDJYkk/u9z4c9XqVkMFLX14CFo4oV0lYlgFF7br9tdPotz1epvxinraHy4ZNoeWw9qgXs&#10;Da9rHnq9SK8rfOjRhS7EoxJ7aG1tfG3fnq9T3lvL60lYklhIZyQ20E7dT+fx56vUePImHSVGDU1T&#10;VyhY7sEFrEmxWx17fAjnq9Qu4HhNTamkuFhQFQpBIZ76+BFre3nq9SFzTFinzT00MesZ3gqDYr21&#10;HiLj9e/PV6gskeHEIjVMhVVJLW1OhIZAew18Dz1eqRguHGtiVWi82NS21XAXYtydPj+3nq9Txl3C&#10;FkolmqQHlErLtAtpewH089XqMNlbLuGPhwpSohmjJYjcV3jWw+Jsew76c9XqeanK7QzwqsQWoZgp&#10;t4h7217m3f7+er1JjEOm9TTYhD86d0DbkkOgJBa+65+gc9XqmUuS3oKhqmZ9kTswja4uwHZbfEa/&#10;fz1ep2OE4Th+I0qqQyzH3SLEhrG6g99Nfz56vUYXKlLQJQPRsDGDu9794r8D7Oer1H06G4TSebFU&#10;uQ4KkRr+8qKO5PbXw+vnq9VgeA4cv8uiWoAWJ7MG7sT3H6/089XqyYpRo6s8cX6Mbbkqb2Pb289X&#10;qCTPeHUNK/8AMaxyqSbAwXsCPp8Dz1eokHVDGqzDZyKOdV37yAo1YXFu3189XqLpnHPFS0sMaaqQ&#10;xkde+7Qf4b2Hb6+er1NeWM6RV1RDRwFoJ4JSSTrvS+tvYT7eer1G0yB1BglqVehRiYb7DuBYm9ra&#10;Ad/jz1eqxvp1mmTEaKGn7NVKJiO4U6fw+HPV6lDjqRSOYEAVGBMoOoNjz1eov2ZaOupK0xugaJgF&#10;S1wFJ13H3fC/PV6i+5pwx2xFQ0TElwS4AuSRYge7rp+3nq9QP5w6ZVsImxCQbka/mKRcknQdvEDx&#10;56vVXF1x6WpJiCJQxiJKbcFZiASLa9vAjW3x56vVX/mjApMCrpfmrRJGz20Pvg2uB8Oer1BzSQ02&#10;GRw11OxmeWZ21N9CxIAGtrDw+jwtz1eoQKHEsPwmrOIOpErKbsLa3N/C5+rTnq9WRszTUNTEUmMX&#10;mAFyFDH3jfxBFvj4c9Xq44vjMPybQM6s8pYK5tuYgaaCwN+556vUG2JYjhU2GWrpGM8jWFlJCgeH&#10;cAa66nnq9TOz4JDhww/ztjBmY7yAW/xG19R9GnPV6plFTZcioRXQMxcOPdKAmx8QSex9vPV6uVVh&#10;1N85HLGpQuWbsAGHgPu56vU10UlPDOkmIJtDbtjLa25dRuHa57W56vU5YNXCmlSsdVBkuCe5uTob&#10;eB+nnq9QiZQzRX4FiwnlbfGWYgH67aa6+PPV6rVPTT1OejWmFFKZiJQ25u63Nytte1iPjz1eq67p&#10;j1DTHsNjxFiPId9gcED3lYq2nwHPV6jMRZpwdZLrNZFVR3sSdbfkOer1B3mrOdO8U1ZvLRxki1gA&#10;TcgeJ7/Hnq9QIY11ApqxZdjrDICqove5Gth+3nq9TYeoNWku1k2+YQxsRcIB+79J9t+er1PkXVGW&#10;nCLCxc7dW3AXY9wf9Yc9Xqe6jrJTNVwUk0TN5pAD+7sBAuQfG4tz1epFZwzQcRgc0jrIktihNvcP&#10;71/6Oer1EX6r0Ms+KS+SxkRIS6gLoF1F/Ze/189XqIpmJ56HFBLBoyglha51Jtf4Htrz1eoPMZx7&#10;5zF4qSBHmWe6uFsFRUIJZibAXOgHc66ac9XqW2IQ4LBU089Eg91Q1/dsAV1DDS9j4c9XqC3EpyqP&#10;DhsDOAWYNH9pjfstzYE39oHPV6mVsPxCsmjosQiKBnB3EEkluwOup8Oer1T8QwX/AEGoGFr+ljKl&#10;b67rAHQc9Xqb6fLlStRJ81HujnZGL7SSDt94nTT6Oer1IzHcsfO0yV1GBII5z7oUC4Dbf8Phz1er&#10;llvKOKw4789NFtDlgCABexBI9g10vz1eo1+GYdNBSJUBN6pYMbAjQWFiDe6kd9fy56vU6189qNYf&#10;mQPMEt91gU0tqfC1uer1F9zNWLCJ6dS+xV9+UMNrHsbHvfTuPv56vUDtTiMuMUTtQgLIAY1Zb7rb&#10;ri49pGnfnq9Tnl/KGO4piDjyZTHLtVJFXTtqbkWB+Avz1eo1fS70pY7jqmkRJ5oUYkOxFyW12i22&#10;9jqB2+oc9XqsHyd6NvIo4Iq+KzMyXU6G4vqRqO3t/Zz1eq0309+kXLOA4fTGWFH88kyKQpYjTs20&#10;eIH589Xqs6yv0Uyjh9GII6cDy9oQEk6fWND+v0er1RMz9EcuSw7lhswDWJG657/4eer1Ec6sel+l&#10;xWWSooYBBHItnK2IB/xAd/qHPV6q7M8+lCtwanqZaWP5hwzFDsJvf2A62+HPV6iHdU/TLm2OSpqM&#10;ORoYpVQJDawJFrkLtve4tp8fbz1eol1f6ecy4xmL+WzpJCsA3O770U9z9k+zte3s156vUajLHR0Y&#10;JQpUF4429xDuTUi2mlyNRrfnq9R2skYdQVdCtM8LmNdqkBCofbuVrMVt93PV6hlhwzDBQGCB3jGg&#10;2Aa2Phfvz1epnxGpoFphBt3bj+8DbTtp7QOer1Nc86RUEtKvvEWYL20IJt28Tz1epJ1kiyxrBWEG&#10;MkEovtA9v0/Dnq9TLT4Q1fOkkKOrE7dut/HXva3bnq9RgMm5Fs1GtUCrlW8y3ukm1wD8bc9XqGjC&#10;sjClwONcPXcslpHLCxJP2r+N+/PV6hmw7Ki+WMVgUqx2sbg9u1h8P6eer1Zcw4JRLC8lSl2YagEW&#10;X6Bf6+er1B+1FFTQuJ18xGJIIABFtPD7+er1IPEI0aAxSjeWbUACwsQbX8QQOer1RsJhkqKqbEZH&#10;ESKm1IgACAD38eer1LekMFSsvmLs3qAAADoAdfr56vU6w4JSFkkNpGsAFsB4X7eOnPV6k1iWTcON&#10;PLWU0IfzGB7Xcjx9unfnq9RYuomTqWhnhgpkLtVI8hYKCiBTpfuLnw8eer1EW6tTT0s8lJUwL+id&#10;AxjUgMhFtVGgN9b/ANPPV6ihZinkp1qq1VAiiVfLQsDoRrZSb6d7nTtz1eoA8UxkVUsjUskYnQMN&#10;y7Ro3gRrb2Hnq9SDqqcpOjxWKxqvnFWBtuNibgaan9b89XqbKXGMVSsdoKh3ViEEbbQqlQLWIF9d&#10;dSe9/Dt6vUu6TMtc8gr42AjSQmT3SdzC6nW9vy7/AHc9XqGHL+caiGeKVVby0YMbEWJ0N7Lrbw1t&#10;/A89XqFOn6hslXIqzCEnb4gXRr3AJW+luer1InNeKtickEVLMf0u5QXJNifsnXt7NOer1E9z3hdS&#10;9ZK1IWdFQ+aQCFuGuQCb2I/X2c9XqLLidBTtNDNWD3o5bhW8FINmI9tzfXnq9UJaaQ1ktGhVI0UM&#10;NliNT9n29uer1YVjpaalSncbg8rKz6hbg3Cga6gHX289XqV+GYBFJXfp2O2QAopBU99b99CPh9/P&#10;V6hOylkqJInUxFtzFhuuNrHuB7QQPq56vUJGXsh4hNWBoQI7HYNuqrbUg37gg256vUOdNhUWHLBQ&#10;ncwAAKKCLM3a49mvfnq9QqU+D4bXUUvym0SwoqGyj2dl79rjXnq9TmMFop0SSpQptDxI5QEgEXJN&#10;+2o8Oer1NGK9O8qSU8MONRM5h2yJ5ZVdxBNi9wwP0c9Xqb4+k5xKglgoo9wLllsoZj/hQewe3nq9&#10;RyfT/wCjuh8xcSzXTWkqgGjcbbKToVvrbtrf2eN+er1XNdF+kGA4NDTwGnRHhCrYKBYjxuNCP1tz&#10;1eqw7J2B09LTiGWIWvoT37ac9XqGDDqaILcLcW72+nnq9SqihjSIMSO+va3PV6o1QimFl0F76jnq&#10;9SMnwhKhNQrNr4Dnq9SPxLK9JOjUpjUgjXQa+23PV6gxxjp3vYfJKgUXCaC1vjz1eoC85+ntcw09&#10;SjQo6yxuG90EX/1TtuDfxHx56vVVd6jvRDVYhhM7UVLaoRFK6EKQpJ2qNPb3PtPPV6qB+q/p8zHl&#10;XEKl6+n2JFueOLYVLD4FrAj4g256vUTvHcmVcNdMqDy4RYIyg7fMNiVvYHTsfj2J789XqQVXlqUv&#10;IlUD5yX23NwPHQX56vUz00MJiaWpDvJGLC2ouDYD4Hnq9T5g8kKMz1AKuWCk6aWvcA66jnq9WSuq&#10;41xAUkDs0e5nLuOwsABbsNdeer1DD00h/m1YB5kiimA3L+67G5DHQkj67c9XqMBl2tglrx8um0xq&#10;4dWHu/a0YHwP0c9XqS2YKjE5lllaX9AsjRkBTuW+t92uh56vUXvMMnz1P/K3iuyOzFwAC1v3b3/j&#10;bnq9Qb4g4LLTSRFmS7EeGmoN+30c9XqyzGcUc5YI7uAV7AC1rX7G456vVyRnnqI1rQxBv73fXw01&#10;7X/hz1epTlayFXkpjujUjbuAupYm2hJNjz1eqVS4LU+ZPTLNaSQLIU7oL+6W9twNBb+nnq9Waiwj&#10;EplLRx3po5PAa/6x+v8Ao56vU2eTVT0c6y7ZVBLLe42g6gAeJUa/Tz1erNhkNWo2BAVv5i+74XBu&#10;Rbnq9Q99KcUw7LuPT45VKp8mKULBsuDuG1GKjW4PbW30i456vUN9HHhuIxz4jVxiRmBNxYMLm4Hh&#10;300+jnq9QJ5rwPyDHiRgRVmaQorKCGK621B1AF/o56vUXbFjEVmppUG13JW1gAbXuPo7fTz1epKU&#10;tI9RupliaSVUVjYDsDcm/cbR+unPV6hMytSLTVkaU6+bZ9wUDcTe1gfZ489XqMXlWmjGItVw3DzA&#10;ghSQF33uoHewPc/f356vUOeEzQUWGyT1MlqiBhEF/eA+Fr+Hc/T7Rf1ep6OcpMJV6aCmSYzrvlkZ&#10;iCgN9pCC4J+nnq9QB41nF/PKTPK6r5igqblST7xsPD9fbz1epJ12apKiEiCVl3W2G1iSPAj4jw/b&#10;z1erlgVfHX41SU7zAkhXQG4KsG1G7W3st/Hnq9WxX6L5pcKweKeqhsAyhQ2o94aG3xAOo9vx56vV&#10;b/lzMdGaTzo2u0ZVCtyLBge333+7nq9UnMeYDhuGzNvQExtdiwsANST7NOer1VR9YM8Gjx5288pI&#10;FdmljW/2rjv9AGvPV6iGYz1SFJT1dLIzM8zAoHAGgOrXHgbA89Xqh4t1Hy7PUwQ08xkZlVXRtpjF&#10;+xBGp1sdRz1eplxfOuGUkEsVGshq5LAKtvLKqABt+I56vUAWLdQDT0sj1b+SRKfMdWAv4FN1x46H&#10;+HPV6lrlnqXSyxCoxDfHDFG3lbHJvrYA66HUnXw56vUYLLvVvDKSTfQXO2L3txDapfdrqLew89Xq&#10;f4M9T41h8KI42zOzKW0CqTcjW1rHnq9Q/dHGmbNkEkzmUnQqRZQAdNe3PV6rh8oY+Kejp2pYhFoG&#10;vfQ+Fhz1eozGD4tRYhshilJcC5t4XHt56vVnxnEpKSMCmdQQyhWYXC69yBqR489XqA/NOdYMMxNq&#10;OaQsrk2YD3SWJuB4i3xtpz1eovvVeehkpDNcKLNucaggjRvq/Zz1erXC9Z+WMNgqZ8bjnWaV2YbY&#10;lZrqdoW4K27+y+mvhz1eqobFqZ1q/lYEEe1iUJXUspsL2A8PDnq9Rp+ivTE4nXNLQbnmqUR7Rkqr&#10;bbrdh2JA07X56vVef6cvSHWQ1VFjGIBnBUEtYAgEa2J8Ra2nx9vPV6rTMq9KafL9RCkB93xO3UH/&#10;ABHQc9XqMTlzD4KOZXq9XRiVs1wB7R9PPV6hAfNuH4Uxhq7xqbe9uUH6vbfnq9SexPqphtNHPN5o&#10;/Ra2NrkeGvb+/nq9SVg6p01Yd6TAtICsXYkNb6B4+HPV6kzi/U+KOjEjVN2U7HJGtzpr9F/z56vU&#10;EuZc1CWlanp5Q0XiwNhYdx8Oer1F7zVjwjc1ZlDxwny0sT9n6L+H7eer1Itc0z08jbrhlUsFGuh/&#10;P7+er1KjLefRUCI7i4JLWa4IBJ1I8Neer1GCwfqRFSslLDMrMdBEDe5J7/G2pv8A0c9XqMdlPOdF&#10;VwRqSt7EFDa59rX+nnq9S/FZQT0TRzkbdQPC5I7Dnq9VfPX3phheLV1TieJAqhbYE8CBcrcbfH9e&#10;/PV6qFPV706kw13Snh207lCFUC6n7Kn2fT9B8Oer1Ut53w9sMxqWkdS7zqFUhbAop1YkCwI0A+Gv&#10;PV6mE1FRhuI0zUi7jOQisUDAHtre4G7trz1eoWcVoaGF/k4XjindI1/SC4v+9sItrcaHnq9UGsp4&#10;6LCVqpZCXDMDrYABdPYO5vz1eoK8yviZmMT07QmWMOS9rspuAVtc28b89XqBrE4TWRwwMdVcj3WI&#10;K20JJ+P189XqbUrqmlmNNJYjRAPG4Pcnxvz1ep2qcZnmstYgaCA6m3iBbwGtuer1YJqyPzFr4rxq&#10;dAne9+wAtpc89Xq//9EvXUbrxT1VeJqt/MKbFO4gm23w0Hjz1eqrnrf1NjrEqW2SaSMzC4L3v3JA&#10;tY30AP5Ac9XqIFmbNE9VLKJnYhmG1ST3Ptvc6ePPV6ghrMTaSc7T5bx3BIIP0i/bnq9XHD0w6PEF&#10;LBndzvbUANb8r89Xqd8RlglqSdphs26wAG7w1t3t+p56vU0Uv8ylqhHSlUCm4Oh73I789XqVUUtf&#10;XFYJ5Q3lEAqpUqD7SPC556vUr1neqZInuphQjRiL2Ph9PPV6nTD6CpamlkpbGdmRSAWJIYaFu508&#10;Tb489XqXbZVxjEKZqQzyU6F4/N8mzCwtuYEqdR4WAv7eer1DbT9PsQqa5VwvzamJdio5UK7INFZl&#10;FwCfEa6+J8fV6hjwnoziM9R54EiVCRkEXNgRaxI7A+F+er1Chg/RfMXkpWLDvUtdo7kke2339jz1&#10;eobst9I8SjEMtNTyeZA67l7AJtv27Hx7/Dnq9QsYH0+xVkaNKUvI8gG0ggBbdz8Dft8Oer1K3Deh&#10;GOK/8wr4Wewb9HELhRqLm3hfTnq9TJL0mCYe2IijqCVDW2xsRe991gDrz1eoBMxZKxGSOpjohIfP&#10;ZmAkQ23W0HYHxtrf9nPV6q9+q7ZgyRjJxWkrfkoKMOlRrtR1KkOH1ttsSLHwv4Hnq9RMsXocSapN&#10;RMBHTObog1IUncD9BvcfDnq9SdfEogzUkVPJNMHJVwygKADYWP8Adz1eqa7/AD1TCsco8/QNfx0v&#10;tBtbnq9QhZay1X1lQYvKScbj7u+zLck3C/H489XqPJ006e7cvQ1mL1V6ikmDIiqQXHbaSLqQB3Jt&#10;rc2vbnq9Rt8DTLGGxQVGIXWSMsQiKChNtSxuOxta4PifDnq9U+nx5MOoJ5qKouKh2ZksCL9hYG1w&#10;AO/PV6kjmXNPy1CEq33RuSSD2DNbX4duer1AL1WbEKvB4pKdwpAbwPux/wCFRf2a356vUhqeupjQ&#10;U618Mk8YIUqIyHCkXUqGANjz1epUxYWtfHHSyERqWck7bELYlLjvcdj8b6c9XqT9LHWx1H8vxF4/&#10;lxIGT3Lszewt7L+Fuer1Chg8hOKU0UbbVKlXO0bQBra556vUNUGC4fR4NOjOJEJVkGhLNuttBA0I&#10;0Otuer1dKz0SJBE4kRGUe8Ta4/brz1ep8ps04rBJDh9bETKrrZSSAU9v089XqFnD85Lh6th1ZKI/&#10;Ks6ub2NjqGbbbxtbnq9Scx/PldWeW5kkjFPI5EjH3SGI7e0Aa+znq9QdZkxhZauGCnnd10MpXcP3&#10;hZgR91xz1eoTsi1lVT4jC9TG8kcsgTcNQise5v4X789Xqua9L2XofnVeeQgb2VdLqBc27X7eznq9&#10;VqWX8CgSkWFCAo7e7YD489Xq443haBC9j5ikkgAa/V7Oer1BXXYJFWny2iBIvpYXPx56vUJeQsuU&#10;jVKI6agW7Dwuf289XqObk/KNGIzPYAgj9vPV6hUXLcKR3S1vq56vUD2esvUUNFKk2psW0tc+znq9&#10;Wvv6/srUS5Vr8Xh2bhuRWdAGB3XNifh+z289Xq1H+sdBT0eYnmw1CzwF2Zn13kgixAtoO+v089Xq&#10;A6jhxaZ4qoCJW8weYCQGAIOgHYg/r4c9XqEnD8JqUq0njHcgjbbVR3H1256vUOmBUdPXQQU6blc2&#10;O4W072AJ7m2vPV6jl9CxUYVjUEUmyWIn35P37g2G6wtr7Py156vVdF06wmpxGQnytsMnlsGCmzKP&#10;vseer1HQwPKuyek+UjsjkFtouSLag/fz1eozGEZfpjT+XaxFrAAfV+Vuer1CXhGX5Fu6D7Vh8Bz1&#10;epSVuEQIEp0TVb3sOer1IzFKVYbtewB2j23PPV6kjLiMdDKIyfeBI+Hbnq9S1wLGopJLs2unjpz1&#10;epT1WLB6IF2Fzf42/wCTeer1Fa60TfM4DPRkrdVJDsoYRm41KgEkH2Dnq9Wrp6ycOaSlaoxBg8qz&#10;sAyjahQElmuL2Nvs+3x7c9Xqq2x3CI1xX5jD4XaFVR0LncVsb+Px17f089XqDFqOpcVf8zkic7w6&#10;EKAwUtbaSve58Tz1eqbgq00mKioq4fOj8wFlFtVuLjW4ufDnq9Q8UmEYdiNNNPRhqdJi4jQ3O0G5&#10;UHW5t256vUKGXMvzNTRypF5rgx7QwsA+3U9h2Pjz1eowVLgMphgidLzlRZBY6r9oAn4jx56vUpsO&#10;yfimJ4a7Sq0St5kktlAvY+6Ae1/aeer1Czk3oBjmYZfmZ4SEqIxulveyg7lNh2Px8fo56vUP2Heh&#10;/M1disFZTUJmpqqM3ZACFYH7ZHiSPZ/Tz1epcyfh+1ddTLXzwSyywsqlACgIB7lNAe9vHnq9Tng3&#10;4eVRTVpl+XVkaUeWhBsU7697G/gL89XqHLAfw+MHgoWeqhKGZig0JA3DUDQEa+znq9SXzB+HxhIo&#10;ThopWbV2G0MCADYX1Nxbw56vUWTPXoXq8BMQEO2CPeVUi97308dNP1vz1eoheOemXNFHiPnpQmoS&#10;a4sq7WjN+59osPb9Wt+er1I+i6K5ly5WNiJVmijKt5YAKqb62IBOvcfXz1eqNWYTjqVMr1CuhqFW&#10;zIv2G10sbg2Hc9uer1RpsVXCngwjEHeYqwu7jufjZbaeznq9S4y/iksONq+HptllugVr7QqjXXwY&#10;3+vnq9RsOnGbBRVkMEtQrubRyIAAFX7VtAO456vUYWgzrVQVUlJhMoCn9y57aW2/Xz1eqEc9WrXe&#10;tk8yoFgygk2YXOluer1ZqjMeIYrFQwxkReWhYo6gg3a4JO24+Hbvz1epWwZhmNSZZqYNKq7ZIYyL&#10;kHTdcn+PPV6s1NnUYbQ7CvmzI77VfaFAB0XS/bvfnq9Q4dK86VWO5jjqK+MLMDGvlmxUEkE29q27&#10;nnq9VuGXMOpaqija2w2BCroO3b+/nq9Sulw5pE2VC/EkE/R356vUDuecl0WNUsscybhY38CSO/a3&#10;PV6qTPVh0dqMAq5JMPpw8sgd1Z9SqnU/u21Fre3Tnq9VUWYOl2Y8YqhR1UbRKzC+1bltx7EfEc9X&#10;qMj006JLh2GwfPQN56yKWTZoEV/dIN9CRY89XqOtgWRZEww4bHIWjIXvGhYW+O2/gL/Seer1I3NH&#10;SmsxHBJI5o/McSbk3DbdW0a1gTcdwDz1eoqXUj0m4jX0ny1OnnSTKzKQpAF/8Z7m3w56vUSfOno/&#10;x6CKSaWkZYywVitrbjoLeNza1z8B7Oer1Fyl9JmccPxndWQSAsGJD3I2H7IANx9fj+XPV6mOk6G4&#10;thtO1RiSNGKe+0BQPeZrAC6/Hx56vVyrej2N4AgxEkSSBv0TMo8RrcaDUaeH5c9Xq44phtXhVBHV&#10;VKbGjCsxUAg3YX11tb+Hx56vUqaWujxesgjIeOJgilUPc3uRe1xu7XGtuxvz1eo53T7EKDDYY6HC&#10;kSliLGy7pHKgrYKXdmkO3tdmJ7XPjz1eoyeW+oTZVnp4oGZI/MtI28AIbnUjxGt+er1G86ddY5MU&#10;xHZS1hnp7HY1yQZBoALdxr356vUeDLGMPiOGmKpcLKqozKNCrN8Trz1eoTct4hTE2mdVeJi24i5I&#10;toNfD+jnq9Qh4JjEst41sVJIvodp1sbc9Xqn/Ky1jFHV/MQglj2IA56vVNwzBpzMlTEnmI7MgfaA&#10;y31YX7/V7Rz1eoZMBweanKxjUKDqdb89XqX1NQzIRt1tbnq9S1w/EDAq+aP1156vUrYcR+ZG5O1h&#10;bt7eer1ITMdFFUK67ft3F9BYDUnnq9RTM/5Vjxahmpto8slrEgEH2afl93PV6qIPVH6dYKKjr67E&#10;G+cmmkaaKPZtcKNNtytrlfE6X9g56vVW1Q9GqPBfKnqgFBYmLQDxuV08VF+er1DdhVHXUp+agkK0&#10;7rtdGG0lAvgCvc6n8vDnq9QL41mGRaeuwyN9wG5nGu4C5A+i4trz1eoE8YzFSUNfH5YLAKDY2BOp&#10;0tf289XqjxZriq610DCJpGU69ye1/HS2nPV6lDBj/wAzYbx5AlG6MNf3R4jwBvrrz1erE+Kxinqq&#10;ytsyKrtc2JA8CRfQ6c9Xqw0eY0SnRIywjDrIO24gfu66WPa1/r56vUMNLmrBa6lVnnAp42jcR3uA&#10;QQTfv2I7c9XqEjA+oeB4TN/MYKkszAHywgse4UBgb9xfXnq9XOXqHXS0ZqY/e3OrHbYGzE3A9th7&#10;eer1ZMG6xVmDVFQAnn7AGSSwGwL3Hx0vz1epXYF1dhxVYRINke4uWU2ViRdQfd9viPjz1eoZ8k9Q&#10;48Xp5XLJJ5MhYoLgAqewJte39PPV6rCshZ0o8KemeScFqgLZAQSrHnq9R2cMzDspIfM1vq2liTbS&#10;4+PPV6oWKYbHi9BVLvJewUsO4Pe3stbnq9RB+s+TzidE2HQwmaKO6+6tzuv3tr356vUVbLPp6psR&#10;r5RjihYY7bB5d3LNfxuAAD8PD489XqGTD+ltHhFFDhVC36GNVLtYXYKbC/sP9J56vVirY6TBqg1C&#10;x3YgqFVQCfYb+Hfnq9Se/mUEdL8yR5U9MGZkYglwdTr46c9XqCfEc3yV8D1XmBbhyhAAAIb7PY+F&#10;+/7Oer1BLiPUClxN5FFRe0oh1FzYi99R9ndpcafHnq9SNxPNS4TTCGMkySAfZ7BidPq+On5c9Xqd&#10;6bFqOTBDM6gyuxLPexOttddCP6Oer1KfEMewWChiqVG8op23sCzW+nnq9XeaMQpaHLtFiuFOJ3qa&#10;eRplIP6OQE2RdfeFgDfS3a2nPV6iY54xdIqepONxh2A3rYn3VHtH189XqrN6q0y4pWSJhrFt29ns&#10;o9y7XGo1K/Hnq9ReaPLxqqpTim6GNdwLqpLXvYAAW0PY6i3PV6hWw7LM1PhEVRTaxxyAtpqVBNvH&#10;uDrc/wBvPV6h2wrA5qxwhL7ZdjEMrC5GupOhv3/vPPV6hlloMQFNAUjvEu1E0ICm+t/Cx7W56vVx&#10;OF0tTEIJY9xqSbGwBQg6k99Dz1eoYcjZdq5Kk0pUyKSAwA0sNCbjnq9VjHRHpPLildHiFTTKtNOR&#10;DGGUDc400B7nTw56vVb1086Nz4X8tPJAqGIFWFgfo/dtf6Oer1Gxw/BaWNEkQHeAASRqPp9nPV6g&#10;l6kTx4bR1Jn2ma5CnuQPZbU9/Zz1eqkv1Y51p8ToJQjGRUkUOuoCkNY669r3+/nq9VJvXDHpJcRh&#10;pqbV4Q7AmxDKO33AEk/E89XqK9Sy4hVT/wArqmTzVM06PcKFUXbaSdCbGwF7k9hfTnq9SJkFRUUr&#10;Yg2g3G6kAEkXsdttCT4ffz1erjRDEJo0gjIfcSxUmw2kG5v8Phz1ep3pMKqRTyU8sgZnLlCqggXv&#10;tW3c2I11156vUJuUen2I4tEGMZJuLG4J973SSNToL6fRz1eq3PoF0HrKbLrpSzpWRuY/Lj2C9wLG&#10;5HjoNPj38Oer1Hyyv0kzDhUFKlLhUlUrTN58iMgMSbDZm3spI3ALpc3toBc89XqMLSZErcNoEjjB&#10;MaAm5sST7Cfp056vUisUwOtrKgpWU6zWUDcdDfwAFgPr56vUWzqLlzH8NgiWhT3JpSpBDHax+Hjp&#10;489XqIPj2RaqiqKnDp1Z/Lmk3O1guxWvtv2B19uugHPV6gSzBg6xVizU9R+jkDGNBqFC/aDewgeH&#10;089XqSkldXmmnMjbStljOnuqexJ0Nvo56vVOwuvpaFljlcSMG98WO4Em5AOvfvz1epxozJDi0tTD&#10;EwMqkI4Gg194H6R4f0c9XqUE1RbEkghlaVVVbgaBQPtWb289XqYZZahpaqRgBCSdpOgIbux00IOl&#10;v7uer1M3mUmEGKsCs0hB9xiSBrYnv28QOer1C7l6eWiqKeqN0WVWLqdQysLX9oI/h9/PV6jsdKs5&#10;KzUEUsUknlyi5CkgAW2G/gQ1j9XPV6j44NNX1dD5k7M0jMVVmGgBPuk/f256vUl83VWJNSSx08a7&#10;lbazjUhD9piPadeer1Vd+ojC4qikqKinjeVIAyvd7sT8B3tr+vfnq9VaWYMVjj8wOpAQBRuJBAW5&#10;I8NbePPV6gJxDEpMRxOGTzdsNmLxggbm/dsTfX+kfDnq9SRxWSuxWq82mLCIDYbHQWOpP1c9XqT2&#10;LfzOho3hqB+m33IDXsO1ifo56vUnYqrEYXMI0YCyK1yfe1IHY6d+er1Y6jEqmnlQR2dhYML22j94&#10;3AP1fqeer1c5nooV2oP0psdw1sCb2Hfvz1ep7Sqq45DWSKqllVFPgTfuAL/Xz1eo1PQrD6jGsy0u&#10;HVETNB7VUsL7fo+k89Xq2BPSt6UsNpJ6bMueqRDtN6RHRS5Hfdu7qp00+F/Hnq9VtOA5EwxYTDsA&#10;UAAhVABHfsNNeer1LSkwqOhpxFEAsSD7FgBbw56vUrKbGqWjjhSCMXa40GnPV6pQzLh8xYFR7pI0&#10;Ps789XqeP61UckYQWHgPiPq56vVDnx+CeMMnvC/hra3PV6mV8WoprwaK/h2vz1eqRhdSslekz+6q&#10;gg6Dvrrz1eoe8oRGVvnAQb3AGn+trbnq9RocrYhTsgaQgG/0X789XqHWgxqJKe6m7f389Xqx1+Z4&#10;BEd5sfqJ56vUBuas+0EMMsVTMIzGpYAnUgnw8fDnq9RS8z9Y6eGaI07gebcHcbEH2fTz1eoNG6wQ&#10;ndPCzmdwQRvJUG/gNR93PV6oc3VqSrl+Wikcym2oJKrp2A56vVNpM3VVdLErtYsQCdSbC9r/AH89&#10;XqbJ8vY1j1W6vuJ3H7NyXBPh9I56vUpKXpPUytMJAIwwAHukg+zT289XqwUvRGLyiZLFSD+6AQb2&#10;Pbnq9SbzH6dsDr4Dsj3PJbeVWxItbv8AC3PV6gLzH6Za2spnp6SNfKu6uSmpGgtovhrz1eoHKr0i&#10;z0cqSxQ7mhYNHuBNrHS3fnq9Q5ZA6SYdg8iHECZbsC+g0a9wbfA+PPV6jK4NiVPg9W2HVB3KCClg&#10;oUDx+sduer1PDZqoHZ4m2I+86kqCR4nnq9WBMeSWbyklAJUldRYj9f289XqdYMfSjuZhY6s2txz1&#10;eppxTMcQjLTBVPvMzGwIHs/X2c9XqDLFMZp6qAPQWdgTcsAWsf2c9XqC6vy/R1tXekQKrg3a1rE6&#10;m1+er1JesyXRVuJ1XzFIHWMAwbhcgaXa5XQ31056vUBfUHpZSV8E8MsSGOZGvdQCSBYD7Ps056vV&#10;W11V6C03zFWkkEaU8isRdT7hUWvbbaxtr8Rfx56vVVX1LybW0WL/AClLTBoU3B7DuFbVgfA21+PP&#10;V6gllwdrq9D5mzzXO1hYgAD3VvbS4vr489XqEvLiwQUNXBVnfI6hwST9ofZC+23t56vUaro9TV+Y&#10;MWhV0SNbBVO8D4EsNPo8fDnq9VuXRTp3LPRjynvJqBuFyRfw+FgD9/s56vUfnK+XKnDMONGVBlUI&#10;S4UEMwNiB9Q789XqS+csqy4oJI6aPYXJDtaxN9Pp8Oer1VV+oJ8ToYqzDp1EiwbrbVt/k2B1Outh&#10;p8eer1EaxbOlDhNRUPRShGlsBaxItcjcL3sT4c9XqzYTn3cS0bnzvLBVTcgC5Avp2N7+HPV6hpyx&#10;1MnnlSjrncllUv5ditwba9vo/W/PV6hlreoEq0PlFA0bMF2g2Pl+B0NgTz1epAQZtr6aFBA6sz1D&#10;LY+6AoJ230Pha5Hj4a89XqQeas0xpIt2CLuYFNSAQToCb+J/jz1eotuO5kqJZJMQmqfdS4C3B2G/&#10;cn2Htz1eov2bs7tT1yYbUqX+aJuyi4HiDcXt256vUkEzfXYfsnqVUSMzFQbagnRbeII8Dz1epyOd&#10;ZpzJMqqhf3gosBc9wvhz1eqTgRxjGKXz43vOsjkEWIA3dr69hp356vU71nT3FsYgMkt42Lm+lha2&#10;jAjU6c9XqAzNWUcawOOWBA0gQldV/MeJB56vUXSpo46ee6BkaUnzPaWB7/289Xqkl1aHzEPm77kI&#10;Abm2h1sOx0GvPV6otPjXzsjwtFYxAkqTc9/br3PPV6o7NCzRzQHy3v79+2niQPZz1erMkdc1WJJZ&#10;FCuWJHb3SLLYG/fnq9Uqiq6mujGFyQtGsYJZxpuF7aEHnq9Qi0GGLENsMl0cqBfxAA09hBPPV6jv&#10;dAOkWKZ4xZHcbKRYySAAPeX3gtze9xpoL89Xqt16YemGWsjelw6bznaFCHeI2UW/ya7dbrfv/bz1&#10;eo+vRX0zvRzq9YDNMzxWbaQCB30/X8uer1Wa5S6Rph0cUoUhgBdALWP7R9PPV6jY5UyVRxUwnEAW&#10;2h0AP93PV6hWw/BUUbVHh/Tz1epTx4OqqQfy7nnq9TNW4Kdxuulj3A56vUFuNZdi8oyJ2Uk2Fvb2&#10;56vUXzO2CzpTGSAbXa4+8HXnq9VenVXE8XwXEHidg7gSeWq3HvH2g9+3PV6qZOuXUqjlqKigxNjT&#10;Sq8kYJNlYn2fee3x56vVVB1XzPNVRVEMTBWSTRyfdtY62J7c9XqJLVYTjNp2qJvOklc7D3BBFwFH&#10;bXnq9SAqJWlnjwx1N1JUk37X1t4c9Xqgx4i7VMkaElAQo0Nh4afDnq9WSknnSuBqztp03A2F7AXJ&#10;Avz1er1YvmSuId2xwXRiLEKewINvDvz1ep1ppavCpI6WdSpMYaLdYEXGhA9h/Xw56vUKORIqaqrp&#10;Iqk/pGKWFrk3Nr21tz1eqx7pfgNNSLFSm7t5aPcAEkXPu+zW/bTnq9Q50OWlxw+QYC7hmZ91woXs&#10;O3+Hv8eer1G3yp0r+YpaJo6VJfOUKPcBIt469jpz1eqwbIXQrLNJDTfzKNJJAARuRSu0DwutgRoO&#10;er1DWemGB4dNDiGG0qRo11F4wRfS/wC74j2c9XqcMPyhhVNUNW1MICuSFUKCWI769rH2fH489Xqc&#10;6XAYkmlZ9vy9Elz7vYg2W9viRr7eer1JOvx56SSSVgqRWZiu27AbrHXUWa/5H2c9XqKBmrrA1LBP&#10;Bh7jzGkZdw0IRWsCR4G1x/fz1eoA87eoSuoqY1Ec4jqHdo1KkjbGtu2ttf2/Hnq9ReMyeprE8QiM&#10;r1zGeCNjG3YqLjTX7uer1By3X6uEIh+e9+QqxZgpuxPvA/4hY2tz1erLhHXh1PyLVZYRhj9rQakE&#10;k3769vYeer1CnlHr0tOy1EUtkiJUHcCCFNydQfHTXnq9Qqz+pCaioUFOwleZWZmFiASdCfHsOer1&#10;KvBeqK4lJd3V3k98WJJLFSW+FydLf389XqVVTi0eP0oo4YGYsoAJsQO4J08Aeer1Qa305VGPo02I&#10;Rh7qiuxBJvobj3bfs56vV6i/D3izK0GKIbJEwcrod3fboeer1D70+/Dhyg6Gpq6ZJ9xYhbabr3Dg&#10;HsVP3c9XqPXkr0R5JyxHB8jT+XJECSVuS1wQQTpdSD2PPV6jA5c9NORKREQ0m4gliGta+vYWFvq5&#10;6vUMeG9HMt4ZIow+iSLau2wBsb+J9vPV6n+Hptg+zYKOIE7rkqpJv37/AEc9XqnnIFIhtSqsQsAV&#10;VQL89XqZMSyNHtKEAjXT9fhz1epBYhliOJjDCm2xv2HbTnq9ScGFSQSaR+6La21J7c9XqliuNOQt&#10;z7o7/fz1eoFeq2LVtNhM8sbMqqLtsAJIOgt38eer1UweoCtxXHqCRqCQmASs1m1YFlPfQXF9L89X&#10;qqDznR4bRYlVR4htMNgZHJAVW1LE9u1tTz1epGysmFVlJX4ZqZ0AK290qQQvs+m556vVIevmapZS&#10;xjCMrqdCQQbBbH2n8u2o56vUoKPMs2I4kI3Z1cIRYAEAWOh7EC+tuer1ZMTzZNCJMLSQMR7rEXt9&#10;R+HtGnPV6o2J4/HUYYopnEbbgCqWv2sQO2p9vPV6kxiU1ZU1dN/LGCojgSjsxFiDrpqPC/x9vPV6&#10;l/lfLX8yxFKCKNiwR2kdjeza2+nd8e3PV6h1yL0mxHF8agp4LkFwwI737EfR9PPV6rb+jvp8qsRw&#10;aBoxvZHDM1gWUiwNyFtb9e/PV6rVel/RbLuAUcTSQSea6oHYN7tx2CqALfT8eer1Goosn0yeW5Ub&#10;rdwouB93PV6pMvT6iqTITAjsddVBNzz1eoPcT6V4cyi9IkbLce6irc+3nq9QIYr0nSWRtkAB3spI&#10;FiRfQ/Xz1eoM82dMKqimWfeEjjsQG8Ra7D7+er1V+9fcBkqUl2oC6FXQJoF0Ovt56vVVbnvKhxTG&#10;DNUSAghwLkXLbrDt31F+er1Cn0J6fU2IY5DU+WHmjHugi4YnTw0Nu+vw56vVfZ0Sy+MGweIywfpm&#10;CrcA2tYfUPHnq9R28Cp6PyEacp5hBF17n7vr56vU15jxCio6VV8xTsBAsbBvZf6Bz1eovmKZroKW&#10;raJ2Erz6La9yL2/iLc9XqBPMnVKlp8PNDEDHMZHC7jc3v7PEfTz1eoL8U6pPT7xTMWLAgsSQWNvD&#10;6deer1BjifUUV0W2kNvLuZGGhB1vqRrb9fbz1epADOmFVNGVaRphI4Utc6qv2mJ8D3H1fDnq9SUx&#10;jMGF4VOKCkYvE7HfuJGxbG1h8f6Oer1RsKqqCuieoRR8woU222B7gW+B7689XqGPKuNUFDLEuJWM&#10;EejO2ige0nwsT+t+er1GSy4mGYj+kgdZSxJS1gDa9vhz1epcUMcVTF5tSTuBAKAgAEaae0fH489X&#10;qfaXDn8sy1F4Hu3uAg2APcnta3x56vVkGAtjD1OxCyqpANhoQRa1uer1TsL6e0+IxqaiME2C7ra/&#10;EW2+3vz1eofum3SXBMIkNckQLG7OddWHb7rnnq9QsYisdKhhEVwRbS976c9XqATqJg6V+HvNCnls&#10;gIc6n3fj9Pt56vVUd6gMLSNKnDIXVkcMRoAY2IYfWCbG/PV6iORdHMIr6Z6dJ1haoLsJljG4Am9r&#10;nUC/h8eer1GAyP04wfB6aJ6uPzSqhTopWwFgSPjbnq9Qn1+D4WJFlEIuwKi407eB+HPV6mD+RVFH&#10;u80C1twFr2A8e3089XqaTDBDVMy32ta4sA2uv3E89Xqi/wAvcw2ni8y5LC9jcg3vc/rfnq9Qi0IQ&#10;squ20gbitrAX56vUpY3LSoXmCJqF2kggG/f2Hnq9Qp4Oaumm+XqGulrgkgkjXX4a89XqjT0s9LiE&#10;Xks7ySEn3NddwA8CPHnq9R5uhmWlwahtijEh9UVrEqT3+P0A89XqPTlKkp4iJke1zruAuTr+en5n&#10;nq9Q0UNLD5W4sNPo156vVJnpoVJkLdreznq9QZ5zpIamJxIQhW58Dp/Dnq9VZHqNppPLqJdu8DTt&#10;2Jt7x+jnq9Wsv6xkqcOxupq4mNhMgZV7bVsWJJ+I0t/Tz1eoguOZjqqeopZJnD0pJZwqgMAQSLMf&#10;YbDXTvz1eqUc0U/zsOH1Gge5BUXJv23W7X7Hnq9TPUYos08sWL+6IbEL9olSTb6Oer1JfF6wYfHI&#10;sR/RzEmKwA2i3YW7g9/2256vUH9TiFPHhU8UoCogAIvaw8CuntPPV6hc6HVW/FKYzsWAsN7tcAA3&#10;uLi31/0WHq9V2Xp1pq6TDpvJkLxNLGdwsSptrqAO/wB3f289Xqtj6eYAmH0iUjjdNZWV+xsQbC3x&#10;56vUYijH+gESe8S22x1Nwf6Rz1erjJjppEeiBABDEm9tfZ8eer1JBM8R4YxpjZtjanW5ve5P0fDn&#10;q9XqjP4mmRImJQWP2hcsD2tfseer1cos/s9SYiXWxVhpcFviR9XPV6lDQZ9QSSbdLLdhewB8e9+e&#10;r1OSZtj2nY5UsVOpOl/E/Dnq9Ti+cIRUMTOHd1A2jW59v0c9XqDLN3UWmo5JYppGu+3a1gQSP7e/&#10;PV6iL556xU9LDUsKlioZ0s1rA/R7O+nx56vVVl1T6tU9RjFTZ7uLqFU6biDZr9rfEc9XqKpXZmlj&#10;xFTiZBlW5R2O43YG9x4ixA8Ph7eer1c4s0YXSTfMSEl5CxU6EbLnsLXBv8eer1QqjHhVSwS4fZTF&#10;JcyG4JBuex8Be/PV6l3g9b8jMmJ1zP5ct1VgDZha5IPiBofr56vUvVzPWndBVVpSIova43FtQRbW&#10;+3x56vUsKbqJjGH0cMFBVNOYY7sC5JuTdLAm/YEX+nnq9Sxyx1rxdbyVXeSQhQbAlLdrnU2+PPV6&#10;lXXdT5scr6eKWVD5cZ9z3QWJ7W0GoHPV6s+J4Fh2L0qpTSFvM2jQmwYsSfuvb+7nq9SPj6K4OcfR&#10;8RpiQCd2o2uSDbT2jvz1eodMv9CMOocRo6ebdHB5Ukm4EEgj7Km1tGJIJ8Oer1Dn056d4ZDhzviM&#10;bJI0sm0bRcA3sb37fR7eer1HH6Z5Jw0U0dRSQOQqhdBcMT9He1+er1GBwPIC0NXESjJ5hPvMApUf&#10;a/K3PV6h6y1h+HzYcE8sFiWve+oBP7Pbz1epURYZSyFQbbATbQdxofp56vUGuesEpIoUV3DOzm1g&#10;B7TY89XqKJ1Iw7D6WjaKcjQPYGxu1idP1/hz1eohmZMNwfEMSggqGCyRtvF1AANtfAXt3156vU+r&#10;02y7mqupocTbzKW22VVA/SK2gAOtiPA/HXvz1ep3xr0i9OavBi1PSOJ0LCIgsTbsL2sNRYXHPV6i&#10;ldTvSzPl0IzUf6Nlf3tLdrgD2HW3x8Oer1ELzVkVMvyPhlTSuImuAgupJOq3BW+g8T/f6vUx02V3&#10;qIPkoofKswIQgHX6Rz1eo1vQXpvPmTMUUE9MBLGrByV0K9hb43PPV6rxuh/pi+Uw+nmxanUKQm3Q&#10;EqBe1x7D7Dz1eo/WWOgWAREBKdVuw3AhbkDxHu89XqHvDOheCRBJjENoF9BYX56vU7Yr0cwWKEmN&#10;AgVGFwouPh28fp56vUU/qX0co5KRpaezR2N0AIP089Xqq/z+aHA66oiqSVjgLNGouAPYfj7Pr56v&#10;UEeG5/paqjX5pjEZSwAksrBdbH4X56vVGxbOlJRUzYsy7Xj0UKbk2Hc2XsRz1epA1uaI5aUYzWsu&#10;2RDpp7rE+6Nfb39t+er1Mxr5Pkoq2RgZXkVdhAsBYt29lgTfnq9SLzVTUkqfMVAJJv8ApI2IBv4W&#10;/Lnq9SHq6WGLCXoIhctGxFluQb89XqCivy3LUULSyblaBNyyagk+IH0W56vUEWYMIrcHpI6oK/mM&#10;AQWsQCPhpp9Pw56vUE2L11Qt5JY9s0hNtgtcmw18dB7eer1ZKSXF62YBniic2Ur3DIBa9wB7w/X2&#10;89XqMV0spxDhypVK0w8vaGTu5LEi9wCDpbS3PV6jjZHq6paynqAGhMysnmKb2UAgC4t49/p56vUZ&#10;HC8WfBaCFkl2TsW2g2YFbd/b3/Z7eer1Rsc6myU2GCqhn2yx/bjVr2+NvEE356vUHY6hVmZMCrIa&#10;uV40nYBfLfYSoPvWcEFW76g6X56vUIj4zTz4N/KmrEXzkUb2JJS40Fxc89XqDDOOIGihSmp51kiL&#10;oXIs1lAPYEg2LW/XXnq9RX85tMk1RNSPpMrBQSAbDX6LN256vUX6qzG4xU0NOxBk+yPAKpAcB7WF&#10;+4B17+w29XqFbKnUuXL7NFPKfLgdrohBBGutwSPgLftvz1eodMudVP5pTQfMtspYvNZFRSHcsLga&#10;6+z6Neer1KrC+p9DWUErsWQoiqySIQSfbqBoR4jnq9QQ5vhnd4sYmbyvMXy1Uahtx0JF9L+Pw56v&#10;UWzM2EiXHJKk7RDTqTu/eJ8VHtue9+er1JXDsAlo6icrtjaILJ7/ANoh+w0Gotrz1eofcDpsPqco&#10;V61cP6URjyWW21ZiVIYi12ULfsRqRr7fV6mRqmSkZKaoSzRxhyD3awJAAPt72+jnq9QFZir6Wulm&#10;xGqDqsLNrrZbnQHv2HPV6g1xt8NejleU+bIYjIjC1+9gtzYA/A89XqCPH6evwlvmYWWRGCsb6WYn&#10;vYakgePPV6kDi8UuJYXP/NLPSrZ3jYCylSCja6A7ux8Dz1epJ4XJEGKxXeTUsrkkkXPYn2+F+er1&#10;KxMAilSYxAt5sAsI7X3N3UaWuO2n3256vUo6PLrYfSpQyKzs0abzpp8W0t300+7nq9XCtylVVgqI&#10;66LykSM+WT3Y9wAdfq/W/q9SDxXJrxoAHBJUXQaEd7m48dO/PV6ha6T5KlrJQ9ZGxYhLFiABtYju&#10;dL689Xqscwfo5BW0sdNTIIZJEUIhJIViL7jY27+A56vULWF9JZFb+TQd4It0jnUFre9Y97j4c9Xq&#10;CLPuRKVqOSRIXDoPduCCATpe9r3/AI/Xz1eoAHydNHHLSw0+4FXVhYCxOu4kEjcPC3PV6o+W8Fnw&#10;2KOiroJSV+1KbagEgE2J7i3gOer1CfhOE4fQ4zT0/lBo3jkmGmrMo7keNgbfdz1eoT8Jw2hxNi0S&#10;iMhQzqQAxI1G36e/PV6noYtg8UFqreKpdyAkjaCD7pbQ+Hs56vUnq2SqqdtHEPNLFirGxQHx1+HP&#10;V6oNdhk9ZhtPTxSqstLMHkswIIHZQDfuNCfo56vUpIMOwR6OOjWMedKxCMwuVJ77Rp489XqGnKWS&#10;nxmlmSmDedGI4kkNrBgNfd/eB8bffz1eo9nSEQ4LiUNHSw32qVaVrAAX94DxFgCfZqBz1eo+OCvU&#10;Cjuqb02iwIJ9uo+r9deer1KJIo3p2jjUyJKrLe1gvfx56vUDHUTD2iozHJtCSSBPeUMo+JG09v2c&#10;9Xqrw6mZb2rVQOyu4LLHKALAa3+Hs56vVXZmvFZMFqquglm8ywYBxoFA8LC/PV6kjlfNqfMQzSyE&#10;CaKRoz3uo/xeIN+wNjz1eoVskdRcQoKwy007IrOQ42i+liND7QTz1eq5j08ZqOJUME/mPIEjRr20&#10;APcfDXw+nnq9RqWo1xBmSme0khDFW2m69/p56vVmxPAZpYWFbDGPLVnYKbkIT/xHTxH3c9XqBfE8&#10;HeGrZaWNNisLbkDnXwBIFtbdvYeer1BHnFAuFTzqu0jcSSBYEA9x7Bz1eolXUnK1JiuF/NlVcttc&#10;k6A37FdD2v8Anz1eqrjrPlETySyVkYuA6J2Frdj9Z/Zz1eojNbhlNhcDVzI6SQNIT46g9r2Gl9b/&#10;ANHPV6mDCq6pq5XWqNogAdhFiADq27tr2AAuPu56vVmrMfMFQKVWErIhOgsF1Pie4t+fPV6knimK&#10;fPUIieUBQbob226gEkjt+vt56vUmMRrMRw+uiOKs3lFyw2dtRb43H089XqeUkomihllVZHeUpvNr&#10;qjeBHhfufq056vU5QYolLWGSNR8rC2zaD7QQD7Po56vU902JwYhPDVozLHAxurEdh9mw7WPt56vV&#10;kn+Rjw16muVz5EqtYAtcG5Omh0On6356vUl4hiGP0lSKANT0+4vFIVIb4lgQPHS3PV6hAyxXpiW2&#10;fEIyjCwG5gC20G5Gvjpof489XqNN0I6j09LU12XKYSefQqHXejKkjOSwCMRZio7m/tF76c9XqtV6&#10;UdbcSwfL6Qzd1kUhUF1G4kuPaO/jz1eozWFdcwKh6WI/NMSrKBYEg9tPAjnq9TZj/WyrnqJIYHsA&#10;v2TaxJJ7+7e41789XqDGfqyamQpKgaqurLcgaX7fZ0Nhz1epV0+ZqrEqhZajbsQgCTcxCqT2sLmw&#10;+Hs56vUjsIz42K+bBaWklM8ymJm3XEchVJBtJADgXUXuB3AIIHq9QlYjj8tHSpGbOgsx3mzKSDqB&#10;+uvPV6kFS50rZ6haYSBokYtt0UlRrrrbtrz1erB1AqIauH+U4GLvNGffOtl2XAGgtZtP7Oer1E/x&#10;XLTwzLPXEM0W3zXIUg6WA7jQEfmOer1FwxGlajxuSqYhF2tqn2QN2mngf489XqgUmJOKDdIbNqjC&#10;4uVYaE+wm9rDnq9UerxJqMxRQI13jN000JuL3056vVxgr6OoigpZWIDlzIHsLMDdbXuPr56vU6Ue&#10;JGbyHiS06Mwex1KDQafEa356vU+LmKmpaaaZV83epBWwKjvYi/iD+3nq9UCkocOkkjWmBVSbsii/&#10;vHUsTtt93hz1epc5bw8yolPOCsaFlDWuG949m7X1A56vUO+B4FHhcUeHVDXWoTUqAUU6kDnq9SQz&#10;bkSlxKeYqXikNvcO1QQNTtN/H2aeHt56vUXXGcuV1VUnCKOO43fvCxsTpce3w56vUO/RT0lY9nHF&#10;DFVUUkMcjo12VlDj2J7Ljtf+jnq9V2nQj8NLBJpaLEq6OSRI7MY5NpUE9wfE6fG3PV6rLcA9I2RM&#10;k0ApcIw1I0BBNkANzbW/7O3fTnq9THW9HpcPxB4pIbg77OF1I/Zz1eodOnOX6igMETRi0YVVsACA&#10;Oer1G1wCjiZAJF10v8Tz1epWVeG0s8IgCAjXnq9QY5kythNSCsyDaQe3f289XqL9jPSOixWpEqWU&#10;aj7INrePPV6kpW+mHLmM4elJiIWXy1IDOtiST3NgD91uer1F+zh6JMkNI1WaRGkXcC1iQR9BJPPV&#10;6id589Ni4BUlMLgG2Nb7SAALajTbz1epOSZdqMEw5QgRhEGYgbSb3uR9556vUh6jHJzVCGePaVtp&#10;tA0Pjfx56vUgcarpY5zLICCHUWJ0I7XsNL89XqxzVcM8cxt5NgNrEraw8SPZz1epONHLWIHjA2oQ&#10;TYg3tz1eoasoZWjbEIqsLZSRuFjpobW56vUZzCMLVY0XYBKdxdipCgDUbTz1eoUMvo6BfOIALMLE&#10;31Ol/s9uer1CBPI2DxLHcBgAbNazC3h9I56vUgMUkp8R3NKwAfcHU7SQfgRz1eoGccrRSNLRI9kF&#10;wltSCdPuPfnq9QVSVdRiNRFPWVASGEkSKoF5AD7e4P0c9XqUsNfSRxx10MYaNgytcAHvpf8ALnq9&#10;T7hmaqWxiSFYpE3KzXJLgj6bfDQfx56vU/YdmWkrcTpqxZAkfmBCoXUjt9XPV6hLlmjmm3RlQwVr&#10;DQCx056vUXbOlHR1EVZhaqzGXy2UqLFRpe3bQ2/W/PV6q0OseFnA6irw1y5MxdgdCQB/ivf22/v5&#10;6vVXRnSvp1leCkcmT3lNwVFuxB9th4H+znq9RXMYarStesoSsHlizNa4cXsBb23Pf8uer1JdI6am&#10;pZ6GplmlJZgsobaGa97MB3tft9HPV6ust7MaRaOqrY6Rd6iSdwSFIvfcFu1j42BPw56vUoq/EnoI&#10;I8Lp5BsqJCistxutcm1+9xc89XqXuD4tXQ1FO1MPc2E6nRyABb6ba689XqXBxjCKWpT+YqJ3IUqA&#10;CbX9nxB56vVKxbFKaeiiqoQsggdTsfViSw2Hb3BTvfwPPV6gYzBUVdTDWRz2X5kGNCne5NyxHgfA&#10;89XqL9memp8Vhjjr4FYwBAHCj22Nza+gHj9V+er1JJMBaN2xCKQ7HkKlB7be7a/gRz1eoSsu5Dnx&#10;+uhTFLxRJ5Urqqakgki2h9gJNv489XqM/hXTah82CqqbS1J1jXaNPYPrHt56vU/Llqqo8QG2HbuO&#10;2xAsBc+94+HPV6nugwavpohX022NSxZV7XsD3UWsSdO3PV6lgK6tpYXlqkRZJgrAC5YMAL30Gl/D&#10;nq9SuyxjtDTwM8IsTYMxVfdv3HYDT9deer1Lanx+kjilppmEpqA21yVAt7SO9+er1LLBpamrqFSe&#10;NJIg1iwXuPAA/Xz1eo3XSPpRRYlWxVwAinmvtVgQAupue9r2tz1eqxTL+RsHw6gioYomSQIrNcs4&#10;JAO7aALgaaC3b6+er1GY6d4d5VQs7vcAqhWxFvo/X2+znq9RrcPljpIVJYXPYXFzb8r89XqVNPjE&#10;MUC7iBqdNOer1SZcdSSnAjcFb2vpoeer1ZqfF18ryJDbsB8eer1Z0xKnK2Y7u2unPV6o8kRaXzSL&#10;jXnq9TdJSqshic210AHPV6sMNGTE8EWo7aAc9XqRea8m0eMQBqmHzJGTb2uAL+z8+er1VQ+pT0n4&#10;dmH5mhRNkjqZY5vLFhYWI7dj3tfnq9Wvp6k+hsuSoJYPk2ZEIKuylQQGbVfpIvf6eer1VtY7gDYZ&#10;NUVdS9hUEs6kWBKnVRp3A7c9XqCiswOrjlFRRgRrM17G3YXN+/w56vUzyYQKyWQw1PleUSWIXuTr&#10;9GtvDnq9TolR/MYE+dh98MLgAAsLEAn4G19eer1DJ09Y0NMI3j/SO9vdAHukdvbcX8dOer1D3gOF&#10;yhvkaD/SrEK3i4ZjddALke3nq9SdzHQYjlyhkNWkZhllJfe9nViRYBbEka/Vz1eoFazBHxOklSIi&#10;J3BZWPYNewvaxItr93PV6gqr6PEKKjc0sYnmMhjCto1gbXJsbBr3H5256vVDrcB/32k1wEcrFbhW&#10;NlubkA2HbwuP6eer1KBMLg2QVLMJVQNuIte58Ae2vs56vUtMEoA8OimZprAgAWBHbQa3H9vx56vU&#10;I2D5BxHECHoaCRFlABYlTdj4Cxvb6Rz1eoV8J6RTYMf5fJG8IjUyOGU3bdf23+jnq9SbxLoZichl&#10;gw2ExiRx2ACgMLkm4Fwe2l+er1NZ6R4xl8SVdZC00jRMERLC5AsoBuACSO5I+J789Xqf8t5CxbBK&#10;OOsxElHlcRlCoK6kG5JBPujTQ89XqFJ8CxGCRamlplEL2Vit7m3w7Dnq9Qa5tw/EzWtV1KsdD5Y/&#10;cAtaxFwL/Vrpz1eorGO5bxjCatxWmM7n90EEkAm4UaEad789XqxYdhHn+ZTTBpHG4ttUjaN2nvC4&#10;sR4/qfV6lTlnAsRSRsQw9CC/ui2gv2GvwB8eer1GEwmlTDK2MVQP6FRcrYEgjW58Ln+PPV6nuoke&#10;sgmaC6MzG972tfU356vUicw5llwuukplnMa7CxawOugtr4Htb6eer1FzxHHqgx1FRC6rNIzCG5Fh&#10;71gWHfUeF7/nz1epJ4VmCnoaumw6R3aAzMW3tc7jqdhNzoe3h7NOer1DLkesranMpplVptt5acML&#10;WBawBAHcE9jr+fPV6r9fSJ1CbFRRYXPPJE0W2+8jadhN7+77dLfHnq9VveUc1xVKTJDAhSRGIIGo&#10;INjcg9j3seer1Br1jzgcNwKQJKKZZA8bKCQLFdfp0vpz1eqqHqbnthQz00Ml1ZwTK1gzAWJAuutx&#10;pp+XPV6iaZiz1hk0klWjgeWGEegJCX99TfsDz1eoEf67fLVM8tFE8YjtYuARdrlSupNh38Oer1Za&#10;fPtHDX00WIVHlRm4lnYmyE29gvYd9NRpoeer1YsSxzCsYrXr6KFpqIEMxLhlZlJJZR3+OultL89X&#10;qTVFmOOHcscazAElEclN51008dp+/nq9Ssw/qVSkb4wIy2oXuFsPs9xcX7356vUO+U8+zZgWBKSy&#10;gKrrfsCTYg+w31seer1H/wCnOclfBoahBJLLA0abfd1APvm+3t3tz1eqzXJee6OvoIpDOFhCxlBc&#10;e6LX1Hs789XqFTDutGGYNipHzqyK6AGzABbAgg+w3Fuer1Ra7r6XppI/Pi2sCFsbknWxv+vbnq9Q&#10;HZmz7S1lQGaWRlVQzsjG5Ynst7ac9XqZsZzbWT0wg84fKuCxDEanwv8AeR9fPV6qjfVRQVZxGoZE&#10;WCNSxAADBlIsGN/Dce3PV6qtXyVLVVxjqrmpYgpJtACjcb3UaG47jnq9V1foi6J4TV1mEY4ZEjkR&#10;1YRyRlS5UEm4KlToTa/iOer1bCmU8o4PhTJFTIp2JewAU6i+nhbXnq9SzrMtSyRL5I1tY3t7ouDf&#10;6xpz1epG4vVDA6fdUKDuZVazX2qOxFjfTnq9RVupXVyRK6ogpqkQxRMyruUFiAO/1nnq9RK8a9T2&#10;HYXiMlJi0ymOnBL7r3A7AkjS1zoT/Tz1epP4V6mDNiNNTwyiOCSViXZ9VU+Pt+oc9XqFHC+rFJi7&#10;mnd2SSUsw37SCToO19D8eer1OVT1ApI6LZRutnLCwC2BBAN/d07ePt+jnq9QdYxmGSHEagLKGh8o&#10;NtGrbgV3G/xva3cW+PPV6gwg6hYfjVU1RNUeSYd4YEkEr2GvgQbHnq9TthHUmmo4FAYMSwUHUsw/&#10;v56vUMeXc4wYfto5X3uCWDdydxvb87c9XqMRlXqJhlLbyzYgFSuoPf8At56vUZDLGdqLEqJYo3vI&#10;gYqDcjffT7uer1M3UGZ8RwoU7woWYMXlJOxT9Pbx56vVSJ6rcJqqcTRBkIk37QdSzA3BvrcX10/t&#10;56vVQF1cpRFij1agIX8xO3ui2tgdBqdNOer1Bdg0GISutFKm1IlU3NgWYG9lPbt489XqEWl+XqqB&#10;ajEgBK19lxfZtN7317fDnq9SYx2cvh4qAwUIFG0i1zcm5B8SPDnq9QKZkxfEaqISBy8sYClr6hb3&#10;2gn29tOer1IWWR2q0q6cbjIbsGNtpub+24t4c9Xqa69kr6uUutnuuxl8NbHnq9U+OvjpE2VLI7hg&#10;pU2uy/D6eer1YcVSmMYgp3IdQN6DUgNqCD7fZz1er//SpLztnd8PmZJWWbQEKo17aXv7P6faOer1&#10;ER6j5px6qWarp3aJGlIJDC5Vj4210Ht789XqL/idd5kjzVLFw4Bvex93W579+er1JSaWjpZGqZI2&#10;CnwVSb+09jz1eqbh1KlQsc0xZGCtbdcGza2PPV6nqGMSu0p99V3KAw193sfr/v56vV5qo08qxyRt&#10;vkX90/Z0va5056vVkjkhKPIENMWZEIcj3j2B056vUv4YKglKENaUKpIIuNdATb2/r489XqHXp102&#10;zbik1MmDhVs485tmttQwvcC1vgfZ9Pq9Vq/Sb0g5hzJDTQYVADTVJXdOV3IWUag3BIPhp9Pjz1eq&#10;x3p/6IocGqITIit5QG4mIAt3ItddLHx/o56vUPGF+lvAaOHdLShppvLEjNGoDEeN7HsB3+PPV6hA&#10;pfTblp4I44KQUvlPcsotuJ0Jay6jnq9Qo4T0IwOjlRDBGyyINCqm5ub6m9/Hnq9S3wTodlipjSKm&#10;hQGVzuKqAQBcd+er1Cfg3p4wqipXo54rqWLXsbBbm31G/PV6mTFuhuC4ZTyGkpl1c9l0C21Fuer1&#10;Ez6z+nimnonrcNp081t7FViADC2g0Ue9u1vr+d+er1UjdfvTsKr56PGqAqhLHc4uCwBvddSRcai3&#10;iPbz1eqpDP2Sa2hr5aOseyKbK0a2BUAAAXsdAPYOer1F6eBpTKar3HiJAKDVl7Lfx+nnq9Ssyrlk&#10;eRTz1AP6drp7bjWxvz1eozGSspyJjaY9GVQWCsgBuT2IsfZz1eo82B02DU+ByERmDzDuJZgAPd0F&#10;r9+er1M0VazQ1EbyDSyIQf3TfcPrHc89Xqx0eN09E81dOpENKqrGu0WLHvbXUWHPV6kbj+Kmqhkf&#10;dvQEvc22r2sLc9XqC2sz80QXGZWapjktSiK3uq6tYlVA7i+p+i/PV6hUoVhRQ1WVEZWEi1jZj+7b&#10;vp7eer1dZhxSlpsMkxOhT3VcrsFzYCw3sfYDoBf2+3nq9SLxNlqIRE7ptQCVnvc66C9vEfHnq9WO&#10;LMMiQpSrIFSAA3DXLEkjW2vPV6hMy9nCWqaGhdgUkkAiFtS7HS4J73AsPo56vUtKjPFHVSrC+xgr&#10;kNYgN7pPh9OhP93PV6nKozW2J4kklODGke5me+oKge6B2176/t09Xq44Zjvz9W1K8juyWa7Ea6nd&#10;499Ox+rnq9XsyY1gk9Kq4VMSVceYHci63s1rXsR3HgdB8eer1RVxHD4lGKySXhqbQC5uAVIta2l9&#10;bk/fz1eobOkmPJJjQhqN/kRMu09wRa5A9o8deer1bB/pypcPUUoB8srEJLkD3ixuPbrbnq9Vk+F1&#10;VLNRrGGsbd/E2vz1eqDjVVTxQl73ADa2vp2tz1eoL6vM2HUjPLHZrA3+geA56vUKeQcXXEoIKoRh&#10;BIL2+Pc356vUcTKE/l04dTcH8xrz1eoS2xWNKdpVIAAHjpbnq9RYOq2d6HDsPlqa47Qbx3vfuCBp&#10;z1erWP8AxDOsBkoa3B6CTz1Vi0IGu5ywtfXsL2+r6uer1a1uf5qqpxIzNITPKpJUDTd4/wBn189X&#10;qRWE5WNRXfy+qlBqnVfdGp0NzbuRb+nnq9Q/4B08xCpRfl1cSkC+wBha5F7WJFz489XqMRk3pJma&#10;upf5mtG5pqcICbWsVFjfx/o8eer1WI+nPoDWY5T/ADuaaBqeMuShViGAVSVLKQNt9Pbf6rc9Xquk&#10;6bdOKbAcGho0i3PtF9W228Pp+k689XqMhl3AUolSOVVYi9ie47/2c9XqGXB8LV0LADSwv9+v089X&#10;qEfDqdox7uuoOns156vVkrIJJI99x7L2BI56vUGeOwiGBnU3a5tf289XqLLnbHo8IUO76KxJ0uR3&#10;v3+OnPV6mDBc/RzVjUkMyqSw2+0n9Tz1eoXYszylN5IsNLeJ56vUCfUHGhV087wIX7qwJ0YdiLC/&#10;tvY89Xqo59YeTZa7D3FHSu6o4NtpKkm97jwtf9b89XqqKx/KmJUdYtNInkyOWGinbc6jv7Oer1BT&#10;jmTkgZoGVivulSADuIO63xF/289Xqasv4MKdEZojGX3hyVJAIb3R7Adeer1DnkTL71YFTKN5bsV8&#10;LHxF7ag89XqPd036WU1RRp8+tlJVnFyCq7joCDp9fPV6hspenkctPDFQUfmSU7yKJL2JVhcMe1+e&#10;r1GG6UdDnxmmlOZlMe9GGxSACRa19Bft+fPV6rDej/SDA8qwx4exDpIEG11usYtewv8AH9vPV6js&#10;YHlyiwikEUCgpptUDQC3YDnq9S1w/A6KRS8iC7G5uBe3w0+HPV6nZcFptwKILa27aa/Xz1ep5iy/&#10;TABGBNj+evPV6sNVgENrKB4jtf6uer1BpjHSrA8SppVqIrn3iGaxFz8D7Oer1BE/ppyrPIzVMab2&#10;TZu29x8B4WJ56vUEOafRRlCeilakijS5J27bqfiLEW+v9nPV6qz+s3pArMGq56nB1adEVSRYADU3&#10;t8LeP0+znq9RD88+nKslx1HpY5IpAqhiDdQSup17am1x4ac9XqCGbBcSwppI4isEwmdG3LcgDS4s&#10;RobXv7Oer1KSlnqcJkOHPaOq8tpN4Nw6n3g/1DTTnq9S5y/m5sIiiTc7O+475W1BOpsddD4Dw0Hs&#10;56vUvMMzbDRzPidRJtL3C7luCSLn9fp56vVJwPOU70oledNsZJsCCzEn7Pfnq9Tlm3qbh2Hx/wAw&#10;p5bVMsRWUKVA3AnaAb+Ohv8AHnq9QYr1KxOvp0dptigu7qLE+6Drf2+Fvp56vUbH0+dRcNxbF6ak&#10;rKgqE2qjoTvJU6+8PHT+PPV6r8+mWOx1mGUyodyhBqfEC4Gv0Dnq9RgopFqYj5DKE+rnq9SKxvDj&#10;v943U7u2gvz1eolHWnpTFmeKeWeMhSpUsBe7EeA7jsBpz1eohVB0gp8Mqlnq4VVlYrJuub+Pf4X7&#10;89XqGCg6aU1W0cVCilgEICi1wb6H6hz1eoxOTeh6RspeFbvdmtc2WxBGva/PV6hXh6K4NPKaeopt&#10;g2i20Lqf+QfZz1eqLVdA8CFLvEIcneDusDbwHw56vUA+ZPT0lREXqaeOOOVgoXarWA/e+nTnq9QA&#10;4v6dcCdZ6GspvNXcArsLWAN7X79vZz1eoBM5+mPKWMPIlZRjy0u4Vd21j+7ftqpsfqvz1eon2f8A&#10;opQ4XCyUlC0jbmClxdRbsbr2tfw/p56vUS/qN0orJ8TaKKMeQyKrotrIQvdbgEhj7O17c9XqDrKf&#10;S+tq8YNfSjy6enkIeMgXIUW09mov4+z489XqH3DsuphGDnFKYbzIfslblbk3tfUfd7Oer1PuHmfE&#10;6JXqYXD7mRVYH3ivYk3tre4Hstp4c9XqNB0dpavDcTjZYwI40VxGoJsTqdTpe/j/AE89XqsYynjE&#10;cVCldXt7822+gFgPafoI56vULPzWG0sySRPuZiNB3Ivfxv8ARz1eoSMBxz3FNPGGtILhWNyP+Qee&#10;r1Dbl6V8RmMyDaHFhe9geer1CrgWHLEu1xcg+AHfx56vUJUEcfyo8s6ga6Ac9Xqc6SQqhQkG/wBQ&#10;56vV6ASLOQ53i4tbnq9TzHUuHLg7LaWOnjz1erhVLJU/owAfAc9XqBjMGCisFQoIAQG62sLjtb+z&#10;nq9RGes/To4vE0k8REiLcEqCLfRt/P6Oer1VfZ56a0XmTM9Nd4C8lgotc38Nthz1eoo2dJqCmUU9&#10;ReOWDboBpZtCLD2W/jz1eoo+dK2LDMWqKhbSeaHAC6Fgq97G3PV6gN+afEY/nK8hIlI27gSwIvdb&#10;+Fib9uer1MEdbS1M2l2aRWS40AcHsCQPb3+n489XqV2BXmoxVU4EZgvHMRa77e7G2l7aac9Xq41O&#10;IviOHSLADHqWCMurAjTd2Px56vUg8UzpWYQY43hknZWWJfJj3e83ugkXA2jxNwB3Jtcj1epf5Sla&#10;ipp46qUbirIALhWZwQQPYQdeer1KjD8Xqo6OPDo3BlpyqF/gdLnxJHPV6lPhTVcWGhYaxmG9tyNb&#10;3QSdQRY6W/Pnq9WGnzumG1DxyQ71lDC7XvYmxB+kX/U89XqmUeeFhZqSgi/Q2IAANlIvtFibfDnq&#10;9Qi5NzVX009DSJO0SuSZWXso1JLdyVNuwub/AHj1eo9/THqrgi0UWNV7tDLGVVGlFiTcWO06i+uh&#10;tpz1eq3zplnKhzDhKzndI8OrFzuLEW19lvEDnq9Q3Q04WTcihhN7zAXsbdr+3TTnq9SEx/JdHUzO&#10;yqASWY27W7256vUF2M4RRUjCpYBBoFTabmx/I689XqA7GcRpf5c84G3axjIbaCQD4d/Zf+/nq9Rd&#10;M+57w2jjlqmRkSJQA1lYki9wq319tz8Oer1Fazt1b2qJsKI2spVme4YDsCRfS50tz1eoCZOqc0uE&#10;S09TtE0m8gWsAo0uBprfnq9Scrcdw1sOR4ZQFdXRmBG4MQQLezXX+/nq9TLh+NLKqR1U7Oy3AHcr&#10;7CxOuv089XqcKrN0FLUQ0sspAm2gqLAGx1PjfT2c9Xqf/wCu9Bh1a0Uqh6aKL3HY3VmY9gO918ee&#10;r1Sp82OcAeppXG6wIUG62Hfx7356vUXDPNcmK08ks0rRmRhppYC3vKbkaH9Tz1eoomP4Z840lXhE&#10;oILFPAEkaML6XHPV6s+TMjyYniU0NfA4QJZAqXG+9hc9rE6ffz1eoVqHptVZfb5apUWezKO//A9h&#10;46c9XqXeGU9d5cK1MQEIYXOlxta1rWPjfnq9SsxPCaQyItNIzSbi4jHYt3t8R7Aeer1O9PlyTEPc&#10;gh2TlY/0egKgn3tdbG2tvz56vUevp70lesr6U0MkcSBFJZtRYjVdtwbhu/PV6rj+ifTnBDQUorKc&#10;eelijFbC3+qPA3I/U89XqsBwbBYRAr2+yAPibA256vVOxinWnQ+QoDsSToR4AXPPV6iT9bq/5GqZ&#10;KAiWaxJUWJLdra+3nq9Wv/6ocx4hS4nWQYsrU7SEsyG1gQSbeOvbw8fhz1eqpnqzW0lNVRVYcyBk&#10;EQI1YA3Zhrpr256vUX3E6+kSnM8CHzUkUE6g7DoLj6SBz1epsSMGplWokH6ZgQmm0i3f6eer1P2C&#10;wSVuJvU0MYLwxGMLr2PcfXbnq9QqdP8Ap5jON4hHU1iglCSqgWvckajW9h7fp56vVbd6fvSOnl0n&#10;6HWpt8yTuZpH1uQWJAuLCygCw0F7nnq9V5/RT0tYdlCCAx0rFHIbYRpuPj46jtceF+er1Hdw7ohl&#10;5IQkkPl2F2KgEkHw+rnq9TjL0Rw5aICGJXBFypUE37+OnPV6g7r/AE2wz10dVMBbaPcAAAIJPsI5&#10;6vUD2fvSpLjdPNURoqCNma9je2ouNdSAbXHPV6q5OtHpkmwmlnpaeN5BPuIIXQuLEaix56vVVF1Q&#10;6c1mWK4UEqNFPC8l7oQAW+1r2IPbnq9RcZHpaVThmKAIGJaJtTvPc7jbSx0A9n3c9XqgVsnmTtVU&#10;sf2BYxoRdj2Btpz1ep9rqySgpad/MZpZCFFjozEX1HtFiDb+3nq9Sgokgh+X+aG/5hGZ9trg3IHj&#10;ob/qdL+r1YPkHry0x10KhQRrYkXsPhz1epmy9hS4xXvh3mgTe+XSQWZEBsr2F9G7gj4+OnPV6jM5&#10;EyfieJYhFTVEZCRlhd7AhQNX8Lg27DX2+PPV6jjZDylTUs8dPRKWiQHftW1ifG/fQ89XqOxl2ixG&#10;qoYMPVfdjIW1rAADuT4jx56vUhuotFicEU3y6eRK9k3JcAn+n489Xqrr6wZZrqbzaJgWZwWZjqS3&#10;8CDqf7uer1VudRskNUmWYIYSt1UWPvbrDcbW0Pbnq9RZqvIuImijIiXcXlUkqQ1wSNPHTvfnq9SL&#10;GGzpA9LTTBZiSPhf7JOlrj6eer1JPGsOnpqpRVsWkm2q22xUkdu1/p56vU1VtM7szxgieIXDdgQf&#10;Egn+HPV6mSTDquCeGSnlhqG+zJtDAa+Fz4j7uer1QVIkrpEooy7ovvKOx01IvYEjnq9Qk4HkaLHV&#10;p6ujEjSG103NYX7C3bnq9V9foi9PuFvVRYxiFOUpEVSBKASzbWAOuhAYdh8fjz1eq6HLlcwaGw2x&#10;wgKoA0t200tz1eoeqDMVOq7vPIkHgCNNfr156vUx41m6njl2wyEyMPe7kHXnq9QX4l1JhJRg9vIL&#10;C9wB4jXX489XqxYd1I86oadHAg0Jva1+/wBPPV6lXQZ5mqmJV7brAWI0/W3PV6n/APrW67gG94n3&#10;dLC39vPV6p2E4k7zCob9I2tyAe9z8Oer1CxlqGvxWq3032db6W8Dz1eow+XMNngmHkvqL3+jXnq9&#10;QvYdW1JcBOxv46+P0c9XqX9LmyrgQg/Z1+Ha/PV6knmPOhpopZQ6grrqSBbv/Dnq9RI+qPVB8XSR&#10;qIXl27R3sdf2Dnq9RLsVzjNXYm6VSSKUCGPboWI+F+er1CJgWH1WJSx1KqQgA3+3cew9vPV6hvyr&#10;kHEZgJitiNRuBN++gPPV6jB5d6bIyReeqxPqzgKGJJ76/G3PV6hTwXKlJQXREJXwPiB7O3PV6l1D&#10;g9OrKUUc9Xqcv5bSbLOo/o156vVE/ktE7gFNPo9vPV6mHEsJpYwwSOyi5JA56vUF2bqWmp6Ro9oC&#10;naytoALeH1356vUVvNOYcFwI7HZAiliBoCCB2+sjtz1eoA8Y61YaamoNLL76bQAe22/cfSSPv56v&#10;Ui6/rOstZDDUukbMDaxVmbW5t93PV6suE9X6P+YPKXLtD7r3YgBT2PsAtz1eoYaDqijUfy80iyzE&#10;g37jaSbeOvPV6pWI50E1Wu2RZQ8ZDAGwJ8TcfDnq9Xn+VWNq6nFlYFgytcKBpr4W56vVmiJNctXI&#10;6+UtnK6AD9e/PV6lMMWw5HjNRMqSNtG0kDcSew9vPV6ouMUsfmS/JKHNlaxswA10X6+er1FVz5kC&#10;LFTUVEgEcnvEiwYKLm/8bajw56vVT/1j6MU0eYpK0KfMqAbEAhTb3vslbXvpcan6uer1EZzlleOi&#10;q/LoYSBENBbuW+1b6Oer1JfCUjoZTIsDT3srKB7y3NjYk2IIP8eer1Gb6V4diNLnSmrqNxHRpG28&#10;Eka9lK+Bte/x056vVcz6e51rayLFIWYMFjQqNBtIsfrJH6+Pq9Vn+WsNheOIQEPsiGvcEnw+kE89&#10;XqRmbcJNOJKlAQ1rKdbG9z/G/PV6qgev9B59biSQtulUE+Xfurf2nufj8eer1VD9TsNoKbFmlqJR&#10;FL7oZVJtcWBJ0tceznq9SLp8ZK1k1BRyfoXRULXv21AU+Fz9fx56vUs8DzyIsN8mnN5YCfMIPY3t&#10;a/cj6eer1CRgWf6kRS4XijbYkIYSEgkAG+h9hH5W9nPV6lTjmaKWaHZh5Ee8AbjcEk63Hex+PPV6&#10;gpx6U16yeWQ8qtsuSTYG/h9Pc89XqBXF66aB5aKRXjIY79LqwHbaCe3tPPV6gazDUymrFct2LA2F&#10;rBSLge29gTz1eoK63FanaxrrStHdYyxtqbgHQ/WOer1SMutidTXvT17lZN8YjFtFAFrAeIt3v+XP&#10;V6rkvST0FwnOGDLV1W1BS3aQMtwxa5BPfxtp/Tz1eo7Enp1y1W0sEzRbHXcFKggDb8CtiD2/Uc9X&#10;qIx6kehcWCYVLieHbZD5ojKBCpUBvtnQg2AP0nxBNx6vVTT1HocNp8yS4YjOVijYl2WylydLEaEg&#10;dyPotz1eoIUappdiQHc8Ru3a1ibiwvz1erBGghqZY2Fg4vvOlvHv4356vVOtViE4nGqMiobgMu6+&#10;ottJuQf6Oer1Yo5qs0K4lUKF092Nu9h2+74c9XqesONcI0rHU7GBDKNSSfbz1eodMiZZrcckpo9U&#10;G+MsfAKTr7deer1X6elvp/h5RcLy7TEI8I990DEOx95/G4Nvut4Ac9Xqvn6E9FlwXC0WaPzCRq5U&#10;XJN7293xv+t+er1Hlyr03w/DIUEMey2l7a638eer1DbhOVaaBwXubi3h8eer1CLhVBFQrsIvf2i+&#10;mvb7+er1P8Py622i2p8Bz1ep48yEgG3gfgOer1NVUVt2BIU/Ueer1JHEoBJHdQt/oHPV6gezRgIr&#10;IzHsS5uOxIHPV6iIdZ+kc9ZSVM7APK91Qqo3fHXue3bnq9Wuz6t+hOM0+IVFROv6ASF0NrkMBYnS&#10;xPa+vPV6qaOoVKKXEaqngp2dBYNcXF7W8fA+Hw+jnq9RZcaijooC9LIUSFheICwA7i3iLdhbw56v&#10;UGGPqseLrU0a7d/cdwFIvcfTz1ephrNscCmkkJYmwXsND3tz1erhDBMsHn4gS7IRuUE7SfYLgXtz&#10;1ep5Z/m6gvLZLKAbHTUeOnPV6nqihimdI4382RCUAbUqp8AT2ueer1GO6Q4SmI40k9WFBVFtY23A&#10;MQ1/YRrz1eqz7JmWsQcrNgKLFFIigb1JI26G1iBY6m3PV6jKZKwGOLNUdI9RTsxADWsLm5urXOh7&#10;fn7eer1HtyDh9Lh9dBRRouxHJJuSAL3Ouuh+HPV6jZw5hwNKfa7hUFtu2wCk+3W/3j289Xq5Yv1S&#10;w2mpVmnqFtGWuq2I76H7/wCPw56vUGtT17wOXyYUkG9Fdg4sFJBtb4Hnq9UbG+q+EMiYhT1So8oU&#10;MqncWbuAR21PPV6gHzh1cSsgB+YCySFvdLWU6kg6d7fDnq9VdXVfqJU0lXUKZD5TvfejAkaksDc3&#10;sTcffz1eooeferEdRElPEq+4S19Nx93bb4AHUW1/hz1eotzdS2anV6yJryiVGa4uCCSvj4nS/PV6&#10;krDnjEDSukjrMqOGBWw2m1rXubnnq9STjzjiEdfIY5WDXLd7sR7NL2v3/v56vUIeHdV6ipmgpwX2&#10;RhUcKbag6n437Hnq9Rgcu9RTVwEySNEu5UIudFP2Tp4EXHPV6ju9EqjEMbxc4fTxnZuXYzXNzbaQ&#10;LfTf4c9Xqtc6Q9G5Wp4a2UfMSTbQNAAtm97uAO/8Oer1WH5V6b0cdN5pjAV9in3QQCLjTnq9QtYb&#10;legp4lWSGMABtVBFx9Z0I56vUtMFwjDMNiE7qqCK4U9xc+Onfnq9S+w7EqHRGcG1yOx056vU+U9d&#10;haL8wWC/d/Dnq9T1S4tS7g+8EG47c9Xqd48Qo3O59ANL6c9XqzzV1IqeWpF9e1uer1MdUYJ199vb&#10;2/Mc9XqQ+KmmEpKLuAU+wkm/PV6kZURzSKBAgDWJt8eer1Jmuo98ZjkW5sL21P5duer1Fs6nBZsP&#10;kZARuv7bEDw/Lnq9VW3UDCLGSmCKWj3sq9y+7t8dOer1VadQunWK4ZiMrV8IdquVmW2ibd1woBvr&#10;bufHvoDYer1BDj+F02F+TGIxHKQxCW7bToB4C/PV6gixs4vHGJoTEFjZZNdbru3Fb31sOw156vUj&#10;cRzTLSVy4zhw2wi+5vErbU2+F7W7c9XqTwzBSYlGmK0NQ4ZmayOAGO7XtoR8B9Pw56vUoqc1z1sV&#10;S8lnYFmUWO0eGn8Tz1eoVMrUlXisc9RIt0Y6FRY+6Owt4nvz1eo13QbJqZixtZ5DIrGMugAINyCP&#10;ev3+g+PPV6rYejfSzDoqilq6qnCSQN7x2gEmzAadteer1Wf9Jcm4bh48+kP6NyrFQpUAjuCPHnq9&#10;RwcHjp0ULGoFtAPDx7c9XqFKglpkjCOwvYjSx/o56vU4maJbeWR9w56vUn8RjjVtrahr3N72HPV6&#10;kfWYbTCQyOLnS/w56vUF+d6KjkwtnkW+y9tAfp789XqrB63YTCiSVdJEGBjcMbaA3tbQHw56vVUT&#10;1FXDaKpenpKWyswXcL33Xa4+u/5c9XqF/wBOGOUuDVdP8/H5J3D3jYAm5/iNOer1W15G6k0uEYX+&#10;lkSOOMgm5BJXv9V7/Vz1eoTKXrAESOnw+IeWA1pdxBBPYWOhGp/Lnq9Qb5u65YdRVX+lEKoDdzcF&#10;vbb2i1+er1FO6meoCKWkjqMP8qQJKqrJuKyC5tcDbbxLXPs56vUAOZOpi4qP5kZ7pEqjRtTIDY+P&#10;iD3+Hw56vUFuLdUq+J2hZy4AKr72isb2AG3W1yb/AB56vUx4hn+rxmEx0p8uRkFrC6HbYH6yQTrz&#10;1eqRDmM0VU1FDKIojTkmTQgyWJt4DX2/x7c9XqTS48ksjTVcoM025Qy3IIA7/wAO3PV6k3FnrHI6&#10;CGR5toJIJDEEMGsFHbv8bH7+er1GPyt1XmwOrFNO6zApu8GBNr3NwRf6eer1Gryr1Fo8SgpKl3VZ&#10;HFlIsAN3wVbdvDnq9Q8YXi8Vei+WQIw0m5ixuQp0/h/Dnq9QkUeKxyzLEfeSP43Zt2vjz1epa5fx&#10;SnhmJZrxSqfs2A0vpqfbz1eoQsu1kUEUFVNtYsT7uh18dPEc9XqMRlOvpdoETBQxG0f4h4+2xHPV&#10;6nXFJI/JMqrewO64uf7Oer1Fh6jYuYYZEWQLvFtNddPq+HPV6qnOtFHUzY7NOwMiMBZbE2J8SPj7&#10;Oer1BPhkGG0KLBUQ+8F10Ha5Pj7Oer1DFgtHhc5jp3IKtZjew18Neer1Kisw2BYAXVbxj3SvZQTr&#10;qb3v/Tz1erD/AC+jCLSEXNr69xfw08D356vUl6zK9NNJJPUBRY3Uai3tA9umn9/PV6mOKihhqWOx&#10;thtp3t7NPz56vViri8QC0v2XubkAaeA056vVKipJqmheJwPdYEsO5A8ARz1ep9yvjM/mMsxYj3k8&#10;b2FwB9Hjz1eodcFxfDYZI2lUq4tY2Ggv7eer1GDynmmCmqj8vJt2gfUNe3PV6jRZez3GsJWWqszm&#10;/f6eer1DJh3Uuni2/wCkFto17fG/PV6plZ1ZiX7TBi/s+H9/PV6kRi/UmWscxSMLuGta1rc9XqJz&#10;1+qKisprUTjcAS4O0Ai2n7vfnq9WuV6vI6KbzXL76gSSb0YggKNST7o8dB256vVTzmKuxagxB6up&#10;P6LaVVTbQXuDbw7c9XqTdDnJg7yPY7DdToDYC20fHnq9ThPmkV0IqKg7Jr2fsbg6C5Hca89XqgVe&#10;MxVEXkM+5qZQEI1uWYkgd7fRz1epDyY3/M1lpKkWAJubaAA/dbnq9RleiaR1mJJS1BVUeJtpsNo2&#10;sOxF7E+H389Xqvt9OMkMGEU8MsWjsoY372HukD9up56vVark3/SpIKh2KhQCe9iLED8/bz1epaT5&#10;goaaLyo3PmEtpcWJv+w89XqCrEs90ck7JJq8UjWcMACP18Ph8eer1AZj3UCnqK2ecgKgYHQjTUEi&#10;/wAe/PV6k3N1Epp8QtA20KUDWbVR3uRz1epSUnUGqmeeuR7xRMQV2ncPEEEmxH6+PPV6lNT538qp&#10;+Znkdi6KQqG4a5vf7J1Hbnq9S6ocyPMhkqlt3t2BII7+F+er1c6zHqOOladpNhjBQNu8Ld7c9XqK&#10;71G6jVNFhi+Sxdone+4WIJ+z9R56vVWt1U6nVFNBW1eJyKIpjI2wG7Kx+zoNSCdbHnq9VS+P9QcS&#10;xDHTU1c5O19+0G1yDoPrHt56vU30/UKWnr6mTELywkho5NCVBUDaR3NvE89Xql4XmRqupWr3eaFQ&#10;WGhGy97D6zfnq9ShhzZDBRvEjmNm3FZNwN++lrWF7W56vUqcu4+YqVvKd5LxsDuclQCL+6CTYr8P&#10;gOer1LCkzrPFAGDgRrD3YhvAAfQfp56vUoaPMdItfHC0jSyPsJYEhQCL/lz1ep+pcZTFbys5V6eQ&#10;shBIA1IN9dRbw/oHPV6lxT5kSCZCTvERVmb4t3C+Jtz1eoZ8n5sird8UVUg8t3aEi5KbjYFh9PcC&#10;31c9XqM/gmNU5khqZveCn31LEki1gw9lyT+p56vUPOEzUNdSn5KZppmZd43AEL3sDp7O/PV6hgwO&#10;eCnnWkYg3uQdDrfxv38Rfnq9Rucs4th2A01LVTosWxVuLix08Oer1LXEeoUEciVYkA1YC+tjfsPp&#10;+PPV6plF1YooZWkadVQsLdgb89XqcKjrDQx1iSU1UmxlDAG5IOt+37eer1B3nrqrDXHyKVwCdx3E&#10;A3Hw8PDnq9RSc99RMM+UmGJThW3AobC5NrWv8R4c9XqJViedvOp60SSgTRF7MwGo1BsfZbXnq9Qx&#10;9Dc0YZiLK1S/mWGqixCgEW0OgvY89XqPKMawYwJSqoDNoqjuTfxsSPHnq9TVmvDYMRokoYgmsjAs&#10;1iAttdfA3HPV6iXdS+kuAYpVCs8lXme4MrAMFYdgPdtrbv8AHnq9QZ03po/mrU09LH5KqY72Ci5v&#10;re3w56vVZT0P9OuGZZiLzQK7SbSJSgBAsO/iR/bz1eqxbLNDTYLClLsDgEXcgC5056vUYPK1PTO6&#10;1DWPgO3fXnq9Q5UlXReSIiPZ7NOer1MOZKmFIWQEEWOmltLc9XqLVnmmg/lVQJBcsrG2gv7Oer1U&#10;K+pGtbA8SqPNUBpJGAFgSe509tvG2nPV6iD41nuKn/0GRd67x75te1vvFuer1YqrPqfIJQ0s5dpo&#10;gf3dB22A2Nr89XqS+JZr+XwdcFmIMpZS5KlgCpBBOh7Hx+HPV6uqjqJVVI83FJrJGFXfAg3EmwB2&#10;9je9uer1Na5jhppo6GSodoo1VlLC5J3aCw0BJNz/AGc9Xqd0zZh9fPUMosRYq1xbbbVR8bi/PV6p&#10;AxiOnw0CoVd0nuqLAG17Dt2P6+PPV6klmClSahU4jdyDtULYBQw17eIHt56vUAeN4ZTzV8c9RAy7&#10;i1m2jbt1Fz43HPV6g7jXDcKxOTYrtLFeQFgSFvrYfC/cc9XqHjpvilXNR0yVRFm3vtBCt7zEhe4I&#10;7+PPV6jnYBWUeBYShZv9HF95ZgSpGpC3OoOv5e3nq9ThmXqPheF76ZXVXZAql7XQEXufG1jz1eoC&#10;eoXUjC4StNDGUkjsisvaUkXPx056vUFlH1Q/lKFXaVULMyh7EAMPeFh4X1Fx7PZz1epWYf1HknMb&#10;zyeZT7ldjG9mKnw0vrYHw056vUosOzWMbw2RzI0ZV2Zbm947my6+3289XqjYzUNjJUEoC20RsoOh&#10;A7HXVT256vUDtfHTVdYDUQ7JNzKVAAAVb3sfjz1epLLDTwVxpsNlKxkMzW8FHcMe3wt9PPV6l5gG&#10;KeRTGCIl6o7gmpAUAE+wa89XqVWG5gxSQGprZPfKhWDAagDQj8jz1eqZU5kWanEdaWaLXaFuWDdr&#10;nvpz1epPjCWr8ONQkR8lrhd1gS1/eAPj4Hnq9S7gyNT4jC2KIG8yZAh0AG1e3fsRrrz1ep5rsOjy&#10;vTSwzsDDKBYBQGDFdRfxH9vPV6guzZMPMBaMxAJq7eI7HX6D+fPV6gmrkhlVKOdhJBUoQ3u/5Q7j&#10;YnvqBpz1eoK8SwKjphIklnUGwAuLAX2i3189XqCjN+GLTvHUSBypuCPavc+Pw56vUG2NUZrUekjV&#10;5N0i7wpICgm6gi+oA0JHj4c9Xq50OB1xopMDpIdytKGL7DcW8L+z+HPV6jAZL6YYtjFWkeEQMxW3&#10;lkqCCB3uLixBN+/bnq9RyMt+mDF8TwdlijFXK1wdouSe5Avrpz1epqq/T1mpKX5anwhiwIVZWW6X&#10;BNri4OhBv+p56vUx4L6Ns+ZqxmRxhcyxQbbsYigLMTexe173tYffz1eqw7pp6D2w+iievo/NAC3k&#10;VCNl/D67g/389XqM3Q+n+bAaMUeD0ZmlbbvDLuJI0vc9rfC3PV6nOTo1PFTz+RB5c/71kIuLa/Xf&#10;nq9Rcc+dOsWiom8wFlRixsQL3PY9/C/PV6ir4903qcMmrZKc7YaxwzlQSVNgAFPsPb7uer1NNPlD&#10;DkpZGjQtMLH3lsGIP/EfYPHnq9WDBcJqInSfEKURyHzUBZQSiva5udQDbsPhz1eqd8lhFLi0VMjP&#10;5kt7EoVQhfAErY9/D9mnq9TNWYPg1VDVYLWbkSeZCzxruYBAwXZqNRci456vVEpMNlp5UpKI/MQo&#10;xEd1IYoRqzew+0c9XqdP5LFA8aQQoBOhvoSS9yfE69hz1epwoMFlgrYZoYwEX32ZlFwT3t8Lj9bc&#10;9XqMxkygEkIxCCULOSD5QFwTqASPotqfv56vUd7pmlDUTQoiKZSqkki24+IHx9p56vUdqmo3bChV&#10;VFljUaWAAGl+er1KSmaBqZEAUgLYm2gY9ibeHPV6gc6l0hjoljkYOWdSQg2gAm2nj7Oer1EX6lZe&#10;WtjMKgI1mZUWwZ7MRb67W56vVWD1Zwihjr6vEaelKgMN5t7oPbbb6dbnnq9RN66f5Ooajpb+crhl&#10;W+pB7ADQjnq9TzgWMVcuJIA+we7rf969rtbSxGvPV6rqvS5nelwuhjw2adG3RoWCnQBQLW+/t8B7&#10;NfV6rCcEzTST07VAG+Tsr+IHcac9XqW38zqp6HfGd3mqobde9/j7Bz1epGYw9TSh6aRUU2AW97E+&#10;0e74d+er1BdmymiqaF402ulhcAEAjTd7Oer1Et6wSz4ZTJHhsIMVPG8YHgo3EBV+s308eer1VzZ7&#10;y3NWq7VCNIgDhmIvtY2238e5sb89XqJTnHLMEMFVLuAI3aMLX233E/QT2+jnq9RascwzFsOxOmq6&#10;FkeJ0ZNpBvYkk3N+1/Dnq9SSxSMMEnjAIu+6xJI1trbwPgOer1Jec0kaSSUgDBVIYE6C/j9/PV6p&#10;FXjs1bR01EiiSaNASxH2l7G2mh+j9vPV6mRq3bJ+iW8ZJUA+B8ST2+gc9XqgTYvVU1U0FQiGHcN3&#10;lt4eA7WNuer1Z0xyninlZWJSxG0nTaNRa3iPh9XPV6lzSZilxXB2ioLPGpLX03EsQGF+9ha4B0Gt&#10;rXN/V6nL+azyRBacjaLX1ABIvo3tv7Oer1TqRqGP5SGoXbMZCq7GOlzc3udL9uer1GL6dyUcdXUm&#10;OTbKgWN9dTtJIt4ePcc9XqONljMdbSw+UQViAU9wCxK2UW01tz1eoaMIzPUUNAlVTu8ZCrI4DEE3&#10;uNfiOer1J3EeoBq62TEkk8pJmEht2DAtca+A9h56vUG9X1MqaaskMAeQySowkU32qTb29vAnw156&#10;vUKK5+x5ViXCSHUgGRS51ufesQD4c9XqFnK2baYVvyk0HktIqylri5NySPo56vUJ2O5vwnFKRWsw&#10;Lob6iwcHRQdLjv8Afz1eoN6GasbFHiwYFpR5k0ljdAtvs/V7D7eer1LiaiGMeXHhkxClFfvY7jod&#10;NDYG/PV6ouZ8nwXECsr7lRTa1iVF9e2n089XqKnmfIaT4vUxxU7WcKBcaED3vdHgRrcjnq9QD45g&#10;Qpa+WwLEujMAOwvZb309tuer1PoyHiUlMtVta9yu1rk7dxJIP0HT2c9Xqm03Q7M2Yy1VTUktrAAl&#10;dob3x2tchvjp3Pt56vUvV6G5nw6eN1p7SSD31AN9dNDr356vVzh6OYhTLMklPIDEqm1wL7jcaeNh&#10;c/rr6vUloKJsOrXFmM0ExVzYWa52+zuAO/b7789XqWOF1FJhvn4Qf0sSO/lKwF1BN72F/H7vbz1e&#10;odsIy1WYvg8VWrmCJVUgEi1xb/V9h7/Dnq9S1zDkpsWZ62J2MxjRVUAWsFChhbte17nx56vUBWB5&#10;DekzSslcXmdHCSe6CpAJsxI056vVdl6aaXD46GBJ1BJERG7abFbDQ+Ha/PV6rqunK06YbGsO0ABQ&#10;Ntge3jz1eoW2gSpT3xf26AW56vUk8WwmNiYioOhte1xfvbnq9QY11VR5exNQzhANRbsD8fh8Oer1&#10;K2h6nUUTeSsq/uj6Lnnq9Suo8/U51FQjKbdje3fnq9XU+Z6OrJVWVhqBr9PPV6ptDV0cp2JZu1+3&#10;PV6lbTrSlfeCj2X7nnq9TZi+EUdVTlZFBJub2vz1eopPUnK8MkMkcaDebANtBt9PPV6q3OqWVBh0&#10;0qobLuJYka66n6uer1FBzbI+ERpVSWkRS1rk3AAvci3b4c9XqQaYqlZUCaU700Zg4NgLaaHnq9Tl&#10;B5M8TrhSCWUsqBWtYBvH+wc9XqEHBMtv835xi2nailVBYi+guNvtNzz1eoyeD4fBhdGk1QQxsFBC&#10;jUX+AOvPV6hFpqiop3iQyxmCQnau0hwbEG57ac9Xqb6fN1Ng1YaZ7vCgBEgsQQbggnwPw56vVFxT&#10;qITWOKlwioCE3EAEe36P6eer1ISuz98hU1BqZVttPlbRoS2up9vhz1eoumas5wVU3zM5aNXc3Kkg&#10;CwA3MfhoPu56vUiznutTHWpoztoI0D3uCzOe/wC78e3PV6smKdTkpSscUm4R2D20JL/ZuNOx0JHx&#10;56vVHx/qq+H4xR4Th8UhMkXmySyKRGp/wg7e47256vU50fVZcPkCU8iyROQ/21Yq3iL+Bue3PV6l&#10;xQ9a5CiTPL5ci3AViQdvhpp4c9XqEUZxwzHYo6zDyS88TWIve4F9P4/3c9XqKZ1xwtsRwd6preci&#10;ufeA3G1vG1/abX56vVUJ1RwipeaappD+kdgjFdbhja5A+N7kfs56vUUPGaER1kuFRTkRxqyAd/f7&#10;i17aX8Oer1I+Srmw4x0dbLfde7GxAJ0JOth356vU10GF1NDUrSVMomecXZkB2mxOzTXt3PPV6hGh&#10;maGTycTpVqWjBMJBGjBTc62Fz2+Pt56vU8ZarXaqFV5m4xqFjiYgrpdtxFgL9wTz1eoQzikUUbLS&#10;Ipqt4DhgLKp77SPYf1156vV3XzylYxA6K0hLSdyT4EX8NT489XqSmPGaH/IrqisrWH2WN/e8bi3s&#10;56vUjhgMnkUsVMCxCkSbxqWJOvgdfZ+znq9XCkyqXqpadaZhZwwIUnTsNPgTrb9nPV6jK5XydW4j&#10;hLVUcBiCKybtoIDAHcosR91/Hnq9S7wf+VvXRYdQR2mjC77q+rW0udBcXv8ARz1eoR6WmpquPzzH&#10;pCxjkcoDdvYoYG58Ljnq9SCxrEHp5EOHRq6xb7LIRtN76tfW6nsP7uer1IeuzDsaRagLFVyxgFQR&#10;YAG2na2tuer1ImfGnpa5JYZWKqzbwXuoax+0t7HXuDz1eoU8Er6XE44pxL721ldDcWAsysPAXPje&#10;/b2nnq9Ruui+Hy5oPyUYMyNMhI1BNtbKe3b2/s56vVah04ytLhjgzoEMaBQrNdgPE9+9+30c9XqN&#10;xl2skq6mKOJDM6oIyLag689XqGqGSLBYw1LqVAK9iPbb6b89XqyT55+YIjY7DpYnwJ08Oer1NGIZ&#10;8qqUFlmukf2dRcAeH189Xq6oepcm1ojMfKjUyM3gG9nx56vU/YN1q8zDDJVqUZC32u5A8fgCNeer&#10;1CBgHUrD8UiWWmYEaewk/wBnPV6hJTNNOyD5hwBYE62Fu456vVn/AJukytM7iwvrz1eqXTVcanbE&#10;1r+PPV6n6hJkAeQg6HXvbnq9SUzRl2jxWKSGpQMpsBoNPjz1eqqP1Nen3D8birqSelWVI1LRgRi4&#10;ud2nftYdv6eer1a6XXnoXV0mK1LV9O8I3MyMVBjZSPEd7ki9wfbz1equzOmBy0MbmCMRMGCB+6gd&#10;rWvYEnS/PV6gkxShFIFp4joGjMg0FzqbA+Nxz1ep5TD6GGpiZW/TE+8oNh42W/jYeB8fo56vUZbp&#10;Rk+LE8afD6gCnJhnlDTSKkYMSF/tmwDaWUXuxIC3Jtz1eobMLwiKljMtGtpaiIMJFGrMbEbtO5Hh&#10;z1epMZmy1h+Ixw0+KxrJcmRZCoJFj7dSNQDz1eoFcawqmgmjlhUg3dF8bsLkHv2Pfnq9QayQ1NW9&#10;VPIiiUKHI0B9hv2F/p/u9Xq6pMv+YhpnvL5g2r2IF9bj6D489Xqd8HyLWxtT4bFDLOJCwd9hKqVU&#10;m5Ki3c30/hz1eo5nRzoHWYnj1NMaNhCFeVty2DbdFWx9p1IPhfnq9Vg1B6aXghhrsKiRFZVZgSpO&#10;4G510AG7TS2ns56vUI1X0ekrq6mb5YSqN0Ujqmi7Rex+BJ/jz1eoQaDorgkWD+VJFYliW0UFTrYA&#10;6G3PV6sL9AMvVKmGroLxhiQQtgLaX3d/qv8Ax56vVCqfT/luSmMdFTxvIUdiWiQhXJHwvfT22156&#10;vUHk/p0qf5bJRfKpG4kd0cE3Kre3u+wjwHPV6g0rPSJieKU81FJCV3lJAxFlXaLlALabuxuL+wjn&#10;q9QO456QcWoq8ySQQzQzM52qt3U62F2Ogv4Dtz1eoCMw9CpstU7lYiEYukjgdl9l+/fnq9SMqema&#10;4TTRphcjQFGSR0AVtfG+65tr3H93q9TpHglbhck8v23KrI0gUEAG4AN9PD9b356vUH+a5pqeptUm&#10;O6DbYe77xvYgaC3xHj9J56vUWjO1fURU0lTNYyKdjX8V9oP8Lc9XqL/WmrZY5HXYsjkodfevqptf&#10;uOer1QaGprUxqF5VRpYCW2sqkAm9jZgRr8fDnq9QtYFPUyVMcMJbcxHvKxDgg3OosRfUADnq9VwP&#10;pGxx8FxejqcRMiRiOUsrnc1ibKe5OjWOvYaeHPV6ru+nWZFGAHFZJiVjIvuABIN7f089XqTfVKBs&#10;0RT0dOpliZCyEEE3AvcXt9HPV6qvuqOXvNNb5TimWBSZFcklSovpfSxBtz1eogOKzIEqVlZGp9w8&#10;sD7Qvob2va/PV6gXxPGsSjnb5tvKFwCoUWKfukH9vPV6odPiECR7JG3GQv7trkgasbk9+er1Z6XM&#10;XydU9REbRlQoW5CsLEtodLgaad+er1Nk1dTLDIwlBKEsq6hvEm3YfDnq9TLhuPNUVCTtC0EMZcWf&#10;aXJtuB0uLN3A72tex056vUb3p9UVlLT0QiBMU9mDJtIW5sQSNbf389XqssyBVUlBT0i1aOy+YCyJ&#10;o1ythfW3c89XqGaDOUeC1slFNdI0jBXYVuSL319o56vUh8xdWnlqPlIakpEYgdyrbcdSwv8ARpb6&#10;eer1B3H1TxLaDI3niQrHFYkErfX6wLc9XqMflfG5MaWOGWVAi2HvOqsDfwB7i2mnPV6l/iFPRfy5&#10;6ClqDMGieystghsb7WB97TXw56vURzrekmIxxQxgv7pjXd9rdbS/tA56vUV/LvSPHMYx1aySIhFU&#10;mRgCb6+8Qb6H7uer1XmelrB6bCcLgWrRpfLCJEdtyLD7Rtz1eq0vKkj+6krJYWbU3a3x+HPV6hLr&#10;qqkpKJ5aqUIGW17XA9lh9HPV6iW9XuoWF4BR1Kuq+TZgrFrEn299Dcjnq9VVnVDqW1R8wY5S8EoK&#10;IzEllca2Hw+r7+er1V7ZszUQHwoM0pkk3yykDU3vq3fS2g7c9XqwYFmajpsQFRI5dWBG0i47Ei31&#10;+zw+jnq9QoZVzVWJTGamZ5GkmLXuVMelrAbe3jz1epX4XnrHjDJUiTzYwzrawBBuRc+0Hnq9SZmz&#10;/iNFh09QsjLNJIPcUg3QfaF/C/6nTnq9TdPmRa2tliR4xFNCre7oL3u17+I7W+7nq9TxguYZoGpn&#10;jkhV49zCJnUttsSTa97ePPV6lnP1OkqqyOswaSNFGxVKEn3xq30jQj6+er1C/h+csYSaDFZFBkq5&#10;CpXcAFK63tfx/Zz1eoytFnPE0qIJEm8lAAsnvE3cEdh43/o56vUIVZnCTEcGeCWR2RmPZyAxHhof&#10;Ye3PV6iF+pWvosQy8iSv8u0vmbibMxA/dB8L2OvPV6qEuqmCM+P1ENREJIAA6qxBBJ1XS3ce089X&#10;qROXKKKoxgyVMLzpHG/6NIzZioADEgG20256vVxp2jkwq1Qn2fMYAMAAu4sFF76gC1/br7Ler1IX&#10;M00eM0kNLD/o9jZbakspFl7BdB4ac9XqAnM1BWmvcSVJWDzd7KlgHK6Dw56vUnmgppAaummeOdSC&#10;I2X3SAfbe2vPV6oNFTNS1HnYhI6CPerKqBg3iANe3x56vU31eN1j0SYHNEvy4llkjPkoJQXtcNIB&#10;vsLCykkDW3c39XqdqOaGUC4HmFRvUW7+Fjz1er//09cvqfXNhlTUQUpaolLKirGRZQxF2JPgB4d/&#10;v56vUWDMFfOXloay22W4tY+AsD31IHbnq9QbzQRwQjzr++AqFgBut356vUnSk6SGGbXtY29ragc9&#10;XqzVFQ9XOtCo2IQG3AaaHtfvz1erLJVWW490g7rEeHiPbz1eqSJqfEZd8ZJ2AbF7Enxvz1epXUeX&#10;6rFP0oi8wKwNtwte3cX72P8AZz1eo1PR3pLjucayLy6a/vhHkLBFUAXAPa3tude3tF/V6rr+gvp5&#10;y5Ux0+DV9I7Sgl2mTaEY7dVuNTY9v7zz1eq5foL0ypMkYGtLUU26hAd4y3gT4e3S38Oer1GWpkwW&#10;kcqx8xZNoU9gCe48ew56vVko67C1q1gsCDcW0JIBNj8Oer1KiGjpZKhp40Btb9H7u0X8T256vUpM&#10;NwmmmkR/dFrjaQALDuBz1epbUGFYfhdL8xSRjYslyxA0B7/nz1eoR6eGnEm0HuoW3fQ689XqzVuC&#10;R1Mnm2Wy6j3QQfp56vUFeccnpXpJI0ah7jboBa5Hs+knnq9RDev3RTBsy0E2FV8Kwh0Y+YUIAJBB&#10;PbWwP69uer1a4Hqi9PNRQ4kKfCqfzaWN2KzrHt80Em4BsfDWx/iLc9Xqqj6gdPcRyxihlqY/Ih8w&#10;gblsWUi1h/Trz1eplwREw+pFMyMqNYhu5FySSL6i3b7rc9XqH/BMWqoJfNhtHIlk3EgbgdQQCO49&#10;vhz1epZ0/UR6V1ocVk86KokdNfELqT7L/Rz1ep2wmsEQkKMFScGJbkWVSfdYa6G3s56vVGqs0eVB&#10;U4RUCSV6YlA6EADtYtfQgj2c9XqS+N5mYusVHDshXaHsVILHQFgL39n3c9XqSEsEhmd6VSY1kDM2&#10;gClvtc9XqVy44jxlo3OoDDU3ZgbWJ7a/Hnq9WStzgVwiWlrlUTWAfUBgCQTYk9zfuOer1BtmPO1F&#10;SyOsTMXlVVKqCdAANxte3t56vVEObMOop1aeRlVQu2/Zix0Df0c9Xq7GNzHGIsUp6oxNE+4R3IUt&#10;4nQG5AOn8Dz1epfYXm161qeaRQdjSMZLjW5ub/Xrz1ep/Gfa1aZUpmsnmSF2J7k/H6Oer1PGGY68&#10;tDHUpN5bzXBKkspAJXX2WJtbnq9Sop6mOurlgqSGSJdh26AsLHv7deer1KCimjroqijnVWCkhLNb&#10;bcfa+kfD4c9XqMt0WwqoXE6aojYRbwqvua5ABtfb4XH19+er1X4endJWp4VhV/MAFiD3CkEfCxAI&#10;08Oer1WIZcxNvlTUopaQBgR28Db489XqdxHimNRmMBkjO6+l7H2fnz1epCVPTqaImn8pgpLXvci7&#10;dzfXTUHnq9Q3dNsAfCaJElSwUke249v3W56vUY6lxmOj2qfdC3+gfVz1epE5v6wYVlynZ6uoW1mO&#10;3xBAPfw56vVTP6u/VY9XBNDgUyyRLIRIqvoUANxoSN3suPq156vVQl1izBWZ6xCeskl8uG53d/cA&#10;AI7m2t7c9XqAPBejVNi1TaoRqmSTb5RVSbEN+8e2o9vs56vUbLpz6VsGlraqSamRajZEEY6gbj71&#10;yNQQPZ8fEc9XqP70S9KGXq2opgkOyKBpVdmjuPG4DNc2vfvcd+er1WA5V9KuWsIVaWgiQwlt721L&#10;A2v9enhz1eof8G6UZWwyJhDT7Vsb+6baXsLezXnq9QkYFRUsFN5MUfvLYfHx56vUs6KOkRQ8p0Hs&#10;Hjfnq9Qg4T8skPvD4fT3156vUItFsWnC2uf7+er1ca5B8v8Aat30t4356vUD+anWIe8wIPhpc+zn&#10;q9RAusuMVlNWTFypRBYLtB8QdTt9n6256vUUlOo+HUePRVMJZZZn2gLcAG99b62sLc9XqNlkPPH8&#10;6byI5AxZCbG41/Xx56vUsaTKGJ49iIqJr7ZrF0AIUHw19vjz1eqHmv0kYdnem2Vuh3E2IuNe/wAf&#10;Dnq9RNOp34ZX86neenp/mI/e27BtI00Nr/w56vUQDOn4ZebstI9TSCZo43BMbkEAakAA3Pt0+Hw5&#10;6vUWTF/SR1Ao6KSlahkgimLMCyKLhb9tTr7fq56vU8ZM6L4phO3DKalYCJVMpKnU63P0iw56vUcv&#10;IOVpfPFFXQELsGgUgnXQD489XqNrlPLEOGb5Vp7oiLZXAvcm1/q1PPV6l5/NcPwMqKZR56yozgEW&#10;bx8dL6+PPV6jRZAz1hMeICqrJUkQFtoVls2hP127c9XqMfhvUbLkTIJiAzgMQbe77L89XqUT5+wK&#10;OFqszKsYYDWwF+er1PlBm2jqkSSn7H6L2H9PPV6ljTY9SAKwPvG5sLc9XqU9FJDVsXmsR9XPV6pl&#10;XhsM3uJY2/Pnq9URMuUrMdx100+GvPV6k/X4KrIYvDXv256vUEubenGA43SSU9XEEB1NhYE/t56v&#10;UTXqT6dcDximqafDqdqY2CBo0F2Frn934W056vVXN1K9LGOYPHPWy08cZmUna8W4ka3Ph99+er1V&#10;jdRsExrIkpFc7SGETRRllClYW7KD3tbXX289XqKnWZ7xuFVwLD4WqGB2womjWA7gkgED6eer1T8P&#10;6pVVNTSUlTJ5bRkqNxv740IPhof289XqUOBdS5IqLaXMrSsxY6FQ1/euTrpr+o56vUnsydTHed4X&#10;kLSxIpCiwBF7DaQbXHPV6mam6hiDHVp2kkeQRBvcUsGLHcQVAOgtYki3bXnq9VgnpcqKyszTQ4j8&#10;vJHTy7XJYFY7AlioB1BHY6fmOer1bKfTzE4KPAoKelBBAGo1ABA56vUY7AsVJQC2htbnq9SixENU&#10;RLJexAvb4c9XqCbPsnnYY0AXeB7x8LHX+znq9RK840WHwVKU9dEhEjgFRYWvc3+oc9XqVnT6Gnlq&#10;nlpltHGqgbk0G3wB8eer1GGwvERRgzo4O4DTuLk6/d256vUtKDMGHw1IMjbnIGncAX156vUocTxC&#10;njmXaVEbgl9QTb9l+er1BZjWK0McMkUhVUUnaBa5Fu5vp+vx56vUXLNeP4PhheOI/olKS7jpr4m5&#10;Pb9fDnq9QZ1GO4Q064fHCFDG5FyCRbx+H0fDnq9Re+oGVXx4yNAiijQtaw1Ht8ex/Xvz1eoqGdOn&#10;XycHl0UCSO8gC3QEqh+PfS1+er1Bdi3TZcIXYFjiBBO5FAN9SAfp56vUhMWwKfCYabEpju8ywZTY&#10;Io1tddvcG3fnq9UPAMu4jPmHZiAJgkkU7kNgDf2H289XqHXKtXNBVys1gEJivoAAL2172sPDnq9S&#10;vwLqM0EEUVZOIxvka28lWW+nt+nnq9Sqwz1C4fQy1JxCcOsCsUG65UW7fRe/PV6lDl31a0eHVRlm&#10;K7HCkIgsQdSbk89XqO90a634HmKKDEaKcTRzGwKH3Qbaj6u3PV6j2YDmSOoRJFNrqCOxsPiOer1L&#10;2HMcca7iwt9R1HPV6nODF4Kk/Mb7HT2c9XqWOHSQuFZvy7+Nuer1PDU8jodmpuO456vV6j2BCHa5&#10;Xv42789Xqaq/C4Zj+kQMD93189XqA3qbgCy0SlFHu2sALkeFz8Phz1eqrPrRlqnoa2tVFETzljO9&#10;yFU9gfr56vVUL1nNPRSCngIaVi7mQdtt7WP0g89Xqr1zdXUkmOM4N2qXZQ47IAPe+IsRr9XPV6g+&#10;xCoWKqTCyzFpNx0I2AsLbj9XYHx56vVBMUVM3kyW2U4Z1J/xeJ/K/PV6lDhNYIaFo6FhNFVOCZEv&#10;e4F2VbgAg6Am30Hnq9Suq8Gq5KkSUESr5iCQE2sfdtYj4ak356vUk8QpxT1nllQ7tEpuFAswJJ7a&#10;ajUnvz1epO+ZiNDCorP0yyOWjKKb2JsAbXIIuNe30c9XqVlFWVsEnzIj3NIAdL973F/C1v1789Xq&#10;VPzsM8s8dNUHzFAXy1Ou+xJFvYf1+Hq9THhcGJYjE1TVKpVnIsNShS+4X0vYi3t+jnq9WbFKvHKe&#10;vjSigiWnG4vvNnZQDawHY3sTfT7789XqEnBKqupqmlkjU+YSCAQQQAu4qPaCNfpvz1eoxWTMbnq6&#10;yLzomLsQbFex76X01tz1eq7b00YhjlZgaQtT2kcbtumq2sBp+3nq9Vg2H4WK2hAcGMqRYi9wB+zn&#10;q9XHHKLD4KM1RU6Ag2BA7j7vb/fz1eomHUbG4pqr5KOQKxJC2JUEkj2a89XqJTn/AKhUdJ5tFIpd&#10;txAKG407Eg3trz1eojfU3OOMYlAta9PMwBChEIsw3D237j8vZz1eoveZa3Ea7EFqJ6XaG7IW0A09&#10;7d2uO456vUgsRwwQNT1Ms8szx+bcaaX1IuoBIPsPjz1eqFYVgRqONoUcqWVlI9723IGtuer1ZJcY&#10;mw5xUPeRiwAVR30sC3st3156vVPloavFaBlhLym69r3G7U/dz1erliGF1kICLFJLGqhWUkgXJsbd&#10;teer1K+ooWiw6SljPy5dQF90rcAdh7D8eer1AZi8dRWYnBhtaFnp5QWINv3L2B7639o56vUoMA6b&#10;UeIqagwrMBYhSt1W5Og7G456vUMtD0leiwz+f0S+XDvKbCdbgEk39l9dfo56vUx12GMmIQ/zKMot&#10;MPMUdy2psSQSLHuAf7vV6mWko4sdnWPDY5IzF5jCN2U3GrN7wsCCe3589XqUzZa2UcWI1QVXe2gu&#10;SNOx9h56vV3g7fymrNcD766IDcHbbuR9Jvz1eqyH09Zly9U0MdbVP+llYot7+9pYm1/p56vVcb0v&#10;x/DYKCByqTIqAItgSCW72ufE356vUbTL2L0k0WxWDnWxFiBa+n389XqxZoxJhRPEoCs+oPgLHUeO&#10;tuer1Vi+o3OC0UclTQFUnO462IAW1z938eer1a8nqKzacw47UxzsSJmeS/gLnX6r89XqrczatTWi&#10;1NLuWlkYuW76kgBde36+PPV6g0C0U2Ig10bOJgbBLg3GngLC/fXnq9Qi4Vkmlq5IZDG0odGVQdSp&#10;uLE2Xnq9RlOlvp8zHjT/ADNLQEIHbzGHu3XsDY2J8Rcc9Xquw9LPoQ+djw7HJFPko+6RWjG49xYM&#10;QQBexvcjnq9V4HSL00ZZypTqlXCC6MCVsCGPgb66j4ad/bz1eo5uAZaw+CJYBGtotEAvoPjz1epc&#10;rhSKoAjBHa/PV6ujhSb7IbWPYc9XqnLhilbyfH2X56vUnMTw6maFl2e4Qb2t29lteer1FW6nZAos&#10;ZjZFiBRGJWyqLt4c9XqqA9Rnp5osRrpZKpR7ykLZbHW5vfx7jT+nnq9VMXVXpjNhOIz0eIQ+7Fu2&#10;ORtBI9vbW3PV6i2SvJRwpRT7QjlthVbMG7i57kAe3t9/PV6m/wDnm2SGOdrp55jOlxYqTcE/x56v&#10;UsaGsrRXGMlfLcBYg4F2AFyB217n7+er1CpgeGNiWILLSwWMUZLE22mw1t8f289XqEnKGFUGH4hT&#10;Yv7izuyRMGUEbSSfe+g89XqNDliXDcOxZpY1SXcAm4AWW51+o3H389XqM5lY4TTMkqFTEVIATbck&#10;nUknwH7Dz1eowWD4nhlNhpqFkJmGzao1BBJB/X6eer1MGcZabEMMQ0190odrS3ARxoCfb7bc9XqK&#10;xnzLK49Er0oBaMhXsLsTbwPfU2HPV6iO5+6eUNTXeVWr5hjjAC2sFcsbE9jcEg689XqKZmvLVI1T&#10;LGV2SAFQgGhHYkEag/Hnq9RPsewGKjrJUaLT3lUXtbW9tfG/bnq9QTYjQzCVhICoVhrpcf389XqS&#10;8pHzMbu2zebbSe48L/Dnq9UNMNgrZnWmQwsjbrC+06eHgb/x56vU9Zcy1K0nz8YezrtAK6qC2uup&#10;156vVYp6eej1Vi2IUUuIUjyQsN7bQBucKSlrWJHjft/Hnq9WwJ09wWiwHDKHDYacwpCjKwsO/t0+&#10;PPV6hWwjM6UsRpqhAgRjYg3JXUgk89Xqmf1kgaWWqjcXv7QPD6O3PV6g8xXHjJP50c+kaWuCDrfv&#10;f8v1HPV6gpxbHSj7qpiPe0A0uSL37+HPV6oGF429SJqd5Su0gsLAaHt2P589XqEvDsVpnpYiHOwO&#10;NAxHtGpB8L9jz1eoQ1x1zVrtn00AF+1tOer1DVlDE6ungJhju7Cy3sR3Nyeer1Gj6dVJWG1cAjeJ&#10;sB/i56vUZbAlpVommhUX+j6eer1KShUKvnMvvG9hp8bc9XqwVdRPCfevp7Pz56vUFufoKuow2oeL&#10;3zYbdTcEnQW9luer1EvzTlnHYvKjgOwo8hcW1YOfHQnQD+7nq9SXwzp6Zq8VtVCzF2suoAAXuB7P&#10;7+er1GLyxlEQpFKo2EEFgbG57Am3fnq9Ro8uYXQwU0aId+y4JaxIJ8T356vUvqZ6SGxJtcdtPDnq&#10;9WWPEgAAthqfu8Py56vVOTH1jTaoHjb6P1156vVhfMVnIVb/AFjnq9U8YmkvvHQ28NPq56vUx4/i&#10;UENDIsnbae3c/Dnq9RTepecRGyrE9oYYjvUnQkG4t31A56vVXB1g6xYa9Y89ApLIGDM2qjU99fZp&#10;pz1eoh2eupKCGQUybSigMVbUre9/o8eer1A3UdU8KSKPE1qpvM2MzFjdV2nw1t279uer1Sct9YZv&#10;nmmoZrBomDhyDuBN1JBP6j6eer1DvlzrtLV09PG9QElBuyA2ASx0Gtza3j+3nq9Rs8rZ0WpowYZ7&#10;fMqLjsQh+46+z489XqGnDcy08tG8epgVHTuBqRe556vU44djlNFGnmtpGo3MTcG97a89Xqnx5qo5&#10;SJQQ63K6n6O30d+er1LKizGMSiLFCCo0tY7mHh9ffXnq9XUtO2JTTNURh43QrttYEeIv4Hnq9RZO&#10;p3R18zQLheGIsIRXfeUDMDewF9t9ND9/t56vVWx1L9M7xVk8To/mIjgOqkLe/t9vPV6i7N0OxLLc&#10;qx1UR81g6lTpc7e9/H6uer1KnKeWK5MSo6FLAPMqsDa6IPeNjt1BP589XqtK6S0NFFWmlw51YKVD&#10;kXFxZhpr4Hvp4D2c9XqszydMIMKgkVxGu0INwJBsCB2tqTr9/PV6krnOrrq+IU4kYxH7RA90C556&#10;vVUz6isLp6upNIoZakbl3bbEhWBudD2BH1n4c9XqqE6lZMxuSvm+UCTR3szsSWuTpYa/XfTnq9Rd&#10;ajA56CCQK0hkNxqbAHW57eHPV6oGG4lL8utDT/opmJZ91wGUCxJ0GvPV6ltQ448yF8PRtjAwNuGh&#10;YC5Ydu3w/s56vUtqWRXwxEklZybC/a3xAubED2c9XqzyxvPUmkppdyL5ZEhAuRru3W8eer1IbGIl&#10;qK+XeTHEdw1GpC97HUDd356vUAOaailjWoqDcpCGYLfUfT3Frc9XqL3XSeZhCqFYSo/mNuNw1juF&#10;v2c9XqXGQ8wtUY/A21pJaiVQQNSN5FgO5t7T7Oer1bVfohyPDFlCRZ12JO8TdtSLfu9/Z2+nnq9R&#10;86DI+DzQ6lnZCyANoBb2DsdOer1EO9VuTpHyjPhuHRgNEx3qblmueynUkW56vVrMdXMLaHEJqqoA&#10;jSG50TwJsPA9idfYOer1FjrcPgwuKRmDCVQFJLH7R1AAvbtz1eppixMMnyxqAzkC6kH3VUeGg56v&#10;VxV6VmdUZgrCwJW1vYfrPPV6vT4irCNJSSI1K7gL630v7bnnq9Qk5SwyevWB5SxSa4O3QXsdrHt9&#10;Atz1eqyj0n9DsazRj9Li9c4FGm8NEUJZivYrqVI969+/b6eer1bSPpc6NYRhOH0GIxU6gwwxo117&#10;nXv4flz1eq2PKOCxU4jgcBdqjSwsO/PV6jBYVR0QAKsDcX+vnq9SmRIgLk276W156vVLjlQRiQAX&#10;9unPV6okWIxwSWvuOv6/s56vVlXEJASVbv8Anz1erD81KTZjcd9fHnq9WVC1SNR7Oer1YpsEjkXc&#10;w7+PPV6kJj+RaKrVvMQOtrm/bnq9VePqQ9N+B5lwqsnamDs8ZjVVXRd17m/ft49/u09Xq1j/AFh+&#10;kjFMjzz12WKHZADrIRcsF1bcDpcE2+7nq9VIOfsDoFq5osQiaN191img+DWFrjnq9QBVKxotRUuL&#10;LApCbrWIt4HTX2c9XqTqxfOo9VGn+8qhwbaEdr6c9Xq51klPVUgkQkFiu7TQKe9v4/qeer1R6iWA&#10;xzNATGqKAFItf4/SOer1KLBkp/LEe8t5hUbv3hrfuOer1HQ6O0s8ZokptssaTbmZbbiHb3gfH3Tq&#10;b6D2Dnq9Vt3T7L1JHUU6LeXyVZksTdt3fS/5c9XqORgOS6WMjFauFU8gKwOxdxNgdTYHQ/t9vPV6&#10;lZiGJNhpNRAbQhFkuL3DX7eP6n489XqAHOPWbFcvLNUvN5iSSqFTcSXQak97XIPPV6ix559TP6dW&#10;o5HSnCyM67yDa2mnbv7eer1ApTddMYd4KbD55PLe5bdckl9xBN7e217fnrz1eoXcJz3juL0VNRCa&#10;UVHmKfcJFhrp9enPV6hImo8XxJUoZWdpUJYyKLgEj27ddeer1F96p5AxalBpqpZJ5JJAAYwRuJt7&#10;DoR4/wBvPV6q8ep+D4/g2LPQ1ceymVgwdXJcC9wGBvYfWfzHPV6g+Zlljk8hLqhJI10JHc/8Fpz1&#10;epBfN1EZ8m2wLudifE6k3J+7Tnq9TK+JioqkrI1ZZHBS9ht117e0Dvz1epywfG6t6qKECygOpZVA&#10;3DW1z3Bueer1GH6f1VTikEWGbTUT+ZENGA90sBqACLgXOve1tO49Xq2APSj0XShhp8VlZ6n3kbed&#10;AE26j4G/f6vEG/q9V1fTrLdPglKsoUWW/um/0/qf6eer1DbRYpQ4Su2MaFSRaxFxrYc9XqDPNfWu&#10;PCY3iKXbeVAvYKPj/Z8eer1ItfUjg7U8lFCpjkhFnYt+jY+xfG4+P9PPV6nvAOu8ddJEaWVTZWUt&#10;bcAb6D7/AB56vUoMO6zVkUqpipSMt4F7gm5Pu3F/y56vU7J1wRMRQwuHSZdFuQFI7kHnq9S/wDrA&#10;mIVfyAYL5QLyEsLEC+gPt/Xx56vUtKPqZRYmGKkAqTpu19v+H8+er1P9NnJKqQ01IQ+0L2IJF7/t&#10;v+XPV6s7VUFWgnR7sNwIHY6+Px56vVFNYsbqrC1x9rtY256vVBrYoG8yaBvNO0dtCQRqT4a3PPV6&#10;i953waepwsU5UxLGXYdh7trW+7nq9RBuoWTZqjzVhg3RhHCutwR3sL89Xqr96p4Ph9PJTQeQURNx&#10;LEkguoN9eer1EOzJE6NUYjXPHIVchI7C6pra9/Hnq9RcM5YhRTQSUMKWaBQLa3N7C4Pjz1eov+JV&#10;AmIijiICMNqt2B1uBc2+PPV6o9Mf0cdVNBpFJctYWA1tbx7fnz1ep7wjD8TmxWOuaoHmybpR3F1Y&#10;2AIN72Ht7/DTnq9Rv+keE1VfHHRW3uXBAsCu4mx3E9h9P0/Hnq9VvfQPpxUYe1OEoNwJXzWUE7QS&#10;ba/nrz1eq2vIHT2kmSGYwneCrgsujWP/ABHvfnq9Rxcs5YdIwqoE3ElgBpf+jnq9QkwYYYovdXQW&#10;Pbvz1ep8idQbW8fo56vVyqqiUSbAthb6LHnq9TLVYkYXO7x018T4c9XqTlZizoQze6Te/Yi3PV6g&#10;nz1jMUOBuB+8RY99b6X56vVW31OqDW4LPAXbcwN9vYG/8Rbnq9VZ3UPKOOy1UDSQXaW0pTswVD9o&#10;m9gxBv7eer1JzCY3pMU+Xr1dPljGymxCspFwL+0Hvz1eofsN6jSRotEj6yAeYBqAV8Ne/PV6kfmr&#10;1D4lg8tREZWhZVMcV2ABOh0+P0c9XqL7mfrzi2JzR0dRUuSNRZbAXAvfQXHx56vUEGKdT8Vkghpg&#10;zTRwysbDQta2gv30Pttz1erBU51NVTQxSyS0yJI0gspJY6+6beFtNOer1Yn6iU1dAKmZmjKuwKgG&#10;7AHx3agnvz1epzGfEpUSmDBFAUi/chtdp8b2/XXnq9WR+okU9E+GoyeRMV8tjqVJ90i+3sfjz1eq&#10;C2ZiKgS0r6xqUW2pBa1/Zz1erK+JGpw9MNRreZOsjE2N3BuAL+I1PPV6hFocTp3b5dWZjZtzXFze&#10;9h9GpHPV6h2yNnvD8NqFgdLbYkW7Xte/f6R8Oer1GvwbqXDi9JSmjlEQXeCHW1xcDv7Sfbz1eoXM&#10;v9TKcUqR1kipIh1AAAAW9ydfo+/nq9S4h6gQPSIMOkRXKMyXNgV7nvbXvz1ep2yl1KpKmgWqhn3m&#10;N9mwE7ixNmOq6eOnw56vUZrLPVWmFVtD6IvuWtZSfbrz1eoeMPzS2KYB5qWd20JFzceBt356vUCG&#10;bsPElKJU/e3E31sSQb2PPV6q++qOEB8Smqqa7syj3StwSLDcbX56vUWox1MFUaqdxYaHTuB4D489&#10;XqfaLFowbQMq622k+AHYew+PPV6hny08uIUPlSKGVhZgNCLE+J8eer1Pgph5rPKAQDYEjW4Fh9XP&#10;V6mqtw8NOruRuIII0tbUj9fp56vUHuLV705liVQoJ0A1JPt+jvz1epJ1ddNUKYobFdBYaWJ/M89X&#10;qdopAsSyROdqGzk6X8b6+HPV6lDgSKJFE62VyxJFz3ueer1LCjxHYAakgBHO2xJIAvpz1epX4XnM&#10;0tYaql96N7Cx73ufD6/y56vUKNN1GioyPe959SO2o156vU+U/V+tV/JifcQL/a1t/Dnq9TtF1VMp&#10;Zme/YAE+znq9URup/wAxFtWQlmYgFdduhvr/AEc9XqQ2f8z1GIYFU1Mcqs67de/uhtSf18Oer1UR&#10;+peoE+OVuK04NQFVw2hAsTfvpY+PPV6qls9u+J1m2L3SCXc+AsbWJOl7c9XqBPGYHw+g+QZgskrF&#10;t4sbG5PibG49v1c9Xqb6J3eQRvPaPcpYdybAg2Ph3v489Xqh1GLLafyWJEb3uO7IBa59ljz1epsm&#10;qsQeN3qZZIlZRtRALEE3BbQ9x9Ht56vUYvolmGXC6qnmmmBLMqrEbXIt9o2Hj+vhz1eq+T0+5mes&#10;SJIZvLMCIUDBQCAddPHw56vVa1l3OEsWDKa5lC+6VI0va58fo/hz1erBj2boJ6Qx00o8wEbdxAIH&#10;c6689XqK7mPqFh8gIlZoWVpBINACANTf7jz1eou2N53iis9BK80clwFvvu9z7CD9WnPV6vYPnSmr&#10;JpURLSEq7qQCTYbQDbt2vb+nnq9QtYXneSjoZHnjFvLEhIuDYWBH089XqWGWc3Ty40hw9ikMibdp&#10;0NyLkfQQe3PV6hTps1UdVHs3MXWw0tYD4+OnPV6g6zlnKWgeakU73jjMh8AQTpp7deer1FA6s58N&#10;ThEszyGOS8bX0AIGhv4jTnq9VX3VzP8ATVdTV06sWUncBc7SF0H1jXnq9RB8Tx6lqayQHQvrbuCb&#10;6W9hHPV6oMFaAryRVBO5rKul7EWK2/jz1eqfguPJhc0dLFOL2IKgDQXttt4AePPV6ldiFdioamp6&#10;9Q0aOSvlqF0PbdY+8Le3x1tz1eqcmaJo46mCnIieKcK6MpG5RYkoezA37gnx156vU50mZqWCsnij&#10;DiOU7rOSQN19R7APDnq9Ssocw1kRhBl2rvZDodWXS179r6c9XqVVPnKfDXPnG4YMex263uBaxPt1&#10;/s56vUIdLm6QU8CKmxGAAZwQwBPe1zoe/PV6hIyZmpaSd6KgZXUOJGJuWtqW0PsJ56vUb7KGbpxh&#10;q1lMFmEu1SCASQSLaFdOer1GjwvqM9ZIWUL5yIsPuIiDYihRYKoF9O/j466n1eoRKPPa4c0M9QpL&#10;AKO1wFIvcjwsf489XqfMS64x1U1KKt3jjpVdGG4hWGp9puBz1epkzL6mqKipomLEAHcQxXcoA007&#10;m9r3PPV6gcxb1cUGJhXwqpFPLGzMWexDaeAv/Hnq9QfR+ss4fWXqmZ/0bKWUAFr3sxFwQT9H9nq9&#10;WNPV7ilV5kFTZoUvJFdrbVN7gk6/EX56vUHWM9dKiroTJRuJahS7SBrEe8Pd/d8Bz1eoDqLqRjdT&#10;UPW4jWRvvsqRhCrAAncXJJB8ABYHv7QOer1CXk/qjU4FTNWUNRtppJW1NwSwIJA01sPjz1eo2GVf&#10;U1Fjao8UirUqUWEtfcQbhiddR2/bz1eoyNP1Yw2rolaetDb7AqGuDJ3+Nvq56vUYvp3gdRnPC6Wg&#10;ihWYJKr3GtxfUH3dbDXX4nnq9R7sodD8CWMSmARrtW6/ZAsPy56vUP2GZVwTBaBRBFvIAHbv4i3P&#10;V6ucqxCHzXB08LDwPPV6u6bNM+EMAZbKOwNu3PV6naTq1R0S7JZrn4e39vPV6mDEur0M8DGSdQRc&#10;6kdh9H0c9XqJt169V2XMoZYq62OqjleJGOjLo1+2q3PPV6tcDrd6msYzfijYhSzLE4kZkdjuIF/e&#10;B7XHw7/nz1eormI598mlGI0k5mLsw2Bd1yT2HssfE+H189XqwQdQq+uaOOjhJBazMCAFAvpob6d9&#10;eer1CVS54iV2jxBS8kgZnYi7Bj2UeBVu5J7fG/PV6krimZK2KojiiIjpY00W2pa9738fgOer1Ocu&#10;apRh7PUnfbcSQouF9l/hz1epswrM9fHhazpe8shCBhbcoHY2tr37Hnq9Snw/PgqS1VKzI6M42bG2&#10;sVGupJH0WP8ADnq9Qi4Lj6V8Xl1OwwHbId3gTfTXw56vUy5ggp6ucrRr5YBI2NY21B9z4H9e/PV6&#10;khVYfhwqJFjjPnlQ6gpYE3+K217W/o56vU6Rs2Dz08s4RY1S/ugm5Y6fXc+HPV6lXHnExQCnkl8w&#10;An3Sb9tSx8O/Yc9XqSmKZhphXfOYnKzRTFiZFS4WyjRibAA6D7+er1B/m/OOEUdW1dLUNOyAtGhU&#10;DYCLL2v3Oup9vgOer1AjivUXDq3EErqJ3QSExNEzghTbV2Fhpf2c9Xqf8uZ5qImjSEqFCncRrYhr&#10;bV7jXT9Rz1eoU8u5188SDePdDEg97knU/A+znq9SxgzzQCjjooj9m8bW1YWN7nU2+r9vPV6pslYa&#10;jClrpZwQ/wBoWG4m/f67Wvz1eplpcRwjCzJBUqI55ypS40YFrsLn6b/389Xq5nFfKr5aeEKsgkax&#10;HY3H7p7EeGh9nPV6kvjWNz1Pls05pJUkUnaq7yqNcr7wZbOO+l7diDrz1eqH/Wiob/fi5ZGdyEU3&#10;2qCT3udbDwOvPV6jG9MK2LGJUwIkM8zEgm5IfxC276H289XqOjheV6euwOKdVUuXMRXsxKEDt2ub&#10;E356vU3YzkTcPIiQO8DHcxJIJt2B9o56vUDOc8o4UkO2oJKyqR5bJcFyB7oNhax1/Uc9XqLbNleF&#10;sSSlk3KYRsuADYE7tD4a97c9XqRuJ5aw2Sqmiqachre5qSCVa1yL2JIPjz1epJYh0+gx2IVGJ1Qp&#10;zB5irHa3mKBp4HW3jf289XqQWF9I5K3F0w+j3yyTSgLtBNzqwW+txa/1c9XqPj0k9GOaM+VSwYnR&#10;SU7gKyEblUi5HvFdexHf4nnq9Vt3SX8PSLBIYKzFaYec2wqYlKgIRqL3udfHnq9R4sq+jTBaGnMa&#10;06qrg3CJsYX76rY89XqFLBPSjk+ktEtEy7SPtHdf/kIHnq9Qr4f6f8sYWrGClUhwFN1UXtz1epQY&#10;d0to8NutJSrGCQSNo1sNPDTnq9WeXpYWYyrGisxJPui9/wDkHnq9SUxfo5TT+5NAqgk3Nh7w/U89&#10;XqAfOHpxy5iJMLU0aFgxJRQLsNBey66e34c9XqKhm70nRU9POmF0vmFbtGCt0ZvzOnfTnq9RLs+9&#10;Asw4LSyzSUflMUZl2rcM6nsvxtz1eoD8SyXU0MLTyxS7DtfZMBd3ANtO1xfx56vUxRYRDWmnXGI1&#10;j2g2BsSpP/A2t8eer1Ndbk55oWMi/pLr5YQAnx1OvY+z6eer1ZWyEY62meHehce8VB0B7bh4a3H9&#10;3PV6lYcKWJBFRwASSCJ2uoYIAbWHum1/v56vVilwBIMSauxcLGSDtiXUBdbeA7sTz1epX5Pw6bAs&#10;WGYJ54vLkuALgKLDtr7L89XqON0xxeNmh8uOORl03LqQDqT4WPhz1eo62B1aTbYoWE0SRHchNgCb&#10;i/0gH9b89XqUT19JDhSrRhWk94NooJI7Gwte/PV6g6xjyqx1qJl3PpdWvbv2trb+znq9RbesGGCG&#10;hqPmkCE3t4G3fQ/Rz1eqqHqgZZ62opJmPlNISxYGxXadpI9vhz1eojmccFTzlfDU21LSFVexC7CL&#10;E6gXt4AfDXnq9QY5bm+Sxd8Cm/ym640sX3MQOxJtbX7+er1WQ9KM1TYJV0jo2wRqvmADXywLs1/A&#10;c9XqsS6eZ3xPFq35SmlHkMEI/dJLG3x1A56vUa7B6s08Akrn3qpBDXBuQQbEeH9vPV6pOYMVoq+h&#10;ljkAErEFQQTYd/7eer1AziFUIqSaO+2ZgykpqSR2/o056vUUfOlJXYnEFlmACK0rk6ElGJtr489X&#10;qJjnen+YrKgbiSUDklSuovYAePcc9XqKTnvK8eG0klTpI8gNtx0LMbm57Am/PV6io5gwyogYU+O0&#10;whqFjkJt9nXVCLga2+/6Oer1AnjzNQVDVeFhWhAVQbAgk+BWxttPft9fPV6grSCSpNTVrKiecyq1&#10;+20HwABsQfYPp56vUmZJMTwWcSxVQlRFOxmAbbcm4uPDxtz1ep18ypkw9QrDe5De7YEeJ+o89Xqc&#10;K35A0saykJNsO5rCx+A+I56vUk3p6Z45ZpgAm0GRh2tfQa/ceer1POB1L4dKaOCL9DKPdHbUi4I+&#10;HPV6lWklZDAKeQLbcGOvwOp8dPbz1epb5ZdcaxEvBZ1gIja3i/f3dNbe0c9XqNRg2Bz1VbTeQDA0&#10;RDkR3u4CEEN2vf2fX3tz1eoZJsTb5aMwSbbgGz6neCACbfHXnq9UhMxZjacy1W1hGgFgTYqTqfgf&#10;YP6eer1MqZonq3SV4y8amRApAF2a9vuGvPV6oXz6Q0iUsoKRKLORYkXY6A+we3nq9SnwPGo4sTIk&#10;qJKayjyyovdR4nsLH489XqGhM6LHG9e0oLBSI9AfAjvoRz1epW4dn2nTARHjb3MbDYqm3vHx0XtY&#10;6fX8eer1OzZomECrRkoJSuqsQQDqSbW0A8Oer1Cvl3HqdpCIyAzokSnUkEdydBodf1156vUIsMMl&#10;RLFV0PvxvuLjU3UW9vY3056vUoP835zUUi2/J1ADFZFUldp1K6+0WHx56vVxj9JlViEVm2uH1HuW&#10;uAdO/PV6h9yV6UcLgpiuLoGdgqowBsotr/Hx9nx56vUZfKfQDLiRKJKUeUNuw2sCV7k21J56vUuK&#10;zoFgdRS+RhcAMRBJ3Bbhh7LKDz1epGZh9LVNWUxq6enJsrXZbi4sbC3ja/089Xqrv6xeleqoKkvQ&#10;0zR+cfdCgXJGpYnQ28Pu56vUWnD+iOYsLx+WsxekZIYlbabEgnQezW9+39/PV6jj5Q6S1OI4E8sl&#10;NMI2hUBCtxa3dPd0ub/Hnq9S4h6Y11TE00VJJG0cCRB2UqoVB2Pu9+/xPPV6gKk6b4tT449KoSON&#10;775GuANdbEA30056vUavpBmZcExuPC51OyKNtr2YAkXvfvpa2vx56vVbN0h6r0DUMRZxvYLcXuAD&#10;e5I0I7W1HPV6jVUPUDBjTea06oCf3rW+/nq9SDzb1WwqlBSKVZHsbKp7j289XqKznTqxGlK9TiDB&#10;iu5bi2hN9t/jp4c9XqLfi3X3DYa2Om82zMXB7XIAFrfXfnq9XJ/VVS4VFFFTsZJGazbiAAup3WB8&#10;AP1vz1erJh/rFwCuxZqf5ggHdpuBAN+/ft8Pjz1eoxmS/UbhlVWQk1HlyKL7S4G5fovrfnq9Rp8A&#10;6sYTi+wiYKx7LcEg/fz1epcy59ohTtKZ947C2hv7Oer1AxnbP2CFPMedA9iNWUEW9ovp256vVW71&#10;fzxhkqy1FYyCRSbdrkWPex8bc9XqITm3NGH4ji1NBTIZROzJZQSAAjMzE+y4t2789XqTFLi9BV10&#10;1Jh0fnzIovcEWU+0FfA3H1c9XqFnp/lao+biXELybw7NsJBUC1tdPE/rrz1eoymC4LVUTh2iW7Ek&#10;kDUi1rE+0D289XqEh8FPkQxhPO8ssQPdBAIvfU+B56vUh8YnrqWlNV5u1UZxuZgGJ76fV+uvPV6i&#10;35o6mUtCtRSElIYruCCAZTa1tOxBP6nnq9QaYj1lpp8TIxlIpI5IY0j12KgC6dgAXAtrbX49+er1&#10;JjEuo3zEBcymRUdAVOg7X0Pf7P8AE89XqTddmWjYw4skYNPMdzxMblTa1/s/X/fz1eoGMy9RsKpq&#10;quo4J/MqK4xJIBcBFH2CPdAU6asO9jrbnq9QVY5np8NijnilZthYFWaxBHa5Pcaki5/jz1eoPsV6&#10;rYpFiMdfUVpkLOoUb7bjtuUA7ElfD4c9XqbU6u4k8zxxlowJLkMdTfX3dbEHvp9Hgeer1LHB+r70&#10;BvitQ5FSwRCD9kg9vHv8Oer1HJ6ddR2xbDYaAzlHSQqNpCkKLbtv0A6n489XqHDMVDg1XgPkvJvi&#10;u15G94m47A379uer1V3dYumFVh1NLmLBZAEpSVCjXd/rSLqDa50tbnq9VaudsLfBoxiOLDyz59mQ&#10;W3N7GB+vTnq9QX1WD0s8ssq2YzkMqsQLA6E/Vz1epYYNlGrq4jPhQE1TGi7dBYkaEjnq9Qtt03eP&#10;D45YQDI9gxYmwPiFG3Qj+jnq9TcmWBg0s0tJStJIl/LS43EXF/tEa2/X2+r1N0EMtbVxwwDyhFdt&#10;v7zEnXXW4+Hbnq9S5yzkyrxWQgxMskwswfUKAxNxbQdvDnq9Q44F0NrsShEscYkZgw9/Sx1sxHe3&#10;j/fz1eqfQ+nRsUqamlbesqbXsvYXstgQext9Pf2c9XqVuVPT1/KZDV1iM5UBNdzNdToLsCT4XJuf&#10;jz1eoZ4+j9XhlayxKwR1DbFFlsb3Ot/bbnq9UeHp7FQQ1MVaDQyl1ZGVAX1sL6rrppr4c9XqB/Mz&#10;SxJVYSXadIWb9IBZmYHR2Atrfnq9RX811tdRtPHDuZhdlJFr66/089XqLVjVXjVVUR1ZlcybyCFu&#10;fdU6FtNNeer1OlJiNPJKcUqpNonZt8d9QRcCw+J9vPV6jC9KY6nEcWp44I1cspY7tCVGhvYHWx/h&#10;z1eq9H0s9L6bDsH/AJ89L7zsjC1iF00CgqDtNzc/nz1eqyjC8iU63xaGMLLIo0ve50NrHQG9/wBT&#10;z1epcYPRNhsbyQIElFg/cG1/238Oer1ZcbqmgWXypNxsGKhdSLdgT2P089XqRYhqoJTNYNuYE3Nr&#10;afXz1eqDi1MZqhoZSP0ttPYfj93PV6kDiWJrh+HikV9oJ10IB19v189XqRNRmn+X1L0xZijAhiLM&#10;oJ8Oer1c8BzzWYVXQLh0m6nMd7C4ZG3G30qR91uer1Dlg3V/FGVaiewlFhqQQdbWtY/H7+er1C1B&#10;1FnnRHiaxlIv7AL27Dnq9Q04BmRar3N/ugCw923fnq9Ql0WJhWAi7drez7uer1OclYtwrC97nnq9&#10;RfOpuCQ1sF0UbX3F2JuSPEfSfj7Oer1Uo+pbIcdTRzU6wXAkazkEDaAbk/QDbnq9VBfWjABSYq9H&#10;SQLdyWa9lBI7fd7eer1Evx7K2N45AYKikUBJN+0Obl1a6+9YePbw56vUJXT/AC/HPN81KgedGDvv&#10;F1UjsBca2IvqNfo56vUO+W6bFKiGpkqNvmMzB32bQQPsgAaDQ2P6jnq9QuwGYYJEYx5CqRawBNx7&#10;ov8ABvAc9XqT2ZKGonpkZF2uCVt3AVjr8bXPPV6gGzJFNQV0cNaAVjZlCroADoGNj39gP9HPV6g4&#10;x6mpZ8Sjwij8zzKvYGYptVU73B7G4721vz1eoQ+n2FR4jXCrjpipZnh8tjYgJ7oYeGvcDv7bePq9&#10;VgXRHpXBV1i1NNRM89KYy7XuLlu5HwHfnq9VpOTOn9ClQk8UKMzRtYCx1/e1HYX8Po+HPV6hny7k&#10;uFRKKobrbdkdmJJJvt1J1v8Af/H1eoVsLyFBS0c0gcRA7GZRoxvcm9/G2luer1eosq4RUySxUTbl&#10;JG65Bs19R9F/Dnq9T3iuUzS06OkYcBiSqnx8NPZqe5/t9XqScuRId7mBrMxUnS6k+Gn9HPV6mOtw&#10;mko6ynWcFZgo3JYE37a+wXH3c9XqV+F5WpsVpPPvaQ7iyAaka2trpz1eqNjXRakqcPdqNN8jh5FO&#10;twTfQkn6uer1FK6i+m2h/l0mIQ0pLgXKC9mfuWI8fZb+jnq9RA889MBh81dKNoeYHcpH2FUagHv3&#10;tz1eoEcbwCZMNlooVMXuHahsC9vYTa2vt/Zz1eotHVXLsNJLFV1m2Ty0IZ7AWPxHwvrf9vPV6iP9&#10;Sqh5MUkjUlY1VUCnsbag27ag3vz1eoFcYqJ/mIlhPuJZkUtbUrcj6R4Dnq9UNK1XfdI5Vi9/dHe2&#10;lr+wc9XqNB0Hy9UZrr4Ipx5cjXs3vBbg2FjrqL3v9P1er1XkdCuktPh1PS45jU4vSq25T7u8dzYj&#10;v7dbXseer1WBYEktDgMeH0EJljeQv7S1+2viLc9XqenkqqnDAjny2pzOt0IBA/bYaac9XqIL1zyh&#10;UZmoZKmIo0D7hNIJPLkZipCjaLEjb3PhYe0c9XqrexnJhy3TfKUcYOu9tlizsrdrnvuGlz7O/PV6&#10;ggzRgk+K2mXRQHKrYDaVsdp8dOer1BtUxlFVI1vKWcXI7XHYX9pPPV6kph0clWjvVe/BG7qGOqhg&#10;TcaG1wfDnq9TfiMjPRGGBgssZbba+/UdzrqDz1erhg+IgSw/N6x32NJ3uw0N/r0J8Pq56vVY10ko&#10;lrlgdSkULJHHtUgkNe+4L3tYWJtpp8Oer1WE4Jh1diNFFHTERteJt1wCwsCRawI7fmeer1S8zU0N&#10;FiL0lMDUVbsTGupAX6b2I8Pq56vUXrNlc2HTy07EGOJXJC995B0XxNuer1B9lLFKx2pqiBJ9gQEL&#10;KjIwb7V2DgEXB7WFuer1Gtye3zcdFPAm10uzszEhTr4E2789XqMBLmAUlDDAtNJUzhwm2KRUZRID&#10;7xLH7P0fDnq9SIxzIi4vU+XUAtZkkvcsVu2q/QTcX56vUMWWujmGF1njjaCocG2nugD8jf2c9XqO&#10;7kHC6fBIKXDKBAhVF3BrA2tr256vUYbAcW+QJaZl3uCp10A76fAdrjnq9UXN2f41pno4PekVGdLW&#10;INtD30+gHnq9VXXXHrBQ47HUYHAd00DhmVrAkbr+wixIHPV6q3M7Zk2VskTMI3fc67QPeGpbWw1H&#10;a39HPV6iuYpimI1cIaSosju+5NQLalSO+oHj/Tz1epvwauikr/NxKpUQIRtLPsVbA2JJIB09vjbn&#10;q9Spw7Oi0dKzUMrMxLWKNpcXGpBsQf17c9XqdMNz58zupal/Lvta17ai+lrjv3/u56vVnxDNkmB1&#10;5rqZ0ljYWswuAbalg2nj4c9XqQNZnh6eKorztSNSVTbfVmtfXx/X2c9Xq54BnGlhMWK0NQyVqo6s&#10;Sx3AG94xc9mBNx4jTXnq9Ql5Kx6topUemtNCLtduy+IsPA3Ot+er1GjyriVXPXCnxF5HabYwJOii&#10;9763Av7Ra/PV6h/hzVRrVx0RlDO8hVmYghT3sD489XqFmjxjDijIjHzIlViL28wjuAPba/PV6iwd&#10;bRSY5g1RiURIi2+7G6EMGJsW+489Xqp66x4CaqqihbdAhlVt0ZJJIIIDFr+6xFiPZ2seer1BJW1+&#10;N0mlDTv5e0oDEFuQTZi2t/hfnq9SPleFpqaaqFk0jWNdLCxsfZY/Rz1eoLscq5zUeVhPvRxyM2ug&#10;vqCASbaD7zz1eoLpGeuWopSm4tu8snRk1uSb9r89XqiphlfHUQRTQOxN1DdlvcE9jckfDnq9S6ky&#10;jitRVxriVJK/mFW2Rix299Cb2so72t9XPV6mxMlVtK8s8qGYysd3mAbwL6Ht39pH7bc9XqS6ZfOF&#10;4lLNUwvKL3AX2N4a27c9Xq//1NczqNh0PzdTiOHho2JYndcaMPZ8B4c9XqKXi01XE8ssjrIEBB0K&#10;syn49tfHTnq9QfvHXYjJH80C/wDlGCi2hPjfufDx56vVGxXE8SmsmJoiywxqEEcSJcDQAhe5t3J1&#10;J1PPV6mumWVUeRCBu2k3t7tjfnq9WatrLzbIFIMRO4nxPPV6pOGUdNIfnIo2acMLnda472A+PPV6&#10;ja9KunWac143T10dMzrIIwiRABVXdtBYCwv7Se/c+3nq9Vz/AEc6M4fl7Dmp0Vv0jCVmAUC9tpuS&#10;bk2sNfC3s56vVYV0KL5dwyeUmIvTu4VpNCQblbC/gLfl7eer1HBwXqbT4fAI5KgTI4VxGtjcm+gu&#10;dPe56vUqoc7Q1tSFb9FtAcIQApI0tYc9Xqn4TmRsYZsTh2xrEWGhNyQSNR9556vUKOCZhZ2hYsQ7&#10;AqwuCCPabey/3c9XqXKVclJWxVZqmVIwSIwgKNfTU9789XqW39ZhDTLDGUIuo1BDEnSwA+m9+er1&#10;LjCcSq0mkpNJDuBDaWIHb6rePPV6hKw2sLrecjabWAsf7teer1TamjSoRkZbN4GwNuer1BTn3J8O&#10;M4eIJ41mQhgwYA7h/D7+er1VrdePTdlvGcEkgqoykVIhWFU0CkmxbTS63/Zz1erX09THRRcKoGWt&#10;hIaPcsTMmhbuAOer1VL5ooa7B64LVgeYVKWt+8SCNvj28dOer1JWhzhVz1N6pDG0bFQdLi3iRroe&#10;er1KzCcfp6sxRVu5jExIe4sA2pH1j9bc9XqExcXUofImAQKGQAgMO9ifoI56vVjoK2c1TPikrVTV&#10;Dljt91mW+gPfWx7nudfhz1epN4xiEH8xq8Mw9XihEl7uwNgCCAD+v089XqRlTmmqpqhZAf8AKu1y&#10;G93xOpJ7gc9Xq4f1jV5RHK20gke6RYLY27djfw56vUk6vGphH/pcZlYXsZbjcPp9vjz1eqDWYvTQ&#10;MtRFIIpZBcggezt39n5c9XqzUWO0+II/zi6R2tcd27i1/wBnPV6uMeYVklaaQb2JYqF7LcEHX6Pb&#10;z1epTYFjUNDAqyuULqAI2Y2cjubdvy56vU9YHmEtUNSyKUjfUX/xA3Gh7Xtz1eoVcmSY3iGPTRmM&#10;pSqpKk6rckDQC/bvqOer1DvlvJ8086itZ1svmWGhbU/HvYE2P0/Dnq9Rh+n/AEdqsVjgqoIiwnck&#10;sRrYkkfu+Fv1vz1eqwPpV6fJcLzRT1lREZYFILElQCR/Roeer1WrdOFly+y08lOKaFCBG9wC+pFr&#10;am30256vUazK9StXMjgMEct9kE2B7fnz1eoxGBYW9Dh6xEgO1iTbS9789XqVlFRpUsS+06EHtY89&#10;Xq6FO2GMTFYKe3PV6mHMeOiijeSd9osdR7eer1VZ+oXPeLnz6ajleNHk957n3vEgH69eer1VHdS4&#10;sQrauTFIJGkpWcLKRqBY6k+7oQdOer1A9h+V46DEZjU1PzM1eFKQsAAigk/WDcd/bz1eoV8lUtFR&#10;uZvl1jmBXcsabhfUaEG/sPPV6j+9DMnYXXy/Pz7dspBJk1KsL/SbW8P6eer1Wg5Iypl+nwmGiCqy&#10;stwyhQDe/wB3PV6hchwelwtUan1A0F7W9nPV6mHEMZhRZY2AQqTr2sf289XqTzZip4qj5eKVN4AJ&#10;FxcDnq9UyLGZHAk32Dezubd7Ec9XqEHC8dcoJ1e6j489XqXtFmHew8kWPxuPbz1erNWZmkMYUuPH&#10;7uer1BPj2YKWS7SEN+znq9RBusFYuYcUkoaAtvOu1dQPDnq9QDUfSnH8brUo2gVE90o4HvlifeJ9&#10;36fHnq9R4ejvp9rqKsjxKskKaKu1gDoPAAeB56vVYRlrprTwU6iGMAnwAGnfnq9QkrkowrcxDaLc&#10;9XqjVGVo5FJeMgG/PV6kNXZLpKidlqIPMUix3KCO3PV6g8xToXlSeR2no0cNuA0BAv8A4fZ38Oer&#10;1A7jvpOyO5eeCERtJfshIA9l7n2/rfnq9QYY56UMDoI46zD2Ww97RVDi19LG5156vUBmfssjKNN5&#10;x0dAV3WBNr31HPV6iVdRM6R4RQy1bklZG9xENmYk2O4jtYa2+HPV6gfi6z4rSTCgWQUwuzo++wsB&#10;9k/E9uer1Cblf1DY1im2rmq4waYqHFgVYE2vcG+n7Oer1Cz/AJ9sRxs/yyllV44wSCpuAT7utu31&#10;89XqMV0v6pS17Q4TPMZHhUklb3BJI9vbw17c9XqOpl7PFG9PEZTtPvAXBsDoDf6+er1CdQ5glqpA&#10;0RsuvY6aG3PV6lrR5r8g7Ha40+P0c9XqV0GNRz7bfvfQeer1Z5HE36eIC99B+vt56vU0YhQCpPmt&#10;ob+y9+er1JyroYRvO3v4Ac9XqA/qfgmG1eHskkQY7Wv4aEfw8bc9Xqo19WfQ7A8RwuaqqPeINwkQ&#10;G4G99T2t4Hnq9Wv11qwfF8vZhSKkvTQhCF0s411Cn2G1zz1eoAlxrD8LtTxOZHLDeSb3Zje5vqbH&#10;T9Tz1ep0OOsJZKp5dunZD7qnW+gOunfnq9UWHHsMmCRRzCZULltbFRYm1+9vv56vUqslZqSlxBWo&#10;3/TkEAv3ANyApNiR4c9Xqs69JONvRVcUVfeSaTeZEc3OgY2jvr31+gHTXnq9Wwd0XzPFNgMNS7s0&#10;jqoKMLAG9h9YH66c9XqOBl/Ez9te9tLeB/t56vUJtNjytGwla/2fhz1eoHc74uSpVDtLag9hYeP6&#10;/t56vUQbqJnijONlKiyqCymRjZQB317duer1IjDOtWFYQnzWGTy2kLbEDrtZVuC2n3c9XqVf+e+e&#10;gxSkxOeoIp/Ldnj3BhcWt9lbe06/s56vUOWVesGHV0UNZTkkybSpcEMT37MuoN/y56vUIdR1CFXa&#10;NpQSSQNjEAkDt/Zz1eoOs59RaeCgdnB3G6jQFu3b9f289XqKXmrNUmJPC5nYkOwZBcaW+yO3j/A8&#10;9Xqw4Zi81bUxTbdhQMtxYggW8R7P2/Rz1epUYqTPSPC77W8o2BuABfvz1eoF61paKoapxCRViMQ2&#10;g2JZrdl1F/A89XqArEqrD4MQeEOrwlmqAsouxI7W18CBYeHhz1epBZnw1cwYeYdxjCSB9yKDYj3r&#10;XJtY6ac9Xqc6WiocNoHq5Kdp1Qbg4uLlh3b4g+z4c9XqRmK4pPgtH8xREK8qqypZbC9ibmw7A/rb&#10;T1eorOZ8/V+AyRVNMwtE7DWx0XsddBc+znq9QIVWeK2umkrQ7xD3nYg6H6fD7+er1TctdRK6ocxe&#10;U89RMyRgAgqyMne5I7EeA56vVaV6S58YpcPglomaNkfYtLrtG1zraxHj4f0c9Xqu2yzm+pEUK1Kf&#10;bQfZ8Stj9WvPV6hSwLE2jo/MVdJGY++xJB1JAuTp+vhz1epZ4VUSirImjshsBfx762/Xw56vUOeE&#10;TUixB0sLWHPV6nypxaOni2o3v/Gx8fZz1epqgx9ZASqBip1I1t+vx56vVjlxyKoO5SLfCxHPV6kr&#10;jNTHWUridQVYEdwCT/fz1eohHWvAKOXD5qadN5fcPA3HgT9/PV6tfP1B5cqsExypoKJmCtcqWBJJ&#10;JJ2i/b2afHnq9VcWaDCkUhpwFDSurXFyDuNwCb97c9XqDisCUUJZNr3H7ot7x7D26Dnq9UTB48Wr&#10;ZWaoIcswCC+gtqV/jcc9XqGzK+Vqyoj+ZKKiNvj220BI7rpofHnq9QuRYATg+2Mm6KFcgEso1uTr&#10;2N+/PV6mCtyRFU4gJQio4TsBqTax9l7jnq9WSLI8MlPHPFCLyM4WIgXBUezt733/AHDnq9Suwrp3&#10;AoRo6VlDDzXVVJsLWGmulzz1epa5d6cwJStRSxBXk8tlIX3mZxY69zz1eoRMv+mGpMwpTEYp5NzB&#10;SLkqfHS4uf6eer1DbgHodhrK6LF6+oMrNG0kisi33Np7Ljtqeer1LP8A2QYsIQV8rCVpCoiBW+wG&#10;+lvr9nPV6lZlP0x4nW1sSSL8uqoVBWO5Bvp2t30/Pnq9VsHQzpFLluliDqzMdo0tci2o+/W/PV6j&#10;a/y2Ojo2ZU7ggnQFQP7eer1AP1Mr56bA5fkpredIo01IBsCvwH7Oer1VydXGliqBSuzGSBy4eM3D&#10;KT2P189XqKfnOhE0xmliVdwYxk6knt4eJI+/nq9RcpstYhNFT4ZOrSiXduKg2UoRYE7ba9hz1ep5&#10;wrpxidfO1PVUTRwwsrEkA6G4P0j6Rz1epI5g6UR0LTzLGyRB2IbuDf4duer1Np6ZPOtJT0gDQyqw&#10;uFJJZtASbC1iR9/PV6lBlToJUV8q09bRu3nsYSyIGW1toYt4G+mmp56vUa7IvpVpcrVjSVNISDCC&#10;C4RlvoRYdwfq56vUp8V9NuBJh0WKzqp3MRYLfXb4jxI056vUWDrB0sTD/MmoE3KkJABRRYgX9g94&#10;nTTv256vUUbDcnrUYqyT09lIJII+zbQm9/Hw56vULOB4HTYTK+HUi23AOXYWULbRR7e+p+nnq9XK&#10;srKinaT5ecPDYjaSCo7+8L+PPV6gex7E4MZw56KOoWnklZY90mrEg3so+PPV6hAwjp7VCmiq8PUA&#10;soAQ+A0JII9vcD6uer1PWNYVTx4VOixMHCCym4IA0uPYTrz1eoA8SrMUo5jViDexjSJFtcsSwFwL&#10;d7G5JP8AHnq9Q99JsQxvDJIFoImDRuC172A7En+j+3nq9VpPR3O+ZqGrihxFnqxJsIdbkqO4BBuB&#10;7Dz1eqw3K2N5lq6dMTw26K+jAAkAjU/u2/X489XqUWK1uPfMl55nEUcZNjYgt308dO3PV6iAdcsH&#10;r8eoRWUdM8QiuG3g2Nza/wDfz1eqjnrH06xeLMGJIKdgkQcKRcgktcgA3sBz1eohWdslYpTYg60c&#10;LKkzKSoDG4GrAaa9/q56vUm8KynJiW+kpISlQrLYup0FxcEaEe3nq9R2+lfQ/E8YqaaKhhM5iIs4&#10;jO3d7NL9vZ9fPV6r+/TP6WsApVo8RqqOSaWRI/NJb3VaxJG3bpcjt9HPV6riMq5Ew3DqSGHD4VgT&#10;YLqosO3w056vUK1HQpTxhANV+17Oer1K+nkWOAEWGlu38Oer1OK4zHFDYkX10Pieer1NBzTTSS70&#10;TaR3+/6+er1dVGZaCMeZLJYm+nw56vVCkx2CojDxe8b/AE89XqReMCCvV4zp3sbdjbvz1eouOd8o&#10;Ni2GyUSUYqIy5VTYAAD97Ui3bnq9VVfqe9Pi1WGPiIo2SNdxkLKp90ajvr3/AF8eer1UU9bsnYlk&#10;zGonEFlKAoQoKsLncTa9vZz1eos1XU0YKwoAkkpL7QbbBoCQNDYX7256vUvcq10MsrRYpKrshJRj&#10;4Ajvf4jTnq9Qn4Xm/EcPqRUJYUkakhQexv499D7Oer1KWlz1SwwqlQbNK5lQg32ndfW97AE9vo+j&#10;nq9T9F1IloqvZ8wb1AKixvd/adfHvz1eoxnTPrRPERSzMT5CAbDYg33Wa5N9Tfnq9Q4Zd6qTwMsh&#10;kaQRlnYj90hj7g9oGvPV6hbbqlRY0lPVoSsUgO5SAbkE/lfTnq9Qd5ix+nxWkkjwnW8nvsdBcEeP&#10;tBHPV6gazzHStD/o5XzAqvK3cMCfE+BB9vhz1eop2f6SllnMzUqwT+8reWS1/G4uT37aW56vUWLM&#10;GB4ZWysy05YtZixFwH79vbc+HPV6i/Y/lRoW2Vcek7Ehv8IUaC3Ydr89XqCjEMrtT4iJaxRsFlVz&#10;8bnt27c9XqdaHBqjHK2mo6GO4jk23ABNhe47/G5HPV6jvdKPT/LiODyYrWU8u6ISFFVQBprqTobj&#10;w+jnq9VwXp+6R0uAYbFWyxB1jWOYe6AbMCACu3TUAW7ac9XqM5i1bDh7+YiMC3ujXQE/a10+jnq9&#10;SZlxynp1Z9N5QWvY3F+3jz1epG1eYVrIpSrFQVJOttQTp9Y/Zz1ephlxyngVKdQAVBLE3Ita+0fR&#10;z1epN5jxGkkjVWGwM173IuTe4Bvz1epO0WK0dDVvPOtkZVXcTrpew/Pvz1epbU+LS1USohBQXKgn&#10;uRrfXT6Oer1LXAMWeoq0FTbQE62v49vZqOer1GsyPmSORRA6bRELE/HUjXnq9RsstY8goBFC40++&#10;2vPV6h/yjiYmhLMdBa48P3uer1CvhFejv5csgHa1+1/Zz1epwxNvPuB7wAIJ07c9XqQc9TS7d0vY&#10;DUeHj8Oer1B9juB4bVbquFCZNrkHvaw/u56vUFlDhM1BSsKph5jgMCxDEan2/r256vUtcLxehp6e&#10;Sn90gIDdhYkjvb3e99eer1LnBM8YTAuyI7tiDzB2IJ+PPV6pVZ1Ew9yrRhQbe24t46/Dnq9Qd1/V&#10;SeOo2Urp5aLYgg3Hstb489XqxYX1SnxGu815lhhjIUk6kk+0c9XqFHDcYZy1VK/mRAjYQblr3/X7&#10;uer1K6HFfPieYaIg1N7H7/A89XqBfqjn/wCQpRhyPteT7R0NlHf6+er1Vu9bepsNG008E7R2AZix&#10;uoAB1tqOer1VM9SupklbLUyVs5dCSdqErrf3Tp4f289XqLNj2epqzDTFSyhXnspvqQoBBA+vnq9Q&#10;HYrnGrwfCiYLybjse/gBc6Dw0156vUjcKz3i0VXLVQSHyCqC/wDhA7km1/gP489XqF3K/UeprKyK&#10;vgkYNCBdRruB/Zfnq9R6+lvVX5PF4/nmeV5UsLPcqhBuACbCxsT9Hx56vUcjLXVGGYfJTm0c6H3x&#10;7xYAW/dJs1xz1eoQzm2lOEXjkJ3W0NwSvs18eer1NM2bY4J43oZtu1GK3FiT4ix+jnq9QxZMzvWC&#10;aHzpV8mW0ilQGINraj4/Hnq9Rj8n4lR4mpilfzNWLsAALg6dtB7Oer1CVFgtLXzSSUsYJjDeAuVv&#10;r+7fvz1eoOs2dLaDMe1ZqYKiI32lsSb/AA+/9dfV6icZt9NGJz4k1ZTxOzXLncLgD2WOg9n5c9Xq&#10;BWbop8piU1U1AwalUaFSLtcm49otbXnq9QzZIwPC6DF4Kp4pafe0cRCkqWJP/EdLmwvz1eo/tBNU&#10;4fhcdPbYhs0e4aFrX09tgR+p56vUnccqQgu7lFZb6EbWI8Ld7jnq9VdHXKmw4vUU5S9YxU7tdSbE&#10;29umvPV6q8M4Ze8jc7hDTNdiy2Dbge1h9x/t56vUWPP2T/lsMkraUxRlQGVjqCW7rYWOnPV6ivYv&#10;5q1nmSC20FVsDZvbY+y/PV6oGD4vUPUpR7zE8bmw7i5PvAmx+7nq9SzwnHvltqbd6yyOF8T3K2Gv&#10;16/Hnq9QoYNRT01GY4NshLBWJ1YC1wbdrG38Oer1J3MOHyeYMNeMFwd2lrsCLkeGoHb9Rz1eoCMc&#10;wQGqkmWIoHYsUYXJAGigagXBub/Dnq9RYK41ENaYFpSgLN+jexIBOnbwv2/Z256vUu+i8U1P1DpB&#10;VMLvMrKAtwFUgkXt3voOer1bXnpRzktPhVHRCHdAHiAZhY6g6/Udeer1WG18EPy5ip6hdzN5igKA&#10;SDqRf9fH4c9XqIh6isWkSVLe9ZZ7R3JDlbWJ/Ptz1erXp9Q0FNNX1YQLCIS7FCtrlm3W8TYeH9vP&#10;V6q8cwwrLMGijYkMXA1tqLEm4vpz1epN4hSlmE0yAE7ggCnd71ri4Gtz4c9Xq4x0yJS/KTOUZmCg&#10;hblfHUeznq9Trg+HIgPz9ql42JA27Q1tNbW7eznq9Rv+huSZs0VlLQ1kGyJ76DTsSRYk+A8f4256&#10;vVsO+kXo4cMwqE14WKZyvlbASCDcWJsNbAflz1eq9PplgcuH0cbU9lDABiFAFx4W289XqNzgnlw7&#10;Wne7WIvp3156vUIWFYkUUuSGGgGuvPV6nhMaaZy24aXHPV6nN8SjKhi2tu3s56vVxhqY5GLLbX22&#10;056vVJ8+ONhdt3fnq9UtaiKVSz6mw9nPV6udLOqyHa3cd7i3PV6lfSyJKnlSjT7weer1OdbQQPET&#10;oQwI8NOer1AVnvL0UsLu8ZdWv7oFxe1v289XqqK9WfRikxjAqmnZveW4TzFuDddRpofr56vVqQ+r&#10;Xos2XcfqZHT5UTNY6BSFB3KNtrAMT4eHxPPV6qoc30c0clTSQKGRkJQHwYaXY9rH7/p156vUw0GJ&#10;y1HlxyRRRPDGI7pYAga3I7Xv+t+er1R6yKopICKKQOrk3ZtTr4g+HPV6oMczsxjq4VLbgp1OoHiR&#10;z1epSYL/AKTXxzPT+SEBJIJ2sF18deer1G/6N1uHQZhooDVJSNVyBIEb7LyMC21R+8QoJ56vVeX0&#10;NwV6inFZUxshp0G24+0LHXXtckHnq9RxJaySbCv5Y8YkZVj8xtBckbtO2ov4c9XqL7nDH5sJkjpU&#10;mMshZjs90bV7AN7uoPfW/wCXPV6q9Oq2L1kqP86/mDc4ARvskkj6rC3PV6ifVkVRPOkNMxchiG3M&#10;WJXX8j8eer1LTKGWsRxuthr0eaFAx91gvu7bgWB0IJ1156vVZZ0U6Tx1PlYXLMTUuyvI9iSqggEm&#10;y2BN+3w+nnq9R4MN6dYThvmiVdwiRVLkmxC3uR8db/3c9XqZcwdKFWgpKqlUySsHYHaCWvfazDba&#10;5Fhpz1eohvVv0v8A9YJguEwCWaRyZfdIsSLWNlvp256vVXl1e9PubcnYvJA9KaeHbqygFSLXuT3v&#10;poCPbz1eok2aMAx3Dt8MiK9LOygG9pASfZ8e/PV6kiJ5KJEw1LAhixOhPjofH489Xqn4ZQVFRWoI&#10;0CRoVsCSSzEmxABB/XXnq9V1PoX9M65uo2xqdB80tpNrXAGrKqgfVe/jp8Rz1erYe6M9II8t4DEa&#10;slWkCXFgACO/t0PPV6jXvDTUm1ozZUQKBoCxtY/r/bz1eoCc5Z1qMNp3TCJVS4NgxJa6/wBPPV6q&#10;0etHXvEqWsegmm/SM6+YAQQh17m/w9nPV6gLX1DM1JNdg3luSSpsWB0J79/Hnq9Soyp1yqIVhPnt&#10;aMqxNwAwNyL+A56vUKFN17TEGiosQfeHO6OQkEAgnRSDrb2/H4c9Xq6rOu+K0zGSjleRh5kYkULs&#10;QWvckm9/DS/fnq9SwyF1hzBTMI6mq0LBpBuUkqb99bgfr8eer1Ggyr1Zdq2KppGYAsEPvAgs1rC3&#10;s789XqNplPNO+sikEoj8whWUHQ2GvYj8uer1C5BnCHEZZNt4huX3VsCQPp01+PPV6lTDmKBYWklV&#10;dsY3MGIJA7a+7z1eqfTVBklPk6oFU2Fje/h9XPV6mDN8dO8S/MxhgqHtb2j2d9P1156vURTqzRfL&#10;VLT4cxkiZGO0aACxuT9F/r56vVUN10xpImjoaaTZsHg1zb49wOer1EVzdVNBhz1NREssjbjbsWA7&#10;fX489XqA96M4jSMiQhpHYkvbXvcJr93PV6mOm6bYlV4jZozKTI7qFAbQ6hfq7X56vVLqejOYp6eo&#10;r44DFSHcW7kKF1Y27W8Tz1eoe8mekLMuNzwY5VxnbKi7AqknaQAhNrW7X0Jv9fPV6rFOh3pQxfB6&#10;+WVV3GVPL0jJKvfSwK6W1ueer1XA9IOhwwmFKaqVVqBt3lbgE6gADxAHt56vUfbK2X6ahoUp9g/R&#10;ADwva+uv589XqFqjp6YLaLQm1/Dnq9T0p90otgPq56vVBk8iNrqwJ/K/PV6ojeXLfeb21Pjpz1eq&#10;FNHTz3O262+Gp8Oer1JHEsNC3ZwCLfD6dL+PPV6i49TKSoZvlXOyPeo8NQBcfWeer1FTzNgz4kVh&#10;Rb2m2MFAFx7T7R9Ht56vUHDdH8NxjFjW1G2Z1Rrx7SQPe7A6WAvz1epmzP6dcDq3UxARIVYttUAg&#10;A6KLgnS36356vUWjPXSjG4scWgwSlkAeI7JivulhobnQXC6+F/q56vUWrO/puxyto5aeQTLLYyB1&#10;FzfxC+z9fjz1eoCMU6IZuw2nCiOSWeOyMzgAqnt0AF/18eer1ITMXS7GsGrXoCGkVAdrWYEMRc6C&#10;4Bt+uvPV6gtrKTGqChg2OWhpmYFipBt43De3Qc9XqDbFM2VlFVtVn30LG4uLLrYe36eer1YcCzU8&#10;UhTF1MkbuxuTdm3MSLHWwF7C2gFgOer1PoxiaKa6AAP7scZI0YG9/wBvt56vUrsMxtB/pNewHltd&#10;tSCTbwsbaXBN789XqEmLEcPmp6ZpiVs4JBA1ax1HtHx56vUsqDG8rU6thr7jM4ZvMWQAErqFtY69&#10;/Hnq9T7R5hwx6gJiLmNfKkbsAF2g+On0356vUIGUepx+cp6Wu2xRPErE3AsA1hr4E2vz1epXV/V6&#10;Geqlgo0squNsgYEt7dfYeer1TKLrNW1Ma00kyr5ZeM3Iuo1ttI56vVhouuGI5Vxl4KSXzIUlG1yQ&#10;GBcDv7Re/wAOer1GryH17rcQq6TC6q4mY7pJbKFILHboCfCw7c9Xqs0yVmpKzCYWpJGRl2rt+zvN&#10;tex7Hnq9S5zNUSOgjU6EC48BoNbeznq9RK+pdMkNe0tMQ/mEBRYgXFr3Ounw/p56vUU3FNpnNQY/&#10;LIckBRp7Nbi2vPV6mSnp3jrzPURFUdgS2g1t4Dw7c9XqMVkdq6qiMNPdrkbvAjv7Oer1L2oR4pBH&#10;9lFBJuBYEfVz1eptrqdmoZKrcNVNgTbS9z9HPV6gHxtp/mZIpluHQpc+3Xsfbz1epEHzaWUUjW2s&#10;gJcHUG509v389XqnRVUkMRLOtkHY3t4+Hfnq9T9SYpNC3lQvbcFYE66a3A+nnq9UmTG1pyAQbSEf&#10;G/x56vVkkxlrL8oduxiSbaE37nnq9ThS5gnKGqc+97b+JPs56vVMGZXpFMdU+07b38Tf4+znq9U+&#10;jxeSWdPKkLFgSGYmw9o+F/Zz1epf4YEB3EWfcPsnS9iNbeH089XqxY/G8uFSqLk+9ddxBYkHTv4+&#10;znq9VVPWPBWnqqmnEREABeyt2bQG59g+P7eer1Ve5sy7FU4bItOg2RTzMzH7RUEk6+y/YfVz1eoq&#10;2ZMDkgjfEIzvUFWUH2ML2v8ARpz1eoLoPmVQxhNlwzXIvpewHPV6sRpZsOYR07b5JQFsLa3Ps9vP&#10;V6lMqzbJXpS10RVYDUE21B+Ht56vUo8mYh/KsQhxKZQhjYMym1iAbWB9vPV6rVfTb1NiXFAI2MTh&#10;VQF7bSDqe/h27f2c9Xqs6wLrQs8lO8kyz0yhlXaSbuoJb6v4c9Xqc8w9YIjaplRIzMquoBBVRr7T&#10;e456vUSfPHUFsTx+WiM5RXkUvfxRmNwpBOvx56vUgJMww4LisVXSVDtHGwdkZrnbqAACbC5N9f2a&#10;er1CDg+Z4cMrHxakcMa4aqbXN9Nxt4i1vu56vUI2D54nq4lhlkAYyW3mwsB4c9XqETCs8QwVQSTc&#10;rgkvPpst+74+zx56vUItNmoFZ6RJ7yyhXDgWF7aj6QNdeer1BTmvOEtRFUTv9pdlzuvcC1tOer1E&#10;a6q58qIy81DvEku7fuO4WsdxuSADf7xf2c9XqrVzxm6kfEpLTCRyXCoCLLpawHiPHW+t+er1F6qn&#10;MKiSGPeruSW7lbnt9H69uer1OEC1S4p5sRG5drBSuh9gA9v5c9XqXTU/8yxEStEvnkBQYwACNb9v&#10;EePt56vU8/OPVEq4JYjYFNtNvj9fPV6mGHEIziOypA2m9hcEk6kjXXv356vU/rLEmITGQ2LJ7igg&#10;6k6fEi31c9XqeMLxCs2igrbqqltDq25j3v7Dz1epT09dGKzyMVZhGF0soYhlW6L4aMdGPhqbHtz1&#10;ep/w2ursQMYxI7JQN1t3ui37qGwPs10v7Oer1CxlLGa2gYYhMojJBRm00VvtLYg+Atpz1eoTsgZr&#10;lkd2o2lki3MrKxKndfQqGtcD4Xvz1eo3GVsy0mG0L0z7n0T3ybsBc3Ovx056vUIdLmCSHDXYzb5T&#10;YLc30N76j23/AC56vUkHqcexaM4qGK09jHcHsdRf4duer1B7jOW6lKN6pJpJJiVY7mZmFyN9yb6f&#10;DwHPV6ihZ9qcUwXE5JvejhbcSQLrYEgfRz1eoPP63CoAL1CxoybGEgN2YCw27QSL97n6+er1QIup&#10;5w2n3xU7VMcQC2Ur2+sg/Dnq9SuOc5MSm+ewiT5Z5wLqw3IGt7t1uCQDoRcX11Hfnq9UpcxVbw/P&#10;VzL5lKR5hQWV2vqVFye/tv8ASeer1S8Gz5ilRjCxzqYINCu6xAJuCSO9v7fhz1eoWsMzVWCMuslv&#10;K3bbEgaHT6Qb356vUZfIGZK5sOop5ZfNYszhPeJPhbT2W0+rnq9V/Xo+xOlxXLNNjP8Ak3QWI1Ni&#10;Rc3Hssdeer1WRYBijKRGvvo3j489XqW8EnkxeawAsPHnq9Scr6i7tI3vBr2AJsLc9XqAvO+YDTxl&#10;49WUew9rD+7nq9Raq7PE8U8lRUvsSNSRcWsvva/Xz1eogfX/ANVmLYWktLgQcoiOWm90Itje7A6j&#10;Tnq9VMfWj1IY5jdT5kM/nRiJmkX3to1uWu1wTr8D27209XqJRjPUEV1R5sEnmQpG0u8Np7zXu3xB&#10;056vUHkHUXEYKlKyFy0VUHRSCSC17m3xHj/Dnq9Qr5SzhNTE05kJj2q20G1wzWYk9wRfw56vUtKP&#10;POLT4vDJDKHSBz7raFlAKkAi/buL89XqXdbnSGaVI6tgLoNrJrdr67u/0c9XqyPjT4jgwp6YgMt9&#10;wv8AaLE2/Lw56vVjGKTv8pSRbiVcGQagAKCAF8LnxP8ATz1eqdR5qqpoPlUK+aZiNrgblHbS3hYX&#10;/jbnq9Qn0GNIgSlf/KwbTcXBYE3P930c9XqfRj1Nilf87VttSMjywL3ub99fD9fh6vUrZZ48Tofm&#10;5SJViFh2UvcfauLaj6Oer1JSpqWTDIklUsLr7zkEkL20FvZcm30W56vUFOasyHDmmraVvLdFZyGv&#10;dhoWA7fnz1eoLMYz3PLSPO6MoIWwBJFviL6fHtz1eoFcwZ7qMUMlVG7BWkRnA8baEKTpbnq9UWHM&#10;EUk6yOn6R2C9rixOjH26c9XqU2G480cM1LTrpE8m4+LA2ttPcjx9nhz1epRYPj7O5wmCY/bIZtL+&#10;1Qvtt7eer1Cxl/HcNppzRUsJ3MQ0kzkkyNtsWIJ2r2tYADxtck89XqWuJ5vmgolgmO0DRPYBpp7N&#10;eer1cJMx1GJwiBY4zt0DFgGA/wBUHve3t56vU1z5i+TqpFmfaY0Aje6kGTW4t4kW/t56vUH2LZur&#10;Jq8GqRzpcyNtAIvYDTW4H1fHnq9XsVxWcwQs86rBFKXO7RQAbBm+jv8AqOer1Gi6W12JU2MU9RQq&#10;fmICkki6AKhHcXtoR29vhrz1eq2Tp9hkuLyQ1QchpPLZFcWUHadSPp56vUKE2AQx1MeHV/dVLt5Y&#10;23a/hofbfXnq9QPZzyfhWEyM9e9mNyGkAKgHs32e/wDRz1eotzZHkxvFZaHKoErSFl91QSG8AL27&#10;89XqMDkH0L58zHNBXYvRgCRDubdclT4m1rd76a89XqOrkf8ADWwmSWnGLUSMya7jH7viO1zfT289&#10;XqONkj0A5Fy7TwSVVBE7Lc7goBIPa473t356vUbPKPp+yjlSnanwqhRQ+puoJue+vfW36689XqGX&#10;Den6RbAtl2CwFtAPZ+XPV6hWwzJqmzFPvFtdeer1KakyWt9UH3W56vVxmyhTxi1u3wHPV6mFsJpo&#10;ydy/lfnq9UGsoaZGW1tdPDnq9ScraKlk3sVv27eB56vUkZsuUc13Cgg+23PV6kziOUILHbHYHxtf&#10;U89XqB3OHSSmx+A/NwxuqKxA0Gvfx8eer1Eszv6YxicMhiUJJcbCVDDXxIHt9nPV6ipZ29MuI5ew&#10;appZ6cSeYWWF1W+0kg39uh8B4Hvrbnq9QLVPTvGsGxjWECNInCqRcWsDe/fS+nPV6pUeR8TOFxV1&#10;El6lEQsSTZiLll/X289XqwVGVI2ooa2eFpJivmPGvukG5tcH9vPV6gszLTR1qtS10flzR6qDoQAf&#10;s/d7eer1Bqcwx0s8j+WskIO0XNip7XtfTXnq9QsZG6v0OGV8UDSoryI67lN1DC4AsCNdB3vz1eoy&#10;eU+vtHSbZHmBXcyyDS5I0B+j489XqECu6300EkNVG4VF7lWAsNTqL2trz1epEz+o7C8YrZ6FnMSJ&#10;9t9PtMbAg7bHx/W/PV6gyzznTEscK0+H4g9SQQ1pdtgtj2sov3Pc/t56vUVvMkkVVA2HTlA0DMpY&#10;KpLg9r+Itz1eom2ZsrQGsL4pJIULAgqxBIY7V+zbS/cnQd/C/PV6kdSZUWPMLVmyxKqe2m1dLg9r&#10;689XqMJkqnqpZz5cMmwqqBxYlgfdCgKdAT7bc9Xqs36DZersUpoooYVaoQbtbgC3a/0c9XqP7h3S&#10;6JYYpq4fp1UOyqTt7kfRz1epIZhydHaSGRjEiOt2GhYDW19LE9uer1ARnKkrUqpqqkUKFR7lu25e&#10;w+vxPPV6ig5wirZRHVI4dp/MJRfeVSO9/gSeer1FazLgf81p3xR5B5q3XbeykA2At3vcHnq9Re84&#10;ilo8J+dr490EYZmBUsd69iB7Pjrbnq9RUuqFLQVUyVMl1kCoWU3F9y3XT4jnq9RQc81lJhazYem2&#10;NSzbEAGl9AT9Hs/j356vUB70iU1P8tUzWMgazDUAHxJGmvx+vnq9UaOCOMvTPP5sckVybAk+8PHw&#10;/aOer1TJKyAzypQxm20LGwIOltbjuNfDX+j1epvomNY5FbGfJViAVN7HUbja5sP1789Xqm0sUtfG&#10;9HUiOSnVu5W3hpcDVhfXXx9vPV6nGqpJvmKdqUbYHup23FrdgBr9Z8Oer1KmF4I5Y6mQ7k2ulj3J&#10;AI+i36/T6vUOvTCCCjnhqcPiUnzFdr6gt+9f26a689XqONhEkEE8OPUZVFUkEsARuJHfvoOer1OF&#10;Vg9HXSFqYF2BNgt7Lrqfovz1epH43DjNHVlIrGIH30AuwAFtD3Ivz1eqNhc1ZM0lOiudt3U+UVBN&#10;rWuQATbTTnq9UrCqSpqzVRYsmwxkEd7FbfZFrC9z3On8Oer1ONJhMkE8FTHuSLy3RiNdQfC/cfXz&#10;1epzqJDhtBL5ab73dUNiL+A/v/bz1eqPXYlDBhtLBGVeRSkilB2c6MHPiB4A6Dv8eer1LLBs2vFP&#10;HQYgdzSsgDj7IFzcfVfnq9RmMqTPXYjOQoRmEaKLEgELckH4n9dOer1HK6XZemr/ACaKslRElYjb&#10;oTde6j4Hueer1HmyN0yemHzVVEsYKgjda4BOhIPgfC/PV6hRw7LlDFMXqRuuzRqFI1APh/R9HPV6&#10;hKoMrrRwvUQbDDGBYswvuOuo7/Tz1epTQVEcCpRNsjWFWIGliPafr/XXnq9WSmxHylZo5ACwLWI1&#10;sBfT6eer1LaixXDp1SOnlDR+zv7xAuD9d+er1JjN+T8DzVTb3hXzhZVYeCk2Ona17ac9Xqg5Z9K9&#10;DWANViNo1B+0l7n8/DTnq9Qw4D6dMOoQRWSlwt9iKoCKNT/h9vPV6pGM9DsL8p6fywAwC/Aj6O39&#10;/PV6i0Z49NUcjSU1HTBYVB94qLD4fnz1eor9Z0gxXAp5psLh8qVdEZgSADpqPb4/rr6vUxYhmDMO&#10;SqpFSUJJ5ISR9dqsOxtcaE89XqT8/qUzbTtJTS1IeyBjpYED2a/Vz1eoGs0+rfEJqdp6Ss/SrG5c&#10;3J2AEaadrnxvpp7eer1Atmv1gVc2HmCn7vbVTdGIFje/Yr/D6eer1FyzB6jVrcSgqaeVIjEqqxZr&#10;ksQCxB7WvfTnq9Qc4p1wxGCSV5sSu8hKIPartYD7NtdNf6eer1MuEdZ5Ub5unmMjpdXQOSRrYs3j&#10;38Oer1Dnl71V4rgeLwQyS+bIxtGGubAKCNb6g9vp56vUbDIHrrFTLAstR5KtKquN43aki4JPttoe&#10;er1G2oPV0+M1sNLSTbZFJRHDA7ha5vbS/PV6kb1B62YlWKQ8u55JVFwSGI1Pbnq9RY875wxvFZ6i&#10;OqIRJI5DGd5JuAQL+w66c9XqR8eLtLW/KRxndHCVSRiBYaBtAv1/f7eer1PeX6UQyw1EbM0rykkr&#10;9pluQR9BJB56vUezpxl6mqsKXEID5Unuja17g6nt4jnq9RlqGgSnpdjICxCqHsSSSPZ7Oer1ToEO&#10;GsYzs1U2Y20NvG/tPPV6ipdSaqGeSWghcRyR+bc6AX7G39HPV6iB9SMRWhnWCpgYhiYU7EBm/eYj&#10;w0056vUVDFMxTpK1CwHl0cjMPE3BsPpF/Dnq9XeEdR5WqnpZY90abN5IsSWvY/r8Oer1PtRmxBRW&#10;X9KRdTtYWIAtz1eoK8UOyn85goYyg7rknQXF/iCf1vz1eoIc34xE0XydysrkF3a4DX0v9Nuer1BP&#10;LL8xiBhkJkWFt20HtZbBhb6fHnq9TRDi1XU4gkjv+gJISxFyPafG4Itz1ep3w/OH81qDFQxkR08o&#10;W7AlSVYXtdfA6XH7Oer1WEdEqusqVUTSA0+7XcLEhhfvcWN/DXnq9R+qF8E/lRwid1Mzke4bbrA6&#10;bRr4dz8Oer1Fu6sYLP5FZTU1o4p/eYFhe99Bb42/Mc9Xqq76rZcxKTF0aphV2Dg7gBtG3VSQbXv2&#10;JAv28Lnnq9QVUGQGxLH4hKDE7yBlGpW3sI+nw9nPV6jw9NPT1WV86Gmpy0kII9we4Vk7D3QSCDr4&#10;6fefV6jPQ+kavhwmCZldidz6MCNwJBv7LfHv9YPPV6krjHo8zPPuq44StMY2d5WuL3+0AwA7HxHP&#10;V6gmb0m41R1sVBRxH9ETIJD7wAJ7Mx1Pt156vUYLIfpix2slapLGP5cAC4spIJJ7Akj+nnq9R0qD&#10;094HU4dDJHJ5MkaoW2pc7vEXJFxfnq9QhYB0AwnDKf5yVCPeBU7QGY20+q4vY89XqfI+ksHy5xOp&#10;BO1iwQqAAt/Z7QPG/wDHnq9TJi2QlmlbGKOENFEjDUi4C2PsHiP4c9XqAPOWXcQxGQ09LCHllBts&#10;Xcwv7R4i1hpz1eoq2aelddLJJUCPy6htwJIIF+1reOnPV6gRzB0Yra8VFDb9PHEZd7KVBPfaNLNp&#10;z1eom+eulOIYHG7sAZHDNZb3IP1AA89XqACoyU9ck9DXU0jIVYbUZlJBFvtKQb/QRr4689Xqsn9K&#10;XS2ScJUYhBvZFDG/fsAFtqfpJ+Pt56vVsU9HcmxDBKPdB8uE8lCNQSLaEC97AW+H389XqNXT4D8t&#10;DaJ96hlNm1sw72Pcjnq9UifD6WOpeZGKFyt0I0ta/bv3vz1epE4gtFsdN6hnLN2Oo/d/X4c9XqS2&#10;KVSUs36QBwqkkC1h8Seer1JurxCHyjXQAFi9yhAJt4Ff43PPV6gpr6vfA4mTeIpCLmxJJYkac9Xq&#10;SmMU9biKGppY1CsUBuADr3PPV6mGsE+GUsNJQRuHiYhpdhK2Otr6/qeer1SsHnFTU04UnfbdrcEM&#10;Drf2356vUL2Xscqqdo6dGWRFBst7MW3aqD8Bz1eofMDxGcTRw7mQT7Ta9wLnnq9RicDd5VMvmbu1&#10;rG40HPV6ldR1MsbfpDqbW+AP8Oer1IvPbxTo8k5DRlVt4WPt/jz1equzrlhFO+XKyOFlEkp2hiAT&#10;d7WH0k2/W3PV6qMetvQ6KsxQz4rJ5KISBbRiTa+pFrfr7eer1FS/2d8xPW+SIZDHO6qHGoBDEAkA&#10;+wjsOer1K3DvTViWGVksLQSLcLv902AF9R9N789XqEOj6Qihp7R7igujMwI1tYEj2356vVhfI0mF&#10;0kmFOw91S2/buAYEldD3sfbz1eoJcXqKualppYw0hid4mdkIYkG9yBoA3f4W+HPV6gUqsPkxOSpm&#10;kQeYkhKAnQsfH6B93PV6krPgOJyYmZqEKViVAkcgLMDf32DggbSdQLadiTz1eoy3STp2+OSt5Ewh&#10;LMGYmwse+lwe9vAc9XquF6QdMI8Jw+NkkYlok32S3mHuSSQCfZ2/bz1eo5OWMuU1AIf0Ng67iwI0&#10;B01H7eer1CskNPHWpvRdxKNYWAIGns7/AA/v56vVFxV0cx00AtZ7tZibnXT42vz1erB/NcFp6mCO&#10;JP0hZhoLEv8AH26Dnq9TrWYys7Cl7D3wCdASO2vbnq9TBXZhhp6OKCMptLMB7wLBxewuD8L256vU&#10;j6Zlrccmq6kASyAxqbkEA9yf2Dnq9QmZLqlw0eXWmOTYTtJAuQT28Tfnq9RhMDnibc8yAeaFCpe4&#10;Hs/d+P589XqTfUfA4q3DXgli90K27bYHse3389Xqqn9RfT2lSA1NFHYMh3m9yUt3NrWIIOv0+3nq&#10;9Va2caKJquQwSGTdEUTeQCjg2B+II1Go8Oer1Fc6vYS0iRrjkoVSBsRR7zuB7wNvbbt9PPV6q6c1&#10;vQ1FXVSOhVoW2KGuQPAAXOtuer1F/wAx1NbH/oy2Li7g/HsB9XPV6u8OilaoVXIIIAJPi3dgpt4c&#10;9Xqsa9KFPT10cEVXMt4CVEbWBIuWO299PHTX7+er1bBfQGCjr8OjglbdSzqrXI0WxNhYr21tz1eo&#10;z1PlyfDoljwu0oiUmxDKSt7LbXwHPV6kzjcJo4Zpae/nEsxCgkhXte/33+o89XqKNn7K9eHK1ThU&#10;nLMGYgb9CSPAXtz1eolObsp4V5rySyHdGwChfEkGw76H289XqD6o6d4bPhheZhFNaUrJY7QddT7d&#10;dNP2c9XqLvmXJNRhZNeFVi6LsUL7pOupJudR4f089XqB3GcOp4MOYUzqEcCR9NN2hYDS/hftz1eo&#10;J8UwwpWThHVxtRwEvex07tY6nnq9TrkfDq0SpSYpFvjhIbYAL3Jvp8Ce556vVZd0NioTHDXUdNBT&#10;OjkSvsIZoyPdUAkgH2nx8APD1eqwjKUUYxGJ6kK0aqWBQXUHbaxt4+Fuer1O2JU9RUwR1FBCEm3l&#10;UfU2BB9tjoOer1Fyzbg3zUUiVKAzRs4cIoUm5sGJC37W+jnq9Qe0QxOsnhFfaNz9rb3BT3Rfte4s&#10;eer1GEyXHFQzeVUSCSVyHAIsO19L/ffnq9RhMq0HzawToyrJ5iq9+xNjY+F7c9XqNtkPImH4hX/O&#10;uglDMFcC2g8AB8NTrz1eo1lH0ppaUtO6WiuqgMASD8CPgL89XqUD5fWNYp44wyEC7ADcButr9Nrc&#10;9XqSeN4lh0Fb/osssT3ZWjaPaEXXUEg3Btz1eoqHULPCYXhc8CVPnzAt9hwthc+7fvcDw56vVXJm&#10;aWGnxCpx2KFp5KlyrgyXJtqoAJt46kc9XqLVn8U2JiatnIiqNRGhuAoI95QfHnq9RYczUrrXR0VK&#10;GCyRkv4FXXSw8LMPbr8Dz1epIpRxVlMuH4yrPRyqCsUgFgRexKnxB1sRcH2c9XqYaHGTh04wyg91&#10;YFOpAAP+FQL27f3c9XqcJcSnp8ThqFdVUtrcXN2Gg/bz1epmqMyzyNLSVc6hyZGU6gAnw7+zT6fp&#10;56vUjI8wU8+CVNCG87ym37QxvfU6d+x+7nq9T7lapirTHUVCeW8gG67EBdCNxt/bz1eo0PSmOU0F&#10;4rjfKYgjkEEFjtPwudRr2+nnq9RvcOxR6ahjapUiWzQ2A7lCQLfX489XqFTKVPijU0VQ0sMgYiRw&#10;4UFO5NiVubD2ePPV6heokhekbG6N1mCA2BJFyTaw93+PPV6g96izebl9IpUV/OJLFdQinS33nnq9&#10;Va3U/AHgrZaWOMSxqVC3VfG2o00I7/nz1eoCMUyjV4dVTVEdQqqAAgCkDW+4HXxv256vUE9fk9sT&#10;nZahGVAoj9xSAAOxBHY/Hnq9SRr+kmP4z8tBTQMIAzNGyEXc9rE2HjfQ/wBnPV6hPyX6c2xR5KzE&#10;aUhZFKsxPZl0I0AF/aRz1eobMB9HGLYhNFRyJIUVjOwVQSEa1tT4EC97jx56vUcXBPRTjNNQSYnF&#10;LD5DBRGRCTMoIsdSSpuDbT8+er1Al1S9GmJZepPncLgMwW7P7hL7F1uygEKD3v8Aw0v6vUS/OXSB&#10;6RlmpaWRHDMXRQLrtI1N7Cx+rnq9X//V1zOoVVJVStNv3LEQL6e8fskfHQc9XqKxjVKuJVDiLapL&#10;GyGwO32D+3nq9SLrXlpJTUKQEjUC2lxY66+N+er1JqVZqpGqyu4Jcux/dF9L89Xq6aCKOJaec/pH&#10;/SFQdCfAk+weHPV6owq2VlmdRtY3Pt+PPV6h/wCkfTwZwx2mw+kcSRSuNwFwdvc6+36L89XquZ6G&#10;9FcMyylO0scnmxF0G42AuDsJ1uStwQDpz1eo2ZqDlhIaF180ykJuUgBR3v7bc9Xqe8MztSVzSfyy&#10;by3p0DdwATrpc2v256vUIOVc81VUPnIktIRYu1wwbUj2dzz1eoY8NzLjWIQrNtB8m133gAa9yLm/&#10;fnq9Q3ZHalmMStO4MrsHAawJFz8QQQDz1eowuFIKGrinjjYblZizm4JvYfu89XqFIVkEsPnVXveV&#10;sDIOwABIIPsN789Xq5CdaZPm3u6W3dwSbm1h8Oer1CHhFZTsVqnkIEQU2Ghta1iPZ4c9XqFfLWJv&#10;UrJvGwbgUvr7vh9Xfnq9S8iqmkeUyGwe236u/wB/PV6uNXTieFUUg2DXvrc89XqBHqPlGnzHhL4f&#10;Vhohq25du4WBsBodDbx56vVUr6luh1HiOWf9BUSuDJIhdAbW76+Hgb/A89Xq1p/U10oxnCsYdKal&#10;SB4VMoNgGLDva41BHx56vVWlWxYzQ18srPsEwcXtY2tYgHtr+vjz1erjheMKsZpS58qxsxAvu7EG&#10;wvYc9XqFHL889QEqYyRZdoJNxpc6DS2vPV6ljRV0s+8I154wB4ak319oI/X4+r1J7FsXlpqrypWJ&#10;Ziu64sR7Rc9xc2056vUlXin8/ZIF8tizWDA2Fjf6D4W56vU1y1YDxphyCQPuWTd9oE9tosdAL635&#10;6vVGq8SESzrb5gvGF8NCnsvYDXxFj8bc9XqaKV4qpPmZI7OhQke2+mvt56vV1PLU1NCRZY1Eg3Aa&#10;XUHw8f1tz1eqdAqwAOG/RMm1QB3J7Fuer1PeFYbFiQeqlqBCgvHGG7BxYkA2ve/PV6hAoYKaavgj&#10;huWYA9rgNbae3gRrY89XqOJ0qybiNRAZ40LN5yi3gwHs79uer1WhdH/TvUZjpKatrafZYqSSQQ6/&#10;vD6LW9nPV6j/AGV+m+XsrUBpRAqMCu0ixKrY279vHUc9Xq5HH6PCq1MLo5tz67AdQSSdfiQeer1K&#10;PDuopec0Usu9Kf31JIUtqP1vz1eox+TeudJgVOslU4DoR7pIuRr219h7c9XqOhgHWXDa+ALE6bbW&#10;W7qbtbSx+N+er1LSm6kYWroqyKWe9gGBF728PZbnq9Tmub6TEKl6bztUsSLjvbwt7eer1IHPOKTS&#10;Qfy6BPNL2NjcgDvf77W56vUU7qN0cxHNMUNXEwdaZ3lKG6szMNBb94DXQ6fXz1eokvUDpN8xQPSx&#10;xRU8RkbeoKKCxvuPsOo+889XqIVm3Kdbg9ZULSqHeMFUYEs9iToNTp/Cw56vVDyNDPh1a0NaT5kj&#10;qFXW4BFiBY37i/j489XqPF01zLjlK1O83vLPMEW1yCPG/wARbW/PV6rFco5+FLSxUhksIv8AKAm1&#10;z30+jnq9Qw4dn1ahkhmDFFCkHdoBc69zz1epOY9m+OunZotrqty9tANDYD489XqAzGMwvBis0EYd&#10;GnRdkhuVsW1HwIGtvo56vU3Veda2grBh9NM5KMFXuwC9iAe3PV6hjyp1P/l7xQ1chmaVVJZmAVDc&#10;+3tz1eoWcL6qUkxeF7qQCVG8Wa3e1l56vUJeGtUY9TwzUyErIt7sRdf7eer1Z6/pFXY3KrQAkpaR&#10;dSoLC9/HX6+er1MEPpYxqpxN8REflect3ZbMQfoP8eer1DJgPQqhy7HENhkdF232Amxse4Xnq9Qr&#10;4JlKHDCHKXBItf6/hz1eoVMOaOFNrAKQb6W+PPV6lPFiNIyWfWx/bz1ergslExN7EHT289XqbpqC&#10;glY209va5HPV6oDYLAye72v2056vUnMQwOGQsqj+BB7fx56vUGWYKeiip3ZgD4Wt+znq9VVvqUxu&#10;iwatllnu6VIYAEaL73fse3e3w+PPV6qWesWbqJ6WuMMxdheRAAACRf3QTb3tPh3789XqKJiWZsRx&#10;GdJJRc+663Nvdsd3idR7Pbz1eqLg+cKqjn/0N5EQuu4brAdyLjxBt4/Dnq9Q45e6ly5axJJoLurh&#10;vOGpJ3AbSPo56vUbbIWfMRoFXF6CpNMKnbqzAsBc3sdPevrf+N+er1HAyR1rqaRqVqytNcWVmaVg&#10;ASQSSbCw1Fuer1G/yL1ratpJHkUeSpDXsAAhPfT4kfWeer1GCw3OOHVqDyZFBfUX00t+vbnq9Suw&#10;fM5YKYWBu1iQdNPZ/Tz1eoQqPFF2gRm/PV6neGvicEyGxPb2ePPV6mWux7DtaaokVCL9zYXHt+rn&#10;q9QQ53xPD6qBoKZlLFGue3fTvz1eqsPrzUU1Plp4rb3TcF3aEn26+zvbnq9Wtp6o44KjGp5aQGMw&#10;yOSx1LITb3fgSbac9Xqr1zBSLQ4k9bMQaVbFduhJv7B7Pbz1eptXH4ZMQvGloiGFh8R3OuuvPV6m&#10;emnrMJSasls4mNrCxK+AJA8Pjz1epQ5fppJcUixRlLTEDyhcgKfbYWFu3fnq9Vovp0xF8MrKCtaR&#10;POkZV3lri4+0O9tb+zXnq9Ww90Ox3DmoKNa1fJmk2ktcEblUa/8ABa6f089XqOPgWaKWnB2SKwDE&#10;aW7a/Hnq9T2+eaJEBkkszK7BdNbeBPa50056vUWvq91VpKSFKeOe0o3yeWO400BI8NR356vVUD1R&#10;6zHGMQqXqleGWGRkCJJo4N7Ee6PdPa3t+nnq9Rfp+qM0GLQ0NKWiRb3RTayWNwPh/bz1epUYJn/G&#10;9yuk7NRhwTuvcC9zckn6PqPPV6jU5O6o+WBTzVDSKAZIWLEgINdup/Xt4c9XqGfA+r1K2HGqlqQs&#10;pICJGGNze1zofrPPV6krnPqn868YmfazW8yxIO0G4Pfx7X56vUEJz2KFnnpmFQ8jsFQXLBidb9+e&#10;r1CDlnPApGMW863sdLAbS7Mb/H3dPh9PPV6ueLdRlNJI1PUCSy2JWxG3sR9/PV6gTzVn7Dnhip6q&#10;Xz45mfYxksUYL7PgfD+3nq9QdYfmaDGcQOHRL/kYwrMBc2JuxNx9A0/t56vUKOB0eFzTRmnZnidr&#10;lfHaAACw8Dbnq9Sw+dw2uo5cJpDZJHKe8t23L3Gn0fx56vUVDqZMMLonxWCM3ZthS+oex1AJva3j&#10;/Zz1eoj2cKmsqYNst5d+pC62Bsfyvz1epCUdBi9RJLh4hIhkDWIF222sRe4sT7P7uer1GB6fdL5o&#10;5acxKyRwlYke2g8VJB9h00PPV6rrfT70waNxPg17IkSn3bEn943K+Jv9/PV6rNspZUlmpEgkUqAG&#10;HvLqCbj7+3PV6hRpsl09JSEQrvRQNGJN2+v4+HPV6lIop6elEy9olUPbsLeH1Ennq9UtM4UGF0pc&#10;klgNwUHsPifr56vUgcY6zU1OG89vLKAX94Ee2/hz1eoJKjrnVviF6cnyXNyVYdr+Gvj+3nq9Q75X&#10;zjNiMHmhbREiwPcqR3ufp56vU71mOVspeCIBV3WFyTcHx+/2c9XqBfPODQ4vVskth5e1lN7qDbUE&#10;/T+znq9Vc3XzoTR5nk8+ijBeVHjcrb3TYBfoPPV6qkeqHpKxfLrVMdRAk7MVdR2AYa3N172/Zz1e&#10;olOI5IxDA8deepivGgUugBIVgSLkdj9P7Oer1Q6jBGSnjkoIdjCQO+pJIJ1NvoPPV6hypJKWmy9E&#10;8cxO+VBZUBCaEDtr3AuTfv3Fuer1CDgdeayYCJo4A6BJbCzBrd+4Gv0c9XqUtPg2XMTwioVKhFql&#10;dtrMLPr/AIT21789Xq9kjLFTRwRx1kpqnjUjzJQgJsCNzbVUAnvYC1/Dnq9Q6ZWyVi8k8GIBbxSR&#10;qj3S4AvfaPp0789XqMDkPIWFCRa1kjlqI2UMsm0IouT7twRcfnpz1eo4mUMjUz18dSyCYrFujFwQ&#10;GNz9w56vUM2EYNhkcAYoNzMVutrKf8Nuer1PIwrDCtdReWsrFRsbTSxuLew6d+er1LzLGB4fNXFa&#10;lTEZguxAFINu1z4Hv9/PV6hxpKyDDhFJMh3BhbUggD+nnq9WPHs4wxg77hFVj4Am4vYE256vUWzN&#10;1Y2OoYiCokJcEEmx7AfT4/dz1eoAarpNmPMhaMqwL3S5BJIB731Gvbnq9Wel9IWYMYjBq7KYwtwy&#10;m1hqCLeHPV6n/C/RL5FQKnEovMsbh9tx/R9/PV6lXX+ksJanpzsuBpbQgnwPf6Oer1Fizx6W62lq&#10;pKXR4BIRZgSWGo/t+rnq9QV4j6f8SwGkElLFuMQY3QCwHcXB18Lc9XqMZ006WvgVAKqcbDLt8L7S&#10;dRp8Tz1eoalwWlRI2kTzCp3gaAkDTXnq9UPEMvUSI6TrEFlDSKCAQCe48NRz1eojHXfBcOqMNq48&#10;NiDVIdLAbQCfYPp+Pt56vVWbmTGKDL+K/wAvxGNo6rddkY3AHxI/h/Rz1eoN8U6tU8JqII2MUn2U&#10;G4EEfAAafr9HPV6gIps7RColoPMJBBcrc9i3x1G0m3PV6lPkylrsRxZ6RRumfaV3LuvrcWv29unP&#10;V6rEMn5fx6lpYGxdjMrKrBQLbDroBc+3U89XqWNF0wrs44jIlUChKKRGEBuWP2R3vpc89XqEDJ3p&#10;BocyMHmDpJDKCsZUAAXtrdfh256vUfTpZ6MMvYdRPDXUHuTsLuVBax/ev7PgPbz1eo8mS/TvlHLV&#10;MI4KZZBYC5QKSR9R7c9XqHXBenmCYfCaenp0VT+7Y2v7bfHnq9U+tybhEsHkzwIAAw91bGx8Po8e&#10;er1AhmHojg2KkRFQYgSbFb89XqKV1F9IOVsWnqUWhRadlZSVuWLG12udbfDtz1eqvLqf6DcMoi38&#10;spfNZixVyLhNPtfZtqD256vUSKj9FuMU2Ky4Y9G7Tg+Y0qrbTcWW/j4W+/nq9R//AE3enCbCJkqT&#10;TXf3d6uCQDr28LkEH6eer1XD5QyoMsYDHBSxhQLFlWxJPa4+GnPV6hxw2riipwp0KqBc2Hjz1ep1&#10;qMapRCSGtbS/tP0c9XqT1VnKiASOOa5O61reHe/PV6k/WZ7p2lc+YLIbE9xbnq9TImcZJ8TMCdtt&#10;19hv256vV58yIIHqakgFbBu9r/D6Oer1S6XMEsSqQQVBHb/DYkafTz1epX4VisVbGfM0vrrbQc9X&#10;q9iFPSeSdCUNvdsO3w+vnq9ReepeXKV6FxOwaKXeCjgMCCNL/QRz1erX49YGQ6KjlqqaRAkUUbe8&#10;osI1YkWuL2XW4I+rnq9VKOZnahzDPHg8ayicLFawAI1F1HgdNToT489XqTv86i2zQqQu0qsai1yQ&#10;Tck3/hz1eqZQY5maoqWFQwWCUIkcS9/Zdifjpb8zz1epRZVoMerq1krGLmU7tlh7i2AsCO4NvHx+&#10;q3q9RlMK6QY5mKhH8mp9nvj7Cm5t3tqe40sPv56vUI2D9L864RXebNAylLX+1YW7Aj6+x56vUoqG&#10;pxfCag0FQ7hEZvOst7FiTf6Lm2nx56vUJ2CZlkw2BIVIeAWK7iAQCbk2789XqiVOYqeaHzLNC0as&#10;Qt7XO6+g8Qb356vUH+L4xW1KSVkj+XHKh3XJA+17untt489XqTuLVP8AMJYZZ1VQkflMq6lhf/KH&#10;2XuBceHcePPV6gazBgOHUEJE05fYJHUKDYsb7Vv309vbvz1eoGa6lmWiRMWpQ5W5kZTaxYEixOpA&#10;Hj/C/PV6kLiOTUr6eacVIpwsPmpvF97F9gjWwJuBqSbC3Y3tz1epc+n/AKSV+Y8T+Yw8MppZQJSV&#10;JUEqdbnuCDpa/PV6ry+mPTqOjyzRUNTSbTKru8lhZQBs19lwO30nx56vUanCMOpMGo1LlWMahSiC&#10;wAUsAfZ356vUEuca+SGqmEzFtCyqNBp43056vUBuMYuaNCWbzFaw93W5J+F7Ec9XqTdDXVslTUGe&#10;VDDGQqqAbjS5JbUEa+Hx56vUz1+dqGGlqZIG82VNsaqVuFYkg9u9uer1JDMGZ/m4qV4yQIAsiC52&#10;sTdbsPG1+3PV6kzV5iD1seGSCSpj2gyBCbKxY3126W8Oer1L3AsShp5o6GElY9pEdySbnXUkkg2H&#10;6256vUJVFW1MflLHJZ7tcg6kG9tbk/qeer1D9kvHylLtWUm47eN9eer1G56cY5XLSwtObqQQb97+&#10;8e/w56vUa7KmNRU1MIXcANc+HfU/Xz1eoUqnM8FLToxYENbxF++vPV6sK57jKCAN7zX8bHnq9TDB&#10;i/zkwp6lwQQdR7QDpz1erNU5ipKGmTzSq7g/iO+vh8LHnq9Re8XzVS17yGmlEilWAe+lx209hP69&#10;+er1BS/UPE3Q0lO0e6AOxGlyAddb2+rnq9U/DepldFVNBTqZkljVnPugLr2F/wCPPV6oeOZ6xB8M&#10;mjiYl4rj3VIIVhr21uLdx8eer1JB86V08EMzNdniPu7bkH4+PPV6nTL+NV/kyUdSffkQEWBAcX8P&#10;Yw56vUa3KGbTFh3ydUltqrZezHU2P589XqEr+vOHU1LemY7nBBUgDT2n9fHnq9RKeteZZ1xd8Xoy&#10;20bne9iQLW7a6eGvPV6qiutmf6qKpqoYFNpEEi7r2BvqW9ot4C3PV6q/s2Y3IK+QbCquGv46e028&#10;bntz1eoD8Xx+GKJowDHJtIu2moY2t7Pbf+0c9XqQNbUzERVO590zAGzEqRYnsTbU9/bz1epnxGOe&#10;ihWtmcReYxRkBtuFtDtAsTbxPPV6suCZknwCaPHaRVLR2KqwDBmVgACpuCPgQfo56vUL2XM84sqz&#10;YgZAkzqEAVr6MfeHhr9H9vPV6j1dHc9Cenp5MZlb9FEwiF9AL+248dbfx56vUb+kxGfFsLpK6oe8&#10;sh8tUBF3Pct3vfTw56vVEx6rxeplEs0ZpFRnDBtgbZa3gTbcNddbHt4c9XqWXT3MtYIVphHcIzBL&#10;sFIT/CB9Avz1eo8PTnNVC1CaOCRS25bWB0awJB56vUc7p/OMQL1lRrEoI3iwIGl7/A256vUaLKfT&#10;mkxwCtqIg0bW2eItz1eoV6boZgdREYp6cDcLX1vb7+er1IzMPpPy3XLIIY0DSAglluCfb9PPV6im&#10;5y9KlXl2d6rD4fMkG3btVdoN738fZz1eovmNUdXgUryYsrBqZ2ZLXG0H3SCPr7Hnq9QQZozNV1MM&#10;sc1VHAyhvKdgSNv1H9b89XqJx1FzRR4piKvLZ44blpAVBJUEfDQ+wfDnq9ROc44ng4eVvm0upZfK&#10;IJI7HfoCPz9vPV6ipZwr5sUgXB1jUBSxJC9xrb8teer1FKzzIpl+Vp1G2NSb9yp3a6jsD+vbnq9Q&#10;IzV1ThTssDWlaXfZmJGouQCbG3jz1eoR8pVUVZVJN/ua71HvHRvA29t/Zz1eo1OVcIq4YoPOby3m&#10;cs5YXNvADwB56vUtMx5ewyoj+ZxHeNhFmhj3M7AbgtvY1rEjsLm3PV6i9Z2qqStWaop6OSjLAmNS&#10;o0Ntt7gkkW9pvz1eoqeYqXDin8wpmLEbFkBNySGO4DxGvjz1er3SbD5MQz+hg3BY2EsehsASRtv4&#10;kHsOer1bPHpmqKv+qMVWIlZ/MpxtZraEG9rKbkAn6x356vVYJT441JgSx1ClYyCN1gSfAnTXQ2+/&#10;nq9RSOu0WH4nTTjzfKaBWsTYErY3C31ubXvz1eqgXr3h0UtdNVRkSRyFn8zaQFQaEEm2t7Cx176d&#10;+er1V65phNLPLhqSF5pfeUojH3b2INhYX7n8uer1JOhw95mjgqZSDcBU0NgD4WuRa366c9XqWWCZ&#10;Pq8YxFKRUdPOV3D7dPdIFtQRc309vhz1eoe8i+n7MOIVMRqaaaQK+9iFNhr7QLG/s56vVdb6avRJ&#10;mSpaGXEovLkDK1OSh+wRfbYXF76En4aDW/q9V9HQ/oO2H4ZSxYnEFNIH+yLFm19vsN+er1Hdy7gA&#10;poIkiTaUDA+7+3nq9S1jpni2xqbBB3+PPV6nVWlp13bvd+PPV6uDYm0aEsT9V/bz1eqbDmHyzZrv&#10;b6Oer1Thm0bgu/Zft2789XqzSY+HsBJck2tp2789Xq9BmNmdlU3Hx18Pjz1epwgx14dd3c/Vrz1e&#10;oQcDxtiAzNr7Dpc689XqWoxUSJpa/wCZ56vUk8aq43jtUWvr8BfTnq9VdfqWhjxCCWGWP9DJuU7b&#10;XJN+3j2v256vVq4euDKclTPM6w+csKs6jQu20iw+Jvcant9d/V6qFOp2GQYdidTtH6SwFrC1z4D4&#10;j7uer1AHXUdMhgQG/lkljfuD2A+g89Xq7ltE7xyHy1awUnwHe/1nnq9TRK6LLJMvcqApPwP7eer1&#10;KrAY6iuaKnQk7g2gN7eGvbvz1eo/XQPA1bE6WmZFFOWj80EguhVrXU6ixBJ56vVdn0rqZMMjlno5&#10;PNiA8mxIJU3tvJ/LT289XqMTUV1ZDh6PQOiyBjowuGATuexv4fVz1eot+c8RmrKaoaeICRGU7tdS&#10;1/4duer1EhzdlaTEoqqnO5pLksQLBRfTufq56vUG2HZGjeZo3RkSFAt/EgG4N/ieer1GEyTgOEzN&#10;SVUSo8kgIaNgNo2n94Hx07c9XqO7kGtp8PxV5KEiNmKSSqNpJt7th392w/Pnq9Rr6TEIa3yoooAs&#10;UxG67Er2N/Z4+HPV6jBZYwPCsTFPEriwG43AIUg9gfEW56vU54l0jpxO0uGxrtdZH3AEasbn93uD&#10;z1eouubPTDlvNNDKuYt239ICrL9piLD6QO/PV6qePUb6JoMDX+aR04RIXkdEC3JN/dCmwsp769ue&#10;r1VRZ16S1eAYnUSRUqpuBOigbje1ye1wNOer1KT079LsUzJm40dWiy2YtGjoA1xdiA5vfQXAHjz1&#10;erZ49NHTmtwLLsHyqfKgovmDaFKC1+wXxP8AHnq9VlWBV1LHSJRSm4VF94993PV6o2ac54dR0kbq&#10;BGRuDM2haw0t8b89Xqrn6vdQKuh8/C5bxySbWR9Li7X093s3e39vPV6qpOsWanrczzifSFXaSXb3&#10;dvHvfw056vUSKfqDV4Zi8tHQhkZHdnUsSLFiVVb30A9nPV6hKwzqDi0iwwVEwjidtzrfUAp7txp2&#10;P7eer1DLh2dGqYKShJsoJ2BrE3t4fdf9dfV6lNhmcvPrBh4Noo7B2NhvGtyPiPo56vUI2F52o4VS&#10;poIhFVyI8bubbzt7XHiCB4eznq9Q8ZE6gyVNai0dT5Lx+W7RswKsQbaD289XqsN6XZ5qaqmhavk1&#10;3lOwuCLWII9vt+nnq9Ru8vY9QxRLLIwBNtSNST3sfZ256vUvaLEzVrM9Ww8uRShtYka6fVz1epbY&#10;DXh6hFVrKpUAnQk9rft+7nq9XLNmISeU1OiDeVZbg621A++/PV6iB9ZMXhpYJkqysJAYKbm1wv2b&#10;WGp56vVSH1UzbRU2YKyhqiZWhRnDmwHvW2/DTnq9RNsazPhtWvnPWWVHO5rm3fUEgEEC+vPV6peB&#10;UdJjFclNRTbkYq91JAtfS3t0/Pnq9R8Ok3QuLEalPn1ZI5AGVkuWAJ8T7D2J56vVZt0x9JGW6XB4&#10;8QxJGmfzBZG91bHwt2Ont56vUePCej+WgkFIKCNYU22VVUG9tNAt9Lc9XqFXC+n2XsNMnkUoSRju&#10;JVVtbsNAt/Dnq9QgYbhmHUxUUgAbQ7u2va33c9XqV0eKw0MdkIu3t7c9XqdaXMWzaJH2n2aa89Xq&#10;yVWaI1912Nx9H0356vVgTMUZIQsPqtfvz1ep1p8VYgu7aMSABYg9+er1KamemEBta7ez2689Xq41&#10;1PBLBttYnt9fPV6gR6g5Ypq+kYye66EOp2g3I7E/X/Dnq9RTq3AaqPFyKse+5O1gLAjS/wCznq9T&#10;nguFok7OdlhvO8XAAP7vxt8eer1LhstUOJUKw1HurIysDcF7E37fHnq9WGu6fYFLG0Ud9xvsZhYg&#10;eJI1tz1epB1nRGIVPzlKFksSRYEi/wDR8Oer1J+t6E4RikUr10CB33M4CC5IAs3PV6gazV6cMvSw&#10;uKSjANQ1idnvMbG3bUXI+nnq9VbnWb0v1G+p+VhEcJLFbCxV9Li5BGvsJ56vVU11Q6f1+UnaAUoV&#10;X3o+0CwI1BN7d7WFv4Ennq9QKV1VDRmOoSNg0QChGF7sRofv8R+3nq9Th59BLVw1Dhkq5FvKFYkL&#10;tA22HsPt56vU8U2NvPIpKsiKCbEDv/aAOer1CBh+NzV9DAlEAJNxJD3LKLHUm/Y+A+jnq9T1Q4lF&#10;AYgg21MkrbR3BYA9r9/q/t56vU51OaqeKkFTVy+ZUgOjdiDf2/Rz1eqRlrNdNHSu8kjSEKSSbAae&#10;8AL+z4c9Xqc0zRLUYfPPXEshLAKNWW4tuBHgfC3bnq9TNHmKqhMXy6GRRYFb2JYiygE2vqfHnq9T&#10;pUYvVhh8+u2ZSrqC9iSOwIGl/HX9vPV6jV9HM2LJisCVpHzFQQgEj3AUC/u6Cxvc2/t56vVdf6cR&#10;UVs7GulM8kaoe4uqksL+Nr69/jz1eo3GJ4VLFMQyhl97uAdNCOer1Fm6hZfbEGM1CwiFgCCL6aE8&#10;9XqKBi9FLDVSACOUCwAAIsDfU38eer1JsYfLGtqjaFuAfp/xfnz1eoVMkVIoFaANrrqSNe+v1ezn&#10;q9Swlqo4iElPmCQm9zqB7eer1M2M4uq08tIjhXcFQfG/w8L/AB56vUBWMmbzNnmE6ENckm9zcj8u&#10;er1ISOollnkWwCgaNrqPE66fdz1eqTUusTBD+kLWIPf4W/K/PV6nEzMJWpodNyj32tcG2g56vVwi&#10;rGeBYKthIVsA1hcm5v4a3HsHPV6oRrB5JpoJfdFyba+N7En2c9XqnUuLBqVllUMikgi4B8bHnq9X&#10;p6+ndEuCUYW11JPcgeOluer1LnAJaRWWBtyiQ3BIsRoSNL3HPV6hsw6H5aENCxZnINiPGx1v356v&#10;VwzSRLhrYdGi3lIZiRcLtubtfuD2sOer1Vw9Z6emmmkp6ORZT5gWXZft4gfRb+PPV6iNdQsrUSxz&#10;4ejBNxZUCg6oQdWN+57c9XqJLmTBPIo5KGrh0juAAh1YdtfGw7fDnq9RbMx0MlMN8KESAuu0AgXA&#10;tYH4d9f289XqD8zO9S01SGRoASSe5sOwOvPV6nWPFHjp74c5kgmszEixPwtqeer1SaTEJKiWLzAX&#10;iicKqWsSe5Ha/PV6h6yF1XqqbF6mKkjeMQIF+ydgOpG0g6i5H9/PV6jb5P63YvDBDBNNHHsVmfaG&#10;BDEG9iSb6e34+3nq9QiUfWXEMRw2mpvNaVf0i3GrADUePYn8uer1IzMWdcOxOUvKxQpYXuSWZdSL&#10;+B56vU3R4/558uRGc2BLAkk3JPie39HPV6lHgGPRipNRUSPtRkCLc2YMdQPYQdeer1DZBjscEjUk&#10;r7kdleMdtoPxAN/brz1epdTZkqKNY8DpJxK1Z5Y8WKhWuPoJ56vUKGH4piaUUv8AJJkYQglmfVTb&#10;7QJBvfW1hz1eoOc647hiYLNPPOqJIQSqg3B00+Gp8eer1EM6lZ1pXr2pKd96OGO5WAUXBABF7eH6&#10;nnq9RGsz1FDU1Ui7tkl2vYLYnW1j7b+PPV6g5mrxRVEUUMoqbJ+l3WBDE6dhY3Hj7eer1Y4sUqIK&#10;uGrZgVZgrG491fAkX56vUJGGYhHBOWiYFlcgG9wV73vfQ89Xqn4lUvR1K/JgyQON28WF3NvcAtc6&#10;XB108Pbz1erng0NNiUomSMRFm90MRuuDYgAX7/0c9Xq4lKekkaqgciba5G43AsTYa6C57Dnq9U6g&#10;mrJqiWWexnm2ozMdLAXNhb77c9XqfMOxnEIovl6DyR5bBH8yMMSBqLE9ifhz1eqRh+L4x8ylTie0&#10;sjltoN7DuD2Gl+er1CO2IvidLHiUshiiawYX7G5ufoJtz1eoQcnY/XGplCs6rEqsjPpYLrc9gQ3P&#10;V6jTQ51T5NayGHe7wIsnjtDEXOvhfXnq9Qs9N8Sq8dmGFCPcDbUgm5NwB9Xx56vUdjLHTGmrsFhw&#10;2oQIXjksqjRjfufdBBFrWFu/PV6oWJdMMIKSispGjmO2PzFJUbQPZ4i/jz1eok3WbIWF01RJHHEE&#10;WLfo4uGOmhNgD4/qOer1V1Zxw5GrzNTxodwuoVSNpBsbW76a356vUiaXC1nnMMxMaRoLW0LFmue4&#10;P3c9XqWOA5eqcUqVvfyIrL7xI1JJvcffz1eoUoslQ1yQUpG2NGkbcCdW7gfEWHieer1OdPlP5yrh&#10;nUiNS5ErHS4Umw/pPPV6hIp8JjNAYDTlQLqDoQx3GwHPV6jI9L8AH81o8Ow1fMWQIb6nXUsB9HtH&#10;PV6r8egdLU5XwFIIwAjpGbge7cg29uvPV6jpZfzH5MapMTdAO1rW56vUtKnN7gLumG3UWNuer1JD&#10;Es9JUFo4SCoHtAN+er1F0z9nGZ1kihlAW2o0JJ0JHh+fPV6ivdRM4pguWazFK2VbKrHWwayA3Bt7&#10;fZz1eqg31LdUTiDVNfSs9Oz7Nyq2m1hc6C19CRex1789XqrKzLjsgq2mo96HQOsjlgQ3awY6A+P6&#10;29XqCuuarq52p6dgkZUqQPYCdPhqP1789XqxUNLWxQxvuG2nvcd9fA89XqXWD1NQkJhhYuWtdl1s&#10;L9vv56vUsaVK+HEY1pGZ/ea/e3bUX7djz1eoasqZZxTEKtauDQSbrBhcKGB8D/Tz1eodMr9JMWid&#10;qmoY71sVYLYEg9rG99NDbueer1Kiq6cY/FOsgh80l5AAum0MdSe5056vUwYrkDEFmgeGneOcOzSC&#10;17r2vfxsdbj9t+er1Yq2jTD4nqAwaSyncVI2hR4H6dOer1YMvYyGgl2jZGbrdl1uR+6fZfxHPV6h&#10;DwuQzUTYbFKUMkZ+13Tw0IHY97nnq9UDHsUpcPpoIKuOwEbKZLkB2UHsb2vY2056vUWnN+OpVQVE&#10;yR32qoQE2I9t/Eg256vUXSfFsU+fZJptlgB5RvYX1JJvrpoB/Hnq9SdoMXqdaeRUX9MyrpcFdToD&#10;p489XqepKyRJ1Sms7ojqwFrWH2bfR7eer1TKOuqJpqOKCVUkl3Kqae9Ya+y/t56vU5PTRUjLJiG+&#10;JI5DuO8hi30gg630H0ac9XqXVHmanhjmhaUGRRdUNxcH2MfH2W8fo56vV1U9RXjopZq4O/lPBGkU&#10;al3uW9guSo7k20HiBz1epRVOaE82OeSNl91SVXQqAdNPA/Tz1epmr6uCpq4a3f8AMeTKJrN332IA&#10;9n6/Rz1eppXG8fxivfycPmeBd7SSrtMce0XC3LA6Hx+I56vVOocQfG0EwYKBVKq37WU3ZfZYkc9X&#10;qPV0goKrEMUjdSSHkhQsguTf2fD4ntz1eq8Hp1gPy88FIy7RDtJYXJt4EnxB9v8ATz1eoxk+AVpp&#10;94iQbwo8xrEqt7k/Z8Rz1epD4xlVcQhakmg86OOxDHaCQpBB+z4gdvjz1eoznRv0v4DirDM1VSIj&#10;VLF/fQBgSP4WPPV6rHco9McFwinSnoYNqKqgaEmw+PPV6hdpMrOFQQKdNBbw56vUsKbLFW8ioV/h&#10;8eer1Kukyksfvygannq9Sio8u0sdt6A/t789XqfYoFiBATQW056vVL86KOMnZ9Y289XqRuN4tFEB&#10;sOoB+gc9XqCHE8w7CSll1Nx7eer1B9X5tTf7522tp2Nuer1My5vi8yzubam/hz1erkM0QuD5TAkc&#10;9Xqn/wA8ikKpIw1B056vVxRIKhGS49/t/Rz1eprxHLUE9OdqjQi/j7Oer1BrmfJEmIQvEsIXvbQk&#10;c9XqAHEOhFLUzyzrHaRwwWyXA156vUE2K+nuTDIZI6JQZJGaRgUO0sfZ9B56vUVjPvT+rwGWopRG&#10;PmI1UMWJIPZ/H2XuLfs56vUQ/qu9dhTTV1dCxBR96ILlGFx4e3vrz1eokec8+ytVU74TLGFkhO+M&#10;2JDg2ux73sO37eer1IvC+pq4Y/yjzL5rX2gWILXBY6r4a/rfnq9Sqh64YPQeVBXMrVyzlVkFj7hB&#10;1+I+HPV6kjU+o2ughqaI1/nIp3DaQSLk/QdD7eer1O+DddaqrjUOwanaJ2kYPYqt9CRoNfb7fp09&#10;XqdKLrfjcNf8phkhkQge+1jZB2729p+/nq9QiUufcJr40iqpQ08zC7IAAR47vZ7Lc9XqeMu4LheM&#10;YiKxlWSl2yCQMbsrqSVA9oN/4e3nq9Qm4dk2grWllho7RJGLKbAgHvr8Lc9XqFDp909eesgjoIPL&#10;iaVd+7UkLqNbG3tv/Rz1eq2zopkGjweOlqYYLS2G8MLgi9ydbjT4c9XqN9W4K7jdTALp7xNrgez7&#10;Pbnq9QB5uwNBRzpVqu6Rjoh3ga6H26d+er1EY6z40cH8qidyqyMwLaXIGtj7L6j7+er1EPzXnaYV&#10;0scYWNXv5ajW6jU272Phfnq9Rd8ezPX1OHRhqVnDM2ulri5Um57i1+er1BfjuLUFPSjEZ6V5JEs0&#10;aggqSwNwy/vDvofgeer1E8z7WVdbHUSSRhJCSdgU227htHbQi5P0X56vUUzOlHJUyiWlj3MylCSO&#10;4Frk37Hw56vUCNRTzUu9ZF2qLBSBe5OhBv4Ac9Xqhrh1NHEnkTe+xO42Frdrd/1+7nq9XTQzUNQS&#10;ih4mHvWt4HU6mwPPV6uGF1qUkfnsNwV3O3/VB0Btpz1erNWS0LGNaRhECW3Xv71++ot+fhz1ergm&#10;OT1UTvtBG4qjgCw7C1vaLffz1epR4HUYNHjFGcyR1NTh8ci+fDSyiGV0GjrHKVZVJ9pDD4Hnq9Qi&#10;ZSzilNUw0uGI8UIqXYB2DMY9xCqSLAsoABPib6c9XqO5k7FYUp3w6Q7luWVNLlj7wIv7e2nPV6hy&#10;y8KdR/NFuWDJuB0WxP73xubfHnq9UjF8u10lO8tGIxLuZmbW4XXT2EG/j8Pab+r1N9BRmmnhgmle&#10;V6c+bGqtpr4MpuCpv2Onjz1ep4rssSKrVtRTtLFcFlUAMSRqoc6anwOnPV6nemyeahYsPpo3RwrF&#10;d4+zutcfEHnq9TPi+UqumYwzAE7gNxWwA0FgNdQPbz1epD1GU/KqkCEOY7lrkAkEk6Xubc9XqaMR&#10;pqilWTEMOZfMteJHtYG/hfnq9Ql9O8+VdMy0mIyySTPYtdxaMDttAAAB56vVaH0KzjhuImDFJIj7&#10;p2i9iQxsNxHsPtHPV6rPcIxaWXCI20ZmRPMUkEgAaW19pvz1ep2jr6KSlSdwQY7k2sNf26c9XqR+&#10;a+ropMJkp8PCeYrMkh/fB+geNuer1JuLqtIks0KMs1Q0IZASSfHv7Qb89XqXmFYnidfhkdbAjCOQ&#10;EagEg+wA/rrz1ep5osSmwmtGHgkTuNygkkA+0rz1eodcl4xV1lYi1oU7SqjxOo7n+3nq9RzsmlJ6&#10;dElHur30Avz1eoX6DCBOQ6gBDf6LXNuer1P8uVaSrUmVFYeAsOer1I/F8mxDciRBkYWItcEc9XqK&#10;v1K6cUqFqwRqivZRpqba9vy56vVV11vysPOqpRCwUhyo8Cew+Onfnq9VXXU3DqmID+YSiRUhAFtC&#10;GGn1gm3PV6iSZ0x+PAY46SlmSaQq52ag9r+wagnw8eer1Ftx3PeKxKIdtiibiPBSbi57WufAX56v&#10;UCFZ1HloIJqDEKSaomJLI8bAIncXe9jodO37eer1cWzjPWp5uIuQUC2uoJBHgD3Fjz1epT5UzRh8&#10;dXItLI0O73nP+Jj4tfuD256vVMzNm6fD8RheOQyxooAKkbg17Be3Y/l+Y9XqcqDMGKUpEwlIKOrg&#10;XvtNwQdNbAj+PPV6rKuimeqjHpqJaxlB2h1diFBYL724m2vfQ+Nuer1HAjalK1H6KOTzxsjZQCVN&#10;rkj4/Ec9XqQeMZaSnxJ56rc9rlVvcA6kMRe3bS3xHPV6g5GJRPjtHLG+2WGSS47BrXDL7CPgfhz1&#10;eoZ+mUctVjkLyRtI8Ym8saEKGtp9B0/Lnq9VjHS0haFVmG2S21lcWAOnbt27j+3nq9RjcKpUsZpR&#10;cIWQoCbHTvz1eqLi8cT4YUqItsq3G4HU+znq9RLOrmEEU7y4OqzVg3SsHJW4Gpse/bXnq9RGeqdN&#10;VUMS1srC8m5pF7gEjQ/UfZz1eojHUSJxA1fRR+UjgMxVrXPjf6Rz1eoGVzHjny7eTTosgKuSzXsq&#10;6HS2o8df6eer1NtL1GxEsaWLywE937Rudx1b7PPV6hM/nsVVAkNcEIezmRQRYdjbv20B56vUlcz4&#10;ThlRR0s0MonVQu+U6BtT4fV4C3PV6gUqHw0xSVdCHgZ3WORm1JBJsVWxNh4n6Lnx56vUnMXglo6p&#10;ZKBj5dNEFYAWFzezH420vz1epXZboWoTTQsyd1YtckMGJJuAND7e/PV6j79G66U4rFRouyAoLlQR&#10;cLc630BN7aewW56vVYhhkccWEvWgazErYgbgPgfDX2c9XqB7qBk2sxTFExBWJj8tVI1O5/3dPEgD&#10;nq9RVM69JsbmrmrcTBaIFRtdRuvcaiwv4X/W3PV6lR0I6BpimINWPTmdg7KUKkmx13LfwFx2+Pt5&#10;6vVb30h6SUGAUoU0wE0hQM20EJbv9XbTnq9RrqfJGD/LtVJGhYN5f2VuSe5/Pnq9XCoyJhVTRGkl&#10;RbsGVTcWA1soA8NNeer1BBiPSPCZnVmVYdwJYrqLg6663/tPPV6lBSdMYMPqYfJh8wNaxCjVSO/2&#10;fE/rrz1epVYbkuhhr5FRAAFO0EC4A/p56vUp4cDVUSJk2qhUBbAAj289XqiY1SYb8wkDKG2Ahwty&#10;RfUfSOer1BTi0dJKxjw/3SFZQhAAJ8bHx056vUV3OsEFVVqscbEx+67RjW2oNiPjbnq9QLy0qpIE&#10;RfMQi5Zm8fFdfp56vU8QZRoK20zQK52+5axBOosdfj489XqSXUHojh2bcPSinhSGQx2YBFNyLWJs&#10;tr356vVXvi3pyx+lzJJhLUx/yhUlUsDGToUYG+vtGt/iDz1eqyL0zdHZ8HrFNe6NIfLVVCWIP192&#10;t3Pb7uer1W+ZPw6noqBaNF3ykKoJsDdQb+zW3PV6hco8K8qjCBbG5+k356vUy4rWtBRSGaNSUHvW&#10;HvMQbAA+21uer1AniMsmJ11VJQkKdqqARcKR/HXQ89XqDzNVc2F0ZaYX81VLLqQdADb2Hueer1Bj&#10;DiKoqwU7AIbbSTZj7b/Hnq9Uukjjip2SRlO5y7BiQSdQCbX7X56vU4NSq9IWj0YIzFDYgt+7b4c9&#10;XqY6fDah4t0ybnlB3WuQCATbX7uer1QqtIYflzhlN+kKsr3Gik+0/T4fHnq9SjwvCaeirYVqoVaV&#10;m80EAA6C/wB456vUMeUKnzatqWNNAHILWBBBH19r89XqHXKuLvQU7U8633E7WtoA2nPV6hCpawir&#10;IksUCixNyb89Xq6x3DEqqUWW7GxPcgD6Oer1AxjvTujqlqGEW+TS3mBSCPrvr489XqKnm7odQ4oZ&#10;VelhEikG+0OPuNrjnq9QV1vRfA8DrWqqanjmY22q1gA1iGP137c9Xqif1BoqSB1kpoy828A7QbA+&#10;3x0/Xvz1epE4x0mw+pja6JdSreFrrqNLC9zz1eovPUbp1TVVchpyiRVJRHIQg7rnXxsASdfvvz1e&#10;ohebcj1mHV9TSQGywtKpJNlLLe5J8RfTTnq9ReMby3itM5WoXy7spspNiGsulra/H+jnq9Sxyd04&#10;mnr4VhbdLGACpGrIfAHTW/t/t56vVZf0T6Jrhc0c/lqvzPlxMCo0Pcn676/Xz1eqzHAsoTw4VHTx&#10;+XHCtgCFFwbX2gjuLc9XqVWFmXDPfr1QBFbTTsL/ABtrz1eoO8bz5TxQrXU93UkkEDtY2tp256vU&#10;F+M9QK3YaqCcxeWwbbsDX9vx789XqTn+dcU2I0VVNp5zsiEAkF7a/u6Hnq9SuwjqG+JVxgrpPLSB&#10;k8pjqpDdx9nTU+PPV6lCKinxCplo6+Vfl5JCQ6MFKm99O+h56vVhpq4CXzKZr7JQpubhlB0Nu17c&#10;9XqEzA5ZqipWtiGynYW3EeN7hvZr/Rz1eoa8uz1k1UtTG+/btVi2tz8B7dDz1epe1wlqIC9abBSW&#10;voST8R3tz1eorPWjK9NXYfII0Xc4NhYk2PgLfr9/PV6qdurvT2WHFDTiMwMd0rr2AA+yfbpqeer1&#10;V39V1xpaaalqoVqhuYK+oZLAa9gCdb+32c9XqrjzxTLRQM83mGWMbmFiSddNBrz1eoBsYlbGZTKW&#10;XcFANlA76Am/if489XqYppZ8Ongw6GXzHAU711G49wRpYjseer1Hl6A5+aHMcOHVGxJfc+yAu49l&#10;IA01GhN9Seer1bB3p7zbV1uGNHVOsUBVQFVhcECx3H6b89XqP1SZmhNAkVIGk3RlbrYkW789XqTu&#10;LwtFhoxGkO9qmyhdQfEBmHwvb6uer1F2zjCtVC9NOA8yn3FvcKV7gfDnq9RYZMtyzVUtbPCjxgsW&#10;sAbED3fp0AHPV6kdjlBhDlcGgImV7KV2gBQBuIPsBIPPV6giz3lSKLDTTYeishUsFAAKso1APx8O&#10;er1EozFA1FE0dXD5dOtkU7dLm9gAB2vfnq9QOSUQqZnIp2COAL2sRY3IBsND+XPV6lflfDo6XEDW&#10;VNzK4URkjVAT7w8bg9zz1eo9PSDD8T3wU2CxvWO4F4UvfdrcadwPjz1eqyvpnhVa+HIKinEIijBm&#10;B9oY6C3iOer1LWr8iUwUmHjbIWeQg6WAv9x17c9XqL9mrBp455RS7Ra43HbdgWufj4frfnq9Rfcy&#10;YnDh+Py4lTkDzBHGUAubC4+NtT356vUvsiVoxuZRVSKs0RIhuANwbT67HTTx56vUcvI9MtesFBCQ&#10;hW24W7ODr73sI156vVZ90Xy/TyYfBWSjyZW2tYKCWtf26X8fhz1eo1X8ogMYiqCSbhlGnsPfnq9S&#10;SzBhhw2jNU/2ADdQCRbuLfHnq9RLOsebq7Dp0qZHMkOwIA1yQTrqfAewf089XqINn7ONFRVU1M6K&#10;8cxdt6gBlIFgLaXv7f7uer1E5zDmGI4y0dKzhdkkgL3B3AaAD2Hnq9RYscxvFJ6mDGK2YUsqBmkH&#10;usAq+6T9nUWHfnq9QN53r8Qmrqeqgl1u7AAAbx2UkaWI7256vUi8UxDzsGlgqWdJtzaA2cCwJNx4&#10;km39/PV6kvXYnRRNTmKJo9kYLbiCSwNgT3B+vnq9TPjWIV06wzwlXdirEKxTQE3Y2Otge3a/1c9X&#10;qQ2IYnKEmqqhDKGbetxfb7xAA+Hjrz1ephFdTYXiqCn2JUTIWKCwNtb3F+x9vPV6hIy3WT1FcJ5N&#10;qRmMXQnWwJtoDpf489XqOf0+rilBBX0iRxySFWeO42Iy/YsT3t3BOp56vUZ3KqV1bJD/ADGVRcto&#10;BqLdj7Ne/PV6lH/M6qnhSEaSaBHDWBubMO/b6eer1DvlJWqaRaNiSkZO5VNgCfH26Hnq9SgOVIcU&#10;pJaYnzFaN0s17HabkA+BF/Dnq9Rd829OJq6ZmRD+gchgEAUADT6R7T9PPV6gdq/T/W5klnkoqdo3&#10;qGDKq6qp7AgEi4BHxPPV6hnyX6QMXw+jJxGASTWSS0i7rsO4O0Ne4NrH9h56vUYjK/o/p5aqmIol&#10;3W83yBHYB9fvsL6HS5+HPV6jIZe9ImFU1AMROF/6d7zWa4QHWx2g2tp/T8fV6hQwP09VFNRyYa1M&#10;EmqLFmVbAA91+jwtz1eow+V/T5R0WHCIhU+zqBcWBsQL89XqRWf/AE/Q17yy0Npm2MgvoFUn7zYj&#10;nq9RBs6+kelnxiY1tN+lQFSFjU7ww1ANr69/1vz1er//1tc7PGH08CPFWvsJUtobBXudDf8Abz1e&#10;oomOU3mVloKkO633lL3F+41AsR/Tz1epF4rTxFki3kkbQSbajXcb/C3PV6oEcNbNCscR3xsSWAHh&#10;qFJsb29vPV6oklTF5Xy9Qq+YfH4DsB489XqccLw6euqo6SFFZpCBttrr2sLc9Xqtb9M/STD8Aoo6&#10;4hgzLuWR9SCSSQb/AB0t7LWHPV6rMBRvgVGWqnAMsancxA3Ed7H289XqCrMuNRxYgDRVMomU2FnA&#10;QhrA3uCdPh/Rz1erDDmf5StjwiCqRCe+/UE3Pui17+3nq9Q1ZJzA9S1RRNKFSNR7q6km9iQfAX7c&#10;9XqM1lOuheKWlnkD07hQFbaCRbuSOxBHPV6h/wAlYhTPEzyyKphLldpIJFiO/t156vUZXBc0wV1N&#10;TDd5YkUXRzuAF/j29tvjz1epQPj9Ms7rDLtQOq2WxLA9tOer1PtfjlAtK8KvtNkNiFIABFrjwvb8&#10;+er1N1BnUUsrQSttaoAUgECwDC5BHt056vUYzJ+cIax0oaYSMTdbPaykW0vfX2/fz1eocKDEUVQh&#10;N/489XqfxXpIPK2W0Ouvhz1epPYxGlVEwgYBgp0Pjbw56vUU3PWW56ymkSppAI95K7NSR8Tt/W/P&#10;V6qQPWR0HNfheILTUXmtIRKzIoLqDfS5Nh9XgbePPV6tYTrhluuwDF5cNrg0aI+2MtqyqrE2HcWP&#10;jz1eoDsMl3TgRsL7vHuQPgfbz1eoRcFxD53EvLpiVjjAun2bta2gNux+rnq9Qi/OYaJI5IlJdV2u&#10;QQLm4AYi2th4+37+er1JXNVZBU4q8NQbtH7oJtZmBuQLd9NfZ7Oer1Jtq6oeMTUqDy5mI0FiqqLd&#10;tND8eer1MWI4tFSywPQvadlZAwFgoOhv2JuPv7c9XqbljvIZEGxIyNrHsT3Onaw+PPV6metqK+WL&#10;5SP9GRciQG/t1IFtPr56vVmiqaiXEmqmJJVFUL+79NtBc+Pt56vUsYz5vlH7VmY6fZJHfudCPZz1&#10;epR4BQ0dS4gljM4e7bT2Dk6H6uer1GJyjkXEZyIaaMqFsglIB9+9wdO4HbTT489Xqss6MZQlo5YK&#10;Mw72kaNQSSLf42+Omvbnq9VxPTJKXAsKhhkUfpLdgQAoNvHsSddPbz1epU5sx6losPrq5plVqRfe&#10;dgpUodb326Wvz1eojGeM/imUeSXV2X9HIASbE6m9h7dOer1JmTPdTQSUkqylpJLR3OhcALcsdvf+&#10;nnq9TrmHq1ikGJrh1U4jiQsXYHQBbjwuLd9fYeer1L/BPUa+H1EVZFUySbApa7kgkDso/Pnq9Rhc&#10;r+pKvlpo6maqBjIVwm4XAJa+pPcG33/Rz1eo2WVerzYpT08nnBRL5ZD6kliex9vxPx56vUayixn+&#10;YU8dZIQWO3b4XPj8Pbz1ep2qi9QVJkAOqn3SABrrfnq9RW+qGEYPUpKyxrKHDbtxAtr3se/93PV6&#10;q18fwmjizXNQxBVaJgFJsoMbHdpfS4A56vUiqWjw5s0iEBWeIukd1A3N30t9/PV6hVy7mKPCHjp0&#10;RWUFGAXaCGOhAOnjz1eow+E5rgq2aSSqWMRsFKixsb6G/iCRbnq9QtYXmySkjV6e7hg0S7r3JIvp&#10;z1eqamNvLVh6khWTZuXQB92n3j9vPV6ueMslfQO0jhJGYE7NbgAi37Oer1IDDqqjigLTnzZCQoW1&#10;7AE3PPV6lXg8lMw+XjttQsSbXIHgBf4/Hnq9Q1ZEy5Ni+IedKwsNIxbsL6kj6dLc9XqsJyDkqeKm&#10;hgCGwA72uSbnnq9RmcDyxGpAZSTr9Hjz1eoX8Py9BJAEmQAfl489Xqemy5R+UI1QePs056vUyS5W&#10;gYaIBbXtew56vUn6/KZDEItr/Ueer1JSuwappjuiPa/PV6mNjX2MbDsTz1eqM+KSUrjztRqNO9/1&#10;PPV6nKHHYQv2Qe19dRz1epvrMYp4o5JNwJXsPbz1eotWec3JSyvPK+1CDcWBHb9vPV6qQPVF1Qgx&#10;HF5DDKhhBMYHax0vfnq9VP3UGrheoLTL+jlaQhVNyApte3hfnq9QAYtBUUj089DOGaVSG3A2UnQA&#10;LcX+J/v56vVCr8XVsKqYsMNqk2TW1rr428fEac9XqE/I1XS1lRAmIXB37Re7abb276a6f3c9XqM5&#10;HUBm8qFP0cQRwqiykEWNviO/PV6hGyVmf+rqRvLEZIYg6sWuCQ5PvX+A9ns56vUJeB9S8aombDmq&#10;D8m15POvoBv0BNjz1eox+SevtZLBDFB5hkDmNgbEhfA3HdW76flz1eo4nSrrdBUu0GIkbd1rXUEK&#10;SRf6NOer1HBw3M1EReKZTa2gsdNf489Xq54rnWhw2nEzygKRceN/H6dOer1FnzX1TGIYqYaZ9u5h&#10;axHf2m+vPV6m/Es21+IYfHTQsDMZArAWPun8+w/XXnq9RRuvOCVFfhDK8rI8VyoQKWLE3troVPb+&#10;3nq9VAXqRyckeKPUVG6+1yBcfZDXHjb6hf6Oer1VdZyQVcqLTT7ArnfbwsdRY30I56vUi8U/k6sw&#10;w92Vgi7CDqfEjUaXPwuB2Pjz1eqL81F8sVlUswXcGI072IH0d7Hnq9T3R4/5VPCKUFNoaNr97nW4&#10;8RfuPq56vVYT6fKiqmpadVYSO80TIrgfZAuxvY7T9AP06c9Xqvg6SZyp6fD6Oj+xIx3OF7Bhpa57&#10;89XqN/g2YnrIo236klwgsQD4+9oSPHnq9TzVZijikSOWL3gN2liLX1J73uOer1V9eofqFhuXGr8S&#10;WTcku4ht9yAxKhba294X56vVVDnDqFSSyiaqkIG7cLgAkk9vHT+3nq9QX1ecUq693hv5jJoQfZf8&#10;/bz1ep7wrqPU1ElRgsM/khiqbSTZTa7W7+Bvpz1eoV8Kzh5awYeagGNHF3DkAK/fUG+nPV6hSwjP&#10;++iqKekkdCm4IVYkE37+JOnPV6puIZ7graWxk31KItjckgC2h7dz4c9XqZcJzNUwTy1xvE07Fb3v&#10;YE6sPZqLae3nq9S8nz+9I1QgmRXjidQrGxJYEfWPhz1eoP8AHeplLRU3kJUbpSQZFRiFCW7Ajxv/&#10;ABPPV6gCxDqfNi1VPQ1imNEZijCx8bffpz1epWZX6qPh6GqklEhZ2Uki7lT4C3s56vUZzKudRDSR&#10;VeHap9qUjRix7G5+oW56vUuavM9dDRh09xpbEFQtwSNSx+jnq9QBZqq8Qx2jqFlJ3wMyBWBJKSDb&#10;v+s89XqLxi+Ux5ZqqeF47XPuqCpYe6Qb+OgGo56vU+dPchYr8zGI4vOd7Pa27S9to9mtu/PV6rZe&#10;jvpeq8T+XkxGpjg2BJWVkJLX1BsSOer1Wa9OOmtPgcPnUo2pGU0Iub3789XqNPQQwwDc9goB0Fr6&#10;a/mBz1erJNjcNzGoMkYsV9pOv9/PV6myoxOhjgeOlbVhdrganXuOer1Ajm/Hmw6iOIaLFdRYkXJ7&#10;HT2c9XqJZn7M7meU0sx2yEi17m3w+HPV6k7QZpo6mpjqRLuLkbdl7KQNb/0c9XqNp06z1upjh08u&#10;9l7NoT7b89XqMJgWZqCrlK+ZdyAGQ6EaeH09+er1OkmH0LIZpSDvBKt3sR2uPo56vUDWcstCkpZ8&#10;XRldBtPa1m8fq156vVXf1qxDBFoXrqmNWaQkWJN1AHcdvb356vVT51exjAlWRKNF3l23KxF2B8L9&#10;/D9b89XqKzjWYpsNDBFCF7BY/tEDsQSPDx156vV3hOZJFpQk48lUU7gSAWa/cW76c9XqeKDNaLXV&#10;E5lINWQWH2QCovuLa/u6dvhz1ep+wzqhT180GHIwQwum8MdTYm7sR3Hwt+fPV6lzSdXaholeldQH&#10;Zl2jxtcdx8dOer1D1kjqrjzwU9NWMkMyS7mZG3bo1Bte+gJvr9XPV6jYZB6gYdis9bUwk7ZCgTzC&#10;BY3G2wABtcHv7e+luer1Gpyd1GrMIwk1U0iLIWU6AhrW+yt/b+znq9Qv0GdlZkrN1kVVZ1HcM58P&#10;joeer1LnAM0+fI70ILrIW1cAMQO5+n4c9XqELBM0VMYfz0IKkWNrAi19D8Oer1OWJdTGSmCzyIpY&#10;MBuNv79B256vUHddn+lrq6OGplG0DW2oJA+7Xnq9SsyvTVObMRjhp2DRKVUhfEagE27HXnq9R28n&#10;9P40EMVSt5IgBcL3Op+v6eer1DlT5XkYKZCFFj3HYc9Xqd0yuEi99bg3+vnq9Scnwzy1KMvb8uer&#10;1B9j+QMLxhmlmgGhBAAAFwbnnq9SCqejuH1Dz2hHlzAeFyDf2c9XqROI9Ia2CfdTxEJHZQoWxY+3&#10;6Oer1MlV06q6Nr1K7QT7pCgEG9yD8Lc9XqB7OeWpYaeassQdrDbbUA+z6fhz1equ7rIlPQ4JPU4i&#10;pGzcxZAdxC38PHnq9VLfUGvhqKqbMe9mikWTy/NUq5H7pZWAIPw8Oer1EoxrNc0NUalveMbFiBa9&#10;joCQPDnq9SGwbHa/Fc2zOqOgCbZAUYBlOpCmwHh356vVY70By7VVmNU2IwLJDT+VGATEyqoGgG43&#10;8Py56vVbRlvCKaLLqSuqxyQSBff1Z9vsHYqeer1GcypheFUlYjVChjNd12qAALaL3+j7+er1GRy3&#10;T0WHtD8vtjkkKsw07Dw+u/589XqNzlrOODx0QpFZd6rqLqQDfnq9S/w3N+H1SNHvUlSBbTv/AG89&#10;XqUYzJR2JVggtrrz1erjLmHCZDtjk3MTYgjnq9WSGsoZr+X9kaa89Xqxy02FyEO6A3+Gvbnq9SOx&#10;nKFBWo6CFWJBA79/h9HPV6g5fpZgMk7SyU6iRl2E2A9v+r+v189XqesL6XYDhcCSYfAI9pBNh3I8&#10;fgOer1KaTDo6OJZhY7RbW1hfx+zz1epFZqzCMKUMpCo1rkWtYeF+er1F9zN1dajkYzljE7a2100F&#10;/r56vUDWY+p9G9fClO7L7xO3wOna40+PPV6lxhmYaTEKGNIZNzTFWt3INtdeer1CNh+KwVFUs1Q6&#10;t7oQBG2kgafHWw56vVykzDFAHmhgZ4yGUABWCi2hNyOer1JmDOs1C6yRuGSIXIa9iL21+I56vVxp&#10;+rcvzjxF0hZZbnS4Zeer1GcwrOGHYlSRMjiXeqldp7gn+nTnq9Qa55xCjqIZkewVd32iQAPG3PV6&#10;qmvUpl/CsZSqpaiC8M4KvewOywvZu4Omlvh489Xq19+o+RzPmmoShRo6eOSRI1ANyRop3e0d9T9P&#10;PV6ueWugOLZgwj5ySmmcRybSyGxJGp2kXOnj/Yeer1OU3R3GN00nybrcoiHQkEd7Ee0DXnq9RuvT&#10;t6XanM2KQ12Jyja95FRF94DQbSWFiL6Ea6+OvPV6ryekfplwOkVRHSRkpHcApazWAN7d/wCPPV6h&#10;cxvobl/5CeKfDkkGw6FbAm2uve4Ps56vVXh1R6A4FBjv83paYKGikV4goDP8fs+Fuer1EhzLksrN&#10;U4bTxSQlRq+w+7Yk2BJsQfhz1eoMsQMeBUL4tigaeaNfdA7hSbeAH0/rbnq9SWzVVUsszbHZYNnt&#10;90E9xbvoeer1ANXV0M9V8nJIyFb2YE3PexPtH089XqfYhTYh5VCkiyFWQHcdTcXJ08baj9Tz1epj&#10;zTh8c9ci0gLRIQhO0+8ewJsOx9vhz1epppsn4hj9QtFRQKHN0IF7hT3YHwsCSDpz1eqzD0v9Eqeh&#10;geoqIGW0e1hpfcuiuRoDf2/Rfnq9R+6LAvk1NLuKRIl7DUkdvqufHnq9SWzPmM4ZSilhbah9xrEE&#10;m4fufDXnq9QA55zBJMtZZ7SQRhgwIJtqD9I56vUCVVidFFT0sL1A80TiR7qNz9+9rjXtp9XPV6kL&#10;iWN11KHLe5d5AuhG4klrn4j2fDnq9ScpKuqnSpUxqymMHduAZWkuNxWwPgfy9vPV6mcVmJTyV0YY&#10;MKRfKUnVWYjQAjW47689XqgUcuIR0mygC+b/AJXe2odibbe4On3fw56vUNGT8OoYJ1mrZRLUVPvK&#10;moF0BuRqR93s56vUL2G4MxceW99x1vr+3Tnq9QwZby6W2LTTvFscGw0JBB0Bt9Z56vUcLKdNNBTC&#10;J2Bt7SL6k3Pf6uer1ClT4ylFChA3WICi58Dr9xPPV6mquz3tMiyFl8vcLXJPbw9t+er1NAznWzVX&#10;mJMIidoUnUG/tv8AHnq9Qm4RjzUUQqaioDbj9lSSCf7Lg89Xqbs2Y/SVC/zZZDILNZRoq/mfDnq9&#10;QBYtm2lp4jBTMEKK7DsBu1sPv56vUB8+YYYGaWJryjcTYkguWN7/AK+HPV6puB5wqRXTU9QRG0ZR&#10;YwCAWG1Wv95Itz1epX4fmKaSRmLh2lU6sAdrXN18f1P3+r1P+DSoKl8Sql1RWKMbAE2sRb6z3/bz&#10;1epV4JS1E0IqQwDbtzKSCQO+nwPPV6hhy9isVXhqTVI1RjGHG2x94juL+wfdz1epR4xX0XyULxqV&#10;MrbFJvcnx8Bz1eoBuoWWZa9XTzWtKpPugiwPhz1eogXVHoxieJTxpGoMSCQsSbsAdAPrNu/w56vU&#10;SXM3RCXDaqohrYKgmIhiyX0FjYkX1W1xrz1eotOaOltdIjz1dPtPv7VsNzIex0va/fTnq9QKV2CN&#10;TUppqlSflre6ou6lr7SVFzY+3nq9QKZieEUYrKov/o0pkNtdANQRrp7eer1NaQU+IxxTREw+YfNB&#10;Og2HQBvEfQeer1Lemmmp6xKeGwAO1/YT7fjz1eo5/TXGmUUsc+1AtlB0sw3C2nt56vUcLAsyLQ1M&#10;FW8wHksWCkm4Nyo0v4jX6+er1CJi2NfzFVBnHltd2cXAHsFvr56vVkwLML4aTJJKHkDbbHQsttoI&#10;tpfUH6uer1DhkfqLR4PTpUQv5LM6B1l0JfuSD9Avz1eq1T0/ZkjxqnQoweKoNwBY9/7jp9HPV6rh&#10;emWE0b4bAkQFlUafDXtz1eozuC5ao5Y0NraHv9fPV6nGrynApICeHs8Oer1BJmnKsc6sTGGUg+Fu&#10;er1V69fOjFKMNqsSplVWlJ9217nwv9f6+PPV6qUur+DTYS8uHyiSNqchgbEbzuA2g+zve9tOer1E&#10;B6qYsWkqMPoCIVWwuQbk6XF9fZbnq9RJcz43WQRSTPJ+k3lW2rvXU2tfuPp9nPV6gcxvMsZeWlLv&#10;CGV/f3EXYixsR4W8f7uer1F2xjEKJhI8s7xwJYmxsZLNqCSD4f3356vUEtbvmxIz0Ss9Kt7sxBK3&#10;Bta2mvPV6lpktwksdNGSwF2Zx23AjQ2tY3056vUcnCMTlxKRJy/6NFiG02IL21P389XqFil8hY3p&#10;EYq1Qx0Z77QbnQk6aaac9XqBzPN46iSisDGAqKCPeUJ9ok+IYc9XqJzm/DqGbFZ5/KVQ6gnau0e4&#10;bgDsCbePieer1L/oRhzVWaYPlYmdPOXbdbgC42m30m/66+r1bJPp/paeTCoaaOEtUIkStYWDNY+9&#10;8bfr256vUc+nrIxTNDUEeXTIGUnwDXvcfr4c9XqJD6iEhroZcVolR/LJ3Xtcr2Fh+d/hz1eqkXrE&#10;3nS+asfmuWcGJm2R7dwuRobsoJIFrE2BPs9XqJvjGBzw4jPUQI3nO2wAC3uk99T2sbc9XqWXT3oV&#10;j2aMT2x7/JkbaG2AgXPbQXuO/f489Xqua9Pn4aGJ4vSrPnJRSwjbZttnZW9m0gjsBfufbpz1eq8D&#10;o36Msg5RoYsMNIJY4LbS1iCO5uTqTqe/7Oer1H7yp0/wfANaGFFQn3bKtwANQPHXnq9QnUOFLG25&#10;7KuhsR7b89XqUKUVLGnuj7u/PV6uLg+ZtQAKRbtY89Xq4RxB22tqdO/w8eer1Q6yKQR2WwOv3+Hs&#10;8eer1JqtlnWkZ4iplA17E2Ht56vUDWM9Q6rDv0bqBG4Zg3chb2ufduPo56vUk26zSzVkIiK2Tcrk&#10;gnXxPPV6ptL1dio5JSkoZJNV8AD7Neer1Kqg6pw18sRkqEQE7ip0Jt/Zz1eoacAzqlaQsbWOhHiC&#10;D256vUKtHj5mtJu7W7+PPV6p1biPn05Dt7dO1hz1eol/XaVK6jMysFYbjY6EErb+k256vVr9er3D&#10;KaGihqJVjYkS+YRYMCSAPpH8Nfbz1erXI64w4XR43UUuIKrS2mKKlrHsyk37MvYAH4/R6vUTnHYK&#10;Nl87eQ7EbVGttNNOer1I6vD4g5Vrt5QUn4ldfvBHPV6pEVDVSVghYHabe3v4nnq9Q89PsCwqKpi+&#10;abbI1zoRrrpf4G3PV6j/APTHAKCSqjrkjYIkibirFQwN1C6eI7/d7Oer1WNZGxChGAvXU7+QI2CM&#10;oNxu3fUTY+PPV6heoczzzVe+CYSEFdpHYB9Pp8L689XqSuPYwmI4/JQ+aZ1Z0V4iQSBc6gagX1IP&#10;PV6g3xCgo56Sow6RgtQ0rDeqWBQH3AbKdQNCb2Pw56vUh4aXD1QJXELJpt29iOxJ9oHe3PV6lNS4&#10;th2FqtY0QYwMqC1gGFvtAfDuTbnq9Qt5Tzbhe6Otpx5UiFtzlgSRtI1sBoT4c9XqHLKmZ8Qgd/m3&#10;8yFwrRutiAP3l172Gh56vUafp31Njp4o4oGCIlwQV90m5uL/ALOer1HfwPMuF45TQU6e6zi7DQm1&#10;/b8Rz1erNj74fNK8MUatGlr217+w/Vz1eonXWLAAYjiG28clkF1BA17EWHPV6qc+sPQarnrHkKJ5&#10;MkxdWCEA377rL2HYAaDnq9Wf04enN8Cz5BmDEo1mpIZkIVQQLXux1t2NiLfQe/PV6rjcs4mmHyyw&#10;owEe/bd7Bramwt9F7/Hnq9QkV2dMJw6lGJVEgXbZyLkkAD9Tz1eoqXVHrVS1v+n4RNuiJCkkkg6+&#10;zbpfnq9RKc/9V6fHZfNqtn6MqyyEg2C/unw1P69+er1EE6q5kE9VJUUtw8pIQLY7tx1v9X6689Xq&#10;KXmaCFnEswZbX36AHdfxYa2t8eer1R4KbZUPUJK7MYy0ZFyCSdFB7fs56vUMGDVdZURM2ISsiU4D&#10;KexJA9nsPa456vUskxqd4XWEXlWPeltAdwO29z356vUsMEx6Q1O6oLF12bdD7vu9vDufHnq9QsZe&#10;x2uhq7qoCOy30uwHjY+z+znq9R5ulOeMTpaxaGujMIMirGSo98WNzf2ga/Xz1eo/uUc60WJ0kdLI&#10;xY2VA4uoDX1C256vUKkmc5xC6UrbZkCja1iWAPhfx7Hnq9QuZUzdC9JskfdIqqWAsCSfo7Hnq9Tz&#10;mDGi1E2MzttjEd2YaWP69+er1EK68Zlnkw2roKmFRJUK+xgdVG0bT7dQTrz1erX/AOtlexzJUWch&#10;tUYXuRa+rWAuCbD+7nq9RRsHxxq6memliuySspQam4Nh20AI118Lc9XqOh0MyvPicny1BCFkR1kR&#10;yASCP3GHipA/o56vVdZ0Sw7Ckhgalh2OioJbi6hd3vWvqLHnq9VhGECYUNPD7scTbSzHVQPq56vU&#10;KtBmDD6SoQU1QkyEhr6G4A1A56vU40Ga6Fq4xTSD9LqLC17XPf6Oer1cnzBHT1ciwOqxn3gCdd2v&#10;b7uer1ZJszGBVYx7xa4bvcf8g6Hnq9UJsaqoapS93je7CwuVN9Oer1cJMcxCaobabK1rkjXnq9Tx&#10;SVDx06yRtciwOmgF+/PV6lJRS1fneYrkoR20AGnfnq9Qr5cqJvJvItzoRrf26/Rz1epcON8fmRjT&#10;T6eer1MlfRw1UV3UG1r3AuR489XqL5ieQwaypmj94EsEDX0Ba5sdeer1JCny1NRVDUU6Axydj4kn&#10;nq9T1RUcWHwGctuCPtAsDY9hfnq9TwN1/Mmjszggk2sPbbnq9Ud54aGU1KSXgQ6IB3v4fmOer1YU&#10;rYp5RUIu3zACQSAfZ/Ac9XqiVVDBPC0cYEbvZhe5AsfDnq9QDdUMgwZgw9qYwoD/AJZhYkG3iT7f&#10;hz1eqpn1V9FKOfBpKvD6IRmYBnYAlRqAl1OoYaj6Oer1Uf8AUHINfgta8/vmGFjuBQAfSGt+uvPV&#10;6gHxLGZqWpNf5eya5VmINypvYfQdOer1PFPmuBIkSqdZGdblbGw8Dr8Ceer1ThmLD9rxPUPGXAQg&#10;EKN303B0Fu3PV6pLZskwmaGJ32mOxu1jq3+E97Aannq9XeMZoiqY4oMPa6yrd/Alg2pGh1tqBp+f&#10;PV6suDZhwigf+VSb3UbrszHW/tJ1uO3PV6hRw7M8MUqwUi+YZDci4O1QO/0fAePPV6p02K01VdHB&#10;EN7lgP3gQV+sHX6eer1NC1k0lRLDXN5qtcxsly/wv3sT8Oer1HG6FQ1VRmCkcoHLbNg+JANtQDcH&#10;T+/nq9Wwp6WsIr4Z5EmAcTBA1gCQR4X9l/H4/Hnq9R2MQwWXzCH94XHb4W56vUF+YstyVFK/mRBg&#10;e2l9dOer1EI6mYHLhFeaehhCByCTpe9hz1eoAq+tnUkSsXuxXW1gfaPr56vVLwbMxpqxKUkkjve2&#10;uhsSPhz1epc1GOVVPStVId4uALWuB9H089XqbjicWJKRUKdz6g+3vfXwNuer1BdmauEUsvlWEgFx&#10;bX6Ra3Y89XqS9DLFLIJyQBtAK/H+GvPV6nGGfyonVQGshJOnfWwH0fHnq9TRMZi3l1AZ9xBuNLaX&#10;156vVjkNalKyqwXYbgkW22v+Vuer1YKbbFGUqmDqbkkHU6/r356vVkiWCpTbD76vu2rYC5Gthf2f&#10;Hnq9TrVs1LBBT04u97C4tqe4H0Dnq9S8weq+VrFoUKs2hLsLgnX8xz1eoYsFrmlxOSpDEqnugL2O&#10;hGg+m/PV6peacTp0w4pC22ZSR7wIJVrHxt489XqJl1DwOlxA1stJuSSKxfQBWIGu3w8fbz1eomue&#10;MoJhbJVykF5dxubAEFbXPsIv/D2c9XqI9n9AmKNJv2xBD7vcF1NgR3B0+7nq9RPc1YjQ1dbVVMcj&#10;NIpI8uw2q3a4IN9eer1ArLVTSyM1QPLca9tG8La9zz1epwBpg0aow2shOvcEfDtqeer1cqarvVRv&#10;UL5Y2obDxJuLkaC/PV6nWlvSt5lPueRWtsVgCwJ00Onw56vULWWsWlo6uOoqCI0QEFSbkki9u/h8&#10;Oer1DFSYyKe1RhxKeYoPe41HYDTnq9UvE1pYaKnpYnCSgh2LaszHvf4E6gfdz1epSRS1lJUI+/3V&#10;AUWNyV+jtz1ep9pcSo5x+khLiEhh2AABtcWv+unPV6l5hObKjElNVShSkahNx1K3BsfiAT4ft56v&#10;UJWV5JP5o9UlpZzHGqX0QOFNz4Wv8P2c9XqGigzFPR1BWYLBCW/Tx2XaTpqp9l9b/wBHPV6gVzrH&#10;FLWVtPDUI1K4eTuTZn1uCb6DtYdvDnq9Ve2d6jEaHDPlqpo54dzKGCkMbtoO97gfR3+71eouGMNU&#10;S1cpitsjIKqRa9h/Tz1epI10NN5fmIojaXd71u+0aX56vVxp4I5HjiEAldWU7gCCxOgFtB9Vuer1&#10;ZqfGpjT+XVKVcNawsDcE3Fx7Bz1epV0eYYmoBvvaHdobaka3B9vs56vVlocwTI6MD5d2N2IuV/eB&#10;A+PbTnq9WGoxONxKBKJRK5NtQdvcWHhb6eer1TYcxwJJGFd2eEDauut+5Jv7Oer1OVJifk1rT7rl&#10;yCFTsSBpcX/L6Oer1PMOMp8zIY1XYi3ZmOrE6lbE+Hb+Hjz1epznx56uGKmjmAvIuxALaDUjvbX8&#10;+/PV6hcwTH6ilDrRuP0rhfe1Fhckag208Oer1DFRZinTDJJVmG68YZQbqV3am/h9HPV6jPdKc4z0&#10;s5qaZ198xNqRe1juA8de/PV6rSOmOYqnE8LSvrwYlRVjTuBZv3vz56vUZiXBaKenaqIuiFVO7UkW&#10;vcfX489XqJN12y3h9S0sMgRQ4LktYFj7faTbnq9VPPVXCYqLE0/l8O1N7R7xrcEk2t4XJ789XqBp&#10;FYxTGrTy1imCljYjbru2m+tj+z289XqGLp9SCXzq2qcmnYbURVAbQWBFu97/AMeer1DFhmF022nl&#10;g23icEqDdj8GBHsuNeer1K3DsiiuxuPEoWCUshvJfUKdxIWx7g+N/hz1eoU4MpyjE/Lj8uSCK2w7&#10;fdJXQnxBuOer1GY6G5Lf+ZU9e+1HSbcoIsdpvdR7Ljnq9VzPSrD1pcHkoo9yEbXG4A2uSD91r2+P&#10;PV6hMpKbEYpDJLLuW4ANrWFvEc9XqbMYmxOKQvM/6Jd1hbue4176c9XqDWpzPULT+cXIvf3fZ7Qf&#10;Hnq9QY4lmBkp5ZMRJKqC17XFtSPHvz1eqs31A9SUGIfJwuGpcQU71JJIO6xJHgLgC3tHw56vVS71&#10;0zXS02LVFNiT3G1khKgAHadCTfWx17D+n1eooEs8uI00s2IhnlUxqWP71ze4trpb2c9XqbFE/wAy&#10;kiLZmZkde3hoR7fbfnq9S1y9kjMTTIlOimOQkt5in3gOwBFgDz1eo12TPTnnHHpIavDFUQRkeeqQ&#10;khh7A2oFvafjz1eo4mTfSm+JSx1U0ICyMgBIuHOt9pvft42/s9XqOhlL0oUVDAMSijKz7doi2EKW&#10;W+0Aey366c9XqGqk6BYNHSLVT0yNLvslgSBf7Xde/wAB8Oer1Oh9O+HRTVEsIVaicbk3DcEDD2be&#10;xPgfjz1eprxroThVZOtRHCAfKVGQXBVx9rabaqx117e3x56vUWXNvpyo0oqmSWLyZYmZEumjXubk&#10;aa/Rz1eouuY+ilVhcsayR+WqbdNpH0N43F+er1Be/wDvvrxSoLvGXW/cEC4N/o9n0ePPV6g7zJVP&#10;USGComUrT7iImA90Hub/ABPPV6i8ZnxOfz5IIQBK9lIIsAQLi3gbjx56vUC2LUnzFdFVsC0pJD6/&#10;ZVhoT7Rz1epO1MWNUUziq8sgXK+7YhRpckHueer1SsFdp5ZJKcgNr7fsgXPPV6uWCUKU04xGoqTN&#10;DTk+VZQPLuSCqkW8frvp4c9Xqe67FBUGTC8Q/wAlMwkF/FwNBr4juOer1dK5xuARxe75RUyHsw2E&#10;MAAdCD4nnq9WVKmuFRHUUzqvmSHVjcnS4A7HQ6+PPV6nnEMR+Xq6WlEUiPYtNPI4YXP7sY192+uv&#10;bt8eer1Q3rqyhrGo1cSRMGsbEsb3JN72HwHhrz1erLTV+2YVdIHEgVkj1NnDCzEqCLjXnq9Sl6f0&#10;lfB5tNOwmkMpcMnuqvu7SAL+OoOpP8Oer1XPelTJVPWth+OU+009M6CSMjQHabD4ga99O/t56vVd&#10;3lPAKGpooZ8Ptuj7kaaeH1Wtz1eoa8Ly5U4lBJLW+9GNgAA8baaBeer1PmSensmOVaU0UQKnS5Uk&#10;EKQNfd7/ANHw56vVYrlHKtPRUUdJEuiKBoPhpz1eodMu4IoQRldB95789XqE6lwZIvfNrW9gHt56&#10;vU8wxxU7bHtcdjpfnq9WfcN5ViAPZ4fx56vVxllCKQptbx0tz1eqBLX7Y1KN29t+er1ITF8xTI5V&#10;XFtb9gPDnq9QNZkzeKSnkdmsiqbn489XqKRn/rfhGExCFZ1EzEhVBF9L3vrfnq9RUc1epyelkD00&#10;yhUNnB1BHb4ag89XqRUXqfXEa8U29zH9i6kkA/rpz1erNS+oseYsoqDGFJRvesbjnq9S8y96mZcS&#10;O9ZVYICL2GhB8T7D7eer1GTyb14w2tf5fFHUfZ2spDXNj7PG9uer1GHwDNUOLBJISHQ2JOlwD2vz&#10;1eoUaWlpqo7bBrAd+/PV6sU2X4r+6gHw56vUicVytFJI11u3ttz1eoqHV7prhlbh89ZBEGqmB0I1&#10;JAtp4duer1Uqeo/pziNBhYhr2aA1byAkC4YLqBrp9P089Xqoj6uV1Nl7MMqMW2Rsq7kNg2m43vro&#10;NLgD6r89XqLfiWbpFxf5uRyyK2+JQb2vfQg6EH489XqSE2Z4ayZqCRwVZ9y7zoL3NrnwB0t4eHPV&#10;6oy5jelw+o+XWNZIgRtTQMtiPhc89XqbsL6h4g5dab3VdNrrpcBbW7c9XqUlBnbGqeWOdJGjW21S&#10;DfdfQALqDbU+znq9QyZQ6lGKujjefcwupUrY7h2Y9h37W56vUeTphmGkzLRwzUcgJTa0gBsSO5+/&#10;489XqP503qsMxmvU/pGDAREBQATbufp7fXz1eo/fR/pJWPOteoVkjJ2qQTcWIF7+Iv8Akeer1WHZ&#10;PwCmw9YBCp3EBdewP9HPV6lbXmWkBZxbcSgPfQ+P1c9XqLvnjMVJhMVTTBwq+8bka3Omlv289Xqq&#10;q65Y6uIVU9NWn9GFLpIbAIdRqfv+/nq9RDavEa7Eah2cI7SIVTU+6LGwHsbnq9SQkTFBl4QTuQGc&#10;k3AANhsXQa3FrX+PPV6grxLAsXqjNDAQXS+wC5AU9iR7Rz1eoBsw4bQ1uGTkktPH5g3gqbsrbSO5&#10;1UjsTodD7eer1FdxbLOLOys1NKUkYLt93QsLm5vbT2/dz1eoIszZGxRVM0j7VLFQqEWt2G63iPge&#10;er1M0mRYaSLz5zopsLC4Jtr29vPV6g6xXC2KyVsZZPeHu/Ai2g79+er1MqU1NFHdCTYG511J7ac9&#10;XqgmsiesNPKmsTXsLWJ7C1gO3iSeer1O0lY87RUz7EAZSQAL6HUD6tdeer1OrTRJXukiskcdv0h7&#10;FSOwA8b9/qtz1epW5Tw6CpqEpKOUecnluAQCQrG9yPieer1G7y/TT1UqLDdXhIJfsBYjcAfoHY/t&#10;56vUavATNNIaffHtdQWII95QdDsudR4kc9XqX1bX1OI0ppsOQKx2hmIC3VfEnXnq9T5hWWi9VFVt&#10;EVcqu8akH4D4G9789XqFKGg8ilUVUbPHK7BY9uikeN/ZfX6+er1L3KuSZTUriSR7yG/ybXJA+Bv7&#10;eer1DTVdEabMTJWTQqArlmQpYsNuuvjYfw56vUDPUbpBHlz5ienw/wAiJ4F8q/cjuT4i2ttPh7ee&#10;r1V759w6qw2BUph5bRkC41uGb4X7c9XqCfDqitwzFxSvISlSLObjdtDX0uNAbEXFvDnq9VhfQbqA&#10;lFi9JBgqrDTRbFKW90hdPdA0B/p+jnq9Vq2VupqfKw4PPJapcq+4C4IAPu97WOn7Oer1PGP9VZIf&#10;Jw2RdVXcxXQEX0+7nq9QA5lxivqq8V9HI0iyTrcgqPtnX4nnq9Q09M8HTFcyJV1kbohRQCwA2j2X&#10;+nXnq9VhGW8Ko1w+OkkRG2s1tBci3c/E6c9XqkVeTYZ5/wCbUQRqzYyRmxIAOtv6R8Phz1ep5yvg&#10;1RheLRxKLWQGQmwG7xtz1eo4mSsTjhp0RNLhbg2vfnq9RhMGxINCrhxtH0Wtrz1eoRcOrYWh94d/&#10;7eer1OFaac0xut9D7Drfnq9ReM64QKq8z/YFtO9vaeer1VV+pClpKCaQ2C7L3C2sR7foJ/XXnq9V&#10;C3XPN1LXYnLhtK6bqYyb1Ugjx8fG3h9XPV6q7M27arEhWIF2Qq7NdxuPssLm4Pc2+Ht56vUX3MOJ&#10;U9RLUTtUu0t/M8vy9saouqgHuT7R4nnq9QJ4nij1NQlXJFItPKpZzYm7biba9vy0t7Oer1J2bMVN&#10;TVbVNMfNjdzZAAbEnt4n9fieer1OeHYyY61sQnBTYABEbAkX0NvHnq9T7W4uaqppJaNSqTvuYMLk&#10;WBIv42J1+HPV6nUY3TvWCjrH+yga6sQQbnT4gDw56vUbnpTns/M0S+YJ0IVVjBv2IFybWv3056vV&#10;ZrlXPmHMIoorDcpWNW0Bc+APttz1erjj2MVlRSVNRVyFZQQDra5FxtGt/H8uer1AziVRO+KRxxxr&#10;G8ZckEg3VzrtJ+ySbnvrfnq9RreiOOzU7yoVJmqVZI2sQQVFr+Fjpz1eo42UM04nSU7UMoMjBwXJ&#10;2ra2l7+Nxb49uer1GWwvPEEEVPRVjCOSoBIt71yO1x7deer1dYvm6jqIBJSVClrlNoG4XtbX+znq&#10;9QQZlxOlnoxiM6Ayx7ksRYFfbax1vfnq9RRupuAvXRL84gNO6PckAkEnTT2c9Xqq46tRR0zXjZlT&#10;zdrIPetaymwHgb3vz1eorGbat3qZaYyOqFdhKArZPG5Hb2ac9XqQ8eM0VHfCCPdZgFZFDOTYA7mA&#10;uB8b6Dnq9QtSYmktLBReYUKHywLa7TY6fAk/x56vUpMRmjGGwYdEQvkkbxYWNzcsfot4ftPPV6g3&#10;ro4K6eQUyFYUBv3BBPY/Rfnq9TbWRUwwNVWYpPOyiQW97aLgff8A089Xqm4Lip/nCYM9TFcRgrGI&#10;7SFhqST2It4ac9XqOr0NxOokdJJBtQkoCw+0R439tzaw+HPV6rDMhY21ar4c+2RWYhWFmCeB+4jn&#10;q9RhcIyq2L070saABZAA/e4A8D29vPV6hCwHo9huNVEvz1Kkkeg99AbjW5BOvPV6hFyn06w/K0pm&#10;wyiiR03IrBQpA9mncEDnq9QqZWpmmnaQgKJBuIsoFwdRz1eoU5J8Pp4FmijXQgezvodO3Y89XqRu&#10;K43g2wU7C21/A2sOxsdeer1NRxPDnj+VMfu7jqLHv7Oer1Tq3HosOMcylSi+5a+vw56vVjir6OWp&#10;E8X6Qi27Ugg9/wDDrz1eptxfMMNNVy1tQxVXjAW9wbjU6e3nq9QYYvmuaKU4iFAVRcBrgsPbz1eo&#10;N582viMSze6jXsoNyxJvZvDTXnq9SSlq0LOaoC8Y2/ZALeJ18Oer1AnmbL0sm+TDIikryX11DXPs&#10;OnPV6knl/GEy7VyYTJGZVT3iSbkm590E/E6Dnq9Rv8sUD5gw1asGO+xdCFIUeOvw56vUtE6T4JWU&#10;7VUkSM9rkkAKLH7/AI/rfnq9TxkzJK4JXCtpoVCwsw2agEEEX/o56vUP2W6kxSwvKocXOo7g9tee&#10;r1C3PjtNSUBcsv0eJPf6eer1BRmDG6KZ2h371IDFdbg63+nnq9QdYvWwLTNHADG0jsoI7kd+er1A&#10;TmvEXahluC5jBsWBI3X0PPV6gBmrsQSqjrZEZihLIAQAym1/z156vUpsNzLUVEpc+DWJIuAPH9f6&#10;eer1CxhFZHWVYmRSCAC7aAEEad/C3PV6lO9BHQU+ynfcWbcmt7E+3+jnq9TVJHJUzxUiIU3tG0pI&#10;IBIvex156vUo8LwyJa1cTp2M0qsfdJuEU6aX8Pp56vUI8EUS0avh6qs7EguRqC3tHiOer1LrDI5Y&#10;KK0bqwF/tNdi30ezvz1epX02KRKsRq0LSttG4XAsLf6vPV6hNw+theBQDvJJ+Iv4/cOer1RcXoqW&#10;oRvMIDDXx17c9XqArGoKilZnEW8m9wPYbf089XqDHE8LlqkLoguQQVtYD2fqOer1IWSip4mV51G5&#10;b6W8Oer1IfEKuijLRTgINzCx1uB2t37356vUAuewvzEdRDCJwA4ZNBtBAsRYD4H+/nq9RWsxZOoc&#10;anmSomvKEZggUACQA9z3v8Oer1FmxjpNXJMagyGoUyMm5QCoOptovcEW156vUPnTPpjUrX09fOnm&#10;yR+822I7ie4FrE9u/PV6rLchZfgqsAhnniUOjB2UCzAkm3xFx4c9XqGdKxKGmKQx3WIEm+0AkXGn&#10;PV6gczfmqDDaASSHazWG0uLkMfZ8Oer1EIzj12WmmkwGjAUFyLm4BUmxJPw156vUGmK9Z8Pqa6aj&#10;iZh7m0diCVF/b9fPV6gtk6s4xRTR0KTvs3NKPeDENra+uqkE89XqU+FdYWxGuhgxmuBikjZiIgyM&#10;bG2pve/0G+mnbnq9QlYZ6icIpf0cW5AW8q72YqpNtx8fZbnq9QodL+umG4jjdRRUbicwXZTINS3i&#10;NdDprrz1eo2eVM4QVtO9P5oCxkKPYDrYafDnq9Q54VVGCFqiGoK3UFQCLEkagc9XqWseZxJ/o596&#10;RYxZb3uoFr/Z8Tz1epP4/U01RgEkzxhqkFVIPcLqSf7uer1Eb62YJQVlLJimMFEeSMguFsQANFB8&#10;D7eer1U7dV8ryzSSzSKyqjKyOpNnHb3gLXt2PPV6quus+A4hFj8tRGQv7j2v70dzawvYHXU21+nn&#10;q9RT8Yijw50ibUlmXT2g31/o56vUk3pia0Mo2yOxLG1voHxPPV6h66ZT4Y2YKfGVuVoZIl3B7ASX&#10;+yQO4v8A289XqvM6BY/V1mIxws7LT74yZFYAsG1Ki1tCPH+nnq9Vn+TsdgjDAhgJJG2gkEWPs8e9&#10;+er1CHFiCPUmlQM6lVVTtuQb3v8AX8Pbz1eoIOpdLBUmOpp0EMjNYyAW1GhB1ta3PV6i84tgtZh2&#10;GPPRSbmkfRbqSVA093TQn289XqA7Fa+XDcZqau6qpsr3sVUsBdj8ATz1eoN8zfMmNMApZCA5ZvNB&#10;FwDqbE3Gt/2c9XqL9mPAqurqalmkMnkbFSN7bTa5Ldhcn2jnq9QT4bha4vNLQeSUlDbWtcWO4kbf&#10;h8foHPV6lsuTXooY7pvnN9tyDY2vqLDT4XPPV6jjdGqXD6alkxF3McxQRe6LAE/aY+7f6+er1H56&#10;ZRVOKUsSJ+m8hQClyb3Ylb9xbT9vPV6lli2FVOHQTTVimCV2caagDt38NbD+7nq9QQ9RYaSnw6Kp&#10;YFZNqb9tzGEJv3PiD489XqI9mmJI5l8gvExdg0jKpFyCQwNzcWA56vVky9j/AMnPClbOHCADz3sC&#10;ATfW1rEkX/v56vUfPp7mKjqMWpq6hNoYyhKKdG17n2c9XquF6KYhHLTxxsblY1kIFwbPusQb/d9H&#10;PV6jeYbHsp0kNnJAuT9ph9a256vUDnUvMMeGxzUdQAwspQAi7Mb2/gdOer1V69VcXkeB561fKQhj&#10;dhcErbaPYLgc9Xqq06qZmhlxKZI0FOyDe2mhZTp421B+n7uer1FdzZm+GOpV5pGi3rtYj/Cw7gn4&#10;27fHnq9QIYrjuGNSmTEagOVQgKujn3tbk39g56vUC2ZMxUuIQGlhmC1lOyspubm5ub+0EaW56vUi&#10;MVxGpqq1p6gfatYgiw26m/089XqSFdilfilSasOERS4ZdQLjQBb9+/PV6uUVdWUWIrRW+YP2Ny2v&#10;tOungQeer1Z6FqiarMTQslNc7FsLk6juDoPp56vVJxKihiiFZNCjzm4sbblF/C1/1tz1epmy/iFe&#10;uJxVFQPdlAW5FgdvfTtqe9hz1eo8HT+shlw+jXEGVIw6M6roxHgPaeer1Gkpy8Ypq6kmtFIkkhU9&#10;yRfaq37H2nnq9XKnkqaumirgyosVxtfQ2UEkjW9xa/PV6jQ9LYfO+Xndr7CrOxtYg3NvrPPV6jbZ&#10;SyU1ZD58bAszFrBbi5Px9vY89XqXVV0owzEifJhDGx3jbbcDpqR93PV6hbyr0GwmrpYolpAmiRna&#10;ANAPA6HU+PPV6jNZZ6KYTT4KcPrqUb4922TQsb9hfvpz1eoW8D6aYVSCJZYVvGLB7C/0X789XqEC&#10;PL9JBH5JQKLG2g1+HPV6k5LlqFZRM6+JJ0Aueer1SREixlFFgt7dhz1eqNHhaVDFpRqFII2ixB56&#10;vUD+eMtUtRKwgsqkNuO0X0PcHb7NOer1f//X1uOo9dHV4rJVC80ExIcqLKCdCRbT7vjz1eoseY46&#10;fC5maFyEkLH3gCbHQEnT9fv56vUGlXURyIkZXzBqN/t+jtz1eqDVTQSIkEHmA6o+1rC3xt+Wv9PP&#10;V6mYRKgCQ2/RGyFu5N9Brc89XqMf0bwRcQxmmrnBbyJA0htdNDqL/Dnq9VxGTGoMNaKe94FAKBFL&#10;AkanQAk66ac9XqVeM5pFQ8obcRLtKbzci/gFK3Hxv7eer1BNiWL1uLVhij0kUslrAD6iSLge3tfn&#10;q9Umnkjo8Wjlq3V3ispIOi6DuPE2HPV6hgy3nWjoq7z1CwJIyrGToW2+8Rr4Eez9nPV6jGYZnqSu&#10;wuWNh5HvgDYbHawOo+jnq9Ql5Q6hrg8r0Tk1SiJQz7hvYkd2AFrm3cAeNuer1CrlDqtJi1U8cx2h&#10;lYJ7+qqD46+Pw/bz1epWnq7TrLHUsfK3kQQhCCzOCdP2+3nq9Uuo6wtXEoJTYyMgQmxdgNPrHfnq&#10;9WGj6ivhlcVkl3y1EkYW7bgtz+znq9Rqum3VM+Q1HvLSrKoJUWbc19dPD4+HPV6jrZMzdHiNKk8p&#10;Y2HZtCSDb7/p56vUJwx5onLHxubXGg8R9HPV6u6XEBViSVxskU2QGxBHif2c9XqTOYsGfEsOZY7o&#10;IyWvoQRY6fXz1eojXqIyTBieGO2Hx2kCN5g23uABY/QCOer1amPrm6Qy4FV/PVjgBiylSgBJAuGJ&#10;7g7fZ4c9XqqGjp/lJ3qSxubst+620A9tj+vs56vUucIxCko5aaOomSSeU3bwIS17mwtz1epcU2YK&#10;Y0D7oQjkhUK3uVJOpvc89XqjYhib1EU9KyhSX8xgwXdroLHU256vUxVkMkFM0sy7NAq2I7HuTz1e&#10;pPk0Yg+XEVwq6GxvuuNTpr8P7+er1R2pqtqdYYLkHc1yBpc27ew89XqZKGmqqty8EVlRipLWs1tD&#10;4356vVOkhNRX/L00ZLhlKgW7A6j2a89Xqziepmr/AOX00bHV2Gz909rEj289XqMPkjL0sVPFWzkG&#10;QKCF/wAV7n8jz1eo3HT2qjoaCQVI1lAITQEG9iQdD+3nq9RwcjdQaDCWT5Sp8ycKyuoUEx9hYdjf&#10;TuOer1G9wTrXhccK4eZWYFozGxaxsdDf6AOx/p56vU55n6iQNDLRVkxNNVK7LZhYFR3a2unex/hz&#10;1eoA8bxrD6+j8lZ/P1VLG4IGpuDfte2nPV6keJUELVdZqFYeSASzEA3Pt1N/u56vU0ZmlxGvaolp&#10;JFDQWUhzYkga2vodD9/0c9XqCo4lW0NRBTpM+92KgBexNvEaa+w89XqEnKObc24RXKstSs9NKxjV&#10;QhuQL2uSbezW3t56vVYV0gzTXV+YKSCqlZIIhZgDqWYXbU+w2GnPV6rQcpZiqsPpKGaslBj3GwFj&#10;YXIBI56vUIVT1PwfDo5ZcVqkpoYgW3S22ggE28O556vURPqz6j8ESRlwZo6hG37zYkoNLbdexOv0&#10;89XqI9mPq1huJyiqlmSli3RlSpG4m9igsun6689XqgtmrBY4P5mZAWQtICLFtbjQ3+Pj8eer1K+k&#10;xmlxSgkFFFZfcuJDZiD/AILWPxueer1LbLnl4ZI2JVVRItGspVtzBlAS5A18A2pv8b89XqMHlfNd&#10;NiMCA1AeOJ9wYa6FfdI2r4n9deer1ChRzwUy7sPlSoklCn39bFlvYX1sD489XqxVOOz00ow023uf&#10;8oq3UG+ovz1eppr8R8iSRqZASi2YhbhQTtvp8eer1P2DVsKsCSSzbSDYhWbxv8eer1Gq6U4zS4fi&#10;0cVYt1clg3e3tHPV6rQMiY5h1RQxyKBaw8ex56vUYrAMQpZrFbf09+er1Cph5ScALpb26W789XqV&#10;MNDcfZuD9B56vVmXDVGqgE/Rbnq9TfLg6tcsvfwNuer1JmpwAm7FLg/Qbc9XqYKjLkCsTsAva/PV&#10;6kJjeVImN4QABfsNR256vUEWM0j4fIwKkWtqfHtz1eoJccx0x07b32jQfRz1eohHXbqVVYRg8wRl&#10;O4OBqAwB789Xqo86sZlq8QxdxBTGZCZW806DcT3Pt7gaft56vUU7MxgrG/mVVIfdQ7VAICn6PH2a&#10;ePPV6i549icxaWWV17WQEW3a9wPb46c9XqbYqWatRZaayySk+8QBZdCNCNfZpz1eobcnZbxPAqxa&#10;uumQxJtZUtc3a92JN7jwt4c9XqMRl6nJM2MVjlqeDawAvZtfr+7nq9QpvlP5xvPq3+UinjY31O1Q&#10;NAO1rnTnq9XcOCT0mD0tFGhNNIdqXYnS+p76gft56vUpaPDa+mqXxITFXp9qlQwA22vf/WBBtz1e&#10;of8AphmV4axcWwulfyiQGV9pLaa7db99Rf289XqPNgfUKCihLId4dVNr2YDxH7Oer1Q83dS/5goh&#10;iAiIHjcG58L31vfnq9Qd0uMNijw7FVmYIykAAki9x91uer1GjwrJ8NPBDisKG0sa7hYkXI9vgbnn&#10;q9Sfzf0wwjGKSWpxayFBa+4qNtuw+PPV6qN/WF0wwHDIpqykeNPIEqDcSdWu3YA6bfAafeeer1a+&#10;Wfcv02W5ZMPo2WUPvJYA2Ja5vc+I/XTnq9QC1DzxYhIZ4yadYoikm2w3n7YJ7aXtz1epwqJaeLDG&#10;q5TdnFtDexJ8P489XqjwV7VG5IUGnvdwdewvY6c9XqsA9P8AiVXTxUMUjD/SGiRra7bHabfT7Rz1&#10;eq6jojic1VVNQVn6Xy2JJCqCq7r/AGtvjz1eqxfBMCpnpaSsRztjjJRVuCGOhvbuD7D7L89XqSHU&#10;LNVHAiCl2KY4zE7KFIa2l7he/cffe/PV6qk/UxjEFPS1NOzmRZpfMS9zZRrY+A1J56vVWBj+MyYj&#10;ijU0jBmiJZI9Bb3jY66kH489XqTtPiFNDi6U8DESooDMWNrsTct9Ha3s56vUrMPxCgeraeppY5zq&#10;hD32t3BOhHbnq9QoYFDSV0S/JIFjQW8qPRbeJBNz7o0Hf4356vUrsBFeHEUKj7JCN2KsCbhge4t4&#10;c9XqUKztR4e6b9o90Ehd25idFUDuOer1dV2YZqWqpjirKIXuAqDabAaAi/e4+nnq9QWZkzzHLiTU&#10;9BVOzVEZkaIkMqWaxAa1xY6gE6XOluer1A5X9SWrJjSmEmNRtLi2mpGncgg6/qeer1Ma52ir0lhq&#10;ZnYwqCrHQbibW9unfX8+er1YstdR3psUf5wbmTcL6bSDrfXxFuer1GeyT1OqcSApKQgx06nsQLsb&#10;lb9rgWtz1eowNFnivxC0URQGNE3EsSN/cn4256vUrqKors1Ua1TqsTxqqu4UC5Hb6bDx56vUL2Q+&#10;j+KYlWpiVbCGpKl9pdgSQR7F9jHueer1Hj6aennBcOZ8RWELJMws20WCW7fC556vUc/JeWGwqoUe&#10;7GkaADeoJItpbt46/rfnq9QvUGNUMdVDS00kagxu8lrCxBGhv9P5c9Xqd6jqFhlLRNbUMpsBrbuD&#10;c6dvZ9PPV6muqzjQmBIcPKkk3QggG1tb9/A9uer1J5selqJo5IXUqxKtaxIHiBz1eoCeouOSQQSv&#10;It2j3Cxtaw/Uc9XqIB1GzXUYLV+aEMjktdS4AUfAH4a/389XqCDKvVZYmmpmYRBC7KNLjXTuCNQd&#10;eer1GOyP1Pl2gYfMqzxnYFJBLnub38baafDnq9R1MqZ9qZKoSJtdpQm5FsSoA1N/pv8Adz1eow+G&#10;Z2EVKEdQF2MT2JJ+/nq9SIz3nXAjSFBIpjVTvJBF2/w/Z56vVUD6kM3U9BRz08NUkjzg3j2XdY27&#10;Ht8LXH3c9XqqA6n4sY5IziDrHG5BO8W2C9rmwJ7+HPV6izU1XLiVZLUSsym7tExYWYA27eF7dvZz&#10;1epO1+IVRxAVju057AKQVX23HgRz1epQnE4qqiEssvlAXGhF9Pj3vbnq9Tk2JfIPFWICwrrRBtpB&#10;DLYsb28B4DX9vq9S2w7EacBZ5m/R/aiA1LFTb6Lk+3nq9Q15MzLTebTwhd4qXlhIv70Z2/aJA+yT&#10;oLXIPceJ9XqN10+xmRowHQbY3VEYaEhftX0HY6G/PV6jW5fxuRkWnUCwcBRoSSdba/R4fHnq9Q9Z&#10;Zno4Umaeo32AZhckB/Z9Wv389XqEvBcXbEUCU7NGq2JK/vBvC/cdhz1eozOXqesnw6nkbbeUL3W5&#10;26g6+Hbnq9UjNWRvm8JkqJEKou07rCzC3iNO2vPV6im5nhxHCamnOEoESNruWW4Krft9dtf6eer1&#10;G09N2LiavjWSIec5XfqCEN7X8b9789XqtOywsbi0Y9/TU9+er1CtCLwCQLubUfAc9Xqh1tasKAAe&#10;2/w56vUjKqeJ7hTa5JPbx56vViipnn1p209lh7eer1KGnwIONyqNLaaa89Xqy1OXJnUMVAOngDz1&#10;epD1+Uowxl8sE639hPPV6gczT0+oquI2juUvfQajxHh9HPV6qqfVL0NxWow2qrMOomjgCyNuUAXB&#10;7gjuTbTnq9VAHXvJVfQQzRtCIjGSFUKdQex8O3PV6qxs74Xi1JVpUUKBidqFSCQQTqCBY30uNfp5&#10;6vUPXRrI9Vj2IwGOMvNNsUIBqEYatf4dx93w56vVcD0qybSYNhX8imcJPBFC20qdq2PiCo97w/W/&#10;PV6hZxevOCKGFkewYIwIBubk/wBA56vVhquuxy4Eo6KQPLK4HvkAqNL2Nja369+er1S29TdTl6h8&#10;4OZJqdxuJYsQGOhtf489XqUEHrFqZ42xCj3AIHV1uLk20It/hN+er1P+WvWRjMeEiWqnLyRMC43X&#10;JUmwsPh9PPV6hkwr1r0kIRvMZ5JNpvewA1FrX+HPV6hEwH1cyT1xVtrBjazMQ1zqGtbw/X2c9XqO&#10;BkrrNSYlh6CoPmO4VwQLaG3b7/z56vUYXC83UFfYwSKWUXC6EkWvz1epXx4zRVCBxrut7Pbz1eqR&#10;DLSEEom7S97c9XqlbQtC2wi5vb7+3PV6gzxbFJ0gniRVuFbarC+4/X4C3PV6q8+tXVCTBSgkmCSl&#10;SCngWGv+H+HPV6iQ411Fr6+c4fIWWapBJfcfdPfbr8Dz1epR5fzJDVLJTVVpGjjWzkkEg6afH4/D&#10;nq9Q75Ekjjpo6uJmvTw+W4ve9ze+vjqRceznq9QmwYikIV5NiSFXIbQkX8L356vUiqvqFNS4XVnz&#10;/cRghYNYkadh38eer1ADmPquaeom2SBgDtWQEkEntf2fHnq9SEwrrBDU4tPLVjfIG1UNYE7bEA7f&#10;Dnq9RzOj/VeSvjXEN4SNtiIl9wW2uo26/Vz1eocsw10eMxo9QHZZbWsSAtz+8Nvbvpz1eomfWSmw&#10;+rSooI4wbXJFgCBYi/8AD7uer1EkoPTXQ41jFDXywM0PmbzoCWN9CfZ9fPV6jD4v0WoI6R6XCqLy&#10;oUvYIbBT+9bxOvjz1eoDM25FpKfEA8MapTLtNrXLP3NgV79789XqMt0TioaRo5Ep46Vbx7SSASPC&#10;wsPp56vVa/0xeCtjhMNvdEgewAB9n5c9XqFvGsuxVMapBtQaWJvY2HYe7z1eorueOkNFJXy4tJDa&#10;oaKQXYXAB729l+/93PV6iE566e0GA441XiSq8cO9UVwpQgrfX26+B56vUQLqDkih/ktTiWFQGOZ2&#10;baH0G0X+yt7G/fX4c9XqJf1JZYa+Kmoi0cclOtgwAO+3vHQDTcLj2duer1AKstTR4fT0tSbyyyEg&#10;nU2YEAa699Lc9Xq4YNjNLhVdUUDJtMrAKxufe0sfosP289XqEmKHEKp0gjssQa7EH3bnS1/Eeznq&#10;9RrPT50orsZrVxCrki3GRkCqrbmU2IANu/3/ALeer1W75HyLFQ0aR0cKxbYhG8vukEX0+IN+er1S&#10;s04PDg0See7VDDaHsQDe9xcdreF/6Oer1Eq6qYhD8zX0uHbY2ivIUFyA1mA/PXnq9Rca3GhVOkUq&#10;mSqVFDEkhSG8bDuPHX+nnq9Qb1bUstbPWKd0gsq7TYAgaXXtr9/8eer1d4jPHVYfEkhaNlO7Ug72&#10;UWIHw56vU04lU19XVRVjBYpXp4lKxWClluBcCwJtbU99deer1Ietg81JaKSeUSNJchDbeVuATra/&#10;h9F+er1SqJY46anFa7NKWaOwuAADcD2Ej2+3Xnq9Q7dKNor1hq3Mj04KxiYC4Gv2dBceOnt56vUa&#10;PD6cKUZFFm0+N/o/Pnq9Qq4Whgks7qotusO52/SOer1C0mb6Ojhjipo9zONWF9LXPPV6mys6hRU/&#10;uTTBdpudACP1PPV6gDxr1C4FFictLSEMYGAkLsCpv7AO+lx/dz1eqdhmfYsw4nBWvMWVZg0aXtZS&#10;fHw8NBz1eofMKzMY4queIs8fvxqCSwPsI9mt+3PV6uNRi5xPdDI7U8DKEIDEk/X4G4PPV6gox/Ak&#10;x+c4NLUFIYC9mDlST3G4ggm/a1+er1JiSKo8x1mUbvMBVbDQjUk/V4c9XqgYzItF5NSyfpbBEYC7&#10;KWNhf4E/s56vUpsmVc1NFG1QFkYyMXvce9rr9I0+7nq9Qi4dmCCbEEw6aQCOodUivYgFuxI9l789&#10;XqXs2LwQwing3KR7j6EEi+0tf6L89XqE3BJ8FosMjw2OVWB3Pa/vAqb6fT+znq9Sjqs0U+K0VOFi&#10;JqoC261gD8f7eer1N9biFOzCTEhaQaWGoAtz1eoPcRw3BhXSywQg+cp3OwBFvb4m4Ps9vPV6gTx/&#10;I5xGSsVGRXqUZFNgQqm/f4+HPV6inZr6TVNTR/IJCZljIQW92x2i4B237Hnq9RTce6ItLjlPXUEP&#10;kxSQFZYwN4fffaxJF7r2FtNex056vUTXPfRHGcAqllpk2Qyu6gOpvZr2JAsbHv8ADnq9QNv0+xKB&#10;JKeWK5hJNuwFibAa9iO3PV6oGG0kdHiZeWNpIhIQVsTYm6kfCx9vbnq9Rh8lYlHVVPnRxFlQ2IYE&#10;BQPEfDxvz1eo9+V8HoKjDY6uvcEaBwASQvgTYH8vy56vUpRLSYfh+2pRZEuWCG5YHxBOnY/rrz1e&#10;pH4vjMMsStSIFXce9yQCfbtvp4Dnq9TdhfUYyYgaF1WWGFtxIGrkaCwPiNf1156vVb/6Oc5u1TSR&#10;QlmppCCCSSVFhb67+HPV6ti3pXiMa0FO5GttfC41t/dz1eo5mXKpJAGJsfzA156vUvWaOVdt7/Ec&#10;9XqDfMNMqjbs1IJ7aHtz1eotPUTCIcQw6aKpUEEN4C9uer1Uc+rDprURpJNRQtuk3RkrYFRqwN/j&#10;4/289Xqoa6tVRocQMLtuVHeORWv9oG3fb3U3v9B56vURPN9VPQ1F6UFDKwD7muram1te4+H8Tz1e&#10;oC58Ulo6lRUMh2O7KSbnW5tY6W1tbUflz1eoJc3ee6rWpGJkkk2ggWXXv9w1tz1epEyMnkfJAFBu&#10;DFddbXIH0juOer1CNlCjqWhaupIbo1goKgEknuR+Z56vUPmD1iZeCVVQDLE8sUe4DQF2AAsO1j+X&#10;PV6hjzFI9LC1PBIjBVVi97W8bDTW3PV6gUzLNT12KxyyO4kniYM2gBsNAANe3cnX8+er1Fzzoa6k&#10;8vD2Gxx5gSwBDC+4DX4flz1eoffTXhdbSYnDFWsVRJFYGwuxvcrc37eztbnq9Ww10WxNcHwKN4Tv&#10;JVVjJNrHte/189XqHTMeYFpIG27v0r7Gtb3V/wAV/Yf2/Hnq9RFeueKUddhE7zSBWR2jDMQpAbx7&#10;A2Nh256vVXbmXIGO5qzTDh0tIPlGFlkNzZgCdxAB0/PTnq9Tlkj0rY1nHGFpqmCeBKhm/wBJMJKK&#10;Ft7oa1gTa3cG1/p56vVat0L9MOVcpYhC2Kwq3klRHLawaVRq3sIHxv2Pjz1eq0XJ1NR0cSmqZWUF&#10;Ve1gLAHaT7bc9XqMVhea8vYfTmlpakSCNiSGuWAPfX2X56vUoMP6qZbaRkiqEV1BIUkEkfR9fPV6&#10;lEOp+DPEJDMp7WAvc/Vz1eqaM+0hp2ljmUMFFgb9z8Oer1QaHqLBVVTUswDAqbOpBuf2a89XqVWG&#10;5jjldoZG96OwLAggmw+geP5c9XqfhitBMBBFqSRcjWwPt56vU2V/kzRyQFdtrjv38PDnq9RbM5Uy&#10;PFUIircXVT3Cix0t9OvPV6iUZjrcUwZXpqfeQSzHtcjnq9SFwXO2MVLx4dMjRukjGzIbKvYH6Oer&#10;1ClhudoaoSSUZV5YywB0A3DQjT289XqMd0+zbVmSmSZzG0gRie5v4j7PgfDnq9Rx8GxV6mJN5AK2&#10;BHbUDX+Pbnq9SwkxF5bM3Yg2tqT356vUVTrXJI2GSeT9pvM1XuNOer1URep2mgxnDZmrUSWSES7Q&#10;VIOnx9vbnq9Wuh10wMPmWqqqaJN2oKtYCykDuAdSBcfdz1eonOY8Ooqatg82ORnlJN40LBdPba1h&#10;z1eqTgeXIa9hUSfoTfaFdftAG17eBPPV6hDwvIUJRakqJFuCpHib63+vsOer1GK6f5IpKl3qDCoM&#10;TAENcWBBF/v56vUaTI2HJgziGrVUivGAWtcnXcfr+gc9XqGk5o+TpKiow9kgSjJezJuU3uAStwCv&#10;iQf7eer1QcFzti7V7SxVybAVby0jCiwF+5vp4AD2eHPV6hCpcXV6tsdgkVTtUsw7ta41PbS9uer1&#10;ZMYzFhVopoBdyrBiCLFvED2/Vz1eoMGzNHiET1Nk/RbggHcHsQfaPp/bz1epIYHjcwikkqmepljk&#10;d1AFgsd9F2r4aXueer1CrR5oqHodtHEhaW29BoUBFwfjfnq9S9w/O+OIYMLWQougKlSWVT4g+w89&#10;XqX+D55xzLtoqqdpaWolBYsADZddO1j8eer1G/yp6gKSR4JIqnbKSSWuQu0A2BHhrz1eow+EdV5a&#10;rA2qKOVd24FVckanX7gdPu56vUtMTaHMlAKavUDeu+w8COx9nPV6gHzn07w3EZRTTOzRSL7qiwuL&#10;a69xz1eqdlLJ1Jg0V4olRqe7Jdbggi2v0fHnq9WKfGYsGxmWgqheRw7XuSL6ANottDp+p56vUV/q&#10;/wBZmy7TSYLKjy1DhfejK7CrGwvp7NO3s56vVX7m7rLXioljkEjL5QIVGttLMRubXUW8Pb9HPV6g&#10;Frs/0DwSpJcXkjF9xuxNgCR/E89XqZK/E5Jq6OJ4y6PuO4EEKVG6wJ8Se3PV6mLG8GqsTWQVkKGF&#10;wsb6D3r6k/SBppz1eqDRZZjpolwilZI6dVAjCx/YUCygCwOna3bnq9XBqfEMHTcZVnmSyXKmzLfw&#10;Hgeer1CVlPCMax3yXKMi1G4jS1gAQAR4G99Dz1eowOX8g4gyJFVUhaR2UAdiSATf8uer1Dfl/pPi&#10;1WIamOIsWDCRUF2B3HS5I17c9XqM7k7p3iOGtNOwkudt42S5Qkdrg6e3+HPV6jFZQyxiYroRExSP&#10;ejkDQofE/QfYOer1CrheWVixJ6+nlcbWBPmuxBNzcAXNh9Fuer1CZgNBWQV6TQrYzkXtqDtOlvC2&#10;luer1CjmGOY4S2GmVDG6rfbrYa39njpz1eojnVjKVZiEeyMMURi28A7iwHj7dLD7uer1UuepXpbi&#10;n8/nx6KJh+jJdRcBb2tp4Wtz1eopuT8hSivZ54yjMwcspFmCi12H0D7vHnq9VmHp/wArimww1sUR&#10;WSQs0dwQDs/6CHjz1eq0nJ+DLhuCxT426eay3tGuwA+ANjc/Xz1eoUajMcGHw+QGYu+y+uhXTUeN&#10;7c9XqDuTqRiWVG8qCdHpF3GMNoQxa5Gq+ANteer1YsN65QxtsYCSdN7IwNySBqPuP6356vUq8L6x&#10;02MtFTTX84nduAYAA+Fzp4+HPV6huwHqDE83kVEo0UbRcE7VB0+vtz1eoTcMxmnxKkd5GEbRqrfE&#10;i5t9fPV6nCDFYpJ1ppADYC4AJJNj3+HPV6lXDMlRHHsQIASAe4/X4c9XqErBKBZXRT7wIP199Pq5&#10;6vUKuG4a6SqQtgBoPh256vUuaWlULuGtxqO/ieer1Yp6JBHun0Fzz1eoPMZipY7eQAPtL4Ean6fh&#10;z1eoNq9aVJzObK6g3BsAPb9Xb7+er1IiaopEnaJ3VSxDEWOp8D9PPV6mOsxaOGoXzpbtcqPe0I1+&#10;PPV6kFX5ngi3R+YQL2a+0qT4D8hz1epMTZ+ZJpZw4VUUEqe4Ol7dtDrz1epZ4F1CoKraLbzIoIXS&#10;1720/t56vU6YjjEVdQyyU7hWay7b3J8T+fPV6iX9ZMJweuoyakkq9lZWtck/G/tsbf0c9XqqE6vd&#10;IaeqWqp4SbEllAW4ZjcqnxvoPZ356vVWT1M6bYxlmrjqa2kYru2GIJqzEgAiwNwBqT2Hc6Xt6vUB&#10;eMZdqYcQeSFPficoVHxAY/A/Vpz1epLTz1JxO9dTlXgDPdtBcggE+Jv2/U29XqbsWxKqqZKeqqSr&#10;ExlSTewUG5C9rG4v4c9Xq4HEXZPnFusarsULcgnwIOp56vU+0LwVkSmpPuSGxc3NnFuer1CBhubs&#10;JZp48HMrijJilkaJlBOzcdtxZlF7FgSL+OnPV6hMweSCpwU1NU9oTGsqsxCnd4gk2H1Hnq9U7DKZ&#10;5ahJXmj+Wk8wPISb7wdALC2g1Jv7LX8PV6rCPTkmC1ONUDvVxinFgG7WPvAk3AsRYD+/nq9Wwt6b&#10;aOCgiiijUuskl997lgRfX6raHnq9ViBwGKvoQwGpA/Pnq9SGxPAYIIPJmW51t9PPV6iJdZspyVks&#10;1ekQAA1Pa3bQHnq9RDsawULWeRFf3STZ/b30sPp1PPV6kGsIXGfIL6vZgDfUWPj2vfw56vUqY8Dr&#10;RsAf9DICTqdLm9u/PV6pzNUteOhHkIh7truHwvz1eoOcwULCtNXVH3CoUbe5Pb6Oer1JSCKliZSi&#10;MC5PvaAAg2tz1eqRuVpfKivbcSADcePc+H0c9XqcwBHUjzWChhYqO/0/nz1eqNUurI0SOHS2pJtb&#10;6eer1QIY4pYykdwbfZNtRfw+jnq9Umnn2MpjXaYr3Gve556vV3PPeaOYPu2eJHj/AAvrz1epYYQ6&#10;Yg8YDbW33Xx7hr+3nq9QiUEx+bpxRVJSQEs6qDooHdiQBqdLA379u/PV6o+M4ljD/wCk4kYy5Bia&#10;5ANj2Pf489XqL/n2rlhwdsDpnBaojKSynQgEi5DdwQQNR7Dz1eoovVSiM8MlHuZoo0X9IGKm9gDY&#10;jXsBz1eokvUsfJtHhsaXAAb3xY6i5Av3t3/v56vURvPNFQ0eLzujspkF7KoClraEm47c9XqDNW96&#10;GSsHvHde+nha508eer1QxLTNiK0sTiZbqSRYfSB9Hieer1PlTeLZ5kYKkkbrdiBpb22789Xqh0Nk&#10;qoyG/TFSDc21B0Ps156vUIM3lS08PywXekm5nZvEAggaWseer1CJhvz1XRxYs0h2qSv6PW1r3Hj+&#10;fPV6l/WxSYph4xILv99A24AMNuoPhoT7P289XqnpiRiqzDVXWGFAQxubk3JUdyQOer1cp8Qgw2sw&#10;7criCtLgDvYFSfetrtNhz1epeYLjkeEwiihsfOf3kIBKqx0t8Ceer1DpkaspYEeglIBgQyru1LEG&#10;5BJ1+r+jnq9S/rsdy9JTznGnmSJ13B4oi4BIuwJuNuvifjz1eovGbMVw+aihpaKolbcWClgAosdb&#10;sAR28O/589XqJj1FqpAZPLLMCwexOgNu5Hfnq9QJVlZUV8EkFSrRzb1t7oA2gE20PPV6kzOJpKZv&#10;OcFhu22UArYdzf29uer1MiYpImFiepP6T2qdCRp256vVJ86OSJTAd113EEjvbUHnq9U/D66MUMtH&#10;iUd/OjIidSBskHYtcHcCLi2mut9LH1eruet+VpDFAwcFQ1za/sufZa/PV6otK8tSPNd/C+lrnTQf&#10;WTz1ermcSallWUxkMllsCNR4k6Hw56vVMkxQqwmgAXT7PifZz1erumrFacLUO0ik7tbjUG4Hs156&#10;vUuKAJV1iSySIocx7LEaN46DXTx56vUK+X1qBXGmYBkYnZuJNydSTqbfRz1eoTMJxSSjqZaaZkWJ&#10;kQAKAQNth/h7XsLDnq9Qp5Mz/FhJ3SX21DELt8dpOv1c9Xqsv9PnVSKB40xhXrqeQACMOAQb+0gg&#10;Wuf17+r1WHYRneieVoh/kEUrub3gpPh9AFuer1BR1CmwerM0Vc6O20NGTYe3t/G3PV6qrOtWFpDj&#10;lU1Om5ZEWyBbA3NywPgbez+nnq9RIMxR1lFiL7gLMQCl7ixuRpfvz1epb5OzMMPrDCX2oR7obwKi&#10;+0D26eHh9HPV6hywXMNItaKyWeJXm2tYkKQ1jp8dOer1C/h2d4Y0+UBXaSGYgAKQAfG/0a/Tz1ep&#10;ZYLnCYUMBUiRWcggEG+0mxHh9J56vUc/08yYnX5vppK11ihTWzrff7NQLA63+j6CR6vVdNlEjD8D&#10;+ailQhyqnbc67jca/T+XPV6lcsi1LpJfarfatYfeOer1M+P0cgoNxlsFIJ0Gg7ePPV6gxq8Bjkqo&#10;9oI0JNx92nPV6g5zjlyslw5oaAi4LMdCLKB9B+7nq9VR/qXwOSseWGJvMmoxYXWwANiSTp49/Dnq&#10;9VIXWPE4BmjyamLcQWDjSynxJ7k/Vz1eovuDs+J1ZhUbPedyQdAAbjTU2A8eer1CvkLJWL5nxdA9&#10;EzkFLECw2+3U+zsRz1eq2rph0PZMHpo3gj8p5FO+WMCRSBopuDpp2t7fbz1eo+/TTp1h2EYSYaaA&#10;MzOFc9iS2n0Ea689XqH7D8pYZgEcFNhlICyFSFWxVQO+3w8fy56vUtKfEhTSrh+61zopOoW+tu/3&#10;Dnq9Svw7EcJWFlgfzIyTtDqNGJ7a3v8A289Xqc6GupnqDNM6lnsOwCi19O5+/wDo56vU6vRYVNEZ&#10;FRBezDbY7j4gEeznq9Sdr8n0WM0nzVOiEOWN2FrjxF+er1Az1M6T0NVQGWSDzahQCgGgIBuouAbf&#10;Tz1equfqR0eXL+My1hUQmZGcC4KoS2o+Hbnq9RGM+5fqI3kkhUNJE777XBvcgA3+Gtuer1FbzPST&#10;TV/myKixpfeNA1xa2vjppz1eoHJWjp8TE9y0DsVVtTZhfv3vb9e/PV6mLGDV1Xu/bDsNx7nbrc/D&#10;289XqaL00MwSjUxsiv46ncCDe2tj8e3PV6nHCp5kiSCUkQt7xXboDckd+9/6eer1ThMhrvmWvICR&#10;IgJItrbbb6Oer1OFbi5aob+XR2DzC5Fh7p0Iv9Pt56vVnooWrKladzskWUPt00WxBH12/jz1eqe8&#10;0E9LMJwCyER7XvuBvcW+Hx+rnq9XB6iOnRZJvcWW6e6BcAjU38Oer1Z8L8gTrVto0H6Ox8APtEfH&#10;nq9Q+dOcIp8dzBQUPklF3e8wt71ybfXz1eq9v0j4EcJpjRrGERmUi6EXHbxW+nt+PPV6rbcg4dT0&#10;ESQ1zndMwsQoA8fEL2tz1eoeqeOIVP8AK6cFXlK2t9m3tH59uer1GhyTleDDKZHSP9J7vYWtz1eo&#10;xuXqW7BXSwIHw+HPV6hqwqlhVQhaw0Ht9vPV6lWqn7MQ/Ic9Xqhu5t7xF/489Xqjidhe/wC0c9Xq&#10;9NUMUKnwHxtz1epFYliaxAxoeer1A5mDEzTMZC1rgjUm5HPV6iwdTc8wYdhc7u1wA3bUA2vr8P18&#10;eer1U+9V+o1TFVy1CyBLlreJAOtz7Lnnq9RNZ+o1XiVXPQV4RIyxs6liSG7H4a89XqdsEznGIpas&#10;OtoN8aEaNvU2JYa3v7Oer1JnEMyLW18OHrMzRsWM229wCT2IsR4G456vU/4Z1JjytRPHQy2UkKEJ&#10;JGhNySbk2J8fjz1epbZB691OESw0sc7Tq8ksrBjdgxa9hc9hewHYDS3bnq9VqPQH1EYfWVIoKyS7&#10;ShbqdCNt+3fvpz1eqy3KWY4q+mSoZ7qygg63H0+znq9QtUEsNWg2kH9fZz1er1dTRJGWI7XPPV6i&#10;557hpJy8bKA2020Gpt3+nnq9VIvrSwkUEM1WZgYoUYldCSSt12/HTv7eer1ar/qMxSTDMyyUUzgC&#10;ZWcytcbSzArp9GhPtvz1eop9VWGkWWOGXf5V2LGxJ8QBfwPPV6kbItHiDxVM8jBE/Ss1iLEjUDsT&#10;qP6Oer1OdVXQ1OIzVEBPkUkSOVAIJUmw3Dv49z489XqTVJjc2EzSYjQRrcNuG9N4Kse20gjT4/2c&#10;9Xqc5sUr9g+SOjBWNtLXIttAAA7256vUpaDESkhmF1ZF3yyE6KL9yT2F+er1HM6N5sNHJBRSNZiV&#10;ZtpIuCbLb+N+er1bDno+ywcYaJqylWWAruUtoSR2FvAjv9XPV6r0si5RpqXCIPlotm4bdpUXB+Pf&#10;Tvz1eoWabL/y0e91Cnae2h56vUmcx0ZeI7FNxbt7fbz1eon/AFSyXiFRM70x36WI26i5B/bbnq9V&#10;fXVfpNXZkqpqdI299CLDQgi+pFx4+HPV6gS/zL0ojWWgpzvACO1rgOo2k9gNG056vUw1vR1kopEr&#10;o9pX3g51ubg6j2Xv+unPV6g1xTpzFSFp2jVd6vdRqfeFrn3fDw56vUCmNdIsIlnjqq+NpYGVlEcf&#10;usLaksbE66eH9PPV6gAx/pbWQyeeirDRsRtB0JU23AG3cDXnq9QNZm6QmroFNH+jWI7hfS4PiR3I&#10;+HPV6kPjnSKeZoqKgVQpjeYk62C67RodTqRfnq9QF5u6bQUUCbl3k7irOhXbf7X0gX+s/Tz1eot+&#10;Y8Oiw6BMNakmn2e808aHYpJ0LHb2F7adjz1eoPKjCaiAGsWzMrC21dbA/vfSNOer1YzSQT1nzDQt&#10;LIpWyxtYAn2X789Xqf4KXE62gkSt/wAorKvugnapNhft256vUazprgs9RWwVThPKRVhVfLUHcBYu&#10;X+0QBqB29vcW9XqM1g+WI8PpWoa+Vah68sNyLtsGYhexJBA0Jvr38eer1D5gGCQYLDSTqTNLZ4e1&#10;wNoJBI0B1Pt9unPV6hEp0pZIozVx+XNIABtsAVBubjwOg797/Ec9XqGzLGFfzbAknpgZxLI21Qp3&#10;DS+37z256vUYLDcmYjJQwy01C0rTrGoQKoKk2uSDYg6c9XqHrp50Wx+JhHJHaZmFgQSApbTS/e5u&#10;eer1HBwjpFVpSeZMimVidptY+w39vbtz1epPdVPTzUY9hxikVbxKyruQkBTqQD7NOer1UwdefT3X&#10;4HUyiOJ1hKllZwSD7x3WO3taw+/nq9Vb2Y8sGOskRwIlBEaWH7t9QPZ356vUPHRbJuNfJR1LlysL&#10;B08u43KCQVBOp7c9XqsiyXRVD1kc+HRywwSRgNHNuZg48QT21/jz1eof8tdOMdx2GWtqQxZgVQE3&#10;t39vcW0seer1LrEulVTBh7QzQ7flkQKlrFbHRrDTuSdOer1POT4K/CcXhoJVLxhbI3iO+p+/nq9R&#10;ustY7KaOkUFbvaNj4hh356vUOFLikcMAqFG7ybKPAEm4v93PV6p1DueokrYwCD7pBNiCDfT6r89X&#10;qHnLlNTPQRstyxANzpbTx/X+HPV6hIw+vamGxT7LfDnq9S5pszS7gkuosNR256vUoXzMrwBS3vWH&#10;c689XqQOZMwwCmdZQt2U21B56vVUD6s8xRU8VSImAsHFu5sb6fDXnq9WtH1pqamHFKisklWDdIw2&#10;r3YEbr+BsL256vUSTHs0YZLVtM43SLuDAbjdSe99R3156vUhMXqYopb0O2ZHG5VF9wt3BJv93PV6&#10;g+xXHnpJvl5YHeFEMjRgXvf2Htca6c9XqRjYbWyVKYvgNJHJFVALsnZo9pFyzkhSb2Pa3h93q9We&#10;anqlxoV1Qty4VSFvtUC+23397a89XqVVBXUsqEIP9IX7bKNNuoFhz1epphw+JqkVFPuViCDIxBLi&#10;57eGvPV6hryPjIw6amw4t5dwLBUUgKL3JPgddB489XqsMyNj9P5VN5TmWITrsLAAg20ZhrY/AX56&#10;vUJcmKpjWFVcaVBWoR1ZWZQU10N7EE2NtPz9vq9ScJq0qlE0YYsBZrkkm+vfTv2HPV6jd9NaecYV&#10;BUkFmEjoBaxtc2FvC4PPV6hxoMQMGIbp0MMa7Q4UEljcexb6D+PPV6lLjOcaIok0UxBIIjLXBFvh&#10;tuLc9XqTdN1OjocQipnqY54pRvSRbgK3iCDY3BNv7+er1QMT6yUGMlcIeZUnYyF/dIKhbFD8bnT6&#10;uer1BvX50NRUthbyXmcHY0oDIB7TfT2ac9XqIv1WNTPUVdVKsQiaURpIAFQuiqz+X7tmG0+Hj356&#10;vUR3Ps1RVJHLSyeXBLIVZl+0UFw24f63a3fnq9QHz0s8STDDlMDIxaNmuCw73JOtyPbz1epY9Pce&#10;xCWvNTi+145lCxuAbpY3YEkm5J8bD2eHPV6hJqKqTEGm8klgzMUII3A20HhoSLa/0c9XqcoMJqKD&#10;DRJWyfpGAMo/eBPbTbqCfHnq9SYahhmeKs1adNzPcaEhrga9yL9x/Tz1eqfT4jitRiQnoYQIonjY&#10;yMAQQftC9tLez6Oer1Dv08zDRpmDyqKos0LLIqAaEG/bw7/rpz1eqyHpSzUscOIUf6Tz98e3Uk3I&#10;O4jw7W56vVY3kWTD/noKcEeWIQWQ6AH26ePfnq9Q7YbidLAwNDFtCgHtYkX1/u56vU5VmM4ak/nT&#10;f5M+A7gfH489XqSVTnLD8Eh/mKjeAHdbEAAAm9/4256vUBeOeoXDw9RSxVRVHAIIsCCfC35E89Xq&#10;C5euIVZaCpm3xo5Af3QFAPtOunt56vUt8D6kVOJz09XRu7CR9GBuCtrfx8fjz1eoQaLMb4gJFr5y&#10;yQam9u/ca+OnPV6n+vzjS0EtNEpKx1LoC3YKTezHxsPhfvz1epMY9mXzqpaOwklkUiP3r318B8ee&#10;r1BHnHFa6WkYRy7ZYAUFr3BOpF/YSAPq56vUAL9QsRpccNTM4Pkp7tyCqtre/wACfA/s56vU8ZT6&#10;mQYtPNLTkzguN502hrdgP1789XqVtVmWKvfcGfUHbawAHiPDUa/qOer1AbnKuGE4qyuyslQHKqAS&#10;xa+h+B56vUqulGe6nBxPSpVtIiCPakkrEhmOvwItcgH2fEc9Xqs96Z5jgxKnp6WWWN2kABGhJJH9&#10;3bnq9QuYjHRYfQSaCNkuLr4X/ZY89XqD6pzNDQRyPCfcBNiSALgX7c9XqQuJdWqUpLSzF0K9rsCT&#10;27D9e456vUF79TGjxQSFxsBZru/cX1XW+n6+PPV6sbdV6UrLKzL5rB9gBFiT+0c9XqDCt6iYTikc&#10;5qAdsa+WBcMd7E66fXz1eoNIi1ZUmNakhWJ2W1G0fQttNPu56vU/YRiSYRPFLUyCbYWaSwuDY6/f&#10;2ueer1DXg+YaKqo4TTQr7/axtZfYfDse3PV6l1h9PVxwvUTAFJWCEXFwdfeHstbnq9TtRkfMPHVb&#10;ZWsfL2iwC3PfX2WBP089XqWGGSQSTFaDaFU7bdzYHX4d789XqULlN/y9EgjnuQN1yCfHnq9QqYZh&#10;eHVAE0IVZ2Ubu5N/p2+3nq9XHE5JoZtiLdLqoNgAfb+fPV6lBQ440MaTyR7bGzKp0+nnq9T7/OJa&#10;8+ai7SPu+rnq9Qc4zVqaljJpoNe+vw+HPV6ggxvHTGjrEdWHfTT+nnq9QT1VTVPCZwwcMGPhqb9u&#10;er1BfjFdTmo8qqW0lgfgAOer1ArjeILT4yr1PvB9yBNQGAP5Hx56vUHmLYOUrlxwyJGZKhiIVADM&#10;UFtznbYhhYW7+3w56vUIGUssri0ZpZYkhPlNK4ZVJDE9x7tz9PPV6jHZByZhmA0FPVTRiSvk+2SA&#10;F26j2nw9vx56vULCeTh6PVoFVXAX3QoCsDoLD9deer1B9mbM0eGvUJIxdnuYdQAAR4/na/PV6q0u&#10;tfXKHCWSirgfNaRjISwsAoI0+Gl+er1VqZ861YhDI4UhgJZCrsqlghbcNR4E63+jnq9QbYh1Gxig&#10;SPFAV3zHain95WUnQe0i/wBWvhz1epJf5y8QepeZ5NrMtgC1ghvp46Ac9XqmvnjEMOxoVFbMFEUO&#10;0KG094lu2p+/nq9XsM6oVtXVxwCpVI5GBZ017am579xbTXnq9Q85X6jNBUw1tO7KBZyYyQWP2dbd&#10;7j2+HPV6j39LetlO1RC1ZOy08klMircFi7tttb7RHtPh489Xqs9hzIuH038s3BDNGjAXBIVxuVh8&#10;DcG/PV6mzDM5SRVzUoZmtcbjbvfQX8e3PV6lJFniGXFQg1l2H3Sbq2h/MfDnq9QPdTMUpMTwqQmN&#10;RvKlwwuBb3T91/y56vVWH1tw+lp6mMwwklNzWuLEAG40sNf6O5Ovq9VavWzA453FbHGo94KQL3IJ&#10;7D22HPV6iC5iwillqJaqtAt5jsAASdwNhf6faeer1ISOC1cA6e47bwttdbWAJ1Fuer1L/IXny1jN&#10;WoAoYkooA0U+6xsO49vfnq9VvPpvradIIJ/M92Y92OtgO+uvh8Oer1WxZPOXKvCmVSd5I27CQQB8&#10;fYeer1CDSnE4Hjhw0b99yXIJIBa1gfhz1epmzNUVb75KxlejpmPzHugkKe30a+Pw56vUX/P4EUMU&#10;1Fe7h1isSoW2o19hFjz1eoFY8pS19HUHE7N5yAIikXJJ1uO9wR/Hnq9SarenrGZqmslLRUsMav4B&#10;ZO99dSP18eer1IHFspAORRQ+a04urD3Qp7Hxt8fjz1epsg6cRSU0cMg2zxutpFAuxB1Bt3Fu/PV6&#10;osuBmjrZ/NskyObFh7oAWx17eIOvPV6h26V0lbBU/IUsQU7S7SPtKkG91XTv4/da/PV6j39IDDSQ&#10;yS07qg89EIYqGtclbKdSD7R2uPbz1eoZs0x0uMP8tIu1JYzu3WKhj3t9Hcc9XqBLqHSYTV4bNhaq&#10;zCKEKyjaLgdie5Ha/h489XqrZ6jUdXBU1FJT3jBA2g2JBGlh7tr89XqBPDZpRIagEkIVEiOTqV1B&#10;t+fPV6judH8TrKtxPSzgPGEVR3UlwSwPj7pINvp56vVdz0JrJny7QVMsqyodsRdSQBtFiv1c9XqO&#10;RFmakhliHmgqFZSTcAj4DXUc9XqLt1NzVh1PijR1Lb4rEo5JIFu33XP389XqIR1qznBNS1ENMpaI&#10;WbddVBJHhe5vbnq9VYWescmxGX5KtKr5qs++1mYKbC/1C2vPV6iw5px2mp13MFcsu1CPAgG401Hf&#10;nq9RT63E5FerrqwBULMjR7jcozeF72Nr/wB/PV6kTDLFHVvX11RCKeaTbESpDg2sAx1B9vYc9Xqa&#10;/wCavU1ETU62jClyToTY2LH2Hwtz1eqVFWYXeFKiZdoLv+k1B17X9utwD/f6vVhweCiq96Urnz49&#10;zhjaxUmwNvHTnq9QyYPSUNWKXD4thlNxfXdubQlv2c9Xqca7DsOq4hS0cMby0m5H3H3mIJJa7GwN&#10;9ABp28b89XqCKrwKtocXiqC0bwq4UJ4gMR7LgW9n93PV6jHdNGbEcdWN2EMcYLrfW7rclRfvpz1e&#10;o4eXY63HLYbWbYUii85X0JHeyW8LkePPV6ltgeFwVVGhkspkIF2ubWOp8bfQPZz1eo0XSvKUlLiU&#10;NM/6eKpCyDWyh11u3wtYc9XqP90/wV2kM9FExQudyi5APhb2qTz1eo1mU8qTjWSIO5CbrA/ZNyB+&#10;ffnq9RhcKwHDaWV4AwZrI17AbT7Pbpz1epZ07QLCqbw7i1wLaWNuer1SnrqUSAIT43Pb+znq9WKf&#10;E4In3Ke1vZz1eqNU4zT1LgyhSo1tpcnnq9SbmqoqyoYRrZWAIPxvz1erK9QySeWWBI0v9PPV6kHm&#10;GVa2MvT2QRF737k3t21uOer1f//Q1la6Gb+rBjn2713BLG1rdy1r+HPV6i64+EjxAUFcp3rEsvvE&#10;2a+gUfQNdeer1IOrqUt8rIBHErEqe2nf6eer1Ncy/LS+SpB84XB9nj7Oer1N7blroaeIeY8jXNjq&#10;q+Bsfaeer1H/APTxRx4XTEVgDLU32qq7mLfG1wb/AK9uer1WA4NDPhOGwthqrGkbAutjcxlfsroL&#10;G+pJvpp4356vVFx/FWVngmASTUxsdSLjS9vpvrz1eoHKnEaw1Qr0dvOjNgdvsNjYDwJ1J56vUs6D&#10;EYJJZp8UCrNNtNxYhhYgknwIOmvhz1eqVJNT02EOnmipaFiQ3bS/YWPcduer1LzL+fa3DsNp6h7g&#10;SIyXI1F72b26D9fHnq9S9wjqFMI5Z4JdrFlBfT3gP7Oer1OR6j06VJPzYjeMr2G0kEk7QL3PbuOe&#10;r1KjDs7msC0VLIf0bu6vcnaX7DW5+Njz1epU0+c6+tqDWUY/SEkEhgwUrdSQot9J+r2c9XqfafM6&#10;UmGCvcuXhcxiwN7MNDa/tPx56vUOXSLP2LUFdAq1TI8pLIzaPcjsb66i/PV6rPei2eIfkxM86tIz&#10;alyQD3Jtf2a89XqMplzN1PiVQyu6u6XIIGjX9vPV6lTh2PVFRKtNURbQjDUAA3J07279tOer1DLT&#10;4dHU0RlZbLYgjWxPhz1eotnVDLBSpaoVxFGAVN1uCCNfq/Xw56vVrF/iV4HgWKUddT0CbBZ2SRFs&#10;CFtoL2vpofEW+71erW8rYR5TTFPLIZwwOh23sD9fh/Tz1errDBEuiITfc1yutre6PbY+3nq9SlpM&#10;QhnniZIwoDFbWt2Go+rnq9TpUJHiEjYrMgSQFgO1yoAsPr56vV1WzQHDEqp77HUGxFjp7b6A+32c&#10;9XqR9fPVws8MaKdtjYDvcXBv2PPV6slPWRtIY55FhO3bHvB1Y+A8D7fD6eer1RpcLaSULSymHaD5&#10;lu5J108Neer1dM80MrU1Mbuuu+wva1jqPaeer1OhpdlAtXTbUqZrj43Gl7D2/Tz1eo22D4BDR4ZQ&#10;VMRI/RI3xBtqbnwvpb+PPV6hDoipwpq2pKrIo2Brg3INyb/nz1eprnzDX4VV/wC++far2Ky3Hfsb&#10;jS4+HPV6hEwTPmK4tTmm+ZYVcb6uRZQo+0xv30Hb8+er1DjhvUEz0/lpPuF2UyPc3sLN7O9+er1e&#10;wTNdJDiUtHOwqyNzRE2sLnQfSp8Po56vUJ+DvVtRIiny4yXKs4J173ufEE9r9uer1Z6+GkxuuSnL&#10;Mp8s+Y/cEi40GnY/0c9XqScuXHq6lYlVhCjq42gXAVrAnv317/H2c9XqUlPleSHGmiw4s8JcGzED&#10;bc3FrePj9/PV6jkZZmhy80K1O1mlU7W3EEHvf6Tfnq9Rk6fqviKReexZUpk9y6kAk6i3u63vfTnq&#10;9Rbup/qHr/ljgJI+aDMSxBClD2uDc3Fvbz1eomWb+p+Pu1RLHOGEqkbkBsVUi4B8CO/389XqCCTE&#10;I80KlRWPKNzeYoSV1sexJAIuD7D469xfnq9Q8ZVxKmeojoZw0sXuom29mU3BB+gnt8Oer1GCwnFK&#10;VKFZqlw0kZIQOgUpbRLaE6AA39t/Zz1eoVsDx9aPCljxDbJ5JaQxM10IfQk+NvGx9g56vUJmXs4Y&#10;ZCI5ZYlhVluSrKVABNu3hb+PPV6hPo8eoa+sIpdyKEJBUGxbsP49/hz1eoRsJrBiVEIZIg5QlWZg&#10;QCV8R7dfHnq9T1BhVPuMCAF502G1iL3Ot/u56vU84PlzF/m5KOPaHiCqFfW7HVSL99PZz1epZRVN&#10;fl+E+bGxeJmfcpsAPH6r+HPV6jAdOet2JUMsBq3Ipfs7hdtATqR93PV6rBsh9SqTEYlaKZd2htqC&#10;QSbaeGnPV6jQZZzWJFDXGnt73seer1DBhOZYJG2uw/W/PV6lfBiNNMTtYac9XqmpJHJorA/Xz1er&#10;kY4jbQH6uer1MtXSQByFUD7tOer1Bjj8tJTh3kexGvw8Oer1Fszhj9E5dCwZfboeer1EJ6152FDA&#10;9LRlTct8CR+wjTnq9VPvWjO+I5iqXpIJ2I8whrMSAN1tttpHa9/q56vUQ/PUrQl1e5swDMLAAXP3&#10;Ht256vUBmcTUzqY5iqRRrtVzrcHXS3sJueer1AjRYKuI1cYeMuED2JBAv4aEC4156vUMeA5HfF6+&#10;CHyFjVLWa10X2ge0Dnq9Q602T56csBEKlADtKLYsg9hPY3PPV6hXyFQvJQtBVQP5W5j8vYFtt+wI&#10;B1uOer1D1U5aepwlWoaNJIJyGKuxEiroCqkeHjY+IHtPPV6pcmX2goUovKLPFfYliSA3cX+m3PV6&#10;krQYP/MkkpKqneN1hdJGAAF72JFvhz1eoTcAwKXCdlVGu0wmIAqCNykW1+Ovfnq9QrBaqkgmkjcK&#10;yKptYEsNdBz1epF1+K1EE4p8VVhFKVIY3JBPhz1eoSsh1LTYltdVHyoRrkdlY9yvxHt56vVY506e&#10;Ksw1Y29+O+6x7X+H9HPV6lBnnAMPxDBpI5kCgkkaC4Nuer1UFesHKJpo6xTIoeGPuwUgixv9en58&#10;9Xq1zOrNDGs7yyKuxZCSFvcn90D4a2P1c9XqKdiUtWlHLT4mw+XLuUA/dF7kePY89XqR9TikENKs&#10;Te7HuZSTqLAaE89XqeMCqaDD5GdWDqRvGncmwAOvgTz1eqxToHMN8FRUALaRdtgGAXwAvpcnxvz1&#10;eq47orilFSUNTEtQhaRw0VrbibG9/bbTTnq9R9sDzfV4FhsSYkqsBCDvB1Knt9/69uer1F/6sZwT&#10;D8POI4bZUYOwgCgAg31vewvqPr56vVUH6h84yS1yUTE72gLkXuAb+32geI56vURTHMRoauvStoHH&#10;zO0nbrcqtiRrfQ+w/Dnq9SJmZaqeOWuDuNwEixNtJBOnvC3jpfnq9QtYdiWHSVooLmEylQPMIbXu&#10;QpNtfo789XqGHKQqaeqjrKBb7FZRcBbi/wBdx9Px7c9XqGvD8PrYolkgt5jOHlcHQAkgj7jz1eqH&#10;j9XVYTTRUEbgxSs8i3AIBUWGo+IuP6Oer1FdzVmWqpUWqqGcykswBOoIYgWXt8fu56vUC+O52q6H&#10;/T8PMZlsFe512nwAHt8b89XqDCXNFUtzff5jFiqgCw10Fydeer1JT+Z10nlAytA8j7u19NLAg+3t&#10;z1epX0GLzYksYsE3OQWH2idQCQLXB7c9XqFbKeYZ8F8lY3RlkkVNpuSzlrAG1zbx+Avz1eo4mT8R&#10;mx7FKNkCxEltyqTY7FPt+Pa49nPV6rJOkWVYsbjpBWJd0APukAkDvf23tr9XPV6rHsgZHpY56e8S&#10;DeAb2sq27Eg6X56vUcqiwaGDCIJEC+SWCkhVCgDva2nPV6s80sUBKw/pEG42JIAHh7Tz1eoEs4Z2&#10;o8PoHqHAiqtp/RgXYDuQD8bDXnq9RTcy+oCOloVNTJtkkWQBO1tT356vUHlH6jKnEcVhcgxrDtU2&#10;cFXH+I29nPV6jA4F1WfEEeMG6KA4ZNTfTU+zXTnq9SbzPmuHEsJlmgkvKH3uNwIsPAD+nnq9RA+t&#10;WKb6pqiWZlESL+jYauSfD2f2Hnq9RLKLGatw+JzJs3zSkXI0sSFFr37Dnq9Rm+l+PCauGMV8mpIK&#10;OgJJYCwWw+Pc89XqsF6aZuqhKkkgCyoUZ9bAxHuB43v7fbz1eo0dRmQywRtTMt3BuF0CG1xftc/R&#10;z1eoFuq2Y63B8NatmcKhJkcsbCx7jx0N/Hnq9VZXXPMeFVe+pryJmmU7QhAttG5Rrr4W56vVVP1F&#10;zZHJKJjt3F2C3FwBf2lbaaA256vUAkuaYV208R/Slyb9gDckgH49+er1J+hqWw2nqKagUzBizgAi&#10;+52J7HxB0Avb2WHPV6nqJ4Fw81NSQGUE28fdF/b489XqW+DYzDiFBTsI9weMO+7QgHtodQdPH489&#10;XqcMtFsPNpUaSliZ2jBPixItc27E3H3c9XqEfAMap6HEo1p5f0tw9+yjXtftcX/W3PV6jI4BnCsl&#10;lYxS2kFwCD7u8jUg+N7c9XqM1krM9bTVFHDXVPvNZS1yxDWvp4djf7tOer1Gky9iE1TUq1HKJg0o&#10;MtiNdDa4+rnq9R18kYIcRxCmekjHkkIJIwALvcC99uosOer1WN5QyFT0+BwqIwhCgoO4UE9tf4c9&#10;XqEaXJNHWUb0sqDY4A76j9mvPV6i2dUeimHCFkpEuxTVgoBAOnPV6g56SYc+SsfFMbSEuqrpdrht&#10;Pb9HPV6rVMo2lhjnH7wBNvA2vrz1eoasIJkIV1sPov7eer1Q8eov0Z2Lc/Dv356vUEEylXbzdNf4&#10;Hnq9T/g06K36L+n2/Rz1eoRaHYlnJ0J/p56vU/N5D6Xv+3nq9TBX0kRBIWxN/b256vUG+J4WQxa3&#10;e/3Dnq9QG54ypT45RyRVKAjW4YC1v1seer1UU+tD034nJHPW0FMgjkD227A5Ui5IPcWFrdvq789X&#10;q1+sT6Ovh+K/yh4akiZyC0zsXBAO73tLg9tO31c9XqPp0K6Q/wAooqKt+VEESJ+jkY+8G2kDx11s&#10;De556vUaGOGktI+IQtDWMu4yNcE2DAMdfoPPV6gq6h4vTYjhLyFy0sRUOQTqARr4aX156vUW7H63&#10;EaMoyQxzo25g24XBYF+5PsHbnq9QMVub6uOaSSex8wsWJI2raxG6/e3bnq9Tc+aMSjp3q43ZHGtk&#10;JIFwRqo1/W/PV6oFTn2vTY0hspisGBuVKkkkj2eAHPV6lHT57qXoKapw6sLbwABre41Ohtb6+er1&#10;C7krqnXLM0s0pjbcPekFwCP3jrY+0C/PV6j+9KOplbSRxmOsMstnN/MsAnh7rEBQTpcc9XqObkvr&#10;XMKtJqaqVPLUh7HU37/Tpp+o56vUbLL/AFWw6sSGaoqPKjeysS4FiB2Ph256vUO+CZ7paqiiankV&#10;tzbV7HcLHtb+PPV6l8cbjnpgie6EUEjQEc9XqDbPUrQUE70AtIynaTqWJFiPpB9v7eer1VMeo+Ge&#10;dYjJG3nKzBrggg27j6bX56vURHMGIYnRVyQRiSRQSUbWzMRax9ltdOer1CjkjEoClNDiF1nR13lS&#10;O/7qa+w66+3nq9Q4NnFMvTn5KZQzqBtbU3Ouo+u+vPV6spzzXT4e9TKxYjcE1AN9dSPZz1eoCc1d&#10;S6LD6aLDK6sNO1RIzbvHUX2gE6nS9v6Oer1F7zFmumnxH5KqnY00jK8LgKpO0dyNANSDz1epsyzm&#10;agq8QmEgZ5YSWVl7kX7m2lvjz1eo9XSjG56WmhgCbFmZZd2rAa/s56vUeTDczRrhT0u9X3XvvBBB&#10;HgPoOo56vUBWc5vncQELgCOS43mzEkn2ez489XqV2TcEw2ipWNNtsx97UGwHj489XqFN6agmpHlU&#10;K0ZD+XoBr8dBz1eqvfrPjuH4XO4SC7xeYIyh7/avcE2FySNOer1ZOiWb6bF8Vo5qseUDHGPL0JNh&#10;Y3toL89Xqtv6U47LLVbcPj2U7W7rYmw7ezvz1eo0UVSZ4UWpABiYsL2GnsHPV6kzmOupKiCaOTaW&#10;ZH7+Btpz1eqp31HY1h2XsOmrq50SJPM3A3sGBINjr256vVTLmnrhTrUz01RJKsZAMDMNyhrtYAjQ&#10;jx56vUWbMuaazHqKKevUuyiRd9juFybMTf7vhz1eoF67EMRipxSkxzQDcN+8h1Ni1gLe3xvz1epD&#10;LnGvp5IZqqRUUgrtIBubnUHvfnq9Qw5XzlWNUeVROTTzIpZDqLhvdsD2Jv3HPV6rmPSbT4YuW4sw&#10;Vsg84OoAHvC1x4WFjfW/0+znq9Vg65xwrDMMnwzDQpcFDfuCPHtfwsfq56vUVfqF1lpYqKsKgPYg&#10;uvcqAN27W3Y89XqIRjXU+ixHG5asSExTOoYdiR71x9XPV6kxV4ilVWzQ0ZLLEo2bSBuDaAWHiO31&#10;89XqZMNxKOKMKyANC7M+h1OoGviLaX56vU14ziYlw+SSBbSqQ0YB0VSLuSbDvewA56vUx0eImOkj&#10;SOPc7KwG4EbvjfwI56vUmcUklFXFJV1BhhijLyONPf8A3Rc6Wv4+GvPV6pgxF3oVhxS61Cxq+6x1&#10;Nibg6aEa3sP289XqEPKOd4oIVxHFJE8xAIotoI2i3cgnUjxtz1eoyuXes2V7RsxaQm4VgAVBX3WH&#10;gbj2f289XqWZ62ZDgrjS1MzkhFl8wLpZhcr3vz1eoN81df6+gxFIMuxAW95XksQQx0Fh4W0vf9tv&#10;V6i15w6yZkxiaZ8TZxPU7lYITtve4CL4e3nq9TNg+LQTLE0pLtV3DC9rncCRc3INvb4jnq9RqumF&#10;fVyAwMBKWfcLkAgLoe176H+HPV6jp5Bqq2qiZCCqqxOy1wqi53G+g9nPV6hT/kE8jzzyxho2iLAO&#10;LWI1uPdt8eer1QqjA4aelSKlUSbkBkbS4a4sPuvz1erLNkyOWWQvFdZQHVgAQCeer1B9mHKsE7uZ&#10;NfeVdqgXZUO5WtY639nPV6kGIVwSnkiL7w7NIGbRhuJuD+vhz1epKYzn6kwyWObDaeItTuWDu53B&#10;QDawvY666+znq9Th/nroPOT5mYSyuh3qtlHbvpYC/PV6pWDeoWA1XzaxqsbEKFsCwGtja/w/W/PV&#10;6hDoutMVQ7JTVCq0As7aEMzX2jQ/rbnq9TlSdS5K9hT4jIsSMGNt12I8D7e/8Pjz1eoQMLzNTVMU&#10;ZU7oowpL2ABF9BYm/s789XqmYti1NTQPHHKiq8xZ2spJW97AntfTtz1epF4/S0+JSSNSttga7WGg&#10;JsO/u/X/AH89XqDBsg0qhvM9+NwLAABQB4Aj9deer1F+zP0UrsVw7zKegamkkkYjzypDJcj3CCf3&#10;bHW3fnq9RSM49FJ6HzZxsaMsw7EMGBA0tofbrz1eot2KZL/ldZJTJFuQkM523JZh3+n489Xqc8D+&#10;YwGAwiIDzNynctywA000sQdb89XqMtlvMopWp46sKwjiUdiBbWxOhvz1ep4xXM1BPJCJLAo532P2&#10;g1728e9jz1eoOMWxsypUrG3mAWtqAQBfTv3N789XqReVK2DEMXp4nO16eX31I7g9ri+oPfXnq9V0&#10;3o6nghxymo4H2iNvf0uCSdLfAG31c9Xq2VukzmTD6cnuVUkHW3e/8Oer1HYyvKgAJNvv+PPV6hJj&#10;lL3GmnPV6mTGVimj+x8fo56vUA+Z8Ps29hc66eJPPV6q9+uGRqXGMGqE2Hfsa1x4kafwtz1erWU9&#10;VvSGswbGcQxGNf0ju4RWuFU2JLFfYbHUanT2c9XqqK6jS4jhrtTVyxSSobAKDYae7qQDbnq9RU8y&#10;ZjramX5R6XyWQMSSbgtawNwdfbrz1epPSYxSVlAEiVo3AF3J932e6LaEeJ8fq56vVmippJqdKpIU&#10;czbiSDewAAuO1u1+er1LanTFo4IDR6sXVdgNrqbg2t4j49+er1C3gGK1E2HNh1dh708cbKQJGQmR&#10;wft6Xtbwv2+m/PV6l2lSs8ZpipJ3BQSbe+PC3jYa89XqD/FKCOpxx/euF3LcaAAg9vr56vUHOaMs&#10;YlAsGJ19OGWnbdEEcXcDQAg6a9tTb489XqMj0OojSYg1WyABipVCT7p7ggWsf19g56vVbL09xBaa&#10;jQoWWB/8mZGW6tbuB7Cf1156vUYHK1JmfM9PBh1ZCZSAqvIpUKRc2Nvbp4c9XqF3BPRpinUevYPF&#10;tjJLF5E8xBf6x+XPV6jN5c9COWcprT+fFHVSwAFZFS1zb3r373vz1epTYv0YwzK1Yz0tPEFYjQKA&#10;Cx8L+3nq9QA52oMMyvGoKAbi2xVIIDE+0dvH8+er1FYzd6nv6rvNh0EpjYptjN7rcX7gfHT289Xq&#10;Biu9ZGY6hxPRzAFk27QtrnxF9utx7eer1Q4fVh85GK6CdjVLYMoJBJ7Hx+H6256vUJmRfVpJVypB&#10;ilYWqCAC1yVBuQddTpbxA56vUZvL3XCTGaxYKGoR03gOS3vAa30v256vUPmXs1giKlikdt7s1yLb&#10;jYtbXXQC/PV6hLwfN8hr/LllaEsQdLEEduer1C1h+bJUtTRe6zWG43NwPE89XqEEYwKmEyU73JUN&#10;cgd+er1IHMkFFNRu6EkyAkgDUEadhrY256vUUDqfl8QUQqlALxgMCLgqAQQCPZ8Oer1E5TMhwqdj&#10;icrNLKH23W1lY3t9m4t2+jnq9TxlPHaUGjEjJCPeYgaljc6n3e+nPV6jG5H6iA4wIKpVaJXQqyHU&#10;KdP7eer1HmydnA1tIZ5SWkjbsSdQRpz1eoTaPMDSytI+hUWKd/ptz1eoBOr8VdPAGw4sTKTawJIH&#10;0ePPV6qZut2H1NdUV600ZeVQ8TuBcAnvp8fZz1eqiTrJl2njqquGanZ2kcMWFtSCb2Px8Ljnq9RR&#10;Mw5diocTihRGCyyCOKN9XRX965IA+nt/Tz1epzospPPUJSRQq4iJsCftA9rAgWseer1DVl/p9U01&#10;AlBHEoLNtVRqe99Pv56vUabIWSIaRJpq+HzC+1dBbXadu7X4W+7289XqdK3Aaxmlkdduy6hFAtvB&#10;JGtzcfdb46nnq9Qa4/FiuC0RikQo07CTYTfcG73929tOx8Oer1d4T/NHrFaBDHGm1m0ABAvYDv4H&#10;Tnq9Q8YRlbHMQjhkoFLCVWFiToCb3t7LeHPV6hJw7o3jWI0g/l9NI9QisQSSU263IF+99eer1OLe&#10;mzMtXVU9LNHtVim6UggANqT9m+h1056vUrcD9GufcODV8EEjbpGAMlgrR3OosLWIuRfnq9Qi4b6P&#10;ccWE1608qytoQBcWF7HTwvrf+m/PV6nhvTDjBZap1MYUeW7EEM3ewW2o9tzz1epuxroWcPpmqInL&#10;rAqMgJZiW1ve+tvhz1epBUOTavDaxKqqp2ikmAAvooN76X0B056vUt4c0YplzEEgp5SI7hV3i9yf&#10;D8/Dnq9Rm8nZyxzEb1MMl97Mm0qWBI72N/ZbTnq9QtPHJURLiFlkJDhk7bCo7/QT8b89Xq501U0O&#10;GRVFPaO+7coW5IN7ad/7Oer1FQ6g5jrqWuqJgjxgho1dgbEbm3W1Olv289XqIL1wzdQxyVio140V&#10;CQo3EjSxAAJ7jw56vUQjGMzyV2KVNQrFIlVWt2uvssR4+znq9Qc0uNS4jUhSm4IzICBbcQSQSO1x&#10;7Rz1eoQMBxupgb5Sph80oNwOt7se17nnq9QkUWFS4gZYBKFinVJrIw3W/eX2gk6e23PV6hIpcu0F&#10;ej4i5ETFCvugiwAub/Gw8Oer1DDlvphhtatJUrAdhALOdQSL6W1F9e/PV6jLZE6SRPHJ5sUUKRnc&#10;mgBZQTrbSx+j4c9XqMPgWQcN/mMVbJCI4rCMm53ED4eFx7Oer1Dxg+SMvYfTpU4aQF8wsy2BANht&#10;P8e/s56vUKGEYVSSPUywqiPJZj7oFwBa9/HQDv7Oer1KXC3wPD5g0TqxVD5lxexGm23tF+er1Z0x&#10;DDquKSGnfe97+9YlTppb2Ea89XqeMBzHSwYhTxUzKyJuXU2G033W56vULUvlFkhpgsh7HsdwN7AD&#10;9vPV6odf05pSBWYofdY3UCwBPxtpz1eounVr0wYNnqOorsJo0eWa6OjKLEg3Ui+lj+wc9XqImPQr&#10;j2DVjVdRHFGyOxVLHtbQeIsb9v6eer1DZlbpMcBENNKqoqBbhLgXB1H189XqHCrplWGOolCldTJG&#10;R9ldLAaX/Pnq9THjSgVKNThQrXCMwttNrkfG456vUUjO+aHGY5aerkutNsAZrBSxPgBrcAX7eI56&#10;vUD9Zm+qOI+YCY42EjXjJBYEa6/HTnq9T5lzPmICFHWS5kVVVVuSSBZiT936jnq9Q35W6gYk2HF5&#10;ZWNSAFQyMoBXUdl8R356vUM2C9bmhqkwzFGN1CNv0Aa3gPHQ/wAeer1CllrqzX1lZKUgcSPZtxIJ&#10;sTb6dRz1eo3mRsRjxWaFS5cKVuASLM3gfd+P589XqMnhYWGdUjOin4d/H8uer1CRDXoNI2t2+rnq&#10;9SjTEV+UuxFwT256vUlsYzRGBZyAACTr2+nnq9QT4jm3CqqjkPmgBNxJvopHftpfx56vUXfF+plB&#10;JUvN80AFO1Q1lBGn3/fz1eoPl6iLNXVMjOjqkhWMaWJt29tu/jz1eplxHOENZiETMRtkvdlHuxtb&#10;xPew56vUBuK51raxqnD5d3yw22lUkMSdAAPC3cnnq9SJx3qHJDDH8wSNqAMxXRivcA/Hvz1epH/5&#10;28VwlI3pVFjt2rchtrHuDroBz1ep9w3rbVDExRSzgINrA62YHvr4le1uer1csX6jUWY6aQzMpVJQ&#10;e4LE30P0Hnq9QZ4hlZKlWmL7BLY3A0J/5B72056vUWfqT0gwrMh+ZlZmqClkcX23Bsy3GgOn189X&#10;qI1nrolBRGeWZQkwlLbVJ3Edrk6d9NL89XqK7nbptVpVMxW6hhusLgAa6m1vjz1eoveYcJrIZCGt&#10;5VtoJXsRpoPj356vUjBXQ4dNFA62UsosdRobe34/rpz1ep4FRHSYzshuwmYEDUpbxIuLD+J+/nq9&#10;QqYSaeF42ayqQ2pAPbwIGmp9vPV6lUmYZlwUr7rRTFQAFJIF77je1jr29nPV6lZgj4fQVAimmVo4&#10;WDMb+6Sxtfx7HS/PV6j++l2WCpzjSUEQjeMsrlCLlrXJ7g6Nz1erZC9P9XHDMIzEIUVQU23uGIsb&#10;+74C1uer1WR4G6VOHwxxuFIBuT3sBz1epM49QQ+Z5jNuB+g+znq9RTurGHQy0kpp09xh2172H3jn&#10;q9VY2a8Oq1xd3n90LpofgOer1JFaTDpa4ldRoACNO/fnq9S7noKOKMROfeNu1xpa2nw56vVAoqak&#10;WhaN032e4NrWBJ0sfz56vUHub8J+XhEVMN6gX+K66/Rz1eoL5YNscj1akBQTb90Aan4/Hnq9XKHD&#10;nSj87RFBupGlz/h56vVIhw+eqkjeMiIqx1P2ibeF+er1YmpGjWSnqU2s7+FgAPbz1eqR8hVrOrKg&#10;ZDcAhQDYePPV6slJgtdPI3lKAH983Ovje/3c9Xq9/VCukkMUy+6bsbAdhcX+/nq9Qi4fhlBhtLFO&#10;qEqEJD3sSxOq39vPV6mpZahaetalVRKsokN7Fgtzu19nhz1epmxatTFYv5bUR+Y5BYSG4IubXNr+&#10;8Brbnq9QUZxnMGA0+H1bGY0wKK22zON9wW8Nb9vhz1eotfUFoq6lNZSyBbqSVuARe4Px056vURPq&#10;XvScYlVrvkKEK512qT8Tpfvz1eolmcaRZ5ZJKhAqrNuQXuNoGp8Dp3HPV6gzq38yJQoG4sVVT9Gh&#10;/s56vVFwajpGeadyhljsL2+z7T49+3PV6pkifNUJvIXMbiwAAAB0HgOer1Ri0iSNJvTePtE392/Y&#10;k256vUo8Dhqfn4YKsGTzb7Tb3dex+rvz1eodssyJglsKjBm3KSLjTeAT+tuer1Ll8RRsOJorJMHA&#10;kUaqrdyB4kD289Xq4zY2phE80aq6E3uQwPtZh4AkjT6Oer1Ny1MvkLBG+6V2O3UnahXS3w8Oer1K&#10;zB6mjqK5KRlElQjKBe97Wvr8Phz1eoxWCUErSriVYpSWMspJJAbd9k/EW56vU74lWPDC1A8RZHVj&#10;2vqoOvf4256vUBGOtQQYDIgvs3eYVJ1DNoQPoPPV6iq58lpoEOI0yFw8iqFINhqNTp2Hfnq9QKVl&#10;W74g6kk75QSwFwSTa99Tcfw56vU1RUclVO1FSxtWzzs0aJGLsW7gBfHX2c9XqTbU8FLtw2oW7Rg7&#10;tNb9rflrz1ernDSL5uxtqIoZiB3Pivw17c9XqwpKNDVLdX+z8Dft9J56vVid4mVI0jCKCQxHc66/&#10;lz1erlVg0phSia5aQK2gtt9l/o56vVOqTJDKXKD3dRfxAOpNuer1R7M9RFIVsW94W8bafnbnq9Tl&#10;QmnjqI/5ioMUnubrEkMQbWA7/G31c9XqdcAhqkpQ8WkELXEbAFmJNtwI+Hh/Dnq9Q4ZdM9TtWEGN&#10;WJVPb7bn6RoOer1KGmkWCpBBWby3Olze3e1reHe3PV6nujxmnrK+nKufMd3VCb2Frkj6PA89XqH7&#10;pv1SrMuPUVEUirPCWRkJNvZcf089XqP70l661wwdxIvnTynftFiDYa+BHcW+i3PV6lXinVwTJUVh&#10;2NO8ZB3XIQm97fQOer1FYzvmulxmmir2cmoZyjXAt/hFrW0JPPV6iZZuctItcg3EO48BYhrXJPhp&#10;pz1epM0uacOgP6dx57MwVPENcjTnq9SioFlxFZMOSoeKbzVIexYondgAbix8bjt2I56vUM2W6nFs&#10;Zqf5ZCjSSJdb9w0dvtfTfw56vUb/AKTdFs8Y1QxVlNT3hjIQkkgqCTchdvY/r2PPV6rUfTb0IzPR&#10;1EVZicQXySLM2pOp22He2nfvz1eqy6jhmwvCY6WoT3gxO21rEMdeer1PsM8jwLV/ZDWJ+AHhz1er&#10;z4mKpSFAVSbaj6789XqzBIGUWiDllN20sLf089XqDLHMOWJZBIdqOjEm/bvroOer1VUeragoaJK2&#10;elfa1TELAX907VW5Onc6256vVrmdbKfDBnCaeG7CzbiDrcfuge23f9ber1IrJOBVuJTTR4bEVgmY&#10;C+jEEDQkd9e1gbn29+er1W2dE+keE0GHUWLurp81GrO23cIwBcswNiAToBYntp356vVYtknAqoUI&#10;r62AxxSIfLViLl/BtfA27eGns56vUNJw+oo40aqnVfLVAFCAC5tobJqP7eer1JzHM8QYdiEcNHGP&#10;NJKuUuTpYi3u+I0056vUia3qNBQ14rMQtrIEBJAINtw+kePPV6kzmPrD/L6NMPw2fzBM5ZmAF1A1&#10;J+F+2nPV6nvLnXeCjrflsQ2/plURXsCTa5PtNh4f0c9XqF3D+s1MkNPTzjagIAa4BIPbTvr7eer1&#10;CVlfqPhNTDtfSMgkHcLXHPV6heSekx/DhVRruZlQe6ARa/5n489XqAnPfSbBcSpKhhMYDq21tSdD&#10;YCy+7r/Dnq9VWfVnpjJ/I6qrjhKSPKVKrttodCbXN++t+er1VW52wCTBMXraev1YyblUAg29n0XH&#10;PV6gExuKKOtHmQkJZiRqBe99x8Nfhz1epP12HvUCIROQZSCdbWQdh38eer1MtRSpBVmth7IDcXBH&#10;jcA39vPV6pF558OSaJjc2batvdUEgE/D2Dnq9XmppWPnxsX8uyeA73Nhz1ernRSTTUTbhYeazBze&#10;49gOutuer1KGh2Yfiz4iZA0lRFGCuthruBF7jUeI1t3056vU409L/MZJBWRKZNZJGJtpoFHib6X1&#10;56vVwNFPEiVkovL+kULuO0qDdTbWzW7+3nq9TjT/AC80fkUiec8rbyCSNqr3At9/PV6rF/S1lVak&#10;jHCiSTxypsV1BHvd9faOer1Xs9MaCETw11Cq0u1V8xTtJLfve219T93PV6jq0iwRQQSPaMhlUEE2&#10;sQT/AGc9XqGzJU0GNVMEk77TThgNPesD3P389XqPVlWlLxQzym7FV7difE+HPV6hrwyMxMGvp/Dv&#10;z1eoRMOlQAANoPvtz1ep2FWI3sh8fYO3PV6uU8xYaEWHPV6mpqggkbr2v8bHnq9UabEnjQAkAC/0&#10;W56vUFuP4hsZnmOne/PV6i6Z/wA40lBBI87gKt7E+3w8Dz1eqrjq31ikpJZqmQ+ZDIxUhTcEa3J9&#10;nPV6quupGcWrcx/zChlBhqg6bSR9q1/o7C3PV6iyUOZYaasc1DfopnJdl977J90D2WIvz1erlX5r&#10;eieA0T6zSMzIR3JGmpsLdjz1eqfhmc4KSX5SoN6iczSBrg2ANrf8RvoOer1MNRnmnqmqRVIpkiA2&#10;vcAbv8IsuvtufZz1epHVec5qV0xCllEckQ3kXFrkmxNvvt/Rz1eoxfSLrm+CY1S19XUmN5SAC7Eb&#10;gASTb6bc9Xq2FvS71/w/NWArAs/mMSoc6EX9g+rXnq9Vi+X8dDWVQdp7ECwt8eer1KrEcQvRtISN&#10;Afbbnq9RU+oeYoMOpqivla4jVmsLm5/U9uer1a+/rl6lJHg9TU19QsLojNtLAbgCGuBe50HYfH28&#10;9Xq1deq+Yps0YpNVLtYhxsYk6Bbd/gRz1eoI8dxV6kx0oj942Vtvf2256vUw09Y0lsOqbLIRtGlg&#10;Ct7jnq9UbE5vMkZEjZNllkbvf6CPA89XqxApFiqYXGwYNEze8LDb4jcdLjw9vgDz1eqZhlRRGR46&#10;skAMsW5QDZPbp2P0eH3c9XqdKepoa2vmwukdxBC6PLoLlRc2PjY9uer1GJ6X4tfF6erhZVEZCBWN&#10;vdHY/V4W56vVtG+g/MEGJmleJwknl+6vckmx7Hve17c9Xq2DMk1INJEjMC3ja1geer1C0lJFMlmP&#10;0eN/hz1ephxOkjkiZAo3Cw9v089XqBPMWAhppCCA7Fb3F7jnq9QG45kSkkBqYoN0jE3YgAWvqPjp&#10;z1eoL6zJGHQwlqSC6o+oC2J3Wvf3ddeer1B5mPIWGVVS0UkZI2sD2IINtBz1eov2YMlwiQPNEFjg&#10;Urqo1Ymy67fz56vUCGbcjYdFUx0eHQHe5PmkklbEdx/Dnq9SXxPpzhNdRGOspAkkBbYu0bWBFgT4&#10;XHx56vUDeOdBMOeRY5EcyR3J2naNp1N/b27duer1BhV9HhDijU1UNrkPsAGhXuNT4Eaffz1eoC8/&#10;9KKM1HzMOH/Mbv0YQKCQfgL2/X4c9XqK/m7oPinlPLhUJcQBpDT2BLAC9luQBc+3T4256vUVCu6X&#10;YhRl6iohdPPOxoDqVY3uWIuPHT2e3nq9QaQ9Ma3DMaRVVt7MSxsdqqNSLkWGn3/fz1epRYXlqrwm&#10;qDGK6FioOl3Ba/jc6c9XqHzBqVZJkgw9NpZgxNtFI00H5356vUZLKNFFDh1OJlL+XcFtdGvf8uer&#10;1Cth8fnVEFRPMVBZrjbYE/aDHS/YW09vPV6hpyvQ0GLVhWtlKU8A3m4O1iQRYHwIP5X9vPV6jddP&#10;sp0wraaHDUu1QyMLWAUqp3nT4Dtz1eq0Xpb02gmFMGiVWCpd2Ue8QPyt3tz1eo7eW+lmFYfTh/JB&#10;ka1n7ntz1epbQZEw9RFGwH6PdbS2hOuvPV6seY8pxyUpijiHlgMdfA20+rnq9VdnXLpKmI4RUYLN&#10;HtgrI3QKAQQDqwJ/d7/289Xqppzb6PqCozI0scbeRDIwCsSSX8LG3bv7fDU256vUZnIvQCgwfKZk&#10;jpy0tOPdUG1rC9tNSb63+I9nPV6jSdLelNdjlPTY5FEV81EDh47AEDsFZRb2XI+nnq9R58s9PcDp&#10;qNbwIsgJYLsAA00A+sX156vVDzfkXEMXgEFJGsaHcSdikgdu41t4689XqLJnnAHy1TPLTxFzGCGZ&#10;dACfj3tz1eoJcHzgKQ7cRlNOd4YFtdo7X09v69+er1DfQ9UpJauGlhYNG5QWGoUE3DNrpz1eox2S&#10;a+fFU81iHAmuCSbAXG4/H4D6Oer1GYwyo+XtBARb3TqACR4ac9XqWlNUbqchlspIu1+w56vVgq8Q&#10;qYA3lD3dQSATp4c9XqR9fnGaO7K1/LIYa97fTz1eoIcz9SXjpWmkV394qEBAY9zoTpa/PV6q2fUd&#10;mSbFcEqsZRl3uvuKSCAfYfae3PV6td/rvVzR1nn1F/MlkZWF9FDfase9reznq9RJ8QqVq8SMdDRm&#10;Oz7B5hBD2IB7ageNjrbnq9SdxrG44Y6nDqBVSpjcbyAAFUiwAuexPiO+tuer1MkZeOSJ6kAu9gAS&#10;TuAB/Mezx56vU44xvkwoGjYK/gbC277JJFxfnq9TFRQVlSpoaqTc4UkuiHbcdlB1sfH8x489Xq6k&#10;oTBGZaU7ZypNh+8gB8Rbx56vU+YesktVRyM6+VDEYtLABfHx8Oer1PuGCaknaqkYFQxU7T7Dp31u&#10;Oer1HA6fVf8AMIE+VZ9nuP7tj7w90k+0Dt9fw56vUN9N574otC7HyyS7WGgsQAtwO3jc/wBnPV6j&#10;c9KemtdnnHpMOipZCIwgBKEgkC/ue7ZgL3JHY/EHnq9VluCenzEaDBqOLD6LzJY2LOQLEkjUt7v0&#10;/dz1epQVPQPNMUglOHEM5NyQABp4Wv7R356vUXfqH0Hzkke6KnkBRxHL5YJIJ18NTcak89XqKpjv&#10;SXNGH103zkTosKrtZlKgDU7rbb+wX56vUXutp8WgqHkrafy3jJKOxJLkHsB7LeHPV6mWqztiFHiE&#10;FTVN+kIZCpBsUHj92nPV6gXztVTV2GSyUrWjhlLqD2Abbutz1eordZi9XWfM07qoglmYIoUAqqqL&#10;XPx76689XqD1oKusnMZsBE4WW97+8psb2Fxb2fR7ber1TqKKTD/KTC0DwylgxIIAN7AgX7356vUK&#10;dDh1ZQFqlQ3lx3SWQ3Cgn4+FtOer1PjTSSSPU1BuLBWZtbBddPC2t7/Rz1eoO8ZxSapqo4QkklHC&#10;G/SkBAGJvYXuSB7Rpf6+er1NcVaVZVomZjNdCLggCx9nj9PPV6hN6T0tVVG3lNDKrlbaXIDkg31u&#10;Ldre3Xnq9VovSbGcOwZCxL1DWI00IfTtbxA56vUenJOaopMOjxGTake4kEtZiqjsfjf2/t56vUNx&#10;z/RRYSk8Ew+Y2CQJa2hPu30Ph+3nq9Rd879dJcFlajMZDe+Wd2FgRa5Pja3PV6iI9RfVVjcZDw1o&#10;jjdjAIQNCpuTtIIAvoO3PV6gC/zz4itWgEhPnOx26naDci/3c9Xqe4uqyTYjBNW1ipSqzA+BLG2m&#10;0EfXz1eo7eQOqlHRy07SMDCkIA00s2t7e3nq9Q3UeKpVQ1EW7ZtDSKwN7kWtfQg6fw56vVnhxCfE&#10;KV6qocoECsqj7TAaHT7uer1NlHmwVE4xKpV5XprpGQigqL6dvA2F+er1IfMebkxXMBp9wWN42vfU&#10;CS49097gi/PV6gBzfMMFqp2oUJinIbaCG2kizE/AnW3xHPV6kjh2KT4JLBPR6isJjsNVvtPvMew7&#10;/wAOer1CpQZgqqSljpZ3G1CpYj7THvoT4EDnq9THnbNOF1IjkoUMkgY6WDMDY+6PZcgc9XqBLCcw&#10;4tQY5G07AMhEyhvdsFJNm11I56vVYl0U6wH5dqmadVbcPKIILAN3HPV6j3r1I/mFItNAnmO8aMb7&#10;RcWtc/Tbt8eer1F86kZwV8Hnp6UKk+1gO4YH4dv1+nnq9VdueOq+ZKXEXZZGEgjZFBBFiNSxJ9ug&#10;tz1epB13WjHK6kpsSaYeathLqLFdey+OoAJH7eer1Jms67z0FWkNRUEq0LOQDqLk2t43Hs56vVNy&#10;36gK418mHSw7aZ47rIQCxJvq2twPhz1eo1nR/OoxyB67GIFf5UlY/JCqdth7RY39vtvrfnq9Tpjm&#10;IiKd2pkKxyKfJbT32Le8v/EgO/hz1eoV8oSTrKlIJgSqRkqRYqSL9z489XqMjhXl1Do8h2i3Ym9z&#10;9S/rpz1epUYXhyRzC86SzG/ure6KSdDdfbz1ep2oKKnpC00Q2MrkyKCQR37H8+er1KiGSOtqtkhM&#10;KR21IALHv+p56vUOmTqmmp6OUwkOjka7Qbe0X/Pnq9T7NhSw2WoN4nDMr2vtPh/Hnq9TNFQqlT5Z&#10;KAiMtcdrH8uer1SazZTUxlp7XQDsbmxOn6/0c9XqDTGqiSUGZ5AAFJt4g+P089XqLZjuLrFUSpFq&#10;STt3WvoNbfXz1eoIcVxfEBDJDR21J3W+1qfD6eer1NtRV74I6oEMBoxsLjuCP4c9XqRWP0/zlOae&#10;gVWLMz+8ASAe+vca+znq9QE5vqa6GvpIkOxpCSwUAsoB7/QR7Oer1GL6bZiwtStNVyh52j27iBcg&#10;kaA2sRfwvz1eo2uCwKqt5aox2IyOCSCx8D7CP6Oer1NOa52wnDZIak+X5lnYgXGnj/Ht8eer1V7d&#10;VeodVh4qIacPthVtt+wAud2vhbnq9VXvWjMlfmiqWsqnDKR7i97LbW48Lnvfnq9RaI8h12OzxJh6&#10;eYzXtGgJ7A30tYi2vPV6hCPp9zfh2FCsr6UxU6gSAuRuY2uAgFzcfH+nnq9TDT+mXNWLTLidPQEx&#10;SA7pChG4GxGot28Tz1epL9Suh+KYLWEYnEIKh4kUaGz+F7i2ulteer1A5QZNxjLxlgpheIFg1xqq&#10;+wE/x056vUt8tzyYLR7dzeXIGVQLk+ywPbueer1HQ6N5kjw+giNdErTwoBrb7WpBvpcadxbnq9R4&#10;Mq9WcFqxHLLXLJNG+xgCVCgai976aWAB56vUtIM/V8chxZSJfMeVI2DAggsdfG9rDnq9S+ydnGpq&#10;FGIMFkiHu2BUSKSTfx8eer1LyfBkq58QrVcJTLEGAYgjfrr8de9v289XqKd1dyXU1uD+esCiZGkk&#10;V7C4U+J+Fr89XqrI6x5DqauhSlxKIOYgSGXUkraxsPEHx8Pv56vUQjNmT6007IVZS4NxYAAqdApP&#10;t7k/t56vUCtdhVVtkrJlVTCAt1I7Wtf7+er1NuX62ujqIIoQNzsQbkar3v7T8Lf089Xqtc6E4xhW&#10;IT4bhdVTlEjVS5JUaa2A7kG/c256vVb5lKJcPwGPDKSVbSOoBFwyg699vxtz1eoQBjc2ExRGriB+&#10;XVz9q5K9iT2A1I789Xq4YxiWF1uGtA7haeXasgFy3Y3v9/PV6gixqmoK2vo4VFqGl33Y/aZipsAP&#10;G2p8fz56vVDwvDMKrawS0q+/ApkF1Gp3W7+09+er1IHOmH001BJVwKyxiQbo0tcgG5ZiVttJFhz1&#10;epHJHIkMc0cQCIrK6sQWDEXVrey556vU1U+F1lQBVmVUenJMSrrvO4XX2agnnq9TJjtHT10q1UKe&#10;Ss8rh1IuLkaE9z2Hb6eer1K6hbDKTATHSKzxKDu2yFWFjr2uRz1eobsp5gweGmoaimlKufKfb3JN&#10;r2bQewfnz1eof4OoVDiETSs6GMIxUE7Wv/hFz9I56vUGGbMwQPTTV3m7fmEUn3gASoPuhtPb356v&#10;UTrPMVPWiWogdZnN37myW1tfX9fr56vUWgB6hKiqdBHdja/ZifZ7bX/h8Oer1D70Pxunw4JTlSZZ&#10;W8zbf7ZBYHU/AePw56vVct0RzNTYdglMIp7wszDy7k2kue/e/PV6h6/zoU82Cz1Us5ba7xI3Yg3I&#10;Itqbdx/dz1eounUrrBBR4etHBEpb3wXJ3MD28RYg/Rz1eqsDqF1fxitrqegxOW8cxkLxIR7rofdJ&#10;+BHbXnq9RX+oeclr5Uq5nMfk7t1tAI73tfwN/v156vUAGcMdjonaMBTBKodJNLndrYD2+3nq9RcM&#10;SxIVfnU5BlYMNi3uTqSfu56vUG9fULXsEm0SJ1cgE6lSbAA9iPbz1ep6oKunnppkq4yJRpDcAgoO&#10;5uO2p56vU0vQyJWJSTKSthdkvoSb9+9xa3PV6hJniOGq2NzxotVNBtWwAvsOgIFhr4nQnub89XqE&#10;TBTT1xlroCY38uNm921n0NhcDwvr9V+er1LjDXwiGJ0rqdRVAI6sf3gTuJB07d+er1MOPLh2JVsU&#10;kY8kBkJAGumoJ+BItf8Ap56vUqunOHVcVbF8vZj5gDFiCxv21vck/wBF/Dnq9R98v4bXvh++RNrA&#10;DboQSexA0FwOer1GFydkLEsWakw+rhshuGK2udR7xuD8e3PV6jv9POl5wdYJHG+QAJGQCTdrg/V7&#10;Tz1eo/XT/KsFFCzQw6LtGzQC5GpH5H+7nq9Q70OGGlpx8ttjMZBN7gkD2/Hnq9UTEK/5FvmoFDSD&#10;ezWNhY/x56vVLGOUkdEs0zCOQE+7oABqb39luer1IDGOqmHUjrBC4lYlrKp1sDz1epNVHV2lXdIt&#10;mUkgXNiDrz1eplxDq/SUxVm2BLHexNiPo0PPV6vYf1switRKmnl3QuyhSRYk2vbUA+Hs56vUtEzq&#10;ZVSQW3Et27gfHnq9SOzHnaKksI2YlyN4OoA9v8eer1f/0dWjEFeHD5KhnILj37sSAbkaa2APwH9n&#10;q9QTVix1scJf9I48wsfGw7X56vUhK+kTElStqFG1GJC9iPq56vVCjiZ2SGFfMkdrG/7osCD27c9X&#10;qUeDYGJcT+ZkEYMTDutydRfwtY+znq9VmfTjAqDA8JpcRg2h2j1FgPe7jaLm2mv7PHnq9Q/U2ZJl&#10;VKejgBdtu4tce6x1IIB8NQP4a89XqQma5YqHHHmnk8sVGgLEMASdNvfx56vUmXrPN8yojN3gC7iw&#10;AHvE6D6bc9Xqa5ZNlA6TeZvLkGMWI17EE6jb2+v7vV6unx+Sjo0oqlANwB3i3gNV+n489XqUUGMm&#10;TDIFrCVNiUII7EBbE+F/Yfjz1eqbRYxVpC+HINyxMGkJ/wANx2PbS3fnq9S0izPgPn+6P0xD3baS&#10;oRBbuPdB8Rc3PPV6pdDmhKCJ3p7gEBtw7G5Op8RbTnq9Ql5dx+HDkilp297cWlU+1jc2+GvPV6hJ&#10;ocZaloDUVIUwPK9rhbknVSPh9ft56vUtss53pVrGZhtkjAO9hcAkmxFgdL2156vUeXo11ElalSnK&#10;o/ZFABIYG5uL27e3+nnq9R6sh5hpRTlqA/pyg8wAC41sBY9jz1eowuAUrTVEUMkgZFABYEAltT+V&#10;+er1GcyvPKcP+WexIsBc97CxJ+vnq9QJ9dQI8tTRSlTI2l/YL356vVqu+vrFHjqpWBWWOONwpIsA&#10;DfuBa4se3x56vVrxZ1rcMlqFX5cKVLbjb7TeFhe1r+znq9Qfx11RPXRMWsWsoA07aeHPV6lCtTV1&#10;g8qlIWZWvYjwGlhroTz1epUwU9FVkEyBGZlAvqSyjUW7a/H+nnq9ULH2NNGRrIqE6jsL6DTnq9TV&#10;h1FUC0323Udr308Cdfq56vVwWir6qtIrwpT3vd0up8D9R9nPV6pk+HmLD6mGjDPMdWAAubC1ltpf&#10;XTnq9TdBS1M8AiF0OyxJHvEX7HxFuer1CFgmHoZIqaaLc6ECIqDYknuR8Oer1GjocXrcSWCKqjXy&#10;FVY/dRU2bdLG3f4nvz1epzFNQ+VNSgsphN924lSSCV07dtCQL89XqC7H66N1pqRFvOlmkRAGXUki&#10;x07eB/v56vVOytWVceNRUybmOhkK2sylhcG3w0vz1eoXp8Wrj85DTqqwpUMkdrA+WbXN+9x4d/pH&#10;PV6oUOMJg0nzOGTMw3jcXfcfdsW1Oo1/o9t/V6jQ5NzrHilVTwEgxOULvf7ItfT4E9+er1DxBT0l&#10;MZK6fYuwb9osS243Nu+hJ56vUtsFwiDFkfFZVMdJKiNdTYDQjb9FySfjz1ep9oKFaZZ4bhY/3QY0&#10;IJBGu6wYWA7XtqdOer1TIJ1p6nbLIdwkUL2tfbfUHuCNP7uer1BvmvqFiVK89LEXcIXHunaoFgBc&#10;BfD+n2c9XqLdimLSVHmTVsxcuGuynX3Rouv6256vUG7Y/iVTEaWkqUQyXHkstyVPY20P1nnq9U/C&#10;8VFLRqstmeMMoFgpv9kC3089XqX2BZhlwZPPmmKkOdqg2tuuSQdO3aw56vUJ02fr08ctZKBNKjFb&#10;nU6WubW1HcD+3nq9UCfrBLiEC0tHU7VkUox3A3Kg7e/xuP1sfV6n7DOteCUE8VJirSg3BGx1KAqN&#10;RZj2Pf8Av56vUZ7pt1koMXpI4oZJDGH33cgMwUdge1r+H089XqPzlHMlPilDTRKFffGrOgWxux8D&#10;4j4/T9PPV6hWy7TKZTJMyhI9xUC+5Tci3fUc9XqFWlqImMLTBd494kGxIF7D6xz1epAZqzFPKpjA&#10;C7mIKnT3Ne3PV6g4hztNQVIgCqkaqHAawLDw+gnvz1eowPTbrbLh1bHIjEgeWF1JALfuj6Dz1eqy&#10;zIfV6HEYI3aUB2Cmx01Pcc9XqMvgOc9FAYbv2a89XqFzD85rGoUn+gd+er1PkOeIN+3f/Rz1eqYc&#10;/QU/uu1rfcTz1eqDUZ+jC3Rhp7bW56vUD+bs2wujFnFtT3BJ/jz1eon3VDP1Lh1L81E2xLP9ki5I&#10;7n6Oer1VT9cOpbTRtUySCNZWdUa9wDbW/jfw56vVXNi+YlelmlDFXJY+9cMHPx9h789XqBWqeunh&#10;p3elM6LNI026xsCNGbuCutwPouOer1IbF8rQVkLRpCUZ1ZowxFiBqe9vqHPV6uGWMk1Dz0Qp4FeQ&#10;xlnJFzuZhtGl7i2uvjbnq9Rs8K6eUcWV1q29x5ZfdupsPFgPoHPV6ljJhdPh2DJHGosEVSosCW7H&#10;Ue3nq9Smyrh1LFKuJUoUJ5ah42JuuhHh8fhz1eoY8PxnCac0sqsjoi6pYkqe1rbexJ8fZz1epC47&#10;juG01XI0TEXDktuv7dbDW456vUwYbimG+Q9HJIXacpeRg3YkWA93S5t9556vUK+Hr/MFJB1SSLYg&#10;1BC9+3389XqXFTQU09LIrTpHMZDtBBDMNDtF+1j7fZz1epJVGU6rE6n/AE92kCL3Dk2bX3vh356v&#10;Us8mYLS4dUh4JC99qyFiSWZQRrqeer1WVdLplfK6tUsm+MDQKAewF9F/jz1ep1zRiiQ080koDlEY&#10;ewAEfxseer1UI+tjHMLjw2aKluSJGS57AEE3bxIF7H8+x56vVrP9dMbgw+uqBuEzM1lC2AXXUA3O&#10;tux+nnq9RX6+shxHdQ14YHR9yHbcE6k+2/Y89XqQmMJHDiho6MqYgAX3C4se1gf489XqU+B4fRrN&#10;FVSKpj3KCCO1zYG2vb+3nq9RzelmJT4U6UaTs9yAqWFri9mFreGuvPV6rWOiGMz4cy029lkKlZHN&#10;ioVyAD9nQ+H189XqsL/rBStAlJLIFjUBTIw3AjXuRfxtz1eonPW/NslNh1WZHkWAuwgCEW0v7qk6&#10;2J7D4jnq9VWvUjGo8YqhVVu7zY1YI72+wbe7prra5/U89XqLhiISnmpqil8syStKH094i+gFhp9f&#10;h9PPV6mCmoWatmljUosiqHF/G97i57gW1HPV6hXpPKpqqnknZGiBDgmxZbA3Y/UTz1eo1GSKnDps&#10;N/SOFZQWS4FyLj6e4IP389XqE6gqfLq2VxZVVZUXUGQHUovu97a62Hfnq9TDnGrw/FnhalYiAFRs&#10;IN1JHh9fjz1eosGaMHmSsFRMS0TStGdy+9t7nbpqD3/u56vUVnqLTw4BTtWUsivvJZkAN1F7AHTw&#10;/p56vUDc1W1cXmjBRSdzD2X1+rXnq9U+LGaepQJJtdnXbGVtYi2hB7XHt56vUoMJia0JA1DXDd+x&#10;1vz1eoYaWnw+aFaorZmIKAAXLjwXt356vVYt0QybSVscOIONgiQbrC43Se8n1C1iR/Tf1eq0LozR&#10;Ypg9RtrKYISCrkC20H4nWx+HPV6j8ZCxSGPB5ZpAJJNbg62AJAsfb2PPV6hSoM9jC6PyiQISpJ3q&#10;GKn4fA89XqDbPXU+PDKOWojnVAVMjW72I0A07fXz1eqvXq36i/kwamldGT3rMfAP3udDproOer1V&#10;7Zy63LieJtAZLx72cMCLEDTatz9k3/hfnq9SEHVatSsjkEhjQNsDKbAXPYHv9f8Adz1eo33STPFV&#10;ijl5ZZZiHRVKsSVJvfdqNy9u/bnq9RjHzDhuF4Nedy8gcl2U3JO65B+B156vUWvqdjQxrFKisqI7&#10;xtGDGqWZvs+73+Jvf7+er1F3GXWxmGOliAutncgAbTcAk6a6eJ56vUYzIuSVwSSiTBav5gqN0gKg&#10;BTe5AsB4Dv8AqfV6jR5XrYamepjjdaaRAqpcWJ1u2p7jS2mnPV6h0rc+Zdw7B0paioVp0BkJ3KG+&#10;lvpPbnq9RRuuXXLCnwBKetkeeaaQ+WiEe6oNwzgjt4C3x+v1eqpLrP1aGKZglWeq8l5Yy0aj7J8C&#10;u6/2gBex/pt6vURPOOb/ANM8Ec+9QpHvWsO2t/Z46c9XqCeqxapjk/0klASL2I0v2P3c9XqmUmJg&#10;1scMUtl3KCVBuSNRc6D6+er1CNTikxCOWUR7QigxK2rbz9ok3tY9wPAd789XqVkVaiL5EO5CVXde&#10;5FrD8+er1KBala3DxHSTMzKwDgrYC/s110156vUt8pxRQ0prqj9KoV2VT2NtL29tv1156vUPuScR&#10;kaSkWggVY5FJk3KCLX907Tci3a4+PPV6jJ5Tx1cTxiN6aHygHYFFUEA9lK33G1hYXPsv489XqP50&#10;kwSgnheSKJwZrk7gAxZb2C7QB38eer1WPdHsIlpZqOoqXurCJwGtZQL3HxIJvz1eqyLKJJiSKRRZ&#10;gCLdjbnq9QpRYOauluo+P0W7c9XqSWL4GldC8E5G2RdSbaW+7nq9Resd6fUuHYnFWUS7dwYeYvdT&#10;4W+H089XqMt0xxdhS08E53SqNjE63IB1+v2f0c9XqM7h0qyRAkWP5Hvz1eqbXLH5LbQL+3tz1eoC&#10;s1WjqGdV7A69ie3hz1epowbGVjC6XUXv9PPV6hSwvGInhDixB7dtRrz1ep2ixqM6A2+7nq9UOrxp&#10;YmO5h4256vUzfzGnqVIZgbDtprz1epFYlh4mgd2sQwIHiBz1eotnU/pjS5loJBJT+ZNGG2MACACO&#10;1vjbXnq9VXnUL0nYdiLGXFaUB3LMCAAyDxsQviB4e3nq9QMtkjDsqBaOWM+RGRGiutyTutu7E+F+&#10;er1ARnfMOF02LzYdBZ6coQASA27UEDxPY/qeer1FfzBmKrpKqGUzqsMxMZUi4A11Pjfw56vUBmaK&#10;zE5MSSOmryKNfeaIolvgAdCP6Py9XqRGO5agqqKU1crQq51AAJYMfdt9euvPV6kdJhlZh5p1SQ+V&#10;ZvMc2tuXtu8Dfnq9TFLSrA3ziuLOxAudCRcnT4nw56vU30lfNUVzN5BZwp27SLLuJG617/DTnq9S&#10;9ocZpGRkmLRTxgWIttYAdh8fjz1eoe8r5yn+ciIqjAvlBWOt9oGq66ePhz1eozOVOr1T5YEk6CON&#10;9qHbYMLd2+I+vnq9R0emPV+GXyqiskEgQG4KjtcC/wBn4j7/AKeer1GlyX1M82slq3lvBEQiBRYX&#10;PiO17e3nq9R2srY9DWRU7B98coBIHcCxt4+3289Xqf8AG6YY2qtUghddbWA+Jtz1eolXX3J8aYZL&#10;GBu3Xsfp7knv2FrH289Xqqc6mO+W8QamnNo1LFmCgkCxsx+uwuOer1AEmZ5qatTEKeZpIdxk3AkA&#10;FRYC3j4k89XqXrdRKeoxCtxssyTTtHoxuACPtWP8Bz1epszD1MxcUr1dSVWPykEQjcBmJPfbtH38&#10;9XqCvMOav5lRRHEzZQFcNtuTJfQ+w3B/jz1epESYrBNgwkBaSWAttUkD3CxuBc3Gg56vU64fj9HT&#10;RR4rRR3aoV0aNbC1tAPhc/r256vUfrodnmQYdQxTqoWEBAwUMPoPjcc9XqNLimc8Nlw0yCQo233Q&#10;psS1gTf6Pjz1eoMqTPZrcWhkc7jfad+oQWN2PtGnhz1epdZP6i0OFo8LOC5kIAYjcyk97H26/qee&#10;r1OmOdYss0sMtDXyWVVJK9juOu61x42PPV6qxut/V2CbFXlRt1Nu3blIBW3e472I8Dz1eqN01zth&#10;RhWpweVjLs3FiWBUXNhbXU3/AGc9Xqtl6H9eahMEooHqBIYl95mNyGIJu3ifZrz1eo6mU+s1PmGj&#10;gLygOgJNxYEgn6/q+PPV6gu6jddsLepqaHDpFSaJSNQbbb6m/gNOer1U9+p3qLmTEqWqlxgj5cPa&#10;9/d2W8B8T7Pr156vVTnnHNNRW4qKBFvd1EcXwBuCp+ntbnq9QQ1OcsVqahmEjRgsw23JAtp2/Xtz&#10;1epCvmiqkmKTSkGN3tqLuCBY+A156vUwYhiwmp0w+ql3SOQystjtIN7H+B56vUJGTs04hBOQdsgc&#10;BEUADW2pv42GvPV6rK/T11YmwfB6aixRpCGLqybyN3extpoLX/j7Oer1GWzJ17psCSOWKWRpJFUR&#10;qhBCn7I399oFvH4HxHPV6iPZv691JxSengkcTTFhJe5TYb+Pbx7Dnq9QAt1fP83SZ1CwRl1ci5DX&#10;vr7Afjz1eoyWTcw02MM800m+JdjJtJDDvYsNbjnq9S4WqWOn82S4LudSLhVYmwI0NiT+fPV6mHF6&#10;iLDohG8iTOWZlRCSAo7La/w/XXnq9SZfMY+TSsqYyjRB+6nTd2J1056vUhsUzOMQpvk8YkTbOSkQ&#10;EYAIA7luxNuer1IrE86TLBJUEr5cS+UpA2m49297gdu3PV6mCDPGKV9R+mZYmXRFVbMdND8bnS55&#10;6vUtsCrcTWWKQ1DRKn6SQLYAr3a+nsuL/Hnq9QkZfxaPHMOXEaSPzH9+1rAsq3AvfQbh2v8AXz1e&#10;qLPUV82GPJu8147RszA/o1vfaD4nQG/tHPV6mfFZo4K1VLmSZgpBvbQqB+YP8fbz1ep1w+mqooYw&#10;3+UZxoT39ht8Bpfnq9Rx+kDfzOoj8wmnCFY9wDEMSRb921j256vVY1kHB8UwTFJ6CYF0lCjeFOo1&#10;tr9Y7Hnq9RmKfBIcRAgqdyNtFiAQrHta/Y9rW56vUqMF6cztcJFud2Zwp1BUC1vs2v3OvPV6pT5D&#10;xCluY4NqlmuLEsR7Oer1BHmfJlIrv/MF2y7Pd2ggAg6X+PPV6ik51q6OGZqZTtXzGjOgN7DQn4H4&#10;c9XqKJmWtK4hLDUxGMjR91wQl76aHQj9fHnq9QN4pmChpJC0SkhzIoZWtYLpqR/D+/nq9TrgElLW&#10;VqSVshjsGKa2Da6XP0c9XqX1FR45VLJSYDGw2nzJkiBawJsoXxsPb8fjz1eoTKTFqeBY5qhCURAj&#10;K9wxbvp7twb+Px56vUJUGf5ppmhhjR44TEp26g3GoB7E2/O/PV6nJs+w1EqYfJIPJkLWBFiNttD3&#10;+A+/nq9TngGfXqq2SgrtmxWVyJASoja4B0W/cDX489XqF7DsWp8SpI6aBAN0RXYCCFt9ltbafRz1&#10;ep5/qy1bRCWtG2RkCByAQo0Pb4nv9PPV6gAz905EyyVkUiSCcx+UAgKh7kWt3sfjz1eojfUHp2IK&#10;yXBK4fJlZQxkSMncy2YfnYfRz1eoB8cwXEP5jFPUroBIEAsC+oAO23cAEfXr256vVMmxkUUdMDCB&#10;O4AF76WFrEbe4PPV6kziecsPmqpa6QbpaYDewGgvpZR+uvPV6gqrMdqK/EI4cKkLRuXlkvoSCoKg&#10;A208fZz1eobemeBDG8XSNrQTPtdQxAZtfEX/ACPw56vVcl6VqKajxWMTfotrbCwsPMC9wD7eer1b&#10;HPRXEIWwekdCSwRQfHXabk89XqPTl+dmsDp3/bz1eoS6SaMDsT7NOer1RK+U7iAvfw056vUgMfpR&#10;UwkxD3h9Bvz1eor+dcClVCxF73voLk/qeer1U9+sj0/SZ2w6Wuw+EfMFizhALsQtvyB/h7Oer1ar&#10;vqYyJXYJj9bBsZPlyV7EM1gCAvhYg2v/AG89XqIjmOknq2+YqtqRyncbKQQgAAHwN+/PV6kgKLDJ&#10;KBo4iO7gs97WJ0IFj276c9XqUFDQHD6ZY6VxPASAfLFyoc2BIOtrmx/v56vUK2CZeqROFmURsu0I&#10;SCfetoR8Oer1LFYESdZY5PMenuJGIGy5sNxvY3X4ad789XqEjLOVsaxKsWGWJSzSe5pYkdri173B&#10;56vUZzDPSnmPEZYE/l3uFgZGdCAAfeA11Pbw/bz1eqBm30ph6mUTozhfd290UX90gDtY9u/PV6uG&#10;RukFbgeKU+AQQl5VvtYKCWDGwBHtF+/PV6rRPT56ep8dj/39RM0QkURnabBhuDfnz1eq3Lpl6dMK&#10;wygpDUQ7tikbWW1wb2/d7i/PV6jrZVyNBg1AtAVVFVQNBb+jnq9U/E8LpaRbG222g0OnPV6iudR8&#10;x4ZhlHLeNSAHsCO5Hj+f0689Xqo09THWfEaY11ThTgPTs142FgPaQex0ueer1VCdQeoGOY1XSVby&#10;DyQfcAsLbgD9Jt+vhb1eoMnx6smqoadZmkXY7HabAG9lvbuba89XqesFxH+W4m8VYzHdGmy1zZvF&#10;j9N+3PV6l9gOYaamq46amUiodS9zYXuTtJ79zrbTnq9RxekfUimWbyqxStSFVWBvtJBte4Nu+t/7&#10;uer1WP8ATHNVNUF4vPDuiO1uwUi4Gvjcc9XqGF8cpjJDCZAtRMrMAADoNR+fPV6p3+ciXC67/SmM&#10;hpl/THWw3ew+PPV6hZyN1XosfoRStIAy+6LglreH3c9XqXuJ16VMUc0Dkdw+hABAv+enPV6g8zXD&#10;SYhhKVE8ZPm713drkCw0+vnq9RAermEYXTRkOrxCRxGN2hF/Eeyxtz1eoEqPH8LwSJaWpO0R2vID&#10;uJN7an46c9XqEjKee8PFYtPhbpOxYIdpJJPf6BbUfVz1eo/HSzOsZYwOxJlZLbSCBpYi/fQ66+3n&#10;q9RssAWWpDSkhpNzak9x8bffz1erH1BwqobCwsabmCHtqAfq1t489XqrK6p9O5jT1M+HgxzVTSOx&#10;Cggtawva3st7eer1UudVelskjz4PUWLIxf3EBYC9++mhOtj2156vUUVuhctfjFRVVT3IcNCzEAAA&#10;WN9NfZp8Oer1dzdKp8JxeAyRXkuNVB2hQb/G4Nuer1Dtl7KSTVlLizKAIy25bDUdl0+nx56vUPU9&#10;PT0+EPSVFHGCv6QPC5ufAbgbi4+HPV6gxnwOsqaaepXdcsbggj3H079wfjz1epKp09zHjE8Zgo5H&#10;TekKhdzlizBdw0Nhr37AanS/PV6jldIPSbi5imjx+jaYhlbbbcAEJ0PcG3e/PV6j+5A9JWA0dZT4&#10;rLGHEUR2KQSqs3e1ybWv+Z56vUabKvQjAcKjZooEQPGInYAaL3IX2dvDnq9Qh0HSPAE8pp6dfLRQ&#10;qAgA28L276Dnq9Stg6f4T5fkU36OI3sD+6fr8Bbnq9WNMo4XSVcsbbDsFhexJJ/eI9l+er1MNbkL&#10;CD5dOw1kJa4AIuulvs2156vUga7plgz0ssCQXWQm67QLa977b89XqBrOfROlqY1ojSgQqQS5szED&#10;6F9ul/6Oer1F6r+hayVP8wrKctvlCqAt9QdD9en3nnq9Ql5I6K5jpmaSCG0EchYaG5YjUfVf8uer&#10;1GGoekmM0WGvKtI0jNcbSLkqe+vx9nPV6kRmLp9DRRCapjEFRHYkkXCgEe6Rt8SO3PV6q/8ArXhV&#10;TBS1UFy8rGURsdAqtpp7LjXXXnq9VW3VqtWGQYPTxhpdhLtoWIUBbX+NgfpP089XqIPjWNvEsmHF&#10;Q8iMxGg3Mo11+I1056vU1LigkENVg58tvFSNQSLE+zXnq9T9g2K08DPBJMbkBWv39o2m3j7eer1D&#10;vhGJ4TRwQrhkDRzas0rPu37wNoAIuLG9zcjt2tr6vUOWT8boa/CEixWZYHXVjYAkm/7Da/PV6jQZ&#10;MlWlehhjlDQP4hrhvabjsfG3PV6je02Y6aZFnpoljZFKN2B2qo96+3x/Xvz1epXYfmLC46iJavRm&#10;DPu/dOlhf4/Sf4c9Xqcv85dFhFQY/MieNypVFIYkjQqfv56vVibrLLTTOKJ1jB3hWuCFJGgI9gPP&#10;V6oFb16osSSaWknjhMdwVUqWdra/u3sSP489XqZ4Ov1Hh9TJVJIEaybl1a7WIAIHt73Px56vUqcC&#10;69U1bQhqyERuxazblABv3uNR7f119XqMLkPqTS10EGJPVCVopDexuCDew+rXnq9RqafOtDim2Asr&#10;A2G25JCntp4f3c9XqFqgWnTDYmiFi41sovYePPV6kLmqnpDH8zGu6wUMe4A9v589XqBXMmXcJNDH&#10;5rfvpIm0kWt7bW017c9XqB3GcTp1xSah8xFUbn32soXQAarf+nXnq9Rfc+5rkemeeObbSUxWRytz&#10;tGqByfAX9vt56vUT3PuaqOoxabD4xeosojkINt+3v4X0Pbnq9QcU2Ox4w64bCfJ3oFZm0Ia9j94v&#10;z1eoQ8Bgw5ZfK1ARAsDAWKsg1O02uCAf1PPV6l5l15aujkxKFmZQF8neoB0Jvp9/f6+/PV6hHw7A&#10;zIz1M/6ZbooZbEqC12NydNQBcft19XqG7IscFLXIX81CbaNckgnuT4akc9XqP50zlrqGMyVEaEyM&#10;rAqNT7Pr+n2c9XqMHT5uFPS3hj/SnXdpbd2t9Y56vVnbqlSQq4nXbJGAWBKgE+wa89XqQ2ZvUDhO&#10;GBVLGOIgksDqD7NLc9XqLjnP1T09PX1CzVCtThSqkC5F+1wASdO556vUULOfqzoQZMMw6TeWUm6N&#10;YEkm1xa/5eA56vUXqr6+YvimMpHBOsccbLcHUEeOunw56vUNmHdYqEhY4pYkYKWde5udB43056vU&#10;pDneCVfkaZ9skw3KRqCT/Dnq9UaWtBw1aGCXzGe5YhdA2oOve2ug56vUHmZ6TFFoXkhF0pwoUGxO&#10;1v3j8Dz1eoE8yxYzIY3MgdWgItYgKTptB+Ht/p56vUBlJVY1BPDTGSwLusZZiB398X79h+t+er1L&#10;/CK6aaqFRT1EglUJaJR7rbWIu1/ZcafTz1eo5+DVMc2AU/zRG4jt4k/rb7+er1NuK0s8eXnp4KcF&#10;5mYC63Cltb+2/stz1eovOcunUk2K09NHEWWWJjLIUJ2tpZbC+h9p+7nq9Rbcc6SRRQz0+IQ3RlcA&#10;gasxJ+PgLduer1FpxroZBBg89U1L8w8YsgBv9yjxHf7uer1EazV03kpaSomZVjImuDY9+y37dh48&#10;9XqDqnw7FacpFIllUhTJobAtYWHwBueer1KkxRwVhpo6kyRR+8PMQKxF7BiouNR4A89XqEiCokkr&#10;oaWCH9ACGVtDuBFiCO4IPt56vUoK3DpKrEaOBEsy7y4ANitwq/d3+/nq9R5vSnXS4ZnMF4PMaJBG&#10;r3Pc33G/wGtuer1bK/Q7F4JoaNaY7msqsxNwSe+vja3PV6rGcrVHm0nsJ+/x/Zz1er2OsQCR4W+r&#10;tz1eon3U7EWnglpab7YQ7gddfC3PV6q6s41dSJjCwj73Y62vp2I+nnq9Qa1aSRMMQR1R+21Rcae3&#10;t39vPV6hAwjE4a6hEjIu8+7ci1tpOg+7nq9Uad7MSI9pQFrX1Ovs+vnq9TDJQ1lfG1QdC25WAA1D&#10;fVz1epLyYN5dcTXIVJB0AuCO3s789XqeIcuU7qI6sAQqQ4Ps76fT489XqdjhmEwu0samQC5TQHX4&#10;fHXnq9UI4VBUyCeSkZ94sWuu1fHW+vw056vVKSjgUNHLGqxxjsAND9PPV6ms0IoYlfaoEzMqi43G&#10;wLWAPtHPV6k3X4sj4bLWUMoZ5/8ARkQ31ufD2Ee0c9XqizVaPQw0e5T5rMwcbVAC2X8z8eer1RcU&#10;r6KgwU1FRcmf3QVY7hc3+m3ew8Pq56vUlcw4xFFWpWXH6OBVZLWBKgbWI7bra38Tcnvz1eoEMyZg&#10;q6mIU0z+ZGI5ZWFgCwHvAD4i3b4c9XqAzHDRQYbMWBqXkQ2tpqddo93Qjtf9nPV6iddRaynZ2rJZ&#10;htgjC+ULG49pPtH9PPV6if47TUtVUnEmK+U4ZQLi1raG3089XqA+rJFbEsMfmQEuHk3ap4jvr3/W&#10;3PV6u9ZsP3wOiS7iGBUaqPo8eer1Q0hngHlMwawBCLfudQTrrz1eqRDPDKjQNB78psVOoAt7R+3n&#10;q9Qj4JD58UFNG1mh3WJvq3awIGtuer1DZgWAV0NL5rBiInDkHU2OpAYm5BHPV6s80Cy1EslMvkrL&#10;dWHft3ck2Fz8Oer1JqczojwOgm86yO20A7SQNCLkH4j9tuer1dU5qlrLVACmn3EINTqdAdL+HY89&#10;XqGHIuBstccWqFCVNQoZA593YNb+wE/ee3PV6jd4FhzVdJF5kYaUKrKCQbDvoD3/ALRz1erJjNGi&#10;YUIYxsqUExUmwJU+9c3+m2h/p56vUUfPTU9M6EIRIxDWJABYH3vaO2vPV6iq5oknqMQmSqfbCwLI&#10;QRtLgm4A7XHt56vUgJYxTxwyoVCvvuSB7rKPGw8eer1ISaV4KyJoSygsffU2LfG/x56vVCrffmim&#10;7Rg3kPiQfj7Qeer1Z9/klJSA+7doR2C9j9HPV6mTEKs1EZkjUXWwIHa/t7+znq9Usz0U8bCridXl&#10;S8bbgoUjvcWNwV+I9t+456vVypIai6/MhXh7i2htbQn+znq9WdgamJpJfdsDpb2nTX6Oer1R6CSZ&#10;XVpU2iL3Te2umgHPV6n+KFZFice+oLHtre2lh8Oer1LzCcLpKyiU0riCawKq2lwBaxHYG/PV6lng&#10;FK9LM9NJL75Km48SLWt/Tz1epS1lFTDHI1jbymZfNYKPtEAgkm1r201+rnq9TRX1UNDVx1KBgVYB&#10;LixAPcD6fbz1erhhuJVK11RoW8+zBiSNtu9+er1CllfqNXxTiknlYLArGykqtiLfav3Hs/t56vUL&#10;ONdYKGkpadqcs4lQKxBuCdAS30Hnq9SRxHOIxKEpVSmIRkOljYH6fo56vUHuMYs1ZJFTzSNGZGFy&#10;q3UqxFmLagG/6nXnq9SVjpEqcZiosOPzDq7CRhqfaAB3BHjz1eo7vQPoBnbN2IXpqd2+YUgKye9c&#10;m5JLW0tb6Pvt6vVfl6VPw+8Nw548Ux6KIyBQzK8VyNBuG4ki9iO3t+PPV6rYcmemrIOVHWXAqJFD&#10;KN4chrm2tu+hOv3c9XqGBen1Dh8CLh8IiWP3rKB2BvYa89XqRWPZbp7NVxi5a52ajXTnq9QQYvWt&#10;hyOEFgijQjQdrc9XqDsY9XKWZ3uike6Pj4fnfnq9SuosxKsL77xrbXx9vf8Ao56vUksaxuKoUU85&#10;FgTr2JBB+j8789XqqG9bdfWTQpS4U6rESrOxHvDW5W3ssOer1UkY/lmXH8eeaghBeedlmL6gXBtI&#10;RrobW8T8Oer1GE6SZKw+hhgSqplWTdYqqg7jc2a/xtpcac9XqtByplqeXDIqikUrFHtQoOwA7jdt&#10;sba89XqHnBpI8NmVcSl2RqqhCxBAJPj93PV6nbMGb8OlxXzUlJsI0KWUpce6G+v4/Hnq9Ras4Y9U&#10;UdVPPFLteLWX6Gtr8L89XqLpjWLzVpko1dpJmJLLc2At9u5t4HS3PV6mXC65pK4PSbpIqV0Vla5Y&#10;2AuT9ZH3jnq9SyfMVU2IT00UAd4gGYqQSFa58ex0t93PV6okOb5aWJJGleRt7naSdwDfZA7+Nhfn&#10;q9Qi5J6wz4ZHHSu3mGaZlKNYkE6afDnq9R+Oj3VWmrIKdYmu8chDLe+0bj3Go+/+HPV6jESCPER8&#10;zUMSkjNuTQkq3/A3056vUX3OvTDCa8k0qbFXczqLEEDQE38fz156vVTr146WxRZjqqqeJGWVpCjA&#10;WIa2l+1wD/T4256vVWPnrAosKrGpam7EMSSPG5tYX+PPV6gwq4TDIfeD7GaMKT3UAa+y/wCv0+r1&#10;N64dSR03yk3vbnDKNCB2JufaD256vVHp8OjjqUWSJpbn7AJ01stgDr9fw56vVIkrfKEzMoXzCSob&#10;uSCRpbseer1S8LWnrYZqSkAkd2O430Atr+Y56vU54FFaVoJpFXy1Niy3ub2AHc3A1t9PPV6oklXB&#10;FUzV0LlvO/RMv0GwIGth4356vVPoqX5+ECSXaBqDe1za1vDsOer1DJlrDcPpMJVoyqNuChrXJ3Eh&#10;gT3IPj7Oer1WMemajhpInmkfdCXVV2WsGtrYj6PHnq9VxnSSpFZXRYlBcRLoSqkBtLa+74H+HPV6&#10;jf0NZHWUUE7IEiV2UXt3Xsfo56vUJ3T/ADFTSYuqQxAMrfb0Kte9/u789XqsNyjiVIuHKoO73hf4&#10;aD8uer1C/QYgJTZGsDY+z+PPV6lfSVu1Soax+rtz1eqf/MLn7QP8eer1ZDXk297TQ89Xq5PVAmyi&#10;41+Bvz1eqFVyqw2311789XqCLNkwWmY7rED4m57c9Xqru9QeYK6gwmZoRcKpFuxI156vVRH1h6sY&#10;zheOPg1K6+XMGubgkHwB7WPw56vUVuPMEeIhopJd2yQ3JBuQRqe+n6+znq9SSjradITRCNd8Da7b&#10;AFSew76gc9XqZKzHMH+UepKyFAR5Y7kL2JuALWP7eer1JLFsfwujkWmqDYxg+8CC4F91r37X56vU&#10;Gq5tnrqmqo5k91yZU1A9wAgk/Eam3PV6g8TGJZZqiWOrO3eW2vqAB9nw7X1tz1eoQMDx6najpqzE&#10;plaSmIN76LusdxHgAdPv56vVdn6LOpXylFDh8fvlwsmjWGlrt7bEDTT8yeer1bCPTHOceO4JFLTN&#10;drG47EEaa+3w56vUKdfjFQ2HBix7/Hvfnq9ROutGOGlwCqhZheRXNjodt9f1+jnq9WqZ+IPnmeqx&#10;L5SmmaRPfJXsFUBR4dza9ifiOer1Uj5oxjDKyraRWZidwOhGttCPj489XqCE4wsc6JKxaRXK7joW&#10;uNDYdiO9+er1SIMf2z3qVLuXBJAFrKbHWx7jx56vVKqMTjncxxGyyP7zWBAufHva3PV6srVMWHzJ&#10;JtDlLCzAEanQA+wd/wC7nq9WKNqSmBSkhIs+4pe92Ovw08R7Bpz1eqLT4h7k8ksirNLa4XS63sFJ&#10;1Og7nnq9QwZExaejxRaqoZN6hAig3A8QNQNeer1bLH4e+a8Qip6DGJkWwAJcaFhbx9hHstz1erZK&#10;6Q5phrFFTUPYSWIB1AHt56vUZ6jxGkClt4BUnxt+XPV6k5X4/TkSCIglQToRY89XqROK4pTVO1m9&#10;xtbHQ3/s56vUHtXiVOd9KzWOpU9xYW/u56vUH1bX0UN4pSYxIxUWFrm3f7uer1A7mCtaO+1VceYd&#10;wOl7ezv4c9XqCPNcsVbBJCb7XUHYAoJb2c9XqCigwutr675arhTygG2sram2tjfTnq9TFi9BBTF0&#10;n3NcMNFJI176X56vUncQCTUUaIolcqddupW373j30156vUn67KUk/wAvUwxpdAL6AEE9wOer1QWy&#10;BhVbG9VURrG4JAUJ3btc+74/Hnq9QQZr6JqtXJiNCoFTUgKqkAqqk6mw0Pbnq9QL5l9N0c0oECo8&#10;rbtxEYsbDQkHxuf1vz1eot2cfTNV4VWqlKiPFOj+YLXa4YEW7gaG33e3T1eosGP9B8YpMYqDUpaB&#10;o1WIbCCCCSSPjY9x9/PV6mbEMNrcGrkpKNEjkQoBdSGIva9vjz1erPHj+O4DVTJTzLGEHvrs3GQt&#10;a4BJ0Gtr3P5c9XqFfBczw0eGwVG5ZZJJiGtpsJsQLEagXIJHPV6jydJqSpxiOlo6+JY4pC25gRck&#10;ktbVfH9e/PV6rL+hWS6GevSppwDUQA31Bsb/AMCPHnq9VpuQsp0aLHDfYFJe1gSB/Rz1eoy2Ein8&#10;sIRbaBz1ep3HlKCQu4j6Dz1epoxauRqEoFHv9u1+er1F+zfhD1MEsVQFkBuQfAD2fZ8L89XqARun&#10;OU3kkE0CoRusLAksfH9fhz1erqh6f4OaxYqWIp5OpJTaG/4l2B789XqFnKeFUtA0tNCqxorE9gQT&#10;3sDz1eoVsMMEkSuyrcWNgANR93PV6naSkhqAPMiPwtbnq9RaOrWX6OuoXp447x6vewtcfD4d+er1&#10;V55sw9qKrkjhAZWYWYqex1Ps1se39vPV6peQ4padw0ih45CbjUMTf8hpz1eo9eQaoSYXEscarHHq&#10;p1XU+Guun7Oer1D3QVc28XBKldTuBAI9h56vUucLzAsFEitfdKdL97fH7+er1P8AUOs9OfLAUXAb&#10;Uag/Dw56vUGGccJMkMU5VkjQ32KACbH6/p19vPV6i35ppPlqt0nkLR3Pu9rAnw56vUR3rwlLQZeq&#10;0KXWUFgNCCNTp4g9jpz1eqgX1ERRTVwdAVk3WKgW79rXX2ePPV6q56uuxOkxarYTHy4iQT3BuR7w&#10;trp256vUlHxyur2q99MsJWTZFIXuJYrX3toCjBtABcW8eer1P+FVMNTCKrH0Ra1VRV26gDtu7Aaj&#10;9e/PV6pqNSCGSOo3MVdvLUa7gfE99PEc9XqmU7CNXpaQfLR1C3cW23NrBjoCdDYePPV6olROaYww&#10;IpeOUvGjINFJBuCfZbTnq9U7C4YlmjjZRuiiZvE+/rtv+v8ASfV6lHlvBa2vmiIjB3azNc2FySbA&#10;jtfx56vUY/pZR4nS458rUI70kateVFIWxJ0JHbbpcm3w7W56vVZt0Z9PuOZxzX5tWC8coTaVUgFb&#10;Wsf9Yd7/ANHPV6tg/on6eMt5HpKatpabdMiqSzC5ZtvvaeA+Gv189XqOVguVofeXyANwv2WxPs56&#10;vUqzlCm+XJkgBa99VUj/AJV56vUhMe6fUldA0T06gSXDEKoJPt8eer1AhjPpzyriCutVCkp2hbSR&#10;ggDvaxJ8deer1Ev60ejJcWgWoy9QxsoEhkZbBwfCwNhrqD+XPV6qnerXprxzIsNRi8igQxXEa7fe&#10;TT3rntbt/Hnq9Vdua8JxvCZXwrFQQro7FbAk67lN+wOva/PV6i/TU1PT3w5lDTTBmLWv42FyL2IH&#10;PV6sUWAxpUyosXlOLKQ6fa8QQbka3Ht56vV5sAkgWnNaglCyk2jNgu4WBI76d9fGx56vVFrqdzWb&#10;Y5JPJkDeYWe6k2soKjS/9njqfV6neomasoo6OkAXanvsQbW7Gx0sRbx56vUyVMsvlfLIgZIrMRe4&#10;t7de4+n9vPV6kbTU1SKmWolcJCbuADqD2B93S9vb+3nq9RhsmziLEaWZGAj2AN2HgLk+PPV6jWZS&#10;x2np1p3RpBaWOUKL2sxNre0W8eer1HBp880MNI64e6kH91jY3tcm3jp7Oer1cavqXWwloHnU+ct1&#10;2nRABottO+pseer1Fn6l5mxDF8XWreoKU8ymIhrkuQPC3b6R8fYOer1EgzlSLNMZadtywykixuum&#10;g72tqeer1RaKSZZWneVUmfaAb2DKAe3sI+HPV6hAwPGIXmkqMQQCSIC5a1rubD6/jz1eobsm52ko&#10;ITPXbChjKnaQQLaCwF9Pj/Tz1eoVcD66SYa6rNMS8qqiliGFtD+duer1L1estHiIM0ZIJTbq3vA3&#10;1t8Db8vhz1epQ4d1Phk2w03vmKQb1JChlIv4+I56vUk8QrvKraqokn8mRn869iQDe4W/s7c9XqT0&#10;2Zp8YrBDVBfOkWTeTYXAudLnxtz1epCQ4ytAZqGBDNEFLLu0G+4BW+uoHPV6hfwDFBiFNCppgslg&#10;pQi9r27H4eH189XqRuPYhh8DTYdUofNa/v2IVWudb/Dnq9RXcy5iqcGxP5QybzGzIhUEEjX3T8bc&#10;9XqFDpbnZcJljqJLzw1UoLWJ9y32rEdrf089XqtEyD1KpcQwwy+Y0kkqqA63sAOw+kDvz1epPdQc&#10;5LXUk8dFeJ1uyyOLFiPZ4n2689XqIxnzEmmrZpJW815N40FySBu3EnTU6fUeer1FnqYGliBeqERV&#10;im4k7FHchgFuQvw56vUhsTjeUTVEz73KhVYC2nhbxsRrz1eqEcxTUdFQzUqs7yAxyIO6m9h7bgjW&#10;+njppc+r1Gj6S9Tp8IdYKN7MqtvRiSCNTYfEa89XqsEyThtPj8kVXI7SCVBIFkIZQw1O33dDfXXn&#10;q9RlcnZZjxOtRUC0smi+ZILobHTtrz1eo12E9P3rZTTVBTcgBulhrrb93x56vUtKfILrFFSpCVm7&#10;FgosSNe/ttz1eqJUZLqsNeSyBy1jcgncbfmQeer1YKXCUPlz1MR3KSrEaEi3c9vy+HPV6h6wGgWK&#10;k+WhjBVlA0UaXGn9/PV6nqWltCaKQgXu1gNAPYOer1NCJQo+yAXZQF96+g56vUksdnihlshH+HS9&#10;iBb9f7uer1Atik0j1J8xu2o7d9Neer1FbzzUVUmIyFLK8drMLE7T3H1kc9XqDwYnLDUHbYk2J0I7&#10;Dvfnq9UGebEamUQBV2aXIFtfA2v489Xq5JRgST+UC0hjZCDYaan3dO59vPV6gjxHB6taiOtkRZqk&#10;FvdBBAQXufpsew56vViyPJFS1qqJ4QtPuEkQW0oZrEe9e+n7Oer1G9wjMG3DpiJd1lVt97Egf0c9&#10;XqYM4dQaaTDY5DIzFSwsfdJBGtiV1AP089XqrR6n53pZsSnkCvtcvFMAQGBNje/YXGlxz1eorGL4&#10;DQ4gBLFu86QSP7xuCb3A176c9XqMD6ZMg4PXzNLXx+U/mAlipJVSCpAsL2Y9+/PV6rksmenPDsxU&#10;IhxqFJYGsyAR/a1DC4Pgbc9XqGvB/SblykwpoKaOOOJgdieT2OttSe9/Zz1eoLOonolwXMmEyw1U&#10;ETlmDgFRuBHsO3nq9VKXqJ9GuNZaxWRsBwx1Zt/nLqRIn7pS5t4X0/Zz1eohmOZFmgrxRojIsSqt&#10;rCzeBsO4Ye34/Tb1errC5q7BJGlmcyLH7pCjsqnue2t+er1CNS9Q6SqpxHHtTcCqsSACdRu76kd+&#10;er1CzhHU2AUmH4CN0gpAbNYqSCPebcLA3+jnq9RhunuY4Y2R1jk8qQhhtuVIGlz38Pbz1eo+2TqT&#10;DccpxTpMJISiFLaly2tvbp489XqxYrkapxVxJKFZYma0QBuB2I17j4c9XqLx1t9M0mOP/N8HRDLJ&#10;CyCHaq7TbvY6H6Ph9Y9XqqU6r+n3NOX0nNVCRJutENv7hBLk9he5AA1uPotz1eog+Y+luPU0lVNi&#10;6H5b7KgxWBYe8BYnW4tqOer1AJWUtRgddJPUUpSGANtCKWb6gB+o56vUd/oDj1BV1VJjFeHjWybS&#10;wKBidNbgXI8NP4c9XquN6Z4zHiSRUeF1iNGWWSYnUKqEn3dfDTX489XqHnFMZaqgkxGnRJTGVBAB&#10;G6MjQn42/h8Oer1exTEMJmw2lWghVzUC8pC3CD4gL7fH489XqgmlwKqkkqVQRbEY7TtNnA76+Btp&#10;z1epBYLST1SO6HyxGhcaG7Fi20H6Oer1JHEPmZKgVKACGVFRohYlTusSRYnwP3/Qeer1JXHKNYd8&#10;mFkmb3QEJJuDoT8Rz1epkpqlXkcVCeRFGdDYkk9tfdsCT4c9XqxYtm6kWA0uGQRGrd0Ch1BAAuHc&#10;976dvzOvPV6sNBNTwSGsplU+YSXS/ca67ew156vU818E1I3zkBUJJGrOpUhUZfEeFreznq9SCkzf&#10;LHURUtdUEU6brAXsASexv7deer1PGJ59NThYgw6L5qOFtACLvrYhSe9vjpz1erlmrCZsRwAzQKoh&#10;ChrJYMT/AIPA3+nnq9RfcSoBTQSYVGDIsISV5WBsm7uoO2xtf7+er1LTpj8itZHhbhTqWik1JBBL&#10;WHwJOp/U+r1Hd6aZmrMFoFEis3ycjEoGIUgMbbfj+vhz1eoUMbzvFDgxkklkRmfzYzYkWPcEfDnq&#10;9RcM7dQsMzFSyYNSTlawksg1B9w669tb3A8eer1FLxaORpXqMSj95izLIWILhbj6r689XqBnN3+/&#10;GL5WqW6bXl2WFrAXG6/cfDnq9RTsSxdqlRHVEGKEtsV/3beA+HPV6kfNKkmItVIuzYiFQtrEnvr7&#10;Oer1Q6HA2rq+eip4rpIjyglToT397QdzoPu0vz1eptpaZ8Pk8jbu2PpdtQviAO9uer1O8slWkr4i&#10;YysdQYxHpoNh1PsuRz1erKUSCjNfVSPMsbFiBdiPhYX0v8Oer1LLDsz1OIUsIEZSLQW1DG+oBU2N&#10;wLc9XqE6ircNxbFoUP6OSRVg3X90qouFUXtcHuR3/Pnq9T2kVDPiT4dRKfL8gKXZSx3hvsrp2Ovj&#10;pz1eof8ApxkWkirUmgSQhnBHuFmJ+0CQLkW/Ic9Xqs86b5Lqc2LT06RNMFAXcVACsddb2OnPV6rA&#10;MkdP6Wmw2Ggno1EisyiZQNzC+tza9tOwPPV6jcYBkmlo6KlbDowZFAufEXHs+PPV6l3SwJRTxSVF&#10;wZLIwtoCO/bnq9SprsVgotgYg7u4A1A9v2f7eer1BhjmYY8MaSaAMUsGF7gFvG9/4c9XqKf1K6yV&#10;GG1IWkteRGVzuBFvE/Z7jnq9RaZurxwuKnpq2pX5tog6hTtBDAjW5+0P7fZz1eoIcxdZ8RpXfDsR&#10;rPLeN1l80arttexN+/w56vVji6yVFbitHSUMnmJMC4ZgTcX176kaW56vUJ+Vc4UuJ4zDsdZBHIXA&#10;97apJNvoueer1DrX5xrhFPUYdUeXONrNYkbT489XqT+ZOpFfHh8VWKgEllE5cAkqBew/wk6a/Tz1&#10;er//0tXGvqIamA4UEBNnuQBr7GPxB0tz1eoKaikjhhkSh9+ZVYDUC+vcnwJt2/s56vUicWpKuNUq&#10;yhIlAuFXt4W1056vVDoqKvFXHOR7yEKFI1t9XPV6htyRlWrxKrp6GrXbJUSrYHwFzbXnq9VhmXsB&#10;8mgMbD3kSOL4FgbMV+rX6teer1COY44cJl3j5d4ypVwB71vA/T/Dnq9QC5rT56sipmO1H2NvJPuE&#10;Nck+0W/XTnq9TfmCJv5WtJSuxPmpUblNgxWxXd7bDw/U+r1Mb5jniUY1WU5qlDELHpte+puCfD2e&#10;znq9ScarmFSWn2QobMYgblY2vt2g6geF+er1S5ZayqtSGcogUlRcAWU3BJI7+y1uer1KqgxvEJb0&#10;NLHcygRs5YEMR3GlzqNb89XqfqDEZKGRojE0KoNU0YXPdix1t4Dnq9TmmPNHNEXJED2B7+4dvYdr&#10;gnnq9QiZdxxa4pSoNskxYHdoSAL6X9v6+3nq9QmVOMxTUNJhk12jp2LoQSLm1rP2v9B/jz1eoR8N&#10;pqmOanqGZfl5ArbhrYDuG+H0+znq9Rmcq5urKPEYaqMoYItoLR2ACj6Oxt7Oer1H06WZuwmoow3z&#10;rQTTMzMwK3Pe3fTnq9R2+m9RLiLrTzzmSSysp0Cm/Y6KOer1G0y88VHTmsD3VVCkAg6jTt4ajnq9&#10;QA+oTG46fC2mFzHMhDW1Ci3t+/nq9Wqj68Y1qpKx6CUGn2e6RYksW3H42At+XPV6tfvN9VK+IX/y&#10;iwuVfTtuPc3F/u+vnq9SCleSKlFbQsNyswJJFwAfAf0c9XqfcNrag0y1RN5LjaTpc9vDnq9Sqjnh&#10;gPlAlZnFwAb6kan6zz1ep1w546yj8iezSkkkflc/Ec9Xq4SedSYjAKcPIQuxkVSbeINgL89Xqn1N&#10;KzV+6oAE5IPa1r6gEE9x4/Hnq9WKSGakg21EZYJJvNh72tjYdzbx56vVAw+N8SlYQOxErEAEEEff&#10;z1eoWMmUM0eymaYJKGYhnuQbdgB4Efnz1eoScMxKvplmjxGUHc+1jYCwPs9g56vVPSuqI6ow0sgY&#10;FbPe1juuQSe+nh/Zz1epmoKZq2veN0JSzBtg1uLkm51sAL6c9XqecGieD5bFMJisk5Hls1iDHc+9&#10;3vYEePjz1epS45XPhREbbVDH3mY2uTci3hfxseer1IiqiqauX5iN9qsDuBIFzc6+Hcac9XqGrJ1V&#10;PRwUlPTDa5Qb++puD3000+7nq9R0MsQ1uLVpppmZJSsa7hrdSPAE2+Hx56vUZTLGXcSwtHy8HNRT&#10;FSyki5FySy6dtfDw56vVzxJcVqaoxUS7NrIzFRYEA2IHhfW3PV6kFmTH6gB8Tk9zypPKCsgB3i+1&#10;tDqCNR4+3Xnq9RWcz5ymqGmdpxFIXbzALAbdSNL3+HPV6i94tnSnGIvLREWkAS5NwASBcgdtdeer&#10;1IeozO1AzVs8li0jKpFgxKDsD7G7i/PV6otR1DWtL7ZNJLDcCLqwOo/p56vVPrc9BFiNLUMzb1JX&#10;cdAdG1/Zz1eqbjHUqGSVZxdmVSmy9gCD37EEfr8T6vUmsMz7WwyvM7qqrqoJB0Gunx8eer1cq/P8&#10;2KzkGRVDxFybgbTawAII7+0kft56vUImVOs2JUVelPUVDIqKFOwgL9mxIK2JJ799eer1Hb6bepal&#10;oaHCJK+qnaWijMUbByFYhm2PNGujmx08APDnq9VgnTf1M0tCrfzKqapqZQhjF7XB7jtqO/8ATz1e&#10;oyNJ1zwPF45HinWMlFIS9m3dvu08NOer1A9jvWmrqJXr6yq2wxta0ZUtZdCLk21+PPV6gSj9QlHH&#10;U1UMKySzJJtErsrAKL3BHfvpcaduer1KzLPW8iYzUUqeVC6FgLkXY62PtBNvqPPV6jz5Q9SdBQTU&#10;kEE8klS8qxsDYgEDubHS3t56vVZNkfrWskEc1dKFsqmwI3dvpP6/Tz1eocIfUDgENJ8yauPaCB9t&#10;Sb/Rz1erDX+pfKOHRk/NoJBqE8xSSPo/p/bz1eoGcS9ZuGrVTRQOuxTa7OAB9FifZ+t+er1Jo+ry&#10;bGXeioHCuD7tmBB+AA8fHnq9TZinqFratHpauQqyC+hN+/589XqBHP8A1Gkx6iq5auoEUKIxVjcF&#10;RbUn8uer1VrZqzBN/LmeWqNQskj2Z7MAL6kWsPr56vUEVbhz11XG8xWWhRRLKVsWNztsTrz1epR4&#10;FkSMUC1la+6JlN2CmwHgLfAEC/PV6oGNYJg/yivQIZRHI6ksACFW3b2d7/WOer1KLJ2A0+GYrHJE&#10;h3zBCsQF7G/7B256vUNdRSLFhkjQwl4ELqBfUEHXxtfw056vUGePYvRxQyNRjzCoLEMbFRqbC/iB&#10;+t+er1YcCzHTUlIkwkB+aUMW3C4BOlx3B056vU91+dkwzDZqOmUfMNHIVY3BuD2B9hve/PV6gzxf&#10;O8FEYGrKjbUTKdu0bgSRYqDtta/jz1epD0efL4gkdaCyWOisVBYHQ/H4fRz1eo0vT/qVQ19FGap/&#10;lpmlf3pCqhQL28SNbd/jz1eowk+L4UsMFZUyLUrLt3ORZi5sBYhdb97i3jz1eqbPVfzWdnpWCt7p&#10;KjQEDS1/b/Qeer1LDDKODL6TT0y7441Q31AJ/e+sX56vUeLKkkEWGR1KkRSGNQQdCx+H1a89XqDD&#10;q3nujwnCpYpCwqJAWD3uAAbkEfEC3189Xq15PWt1coqiieqhkUQ738wC9wzkAEjU6HxHa+vjz1er&#10;X56hS1xqpgp3+eXZATu90H3SR4G3389XqB6uqZqaNKhU8wggAXBKhjbUam30/wBPPV6o7Rwx1Qra&#10;9hCzOqRra5PYLpYix8T+zXnq9T8tDiIxEUwj37mAQKBZifq/hz1eoxvSKqgqMVqKCqkaSqpVKlAv&#10;2STfQ31t2v21+B56vVbX03CV4w1GiWJXCB2Y2A26Xftcj2Hnq9RpRjn8tkekhlJo7urX1BAOhvY9&#10;789XqJz1/wAT/m2AK9XL+jeULFFdtNrCxt4EEXv/AH89XqrrxSmqsVrZDiTE/LswAvqQNPdGtwR9&#10;V+er1Bxi9PHBWQSKrEM7bj421sB7Df8Au56vU3rLI0kZKEkShNbCyW7n4/DxPPV6lJDRiFfO867l&#10;SdbEjcNNLePw/bz1eowuSKuGtgoMGZtrUwLeY1gWYixVvEi2oB0HgLknnq9RpaKl86RjQyqihFQF&#10;iCVPc2v7fZ4fnz1eqDU4Tivycs1EUNOoszsBYFTckE31Avz1eoJ804LPH5C4kvtcMR4Dv8Bfvz1e&#10;oifV3CpN05iXcinv2JBNwBfnq9RcWrTFHJHXWs4ZSLD6ASe50/Xvz1ervDMNpaKkp/lrolMdqi3Z&#10;CCBYeA1056vUJGCF6VkgtYWYlj2I1IsL/fz1eoyXS7LcOOYzR0uJHy47u6yEEqTpYH2+yx+nvz1e&#10;q4joX0zWloqfbuRSTKHGqv4ajW4A7A89XqsWwnatI0hImZhfRRcgfwueer1M9T1PwzC3+YoyUgQF&#10;ZNn7sifbH6+PPV6g/wA0epDL5p4KRTJsOoXQNuJN7nU7beH5C9+er1FS6reoaavVqh5QKdC0TRgg&#10;WUA7dfH6eer1V4dReo1Hi9OcLCzMNzuJgSUXd2TTsRodfD6Lc9XqBE45G1RDhE8oLkhbn23uAp+j&#10;X7+er1CTT/LeUaWWQO0boAAPEa6a2N+x+vnq9Ro+mGZJsBjWCldV85i7CwuoOhuQCdQO3PV6h0rM&#10;31OHxVCTFJBJ72pBALaD8v1056vUCM+M1NPiRp5pGY2O7ZqVB0A+g9uer1CxlWShWCGqlBYSb9l9&#10;SwFt97A9u/PV6hSoatsInSuw+DzTUe8oUgC40ubgdr356vUoaytw+Eilr4Q0sbDbMQAACew+jxPP&#10;V6i69Ss/VGHQ1WYsIn3hdscsbNY7VGhUAi4172+n4+r1EC6rdc8QrsPdqh98hu0ZAsykgjXXsfYf&#10;YDz1eqv/ADTnmTG0kYS7JwTsDagv30Pjp+t+er1BbX4n/M6l6oJIGCDQMSunc+A1N+er1ZoKn+ay&#10;xqQwTbtIYk+97SSPDw56vUpcJwqWhR44yX36lyQSL+A+jnq9Qs0kkdLU01PT6xSbXlItuKgWKg+B&#10;v4kHTS3jz1epWU1NJiNN5jlYWZxtUdyoOjHQjUeH9vPV6l1RCijhMYCFSgU6bSWv37d7c9XqXNEa&#10;OmURKoYxKYwiEX97Uj6+er1Chl6vr2rKZaNNoBEd1C6LY3vfUa6W11+HPV6jadO8HWnqQYmAkLxu&#10;xI3KyAkkJ37Hx+jnq9VlnSfEEp56bdtFMLAKyiwJNwQfp8eer1Hxy5XPBWwT0pAAIXynX3QDa9tB&#10;ceP5c9XqPFkLGKc0KPC5cgWJBvY27+zw56vUY7L+Lw1cW0d/Dt2N9Tz1epwq6COZd3l6C/59+er1&#10;Bji9HJUM9lAW17kdiOer1Q8sNT0WIq7e6gOt9LnXw56vUZ3AcUFQBEexvb6Oer1KOqqPLUgr7eer&#10;1AbntnFHK6aOQ20nQX56vUAi5ijw6Y+ZLbb38Bz1eoSMLzQ08cbE2A+z7CPhrz1epc/zmJ7Ek3IO&#10;nt56vUwYlizkGR9QoNiLXuOer1MsWPFyB5lr9/Zz1eoQaSpjlpUgRgfG+h56vViq8PhVlLG9r6C3&#10;fXnq9QF9WKSmgwjzmUFveOhsSbH8tOer1Ua+oDO0eETVDRqAd7Kd1gFPg19Py+HPV6qj859URT5p&#10;nraqcy/K7wQDfVhpaxsdD9HPV6gTrs0YnPXrh8kbeS6GUG9wCTpc+BBPbnq9UaPHaiqkki2D9ECC&#10;WOpNtCRb+HPV6naOvgqKPdjtyjKCAupVlOgv/T9PPV6k3/MWfDvNqWtBK5VfYXB7/HTnq9QX1OZc&#10;Kkw+phlSQCCQhSV2ln0IKgjUEaXGg7d+er1NeEYu8sAq6tdhAC2BI79xcC+nfnq9T9gmKVOLXpNw&#10;HlMxuVJIHwPiOer1CpTY9S0tIKSZxKQQQVW+njqD2Pt+nnq9QpYBiMkH2tqFQCkai4IIJBub6/s5&#10;6vUP2VsRxlkpJKeY37kA2uT3BPiNe3PV6jx5BzBV4Vh6QzAzVBW3lhiACNRr4fTz1eqynpHmcU+G&#10;wmc2diiC5vtFhfXTtz1eo1yVclXh4lijEnYtroRrqPyPPV6gH6pYZSV8FWr++qoCG8Ce1jr3Gn58&#10;9Xqpx9SOS5qOR54pN61CEEEiwI1OvewGvPV6qv8AHcx1eAYulOsnuUzkv22sGvYEHvbnq9TEmead&#10;5RVOSwkRm1sVUn2+Ons56vVDquoVNNWJTLN5hABJPbbr2789XqT9Rm+Z8PkWsqjKihWjQAWTWwt2&#10;PfXXnq9SenzHS0Blmo6hpjIAQRawIPvKTf289XqEfI2asPrGMOwqtw27ViWIJ7a6X9nPV6jh9Lcy&#10;0mE09Gd2wzly7KSwAte5ubWPYWvz1eoX4czPNUipjlZ4wsgU7rMQf3re3Tnq9XFcWqQ0jxMyCNXI&#10;Zj9rQ3JOmt/A/s56vUE9T1HxKOvalllKiJNDtAHunuLez4+3nq9RfOpPU3HaqaSopJmMhLqhbs5I&#10;Glj9F9P2c9XqJVmDqZmgTy0mKybqlpP9yRipUmy9gbWHfUePa456vUYLphWVHmJAryPMGWRvLvc+&#10;72tc3BHfnq9VpPR/E/lcvxNO/ltIAzG3e9+5PYjtYc9XqMvlzNeJtg4lilEJ7LpYk9rkfHnq9QV9&#10;RsyVtDSSYk0g+ZlURm1wz38fH2209nPV6q4usmYsQxFYsHVmKSXBZju23Otzft8AOer1EdxTp9jS&#10;Vnz9QXkjYlVcC5ALG4BHhp/Hnq9TJnHKEjxCrj2RRqhGtlIaxVQwB8bi5/bz1eosuN4bWUbRQ16e&#10;XPCrF1F7XHxIBPwuBz1eoOZ8SWOs8+Syqyand211J8Bf+HPV6l9gmLwJBDiCy/pFkCsumg/dI1/P&#10;nq9Rqcv5mxFsOpp6KUhlLR7hoARqTpYduer1CLiOcPlsBatncrUhSQpN7n7KsddLntz1eopebs31&#10;M9X5Um+HYD5jMftAeII0ue4J156vUHNPmStnqpcOp42RnuFZ/eAI13MAfG/a/PV6rCulkMb4dTVV&#10;I1pWiRXBup1J110seer1G3+QjdaeCuW+iLKzEDW1x9PPV6khjcNDhlWI6Vkcukj+8Bf97x9ulx/D&#10;nq9Ra8SxSfFopKAOI9u4lrEnv49vHw56vUGFRNLT1EEjSGZEDMFbQrZrAgc9XqwYtB/MnFHRe9TB&#10;4J3Vh3ZDuIAOlwe2lx7fHnq9WWLD3WpjCreX3nRLWIJIJFz3AHbnq9Q54Jles2QmolEfnMu5BtJZ&#10;Ba6jva/ideer1CHhuHVNPhkdVTbQ8ryxxhVAUlAbi9xcgC/66+r1OkmH+XRRyyWWRtgZVNg/e5Iv&#10;3HPV6g2xbCKF8RWrbvoAFBGjdvjppz1eoV8t5ErccxammpdyoojR3IJG4n7Nv7Oer1Wt9J+jsv8A&#10;VxI6SmXenlqGS5DMpGpuvhY/l7Oer1HjwfptV0siVcajdEUH2bBr99O3jfnq9Ro8r9MZqumikxhN&#10;kSjdou0geFuer1DThHT/AORiMdOv6M7SLgE2Px7/AKnnq9UXFMq0nzbPEkm8AkkgBQP26c9XqLf1&#10;JyWanDpnjiDOVYHsTuPa3bnq9VbfUXp9U0ksdZPF5YDtu0vusPtN7vcWtz1eoh+e4TO5xKCPzZJi&#10;8RN7ghSb279u3PV6i50OXa2pnmpHkSNEB3h0uVJNwAbgC58eer1OVPhletArR/aBV721CgkWA9h7&#10;689XqFTDKevo2SbdK4bYCy+4QPvUFR3P5X0HPV6leK6lmnnSvkCxxhyW1IYldD4E256vUhsW6tnD&#10;FenkdUDMGRljAI29mb6dB9fPV6kLhvUxMVrErMPcrKJrKHayWDAs31a6djpz1eod8u5wwqXE3+WB&#10;Zow4k3HVu5Ftfsknnq9RjMA6j4bSRUlM0IjJUbmWxKXBADH489XqEc5lo62dYYZyrbNrbe1wdBov&#10;w56vV1jOJ4RiOEzU6yBFplG0jxYm9z43Haw56vUXTq5DDitT8rQRssrKTI7BbAm9tvfQ2OvPV6iS&#10;Z9wx6SmiHnAzYfcse9yxLWHtHPV6iv5hzHTpinlVrMrbGKk9gWI7H49+er1JyDGKWpinw5WvGygE&#10;nVt3ibnuNe/9vPV6lTgmCQz7pKYlPl/LU3I3MDbsOxB9o+jnq9RuuluBRpIuO1UKF0CgHdZrke92&#10;7i30c9Xqsy9OTT1lTSyOhFmJVvBRc/aPh2t93PV6th3oXhFbDhFNK7XJG7QG2q6W+H6+HPV6j7Zd&#10;3Ag9ybfV356vUJ1JIVAB/LS3PV6uqwqEtYX17689XqTbqrhi3fnq9QWZny8tVud9RrbuPZz1eov2&#10;fOn1Bj2ES0kaKJCCL2JOvPV6tdP1wejSSaWpx6hgRWG4OtlL3JuG+zqD4nwuOer1axnU7LOIYBjV&#10;dgUMqymlkaB9y9rHVRaxBv7f7eer1AdhtA7Y5PFVnTQqjWFha1gNNDbx8eer1CDg+FU610ogjO3y&#10;fJ2gak7t27Ttqe/s56vUJGCUNbVT/LwsYzGCwLam4IuB30156vUNnTXppjua8ehw6AAI+8yDaWud&#10;1wRrYj4fdz1eq/30++iXCaXB6XEcQp/Pql2lZdtrH6DrcDT7/bz1eo7MPQwolxT/ALpAJXuPaeer&#10;1BXmP040+LzyQVNP5XfUAgEXHjt/W/PV6nPpj6NMOrsVONVW3fCBsuD7upFu+vxPPV6rJem/STDc&#10;s4ZFRU0SFkBW/lgAj229unPV6h7pMuLSqGB3Wtfw156vVOqZ4KZWcDXX9mnPV6i+9QM702DUVVK0&#10;qqI0JYk9v7Tz1eqob1G9ck+VeGim9+btb3bC593sPhz1eql/q9m5sZetaplDmpaYAbtFF7Lr8beP&#10;PV6iU4tQmtppMJkJBEi++LW2XuPA9zz1eqXh+XsPhpYVw+QIdwQstmBGobxFrEWvrb2d7er1drhg&#10;o6xJyTuViNxuwY3IX6fo56vUqRCkCU0lHtaaU7pmuSQlvdC9rEHx9mlvE+r1C7l7NUtEBUwOm+nK&#10;7GIAAFtzDW1xz1eo7XR7qjhlVXBmkUSuljtsEIINwBY6j6Oer1CziPUjE4W2UEw86LRWIBKhte+h&#10;tt9nPV6k5mHqzPJhZggk2U8gHmu2rMwOnj4ED6h8eer1OHSLq/U0eNCLFH3AKw3MQCWJ08fo56vV&#10;ZxkTND4rRBlZGWzXHgDb8wBz1epaGH+a06JKP0YQ2OoG4HQ89XqKl1oyZS1sM1EIyZTZlcKxUHx1&#10;2/kPj7Oer1V3Z6wmswvdOybUDhAtr3YWtobfvH+PPV6mSiztFguMCKuVkTcFARbkm1ibjw0vfnq9&#10;R6uieYqbFaqlEFQq7WUBWuSxJ+vUc9XqtjyFBUVKQxqoIFw5t3/Xvz1eoU6/LyzslLtB3g9tRz1e&#10;oqPV/pTijxNU4XGXjIsq2st7m/1/2c9XqqN6mdNamnxmppflVWUli5I1LL4dra3t/D2c9XqJxmTK&#10;uC4diAUlSQCZF1IUkm401tfXnq9Qb4tRR0tS9Qj3QAbVKXJPeyk/r4c9XqZcHxuBa001MLOh3FWJ&#10;N997Ej4HUf2c9XqGnBJYqihlmiIYutgpUXBv3t356vUqsGytNPRTuIvmfNKk2W5UjQe6O48b/Dnq&#10;9R0+mfSLB6PD8LMMkQZpWWQAEOVOoJvcAE6WvfTnq9VjeXKTC8IpI0KJGB7vYEk9tR37a256vU6x&#10;Ph0UsiKw8R4AgD2Cwtfnq9TrV5np8Iwwwgqw90gMOxGp7/Annq9TJV53jnrF+WtYbdNNPC9h7Oer&#10;1OVLnaGaqNNNIPc3e94Ee3nq9WCpzPTx1IkdwHdW2nQ3APbda9vG1+er1Zq/OOHzSxpIyp5dl+1Y&#10;kka2156vVxkrqarcRKwQAoxAtdg3gOer1KH5LD6+nBlZUDsqAG97dj9dteer1Z8MyJhH8yFPDGGV&#10;XDWcix079gP19p56vUKi5NoqWYCnUBd/2VINz7dPo789XqeEwERByqncSLnuARz1eoNcx5Gw3Gqy&#10;YxBnYX8zco94ntp4/wBvPV6q+Ou/p0rKr5rE4lvGSSqA3sew0tqAfEX789Xqok669Csz4ZjM8Et4&#10;mANn22B+Cki7Dxv/AEc9Xqq66jZXny9jUlTUSWjZVFyQbOPtMTYaE9hbTXU9+er1BXHUjDkRZ3Dl&#10;o5CW8Re5UD+Fxz1erFT40aV/mjuK7AfbtYC476689XqFTLmcJpqSOOqb9NcbV7DawuO/sHPV6jX5&#10;IwPEkeCnx6nJcFW3kELIhW62v7B3PY9xz1eo6eVaGselSlpljpVijDD3B73e9iDYG3w1+rnq9Q7Y&#10;fE/yiOJ9qxxqwVtNzEAMCfHTwP7bn1eoPs352xLCKaWpjUBY3KJ4gC3s0Pf+PPV6i6VnUPG6OePF&#10;1kv5sjKlz3NiTa97aeHPV6kkvVnFGr5J4vMXdfdc+4CPht7kfrrz1ergOodSkbT+cp8wsL3IswPj&#10;7QBz1erNgPUv5Fp6OuZpZJ+8vgpW58TrofDx+jnq9Soy7nitr6mKmErvAkxErHxQqdbDxBPxFr+P&#10;PV6jg5HzViFDLTxYRUeVDcD3rkWA+rW/PV6jr9P8819DWyTVLEiYpcEasBexHu6a89XqNlhfVTCq&#10;iNN0vlNopJbQHUAWHt7/AHc9Xqzv1EosSBC7YzFddWNz8foP9Hs56vUHOZ+omGUFIyUy+czDZdbE&#10;Bj+0f0c9XqJ91UzlDFUiBTdnkiFwCDdQDY/A3t9N+er1Fdz3nCm+fc4XKWDKqyISQoGhsPd8Tfnq&#10;9Rb8YzJSVLrUTsVYGSxDWs24gkm4Onhz1eoPIsyRYPjIqaudjCsl5GvoGbQXN79/b+3nq9RjcHzD&#10;Q1U8U1M4llCMFYlQoHe5HtI56vUNWUM3UkrLRwobICo37bO2utrHTnq9QvYPQpjctNFMwhUElVjk&#10;uCB7bWvbnq9Rrcl5Tjr8Up1AaR22aEAFRqBp37j9b89XqN/l+nXC8NUC6kHah7kMD2+jnq9TZmrF&#10;f5XVTU88mo94gMVIP389XqK71Y6sU2G4bWpSOzFUQbfeuGuD9rTx9nsPPV6q4M89f8xYnQ+alX5k&#10;8LSfo7gAAXt4AH289XqKNmzr1muWJJ6KoKO6OHuu67NcBQosR8fhz1eoHIs64rFUiatmWSoqgNN9&#10;guh72N9Dr/Hnq9SmwPNuISu/zFQQquL6kAlfbr7fDnq9Q65czqC5qC5OxQW0uTc27n2+znq9Qu4b&#10;neXDqyWCGpE0xUOgFyABrYfQOer1DXkvPay0s1BHM7OimQFgQCTpbVdbX+j8uer1DZhtRPNSslVU&#10;LIir7ykCx7FRb9ex56vUyYhl/L+JMrxlnapU7ECqFVv46eznq9QHZg6cqYhDL71SS211AURgG+o7&#10;WN7Ejnq9SLw7L1ThVXJSSMA9mG8XN9AbL9fjz1eo0mTqTz8JosPSoUzxxhzfuB8fp156vUKCUNPH&#10;Q7pmchgFBC3AIPhf46c9Xq4rlWknoGxTFPeqyyiMC53C/dhf6B256vUD2Zcq0NRU081Yv6GnMqnb&#10;2ck394HUlf1Hs9XqC/NGBYfhUUsNJTh1lQOikC4Gup+BIPPV6iI9WMjU2YKiASUwsblljQd76Lfs&#10;Tppfnq9RHc75HSmrEpKVXjh8yW4I7En3VHtGh56vUgajBhGdyxXsLnfbUDvfv3toOer1PFJiFXTY&#10;tDWRwhYyRsGgCgfauDcHTw56vUIlHJLi0tIlCpkleSYy2tdI1BIN/YzaWGt+er1HV6HxT5fmaqUM&#10;RUBXkW19ll2mx2+3+nnq9V/fpyxnzssUNJMLPZDvbUi2ota3e+p56vVZ1lLFNtKssGocDXuB7fG/&#10;PV6pGYsZhRHRn1IJ8LX56vUR3q3jcVLStVwPuKEkkWFzt7HwI17c9XqrXx7OuBYjiktLVyvDIkjq&#10;EaNSrPqbh7+Gnb489XqTFRVPN9pywVtLXO63tI0156vUIGWMVxFClO20RsGI90XDWPc9/Dnq9Szp&#10;8Nq3dJJdpDbtzLqR39vPV6nmoWlwvCzCrF5HFwT3LA+wW56vUHVVmGjhnBqyEJuASCSSdbeOnPV6&#10;msYglTWxPJuZWJVgO1h2+A56vU71WKwwNeiKkBidQPoI/Pnq9TJU54w7C5GgxEW3g3Ck2Guh56vU&#10;yY5njD6ACGIqXneMKoNrKTZi31duer1IbNOfI3rvlqabYilDuNiALWJsf489XqC2XO09LXrIYn8k&#10;sxCHcN49qgGwYkAgm/589XqTtTn+qhRKWl2kyX91yQVvrpfxH69+er1QKnOWIzVSzPaeniVFJDdi&#10;LXt9fjz1epvzD1Ekiw9ZFs7FwwBsRtJI23+46/x56vUBmac/zUXzUFF9t0NtfdS+rWN+w/Xtz1eo&#10;Cce6hR4nV+RFOElZBu2tcFhbcBb2jXnq9QC5tzRQJSzxygTgMSANCCLjXTUG9vp+o89XqAnM1Thk&#10;rO9JGQjL9ncPAa2GgBHPV6gfxCXD6zCEjpX3K8mrdte40Hstrbnq9Sbp2HkPBVkrq21VJBJubX9m&#10;nPV6sccczYvHNTqxRAu4X1t2Nvp56vULuSMq5hxmtjjwpEmd20TYCxse1zpfnq9VovQT0NZ2zn5W&#10;J4lQSqpv3j27dRqdwvY3+u3089XqMPmn0kYtlaqiMkBZ40ZWhjRjcWIv9nw56vUTnP8A0vqMpR1M&#10;yxSrUSKViDRMqlgbsoYgA6dwDp489XqKzVEU9RLVVyMDFKok2gALcXAW5Nwfr8fHnq9TVGtLi8gq&#10;cOlIdyWcGwFr666m4A56vUYPJaw08SS1bM4WwW4JPa39B/u56vUO2BYinzazq5co4Qm50W/2VPYg&#10;jx56vU6Y9itVVVPnzrtFPHKikDQRntb6/H+jnq9RPM0Y7g2JRmqkLzPukUKhAIZdO5BsNPDnq9Rd&#10;M2UdbNUUrSDdFP8ApNosdm1tQT4E+AOp7jnq9SXxNayngeeni3RIxvexN76Ej6Oer1ImLEIq2pWO&#10;FQ8fvACwuGXvr7Oer1M8sL1tLeYgxRswsO+vt8Tb8uer1R5A0tSize6kYABAFj9IHfTvz1eqNFSw&#10;SRlacHadxe3Ya+3vp256vVHljiq8Rjpw4WwCfC3x56vU6wU0cSNT1BuUO1ewB0/dOl7fDTnq9XE0&#10;TmmNO0tih3eYBfTvaxFvp/Lnq9XBp43ielZGLlgb272PcfDTnq9T9DDU1E6R0YCBQpcDVhrob+F/&#10;r56vUKtDg6VM8ENUFJ8tbsVF9xNzf289XqWdDgBWdoaYEO0e4XFrAXsF+m1+er1SYBJTrHUzyD5i&#10;VdroxtYAnUD2/Ec9Xqk4tglfiEKV23cgZVQWuDrpb6Oer1Sjh8tARHVxWlVrNoBoT49/Dnq9TGaJ&#10;cIMz0/2LBVUm5Px/o56vVDgmfGKG8zD/AEYNtdbLdtdoI+JsCfrt4c9Xqw0MWK/IDEGW7Mw81FO5&#10;VJFiqNa5APa4H7Oer1LPJeSsxY9Iq0qtJHY33AkADUWFuwI/W3PV6ravTJ6IMbzHjkOITwgU9QhD&#10;yOpK7rHuLjve38e1uer1bGvQL0y5T6YYDDHTUKNIyokrdwWC2LAHQXv4ewc9XqOpk/KVNhlKKenp&#10;ti6+Ht56vUNOGYDC6fZFgLduer1P02GYfFThdoubffz1eoA88xU1JIClgRpcjQnnq9RPs81wcOwC&#10;mMsR7Ln4fmeer1FerM0RQV8qVG6MWJubC5FreHf489XqnYX1BWdDTvIHj7kHUm1/Hnq9WTG8wQVd&#10;I1VA5ICgHS9tdD9XPV6qtev0WJYpmCuFcjT0oUskhWyll72GouO9/q8Oer1FDOTKEqMRpk8qORwb&#10;+6C20i4Olte38O9+er1DJlijpmxFJRD5L0gUBQLhhoQQNPvHx56vUZunzX8nh0iQoUhbYZFBsSSb&#10;Eg30OvPV6kFmzqJR0iVFJhdWyiB1fypW3uAfaTc9/bz1eoN67quZMRsk5fsZPGzdwL97G3PV6g/x&#10;vqaKqmQ077nmZt92v2vcanUW8Oer1Ari2fXpGlxaKZVghW4ZjoCSAR9XsPPV6mfL2batp2epnDGU&#10;lhsNu97X11Nv2fDnq9S9pcxRwQSVc8jLMTute25QCPeIPf6eer1Kh8xU7UMU06rcsm7bYbfo73Fv&#10;H6Oer1SI8Qo3rpo8ClUCMgq5Nm3Eai3w7c9XqFPpZ1RxTLmJvhte6zSg3cj3VfXQGwNiOer1WT9M&#10;eq0OJ1sbTzLuCASLvLBT4KDpf6eer1GFrqkVdOav3Np9+5AAYG2hPPV6iOdZ8lZexNq3aFqWF3jC&#10;2Ftb2HwPbTnq9VKPXrIwhxFTVIIokkZjt0FiCVA8Tbnq9RFsyYJiMflYiCRKrWZALb/o7WNrc9Xq&#10;516RU1YKxFYoUTQa3Nrkm/s7ffz1epjp8wVK4ksUK7FjhYbm94MSb3NtbqfDtb289Xqy0ctO8/m4&#10;kwUgh0BBub6ajTQnnq9SlnrqSBSlCPKdmBPuixHdgD3t/f356vVBasiq4VlceUZblitjcA7bXFrE&#10;89XqmQ1GHGBJ0gYbDsQtqzXHssNSeer1OVDXCrrBT/L7Atk7EWN79iBceGnPV6hwy9gz1VN/LYj5&#10;UrmLajKSWBO47b9r3uD256vVZV6b8rSw4ZOGhZYonLk2N7ke8Pb3tz1eq1LpWsuF0EMU8ICNe5QE&#10;kLfv9n6Oer1Dk2aI3p/5fFKY/dOu3QEE9u3hz1epY9NsZq6jGElicCJSbAgA2A0P19+er1Wd5BrU&#10;/ksUksg3OFPtvz1eoccMxBZCPLOv589XqWaVzhfdP8Oer1ZoKske8bduer1OtNUobKTe9/289Xqd&#10;YHVbFjfnq9UyqeExG51At9PPV6gNzmyrF5YYe+T2vYDnq9VYPqrxk4bhbIjBWVHuLXBBF/4356vV&#10;rW9WszQPjsuI2cTS+Y5LWsX3AaePw+vnq9QJ/wBaDhfzCzAGoDhbEEAKdWIJHf2EaH289XqUU+Yq&#10;X5GJ6ZbXcu5YC4G3Q/EH+nnq9SVxitqlwhJYItqygiNfap1YkH7rc9XqA/EqsYrmCpDsy7IgGUEk&#10;X1Jt8R7eer1IIVmJ0+OxpRs0/mkpZ++zbqNLW56vU5VlD8qpqIZBISWLroVsBofabEW56vU44Dgd&#10;TVVsk9KLQttY3OhB1CqL/D+HPV6riPRHHU0uI08M0bbvcQt4BSQbW9lx+tuer1bJnTSJKShZqUbU&#10;YCx7XPjb9f4c9XqFLEq5oqNlDbtoPYE9+er1EE9QmaoqSklqJTdJEKKLeNtbj26duer1arfrxxqA&#10;5iZHYLLVKxbQAj6b6D2c9XqpqxmiqI2NLGSrFyqP7R4k/Gx7Dnq9SdkpomrR7wJT3WA7kgasPjbx&#10;56vVgq3cJIiPtDC32Rfv2Hbv4nnq9TeHeGqaCH3YkIYr7TYG3xt489XqVVTX0TUwp4U3vJt7+B9i&#10;29nieer1N6zpRzvG2jobFgL+94e37+er1PWHYbgSRiqxWLdU7tgUkFChNySBrf2WPs56vUuMutQY&#10;hVRRRItKnmBoxrYmxAsL3sO4vfnq9V33oRx2swZEhq5jFdSkSsT75ve1u1iLnnq9Wxh0X6lR+R5d&#10;RUK3vRpGFBUW/sOmnPV6je4fnqSrZqWVhtjvfWxJOg7ft56vUyT5vnpm2M9hZ+9we47j6+er1Jab&#10;PcEM22pVpAoYaGwU+BtY/Hnq9SNmz7H54mcKSxawOhUHS5+F+er1MOJZp8yocq99t9AbEgjv7f1+&#10;jnq9SLrK+avCSiTXcGAOliDYC30c9XqSmKMZR51OiiRNwa2oLA6Gw56vUmEhk87dDo3cjUW+r6ee&#10;r1IiKcfL+YylZEcoxFiCST3v4Eafdz1erqSgmmpBVUVt8upBBUkX1+jsOer1ZGozup1aMmyENYE3&#10;Yez3fD289XqzQ0lO2HvCf3XuWXQjW312/Zz1erE+D4ZVFpZDuaEIF1NwxBOvwt4c9Xqzw5QpZopJ&#10;XI3soFmuSPG4H0Hnq9QeYn03wuYum3ar7wTtHt7D6f6eer1BHjfSKhZGpq+mMzPGxWRQCEFtL3sb&#10;E6afs56vUUfOvp9jmjlmqqb9K6yNGdlyoHYki9iOer1FP6idNZMKoYnko/0yuoVr7e48Pd1vY9/H&#10;nq9QdUOW63BaqCGpZpEkAsw7Agi4J9oB789XqsQ6FRSK3+mMZHkZBGFHa3YEHxtobc9XqvP9PWXY&#10;4qKKSmUFWbbuC3Yn2eOmvPV6rCKCLDsLMIb3AVCkm9yddPoOl+er1KeCtSJi8eg0+vnq9UeozCkI&#10;eTuBYfsGn089XqROJ5qppqa8ugY7QB3Jv3/Lnq9SOxXHKe8asxSPae2oB7DTnq9SOjgSoxBQ/vSC&#10;7MfA27fDnq9TkcSpSnksSJXIBAsQBfXnq9XCLE6WnxAoq7oRvax0JPPV6lPg2P0dZFHPAwIO8e8Q&#10;Dp4fZ156vUoHzjTJRO6D3YbKbWuPDnq9QU5tzLBU0jimZHU3S1uzH49v1PPV6iKZ1w8OzUxkVpvM&#10;DltLm/cD6/4c9Xq55XpaL5+B3YsXdUVUAABt3Nwe/PV6jkYQo+VWk2gojWPYhiPH9t+er1KKTGHh&#10;lkpILGNQo90E3I767fbz1ep9gxlKKlLStci1z7CfH7uer1L3CMyU9YsdOJSXlC6EAWA8b89XqUdW&#10;4mtCzg2v2sdOer1AT1EwuFZPdW7G9za5sTppz1eqtvrthKpgdZVeadkd3MfdiADcKPiOer1Un+pP&#10;LbxSfzzDiV3qfLFgCAVKm/j4kc9XqpwzvV1eHYtKlN7rKTGydwRe97dr/Rz1epB4xilXUR/KK6xF&#10;ioUEW08fZz1erlDXVMM0DySOzsmwhb2Nm8RqBofu56vUomx6LBx8y5JlCkBdpYqSbDQA6Hnq9Qnw&#10;ypj0dPAoV0mj27dgGtu58b37Dnq9Szy/lySCOnw2lv5e4IIiCQDewI72tfv4Dnq9Qi4J07pYsUOE&#10;UDh5pydytYgk+xjexB56vUb3pd6YM35krKXAcMwuZI4hZ5vd2Na9lW1tL9yeer1XZ+nv8O6mwujg&#10;r8QCo7FTNCYwdw72Jvb6wOer1W5dL+gWXsmUsVNQUccUcQIA2gEH6e/PV6jN4RgQssYiCgAeA056&#10;vUJuF4REje4O1v289XqWUOGRsux18RfTv489XqjVeAQyE+77eer1JmqyvT7j+jF/vN+er1JaqyZR&#10;bCJIhrf6L+HPV6i5dQ/T7lzHsLqB8iiPOrg3VSLkew6c9XqoI9UnpExKjapq6SJFXzGQSmOxCr2F&#10;xe97W0Hjz1eqlLOHTubLslQKkbHN09pAP7wtf23056vUyPEY4Fpbl5JIwyGxBOgHsGtvbz1eqRU0&#10;1B5M2JxxMgjQlr62INtx9hJ/Xvz1eoO8WpxFLLLG4+VqCpIZQLNa5sbnsBewH189XqbcJr4/l5MP&#10;X7ABIDAXI7DXw9o56vVlxWlp6ukIiUqzxqrFABqe5v8AsPPV6sWAYPgypPTgXDkkLc3AAJHft3I0&#10;/bz1ep+wX5anCxEbWRjt17ox7NfUeznq9Q7Nm35COCSFAqxqF7jd7p9n0e32c9XqdRn4QyLW0lRu&#10;dnAQhgbK17W+rx56vVxoc+T1cs3zDLIzMCTusbr29oIIHPV6pNBjldi0DvUBfLp97LuYBQpUhjca&#10;3Fxoeer1BJib4aaCegjlUXWxckdh7La3+PPV6kFSNSQVSVeJyKpQ+53sNLfXfnq9TdPmWnev3BgY&#10;2ZWYjT3hewsbXF+er1OMefUqqZkwuYF3Vl23AAYX3Adr2tz1eplhz5T0CpFVSGpnEiJtW9110JHh&#10;b289XqWGDdT6XHVhpqs/L+TI7JZgGBAA94ixI8QDcX+k89XqEKPq6ZMRUUW5mBVTtJG4qNO9gSee&#10;r1CtUdSXxqJDXOaceZZka1yAo1uovqbnv49+er1JnF8+NNibNQkqBtIcWNtbE/R356vU+pjdNUxQ&#10;0M9Rv99ZbqQvYm/gfp1+HPV6je9IqhMWkWBqYpEqGSORiCL2PiNSDz1eqH1Jy/hlfhaVEwCNGfNI&#10;UEDej3tfx0APPV6iX9RKB5Kieug2sapmLMCCxuQSwvqCD3I/ab+r1MmSq3L+GQJEJSho/dAY33k/&#10;aHxPx56vUa3ph1MqaahLYYoeEzLHHcWIAGvj3BNrc9XqEfFc80GOYeaSpa0gZg0ihjYk2t3NvDnq&#10;9QC5mZZBXRwRNeKQR6G1za917XtfuNL/AHc9XqDuiw6kGLXCKdlmu9iGFtfd8e/PV6kJjWA0mHoa&#10;rWVqp2UKbgJoSbD4Dw789XqBTGaSrZ46xh5DREbQNC6q2ultCR+uvPV6l5lHFcOTF4FHmeYV94C1&#10;rt7Te9xqNOer1W29AJ3rp6WiJLfLorKvcMCCPePc89XqtRy/hGHtQJQUMYVzY7iQQp/5B7eHPV6j&#10;D5NwKeKpSVnDIwW5UE3Nj9Pa/PV6h8psNRKXaqgk2+JJta/93PV6kljeEIEUbd7C4G6xJ0+od+er&#10;1Iany200yRqpX3jfTUj9bc9XqFfCEjpofl0XYU0vaxPhf6+er1TBh8aOZiAzFSAT3789XqS2I0k1&#10;MTtjsdCdLa+PPV6gpzC9OLy1Gm1T7oAHs56vUXvNGJ4ZGzU04ZUEbN8Sfp56vUWDNNKlZXyzR1Lb&#10;bIpTtbUG9x8Oer1Iyu84ygLICgNl8LLbufr8Oer1QYnbypEkl3EDuP4+HPV6otPUzbBDXsV0Yowv&#10;8e/wN+3PV6naihgnwXfJGIp2Ejrs1Nhc6n49rc9XqSFDArrEauBY5ndy5Qi7jwvY6EgD9bc9XqWe&#10;I46lLgUawLslqAgUMSFDdynxI9nPV6gZzRmsYjhxhb9CkBIaQ9iCRe1/o56vUSvP1Nh+I1FRV004&#10;kEszOoFrbBYWuPEWPj+znq9Sbiwhswbaer3RoQxi2mxYC7L9Fxz1eo5PpumaN/ma5FXWOMCwvcML&#10;C3tJJufhz1erYB6U1GHT4XTTCx2Itvruf6P1tz1eoxdLFQ1HvRKCD4aW+rnq9TNX4VFPMCFFtBb9&#10;fu56vUXnrH0+wLM2BSUUlPvGp3RqA3unVQewv2+/nq9Wvz6uuilDlPG2xjDYRS08e50j2bWc2AJa&#10;3cm9yLWFr89Xqp6xbEqulrKimqpBu27EBG0OTc666m3s/Yeer1B1geajSRLSTU53KTe7KQlybkHx&#10;B+j2c9XqFvDc5tHBS1MUqs9iCFsLJ4l9Bb2e3nq9Ro+k2b8Shlp8RZxMkm6GOIakBzoLDtqAeer1&#10;Wz9KpqqhoIVHvyEszADVdSCANvYm456vUYunraRg808qRm6qLAkkbtSfj4c9XqcJ8LStpVqqxrxs&#10;zC66k+AP9vPV6i+Z06MYbnDzYMRiV9W2kgXZd1wLdydO/PV6iDdW/THBQYkYqFIZaR7kQBSHDW1C&#10;MVtr20/v9Xqqz6v9BRDLWYjTUbxujGNwp0A7Mfj7PZ92vq9QN5TpK7L2KQ4ake2mplV9Re206LY3&#10;t2tpz1eqwfpDn7BqavhqzWb96lGRDcISt9hBt3Ngeer1G+y11GSvqfkY5VSm2AvbUi1yO9xqDbnq&#10;9StwXEcJxePzcJDRtIQjXFtjAkk6LYqRz1erFiwilxJ6KmfdLcRSECwK23Egn2/D289XqyV1BK2H&#10;LiEw8hIyVEaMQSNQul9QB7eer1JXEPkaVWqI3fzyoBBFwT4/s56vUG+NYuVq4JZLjy0DN4BQD2A8&#10;bjXnq9SYq8ziHA6ozxDYzM1r2JAJ228dBY89XqCufGZavFacwgRzxJIDpaxIuCT2Nweer1CRk/EK&#10;AxpPVxgzpcSO5Gg8LDS456vUta/MlbjlOVnp1FPFG+wxqF3BdLGy2N/j7Oer1ABitEtRIuITAKjI&#10;p8oggXF7fDtr9/PV6p+UBTVckNU++EwO42nVWjubHvpc+Oulhz1eoY6k4hiVKY9iwQFxtVbEMSPC&#10;x9muv7eer1BXnWkhR5MJhctG6LfaNe9jchfp56vUyZapI8LrEakFvIClSDci/fTvbnq9RtMtVTGs&#10;lWnLTxyJE26xVQDe6+3cOx8NNCeer1ClheWpcbhQkTJGq7QWjYEi58GW3389XqRuIdLK6Cpqad6U&#10;ksLq9gpBvb8+er1Ah1KyVTLTUquDEyopB2kAgmwB7EHcfH289XqKB1DwasoJpIAQrU7NG/iWNrmz&#10;ahge2hI+7nq9RNsx0sFZXVNTWooWOWwQaEs2nb4X79uer1NcWAxzE/J3IjAQXa4JGpVfb4/089Xq&#10;Gmj6aYlIYMTwZh5LRktdQNl1Fr+Nj8eer1MOM9MZMKLYhKsclSqhbRndfvuNxa+vPV6kvh2C4hiE&#10;i0VWh+Xpo39/RVLattA9oGnPV6sNO9NVSSusRh8tDuW2hA7H489Xqz4ZRr8wjeUAs4fTwA23JJ9p&#10;8AOer1DXkvJtPUNT1MA84RBgLjtu1He2t7a/Tz1eo6/S3o7Fi8cKQ0vmCWVtzWU+9bcVU+3xt9XP&#10;V6rDulHR+jysBi0eHgz6+UZUDA30LFfskm/Y/s56vUdPJuXNpWpkhjilRAWZFCD6bKth+t+er1GQ&#10;wWkOHBGkFywDFlVTqfYDf8+er1DJgsNOkMUkDMArAs1iLAnsfv56vUpKxMNjkdZVD723brDU/wAd&#10;Oer1BVmfFI6GJ6in2zXZ1K7iSLd7ALc2t256vUUvGOpUWM0aYrSq/wAvNvIEoaJhe496N1V1tbUM&#10;Bbnq9RRM5YnItTNLTWJUna1la510A+Nu/PV6iidQsSOKwwVcQ2VUTLqNAdbdh7O/PV6i34tmLFxX&#10;tQ3+YYy2IubMD9o7j3tz1eoTMujEapqTyHtKhEYG4kre57g2tfXQe3nq9Rgcl19THXyU80gaY2ZS&#10;FIUFNLH2+3vz1eoZcXzDFQYbH8q1q2Zxa9zu17flz1eoIc3dQ8bpAMOrZYkgknYuApaQi3um9/du&#10;fDXTnq9X/9PWNOSMYq0aoFE8Em4KEdgptexsRcfEA6+Hjz1epNV+TqzL/uVMY2yHbY92a+ttBqL+&#10;HPV6naLpxjNXQ08yOiJHKSUZCSVHbUaa/Rz1erKnTis/mRoKN0WrkO9Q6BiFPc2NiNe3PV6h76dZ&#10;Eq98Dz0rTMjptcAi1iQzG1/sm+nPV6jb4HkmSiaUTr72re9fVQe/YC9jz1erPVYFLUU88c6DyjcG&#10;NVBNv3bDvz1eovuZMGo6l54Jx5bNMNigEGwAFtB4WvY89XqZauGFIHo5GLR+02uLG20W9v69uer1&#10;QcXo5I4f5ZDGqieJkUgGyqy2Dm2oI8Pq56vUxy4YrUUNNMgm+VVY/MIAYDQMSbAkHvr4356vUlar&#10;DGM4hhcouncdiDb7ja3389XqcqSf5eQtR1EkCOpFQ0djqDYnUEi/Y2tp9/PV6niGsWohao8qZkUq&#10;osCLqf3jceH1gc9Xq5U8xr3mwuCXzDApcMRoHubA6a2+rnq9Qh0U1VhstNUyCzoYxJtIF72DEeIt&#10;fnq9Q34HirTV5hZVlo9XAIBckdhcg6H4ft56vUMOF4rJBSCoCEK6MqJ3AZib3Gnbtz1epS0GZpsM&#10;p1o6eOKGOWP32YWZm3FW7A62toeer1Gm6ZZijoqbD5YKiPfAD5wLqC4JJtYi+im2ns+vnq9VlPRf&#10;N9ZXrNLAwZCqojLoVUeP93w56vUdnJGJSSUkqxgtv3EX1J0sfr56vVwz7lGHH8AaFlDOFLbGAJIP&#10;cW2/H+Pt56vVre+tToZLG2I10af6KkUm1NoDA6m9xYePa3xv256vVrD5/wAs12HyTrNcN5rllNgx&#10;sTbtpr+Xjz1eoGMRgp4ah3iWxKhRc6E/Aduer1Z0q3igjVQSWDbVt2IPjbnq9T/TLTRSx1tRKQIh&#10;uJJH3c9XqUNNOi7JYwWjLFmf/Vt4a89XqFvLeGxfMtJTozTnaxBI0U9rW9vhz1erlJh0UNdU1AQv&#10;UORYkXsB2A+nxPfnq9TT/KJqaN8TqHtLK221yQoBspK/Hsbanx056vU9ZSy5PDG+JwQrUOCxKyEi&#10;wNwGG37xfT26X56vUtMLp6mOURYdHtkdWNj33XswHcgm3PV6pkDfM+WxFizEM1u5Ulbey47c9Xqi&#10;z4i6T/yydil2IDBdSPC9vbz1ep8o8OoVZ6isaQ+dbyyr2iXaPe3W8fC3jrz1epW5X+dw1lgoIkii&#10;WPy1eR9zRj4KR9nTsO3PV6oObqWoxE08Ij81YmUSe6Tc6neWtYHXQDTt7L89Xq6psCOKVIwyZPKD&#10;OArHTQakn6LW056vUZvImXqgT007U4MZZUay+9YHXv7Qf1vz1eo++S8prNPTz4fA8dS0ihAVuSB2&#10;09l+er1GboMrYjBULPDIBMVcEBVDEeOhUi/PV6mvO8GE5awSOZUJWEqHLWLFrXYXHcePw56vUSbq&#10;vi9FNQ1MEobezo69gAO4Ntvwt+fPV6iCZ6mq2cTwggS3X3Rcm51uSD256vUDWJ4fjGBv5lGiz6lp&#10;LWut9R7b29nPV6kNjHzseJbJibSXLAbWGg+13sOer1BZiuKijZ4t11Uhr+JJOgsD7eer1SaHHpgj&#10;mJt5NlOliB3sNfZ+3nq9Th/WoqU3MTItx2/dGuvPV6u6nF46YAxz7i12RNLkMbE+JsOer1N74tBL&#10;SmpSqVHcvGYdQ4UEak2tZvAA39oGl/V6lVlzFa9QKZ9q7SzKTqCoFhrfvz1eoVMIzuuGGlopAl2b&#10;WUMRtHhcdiD99/r56vUMuCdS8Wo8Tfy5DtjkQROGJvce82lux7D6+er1DpgnW/FcPxRlxKraO6Bb&#10;EgMQdTYeFxrz1ep5qeq5krYacVG6FRIW7HcWHuljfuO1x4c9XqR1V1b+UqFhiINTfVRYA3J73Oun&#10;6689Xqe8t9S5Z28qndYg5LEXBBZdLEjsQfb/AG89XqM30/6512EYlvrShQ2UbmN93tBuO3t56vUc&#10;jL/qAxBsNvLK+4hAm0km17W8R2v93PV6nSu6s49NSSeTVhnVSyk3DKo9pGl9f1156vUXTOnXTNAr&#10;18pp45UCeY+8kMu7U28D9XPV6suG9VMbxjFVoFml8mZh+kZ218QNSdR7eer1G26SVVVheKqXcTGW&#10;VCrobsCwPe5Fxa369vV6jaYrWpHSvWVU1vLDDzFJII7689XqAHPuaKmvdYGYAAKSB3kU3sB/bz1e&#10;oDqyWKuplFSBHFGipYW903JI/t56vVwTDY5KwUzhANpOgALL4X932jseer1LWZpaCCMwSEFo3BAH&#10;uAk9z7pNx7Pp07c9XqBrEsaoUxWaqqm8uK0SSWvZmY2v2Ovx56vUtMvVtR8x83QpIZCSpVjuA8d4&#10;Olh4AD9vPV6hEwrM74vCaFz5MgWYuxBIY67dPaba89XqB/MlDAqyDEy0MQk2HwBJ+N72HbTnq9QW&#10;STmCsjKPba21VuSCt7i172Pfnq9TnjubK2KoFEqoHZdobRrlhfudQdPDnq9QOV1ZWxPFRfNb/IPu&#10;KwB2qbkqpvoL689Xqy4VVR19cwqFLCDapUXAXXcH+I17c9XqHfDaevighhhLSQrul+ze4too+Nz/&#10;AB56vUPFLmKtmw2hofKUuoWUEsVCkdv3TcgeB8eer1DRhVdiU5jpWciVgouLAM36nnq9RmctUmzC&#10;Qjr5bQtvcEklj4f0/dz1eoz2DyyNhaVDNeMKfpB7aH2A89XqKz13+ZjoGq477gQpv2sbnv2ta/bn&#10;q9WtT6usRmwnEWkekLCrmkiD290AAsHbXw7aX1Hbueer1VoY7DHPVWhfcyILjab66AkeHPV6kC+A&#10;SeZLPUw6uTsIGhA7Ejw19nPV6lW2VUmw9ZKuFfmdEUFSAbaixsBf6P6ber1K7DcoCqpExZlKtE4Q&#10;7QCbrpYAgggnufDnq9Q1ZBytFguOx4pSxLulASQPexU92vb26j7vjz1eo+vT3FY8Ppgk0iR7ZT5Y&#10;a2xh3056vUts159eZhNCloowSwUWuW0AA76d+er1Fhz/AI+ldSiocF19523X92/ulu/jb9bnnq9R&#10;S8fWnkrTiuHTGaJYyFJsCCG7bVuNTqeer1JDEJBUw08tUnko730B0W48eer1JeeSnfEJKapJuzbI&#10;xoLexjz1epT4RNDBWx0k92G0jcRf6PG5tz1eozWQ8pQ41VUsjFkbeJSV/eTaF1t2sRc3Hs56vUcr&#10;KnTxpKLza5XjRiW3WBvdjYk/QAP1vz1ep6nwJsMwtKCZRKAWUXta5Nx9JA56vUCPUSWqq4R5yeUI&#10;QRfaCSOw0+u/389XqIj1Aoalqf5KRkeKSTdEWALC4IZfAkAi4v2+jTnq9ROcw4dLT4ksEiCdAWDh&#10;QNbHQDnq9WelwyZpmqKlDHGbAIBYKulrnXt256vUN+WcLaSqSmmhBTZbf33Ai+nidNL89XqP50Ey&#10;BVYpXj5ZB5cDqyqFJuDa66jx7feb89XqvHyFkSgiWmpsFjd/lolkmiXVY1e9zfU2ve19L39vPV6s&#10;ObM3Jl4OMPCQobruIUBTpYn3fZz1eqv7qB1cqMOmrqDD6pJDXGWGQFENwTuJjO28bXF9yWa1xcXP&#10;PV6i45r6g1rQqYG2zbFBsbnaQAwW4Fuer1Azm+qxLFvLjonBiiicyjxDa2Zte9hz1eoF8Qq58Nep&#10;pC5SPSx23B9wbrnT6LfqfV6m6go2henqSokSYId5A90nx7duer1LCmT5WkbFhNcRB3uCbEg6A/Xp&#10;z1eoXcu50pKSSNrqGdgHIJsSRqbnxB8Oer1OlRnujlp7GcvFv1bcQbdgWsfYOx+Hs56vVlwPOlNW&#10;4gzVMiuEVr2uCST7u43+g89XqMJkzOb0iLQQwrK4IsUYOFRzYgkdr6i3PV6hZxTNMsVIsuG7CIJ1&#10;QMhBYhzYi2p08SO3PV6kJnDMdbh0k9NUztKYxcvcdvC1lt3/AIc9XqI51G6iQS0zJFI0nmPtZQwJ&#10;Asbj6+er1V/Z6zJiuJVkmILIGWMmIotraeH0gfnz1eoC62qTEq8U0sNqeCNiHOm0ge7p218dfvvz&#10;1epzikqURJaYkixDsLAAf3ePPV6nzDpIvPcVFmMlhra5JF9Pjz1epXYa9JhMJqJwWJPY6fd9PPV6&#10;pmH1krU7yRyAPuuvtCk6jX7uer1PuBVtcmI+axIi1NiCfe7X7+zsOer1CQMY82EYlUxnZYMCABut&#10;8ANPu56vUImTJsKctijrIZJFLhTcgObXJ90aW8B256vUYLL9PIVhkp4QPOdgzAWa2vvNr9Wnw56v&#10;UcnJs1NDTU0C2VolKqTrdSL2B9t9eer1HKyNikJ20dUzCC6EsoUGMg6aHuOer1Gl6Z5xpa9wKmpl&#10;AidowWJIK3NrDwF/Zz1eo8HTTMvlYs1LDsVXCIpW5uCbm/u2B/oHPV6jpZWxEB/Kj17W56vUPeFV&#10;G+C8trG4t2ueer1ILHYlSSRWXbYeAGv089XqAHGMaSkzBHTmw2+9tB1Gv/Eeer1GuyPjSvSx66FQ&#10;dbX56vUu6qobVjYrbTxN/u56vUFGcdk1BKrD3SDu7E+0W56vURXNda5rWmhbYqNdkOtyO/s56vU4&#10;4BnFKeoWKpG0KCTYEKo9g+I56vUL9FnGkqaMVEEokDWuQdAfZz1epkxjNppVHzTgCS+0am58b89X&#10;qSNHmaZcSIrG9w22WBAH9n9vPV6h7y/mJSwW11IBBGvh489XqEOoxanSDev0fX356vUS/wBQXUem&#10;wyklilN9sbkagAm3YG/jz1erWD9TXWSeox6pnV2WMuwMe69hoP4gk89XqrazTnKOPE5zSm4cAhu+&#10;pb2+IsOer1I6fPM1AS1ZM8jreNToNrlri9+4tpb2/Rr6vU1jOtfTVs1VJUBVRhv8Rr9k2v256vUr&#10;MVzw2H0CmWS5PlXQaH37C5G2+vhfnq9TNjmeqmpgjoowEVFLKFYWuFOpHbvz1eoPJ8elNHTK7LuB&#10;9+U/Z3WJF+/a+v8Adz1er0GI4lC0UqTeZCwBlRe1gSrWNvE+0fVz1eoRsFxCjeVKmDcTqLA7bCxA&#10;uNO/b6eer1CFlyhaSvLGQ7WUqRe4t47dO/PV6hvwyCnoYhNAWk2bEf2i7fa1vbvbTnq9RlctUwjW&#10;LYGEVwplFiQx+g6j489XqPBkqWha+LVTNcXsNBuXaR4gWI/bz1eo63TWqqZzI6qsakx7A5JJBGtv&#10;p56vUcTKmbI48OFBOyiWBjbcCAe4F/b4c9XqxZxw+rrKA+8Peu7gd7m1vv8Ajz1eqs7r7lVKlKiS&#10;qLosh933ASoIIJNzpci3189Xqoj6/ZPr8DxerDMxijTYSosQ6n7tfE89XqK+2KH+VyQV5YIF8vU7&#10;SVIN7EWIJPje/PV6mWmrKdBJLMwhluoX2gahVHbueer1PdNjOHw4WJjOre+FZAdbjU9/Z20056vU&#10;/wBHVUJbynAdZL3UqBqb9j7eer1KzDKn5Gc/KkRe8qArY7bLdt31Hnq9Q7ZSx2AVkKwNeKNUW1rb&#10;wB+Y0/Pnq9Rzsp/K4jG0CJbzIyEsbFAddCTpqeer1P8A8hiFZuwFQs/ukE6byPDUW1PtHs56vUn8&#10;25Iw6kpaevpFa8Su0w0IC20JJB8bffz1eoned8pUmMTuJhIYUUTq4uoDLqFHa4Pjfvz1eoqc2Xpv&#10;5q9RRJ77MLFtdL9rd+er1HL6PYdR0c0WJyhI5HJie63IGov38b+Hx56vVY7lLL9DDRRSwOkqvsZh&#10;ZRcDtpt01Hfnq9QwxS0FHHUOUDrqFUagMPEDxtz1eoPM7vgmJ4UktZDG6RtYPIuoAAOgK/Tz1eol&#10;mIZFpserWjpIlMKmRxuBsAToB20tz1eoPc65coMHwV6eJBvum1EsTobEL7Dfnq9RIOpZWk3/AKLz&#10;4tyuS2pDqbqNfEEaX8e3PV6ioZ9x3E8Xk/m+I382oI3bjdiNSSTr3Pf+nnq9QJVJp4oloJBdJN4Y&#10;mxsQLgXt2PPV6pWBq6VS0dOhmSUgEqNFtoDp256vUb/pzR1c1MtDUG6KVZLeNrg3+Phz1epbYpl+&#10;okKySWYSydiLDaGva58D2/Uc9XqKr1gwrF6DGlpUFopLhbAG3ibsLjXw56vUk8tpUCuWuiQtJdfc&#10;0IdlG0X56vVYx0uxfD8NppqLFpY4qqMj3WYMAo1sCNLKSDcHXU/Hnq9RjMUzrhEdBSUkjLIkCq8r&#10;BhudhcgfQb89XqCzOedaAqKukiDrp212liAL/DX9Rrz1eoIBV+c82Gsv6VCzs19WDN9kH4c9XqTM&#10;WEVM+5qkBqgvIi2axCg6C2uvtNx7Rpz1epWYJlqKoheCol8iQKRdgSWsbDXXX4n+nnq9Qh5TyxBH&#10;VeTiMYaWNT+kYDQfA/t56vUKOGUmFs7rHYSwkKG8QCbE6a2I056vUtaChjMMkMxEUQL229zodV+m&#10;3PV6munoIcQweGtiDRXFyjqQ4LG1iDqDbwPbnq9U/I+RZqqvRDT/ADQe1o3XUHdbcxGth4c9XqsU&#10;6K9EqJ6uN6s23FZWjClVRr3Fzck9x+p56vVa1086cYFh+GU8CnfGAoG3QBxe/wBevPV6jJZeytSS&#10;0/uAXjZTYiwIH/A9789XqHPBbRRvGig7je1ja3s56vUp4TDHDvZQDYXAtpz1eqBVYeahTLKLKO1v&#10;jp9fPV6g7x3J0GIREFNzAk27X+kn7uer1FU6ndIo8ffyhF7sQJ3BSACdCD4MOer1V/Z/9PtLV10k&#10;0MABpmf3EjIDDx8e5t+tuer1Erz30IxKlcvhkAjFWZZHjZSu2/YXvckdxfnq9SAqOmeMUS00cUTK&#10;s43EbjZVAsb9vuPPV6m2SX+T0+I0VSQBHEyxuQSzNYg2+rnq9Re8w5kiwzD6aNJwslm37mNipHum&#10;3h27/Rz1eorubs+zxiUVZE7CxTb9kgEgm99QP18Oer1ILCs11kZWcPYXAXUAKpNyx1+nnq9Rlsu5&#10;+ZVqakm8nlrGJFdVUgWJudvfnq9RmMqZjxaWJXBV1lVWa3a4tbvroPHnq9Rg8PxR51hqaeT5dyVL&#10;LuBDN3JN/r56vUpP57h+J0dRSNIPMVVkY3sHYHVRa+v0/wAeer1JPOGZ6VqAx1MgQWUeYBc7u1jo&#10;e3PV6iTdRqyikilac2YWVmBG2xH1ePj9H1+r1E7rVC4zJHKgqPL3KA17Ad1AN+6356vU85Ry7NVY&#10;sC2xka5e4vtY6FdLePfnq9Rhcu5XgjzDS01Iys8zqjjsARc7bHv27c9XqHvK+HxR4hKmFsqxySKj&#10;GwNu4JFvEc9XquM9HGSarGaun/Q/M04VSTtBG5XFmPh4Xueer1X+9OMsjDaKOmibQanwF9b/AHc9&#10;XqNRgEIiVWOuh8Nba89XqWSKQdNP4c9XqzM+5drDX+PPV6mL3UkJ76j6+er1QqyCCoBQJb4a9/1/&#10;jz1eoKswUKw72VBbWxPbnq9VeHqZy7geO4PMuIpaRhtNri4tYff256vVp5evjphg2Wc0Ty5ep/K8&#10;2Znm2rYtcEKQfb43109tr89XqrFoMDqKConjdtzeWoDsfeLG9gLm5sDz1epU0yVZxCngIAd2jVyO&#10;wCgXJ+n2c9XqHTJORcZx/OSSYdAzqyeT7ouNpN2AHt8T/Zz1erYb9G/pRbCo6GtrqYK1g77lUsrX&#10;BAB1uth4fX319XqvEy3khaOiRIUAvtuAtgOer1KdsBeBRGi2kVSp7dvhz1epmOR3qKjYtmZtRft8&#10;b89XqFzLOT6SgiWMqqWBGgA1/Uc9XqEegwKGnS4NgbfHnq9UTEB5DEv9kd+3PV6gTz1j7UNKZYXC&#10;gkW01On9PPV6qrPUN1flphWNEq2jtuDGwZge38Tz1eqkfrt1XqsylqSGMhHLKStwQCfD2eOot/T6&#10;vUTbGsVGICXDAOwG0EXIYG+vckMeer1J6mwSOTEoarCYt8u3bJFK7CMgdjbWxHwtz1epUrhaywrC&#10;ybZveBCC4VfGx79/Hnq9TbV01PT0caSR3QMbsbFg3bUFbG1+er1MWGslBiLUksocIWuXUAqG+zoA&#10;ARz1eqDXYtBS7m2ebdjsU2I10Ld76c9XqXeUc9VdNRinot0BiJMTgqCx+O4G4+H9PPV6hFpeqGYZ&#10;IZ58QYkH3GOm4nuD4d7+H7eer1MuM59esptiMSVKNYsQCt7HQX1Fr/Tbnq9UnLvU9zikSYa24Fys&#10;jP3INiLewg89Xqun9N+c6ivwCjhaRZCQAR3ZdbEH6vbz1eqw7A8Pp5qWOKWwBsFYg2ude3hz1epP&#10;Z3y4kVM9xuHvXa1yCeer1Vi9cMomAzzSmzsjbCbACxuBb23APPV6iNUbUsONPS4iHqTIUGxWCsBr&#10;opNxr319nPV6jd9AqmhjzVT09MWJ8/b7xuykG9z7RbS456vVf10doGxGKNx/lCg8TYj/AJB789Xq&#10;OLl/KMGIRK0qW9unsv489XqUlf0rwvEKM080XjcG17fV489XqKH1h9IGA5pinqMMp0FSyn31jUMT&#10;9N+/PV6qVfUd6HM2ZXjrcWoYmPmhmIVCWQjW5sCTf4ft56vVSl1FoOo2X6kUuMUIjgRgRMrNcX7A&#10;qVGthrYkc9XqC2nxOqhlc0TFpzZgT4i+oPt08D+3nq9Q8ZWzK4Wnp5fcdozcqNLj7I+N72vz1eoy&#10;XTbqJV4RUrIrWnTdoGAJRibk3Ougtpz1eodsL9QlFM0NRTusW0lveIUgg6XB1v8ATz1eoW6r1RUa&#10;0tNWRSr8wGUGNbAMe276Lc9Xqfqr1BVECU9WZFh3q12JAsbeJv2PPV6kTjvqQp58Ro6SlqC/meYj&#10;i+4BrXBudNp1HPV6nHK/WSnqcQZqqoQ+WwVmvoB31v8Adfnq9StwTqZiAnmqKCUtA7SDcwBK6lfj&#10;dSeer1K3CM6vLHEldPtZWYDdcEd920/H2fRz1ep0w7M0suKSSSyqKdELA2BJIPifiLDnq9SpwLPU&#10;lM/zFQVMW5Tde49g+jnq9QxYTmpKaaKXE5bJdmDE3AN+3PV6hlwPM1C80VYp3IVIFxa5BOp/hbnq&#10;9Qp0WJ06shv/AImLAa/Dnq9QhYbWw1VMI2Kr5jNZTe47+PPV6nA4VTTgzIgUgW0INz7eer1IHM2S&#10;aTE2ErKJXQe6ttAfYe/PV6imdTvTzQ5uhWkloY5WYNvOwAAnsoNgdOer1Uq+o78POm+erqrCXHml&#10;C0dOIl2rck3JsDq2lx4d7356vVr+9U+iWbMl19bBjtM1O8PmkKygDaGNiGBIOnsPfT289XqKg5xe&#10;HEEpqpyaedLta2ltABpfUe3nq9Q4dPMvR41MKepJYwsALGx2gWAFrc9Xqs76IZEgoKhHrizipSFf&#10;LZmcqPEIzE7SPh9fa3PV6jryZdwmkoxFT2lMTBSFIBIHje/caC/PV6krj2I0tPh82GwzkNHsZdbE&#10;62P8P1tz1eosWes21Eck1JWbirKx95gQD7b6c9XqKrjGfJaOpnwlDcxBZFdyCjE33Kh77ltcnQa6&#10;E689XqBrFup9bRuqPKFpmkMjAnUMdLAjwv8Adz1erLi+exVYVFWRVAEm/ZtUam1iGNjqD/fz1erh&#10;/XmvM6SYlUBNQS1rBjYALYdz7b/Tz1eoXcrZ4mp5VhWVQZEuGBGuvYa2+/nq9Rmcu5ykr4WFLVFH&#10;p0SRijAfYIJBBuNRof1PPV6jY4D1fkOG0WNGrAinjAO8gAEDT2akjW3x56vUKJ6tRPggqB5jSXUn&#10;Y4uWv4E+P089XqWFP1akpaKKSmmLrsJcMQWBudD9GvPV6mPOXUisWakWGYKs26a63tZRa59hB0PP&#10;V6gczlnGqr5TMW3RyBbLqSr/AOL6D8Po56vUFmIVM8tWtVNEV8xVR7g9wDZvoPPV6gRxenMIMoQy&#10;KUdSbG1t/wBrx+/nq9SCra+KDDjDiEAdpWe5sPeJ+yT8bHv/AHc9Xqn5SxnGMOkjiYFbSBEC91H7&#10;1yV7W0A56vUZzIeO0XzU3ns0jKxVQti1yANbW0uOer1WEdMMIFXWxQUEAaV0EiWBsgH2hfXUjw8e&#10;er1WR9P8syCmgq50IqiiiTcDex/oP7eer1C1itGcPoxFI/mGxaygAfHU+I56vUV/qtjlLQJIalfN&#10;kYm2mouB4j2c9Xqp+9QWea1oHp4KuZlViWjBUqljdtbAm1vH9nPV6iEYvmmaocyUrmFXJctchbX8&#10;fG4HgT9N7c9XqCypzRRSSSzQjzAsu1tzG1xcXuOxHx56vUnqOqwb+ayYpW1EsKtHK+1Qr7pAvuD3&#10;iu1SwAJGoFyAdBz1eqJhdbT4nisdViLvE72LIHYKo1Itay9z3I56vUNGGYvX09N5RfdKwDKA1wP+&#10;JAH67f089XqFTBs1jC6E1t0JmEe1iSLe393Tx0+j2c9XqHDKud46aL5fEdzzBl97QAKfe3E/A89X&#10;qNBguf8ADxTtJHKJTDE9kNjc20Y/Xz1eoSsvZowfEJKbz9oWQD94XDDS/s8eer1OeMLhJmko8SkE&#10;ccyGzE2sDfQHw9t+er1AvPAZcWp4I5EREYqu4bgyi2oO3XW+o+HPV6jBZIp4JaxHrl3oAUSW227A&#10;aEgc9XqMNT5UqBhTTCUyn3WjjXbsv7T7t/hz1epK4lVVBpHeRPKkjJU2BIAPs+sfnz1eoC8y43h1&#10;POYEKqUDPLcAlix+8Hnq9SKw/F0xalkqKpAAhbYNy32i4A76eB19vw56vUCucMBhrqeWtig2TCXy&#10;yARtt/jFr9r9xz1eop3UnJMK17QbA0iuu3dYG225sT43N+er1FIzfleak2yxbdo1ltawF9D9Xjz1&#10;epFUeEx1UonUApdk94+6CSDcC/YX8Oer1DRlDB/JxB6Skjv+hazAEWO73gNTfTX6fDnq9R4ujOXI&#10;DUQ1NSCjNt2pcWewsbgae0/289XquU6NRVNDFCk48mFQFJSxA1vpfX4c9XqsNyliXy2DJBTsA0YF&#10;yw0tc9x7eer1MedcfSWlaZDuVvdIUEG+g56vVXV1yz7BhFBPRTXYbJSCbWACsTrfvoOer1VZ1OeY&#10;sfxymp66W6mRigKqDYk7jcAFjtHjz1epc4NmKqiqFgWZRGuhW5G0FjqdCeer1D1lEvVyQee95IwS&#10;5HZg24Arr9evPV6hlXEzTKIQtg1tTp/R256vU34nIayUANtRoyb20WxPf4/Tz1eoNscZWhpzCIwI&#10;yxJ0uR8fr/Zz1epCHMMlAoqnKlhu90EWIBOot4jvz1eoIMS6gV4xCSWhfzUdjaE2BAJta4va/wAf&#10;2c9XqDKszTmn5mYTRqy7rLtkLe4dRqVGo101+nnq9UmmrsWxypp6kt5YLIpUm1youNPYde3PV6hW&#10;o+l2L4zgZqZ9xkaRrONRZjc3+i2nPV6hVpuh8lPQCliJqH8tCrlSfeI+NiPDnq9SOxDoJU1Lxy19&#10;Oyypu123Fvbz1epCZi6W1mX8PliVQoLlWUaDbY2sL2+N/hz1eorGfMJqKSk8iM3jDGzG41UggfCx&#10;vf6uer1FXzZiFZTwy0crtJKoZdLm+7xJ0B+gc9XqLbiMeKYdJLOoYAiyKNSD3I8e4HPV6g8TEq/E&#10;IJGmK+ZuOugO0G9gNdR4/H6bc9XqDHG63EKl54ySQqEd9T7NPiPo56vU1VZjjpaejTYTHtZdD7rg&#10;X19tuer1Ne8y1aQkKJnuS7aACxIsPgeer1ClknAoqutpq+WXyWdtoBFw2trG19T7P7uer1bD/wCH&#10;16HKbPksOO5hw0z007JukUWVTuuLdiLAWuPG59g56vVtZZZ9PuTsq5bgw6ipVHlRqpso10tqfG3P&#10;V6kVmnoFQ1jfoEjcSK17xAsD9Ps56vVTR61fTJLBQTV0WH22F38xUN1AB1Hu2F+xv7Oer1azvUjL&#10;ixZnbDacmKCWW539iQ2h19nf+HPV6g9pXw2lxNrqd4JW6WAYg218LHnq9Qu4FXKkcdHTkh3u2vha&#10;/fXsR4c9XqGGGtMVF5bXjVBeQgFSPoItYHvfnq9SNzdnGpSkeXfu/RuqOLaJpck/SO/PV6ihTYom&#10;HyTMbj3iQtu7G3Y9vZz1epPPUzVtYaqocGJACw9jDUaX1HtPPV6kvVNvBkpGa87FWUj3bG4B79xp&#10;bnq9SJqaNMDMwgCublfiG8W7duer1NzQVNLG8LKGLWZO2txcjw156vV1UPC8StAyiQMhIPtB1Frf&#10;r7eer1Q6ajR8WmaEbJ7kKAfdIJ72vbnq9XGej+XnmM7BBe17CzNbsPHTnq9XcdGJ6xZJ092NRceA&#10;9h9mvfnq9UhknSj86EgorlmX2j69NOer1OBMlRLeG27abAW0BGhI56vUZro10dxPOJo3p42mFTt2&#10;WXV9fo8fhz1eqzvJvoWxfGaSSjFMS7Bd7BNVvrp46drjnq9Q0P6BsRoZUlq6RhsQ7msVAFrWB179&#10;+er1B/iXonxWB2hpaIrC5A9+xJHhsCjxHe5Hhz1epkrfSdi2AV4kSmkeIXUKFuBb7NlF9R7Qeer1&#10;IXG/TtjdZXNMKcoJI2MhdSQSPsk+w+PPV6gMxP035qpTPU1dE5i1KMgO3avcnx56vUGmH9GscTL8&#10;k8NKfPacDaVI3Rkn6wV0/Pnq9QmdOvThmXMjQZZwqnkmlrZbSAMLAk20JsAAO5+Px56vVeb6Z/Qd&#10;VZdSnp8YoFeGBFB3INwOm4hhuuNNBe3f23Hq9V3XTPpFguUsPjgo6dA6gW91QfZ7w29+er1GCwnB&#10;2kAM1r6X0/X2c9XqXVMkNJo3gCTp8eer1Pn82ihQCI2uNe2vPV6mHEMbkFOple/ce2/s56vUX3O2&#10;M+fGzd3UagnTnq9RMeoGYhSuz0lt50IIJF/D8zz1eoneaMVq2xWRZmBXv46lvq7c9XqyUpnqJ1Wn&#10;IXaNb2tqDfXTnq9S5rKOvbC5YkOk/u7QdD4aHuDz1eoqufcEnp4koZlLu7uCu24U+0/DwsOer1F7&#10;zpkKeiwWKHywgDK+lwSbG4A09v8ARz1epCYHWxQV82Hzrukjiuj6gJb2nX22tz1epCYv1BrsNwye&#10;XEmMc4Y7QOzKL2+uwH6jnq9Ra6vqtSVEM1TSyGZqqWRpBKDvDaKAdb6DUez+Pq9SYxXqLsjpzRHd&#10;Cz3qhf3ioUiytbQ31ub6XFteer1BhTZ6jOILTgkxkvIrMTZSAR37C/gDqeer1RI8XgxuJqKOqU3J&#10;LorA2AJsLeN+36256vUpKSrqqNkmoAdo0U9xu7a2X69eer1DfhFSiwrQV0pRtql2IuRuOgF/u56v&#10;VNpqhaijLKxkkDFNpYDQMBca3Ggvfnq9SpnxCOnqnG9QO52AXCkePf8AW/x56vV7DcQhZKWtSco8&#10;8j7iQdxKmw7eB76/0c9XqMlgWdJ6CWBqKQxpJsSXuCxGgP189XqsYwbO1bX5OpqGllHlqEDliCVF&#10;x8CSDz1epHZsooq1qmipJdxsI1O3QE6k3ue3PV6qwvUdlWsWogopheaJxtHcCykEtbuDfsfh7Bz1&#10;eqvPMUERldqdGSSJnVl292DWJB1FjbT9Rz1eoNcRPk1L0NICxYBwGF+517+wc9XqgfK4fNUOxhMK&#10;CM7rkam5ufHXS4H0c9Xqi1VFJ8rGtKAxDBo2N9bDQH6Dz1eruWM1lGtVPIEkcjv2BA1GgPc6W56v&#10;Uz4hPTU0TU8rbN1goB7/AEWOnt56vUosMc1FMKlmuYrKQe/0/Tbx56vUIOAU1RmTEoaZZUjEb3Um&#10;O57Ai5Fifz/M89XqPL0J6I5izFi1HjFJTeYImZnlcFgoVvAEWse9r66drc9Xqtwyj0/qMNp6iuwh&#10;NxBRnXaNrFhYgAWvoBrz1eozQwmsw18PwxF2WQObKbFT4Xt7b6H7uer1ONZiKQRySVEYKRoQxYWI&#10;HbQD7+er1KLpJiUTY1G0asoLMqttU7he356c9XqtZyEJEoI/N1UILd9PAj6uer1D5grskJFhr7fr&#10;8fr56vUpSWQgqe9/Zpz1eqQrNADrf29r356vU901owBew+7nq9ShglBWzm/PV6slQ6asToPrvz1e&#10;oCs7VTiUobEC/wBWnPV6qiPWXjctLh84p5VLFXAXW9zp+Xhz1erWm6pZknq66aRirOspFio0s2pv&#10;a/h28eer1A1jWLqwaeaZh5lrrp9IHbTnq9WetzLA5hho7BliUspII23N/A697c9XqxDGP5oyzUc7&#10;XQMAncBTqLgi4N/Zz1epIO1NWU7SxgCuqXcBL2ZQLgsfgSNB39o156vUmxR1BrYIZLQNH7r7Be5t&#10;pc9/hz1ep1qYsP1giVpiqsxA0IF9fhrr3/Zz1eoY8nUJNDClPDtSW0LaAtH22sbeHx+/nq9Vxno0&#10;yjiMcr1tXJ5gV41RQn2db3Pca/s+PPV6r9+nNLFFQRhRtFiSe+vs1+nnq9T5mDGocNo5ZXsqpe4t&#10;ck3sOer1VOeqPNpikKwy2aZWdduguAdLaaHxt7eer1aqHq5z3DmTHlpFImmXzN+g0IOguRcEd7HX&#10;nq9VcGJ1eMVsbVjsiimZjIFuba2Ukk9u1z2/Lnq9SfeaASSSRllcq24Em2umhv2I8eer1SKdJqVD&#10;V1CB2KlUHe1vHXxHPV6mv+cUTL5EsckkhVrvfbe+huLHXnq9Th81iEUSzYem2OJQSzC4VexJ8e/9&#10;HPV6nGknaesdplVldA5I0t9XPV6m6kxANiEjU0hkgLC9zcjwNze3PV6hpyZ/KZcdgq8QuYqV4zHY&#10;mwJ7eNjY89Xqua9NOKrR1SrTe9HDIGLNbcSw/dB1IF/Hx+jnq9VvHRTMlQ1crQkyU6KxDG1r7y33&#10;+HPV6jx4NnlBRXnNnYliLi4J7fHT9e/PV6mjEM4YhNMGWbUk7+w07e3vpz1eqHNmGanV0nlO2RCQ&#10;1tQCdDp7Oer1Nr1tNPRfMRlZJFuA19R4fqOer1ZqqSWIKy2aYhSw0IUe03/hz1eqVBAlFHDMqkuF&#10;LtuOg0Nzz1erDiWGypAmKQOCkzJ7wNwD4/Qb89XqZcRDNIkdGrKrL37kub7tfZ429nt56vUjqyh+&#10;TielqdFlUDWwBPe+niBrpz1erCvmUs0MlIu9XitGDcggka/t156vU8mBYkbyDuYKe40N/j4Hx56v&#10;Vzp46cQI1ftG64AUAEjXT6eer1SKRKArKaYeWUSxK+J8L+77Tbnq9XHdHTtFJPJ7yONOxJvrf6tO&#10;er1YZ5UqKhJEVQ6liN2qsQfZrpbnq9XOqppKyoZ6kwlVUbljCg2Phbnq9ScrcnxVGKGpLB6Z4SAu&#10;0H3iR356vUAmd/T9R4+J462kMkUkZCugFka+nsI9mnbnq9QMP6bkSRJoaPegJsCgJDD6fb7Oer1D&#10;50j6FVDYnDNPSGPawCkpawXS+njz1eq3LpXlhMsYTEsAJ7Mr28Bprodde3PV6ho+dqKhyxIOwEks&#10;BcD2/Ak89XqS2JZ4XD8OCNJZ2Yi99Qb9rFfZz1epCT9QFLyXf3wAdtwD8f1/p56vUjMXz8POpUf3&#10;VkIC+2+u6x01A56vVDXN5diJGBAvsZgLk/Ht9H3c9XqblzG61UmNeaIwFZnXUA7QdLX8eer1IzF+&#10;pcWGUT11a0See5VFU3sB4KSo9nx8deer1B7N6gMOjqFpKecCqG4WYkEix+o89XqRUfX/ABGiRIUa&#10;8katJdbMB7xvca629nt56vVN/wBpL5iEVBnQK5JbddSDa/Ym/wB/PV6k9j3X5YYo4hJ5iVO4lUJa&#10;3x8Ld+er1AdWdVsOr8eCwVigK5uu4EhTf9t/z56vUYPp7JT4hTNigZlYSxmNhqSbi4sPC17nnq9R&#10;yMNrThqL5Q3I32idAL+z6L89XqnVWI0UE0sjSBUiIuATqrDU/Vz1epNVmOilWaqaXzGkKC5Fhbw+&#10;vnq9T7lfNcH8xikrDZI7ru10B8Po56vUYGhr6OphSGgKpGhJsAAT3I/Lnq9TTjVJJUxuznfvUm/Y&#10;D+4c9XqJZ1jyVSVplWQhAVu7HsB49789XqpX9S2ERRoYQPMNOjsqWKlltcW/j+znq9VHPUTL0dLL&#10;LiTRqSJJZE07DXVvaBe1v6Oer1FRzdRR4xOMS3PHJCQVQGwJ8L256vVko4KuKgTbGWqrqd19Bc9u&#10;9u3PV6hOynhSYhXTPiUYOwo2uoB1Nr+wH9deer1Glytl35yjE5jVk8s7WsPd17j6/Hnq9QwwZXnh&#10;ghkwdRdRGrta5szAE6D2a89XqON0U6H1mZs1008NMrvKYdt1uCFJ3HxAN/E28Neer1bLfp56D4Dl&#10;OClkmiR2hVVbQattvcfWfD2c9XqsEwfLdHCg8lEQkg6LY/f356vUJFJl9pD5rrbt356vUqKPDYaU&#10;e6L3/Xx56vVNFXHSvtOl/wBf289Xqe6KvjXUj+Hx56vU5CdZGtf289XqxVCKU3A3Ivz1eprNKahf&#10;eHs+/nq9TJjeHrJSmPbc6356vUUTq70uw/NmFzYVVRq97kAi2uml+/PV6qHPVV6M4Vmlx3BIlSdk&#10;cJAIySW/xP2NraHX29r356vVUnn/AKfV2AYlCJKR0aGw7WUFfdAF17Ea2PPV6gorknn8+kkgkQF1&#10;DHTaRf2Lc29txb7jz1epL4/l+proWp8OAi0G4sCQpB0t8Tz1epISYVRw4eGeweSNrH97cLgEj497&#10;c9XqZYMTqqfC/kHsqsvu3UEsVsd1/ifZ7eer1SqbHZIqFqyWEhvKUhQL+/cgjt7Dfnq9XGWqpiq4&#10;rEtn3b7e6LlADqPZfw56vUy4tnWpOGz1oZUYpuC37+257Dnq9SPkza1GIKejKrCqLYLbaT2IBBt3&#10;Nhb9vPV6nHCszGVZpKapCld2lj4DQA9u/iPjz1eqfhGdK0yktL7rB1cDsLLoT4anS3PV6sGIZuND&#10;R+TEFdmUEkhbgm/f6x256vUkJ8xRyQSDcTuVbknUf4rDuLfAc9XqDGlxavkneodjGgY7dSb21v8A&#10;stz1epxqK7EIJVxjC5GlLOY1RFuLn7TEW7/Rrz1epNfzLFistTGT5p+0ABoDr3JFvZfnq9Tg2NQU&#10;dI1f74eNDcJe7nS1vj8e3PV6ldgea1qxTzyTFVVAzjdtAIvfXTUD7z93PV6hUoepoxWIVUNSvlj7&#10;AZQxHu2uwuCDp4256vVMo86OiJRPMFZj7zXNyHa+o7f2fRz1eoQqLNFFTYguHtMsTRsQCRcsfA+I&#10;IsD2PPV6rKfT5iIrsJaqarT9FsCJcAgKDYW7WI8Oer1ClmRjUU4UQHyo3kEjmxUEG4Op7Hnq9RLO&#10;rtRhrwhA6QyKz7ChBtrb7jqOer1E6q62kpatI4GABcsW3bQQCb6G/wCtuer1D502zFCYocJqpthl&#10;cOignQm9rH2m/wDHnq9Q34fj1LiOGEQzBEJdmFwN0kbWHfvY6X9v089XqY5sTr6aZmqZ1kjnJG4i&#10;4BvfTvodOer1NNO9FVGOs85Ee5DKTqoIvp7t7Ejnq9TViMb19I7S7UeMnaw1J8RcHxPbTnq9QV4/&#10;gDNDcsHqN5IvcWuL6D8+er1BbhcUVHXGWFnWVWUjcCD37juD9fPV6rZfTBmMmmgWINHNEbOxBO61&#10;vHxVr89XquX6frU45SQzxyqkdSBZG7i/fXuPoPPV6jmZOpGwiijhmUKdwBbwPjf6+er1CYauOFlV&#10;zqQTp4/rfnq9TFPUwT1CiNbkA69/Hnq9UyloFd/ObsoI9g9vPV6nylokEm2/s19t+er1KuLBY5No&#10;2A2vfTnq9Sax7DFQHcCo1sPaeer1FpzjggWZ5WO1Tb4aaX1+vnq9RTc5vFA83zhKxqrDdYdyBb6r&#10;c9XqKhjlSxdRASGYqHKsAob6Suun7Oer1dtFJFEiSe+jMRpoexsOer1MNZXxI4+WKsRfsBe/jpf6&#10;rc9XqwTy7KNmitK6WKpoCB4/cL89Xq6w2RH8sU8nmSz7yd5O0DTT7OhH7Oer1TsPw1hROigpU+Yz&#10;LexBKEbR9B0+rnq9WbHkmjwCWsxCGJpy7MqqysocCwsQbf3c9XqLFmrEKWSRvnpnJjLMqxqdpa2q&#10;k37fT+znq9QK1NIk6tN5DC42k2IJJ/1RYdtf7+er1KGioaHBKelqKKISkrdQQDcC973vYjtbnq9T&#10;tgOPy4Ria4jTxMkcJedo0ktvN9QLnvf289Xqti6I+pDCK3CYaaWVQgEQIO0EC1vAjubX/t56vVYf&#10;lrqHhc9LsEwtGivuNrG5N1B9o56vU9N1HwNIpKiaoVGDH3TYGx56vUE2cupNEj/Kw7QrBmvoSQTr&#10;rz1eqsn1TVeDY3hVbX3E21XVVP2lJAFx9dvu56vVrf8AXXDIMDxNg0iRzRuHBbRWBUjQBfAWGnPV&#10;6icDH6mnlKVkbXkLXKnsL3t7bEeHPV6hJy5iK1NaK6gjURMNsl7Anbrax7/Hnq9Vlfpaw7B8TdRi&#10;kqQQ+cjwakgOLakhWNgdNBz1eq1DKmLywTyYJS7JJl2hZRcKVLG9vo+rw56vUKocIwekZZGMixi+&#10;t7am4/jz1epWUuN0zyyUFUxG1htG73Qe5t/Rz1epwhq2ocR3D9PHbUk/ZDH4eznq9SJxrDqPEqib&#10;Eo2RooxuZiQQDc6A/Tz1eok3qH6b09ZluWqpKdIXkkG8Ri5YXHs/xDv8Bz1eqiPPOXcyYBj+Iyr7&#10;0aM+1RYFgp0AJ01Hj9N+er1Q+n+cKpKanq6yNknn3b0uB5bA+6xtcXA/Uc9XqOB0xzbiNNVm8RY1&#10;ICHeb32m4K62Fxr93PV6j+ZUxVotssxG9VDJGiKm838bDUlbjU+PPV6l5gaJjuIzSU9OYmDFi7qL&#10;Ke5AvoykeP8ARz1eqBitB/JpI6aYGeUszIwJG0E3uwN7gjS3PV6g1nqBQ4icTqInJQSKFZSEYk30&#10;JuCQPZz1eoNsyYrCIWDjzXk8xtLGw7gD4D4c9XqLnmnM8r08cUACyvJbcCAV91V1FiCCBrbw56vU&#10;EdZng/zNIFcFV0kYG5JAOhvbXwtz1eoRsndRaWrxeGnXcFYbCHB0AJb3QQbi/iP6eer1GpFXJX4Q&#10;9NgYO2KK5FgCwGthcAC9vEj4m1+er1NeJ5PlxOG9QD5DBewAIP2rdhfX9dOer1N2E5Rq6qtho6Bd&#10;tIrtuJHvhLe79IJ056vUt6mExYKKA3gkiKHsLk3KkAj2jX7uer1BZjrOkFRUUjB2iO0gqLkHTXud&#10;B+3nq9TPh9TSxY6TQ05WcWFgou4t2HtJFhrz1eqwT09ZUXOEYQQtCZApfcQQANfo0+HPV6rMMs9J&#10;8GenWtxFw3uiM6eAGlhoAfjz1errMnTPA4KeSSJVfzVdAgNyB7dNfu56vUR3rD02wV8LEQhVGjQu&#10;SPeDBbFAAQLEEXv9Hs56vVTt1HEWJ1E8SSEvHI90C6izaa/E63PPV6q+M+4fQ4ZjFbJHI0k0kgdw&#10;TuVT2IA1H1c9Xqj9MJ6qDGhUKylZbWRh7oUEhmPhqD93PV6rOMlYBTzrTzwJvpGjIb/Czdh+fs/b&#10;z1epKZo6Xwx4xJWU0ZScglVXcVsfBR9m3fUi/PV6gMztk7EcKlXFUH6CFSHiTS8re6B4WIBPfnq9&#10;QQV6fLypUiNXfQMgAuFbxb2jw56vUp8s4fJ/N6YUsLSQN5wMYsdzMDYgm9ra6Dw0Gluer1WKdFek&#10;WGeTSVFQLzVTFFjaO432vbW4NhbT6Tz1eq2Xpj0fwqKgiQxqmxgVA02OBqTb237c9XqNJFleE0kV&#10;HTQs20IHAuDax1Hw+P8ARz1epUUmE02HK0k6sisBYEHU9rfw56vUqMHmIEhX9GqAgK3jr4H6Oer1&#10;Zp+o9JganC6iUpe7ki9yb+PwsLc9XqaZeptFUkVcdQsZ2m3vXCk9tBrbnq9QaY/1Dw+nbfHMPPYM&#10;42m4B1ufhrz1eorucMfosYLUtc5Z5LCWVDtIBN/8J+u3PV6ggxyqoKR4/NDtBTyAq2rFie24eIv9&#10;Vuer1BLNlqGqasx2qjCx22qpOqi5O63hc+znq9RYK/AI4cVqJttoICTqNW/xWPfX9vPV6lvhcdJQ&#10;1NHJEGYzOt9q3EZYe7cd7e0/0c9XqWcOKfyypiLOXDuwBUhQT8Dtv4+3nq9XeL5srPIbD5nG2GVf&#10;LANnBK3+1YdwbC3x9vPV6gbqsRqa6umklkLEOxdSb3190XOt7affz1er/9SqOr6biPCXw3yyaiFm&#10;lL7QWLOd3c6keAHh4ac9XqYo+jNVmOEQTJ5xaxBAGrDxt4EEWvz1epf4F0AxGSYSYjCFeFQFjsSG&#10;9jW/bz1epcYN6Y8QxGuWZ6ffNVldp2hTGljobDTX6+/PV6hpyJ0Bq8MJ+fg0kBRrC1hc3ANjqBr/&#10;AHc9XqEbGem0mEQgQwiSMqFQmxIH3DW3c89XqKT1Aw1IVqxRCRJ0faGQE3GgIUWN7a89XqKtiGD1&#10;Aq6aPzGleQs36UWLAd91gAGF7gaeznq9WSpy+kdCWuSTYgWOo9n9PPV6m2OgWeommmXZ5diwtc2t&#10;YXPhc89Xq4wYUk8TiV0BKlVjGpBb96/fT2c9XqbMQweaOhjq6LY6Rhd/u6kAkE+wfWOer1JynwSm&#10;pal0w+M+dMSCSwIJJuDtOg17256vUp8Ho69NnzoTzk3RMFAUFTpuNtOer1RcyZepcMgjxBFFPFB9&#10;om5vYklja1rd/h9/PV6k/VZiSQIkyEWsu6/ceDW+PPV6hWwLODII5aCncLFZS5sA3wGtz9PPV6hq&#10;wLMsjxU9Ezs0hkLk2+zf9257jw56vUI1RifnCJ6lF85Wt9kqm0e342+/nq9TxlvMUcuLq8cR+YaN&#10;im0jaRcWuO9+er1WY9H+o9bWUWGUUChNhIlaO6g2FhfsDf8AZ8eer1Wv9E6OrklWr+aMy295WCgE&#10;sNOwH0689XqH/H8LWaJjAoWRFsD4WPPV6qffWJk6nrDPTuu0zwzjSwPmFPdOpH5a89Xq02fU5gNV&#10;lvNc1HN78cEhVhbUm3cnQWv256vUSrEqETp5okBlVgyqDre+un0c9Xqj+cY3YzAqGVgdBcG/f+nn&#10;q9Thl1P0jrK3mRNYC/s7ka+PPV6hVy3HJMsdMie4jkLe2i/H6T+tuer1GXydlLEMSl+YpIXa4AIC&#10;spJA0sex056vUPFF0nxSIwS1NIZfOuxYqSw9gItpr3vz1eqHiXp9xFo2algNSJSGsuliDrcnTQ9v&#10;jz1ernhPRXHIMRWhwuFy8mwOLG2huFA7fA256vUK9P0CxKlq/wCaVcBVWutxGdqG1rfURz1eoveZ&#10;sqVOF1skKC0cbswTYAbDQkm/5W7/AE89XqCGvkM1eqyQuwm7+6QQARqx26G3Yc9XqVklTBUqsFBA&#10;4p9wIU2YGxvc+I7X56vUo8t4LVYhO/zMjxOoLblUEEFtANDaw73/AI89XqMXlbpni+JyKZ1V6aUG&#10;N5QR7zA7hZDcm3YkH+PPV6jFdPOjVAsrTy0xlc3KjaNoZL6arrftz1eo2fSzo9RUcW/Eae36VZGv&#10;qfevdQdug07dvu56vUbnL3TmDD6oV7wXkWQbEKgCOM9mv4i2v189XqESvyFUBjVxJGWBLRbQGIF+&#10;xG3t356vUXTO2CYpiUklBU0yRl233uVspvay7TrfT++49XqIr1N6cY5X1UryqFjiUFmIsxI7dtLW&#10;0/Pnq9RbpOjmPVZMlXC5gCvIFCEnaSba300Pjz1eprwrojVVUFRPLRySEbri1twvtHe+o7a/t56v&#10;UAufeitJQwPTyCakqOyAANcXvqD2v8Oer1E9zdkaTDWFU0TBlYjUWDe06/lz1eoJzJUUjTGIgOje&#10;6CNC37fq56vU5V06hVmNhvuC3a2mt/19nPV6odRV0jR0yRQIWhUqs5YkgXuVFja1+4tz1eqLFD87&#10;BOjKE2nv4WB0P189Xq4j5mSrOG/ONCjJGy7LXNmuVuR4jv8AA6a689XqFSjrYnpzNMAXVkRDYWZQ&#10;NT8CNPp9vPV6p1FjNZQ4isc8hPv+Yg8LDw9nf289Xqesu5tnixN6SoV2JLgs9yAL3AB+I056vULc&#10;WaDUkBiE2IGVvAKD9k/Hxtz1eqHiValVGaiSQRu8g9+1iANfG/0frp6vVFw7GY6KuVnP6R9wVlN7&#10;3IIY/r+3nq9Qp4Fn2XFMRpKWIxU/y7DesqOWkUKQNpVgFN7akEfX29Xqse6R1FTjlJBCu1RYtY+8&#10;QSPdsT4a+PPV6jo0eR4pcn/KV0eyqVVPmbQARf8AeI76e3vz1eoj/Utqo5mqpcPIkVUYgWI7afdf&#10;T+8c9XqzZCxR5YT8wojbeAF2i4uLAi1u1rk/qPV6rJsj4QmWKaNpV+0gfcVsVAXxv356vUtsUzXU&#10;LhmykGyncsNxFxb4g+GvPV6i7Y/jck/l4rTvZKdjFYWLEX72PYg6c9XqQ+L1s0UtMZpNxd7Muu25&#10;Hj8QNeer1O81VJE81CsiyBrFHLWZWPf6Rbw9v089XqTWecdCUkuCVjOGjMLA3ClVaxHgDYgXF+9+&#10;er1BCuK4dSRQ4bhhvHu3FTrYIdLk9tTp9fs56vUPWEYriENPFUUZClAjsLgAn2ew3/Zz1eoeYKHb&#10;tqqKVYt0W5/NCmzeNrW56vUmcXy1XyUgpsTcVEUztP5xubHUlbXPcnX6vjz1eoLarLDiKFFp1ame&#10;O6ygEnd21B+Pj8Oer1BjjOGmKWNAjMyXK6asQSDcH9dRz1eoOa7D8Qq55RWRLEWDeWqqB7tyATa3&#10;s/Xvz1eobsm5BklgWGhpgtW6a3BZWHgbe0WP089XqNZknIuJTwwRVQLTrHstt0PfUgm1z8Oer1Lz&#10;A+mcMyvSzUzRmKQkGUWYm3cW8PH6/jz1eoT8r5SSikaeOPzWUhV3Ak7u/u6j6eer1HFyJkjEpGj3&#10;MqrKIybqWYe0D2e3nq9RjqLJUK4aIoxuA+1dSARrfX6+er1Ft69ZF35WrYEAdW2KBodig309n6+3&#10;nq9Wtx6pMlwy4rLBPH5zKzH3hoNdLW+Hjz1eqs/NWB4TAy0sG1WkSRraaAEDcW+GgAPPV6gyhw9X&#10;eaJ7Oy3jgUfum97nQ3BHgLa6/Dnq9Ul6dsQgo6Z5JJXMwQAbQqAEliTYG1xa2up9gJHq9Qh5cxKg&#10;+ZLUSgQsXUre4DA2sB7R2J56vUv6bGKDCpIt95SspDtoQAwI0+Knnq9QoZezTTNAkbxNVLG7MrAg&#10;BCdAD4mw156vVLbNkzzNC5t5Z3e7qCtyFv7D4c9XqSNfT1NYJnYny3F0IANwWuoI7Wv7eer1Bfmv&#10;DKunjp6loUikUeSY097eT3I0sb/w56vUH2N4FNPTSKRsgAtYjUEWIt8Oer1IvC8tMaQ1+IuZI5nZ&#10;UYgAqVFrAj9fq56vVFWCSoxBY6eTd5Y8sAGxOoBJuNCT256vUfnoKKhaBcKhhZXpoxDdxqD9oqpJ&#10;tbt256vUfHLWC4zLhSxM21E3DaLEMbEi/wDRz1erJVVWFiCMNSqzxEjeNffA7kXsSLW+rnq9Rduq&#10;6iogqDLA3mvbaRp28CoW1yPbz1eoiHUDLWXqnATVSw+TVwsoRhfc5Y+9cix0He+njz1eotVXl2PD&#10;cUFgk29wlwwdrMSNxOtiD+XPV6n6kwGOmeeHEAoQOFVwLsRf7Kgd+er1HB6S9AsXxGeHGW3ijezB&#10;WFgAL6WIvbx/v56vVaB0O6KVuW6eKKOMba5yfs+8rXY2B1017fdpz1eo3VRBhGD4f5EVQ8TU4Aa7&#10;kB5B+7YHX6Dz1eqvvr1myqpJJYPmhFHIzlI7Aiyi4Gvs+PPV6q3cbzfV1MEkgbzpYyQsijaLkmxI&#10;1Nx207/Xz1eplpMZOJL8tJJ+mi9+UkAnXVdoP0WJ+rnq9U16ernofLpaoKZN6uRqzFgbX1GgOn9H&#10;fnq9SUxaCerrp8Opl3Gn2KX0Ae63J19h056vUzVlTRvTzCD3YaUBGA7h76m9u3wHbnq9THX5pp6W&#10;nFNJYUwsGQ97HUG9+xIvz1eqK2OVG6SpsvkNYxjdra3c27WPYc9Xq6Ge4f5caOrIUNcAqvc+BPPV&#10;6pUOYMOioTHhEgcOwd5AbEsumtr/AHc9XqMj0dzhU1KmmqHVQV2XGhtqQAfafjz1eoyeE5kwwyxx&#10;yrcBXZrWuTe+viDp3/o56vUBPUrOOIPNOaORVUgqN1jYG4Hj7NbHnq9Ve/UfHcQpKp49y3RlZgtj&#10;cXvf6Laaffz1eov1TiXzAkdg6RvK8jKq6Em4F7a3t489XqR2IVcUkzRtcBb+7ttcMLD7+er1R0M8&#10;toKB2EdgSBbtfW/PV6p9HWJBEK06kG6jxuD4317c9XqWFNCtcqTS1BfUnZce6CLgn4eA56vU7rG1&#10;HidPKELRRlri5BJI8B27a/s56vUqqN3rq+KPXYwJJAFhY/089XqE3A6Q1FWlI5EhRCWjFr7SbAnt&#10;37c9XqG3KNFgzYkKCUSxOANhRCy3vax23tb2nTnq9Rosh4XJ8waCdzIwLMmg7E2Nja/tsL89XqM/&#10;k7CalKZpTGPNgDsGsLFhcLprc29vPV6jBZZoquqhiao94IhDGxG5jawuO9uer1GnylhjVdFT4jhy&#10;bUhuHUgbbgW+B7gnnq9R1enLvHJB8vYszB27DsNLc9XqPvkre7o2guAbk6gm9xz1eofcPNSqAk9i&#10;Te1rHUc9XqSuZnMiEhtW+FvDnq9RRc40si4sCA5kN/eUEWGmh+n2fD4c9XqMl0zx1npEhn0Kqqm4&#10;NyQPjz1eocPm2MNgf7Bz1eoOc1VRnpXiYkB7i40P189Xqr26kTzpiNRQUztujLC/cs+tv3bc9XqQ&#10;2W6ysnr5aAuWMbKAG0uLXY372GvPV6hwwaWKllFPSPZSLlb6Mf7Neer1ONbhU08bubsGLd7sQT4j&#10;nq9SWw2KvmrmieKQR3KgNpa3jfXQ/t56vUPWU55aVLvfaihALDt2+Hs56vVOzPmKpo8MeWmUlUtu&#10;1tpz1eqnH1V9UcZhwyup2eNW9541YksRewB8bX/Z4c9Xq1wetObqx8bmnkl9/eHsUABPYggk6H4+&#10;Hb4+r1FkrWrZUlrquSN9C0a+AZSTrY62Phz1eoO0NXNRwvVSq9TUPGXGu0v7QO+nPV6nTF5zS0Ui&#10;TsschIA8SCO17aWvrz1epix2qxSCmapa7u4R5GbS/azD26ajnq9TJJj1ZBQPiMD/AOkFCF3E/ZOj&#10;XJ9o8B/bz1eqLQ1sMtFKKap/RttYRm5YSD7R18D2A/u56vUtMuz1lOvnTg+S58qxI1tqD8Bf8uer&#10;1CzlunM7bHfy0llEZ11Jtu2i+p0Hfnq9RlMBwuDD6mN/NEjbfdBAsCSB4eI56vUK2WaZZiwdz+nv&#10;e1rGx9n1c9XqNd0/ekhgpqJQLlfeYjcAVHcAX9v8Oer1GUyNW0tI8IjiaZZNwlQ/un2/C/w56vUb&#10;rKFfRVLr5ZaNxsEfcBCD9P8AH9nPV6jFYPjW6dFZhI6sLsLAFR/bz1eoyWDUEuYMMJHvk2YG9h9H&#10;1c9XqQmbek9LiMLxPHGzEMSWUkk3v/h56vVTT6wPTU8mFV2ZcOUI0RZZY9hBHcXvqDcEC3w56vVQ&#10;tnTLQwmRmm3kRgttK7QfHW4uSALc9XqCBYUeMLV3qTrIFde1jdTpbUEXBHjz1eqVQV7wwS4dDAsU&#10;QIYORc7mOp1udPZz1epeU5p5sTeOJ/Njp1SzAjUgbhYdwQeer1ClhzYXjGHI5WWOudyXsAIyo/eb&#10;4/Rz1epd4ZNS4c1PK/6PZcIwIA909j4G47c9XqOV0+zFHiMUL0p/Sm72bT3Tp8NTqQOer1DTT5jw&#10;/BKmHFJkSVJUZ0VWUsGHtANxqOx56vVKr8wU1dl4/MwhDVCyWA3Hdqv1W56vUUvMc0FLBV0FOfmS&#10;25I3BACe0Hte3aw56vUCdVgFNT+S5jLBgbkd+9u/1c9XqFLpvTwxMvmHSndWXdrdBpb79eer1HGw&#10;TO4pMPiWlUsS3uliLBf6b/rrz1erG3Vh8KLVPnCRo1AZOzOxNiB2F9bc9Xq6zV1Lw7HMMaujAWJ1&#10;RQDYgOO4FrWN7XPhz1eoPsNzLTx4FHDE6rK8hF9Qba6W7kDnq9QL9RZEqK6T5mVg12aPaLmwNxfw&#10;1On93PV6iiZgwmDFpqyGEHzq1hJqSFUqLL7vhe2vx56vUUfN3TvFaWLcDvqEMgv3UK7XMYB1FvH2&#10;89XqDqTLmGSUMlPWpulicbo7a7iPC/cfHnq9UOgwOrwmSKePcNrg+UptuA731sbjwOl9eer1HTyB&#10;QCPDfPpaexeILa19rEm+ovbTXw56vUsYo5KmkalniEqqNA9/dW/8Qdeer1F46nVEK1IjoIN7BSqX&#10;1Ba2rEfD6uer1F1w2r/lGLmtoi1w4906g66/Rr+XPV6hfbMM9ViEIkPl1EqMw2m17d1+72+HPV6l&#10;dhea8Rnb+XxiQCRVWQk6qCTYi/gf7Oer1PZxqOnYBnYh7qFPuglAdAbWv42789XqdYY8SqHMgDR7&#10;gCzN3AJudb689XqX8PzEdGqSpeVZSVddNwPdj9Pa31+PPV6hGwylmavgpZlVTLdh7oJUsDbdqDa+&#10;nPV6l6YZJ0iGESBquLYJCVvZSbtuFiew+Hhz1eoTMLmqZ6BJsKpom2Fg7MqguAe9iLnt256vUpKK&#10;koJoWlVSs0aFlBuQCSTa1zbUk89XqUeF5fpsZghgnhKNKFdn3gWa+hI29ja/6nnq9RjchYThWB4h&#10;FV18KGSXcm9FUsAPEnb2J56vUaHK3UnBsHZsM8tRNDKNzLY71vcfTYWGns56vUZvL3XbK8M0VNO8&#10;aAG+pUEHue/0c9XqHrAetGA00ME4nEhlZiAGBDEnQDvfx56vUPGXer2Xq+RUSeJPMBG0sN26/s76&#10;a89XqW8WfcMkvCZ4/dvfUdhz1epTf1woNqsXG1rBe1vq56vVkONUsyFu/h4c9XqaMSaLEKM01MAd&#10;beAtz1eoPsTyfR4hXACmjsUZpDtHYD2/Hnq9RfszdLss4zROVpklkBdXYhSALkfUR256vVXX1iyj&#10;DhMsqUO2J4Fb3RY+74EgW+PPV6q3+r0q0cDPhrCWQBrsoIBFvAHXvcc9XqIlm2sw/EaVYKxRMylt&#10;9wD7pIsF9hB1vz1eoueZ2pPLaOWfYUR4Yk0sovcH7/Z/Dnq9QYQY+lBiUCPUDeoFoiAd2mvh4ezn&#10;q9RgsptNUxmRXtHeLYiiwZWYbri2hX9fEc9XqPpkzMoahemWQLBdQtlUtuUbWBa3gdO+nPV6ljLj&#10;Es9LDS0RIaHfudSCSR7Nf1056vV1QZk2TrUIxdI7MSbgl2vcEaX7c9Xqbc141XT0zyVKEJLKAiEE&#10;gFtb/Rrz1eosGeZYq2J4jqNyoQLgNoO9vHtz1eoEpqeWtxGPDnUrI6uxIBNypuCzWtexFrm57gaH&#10;nq9QtdPMPloojLLCx1EgYg2Y3uR9Pjrz1eoap0ptrOhs8rhgNbqbHX6Cb89XqW+VI6us8iHBDtLz&#10;Q+aUsWNpFZlUNfRhcE6EDxB156vVsuekTLsWD4XAYwiqQuqAgAWHu/R/bz1eq37JyL8ujg6nW336&#10;89XqHfCpEVbC3wtb489XqVAaNvH79Oer1Y5ybewC/PV6mB5Crkjtf6L89Xqws4VCTqTf6Aeer1IH&#10;MFUx3A6gg3HfXnq9RIOvVEkuCVFRGgLfasb6Cx/geer1apPr7wOop8W/mCgPDJMTMD3Km4932a3N&#10;7difbz1eqlfGcDEGNvV00THz103sWCjcTcXuAfHT4eznq9Qj5CylS45LFLU1I81tqtHY7lN9CTa1&#10;j8D4Hnq9V8for9PGC49RU9fV0o892WQM19GViF0BA9p1vr9HPV6tivpT00pMuYdC80Kqdii1rXFh&#10;rz1eowlLhMUakldCBbQg/rbnq9TTU0MTK3ie17WPPV6suC4ct0B1IuPE89XqEzDqKPy1J10+HPV6&#10;p9QF8ooljbx56vUH+YH8unaeZu4PtBP089XqJj1pzY+H0jLCCPKuSxta1v6bffz1eqgP1T59q8MN&#10;TU1JJNWrLcXKoBrf2DU2uPh356vVU/j+c6ypr9trIN5kvrqPG5/Lnq9SToa2mrcbWOVSI1KMGBG5&#10;mLXN+556vUMOF4LNC5xCGLaJiQoZhu1Nyfs2sQf1tz1epVUFDh1PK8sZUywA32kncWPb49rfUeer&#10;1IzHsJhq6uaPYVEB0Zh7hY639h56vUCmPV9Q9bLFWhVkRhEWjAUHXbp31t+ep56vUGGN4+qLspiz&#10;PAQDtGrA6fWbi3x56vU8Q42kMUVPCx3SJGUO0Epfve2ot4g89XqmSZtnWOnKo8p3Eu1xYoLqLjuG&#10;8db+HPV6mvE811asZ401dRsBI97wt7AfHnq9SgyLUJNWU0dYbeaz7rEXVxZrg+IJ0uOer1XC+lXN&#10;ZpKielI8yRTGUAJ7d7/C556vVeN01q3xTBYZqgqGkAIJIFjr/Rz1epTZuWGshcbgosAzACxIFxf6&#10;+er1VqeoDC1fCJaltZ1YxkXJJLdv489Xqq3xmn/k+LwShmkYzHeoILAXsGPu6fD6Oer1G/8ATdSU&#10;smdvlsQYAKxIkOjEvc6e0jsbe3nq9WxP6dqZUpYo5juIB2k+I/dP3c9XqsfyhhSPZSAx08B3156v&#10;UMcOXonjKuLfRrz1epoxHJtO8Z8pQ66+y9uer1ApnTpvheIxvBiNMsgIIHui9j/wPPV6qsfUp+H9&#10;kjqNQ1MkNEA7BiNoAJbvuJOhsf2+OvPV6qHetf4b2YMo4hUTYODDFCp2gADcB9N7ePPV6iNV+T2w&#10;OtOB1SMj06OBJbS490ACw7E/r356vUDr/wA1oX3zVEjmImzE7TtUk2sLAX56vUxYnnF5q5I57xhn&#10;UkA2Ci1wBbx8eer1cW6q4rTO73MkdOysh1UbR33H6PDnq9Qh5f6x1+YR8liL2iKgWBNzp7vj7PHn&#10;q9TlNnukweRIIpZI1qJBADZmsT46X0/Ic9XqFDJuZp1SeSrnVIIgAriwMhDWub/WOer1CvgmfMXo&#10;Kiqw2KUiCRVKOddQQx0JsCP1+Pq9Qo5Tz1TyyRUb1DyuC7+YCLXOhv8A0f0c9XqEPDcfknR5HnZC&#10;6qyqoA3Em1rHXQDnq9Qg4JXCOjeCRDIA72e5JJ7jxNtba89XqXked0ho46SpVqxbq4vtIDLY6E2B&#10;ta4+I+HPV6lrTdUacwinE5j94FELKDqdb+I56vUM+EdW4acf6axUaJfdcbiQB2F/1+vnq9RgMKz9&#10;C2HQwswLOftXN7Hnq9Q0ZUzjS1n+iQNfdttqSbDv9/PV6l+lTTTTWVbXJPxvz1epRSZepa6nknfT&#10;Tt+3nq9QKZt6bYViUbw1FMCkg94kLe3028eer1Ureuj0VYZmSgrMbwSjjqLowsY1JNluVsVtqe/9&#10;nPV6tVPqH0SxDLmNVKJRy+UJAo/d8sDTaBp+Y/gOer1Dv0PyhR4NXRYlVQhHcOAZALMBpc6W17jx&#10;56vVZH01xvCKOjpqKujuoYl3UAC2trgA+B56vUo834vlioEnyMRjMO5t9ze1jr4dzbv7Oer1ABnP&#10;P0SYC1PMBJVI6rEURQPKbvuI97cDa2hvrqOer1EkzVmWbGkqaSepDCUMhBcqyi9tw22OttDz1eoq&#10;9XiFRFXzNVyBo2LiMsPsm+0Aa6i1j/Rz1epF47D81Sx0RbeRMyiQD3r6G1he4I789Xq7bDKhKZK2&#10;gDOrApsuLhhoWN7eOnPV6staaqTCoZp4z5m6x3XPa/iNO+vPV6nehr5/laenqJCpjIJcMQdTcm4s&#10;R2/Xtz1eoXMI6h/1cY1FLubQEksSWYkqfbcfTz1eoT8t9RcQxGFqavYxwm9wpIspO5bXNwSfEfHn&#10;q9Q94XnlMRw5is8m2IDQMSxIHgPDXXnq9QtZbx5sRw5BFVGKMhbFgxLgHXX2km1+er1DHh2KVGKS&#10;okaiaalhlCpYEWJHa/hz1epb0+HGCZY3jDzyqAi2BAbbe3xtfx9vPV6s+IdNKOoAxIBzUSBRIvcA&#10;+Fl8NfHnq9QEZjyM+GYjNNXq8URUJY2AWxvci50b+jnq9QB45hFLJVMyKDDTyGRL6jtYdiO3sPjr&#10;z1epOrSyviBlp5G96x2C20EXvYjvfnq9Rt+nWWAa2Gpw5WZzFC0qyKL2Y3YgnTufv56vVcl0S6Z4&#10;ZhuFx1GGs12IKhibhmFyL+y57c9XqPRlf5WijSmqiyskYBk2318BY+BOh+nnq9UPOVWkeGyIrKHA&#10;VQUFiPG4v4fHnq9VanW7NTRU0t5DNId+h1sNdfs6256vVTh1ezhTVzPSR7t0KuzlXsLNodwPh30/&#10;Pnq9RGMQxqJZPkIN27URHQgqfA2Nu/s56vVCasw+qrVwl5hE88kar2Cl7EsT46f089XqSVQrNJJh&#10;9LJeBnBLA3I2kg666Hnq9SvpKjy51qJz5dPKACVGoUA2t49/Hnq9Siy9iIkrvdlkV3YgKy2FuwAN&#10;9Qe9+er1DVlhPOZqaOzU6WVvHXvZRY21HPV6hGhxxYZEqoJlcgBARoAACDfwPcj8+er1CJgmKUVB&#10;h6TwVCmRtLFiR3Ph7Bf+PPV6hjytnqiw/wCSoamIStYJcEAh7XB9tj356vULVBnGKtpkjqJFlEyv&#10;H72pQ66D+HPV6nGhxKjxKuFGyBIaYIinQPcd/hZu/PV6jH5LmoGlWNF82K6rfS4IbW306duer1Gg&#10;jmZkeVAEUw2TxAPhpz1eoD87VqyUs88KkmFTuN7AnwNvHTnq9RB+oWLyRispjLsmjUSPZri3h3PP&#10;V6g/ypng0XmUtXP54KhPtWJBOp+z3H69+er1CTFMcRjWoZGECuIkNwd4OpY/G1/u56vUmc8ZawX5&#10;ZazEbvM4Yodpvt/db7uer1EszzlyGuqp6ekRghjRmFiDtBDHXtZjp93hz1eoKMEyXsxD5GJPNJsy&#10;pexG7UDX4c9XqNlk/I60VA2MV9OXlusIiVbEA6X0v8Df6+er1HT6b9PpdkBoIQstLIoJ7g9j/h17&#10;2+rnq9ViuQcu1ksULkAmAKxUGxBJsbjxH0+znq9RjKTM9TTwmSN7oHWPZoNxN7/ceer1AZnvPuIC&#10;eSCnkUTMSrRgklQNT+7oe/PV6qm/UT1IxWrxOroaYgIzCMR3A3G2o+vxt9fPV6iUxz08mIT19M26&#10;oTcLXuI27AAfTz1eoQclZjxGOoD4wLsrAye8DdQb2F/adOer1H86a4jT1Ej4iVWJEijFtQB9pv2/&#10;w56vUJxxVppDKjqYUBbcLWsf1tfnq9TbW40rYeWWwEittGgN/C+nb6eer1AbjFTX1lPNBAQsrhgo&#10;FtoI0IubX9nPV6m2PJdbJH/MKOMB4VKC4JIcsCT8b89Xqz0PRSon8vEjcmWMmXQixf3jpe4NtD93&#10;PV6lJgvp4r4A9MYfOgYRMunvKS2g8TY9v7+er1GfyD6baY0M1ZicapJGwSNfLBTbtuSRcEG4A/bz&#10;1eox2F9N8Pp6SKgwumRYbKzNtsCRof3eer1Kaj6f0CMyUsYcyjta1j207ac9Xqb8ayrTPHJTutpN&#10;oU20CC/e9/q56vUVrqPl2gSaTDFF3cgubXIXsD+Xfnq9VcvWjKC0ks0E4UL7wWy6E6gMfp56vVXp&#10;m3B0pp5IYrSMpFyAQugGpIXw7a/x56vUB+K4ZiMeIeb5G1JQVbtawBufrH189XqCs5E+V/SxLuqJ&#10;1fUEhVS9gqjsCL9/H6uer1I+p6fsK1vMke7XBGlibeHjfnq9SJqMpYfDXSVMqMNgVmuSR3sCBa3f&#10;nq9WL+rr43jBgaEoXVdugttA0I7WP8fHnq9Rp/TP0yTGs0w4XUDzTHOtt9wp11v8R+p156vVvL+h&#10;HLOAYDlalo6IqFVV3IEsAQp1HgdTfnq9VqOD4fR1aA29ns56vU7YhlygFMZlj97Xwueer1Vv+rTL&#10;lLU5frqIRktJTygAC5LEGw8fH+PPV6tN71bdJK3LWOQ1bUW4RhvmFdVBUEaEBexGmvs76nnq9RAK&#10;nD2+dmghhCqSFUkWAtrYaaEc9XqF7J2FsRT7HUyot3O4EKGuAfA20+n6uer1CXV1yxUDLGWmZgxJ&#10;GoAU2F/gSbfd8Oer1ArmqaWmpnVplS25ghsNLEm47ix56vUAOZsQ+ekiwvDkil3WaoYm3lsDcWte&#10;9xqL210+PPV6m6GroayeWklPle5t3Wv8Pz56vU2/IU8LbKVSUiDEsbm5PifZY89XqSWMMDNThQC1&#10;R7p0Fh9PsPPV6mLEKpIYv9IUMPsoQexBtc/Hnq9UGDBvOVpCp85rkLpa3tvz1eruhw7Fii1qop2s&#10;FJ1uO9tAO3tPPV6hAw/LNfVuJJ4hYAi5B2m+pP1c9XqVcPSuvxTDHq6J7RyXVgO58Lg2vpz1ep6p&#10;OhuO/wAsaBYg+gUg6mwHhbufiOer1KjL/S6vosRjo6KMO8jkKWhDKpQe9uLWA9lv6Db1eq7v0D9B&#10;62kqqc4nGkhQO0QWMbRuN9o7hdNRb489Xq2ROmvp4amyyIqmlXdIbkkKpANri+l9PH+nnq9Q9Ufp&#10;+w80ophRoSi7btY6e2+v6jnq9TdL6U8s1iXqqcFVJYlhck/V256vVGqPS/kcQ7YYVVwQbFVYWv2u&#10;QbX56vUBuY/R7k+oq3mghsjd1A0v3JPt56vUHGYfRrlbEKc0zQIEYDQIVOn0Hnq9QWzeh/LdYyxv&#10;So8UT9ljIuPp00J56vUPeQ/ST05ygnuUnlAuGVVUixtrc3GvPV6jOYNkXC8KiCYdGUUi2uthfXW3&#10;PV6l1QYPHBGAmviSfH2eHPV6lHDFT00NtwB1uPG1+er1QJMZjRtkh1Go0Pbnq9SVmxSYyvsYD9n0&#10;c9XqS+JYvUtF5YNu97G/PV6gNzhi2+nItdRbWxJv4+znq9RRc6YpHK1p2Huki+gA+n6Bz1eoG6vA&#10;aWumLRLvLEXHe4Hs+vnq9SxwXK0Q2LUkRkk9gLsB/Rz1eoS5cux7Y/MjO2EEhlIA8dLX+Pjz1eoD&#10;8+5KiMMmNU0EjzMAttOwIIb4HTw9vPV6if8AVpHkp6ZR7hKRtISdpFza1z2H1c9XqLHWwGBJqitd&#10;aU3ILKdwK6ldTr2trz1eoqfUvHvdlZrPGLbDbRj20I0uDqP7+er1EnzBmGaKOSNZPLlR90hMfusT&#10;qAvYG4tc/Vz1epHVOOVcVCTRyOokkRpPYB4gA+BBtz1ernWYxTmpifaIxKQqg6XY6gC+vhfXXnq9&#10;SyosXxmUwsIIniVSpOxVcWJXduC3PbxPx9vPV6hCwKpggwxQZBUyyGS5B0Tudfd0t2+nnq9QhYZm&#10;SSpMbVmxGSIbGsdrWHulu2v8fr56vVJrM4TKhkWBZ5E2o/lgKQNCSDoPu56vVJOISVWIR/LugMwA&#10;e5G7aASVGvbxJ56vUINDOpo/l5gAEBVSpHjoCLdrc9XqWsWcEw2GCjqACEk0OlyNbannq9R2eleZ&#10;azGsPMVG3uxeW0Ue4XctZW1BPa3Y/wBPPV6jOrgtUkD077TK8RIuQCGK+B0vbnq9RUOr2Xklgfz4&#10;VEhQp5rC+rd29oI0Fxz1eqq/NuCT4NXyw1MXmxSvIjMO1mJO7XX6P4c9XqLxjWFmKdZcKdg8bOpZ&#10;RdgDru1B7c9XqSVOFiiLVL/MBlYi/wC+b63tpfXtz1epiarrYFJhQlnc7Qb2UdgAPaL/AF89Xq54&#10;jK9FSQrFaRnfzVPcqbWNx9Otjz1eppanqVq4KMqXM8ih5CLnQ30B9o0056vUuKWkaTETDTxndLZU&#10;W9lK3Nyb+IHYePPV6jden7phHj2Y6XAr/p3aN2B0dlYmwXx1ta/0e0X9Xq29PSJ6LsAwDI0Uq0xS&#10;We0jCW7ElhqRe9l9g8LDtz1eo8cfpXy2FPk02xWtcEXuANPYBz1eoPc9+m+tWld6albRQE2ixAX8&#10;v7Oer1Evzn0BxiiqmSdJ1Zrkk3KnxFx2P1fs56vUp+jOUqjCKtzi0RZoirLoQQNe3PV6rI8lSRLC&#10;iKRqL7fAXvz1eoasLZHHaw8Oer1KdApHbUW56vVxgVQSzHUX7+GvPV6npap4tt9f4X56vU9xVIUf&#10;pD3tpbnq9XGpqY0VtpuR356vUAOcJwzs0jWuD27/AK256vVTr60RHV4a0UchjWPzmb3QGYW0AO23&#10;s1/bz1erWfz9jVNRV081Z7u+Qlxc7gB43sNeer1BMuKUFdC6vKsgJdrkD6h8SBp9/PV6uqWj82nj&#10;hjEg8wEgkEEoTbUakWHhz1epY4RkXMb1AfBVaTtfYhJAINy3tHhb2/Tz1epUYf0oxGauWSviYTwl&#10;hGSvvncbkAgWFzrY89XqSuK4BPTyVXmKwZCGZthBJFvdGg19vPV6khDU1VPTSPSqH8x29/aLdtVJ&#10;vfTnq9Qz9MqKsxCpWtdAtQGXcgYsgA8BoNb3Oo56vVe76PpTRYOyyAt50iizCzADufG1j256vVc3&#10;luqgpaKOGjbcjgagDQ+znq9SZ6jVATDGmQ++A+g7Mbdvz56vVSV6u8+rhEOyIAEpsLlQQVLaoBck&#10;EdyfYfhz1erVn675j/nWYazE6cKm2R7aWLBtAWA1P089XqJ3X1dKtYj0z3B3eYg7E2t2Gmnx56vV&#10;DaopHjiEmrWN9DqAdPu56vVNjlmkqJGBJYCyezvc6fAac9Xqxzw4ZSxJWuC0upttsD9Ht/bz1erh&#10;U1lTVUyyQRtSxtbS97jvY9xrz1eqRTTCnxmMq48oqliQLDwIt7Aeer1PS4Yss7VEihP0pZgugcfG&#10;1teer1Dv0+weWGaOZohIHO5QR2IOl7XuR3seer1WmdFsOrpoFh8gMllO77JDWP7y62vrbnq9Vq/S&#10;PFGgpqKjmXyXqIybbbgAAeNj3uLX+PPV6jEwZimhxJaWANMgTaxVb3N/tk99Oer1KyfHKaffLVxm&#10;wUJuawsQf289XqcsPxZcZpWWL3RHfXwAW/5c9XqcqamWkginjPmIhVmB7Hxtz1epQ01Vd3qTt/TA&#10;3tYgkeH1Dnq9UqQRfPN5FzeMgE63H3+P089XqyVFSkcpogoYFQQDc6jt9d/4Dnq9Uak/Qz/KrJul&#10;e4G4jRtbn6ANOer1NE+Cis88VKqjKw2t9pnXsdfCx8D4D489XqaqunoI02yL5sNOCoQ6Dtofq8Oe&#10;r1NdFVieCnpJQ0QYMW1FwBoL2tz1erliEMTyRG58tmK7QNSfaDY89XqkUdI9JUCmqGG1xvkvoQOe&#10;r1YmxKmqX2RlTGhYqSLknW1/r56vV1F861YPmUjRUBO4EkkfEf0ft56vU508O8hYlFpG9huw+nnq&#10;9SippII5PlSu0LZm7EDwK89XqWNLQ4fURhkNrn7N1u1tOer1CLg3TWnxeltJAsa1Lhgw1IA720Ov&#10;089XqH7KvSjCcMhWNRv/ANew3EjxNlt3vz1eoRIcChw6hNLBF725gCbE3/5B56vUgM0PWYdhbFbo&#10;wINwSLjW9/6Oer1E+6ldRlo64xVMe8shZQBYgg9h4X79+er1AJWdSwsqmmmCJ9ok2vdj2+q1uer1&#10;NmK9TWpqpqypO2KNW2Ek3sRbT+PPV6mCq63YdFlyDG5iWjcuwbRdQRqfvHPV6gkqvUlVYpW1lCqh&#10;LK5UqwYMOwv21+HPV6gEzt6isQljV5pmaGnLEsVtYlSPEDse9vhz1eos1f19rIn81C3zCkeW/unc&#10;g0Pt8fE89XqZoPUPmCOjSOpmuahypt7xFj7oUDT6zz1eqVT9SKjEK52krpChIsjKEAJUjTa1tTY3&#10;N+er1Kmm6qz0ssUNbKQl0iUjabX0JJGv9/PV6hPyriLYrVpSwsCJyC50DBb+FtQRbuOer1WWdNa/&#10;C4VgpotWhjWzGwJ0Oh+Pa/089XqHikzXFCiQbhdbsw3Akj2D6rc9XqaMVzxRpNJVU/6QOFG3xtoP&#10;D6v1PPV6kfjWeNhDxlWDahf3gbjS3jz1epS5ezvE1OyoLiY7ma2qsDz1eo3OSMUSswsS0o3m4vbW&#10;xGhvz1eoT5Hp5acvTsy7QbgC4B8Afd56vUB+esFWtkeWpjAUq5JIBBH6+HPV6qd/Uj0tqZY5J4wX&#10;dI2IIAAZL9gvf7+er1UL9cMm4lTO1G8DxiK5SRFuSCDdStrkX0On9PPV6iTYxl6pxOolfyWjhkAC&#10;hgVbSwJIIBsT256vU5YZ09xiREWAGaJnRlZQAQAb+9e+otaw8fv56vUaXKmSKPCMLElPCJZJJgbk&#10;HXautx8Lnnq9Rj8Iyz/L1NTFskJiSPy1ttHc7iPb4afDnq9Q79KshVGLzz0NPCJJG2Ltt9pj3K9y&#10;T9Hjz1eq8j0w9IKbA8Aw+Crpyk7b3kVrXQXOpOvh4D9vPV6rfMj4RSUFLHDHGFUBVF7X0Hc9tfDn&#10;q9RicDgp1bfp2se1+er1LFqlE0Jvpz1epOVuMmO4UBbE69vr56vUm5cZVzsfxufhz1eqXBjyJ3Ov&#10;7Oer1KWgxyN2ve5P9vPV6npcWimHusB9eh56vVKiq4pX2sbH6teer1Y6qrhZdwtuFxz1epA4rGkm&#10;4SL3v7Neer1FG6u9P6fMiPUWBKBgqgEFie4vbXnq9VOnX302UFOgknpSsAkaVl0uvPV6qnOoGREy&#10;9VVs9CV+WZN6F1BKliQNdCQDrz1eoAJE3VKUjzKwCqH2jRiDoT38D2PPV6gpxpYlrRNRHzIUYhVF&#10;ixI8PZqfA89XqSddGK6QUc8fypaw3kX2vrpp7PHnq9SVp5pqUyRyvvKuQSPdG2x3G/sPhz1eqFi+&#10;YsJoJTidSfJQLsu7AAm3gLjW2vPV6gaxzNFHXRrLv8mmh8z3H2gMSBYm1wRbUa2731tb1epGS5ma&#10;oiFPEdsZ0+C21AH089XqYajPeKZdnoJY6aWpjkkO7YVFkPi4YgkE97Dx1056vUq4s0Vf6SKiG7eV&#10;kKr7bghR9Y1J56vU643jTiWMTsJWmJsBbRrWUW8bHvz1epgqcUnStSAsGdVO4KPEmxGmnb289Xqw&#10;4WJ/mmcAhQ19rHWw1tY+37+er1NNZQ1xbyhJIE3SOkYc6M5JFh7BfT+HPV6ojHFrvSTPuWSIBgND&#10;uHxHf4+znq9Tz5OIMlHTQFQ5BBudBcHQe3nq9U2gBp8OMy++8dyN1ig73LKbHQ+BHPV6pNDiVXQy&#10;mdwD5aL7yjRixOlr2/Uc9XqWdHjsHzKzKR50lzsOttLD89eer1DDl7F6upghepUCV3cPIduqfuqq&#10;2JBGpJJ100HPV6rBeg2J1uDpPKSsibFMUL7bkmx3W9g1P3c9XqMdmjGkmtiU7siyh47HRQyi5Ato&#10;fj9XPV6iB9e800YofLUrLHteQsncG97Kw7c9XqJfX5wgxWONKyMPIjBAu4Cw7i1/Gw8Ne/PV6hcy&#10;Xjkle4pY7j5bY6MtwfeNgra+Gt/v56vUZHBKupmxCBp42WOIlkIsQbC+o7WJ9v8ARz1epzrMSxCH&#10;D5K8vcbrrcXB7kCx7E89XqY1x9MTMeIwwfLKUhUqUAZtx7kDW4HcHX2689XqeamrkFVHEmiHdIxb&#10;QsASNbnxt256vVlx+LDMYpwYVEUqgOjjUW0O0g/cRz1eoJKuGKR4Y44gGQOSbd++gvYX8Rz1eo33&#10;ppxKs/mRRZ9tPGVNiTcG5FtL211t8Oer1X6dBJUgwyDEJwWjVFB3DUHsD7Ne/PV6jnR1RkoIqmgk&#10;VzAWZgfbrb7u31c9XqkEVtXPEUQpf7XdSf1vz1epb4XQBFCSnQg3bx56vU+RyOJ2QBTEQtmuSSfG&#10;4t2+PPV6lPhVOss6MACD9Z/Pnq9QmU8SRjaVG7w0B056vU34vgqSjeV0tbUeP7Oer1Fzzrl6eQGN&#10;xdSWFtLf8q89Xqr86m5XqZ64xhpoolkBJjjDAgEAqxKEBTax8bdiLX56vUXfH8AmjnZHp9qr+kVL&#10;ePYG/wDAc9XqD3NGH4nh6Cqpve8wXG0WA2jUn4jtpz1epLV9FNhr+8q+fMVAvYlXKMdBfUHx56vU&#10;m8KxWOGpX+YSeZUBmUWv2uSwP0eznq9T5WVNPVB6iCLydspdNrEXUd/A6d/bz1epTYU1PmOsNfRv&#10;5fnKqhRa3unuPpt3+Px56vVjapw4ySYfLI1Qt2CEdlbUH6vD+7nq9RfMwCrkpZqCaNI5yXs63BBv&#10;7t/aCO556vUBGZcRlgxKQRyAR00iMY1BFyFsfpF/b7Phz1eqKM54THSv82SqWBX3gzC+ot2te/63&#10;56vUF1dmKqoESuopPOSUksrMbxjUm/YWPbT7uer1K3KfWGbKrxYph7qsRRgyhgQDfQkA3tp489Xq&#10;NFkz1v1kGH/PYjUjR0TauinaPeN9Abc9XqEWt9adJj8S1MEh90gpqLsAfZe3cH9Rz1epaf7RlRWH&#10;zqpmlVl3h9tgo0t8Oer1FN6wdbKnEqqX+QzAxsGFrXILaklbEsLA6fHvz1eqo31M41T4/XpKqFVg&#10;2OASblixBuB3A766dtNL89XqJpX/AD1W7+Qd36RNvgRYWbWwFj9HPV6hSyjWU4K0xIidvc3Ag67b&#10;HUWH3f089Xqsd9MdPVYZUpHiEgMfmKIQR9q1ybeF7m/6jnq9VvPTarpZ6r+W1T+YjIJEZYmLRsr2&#10;ILBbC5OgOvfvY89XqEatqJoKqOmw+JIpZHZo3Nh7h1P0GwBufhz1eqJVyGGphqKzy/tG5Drr7GIB&#10;56vU7Lj080nmwuiC7KQ6khrd7a/Xz1ernh1ZhbJJhdQpVZrSLIGChTa/ve0Htb2keznq9Rd+pGKk&#10;4fPFOCUBYRq1/wBIToDfwt+znq9VRXXnCaeDGGgplPmNYhVsVv8AvAn2geB56vUUyDBPlscqa6mU&#10;pZAttCL9z8Nf17c9XqH3IgxAVMEDkl/tJYG3sFxz1eqy3pvg1VPWUu60yPEnm3tcFTobHwI0v8Oe&#10;r1WBYFlOiEFO1Uifo1YKFQAEHWx+PPV6u8TyXhVbSLQ0yBaiMFnYKCAgsNvbT2frfnq9Ra8+Ze+T&#10;w4RtEZPL8xwtjcE3A09gPPV6q5upNRUUePQ/LMY4xGQwFu26xWw8Dft/Tz1eotGPYzVSVz0MEPmO&#10;xcpJrZABYqe3f2c9XqSy5VZKGaWSHa1RaQsNCCNNzWsfhfvz1epfYBRBcFkg8sGeSWGWGcBiYo0U&#10;q8ShfdKyE3JIJBAsQLg+r1Hn6aYDjNNCtdWVEcVK6opEgO91IF7HSxvqbj6789XqNrDkGuxOlOHp&#10;Ru6SxwGN4wDtJBte9u97f389XqQmcsi4hgWyikieKrVURAIyQLHxI056vUFmZ8oYxStDh9bGSybp&#10;3Nu2umuvbwvz1eoC66kqcBnaomRp3nARiLgWY33djYjtfnq9XqWmRq+JpnIZdxb3Tcgg630JI56v&#10;VZh6U6uOhWJ5yS67drbb3vopYfqOer1WjYHPSVGH/wAsLiJkDS30AbXUC+lz2tz1epqxzGaOnmd/&#10;teWD7ptYaEHXnq9RE+uOL4JIJYPMO5EY+WNoLA/EqdNR9/PV6qls9ZUoa6SsrtjK7oFkIOi2JNx2&#10;1A1JHf6uer1EHzz0vio6pmoXZvO3EM+rMPbr7f1789Xqaco5PTD4hG4/0jUXuCFXv7dL89XqsJ9P&#10;s9LC1JgVYkjxSKyi4JAN/cPsHfXnq9Vg8vSjC2wyXEZPLfzISoAUB7DxI7g6eHx56vVWz1cyRXeQ&#10;y4aGRBO0skAFtwjJUMWN+/YH2c9XqIfjWAYm2JSU5CwSyl73A+yNR7NRbuOer1DR0ay9LR43TTeY&#10;XdAV8rv9q53DQnXsPhz1eq7joZlDDsRy7SS1kYDo29XsBcrfU9rai3PV6j9ZVjWSm+XZBEzbSTay&#10;j2W+7vz1eoQhFOWFcZrsbAJuFrAGwA+snnq9TBjWJx1OGRQCSwA2sCbGxuSdDpz1epKY7nfysPeD&#10;DHs0caqrEEkkHt9nuR356vUSrqT1lq8NxCOpdyRM7QG9wAb9yBc+3nq9QUT9YZqCd5ZahFp4zGdi&#10;9ig9mthc6Dnq9TLF1xwevr56ahaxnlKoJGvsB7/Vc9+er1NuJ5+ti7PWzqoWOaW8RJDEAgJ37Hvr&#10;/Hnq9TJl3qvh89LTGrjmMlcw2xmJn2E3906aEd7G3t56vU7VeO1WK101NQv9l9pJI2hLkC9v1PPV&#10;6g5xjMbU2N1EcgWVEQqP0a2B01N1vp+vbnq9TDLmmCmqYqhkSWSRlVVUKAbfvH3fDnq9WKvxqn+W&#10;kpamO6lbkBgCFGpCEW2k+0c9XqQGYcZmrMPlxVVeGmLxABmDN7gIFiBbXve1+1+er1BFiuZcTq6l&#10;ql3sXKq4BAJA1B8NdBz1er//1UvB0MmriswoyrykBlO02Nza+p7W056vUucC9OyYTWrVyLZb2UEA&#10;kMdD28L/AHc9XqFGD09YTHVIylmkjVmdlJIB1/K+luer1CFkvp1FUPHWVFGwEbBbEaC1xf2ff8ee&#10;r1C9PkuKmp2k2Rx7v+O1IB8dPbbnq9QY5yyRhlK1X+gDJUwhUY2DKOxYd7c9Xqql6n4NiNFiSSUp&#10;NPHC7ncVO59L2v4EnW+un089XqJnmKGtjxSOolHmQoWO72MxuSx+vnq9UWmqo6ipeLECkYTSMKS3&#10;ukHVjYAG5tbXTnq9WOow9atGjk92G6AsBYtckWJ7/Tfnq9TjX02MVVRT0YpYmpooyiNEqIwYaWaw&#10;Ba41uTe/0k89XqQ+JYNV09E0FIVBYuvewsDqG7i+tv7+er1ZMOy4wpUBVYJfdDt3J0sxuBfse/08&#10;9Xq9BRxGvloZmMUMhKhyBcFf8J7e9356vU15pglob+bM8kRuqXAFzqST2+jnq9QXZio6c4cmJyXU&#10;Sm1zcgEaW+q/bnq9T7g2JzMRSwfo1ikisB43FiR4EePPV6hny5V0sOJGmnkbe133kEBQD/A/qOer&#10;1LuixurxLCbVh8xjNN7pFmCgkK19bhhqNbj4c9XqcMHknoaqCoRz5kiCNQovZb6g66H6eer1WOdB&#10;apFpY6SpYiTenuk2a3ZjcKbiwuB8fC/PV6rx/TxXiKiNPIQwVVZWAAuD4e3QADnq9Rp8cqIpKOTy&#10;7Btp156vVUl6uaaeTDJ3UbpoQZFLkdr+8L+22tv6eer1ahvq9pIafM9TU1YCmsN9h1Ba99CdQddO&#10;er1VpYtAkFQa1Fs4ZgO/jpp8Oer1M7LFM7Pvvfvfw+jTw56vVNwZwlXDTQsDva1vG/8Abz1eo4PR&#10;boxmrP8AnKLAoonjWTbKZCtksDcKD7TbX9p56vVsY+nX0NLLhUf88pHSYlXuxvcWtoF0GniR8e+n&#10;PV6jx1vpsyxT4WcOpMMAnKoPOBJtYi4sfrHPV6kWPSTh5mZjDusCSgW1xqRpz1ep5yL6SaDCfMnq&#10;YzUFpXkACAFSTfbc9wBp93PV6onUnojiNVhpWOk8mOn8zdGAqhwL7ALnwNvvPPV6qU+tXTvFsDr5&#10;IjCkNQpYuCvZdbgEeNjf6e/jz1eoqFN0/rZ5ZKWVCUlttI+0xZjcA+AN9Oer1Czk3o9j88oWfDJF&#10;SnAkDMqkML21Av4e0c9XqM5039OdXRNIxhMkMm8xr4qSSbXN9Ne19O3Yc9XqNnk7oDSYT8vT1cLR&#10;SoSXYFWQWJsosSLm+v1c9XqNjkDo1RYU0k8kYaQxMLFVAt9oNY3Fx7R356vULWDZSjw1EmEK+WbJ&#10;oFJIPYn+HPV6lbVQxRzmoqWAjj8tLqAQV7AfV256vUojQUtVTwzU94ghVVaxAJ7eHPV6kRmvLdPU&#10;M1lDSE3LdyCDp309uvPV6gvxfI+FVVN8rU0y1Er3W7i5IPstp4/Rz1epuwTozgnypalg2SbvLZXA&#10;Ngfzt9Hw56vU1410YwJ3rIcOpSdoURgLYbhq5J7EEjQDtbueer1E06zdAafCqRMXjQp50ksYDgsW&#10;3pe9/ZoRb+HPV6qier3SufCMKrYammadIm3KCbhSTobX/d8Oer1V85kwA4efMkbarbmUm9rXPf2E&#10;eznq9QYRTzLIyROH94lrgG30c9XqeVpn2iR0t5h22HYaa256vVMeujpFgPllnBDC490jsAfA89Xq&#10;wYbAKiWorCv6XeWQAghRbUDxtz1eqdSYgaRY5a0gbCXAHjfw8ew9uns56vVPXEhVSCWR/wBIDYez&#10;aT3+rnq9SloayqSeSfcF2Aam3e1wBfwv356vU40FfickL1yWkjVlDWtq3iB7QO2mnhz1epTVWJ18&#10;0cZlKGO12DW9259nc2789Xqw4VjaVADtYGN3RQQAQPAj6fDnq9Qk5OhWsxWKvtu2gqV0A07EfR7e&#10;er1Xq+j3KlPjuUP5hVobUhG1zoCoW+6+nY6C3j9HPV6jl4zhWI02VZvJDyNZtXFrJ3Fh7e36nnq9&#10;Vd2aoqqephihpjukV90lgL2Oq/ZuSPHw56vUqejGQ6hsTiFeWKB1a8iDcwBOvu2Fzbwtz1eqwXCc&#10;GmTEH+bVo/cUEahQtxoLr9f0c9XqA/qTjlTR4bVJGbwJI6rcgBAD7tra/Hnq9RRpc7V1THU0gcK8&#10;pIv2sRoCBf4DXnq9SrwjF5aihdsTbdIzLIxawJAUKDb4gfx56vVExXOkNBiIeJhY7m946BQp1t4a&#10;jnq9QM4xnhq6V5K+7xsylifecqDo2nhoO3hz1epipc2ULiqxOa4t9kWGuvYa3udL89XqMv01xmsx&#10;WKmpqZvNCsZHjJUkC1xp7O/t789XqPxl3AMMxTDaWfF4bg7yLk6t4D9fZz1epXVWW6erAEaDyYFI&#10;KgG24/xsOer1QT07hRUgqrxKd9htNiCNOer1BjnLpvh1MY5JgLhGK+6QCPj9J56vUXLF8BmgxRI6&#10;iO4hWw2LcWvcXv7D+3nq9Rg+mUkUE9BUOjqtXYWY3Ktc9/gR7bc9XqPDkfAcLEVXiNa6OUYtGPdG&#10;3t3ve40/Mc9XqWVHg9LiddBPUgCJN1jcA39p56vUr8BytBTzwy0llO59w73PtH1c9XqN1knA6WlC&#10;zgmTaALnwPjz1eobYqGGKFdo0AP9/PV6ir9dooEwWUAaPe4sR7y+zw/U89Xq17fVNglPQ4rLiciX&#10;kndjcGyqv2feHa2pH389XqpZzZhtLNXVNROu9aYvFdRYPcA2XQA28SL6/Ec9XqB2uxLBsKo4ailU&#10;RFA24aAqw017aDvfnq9TDBiUuEVUEciHY+5mIAPe5v37Enw8Oer1cafNFNh1cJ6idaengJMjNooU&#10;nVjobW/v56vUta/O2CpXioEt4QDaxsGLX2/XbWx/Zfnq9UzL2YJJGkfzvJiAuqsRe+pvb/WGvPV6&#10;hgyzilNUUxrQu8vtS19BqRf4gfl9fPV6lZQSPBUSwSz7lGxAmhCr4HQE6nnq9XPFaOWd40qoy6AM&#10;VYW3ArfQeHvX/hz1eoO80w1Khw0Vlk03EAFgLdvpHiOer1AfjLY0lbDQU0yph8QYhALkubXJPw7W&#10;tz1erDR1FDXYvDU0kTUqtYhHszFk0YkgCwYi4B1A0JJ156vUeXo3iFRDSxVNSrvBv91gNGa2oJ9o&#10;Pt56vUeLK+I1a0e+oYoFKh1W32L97e22l+er1KLHK3CpIYanDI9kEsm0MyhQe58db6c9XqB3qHR0&#10;tHAGuXmkPmbu5BbS3ttbw56vUWTGcp09ejI6FpGuWuthZh4X+nv9HPV6gobpPh0rxCmo4oZYJGO5&#10;FIBW5ADjUEr430JF7c9XqHvo10MFPUQmRI64NJI0gdVewYmwAYGwVvu056vVah0+6QUj0HlI0c1o&#10;7oqoRYgkN8PHw9nPV6jpR5XosPw6Naa1orLoACARYgfEc9XqJ51mxKgwfZRx++wdpmK/unW9zY/d&#10;z1eqmDrtnbEcbrdxGwBpFXxJUsdfu1v7L89XqIXjecKrD6mOSjcqqSLuJsQdgIGnbX43v4689Xqe&#10;KLNddJVu0s8Z3ki6KAdpXUXHex56vUIeWMXRlaIyhybbQxIvcdzbUWPs+rnq9TvhGJS4rTVVTMgj&#10;aR2RCDeyxkhj4fa7/Ra/PV6kpimFx11PJhfmbFkJYkaEj23Fv7+er1BJVYdVx1rzQEyRmykkXsQb&#10;AkfDvz1eqbXYvTYXEI3AlZbIUNiLm5J+o89XqR+LTQTyqyllNg6hVFrk2INtdP18Oer1S1xZ4qX5&#10;ePajrdVvaxPjcc9XqGTIGYqqH/RWdY2jBYvp9pQdqgXtqT356vUNuVs5hXkWeVjLJu1sCmmrC/e+&#10;nhb+PPV6g+zji0slKlRIbgzyIxU6XGoBv9Nvpvz1eooudpKeLEjM8JaaNdu5jfcCS1gPbz1eoKZK&#10;xGLbUZUcliR23aiw+jtz1epMJPS1M7tXKCAAF+Hs9nbnq9TfUxB52iVdgFjcdiSf2c9XqUlJQCUx&#10;uV2JGG92wuWt9o+32jnq9UymjndTDH7jrYE+LDw56vUrkxKqpqFhJS72eQbyTYqO110tqOer1CjT&#10;RUiP/vtvEX8rYpsTrbcToLg/kPG456vULWV8LjjqjV0yK0kgCe1jY9z49/D+nnq9QsZNiamzCk1I&#10;hRpkIbQ2G1tQb3AJGltL/wAPV6jj5Nw6KsrailpgLBdJAL7WJvtXubePPV6js9K+k2NYnPDTU7Is&#10;0sZlPnAkWPbQWOoHPV6jy4b0TWmEeHzoGSkRHLILXk/xEd7annq9QjZfyLV0dYlBGhkjJQ3IuD7b&#10;2W3PV6hjybg2IU+PyF0tFE6BLCwABubfA89XqPtluP3FG3b21HPV6hWwuOcizvcaeHPV6suJ0MUh&#10;ElrgN2t42/U89XqBnNeTY8RczAFT47fp7+3nq9WPAEbCz5Km22/vW7nnq9QkxZhkv9vTXv489XqS&#10;GYsdmq4PLjH292vhz1eoq2bMCxmTEJcTmiRogrXY6km9wbbfz56vUhMEwKaixM14S5KkOrXuBuN7&#10;c9XqFSGkoKKcvYDaouw0A/Uc9XqXuH08e0AEuTqBqCNfv56vUoaXAXP+Xj2gka+A+nnq9StocIjp&#10;43WQW1H0dzbnq9QX9R5EjwOp94oqRtttrc20v9fPV6tdn1zZnqoTTrKzQyeXIFP2STbx8bag89Xq&#10;oozXjklZTTSYogZ3lKByoudpFiPp/Lnq9QMYhFLhsyqitO0xDKgBtY3uSfYeer1MWItRiWFoVWNo&#10;wjFQwvuJ1HjY256vUH+M4tUVtd5U8xJLMqgLYbgfE/Dtpbnq9U6PEWxtNk7sBCgRbnsVGot4jx15&#10;6vU1TmnaP5Yu3lMH3N46agDw+F/Zz1epmWt/TU0VMSodCJiF1LE6BT9Gp8fy56vUK+X3qKaqWOpB&#10;aIhSBfUk/t56vUM2CzVFZXl4LIoO4m2u4Dw8NR489XqHfI1bHNXQ01YAyixewsxABsdTa/1c9XqG&#10;/LlQ1NWmmmB2Mbx2F22kG6ix8eer1GE6fYmKOpSSnjZZWTdGrA3AFwwI18NbHnq9RsMk4hE8CVMi&#10;FYgULlNoJ8BcaH4c9XqMTgGOLDVTyqNkciq0ewro1vtN7b9re34c9XqGXKOMJE6SvIfMUlDusVIO&#10;t/vHPV6j+9E5lejWOoYHcWbQ3Hbx56vUPtbh1K0IklRVBBsbdz4c9XqJx6hsv4BimR60RiN5plkR&#10;ATYu9rWNl1I+Pw56vVqv+ovJWFwYvWwzSIvy7tCQn+LUjXTSwtf2356vUQPE6KmogZaE3qG2oykG&#10;yoT3va30e0g89XqYMcU0NMs0cbStcKbaXLHuR3+PPV6peXa6iXFoqNFLSm5djoLi9h7L3Fuer1GM&#10;p8Pq0EZp49wKgsRYW73vz1eoRcCoMJieKkqQzak20JF73Fz7eer1CDheJ1eDV0EFJG0kSuQO2hA8&#10;bnVR7Oer1PiVUWGYj8w8rmSdyRGDdQDc9r2Hs056vVKqs9T0lPFHSbp/LswVrkK1yPy9nPV6nPK1&#10;LS5xqzhEUQVW2+bIQdyljrIbAm30c9XqknIsiPPQvEflaO5ExNwwv9o2Ww1/jz1epywrL6QyzJSo&#10;sZQAMWFgALkn4356vU418tTT4Usie7FFuJUWBBFrW1Gn9nPV6gbr8Qxivllr0iBhgRXZ3IUIAwJJ&#10;uLC3iTbw156vU9Q4dWvKk8kmyKZwXU6Ead1OoFz489XqXOK5Unkw81kToKiONjDIQxAIFhv27dCb&#10;XAIvrbnq9SKxGiiqqT5wyssoRNyk3UOt7gXXQbvb4fRz1eoq+a6qjTMq7HEckltwUgrZTe4K6a9h&#10;/Zz1eoNqqqrsYramGK0Ucjj7cgBYC5uF7+B1Pw56vU04jkmkr5lfytjOVYyACzAC5X4HS+vPV6nO&#10;k6c4TMpnSMBo1LC5uWHckX0B1tz1eoQcmSUOA0T4ckhYyyOVYmxuQQL+wr2sOer1OWJYrMg2KLyL&#10;YsRYhiNLn6T+uvPV6iv9U6mhpilWRsLkBwulmOnbvpqCf7eer1FmmoGrcadaVyhVg2lrC5009nPV&#10;6hdytljGmqP5hVyrIzqVAIsUOtiDcix7c9XqGXAcsTMYDXRsrxWLWW+5Rfb27Hxuf6Oer1LifKWF&#10;TeSKstIgmMyFdNpa+hGvbtr8Dbtz1epVfyemXCYjusY7hoz3tqdL9789Xql0uMQSBaGSG77jta1j&#10;Ydifr56vUoaOeulZcSuGmEjKfL0supXS/s0J9t9Bz1eoSsHxJYSKZlCPUk+Z4Ead7+21+er1LLDs&#10;MkoVqYaRiUKhtrWJC2uW9o+kc9XqErAzFX08W6RSjRb2AAuQRYa9x2/Pnq9SroqaCicyVziVJ1a0&#10;PYDaRaxHcjvz1ep/xLPDUOHB6JxHJTqsY1ViRuBPgbHS/wDfz1eoN8V634rR0khpzHUTxxGN5Ail&#10;rkkdgNDrbQC2vt56vUj5OvOIRQRlyfMKAPYAEELcgGw7dtOer1CzhHqmx+hSkhacCKNbIi97WG3X&#10;7x9/PV6h1o/V/wDyx4MTknAlRA3vkCxAO7Txv3056vUsMC9dS5mq55ZATFAAzlCQWT4DTxI1vz1e&#10;oyOWvWzhGORiV2eCOIKEjZ7l/EW+J1+7nq9RmcpepkToasHzI5EVgGNmW33/AE+HPV6jBZF6yR43&#10;FFMbCOUsw1W5IOo8Oer1DvRYpFVxK28o8ykm50Hw56vUhsxYoGSWqmAAF1sqgbgD8Phrc89XqrH9&#10;SOK4bhXmeUVNU8Zb903Gtgf6Oer1UkdaMxQeYVjnSnRIrbbW3DcbqLdu/PV6iC5mx+tlaogwxk+z&#10;Y33Esl7nafAn9e/PV6i9YziVFJT3rGLM5DMbEsoXsB7Lnvz1epmp56WqUCXajuQysbFtO1vp56vU&#10;Y/p3XVc9R5flIkMaAbye5GguLaHnq9R1slSyrSJPHGoFmY2IJJ11+F/jz1ep4w7D5XxkyyMQZCSg&#10;BIVSO9/r/bz1eoUo6aNKNk8xY9oQjaAQWBN+/h4ffz1eoPq7FzWUs1FJM1Q8atGGZRo265I+rTnq&#10;9QLZkxHC58MgiYCN45GV9Llm8Df+jnq9SOw6hhqK+GugG1YZC0gawLWFvuI56vUuMGMlLv332vIX&#10;RAQCq9rc9XqE6Olnrvl6qki95FdCHYgE3IubAi9v1156vUPHQHL9RUZgop4Io9/mSBo7BmOthY+w&#10;kA/EW56vVsU+memlwuJKevICssbru0Kjsf1/p56vVZxl7EngRY1Yfw56vUN2C177dpIvz1epc0tQ&#10;SRdtdNNO/PV6nRXcrbb8Pbfnq9TFVuim5Hbw56vVEkqkEZutu/0X56vUhcXkjZGG29weer1FB6wU&#10;LVmFPFECD71zqCO2n589Xq12fW50+w6uasLAsHp2CoRYAr+8Pd/hbnq9VA+LYJS4fWPTkkxxAoFu&#10;WPc2bx7Hnq9R2PR10QhzhmaDFsZjWWkmKg20F1Hu7vZck37ffz1erav9M3RfBMuUkYpoAgREO3aL&#10;G3b90aa89XqsfwXA6U0yO662tbw+7nq9T5VUg8uyoB8Oer1ITElETmN7Aaj489Xq6oaiGAAEBSPZ&#10;YADx56vUpKfFjH7rsAvh7eer1ZJMXpv3Dc69+er1IHMOJpUQssJB2hifG3PV6if9YcIbFqN0eMFJ&#10;VZT2IAsNSPZ489Xqov8AU/0ZxxYcQp3p2qR5doVitYnUgC9tPDXTnq9VRGaenuasDlWGtpJImjLt&#10;JuFjYnUeN7C4+nnq9SRy7Q01Djs0SxF0uHVyLkG2i2Phfw56vUPmH4v5m2GoZCdpQDuQ5NrCx8PE&#10;/Tz1epxo6J3oJXrIQsouy+BbXt9Pjrz1epEZrxuZ6SXD4mCl7qzaaN2XTv4c9XqLBnKfyaKJ6pj5&#10;jSMZGGhYX0OnYnvfnq9QW41MtPUCUXlWVAFUHuQb9797n9b89XqUGWoapYZKukhPzDlPdLFtoYkH&#10;W5toL256vUq58DnhVqimk3KLggjQMRqTqLjnq9STxRZY6ZIJYFE5sI37A21J1uLeGnPV6lxlGmnQ&#10;082KiIVCAgMjBlCm97W0v8Oer1WremWaliGHVVMDuuBKxFy5J7ntpbT6uer1XmdNsQElLHQItvKB&#10;tfQAd/289XqEnE1jqI5GuAHA7Agbu33j2n4c9XqIr1wkhOH1VJ9iXWxIIBI8T8bHtz1eqpDMNNJU&#10;49BHTIZJd8vmC4AaxOz6CD489XqNH6a6SN6tBWbHqacn3jYsSW8Dt7jxtz1erY19PE4FFCGjN9gG&#10;7Qgjnq9Vk+TqwI4ubWt21N9eer1DxQ1izIEBtp/q3HPV6nVvLtf87W56vU21tHDOtyoNvv56vUBO&#10;bsOptj710P0fDnq9VefXvLuD1mFVBqUsJFKkjXwJHPV6tbH1K5PjwXGRDhCozKJHIAsBc3UA2Gml&#10;tOer1ELxzC4jUzUCsu/c52i1gSLnX2+wX/jz1eoDMxUscNEzTwB2YtZwAL20FxbuAO/PV6gbnrfK&#10;qKiiEe5X1Pgb+Krf7uer1Oy4hhppfmMDkkWRE2kso0YE3Gl/H6+er1CRh9XUY5hiV6uiyUoGjX1a&#10;3e1x3J56vUIlLU1SYdTPXOh27jKsfe5ttUDQ2B7356vUJeD41WrXLvtJBvsVta4YWHjfTsSOer1C&#10;pheIU0xqJKKlFHKwSNI4r7RdvdNiSdTpfnq9Qu5ezJ89VSDEFWRaAqrsnvBTexvY6ANb7+er1Cqm&#10;YsLgpZ5Y5iJAGESg2BJH589XqTdZniLDYfOowfKk2qE1Oxu1z8Ceer1B/FmaowqrJliLNKSwnJX3&#10;WPceGh07fD2c9XqXeW+r1c+NrSVtYrhmTcpttBB0uD4jsfp56vUbHK3VOmpakJV7pjI4jQQqWG8/&#10;Qv589XqPZ0kHmMtRM9pd7SC9wQG7D6uer1Gpw2VnnWFjtZbX/O/PV6hfwyp3w7GN7adh+vx56vU4&#10;YlQRVkYgUg6Agm3PV6i8dQsqU1dSzU0qAibcSLA2+PPV6qLPWV6acBHzuN4JDFEzIHYbF1c6Bvs6&#10;Dwt8Oer1UpZky9LlcnDpE/TqA2ml9dSPZY689Xq6wrqrQYDSxxTSDepJC3ILE/aF/HTUc9XqROP9&#10;WVqE+bjqSjO7KV3Agr8TrqPZz1eoIcd6h10lN8tGy+YLKu8k3BOhNre3tz1eoMarMdNR19TVFWeK&#10;yobglg19SBr3J8Nfp56vUmK98GxKrWnSS7GxCMNRcXudARr4c9XqwUODUdc3mUO0mmuzFgAAe1+5&#10;9lv1vz1epN1UsC4oKU1WyWRS3khDqQTqD+f93PV6pMuIxmM01TJt2gPbTUW1vf8Abz1eoPIcUhqs&#10;ScQG8KEAHTX2m/jbnq9QiUUS1KIZTuO5FvoARqbD26c9XqWWGrURYkHpCbOAERj7twNS17dj4c9X&#10;qH3KmZYaz/QKrasioFBAFmPj7Oer1GGy/ihmwumw9EFMYEVV2j3Suvb2d/1156vUOvTeuwmpmgp6&#10;Sadq0StC6vFtQra5Cvf3r6dh7fZz1eow+DpTYviAkpAfNglso0AUL3J8L+Fvo56vUP8ATVCx4ZLF&#10;SQKXNikjoCzDTX2ak89XqAHqVlg1kMizRyCSXaG2ndcBr2Fvj+Xw56vUSjNuSfl6t5sO94tdPLt2&#10;N9L/AEduer1ZME6bVNRUkt7xMYuUuQL+PhYj2/Tz1eqw7olkT5aSCmC+aHRUMhGgCaqAPC/ieer1&#10;WjdP8Jkw6ihSOM7lYMGF7a/x56vUN0tYso/TrtAA2nsAR489XqADqTmSVsOkglk8pltskFiCR3v9&#10;9rc9Xqq3635pMdFLDTVSTzJIp8xewj8QQVuD4c9Xqqv6nV1LPLKKE3aYiI+DEMCTexsCRz1eosOb&#10;pKamwuPdGyzxSILBbAxahm3e1fAWN/aLa+r1BLPItfVuqO6WsUc3Fjbt4H6Tz1erPhlSaOSam97a&#10;wG9w1xqDuKlr219nPV6lvFCanDRDDJeRAv2idFIJ0OmosOer1CHgf8vqzS0YcyTNECbAGwAu/wBF&#10;j489XqFDB2o8Pwxqynm8wElQgIUafaYn4Dnq9Shkx7Co46aFwCsgNiCCOx7geIOvPV6nVsWpcFoY&#10;3DkGzA7hY2IB936fbz1epU4VnnfGvyBAnXagJupt7dV8R7Oer1CThWdFlYUu8XY3uLkKQR46W11v&#10;z1eoTcuZlrqLHXqcQqfOaXaNm0HXWxvfUWtr/Rz1eo6/TfH6J8XQzawq6lRY2OgJ/Pnq9Ru3xmkS&#10;gFLtQrMUCjQsA3Y6ag356vUE2ZcXWhw14K2Nd4MouvvAgkgXJt3Gtuer1V1dT4mqq2rq1VIyxZTu&#10;UGyhb7j2P0Dnq9RaqSQ4bVrNO6iCUAb76gAgEAbdL97f089XqMVl/HPmcHjnhaUU5JWO4uhI001A&#10;9n389XqG/LWQMVzyz0kkW0BBEoY3I/eX2gD6Phz1eoYME9DGIVtOJ6qN3mlQg9wbEG1vd1Hbnq9T&#10;jL+H5SYZTupGyRkAEgGqn6vYeer1QcP9NuJ4e/8ALaktK+l2ZQLW7E/Ht93PV6jIZY6ex4PBHHhs&#10;e6SNV8w63Zh4/wAfv56vUPmE4SKdY6oIYNwHvXsSPZb289XqRnUPN0WD4crXSFSxO/UOSPHnq9RE&#10;+oXUGqw5a6soJNtW7eaxcJcgi1xfudLfXz1equHqnWUmIxmiYFSztUtMdXaRrOyq3ca6WHYaDnq9&#10;QTQyRxwz1EQ0fcWZTf3j4X7nt3+nnq9TzRSUFWUerm3EFfsmxuCCBYdwT3vz1eo1OUM7z0WHTUTS&#10;nbOxiUgkmwB0FzqLX/W/PV6hNhzrR0lQtVVMbSoi2W5UhRodg13aEm39/q9S4fHKKSqdW3sZYCye&#10;6RcC7G19d48B3PPV6ldk/CYsz4bR4isDqkyeYPNi2SKGtYMrKGBsdQbHnq9Rj8idO/N3Q+UB5lmc&#10;hVsDtUfTfQannq9Q1YZ0reqrVmEZDRhNQARJ7Qeer1GEwjpFTMy1IVAo2EpYX0A8e3ft9XPV6lM+&#10;WKPC5pPlLCwva2hFuer1JotRYI+6sW6sCLjSxOunt0PPV6kTj2ZKGjnFTHUbEDKALAlhYX+g89Xq&#10;BXGM0QzV1RPFKGjkUWs+qi+pIHj8Oer1Fmz5j8Ek05Eu6NUBZkViyC9lJAB0ubc9XqJd1RqZ8zTp&#10;FBIGaID3nBAY2Nhbb3tf9Rz1eonuJZeMUdRFJT72luWspBAN7bfhp356vUC+NZSxLFE2UtI6qm5G&#10;ewI+nvf4XA56vU0Dp9iz4em2JW8q6EbbNawINrXuDz1epJ1XTmsrawTxMIkWIn3FGouBrcaHv9XP&#10;V6oUvSMgmRXJSe4MbIBtHcWIufo1PPV6uFH0YqcIRMVYCRGbywNS1r3PgdLc9XqMD0PyxFlfNM1R&#10;S0cibjCwkkdWickkFVS1wV7kkWOliSNPV6tpf0i5sgwrCqeJjtEuyx0JBsN35+3nq9VvOX8w0bwp&#10;5DDUKdBca+3nq9Sxmx5Wh8q/tt3vbx156vUSLr/E2KM8tKCxIYEGwU/289Xq13PWpkTD66cVSxAy&#10;N5nmA2ILEWX4m3sOn389XqoWztlCspsWkjYPEsMgaR+y7bjcxNhpbTTnq9XOlw/H4a2GbK72pioe&#10;/lh0YC1gT4W799QTz1epzq6uQ4vUCVRemgheyGykFm95hrY3Ftfhb289XqDDM9XV4vipqa1AqyK1&#10;yBc2I0Pt156vUFz4KtLM9RILO4JZrAbtugB8NBz1epK0VNA2I1LBhZ1Fjcatre3PV6ps9QsEBmnV&#10;Wk2kW9h8Oer1JmSOOek3KVAO4iwva58fYR+uvPV6seGZUm+f+Tli0tu3FbgknQ+IIP8ADnq9S2o8&#10;gVlTDTwLHebefNEQYrYuVAvY9l8T3+HPV6jIZM9PWI1eJwxU8DvDLuV2Ci62Hsv2J0J79uer1Gzy&#10;f6PcbMQnWNRKVA2uRqoNtAAVuRrfQ89XqF/LnpbxKerOH1EK0ppozIpKLtdSfeGl7EWuL/Hnq9Q6&#10;03pQWGCHyQrTttsBGLgEam9h356vUuctejELvq6mG6KWJYKb9jfXSxue456vVbZ6NuhWG4JNBBW0&#10;jKqhCb6qdLix7j9fHnq9V2GCZZoIqKMImwW0H7eer1CbheW4yAlrg3721789XqdmyjEy++Brppbn&#10;q9UGfp/SPdAutuer1JPEOm0EQvEoN9CDrcc9XqQkvTgTNcR7fvB/W3PV6myryJBTkgQAWtfTU89X&#10;qSuIZWiEhutlGov4H7uer1QWooYiNygC30ADnq9TdNUR0yq57fVoOer1I7FcWJlO4jUfEc9XqTMl&#10;Z5lmXVgNfo56vU3YlVAwb17m38e3PV6kNi2NLBcglW0sbG2nf4Hvz1eoD824l5lRNJJJddLKNB4f&#10;nz1eoI8TwvD62RhVKLC3c9y3t56vUxfyOlWZaiNVj2gIB2Btc30HPV6lngeEQx7UrFVpAGKk/XoL&#10;Hx56vUpKnDf0MZpnundlFyb/AE89XqR2KR/M4XUGlC2CSD3hYkWNh9OnPV6qv+puM4dHik8eK2nR&#10;I9yqNTuUG+vbvz1eohHVHHv5XQwhCfJV3YgMFIQ6m5PcXsBbnq9RKM259hq6yRcTn7yhoYkTbYFR&#10;Ze+pI1JOvt7Dnq9QXYpLhU0Mj/bkIZgGBsD3sD42+nnq9SIoqukhDVbsGZVJKFTtGmht8Dz1erHW&#10;wYdi1FTMsoeTduViOzXJBK6WI+rw56vUqaHEZaWVKySRWEAYKmh3MRY3HiPGx056vU/UGLYbDQut&#10;Km16hGZFW1gxa5J01BFwALfs56vU+0tXNXTpDUt5cBRAl/BlU+79ffnq9TjV5gnhSoqqZQ/lInho&#10;zXsQfD7+er1e/rBB8yapk8qRIyvuWsCx1+NrePPV6hWw7NVKYe/2kXaB3sBY293v489XqWWF4tCZ&#10;1MatOhjWQgWJ8QO9h3HPV6jZdC8zTxYrDLUlVRQbagAKCbk6+HPV6rYaTA6HGcKpcVlDIk4Cbl7g&#10;AeB+Pa/PV6g8z3kiXEMArY5IRURJtBa1mCA6Gw7fE89Xqrdzj0frsendIKPZ5m5rgXWwOgA9ovrb&#10;+71eotlf6bseiq3l8l9kpNyEIBuSDb22Hjz1epPn0dZ1rpnpcJh8uCFQU2RBSq30te621toP489X&#10;qS1V6WMwYfQSSANJMVewdRfcQQCAANL689XqSFP6cs40khmq6L3YwviSbnx+yALk/wAOer1OeJdF&#10;MYp5Iovkv0m7cwtrtt3BA/P6eer1JyLpfioxBBUQskfmH3wuii1rm3h4eOv389XqtG/D/wCllBT9&#10;UaSrkkkeoJKXkuSouNoUn9063/ovz1erds6I4LTnAYSAqjy4+wFr28PrHPV6jTYdlyCVbWB3eNhe&#10;/PV6pNfkuOWMp5Qfvp3ufuHPV6gUzl0YwvGKYwz0x8dQLEHnq9QTN6dsOp7VNKgDjS+0i/PV6p9D&#10;0trcP3BFACkWIFjbnq9SjpsFnpEIZDp2uO2vPV6s0iGFrk97eGvPV6o3mgKV3Hxt9XPV6s8daie9&#10;ITYdh489XqkxYoI7Taj7+er1YqzFLxtIPdFjr256vUAGdMwBUkc23WNhrb6+er1UmerOtxbE4KjD&#10;aWqSRwG12soQG3c6j2dvjz1eqk7HOkeI5nYTTQl5g0jWANmJNgCPHQX56vUt8nemeTEaaGplMSzM&#10;VHlbb2OtwQPEAdvp9nPV6jd9OvSDgCv/AL9x5irGWEhAIRr32bRrYWJ1+jnq9R0MpemDDlpErKVF&#10;RIgCu2JQWA9tu4Pfnq9S3xH0w4FiTiorKRHklVtpVAtyRa5tY6fr489XqJt1b9HtVNVPJh9H8uG0&#10;drblXuC20WuD4n6PoPq9VeuZPTxUZKIo/IBgNQzFkjC79/d7akk21vfnq9SQwikrMsUgMC3eokci&#10;NQQzFdFN+1z2H1+HPV6rfPSviW+ip1R/eIMkgIsQT+vjz1eq5Tp1V1E+ENNVKqkErqdRbsfr56vU&#10;29QTUtgTiL3JkV3XcRcg9/br9PPV6qJfWRhq1tBVVNrqoubj3gSPtaewG/8Adz1erV9z3BLLiVbE&#10;9M6sGcLuYG4ViSRa4F/Ad/o56vUX6qplCSPMirewChBYa99LDnq9TVX4ZUJKscC+/ZLX9jHUDTx5&#10;6vVzYs4aBnAfQFdtrEHUXHt8fHnq9XVRHFsgWc3bw8FFz43Oluer1coyH8ykqk3WOlu58QB4a89X&#10;qxQYUrRqavdvcq3u/uqxtrrfw156vU8yU9XWQfL0YZAkiNv/ANUEXuNe/PV6jPdLqesjrkYn9A7L&#10;ZRqL+NjqbaePPV6rX+jEtJS4bBFUI4dZDu2k2APZTc3t/Tz1eqwbJlXWUn6WAq6RrH5aAAkixIW5&#10;8fDnq9Q/UtWPlvmWHlSOBHYd1Pc6+Pfv9PPV6pk1QssDRli4IFz2Lso1+s256vVOqMcSnwyNICE8&#10;4Bdq6FmtcqPjz1epdYLmEfKhQoVUU3BJsCB4jnq9WSjxOFYXCkXfeyXNgPhr+v3c9Xqf6HEVq8Nh&#10;x2hkRljVX2qQQwBB0PPV6nqpnjq4XxjZsD7bgWsATpbx9nPV6nHD4Ip6k1MPl7rG25luVPfaCbkj&#10;4e3489Xqbp6SatkkdnNrtZSAAAD7fp1/u56vU01ENPKWprK0bFSdSLMBb4eOvPV6mKuo1+YKKPKM&#10;ewgkk7jbt3tbx56vVCw6roMSqFSNr7S2zeSCD8B7L89Xqy19X8zVKtSVsQQQLXIHx56vU0YfLS0s&#10;TJK3eMsxFgLg/ZHxtrfnq9T2GqaqaPywt1PvWuAVI8fq56vVKnxCWKULSBHAG1husVHa/wBnnq9U&#10;iKCqrY9JPLjUAn/WNzpf6uer1L/JskNfVU0LR3jS6uSSQRc3sfaOer1HwyJFTTJCtKo2JYHcNSB7&#10;L+3289XqGaGgalcm+gB0Fu556vU2V8qwMIybMxJN9ATz1eornVzMctHG9KCVVw4Y3I0ufe/jz1eq&#10;rPqBm6pw1TLVzEiN5EFzuJVv3j7Oer1F5rs00U9HXN5/mPRxKwC2ACbvtH+Gnt56vUiMe6mfP0uw&#10;SXIs41tcAW2/HuDrz1eov2YeodUIWofObaJVCRabbE3sPpHPV6g4xTONNT0ctOkj7pZBpvIZWB1A&#10;IN9vw+HPV6gRzVnarioZqR5C9O5Pv9ypJ7HXUfHnq9QL1ObKmpnigWbUIfe7gDXU/Tp+t+er1T4s&#10;x+bBFFMbuxK3Uamw76WIJPjz1epXYFi0ZqJRFTzpEhQ+Yzho2YEg7RqRtJ8fb9PPV6hCgV54FTzA&#10;WZg+0exdBbTuDrc356vUZTpnmGgoKuOWqYvUNtUqp+yvtP3d+er1WEZNzzMII3mVAYt20FQHMftD&#10;fcf7+er1LafM8C0rYthb7mtuEjDQH95T4+Hb489XqBPNfWDEKeWOqwsebNYl4zcBRew9tvb93PV6&#10;kTJ1gxirMgnFpiS6MhvrfsDt7fHnq9Q6dNepVXiBpsPnJCyiR3JsbONSC3jf9h56vVZT0qzJ86qU&#10;lD7qhPeYWAJ56vUa7CNyQq7BbOpLK1gDbx+/nq9TXmHDpqoERxB1cDTQkDQjv7eer1Ew63dKlxKj&#10;eopFKm+2x1Gve3jc89Xqqe66+nahq69okFoIlJLWUMzFTqexue1j7Pjz1eohWYPTNHUVSVUQWUUy&#10;MrA6M17WJOlrewXv256vUjo+ldLg2+nNNv8ALKvGiEDcACNq6gAn46fx56vUuMp5MijBneEJtLlR&#10;exLHTab3Hfw56vU9YDl2RatkEV3RiJCSNo0BKg6XAPs/jfnq9VpXpZ6YihxgVmMUtz5KSxM1gEB1&#10;Om24N9dfDt439XquY6dZboHaOeVA7WATsAFt7PHnq9RrcKpfKSxftc/Hnq9S7w/FfJGjW/U/089X&#10;qkVWNvKgS9tOer1Iusxl4zZrki/w56vUhsQxiZWuj66+0Dnq9UalzNIGs72/b356vUqaTM4WqsXF&#10;vh356vUrYsyqZQqt2tz1epTUuOLqQwJtb4256vVLmxVZNC1rX9mvPV6muprzKgkVrgc9XqSOMJFV&#10;p5qnb309p56vUVzq/knBsYw51q1A3FrsfEEDTTX2c9Xqo19TnRmjpqat+RQtEgIhVPZbUadwT7ee&#10;r1VcS5ejw4VEdRA/mqAAw1UG/wBn6bew89XqCnFcFhpsZlp3Tb2KBVtYDW7DwIPPV6mifCKbEoH3&#10;ku7yiQE2W4AI+NiO/PV6k9UYe0Rp6OlIeJ5SrqQtxYXPhftpz1eovmZYKuMVlJUp5ytM7IoA3KLF&#10;dbeDc9XqL9HVU9XJLNVRSQlC3lIV0Yn3bC1z+p56vUgqXF4cVpZRh9njLSbzfVQrWZbjUEEH43uO&#10;er1OfzjfKR080qFEZnuAfZ4kXuLeHbuR356vVIwyddvzUoMTybgqj2A6WGtgf4d/Hnq9SmiRr0vz&#10;XdtzEk3IPcED8+er1ZZfmai80VncOLEjQe9uLHS5t356vUoKeaOodqgvskpyzAnsbg300BBv2Og5&#10;6vVOgT+Zx+b9qdtV0sPE3vz1epPLg81HXVGJTXE0bbdhYgAEXOh018NOer1P+HUVFWU61E62KWkF&#10;9CWB1Cn2256vVMxPB/5hHDFhbCOKQOWW3vHcb972Fz2H3ePPV6k1XYVLEI4N5SKIHfoLXGov7e/b&#10;+nnq9U3DY62urRFSzLCiKLBVAc62Fm/p56vUYXp5VYjhPl/1itVMu6NJNgB3MRtLe0+BPa+tteer&#10;1WI9GcJw7EsypiKQxvKIjCJSdY1JG8KRoNx1I8bD6eer1C71Gkhw+IUasjRDeiAWa5Pc/Tpz1eqr&#10;brxWT0tSvkRrT0cSlj2AtfW4B0Gl+er1FciqcMr8dgkE+2lsSG01fuut7WI56vUejoZlWmxCrevn&#10;lRR7gOos5YWFj7dL3PPV6j9Zd6ZT1WXRURbEsXRrKLhQx0v3FwBz1eoMc3ZNlwiKSKuQ/K+aQFUD&#10;cq/4iBc9tQOer1IWKkwqCV65FLQoCq7tC57g7e4I+HPV6misposVxjfLLuBQMU8FHcWv3+nnq9TV&#10;V1kdLiohdDEEDSLcgKRYqvtFiBp7Tz1epO00U+JPIraWuwItopN7a/Rz1eox/RKSpo64Q4OA0jSR&#10;h42sCV3XJBt4Lc/Vb489Xq2GOjssuKU9HT0QDAKgdQQQbLbdp3BN/v56vUeihwBRCkrLt2gXBHcn&#10;9fHnq9TpBh00bhpFJPcfDT9vPV6lPChWGMlfsnUWGoPPV6pYhjZSoXbutYga2Hh7LHnq9Sjw50QC&#10;WPw7Dnq9S0w+u3ECXUr9Ztz1epW+dFJTE7PdIv8AG/PV6kHjWAR1kRHl9xppe1+er1AXmTpvJXUk&#10;kKqoDbv3e3PV6i6Y50DqaljV6bkvYC1z7B/fz1eoG8V6C4rEkkM1NuG5inu3tu9l+er1Fx6gdFcV&#10;w6sR6hG37xKbA2AQEC/32t7Oer1FoxHK9cuMtjUqBY42djEFCgsLqNfH6+er1MlVUU1Co+VZ0kbc&#10;h/e2h73XT2+PPV6ldgrUi4WaKMmBYwqm6gH2XHwPPV6nmXCTJF8thS2Mai5NgWBBOg+u9/p9vPV6&#10;kDm/DMOosuVmMNeRvLVQGIWxAIJB+nnq9RAs24hJSfMSb97fowt9CDft7NR356vUU3Hs/YhhFdVY&#10;c7RySxlbK3ZUbUXNyPDuP6Rz1epIV/UqWngk8xhGJbXUEkFiToD/AA+HPV6kTTZvEdQIYZW2yFSR&#10;f7PgSRfW/wAfHnq9XKszY71IpKSRljjlBGt9PYQL6E6256vUpcsdZaPDq3y8VZrQqFT3SNd2ttLH&#10;+/289XqG6l67/PwTwR+5CyX2qdRv90bh3H189XqDvFeoFThNa1ZBOiFtzDeQVCqLEkaXNvA+PPV6&#10;iZdRs7VWaKsSUUyj3zudmFitzYKGNxbx56vUk8sSQYlVl6gWDK4Go2hgDb4d9eer1CJlLCD5sUM+&#10;1X37gutja9ze1teer1WDdMMSqKDF6CoXfeJroLXRXAsL2sLH4n9vPV6rQMr5vngeKohkVZ5SgeMq&#10;QCQe58PE/qOer1DNjWIUdSqxUJHmopQsuhDFDe3u69/1uOer1M61NAuGL8vIROmxUZwWUqnu7bBf&#10;ouT7Neer1RZ8yQ/zWbE6whIoEtsUiwBBF0+nvc/H289XqSGKdRosPS9mbzHXswuI7NtPsHbt/Tz1&#10;eoGM09UJsVbyzZ1uoa9jYdza/jfQnnq9RL89Ya2JZjeKmbzDIqkkaqhIte/03HPV6kxgXSswSD5m&#10;IzghnQKuhbUXJ8bjsP7eer1GV6cdHqOqiWorozHLvDewqASQq38D+z4a+r1H4yj09lwTD4akxNAK&#10;fYCWADEM17n2g3+rx56vUZDDK93ojBXFbRBWLAEe0DX9v9N+er1Z3rmp62SkdLSyxq19AbG9tO9j&#10;7f6Oer1AxnGhrsQovMspKeYWIGpDdh9n4d/6eer1E0zt0clr4hP8r5st21X7QDartA7rr3/o56vU&#10;g8kekrMOap6x1opV8mRAX8slbsLkn3ddD4afXz1eoy+U/wANnHsUrYq+vqJ3jdgrQbERSLXtbZu/&#10;P289XqMtkn8NaHCnEny5AZhaN7EhbnQWBHj/AA56vUb7L3oUwPDmQRUgV01VpF3FT7ATcW+HPV6j&#10;G4J6XaOipRHJEboF22tYEA66aa356vUmcyelGLHFSqq6fbJchhtW4Hgb2PPV6i7509H1QJJq2m2p&#10;5SMm1k3hwew72H8Oer1FazR6OcVqkWIxhljDBlEQAJ7r8dPgeer1BLX+kjEqJFlioG8x2ZQSLG17&#10;kC5OhHPV6he6Z9NMUyTOPPp5FYuG2EAWC307kW/s9nPV6jRJXVBhSeNbRRbQbpqCddfH6uer1Az1&#10;K6ltgmDS10aF7GQOSTfU6ePPV6q4c+dW8NxJqioxR97fBbkgXNlsNPe1/bfnq9ReqnFWxSk+XowY&#10;xJv3MwIIU3sCPiOer1IWTLLYzjMVHTLZIIgAdt7PfUAj91hYjnq9Trh3RCVDUfORR1EjAyKxUix1&#10;Fh27fx56vUJnTDJ9bSz0s8c70L0rJIpjChnWI/ZbcDo1iGvra9iOer1WLR49ReRHVsRGNgUtexLn&#10;ueer1Fg6wYBRVGGPiaO0k1SWj02BSd19D9A7/s56vVX1iGWKGnxeWJ4WMgdlYEC4BJsQTpYjxH5c&#10;9XqF/pTlOuwXES2Gxq3vIp8yJHG06jaSunfQ/Dnq9VjfT+uTBIWjrI2aSmKe6SASrbje17WN/wAu&#10;er1G4ytnKgipY5anc0bIAVBUiM3Nt1+3x56vVEzb1PwWOjefeRLArBFBB1H2RYWFm789XqCuTqzD&#10;PjcIqZVihkFgrAWLHxPwtf8APnq9WbFc/YPPiUjJJHuj/RsqWKkgfa00Nh4jnq9RM+qmdsFp5Fge&#10;MS+YZBIQRa5bQ/Tc9xz1eohPUfNFZS5ienuFgBUixFtqnQfHXnq9QYyZ8V6l6iIAAkkAXBF77vb3&#10;AGp56vU/Za6kT4o7yVxZBHbyxqST+6CpvofE/SfDnq9S4wPOsvzs+JYhIKfydkllBALG66a6Wv35&#10;6vUusM6gTYYxq2k3K+46aqFvcHU9721HPV6s39aHnxCXFYI0LSBjeULtva5Jv3AA7H289XqC7F83&#10;y/zOEUG2WSVdDoEBBIbUX1A8Lfw56vUy1uZ64yLPWuUUptKob6knxP5c9Xq6w3GzLSkVG50kjlCo&#10;SQBa9mIHiB+fPV6g4rcWp4atIpYmkWoK66AFiQANRra3f6fHXnq9X//Ws+hyNRGQCZREdNu2w0I1&#10;v2PPV6uqrKAjjWUR+7GyoxYEGxOhH39+er1KSPAoaSZ0VFIYKGLA2CnxJ56vU6vhi0cRp6KFWIve&#10;1rEEjt9A156vV1LhVDVUNRAtpDGNzE9/Cx9nc256vUHOYsEgMHnSoHjMbrfxH0/Tfnq9VaHXrK9G&#10;lLUvQyfpJlZSHUd7GxX6Pbz1eqsbNWCvG7UGHILhTvBJIJuSbC5Nzz1eoOITQYfMGrYhsN2sLEgq&#10;feuToNToDz1ep3gpYgziO7QOTKLta4A3aH6dNOer1canNU9PHFNPtVg6lVRb9mJux8Te3PV6k9iu&#10;OU1UC0rqHclyoAvuZrtf2Bu3PV6mfE82GjMMBgBmqZPdZdVQHt21tpcm/fxtqfV6nmoxuDDZoVq2&#10;Xczj3iAdL620Pfvrz1epsxkedVRzysalQDa21bEX1sBYgjvYfs56vUjMcqqakphHVU902lvAgMwG&#10;tte3f7uer1IWlrIabFRHSx73sjaiwCkdz7LH9dOer1CvheNSYjmCmwmsAVpaZyWPuo3llQRvAA3G&#10;+lyCe4vrb1eoR8FxqCoepop4XQ08giBIsGsA25SRYj4jx09vPV6hUpocPpkixCrfZBIxTbqWYgXG&#10;22gJOtv7Oer1Hz9O64Djc1ImFxVKxCWzyzgBgdtyLWBsdDY356vVfF0ewJMLwmJmZQWAtbTcNNfy&#10;8eer1GGraW9K23xB+jnq9VV3rJqRh+B1aveSzSHsABpYgW+n7789Xq09fVpSGXNcNVWy/YMjXJGm&#10;vum3hpe9+er1EAxiGcyNPFAHjckCQnU21IA/jz1epJ4Vl6rr8TSmiQggBgg7kN4kc9Xqsq9NfpIx&#10;nO+KwKuEySLMA2kYDOb+1u1vjbT4c9Xq2gPSr+H7lvLNNSnMtOCWCPPcAMAPshSBpt0sR8fHU+r1&#10;Wr4D0yoco06qlvLj3WIAJKnsL9/r56vVwxDKFIkrS0oDlgNCL7RfQAfXqeer1QBldKKYSqwMsgJY&#10;jW49nPV6llljp6GifdEd8jFlvYWLeH0f089XqbMw9FBUblC/pJbli2oBPgL9hfnq9VOPqP8ATFHh&#10;uMTiCQ1L1jMzM4UkAabQLDsPE/nfnq9RZ+nnp7ypNW04xAj3VHuAXclWsjWt2J8fh9XPV6jgZYyB&#10;hGDSutNEtod4bemjfC3Y9+er1PlVh2GwS/JQpGFlUunloosT4EbdNeer1S6bFsGo55cMxKPyo0eJ&#10;rg6A2BBJ7EX056vVIzPneloGlFPUIsk6+XGRcgFlIF1BH5fs56vUn6/q1DLEcPp5NojVCzX2gtYX&#10;sfHvz1erPRdYocInK44kZiKGROxBA73+Ovjz1epTYL1vy+Ekw15Q6XVlYGwA9g+i456vU21ec51a&#10;o2MssdQQBIxsV+OniB/Dnq9TjSY7BUwJDFIPOhIsSbMw0ub/AJc9XqEjDsYoKoTLWyqx3mxSwANv&#10;HXnq9T0ZpaRVVpllEYUblUEEsPH22/Zz1eoO86ZfocewxcOxi9VYnYTa6lr2/d7DwHPV6qyutPRC&#10;uqaSswaggRhO5G4KQwIBIuNQb/D2d9Oer1U19dOikmUKCorKwLEEDkx6EqB71/aPh7eer1Ecrsrz&#10;5erKc0kKzPUp5pNrAX1t46gc9XqZnw1jXPDPE8cTjS/fcfBSPb4c9Xqx1aU9ZRx+QWvDu0ZdpZRp&#10;Y/Ec9XqZqWREBSJtjOC1h3sDYj6+er1cDVpXuKOJSQVItbUBdTqdNeer1dfNU0c0MSXDbHBHs10P&#10;tNuer1TsPxGOGcQu7WAIJNwCbaWvpz1eqUuNLRGKKWbykkcrtPa5IIsLE89XqVNPXEwbZv3mIFm7&#10;i9x4/wAPDnq9TnQVMtPWLJ7pWMgkNY9/YfEAePPV6h/6Z07VmYEpYyoiD7gy6Ehu69/Efr356vVs&#10;L+lWqosJyLT4BSpb3RfcRoCSwAHj9X9PPV6j64blqTNVMYsRZiqae5oCvcXHPV6kLi/poo6vGlZo&#10;LQSFnBUgEFrE/u9zrfnq9QgYN0yoMuRxw0lF5zoQiMqrcAE/HUHnq9SxxvCKHDaB3k23Ks9iDcHX&#10;T9v93PV6qxOqNRT09fLhvmM5kLS3sACSSba66DTnq9RPMYxOjw6tXF6sgBHkVxoAAp90+yx+HPV6&#10;uU2dlqqJXkkJnZCA1rADuB8Rbx56vUisRzCKrEzXVRDQqoTubXI1t7bG556vUH8FUksrR0shEsW+&#10;8fY7LkjvfQ9uer1NmAefVxusrbQ0hZVbU2JJsCfDx+72c9XqOH0zqqtcWo6SmS050eRdARY9yLai&#10;1hfvz1eq2DJeHTV9BS0csosqodDYhdDfw1PY89XqH/L+C4NLUvsfy44A5JfcASe9+er1LKTL8SI1&#10;U6rsJspYXAJGlreF9eer1AlmTAKeWgkppXZ3W4s6gAHXsdouOer1FVznlSopg6xSFGmtoV12+P8A&#10;D8+er1NfT7M9PgSUtKh8tw77mkGgI+J+m3PV6jW4BmorhQ+Yg92cWeQsDt17/wAPy56vUv8ADs2q&#10;JoVjfX3V2m7Aj4fSeer1GByRImJ4jEkhIjVS3u6Ed7jx/U89XqOZlaroXo4o6YW7g3sCCB46fRz1&#10;eoTjUxSQAj2a27c9XqKt1YrKfETNSVA/R053D2kn3QAO/f8AU89Xqo/9T2BwY3U1NE6go8b7DqCA&#10;QTcn6deer1US9WMJxKgqGwOhhVPKe24nuLkG1h4jUduer1FbrcJqZZjDVI2+dT9pQABex0NiDp48&#10;9XqS1RBWrskp2EgRijFRpobam518Oer1JvFagywyGsAbcWVlGlgR+dr89XqZq+pn/lpkgXzVhZG2&#10;3FxssdxubaeFvG3PV6nbB8WOJSNPSTyM8jKzROm0KuliDb9T8Lc9XqORkShkOFU1EjbzGGVjaxJJ&#10;JBv27eznq9QmTw0+Hxz1tM4eUqkTki+0qCb2NhcnxH19tPV6k9Lm1KakhXcH2SuhBJLDd4k/4b/d&#10;7Bz1eppxLMiY08ZUoaSK6Fu1iPAe743/AFvz1eoHp5KKOvqKGNWYxvvuRuDX0sCPDnq9WbD6Gnhq&#10;DVMux5TdVJ09hN/b7Oer1GuyBjVTgeGwUtPNEwZwXR7DTudhsbEd/v8Abz1eoyWAZzTMVPJOihTD&#10;dLxm5LAgWPu6i37Oer1CXHPiE9JT0skqywwSs7IbCwPc37nQc9Xqj1NAuKYpU1zAuJiHCtcrGANt&#10;lt4eOtzc+zt6vU70fTXD8ShinqpdjmNUuVF2Ia4022BP1ac9XqbMN6YSYOKieoRJpFkkYRyiwAbx&#10;uvceI56vUOvSPJVQK9ZcQVE1L7kW6gHQDw7aXJ+7nq9R98h4TPhMcdLTTbJJRIiyJYgDuRfwvz1e&#10;oQ8w18eGLJFUkJEo3M20m+muvbX9e3PV6qjvUpmCSmrJqikfaoif7BINyxsSfZb+HPV6qSepebay&#10;lxKQ/NGeVQpCNYgbj9B8P1tz1eoqOZMwM8M8lWqlll3AaKL9gNNNOer1Y4cyvVSJSQKEvY7lYHsP&#10;h7eer1DJlyuijaPGKhwhC7GVmte3iB2v8R9fYc9XqWGG4kjiVIpBAJ9yqbm2upJt2uTz1erquo6x&#10;lpEqJhtpFMatcm4JuR4eP6356vUlKjGhRY5KKJwySaEEDQgXv7Nfhz1eoPq35Orp3q4S25yzuSCC&#10;CTqLd/4W7c9XqR7YjHhRJ7efdV3m5FyCb+Iv4c9Xql4hVotWksJsxXcfEEkXtYgH9fv9XqfcDx6o&#10;81ao+5diSRoo9t789XqGTCcbjqSrecoVACtjYs17dh4gd789Xqasw4zU1lAQAPLRnJYkG7ltD37g&#10;89XqBXMNRNUVCJXOZNkeh7C4vck6C/sHPV6g+q6uiqaaNKZS252FgDoPb9PPV6kg9Neo+ThX7LGx&#10;OoPw56vVlfDahpDIPtrt9wW96x+7Xnq9Slw6mlrI4gT+ldwAO2l+3jz1ep+Wmr6WtqKamQS2lCB9&#10;wW2v0G4Hs+7Ww56vUo6egrqty9RKJClgVTS1z219nPV6hPwqTCUt55VTGAqnTXXW576Dnq9QvZNF&#10;QcTWWnjUgtYN8PC39PPV6jC4dTrXXdUCPDIpcqAt1t717L+v3c9XqNB0wqqSSthFNEYQjDc5UWJF&#10;tNQL3A7/ANHPV6rnOjtdSHDYKqSmWTyit5FFgSQw1t3t7Dz1eo32EwRVtITTbt0lySAAT30+7nq9&#10;Qg4dhqKi0SRqpK2LBQG/gT2HPV6lRhGDrh1Wvulo0KkX7/Ffs9r/AK689XqHDBa5Y0UkXJ8B4W56&#10;vULeD1fmupA3HtfQ/fz1epZ1OHbwBcW9utr89XqT+IYZG0RU6jW4tr8e3PV6gyxrBSF8uA2Ya2t4&#10;/r+vbnq9SQpaetiqAj7rG/0X156vUqJcKYxgsPDXS+nPV6kDnOlpIKfeVBYKQqnS/PV6i2YnjdFT&#10;YpUxwHYAouSbWBvpz1epwy7mSeqkZadVMi3Vi4De6ANpsT3N+er1DXhGJU4njlfahK+92AF9T9XP&#10;V6hDp6+n3kqQQQL/AEc9XqdlxLz0spG1PgL89XqL11axSOmw+XzlO0ht1vAA/t56vVr1euB8Lr5W&#10;neJZRTJKxsbta2lwT8LeP8eer1UG5qxWN8SkohbaS7IrLchQRcgd9DbX6Oer1BtHiFWlW1Qg3o90&#10;+JA8FHh9PPV6kO81FMpeGIx/pWLF1IcXOh1G635Dw56vVDxmh+TWKUlWjG4swsWDX0t9J7/H6+er&#10;1M+FpT1o21r/AC8ZvtNjc3B1P189Xqx4phreUqUhZ2S3cWBtcDQaW8fp56vVkSqbDvl5MMUuyg+b&#10;oACBoQCfZz1epXUtfR4b5ksm+UykOpW5caC4FgfH4WHPV6hwypjMDh62t/QJJclDYMLpYfRfU2Ov&#10;PV6hsyy8dRU+ZGhjBS6WuCfYb/XoL89XqMllCmanrIcSrWY3LbE2kgAgggnUaX56vUYLAN81Ya0x&#10;KJYVX3e24Ei9vqN+er1DDgdYpxSPyo2dXUgqrEKVsWFvr8f6Oer1GRw6jq4MIgaSNUkdrnUkBbae&#10;P0fdz1eoXcrRStAsPls7KQLkldxbtr9XPV6rHOieIvhuGxVNVZXVFWRWH2W8f1PPV6hM6hdRqOgj&#10;8jft2AsWBFjp2076Hnq9VWPW/rNXPTtDQM0e2RluQCVFj7xB0sfhftbnq9VD3WbE8TxnFqmIyrIJ&#10;Hdm0AJNzZiPA6ntz1eolOMyV9RD8r5Z/QudSFF9tyRcE3tbxt9HPV6g7xXEZqh2mBP6RQLeA8TYH&#10;vYc9XqyQpXUklOlLKCd4Y6eHcWHt+J56vUbjLmIu1KlJIpjMyoQ+hLAi5uvgfbf6uer1CthWGC7T&#10;uTfddNBbQWsPbb9e3PV6pOL1GJ0EK0iSBWlQulxqhOjE+0c9XqDOvzpIa2WaL9KNxQsjKLFNCBut&#10;2tbnq9UjDcQramvgaKYyINSF1vc6XHbTx56vUY7pvicn82l81vLWBBbaq++xJ9y5B7ew6c9XqM7g&#10;NRSy4BGwQSFjKZFZuwBIuR8O9vo56vVlkhqK6lp6SjRHpqtg8jhUJUqPaV7G1v7L89XqY8WyOlXa&#10;PCNsyIRctZb62N7HUjnq9TJH00xNmELQho33JIdtgVI8fdt9PPV6lfDlCkjpYMKqIxItOqlmAuLg&#10;mx9g7jnq9QbZsqFw6vlmST/R0ULEBqCbaXUfHxP9PPV6iqZ6zBJhcbRVUiFJFaSRQbAjcCBfsCT7&#10;eer1ExzznPCsNcU2HpFHGgJCrYFdLWFha1vAdvDnq9SDy/1Bpp5xiEatIzMo0QsFuQtiBqBe1ydA&#10;NTp29XqO7RT0kmD0zIiKZUDXtfue9/C456vUnMd3YRS/NSOjeXuLAMCwUgeA1Guuvw56vUGVVmKk&#10;eIfKv7594GxF7nXT2jnq9Tf/ADCpVV8lnLuHZSddpv2+i/hz1epC/wBXGzAXfEZRvS7G4F++o+vn&#10;q9T5S9M4Y1TEDCCGYaBQBY+JPw56vUMFLkrCqGhNS93VPLEaooJZj3Hh2IsT8eer1K2nwuRZ2op4&#10;tqEWDXs12U2H0C+tuer1MdflubCSKNx+hXaFQaX291B8LDnq9WFqyGorDEI9u2/bxF/D4/Tz1erq&#10;lritZNTTxhmiVCGsoYhhqD3sdOer1cMMlnpZZHqV3KWLRW/dJIBXtqPH7+er1OsOZ4pJo95KBSQb&#10;2uWF789XqGnLuYZqfZXxMzNVxSRksNRE66gX7XBt9/s56vUOOUsIefBlxFU2pCAAbWJtqLjT6+er&#10;1P1bj9DSiSsjowZVgCDzbgIWN94+B56vUX2tzZWYLPWoyB4prW7EDwNgV9vhz1eoLXllNPFU0EhK&#10;1jncxsvb3iT21A8Pq56vUncaqa2KskkZg6sTptsb9j8Lkft56vUl3rMQi31FMdki2G2x0Ww+489X&#10;qnf1gmpHjlsXaQqoUtc2IO4+OhPhz1eoScj11TFRsXvuNwYzoSpb7za1uer1CzHm+rfDpKGmp3ji&#10;SQKHFh71tbG+7S3fnq9Q+9N+rFfG7UVVUyWRVjuSwJLBu4v7O/PV6rG/T/mqoxOOmWOoJ2XuxFl1&#10;OltwJuNeer1WX5bzHUVFPSvGCygEMRqNB3/X489Xq5Zlxz5bDzWu+0P5hO7QHvYD4j489Xqp19U/&#10;UU0tY1NSPFKZo3R28VAbsLm2t+/9nPV6qLer2bI6vGKuCRxZEKhmFgCpJJv21+H7eer1E+xnNMrR&#10;qISLuxXetyCCdQL37duer1BziiR114qaeyWBJtYkg9tfu56vVIwSDCvn4arEVsEIVTq5vf3QAL21&#10;1+A56vUczp5g0VXiCRxhhGYy9x2Ia4Ia9/Z256vUbXp9gE8NU9HLG/kvtANrqCNCd3s+jnq9Q8nJ&#10;HleTVOwtptYCwuT72viRz1erjj8dGh+WZlK06tZxYEG1jfx0NtP6Tz1eoseaM2UkMBpqAmMoQ3mM&#10;pUte4J1F/wCHPV6ix1uaKuuqJYUfftY7LDuBfX2a/r256vUp8LxOTzwovKF8o6DuxtdR43B0156v&#10;UYHKWD1GKQmucFnKMNpUqFIIJOt72Gn0356vUOlHh2+qp1MbWqtY9u3aNdvvDvf+znq9RveknTMJ&#10;iaYpFIYZIXFgRYuxGh76gfDnq9Vt3SKevpapUrCwRFjVCouSfEH7hz1eqwvLGNzyxQpoW2gA9tB+&#10;fPV6jFYBVzSRpvNjYXt256vULuEuO5N/qufHnq9SoQEra3bnq9TVXsga57jnq9TDUupQqQbHnq9S&#10;blVdjqRe49nPV6gBz1QrNDIrKL2JFh9H9HPV6qOPWll+eoqJFhgB2RSAOFvYMBa4720/Pnq9Wtxm&#10;XIVbX5gKQUzfpKhluBr3vrbw8fhz1eq+n0O9DpMEwujZEWSMKpe6i4cC5Oup17afdz1erYO6R4NC&#10;mERtKgEzAA27WA+gfs56vUY2JI6CJRtFjb6b89XqYquvVImca9/bpz1eoJcXxGSSoZwBov3Dnq9S&#10;QrMe8p90hshJuT4H2fQeer1MYztRxtpLc3A01HPV6uR6iU7O1MWDka2BGo56vU2yZpjkIEbC8gBt&#10;2uT4c9XqgV6x19K8VlYNuBA8Pr56vUBuZ+nmEYq3+l0qyqiMAGANmuCD+vw56vUQbrP6XMv47jD1&#10;ssdgySCRSLhQQCAo0/j489Xqrgzz6P2y9NVYphMosb7YRHdiL9wb2uPp56vUXLGOluIZXpIpMQ3q&#10;5dyJAFBKsbjUXtbQDnq9QYy1eLYQ6QVDPJTybpGbxuGsAR9HPV6gLzVjNAlTNUCZWEJ8xje9tR9o&#10;fs+j489XqD+sqsPxiOSORrRbtyk6Agg2UezXXnq9QfPhlXUYjHSyuo2HcpGv3/Vz1eoWMt0lKhMS&#10;gpI5S7a3Yrcajw+g89XqWP8AKnkKtFdQ1wxOhNgfbbU89XqR+P4IFmieqZfl1U2DW3AHW4v4Hvz1&#10;epzyThlOK5FcDbuBWxGo+I+Hb7vp56vVYV0ZxsYVXxz08skaNKFjCW220tuuD3v+t+er1XidJsbG&#10;J0sM07CQhVW57Ejuf7uer1DzVVXzELSU1rlWULa2oNi35Hnq9RR/UDhuzBpJnXzHNipX7QLAgjw5&#10;6vVTPmCpqMPxIz1U4bdMyoCTc7gQPzN+er1Gz6E1Zo6pIZ9iSPYqy7SbDQk29o9vPV6r5vTtmhUo&#10;IKOK7qEj1PZm1vb8uer1WVZNxkOACbEjX4DXnq9Q44Xitv3tfj7Neer1K5Md2m3iNfq56vVBr80q&#10;kW5gOer1F/zfm9BG0rMNouTrbTnq9VXXqd624JheDTBZCrx72NtSWAItbse9tfbz1erXz6xdYoMw&#10;1kq07xOWHlRnaC1+4Uk9x/bz1eoqWIV2EIk0MgVA5LM1zuDKNbfC5/hz1eotmb8ZrZkBYEod8iqS&#10;CVCta2nt7689XqAWtrkZ5asofMTcBe1ixHf8h256vV3Qy1dHTxhvdMpLEDsWN7lye417c9XqWVLi&#10;1cZ4ZVWOOAOi3vYMy6m/hrbnq9XOLP8AUS4hUmnLyzbw6RKBttf/ACaFiL2OupJ1OvPV6ldHn6TF&#10;KwRpeklWzSK9iyj4WJHvHxBP389XqFPBupcMVaiJI8XuqHBN9wF9VOvt0P8AZz1eoc8odQ6JN1Ek&#10;kaxyk3Y33OTrrcDX9fHnq9S3rM80yYtSwM4EUUg320UAKfeb/VHw9vw56vU11ucpsZxiMpt8l4gF&#10;1UksrX3n6bfwPs56vUl8czBVVPleXOVC7xuJJUEaqAvgdO/9HPV6pOWsUqsSrKWpaMb5HVWbuwBu&#10;dL9rnnq9R+Oj1ZQ0GOx0jA1DsfMZtpYkHQWA7EePwHw56vVad0vAnALTQxbWBKsGMhXuD7Bz1eoz&#10;FPU7pA9Gwe2j/AHseer1CDh2NU8Udlbtp+znq9Sko8eif3SdzWPe3bXXnq9SXzbJSz0W2Q2aza9r&#10;D6+er1VvdWsMoMQgmo6raFubuQDuA1299AbXvz1erXb9WmWFwDN1RXKp8pSwIH7qsxsb63Fteer1&#10;VL58zN8vVu+GMXN9mhvtYm5/Lnq9QWY9muTEqc0aSPFIWDLIhGptYgXFrg89XqgUOPzyTDD8Vqbm&#10;NA5kNgSAbKSBoDz1ep8gxmOsKfpT7zkFiNWF7gkXNrj2Hnq9TXX5roBJOiqPNVgPNUjbuJta3fTx&#10;56vVnbHamkpZK6D3UkO0G/ukgC5vp2P69uer1MwzJ50sixuvnIdDYXKm19ptfnq9XlcJVCtlezuD&#10;qfZ2t7Phz1erHVQw7paiIDzApZFHZiALDt489XqdsIknnw2EU7qhkK2B/da+puPYOw8eer1GTy1l&#10;752iWCPVQinzCBfd2IuO1+/PV6hIwHJ0GHfpZkUsoIBQk6k6E3ANr+zTnq9RtspdPq2qp4pZ5CHD&#10;KAoUgFT8db6Hnq9RgMo9HcYhgcVUDI6sXRlJBAY6MT37c9XqNl0y6TYlRyKKgLOQzLezXIIvc3Av&#10;qTe1/HXvz1eow9P0/rKaAFIlKx7lIUaWB1ve/bQDnq9SQxnp1PUFqmnRozqw0uHU+Hw56vUUnNvS&#10;8UWMu8NMGjILOe5Bb9t+er1csE6UvhqmqpJxY2Xy2uBrc27HTufq56vUa3p1lKqy3TMZlD/M2ugY&#10;sIwB+6dNLkm/PV6jwZBxOpo8LNLWR6mwDdlK2056vVOxnHZoVUo213LaaWItf9nPV6ij9Ta6qioq&#10;uoxFjNSgOyL7oJJ7WO326nnq9VTPVjMs3zRoTKGhk3mUrobraw56vVXvnn5iSpqaegkAk3KQSe9j&#10;3A9oHc/s56vUFU8EeISL/OHc7A8YCjUa3ABNxY2vbnq9SapcsJPHOmI3KObLbS7XuP6Lc9Xq4NlO&#10;uXDnkhDLEoCGwuRc7j4G/wBP9/PV6llhWBGuw9Y5YWVSrDzFFiSLixvbuRz1epb5EyviFHiSPSyS&#10;w1LLJAGUAERuhR1PjZwSCPG9jz1eqXXZFzPHSTYZl2BmW4XZGNdTZiLajT2c9XqEFspY3QU8NPNC&#10;pmCXZSDfVdLCx1A156vVHxXBcSqIo/mjcwbHt46iwUi31G/PV6sWGS4zseVoxEFWS3awYNYWPstr&#10;z1eoScu1cEMTCA+Y52sdi2uQNR/bz1eoVcOxVa+jjxYx7avd5YUnba17Mw8dNOer1Dtk/PFXQ1tA&#10;GaVY2YgrGpYMwJuPo17n489XqP1lzN0UwiYbZoojfc32tQbfDufHnq9SOzXjQxwSLeR9lyVuAGbX&#10;3QfaDz1eohXWrPNBh2GTyVm2DzZgvmOQqktZVQHXW/8AT4Hnq9RV67G6OqgCyxq/vHSxB3ad/jpb&#10;6h7Oer1Gk6N1dVnuro8DhlSKlptyiIIS0jA3uHvYa62+HPV6r2fTVkTKcFBHJmWmkeUSEo8W1QbC&#10;wB3KQdfjz1eqxPB8Mw1qWNKFAgUKqhrXC6+O3w9vPV6mHFssispyAgsze9a9+/8ARz1epJL0xirT&#10;IPldryCykWNyPoXnq9WGPoFWVTiqoHWE3uV2XJI9uvj8eer1SMU6F4m1GtO6udqmwTwN79+er1FQ&#10;64dHcSqIlkEbuiK1kX7QIHh7ttT4n+nnq9VP/VfJGc8CpamWsjlkqG3BwA7qFuSAtzpa9jbTnq9R&#10;OMyx1WIlFqUYrUKo2lSCo7XI23BA56vUk5KaKCWGihtslKqPduoYkhSwvqPbz1eqFiVFNQVYnoLI&#10;CjqwAtZrlbg6gi3PV6l5hmNilok+VG9wrAKdAW1JPfnq9Snw/N2JMkMBRFBfajj3itj7xbQaX0sO&#10;er1GRyRWfzWk8ypO50JjXaQAABoxF/q09vx56vUdnJlFHPRUlNINkrbdx3WIFhYn2d/Dnq9RyMlY&#10;WKFdq3ktY7haxB0+7Tnq9RisH+Uw+jKzlQfM0AAFlPPV6nzEMxQURWKFrIbaaBiOer1B9mLOVLRq&#10;XqHEZb3RfQW9n2fr56vUVvqJ1LieT7ZVVS1lsNxHY/d9/wBfPV6i25h6nVZgkpppL7YzIPAgnt8e&#10;er1AxivU0+61KxjaVWZla5BNu35Hnq9TTPmM1kxeaUJGVG+9rkeA+8/nz1eoM8bkixH540djKJow&#10;gsLFQp3Nf6fYD9PPV6g+GC0OLR1QJCzqgF3ttFjcke7fS/589XqTk+VoKkLFCosjLqANrHbqx+sc&#10;9XqT1Xk5KGqavxWm3wSMDsjcqQjMATex1B+HPV6nXDMh4ZPBIIae6u67UNiVUH3iSRY3Jt256vUo&#10;26d0VRdKWnARrbSNupXsLbdLa89Xq9X9Kv5XQrL5SvvkL2NiAzaGx1056vU60GQlwuKCZKUXGxii&#10;m5srXBU9voPPV6j/AHQXOtThWLNG5aW6oxVriwHw9vb9deer1WwdNeoTzxR1LShYpAGFmvcW8b/r&#10;p8Oer1DaM4tMkcsE5CghQLg3Jvf8+er1ITNUkOLYeUnXeSDutbU/s56vVT96lMoR12ITQFBuh37d&#10;2vt9unfnq9VDvW7J1PhNZHRVqv5xMpeS422JNgy31F9PZ256vUVF5qDL9E+DUkTq1L/kQgIU/DT3&#10;bEHQHQaeznq9TjNX0MmExRQKstVPFuexvtdWNlb2ix8fHnq9QYVdAUqGrZv0ZIta9lA7hQPz+72c&#10;9XqRc9BLNPellNWrO67Li+62l72AI7AfRfnq9TfV5XkwykqY6+CSKWEgorWG64BsLaag31PPV6lH&#10;hHT3EcbqqJ47SR1FwVI0P7tvbcfnz1eoZML9LuJ1ce2nEe6W4MKoTt/h28Oer1GUy/6Q8ap6GP8A&#10;mTqYiiBEEZ3n43ue5tYW9vPV6hbwn031GH4QvyVGViWZQ8qoCSdwF7d7a9z28eer1Hh6G9ApY9yy&#10;bKtKiXRAh3XtbvcDT2a+Pt56vVYtlL03R1Ygp44SqUje+JBuIQ+IIB8Sdfbz1eobY/TFQxRxzU8W&#10;7zTY30Aj8dRrpfw56vUt6PozSNKVhp0XywALIoJAFhbnq9Qk4P0mwOCkWFqYMNbEhbk+N+er1D30&#10;7yfhuAVSCCMD23FgAAbc9XqNdhssIgUxnUfRz1eoQaCuiRF8zXd8bi+vPV6lPHiFK6WXv8e3PV6n&#10;COWFiPD9vPV6pFNRxVLG40H0C/fnq9XqnAYG98qNe1teer1Jary3DMjWXX+PPV6gzxbKCrISF3fV&#10;bnq9QV5hy08ETlRbx0vz1eoAscNesm1Fuve9tOer1B5idRI8nkixOnPV6sNHPUBPItbWw+gc9Xqb&#10;KwzAeV2vf6uer1Bni+IPLeBo9VsQD9Xjz1eoMsQgpyN1VZmckEdrdj9PPV6kxXxCQKaRNwBux0v9&#10;HPV6slHh0cpaQEBiexANj8L89XqcKSnmqJI/LVSbEdrffbnq9Q6ZY6WVtTSCpeEgAGwF7dzcc9Xq&#10;R+ZOnM1CZKVQLHc5GgFwDa/8Oer1UuepTJRy3i9TRrdZG3sxIIVVLXAXnq9VQfWipllM9Ks4nRVb&#10;aQWv3Bsb9vEW+nx1Pq9RP8cxCDFXjratQEBKW0uGANmPbTw/v56vUFtdikiyrh+pLk/ZJsNe39vP&#10;V6ogrHpby1in3yQFFjYaW1+PPV6oYxMmCeAwhFLjYw+1Y2IJuBbX2fT37er1PWFzJS+YIHd5G8SA&#10;bHx8LajTnq9U2HH0ES0qqLoultD37A89XqxV+ZKqvjMgl2ujr7i2sQLXJ07j8+er1OWE43I1E1Lu&#10;dmkYFgfZck6662+j9vPV6lFRYpRjEqaoq4XnUbiyrIEvrbUHQ27a+PPV6hPwDFIaTFlqfL/RxAEK&#10;SCoF7lbnT6u3PV6hroFpqVVqZ13Ca6izAALfd310F/Dnq9Rluigw2mx6lvfbIRdSd2u/UC9ydeer&#10;1bGXR/KVLmbKNDSNEXQLY7k7jwtde/x+nnq9RgoehkMsXmVUV0kBUaHUHQjnq9QO4z6bcJq675f5&#10;Yxx3ZRcAAa+FvA256vV2vpnyzPB829CiFDt99FLAju3Y6H489XqViel+gSlSOOmTy5FJuFAO32e3&#10;nq9UPFPSxlRqHyZKBWYgMCyi4PwO299eer1BZinouy7UYS4MAWXU7igIIJ7W0Ont56vUj630YUy0&#10;8MbUMb7EYH3QCD4W07W+PPV6ggzL6D46yDfSUoV0DARqgXS9x27nnq9Sl6D+nHEOmma/nHg8pgUO&#10;51uQAfe18CR4ePPV6r/Oi+OVEdDCjC91XaPAAft56vUeLLFW84W6i/7deer1C7AFbXTtpbnq9WSp&#10;wyCVdgQC/wBF+er1M7ZUpZRcnU3/AMOnPV6mSqylEh91AfE39vPV6kvXZJ1c7Lg+HgOer1IXGMow&#10;LY+XYm/w9nPV6gyxfLvyzaKT4+3nq9SUqaCYDzF1t4Dw56vU1JM28LZlH0dzz1epOZhr3pIiyliD&#10;p9HPV6i156ikqYZJvMYEIR9Hf6vhz1eqt7PGAYbXSzRVZLxsAbEXK62t9ZsOer1BNWdN6WH5WGhj&#10;BkRgxG2wAHa48b38eer1CRl7pjQQUy1dCLWdnO1RcnW6/DX2/Hnq9Risr9OUpKSmjm2qJAWYrYgM&#10;RcA/w56vUZPKOAUuHxRUMm0qSWuBa3h92trc9XqE2nytgtWPNIFyCq9tDfwt7bX56vUxY7kHB8Xo&#10;3FTErIga1xaw8bnv9XPV6ibdXvTTl/GcGdqaBVksPKO26oe/YkA9r89Xqqwzr6dMQy5FVSwolRsI&#10;8uQKRt19hXvc89XqED0/YDmTBsbWprVMVo2ubWUkHt7O3PV6rh+nlaIaFI6l9zMFZiTZSLfVa3PV&#10;6lDmmamrcJqJ0cbo3SMAkFiDruA8RoRp8Pbz1eqrL1M5RjxjD6nCp0+Yjryy7lG0x6LYk9zr2+rS&#10;3PV6te3qv6Ya7BKqaGGYXfe4LJp77Ed73IsP489XqJBmHpNi9O3y9SEVLut127rrrcAm99Oer1I2&#10;o6e48JomYBi6AI72Bsut2AFh7eer1MtPkCs+YWGeEyTTliHA/eN7Enw156vUpoejmNSwz+fDu8hg&#10;GZlsovqbHxtz1eqZTdH8Wo8WSpWEyiArKFKgjXSxB+0LeB056vU5U/RzHnqGqDRtsNywsCVBuRYE&#10;3t9556vU70/RDHEwyTFKJSFkJCCxPbuWHjp2A56vUYPpJ0txmSknneAxCnRTGGHvOSbHSx2m+uvh&#10;8dOer1H26ZYZV4bRGkxK3mb18xAuqDw3HtrY9u48eer1H6yPh9JWQrH5Y8sqPeBsVK2sPr/o56vU&#10;KECeREjbysglZ9rBbEMdAPGw56vV3V1FXFVmqinRaaINuDagMxPgCLd/4/Hnq9TeKmOlrtwVZHiG&#10;4XudD7PYde/w56vUosPrwZUkqnKhgA22xAb6jYi/PV6lhS1KR08czge9cC4BFybg2+v+HPV6lpgj&#10;R1MHyEQs62JAGhHj9Nu39/PV6nE4lN5pomVkRQgYagAE2FjYDvrz1ep2Iw+jlG+QtMYyyG9wCNps&#10;O3x+vnq9UyOrDJAszNZgGOliST2/X289XqT8w3VXkLYRi5B1BuO/8bc9XqS+JVVQ9R5FUpXZtPtJ&#10;se/5c9XqTiVuF0tVFUxofeLbVII118Pz56vVLWukqJHxCqAQ71EYbXTUeHtueer1ZKGvo/KmVVtt&#10;bUMAAfgPq56vU9U1e1LQxpK5JL7wqhQ1rW76aW56vU41cOFQTvXI6++sZYqBe7WuPs6G/PV6prTr&#10;GhgklBHu27G4tz1eoZemuCu8SfobKSdvhcAmxt8R4f289XqPd0+w6CnpVrHBEi2Ug6g317c9XqE1&#10;C7ak7SrG3sPt/o56vUhs+Yp/LMN+YUg2JJJA7fTbS39PPV6q4usec2FJ5tW5AmuA+gIOrW+g2tz1&#10;eqm3rj1QenxqKnp3PlzuTa17GwHvXv7vhz1eoseN9TYZvPwqn+2VZDtFh4k+92I8Bbnq9SUxTNU0&#10;9XRmMiDZGSbH7WhN9T/D9vPV6ggzNmKpxEx4hh8jbF7brAlwSCfbpYW+vt4+r1IrMGObqJp6CYGR&#10;VJdtxJ3eIXXXx56vUkK3Monw9KWYfMLOFNwLEM1+99R7bHXnq9USm+XoqNHkImWJ/KYAH94G1/iO&#10;/PV6psGFCnqXrKT39+2NVNjZvEg/EWPbnq9Qg0GBx0tLCsz+YUJbaCQQzC7C4IvY+Hbnq9T3heJz&#10;V1UV8ryfJ9xUOhYaakgm5OpHbS2nifV6hZy7jM+XJxiKxFiGJAIBJJFgo73I56vUYzInUDE6nEBW&#10;1tlRYzHZrKCGt4G+oAtpz1eoZ6rOGK0uHR0VICplZSEUKQw7k/cOer1MOaxTrV/p/dariRlmj2kA&#10;j9wgiwN7g+37jz1eoMqlJ4qmqnhUqtOFSNidCLXNu3j+znq9S46R11ZguJrNiUpMTmNIVFwRI19L&#10;G9xbTT9vPV6rgOgeLPE+/wB9t5UyFh7tgQDYm35fHnq9R/8ABZ6HEaVUis32gxBNgTewv9B56vUp&#10;pIYgAsZ/w3AFxpz1epF5op6OupPJEShbm5YgD4H+7nq9VfPVzIlEyy4jIl/M3MRpYEEa+PgNLc9X&#10;qr/znlynk82UARo5VW8sDd9B7eIt9/PV6g4qcBwSmMxqoVR9u5QwAIAF9D7eer1BXV0rVLr7qpCo&#10;LMVC2Zgfbr4c9XqdsoYVBiGLx0ktpFlmZhHYAgbewI7i47nnq9VpnSKUYdhkUNLt3bEjIJGn+qL+&#10;waf2c9Xqsk6VYvJTwoasAaFFI7AWJHPV6jFQYhBF7xcLf22tqOer1ZY8XaNlhbsw7+3nq9XTY2zs&#10;ICw93x+jnq9TXiuJTLEEX3ybdhfT4c9XqRmI1byK1yACRck2seer1B9iONSYdJ8vI22/ZgdPpt9H&#10;PV6ptJmWGOa7TqNCLg6EjTnq9S0w7MO5hucX07nU89XqEqjxqMqAJDu9mg0+m/PV6n9cVl8sto1r&#10;3t3A56vV1T4pcBre7c/d4356vVlesSq9xwOxIOnhz1eoLM+UUNbh7UbNZpAdpABJOh/Zz1eqsjrH&#10;gEVXQVNIIgHcFN1gxPYfCx+P089Xqpu6sZJgw1HfCULsZAxF1YDXU/eOer1E46gzO881dTrJJVOD&#10;vIXsWIs1tL256vUzQzQVEUdNKpE0S73YC7BddpYC9gSLc9XqRVdXx0GE1E6QbaqNvMQ/aLJc3Iv2&#10;JPPV6i/5jxGIF5UQ/MSksoY2tqRrYHT2Dnq9RSM0y41TTGmqUJWO4JUiy63ub2/Lnq9URKWkdXjw&#10;5RE2l9NGJFzfwJPx56vV1LMI1SNQojiZQ+mpuLXH0c9XqfqenaGRXhBf3S17dg3Yj2W+HPV6lI+H&#10;PHQwzAmRixW7aaDuTbQc9XqyxVkX8skcAEqW2kGwNjYi/tHPV6pWGm9YKdlEgk91hpZB7b+Ps056&#10;vUsKeOSgkjRgLRA22i5NrjWw8PZz1epN4lEJK4/OTBnla7AfvMTuG4nxt7f7vV6ldV4eKCnFPVOP&#10;LYBrAHUEXNtO456vVChqjUU/nUhIgBCj3SDa1gRcA6Hx56vV4Jh9dGRLIPK2bSTr74OuvPV6smAY&#10;Skc8cyKz+bcOyEEDabDw9ul+er1D5hDYas1LS1zODG4YKo3EsulzbuPgf49vV6rC+kFPQ09OK+FP&#10;MmIW6kgAbhcke7rpY/Tz1epe54bDFpBR11gzosgcDRb/AGtdunhz1equLrvQ0qRLR4ewljmcMxaz&#10;EKQbi3s/t56vUUmBMPaRsKwqlVdpUBVUAWGm7xFwP1156vUeroHJS4e9PSVbXuyH3xe57J7otqDr&#10;fw+i/PV6rgMvHDnjp8M27p3W/uWCmw0OlvrI56vUjeqGVqE00800ZWaQEXFza1u36+3nq9VeOeKp&#10;62qko8OlMUsDqFshJIBFwdLXPw56vVHpakUsiYniLAKCVMYUBtoGgub2sSDrz1epqxPFaSWq+TnQ&#10;St5Y2BjcML3Xv2sT+t+er1JX5mqVWZ4zCqOFZEIJW/Y99RfTTnq9RmOjdfUpmGjSlACvG53Ko3tt&#10;uGBNxrY256vVsRenXEsOpqClWqlWMwwxLIynaCdve3fTx56vVY9hEzYlRxGjuQNt2Itcftv7Rz1e&#10;pUphm5d0mlrnT+HPV6oVVamXaum3x+74c9Xqgx1yRnyg92cDU89XqzpXiNTuft9Atz1epZYLUEmz&#10;NYkX+jxH389XqX9LJLKoUC4Ph4ePPV6lVFh0k62YaHTX6+er1NeIZXeQHeQR9/PV6mJclIWBfQ63&#10;08Oer1T5+nVNOnmhQRr4Ak89XqCTPPSGlxCkkjeFXDD2a/f356vVXD1f9OvyYlroYGA1YhQWBAGm&#10;niL256vVWNnTp5X4BK67mdZJmm3soBUAkBSNeer1JNsQk2JFUqzeX7zAJfdb47bC3fXTnq9Skp8T&#10;xOWkjCzXW9w4Chtt9Aw+I009vPV6mjqBBJVH5WBgRtAMAB8tASDZb6kfTz1eogPViA0CzNhcRmmV&#10;gzhVvdTYaAC5K2/u56vVX3nySlrmqZEcQzSOR7+hYKOw72P089XqLh/WVhTFLGTy3AYsLWvcXFzf&#10;Tnq9TfR4w8Tu26zOW1PcqBu0v9PPV6lLhmNw0tOrU8xvMhOtrA3sTc+w6fqOer1J6rzSIIhTwHzH&#10;hkNy3vbQT3JF7Am5A56vU4TZhxeKL+aAsYWMdyp2ra3c66gX7e3nq9TLm3NtfV4W0tZuCQkkMpB9&#10;09hb2Hx/p56vUClQ2HmtY1pdiF3rYmy31AtqLe3Tnq9SnyzPWvUihiFt6rYC1gL6dux8Seer1Ghy&#10;XDJPPTwOA8oRhobmwuPo1Pjz1eqwnpjTQUlOkaxa7VcHvuCkXIPYa6aft56vUdTBpaycSVNc4Jdl&#10;CqqgEFfbf2HTTnq9SmxjHqqllfEAok7PtU2FwfHU9xpz1eoPajqDisEhknKQxaeWh3Mw3N4nbax/&#10;X4er1JitzyarGjDWz+QjRsjLvG21rXuPC/03156vUFbZ+q3xhMMrfd3bvKNwVPl37n4jXXnq9TTT&#10;18+IyxTUg99S6yRqdCDcaG/cG30689XqFTDOnePVyRyJSf5eOOzG1wT3JHstz1eoxOSOnkdJhNLQ&#10;CnV3i8vcXFyxvrc9tDrp+Xh6vUP2CdLEqG+dqKhKdNy7UKtdyPBdq27e3289XqGOrwJq2hCRMIrM&#10;gIOilV8OxPbnq9WF4YsPo2Zo7RgsUVbklh7frPj7Dz1epH4vmRFqomP6SQ7EJXuFvqT9Hs56vUn6&#10;+sSNJKeV3lDEeXoAbHQg6m/PV6jO9EOgb5ykirJqcldqgXUlSN373s8eer1We9NfTjlnCMNEbRrG&#10;SbkhRZjc+HfTQX+HPV6jFUvTjCYbAwqAe+gB+q3PV6nynylh0PuwwAML62ubfTz1eqZDgUe8qIh2&#10;AvYHT2c9XqeqTL3vElCdth256vV1Pl1Jg8fl6HT2X8Oer1Iat6fRTRESoGXtYgGx9p56vUmKjpjh&#10;8ibpYFtY+BUjnq9SMxrpBglXaSemttvsAAAB+n+nnq9SIl6DYU0chigUmQAFiBcD2D2fVz1epCY1&#10;6fYfl3pqaIKrOH1HcqNP1156vVX/ANf+hmK1GFTU/kmAOzEnbcAWNu2v189Xqpkzd0pzLhFZUVGO&#10;U5jpt7RhjY7vYbC/j489XqR1LlKWgqxQ1cgjmeNpVBFgy9+5A7jw+nnq9S+y9lR8Gkiqonj94q8p&#10;RlYlSe1gSR9fhr7Oer1DDUVGCVmFNHUv5jRAAALqQPAkL4kc9XqTeCymbEJZ2hCRSXjjKrYAG224&#10;K9+4uP489XqXlXj0M860VLKqGCM7mYe6CGKn2g+HPV6gzzlXGthMfmOSu1h2AJtqF9nc6+znq9QH&#10;4Vkytx7NYNOWdHBDaEgr4C/gb89XqN5l3pvNgqw4gIGT5aNHKAAjcv2FI8QRprz1epqlzbUyYrLA&#10;8b2l+3Yg7Sh3AaroCeer1M+Mdaa/LCph1PJ5PnhmfdYmQm/urfxGn1ffz1eouOMdfsRw3FnljnEx&#10;kuQLgBWvpuDfdz1epLVXW+pqKtxiMjPNsv7rkhQxNjYdv2/Vz1eoSMsdX6iSmioYUNQh3qWDAOoI&#10;JLMTa49n9/PV6mDPOK01Vgs0SxAuTcue4Pe5Pa50+7nq9RHOomJ4tiDNULIIqZtquzL9lV1O1jb7&#10;xz1epDVmJTvWebh9idqIx0Fx/iIA7/Hnq9XWH4pjQxaGdGChUYMrWIJB90kdteer1CRg+Imuwpqf&#10;EQGEztuvckLu8e/fw/Z256vUs8NxFaPCGjTRUbYANNwOotoToPEc9Xqb4s1U7XopN8cqs7KWJ22Z&#10;bEXBFxewt7O3PV6kdVYwr1AkpGAeGRNwB7r3bv428Po56vVMxqU4hRVVStSieSV2KVtbQG7e0eGn&#10;x56vUypmlqqjCQXEdzsYG4Onb6Oer1YUxCaqpR84NpQFiuhtY3FvEe2/PV6v/9e6aWgeKpWTYFvv&#10;DFgSR4D9v3c9XqbaujRojNLdlLXsLixvpf4c9Xqb2hp6qWGSQCwZlkHYWF7D2d/1156vU9Uny3lS&#10;KVI2FgCCASPZ+fPV6sVJhcMM4ZDuuAShIuSCbj4jnq9SMztQ/MYa21Ra99g0JH1c9Xqr36zTU9Fh&#10;8quVklkU7RbUL/yDz1eqorqTUGhZsQw+QReUx3hrEsddW/h93PV6i9zYrHj3+hPHtZbyFluSb9xf&#10;2E89Xq6jx/8AlsiU0lxFHGFj0G1FGtrHS39vPV6kVjlShrhNQkKi3KsBcEjU+0c9XqRMkM8Rmnm3&#10;VDTG5JJG0HTS2mncX8eer1MP9ZqrD/NgmLiKHeFbu+o91dfaTqb9vz9XqnPjWI11BDS4iwdiRY/Z&#10;CaEWv46aX56vUt4MeqsLywI6UBpaaQhpHcg+WVO4fV+fPV6kxV4pFUQxVDgzIZbMUa99LWBvaxPP&#10;V6s8pjjxFMaw+K0gRlaPS23xZu1iP1156vU8n+aJWrXOUjlpQpZbe6wJBBHxA8b/AH89XqGKkrXr&#10;aZJkIRXsoAbUNYkj2Wbnq9QhYPUpi8cFHGlkpysjDQhWU3B11vcDnq9Vn/pqxugWoFDEoBZgHFiA&#10;SQWLX+IFrjnq9V5fRSJ6jD0xCX3TIqhQdQABYW+oX056vUYuuZlo7XB0Ya9r89Xqp49dmKmLDZFh&#10;A18xmGtidCL/ABPs56vVqMeqWnjrc51FQXEiyxMxA7KATpbUA29nf7uer1FWyX0vzHnHE4xhEQdJ&#10;CNSDew77Rb2d+er1XN+j78L3EeoOLwYvmGTyn3K8Y2aSoCbjuTp2v49x4Hnq9Wz50S9CuSOluG09&#10;PT0h32QOSxINh3AN9ov7Oer1HljyfheF0EcUEa2hXb9kXsO3PV6mfFINlMEmAsSFN9SB4ffz1epi&#10;NEZjJsFmJtbXvfnq9S5wPKVRUSQ+dTpJYAEm/bW5/X2c9XqMDg2UqGOFZtlnFuw0B56vUnc7UFDQ&#10;0E2wWZlIuQACfhz1eqi31HY7RSZiV5JAtRQJPcKwBKswvu9t7AfT8Oer1FswnHMIwc/PSIqb23A6&#10;e4QD99+er1RMW614VQ0jirlEQhkHv7SfNDAG+in7v7uer1BVmH1DxSvNLQakEEG1iCQBYDbfsb6/&#10;0c9Xqjf51a+sw9ajEIN9MyH9IxtuYA27HuNO/tHe1uer1AzmfP1bV4yuKMXKRLvVQSAtu306+39v&#10;PV6kjSZ+xbFqmepoFKuFZPeJZdNbgfXfT4c9Xqm1OPYnVU0E1Y4nm2NvXUWBPx108Oer1O9VWYnU&#10;YZFU0kzU8gXfEzAkAj/EB3HjY/289XqETBM44tR4Q1RirFpNibSw2qQNNB21vf8Au56vUuKHO1K+&#10;JtXzSlQgjjCnuDt0a2lx9HPV6hOwTOEUDw1UwcwyysTY6OVFtRfvqP1HPV6hny1mxv08dRMh3MrR&#10;oNLAGwB1+kfrr6vUMkTxY5T+fBF7q2Y2t9v2d+er1Bt1NytVV2FMcPpYYZhdw4e7EnQbge30ac9X&#10;qpw9UHRNRgDmdVZpZAj7hcWN92tge/YX56vVUFnzA46apMeHARxIpULb3yw0FvgwFxz1eoBMZSas&#10;Rnil8prDY4GoYHXwt9PPV6kO8r1dQ5qGLlUILE9z4n6b89XqhTokVbHX4cVEkNrF1uLXvaxvcHx8&#10;Dz1epmkqijPLTRHS5badFudT4G1+er1ZFnSMCrlUoyEC9hYi2tjz1erNPNDO8XzBIUMyppoGOq89&#10;XqzvHRMjNMNsinQH2+Pa/wBXPV6p2FYk+1YqpbXLMjHta1v7vy56vUoKOoTzFdm3RFdBcaHwFib6&#10;89XqHrpLjjTVxo6ZxDUuyXX3bFST2ve2njz1erZj9E2SsQx3AKalx7ayMkYYjWxOtgdPpuP289Xq&#10;u3yh0+pcJn+XigCxgAKSNdwGpPu6g9uer1CkuS4KmL5mZFX4HsD7fvHPV6kBmrCqPCcOeuESq0aE&#10;2VQCVPbt49vv56vUQTqtn+GChnaMBp5IyEYAlQTe4+keP0c9Xqqz6lY6aiUruDVtMgLsSAlnN9Rf&#10;wHt56vUUfM1XLHiSUUSCeM3aW7X0bQBQD7dbnS3PV6k1XYnTJTvDTgeYoCDQHubEA+BHPV6mmqb5&#10;ql+QgktKpRgSNFIbUm3fTw9v389Xqi4g7w1cjQoQF2EsO9gfeH0MOer1TFlEuIUIopFaGo/yrLa8&#10;YtcafHtz1eo73SuhSkwCapo50nlhIUsmrWX26CzXJ7eznq9VkXTTFmrIaGerOySmiCuRoCRpc28P&#10;7eer1GwyoIa2BJJHjZt5e6EWPjb4jnq9QsmSGvhXaylGBAK2sCAP7uer1ILOWD0tVShxGD5atcAk&#10;MQTbX6dRz1eopmb8v11bJPJH5aUqKAN53MFJPxJFrfnz1eoveK5TqMKlM6o0sO1nIZL6nsO/589X&#10;qV2Sp8WGFSU9RC5N1Cw7rKy3B092wNv1156vUYXBcLxFZIapY0SEvG25jcqvitu/93PV6jvdP6al&#10;oqeSQFQ8t0Q6m3jYfTz1eoassYiaQRtKy7GYoTYXB11/X9vPV6hNix6PyBGrXBJ2nwHtJ+g20+PP&#10;V6gIzf5eLxTG4Cu5DFu91On5jnq9VcPWrp/FjuLVOGpZImCPvAJ1Uai/s56vVUx1q6ATjGmkp3WZ&#10;2JsioASQdL28ddPb9N+er1E8zP0lqaCrD1cLB5UMf6SPRSb20J1Httz1eotOfsjY1geGzU9OsTBW&#10;DOgTb3Fh7pJAtpc6/nz1eoquY8Onp/LcgL5Curle7EncbjTt+XPV6kBSyVNbTSJTSmMsX2H4eII7&#10;fT+XPV6heyrFRVKQQ4QAKtGXzZHsVZNAqquhBB7m5voLA3v6vUc/Akq6OQVJB8sMh2hSARb69fhz&#10;1eqdmXNKw1MkLRbQSdyC1iO4sb97HS/PV6gQzLj7QRuKYe/KwBvYbUJFzpfUWuPb8Oer1J2ozLHI&#10;y0VC3mQe6SAD9oE3J9hHs56vVikxqgjphLA5is2rsb3JBsD2Ivz1ernS41PiWExpXJ5U25yfeGgv&#10;ZSD8fAflz1eoTcs5ibDwlJI25rruZtWCm9j49/1+Pq9Rg8m5txDDK+SqhO6KY7tthcuBbd4XuPHn&#10;q9Rm8r5kfFsPSpVDFUJIgJbVCDe7fHvz1eox2VcIGKzSxbY/OjQuJBYBgfgNdAL/ANPPV6jL5byR&#10;T4lTUbYjEBIYgt2FgSLneR/i+jnq9TjnDLNPBh8rUUSO0bBxpqQFA+6/gfjz1epO5LhxjD6gxz6m&#10;Z7qFVQNttVFu/wCvs56vUe/p5hUdThyFltsAbRtLm/fx56vUGPXKqrsGwWVIJlETsWDWuAPYbkG2&#10;vbnq9VE3qbzNiGXvOmLmsiZWuEtoSb31tp4WB56vVUBnvFsOjxWfEaCUu87BtrjVbi5UA30Hx+jw&#10;56vUXrH0rcxYhKr1USl1QMpsqAr2sDYbiO57nxvz1eqTFUwUNVHSPsRo12/o1Au2lmNr3v2vz1eo&#10;ScFxb5qqRonWRY1G9DobEWNvp+PPV6lIuZKWhpnjVSS7AixuQbkW1PPV6nH+tlJKklL55dbHTd9l&#10;h8Oer1Iytx+pjxETK22BdzMSNSw0FgPA+J56vU2V9dT1daK2NfLinBZ1BvY+0+w+znq9SbqZoIHj&#10;qEOxTIpd5gCuwHW3extz1erPidZQVs88mH1aMyqxQJe17mw1Fu3PV6u6LEDFSOtY6KFIW7WCluwA&#10;0156vUJmVxR+SkSlYQwvZbWvc31H3Dnq9Uaeip5oZKeNpCxdivvsBa99QbDnq9SfzBXVb0TQyxqI&#10;0Fwdq6uLAkuBc6dh93jz1eoOmwmBUaogqFi0vt1vc9/D6/7eer1QKenmpayFVj3JfeX7gm3Ynv8A&#10;2c9Xqwzy1S1jzKAQLkAE9r9+er1OlFiU0xMr2WNRdbdwT4207nnq9TzHNT11NT1M8g3pI3mqvcjw&#10;va3fvz1epaUktJTVq11GpPnMyH/D4EHX2aj489XqEHBY6aColXyWKFvtNbaB46DWw7689XqX+W8b&#10;+YxGNYpl8qGXTau2wUWtr39h/jz1eo1WXcwtRVRlprrKbAEWAZT4W9tr356vUNdDmZ6aCM0TDzR7&#10;xUAFjrp7v089Xqt96D5hGO5TgioZTGwiQypoPeIbU6g9x2+nnq9VhXTGaRw1NVn7G21xa1weer1G&#10;jocJpZIYqsINy9/jqbc9XqeZcNia8g01vYAWv8eer1SMP/R6LJYAi9wPj9HPV6hFwWrkG2SNxbw/&#10;O/PV6hrwerFam0Dt4aWJ156vU7S4cJQyhfu9v6jnq9SUrctkESSL2+Fzz1eqEuXqVVLsouL9+er1&#10;NNdSrBTkuo1uLc9XqLD1fxCSkpFZYz4+8ND2tz1eqqzqN1TrMKrjh9TG6sspDLoSy3JU3+Oluer1&#10;TsndSkrCpiPksGJka5sAP3fy/Lnq9R4smZnWsSGqm3FHVQvYj+7nq9Q5UdTLVRrHSn3QL+Hb6eer&#10;1KmNTTxAL+9bU689XqLX11xPyMJlVADuHY6A6agfG/PV6tdD1VY5FjNdVug8gpuVwRpYjufGw9g5&#10;6vVTbnqjw2OpR4ai/nOey3DaEFQR2IOtz4c9XqCvFKSaD5gQud9NEDEm0hSS1iqkdzbW5t9/PV6k&#10;tiEkksCPBCIyNqliR9eh789XqY6qWKpkFJtLIvax+y5JOvwI8Oer1cDRrXSNCw+zGPdNgV+gdx7e&#10;er1YY6VaFo5q52eOWyEKbkgjS2l9Drr9fPV6oFLhk89JeotGqO+jW1F9SSPhz1epfUGGJBTw4jCV&#10;MYVlJvfbfxJ9nPV6hPy3FhNSweGM+4d7F23FiAb2J8CT28Pq56vUZXAooxDCHUobA2I1Vj219njz&#10;1eoxmWIoZQZncKzBIrtrsubMV/iR9/PV6h1ypl2q86r8kGRYQFhkJI33sSSNfaRa/PV6h4yXhFZL&#10;TKEuW+zGQACU7Np3Frc9XqMHgmWK6rlpvPjePy73W/uyX0Dafw56vUa7p7huHtVJSW3qGYG/YOgJ&#10;te5+A/W/PV6hvhx6HD5hTwbkjkuSAL3I0193nq9QcdQMQxDG2mpY0kclEsyhiQSB4/D+3nq9Rasw&#10;9LMdzFE0MqMI1QqCQCXAGpJ+Ps56vVVf6iOi82R6GfF8ZtGryFfMDX1JsAQuvfTX9nPV6q6804RH&#10;hdI4w59ffvfQksPp7256vUXrFFko4ErlV3KsFItdQpOp7jS/7eer1ChlXLElVNFiC2LG99dLAEjW&#10;5HwAF+er1Gfy7hDfoEljVjIEVvAA37gnXUc9XqM1hGR6M4bAKt2EiM2gsFCG9iP4/qeer1MubMqf&#10;LUgqoV3u25S0lwRFrc+NiR7Oer1Emz5PJSgxoCkZAI2eA3FT8fG33c9XqR+X+okWC4ssN9osra+B&#10;10Gvf4c9XqMflbqHThHELCSOeUOXXRlaw939fhz1eo0OUOp9FR1zVWIMGi2NEqggAg3BLfTz1eob&#10;sGx7BYZI8PWp2GdQywgA+WNfG40On389XqUFfjFEtK09EAYyCto2FwPEj6+er1Y5OpEOH0StEbJE&#10;oWQbbi5Hcn4XH589XqC3EOpVPgTtDHVARqqttY3O4+HxFuw56vUXTN3WfCsRr6vyHESKAsmuh03M&#10;Re3gbafHnq9REuqvU6cYhUQ0QE0TAaN71tfd0Fu3s56vUR7F8zTYtWyYhVSEbiwIA0BvpYa6c9Xq&#10;fcmYm1PVxzHUm7izbUI7WPt+vx+PPV6jcYf1LrDSxYZTOqvt3ADwCi22/b6AdT9/PV6mrGs5UkkY&#10;miqXlmni2yAgi6g3Nh2Gn0X+jnq9Qb4hjcdR5FVRSl2UFiNBtUGx0vqASAT9/PV6hJwyuq58Qp6v&#10;YdnkrqdRe4F/r789XqFnAMMgqnaQpeYkl7eAB0Nrdte/PV6hxpMMgrKSNGvtUbmQAAAhbXuPA2v4&#10;89Xqg4QJGpEw5ySZVmZHaw2bdQp0AG7sAdTz1erE1RVJKkgC7lAVNxuSxJ1+gW56vVBxWixSsDVU&#10;o/TO5IW5sQFN/wCHPV6mNsJqYsIXEfKLGTeqhbDcR3GtrEdteer1J44FWyBnpw8ZUhtQTfXUX156&#10;vU21S41HjsNMyEIFu3Y9zz1ep3w8JLWyPUguXCWVgNDfWxt7Oer1Gi6eZOxqvhiNLG80cYA8saqd&#10;b2Hu6Hw56vUdzCuj+MUeAHEq1WSTcCIl0CqUuR8bXtrz1eoBM94XTR0hpqlzFHECoCghidxIB73A&#10;Fuer1E+xLFKzFMTrKCceXHHGJA7WIsQdBqNQRf2fTrz1epsqKiPDsNRRF5oZRtLWBv3vppqNeer1&#10;M9TV01QnmyzAEkbge24j4a6A9+er1Ya6uoVqEpqZhJG1/NJBvuB0APiCNfhz1eqLg+CPiFdHLGAB&#10;GxJBAA2g6fWBz1eoXYqFJY6ebCrRuLrISSNdzaLroR3/AC56vUImDw3xCooUX/RiEXexu28gs73+&#10;7tqNfjz1eoRcHwDGK2pTEsPAjWUJutcEWFr/AF9+er1WE9AYKejqaOlrJzK0couh2gkkEeHtJ0B9&#10;vPV6rYcihZ7xRHcqkgILWAI56vUi+oOJz0vn0kahodjWubhT4i2o9vPV6qSvVtNAKWfFKZAZwZFU&#10;AAFmULr9Xhz1eqm7qSRII6yuHm7rtt7NbS4b2G/PV6i45uw+eKihzGkBSgeRoY2t7rOti4U9iVuL&#10;j2fTz1eoLK2pUzloQHi2tp8Se9/aOer1LfpvTJ/OXjmQyLI6EhTdrHQ2uDY89XqsUybSxUE6YRSw&#10;iORIFcGTUhSe50tYm37Oer1Gay6JUgeKRvfWzM2lioN/d+PPV6hVkzBBHgUllJemj3oHXxJ+B7fT&#10;bnq9Rcc54zWSNUy0itEsgZnF7gCwuQdD9rtr356vUUXqpnyLEK9qSohb5mOFQrJZQVtb3h2uT7NT&#10;7deer1BJg0eNVvlYjho9+MXJchTa+o1v3tqOer1G86dYQcSw6mrFVFLEeZoL3Umxv7bjvz1eo12V&#10;st0dU0UhYo8RPm7h4G1rdgQSfy56vUPmU8vUdZUsJ49vycgUEISd1v3fd7C4/Uc9XqsN6JZImjSK&#10;KbdI3uyHzAAbXJ7fWeer1H5y5lVKWtd9vlB9rWA0W4+vTnq9Q5ZDiljqQCSxDXUnXQe3+jnq9Rn8&#10;IxFfMCA2sBpawtz1eoasCqnazHwHx7nnq9S4FRcXPf7+er1N1ZLoSwsdT4d+er1J8GLUsO17Dnq9&#10;UBlEzbgun5W56vUD+bqJzNJJKdLN91uer1V4daelQzQXWeJmaS1u+g/U89XqrvofR9gNHmkTmHew&#10;cjftG24J8D4gaafs56vVZt0X6YUGV4qcRRjaECmw0It3+HPV6juZZ+Xw2IRJYAlbduwvz1epdy45&#10;SeX5s7fr9XPV6kVi2M04U+Xpu7Dt9fPV6gXx3Ho4Jmp1NmbuxOh+jnq9QBY3mxgWSQkR+921BPiO&#10;er1BbiOckpVjplW176rqQNdPhz1eoO6jNFVUVMlSJ7KsYcIpt49tNe3PV6llgvUqIvSJXO0Rl2hB&#10;qSwHt7W56vUYXBMy09TCYmIvuJv4W8Neer1KwGCrA3EdtdPb7eer1IvMOW8HxMMZCC5Oq2BB08fy&#10;/Pnq9QS516SYJiUccsUaJZWL3ANzbsPd+nTnq9VffUfopgFZXTU9Q5kkRwdvkkKoGtgxNiNbEjnq&#10;9VW/X/pjDhkWKVOGKwahZFMYuFG6zbgSuoAI7eOmhB56vVW5nerjpHnkelCNKqmV1Bu20WFzz1eo&#10;LZIKk0lLBTgqZQspJN7KDZiR4EeAIvz1epW4FUQGkdHDIxJDOQLgX8PEXPs56vUKGUN8MoqWXdMG&#10;vr2I11trqOer1KWokkkd4SWmTRhuJBuSdwB9g56vUyVuXaHFpWWQnfTqWsSSAu69ze4GpGn93PV6&#10;smWcuUOGSy4hTx75pnG4gdlIsLflz1eo5vRusoMMpoYKmM7FZnYsb3N7g6+w/H6Bz1eq47oviBEM&#10;LwbkEpDgE22ob2+rnq9Rip8ZnRlqqhyojhcFbWBLE2+72fE89XqAbqJVwjB5IpWB3kAb9ABYnS/j&#10;fnq9VJ/VCpo6LM9VSoruYHva1wAG0I9nPV6hM6NZnhWvglxOaSDzmIhEa7g2tiGPdR+znq9V9Ppk&#10;zXGaSlpIWDSKBuAAIta+hP3fVz1eq1HKWO7ohcFdx+vXnq9Q0YZjhicXbXTv9fPV6niqzRa4Zhpf&#10;Xnq9SBzFnSCnB82YgG9vDXnq9RJus/WmLCKWWBpQA0bnTwIGn389Xq1+vU91wpMXoJmFQ0krhrlD&#10;7qsT7L27aE89XqqzqsySywzVZqtoBC3Y32tc9vq7kc9XqDLMuepFqG8xgxjjIO2xDXNwB9PPV6gx&#10;zHmaSaihdQtOGILW0uLeOviABz1eoIMcxdpambbIBGBdFU6m58Po8Oer1RsCzDVwF6LEZWnhdmKn&#10;uwBG2xta1jrz1ep7ixZFov5XRMahATp2AFjYA9wR7Rz1erElatQ0QdPKvoLm4FmIJN9dCLc9XqkN&#10;idZBOxMn2FCs41IU9gR356vV1Q5omp8WjjrKpwZB+iUagAdgSO1/Yeer1C9lnNs9ZMYoZkebQhnc&#10;BQQbFVJsL2H19uer1DhTZ1pKWilgrJR5rqVLNqNrDW1teer1TnzNhFBTUVHSzt8yEOwgXBX7IvbU&#10;dvH6eer1dzYk7wxq1YqSSoxaNtLlT3XwuRrz1eoQ8pYxDFBE8LFT7dpKgg6Mfd1+r489XqPZ0szB&#10;RU9VDiFPOp8pVMpBNz+elyeer1WXdNMdgLpiEj2lKlAvgoB0JHax56vUYChzuKdRTGYbmJDsLA2G&#10;mlgdNb89XqfMNzwixPFUP7y3AU3G4a9v4/Xz1erDSdR5YK0zzyFECE2OoDezXx56vUqps/itw9/5&#10;g+kkbdrAjQ3v9XPV6iE9T85xzU8rYdIu4SrcSEkFNd1ra3sf1789Xqo89VOY6HEsXxFElXyEaTy1&#10;ABJXbcbj8Cex7c9XqpMxaroYaGSRIXR52cs1wRuuR4dgT4nnq9QIjFaiNVRVAEYO4DUA37g2B1+r&#10;nq9XP5kSSbSl2dgzs3+Gx90eyx789Xqww5ixGF77YkiZmS2pItpoQfDv4/fz1epsxbE4DO5p1G2U&#10;DQHx8T7eer1ZYsZrThkdBMwLbip1va5Njobc9XqcHqpFp1pGZNsY+0oFySbX3DU2/XTnq9SkojS4&#10;tTR01cWVlUhPDcdfG9+er1CDgmSpcdpDEx2kttCm11tY3J8QfC2ve/PV6hfyp00pzBHNVUzeWrMi&#10;+7+9eylRrp439n0c9XqOb0+6ZxthiYfTRswYqDtFyxbxOmlrfdz1eo2OSujmX5XlbGISssSRiPZo&#10;WViR2N7WPPV6jd5L6TrSmmqGiAjYKgQoCRt8R9Pe/PV6jaYH0wiOJU+wWiJKkAXBUC+osPo56vUZ&#10;HBMq4VuiSeEA/YUgAAH489XqV+HZKokYmdg6THaFuLA631+PPV6uFflPCMMw8sFUEykDQHaL+Pwt&#10;/Hnq9SKxXpth2KSyQ1lOsliCNsag2vpr93PV6kPifSkQz+5CEjAb3bA7h7ddbjnq9UyTp2uHU6R0&#10;wEkrRqtjbQ+B8O3PV6lxT4XV4NTilLNPaNdAul27gH2jT7+er1B1nfFYsNMUFYJfNcNs2qSDaw1O&#10;2w72156vURfrvmKuOXmosVm2Izfo1Q2II1F9uumh56vVUv1DzgMVmKvcSbNbd9wY+9p4EDnq9Rb8&#10;SiliryrI8krBirG2oOupPcEac9XqlnAZ5qOmlqKXyGRt7bgO32bm1x21156vUbLIvpjx/NTq2A0B&#10;qFdVfspF2F7A6WJ56vUdXpf+HzmXF2lizFhE0UMoQiPaguDYkjv3AHiD9556vUa/DfwkMQxiOnOF&#10;4fNT0xIZ4m2BmP7oB1tfxvbx56vUaXL/AOD5l6kw9fmcFjjlk2sT5auSba7jcH4aX56vUsqb8KvA&#10;sqKajAMGhgmdGMjKoIbQi1tPo56vUXPP/wCHtU0OF1HylKEqJGHvFFGwggAEXOlu/wDbz1eqvjqj&#10;6M8wZRrzJiNOXBG8uisFv/QPZ7fDnq9RNMz5FxOkrHn2bYmVrRFbe8v2ix9tu1+er1BL5mL4MDSY&#10;VshkuSrOu4KG0JIBBuO9r89XqnyYpXxMseI1YaVLMWCld3xIudNeer1DDlHNk7FfMk9yNNostiXv&#10;c2JXUW9n7Oer1Hh6c41T1eC0024o+7dJe+ot29gI0789XqeM2pULC81NuPu75D2IBOjC3389XqJp&#10;1SpN2HVEiuzbr7VsDYg7gbGw7i4+P0c9XqIrmarEOKu8dU/lhLsoC2O4i3hcG/x/Zz1eo1/przMm&#10;XcxU0lI22JQm4G9yxPcfT2vz1erYX6MZ6jxGloY5mMRlVpArECwGh17dz4/s56vUf7KWcaEQCnJD&#10;PtZbAi9h2tz1eoe8uUMWJrHH5VvMude4N9Bb289XqGfBslQlgJ1vz1eoWMJyNDb9HFpp4D8+er1O&#10;0/Tp5mssQsbeHPV6g3xzpBBMjxzwBvMBGqA9+er1Ey6nejHLmYKaZVpwC+7sDe5v8fy56vVVz1k/&#10;DZL4c0uFQtFLGzlHCqDc6XN9CPgfjz1eqq7q76TM95CrUP8ALjMtO3+VuLbtfBQT2N/Z256vUV3M&#10;OT8bhxCHCqmLayyHzBrYKb6kkXtfT7tOer1J8Rx01EZdAyVDLsA1VewGmnvd79+er1PWWPK/ncC1&#10;SaPEWEZFibnS910Oo0PPV6jL5SMWFzRVqG0QKr5YUMFYWO5iNPhpz1eo4uXc40FfNDKW8lUBR2tb&#10;cfYLX56vUcLAM8Q0cELA2jjiAVV7AeBPb8uer1KGu604ZHQLLGRvXRlawOlrn6+er1ILqH6ksv4d&#10;5eLeaI4LqgBsQSAN2ugBv4c9XqJ7nD1Y0+Jyz4aoMckwYKQ1yBf3T7Nbdxbnq9RTMy+onGaySSGr&#10;jXaW2qGe9l7X0X2Hnq9QYUfWMziokgfzJIzexNgqIPs/Qe+vjz1epmpurRxCpXERGX7WQEA3H02/&#10;Pnq9SqHUwLijyS7DTsgIBAYlj4D2a+PPV6mCTPdDPWSVrSld1yyqbEHttH389XqVFFmVPmY4ygij&#10;q1JDutrWHbUixPx56vU6S49E4NBE1lVCGCWvfw1+I/jz1erDW4qZsPpqaCPf5DWuTcg/aCi/3nnq&#10;9T1SZpoo5ocNmjVlcAyMNPEnaD+3nq9S9wrNuW4MMqaMwBpXuEvrtLd7H2gajnq9T3RHD6umSqlm&#10;eRZUCKlwUBH1Xv8AXz1ep1w6vYzpS/Lh/dki3jaAACRYH6uer1L/AA+F8OqxFhACSRsrM4uAQBqP&#10;j3t9PPV6jbZQzJiMlBAkLgyC62uym3ttr29nPV6jsZGqMSrqaETEMyhC19QSLa/Xz1eoT8bw3dSq&#10;GG0ubd7a9789XqI91hy189JUzwweY5QtuYAEW8faD4356vVRZ6i8lwUr1BhTzHBZhdbi3j3uAddB&#10;z1eoh1ZlJ/5dVSpHsaodU1AuDtBa2lx356vUGL5ZxHDpQJXAVgSoCm9r6Lc/D9vPV6o2L5fpaqBP&#10;PuzD3mNgFVgRtNtb/wBPPV6g1mwXzag/KuCh3E2spVgbE9xpp9/PV6hi6fdNqjNuL08pi3BSo8sj&#10;cGtoD7NCPD2+3nq9VrvRb0sPi0MVXJhW8rcMhC6PYEWPftY6e3nq9R7MH9LmGYBSRzU+GvU1ZYN4&#10;e7ca3+A00/Lnq9S0X0/S1k0Eb0/lCON9ylQdSQdfb256vVzboJTq4wuRCFlIBKCwBHYD4/Rz1eoe&#10;enmR6LBKinp4ECCNiNQpYi2uv1H9Tz1eo92DLSCJIKZFUSKN1rXHxv39nPV6l7QUihQsh81wD3Fj&#10;a/7f2c9XqxGKGKp3yAKQrD7INxfsOer1ONCqbA7iwYm3awGvPV6njDa0UbhmI9vfS+vPV6l7huYx&#10;vtcHTXtYfTz1epZR5iCxWDWOgt2F+er1TKfN0MN/PexT6vbz1epYYXnCkqEBjkv4nwtz1eoRsCxi&#10;Cof9EQpPsNvbz1eoRYGSVBuIt+Q56vVjniTd7e/189XqZMSwuOoFgO/wHPV6glzDgTTp8vtsDe4s&#10;Tcac9XqL9mnJErBlgstu/jcac9XqLrieWZIaq7L7fDW2nPV6mKoXyX8vZtZbW8Nfu56vUlK6Bopy&#10;pbeTrp4c9XqDTH5Tvfb4Ai3bS48eer1IiLCZVjaokj3ISTr8f7eer1QajBv05MY8tbHQnxtpb+PP&#10;V6uFNhSxstODZ5iT21Ht56vUaDpN0rmrZ1etjElr+GnZreH6256vUeum6eR02GpFSptNje4vpc89&#10;XqAjN3TeKolaSWPxv2Ivfnq9VP3rh6EVqYZXYuqh1aM2cggqEtoLeHiT8T37c9Xq1feuVLNgtYtL&#10;Tx79jyhti2AAO33j7ddPbz1eogWPyx11Z5FPdY2bxBAFjr4DQ89XqTtYzClkKhUdvdDixufYPG45&#10;6vV3gmH01biVJQYhWJSJNIqSSzhjHGCD77BFZ7fAAn4c9Xqb8ZopKZxCEAiWSQFl1DBb7T4H6Ph4&#10;X56vVNpN9M8cRkLq13HjbwIPPV6opj8vFxh1M6ozdmB12nXse2vPV6s1S8VFXPQVI3klVLAixNrE&#10;gi3c+PPV6mrbV08xi3lWLe6LkaDsBz1epawvBW1W2HV0jU/asFIHvG573PPV6l7QSVyWUOsiou5l&#10;U7u2lri47nnq9Qk4bjlaa2mLgsiKAALWDHuD4/qfbz1eo33RXHaJs0UNXVyBZnqIfdB0Eav7x9gN&#10;gfieer1beXpYlw6oylTPJH3VTFcXBGvht9uvPV6jw4ZhAdVV3CqNQDbuQeer1S8WyRNXU4TyhcXt&#10;YDU38Tz1erBQ9PpZWEcsYDXG4d7j6eer1LWkyIxKyugKLZRodB7Bz1eqZ/UClmlEckQPcDcAdfbz&#10;1ep3j6aUMQbdGDut3F7Dnq9U6j6L4VKw3xb5LfasQPu56vU/1HQHBaiAsadS5sble31ac9XqDvEP&#10;TfgqMVaC5Ykjtz1epZ5Z6evl1VjiTaidtLa9v4c9XqG7BZTAFQafxvr/AE89XqE2kxEk6tft38Oe&#10;r1LCmrYmUBjcH6+er1OC1cLa89XqkWRjcC/PV6uBgiN7qb/Weer1JDF8KhmYzFT7NBz1eoJsbwYS&#10;btoAAudfq56vUGOI4S8Tny1Ftb/E89XqTM2Bs2q2uPqvz1eoPcy4MZU90D/Wvpppz1eosfUaiKU4&#10;iXuXYnS9wAeer1ECzHSM0kz1IDB5JI2UqLgrqDprY2vz1epqwY01PWCaY3LLaxAJA1seer1LbKrU&#10;VJSPQwy7gmrSlQdxYnw+HPV6hfpMRgCxgoGEfvlRobDS9h256vUrqTHRsWawMgYe6DqVB0/L9dee&#10;r1LDC86QpMJg91B92O4JB/W/PV6lZBm6lroWhR0UnczWbtc89Xq5VcuHT0hMzLIAtvAE/QPDnq9Q&#10;EZr6fYbisk8PlhAtmsUBDi+lvuvz1eoDoumNHA8s6QFWlYowWwJA1vfwJta418Oer1LrDZsewiuj&#10;WCO0D7RbWyDtqO3w/U89XqXkTV9TSNFKm8iUggCxHftr2OnPV6g3zP0jrM4RtLNHtaIOVWMWDHwv&#10;f6LfVz1eolXWL0n12NhZ54Nr7FVGA3EWv7LjS9+x+7nq9VXPVP0a4jTF52o3lqow1mXxU9yPp/v5&#10;6vUUTF+iGIRE0HlbZVAaxFrBdbXHYnnq9WTBul+Jxxo6xL5CEoysNAb6kXF729n7eer1LmqyZKac&#10;0tRAPIDFmUg3I/dYj4HXvz1eqPPgBhqUkWFVZ1AG4AWC9r3B7jnq9WWiy9h9NUQ+dfzNnv8A2SoJ&#10;J90e1fjz1eoWafAMGw+rMlbCiwPtkVQBtUsND7SOer1DzlHJKVFZCuFxq8LIdxUAEk/ALfQc9XqF&#10;CDK9Lh9fT0LhSk7EtooYnsCSF739vPV6hawyjp6dGoqUMsUQMkkoIK3Glh9Nvz56vU84pjGHebDW&#10;y++wI2qpBZQ3ifh4W+HPV6mmsJqKOG0nlqX8xlNjcqdb9+/e3PV6oaY8zYg/yEaOvu7mIBIW+lr8&#10;9XqUlXWecYZqT9wbNNAT3I+ka89XqV0FVFhuFqkti4sSWFyQNRbXv9HPV6lhQ5up3jZYR5ci7RcC&#10;1x4/r9PPV6p2GVctTPPLUyFhLcOjNoqDtt+nv7eer1ZcSrkqZYn3F4YEKIFtdbm9hfsL/wAeer1d&#10;pjc1OyNUuFYXKBtSp+J7WJ056vVnq60SAPYl2QlrNYAe0c9XqSFVM9bUteYKY0svcFmJvb6Lc9Xq&#10;TFTi1JQeWuKSLLJu72uQLajwHc256vVkkrTVB/LO1UKsgGgC30/bz1erz4hNNiDtGoSIldytcNfs&#10;GNu1z+uvPV6n0YpLUSeSw3OthcMSAL20t9/PV6n6YR60FOb3KP5mptYnuL9iba/Rz1epXYTSwmoj&#10;FSfMABVdDc3vr+vx56vUazpzhrwNTo99gA0IJIsTa9z8f4c9XqOjhMEdKvnwgtYAkGwBH0c9XqdK&#10;mZhEHJClDceN/G3PV6i/dVMxj5RkRtyNcPdrBR4G3tv+vbnq9VSXqyzjXQ4EtMikRs4KsqEkG9rm&#10;37uv8Oer1Ul9Rc8xY9iTYjRy7lT9CzKwId1NmI+I7aePPV6ggpswUokBkqQyyF7I2rADub37HwHP&#10;V6kpjGbqaLG1pEqSqRoRGGJNzr9Vuer1IatnrMXiekqiyhn3KwkK7QWN1AFrgjXXnq9TNDiSUFNF&#10;Q4agkSUuGAIJBuQpI7+FtOer1LbD4zV0wWSERrdCziwI2g2Fif4fDnq9Wanws/MmVEaNJmLSIbbT&#10;awDewEj2689XqE/LWV6fEKI1FCAFBVgttWYak/s56vUrZYDFOKl4dkCAK5IFibeHu6Hnq9QeVFBU&#10;zVxkCbE3hwqOCxsTqdBpbw56vUr6DEKrEaU0RZQIQZCfGw+/W369+er1LTAsVqqhYqiOoLKdhU6A&#10;FV1I+vt8eer1GmoserhXwRtCE87ywm4agEW0Gh22156vUKVRlgVtOE8hpFsbOCQAb9vz56vU1VGS&#10;ooqINiKMyK9m2sSS1hoPr/Zz1ep9wHJ7QVn8xmAWkGwoGABuNDqOxBtbnq9R/OmyYouEUgp0Pktt&#10;s17ELcXuBfv8f289XqPnkLEnhwoMV2sdbE2U2uO+utuer1CbFmyzJTpHu3E3OmhGnPV6kNnbGoo3&#10;p2U+5tINtACdRf22tz1eokXVXqFh0eGPBVOVWPcFuosSTYaG1+er1VddSOrmGJVSYdIVRklZr6qW&#10;263Gmuvs9nbnq9QNZq6t09ZOXExlLpChQDcffsvu29ncnsNSdOer1IOr6mqCcEw5beUzK7lQF93u&#10;d3Y6eI56vUOPSLEIKmCJxbzFKSJKR7qKTYgN2+Nj8eer1WJdPDGUjq5KgSCZ3XcCAoKj2iwJJP0/&#10;fz1eo8WV8/Ydg2FJGrs0rIqkgkAHxJ7X9nPV6hGw7P8ANXzmeOcGIKAASblgb6n8rc9XqExc6xpN&#10;BFOAGkVha41J1A+Nrc9Xq7lzJUwzSIFBNrrY3uLm9+er1Zos3xQwFqljGfe9psfD93Tnq9SdxHMz&#10;yUHlyyea8iKyWFgT3B+7nq9QV4xitViMjbBvlAAKMDoPbz1eoPcbx+SiLyE2CKDrcKD9XPV6nvCu&#10;o9b8uIKvUAK5OgNj+Y56vUZPKmfMPrqWOnnkWKZtu1b3JUi4+N/o56vUKEGMEpq4C/dpz1ermceS&#10;BWQtpqRYd+er1ZY8xxsF3NtFm56vUk8dzLRz0U0QkXcgsrEXAJHf289Xqr66wVz/ADKxQmxO6RzY&#10;kak2+ojnq9VY2dKOKSvrmmmQxBS5RQLIb/mNfz56vUVvEMLgFVI0bLGZVkuSoDKuu03v49tOer1A&#10;BmbDaemmkfzNoeM3JuHcMDqf2X+H089XqBGu/wBBpDidddpFQqsXtsTax8QRrc89XqLdnxi7NXQI&#10;1OY1UqGAYsftXB08eer1FtxlKquFRUVE7SecrkjsRc31F+1+er1QMJmijgMZdbhQb66GxA0HPV6u&#10;NCyyhZpj5pZlLHwAUm4AHbnq9Qk4JG2IV9VPLIAyxo8YbVVUG1j9J8Dz1ep3r0hrKQLK/viwXZYA&#10;yXNyb9wR4afTz1epPwQSQolDWRWjYlNRpe3fSwvbW58eer1P/kU9JBPtUkR7LPqbEnQn4X56vU+j&#10;EkpbxzazOrDeQCNbWJsLWJ/W3PV6o60LVlPIJlUSsE2yDUMQCN3wIPPV6sGF41JUTtTVINVLEoij&#10;sQAHY6k3BJFtLDt3vpY+r1S66jxVBJTuFj2KVsh91dQxsSBew0/u56vVmo8PWWk+QjYIqk2O3Rgp&#10;vc66E3/jz1epbYXPTYfTtFOPLaQIVtbsPZaw156vUYHp3gFTiUrT3CSAbiWjIBHc6kAaD2HXnq9V&#10;ivTijocJyrJII/MKKbMApJIH32/p56vUns41VJUwwvWARRTLe9rmxJAAHs+J/Zz1eogvVQLJX1kp&#10;BUASJC5I2EDT6r9/7+er1F0yhlGQqagTESLYrqBq1yRdgPZ2v9HPV6ji9NIXOIUFNNCu/cvvEXBA&#10;vuvY9xpfnq9VoOTMTbDKNqypCicpKkDKAAoUWHj2bTTvz1epn6iZqR2Ra6UMIoY32odCzCxB+j2f&#10;HT289Xqr6z/jkUDFqZvLZyz3YeFz2IIPx/v09XqCKvzGwq40ne+9CxIPY9rn6e1uer1ds6VOGjEZ&#10;bysWKC1gQSfdOl/v56vU00+MrUVopJPdlRGDKpHvBTa57C4OnPV6jD9D84tgeMJ82CX3SBTqLKSe&#10;x1sSPHnq9V8XpZxyuxtneRNgcL4gqT4fT7Lj+3nq9V0OUZkw7B6ZHG7y1tobk89XqWNVjsJfykFr&#10;30Otuer1JWfFPmFMIYa3+ki/189XqTktS7SmIWump8O/PV6puGxTVFWJwdNNPDxF+er1DXl+jV4S&#10;1Tqf4i556vUIuH0axkKg9nf6eer1CLhyySJsfQfV256vU71OGs0V1Hb6LW56vVxpcOjvYrr/AH89&#10;XqVkWGwgbQoJPw56vVHxLK9PUqV2i2l7ak89XqAPPXS+mqaCWIKCza3I17g89XqqG9RvQ+mjpf8A&#10;R4RF5smpC6AAhh+7pfnq9VYmbMvQ5drqqlp5TG7szOhuGAYkC3jtIB56vU3YfQU8tXSRRsIlfagX&#10;UFzt9m3vb+HPV6ldiOX6GaqZa0bjoq+6Ba3e59vPV6q++vIo4a5qHB1EUzM6e+urDv8AV2J56vVV&#10;B1UghjzBLRwuLwxjy2sSA5+0x7XHhYW+k89XqKxmCU0e5JPeZx7xGlrm1xz1epIx1c1NUClZvOID&#10;FexsL973tc6c9XqdKWqeevZqiRkpyu2Nbdj4k28L+HPV6pEMtTUUks2Fwk06SbJXNu+oBY/61tL/&#10;AHeHPV6mygqS9XtnltBCwIQv7qqBYoBe3x8fbz1erDjWIT1ME9FAxRGUEHvZb9+2n0c9XqRVFSzs&#10;jlzv2AhmOhII9nPV6ldlqpxuDEYsay8myZAjBJkDrc20ZDcEW7g89XqNl01mlfFYYcRpfLmkvGSo&#10;GovuJFtO2nPV6rMMgVOHfJU2xgq026MFvBfbfx18O9+er1DWcwTJRtSir8xZdzl126glja51BGn3&#10;89XqCzHM3u9PKgmKmImJtRqBqpPfU/Dnq9QVY/nSqGHxUMkweSQ3DfvbRr4+2369+er1IGqz0tQT&#10;NKzFrGM2tYBdbn2Ekdxz1epi/rfTzGGpqUllZSW2KQPCzAEkWv8AHnq9RqeiWXzjOIfNUkTxRMu9&#10;Y5GDXJG7Unub+znq9R/8rQVNJ/ochCrIoCXUFlJP/EdNfZz1eoWcMw8UGGPQbrzJINpAWzLcggfV&#10;4c9XqGzLlTg3yYnkcebTptZXAte3h/Tz1eqLU4iMUr2gcWh8rcG1ALbvb7dR+p56vUFmbsTqd4Ra&#10;shlRtyqSARfxF+/9HPV6g8w1Za6uWDCyJahxYIAxIN7XP1m1uer1Hl6GdBKzO701TjNOxWEjzLrY&#10;sdbd/o56vVcT066b4VlahSmo4UXsWCgAf0d+er1DdhOHRg2VbEXHwvz1epZwUCKF3jUfx56vU6Ch&#10;po73UC9vAc9Xq4SCgiJW3a/stz1erD51GbkWNvovz1erCHgZrga+3nq9WE+XYKFuNfbz1eqRLQRz&#10;wBh8Taw56vUnqzC4pIyj+Fj2Fu/PV6mh8NWRirafUO/PV6unwSkcl2X7Pw056vUDPUXpvheZcJkp&#10;di7n8So+nvz1eqo31J+l+Gpm+YjDeSW+yqgqSRqT7Bfx56vVVt1F6Ttk3GIjMFkkjUbI9SCuugBP&#10;gD9Gp9vPV6gXrI6nLbvVw3cupttF7AXNiDYeNvv56vVx/rUcSo4ZgfJTeAy2Uk2ue30/x56vVkhx&#10;2moIXkkq9gP6YrsBFgQLey+o/Pnq9TNQ47g9dJIlZdJGBC7jYkXvc+Fja9r89XqwSYuJI5Jqd45T&#10;GGUbrG3fw+Hf7uer1CL0xyq/mrWVB8wHy/KtoC2653ew69uer1G9xOl/0OTDVPkGZVJUG4U/A9zz&#10;1eouWP4PBg9DVS1wD+YS7NexCqe3sGve/PV6q+OqOd4Zqz5akY7IiwWQWI+0NFPbX+n2c9XqJlnf&#10;MFdLjE7o+1CSbq1mYhj7PA+3nq9QbjPFeK14I5CjSHYzM1wAPeBN7du2nPV6ja9L8wyVM7V1PUo2&#10;+FY5GW5QbToVBtY30JGvhrbnq9QqZjxyokpFpRUkkxhmVVADKDre97EDtbnq9RT89YzidZgNRJgk&#10;JqTDIojhchNwUjeNQR43+Pttrz1epOw0dbOPMghvGoRmtctub7QA/wBXXTnq9SjwrCZakCmpXAsS&#10;Qz6EgXO3Xx8Lc9XqEPDKalpnZt7byie5YFSy3uB9Og7c9XqmUUm/zjs/wuPYunYHtYk2056vVxqa&#10;WVy7iLy94Km/Ylu9iPv8PDnq9TXiuDM4hxCR41ugEuxSLMpsPE3NhqdL89XqReIti1RiFfh1XAny&#10;ZJWNlJLyAqDeQbQFsb6AkW56vU2QNJhGXocJoYlTy9gVUUAKBcFRawsB+XPV6o01dG0s9PsMiuLi&#10;S5G0qNQLdx8Pbz1er//QvxxTLrQmdKuPcWC7SO9/b9Nuer1ISXDzBMaOFS6BftnQ3Hh9OvPV6mSo&#10;wpmiMCLeQ+9tNrHvY27a/r356vVlw6KmQLHJpsJF9CC1vz7c9Xq5qkdOwV1/SEsF7kgE/wBJ56vU&#10;jM1RmCLfKwUx3ANwN176d+er1V39eYIaXCair8ljUJuCm2mpGt/H6uer1Uw9VqTEPmZBQArNPf8A&#10;RMCQwYi9tPrA+j289XqQuWsiY3NSpV08LeXubeApNj2tYXt8L/Hnq9U/D+jOdqqDyVpr0RJRQysX&#10;O5iSS3gNe1vZz1eoSsM9KebqgFKKBI4ApKl1Yqp7fWfG3589Xqx4p6N8xwUJZomEkpUsySMnujwt&#10;ewJ+/tz1epkwz0eY9idMsVLSSbqcsXBJYu1iNSb356vVlw30P56mp48V+RldCyqF3AhdfeJtrcDU&#10;C3w+PPV6l9ivo7x2nnWs+WdvPVmKyA7S6eNjob9yeer1JjFfSxjqUHmGGMQFATsJDCS4FhYDt9On&#10;589XqQ+IemnHMDmZpo2dEUkWYsSx949z+XPV6g5x7JuY8Iks9FKqtYCQqCCL+wXOnieer1ScHyfW&#10;19JFBU1Zp5t5battNSAWBubfDnq9QsZQikoqmaks4kicod1iH00OvcfDnq9Vj3QCGhesp6mSS/lr&#10;ZkjbXcO1x9Phz1eq+3oqv/GUpZEFwiqAp1IH8QRz1eoxtUkK0rRubFr+N73HPV6qSPXRRyYjhcsE&#10;baMWO5QbNdgtvp23+/Tx56vVr85x6DYpn7MK4fhlAxepbYDYlmubkAX+/nq9Vx/ot/Cip6Shosy5&#10;uw8U9RAiFEfcCBYdyH0Hjb6Po56vVsT9PejGAZQwSno6Gijh8hQoKxjva2nu6fVz1epcVcEdHEBE&#10;pUknTx/Pnq9SNqnDq8ZINzr4jTtz1epP1GA/P7ZWNirA21uRz1epf4JkoH9L5Ya5B+76F56vUN2C&#10;5aMLo8ii1gLWA56vUqKn5bDKcs1rgeNhz1eogPqV6uYfg+GvSCcRO4cncwAFgb2+Ntbd+er1a2Xq&#10;U62mox1YsHnSQMCWYWLbgbAHwI0/Lnq9RMJeumJtFFFUzGaJiZJyRchg20BSL6W1ubfRYX56vUwS&#10;dTYsQxeRopi8QJkVd97Edh3/AFvz1eqQMbxGWd65Yw/mq5jAN7MdDfuDpew/Zz1ep/pqvEZ5QtS3&#10;kRTKm5CSCLez2Ejnq9WbHPn56KWsao8swBgQCbW+jxFteer1KHLeHxth8WIxMYoWFxuuCxb7RY63&#10;B56vUKuG5SEmHwzWC3JcHuLgm17eBBvrz1er2L5QxmfAoq7DZPLnV2sA11I7XYD2am30c9XqcsU+&#10;Yr8UpaPFB80I6VtjEgBStgVsABck356vUyR4tTvUnFZESMxMAYwAVsvu+HsIBvz1ep0pc3V2Iz2w&#10;9/LRm3F2FwtjqR9J9nfnq9QnZd6ips8mrlK+WwkaSwBI3aAd/wBTz1eoz3TvqDDXGijaYu0kjK5F&#10;73/dLDtrfnq9RslybFXYWUqCDUMS4tc3LDnq9RQuv3QHGcZw0yBEnpdkkjbQNCLgix8QOxH8eer1&#10;a1nqNyRPlvGA8kJRjIxJYncBey+7cgbhqb6256vUQ3GpJVxVwYvLVUIjB7Ncm58Toeer1BlWyqlP&#10;JWkkPuYEC1rePPV6oZxESz0rJHvBAMgIsCAe33c9XqgzxV3zUjR2iQsRYf4b9h4a89XqdKiClghS&#10;AzA+4LB/8RJJt7dOer1QZ461qOV4LDy2QKPaCL3Hjfnq9UihigrKmNS4Z1I3qT3trpz1eqcaxBCI&#10;xbcr9j4eFuer1TaeOrrlIFgAxHu+3wt8Oer1G09OeWmxHM9I1Oqald+86gA3Nr+22nPV6tuH0evh&#10;+G4DBQ0iAR/L0+4hVIEliD9ZIN+er1XQ5ckhr8HgdVDyrbcT3Pe35c9XqfsVoqWmoVlj/wB1AAAJ&#10;JGvs8Nf1156vUUfrNj4octYlTlwp2MoOhJI/dH1X56vVUH1Z6hedTy07/oQqD5dNLvICAfDuASbf&#10;T8L+r1V7Z2rJIamqoqg+U8gcPu+0Q32CfiL89XqAuXFsNp8aXDUBsEIlYC17Gw18Ce/PV6o0NBh4&#10;mYzKVu4ZQbkkk/aJ19vPV6suG0GHRzVEMsxA3Gx1sWaxtc2Bte3s+7nq9SFxbFo6LGZ6OtbzdqmN&#10;RFcE+wn6vH6Tz1eqd0qwVqOA0EClp5aqWQSyyM90diQLtqNv3W7Cwtz1eqwLp/RT0kdPHSrvYkmb&#10;bYFrD93sNb9+3PV6ju9K8x109IiVdIaRi80csT7ASobaHOy41AuNe3fXt6vUavKlZS0LtU05DeWx&#10;sNQpB+s9uer1DZHFVVBp4qIhVQLuUE3JbU/t56vU91kkVZO9EyL76qrjQspB739nPV6gurcm0IxB&#10;6NYd6ybRewBJv/dz1erFVdPaOKjdnjUupW4kUMCGP1k2+PPV6mhsnYYrSQRCNXTaBtUAAX1/d8bc&#10;9Xqf8JpKSmrhT1aK0MBOh1v7Pp056vUKGGY5RRYlClGojQWbYbjXwt9I56vUqMLzZTxs8u8I0rMw&#10;BIKjbpoO3bnq9SilzpRyU4fzzaE7mA0Ci3w7jx/u56vUja/ONPiNC9LFJYPK3vfHUgnXx56vUX7N&#10;lR5+2dGDbiRIbWNu30g89XqLbmzJdHidZHiVOm9I5d17m9rHv9Gmh/t56vUBPUXJmF4zNTJPErJE&#10;4BIvuN/tdlt9Hfnq9RO+o/TbLmKU0k9JBIjSKQxJF7jxI26jt9456vVV/wBWek2IZbLSIg/TudoK&#10;n3QTfcfaDe2nPV6it12TK2GcKyvCvvAsouCewNjpr/bz1epbdPcllZ6aeJyDHKou2hI33sR8R4c9&#10;XqOlQY9UM6YdJBslQu2tirAA2JAN+wvY/t56vUG2I1UzfM1Va6rTiRTvIBspsTodQAdPbz1eoA8W&#10;qaHEcYldZvKjldtrsQo2gW+P02Phz1epDvi1TKJKWiZHnIYMC+wMF03Ai+p8AO/089Xqgz4xTYhh&#10;slBLdNrISntZOx+/9b89XqnYfmXFad/LqXUU5IAuLkWPidQPu56vUK+Vklr5JXqSWUFQGW1wb31P&#10;8Bz1eox2AYvTOyq7m6fotLX3Xt/D8uer1GwwjFKGmWlwUbiJUSNUF921idQR466W56vUdro3Q0Ff&#10;OfltxjhXaxYm9xob3P0Dnq9R7stYbLPQIJZQRC25fd1Kt23fA89XqT+ZamejqhFTRq3moQtyoIJu&#10;D3OoA/hz1ep1yFlKkasgqS154yU32Asbakjt29nPV6jZ5SwCPB6KSsdw8b3QWFlv7B9HPV6iWeqD&#10;MaU2W5sOluJneQoFAsotZSx/o/tHq9WvD6hcWxZqpvnasSIfdJttC6ELpr9fPV6q2c1gRyT4sqq7&#10;hmBsfd8ALAfDnq9QRVFMs1aIpRt3nePibXt4HTnq9WRJYDM5eMsxsbnwNvv56vVmo8Xq6V2kjshU&#10;qBbsVvfUW789Xq5vmWKWR4S1tzmS97W8APoB56vU201dLPM07r5bMSm8G3t19mvPV6nWrxOmw6og&#10;SOoaR3U7yCCNPC2mtuer1QqTGzC0kchuZWGwHxCi9/z56vVlnWseMedteNrrtJ+OnfS/PV6uENTD&#10;TRLEgAK2Uk9jrp4aWPPV6p4eaqXyvdZXe7hbfZB0A18f1156vUusPhESxPQoYGZQRGTcoRYAHuNe&#10;+pvz1epXpjJhjSaoQTSR33rYAEg/qNP6Oer1JDHJkxOhcx0y0cTMWWNGJUW0Pj+vfnq9Sfq5GqaE&#10;UtEtpWCru2jbpYXNvhz1eppmpaumMhBHlBUAA8G1BJ/ot9Phz1eptYVdHPCKYDa6e+StzofrGo56&#10;vU5QGigqKgsqvGdpjv4MFuw+OvPV6uFHUxvMYAtlnKlgo0uNLn6Oer1LF8QSmWlhRgYnjl80sLGO&#10;VWtGAtjuBGpJIIOmvPV6lth2MPXYf8iZLOiqX2kXIHYAC4s3jp9HPV6l1gmMOm6eGPzDtFk9hFh2&#10;056vUPWUMxYeZKcTuY3KlmW2lxewHgOer1C3QY9DTRRRRMRUzWRdtybsb2B9nhcc9Xqs59L/AFIf&#10;BscpqCZ94nCCVIyDtOoW/j307a89XquPyZj5hYVX7jNqpA3C9/ptrz1eo3GU8dhxOlHkntb2fHnq&#10;9S/jidIveP2jr3+PPV6mqWAWMcuo17ePPV6lBgtXHCe9joLG3x/W/PV6hXy/jAicbmtcadrc9XqG&#10;zDKmL5cGTXd3+nnq9XOtnpYhd/pHPV6g/kxeKOc9rDv4+3nq9SXxzEWNKHhAJN/d9p76c9XqK/1R&#10;SrrqDyrDcSRcgkWN+er1U99X8r4g2NVk6yB9jOEj23ZgrXHwuD9/PV6gyypUbK+OihgaKSNULq90&#10;vvNje58PHnq9VkfSWlqJIofm390lQoGoUf0fR7Oer1HUwSihSmTYuw2AI1Nuer1PWMQtDSb0Paw7&#10;H7+er1F/6i4YtfgVQGQSSshKD97vrY+HPV6teH1S9NcZYvjsA2veQSBgQGBIAue31Hnq9VM+enps&#10;OxR6JBuCarcabyLHUDw7256vUBWNwSYDh/zU7+azyKpu19GOmnh7eer1JbEWjgSatn/SqibljAsb&#10;3sL3NvoBt+3nq9TbgdMYqaSvoiJdzEspIvceAGmo56vVmWqp6Svmr6twN4NwxHYm1h9WvPV6s1TT&#10;QzyQ1URvCXG3aO4Ht/p56vV1UKKtTJFHsVhYAXsLE31+PPV6lJl6gw+KnjgN46SUAuN5NmU+w3sD&#10;r+XPV6hewbAKHEYWjwlz+i2uNbEtfsR4ix7H4c9XqMz0/jqaSk8mvUu7OCC5FwFW1ha1x4689XqH&#10;DLMdNM8jBh5RkVipsbHW3fsL6356vUZnI+EVlNGK+KZpEqLoOxUWBAItpodfrPPV6jndNMjVDtBi&#10;croWCBPCwvcN+v8ATz1eoxeI4KMOwSSEtbyVRgBYFT2Fu+nPV6ktlfOsNHVxmreOGNWluQw3Ft3e&#10;9x356vUYzK1RSY5F5qP5gb3veBDAHtpz1eoz+Vso4diECiWAElbFvE6nU89Xqn1XS7CYYSgUxglj&#10;u08fDw56vVXL6t+lOEVmHmKSFW8ve32FsygAg29tx39nPV6tavqxksUGZKqKkYruLOyNawAa2h8N&#10;Oer1BFg2AVeM46kVTB7rW8pLaFRpYD231156vUbDp50glxGCNhGSxYe6FNhqQNxBBBB8PZz1eo6v&#10;T3oFT18aNPGjyx7TsYWANyAbN4ftHPV6jH/5j4cGw0NXU4eeACXcqEkm2g0W1u3PV6go6i9NqzDs&#10;LnauiLgo8iDZew7kE/E6ADnq9VOfXrDqzDAZo4TA0ShpFPsYm4+r4256vURPM2b6OkzLDSyIwAiM&#10;rSg7YiWsoQ9iWXwtpbx7c9XqX+Qeoww7D5pZKlQEYsQDcCxNjr32jQ/Xz1eofss9S4JXWOgInaoC&#10;m5IF7nTb8f7Oer1GUyJmt2x0Ytt82dFk99jdlS12UN4A97f0c9XqHvDcUwfFKkVM4lZokQosUxQA&#10;ka77LZxa+mmuvPV6k5j08WHJU1ElV7p3FULEEC+i69xaw56vUTXOHU4UtZGJj56SkrZW+yUPdvD4&#10;c9XqK3nLqvLURyyUqKsisxJB0KnQj42GnPV6gDxfNMtYzVSyFpZ1BYE6Aj7JAva9u57nnq9SH/ll&#10;bOWjQ3WpLePgD4Dwvz1eoWsHyzHLtiSyMEWy6AA7vH489XqGDD4HwyD5WQbWF2YgAntpqde+n0c9&#10;XqQ+M4hJFE8y2LSkIjWuBfQ6fA9+er1J+kqaqCCTDmP6J7eYFbRiCbH+PPV6hty7LTLJBXMZHmQI&#10;iruJVE3biAt7WbxNu/PV6jf5WwpK6cYqXjjWwQRWKlgRqL9tdO4vfnq9QxYbhFTPQyw0q/plDEi9&#10;rANYg+7qCOer1L3KfTCqxHDTLDTGQu7rLYW2m7dtL9hbTnq9StTofjOI0qv5IkZi+2R7Axgdib2N&#10;7+znq9S9HQrD5mh84RAtEqkoCTvA1t2Fr89XqUNJ0MyjHEsfy4ENiHu7E3JN7HwufZz1ern/AJgc&#10;tyYeaVIixDl4zcE7fYSeer1IOX0x4JUVyVdTUr5zBWK7AFUg3Kggm4H1c9XqEXpd6NMu1mNyx1cp&#10;q6eZgQSQCpGpsbDTQ9uer1WY5B9N2WMCwdqPC18sxqyktqzG/wDjGupH1fdz1eoXG6TyjDnCwBvL&#10;W4tZjb6/o789XqrA9R/SjDMOpq2sYrGu8mJiQLONGB+BXw+Pwtz1eqo7MlRDh07wVcqbovMBZSNt&#10;7+6A3iLac9XqCGfMtdVUEmKpOrQo5UhO4Nyva5JAAsSOer1MAxGuqkNOkYK6Ea2JDDxHgbduer1S&#10;aepGH1S07kPt2sb30se3fuOer1KpMxU61LzU0m15QSToDYC1vAa89XqW2XM0w1VPDFG5HmP7wNiA&#10;x7Hnq9Q75ZqY6uP5uufaKdmZ9gALC32jcHQg256vUMOTs208UBosP2iIKWjvtJC3Ntfja4H0c9Xq&#10;Nh0hzRTnGqMC0XmTQu8jaFmvcgX9nx56vVa1lDMf8uG7DmV0lYK1iLgG5JP1W56vU3ZrxajqsGmm&#10;3+8ySXGlrXNviDpz1eqof1T1MAwqEtTWYt7wFyxZ7jQC+h0N/C3sHPV6qbOok9Ou+PaHnWeYOdAF&#10;UDRj38dPH289XqJJj1Y0bGaadIUeVlEZGrMNCEOosR+Xs56vVGpKKkxGqSnDBlChnKC5UA638Bfn&#10;q9Q+dK8KqMOx+Kkwim88TSjc5UEKq91BJ0Phbx156vUcLCcYw+fHkcSbvKBi8vTcQCSb9xoRb6jz&#10;1eoYqbMEiUkc1WPLIJ3WIBKXNr9z93PV6pkmeaV6CRIp1YS6BNQwF/sg2Gnj/fz1eoHeoGJVFesf&#10;y6k+Vta2/abr7RpuBudPbb4c9XqK1mIVOMYktbUR6yFl1BBsuvt56vVny1g09NI9NPKWhYkvJaxU&#10;MSe2ugvfnq9R0um2AwHDUqKWYOiqgR2OhPt9h+kd+er1GuwCiKwR02GqPmS1nZiLWvc6X19v93PV&#10;6j4dD8hNNicb7lnjdzIfEliAP8OvPV6rTen3SqgwySOvWG/mKbX0Ua9iBpfnq9RmIMuRhVk8oEhb&#10;brdhz1epTYJhkdHONkdrD2W08eer1L6neZKtSyWvz1eoZsMqpBAqDQi3PV6l7h8zFwWtqOer1Tqu&#10;NWUhh4a+3nq9SYlKNoq2N/o56vU2L5kz7WO0Antrfnq9SXxqkWR2VlA+/Xnq9QTY3gUVQSSoJ07g&#10;dh4c9XqB2sy/htPWyJOig7S2vYa6+3nq9U/DqqioUEKOEC223sLjnq9Tv/WuOGcUscgYm5vcW2/D&#10;nq9TViHUbDYGkp2qFDLcWJAPPV6kPmXqbSU0QdJVMpAsAbkD4/A89XqBXHOoUNXUPFWTbGCITY6A&#10;kftt/Hnq9QQ4jjpmFURLuc2+zcqDfv2PPV6ktUT1MlNGQu4bypfUsb6dvZz1erNBgdNUGOpdrDQM&#10;guAAOer1PNLR/KVPzEUW5kDKN5J0voR4a89XqFfCphS00WJILG/2bm4Gvh+v8Oer1CnQYlUBW3Bb&#10;tYix8P7uer1KOCeAhnlUAjU3tc9+er1dzRLUSrC0YG9Re1iAb6c9XqDrNOQIMb3vUIoO47SAouvt&#10;Pu6+PPV6q3us/RvC8SWrjpo1N2k8xCLl9fAWsL6+P3a89XqoZ9R3R2owDFpqKJfLo2kLNodwjYdr&#10;rYjXxH9vPV6ifw4UaarFPGPKjXeWYg3GumhsLEfHnq9WPBsQSnxipo6plaB9QSBcHTQ/DTx56vUM&#10;mWq3DmqV22YKQS2lgG7jXw56vU/VC1EMRhp3RHkcsu4HRR3sdNOer1RcPpZqWQ0815GnElgCTuBv&#10;oD8PAc9XqdMsRSCRJIpDdPtqbWAFwR9R9vx56vUbHpXh9DTU1PV1ymfdIN2w/YuSba30Pft/Hnq9&#10;VrfQyvTFMPdVR6dVPu79u4BT4WJuNuo56vUZ7EZKOoZJ0a+0AMQACTb+znq9RZOp1U9qumdbFRvU&#10;ObggX18Ba556vVTt1Egq58y1E23exkcG2gA7+36uer1cum+OVNNJFWQtujV2ARlUG47qGsO/PV6r&#10;wfSzmRVoqRkKhp1QNbQI2t/G+g56vVcVlHGSqLve/wBn77c9XqGCmxNbKwbXXnq9UfEsYVICikC+&#10;pOnjz1eosnUTNNXT0xipX3O7MpAIuFHjex56vVWX1hx/FKumrKensw2y7lJvceBBuTz1eqmLq/S1&#10;eGYSKerpZVapqABtV3KBmH2rA2W51J0A1JsCR6vUS3qPSVGD022scwJOGa6WNwvcnS1j99r/AE89&#10;XqLJX4nNRxE1PvrdGQdiy+Gh18eer1BtmDMDyVSwzsw3IwRLEG5+zf4W56vUh5cVamqI46hvMpoV&#10;uxHvMG7aWudD7Oer1RqzElpqdq2lkkaSQg7SCBtPifG456vU7ZZzFLd6RE8maVCAbkgWBIbw1uLc&#10;9XqXlHmCrSogirESchF3O5s27xsLWufq8Oer1NYxTEqqtqaWliiEM+skxkKsGBsAFsQwK6fA6Dnq&#10;9SOxjFJsOrN0VneMr9GgIBP589XqkZcx+cOq1DbBu37fBde9zfnq9RjIs84bX2qq+NgqIIyfaLfa&#10;299AOer1COmYkgoRNh4815AHQkAPZrjQnUc9XqEDL+JRS0oMgBlCA2YXY394+8dfDnq9SyizJiMe&#10;Go6BfLvby0TUXOoBGpsPbz1eoz/TjNtDhtQIquN3hmWNrKtmBsTqDqD4EeGvPV6jzdNuqNYaZ3Zw&#10;I4yECm+4KbfXz1eodaTqF/MY1rqPaqwoS5FgTc2Gl79uer1L7DOoMtfEDEDJKl0JGoAvobe3489X&#10;q9mDMLS0zyVEhjjDAl7kkEf8DYAnnq9TFVdXqqlwh5XBeyqrKXtvB0NidLga89Xqrv6t9V/5c9Rh&#10;WHOGnWZ5Id2gXS9reItfTXUfDnq9VTvVrP8ANWS+ZFs8iZZjOezBuwAF72Pc27drHnq9VeGO49iH&#10;8mXCYxCKPzJJwPLQShnuTulNnK+IU6Dwtfnq9QY1VElBQGY1CzSljchbbQew1Gth31PPV6mnG67+&#10;X0+1x7xUMgsSSGtY3tp7eer1cYpYoaKItGrvU7tq9797n4Ec9XqScLxx1Lon2oyQw+v8uer1OiRx&#10;RRusZUkuAPb7Po56vUq8KwCZJFjRLeX5dx4EN3Nrc9XqHfJGRK3GMSjaG6NE29SBcN4WYEfVb+HP&#10;V6juZO6R1KvT1iIGV4yJSCAA7H3RYa/C/wDTz1eow+X+luI0NDFU4lFtIkCopAJAJ0dgL3B56vUZ&#10;XLWTKPDY1paNPLlG1t1tCo8fZ3P3c9XqMPgmFpFhFNLFD5lWtrp3Le9dfH2c9XqHvLePPS1OH/Ox&#10;gSyiTchsAqJcn2gHt+fPV6h8y91CpIo5KE2Zt7MuuoU/R7P2c9XqEh840dPEHZPN3NYbRcgka/x5&#10;6vUu8Bx+hSmisAzRsWsSLHQ2+sc9Xqd5J4cXkEgsRGyuQTcHxt3tpz1ep9GJUrLOibAHS24ncQL3&#10;sD4G/wCvhz1epupKWCorwZX80EHb3I9v5Hnq9Uymy9QOv8xRy0wJBTcdosfZz1eqZi+FYfFh8lTF&#10;dpXViq27+wffz1eouvUTB6uekapiZd8S+4GubA9x+dwOer1VI+sGkxfA66N8IlMyTKoYdvKbb3+I&#10;PbTnq9VaecFhrpzSrGFeONS233S1u+otqSfr56vUsul/QvMXUXNcGGYbBMZN0agMjBWRgfe3EW09&#10;ovz1eq7P0/fhYY1jlcldm6kaZRsIVmOwjv7R9xtpz1eq+Toj6FsiZIoI0hokE4C3Ciy3F/3bkfqO&#10;er1Hry10AwCgiTfSRXS37i3A56vUMuGZAwXDgBGi+7bQIunPV6n0ZXwm1jELaeA56vU3VeS8OqIy&#10;ijvfSw56vUAucukVBUhxIoYNe4sD93389Xqrv6q+m7DcTjnhWmMqyFlIJvcHxHst7Oer1VB9XfRJ&#10;ULUVFNhwJjO4qALMDrc37EWP69+er1EK6h+k7FY6STC6GlY1kbBw9rkqNO23xJ+7nq9RLM5dLMaw&#10;XFo18q8RYKxCkBQF1A09vfv+znq9WDC6bEKGvMS06kRESC9rgDv7u3sRz1eo1XTfM4kdPIvGkrLf&#10;UkHTW30356vUbSnwkYjh5liAFOUNpDYnv2I+m/PV6i1dRcuRYglRRSbYkZSygAXGgBN9viL/AK35&#10;6vVWF1Ry1RYdjM0cEDaEh9ui6W2m3jp4/wBvPV6lX0Wnh/m1NMgaMRrGx36KbHXwOvje3s56vVeP&#10;0BzDU1cRVmSNURPLuBYL3Op7eH3fDnq9Vl/TGh/mtTB5LNqwvY6k+FvaD7eer1WW5DwF6WFI3sWs&#10;L21sRcc9XqNZlbAI5VDzL4ePY/r356vUMlBhdLFH7i2vY+z289XqfQqjwH3c9XqjvR0zm+wA+0c9&#10;XqSNflSkrCWlXQ66W0PPV6guzB05jqdwCAjXQgEW56vUWfP/AKe8AzDQTU9XRRlnB+0guT9fj8ee&#10;r1U5ep30LU1TUfznAaUJNGxLMqAb1sfdv7fjz1eqljqD6fMw5Zx2WnqKe3mu+/YCStr7bjSx7a89&#10;XqSRwNoaRoKmmT5mEgINlmYDxJIB56vV3LBXUNNIsLFVm2FYyLa/vAH2d+3PV6hEw3Ob5eaCt2iQ&#10;yxBWXcNocg2Nr9wOer1CrTdeZsNpI6OPY4eMqzXuFsNQLaaX56vUF9R6hvkp5HlIMQBjWTUndfUW&#10;7c9XqAnqR1rrcei+Tjt5Um5iABfS1rHwJOv33OvPV6i9HHq7EqthUSOBICiXsNQCQLg6Wtz1epN5&#10;h/mXnGKLd2UBibgWFzr7CdP7+er1MtBictC5jKsXlRvdjBJuwI7/ALTz1epwWHEGEbvN5cjEix0F&#10;h2+vnq9Tvgk1VJP8viLNI5H2R4WPt8Dz1epRxUMyb55yp3swDEgENe62Hc/SP289XqUUuISLDvqX&#10;M3vAx7CTo2hHwsfDnq9SgwvFDTNJHO25yA97D3kvpe/Yjtz1erhFml33VBkEEV32p3BOtmbxuBpz&#10;1epqpMblqqi5ZgKcklxazCxIt4HX2+3nq9SgwrHXwmEsJ2mQru3WFw262tr9hpz1eoweQ8bWtIw5&#10;2Yq+qlgVUEBj4+JBH3W56vUP+BZfrcXoVlMflqoO1msCLHvYL3Pfnq9S4oMFxKkn3TMsiTFNpFiw&#10;I8SPjz1eo0ORMLo62VYWidXQBiQdAD2JBseer1WK9PcDoaSnjmC3LBLd7EW1Hh489XqXldhVXVn/&#10;ACRULezNYg39njpz1eoH87dMajEqefYu5plZDbQqCPDnq9VY/Vb0xVWO1tVTHR40KpddGI9vu/nz&#10;1eomVf6Ma6atapdHBSMFhtABcf6o0vbS4HPV6gtxT0hYsFAnp7yGwLC4v+Q789XqAPM3pSxrCa2a&#10;Cjpmmhse19Gte3xsDfT8tOer1BHL6c82SYqmHQURImWx933rgHcPhqLffz1eo/8A6evSbiFBiFJi&#10;VfSuyjy2ZQCAutyptcWt7fp789XqvQ6OdF6iKlFX8h5CizBSFAZtRcfV+unPV6jU4Z0dVqR3kHlu&#10;4sbXJI56vVkqej1FhoapJ3Nt1B23JHPV6gVzJlpcGg2CIMi3L9r38LX8eer1IhJYqKdHqY0Hlj7W&#10;hJuT3+i9uer1LjCs00qyw0dwoVG3tcgE/Tz1epXNnWMeWEmI3E/ZYNcDXv8AHnq9WagzjFiL1FSJ&#10;VugBINrAe2/5c9XqcaTONH8yFnkvIdyqpuATfv2PPV6nWlzFD5CmTQubAA3APs56vUpMMzC4cbjY&#10;kA2PPV6ldFmQJGqA3bW/x56vVhq8SJUbz3uT7T8P7+er1ScBzBJQygk3H3W789XqHDKObI3lSJmG&#10;u46Wvf8ALnq9Q/4bji+WNjaH6NTz1ep+hxVZCAx0uPr56vU7iqjfUm/3ac9Xqh1dNBO1tt+er1Bd&#10;mjDKdVJAvp2+PPV6i5ZlwKIx+cYxcXvbxGnPV6i84w4ErCNbX+A7Dnq9Qf1PlaySiwIOote3PV6g&#10;rxyamMahJAFYkH2j6+er1I+Kv2uIJZCVIvc9uer1YZ6yoqcS8mPaCVHug62toe3PV6l5kLKVfj+J&#10;xiaMkA/a7dgf4256vVaD01ygmFovu/Rppb3uer1GPocI3QBZBe5PhfTnq9SHzPlaARO7p7fAEeHP&#10;V6qyvVr07OaMsy0sBsdjp49m0/X6fhz1erT29V2QP5fUVsTo8MkMrqRsIEliTvBOliCB9/Yjnq9V&#10;NeY/maiplkpTZZnZFsOxB7Dsbg89XqR+GUzJUfLVkhaNwwZ9BtcHUDQg/Hnq9UGagiqWkWOYtUGw&#10;WzXtroT2Buf17c9Xq7M0sFCsWJS73juoZb2J+jXUduer1cIRUYg0K05tNHa+v7h1sdNOer1ZcVoo&#10;6KqWpnIaeQ7RsJ9xba3IANvv9vPV6uWHU/zlazsQka7VRj7x33vc3vpz1erK2FVFXiM9TVs29rGN&#10;A1lBNxcfD4H+HPV6nN6apwe0ye+WsGNr6g9/qPjz1epTYHXVeCnz6aUKsTM5Cn7QYG6n4f2c9XqX&#10;WGZmnoaoRqtz5aOtxa7MTe5PsHPV6hy6ZZuo8NqguNLI8rtdTC4Vo7NoL66EdyCDr3HPV6tun0Ld&#10;U48zZWoEkkCfLogZCSSTqfd+gHXnq9VwOXauOrCTjs3a2vPV6hsEUXyyM2tvZ3PPV6nCnoYD7w01&#10;07k89XqXGFUkGwRSC6j4ag356vUpYsNo2dZBGCb3Btfnq9Smp8EhcXMQ+i1xz1epVUGDRR/ox7oG&#10;tuer1KaLDU+1s906/rrz1eqPV5fpak72UH6NDz1epP1OUYHjKol730+PPV6mRcqmmBKqQe+nPV6s&#10;/wArLRr9Ht7nnq9XCGsmHunX2/Dnq9T9S4gEX9If46c9XqfIMTpyQ2+1tPHTnq9U8YrEwBZwdfDn&#10;q9TDiGNJLuS4sB7Neer1Bri2K0xJBa1+er1B3V4nStM1yLXHs56vU31EdM48wN3+jnq9SFx6njkS&#10;4sDrbtbnq9RX+odHGsVS0wGxQX9gvb9nPV6q2M5Y3BBijhYwYpNxZr2bv+0frrz1eos39fqVZHOH&#10;y7wpk924G0XNgb2Ons+PPV6nXBepcETbUGwr773uCSDf6Pu56vUtsM6qKYqjdOwmhDkg3AIOtgex&#10;0P389XqcoOqEVLTpiLTuhcALdibm3jfnq9WSh6xQYMxqKghjYkG5YG4N/wA/489XqUuXetqzGCAR&#10;mIzKLvuBAv38Lm3tA56vUKmWerlLWGLzCJk32Nr3sCRb2A9jrz1eoZcEzAmYaiSqmJAL22km4Fjp&#10;9N9eer1CLTZMXGIxDSrZGtdgADf239vPV6lfgPSOQSeXXe/CQe9t1/Dnq9Qm0HR7CCEKi8g+0dos&#10;T+vjz1epS/5rMPhj2hLFR3tppz1epsk6PYdVLd0vcCwIFgeer1F96i+mmLMtHLCKZEYAruVU1Wx9&#10;0X1HPV6qwesHogxqER19FTCHYJe8QJYe1tRfnq9VfWfPTZnrA5IZqenJT3mbaoUXBFjt1NrA38ee&#10;r1ApiWUM14ZVRYnjtKYPeCiIqASoLAk+2/5W56vUDGbamlevqm2WAJWME23DTUaAG1tD93jz1eoG&#10;os2GlrjHJt91GFn1LC9/o7c9XqVtD1RwGPEvNxCVpInjUCIke647AAgXB9vhz1eobMs9U8t1NAHq&#10;6mSncqL7HNwRoLbSNL2ue/c89XqFWj6k4XUQU9cZJWlW42F7EqO3fxPe9+er1DVlHqRHUYMkqsPk&#10;zKxkiYhXJJI7eI1v/fz1eoVsEpsMrKZ8YpYwwjBZu25gPsgfwueer1JzFFFTHVxILSEt7Ta4BIBv&#10;rbtz1epqw/CYw6UkrtHAYkdnBBLSd9gv3t4nnq9Sxw2qw7D8RTD/ADkkMZa6FlLMWDWJW9/r/p56&#10;vU9U+NU80UdTE4CwuzWJBCggXHbUWvYf389Xq5zY6IMQgq6eRXinLFFNwLkeP189XqVmH5selw6M&#10;4goWSZyHVRf3T21sCP6Oer1SRi0NQk8dM5Dqm0AC4sL3t+R/u56vVDpsXr8QwxIfJkjCHTdYm9rX&#10;vt1HxPw56vUz1ONSwk0gZwbBDruIAN9LLa179vhz1erhVV0tdWGSluA4CknQKw+HtGvPV6kJTSwx&#10;4xLHi43gWddxuCL62+P6+HPV6sy49enjpIp7yl1JTT7JJUG/fS9+er1Q4MWqMPxZ5ql/NVtm7Ukn&#10;Xt8Rz1epXV2YoMIRa/DUJgdmEzX3E6dx9ZHPV6nDB8anxJWZHaaI7RYBQTe+0DXX+nnq9Rh+n1bG&#10;0sUVVTNIyFVC3AIHtPe3PV6rC8g0UTokyIqiVVK30IA9vu2+k89XqMNSYfDDEJ73uLe7cgj2c9Xq&#10;YMzyeRDPU0yETBANNVFr207X+Pc6eznq9RDOseLV9RgVXL53lFgbgXFwTrY+3+n489Xqoy9QvVOq&#10;psJWhqAZI0MsaNK7Bg3fv+8dovb+jnq9VL2eOoEZllgws+THDMZHGg3G2pB9pOvPV6mLLmYPm8Se&#10;saQO20ttJv307A3A56vUscRoIqzFBNCP0s9gFFrhgATtJtoRz1epN49DNLVXdyqgncBfcPAXsfhz&#10;1erjhuA1hpVmoEBNnu5PgblWPjcHQW56vUNWC4NJW4fB77tsUFydAXH7q/Xqb89XqEz+TD5dY/Ks&#10;rbdxI7lh7fhz1epcZap5cOlAp9reWjEW2223tbxsf18eer1c66krcQglhki2hFZmdblbX0BuBY30&#10;56vUlKXB66jjgxfckcjqBtIJGptrcfV2HPV6oldR4pTVrSUKxu5AjKsdiE/vagHsO2nPV6hOyNlm&#10;XE6ukaSFI6mn2qgUkoNx8BpcafXz1eo8uQ8KlxurE2KQpNPE/kM6Jby/Z9RUe3vz1eo1+BZEeaZx&#10;HTEo2x0U2UEW179u35/Tz1erhiHTeKf/AE3yjDs3MVvuUuO9vbb289Xq4wZGoayRMNlXzEdCxUHQ&#10;EeP3+znq9RsunOV5TSrHADHHEsKdrAm1v2jnq9RgIcIqcMBgO676KvcXGt/Zz1epz31EDxeRoqFl&#10;bdoSfgPz56vUgc2YpLUmpiSzRxxttNxc62Bt9/PV6q/etklVU4KyvtKWJJIAYWHf2/G/hz1eqnfq&#10;QmJXeihUuyhwshve38deer1ADVUVUtfFR0295QAzM3a9gfq156vUZLIPS/F8Ww2Cor1SKeU95LhS&#10;LfZ0Gpv7bc9XqPJlHJdNhmFHDauIU7FkXZGLqH22BuL3G7Tnq9Qy5Tq6bLtLHghZpldWbcTuAa58&#10;e4I9n9HPV6hRwzPFJ5fzVZHEgJIVtQSoFyW9hv4c9Xqmw9YaGOlFdC4MIcruVzcm4/1fbz1epd4T&#10;1vNRW+bNMrMm0oCQQCexPYkf289XqEjL3VyqrMWhrnmUtIx0uCoHie/b4c9XqWr51p6qp+Xeosjs&#10;1yLWLdjY+y36689Xqc6XMkMsSUSqP0e4EkkHaNB4Hnq9UT+sFOKpkNkIsL2BJH07eer1BhjQkp4p&#10;zMwFPK+u8gMB4kfDx56vUxnFI6OGecsJlVl8o+JUG1z4c9XqETBsyw0OIQ1NWtySlgDYqPoGnjfX&#10;nq9RlqLqVg/yqmRg7N7gtYG/b6+er1MeJZvmSH/feTPLdvdDAn6Pr9nPV6g+ruslPAI8Fq2eCqmL&#10;KqbdxBB13EaL3tr9XPV6kTP1HpaeulhrpFMAU71BAYi5t7bHwueer1AZ1Bzths1CZEdJZLhSgJvs&#10;JsBax1Hieer1Vm9S8TkjmmipyY5al/LU6EEXJsfd0/X289XqBDE6zFmrXoTDHLLGQqKCSCo7+3sb&#10;+3nq9XHE8tSVNVG+IxB5KmMCIAAoh+PxFhoeer1AB1B6f1q13y0tkihhbUCwJU/0e3nq9RQuocBp&#10;leGKMzy3VEjAt7t+4v7B256vUV7F56UI7SgAtKdoNhYDwP0fr7Oer1BfK0sdaY6cKu+xUWNtp7Dn&#10;q9SswvzKQSeXHYi7KDa7aWsB9Otuer1OFHiFbJSqiARsWN3Zb7SB4gW56vUIVe609L5UCiWVo0YK&#10;AASAL3HgL89Xq4RY1S0+CBa6M3msJB3ZGuLWtc2/t+nnq9XeE4tUxUtTR0hDJKArbowwYL2PgAR3&#10;vz1epSYLVw06+fURwVsPlNC0dRusCyn3tCDuUm6+F7Eg89Xqj00sY8wLIBS06qPAksdQFB10Pjz1&#10;ernS0kTLLtO1xIsihQN17XP1c9XqkrUS0GKIKsXjqAQRYHYCp2k/AkfT9XPV6hLwPKNXIBWUzbkY&#10;EC1iAD4nTwPs56vUMWW+nyyVkK1KLNI6hBcjUjW/fufhz1eqxnJXSf8AkmDUlZ5Cu00OsRIBJk0B&#10;DWB08L/t56vUO+V8i1NDh9RhgpT+gQAMSpBv9o3AF/q056vUXDqYYMHnWCSDzmAsiWIBTsNBqLG5&#10;056vVWb1VzFJiOJ1OA1amKNmjaNL3K7bAjcCRr3t356vUn8JoMWNOKfyGkmqXKpHGRoALrtJsPG9&#10;+er1G96YZSrKKehnrS8JW7PuN23d2UHW26/bw9vPV6jqYzi02G4bLHhnuK8rbUOpSFhe2tyQPjr8&#10;eer1F+zVjdXLhhqdh82V3Dk3v7Rz1eopWZHqq1ya1/8AJObP3VQv7p+keB56vUHTVYxEtUjYFZm2&#10;7jYDb7t9L6HuPq56vUnjjsuBskck3mUkzkBgT/lPAfV+XPV6sOE4lLT4l89UxhzuIJLWupYgtpe/&#10;PV6jOdE6Gtzfm7zsLu0VMQCSCVAbuAPh7eer1bGnQDD1yll6meWNPNIQC62Fh4/UO3PV6rAcv9TE&#10;h/RVs4UqikDWxJ7X56vUuabqBhtXUGKR0LgDXdbcD7Oer1YKzMWHSbXhbb4HWxDHUflz1errC8bk&#10;q6lolZSGIC21+kX56vUMuXqWZ2A237H4ePPV6jB5eoI2X9OoLC31W56vUIVLh0YsbaafWeer1LOg&#10;pIwgudB9HPV6noRwlNq3H8Oer1cUVENgT4fHnq9TpTk7AwP7b89XqfPOQxi/PV6mDFaWKeJ7ILH6&#10;zz1eom3VjJMGI07l4xtse4GgsB/Hnq9VMPqE6OyJU7JLMAxbeVsbE37+PPV6ivyJh+GVfyM6EvEW&#10;KSBQASDodLduer1Zc5UUslDLvZUIjVlkAO4MR201toDf+jnq9VdfWKlxk4pNUQJ5zbGa1iQCTq5b&#10;v4ePPV6qd+pcGKz4jUVFLtIJcne1lTxNmsSbeHt7X56vUWbF5Z6ak+RaFZWIYCS5LgnUXFgPq56v&#10;UHM1HiE1bJaUIqqFHbXS9/pHPV6pMEmJTTPFUTXeJCoNgNCLXI/Pnq9WVpMQRfJjuIztLtewJAvf&#10;v3tp+XPV6vUU4plD08QEViXZh7SDrr7PZz1epcx4ZW14NDBDvLqViNuxOtgPHnq9WObJGPQxmQQs&#10;oRVUC3e2hv21Hs56vU/YflfMGBv/ADN4JJbbWRUXXsdDewseer1GEyhDW1kKV97T2YqCLbRfW9vH&#10;4X56vUezplUYfJQR0WITx04uCzShiASuh90E2vr49vjz1epfY7UjCpxJCVmiRN+6O4VwLAnsCDft&#10;f6+er1ABnjEvm6WWvVNgZkkChgSSpBF1uD3110+nnq9ReMxZpap+Tr9+x1JVQG1BsbXF9bjw56vU&#10;nosdlm8pISwVmEbADu5Oh7jtz1eoaOm+D/zKuhR7TQwSMJxYXN72sT7Cf2c9Xqsw6Z4amWYBDMfl&#10;5rKYy4IBQg6CwJ+z9/w56vUY6JaXy1ijfc0u1kQC20anTx+P189XqXtFiOFpVPSUchnQKN0qkj37&#10;XKgmxuOxPt8eer1K3+f0oijrZNoUA3BNi9vdPbuRz1erDV5ipYkkpfN2bFDMhFiARcG/0/t56vUh&#10;8Ujq8SKVQlXelxcak97X+vTnq9Rk/S/0JrMy4xFjVXDeNZS265DBr3uSPjrbnq9V6HTfp1SZRoAu&#10;0GQ2Olz9P03vz1eodMLw0WG6/wCXPV6llT4ZFBIG7AX+Fhz1eqU1VDChWJh49+er1MNRjbbWBsQL&#10;+zW3PV6k7/NJDLuPYj4m556vVnXECqq0Pxvz1eqRDXFraW+ixI56vU9QzoD7vf8Aieer1TjUqgu5&#10;soB9lr89XqbauvVzf2eGtuer1JjEMQKXYfu/meer1caHH/dIc99LG2o56vVmq46WsjvcHv31HPV6&#10;i3dWsr09ZhrLGvvNb6O+gHca/t56vVT76gcl0qVzVbQRvJFvVW03IH1PxsbD8vr9Xqrc6h4VXQ0B&#10;xHBaXz9pI2qtiRoD8PadfZ8eer1FPzDT1WExvikiNtW32Lmzm9yw+HbTnq9QOZgz1UUkhw+tcv7o&#10;ZWXSx9ht4g89XqQq9TGmEc+IzOlRu2AXFhGCQCfpHs56vUIWSMyrX1Sw0bhVLklixNtDcXv4n9e/&#10;PV6j6dEcYgw2kVsQrIyHYEqTcKb99L3sT+t+er1GpiqcOWTzMTnvEwOurE7joF1vbTw8Oer1Fu63&#10;1+FjBZYcPZjcNcljYlraarz1eqm7qPWYnTPLRwwgUqtZwSQQ173XQ63F+er1FJxfMJwzEZq2oUVU&#10;bK6KJC21WcW33BBuvcD29wRz1eoNMLaKLFFYW8m7GQf428DoR2/s56vUdLo3WXvFUe7BI0QW4sSb&#10;e8LjuNPHnq9Rla/AlepfEthZ41IjG4rdWPYixF7aj7tO/PV6gKzRPRQbsPgbyJSSVDEAbrAWAvc9&#10;r89XqDrB8RroZVoamqSCoaQqoax3EXJAsbaj2+F+er1L7BZHqZJZ65B7wVU26DRrlj8bnw+/nq9S&#10;orRPJO+HKAgvGQ6kX2ggsqjXU6i/3Hnq9Sz8gTRukMZ2xxoVYgWbW9rXJuvjf4W7Hnq9T5SYXFPD&#10;auLL5ihmUWOncW0+q/PV6k/PTUohaOANuju6K1gWt3BsTrbXvz1epLY/RSVlM0lF7qE7n0O726e3&#10;tbnq9QcxSSw3pqSNjET726xK7v3vs89XqYJ6StpqCYUIAp4wNm4G4v3v/G3PV6v/0dozGsjxmBmm&#10;sdqm1r6256vUXTHMJNLPNBGLuxLXOh0+PPV6gvxIGmtLcAWI1N2vpftfQ356vUmohUXWYMVYMbDU&#10;C30fXfnq9TrTxfL1X80qGbcutzqLewc9XqSWe6vDYaQ4hGm8TX3q1wVItqPv056vVXP6gcfp8x4H&#10;8lDUBYtzfbQ3v7LlfDvbnq9RKssdDhn1nkrSy/LkeQ1huYj7RB2+Ovbnq9RqcienvDqJZGkQuJih&#10;98FSuh76an46c9XqGPC+hNDhdTM7JuUxAKraBTa9/AX1789XqWuA9NYazAqOtn/RsV95doJAB002&#10;38Oer1OMHTWidBUVys6XDH3bAm9tf4c9XqFLKXRSl2SRKojVylyApJBN/EHTnq9S9TpXQQ0zU5RQ&#10;tig2qLgeJ+zz1epMYlkjB8PaI00EcwG/esiI4F9BYMD7L3PPV6gGn6cYDT4g1N8q3lAuwBG5Qx1J&#10;1uO/Yf0Dnq9UbEOjuX6tHplvaWMs14gADbsrA/kBz1eoOsyel/Asx0dHJHTEGNFUA9lANyD7O/Y9&#10;9b89XqAbM3o2oJA1VSxJGwcbyEAYKoAsLLcXt2+nnq9QP4p6dZaSvlGGRP5F7AkDcW9t9vw7f0c9&#10;XqGfozkKbLVecKNI8U0ZRpJGDAuuut9vw7/Hnq9V2fRmvSrwRGSTY2pKC3Ydr/389XqMNV1AeitJ&#10;YjaST42/stz1eqv7rZ0UxDqBiMcSQo9I7EEEbiCxFto22+N+er1Cr6d/RJl7KsrV2L0qTEAeUSCr&#10;9ybn2e2w/s56vVZrgGSaHAqSOFY1XaBpbtz1eqdi0sEAMata2ulhpf8AX7+er1Bhi9f57s0bCwv+&#10;o56vUn8OwtasNKDfdtuO/PV6l5gmXbPuljuDfwJI1PPV6hUwzC2i2hE9mvw56vUtY6bbFd/jz1eo&#10;DOq2bafBMPmqZJAscAJJ/X6Lc9Xq1qfXl6hVSlqKOmksjFpnkZrLEq33KR+d+er1UAZu6uU2ORfN&#10;Ye7MhYCNrrc39h8Qe/bnq9QZUmY6SphalmZ0lBLe4xB2394sR3uBa3PV6p9Djdb56VdDCBA7L21Z&#10;lLBSe2hBBPxHPV6jAYFjlElfPFvOyNl22sBe3s1uQO+v8Oer1KJ8Yj8q4jdjKQwc2soUnuL+NvDn&#10;q9T3LikH8wMa06okqDziSNQNNx8O2nPV6hHwPEqTEsNeceUoj2pFHcNtK6E2222n489XqGbDsQqI&#10;sOjpPPRL7gQVCgm1h9nw/o56vU8Jj1DRq/nsJldCiubhY28QD8O+vPV6gizBjFfR4qsKS+eIQxVl&#10;W4a/ckjvr7Oer1IWXFsMjBrlfakrGPae48W+rx56vVDkzxHTTPQQuPlRoircE2sT+7256vUxZk6h&#10;T4Q4e4aKoKsgQknarfZY6hTfwJ7c9XqPr6V8bE1fTYtVgR/MXcxSFWIIIt2uLgey/jrpz1eq7zIO&#10;XIMXw2NojddWdjYkadr/AE2/Uc9Xqx56yksuXKhZlWS6kJ2Gy1+/gQfv56vVrBevPpFXQ1Uq0sQM&#10;xZn8xFBHu2IsND2+Ovt56vVQTn5cZwuueGvaORY2dVCpta4J7kknS3389XqBPEZRVsVB2ySWAH7t&#10;/aQO9vZ/Dnq9UdaaOm3bZQzX+za2gHh8Cf7+er1enlqauKEblWzanva3j9fPV6onzUNWTTyBv0JZ&#10;UYr3PiRa/PV6nOCoqI2iowrNsUkmwuR4E/Tz1erLE1IlWpqLKwB2iwB08Oer1TKWnjqKuYEXj0JP&#10;sP089XqUuGRok6UMT+Z5jeURY6XOm0jx56vVZd6ZcnM2I01QyEeWwRmZR71r+3UG/e3PV6tkb0uV&#10;UiR0+G0ke2Pz1R7ABSu0n2dwT4X/AI89XquhytHLSU0KoQqgC3cWB8D8eer1TM345DRYU8ij3hcC&#10;2l7+z7+er1VQeprqJ/vumq8JkvMHZGQEWJU6n6bXH3fHnq9VPGf88nE1dIZPf1kLnQggLcD6WuLj&#10;nq9RacYqp5/PixqQOralt53a9vosdeer1JKioojL85VP5oDAhu5Yr2Jt356vUqcLlpp45qiOLdJE&#10;NxLE2UlrLa/wPPV6mjEqdKnD6oCthpUivtEkbs7MQLhSgNjc31056vUDLybcUqKuYFWO2PeBfTve&#10;2tgfaNfj256vUOmRMKmqoaP5Ni4dgXIXVb9rjQ9uer1Wt9HenWMeXDWinWRNiqqtGCfq933Se5PP&#10;V6jQYV08elnEckZ+ZlYAot7gG9/qH9HPV6jO5E6d1ow6VKeNXkUke8LkgD+OvPV6hYp8n1sMMRju&#10;jxta9jqOer1ZsTw2iwKsj+bdFZ+7EWNu/jf4duer1Z8Mq6CSoiriAWjIvu22II7m/PV6uGKfyXza&#10;iepUyA3IswCgE+3X7uer1F8zTjcNFKZYdYowWcmwJHxP0c9XqKNn3rjHgU/zmHzWaI2kjYH3TrbS&#10;/b489Xqw4R6l8Qq6iD+YeUkU8QKMqgMDYblvobgnx/bz1epUQ9fqDymMczSmI7FYagMxt71gexPP&#10;V6nCn6rzVhjpJGNyWEqBtVsNCbeBPbnq9Shpep1JQUnyVXUKQzMXCsCQT9n2n4E89Xqgx9QTjMUl&#10;HQxbUBCj3txLePsv+vt56vUo8Pro8Sk8tfctZRoSC2t9309v7+er1YKnJ9LW0CwSxJ54dpSwJtt1&#10;0+rnq9QS5z6T0M1MtUYkg81Sq7QDuJ7i31ezw56vVXT1n6VV1d8xQ0UCyiOMKxsLjb79gSAQSRbt&#10;/Hnq9VcOYummMR18YnjVES5kJOpHgALW+/4c9XqYkwmlweWKliUgq6b2a5DX7Adux7m3PV6lfUz1&#10;mGqFoIo5H8xhJKzdtDbba4IN+/0c9XqR1VX1FXfCquFYlKklh7ykq1iN1gNT4f389XqCHFPLpMRi&#10;+dhVZC7eWQBtIHtvobjvz1eoOMxT0a1s1QECrFuFhay3IP8Adz1epAz1dL84kkBsN4BbxIBuCR8T&#10;7P6eer1PFPVCpmNJO20uwFiPZrcHsL89XqFfKeKVmHxGgcXhkcSl+17CwJ+gc9XqM9lqvwuudHhh&#10;OwCPcfEOb3bTUjXnq9Rosl0q4lWUpiW88ZC30JNidO+hFr89XqPx0pnjwXFocRrUYQye5IimwdwN&#10;G7EdvHnq9RrsEzriSUc1QEBlVUsCSgbW3+E3suvPV6n3CJji+JSYjiDKLARKos1iT+74H6eer1GO&#10;6c5TjM0s3eJivgQAx07/AEHnq9Qv4vOkWHPSwsgMRYKLbQCB3Ph489Xqpz9SfUtnrKjDZpVkREdT&#10;uF3Y9iQRoD7P4d+er1UI9aMWnxTFJYll30zOxKNqQF9h07H6fz56vUUTFwr1nyFOpVF3EqToDbQg&#10;eNu/PV6g/wATV5a+MKh3rpoCQbd7/Rz1erA8MtJDMps4urAEG4A7689XqbZEp5q5a14y0baqAbag&#10;W18Oer1QflYmlld7hdrbbjvc9vp56vVA8icUrU8OgDbiSPD+znq9XFYo4YxNM3msbE2+Jtf6uer1&#10;ZsSaQ1VOVHvi7XIGgtbw56vV22YMTmpZKHbGzbz5R2qGNzqSbX1PYX56vVMoKeqq4PLxAgysytYa&#10;gt22j2689XqelpkoGE8rfo1OxQO9ze5P0X56vUoYsWkpX+fgj3GIJuF9Wt8O1/Zz1erlT1iVbStU&#10;aODuQeJB1sf289Xqc6KGuxykd3Xy/LY7VOhIIsf4ePPV6p1NhVUpjpVVioO0BVOl9Lkj2fHnq9XS&#10;YFi9biMlGY7pIxuQpBKqLAa2N/Dnq9S1qukeJQUYxVkYLNtZUt2ANiv189XqDXFclYhgtQVSHckp&#10;Zrf4dNAB8fE356vUnZI8QpZ0qIY+xANgNB4/WDz1eqfE/wDNJWVkLCS67iRoQDfS3jz1epS5dqIs&#10;IxOUzK7hwqg7dFsvYHtb6vp1156vUuKaorjXQxQkiZ0dmsLDYCD30APsv356vUK2TKuaWkjhmtvk&#10;DM9huIb2Bjrp+o156vUYjIGzG6sUtyklOmskiMqA9/dYqA1h4i+unfTnq9Rj+mmZJ8pYzBiFPGXZ&#10;JIWLagkq2o+kWtz1eq3HoP1IxLMlWFFQ6+aryKjaAgG19e456vVZ/wBNcY+Wp1KSXkYDQ2v43+rX&#10;nq9RmcNxIzR73N0N/iB356vVmrKiJT7psb/STfQ256vVHopBIxPcD6j9HPV6l1g9QsGxVN9bG/7p&#10;1Pjz1eoa6XGBDTgg3ve/sPx56vU2YrmNKiHyxr2v7dOer1BXU4+DWeYxK7Tt+nnq9TjLXNJSHYbn&#10;8v1056vUHeLwCtgZG946GxHbnq9RJuonSyDEsQneNSX3Cw0uCT/Zz1eoDKrpfVHHFqcUjdpI1+1a&#10;7Ag+6t9dPHnq9RtOl1C0XkieJfLXapBBDAjx/t56vUbrDFgQgooK20I7X56vUpkpKXEaYyOtxr9I&#10;vz1eoKsyZZpishkXsALr3+jnq9VWXqv6c4bjuFVTVkTLGAqhANrNtGjX+rv9PtPPV6taLrd06qsI&#10;xGrjVRHEXKWOpC9gbj7tOer1FDeOOSGWhp4xMyNYhhfXTaQD218Tz1epEYmFdJaZo18wkq1+4Pid&#10;L356vUyYIr0NFHS0bF5/fElwAW0sNAALnx/hz1erlPBFVVAWjjKOUUNutodQbW0Ptvz1eqZh4pxQ&#10;PSC7PESi2FrltSR/Zz1eqLCyQ4e1BVFtu4gaC50JuPiOer1SstCYA01LUBomUlgw00N9xOuo7W7f&#10;x56vUN+X8SqdrsAblE3PpYDWzfXa/PV6jEZYr6v+VxMArb1G1r9rjVie/bw56vUPeVKqigweNpZj&#10;HKzsHAOgBsq3tc979z7Oer1GnydjdUcPiTfvgjcRIAtiB3Zj/Zz1eqzfpbT4VT4BHWRbDHsTQ+8w&#10;b43+Ph4c9XqSWd+oFLDVTYHIxeZWKG2ikOTtOt77L9xp+z1eoqE+Z3OboaBZNdLXW4B3XBPs/v56&#10;vVZ70lkWrw9KuZyXIUFgABr4WsPHnq9R/sjrT06JTX3bh3IHx+PPV6l3jVEk0JjH2UBFxz1eqvP1&#10;Q4X83SSSUcbByEVhqQwBsxHsNv6PHnq9Wsj15y+kefcREW7ajsUTb3RyDYe7e66fDvz1eoQ/Tz0r&#10;GbccpDUU112PckC4A1vYrfQXGnPV6ruOkfpowHEMBo1qqddxIZmKgajda/09/r56vUbCi6A4HTQp&#10;LBSL+i0uACbg6W8PHnq9TzL0pdY/LMe9ZhsN1sBb2+74ft56vUGfUTpWP5BIcSRJDGJCoZAbkdte&#10;x0t356vVrret/pdTYRiT1VTTp8vIGXQAhiQWAI+HfTTsTqeer1UKdRMOqocPlpoKffFG5BcgaC/Y&#10;E6+78NOer1B/QvPFRqsLWMSlTcj3gwue/PV6l/krNU9JNBSyst0YBNQCba2A+A7j2c9XqPn06zXJ&#10;BAKiT3fOJLeJswsdQdLjnq9Q50Of0wTDVovNVdylrrtJ7nS5BNh7L89XqArqBnqeso2qHlkkU+Yy&#10;nvuIGn1Am556vUT/ADLmFKiulbzDIZUBKoBpbTsL6+3nq9QG1tRNLE8V7CQBQWHYXuLj2+3nq9U5&#10;MBgemWWnO5rKdwtY+BHPV6hRwjBaSOiFR5ao0ZXcb3AsLm1/489XqEahy1JLFSzwAMxkMhLEAMgF&#10;7A+0WuL6ffz1ep+xKBqqOxO1ASxa1rqBqNfEDnq9QN5sJqKSifCPLECNIGu3vWAsDa1vePx+kc9X&#10;qSsKRJGtDLYsxvvv2C62J119nt56vULvT6txg4stbE6kkIFXbcAWIA8Bc89XqP8A5ApZ6nBDNiMo&#10;85XEkfYjdcnaQ19Qf2c9XqOp0tyCmI/MVFWxIEd7EgFmfdddPHx56vUa3BspwYJS/wArgjtEgRtw&#10;7Frm57a6Hnq9SnoMKpW3LKfdLWFhYAfrpz1eqfR5YjlrgrbRGfdF/C2umvfnq9T3/U5/n3jpYrRh&#10;r7iVsx+jnq9WeDLqySyQyI2y7C4tYakG2nbwHPV6u6TKtGYzHHAWPvKNCDqf+I6c9XqGbIGAQ4X7&#10;hQbve22tYH3r3+m/PV6jb5Hggn9yVQAe59tt2n3jnq9Qp1EMYoH84XhUEGwsQLkc9Xqqg9WuAHF8&#10;u1sMEd0jldzYXK3BAJt4X1+nnq9VE+esuz4fVSUtkdNCAwud3x+vnq9QBrlx6GmLSj32eQ7B2YA6&#10;fWeer1N/m1y7XjpI4IhINRcve1wWBuLeGn3c9XqSeOS1zUb1dPTNsLN+kIAJOt9vfvz1epFvi1XT&#10;WamXcqancCCAPtA9+/8ATz1erLVZ6qsNMa0aiNXU7vYhUmx79teer1DJkrrHOKGOHEKxULsI5YjZ&#10;QyrcAg69wSfy789XqEjKHUSKqrKmjSoSOlTy44PesSqkEkeAAvYAfttz1eo7HS7OTpXx08T/ADRp&#10;2V7kEFhcmw10bt+XPV6rYOjeYMUrMDfEmRo0qHDbXZt6X7aa2uLePPV6hil8qSglfaZZZAAV0IAv&#10;3tp9H3c9Xqrf9S+Dy1tBNUjWoBChTptFv43At/Tz1eqi/qXNNRVErzKEd3ZJh2JBFl0K9wLnnq9R&#10;VMSqq2iqZTSIjQygI6vGkhADbrqWBKlvaLEjQ6Ejnq9UPAjSiotCmxpD2Uam50v9Hb4c9XqNZk3G&#10;cLw3BfmYgA6MW0P2X7EfEfSOer1LHCs+xUMfuSq/aSQnbpcaAG3cc9Xqea/qVT10FPRSyfLzSH3Z&#10;SQAR47hp4eHPV6nnCMUjjihisHaW95SLgsD9oWsO3PV6lRXmjxelvThnqIiVLgkAi5tYa3uOer1I&#10;7EsrOYS0jCMkkq5UmwPe/wBep56vUqMDy7Bh5QiMTblUsSb3AGpI7a89XqNLkfAKKDD4aemj8r7M&#10;iroFAI7AaaX8Oer1Ge6fZdxivqoaCrQI0m0E6sWX2fdcnnq9Vx/p/wCjkWFxUqKyqmz3XAFwdfr/&#10;AF+PPV6rHcCyzFT0WzcL207ac9XqXmHYRNFT7Zux9gseer1PtJhCpIXddfh499Tz1epwhox8yPMF&#10;gP489XqE6gpowgKDnq9S1poA32NSPEc9XqzVMbKCG789XqZKtVKlALFvZz1epqttAAF7HvY256vU&#10;0V5Em4uwPbnq9QY4w6Ro7lwNuo8Tbnq9RXeouMmBzv1IW99LDW9vHv8AHnq9RPs19YIaQCWvnEBh&#10;sV1/eY2VbDv7deer1AVm31JQUmIw01TP5TyMsSte4AsT/b489XqCD/aDqcWxd6gVwiU3UqCCwIHh&#10;f6Oer1OUnWVGM0tLUeZMVBYSOSASLL49ieer1RW6l4tUUfztcFEqsNyqCQwA01+Hx56vUtKfHK8y&#10;JNK4VTYuNSDusRb6Cb89XqEbDMyUuH4hPJOvnRRiPTcoVSdb3PcEeznq9Sn/AJ9RB3rYyqxljsF1&#10;AsRz1eqamMUVXTA0siqCNjEG4Guv5+znq9SppcSljCqvc+9p9ki/7Rz1epVw4wrVXnULbWJAcaXu&#10;AB9fbnq9SwGLSPthpjvDAl79wP7+er1LTDMRDukMqWJYDUgki17/AEHnq9QkQUtNUBnJBTaQQNQB&#10;8Lc9XqAbP/TvCsQZzQJtlAJJUEgknx+o89Xqq39RXp/fMeGVkDQIkrEATCIGwvdrga2t7dOer1UB&#10;9aenNblHEK6BozHHHMdm4EFwNAR2902vf6fZz1eoEqihwWvwuiloEtV73WqZrbQdp2KtrEkWuSfo&#10;AHc+r1ZMBmiw6eChnawEigkm4sT/AAHx56vUM+LVEeDYiqbBVGRfcBF1AvrYj2HUc9XqeqaL5eFp&#10;1KpJtsgPexFyRcePw56vV6ipqWjjjknYxNUlgxXUgnv9RP66c9XqNp0ZxGnwXDaiqxGNCmiMdTuY&#10;iwb4Ec9Xqsb6KY1S0bQyszSCS3ukDVSSCdL+3nq9Rvy0VWQlAEaNiFBCgEDxN/gdOer1F76p4dUm&#10;J0iAWSUMiu1iLC5P16duer1U7dQKfH0x6pqFT9DHNIJ2K7bjUrs0sQ3cnX2d+er1NvTfL2IV5EFR&#10;a29XRbC472Fvhrrz1eq5D041FDhlBAjptMUak31LHx56vVbnkCtmlwqmrnN1dAR3Bt7SD2Pw56vU&#10;NsGNxQxnW9wddLXHPV6kdmDNVDDF5c2jMLgg2t8fo56vUU7PucKVFqJdykNu2kHUaa639nPV6iPZ&#10;xx/D52NSrqqMxDE2YqdfDuRfnq9RKerdK0c8VTT/AOkCXcpIICt3vuGpNuer1VbdbpaWaenioroF&#10;aQNru0vovw1vf6+er1EgzIarcGKhliva7AkagjQAey/PV6kTXJA08gdhPMp8NGFwdPGx56vUwUWB&#10;1xifGFhtFIhTaSSxAJuSpAsb+zX+HPV6m7FKGqjoBi0vuQMVTU2I7gAjTvfnq9TNUlsLgkq1bbGt&#10;gNTcC31eP6+HPV6nvD8UCvHPKdyP7xc+23YfXrz1eqGceqICTT3EC3N2AF/ADXXnq9UfBklxnFWO&#10;JbihU9tAdCb/AEjnq9TnWQYj5ipRxEQxgjfofHsfG/w56vUsaeWsWkQzgkOQoUaaeN9PZz1eoaaM&#10;1aNBWxbTF5Ce9fQC9yLHsQfDx9ut+er1CPgjYziVN5SSKJSQFexACjS5172P8eer1C7gFRLTVAo9&#10;7M6bAxCk3ax7HXXXnq9Qy5Srq+me1UVIJAttAOosTfuQBaw8Nfbz1eowOVsYrBQpNQkhZJShJsCY&#10;hpu+m4A+vnq9QqUeNSI74UtWyVabl8oAbWFrgk27g9rHnq9Q95EzHWVM8dHWO1PEoiBlUm0jDwA8&#10;L6356vUJeK42ayB6ZFIjj3NZrWc3+s/fz1eoAM45gp4sCmmxV3id438pUsQNpsxPbxP589XqrL6u&#10;dQIaqomnpVVpYwykv7oO0dh7tr9/p+/nq9VXGZs3UuOPWU9jEbu12a5G69xfTuR+tuer1F7hlFbJ&#10;PBXBZNiAgl1ViV1ACnvf4f0c9XqSTkVZ2gHcb7lOut/ztz1erqsoJZFNveWMC2ngAbDnq9UBKWSm&#10;p2r4iRKlj5ZtoD3sTz1eqBLHhcc5kicCaZjcWF2J8Sb3+HPV6nSDCoIl8ncLi7b/AGHxFvGw56vU&#10;M2EYCmKwRx4TN5xkADNY2sNbkkCxDduer1HW6N5dxLD5I0rBvdlIIAFyCLgg7db2tz1eo/WRsEeO&#10;GKreEW8wPsYi+vaw7fHnq9Q04hPsnhq5rIgf3Y7AkAd9Qv1689Xq5Q4w7xP5riOU3VQdoDKDoP28&#10;9XqxYX1JqMPrqkT1XklQirqShAA7fRfv9XPV6nOi601j4jTUs9ilPvLP4uD2VfAHS9z8eer1KjBu&#10;uVbPXtFSIspkWQszEHaFPbsb66c9XqHDLvVaauoaWsqHMUZRmItc3vY39n0Hnq9Q002bwRRfLVW6&#10;N7Owsb2/d+/vrz1eoQ4eoQWjjoYJCskhYi+gNiR3+r8+er1Z/wCvwWjlnjcAQBWkFyQNSD/Dnq9Q&#10;g4LnSOOImpm8tQgdQSLkWJFgfbpz1eoQsn56+bTy6jbvDBtwAAa4N/u7X56vUu4Mdpail+ZjbzC5&#10;dduhCkk2P1c9XqDfM2GxYlBUU0UvvKWNj2Onhz1eoj+dukozskuHVkYkJlYLdSGJ9gPwtz1er3Tb&#10;8MCfqDmB62upf9E3KQW7gXubjTsfHnq9V4/p99DXTfpVQQwxUavKgVr3LHdbU+8Tb6v2c9XqsDy5&#10;lDD6JVSjgWMLbVVHx56vUOOCYMkSB3j29/3R8eer1LAIFGg56vVy2256vV3YDXnq9WOSSNBdjbnq&#10;9Qe5or6XadzDsfZz1eosuY0gmlIj94m/138Oer1BRi+QcPxcX8kfvdgCbn8+er1Fqzh6e2qqmZKa&#10;m3iXdvbaNVPhz1equnrf6SqFqOYmFS0bl42VAWAINwdAe+v089Xqqp6gen3F8ErpMQlZtm3awUEG&#10;1iCL2BIP0c9XqQ2UMJXBoI1QFEjICA2UAjw19mnPV6ja5crikC4bUyMD5Qci9lLXN737i2n1c9Xq&#10;DLO2HURlE72RYlZnHfcL6fR28Oer1EAzzhVFXYhP+i9w7iTbQi/u+PPV6kPlShqsCroEhg3KxGoF&#10;iFDaLrf6+er1XAenyDHsVekp4SiqxQPuXtHexA76/wBPPV6r0OhmRYKNoquRCDGF2AnTxvprrz1e&#10;qwvLVEsca7Rftfnq9Rj8trtow4Frg3Pu/wCI89XqEGnnBO3w9p56vVIFSi6C4+o6c9Xq4mpQtYMB&#10;/wAEOer1cd4NyrHwv2N+er1cp9hUrt79ye3PV6kvjWCw1yXdQPoA17fHnq9RfM7ZMpaxHR47rr3G&#10;hGnPV6q7euPpXwjNVDVVOC00aVk4u0pUBiR219vYX9nPV6qlOono6xTID1GOYlGJA4C7lsQoNu3u&#10;6drfX8eer1Ebz3kquwqRsTpaZqhARGAuuwe06AfWOer1E4zhnA4O6YbIQZ4NCRYEtf4aH6uer1Ir&#10;+tyvRtSzbonkYkk6EXBOnYj6f6Oer1JCqzBUCBomTdCh3M3w8WJ8PZ/fz1eplqJZKV3rpV8yNipV&#10;W727j6P19vPV6ueH01XV4VHVRC7M3uDXVtdL/Ec9XqU38qq6apWMh9rxKx0uQDow17a6c9XqU0eS&#10;pamQijgcqgUKQo3nxBI0056vU6JkrEsQZBNSSo9M0haR7FSp0UKASdDc6/dz1erF/VSyJHFGweNy&#10;rkDU+N/4duer1YGweZ8KqKqqTfHT7QNo7P2Ata507nnq9THQQpRxLFOrpTksygEkszEkC7XIAPgN&#10;AO2nPV6seJY5RzkfIS3vaJ7WBX6Rrp4/Xz1epGSYlLh1T59GfMjmZlZLgk2Op942F+er1LZKWWva&#10;KnoU2bgb2NvdB3EDw156vUKuVcq1lVQnEgNbHQrYjuBoV7Xt9fPV6jq9KsgrLgRqSqzSB0+0bWJH&#10;vAdvEaf389XqMHX0k1JQx01HsMjrYaA2bSw9vfnq9WanqpsKoPkplBqFs5sLjvqAfbfXnq9Q1dO8&#10;dpJpIqWCoaJ2kQswUDcF7j7NrEf2W56vVZz05opa2j81WuouB4gEfT356vUZGgw+GRY3VQQB42Fz&#10;z1eruqwuGqikUILi5va2h789XqBDMWQoayWSpngVGcWYqAdPgTz1eoKcQ6SYYYjOq7BZixIAsB25&#10;6vUh8W6PYVV1KypGo22YLa9zb6f489XqRc3QjBgiu9NG0hLtqtib6i/xtfnq9UOn9MeAY9W0+JvR&#10;hZIQykqu0EE9tPYPbfnq9RjcgdAMKwNDTmL9ETcXuLW7a6356vUbTCcv0UNGkEaqgQCwUAA2056v&#10;U8mnjhWzjw9nPV6g3xmaMQNZuxFu2g56vUVbqHjdMqzVtQyiGO/fQFh9Hf289XqIxmvqVRU8jsZt&#10;JA1rtYnxPw0tz1eoH6jrLW4dVSzJMJY3VRFZj3J/jbWx56vVzpvUFvaCniO+7Esbkki1j2Itr7Rz&#10;1ep/TrzJS1HyVQWJZAGWLVgpOjG1zbnq9U+PryuJ1sYQmMfub+4ZT309o9vPV6hCwTrlIzJV0dRI&#10;nlXLe/ZSe2mt9Aeer1DjhHWeBoUqMQnFQ63YlTdiD2Hx9nPV6hMwjqjhtad7kxm42hgNR4c9XqFr&#10;DMYpsQp0q0lFmFz8Oer1SvnDHPpe3ckdvo56vUtssYtE9RujYAkDv9f8b89XqMRhmPwwQDdKBfXX&#10;vfnq9SyosxJKFn3HuQBe1+er1KumxmSVL3sNPp56vU5QY1IH3d/1+HPV6mnFq9q5SpQePt56vUEO&#10;YoAYH2j92/0C4vz1eopePskdTJJMjMmtto17D2c9XqLrj2Nwws8je4i6AWt7L/qOer1AXiGPedHt&#10;i1SNiQNbk3HPV6kzNjtSzvLML3N7LoR8Oer1dQZhIxAsW3AFRrbQkafTz1eqxPoNQxVNGtbBFYEW&#10;1+l+3PV6rBMnQqYbm/u6e0E+9z1eod8NXbHa2ve519vPV6mbMdH8xTN7tj9GpHPV6iddS8l/zTCq&#10;qmmjD70aw7Enb7fD6uer1awv4hnpmzDNhM2M5bpy8tOJLqENz+8SR4jW1hrftrz1erV46rZKxTKt&#10;bJSYnHtkeQNeNdqIPYQbkG+h56vUW+qrsV/mT0TJHshSRlAQC5A8W8T7Ae556vUmcNaSpjjxI2iJ&#10;aW6H3WATRSRqLN4a39oHPV6nHcsuG+S9mkkcstu4vpfnq9UugVsDw35wM80jBUuVuTu0Le6B2+rn&#10;q9TlHNvp/wBKg803UMQALHufboOer1YqCngggeSpmLKp7RICWFj4A30Pcjnq9U+LEP5jVJJDaFWB&#10;CabTZfp8bc9XqlwV7eRXCYgtUxqqyGwtYj3l8AbePs56vVBr51jpI6HDiH+bIQOe17dyfDnq9TgM&#10;SkCPh8rES7fL3qdABobW+jnq9QhZQx04RV09dUfpvMQDQEkgHTTQ356vVsd+g/qwMOjo0O2J5AgD&#10;FyCEGo0v9I56vVshdMeoeGV2HiOGa3lH7TC176kC/wBPfnq9Rk8AzjDVt5W4EAG2h+J/X+znq9Qw&#10;4FX01UPNb93T2Dnq9QlYTC0oChfZc2vpz1epdUNCsfukaeGl7c9XqVlHSnTcuv1W56vUp40SOy7d&#10;eer1SY02DXnq9WQeAPPV6veA56vVhMRfv+YB56vVDmwyGW9+er1JiuwbYD5Yub89XqSGJebTA7gd&#10;vjobX56vVEpK+RLHwP8AHnq9Uuoxxacghtf2c9XqQmM5oYD3TY+PgLc9XqBfF841jVWrjbrfQk20&#10;56vUnGzSRMJQ1l+/nq9Tj/W6GVNw+yuniNeer1IrHs4eYHEcgXYDp8eer1Fg6sZqp4sBqbtucRvZ&#10;VIDM1tPh489XqpH6xdTKtjO6TGJAoAIvfdbW/wDD9vPV6ir1WYo58ShnozvEyi7gkbTbuRp3PPV6&#10;uFTnSroya2KR5RGGUruO1iuv0X1/W/PV6sOMdVPk6FK2nd/mGRpNrlQFB2i1tb/fz1epM/7QiRRR&#10;tWrJsiVrFiCAxIuxuvbS2n7Oer1R6jq9iddTA4CVlLD3w+5UVT+98dPZ8Oer1PWWOrOItiVPRRbw&#10;SHBsTtGvh8Dz1eqwD04xZkzL8xMCw8uUoSwJGmwjb4Ea9/gfEc9Xqth6d9OMYEaPOFUuyknU62uW&#10;Pu/Vz1eo1eD5YosOiEJWxUjtrf6x4X56vUKmF0yTEWF/qvbnq9Qj0GF04s4Fvhz1epQnCYXXaRf+&#10;jnq9XN8DgMYAIsPb3PPV6o8uW4p5SjDQ3007+3nq9SNzJ08wvEKfZNEr2BA0uQPhe/PV6is529O2&#10;TcUpfJrKfcWBAYqCwBNyL6W19nPV6iB9W/RdgGMU8pNMKiOBXERVQHUt+6pGtjbX+znq9VPnXr0f&#10;ZkwKnlmpKGTy77FsNVTW1rD2+P8Adz1eqonq7kDMGTzUx1cLedBZn2C1lXv3ta9uer1Fzqccl3xJ&#10;VL5F9QpsGJubDvbnq9WSPPWKUsKHf+jRwDb7Wh1BPsPb9vPV6hzy11QkZpJKtQvmAAHdcXHs8b/E&#10;c9XqM50r6mx1lS0dS+2Bbx2YW1ax3C4BPs0+PPV6j3ZMx1qqJ4J5PLRYCyFToQpsCR8bg+3nq9Qh&#10;U2H1ElBJiKFnMu6NEA94FtS1z4eA56vU4UWAPAg/mMh3qg2qR7xt7LaAnnq9XOKGmixQY6sMfzSg&#10;bXaNSSCbG5K30P8ADnq9TLi+DUgwyenhBjZGZ2KkkFr+32Entz1epIYjjPzmFtLGvlSwhU7klTbR&#10;radzfXnq9XLL2J1TUKR4o+6Qu7biQQxHhf7vv56vUI2GVVKiPMrbZipMdtBbxH1C/PV6u6jGFxSs&#10;aLDqnQx3PtUp4ez3ieer1IuozdX4VG1RPTszxGIDbqWBbUn2EX+4c9XqeajMNJJXtWQSeSzNdhe9&#10;ywt5hHiLfs56vUkq/E0ipoS5MxikKaaHxub+Itrrz1ephjxF0xE1lQVpkiBUXNy5tcaaaHvpz1ep&#10;+TM+HS1E1VV+5HHGtwLWt7ddNb89Xqb6/FC8y0FC5amIUEGwsp7/AHc9XqUOXsw0GDtBhkUzSLHd&#10;rqdSQbgfSBp9XPV6jOdHswGrx3cSV+ZBYbiTcAeH3356vVaV06rfLijaKUFTtG021B056vUaCh3x&#10;YckaR7dFtfU89XqQ+a51FBKXfRt4JbQaeN/2c9Xqrf684i1DQVEVFCJ4pHC3BJK3OthtN7a89Xq1&#10;5/Uhj01fPV0iqu2KokcFuxAFrW01t4/H4nnq9VU3UOgNHVR1brGUla7eW4bS5sG23tr7fp56vUj6&#10;TEocMqFnQqigD3vEnxXXT489XqGPC8SmxPyaqoIhPugNaxIOo22019v0c9XqeZ6mF0dmTzDGWVmF&#10;tbH9723vz1epd5MwCvqYlV0PllgwCgAEjtpbXbfnq9RislYEDhqpNHukRmIU2u2pNz37+A/p56vU&#10;KceB4fFURxTU4nSoCqUYe6jEX1GnZvz+HPV6m/EsstR4rTU2GhYgr7JWAO2x1sPaBe2nt56vU8Ph&#10;j1NFNRUjrAJLhpJPs23D2a38fr56vVDxTBqmoeGn8+KpQELvUX95gRcjvobc9XqwLk6WqMNHGQUg&#10;kYO4UEtIRYi4+0La27ezvz1eoaMndPqtV8/Dk3O5VbkWIt2v4an9dOer1WI9J8nUuF4TJQQ0qpOC&#10;ryMosSddBcG/fueer1HDwHJUlVFHVSRGHcEVARrs9p+nTnq9XsxZCliw0zxRgOhksngdf2jnq9QV&#10;rl6ShxOCrqlKMBayjRb+BG3t9PPV6jS5Sw6KPDIoI/eZ3T3rAHtoSB+ug56vUPc2FyLTxqEDGPaL&#10;6XPYc9XqSOZsHhkozMp2yRG7gaEi1tLeOnfnq9QL4hg7m8xsqoGG4gAm99D9/PV6gAzvliixJEij&#10;gVpSGG9l3Rj4W8Rf489XqIdn3oL5lbJUw00ZI3OzBCASdNB4fQeer1BZhHp0w1sSatniEieUrMCh&#10;WzXNxuvr4Hnq9RqMldLKaLD46aERRBY1YKwNyB7NCfDx56vVkr8InoaJ5kUSrvDHQgoL6fd356vU&#10;FmPyw4NFIgQOXbcoYkXbU6EHuNDz1eoCsydR3p6YRwkxyTlrLrt9hGt+3sPx56vUlpuqBw3B6fLN&#10;GQTTSM7CwAAbVtfFTYADw56vU3UnWHEkxRqpJBAqhDa4KhR7pH19+er1CrljrNEcTihlqRKglcra&#10;4UKRcganw7X56vUZDLXVyjqZo8Nhn3s5um8EKpB7XB+OvPV6h9yfn6PGJJZI6pRsZQ4JNiw+0Adu&#10;v9/PV6hTfH8FqauWgw2RXkSzWuCS3f8APnq9USqw2PEqZ6uWo8trvaPuCR9PgfYOer1Iutr8MoYY&#10;6eXTduGgI026C30/s56vUkWznU4XXRR1SiLaL++bblNtpP1aj7+er1Pgz/BHJ88s4l8kFViDEEk9&#10;2udD8B8eer1SMP6gVFXVzx004AW3vEkWNtSfovbTnq9Qa4ln2KkxVmqyHkV297xN7km/PV6gsrc4&#10;SiuNL5hEc2xxdQPdLXGt7+Hbnq9TJXYpNiTzfoyRACyMh0IJ0v7D/Tz1eorebcRlq5JoZ1sJdqxj&#10;btbffX3jbX+3nq9Qd4DFiFNmKOusyzw+aib7EEEWZfZ8fu56vUbfIuSKSupYKmrAeORlBDEFgWOp&#10;11ABv27D6eer1Sc/+nuPMmHiWAiOofzFQ291hf3QTrbTS/PV6q3ut/QOty7bEa+NBNHFIhVCTv2H&#10;7Q09h7j4c9XqquznlMU8ksdRGY5JCzKDppa4t9Pt56vUD+JQSMwqokAMaqDp3Km2n1ePPV6nOjxR&#10;q+dPLkChEBL6aHtb23Hfnq9TjQyeQ8qTkyTtIZA73INxa5IFjc689XqlVuIfJTiueX9Iw2BwDYXH&#10;bsO3jz1erlR1lRUU0hxaVQ7EguEsLeBsL+Gh+/x56vU401ZHHVGlgkeNEVblRpqO/a+vPV6lHh9W&#10;1PTeXUrvdXLhVFywY2uRbuPAc9XqdDgtMamOaQCRy1mISxRTc2NzqDbUjnq9Sngwny61polvG40c&#10;ey2tvYRbnq9Suw/L6NIgnhNRHMY1SylnLGwBI9l+5OgGp0HPV6jP5W6a1NHC9LJa0dnfaR9kjQd7&#10;a9r89XqGPpflkNjVJKIxJ5jsqWsbEAjX6Oer1Wc4JlRUwunheNwwUlQTutY3XQ38dfu9nPV6h/yx&#10;l+jfDEnqV0UbSlhcn4/X7eer1EK695ejXHauWiRI5YAw0uQFYnUC/fX6Oer1VI5+y/LV4xWGkUGN&#10;GZSzWDbt2tvhfXnq9XeUMMdK9IpXJCkAMLE27XHcd9L89XqP904yZU4lh0MzyblMi+8SARa/gNBu&#10;7G3PV6jD1mWwwSXE4/fdHW4sVYL9lbe089XqLrnzLlTLG9ZDdY0VfcC2JJYL9+vPV6io5+y1Hhj/&#10;AMtVCz1MiMADb3gPFb9re34HwHPV6gVxzCPkpDRvDsihUHedbC5J7ew689XqBrGMME1A9cSwPnAq&#10;jXAYA2LaG1/Zp7Oer1OeGSS4lJHHTRaxgRqTc31F9Liwvr+fPV6rl/SP08ipqQVwiWOoaILKLXBN&#10;9Cuo9h56vVbVRGneKlobhEjRTrp717jT8+er1Kyqx6Bo6iCifzpISBbwsAL6+Pf8+er1Jl+qE+HP&#10;UzQ7XJKJGNCQdN1vv56vUpcqdSMQq6tngO6EE7gSQFPbT6L89XqOP03qqWslWWmYMAGO0WNmJ7/T&#10;/Tz1eo3+TYYywtqR/HXnq9RkMBooSm4ew/Xz1epa4dR+YNo7Af089XqVEYhRu1+/PV6s0bxnRvz5&#10;6vVwcMX2jUfw56vVzp3KnQWA+jnq9U5qkJ+t9Oer1Q2dmjIYdyfaOer1IDNOFQVVMzMlza1tPhz1&#10;equTrpkM4vDsSJSEJNitri3e/wAPZ9HPV6qws45RXCquX5SMrMGcDcAbrck9we/w56vUDeaKqGpw&#10;+WnjIjn8to5ARYIO/bxuNNDz1eqtDrTmCXCMOkpqNf8AKRtGFYrcKt73G3Q6EW+j289XqqN6jYtL&#10;T+dNEQzCQoV7g+JNu+mvbnq9RV8UFZUPJiwHlQzybd3YaGxOvsvz1epmjpqGQ2ppWsSwuABax0Ny&#10;D39nPV6o9PhFdSVMmIqzTrtKsdPeF9NNALc9XqVtPCjVEcdIpZZ0LFW1C2Njbw+/nq9SswPptQV0&#10;STvU/pXkdvKLNuIGuottsT21v7LDv6vUYzJXTuasnSsUASRsu3Q6ldSBYWv7R4/Xz1eqxfpV6Y6f&#10;MGGrPXAMZSJAXW5ANybA2sL/AE9+er1L7NHpRwjCaKTMFNEdxshhADNex2sFA7G/s08eer1AfX+n&#10;haKBHoqYIXIIUdyxHchQARYHvz1epQUfTDGsHw2N6jD2/QyHeWU7dugDGwJsBrrz1eqBjmW8QEIo&#10;o4nETI3vA+6q6ldL3Gv66c9XqJ51Fxc0FfHRl7VlRE8IA94KLggsBYannq9RYcdFUK2OmkBqHTYd&#10;NLG+tj4G3PV6hLypQyYljxpU3bS8bgNYDQe323+J/hz1eqwzpJlWPBal6UBFapJkEjpfaNSCd1id&#10;TbTnq9R4MFpnqphNV2kihUKHNgbW19nftbnq9QnvFhuH1iVFEiCpEZtuBLWYXufd1BAH3Dnq9SNF&#10;biCbhiM+x43OwKNoZttvC3a456vU6YdmGbESyVreX5ICU+4ixXuxI8DceHPV6upceqanEVepYS00&#10;o8oxhSHJB0N/Z8Oer1CVkiAZgzXTUSQsUkPlsSQQqLruKjt4jQ+PPV6r9vTR08o8u4AlTUIrJMge&#10;+2wJubezWx56vUczCkSpbZENxBHs56vUJFHQpEokbS3s7ePPV6sNbiAHu2Gn1ac9XqQOLYkEa6m/&#10;bnq9SWqsW2tuLW7eznq9UZcYV9EYFhpa2tr89Xqypi3vWB90dvYOer1OVHikGoc689Xqc4K+/wDk&#10;jbtrz1epzlr2RQl7nU89XqbaipUDcW73+vnq9SXxGriWFpA2va3ieer1ICbF54XBv7ov28Bz1ep3&#10;pMzjaI1bUX9h56vUl8w5jpJ6WUTHcVuL6EAj2ft56vVX91uoKCuWodEs7IfDU99fgdeer1ViZwhl&#10;pUkw4RbY9rObWAHgP3ex156vUVLqZl7AostVVfDG4EpUlUYg2tdgLgj7+er1VkZzy3j2HtNJEzRU&#10;8xMirJYuRoRY+w9+/aw+n1eoLpZ6mOhimxRho7srWuCANQT46ntfnq9SuwLMslDIxoApjcblNwQX&#10;N77dfA/s56vUPPSvM8tFJh9PUSSJNUvfQkgkktbabg6eHPV6js/5wqnD6VJ62sd3gB+0R7w8LgLb&#10;T9vPV6gf6kZ0pcdo5qqI7S7b0JN9ptY/UTbnq9VfmcppMQpaiinkUu7e85a5DG4Fh3IUa37duer1&#10;FTxnCaynEeBVjiRo1v5lgTJr9pgLC+ns+i3PV6g/iob469PJ70l7jTQDvz1eo9XRrB5jUCqncBHQ&#10;ERkXsAfdIBGne9/6eer1HLngpcMp4wlPvidIQWuNW10ChdBcE689XqLV1QyZT4ziiGaNlSM+Yrhi&#10;t3vcbiLE38dfgR356vUAhy3TUVW1bWaNA92UG7EAk3H0356vUJuAUUiCqxFN0sbWCKL7SDqAPiPE&#10;+P1c9XqE2GM43DSNERHJTXZbALuLAghjYXFvbpfUc9XqfcJirIpTAqC6bja4tY97kA/rfnq9Qj0E&#10;mKeascZihlIITzIxIqqLgErexB9mnPV6mrEcGlpmkqauKIyxsLmNQA4Nuy62sOer1IGvSSCpl8xV&#10;WBWYxi3vMD2BHwOnc89XqDzEcIkooRilveYl2W4ACkkgke0Hnq9Qd18CwQVsz2AkI3gEk20BuPCw&#10;56vV/9LcTxfK0k8DxRCykH6b89XqKrn/ACfFTVe8Aube93BAvz1eoq+b6anp8QVYozuubAA2tfQH&#10;+H189XqQ8c0FJKtTMl1BCkaix9vx56vVyqMZjqsNlBZYgSR/HX6dBz1eoruec009MrSVLszNuCsT&#10;cW8CVH7Dz1eopmKYdNnGvanrFWWlW0rMtwN17Wt8Rz1eod8o5Owmiw+NKeII67AAAQQD4fR/bz1e&#10;oWaJUoqkLGAqwruYKFHbS2vw56vU2YxnqkoZzJILRXUksQSLC9r3sAeer1dxZ5pJIV+ReNUcljqC&#10;AO/3c9XqWmCZ+wfEUWkrR5xfdcbgNqi+p+Gl+er1D3l/OWGiRkcL5YRAGUE3F7/st9fPV6nnGc2Z&#10;eoqYmU3+yyncBYa6H3fp0/o56vUFldnHAJYFaAKCX/dNrj4+7z1erFQ09JXVCVLovluSSNPafp56&#10;vUMWXMg4Zi0fzjILIxIsB3HgR489XqW0/TelnJDw3YhPesFBAHf2c9XqSVb0zpFndGRQjBrXF9f+&#10;Qeer1IWbpVg1LHM8lOskchKlti3B/Z9X8Oer1NlL0rwCu8qogiEZYgXCqSB4gnaD9R56vUMOS8k0&#10;2XHqPkUAZ7XbtcA89XqFOvpd0a06C4IsQLX+PPV6lbkvJ1LGyROoYLcjvp3t93bnq9Rj8Iw2ljQb&#10;D2HwsO/PV6pWLVEKxDafe1F7X56vUF+KP5zN5b6MPh356vUwwYO8oRCQy3O8EWuOer1CBg2XYtwb&#10;y7EWta9rc9XqEzD8JUe6qi5sfq56vUqaWlWGKx+HfX289XqaMfrFo6FpAQCtz9XPV6qsfVp1J/l2&#10;BVcKNaPa7OdATYXt+vt56vVpv+sbrq2P5vqYpSQhEieWNWKn3QXPYXAAt8O556vVWnUYvUV5ignl&#10;SnSFNxYAWBGgGlibD4ft56vU+0eLV/yUdXTNGrqQrEpfeCfDUHtrfnq9S5pMwVVFRrERtWnlclkN&#10;yy20sOw1+J56vU/0mYoKS+IpOygOWs1rFrafT256vUqKXPrwww7ZmlRlZRckbSx1JPiB7Pq56vUp&#10;KTPhnCGqbY00SruNgDtPvafEa6fstz1epdU3UKlw9aebD3HkyMUY+PtvfXU+AHPV6hNg6hQQmixF&#10;6iUxpYvG+o2DXVu4JPYeIvz1ep7xvqrTVtJNVUxiipH7orC4Yg22gkEg9r/R7bc9XqDutz8Ukjwu&#10;oqEJYkQm/vHTdt+P9/PV6knUZhWGvSGXdtl3XFtLjQkG51JH8eer1Jr+t0UVZULLMvmxbkU6AEm7&#10;DQ3ufDTnq9TZHm5senpqaeQEWkY6AfY73+7vz1eo5XpwzzFh2ZKAQmQq8sbAK949t7aC9rfRz1er&#10;aB9P2N/O4ADVMqxIqEWubk3sP4Hnq9Q54/gUWIYfKNoJZCQANb2N9O3jz1eqi/1xdJKxFavhWyMG&#10;DNawBI7A7dbD6uer1aofqByEcEx+SqV2k3NKNVFwb3sSLAX9nPV6icVSwzVHy8JKMwNr9gf46Hnq&#10;9Sdp2rZJ2ir5PMljGweAIvp9w56vVNgiWjqRSTxkxknzCrdvbY6jt9PPV6nOkopJ6z5WEhdpdtew&#10;F+3PV6lCKZ3ohICLIpBfs3e9r9+er1dQ4Sk8qz1ZG8oCSQL62PjqL89Xqe6elmaV6CSHa1lY2AuU&#10;J90kWvrz1eoQst5UxOXEo1SPbESGJJFwSCQe3h3sOer1WmdG4a/DKb5Wkp2kRHjZRoHNu7Ek6jTw&#10;Pt+nnq9WwB6RsMnohTVtTCwvtbtckG9zp8deer1W+YBLJ8oRIPdBG1r2uLXJPst2056vUFXW7Hkp&#10;8G+appAsaFd3iCNQ1vo07fs56vVQ96h88R4diElJHOxBLPEF1Jdriz+0HTQ/SOw56vVXDnTHIHrd&#10;rx2iQKVI0Kv49h2vr9/PV6gYxmrvO09Re8ylgL31LW+489Xq55IaZqg0L3CBmIaxI9hX2X56vUIx&#10;wipSqk8+XbE1mS1yQyk99bWYnt/Tz1epmqsl5jx2Mw0waOWaQMWZDtKGwO0e2+t/7eer1Cv0z9NG&#10;LVOLfJtTy1jzMnmuq7toU2YqDceI7fs56vVZFkf0s1yLDQRUgBVxYMLOB4E9tOer1WhdC/TpjFB5&#10;cNZf5ePbeQgasL6fw56vUeXAejuHwVAq66OORhpcRgE9/E/Vrz1eoWMM6eYFhzPUQ0qx+Zp4Wta3&#10;hpz1epD59osGwnC2Ty1jVdx902NwbnX6eer1Vs9UupWGVOPpHC10iJTXUj2jnq9QbVXVrCcFpKjF&#10;JZdiQIzEbgAdt/DTUc9XqQWZ+vofD90VUpiYI7SA2U6ai/e4HPV6iT539QOMYl51Lhs+6KYgXDGw&#10;S2pI8DqRr4c9XqK5nnqBU11MXiYySrpdiP0h8D9X9HPV6kPQZuq5FV6mT3LCwBNww76+BPs56vUP&#10;eAY49LgcmJ0xVZah0kbW5YAbdR7dNb/D2c9XqVeXc81bSTVJsZZv8pckg6307/lz1eoW8uUMNDVx&#10;yTSSgzv5u1i7W3m9veB0ue3YeGg56vUKOEQYtTZnlV4rKzLsB0BF++n389XqMHCBTRPHDtvIobbp&#10;q2nh3uP289XqXeBpSmDyqge8qga6EX1A+jXnq9XqqLC6hQpjMrqdgBBIB9g+Px56vUEeY+jsmYq4&#10;yxxKgr2Jm3A2DAWB+7nq9RYurnptTEqWHCKCFA0IZpJBGN5JB7kWJH9nPV6quOqnTiPLuNlPL3CK&#10;yvoBYIdWA/bz1eoHpqClFVLFCA0Fi0fwa/dvo9nPV6grxOuhqYJqKZTeE2G09ySbE/Tz1eoO8Qxe&#10;inaWjq4DIY7orsLAeBsTa5v7L/s56vUA+YKarmSpVxaO6X/dbTuR7b/lz1eoOqelSsq1emc2j2sL&#10;m9ip1Btoe3PV6n2RquSsZ5lIQtcEC9tNQDrbnq9QvZbpcX+WalrXMirZRoB7hHgR30Pf6eer1HJy&#10;ThNLDRpWwOtlZL+AuBddPG40156vUZbJdOK+sE1NAVLHczpYFnc23NcdwNP7uer1HvyBl/GJRDBV&#10;OzEMLXAJsvgbaXPPV6h0w2ixBKx6aJCZApVkIJUnvp+vhz1eo0mRsDjxSogR4BBcBdo0uQBcAk+G&#10;o+/nq9RmsHpVwmqr6d4wlLL5PlgfaLqDdz3F9QPqPt56vUX3rrn7DcFwuSjim8qcRtc2AJPa9x8P&#10;Z/Rz1erX19T3UqCSoKYfKDVITGWLElgD2t9Hj9HPV6qrM05jqKmWaacHcpZb30ufC1/Hnq9QHYlV&#10;YhCz1UpG8ljHr3Hs+o89XqbMIrqmCFYKh/0rK7FhfW+lv2d/q56vVOojh0sZNT7jAiyAaG17C/bW&#10;/PV6k3iolSVYKdQqklh9HYjTnq9TPWvPUVCRR/aTRQutzceAGvPV6uwJ3k86dgha6sCD7ew+Ht56&#10;vU4vSmilemh2zBo1963YHXQG2o/XTnq9TPU0sm955jtiK/aPcXNtdeer1dwYbT0c8aVILyJ71gbg&#10;g3sdDppz1ep8gidSzovvI6mx7gXv9/PV6p1fM2yNyoViT9ZAuL+Fzz1epuZ56iRfLBR7jbpdS3hc&#10;djz1eoUsr5JxPFS1XtKpK3v6agjSwOlteer1Gxy50gneipppItwmsHZRqB7bEd7f289XqHTAOj+D&#10;TtS0KQM7FiLsoBB+JsDfTnq9Q8YN6c8Dra0pR0ga32TtBIkbx07i/hz1ep5xHpfFHDFhNRSnYJAr&#10;MUUAlQwa3bsRe/PV6gC6kdI6COmYwxokiFyCq3voAB4DX489XqruzdkPG8JxtoY0LIRJJ2sCSbWN&#10;vYOer1BccIxGnxEQQAowu5sbLe2vs8Oer1Z6mR6atgooQPeU3PjcnU/stz1epYYXiaU9YxcszORG&#10;B3tfQn7uer1DZh1bNS4ocLwxFSGIIA7AFjc3bT+Avz1eo0uXMQqqmop8NO4xoy+YbWLpYtZb6g38&#10;dfo7Hnq9Qp0GMGNDSrE3mDf7222mtgd2oPtP8O3PV6jZdE894nQVkEkNb+ip9ioCwP6Puyr7Nb6f&#10;E+3nq9V3HRbP6YthiJPJFI7KhAUBXUEDQgWJ+J9tuer1G3y/jkCUzKW22IvroBrrz1epZSYkJnRd&#10;2l7nsfDvz1erNGZ4iwiYbdP4/Tz1epbYc7/NKY2Oo10PPV6hQoAslKISxVgb89Xq4VVMwB2a6G/t&#10;56vUhZsOYttOuvjz1epxSNZaZFjGg0+HPV6mGvijhLaAvcaX8fbz1eoK8xUyUeIR1UyaNclgLkG/&#10;c/Tz1eqCuDUdbGfdDjcLaC5uPG/h4c9XqXWCYFSxtDFHDtW5uQAT/Zz1epeUdMtMvvp9k6/r7eer&#10;1KGmYQu0Q1DX56vUmMzRJBTiep11Nrft56vVXx6i6yhrIImqJVUIJBtUAljbxvpz1erWk9Tphaun&#10;kmKrB5jhXawuBfXTw56vVXLjsGGVNXNUUG+AKLkH95h4gi3fvz1eoIKlK2srjIkJIBYE9iQLgeNr&#10;nvz1erOaSKqpHMMZSaNtGJAuLarc+Phz1eqD8jNT1IleZVdgAFPY3Glja1/19l/V6udKpmp0aQq7&#10;7nLbe3jY2Ps56vVjhkmw2qiWmCVG1iwMgI0NwdBcX76HTnq9UzD8HWrxEzUrhVAuQLAAN+6ALX05&#10;6vUMGWYJmpJcPikOxyEIIIuut7W8ANb89XqNHkjC6ajk8yP3aeOMAbidpJAIsOer1DJDQwxQmvAj&#10;kRraCwIPf6fDtz1eowuSa2hlejO8MEUtIVN7gqQQw8CD9Ht56vUeTJOd2psEqP5VKoRVAUNY3A/e&#10;9nc/lz1eoGc0YnFilX81TSSNKd5dtbJrqoPiO5/u56vUFkyVdHmCPFKbeY7KWfXUjSxHtGp56vVb&#10;/wBCI2TKkAqribajte3Y3te1x256vUffIkrvKjuQwFjpqPH8+er1CtiE7SU5eE+B+n6uer1E66w0&#10;ElZglViF/MsHW1gbAXv8Lj9nPV6tf3rv0rhrsyyYpGjnYbBbEbgdfYNbnnq9R/vRr6f8OhwaHGsV&#10;jCTsjKvukFV11Jv4jw56vVcFkvIVFhEUaJpZQWGhDHwPwuNeer1DCMNo2ptgjAXxtYX56vVnpsMh&#10;WFlcaeHbnq9ReurNNDBhU6TLcOLCwJAOg/w/n8fhz1erW29elbhbYXWUMb/6aoLJaxN0tcAfEEj2&#10;6/Tz1erWW6g4sK3EGrVMgCPLHtYHaNdQtwAbka89XqB6srF8+MAABhb3QAFUA9x21PPV6p9DW1FP&#10;HFW0djNSg7bA3vc+8eer1C5lrqTjWE4oahpTeeFIgPtDcAdbXtfXw56vUuoOpqmmQNLd44pFcm5A&#10;Jvb22BJ56vUH9dnutkZIqmR5Fbcg1vYHXQc9XqDeaTG50q3oHLSANtkJUEA9h4E2He3PV6lDSYNK&#10;KaKumtIWABQi97+J08P7Tz1eoYqbLc0VPS11Ig2BSoj8TfU2Hax56vUpKHDqepVKKRNjTEg2GgIH&#10;2fy56vUtmhjw/DfkZ5DHZWsL2sveynQgn2jnq9SJx7HGmoFggAQqwNiey2sdbdydeer1ALmCslwx&#10;I6ekCuDvJsexJuL+23PV6k3HidbiVRsmjLINpJ7ajtz1eodsi5gg+ZePd+lcI3ugaEC4B7a/Hnq9&#10;VgPS3E6jFsLiKlWEjB2AW5LhtrC+outv1tz1eq0Xos0c1JDhYUMz7UnLLYsNzjcPdsCO+nx56vUa&#10;aDDZ2R4Jlv5bWW/7wI7n438Oer1O2A0VNPd4o1DAlRqQARe4+PPV6sNbF5cgjEZIdmJ229zxvfxB&#10;Psvz1ep7bEEjRCrggsNB3+JI56vU6YdWwS/pE1QjaQy63JPt56vUqsIp4JVeNVO5CbEdybn9nPV6&#10;hgydgMTFROAFa58Abndz1eoxWCYdSUgSmSza3HgRqfZ7Qeer1LrF4W+RkjAAUA3voB3v/Hnq9RE+&#10;s+X3honlogoikuXLC4JIvqPEWvpz1eqmXqh0zw+HEqqeELuEm4AAMWU3sOxtcgnX+3nq9RHcay3V&#10;YbiXy0qMY2sI2INw7OVt9F+er1PQ6e4jVqlO8AaQk3ZR2sfs/WTa3PV6k/U5DxCCnlp5YGRo2KrE&#10;Ra6n7TEd7i58PZfnq9QSZp6ezYdSzrToJd9gbCxF9dbWOnt56vUXHNmGx4fDUhoNzAou4XuCbDaA&#10;LaE+3nq9Qa0dOlLKlTVXcK2ijX6QO9jfnq9Q29OMYWWrihqLCFN9lb7Q3dwD4i+oB0/Pnq9VkvSG&#10;tpExGimo2KR70G43AJvrc+34c9Xqua6UYq8eBRIgLySsmw+DDU3v2Nxe3PV6jOQUlH8oHClTrsJF&#10;yPp+k89XqJj6gMqviNEcXksquRcdyCNb63BB+PtHt09Xqou66dPHTMmI1yxkwSbmDC1rW1bx07/V&#10;z1eqsfM81bgtbV4TWOI0mYrckC6kbgFJ1B+v9vPV6mnDcQocLqGoKeT9IkXmL3LG40v46+Hx56vU&#10;qcNzlVUtPT79wjDbnsAC2/Sx10I789Xq51mcsUw7C6mRU3SH31UWDOoJtGhOgYj2/eO3PV6nnCMx&#10;YjjVR8xUvaFdu0EEWLi51Nu3j3F/G3PV6jNZIxk1kkGDFz5ie6GtYAsPDQaHnq9RncmYBO0D0FLI&#10;GdHY7m0tpqLfXz1epYS5QijgFNUuNkgJZ9bC/cD7+er1RKbB6nC6tIqmImBmMUR7m4Nxf4EDt9PP&#10;V6jIZUwgvFBVeeu2UlEUg2GuijvqPb9PPV6j4dI6ilpsSpxK8TTkgAm17a3FtToB356vVcB0eSoO&#10;E0xcLEsalrdiTf8Ahrz1eo3uXK7ZHapNz7e/t56vUKGGslYNwYAE+Ph356vUoo6cRe8LEgdrj489&#10;Xqkbd7Bltpb2Hnq9S+w4oI9h0B+GoGvPV6ldQqFUKNAB3+jnq9WSfeFINvu56vUnqwyKNFFtO/hz&#10;1epm3yWKgDnq9SQxeZGRlJ2gE9u556vUCWZsVipo5od5AsQOer1VxdcOoQoJakmYIsa33G1ySfDv&#10;3t/Dnq9VTnVnq7WH5ilqQTEzq5YaOoGqi97AE89XqJHmzqtiE0809YGjKEmIs5PYWudbAi/PV6kn&#10;g/UrF2jWaSoUyvdNpI1XXU+Gt+er1CXlTqhCiLNIqFZFFxv1uOw1tY89XqMDTdRYFiDwTec1QqgR&#10;hriMm/12JuOer1KOi6jSVOI+XHUXlsu6Nhcbfhoe1jz1epUSdY8Nji/knmKySo3jYkL4eFj3tr4f&#10;Dnq9XKl66Ukkxw6lkDGCzC4U2vodeer1CzlvqXG9MKfzx5E/iCCQ17kfDXnq9RhMi5zjxWA06OBP&#10;GQuuuh7W56vUIVRmiOkhCRlGK7SXBBBH0e0c9XqUVLm3C8HSL3w+9RZhqACdRf6+er1DHgmacMrJ&#10;4QRsdF7HUEHsfrvb+/nq9Qs4BjVM6BITsVmO0AWBt3/u56vUqJHp6zD5q0CzgEAaWHPV6ix9QMjQ&#10;zYNKY0bdKHbxBB+H1fwHPV6qNvVp0jixbA0RadPMee4kIsSiqxtc203Wvz1eqlLqRleTBK6ppGnW&#10;KMOtyL2DH3R21+sc9XqQ2GYHR02NR0ylpBKE3szFiG1uQSSQO3PV6jBisKUFDUzJYwqV1sdwvrr8&#10;Oer1NeGYnUQvM+Jybal3Zkiaw2QnRSLakMBce2/hz1epa4ZQ01dUmKrl7JujBNwrHtcaXH6+PPV6&#10;h0yN8vVU8mHzVaxyQBWKFvtSDRh/E6/2c9XqPz0LxsQVMZrWOzaI10JC66m4v9I/s56vVYzQ4phh&#10;jp9jgaD3wtgbiw+Px19vPV6g9zfRpOJ6SdiwUuwHcsD7Oer1Vl9acnzxzVOH0Kb4TsLEggqDrf6B&#10;e/PV6i9ZWwSrw6cRNKxd5VUWJDAE27+w3tz1eq2/084c9PTRYWylRGEAJsykn49za3PV6rSsp47T&#10;YXha0tSwUp7vawJAt/G/PV6p+YM8y0FG8102gMttb3/u/bz1eopvU3rHidNA7UKpKAABqDp7fp7n&#10;+/nq9ROca9QD0qSUW0O4MigEhSSRqe+thp9XPV6irZo6y4XUyGKKYlgdu0MNWNzbXTT+7nq9RRup&#10;/W7FK/Cxh9I6+ejmMNpYAG7Npp3Hbnq9RHOqOeGfBDXQsWkVkTYL+6G0Zjpbx056vUAfkzSSo0o3&#10;lho40AJ8D4kjnq9TxRZbkqopJJINuhu9juLAGxOvjz1erLS4Ju2wyiaORRvbfEwUHxAJAuCP289X&#10;qRWM4HJiWH7ZgHjWS9h3La2JHw8Oer1BXW4c9BWtCzXDKdG1Fh42Hsvz1epH4hUfICSalu6ArYG+&#10;0G+oHfnq9WXChiVUyyqFeBiA8ZB3WJ7jXwHPV6hSwinmlrpp6AFoIwwh0sSCdSe9iO1gT9PPV6hQ&#10;y/gT1tEkdWQvmgFkt9sEnt7CLWvz1epbRZM+aLUpPvKqEW0UC573XXTTT489XqMTlzp3S1+BDBoo&#10;S9VEo8wH7BFtLfEd7nnq9SxTpXXQOHiUIjbSQBYEeJv7R356vU64RgKUU0zrFIpdd+5h9kXIVj7N&#10;QRz1epZ5Sw2pjn86ZfMWnLFvgtjc/Xe3189XqEDLmPNT4mIa9D5G5Cq6gXdiQBoe2hOnPV6jHYUm&#10;Hiq/m+NsjTuS27cCWYk2J8b89XqEbKk0lLURQsS5iLSBWFjbcbEd+2nPV6hpkrJcXjKsQUSO5KgA&#10;g99Tt+rnq9Rcep5cYZIzEOkSOsdxcKWI3C/0j9deer1U/wDXqgxCmqzLTsih5FL92Mi7TuA7BWvr&#10;2Omnjcer1VxZweN4J0p12rLIyFwSLtrcDxBHw7c9XqCKGBhKkyfY7ksbklT7+p1/bz1eqQ8+1vm/&#10;J2qVba9rg/T37+N+er1R6DGjKVgVbpZlFrC7DUXvz1er1bOBGrAbpHutr9v2a89XqZhJiMdTH8oI&#10;HT99WRCVse6sQSLfRqfz9Xqy0hqp61/mVAUyBCvj73s7d+er1Gs6d1C1FWaUhYUUiCxt9q2hFu9/&#10;u+sHnq9R0en1SKWohgdrNHa51IIFxcd9Db+7nq9Rkss5tDwmmm3hrOtj7pABID3Gva1uer1Okebq&#10;vD4C+KSLKpKkENra9gT7ttb2NvZz1epnqc/w1ssk9bNt8vdtCkaC3jbW/wBPt56vUHK5xXFZUmad&#10;gqXOxltf4W/Xx56vU4DHZAoSJzHIhY2UKR201Pw0+j6Oer1K3KGPy09WtRIbABfe7+7rckA+J1/u&#10;56vUN+DZ2q5cQNFTKd26MJYmxF/euP8AiP7Oer1Dpl/OWJGn8yFwZRIdi2UCyt7wvr21Fuer1CXS&#10;ZgrvmaiXzfOaSzwxIt2VQDdRrpdj489XqlU+dokiMkbMHkKiRSdyg6XvfxBv9/PV6lLS9UqWbH/J&#10;lXdBAqxySi3vKFtoPp7m3PV6hPwXqDKs8MlGoQMdqXOuw6dvj356vUK+A9RsLwpIjXVTpHNKye6u&#10;4jdoLga2v49hz1eoZsBqkxSampqMO3mkqkgQkMQdSSNO3e/PV6jiZC6D5cxKr/nmIwbw4DbTod3t&#10;HPV6jv5Qy5heA0q09LGsSADQDXt4nnq9Qr0hokQEEEf389XqWGE4jDBa1jbtft489XqEfDcUjlF7&#10;9z+WvPV6lCs0R1Vhcc9XqxPXU0a7mYc9XqReJZ2paIkKQ1h21B56vUFGP9S5g7qllDdr6+znq9QJ&#10;YnnuqqJmWSQk/QLD7+er1M9Li4rKgLJ3b2c9XqFPCcPhqYgCNQAT2156vUqWytHUQg3Atr256vUB&#10;PUbo/h2JwvNHHukcEdrjX+3+PPV6qvPUR6drUMk8VP5UiF2JAuLW7jwsO9uer1VP5x6bYjhsLwPC&#10;iOZQqAKAQt9X7C1/YOer1JWlikpqQl0ZpCdhY3JUA9h7vjz1epH5qxPCXw91KAyJHc2bufAEbbe0&#10;W+j6/V6iSZono2SoaeUszEqqta+puPpAP66c9Xql9P8AKbV+NFaKYyI7LtG0HayqbqPpI+PPV6r0&#10;PSf07qMKwmjmxiJfORYFdiFJDgW7DT3rXuO31c9Xqun6aYBBT0gnkvdmFhaxsB4/Tz1eo1WCQKoU&#10;key/gOer1DNhkjRgMuv3/Hnq9T+tS1ixUfX356vVy+Zn73Og7+7z1erA+IlW9g8Oer1dnE0srM2v&#10;jfnq9XJMdh7bhbXXUgHnq9WdcbpCoG6556vUl8WSlqNLDXsbgi/PV6gxxrBodpKrYa3Gh9nPV6il&#10;dVcj4Xj+GNSV8QkjJ1BtcH2/f+unPV6qaPUD0tjwSWqoVplSJbyKwNrkA3c28B7Oer1UGdScuQ5e&#10;rquja05gZz8wwDMx3XBB+k20+rw56vUEEUEOJ1UdTXln3MUuAAbsNDbxHhz1eqRCkEdNNS1dtqAB&#10;iLagHS/sI56vVNiwV66GSCtI2yhVRgdGPhYi/h4jnq9Qs5XyU+YKyDLmHqqugTbsubuP289XqsD6&#10;R+ivNeaKtquupw7SIgaPaTtTW/ft7b/qPV6j2ZV9BElG/mLRiUKLhyqknXtbW/j3/Zz1epeVPoEp&#10;6mnnnipCplYbgYxrpoAOwPx9vPV6gUzn6F6zD1kkhoPJUqAAqqCT2J0vfnq9RaM3ej3NtAZIqKl3&#10;waM42W2i9uwJOve/x56vUAebvSDmiWkNZRRtGVsYwykqRrZQtwe/jfnq9RXs3dGcxZdVY6uhCdww&#10;RTZixte/hrz1eoI8byF/L6ke4VZBtAt7oOg7fDnq9S4yZlWuEkOIysZPKuioQbAXHh8T4fH489Xq&#10;NRkRaaNjEVBdiqMlgFUXNrDwItc/SOer1GXwDEcJwKmjTD5gqye9IpuACpFv3dOer1KOpzRSR4ks&#10;+0RoSWBPa4v99+er1MVbmA4pjihpRH+iVrqLlix1/gOer1Gg9P8AkbEMdrFqKhJJKaMhi4BBAuSL&#10;+wnQ89Xqt/ybRUOH0KUtMCg0uTckkeGvPV6hlw+8dOAbA9yNL+PPV6p80kQIcAA9jb2c9XqT9b8v&#10;KjpJbaRf489XqDmsaFkYhQV94G47+F7ez489XqRuIQUZgNQgMQRh740BP8Oer1M9FJTTv5x1K2Fz&#10;7wvrrb6+er1CBgUCBvLkPvKQwsPdv7Pu56vUKtHDFFCJnAXw7WsD8Pp56vU8S1kdGNkViB9GnPV6&#10;kPmHOVPRgxh1BPftew/u56vUTjqt6g8HyojCquqqHa6kkEDTWwNh3OvPV6qteqfq1cRSx022oo6g&#10;PGnlkEgtdTr/AKt+er1EMzP1kxCqMYw+LzmiMg3yPtG21uwGulwbfDnq9SBqupOK1dNFIEEA2gOi&#10;k2Jt7u25JOnieer1NNBm3+X01PT07mKqLM72I2mMnU39p56vV6Hqni2E4zLTwuVnkUKHIuBHfQAg&#10;+PPV6lJg/VBsQllVy3uEBiQSb6/ZH09yOer1CjlbqFJDRs0rkAMbMTYkHW2vx56vUu8A6s11FXtU&#10;CYMDcC7Em+v389XqHDAutpSNkkqdzF0Iv3v2Ova1/wBdOer1GWyJ1fxCaBlxGYRRWI8QS3cG9/Yb&#10;89XqMZhnW6hkWKlVvNKlFYhlYAe06Dnq9RhclZno8USSelAHvr3IuQQfZ9XPV6h1pane23zQSFB/&#10;pHPV6ljhVWwbaTpfQ/Dnq9Qk0eJvYqTcC3iO/PV6nGlr5WDAnwPt56vVNhq2exYgn2XNuer1JjHI&#10;5GTVBuJNwPZpz1eou2cMOMMLiIAKQ1rXuO39PPV6q/uqHzNIWljX3EvcgAXI289XqLPX4rUUzNa2&#10;4gEBu9zqbe3vz1epCTZmxCKfbXt+idvdYC1tNQTz1epedLYlxnG1kqVut2CkWs2jffYDnq9VyHRz&#10;C4qakUXK37ad/tfdz1eo7+WITDD37/289XqFGhchSQdPy56vV1O/myFW0J+7nq9QW5owZaiBj3Yj&#10;X6NP1+rnq9RBOu/R+kzHhc/zkYcspBFtCLduer1aqvr69HUVLUz5gy5TpFCwd3DDUMt20UDxsTY/&#10;2D1erXSzxl2sy9ikrxqFvIVA0PgQLg89XqCH+XTSVJWZTE9iSD429g7a356vU4TbaOjSR1BWVhZu&#10;xUEeI76c9Xq4JirVsjUkWipsUDSxFrGx9o789Xq5S1bRMX8zckcJQA9/ePb6vbz1eqBNUyRqgp2s&#10;zhrldQBf4nnq9T5NR1YiSpp/0xdTGAoJILDvYXP3c9XqYsMq2acYeFIKAhbgaW9ose5056vVlgie&#10;qiiDN5UW46A6g+0a9ieer1KibDcOdilPvbYylidNCLED+N+er1C1gSU2FIJamNh5aKqe7e97HQAE&#10;6e0c9XqPx0A6nYnlGppMQQj32VQCLgAi40vcEG1+er1XYdNPVbiDYTT0eLyI7sA6qhBYgn3Qbn22&#10;/Zz1eqwXpD6qqfGI4aTzPLYELJfUhh4a/dfnq9VqfRrPdLmXDF+XvvPibEHnq9Rxsr0ZlYBH72t+&#10;fPV6hSgwmT903+/nq9TtDRSxe4bnU3Pfnq9Tske229u3PV6pA+PPV6ueoHfnq9Xreznq9XIC/PV6&#10;uXPV6uMiJINr6jnq9Sfr8EhlF9pPt8Tfnq9QaY9QijUmNbW7jvf8+er1ANi9djCSOI1uBfvcAc9X&#10;qBfOWaK7DcPkaUnzCQFA8fr9o56vUWvMPVmfDHCSjae/cafTz1eqJRdTqetbZI2yxIGqgfSe3PV6&#10;lJB1CoEpJHlcbIwQbFdT8P6eer1IrMfUjCqWkWqcWRy4NyCbjtz1eognXvqvPU0JqsCQx+QzAqWU&#10;llOnjpp8P6eer1VL9Rc7/wA2x6WhPuG53EIWVtLC57D3j4/Hnq9QIxVuI4ZBJWQSR23e8pIB072v&#10;39vPV6ks+dGeqleByVjcmSNR4kd7d+wHbnq9WatrJMdRK6VfJUILj2rf2eHPV6gzxWWqrKp6qiTz&#10;KeFjGIxa53HVQT7T+fPV6hKyjlXGMSWKopYGMRRrINRe5sune3x8eer1WZdHfSdiOJLQ4lLQ7GmZ&#10;Sv2t20qLk9ux56vVbV0b9O1blwRrJGiFyGKIoAI72NvEW56vVYlgGXoKOEReWQWAvqT4f289XqEn&#10;CsvIybSulrfVz1ep0NDHQMVQWLW56vVOp8bFLdLjS/3c9XqcqfMUrIGYgXPb2c9Xqe4MZh2bmsLa&#10;W056vVNXFI5GDFv2689XqlTVsLRi4+/nq9STxGipalCHW/3E89XqRWIZWoayJoUQKpHw1PPV6gWz&#10;T0jwXFKd1qaVZnAJsbWJ7ffz1eqoX1R+gfCs6JNWrTiMsSy2XwJ0uAdQO/PV6tdz1OeibMWQ8Rkl&#10;gw81KJIxSVUbbYaC1g20+IudfA6c9Xqqyz1livwmolppAUlcPuRr3Uqfqsbi+vPV6seFzViVMCUr&#10;2cqoAIOhA17ft/p56vUbvpxjEENSIKyTdd0XbYHabam/xPPV6j89O8zx4PKbyeYCQiqTcgG58T20&#10;56vUZnDOqSVjGCNU8kLGgIIBZtATYL+v089XqX6ZopqiFMUkZlQAJIEBJU3936iTb6uer1K7Dp6C&#10;s8qetcKg3Rgtaznvr8eer1Tq6ghhw2TeY5Iy6rYC5JbsB9B+rtz1epCV2AYVFSzHbI28gm97tcgM&#10;RoPbz1epPVOC4dXpBTU4WJYgX3L3IW4u1u5789XqTjSVESV2JSNdYgyxAezT9nPV6mZ8eFDQvHTR&#10;NFUMrSXBBCgajt7bc9XqhV2L4pWUAqqaJqpZSpdhqQBrfU9vDTnq9TPh+LRVEL4gKbYyMYwSbMQv&#10;hbboCfZz1ep8lxaJaeQvtjmIR2JU2C21N/DX9vt56vUm6qenjp5p69rSr5Kx3uQD2YkDuLWOg015&#10;6vVExLEFWnMaorHaQ7J9mwttGoHPV6mT+d4qNs5AhchVNyCtvbYeznq9UygzC5rEoY4VcK6oDEAC&#10;Wb+OnPV6jedIMdoqatTeoXydpiII92zWZfZ21t9HPV6raekeP4dXxM9NtFgBvOoJPY/Vz1eo5GFV&#10;tT8hEC1yELbhY3tz1eoP82zyTwTxvYoVut7Ek99b/wAPo56vVWX1gxtPLrKFlsibiHvYAnW5+jX7&#10;+er1a9vXsmpxOpSmmWpDNJtFrMd1tR7vwt/fz1eqvfMuA1qfL1FALwyOWdWUWuBax056vUkpshUp&#10;34pXhkRz9gFio00IUeHtNuer1KLAaUTRJRqS/nFViUjQMp8Pifv56vUKGEUIxOCOlghsEYhzobkG&#10;xJ0GoI56vUZjK2X5dkNQP0DyALHre5FgxI07+znq9Ri8p5Wqqd3L2aVWUFgpA0N1FtfAgE89XqU8&#10;mWmmiZXG4MHkkc3DgnUAfXfX6Pbp6vVmmwPDWAajjEm1AV2EkHT2+BB9v589XqZ8UygcVwaKhk3A&#10;EOzshILAj3RfSxv356vVygwSmwKio6KSnBfYzyELcBgCLk+I7W56vUJmVMKpsMqYMMxaAkS7ZAqj&#10;395tr9k6FbG/PV6jk5RyDhqSqKSASglfeHgT4aLa/wDRz1eo7WQch4bU1K01GrIwtu3DQN4kHbYj&#10;nq9RscMymY4xTzxqPLCiNgxJIFtToANfAc9Xqm4zl2n+RkhjUGQi9zc2Pft8eer1FmrsIZKl61or&#10;tuAAZSLNz1epaZRZYKvazEu7rtB7Lbw+/nq9RhaKpklp1jlF2JIHiARz1eqHJRRy0hdVF91/EC9j&#10;+X9nPV6gdx5I3p5nl27d5baO9x7e33c9XqAvF5oqyrSKAqFNhZNBa97fTpbTnq9SQr6dERPmkWQO&#10;WZkIBKJfu3wNxbnq9SFxrK9ClIaqAExvqqoFte9tfhz1epR02HRw+QyoApQJcjQAfH6+er1B1n+f&#10;DaakWKhk2NuYy6AgAa97j4ffz1eqv7qpm7Bnmq5WmMTxFvcFzYr+9e+ne3PV6iY41m+oxSSbfIzJ&#10;ANVJ1DEbtPv8Pr156vUHlLjRjgapSUtO+ke8k3N/e3eJAHhz1eqTiOL1mLQmOAlNyEG62Q30Iv3u&#10;NTbnq9T7l7M02HUsMJUOYWG02sSbHU63JBtr9PPV6htwXNVd8sJ6k7G8zepLC5vq1rG9/HXnq9Q3&#10;Zaz5DHWU8dNK8RLmdkuQGUXuvwN9deer1HCyz1Ow2dImp2CmRTuYi5uo7fTe/PV6ltP1CR6IOT5b&#10;RWYo2hNwdR/G/PV6ggzB1KWKmiq6xg0O3SQEgKO1+er1F8xzqbXCdKSeUy073cODcAX0F/h256vV&#10;jq830FLisgasedTEJdwsFjFtB8R8T4nnq9WYdTZf5V89QNuluEOoJIJsWP1a89XqbcfzxUUNT87G&#10;42yqqu79lBHcfHU89XqQNZ1Hjgqo8OjYSh1Gx9Tf/ECfhfQHnq9SmyzmKnqPOSkkkeaSRUNmNrg+&#10;ztpz1epV41kSXNtFBWUwWnm3F4w77CLa6g/t9vw56vUtqHpfDWVMMtSqM2wlytit+2p+r8+er1HI&#10;yp03oZMNo6pIvLKKLoAQCB4fWP489XqH6XJmH1FNHMsChSFKrbQXIHbv2156vURz1M9F1xZqnEoI&#10;DBBBbc4IuUawYD2Ag6j6Pbz1erXV9UOSGwnEy1AQYkEqRgqAQiH3fpv2BGvh256vURjEqRI1aaCI&#10;7AoVtNAT3sfG38eer1I+nmoaWq8nDYmtFcyKwI3AnQ66C/189XqeKjFKwGVU0ufdW9wo9gPw56vV&#10;PoaKCQf6UxusZYqTcliOxB8f7Oer1ZKySKPCpEnJWQWKm3Yewjnq9XHCXxGWqEahf0oBDH2jsPA2&#10;ue3PV6hVwkrh08c1SYzObWbSwK66jW4+HPV6ldDPDFISsgLOoLDS9rnQa6X56vUqaanrvlHqKXyo&#10;0jQrFD5ig7vaVvc3Gluer1D50ey9TZrzFQwVGjttTYSBtJFzp4356vUe6LJqmhE9LCYgzCMWAH2L&#10;gjU/T3+PPV6lj05yB/J8Yba3nqDK6lb3S4I7duer1H5y5hBraWCOONxGfLO5yCxNtR2FtT+t+er1&#10;CjFhlHQQ1MEJceUoNiCbm9x7SRz1eojvWFaWV6nFvlmWcl4nXsHVTcEhvr9nb4c9Xqqt6k5XqaPF&#10;avEJCEMshO24uoY6mw0se/PV6pvSvAYaqJ46kFxCSVawsTu7A9z3/W3PV6rAenuVq5mpqRo/LS6k&#10;qLWLA3A+z46Hnq9RkJenuO4tUQ1GFq58sI5jeMgA/wDBWvz1erlmLoVU19GspRo/NAD+7cb7lgAb&#10;6e9rb6eer1FnzB6XMyQYpNiuL0bvOkY8pACQwGpP2fG/6356vUWjqD0jxTDHqJKnDgPP2hEXUKDc&#10;3BP0f389XqJfnDJCRqaZImV12lUY3Cj9437WY9hz1epHZVwOeHFVqIV0gYbR/iIOvu6A2P6+z1eq&#10;9H0z19DTYd57hIlZSFLWNxYkn4XPYfEW789XqsKw04VWUDRYcPNNTYBvFdL6nw1056vUkc+PRYJS&#10;rU+YEnFyx0BJtYfSNOer1E/xPGMRmx5fk5DEzSEmy3Qp2DN4c9XqMj0tFeMV+cgnDpJtJAuFJ7ED&#10;4/Tz1eqz/pdDBUYaKmBRGzEbiNCTbU/Tz1eo4mUZ0iYLbwHs+PPV6jIYF70K7bC/3+PPV6lzhtMA&#10;bp+vfnq9So8ryxoLnXw56vVwBOhI1PPV6sTMqjZt/pvz1eril7DZ93s56vV15ya+Zodfjc89Xqjt&#10;V30vfw9vPV6mfE7GI7e9j8Seer1Fpz9hi1aSMy6jtp9HPV6qmetmXpYKuoq3G1onkZbAXJHf6iB2&#10;56vVXTmvMNJUUtak8X+VZTA+0gb72961jqTa39B56vVXv6iIK2nWapn2idLLsAFveFgAexuT3PPV&#10;6qm+qWX6jDcbamkfy1jYMzKLllIuQb6AHsf7jz1eoC8VoYJ6xqCN2VgiuRbshN7+wX7fHnq9Seq8&#10;FhqJz8sAkSEnboLsASTfT6h/Hnq9T1l+rTMkckKUjUsUUBML2ZfNc3NrNrp93gNeer1K+gy5WNjF&#10;PEskckZSMe6hBXcNQSbdj42t9PPV6jM5a6Y4hXww1BCvNTINQtgTu1AGvgNf7eer1HX6d9NUxdh5&#10;sPyr2jBLAi5Y23ADTtrz1eq1Xpd0yny5h0VXFMJ1iPkRtpcbhv1HjpbXw56vUZfDskYfUws9RTI7&#10;PcNuB1B7689XqXGFdFMjvTLbDoQFt2XW+vtJ/W3PV6sGN9CMCqaX5ekijuzHcDZgU10Fuer1FR6n&#10;+j7G8YXbhCj3Nu4hVIKjQC1x9JP189Xqp469elDEsqYg2OYxA8k0kjiJYwQApvY+HYfn4c9XqIDi&#10;fSTF8MxSRax9scgJ977VtxIB1NiB7f289XqFfp5kZ6DEaf5FmZQy72YAsouDc/C4/Uc9XqsrybJh&#10;dNRxYt+jqWCiNUSxYkn3rga+B56vUM+BYnSLiK0kwAYgMFIKhgNQDf7uer1dVOaGq8dlASNGgS1h&#10;oR4eB1t7Oer1JLFczR/zlsJl7uiv5oAYFzqFHsIsNeer1JunzNPJWPBIzzSh2EZQqpca99RYkADX&#10;nq9Qs4TUUeJNUYlLPGGFgyWIZWA8Dt56vUc70nYRBj2LfzuVPOJcRmw2nQ9/1789Xqv8yGaSlwCm&#10;oYdAij3fC/PV6jDYBHF5W4i3a3589XqUlbiUccBjJ7fRfnq9QfVmIo7liO9xz1eoO8x5gioYWmRN&#10;xPa2nPV6gXxHO3zUhmbRY1Y+wm3t56vU24bn2qhkjjjsQ4Jc6sR8L/G/PV6ldSZyiPu1RC6gXsfH&#10;4/dz1epWUmKwvKsKkEsL+B56vUpoawgjQ6aHtrz1ep4Fa/ltI+pubfDnq9TLUYqsrfox3t8Neer1&#10;JOtrUUkTHtfU256vUjK7FIYS4Ye8hKm+lr+zvz1epFV2LyUpFRGdWZtNSQLduw7X8eer1Jqpx3yq&#10;VnPvL726xudb3H589XqL9nKJK6CpnQ71dVC30sdAdTz1eqtvrJDPh+NTQxsJDtkDAaBdPG2nt7eP&#10;089XqI/mfNlLXBqGc7InBjv2Ie1ux9p56vUXTqDlOkzCKBaWZpJadZVe9gW+Hs8Oer1FyxnIO7DY&#10;sv4lAJ4RI7BGtqrAkKQbEEHXnq9UWg6ZYbh1NS0/keSafdtUG1j7LDS3PV6hMwPAanB0+VoDedWj&#10;ZGOpFyb/AH9uer1K+rzI9HiAwzEmCgKPMckbSTqVufGw56vUG+acxSxebAEvRSgDdce6T2A8fjfn&#10;q9RXcyYs+IVxgprwJO2yVrXYFQCTqPEaXGvPV6gMzFiQw6SpeqQ+e5KwsNRt8dxA0Nz2P9nPV6oO&#10;DVlAYIJ6mxqVRtxtbU9r9r3Hs/bz1eo9XTJ8LqhDLSWjlRAqhQTcEdydvwtz1eo4+AUHm4fGmJP7&#10;roCinVi+treJ56vUEvUGihgwuWVKdnmjcgrusdwJ925Pjz1eotOJ0mHz1EcVdTmnqHVHk1DAEtql&#10;/EAeJA+jx56vUoaHz2xKmw3L7FoJHIdLAgXUlSBodO1+er1LXCaStiD+eAXTzI0S1gAhO06eBGuv&#10;PV6l/gUC+RULEm+WVlGy4uFNydfDUaW56vUsaealac0dcVjLXu5IJUaALf6eer1N+MRCOCrhsC4I&#10;ETISdy21sdLHXnq9QeYnVLXSxF23SogQ2UlRr3PxB056vUgcXasSoLykRxq7bVIuSoN13fA+znq9&#10;QV45RuqSmlCneN8yi1ze91W/Y3t+vb1er//T3f8AGsJVNQLWBH8Oer1FzzvgS1cUjMgJFyPb+o56&#10;vVXt1Iw2CavnljksyEi1hYEd/wBvPV6gFxupZAoUAo97akliO/0WPPV6gwzLmoYXQGAFffcKzCzG&#10;/h7Tz1eovGPJXVuIDz42G9WVDdCtzra3tNvzHPV6slDl/DMOiLSKpEyKrIpAN9DcDb9I56vUqcRx&#10;Kgw2iEAmtJHtKgAEnw7j9dOer1IHFs/NTVQWKQKg3iVu1xrYW+jvz1eoE8Vzq9VOwiYFTudSDcMP&#10;aQf4c9XqiNmLE4IaSmACoIgWa9gQxuPu+HPV6jC9MP5fHKjRzBpGjYtuBFx38dOxHPV6jLYNiVPF&#10;hxImDixUm1iCPD6vbz1eoNM65mqndKSjYjYd7sRuDAdlBOmvPV6mfKuGY/jW2q3AxvLcjSwse/sP&#10;s56vUbHJOVqukQmtIDjVDoQTfsPAjnq9RmMt1dFhKvJu2ldW00vb46c9XqU6Zih8sSSsuxiPZcgn&#10;+jnq9UGvxihqJVFOBroLEeJ11+jnq9TJWUSVMZpKcWJIN/Bhz1erJg2VqillcFQY3A2rtIIbx1+P&#10;s/p56vUt4sEYMHK+8NCOwAHs+nvz1ep1gw+OJ0My66jtqfHnq9S4wYCIlk01Gnt789XqWkeNLA21&#10;Ta+pHt56vUx12LVEshWNe9/v56vVkwyjapa1RHY6+ztz1epY4VgcA1CaE+P589XqX2GYSEI00H0X&#10;56vUpIqdUYm+n8eer1c5XVUvu11+rnq9QP8AUHFoMOo2klbaCDr7eer1a3P4hHVqangrGpZ/Jh1E&#10;hDfEgjTuLdxz1erUU6/ZrbFMy1ddR1Bm99VOy4upAsbe0G4J56vUBwlWoukrb0QLuPiT3NidD/Dn&#10;q9SnqMQgpfJgpYpKkkKqIhAJJBAtfudbc9XqmjGq/L9N5uK0z0zOxQRyAbrECzfEH2j9nPV6oVTm&#10;KKkgEcrFkkZWAN9De456vVkjxiqaWN5agoiyCQW1AJ7Kb9wTz1epTQZvoq3EUoZnKzIBcX+z3F7f&#10;E+PPV6lX/WwUgjoXXcPdYrpqVa67fifbz1eoRY84GSnNS/vGWJEZC3u3BJGl++tiQBftftz1erDj&#10;GM4G2Fwx1cQRhdmEZtZl7G4IJ/XTTnq9SclzhXTRRUs36OSJyYpUCksAT7b2It3t8fZz1erjLm+t&#10;lCrPOQApu7a7QGvqB29pI56vUlHr5KmR/MJdJHuki6C+p0Pftz1eqTg2YoKbEUlppGdF3RswsCu4&#10;WIIsfteNuer1Gl6Q5urRidPTg+UINiIoPZN9yFt2PcgDx56vVs1+jzqV52FrT1V0iiCHy5G3Nc2u&#10;x8fA6Hnq9Vq9JULW0MNctxcXI1N7jTnq9RI/VJlikr8rlq6K8UqS3Ntx3Wta3st4/wBPPV6tPr1n&#10;5TbD6isnSnDeXOHI2223JW9u9h31/Zz1eqorGoEgkYlNoYsALWJbw/Pnq9SUlSmhnSWrJ3Te6h8N&#10;wBuNPh356vU605R2kSZQdoHurYHt4k+3nq9TpRPLV4oIo1CBkNwRcXW/5nnq9SlwpVq6JhIoQqXR&#10;wALG3gt+er1O2BZa21kaSwJVudT55YBQdb6HuO/s56vUN+E5EqmxCashh8yJQu0g/ueIN79/DuOe&#10;r1Ga6e9OKN5o4KiKz1R9zudb272sL30tbT4c9XqtA9OXQnEsbxbfHCFSJUBLWYMV90adjp+znq9V&#10;4vSPJdNk+mgqojZYgh2jaVII1HxsbnTnq9RwsbzEmDYZHKgUusZbwCkMNL+znq9RBPUB1HhGG6Wa&#10;FWbzSwIA+gW1Nz8fy56vVS31uzNh9diIkoSt5WJZdSSo+yR7tl+v2e089XqKVNUYnVrLS0sIkRRI&#10;VkYG+7UXI8R8Oer1JeooMZzLkqjydE0KtR1Mksc/kKsxeQKrCSQWeRAFG1CxC3NrFr89XqH/AKdd&#10;Hq6shYImyQAFA9rMQLMdw7a+Hx+HPV6jNZW9PxxRhMtODuX9Je4BdTYnXTx789XqPHkb085bV46b&#10;FaLzZYNgilUXUX1O4WAOv6+PPV6jXZE9PWHYRXSNhdODL5qEtYi5I56vUfrKPRvAhHBiFdCDUrYE&#10;jsbe0djz1eox+XMpUFJEsFMqoovYAAAaHnq9S9TDKKkRd5Fx7e+njz1epK47iWGUMBqKiTag8R4/&#10;Ac9Xqrd9UXqAwzL+B1Rwwh3iIAvYFSTqSO/bnq9VCWZPUJiUOPVNNhFOa6aSQu9rEruH2tT2/bz1&#10;eovmZ+ruLzYyYK999MxVpVv9obrEAWsDr3Pw56vUiarqFiq1kkEMqiA7lKNpde67bXA0156vUkWq&#10;ajF6WolhqWCswQ7WKsB+9Yi1wQf1156vU3vNUpGlHEBKsSLHGDcjaPiBoQeer1KPDsGnnjkooqVI&#10;zFtkJW7Lu8dTe4+nTnq9QxYDg9NNhDwsr7o1BO0HW510sdOer1Cdl3Kc1TVRzwWEcQV9p0IJ1t9n&#10;X6+er1GBwyhlhxFKgky09Iqs5T90AaA/C5+/nq9Rk8t4NhuJu2OThrL5dlW4Iv7eer1DBT4bAMW8&#10;myhRGruzXO0eH0Hnq9TtFT0cFQUqPLfd4hRcjw7eIHjz1erlRRolXO6Ip2kMgsASR2NtO/PV6hwy&#10;/lVcbphV1ahQADYDsfAnnq9TziHTHBEWN5I1kqAdTYlQPH4H6/7eer1Uy+sDoQ9JmHEs0YcnmQya&#10;OoAAC/ZJHhct489XqpqxrAYcF34TFZ/LLBmIBIJ1sfG3089XqDH5SBKryqyJSCbsVtqO6m59h8ee&#10;r1B7myjo3opYcRAWRnZltbsDdQvtJ7k/Tz1eoFsbp6qGN5cSj8yMouwEakWAI0t38P489XqDV8Ko&#10;Jd8uHxfLSyFiCBoR4DxOnjrrz1ep8y5THE8LnEQYtAfLZiDo7eGo9nPV6jT9PslV2LikpyhaB1EU&#10;jKdSSLFQdCP489XqOVgfSmWKc0iwWjDJH5cRBF+wLFdL9zz1eqyfpV0Dgq8PkR6ZzUQIpIUFbrqA&#10;b/EDv7b89XqOlg/Sz+W4HC60vlSIEZb9zrrfwJHtPw56vUuqHp+qz7Fh8xnsqyNYFSNdB3OvPV6h&#10;lylluSlohRTavG/mLce8BrfX2H2c9XqnZuxKHDqSQ1EoiCK+y1ywN9Bz1eqmr1Q9WJKCSWSSRSkU&#10;hUAk7nLaNbXw+PPV6qKOsWfKrGceeMJ5YiZypJGm7S5IOoI7A89XqKbi2J+fMaJZN+p3G+t73BHP&#10;V6mHFo6aesgkhcstOApB03qwJJIvoR/D289XqitTrs+XitZ0923gt9AOer1NjTSVM/ynvMsdraez&#10;xOnjz1eqFUvLTu1XLJvfd5YQeCkan6hz1eqPHTUcu2qjkJJYqGTTUXuP6eer1RarEqV5XqJ1KpFt&#10;W5INiRftp356vU/JPRw76unTbsAIHiRa2ov4jnq9TTXTtILOAQCdwB0udeer1QpZzPULMNPNstrW&#10;7aC3PV6uocXkoaoFQf8AKXIJNybaD6Oer1KOOnWt3VJDby6WFztGmv6256vUJ+RcAWvq1WVg8ZcK&#10;EtqG9oN/Z/bz1eo52Tcg09PVRpie+FpQHQXGh/wta639tiR7Dz1eo/XTvL+HLvjkpROI4wFubkMR&#10;3tYaX/XXnq9Q44BlHCqCWKurogqX83abX9nh9/PV6jGZfXBMBoxXVWxaee7ggAhRfQaXI1/XXnq9&#10;SEzbi1LT4UayoWNvONowAoJ3Emy2U67f26c9XqJrniJ2wmV6aAsHNrjUhvDT6Oer1FdzXlmhxSjk&#10;iFlk8oBnI1Lk6i9r/V9HPV6gim6LU+IUyy0R2v8AvAgi30X/AG89XqYsQ9Ok8o+djibzVAAN++up&#10;10789XqT0HRHHaWqE00ZDX2p431JGliLnnq9QkZeyFjCVMcctP8ApY3997E3A7E6DXnq9QyHBcXw&#10;t4cXR94exsLXIva3hYi3PV6l2uI1KVyFlEiN9tjcsb6kEkc9XqX+ApDDN59JEtNJEQTYkbtCbffz&#10;1eqyf035wrcP8/Eqosr7US1ywBN7EXt9/PV6rPMlZjFbh0jecsg90WVt1m8bkeHf8+er1CTSZgbz&#10;hCCVNgTrpb9tuer1LHCs9YZVSxYbEWLn2ixJA9nPV6hNwbGmneNQCC17E6HTTnq9Q8ZflaSn8p39&#10;/wANLe3nq9T9MrCMMQNxuOw/Xx56vUlJUJkJIBH3Hnq9TVPKYacmPS1+2lu/9PPV6guzNmqnwiIz&#10;1ROhI0sSCe3PV6gcl6m4XiNUaWWdSlyrbrXB8B8fq56vVPw3NlOXRhIGV2Qi1hoD2sPhz1eocMGq&#10;lrgrwPuHvEHsCCP2Hnq9S3hUoimX3htAPsJ56vVIT/IEJcEWtfw56vUG2d8xiiw8hz9nQr3Yk66f&#10;Vz1eqof1NdRRR4fWV8DB1RWDKtjtAbuNe9j9/wADbnq9Wv312q5sx4hsw4kJfQHS4vroOxseer1E&#10;2xahmaOWOpsI0lYbwRfQ6gj4ePPV6kbi8lTh9C0dEA++dXVlAJCqLFT4am4Pjz1eoNfn65xUBIg2&#10;5jozWsTrcaEm3s56vVFdziVL8vXrski+ydQSe518bc9XqcMKqIg5lSUKANpYrqFv3Fr6nv8ATz1e&#10;qVTqaqqjNExdRuLFrEgG+gOnPV6lXgK1EFWIolJVw1yuhB026AXt7TfTTv4er1CtlmXEKSvRQEmi&#10;j3O7D7QGosBqDp3J+7w56vUYDKddHJSSzMv6FmPl+7psA0uPC5J/Lnq9Qy5fmpZGiKMR5wJdQBaw&#10;0Fvja3fnq9Qp5HoUo8YqcQw6yxWjMhY2FluGHs7Hv9/hz1eo4eARQx4ZHQposoG1lAAAIvtW1tPH&#10;6+er1RqqgiWOOlpyCm8mQA2Ynube3289XqSOJ09NJWyVMTWp12AHQljcEg38bi3PV6rH+g+Z4YsI&#10;ENVIRP7kYUDcTt9vu/rr7eer1H66e4w1NXK1gPNHgPgeer1GE84zIxvf2AD7/p56vUEWcsBhxail&#10;8vURhtBYX0Nz9Phz1eog+YeitDiFek9fEHYkgLtAAbwP8Oer1GL6NZPqMHUUUhVLOQu0WBU+A/hz&#10;1eo72GUywUsUMps8N7E+I+Phz1ep4SRvLsTYm+mpFuer1ZBiUAQgqNB3Fhz1eoovW7PdJh1HUCR/&#10;LRQYwbnVmGlxt7e089Xq1e/XfjXl5gqp4BdyklmU6HbqfgL6jnq9WvnnWXEWnlWul86BmZkA7Je4&#10;tfUH6eer1B5WYXDlyIUONxlJlAb37i6MAyWGlrg3v4jXnq9WGlqKV0Z1kVVcabSLn2Aj4/r7R6vU&#10;7/zVsArzSoaavpyqMHAcFSVuVBO03U6HSxN7E89Xq7ocRWenkhFl80klTpbQ2Ht0PPV6odAgCuiR&#10;lX1JkY38RoBbTnq9Szy7gks1Mam91VmKkgag3tcePPV6hgyzR0VPhUhxKPz9oBVhYBSTruFtQB4e&#10;23PV6lxTvSw0IkjJQxEhAbDRgbEa9r+H9HPV6pcTU+D0f8yEJnEUoLC4O4G27awHca2sPhfx56vV&#10;DzJiECscUp/eWaNSoNjtFwCD2II7m/8ARz1eou+YMfq6/F5DVttVrrGosN9h2Ht7c9XqCnFcQ86n&#10;LOrKAzHv7wB9viAOer1ew+ueSOKVASgup1IJNtDz1eoS8lRBWRle0hcG9+wF7/Tz1eqxLpBX0gai&#10;rpS2+AsEUPtBZxYswGjC3YG9jr356vVcr0Ep6aSKqxVGUmJYyCxAAJ3mxHxFzz1eoyTVIqacVaMx&#10;nCbvdIC210t2uQPHnq9UmTGaZadSjqqhdx8BcX1Pb289XqTLZkaSlFRqUQMQo0JPsPwPs56vVIw3&#10;FxilSKtU2yWFh2XuR9/PV6hjyrh1TXBROkZcE3AuAe9vHnq9Q64XlOsKXp4/LRzcnQ9z2Hc6c9Xq&#10;FbAMASDarJcn6Pj8Oer1C7QwUuGxxzzsDuOpA7d9Oer1QcxZuwoUW0NuFyGGoPewP3c9XqKL1bzN&#10;h8WHJBI4aJZGL3IuVN7W8QR3vz1eqpDqJjOGy1uI/wAhqFeeYOI2K3AYN4XAvYaeHPV6gWw7DKLN&#10;M38wkTe1J5QIYAs7BiWb4WOv3eznq9Qv4Jl6gp0lqFBInZmlLg7r2+1p/HXnq9SGzHlhv5tLXBzL&#10;sie5bbcqQPdB7jUDv8Phz1eoq2Z5jRVUcssd2l3qgPixU20v4W/v56vUTHqNQVNbWtJAibJHYyeA&#10;O21gvxv+znq9QHJgdbHOq1alUaViSovYG5t9R7nnq9SgwyefCqiT5hNFZdp0G4HXT4256vUbDp31&#10;YpqKhgoKMDdLMbBjYgbtO/Yi/jz1eq6HoT1VoKHCqTA5K9a6WOKMgpZgp8Q3ftoL+0ntz1eqwjL2&#10;b4MTQzTACJftgAWt7eer1JLqLSYVmXCnCqHpnRlTboGU+y3iBz1eqnf1KZD/AJZT4iyMyUyJJFsG&#10;jFRfbqOxPa4+PPV6qPOpuX4auWno69rhWLA2BJ0Ol+9wPA3/AI89XqArF1iwmeMU7lyN0ZOl7eF/&#10;q056vVjOKxpHHAsYV9LnvcA6eNrjnq9U+hl/mKbZrkGQm7HUkX0HPV6hGwuvwupSJayNY3jbWIaq&#10;1tAQddAfE89XqMhkRA1e9fGUgXYgVlYMN17AW8LDQ/Vz1eo6uR3q51NdJH70ilS+lnKmxt8b89Xq&#10;F6mwqSoMVJ9qxuFbQ27/AGST93PV6lCMGf5Iy1C7YoGB0AVi2tiL97DTTnq9QjZWpoIkeWqYTQhE&#10;CA6BSTodPYL689XqMplPFxVSowMcHypNnG1WsQe3u3Jsb3N/4c9XqOX009REOCYhS4JW1wkZRb37&#10;KXUWA0Gl9R9/PV6rHsjdWsIzCFjinCs22yk309un089XqMrgWM7SFJtft+evPV6hHixFpFARrAaD&#10;nq9TpSVsaHbKSb37eHfnq9Syw2uV7Cn1t7fr56vUIVDIfL2FO979+3PV6nFplsAR2/Lnq9TNWIkv&#10;uprqSfjz1epPThYzu7k2A056vUhceRXQuDa1zpoQeer1FJ6nYwtHTSqXAO1yrNci456vVSJ6lOp1&#10;NBWuuJETRB23FSAQQdLi9hrfvz1eqrHqr1OTMM3yqmyFiV2WuwAH2iO2o7fTz1eopWMYxiFZUPTT&#10;PuhkLu/ckAkkhT4W56vUyQV+BwfoKWZ3d1DOxUqNw0AVr66f0eHPV6peG5rfDa0UMxYw3XaF1LMf&#10;E6gfD7+er1D7gnUCWloVjlkVpjJtQaKdoNwB3uQO5B117X56vUuKDqPT1SCfzo1npyQu7QuAfe1v&#10;Ykc9XqDrG+pWHyRs0lcKWKOdyJCSQQTqugJ789Xq41PUnL+G4WZoKjfLGVsSTZz3Nj8P6eer1L/K&#10;PqJo6eOoSRfPEkW5RoAjggEgnQ27WHtHPV6jN5B9Rb0GCJXRVCyPKT7l7MCB4/Rz1eoZ4uu/mZdg&#10;lilAlf3mXeACt+2nY/A89XqX+Bdb8JkweGSVlqFUkNY3CjXQa3Fjz1eoXMG6tVhrlqqedfl2VCVD&#10;6geNz3B+HPV6jH5G654XXQLURzGNYiWbebgi2vsPPV6jXZQz3Q5opoWpHUrJfbtN7n2fw56vUose&#10;iWupDRkKEUNe4ANrf089XqrN9R2RaOro3xKP3RDukN7HQaf4ba3PPV6tcv1D5PEeLSYlKGVHd3IV&#10;bKNjaA3W2vPV6i4QYH81XJjEW4ICbgant2HwB9t+er1C9hEcVVTCKoYJHEj7d4uD92t+er1O9Dh+&#10;F45QiZkjkkjDKDts+hsL/wAbHnq9SnwnCMFVv5hBdmjVbEggEg2I1Xtfnq9S9wONIpJ5Y3QNUuhO&#10;0XKsCASfabWHPV6j49MaySKaGmp3DIpC7/aw1ue3fUffz1eqzvpGq4wBStAjSjQEi4JsOer1D7F0&#10;XbGaCWoSK825rEi4J8R9Hw56vUWHqx6T8WqhVYvhiWkZDePZa4I/Ybfn489XqJAfTni2DTy0mIUP&#10;lzMoMbsLgEHXxva4v93PV6jhdNsqwYIsFBIrs7R+8tjYMDe9/Ag/Hx56vUZCPMlVT0K09QySOoYs&#10;RqAL6XH189XqC7OOf5oadYpCCzb2N7EhfiOer1V29bOrdPhU0lXAtkfxisFDaWHj2PPV6iFZ76iw&#10;phnzFbUtHOZAd2huXb3tfA2/XS/PV6i0Z0zkMN3SUU/mO63VLgAm2hHsI56vUXrHM8ria06Tlopg&#10;jvuU3AYG1iBcXJvofp7a89XqR1I9ZNK+HSHz45mLLuFyz/aCi/s7gc9XqFPAsswPRxx4uhhJYbiA&#10;Lm40Pw156vUvIcMoBSGOCzPG7bmtoSBt76c9XqT2caeWdoIKp/LaUPufQhdNALE3Hjz1eoE8QosQ&#10;o8PSCBlaSMt5hIIDr4G2mtteer1BJV4biNXU+bFES5JRrjwJNzfXvbnq9TPUZLrTgzTVKMSWa6EG&#10;6jdYE/Dnq9WfCMvmnUsoKuGYWGlwBc+0Wueer1CphU2Fwxx0oAWoVV9wLYWv7xBAtf4c9XqXdKmF&#10;pLDNPM0c0dhEETcCGOq6HTXvz1eoWMLfDqqQxK5ZJQhfcAroFbUA9wDz1eozXT+GKeeQ0W8lrL5i&#10;2KlbgFb7dD+vhz1eoy2XMDlxOHyvK2wiF7udQhW/j489XqmYrlKjgpb0zECoVVuQAt/Agbbm/PV6&#10;g3xOnnp6TypGWIxl1LiMAnbprbuDbx17nvz1epvy5VxYlUwjFImVLBrhQSS19b27fT/f6vUYnC8s&#10;Q1ENHNMPOhjkSyE3JQXIY38Q3PV6hrGHznFRV00YlYICAGsoU6MCR7O9uer1LehVYaaOmSNot+55&#10;CGAVR8T/AE89XqBLq1SySZarVqEtFCxc6gAIB9o69iT489XqqR6t4V5gloVJZ6dWIa5IG73vHW3w&#10;Hx56vVWDnerqIkkjRgrJIWJsLE2sbW8Tz1eoI5agyCRJCA0iaGxsLmxNvDTnq9UosaSkjo6r3UAI&#10;tfUm9gbn2j+7nq9UengwrD4vk4lJAsxbzQzXPcA6Wudfo+8+r1M1XXLSIRMdpVmYAgG/subeHPV6&#10;mqlq4EmjKXG8jdrr7fz56vU6K9ScRdokNgwa5PYjsTc89XqHLprWVgxWKWTSRQdTcBm8LXtfT9fD&#10;nq9R5MoYylZhlNFWSFJ0u+23YA2u30k/rrz1eoRXzNDRVy3kUU6xtdhqSQRe57WNzz1eoOcS6hbW&#10;nmik8xFZQgLE6LqAO/jz1epM4XnbEq2eulqkjQMUbcjEtbw3KQAAe1xfw56vUrjmDy6lMVwKx3xo&#10;djm4Vv3ibe3uPZ256vVygzjJtQVLbXllJcqSRqx90H2WsOer1Cfh2a8Pw6qhjqg4LbgFUbi27sLX&#10;ubd+er1LrKebPkq9q2hkd9kiHVbOSb3UDXw76c9XqGJc4yU9BLVLumMTsVJuGN9WH0i/8Oer1K5M&#10;61K1lPWUE70/m05e4YbgBYa6HaxII11+HPV6uFH1J+RnM1XJ5wlVj7zAsSSbsT7Sdeer1O2FdSMP&#10;aSqpSzEvGFja9rFu+trm36/H1eocsn5majjFVWShmcRBEOpAAsW0NrHTw8Oer1GB6ez1mN17VJda&#10;hQwsoGgB0Ht0HPV6rZvTr0+rThEFRXpsMMjsCRa6tqbd9PC/PV6rEcvUdPSLfsNPC3geer1LBcTg&#10;i95m0F7/AEc9XqhzZupkG1HBB0+/+jnq9TxhGYxUmy3Nifjp4c9XqGXA8V90ENoB9OuvPV6lGcwP&#10;H7g1t/Dnq9SSxbMMjgkMe57aW56vUE+MVs0zkFrg3t3vz1epEYxFLLSFtbjt2F+er1B1U4c84Zgx&#10;9vj356vU+YJRVPmKXN+30+PPV6jAZXcsoSQ6gD7teer1DDhsEMqa+I7fDXnq9UirwOnqFsAANfo5&#10;6vUBXUDpphGM0ktLVRbmcMLgC9+er1U/+oP06rS4hLiFHAN8YOgXUj4e78Oer1VYdRMqVuEYbUvU&#10;ny4vMQHTaRr2Hhqeer1FFzjRH+Vzw00YkYKzWuSwA8b+GuvPV6i1V+X48wGGhkFqp/eUqLkkEWFg&#10;up8Oer1WR+mv0+wYng6YjW05MlgqgrtZD7dexv8Adz1eq4no3ksUW2h8uzJZbML3YAfwHPV6rE8r&#10;0ZpIY4LX2KAT8fHnq9Q34G8JhG42t8Cbd+er1CNSVG0AITp4c9Xqc5cRDMCTr4jnq9UWbF0ga/mW&#10;H3Ec9XqTEmOszEKTrf6+er1cJMQJj8xm1+s256vUzVOYKGnja7E9/ZY89XqTa5yi82yuAVv2IOnP&#10;V6nB84mRtWv8Ta/PV6ssuKiogN2uRf6Oer1Adm2uhlQoze8b276c9Xqq19XVbg9Fgc/6cfNrG9wC&#10;DYEWswHxI56vVredTXoK/FTFM26QK0gU2I2sTbd/AA89XqAeIJT4jadAkMZDKTpY2v49xz1erPUY&#10;dheLRbYZ1mjmJV/LBBudNt7AH2G3PV6hqyJ0xxLMQTBsOg89o3IiCL7qLay3+IGns+HPV6r3PST6&#10;N6PDqcYlidEpaUI3mlRYWHvWuttfbz1eq4fIvTLCcNgSmw+IAqoXcFFyBfx+rnq9Rj8MyImn6MDT&#10;2aePPV6lFNkiKGJisetvh356vUHWOZEpK2IwzRhg1jYjQAfDnq9QU4x0gwSs3PJTkuRbS+vPV6gq&#10;xfoNlnEaWWjqKM+/e5N9Po9nPV6i05x9F2VcXhlgoohua+wtdgv3mxN/Zz1eolud/QRRqfJMCyyx&#10;uzsdtiT3Hf2D289XqKnmz0nYplzDJaiipngLsbXuFABvuH0c9XqKViGH4nk3Gtk6WCMSSSQTY2uf&#10;queer1MOYupqYSlVdnCqSwKjdu7C99PEjnq9SbbrNLWJS06zBgyFjvIIAFwb66Eezx56vUbn08Yf&#10;iGeq2kxBhuANhdb7gR2+IFuer1Xi9HcsR5ep4ISqgOoLkEABvaR8P6Oer1GooKqFGIjsy3PYg/Tz&#10;1epVJj6RMRJ4Aeznq9UGTMqv/kju2+Gmn9PPV6mKvxmYgeYdocnvpz1epgq8VgZbxyLdrdjf6fr5&#10;6vUHGM1CFGpKifalQ5RQCQQfH7+er1N1Ljhoaz5KJUbeVVSuob+7nq9QuZWxemnjRYbFrAN27662&#10;56vUJP8AMI4IruxI8fG3jz1eoM8558lwmjeo2qkaG7uWIsPDTnq9VevXP1KJhEiLDMoEwazAgk2B&#10;JA+m3j/Rz1eqorqP6ncYocSqqhapJFbzYkBJKoO3t+q/PV6iLZk6iwVswp0dmmhVixUtt3Md265X&#10;abAjsfzBHPV6g3q860+HgzVMrsjGTyhe5dSdSbmwO4dtfp9vq9WJOpUq0LzVwCpHqoXUlRpckaA3&#10;Nrf089XqTcea0nmgeWZiro7R21I10B9nt1+nnq9TvhOZ69aW1aplleQKouLkC5BBv3t4D489XqVW&#10;BZvkqop6lSVaWRkVrHcoGhJ8bg89XqVmB41jGMQFqpzpdSzE2JF7G3589XqXFJiGJR18CROFQKF8&#10;wgkAk6/E/Vz1eoZcvY/U41WNUzapTqAQBaxB0sPEfHnq9QvUOeq+PEj5VwiqC6Egllvbd3uBoe/s&#10;56vUNOB9VY8Lm+XBDMgVjYE33AkAXPPV6jJ9HuuBnr9lFJaOMgMpNwALe8R4eIt9HPV6j7ZQ6sR4&#10;hiPkxuzLIFO5wLC/sOuh7/fz1eowmWM50cgbz5B7pAtpYW8eer1DNh+MLXwNJC+l7aW+HPV6lLh8&#10;nmWCtfvz1epSQyeURYXt42GvPV6oWMO0o91rWvp21HPV6gOzHTLIWWoIHe3e5vb9nPV6q9ut9MIR&#10;IpBspJFu2oW456vURnG8ScH5mr91VBBLDsP2c9XqRdVQ1VYolgkCAaFCCdG/v56vUbPobl9xUUsU&#10;YCrASSLCxuGtbnq9VvXT2mjipYtote9uw9vPV6jXYDMVgUgXI/t56vUtI611sfZ3+J56vV2tUsrb&#10;iO3PV6sNUqVMNtuuv0nnq9QPZ1y2ktKX2AjXSwNzz1eqp/1ddGYM15XqvladQ21lttBIJ8beNgb8&#10;9Xq0t/XJ0NTImdDSUbBndmYhVIAub97n7+er1Vh1tBiK1MwrnJniPuXNxtva1z7Bz1epI4nUuJPJ&#10;qbnYDfabXt3Nxpz1eptElVUVbpQgxR2LKDYmwFr6G/PV6n2KmvCJJJPeNwYha7Edj2J07fx8Oer1&#10;R42aO2IU6DZGxWW5NtttbC3cdzz1eqRXpGHikp3b9MCDqbBQLiw7A/qfDnq9WXL+WJ6tmkdpdj3X&#10;XTcO9gbA356vULeB5SpsRrYYDGUkgB2jd4djc31v7Oer1LnDMqpT4m1NLSsXkBW5XUkDTbrb439n&#10;PV6nWphqcHEBki2yOpspIIJBI9p72/XTnq9S4osTkTDghYws7Iu5W27FOulrEa6XHw56vULuV+pu&#10;OYTPHDBU7oYwQHLbipU6Hdfse4t8Oer1Gt6e+pPF8FFNLHIGmbe8kjSEbQO7kAi9/DXvbvz1erYn&#10;/D+9TVRmqipocQrEnJIsqgAjxBsTfQe39o56vVsYZHxRZ6dJ9CGCkHw8f6eer1D9SEPT+5rp+089&#10;XqcdpJtz1ersX7c9Xq8q2W3PV6uRPieer1d29vPV6uxqeer1cuer1cvo56vV3pp489XqZcUwiOuF&#10;rDX2689XqQNX08w6ZGZofe1IOuh56vUWfqP05MkMop0DuA20MANf4c9XqrG6v9P8bpPPqHQqy7xc&#10;g2Bvp9Og56vUSTEMzVNLUJRJO4kDbXFzYAa6/Ajw56vUuMLzWJ0Y1cxib3kULYXHe/jz1epIZizR&#10;/oktJGRIATqzEEDS5v8AAc9XqJR1szRUw00rSncVJ2BWGigjUjXQ/Dnq9VcmZsQ8qr+feoMaVBAd&#10;QbkGxtf3b89XqCPHscxKiUeSS8DBW0BAuTqSfbbS3t56vU34Zi1JLM1ZCnlkWZ7kXIOmo+Px56vV&#10;ykx9q6otEjs+822ntGLk3uba9uer1DBkjJldjM6MsDBGYSO5AK2tuUn4ki1xz1eq8b02enDAlip3&#10;gpg0brHIqSHeQ7faPvKLBm1A8BpcnXnq9Vz/AE06V4XgNBHGadGca3IBC38F9g56vUYjD8qU1Oiz&#10;wRICe5A1+/nq9Slegp6YhtlmsTb489Xq9HiCxi3j+Y56vUz1mLI7a3Bt+V+er1IzEcUAYyKdtyAT&#10;43vr+XPV6krX5ygw1TK76R33H4eH8eer1JCXrxg9E4ikmVmJIA3Wueer1KXDutuGVjlI5AAti5Yg&#10;AHw56vUr6HrDhNU/kLUIzi+gZSb89Xqdzn2OSMmFlN7+IOt/u56vU4U2Znl3POR7tu1rH6+er1KX&#10;5mlrF3XHhpYAe3nq9SQzHgFHXw/LSIGVrg6dxz1eoiHXz0zYJnnDqjDHiVaeRGubC4Nuw+j8+er1&#10;a2Pq99C1Vl+DFZMt0SyybWk86y3LN3W5AItp356vVSnU9McUyxmI09YLPHdClrANex1ta48Oer1C&#10;LkmA4VeappzveQgS6Ebre6SCQSNPC/1c9XqH7L+N/wAnqJKhAfsgkXuAbd/oI7c9XqGLL+cDT1q1&#10;cpukpZY09j3Otr3+IHPV6hdyv1G24us83vQyhkZWNgrqNGI8fo/p56vUIeH59pK7CVo4anY6TSGV&#10;ZANRfTaR2Pjf2eAueer1CthGZVxCqagqXWNBtZiGBG03GnxBH589XqWc9fhWIUaRQOrsLqjAks1v&#10;C1hbXueer1M1PhMtIYDTujSSM67DqRe+p+Hfnq9SNrcIwyrrDEWdGO5ZgLkKNRcDsL+3nq9QeYll&#10;7EsNZ6OhkQxm5NxcsDcWJvfTtz1epLYnUYvQUEVFKnk+VMojVTqdb31J90256vU74dK8ta0Pkkyu&#10;y7zYgAHXT+H389XqyYukcxjDSDTcHBIBC/u6D6+/PV6kpV17R4w0c8KmB0dVY6tuFx9HvAjnq9Uu&#10;HCopIZIKuZ2A2PcFRcDwA+Hx56vUhcVZaOMzxOZjJI/xIUGw0Fhqeer1I3B8cxAVFZHHIsYE8bx9&#10;gQtgGv8AXfnq9RnunecohikWHIjI6uoG65Vw/fU+Iv21/p9XquB6H5nVYIcOWFkT3NSVs58WAB7W&#10;v356vUfDCMXqZod1KfcFlF9CB49/1156vV3juJTGMRFFCNuubkkWB/t56vVWJ6gMOOI1NXU4SGCC&#10;FyVIsCwPva9tRoL89Xqo8634euHzxO1KNp3RtdSAL/Z/d7j9e/PV6iY02B/zitmFOGWCGUB0lXau&#10;7QnaSBuB8SLi9/o56vUrMT6ctG+3ajiwsqm4IFgV7AXtz1eoOarJ8uGtGAhRt25Si3C2II0018Oe&#10;r1CPl3Caqjwp5aVFeZpAzb12kKx972kaa2Pc6eN+er1DXlijheqSinDRNUEeW7a2AYbm+AJOtuer&#10;1D1SYHU4bK8FbKzl5YhuU2Gy/fTsdQeer1CtUfy9HMVPEwUIAwJDEggi/ha5vb4ffz1erlBgdNIa&#10;fD6SPyhUUchl920ccgb3VS66jb4m30ePPV6uv5TA2FR4bTOyNA210Bte5J+6/wCuvPV6p9LkCorc&#10;ZfGq+PZSMqLGFbcAAPZ37i9/o56vULWHZapKWNMxRqHaMqAWGoAFr+yxv+Xw56vUbbJOWqkPBCpa&#10;E3SVxa17i+l++nPV6rDOnGCS4fQBJY/NViNrEWItz1eow2HYdGdu5deer1ZMUy/HMC17bu/s7i2n&#10;PV6gXzNlnfTVElEoEtiLHxv3PPV6i8VC1GHR/JwHbKCpD63BLXPxtoeer1CVhePYhTQodoVmbcdR&#10;YADv9Y56vU+z5lo46MLU+6xfvc2I56vUGGYqyOqgVom91mJbS/c2H7Drz1eoC8TrxDMJIE3MjOpv&#10;qCnhbwB3c9XqS+K4pRiATu/vujXvoBbvb3fA/rpz1epE0ubnkxOOndlkgFmYHQgX1F+er1CBS1Pz&#10;SfKxMG8oi27QAG9wB8L9/b9fPV6gW6jUeEUVNLF5pMiq0kygahfeI9vcX/Uc9XqqE6vYrTRY3PWs&#10;xjSQeGlxuuuh0Olr89XqJpjmZZDXxVUMrgLJcsAAJD/rgg3AGlv6Oer1RmxFqKk+Zldgse51KAsx&#10;La7QO510t+znq9S5GYvJwhptplDMrkgC4D9ye1rc9Xqz0eNRpVR0kttVbRh3JN/dOuoGvs56vUKt&#10;Jj1LUYasVcxFTTlmDW7giw0A1010HPV6l/kPMcGH19q5w4aEjzO4AsSR4WN7ac9XqEPCOotVQz+b&#10;hyGpZ9m2NSobsBusxGp7ac9XqVGI9VcRYT/NSCMFXWM2vtFrG/8AR/Rz1epG5hz/AAYjgyUFZdUM&#10;Q2/ZAKgAk/A+PPV6g8o8xbjHQH3l99lLkWCbSRfW2pNwPbbnq9TVUYgjYaJXZ3kVCpAuASRewPiB&#10;z1erDlXNa0VXHT4jGEaoRbgkggAdzroSOer1TpswNiM9TBVG9LGoMbAk7yzkLceBHPV6maiq8Pqp&#10;mqYyxWNmILEWLKbEi3geer1GC6VQVb4nujpxcKZFdCNb/a+uw7H4e3nq9R9cnZFw3H5KJGBqAm8y&#10;iQG5Ynu3gL+wc9XqMnlbp5hGDTCgioVpQxJW4IVh7F1Pw56vUOGE4JTU9G8Crv3EbQfAewfXz1ep&#10;bU9KIywjGy23aDpb4/Vz1eoIOpeWY8ZwStoFYkzI47LYG3f26c9Xq13fUl0qoarEqvDqnSamLRur&#10;AEgWGqW09p79/jz1eqlLNFC2E1s+ByMTEjyWNtSxJIvf2Xtz1eoLJo1jpXqYCWmiBL6dwD2BNgb3&#10;56vVxajrKV1qfMDB9rqFudRrb2Ejnq9UKkqcdqK5p6MoUZhJqQHIBsbLa9vbz1epU1wlq1acEBWY&#10;e5fUG9vp+/nq9XKjmqYahpLK6xdm7WJ8T3+vnq9S9oMPnp4jLiKCVk1OpBUMSd1wfjf7uer1CJ5a&#10;I8PkqBH7ockC5t4D+N+er1KbDqGjx1UlmpmlkGkcir+/ute47eGh056vUfDoVk0UmZaStbc0ysZQ&#10;F1DFRt2XHj8D9PPV6rDsJyquJ0ZxWpPlrIZT3KgNc/G1wSeer1LTLGH0dNSUmG1q+XJUSmFHuAZZ&#10;e5CkX3ELrb2fRz1eo1OVqCJqQUEEm7ykN2bU3Hx9unhrz1epY4lTyQU6zwyfpdoAGguDrz1eolvW&#10;5azE4KmUygNZlLdix8Tf2j2jx56vVXdmnKNVmGkZSNzEBJEIsWHa6tp+XPV6he6T9LqaCphjkjDR&#10;Rut40U+6TawYW1XvfuOer1Xh+mz010tbHLWVAAJZWVWUEAfA2Itb2fHnq9VhmCenXBJJI5PLA02s&#10;NoNz7fvvz1eoSqPoNlajjEUECk+I26E89XqSeY/TnguIoailhRChuVKXJH1/wPPV6iNdYfSPTYrB&#10;JBDCBG24llQbgDft9X8Oer1Us9evSPjOET+Tg9AtWjSSG63uEHZmIA/tP389XqIXiPRqvwis+fqq&#10;aVFQaJGCSQTawFtb/qeer1HF6PSVOHQ0tBLewjRhvUKQVNgmut7e3nq9Vi+GVeGLTCpppC0CKC6p&#10;dWZu9/DUDnq9QTZ9xrCsak96L5l3kAh3XZlI7qnhqddfZz1eoLMCapqcVSmij3fMSSLYggxhAbLr&#10;7bDnq9Rrcj4BHgaIaU+4WUuNCUa+uvsvz1eo/PT9apJ4FX7LLewFgPb2+H8eer1HHynVXlEbCwTx&#10;9nc89XqMzl+cVEHmg/R+vx56vUJWHTvF7pOpt+3nq9TylTKzWvodLa256vVOUsi3K9vHvz1erqRv&#10;MHbX4ePPV6sKB01A+nsDfnq9UYqpJNrHXnq9UPyzCpDHT6Oer1NDyXfexNxf6uer1Bpm+ljqITHG&#10;O3iLHXTnq9Ve/XrKUGLUa/JQ75IzKrHQABgO/wBfPV6qUus+QsXwinlipnKR+Y5UCwW9zt7r3GpF&#10;uer1EP6x4UrYQ0uMy3mpwkZY2O5jdtxBuCde/wARz1eqsjPWBNVYpWfacWDKLC7ag3+F+30X56vU&#10;BuPYXXSyGOmiUKI1G69iATYX00F9Oer1NsmXMTV0Spptp1XZoSSTqb+IPf8AU89XqELCMkiro4ZY&#10;xteMldtgLA9ybe0ac9XqGbI2Q4MQnaeogsqFUQ9iWJsNPjz1eo9WU+juKPSRRUELxyMgYhQp08Pi&#10;Ln8vo56vUc/J+UIZwIcRgWmaHaVTywAACBr7vhc/fz1eo5OTsMw3DaNWo010JOnYGwuNQNOer1D7&#10;hGyVVfy/dNipFvo/Zz1eoYcv0dNqztv0Fl017jXnq9S6o8uxVKstSgQkmxA7W7C2v189Xq9VZcmP&#10;mVUqq+4jQi4I156vUAPVXoxlfNcVP/OqRJY4HMgG3Td29632hY2sdO3PV6q6M+ehnCsYq6ipy3Rh&#10;IpCX0UEK1z3udxBAtYf289XqAqf0U4vhGNS1WH06RU6BdwsdSQdxH+r9A56vUtIugmIPPDFgtKVc&#10;bfMYAWG0Wvovj3J56vU2Zp6R43h08c9b+janUrvQ627n4/Dnq9RfsUoGozPLSq/mEkF+5I3XufH2&#10;DTnq9SLmrayGnp5pAVEisSdwJsLizC91OlrG2huNDz1eqThnkJ52MIdqgkLcXAv2Pe4IJHPV6nzC&#10;8dkqKiDD6WQec5D9iA4uBY+7497H489Xqui9GeFx4hTwl6YwTGQm21tgGg79tTpbU6c9Xquoyhgv&#10;yUCwnVLDv3PPV6hpgrRBSaGxH0W56vUkMUx4yvddAL30Fu/PV6gzx7O1PhME0srCyX0uAST7Oer1&#10;F6zD1CmqvNpjLsLKxUX0Ite99Oer1AXj2aqwVe6JTKCj+YUIAUHxtfwtz1eqLg+dfJVYomsZCd3i&#10;dOwH089XqnU/UqYE0k8nmCdwg9220X7A+3tqOer1Cth+fnYxvTsC8QBcnTT489XqFTA86NV0orGb&#10;3wTu94WA9v0Hnq9SpnzQ8dOEmJjB1BFiCp7H6xz1epsqMWK0nm+crXvYg2sPZ9PPV6kA+dKSolcx&#10;S+aqggjud19Oer1Jqtx0VNP5tQ+5y+qi9wBz1er0uJxykzowCk9iOwI7/ZvbTx56vUG+NNNTYWzp&#10;KPMcs9+xI18Oer1IJKiGTC0R3VpLNYOwuT3JPbnq9ROuv9DGsNRPGArNdrqosO2p56vVUJ1BqqCb&#10;F5JIEMbxyL7zdmFv3R2vfx56vUlnxvBsXjZqZkMsAsWuQVH75uCNQR29vPV6mOop6PEK6PGI18xH&#10;QsQTtvt0v42Ol+er1SqGiSthmrCiEpaRWIsxFu32eer1OmJZbhr4Y6inhBq3jFr2BPssBp8b89Xq&#10;TGL4dRUESUNSpC7GEu7aSXvo19dLac9XqL7mrEBTYlNTxWaLygzAgFQym+6/tGh56vUWzG6sfNec&#10;jbFeT3dwPvMe5BtqPyHPV6g+xmnwtp5KimXdJN+ifTcNwFgQfDt3Hh9fPV6oz5aNOtBjEEqrukLV&#10;MTqCSgFkt7DcDU6c9XqNx0ZrbPURKytsUFCV0sb3B7G456vUfmlqsMqKamqqT3kSOElntdXXxH+q&#10;SLi/PV6gk6k4jX4i8tdSUrimCF1qFAEUl7gDve+4W9mo1uOer1E3xqODEK+SoL7XUEsC32r9vHuP&#10;YOer1Q6PMhwarWYHYRGVQqNQWFjroRqAdeer1C5lbHzHHBX1LizllJJ+0T3IPfv7Oer1C1hmOU8k&#10;25Nu1lAubXDD6Lc9XqmSphlVSTPTRq7bjIytYguALGx7jTv4aeznq9UWixdIqF4Kn/KMSSO1vCyn&#10;vpz1epiqE8sml8vbOLy+9YgDuCTe9vHnq9SZloZZ2bEZ7MDJve5BuQLNt9trHvz1eoOMypSU08lZ&#10;QxO6SOA7ADQ9wCvgPafDnq9X/9Teqx/YVsBYfR7eer1FzzYyeYCpDXB7eB56vVXn1UoGlrpjG4jV&#10;VJNxoT7Ps+PPV6icZsxGlpXC1F4mAbuLEm3f6+er1FfzNj8MlVGsQErtLGpUdgRu1Pf6Pu56vVAq&#10;mE1YuMxqVtZShYG7g20ANv1+HPV6ov8ANJ6SjWpq5EbWQWIJI1sQdR4eHPV6gyzBj1HFNVTyy2Ys&#10;rx2NgDtPgT2Fu3xHt56vUDWP5kq8XZZMJKmKRANzfaVtxDErcaEeH589XqaHkehhjinKyqjbCUBX&#10;aD28Tprbnq9Qx4LlSTGJolqSqlkX3SAwA7D9nPV6h/ytgM2B0az1cajaBZlQEkD2eJ7X56vUJNDR&#10;NiOGiqpw6RSq5BZbEltDcGxHbseer1ScC6aVGPTNFXKwRCGD9tw+u/Yfs9vPV6jO4B0pp8GwKngW&#10;MMNpHjcNf2+Nxz1epTLQvg1LeZSWBCg7CQpvz1erAuI4i07xTR+5qAexJ+jt8eer1OmHUNRik4j8&#10;tlQA2Vbd/wBfDnq9SngwauiKU8KuWDHdob2+B56vUMWWssVMQW48wEFiz3BH0k9z4c9XqFrCsvwR&#10;RH5gbnY3uOer1SJsPjp2JSO9gLe3nq9SerYdrghLd/YLHTnq9TG1XLCGtpcj6uer1ZWrGlKE6eF/&#10;Hx56vUqcNpWqJg7MWt7Oer1CfhmGAASAai+nPV6ljQwoqkNY9hrbnq9Tmkuy99B4fHnq9WH5r3jf&#10;QDsR3v8Anz1eqDW1K+SBfwOh0/X289XqKv1pxuChwKolkP2UJufb3IHPV6tSr8RTPuGebNhsc95d&#10;rG/cDd7e4O4f0e3nq9WtnmetjxfzKuAl1eRkYBbNsFxe2h+Fxz1epAyVW2lVBJ7wP2ToQPC9/hz1&#10;erM+I1OIUSU0IMciAD2nvewI9vw56vU24vmOevnCVDBCtrBtdBpc9+er1ZMSxmjVBURr5hVAR7Po&#10;+rnq9XdVi8cbiNDcMqnaD8ARb9fo56vV1LiErytVQuYZ23AtpqO9789XqcDmCorYY4pZCHsbODcm&#10;3cc9XqE3LWYKWWmWKoLPoNpOgVgDoPh9PPV6nGWuppcQlpHu5s21l1AA73P02Fuer1NsuNNT1MM5&#10;e/7u36BoR4C/t56vVzjx1Zqs08TbZJjtK6W94WJP1c9Xqk4RLF57QsJHgSPzPKUhbkkjQkG3PV6v&#10;NPHDUiohHkoLsyWBu1wQSba2+H93q9QtZSzQKCui+WLymYAgjQ3BsbkaDvoL/Rz1eq/n8P3NtGtE&#10;8FdNJPLvSNkLMWAtewJvcfEeP0c9Xq2P8n4hh1flumlguLrqx1tbvr8Oer1F59Tc9KuVprRtKFUl&#10;bC5BNluPpNuer1aqfrtwbFMSaFTBsIgkLXFt9idp08R356vVRjmzC6aGFqaSJ/NikuJCLAaX1B1t&#10;4c9XqAasSonxVKbyyFhvIhIuCxuCAe3Y89XqeYYZaZEaVCjh9tm1uDp3Nyeer1PdNhprZfPRmQR7&#10;fsG1yGFr/t/PTnq9S8wySPC5Wobh1Ugs20aX8Tbnq9QyZTw/L+LQVlFjNJVSzzKnyc9PUCJIZNw3&#10;GZNhaVCtwFBXUg3sCOer1HR6c5FpKSkjoaMbySnmBiSpAB0G7W3hz1eo7/TzpNQ4jilEIox+47Kt&#10;rKAdB8LHnq9Vz/p96cUeVMlQU1XS3JlexDEEBjf/AA3tqdD/AEc9XqM3XPDhMtNDRRLGjXsjEgkg&#10;dh7e5P1c9XqDXOmdaqlw5o6mTzRuB0YEgeHje2nPV6q9+uudFekniq6lxLOhUoyqQCLa6KNdRe9+&#10;er1VqZnrKaZJVEYmqWI99hpob7yAew00Fuer1MFPlfFp5oXwqJpZJSxVVW523s32bki58fH6+er1&#10;Drkno7i2ImgknjVGjl3shU3IJGje7f7+er1WU5H6CUWILDU0u1WDD3QtkLDxt2Nv1789XqNrg/Tb&#10;CP5ilPCiKsSA7Qg3bl7293sbfw56vUPWTso0lbUBAqq42lrjw7j6Oer1GZy3g8UbE1CIrlwGIsL2&#10;7fTpz1eoWKVqGiQx2+wRoPC/b289XqzJmFFl8iMbT9X5c9XqYcX6hR0auWI/R3BJOl/7Oer1EG9R&#10;fqty9lKilw6pqlhcKdpsCC3gPv56vVr1+pH1B4ziuIfzJaovFUWkmTcPsm6qSB4H8uer1Vv5zzRi&#10;GLRslJVS00rtHaWBwG+2TtN7ixGh+Hax56vVkOZasCGhqrTSsGvc2JCgm1/joP2c9XqU2GYyxCYj&#10;iEao8rBPKBLeW3YqCRcgDS5+vnq9Qix1VFDWBaaGNRtI3bj7pdf8PYi/7Pjz1epc5eoIVxD5gIHB&#10;2bhptAOhP189XqGbA48HwujktEsUhLIx1JIJO3TXS2h56vUINLUYZPH8sYDDPIoJkVwbhT217X56&#10;vUqYZKSLEfNqphA6AFVDBgQBoTbQ89XqGnJ2J4HhZhOIh5IqqNnXaVB3jT3rggg+APPV6jAYPj1G&#10;uHtHAwj37S24DUd10Fzfnq9Un+sf8zaV4Z/MRigfaNEBNjqQDt8Neer1d1GdqQVcs3uo8fuxrYKC&#10;tu9/H6+er1NFH1E3ZhamqFIRVF3BAsD2PhYeHPV6j79Isy0mN0wEMtwCgcdwFt8dNAe/PV6h/qcO&#10;aocQ0y2O07W0AIv2+6/PV6im9eekdLmPC53qIgsSI99LgvqQdO4+PPV6tcT1H9DWyTmRsSpo2Y1Y&#10;DSHstgbFiOx0Fteer1E/rclSQVKStcRK0lri11Ztyg9yLX8D7fhz1epK47gUkcAiWJHSQjaQAQBq&#10;FVb9tfHnq9RZc+YVjCy/yiPYojG/d3B1Punsbj489XqD6KmeomjpQi+ZtJvrbvobntf4c9XqGrJe&#10;U6xGlildIg8ql1QfabbYE9r97flz1eo8nTPJtJHUx4VQ7mZ3R2tYbvDsPG3PV6rZvT/0dpBVMa2l&#10;8iOZkJuoJIvYHS/e/wB3PV6rh8kdL8Hy9lpYqmnjjmkVhcaEmxsPjz1epxoemnzsslLK147IBfsC&#10;DfTnq9S+j6URxsHCp7pJU6kjX6D356vUn82YJBlPDjXajYxJZtvbwv499Oer1VF+qbr7UYdWSYbQ&#10;+62195tqCV8bAAD8+er1UedeOq1PjtKcPdD8wrEtLckAC2hPhYfs56vVXNj+L0+N4nI9a36RySxG&#10;hsosSfaD7Oer1BNiiz0ziqCBRJ2IAJsDoB8T+vx9XqY/LSeVpiCBa+4kdux0+nnq9Ta0q0yMsEpF&#10;htQG1iLm9j3FvDnq9TrXU94lr2maKNibbbage0WPc+z489XqjUjYdSyFqqN5FJa9jbS+ouQR256v&#10;UwvHHh0/8vw5AElJdTpe5vqf289Xqk4j8vGvn1MYEj2LWtZnAtuJ8eer1RI6ieSAow279d37Bz1e&#10;qPPMZEIk2kA3baO4HYeP589Xq4VLmqV4qcpG6paJiLgNfuQNT9/PV6pUdNDVYiUon3KkcehAJLWA&#10;Yi1v3tR4/Xz1eodMtYN5xSlRE32S+4g3YDv256vUOOTsifLxqayIpZw52EknW5sRa1/4c9XqNvl+&#10;OCrlENWpu5G1RYOpv7pub6EW/Pnq9Q/4fj1Ph0C+SG3KqruB7ML7r27j6eer1KzLXUWTzxBiBAgD&#10;Mgka+1QDfUAE/SB8Oer1PsfVSoosGenqnV4amSRREftBQftbrkWYagD6xz1epLVnUyWLDt1WTKsb&#10;Dy1LXO06jb8eer1M1Xi6VNY89PLvimVZWXwFxcCx7Eag89XqZazBIZdlfToHjO0slvG1tfr56vUq&#10;MOyiMQZkZFQsU3E6XUn3tT2P6356vUIr5XWNFoIKYVbRRhDsS4Hje+219vPV6lDg3SqgxCsSJICD&#10;ADIjEAg6EeOh1B056vUqcH6CU8e7FJWVTIdxLKbkknTsR4/Dnq9XDEOh1FRxtDJSiZN4YXAuPG4I&#10;8PZz1eoPK/p21EYI6elAqJS9rsADYXGhsD9N+er1PWA9IK2sooakwstSZHX2knwNu1r317Dnq9Vl&#10;/R/pFiMGXRhWI06hjsO9rrcgC+o1v3Nvhz1eo3tBgcmCUTBacRK0YQbQLbgND2F+36256vUFOL5l&#10;goa0Eu4ZyQCtwAR/Rz1eqdhOdXpsVjcOFkJBBOpC/svz1eox2R83T1E7RSSrK+9No1FlJ963exHP&#10;V6jdYBjc3lpMgBDfw56vUtTipkbQj3gLDwB56vUyyVBklVFNib3J+HPV6mnFXSmpGLtYtcgaEnnq&#10;9RS+ruOU+HUE6Lb7SsbkEj+gf089Xqq6zX1SbL2bJo1lK+Y6+UpN1Zi1zY/Rrpz1eobsg9UKKujj&#10;nDnZ5jByDcqwOq/2c9XqsT6e5ww+vpPl6BvMfah90gCx9vfUHnq9RjsPKQQqJbMNO5vYnQa+znq9&#10;TzWrDBTEAe9/HX+jnq9REOu2ZJYk3Rt5cK7wxBsbgaH46c9XqpF9S+cKlqNlow1qptl2NmtcWKj4&#10;9+er1VZ58wapxORBMzRyK3mNIW23ta17WHveP9nPV6gOzDglLUUdZFJK0NRMFK2A08WIJJuD27e3&#10;nq9QW18VWtOyRSRxRxMq3a+43HYD2fHw56vUF8dJNDXmRBu82QBibG3ft4a89Xqm1+F0vvVMYO2O&#10;4s3ckm9/o156vUnKdGr1+aWIKYQA4CnZcEkG/wAB+vfnq9Slw2aOpnSWG0ZV0B0Fj7SfA3Hhz1ep&#10;Y0skUdamIxB3K+7dV92xO0rpfsNdfp56vUKmHYJLD5dZh941YmzGxVtw94Hx08R/Rz1eoW8IpqvZ&#10;GkDxhRcbdOx76fs56vUJeVKqaaujp9oDXNyb2AB0A07Hnq9RnsiUSx4kacgH5jcTCTcWX7WpNzqd&#10;Oer1GApZI8MjlnolEklkCRsbqFB0AGoDAeP0eznq9T9QQy10AxLaEszXA0FyNfu7fXz1eoOqvDKb&#10;5/8AmEkxFPK+qhRYMCRa1+4tz1eo7PR3NeK1sMNHB5bxQNHtdYUDAt7v6Uqu7wvr+089Xqseyosh&#10;qvIR7Nca6WHe9uer1GtwyNloy0pvofD6eer1RFwh6kuVO3de1xoTY89XqCTMuXfl6cyCyuX95rKA&#10;P+Tfh/Hnq9TFlWohgeUI92pypu9gCb3G3+kc9XqFeTOirF5sjIWCi+ovqPZ9XPV6plNm2ecJLEoI&#10;f90dwOx56vVjqscp9WVrKQQfAg6n+HPV6iE9fK9qtNhmZNjKxXS0gIvb7PPV6qAvWuq41Uy/KjaF&#10;WRHABvcjQn6zb+7nq9WvrnWkFBVS0bqSYidg3GzDwt+v9vq9QbTQ1+KVDUbRmRhZmbvpbS5v4fdz&#10;1erHHS4elYoZSyxAHaunhqdR7eer1O7CCsqk3yB1jsxG0DaAe1/y+nnq9Txh9O00prfLG6Msug/d&#10;A0Ps19nPV6hFwLBaCRFq5kaQuQVTwOv0Hnq9S7p8KGHeXHEVCb9wRx2969uer1CHQRRYLRTrVwLM&#10;KguXJFlHfVbewfnz1ernEct1FMHnJKqQyN7GHZSPEfDnq9TXiOaf5ThryUyCUeYLRkbidzWJsb22&#10;37+znq9QKZ3zburIoYmI80G667QPHUaAg+HPV6gpq65KuQ+dIA0YO2/cDxIPxPPV6kpLT1EtRI8e&#10;6V5drbQPsjx+/nq9TxFRSmUrDpGbBha1jaxHPV6hByhRVFNOZadRtVdwJbxBsQR21vz1eo6PSGSS&#10;oqoEjsffjIYEEpdjuBGtxbQ/02v6vVch0WzRTvH/ACWmVwZml27QRc7GSzWXte+nx+/1eo01LXYg&#10;bpAlr+6Q19QO9tCOer1SjBW1Kgy2jUkWFri35X56vU5nLsqVVr7kbae2nb7vv56vUrsFytilOQEQ&#10;MtyTp9JHPV6jGZWwGNdk5X3gDu09t7Hnq9RhcGeGlpFjlS4jHu/WT+3nq9WZ8aak31M4AKMoAFgL&#10;H9df7eer1MldnGSGpnh3B0sWudFBOmn0Xvz1eoBMe6u4NhVNVGpqEEsSzAAqSZCL7SPr/XXnq9Vb&#10;/XnrSJ46eCWUoJVcvtPuh/BdPjrrbnq9VfGY8+zx4t5sdUjspIuLABW+smx9vj9/PV6hbwHH46Xy&#10;cOpz5VXiCqVIsQ27U/Xbw9nPV6uFZ1GFNVXop1VReFgzXBINixtc9xbnq9QH4z19pMEnriJt8pZg&#10;ff3BQWK6jWw+H8Oer1FrzB1ko8wyLFKfJMbOFcnsfbb49rc9Xqw0EtNj9JRRKqPNvIkLWAKaHde3&#10;cC5HPV6sOPZBliYSS31dizDttOqmwvrbx8fy56vUBObo5sHvRSpvBUESeOt7G30c9XqQK4/imC4m&#10;yGdJdio42KQVBPZjc6gdyOer1HC6HdeZMniKqnqdjRk73IvtRjcDTUj4m9vo56vVfZ6bet2H52yv&#10;BDTESLVRIyzXAVlJPvDxsPD4ffz1eo5tXLBBhDPD+lkW+3tZj7Pp56vVXt6icGXEMCrqyZWMsouY&#10;7ajcdDbXRTrfw+jnq9VDfW3K9Rh0tTVrHvjkdApA0BA/SEN3vqP289Xqr7xYPXVdT/LnDIkhVgQS&#10;RYhf10/Lnq9UaB2ilelqyP0X7y2I017jTnq9TlRS1Ly/Mwm8Kt7pN/HxFvaeer1CHlCgmxHF48Op&#10;TGyqrMC8ipYDUgbtDfwA1J07nnq9Rj8syChppkgjuIrbkJsdOxFrAHXx056vUezpxWxV2XKZYq5X&#10;kt9lVuy2Ot/DXnq9Rmsv4ea7GN8liAE98XIC2/hz1ep4rcNxES0+GvtYsQxVbmykE3N7G3e1+er1&#10;c/lpcPjnAJWJCu5TcAKCbkH2/wBvPV6ltNmeiw+n8ynvcqgU2BJBtYke2/8ADnq9QPYvnerixqGo&#10;j3KbNGH/AHjubaQAL2vofuv256vVZN6XuutLTVNNR1sxeSIWcM1ifZe/j8Oer1XX5AzqcwYVDiaS&#10;BhcjQg3A18PHnq9Q/wCDYu80YG65W/gAT356vUqaevlQ6rYm5JFiBz1epU4VjHlOF3Dd8QT7eer1&#10;CPDmONQF3ad7g2sf1/jz1erLLmPb+kLjxI1BF+er1Nr5qVormynW5NrD489XqbGzBG6q0dijXN9C&#10;Ceer1B7mHNIpdzPY3Bt2I56vUQTrpmQ1UM0jSWVbi6mwB/XT6eer1a6nqXz2uIYxiEFPIFt5t+1r&#10;oQyk39t7fVz1eqtPFMxxRQviUsoMsx2st76tobezt2FvH2nnq9QXYtnJqdiqe6EVovAk3vfufq56&#10;vUgpcXqKtvk6qXyoRtKMDZh3sLg9tb256vVkkzKkEy1FVMpCsESxuTb2fEHx+/nq9TsueoJqV555&#10;LMN7ICTcWIN/otp3v9/PV6vVHU+1KT3KlRGddR/q/G/PV6mrEM71rUEM9SURlsSjaszHufj+vt56&#10;vUxS9UK6vBjkIPkXIAUA2Gg0+N+er1ccI6pfzfMdXhkcgKUwjKgrtC7gSLaC407+2/x56vUYLC86&#10;V+D4fDURuGZzucBrtZfsm2o1/o56vUIWFdXaSqooUnmZELsXHZrf61+xuSLHnq9QjZa6vSYFUhwb&#10;YaTqS2oP+G2uh789XqHKk664Woifd5aO5coh94m3uk3NyL2Hj489XqEzLfXUVAWKOQ06XG/Y9rk2&#10;0+zr9I/p56vVZp0N6/YZT09KIZBtUBnJNruPEW7gj+Hbnq9VjWHZzp8w4emI0aq0ciG5Vw1z42tp&#10;qeer1F66k4eMdw94ZYlMrq6xodQGJ0JF/Dvz1eqj/wBWHS35fzfNhaWZRckNYFy1yAPEW/O3PV6q&#10;4Thr4Y0MTw7hHuF9CSRp7w01B9v7Oer1Oxw2OGOLEJGPlIyjywDqT2GnxN+er1LI0MsT+fRI0Qk0&#10;0AsL/Hv2/XTnq9WdkqJ/Lp6zasUa+5a3vNqRf69eer1LvA8vpA4rF1LhXtcgA67j/Z8Oer1HV6bY&#10;9SOlHVROv21XaLE9rDT6Tz1eq5X0r4U80kLzqhMg95SL2JIsR46Dnq9VpuU8mQ01Eir72pa9tST7&#10;f6Oer1K+fItNNEUaJXax7qO3s56vUXTql0by7iFA9Q8AWdCxBFhftpz1eoguZMv1OUsRkrFlG0e6&#10;VKX8dSDf2aac9XqC7FK5aepkfDAFNgWLEXIPw+nnq9RTepmffIetdZQlRAHj8LsxXUW76jnq9VY/&#10;U/NyzUHy+K1CVkUYVVQCxUkk+JPa/h8fbz1eoqWNYzIzQ7Dvp41Z1Q2I73BY99DpYc9XqL7m/EcN&#10;xWqFRUEq2jGxsoYk/G+nx56vUGs1Ez4gZ6R7olwd3hc3J7+3nq9S+y7TRV7gxzlDCzkjTdf4fA89&#10;XqGIyT000cq2KFF8wNbbu8LA3IIAvf8Ao56vVgxPFR8v/K6SVVlnEjuO1kA1Knv489XqRmLYtPUU&#10;iTV8yu0V/LA0DEGxB1OoB8eer1JGsllqKlqaheNp0Clx32o1wDYW00tz1eqfglDA1TNhVWbzqR72&#10;3Q2GgHbsT+uvPV6lzUZMliwiStIBU2DJa7Ad+3fvz1eoN6jK1TSiKslCpBI53g2Dqh7+PiPaPyPP&#10;V6kNDVUJEkrEh1qSiKtgStrjd7NOer1SqfGoISI43AqFZ2AZgCBc7dCb/C/bnq9Snp88GNG8tQ85&#10;2qzC4sSQSb+Itz1eof8AJPVHEsJsVWNIBf3lkJPhcldo/jz1eo4/THq9PVYcVd7x+YVcCwt7LgLY&#10;/Xz1eobZs30eO0Ecc6CWKm2hd1rXQlksNf3rEHwOvhz1epD5pQoqV9YvkJOr3F7CxOt9fE+3nq9S&#10;dwTFVgQUQYyPGoBZB209xVuBpbx+PPV6jFZSrZBhVPRzy2lqFBVipuDpdb9tex9mnPV6hSiw/FaZ&#10;aeSE7ELgSgDQC4ufuH5/Hnq9QpjEcKhrmo41Z4oY7OzJcEHUMQL6/Rz1eoKc8VcSUVRXNF5kc23Z&#10;cKQAva49h+P8L89Xqq69TVBVwVVdTU6pDO0QdzGAABtGmi+wfxPPV6qXM8zVSVi/MALEsxJ+okAk&#10;3sQR256vUia/5eeqVqcqqOSRfvY9z+WnPV6sFRPFMgjsGdmWxa+oB1H3c9XqxT0uDq8lRRRLGkjK&#10;CFtfQAEk29vb4c9XqTalJHkNRcrFc3NtddBz1erKq4bUTjykWM6MWPj7dfYfZz1ep6oI3ecVYQSJ&#10;M9jroB7de4/Xtz1eozeTcMlargijZQ50FhcAHUKD9Pjz1eozmXMDqaINXVA3bSLkXFrdyPaD256v&#10;VIxO8jhkGxbaR7bkgnQAeGvPV6gzzI9JHKKi+ySVT+jPiB+9oLA+y/PV6gtw7GYoKhp0JuLEJce8&#10;b22+yxP66c9XqW1DjMiYez7gpldmKqfsgmwAHfQac9Xq9R4thppDJQzGRIXv7wu1wbbQBfueer1D&#10;RkKvp62ulragm4/SR7+4vZTt+F9bc9XqGjBaxHklxIEBoJCshFgdACDb4g9xz1erI+YMUmo92HOP&#10;L82QuSL+6bWtfW+nfnq9XlzFjdSrJThwkRAJJIDC57D6/wCHs56vU0TYzXvC4D7ZBdVGp2qTdif2&#10;Dnq9Ssy9jcdLQwnf8w7tcEgaAm1gR7Drz1eoesCzTXVdTSQU4HuMFO1lIK2+yO3s56vVdT6KOnq1&#10;NLHW4qoaNZCI1Y7tD2FyST2vc89XqusythVNhUSRQoFC+AFgBz1eoSZsQEFMFRbX9lteer1IjGM1&#10;0uGwOzC7KL7dNeer1BnhebqvEMXVdtkJLaAkAa6fw56vUZbKkrbBJ2Jtp8Neer1DbQ1QhS7n6vHx&#10;56vVHrsWkQHyyL2Hsueer1IvG8zNGDFLo1xa9u/PV6kFU4066yNceHifDnq9WeXE90Wxtfhz1epP&#10;/OLFKWP9HPV6lPhtTBLMdumg9unhz1epeYXWmKoUgaW8NLnnq9Qv4Tid1svx10+PPV6l9htSsyES&#10;2JJ8b256vU24zSRufMdbW+jnq9RPesuWaWsoZpCvh7Abj2fXz1eqkL1TZCw0QzLCvv2JF7fauDb7&#10;9fu56vVVPnnLGIYdR1IEjJKRZmKkggk2F/bqBz1eph6O9JWxPFo8Yq6d6jy3J2KSHUE2J8Ljx56v&#10;VfT0g6fUOEYPTrTII2kVW+zck/HwB+jvz1eo4eUMpJSTLUBh5gG7ta5ta3w+nnq9Q+4S4jYBhci1&#10;+/PV6l/hdYtOCrG+pt7Oer1LeHEZQoZWsBr8eer1RZ8WYi269hfw7c9XqS75jiaUxOwJ10J156vV&#10;wixMyuUU3tfx7fx56vVgxDGPIj2kg3+gG/PV6gIzTm+SkEsayXYFiRc2Cjnq9RfMW6zphdS9NJMq&#10;aG5vqD7Br49/q56vU95b63xze48nnBiSCbCw9nPV6hTj6l4dNRioSf3RoRcXGnPV6gT6h9WaDDoA&#10;lIwqGkViHVgQp/gNdNeer1U4eqXqHRTYBWNUS75o3jEgDDcQW1udfEi/PV6qWcz5hjrsWevQhonZ&#10;oz7QVJPc+wi3PV6g7XGKWOImqOm/b7x3XYkgX7mw0BPh9A56vUIuQcrY3mfFP5TBDZY5DqOwNgNC&#10;PAHXnq9WwJ6P/S/RYPRUuP4pGQ8oVmLKSD3v46gnsfZz1eq6XKGD09Bh0OF4YuyCMn3VGlz2PPV6&#10;jP5XwSJIlLMB29l/HTnq9Q10UCQRrbX8/bz1erNIiTMQe5+jnq9SWxGnUk71Fxf6bc9XqTsmGQVO&#10;qqAD9Gp56vUy12CxuWUICB9/x56vUxDKkblhs90jtpYDnq9Sbq8k0e4kwbt3c7dbc9XqCHOfRPBs&#10;xq/zdLZXDAi1lIP0duer1Vd+pb0KYbiGGzVWAxNT1IDNePabm9/G+n5DX6vV6te7q70vzVlvFKvA&#10;sQgcCNigJFiACS2mh1I1/v56vUXnBcsVOK1Yp6BJCquFLlWVVINyBuAuNbXH7Oer1Xyel7KVJlXD&#10;aCSlZfMkgiLe7cA28Pr8f7eer1WW5exFxUBF1uB2sNw/p56vUIK5ow3Dw088vlIUsb2sp56vUFma&#10;Oq4p9k1LVCSJ2FiWNzYG4P189XqRlN1pjjmkWOaJtBqsl2U3JO4dgPDnq9XLFOuqTlEknUeYzg2s&#10;Qo0t7T4c9Xqj13U7CisNJFVlqhxey2UAkfV4c9XqDyr6s/zCNKySTfHTs63uBe1wSfbz1erBhPWG&#10;imxGOWmZGsxVWDEAAjW456vUN2VupEsVRCmkUe4BiBcvHbS1ux8f7+er1DNiXUSkp6R0hmurxubC&#10;xIbsNfDnq9RVupPUPD/lkpmqCvmI1ybnUnTtz1eqmbr/ANRaOtqDHMSvyUs6sbgBgT7trA9wPH9v&#10;PV6qys747R4xVkYhOwhs4Ow2YAG6i49o7m9/Zz1eoBa/ONNQVZndglMAyvYn3QBYX0+889XqDvFM&#10;8x4nspqKYJDBoDuBAUm4A/jz1erqTPMjLNS6IksSozEjbcEnSx0PiT7Oer1eizgaijVcOKpMilQS&#10;TtvYi5Omhvz1eoQ8r47jPlQ02KoN0e3a8ZDDcRpY9/Hvz1eoWMl4hPPHPWVB3wxkWNw1wL7tNNb6&#10;Ef089XqETDczUMTGOmVkDqt2sbXb90DXUDQ89XqU9RmmmqIKWmE/kpsQsD3LbiLC17Xte5+PPV6l&#10;VQ9QI6SsdYCsMZU+/wCI2jVfaRfnq9Sqyv1E+Tq0xev2zb7++Sbbe+t/YL6e3nq9SlpOpktfUSzw&#10;BWD+6BoFQXNj93jz1eoQOn3V+iod0FFH7zlBKy3AKjSwt2Oluer1Hu6a9cjhUsdPWzmWn2g7FtdS&#10;ToAfha1+er1HBwTqt85sNLNtEiA3F9Bqdfjpb+/nq9Rlsm9SaiZ4Q9RYPa2uhHfx56vUajLebqep&#10;hRIHNwASO3j+3nq9QgU+NPI4AaxF+er1Pb1D1CGVu1tfjz1eoMM7rSLTGZkb4EX1GnPV6iKdUsPO&#10;KxtFDoEuw7k910/s56vVX/m2GnhqZUqXAN7BQNQTr7ex56vU2U+FNO0WwG9j7Pqv9HPV6jpdDMNS&#10;JlEtnOnw19/289XqspydNHDTxo7aj+2/PV6jB4FXBIVIa1jb2eJ56vUqlxaMGyn69NTz1eqTT4gS&#10;51uP4nnq9T0tdEbKNP6Oer1J7H5VamYWvoTr7NOer1E16m0UFVTz086BkkXt2sLWvf6+er1an34l&#10;nTqlaslmoIFVPMlaRmsXKqTextcam/iO/PV6taPPFEoxKSlgcL5bON4OhBOtz3056vUGVYk1BTrN&#10;UoJAxIH/ABE6Envb6Oer1RkFHTzhaACSRlKhjrpoSOer1SYaWuNT5zFVcbyLWbUCwHhofyHPV6sd&#10;A2LVkbrJEiKrMSQdDc2I7dxz1ep9w7DYlqFinmI3kKo9oA1tfx/Zz1eoR6GhxCcRzhmFPH70asPe&#10;BGg+o6Hnq9QoZdwFUpBLXy+VVSMbaaBiNACBqLC/PV6lGtZHTHzqmZEZGVd9z9/wvfnq9SOxh5xi&#10;CzNPHKENo0sb28bEG3xF+er1dTY6Hp1pZItVba6sbMygWXbr8O/389Xq4ediVKVdmLRWBsDb4AWG&#10;pOvbnq9S6y/mKGYwBiyMC9gTtOwXutrH8+er1Wifh/dcavLWdYaYT+SzsGXf4rfta/0f3256vVuo&#10;+mLrJSZzy3T1MNQfMRRcdwR2P3Hnq9VmuWsYWuplQn3v6Seer1LIEW0789Xq5X8Seer1dX0156vV&#10;y8bDnq9XhYC3PV6u+er1d9+er1cuer1c/jz1ersWJ56vV3YHvz1epMZgy5TYxGQQN30fR/Rz1eoo&#10;3WDo8mPYbInl2BV/eIJAuBr9I56vVRb6h+kuLZPxCWqp4QYT5hICncGXsT8Pjz1eoluLZrnp6giZ&#10;jEgjCrcEEN4/SP1156vUHWcerOD01MVV/LaRWIJaxBIsfo7c9XqJR1TzjUvLFiNTcvYWs5IKnxIN&#10;wPDtz1eooeP5ihjqqioqztLgmy6gnsD9Q56vUB2YK5J4mrzOVlO2ONd2g1vu23A7Dw/jz1eqdl6v&#10;OLSmpeRUvsiK2957HuBfQk89XqOx0W6T1+OY2rYtDtikcoI9puBbcLnsR4fsseer1WzdLeidFS4F&#10;FSVVKsQqGWwVNQAdBfwtp7Py56vVbl0hy2aKppA8IjaNEX3bWIACg/T+vjz1eo+mXpKR3WOw0Hc/&#10;AHnq9QjUFbTxxrY6G/x56vVGr8Rp3JF9Lj6/hz1epEVldDHuIIGv1jnq9SErMYXedx2mxNiRcjW3&#10;s8eer1BpmDN0CxKWYAX1Jta/PV6i359z3LDJMsNwWBCeKse/9/PV6ijY5jOYq6ojxCSJgsDgyBbA&#10;gG+v1ftHPV6g2x3qlmLD6oU1BM5ErNu97UKD4kfTz1eqDgnW7HMJrQfmmkluysSSAF72HcA2P5c9&#10;XqG3L3qSq8PgVq/EWcABzcXK66Xtrb6uer1Dvlj1PpiUqxpU77gE2a4+gW9nPV6jYZQ6z0uMREoV&#10;2pYFf3rjv489XqG7CM10eMQrssGPcE2t3+v7+er1ccVSmmVoiAddRe/1c9XqJl1w6T4HjUFVWQRh&#10;2kVlMVhYsTofhYX0+HPV6tfX1ZelOP5psZy3SiKV/MVlVLgsTcNawIK3Jv8Af2vz1eqqjFshYjlt&#10;2ocRjkBpTe41Vj7bAG/1c9XqyYfBIgWvlbYXtdNttyjQX7WI0789XqUtLiEkFW9Qq7vfBRzfbp4K&#10;L9xfv9HPV6lOKuaKrZ4WMjXV1AHidTfnq9T3FjNMtf5lQxiQksTcEi+hH/IQ56vVEj6iYhSyyPLK&#10;dqupA1uSDp9Nhrz1eoess9U2ZxN5ibVUAaWN2F29h8O/9Ovq9Q1ZZ6gT1tElXo80JZA17jabsdfb&#10;bXnq9Ql0uMYTWQT1bRlZI47SGwG5u/PV6mPNMEslIKqKMRF4pNrAAEMR7l/br489XqQVdl+oq4oX&#10;xT9NMscYUJawJ8BbW4PPV6uVJlzFKVitayWdlGjG5UjT6GHt/p56vUi8aWhw+plo5AzsZNoIQ6C4&#10;tdtQCb9j8eer1MOIQxQUzrA2xzudQ+pA+vw+HPV6kXSVWKPHEQ4fcQHIYKCv71vqv2+A56vVHx2u&#10;p1pHelXWNiwYC+hPj8L6Hnq9QSCN0nVaxisrE7rH3SF111t356vUYzIXVbHaGCnysq06UU0oYyPC&#10;pe4Pg3e48NL/AB56vVbR0JzBTp5Rw51lCLc3bw1B9vPV6rA8GzZHNJBFTqrI6gnuQCoF7e77bnnq&#10;9T5imImd1ip5iY3K3uASQe/589XqJ/1+wwtHHHhzhLIwZl1U3awBH9PPV6qUvUzhEldJPQiNYGmf&#10;ypSL3ulrFWWxHe9/D6eer1FmwTLbV9TBh4i2vC1pCLncAL3+vnq9Qv1eXaL55DBRkxIoDlVJsT7A&#10;P9awJ56vUHWaumEsdbDiUdNMtnJRNxsxtrcXt4g6/A+znq9Qa1seJ0NUVkhaSTfteOJQzbb9yb9+&#10;er1CXhVTCyR1VQvlbBZGIswDD3lPsINr/Vz1eoSRmYTRhsLRyqmMG4JIANix9gv489XqHHC3p8Qx&#10;GmqoLSIiCSUg7dF7+25A9vPV6hBFIayIysxQSEhQVsSvdSLL+Y56vUpKXB2rKjbWi0spQgge6E7X&#10;PxH9HPV6lZg2Xo6arl3Tb6Pe6opttAXQ2t9F/r56vUNmXsmJiuLFYippZFisngACNfvHPV6j19Lc&#10;p09OrVCxh3BAQlQbAfT7D/Hnq9RysuYejxDzRtOnh9PPV6hPw3CQ0QBS4Fzc2Fuer1Pc2X0and1H&#10;cqdLfrbnq9QYZkwAGKZ9m0kaEC/bxPPV6isZuy0aOo84LcW00AA9vPV6gzq6muwxUG/XS69yR9f3&#10;c9XqwVtSI4QlQ92ch7aEAeIHw56vUkq7EoHcUauFi0I9pHPV6grxKsjMbmBj5YYgAnQm+v53PPV6&#10;gRzRmGP5gVETremdx4hW07HwIHPV6mTLb/PziaoUKzvujIb3QVNmHs19n9HPV6hTrKyrosPk+UIE&#10;igi+gBXx19vhz1eoCs0Zmir1cufNjG1XCkA2IANzr4256vVVV6h/KkrlpQLx+W4uLAgk28NTZbd+&#10;er1EKxmo+VP+lMGUuLEkj4aD2/2c9XqkYfLXS4hJSwoXBYBCwGgADDQ3uD3/ALOer1LrDcbFMDG5&#10;G8XTwJ0+BuPv56vUrIYaOCsFJVEzS7UZW7bAwB10NwQT9f3c9XqmyV9HTR/OyuXmF0QKpa4uBqFF&#10;+/ifj4c9XqUdFPFBGKUuAHKySakEG3a1/Ac9XqVVHJEZ5kM/uxABCdDc2uL2HYG+v7eer1TcQqqi&#10;hkA8zzUgBDI5uGIOlviOer1IufE2xPF3leTaDYbW0Cgi1rHw/Xx56vVinrpaBlp3O9222sdQgOh+&#10;iw56vVEq8evXCCplKKSAoVrg+Fj/AG89Xqi4TKuJ5nEs7FUUlTfsQNAQbeI/bz1ep7qI2R5IKQMk&#10;asUW7EA2JB0B+N9eer1OmBYe8Zhol0u1tLEkFvZ7Dz1eqzfoVk6ipamCWiVkeeKNWZtVXX3tOwvz&#10;1eqwnp3glPQ1hkUBAGO7QEkjx+u3PV6hxnpm+XjlrCh2gNGCPeF+3PV6o9PWQzCKjkawsxJXQnnq&#10;9Sspaxoqf9DZiNPeFyQO38eer1I3Ho3akliALmS43drKQb/QQeer1Vd+rTpZHUYX/M4THE5QlmCg&#10;PIFsbE7de1tfDnq9WuZ1sym1BjkkslN5Q3OXS1zo2mvaxt93PV6ioYrhsFNM6zvsX3lZNLAm5Bub&#10;djz1epI0qNQP5G8zJGNxIPa+gAt4Ec9Xq6oYKf5lZLlJ9jD6NxBt9B789XqVeWKeeulmppFCyRuz&#10;C/Zto0Av489Xqf8ADcEqHlTEKP7UQbzFKggi5IG3t9/PV6lfhdBWYlG9dWIVkmCxliNCI77bDsD+&#10;vs56vUKWE4NSVtAlRVtf37AGwJBG1SQPb8eer1DPlLAaOljKUSllj2OCLXBub+zQnw+jnq9VknQD&#10;K1FFVLWGTfE6ho1C3O8bri/06H6+er1HbpMuy4hTfyiuURJKQypHqQDbS+3S5/bz1epcYRkKio0R&#10;KVGMkDXAcqQrdr6kG/PV6huwzChhtWrMl1kSzBTcgnsxt2vrz1eqXmQQFHR0NvLKk6XDA6ff+znq&#10;9RN+oNBDVVAaC8oXeCLADX2j6raf089XqLRXYQlZi7UMlMWEAG517oT7wtqCRc20vrz1eo1nQbJ/&#10;zNRh9fNGAs+0yjUMwvYFl8D4G/x56vVfp0aw2jwzCVpoLBQF2+H+L8uer1HZyhhoqFAHx9mnfnq9&#10;Qjx5XJJYC17/AE+PPV6uVRlNNui66/Tbnq9QbZh6dUdRA67ft3uCLDnq9RUuoXp0wPMtPJAKPaWV&#10;13KAO/3c9XqIvnD0L4dDE6UtGjMm5xIwuR7FtqLHW9/hz1eoqOefSViuGzM9PCkTSrpe6EAG5I0t&#10;e3gfv56vUGn9R8Tyu0sUhZQqlVY2Abwb8hz1eoJcyLUUGLspBE9wdpBJJBA3ezUfx56vUtMuUkdL&#10;i4SJNocHYoW5Zh3N/A/D489XqMvkvAKXEoFko5N4QnuQCz3sbn2g6fSOer1HL6Y4XNQK6IC8gIux&#10;8QT4ey3PV6jZ5ThkRvMYjTwNh7eer1GTy5KsMADae3nq9S2oqkTSknQ+34c9XqU3mkRWB7W+7nq9&#10;TlHOwj8dbfVz1erqKRd5c6c9Xq6ZxIoZTca/HXnq9WCZwq3Dey/hz1erE4WUDd356vUxVd47XYeP&#10;3c9XqRGJmBUcNq2vPV6i1Z0oqOWOWAoCzqbXsRfS3PV6qxeunTfDq2mMNbrA8oLWHvA3vYH2XA/L&#10;nq9VOfXrp6tPJOcRJmMhkKILki1yhI8dLAfRz1eqqnqDBX4VUstPDYVDKGZvthBoQBb8tP489XqB&#10;aooHpHL4i1kd0upU32htewOoGvbnq9XpnWKpM0zuys6iJwpJ2nQaAaakXPYdz8PV6hmyBgeKV4+a&#10;qEMZLeWBoNyrf3iP9YDv7b3156vVZn0Q6A0lXBHJjUQFTUMJIhYkotvtfQf2c9XqsTyR0ip8NoCI&#10;wrbpAdzX1Xs2vfTWw7c9XqFF8g4ek4lnjDsygA2AJH3c9Xqd4sJosFo2jhF1awJ0I72tpz1epSwT&#10;u6xpHoEtppbQ28Oer1DVlXEKVHd52s1xbt7D/Hnq9Q0YNUUdRbeTrf8Abz1epTiOHd5cXYa689Xq&#10;7bBKGs3RyoHY+3sT+fPV6mqq6fwopWAbUYG400vz1eptXp0Z7LJ+ksLe/wCNie9uer1dv04i3CR4&#10;Y0OvZBpz1eoM82dGsDqmmhlpl3vfXaPePc6nnq9RO+qXpdwvElNZhlMGmF920qpNj27EEHnq9RGM&#10;49Aq7L8NbiVbRMsUx90EGynsDbSxBPPV6if9QcBxvA6A4YCIVEiyKVGjdgQR42HgdPv56vVkyZJG&#10;+KURX3tzIN1iLD/G3a3c6c9Xq2M/RXhRq8Fp0ikEikCxIF7Dub/w56vVbThUUMMYVx9nTwtpz1er&#10;DiFetjsG217jwtz1eoFM951o8EoxJIbIx73IGg/hz1eoi/UTq6WirojIXUqxVFtqLA6E2172ueer&#10;1ADXdWwKZflm86WSyqFNjY+3XTXnq9Saq+p1V581M6lJVAF91xr+6Aeer1JqbPlStVGiFRIiqXX9&#10;46mx+g+34c9XqU1Pnr5apklDhFcqCCVKg+0fHvr9HPV6l3hmeBPB5kc5AlL7dbEgA6nnq9QoYL1O&#10;81Y8NmsoJS4ubkW7k+w89XqFT/OpDVgKsoKRxhV9l10sR+f189XqTU3UaaeJaymYGmYvErAXG4e6&#10;QLew+HPV6g1n6g/K2vIFs5uALX+PiNeer1TcPz1TVNQflruF95mIBvf/AIHXtz1eoTxmCB4o4UIX&#10;epuBYkj4ePPV6g1zXmSkq59kzCEwI3a4G0k+Nzr/AE89XqDSqxak+dCo/nAAspOgU27a+N+er1Bf&#10;1DnXEcGkCx7zLcG4soX6fo9nPV6qhuuOCmgxJZBtCgsygKADc6d9dPj7Oer1FWpsUw7DaopUtqjk&#10;yAa7jc37c9XqkQY5R7Wq45to9/3bWAVr2vfx56vVmoM0fIQEM9mdSACBYbtAT8Oer1CvgOYGocPG&#10;L4nIJxsCKosNga43+2w56vUls2zU8ySVkILRyodWYaNrqPaLWt/bz1eopvUPERRUcLxXsVN/Ase2&#10;vw56vUA+O4tJUQhal1JsBGABZR46/r/Hnq9TNAimGN3UeU5FxYAC4Fz2P639o56vVDr8VpfNmw6U&#10;MymJlRkQkjaRtsB7eer1DnkbF4KYU/8AKpikUyFG8xNpLAXFwdRodR9PfXnq9Rvst4vW12Avh8q/&#10;oyoVnU3ttufGwF/D6Oer1c8141W4nhNLlirkmkoqenENPFc2jUMX2oP3QWJaw8SfEnnq9RXM904p&#10;6FFjQRP9odrsAdCdL2Fv1vz1eoPIag1FalbWyKpljZwTYqCpAtp2NtdfpHt56vU/4NXpNspXDMtx&#10;YINxC3NiB2G4+PPV6huwGmqmmkkeZEWLVS2u43uAR8PE89XqWGHVka0UjG7SGVbkXAsbhgD8D/Dn&#10;q9WfEKeSjrTPUMjq4CxhWBNz9oHU6i3Y89XqjP8ALRynMVRKFK+6yvbUFtv9A56vUl8XPlqasJuj&#10;JKxqt9pa97/Ueer1IDFI53gWkpovMkZmDsTYXbW7H4drD+nnq9X/1d4PEcVWdCb29l+er1F8zxUJ&#10;I7+UbFQT7ATz1eog3VHGlhqpgLKEBZlsCbW0/Pnq9VeeecYxPEa4xq3usWI7BSDe4ufYPDnq9QQZ&#10;gSejCSwRg6qbkXuR4/SOer1MUEayTNiJWQSRksylm2k62O29tTrf+jnq9SHx+VJYqyjoWO1kDEjU&#10;i/cD6/4c9XqQk+A4uacwO4Yjbs3AkMCBqe/a/PV6mCjy88k4auj2pJujXaCAG8D8Rc89XqETAMl0&#10;iLJT4oVdtocrtNyL2H7Neer1GQybkWX3pquHyDtIBtcBb6aeHbnq9RgMMyfSKqRwXdFC9wSxPw93&#10;6fy56vULmD5aw6aeFKeHbtG3aRYA+02+nnq9Q95d6fLKYi5VQpNxpa1u17Dtz1epeLldDtp4o7Kr&#10;Am48fC3PV6mw5O+blc1Se6L3BAufYeer1Z4+msUziphUNbXZYGx76XI156vUsML6b01KvzCraRzr&#10;caC3w56vUqcKyVBHM001t5vb/CR+w/Rz1eoQYsJpoELysFH12J9nPV6uFOIYgdxt2t4ac9XqcYoE&#10;mX3fG/gBz1epKYlgm8+ZGtx27X8eer1IDEcMnjlZArAA7ux+sc9Xqg0FM7Te8lgNfiDrz1eoSsBp&#10;zTy3Jte41vz1eoVKIGKMaC+n3c9Xqcaebaxbbe3PV6ojVTN37XOnPV6uEVSG1OhNvZpz1epPZhrj&#10;DTebH3Ha2lzpz1eqtX1YZuxrDcuSwQhoygd2uBqACR2PibafHnq9Wm564M9vjeYXnp1PkSRlmtoF&#10;ZG727mwvrz1eqozMWLmnr4quhUmPc4a2hKfG/Y/rbnq9SMpKymV6iXEYFmDBlVj9pWvcEfR4356v&#10;UzYxibU9AtpBGGZQHFgddDcjTX+7nq9SdjrIrNI59++0EjS3189XqeHE1RElJtVSliD2uO+vPV6u&#10;NDMkdXc3kdSBYgWA9va2nPV6nxdk1Wy+Ze6+6PiTbwueer1NkVZDRVEG4g23X17AHW/PV6hAwjEq&#10;OCvIBPli8iDwFh2trcH6+er1Sqau/lcQEEjH5ge81ySCzG4BNzp8P4c9Xq89TPU4lLTzqWjgClX9&#10;pHgD2uRz1eqTFLFUzpXzXgYMSSLeOgB0Pfx56vU/xVrUU4jluWmuq7bX01sPq/bz1epzpKmdK7yJ&#10;YvMj2M0Xbc3wN9PC3PV6lfSSVqy0RxCBqYrJ7u0C5Ui4Jtca3+PPV6rYPRTn2qw7HIlxCcRMxUlu&#10;wCr7vYW1Nxr9Pt56vVtFdFM6HEMqRQUzGojCgggi5FvZr3789XqcuoEVTjtA8VWAq7bHsAe2n2e/&#10;6+HPV6qRvUz0lGb8QmoqFQ8ysfK3C42kXN/DuTz1eqpzrX6SlwXCP5hUokD+672U7m0sdLAW8Oer&#10;1VIdTMoTZfxR4BHtCMwDWAJB7Gw56vUE1XSymZasSs7sqhlI90BSfsgdj7T4+N+er1KbC6hWXzXk&#10;Cofd7X7DXtz1epQQORHM0PvlyGIUXLbtAB42H6+PPV6h56fU1dSeS00cmxiLC9itje3ja9vDnq9V&#10;h+Q6+GaSJ56ch1tdxYAbtLX7+H3/AEc9Xqs59PXyseIxVKuheOMMyke8R+7cH+B/p56vVa7hGZ6e&#10;npY422w+Wu9PdFmB+i1iOer1MeO56w2OVp62fdLGtokNgAT8fjz1eoh/Vfqpukqp4J0jSBl3gOQq&#10;kAA31sR3vz1eogXWvPOZcxMa2Uokvu+W4UmO2mrDxNvDx+vnq9Qa4LVYjmBv9H2SMdymy23BbXCn&#10;2/qe/PV6jU5Ky/8AJzwVqQLtihUK5NyCR7yjt46kc9XqOR0/y3Fh1fDcboZVAkNy12PsOttT9HPV&#10;6rDMnYFTRUca051G0W0ABt9/PV6hNpaJEjf5RbTSAoW1DKG9nwN+er1C7h2FClovm412OojV9mtw&#10;PH6/b/Rz1ep+/nxoYdpGq+8ovYhtdOer1Jep6ky09UKXzFLlwCvcsSbL9d9Lc9XqQeNdXI2haqp5&#10;wm1zG3tB8bD7+er1Fm6meot6CkraHz44/JUyCRiL3P2b+0Ht/fz1eqk/1PddZczVjlpo5J1I92xU&#10;OTr3NwCATp2JHhe/PV6qy8/5lqccppaUShWRWj3rezBTcKuvs8fu56vUXrFMdani+dqHcRwsNzqp&#10;JLKNBb+J+vw56vU/UmZMNlwOpxWrhlqJQB8mscoiYNcG8m4EEEXG24sbG+lj6vV1QZ4lLxTzfo3k&#10;lDasLrc2sQL6C3cad+er1D7gGcKuorI45QrKrKNxGrfXe2o/bz1eoxGWcYjFQ01Uu0CxEYuAwU3H&#10;PV6lXinUTBvlWkhKLIpQsRfcDu1XX2DS/PV6mWbqxT0spW7JFuIJN9AR3PiNTYDnq9T/AIB1YwnF&#10;ahPnagKohCkeIG/W5Ogv4DT8zz1eocsu9QoaeZA9UoiCM21/esq3ZSL3AJt9fPV6lrTdbKLC6BMR&#10;mZZGlsWQsARa9iR4W/o56vVJpOr2H4m4LSbYrsXjU2JFtApBFjf4/Dnq9Shq+pFFU08tRE4heLbs&#10;8zaGOtyNL3056vU10nUOWrRXrBZ3cKNuhCA9z+v8eer1HA9OvVWairo6Pz38uN3LCRlsVNyBcgfd&#10;z1eq1nKuc4Mcoqeel9wgnTwII9tzpz1eqPmbFlqo5aKpUBYgylARcgjQ2789XqrM67dGqPP0bPBB&#10;Z45AFawAAJvqO5FtP7uer1Ebx/oJRUTGOeLYtP5rl7LZmGmvu2IA8Oer1EV6n5Qw+LDZ6OONo44X&#10;aNWWyknUlgRqO/h256vUQDHcDpaCZp4zL5aszMXJcgC9xc+B+Phz1eqPgWBRSPDW+WrLIyqui3AJ&#10;uraDsbX+7nq9Rm8t4fQUdQ8NX5YkuNpKKQQdbg2BBH19u/PV6jRdMI6KLH4KwOhsUiULYA66ff7e&#10;er1Xf9CKSkxRKMx2YQKinbY3JFzc9v7+er1Wj5foZ66khp3j94KoN76G3fnq9Q3ZeyU20STqPE6/&#10;X356vUoMSwaGlgtYaWIA9nPV6iMeqCd4cAaGEG9mB26EDwtb7r89Xq1tvVrimMzV0tbXSbmYqgRU&#10;VQFvoTZQSf7bnnq9VNPUt6+PGZ6SmEhVzeR2BCg6bbEix+o89XqL1idD50slfTSiOWNTtBH2+wcG&#10;3366d+er1ICpLvUtCsrOPdcDwWx7XtYX+nnq9WerjwyY7Zgw2ixVTYG51N7c9XqT0jwxyyOGB2sA&#10;qAD3R2H389XqeRRU3lGsR/MnCraO/uL46L2v7f7uer1JWqrI7NRVkdmuG0IGp7gfRz1erlOoD2p3&#10;G6NQFv3udPDnq9SbrhNW05Ss92PUHw+kDW456vVNaWqWiFMdrQqpKNYXBOnfvz1epsbfHWw08DAq&#10;EDOLXDkj2/A9+er1T6CkqWd5FVVRLbtbk6n+HPV6hUyxhKwVMVTThds25VZxoSR27E6c9XqHrLmV&#10;UE7YlidLJvkUQ2guGuNEe1rWBNybajubc9XqOHkPKVQuFRq9MzncysSbWt2Pjcc9XqEWqwmkwul/&#10;nIOyQgW7XJOlh2Phfnq9XKPGB8tHBYxy2O4EE3JvY2+g/d9PPV6ktPi02GeXQyEsXkLMfEaHv7Nb&#10;c9XqYsRrq2SrUzuz+7cgEiw+A8dLDnq9TbXYpVQLT0NM7SrI6sreCjuN1/Dnq9SloswVWDyQ0ZYW&#10;IO5+4DMdBrfQc9XqXVJmei/lyiapuA/mWJBFwb2GmgvqL/fz1eoVcG6g4XLBFh4YBn2sWaxAYnUE&#10;+Nhrz1eoxmS88UmBU0tDhmyYyOu52VWJ08L38PHnq9RlMl4zR1TPRxxCSRreWuwABbC9vd9p8Oer&#10;1DVgMWD1VEKFkTSxUPYlRc/Xz1eqBjGWg1Q00cZKCPYEIte3b7tf1HPV6gubJUNTWQTJEWWFw9u5&#10;UN3H3256vUbDpp04hqZxU7FVpFcqGAIBJuDbvaw+HPV6j7YHkbDabCYII2SOSxuSDa1/DvY/r489&#10;XqZs54XU0cDU1MRIg2+9a+21tSPrtz1eqvXq3iVBgFTLGG/0nSwY2UKf8oQfaPAePtHPV6gCwTqN&#10;RvVzPPeTyJSiNrcoFv8AC1mHx56vUbPovnqZcfhxPdeJVKlL3AB1uf19nPV6rD8m5tSrpVmp7Atb&#10;S9zqSBz1eoThi6wnzXNiB7Lm/PV6neknd3V5GuvcH489Xqj5yxWngoXFMQzKCbEgc9XqrX675lp4&#10;jNFH7obc0oUAg/AE9rdtPjz1eqmfqHmY1OImKd7ASedG2y7KWJWwOht+vt56vUJ3TLOdLTIKWlqL&#10;RSS+ZrYktY7jf4kW56vVZV0H6n0SNTUGFssztJtka/vAfE6c9XqsXyrmkVkZFSw0Y2W9/dXsL/Xf&#10;nq9S6rsR82ktJ+jBVrC1yR7Oer1EU695fqsSw2SGldlZSGDDaSpt4g/aU9uer1VEdYMp7quOfE0e&#10;byvNIBUWJQA9u2p/hz1eojuMYPFT0VZNVQeZM5bYpQ3SO9+31j+HPV6ij53w9fm2qwDFsT3QVBBI&#10;8LeF/jz1eoCsyIKZEaVQxd1LgW0vow8Rz1epGpA8FUaDyztUiVTax2gk2v8AG9uer1QpKCetQ1DA&#10;DfvaJL6m3h7Dprr9PPV6uFbBW0dP5GHCOSJrKVAsxJGtyP4Hnq9XDBMIpk2u9QrysTui7Mmuhtbw&#10;9vPV6hYw51wukSmnTzAJgJNALqT3t8PE89XqGejFSjrQ00IKlWZv8ILXt38fjz1ep9wDCi8x+ZjE&#10;flkg2tckm3cHsR4c9XqGnKUTCu/0VFcQBr7rgk30I0N7Dnq9RisvTedLA9Uq7msq1A0IFiSLfA6G&#10;37Oer1CThEIixBFq7OrtYm+o0Ph+evPV6neqx9ZRNgYkWKJ9ygqCGUhrbmN+x0HPV6nPB8IpcTPy&#10;8gRyJyxYGyqVHvfT256vUcDpnJhNAC6p79aVN1AALKLfwA56vUfzIkwSNaid7mVFYX1IAvcH3eer&#10;1Gby9VtVxgj7I+63PV6l5FLFosnYc9XqCzPWJYZTUM7zaxgEkG2tv7T+fPV6ihYjmyngx9hHGI4n&#10;Sykdr/Hnq9Tth+Yo8QnMiuNzKygGw1XSwF/r156vUucFxyegBxOVT5zBEIOthfWw9hOt+er1CVVB&#10;paJ5IDYsB2AsbjXXnq9ROOreELNN/PJ0aURKw2EkgN7b9vH8vhz1eqjn1RYLUYtSTx0au+8yB37K&#10;HUHt7Rr4fs56vVQt1gygaevMtbHf5dQQQxFidCb6X+7vrz1eov5wysC7gpVlFwd2mgvqdPq56vVG&#10;+TMqLUShbOg3Aanv3IOoN+er1PNPSw/JyXAUOdoNh7bgc9XqUmAU0SQSI72LkA3tqQbaDw56vULV&#10;JidLQQRrh8iIu0Kd6hrC5IIPcG57jW2njz1eqTJUUslckRZZZ2KkObGwPe3089Xqbcw54rcOitvN&#10;QkYZhCoH2exFzYAkk21+Pbnq9SJxDNrw0yVFIbw1V2A/wsANwHhp489XqS2KZukq4vmqb7VwNT9k&#10;jx72156vUk8Yx84jRota4VYWKRlV1sSTqfgf6eer1MU9JAyya7pWAs3wGoI8Oer1OWFxzUITF68t&#10;5Mg2KCLE6fV3PPV6lTHQ+fG7SgooIYN7RbRR4anx56vUocIwnyoQ0DN5d0JDE+0jX6+er1Gq6XzV&#10;UVWkGDBUlm27zeyBRqxBtobdjoeer1XJdCRFUTviUwsjKhiKkaG5D37k9u3089XqPhV4bAsMVWQV&#10;2gsLG1lsNSP6eer1O1LAzhZXjVt9lUsALDUnU+3nq9S/ocHopYFhJJaQG9rEfvC517j+nnq9S3jw&#10;2npWhVSzEA3tbUD7+er1DTl5/IVnmUJF7q3IPiSPZpr489XqkYtmemp6R5qIqjxyMoBswIHb8+er&#10;1AXmjqUExNqZ7toN+0EgMPZ8Pj/Rz1eoGsw9XqOkdY6jbBTzBlYyFRraw/PX+/nq9RHeqPWejmnq&#10;KOjYE0qMiHQ3PgQdb97/AK356vVW71U6n1bvU0U9SRVOu6Nz73a99DYHd2056vUXSlzjDiDNWnbN&#10;Iqi58CSSDfW+n9HPV6hD/wA8U6QolRIqSxqFDISCBa1vgfDnq9SPzR1hxI0qBSCfKJWx1uGPvEa6&#10;j6uer1FWnzviOMSTzCFlMyEtKxW7sD4eNz4ePPV6k/TY1WS1Bkp9zfZLK3fUXI11HPV6jV9FI5m3&#10;zuxJ27TuN1Fzfue1jpz1eo5MuDyskcwRTHInvqtmsbDt2v8ATz1eoEs89NKeWAVEMLzpKWVgQfdt&#10;2+kfQeer1FIzlkqmwiqd8NU2e+8Du2lrX+HxHbnq9SWyjgmI4ZiUE1XU7g1pHUrtVALjYCLl7DW9&#10;hc+HifV6riPS11Er8AqKSaVklVyDGlwBYr2A8SDfv489Xqu/wLM8ePYdDAg8wzBJRsH2NOxsv589&#10;XqgZ56cRZup5KCdQFkTdv7EqRqv0kHx56vVSf6keiGJf6RhGEgKI3YC6XG21raLpe2p/pPPV6qj8&#10;6dOK3A8Slp4IVRVJZjYbS9/esdb2727c9XqBE5fosEklpJmaTe7SSHvYHWw+jnq9TaKsxxsqoCO4&#10;BGgH7bA89XqccLinomlkUbJUsyj7J2sNCL66/nz1eowWRqo+QIKtwktTYuXJ7d729o56vUcHplVY&#10;RhuJx0MMyhAoG+9tG+18TqLac9XqP9lPFYMRpo6fDV80JeNnWwBA925I+GvPV6hZwT5fD/MhmALR&#10;g2JsWvY2GltP4c9XqRWYoMTlb55CiLYblJW59jEfQO3PV6gxzlLTTYBBBhtTPHiAm/TuGAQxtt2K&#10;i7bhlN7m5BBFgLXPq9SOkxOOmqaWCV1lmia5bcTYrcgn2+P189XqFrplnirGNrNUWBaQG9jc7Tc2&#10;Piba89Xqvv8ATtm6ppMBpTVN5bThZFUiwIYEroexKkHnq9ViWA4rtVd8gBYXNrX8eer1CXT4vAbK&#10;DcEG1+er1PVNWQi1QD9q3um1gOer1OFbjqbWjgkAYW076c9XqSFdnFgpRn2ydrakX9vPV6klVZra&#10;KpdWe9gdCNLjwB+nnq9WFc6xII5XcqtgxUECxJN/u56vUh8857iXAzWK7izEd73ubDt4a89XqrM9&#10;QPUCeANTo2yJi7E+JAGlvDQ+P7O/q9Wv56gM602K43X4pFoUCq6EgA+HufE97/289Xqr+zTmSJK2&#10;dgNwjUBV0A39wb9uer1IMYpJWoamumBZiACpHu2vcWB8T356vU3VFbh9TSOK6/kN7h2kqfjYixFv&#10;v56vUna0QfNRtSI86aKvsTdpcm/t8fbz1erm1HWGlmjrG96HcqqouSdBcgeHPV6sFN55iWpp3V03&#10;BQNbgAeHx0v9HPV6usRxappo2rZnVvmLIgZgCLA6gd9TqTz1epmiqquPGBPvHlMCriw1LAWN/hz1&#10;ep+qa+rjjihZdjKbBtoWygXBa2puPr56vUqYsxTUiR4izFhLYkX12jTt7CRz1eqOuc4qqoL0rMPM&#10;YMwOgDKbjQg3007c9XqX+D9QanEpf6vMQsrguQfEDUkH489XqVkefa+PbLRbJnjkjBiLlWEZaxN7&#10;HUDtp30uL356vUK+CZ+xRZJIKYq8jOCoKaBQew9tvb/Rz1eo/wD0V6opRyRUcqgR2urA+9uK2YeI&#10;AB/o56vVdv0Pz0KrAaWmgtaKMX94Em97/A+A56vUNuJQpiRjqI0UuVsznQgeB8P1tz1eoq/UvpxQ&#10;ZrmnjmjEnm3NmQNa2lx7NRz1eqrLP3p6rP53VyYZThqZZGYsFJIuBovu6C/PV6gwxHoliirHTNRS&#10;Iku4IuhIe1gdAPja/wAPHnq9SLxnJmO4PJClajJT3WMhvdBNiNSfE2Nuer1NNVg9fBMlJWIVWCRX&#10;S3YLft9Y/XTnq9SpEFeFjp8PLyMpU7SpB7/dtN+er1Gq6RYHTUskMeKR7WAV1ZdQGDWKfZ9vPV6r&#10;h/SPjUrVsazvZhK20G5YrpofZ9HPV6rtshVy1FCrTNcaG/f289XqEKrnookujai/w56vUB2fqqjW&#10;maScaWOg8B2vz1eqq/rpmKhpsWdBtZFU33ECw07eJ56vVXP1J6l4fTzTtTS3eElgRfU6e7awt/Zz&#10;1eqv7qln+l+ZOa62TeZQ52qxIZ7dzr3Hb7uer1EF6i9RlxFIsTw+FASqq6ObMDawYBbg3789XqL3&#10;iOa6o4ulrmNoyG8FBBuD9I9o56vUg6vEo52R5JEiCuVc2JF7kKANfv8A7+er1JmsaV5lLye6JAVt&#10;++QLkXvb4256vUKWCT0UcBkX/LyKNoLAbje1gLd/jfnq9Qh4hmmop4ZKBYhI7xgyONbE6BR8beP9&#10;PPV6kXT107Okxfa0asoGt9Sbrf2EeHPV6uc9bSztGybdr7hrYWNwRt+/vz1eqZh9NS4NizPEP0k5&#10;UeYCDdW8L97A6fDnq9Qq4R/LoTVV2JlA8Zj7WOoOh8Rr7Rz1epYxywVGH1FdCQklQA25iCg2+AHY&#10;aD6T93PV6gfzLiMcRkCzLUIUAFrgEtfuDY3B056vUUPNOIyUFVMEfyfnAAxW11IuLKf3Wt7LHnq9&#10;TW2N0XmCWcx1FQqiNZguoVfYR4+0+J156vU3YXidb/NJZIZQImkVgGXw7EaEaX1/o56vULWF4uGx&#10;RmjlaOCIPsCMbBrHRh2IPa3189XqMf08zFUSSw1KT+RFuUlQ2jEa+8D4fA+H089XqNVg+ZvlvMWe&#10;YSMWG1lJ2gfaP9HPV6lJmTNdJjNBHBNKREETcWY6Oupt20J1/p56vVCwPN9OlWrGZbOhV2QjUD7J&#10;+nwJH7Oer1Gk6U1v88onhpZlMi+bsv3YN2tc6MNDfnq9Rq8Bp6+Ko+UlUlLhXaQWF/8AEL3PPV6h&#10;ZgwaOohbEoIgNq7TbUE21He3PV6gM6gUMeFw1FNIHEzFhay2AJ90Ae3w56vVVZ6lWoJMSqqb5pt6&#10;U7KSSQWYgkKQ1r2Gmnh27c9XqpkzFiMeONJFGFMS7lBItYobHS3hz1epCVdLS1Gym3eX5bAbhoQC&#10;Lm5+PPV6scxwxa3ZG90UAWI13AWuPZz1epugnWSSSnkjEQuO2tx7fr56vU116r84aelQlbkkEA3A&#10;056vV1hkdLUVjCUbB4DXw7C38eer1C5htNVVtdTvLBEIaexURjbe2hDAaG49vjz1eo1vTvL709XB&#10;LHEzs4DtYEgHd27G1ge/hrz1eo3lNlWMYWEqf0glikCldbNcGx+HPV6gyzPDT0VJHT0sflyqp2u1&#10;gxF/EG9j4256vUW/ODI2Fh5SEkjJ2vcXJ3C4PfQ9rez7+er1AlXYlSrXGml91AAy6gDcTewJ+rnq&#10;9XKgxlTJsd7sdwtfQKSBc29t789XqdMKqGg8zyZDEibjZb2a+mvfQ89XqFjBsxJS0UXn3VxcKVtY&#10;WPY2P1c9XqGTLOYMYlrw0xXypXI2rYAkKApLE2O7QAdyfidfV6hGwzGYsN8755GEUx076E/w56vU&#10;/wAE080QYsIwBfd4ML6XHt56vU1mop6rD6iBEVJArHdYkDcSDr7Oer1MWFl6FDCm4eSCm0jS9t1x&#10;oNDfuPjz1eo3XQfLNTmrGKeQRXijYXC3JuRr8bf2c9Xq2ffTV0/GXMFgpa1djXjK2Bvt7pf6ja/0&#10;c9XqsZoEiNNukGtvoPPV6m3F8TSkphc3tewvbnq9Ra+oGLPIyNZv0nmHQi4I/u/Pnq9Tz00p5Ik8&#10;+rIBJG1dCRc/w56vUcDKpW6FyNLDwt9R/Xx56vUKz1ESoQo9p+vnq9SQr69RD5hF9dOx56vUCmas&#10;00tLWbpHta9rXOvPV6kEue4JJ2hqZgnfQ2ueer1PcWb6dYhOzbvM0W2p+7nq9UF8300pJa4GlwRY&#10;/Dnq9Shyxm6GaX/RtQdwufAi+n7eer1CnhWOXRGXU3IPPV6hewmvMgBQ/n9P9HPV6hIwjEGDjXvc&#10;fT356vU/4hOksJS4uPv56vUBOeqc1tLJAFuNurewc9XqqY9Q2XqWsEhnj3jdrpqD2v8Anfnq9VWm&#10;d8rwVO3Dp4N9yQCDYDaeer1GS9OvSyjlhNXJDteS1iFJYd9Pp056vVaNkDJ/ydGq7P8AJ2GosSDf&#10;nq9Qv0GDtRzecguCLm/f4c9XqVNO63BIsQSNOer1KmCxC2Nj3+/nq9TpU1DRyizaWPstfnq9SRx/&#10;GJKKLcjG9m2+Pvf0c9XqBrFM7xUlWBNcmxJIIABHh+vx56vU6YR1Fwwlp6mUDYNCSbc9XqQ2Yuqk&#10;KVREcm8G5BFwo9lvoHPV6i9Z+6qUlBhclZWts2pIW1Fzqe31c9XqrD6peoON8eanpWEUX2rMVu3j&#10;fvpr/Hnq9XHKnqAg+dgMs++msHkAJG0W0/P4c9XqFOq9Q9LHhQOH1SBEu7MzEWBPa23X6+er1F9z&#10;N6naihnmxenm86GnGosAof2WOjD6eer1VaeorqzW4uZInqNgnJa24kE3B9vcHUX56vUThsdqJJkS&#10;nfzW93d7ugNyR3vr21/o56vUIuXMp4jj2IU0tBG821SSqrcbyLk2GpPsA8eer1Xueij01JBTx43m&#10;iLyZX2SRRSooYpa5LIezG19p1H0356vVd7k3A2wymiw+KwhB9xbDtr93PV6jUZVpaaEXCBb/AEfH&#10;nq9QwYdXxU5HtP0ac9XqUkuY5YTZW7fRfnq9UabNnl3LH489XqYZ8zLUSWLa/wAOer1T48TDAEtz&#10;1epxNRGE902P1G3PV6uqcpvuTcn6NBz1ep9Skp5QBtBv7fDnq9UmfLK1K2XS3hz1eoJs3ZCirqd4&#10;Zow2722056vVV36lvR9gObY2xeho0NZYgylRYA6/Z9o9vPV6qvqr0bRZSxMnEYQAgYkgFQw7/rbn&#10;q9QzZAyxFlMCOCPyxGAqdyAPH7uer1C7DmRaRJZJrFpP8mQSALfvHvp/Tz1eoJOp3WQ4FSK2koZT&#10;7iHcWI/wrpdvHnq9RdsZ6pxTF6QSrGtt0YYENc3JJudCO3389XqAvN/XupwaWnr6CIzRv5sUhRQU&#10;DKRck+NvgfH4nnq9UCk6r1M1dBiyS+7P3DOBZRproQP19vPV6lXT9Y0pQY5ZlaqjU+/dSrEE6DW3&#10;Y89XqTFb1RTeZoy0rSRtZFuATckAA9m+PPV6s+CdVmSU1O0BZG3uFIAF9No10I7/AF/Hnq9RtOl/&#10;UdsV8ybdtEdtqvYnaPG/1/rfnq9QzV3UWOupvmlZoyIwApXYb/RYdxf+/nq9RW+qWc8Uw5JzBCjo&#10;0bbSX7sRc2O3uNdPo56vVVl1azYtcKmpih3RzKxtqbMb2J7Wseer1V7ZzrGeoeCa4cncG7a2tbS3&#10;PV6i647PGEmDb2TaTtB1Y6Dt21+PPV6kBUYm8eFiCBFUiRbgWuR2+q3PV6m7+ZJFE1PVvozsy29h&#10;FrHnq9QgUM6SQxzwxiWDywthY2a1rn69Oer1CxlLHYcLipqJU91AVJNztNtdfEAduer1CFg+Zmws&#10;IsI8tJdwYa+JJv7De/fnq9S6lzJI1BsjCkqWfdoDuGttQT8Lf089Xqb8YzfJshxOM7HBsVtoDfU/&#10;QOer1NOJ9RYqeqjuTNGxAOu2xYG5a9vHwHw9vPV6vQdVHaaowsG0ZKuiHQgkDT43Ht56vUo8D6lV&#10;a0/ykhSIOSXa/dewC/Ed7/Tz1epcZdz1UUqPWmXQSCGJRcADvuNu41vz1eo3PTXqZEaN6DEntJDO&#10;yh9L7Qo2hR42OtwT3+HPV6rFOmuakxSlp38yVYoiCAQQWBva4173/j7eer1H26UJLiMSVdQtgJBp&#10;YglfDnq9R7MsYc0dOzxx7Tc697/X9fPV6hmwlFfajncQPp56vUuUpnKBLWGv0c9XqRmbsCqq6n8o&#10;r7oF/GwGnPV6ic56wJoICSLHdYWva2nfw56vVWz1PwipONGoiVdq7jf4qB3+o89XqSWDyl6yCVB+&#10;lvrrcFTe+h7Ec9XqPj0wqKbClAqAB5h0t20vz1eo5mXccIYCJr28fv56vUO+D4/+gG8gk3tpc3ue&#10;er1KSnxhTZtAeer1OtPjLW3Adu58Oer1OrY4Ub3j356vUx4zmNTE3km4sdL6c9XqJz1azdQQ4XUI&#10;02wygICpsNe4BGt/o56vVro+vqQ49GY4HAZVckqT799NrXJvppbnq9Wsn1ey3S0OIyQUybNpLXBB&#10;3XvcW7i3xvpz1eotOIUUkqtAWsuwlr63F+w+j289XqTFqenZYaBiGA2FmPt7gaePPV6llhtI7U4d&#10;DvIsrs3gb3Fr9tOer1Kemo6KCP8AmHzCuASjxKDe51v4ePs56vUtBDQ1cCwUcGx0sE3WuCdSSe4+&#10;Fuer1TZHlhw9CHCTrItgBdSvs156vU/xZjxAJM1RWySRKg2RkgqrdiRoDpqLX8Tz1epK4k1JM0JE&#10;RqnVjJtYttB8Li9rgn9dOer1ZqasnkqHSqDR/MgbvYljf3dND8R8fDnq9S6gamxeQrLHsux8sgAk&#10;mw/geer1STS08VVUwS2aONEa/iGAHgbdyOer1ZoqV6qeKelkjuFv7t/Em4Hx+B56vUPfR/H4st5j&#10;gq1u4pt/Yae73vr28LAc9Xq2XPQh6rajC5IaWra4kcoIRYkLcG4+B1On589Xq2gejfUCHGsGhxCJ&#10;7FgCVOpW/wBHtvz1eo2OH10dUgt356vU6g3056vVytz1er3hfnq9Xfbvz1ervnq9XLnq9XY56vVy&#10;8eer1ctRz1erl356vVyHPV6mivwyKupjG6gk/Aa89XqI7116D4ZmSinDQj3w1xtFybW789XqoD9R&#10;3pkzRgE01dRIKaGIf7prca/Z2kkaHx+HPV6quc+4NiuCvJURxB/cIdnQgRte2ncMCLHW35c9XqJR&#10;n6eoqKto50dzCrC6H3WBGgA/Uc9XqK7itfI6vDiMbLsUbX7NY6AeI17c9Xql4DlCixOClxCugBqC&#10;5jG5ASALHdrr4+HPV6jI5C6TUUsriWlEkkobZIqg7QTcE3se48P4Hnq9VsHQ/pjUU8y2g204SBkZ&#10;h7+63vMSbaHTw+s89Xqt26cZZwoUMdJVRK7RbVXsWGn389XqMtgMFFhcUiRBNiWC30Nzra/PV6lP&#10;FmuCGRFYtHp2Pe3PV6nGn6nYbEqKsm6172PYX56vVyxTqZh9LElR5h2yMRpqQdLfu+PPV6oNRnGn&#10;q6cTyn3WuQQbH6eer1BpimNfNyeZFIWBLLY33Af2nnq9SOrk20Cxt75ubi17Hv8Alz1eoPMfy/FG&#10;Za2ZN8YDEMLk3A8B9HPV6gfxDLiVckkkaMElXcboQxJ8NQCCBz1eoKJOltPJJMYoyzsGAvoQAb63&#10;56vUCGOdP6miDwQUUrws4LEaWJJv4g27dvbz1epM1uSqqsqTSUFK6yujLuRTsBA8T4256vUscrZH&#10;xbLcTTtueRQNiEXIP0d+4/jz1eoZMAzbmDCKsTveAtKpcWIABHca89XqNrlDqBiVOaeSWocBym4G&#10;9wP7jz1eo0OHZrpJ6cSRTFmYE2vax56vVLrKnD8WjEQHe5N+x7/t56vUTTrD0yo8WoqifytbDdoC&#10;oNvZ9Gh+nnq9VFHXnovNR41OcCQmBtxJfaLbtT+6NNNOer1V3VWExpmTZDJ5dLCskckMgG5jce8D&#10;3BFrC2mutza3q9WKvxClpaRqmr92JDZVBNySTbT4+PPV6k1W4vU4e/zQbbtFlF7XDd2PtsDz1epN&#10;Y7mSBo0lQhZWcWAOgt3v8Le3nq9UPD8ZkRgrShpp2NiNQAB4fQOer1K3L+ZatbVOG7nEbMh3a3Og&#10;PfQa9vq56vUOGV+odZhsj0sn6D9I29dykBrA2LKWRh3F1Yj2E9+er1GkwbqjDKiQFYpN4USbJASo&#10;bsbfTfnq9QvU2caeoUxYzLGkaxllckanwH3a89Xqe6BqOpqUSdhF7iOL9iR7wI/jz1eqHW1EFPXG&#10;njKPE6sWdu4YC6n6fZz1epDYlg1NVzS1dOQEdgRre7kC5PjodOer1BNjWDPilojKA6blb4gE3t3P&#10;s56vUlMTpaChnSngICCJgFFwSdbdzfvp9XPV6khi6vDRCgh/ft4G4B1I/jz1eoH8UrmqZjBiMhWW&#10;QhFKggqVGl7WGvjz1ep1wDMaYLUXmYS7Aouxvdrndt+Pjz1eo8vRnrCaOtWMOTJUQiJERgpI73bX&#10;TS4+vnq9Vu/S3PwjwyCOq0VAoA0JJI1IPe3PV6jBLmanmowyxo0p921yLLfTx72156vUAGfcdpZp&#10;np6gA2Ziu0AgD/D9/t56vVWf1lyw2LVD4kFUtGz3UggFb9/pA56vUVt8CmwbE/5lTgeXJYRixFiS&#10;Br9/8eer1DLliAYljUUdSUWQqf0QYWAX2krbU+HPV6lzm7KyyRgO6tJ5W4hLXHtte/ftz1eot2N5&#10;YpsEp4pYKez1LrvmIW5230N+5A9nw56vUnqvAl+YcxSFIipZWG0bjYkgg+PPV6mOgMWJyRyxu8RC&#10;HTQEkG1mGnf2e23PV6hxyzXuuHbw0Ylp3KSILaqpAtb2sLg356vUYuhkp50pTUkRKUEhOi2XwUdx&#10;z1epdYLTtBIIpW3ooJVytyQT9n4ix56vUq8ISBMQ+Zporjc67W/dBOuv1fnz1eo3WQcqq1eoTa48&#10;qJgR2BYnw7jx+7nq9R28p4dBT00UKAKVFgbePc/fz1eowWDQR+QgNrj4c9XqEqkZEhHvAX18Oer1&#10;PoraNacKSLm/s56vUjcerqIRFFIZRe/btz1eouea4sLaKZYwEFjdvYO5/Lnq9RMMfxOOKrmjl+yG&#10;IQnUFb32g628eer1A7jGM1sUwnjkBUAgBDe/jrf6bc9XqRWN5seip4aZE3tGSHbUEFu9j8P2c9Xq&#10;QmN5tnaBYJFARgygo4BvbQkG2uh+/nq9QLVtQ88KVccm9Yi11YWBGvfwv/Rz1eoRMjVlHDgzqVV3&#10;jcuRoSCT2+Hhpz1epQ5hrwtNDSSKTvSRiwJAWx8fp/p56vUAmeKzDqCgamgkjiBLaKDcqV+gagj4&#10;/nz1eqrzr7j1HTstXSRvMBYMyi5AGhJ93QXPjz1eomuM4dTZi3/My/LxqCYyTYs6kHaBqLn4/Hnq&#10;9SdXGKgUSUkEQNVFIA+5iCA1wCe+hH69+er1KqhemkKJC1nZFDm2isBq3366c9XqdMMxUxYi4n3y&#10;KsbIjkEm5uNx+A8PZz1epaYfFiSrTSRx79uhNwAR4m/a/jz1epTLI+HYh/pIDobl2Ui4Dake3sba&#10;ac9XqkVNdGZFWot8q5JNyNwI+ydD8L/Dvz1eqccXd6oVtRslmkj3k+BsCF09otqfHnq9Tfh0yYtX&#10;tJVIXUhdwRrEnW+vgeer1PFbhWX2p1TAvPWZbqTLIX2k62u1vdPbnq9QN1v8yw7EDPKN6sSroblr&#10;dgw/jfnq9T9gPzNVVb6epLCMEohtZQDqSRr38Ceer1L6qrKSCniavqA1SSGfbYKDroPq156vUr8r&#10;4rgYmFbJIxIdEuxF+92P0fRz1eq2/wBPeI0VYqQ0ssZgaNCCVHun27tut+9uer1WYZLwvDRhQChW&#10;c6s3iQL689XqVNdBSmlcJ7zaBe59n06c9XqRDyx0ku6RV8AdO3PV6llSTQz06tGy62AXuTqfz056&#10;vVMr4Y6iMiBdAGubePs+/nq9QC9SOnVHmLC2NQqyMgG3cpIDA/a7EWA56vVRD6segdM1dVRYTCZJ&#10;qq5ugJsQLEi3YdtB8PC/PV6qXM9dM8SwSaamrqR6wRpt9wayG/cFtL27E/D6/V6gWkwZKKB4IoZK&#10;ZQWO2TV+17E+Ps009nPV6mnBKKomf+Zbbh/aLdjYE3+PPV6hOy1h9ZT10qTlWcN5iKotcHQ3Ouvs&#10;56vUNOUcnznDZ5pGAmlcXIFyVLaaDxA0J/u56vUMGFZOjn20OI+W6Fgw2f4uwvbnq9SuqshYdG5p&#10;osPjRnlX9ItywtY3Ivbv7B+3nq9Q55I6afM10VCloo4iqO51uWJ1bxNrdu3fnq9VgHT/ACpiCfKU&#10;+FANRwPfekdyGVdu248C2pvz1eo32XMFqYcZ/mFdtijKWLMQungb7dOer1DvJg/kUbS7EDzJYWBv&#10;cahj8eer1TcKoZ6li8i6G1zbVgO37Oer1JTqLQVLRiCOZYpJXG+2hK2HjY6+P6356vUT/OdTDgZn&#10;pqhRKdoVDqCGLGxPu6/2c9XqBTC6EfzJ6ucBowAdwAZndnF1Ps2/HTnq9RoMiYxFh+JQOJdrIzLp&#10;awFiRpfUC3PV6rVOifUdZZ46aaS7L9nW1wQx56vVaTkXH6aSnQFgW1BII0789XqMDheJU80ajdft&#10;7LeP9HPV6lEVEugW9/r56vVEnw1WJO29/YPHnq9TNWZXSpudgA09h156vUkK/IonLBo7q1xa2lue&#10;r1BHmzpDh2LLc06hxcX2gm3PV6iZ9SfTZhuJUx8qNBKm8g+WoBJ/Xvz1eoi+bPS5iDV4rJYoxKN1&#10;iLsFUe3QWufD6Oer1JCToTi2Dizxqz2NmWMjXudfy056vUMeTOn0uHUSRLCU/wAY2kAtfU3/AF7/&#10;AB56vUZPKeE16xFCoiEgUDtce0j8uer1DvgtHNT04+YO4KRb42Pjz1eocMDropAWFgdfZb/lXnq9&#10;Suw2rLG/b4jQ89XqU/zYWxvp93PV6nJayM6Fhbnq9XJ6pFG64+PY2PPV6sQxELF7p56vVxWuZ3KN&#10;a31WPPV6vSzSKdexv8LDnq9TViE6xoJO9/DTTnq9QY43isSF0Fr689XqLlmzFoYU85CPHub66due&#10;r1FVz6tPicLx1Kbi19gtpu9vPV6qzetuS8InlraypjVWtYMACCLX7+0HTnq9VQPWDp7BV4yoSPyw&#10;5fa1iSpI3C4+nS37Oer1FGzHl6TFiKanYiWFffYnRmF1b6+4/Lvz1erBQZWq3iaKVfesBHYEWN7e&#10;3X9fZz1eo2fQ7pnX5nxbdV0syGkYRgFPdk90sCtr+Pj/AEHnq9V0vSPIFZQUUEuKw+XKiAA6+6pu&#10;Quvj4Hnq9Ru8FoaZI44ZoQAQbD2nW/PV6lsuV4qpb+SDp7ot2H9/PV6k9W5JAQnYD3BW3jf2689X&#10;qSmIZfmpWAhUkgMT3Gt+er1YMOqHgrY96FEUXb2c9XqHfAMfIVJYn739mnfnq9Q1YVP5482V9LEn&#10;Qd/6Oer1KaneCNFkDBgR49+er1KeleGpnCga27621v4c9XqfaGipX7WPgPqv4c9Xqf4MFpWNpNbm&#10;3hbnq9TDjeWo6ggrYEE+A/s56vUFOJZDidGRr218PE/G3t56vUBPUPp9h0uGNS1Clo+5FgfH4g99&#10;Oer1Uyep7o5W5eqJJ6VB5M8wZPdLNHH3ckXOl9NB2HPV6q/sJxVqHH1h2lFVtpbsGIJ+OhsL/qee&#10;r1bE3oSzPTvgeHrE1m2A97gqLjXT6v119XquFjxOJo43BsHAP0X56vUnc04tFRUclUxsRYadv1tz&#10;1eqt7rP1GNQ9XhyyFhGSyDwJvdbX+HPV6iCZ7zvVRxyUMpF7DYykWBPt8bfr7Oer1A7h+cHjlgkp&#10;kaRize8mtjewGns/p56vU5VWfnSCSaRrVMsjxgEA3FvdI9oP7eer1NkucGlxCgxbZtmkXypNewF/&#10;D6R489XqbcQzvXYliApIAoiFmOliTc+3x07fRz1ep2i6my0EkdNStr763YgbSO+guOer1ChlzqXA&#10;svykbCSd9gZw5ChQDr9IJPPV6hJwPPsRbe3vRLcM24XJPj9/PV6nufPdLBRSgSblLJIFB0AHf+N+&#10;er1BdjOf6arqDdWhhCu5N7knwA7X+vnq9U3Ludp4K3fRzGRTGNq2I0I+HfQ3vz1eoast9R5amNSb&#10;SJC21nsCQDe47+36eer1S8yZnw51eckCIpIewuSfs89XqDXDFlmmEinau5d2pJGnbw0N+er1TM41&#10;sEdA8hp2EXvILAEXsdAPZf8ALnq9VWvXLK9fidBUeerRhQfLCta3vDxFj2N9Oer1V341Q1VMzT07&#10;bnLvGBa+0KBcn2X8Bz1epC4rW4rheHfLym8rHXQEd9O17W56vVyw9nqKRcZnbYi7gd1z74NrW9nP&#10;V6hgpYy1FHh6O1nVbgHQC1zrz1eqLiGIVRw16arJUxbkjvrfSwOncEa689XqAHMNZD8z5lUytEEC&#10;lfAj/F8CPaPjz1eoCcdqKyonliwujklhRXUyKNFBFtx7EEHUD2276jnq9Scy7Smgp/5diNfLUNE6&#10;e/MiksR4nYADf29vo56vUqJ6SOWvjqaV9nlKdtgdTe3vC3b6eer1OuB5hnxHEKTDpV8qSmqNXH2C&#10;jdyw1JsO2h118Oer1GZyVnOPLklRQKXloKiYAXuQGIslh4C+tu4F9bac9XqGzGsRgxSBZ6KZUkgs&#10;RYaEWuf289XqBnM2EfzTCvn9pZSJLsbXNh9kX7fRz1eov8tHUUM5hgjJiVAUTbutc2K6XFvp56vU&#10;+4PXxMwqMCi+TDIYzvIJLre5B0A1NwO9tOer1L3LVVjq1ALSLO6reRmIW3cE2APe3s56vULOD4nS&#10;rRwTI6ysGcuAQyxtc3LW729nPV6peIVccVAldMQWLAqV2ksfbYAWOnj+3nq9TTimHxV6/PeUs0K+&#10;+d4BUN9q6nXUWuCOer1OdGKquoqaVVUqot2IsSAbkW+Fuer1NeH09UamdqqL3JmL3sAbE9/hY89X&#10;q//W3T6qqUqVYd789XqBLPsv6IpCBuGuul+er1Vf9W8enqMUrIaUjzmkCOTpcWJ8e9hb+/nq9RXc&#10;aoaSn8uKxdnUgHUgE/289XqDHG6akaqRxuRN5RQQSLd9de/6+HPV6olbTVk8zJQwqFuiyHUMVNrH&#10;7jz1erJT5OiaujMUXlq9g50Nzz1ep+bJVNU4iKaMGJUuewCkWOgA+vnq9XCo6Z4bVUi0s5EYYLtY&#10;WubE3CkG4J730+HPV6nfC8kUNFMssYEsx3KgcXBI11vr9XPV6hbwmJkpTPuDAEBwbAlhrb+OnPV6&#10;hryZRGVEcsQV8do1v+Q9nPV6h+y5gNAJlBX37kkm3vfqeer1DhgGH0SKUqUtY6e2/wAOer1LiLDo&#10;FVS67g9iNCD37n9fZz1ep6gwfDS4ktfdqb+I19vPV6pkeHU0NliUBQbmwAJ8Oer1cZJQpUdrH2DX&#10;9Tz1erFU1kcSAxH2fTz1epplxKSdiJfhbtc89Xql0UBqjtbvqfbz1epYUGCT207ffrz1ep8XAiVL&#10;Ean4DTnq9Sbq8u7yTYePs56vUl6jKsqvtIGnhpz1eqbBhEsRHu27+zXnq9SkgdYkCML21HtHPV6s&#10;kki/aDe32DTnq9TfPMAfs3P3jnq9WJidtze57/Dnq9SIzJVpHTPucjapN/aPv56vVSh65+oaYXRq&#10;KZmk8x3jcDUhSNBp4E+P0X56vVqKesbN9PiOaXFNKKZYYzuItYXY7rk6AHxNv4c9XqrlmdRLURo+&#10;9gQHb2s1jz1epNvVTUyTUqKS2469wPh9/fnq9TdVpDW0ommRI0VlfaATYqbDTXudeer1MAo6utmY&#10;38p7hj7oOnexBv3+j9nPV6nqWqEaO0pHmkAgj/ENAbc9XqcTDE0MM1RdQ20Mykg+6Nbm/t789Xqg&#10;pK0eIiSO/mG7Kt79h3P8eer1Ya8tUSLici3PYgDvfU+PPV6hDjeCvCzxlY5fK2WUWFlFgSOwJ7H2&#10;nvz1epxqcNq4paOOUXV1BHc2013dtT7P7eer1dyYPUrBPPUSbXS9gLdx2t/Hnq9U1YamqwKOoJA8&#10;sqpLfvFhoSO+niRp7eer1OccmLxweQ8Y8xrWA17AklTbx56vU6RVle+EQMsRawZRJYdwfeUnvdfH&#10;nq9TnhmK4xSyCetjAiLBEAN9SNLaeJ8Oer1H+9O2I+VXRVU0oj99VKG3ZgdSNNLi3PV6tk30xZ3N&#10;bl+CipEMCxCNTJcWfwIGvw+u3x56vUdvM+K4VNEqQMXKqhIJspY6e3U9/wAuer1FCzR09painnx1&#10;1CkyH39DtN9AB7Oer1VheoeCiWlqsvYoymfazl2sAALiw8bgAHnq9Wv16h8PoajFzVYYw2xblsLH&#10;eQxBPje/t56vUUuopr0oYRGPfcEeNh7D8eer1SzhvnYZE0CGwdQQo0sO5+vnq9S7yxhyQ4kk8kI2&#10;WDKewB1uCde3hz1eoy+RLySR06zF5LgyFgCDc6gHU89XqNl0/LU6ss0oIZySh1VRqQfqPPV6jwdJ&#10;M/f78446eyE2UvtJDL2J/X9nPV6rI4M2rVNCtJ5sp2KQ7DarWH0m/t56vUDfVfG2paJ6ynRXZVQX&#10;IuwZv3jbUWOv1Dnq9VaHUHHcSraudpKgyEyEOwJIY6X08Rz1eoHsUzP8w0dDLKTG4RdoI0ANvYe3&#10;a3PV6ha6dyUCSLLSAFoHc3BsfEajsQQbW56vUZXC8aosRo4qVFKICdwW4II8T7PD7uer1HM6RmeG&#10;lFVPISFaIWJJ17H23Hfnq9R+sp1VPeneBWIjPe9y9xb+OvPV6jM5WwitqgZZ0JZySNwtYeA/bz1e&#10;oU1wUU+FMkf2RYt7dPDnq9QBZvrXpHeSJywFzZh2vz1eouGO415ENVJXSrtezqwJBPsA+sd+er1A&#10;xjGbFwimlnmqfMicFmU27nw/X289Xqq/9ROfq2txCSejHlx1ILMA52gILqpF9Re+pJtqeer1VUdS&#10;+pFbXSn5lQvlOWVQxNyAb6m30256vUW45oqcTqqim3snlKssZVrAsQQVPbQezt28eer1I3E8wpXU&#10;/wAm3mRGNwWFxtYg+8T3vc89XqTb49IZaeOAienYqW2/ZDRm4vf94Hnq9UyTFxV1ElRVHZujQRhb&#10;akEkaae3Xnq9QgZWz5KslPT1gewdXI7+8l72IOo+JH3c9XqNYmeoKVIquOdhuCsLX2rfuD30tpz1&#10;epIY5nqkjnc4dIT5pUsb9rNfQa2I789XqDnM/VGvkxGbEKqoaUSFC24k7ip9h0udde/PV6kyOrUm&#10;tNWxzIJ2BOyxICk2NwTYE6+32jnq9Q/4P1VrIaCGsrpDLuARfesQpPuggE3IB8f7Oer1LzBupSzU&#10;i75Q08im4Y9lViSB21t+fPV6lrgPVXDK2YEeYGnsy30IFwout7g38CL89XqF3D85VFFHaOpXRS4Z&#10;huBN9oBF7kr7Oer1LQZ3lbDkkWQB5BuZyoF1HcDwBI+vnq9Tzg/UqXB5Yq+Z3YU4ZiLlQ277O7uT&#10;tHh9/PV6rVPTv6psLqsFpcJppFQuqhwWvssLn8/H2nnq9RxYc8w4iDDBURyNVG+jXsQL2B56vU0Y&#10;24Zjv1UyKDbS5YXGv5X56vUXnPmXoq+CU1MYd1Dk+WbaE2sND7Bqe/PV6q9equSsNWgNFGgZqgsY&#10;+wIK3vqdO2n9vPV6q1+oPT2lqJZT2juUZV1JPdvh7R9/PV6gbjyLSYQxqcMha0Ua7VuxG3sWINwL&#10;DTQc9XqUeExzRtK9XKGliCopAOlhpf4kc9XqMH06cJWQCRfMVCrsGuL3NgTb8uer1bBPo8wYx5fi&#10;pacXkd1ke9wQD2A+jXnq9V0eR8KjqYIqggFgFBOncXH7Oer1GEpKSLyNshH12vz1epDZvmjhvGSD&#10;uv2sTbnq9RC+t9PBj0hgh08y8ftt8dQPHnq9Va3UX0v5UzGs8WMt55QHZtUgqT49z93PV6qsfUH6&#10;LsQw7yqzCabzYT7wYKQAq3NmHa9vEix+oc9Xqp26ndM63CMaqMIpYjuS9rCwNwQdRbUH289XqL5T&#10;4PVYZLPQtEpaM9mBubaXPgeer1NON4e8dO09yh0WwA1BGpHPV6kdQ07ur07D30N1Zh9rx1v3tz1e&#10;qFLFV/Nq7kRsbqbnQePhrbnq9TPLIK1i8ae/A3vFvh3t9Phz1eqCJiHEjCwa5uO49l+er1QZqwTM&#10;im7XPvaaXOnPV6sdNHNFE1KvupGSqDw23uLDw56vU64aklU5kjF44ri3j7LA89XqWWDI1ROYkhCW&#10;AuttAAbfRz1eo5GVMl4XUUzJVRgvIEWHaD7jX1NtR2+i3e9tOer1Hh6X9Fq6rnWqrFZ4ZIRGrkAe&#10;+3Y+Hj3tb489XqORF0hrsIwVzRIqiEKrKNQwOt7nvrpz1eovOcsDwXCYHklgkWUSBn3OSltdFHhb&#10;v/dz1eoGsbMbT7In2ksCDY/ZPZm+i/PV6sM1LHIzSobysoJa1wR7fgeer1IWs+b+bIlVbrYX73vz&#10;1eppppvPLQuS+wCxGp93tfwvz1ergtRXRJIBHJPHYt8QD+8Tppb2c9XqaqeoG5J3vt3G5/dA8NPg&#10;e/PV6lHgeK1M9TDQeelMkjENUyI7LGAT77rGC5A9ign2Dnq9Q/8AT3PK0TNNWSKRGSGtezWJAYBj&#10;cX9h156vUdXKXVLLkCRYmkghVim0lrECxD3I8Dz1eoTsv9YMONWIA2x1l3Bu4INxa/02789XqXNZ&#10;1dWaYIjEOHEYA1BAF/YDoeer1K3IWeKbF8ReklAAYlQfduNut217H7+3t56vVYN0yxXCqGaFkdZ9&#10;EUMtwE18b20/Xtz1eo5+Gy0VVRIZwP8AFcWFx+znq9SPzVZ1lNKoRGA3EC5IA56vVVP15gopUq8W&#10;q03tCGdiliQoPbXwvz1eqtutzVUfzSvmjLXjAaNFIXTdY3sba+z+nnq9Q/dL+ok0FNE2HOsdwq6n&#10;Qa6Cw156vVbd0Zz9FUYfTx1zqZdFTaSTbxJ+/nq9RoYsxJM6xPZgWPx1HPV6n041PDAXUAFRu10A&#10;Go/Lnq9QVZ0zTUz4fJVkt7t7nwIB1/Lnq9RGOqmL4biVPPIv6ZvLfS97Mfr7g+HPV6qxs6YAaWoW&#10;PEYyyvcK5sbID3NvHvz1eoMP53hGGU61KMaZIHKhWAQgAmxtc6MP2ac9XqM10P6mVUGMwrSsIUkZ&#10;GuzFQ4Kmx29wR+0eznq9VwvSvNMuI0iygkKAfeNyGa2tv19vPV6jXTVYq6COqtu2BSBpct7eer1A&#10;H1GM1TEzVHvDcSNNQvh+v9vPV6iMdTMjDGRJUj3bFyo0YbTe/wC77Tz1eqt3qlhD4RK9ZSDbPES7&#10;3Att/wAI0N9Tf+7nq9RH+oGGJXRSVVaFaWXc1hoQbAL7Bz1eopGJ4VH801NK6yxmQm5tYMO3vG40&#10;Pj7eer1Qa7A5aaoEzzh7bUG1lYkW7aXtfufr56vU0YeiYJRPR+V5iF2YFtWUte4Vu4F9QPD6Oer1&#10;QaaknSJ6ilTbtJJZrk6E3NreI56vU9UuGYjJRGulgDkkssgjCkL3swNje3e+t+er1Cdh9HQS1sL4&#10;hGS2m49ltt1N+179uer1LzBIWgxqWgpnMoYoDvFxY3sFPtHPV6hNpcMpljVJKeNJnYfpAbFwD7pI&#10;vqRbnq9Qu4TR09GPmY1Eks5CpssCFFrg+Guo56vUKWF0MuJq08Tqk0NgYB+6pJGlj3t4+3x56vUr&#10;TRYhC/mu2wRkyfaFy1+3Y+HPV6mumNJPVw1VRJujLS+8NSS3dfqP6689XqMzkPCGpcReCoGyKWFH&#10;W4uWH0jxN7/Rz1eo2vT/AAVoqpquoUfJIgMXugFX1JJbxHw+n289XqM9kzF1NWtPP7xayajRTp2+&#10;7+PPV6jG5cxenctHBchb+9cEH4X+Hs56vUoMczglEknkAGVQGAJsrC1+/hz1eoqPUPqCs8RqZ1sX&#10;uzoDcA3Pb4fH489XqLAcyyU9cJJmDK7KSpIJCljrbX289XqELAcWkepQwqN5YsF1sATYnTw56vUY&#10;vLFf5m2sndWViB2uALkWtz1eoR5q2OiqElmANOoINiSDcaafSeer1F66xstXgtTU0UhjRUa6iwLt&#10;3A+vtz1eqlv1F00j4I4ppwqISzEqCQzAgr4jtfQj6uer1Uk9YqJxO0RHm22gWF2sTrca3Bv256vU&#10;S7E5qmU1UcYAYEAKfdBANlI+rnq9SRd0oAaeJh5h397aD2c9Xqw02JrE4gnu0LAai173/W/PV6o8&#10;eJyR1U8KP7kn2F8Re/j4X56vVIpM3VcNW0C22KoDXHdl1v8AQf1PPV6pAz5UyRsVAU3PvDvfw8ee&#10;r1JabOFXN5siNbc2tzqR9BPbnq9TBVYjiE9SJ4X3qgA2jTvqdPDnq9Sty7gddjFWASVhJ27LXuxs&#10;Tr3Nh2t9fPV6hBl6bYpRVD4urA0u3aYiBft9oi9xbw/bz1epj/klVQ1lNJUptjIJ3EdlA8biw56v&#10;UvZMEgiWFJwZI1Tda3e5vYaWsSe/PV6vPheMSSCkmjUoCHAWxAXv38bdxz1epxirIoqlZxGZEdWO&#10;3QXIOo7218L89XqMF0jxXD4pPmjEY0Gm06kOfC4PPV6rP+kueZ8FenSdSDJGSI/3VUObjxANtdde&#10;/PV6rJsrZlqMYwqCrO6TddToRcX8Pq/XTnq9QpYT88k0kVQoMMeq3sSwGhv7Dfw7c9XqFDCoTUxA&#10;KGAW4IC+BudNb6c9XqFHA8ASJI6mQBQpXcXuSQ1wfosdeer1PWM4/BPI2FUjKkKElmY2Ym+g79jf&#10;9b89XqJ51M6jS4LVSpgoLQtpIbAqGHxJuD8Tz1eon+desuIxyyLQsHiClWZTcq3ewNhpfXnq9RRe&#10;o3XKqjw6HBah0dzGS8mh1JO1fgQQb21+/nq9RE82dYsbqsS21UoCL5pkYKACoG0AWOpv4689XqLL&#10;mvOK4uVk+a3KisVLaDU6KBpoO/PV6kdgmLtYLRSWZWJ1vYnub+0Dnq9TlS5mc0lRiVXZdhd5Sygh&#10;VDWvrcAfwH3c9XqUE9dNVYcKWm2j7JZ2UEktqQCRf489XqQNfRirxCGio7uHJUWFjfQXIGo+rnq9&#10;TfTYHW00wp442LSO17G5Iudbm556vUcDp6q4VSw0rIyq6ANIdu0i9yT43U97/fpz1eozmG5hhEFP&#10;QUU2outtbtfxv4j2c9XqhZjxHHY8Plhgq3bQnauoAsfDQX9vPV6gXqcOpMTwtykbvOAS7lCNwN7h&#10;b6Xv3156vUgI8uUa4ktIUAkZRYH7QA1tY6a9ieer1Dx0+xA4PiMFWjebT0rAqliNb3K/QQO/PV6r&#10;4vTZnSHFaaCSljILRBn3kFQGUm33+PPV6j+4bR0FTT/MIA7BV92w2qf2256vUBvVvongGNZSxHEs&#10;Lp0jqqtSoJUsQbgm2ml/h/YfV6tf31CdD6jDilJiMdxvmCrGu0syEXuwAubEG/3+3nq9Va2eemdT&#10;hnmvTIEeKRwd1jvFgAb3N+/jz1eovVTg8mHwqJbuLyA9tADz1epklxWpqXWRQf0Q8e1gdL89XqE7&#10;LeMiaSJ66QKU2DUdwdNT7P7eer1GgyRXvRzRmKUN5YXYVUG53XA+g39o56vVZr0qxqn82op3hVVJ&#10;QIFJtcLYkfA6n+/nq9RggKZUajpmW05D7hYEXFioPt56vUEFZUTNWxy1qmSEkmQKSdNQCT4a89Xq&#10;DrF8YFNjL09O6utjYqLLYC4uStrjtb+znq9TLHVR1NMK5yCzsUj924B1DE+Bt3tz1ep7ovLwl6H5&#10;Ri4glZiTe5NrXPtHw56vVZ70G6qxUFFTivqbzFLBCxLIb2IF/Ac9Xqse6Y9bcPr5o6Kvrf08KMSr&#10;Ee8otZr9jax/L2c9XqM1RdWMNq8O/mFFLcqQNtxcg+IP0Hnq9S1pOqmH1SRrFJuYnadRcC/PV6pg&#10;z7QNO2x7uCW94i5/P9bc9XqaKrF5ZrtGwL3ZgdTYeznq9Qb5rxqoNLJIpKyE3LAggm/6/fz1epDx&#10;5mqKlRDVta4Oota339/6eer1JPMmYar+VSR0tz7wIFiQf7uer1Eh6/w4hiWClyGWZUdUBBAAt+fb&#10;8+er1UGdcaDbLJU1h/SKzbo72LFQb+y/6+PPV6iBVtdMuI1C1NPue5bymI97wFiO5+vnq9TUhGJQ&#10;xyRxGmWQstl8CCQb9+x0t3/Pnq9UaqheGCKkdrLchm8R3sbfHtz1erJg+IxUAnjn22kAUErcggg7&#10;hfsR2uLeI7c9XqxS174f51dQze9NuPvC99DuBv2JHhz1eppwRqOlpWMiS/MuWIAuIwrA3JPgQTp/&#10;Zz1epsxCKCUCrrowzxf5O9rBvhrrcc9XqyUdXDMHdoxGpsFU+B9vtt7Oer1QKvE56yYoXu24rYD2&#10;C17+Onhz1erFT4u0pNDWMfdVkDnRVANwTrf489Xqwx1MlM6Jbe0hLbgbaDQEkXNzz1ep6wbEa2Op&#10;eoqGTfCpIYG7BSe1x/Dnq9Siy3j4WreSMiQS3uTc66kAa30/Lnq9Q55WxOsrYEqaZ/LK3FhbWx1U&#10;X0F/jz1eo43SvEIoPKljmeZ9vvFrCzXPurtAuL63789Xqtq9L+f8bw6vp0rv0cc6xtcm6gXO4Nfx&#10;1HPV6rgMB+WzJIJfIvcxm631JIv9I56vUJ8fTfA6+QsIwO4Ngdfhz1erPVdB8rYnF5b0CAAACyWP&#10;/Jpv9/PV6ml/S3k/EENRU0C6WI0OhHY6+P0c9XqDjMnpIyPilKyz0CSMC20OpKjXTTxte9+er1FB&#10;6lehSgqJ5JMEpldJgvvBVVkK+y/YX56vUVzMnpOx/LdTPikcDyeXEYmOlwFNwT4Ht4c9XqUOTul2&#10;K4PVQ+TE7xOIyUNiwYi7a/ToB9HPV6jydCFlwfMIfyDHG0ylvduVJsO/1Dvz1eq3LJ2aEp8NUM/1&#10;nx1PPV6lNV5yisI948foPPV6i79Weqv8rpaiOErK3lsLHwax+rvz1eqlrrZ1JxPEMPq5ivk+XIw9&#10;+wIA8dw8DbTv3+HPV6qjuo/V1KvzMRpUkpiqOGLSbldwe+gHxHPV6iQ9QOpMOJ4Z+hXYzOS1uwAH&#10;hre9/wAuer1FPq8bqK6aWHD5bvtA967HTxtpz1epJ1NZL5y4gKqW0QKmLddbg6kqb2JPs8Oer1YD&#10;WNKu2cDyCQ1vYx7fTpz1ep8SmpJqWJYHWNU3WA0JZvH7uer1PqSQbadGIMkZdLr3XTTUHsbXvz1e&#10;pdw4ilOkRilEjsQZANbD90ff489XqTr4nUpO02MR+WzSvsVSLlRcKT2Gt/p+vTnq9SYosSkxGJqm&#10;b9A0Zl0tp7jW23v489XqlPmRKyZamNiFSM7QbjabX1B1Htseer1T6bPNBjMa0/zBdNqxsUJ2hhpr&#10;a508fZz1eoU6TOVNSYDDhxbfJ9slLgAE2trra3t56vUGGZMfjrKyWCnNlFnLdjobAeNu1+er1F5z&#10;PIYaw0FQxZ1kaUnve+gBOp156vU1YelTiVZ89FKsXlqU8obduvdjcbiRb2/fz1ep9w6lheZk3MGF&#10;wT4e2w07c9XqXuGYPWLI7RXanTVmOgYHQePf9fHnq9QlZY/miYqEWnEEKq4LRfvhex7kA20+jnq9&#10;QyUWN4jGdsLGxsyhu5J766aa3A56vUJCVUtVhUa1lOZkZS1hb3iNex00+PPV6nPAsSjqIFMlKaUR&#10;EoVKBQV8LWNvjf6eer1HS6G0kkWIU0dPUKQ5W4G33LnRjfW3hp9fPV6rJsOwKtra0BpFLEOGC2IJ&#10;0sRr4d+er1GLyzkhsNwj5SYh3exs19T3Bt7fo56vUBXWPKcC0E1ZJd2ZC+7bopuQP6bjnq9VMHqO&#10;jpcLRMRpI0q6iUASOti0hHukt7u0MLdu1reJPPV6qZc74WseIVL0UaoEJPcatuJbxvr4c9XqCirl&#10;gE01GwMbTWYfcNTbwtz1eprmpII1aoYFpNWNu2o0J+B56vVEhqI49sb7mkYAm/ZR8LC/PV6u55IK&#10;eaWqjUNLLtAJGoI1vr7eer1cadY45DOye8zC3fQ3ufqPPV6jW9JsCTGnGI1qbViIuSAAbD2C+tvv&#10;56vVY50ryjBt+Zw5VdIwSzWFypH2bfE6Hnq9QpTiKjw94g0asNoKWHugtY+BI56vUUPqeygTLCoL&#10;K3vMHuSNRZe1u9/7+er1FDzB8vPtw6SR3ik98sSQQfEXFuer1BDj1FQxYqsMAeQApZnB238LX72H&#10;fnq9TvTUUy1Uroq+5Yi1tSBe31c9XqkYRWN8w8DzA3bQMPsgHdYeFr/nz1epQ0mNSwE4bX7TKCWU&#10;kDUHW1joQf6Oer1CzHjxr8OTC5o0amIp5GjkVWQyId6Mqm4DRsLqQLg9iDYj1eoTMIxqevp5Jamp&#10;dA5Undce7fsvsJudeer1CfQVT1eHwx38yMuGBUgAKpv7xPceFvptz1ep5k2PiVVWxDbHMobyv3R3&#10;I2XJJH0m/PV6nDCKCrnmhr7qrMTpawIuRYjse3PV6rlvQT0anqsToscq6e9I7DzGANgb/E/Xp8L9&#10;+er1bBvT/CThVQXZF2KDt3ak/T8Lc9XqGapxBIinkC27bcAXBvz1epAZqxGyMw0VB+73J9guvPV6&#10;iz4piDVlRvqdNW2+JIF/489XqGHpb/o9GVqRdlA7g31Oh+Oh/Lnq9Ru8pny1ja17gXBtz1epf4jO&#10;qJvVbAd+er1B3mLETT0hk3Dbf7NiSTrz1eomOf8AN1JRxSSoSJZHFh3IN/Z9/PV6gPbMitXrPPIZ&#10;0fuSQCL/ANvPV6lkmcZJaBaWFlF2Gx7i6kX++9jrz1epoxHOEy1jI7gvvAUakMbHQfEk89XqgZY6&#10;qU7V6fIvo27fZiQpDWI+Bvp9XPV6juZGzDHidPHUIysbAm2ovr356vUZLL1YhAQ+FvaTbXnq9QkY&#10;dURwkM+tz/Tz1epUPVq6FrX0t8eer1BpmGKSSJyt9R7PDnq9Vd3WTBYzFLJMl9zW1GgA+H0+3nq9&#10;RAqbIsGN4+tLJtkZHkbb2F7+Ha/t56vVY50x6f4XgWDRJDThHKqL2sTa/f6789XqMxg2XikIlRNt&#10;tPHXnq9T82EiNdwFvE9hfnq9TNNEae+6+n0G556vU7UNbT+XdjYnt7eer1TZKuCYCzAjt9PPV6g8&#10;zhY0/uXHft3t4c9XqJrneeTDqq5Js5vrcgNz1eoC8c6oTYCpuwddxuq2BN/Z93PV6ghxTqvUUeIB&#10;K2XYz22XsAwNz9TDnq9RUOtPXYy0n8rkcSvobIQSSDe1r9if1056vVWHj2dZsSxV8QxPeN8j2VxY&#10;KV8AexA/jz1erng2davCxO8c3zHnA+WFJ2gX/YD4nnq9UXNPUtKRFoJdw85d10YXBGh9v02P7eer&#10;1AZXdSq3EKCWkjmeSIPuYPcEG9gSL6356vUBuZMy0GO4lIHppFkS5O9t9yTY7bdgxHb2ac9XqE/p&#10;L02r814qcLmhZN7qymxO42PugfD+jnq9V7Hph9HFNhuHU2Morbp7CTeqnXwH8Nf289XquSyFkWhy&#10;9gzR2HmggEsLk210vrY89XqHTCYQgWUr43/t56vUJFBi5QDYNOer1K+mzIFT3gPHW9vbz1epiqs6&#10;pSqXbQHQXtqeer1JDFM+uWWLcQGuQdNT7Oer1RcPznuf9G25hYffz1epb4fnF5GYSm58PZz1epVU&#10;+aA43ey2l+er1KSjzIhc2a3a17c9XqX+C4x5r2DA9/v156vULGF1UMgszf3689Xqx4lhiVwO5bDt&#10;ptPPV6gqx3KdPICJkBX4gd/1PPV6iidU+lmE10dTURwLco3e2jd/q56vVWVnzC2wKtmp1URlI3Vh&#10;YC27sRfv2PPV6iX50zrXUM4w/Dg3kxw7N1zcEEEn9mn9PPV6ip5iz5JjcYj88ske8KdCwKm9hbt+&#10;vt56vUF+NZixmtjjrJdpEwtG24G4Pi3iD8Oer1BVimZ6ow1GFTgmVHZWAsQRfTab+Nu/9HPV6kPN&#10;nGqhcLiYaKIAxIosRe5OmtjbXnq9UevzXSU0e2lkHmKnu3JALe3w1/Xx56vVEm6rbnMyMEjiIRiQ&#10;SCQLk+FrdtP2c9Xqf6DPlNPWUuH4aLLUBTKuurMbggHUi1uer1Hi6TYhiFTJLi0kqrTCO473YoQW&#10;HwsR4ez489XqMpJj02O4fVVdTKsRSIMqtuCliwG1DY6ga62Fr+Oh9XqL5nuoq2wtqKWQF3VgpOqh&#10;ie/j4G/PV6q5ep7zUkktBQ/om3bfe95SQdWNrePx56vUTfOmE4TW1QhqMUipHiUttfcPMNtSbKbb&#10;dbajTnq9RZ8aoJYXmad95J2oy9it9Tz1eoLZFp6Uy09U4j97cWN9iqbC5Op0v9PPV6okUEs6yU+G&#10;TRVAe22QXAXXWxIvp9A56vUssPxlnji2tabaUK9gzKSAQO17ePc6c9XqVdHjE1NKaxHEIbaHuLgj&#10;sbD2+3nq9U2nzZPBUMqTbg+0ICCAWuQAB7R8eer1T4861NbQKlY24bju2k7rhrC+v589XqecZzWc&#10;SRRGmx1RUG0jbbxJtrcc9XqSlRWT1NW3my3h3r71j7re2wuSB42v4c9XqjTS06487LPuipoyu9dA&#10;5W97brH8vyPPV6pU+K18dPvYhleQLHZtdirrqD43v93bnq9Qm4Fj0tPDDh9C5aeWzhPEgC5VTa1z&#10;f6eer1GI6b9RJKPyIJU81/edi7EMrKQSOxvz1eq2HoLnj+dYstHcAsqk3Pui2p8CD4d+er1XJdDM&#10;QpcR8plZdFVdlwBe9rn289XqsTytSmSgXcBbdpa5Hx156vUOOC4QpjjYL/Se/PV6lpT4fF27X9g7&#10;Hnq9XGsy8alTGTo1x2156vUXrP3TiN4pFkTRreA17c9Xqrs6r9GTsqGoUIDqwLWFx29v1/fz1eon&#10;8eU6zCqtEiiYBCAWaw0se36+PPV6jI4SwES0lOSCLHUey/jz1eo0uQ8Uk2BKq7fdr9rnq9Q6YHjE&#10;ojPy9u4B+nxtz1epeUVbvYCQEnnq9SpGKwRrsLD2nsLD9deer1J7HMxU1PRtOZQLDtcm456vUB2Y&#10;eo8tOhCsoQHUE6kfTz1equnrv1rwyegmFLWAMly/a4A72+r9dOer1UtdfcfxHMWJ/NUs7zUsaswQ&#10;C/vW1YnuRqQPr+HPV6qgurmT6vGamSqplEciEKzW903IuDpcWv8Aw56vUTTHstS4RUssRAdA62Ju&#10;PtEHQn4/qOer1JGXKCxQbZlEjRMGJ8bk3+4c9XqUcNJFRUu+c7EcgsLgAEC17/Dtz1ep5pEhloTJ&#10;CfLiFwzLYXJ7bba6DxHPV6pdPWTrLVxCzOFjkja19wAsfZY+B/Uc9Xq5RzyyOVO1FjIfViQL+F/a&#10;Oer1RMcxCrqnWnp2C+bZUAsLkWtfv3+PPV6ueHVlZR1clFWMJ6ncYwE0KqRo3jf+nnq9TjUYlR4f&#10;hbPDukqtxQEgN7wPukj6eer1LXCcZdqCmmqSfmJCAQVChTbUkaG1/ADvz1erImNrI81TicekciC6&#10;9mQXuWHbubc9XqEbBMKCfponD+UbrawBLXsD7bDnq9Qu4ZiWHYHFHJKgeSNtqhQDuZ9LMO9r89Xq&#10;Oz0T6iVGW8Spp6X3aulUMynwG76uer1bR/o39T9Pj2DUpnnEaBUSUswADgW/hbnq9VxmSuqMM6Bh&#10;Isot3VgwP63HPV6h0wzOFFWj3nVb+2+nPV6lTDW0spukgPx056vVLV1YWvz1erKCrC456vVyHPV6&#10;ufPV6uQGt+er1dg63HPV6uQGtzz1ersc9Xq5AX056vVzFjqeer1IvNeHpWQnS7W9lx4c9XqJZ1R6&#10;bYfj2HzUlXEjeYCPeAOnPV6qbevfpgpI8RehpqGNlCb28sWB1OlhoPo56vVWhmf0fLX1lXFS0EkE&#10;sgYKQDa3tNwR7Bp4c9XqIvnL0e5xmqH/AJhTCNKawuLFdGuPb4Dnq9WbJHpsxyCkqZsYXdNG6iEq&#10;ps0dtfiD2Hx73Hbnq9R/Og/p+p6fyfm6XY2277xc2PexsSAe9uer1WM4TkOjpYIaajRAH2bSQdAo&#10;sL9vDnq9Q9YHR0mDDRhHLcFma92FtP489XqU9RmL9H5asquLlj4ke3+3nq9Qd4/nIGUVayAIUFtR&#10;e3iO/jz1eov2OdTsZp6p62jcGEHxAFh2PwPPV6kdL11qY1f52p3ROsZCrYKhU6m/3D+/nq9T/h3X&#10;F6opNQTedEnvFSb39tj9fPV6hmyl1JpcagM0qNCC1wH+0SPD2X+HPV6hhwTEXrIlSYBWYaA7QSdf&#10;C+vs56vUJ2E5Woap/wDSyqrJGrC40B9nY89Xqx1HTmhrJisZUoxN+5IPtB056vVwl6VYRHF5lMoM&#10;l+xFzfX9vPV6khi/SxaqMQ1iwym4uyRKgC2trZdSPaf289Xqi03SDK9EfNjWyk9zbU89Xqj4hlbB&#10;lkdI6SOV7EDclrkW9lvp56vUHGI9O8KqBLNVU6gm4IXQqe+g56vUisTp1wQbKNRsjX3iwJN9Lfx5&#10;6vUuct5kdJkRyFaUKBbsB7T9/PV6hew7ElkYQecJGLKCBt0F+er1PON0jVtPsVNquDrpZidNR/Tz&#10;1eogvqA6Z4fU5XqqGOJEkLbr7RuIJ8D3HPV6td31DdLqvLWYqmuo7qVvezBixJv2FyPb/dz1eonF&#10;XjeK1NBHT0LKZ28xHVlvopN+9gD+vjz1eoNsXzBU1lqKGsIlokAkjKAgqSQCTe49mnPV6k3imKSC&#10;lrop5QZSFIAsCRbUKdNfjz1eqdh2bKSi8jyAWESi91IudALXFvpPPV6n3BJaSCrNZBOSpZtwV2I3&#10;AltFvt8e456vUL+F5kr0pqqmd4yto3RiB7ouS4Ym57D4ePt19XqV+A5shpqNammKrJZCxWxHuXN+&#10;+tu/j4c9XqGDCuoS4jDB5tnU2VlK395ux+z2vz1eoe8AzXjFXiLxxyxQxJEgLArcBF12nTXw56vU&#10;t0zrhc8UUlNJ8ypID7rAkg+Hc38eer1d41mSjaX5cVBjEV9UYG7E9hoTpz1eoKsdx6aqxET0Uv6J&#10;L720INz72vt0HPV6k9irx4pAUqkMbMQy2+0b/RYjnq9UfEMA3UKUtQ2yoTVJBYg3BI+IIt/Dnq9Q&#10;OY1gBfC3alBlqGfcGI1voT4drX0/p56vUD2JrWU1a0m+ysSdjKbaGxN9Nde3PV6hF6eY+uEV8NdO&#10;wWpZnjjQE2bW+mpsbfHtz1eq2Xol1qdlSDF549tl2biAVGoaxFwCLePt+PPV6jnYD1NwiR0rfmxK&#10;pt2OhINhf6O3PV6k3mbO9FjTz09DIg2trYA2bubN+vbnq9QFYrBR1TPXyNb3XAJJAJbx+rnq9Ra8&#10;Ywvz0kEqiVEF1A1JJPj46Hnq9Su6ZZY901FXQgJK42kX3C2mo+vnq9Q6LlehlRaieMrKQYlGt7Nc&#10;WI8NNeer1A11AyW1TSfLytuEbMyoAAbjnq9RZ6+kVo/m5AQ8bCIqdAWF/eHgTaw056vUnafDp6as&#10;apmh91u7ADte4Nr9/iP7Oer1C3Q1n8wmWuwuMR+UBc2sGa9jfwN/jz1eowtDWRKxo6tAXCxhNAQA&#10;B3Pu+089XqW2D1ktbWRx1UibYRtKgEEt4XGg56vUJeTo/nquOIozRSSyBjtOhViNNfz56vVYz0/w&#10;aHDxE/lgh0XeSLG41HgOer1DnhVW1FMaiFQFJ9mtyOer1CNhtfVSxb5JAv5W789Xqc/57LCnlszG&#10;1hodLc9XqwSZldFKsTY+020/U89XqbqzNFCKRlrJwBY97XP13+jnq9QMZzzhhtFS+RuWXzFuLHvo&#10;LD6dfH2c9XqJPjePVsbTpBtnPvMI2sNuvYHb9fPV6goq2xHF5IaojyHdiSPAL8fDnq9SZzRSmhuk&#10;9yhsWbW2vt+HPV6gokwnHZg/y2yRIyZAQt1Atoo18O1+3w56vVmw7K2OrKq1UQQT7QoIuCRrf2X+&#10;HPV6lphGASYfORUR2fUsOxZh2Nuer1Ycy0++CNqosyspLqARtt2H2dPr56vUUDqxW09JK8yzFFZF&#10;A0JCAXuPgb/x56vVU11jqqyunqYQBI25miYOdhYG+oBvpz1eoIDPFWUbGeJ38kxyEW7Me+p+PPV6&#10;oTutRMKp2XdYiROz6X26+IPt56vVxmaupvMmpwiCLYdtwd4Op+J7W056vUoMBmeohaCRAjzK73UH&#10;3LNoPgD4Dnq9S+/nMdDXU6UMxgURhSmjB38VFwdO/bwt7Oer1OsNfBFULJOvm+YdV1BO7w7eAPPV&#10;6pWMyLu3Og8lVQblUAAk6btfquOer1QqvEpffoqYCHygpJa1wtuw+BHPV6pFNidJBK0NPGVZ7AHw&#10;ZiL9/p56vU6VlVi+FUBxaZTNTsY1bbf3WY2vYXJAuCT9J8Oer1QJacMk8zETSsot290EH+B/XTnq&#10;9SaqgaR4VpFKpIAJXQgBmNxYWNwb637c9Xqdi+H0U8EU53Rk7tz2tuBF7nW4H9PPV6lLhc1JV4lU&#10;Ucrl1IO0IDdQdLi2v6356vVYD6Ws/YtlWviwxbS0gRYkD/aNztDEHU2Ht/u9Xqu96X421XhUc9RH&#10;2BUm1ri5Onw7c9XqGiIPVyb0G1e40H8Oer1J6qwn7UroGTuRYdtNBz1epkixOLDEe0d9nvCwFz30&#10;tr7bc9XqVOGYtT1NPvl0Bv8AUTr+znq9UiaOnrqU0QF1kvvFgLDsf4c9XqK91f6KYJi0XztDEBUQ&#10;birWupBAuSPHtz1eqkrr76ZMehrq2eeFIQ6l4WUKbHWw8O/sHw56vVWHm/09YjSQPX4m53lSGC3u&#10;LAkAC17H2j7wSOer1BXH0qraVEKxSWYM9mB2i3gL9xfXXnq9Swy/hYp6lKpoQs7NtU2BsbC25SLE&#10;eNhz1eoyWB4JI6jEtqJHIguCoDMy3BIA0Fzr2+jvz1eowuD9PaeuooWSCxQqTYAEFbEfSCeer1C1&#10;gnR9KaqFXiEoViVZUN2vf95jprr2HPV6h1yn05no68+QqN5ZLMbAgkk9/Z38eer1GuyZgUlPRmSo&#10;UQqGYlUAN9NDe/jz1eobIcJWpkMNTtlCKjWsLFRbbpqLi3f4c9XqETDvPnRY4UsRuB36ggX109n7&#10;Oer1KqPCJaEQtTalbkg9gD9d+er1A5nxaiqnappIgFDMWNrm47d7+PPV6i85jyklXWNXVTKWk2ud&#10;wFtLm2vjc89XqBLEsAhw6rSenUbnlZmO2+4MdxHwsbG/w56vUq8uUlaBvgKe6xPvXGhvYAfDnq9R&#10;uum+eKnDHiWdRuGt/Dufp56vVZD0x6zyPIIg9wfpFvtf089XqPlknqVRVMexnFz4fH3uer1GbwXE&#10;4ayAG/f6/bz1epaQxxu6iwtr7Dfnq9TikEQW5WwF79uer1Zo6L/Ev8Oer1QqvAaabcQg179rEc9X&#10;qDPHOn1HONyxX7+Gnhz1eoMMd6eU89OUWlQaEX2jdb6eer1BpX9JKeYLJNCgIuAAoIHPV6kfX9L4&#10;4NyRxqt+4A1P9/PV6mOPIfyN5UXxJGnjz1eqf/KJBtB+N+456vU4UtQ1A+3Tva3Ygfttz1epY4fi&#10;SvPYm17fX356vUsErgfdvcD+N+er1O8VUDDcntb2e3nq9TdU4xTCFvMbt28Tz1epKy42LhIi19Po&#10;56vVNgx1gbSNz1ep8jxlAgZ20010PPV6mevxgSjapuBrc2HPV6gFznjVOYmZftKGIPtPPV6iu5nz&#10;XQGM0zd1BPcnUHnq9QDY3m9a2UMjCyMtyb6Dxt93PV6iedR6+DEqp6cbWgdmaRnuAoHb938+er1V&#10;v9QMpR1eN1VJjU5G7zHj8r7JGu25vf3RYXHx56vUWTEuntRHiKUtJFueddwYC5YBjp8b9uer1KjJ&#10;fSSqxOrSjKAtMAwNrlF3ePsJJ8eer1Wt9FejeJYXPHiszLHHHtYrtALNYj+GvPV6jm4MJ6V3EiCw&#10;tbTwv2PPV6hZyrDHUtHUToPMW+vh4/0c9XqE2ooIZlvHYA+I8Dz1eqdPhNI4ZW1Nri3w56vUjMRy&#10;21arGM66G1u/PV6kNi2WI4glKIrt7x0vY211+jnq9SeoKSehrx5inba1tdOer1Djl/E19xHYi4t4&#10;9jfnq9Qhw1MZN4zoPo56vUpcMq3jN1UWHf6Oer1Kk4usTh0YC1vjz1ep4ixiOMifcbN/Hnq9TzJi&#10;UQAK2b6fYfjz1eqJO6SqWVbjse3PV6g+zHgNNVUckkdmNrAHW5056vUSDrX0xp8y0Tw1A2sqMu+1&#10;7KRcgfTz1erXx6tdNkyHmGSop6jzYBKxMarqRuOov+znq9Vl3oPzYMKT5epkHkx6obkncxuU17gE&#10;gac9XqvCoc6QfKRzIPd2qxFxcgA3N+er1IXqVnuZ8IvTnyyu/wB5iLEEdrd+3t9vPV6qpupucqiC&#10;sEkDeaJncAX3E28Ps2F789XqKpjmPCSJ8OrqdHkm3AObhkBvoNRr8T7Bz1eoPaTFa7C4nhpKYPCg&#10;O64INxfUe3Tnq9U6vr5YKSiq41R3MhKR2AuALi3x56vVEoZ6xGqJ8Vi8xmdmWMWGzdrYHb8f489X&#10;qTOcaqoXbFhhPmKyuTYkgX7H69Oer1IWrr8Xp5Pm4v8AKyAaHUBie9jf6eer1KfKuMVGD03lYpJ5&#10;kkKbywIJIFyb2Pf4Dnq9Qy5dzZU1mCpXwRhIz3O8bjdiANvsPt+Hx56vUu2zBiVCiuGSSBUUe4FI&#10;DW94H3dQPZz1epIxYok1Ai4kRVkGU7wNFVzuVbfDQX56vU2YRimO0+ILUYDKogdQhS1yNdTf2c9X&#10;qE6lzHXU8zpMwKmS7lVItYfwvoTz1ep3fO1ZPFJIAGSN1WzWII18PEfH7+er1KnJ2L4hU4okbx3h&#10;kdSbGwv7APGwudeer1D9S4H89QyJWRgxtd10Jta4I+/nq9ROes3T+sq5ZBhCHyplL7FUH3f2a89X&#10;qJfiXprrsUaarwukZRJuMgYkgsNPiNddf6Oer1Qav0V5gzNHTrHE8Oy0km1Qw8Lh2sfqA56vUKeA&#10;eh2spoII6mMSbGJZUTUm+h7MNB+unPV6p+avRVmGgggqaamdpDuXaVBBU6gi3c+A/t56vUCGbPTD&#10;i+WMIkrcRh2TMjbUY6lPE66AgXNh4W56vUS3EehmYJK2tw6pUl4wCpAsAhGl9CCT7Bz1eoKcc9Pu&#10;PoVSvilRHAO5Cy7iG0uBbW/t56vUlMW6J47hFU6R0rTSOwPvX91QASex7C5/bz1epNY9lSqy3TPN&#10;VkvKFZmO3aNpBva2psPEa356vUFNPjaUEgqGSzSSIV3oVZgRe2oB8fEftHPV6hmyxjMdNIUrkLR+&#10;49gSNToPrHt56vUYHLeYTQ4jJQNtPmguARqFFt2uo+gd+/PV6nnEI1SAQTNugqGJBuBtIF+3iD42&#10;/hz1eoF6vDK2QyQUbCJJCyMx+1YE9tfHtp4c9XqRagRUq4PKiiRWuoP+LuCPj7L89XqVOD11XBUy&#10;TBSm6w2sCL21YAHSxvfnq9QmYSkHkPJhKlVYl5F0Nr6G9vDUnnq9Sqp6ZyDFModIwAzL4DU6jwJ7&#10;fdz1epY0j/6DEKaEGlNltbUHXv8AD6eer1Kiny3NimGuaemYSB13RpYEhtFsdLWHjfnq9SpOUZ4s&#10;Mkd4laRbptNjcak3I+PPV6v/19z2aaBkNz7e97Hnq9QHZ4lWRnqIRuYIyWGoI+jnq9VbPUPCafEK&#10;p4REyvLIztIO6qG8dDYHt+t+er1BFmDBIoQgRPcUB18bEEaft156vUHddgbYjGq0ke7dfW2pPPV6&#10;sWC5clp6/wCXKb95UsCLEDW5v2v8Oer1CBLgNHTREPHdwQVN1FydBp7deer1OVTTLSxkSU6b9oK2&#10;1JHb7+er1NdVCkWHqoprSRar3IBJ0P1c9XqQ1PHWVlWtPMArqWIkCkDfbwHs56vUIuAYNXwVAoJ/&#10;ehmIffYAluxv4c9XqMhguEtSI1PJoGUAHSxPh/fz1eoWcuQtQOkMm0vsO3xJ79/r56vUM+E4jA6C&#10;SSP3kte9rc9XqWNNiIK72NraX8Ne36/089XqntiCpc7gGFz8SPDnq9TXPjcMcTNNIRqDfX7uer1N&#10;NVmOOeVEo2uGBOugI9nPV6uS1CVX+S8QW76X56vU9UOGVE7Xbx/bz1eoQ8BwWZCBMvtt7eer1Clh&#10;2GxxWG34W7c9Xqd/5SrKRt1+489Xqhy4MgF9lyPhcc9XqYGwoBz7lr38O3PV6o0uEQEDYvjr356v&#10;U1VeDJH7w0Ov0nnq9Scqodg7W/Lnq9TG85a7IO1+/wDTz1eqHVVEsMBNvA+I789XqAnqDnCioMPm&#10;nqG2AKRqSNbc9Xq1vvW91XSppqjDsMUzTRv5jve6gX1QEEG9j9H8Oer1awvqZxmCozdUUqhQxG7d&#10;3LC99b37fRz1eol1S1QYmrFaxBDNt7d7a/Dnq9UusxGBStNDa6nczm1ifH7uer1NM9fBvCxgbL3t&#10;9dz7dD+XPV6uMk9ZGZKpHVi1i3ui9rW7/Rz1erBGyMfmpWF7kj3bW00uPEjnq9XKbEKgRKJ7XBGy&#10;1tR3JP089XqlfzKakd54BGvmqFLFQx79hft8bW0056vVxKF6aOGOxY2J8L/fpz1epZZfocUmQUNI&#10;gDks29rCw7kXPcEdvy56vUJ9FQV9QGPlyLa0nvdrAagHtYjnq9SnpcEpp6qGnqk/Rzm6yXGpPh+3&#10;nq9UfGMOlSlqcMoRsQF9ABY6WAB7i59nPV6uFdTPTUy09N/uQFn0KqQouA3ja5/p56vUknOLt5Ap&#10;WDxSOSwXUgDxt218Trz1epfUlTRVBXDpQESNkci3axGoPe4+HPV6jP8ARDG4KDG5JlAkgRd17i99&#10;QNCdRbT7uer1Xm+lrqrhlVQpDI4aOzWRG2sWBve5uL6WuP7/AFeo7WMdQ69vMWna2za5BYm6jTsF&#10;8D7fb8eer1BVmzqtUVtKuFQNtDKSDe4Yn7R7g30vz1eqsr1C1OM1lfIqR+Y06bnkuboL92vr+fPV&#10;6qZur+By0eIS11gytJsF7m1hc2sexPPV6i41tFMGi82EsAVLWOtjfTwHPV6lzg+DIaqnoiCFdS5F&#10;tNov38Ab+HPV6hWo8m0oqUglUCHRhusQ3ib/ANHPV6hAwShTB8USk+UKo7kCQAABe9zfXTwA56vU&#10;NuUMMqoaJzNdE3Fh7xuVY6+N+er1G/6bYNNQ+TUYSfNEwFx3IXvYa+6L2B+nnq9VheWKnFY4qSd7&#10;RtE8bqCNyqANQwIsRfwI56vUH3UDEVpEq8OdxarYv5h11YE7Vv8AqOer1Vf9QaObL2NyQSzlklJA&#10;XS53X1Ht+rnq9QI0FF5slTDu/wBJYkQhxYXLaEkWOg9hHPV6hxwBK7CoVpEURbiC0l9BfXudbeHP&#10;V6jP5KwytqsainmX9GEYs1rAAC+ngQe/3c9Xqsp6Y5SrsXoaSppA4gARpAB7xF9B7L9zz1eqwTI2&#10;S8R1gmRk2qgistiPj9P0c9XqOvlbJ9UIIquvjYyBV8LAgC3bb3+Pjz1ep3x+iqY4bzqEUkgWufv+&#10;vnq9RQ+rZZaaaGMbXdfeA0NmBt8R9PPV6q980w4tW0Ap6hGSGF2juCoQ7O6ofHtfnq9RZs9Zjqsv&#10;lqLGKjes4ZNqrYRgKCvjrpYfTz1eqojrv1Hr4hJFEdmjAANcnafEHwNwOer1V65xzU0kUU0Z82YO&#10;fNQgAKddB4kW1ufHS2mvq9SLqo4pGWpwdvekVN/cAEm9h37XsdPv56vUyYph0pdZKp1EpISym411&#10;uT3789XqSldUfJQrheGIE3SEvrcXv4fTz1epOVVf/L6kU6SAye7Y6aN2tz1ep/hzBX+eiUAWOXY2&#10;1m1G8H2Dvcfr489XqX9Lm7E2MeHzSCQSIfMFzYAX8L6WPPV6pEGOu+D/ADCnaFcoNtgBa4Pw56vU&#10;jJ8Sqax3p6kh/eVRbwF9L9r6annq9XPDsQpqeolpqz9IHJIY/ueG0djYc9XqU9BjlTAqxiPzE3nR&#10;TrcaBiCQLAd7eHPV6hDwDNlPFVl6gne2wbbEAAXJsfifZz1epXUGbFmqISilCZXX4gj3hp7Dbvz1&#10;eoxWTs4TYhTs1w00DDd2ttYllsD3FtDbx+7nq9Ts+dG8x6TGKoRwuzrD7wVQWFwD4gg6Wvz1epP4&#10;pnvEJq9qKK+xYwGs2h9hA/o9nPV6lx0y6oVFAJKeWs+XWN127r+8jD3tbixufH+J56vVcB0D6yJN&#10;hlJhlEpYQKD5rkOtrEAnxGtrDnq9R5mx+SpwV2pJPNluj7b3BH72vgQbkDnq9SAzZmN46CyKFmJU&#10;EoQSUsb3+vnq9RFuoprGropFbfqYrsbgE3J7Xtcft9vPV6io5uwPElqJITDB77GVB5lmBB1BBsB8&#10;Aeer1FzzLM9BG8bOUmdyqsoF1APh4a89XqQOIV1GyIKe5klby5/AjXRz9I9nPV6jD9EJ6PFcSGCS&#10;e6UaMByRuJAuCPaLjw7c9Xq2BPTDNJgOL0wPvusYb/iIPttcW56vVc700zRTVmECQ7Y2090mwHs5&#10;6vUIsubYYHZXcaWt7Af4nnq9QNZu6hUtNPumYNuvt8Sfb9HPV6gTxCXBcyfpChBJ2oQ1rHTuLDnq&#10;9SBmyhU0s8klXFvVWZg17mQ+z4n4/Dnq9ReuruARVmGy4fItqmsDIq7QQg+J26ggW0789Xqpf68e&#10;m3EsYxZqHCqNWem94MigMxIOh92579vh8Oer1VHZw6BZup8Vq4lhcVDPdWCgHbu1XXT7/hz1eot2&#10;OZHzVhO+SaNlghkaEll1GutiR4fDnq9SIx7BZolgaM79gubAg+3Xnq9TDPhDVixeQyk7ixJv39nx&#10;tz1epKV2HQvik7Q3KvYsST9u1mI+k6/x56vUznC4o2aKScwMy2VRHvU7jYX1BFvbrz1eptqcJkSv&#10;emeZQEsAPAkeAsL/ALOer1dwWkR6lF2sAVt37Ei5+n9deer1P2X8Mlrq+PC4PcndXcC522Hibc9X&#10;qMp0u6e1+J4mVqIjsZ45HdQASF02AkWG4j2E+y3PV6rF+kPSOsxOuSkijPleeTdwbXPYXtcbT9Xf&#10;nq9Vy/TrpzR0FLh6mMu8cKh1CEqHXTd9B9p8Tz1epy6i1EMdCKenCeS0gWRVIBDWJ7Xvoeer1ET6&#10;kYbQ1hkpZlCrtcsoA3Xt7n3+089XqLTNl55KNJqqBQNupvY3Om0eJta/PV6kpiNNDTVyU8Mgfb7p&#10;2+Kg63HPV6mHF8JkaseOEAU7m42ixCnsAfhz1epExYUcLRKSI7TI8m7xJvYjU+2/t9nPV6pTq1RT&#10;t8o/lOtkBuLkA2IIsdD256vU3Yngk8SedA6qvlASqVFlAufd7AX9vPV6sFXhcGJ0ccGG3jqR2YA6&#10;LoSx7dz4f0c9XqeKfyKWbY48pSpJLXO5iLC/16689XqfcMxmpwjylmqmNPDYFSDtJZrXuLk29ns8&#10;Oer1CRW9W3wxvKpFXYF3F9x1PfQNqLdrjT2d789XqV+CdZJEqpZnDNOVQAXuF3qbGx/j9HPV6hLw&#10;HqhRUVWZ6uVpi7K7ICQFsLaAWNvE+3t256vUfjon1bxXFalPmZyYZSDG6iyonsIB1Oo9vbnq9Vo/&#10;T7q3Q4lhSxQVIeyb9raEAEg3BsQL+3+B56vUs8az1N8kZ4RuR4yRbW58B9fPV6q8esMVVJSz1UwK&#10;CVSQoUgkXufH4jnq9VVOcKTEMOr6uqZSV3i+1dtw32dBp9PPV6oOXs0zwPHQ0uwTo6jQEEgAkm/a&#10;99NOer1HN6T9Z62mrKeGsJZ3DKjhtpDDstjqfaT/AH89XquR6J4liOPZcp6zESzzso1a9yupB+vn&#10;q9Rq8Pwla2JJCtxYgn7+er1SavpzhWK0xWSJQLMOwtr4/lz1eoC8Z9LuEV87eal1JNrKDYc9XqK7&#10;1O9E+HY1TVU9FNtcxqsSldAd3tHw8eer1V4dR/RPjNKx+ZpVmcbXDBCSSpuLA31GliP6Oer1I3D+&#10;hWZ8MxCGujhkCRIoEQUgkg6EXsPhz1eqynphJj0ERlqgwRbBx4A+32ePhz1eo3UWaqKnwuOgikuy&#10;qNuoLWt3+g89XqAXNWYaiWcpIS1g9jpZQfb8eer1F1zHWVTo1K1SySIjAqQpBWwOl1uO/PV6q6us&#10;eYYfMlEJDWcx3axIYdiR4gkHnq9VeeeK7EcQxpPMmby1c3ZtSO11GlrEjnq9QC4plySnrbRXZWZz&#10;2NhuYn8vbz1epibCkosSeWkRZZJCWu19T4knx56vVPqaWmqpKekhiKhmO69he5uO1zpr356vU7DC&#10;jTTpEirCxZhYjRiO3tvprrz1epaRYVU0tJvkO9XBDqbXDnQaeznq9WahwwYcq01HIskkxT3XFyCR&#10;4DU/r9fPV6hATBMRipY6zDUDtKVLEWupDEH3SCbi5H8eer1KyHLWJyRpWGfbKu1AWW6hFPdluADb&#10;ue58eer1DHRtHg0JmmgjkR3W7aEoCoFwPYT4/Hnq9Qj4X8rQzriSmzylWBW17X7fRz1eqfV4rXyY&#10;sJ6lP0Bke4NgCf2r30HPV6nyPD6TGfIp6eEU8cjOSRe5UHsvsJ56vUfXp3g3zC0lJ5YNOkkYDFQC&#10;VC+J+Ps56vUPc2HfJJ5igwwSFbRD2Gw08fj9/PV6lFDWTwx+VTL5QDMWY+8do8T356vUqsPzfPh9&#10;J5sk6FAdT27+Nvz56vUlMxdQMQqadqeJi4e4FtL2+7w8Oer1ALn7GqyupfPpm8lih3uwJCD4i/PV&#10;6gQqc0mhr4qZ7TNGt1dgBuPssPD4Hnq9S8y31Jgo61XlnG/QFSLBQ2pHt056vUZ3LOdcN/lQxSeo&#10;jSnDHW+0ak/089XqVI6i/wAwppZ45PchJCgm6t4g/HTnq9QY59zN/M8PeGoOyNxG42sSSykm3YaH&#10;2W56vVVF1sxKZBUQ4jFup5VcsO7C97H9unPV6qc+pGNUsU8olYSKCUJAva/a4Hs7fDnq9RFc3bpH&#10;atpW8n9IQARcaHx1v3/o56vUFtTVDe1RMVacXsQAFNu9r+B56vUn6pa2pRYqKQJYbnJ10B7DUW56&#10;vVgqMVghhWMy/wCkPew2m2h9vw56vVj+Yp4GKLKxLhQSdbE62A9nPV6uTJDHIqUkrSKAWkuANuun&#10;b9Rz1eqNVxQ1tWIyTtAU3UfG5vb289XqXmXMGTEphDT3kZveuouRfQAi19Tpz1eqwzob6eazEoWx&#10;CrgMgRlKgEAhiBp2tYj6fp8Oer1HUwb0z0UtHViqpXNWoXZEwBLaXN76A6/3c9XqAHPvpTzRh7S1&#10;qQrIsgBYRx2EYvqg79x4nS97+0+r1AJiXSXNeXcPWqajYQoGUO23XU7VA72+Nuer1JFcIxp5Y0eN&#10;Y0AIOh3N7ST7Ne3PV6kNS4PAal4pSyr5tm17akGwFz4c9XqWWCYpi+H4vOMEOwxAOhA0JGgJFvHn&#10;q9R4+mWYsRqZKSfE2Y1BDXF9Cx+7wN+er1W+9EcVary+lPJpJHIImIvtNySpW/cWNiR/Zz1eo5WE&#10;YRFVRCBTeRbjQ6AHXXwPt/v56vUKmCTwYRBMrMXCoxsLEkWbXw76/nz1eqGudPOwt5Kg7YSNuvus&#10;DcHXnq9Rf84dSpcPlqDA9ldQxuyghRqrX07/ANHPV6iQdQ+owqMTenaXY0yq5G4kliRr8dPZz1eo&#10;iHVPqKMAgmpjUBKqVwyxKf3Ljd8QQDfXv9fPV6iQZtzfLIolaV5gzlywY6A62vr7fr56vUD+N4/B&#10;VAvF+klYXRbjT2g3sDfnq9QM10mKSTM0y+WVe9ja9iPYL9z+t+er1OuFtXTxJUQkwiIWO21yTe/e&#10;/fvz1epTmbFZ0C1czTxygqbqBYLrroND4/Hnq9SmxauKQRJAnvnZutYAAD4+Itb489Xqb8vmixVi&#10;0JdJwzgtoLa2Nr66+0c9XqGjAKbC6Ctpl8nziEY3OpNhrc6689Xqc2zTQ4NhtRVV7hYKdGY3sAqa&#10;31PsHe/PV6l5lrM0S4hGse51NPcaXsD9i333vz1eoZsDY1IQ7/MeQA9gNBptPh4dj/bz1epXjC46&#10;qR6iDYpplYOgQDaNFUkC1xc9/bz1epMNlukgWSskYNOQCA9gbgagG3YjwH389XqRBqFpWSGl9zex&#10;DlDorAkEKRbsNOer1H59LXUqvwvM8GGLIVilQMdxJuF1+Nr+znq9V6mRMdixvL8NXSMrJGUJK2BN&#10;xcg9u3s+rw56vUJh+Yr8JSkkUBHNj3so0BN9v0c9XqrZ9UfTLzqVK2lpFDI8tyFW5Dd/esbXtz1e&#10;qjXq5kWQYnUxzxlYXUqe+7f7AQdPp+7nq9RJ82ZZw4GSKqJjaLcLW0Nv6e3PV6ghq8txw1aEhPJ8&#10;sMCNNR7R7R+vfnq9TXHh8lFCYg/nSyObN7B3Gh+7nq9RjejVDOuN0UVW5kCvt1+wWIPc27r3HPV6&#10;rc+jGFw1WCSCABniaSO/ck3JIFu9789XqMRS5Zop6QSRxGJLe6sqMCT3uVaxGtxz1epK41liY4eE&#10;aFvLc6Ivcg+Hhbnq9Ra85YLS4NPI9NGI0RzGyjRQdexFx3+n8+er1IOGnqqX5ajLIq7mKi97Am5J&#10;B7256vU+LigSqYqS20tGAPC5toB7eer1DFgua4cPnpTUm08kYAcKQQb+6LWPfvf+nnq9Q35S6wtk&#10;6qRqh3qZn3EuxAKi/YAWsPp+PPV6jC5c9TEVJhorKpvKntt2hidwF/Dtc9+er1Ctkb1NxVdYIWO0&#10;70a+hIBOtu58P1vz1eo8+Tc+UeIymTaZFkVSrWN2HfX6Dpz1eodcLx2nlo2qIECtYCx7XJ56vUgM&#10;xT/PRFDqJGYOFIv9XiOer1BPS0uJ0+JfKLK0yOSACAAD8Pq9p56vUMFNlB5MHljnjJLgkOLm31+3&#10;w56vUXfqdkKWbDXldS0ixuFRlBAK30tp9PPV6tbz1E5Yr6zHq6omkaB4Gcg7Aqld9yLlT2A7gdvH&#10;x56vVWrmFsOlxV5onDmFid3sIvYa+APPV6kzRVklRCZKgeWFYnSxu1zoNfHnq9UCKmWrmeKUhFO5&#10;iSwsB4XBP1ac9Xq4VRpYaFp0U70UbQLWIPYD+nnq9SbonjXDUeuJZ1LG1yFuDoSL89XqeJDUrFDV&#10;Ti6VZVGCHRUI0J9n0/389XqYMVoWpwsVM/mRo72+7w+jnq9SXqMRjrIWhdtq31K3DEAe0djz1erg&#10;0tRBIK2A7YV+8G2lz43789XqlSwVEpNTTjfsCuynsbi/0m3PV6oFPilPvkqpFO4XGxTa5t2BOnPV&#10;6vR4osFE9I5COXLOb6lSblSe+nPV6puSayoqfNxGUeWkcpRAbX2gm7aHxt/Trz1eoy2UMSpaqCNl&#10;IjctbbqL66G3x56vUYjprj5OLjBsPcEoffJNtqsSfHte38eer1W9en5MRloliEZkj8yNEA1LEi5t&#10;oDa456vVsBdCsCnpsvUslZuaRlBF7aX/AHfq+PtPPV6js5eyxGq79gN7eA/W/PV6hiwvJUk63cAH&#10;w0Fzz1ep/qsnxGG0YsSPYD+znq9SNrsnMFZmS/589XqCbFMpLAG8xftX8BYc9XqCXGemC1gA2aNe&#10;+g1Hx56vUGknROghqPdgFjfwIv8AX8PZz1epQ4H0rpMKmaoiQbmIuNTqO3PV6hJWmrKaJC0ZCi/e&#10;1j9HPV6k7mTMc+GUZkkjZkO5RtF7ew/ffnq9Va3XrPOIQkrGzM9QzbirECwsDfwvb26/fp6vVUz1&#10;r6gY9hFG8M9SGhcs0i3uQFJ0BPtGvPV6qtM/dUKWtxGop5oD8r5bEbRdbm5BOvifHnq9RRsVzJK6&#10;/OEeWlQdoTTS2o0GoB56vUGS4hjMkU3yNR8vNuI3JftckAdz9nQnx8PZz1eqNQvUmErVz+dI7Euw&#10;W2t9b3vfTnq9WXEq5q2I+SpVHAA93bcXHh3B+jnq9TnHj1KlMiSIEXRPE7j4dtb+PPV6o9HmI0db&#10;83Ty3DDZ5V/d7EAkeB8Oer1OOD5nlpatzE6sWGgve7A3t8NfZz1eqJimcsSqp/MxGMb2cgsDbYOw&#10;AAHa/cnnq9TNWZhhemdKeQvMr2b2E31PxJ9v9PPV6mOXF4qB5om37ZDqwJsdNBa/t0Ps56vVIw/M&#10;L0ToKONAmhJY/veOluer1CPDVvXQpPUTBWFzuXSwN7Xte4Fvo56vUn6/G9sTw0jb5TZle97i5BBt&#10;b6Tz1eprxIyfL7kjBqJSq3kuB4XN7H+/nq9TZQYMtDVJUPEagyERsFAsCSSGN+wHt+/TXnq9QtYX&#10;luoq4wioI0sQDoDprYHtrf8AW/PV6hCwvAZqhlwthtAvcX08Trr4EfsHPV6l9hGCyqJDUTCNoEEK&#10;x20YnW4PckDS408PDnq9SxwrLVLXSKpJKElSCtj7o7KDz1epS4ZliqpaqFZTIYUsLgkBQ5Nri9+e&#10;r1LWkmlSKWnVFcKUCnTVviPH2WH7eer1GR6V1dAMRgmMjCpj2hwNNq37G2gIv256vVZ30tzFMKMV&#10;9a6mQbEGlyNSLi3tFuer1H8yu8lTSF5o7udrJcDv9Hj49+er1IjqNg6VdLJQ1EfmA3XsBe+pHY+N&#10;/wBTz1eqkz1U5DFNSz1FBTL5d/LfYVBUN421Ol/Ad/p56vVQ31SwM4JjskbACIXO4296xsdPA+PP&#10;V6is1VSZKyepRrv5hRSRe6A6Nbtz1eriknycMnlMGOwEhhqQb27/AA56vUxuuIRx+b5YO5rBmNhf&#10;vYHtoOer1cJKlJa53lVi2691IKi3tPfnq9Stwj5io8t4gGIkBP8AxEfDt256vUdro1g0UHvVZDpK&#10;fNQm6+ABGmhFvz56vVY/kmVoKZJMGj2LG0ZJFrHuCx/X2fDnq9XHNLVDS1VXMyOJrLcEEqb33Nbt&#10;r7Oer1Ew6p1dBTU0sJkAqUZlckgAKTYMLHsQb356vUUHHD/pcJifcQ1pFJH2R2NvYfbz1epPV83z&#10;eMMtMFSHYAg3G6uL7tfj2Gn389Xqb66rxPDEM1O6Ms67SR3U2I7fEaX56vVFw3ya67VXuSqO1rH4&#10;kHx9oPPV6s1PTVD4rCp3MyszLI3cjxWx9o56vUJ8WOUkNI9ZVHWnAAUC3c37Hw56vUIlJJiNY0UN&#10;REU3IviLgN7wJHxB+63PV6h0y9QyDDEhobb96xIdDYEknQkAEE3v7O2tuer1CTgGGV9TDHBV/oZo&#10;iqMHFyxOrW+F+er1DRkXBEq8xUWEzQmVZqlArWJK31IB+gE256vVsx+nnp9DlnK1CIhsi2RtZTZg&#10;bXI9p79/6eer1WAZTSWjg+cqE3x+8QBbQG9vG9xz1eqTiuMLA4MLG7DUdiB/yDz1eoPcVzDEyMrG&#10;wZfHsL6ffz1eotlNUVEuYB5jXp1c++xvcC/h7Oer1GbydiFJXulRh42jRW+J7fTz1eo22WDenjZh&#10;rYXve4056vUqsRq7QBD8fab89XqB/PeICnwomPRrNci9wDf+7nq9VfvUDEqSOpbEKhtWIuCbAa6+&#10;39fq56vUCrVQqMceBCgRhcbQNob4+36Oer1LijhJiYvaJ4xfW5B+j2e3nq9SYxCKrngaaQjahP0E&#10;fD+HPV6kDl6KlwrGo6OK4819y6kAXOt+er1Wc9KZAKWFSVIdRe3t8D/fz1eo32WSuzcT/ADx56vU&#10;JVI0cgCrrb+3nq9SpgI8u1+/12OvPV6krjEhZjABqQb99Rbnq9RKOsFJEY5p3TcxJ7gEADTnq9RW&#10;cm5SoGzd87Mm0uSRoB28Oer1H0yxRxCljMY/Ift56vUOeHUKmEMQDoNPbz1epwrMNjmG+33aG/PV&#10;6klXYYupRb99Pjz1eoO8RjYe9sI2k28Dbnq9TF/NXpwUcWuCfG1uer1JXMGLRR0JYtctfaDex+HP&#10;V6iydTJTU0hrIGtfQKTcC/j8Neer1E2zQWSof5lArxqTcm4LW1Omp0156vUXfMRWoRSl3Ozcp1Ju&#10;ToT9/wCXPV6ildRMDtBJMsPmTAbUUkhgSdNvbt356vUVDMOVqv5k0lVCWLEMLg3Unv8Af7eer1Iq&#10;shfKOGy08tlJRwna4vqTf4356vUXPMGZw6GbUMnuqb92IubeJt37c9XqC6knmrayWoDtsmBs2oFw&#10;AoFvz56vUJvTLpxiOOY8lXVOBGxUEnUErrr92nt56vVfX6PvThhtbTnEccUW3L5LAWJPcfcdSP7R&#10;z1eq6jJOQMDyzhkdHQLfQeZfU38D7Rrz1eoVEpxFDFExAK6/Ei/PV6ps+YEpoPKjNv2XOnPV6pgx&#10;homWRZAL2Bvr8Oer1OlRmBgoMZ93x8Oer1AtnbqVS4XNDAsysHLFvHaAfoPt56vUA2M9XnRJ41lJ&#10;3MTGbaAW9n16256vU05b61TzVYpJpAjRgE2uQ69/FSOer1GJouptIjwBGJWVVNxra/f6uer1Chhe&#10;bvmCZYXDILfD+PPV6lnQ5sRpAobU/Rp7b89XqF3LuZrH7Wvw9mvPV6hlwbMjyG7OBf6uer1CNh+M&#10;RTDV+316a89Xq5YvURsm/cDcm/bnq9Rcs6QB4pAALX+n489Xqp79VlRDhUc1TF7pYsrEWAC6m/1E&#10;/nz1eqhvN3VLEXqqkeZG8MJlCENdirNYEn2g6aft56vUWmuzutBTDE6SfeYpGLA2sGZrBdpvcDxv&#10;z1epupcw1dTLAZ1YNTbiRfUqVJHjbXv+o56vVDxfMlHMk2LU5ZC6CMnS4Ya+J8e3PV6g0zDmKtq4&#10;KaCl2lo2DAtqCuu63x56vUwVdbHJJEsjARmxIJ13XNvb9I56vUwYjmKHD3khlmSxI2qQLs1tQL6E&#10;689XqUuQMYWfERTTLvZ7qvYWse6m/gO3PV6rdOlEL0GAxwwwlt0V4zLe5LC+vtNzz1eocKvDnkww&#10;4bUybZZFLxLawJ0v+74X8eer1F/6kVdTQQDdTGcqrBFVrP4DcNf289XqIxnCGvq0q8RqIrsQw1Oo&#10;H7x+kX/XTnq9RcMZyRQT0vlVBEpmLX7EsbXOp76ac9XqLRmrKlPSSIKBBsiLWW1gfp+I7W56vUAm&#10;LYPBStPUxhQxuPeGgv2uDobc9XqS8sYw546aunRJahQQ8dgDtPa3YE+Pj49zz1epunxBPmaeOEIG&#10;gkszHsB7b6flz1epQVGK4fU1s8S7lER/RsOx0uPgLkc9XqaXrqitqo6iVxGVudp/dIHfXuOer1c5&#10;sRrsNqIpoHXzSbuAARYdrDUa9/jz1epRUck09WcTrJRuN1ex0sb7bKLAfEj9nPV6skeI4i1W1M6x&#10;mOwPmK4Pj46aE/0c9XqzSNVqbVNO8nnE2kG0BVIuS5Nr3+AJ8Tz1ep/oqWO8VHSN5z7RGkaaEMRc&#10;qt/G2lxp8eer1T46+fDpw4jbzYFYWBAKm9u4v4ac9XqFrLLxpLHXuxYC7M4NwCR9n7/17Hnq9Vif&#10;QjPTQiggrAIZZSu52NhZVtbsDqdSfH2c9Xqvd6GZndWpZWY++Ec+wN/yDa1+3PV6rmenVXHX4HH5&#10;JvstduxJ8eer1DZhmJSwsNz3VbezT9f6eer1LylrqYkMXHtt3A56vUoqWpp5rjeNfr056vVCxzCK&#10;WugZXAYkfTpz1eovubundFVUpAjEm6+hAtbTnq9RLc99IcLeSR/JMTEAXUadxa9uer1BVBlFMHkd&#10;HJk3hRqNfE3B+v8ALnq9Qn4D5dIqU0B2s5BJ19vb8+er1ChhtUxqUaNbKL372JHfnq9S5ps1QB9j&#10;ixHst8f4c9Xqh4lmyKIutONztYFgQAV9n589XqCbNOdPlKNlaVPeLBhobA9jz1eojvUrqlNGZsOp&#10;JBGACQ5JAPewtpp9HPV6q1s95wqxjctUzBpNuoAuhUnT4c9XqLPmPFPPd6WKdUk973SCQAb31+Ha&#10;3PV6ig9ScvvDTSzRGMU8x3Ao4LbmOtxe4Gnj+3nq9RCepuEUX8wauSNjNGbONp2273uNDz1eoGsY&#10;p0pZ5Kh2DCQANbwPsH0Dnq9STkrVailNQ36NCxS4FrH2+Itbnq9WRsblWgiisschtttYXHhcfH28&#10;9Xq4TY3IGjppHWEx3DFACWU62v4a/lz1erjLjXmJKm68Xum1rXI0Fx42BPPV6uFLjTyVTloyFWxQ&#10;m3cCwOulj4c9XqUctQ0kS4kinzrrc6WBHcse3bsP7eer1ZdtFiKfNL7syWJtcKLG3bUXvz1erJOa&#10;yolhi84hvc3sdLEaaDw56vU51WM1uKSCOhUyC4SQAAEBSbkXNjf289XqFHAcQmhYx1I8pLKFH+Ii&#10;1i3cajTnq9S0wDEK3DqqGeRlkPmF2BF7Le66dwQfHnq9Rjsq54qaDMgxmUXlrCVckaEBTt0uOxAu&#10;eer1Hq6Gep7MORsSB84R07Sq0kWnvDx1+I56vVeL0P8AX7g9ZRUt6r5fQKfMIBBHcafkT7Oer1WZ&#10;ZA9XOWMRjFV89GFYomrqSSfG1+3x56vUZ7BevWD1gVaaqVi+oCkdvv7f089XqFLDertFKqMkoF/E&#10;OL89XqEHCuo1BUkAt2/t56vUINLmWiqLEEAHnq9SigqI5l3Ieer1SbA89Xq718dOer1di3bnq9WM&#10;Txge8bc9XqiyVkMem630256vVDkxymj0Z7fdz1epM4pmGJ/dHj9emnPV6gZzLMtZAw9tgb2056vU&#10;W7M2XKKtcySxqzk9z3sOer1BXjHTGhmpXSnREeQ3YgC4Bv49+er1A1inQnBa+OenpoYyjiwYoDc+&#10;P7vfw56vUjl9LOXaaPz6alXfcGzC4JHtHPV6lHT9FYMIrDVeWAmyyAItgb3Nu3c+HPV6mXGMIGEy&#10;Rv8ALhzqApFhc3108R3H9vPV6kljGK0tPAZamUeWwZdupO7+kc9XqDLF+odD860KSNuC+HYqRre3&#10;69+er1AfmbqBDPGfKktGzFT4EDw7c9XqLbmDOdXTtLDJM1vMJjA+yVPe/j29vPV6gomzXUVDymOK&#10;6TEjcTYBb3CgH4i+vPV6smEZ7qcFneg95fMd3hNgLAAe6L6WJueer1DbkTrVUYVWQR1soRSXZbkW&#10;Y2N739n69+er1G9yh1twesxKH5uYXut23dj9H1c9XqOPl7qJQ1arTBfNLWKtuFreGn3/AKjnq9Qz&#10;YZm+kgC04I3vY7jbQa356vUpWx+iWMJvA3knuAe/0H6eer1I/HMep4EEcUgs4YhjoAR9NvHnq9Qf&#10;TZ9wuVZELqhQgMDcG+nbnq9Sbn6mZfw+qmimZb67WNrg+3TuNO/PV6k/ifVvLkgkpAsT9gHDEMGI&#10;v27EfHnq9QBZnz/h1W8jxypHE11fcQQGHYX7Dnq9QYUvVE4ZWPh8xW+xirAkga97/Xz1epWYD1gH&#10;nupJICq2+97nW/j4c9XqNDlbqCMUoPKdhex1JuQbe7z1eoIOoWI00tNUI53t2JNiD8B7Oer1Umeq&#10;3C6OA1LQFpWlBKkAEFh4D4/Dnq9VJmdK+sgxVaSiU+dCWkkvoSp3XHfQ6fR7Oer1Afiua0rKqaai&#10;RkncgyWB0XsAO97e0+3nq9SQ+fxCaYAkeZGjBmcWBAN766draDnq9SkohU1MgE9pCAlgCNAQDp2F&#10;vG+vPV6hBw5mgiShgBBAkaW37trkm99BbS31W1A56vU7SZvwsUs2HSyqBIsaFVYXKgak21F/Z356&#10;vVIwfMHl1KLBVDaoZREBe66adrfr9/q9S2pM84pTBKikbYJFZVsNEYA7fd0v9A56vUpsG6oT4YYq&#10;mSaSTzEUutyfeBJIFzYXJ/v56vUIFH1fnhcQ0oYhjcA213C5I8bj4c9XqU79XngcPicitMwBIsLh&#10;W0FwPH4n489Xqaj1C3j5CJiSHudRtPiDp7T8eer1CPgubp6qn+YqWUEAK99CQT3HsNv1156vUMuE&#10;Va4rhMlLWRlmG7Y6kaKBp497ft56vU/wZHw7FKZlw9jCPKAfctyD/it9Gn6nnq9RXOpOQ8QgmRJB&#10;tjDjbtjILC+h+j489XqArHGxzAsQiqUcERTB0UWJbaCCPh9B56vUMeR+p9bFRz1c7MrOdyCwNmvc&#10;3+oW++/PV6jpZV64NUUUDeVulVEU2uCDfRiPG9+er1Dbguc5sVBxJ5PLRthJZVG5gDuA93UH46/x&#10;56vVMD4rXyLC8IkpSPdQMdxFz/hOh+nnq9U3Dsn4lPiU1RUoYoAURTYa3sfFfD4c9XqFrDcrU+Er&#10;DOXMmxi7KDYjwBI8QR+vjz1epXzyQxo5gQrGbyWbUg2tf26c9XqBnMVEcUhJRtzruLOLgd9Bf6Oe&#10;r1ALmXC6OimIzBRrLG25oxE6hr6WJuDY/r489XqDoUtXQAvciIMRc37N2F/pNuer1CLgeGTJTfIb&#10;AiEBie4J72B73B56vUMeX8GqK2vStmfbLIEjAt7txfS3t7a89XqXmXsrvheLCOxmnfcXLC5JYkg/&#10;UO1vDnq9Rh8ASSFIoqSBka7XZRYD6z+uvPV6jL5XzpX08Uaod4tta5AIPa/sOnPV6h3pc101NTpJ&#10;LIvloA3vd2Njf9f6eer1IvM/WgUs0dLQgJG3ewJYj6fDnq9Qa5j69ZjwqlWCjHn9gUW2+3hqSBe/&#10;t56vUh/882P4lUTSyytTxoApS9z94v8Alz1epMV3WLG60Lh0UjtvDEXsGGvtPt+PPV6ogzVjWMwN&#10;QzyAvtBB7E2P3D2c9XqRc/n1FZG1SpLAkECxDewX8Oer1cJcLrHhU7ioQv7gJ+z+79Gt+er1KFML&#10;oaukR8YLC6KGRE3Pa5t7vj/f7Oer1PkeTbBVw5CY2tsGwAkAC9/j7f7dfV6ljFkKmq4kE4cMDuAt&#10;b4A+3nq9TriHTRaqaNRGzPFuK2FidPH6uer1Bfn/ACcaHD5BSKg3DW6XJI/o056vVVf14pGp2nSm&#10;ZdqI1yVvc9yTdRb+znq9VVOb1iwOcUWIVBkQvLPcg+8jH3kvrYrfQHw7D2er1BVQzhcVeqpwXjlO&#10;9ha4C30H0aX56vU3Y88FTXrUCyyMG91b3Pf79Oer1MVXSvBDTySwljDdo76m5NrHx+Nj8Oer1OUe&#10;MY9RJM9Mip8woQblJ1JtdbEWNzfnq9UlZcTNVSrOPNliIN+xPu6kjsQVPPV6lotPWzVrVrKghRTu&#10;u4DEg+7YfEeI+HPV6nWkWsOGyU9bIu+aQFQb+6RYrp4jX7+er1TY64xiN8YaMu8ioN1lG0A6Em57&#10;dhr46c9Xqi4fXwmoWsnvJEJGbYmva9tptcW56vUo8NxBRKIKVpfJqdXWWQMBtJO0AkgXHsA56vU/&#10;OSyLGQiNJ7rMNANqm19ddPz+nnq9TC0cSJ5QlDxQMGZe3e9iR7R+vfnq9SfShbF4GldiqIwZTqRt&#10;JB+4/wAOer1KKliNFUQ5lo6jy45FaKVBY+8Oyqb+He/PV6jmdFMRSDEqWun0ljcE37Fb/cbmx1/b&#10;z1eq6jpBnGZ65qWONmhKK0apYlW/eJ8GFrWGlrc9XqONh+JMY4mAuxGnu6/Rz1eptxnEZYmszXiK&#10;n7/Zz1eoFscxswS+TT6hxe4t8L/Rz1eqLg+O17kU6tsWM3JsbG9yBz1eoY8JxSSdBJG991vdNrC9&#10;/r789XqdMUKVEigJcMGBFr6L39vcc9XqKZ1ryJS4ngsriJSzOdGGhBYGwPgQL89XqrJzz0vo8RRq&#10;Csp1TeZPf0DBQbAA/Rz1eopGPdKpqFZYBEWeOORYmJuStx7B9enPV6kPTdKcTaqqo5KWQfLhCJCg&#10;RZBt0ZbX7diTb4X56vUKOWcmLEF/mCiNoSlnAO0H/CPd176kc9XqNdlDJNSaJYgVkgb33YWBNySF&#10;Hj9f9HPV6hwyxkWokpIsQZVMO7bErdwAdb/UO30c9XqXNPlGvoEqZcNVXFWwa9xYAaW/Lnq9QnZc&#10;pZfJFHezQor6AajsV/hz1eoU8BnSlw5patv0jGyGxue9x9GvPV6hEy7UQGoEtrXU2Q+JP93PV6nj&#10;E8TaGojab7DrtBFxtPYD6NOer1BDjuKmVZw4CqGKrtBNz4/0c9XqLhj9RNiFSVLjYBuB7Wt7eer1&#10;Iz5WKlcyO4YuSbW0ue4111HPV6nCimSOl8hgFa4sbAXGoI56vUKuXsSjhqkSAiyGzXt3t/Tz1eow&#10;+T81pROso011t38eer1HAyH1XSjnW6ixN9dDb3vD6+er1WE5L6nUXyQkimDX8Pv56vUZfLeb0rlV&#10;gwA1J+Pfnq9QqUtckw90gX9tj7eer1PEQVrbfDnq9WaxA56vVhNPE/7v3c9XqaJ8KimBJQED6jz1&#10;epjqsvUm0BF1v9I56vUjMWyqm7cVH7b89XqQ+IZTjFwFt356vUGeKYAaNzce3w8f1/jz1eoP8ToV&#10;hDysLk6adwOer1RoJnQLGgPfvYkW56vUtqOotHdha1ieer1OkmOUaxbVbXtbtz1epAY1j/ky3Q9+&#10;w9vbnq9SNrc1SBBJfYde2n7eer1MU2bKwRIyvvuba97c9XqUVLnPYbTtu+GmpN9eer1R67N/mL5a&#10;Le5NrXvbnq9QFZrzXKI5Yj7oF9pPa/PV6ib5vxed2lhk03g/Z0uG7c9XqBXEayulkK07WjWMo3su&#10;T37dx9P7Oer1I7OWETVdM4CrtUDVTYt4G42n6Oer1FjxzIdZj/lVcUcZq4jKXG6yrEumt11JGlvE&#10;89XqmUnSiDHq2l+ajVHhKpG21RdbXsPuv9P389XqGzKnTKioZfnIKZImd1uCttyi26/YXt2Hjz1e&#10;o4uEJRUdJBFKu1VAUbe3sHbnq9S6goqeZRIsdibDQX156vUp8Iotu6aMWF+3bsSD9XPV6lrRF3k8&#10;+KzK5GngCNP7eer1PtRGsJAje5HY+Ovfnq9XN4qetj8iOyuL+92tz1epiq6BVjaBgtwLjS/189Xq&#10;RyYXNNI01a6lja9vH6eer1OFOssxAG0BWIBvbTw56vUu8PlZVKxm/wAfv56vU4JWtRjdK3e+tvD9&#10;Tz1eqRHVtJeUMSB8BqOer1PdJWLJ/lNLWt4W9vPV6n6GskVCZCSB4A89Xqzx4jdtqDwOh56vVyIE&#10;MLRtIGLDx8Oer1A/nbDIJ8NdCAzWNz2Fvp56vVTB6xeleHUGErj+GLsfzGG0a3J+Hgp1va3PV6i3&#10;+mXNsuF4wKDEDsMTgrc2XcWtYe0W9vPV6rp8t5s+ajjqauoLRRhV2g2H1C9uer1P3UDEd+HyT00o&#10;lgVQRYr3tex1+rnq9Vcud6ugxScw0UqRhZGNzcFWFj4/dpz1eoAc6V0lVPEYIg6tuu+oJZRYeznq&#10;9SWjikp644tFcxsHDjUi7DadAvcc9Xq98nHRbMUljaWCJh5Y8VJOp9tgD/bz1epxrfmBBBWQktTy&#10;OZHuLEgH3Vv21Fuer1IDGUhrxLVAOm8m+022gXI7a9+er1IbHJajyKfFShCrGA40G8Xtp7CLA3tz&#10;1epLU1XUUrI0KGSaUMNrEhTqTYnXUDnq9S7wbE6icmGSQJZE90E3A3Env/R/Dnq9QjUGZAYBTT7g&#10;iXJK3BbdcfmLfdz1erNT1dNPCyzCyUiJJIgvdVa6KT7AToCe556vU10NRDRGWtoqoiNZABbsosPd&#10;BHhqO/t+jnq9TqmbJKyGlnUtNeZ43UEBkUE3JB7gn6/q56vUr6KvpVnjllIdASSDcgA6eGnjfX2c&#10;9XqMFkaLz6yn82yxGQbWtdgR9w56vUb/AA/DHqY0pI3KgEgt4eJuRftrz1eoa8udFosYiFLisIJK&#10;q11FgRrr/dz1epaU/p0wSA7jSIVbRTsGh0tf3fo/Pnq9S1pehGExTkvTx3FrhUAB/I89Xqe6Lopl&#10;7C7zRwDc1yLgEA6/d/dz1eqDVdMcOMgmeIMqe7a117+znq9QLY90PwDEpSVp0N3YkkbrA3Nh8O+n&#10;PV6gYxf0jZZxSRpKLD0jma7OQtrm+nu9vr56vUgZvSJl1agfP0KNIwKFWjuAb6MDfS2vPV6glzd6&#10;OsOqKp3p8OdVG4eYqgBtOxudQR7O3PV6q4euHoiqcInNdSQhxICNh1ZQd3uiwAIOg156vVXVn30u&#10;Y7hIeStpwrhtFK6gDt8BYDTX+PPV6gam6e4jhEjUsCGXYoRbqb9xZjf2duer1dUuHZpw+sqmxqNW&#10;SKRdjLcuUIDagqAPZYHt8b89XqUOOY5i9PSx11PTO6R39wAXCsLNYGwtbnq9URKutqZhVU6X0Hu2&#10;AJNza4BIJI+i/PV6g7qMOWOZpnRzKzPI7OCNo3kAeI0GnPV6lxQYNJVVCmmsoCsWa97DUe21vjz1&#10;eoU8r4RWYcAtECPNBiJtuDBu5B56vUKOFYfFPh9RQqpaNGYoQtnZmtckdyB4DsPD4+r1CjlbJ7z0&#10;VIIizyBj7jKFLq58QVvceF+er1D5hnTqSnxFaTElAjNiJEuNRYi/0duer1P2IdPMS+TYRNaBQCm1&#10;NSR4nsNT7Oer1f/Q3CqivEsZW+o/Pnq9QU5mdZKCQwNYi58L89XqJ1nPDzUVJnjNpWIUXFgBr+3n&#10;q9Qbtg8Mw2SpcqWVRbQn2ezXnq9WWgy1TRyfMTRBTqAgsQO+vPV6nGTJlMlLHIi7ZizbiANATpfn&#10;q9SaxjK/ytVDAV9xbWta4v8Afpfnq9UaTBPKhWqmDSt720EAW8B2tpfXXnq9SU/lmIzn5KWoRoSS&#10;DZbMzXvqe3w056vVnhyPUVGIJOVsI9u1QDcE3vc+Iseer1CpSZTp4pknQFdp+w2vh3H3/lz1epWS&#10;+bDHLM5GyJQVU6Ekewc9Xqm4XjyuFMUgDyMQpOoB1P8AHnq9QpYVjksMiqpBViAxvc3+vXvz1ep9&#10;mz5R0TmkqXG4lVUAHQn+jnq9SaxPqNSFwKF7ENtudNLePY9+er1QI801Nbe1pN20X17+PPV6hHy9&#10;hFTOYapyL62W9yt+/PV6hbw7BogwNtBe+luer1CFQ0UEaqygW8Phz1epa0Ahjt4d+er1LSjlVksN&#10;Tp8Pbz1ep0jD2t4jnq9WcMpFri/s8Tz1erDLTQtZdv09u/PV6mmahUCwGnPV6mitgVYyBY9/qPPV&#10;6g/roWEbbRc20+nnq9SHxOSKhiLyCwAJPPV6i95s6l0VJRziJ1LoCAL2IOvhz1equLr31QxeDLlR&#10;NT1IV2Bcs12sbH4i36+znq9Wup6kuqM1ZjLQRyMsMJ946gOXWxHxCkk27aePj6vVRt1PxeCfMtVW&#10;FxURmWWx03AG/u9+x+7nq9QAtKXRmrAEQsSAD2Un3Rax7c9Xq4VFEauGSOHQfebe0c9Xqa2oIaSS&#10;0TN5Y2qd1r+xvqv/AH89XqxVX+ipJtB7XABubfD6eer1dQ1EFXT7pbWUHaex1+Hjz1eqDHHQmFUJ&#10;kE67mU6bSbWH3f3c9XqdooyaUQykOWIbtc2B/p56vU7U4iqpndbp5AXTsdDqfr56vUKeFEwUyfPF&#10;nuRtXsbHW5vfwN/p156vUK+XZ0npC9MzFn08uwsVsVJPxt+3289XqFOiw/D6jBIhCoRo7C7A2G3V&#10;lU21tz1epPTSUa1Bm2qY1/dKi2ttSO9tOer1BXjhNPWJ8o6xwhm9xCdWN7k2PY3sBqPy56vUmYHq&#10;jTBN1pVDhgNLBj7ttb6D6b89XqdD5mGR0HnskrzRllA+0AWIs48CLdj4a9jz1eoZOn+LTUmJRRVq&#10;WLFRdBYFCdAQPz+/nq9V4vpiwR6mkShqFO8bUp/KXRdwNmIFvdueer1XEL0TWmwqnqKyN55IKeP3&#10;l3XZiLG4Fr+2x056vUHeYuhL0YNbFTsyuhEYZRdNxB+J56vURzrjl98GwyZTEm1Y5opn2KC1wbAE&#10;3I08R93PV6te7rZWwviLU9E4HkytfTva5Cm+huD+uvPV6i54VPJJUzPHH5rK42kkBdTr3BvYdgPv&#10;56vUM2VYKStbzKsmN4ixJsCLG+nt0P66c9XqE3AhTVuIPLC4eKBFbyyQbva+2w7aa6+Gvjz1epU0&#10;k6VVfQ19f+jSpd7RjUAqCQNfzvz1eobcuYdU4pRRvUJtbVVtrcA9uer1HM6LYFUYZShabbJNKS12&#10;BO0H90D2Dnq9R848rY0kMYghZ2kUPZRcFrXI+snnq9SD6i9KM4TUEc1fRuVXyzdUuF17m6kaXN78&#10;9XqI7mfo3m2WocT4Y0tQWcxtOCAEBv8AaANge2g56vUGGI9GMZwWvSoxHDys1TYARqzhb/ZZtNNf&#10;Egac9XqFnJvRXFKyUUMyGc7iXAAAHfT2WHPV6j79EvTpjuaHeCWPyY1dF3WsCvsHYhgPEc9XquG6&#10;YdH6XBmiwx6YRUsKLoFBJYfHxHPV6jl5ZyfhlKwlEWm4EDSw008L+Hjfnq9Qlyx0sUVoFsQLfAnn&#10;q9QY49KZFNEyku99bX+PPV6im9R5aVmkE4BcB1sTbUAWP3eznq9VbXUKqggrpmeYCNWbb2IUn9T9&#10;/PV6q2OuGb6GrrXw+NyKinLN5vmDymRb6m/iPZ4jnq9VN/XXMLpilQk8TRec22Ekghrm+5SLg3t/&#10;H2c9XqKEK+VpZEqheV3I3EXsva9vbz1epymqKShhj+Ve5EZXUW3MASTr7PZ+XPV6knNUsu/cw83a&#10;CDfS/iNfZz1epAV9YyoXa/mKT7LFgdbH2W56vVggnpKm1TJTlalyXBuLDae1rft56vVlnlYx+Sj7&#10;J3JZQLaDv/Dnq9T7hdY8McquzCWWPaJAAQp8Sew1HPV6stTXsjCippj5M229iLggEMT4C/w56vVj&#10;eaSKph8ogSmRQHIGoAsNO2vPV6sjVymdqKMI24Es4BBsb310789XqkGqkhgW7EsxsSl7gE2N7X7j&#10;Tnq9Trg8OISzhpDcFCWb4eAHsPPV6hEpVraXDxXTzq81iyKl73I7X0Go08P6fV6lFgWbzgwjo5JD&#10;HCqP5jE2IY9rnxt+vfnq9S0oM2R7WlqWEsZJYFgGuSTYm9u/089XqYGzVPNjXnUhsGuqpqAQNPo+&#10;gc9XqWuCUGMVeMUcMc5cVJUJGv7026wWxvustzbT6PHnq9V2fpZwSpmqo4ZqdgCY4ipuQDfRrdtW&#10;056vVbDQZCxjDsDnajh8yRk3WAIJJ7W56vUWvPWWcXwuWRveQorNJ3AK2tbw1HY89XqKnXYlN5Qa&#10;ma+6ZnVZVB18NG1v8Oer1AJnbCZaqslx3YWRreYIyAwUfa230BPPV6gQzRh+XK7DXODwyReQBGEq&#10;GUuGOvcaHTUAa/dz1eoBcXwOoioYq6le0qSMXU7SWW1gdBfv2Bvz1epQ9NMVqMJzEtRETuh2lSAb&#10;g9+/hY+wa/x9XquL6A9TZ4yJKqtZi3lHcAxKMBruPsJ/bz1eq4Xpb1QdaKKjjc1O8K5dVJuL6i/Y&#10;6n9deer1D/U5nxPEoVcKdjW7XBA/b/bz1epOPl7GcXqxJCrSohJB1Nif17c9XqW+S+lFXXypUlHQ&#10;bgdbAXB+PPV6jHQ9J4Y6NUkFzawFlv8AwPPV6g5zb0Pw2pZZaiFZCxNrqAQfj489XqLrmP08YHV1&#10;BvSosrbizBRf/lXnq9RdM/ei7JmOteKiBdkILEEkk9wfG5J7/R7Oer1VtdfPwysCoKGXFcDo32Th&#10;jURbiXLdtxYsdfDw08e3PV6qWur/AKPK3Ks008MUqRqXU+8fc2e7Yrex0/Yeer1V1ZzylUZfpnpo&#10;VKBJGIcixINu/wAeer1BFiNLIlEKVQyzuwYML6juQfp56vU2VcdRVSPVwJ70QTcvey9h95/Pnq9U&#10;CCmw6o3wiW9SguyEi6g3sT3I9g56vVkhw0wxbtpDM4UmxI3EfDnq9Qr5By8KnE6KajkUVfmBERgd&#10;bkaEgEWPsJ/O3PV6rROkuQYqCYVWLJtBcMFFuynQD2C5vz1eq2TpV06gmw+mxCKIo8zlidpAJ+nb&#10;bnq9RucPwxsDhC0GJpPIGuyR3UKPFX3AXI7aac9XqL3n3EKWmoZhWkxI0zup23AU3+vS/fnq9RIs&#10;34i9Yssv+5yte6faABsB9BuPoH089XqCTEHjFS9OWIdUDKouwAHe4uO/s56vUy19GnkLV0CBSFP2&#10;gLAMdGN7aA6kA3te1zpz1epLSPidXSO9V7vmDaLWtYG4IH02OnPV6kdi1B5E7U6AtK5RgbXUHcNL&#10;62tz1erHiWFxYQ7U+jMhDSkakEkGwOtwf289Xqk5gkjgoDsKv83GLrpcA+6b217c9XqQOLtNhpmn&#10;R7v5Y2Wta/iAB9/PV6kPU52XzYYFQTRK5aVXJDDTQgLr8dT7Oer1QMW6gU8sqRzraEltgvaxuSN3&#10;ft356vUy4xm2Kop4nll2+4UMgOntufv56vU3YfmmtjxGOtpqpmEjDS4sSNBa37eer1GbyVmTEoMe&#10;h3JaIx2DEe6zEgAX7+6Pq7eznq9Vh3SGTERiUDUakpG3vm5CgW+B8NPy56vVbb0iwWKuoVkuxk2g&#10;FNd22+p+g3/W/PV6jaYfh/nUQoqqIARRrsuupAHc/Gw56vUDGaslNX07MUWVkUb9wB1J1Iv92nPV&#10;6iedRejOB1NNUx0lOhuxYnQknQmx8Rz1eoutV0JqqeXy8GjjEboH8xgCynxsbC3PV6hK6Ten7Gse&#10;zVTU1ERIqOJFGwqCexOgN9D3P7eer1X1dNensGX8uUVBURANDGq9gPDQfRz1eoZqLBaiG0aAKg0s&#10;Lc9XqErBcIp9gDC9vv7nnq9SmjylFVm0IIGpJsSLc9XqxV3TKGrp/IK6e0C5HPV6g6qehtBPORUR&#10;LMbEaqbW9n589XqTVR6c8AeRpBh63/4iQBz1epjn9N2Gu5WCMRhrk+7oPu56vVhk9OUEcRjhChrK&#10;A6qQQB4fQeer1Axnn08y4bSviNNFeQb2YEmxFtDb2356vVV/1uwHGMszVM1QjySqrMgUAGwuLXNt&#10;CRz1eqqHqrTYjj2Imsw4go2wTrusVYg32juw9pFrX+Iv6vUGWWulFVi++V4DIJpLC4LFV/xeNr9x&#10;+y/PV6hFqfTLjUlXHPRIp8wsr3VrEAafQfadeer1A9mn01ZpwyYfPKIkDERiLUXbsD7t/boeer1R&#10;aP0+Zlix+PDJ6dgShYFo7qFFrNcDufpJ56vU8x+nTGod8stO06KWcMove51sDft7Bz1epSnoVj01&#10;THWS0rjzWVSGSxYbbISvt+P0c9Xqfqf055ipaxaqSjBsl9FJKkdyPAEc9XqVb9Ds31VPSnC6Zz5o&#10;3b1FgCCb7ht0uPA9+er1PdH0Rzlh+HmJ6R7+Y6ldpuUIsWv8fD6Oer1SajphilJTCnroHhhDIXuA&#10;WCKdTfUC/gD7eer1OeFZanjiMlNtqIFNixAJVRcqbg6EEWv9PPV6pS0UuYKn5VbmKLdex90kG5UX&#10;7G/fnq9QxdO8hSy+RPUxuIWYCNb3sb6j4a89Xqs9yFkWGly/RRSxFGRvfJFgFtf+Fu3PV6hQrsEo&#10;ZqAKUWT3bLYWIGuoO2456vUDmNiKhnZGZllN0fcCfdPf7+er1BDjldW08clEACDI43qv7oHu6eOv&#10;s56vVE+YqMVwuiq6Z9pQgjQksb92v37256vUj80YbimIQqlNIkXmNaVXBINzoAAQb+PPV6i9ZvqY&#10;4q5xsUFLqCt7gKdfvtz1eoBK/HIaPMQnSrvM4dmUPewHYW9h1156vUM+VOpFTPhgpbbaeSRyLtcb&#10;rW/iOer1DzlnOJjpGoonKhEaXaTdmOun0Ea/Rz1epizl1CosPwJ53Ys0SPIFNyS50t31sD+XPV6q&#10;qetXUPFa54ZIsTliVmd2hYgoykGy+0WJv39umvPV6qnuqmY0hqJGppRZ52fzB2ZmYnb31t/dz1eo&#10;umZ8WSNiZpAxkdbKPE97Dv39vPV6grqpZp55TUjywqDbrp3156vVDgnWWNREbMbr9J76c9Xq4JGj&#10;sYpI9xsRc6W+PPV6nSkoaRJI6iUhyAbhvE+BIFj+Y56vVHxCNhU1NVSBYo5T7qg6D2gbrm3sub89&#10;Xqz4dhNVhlAiVCF3lewJsNGN/idOer1Hj9L3TOixHOUGEQh2W0UruV3gtu3FV8TYjX7xpz1eraJ9&#10;P3p3y/ilF8zWYbaFPLIKiwJF7G/tBF9Oer1WA0HpoyzIy4qIVEyBHNlDGxH2SPHt4+znq9QNZu9O&#10;eXsvYi9RS7XpZDIzhlJsrGxBJ8DrYf2c9XqIl129NeC4kZZsvAz084d41222MguBa5Gt7i/fX2Dn&#10;q9VYvUfoZU4HKEigKlFuWII+0bkHTS3s789XqIRnTKFbl7EXwKsp1l82RpVka4AJN7AixIHcA6fD&#10;nq9ScoqisghOG/5N5XVdy99txuNxrp4c9XqN100xeeOVfJtOlMwUMLklithoe411toPpvz1eq27o&#10;vmCdqWOCdw0gKGIKBoAG7/EG/PV6j14bmClgw2JXlERKnzF3bWZgulvp/p56vV3R9QYKegjSpcLI&#10;hKeJAUk2v37X56vUGuJZ4rZqd6GcosXmEsbm7KO9/pvz1eotnVLqFhlSTl+RRGtSlvMQbQqA6C4N&#10;xr4j6eer1V/dXc709K9RNHIfOWFtgB8V0XQfAc9Xqrczj1BqsTroKisnVJpLqImJJYHv4fDnq9QN&#10;YrnaUVM2G7l2aiy30bx1Ps56vU0UMry1SAnewUkAX1PxPx9nPV6nqM1VTBNJIA0oIBUd7XsPb2vz&#10;1epyiJogsFMput2J8G07eznq9T3iOJyLhsC0FMhkILSMSQUN9VUC4IYdzYez489XqhrVvMgdpFFi&#10;dDYXBHb6uer1YhimCrUiJpQKhgQm1tvha5t4k89XqUcGY8Sw946+SNvlinliUa/pB9oXOmuhIA0v&#10;356vVKo8SSrqqcb9+4FNlwVIJJJb6PDw56vUO2WsQRajy5UUOSVBAAsAtwvtseer1GLyTCa//Q0I&#10;jlSzODpp7dOer1CRJJSUddJ5gtJsXc2pBW52nb27nv4/UOer1B9mamSs8rFaeo3LA7e52LC2o+43&#10;seer1IavD4Ui1xYAvd0XbYkEXAIPPV6hAyPmnEKbElr6JWgmkWMeXfsSfetp21/hz1eq67029UsN&#10;gw2OgzfXRUzKFbzGIUG+nYX1AA8P489XqsBix7CJqBKjC5/NWX7Gp982/wCI/lz1eoLuptO2YcCc&#10;FFQr7joTcgDXT+PPV6qauu+UKWmxWSNT5iSM7aa27gH4WI56vVWp1AwjDqJH3U+6OFiZJBY3ZgL2&#10;8Tbv+XPV6i+TZAxDHq5K+gkl8hg1ojGNQTcE3UsP107c9XqHXLPpX6gZvkjfCMLZw5NhEpdjYDWw&#10;Atb289XqNf0e9EvVNJHWqopYITJfdJHs1W5BJ+PawHtv256vVZN049LvU/L88Aq6RDTBvMbaDuBP&#10;idDu56vUcGs6K4rU0kbwYfJNaNvMdVW4a4IPvfdpz1eoHepOQcRoqcwJRvCdhHzJQqLgaKBYE2vq&#10;R9/PV6q9c+Zfp6ajeHEE+aqopN+1VYFiG0a2ouL31+HPV6gHxZUnqYpVhenAL3BszWBtawJAuTf6&#10;Oer1clxOhqZGqMP2sFKszEWXvb46rbnq9TjgdfJJO1VLKlSIrAKCSBdiTYn2D2fXz1ep4x3NMdWJ&#10;Kqi2sdEAFiwubFiO9hz1eqDhOKQv+kqJmaOMnc26+5tQeer1CxlHPFLg6P5sg8+w2N30udPu9nPV&#10;6rIPT91Op6LC0GKVjFasqEYXJQtY2+gn6tfjz1eo9GX+qVCKUxoVl2sbKzAEgdjp4HXtz1ep9qMw&#10;0OKTyTYcvlXVTYagN49+er1L/p/lhMw4qi10f2bMLG4Y3v8AHTnq9RzTlzD6fDlgq0B3WFhoQR9H&#10;389XqAfqdljDJMvVLww3ks3jcgX7326c9Xq1l/WjhsGDYhUYZSRiR3R7OACAPEE63Nh256vVQTmW&#10;CHDHq4qUiF2kIXddizbiTYfn7Oer1JCiqaDB6SlhxCZ5Zll3mVtAxBJClVFtPHTnq9XP52krK35h&#10;0WUEMzCwPiSLg/H+nnq9SdxPG1qqqWNRYEaKCLDXsBz1er0dNNW0lXRMxViw8oKPeIA7dre9fU/0&#10;89XqUEsGIYXSrTVsHy1lQr5mgYW92w1tYePPV6kliGLzwt5rBSmq3AHiLGx9vjfnq9SJwuFqupen&#10;jc2W+unvfWb62056vU9IImitvC0ttrsxH7t7k3OhHY89XqjU9fGuINSRyO0KIRuIsDp2BPcHtfnq&#10;9SdrXVpkhgQxqPeuPEj+n489XqnrHHLC01WPekvtN9Ne/wB3PV6lnglPVJTzrJEwAKqtrWtYEkeJ&#10;+P8ARz1eoT8vJLJGa6BSHhRtNfetf7uer1GP6cYhFW4pS4LPCY55wCZEJBA9rHsP1+nnq9Wxh6SM&#10;hNmlsNnDGLaUEQXuCq2vbRdf7e/PV6tgPpRlSDB6eKkS7rEoBJ1NwD9HPV6jb5fwwyMu5dPo+nnq&#10;9Q00f+jx7dv0Dx7k/t56vVJYxEj3db+PPV6m6oiBBSNNfHvz1epL1GWVq0JeO58bDTvz1epNy5Nq&#10;CW8tPc+jseer1YYun7Ve1SgNrnsBbv8AXz1eqUel8cUYfZc3PcePPV6mPFMgzAeW8O2+nb9fHnq9&#10;QFZ06Y1NVEFOirc2Vbk/stz1eqs31CdDcfoVNXRQtLSnzZPMsTtJ8GH5jnq9VHPqPybVUks0iRFW&#10;iBDlwbsbae7Ygg/H4c9Xqpe6sRz0OYjT4UhhiOzcXva4F3JNu19APZ7e/PV6gBaaoDitgQT1MDO6&#10;wi1ntoftaeGl/r56vVNwXCZp61j5IWViXTdaxDAgiwNtOer1M2YaWkyunk1UU485kVPKRn99yRZg&#10;vgfu/Pnq9XHEhNFUxYWsJZoQPcK2NwPZ42+Hjz1epN4lFFigAXfTOlhsK7bt8Aw+rTnq9SdqqKWG&#10;sRKglEsXdh4WFha3589XqbIa2mopzJMzBNw+zrofH7JOvPV6pKYusU6VVcAVDbwCb6kXAIPs+vnq&#10;9TeZqOsUyRt5fvNcX1Jve9zz1eqMcSqTHLDOdqJco3cnxAH0+PPV6nvCiWjRpdokmEbbQb2Yd7Ag&#10;X+7nq9Syw1waOWl3EM979rAAkWvc6H9fDnq9XCNRRBDHby41VQLDwOttO3s56vU5xLHiJVWcuy2Z&#10;FPYEEnx9nhz1epZ4NQwVFYfNYKzbVttuLnsABYC556vUYLDMDwerMaTyGIqEHu6BSCb3vcG48Lfw&#10;B56vUrKOgko66aBnTeLgM1rk2upPh7wI7c9XqdqSOkFdTMi33ThSDay2Fy1zYkE6aX/I89XqEjKl&#10;FRV2MVVLIxdoJbm97Jv1spNrrYixFx3F7g89XqE/DsMoJacw0hDSSlbX1tbQ9vAHnq9U3FsvUdPh&#10;gkw2JjMzFXU2HvA6le3b489XqfsIjqsInlNOnv7YxKNAzi2hHx+PPV6jfdIc4RYVTIMSm8yDfHsB&#10;1YlWuQPZfnq9VsfTLOAxmCLErEhx2JIaxBsAPAgHv8Phz1eoVMy4L8/D8u0TF1BcMLgk28fo7c9X&#10;qqg9SfSKuzHBiPyoaGUssgks+thchgO4Hs9vPV6tb31JdPceXFmjpg8yJ5hZ7WDEHS3b6eer1E1q&#10;cClpJlmmh8qwFyb63/dA56vU24rlWZ6lay7BCFY2BAHY69vr8Pbcc9XqYKij2TJGkwY7riPvcDUn&#10;2fr7Oer1R4IY/MfzgA8jFjt08dDbtrz1eoUslUcddVmNx7kdtwsQ23Uk39hHPV6rDul2UVlwqB1j&#10;ZwB+iBHcnX2drflz1eo+0eBYXQ4ZTugtIEJaxAB0OgFx218Oer1F16hY0uHYZLRmTylqHA3WJIv2&#10;076/Dnq9RIM54pR4niLecACq92IvfWwsTcg2BJNrc9XqL5jk9RBiZeBtx2EgAeJ7fd+vs56vU0Yh&#10;UyHDx8yqrUeBB+yxNhp3Nh3/AGduer1N9dUeQjSVF3vbdt10A0IFtLnnq9TjQNXyVSz+4AVViSBu&#10;AJIPY/Weer1O9HVfJ/M1EMbTinLAFrqSSLgrcWI9lj9YPb1ep3w7CMRralKkyAPIUJDi9xbtYW7W&#10;ueer1DVhHz8EygSBFZ0Vb2G9Q2pvrYgdvzPPV6hVwiSqplbyV+xK9ydQDuGote+l/wC3nq9RjMti&#10;q/nMUu0GlcRrvOhV2Gp0sCNfq09vPV6rMfSL0slzHmJ/n4VeOnkDRMgufaWbtbXTQ89Xq2Hci5fh&#10;ocMpKaBewAWwJOne/sueer1DUYaGiheS/vpYjW6n4W7c9XqDvHa2dQWCBjJp4ggE/wBHPV6gmzPO&#10;1QXogfKU2sxtqR3H16c9XqCJ8Q+T/QGMb13Rg30uxH5/089XqMF03lkgp4pIYwCbC+61z489XqOt&#10;lmol+WTefePe3bx56vUpK1iCEawJuSfjz1eoB+pVdG+HSJCRct9ZA789XqIB1EgjnrZURWLqqsBY&#10;AjsD8LeOvPV6g2FLIzpscFlIBHY3Pbnq9Qz0eXTJhyROimQldSbai97Hnq9TDjOXflKFUK3EJJY+&#10;JHs56vUD+F0JrM2Im0uATt7WA3aj29vb+3nq9VjnSpKfDljjjQiOwBBHb6L89XqOZlUxyxhUU2t8&#10;fjz1epf0ytGd1vE9tDz1epWwzhYdQLnnq9TLiUiOjbu+uvPV6ihdTaJHR1kuQ1z9A/v/AI89XqB/&#10;KeCKuLRpIQzEkg2IAHPV6jaZXoLxqF0Fhofr56vUMOHbIYxFobaa3+PPV6lHFECLDW/0c9Xqh1eH&#10;qQWC6+zTU89XqDfF8M9wkJprfvbXnq9QX4hglWD54UFNfZoOer1Bnj+DGSLzox2BIsDcHv256vUW&#10;LOArXXyXjJD/AF2F/wCPPV6it5tp6ionEdMiuVaQvuNmKjw+z489XqLfmCalosbqFqbpZLhFUkL4&#10;LYey/ieer1BxJks4hOMQEbVIYOVNrk38Pgeer1cK7orSvhlTitbGTPIrCNGQBlPxJW/w56vUXXqp&#10;0ww2jyxODAIZZIfssFLA+FvYD2vz1eqp/HsvzLiv8tkUfMSMyRwqL3Y30Frk6ezXnq9TZFgssFFS&#10;wtJHuklZCqLrHt1u/wAD20ub3uOer1WaelnplBjWIQ1TKsqho911FjfuxW+vj9Vuer1bAnTfLmH4&#10;TRQinjEfk2AKrtBsLLYC2njz1eo0as9LTxtTEXYjffUk3v8Anc689XqbcbzI1O4WKwYMNe+nY9ue&#10;r1IypzOJMQiSFbCwFjob+HPV6pNbmK9m8zzFRxcA2JA/gbjnq9TBmzOFc1G09PKUX3gVuLAHt/Hn&#10;q9RR885rWapmpPMsVI2EXN+er1FkxrPdTRVFQwclIyQV0uQewGvjz1eqfk/OYp8Tm85t0knlFRbU&#10;Cwuv9N/2c9XqNNlvNkhrY4YWHu2KqSdFt/SfHnq9Rg8q56jp9yze9uXcOwB8Pv56vUI+AZlmqalV&#10;kG0ubqToSL/X4fw56vUP2X8xQSTMVaxuV9p056vULeH488cqWPf+3nq9Qm4TmKQyBARp/bz1epRY&#10;hjxEQ3G31jnq9QF5xzIYaZwjajuRrpz1eqhX1tdU8Ow6rq46h/KErOircgkG2ttpsT9HPV6te7PW&#10;Ypv5ukSzKqtJMzuPBQfdH0knx56vUEcuOB90skgPmyDZcWDbTciwGh8fo56vU/YZmWeabcqFRI4J&#10;76gC2nPV6m6pxECWpsbxsSACCSrFtLD6rc9XqSGIYhWUqslipjUsdwF9e2hta556vUH0uMqtY1LU&#10;yhiVQ3LAWYjvbv4fw56vV0lJRzYhHFHNHWGRNwcXspuNPeAsfDT2H6/V6jF9F8uS1mPxSVamSKnl&#10;u7gXI3anU/Vz1eq6rp3g9FUwCmlD3aNCGIsqqB7thoNfbz1epeYiYqEWxAIfKb3JTYgE+y63Gtue&#10;r1FVzzKkeMgyMWaO52A3BQam3u6MTcjnq9Res1039YJEqcJ/yYLK0YAAYg6393uP6eer1BzX5LpI&#10;KcVjUrqyuSq/uGMix/d0IPhrpz1eoEs85TpoEqEaiTz3AbdtHuLo3f4j9deer1FDzD06jmhkrVBk&#10;ZtxKkECxHh7SOer1F0xLK4hLeWm4Ih2k97nQgnTQ256vUHFdgFdvFP5flPusxF+x7X56vVFqZvkn&#10;CSyFwFAKob2Yaa2Phz1erlTSy/NASvujW3vaag6m5/Lnq9TktWizgIiyFzc6eBvYA9r89Xq8uIii&#10;qQW99iWDJ8O/ft8Oer1epK96OKV5BtViPd73W9wRoSCDppz1epUU1ZBWGKuk1Etwo/w27gj9nPV6&#10;lNguJrAR5NvNiYqWOhA8Tc9jz1eqbA0ksXmQOzsJH8wgXIB8D8Dz1eoQ8FEK0q0xc+VM4J2kqdBr&#10;Yi1vhbnq9R9PT0kuKVNNTyvYCRSoksWVVb3VsQe/t7256vVsNenmBcXjjpp1CsgRUUDQkEHcT9IH&#10;PV6rieikEq4YKSoYsSBfuQTbX6/6eer1DzJRy0yBkHa1wO1+er1cP5lNQqDIPp07Dnq9UJM5pTSh&#10;iwUHnq9S5os7Q1Qs8lyT93fnq9WHEcSpJPtEagW7c9XqBPM8NEAQWU77n2256vUB+L4NTTkqPdKk&#10;kG3hpz1epMSLHHWJdgm22tra63PPV6uK5iMFKz1Eixor2W1gQPHv7Tz1epE4vn7DaGoYefdEGhIt&#10;fv8Afp/Hnq9QV5o6t0cVG/6Sy6bWBsSD3A+j2fEc9XqLXnTqo2KRtGJ3EUbbWCN7xXwHc2se556v&#10;UUrqVnyCLCmMLFpHKqGDsWI/ev8AVz1eonGM5ynEctUalLOCoBP2bDt8QP4/Tz1eoJq7NsWJU0VT&#10;KgJF1JGjNbsfrPPV6g1xiipsUw40xdWaM7999QD3W/iAeer1E4zNWR0yVFPWqXkBN3IuLXtYEX56&#10;vUVnNWJw4dVNSOBLuIKmw7HuPA6eIPPV6kLJiFNHuaBCQoAYEXF73B9hB56vUweacbdJ5XWJomIU&#10;20sBoCAfDx56vU2iR2BAIEsjNv3EXAHYjW1jz1ep3qKQRn5diGMdjdba6ag2uOer1ONOaOmUS1e6&#10;90sBeyk9iSNLDnq9T9h9TVrBLTUsieTPu99x7O2ncEH2c9XqeaaSmpyKqC262xrDTcRa50Hc/rfn&#10;q9WeLEJnmK4tGkSIDtKsSxBJ1INj37W56vU8UlPSUU71lE7XfaQDYaDU379xz1epQ0eLSK/zLaxo&#10;w8sMLksp02gey9/Zz1eqWuZRQMk+73XYoW1uLnx76a256vUI0WeRTSxCIBvJ2ksGGq21tp4X/W/P&#10;V6njKvVCtWpdKo+Y00h8naRZB3G6+p7frbnq9QtYD1rr8GjpWGKeWRJI0o3XEYB0PvCxB7aEn4C3&#10;PV6jI5F9bOfsIrUgwvEYZ6VXLhm7udthY3APsOn589XqP3009fme8S+UXF2UBGK3RipU2JuddR8B&#10;8NO/PV6jx5D9e+LJNHh87FZC6AMr3Dg9yL9iOer1HqyF64sPSojSpZg50UF1IOhuTrp8B9HPV6j7&#10;9OvVHg2M0e+pqI0dyu0OwBN/Zz1eo2eWuqEdVskWRWjcAgg3BHPV6h3wrMMFWga9wfotbXnq9Sik&#10;xClSxUjXnq9THWZjpU90Np93PV6kPiObIEH2rj29zfnq9SCrc9wwtuL9vaRp+t+er1JafPgk97f2&#10;/Xvz1eqEmbvMfer3AH589XqYarMyTymO+hJ56vUnalkeXexte/fvbnq9TRNDBKWaUaDw56vVC8mB&#10;Ds2jaQbe3nq9UeNw422AF/G3e9uer1ccRw+OqVToAh8B9/b+HPV6gEz1h0FOlhrc6kHVR4H6Dz1e&#10;oj3VLF6fBDJbaxCOwUXux1Bt8df4c9XqI/jGfMSacPToI2UgNchdb63Pj7un0256vUisXzPRyVU9&#10;bdlZN2xQbBreFu1+er1BBUZsonjMlZcSGQkXGhPs172HPV6kBJmiarhkwycLTqxBjN7G9zr93PV6&#10;krV4o1f5XkWqHUt5gc2KlP3gQe+gI/hz1ep4bMSUNPF8+feKsFYXBjB8fiPbz1epV5T6qxYd51PJ&#10;GzLG4sSx3Enx+jnq9RmMjeqLE8GimppJlVFAK3OoUaWFiDf6eer1DXS+symjWNxUBmsPeNiQp0Iv&#10;Y97c9XqEbDfVkKyRoaOoQLcAiRrkDxsfz/v56vUz4p6txVRSU1LIGEN97HWxuLhSPpB56vUC2bvU&#10;9S0sryEyKzorP5fv3YkAfZW9tL39h+HPV6gWxn1O4onnVcEwl2rezONwBudVvcDnq9SBj9WNLPEK&#10;WokZ5pNrEDabtusQpK3sBz1eqJB17aTzqqWX9EjMwVtCwAvYD/Ff9vPV6g6xv1F4gtWZIbv5o3k3&#10;AC6EWIuD2N7fRz1epryh17xc4mHpKkqm91cFjYjVhfUflz1eo7PTL1DVqv8ANVtYrmU7SqklUA8G&#10;Ovstbv7eer1ChjXXrC6ukk8t9rG+8m5IPg1vZz1eqvX1BY7huNUC/wAqqD5qMX0FyDfcLix7nT7i&#10;Pbz1eqqfObJPJVy+WHlkYhnIO4g9/Hnq9QD4pkmnp6iLEaaXYy6OoAIKkEgEH2Hnq9SaTLdRX17e&#10;YhYNcqT9km2otb77nnq9UmkoYY4XuDGbhO5BsD9kaW1tz1eqFiFefmCKeUpGwckXuDpaxPtv7eer&#10;1JtMNYxwYniCr82bgodVBOgI0BNu/h8eer1PddW0tBitFWo3kmKMxOoIvI9rl/pHgBpbv4nnq9Tx&#10;Q5tNRURx0xIZySquNTYHuNNTe/PV6p74xJDJBThUmBU7hr3LXI8bEHnq9XP+taUlSiSOY5QSyWBO&#10;0jwJtbUe3nq9WaLOSVM8wkAMkyrdgCyqNxB9puP1sO3q9Spw7GKShg20sxaNi93ZiQW1Ol+23wHb&#10;w56vUtcq52RnjLzSMsrbHJFtVvY6E/ePu56vUZnJfUeGmcO73eIi43WDKe1/jb9deer1HFylnSlx&#10;jD/nqExqZQElVrA27X+k356vUieoVQ005o5NyBWCoSSQBY/VqTe39HPV6isZ+wxJ0WoNkCK4BXTW&#10;w7j6eer1ARheYpsEDRSBt4sRt+yPG+oFxfS9uer1L3KOf6pqyCS3dyGIN92t/vA7c9XqtR6TVKZm&#10;wOJqmxaUqFVvD3ftHTS/ewvz1eo6+ROlUdRSpVTgpPGxKXOrC3s9vfnq9QwSZHpNgSdd4BB8QAR4&#10;+PPV6oTYHRYdUglWd5FYaqdTpY32/lz1eoLc1TT0rlZZE3SlkVR7Ne/j4Hnq9QNyLVPRTYfECqyu&#10;w8bEC+gPh4c9XqRU3TaozHQ7gCHDtfa/vkm1vaACAR9XPV6nzAekFXWQvT4xHtZYxsjB0JU928L9&#10;tOer1DJB05omjj8mL/JqrshW5ve3xvz1epd0eRqWqmSr1pxGQzqqAbyPp7H4jnq9SgwrA6OPEWkV&#10;SrM6qpAFiLdh7vxPPV6lRCldCJGgW5BCg7dAoNz+Q56vUq6OtKUt1XdFuIJCglR4H4a89XqyVWaK&#10;kVBRJArEKFvYgDUXt4Hnq9SMrsYhaMuT5km6xfup0+PsJ56vUwVpnkgcSyhaiR0a5BI2gdgNOer1&#10;MAhBjLbiWkNmXS4Hw+B56vVBmhqTMEp4g7s0YOtiFGrAH6jp4356vU7xTQ0td5iKQtgrbiQQLXPs&#10;t7fu56vVNWSV0ersPtAr8CPrt28eer1PNDWSPEZ5GRVuBqDYnv356vUIuFRU9WBME3yMLKxIBNtP&#10;A89XqEbBKKQ2qZI9tt1howBsPHTQ89XqFrBMLiqponji1AJBHYA/0c9XqEZMGpIQ8oAEpF/evYDn&#10;q9QN9TcEo6agdFgU3QnS99QSTz1eql31M5LnanqaSjUwiVt28qLAW8fH26f0c9XqqvzdkSLD6iWC&#10;VwZQxQl0+0GsCFIuPv56vUED5AEME1LSsd0ZCIF07i4+keFvbz1eoPa7I1ZhFSXmO5gb3I/dv2He&#10;17c9XqD+rgxKlxXz6py0LsWQAWCgiwWw7gWvc6+w2056vVBkxKOtqwUPuU5ZDcgAknuO/b2jnq9S&#10;go8So48LlxCurI4RACUiJPmSMDbYrAEdjexIFr+NgfV6pGE5njlgOJ4pYJI6Rqi2/dJIHexvpc/0&#10;c9Xqj/16Z6hpa5RHHBISGCgAIB7uvt8Oer1Tv66RS0QekPmNK6khgLAA7tL+3nq9UGgzjT0U7UFO&#10;yxsNz2BuApJPifbpz1eoU6XMGAuIjG7ReQgkdnQqCWUhte1ra69uer1c8RqKnD2jeeX9DCTIJOxN&#10;+wYeIt4H4c9Xq9VV8eJGT5SyStsMouBuUruLC/cjtpz1eoO3zn5VIKHC1KRT7DZwQTc2FxoR9fb6&#10;uer1PeC5kwcVUkNWxIhdb+97u4k62BsfpHw56vUeLpzjOETQwUU9QyfMxBkCoDtbQqAd3Yn2+HPV&#10;6rQeiub1pJ4qCpn8tABuJuTa+nf4e3nq9VhOW82zGRVWMSRrcKQL2Hx/X+HPV6puZcfZ7iDXdfw0&#10;A056vUF0WD1GI1ZemjJUAa6mxPPV6hay3kDzEkEi7dzBje5uT4X56vUKNFk+lphu8hZCpJ8bA/r7&#10;eer1Z8VwrdTNLSsYmjuQAFsfbfx+74/Dnq9QbZwwqmxeBY4Y/fsBqt1DX0P0fHnq9RQep/RPEsZZ&#10;fk3FNIrDVLWIvrfQ6EXH0c9XqLvjnRfGKGf5maBGjiWQMSBcg66fA2/Lnq9QcVPS3Fa6shgr4jF5&#10;QDWA2gIRoD7dNdeer1Y6nJMeG0T0Zg3hDdDbV2Pj9Q56vUtclRzz1cGECAKrRm5OpDqD7oH1d+er&#10;1GGwagpMNRMO8pnBCgqAVCnxI93+HPV6lPHQUkC+e0ZSONSQGJAJuO3u9/H7+er1P+ECmhdpFOx9&#10;qtcC+7Tt7Phz1epX0FJUiOCeZAPMAYroSgvrz1epSsRhbvHTteaNr2PiL6flz1eppxrHZcV3U8m2&#10;NdjH97Ru1+/fnq9QJY9RVUVGIKNjuLOpubkkE++fgeer1AZjUvy7JHUKWaO+7b3a4Hx1789XqTkN&#10;eZZUUxsdtzYC9v6O/PV6lNRfpqlaWaMgD3rn2k3Av7eer1KvDhNhkpnqW+2bkC3bw156vUv8GzFo&#10;0kYIF7Ad769xz1eodMrZsdH8mU3KkWPtuDe/PV6jO5P6kV9CVQkED4nTvpz1eo5+Q+uKvJ5czWPh&#10;qNe5056vUbnLvVKlqQAJL/qeer1DPgmb6aezBxY37EH289XqXkGM0kwuD91teer1OAqYpB7up+Fu&#10;er1c3kVF97Q6c9Xqa5ZQCQB7fr56vUz1Plsxuv1/Hnq9TRURq40X9unPV6g9xnDAyNaO49o789Xq&#10;BrMWFIrAqLd+er1B9U1MVIe23X8tP6eer1Ylx5HUhjYWP1i/PV6mOoxjdJdGF/jbnq9SDxvHIQC0&#10;kgLDQ9vhz1eoIcVzdAXIWTTW/b4c9XqjU2bKby7uysDr8bX7+PPV6pseMRb0mhO5Tf22+vnq9Sij&#10;xmQo0sBVr27+3nq9QN55nmq4pFBWwF/gD+tuer1FuznTPI8LQudviQNb20J+vnq9QZpQzyELLcMG&#10;PcWv2N/7eer1Tq3A5WgLbW2m13sLEX+vnq9SO/qrvr2lijLGQFSpHfW/1+3nq9Qj4blSnnQNFARI&#10;nZSLAeB+4c9XqETDssYi9KsCxjYtyfdsdfaeer1CZhWWNqBljsV7j6eer1LCmw/5amEipYA2Nrae&#10;3289XqzQShYmVfC66aaHx56vVnjqDAfJhIOo9nb2/ceer1PUNQZnKMmq+3xGvPV6o71T7/cUXUE6&#10;W1156vVI3CNVSUM+4G/0Xvz1erDDQsSXVQA1tD8Oer1YhRCOTywumtjz1ep6g8yEBLW73OnPV6se&#10;IKHtubUX9njbnq9UuDZJEqa2FiCB31/s56vUpaCni3B72BHPV6niGBxKHcBRYi99PH6Oer1Z08xL&#10;FSLWI01PPV6sVSXaMENpqNL89XqReIUMklPtf3wwv/Rz1eornW/pvQZuy/NRLEryOhsWAIHf49/7&#10;Oer1Ul470+qsh5rkwaPcJFLksewBYkEfAa6c9XqO30jz9XzUtLgkk/6aPy1kd/3lFh9TEa3/AFPq&#10;9Rgc1Y4iQEVPuqu2+0Ei5Jt2Bt9fPV6il5mXD6quiieNDG5uCbbizN/SCeer1AlVzxLB8iBsMcji&#10;5AZiNxPh2/o56vVJoVCoyxoHicMylja5vZidDr8P7Tz1eqNiGGS1Sx4hhkgspKslwALaHv7Rpbvr&#10;8eer1csVwithoo1nslIQ32QASwt7o93wHPV6kA9O1MJFj2yiR1JO4XC2taxN/A89XqR9dHUYptoq&#10;VGk8rcEU+J3Mfbax/o56vU2wZcrxSAz2Esbu4BAGu3Wxv7P4Hnq9Sdnr8QpJJKxvLLJdGkOgvbxt&#10;YGwN/wC/nq9WOlzdDXYksVW8jxEKGRVJK+BI2rfvqB356vU4TYxFBI1FSyM3nKxXc5DMi32hh4H6&#10;fhz1epxaqgOCUUqKFM5bz0LXKuBqAR3B73NvHTnq9UvC2GJ08zYGwWRFLXe2jE2JPiRa/bx56vUN&#10;uVaN3VflE3o8VmU2J337n6z489XqNp0qw2aaCj+eUDyXN7HQsVYC/tseer1HEyTHF/N40kFvLRd4&#10;uDYXNz9BP66c9XqsEyjRxuLLptVLeIItpz1eodcDwGOroy9SNe48SD/frz1erJiOG0NJGQ7Xdje9&#10;hr489XqD/FKkUkvzBKqfs+8BYfVz1epIYnidLLGNzKhu2t7XP7Oer1NUcdJPLubaqkX+A56vUq6D&#10;DqQoisB7wI7DU89Xqxx5ThqpgTEoABN9CSNfDnq9TRiGSqSqBjMQUOG10It4aDnq9QPZn6LUFUbp&#10;Akx2hlBWxJ/Xw56vUS/qp6TMAzH8zUVNIQJiCdgAYNp4ez9e/PV6q+c7ejdaLGlMdPA1PGHBRY38&#10;0tuGxt/YDb3Ug663FtfV6izZv9Obx4nUU3yDj3NiMYrFm227kDdpYfkDrz1eonufOhOLYUJalKKe&#10;OYMRIQbDaBou0mwufEXJ56vUWamwHHsKxYS1bWVr+6FUC19Nxa+o7X8dfhz1epXJlGtxefZQosoI&#10;YEgbrmxNvAd/y+jnq9Ttg2B1OG1jM1P5sSja9wBbvpqbEE6ac9XqHnLGD+fCioEjj/cFgAhK21Pc&#10;AEc9XqHTLeQ4DSjGKdQ8yByyi2wbf3r+IP7fjz1eoasIwLCcXpopDTtE8Uap7lgQASxIOhuSe49v&#10;PV6h9w3BcMhrEWoCmJ1QoxBNza5X6QdOer1KJcPpGpoKeYJ+iII2rrYHsw2/x56vV//R2w5cW8mD&#10;b372PPV6gtzNmaeOj8mgWOSRmIKuwBC63I7k9vv56vUB+MYrTzzKtWAJTe+gIB+B+nnq9USGjB/0&#10;bcrLKyuCNTe/PV6ldQYVFHUiSdRZQbmwA1Pfnq9Uypw2jp6phKgCnab3JBPPV6kjjlFRwVccrMNh&#10;UjcNRf2c9XqRVbW0LKZSLru2lRYnX7vHnq9SYMMMvmtEAV3DZrcjXTT289XqXtBU08FIaeSMb/df&#10;cbakEC1/o/XXnq9TfPm7B6SvkQlbR7ix00v2Uffz1eoPsazgsSETE3mvZgQQAfr056vU3Q5rpoGa&#10;CNrD3CCSSF7689XqlRdUKXB4Zq+SbzCpCgE6X9oGp08fp56vUmcU6uSV0nzEV38yxLXuQPb9/PV6&#10;lDlWqxTMdPvVDpKCSbgnwt9fPV6jdZMyrDHGhmclgRpawufh+XPV6jDYVRxU36NANB7LaeHPV6lh&#10;RskYJ8PHwsfhz1epxpa+EOoBtb26C/PV6lTTV6yXfTw56vUrMPxDcAQQLc9XqUcFWF7tpp9XPV6p&#10;kdRAWuDqL89Xq4O4i7Nofbckc9XqwT1xNlJ0+6/PV6k/WTKZGXtcnt3vz1epD4xMYKcsBqL/AA05&#10;6vUUrqpnx8Oi8ikZW3gj2kDnq9RI8x1cs1dLXOTJ7rEqCQp+n6Oer1V4+ofG6uKjmjViySxSC3sY&#10;Hvf2aX56vVSN6jJmamXE44kLSE+ZHqbj/VJ7EXve37Oer1UyZ0oYcLEku4PtdyNvib6D6QO/bXnq&#10;9QTVJo/5kKOYb72a63tY9h28Oer1NklOVnc3YeU3ubSRdb3IOvjz1eqfG3mRtJsG5jpf4i9gPhz1&#10;eqKIKeqjFWzbXRWVVHc2JIvfTnq9TFDRzMy7SFtcKNPqFuer1S6WiqlhQk3lNzcdtDqLHnq9UqFJ&#10;lmNML7tpseer1KLCKJKZVnmvIxJZtbE+IHPV6hDwlIsSc1BJjfcLhgCB7QNLWI/Xtz1eodcsUqjL&#10;8VPTzo8gY7WCC9rk7e9z9fPV6l9DW4lVYZU0mH2K0amWXYABHG3uFmtY2JIFzoSfaeer1B/jCoyV&#10;dbGQwhjUIulzdRoe3j7eer1A9i2KQwIRDDvlRVG4dgbewnvfnq9TTg4xEyiSrYEysfsMG1IsLkHn&#10;q9S1wkpV4mcNnUCaNgrg2NrAkWNrWPt56vUZDpflKWpxFQAQqsRfuQSfb3tfwGo8Oer1bSPol6Y0&#10;WD5So3iI3bEu0ybyQddoJtY99fjz1eq2DDqCCWmVUkQo1idLaWt7PZz1epOZ0wV48Ilk2hlCny9t&#10;ri3hz1eqiH1uQYnS0NRhsbbFcbowLi5se/tHPV6tavqnW1qS1CVSgM7gmx/ea5axOpBGo56vUCsS&#10;LPTrh9GSkbEFiPtLY373uLnnq9Q85Zongo5q3CprsYBrIbqp0F2HsJP8Pjz1epdpik2H0kQiKebK&#10;qCQgjaBcbiDa+nh2v9/PV6hCw9mE8CsgeAuQGLL+8Ltt1uCO/PV6jDZGpKSCso1jqXaIuwZXJ0Bv&#10;a3a173J56vVaP6YOnsOYdmJVBvUq6Js1IKk2JUe0C556vVePkXovgUVPA1QpfaBbQXtb2gDnq9Q1&#10;ydJMs4xSSUNRAHSRQoDWIA8e/PV6kxJ6ZemNTFsmolNtFJBNvz56vVgT0odOEqPmTSAs5ANlsAtv&#10;Z7eer1S6D0wZAw7/AHmoEe17FkQkg/Hb8eer1CPlfo/lzAEFLQUaR7t17AAfcNOer1CrQYLBTFY0&#10;sFAAAt4c9XqVTVUVJCLsLjT2c9XqSmL5kgp4mDShHIHwNj/Rz1eoumber+E4RFLTTVALxo1juBN/&#10;b7dfhz1eojvU7r/lx6V2pmWaojLNfcpFj4e3Q2789Xqrozz17oZqaSKBELHeEBIJL7ibAi/f289X&#10;qrA6nZopsajmhnjVjIXDag2tfS3jbvz1eqsvqFilFXYkIE95Yh+jQ3ABOg08LDTnq9QBwNM+JCep&#10;sIxuSxvoQSQfjY89XqxFI8VqUip2KeXuaQE6dtdfj356vUg8bqpSq00IuzGy2OosbfXcc9XqYHim&#10;2u0jE7GFh4WPe3j3156vVzgSSVliUWDG5Ykiwv356vU57ZsMqPf98t4kDUeB+vnq9Ti5DQLT2Cgb&#10;StjcHW5156vU5PBtgE1OigqAdmmovqe3fnq9WWvEbNsgPvKARp2P9B/Xx56vVhiCmVCse5XUEqQC&#10;VHcgnXx/v56vU+R1FOaGOjpKFU/R7ZZQzF5ST3IOisL20A0+vnq9T3TYdVR0kbzfokd7LrcnTsfq&#10;56vU+0NOZ6ZcPkfa4cOtgb+5qtri2p0156vUo8rYG+LYvMuJBTUOshO8hUGwEkAmy7iOw7k2ABNh&#10;z1ep7qMEmqaX+X0y2Js4VjYEE9zYXHPV6p8eUsRkkp1miEbxsQAG3WsL97DuewPjz1eobOn+Qsbk&#10;zRSeWLr5ofawvYH4Htftpz1erZF9GvSmmkwSneCMtINXDm5LM2hHuk2F7jX2fRz1eq7rKXTyjigj&#10;SpgvJssSdQOer1Ab1w6JUM+GVNaiKiqGYnaACR4G1zYnT+/nq9VJPVjBEylmF1qYkcuxKRpeyn2i&#10;+p0N+er1F1qJIoKvbcGeVW9xtQVLX1+m1uer1BxjWXcIo6yeqoMNp6YVrNNUGmuQ77VTc7HcdwUA&#10;C/s56vUC2L5OghxVKkB2WdAVjNtu09zpr8bX56vVKy1lNYa2Wko4/LEzgKfED+0nnq9Vq3QvpzLF&#10;g0eFSKo2oPfsDdvpsSfbr8Pbr6vVbR0S6b1tNhEEUIM8q3u6gEFb6fDvz1eo8uC5HolAAjBZrBva&#10;R489XqGjBcj0cliiix76EX156vUOOC5FgDqUULYeAA8COer1CFDlKDyrMt/iO/PV6mityPSyqVMY&#10;Pjrbvz1eoLcV6dU7OZDFbvpYa/qeer1BvX5AWOQr5Yufhrz1eoMsy5Co54pKOphEituBuBfnq9RG&#10;euXpJw7PVKh8mJxEraLCFcgf6wXU/E689Xq10fVj+HJjWERV1Rl6lsZZHkRmUMe97WvYi5tp/bz1&#10;eqlLqL6f81ZWk2YvA0UkThLhQQbm2m250+PPV6i6YllWrwqvlqCQ22UhVIKiw7A3+H0fRz1epkxS&#10;OaWERSpHHKTc2Vb6dwSACbc9Xq54PJWCujhqkBVwdwI8faPDXnq9Rl+kOEUsFfTVbwAS+YDtW1x7&#10;9kuDfuLf0eA9XquU6JZPpM4VAwqrAV4+wK6X7i3ge/f4c9Xqti6cdPThuVqajq1Ly08hZCNB5ZAB&#10;B+7t8eer1KjH8p4dg9NJNGojBZ3dh4Hw3e3ueer1Eq6q4jSzU7UzvZZbi+3VIxaxv2F/b/fz1eol&#10;ub62DDqwzG7rtW23VWNxft3NvDnq9SM+Y/mGIvXxKP0gKldAwLa/wHb6eer1NGIY/S01GcPFMpaP&#10;c3veIHa9j+XPV6g7TGvPZJ61VSJTfbe9x+8BpqOer1MWI19H8pLVg7I4nEl/3rHsD42/hz1epEZk&#10;zOag08kUkcUs91k3WIFluLXsTftf8uer1BJVZzqqUS01TJ5lQ7WSx7KNfose3PV6kLmbPskN1e6s&#10;bE6XOvexGtr9uer1I+sx8yxy1ECAqAGkLLawOlyTYi3b4c9Xqa6CV8UpZaadbiJiR8Q3cX0Nrezn&#10;q9U7BMFNRWyYZEwWO11W1wov4E6a3t9/PV6h2yT0prJav9HDJVXsqRrYG57lSbDnq9R/enfp2zHX&#10;4fSTTU7EB9pUn3gR4aG1x+XPV6rP+mnTeXCII0hoQrIgEn2QSQfG5728eer1WKdPsIp8Gw+jjYeX&#10;MRd1YCxUnTT22PPV6htklpHUUyncdjDeDrf2fmeer1QKqipq2oaBdpVIrKTYE2+B7+znq9QYZgyd&#10;gpUTSQ+YERveIFib+zt7eer1BRRdPxWVZpKaJvIJ3ORYHdfQD2i3PV6jidJ+mdJlgJJHHqCGDFQL&#10;KQLC/PV6jf0wpzKGDCxAIGnsHPV6owxw09QRuBA08PZz1epY4RmOHbZ2Hh7D7f7eer1D1lDEoKoh&#10;gR4d7H/Fz1eoaMJocPqPfZQb6eHbXnq9ShTLeHu4ECD8uer1YpclUynQa89Xq4Q5Ip21CgfEgc9X&#10;qbsWyPFsvCAfq156vUCObMrSzQtGIxfUXPjfnq9VaXqA6DfzrD62q+X3lw9iFBKj2D6Tz1eqibP3&#10;p3zPg+b5qWCn0JZxu0BQgi1vh3+7nq9QmdKOhdfaJ1dItp26oTci1gBttpz1eo+WE9D8Pq0VaqOz&#10;EDVUAJYi1/brb+HPV6k3N0Cp6MTCmovNYyH3pFViQNbAMD+XPV6mWu6GxV0kcRo/Jc2B90AldDYH&#10;bcdvz56vU0/7OtRHemo4QqITo43KL6m3jbnq9T/hHp7oSix1EK3huyv4X9ik9teer1DFg3RKlwyW&#10;FJKZSHN5GZQQR/h8bH8uer1CDTdKsIo960NBFDFIoLAID3Njbvz1epyn6OZTeVpYaJVupsxVbk+P&#10;geer1B5mL01ZUxOn8qOBS01gwIBsPafb4flz1eouuYPSIcNgqaXBFRUqkKSbFUFe9yDpqAfZ+3nq&#10;9QRp6T6rBMUiEkLzQR2ZyDYsLd9ALnXvbnq9Q2dPujpwuv2T0pUBldQ2uzXQ/Z+H389XqN3huX6a&#10;RlnqFJkFwLMdvs7djz1eqTW0YpUkV41DAMFsPu9vPV6il9S8QrqaucEDefeuvcjtz1eoAK7EDRQR&#10;1FQpkWeQLZtGVf3j/Zz1ep6pEdY44sOG2IbdTeyi9/r56vUnM34lCZ5RRkeUhF27EEdv2/fz1eoq&#10;eZ6igSmk+aG95Xe/gLaa39hOmn7eer1F7xHBxjtQJjTCENdFQpewXswOtr6Ec9XqXWRsrzUixmpZ&#10;iok2GO1gB4Ee7+uvPV6h1p1kw8/MMAjSI5jZ+xIuCPq7689XqLL1Fz3DhjTQ1IK7o3jkZvs72W4N&#10;u9tL89Xqqi6t5mxDE0mwqpIkQuSlwATqTYHva3PV6iNZxnqZlXbZIktdSpNraA2+Pfnq9QP4h8zc&#10;TKLg3te/e+hH1c9XqZKivFQPlWSz30OguB9WvPV6oz0oipGMI8oRsrFvaL62/hfnq9XOYotTvgsV&#10;kX3ifG/j9XPV6okRiefere6bhbixv8fZfnq9Slo8CqJY9hFpFYG9rgD+3nq9RicrdOosxzQRRqZL&#10;vGh29t1tQLDsfb/Rz1eq730n9DcFwN6Bq+l8ioMsZEgFy19SQQLEa2t7Pjcn1erZH6SQ4LhmCQii&#10;jAEaoALCxIuPrsNfpv7eer1DKuMwU/mQ7lVzYnsAF9lvo56vUGOcsHpMwLEiMTDYqbEAA+N/he/P&#10;V6ggx7pfUTQilhiAiYrta32h42+NvZz1eouvUb09pmGNpsPiSL9G+jJvu2upJub/AAP7eer1Vcda&#10;/RljfkPikkSsFRveVN21/wB1reK+Fhbnq9VeuP8Ap/zPluu86alWOnUuu5txLlhrtFj2Oo1tbnq9&#10;WfpjgtbhB8meNiVlIBKkKPesGt3IF+/9B56vVZp07rYsLpUopJFWd5SwdALA69x301Fuer1D1/XC&#10;hwrEJ6gMJQFDAlQQp0AAPax/Xvz1epP4rjr4pWwTUswRWKSSAE2BJ976uer1ARjOdqqnxquhed5U&#10;e8Q2kW3Dxt8e1xz1eovGbM1YtJLJJVxqkcdgAze8FtYXHcaXPPV6iJ9TMxVVRirwRf5FVkZ3Js1i&#10;NANNQR3Ph7Drz1eojmZan5qb5wk+ajEL7e9gBr356vUk6KnqKio+ZkG4Ix3+25Fyeer1CphGFVOI&#10;YZHUxKyRybxEwsAxTUi5tqo7+PPV6ls6xuPmTsYsoQsihQGGmoHiLak9zqTfnq9UX5JLmOVwB5ZU&#10;X9pPh49uer1J3D6ibFaoU6qfL8wEsAey6Ec9XqyVdPTLVvhhUssRa7kaG4017G3PV6kVVVVIIHiS&#10;3n7lCN3AsTfQezx56vU4y4jPJQJRlgO/vA3GvfT489XqWWWq2WMwNuDKHK6ew6X09nfnq9Q74Xi2&#10;C0lGs1HMJZXcNY6ldSO+un6+HPV6heoMz0uDVtRMZBK06RqrD92x3Xt21/o56vU/Y71K+UoDWVUZ&#10;M0jJGCGFtgGhIsLan4/nz1epHJ1IrnkFTBHGIS/vKWI7DU9rdr89Xq4VGbDmGpiSgADx7FCMwsfe&#10;u2uuv1c9XqVmXsXkXF3rXlKlNyqLiytawt20vrz1eo1vSzqG+GV7TYrU7yyRJY6BAbndra1+393P&#10;V6rpOi/U7AMbwKhwuOcCYKsqnsCABoCbXP0c9XqFWvxSiqlqlllLNIWufEA/4TrodBz1eqtLrjQt&#10;NhhDRFTLIyxjs6r7x8xu42te4tr7QOer1Vu4t05x7FMZpsGp4Gmaq8wstgb9gre7fUjwOp9nPV6r&#10;JvSV6GanMFdHjOZadgkBV/fUAkE3AsRfTsdPo156vVfr069ImWsIw+CsoqdYQe6hADcX/s56vUZH&#10;A/T3lqhpiyUKncSdVN/j8Oer1CngfRXLqQ+ZHRoAbXBvb6vu56vUph0nwgwNFHAFB9g0B8Oer1Ar&#10;n30z4JmOApUqu4hiLr3Y9vo56vVVv1n/AA/2WprMZwyBzUtHJtaMAKT4bl8ST7PrPPV6qkOpvphz&#10;3kqs/ntXSOSFKSra6i4YaAXtc9yfhf2c9XqJzWYdU0TSU1SBFEd0fuLZRt0I7AAgi3PV6o5hpaOl&#10;anuYFOm8i4U+0+Nr89XqlYtS4VhEifK18NZCIFcTxbwheRQzp+kVG/R6gm1t19pI1Pq9TBSYpTyw&#10;RnDJAQ9yReytpcG50ueer1JKTNH8sxf+VQMUkYe8zWNzu1VbE/dz1eozWUevMOF0FPhEwAiX3WlL&#10;bbbdAba2I8Tf2eznq9R5OlXWWmxuqpYgxliJ2eaGVgCb2v200tz1eqwrp3VVMskjE+YrKtt1he5a&#10;4Hxtz1eqzXpXg9LR4TDOllkKgD3RYA+H1f089XqHqWgieLRbka/fz1eoGc8YSs1NMjjuj2Ht0PPV&#10;6tbH155Jel83FaeGzhyHY3FiFB2i+muv0/dz1erW/wCpdOsmYSoEMd2bzJHdVKAC4IUm7A+Nte3t&#10;56vUDNXU00JWkjfzZG8w79CpF/DQ2+/6uer1NFTGUwqRqcnzZkb37+8LdtPC/wBXPV6makoMQnoo&#10;MarAqzKgUjsLgam3jcfrrz1eqSMYgpFSppI9xIbe59o07c9Xq4TYhIInMm9lLAqzNuBNrnvft/Dn&#10;q9TMK6OS0UgVSwN1sPZofpI8eer1QwlMIwaOUK0YBIUe8dbA2+Pa/PV6s9TNHLTJB3QEX0ALNe5B&#10;HtPPV6uE9a7okskBEO5gCCLC2ljrr9fPV6myeqWOvanpdUcaWF7XFrdvbz1epY5ay7Jim2FgyKhF&#10;iy23E9zrrcc9XqF+PL9fhlZSxUdM06ykq0l1CoLXu2t7HwsPHtbnq9QgR5fqcMijrJrR7NZNmqtc&#10;H3TcDS+nYc9XqFToxHUVeaYQTGkTDaSxs1r3BX69Pv56vVtp+gnLcEmEU9RXwEvCu9dpUhW7XNu4&#10;00+nw56vVd9kiiCpGwUDT6vHnq9RmMFo5YQJWtYH2Wv356vUslTcwYgD6r356vVlsGOo9n389Xqj&#10;TU9jppe9r+znq9U+mSRmDBPdPc9uer1KWnoqdrMydh4Bfj/Zz1ep4hwmhJEhQE9/D4+znq9TpHBC&#10;miKB9A56vVAxHCKXEI9sigH2jnq9QQ5lyZDEpAGhB72ue3PV6i75pyfh1XSyQ1UQZOxVhcEW/X8u&#10;er1U9esX02ZQxGlf+WRLS+eruSlixKi+25B0Ivp/Rz1erVj9THR+GHE2Uwt525rHwtc2Rb9texJt&#10;4c9XqKRQdFI1xfzdrMGjP2bWAuNwvr9F+er1GDoejFFV4XHLHFaSFQwAtptFtSPhrbnq9UPGukEH&#10;ks81OHlKAoToCb99B3+j9nPV6gKx7pj8niUeMzQ7p1O0lrjaTYAkWsQR4Hxtz1eoMMRybLTrJVVM&#10;KvIJXSJv8TKT9nuNRrz1eoK8wZVxRaQwOgDrvK9rkvrYkjUW0t2HPV6g3kwCSmgcTp+k0QWA2rbX&#10;8uer1I2owmWSZlZt15CNT42v2+HPV6uUnydNIYZTcMACRbRgPZ/Hnq9TVJiFRAwiMW5CL30Oo56v&#10;U90tbFE0E0bpci7EWB1Nto+Px56vUsKCq8ilnqJdTEVLC97gnw+N+er1QpcdgqZDIHKqbX7GyjUg&#10;c9Xqk0OZWq57Qx+6L63AJHj7Df489XqFSiqoYGFUH3bgrWNjsYag3Asfbe/fnq9Q6ZRzTCMH82pG&#10;6bzdrf636356vUq6jHKWnqJHqR/vSyMhJubi+gPwA56vUnsRzPDNKZ4XIMZFwLAgDwW9hc9r+3nq&#10;9Sryn1AmlrPmZRLElwm4gHdc2U2Un6STa3c9uer1GwyVmLCqzHYA04VUAQDwDHUsbgGw+HPV6hAX&#10;FIKvGZoq9bRxswiYWsRexItproeer1LyLBKapnFZtJMyBGa9htQXU+y+p+nnq9Qz9PcvUMmIfLxj&#10;c6oPcCG24A2IP3a/0c9Xqsg9PdHjrxxxYi5MwcvoAQFF9trgi4B/Lnq9ViH8tqJKWKajNptmzcyX&#10;sT4m1vH9dOer1FT6u9NsRnSuetkVQqs28CxYMfZr3Hfnq9VJPXjpZGJaqgpaKN13X32BAFgTci9x&#10;bx/u56vVWPjvRukrg1alOQDvDjy923aTZh4e93BH1jnq9QVYr0wlwzDGSnUB3DKxYXBU9mK9gR8P&#10;Dnq9QCVXTiGnqVikVYjtALMC12On7oJF/ba3PV6ml+l8kFAstKglmEhRtAT30t4kAe2w56vUOvTn&#10;p3HTf6TWIQ8qEWsLG2gJFrEWPPV6rHOkOEUlNhdOu0FUj0uFFiNPbqCBfnq9Qt53koqCghWmKsjB&#10;SXQC6lha3ttpY89XqJL1Rxujhw5ZmpvMkppVYNJcKwvZj2IJUG4B0vbt3Hq9RE87vU1dbNX0ZEk2&#10;5m2i17E3BOtrW0F+er1BslQ8BklKrIoSx3A3Vhc3Bv8A3c9Xqbp5qarhiWkpN8jP70hIJt3a17af&#10;Dnq9U9sBDUry0SFgJEJNv8X7q9+x+jnq9TmaCoYrFMwh2+6+4EEqV0A0FiO9/p+nnq9Soehjo5aW&#10;hT31Ty2HtZR4E/H489XqVdAJqLDzUVQ2uHeJLjU7msDp4C/8b89XqV1HBT1C/LK7AR7de9j3uD3t&#10;f9deer1D/lWRqirUeQRCyoTJcH3lPsNx73ieer1GmyphfzlfTUyruBIJ2KCL+I+kD4c9Xqvb9EGS&#10;4qKk/myDyzLdG3kMCQT7wGoHs1/Zz1eq3XLVFEDuj90MwuSOw+HwPPV6lJisfy8UjLFchRYWuTp3&#10;+nw56vUEVdXisLExtCdoO8gaG/wB56vUE+aoqeaj8qQu0rNra2pv4f2+3nq9QSVVI1mhmtddRcEk&#10;kafnz1eoZOnuIeW60srgfZYEagG/Yd+er1HqyXWVSeYqsGjYCxsPrtz1epfVMsaw75L+OvsPPV6g&#10;J6gUAelZXNw4Nz3Ivz1eojecqSY15gUqGG4XuCQP+Qfr56vUn8MwSM4s80nvNT2N2GjEG4sP289X&#10;qFrB4olpQ8j3330INlN+y89XqYMzYdFJStJchY2G4dyQNeer1I/B8Jjeskq4UQO7ArttoDawHjp7&#10;Tz1eo4XTw0yUChTvcnZuGpB/sPPV6jf5Ykempo10UED4356vUvqaV2P6Rf4a89XqVMADQKxGgt4H&#10;tz1epqxdbxMGGhuPo56vUWbPEay1R2WKEEe9Y9vhz1epB4ZRUyWmJ947rEaEAc9XqHjLcT+Usov2&#10;FgdOer1ClQeYFuQO49nfnq9T/TTlWve/52PPV6nV9si3Gncduer1N81AssZSUfs56vUia7Lu8Hb2&#10;108Lc9XqQWI5XWRdgW173Fh256vUC2c+ndHNCZIAqkgrt1tbnq9RJc/dKUwqrkrqcKrudWW4O3x+&#10;kfHnq9RUM0ZWjp8SkaaEyytZb2uCo/4G3PV6lDlDAsFw2GWsqQFVb9wSFPf7uer1Z834pBHCSIQY&#10;SBqNCARrz1eorfVHKqYpK1TIu6B1IAUXIBtYW+A156vVUH1a6f1ddnaSjwpDEyh4gwW7EgggggEg&#10;kflz1eqX0x6DYrjK7qiCWSVZgE2RlgB47jawvbx+/vz1eq5n0y9G67CYYKqrXy6oEMbIBceAt7RY&#10;a9+/PV6rP8Bp4qCkRpV3MliSdCT4/wB3PV6nhsZmEkQVtupYk2Av9fw56vUGOOZvijqJsPLHzo2A&#10;JZGAsRcEHbZvpHiLeB56vUHlPjmITxIJbCUtfdexIB+F7duer1KSjxCOmLGrkG2UlttyQD46/T/H&#10;nq9SJznj7U2FyyxPpFeQqDe6g2P5X56vUTPMePxy1M9fSSkNUEMAdQq9rL7NNeer1F1zXmCCKdVk&#10;BDO6e9394a3P8bc9XqmZdxapXE/5pRSiQOx86TabKB9nT+P1c9XqNtlHEWp54DIVkeRRJd7i6n7N&#10;vjrcX56vUYzK2IwNMklYQLOdyEWFrHseer1CNlPEfJrFmPvbWax/dAv93PV6jO4FWAxpKtrMB2N9&#10;e3PV6hWw3ECqgkXI73vz1epc4Xi7+fYnQc9XqfMVx4QRFSwY+I8Rz1eoAM95uFFhlVM9vejZQD4m&#10;xtz1erWk9aWNtjmNypFIzmNmbySwNyfZcX8bDXnq9VQ2ZKWqo6mQY0hLmRQsbWupvcMw9gP7Oer1&#10;IunxpVSWlrkUOHJVdBbSxN/YRz1eqPl/NmKU8kUUsSM05kI2rdERCBtvawJ7+BPcaXt6vUv6aspE&#10;jlr5xvBXcB4hgSe3if7Oer1J2qmhxWlNWyMCCWVrauV7rfUG/PV6gqrkEjtC0SiMOZCpUeZuY3Hv&#10;HWw8B2HPV6p+E08lBWQRRKzmUm1wNCT7dQRz1eq070uZMpworajbchHZSAQzE2t9IsBfnq9VodHQ&#10;stOtZAB7yooXtY+At+fPV6g56hxLDS/KT2MpDNoLqjAA6/A/089XqKNneFqxGei7OCJGDa38Tf2f&#10;Rz1eoPaDD5ZJIqKBttioL3IuTodfYfHnq9QgLgdTLKEqJnkiv5aoQpiBC3JB0JN/p8eer1BBnHKt&#10;JJTT4g5J8x1UFde41H2e3cc9XqLrXdPP5vVMtPEbm4UOFAK6C9uer1ARjPR+CaukwQ0xdY33OGUH&#10;aVN1Ze3ZtR7Da1uer1Ar1A6c1FFijQUUDJTxu2wSD3nJF9LeGt/1vz1eormOZUw3Cal0eBo6yQ++&#10;RGQgB7AG3cc9XqRdfQrhu6EsFp5QE9611IJJPhofD+PPV6sQpcJgoVq6eSYhd25d27cb6EXNxz1e&#10;qM9TFU0nm04vICRtI974HTnq9UavxWrjYSU6GRytlI02k2tfx056vVKpKiunpiPm3glgKgyKwBL9&#10;y2gsQfEjnq9SrpsTmOMCSsU1JMS/ZOjvewY27kfHv356vUr8OxNP5kKBzteQDeouNSdTe+otz1eo&#10;VsmvRiWRKqxRHYx2JJJB7W56vVYB0UxaCmqocZp47VIIsp+ybdvHvz1erYC9JuNLWUIqpbRykxqQ&#10;BZQCNzEHt8L/AA56vVeN0ZipvcihGjDS+tx3PPV6jbQ5eE8QYJe9/A356vUm8wZNasgaJNND7LA6&#10;c9XqK7m3L1dgNUQze6Ld9QO39PPV6kBBmqWCsurkWJv8SNOer1K1c+dtzafE9v7Oer1N+JZjgcGY&#10;tcFTY6eB56vUhcQxiAw+8d2vwJH9/PV6gOzPm2PzYUB96CQk2sLqL2056vUB2NdUKP5WaCWYvEC1&#10;yLAKb3ueer1Fvzr1mpsOhkrnlDooVSRqSWOgA9vhz1eor2euvtFjdU2FUp2Qov2ibMDpc/C1x489&#10;XqBHHesEMs/lwOSbMpcNYOFHhr3J8eer1AniHU+OoZ5K4JTUqttujbpGJ0JIYAfnpz1eoHMaxk1L&#10;yxJKny0W5r3G5rtuA8RqDbTnq9SbxDFkxVQmEIYVVSzW7Adri9/bfnq9QUZnzPi+E4cYK6QGMKiL&#10;IECs9zYEhbC57mwA76c9XqLZnbNEE6PTKbuFIOt7k2uT7ewtz1eosOI45NWVDGqQFrFQx1IuRr9J&#10;+/nq9UWvmRKeNFsiJowtcsQO556vUlKJ6meJZQAiBmBHY+zsPaOer1c3oKd5VqYk3PGrAkEXNz28&#10;Oer1SIgCstJuK+Yu4WF2Hhf6+er1OyA0kq0rEPSyIzFiLMjqBtAWwuD4m9x8fD1ergg8iSNnLJGC&#10;Sqn94+z6+er1KaiqhXGQgeUkko2D2KBc3v2/b9/PV6slakL1b11Q5BjGg7AXFwfq7689Xq6kxupi&#10;dY4yJg7D319nsI+H089Xqbamcw4nFi0TMoXcVs7W/wAJBW9tPj/Hnq9U2GetWN6+UrLGhbxBFrGx&#10;10ve38eer1PtFmMwoVdbtHGq2Y2JJuSLaA9/Zz1erJ/ORT0oSO8cp95Ev3ubXPj8AOer1NxmSox2&#10;HEqqmZztCX2Myrrc3AFrk6+3nq9QuUdQ5rI2iDIoVQigW1JNjbTueer1HbyNR4rR0dDiNakwLliJ&#10;VNlLBRuDC+umlrG2h8b89XqPv09pKqCkjxWpjLLHESCb33HwHs0156vUKWEZnkQfMWWQt78dwSBb&#10;v9DAjnq9Rjum3XHHKWu/l89Q1M7qGUE2DAG3ud9R3+7nq9VtPQb1EY3Ux01LVShkZYwtxq2nc/r9&#10;Px9Xqtnyn1Gp6jC0nWQbxYMAQRfnq9S6XPKyxLZtNb39nPV6kDmDqBTUMfmSSBQb31AP589XqLvm&#10;7r5Q4UCk8wKte23b4f3fnz1eoDZ/UXQyViRsbiQ7SxZdD8f489XqUdL1cpJDsikB7k6i4H389Xqf&#10;KPqNSViKwcxs1+/idf6Oer1PdDmLz2SoJ2ggnU2/X4c9XqflzRFUVChxceHvX0PPV6soxhBMYQQV&#10;cHx7c9XqZ67HtoKqQSltfr56vUkKvOSx1a06uE7Ese1/Z9P089Xq4xdRPfamLhygZiQVsBz1eoMM&#10;yZ1w/E6EzdlZmUjQX1Fuer1V4dc8ZiippXivoJACbEgi5B79jpz1equXPObKPEqaKkqWKzKVYqew&#10;ZGDKfqOo+j289XqQGK5oWsCkzFUQgllNyB4k+zXwPPV6mvGMxQ4Q8WMU6/OJIvvhbHS4F/AC5Pfn&#10;q9TS2JU5qP5hEFcMbiM2JAOuntsOer1JUV9PUU09TCTC6z6DQMQb+HiNNfDt7eer1M+O4s09AlTA&#10;Cof3GN7XBGptYc9XqaZq4PUq9DKQsoBLaWBQagEi1/18Oer1NGJZtiwWjelrEaQuzAvrdSb+IvoQ&#10;b/dz1erll3OFXNDJDFMESRgiswui/wCFiNSdo9nPV6nTC+os9BXMI6pvOiDA3Nw2lrj4fHnq9WCn&#10;6k18Ky/Ly+WzsUCh7ixFy2trjW1uer1QqvOuIMplklDIoO5hqzafs56vUGtLmzEHEjs95mAvuIuy&#10;kmwte/h+t+er1RabGqKaWSWFxTzQ3t5iMQCdbgE6i58P4356vUoYc0V0+GUxrAsjiS7lVsp72IGv&#10;hz1epJ45jkc9SVqd0TS7iRqSAT7uutrnnq9XsGxWOkaOioDse4LG9jc+PceA56vUK2H51xLBasQw&#10;6bwGYsdLWuTe9+er1L/Buq9dXl4QAq+XqzGwLeFr9uer1ITPGfVmjkWQWLKB7upB3fwt+X5+r1Fu&#10;zHilJSymnhpQxmNt5uSABcgfHnq9TC+DxVdBNW4lGoTRhYBdDYC9h3HxPPV6gunpqiavFLh4MUJY&#10;7WPYWPvDT2356vUja6uo6mrWmnRomUk9gb2J7m4+0fy56vUhK7EaR6hlMO0R3cAW9420J+vS3PV6&#10;kvNmeIOsikNLf3gwUbFHYDUf389Xqaq/F6OTEAKorKPMFmP7pI8Pgb9x/Tz1eqDNiwanknoRtkW2&#10;1x3JB1Fxpc/Vz1eqTBmDFEpfnFNm1Lkgdu5OvY89XqwvXPrXiRmFg21mGtwQLCw56vU6YFXrDRKJ&#10;GEkruDsB7/vEEn2fr256vUpqSSV6XEEmdUhRIjCt7lpC3vqLa+6NbmwPx56vVnwrFKmGrloZCEij&#10;2OrbtRpqO3PV6lRT59qsMd6tWKwjaSdDoNQx+vXnq9RiMrdUarA6Gmr/ADpAjEM4ABuTqCRp7L89&#10;XqNXl7qDFmWicY8xmkG0xohALq3dmNiQR4aHT6hz1epizlLhtWWXDVYh0DEOQQoAsdbC5vz1eoqG&#10;NyoqNT1VKdu1/L111PsHbX289Xq76dYVi0dZSYcUZYYnBeQg3szEgk69ybaD+nnq9V6/pywyjoMI&#10;hhrgkjKFjNgd1z2N/wBv589XqsyythUIw+PEGYR2AQnsO3h9HPV6hGpsJdsM+W3iVVVrnQEhtb37&#10;89Xq7mwBK7DfMjiXegUAkAkEafw56vUH+MdPJcTgk+ViV3v3C3JAt4e3vz1epEDpCnks6xNIG3XG&#10;yxVr6nx56vVNTpc2Fww0lDEqAHzASNSbG9z9fbnq9SoXp7AwWeRLNYm4uACfG/s156vVkw3IVThk&#10;oRyxVQWJZrkk89XqEuDBoX2NWxbkKhdFUEX79l8faeer1NEuSKdoVQsEWP3lVQRYD4/Dnq9TRPh0&#10;GH00bFgA6lg1iSQB+8NLE9uer1IevrvcK0RCxyyWO0eNv4fH6eer1IuJA1VIK9SQj7dtrFhfuOer&#10;1d0vyEcE9JUjcsZZg4sAB4X+Phz1eplqMQjnpFMO0s7FL+OngPj9PPV6mKpxD5aRnYh2AvcaWIGl&#10;+3jz1erjgeNpVMlXWIscRfU9yPrPPV6nfFKuBneoooiSQbB7AXOnbv256vVww2vNV5mHxtZIY1Zh&#10;YggEBX129rm1/iOer1SoJqmWaCBCskTHcVFwSL2t9Nh+fPV6h0y7Rienhjp4zGzlr3uAB7Bfnq9Q&#10;mUMRhZZ4CdsTqbX+130t489XqFbLVXJ72xdjIGOuoB/Pnq9QiwSSV1EWD23WYaaEc9XqZcw4dT1l&#10;GrS2cqpW3iD4/Vz1equLrRkdKjBa810W27MuovYdxb6+er1VgZ06WxUc/nTUhdi0gXcpItoSb7e5&#10;N+er1JU9AhjzRxU6iIv+k+yQbsLqO99O3PV6kDnboWFphDUQPJuDE+XpYLodx769v79fV6gFzh0X&#10;rYUMEFC0sEcW4FQNouPHt256vUSzGMoyYSzYdHSJT2nYPtW2g1vfX2W056vUBON19Zg1R8rTR7PN&#10;81Qz2K3/AHRa99bfDw56vU0VuZpKajijd7mnYSBe36U6G/tHw/ba3q9WWmzbVVyPTTR/o3YXU2vu&#10;Ave3089XqdKrHzSUaSJNooDPttoQdF8bi3c+Hh7eer1Z1nStijxWSFY5FuwsfEjQd9VN72P8eer1&#10;DHhEuI+WlPGpfzAgJsDYsAT43sOer1LWqmrFU0tQhndiUVWtqQCRoSAfboeer1RK7LNUYoZoo5Gk&#10;YFmKMV2AkX3NcaG3bnq9Qf41RbqqYAtEE03GxBAO7Q+09uer1JWLFoBOKV0tGTcuLEkjSx8Dz1eo&#10;1fROvY10eIyOzG62W9wgvYHXsB7O/wAOer1XHdCsNxbEMTmq62Fmd40Ci2gHdTb228dOer1WSZDw&#10;jE0w+XEqIu/mAXVlIUMD7fHnq9Spkw7FMQqVVothJADC5BH7w8PHnq9Q75RyTT01OtPKv6T2+3x7&#10;HTnq9RhsLyYkVH5brcEDTt7b9vjz1epUUeVY40EewWNtCLjx56vUzYnkyidCGHvEsAe1iNT+XPV6&#10;kJU5Nw2RnVl2+WwOl9fHnq9XVH0xoa2skkmh3owJBsDY/Xcffz1epixfofhVastPPThmkUC9hcAa&#10;3+v4c9XqA7H+gJEkxgpSoYFASNSPAnxI+vnq9QEY70SrqeZXqohuVCARtKjW9hb6P1vz1eoLqrpn&#10;NgVdDUUkIMkjOQUudpc+9qdbd9Bpz1ep7wnDcRg+YppmVtjKQzgg2H2hf8vp56vUoU8ipmaWUXjf&#10;eFWxIBtob/V256vVFXDqWSX9LIFkhC+WSDa9/h8f1056vUIOETvDSLXzhSEYKSCSRc2+6/PV6lLR&#10;YJU1VYZbFnn7t7CNBfw56vUxY7hlQhWlWnNw7b3vtGg7eN+9+er1IbEMLjqE2Q/buLnubHX2ePPV&#10;6kunSxK2teop4mcMFspXQaey3PV6uUHQnEj/AKRTQkNJ/q/nz1ep5k6D41BSmSRNzfvaam2nw156&#10;vUg6vJ9dh7NDUxt4hbg97a9/Zz1eqPTYVW4dUWdLCwAva3b2d/Hnq9SkwuaogPuNZtbm/jrz1epb&#10;5ezLPQSISzNuHjfTvz1eoZss51qIalVJBvc6jta/PV6jQ5Y6o1cFMv6W1wP289XqMzk7rGkSqHmv&#10;/Dx056vUY3LvVWnqSA7d/D4a89XqGrCM+0cje/J7fr789XqW9LjUNcA0V7ffz1eqcKtZLRm1/q56&#10;vVgkDa20+/Xnq9WCRbpttca6c9XqZa5SEYmx+HPV6gezI0JUsYxe9ja5J7c9XqLDnOraOXzIbHW1&#10;vhpz1eoHcSzLJTgmRT7vYeF9Oer1Iauz46RltLi/jbnq9QcZlzhPVOsMAFipN76k3+g89XqBPGcy&#10;TMjxxyaqG0BAJPs8Oer1Z8u5gllEc4J2hbFT4DX6+er1ChguNxAssZ/RlbqL6356vUsVxKeFQEBN&#10;yB4agjvb6Tz1epO1kqVUny86bjru0Fj8P289XqQGKYQwimmkBKmwRbHT4/Xfnq9TH/VqTzwnk3B0&#10;36fTa1vp56vU74dluMUZgZN6m4tbUam3PV6lDheTvMH+kRDQ6EAWtb9nPV6lJh+Vv5fASp969yLA&#10;k+IA1056vUp6PCqhz5klkAtYdr6/Dnq9SlpcJaEGN/eYHv29vPV6o09JUoTC5UA308PA6c9XqZ2W&#10;PeYn23Nu3PV6uHkQUZcwEEhhp3JGn9PPV6nSSod7AqCdexF+er1YVkWTVpDfX3ragd/Hnq9UaWrJ&#10;lCQNcAa3/Zz1ergteq7X72vf4c9XqkU+MF42g8sswNri1vvtz1ep1WuiaLZvBk0uL9x8fq56vV55&#10;YEqXikAO4Dt7fHnq9U2jL+bYuEiXsLeFzz1epcUwhdA8KaG43e3vz1epw8inEY0LfWf1OnPV6uEL&#10;RhggXQ9/bz1erhJBEm510UH6L6c9XqbqqlGxVBsO31c9XqQea8JhqcOcRjUK2ttTz1eqq71FZGSP&#10;MMGKTwWjmEsZcAAnta5+i/PV6gA6bMmC4rJTVsDJ5husjMAoK3A56vUYOsx8BF82qRlkZg2twVIN&#10;vrB56vUXvqNiOINMjwIj0yICzbiGAFyLDbr4/qeer1BVFieHTzLWxjyzILMPEkXsQPZp356vUI8c&#10;2B/oKeIeYhTXQgBW7393vfTnq9ShwbD6SkV0dVMcQWwCgAi/b+H6nnq9Tfi1DC1elNRK2wmR3diW&#10;UNa4Avcfd8Oer1IHNGEQRRxVkcBkklHiSA1z3Pu9+er1M0eA4tTVogooFiQxM4KKos3exG3XTnq9&#10;SMxKhxo08caEMWcg3BBCWNxp+t/hz1eoKceoays+YFOn6BgBZdLMo7+Gh56vUy5dpazD6yOeQbqi&#10;pdUZRqE2j7R0Fx4fHnq9SiFE9TXTvWovzKMArkC6gi3bbcEHU89Xqc4MKw+movLnqXEkQ95VUMGJ&#10;v8QQR8Pbz1erInymF1EUdNdtwAZ1ta51Atcag89XqGnKU6YliC0nvIQwYyGykaak9vEX56vUe/JD&#10;U0FNEYWEkCgOSNpO63fQ+0DT489XqMxkOeljrfn62wkcRqVC3IQm4uNdL63OnPV6rBMiYxC1GqbQ&#10;ZBtvpbQ/Z7/Xz1eox2HY3BTQim0vYbu1789XqTuP1tNOvmhhdQRrYkm/6689XqLNnPNy4NRSyxuG&#10;lck2YqSSvifjYW56vUR7PvqR/ls/8u0CRklybklr27+wHnq9ULBfVLQ4wgoyTCyLawcXv4Mfy056&#10;vUYPpz1/gt8rjrFipPlyXUXJJ08beGv089XqNRlzqVQYgflqxRDI1toLAlu/2bfAdv7eer1CBT4j&#10;HWSnablbEKLWA56vUoYcLhq4fMYAHwPs56vUnsWyJhkiK0kPmWvf489XqBXMPSamrKxqiijCC5UL&#10;tANj3uT4c9XqLznToWZKumeKBQ8G6wKCxPf9bc9XqJt1d6DYXBBVSzQSCar3SuEjBUi50vY2ufA8&#10;9Xqq66g+mN6SeeaGIRiXboVAuTYkj3fZ7Oer1IhOmT5MpY6CGnjkWoYneFBYMuthfQE979+er1IL&#10;GOn1HQrBTwsNzq7OtxYAMSAfYbnQc9XqVOQcPraKB5pFRoXD7t0asQb28VuLEc9XqGfDVw00C1FL&#10;OEjJMbAbQfet4a6Cxv8AT8eer1CBhGJUsBqYKRA6ShVjfQKpXvr2Onh/dz1eoRMJxHD6eGWCOpNT&#10;LI6MEYLZGOvuHuRz1erLS5uwuOreq+Z99CwI0BkBAuNV+kffz1er/9LY2xbqbhtNSSmSSxVbjUC1&#10;z31PPV6gMx3qrgyVUnzcy3hBVdCpN/H49/Dnq9Qb1fUjD6ubz45VEYB95iLg+I156vUoaHqThFYI&#10;Y4H2um1h2At2+BPbnq9QuYLnTCJY1Wqbe/ukAi9gdTz1epST47R1MMyw2u+0i97L4W+7Xnq9QZZh&#10;x+ljQhJVGyxMYsVAH09uer1AxiWcMIp6o03mBhNudCCDqBqD4D6Pr56vUnKrOlFHBG/nhFkI0sQQ&#10;fZ7eer1OsvUOinplhvuItc7tTrYeB56vUksfzjSzskIRQzMSzLrc6Abvd1tz1epIV2PxUeKpQYvW&#10;xmeoDeXEAQWHcWutr2ue/hz1eoH83dR2wkKaR7FHJPiCOwBt2t7Oer1M2EYxiWYcUXDBuk84AGxI&#10;AJue3hp4/f489XqOT0w6USVNOlTWFn8vdtQ2JdfpPt56vUeDJeQKLD8OiEUewAgkeAI/t56vUO2G&#10;YbBCoDKo3WIbt356vUtKeIQC+jX0+7nq9WWR2jTe3tN+3x56vU1VGMfpAoayAfADnq9TjRZkCmxY&#10;ED2Ec9XqVtFmCRbG172+nnq9Swp8bESWI9489Xql02Yo72YWN/Dnq9T8K+ItuVhrz1eqDW10Y1DC&#10;+vsB56vUz1mKKR71h9Op56vUDmdsyxYZExLbnZW93TXQ+H1eHPV6iKZrxN8RnE85Fyuh0ABBv93f&#10;nq9QW45UJTvJiQF12Noe1+1vzvz1eqqP1H5geIgBQPdZO17AnXt9XPV6qYvUlW1BE0NCn6JUQBwd&#10;VPd9T8Dbnq9VUWd4EqaieGn3uDqRbs9zcDW2vfnq9QIGoTD5o2nFt1yNNfEa89XqzLJCWYyFTZiR&#10;Y20Pe5I1+rnq9Ulo0KlwQEt3PtI56vU0iBIql1v+7uBX266Dnq9TIk0lCrYjTJ50kenltfW50IHb&#10;T+/nq9T1aeoSIPIE3EEnWyg9+wOluer1P9RQxyUayUzr5iEKdoIuCNDrY6fr8fV6nmlikwoCSQgr&#10;HYBiLjXuCPHnq9Sqw/F0qK7y5oykc2ikCwtra+vPV6lVgmPVlPEMPoSVihN3Y3sCSdbj2356vUt6&#10;XMUVNQ1Mc7gfMNuAjA3EC17X72A0ueer1QZqun+Tkehbc0hUhm7lfEkXOoPgOer1JDFa+KoyoMIl&#10;MUa+eZllKKrncbOGktuI00Umw8AL89XqgQ4dQ4RCklIpbziCxC+IFgQPo8fDnq9Qz5Uy1S4lUefV&#10;pJ58g3IyBdD7SD7Oer1HI6MYLg+DKtPU3k3SBiGA3E6kHuCNRbTnq9V8vQLqgKSLD8FhQI8e26Xu&#10;QvbUa2IHPV6rM8t5iGLweVQTeXYAHaFLWHbvcC/t56vUKNQmIrg6pMd5dHCsw1Nxz1eqlj134BQz&#10;YaJK9trRiTRO9yQLeH8f4Dnq9WrL11wmilx+eDDJmjijYqFNr2BJBb+Fxz1eoBcKgUxLtfYztr/w&#10;NwSbHnq9Q3Ze+VwaiSjxOpVpqkPsMaOFK3uFa99QNDf6hbnq9U+uqqWnnjAIIA22sLMfo+Fuer1P&#10;eC5zokxGCKnm3pGddSAAdG0PiOer1Gg6UVUeJYlFg8TlWLBowTe4ZvA6nT2Hnq9Wzf6Kcj0dDTU2&#10;K43GIp9y7YypswI90i/jf6fEc9Xquhy1g9OtGNqjbpcDXXXnq9QkUeX4CgeI/qfDnq9UqDLzKu8A&#10;Ent8eer1SVwuKIkSrc6d7c9Xq4yU9KrERrY6ED489XqYq+qWlX3SNPouDz1ephqces90ttGpA+rT&#10;289XqCnOPU3BsGvLVyhHN7AnT6/Dnq9VefV31GYjX1VZS4ZtEcSOodbjuNCPiO/3c9XqIjn3rlj+&#10;GwLVxyNHTux3+ZbcR8D317/389XqI/n3q+azGzXYW7kI77rsNhJt/Dvrz1eoD8Vzg6vUQuBLJKWk&#10;3+Krfw9lzz1eoumfsYl+bPycbspjPfS3u2Yk2I18P489XqIjjHzVLisol2+VJYkBQWPfsTr356vU&#10;EOJTKZINimRGkkHunUD289XqdquSlkpI6Sn/AEbMArNpua2tz27jv4fDnq9Qe1mG101d8zTqAIQN&#10;Rf4ac9Xqj1cW6U09OpjlBB7DaQR3v256vV28VNBI8dbG7TbQYyrKqg/EWN+er1Rg0BmL1F22qun+&#10;trp4d/Hnq9UUVkTVxlhBVHawjFyFJ0+JsPbr8eer1LahhgpK8bWWTcACu72+PPV6nqLCpJnklKht&#10;rlQuupJ/Zz1eoVp8lwNg0dfQ09pXIDx7gPdtbuRYe3+PPV6kkcm1EQvK2/Quyr3H0WPYe3tz1epW&#10;MuFxYTHDsMsyIGW6kEtftcgAHw789XqXtHgcdQYLINykHdtPY2JUadweer1L3AMEw04k01TH7o94&#10;kaAEiw9h0+PPV6hKy7kWmxSgnlrF3zJM3kkDUoBoNB4nX9bc9XqVeH5DixFPlq2DZdlUOUNyw1vq&#10;NRz1eowPTvIVPh2YqWbDIt7vZXVr7ux9/v2IsbfR356vVsdeh/BqZsKo4UhZJI0haTfc3Lbr627X&#10;18Pz56vVbrQYPEkBKaW+HPV6g66m4TDU4DPG5HvC1jqCfZ+vs56vVrmerylFBjIqh+ilSRmW+h2b&#10;veAOvdbflz1eqvWHMUElTPDUIZHdiin3iQrG2hBBt489XqzVVfFMjQUTiOBRt2bbkkC3fwN/D+jn&#10;q9WCLKdRWzFYx+lV0Kk6gBrDT6P6Oer1Gi6adDIq1JY61AZ3KuuliTca31Ivbtz1eqx/pH02ahol&#10;aCZUCm5BUhifG57W0t28eer1WFdJ6haVfkKFwIl2+9cEEm9wB3uD7fbz1eo09DiSRTKpIIN9fHnq&#10;9Q65VxKF0UlwbfX7eer1DxgOKUYFu97+P0jnq9QjUk0BTabWt4W156vVFqfl7Gzd/r56vUlaxYlF&#10;ranw056vUl58Np5m8wjW49nfnq9SSxTKFLWS+ekYuPz/AF156vUia7Jciy7o4xYAjwtrz1eoGc/9&#10;EcAzZTO8sCM9jb9GCB9X9PPV6qO/Vd+HHgmb5auagoXjqAGkiKKv2h2J9qmwuPp8eer1ayfqM9I+&#10;ZenuJrDiwQJLK590Eksv0i1xcaan4c9Xqr9zVkKfBKmYVrCaUk+6BZrMNPYNfbz1eqFlbLdbWYpB&#10;BWJt3KHK2vttoBcaffz1eo5vTXKuGRYykNHCN6GMk2sW94ft1/U89Xqvp9OeSsOSjp8WjgF2TW9i&#10;C31r3t489XqP9R4hT0OGSyy+6YgToFAAA8ND7O3PV6i69Teo+F4Vhs1XGxnaaBvd0sBfU/WNB/Zz&#10;1eqtzPedt8dQlPPI0NRtVYDolrW09291BP3nnq9RfcRxqn+YjhkiYNuCgGx19v8Afz1epG1eJth1&#10;fVSPULtZl8vb3LAENc9jp2H0+3nq9SVx3G4qaQpBMJQI2dgw1JI0F/p56vUDldnAUsks1SQoWMAi&#10;91BOoAFrix0v9PPV6gxxzqi71S0kY2K62IAJuQdRfwBH7eer1ITEs1U+KurtJ5Ykd7AA2WxtYH2f&#10;Tz1eoP8AEMQxKoxZqiJWi8sMqAn7RHY/X9/t56vVFWoeqlZ60BJk2rrqCb97AW0/hz1epW02TKzM&#10;PnbWIVlCGw+1fXtz1eoRctdI8Vx1lpWUxw2Ke6DuNha522Ove9+er1Hc6Nelenko2xWuhkbyrIpc&#10;EAHXUE6kHvz1eqxDJXRDB8DwyknoqAPPEGUFwNzIx3M5I8fEW56vUZPLGWJoaBJKKPybuS2gBUC1&#10;zb49uer1GAw+IwQw1cUikEkA9mJvrf6vb+3nq9Q2YdURRxrMx/SU6jubhj3/AG89XqXOH1kszJPu&#10;I80KALEAtrex8fb9/PV6nvDIpnqZfON3jJsxJKgW1+u/PV6nzD8JkraNqYRl/MIKfAE639t7+PPV&#10;6ljg2Vo3mCxJtZGS9xazaE/Vz1eoe8EplEIiWK7aKfHT3Vv9/j8eer1KqPC52gMkf+UU3uNB4ffz&#10;1epGV+H1kcbyyWk1vYAXN/Hnq9TLh2I1dGu5U1/v56vUNGTc1VygXG2/331156vUZzK+ZmVVDONx&#10;toSB7eer1DTguZlMlo2B9v589XqEelxGGQfYufoGvPV6nGOaInRbft56vViqkD+A56vUGuOYQJSQ&#10;UBv3NgDbnq9RdM35epkvFt9t7gG4/P2/rfnq9RBOoHTHBMWx6olSNVaQMtrAaH2ffz1epN5T6MYV&#10;gKhEjXeim+6xBJJ7eOnPV6huo8twR0sbJEsbIQRoATz1erDLlmlqKkvFEbEXYWA1HPV6mKTLVLJi&#10;JjlhBBXQ6jUc9Xqj1WAUkVUqKNlwR2sL9/8AD7Oer1cIcvYerlkUbWJsLA6f8g89XqV9BhVPVqgq&#10;FAKX9lreH8Oer1O60FDHCxMSlTbWwuLc9XqdIcGpp41acKSw9l7Hnq9TVPlqKdTGhsVa6m1rd+er&#10;1NUmSozIBoxO46rcfX9PPV6syZPitFO8ChkDL27Annq9Us5CpWvIYttr62A/X6uer1NVdlREiPy0&#10;Q3C9tO556vUGeNYXNTUsktWoQL7dLafw156vURnqlRVzVlQ8Khnjjd1LKNVBBtr7f1156vUXSoro&#10;pJIqsR2aRwHjNzYt3P5c9XqhyYnXUJmhnut08yNNLLqfdPx+H0e3nq9QW5kzFTCrMTlYwoSSYsNC&#10;G8BbxGhv21+71eoFsXw+fEauGNofOg8xb7WO4A20AHf2/qeer1CNg3TWWrxFpIY2dIo1KXXTbYnt&#10;pYg31+jw56vUL1H0zosJwpP5jHu8txPvQAbFbT3u9x8D/f6vUgs6vS02C1GH06KJ4xvVu4AsSbX8&#10;Te/PV6qq+s2Jq8NTNDVrLIx0exCgjuBbxHj3+7nq9VXme8Tczz1LS7im5b7r3uL3A9o/o56vUXjE&#10;5Glp/OG6RYu7XGpPif6Oer1B3XVNRURGYGysxsLDS456vUwVa/PW81FT5cgblJu1xoTra/PV6uLS&#10;RbUSoGlgpJ1Hf2duer1deRA+2EyXa+7T2AdrfHnq9TxQ4ZRVatUMwDJZttu58D7NOer1GcyZ08TF&#10;KSmkqwYxUqu5jqVB/O1teer1WT9IejtCky1NPH7sfuEbfEfZYjb4jS/PV6rPum9bBlrB6OOvjF6X&#10;aUYgAg3/AF789XqPv026g0M0CxUVTuaC9yrqRdvA2Nxb489XqGbCsdxHEathIfMRiSwPvH4d+2ov&#10;z1eoxuQMpV2JUiS1KKFkvYMNAb2/W/PV6h+pOnOHNSLDOm/ahXcB2Pw8Oer1Z5Oj+EvS+WsejqQ9&#10;wLn2689XqDHNfpiy1mKlEC0xj2KQLi6nW97e0c9XqI/1U/DZwLPGMjGKWeRWjP8Ak1VVU2FrlbEH&#10;nq9RYcc/Cwx6lj3YFSsZIy3vOosylr2Hfab63+Hw56vUH1X6Pc55D+YrcVpgzxsd+33rDsTcAc9X&#10;qDTMPTjF8uQu0qHRSNgUnQHQ/Vz1eoBM8y11NIKbB/cp9m2SZtCHIBsPd18eer1FzrsQWjWXdL5j&#10;An37XsSPj37c9XqL7mzH68V89H8ysm4qY0YWLXXXce1/AD2c9XqJT1bx9Y5XMJIDEK7JtAVSe5+v&#10;+PPV6ip11TLUB4qVwxQsw3d7nx7i/wB/PV6pOHPJF5ZKFvMKllWwNrfH289XqFXKtFURYoMTRnam&#10;B2pDoNCO9vA+B156vUJ5Smgikp6OENuDyE3Gh7jQ6d/Ea89XqTi08OIRxwS2aWXdc3vZvEeHY89X&#10;qirRGFTR4ZN8vIxbTwvre9z4689XqTFdFNQH5GeUHzQ25hc69zrf7uer1ISr+TjnSjaNiz7iJB2G&#10;tve+n7+er1dwUsVGzUykXK3DHtcd+er1KOgqqyiowaBCJHBJuNAL9z4+PPV6hH/naxxLRUzqbxxy&#10;Na1t1/sj6Pj+3nq9TpiOYKOOGOlubXVrE67rXIv9PPV6knX5xOKVRlR2sAVaP97d23e3Tnq9U+hx&#10;ibEIZqJWeEU4UyWsb6CxN79/hrz1ep5bHZhGqxC/YXH7une/jbnq9Srw/HBDOsktVIy7lOxV1Yns&#10;TexvfxHPV6htyvmvEjWPSQRvMs5RV9rC9m1a3b7uer1W++mvM0FLXUuD1TbJBAwF9Rb/AAj2G+vP&#10;V6j+RUmLYtvTD5Y49iR/aW4H1i1weer1IDO/Tp80M0dYq7lRi5F7Eezx1tz1eoIen3pqxfE+o9Fh&#10;mExlaeG8wka5LpuAYE7bBjfQH4+I56vVsGdCuky4PhkNficYBjUKFAA3G1rm3PV6ju5ewaOKESWA&#10;sD4AD2c9XqEOnoYJgXFgCBft356vUrcMwmidNqj7NvZ2156vUrIsBpXG0pYG3389XqasTyZDMF2C&#10;9rn6Oer1BnmLJ1M5tPGHIB+H389XqKL1K9OuXc4IxnpwVsbgAak66+36+er1Ulepf0JNBU1WL5TX&#10;ZFFLJIlOBuG5vdb3vZqSAdPu56vVTV1b6e47lmvfCdgRacNud7EFr6i/bUDTnq9QA1FG1fViFx51&#10;OivG9xdFB1+jx/jz1epjkw6kwaKOnw1QlPEjKgQWUDbYDaLWAPgOer1PEWG0cMCSVCCWsk2sTYEm&#10;4B0uPz56vUm6KbGaOsSvRU2K5UkgEgk6AAgjUak89XqOD0fzIlHXfMFbql96EldR2Ye7z1eq3voV&#10;m2lxavpDHOr7lVyGJBU3sQQLi9vqPt8eer1XNdLayKbL9PLfduLXU6nQ9+er1GSpxH5KyqO9/C/P&#10;V6g1zRTlllqO5W9hr7Oer1Ul+u7pti1fgGI1qxLJGwRobLcs5IHvW73/AIX+v1erUy9QXT2fLuNt&#10;NW0oQ+8pL28z3TprbTdz1eooeJYdVxzNWCRhALKqKBZtLnXvcc9XqhKXWpaWAna1iym+gA1+Avz1&#10;erlPVNM8dNClwwKm+gBOunxH69uer1JqLzKN/K3hpGcoRa4KgkHT9b89XqgR1U0tP5bWCq7bRcgk&#10;9vz56vU0w0ss1Q9TA522t2/wjUXvbTnq9TktYlLOpmKbo7aW7juT37X56vVArsRhlV3EZEhIf3dR&#10;31P189XqeEnojB5e60bAnXwPcad73/Xw56vVjwujkNQhKXuSF7j4gXtz1eox+W8ExGcU1JVxxgiQ&#10;M5EgtsJ17DVh2tz1eo22FdN4cVpGXDhtBK6AE2I7E+Pf6Oer1L/E+k5pKOKQRNJTuNrhgSDJ3J3G&#10;17HsPD6r89Xq6yll98NxeGGONYiosDtA3FSfH289Xq2oPQINuVKOWQ/pJaVd/svf2d72F9fafbz1&#10;eq5zI8sTxjb2+Nvjz1eoy+FVMD04VDcDd8fbz1epRRsHO9Ox+FvDnq9UpUIG2wAJN7+PPV6pMNMZ&#10;R7PpuTz1eqYkaprtI09nhz1eqT8wAN3jp7Bfnq9T9S14kPlDuB9Vuer1PEbhhcc9XqiVdfT0mkh1&#10;9nPV6g8zHmii2bPHw8PZz1eoteaMZjVJBIbXX8v19vPV6q7/AFE4jh9Tg88SOGG1lHYkHT/mYjnq&#10;9Wv16hsgU+IUkyRxBpA5IG3d9Gp9nPV6ig4LkvDo62mpaiJAyhgWv3BOlxrbseer1DDgeVKOh8yJ&#10;HAiEbB7KWBJ0DW8dt+er1MOK5Ujr8UipZGb5dI/LBKgMXuSW8LX76fH489XqDvOGT6KWnRYYhKSQ&#10;Q20Avt73+jnq9QA490oWscI0RV3a6WA2hT439vhz1epFY30YE8fy1XC24OqKxtoRYey+vfnq9QCZ&#10;s6TJDUTU7ABUax01BB7geII0v9XPV6i3Y5kz+XVP6Ab1LMynbY6Ak3F+er1BLmLBg8Qnp1MUagl9&#10;PHx7+znq9STMS1MzxQPcbQQSNT/i56vVDaBVRqF4Qx9xhf6e4+g+3nq9UyTFNlNJRzXX3iCPEj6t&#10;dfbz1epsqJY4qeSOANuc6aaa+wkc9XqlQVbU04Rm2hAdRa501H0E6c9XqW2XMwNRJ8u8welKg+Xs&#10;JcOCTctftbsP7h6vUK2C5uLvenZSSQQliND2/Xv7eer1LBc5nEmFO4CMgftqQRpYWvz1epmxTH4M&#10;YiEfnGNIyrMbgElTcD6zz1eqb/WernjRaNiyjU7dCoB0Hha/x/o56vUO/TjPFTHuZyHqdHW+i2Og&#10;11+/nq9Rt8uYytbURVFbZXaNCNpJUMTdhfx+4fRz1eo7+S8tHGMuQHEaczK7OFCORcbtALXOnexP&#10;PV6jk9MMoUOHYgJ6dbxvGkQUqLqQO/t56vVYF0Qy1h9TNE9G4ULIwMZ1JJJHe50v2Hhz1eo6lcqU&#10;dqOjIBjQXZhYE66X8eer1Ft6pz0tbRtBVqAwDh7XuSNAo+B789Xqqf6o4dS01VOtUvlxhWDk7SQr&#10;CwOv7upH189XqI9WZHwXG4JRHujEB2Mqg2IUk+6RYbdb319nhz1eotePZaWgrZaSGMT7gSWbsAV3&#10;C97eOmnj8Oer1A/m7KKU/knYieYqkkAAm+lhbUWtfXnq9Sd/qWFgaoA8vygWPxY9/AaHnq9Qr5D6&#10;eVmJU9PUblZnO5VGhChrEdjcaHnq9RyMiZVhopJaCUIqhAL2sQT4Dx7c9Xq9nLB6KspHpJyFVX2D&#10;ZcKqrpu0+IuPr9vPV6q1erFfjUNbU4fO6Swwltp23J1sbnUG/a+l/wA+er1EjzIJY6gu91BuCo0s&#10;b3t9HPV6g4TGMTnxOopKmm2UojTyZVIPmyXsyaAkWGv9vPV6nZGQKgikIG0jsNB4k89XqVWGhaeh&#10;NAzERgiTef3rai3ft7eer1LzAMtRVcs81TIJfm4Rq5uQAbgjwW/j489XqETA8jYg1E09XT7ZoxaG&#10;5AJItbS1rEag89XqXNDkHFsWp4GxWnUlCb7hci/2RbQXvrfXw56vVKpunmN4fVBVQLBYOdyXNtbg&#10;Em3f6b89XqFPCYJKKEtTRvHA4szC1i1ztBF9L2+76Oer1GD6SzDE8UpqSZCknmLbaRYgkL4DU31v&#10;9Hs56vVsgemHDmoaSKnpxqqFhfQMB4nnq9VkWCVS08Ub1CWY6W0sPu56vVLxupkmVxEbM6nUX7+z&#10;nq9QNvMKWmWSZ7kt717HaCf7eer1BVm16eWrCUqHZYWIvYEH+N/489XqDPG3jo6Xdd7lgbgdiPb7&#10;P7eer1KjpzUMcYQ15BiJJAW+4m3u3+vTnq9VheR6+IKohsFUAWHY+3nq9Qg1DpXRShHAKsLA9x2/&#10;t56vUE2e5AabajDu24nUac9XqJnj9Ek0zPSbd5J17gEnTnq9XOkwGVKvyai247bsO50ubfVz1eoQ&#10;8KwaUBmKgbbBQQDbt+fPV6mjHqCVR5VQVZ2VyAABc3sR93PV6kvhuGxRV0SUwHy4tua1iCCfd/jz&#10;1eof+nUCRytCpCeazFR4C3f6Dz1eo1mV3hkSKDXco1vrYe37+er1C9QOszEn7I0F/Hnq9SogZidt&#10;vo7W56vUnsxORHZiAWvY69+er1FgzjVxQvK+gYA+94d9eer1ILDMQpfmxKrBfL76jW5v2PPV6jB5&#10;bxVKmnWTcATa9jcDnq9QjQYjDsCBr2sb+3nq9Sko6qCdAVPc/Ee3nq9TxG6MLA3+7vz1erlviMRD&#10;6a9uer1N000bD9IO/wAOer1JvEngjja58O9uer1BVjk1KyWlta5IuNLfHnq9RYOo0uEiF5yF8QCQ&#10;CBfnq9Vf2d6+jhq2aAgB1dddADuHvHxH9vPV6g+/nEVJRkPMjFboTcBWHifpH9PPV6oKYzRYrHHQ&#10;UkZZShMgfUNbvbTT9fp56vUlc2QzS4ixp19wbEAUgC3btt156vUGUPptTMGLxVNOoMlZI9iQC4Ya&#10;2+v4c9XqsQ6J+kSmwygVsTgCSAE/YF7n6eer1HSwjozgODUKQU8CqyAXKoATb9bc9XqTeYcCo6SN&#10;XEJVblbkD49/u56vUAmbcewSnJlqQ5MJYKQQLH6NuvPV6i847mmlrFNXCbOCUBe5ub3BP0X56vU0&#10;UmPU0c7KkgllgZkY3tZh/fz1erimZVSB5FIkKMwsSQCT8fr56vUw5ozDLDhv8wrohEj70HvBlJt/&#10;xHXnq9RJcx19BhNbMtUCYSSVe9wVY2t8La89XqBTMklNLmBIJKkMjBiqoBZVVexPe9hax56vUock&#10;+fKkmHUDKSSTLu09wnTb3N/Hnq9RpclRUtVKkFVOxMRj3alQAhH8R+vfnq9RpY6mnZkompnglby3&#10;XzWCiRDqGHbQjUe2/PV6hFwqtimnlWBvLC2YqOzE+Guv389XqMJlAyHZHUuFKj3ALixtc99Phpz1&#10;eoa6KaZEuHuPZ9/PV6lzhVc9xusLHv8ARz1erHjWJKgeVjfQ/DXw56vUUDrZmxYMDnoztWZ2HvAn&#10;3VPck+w37f089Xq1x/U7jcNXmGqjSUO9PLJGSL3JJBGvw56vVV/nbHENa07DfUuXVWJsBc2X4C4t&#10;z1eoHpsVqKeYyVK7pGZo/e1Hjex+Hs56vUsMIxGnpWE9Go8pEKOgAF20BYWtz1eoTKemw+SlNHKz&#10;Os5C7kkYXDKQSCLai+hHj2PPV6nmiOEUlAcKoZ/8gBHGWsQCpNwSb6jtz1eoE8bkeevlgVx5u5hG&#10;1j77ak62sbewHnq9SwyiktQaeFVDkFbt4gKew+n2nnq9VynplwPCa/DaaaqbaFiO9iSDfU/R3t25&#10;6vUfNGpKikpXpCUux39yLDRfovz1eoKuq0YGFyVdK8azSICS3baBroL/ALt9Oer1V1ZqxP5hN1DM&#10;xDF45LgoVX4D6+er1cMJlr6CGloEkQRLCvlksAzEsSWYnudulgP489XqEuLNwkeopXZUECq0FyCX&#10;Y6Nt1v4eP1c9XqQeNY7h1dAUQeUGXcb6LdWNtL28e/ft7Oer1ISCFsZpamVtsclNcC1wWFgdO3PV&#10;6mOfBJqTGXpwRZ4xtVge5F+518bgHnq9QZ5/yowp46isRQ6g2ZQp2m2pPt+jnq9RT8dyDJiT1NTD&#10;HujcgxvIovp9onuLnw56vUW3H8iSU9Q00kaswve40vfsPpHPV6gtxbJ2K01Kzw09pWS52sALE9xf&#10;sbc9XqTKYHLSuosRI/us/sF73PPV6oc8LRVEccalpPeJNhqew+/nq9WWnweZkMoJL2uwtqutiDY8&#10;9XqVGFYQ8MSV7SLIyEKbAggHsB7bdz4c9XqVVPSQ1GLRV2wRk7kD9iB38BfXueer1CTgmBtBVJUI&#10;u2MyK0upBC2NyD4An4c9XqsS6LUOGyV8Mo94AoTuUFT2I+k2/bz1eq9L014lQ0gSkoU8uOSSK4tp&#10;roSbDw1Ph/Hnq9V0/RPHpoa+KlDDYbbdTe2t/wCP5c9Xqs+yeYaukULrf227XPPV6lXV4D5i3ZQR&#10;r3AGnPV6i99Vun0FdSNPbaVGn06c9XqrO6lU8mUKx5mYbLMTc7Rcd/A89XqA6q6sYZGTPNMfJIHb&#10;xN9PAc9XqcP87GFsCrSkoykBL3bdew/d56vUn8c6l0T0RloJfLSzM5J1G37/ANRz1eop/UTq9A1C&#10;80rl0k0LAFbDsLbV+vnq9RI8/eoSLDpKjDIwvyph3M4sGJuRtB9trm/PV6iV5g6xz0z/ACrh4VcO&#10;0cbuCzG11IF7C9rj+HPV6gcr+qM7R+VRKrTzygtcgsEIuTY9iLW56vU3R5xqImkqJTdACV3HVS3w&#10;8LHnq9QdzZ1inxE0lfKCHu5K9rKddQLeH6689XqnGpmmUYlCy+TUXVADuuAO/wBQPPV6mCbEJMNC&#10;U9PL+idWuD9rvc6+y/Yf0c9XqD7MuImpoCK67LBtbuPeF9CO4vbTnq9RXM44xGmIfO08e25G7ce1&#10;u9gDbnq9QQVEzTYj85UAfKb/ADBstdjfS/YHXTnq9WF6yFFqFls7sHUKw0G4EXuD3A1Hx9o7+r1M&#10;WGNhtNIf5oZG2Aldhtc+HdSPp+/nq9TyZsPq4wKW8e4DUixv43v7eer1c5ahqWNYGHvEAAC1yLWG&#10;v089XqzVMdT8zHVq3mEMumnfubj2Hnq9WWpefEJjE0eijcD8RqQDz1eoXMlZIxXGhLNFDuPk+btT&#10;3tguF3MbC2ptrz1eoaMremzPeOUL/O0bom4OWZftAX+8W/s56vVIX0147UVMjTReVEnu+6rX07nw&#10;t7B489XqyUPpyzJWYk9JHhsnysAIWQgMSGuLkanXvc689XqWeXfRhnSOGOneiJjkb3bXO4nuT9He&#10;3PV6hbpfRJjL05M9MlTI5A8rYQVHYsW8bD2fceer1GgyF+GvVYrhbSY3REhow9NKqHaddFPcgjU3&#10;P7Oer1CDR/hzzTUopnpSsdve2m5B7H3rX7/Tz1eqFD+HBjFNVQVk1E5LHar6WCjVSUJ9ul/v56vU&#10;O+EejXMLssMcLOkBG02Ye9ra69u+vt+PPV6h1/zBZopKVIA9iyKHj22DFRr+7p2PPV6ksnTTNENS&#10;MFp8LbR0IcFQClzuW9/Ed9PZbnq9QsYN0pkrsRLPTbJ4DEkUalQVHcrc30IFv2g89XqPZ0ty7Jl0&#10;JU4hT7JB9lRqVA0HbTX4c9XqOjlDPxw/bG8jGOwJJNie9xrc356vUsZ+tMVBSyLUPueMOVIIAI10&#10;7+Gg56vUS/rF6xZcNL4TNGEjlFhtsWJ8BYXPPV6iPZt9QcddPGK2tEJrWUwg2Yta52qPae/PV6kR&#10;/ngpcHgapqqppZKlmkUbz7oW419gP1c9XqUWVOtuISyPUPVM8KhZGKnUA3toPZz1eoU8I9QEhq4j&#10;884jINg9gGv28AQTbtz1eoZsA664m14HnWVJUAjsCCNddb+y3s56vUMGA9b6RKiNUqQUWwa5BNre&#10;F/j489XqGKg6k0dVUo0rqEdRa2uvfU/0c9Xqdq7OFMYmkuENhYnUXP8AEc9XqAfOfUeJopqGll3T&#10;EEE7bCw/gdeer1AO/VOsw6dyAzFbXuwA221P93PV6m6p6n4dLTmaV9wa4Ci3unWwtz1eovPU3Mc+&#10;O0870zI9gL21A9mnt56vVXNnHFw887Vm15A7BRoLDvc3+saeznq9QGYnmpMJqVn8o/p3O5RbaE/d&#10;JB8PD+7nq9TtQ5rjekWOgAlUBgAbara/3g/r7fV6nDD8cShoDNsKugJQaHbf3rAHw/s56vVjxRqS&#10;WI4hJJtkZQTp2Ym9/o7Dnq9TNNTSvUwYdiLbqcanbe9yLEHU2/t56vVnm/l1HBvpwVVd6RKpuL9i&#10;PiPhz1epBVkgjmeCIhqZSrOxFzuYG41+Nhz1epmpqCnBZalykEpKWBt7w1XTwPYc9Xqi0SamtlSz&#10;xIyXsdxJsLXC+wgnnq9SbxCjrKNoqycnyoiAxU3JLHRQNfv7c9XqeqKSrwialke7OXeTay6Ou0so&#10;IJIYW0PcX8PDnq9SLxIifFjWpH5U73aMXsB20tb8teer1ZooayGLfitmcglSjAsQzEAFe4AN9e33&#10;c9XqVM1TaP5SIm0ZjCWsQTbX8/Hnq9WSagqK+OKlmh98srs4I12m9vG2nhz1erJ/Ia6RJamkhLNT&#10;oXlYDRE3AXb2C5Av7be3nq9SHfHsSw+mFRPCC6yOrJcaxElVYEX7i38NDz1epogz3P59RhsqBN1t&#10;u0+6Ao937hz1eptps5UlUq1MpKsN7EHX3fsgW+kX56vUmcWzarVvztLOroN7hWX3txPa9/AeB/bz&#10;1epEYn1DrcWw80hLqfNQmxtu1At/Zz1epjxTO1DhtU0UjMai5BXQBfiTY3v3+PPV6gzxvFqSeheW&#10;lluSoZSDfVm94X+HPV6gzbMNJSpJDJKQ4udx1vqNAT7Dr+uvq9STqZopJ5amRySxHbx0uCfDXnq9&#10;WCqeaaNY4TclFO72630J9nPV6nCKdoIlo2YbHvawv7xH8eer1NtTitXNagmYiLUggkW8DcjWx56v&#10;VloK1p6paErZGXS5uTbsAT7eer1TVmipql6iJ2DILWHY30JBvpz1erqfGJqHHE847VG0p7xF7iwJ&#10;W9tOer1Pv85gqfO+acorlR7CDe2nwPj7Oer1PtHNTP5kFTVIjG+0BgQwtrc6i9h2vz1epY0Gbqym&#10;hhgKkpH721SLkX0OthYjw/bz1eof8m55qVrlmD+SqobqXFzcdu/gOer1D3DjsdXhccUT3a5sCNbL&#10;72vh3/Xx56vVxw/LUmYnjhBWUzkgEAHaxN7H2ePPV6jV9Kul0CxiaYKVYFYW7qCps19CDY+3nq9V&#10;knSHp/jFLTkVYW8jooUAA2Gt9CdSD4ft56vVYLlTLcmJx7T7llXTaQltvs9o8T489XqFXBMtJFCa&#10;aU/pSNxFrC1+/PV6lnSYKKWUoEW8gOrWtc6m30gc9XqcnwNYSsVHtEhDEnQ2B56vVipcviKm8qT3&#10;2kJuVte5Otxz1epsr8rUyVEcyqfLJNzckAeI56vVmOE0q0vlhBcbio7ggWAvz1epnqaMrQ/Kyrub&#10;Vi+0aadh9F+er1J6sxWGjKykH927EWGnh7Neer1JyavWWT5qMlluRZQSBck3P8Oer1MOKYnDJH8r&#10;sEboCQ20gFbG2nt9vPV6kRV0Uar5kCiMsARcAkMfG3sPPV6g1q3eoljppJCJQzaXUAjw7gc9XqxT&#10;QtBSVFHVAgyHw7lQTYjvz1epOTSUlP5cSMyhwQQylbtrqPjb2c9XqZq6TC5pFpgQqm+4i4J07c9X&#10;qS0dSmIxmnhOgYA2uAQD2B7a6a89XqWUVI+75iXcxI2i5uAfYPvGvPV6lTQZaLf6e7EuUYWUaW17&#10;ntqeer1T99PhBhZJFuqBiGCgg66D4ad+er1LLDc7QyYhTvLL5flK7BVN7kA2Fu2uv3fDnq9S8wfN&#10;0VdW0yM4F4SzqewPvG5+Pbnq9Q64PjuFxoJKeRZCsYD+BNxrrtv9/PV6lJS5wpMPomkjO9WJVbkE&#10;KbfTz1epuqM602IoFWw2WJI7keP5nnq9Qa50wOmr1RauMzKzA2BNrg3BPftoOer1AlmnphRYnDLN&#10;FT+Z9pguhJJuCBfxtz1epvwDpZg+EEQNB5yOFsDb3SB+Xstz1epbR9EMvZiw5KSopF1uJGKgkdjY&#10;XXub/wAeer1BFnr0q4dDhEuF5fKvJOHRQ2pQ+BFrXtbnq9VVHqK9K9VhWHVD01OfOg3ebK67PMIT&#10;cdu1dSb9zz1eqmjqH0tqxC8tXAYdrGSMlCLkaXufHtr9HPV6it5lwerp5vlwhk3WvINAr6EaHuPA&#10;n6eer1MVPWvSQ1i1kB+YDEhgRoxN7+wg9tPv056vVmw/dVyGBSE8xRu36/aN9LX1Phbnq9S/y5OP&#10;OSn3j3CRr272/Ic9XqMtlRaZFaJ2VGUeau0Alhe22+hH189XqFPBqAVbJNKA1pB748AO9zqL+HPV&#10;6l0cvwwyeWC0kL7Q7XNijHw9hHt56vUC+dMpfLlqGkTSQF0DD3iFJPc3Fz7D/Dnq9Rb8Sw+XCGOE&#10;fJwyGolDtUsziSHQ3VQrBSrXBIIJuBawvz1eqyr0PdNqDNWZYMIxqX3JWeVmQEsAtyATfS4+7Xvz&#10;1eras6OdCct4FR0jxRJJ5qoVYqpB929r7bkgc9XqNbS9LsC+WVI6ZY7G/u6C/wBHiOer1Rh0rpoq&#10;xQyB1O5hYWseer1CDhWT6VpCxTaLfXcf0jnq9QgUuBxRWKklSPu9vPV6n+npoINxAu3ugXudDfnq&#10;9SSx6ngp1c30F9LiwJvfT7+er1Bos6SROy2JcgkOLW1+s9uer1CDg7wyIqIyhVsD4+94fu89XqXF&#10;Ph1C8Su6h5L7SRrf2n489XqZ8wYGKkWp41922u0AkH289XqAzEsj05LLIgkN2IFjYX/o56vUFGae&#10;lkU8SR0kYSQFW7a27kD6eer1ABmnp/MKmURx7WAvt8CL2vz1eoN/6pYlTxvDSglwrNtsbC1wde3P&#10;V6oFFlarmCTTbVNONbmxse/w9v5c9XqVWCYai1Yw+rcNuN0UDQ27dtPHnq9Q7YPlzEJachQBdrqR&#10;c/vXP93PV6lnhvQ7HsZg8+pG4MQSP4+HPV6ljD6cjSzxyvGCe5NgfoH0fHnq9S8wboPT00izNGDu&#10;DA2Fjrz1eoVcI6I0sN0kgDa6aa+PPV6nbEehVFUUxZYbG5NgBe+nw56vUWvPfQWCVd7Umwi9msOx&#10;tf8AgOer1Ei6g9N5sOm2QRbnHcjU20/aeer1AhLl1acsk7kMbttFgbeA9vPV6nKgpKaGnVJWsCbj&#10;TXv+vbnq9SwoYvKn3wmzdwGBtb29u3PV6hdwWqqPLjEzABNfpGvPV6lrhWaaukciK1rjv3trz1eo&#10;cMvZ3lJ3Bz4WOuvfnq9QwYD1YanlETkm5Hjp2PPV6jdZFzxJXwqVOh+keLc9XqMVg9YlQAzH7+47&#10;89XqUHuyDaR7eer1cnLKvPV6kHjNYiXvYEd/rtz1eoCc1V8cSO7sba/s56vUSfPOeI6GU7nWwvr7&#10;e3fnq9RWM1dR0VGT5hTuuRY+N7Wv4+3nq9RecT6n0klS1NPU7AQbWY3uO/a33c9XqTZ6hVppxAJr&#10;E63Omh8Pbz1erhT5jNXKEB37gLmwvrfnq9SwoJjTyF3P27iw0F+er1L7CsZpqWPYgu3c+0C556vU&#10;vIcfM9MJIxrc+z2/r+tuer1OYxBipiAI3m+otf2689Xqzo8EqkoVZVJBvrr/AGc9XqmU8PmTBJlA&#10;U2IuPH9vPV6lbTYbT0v6RiLMRZba89Xqc6aBI32AE3J+vXnq9TtSYZBBOZphdjb2A89XqkGKmVFk&#10;n076W+jXnq9XN6pmk27bix56vU2fIRz1LIGsRfQ89XqSOKUdYKkz0v2BoT489XqbmFUUO8DzF72s&#10;SQDbtz1ep2wouGeorex+yDbTvqfp56vVwrqiEqzaaW7eJ9n089XqY5pykgYdr3Hjp/fz1erJFWIC&#10;ySa3J0Onc3/Lnq9UemxCIzFEBXzLn+Phz1erlFiLwSuoYG5AuLakdxrz1ep+gqUllQhbg3u3s56v&#10;U+U9UrSlVF+w1N9fo9nPV6l/htRsgMdgSe3awtz1ep/Wbbby3GvhYc9XqhVU8Fy8Au3h+3nq9UQ1&#10;wKlpG0GoHPV6ucoDL5gXQak/Dnq9SSxmQVNMwRQCRYeFge/PV6iT9Z8E/nuD1FJMgV03FS11Fzex&#10;B+H69+er1VumroqPFamDG7MI2YqFuAG8bHTS/PV6lbh+Zcv4gvkVhDiP3bmwPw/dOoH7eer1Bvnv&#10;GXraIikMYRFkVgzXDJeynQ/D9b89XqAShzKkFfd4AyJFsXZY6m9zrbx7c9XqGDLeL1FTTpQHZHuD&#10;ixtexJABIOlvZ/Tz1eoRKbEY6uj31cyoissRtcWA/e+i+nPV6hGo8Jw+cPR7JJEJQFjZlJPs8bc9&#10;XqiYllqmmxD5TbvERVU0BW9h2+i/PV6o74SaerkmkjaQqrAeClhpbTx56vUGGYcDfyjUUwAcKSUG&#10;hLX7fSQbc9XqDL+QlaZp1jKkr7wOoJ/hfnq9SDqcqS0bxSo5E0sgaQWtZSdLeIt+znq9XKSOSOae&#10;oWA3llIkLDcWk73ve5v7fZz1ep3y5lmP5aOprY2QTyO0r3JPvCzAN30Pa1vq56vU9YrgsEwliwum&#10;uC6gSEhVG1RoPd72Hf2/Tz1epeZGwSfGJpKupkEJj9ywUHcydwD2IPt56vUcXJkzwUcNPSIPdujX&#10;sbeOvPV6jc5Pw2UsKua0Zi0YrY3HYH6Lc9XqMtlrNkNPThYSCRbafh4c9XqXeF56Vi5kYeJJPY+A&#10;H9vPV6m6s6ibrlZAAb2B1Ase1799eer1FZ6i44tfV1UETbrkEMDcW72BHj356vVW91ap8Qq8Ul2I&#10;9zvJAsVK63tfxv4/T489XqJRiWaazC8TVonNOpRx5h1BLW2GxPgT256vUvMs+oV8ExqGOavEqpFt&#10;cX03DxtoPhz1eo93Sn1gUctHGlNXCorXUKQSdqAd7FltcDx56vVZN0t60wY7BRyzT+a0oI3LoO/j&#10;pbTv4c9XqO5ljHoamEO7g7rWHfU+H8eer1LiAxTBZZGFgGuO4B1/s56vVFmhhUMHsQRp8Tz1eoPs&#10;bwSOvj83QqjHSwJ56vUDGbsm0k0cxqo1aNl9y4GoHs9nPV6ifZ6yBh7K07U4IUEKCAQTa3+HuOer&#10;1ESz5lCj+YMCoFkk8wWChmDWuSNBfTnq9RQ8WwnAaDGZmkW8fvNEXtuuoG6+gGrXNvh9PPV6gxxC&#10;voaOmqa2Cfy4V3AC1rnxNu9vo56vVAwzNeW7JUkKF90hrm4YXJve9weer1ZYeqEFVQlWi8mmMlwt&#10;wRtvq58QfYOer1M83V3LyUbJhdatSyS6NG4uqgbdh1vcHQg+PPV6kXUdZ6aqenqReOzMpCEXvYgC&#10;2vc6n6uer1f/0zh9QfUPg81jhdSJEcvGzA2AvpYXAv8AVz1eoonUH1MUODrMsU/nzAEwyOwKgeIO&#10;tza5056vUF2D+puuxSk81XBnq23EkaAgW3MpNwdB+XPV6htyl19lhVMTxWfzZY192yXUEa9rG/PV&#10;6jP5R9QFDjdLT1dCzLMdiskisrAEG52sAR+z6eer1Lqp631M8P8Ao9iEU7LG1yDb8tfu56vUEGPd&#10;SZaqokqpJ3Z1G5VD2DE3vcD2WPfnq9QL1/WITyTQCYqUNt2tw3wH5c9XqDWr6vVdfUxU01S0hiZC&#10;CpsWXXUjtfnq9QjYR1HqHp6evw+RnSobbcm4VQxGo/4lf7uer1ChTZpqv0lNvVJDdhcaEk+Fz9HP&#10;V6sNRjmLV8zRpE03vnabgNZQL6/E9vq56vVAyjlDEczYgY3TcPN8zbJYqATfU+wc9XqPd0z6HYHh&#10;0YxSrAeoZjdhuAB7WA+A/XW3PV6jz5VyxBhwiihC+6oIsALDx56vUKtFh2yEy6KrHUDW/wCuvPV6&#10;n6CFEJ26qfoNrc9Xqd1cvCAPtC3t56vVPdI5oS0h00+N+er1BXmWvaNH8oArci/aw56vUDtVmurg&#10;rwIWKrcra58Oer1L3L/UR422TSb11BvqQ3PV6lzSdU6BJRT1Uo1F/AEHvb2c9XqUuFZzpam0kTX3&#10;/eTfnq9S9w7H1nKhW7/URz1epUyVQZd5Pe/hrz1epixCpjEfmubAXPjz1eopfUvE3rQWQ9iwDe7o&#10;AToOer1FezC9l3ytuEIJF7ak9vu1PPV6gJzxitbQw7IJVIe5Ykj3b99PZa/PV6qofUHiE0uH1KQS&#10;tKUdvC2oN21266C1/o56vVUv1kgnrsPqK3zCA7XYC4KgD2gH9fHnq9VZeaKGamrq6tMhbzbOCDp7&#10;mlgPAnx07/Hnq9QB49DJiYEkI2AbSyEar4kc9XqdqbDYaurip5ItxkIRS2nvBe+tu1uer1OeI01L&#10;Rt5JjaSOndRMyndYEWFrDtfue3PV6ssmGRvRzyLYCJjfXQWB7EmxA9oJ56vUxFopQKKJduwDv3a/&#10;s056vVkkpqaGQqylbrZr6gAdvv56vVnFQrTGKnYIoUWUAXJI8PHT6eer1ZxUCkiKVRLBbm24e8f7&#10;L+H1c9XqmDHTT0IkkX7JXZYE2HiTbtYc9XqUlFV1dLAxoHLQyWN+9yddfoPPV6lJheIVEwiiCozn&#10;cGY6kAXJtfQX/s8eer1OEqSLSSNFJZQoQAWuNSb/ALNOer1Y5THNTrSeWRFCVG7uPabdxY+PPV6v&#10;Yf8A1hXH4o6J6cUxJ/yihmsLkgAkDXtcDTvrz1eozWS6Wqq45KySQxlSwULayjaTYewE/wAeer1G&#10;N6e4cuHzU9fUbDJGIhuOqqSwP0+H8Pjz1eqyrpljmIYJjAzLCiyM9Q22RtWcNqSx8QfYP2c9Xqub&#10;6H45T40BVBdi1CI40sSPC/x156vUePFEw2LA2hYhtqe6Tqbmw+nx56vVRB61U3RTRR23gyMtyO/c&#10;i3wFvz56vVqw9bKWCbOUlTNFuWKVlk7e6dx1I7/tB/L1eoOMEwWmqJDV+Q9jITZRptOg0sT8fy56&#10;vUupI4qCBljcKpC6Na6HtYdrc9XqRFZjlLSP2ZijMWv9kC57ePfnq9TDh+JuMcjq1hJZ7gAWsQR9&#10;Xfvz1eo7fpwze+FYp/MakJKIJwbMtyLWuoIBIPsv489Xq2cPSxn2rxmjixSlf9PGsTKHF0ubkePc&#10;W7256vVdR0uzLWVVJH89tEktibG4DeNjt1HPV6jH4TVCWPQkgk6aW8eer1LdIllRYxew/Lnq9ULE&#10;qZI4QAB4627duer1B3itZ8pCz7rSC4/U89XqCTHMy+RMsU8oD6m3fTuP1PPV6gnzB1FocLpHqVk3&#10;MCQT7bd+er1V5dWOqK51xObDaMsLnU3vquulvZ/f256vUWHEosYqYZIT7iPdiQAxLDwv8SB356vU&#10;U/re9CsRpa2pMxiIuhJBBNvAeF7/AHHnq9RH8cSixKreSWILGNpVYyRu292bvre3PV6o+I4fJBCm&#10;IKbF1+x2FgbDnq9QVdU/LhwEvEbSIFLJpYKxsWJ76dwOer1EPxuuo8QxHynlCuAdrEgaDSw+nnq9&#10;QRz1dKuIeREtlQ6lPAdr6XAB56vVxrJgJkkRrg3bXUlRcED9f489XqhPi5pZJKGNReeMbyf3R4E+&#10;wnnq9SdqvKWpO2TSPVbdrW8Po56vU0V1XR+Z5EIMsrbQragm/jY+PPV6o8FQYApqSGs2osC1z7fH&#10;Tnq9TniIpnooanDmjErTbXFju2gA7jZbWPYa9/YLc9Xqd8MhOIVYWGO7Bl2bPpGhHiOer1D9gGGp&#10;X4jSSoSPLnYuwtqba39oB56vUN9HgqzqaSN2MpDMLnViDe2vcHtbnq9TXiVDTYVFPXJTeVOoRdjn&#10;apUHUaA62+Gunbnq9SElZqmoMroPJYlvdIutj7PAc9XqEqgxeFYoaCtIsjB4ilgW7AhiO+ngfHXn&#10;q9Sso824HAHMarYy2u1rkAa38Lg6W56vUJGBYvWGlRcHnjindXdTINwLltAVuCRbvqOer1GjyRHN&#10;ioC47SqwkACKNoUMPEAXFr9uer1GdyFkatw+WPFcNpihPusTY6a6Ad+er1XpekSqpIcLp51js0gQ&#10;C4C2YFrG3j4ffz1eqzXD8ZSoojGo942ubac9XqQnUDFaVcCqnfssZII01/Ybc9Xqoe9XmUqXNzNV&#10;0dO87QxOpCgAG1iD9RFr/Hnq9VSU2VcaoJlmhjDNV+5oCQpVrldezA6EjXnq9Soyv0wxnH6/yZgY&#10;N7MFkW5BYeBHgSeer1G4wHo3VQLSVdFB5hsFdjcBXB1OupFtOer1GnwfJ1ZgFGIqghppjZWVSCSd&#10;RfU9rW+s89XqFuizxWZewWKnKqrBit2AIJ1JAP089XqUeTerzZU3CeUbWdpNpaxBuT/HTnq9Q303&#10;qNrJRG1UyKRbRf3gdeer1GU6a9faTFCKd3N21DGwFz2H9vPV6jjZP6hUNaqrHUAtrdbi4t+vfnq9&#10;Q34TnRZLKzAg89XqfpsyRNox11+rnq9TPU5hhmciM9gPiOer1NLY9FDrI2pv356vU8YVjUc5/Str&#10;9VvHnq9SuSgpK2K2hv7D489XqTtfltIrhkGvt1PPV6gaztk+nxCkkiaOzWNja+ltfv56vVR761/S&#10;tgGNU1bjVXhaVJhDTKEQEgEWY/A6/t789Xq1v+u/paoMKoqmsWiPmAkqWsAdbjdcG9vaLc9XqJlF&#10;0xq8Lr0eG4jO2NiqruUMQDqbmxI+rU89XqOH0n6YU0+KiGVttQmwXNhYdtzEWvp4c9XqtjypU0GW&#10;MGjpcLDMixqQxIGvtOg+nXnq9Sez71MxBKRsPkm8tFDlWa5Bb2aeOtxfnq9RLs29RsSqKKeKrfck&#10;YYAi24gXIAU2Hvdrk6ac9XqLNV54rKikpsTqlFP5mxvIkQb1DHQW1sR3+j2G9vV6guzNnCkNYzQP&#10;u99vdNg4H2SdPDnq9QY5lzNEJ4ruZJYWMjKNAAbAD46HX489XqDXHs8iWQ1Ct+jUEbdNLeB+HPV6&#10;gbxPPcWJFqmnT3o2swF9pFze/wBB+HPV6kFBiVTVVckpBJ3kkA9lYkXOh+r+Ps9XqVVNR2hjFN72&#10;2zbiLXB789XqVeD4NR1ldvlBYOGA3EgA+0d9B8Oer1KTCOmyTSbqlhJKrhzbtZLn8xpz1eoxXTnp&#10;ocaxD5sRG9SA6xjQItrAW0/O5/Z6vVYl0t9OuzE4pJlKyMqsAdAAfh8Trz1eo+WDZNpcDoYqeoi3&#10;xi1l7ksBqOer1LahiovPJWMXUd/shbX056vUoCkFUzUslkuC5tptGgHZfo56vU6USTTVUCooki1V&#10;gutmB+1f6Oer1L+GjXFaeTCqkyqk6sheKRkIBO0WKkEG19fo56vUMOA00nyMVUFcR0G5RqSDY6AX&#10;56vUMuCYTDPUQz1F1+YUXIsAAR+3nq9Qs4BhlPLQxzItjF7gBXQEEfw7/Xz1eoSKXL0VKgqlF1Zh&#10;e1hroOer1LLDqSGLcY0Eb2tZveudNeer1Oz3pUkdSLxgAroRYBSNPr56vU0VcVPLSNIgUm1za4sP&#10;v56vUiP5fQvL7o+2CQb2sR+XPV6n/CcPmcHyWG5LXFr3AvqNeer1LimeeCYyb72Hhbnq9QjZUzJI&#10;lTaZj9d73seer1GAw3OMbKFif+g9+er1Lymx8Sjcrjt9Z56vVN/nasu1mt99+er1MmJY3RRKWLjT&#10;27bjnq9Rc89Zip6qF/lmAJDa62Bt/Zz1eorOYaukGI/MOF392a/7v9h56vU30uPYWti7q7EEDwIH&#10;9vPV6nOXM1Eg911Dn3SuoAFuer1YTmWiX9K0qox9ugP8Oer1QBjNGYBM9lZrgEkC5J00789XqiPi&#10;uEmHc4DFSAddSfo9nPV6s1FX0UjbdlhHY/A2Hhz1eqWlZHWVQSC43X8bAez6eer1LzDcAqK6BAri&#10;2t2sSP1vz1epbUORaow2kKsbg3sRcc9XqV0XT8+UGQBmNvHnq9U2TILKu4xi5BB9nx56vVFlydVb&#10;SoUIFA+Nz489XqjvluYqQy3sDbubc9Xqjvl+Mrd0sQB8eer1BHmjJUlUkxmTerg2X2356vUQPrNl&#10;Wow/zGij0ZXHYkgj228L89XqI/iuFRU1JLWVJEZpkMtiCS73H2dDqBc627fVz1eoBc85tOGReeqK&#10;/mqCLk7iFGlx2B56vUFsWIQ5gaXEq5P0VXFHANCSHLaWGlj2GnPV6h9yH06mXGTVW85ViRhdSoJO&#10;lyD8NNPH6eer1HjytkeKnw6OKoMV5APeCAEC/wC9bxtz1epvzvgcFBh0tdQKjRt7rg92A1GnPV6q&#10;vvUdWVGG006xI483bdexAI7g+zw/u56vVUv1ZrjT4dHTuiShDMCBYEKTcG5Pca/qOer1Vt9RKmlh&#10;qJmpwzKl9wuLWJ1Nrfnz1eoDa2tEkdowyn7W2/ukA3Gnbnq9SPqaZapxSQzMgUB2UW/e+q9uer1Y&#10;5qSOJSikbX2k2PiBa5HPV6obReYSKYbihK3J008f6Oer1OuHUPytW5i99tBqB4m/j+XPV6h5yvln&#10;z8Vp3miWUNe0VgQdLajxt+vbnq9VhnRnI9B56Tqu3eAre6LqNAfCwvr356vUfjJkVBhtIYsNdk3M&#10;6M1gb2GhP16XH9nPV6lrHimLiidp9zUw2KxZVVmF+6+77Ox+nnq9RuektPQ4LXL/ACj9OZQry3W6&#10;kge0L3AsOer1WGdM6Skr4VrPK2xsVJ7HcST46eOnPV6rB8p4XRx00bR22kWsAAARz1eoY8FpbWh0&#10;NgB9GnPV6hHw/A6OqH6QXPPV6lHDkpCu1F/s56vVKj6dQQt5gS9/gPjfnq9WKryfA6MBALeJIB56&#10;vUD+cumeEYjSPHNTpIX0a6g3B/v/AFvz1eqt/wBRXp/wb5CSspKZY1RWBVLAgHwH13/Lnq9VEfqj&#10;yh/U/D44KBRHBa5BvuJ9p932fVz1eqrPqP1CiwDLTSUqGR5mRPLiQuQWbaHYDUAXub+Gp56vUVjM&#10;+Zq2jo3qayxLkPc6urHTt7PH4Dnq9ROc3u1XLLN5zN5shJ3EkEa2CjQHnq9QcCAwVAiAAAYXb/VP&#10;bnq9SrwxN6tJTe+jLa9rWIvYX56vULmVquSXDlikkCeWbHautragaezTnq9Sywyp+XiCQDzDdyA1&#10;72N7E/D2c9Xq5QRRoyQNpP7LjsLkn6QfHnq9TRjIoo99TOoEQIBtc9xY2t8fHnq9QfY1XUbwigow&#10;vmyELAp0JuNRbQ3AHPV6mKZD8wIwd7KRprpbSw09vPV6upV2VyrCGsGG8Ed762B+n8uer1P8BMSm&#10;VDtubOBrYDuNeer1RnrflWJpkDh9QdRYj6/Ac9Xq51OJwVSqaqMC7DY5Y6X+HgQeer1MVUrriwqK&#10;R1SQ2XcQCzbjYi3xPfw56vVLkkzLhq1JpQrSswGouvwJ8Lc9XqeoZsSqainWokUE7d4WwCkA2sv5&#10;dvqtz1eoXssYas7QS1TBWkOqknQDUE+y556vUcPprgNCamGtjIMqkbF22trfaCfba+vf8+er1Wm+&#10;nTAZaOrOJKiopjaPa4uQfEA97EeHPV6rUsh4XBJQJQwx7Z3QAArYAdx9X389XqH7C+lFJiESrCgE&#10;k20EEXBFgPq1vz1eo2PTXoTguBxxSLSpHKQbsFW5Hs56vUajDct/KxJFANqKABYXH189XqX9FE0E&#10;fl7dT7O/PV6n6CN0CkAG456vUrcI3k3Ptt2sTz1epcU5IIHhz1eqbNVwoAC/a3fvz1epmqqekqgA&#10;xv8AVz1epDYvlqNlZkX7Xs+r+3nq9RcuoPTLBsbwqaleELKQbuL3JJ8R+3nq9VCvra9MXlQ1DYZR&#10;eaZXWQkWJfaL3I7XFrXPb7uer1UFZrwV8v4xPgr2WSIyLMALC9rWsB3Xtfnq9QcJSUFDSClHvSkh&#10;ju1sL3Nj7D7Oer1RKienwyeJ5p/08gACWFlUnSx8Rbx+PPV6uEMtJhir8s4luxvu7E63P0i/PV6h&#10;DwrFDSz+QZBvO2Q20Kgi9voPbnq9VjnpUzyJ8RR5ZCqouy3sII1Pjz1erYX6IYm8uHP5YtHGQF+I&#10;se3w/X289XqObgDSz04DDTT77nnq9XLGMCEsLEJ71i1/C5+nnq9RMOrvT+HGcHmp6ldyrvYhrEXs&#10;SdD9H8Oer1aoPr76QYdQ41W41QxlUQ23Ee4bEkkjS2p8L9/u9XqpkxLLlU8ToYwvv3107Em4v4MO&#10;er1IKtoZR5scQKlho/hYeBtbt8fjz1epBV3zC6+95aEAam5I8R9fPV6mieIrVip3b3ciwB7Ed+3P&#10;V6sNbRKJTXJoEIYj4AgfRrz1erEav5aqkaNVunulV1Nyb3PhY89XqZK2EzVUVZ5mwU7sGAW5ZSCL&#10;d/j4eznq9WSqnWOp3bhtkABBH2fZ9fPV6uEeHyVsppdwVJbgMSQbDUHQ2+7nq9S7y/BU10+2M+/A&#10;i3Y6AhdD7Bc+zx56vUb7pFg4xrEHgaIGF0UAv3D9y1yNR2IFhbnq9VoHS7p/DiB+XqI7SkowW4BI&#10;Hb2dzrz1eob8b6a4YamKOhUnzFPmBiSlx3sL2B+jv9XPV6gaxrKJwrGUWkgLEb9u7aoXW17MQfj+&#10;o56vVfR6GopMGy3T1MzCQSxDtqN2t7j4fw8Oer1XJZKrTHTIt1F/Z3Aueer1GOwTG6KGGwcC30WJ&#10;156vUpExynYm7DTtb2c9Xqd48aiZ/wDKCw+gHnq9TwMShCjYbg31vpz1erPNiiOh961r89Xqxx1o&#10;kALWN/brbnq9TnTSMDvBGpGvie/PV6ng4s9MhdyB7biw9nPV6g+zDmokM8dvHsPHTnq9QDZizmsE&#10;LTVUiqouCTpYDnq9RVeoHV/Di/y9LINgvvOh0t4fD9fHnq9RDup+YaasWR6dmeMglbm20k2/M89X&#10;qIvnbCJMWrN1wFZD5viLWsQDt0PxPPV6iu1nS6nw7EXxN3MUUseugsbNcCxuQQNLgjx56vU5Lh9H&#10;Q4aaWIDz1YMCLkBNwuCfiDz1eplxajpqephkZhJNK5LEAABdpCga6G476/R489XqZnylWbJamrIb&#10;zWIAJH6NSLED6bX1vr9XPV6mmHKb4d+mktPSjcTexKj922h8eer1c84ZZwmfCFxiki3sxQWKkPvP&#10;72nh4689XqArM3Tz5gSTVlG3mIDuLbSANDYWuR7e/jz1eotWNdG8PiqamX5bypUQyKQovIzXFvqH&#10;e+ltPhz1eoqmfOk+LUfkNg8QkSoaRZkKggHUC2hHx+/nq9QEY70mr8NQyyRhS0RfdbQG5Fie3089&#10;XqCyqyZiFHF86gvIqEnW+43+yD2v7O3PV6kbV0uJiuenqySsl7hhbbpcAaDnq9TOWWSH5QMWMYY7&#10;j/DX9fZz1eppajKf6Q7XbuB7B8fp56vVKwl5Zy5C7FUgMQdTp9XPV6hGoaulWeI08nuAAk9j3sdb&#10;6W56vU+U2NR0le21wDI499bdjpY/Tz1er1TPTR1JSQXLFbLe4LX737aeHPV6nmgp53qQtKuu4mQk&#10;kfSAR3+jnq9Q+5LgoxHG2HyESFyCrEXAFmYXPgfjz1eo4PTr56sSno6tVkAIF1UW2hrAAC/YafH2&#10;eHPV6rK8jZtwfAMOhZDYqQqhwFYW1NgfAj2e0256vUafDeoWDrWRYlTyJG1RECm3RQfEk6fRz1eo&#10;4HRfrDgGDVTShgNCSzsoANwbjQ3117/x56vUYDF+tWD16rPBLtRVZiQ4szX8Lfx56vUC+fet2Vqy&#10;i8ldvzU66XIIJvYW72PPV6q1eouPo2IyVLSGoCpcgkG5sSQO1wTp9fPV6gyxAQmngr8GVaeoliV9&#10;h27QL6gg9r9rHnq9QUZojtDFDKiNG0kl3UCxNtQW+F+x9vPV6gRiydW1FsUxCMMEeQqmput7KfHw&#10;1/o7c9XqcKLKzVlA1SYwksTgNdQVC620On389XqMfkXI9TV0rVlVGqVMYWJCihRbSxAUAai3bufp&#10;56vUMFFkirhSoMcaJ5lor3JJI03/ANvPV6kFnLD5cJw+cQqJdqlRvCkAqO9/HU89Xqqw6txpQYtI&#10;8a+/IWVVcABmtusPzNh8eer1EDzeK+okEVbtDuGuFt3vprp9/PV6kR/L2o5vMqyLREMoXUXHcd+e&#10;r1PtDXU0kgmaG6qrGxFgb20J7Dnq9SswdkrKmNXiDRG5Tbrbwtppz1eoxXTrKEE5aUQOIh76LK24&#10;gEncLjQai4B+jnq9VimQukS4lhUcuJok+/YFYIFtc+5cakkdifHv4256vUKdX0CpcTpJBPFeVyvu&#10;o2gI0DErqO1+er1IDN3SyuwfFxBBR76T5dd1yfdcagg/vA3P1+3nq9Qb4lkippIBiEKSuFKgRKSB&#10;ckC5HY2vfX7+er1Cx0iwUYZmymZV3kPDtYC4TcdSw0GhOvPV6tjf0/UKYPg9NI8iyuVKhwu262Hb&#10;x18eer1HTwnbNEknYaXv3t356vVhx2t+UmEtO+3YPeVtAbjU/dz1eoL6vFqH57yZQCz7hexsANbn&#10;nq9QYZv+XeKL5YsvmyHcqmxA8D8O3PV6kVmCSCnRoiRIu0N7muug1+I56vUyZNqKg4zFPGCPeuQP&#10;EAmwA56vUf8A6d4zFJRRvGQbWDXtcfE9uer1CvHiDTPsuBrqdCL89XqQ2chTS2glYGNgdwBFieer&#10;1FnrKSmgqjBTopQsSBYEgdtPhfnq9TrQI8rmeeNVK3trdvEXP089XqXImp6Wnj83WEhbnsQQPbz1&#10;eoP8wV0auJVXfs3AsNbEnvf7uer1NGGVvm1YDC6NYsCL2Nzr/Dnq9Q+ZFhgWpMh0YbtT4D+3nq9R&#10;lsrAOEluAzEi2lwLc9XqGPDibggC2g00F789XqXVNCGG+3PV6kVm6a8TAKNATpob89Xqru66Znnw&#10;eKaoXcB7xOhCkKCSL/H9e3PV6iLU/qFKY9HFUTLDEFCyHdqBfvb6PHnq9Rp8A694QLihqw9rKblR&#10;c/fz1eobct9ecBkiVKydUcsI1F1ux/bz1eoxOX+ouGV6qyMFXTaSQb3vf6Pr56vULOGY/Sz2WQj7&#10;7+3nq9TtLWU7NvW3iPG/PV6oFXPHt7WAv7Neer1B9jmIskTCT7Nj9Q56vUWnqBnqGgi2SNdQDu1t&#10;Ya/nz1eohfUnrbh8dNUUMcgAK+6znS57Xt256vVXn1G6mmWCdlmHvg2sx0a9ran69eer1I3AcxYl&#10;j2I0tGKlWEjKGANwfbbw19vx56vUfHKOQkbDlrlDMsgG47dBuFvr56vUpK/pvNU4kKkIYjAl95Ul&#10;WN9L9hfx56vUbTpB0ghgEdXWxB5kbcCB21J0v29nPV6rBMEyj/oKbkt9Xhc89XqdqrLKxkH7JA+r&#10;nq9QCdS8PpKajdpAAFXXt31F/wA/1156vVVx1XzLhdNJNSVQ0JlCyKCACPafr+v6uer1E2xLPESJ&#10;JC06AR2JNhqRpc6nnq9UHAM64ZVxtLv92TcXcEgE28frsOer1KjAcfirY58KpQN1yxLEkMfC3bx5&#10;6vUxZ2zE2GYPH50M00TswCohYKbXLH2D9fDnq9RPszZloqGhkosXLs8d2DKhNrkFdNb2Frn6Tz1e&#10;oGcckSmqI8TebdHIzEHd7x3A6kd9Bfvz1eoYcnz4fRfLVNPP5g/R2AUgEgXN/dAPs056vUMWDViy&#10;VSyQGVjLIQ1rbdD71z9Xhz1eo1WT6qnlPmT+6p3BWkNzYX7biTz1eoX8tTpTysUjAVgTvK3sQfiD&#10;pz1eozOQZJa6cTVwCsFuD2JW5F9Oer1GQoKeVUWT7QNvZ9RNuer1LGkvES2lza/wPPV6g2zpjgT3&#10;H8N1rdj8Pq56vVXH6h84RU9DVUocGcEi5axudfr+rnq9Wu312zKlVilbT+cAqVLMCQL63W30W115&#10;6vUTXERBi2FzR121ZXJRWF77ge4I9g1vz1eoN6yBhNIkQLeQi7GK3s5/eI056vU5ZekWTHGkSXYk&#10;W4a9mNtdNBqe3PV6hKwCvies+QDhorGxYgFba6DS1jz1epYSQKUkp7ExVAkclQL7l0BPx/t56vUj&#10;Th9Bi0fy8AePy0Y7pQBoTrrfQ/Dnq9Ss6Z0cMWKhvKKRgEknuRa1/Dudeer1Wm9LYC2ApS0bGKNd&#10;H2sQTa9wDcWudeer1HXyvXJBl6E1rAICDe24W8Afhcc9XqBbqpiE1dhbR0bmQyMyKyXHu/Cy9/o5&#10;6vURPNVO8UjrXRsItwYEmxItY3PtuL89XqCSqxWop6lYGq9+1CI91iVUXIUEaDnq9TPhnUPz9qTh&#10;ijsQRcgoRpuJ8Ln7vz56vUtTmKHHrYcD9juPYo1JJ8Qeer1OOFV871MiQWMZZiLKbkL4k/R/Tz1e&#10;pb4SkAAqph5iMQpaxOo8R7NT356vU14thi4rLUQ7lYHwNrAf4vjz1epB4ngUKRiBY1v7u07QAxtq&#10;CPaBrrz1eoD859PMMpaWTFahGliLxsUjj3MCTtawFybXv20Gvt56vUEebumKxTT01ApMbqG3vpZT&#10;27dreznq9QPYv0XxCoR5oo22KLNe92PtJBuOer1IPF+n6UlB/M5F8iOGwYLYnTubHW19Ljnq9TG+&#10;DwwzO1HE92IB3qRcFQbkGxsf1+Pq9T8uT46PD6mvQhnUARxC4LMTbaPC4ve50t3Pt9Xq6ocsSUG+&#10;rqEZpAgO24sDtsdt7A/089XqFDJ+EVVVHFUytvjqAitoQygXbtfxGn0256vUb3pRVQYTVBo93lRS&#10;e6JCf8JsSNO38eer1XU9BMwTYXgrVdNZ5XCBAdQD3Dc9Xqtp6RZqnkgpZkIaU7N2pGlgLn8+er1X&#10;JdIcVafDoHnFztU6i/t56vUZGNkqIhuA1/Pnq9SIzfh8VTQvEEuWBtcC3h/Rz1eqon1V5VcYZU+4&#10;T7rC633AWFwOer1UH51z5Bl/HloJVkdEY3QNoQD9wOvPV6lzg3USlqoR5kQWWSzfpCbqq+N9fh25&#10;6vUnMw9X6SlohIjqYTJLExBJBde4udD9XPV6in5z6nNNiMckMxlj2MGS20Cx0NrDW1+er1ET6k9T&#10;aKXFqrC13I4Zit1azDxAa1tL3tc+PPV6i5Y5mufF1eWoH6amlWOMt4+6bN4dr20+PPV6klDidThc&#10;TYiq7pYwPMt71mY2FvG1ybfw56vU202PVNTuWZjaV91jq1zcAEew89XqjU2KVNBQVFNAiuGLFZt4&#10;JUXIK29l9D4jnq9Szhxymw3AoKWtkEZUBdNAoIsdR4W56vUHeY87xx1E9IB5ZTRDY229xt11BBvz&#10;1eoJMyZ9oq6oPy+5IyAhDNoSBpYdteer1AtVYtJOkqVa2CiQp2INzb+3nq9TGxp5ihlDGNbFdmgF&#10;u1xr28eer1Q5j8/WmJXEak7tzDTTXw1uBz1eriHWkjaIWmUhirkakAEnnq9XOjk+ZpknClGVgBe1&#10;j93PV6sDQyw4iGlfeJOx8AfH+znq9TlPTVUcwNKHLMoY2Pax7+A1H389XqGXIGV8TxqthKRXZ7lA&#10;Rc7gD3BtcN4+z2c9XqvN9Evo6bMNAmKYoiyxzMqSIoJILjewva5ANrADS3s056vVd7lD0KRthsO6&#10;lWSBd20EAN2CgHt2t/H289XqFOH8PXAq1WEtPCsbKRtMSkg/T4k+2/PV6lFhH4cGVZ6JaaWiRY1a&#10;9uzn2XPs08f2nnq9Rkct+g3IOC4RHh3ywOzXcVuw+hjqPq56vUs6D0X5Iwuf5qloFBtYkxgki3tO&#10;uvPV6hDwr0vZZgCxClAQdgNAB9HPV6lRS+nPLaxfLijULc6gWvf289Xqzr6ZsuSuxqaUeBXTRT8O&#10;er1R29M+W4CYooLBjdjtAJH0jnq9WGt9N+XZ22pBtABADKCbfT43156vUFOYvSpleopfLpYAjxHc&#10;vdTcfG5+mx56vUGLenWDCcTNcaf37AMwBIJ8D49hfnq9USp6c4hgsrSVBDISAg1AJ10vz1epJ4xW&#10;1eFwy1cSKlgdlibsw8Ldvr56vUUnqV1Plwf5hpKgaIx8SR7R8Lf0c9XqrX6ndRsTnxhXrIjFIsdo&#10;VawLo2ofv4ix/v56vUEuLYzK0dPW1svlBv0cBGpVrWZiR4ac9Xqb8TzKsgFQGBkVFVjqQ4DAN8Nf&#10;hz1eqKmZa2Ksc4czJG6AFENgVGuo7XGg56vUJODZ3lpZWMjgpIindJYgN3AHj4X56vUvsP6tVNOs&#10;k8rauLqEFyv7u4jsL+znq9Qk4X1iocOxHDjVT70ZGScLcAgkHT2Hvz1eoa6frTi85atopEWOE7gp&#10;YB2W1u23sRz1eoW8N62VdRTLAJt3nIPd8Ev9Pjfnq9SLrs6o801JKzGVnF3cgBdNOyjnq9QM55zU&#10;iSruZi6W2kOtifZYdx489XqS9JmCGrqxFUqqTTqjblJuSRf22vz1eppmxiloZZHiXy43Fn83Qlvb&#10;93PV6ir5/wAK2Vk+JmFTFGzEE6gjxNv6Oer1FOrqXEa+rh+TnVpBI+wOu4bb6Lt8fbY3+jnq9STh&#10;q6qKH+YUlVaOMlStxYm5VrW10P7Rz1eoTHxXD6fCZPkAS7JZgzEsd1vsnuD43BFuer1d1OJVk9OB&#10;UBYkhCK5IJHvCy3Hw9v9vPV6pa43TYkZBhEyysvcg3G4aEW7/Vz1eprkrKCqjioKvfDMxkZGBt2t&#10;ew8QCdb9rj2jnq9TNPFUxtJhy72dmXaWIIZALh2GmvsA56vVFlaRa1aiq13CxAHdlGp+zbW3PV6n&#10;SQSfLu1L7pkU7SADrfW/66c9XqgYutTW0CUNTdqhrAgEWIsLfD289XqZKne9KlHVSqrwIURywJXU&#10;llHiAeer1JykqoPLjgqR5kpNhcWIubCxB8Brrz1epc1FPhbUxeqJ80bhewuotYH7PY89XqbcPw+K&#10;gpqGhAZ/LADM5BZh23XAAuTc9uer1LykpHiBQkIQ5Yb7EBdNSbE6fDnq9TzR4JRYjE2INOJA0cm7&#10;aCAQSNNQDcGw+s89XqAfqNhtAkCz4a+0PtjK3JIG73j9/wCuvPV6i4Y7j8VDM8VUwXdtQkaaDude&#10;x+P389XqDWTMz0reRCxVAwJZiCLA6djpfnq9UPEcZpFrmq5pP0bEtZTfcx1Ivfx/hz1epJ5izV5d&#10;dTGip2eSVzvZSqpGlr7mvqddNPp9vPV6kbmytqaurJmkCtKwYMCCO1tSO4sOer1JoVbUpSjRy8Yu&#10;ToPA9ux+nnq9TBNunp/IlQlwWa9uwvp9/PV6sT0dfO8BXRIyLn/EDe1/bbnq9Xf+kQOYpW2hLhbj&#10;42+4jnq9Uc1aU8ooqdbbipLEfvm+4+Hfnq9WanrKWT5mmc3lpyAD7fqHw156vVFTEI5Z4GhRhKrN&#10;4Eadh4ePPV6nmiUSpNNUiwm91j4gDX3fZf289XqYaiOjqpgHdwtwqyWuQR4nW3PV6nyeDD8QZoai&#10;Qt7qjcDa9ha5tprz1erNhHl0M0UVgkaudwNtVtbx+Pjz1epZmqmkhQ08R3sdtwRqoN9Ne/hz1eoT&#10;sDieOoTF29x1RWa4vpbW/jpz1eoy/TvFcWxCKKSqG5nNvs7doF7kAAAiwvz1eo6/RrIVTiOJtWrH&#10;JHGpQi/2X3XBsLXBAubm1xz1eq3bp90dwyCamw+hgSCKNQIw9iADuJ0voDe9gP4c9XqPT036bU9A&#10;wFXCgLWCMAN24XvrYXHPV6jGYXg0dJB8pCFDFiCbXNuer1LCjwaE3O0AjTsLgL3H1nnq9T82CUHm&#10;fMOS21Q20WsDrz1eqBFQ0UlMKkobtdSDYkAf2nnq9UONaekHn3Hug6G9tfaOer1JarxtVgEMq/5T&#10;cq2BsDe3bXTW9uer1QKjGaemQRi9wtiTa1uer1JnH8XlpkikDqYdqjxJLHw+nnq9SSxSrSoYJWkK&#10;ptZALXAtbXnq9SZraqSKoemLWDRt9m3u62B0+HPV6mCaqpDKZHbzgyWANwQPE+Pfvbnq9TRV+9Nu&#10;U2+knQeHbnq9SZrsKFcjNM0fuOko2i1iunf4c9XqR2KVNNHVMahLRrdQTrtt2A+BPPV6khjGHmrW&#10;AUzRxHcshLXIA8VG0jUi9ie3ex56vVBqMOppa7fAgJsRbwJNtTf7uer1T6fBjN/o0GxSxVQCoAAO&#10;vh4356vUNeA5cqPKWWrUOYlJsQANfh8O3PV6mLHcepcApaiEJudIydoA00JsPb256vUA9ZmmCppZ&#10;KmZ1PmRFgbqAg7256vUFmaOotHTV0FXQVSxxxR+WYzYMXI+14G17gW9vPV6n7KvVpUp6TEfO8t1k&#10;aOxANnA1v7VN/Hnq9QuL1jnSj+Yo5wjREBx7CfG3iNeer1Z/87olnNHNNdGRHjYk2d7HdoPZz1er&#10;hQ+oOlw+uXDqYhHkBUgm4AHb8/A89XqHPCOp9LPDSmqq1KyWLW1YnsQQexHs56vUujmvDaVWnMwt&#10;JdUJAIBve5+Nuer1OeC4rSRzo6usqOCzX0I7/RbX9vPV6h5y1VYS9GtPEQTUMWNrAKP7O3PV6l1B&#10;hmHSoS8alnBO4i5U356vUAPWDo7gmPua+rbzIEjIMOxSCWbV797j+F+er1Uw+oz0b0+M4nJjlNAZ&#10;aRN22NQQAEAOnh7176+N+er1VVdWvTfQwUtQKek2VKBtiqpuTf3gbDUgdib/AA56vVXRmXpxX0Tb&#10;q6I09tx2uLEBdNxA+Go8Oer1BTSbafGYo5YTLEASTew73UkHU2+HPV6stFWwVc0suIIEiiqSw/4i&#10;unc97HUG31Xvz1eoecqYxRUtZPV1jb1Cjyo+zWvfufb4c9XqM7kbM1BWRpNUEJ51yIzYAFRoL2sb&#10;+N9b89XqGHDMcocZ8yhhcRIqI6Ri1wRfdrt7aXH189Xqw1UIxSgSrlj3X3FGsLEpoAD8fZfnq9QH&#10;NkOPEcQV5Y1jtv3LYWYnsT43Hh8Py9XqsP8AQzSYVlnN1RVVsSh4wqC4JBBuC7AdvZpz1erZw6MZ&#10;kwfFqOljpJw4sFAUghCugJIPiBYW/hrz1eo7WHwCajWRTquh9vfvz1ep5XDIWIdT29vPV6pUVEPM&#10;2oq3Nif1tz1ep5jWlhVVTvrfx8b256vUyYzX0lFTzbmCuRp8P1HPV6gizPV1MlI0avtYqG3C2g0/&#10;jz1eoLKjHxSMss7FrNYm+lvHnq9Spw/Mq7R8u6qsjX9n1n4f2c9XqFDC82xNSp5zC4FrjxPjz1ep&#10;XxYhHURFJj7pCncvcE/2c9XqTeKwwVEZEClR7e5I9g+nnq9SYxCmgjiWpma3l9hofoHPV6kJjWDQ&#10;vEtS0WjWubAEA/389XqS9TkSnqxLPThYyNqq21SD7b89XqSVZ0sjroRELbzfRQRc3/gb89XqdMO6&#10;QCgMdVJHulsAAVBAP0nU6c9XqNT076Sx0qBvJBVveN9Rr3AG2/389XqNpgHTakEChY7AC1rW9vPV&#10;6ll/mzjMYXbf26Ai1+er1PtP01p4mDbBbx0HPV6nemyTBEduwadvYeer1PCZOpRH7y3PssOer1B/&#10;mvpvS1VKdiDx0sCb6fr9fPV6iF9UukcGx5IIgbXuwFjb3eer1Vz52yAuGVUtVTQCRgrfAX01+rnq&#10;9QMthFQHWaWPUd1AGl/z56vVLko32CqmuF7eNh7Oer1KOGcNCaeJrg6Fx7Phz1ep4w2nYatJu/K3&#10;fnq9Qm4LWRRIIT2Fj/HTnq9TsMSxCKo30pFk9ov356vUanpZnurSaNZJD3ue3sbnq9VguTcxLWRB&#10;kP6689XqGmCeNrfRz1eqHiNekcZAYAez2duer1AbmXHVgdmLWCjv29nPV6ie9SeoS09PNOzCyg6X&#10;AuNLac9XqrO6h9VlNT55sI5bBL6XNu1vjz1eopmbM80QqY44QzOzbjbsBfUnvz1eoIRj1XilW8ys&#10;EQF11Ubgb2Hj2PPV6oMGacUrq6oSiBCwblYEallNrjwII1vz1epa4Xmk4asMtVILu4XcexbU256v&#10;UJ0GeaabF1w6b/KOqupF7AXN7nw7c9XqF/A8UhjkMFTYEElSpvdRcfRbUc9XqEHC8YhUpEj+6Cb7&#10;rDtz1epwrMxxSTede23Synx/u56vU7UOI0XllYLIzsCCNTe/je/PV6ldDjke5SWLuO9hc89XqXOG&#10;Yik0fmzWT2Fu9teer1TI8XCx+ZcE3J7DX2duer1TarF0mlAkOwWJ8ADa3PV6oU2JoVB/c+/8uer1&#10;Z6fG4ZZBY21Gtr6c9XqepJqeeYmNvdAOtrHnq9SVq6hhMUQ9l3W/Pnq9SbevEU3zLDX3tdTofaOe&#10;r1YmxEvKsm03Ueyw+GnPV6vPtmjcA7S20+Fvp+vnq9UfZLOokNra3PwHPV6oKD9NtkffYEAaWBI+&#10;o89Xq4BilOJZrJILhSP4c9XqwCnmWZJLjygSWsbHcdB20Pfnq9Tth1dNBKVla6aiw9mtjz1epY4X&#10;MhLGVvdtcW/XwPPV6lbQ1SRWQ3uRa/PV6nj+bRG9ORZgBqR3Hfvz1erlDVNJujGmhI9l/jz1erPJ&#10;BLUQ7rDwB56vV6Wc0UIh7hr3+A56vUmMTSaGBnj94am3jz1eounUOkjmWRQygsCCGFxqD2+Pfnq9&#10;VRvWjDsWwrH2aiiZIZB9sLYG3cA+3Uffz1eoNMCqKVVOG1c0cEjJ77OWLFjqL+wnw56vU25lR6rB&#10;5qehOrhkLk2UkC9hf2AX156vUXtD8hUwTxS3WJmSVr3VipsAttPr56vUK+DZio0c1zndLIw3LewD&#10;dyfA9h4fDnq9Q85XzJFVVEimJBEUVkchSwAvu3A9jp2+Px56vUMuG5gNK3lUgB1ViNLAlSR38LX5&#10;6vUo6CKGqr46yE++fefcdLG+g/jz1epR1hFXStE21WcttA7kDQfXfnq9SWxbCqarnDttlYDbcgWL&#10;WuSe2unbnq9SBw/A6WGnf+YtsLuCdy6IfDsvb+nnq9Tfj2V6Ooxj+coQ+2JFCDRSVItZdve3j489&#10;XqDGsyzRwYuahixaR1coLgqCbdttrc9Xqea6hSnnEEesKb3OhIBBFuy21+PPV6pFFh0dQkMUNwJd&#10;zSBhdSQLAL7D7Seer1LDAqGqpp46Qm6gbiFG0DQ3Gnfnq9Rmum+GQ4lVCo1RAACLE689XqP5gmCi&#10;hwkUksVxKqe8uhAtfW/0256vUmcx4XXYYrvBG7AqxQIxFh9Gn6nnq9QPZm6gVWDQPHTSbZBGqC7F&#10;Sf7deer1A5V9XKmmk8mvqGaR77QCbAX156vU8YX1EosUDUizAPIzeYSQbi37bc9XqY8xvhWKSNDC&#10;yPvVhsK631+vXnq9RA+pvT2nhp6oH9IzunloO4udfzPPV6iZ5vyj/V3FzU2ULGvvLqSL6HQa9tee&#10;r1I7Lmc8TwbGPncPZtxuigiza3962g1A76fnz1eqzn07ep84EgosUl3JZY4dzA2kJ1Nh9Yt9B8ee&#10;r1XW9BetdNjojkxCdApAshYX3LcEW1H9/PV6jx0WacMkiWSGxDgXFxYj289XqnpmGkldRCy294HU&#10;aH489XqjS4pRzKy7wSW0t4n2c9XqDXOxeSlcp7oW5F9SRbw/X+PPV6it51xFki3Bt0TKL3FiBb8t&#10;eer1ER6g1qw08tTMojcGRY3Hcg+J+kc9Xqrd6v4/hWHVkLRygOq7pQR2BNyNF8fbz1eojeIdTalq&#10;mukZh8shaKO5sWD6gWK+I7/Xz1eoJcQ6rNToY4rqqoENjcBgSSb69gbaft56vUmJeptRWu+6v2qF&#10;AQLYbhpobd/Zz1eqHQZv2VS004sJCLsLBLd7D4+PPV6mLEuof8tqZZomUtvYCPQqBqL/AEj+jnq9&#10;X//UIzn3qfWNjCRMQR7si7L29/VQy+0eJ8Tz1eoJ5J63FatzXxh6aMB23aEBn7g62Atz1eqTWEUD&#10;tiVKd5ktEY01NgbXFu3fv7Lc9XqE3KOM11BhyxVSt5HmqSrXLEE6nd9H8Oer1GPw/N0iYm0uFt+n&#10;kLqJD9kL32i3389XqVOCZ3jpScOxDzKkFHdVvYA7r7QwIIudfDx+nnq9SMxLNWKV2IiaJTSJEjux&#10;Vzou62y9m1I/IHx156vUGmNY3TRtOKWX3ZlAF2Nyb3+/489XqQAzOti0xUgsQy632nS4+jnq9Tnl&#10;Tq3WYPhzUrsZIlby4lIJb3SSD356vUIuHdRamcxYk9RIxmYt9knYw7X17c9XqHbKmeKt2WqnmLtU&#10;kEMzbbG1n+nTWxHPV6jwdFsUwESR1VZJdyw+0Npb+7289XqsbydiOH+RCsgAjk97wude4t9XPV6j&#10;E4BXUteu2Fdir7qk21/X9vPV6hIpfInTbGw2H3dCSCRz1ertZEprqupW1x4E89Xqlw1RhUlje99N&#10;bjnq9UhahvIYudLdtOer1BNnVytHJJALC4Btck/Rz1eoo+Ysfq8IrHowdyixFwCQO35Hnq9WLBcx&#10;ymmvUobygldpBIP9vPV6k3mnONXlqoNVWbmAKvob2H93PV6nHIHW2apr9qTGy63e9lF+er1WG5Nx&#10;9cQpoZ7AK4FmHjprz1eobonFREFX3vZ7eer1NGNq607AAaA9rDtz1eom+c1QtKHYFgSSvcga/dz1&#10;eoteaJIYKQVC+88je6Bc3Ph9PPV6ip9R3qMTpZhGQWZGbzASSLHXnq9Vf/VKMyO81GBaNSrK66EG&#10;wc/Z7i1+er1VrdbsHpcPjroaZWkVtCthYF1vuAvqLm3jz1eqp3qBhcWHw1UcMu95JUZSl9yAalO2&#10;3aToSb9tCL89XqBeaPzVkdAAJLeGqm+uo9vx56vUncRRJZkiU79SUUgXDjQgfT4c9XqeaKOqVmWQ&#10;2uoBXQ+JsCNb6c9Xqc6msavQRpGFYW3AAAe7rY+2/PV6k3icVMmIrUxxGMyANYHsT2sPZz1epoxe&#10;WrFa6ShkHlpobam/f6/4c9XqamrkaYVJSz3KfEAaDS/c89XqlPVRmMpHckfZ9nbt9fPV6slJVJ81&#10;BLUs3y7OomCnULf3gt7i9vH289Xqm0VXi9JTrCCk0ZlkO8XUiIm6rtt3H089XqWFJPLTRCWkcs4t&#10;28R8R429nPV6lVTVTVxkIjMOy21nsN5I1tY9h3156vVwwwVtdVvSU0m1g+1x3so1P9HPV6l5Q4PT&#10;T1UdK+6WSAB42A1AOo8Boe5Pbx56vUZfJeE4nT0kYkUu/lFra7bHxPa9uer1Gr6dYH/Ma6OnZX+X&#10;ZFWWQKSFIsASRe9/hz1eo7eRoKmspmw+UrHHE7BT+8LfZI8Bfvz1eq4L05vAuG0EBGqRFGJOpNtD&#10;8Ld7c9XqNfmrHaWnwuSiuS0kTKG7ED+Nweer1UlesDOdO0ENCftKgQyGxMjbbMb+089Xq1zOolGs&#10;2aax49rNUPK7bjou021Hbw56vUF8tLX4ZRmSjtt3BgV7A30NtSLfr7eer1JrEqirljkrcWlea7Da&#10;GJNj3Gh0tfX4c9XqQynEoJUqZEMhAIdbaXJ7DTue/wAeer1cMOlFNiyxozK1xcMCLXF9Ljw56vUa&#10;jpLMuBY/Dh0T+ZDPKJJtw1uTfQjw/h256vVsL+ljPUFJEkzhfJjZSqggMyix/YO/PV6r8eg+acOx&#10;F7xsNwSygkHvqbfdb+/nq9R+ctwwTU6SOQCbWA0GvPV6hFejREBQd9T7Oer1J7HWWOBgxstgQTz1&#10;eotPUbFYaSjaV5Qvfv4sNR9fPV6iIZq6oSpjrwLJ+ilIa594qdR93PV6ig9TesdTLOKLzEp6aORo&#10;wBYljqQTr7f489XqAPBMWxKteTEaxhEga6bRe663J+P6+PPV6ltWQwRYE+KgswsJEt3DAnT6/Z/T&#10;z1equfq1WrX4rIsxGyS5Zj9rd7B7v06/Rz1eoA6ekepqYIqYLIz7hdR2XxBv42Iv/bz1epcu8dNE&#10;1JVU6PAIwqNsBIOlz9n2g/R9fPV6iZdU655pnp6GMeZIXjIIAJVRYAeGt7j+HPV6iGZkpY6uJqao&#10;dWqVYgjbYbd1zr3uP6eer1JSrlgo4Pk6QKHQkEaG9h4fDnq9SdLYpM3nSpE0ZFlftt01AA056vU3&#10;YjDJLJDMwsSQ0mtiVHuj9f7eer1MchifE3uECBiAraj3fj2Nuer1NNfTrPiUc8AsUcgkaWFvDtpz&#10;1erhJUUxllRLusfYnS58deer1TcPLzoIk7Sj3fp7Hnq9QkZcwOm3bqqQowUMdh8QTppY6c9XqFbK&#10;NQcPm8yAAxBiST3AvcgHwufHnq9Qn1WMrWYes+GvsZVYjQ3BOgv9H5c9XqYMYrawU8kNSwnDonvE&#10;3INxr2Aufhz1eoOJsZqEUS+cAd7LIm0A7L2uQPbz1epWYVFUYhMamlciGyiMm9l73t2056vUKeF5&#10;ZxnGK+M4fTxuQ4UlgSCqtq3Yi5PY89XqNx096WYri9TB8zSqqwygbxruBtcC4Gv6/Dnq9R7OmnSO&#10;Whq4p8XJjCMzKbkg3vpbtcD9b89XqOXljAMIwxEq/MLKt/csbh7ixtp356vUe/o7m/BsIgWCnnUF&#10;SikWN0LG5+n6Oer1HRw7qzS0cEFCkgkUovvnRibHuL3sRz1eoJ+ofVcVlPJhsMkSo5Owg3ufYRYk&#10;89XqrT6q5npsQWShkuDFvTddbFtSTc89XqBLLuVKGNoWby5o0lLkOoJu3e30Ek689XqMRkrJeCYd&#10;NK4jRoZryr7t7sDoT27Hnq9Q94fg+CRDzmpS3mLuGw2Av42IOuvjz1eqLmHDaWZkqIWYIrANfaAB&#10;28PEc9XqRWJYMskK07J5qh95J1UEdmHxv489XqDDEMuV8lpgDIl9UA964bTXX+znq9TklDiBphNT&#10;b38pwgBvcC2v09+3PV6hGyL/AFgosUE/vFWRAw7FRfQ+zXnq9R4emuJY/hz/AD1XUF9UdSAL7dbg&#10;gezsb89XqNVgedMSp6QzySs3jc2Fj7Ps/wAeer1KZeo9YYPMkdgGHiSCDz1eqL/nZVCxZwVF1JB8&#10;eer1cqPqfHVzqfNG0jx2/wAeer1LvCs07n3JLuUewjt+p56vUMWV85b6gREBlGl79tD/AB56vUN6&#10;VS1lPv8A6CTz1epN4xhsVRAT4+zS47c9XqJl1cy5E9NVJUpvFiF0BB08eer1UuddegWHYnRTVfkE&#10;+aSi2VSQxb8r6689XqqFx3oHV4fjkj11ODGHeMhkIIOtmFvDx056vUssv5BpMExOCWnIaOUKJRch&#10;wqg29mu7Tnq9QgZhzlJlyhGFxJGg8tmU92Zf9a/Yi5+rnq9RMM/56G11qKhllYlmv2sD4eAJ0156&#10;vUVnFs+iTEnVJiVRmN9CLeA8ew56vUHmLZ0w9KiSgc+9EV2kkXItusL2tbnq9QOZnzVhdJWJWK9p&#10;DvbU6i+p7+B56vUA2PZ1q5qmZvN3RSqQrgkEA89XqYXro8WoaWGkLoUZhOzE+8Dqpt8Ph/Hnq9TB&#10;FhVVidK0USuqgtZkGrG9hcDX6eer1C7g2UXpaQVTx3LgXU9zbQc9XqEzDstwHDoBPAykXDAa6Emx&#10;PfTnq9Sjw/KdXA5Ssp/KSnYhdBc7u2p7g356vUO+Tsg1tfPJULTFUmFibaKANe3ie/x56vUfPpN0&#10;7wrBKimrVIYIVDKR9kG/3g+A56vUdDCamCLFPNp49/kxjaDYa9vpt256vUsVzLh0pvBuUiTs1zdr&#10;ezx1156vV1U1Rd4YKdQWuW1JNr3+0L9hft8Bz1ermmP/ACj+W4DPKjl17EgNbT6uer1CBlV6VvLg&#10;uQZUZ9dLnd9kfEi3PV6hoo8Up44vLgAUFhuJ7AftsOer1DrlqrgipZl80PGw3LHYbQpAsbWFtb89&#10;XqEPAq2BaYbUuXYlSdtlA/t56vULGWsSo2QIQAzqSW0sGHw9p56vUIq5mw/3KaI3ZDqDewAPf9vP&#10;V6psGYIlqzGpBJ94tobDnq9T/RVQqlMstrOSSb6WHs/X289Xq7pXw+WlMpSxY2UdyQP7eer1ToMD&#10;p5lLrHbUGxAuL356vU4xZVqSTJTye9qCo0sDz1erqho6iFlpZ21c7j20Hxvz1ep4psJkR/Mo3B3E&#10;WHj7P6eer1LzD6qqpyEkGunwPj/Tz1epY0+MtBYN/bz1eqfLnJRAXYj3b+wX56vUDOd+oOH0ULVF&#10;ROI11A1BufZYa+HPV6iFdTPU7hWHUE7pURxNA73G4AEWJ8T3tb7zz1eoiGMetLLkbSGrqGaaNinv&#10;MAoB173vYc9XqReJ+tHDKSvaeKYSRsqtZTqp7eIGh+PPV6mKq9b2GyVayJWBVZijIXFydCbWJ7HT&#10;Tnq9Sxw/1n5ex7yTT1igUm4SICAxa+lz/Rz1ep/HrCwGrxGOhnqWFwwABViSBrY6d+er1CjS+o3A&#10;38rySASB+8tv4+PPV6l9gvXTD6t46bz0SSc/4tAp7XufHtz1eoxeU870lXNHdgfcYEaEn2ePPV6j&#10;WZTxykioVpowryn3iLi4B56vUL2GYoGVCy+3uPu56vUqqbEnG6wF9DoPp56vU7jE1U3Jv9PPV6sq&#10;1tO6+8e9u/fnq9XttBclFHj9fPV6muqwymnXclr6+Fteer1JjEcD83RSNQQNNOer1Fu6jdOFxeGS&#10;WKINIAwICghh/T8Tz1eqqXr706q8GnSTybWcqwsRZbNftof7Oer1VzdQMv1UrCSKMqEDWJUkXOgH&#10;0Hnq9Sf6e5AxrF6mGnCtEgZW2kMFDA+H0fDnq9VpPTfI8dB5bYonnSKqFwRe6+H5jnq9RiavDcPi&#10;phUU7hXJICkAqpHif6Pjz1eorHVvFUwrDaqWvLKBuIIuVBGo08L9vo56vVT/ANcMwSVqS4hi8jSF&#10;yiwrGBoFBJJO25BI56vVUz1erP5gopzMY73WW2hsL2AN7620P7eer1ESzjW0lbKIqdWVvLK3bswJ&#10;sPv+PPV6gPxCnq44YKcxsJJgLEagAEgj4W56vVkGDJWoGopAjIQGY+wd7/Xz1epyq8vww0/moLqE&#10;sWIFiwvfx7c9Xq4YRlioFKtVLGEl2jUi6A3+8jnq9Sqy3lZK/GZKfeC7IZWJNlump1a2p7AdydBc&#10;89XqMxkjAIosRoKmIMXI7WtZSQSLEX1t256vUd7I1XDh6F6SOxlcoSO1xfuRfUX/AFvz1eozeX8Q&#10;ioq6KBEDxQIsry6FRc6p9/fnq9Q14VWQYoCKlxJG99iKLAAH26356vUZ7pfUUGCViyrLsQ7S62AU&#10;g99e9wNOer1WK9Ka7DasRx0KXjIB2WNgFsb/AANzz1eo+eVcTIhEIta4ItqBe/t56vUM+DYrAKlo&#10;7nw+gnnq9QsYBWRzkRkW29j9/wBfPV6hbo8QpYVXc1j9V+er1KiDEqGYX9v0ac9Xq6qRA/iNfrvz&#10;1eoOszQRJ/kwLAeFtTpz1eom3VmKiNFVNWR+cjK426Cxt3vr256vVq8eubG6OaZKacGPaH94W1K3&#10;923tNxz1eqhrqPiEslG+HwOUlqr7CDtZVB73Fjc+3nq9RX8+S1xQRxgtLsWOWxBUntuOuhHb289X&#10;qATMeJ15ip8JqXkWmhGxEBO1Rckgd7C5Jv8AE+3nq9TAwNlVPeLgWHttpbnq9StwVRBUPTQIQi7G&#10;cm2hue/09uer1CdhlDhlC01RTAuZNq9ySCdbDwsfHTnq9SnkxOnolR3G+IkKxXuB2HbXTx9nfnq9&#10;UypjlrsXNcm3YigWXQhW+u2vPV6kur/Ny1FMVKrC5WKx0ZSSdxv37+HPV6knVooRH8oGUSG4Ki4H&#10;gQe/PV6pkNOstbFuXYsZDjd9ZIN/Annq9UCumSHEI5H95pWZgVHcqSdoH0fDnq9WGoEdVCZKdGDz&#10;kA2J0Hc2FvHnq9TatMKQSbZd17ge7e1zoPq/XTnq9WH5emqKxKaS6DS5bxYC408Dz1erpXo/mVqJ&#10;DeRWX3PEj2g/Hnq9T5SxVE8EtTFC7Jvva40tqTrb6uer1SJMVpopGqTS+TZrrI1rsLdzbtr356vU&#10;LWRqQ426VIdjIxG1Ae9he4v4jw56vVZR0p6fJCtM2OM8peJHV47AB1Ou7wOmlvHv2vz1eq0DollW&#10;b+ZUxkjKxAlyz2AIuB99tfu+PPV6rOMhUKPiMMaPeMKUPu+6QPsn2ac9XqP301yzTkxSutzCEKm1&#10;iR8fp56vUb3DcMgpwjRi5F/C+lz/AG89XqVkAEUSyDXv9HPV6pccsdhM4+jx156vU7UUDzv5/tv8&#10;Py8eer1L7DovIjNwLnwNteer1OKzqq7m7fdz1epNVdbtBsbHX2689XqbqfEpGk7nv9d+er1KbYJF&#10;DP8A2A89XqCzMeFGSOWSIa6WNvo56vVX96hsvxYhlypd0XzVIXUE2W+umvx7c9Xq1dfVJ0o8nOVT&#10;i+xQJ5GKgaFb3GtrDsBpz1eqvHMVPWUVS8Ni3lllNlB+PfQ6W7Dnq9SWxaWgxR1pYnV1ManzDcNY&#10;G7AXsQQdNPqPPV6ucwSYA0C7lVSTbUC5GpHtBA56vU74XWCKrnVVaSXcqm48ALg6/H2c9XqP76Vq&#10;iq/ndPURptSdwJNLlddba317f3c9Xq2duhJnbLUEjR7WkUd9LjX9mvPV6jz5XLGIEgE6afQTz1ep&#10;ZViPPBZx4G3PV6i5Z6wZKiCSOQd91hoDYra3PV6tb78RDIn8zlqKKnUFQLsyrtI22tp2FyPy+PPV&#10;6tdnPOWo8Cd6WcFpmYyWGo727/DTTnq9RdMXikghkWFhbXdYa6k3H1jnq9QXVKvVQJUyixEjLst2&#10;UDQD6fjz1epmgXy4amsVDJ5YMiIoG4kkDaL+OvYkfTz1eptjoKpi0MtnEpLhT4W1udfAduer1cZa&#10;BxiEgogfeG0i3ckdz9HPV6ofyc8L+7tIjuTf2kG3s56vVHxHDkjp6emqLo1Sd+42P2T9H6/Rz1eq&#10;SaXFKuao+Vgd1pFUsyjQKW27ifZc2v7eer1CJk/L9NiFYGgLlQV1BJAIOtxfXnq9R5+lHyNNUEeV&#10;IYV2e+FZSTchtCNbfXz1eq0jpRUUVPAmIBjLPDta3gFP2Qfq056vUZelroK3DZJJ4FAiXdopuSe1&#10;vd9vj/Tz1epklytjWM10NRFSJJaNgVKgkFiCv1WF789Xqs79M0c2DUC0Mij9Eq32iwtroO3jz1eq&#10;yjKGMyNAlgQb/lrz1eocMNxB3UEMR8fb/Dnq9SwpcRmkB8dtu2nt056vUpKXEJFXdcgaeAPt56vV&#10;l/n0kNrtp/Ec9XqgDNkqEIW737+I56vUtMLzKAgaRbj6Ra2vPV6n1M3IrAIO2o156vVGxTMc0ymR&#10;rEEdgLDnq9QC5lz9h+GTNT18wjtfUkADvz1eom3VTrDQvA0NNKqqWYFtw2geOn0G3PV6iZYl1Cw7&#10;GGljEwZffC2vcixvre3bw+HPV6kXj+M0tVhQmYEbVK2sASB2+P6nnq9QQYvjVE6NG5QhiGK6Ai4v&#10;r49x+t+er1AhmvOOC01fLhu2OWFIVZjYklmJBUfcOer1BOucsOOGzVjxpY7kI2qSNpttHPV6oEWY&#10;cNxKgFVXwKUiayXsHBHj7fq56vU+1GK4TSQeXKzKZDuJO0kd73Fz9FvZz1epIY3jCv8AMT00o+Wb&#10;sutja47X+P8AH6eer1J/EOoMBWMwKjBNkZUa3IGmm38+er1NeM49hmIpPNVyvFcbCYkDE9gtxfsS&#10;QCR2HPV6kXWeUlM+L1itLOylBdRYX07+zt356vUF2KZQWWJg+pmYlNmtvbrrz1eoMsQ6SVeaYmwu&#10;CNU8vuzA+9uW51NtBfnq9RY869HI8IpWp57AJvVXS9gyjS3YeHh/Zz1eopWYMl+R5sFbeaWQjaxF&#10;jfUWFrdh42/bz1eoH8UwqBZjTQRFfLKgv2Fl7g6W156vUl8UpYqOmavLe44Ow/HxU3t256vU1UEs&#10;jUe+nUF3uduoJ1/W3PV6p9MtZ5aMtu5DfAAf089XqU9JQ04ZxISt0BW48dCQD8Oer1PUdC01UI1K&#10;neAxJ0sB8b89XqEvB6lZ91EmxFcEtZQWJtYEH489XqH/AKd5VpcUoFZohIUNrgAszdrc9XqPL08w&#10;Cuy3WI/ubGSNVjZAdjBveNzfv8APDXnq9Q14/m2miX5eUhXst3QXUC/vLfb4g29v3c9XqCHMvWeT&#10;AiaTCqoyww3VGUEhbasNLXI+H0e3nq9UbBvWFjUTNJusqgIfMW2h8QCb99bnXnq9Qxr6xquLDVpR&#10;XIskSoE1G6zC50J+rTnq9SWxP1TxVgkxD5vYAUCx3AAOl28T4dh7eer1dUnXaoxlvmKj9JG9gugB&#10;sftMTppft/bbnq9SsPUXDWgRUqEllqBt23uy+JOvw8Bz1erlQ4pR4lXVFHGWmj8oxqFsLub3c+w2&#10;0056vUo8OpglJCaHfCIQYyGa5YX94663Fz2/p56vUJmA5f8Al6UU1TF5iI6ksFHvA3vf22B56vUP&#10;WWsrU9fg/l0o8qWNt262jL256vUNOX8EDUiOgEkiaEBSQBcg6+H9/PV6gs6rZLw96SsaJSnzBKRW&#10;7Ky6kdyL6c9XqqC64YFDhdbNhin5ieKIuXI+ySdG7e3S4PPV6qvc4Chkq5Y/M2OGN1uNwa/h3t8P&#10;hz1epGYlhb/Ix1qyB7sisv7xF9e2lwOer1c6d/mXlhaO8aFVsLW0Go9l+er1CblChqsLqkp4KZpE&#10;LnTT3FI+0de3389Xqsc6LYHQyRLVyAbGXeyE63HumxBt28Pbz1eqzjpRheFVmHQPVxqyqLxrYXXX&#10;TwJIsPz56vUZHCMBp6+R6Wn2oWBIFgSB4n4a89Xq4ZzyNheI0VNCiswgQo+1bFiANL7e456vUXjG&#10;+lhw9ZYZYw6VVmjIuSg1uLfceer1KHpJ0yXBsTWKoiWWRgWuwAGzQj263v256vVcj0cwukOAQRxs&#10;EkCg2IuAD3HPV6jO09TVFVemjS9hoBYEeP189XqS2NSrLJ5M3vvIDc9iD9w56vUEVRiqQhPNsNm5&#10;XcWNhfUf089XqR2cMTipaVKuA+4zEa2HwBt9HPV6g8WqmkpzGQFKqWK3uSe3f+nnq9WTDg1LiMdV&#10;IrFVRE2r4m5Nzz1eo22S8RmkpvJjUD3QxFran9bc9XqEmnx6oamcr7r3KBR3JHe3t56vVHxOkrcW&#10;pw0ys5UWAOlgf1/jz1epP0mQJl82QG8gF13agd/1+vnq9T7DlCvpsPaSqUAOyrothYj79Oer1MNe&#10;vyANO9pImX7J9vPV6gwxeqaOCeJgqbgNrEXAAP8AZz1eppwGSOoZJwwW/ug2AJZT91iOer1GeyLN&#10;TXWORhvN7nS17+3nq9RicDNhuLBVGgNieer1C3gciLHbTT6Ln489XqXlLMNtyLDTwvz1epK5kQrH&#10;JIBpY37XP6356vVWT6laSWXBa2NLBFhk+yL2BF7D49xf7uer1aufWPO2aMg5prC8rJTlGMaFiCFJ&#10;vqD+8L9tPu56vUDlF6yceoKIfK1bq0T3swuzAfZ+jW2vhz1eoa8r+vfF6JExbFJd6wFSN8lkVv3r&#10;nb4eN+er1XR+m71Zw55wylq2k2IVUMlySGI/gT2+HsPPV6rSMldTY5FQGVZLBSFWxIJ+76Oer1GH&#10;wrN9JIAJpRrqBobi3b7+er1PSYzFUmyIbnxNrW56vUncavNC3mAFQDobdvaeer1EW6vYG9RhtQVB&#10;sQ2g0B0/Zfnq9VHXXTDMbohVROWVTviDqzXAuWGnhrpfnq9RFcQxXHpaiCNUdyGsy7rghdCxHYkn&#10;w56vUc70z5JxLM2ZKYVe6WI7ma9gQCbqBbW456vVerkrLVLS4XFhzQ3QKAQRcg/389XqHjL/AE6a&#10;rO6riHlErYafHXnq9Risp5JgoCp2WC6ez289XqHigpfLg2sotpb6Oer1NWMPTohGn8Qeer1En69Y&#10;tDRYZI6qD7rAdzc9+er1UV9c82U8cslZTBn93ZKgY7BqTe1jZtbXGpsB4c9XqIljmZafMVLLR4PN&#10;5ch3q/sJOpC+2xHcfHnq9TXRdSqCiwFaaQtskLodoG4kaXPwPw56vUJOQs9tWrFWTMVUlQinUsVN&#10;7fZHj/Dnq9QwYpmCvrcOjoqOchbSmQJoCT2DH94W0tz1eoovU2eroqiGRtvlSKqlgAdW90A9vHnq&#10;9QE0sVTUSxzO4KIxQowJBN9ba6EDX6L+3nq9Rh8ty4TUU7QoCq0sbSRow27iBcAEm36nnq9Qv5cx&#10;BJpaaXaVQxMXXW6SA6AdwQR3Jtr4ak89XqHzBJ6tHgnSZXpmDIUCk2bv/Zz1eozGTZpqhm3BplCq&#10;ix+6APa32bn2c9XqNx01w4yRpPOdzEBRYdlBOnPV6jO4VTKItre3X497c9XqzYoYob6W7Hnq9Rfe&#10;rWJR0mEPIEYsQ223jf4/Vz1eqjD1QdV8R+ZqaaACM04INwSb2sdfgLc9Xqpgz9iVNiOKTAqxk3CR&#10;mYgi3e1j7T4/d256vUX/ABLGYMPYsrIgmfyydSoLNYBbjQkkC4/hz1epMzZgNXXiiO1Fb3RISAWY&#10;eGvew56vVwp5ZJa00qoP0TsrfSviPA6+PPV6hCy5TLSAVkaGRix3NcEIW/iOer1CnenoqSBXmu0g&#10;YggWAbU7dfr/AFHPV6k7jCYxPSeXRQp5j2u8kgRbXuQCdLge21+er1LHJ9JUYRicBiZWVNoa7X72&#10;JHsIubXv+znq9Vg3SoYpNE2HeZuoaxyXiBsTY+6wI7EC4Fj4nnq9R/MOX5XBUwZYvPjcFD4WUalr&#10;+Nuer1BjnCnFdenwk+VFS7XUeWLEgaqL/wBHPV6iL9SxNHHO7tufziwUWJUXtqNex9vw56vUUrFQ&#10;2KPNUU0hu24kGwYsO/Y9r+HPV6kVh9LWzStGwIZyDfUgW+7W/wB/PV6huy/liuiInC2llXYLEEsP&#10;YbdiR4c9XqHzBcgPQ1cVRPI1Oqxe+oUEFbHXXSxGmnhfXnq9SorcmLFhXnUrgwqu2MjQE2NtL+Gn&#10;PV6gfiqEw/EoxUTAFSqkAkm1yT49tPv56vVgxXFI0r6qCYnbuYRMpB1t30Nrc9XqTtfiAgip55Aj&#10;F3Csy2+yD7DceP8ADnq9UnGsJoK3DWlq/cVpk2FNtyAQdv0Ht/Dnq9XWZcjwQxy1FC+15FG2OwGp&#10;GhI1vpz1eoLMW6WrVYPHJXgzyFbGyqqjx7e0ewnnq9SZqOjdE09PUildowCr2UEkqLg+I1056vUk&#10;KvpXsE/lwWJ3NucEFbE29vh356vUGtRkvE3dTKN67iAR2B8Rf+nnq9TlRYHj2FpLRIq7fMIJF1Kq&#10;QAAumtrd/p56vUYzp1hWI4ljKQraYMASSLXUKSfr9vPV6rbOj/mYHHDTTRBiQGuvvAaCx1+76hz1&#10;eqxLpLmCrhrYJppNq7go3WAYE+A8bd/q56vVdj0UzcyYNCkjDcNBbva3PV6jfYFj6ThUkfd9x115&#10;6vU547Ks8B8vuB93bnq9RE+uGWv5ng1VD3Yo5BABN7eHPV6tYv1GZDpsHzTJIzCF5d4bQglrm/5C&#10;3PV6ieYrm/EcJqPMrmIFmVX7WVCAAR8Rrz1eoOM15tlq6RcOplGyxdGD6HXVtNLkn8hz1eoqvUDq&#10;ZNQedLUbYokisGJ2lWVbXIsLaam+vtueer1FhzBnqpqqWGqpm85ZNjbyosDcE2YjUW156vUhanMy&#10;1kTK5NQHkZy5O0ixOgtf+36+er1JyHNNIcQYxlnVwRsH+IXBBt99j46+w89Xq4vUF6hYaJRHEEW9&#10;uy2uLDwt+vt56vUmBW4hQBsNpTf9I2rXAsTe5+vnq9UjGMVqIoHcybgUZib3uw7i/tPs56vUlavF&#10;Pmqcy1M3mlQrqu0BgCBoTre4+7nq9QW4nisNXIYTEUDEuGFgAOwuL/qeer1MWKztHClSCZWUgWPa&#10;38eer1QXq0qKs0dKDGli1x4g/Tz1eqWsUfyqRQASNErC5OpsNfC2vPV6o6spgC22rIoUAdx8Bf28&#10;9XqnGnraOOKeP9IBZdugvcaae0eJ56vV1BTxSyeXVyNGsRWRlGp762NrW56vUI+SsI/mj/MUrXk8&#10;0oBa7EHQE9wQfy56vVd76HvR/inVbHYT8q7QuiKXXb7otqb+ANjcG/hz1ercC9NvpPy90tw2mgSC&#10;N5lQHVRa9hrbwJt4Dnq9R/8AAOn9PVqXSIH6rC36jnq9Qh4d0yjWUTTQixuewse/w56vUu4entMp&#10;sYLjx+nnq9T3B0/pCo0sLewc9XqfYMjUCqN4vb4Dnq9U6PJWGg3Ci30a89Xqkpk7CkNwhHwNteer&#10;1ZJMqYfINV7+wAH7+er1YP6m4Uqmw3fUDz1epMY1lugQkBL27jsfD9f7+er1BRi+BUBZiF9mtgL9&#10;uer1B7jGGYfFcga27AC3PV6gRzvggmoRTxi/vAjQWH6356vVX/1PppsOWZJPcjhdmVrC4Aue3089&#10;Xqqg62Yw0ihKlNwfzQrC4N2trbsfDvbtz1eoi2NNDJjLfMsZSVXy927Q3Nj3tYjnq9SOr6uejgp4&#10;p2XyICykAXPew2j9vPV6nOOOaqpRXwRI8cWgZxc276A+39nPV6mHEcTlo5xLRlSq2uQSjXOpJGoI&#10;sbfdz1er0mNVkFUsiyb1BEhU6gAdx7Pbz1ep3hzfiNTKwgUJ58sTXJICx6goo7Wbvrc+wgac9Xqn&#10;1+OVsVdHTiQAowdV8Tc+PtFvDnq9S/p87VNJUxLVVQvI67bWN1/w2/XTnq9StoeqVLhTT0lPJIoX&#10;3pGLA3Ghv9m4sdNOer1MGI9XZp8VqWWdhD5bPq5O5rgLawPYf389XqTNT1PmmtV0xeZ4wZLC2p7G&#10;9wO/bXnq9SjwXG6nEMVEjO0DhkLgm1wB2F/u56vUMFBi1LXQVFbi58ylW3kW1K+2/wBfPV6gw6lN&#10;89SRx0DkKAb2HYWtr9Jt9/PV6iQZxhkw5njmKoyqxBUfZP2SW0Fx8P7+er1AlhlfL87FS281VkYn&#10;T3QO9z9fhz1epe01bT1UkssDEbr6H/VJHui9+er1QBm2SOF6dpGfdsdiRoCOwseer1coc804G/cI&#10;Sbgt2BYHbYW8Tz1epSwZmrZvLjK2dNrEi3jbQ+BDePPV6n+PHWkqllZlM0pZSmpCheyr300vfnq9&#10;XVHVeRXtNVMHEhRVAIIW7e+b/T7Bz1eqaIZYJnq6Zd0Em8NfwY9gB7Paeer1Q3kGGYXUVlQ3myhG&#10;KbbXuPC5Nr/TYc9XqTFDQ09RMMSq90bTINxYagakhe4sx7nnq9UjB8uRzVUQIYEqzAaEk3NvZqPj&#10;z1epTVlC1KflpVAVwEDNY3A0+og89Xqzz0kbJDvvdBsSxHcH7RPsvrz1epZ09FWvLJQVi7/MjCpK&#10;bXDgga2AFrDt9HPV6uhhWKUVLJgyLYE7iwIACk3PtP3flz1eoGM/4OaqiVqGFWaNi3vTqjEjxCjV&#10;rjwPjz1eohWZ5anGKeraJNskOkm4agA3uAfadNP6eer1AjWVT1QCxuwBYkgfvA2G21j2tpfnq9Uw&#10;VjpQLRBtzTttZRoyAa7j279tNfaPHnq9To2C1bSRiBTIjWU38RfUA2Pbvrz1epfnJNNBSlMRXcNi&#10;hRYXBJvp37DW/PV6kLU5QjV3WQFYXsIgPtEjvc/Hnq9SLqVkEslKImV7ADdYgL8Oer1JmfbTxhYm&#10;YSoxAF76X1+rnq9UOprWEyU4O7d+8bW1HYfRz1epu0qpFQKyknufEe0Hnq9U+jjlp5JXVVBPb46W&#10;F+er1cqjFZUJqGQKVspta1ye5Hjbnq9USKRKirSmrC80P0kW73F79uer1Y8ToqkxGkoBq2iDdb3T&#10;3156vVKphMGSB7JJGoY/VfQ/Tz1epy2vUTCWoGhIGtgLDw+rnq9S0y1T1DTlqqPfFG21CDbae9vY&#10;R+XPV6jNZLyLiuYHhMJk96wUizAhjezAg6E9/wC3nq9VivTXoJiJhiTEZNk+1DH5aXAUgk7r379t&#10;P7eer1WI9GsgYpRSwwmLzI9mo7ADcQPosAPvvz1eqx3KmCmlMUrArMCoUttNx7Ps+PPV6jV5Ram8&#10;0U+odRqCLWa17DwP9h56vUK+GTwSQJKE23PfaAAQT4HW/PV6n58RgiRbKACzEnxIvr/Hnq9UevzD&#10;TIDEY2Um4OuhF9Dz1epvqMXpY4QUe0ardgw7Hnq9QaYtmLy5LU59wOPhcc9XqD6rzTArebUFlQPY&#10;H2kfD4+3nq9TJUZnWrqTFSuNo3GxBNyfsjnq9TW+aaeJTSViF3FvZfcfp7eHPV6os+ZfMiCMgJLH&#10;3rggDX2X56vUmJscilpnlZrSHeW23uRci3fx056vVJgmgaFVoiBZVkYsLi17W+889XqYoBPGJZ6y&#10;beTIdDa6LroAF+zfX6+er1QamVJoWhprjZcAgCzLz1epG4jCaqmlp5kAlX3gCNSQfb9fPV6ktV0u&#10;xboQsgUXVbmx8T9XPV6niiooKmnlCEeYqC5YgEEHvz1erlgdOIJ5KmsvtUL5ZUk+/rrr7Oer1KMZ&#10;vqIaQ4XWP74jYkhQdS3ukkr43tz1eoF8zZup8RqnhMqpUwi21hYHSxJudSBbnq9RJup2fY8DooaW&#10;kZg15izNaxK6+6b9hcafd256vUVjHep0da6SyyEkoVazC6sDfdf2du3x9vPV6nrBM912KU9NS0k4&#10;YIwDtc3J7+Fhe3iOer1D1lTGwd0uyWAT+6zTSl1dtbkAnQA+H0c9XqVVTVYhS1ZkpYbyxoxhVWJI&#10;B0Jt7PH6uer1I3DI6xK4YhiL2ihYEy6lxI17C3Yj2/w56vUOWAdRcOyzTpQV9UKqRy7hibXHe1tL&#10;MO1uer1DJljqiK+SKjhSweRHTfqTc2sO9rc9XqM3g2OzVLwxw2axXf7pJPhYfSeer1Gnya1Iiq0Q&#10;cg2AuNAQdQPhfnq9Q2LiqRQCQruVxYe0HW/PV6mrH8cjoaV5KQKfds+9QQARcaNz1eosGe5qdsLM&#10;Xl7hOSHNgoswvoPoIPPV6iVZx6VZezRTqtRFGXhvtFtrAajvcaEe3nq9VUXX70uQz4jVYvhpd2hY&#10;qIU22CMCbtcEkaWAB1156vVWJ1H6K5gyzJBUNQ+X513VzoAo/d0B7DWxt+XPV6i1YrglfFP8jEPL&#10;uA7MQLG9yQDobj6P6Oer1ckxKapniqk91EUITf7RU2JI+Fv18fV6hUwjPn8sggECq7IA4v2XdofD&#10;Ww7X0PPV6hdy51FhFQtQsYaR32KFO0shHcjUC4789XqHSm6iwQ4CmEMiokG4QLYWWS3ukgWBHPV6&#10;uoZJJq35vcrpKsTyyRsNzyW2knxv2H0WHPV6jB9Pscmw/EIZYyVEkq3vcAoPAn6Tz1eq4Pot19o8&#10;Hemy9G6wtE8Sd9CT7CPtC/t56vVbhkbrjQVFC38znJ90Wv8AZAHfX289XqHHAuquB4rRLW07XBFz&#10;pYga+3UfXz1ep9Oe8JkkSRGUNIGIF9QPG/PV6oVVntY5DSwXNiDe4AI76G+oI/Xvz1epOY1mmiem&#10;aoMitb7QYjQ89XqCbMmZEhQ1cTebHbW1jY37fVz1eovuYs7QRyy1G4qoYkoL/fz1ept/rxJSola8&#10;5IS11BKnafo+HPV6hyyznqkxOjFTGyBUItuuLkj89Oer1DXhGOu6e5Ja5DWuCLez7uer1Lla0GFl&#10;0vtBXvYa2PPV6mrFqWVogsjDaSGt2Fuer1IqqxGqMjx1FgNdugA09v5c9Xql4fVRLSqhkuzlbqNN&#10;Tfnq9Qg4NBHF+kKqbsLX1t8f289XqFzL+DUzqpnClm1BsNO9uer1DxlnCo6YIB8QPAX56vUOuBUe&#10;0gNrft21GvPV6l+kaILKOer1Zeer1cCqn7QB56vV3fX9dOer1YaiBJ0KsP4c9XqAjPeTKasp5BsD&#10;fSL+znq9VcHVbptNTSM9Gqi5J1Fxf3e/PV6iN5nyzJRzzGRfebsRe19Pjz1eoPUiljiWn8mxa51P&#10;PV6sE9QEqQjAAWAI0I56vVPE87VO2FtsaCw00sOer1LOjxUxIZWHut4AXv8A3c9XqUK1gqYlemkC&#10;E/aBvqP7r89XqFbJuYo6WYPIw2IR2Fj+9z1eo73TjqJTzKsSvtJvp8Pe56vUaugzHEab9I/tIN/i&#10;eer1MWL5qQrticePfw7f0c9XqLpnXNMSRyO0oLakezwI56vVWx1kzpNSxTzUMgZh33agi4vpz1eq&#10;vXqBmCtqIHq6hLqrHyk9rW7+239vPV6i+1NfNT1bVFdv95WY7bEWAue/s7Dnq9QeYr85R4yuL0tR&#10;K9MwJ8tlQICbHdfbuuPpt39g56vU+4ZjZoppMRpXKxwKVkUWBdtt7D776c9XqcUxeNsJheRwzMS2&#10;xrE3J936x7eer1OeCZ4+Sr/k6uJnaVAoTdY3B+0e/h4fHnq9Q85WzMq0XnTzDejaK7XYKew1v4c9&#10;XqFfDMWnqPONYwA0228QexHs56vUpsPr0aJY45buCf8AgvEac9XqU+G1U8FbKWvY/ukX156vUsqP&#10;EZB+kZdulmUAA69jz1epypsVq1PysBJv/ivf289Xqf6XMU1NEiyMCCDc6G3PV6sUuPfOOZorsL2+&#10;FvaL/Rz1eqYcYUTsgLgAfDnq9UvCq8OpYuxF9NB8f1vz1epZQ1kM1hHuD6m/b+/nq9TVPUuzfoS2&#10;4A30Jv8ADtz1erFJBHLAHB2SfEa69vy56vVFGImCIxTHzZNLi2v1ffz1ep0SnVo45y4sLX01sb2H&#10;6/Hnq9UGoqtrSFW9xb20HPV6mKaoWOmuGDPY6Dv8Oer1RoaxjCryIQB3Fr2J08Oer1OGHx09ZT3V&#10;id1yupFiL2uNPZz1epw+StIJYXGv2u3PV6uUFYVXygbMp8Qe2p56vU9UOJtG28k7j3Php7Pv56vU&#10;psMxdqlxcXdfE2Nv7+er1LguCgWOwY6WFh3/AKOer1ZoXjigEbm5v93fnq9WKaKXafMOi356vUks&#10;QrEpXJcgj8x7Oer1AXmisFVDIJrE2IBA0Pfnq9VaXqLxSg0w9RM0iublYiY9u2497bYG/f8As56v&#10;UUBZlo6OsxLyTLK4BEe0AjauhuSB4ga/Hnq9UybFI8RoYqMKkUZDbg1iVJXUm3h8Oer1FtzDhn8p&#10;tT0DlYkV2ZO4DFja31Hnq9UHAapqmdWuqyhiSL21ta/PV6hqytmChoVdAxZ0MjSX1uPADv8AT9HP&#10;V6hcy11BSGiasUeY0hAkJ2kKtj2+u3PV6hgwjNFW+IFYoVQSojgXB1A+rv3HPV6hSoMypisKRVEO&#10;0oGWMjabt/Zrz1epzklpaiOLDEUGQsrvYi/uj8rnnq9UOroIKoVNHPJbzUDJZRYPfx9tvZp+XPV6&#10;kjiGFQUUoklYkvbbY3AK6Htp8f7+er1I3NDQ08BgoLyTui+WxFySD7w9ugHPV6kqcUWmppUw6IvJ&#10;+jLFluCL6r/Zz1eqRW1OIJRR45iMLQwkN5JC7VJJBIF7nQWvb2jnq9Trg2JSVsy1MLFGdl2i/bb4&#10;WOljc89XqPZ0OSOrrYoqobPKY3tYqzH2+7fTnq9Vl2GYLAaVFUg3QaNppbnq9SHznTRUkEtyNAw1&#10;1Nra89Xqqz9QmI0tDTTTqWQI4KC+rka9/HwPPV6q4M25+zFPWLVVBMaRi5u1gQDoANvfxvz1epWZ&#10;P6zR0lVDBVv5qyNc+7YgnTv4256vUaDBuqOFYhTlYfeqEvZhYE30Ounbnq9TVn+TCKikaudv07KA&#10;lhbUD289XqKHn/LmHLVz4lCGkYJHo1yGLC/b4c9XqLdWYMTXhwtpBIbXWyhSddR4i/j+znq9XGmx&#10;HEMKxj9ANYmB3JoASdCPq8Rz1eo8fTTrljGWWgxaaRnqASp3Mbe8dT9ftHPV6rPeknqOxGsqIYsV&#10;rQzSKGEW4kBT4a6KQfAeHbTnq9RtsJ6x09YqU4lVSzMBY33AE/lz1epaDPcNPUfMRyrc2JQvYg6H&#10;t9GvPV6pmZc5yCh+aqnQqxUANYWv4n7hz1eor+b8xSVEk0e9Wju/iBYkE6a6jnq9VbHW3P1Vg9Li&#10;FEllXYJFcEavcKVHsOt9bafHTnq9VR/VnqWsizzVHvONysVsLNtF1ubAjx56vVX5nPqWaTCPmogX&#10;CM0vxLai3f7hz1epCz53xB3LAptlCEWHdmW5Gup29j4X9o56vUnFzfiomJSJWEaK1ha9wbEDS3x7&#10;89Xqy1uYpVdcS85mY2IXUqCPhewI/Xw56vUzjGqiSZpaeTchsWLA3BOugP089Xq//9WorKmYsCxY&#10;y1z1CyuqgCO4LEAkLoL+I56vUvDVRYhhL1FEhEj7UOvuhddSR4i+nt56vV6kjraSqoqWdQkdjd9N&#10;SDu3NfsT2t/bz1epY4fmiXD8Rlk2BoYgNCCdxc2Y272FyPo56vUrKDHUnmlFDP5cJlRttwGCMANB&#10;a41+n9nPV6lNS41EKF50qgAhUlO7k+wHtY6c9XqRuZs01OKfpoJTDu3eYqmxZU7X8Ln7+er1IGux&#10;yKbDoJYWMgJIZFF2BtYE+I1H8eer1JNsToiGQtula+m4gfd4kc9XqTvzcUM8kEMhbYwYG51uO1tP&#10;u56vVyw3O+OUVVJBDGTHGQ1rkjaTYnnq9Qp4B1RxeqxGLziAUG5Tu7AsAT2Gvcc9XqO70i6qpV18&#10;stRVlYIVW62FwL+Bue/t+PPV6rYul3WtcWwCnipzGac7VUm24/G/fX2D4+3nq9Ry+n2coKpS80g2&#10;AiwDHt43Hw/bz1eozOFYlDURKaazRnUMDYa89XqcfnDDUW3AqSTfS/bnq9TVHXLuKqSx94sxtoTz&#10;1ep0SsAiiW/maC4Xw+HPV6g9zvWz1NE8cIsQbDvYAe3nq9RL804stHiFQk0YfzFKBj4X1v8ADXnq&#10;9TRlesgajRgWI/xak3H8b89XqR/VTEKeKkjeQhldQdQC1/Zbwvbnq9RZ8n56qaDHS4dY6aQlrKRu&#10;Jvrc+3S1uer1XHdFs0/zTB4NgsAiGx8Pb+znq9R08Gqj8sHLW+rtqeer1NuZa1YqKV2Pu7Wv4Hnq&#10;9REs7YmVqXq0vHAAym7DRba66X+jnq9RZsexOhqKZoaU3UCw8bAk2t7Neer1BVU4XJURvAiq4IY+&#10;wkdrfHvz1eoo3WHL1Ng0EjQQbJnBU7bMSSblj7PHUc9Xqpq9T00UZfDaByGSzPIxsGLdu2t1Phz1&#10;eqpXPDNTvvpx5siswfvYgkfw56vUE1ZNS0UDwxDRQzWHYEk6Kfh7eer1MEL08rRO4G8PcsbXI8e2&#10;unPV6lBJDTxt/MopSZbAmMWsyqO5/X6eer1NZq1dxW05BRgS63Fw3YAD9bc9XqbxG1VMHmOgP3Du&#10;Pb256vU2V81ZVVQeQgWNrnwA7Hnq9TDWmEz+ejHch3HaBrpa1j7fHnq9UOhi+ZTaslmX3nF7WBOm&#10;l76duer1Y4IZ4olmk1WQkgX1Av39mvPV6lBQ1IlSVmBUrbcvsAGut7a89XqVQqoaanA95d4uLDvf&#10;2X01HPV6lPSzEU8NebNEWCWJFwba6Xvz1epUYFC8NdUtALtKwZW0ttOhBPa556vUNWVMuyQ4gKh2&#10;tHb3iOyhj3LX7a256vUdnp1lWaKeOma7BNyISBcK1jtA0007c9XqORlWlqsLpv8AQmUQsp3RAC17&#10;6Ow+Fri/PV6h7yZlqYMIixdZhGdwAVmOt9T2On8eer1Hx6T5nocPpqady3nRSBWcgggA2tppqOer&#10;1DL1RznKMOnmCWSKJWLqbEi1/HTnq9VN3qUzM+aU+Tpys6CNyW/fjP2r30Oo1056vVXZhHRqvzlR&#10;t7hZDKbv5dywN+x8dQBf+3nq9S7w70VY0EhpaejYGpJayx/aa9rttub20sRz1epUVfoIxnGYgMLo&#10;2EcALzSFAFuL6G9j8LW8eer1IbHfw5c9YNTxY1SRpNHK6TybRtUhdbG4OthYkX56vUDGffSJnbBW&#10;jxV8MWNqqVplMZLRgWIKgkBrey48Oer1NOXek2YMKrfPnp7Mt9baX7W9unPV6rJugNHUUC0FNIrJ&#10;K79jpZbagHtbS9vhz1eq7jozikuEV6RUcsjkqhuASAgIHcdiSfr156vVbV0+zWKjD4gzXsFt46W/&#10;Xvz1eoeqPNv6JY2Ivpbnq9SczLjQnp5GLAWX2Xt9H089XqIT1izdTWaCSRSQG3AXuo/Ud+er1VrZ&#10;/wAxVsU3z2GARQxJIZDI6hiL6ADxva9/o9vPV6iCY9mCXFkNLUSKpkneQ7SSbbri1/Ajnq9Si6f5&#10;gFVUxCZmG3zbRObqqAH3j7NL256vUJeIZrjmpP5bTOIadbkqbkEKPDw1vz1eoh3WbMS4fWrU1ANQ&#10;CSwVI9LXFl91ddPE/Hnq9Qa5fxemjxaJ3i8pSjEI+0Abr21B7i1xrz1epWYliMTYdIY3IEKy79wA&#10;IBHu27aXudeer1En6gtT44kFXgisJVBYOwI0v/hNjp4g89XqI1m7EY6bHWpbhirHcyjS5Pcn6eer&#10;1B3JSVFK1Vi1RGdkakhFGoFzqNex+Pbnq9UatBakaSFQp2ggEkgC19PYeer1J6XdiNN89Du3AKBu&#10;007kW7+HPV6k+6uxaQqQNxB72uRqBz1erP5lPJVFlBUkEr7No01t7eer1YKij82pUKu1Tdxb2dj2&#10;9vPV6smHmrhrdnlCSMqexNwfDw8eer1K+hirmf322r3YoT2J+ybeI8eer1Ctg+I0WEwBYU3qSL3P&#10;ja1769+er1LCkq66mw2fEsOiE9PEn+SUAOznuASbdu3gOer1KA08uL4bLJPERIRHsS1he4JB8CQP&#10;AePPV6lblfpjU45TtFNS2DWbcy+938NLEH2+H189XqOJ0q9IuO4xSmbFISKZyAg8uwC3szG51tcd&#10;uer1HXyX6UqfKcxqamFZKaMKYlVNpsfFraEeNjz1eoaMPyRh2FVi1QWOOKGVS0XugWUdrDTX2689&#10;XqV+HZ0y9h0VUxjWCIs26+oAOvu6G9vaOer1RqPq5gcsyPRzGAwCQNv3LvH2g3vAA3F7fT8Oer1N&#10;Vb12r46lavCaqxao3zkaAIV92/gTa3PV6pSeqfG6auNTh9Yz+6BIb3GyxU+2xPbTnq9SAx31LYhU&#10;LuGIhYKYrIgNtTfUXN7210PPV6kkPUfTVdHJBXkTIz7951a5Ps79uer1T8tdbaadxVwAyU12UabL&#10;sb6AHW2nf4/Hnq9Rxch9XcJjoaeln2WAClibhQ1u99NDz1eoaYeqOExVJoqWRZbbVAOgYeB+zp9X&#10;PV6lVgmPjMAjC2j1ZnjBuqi5vqf2+3nq9Qq0eE01WkfmBHiChZChuAL3v+XPV6nlemtLiFQr067I&#10;SbgkA3INx/Dnq9Skk6JrE8FXCu2Risjjbow10+nnq9SuwrpfNJVIvle6TcMosABpY89XqM9gfTul&#10;pY1ASzhQew1P0c9XqXceUBBRCnZbkEte2l/18Oer1JHMeWayOlaaEHeLWABJ+P1Hnq9ResQlxHCY&#10;55altqFrkaCwHYC/PV6gLxXOWK0FYxiqGUk+6EsQzX8fh4ac9XqFXLfWqroUjixGoQqxGgNio+Pw&#10;56vUbXpz1B+bZUilA3AN3vYakff7eer1HmytmRZ6cGRr3tf6bnnq9Srqq2N4d0Z0vr7Lc9XqATqE&#10;oq0IC7wQdLDU256vUTDNeWI8UlWmCCPRgoIJBa/f6e/PV6ib9XOiNPOjVlJDFG63dndbAi1vBTrz&#10;1eqqvP8AlyowqsmVlMbRb9km0hQT2PxF9eer1Ewz7nGtjnIqZ/NeOPy3lHY2FtB4EnTnq9RMeoWe&#10;ZaqVoWUeWoFzYF7a6fDXnq9QC4/mT+USUxpfLaOoDzOQ5JUghQHUiwJ10v217a89XqBTFM0x1Fbi&#10;cvkioclQsinWMgWIXsLEd++vjz1eoH8TxSqqpt+7ZtBuDrYfQeer1RaLDJqmrAqDuBQBQB3s1wbe&#10;3nq9Q0YJk6hi2PG7SO66e7pcmzePYH9vPV6hawTJFHO6xUSGGoJDqbe6bDxW+pvre/PV6hBoMo08&#10;0okWVZBFfcLaFh9pfHxN9eer1OeGZfkrKsLGjIjBkFxYKFYNe58Ljw56vUMuVMiVGKIzVd5Y3exZ&#10;yblj4k69tPy56vUa3I2S8TwpKqkjkVLrCkhC+6wJ91rd7gWuR9fPV6jG5ZwyOKVqKR0hiiKksR3I&#10;F766nnq9Sgjx2SeoVqAeaG3odti1t1tdRa57c9Xqmy1AFVI+8KXK7VW4KgAFrfG99eer1PUU8lDu&#10;qcKbdVGVdysdwVNuvx56vV1DVU+JKmOQAFKVJIrdivv3db+ANr256vUtsLzFSxR09fTkiPb2Njdi&#10;bG30W/W/PV6hHwbPNFHiDxl91PH2sdAxa3x7c9XqXydRJKSZaiIAqllZgQBb9vPV6l9g/Vo1TxU5&#10;9w7C+3tYfrrz1eoQsM6qVE0LCJgwjYe8GALH2Dw+vnq9SnpuqHmqzA2ckglSl936jnq9S0os+NFD&#10;EgZGl93QEE7R4H6e3PV6hYos+UBcM8iquwH3WJAb2fnz1epXYTnPD98SGRV1JQkm1x/fz1epf0ef&#10;I6NCC0ZZre+ewPs056vUqKDqDhh2JBMryd20tc/Ac9Xqg4nnOhkY1DBk0B9t9Rz1eqNheeI1bzFB&#10;BjNjfW4uLc9XqWEWeKWaVfKIL9tvjr2/Lnq9UmbOEUcReVth+NtOer1AznbrDg+DU8oE0ZO1ioEi&#10;6Ae2x056vVTz6ifXxguFVNRSqxURMNodSVIvY6qCb9zrz1eqkL1A+rqrzdicq0Fa1PCwYjaSFJ12&#10;napBIF728fgeer1EKzH1rzdNTvVvK0gQD3FBDMw+N7X8dfv56vUksR62Zzii92vLtJsZfeJBA7gr&#10;pqt/7+er1cIuuWYcIjFQtQXupa9+7E6ggnwHhz1eqRhnXXGXqGikqjEWUMh3e8GOtrC2nPV6lDgX&#10;qKzXHB8picrvUwt781wU2k3UBSbgjx8D9R56vUNWFervGaHFYK6asc03Zk1sCg08eer1Gbyb6zML&#10;w54qiStWeoF5fK8w7yGUlRqfb2vpz1eo7vSv8QqlajWWqlEEsxG0O6s1rkdwB4a2/p56vUffJv4j&#10;uUqFqeavmEEj2VmLggnwIF9Afj+fPV6jc5D/ABB8l45GzR1iuynvvUgAezXW/bXnq9Rncr+rvI2I&#10;U6VdRVKocahpEBH52seer1DNgnXvKOJU4liqFPmfYuykH6Dfnq9Srqeo2D3DiZdpv2YEEc9XqiR9&#10;UcLQhEkuCSBa2vf+n8+er1CBgOcIMTUiFwdthra+vPV6laa2OoUe+DYeHPV6k1XyRXMUiizX9gtf&#10;9f489XqJZ12yDQZkp5tyABEe2oDE/Xa9+er1VD9Sumy0+KSRyRAbxEAVGhCtobe3TuNdBz1eoTem&#10;GT6apjp5G27AQoAS5sNDe/tPPV6jmUOAPBT+WLLZQL7QSbfXz1epLYyDQ0jT1A7EqfAEX7nnq9RC&#10;etuNulDVTSyhoZWYndqAtrXI8PDnq9VPXXjEYmhMOFSBfsWZAR7vs+7Tnq9VXnU+vhfEv5pCxMcx&#10;EbqSCLodbC9gb9z3P8PV6ii5tjmFbUU0L3E2kYsALixNiLHt8eer1JvEIKw09twW41+g+H089XqT&#10;NKTFTy0MZCvKR7+ugbTd7dDz1eoR2wk1CRpCNxIVdCNSR3I8L89XqWUGA1CL/KqlfetGy7Tpe97E&#10;Gx0He4/hz1eqPg+DyRYvNV4hAUUPtQqbgr3DEEgWv7P7vV6jA5brcQDRznaY2BQN2N0Bv8L6/Xz1&#10;eoeMnVvkUYpvmHgaT3msQCQVI1BHiNDpz1eowmSsRSekT5iT3VhdbaWZvAnxvp/Hnq9Qm4R1EwbA&#10;IY6WoiEcgbbclR7xPYe7217c9XqFDLPVWHCsSTDZxvBdFd30ABbsLeIGvPV6rXehmP0TVklXTMQq&#10;qEZgbqPH6P1HPV6rA8vZkoKcU7CQXk1Uakk89XqHvK9W2JzeYdBpYe3vz1eowOBTQU6EbrEa+Hx5&#10;6vUsvnyQCGHwHY89XqmRYu6KCO+nt0PPV6nODGpWUB2uP7+er1MuL4x5kJUW7H6fDnq9RQurFdJU&#10;UssKDvG1/EDQ9/y56vVqo+vOq3YjUCzIY5ArXAA0su8fAjXTnq9VB2eKzFaySSoaa8kO9kLBQVW9&#10;ti/SfA3/AIc9XqCKrhr1eWmrQrBgHkmLDVmHY+Jt4n7uer1BRi1PUvWLBUuDEoG1doDWI1N/EHuL&#10;89XqbUwDyaxQysGYCwBF9Ndw56vU8x0rUayMWaZXPc2tb6h3B56vUtKCVqWmSmK/aG4EW3EXsdde&#10;47c9XqfoRCmHs0yAoI7g+wjVgB9Gtzz1eqTVVsU6MZkEcMyxrdbA6C97i3e2pGvfx156vUnq4Szs&#10;zRuI42F1AP2V7Ebgbj2i+vPV6saPSTSwtDYlQwuxFreBbx+rnq9Tk1HPVR+XcMzqzrtABOputye9&#10;vbz1eqHiGBTJBFVwWhfYNTa179hfS5Hfnq9SjwvI+J1dRC0cYcIB5uw+0dx9XPV6lrF0oc4aY6OE&#10;PMsk8sj2IUodUUA6hl8TqDpYA6c9XqT+YumMXlqYFKvGgkYm4sNpub6djz1eoIanLjpHHNu95ixF&#10;x7DbXnq9WRqiro4GhqdqQCxUhjckeJsLWN+er1M7Ks58ytJWNt11LXIvc6fT4W8Oer1GD6TLLFma&#10;lpmS0d4ymhte17Efx56vVcf0RoIfLheuRvNV7Nc3RVbsbHW4tfnq9VkfTalq65oaaijaZRKLkjUj&#10;xX7uer1WPdH8EM8ktdbdGF2qncBj4D6Lc9XqsF6cUMVDSlqslb2t4gsdfy056vUOWH1YL7Q11Hhp&#10;z1epQeZa+t7Dtrbx/b+unPV6s8GIQt7trHQ28Qeer1K2jq4gt7Wv2/Pnq9Smhr4mN2ftb2c9XqxV&#10;2JR2up0F/jz1epOTYgJmCAXvz1epRYVQxG7+On7eer1PBYgFSBfX2ac9XqS2Yoy2GMqr318R7Oer&#10;1E56j00dTRSU8tipBBNgTc89Xq17fWFkFoaueSIrt3Mqufs3OgsPaB/fz1eqkHNmG1GEtPhrymSQ&#10;SH3ja5ubEac9XqCapwKIV0cnlLNGVYbAPeDXvcH2X56vVyMeMYbNswswqVYFmZdx2eJIBHY6d7c9&#10;XqdI8WmaR5Sw3NGWIVQNxJtcW1Hbtz1eqyT0gYb5s1HiFcp2G7prY31IFu17eB56vVs09DaSsjy5&#10;RC+4hASD3FwTb6r256vUdbATJFTLpp7PrPPV6l8XJpyfYDz1eoC83RxlWLj22Ot+er1UQ+vRaOE1&#10;UFRGN7KWG0W3hSBqdde/389Xq1heqOJxYjjk+1TAnmMrhgBZQbEAi+v0c9XqLLi8EWIV4jwwBWR2&#10;Zb6BgL2v7fgPyvz1eoM8ZwaFZC4V/NMgNrkABjqAP7Oer1QHwulp2ampIWTcoBN73JPhpz1epPx4&#10;e9cWoqffHM7SKrbTYEGx7Ajw/s56vVP/AJBUKYbI4mAXU6biNLnS2vPV6m+bB6pcRliib3Bpcg9/&#10;4fT+t/V6k3ieF1n82SgrImt5aukg+yb3uotrceOn19+er1ZaTBsRp5G3gukpWzDTQHUHtz1eox3T&#10;qhenhSliw9KeaoKMJnb37AnSwNtfiL6fTz1eo7vTjBZfmxTLaRYQAWa/vG/vKPr9unPV6j75Bwha&#10;SOHEpIwsarL5ncBwBp7LW56vUabISGqy1/MAVJnMhjiJ1CAnaTfTUfH2+3nq9QxYFhFaxFWkQjgY&#10;Lua9yCO+nst/Dnq9R5ejGWYpatYaaXzgIkPYAi9/42vz1eqw/K2ACnpE3r2H9PPV6htwvBEt7wJ+&#10;m3fnq9SlShRCVC29nfvfnq9TdiNRLSptVbgeJ0+jnq9Qf12ZooIXeZjZRc28ADz1eoNa7qXQUtQy&#10;JclQGJJGi/Rz1epWYR1Yy/VUu5ZgGsL3toD9fPV6sVX1rwWhfy4ZFdlJ7sLn+nnq9QOdQfVvlrC8&#10;OeOKrAIPulSQSfYRz1equHqb6z8NxWPyjO3zCs3YXufZe1vaPr8Oer1FFxHr/V5nZkmQ+UxN/fuA&#10;NbHw1tbnq9UWn6lTnDpRSMIwPe3HQ3Ol/u56vUy5k6v1UWFqizCRXAVrEBlJ0uAPDTnq9Ra849fY&#10;Y556eWby1jQaro3u6DXbbUWPPV6gMbrJJV0prRIskVUXjDvYjehG4AhdSvcjw0v356vUDR6sqmKP&#10;FvsyzBRqTcuRZrD2dyRoPHnq9Qu5RznFjTTRSsxaLc24NYEjX8+er1LefNFbVItawOyXdv1BAtoV&#10;B+Nu/wCznq9QbV+ZZqGpqatlKyxndGGkJUj4L2/Lnq9QWv1PoYKaS0w+Z3++bmy+9b2fH9e/PV6u&#10;GI9X0doPImXcgZZGW3vW7aeN/E89XqkydVaLE8QSqhdlXcNybhYkDX6r+3nq9Q2dLMcp8XxKAYkF&#10;lgdmZlWSxtrdVYggG3tH9HPV6hwWh/mGGuaVRHTmR1LAKGspYfavr2tcft56vUEOd8jTVWWZ6Skh&#10;C6MytYFjqTuv8fZz1eoiWZuk8LVnzE0FlBNmJDEuw0Cr4WP7Oer1FozJ0zpkUQSBhI4kBFju933r&#10;n2HXnq9RZ63J06CSNIrgMywrbU+G6w0156vUiazK+K0UccUsLeaGClSSlr639vb7+er1OkeGS4f5&#10;tNBJrINTa+newvrpz1eqY0U1TMkUT3IsgJ8L2Fzz1epW4hhkVCEw+dXkZSDI62I2kaADuLH6eer1&#10;LvJGFSGp86kjcFGC3KHaF9rXHh7Oer1WA9K8jecsWLilaNGKkbWChmsfDt4d/wCjnq9Rw/nFo6dq&#10;yPD2mZgq2CgkMBqVuRfw1HPV6gfzhXVWBQipkUNFNIAAdNt1uS1xpYnnq9RMc0Yw1Ri0tHRsVEm9&#10;2kNioINzr4X+/wDPnq9QC18rVvny1Ehiux90Nqw1FxY/289XqbKPGXjjTyT+lS43OdxUWsCb6kX+&#10;PPV6lH/WJ2RIUtM6KFubG7XuW+rwI/Zz1epZUuf6+WOCkNURHTAoiXBAO7dbxsLkmw8deer1Cllz&#10;OSU1CIw5jnjdzcWJa9+/wF/1tz1eox2Ss9R4JUD5qUOxYm6kBmBH1nnq9Q3Ze6jCd4cS2ecI3CuG&#10;sCCzXezHuPaLXvz1eo4GWsZpTiy+S3mioPuJYMF1uVPcgjXnq9RlsEEEamhpAGvd2O2234D6NOer&#10;1CFhMwoGWCFgQ8ZKm1gTu1v9F+er1BT1RWMESJUOiylhGgS4eQjQfZuGHtHhz1eqrL1H4dHFh5qF&#10;ZY1ZGQjuS17nXtY9rc9XqqAzxgUU1S/8tAZ94diR2263va3PV6gww/Cq+vxF6gtZUJvr7qm/f2c9&#10;XqVWD4RLRVEhqVILkFhb7Qa4BX4256vUPWSsObEMZZYu5hGwamxuBa2gII8b89XqPx00yzFSxUUM&#10;UgqJ0iAcxXC3JNy2vhoNfHnq9VnfS6ipGwlJWiCVIRVFiQL+At9Bvz1eod6XF6SmjWtpyI2iDKRp&#10;cke37uer1LbBMSqMQpYo6xERZlJ90aAn2e7f2a89Xql0+XExPbDHEZZAWuNNANLnnq9SyyflCGbG&#10;lbyVKU8ai51bcO1/d7Ac9XqPhlPLtOmGrVQRbAdp2rrc/Rz1eoSnjaOLy7mNCvewGnh93PV6gdx/&#10;FZqaOV9vmbbi+oI9h8eer1AXjOOyRQx7AEjkZna/cHW5Pjz1eoMMx5viVRRg7/MJB0JAHwPPV6mn&#10;CKjE6qrQUZDtddql7kH4+32256vUdPp10TxTHJIsVxAWist2ANiexHxI/Zz1eo0mDdKEjgCgqHN1&#10;Oh1Hgfp56vVOk6RSU0iFZQ+1iSNbG/hz1eoassdLaWW0rqQmnufu9vv56vUKdJ05gpIwscCi3YbQ&#10;f489XqTmPZQpPl2genXW/ZbEG3fnq9RTepmTosJp5Jox5kijcncAntbnq9RL8wY3URzIlX/kzuW3&#10;+E69/Zbnq9WDBcTpMSroqdEBW4voAF+PPV6jZ5GFN5IiCgFb+9axsTz1eoxGFSK0QVVAUeB0PPV6&#10;hIwtxEF2m5YDd3Pjz1eoRqWpRLK3w9otz1eptzJKj0Uulxa31/qeer1V7dY5YKg1NOQroAzAWvoo&#10;Ph27/nz1erVb9bOX6ePMNZiqx7gjTOxtcG5AVB39g/W/PV6qU8dOKYjj0kizmCOxAjC3JbwudNLc&#10;9XqYMIxLEqOvjEVQSpn3MhPjfW5PcHwHhp7eer1W3ejjrMKTEVw/EhIJjE/kxKxALK1g2hAIA1A9&#10;nhYEc9Xqvd6T9YaiXC6aZyfcVd/iQwv3INtbePPV6j75Lz7JXRLPDLv7KTuAAuPZ9f589XqMdljN&#10;tOYk8wgk23HwuP7+er1LXEMTgYvIhvcHQag/Rz1eoFc6U1NilM+xbjaQfAk+wc9XqIN1c6HYdmmN&#10;oKKO3ml3LAEsG07+zx56vUQDNPpln/mMceHoYtjFnk/d2X1vz1eo5Hp46S1GVK2KphiFobgkDVhf&#10;QkbfG3PV6rSummBGsdZapBr3Glri/PV6jJ4fRwQuERRYfAduer1LeklVQC6+2w0t489Xqdnx2KNP&#10;LA2nX289XqD7MuYRBC0rPqLix7c9Xqrj9SGe5Y6WSIMG2JvEamxJNwb/AFa/n7Oer1UP9X80VSVN&#10;XSITsqkdgxvsBuBr9F+er1EmxzEsSwiZ0jf/ACxkaM6Ekk6/V30+PPV6kJUY2kQSJZAWck2AGh7/&#10;AFdu3PV6hTyPnPB6alkpZZCJFKbX1IUtfdrt01tz1eowNLnQLRw4Mgu0kaFXGpIvZmJ56vUjM15e&#10;OaJJYnUIIHVQ4NyxX3xYXAsT7PZ8Oer1BJi1DPRRNDh8Yj3M7C+pJtYn269+er1KbKjVk0AlrVtT&#10;wU4G4Ajc4tfX9nPV6jF5dxXfFTPh0AjZbl2bUEW8fp56vUNeTqLz2eWN2WSRfNQXJVSe9x7PgOer&#10;1HX6d4MYzHBPFt3Rou8anwGn0/t56vUenJeE02G0UcUSgnX3vEj2c9XqFijmjiBa3e9/Htfnq9TJ&#10;j2IhImqAdF76AADnq9RCOu+e3NHMtM1jCxYi5sVv2v8ADnq9Wv8Adec4PiuK4jNUht6h9rNYqTe1&#10;r97jTuPZz1eqt/OdfUVaxrHGd9RcSOi3G0dgSNAb89XqDiZZ4XWENpThmYDS4YWCn9v189XqQ1bN&#10;gdA9q+lBMaXj26WN9xANiAdbXH3+HPV6udLOtVTGso1ZAdWDsGtrc62Ht+PPV6hHwHFVg+XpFawj&#10;99iNAR2IPgRrz1eoTXpoaumEFUNqq5f3bXGt7n2eznq9Tbjjx1KQygs8HmEFVIsClte19O3fnq9S&#10;hy3NXTY0pgVREjLfTXTwv9H7Oer1WM9HIK016UDVIlaZUkjjuoIvobDS417/ANg56vUfiDCsRgWO&#10;C4ZoRZ1DKGAtcWF/4eznq9TBjWW3q7z1Mezy/wBIq6qGY3+0QQOx7HT4c9Xqr26n01TVGsiopo1m&#10;WSZmumtrn3AxPw7n4+znq9RNqrKdXXY7LUUjhlitY3IXcftiwNtD2B56vUI+WMhYtHiSzWHykjqh&#10;JUkDwYn2a89XqNxlfpxJBUxmKNJKGCVZvNDC7XFmF9bjQ6G/3g89XqH85PgliZ2BKVS2ZdSQvsXv&#10;4c9XqjZ3y/SYBQ7sIVZoXKo57G9r9jaxHt+Hx56vVXT1Ekooq2WlLbZP0iILagXvvY99fhb8zz1e&#10;osdZ1Gkhqo1jVgSwQe8bhOzE3N7j2c9XqzJ1Aw9XnimjZ7JaPw2kG+7sbgjSw/Zbnq9Qj5d6i0uI&#10;UzSuLSMEIRxYBvaAbeHPV6hNpc3YM0KVlYxZrPv3XBBHbaOer1KWhqYKtxVGRhA0anygouxHjtPj&#10;z1eoXcu4Dg/6CKd9JdrK7LcKCv730c9XqWFH0WbFakVFDGJUnWRSALlrg/Z9hHfnq9SLxroi+Fxr&#10;h6xtJDYkPtW3vX3D23udeer1IWfo5hjuyGIP5ZEbXAFjbvcePjz1epbdP+lJwjMyy0SXUMujCwuw&#10;IYAgDT6v289XqsWyJ09qoqVKkoFiPjY9yDYD+PPV6hloMEq8KrIYVfaYDG8a6g3uL6/Re3PV6rAu&#10;hvUipqq3ZKCioQCC1wwI9ngOer1WdZHxGedY5lNi4B8Tbvz1eobqmQLS3ZtSD9fPV6i657pVqo2k&#10;iI1/Mac9Xqo/9YvS6kkxSTEja5LEXX3QbWvb9fz56vVRB1clGHS1FBTwedA8lyV0IfUX1P2e3bnq&#10;9RVc75kwrCqKCSKaxhhKvbTazG5F/wB4Aa3/AC056vUTDPmMfN4xJVVLCSMttW5BSQle9vE2H1/w&#10;9XqC+rqIpFJqD5cQVP0XYAi+o+nnq9SUnXDkSazFRYMgBFgT4+3T2c9XqY8MraeCrZ6lNp+0QbKf&#10;p07356vVJlxiEB2R2MVz5aqwViL6gHtf2X056vU31uI/KVBmcCUbAAxvdje5B+I56vVCxOnFRTvC&#10;VKJNdkN7aWsRp29vPV6kDU4bWwqkU5Kmey6f4R43/hz1epoxSjCTNBMt0j0VhpoBp999eer1NsUe&#10;+lErd4r6G2tj356vViPkDexQ+YiG40vY+Pftz1eqdRrHJSPVWVpNygDbYBbXJv3uP1PPV6nqkwui&#10;d4qmoKyCAgjd2BPcnwPPV6p94mMYlW6+Y1reA8O3t56vUoMo5ar8wVgbDUsbNHs2g7iT7p1B7fT2&#10;OvYc9Xqt99HX4defs4YzTVWNCIxSBd8ZiJVAdTf3SLjw/jz1ercb9KHpby90PyhSUVLTRRVaRqGM&#10;aFUGn+E6XP66nnq9VjeV8ENRIk6Gx/v/AKOer1GNwPCoKRNwb238Se/PV6ltR1cIcCWxHgfd56vV&#10;KGLUMcvlKwBHt8eer1SI8coz76tp489Xq7hzDQyNaNrj7rc9XqcabFaOZtqte/Y6c9XqcVq4GOjD&#10;Xnq9WcPGRdSD9HPV6o1TUbI7ixtz1epA45XQQrvDWuR9Ph+v3c9XqAjMOYUjLhrAXv8AVz1eoEsS&#10;zbSKGEkgsL+FzfXnq9QeZjzFRT0xu9lIJ9huO36/089XqI11hYYlRVU0RDNErSErrcew89Xqpd6/&#10;SVM1PLWywkrHuITTQEi/3d+er1EGxDFKn50TFR5abdSBe5Nxrrrp+uo56vU6YniEVZQKojLPGST2&#10;J9/Qk+Pc89XqywyVkMEFMj7IwgGtjfuO3w56vUmcelhSpqKjzQzCNNrWsO9rEAAA+Fuer1B7Mtc9&#10;GlctUl2mNxcAKna1ib379/hz1epeea1eImpiFjAXf2tuTVST8Tz1epsq8Snlov5vLIoqtVsNdu0+&#10;8Afo1+7nq9SfbNkk860sZ3TRHQ27AjVie1+er1R8Wzr8owkVjeZVTcbsCxIsSD7Nbjtz1eprpcer&#10;GqyjFUjdWUSlgS20km6m1iCLac9Xqd8v41iD1zJMTEu5irmwVtnveOl/h9Ht56vUKGEY9Xy0k1VU&#10;uZC43qTYtofsrfx+nnq9Qz4XiH8xoxFBJoiKFQGzEm1yRt+n8+er1exPFKSCaFpmLvtcMBYqD2A8&#10;Bofbz1eonXUHExNiVUGA86PcpLd9SCDbsQfaPu056vUW/wDmSUbw1VYRThJHZnYgLYkgXJtpr489&#10;XqWdZU0yCmrCQUn3pGwYWB+0ToPr789XqS7GqUSK73LK5UDx1Nuer1JYxxSLDDiCOxV7+7Y3YElf&#10;G2h9v089XqFHBsUnkqY0Z/ciUiQ2N2Ivb3tdR9HPV6lBQ1ZopjCZF84ndvIJ7k318fZpz1eptXMU&#10;s9UzbNwpjdmGigFha/u+HPV6lG2fqRqoQAbdoYIL+7ckA/E3BuPzPa/q9TdVYhVwpO9LKxaqYhX2&#10;hlQEfZUG2l+/jfnq9UagxaP5po6p2n8sNs3GwG0H3QBbUG/hz1ep2XNdKsSy07yR1DEH9INQCLkA&#10;MAbc9XqzHNb1ojNYbxe+VIGpYHtbx0789XqlwZ7MECJOEJLKyECxA19yx+He/PV6l7gGcpqovTTk&#10;7d6jXbqTrYG9hb4/w56vUIDlYkaFnMkzqoCg32i+pNrgjv28eer1AlmLJlbQpJXKWtLKSdxLBdQV&#10;IBvYa9h7eer1FL6h5DxatgqGw4lXZyZNgGgB1HY9/jz1eoveO5MraRkZU8oKoJkIGthbdp356vVj&#10;wDJ64iKisF18raDIxspU6k28LfD+71eowOTMpH5+KKX31Ntl72PtJ+PPV6hGxDKTU84mSnLhrKya&#10;7VIYknXwt7Oer1InEMiiqxBsYhAKDd7vgqgbfd9n6/X6vUXfNOESUr/JwJvdDYMtjcnsD7CD4c9X&#10;qAaqhg86akaT9NFdnsRdbm3h4HsOer1ZFhphHeOBZmFgAdbfEfQeer1dJURRUflLF+lUFSDa49hv&#10;z1erjWIscMc8IvICrkntqO3b7+er1cJyV2LUp+jYbz46n29uer1dRRwS07SQFY7ONv0ag+Pjz1er&#10;25KeoZCQWRlNza1gfD+znq9U6pw1KEQ1SruEt/ba/cDvz1eqHWRRNTs77jIpN1BK9++vPV6hfyNh&#10;v8xm933YoQrFR+8RYWBGht310+N+er1XIenDpDSrFTVs8DyfMbCR5miKNfdBvYHUWHPV6reMldMX&#10;q0pqqggHliMqUsoZv+COo0Gg56vUa3KnTyHAa60EGghTaCCQGPe5Ps7W56vUMMGG0FNSPUDd5pA0&#10;tezW7+3nq9SgwvH2jtW+aGYBQAQALe36eer1O0+dZ6eRt4ASS3Y92vc/lz1eqbHmaWtjsZLIRdSO&#10;xJ8Pq56vU5w41PIjzVkpcJHsYjWx9v1aDnq9TViGakNNL7qtEVHe9yL9yOer1B1jWZS1OZ4wNLWA&#10;7WGmnc89XqCPFcyrFVLO8hA0AVtRr8Oer1M/9YKHBKU1JkuxubnUEntc/Akac9XqZDmKqbFWp5VV&#10;mkVnVzqSD2+jnq9TjDWzVEXywYbowZLC4B18fiPZz1erl5iGFlYiMlgbk9yNTf3fy56vVyhximp6&#10;WUlrHcEA0G4+z4a89XqzzVbGqZkI3uq6EWAHj9XPV6oi4xRir8llMYjX7Y0DNe5A9v8Adz1epqxW&#10;tFLXx1lPGHUoCddSWYfw9nPV6mOWSXEKiV4QY9rqS+uoJ94fZ8Oer1LuDLtMKVcZjmXykjYbbWJ1&#10;56vUHGJ5ipnqzT0fuCHzG8sAAHXW/wAOer1F9zD1Inw2oqXqWBQsAwDE7QNQB7L+0fHnq9RT+qvW&#10;+nqXlqMKkCSAsGANigI+8j8/z56vVX91J6r4riY+YZ+/6Mi/Ykd9bHUePPV6gVkzbUyxjEas33Xj&#10;KqwJ3Egbyeer1LDK+cq6ixkKkiml2qdGF9w0I0NwQdb89XqOXlbOVXUU8VHildGWVd8ZjII2En3T&#10;31AAB+vQc9XqOXk6uw2tpoVlW0jRowluLsu03+o89XqR0sE8EjvMVenLndGQA4IJIJ737fUeer1B&#10;bnfHKKvtQ08vlFtzr2DajQi97W7/AMeer1KfI+YZMChgo56v514o40LykFnYd2IttuTqbAC/PV6j&#10;5dKepdBDitFHWW2ooF2sFJOtvs+Hew9mvPV6j6UeeKKSnhgwqrSQOXJEZBAJ1Ivz1eqfV5/qI8Sj&#10;CrtiSNyZSylCyd17aNf2+3x56vUEuM9b8Knpw2I1qPIzKCiy7WAJtqt/YexHs56vUGGNdZ8MraX5&#10;eFw+wsdHUkhToAL9yOer1I2XqjhGLiOSmXy0q1Y7tvvAfG/t9nPV6olVUYdjOGNSrEPLU6ybVGpv&#10;a/0duer1Fk63dLBnbDpqeniSVqaFmX3F2jSxAsutyb/2c9XqqC659BKzB6BsTp6NlVGXcFUAWBHc&#10;C/cnnq9RD8x4NVy1kTUMfkRRs7NsAPfSzAi5F/6eer1ITEMdTD0lpnAWSKxCEe82ttAfb4ac9XqV&#10;lBjrxRRzOVSWBg1wbfaBsBbxA+q/PV6hAwHOmK1SmWoktHEx26X929rkDUjnq9Q65Hz7QfzCGOoZ&#10;CtiwIBIJGmo+nnq9Q60GcJK+KnSlIjlF9wsdGJuB4aDnq9Rk8jdTazDq2klX3p0lVpARcEfTrqO/&#10;PV6rJ8mda5sTAwONiqlE3MWFwW1tp2P9vPV6je5P6qTU2GHzKm42G1ztvbU2uo56vU7V/XMRxRTU&#10;8p3SbgHLEgWtpb8+er1d03W6qnoRA0jtVGRDuFwApOgtrof2c9XqzV/V5lqqin+ZAcDaqm9nPe/f&#10;W3PV6kbjPV6SOmaNp9hbap22YEn2AdrHnq9TFi2f6arpxLGNzSAKCBoWB+/Qd+er1NQzpRB908qo&#10;1mUnspYi2p8fZ9/PV6lhg2dzSUcMeskiBd4XQa+I+gH8vhz1eoxeTuo0FDZKqRLuQRuJGltL89Xq&#10;MRk/PUMxanqH92Rdw1Bse41v256vULVPidNiFOksbDaD77GxBHw56vUmcboIq6ZDSjcjAliutrD4&#10;c9XqDvFhiGES+ZBAZVFipuBt8b6+zvz1ep+wTqDLRRpFiB/SKQSdTe/b+/nq9Q7ZJ6iw17MxlUMB&#10;2bsDfS3h256vUafLObqWriVJCA48R2PfX8+er1D5gONqbF2uRf4e3nq9QkQYnTTgG9ifD489XqnC&#10;WO2hHPV6uYZeer1dBlbUG/PV6vM6qNTz1epI49AJULk6c9XqKJ1CywlazroLX9g/w89XqIznDIkM&#10;sjOGu6ntYa3A56vUWfM2RaunUyOSApuLDva3w56vUGNdhLVNR52xojYE6a89XqSks8tJUFWuQdPp&#10;Hhz1epR4XVLHKvzbWKHQeFrHw56vU5R41UUc8tRAQAxDAWBFu1h39vjz1epUYVic0d5SNu83IFgB&#10;bw+jnq9Q2ZEzgaOoMzS7LAG3x97nq9Rs8D6mMsSRzy6ODp4+PPV6s+LZvjn3MJe2vf8AXtz1eoqn&#10;UnPQpo3PmmwuSfZ2t/Hnq9RGM+43JWzMsEhPm7ghIB97xv39n5c9XqLNmCCqrZ1oqpbyJYbrEjbb&#10;uLdjz1eoF8UwGd61TDOCEV1ZWBIVQTfx0Pw56vUmq2no8ZoZqKiLlIzEEOoUMCLgX8L89Xq7xqWL&#10;Dklp6RVlEpVi4vYGwBH8deer1BtUYxLTYu0KqUUxsQGBNj4W7eNv1Fuer1Q6PHJq7FRi1R+imSRE&#10;BN1tpoSumhHPV6hewfOSU1c7OyyJ7pe77QR4D6QPHnq9Q84dnP5xYKzCnO2V9jKNdoVdxHxHPV6h&#10;0wbEaaQR1ak7AdAbWv8Ax056vUJVHWrNIzgqCLHvrb+/Tnq9SopsUlmXcV23va9j/Hnq9TnTSLBI&#10;0LteZl7aaDx56vVGqaeMQbNx+sm1789Xqjw4itDN8srhtOx9tuer1PVBOaiWzuQLDva3fnq9SroZ&#10;hTHYZBa5JOnPV6nMYts37SChI1A7Af289Xqny1jTeY8ElgBoPabc9XqbhiEiwKP8pt0J8b+At9J5&#10;6vVhNektRZlCuAL6W+rnq9SggqoJSKeWbyvHdqL/AAtbnq9UarWmjQxCXepv71r89XqRM1dRyKSm&#10;jgt2vqBe2vx56vVxpa6EtukJAa3uc9Xqe6OqSJFrIjcMTpp28NOer1O4mMiMadrMbd7AXHPV6m4K&#10;qyM0zlWJuDbx56vVypa28Q2HzCpJOulvZz1epV4fWzwNuZAntPhr4c9XqXNJXxGRTI/mFfsjx7Hn&#10;q9SnoK2OcK8Vrkm48eer1Sq6Zo52p5BcMbgjT2fDnq9QbZtLQRGaFv8AESLXPPV6ir5+zaMIChwr&#10;K4O0HQXv+znq9VZvVnO8ldJUVJcPFJIAFA1AXQAAfRz1eotpzHDJIJ3kUh3MYj/euRfWx+Hjz1ep&#10;1qaijrsDkd0EUl2O9VuTY9gddLW56vUAHUKOWSSIUS/o2G3dcXJU3DsLD2WsP7eer1BPU4pUUddH&#10;ABeRnb3kNgL9x3v4duer1CPljNNFDhxpaRDdWcyNe7Pe9xqe4Ph9XPV6lpguNBKmPDqJvLiYEgsb&#10;7iSTbsfG/fnq9QtYZmeulmooWNjIffcX0KHaFFr6H2nnq9Q0UObXiqIkWRSscirZSb2PifYRz1ep&#10;aU+bIMPf51281nZiR32g/n256vUy1ecKOXEXq4nZN202Dk3B0B23+r6+er1R6TNkU0qimqDJDJuu&#10;WANtNde4IPs56vUjsazHUYZFOtFKZ54C5UvtHunt2+GvPV6gxwrHKiH/AH9TVf6ZwLpv0JP2jY+w&#10;+Hw56vUtsGxinqyfnWYXRtpJBNifD6f17c9XqXmWvOE8PlqS9y3mHsCND8Dz1eqzDodRQw4bFUhv&#10;fdyZG9tjp/Ai/wBHPV6j20GaI5KWOSVbLGqgsAbdvz56vUDvUzMVM9B5sT+ZZXNgQDrrr9Q56vVV&#10;Z15zFglZRVlHWAmSNC6DdqCNPd8DcXP9/PV6qsc6Yzik6mHCpYzEgZiZLmw8Ljv8Oer1BlT40MLj&#10;M7b3llUFWBsqnuQL9rc9XqGDKmcsUemauik2RxsSoLe8/s+B56vUKOA9Tsdxih8iotIyXVUJ0sRb&#10;+PPV6sdZj01Yfl8S1KodB33A9tOer1M0dPhNXTIGdfmKhi22xDLfQ3+geH189XqYazCKHD6mopy6&#10;yogXayi5uSe9r/nz1eoPsZathZmWVmjk3AbWINrkjbY6ajuPhz1epc5a6qY2tfG1PJIoP6JpDoFa&#10;NQAPs2JPw+vU89XqPB0769yYbhsbPO0lRAEWSwuSpNybHS9x3A56vUZ/K3W+evpFFRcvM7NuZrEC&#10;/u/Tf289XqW2I9Z0q6V6Ks3kL7CGsb9rnwtz1eoMsxdRKN6QRKxRSjEEMLlux/L4jtz1eohHXZkq&#10;qSqxCSYrE7swa9gigD3SP4nX8+er1Vb58pKjE6iSOORQJgXIuNbDw+Nhz1eoptbg/wDM6tKOpCsi&#10;i2220CxIW401sPrP089XqRlfRNRTboWGynYqgI7g6/Xz1eqBh8dbSYmlRQeXtNpHEiBgQTqAG7X7&#10;fkOer1JxsIkxcy1DxPG5eRCoJ2r3FxbSx/XXnq9U+alpsGw+npmffKNoIRSx9gYgAk+z2c9Xq//W&#10;198CzLHQLDSQvaYEgSaAEgEEEDS456vUN2CZqpYJBgFGfsxoXuwIdySfdHfQ/V4c9XqcJ821+Jyz&#10;QEiSKBtx2bQCQbbex+ydDbx56vUpMMxmCtm8g7w4X3lbSynUHw8eer1LPB6/CMbxJnl2FoiQim4F&#10;rEDUeIOvPV6nfCszU74HU1DQbWWZio0JJJKqL+wgXAPPV6m7EMbwqKZKiVHjd9v6MkWuACf3dfH9&#10;Rz1eptjTD6OBq6hcBKyVmCsRoCACRqdB8Oer1B9jzUtNiK0CptEFvOe1mYMCVII7gkA3Gnf2c9Xq&#10;Y5aeU1SxoNyNe50BIHiD2N+er1P1G1KyO7tdkUIVGgK62+s89XqT4nelrYagHbBuA01Iv+7bvcHw&#10;56vUvstZ7OEVTNvd0l91Cosp11ufEAfxPPV6j9dJesf8qxClpamQuiyIFVbEDt9VgSLk6e3nq9Vt&#10;nSDqwsOOx4S22RlLDaSCWJvqAPyt7Oer1WCZMz0uIrFDpGXBuRoAR2+/nq9QuNWCSPzonBuCTpcn&#10;4c9XqbpqieEgmyvJptHgOer1OK1RpHKw6qCpN9Tr/wADz1epLY47PFL5vvOwa5F7Dvz1eoimbZWF&#10;RItQAUJsGA1BPbnq9XLKxp0ilijJXS5JFwLXufy56vUX7q9XvWFcL87yRYuZZGsCB2J9nPV6ih4f&#10;VVjYlPTCFLGRQJFfcQD7B2tfW49g56vVcj6W82xthS0lztiMUZJAW52jUfUL2/p56vVZNhWKeZAg&#10;ttWwOthcfqfHnq9SVzjjEcVDIHYADsLnU/H4c9XqIB1FxqtYS0cJZrsbqLEa/dpz1eoKqfDkxmrZ&#10;4Y9yI4DgEhVIHj4W56vVimo6ZakbFCrtbQGxBubk28Oer1EZ9Rtay4bPU0JO5AyXuRcnS30gc9Xq&#10;oD6945TRzStiDO0zNdfeBI2j3Rt8QT3v7B7eer1VjZpqHxB5al5dpfuvxJubW+7X4c9XqSeJfMU8&#10;TodjwvHtuLbh7Bb4+J789XqSFQKdJUamVQirZ7jUn/V56vVIgxSoghZ6dQWPum9r7RqQNPHtz1ep&#10;mkxCGfza2j2ou8XQH3QSewub9+er1cZMUljUxUyguDuYdgfAfdz1eqPVYpUVUsQkFlNgQNe3je3P&#10;V6m2dvfk93a7k29nPV6ociR1NQtXKqFkQLuAtc28O5Fz8eer1YYauXcKWUXOl9p0AvoTewF+er1L&#10;NIaRpZIUfcYwWYqRY6XIOnPV6nnDacVFK0S3ayAre5tc6D6uer1PWGCOW9LUx+W0bblv4+B+/nq9&#10;S/w+rkopIIUW0ZUtIdLaE27+0/l9HPV6jFZLxN2h2WPk7LkCxvtG61/6eer1Hh6MY/TQJJi+IIZp&#10;Hj2bdLg2srbfbc9x+fPV6jsZDemFGsNcULzbVYlQQhN7a9uer1DhheKSUC22iRUK7ApALEAgj6bE&#10;6c9XqGXIVRI9Z/MKO5MxO+G2qsNQTcWse36g89XqfMXqs1Y/vwiVVeGV5FmuxDKu3T2XudPu56vU&#10;1ZP9JGJZzxVJY6TbToFMjsBZu9hr3FtOer1Huyf6Ish0+HwyPRJ5kIBBVCAPo56vUPeFelzK1DF5&#10;tLTfpWtdiLgaHw8Oer1CNQ9BMBgi3vTJYrYjYCCLHW3bub89XqY8Y6CYDNh3yi06qm0jWNWN73v8&#10;Oer1F5zR6U8DxkAV9JHPGCQobsCT3FrW056vUB2LehnLKkytTRfLOZDJGU94se1jc9vhz1epzyf6&#10;LYYqcwtCsZdSsUiooKL4AfC2p56vUcnp96ZqPJ+HpDRX80AB2Zi27Xvck+0/lz1eoymBZH/kEe2E&#10;m9hc2Nyfb+fPV6lLLJIg3MDprz1epE41j60tO4Y7e4G69ie456vVWV1ozHJHWTVS7mllZuxsAGNx&#10;bv2Hb6Oer1Vi9Zcz09dBWLFKd8ZKb2JIAvr4+wc9XqKdjOMU9BWrW4eVaQiMMNqiwtfx8T29v7fV&#10;6nnIeMVwxuoqj+jBBKX07jXXw17Dnq9TpmTM2YKGJ4yFLIjHzO4a/wCWgPPV6gFzJjdc9NS1Uyeb&#10;YEKosAqrqNNBa5OnPV6oFB8rJXwY3JJEN4XdC6biL2s2oAsDf8/hf1epR41AlXST0SKEZlNyNA6g&#10;X++3PV6ia9UqcYHEaiDSPy3UkG+69rlfZY6f389XqItitBS1WKPHSWu7EDTW595e+nj9HPV6kcEr&#10;avEHpC3vRDYTfQ+0G2hAHPV6k3i/nUdI9RTjzFkkZFKeJA7a27eOvPV6k5BNiVHGIsSRFJI2gAXF&#10;x7dL89Xqh1EUzRbKdwVdgDfUj6r89Xq4JHTBnqZX0RgNqr4Dw156vVinxKnp6eSXcCoYIp9lzz1e&#10;rDSMIbANYqS1vbrz1epW0rVrT1VRhgac1DiR1uLMLfaPxA56vUp8BqayoBWZQQuxtPYpvY/w56vU&#10;ZXKGC1FeyxUMTbJrlk8NdQR9fPV6jhdN+i+IY/h9O1RSXjWZd4t9oarYEAag/T+Y56vVZP0q9PGR&#10;3p4osRh3T3sESwBUEm3YG40HPV6jm1GF4HlTC6enmZIIkJKxqoCkG2n2b+A+889XqBrP/XHB8Hhl&#10;NLJGUipkb3dCd5ZQtu9wBr4c9XqI3mrrlVw+fVQytPYGyi+272tbwO38teer1BxJ1qq6qlL1SqJx&#10;tJQkDUadxcfH7vHnq9SNxPqzNUVsZqX8sABnUE2sNL/Ac9Xqhr1Qqp4id4WIEHbdfetoCbakDvrz&#10;1epNZgz9JHT+XBLaKa4fa1iCDcMdfbppz1eoPpOo42xUc8ru3nBAgBYG3tsLC/fnq9XVZn6aqrln&#10;SYIKaZrxrYGQFbbT3Gn69+er1LvK/UzyK6PD/OXzIbuy6BQFB1BGnjfnq9QyZc6g4hVxyVFHOXL7&#10;FN3Nhcks3jfaP2Dxvz1eozuWeomLNRpD8wrGJlJJNmPiLa3OhPPV6j39JM+NWU8VGV3FjZG7MUte&#10;3wvz1eo7uSa+jZzDKvlguQS3759vx56vUaXI1AmJ06PZdsbLodbAE/nfXXnq9Q6fyiJ0FhuLW+8D&#10;+3nq9SywfL8MmjRC5toBb6+er1ClhWXnFmCa6W+HPV6liuBI5AkW+nPV6klmDAopI9LgewW156vU&#10;VzqBkyknEglG8HXQfZPtPtFuer1ExzrkVWQfLsS24IVGhtc/nbnq9QUY5l0YRiiLNEHKW8rcCQD8&#10;deer1DV0vzvXYRi0cdYbBbKALggflpz1eqznI+daWqpkkgl0I1BNyD31+/nq9QpHNcG3yme+nxPP&#10;V6k9V4xFUkxK4J1B7Hnq9QX4/h6v+msAoN/DU6c9XqB3OeG01fhzRVYL9ltbQeJv8Dbnq9VLfqtw&#10;+amWaGniX9LvKrZbjadO69uer1VGZrwSnrLzy05p33F9lh7xuDZe4seer1E/zzglXQtV1Ukaoztt&#10;9oDHw9lreznq9RIs44hiyYrKswPk7jqF0AA1BPx9nPV6g4WmqquZo4EJWYhiUsFBvYAjvz1ep6pM&#10;iYhUedNUnaoUAe2xNyBpz1eob8l5ApZp4Z47EwMNpYfaB1Km+o+jnq9RgIMApqSumq5qUKssjKkK&#10;i4iDEEBCxJK+wkk+089XqUdBglKmYdh92JQAW0O0nvz1ep+/qpDRVTVmFnzYg+5gum4nvpqNe3PV&#10;6lvlbLVbXV5qZzYRkhI27a/ui3w/jz1eoa8p4JV01QtIIgquWIUMAQxNySCb9h4c9XqNBhGB08dM&#10;iBT5yAEupsLnQbvaPgf2c9Xqe6/D5fmXFUdsW5TcNoCB7fHnq9XDCq/D8AklqKqEuZfsra5J3aEf&#10;089XqzYnVj5lKiJvLijDjUAElhf6/wBfbz1epqpMVr5adsQo5FkmLCPVbgC/w56vVCocVxHBayZH&#10;ksjkyFNo27zpc/0c9XqV1Dj3ys0dT5QlaMPYW0G74fDnq9UyixOGrmmWJ/LFwzEEWJJ7Dnq9UzF8&#10;1z4cvy+ImUwQCxaMXJN9LgAm1iL89XqlUGdZZPmY4KryWSNn3EgNbvtW5FzYW56vU84P1aebDRJD&#10;LaKpja0g90C3wPiB+uvPV6lLQ9UKqGheRKrfCq2ViwAAsTuJJ056vUIOF9Y6ShgSoeo8xI1IcKbn&#10;t39uvPV6lZhnWmkXC3rzOJYmckKNCot2uQLd/H9nPV6lxgfqMhpolQFTEwEYlNrhj3Fx4Ec9XqX+&#10;Gddo6oinZmL3MqkbQNvsP1g2+nnq9S4w7rPSiMtDKsUgXfvNyBrpf3fp+7nq9TvW9dZZq+OFKiJo&#10;0A/Rto8gJ8D7fp56vUrE6yxT0oZ5FhLspCqQe1gdRa/PV6pg6yYVSOa1ZdkrCwIYAW0t7SOer1A5&#10;1C6+4vTUPzdJMJnJYFFYXA9pF7a89XqrM6wepqoqppIcQxBI6MqxYIWDgn2se3f2c9XqpM629WMQ&#10;zVV1FXA7lIpAsbk3LKPFrd9LX7/Tpz1eopGM49JXy+ZXy7rrfcABYg2tz1eoN8SxpoKdqyBySx1F&#10;+wtt0X8/1HPV6kxPiQo/Kr1YSvHujQA30Y6mw+PPV6osmIVU4aIsf0etvp1IHPV6nCL/AEVUrKgb&#10;WYgFzowFrgW9nPV6p7NUuskEakqSkjO2twuoJ0Gp8Oer1SVjqqjFI/mWD05W6qq2964+0db2HPV6&#10;lLW0eOy1NNLSWivGWWQKQGsbAMfbbQfw56vUKORqLGvJnpquV4ZgUe+8hgvb46MD+uvPV6hawjMW&#10;L1bRy0MzOI5GLEk67jtJN7HS3b+jnq9Rrsu50qZqRWjqHhSEfZDlbtbS9rE/Xz1eodsk9ZsySCJX&#10;qGVRdAzOSSBqLX0156vUZTAfURmvCauBKeSX3VVQwkIsT3Pf3T4aeznq9RiMkerXOV/lMSnnZQXV&#10;GZha2obW+42+PPV6hVy76tqilq5KyrkaWOAkAMxsT43Ounjz1eo3XSv1cQYnIs1bKKdbgEEgfQfo&#10;PPV6rAskdcsCxmCMS1MfvA2YNcsR7Oer1L/Fs94W0by08oIA8bEE+znq9RWc+9WMNiSVZfeVgwPa&#10;xIPfXw+jnq9RGM3V8GL4otWSDGHUgCx92/0k/wB/PV6hxyZBg8aJGkaia7tay2C+GntB156vULRM&#10;tNDJLCyswTcPEAH289XqAnqdiVXFHJCbeW4BUdjex7fDW/PV6qvvUFnLCKOlEbzbTrutqFB7XA+N&#10;+/w9nPV6qkutWasNo1YS9nVtpDa3Oimwv3vz1eqsbOVfPPVzU0a7hJIFWwuAfE3Hs56vUFmYBCZR&#10;Us4ZEO2/YhjZTawJ/X6eer1IZ6QGASxuZZWJNuxABsL/AE89XqbJacRM0Uo2yqAQB2sfifZz1eoS&#10;8nKuIVzYesv6WFlYn2adie2vPV6hwoIKGpmWnMe+ZlKmS/ewuSPb9XPV6muWqFNVRU7RnzFbXeLD&#10;aAb20ube3289XqUxkw/aNjlCGLoQxALAG4I7HTw/aNPV6s9PnjDarEafCkmAmNybHTb2udfC362P&#10;PV6jCYLmVVw4phkgMq721N7MoO3uTofjz1erPRZmrMQCT17CSoSQXY2Jvqb2+J0/u56vUabptiL1&#10;lVSRzIHilkMvmgbrMRordux0tz1eq03pnmykol84OH+a8vfFEAtza19tzew8eer1Wb9G8MnxqOmx&#10;SWNrLcgHsV8Pr56vUfPLyU9Eqgpr4fQf6Oer1Lanrki3Fu556vU8R4mpG8nUfw56vVIbF94UHS/e&#10;2h56vVM/mQVdwe3089XqaK/EWMJlLa99eer1FzzpHPXKfMO0MWv4XFjbtz1erXz9c2SKbFFqHeEL&#10;GHO7TUKwA+m99R8L89Xq1xuqmRpUxaow2kkEEgksd6kk7dbix56vUCFVlKakpXqK+pSpZlN0AsAQ&#10;fdLA63tpz1eoMMSwsTncU2kEH6h4AfRz1eptWmSb/SiCQoIW1wdQQTfT6Oer1OEFNKKRadkI22vu&#10;Hhck/Hnq9SroXjlwwVz0iqxUoiu17D/HoB3HYffz1epHVdbNNiD0sbWjW9wO1mFgDbWx56vV1PVV&#10;O5KMMCjqLp46EjQ+HPV6sM9DUzulHSgtfyyVB1uTYC3PV6hBwzLE8dV8jh9MaglgGK7QyX73LW+o&#10;a/Rz1eobMP6YYX5azYvD7yqQpYaX0+yR49jz1epbQ9PKnE5UwSgp0qWeE3R1tcAi17A6kePib89X&#10;qOj0b9LWI0VStZURQtTVCAkLuYoShsvvAeOmv9/q9Q44v0AooMHeF4F+ZKyPbapItqLGw79wOer1&#10;FCzVkunp0qqV6ZXeRTGHawsPtHuvbw56vURLN+W6ejrpKGqAQmW0cg0UkmwBHaxHc+HPV6gMzLgk&#10;uE49LhhCOUO1ijB1BBF9rLdWB7Ai4+PPV6mWWjpqmtV3UOgXXTaVt2t37c9XqNL01gnhq6WeJlLI&#10;Q2o973tASfYPHnq9VyHp5w5pVohi8pkqphvWIWIYAkqtu36nnq9VxPSnJuI1dMk1BHtMiLI101Vj&#10;pY2tr9Px56vVYj0yyYuDU8VPNHaawYA2sTbX2jsBz1eo0mDxrS0KySxgbu/Y69vq56vU/UldEsm5&#10;j2Nr3056vVMqMbKMdrajS/tF/wBTz1epyoq5XPmAgnT6u/PV6llR1xuBftb4ac9Xqdo6/Ym/dqfb&#10;qL89XqbmxGQk+I1v8Tz1eqTRS7nUtcajnq9Qg0E8apqO3jz1erqoqwpLofb7b89XqT2I4mskJSQ6&#10;Hnq9RYOowRKOoidCNwP0/r/Tz1eqlH1XUEddQ1XmRBQAzKTbTaO5+J789Xq13M7zU2HY3VUpIlLu&#10;4S1zr4WsO3PV6ggxauNMFnWZTOpN4wCGKHXQ9tb/AMfbz1epNU9asDGauctuUsACAQDqL3797W56&#10;vU94JCPOpn3bJZ0ZQCtwut1FvEW+jnq9Vt/pQwOaTE/IjcI9OkcoVgSDuuQbeANr/V8Dz1erZE6J&#10;0s8eFU8lSfeZFZviSDc/dz1eo3+GVKsv6Jh4fH289XqUTVxiQ7jobdvbz1eoDs7VyujslwFvrqOe&#10;r1UV/iAYhCtLPVEliGCgAggD3fr1P7fbz1erWC6x1UddijPEoiUs11GgJ3EX08B8eer1F6qcP8iq&#10;kefR2ICjsLeFuer1TIMmYjmvG1w+O6FtqRso1OoAuNRc+zX6eer1Dhlj0zY9SVkEGJRNPE4YmQBi&#10;Vux7+039mnPV6jjZN/D6jx7ysRm3Uiugbe4I3AjwA1ufb7PG/PV6hhoPw7MHqonaSrik7BCEc2t9&#10;rx+r6eer1JjMn4bGHiriiwsxSKwvIR7htY3uC2pPw56vUEOJ/huYyany44ZR5BDKott237KdSbDw&#10;+nnq9QJYt6Jc0YbWvT1NJK6K5ICqRex0A9hPe/PV6ueD+nXEssxmvqI2M6uAVYG6KSLkE3sQD9/0&#10;jnq9RmMh9JsZpsybKaOQQEqQ76XRhfVbmxHcgE+Hfnq9R4cr5Hqkp6iJ97RBlCXFtwtqB4ak89Xq&#10;GOhy3BS1VEaWQpEoIEQ0AsOwHsF789XqHTL4ekjSWBzUqgAkG0mxv2tr4Hnq9VjHQPAlMfz6R+UZ&#10;CCqkWIWxtfnq9ViOVMIhcDeu4/G2nfnq9QvQ4akEfuIPH6L89XqZsT+Xphci1z9Hx56vUkMQBmTy&#10;wbk/Htr/AEc9XqCrMeXnqoGhiO0nQm2hGvPV6ikZ+wauy+7oqsyzBlvbx56vUVTN2ZsVwOhcYfN5&#10;boGJF7EgW9vs18f489XqJt1F9Q2PYRG9TWTLGwuBckgra5I1HbTnq9RC80+oPEquWbFqOreV5HZl&#10;U6C9u9tF17ac9XqLqeqeacwVcNI0flKspJZ294lrgG3e31+znq9Qy5WNbDTCVPMVGK+YCxO4gHsN&#10;bX56vU+YxmWOkpmneZREVaPYLiwtpcaa89XqK9nHPxjnmq8OqCCqlLggqQq6WF9Dcakdzz1eopWP&#10;dR8WqpWWWZTbd5hGptfvfx56vUFmF50zBWu/vXjMpCEsRoBYm3t8eer1KzLdXUy4+z1TFt7BIxa5&#10;Ygd+er1HVyfHWw05KMIkU2Kd9CL2GvgfHnq9S3xPHamOjpaOAgKxc3AuLjwb2g+z4H2c9XqL3nnM&#10;uIU9dsqE/RAG7g2FgCAoHx7356vUWHG8cnqK6okp9rUxQ7h2NwCWJPYn2X/O/PV6kBhuLCGVFVmW&#10;SYGxZm9297XBPs56vUqaPFcwRALRxtUFlKuwYAg3NyAbXvbw56vUdD05JiklZDSIW8pYwNtrtuvo&#10;o9mnjz1eq23L2VaquwaOkgp9hCKHj7Fr97Wv39v6n1erNJ0+pVjdin6JYkBTx3G6kC1+38Oer1AV&#10;njobhUeD/wA9MReSkZn23IGoO07dtja/jz1eol+ZslYJV1S1T0RaQiQPNa269+49vYEj4c9XqJZ1&#10;E6dLNNJ5S+WFOy6C1wb2tY3BAt/Zfnq9QP0XSnFpaKRYoGdd7algWABIB7nv+XsHPV6pMHS2GreR&#10;KeRZKimC+dDcBkVjtUsPYx0Hx056vUpKX065oBFqNlRipVyt1JvpqPYRz1epd0Hp8x41SwVC+YTZ&#10;2BWzG5sABr2H66c9XqOR059NeJ4fDJAsZMbhW3st2tqGXQafQRz1eo6+F9KI6bDKZKSIbZo1i2qA&#10;Aj9wVFgAANBbnq9ULFMo4jgRiiqxt83chIvcFL+8bHQm4Gn3X56vUUHqtjEFPhMlJc+bvZidtwDc&#10;KSdOxHifp56vURrHvlZKCWSAr3O0Ai/Y3Hf2XNj9Phz1eoKalsN+VkpZgEdo7o1v3fEHvqeer1IL&#10;DPKQ1Ey/pPPARVPhY6EaePPV6nCSBwGanQRze6Cw8T92t+er1KimpqdUkxeNFurIjKO7MRYvbxt+&#10;Vteer1PUFE8dZFV0kzbizlxYghQCex0O7tYC/PV6hPwLH0hEuJT7mRFATcLFQDcsQdQfC3PV6hsy&#10;RnOEVEPnS+VDOWka+pJGgYgeJ7e21uer1Gv6c58iXFVmw2d95ZWVhITe7FTcE6XBtz1eqyPJuZEr&#10;mWsjTc02wLcjaQPoXwI156vUPWFPDh6y1chWTyl0FwxLOb2+8W56vUCvVbF8RrcOfEaIAbNgRVAI&#10;DHQ/u976fdz1eqrnrZFieKLNDWxDyYpWKKLXNjf46X11+HPV6q2864bDU5jm+QZvKmcNJtGiWULt&#10;/wCCOvPV6g1OXylZPTUO6CMttW4GpI7207H9fDnq9QhZcwCqVTS1z+fJCBeQ7TcjUjwHfS1v6Oer&#10;1GM6f5TatgSppoFDlyu42Fk1v91v4c9XqO502wSfL9bF/KkuFIW7LcsLDdcdtT+vbnq9Rw8nYxUY&#10;ZUMrxgU8rjYSBc6+8R30HPV6hWnxmKKqWqpY90bkrt2XDA/R46356vUKmByPeOeRhtsNq3tYezbz&#10;1eoQ8LjhmrN87nbsZSVJViT4aa6Dnq9Q+5OWi86OaOPYXCq/ibdr/Dvz1eo32BxxwYevlEkp9nS1&#10;xrrz1epeV8MVZhyShQDImouDsJ789XqLDnqSXCpGpw4ZlDaHuwPgP4689XqKTmmpqEZ6mZTIRIxC&#10;XIJU+F/bz1eoI4qfF8YlemC+6GLta1wDrbXXuLfXz1eowPTTLdB/Oop0JlZDHdRoATfuPaOer1XJ&#10;dPKSjGBQU0AUgjdoBa5789XqG+gyyFKyAam1u3PV6l/hmU46th5yg/UPjz1eoVMGytSUiiy3Gug9&#10;mvPV6lGcPomQhRr9HPV6gvzVhqxggADQ+zXnq9ROuriBsHlsBbsAAL9/b8Dz1eqqvPkMorZ0rGWG&#10;PW5YqDcG/f8Ab8eer1J/IlbTfzIyVGwMbBfeFmF7XFrfTz1eo7eQXejjCSrfeT3JAA79zz1eowGE&#10;YgzRNIiixvcXudOer1L/AAuu86ASQtoLbgRcc9XqWcmIrBYFhY/Weer1I7NWaBFTPBTSgBgRa1j9&#10;XPV6qw/UbnZMIw44hSz/AKSzW2mx2e36+36nnq9WvJ6vM8SVmGNC9Vtpaxi4h7EEknc2o0v4H6ee&#10;r1Uk5mbyM3TqpVVnAUWa5Nrn6Be3fvz1epB0k1VQ11RLMBaX3UPcLY6EjwJ8beHPV6jH9Ks+y4Rj&#10;MLFbxW2u5NjuGgt8D/Rz1eq5Dof1nbDMsBmxMgiSMGAlNgUXHukWP3nuT4Dnq9VinSXrnR4jgazY&#10;e6Mwlctd7EjTWzAGwIP3fHnq9R0MjdWYaugZ45LsLMQxJAOttLD7+er1GMwPqHDXUqIW942IHbX+&#10;jnq9Sxpsw0NWTSABi4uToAT/AE/Hnq9TRVYTHUK0dgyyiw7Xtf8AX7+er1B5juQcFKFNmzebfEDn&#10;q9TxlfAFopP0RXy2UAqugB7Annq9RgMr1K4dCoW1u3x/XXnq9QhU+OxxABTqLW+I156vU5DOCxMd&#10;zAL7L6/Vz1epJVWfJIJWmJFiTbxsNeer1BNnnOtRNhskkV11Y7rEge0fnz1eqs/rVmmqrDIkK/pJ&#10;SBvItYezsT256vVTz1TxSveqknCOTG0ieXYNoGOotfQ6W/s56vUUjNdfLUU1PTUl3kdGb3rkq27U&#10;DtcW+jnq9QNTM09VIPNeK26xLGzEA9/Yfhz1eqJhGb/lMPSDEn8ljKu6/ZlDdz8bft56vUdLJeZ4&#10;cQjSaVVtTRmNCG94J3P1H2c9XqGBS0cdkBs0SuGb3bhvj7eer1BpjFBXyxrCFLQMrrfUENfUd/YP&#10;Dnq9Svy5gsVVgRrKSO4YKNhvay9yfifZz1eoa8qU9FVYOA1kbVm3e6QuthqfEWHPV6huyyJDjMME&#10;qGKOJUKqoJ9v5a356vUdvpkKmTGY1dg8Pugsddp8P6eer1H4wmD5ajSbQgC1x2+q3PV6nt64RUoJ&#10;8T8D489XqBbPWbFo4pKLuXFlYagd9Ps+PPV6qvOumYpqnDHngezskpZVIBsCRqfiNbHnq9VNXV2e&#10;eqp5payLbtcqq91v4t8Rbnq9RJ88pFHGkGEzqgdVDqB2YXsbgg638Lc9XqDHEaIR0rU7qRUsQ8ki&#10;6Iy/ZBOp1Hbnq9SPq6ej8/5erAZ6hXCeKgqAO/x+8/Vz1epNQUMODfop2aQSg7UDdvqv4H9deer1&#10;LbC6tqMx+8EMmu5mBCg6jTQkc9XqU1PmWvqIqlKScSSkttsAFIGu3W5+GnPV6sWE1lTTmNZpD59T&#10;Gxkja+gZibKNQCPq/Lnq9Rk+ndAlLikkDkPK6i4YWsLDU+FyD93PV6rSOhmHYH/o1dhVOHdLgu2p&#10;RkIJVSbixJuSbfs56vUdtMOWjxtZ7ETVQBuTcAC1x7Bqeer1MGfaWfCaH5m4qBK53IDtII/PQc9X&#10;qrI6t1ryYhLFBQSThzI6iO+0E30LMQLj89eer1A/hWSq2dYqynDIsjqSqgMA3cg9vHxPs56vUZ7L&#10;OQaKWkDTqfcDS7So946ft/bz1eofMLwykwfCafCYTthe6lUF9rHXb9nQX/jz1eoaMMwCnhwZYoXE&#10;7RqrMLjcdNwA+n289XqB/qDBT1GFebTDyZJdxVD3DaA356vVV71QpVhxaohaIh6dm98C4JbUX7/R&#10;z1equPN0tSMa8jcY42d/e7kHW6m3YX8P1Pq9WComxerqY/5Y7KkITtcbhp8O2njz1eoymU8tYtW0&#10;pxtHFkKK6sNSD4qL+Gmuv589XqNHlb0+5jzDiMAklWSFwGZ49x3C4awuAAfC/PV6jtYN6dGqKiKp&#10;rYXjfYsayGMkALZbXVStza+v189XqOZkv0uJSQMIaMyzsq2G25VdbHX4c9XqGzLPpkx3CkNS8W1x&#10;fy0INgD7e/3fRz1epQVPpkqq2nPz9MVII0U3DA99T2PPV6gpx/0oxQh6taMxosi3AuLk2uzHvpr4&#10;c9XqTuSegVXhVSfmoWndZFZFVTcAEg+J07H9dfV6ju5W6SynD1ggjsSoIUrYKfEW56vU55h6MYl8&#10;uZIYbOittIsC3w9vPV6lh0cyY+XGd6sFfMdWIIuVI8L89XqsWyxmSGmijQEDaq6DUgc9XqEw5nNW&#10;oCvqfDTnq9SBzTWokDVNSRtBve9re2/PV6qt/V7iuGPglQu8SJMHDMCLhbEgg+BNtLe36eer1a0v&#10;WTMWH4O9efdkvH7peykXJBYnSxA56vVWtnXFZar5qBiJN6qsVyApYsQb+0+IGn06W56vUV/EsRgx&#10;ajSeqfyxTkqItADs0DWtoQex+vvz1epMQn5sSUsjt71y+4nTQsoFz4/lz1eqBIIamldaZCzJ3Ud7&#10;eJufC/3c9Xqg1FFRtNI1SlygUIXINhoWJPfTnq9XGnSLF4osGm2xeVIBBKD+4CX221Aub3Hfue5P&#10;PV6hQwnApKuklEcAjJViWdN20XtfXt7eer1OyZJapkiRFDmNWILdrWGvh356vUHmacrV0DRwEiJv&#10;eZNqizAGxFyDY3/s56vUisWwWqhSAShWCGxPiL62t4j489XqROLU3yfnGWO4cWW2lifEC/bnq9Td&#10;RYe9fF5rPuP2CoFiB8Tf4W56vU6U9DEoenpWCrtN7+y/f7uer1eOHTTAR04PcP8ATY689XqFzJeS&#10;sWxfG6COaBWgndEAW+5iTexGupA/s56vVsnehL8MXAM04tR54xSKQ+VLGxp1PuhB7wNz2G7W47jn&#10;q9Wzt016FZN6dUwocJpLIw1XZ2PgQe409nPV6jR4NhEFPGUI93TTTT6+er1CLhj09GPdNiP7f6ee&#10;r1O8mdjTG2+wF7+zvz1erEc7M36XzwBr46c9XqY6jqAnvbXHh7LA89XqbJOobbtXuD9HPV6sUefG&#10;Rt0TGx9pNuer1KOj6gSFR+m94XsPv56vU5UvUephIDzW7/G3PV6neDqNLt2rKD8Drz1ep1GfKx02&#10;lyfutz1epN12N1VS5eQ9/D+Hs56vUEmZKud43It4m519nPV6gIxqGaaE7V8SPbb4/R4c9XqD/Gae&#10;oNLtQk7yBbtpYjnq9RYM9UkeFB0j1WQPe1739h56vVS76n5qybEnw6iQoVJa5Oh933fdCggAa2+P&#10;w56vVW9jdZic2KOsrbFYAkD2LoD7Oer1K3AK75VGWrjDBbkyHUsCL2v4WP8ADnq9ToXkDoJpgXku&#10;oAtZV9vhYjnq9SZxaSCkBo5D+9bcwB3MDcHW/jr93PV6gqxBKVsReZCJEeMOVFiARYEj4g89XqdM&#10;ExKSaB4aRWCm9mtfcD7Br256vVkgw5lov5hXMyo8xCX8Re3Ya2PfX489XqZq5I6CR40F3mJKlTqS&#10;fAfTrz1epC12OpR1NMK+F1Qyr5igC+wa7ha4F/AkfSOer1cMJrJ8SxPeGDxqW2v2UKfDS5uBpfnq&#10;9Qi4ZXy4pE5hW60oAuBYlvH6Qeer1CtkqphWkinmG6UOWsSABY3Ase/0c9XqGzCoq2lLY5OwCOzK&#10;AoBJ76/eeer1QMRnphhTGsk8uN73crbUk2A1Oq3Bv8eer1FdzPBQJWTCvO6SpARGbUAAg7zYEg6c&#10;9XqCcQU1VTvQGATCPcgZ/AC93NtNfAc9XqZKmop6NY4ajZsMZKHaCAwNr/WBz1ephlqGNRNUA7kj&#10;QgWOgAHewsLE89XqyYRLQSmaDED5AjJfQ92bsdfhppz1eoR8OwrDlpVmppW8wlWvb3WYg3XW35c9&#10;XqcFipq+kZ5HEfkglQdBuue/tsT4/s56vUHjU9caZlimC72CyquoY2IBv3IHe/8ATz1epxhwSops&#10;Oipqwo+6NgCg95Rew17jTx56vVgr2xOHDRGAVjhRHvp7pGpJa4uL/D+jnq9TXRY7idVXK9JBvdQd&#10;1wbWFju/Pnq9SuxTyKue6v5u2NWG0AHUC/a/t56vU2VVXZgZGBjC7itrbAPta+PPV6kZV409QyR4&#10;eqgNICG7gqDpYH7r89XqHvKJWnopKMyK1RUNeF2XckZKnbvUG5A8QLX9o56vUafJNO1VQEvCoeIq&#10;hJA3FSfet4gE89XqyY1lyM05i22DysWJAvbtbvp2v9HPV6g2m6PSbZoqdC7VDM+6wJIve319rc9X&#10;qDnHPTTNjdRLTyUsnlOikLKCvidQL3tfXXnq9QO1HRKbJ/mYNTAzMGBKFDbafa17Ea89XqUMOX66&#10;lq/KqIwJQigEXCqLe6R9/fnq9Ssxitip8JjnqqjfKSsZTaAbnS+g+vXnq9QC5nrzCFaomjF3ZYlX&#10;3bGxsLX1Ntfz+j1eovee6yOi3NArySSMG0A1Nip72GpPPV6gWkw2BqotW28uRWVwtu97gX73B56v&#10;VDlgpKZAyL+lBYAXtp3Aueer1NrYcZaxJIn3GQqXGmgJ7dteer1PU+Wp6qF2SNykoKbgQAo7X73+&#10;jxvz1epOY1HLRVAgBG0Bbbh2AAW5/o56vUnp0WaRqNZASduxkAA+sfHx56vU6bqZlaOVLtHYa+06&#10;X+I56vU5DzKyLy5bKse0jUjX2Dv4d9Oer1SF8uOSKogRKiUuu9WYhdvibDU2H9tu/PV6jf8AQjp7&#10;VYlUPVQxgCWRBEjXtsbUkeNvEW0+Nuer1X/enbLsHyCU3khGRQN20ErttceBAJt9556vVaV0ywOl&#10;pI42qFIEoP7tlA+Hj7Pjrz1eowRoaalp46uttrfaBbQDtz1eoPsWxhTM7wm4kIW+trXOv3+PPV6k&#10;jWYvPT1JUAJAQQLMST8bffrz1er1NjjzVIjqNdqH3vYGHPV6nbD8c8sLHOu5EJC6ntrY89XqU1Nj&#10;scdGVRdpIO72MfYPbpz1epPYrjq0VKJ93nNJoTYAKPjz1epHVGIuKgw07AllbaNe5Hh7uunPV6g4&#10;xF6TEUmhluskNjuCk3A+H5c9XqQonMzOk4BSRwVU6Dap09vsHPV6sdJXWMVlvUBm8dAgvp9XPV6s&#10;9RilVBTTxUElqgXYP4k3Ggv46/lz1epzjxmpbDGNa/mSDa3u2BJGpva3ewFv2Hnq9TbJjsWLV7Ul&#10;S606FQwW1jv73vpci3bnq9Ug4nOIS3nlXewVmBHu9rn+PPV6oqYzMJvlJ1uikJ5moBOtz38e39/P&#10;V6pkOJVr1IhljLKGAHu6MD21v37c9XqX1HSR01HFVVjKQxCgEWFze/bT4/Ueer1NmYMYhoMOlwyh&#10;swXcVfQAMQbL3Hs56vUXHO2cctYbhZnlSeOsjAjdrggFhftbsfbfx56vUQfqRnzDoqmSnpZnJljL&#10;3B0Lagi4uNL3sfh7Oer1EXx7NeyWrmppd5kYlA2t7C2vPV6i941m2jr3StrhtuzArawax8L6Aj48&#10;9XqCDHM3RYNLLUU+5oXsyXYEBgdLD9deer1ZsvZzkr5o/NfyZJA7Xtpr/it7eer1GFyDnNsGq6ep&#10;lcTh3EW0k7Qp+0dLk29n1c9XqsEyz1Ukgw+Ciw0kQuY41NySFH7q3Oi39nPV6hYrc5/yynqJatgU&#10;cLrcXYkdu/dfE256vUVzN+Nw0UbVVHJ77Nqd92G/7Q76DXt7Phz1epjHU+KhxOgoBMjyCQQFCQC0&#10;lrkJqdxCi+nhr8eer1GMwXr7QYXSrLSAsiC8jg3JK+6O/Y+F/jz1eob8C9V0uFQu8MoXczWsCQTY&#10;WA0N+/e/PV6u8X9V9M8cNczTBlaVWAnIUsbgi2guL3tz1eov2ZuuFZPiENRR1BI3MGZjcX1N2+I5&#10;6vUHmMddK8wIUqmDneA3bXU+3+Hjz1epS4D1urZFjir6xtzhWDFgACBoO47n9e/PV6hvyZ1frxi/&#10;lVsrNCUO4l9AxB+Oupvbnq9RyMk48Mw4TD5rhymwv4kxj22W2oPPV6kl1h6ZUFRleoxNo9ZN6rGV&#10;BIDD2H2/t56vVSB1X6b/ANS6t6oQu3zBkMV10vc7bgE2IGpv9fcc9XqJFmSjpoKyTEZ1MpAsNCR7&#10;xv4D93nq9SMp5WmpWVTpuO72gX0PPV6nP+YT4YxoIXG2RbBj/isdPuN+er1KjAcWOXWjoqibzJFI&#10;fcotZWOoBHs56vUZ/J+fItj1QBkZnVVJsLBVN/ADX9Tz1eo02T8zUVRRRVagoi33MGBvcEXuLXtf&#10;nq9RtemGZ4sNKeSTMp2hWk1LAXNx8QDp9XPV6jiYLmGJMMFTHucOqqF1Ld/e56vV1FmTDK22EqJL&#10;bn3BQRYNcgg+0aajnq9U/Bs/U1TTtSUAYTwkxe81wzAW7i3Y+3nq9UutzbKxK1TLaHbGzqtyzsOw&#10;N9QPbz1epA1OZDRrUVdNABLGQFFibkgkMe/a38Oer1NdLmPGzOmK4yHgVoSoUNtIDm17X0vpz1ep&#10;qTOldPMuGyC0cLI6k6gNppfb4H2/s56vUMmEZmrKOvSrDLOY43WQMbAMy3HbxHfnq9QmYDnWnag+&#10;YriTJJtIIubdx/b9XPV6hzyV1HmwyFaWaYTF7oSxBaxOmn5356vUZrK/UmoMUUVQ6qh1spAG3sO3&#10;jz1eofsvZopqmhSVGRWlvYgg66g/dz1eqLmCWSquzoz+UFJItYi51P189XqBfMceIxVPzAsUN7Lu&#10;sQP+Qfu56vU14Vnc4HItUykqLggNcknvr7D356vUPGQ+uTpGsqSBDE7aEkkrc256vUcfJXXCmqkW&#10;VmJBC/ZK3B56vUYzAOo1LVIrCddzW91toYHnq9Qlw5uh8v7Qu30c9Xqf8OzEtS2trflz1ep/jxBG&#10;X+6w56vVMjqUY7Ae3PV6mnGWvTkKbj4d+er1FszA0QnYSv3vfQc9XqBHGsp09XdbXBsb279uer1B&#10;5ivTiCrj2yr7Nfu56vUXXN3SuWMloLAdwfHwvz1eorGYsm1VJWjeNfE20tYW56vUg5w1HJsfvub2&#10;319n0c9XqyUkw+YCMLgA9+er1KVaunZhEjOGPwHx8eer1KvDJZ46pYqZmLaXv49/q56vUO2F1xqB&#10;GfNItuuPYdeer1KmpxNo5GAW9gQdfA9vz56vUEmPYRHi9QX2hgblgddfp+nnq9QZVmSqWcB2iV3j&#10;Y7b3H0k/SOer1B1inT+iWheroIishZ1sw92x077bePPV6gkx7olX08eJfMQofPCGNFcMdtwWNx2J&#10;N/qtz1eoFavplJgKeZUEFJpQ4jFhtT/D9nTXx+PPV6g4xDJtVNPiNDJGY5GKiFDpYdxtv3BHPV6g&#10;IxemxKlxGonq49poiqL7trt7T4Eft56vUD+JT4lFQ1mH12+GeVS6SFCV3E+7caXtpoCOer1TaTFE&#10;FPTCCAyCBUFQ+l5C3j8P4DT6eer1GdylmZPlAscfkPExTUqAQAPe+seHPV6h8y5nNqWdaKqnSdXL&#10;sCLAqmtibE39hPt56vULWEZ1p5YTK4DdwLgXvqBz1epf4NmKKppr7bsttBp49+/PV6lxS4xDLIYX&#10;tftYaafA9+er1SJ64vEYF/dINz3Nj489XqxRGmkLVkpCG40sPHnq9UiiSRJv081kNxYC576eB56v&#10;UrUmo5qNoY5ACCLDsT+o56vV6mxGmFOiRsbG9/q56vVnr8bgoUC05ZnINjoASe2l/Zz1erilVNUK&#10;oZtp0b6SL+GvPV6uVXOVAkuAzX1te/t9nbnq9XOnxSCWFZnbXXWw/W3PV6p1PWxTSeY1ipJ72I9n&#10;8eer1ME0kSVLQxbTGnsH7x108Tb+nnq9WLDqtCzM1PYD7JuT7bm51vz1eqecQWXyyqgAsdfD4c9X&#10;qUtFXK0DxSyantqDrr489Xq4VUzshaUghBcdrk3sOer1MMk8NGPe0OpCi3PV6nOgxooE+ZNw2p7X&#10;0vz1epVYdmOGodxTt766a9rc9XqVmC5hVHHl3Otjp9PPV6lsmKQNEBMNPAfDnq9SLzVUyyQHagZZ&#10;dwPcaeNjz1eqtL1PYpLRYZvW6mJrKUuTuLePfnq9VKOfOs09JUu05Kxr5nmE28D9u+tuer1B9lvq&#10;LSrXiojUt5pV2Ja9twsCBYd7dxz1eo4GDzRzYRLO7Xi8okWWwAI7fA6/keer1AvmSWjq1p5N4DUw&#10;YsCLgd+/gbn9dOer1F7krYFmaqq0IMr2Dg3AYnS/sOvPV6hEwfCoqV/lpRtSa7b+wBNybm/sP635&#10;6vU7yuaeSGOFx5kUzOltbgKBt+u99dO/PV6lthmZcZw6LzasKNjI6+5tAUNqLXNiRpf6+er1O0+Y&#10;MbE8mJUA8vaGdl3WUBtQATc6DXnq9Xlz/jXzbRVcqoCgdW0sCbq1yO+mo+r2c9XqjV2f2wyhieX/&#10;AEmZL+WbWDa6W+It489XqdMBzoaOgR4pdgl3OQ+ttwuAL+F/2jnq9UOHH8RimlnqZQwkJZiWP2fA&#10;D4W56vUxriUVTWCCQNDTw3PmHUDd3GmpB17/AA+PPV6hGoI/Mo1SFGHl7Ru1Xaov4fRz1eoz/RbF&#10;pcWqttVGPKguq2sSSD3+z2J1+se3nq9Vp2R6GODLAqIXCMoB26XHjr3Ov7eer1L2vzbLRUMcyNtR&#10;EvKrXsp1v7b89XqLD1Y6mNh1OHpmWRZw7btp0XsR4aXP6356vVT91U6kVmNZjmo4ASIInU3JvZju&#10;FhYa356vUVrEKuvko3mii3MFujE/aPexFrH6Oer1IuikxmvgMIUbEViwt21Pbv4a89XqW2G4XjKL&#10;FSULblVAzb9Cb+8bG17+Gmluer1K7DI8TpVkrUvHd4gBY3Yk6gew6/R/Dnq9SvwvFcXmlmIQu0bC&#10;4IFtoJudT37duer1O+G1VZhlRIQqO9UWkUFQSEJ8D4Wtpz1epcxRwkkvSrNHV7GZgtgSSF95h8LC&#10;/wB3PV6g6zJFRrNVDZHCtKLJtUgLft+RHPV6kRilFjIpKOloKbzppCGcKAD5pJ2hLatdQDcga6W8&#10;T6vUo8pYxiVNWhq1mhmhY7wbEkH26m/t1v8Alz1epd4d1ExeiozBHvZgVdD2YLqB8Nb89XqFzBer&#10;E9UGp5A3mtGF3kWBOgv/AMSHw56vU2Yv1LxWCKWleQ3iDlJFIsx7WNvieer1F3zbmHFsxzVMNS32&#10;VcvH3A2jw8O/PV6irZgw6vqmarrYfLZw1gLLcdh49+er1F5x3DI67HhPU2SWaJYkiWy7miBFxYC5&#10;Pie5OpJJ19XqDWtwqSaKIFSqIzNIx7mxsQPjz1epjp8s41NLFVw3FIzsoLwuG1190m1wSbaDnq9Q&#10;iU2HU2HYQlLJCTIDuAAszKb3JuLg/Tz1ephwnLW2TzIQrzEuUJUH3QxIUg+I7H26/Rz1er//19Wv&#10;CMwOmILiDuJArn3ewDEWLWGpsPz56vUvKLPdG1Q1Uj7pRcFhdbC9iBr+fPV6hBwnONSsUtdQ7HV1&#10;t5S2LFiR7D7RfXnq9T/hecsRYOKrfGWvY9iSO4B+HPV6lrlvNc00zMsgVlcHZqW7dhb2n9fHnq9S&#10;7p8zy0Ykip4mSmclr6EFiSbC5J0P5W7689XqjjMyVNalPiGyNSqncSGt9J0tftYc9XqmyTwLUPTn&#10;ZNELNC5sPLNtVFtdbeOvf4c9XqTuNYjh+IYstKKol3CxoEAG0lSVBB7gqLj7/Dnq9TJuxChxKCiW&#10;UzxU6ujO9gUO26k7bAhvyPhbt6vU1U+YVK/MTuEZ2I1Nl90n3ifAi/b+k89Xq5pi0U6jDp5AUnJc&#10;zmxCs3e59gJ8Oer1KjAaSqw94ytQJ4CdojBBAN77ge/bt/bz1eoXsq5pakxSJpplT7YDLcAWN7G5&#10;Ootb9b89XqsI6G9ZjhuKU9UE8/y2ii8wGxUudpJ7EgC+vhz1eq6vpNm6EzrVGTdEbbb2IYtft8Rz&#10;1eo5GFzmVFm3gqbG17EDnq9UqsqW+cEye+HDbdSCPr56vVljxSmXckfdgb38SOer1J3G65Y6WWSM&#10;6MrAk9rga6/Dnq9RGM04hDNPIXZmKX3KTYE3Nzf6Oer1SMFxGODCisa7fO3Fr3HuewfVrz1eooPW&#10;nMbGslooFDCOI+8VuGBt4d7j9vPV6iaU2dxTV+6lcKkUhJc2sADew76256vVYh6aOrQVaeGiN45Z&#10;GYvY7SPYf9YAc9XqueybnFajCIaueQMkl7Wv2Hh8Lez489XqRufMwvVUbywuBsYjwtbw56vUU/Mc&#10;sdZXCZJLSKAdL2JPt9hvz1erJTUL4dSp5bkBtZANASfafHvb7+er1IDHD5d8Sgjs8fdj2t46dj/Z&#10;z1eqrr1G5m+UoJxK3lQTTM3YkIxBF9LmwuewPf4c9Xq1/wDrRmiSreOtroftzyr5W4b1RSQJCRcb&#10;X7gXv7QO3PV6iN5pnlik+Zw/30LXKsBp4ajXw56vUgaqZ4SsNSS1iS5vr73YDx056vVFNQkcbpVL&#10;2VveAuBceI9vPV6ktRVkyhZmZSoICi1ifp8Neer1Z6mmVCxja6va48LjXnq9U6meIxu9hdltt1uT&#10;2vceznq9TfVGamjSoh+0bAoQNFJtz1eqDWxxSQJO0hha+5r2tttYj6+er1NFN5cixCIF6eS4HwPg&#10;Tc89XqzHDquOQ7dFNiLEXtfXXnq9SxoqSeW6K6tLMSX/AOIm9iSPo56vUvsHjNgkQKuygNt9uupP&#10;8Oer1O0pURpJJu3IQCWHifC59g56vVJp55aek34gQiqQqK1ju3G9wfGwHPV6hDyxmDyMRlVkkeMx&#10;EiRXCjcBYXGhN+3x056vUb/pfnOGVqGqnKiKIKXuQvu2Oh9t+er1WEZXzlC9RHW0cQNCzxttW5BI&#10;HYH2f2/Tz1eowmG5jo3xlpauIwwqFO0EXBtf+y456vUbjpHhVbmOVsQ2GnWNhcAAFg32Tf6P489X&#10;qsE6VenGDGlGJ4ug2lh9kkFx462Gvhp8eer1WC5cyFhOFUSUtNSIiIqqAq2FgLfX9fPV6lT8lTwr&#10;5SpYA+Hbnq9WamhpyxW+un0ePPV6lIlNTNGLtawsOer1Qa2ipp0IazW08O/s56vUmp8Fp1YM6ggd&#10;xYA31/s56vUj8QweKtYxBAAO401Hx56vU74VlfbGp7C4t2GvPV6hXwvC/JQh17fn93PV6nOoipdp&#10;36Gx9nPV6kLjSIIztG4eNhfQ89XqLT1RoZKrD1ZW2oHG46ggf089Xqq46uyNQUk0rl2JkZIx4se4&#10;P59/p56vVXXjOXsZnrpqOKP5qRmvKNGsT7B2Op56vUA+MZWiw/EJ4sSYMEljYoVIJI7A/wBHPV6p&#10;EGPwDFDhMahY3A7L2HgdT4X56vVDxOKShp/003zUWgU6E2vqD4dtLc9XqSOJ4Y1XiiRYfGWpip23&#10;U2BN7i/joeer1POF5PehoRUYjSMscyFEJGgAJJ1Jvz1epGZqq8OwukSHyyqrdSR3AOo07/Xz1eoo&#10;fWDMMLyxaBozDtQ2vqxsb+N/Hnq9RLcRpvMrZUpwEYklDqSL6ADxseer1JZKN45HppFCuAQx8S2v&#10;x8e3PV6knVRVFLI1IhV41kDIoHYkXOvb9fbz1eoP8arjWzLUL3DG4tqPhz1epOy0tWlSXoC8pk96&#10;QDWwHsHh8f7uer1TXqGWdqiRbFkAIFrXA+m2vPV6ms0rTKYSPKS976dydeer1OFOsTTKsp+zYO1h&#10;rYaWGnfnq9SpwqmnAEFPGwBF+9930WAt9f389XqFnK+EzVM62QxuASQQbEAWHs56vVa96fej1ZPh&#10;SnEIjDIUQm8ZYhmYWHe9gD92vt56vVZplzLOXchYBFQyRxyeW7fpFKizn3ibeIF+w/t56vUn8W6q&#10;4dk50r8KmQKr7ibgOGJItYX0I9vPV6gP6peqWnxiKNatN6wsDqRtYDv3+i4/u56vUT7NfUx8dpai&#10;rp6kXkUhySAAAbqo8Ph9PPV6gCkz/Uw+VSrvl7r7jCxNze973FtLDnq9TLW5smqo4ZxZlVyWCgg3&#10;Btqb+H8b+znq9SUxTOBxaqFbTMEe6w2vobX0t2+/nq9T5HisMTQTGpaOMKyOAA17akMfp9mvPV6o&#10;1ZmBZPKShJYsjEg+PvEgjudOw56vU2Q188NLJU00YWWUMxU6sSB9o9gCT2P39uer1JqhlZaQ4grF&#10;qh5jdDrbTaXsLaeHj8eer1Cnh87U9PHiFMwO4BVAAuSbgj9f289XqGrJUscQjkRjCVGxxrc7z717&#10;L42/Uc9XqM/lcy1dTFVKirE6FNuouyi26/tPPV6jGdPOoa5RxSGoqpiu9mASS4vbsqk9rc9XqPTk&#10;7qpUV2NQea1gCFGqkAEi1vo9vPV6rLejGYqWopRI9QGEklxrfcPG9/1+7nq9RwKarisjoRqBbsBb&#10;4fRz1eoSsvV9NPoSCRofZ3PPV6hjw1odoYSeA00GnPV6lXSPCSNdQOer1MOPRwy7lNrD2W056vUD&#10;mY6CnlRlQAmxF/b256vUCmN5Moa9WBVQxIPYaW56vUB2e8hwCIGNBvDdypIBH389XqL3ieCy4Xib&#10;GAG5S28AgKQf1156vUOPSfP5w3Emw2ukDKUQKbkMNTc+yx0/P4c9XqOZT4/DVUivG1wQO3PV6k3V&#10;ZiSnxHaW2lVFx7R7eer1KSLGYKyl3mxK3sPj+o56vUCWf8wJhuG1FRa4NhbuSfYPDTvrz1eqrbq/&#10;gVVjdQTVqJFkaQqW0IuGIGvsJ/L4c9XqIpm3ozUrDUNUoQYwwjl+17x1X879vbz1eolHUTp38lQm&#10;lqU3SNIkjPo1gt93dbWP8Oer1EO6gdPcMOKmshLNE7fpFVbgLbRrdifh4nnq9SAoenmGRVEkWDRS&#10;NBuDB5lKsxOpsPAX1AHbsOer1LKgyAY62KaoDqiFbItjck394EHT6Lflz1eoZcLyytKsooolMha/&#10;YfZHY28Dfnq9TrV0skojhESrKhUuNNxFjdvvAtz1ernheFM9TUUJjEqIYm1uGLHQ+Go56vULaYTC&#10;uDCqo1HmRSBHUWsFcgC/u911PPV6hKy5l2npZZZq4AvGVAYAXYnUW72NiBz1eoUcu5MrJYYsVRCr&#10;zsdsZHvE+w/Ei2h56vUKVPWQ01HUrHGZXUJe3gSbfkeer1NtbRGKeTD6ucy07bW3KblCddfgPhz1&#10;epjrRLiVVUQQOu6ijPluzN7gJuPqJPh489XqiUVXPS4XT1GKbHkO47TruN+y3/X7+er1ewXFKKhi&#10;q3m9wy7WQsSFQDuW+i5Nv6Oer1SKtKjF46p8Lk3TIo2Ofss+4/a7ki3gDz1ep4w7DK16iNqmw81A&#10;JANSNCTa/hc2v9HPV6s61FPhoSlMXlwmcK4FyQL2BuD/AIra/wAOer1dZgzAadZYq7bGiGQb1F2e&#10;1vabeznq9QQYjmOmhL1PnbmZQNLAWHhb6NDz1eoMMe6kTU1KfkZQnkXQotrEHtofHwJ56vUjKrqT&#10;itTS/wAu/mT0XmsqqyqHAIHdlIF7aiw156vUp8H6q4lTt/LcHrXliO4SyMhQMfbY30tz1epdYJ1E&#10;xOtAwWpYSKwYkA6buwJHs+nnq9QsZar8XSVMIopAtO0iADZdQCLaAWOlvDnq9Rjss4lMZRJXSLH8&#10;uWRCNAVHe4uBr9f589XqFjL+JwVEzVkcjFTt2qQSGIJ/hrpz1epWwT01NULAQWnLht5P7t9fu56v&#10;U4JJVq0kdOCYoX3AgkkAkE3+HPV6kXitXXU8jY7VEiFLgXuCQBa5+J056vUWfrRnqppa2MxTGOL3&#10;lUqbAnbfW3cc9XqrI6k5wfFEko7q0jK1ipBvr4n4j289XqIpj2L1dc9QV2r5JKql/dBP2iT42HPV&#10;6i+4zi2IzYg2HyU0vlx+8Z1K+WxN/iSSP7r89XqZayFVnjjmdVVAzEMbbgDqCD4C9r+3nq9UN2pl&#10;q0fDIvJVTby/3QD2Ivrp9fPV6uJbfKsCQ+ZZjubfYgHxtbvf6Oer1LLHJ6B6qOOmqI61nSIEgFQl&#10;lF0IZRqvYkA3OoJBufV6nOnqKaDDmed1WV2SPabEH2AXP8Oer1CRh2EUVbDHFNEbAFrxnsW7E9z9&#10;Xt56vUsXSqpGTCpGDwxxRBgBoouTcg6g200F+er1CNhVF81LHjMRUiZViLC2pANhbTtax/t19Xqf&#10;sIwyohgYtGIZJLFfiLm5sDz1epW4PBDU1e/EEIiQro2oLAXBAGhFxe/7eer1DDlWKeloDPEiTIsh&#10;K3voC24jtpbTnq9Q/wCC19F8rEs8asZF3jU2XW4vYm1j/Dnq9S3wjMElNiHuKrGBJHFtFIcMAo1u&#10;SPjz1eqPl/MOI4rWVR2iFYWC7WW4ZrX0GgOh7jTvz1epTUeP45Tyxx7ypEzMVQm4RW1B+B056vUZ&#10;HJnXbNGCVJ/lrEUMFtwJYEMbDQ9vG3PV6jJ4R6qs21BNFVnfCN11MhDWtp+79fPV6seYerU+Ou/y&#10;miWIf3ri4Fz9N+er1JfBczS1GJUkgYshuW72AJ7Hvpz1eo5XTfE2qcVKB1a6Lv7aXOg56vUaLDcI&#10;Esb3BYldD7fh9HPV6i7dZcvViQvUyEqUDlFXxHa2nPV6qE/URmCqlzNLS4eoESyCOTeLbrDU6gDT&#10;tp+znq9VZnVGsEsolr4zJErbPLSynUnadxuRpp+fPV6iw5lwWlacTgiNWVtq3O7cfsnt3+PPV6kr&#10;HlYz0Py7RXnRzYWB3C99LXGp8eer1B3jFLhlJFuV1MsLOu3Qe8LkD42It9PPV6g3xMR10qTw2bbp&#10;ILWHtJvfuPDnq9SwwMU3zzDYV820b3IAsO7E6Gx9nPV6hepKx8GxBXpYVSMhliQWC2AIG0+wjtz1&#10;epRSU6uy1mK2R2Q7SdfDUX8L89XqYowAJISyyNNcAFQNgNySDqf29/o56vVigwalpqNrqAQoVXSx&#10;1Otz46dr9vj489Xqe8qVVLDGaaJ52cArIrF1Gt9QxsPGwseer1CVg0mJU1S1RGglRXC+WBctc6KC&#10;T7Nbnnq9VkvRvB4vPQRAsGUhVVCbk+yy3uOer1Wl+n3pxWYtiFJUttNCXAbQblPYi/fwOnPV6rnM&#10;lYFR5Zo4qWnjAsALajT9vPV6hXir4EN3t8Oer1OBxqlgYKCCPH2c9XqnwYxGo337kaG3PV6uQxwE&#10;n97b+RHPV6pdNixnjF+59t9O/PV6ssuIeaqxqve9/jz1eoNszU8tQCYQb+Hs+nnq9VXXqn6Z0mYE&#10;qVBWNyryHcCbkAdu3iNL89Xq1s+tPTSswvG58Sq4t8ctyrN4Em5N/gOer1ENzfgdbSVYliQSRy7i&#10;12+ztPu+3Q89XqCc4dWzpIKqGzkyIrAgjXxB0uB9HPV6vU+DxyUUccaWYsVJ1+NtO1ideer1exKj&#10;GBn56sDPvIiYqpf3mIA0UE2v3JFvE6a89XqZWwusSmUVoMYe6gD2eFr9tOer1Mdbgyiqj+Tt77kS&#10;W7lLaH9f6Oer1cJsOME7+cd8sTlbntqL33E689XqEPKuA1k1XFVQwFixF2sCq2N+/Y/Vz1eo62Tu&#10;miy1lPVVABlnYybrWBsP3vA6+3nq9Q6LkEzYgsUqrIDoE0IVvAgd9O9+er1GbyV0XkpKyWpkgRpH&#10;gVVY7V1sWve2vbt4/XY+r1HCy3lvC8Apqb5k7GnVUKKAQWA9mvj+3nq9WTMdJTU88lNGjToyW/RA&#10;C6n2nuDY256vVX/1HyzSS0FVPBCwSSWQ37Na97C5NvEac9XqrB6tYBHDO9LExkudxQm7BR3sT43N&#10;rk/Xz1eoBhlmtMMreTpuQ7mIvYdvjfnq9TpR5KgkiSsuyl9+8WvqLae3nq9RiuleDrg+96qIOZom&#10;UkXYqpNr2I0sPZz1eq3b0d5Sr2xSGp8vfFps33sqWHs7HXQfR7Oer1X99BaSGhy95bgK7uSBYsRb&#10;Tnq9Ru8FdCjSSOQwJ+Gg7H7+er1Pf9axDF8srAyEBtbEc9XqROM9SqSjLBJEDi91voPuvz1epNJ1&#10;VsBDM172BsQSb/w56vUKmWs4QvFFHCQSoFxckAewc9XqF+mxVjCpDaaXvz1epQyYsslOJV8NLaa2&#10;56vVloK2atYrKLdhbx56vUqVMcCWGp+/nq9TrBixjFmNtOer1RhiAmY2Pbx56vVFn95b/aN+er1A&#10;p1A/TRSIwPvKwB00056vVSt6xENHhVQQu0RgB+1hca3/AD/p56vVrM9UsWw/AMarJxKpAEgitYm4&#10;7knnq9RdYc5QTSRy4mys6ybNyiwJB0B8NTpz1eprlxalnx51qgd0LsGQ3CFSCVKsCb29o0+7nq9S&#10;8yRmSSPHoGrpCTGwKgKCpLMbA3uTYC36jnq9V6vos3YzjclFIje8YZFkuArA3vGBYn3R3vodAL2P&#10;PV6tgXpjLFR4VFFGwO0kD2ADw7Dt256vUYShxJRGrhrAjv3110+7nq9ShSsjaEozdvrvz1eoKs6T&#10;xPTymMkWVtNLnTnq9VMPrhyrR1uXqhpZwZpVLKG18VJAt2Itz1erXMzjlqGqxuZKiEAAWAsCdutj&#10;9/PV6k5h/TPDsUaOlmXzDJuKkADayAsRcdxppz1eofulXQTHZcUppjQmRZrvuCA+6psDuPY39nPV&#10;6rVel/SihwDBGosaijkq5pA11AsoBuFBOp01PPV6jAYFk9GqLToDGpJW1iba9/r56vUIGGZSo42v&#10;HAAgOgsSBcnX4a/rpz1ep+kyzRrMZI6cdiDdR3Pt+HPV6k/VZJWol+aJCogPukC3bUn2/Rz1epJy&#10;5QhZpaSrjQh/eQhbgn2/SOer1M8vTDK2I0qw1+HQygWJJXxXUc9Xqn0XTbJCTrIuGRrI4s1gQANb&#10;ePPV6nWlyJgFDVoflmIWxAudotcDS/hz1ep1xTJmC1EQrJIWHlbtp9l9L2HwJ56vU4ZYyXQF3ipF&#10;GypC7zawuPEaAjt3H389Xqs06U4LSUVFHH2ZQFvp8fv056vUcrLJjpwAh1+/289XqU2KZh+VXywq&#10;j6D9ft56vUHeJZlgB99gG10J8eer1RaXFIJVZlP2tbaX56vU404w+xapAJPh7eer1BF1Yw7B5sAl&#10;M0Q7XuAA2nsPhz1eqmvr7mKjw7EXoY1HurfcSLg99frHPV6qTOuudJMTxGSaplCybTtS+mxO97aa&#10;/s56vUS3Gs109V5sMMrJGiXG0WszGx23udB7dPjqeer1KTpnSz1delVUyecWayMbEsR7bDuAL256&#10;vUaODMtXBSTU0oJlIAIvZlB0B08Dz1eoJcy4p5tPIVnQEIY2tqL6+9bW5HtHPV6iYZ0zFUwYgleh&#10;CiAlFJPusQLkstte1tQeer1AhOBiuIgRShVlQSMCSBrckC9tPp56vU04NTPDjtQ1TcwJfaFsQp7b&#10;jr2Pgeer1Dhk2hmxGvgbDmv8uxIJsLnxH0256vUcmkrKqiwaGKmG9mLPvHsI22PwBHY+P0nnq9UC&#10;anrGoWapbyXQkXLAgg6kD2Xtz1eoJ85JHVySSuhYRK1tpJU6GxK97g89XqLQmGfzSiaKAiPfvDqd&#10;CTusGJ+rTnq9UfBcHweomL1rDz6STaQoBJa3u37XB+vnq9QoZfw+gWr+Qw5HZwGawOoYnQm3h305&#10;6vUez0702E0GPxVFapD+40RAFi/YhvZc+3nq9VseB1UE+1Kf/KM0bvY3O1iL/G2v8eer1DBTZVjn&#10;3VCoEaS9gvY6/wAbc9XqDfPmWaWqMtOHEQZRHsbXfr30vqD+uvPV6ie516dUNJGal1EiK5jKgC6k&#10;i1/oJ56vUWodKMOrMVU1VOFUMzPaxBbsPb9/PV6hCbo7R1MdOkaReXLt2sqKDfUbdAL+3Xnq9QyU&#10;Po2hrKGIxrCyz3ke8YLEA9gw17+B+7nq9QwYR6Y8Poy3nQeYTZQfL3BAF9nb2c9XqEYenbLGX8NS&#10;plpA5Fn3CMEgi+lgt+/PV6pFH08w5kNR7sYYGw2AEDwLDb7Oer1I3HoKHAj8rQNeMKXKLY2a/t1t&#10;9PPV6i4dVcWrpjvEYjSNSTb3rGxuSR7dOer1ETzBBX1VYzowaNULbCNCxGoue9uer1Fbz9l7EKmn&#10;kagp0DyEDcFCgH+i1hz1eoDqjJFe0RWojDFSQWUAIQO5He9u3fnq9WfDsj0+ImeGAWSkjHmaW2C4&#10;sx08fjz1epSUOS6XD6IT1aFpPdCki4BOl7+Pt7c9XqfpMn008i1sCB1ULE23S3sNvp8fv56vUrKH&#10;JFBLiESQU6yOxIaQlw0YPsANjubSxB+rx9XqiVmSpcNDrETIxJ3EgsLG5AC3Gmt9Oer1Qf5VNTVk&#10;U6e6gBU20Nu5uPD6vhz1epaZS6jRYNNDOivI80jRe4C20KTq2trW7n+HPV6rMek/U6hGGJh1POwv&#10;7wvtLDcAAF+k9/Z489XqOX05zJTZhpGp8VmEUhdbkmwA8D8dOer1LrGsvYhWUS0GE0jyQks+9ihU&#10;nWx1YnvbT489XqJpn7o6kkUsWJkfMyM9vdsL+P120056vURbNHRiKlxSopaChBgdgDIFAGnj9/PV&#10;6gvrujVTKgn2AkXJ7Aqu7vfv9HiPr56vUp8qdMI5qtEeIoy7gWI0Y9wdbk/Tz1eozuTel8kdBHR0&#10;C2mlvcMLhVuSdvsJOuntPPV6jG4DkhqSlQVAA8pmF49GuR9keOvPV6lXhuE4p83E0UJfyUYFVIBV&#10;T42Nr3Ghtz1eoUcBpxUQRVNTIBFCrNYqAxfce49oAHPV6hHwOjpxVwfMOPL8wMHFwxBBJ3fA89Xq&#10;GXAnSWsETRBwHf3tALHsB9Ht56vUYvLSLSgK2xmBubAE29p+vnq9RtMnV5nEbSqAApte2g/5B56v&#10;UtKiamry0cFgqX0GoI+Fuer1F46h4JUz1Yft590SwvYA3P0Hvz1eoouacv1T4hJDCXks5IPgPHX4&#10;eFuer1NSZYkoqVaidQr7luwGpHj9/PV6hVyZJBh9c06/aL3BVbC49v0c9Xqsp6GZpjnobMQSSD8b&#10;a/tPPV6jf0eOQMwAPe3PV6hGwjF449VOh8Tp7eer1KmHMcVrqbnT4c9XqkNmdLFi1jrp4c9XqDTM&#10;+PrMpIe519lvDnq9RSeqOI002HOjybUbzASCfy9nPV6qzOq2HpiFYaiCzqCoDA2BA1On6/nz1epG&#10;ZRiphjCJVKAykkae6R4XPa9+er1G7wDGZFihgWy6C7aEgA+z2Hnq9Q5YDjEN/JkNlAF7X1HPV6hD&#10;w3GGSQJTp7psbanT9f489XqeKjFREPfFib6dyDz1eouHUvMk1BBOYrsgvckkEH4c9XqqF9QnUlqO&#10;OsaRrqqhVRrXBPfU9799Oer1a8PX7qj/ADitqYa8xr5XmmMldpAuDdraHQeP9PPV6q6JcWjxTMMM&#10;6yl43lXfIt/dFiDp42Pfv+3nq9SWWuq6rFamGpbZFG7hTfVgL2J8Nf1789XqXdDjmIUZpIXbyy4G&#10;vtFxYt8T256vUYTKPVP+W0bYc9RaSNkL+8QSpJAsPpGp56vVYb00660FBSUcEFYIxHZGNwCwP/Eb&#10;/dz1eo8+TvUtBUS+TSzWbYF3BlAKC33EeJP8eer1Glyv6oKGpooY5ZTGE0LlgQDax/X+/nq9Rr8j&#10;dcqKrmjipJd0R2NuY3N7/wAD8Oer1G2y7niixWbaXACg+8oAAPhz1epR1+ICqg3b0uAbkkE256vU&#10;14XihpwfdRou4IJJHs056vU5w5lFPOLnYdb37X56vU5f1mkW0cb3LE9tbDnq9Xp8arakhYzYgn6P&#10;o56vU2QLiVSwepIv5h2gXttN9T8b/T+fPV6nTEcvVldQGk90/aN9AL+A156vUWXOvp3xTMVOfLJU&#10;qxdgoUltD4nTnq9RPM+eh/Ea2mEzK5ezXBNiTr4La9r9+er1VrdWvSDmLK+IO9FFIhh93cWJAD3O&#10;ii511N/6eer1EZz50uxXAomprPIyF2YqCNx+zrf2Egc9XqAWvoKigmWKsiJjG1WNiL3NyBcXuNB+&#10;t+er1D70yq5qXFhEl5YyRuUalP8ADof489XqPLg+FUmIvFWzTP5dozINQoGo+rW3389XqXNdk2DD&#10;8MZhaRJGLAMNxUnsbd7c9XqY8NWjwxW+WiZtkjIxAOtzppfseer1ClTUbTVD1wiiWKQBGtYlSPG3&#10;PV6heymrnGIXql88RoOwGovoT8eer1Hc6bwUlHiNwmrKhdVGgOvcflpz1eo5mGT+RgqwlNzJcj4g&#10;k2+jnq9ULGKt1ovPCLY2uB3B9p56vUV/OkXlynzJSVqNxAF2APsPs56vUQLq7hMdLQzSjRUbRblr&#10;3OtifAE/d9HPV6qs+ptFOtVNQwo0lw4I2kgi3ge3t7fHnq9RCsz4fRhvfRFmEkguNCQPsi39PPV6&#10;kBDTVkUiSTjcJvcZSCdqk97/AFXA56vUl8SRaSOaWIAopIW/e5Oluer1JQYVFXAG26aIB5GAvZCb&#10;N7bfXz1epwnpKCrjijLIUBUAyWuAO9tNfb9PPV6l3h+HUTMgp4zHoDuAJt4DQAWufbz1epa4HlT+&#10;ZE1szAS+8q3+B0Nuer1Gs6c5Zpa0w1sEieYhBJIJYns27tcfDw56vVar0byfPhuMUbUCqKHyCWtd&#10;SJXttNtuq7Sfje3t56vUaiWCmpQ48tqhhYKV12tfU/2c9XqDfqQ0Xys2IsWZF2qUYWNyDcj6Oer1&#10;EtzHluGYmONtvmbvdYqCRuHwJ1AOo56vV3lPIE9KqS+UEUkMA1yCDe+36teer1CzV4JT4ckNVFJY&#10;gsmxV3Ei/wAAba/lrz1eqLGKmLHWkmQRKoU2a4Gl7k+Go56vUIk2PS08EbwqFgFmLWI3Ai1l9ot4&#10;c9XqDTPuN0C0cUOFPHKUST7VlYH7VgT3Pc89XqrD60x4tFVTVdHfa8qbtdysPA6Hup8Rz1eovn+a&#10;DEM21wNJTmRpFPmP3117fG4Hbw56vUbHpB6L8yZu8mpejZHCqhGwAWUWG5SLXI+s/Tz1eq1XpL+G&#10;zVT08dTVRIlOUXcrAqwUnXw1P0n6+er1WS9OfRLkHLlPDQvSxukRU/YADDUm/wBJ156vUbvL/p/y&#10;7hdPHR4Th8aRLaw2ggG/sPPV6hewbpNT05NoVU6aqLX56vUuIeltA2rJdtNdBz1erNL0roJVAlhu&#10;R4WJFuer1M+NdJ6GSnZYYgFAuBa4v7Oer1ISn6LYXFKZqin1a3YEH9nw56vU+RdPoKQhljtr2AA5&#10;6vVgr8q0yKd6ncNe3bnq9SExPKctOzTmygXZbDXv+fPV6kLDmj+qs8omnZhe5JNxYfqeer1KKj9R&#10;WWqanWeWUoT2uyi5/jz1eoHM/wDqiwyqimionUjUbLnUW1HsP1c9Xqqp9SfX2mraaTLyuC9SSSVY&#10;qFUD4eOtr/2c9XqpA615h/mdbV00sVl2nZIGB3hb910IIPf4duer1EDzVisFTibTV9/LVlNoyVG4&#10;Eqo00v8ATz1eoCsaqMVnxU0+GUo/lcgcyuz7nLhhZEAXse7Nft4E89Xq7NXAkkjV6eXI1wbaBbAW&#10;JNuxHPV6mapmpC8U0IbdYqGW9nv7dLX56vVhoaHEK2sekmF3YALcC4P0eII56vUPeWul5+VppIYr&#10;yuxa7AaBTc2+P7Oer1GBy/kSKpEqVA8lKhRZjbUewjuBbX7+er1PlVlLCqOZppacNHCAFs9gxUew&#10;mx9vPV6gvzvgmGVarJEFjuexAuo9gHhfvpz1eoqOYqhaObzXAdjcAHTt3t279789XqDeerkqaaSS&#10;aP8ASR9ifEeB9nPV6kjUtMtJHUCTy5GJJQdzc6lvr56vU7UlO9Uxpol2mUKoOoIB76/E6c9XqGfI&#10;+Ua3MeIU0MFmeEhWKiwPsHbuSLa/t56vVd/6DvRHjnUzF6WTF6YxwRS3edk90hSbqO1iRoSOer1b&#10;kXS3pzl/p5lmHCcFiEIVEVyosGNrX56vUYDCcIiC/pLG1u+t+/PV6netqqakiva2pHbx56vUH2LZ&#10;ySkbdE+219Dprz1eoOsSz8s7aNqTrfX6eer1JypzytTE4UsFBt3IufHx7c9XqaI81ujrTQG2mut9&#10;fDnq9WWmxdy5WSW/Y2v4dtRz1epwkzjQQKu+UdyO4/Pnq9WWHqFhcbBTKpe173Pbnq9Sow7MsVfC&#10;s0BDg3Nx2Pfnq9S3wmsmlsVO0d9ddPhz1epdUNTOq/pDuGnfnq9SgVppO31d+er1MmJ0PmKd417W&#10;I0vz1eoLcTwyoLFY1FhfQjuP1/Zz1epIVOAySRFZjcdraX19nPV6i6dQMhV00PzkV/NRmBAsRb2/&#10;ceer1VR+pHpLIkVRj1Rcggl2OgsBZtfCwHj/AGc9XqpoztSLh+LqtHThVaRoSdGAFibm/cG3h8PD&#10;Xnq9QSU2J1cFTJhk824Rs20g2JBJsNb6gc9XqUFJicsUYrJpN20hQO4Ovcn289Xqz41PLis0iIAu&#10;pc6g3O3spPx8fo9vPV6gzqKA1eHfJ0QVCpETgEEKhfW9r6+A/t56vU84esVFUCgSTyRAzBQLXCA2&#10;AtqOer1OtBhmFYWZsOmmmnlmYO287rKxJBA7Lf4Ac9Xqk4pgstNQ09HDEswDkszMVZVYEiw23JHx&#10;07e3nq9TfJlmpw2rSoiRXgSIs1/eJJsbsSL/AAHPV6kdjFLikMopF2IzSLtCqANpsdfo/o56vUt6&#10;XDMRoFVFj0mu2hC3JJv3NyCP2d+er1L3L9VhVHLDJ5LElWAWymxAIJOvbU89XqGTKmJR19GZqpjD&#10;BTnw1Ot7aX8WsCfZ8eer1Pk2DxYqlLCsBkNdIVhQCwaQC+1R4m3gOer1APmXDpaqqmMYWweWJVID&#10;Wte9j4a+z489XqAvEMEkwjD3H2ZmUqxvYG97WH189XqDKsipzCkonssQYEMCbEi3gDcW/U89XqCo&#10;5jiweU/NzAxVDMh3AXUeA+Aa3PV6m6XOODUVe9NYss5Q3UE2NvoP3nnq9QlYdn+gEZpESSVW1G1S&#10;CthpbQDX4c9XqUP8+mr220abYV2OQ+gAK6gg2JIOtvbz1eqGmYGoneaJ1K7wtgALAm2n6+3nq9T/&#10;ABZtp50SvRLsrMkiHUBVNgw7j3vD8+er1Yq3N9OoniezKymygG67j2Op+7nq9Scw2tdwz4b7rrdS&#10;pIvrey2Pt7c9Xqy1uLHDlhnqFsWAR1j/AHbmwFwO1/E89Xqlvhj1eLyVDodsaKzAjQ3022t9fPV6&#10;oGIRxUdOJcSRYmSUoltNqkEi33c9XqF3JUSRozQyK8joqoTYlXPvB2HiLaW01tr4c9XqO3kTDKmp&#10;nWioZS8rAtJce520AJPcH9Tz1eo2GWMgQPhLpWIRMdqHS5LP2OnYEnv8eer1Czl7p3Rph/8ApVMg&#10;NOguTqzSeOu0H77duer1MGb8qYHSS7IStTUNGWYlEBjVjbbe9/Dnq9Ras6ZAjp455pI445vLY7Tt&#10;Ja4/P7+er1EXzNh0lC1QMU3FJSFhcLZh4akDw/Lvz1eoqObswHDap44qg1dtmoB2gkeGg1X2/Tqe&#10;er1BHPmWklnatDhkiuu06kEXJJv4jtz1eoNcUxWWsiqJKphqu1CpJIG7cbHwPPV6kjIkNe0aqPck&#10;JuQfH2nx7aac9XqYfJeuxKMwRllF9nexOq9vGx8Oer1C/k7IFTXhIWAbc53aWIJ1Ive+nh/fz1eo&#10;w+G9KIa6i+RrELojq6hAQVte1yLX19vjz1epgzN0TxWik82GmMxcNZtuoFtFItbUaHnq9Rd82dMs&#10;XwiaWomoyIyFJcIbA/4Rpe48eer1BPWYTUNJuWNgvu62II1t2Ivz1eqTPRHzFhNyW2jdpoT7bDnq&#10;9S4ytlupjqPIZGdmVrDTsxsb6ePPV6rYPSX0kgwPC6eanjZY4rKFdixJJLN7zk2+FrDwHsHq9V1H&#10;SnLxjihkKrSRhg24a72BNwbA3uLX56vUdvBq0UcKzRtusBawsLXuRr489XqW2L5mim2CskJRwLCx&#10;JvfsbGw9uvPV6gNzRjDmR94KKlvGw01v4Dvrz1eoPpcfnlhEM7GRYiTGfElvA/A256vUp8OxCaeE&#10;Ro2rn3mVgLDXTsfo56vUrMLqJY8QeaR1KKigLoSCPb4WPPV6pkmZ4oKZmlCqqltv2QAfuGnPV6m7&#10;E604kyyo2yNlbcihQCALg+Hfnq9SLxfE3pDDUyP5bWIQ2NgB/Tz1epJ0OYpPnJZ67YySXAspLMR7&#10;PpPPV6mjFaqm84nFPcjVV2sBYkGwH9/PV6kdiuYKSnnEdO22SwAtYXNvH6eer1csNxiqqv0VbLHT&#10;gozDzAwUvqTtIBvpz1epmOY43hnAnDyWYkqbAONDY21011tz1eqHR5pxkV0cdD5IjeNgZZQGAcdw&#10;P1/jz1epwGYHMK1VdNpEdp23IYqTcAfA/wAOer1NmF5kmrcTCR73hKyNI7aKpuAoHs+k/Dnq9Rgs&#10;GwKpqIqQREkSEyMC2gI/ebuT7AOer1PePVgpcG/ltLMbncTe1iQdQD3F7/Trz1eooPUbqVTUcTx1&#10;6yKBKoUJqCR/i1ufHvz1eopHUnqkWwphSa+a5LlrKSo+J7G2nPV6iJ9T8zVhXZhbFNwLXB3k66ga&#10;EAeFvZz1eotVbi9XAqildRUMCV8wXG4E9xf8uer1BFmnFa16ULiUIMgJACAAFidSBpp8P1Hq9SAq&#10;YKmqjSaSJflkJW5YE6A2934c9Xqi4S1XDM9bVz7EW6BDYBfEEi3PV6hey5V08qwReaQ217MOxJ0s&#10;B8ba/Dnq9RqulmYRHHEtbKWlisLk/vAAtYi1xoTfnq9Q+12Y1lpv9MqGZZFZ9zXIUkkeGlteer1F&#10;9x/FRTy1FSlRvjY+Yd2nYkt7fy56vUHGDZngqMYlam2yRTl2Zr3ZZTroSf1+N+er1LKLNk4/0GCe&#10;LzFJA3C66AncR4/fz1eqPPnSsipIp8Qq0Z/M2AICpB3akgkjXnq9SZrOouIx5jnjnkSSnVUm91gQ&#10;WttNx4EHwPPV6mb+vk9fS1kgdvKJZl2tYhhcHUWIB56vU0yZnbEMLeTzUAhKEBnF1DWBY2sbg6j+&#10;3nq9StwrM9U+IGmapWR5I08sL7ttpupsbg3FwbWJOvsHPV6hdyrnnEZplonlJlikKuBckki9/aRb&#10;6Rz1eqyz0/8AUCvocH20dQqyROti9toWw3btQdPYPjz1eo89RmCTNVHTTweXLLNu3grdQFFwbHtc&#10;20N+er1VyepPJwraOpkikEKzhjOAB7oF7lD3XQeGvPV6qhOpeC1mBFKMQ7YJSQpI972qxFr2I7+z&#10;nq9RbJ3kMEwpgIym5TbuxB1se3ftz1epv/SVsvlyv5YsG3aXJtpYfC2vPV6nzLoaeYnFXskZKo24&#10;XYeF9PHnq9Rg8tVkktQlDRQ7/MAUKLePifG4/Xw56vUZnI0yQEYJNGXUFrWNhYDUn2Hnq9R0On0k&#10;WCJSCZ1lMT7mItopG6MAEHUDQnx10Go56vUY/LGONNRvilROEG1wBexJYm1tdbjXnq9S8wvE8Oo8&#10;GjqgT512K3ILEWNu3he/PV6ku9UcOxdKil3CKoBaX27re8Qeer1KjCQKhzNGyqg2hEa92N91yPaL&#10;c9XqSmNxVNdVPJJUmIqGkCIpG8HwIOunPV6kniFWzYStVSOzMysv2i3Y+zwtY6fHnq9TWHxDBZVj&#10;njulXZ9pOoNv4G1+er1CFlLMMuxqbzgHkYmVWYkkjQX+kePPV6hIwfGKjZUCkG1VY+4BckC401/L&#10;nq9Trl3Nc9HXj5u7uGHvWItbuD9F7c9XqNrkHqHDiq1VPCEJiKqrKNCQAbC/e1xqPjz1eoxGE5rq&#10;oxAszhNCEuugY/0/V256vUMOH50qJIB5uigBexO4jS2nPV6oePy0GNRgSKr7Qt1OgP0jb4c9XqDi&#10;pwyhWkMO0XRrAdiSfZz1eqI2InCDGgiCswsCLED6eer1PeVc+YjhJFTuJFiD3ABv3t8Pjz1eob8F&#10;68Lh00M9SZPs3LKdAdbaE89XqMZlbr9835YknvHtDk63+i9/j+fPV6h4y71njqDGYB7hYLoRfd9X&#10;w56vUPOD57SqX3pQLa3056vUINFj6TAHeDftYgi3PV6nWqrFnpmDt/EHnq9Rfs4yB4JHYgbOx+Ph&#10;z1eoKcIxqolrvlqs/ZPfS3t56vUIEVDHVg+YNwNtBb6eer1JbG+ntNiUgLtt0bQDXw/o56vUV7qH&#10;0mMiPHBGLr+8BqPs89XqJtnDJUeGzBpEDMEJuRcg6dvp56vUCjQyR1IUC4FvdYeNvDnq9Ssw+KSr&#10;JkSnsNAfZpfnq9S1w5qgSACIrYG1tB3PPV6lTQYjiMLjywS9zuHu62uT9/PV6hQ+aSqhvIoVzb6A&#10;bm3PV6mCprKOB5HcKShttF9Tb2ezW31Hnq9UOliWaQ1gVFjIPu6AXA/Uc9XqbcUw/DSgW6bHtfaw&#10;IB7/AFc9XqSWO0NHM8gkB8yMCwUakeF/d1Hbnq9QaYplRcQR63y9VsNu0E7T4D2c9XqR+aOl0eMx&#10;J8sQh8td1hclh2+vnq9Rc8x9GquSmqQ0LGTduUkAkkHx9vt156vUA2eOib4vVpTNFskspZHsCVAJ&#10;LHXQmxsBz1eoAanp3jpYR4aiQ+RIWb3dLIDbdcC+nPV6o+WsPxXCqI4Y8jTTSTSu5lvcF2vtU+xQ&#10;fdHYDQWtbnq9S2wTMJwmiaWqBEis8SMbEga3vr9Fhz1eqFl/PNWuCzrPUs8qyuFZgQWCte5Fhrbw&#10;7ac9XqMLkfq5Lh/u1ElkWJCN5BJX/iIP63HPV6h5y1m+lzFtzBDIyge6tge3tPsvz1eoZcOrIJm8&#10;+Ri5dWIFvEdhr4/289XqkTYqtTCqKgAAFz21HPV6sdFiKRAlX8xjfdqPo+o689XqeI5oFDVUThjt&#10;t7SD7SL89XqhRZkhhmZVAPmMbg6At8PzPPV6nBcV9/abA+Fz2/I89XqdYMQR0TzbKRc29vfnq9Xd&#10;PjMMsYnH2vBfEe23PV6u0rogQGFjqQLCx0/Zz1erxxeH5dkSSxDfdr2tbnq9Ta1YyQs6yjzCyhPo&#10;/eP3c9Xq4S1aCbY8nu6FgNCBY6j+znq9WdHpmhUwzEv/AIT2+Hj7Oer1OAxOCGAxSOC9tATrz1ep&#10;wNfJDT3kaNtLEBwxXvbTU89XqTEWLrM22Y3AZgGNzp/Rz1ep/irY3ZYR2+1cdj+t+er1KXDMQfyv&#10;JVAt73b4D6uer1LTDa1ZkE1JJ5Xvat4m17+36Oer1CBRVQFN5lQpJtpoNdfh7eer1QcekL0rEJtQ&#10;A3UCwAJA056vVWX6p5ZKHBKqTBaYPI72YG9yCNbd/esOer1a3vXbOE+C421KlGsg3gSJ2ba5IBIG&#10;treP189XqDzKeZkq6lPlZFi8sqNt7gC9ra30A8L/AMb89XqPTkrPElRhMuHAohKKT7D2Fh9I/h9H&#10;PV6nTHKFGqJgy74ip90AFtx7MR7PH7+er1F/x7C6alpGoULESTh2FiB5ikBSR4kA6Hnq9SwpYsRq&#10;HjmUgQGyHX3yR8AbagG556vULOWaOGrmOJSQDzUVmRWAKFdRcj2g+B56vU5VGXqjZHRvJvkctZDo&#10;AGux943P0Dnq9TFURVtPjFPT2JUgqYyL7rd7k9rc9XqbcQp2ngaGjiWNlcAk2IAB+PgTppz1erqv&#10;weorpGq2UAElAv7qlR3HwPPV6o8uCVlTRxwxKTGqoGZdSCNBfsdeer1LDDsMEmH/ADtVAxaOTYVF&#10;72AA08NQL89XqETBctzYrCamkjEKsVsGQlgAfEeBPPV6hGo8p4rV0kny8V9zbS+0Am419lxbnq9R&#10;iulGSEw+qamdWURqjArZQQRqPs/Vz1eqx3p08cFHHh7rYFDq1+/gPqvz1epwzHG0tBU0piu6kkNb&#10;RgO/3nnq9RPOouUMUx2ujnpIh5WqBGJuWJP2Rft+vhz1eoomP+mHFMSxOorqekknqCAxCKpY69zc&#10;gW/u56vU9YJ6JsdqGEMkLeU/23KEgX1sO50v356vUqKX0GiGrFLSQymIghzoNSPaQNPhe+vPV6l0&#10;fQhXUUSJTRMJjqGC3AA8NNbH9vPV6uU/olxJ6EhacM8l7HaQVNtf3b356vUHdb6Os00MZjomCzKS&#10;VJjawBN/eGlxrz1eoOqroRjuWJ5BX0G+VLhSDo4N7KNxsPHTnq9TdjGTcVw6jaWpiKxxII2hVSAG&#10;Iv8A4dT8Rz1eou0eAfPY5IMXhC0s+5GUgg2GncWPbxGvs56vUo6DKFFh2E/yum2QQQKSlyzMqrfZ&#10;ZmYsQBpqToO/PV6mKsyQtVWPUYZLFIJ0S7M+wad9pv3Gv189Xq5YThCUFK9JILNCoLE67gx8GJP5&#10;89XqeImrMKmSKRULggKth3a5ufoHPV6kTW4diE8DwRsCVMpQFr7WZix1vew8B4ac9XqZxhUa0u+F&#10;1leOH9KSezlrEDv29mnY89XqDjNGBS43MKNzvKJu8zQgbdbW+nnq9QR5k6aR41WU2KJTeY9Hdo32&#10;EbC1gdQDbd7Po+HPV6g1xXK1M1aWiFo7MWQC41NmJ8Rrrz1erJh9DWYtG1JXkinpiFhUkHRjoRqb&#10;e3+Pjz1erlNlGQ1QjiAcoTGJAQbKTe31fDnq9UHF+n2NYdVRz0exoVI3lUO6zAg2INhY2vp2v8CP&#10;V6v/0NS2kZY6N3p2aNlZjuIBAU2Ot9Ne3389Xq5mrlSo3Olk0vbxNrX+Fzrz1epRYNjOIGIChAjZ&#10;TcG5vodbgW+7nq9SypcSrIq5JnnLoPeAZjbUa6HuDz1epS0ubJKCeKvp7QvErFr3AIJ0Nvo8eer1&#10;LKmztTSmLEmbzGUMVUkk7Tq1hfx/o56vU40uY8Gqo6h5lkRUVZHDNcswFxt3WF79h28Paeer1CJS&#10;5uoAGpMOiEm5VO6QkEva3bxIHjz1erqDOBxFcNo6vy2hw5RDYEHYvmFrJa+3Um/16a89XqYsxZkS&#10;BlSEDcWMrWOnY2Bt308Oer1IatzHE+Cw0UtKPKYlnvbcSTqfoPs8Oer1cKCvgp6J5aMD5VlKLHoC&#10;vsC+y1u/hz1epVQY95tFFRU9QAUKyC3csPb2Oh056vVNfNczYg1bI+0VO1Qi2IWxNyADoSTr489X&#10;qMz0lz5Wx4kuEvcxruYubAEggEg+Pwvz1eq/v0m51L5apajEGEwWwO6xAuBY/ZuO3589XqtWyk0N&#10;ZhUdT7wD3A7kEE3056vUt6uneACMKBtsOwJ+n+HPV6kNWYg9FUPuO0EMouDY/Hnq9SXzBjyNHJSG&#10;TcpjBZ7AKDoCPs/nz1eopeNTLUu5iAUsWFr6X7X+zz1epGU+Nx0dK1PLd5Huqkdgf7Oer1Fi63eS&#10;ZpZKR9shUqzk3ABF2+7t9fPV6qr83ZoNBWzUOEVPmRyuzMFBUJa/YEg/D289XqPz6TcyiqrYTuFl&#10;QMFVTclj7pPh4a/T9PPV6r0sp5lhhwqGnglBKoAw7lSRrf4356vVDzDmWOFXEg3Idt11sT+tvu56&#10;vUBWI4v/AKWXpXHkAlpCRqD9PwPPV6sM+e6CplMIkDpYbXvYBh3uO3PV6gmz11Pw7DoHhqpRBS04&#10;IdmbVvZoF7a+HPV6qXvVp1IgxTzq2nkKAahCdWDkW2jxsLk9v4c9XqpE6x5kNdWJC52s9i5Hgp0/&#10;I89XqLdiU9VTqZaV98QuouAbkG4JF/Hnq9SaqY5PLkqKhC00ljZTpz1epvhd51kooR+nA+yTob9r&#10;/Rz1erGsVPTTCWSMMbe8AbhT/QOer1ZJI1avjQaXB9lhbtfTtz1erJUURoiZVYllHYa6H2689Xqj&#10;S08w2MbF5hf6AO2nPV6vVcULBY3Cki58Roo1H0256vUzeR/pUdVTe7B5ZOy2u4nSw79uer1cv5V5&#10;VHPUBrg3st7HtoB2t8L89XqfMAEk8LYZGu3ykXae1xa1r/Hnq9Q8ZVw+sSKJYoV8tiokLH3kAHhc&#10;G4P6+PPV6hGXJs1TUTum1iyiRyymxBv2Pgeer1IHFcGxrD2V8MigkCyIsgnYquzQkqbdx4fdz1ep&#10;tm+bp1MkLKsjk7gPsXOgAJFzbnq9Syy7mWmpsRjw+tmsybWEY1BI9l9NTrz1eo9fSPqnAZIDXzCL&#10;5a0abjptuAvui4uNASb3+i/PV6rJOm4oczYnEj3qrgsSpNr27fw/Uc9Xquy9LvSuTE6KCulgHy9l&#10;WXdqwINwAOxBHf8At56vVahgOHUOC0kcVOtggACiwHstz1ep6lx0UytrbvpbXt4c9XqSVXmWRpbK&#10;9u/bw/Pvz1erNhuYJFLNK1rAd7DU3156vUp4cWGiM+ovbXTnq9WKbEx5qyoQPAn6fbz1eqNXYrsL&#10;lnv7QPDnq9SYjxKWWYAG4Nteer1LrB6oBhvPa/169uer1L2LFaVFVAbXP3c9Xqh1mI00qsA17aWH&#10;PV6kbW1Bm0DAe3te3PV6g9zHRirpWWcCRbG6WBB9nPV6q7+rPT+WoldfJDbmYooBso8f489XqJbi&#10;XS2bCMQrMVTbGIgxAF7g31+rx56vUWPP+SqLBjPjgB8x3UguCQWtox+snnq9RUpXmeteuqAIkJZC&#10;wuWOpvY+w89XqVOC4VSS08yzDfCCwIuSbnUW+rnq9Syly3Hh9dHh0THyoQGtY7ST/Re3PV6o2JyV&#10;NJVNhFh5RLMoJI1ANhbtz1eoq/VJcUet3PtRUDWQXJYdi31A3HPV6iM9R1940bTSArsa4VbprYl+&#10;x2ntp8fjz1eoCqqlD1E1VbcylV3aWsLn3fAe3Tnq9TTjEcckqVU0RjDLpra573I0789XqQdbPDPZ&#10;FurHcRYaG1/Hvfw56vUFWIye+0rIqKxIY+zwPPV6mHc9PDFPCpfcWVx7F9vPV6oZY1G+FCojkFlB&#10;HvFvDXnq9UarlnqV+RRjtOjDUEkaix8Oer1OWGU1TU1iwWDMBqL97c9XqMJk/J89fjFPTwbheMHQ&#10;CwINj7RqOer1WK9A+klC9VBj2JwCcUrhTHa7MCSBpqO+o7/frz1eqyXF+pGEZDwsO8EIMZiayooY&#10;qxICkhb3vz1eouudOvBxatT5CQU8HvPq1jf7JBOnYDx/pPPV6ij5g6n4pXVVVhk7+ZDfekrHQ2JJ&#10;18SBr29nPV6i+V2eq7Mu+hxdTHGWYKBewKNoSb21/hz1eprmzNGZZ6cyHynG1kAJXcLhSfDv7eer&#10;1JbHagVFAtMokdJB5doGZJSCRqrrYqQfEHT4c9XqnQ1L4HCtI0khXYxO9yzAd/tG5vz1epiwYmvk&#10;kff+67rutdiAWH1n+jnq9T5Q44jQJJOALMxsNNSLWI73HPV6szY5JhFVElPTvLuAtt2gBWJPcnw9&#10;nPV6l9NUGpgNW6WlFlFgdd3e/wBA/bz1er2G4PRxtLU048wm6Lbwve+n089XqXeV8EokoDNUzbZK&#10;cg7SLAD6dBrz1eoU8vQLRyzxI3mByJRttoCbhR9Q0vz1eodcJxiWGlpmhkCRj3/e91gQSLWt3trY&#10;256vUoocfgxLbPUuJIRvU3Pvbib3DG5Gmn93PV6hfyX1Inomlalk3PAsYRwwIADai23W9zf6vhz1&#10;eq0jor1PjlokZqkxRyIm5SbBLN39gv2uOer1HWyl1dlnrPlamtDKjII1DXCj2+wi3PV6jQZd6xwS&#10;XIMYOjaeA7fce/PV6h+wLqThVYi75RH43J0/s56vUJlBmqmqKHfHOCO9727X/s56vVhrcx0skRG/&#10;3vq789XqTk+I0jqYJpBcgm+nPV6k+KenqZDsYMP4c9XqT2M4AK5CrsGGltL6jXvz1eoFscyWlWry&#10;GJS9mGgJJF7gnnq9QJVOVsRwasaemjCyoVK3N/dJ1A93nq9Szp8+1OG0slJJL+6QbGxUi3jz1epF&#10;nqHBWYqJ6qpJVQRe9gL+3v256vUJ2Tc70hw1qZ5DYO+ruzMSWOoJJNvYPAaDtz1ephzpjYmVqepm&#10;PlEqLCxF7/rqOer1A5ieEUWI+SxAYNvAv39oOvPV6gjzrl9XwOrpBGGRd5QMAWOhuRz1eqvPqRlG&#10;gFI7Kh3CFiTZSFbUBT9Nvz+PPV6q7sfy7DFi64dNEqxBRuJUWIPY/Ajnq9QZVWXK6neKqA2xox2r&#10;tszLqL+yxHPV6pRmSCgkaih31MMnvEjUg9gB8O/PV6ssM0T7of8AJTSIWkOoIAPYHw56vVBosOhx&#10;JVqWYqVZ0uND30B+Fu/PV6lzR0tXD5szAHdYAxqLk3F9dSR256vUJWG0tTRxLhcamaKYxyOgPvFy&#10;dL3tcgafDnq9QoCrw6jp0pZI/tgO7sSNh7Wvf2a356vUtqbG4qPDzStMCshWW6G5Vvsi1u4IPfnq&#10;9XdXmKpw+mQTRKpnZtxUke4b7SRr4fs9vPV6oOEYlX5krEwjA4ZJpqh18mOO7O5J27FXub+w89Xq&#10;b0xOkrpWpqB2KyOYSCRuZo2KuCRpowt9R56vVKqjJVG1WigUSlUG4khye/2fp056vVmwWl+drzFi&#10;TGOONQY/aSe5e3fTw56vUpBLBE0lIsq2c7rqLAAdi1wPEW56vU0VeZ6PDERTMWmVpBcakIfAewc9&#10;XqDfO2equnMLYLKke332Eili/wBHaxuAbm/0XII9XqAfMvWeeqj2S3acuxRj9mxHj28R256vUH1X&#10;nyrkpJpJQFqdNqhhr7QLgd+/PV6g/qczV2JwPI0PkzxMU3XBEpBLAkXNiNBYAffc89Xqb5MRmqJ2&#10;kxBrHQIBa4LaG9tfr56vUs6D+YUeK09PVtviSzAIB21JBOmvPV6hzyrNT4c7x0spl8wKFlkAUgm5&#10;sQCRp+vfnq9QxYHmn5VoKeosktPf32BAsb+83tHbnq9Qkw9WKLDE8qICTcCoKEWuR3t3sOer1Po6&#10;7fy9KWiVlEiFAy6Amx972i9tbc9XqXVJ1gOI1xTDFNQ7t7iH7YDC/tJ8PDnq9Rjso5wo4aGKPEXV&#10;JDDukIUk3J1F9e3Y/wBnPV6gcz91IploJZnb/R0ZliGtiR2NrC9z/fz1eqvPqd1ZiowI5SJP0rMq&#10;uVI7WIA/Zz1eqvzM+cKUNPVwsYWLsdptZdSCotfTX6uer1FzxGtnaZjTjaWDM1v8PtIv2I/Xvz1e&#10;pAYziNUVgWINtILMo7HwsdP489XqZqxZMVjUVaDYSW2G1gAb2+vnq9WPFqVKqJHp5Hpm3xm0aqVC&#10;J/uY3eB7Hv8ADUc9XqnGKjqql5aVtglkJt22i2g8SQO3fnq9UZMPjkqEczECIkEaXck3Hx56vUKm&#10;WmjrLx+WrEgkLpu0/ea/Y+FvZz1epb4S8WDUcEmHveQ7vO3SF2Y7iSdSQNt7AAAAWAHPV6hJo8Qp&#10;45lrYokkc2LGwJYgd38D7Lf089XqVtO4iu9N7paRW2roqAkXJFvC/wCp56vUImLQNXGNoG8vyVUC&#10;TwIY3YfQfH+nnq9Sww6jw6CVKcgSGIrHJ3KgkXBAI1t7Rz1eoTcNFHRuuHU4ZBIrbwLakdreFzz1&#10;epT4TVJhsyRwte4uS/cKSb28Lduer1L7CceX516SbbF5a7llKgLYk9+er1KvDKyITM9TKFkX9KGU&#10;WVhoNbd/Dnq9SlwyCWvkqsTXbb3fdvbcd1zt923b+HPV6lJQU1R5v6bYsI3G1iLnwv4dtfv56vUI&#10;+HpT1U0lRuIle4W9yCPA/R356vUoKqixejpI/lBsjkVWJUEXYGxH1j289Xqe8Hq5Yq1KaOXRgxUt&#10;baAO/wBx8Oer1WA9Fa3CaihSWUIzllQuhuCexPxA56vUcKTFKeiladJB/kgqjQgkH9vPV6gN6j4j&#10;NjsBFK/6VlKqBYhfC2nt56vVX5mn0tYt1PxVk/l/mP71nCqSWNxfUg6dzz1erCv4SmCY1TiDEacv&#10;K+rSFfd3e1lW1yO3PV6g4zb+D7gcNHIuDUa1CkG4dSVHf7AdtLHX+7nq9VbXVr8ObqRk8SHB6I08&#10;NArBQtruBfW1/H2C556vVUf1I6d1uE1JirQFmSQpuAYaroVtax73Pc89XqLlimGtT1T+V+jCkb0/&#10;1hoCex1/vuOer1Z6OolRnSfWVgpZRpYXA9h72/Xvz1eoW6dpJIIi77RAirECQSCe910Nhfnq9TlH&#10;JiBM9Eg895JAUW432sBYa+J/XXnq9SohwiVcWwymqAFmxF1jVdLqLEgW+I+vnq9WOSCpXE6mgI2i&#10;I+UCL6G/f6hpz1epWUeHU718mFRzB5IxE7nxAN7ad7E89XqGLK+AVVVicUsikbtqMQu0DaLK5tYa&#10;gWJFye59vPV6rROgWSsRlq6eqgBSGJkBRwQSP8X3ajnq9V4/RumwDL2FLBDt3vd9QFG4dzf6P115&#10;6vUailzBDNCkVPKPNUAkm1iPYOer1TJcep9y1Dm4sO3a57ac9XqzNiyyfpJD7wtbXT+PPV6p65gZ&#10;SEk0XQ/Rz1ep8grVHaQa/Hnq9TvTVqRgFWBIAGvPV6n+KZd4eTQDta/1+3nq9WbEoVqoyQdbH2c9&#10;XqK51ewGjNJM7KD+jILsAQLk3/p56vVrtesXp5PT07S4aj7FLMo7JckBu3sGoHPV6qoM8ZaGFwrK&#10;R5rXa24eFr6j2X56vUAcuVMQqPIhi+3JIwGh0JGtzpe/PV6nWXJiJQE4W4kmpwFlQ/us1to7fX/d&#10;z1erFV5YmpkYYlDtLyLsQEWBsBfQWII56vUisw0tRTVBFXCHEVmJFrgHQC3sI8eer1IiiwirxbEh&#10;BSbI9gcx72VBsX3mFyQCbdgNSdACTz1epUYDlCPGQIJyRdgu7b+8dTcHU6aG3PV6jWZH6frDSw0E&#10;4VBDIpSwBLKQO/tsPDnq9R1MqZciaUQ1SHy4kTaLakki9j9Fjz1eoYcmZcw9Kmavq0EcqsRECt2a&#10;9wBbnq9RicMwedK1EksVi/eW2osLfcbc9XqU9HTRSVkcUjbpYlIbabML+C89XqwHEP5aJ4JKczby&#10;ouSCV+rv4fnz1eosPU1aOuh8kpcxO7rZWAJYGwNvj7eer1VvdTMrSY3JeniRJYwy+Yq2ZtxFx9B+&#10;Gn189XqDWoyBHLVxA7VjSGJdttS/+M6+N+3PV6nnA+nFdSY1S+aqyrKxCqFJ2sQSSb6WNgO39nq9&#10;Rm+mfSrEZcRsYdkcfmuZCpZSb3KAn4nsew7Dnq9Vwnp1y3JlvLtIGhCSu6yGPZYjubX+jwHw56vV&#10;Z1kzEaahAAUCQqjhToR4Ec9XqVmN588myX2hveLCwuD3F7jnq9QRZgz7JSVrimmJ3g7PeJPbt+vt&#10;56vUGxzTXYnO9IQTJuI33Og8Lj6jz1epb5chxGav2yuJAw2bvHQeP0kDnq9RoMlRT4Nh4NbIruxO&#10;0hbWUk38Tz1eoc1xCnhVCr2JAFwSBz1epW4bmCNEAlsVIHsv4/x156vUqKbFFjImUgW+jnq9TuMc&#10;DkEsNSfovz1eqXFXGRtznTwtfXnq9U6lmKvbwaw8fDnq9T9DtkBPjz1eoH8+eVCrMguRY2tckm3h&#10;z1eqjz1wYiBTVtLZXEqOGVTckg+7+74a/lz1erU+68YzQ4ZmMSUkYMce9pAbHc17bja2otz1eope&#10;JZlbEqFNrhFjYE6C5YG9z/dz1ep/w/HlnlgrIAJZEjUkADuDY3sALge36/bz1eoX8oVtVicfy8gB&#10;dgAWAswBNxtI1B17j9vPV6tjv0N4YEwujrKmNkJC+9a9twNve1vcC/8Afz1eq8PKsNRTYbTJJtWR&#10;QWbaNCD2+u3ie/PV6hfoqryoIwDuH9PfT9fHnq9SthqIk3Kx0Yfl/bz1eoP82V0bROsIDLY6a356&#10;vVV76kY1xieWlmCwiAA73UstvYAL6n2256vVTNmnpFHmHHbxU7l52KrIlkVluxBAI1BX6+er1CZk&#10;P015fw2kNbijK1VGzlFVVLC+mp8Rbwvz1eo4OVMiYVQYfBQUyf5NGQOdLi5I0HsvbT4c9XqF/BMD&#10;SlO1V3JdQTb4W056vUINGIKMe5CQWuL2Pt/hz1ep1jxOngAQ6OAdPo/Lnq9WVsUp6enEsx1cn3T9&#10;HPV6mStxNZPci90HwsNbeAvz1erHHURSRqHU2G5b2F728Pjbnq9XP5RJG3JKAp+yLD89Pr56vU50&#10;fyquvzzqSAQSDfXwuBz1ep0E6LooVhqL/D4c9XqixVSSy+XHEOxAB1Bv9B56vUIWW8Qp4KlKdIwv&#10;f3ba3sTz1eo7GQcVhWkX5v3bH9rc9XqGn+t9JQUiskoFyQOer1IDNPUugw+jeqqZL2uNo7k9v6Oe&#10;r1EK6gerWhwPMhwCoBFiSxDAFRpa17aX8b/x56vUNfSz1F4fi0AXEG8xjYBlIsBr3156vUYaXqRS&#10;y0Qq6Jgwa4+0Dr/Z+znq9QEdSs/4xieFyw0oVdqksX10tpp9/wCXPV6qXPU7iVVVQ1UVT5jLVExC&#10;WFrbbjUg3uO2gH5c9Xqpu6wx1sp8tBuQC1yCGYE29466adv6eer1FUzRlGGrxADE0Plbb7QzAE28&#10;CLXPPV6jX9IctJguFUkkJ2qzMWVgWIAXQ3JsLjnq9QgVECUa10ittWeBlMj6ga6MCexB10/p56vU&#10;E9RgtPT4Q3z+KRzTBV95xrIdEsPLQKD4nQDv8Oer1EtzrgMUmJtJVSs20ukag6Fib3IHiB489XqT&#10;keH0kTRzNeOVQqk2AWw72JuO3w56vVlpcEDM9RTe+7l03AfaF7gC3tt356vUYTpXkaspKeBpIWEk&#10;khII+yb63Nz4DT7uer1GUossYkkxp6gbY1sFXQEm9wB9fPV6uddTz7agYhGxapcOzMVJeQaFm7kk&#10;gdzr356vUXXOWIth0ckNI9ihY2sDe5Pdfp56vUBkr01TeSoQqjB2fy7qxN+57diQP7uer1RcMI8x&#10;0p41CFls1rlm11Pjpz1eobMr4dW0lWcVppBIdgIv2FrjUdu5+v6uer1Gl6e4muFHyCvmlW3LbQ+8&#10;b39unbnq9R2envUKmxHEXjkZ4pAoQEWJNuw9nfnq9Rr8v5rCVEEvmNMtjf7N2IGt9dD8Oer1O2K4&#10;lDWQLXxSBGDMxDa2FiRp+3nq9QEZvq1x9SsWz9Iu+TuPrPiDpz1epCRZAec3hXa8mgUXIL2uBr2v&#10;f8+er1Gs6aZBiw3DhDitOsasBYMq7g1gSATfv2056vUZ/LOE4bVUcUyQ7I4yQwubi1+3wvz1ep9p&#10;Rh9BTTLGgLK7M26xa3YGw/X7+er1IbFaiGGnMryEXLfozpcG9wPgf1789XqBTFcxtJVyQQxhOxJu&#10;NAdLc9XqBfF5pTUMlSoa24gxgliO2o56vUG8WXmrMSdKiMTeYGQRFWJ7Xvbbprp9XPV6gQxzpJim&#10;P180+EUflpETuCXNgfAd9Oer1B1inpzqsTiTD6kmPcrSBrELYAi+ntF/1HPV6g6xroRJhVNC4pma&#10;y3dgLjaGs1vbuGoJ56vUncN6fYLOTiFApEbEmSJ47MxtbsVv4aX56vVlqejFBWhZKVGWWzMFdvc2&#10;kErYaajsLfRz1epqXpfTUaUyShYRJuaTxIK+Nwfbz1eqbg+VvlJrS2d5ahWClbe4qi6A63BtfW+v&#10;w56vVwrMt4Y0VSkQYTuSL2B23Nvae3PV6gExHCmepqaiOUEwAxkNoLgnX43/AF789XqDGOmq4JFZ&#10;F2kAtcKbHcxBB9h56vUZ/omx/mdHQ1EbxUsm1WZBfQE+y9rfDw56vVcn0jypUT1sMNBASsIiurKW&#10;BBvrfb8Pu56vUfXD+l2MLRoZVZPdGyMKbgeP7unPV6kjmjpJJjKTxTxxglx+4AwHifb2vz1eoteb&#10;OhuHTxxEQqKQj3mUG51sPo8Dz1eoBMQ6C4biVfLTU4LyLHJut7qgAm3fuQPz+PPV6usK6WYcsCTC&#10;JVlayDcoNxb6bg89XqGDJWQoS61tBH78LFTvFlXSwI9osbffz1epbSZJ+SgENGgjeRmdywNlHY29&#10;3t9PPV6uVNlOmiHn0hBZCY1O2xJIOp+HPV6maDJc1NUSS1W6OF9zGTQC/wBFhp7eer1LzDcJEFPF&#10;PG/mPKhVLWKgA/WL6256vUIuCstKwSrjYWVFRgup11At9PPV6hiy4WnqxNTts7XJtY2Pa30c9XqN&#10;ZlqrlWjVXXYWaxJ0BB8Pp+HPV6hggplpWRo2spBOngPE/fz1epM49CslK3u+97xTsbntcn289XqL&#10;vieG0MNSy1EYuAVZzbU+Ps156vUH+NwwwUslMlnF/dPcAD+HPV6g3wuuhiro4aNmJIOt7g3OpP38&#10;9XqOf0gzZBh06UbWWYg6A3Ph/HTnq9R58DzOCodVDAgXN+x/X289XqWcObVS12FvbfQd+er1SI84&#10;ySMTG9wLG/cd/Zz1epzbNbFbMTqPDvz1epixDF4Z4mdWvoe/bnq9RfM94mkrNRul1RWZbgEAHvz1&#10;eojedJKGlBeBl2FT30KnUXPh4/rfnq9QZYQ1TTq0nzTS08jar7tgdQpWy/Tz1eoa8sYuEVAwZwoF&#10;iSCCdeer1DpgNVTKw2AgsgIN7gH2fZ56vUNGEYhH8vHtvuVQpIsbn+jnq9XVdisQR5WYhraHXv25&#10;6vUTbq/nCNaCqd3DbQ4IFwGBB56vVQV6neo81di1T8222mp4XACi25wbkn4WFrfT37c9Xqoq6nZi&#10;mxGczSLsikY7gdTYnQAjtY89XqLJUVcoxS6DyYyxJNvuvz1eplieNq80Saidib2N7A3BJvp+XPV6&#10;lPJXtHN5FcCY9FiK6kEanXxH9vPV6ukxiSpY0agO6Fm39mAI17EXv8eer1CrR5mxvD4adsOqFimj&#10;eP7YLKQVAuRoDqb66Hnq9Q04F1cxmhoDFiDM8nmBFcEAC5NyF72P5Dx56vUajL/qJwtIIaaokljk&#10;JC7QbAkDw1N/p/Lnq9R5enPqCxBKGlrJZV8lF3Kg19xRax8Ln4/s56vUfbpD6m6eGqipJ5dq1jgB&#10;SCSCOxOvjbwP8dfV6j3YH1COL0y7JbAuFZtCBe97W8Bb9b89XqVr5lmMoFCRssSL6j4ff356vVBk&#10;xWtatWOMtIGtp4hjr93PV6hhyzQ4tJEr1SbVNrGwJ+P7vY89XqEOnpZSLCPsTr4W56vUtMJw1S67&#10;1FtfAc9XqUL0VMw+zqSfq56vU6UeFp5ASPW/f6Oer1JTMeAwtCV2he+trgc9XqLZnfpbljGcPkfG&#10;oFYAEbr7T+R17c9Xqpb9RvSKWlJmpIYllV5AQpVwFL2QeOpvc356vUUGp9MuLZgE01REheIRCMFS&#10;DuvqSAttdf1PPV6n2k9L2PZYpXr2o9k1S11ktoyA2117+H1j289XqHfBOnNFgVKZKJPNWVk85dws&#10;pBtr3tr9f3c9XqUOMSzNKldTBY0ZEAGhBHtt489XqB3E8Qw/CpZZKiQOWlR2W4BIv4W8eer1L7Bc&#10;SoYWkKaJNdj7173B7fVz1eoV8j1VdS5gRldVo3WNlsrFiwLXBJ0tYiw+nv4er1H+6f1VHHjMSCMy&#10;eYBe9ySNSLj9nPV6jk4bSiajQxDYGCmxH5fDnq9TPjmEVK0kkcBY7ifAXv8AHXnq9RVs0ioEj00y&#10;lHLtY2BBA0+kc9XqLb1Byh/OFWOKMuDcWBsAPE356vVXP1Ryb+nqg8DJHCrpH4iQ/wCFT4WNzf48&#10;9XqqszpgTYZW1tRUIoMTxkdiVU6kD6u58Oer1BVPU0UqyVKz7453UIVsyoRcMPoB789XqC3G6iRM&#10;RliC/ogt17Esx0+o3156vVnpx5VeaqlIVzHsIH7wA7W+nnq9TlSZbpMSnSQqoEYZyQosrdgP6eer&#10;1CTgmBx4e9SBA7tWOJH97RSABZAbaDvp489XqH7KeURWwx0qISszAbh9pSBe5H19x/Tz1eo33SDJ&#10;JwGvgoYqI+aN2jrcMAT2733Dx+HPV6rJsiYc8uExmsCwmTREQ+8BrYnxFtBpz1eoW6alqYx8vSId&#10;oAJJuL663Pt/p+PPV6g6zdgs+K08lG/ZHZnOvuqQDtB+vnq9Raseypgs8wiqpWErLJsv/qtpqPge&#10;er1KChoZGjXCmm2PEi2GliFHx11H8eer1KDCqWURNVLEFEYJJK3BNvA9v1+PPV6sFThccTebWBGg&#10;nu3vhSwJF/HwDD6vr56vUhMYqZKeklgd7Q01tm+xG3X2eyx/W/PV6gMzPU02LYND/KpirEyRubWP&#10;vDv9BA7c9XqRWFdG8czlOKJoHMMhZVZgSVPfdc+3489XqsL9O/oro6aaDFqqNzJKyX3kkBQCLhQd&#10;ovfx9o56vVb3kLohlXLVOkWHQqWU31QD3tdT3v8AXz1eo02EZH304McSjwtawt+3289XqE/B+n1I&#10;oBN/DSwuOer1CFhuTI6eQKATt8bDXvz1epd0uW6cAMVG74gHnq9U6nwGNX3afnz1eqamBw2LIPr0&#10;56vVhqsBicbLADX2X56vUmKvLijXbe3a9uer1NL4JFuIZADoTbXnq9TRW5ZpZBqgPwsNOer1BfmL&#10;L67HVVG6xAuCbfrfnq9RFOuuX62hw/dCbM4kux0sLdvv56vVSl1tznjWB4mq+Y6RRpMTqygsPAHS&#10;x72HPV6iZ13qFxuaIUyTNT3d0G5yxJto17/dbnq9Rb+ovVpqwvXy1BlksA4NxutYac9XqKdmXP7V&#10;ImxGJSWbcNt72uCpAI8D356vUU3FcdkxRXp5kAhMpLsLdxe4J+Hb+7nq9SAaqjRI6dlcx2kYEXuL&#10;kan6uer1METmreoiRSXsb6a2Og/t56vUo8CwuoxJ6fCVIXbdB7upPgb+0+HPV6jA5TyHhtDLEJY9&#10;1SVd0Z7sb3FwD3Fhrb2c9XqMHhUEKRrXS2AFrkaBQLhfvt7Oer1CVO1NgmGtWe68cABLAXJLiwAt&#10;3N9Le3nq9QY4xilO0rq8zLStsILgAgHW4BFwfD7+er1FizHm5qvMTTSFDRIWXzFGpIBsSAO/t56v&#10;UBOP4xhZxSUVCSDssZ2kjaTfxFl1PPV6m3ES1RhkccUewkEhxY2v7faDa3PV6ktVYNWOxrJ4yVRh&#10;76rcEAdgB7PG/PV6hByZgy1M6yTKHeUfo49AxNiSSDr8P4+A56vVa76V/T/BnQ0NDDT2leSNmEY1&#10;vuFgDpoBr7Pbz1ercE9L3RnCuneU6eBYWUiKMLvAuWBJLHTQ3J9nhz1eo9uEoWgF+wGnbvz1epVU&#10;uJpTwG4uQfy56vUH+a8ytHdQ5C6nW3jz1eoDswZgEiNLLJt0a19Tz1eoKMUzBEkQkVxIxa1tQRfx&#10;56vUxHFqsstKr7Wu0l1IBK6fa56vU9JiEMi2jtp9v23Oo17i3PV6kjPmRoZzSyTnz3Fu/wBlddee&#10;r1BzNmvEHxBKdmPlISzyE6a9vptz1epT4NjVfiMMtJuKlRfey2uLnUfeOer1D1lfND0Zio12lEEY&#10;N2W5Hifs9uer1GHwfFvN2MCNrdraj9b89XqEvCKuS4W4NyPoHPV6hMpBCgDk6256vVLqaX5hdu24&#10;PfTnq9TBW4Irrbba33jnq9SMr8DkAuyj2c9XqS1dlqKRLsljYg6XH189XqJz6g+jqY9l2eKmpw7K&#10;rNoq66jTxvft8fq56vVrZ+pnpVDl7MBGEU5jZ93mLtNg/gdAe3tH7Oer1Vq4umIQ4lElXt2WttsQ&#10;dwPt+B8Oer1ONIMQo/8AR60gxtKxUXuQb7tb+Gv8Po56vUpZpIqrzqK5VwocMLjaDe4vpYjnq9SF&#10;q6NoKAjCZLSFgZLkkkhu5Ov0Dnq9WPDqWur61ZZD+lnAj8vdfc2gNj9/PV6l3g2H1uG5ileqtLUI&#10;wRgbDbYH3RfQj4jnq9S3xylnd4MWS4a5Eg/dZfCwHYgePPV6u6utCwKkUbGKQC7AWAvew/Lnq9QY&#10;VdCaqN0DEOp3BjYWANyL28QLW56vU51lX8zTRpWszSRodqqbLtbwB0II/Xvz1erlhmNxiZadplcN&#10;G6qq2JLH6PEDXnq9QoZDeamofl6yXakl18wgG5Avci3ifDTnq9Q2LiEQwyEb1dQ5MZtcAkWFgbHv&#10;z1eoOszYS2Ewmroo/MkZxeIg2Abub+y5789XqLhncVMk7iUFdoWyqdNb7h9R0/v56vUAGaKyCMJT&#10;yPsYkNJYG9he316d7c9XqL1j0vzhVZm3IzsSLC9wbC/PV6kr/M6WjlMSkM/6NRpoLH9h056vUtqD&#10;NFbRSrKIw0SnapsLbSL3J+HPV6s6ZkerrZKuUyFRZfMDHaoHe6gag310PPV6k5imY6qqpnluaYlt&#10;FJuSoOjeNr/eB7Dz1ep4kzpPBT0kMkvlGNizKp1fSwvpr8Pq56vU+0vUTCcaw56nD3jmaJyHkQgk&#10;lDYq/cXBFuer1cnzlCtcriAhZ3DSMpJ2t4EC9rXOvPV6llhOZolvHKRLFKxJFrklToBrbv489XqE&#10;mmx2Wrp6tBMqGdkKv+9tXQovsudPE+y3PV6nZZ6bGsRbD5wfKSNJAH1JZidBftb+jnq9QkZTwCkw&#10;/HPtu/mhdoRSRe9rWuOwOp9nPV6j2dM6V5JyaBrkMLh9NNQQLd7fHnq9R/cp0dLDUSCu8xHcxlCV&#10;NiQBYfTpz1eocsTgialLhe6AEgWO63cjbbnq9Rfc4U9A0lTW0z3l2i4sBZV7sfr56vUWrO+PQ08M&#10;uHYnIEnZgISR+7tv3Gnt0156vUQnqTi1HNSVNRI+yOmUuI9QbbTf93xPPV6qzc2V1AasVjlzEzqs&#10;QV9p3C9wRqD7dRz1eoFMx4hU1M0seHjyQSGMgtckXvfQg3Hf+nXnq9TXTzV6P87ECyMqoU8L+JF/&#10;bz1ep8wnKmJVM0CQO4NyQmlgTc2H0+HPV6jX9HvTdnrO+Io+B4U77AQjSdtxudCAdCRrfnq9VynQ&#10;38O3O2LYKcSxrDViqjsTap3Xa3e4UAEj29uer1WKZG/DRGHYS2N41CjVEuxRTgWb3b7duoQHxJtf&#10;tc9uer1PWaPw4cDkp3NLC0U8q21UsoB0OgtY/EH6teer1Fb6h/hckUMksIDyKGIJVgrFRoos3t8T&#10;fw56vVT11f8AQJnfK2P1LUMElSZrkqkZKKVNiCbCzC19fDnq9RD8xdBc24MKmeviaPynuAovYA9y&#10;dQQRa3PV6hd6L5BrsWqIkqiz/NOw1GkZHsNgbD2n489Xqt76Z5TqaCpgwxmEcYCbFGoJAs1zYAhr&#10;fX489XqskydSxQNBTz28kbmt3AJ07/Dnq9Q502Jo7/JF9xjCbQACbknnq9TJmHHqeed8PqN6MoJ0&#10;Wwa2g2t2vz1eoG8XzUKeKSKoRpVTw03XHhr3+jnq9QWtnD9IZiVaGTaTe4YG+gA+Hjz1epUYfjtH&#10;TtFT0pJMhDKSSdWPjqdPhz1epdYVnOhqqV5JWKzRSIpvcBhqNPb3Gv089XqyHMMVQ8dLWRjzJFkC&#10;jsAAw/M9/wBTz1erunzTh8Um1pAQshCg3JKgW/jp/fz1epB5yzM3lvCrAxqHKDuBf90HuPbrz1ep&#10;NnHoIKWOt84EIrMAqgkj2a6X56vUlsQzJHXOplnLQgLYsoBUaHS6+3nq9SHxnNjrAJ4XSWTzV3Ps&#10;UAL2Hb2d+er1M1ZnOeBiVZZrgEAXNlIszH4g9hz1epmbN6x0Brl0V2ZVJCgE31vqfjz1epN4vnYf&#10;MQ4ZSEKodm8R7tuwt4gm+v3ePPV6smFZyljxCGlqJzJDLvA3XBW43Nr49uer1D3kmkxPF6eE0qx7&#10;JAx2MSCQWsD9Nhcc9XqN7kOLyY44p2K+YqqdbgBSVP3nTnq9UfNVGkEPmlkEjOQq3ILgEk2+I56v&#10;VWb1uzFhyY1VYXRygoknuN2G9Rc/X4c9XqIXnLOBq/8ARamwIe25dQEJt2B8PHnq9Rac94hS1ojp&#10;cHSZJFVlZmfcGs17qNNgNux/Zz1eoBsfxStqsRiajiMjsygotiQA2vj7Py56vUm8c8442yy6K1iq&#10;9wrd7Ak3IHPV6kVi9V8rNLNTRl4zYIq+1hYiwPw8eer1MFBC38zFTOxWSdWJQ6ouwaaDQE89XqV2&#10;A41iZrIYIlBii94t4klgAoA/M89XqNTkTFaiOjSWKMRsJSGJuSoJIOnsP6+znq9QoV1f/oIpTL5a&#10;qoRSbAKpOhsPAX56vUFuZq7CJU/lyyNaNGV3btpckj4fRz1eoCKeshpjJJSzFJC7GykDcDopYfEc&#10;9XqcsOxKFYo8SqJSk8RP2LEmxtrcEa+N/j489XqcamtgTD5E1qJXYsl+6kkm/fuO47c9XqR3m06w&#10;yRSBo3LM7P4sumrfG+nj9PPV6o8bLRyOlQGjVg0jDspFvAnxPgCdeer1epqlKyh+aK3jmNhGdGIv&#10;7unfnq9T/BV1NG0CM2x4gwsCNxHcf2c9XqF3LGOVFLWQ1YUhpVN2G3cQptpewv4689XqMblHqpiG&#10;ASiGgYkzyj3m7bbHde2gN9fp+HPV6j+9POuFLQUH8tkqfMmk2kXBuN+hN9PAeHPV6pvULPNBi5lo&#10;aeNRDItt5C97WP0jnq9VXXWDC45MSaNJC8bM0bO5G1Ljsvjb2EeHPV6iT5kw9aWtegd0SKBl32td&#10;gTpY/H289XqgYbhMcmJU6yBTCJCNNdwIsdb89XqEaDL+HzYolA0aFYCxNlHgdDp3t7eer1Cnl3L9&#10;RhOMSYlAGNM6qiAXN3J1PtFh7Owv4c9XqNJlTCZ6edJ3cOQoDEKLhmOo8b6Duf2c9XqGzJxqcNkl&#10;p5Q0hlkJRjYgKL+6RfS/bT289XqFvA8UFTh5osQIg8tmcIq2Frmxvc6jnq9QpLmSihamWkcSo+1D&#10;usSg+Gulzc89Xq6xPMxwaIVindBJJKkR2FmbTVVAW9wbE97Dnq9XCjzHJDTLPE7R1D3COVubm9rg&#10;+J0789XqUZxjEZMOgljnDTmJldtDuJNm0H16fHnq9TTjmJ/J0YnbZDFTpdlVdWaw1Pu6j489XqDy&#10;ox18Unhq6htzICEFiAVIuWJ8Lduer1PkGIIEWpp7hqgBL2XcGHjcLciw56vUvsHxuWeZ8VkZYBta&#10;xaQAXS4OntNiQPo56vU14f1LnqnNTX1HmMgddzaaG/jf2n8+er1Dx0y6hU9Xj74TgyBxFBG3a26U&#10;k3A925OnPV6jk5XzO2NYfuMis6SohVbEgg6j4EEePPV6hQw/MNeyfpXtdgoW5uCL3J+nnq9Su/rD&#10;NNSCaO0+xxu2+A+P0W8eer1O9RiUTFfK94soIJAJLft56vVjqqQSKJaUBm272Vu4Omg56vUl4JHp&#10;aaamZFRyTY3udfh9JP5c9XqZsM/mGHK71StUU+1lubX3HS+nsJvz1erqgzbjGCSL5V5EXQ9yRr/D&#10;tz1eoZMp9XcQw+qK+aQhBII1BPjoPEc9XqMrkrrjVTzikqnurW8thcA+3nq9RssqdW4FdEknVbjR&#10;bg3/ALuer1DZQdQaPFoNkEwYi2uhv9f1c9XqQecqx2gaRJBpqQNSeer1AAlbVnFHjZioBBuulrnQ&#10;+3Tnq9Rp8mSJVQRyK1zYA631t+unPV6hIeip3AsoJ1voL256vUiMxZdhqhdUuTf2W8Oer1En6mZE&#10;EjlWjXabg2t293nq9RJcx5SxSjqjaO0e7xUAntz1epRYTh3+hCN12btRYajvz1ep6iw+tphvmsIx&#10;oDbXW/gRz1eqHiVdh+CYnukUXCsxJItbUX76eznq9QfY11QosMh8yknAs9zc/u6376ac9XqRlV1g&#10;w+ZzTUr75trNI9wQVPbv2PPV6nvD8/8AmKkIkRQ8QI7AEW/jz1erqbPeHJMYg6KqBXsNQzagjT6B&#10;356vVwHUeiaV1m2qWAF7Eg/C/wBY56vUvcKxzD6mUU9vL3+WrdgL/Rt7d+er1Z6SmoqGlmqpGDJE&#10;4DdrEkk3+I+jnq9Wf+TYZig3RRqfMJa4NiF9n5X56vUnsV6W4M0hxcxXlKEjvqo/oHPV6gWzD0Uw&#10;qpw+oehhCNVNcMFAIPa32fH489XqKNnXpDU4Sk4pIljCsGVthuLCxFwungb/AE89XqKtnfBZsJrZ&#10;IaoAiMK7pY3LfD2jW/PV6gKirMQpqqSFY9ELuNNDGSQDfsCeer1SaTMDxYjHPIq+YpKqJLEEXBJv&#10;7Ox+7nq9RpumOZ8ToMFmnrZooqN2jF1njD6kkfor7tbEXtbXnq9RtctZ9w4wQUHmhyUDgXvZWYjv&#10;8P6Pbz1epexZjoquqkoYLFoxvuCNv9456vUj67OWFU1U8xlCR/vMNde3h4jnq9XUefKalFO1IoLO&#10;zNM7EqSlvd0P1c9XqeZc9YLFEktVKt/esy2JBPh9fPV6pEWYKOOpjeB2mDnW5J0IOvPV6lDS46++&#10;WtqpNsW5gB4+6bafTz1ep0p8Yw4TCKMESaEEAH6vr8Tz1epSNXQ086TygB20Hjqfbz1erhXVuHSQ&#10;FIF2uxs1gLXJ0t210vz1eqJ82kcqzzLcKLAix+F7e2/PV6m/EquSxrAfNk2naF0PstYc9Xqa6MR1&#10;Q3x3VnC6XI22Y6W8NOer1eqZJEkcyndIAwBtqB9Pstrz1erhAZBK0juxdvbcD2G/PV6sor3FQizM&#10;E07DWw+4d+er1PFJibQwoquxKm1rdvDQ/Dnq9SmwzEal5FKObSEgBtNRfQ+zTnq9S+wWvMchgqFs&#10;O/ideer1DLgdWJCNnY6a6666c9XqkY7T1D0rK3bsfDueer1V5ep6gqkwCSfDtqBjKCxBNz8e9rjT&#10;nq9WrX15OMYxnOdqeEtMyAsV/dVSe4+j2c9XqDrJuR8349i08mGYVNJG6D9IFUrdj4i4It7bDnq9&#10;VmHRTojjbLS4fJBIKghQwdCFA7A6/AXGvPV6juRel7Ha6vl8qMwySCNUbaSh0JJNu+l9Bz1erBP6&#10;JsxVWKhsQpQsJszttABPgQPDTW556vU44X6NcQo5DSQ0pdIzuLLdib37Lc6W56vUu8P9J9asZanj&#10;YI1rKEO4H2D4H2f089XqWMnpYjpKcRzQs0vunQk3Ovt1uDz1eoOMz+mjEa2u82OIgoqhLAbg3717&#10;W0IA/P289XqQcvphrazFflZoRHHHZkKBgCwN7NcG/wBB9nPV6pUvp8kEMiPRmLe5BNzcsNQwHsPb&#10;7vbz1eqbN0G/l2Gx0kNIyBl3sxuLm/b6hz1epV4Z0SqsVhM0dMsKwqxZnH2iRo1gfr789XqG3JPS&#10;KjhoFEtOHJX/AAkG58Phrz1eoWYOk2HxYXBTwxHwOpXaCB2+zrpz1epRUmTaTCKePzEXeC3YAFlF&#10;+er1CPh1TG1SryWVVUD3fadATz1epUVU/nUYQnUHtcXt/bz1epqqcv4dPXJNIoKoLi9iBe/8L9+e&#10;r1CbkDIaTzBlp1KuxB0uQfC3wvbnq9Rq8v8ASHDaKjBkg27iGsRcgn9nw56vUIlF0XwmpvO0AuxU&#10;k6kH42+HPV6nGLo/T0koQICBcfZuQO/jc89XqyTdJqV2IWBSoN9FAJJ8Ps89XqRGK9DsIffJJTA3&#10;W9wpBHha/PV6gYzD6aMKrYZWNMAxAI3C7Eey57Hnq9RVc/emCQUdRHhsEUL918xS6k/EfT4Dnq9V&#10;cfUzoTNlaEy16L8wN4J2myse+vsN/Dnq9RZKzCJcKlVaoKzLY6LddttFF7fnz1epK4tLS1NXA04t&#10;AyWaMLtYM3a3u9vp7c9XqQokMMMeH1T6LN5ivoAVRtwRr3uLaH8u/PV6omJ4vR1FXV1U8yFtoCbL&#10;2UC4YA356vUH5xKE4tI00hj8q5XaNDrru789XqdKaho4aeSpgRjApBuSQGLa2tf43seer1Ncj0GG&#10;zgEFJJlvcg2KkWK+H9uvPV6mipwykpsQNPOW2Pte62IHhbxuDYc9XqRU+DRCub9GDFJe5C2PvDsf&#10;p7689XqDWrw3DcPDR4f78rFhY3ABANgR2056vUpqLC6WWppcMwRFRJIj8xuAJDDUhTp39unPV6lE&#10;+GJ51Q1PpGFYqp1BIHYfG/7Oer1f/9HUvRQmGSRl9m5r7u4uAR3Hf4X56vVnpYVxTDRVRkm12Pbw&#10;uC1/Yf4c9XqxVyLRwCanZifdBKm1yR8D4ePPV6uVJiCVk6UdRuRgihfjta9rjsSeer1ZPPkraqoi&#10;qV3NcBQCSAo0A56vVkpKmppsQVJGZSLBLHTuRb7vy56vUuXzTL8nLQ1lveXY1yBoPHTUH4jnq9Tk&#10;uZaqKoiqBKGjaMIo0FnW9tTYa89XqeabG4aemZZjuM6kuFI+0O+oPgOer1SIcZxCJpJJYQyMVUva&#10;/ujv37X56vUw4lmNEh3OWCMxKN2sL6rY9vo56vUlcSzdNURKuH7tomQudAFX7J08RbU89XqmDMzm&#10;vOJiT9DTkrut+77SOwF9T356vUtajHI0Smjlk8kqCwZyouoF/h3/AF9nPV6l/kvqP8riFNU0chbz&#10;m8sHddQToLjTw+PPV6r+/SVnGqqKaCkSUKAqIFNiR9IF7A2P6jnq9WwL0lxOKpw2ko0t+jtusAAB&#10;r93PV6h/qcGNfvMBBuSb6EKNP1+rnq9QXZly1WR1e/y2cBSCQLi17g/n356vUXLNxrsLp6il3bgy&#10;lr2Fgtz437/Dnq9RUcZxSWed2plEY1ve9gumvw+j489XqTE9WZMLf5dg8jsG8wAsF1Jt9/PV6ile&#10;oNq84WSrsNsbPIQbLu8B9Z0+v7/V6qrsaxGjxCskjpYCahbO/iN1+wNgCL89XqPj6V8XxHCXeFpI&#10;0VlLhNvvgEAAbtLWYdtR9fb1eq5zp9mOFcEaoY22ohLEgkt2sPhz1epgzt1Aw6KkMc1QFkuQFFgN&#10;u028Rr+vhz1eopuPdW1p6uRMNmSzRyCxubjuD9N9Ljnq9SSwnqtg9LhdRPX1IlrCpO0GxB+Hu28D&#10;z1eoBOpXVSnNLK2LFgHha5KmxYXK21F76XI7W+Gvq9VTHWDPkeYIED1Q2++yLtG9RqpUnTQ2uAR4&#10;89Xqr/xqkXG5JJ69Cr3Ple/YbQfEdtfDnq9QUy4a9ZGyU6mCNLqwJ+1qRf7uer1RK/CKKGYUsJJZ&#10;UF33e7f2d7Hnq9SdGBVUtZ8zG1wTpfS/3fTz1erNU4Ntnf5ZidoKnTxI1+7nq9UqnolKqZVLMTtI&#10;As1gO4I1156vU41FHDSrOaSJtoUfabebkC9zYXH91zz1epibzTVoVA3Kde2m74fDnq9WetovMlYk&#10;rvINy1jfwJ789XqaocIqBBsQh5ASQdBZbeznq9XKooTOrU8fukBXN9QWHcn4+znq9T9lOPyq9Frl&#10;AG4EAka66689XqNZk0ASzTVO1IqhrRgAbVFySAx97Tw7/fz1eocsNp45KkQIoEDEsQbAlNQBfv8A&#10;389XqgZk6XVVdtxeGJpKWWyhQNALn3jY+39nPV6ghrMgrBTtM0ZnaIkJttqx7XF9bduer1JOryZR&#10;z1cVfMiJPYBQNSCO2nw56vUYHpBhdYtQtBiEkbsjXYlTuNzpc+02/j256vVfv6KOmlVjU8GJrHeM&#10;DZICpBAt3F9Doe/f7+er1bAXS2fBcmYGlBBGVOgdgCQTbuPZz1eoQsS6lYPTwCaGQlgWXbY3vz1e&#10;oDc6dVnqHibD6gM4JLW0AUnsba+Hjz1epHS9VfJrVemlM80t7pr4dgPp56vUoI+sQ/QPIylmU70s&#10;QAb+Ht0PPV6hDw/qlQzQCSVwq6bSL3JtqP2c9Xqc6HqLT1NGaosCd1rLc2AP9HPV6naizfHUwtUk&#10;gHUBbksb+wc9XqecCxmGsO5/cAJCjubG+vw1vz1eoSaOYGAADXvz1erjUYuI1JTU/Xz1epqixl7k&#10;ITf42789Xqe6WSKup0lkANxqLeGtxz1ernNQQmEgDb290eHPV6kDmDKFBVxHzBZjZdwAuR8Pp56v&#10;UTLq9kyjwvDnlpFBCM6OCASQ3ifaP4a89Xqpp69ZloaWXE8tSySRxlwVdU3XYHQKBY2+PxPe3PV6&#10;iaNi8OJolFUJ5iXBXUA2BOp+m17c9XqEnDcYo56COmolsYyhl23I0BAJ0Gutuer1CLSYlFVx/wA0&#10;njskUUhIY2YyXvf7Pbnq9QaZ2xdKZRXvCwE6OATcBTa97+y1+3x56vUT7qbmN5aQTx2jRbWPgB7L&#10;9yOer1E6zDjkGImWtgjMbFShU6lgO5+g9/o56vUF1JNDEkUADLEJGLqwNyCL6E3IAP8ARbnq9TXj&#10;j4fJA6PUxyS33RprdQT3Olu3s56vUE9enkxz08ZvtJIkGoBOvPV6g8+ZDJLr5iSDaSRcDXuDz1ep&#10;uKbZFEKkJcKfG59g56vVMxCMQ05pKWNGeS5s37p/4lbS3PV6mp6GJyKhvek0GhH2rd7256vUsctY&#10;fQ1HujWVgqsARrc20Pt+PPV6j69JOmeMQ19PPWOYRs3C4BUqLaEjx8Pj356vUdDEMwYZk+njwdRt&#10;eyvujIUEroN1h+ZP36nnq9QD9R+pVdXUF0WSdIJLNt94aardtBpf9dOer1FQxTN+MlmrKia9lNlP&#10;f3jfS3jz1epBy47LumxDc+xTZlLEm4NyRckW56vU/Y7jWN0lBsw2nilklaM3ZipCGxZuxudv7B2t&#10;z1epuxR4auAUdM9gjiQ6AEgdge/joRfnq9TtTVdNRNDLOLTMpWxsQlv2Hnq9SPxrMVJvlnBCqrBX&#10;PsXuTrpr7eer1RZa2RRFVUNkUWO/2jw0Onw56vVPgM2I0Jrg4LRG5AA94XsAfDXnq9StwqSGSEQV&#10;8V2Vr97bSDp8NP7eer1LzAayg/mEtJis21LkqWIsBY+N+30X8Phz1eoUKPAUlgFdDuSLYb7QAbgE&#10;k3Pt0F/1Pq9Tzh2GtOhimO7zA620A0UlSfbz1epU5apZaCOOCqQJvUbRoC5Un6gSP289XqFlaylo&#10;6ZqSTakrISSWAXRbkAm2oGlvE/SOer1NWXcWoq2iNVJCY4p1V9sgswJHu+6bWJ72Oo56vUIWVoaa&#10;giElb747AKCApNhc+0AWHPV6jWdNOpU2XqQLTwvJutH+kYEEXtrqPZf6+er1G+yv1SqXm81JkuCN&#10;ygkEDwCj4+3nq9Q/5d6qYlKYK2I7WZZDYm9gND37/r7eer1DhgHWbFKrbFI/2NpDNb3gNNAAOer1&#10;GMwHr1DSsiSEbXCgAkkAN318Pr/Zz1epwqutNM0qvLMscQJOjC5108T8P1HPV6lKnV+jrKMLDKDK&#10;wFmuDuPsHPV6hBydnyixlSm8JKDbap0/v56vULVHVfNQa2F7fdz1eqL/ACty4KqL9uwPPV6k/mTK&#10;T10ck1IoDkbSdt7D22/Xx56vURzqll6TCA4o5CT7xsFIKtca/EHnq9RP8Rr5o6tp2qFp4ySCzaAt&#10;7B8dOer1DLlTH46mKnV5A5VLEA3Je39I56vUN1Ph7Vwk3yFGNns1jcG+p56vU418VLh2ErOUX3Sq&#10;ggXLEg6D2H9e/PV6i09QczqmH1Xyb7WYlAnukjcSp/O2nPV6iF9Qq0PI8JXbuRt20m179z/Rz1eo&#10;kuecOkgr6iJ23SeaDFa1yoAt9G43+jnq9QV1ta88sVPUIIv0bACxA73H1jnq9SYrpfOcGIqxkB3r&#10;GBuBHa556vVm82CCMyNErTlQGJuLL21+m/PV6ucMNFGifI+60haN4yQTcj7X0E9uer1LnB2ZYoYg&#10;0fmJYfZ1BBtrrqCB4+PPV6lfQmBMajAG4708zWwDWB0+Hftz1epbw4vRNUS0rNbcWJa1wF/wi/j/&#10;AE89XqbqrGKanxJaWl/yYtvbUWW1xb6+er1Ya/Hz88RNNujTaAwuQGsTr9Gg56vVgwrHKnD8SEsD&#10;FZIw8pdSAwXXQfT/AEc9XqzU2MYJBVx1kUjLJCTJFYabmYklgO/fnq9UupzRQyPHQG4FZJeRyLkN&#10;q2p7gX56vUwpmd6fF5KutnskZ2tqAGsCBb7geer1R5+pRo6V4KkhY5dzbzYmwJZdDp7B9XPV6gTk&#10;6wNWyBqUgbfMCE9ytyNV09l9eer1BNmHOZnNVXU9bIJZ7WLNuSMKLaLoBrqfE+3Tnq9QXYrmaoio&#10;GqK1/NkVVKEWCnv21Pf489Xqbv6xRyVNLVu22SKOza6EkAj+jnq9XWC5iSuqg9WVEqzWaxtdWvoD&#10;rqPbrz1ep/wrNktPXSR14SV0L7WBBJAOgt4H6+er1Pwz1A1P5kEm6VSWKn7QHx08Dz1ep5wLPhqK&#10;eNxMwCEG1re9Y6Le17d789XqfMU6iRU6SRQ1XmM0Sql2AbcNSLAa210Ht56vUmX6o4jDShkmIZF0&#10;PazDU/l4c9Xq54b1BxrFKmGd5D7pFhYkvfUm+uo7c9XqOX0dxTE1hizZID8wtR5CX1GlgT4ggf03&#10;56vUYXEuoX8jqg80Nykz7WDAgXFmC2N7dzf489XqKz1f6nVWINFV04cNHIFRS1lt9k3A0NgSbHub&#10;ey/PV6iRdTM3VUcnm+bvDEFiQL2A1I72N/h/Dnq9RcMXxiatqVeZ9xmta49p1P0/Rz1epMGc0OIV&#10;ElZp7rKNdD8P7Oer1J7FI5mr3YMFjaNLDtoxBsPrHPV6pWJUDzS/LRxExIFYupsQ1h37aH8vjz1e&#10;pPkTROQ0f6NGX3b3vcgaaa2789XqwVPk0tfUJTuqeY903a3+Nr3P0c9XqyR0kzzxrBJumldFG4hF&#10;ubW1PYA9yT9PPV6lJT4ZiNDiwp8TKeaPMV/KmWRd6ttNnjYqw8bg2Pf2Hnq9StwfYlVIuqyyMVuf&#10;s9zYnXQ89XqEXD8WpY0goqSUSyk7LgfaYE3v28dNOer1CRh0uKLVo9eiqzNvNjcEWNgR7CfD8+er&#10;1LvC8w4xWbql0WNI2UIupS9veudLgc9XqW2H1GLNSmsvGXZgygeKg2JHie3PV6l7BiqqEec7d4Jd&#10;2Nx7zWQgXNtP1tz1ep9SrlrMQ8unkLpToRZbH4nXsb+A56vUs6LM3mVi0czl4hb3rLYAfaVvH26c&#10;9XqdEzg1XiqR0u0QweIUAkaCzHb20tr256vUJWA5rjNX8pK22ELcLcnW5uAddP7eer1DNh+ZqEzS&#10;UyLbcovfQEW8PaCOer1LzC8XiSlilp1DVES+6FsCTYgg3Iv7deer1K9cZiFIk9ZL5SLGpYG1r+Gn&#10;w56vUhqrHaClijljkZ2lldVYX91SL3P+rrbTXtz1eoWOl/WqfLUscUaMIddNDcjxHj9Rt7eer1HP&#10;wHrZgmYoWpaBVSdkujyk3BIvewPYHw56vUajo50/qs8MktWQRJY7lLWP0fx56vVYzk3olR4dBFLQ&#10;QqJFUKzBQCSB3/Lnq9Q50PSZXjCyKFP0WN9eer1NGL9G4yjBUuNe9+3PV6in9XvTTh+acKmp6+kj&#10;eMDVdgUnnq9Wql+IZ6CJcv1hzPg1KscBmkZEVLFSR7p0uG+v4c9Xq11c7dMccwbF6qCpo9tr7nYW&#10;uR226AEfH6Oer1BG+CJQKJKoWlYh2fX2Gy/DX9fb6vUpsKoY6WGZqgeczgnfbUHv3tf7tOer1PuG&#10;Yph0kkVME3VoKsAQCbMbNqQfp+PPV6h/y1kqPEKulxkgLECyIXYFt5vZil76a9uer1LakyPNiG+W&#10;rnhqA8lkWOPa6jcVJZhfcT3H93PV6hwyF0UpqrEYqrEYWaIXLgABiFGguAfp1/Lnq9Rksj9FMPxr&#10;FodtO8VOrEMXPdSwKgjT8+er1WFdPsn4RlIy06TW3NbxsBa9r9+er1G36f5lWVDPh8YTZdfeUgge&#10;wX9vx56vUNeG5hL06/Ne68mhIsAOer1TaLMUcczxVQVYl1RixubdiR+vbnq9T1T5uEs7hG3FLj4W&#10;/U89Xqe4sfp5KBpqk2J7AWNu/wCXPV6n2kxhJZNqCxKA3FiCLc9XqW+G11Rb3107X056vUuaSuFg&#10;vgB3Hj8eer1KGRt8YKdwOer1AB1WczYVUUcZVXkibaWFwGJsCR42t256vVTh6msAoalKaGjclkWR&#10;Tf8AfbS+njqO3x56vVUB1Qyg2I4qiRe55KOSFUEHcbm5Oo7duer1A5U5YEyCgEflrIdSBZr+JDDt&#10;7NOer1L6HI0dZH8vUBEi90MQLXFrG7Dx8Rfnq9SZx/JeDVWIKKqleSnpyzoyttBK+7bXvprY6Xt4&#10;89XqAzPmEUlLWVPlIvkyFdrkdhtGh7E256vUFT5bo4Pma4gbIQHRmW+0gDcB46k39vPV6htyFlRn&#10;qY8TgHmCMx7wBp7wNza9u+nbnq9Rvcv5bwyClpI5QqQRSNK7sRuLSEDbuNyQPAE2HgBz1eo2WG0W&#10;FU2HzYwVCmJFCiwuGF1UEd9dOer1CNgGVUq8PixuZBDLc+6dQzW789XqXEqUlJuxgOqzTQpGyIQQ&#10;CjHsBpqe5t9PPV6sNRPJJKtdDFrMsMe9bA31Jsfo/hz1ep4gw98YqHekBPlgqx0IJU/x7/fz1eoP&#10;c25bthNVU1Cozm6EbASCbWA/p+jnq9RK81ZRiqapUWAiRbEqwAv73s/p56vUFuBdOpaeoagW0xaQ&#10;NqDuVS261yDYAaWHbnq9Q9YFkElYkii8qVLhCVFyxGlvd9nPV6jh9KOmdZTVaUuIwA7lvqNt9C1/&#10;7uer1HGyrg8OFSqkCbXRQh7kC3x/Lnq9Q81tG1OiNuJIQbSDZrkfDv37c9XqQuI1+LyUooJ5QCzP&#10;7xBBC62Fr9/jz1epHDB8UkxOmqUcubOhWwIBGt/7uer1KnKGHLBXnEK8kXf3lUAkHW3fW3cffz1e&#10;obsPngw+RPmCNtS112qCQbeOul7H9Tz1epeRZ1oqa1OwQgBgO1z9J8Dz1erlXdSYEiWkicWjAOug&#10;sPafo56vVyoup6+aJ/MvCACVuTYj2fkb89XqFnKvVfB8QkWkapEsra7QSWsPuH1/289XqFiPNGHz&#10;VKwwyC4sTc2A789XqWVDmWhVNpYMbeBvYc9XqUdJikakO1rG+nhz1epWRYnHKgbdb8+er1BVnaUM&#10;rSyAAC9yNeer1Um+sLAmqYaz5Q/aimNyLkHRhbvqb89Xq1Guv+FVlFjVRTyU7Rl5ZELFSAVbW5v2&#10;sdBY/Dw56vUTrGsOqIsQkeCAxRxe/cn3SugtYHw8Seer1ZMLxaeOpjWlUIqneL2F9CCB4EW7X056&#10;vUbLoZlnE8fzbQxUx/QPLE8jWNrbrsD8QPy56vVtm+mPJNPT4PTDBkJMYDFSFAYAWubadh/fz1eq&#10;yrAEmipUDe+9luT37d+2vPV6hEhlMR3Me2p9nPV6uFZj8ARlI8NDp38Pz56vUCObc5VMcjNDbTQq&#10;CNR4kG2nPV6iO55w/FszVklG9Qy+Y7MwKAh11st/Aa9xz1eoKT00ipa5WZNwpwfLQX925Pj9fbt3&#10;9vPV6lDSZJpTGs0K7HNwy6n4HXvpz1epd4bhFJh6tTFR7oDi9rjUj6eer1c46+USeahAiBuO9ySN&#10;Rr9PPV6pD4g8Urbt203NvEE89XqwVWJytAGh2LKLXG0XYAe06a/089XqwyV8qIsk0bAMbKTY6k62&#10;789XqirOtSPON7jXXQW1/o56vU+4bWs0XlRta976d/G/PV6oUUtRNJIu4pG/e+lh9fY89Xq4wU9L&#10;hzGNBvDEEnUkm3c+3nq9UxcWp4afY7ruPcE6gHxtz1eqVBj+HxOs62stra2BPs56vUIOE4lREiqk&#10;k2yaEe3uQde/PV6hqwPqM9NH7z3CaA+Pjz1epZTdUab5MsHDFgbLp3B8Oer1AnmXOL4hujV23a2B&#10;sQDc9vd8Oer1Vk9T6HMRzoySXnPmFTI12IRlW24fT+Vuer1CL08zEuX6kRX9/ZqVawVv49hz1eo9&#10;3TrN1RXQUlOQ5R4wxJNwGOoGvPV6hkzBgsuK4VVTUwtUuhX4HT3b/A89XqKnnX02jGMJklqpR5hY&#10;Ertvc31tfw1tz1eoh/UD0uYCktXQeQGmdWYXUspPfaPEdu/PV6il456b3q8UUGF0cRp+h8sCMX0J&#10;7XuD9Xjz1eqRWdNJcl4L5Lx3YNtb3fDXdYnnq9QJZswlaWsT399G6G4Ki1z3BP02Njz1eouOdYaS&#10;WnZaeBoPl3AJuCDqLWFhpf8AUc9XqLbj0UOK4sYVdoJ0UtYgBHAPYEggE/DUjnq9Sdwygq67FXoW&#10;uyHZoR7tjcKBcgAk9/7uer1Gm6Y9J2qMSWPFI08iRrh/BLdwB7LD+Hbnq9RvcOwPCsENPhVHTi5V&#10;/fNgSb+6beB/Z9HPV6k7mGaGlMUdWypUU923J+8w9vttz1eoqGb+oLYdidVUF2ePWxF9GOhJ8AfD&#10;tz1eouePZ1GOVJw6pk2MsgIY2BNgCo+k3vz1eoIKvH8XhrZZI2DQghUPsFtdw07+PPV6hX6TYDjG&#10;YqjbBAbPfbKpDDU3IA0IP1dvHnq9VgOUeieINhMUax/pZQVO7Ubr31A9ltLfDnq9QuQdNpaOWNWj&#10;2lSEstwLWs1vq1HPV6lth1BSZdqJcNp5ArhlkVzqwQgd/jfnq9Qz4Xj9VRtA8UTN55sDoAdD733f&#10;x56vU/YlimYcUpjNAklIq6E7bg2sL3IIN+er1OuXsCq41+ZkQyb9oIYjcT33H3e3w56vUPGA5c+V&#10;hDRp5zSPuvYEgixFvd0t7eer1C7Cz0VGv8ygMlOHDPMoACNoLE2PsA56vU9R49Q0rSFqorCivZQQ&#10;LA9u3cc9XqYpseiPkCElpKjarG9mKM1rt9Q56vUic2Y3JLUtEUEllf3QbAKCAD9NrHnq9QUYnhOK&#10;K5liV3LhSDrfb4XHs156vU54HlKrq5YfmEHmPcljqykn9v69+er1CRS9N6mmqv5vAisIiQugBBtq&#10;bfXz1epe0mQ6BaQ1ENOAGYrIAALi3fw56vUx4pkihioJoUjjQJuCkjTYR+wnnq9RdMbybLLA0VTD&#10;HsjRgjBbXHbXXnq9QRVuQcvUksU1QkRZg3Zbj4XG32jnq9QX49l2SecSU0RXYrgWAAte1r/sPPV6&#10;mKXJMbsMPkUyTppaxBBOtr+zx56vV1hnTvE6/EIRV0iyJFfcsBUs4JsO9rHS1+er1c4+i2Y8VqZp&#10;zh8kXzrMtrKNoF7sT376XHw8Oer1OlL6K8frKV6ajgYu7liWTcSD2Iuvfxvz1epS4T+HNjmM+VQ4&#10;9G8QcqY3CjQ3Ny203t27W8eer1HX6U/hgJgDUtanmVLBlexJKED7QCm9r69yfhqL89Xqth6SemCh&#10;yfh6+ZTopuxNwCwPgAfYOer1C7inTqGlUuGBdgo1BBA8dfz56vUX3OmUXwwTVKRmaSzlBckG/a5+&#10;u3PV6igZywZYoEpo08vapsgP2bnsPh489XqCjEcHaV40pyH8/cHIABU2+89uer1JukwykpYWqXjC&#10;xnRQ23dvtYCx11/bz1eoQsrYdFTA0s6HZGm8kDS97AaHXnq9QjUdNQ4hUQLBGpWUFOwAIIOg+i3P&#10;V6plPlDDaSX5N7My2J9hOv589XqacSwKpglmjqCpgDgxgLrt0uNbg3P7eer1Ma0UTymkKBQliBba&#10;SPhbnq9TmKOSJWdkYkWK31II/p56vUr8MlIWCaEETOb2uTb2356vUZLINfVVdOq4o24l2ax73Xtf&#10;nq9Q5PLLLtjZwDdSLWsF8R9/jz1erjjcxWjeaVQyk/Z0AAHfXXwt+p56vUAGPz0jsTMg2SFgQdAD&#10;4Wv4689XqADOP8zwiJ6aNdzyuu0A6CM9z/Hnq9TFRUjRuKqMrZdoUDYAB438b89XqMjkRqWkqlrI&#10;xZlVATa99b+PPV6htwzPSxEkv758zTUE2uPqPPV6llDnKamphULKCpUDXUg9+er1eouoE836KOQe&#10;81w1yBt+/wBvPV6lPT52qJC6iQ3voLnU/wBvPV6nIZxk+UbzDtHs9h56vUGWY8ZqKqjeYst2Fgba&#10;gfRz1eoq+ZJK2nrzLFGrbxYl0Dr3tqCCO/w56vUwLTwJN5UgIaQKNqj3QbeA0/W3PV6hHwjDSk0d&#10;LDbc23T2gc9XqMDl6jlhXyUsbH6CB7Oer1CNSypTIVQa2K37AHnq9SUzVifyWGtPu3FQ173BBsee&#10;r1V89Z8ytHg1RJKQFAkfdtKke7oD7dLfxA56vVrzeoLM0tPWVK1jGSGoWQqw2kE2N7gkHx56vVUh&#10;1DhrFoXmBBWSSN1BvfxLG/bQdhbv4jnq9QJ10qCnSSFmYyExkaaGxNyfC/PV6m2KSKndnQ+ZKoAb&#10;aDZQBa1/o056vU71c5jiWdiP0aXVPE+wanue3PV6mmvq2gh8yldUlkZQxGg263Av4i/x8fhz1eqT&#10;DmiRnWAgmNNouxv27k/0c9XqkYXmLEauokmmmKRxsx1NhtAv256vUJeD5smoqR8SeYSTErt0JIBB&#10;Ite2tu9uer1GQyn1XxWWmSGR2VmKCNbBdoFtxNrXBHPV6jkZA6z1s9dS09VIFEbaOLBW9iG1yb+z&#10;nq9VyPp26zTY9gwpa2VWZFVQAbEXPveBsBYa+PPV6j0YXWGWnjkQGW9gipa5N7frf9nPV6jRdLOn&#10;lVjivXYhGYY3A1YAsCCddDbX4c9XqMp/KMOpGESD3V7W8P19nPV6nSioqaKWwS4a5N+er1TJ44ob&#10;eWBYW8O3PV6ucZJ94jS+mlrc9Xq5U9fJHPd+1r6W789XqaMWxqB4SjDUa3Oo56vUX3O2JlaGSIEF&#10;W7HU2Nz+v9/PV6q9M84PRY7XyUtbEzCWZSpAJDAG4P0g2P1c9XqM9036H5dooxX4hEsjuFADWFzb&#10;Q/3c9XqWeaemWXsTgMbUqbYrBRt8f7eer1AxmrovhcOCzSYVTqrm3uhQADY38Bz1eqv/AD1lOty/&#10;TyCnQske5ottyQbtprfS5/Xtz1eqvXMOP1FBiEMNcgdncLOpsQRe5tceA/Xvf1eoX8v49DVzQ/Ij&#10;ZHAPdFlGg7Aj6Ljnq9Rg8BzdV1rxVEDKilGstu7XsBz1eo73SfFkkximetZhLKFUrobk66ewjX6u&#10;er1Wc5dohPFGgBA2iw72sNOer1KqbAYmQGxLePfU89XqCbNPTKDEZHkAERbduNjrf+HPV6i6Zj6f&#10;RUkYi3+5ua6hTYH4nnq9RM8/dN5KsTUnyqmSbzNhCgk9/H289Xqqh6wenquw6qeran3lVkZ9xsCN&#10;e+huQPb9PsPPV6iS470WzFS1QpcIpFC3aRe17u2pIuQb28eer1BXj3SrHMLllmmoGkkkYhSEYgqP&#10;Ed9CT9Px56vU04N0xqKnyK6ISwzSsfcZSCDc3sGW+vPV6hPw/ptipmNNSQOTJtGqEbiL3F+2vx56&#10;vUarpv6XepGaZjVUuGnyxGoLMbBVNwLLt17E89XqPd079F2NYdS+TJQ+fLEu4uAQS1++p1FtLc9X&#10;qMZl307ZijEUdfA8DjUbVDFTrYCxPukc9XqMFkvo5VJJFSzweWyBhqvvm4+OvcX56vUvpcjYplqF&#10;6ich4IFbcWF7g3J09oHPV6g2znknEaajNXSoZFmUt2JsPjb4c9XqKfjWQI6epnranXbArBDYEP8A&#10;aIGnjp4c9XqgDBop4H90pVMiyRsRcE2ttJvqb/RoRz1epxkE81OkNPMFkXYWjIAGgsfpvz1eqHmW&#10;so5ZxRmFNsSNZiQCC3hfnq9QBV6YocWq8NJjIVUeNSyvePUakEga3056vVOyZknC8WlANMgdVN5b&#10;ElTc3/X4c9XqPV0h6cJQxq0jmQnZZmQAADwA289XqsV6Z4ERUx+QEaIAHQaX9v2eer1HDwnCaHyw&#10;yjXT7+er1DFg0FOsCoV7W+Ht56vUuKSKINYWFrkn489XqUMFSsTAkC9rc9XqkfzCnT3d1/z56vVk&#10;GKwiy7vgL6a89XqnRYlCzX3C49nt56vVJNbvXbf+3nq9UN5iAd/t0vax56vUz1kW8Eroe3PV6oCw&#10;FWVJNSPZqTz1epKY3gaVS+5pp8Ljnq9RYepeVaOtoWpKyMPu8bXA56vVTr6sugMddg1VXQqDGEdm&#10;PZt2pBB0Hjb+/nq9Wur1Ty5XZVxB8NV0VtzsWOoQ3tYd9Ox+7nq9RM+oWLzxVl1ffshdT2Gvh7BY&#10;kc9XqL5mHMVTUYdAiOEN72vYltfH4eznq9SAqatVrWpaxlUWJYgjQ62Nh4Hnq9TT/OY1qHYRgrdQ&#10;rqDt1GoFxfT489XqkRPhuJJFLhysrSyKjbQLjWx1AOjd7+A56vUOWCYHh2H1VPUUcR8yMMSGJbVQ&#10;dpv9OvPV6hiysIjKu8iCE71YtrZn72Ps+jnq9QgY3iuE4bTjCkdDFToGOgIY3NiT8NLc9XqB3Oue&#10;ViwxlolmkjYqwcMNite4BW9zb2+znq9QN5h6gVWLBY50O7RQVbS3s1N+er1Blj+O00kq00C+Ujgm&#10;UEg3Phbtrbnq9SdZUxKdZArT7AFLG/2VOi66fTz1ep1rcKqojHSwFTdQzJce6pPtv4c9XqcKHAsR&#10;3yGn3RhQPaQ2tz+X5c9XqMjkDIUWI4hTtPAoqEAO5dBbxBFyASDa/wCp9Xq2P/w7+jowyn/rHiC7&#10;bbVWFRcqV0Dft+6/Yc9Xq2EMs0wSjhgibVUX7iOer1CdFWRU9LslX+j9deer1MeI4+PlSsY2jTXn&#10;q9QW4zic1QvlkBibfE9+er1B9mCpgalEMtixvbsbm/PV6iz41mGloBVwozSPvZbqASCTb+znq9Sd&#10;bNMX6IzOGkiKOXvYlQbG4sbi3hz1erNjOfqdcQiiwxrxuod2ANj2A0H0/l8eer1JbGsewx611rJn&#10;UKLoQAST7Ow+7nq9TImY46mcIo3RlFFmuG1Ol9D4c9XqU+EYtOJP0D6ncqgsSALnX9fZz1eoXsvY&#10;qs1RBR+ZaQWuTqB8Oer1GMyXmhmhWMuNH2AjW/j8eer1GOwzEHhhQs3bvobc9XqETCquXcjhrg37&#10;689XqFGgkeZNw7eP589XqmTyI1wQNPZ256vUlK3bI1l1HPV6m+Sm81CbX10056vUH+bsHhr6YxSi&#10;wa4bQajnq9VInrH6HVMFTU4rSoHRt8nupf3Tr72pAAsOer1a4ufspz4bi1XJWx+XGGkRbEG7XB9z&#10;6Rc356vUD+JzUZQVNUzKYiBFZgbsdLsPZpa3fnq9SopxuojiLWjmYKX0vuNzcn9e1uer1JWpSOrp&#10;XkoJA1gyyLusQQbg+3nq9TTQrXw5gFXuPkLsWwNmVimhUfEm5PPV6hWw6pNdikMrKfKYsruxuxa9&#10;rezv356vUK2LU8cwiajTYosjIFt8L37HXx56vVwnpaaCCbDpW2xQWFtdSde+v1fXz1eoNcbj8qCS&#10;rKJtchVA7gW0v4a89XqD2peqq0llhkQE2Vl0Nl7A+BGvjz1eqTguHS4eseIRQBVXbYaWc3O9h3B0&#10;tz1eoYstVE2J0b0DUpiSSRfLaTRt3c6AnSwvrz1eoYEoq2jwwxYoUUpZIgSL7dLN+3+/nq9TFjAq&#10;ViRJiZiAdhQ6FbkAnnq9QJZjpqFoJpK0sKqNSqW03aki/fx0Nuer1FGzzHhIpy9b7tcVDMA1lUA3&#10;AF11/XxFuer1AVPBJ86JKw6ugKgDv4k9hpz1eoNBGiTBQd7tuI07sWuFHPV6ldR4ZVYdT71e81Sq&#10;uqX3e9qCB/d9XPV6psFK9ZQ+Sx2EFix0BJ8QQNfDx56vU219B8zRNUVTWlgU7Rc+8BqdfH4Dnq9S&#10;MMqiY4hA43oVARjcbR3NjcfVbXnq9XVRNGtE2wLFJMxO2NVQNu+CgDt356vUoqXFKmemjpYD5Yg2&#10;hiQLtc2JvrcW/Xx56vUoKHE4KFo4IY2XaSDKzAWAN9BbxPPV6lpgeOTJG0Ekl5CxJLeFyTcfx56v&#10;UZLL9XTT7a6pfc6KgZiQGtrcnubE89XqMV0/ooRVipSBVk2hllJJZxYjaB2A1vz1eo8vRjAppJKU&#10;bD77NudgLHb4fSTz1eqx3KGXpa+aGuTRowCyEEr2I9o9t789XqXVZg9N85eSQjzCNyqbC9vz7c9X&#10;qAHNeDLTYtU1VPGy+ZGYSbEgjupt8T3/ALOer1EB64ZbxRsWknjDGOK4UAMCGvqb+yx56vUQPOlL&#10;iMAraHEE22DadwEIDL+p/v8AV6iQY1glKHaavi/yzStDb93Qm9ha2utjfTTnq9QN41TRD9B2KK2p&#10;FtQbkew356vU/dO8oY9maSPDcPp3qH0JUKSwBNg1hroe3PV6rxfRT+HBj2fMTgxPMlLIKJ9r7Z9t&#10;3sbjaAToRrr2uO9rc9Xq2Z+h3oSyHkKOklpqFC8KBVNgCviQb38fzHPV6j95W6QZaw87UpLObE20&#10;BPt56vUN2HdPKTcrx063T7IsCANeer1PdT0xpag+bLDGzj2qpA56vUH2aOjGGYmqrUQAGO5Fvb7b&#10;duer1E66i+lHD8Qmnq6emjcyBtNguSe/j489XqqW62/h5YbPWVmKLhoVJ1sVA2i+2wBtYXNu/wAf&#10;HXnq9RKo/SR/mwhSNaRYWudoCXVBqdTe4AHbnq9SzyrlOuo1knfbOQ4sdLA6EADb9PPV6jHYLXYa&#10;lE2/aoDKV1N73ta3wseer1ONVmiCkxZ0pSAEjuANCSdupPw156vUGGY+qFXDJDQSoHbzAVIGoU+F&#10;789XqCTG8zFq1I2cyiRmEim1gT437+znq9QX4xnGaKtENQ6oqbmCaEEarrr8eer1NdDnllSSlSci&#10;RXW9jpYt2Gp0tz1eoYDnKgqGhojOulmVlIYAD95tDqGHPV6nwZ+aGaOCJC7zNtidtbt3I9uve39H&#10;PV6uLY3EKfzRKPOdmDLqLa+Hstz1epHz57E1Y9dUFPlGsdbG7A2tbvcc9XqwV+asL/RvG3kwSBtq&#10;ggXc37j2a9jz1eoL8z5ySmqo8MlqEi3KSsgF0ABsbkXF/h489XqZa/M8CRIRVLKjgKdwtfQ+8QAB&#10;8eer1IdMy10C7Qwa3mA38FDHUk9tLac9XqR+MZulNG2HwTJJLvUoGYBBr7dR4k356vUkP651bslP&#10;UzIJ0udDe7biO4738Pr56vULGSjLVY5BFiUbMgYNvAuBuuNtjofo+I9o56vVYN08wrEIMYp3HlSU&#10;UKS7WUg2N9AQOxGv5e3nq9RqaDFcPooUjnQWYm76WFuwU+w+3nq9QMdRcdjaqLUFVHug3aHUqCL9&#10;jYeI1Hs+PPV6qfeveaIJcYqZ42JkR7+7YKSO9++th4fs56vUSjNeY8PrWSp7GPaxUXF92v5HS3PV&#10;6gNxzGNyy0OHTATEyObkXtb3bag99O/0c9XqBnFq6QSpO/uSj/KEGwvbUfTfnq9TZLX4tLSLWutg&#10;GO7xGosADqNeer1IoV9XM0jpKCTcFQL2IJH5ffz1epoaokgaGcts1O8t4DXXxNuer1K3DMxB54p6&#10;BCiKLtr3I10Fux/Lnq9Rh+nGdoHwz+Y4iQY3LiRnIUAdrAgDt3+7289XqX2I5oo8Vp/Jwd1kDFQd&#10;p3EAm48b3056vUFGP19bVRS4fO+1VZrOQNAb6EixItbnq9QK1k6RTpUhiPesVB0902BtrcHuOer1&#10;OuH1UxrmaaRTBvKqR4X1I+vnq9SopqpaNZquWQtHaybdSSB7Pp56vUw01RW1c5aa4EiF1Uki4Hhr&#10;oD7Aeer1YajE6+oBglbdGraAnUafXz1ep1oKOJGWraUzRIgFzp3N+3hY89XqEDDsWmoaSreXy5Y8&#10;QupLRKzqosQqMwJQtbUgg9xex56vU94a1E9VT1JVkp4mXcqkAlQvvBewBP1/Rz1ep9wDMNfS10iL&#10;L5cUm7y0YAsAT7pPcajnq9Rg8o5qxKgif5kgRJZUY6sdxGt+4t/Dnq9QvYPioxBp4amqJ0BuTct4&#10;2A+Pieer1F7z9K4+YWSVJJXYuEBvZR4/X8eer1FEzRRwtNIJ5CzSgH2i/wAD7QOer1N+XMMq6VBX&#10;oVkp4rCzd2YjQjW3PV6hcylUmkjlxisjUGFGdt9hcaj2m4b2/tuOer1DLlWura2ihqhEkclXHujj&#10;vdEOoF+x0t2Njz1eozmWpaPCYRVU0YUyrG7iTUKxFj9FvZz1epY0+KUPyReIEvuZ2N7Xve5Xx0Au&#10;Oer1S4cwe5DU4fILEsGWUd1FvgNdSfv56vUuaCpw1KgjBESNtqMyr7oGmthYdjz1ep7wzGpjh708&#10;kquyO73bQgFtQPj4fdz1eqRU45TRVDwRqWify3JNyBc+HPV6nWHMlAzM2GrsaPbd7C19fdAP0ann&#10;q9U2rlwuuZq2EP5siHR5GKsCoNlW1lOv09vo56vUD2K47iFN56xOnkMrAIq+9GVbX3r9je3b26+H&#10;PV6o+BY1idRhyxLOsXkyqxaRWO5ST7q2Isbnub89XqWxxZpaiqpLhUVVtcgKxt7xvp+p56vUD+cs&#10;YxDD6SaUFAPtLGpI3BTcgXOpt7Oer1J/LvXCuOPSU8NQKOSXywAhbzLr9ki11BPt+jvpz1eq0DoB&#10;1vpselWDzDG7IDIzsCWIJW+mlyRz1eo5WW83U2JxLVUzFxGT5ii9xr317356vUJ1JiuHQFoaP9E0&#10;gLkkAXuB3+633eznq9SumxKmWGCnpJb+TtU2Pcsf4c9XqeaOuppqg0YlKs0bfpCbWGl7/d356vU3&#10;zRqJjPMxLsOw1FgTb67c9XqZqusfzCsQ2M7a3vYAnw+kc9XqwM0K16wSrtWQFb2vfTx+nnq9Sboa&#10;mLCKkU1SkhLeYBsBIFz3J7D6+er1CDgOZpMNhiEU7yxqRdnAJvci2gA56vUJGH55r6CNqwvZA3ug&#10;EgknTvz1eoaMqdZamOq8mZth2iyhiCBf+znq9QpU3VRJJJYaiS9yNu4n8uer1chmWKqrnqxMFDhb&#10;EEa3OgA789XqNF04zOIqW0gsbiwOp56vUYGhxVZkBJtcA/V356vVmnlExG0Aj7jz1eoFs+YXR1Md&#10;1XXvexuTpz1eoqWactuiq0aXAuLEaHtrz1eoJ6vL9SkzzyoL6bQALA2t8Oer1ZauBKegVWIsGuSf&#10;Gx7fXz1eoq3UTGpfPqIkQWMZALDcb30v9YHPV6ii55zMrVcWGghJfl3MjAEixuPv8Pv56vUB2FZq&#10;xaOSZMScQJCo8pgp3Sk/u/Va+unPV6lVS54DnyzMzyU9rupJULfuwHjz1eqTgPURJZDFWT+XClms&#10;xJa1z+R56vUKWEZyw6pvIQrIxcprbcQRqb+Pw56vUNmD5jU0q1cjgllHvdiTbQfs56vU2Yhnxqah&#10;emqZdvlIXJuRfU/H4+Ps56vUu8ldV8PxAxCGMsLIoYaX01JB8Bfw56vUYPB8zYVilOi1DqVVCq2I&#10;uSdDp7P18eer1OstNQ1NJEkTaQn91e9jf7x256vUl895Fp8WpjMqqoQe6RrcnxPu/wAPafZz1eqs&#10;vrV02irsRlrRCvmXKnQi/u7e4X237/t56vVXBjuD4jhNescoLwjdG5BOmpsNNdOer1Bsio8/m1qB&#10;AGtGupICmzfVbnq9T/SVtRBEa2nK71KWHtN9L/ADxHPV6hiwHP0SVyvicjCQKrkKfs3tdb6XW9zr&#10;7eer1GUwjOZkqB8qFjilCFAl7sm3sPjfx56vVDrcz00mHOksW2ERyEgWLFgb3PiP7Oer1BpiGb8Y&#10;kCzCxjkUXRVuQpJGrXvoPbz1epmr8+1xjo8Kp1DQuVLC4Fj4n2n4Dnq9Qh4J1Cmw/ZUUdSWLOSFu&#10;GIj1BFypsCR93bnq9Q4Zc6gw4lSR1dWm2GQMfeN7WJu33jnq9QmjEoY5l/ljfbRTYm5AJ18e3s56&#10;vU+pjFDPMlLTT7qhbM6bhdQb2Outjb8uer1KWGuimVnmNyPesFvcgHufbz1erK+JPXRq6Cy6Kuhv&#10;c62tb2c9Xq7pZpdhKqtzpfsb9jz1epypKaSmQzSAC7AeFz8eer1NtZiD01a0cS+ZutZtPZ2GvPV6&#10;ucNYy0W2ddsupBNie5uL66dvy56vUkx847o7g7lJNyAbgdvhz1epU4fiMDt5aC0gLFrKB7bnU89X&#10;qX9DUUpijCjVzcWW5JF9Bz1eoQ8EfzHVXT9IzHWwAt4W+PtPPV6hnwrdNEJYYwAnbSw76n6uer1K&#10;GqohOjSNqCCbeGnb+HPV6iZ9c8j45jGX6lcPhErsGCxr9q57nXv4f389Xqqrwf8AD9zRnDGv5njN&#10;LLTyyut3soBjBJZdCe6+0d/geer1WFdKvw7st4LVQ08UGymRP0q7bO51sS3tBPt7eHPV6rDcn+mH&#10;AMCSOOLDYzDEllGwd/aTt/jz1eoSoejWEJTRRRUqkdyAqggdgBz1epxqOjPzqiGSPdGAO4sQf225&#10;6vVDHQagoYllpIreXZSCDcg/s56vV6n6Lw/PLU1K7VsQVCCwPt56vU5VHRylk2usKsYWt9kbiOer&#10;1J6p6G4VWS/zOSP3wpUi2hW5Pbw7nnq9SZxHoXgU3vxRKrkn3gLW9t/b9fPV6k7W+n7ApomhMQ3g&#10;bgTc2tr2Gluer1MGI9AvnIDJTQqBGBcgXFvoPh4ac9XqbU6MU+EwIkkQCyta3tGpP3c9XqxN06p6&#10;OaSOFGDqBINQLj4jb3tfnq9WSpykiwRRJE0YXc20juTodf2c9XqDbEKILNK0q+WYyALgEkePf289&#10;XqQlVijYWiYfAm5JQymQt9ka2Y/Xz1erHhuY5vlp1YgvGbg7gQT209o56vUqcHx55qhYJdrDadQf&#10;A3056vUb7pTicc0sVRINlrWtYA/T+vt56vUfHLUiVTBp7SbtRcgmwHjz1eoWMOpaZwGb3raADsOe&#10;r1OwpIPM94Xt8O3PV6sj0NK1tBfTQAj9vPV6myqwynNtoufEG2o56vUyVOCQSqDKoHceHPV6g5zR&#10;kSgxGI2X2j7NyRz1eoj3W30+pjFFLDHEhWY+9ca9+9v18Oer1VU9bOiUmDwVVNS0qkRgeU4W12t4&#10;nt7dPhz1equTP2FS4OsWJYlTs0VMrLPsO1iS17htpt3Ivrbnq9RYs2YzJilRHLhIemgjJ2o7B+/7&#10;xYBb+Ps56vUkaHMtVPiVbRVNJEnluI4pFkLGZWALMQRZSGuO5018bD1epwipziDyCmcom5iSdbkW&#10;3XJvz1ep0qJcR8iJKNr0j2ZSSAC17ka21t4c9Xq6qcIw+ol+cdpXkldVAuWVT4qvsHt056vVJqo5&#10;Zl8inWNYUU6l1Zgw73GmhPh4ae3nq9TA2IhaeU+4qgggptPvC4uRc2B7W56vUGtVhFPT4oXlYSI+&#10;6Rz4K1iW1+H9HPV6k5QNV0lVHiAcgpvG3sGPhf2m3x56vUKcVdH58VTMWCOCCCPdUFe4A7ixvf8A&#10;p56vV//S1KxSVGMU8sPl7JHZowhFxodG0NtfD4c9Xqn001TRU/yERRttkbatlUA2N/A2Gn089Xqk&#10;LX0tPP8AKI6rGGX9JIAqD2amw18P6dOer1QwKaDEZZ9ymRmLAqbgW8T4WPw56vVhDOhaIMLvqzAC&#10;51NvDv4c9XqiUZlgc1tQQXj95d5AuLnwt3/u56vU5RRiRnxs3IUBjE1tNTc310+nnq9UaKvXE6Nq&#10;PElCMspkCixsD9k6c9Xqf6TFkeFYECLuYszkX90GxA9hPPV6pFRjNQyvUU6MIlcJuGgUeJ173+Hw&#10;56vUz4vJJV4cYImuqWkc3+wvYEjwufHTnq9SQnqo6eF5FUyAAjaGHiNDbvpz1epmwvHalYDHUFhE&#10;oYgnS/sv4W56vUpKrGq2rSCOI72TarEm517gW7jW/PV6l3gOIQSYjJTwy+WI3QqTYG41Jt2/jz1e&#10;q7D0YdVXwaCHDGkWeSoZAJW1MY8Aw1+r8tOer1bTPpuxrD8RwenqWf8ASzqvY3B92/Y27E256vUf&#10;jL8dOsA8kAgjTsRfx56vVlxjLZrKYiQBr2uBcH4flbnq9RXOovT6lkhdJxtazFQBYEi+mvfnq9Vd&#10;fULL9fR4jPRqPKR1OrWBJPgD9GvPV6gxw2OVaBsLrNWDHUCwOnc29nPV6ik9f5aiswufCKG7I6GT&#10;zPEkKTtuSB38Oer1Vd1NLUJVQwMLO0hu2liSb2+o356vUd307YbNg2KmGoYTwors/gQLaKpPhoPr&#10;vz1eqxfBcap6TBQkdWyliqhDovPV6i9dV+oCpXjC6tlVF3NIx0KqDo1+5FvZz1eoiGdupq184FDK&#10;KdIwWI3WJAve1iDY97nnq9TfSZ/oqqilqjUXMcShGFiAQfuIJJPPV6i7dSuuMpp2wmpm89gSFsNx&#10;UDsCBe1yeer1ELzvVYriNQMViqI46OVWZkP+UIJuu22mh7/dz1eoMYsOqq6ErA/vaFFc9iDqSfH4&#10;ePPV6m+pwiKRNlNKxmOsiWG03Guvf6uer1NFTSYdTqxnsgC2C6DVdARz1epiqW8lIpVkBjLe62lg&#10;D2Atobc9Xq4UdTOs0lMoIUsGGltx9mvw56vUm8YpqaurJjOzrG4swU2NvFVPca/X+XPV6n3DcRkJ&#10;lmICoyqqaAhdoCm/xPj4k69+er1d0eDCoDVQa8smv33sbfTz1epyoMvT1AeaT32QlWFrdhqATz1e&#10;pzqctyVGENUYVZJkuBf220W2nPV6k5PRBsS8qaK48sBWANt6jUaWHPV6sNUIGqklcCGJdqqdAL2+&#10;rueer1DVQZkiw+mjwyrOwKqMHtddRe7fRz1eoyGWs40mJ19JtB8tCnmMNPcIsTbS9/jz1eofMbqE&#10;xBvKwGUmmhcrDYBTKmvvul2CtbSwLDtrz1epI1GDxzymnipiqtucMFuCdNwJ9oPYfTbx56vVDh6b&#10;x4tXLVJCpgVWO8fbDDw229h1Ptt7eer1G16F9BKXHMajihjsag2JJGljoT9V+er1bA3SPLdDkHBY&#10;qGKO8YjjRACoY7VsdfEt356vUObZ7qKZkIO2MaFRYE/T8eer1ApmnqrVJUitcukO1gxO0bSQCpt4&#10;g+2/PV6gZqs519Qry0kzAOw8zcRqe+n1a/Xz1eoLsVz3UCuHnTlabcPLZXKnQ+0fXz1ep+fqJWRp&#10;C8NWr+UGs265A8QR9Vuer1LCj6t1cs0U87W3nRV94FuwsBe+nPV6hAyz1SRaAph1QXVrh7m1jrrr&#10;7Pbz1eoXcvZ4oqqaNpJDHYqLgghj7eer1Gay7nTCIGigppQzy7RrbQ6/AeHPV6h0os0JchWDMmjA&#10;WJHj7eer1ZJMWjlqEpYzZnD2uAbn9fDnq9WBg0jgyPcan2Gw8fv56vU70GKNFUeUki6XNtL+J56v&#10;Ur6fFaOopvNZgDY630v+XPV6o+IVcENMrldwJUk2uLeNu+vPV6iidaHo8RpzNR2ZFWT3QDck9rn4&#10;ew89Xq19/VPh9dQYzJXxnYqu8YG3QkjRj95Gh/Yeer1EqwTc0iOQW3y9z4FTYqvwJ56vUYXL1Hh0&#10;WGy1cY2fMyFd7EAAAa/cLnvz1epWy4S9bh1O0c4tF7rgEEOg7k2W1zr+XPV6g2zkcNNIY5btFGr+&#10;YrdgjW2G/cD67ft9XqI31Sno6uuSlpmVqeNJt1tQGZQEt8FPc/x056vUUGorZMMMgqI/PcuQgUgA&#10;Lax1J56vUGE+MQUpk+alVHdWj2kg3NxexPw/XXnq9SVnxBaujEwBVKUvpcXvaxHxBHYeB1789XqD&#10;esxAFVnRv8qxXYTqx1+HgO/PV6k7vHlfy+mgZIwGKjS2t+556vVleVFpkjjcA6KQP8VtL/Rz1eqb&#10;K8VHSGeodGkNwVOpvawOg56vVIo6MtJFEBdf8poNL+z26c9XqMf0xyUlTXUtVChAVlkb3AQVGoFi&#10;Lg3/ALuer1H+ixSDDsIE7wiNQoZe1zrbU6631seer1AZnfOtRWPPTzsCgOxSCDdVAJJPhrYAa89X&#10;qLLXZmrUxWemp3Ip22ttJ0Guv9PPV6g5xLGSuJGIyb0DtcjUC/0+HgLc9Xq7wfGDSRyQzKm3fdHY&#10;aWJubmx8PDnq9T3JjMdRVOscnmQohYMnvC/iAe9x8fo56vU7VeIUhp5JaCljqHlsd8hZWj/4jbxH&#10;fXx56vUx16H56KasdlDBUFzoSe4Gvc/Dnq9TDi86i9LJGFQtYCwuWPYDXsRz1erFVzVTQx0sL7Nu&#10;whbA6g6i3x56vUqMJrXokBSMMFYsQTpfU+PcDw56vUoMvTO08tPCC6SFnZrk2vqbk+A8PADQc9Xq&#10;FfA0FKtRU7FMSxjy2JJIa+o10t4gc9XqEDLeJVf8seG/zBZ23SEgME29gB7tje5/W/q9SqpsRakw&#10;6OGmKzefujdj7rKADcix789Xqh0mbqKSmgohKrTUe2MJuBJOoufHTnq9UT+e1ZxtJHmX9I+1r2ZQ&#10;AdNDexv4jXnq9SmxHO2HwSxWcgeYqOB3HcW+IPx7fVz1epf4NnOtxivnaOJCkBGwB7eI7i1tAeer&#10;1GEwXMyQIrSTruAUsDa1iRf9fp56vUOOQ85U9Xi7viEip5AIiVTo662Pfvc89XqNzgGbcL8ympZJ&#10;QwrI22tuB8sggEHwG462PPV6hcwnExUVEkdHUe7SqoINxYHt28Dprz1epd0tXiXyENMbM2gYg2UH&#10;4XXwH6689Xqa8TxdXm+SDs8rm1xqpAt/D9fj6vVFo+pk+E1UcTGRSu7y1AsAqk6nwF/Dnq9Rnuj/&#10;AFbqK+RayWFIzdb3JI2+LEaa6/rrz1eo/mXc1xVMnl9wNrHW+h+HPV6jEYHPDWFbAAEezudeer1P&#10;1fgiwUpmhF28RpY89XqJN1zytAYTVzXVFVhe1rNb4d/19nPV6qs80CnoKiogrj5kYjMkBUgBG3D7&#10;WhLCxItprrfSx9XqFPpDgsEuGyWI0Yy3Ny1m1tdiSBfw7c9XqMhTyxYZTCdleVHXaTYEg+A17j+n&#10;nq9QeZtzHNUUzYdFJtWM7rjaDe3f6Brz1eoo/UDMJhn+TWQFlbeQCSSNe/PV6iQ5xzRFUU9TNJOk&#10;cRO1A2jAk3Nz8fAfTz1eosWM4pQVuIVUMknmMHMcYsb3AuNp8e41B9vs56vUFTP/ADKrUTNvaIOj&#10;hSCFYA6Dt2t+vY+r1M+ITpF5dJSxFRJtO7tqPba/fnq9USqr2nxCHDhuDvdW0FjYbl789XqmxQPV&#10;rJN5PkyRNtDG29ipuSLXFm7jx+vnq9Smw2olMUWIyq2xCdpZrm4OoJN73v4+0c9XqdmzDTx1Agqo&#10;1DlwW1sSx7HQ3Nvr56vVhOY6mpxlPLbyo0RiwsT7xuAzDxA789Xqm1+bY5Z0joZBIwQCQWGoDa/d&#10;rz1eqLPjQjhnqoUKrISzKV0AtYbT4fSeer1c1xymjjasVmkLIImC6sWII+Gmo156vUm3xxKTE5JN&#10;5RQpIQ2IDDtb4E89Xqix5zrKSJp5xtkjLFG7qz67bg+zseer1IvFOokyyETL5zVCoTbTafE20HfT&#10;nq9QV4nnjFKXESXXfvUsCx072Bt8B4c9XqRlfj9VMstZNIbxe6pRQCCTqLAdvbz1epBy19fNLJUz&#10;v5iAEMVBANxbUD2DW1u+v0+r1QJahZKWGlgcjYLFTqLeGhNtRz1erA0amNqyKT3wojYkCwsb/G+g&#10;7j+nnq9TDDUVUFQWcCzkBDqAzX7+3tz1ep5pavEEr5Z3dIkhu4BBu7G4KqR7L31+++nPV6nE5sNB&#10;MZHHvuQFJXQnuR7O3PV6nCTH62prqemVo0LMu2MGxIbQ6/wFvr56vUIFNlKvqIpJadG3bztJ7AnQ&#10;d7+zw/bz1epXYL07raulXzQXldffItbQ20F+5P189XqNDkPpGyTRSmnNzEoQuNArDwFr2Btz1eow&#10;mXMt1OAZVNLNG0Zg3ljYXLM9w31iw0t/Hnq9QD55zscIcfMvcs+wMvv7Se1wLnTx56vUTjqV1Mra&#10;uqNFTJa19jG6kNe9yPHTW2nPV6i+Yjjq11VGaiUyPHu3i4sTfVjfxB56vUjcdxSkpWWV5kBRvskg&#10;WubC5Jtr2Hx56vUnKkVWIVMde53FmNktqLdyfDW2nPV6ucrx1W8Oylqa17kga9h9XPV6oFbLVUo+&#10;YR7O9/G4Ib2e3Tw/t56vV6pxBliempFDEvtjcm4BbwNtSB9PPV6pMmG0ElWtRUruVVTyybElyfeH&#10;tsCOer1c6unpEZaZQXcknUC4JNhz1epQbaGigCU9kZSVAWwYXGrEWAsTp3vf4Hnq9XDC6lKuuuJC&#10;LsoYsRYLfUi1/s/nz1eoXcEoaGkxhqejdauMRkoV90hVuzMb2AJOlhf6+er1LYYjJVxXfbEVi0Ot&#10;yCPHXw56vUuaOsqXilp4LCPykcaexQrAfSdfE89XqWGF1sDUgqKxGanPhGwWTaB76K2oBPtI7/Rz&#10;1erktbVzOqormKNSAGOosboTfvYac9XqWlJmKLDqaKqJDF2Olrlje1j46G2n9HPV6lVQYjSVVfMk&#10;amH9DvN7C7MSRYfG1/rHPV6pWGY1GlFOhQ+6CS2lwDfUknt/Zz1epeYJmRHw4LMdu9GBZbEgE9yb&#10;3HPV6lLg2ZnaZ3rJ9ssX6O5AsVA922ovpbX4/DX1epaJnZDWSRBisaR3D7tCxGvPV6p2BZ8m/lE9&#10;HiLG6sfLNzYjuu7XWwsOer1N2F5rxzEMRWpRojTIWsmhbdrc3v2t4W9vPV6ltlHGqmojY1AYp5jl&#10;LaAWOtz+znq9Vjfpt6dYvmrFVb5e4qF1cNqg76e2456vVsV9A+m1LlTAKXCoIwdoF3I1Oht+Q56v&#10;UfDAsEio6cXXX22F/Hnq9SusO/PV6sbRqy7GFx9/PV6kpjWW6TEYSrDVu+hPPV6iM+oL00YF1Bwy&#10;VK2iR5NrbGZFNj7BfsfiNeer1av/AKxPwwcQMkmJYXB5Eu2RUsAUN7m7WIPe3bnq9Wuh1h9OedOn&#10;802BYtQsWjlvJUBQEAXUgbgG17aD+nnq9QEtgUcECSTvtklIIXtZA1rdiNR7fjz1epUQ4JRtVRSU&#10;0al9WZUUbljXUkn2/A689XqG6nVQgekQNCvktqbHYx2nQXsR43HPV6jNZUwGiw+ajqVgElkYsoAu&#10;XJ09lz/bz1eqw/pZkzAa6lfEpA4lECOFCkgsxNlsTe48Tb7+er1DRheWKQ1yNUxbTEFbbqoJ+I01&#10;+nnq9Sslweh84Vcm7yYwZLp7xLX8bnW3PV6l3lPGK6opjUUJaGESFpN2jkg+yx+/nq9Q84ZXQVYt&#10;IffG5/eFi1hoR4X56vVmrq3bhkktQTta1yNDYdtPZr356vUkcazTHh4McWjiLc51VbaG32eer1B9&#10;H1HqJZGrYptsVOACLjaQD93bnq9Qn5PztimJ4nNPSyFPLsSSwIKn+Hs56vUdLKGLxYpSxrH78pUb&#10;hpYHnq9Qp01NUUrCR2DaEe0fx56vU5jEFFOI5EsGBGn7D356vUXvrDWEfLCkIOhJvroNdeer1VUd&#10;b0qo5zUIySvGG94qDt3agL7L+J+A56vVXdnrL9RVYjJFTIGDuGcKtwRqCL+y/hz1epE4VlGiabbi&#10;MWyKzFWa2nfuT7eer1Of+b2T+XxyGoZBIdQu0CwN73IOtrc9XqD7MWXqqiwmoM0j1MSTJsbQsFPu&#10;7bKBoTqb/HW3PV6izZ5wT5tmoUUJIjbi2hAQi+n7fr56vUhsJwtaunhjqV3NOX3aCwF7XJvqOer1&#10;ChlaGqw2tXB6Q+49r6XKg62Nxbx56vUa3LEgjMXlwR/oXRXBVWBIP2vs2F/7uer1GUfDsPkiNJUK&#10;5NQ6Se6CVVb7hcA9r89XqFfLVZiFPTJeEPTuCrGwJZrn7JOtwLa89XqFCkwGhiwxHkAk84MwUgXV&#10;R9r6LX56vVJwLKUVXCXUgrHdowbjadRc+3Tnq9TsmW5qCKVaVwXS4NgArm510+Bvfnq9QZ43h0RE&#10;tJKd7pY3F7BtNOer1F6x3DJa2WSojp3DqrqWZRe1zrz1epnwLKURqFxmMbTKohKFbeJuT4ggc9Xq&#10;NV06ydHM8UuKR+c1M3u7lU2Xw/PXnq9RsMBy7FQTrI4FnA2W1Ivz1eoRRgNLSOVqioLXZfEhm+zp&#10;pcD2c9XqUGIVOHJEIkkBcBWXda5IGtvHnq9Qf4s9JVVMVZIxPck6WJHh+fPV6m2ljpoKrzGY7lIa&#10;OwuAD7eer1TazGKTCqE1020CxLKDZmIHf6b89XqQGZ+qVPgKJWVM36GRW2stzZraC38fr56vUCuZ&#10;/UIk1ZGuHNuifVyWK3bx/U89Xq5YP1gxjEsQEgRSwA3WYkbQbaX0JP69uer1CtgPUpgw+YkVJGDK&#10;FIsSNb7rfs56vU6U3U9qFDjtCrK24g9wUA0+4/r356vUJuB9daOWrjiw6cOWIDHuVJGgI+JBNzz1&#10;eoxOVOqMVbUN85VCHctr7tCNTpz1eoyGA5zSZBFKzDZYAnsR4Hnq9S7XMii6rJ4Bu456vU0Y/j8G&#10;KUL08DDdYXPe3t/hz1equTrblVsxTC+4xgOX0Bv9fh3/AC56vVTP6g/Sfh2NVUkqUrr83djcjVh4&#10;qfDQ3056vVTx1k9KpyBA+E4WkrLPJLJueR5nbexZhvckgA9hfQW0tz1eomWO5ZxfC6lIHpmaRWCB&#10;Ft7oX3T4+Px+nnq9VnPo3yjBUfJxVb+XNJKrFQQSSLj8tRcc9Xq2nuh+FwUtBGwHlbUVWQaXGtu3&#10;bx56vUcCmlWBASt9lhp7PC/PV6omIZppo6eVIz2Go8dDz1eoHcd6gUtKjQM5O7TT9nPV6guxHNa1&#10;NUIYBc7QQTYE38D8eer1NvltPKJJ022Ldrdr6c9XqZ3waJalnh+y1jdj4j4n+HPV6oVTRpCfMTu1&#10;yxFtToPDTnq9Udad4YC7JvZrKCwH2SfD+jnq9TJHAfOMNXF7kbE9rX9h56vVlrVSJzUzNYqpa2lw&#10;Pz56vUnkpZZ5dAyxkGxIPj489XqcXjlWhsCGaIEoutr20HPV6p9NSSSUK1Dbdyrdu1yNfA+OnPV6&#10;o2H7xF5kZXaL2B79z21+vnq9WSmEHmtTV/vmW229wLC99eer1c8RloaeFUogV2sNxJ8O3s56vUxG&#10;dnpWpqYLJLua9zewubWse1uer1YaGjkRWhnUA3B1uLHnq9Sroa2ONWWqFw+up7ant7Oer1KmHHaa&#10;FfIspXQq1xqfp56vU4w41TTwfMp42A8NT3seer1N9XJBM7SM5JsCx1FgQfo56vUAHUzA6ysov5vg&#10;pPzATaQpBLAMCWN/YLjnq9RRazOy5JrFpZtkjzup8xiQd/w8Dpb7vp56vUcrpH6gstVcr4HjVbGH&#10;gjT7J2gH2k9hrbTnq9R9cqdSKGvw6KIsgjYblYOGLDw9h/s56vULmGYZFmcGGrG0upG4WIAH7eer&#10;1Tm6D5Xqpmrq4eY5UgnsAP6dP1vz1eoM809F8sU0ZqqGFGcggEgWAvp9/PV6iddWumuBVFLJDVsi&#10;iNtxAWwIv2uFvoLfrbnq9Vc3VTI+XoKBo4YVga7SKpIJK7u+v5Dnq9VcXVCmoZa2oo4jYRMWLKbA&#10;kjt3NwNe/jb2c9XqL3WUWHs8xqAG8iFGVjYF2YkbRqdVtck2HsJOnPV6m+mxDAaeojw+rZTDZWYr&#10;oS6m4CkW8ddeer1G6yJn3LmF4PNDUzBqgxuEvfcocGxN+5sfDnq9UGt6jURjircKBLyKIr7i5BXU&#10;kA6KL+z489XqK51K620dNW1NFA0oqY7733jsb22ixN7+Ivfnq9ROcyZzrcThWs+YZzKwYHX6rjTx&#10;+H1c9XqaxHNi0yVctxNHtBcqe41Fj21+HPV6l7lzL9S2MLShQ8EmjsdQL+JB+OnPV6rW/TN0XbAc&#10;co8VZRLTzCNCoSyqzNcm3st93PV6rSqbI9ClM8nloJyQdLAk3B+J1Hcjnq9SPxjB3iaeoaEEsSVU&#10;IDqfYdLG/jrz1eouGI5dmqMxPWwRq6+WqMbWNx9q9tP1+PPV6naPEcXnlvDt8mJDGgBuQexJA1Fu&#10;er1DDlOhq6l6eiqp9gCrcE3BJJJ+u58eer1DVljD1FZLSMe4JDNfQjwH099P289XqEXDKmHBqVHr&#10;JtiyBtzEKStybaE+y36256vUlcXxqOSqOGRzyPSonmFgQCxJI1t2v7O3PV6kS+KVFZV+QszbtUAs&#10;TuHsv92o+PPV6hKwqb+Y1qJWe60AFhoQyD9t+er1ShRUdTiVTHKQB70qOBa400v4gc9XqnUeF1DV&#10;KkEE2QEhdAL28Oer1C1hWARQMKwxaR2IbQhgPZ9F7nnq9Szhpkp6fz5AGUhSNbAtYXH0g356vU31&#10;WJR4aly6FJAVPYAH8/Dnq9QaYvicEqGM2Acm77gQAO+n3/lz1epDVwoJaF/MmEqbSEsFF17kc9Xq&#10;DWtw6kxh4aiGNZFa4h26EgE27+JPPV6kDWZbStqJVihZWjkYGNiSQdNSR3Hew56vUu8L6M4liNQM&#10;QWBjLNZl2qQALbSL/QT356vUabI3pLnxKognaQwNHtDKqrdxe9iSD3t4c9XqOxkr0lYPTUh/movO&#10;SNha1gNTqBz1eodcu9E8Fy+6s0YkbTefLBvbsB7Oer1C3SZBwX3ZoaVEYdrRrf6fu56vUucJy/Tx&#10;DaqBRf6B9OmnPV6lxHhdAkF2sbXvp8f1/U89XqDLMlLS+azADaRbta3PV6igdYahFpmp40KPoQ+l&#10;hY6XH0fs56vUQjOtK0dcnlTqSjENtOh3dtNNBz1eoJ66mjppmjqfdKOttpuuptc89XqZZ5U8wUcc&#10;Y3uyyD3gVO0aEXUezt/Tz1ep2yniNTVUj0wIeSYtZ2XQa6j6vZz1eoWMDWkgATeGmiG5DqLEg3sP&#10;hrz1epeYZseFGpmDH3gzHUk2v4/s56vVnqkSdJkYb0KMoOmhNjf6uer1YZsBoY71ccW4qhDXI18f&#10;jrr4c9XqTopIGmlo0S0hKgkG4Itfx7Wvz1erNgVJUGU+WQPIUFTqS5Y63+jnq9RiMsUsTq1TIp3E&#10;LbbtuW8bf289XqGiimWaNaSSwKKGBsCe+ovrp+vhz1ep2xKGiOHoqgAta/cC3PV6gjzPgENbNEgh&#10;SVImLi6hgO+oPge3PV6gVxjB/OxK1Xqq7gNbjd+0Dnq9QemjamqGWBNjP3GoGvj9fPV6najzNUYV&#10;TeaLiTzNo1uo2j+3+HPV6lfhucRXv5tToW727W8Tf6dPv56vVMqsyVECPArERknbc3JPPV6ssGa3&#10;+WTzyY7MoLKbgrf4XI+v289XqFKgzTDVmKWMgWNj919R9XPV6lrFiM1Tuq6hgYFIYeABt4/R3+nn&#10;q9TXUPFFAC9zGQSBoDY3/jz1eoPcfgSsphKx8b2Hcjw56vVFw3A0nqRWSIAqAEX0IFvbt56vULGD&#10;YLFIUqokJRQqg7T9q+tjrz1eoX6KjanAYCw909rE/wBvhz1eqTJVU8MDPILDxNrC/PV6i89Tc50G&#10;BU0k8syMHBJXtY+GnPV6qsevHUGqMVU0UikmKRljuNCbWHfUW56vVQv1uzXS1dY8Zl33jkLAdgSd&#10;R4AXGg56vVXlnesjmWrjiYswAshuNoI8Neer1AfUCF2BgmuqWMiDWzX7+3nq9WGbEBBCK2NdsKi7&#10;e1rG2v8AHnq9WCqqHNcjVK7RJcMSRYWFxbQD4c9XqnViUsj75irxKQF2i4v3DAfDnq9TPU1RwykS&#10;vABlIc7AQSxN7WB018D9/PV6lDh1TSyGnq1Corr7y6XLW1Fuer1YjicsyPDCwKLu2svca2A/p56v&#10;UK+S8alE0RgJmqPs3bUD2k2+jnq9RyemuBtilT8rBUbdjrJYa3e+7S+tuer1W6+l2ixOkzNFO5Jg&#10;mAYKAQxJIG23bsSdf2c9Xqve6N5UrsRWmmeNSiBgNNRb2+HPV6rBMvQx4ThkVGygWGtha556vU9r&#10;DT1UtyoB18ANOer1OWkLAaHsNOer1SaSkp3JB1Gt/p56vU4VFNFEgVVuD7PHnq9SRrMKqYlLQA28&#10;BbUa89XqQWK4DWyTtvJAO3tewHPV6g5x7p++NRFKxioW4AFgD9Pjpz1eotmOZQXDcSWWlYvDY2U2&#10;AV1P589XqF/LeJyR4fEKl/fU2IHh7Oer1CPDV0UpBnPf6Pq56vUk+oFfhVJgMscbKS62tpf4c9Xq&#10;qs6tYlNh0jgFSgikD7gLILAgft56vVUZ1NxxBjU6zIfMiHmjb2G8lQf7+er1NOTMeimqVlgkkMq6&#10;shb3CdTqL/V256vUZnKOKVMgqCCUcSDaBcg/QPEd/wBTz1eo7vRHPU1LjeHvV7VkqJFVVOqqVv7f&#10;o/Lnq9V1OQccjq6KGeNxYKvYDW9/y56vUOlGq1EoAF1A+k89XqyYjl9K0GNkI3X119vPV6kbX9PI&#10;ahPIWMMpvbQE3/XTnq9QQZh6OwJeQIisDexHa556vUV3Pnp6occ86lmo1kQ3bcddxvb+PPV6it4v&#10;6TsLkl+eno7SowChAANt/Zt56vUjMa9IS4lTrDh9KBqB7wsVF/ABeer1Y8J9A0uJ1xb5RZSGOu0A&#10;qfEj3fz56vUaXp9+Ghl+nmgqsYVJQpBa6E9vZfT67c9XqsZyP6YMh5Tpo4aKgAVFVdBtv9Nu/wBP&#10;PV6hvoOkWAxMdtBGqkW+zc21/X7+er1M+KdK8MhgtBSovexC6+Hj39vPV6ktD07iDkmBFI/eC+H8&#10;eer1QqvpbFPG0bgMpv2Fvq56vUEOYOjlXNFJS06WVgwuF7A6W56vUVnqB6fZIcMnrvI81owToFBN&#10;vDnq9RPccyViOFv/AKTTforACxN1Hs9o56vUXrqFU4xlrEEgFP8AotoIPYsLk29t+er1BrPHjOZz&#10;tgVlE8JZt7H3W/da3jp7Phz1epzyFkbHMWxgUvlt53uqAUKqVUm9j2Nxrz1eo7XT3pFi+HxPBJQq&#10;pQi25LEnve/69+er1Gdypk+opmWnqIiZIwp2ge0H6Oer1Grynh0uHwnYApcCwGgI9nPV6h6wfEli&#10;jClQpA18LfRz1eoUMOxBHjVmO0nU9zz1epQR4ui+6W9nPV6s1VmBYkPvXIGnx56vUnxmyPy7tIq2&#10;J+J56vVFfOeHRPaSUE6+w2PPV6nSkzrh4jBMqm9u3gfq56vU/RZzQH9EwI/iOer1PK5piqrsG156&#10;vVOo8SFa4VTrbXtz1ep98sOAxN/v56vVCqKYTMVDD3vu56vUGGa8tPPG7t2AOnb2ft56vURbrRlG&#10;pxDDXhMIZPeBUgG9we/PV6taD1t9JRR0VZKtEYZ4ySXUW90+9tHu3J9ns18eer1UD9UVrMKqYhWs&#10;FRu/gbX7Ne33c9XqA7HJVr9/khfICISy2ASxsbG/t0vz1epE1lYnmvUSFGcx2Y/C5sTqb6c9XqZq&#10;apZKQUjRMIyzEMSBuv4Ai5Fuer1CRk6koZKtqlW8ttqJtOtiPFuw17Gw156vUYSkMdB7spEavt2N&#10;3Nx3v8De9uer1KutxzBKGlFLiqJUROpCLoQT7TYjS/PV6kLi2ZqeSq+XplRVdAqRHRV8Lg63Hs+P&#10;PV6gExbHpad5vLmEm3cQFNwNvcDW3PV6kJJjtX8kqxyjzHYBRbuPC9729nPV6odKI8SrRSVs4jkP&#10;mXa+g2mxB0I/O/589XqXUFlgNJTsrxqD201HxtqP289XqVuB5ZGPvHTN7rKpud5UuD4KRY6fDnq9&#10;RncpdI8QrsQWgw+nkdrDat/tsbDYCQdbHudPjz1eqz307+kHNOYZqaOrwWakindRLUMYygQdwCpJ&#10;3EaCwOtr6c9Xq2aeg/p7wfIGExRwKC7INBoDobk89XqOBhuUjCQVQW0C29vPV6mXHKaogkDRgm1x&#10;2GnPV6g3rZakHYQSWJ1AFhz1epjnQxzu0wuxtoPo56vUDWaVqTiN4FKoVt73YHx56vUR7qLmKDCM&#10;RqtsZWRLncxIXd7fDuT3+jnq9RY6nrTUUdZOujMg2lQwClSbWB+vnq9T/RdZsJigigRlaaFdqKjA&#10;lVOp3ffYDnq9TnQ9RJmxZp6mPdDIqEysV22PwOoYX8Oer1KqDE5KutM1H7/u+N7EHseer1L+gx+j&#10;jeNH/RMCF01LE9/pB56vUJ+CZtoIXCBl3MTe5ALffz1eozWTsSo4Y4Wk2b5F01BA+j4/Hnq9RrMB&#10;xCmqKeIbgWYA6kXI79uer1ClhlaVi2x2PbTx56vUtcPxxIIye5Btbvz1eqeuYQTstYm456vVFerD&#10;LvA007d7c9Xq6WvWP3Q+htpYe3nq9UfGKUy0jOBu728QDz1eoi/XnAaWvwaeOaIOZozHYg3I0/LX&#10;nq9WqB6tMtzYJmOtFOhCQVDBQL222ub+7obG1vp56vUQ6phaKmSCdRtlYsFYXI3G66m5Hw9mvgdf&#10;V6nimixKCCeloUFl2gsb2JIO4IfEWPhp3HtA9Xqb46meCAVLwBVFlLBVIIva5A179yfjz1erNspM&#10;PzElNUgmWWFJio8Fce4bexh2Pbnq9Qj0D+XTwUsEQdY5NzNpuuxuSTbW369zz1epfefWFZIQnuBS&#10;VLWDbgBfta+hv93PV6uM9O1XgyxV1THQqoaVPNDEykNtKAhT72txfTQ+Nhz1eoEMTqapqlhTkSRQ&#10;kLJckXOpuO97DTnq9SVxaNxXGvhY7VIYk/ZItcre4H338PZz1erPljFZK+sBw9WECXjC3B2kG+l/&#10;C+mn0c9XqGXJFYoqKiatYxOpBVmYlbjvZb7QTpra/wAbE39XqME+WaLMR8rEgtTFLGCFUnU6EL7y&#10;2vz1ep5xXAaWOipGWm8uKEGOMLtA9weI/wBX9vPV6gBzFgMpQ1E9jCWkKsVBJYDda/iD256vUUvO&#10;uEYdNja02KxjzauJ3U2FlVWGhPYE308T9HPV6i4Zow18OpImqHV5NxjG0kErf3QAT4LoT9eg56vU&#10;moaKj816d4g8gdOw+yrWJIJvfT2ePPV6lDTUZoX+fiIYxAtASA1tb63uDfXnq9XpKGpldpWCI8zR&#10;yvIqgAqCCQRqPeGh8bew689XqZcdnTFMSqtkIgpx7wCg7FU6gLuLNYfE3+Pfnq9QbVeGLHG1dToV&#10;CEghgNRfUjuNfjz1eqFK9NVwpVR3VAp2E2vfuSe3c89XqdsIPzybmU3AA3eJPxFhfx56vUppW8+S&#10;SijX34SmhFr6627g6fnz1epRLPTUTiWK0jyMoswFiVN7Dw56vUNGCNLUKGms0spD7V0sg/dGuoHf&#10;6eer1H/6EpBis1NNNHu8hTYG9yGta4t3Hxtz1eq0jpFk+TFapaqouacFSoDMoB11I7afHnq9R58E&#10;wLGFTdSv5aKixK5AYEDvutbv9XPV6lemEuFXzYwZ0u+4KQoFj4fr356vUw4lkFMTdamIblYK5DCw&#10;Pjp7Neer1A7mr061OaUlxMIwV7goFO0am+v5c9XqIV1e9I89DvrBRrCxBY3Bsw8NLm9hbTnq9VK/&#10;X3pJmLLma548IjKwxK1wUIPvAaDQAey/1c9XqK1hOUcZxzEKmgqY4iiklm3i4Ki5BFh/dz1eq/H8&#10;OP0Ly4/HRZ3zHArtOiBkjXcuw+9YFgNBcC5HxHYHnq9W2F0k6ZYPkrCYKGgpkCqgVVCAWA9hsPy5&#10;6vUcrLOXqcQqqw7Rpp9/PV6hUw/AqcgNsta1xpbnq9S1ocNhC2FibdraeP8ATz1ep2+TRTdR2vfs&#10;Oer1N9ThVPMbulwL62B56vUk8SypQ1R0iA0+HPV6i/5/yHhtXSSxxxAswNxZbkePfnq9VVvXHphA&#10;88/nQK8erXYWAN9O30/t8Oer1V35gw/D8JxBaN08uF3cPYhWDDtt93UHU3/p56vUFOJ5owHDp5MP&#10;87ZUEqwuLg2Nx4+3v9PPV6gzxbqRQotRXVMovu2KoHYEC4J+m/f289XqArFuoTVOJCoZiATZDpZS&#10;L38Tewt356vUH+I9TDHVVNHRyGVTa0hIFma+ve+nftppz1eoF8wZ5aomaoDBnTQMW00Y3JOtteer&#10;1K3+dy0ckIrE8qrmVTJG/gCNystzqCCCD43HPV6lLTZypcMxOlo5JLma5MjH3YluNWXuRrf7+er1&#10;K+LqbAjytUTAPFK6xmwC/wDHbW+gc9XqbZM/Ygj3jZpFlcE2FmsdCW7WBJvY/Dnq9SukzVlKh+Rb&#10;GaWV4o6h2qoo6hU82K3uLH+jfYwOu47hqBbxPq9QVR51KNU1r1CPEGYxRMLudSQoJsCQLC+mt+1+&#10;er1JLHsyJHRJNC3zL7nZUvZgSb210NgSLX/hY+r1IufOcNVAYZ5LFyQCLEoO3YnwGnPV6kDPnXD6&#10;eWqqsNraipJYJslXbe+jBVB8Tc38eer1NDZsSWrZ4EZkcAA9rHwAB+Pfnq9SjyTh2PY+70WEp5s8&#10;T7mYjvY3Pe17X8Oer1WTdNcgz1dTQ00asznbew0JUXLG699Oer1HpyllpKConrIRs3oyuncEAXIA&#10;7An289XqTnU/N02WqU4dTRWiADMzhiEUi9wdvh8eer1VddYOs+M0qtUCcxR7yGcEXa5sL3v4c9Xq&#10;r5zz1EbE6/e8t2ST3txN201Pj2v3PPV6gKxLMEOI0YVI/LaOR9z6a6+7proP19nPV6goxCtlfGRN&#10;TbXYKQBoLEG5Px07c9XqT2IVNRVT1FLHB74AcmxOptqT7Dz1er0tdi1Ph8MMB8inba8g1Klxce9r&#10;rYHT8uer1ISSGFMWMTJdZd0mgOrfl356vUxVaVj1Jfy0FgylQdB8Oer1KTDjUVPlyYdBeTYoKi1i&#10;Dpf29/7eer1ClgNZDQ0aUggWOSNizItioubAC99eer1PnzshnkxKkYI20LJGSAupGvtuPCx+rnq9&#10;UDHa2lKiOUbonQrIAdRf2dzr7eer1BbiNNRisVqdSVI9wMQQAOx7Dvz1eqCklRSRy01Si7txfQgj&#10;X7Pa/h8eer1OVDj2wDzlA27gAP3iR8fZz1eqUmJzVUfnVCWO0dr9rn8+er1TYVpkW4a53Ltue1xr&#10;f4X56vU+GR4pDSOpsygm2o7ezTW+vPV6lfg1DQTNJVw1Ms0FOI5alWXSEFtpJtc7SSBr4kD2c9Xq&#10;X+H5frscrUp8HiYyE+4gBu3+EBRfX6uer1YC0qSK6xrJMGO4PYFQNL3A7A9v6NOer1DHRY1QzYZF&#10;h8qrvaRUlI0IVgCW3Cx0Hj37DwHPV6hVhqMKOGPVUItJHaLeQAx008T356vUBuacQdomlkEcTuAp&#10;AYEmxtu08G11+/tz1eoJcVp6SCRok2lSDeJ7kbu5IN9Phz1erJg8uGii+QgpwvmEm5IIUAWsvbQn&#10;XW556vVJgpKBqj5CU7lMiKWBuNT9kWvcX7nt/Hnq9Q+ZdilaSKyAJGyiw8CpIIFr+GvPV6hgOIy1&#10;cKSbkWAyKCtxuATW5F72P0c9XqUMFTQRQT1VW+xVZreCqrdrnX8+er1NmKVcU0CRGXa0TgrtNgRc&#10;Np7RbTnq9S0wzEqetXfh0wVnUe8XF7KdV11Gvgeer1P2I5ijoqWQwWcqGLsCNt72vcaW8b89Xqlr&#10;XVKRQwVjXMka2CHd3Hidva/Yc9Xql4Hi7CGSKBlMG5gGuD7374uL6jnq9UmhzA0M8sQlvHAzGN7W&#10;3Cw7+HY9u3PV6k7mHFaakg86k1lk9xktoBa979rH+PPV6g8hxqWR4qJz7yuhYLqLa2F/hbnq9QlU&#10;uOzNDM8xRH1VNp3XAHug9rG+h789XqR2cimYaUb1EhiUBCthtcjUD26XHPV6ifY3ImHFi0vk1IO0&#10;2sCWW/a+l7drc9XqNv0c6o1wwWio6SZUWKwuwtK7AnXcD27DT4+3T1eq0bp31USCijoatgldUIpa&#10;32QPDUaffr356vUa7CM+YSpWCukWWosqXFrFj2Jtbuf489XqEWhxLDamFJHPlLKDusWsCTpb+n6O&#10;er1L+irYYasTRIKhdiqCO5HjcfHTnq9UiqmliUyFgE7hdCVB9v8AQeer1ZoDQ4pRpVKQfKZveGpJ&#10;Xv8Aceer1N8sUdXPHVwsG2js9rA+38uer1ZK145FKWHmN7p2r7tj46fV+o56vVHhgeGkalCKUCna&#10;e12HYDnq9U6SePylhN5Ctl0sfetf+PPV6m+WsxKIeYjNvQkDtcnW1x9PPV6lGuaqpYIop3vNGpDk&#10;3BLDX+znq9Qj5bznV1aQGSMuxI3bWFrX079jz1eo+XTvHEg8mokb7YsfEg2/p56vUaDCszKVYsLg&#10;DT2kc9XqearMEQUsmlvZbtz1epK4njVPUxkzpbQWPfXTnq9QN49UxyFoZbbdbdzfnq9QRY9JSQxE&#10;TuI+5B0/Pnq9QM49mNaWhlijtLqw8BYfRe/9/PV6iG5+z9FRYxIXO7bIoKjuVvr8Oer1FWzRnHDK&#10;rMM2ITw3hjuHDaXN7gad+/PV6kcMXgxJjTxxBCZCyKVuFQjS9+1/289Xqgr5aQVNLAxp5I2sVtdQ&#10;Br30uDz1eoNq7MVGcQp62gUWnj1F9RYkn4akduer1OcnValwsikrmYoACqxi7qTfQqNdeer1CrgP&#10;WzDlw2lgeSWSaXYUQxFbiwINj8O/xPPV6kvmzqWcRw+ZJ/diCmz3sb7rmxuSCO2nPV6kNk7rhmOk&#10;xHfFP8vGbgFrWPsGva/9Hs56vUfLo/1pNTGZcSlU7SE8vaobXuw0B8Dpz1eo7+S85YdV0EcaS22F&#10;2uxsSG7A/QDz1eoWGxCmqcP2LMGjQqLm5uR4ft56vUX/AKm5Xo8ZpfPK+ZM+77Iuile35c9XqrO6&#10;u9IYIqNnowxvMzSMBYABew+sjnq9RMcz5HkSePF9z0/y8ouoFw4Js9zqbeJ+/nq9UOfKFdHitRSY&#10;gpJ0dPKFgR/hDgkG/tHPV6nbC8sUNTXJFJE0bkkvYC4F7Bfs/wAeer1C/g2EyQ1q1Lzu6QboUXTY&#10;pFtTYC/bv8T8Oer1KOuwVKvCYaTez1m9vOEanQMNFv7LeJ0/b6vUjK/JOJUUVQimVGTZtQllLIO3&#10;ug2JPtPPV6kjiWWfLw2KRWBlbbtINySbLY+73FvHt9fPV6nLDv5xhyKrKi+QTuBRSWHbuPEWB8fz&#10;vz1epbZYxgRVIrq2JzSxpsSMG24t+8br9P6jnq9Q45YxmnagjcytCxIQm6sQe/iuoJH6nnq9Qp0s&#10;yw1PzRYNUIrJc7QCoPt+u/189XqWAxAUlEEdgu2x013bjp4c9XqcjXzUjx0ch2s26SyjU2se507H&#10;6/DTnq9U6OaSRHn3bDrtDWFvab9tTrz1epzo5FFL+nm8xtCbga2N9Dz1eqNUClq6z9AHNiCVvbv9&#10;Hw56vUnJaqZKyVXjKWUEMbgAD90D2/Hnq9WdWSoh89CxeMC1tBc6ajnq9XsJrqiPFTFu3MQGNhbT&#10;UW7c9XqGTAJhFIIwoUKSNVBtck6X9vPV6hMw0VCG1KRdDb3ra6k6c9XqEDB8VlZxTQnQ639l9eer&#10;1DRh+G1VQogYCwBJsdToeer1KvDcnUssylY0kYg3DAC48bm3s56vUIFL08wwXqlhjjXxQA6Efs15&#10;6vUKWBZSoIFSpSEBmAHYn/mXnq9SxhwEeWUgSw7G/PV6nWkwCFVO5QLAi1uer1T0w6JX1IPhew1H&#10;PV6vPhtC1w8YuP489XqgVGGUqQmwAv27XB56vU3HCIFnTZY9rjtrz1erAcOovnDG20ixIAt3vz1e&#10;qGuB4YrksgJN9SAf7uer1R6jLOGrIshUAtfvqBfnq9UOTLaSU4GxbEEHTXnq9SaqskwT/wCUQWTc&#10;bnXvz1eoNcw5LSSI1aqDLoRYWNte/b8+er1BPmLAKjD0SeqBup8NL6eztz1eop+e5pqSSok8ncou&#10;WY3AFybc9XqLLmHOMUcxUEMViG1VUkE30X4Hx156vUj3zRNFFIgUx1CWZRcEEHuPr56vUrcv5zhh&#10;IrJZVSWRiGUgkAW8PrPPV6jedMeoUjPHFTN79twtqAotqRYW+rnq9VjvT/NO6mgrpGHvqtwARfw+&#10;Nuer1GTwjFw36FABuFwdO3PV6n3+cbHCE33aeGp56vV02KKoJBsRbnq9UKpxWSU6kIB3tfUc9Xqa&#10;/wCd07Sqssgst7a89XqlR4jTzKSpDK1/oJ56vUicfw6mr2DSLuFjbva/PV6iT9Y+mUOLCaOmjjVN&#10;rhgVBBJ7WHtGvPV6qWPUh0nmyzhlRSJCZUmSVUYILNcHTW9rE+3+PPV6qhs/4B/VqCSYjarxMqxX&#10;1T3hr7R4kW56vUXmoxkureYpUICNynW4/eJH7Oer1KvLWNwUNKYKyQsWIkAFxcN3A+Nuer1LUiTG&#10;aOdtvkwLuZATqGRQwA+m/PV6nymqHwvDYZK195axZlN1A1+1a4vz1ergUy9OBESyxSNoRcnef4gn&#10;7r89XqRojwjCKl4WKOfOG4rezEG5HbW3btz1eqDUxM9Rui0JZmKEW73N7nuCNPDnq9SbxLB1xAyQ&#10;ybgklydhGljawI7EA2uOer1N2ASYjg9fNS1RCU6AyI0hBCrfS4J1BHfnq9X/09Tylr6mEPUhAVsF&#10;76jb37nueer1MWG1MeMSpdDTr5rBg1t3j7PA+Hj7ddOer1c8UmSpoPk2VCq7nINveIOg+Nuer1N1&#10;Lss1TQIqhQtxYAkDuQPHnq9WUVMEiLNDLYuG22AuCDft7Oer1PJ8rEqd3pBYp3LAaewWv4c9Xqb3&#10;aoeGXD6K585SshNt224PunuL/f4c9XqyrgPyp+ZqNJG9hBG1QNTbT7+er1N1TTtBWkEmOMXJsdNe&#10;wA/p56vVHpvIpqmMs8s6So/uNcDdY2IsR28L89XqjPW1NNSmrkvIs5CHaRoBoAfA256vV1AKSpjm&#10;jjb3rHb7bjUj9Tz1epmmikjienq1vZWYgEfZtewPx56vVwoK6mQRVtJTtdfeYixJ9gA7a89XqESi&#10;rMNUxVtYdrX327EX9oHgBz1eo+3pfzLXYLmKSIEywTBJIjotiCNwUm1wBrr4/C3PV6tsr0l9ZcMb&#10;AqBol3qm1CbgkEix02+7bUa89XqusyfWU9Th1NUQAbSot2Ngdfy56vUJzNC63Rb38bfrrz1epFZm&#10;y/DXU4tGpOoDFRcc9XqIz1k6Vx1DSSOEF+zbVFiNQRcHnq9VfOaMtVGFJJRJJtlNxcghQPbf9fHn&#10;q9RL+tVBJJhcoT3JFRlVl7EEe9fx76c9XqrVx7DIsTxFKB9yClkEhdbgMALAe25J56vUZHpbiqxx&#10;zx0/uPtURqdtiBp9IIN+/wAOer1DZmzNMsGFVSwylHRIihBsoG439lj4ac9XqJJ1N6mT4zicoqpd&#10;jU0ZjVRJcG+viRcfTf7+er1Flr8w0k5/mNRVeRJ/kkR7AsS2tgbggjXX+PPV6g8x3F6vDqr5Wqme&#10;BVY3QttDJtDKQq2BDA3ueer1ArjWZcSkrRFCkbQPqjE/vWvqT4eHPV6kTjMM9RQGrr2jVkmWIqGN&#10;lDa+6bC6+FxcDtoeer1MdU7YdKdo3q+5RY9jc3t3Nx356vVynTDqKlXEo3ALqu5CRfQWBHPV6kbi&#10;8uH1o+Ycgxhn9wgaewfVz1epCiMUsCUQdUiX7KbRawGgWwsLc9Xqy06x4hJHD5t5CwAOot7LD489&#10;Xqb8QMUex6drhWIINvb4fTz1erJiDq1VHDApAUxlxb26nT489XqWuEUFNUVchpXsUGgvbXsO/sv2&#10;56vUKFE8VNA5qpfMkNlLEAsTrf7ydTz1erJSUNBBSxJL7s+8sVJ0JNyANPZrz1epLVNC0u6WZFGx&#10;mta1gSTYnW5sOer1ML4Si00jVaxsEYbQR2+ke3nq9TQlZLhVYVkN4gARoSQT3J9lvDnq9Qs5RzlQ&#10;CeIMhhRgQ7MR3N9fb8eer1DblXN9FhdWa6llYKXOzzJC400sAbgXPh7NLaX56vUYLCMymtp4qWlQ&#10;7xIC7DW9yCQL6C97f289XqMHkzCEeeGendZYJncEhlujA3YMPAdwfYbc9Xqte6DdL8Hwh0xdoVmd&#10;owQm4MFP71xfw56vUbGoxbCqGP5N5AwAIC2At8QfC3PV6gI6iZ4/luKiWKcHyFV5VR911Ha4voT+&#10;znq9QB4r1MizMzUUNQyh0Yqp0BvqPiCOer1Iqpzu6QSR1YO+NU277FmYHv7NRbnq9QcPm5sUeoeZ&#10;vNCgmCP7IDHsB7SB+fPV6pGH5gp6aI4gjbKpFDPa1gfiDofYeer1LPAsUxbE8HKU9T77lmL7QSAT&#10;2W3YjT6uer1CNQ5kfAVWSq3LsCkP2AuNQQe4J1156vU6YB1Vamw5q+plVYgTtY2AFvE+ztz1eoRs&#10;r+oWfD8TSoxItLTTKQtjYqw/eBuL6a89XqMvlz1ERYi7wpKRNIoBNwGJ3afQdPh356vUYHK3WCCu&#10;8uVnF43Kkgi6t4jXvbnq9Qhz53rC6s1zEwQDaQSbmx+Pfx56vU5V+YKemL1MEuu07gTcgEG/3Dnq&#10;9Xc/UbDKShjEx0OwWBsTfxN/hpz1ep7ps+U+LQCkpX8xCAe63A1v8eer1IXNlXQ45TT0EbA7wzKV&#10;BFiB/wAR8Pjz1eqpP1RZUwlvPatusSoWOhI3A663t93PV6qu6/DqalMdLSbjG0pINuyjUn6Dp+fP&#10;V6h8ySkOK1sdDTBHgZULoO3sJ18T2+rnq9Qh12M0dDTvF5RC+bIgiKjRY9Nx8Nb6fT8eer1AV1Gw&#10;+sxSneXDAjRzqImsNoIBuG08Ba3PV6iF9Ump6qiSjKFKiRHAMbWUItw9yL2JPYHU3vz1eon2Z1kw&#10;qWkAk2U6RkOpX3idt7liRoBpoNe/PV6gfqK7Diq1tKyv5it5e6x7dz27i/Y89XqSdbWUUlQkYfdL&#10;tJcLoO+mniD7eer1JeaNIZQbbrggHwFzcn26c9XqSMHzUlY87kjabbQbjbfQ89XqdIamnnnKlTZA&#10;TcDQn4fs56vU7/KxtaqpP0nmWsGsDcdyR4W56vUJGWzFhtTHiFKFeeME7ZFVkJGttrqVIHsII+rn&#10;q9RzukeCUzUklPTN78i7zbsu73r66geHs7AaDnq9Qu44UGGLS1gV4mUgkXLAC9jYa9x/Dnq9RRMy&#10;RNUVE9fDdEiLKoN/esuhtpY/r489XqLRmKoxOKapqagqXCgLY6gHXt8eer1MtM+4CmUbn93w7g9+&#10;er1T6eRhVSUEi2GjD2aHxPbnq9Siw+eOOeSm3BUO/wAsj6BdR9Nu3PV6pdbjcdFhgngCkLcsvifb&#10;ft356vU1yVyVUqttvvcMFudGAuPhz1eqGm6edaepj3SlwVWRhtYey41F/b7Oer1ZanEfKkAenhpg&#10;gtaMsdfYGbnq9UqnqPNjJ2F1YKLC5sbd7Dvz1eoRspVAZ4qajDJ5nuMXW2mupHPV6hKkHymHijaR&#10;ZInct7ugB1uCb9reHPV6lfFWJTYezYcuy6e+D32i1yDYm3jfnq9Xq6apwuZiim0gJW+g1BsF76kc&#10;9XqQmIYrTK4lwuDyZXIEjmwY63JOngP79eer1Jk1tdTY1/OJZPMjkA9w2NrnRyL3vfnq9SnjxKXF&#10;AyMBdWV2e+o+gWvz1eoScn5oennkp6Fj7ykMXFtbaWt356vUJOEZwxBJIExNVkjNw7hibEe8BYgE&#10;j9bc9XqGPB86UUFZHIkixl0B277Wvr9Ph+tuer1GIypnSkxWFJsQCMxsfesVUhrq493uDYg/Xz1e&#10;o5vTrNnz2IxRoRJHUqIyRoCBYjvYi3PV6jWUWMQhgHA8pQ6gjsWsQD3789XqdpsCeqVaulSzQCMK&#10;DYM4b7VtB3GvPV6kRX5fxSbE5wYgYAWVG1LMNdPhr+uvPV6njJf8zwWpMv2Bc2Fze99R4nnq9Rz+&#10;jWf58wVkImZ0dSq3NiCQx731Pbvz1eq0bJtUoEXnEEqL6dr69v7eer1DLIIp6csDp4ez289XqLr1&#10;iwKDFsvzRCMObEKexBP9PPV6qXs+5MmgzCxRybMAEIO0AA3+rx8eer1CflJKDDMLSCk1ZgfMIFmJ&#10;A/Uc9XqVC5glFN5E7nerG2uoPh/Hnq9QJZsxikbEqikB2oSRfUkXvc6e0jnq9RKupGPw4ZU1Mqgo&#10;1K3u3P2/d0PxHwPPV6iPZ2xxJ1ugvBM4kIOgMiEG9vavcfTz1eoK6rHVxWeSqplIlRt8HtDX1v8A&#10;A89Xqg01JJFjSYjXx+SlTvYoRtDN4sARc/A9vp56vVBroHWtWsewEr7YvYCguWYey+n6356vVxgo&#10;aWPEaiqqF33AeErYqGvqPoH69uer1QqeoeWb5edgpubG3Y63+Fteer1OdJPA0DQSyBGhA2grozX7&#10;6/EeHw56vUmqrGKMZj2SXNRLGSvcgMNS33nnq9TUuNYlQVH82llUq9zIxXsoO0ADXw1J56vVHp8x&#10;0i4gaqElWiUnWwBViNwB1uDpp9Hs56vVBxDMFJJXRyV0tSsAs8YiXdGV8Q/iACbXF+er1Y6bNlLC&#10;4nRQDMh2g3udbA27a/Hnq9TPWY+v83jrWl10FiqlbA39v589XqwT4lNVqZmk3iWRtlrdl7gfEeN/&#10;6Oer1BBiONuMR2ySHylkKq99RcCw+IPPV6meDEBVzrWTTb/Kd4wmhZrWOo8COer1MbJiUlbNNTRM&#10;iSOWC3sSCApJtcajw9nPV6p8Qw2jer8xlZp4WjYW7MWG3bfsfiPo56vUxV9DGtW9Ir++yhS6iwNh&#10;oeer1S2QUuGSw1SLvsSoBvpbuT9J56vVgjoBUxxOkiSMpXcoWxXS5F9B9fPV6n6TL61CrPO4Viys&#10;GtZQACWB9ug56vUp6XJr06+dJts+qtcEAE3Bv2F/4c9XqFXCenWC1VHBS4lGHaKcSByLakmxBBvd&#10;R2F7Dw56vUPmB5Xpo8JBeM7lAPvWIIuQGt7eer1DTlTC8CwbybxI8ktrttUAafaf2g89XqMrhYy5&#10;HSpLXrutGVAFrC19FOlteer1Fr6n5lXD4RNDOwimZgIwwABBNmbXW3b9Tz1eogeeMyCnjqLVJZXk&#10;YuxN7XXQg2Gnhz1eormJ4nVQVMz1R88s4Kvf7II0J56vUlJpJcTrlYL/AJMm5uPe8SB7p789XqmS&#10;0NJPTpJNIgALbgPta226j2c9XqgGjUIIlcFR9hr2JNze/f8AX7+er1I2ogk+akpRHZncaDuxF7G4&#10;9oGl+er1ZqiTy4/l2Q6Bd1/eINri1wO3PV6sMU3ykqsYro0i7rLqNLbrWJ07fTz1ep3w5KSdzUVB&#10;PloSFYkX3XPh3t4fDnq9XJ4GnqYxs37gQdddbkeN7jnq9WKhiOH1ry+WKkMbsklxYDS2hBNu/PV6&#10;lpRV+W53Ro6MQkKyXQWCq3fU3Px79+er1LHC6mlQUrRO6mL9HIwtcq1xe9h27c9XqVVFJJJVVEMq&#10;KyogUu1hYDt94HPV6lBh9fP5iwU5XaikrfUELYH4d9Bz1ep6WnrlmhxKGo8lUk80ru0JAI2FexBv&#10;ft7PHnq9ShjzRiVYsTSwiE3YdwSwYjUW9gHbnq9Tm+PYS+KR0scifKlUDDvIkoPvXHgDbt379/D1&#10;epX09U9XVtVqjyDymsEYWN9FJ7aixPe3PV6nQYmkmFQimcAyMYjqCSU+0D4H6Oer1KLDmqKKm3id&#10;XRnAuFsFt4EX156vU6jFo8QWQyMIpYiPeAADrbwt4k2P66+r1Or5hxGuHkVLJtDAL2Bb3b2NgBc9&#10;+er1TqbNCVEJBB3KARGCLMRe/j356vUq8BxSlp8QWUMqiUE7ewIItYfH6eer1Dv08qpsTxCKjhQK&#10;pkRGSx95SdbfHnq9Wy16HullFg2XIMReEqQoZdwPdrm4vqbD9vPV6rp8h4NHTwKV1sPD6+er1Dck&#10;YVlVfjz1erOO3PV6vc9Xq49+er1NVfhdPWJsZRr8Oer1F16idI8HzJTOtZCpUgi+wNYG1+/jz1eq&#10;jv1u+gLB8+5erFw2EiRQWjkVVFiNbfZ7HQG/w56vVqqeon0s1/Teskw5KRjJEzHzACbC/wDhC9if&#10;Zz1eojtBTS4bWNPHTsajQle3mEk+7rpqNNbC3139XqE3ADStHJHUB1kRWBTfYLpqLi3Y+I56vUZ7&#10;pBU/zCoihq02tEot3axbxJOvPV6rT+nkVPhWXoo5YDIgZXVifeJa+4E/T2HYc9XqFTEXoTRCPYN7&#10;qrDZoQfAffpz1eoM58RxOOOXDY6izwOCQOwY+0+I+j489XqFTJvzcdSz4qscRmVRo5JIuNQAttR+&#10;znq9Rl0xHD3WFUkssUYstrFha33c9XqYMVqacUUlHG9veY2NiQp7fr8fjz1eovuZcfnpqSrokdpJ&#10;wFEbMBYAgantceFvp56vUB2OY3iE1CtFRqFfzFWVEv7w7kj4a89XqFjp1ikGHyLi7MzSMhDhnawI&#10;Nh7p0HsuOer1WO9LsVgqyjebsUrYkXAB9gI108eer1GywtfmILSPeIAXHf4/Tz1eqfXSQwxMItuy&#10;NQfC9jz1eosHUbEZJKR5fLst2S9u1/7P4/Hnq9VeOf8ACavEInpJUDAuhLWJLAXHf6Nf1PPV6ivY&#10;/k1p1eOjvKJZHVgLBkG+w7eFtdeer1J/F8hGdI6JG/RRWIT3dzEDba+n0/X8eer1Ya3J8EeCthkT&#10;CNgqybma4AvcBR4Hw+7nq9RUc3TtS4sKWqm2o8rAwnRj/hYAXuCO1vu56vUCWZKTDzTSxVkTpK0b&#10;CNty6MzXO9SCWFtLAi2h+HPV6gsocOoxiEGHQbtGUKStu41VbWvr9OvPV6hDwmERTpW2HgV2jUsC&#10;VO726C9uer1DpkyhKxSyzzKGqrW3C5BFrmwX2Dnq9Rrcg1kdZRRxRKXN1DFjuYKL3PwFx2+jnq9Q&#10;4CiE4aLeSm4bPFg2hAF+er1DJheEJDSqajWsK2G3QAkXsR21vz1eoSYcEFDEkdOoVShEh1AOhOn3&#10;89XqaabDEp6eSKnvIzEAbze5J1t8deer1BpmOlpfn6pKWMLKUVm90WL9gfpFrf3c9XqQYwCCGCW3&#10;vNJqzHUqf7+er1ccDy3ElY0jI77feIVTqDcfVrbnq9Q44K8FI0VRtKrvUEdgFA1uPh8eer1C3RYx&#10;Gp+bc7dxGxWAJBFhpbwPPV6lZi+LwNKa2RA5SNHCg2LG2mh+OnPV6kXm7OOEfIGsG1KxfLCoPeAB&#10;F9e3xH589XqLTiHXXLtBiU+HYvUiLfvQagqD7Rc6WI56vUrstZ1w0YaHM6ybNrs4YWI+Pu6ix789&#10;XqQ/UbrdgWEU1VTybCfdUqCBdG7EaeP6+znq9RCMwdWIsTxd4qOocRxbrB3LqpN9Brz1epG0ebKy&#10;Iw1dRKsgBYKl9wIIN/hcEgjnq9QrZWzsYKunhLOEUAAsb3Zde3axvfnq9Qm5fzWJpJcVxCc/MUsz&#10;tGjEqCSD9odiDft7bc9Xqw0Wf6rFtlJUFhLIzrKFNgVJuAAf4/Hnq9Qk4DiGIU9PLSYMB5zAlGkB&#10;ubXB+nS556vUZLJ+Y6zBKOWrlT9GjABmt72g3Hnq9RqsKzni7Rh0lXyCoOtw1u48fZz1epc4Tnmd&#10;/Lgkl8tAhYsCCNDoPiDz1epRVOfo3pDT+YqyPtAPu3IPjbnq9SLrsUeuhljqIDIgBUstyL3AI+z7&#10;COer1A/m3K+F4nQiKo2I6hgN4uAb/X2Hs56vURbqx0KocSwq1UscylwCVQEjXuCdR7LjXXnq9VTH&#10;VX0mVFVikkmXojvmnYu1ydvgCdFB7WsPh7eer1Hj9HHpymp44payIoMPa9ytt/cnUrr4a/Hnq9V4&#10;2T6Slwqkp4Iwsfu6i3YDsB4W56vUsK7MLQN5UcgsSNdPb256vUF+PY44r3RPeja4JGpudOer1BtV&#10;0lNWYk0asWFhbXS/s+rnq9Tk+AEy7dwuQTuuLXHhz1eqZWUixIs8j+YdBYaewe3Xnq9UBKSCcmOY&#10;2QHUeFvu79uer1NM/wAos7HcWSxsAO3PV6pEaCRo4ZDuQag+y/7eer1M9TS+bVmKUgAsQDYXta4/&#10;X6eer1NFfGPMKgXGqi4Avr/Zz1epP/zOGskWmgJjMLEN2sAD2Hwvz1eruvkMFTuWQBb3toRrY+w/&#10;0c9Xqy0dRMtEGjbzVJGoIF9Tf+HPV6pissbkblW1rWte3PV6uE9MtSUkjayKbEka+P2ddDfX9b89&#10;XqgtSNtMTHduJuxtca6c9XqbGoIaSqMtHPfYTcEgCx18eer1ZsSxyCBNka3lPvE2FrD+znq9SMOP&#10;S1TiOAWDqSRb2k6XP8Oer1OVHJLIrwbgGFr3Nh9Av356vUrKCrq5XVZP0adlX2kc9XqW0pRadVBI&#10;kcEaAHxsLj+3nq9SPxyCOkhaRHKMGIY2vcWNxqvxPPV6qy+uOSK+k+cxOFGanVtsKg7mHazDxC97&#10;nwF7nnq9RN8Kz3iGA18tHEPJeskF2kuLkaD42+PPV6rM/TV1ZxbMmJQYfXVPkR0vlLZT3JNjf2A2&#10;+7vz1eq8bJGf8JpaFVilS6sisARcmx1+j489XqEeTqLhks80cs6gNYA3AF/b8dNOer1Ax1N6t5fw&#10;6JcPSoWSS6WVDddD717eAW/bxtz1equPq71nwWLE6py5XcguqsBcf4hfx1Isf289Xqq36vdV66tq&#10;ZIcPbz41UFQH1Xwtcfw08Oer1V0dReqeXaeYfNyNHJMrK25ySGBNrHtrqe/s56vUXbEeotJisEkT&#10;sbgBQbj7NwBoPbz1eqQmJwR1MNREgVGZbBbAEhbE/G456vVymz5imE1q1+0uzFkRQQNwvYFvq56v&#10;VPpc/Yka8U4QwPEje6SNSfy94c9XqC7NMlbX4lK+II0LkEogA17WOmnjz1epPwYZI1KGgiLrawU2&#10;7k9z319nPV6hkwnBR/LWqKqOyBFDqF1a4ABFgDcX789XqMl0y6bQzYqJ2AeICIgp71zrqR2Psvb7&#10;789XqvY6K5OpMrZPSOZLlgGJ26r32qLkn6/6eer1CzUYOuFwiukLKnlglxYEgte3jYgWF/p56vUC&#10;WfMSkqkVaYSOjE3KOAQtr7jqDra2mt+er1Fxr8Kxan8ytwyeWN0m3xhrldvsYMGv9HPV6lPlnC54&#10;pYMTWPzWYkyEm4Ysbm4+nnq9Q+ZdytDh9Z5+KXTeqbANQ0l+1/AjQc9XqHenwySjQVU9OBo5O0m6&#10;nuAPaLc9XqQGMVtBi1UtRFIw8piu0+6CLa37Dvp/dz1eoOa7E5osUqqJtojaO6Ai7XUgkX7a3v8A&#10;V8eer1cMuw1ldQpVw33M0m42BK2bS33HX489XqFWgr46erpacuGM5CkgMGF73B+knnq9QhUmG05W&#10;ekXYzx28u2pKg6gHtf8AoHPV6hDoMOlkWL3giqACtrkk89XqXEVZQ06LSObCMFSLEqAdPq56vUiM&#10;WxSnhgYq/liNybqQQw/X289XqBzMueKX+ZR0C1K7rHf3Kk/V8Oer1Bli2eIVgj8phIsrlBtawAvY&#10;30Oh56vU90Ga6bFpo6WiC74m2uu0kFvG3u6jXnq9QtZJ6eYzmH/fdhdMbRE+VZbWHc+wW+HPV6jt&#10;9K/R/LiS/wAxxwlHf3iNtwTfT6xz1eo6+SvTrlzLqr5sJqGAALHvfW3PV6jBYVkTD6Cl8iGFQALW&#10;CjX2a+Nvjz1ep3/kFIhAdNoHj7eer1R6nDaaJSUtcX+/nq9UWnqhTv5Zsb+OnPV6pkeKQLJdRrqN&#10;PZ93PV6uqnF4iPd9hFvaOer1BdmPFREjGche9r9vo56vUSTqfmBKaGatmGpuhLHQX1H8eer1EjzH&#10;i+HeU81TZYt1ywADWvbv4jXnq9QHYzOkGJhKaXzEqHB3XU7QBqW+7nq9UCJnopYqmeRahE9xSDfa&#10;l+5173PPV6nvCMXp6XFSEjIjAuinsWIJJJ9vPV6lxkvEhWUNbJX3SVpXiUBrOF9qk+FvH9vPV6hX&#10;wuqjgjRqMlgSF2G5sfp8eer1KupmiMELBWWYg70AFrFrfl/T7eer1TKupiknjEIuiA7t1gd3if4D&#10;nq9SZqYmhWoq1lB+Y+yACbeB18P7Dz1errCgZIpAq7GW4ABN7e2/x9nPV6hUy3iDJKq+aAFUWvYA&#10;Ec9XqHnAK1KaBKieTcWXW/Ya9uer1LaaoVU+YsoRbkA6jXnq9TJ5ELtK5UrotrXAK9+er1AxnDDq&#10;eNtqMI2UMbAA379r89XqKJ1Fz3TYVJJSqLSJojbrAjsbn69Pq56vUBeKdRJ51WGBtkgb3rMCANNS&#10;dvhrz1ervCeplVhzCFqlGVgSVue1ybA627/lz1ep/n6wCenMtVMEYg2BINwe3bsdPHnq9SloOpNL&#10;V0sklUofeI7XtZbeI+N9eer1DTlbqXhziFNFOhcydmNyv1d7689XqHnC884bU0Rp6eRddDZlNxr/&#10;AB56vU+VuYErqNFpiCGdRZrWsO4H0jnq9XOlpqWumSRCGsPG5F/ED9fDnq9Soo8Ljek+SWM7pH1O&#10;oNr/AMPhz1eoVcGo3hp0pb7dQLfAE6+wc9XqdfnkjdkDaC+unh4Dnq9QWZwze2HULSgjy/MN7WJI&#10;8Lfdz1eqvbqj1FgdpPmy0ShmW8zKCW0Ohv4+w/089Xqqa9SvUiho6kzCrjgcLuIJJ3KNFAsLD6D3&#10;++/q9VK/UjM/85epxbermZijbTopLbvdGht7Tb2eHPV6i1YuTWUS1FPJtKsVdmJLNY2IHtB56vUm&#10;XxapgopqGOKO1z5UhRSbeJY2vofj9fPV6kgtZiNFVLUQWcRkMA6BlZr9irAgjxsdOer1Ylkhq1M1&#10;W23zJG93/D9APs56vV1WVsygU9O36NGKlvC1rjQ89XqZ6yqaeYpK/vAAKLHvbQ+zXnq9T9QTU0NK&#10;iVD/AKZfe8BoRr9Z56vVzpJq2CSyMt5HUKoGgDfH6eer1CtkmcUlcI6VmDy6exe+p+H089XqtV9M&#10;mScVxusFLQwBTVKxUoCWuxAuT437Dnq9WzX6M/SXiNFgcFdjAErAkvJItmD+zS24D9vPV6rfMq5L&#10;ocpUK09NTpvAG47QQxt8eer1P1cVQGokABUXt4D9nPV6khWZypqC8krKl/aQCRz1epojzlJiEwan&#10;dTe3ZgR+unPV6ltQY43mqZJNLa+znq9S5GO0iRXcjsSCewP389XqiSZpoDZm9h56vUkMRzNTTuZC&#10;NAR7ALjnq9SFxjMCrGxqPcT2/Hnq9RNOoma6TA5WrKmUeVFvOjrfU+IFyLa+znq9RO8y+sXC8Jxy&#10;SgpKhJ0YqpMbKbE/ZsB+v8Oer1TofWbg7yRwVswK7ibAkgBfo7EH289XqkY76qMv1lB8xWVV4ybg&#10;27AWK39mvPV6icdRfUJhWLJUpQ2nMm/UEkliO2tvo56vVXhmKfMOLY4DTlYfM/ym9QxYk/ZHPV6h&#10;k6VenTO2aKtKrCqaZxMzL5ixSEBreNgBa/tPPV6rAsieh/q3hdauLY5G0hKjyhEmlja+65Jv9Pw5&#10;6vUZTLfpjzZhtalfUwbHjYMASfeYAgGwuBa556vVYt0lyrmHDsIhixJwxQWHu6Ea+N9eer1G3yvg&#10;zpCrytYm+vt789XqGKlwoyLfsQNeer1ekwwpcgd9O3jz1epB41gocXJDXv3056vUga7LECnSMEnv&#10;oLn4c9XqTsmQ6KuAkeI2vqCATz1epR4f0xwqdld4QraX90C//Jv8eer1CfhmTcPpUtDEN2nh489X&#10;qV1BlRJG1OwfVz1eoSaDA6OL7ZH8R489Xqfqmnw+GOysL/QLA89XqDzFWptSGA73t9XPV6kc8tDO&#10;GCkfG1rk/r7eer1OtLh1NNANoB/Pnq9XOTLUEiA7Qe/PV6kXjHTygroW3xDx+jXnq9RbM4en/A8R&#10;WaVqVB5ikEgkG48eer1Ekz/6QxigVoU84QsdoC3Ygm556vUicv8Ao3UThqiILe4IsABY6ae0W56v&#10;UazIHprwPL8ivNAJNpVkJAuD9/Y+znq9Q7w9HqaM/MgAE/u7QRb+nnq9U6HpfTUbioVFE2guBpb/&#10;AJB56vVmGS5IpDKhAF/qAHPV6lBFh8NPElwB2v7bc9XqfYqjyECHsbAd+er1ZKrEhGpaMeJGulzz&#10;1epA4/mKc0pNMx3AkDx156vUWfH86Y1BJI12Fj73gtu/5c9XqZ487Yo6JvJuQbi99Dpz1eqdh3Um&#10;upWMKMSbG4Ouo8dOer1Lmj6ntNTxjdtYEX1NiPZ9/PV6hKwLqDWTKo33JNideer1D9k7M6Tkb2ux&#10;tr4ka89XqMFhggqk22v9H189XqVFNhUb6Bbj29789XqbcWyylWhDR2Nu3cX56vUAucOmkNXuRorq&#10;9/AGx9vPV6qePWd6N8QzzgNa2GNLJK4ZkRBGDusRqzrbx8eer1as/X/0R9VMu4w0OLYRN5cYLh3R&#10;CCAeweMsBcDxt4+znq9VdudfTtnHD2qqf5bY7hmMYu23X7JAtoDrr4a89XqK/j+U67BZ0hrqe0ak&#10;r2Auba3PjbwB56vU0rg5qomp/wDJRoALH7WguSPHtrz1eoVsHraKKhWenjslyPfQi+liQSBfw+HP&#10;V6lzWY9RQyUlTWENEQkCqo7ltAWUdrHuRpbU6C/PV6k/mmuRJnjqthjG6NChBUEAlLeH189XqAjE&#10;sXq6mrQSSksHARjaygCx9mh7+J+rTnq9SWrq7zKvykIZlcgkEAN7bnXva3PV6mueuglDO0YhmiHu&#10;pfdc/A/HuOer1TI3Dr55Q+W5Bc294XOo7dj489XqEnLGF1bYg/l0yvSkALe+67EWAW1u3fX6uer1&#10;WKdFukdTNSQ1tKsMpayoirZk7Agg3B720+PPV6ruPTL6XVzBBSYvJThJ0BBd17kHaRYAWv8Ar7ee&#10;r1XqdGelmXsiYbD8tFaUizBgCAfAL8P19vPV6jY5foIPNVpFC3B+jnq9Qq0NDTmJA3x8ARz1eqLX&#10;5XgmY3As1/AG556vUjK/IdC8RfZZr+Atz1epHVeQUeU+Yml7j9bc9XqCLNPTt6mN1iOoOlhoOer1&#10;Vt9eOmWY6GaSaopi8DCQ71sQRY+zXwHPV6qfOoWUM34fic0piZll2BiFYG99NdtvZz1eoKYMYq8P&#10;xCWOt3NO4QRWYgFhp7w01Hs+jnq9Q75Nzcu+GlxCRpXqwUCjQDYL2HbXvz1eo1GVsaDYH/MqdhEy&#10;uY/LcEMy27/Rpz1eqRiGbStEZEVVqIGi23YqoF/fO7X3guoHibdu/PV6nKPNcGFziandaxZQWNwQ&#10;VOmvx7+Hw56vULWXethgggpVdZHjY+0EL4m/8Oer1Gdyj6goUq/kJGspKkOLkDwsPh8eer1Gjy11&#10;moJGgVn3NISAA1zbXXnq9Qs4dn2B4mqtwI3bLagk99Pd1+kf089XqU6ZkjcL5txb6Tz1ep9ix1Ni&#10;gnv2+HPV6p4r1mkBRtDz1epRSYiq0YiVtwYEfTz1eouXU2BK3CmilXayg7GHYff9HPV6ta7125Nh&#10;o6+orYHVo5rlhbQFbn9foA56vVUPUYdR1FW6u+96iIPGhtZbMQDcj2dhz1epmwurbEqKWkKbI6KQ&#10;RO5uBuNiQDbWwPcaeHPV6sFbNBhNFUw0yLK6FRGGAZWJ7fn+unPV6usU8upxsPh8ZWLy41b7O5WC&#10;jeAwAG0tqo7geJOvPV6l706o6qqrHo6yQOjS2vqShHgfaNLm5v256vUZ+iyfXfO09XsWoVWOqLps&#10;Og9t7Dueer1NGZOnlTU1flRtvQF9lhfbu1Hwvfnq9QaV2T6nDnp8WigtLRShwrRq6uQD9tGDI637&#10;hgQfEac9XqAKoosTqKutpKyyNKpAQqAL3tuCr2N9dOer1J7B6KrwWdYKSTzFi91jtsSbm5/X489X&#10;qFPA5IabECk+iRqJn0Fmtew1Nr89XqNp08qVx6lRtpYD7HdSDY2/iP1HPV6hkw/JFdiGFiWrvM8R&#10;b3bWBJ9ne+luer1BbnTIFRFg7Yem0snvDablR4DXTxt+p56vUT7NOVpCxlqYi8UwEYZgbg62v7Dz&#10;1eonGc8qmlxuSmkh3Tx3C3PugE6HXt9P0c9XqRmKZfrsGKbVSWplYaggDaBfS1xoNeer1JbHswUl&#10;AIY6yQwU6hIixFlDuwAVT8SR9Z56vUqpGhbD4qSr99lTco8SLWW/33156vUjHkZZpsLYAoQCW00A&#10;GoB0Hc89XqbMapKeCmaYMAsiDavssNSQPhz1eoM54PKpkqFs3vBfgPjbtz1epQ4ZWz/LnD4x/k7n&#10;dtAJYHvcDxHPV6lvh+E1VXeq3/p3dVFyTcsbW9lyfDnq9Q55Zya+JJJBVU5M9O4UXW2oUEkeBFvE&#10;eOl+er1GRyf0PxOqxmnakUiaewicJdFU9w97aaajx56vVZl0o9NeYcGxKlxeXzB5SldioPLYuNHY&#10;jU7e4ube2456vVad0x6VVWCQpS0wNwACSLhj4keFjc/nz1eo22A5Uhp6Y008bDaVa1rg6aW+Hx+I&#10;56vUoqfKtJBiTVkxuQhstgVYa/r9fPV6nrC8uUNXJAaJQUUkkWJIH6n8uer1CDTZWoJaS0qqV3DQ&#10;A3IP9vPV6kvnHpLhmYKSSjmgujFiPdBvoAtjt0t+3nq9VUPq29ItJV4BPieG0StOoDMyAbmJuLE2&#10;Btr2Onbnq9VJ+XvRjmWDqG4ooRHFNUF6thYnaw2ktZb3tpr8Oer1bNvpb6YYd07wygwXDLmFEXy7&#10;gAhWAsDbva1uer1W15TwoxJGrLe1/wA789XqMNg8MUKAWFx9/jz1epUQTouoA8eer1OdPXp3Av8A&#10;lz1epxjqbtY628e3PV6p0bb77x3+jTnq9UGuliijLd+er1Alm2pgkiIWyEg/C5tz1eqtbr7itFHT&#10;yGrZQkkhRCP8Qvf6wOer1Uf+oPP+G4biPlyKG8qUbnQgEAXv+7qCNCfo56vUTDMvVClrqiWtp4VZ&#10;xE+wPobbgNykHuBqL+z489XqALF88JixmSJiPNcA2tZm7CwA7/Hnq9QS4tmOoo2dJ5TJGofaQwNm&#10;trfX6rDnq9QbV+eppYikalUYKSfs7jexFz4256vUH+IZuoEmWKFZIVDDcWYaG+puDqDz1eqM2bcR&#10;fHKzFUqmMMPliMlri5U3Fr3svPV6l/hmdGnhjxPE5B5oKgN723bYBVsdNT7fG3t56vU+VGdCtYYI&#10;WDh4wTbspNjfcfqA56vVOHUeA1s61TtUNt2osbWJZVuexFyTew+/nq9Umo6t0dfhtPWRK+8iyq4A&#10;tuJX3he4I9h56vUj482YfPiKrPOUfcSyqFNlvozA9g1rXGvfnq9SJzB1PjhrliCGbaXCbGBKi9gx&#10;1Hw07/Dnq9TBHm7GZ6h5K1FiM4jEYDAkgEkkgaAkeA56vVHfEnxaKKRdHTeLDQW3ak2vqNbD289X&#10;qVGD0tRjkkJwpSvllRt2m5sTbS/fx1/bz1eqzP0/9NIXjSuZR5rgqPds973KsfabX/u56vVZLkPK&#10;q4JDFPAN5jIDtbsSALD6O3189XqHClgiwuNquGzI6KzEqPdA7kjw56vUTT1B47JJh870cq+VLeJi&#10;t7ksNPq0I+o89Xqo29QmJU2J4LJHTVG6Xe+5QxG1EPu2Fh4jXUeFtSber1EZqcRd6iSVJi7oCVD6&#10;eBuRrc/Xrz1epDLildBI6ObGUswHYWPfufq56vVDRquavWstsLe6GGgsDrpci/PV6uqzGqvCatYG&#10;N45QQze32An489XqZK9kdxDWCQ3IO1CRp38NOer1Qv5oI6ttpbat/esLDw1PPV6m0yQ1terBrFmt&#10;bTVjofHXnq9UeogMmIiiVihiYiyaA2N7Ajvb6eer1KqiqXw7FFqF3MJCisGJN2Olze/bnq9S8npZ&#10;FcVEgvHMygqLArYWJPtv8fH6eer1JzEYI4a0VMkhVXskSWuSxuLEfH+3tz1epMVUEiuxrCGIBG1b&#10;aWOlrX7fr489XqZphX1MgkpEDRRso959oN+5JsbkC9vadPjz1epxggNKxiqLNodQQfoItpz1ep1h&#10;lmkjjMYKqFAItqRfv8L89Xqc4oKdJjHSfpXAU7SRcAnufo56vUKn8onkUx+WTKt2ZwBpoLDTvprz&#10;1epW0uHYZ8vU1tGTudE809gzDXba2tvj9PPV6l1h8FLiNPCYDJFZ18zaSp22st7WPw56vVJkwvB4&#10;45K2fcVkSRYh2Jk1sBexJFrkn6+er1JqioJUiGHbyWAQswJDEkkkAjUW9o+rsOer1CDUZvn3vQ4d&#10;Ts/6NZDYDUhdrKCxGt9T9Vjz1eoOsYxSmFVFLLCDvibapAuoFztI8Neer1ITFsTmxinE8ws6kv7q&#10;hSCosAQLXH9/PV6k/EsdXBGpLIy2RWViqknve1r2H1c9XqXeFvS0U9OlN+l7gEEaMP489XqHfBcc&#10;ahw5oYwN9S4d7gXHhZSO1++v9/q9U+jq5EmlNUwkTepBFxZWGo+JGn089XqVIroK+nbDQ7rSsQjh&#10;gbkWuCb27nTTnq9UmacCqjqmdfKa6Ipt+7pYfGwHPV6sOBVtFT1dRJSjy9wYFL3AbxP189XqWJxm&#10;qwqljxKiRJkkUJKjtZVAuSQLHsPo56vVNpc1U6qahRse6kgG6jW+0X1tbTnq9WehxKG1TUYQ21Ed&#10;nePQDWxIFxfX23/bz1epSUmN0dZUxxiFY4tjM4002kaD+PPV6oqZnlmrmFREoiidrG4JZRobixsb&#10;fr4c9XqQLYpVDDp2pSD7xYEKBa7WUXWxIAt3+PPV6s2GZhmjeCqqV/QOHWRb3ZTawtpqCfb8Oer1&#10;KXEJKaOhQ0TaxkBU8SSftH26c9XqK/nhqSbFZpYShkhsZFIJve/btY31/L489XqUfTbMFBBUJDVs&#10;Y4hcqQoJVge5B8Ndfq56vUezJOdF+dhlilDqhGxibkg9rjvb4c9XqMtl/qVRpWohm3sGTewOhIJJ&#10;te3b+jnq9RxskZowvFyphYgkqpB+ySe3j356vUM2Bzla0RRyspDErZSQFsdT8L/rpz1eoRDMJyIN&#10;4exvvsSe3YjT489Xqc8LaOOIRR6CxDjQWY9z9enPV6s8UpqiYUXYkV1NxqzdgBb4c9XqkB6eKQ0r&#10;A6Bt0h8W/bz1erBOsc0OwLtdHBBuACPuPPV6m2Sip4N8zuRUHYygD3e/s7Xtz1eqLU4jTV7Gqp0H&#10;mBh37D6vq56vU3zVArF8qpF2c7U94DcfHT6L9uer1Dh07ytS4fRvSiNljldCLaEC2mn0/wAeer1H&#10;DydUiJYqdUuIgE3WNyb9yfaO3PV6jH4fuRFljN7ixIvoLc9XqcWrmUPHI24OBa+l/Dnq9SMxjHhA&#10;wpRINxBIGnPV6g5xbNMEdMJQ67rt7vukg+z67c9XqBDOudFhoJjLtYNcAeJB+Otrc9XqLTnnP60W&#10;FNIQju97Fbg2Hcdjf2c9XqrN6qZ0w+lWplFQTLDLvC7iTdj7yhu9hft28Oer1FNzP1FMjJTUU5Jn&#10;k7aEEsQBc9/d56vUJ+B5spaaOCGskHnRljIyMDuIFrXHcD2nnq9UXMmaji9W64dNstZmtru90m3f&#10;ueer1F7zDmWklCUxa6kkHy3Ksqi+twdNfEa89XqCWszz8lj3ykMhlEtgzObksDfubk9rX56vUqMI&#10;6wIMSgSdlEYG3cpIZVUkWBBsA36+znq9T6ueIMVk+UD7wXZkW5IA3G2vYi3t+PPV6ssNWoq2oqS7&#10;REAuptq27wPgCPZz1eo2mTamSiFPUQRmNllha6m4EYBuD4dz4356vUfvLvU/APk5KMygNGU8waC7&#10;H2Wueer1GMy11QwasZKeV90d7OmoJPwuv589XqVgzJh9XAzJHenJcADvbw7/AMeer1ADnfB6fG6W&#10;Wjjj8oK1rAWUr+tvz56vUULN2T4YakUlLCJHEchcjTbqb/0c9XqROEZNp5o2lJPmwC20klSbG1vo&#10;v/Hnq9XA5Whnp4q/ywkyysjjcpLL/i+g+znq9StGXVw+sR4EHkrZyrbSpAPc+H3/AF89Xqcp8oU0&#10;VcMRgvEJEYFVcABu/t7eHPV6mJcrTV7u1OGkkALKDrZT2P0Dnq9SOxPLlOIB8zYeU7gsq298G99f&#10;ZoL89XqSBwuqjYKrmR2srs1iDe9re2456vVFbBKqqw6kjhQraZo5Vvtfap91tPA99Oer1CLSwUlH&#10;SvKW21K3UW1AGp1PtvYfWeer1KzA56/E6WNqsiMNtKeYbA28APpF+er1CNBjEjoYHjDWUCQdgpBO&#10;0j6h356vVPbM6GpNPUhtybXD3vuF/s6m4/X2c9XqfIszyo7/AC8Kzz7hdBf3VF7fx+/6uer1KCmx&#10;uKtg84bVSPzQxJAsy9wvw56vVNwysZMMEgfzXlYzM1gGSNP3bC/ce3X6Oer1RsczVSCmeqhfzPLK&#10;qEIBYse3589XqSZxCt+dkq6mVYEJQBWJClWHgPG3PV6n+hrPLqrQKzQhfLU2IbvqwO3Uc9XqFXDc&#10;TSCqeGNzJssdO1rfd489XqEjDscSwmqVKoL7tfE9rX56vUJuVwKiYTSReWhsQDr7eer1Gsy3QzVk&#10;MbbSCL6i/wAeer1DLhuGup2uADY6+wa89XqWNO1OmwzEKGsCLX+nnq9Ql4HiWGSOI2Khuw09n/A8&#10;9XqWbVFEZPKWxI8Brpz1epvq6+PynKgDvt9pHPV6kpLjsRlQoTbsdCCRz1eqbPiqiojVGUg3+1pz&#10;1erFXVoeAyqBcEiw7gf0c9XqT8WKoqne3a/f2c9XqbP5pGanzFYNY+ywJ/5B56vU6JjFKqk3XuLj&#10;Q689XqnmojmUbiPdAKjTXx156vV3NVRSASFwpBHujUDXTnq9XCeoikYM5vbxABN789XqTWI0a1EO&#10;9QCfCw7/AEjnq9QR5twLz6ewHvEnTboBbv8ASOer1E/6k5QrqWgkqmQSQu53E6E2F7Abdb69+er1&#10;VyZ0ywmD4rVVLq8aTgMNugVgb9zfWxHPV6gYr6Ktqp46upLmRCCAGIBN9AddfDvz1erPFIaSuiWM&#10;OZCrlwGuCWOvftY37c9XqNH0szWtDVR00PvyAAMTYldf4Hnq9VjPSzMRHlU0UgsXBfxIufb/AEc9&#10;XqOvgOOrIEjf3gpGoJAHx/s56vUrfn1hRTGd6sT7Oer1R2xNGLESDU6e39Rz1erA+MiWmOxt7C4u&#10;DbS/PV6kHjWYTSOkim9z2tpb6eer1OmFZkqKuKJZiCzWKbQFAHsIHPV6ljFWvJEY3B3a9uxHPV6g&#10;6zNhUNVAYwgZjuvc9uer1EZ62dN4sfwepo5qdZkawsQLgXB0Php+3nq9WvH6nujdbhlZVJhkRFOF&#10;cOQpIUsbWJ8Nv7fjz1eqsXGcGrcKhlejI20yiF/pF9T8Tz1eplwrGKefE1pHhe7RFwdp2qV73exA&#10;J7gEgn6L89XqEzDsQrpY4TUm9OZAxANiWttK/EW8Pbbnq9T3iNU6zyVFOXMB2iSMeJuPzsfuPPV6&#10;pT01eGR6crHCobbci9u+nxHPV6or0uG1s+0uVbUXI1vYk+93uTz1epnkEmIoairb3Iv0aEEbiR2H&#10;e/hz1ephrYcTjqUhwt7K6EEXFydb9/Hnq9USkgE8wo60NUqyCPcQCFB8SPZf2Dnq9X//1NT2owc1&#10;MIroySg2l01uSTbt3+nnq9TFW4eKNJBOpRpyCCp1XXtp7f1NtOer1NopmUz01R7xiTcgPtHfX2nv&#10;z1epqocTESCKRN11vuOm2/hqdRz1eqXTNWTFdiKdrbrAC1ieer1KKD+YLVGjpI0VGuW97xA1vbx+&#10;B56vVGoS1X5kaQyBwjhpBbat72GuvPV6p8YiocMYiN5ZCSpBb90qSQCb2J9nPV6s88dLWUrKRYnY&#10;23xUAaj6zpz1erDT4biVS2+JAQANpIsRb4W8Tz1eppbBqehtHWI0aub+8SVuCdQL+PPV6kg0DtXy&#10;VlOdkcNz20JtoLfHnq9XBKqrxCAHELI20kr9Xbt256vVhpqE+QlNAQkaqCu3SwHgOer1KRqSCSaO&#10;enuJdoFibggi2oI56vUZDpNi2N4djNAr7rwVELRgNYBC2oI9lrm37eer1bIfpJ6lpgGOx4dhqiRK&#10;na5LahGB1v7Lk/wHjz1erYu6LdUKCswCOA7lCMQWJFifG3w1vz1eoyGG53w6ZvLglDDU20vfX8+e&#10;r1Kh8Wgq6UkG9yPpJ7kc9XqDrN2HUWOUTR1MIfzLqBc3AHs56vUSnPvS2B1cJDZdWW+pLDXudSLc&#10;9Xqqo66ZKOEV9RJWxPHFJvsFF7k2vbwuR4c9XqqBzvBMuLyRQyGNWmFpHXZ+jUg2OhAPhz1eoXcl&#10;06hFq4an9Gt0IG0ncB4d7g6m/wDRz1epAdQ+pOI0uHGIOzgs6uBaxAOlvr17/s56vUTbFMw4hjmO&#10;B4sGqRRR7XkrpDGYmYkgqtiWBTTw8R8eer1RzHT1NVFhJRZGcNKGYg7VBuNTexPYeJ1tz1eoMc3U&#10;klZiMUhcPu3Kq7TuJAJIHYWIHPV6g2lmwiKmZJG0IPlqbE7gLfXr7Oer1JvEDUikVa9gYwVATbYi&#10;+oJvc89XqRUldJUzbJW8kbnve2p8fvHPV6mfFMTWpZqcgM8YCr4XA7Ae3T9dOer1JKqrI6mgFLIC&#10;1nZpF7Ei3YHw56vV4zpiEyBU2bkRV3W02C3caa/x56vVHcJGQRD5jysq+4QG00uPDnq9UvHZMHw9&#10;0QxNShCqWldSGcfEaXPPV6pM0FZS4zFPVISrRrMG8CpFhft2Pt/t56vUucPxbLs1S6pG71tNGknl&#10;ldgDE6W7BgRr9P389XqEE1VCobFdtwQCwHYE+J9nPV6up5JK2FKw7bhtSSADoAANBew156vUxSvT&#10;VNS1JRtus6i1xY37n6Qeer1JbFMMxJpZ4I5wWicMy2JLd7AHQfXz1erFR4PJXyIXmFmUA3Gikm2t&#10;vZz1eqLieFx4JtNC6lUKiQ3JBJJF9L6W56vU+xY5TYfsiw6EFUXdcHQknUm2tx/Dnq9Qn9Ms2SUe&#10;bhiFT5pWoaOOUNM3lqoJK2Q3UHU3P56c9Xqtc6Fw0lbVvR4bNFAzTEo7LcOWYFjopJNu99NOer1W&#10;35QxujyphsccMrTSG6sUtaxX6vEHt7fp56vUz5hzyYalXldkEpuhIsDcWCn6PG/PV6ildQOo8eH4&#10;7VYcqBYJY4xLLoLtqbe3QW8Oer1BBhWbIRiUUtOjuXvtcGwK+Gh7HX9bc9Xqx45mypHmhUY1G/bG&#10;Lg3TxY/QbAAfHnq9STqMyIySJGwSRURrmwINtQB7SQeer1QI8YrK9lqGlZ1O0G11Fi12B19nPV6h&#10;jwnETPRSph8hBcBWRbkKB7O/s56vU41+KvhFJLhc8xK+WVERsAp7+6e/PV6gUxHN9ZFh0lN5lmmu&#10;vlgki9u4+APPV6m2HqxVUrrCjMfLQ2BN1G38hr+unPV6hKy91zxnEKNaRKtYWjJmBUbdQbWB7nvz&#10;1eo+fRfrTWV8EUtZJvVXFmKKEvprpa5vcW+HPV6jz0ueKzDZRPVgqpVNsbDaw3DcDY+BBBH9vPV6&#10;nPE89V8EHmRKPNJYkEbh5ft+z489XqBjHc/RJXRwYzMipIpZLaEAeJv2Onb4c9XqVmQ+pVPTYuU+&#10;YLRxqqq99GHjf6uer1GLXHPmqR6miEY2FibWuQdTb4c9XqJJ6hKenzLTNQwwlVkIBJvqTqVH6+3n&#10;q9VXOdMrY7SY1GMMpy0LMwcixKKAb6k21Nh+t+er1ZcoVSYZW+XJdSN8UQUAh2Nze/gVOo+jnq9Q&#10;pU9XQ1kbV9YFed2sVe5DEL731+PPV6grzbi2H4RRvPhzCeeZmjFOt1eNf8R3WWzXsADfTWwtz1eo&#10;muf/AJGlh2jb5iMzWBBOp1Hj39nPV6iMZ/ilxtTVSQFHRRs929yTYjxFvhz1eouuLYIKKiiqInX3&#10;XsVuPdufEd7Hnq9SKnMdNMHgRVZiw3eH9w56vVhq7GkhKksFdtx7Ai3hz1epqancSy1EYusgJFr2&#10;t27/AK689Xq4YcKdQ1OwsxBK/wCqewvz1epT0FOI0Zl/cW9z7fG3PV6l9l2aSXyKhgjQsSGDW7X1&#10;Jvz1eo5HTaujanFJgTGNrNZ1sSR7Ley2nPV6h2qsnyo8TVNQFKQglSdQjAsht3FzfXnq9RXeomB1&#10;GCyS07nzEn/SBwLHRbEAew31/v56vUU3E6Y/NyUsUZkEujN32jxJJ9nPV6kstQPJMFAvvx+7u0ve&#10;+t/E89XqbxiktOWeoX3mPf2+23PV6pb1YZ1ngfYSBp4i58Bz1eqTTsk61CVB80oA5uR9fb4c9Xq6&#10;pKtpmLoLLf69Bpz1erNI8dTCskxKTM4QEHUWGmns56vU2qC7ETjzCguyG2gvr4c9XqUmBzxpFNUR&#10;EJMQigE6bde3hf22H0nw56vUKmXalWCyVKe8QBYagqvfw0+J56vUu6VcO/lLwFAsbuGj22t8L6eB&#10;56vUoIatJodsclnUgg/4SdLA27eOvPV6sWJ4h59OkdXORJE/ug2Iaw90i49vPV6kLjslRSYmXqXB&#10;eZCb9rAj2fHx56vUH4r5JbxkhlF+51AHb6vHnq9SjwaoeGeKpLktK67luSNNAAD2FvZpf4356vUK&#10;EMtH50saIUmVk8dCCdCAO2njz1ep5gnlpZfLMpE0re6g12kXvfw1GnPV6l1hOMUizpA43M4Yh1BN&#10;mAuAQL6X7nw+jnq9Q25ax+pqSIZKcRNpqCbH/CbX0Bv2+jnq9R0ej2eKw11HQRToJgLS7h7qkXvY&#10;ki49hNvo56vVYTl/EY6usSKF/MgLIT2IDeNvgSb/AF89XqNplzCPnaYRIoMyMhAW5JW2o/Pnq9Qj&#10;/wCbSCqjjCXC6MQdCD356vUG2N9N6qCp+ep1ukUryOouLp2/w66c9XqfsmyUuCY0J51MRLJ5Q0AJ&#10;07+36Oer1WadOMzibD13tbXsSCbG5/Uc9XqMXh+LxzUtgwvpfx56vUHmd2WpoJVVuz7reB156vVX&#10;Tn/K1EtfLVVQXeCJO+p1Og+vnq9QNGeCgnlNMQEffuF7kG+pvz1eoO8ZzFTx1cjzu3b3mXQE/tPx&#10;56vUV7PnUCBpJEpi8bNYqWa5K6i5PPV6id5uzKlS05rKoy7Nt9zAnv8AG+nx+HPV6ix5sxLasaA7&#10;ldyw2sGIufe1HfT7uer1NVNDDU/o6fddbNYDXaT2B9hvz1erFiNYJaynppnbZBv2+Fh/hHwYDnq9&#10;Ud6qsq8YSneOJkRS66kaMPZ7fDnq9WDGK5qaLyoV2y6hU10AF7+Pj+uvPV6kleppqSnxCzCdkXcr&#10;gi1zqQDrr7eer1QpsQqIZXMm5/NI2XIsqjwUAX0763/o9XqjVeLUcFQ1awLtEi7TtuxDae7a5Pa/&#10;PV6kMcwVjR7ZAZIJDIVQLrqSbG/hbSx8eer1YKhcV/kH8ylo/LhDJt8ywN2NrBluSAQPo+vnq9TZ&#10;WYpitRSCnaUKY3G1e4sBqv1jnq9TBUYjNTUDTeapZiQLAkDae1+wtfnq9SYgzhKlQapxuCOE2Na1&#10;rXJDfmOer1R6nEcRpo3niBWEs5Ley+pCn2689XqjiohlkFLu+3a4YHvtutvjz1erLLUQGJ5t3lSw&#10;FhYi25gvh2vfvfnq9XLDZaualpMSpTYC+7aNWs1rNofrPPV6pFZQ0tYHjZ0Mqi5awCqVYm5+jtpz&#10;1eri0J/RJLbeQBuUi9tfabkH7+er1ZKjL4Kmamu1gdCdWB1ItfuD2/W/q9WfLlPSQyGr7AW9xtTq&#10;NSe5IA56vUJNBh9LNLDHdXjaw23tYXJ1GvgbHnq9S2wTC6elnmho0janXajRWW1rAgrftbtcduer&#10;1LOmzJFRRRQYb5fmlmWPzUDqrai7KLEgd7XF+er1PEPUegk86KJ2ljg0KoN57AtooJA8QPZz1eqT&#10;h3VHD6uojSMsERl2697WWzjS1j4H9l+er1C3jXUDzoTHh0wMUVkuDqfAfd4nnq9Re+oeag+HRxlm&#10;aVbqWJuACf7eer1EyxbG5S0kGIyhkmd0VNhLAdgSQD9OvPV6g0r5sPErUMiSBlAO65IAtYDw79+e&#10;r1YKJTDIsqg7No+ga27E6HX9b89Xqhph7fMmLcCN5LKLXsSbEjxvbT6Dz1eptq6qseAU5/RmOQ3s&#10;O+otr2sRp/bz1eqc8qGXzI4/0p90AAXFhoR7Dz1eptkilnVY4TvZ2BZrDTXUe2456vVH+YSOASKS&#10;VEhW5vqR3+4/dz1erKJML3fMU9wQH3bmBANu4AGlz9fPV6usMDR6AOha7F2PcnU2J1FvZ2Hhz1ep&#10;xoapKfFTUVKaLdTbW4sdfDueer1Os3kyTeTEyxgN7/bVWNwPhz1epXpXywAMqgKCCUAIAU+Pt8ee&#10;r1PSTV4aSrhYtG+strEgAaaeNx7eer1Z1q3WuUVekO0CMDQndrr9fhz1epbL8wHSHD3Tf7rEuLgj&#10;wFifG1jz1erlQYvE1a0tXIT5ZCkL2W17hT2IPPV6lGKikrqwYih3HetxYHcQRe3t0/X2+r1ZcMzJ&#10;W0U9SuHb5EZ1UKjC6KdLkaAi+tu/fnq9Siw3G4LnDqo7Xjca3+2pBO4ew30/v56vUpFxqjmZMNp5&#10;yAfePvAknub6flz1ero5mFVDVVNHCm+FVEQcnaWF/tWsbj2D+PPV6nCqxiapkiwukjB8wLL30BK3&#10;JJPbXQAfsPPV6llh9ZVCGJK9I45HJVCo0JAOgY9/289XqdEqYXqo2p42eW4W27TcDpt8Pjz1eqzz&#10;0MdOarPWYKbGayBpkWpkhZifdBB1uPaLW08fpHPV6ttrohlGDAMNp8PjWywoq3IsSLNz1eo9uWgk&#10;O2+nbTw8eer1L1JkOnh9N+er1Z1dWFxz1erle/PV6uXPV6uuer1RJ6eOoG1luD30Bv8Afz1eoJ81&#10;ZKpa6Jw0YuQb+6Dcc9Xqp09X3oyy5nWjmrvk1dzf3wBfx+4ft156vVqh+pT0vnp3mWdKKAxmOVgq&#10;sCNxuLbNO2vf+A56vUVuTJkS1Q2KDPtCMp12sx76d9eer1GK6edPqumxamjpV3+c6qyoLkgD2+Gv&#10;PV6rO8FoIcKwr+Xy6yQRiwYkhmt3vcHQ89XqjNjBrnnoam0M6IPdGoU9r+23PV6ghq8zRUbTx1Lb&#10;yrWLBCSVB8T2+vnq9T/hefjHVJRhyZISpjvrtBBJ+leer1DtgWeqSuiGJmVHMYA0uxB1O3vobj8u&#10;er1PcubIaij/AN+F45mCsgFiD7Bb6fbz1eoEc24zDXPJiyVQppogFaGVGKyIP8NlsG8bnw+rnq9Q&#10;FS4hWVNY+LUsbKwk12uCGNvAbRYG/wCt+er1CJkLGMQimaqxWMfoWU9xtCg3tbx/X6Oer1WDZGzl&#10;DVpSOHCldhNtLrexFgv089XqO1lHMYqqUVlP+ggsbq2pJBt+fPV6lu9ZGZiqtuLRhtbEE356vUA+&#10;b2M1NUrVkBJleRTYkE66D43HPV6icZww2BqKnigcuzp5m42DENe1/YR7Oer1AbXUkOFTJA8KpL72&#10;5gLl/YT8fDTwA56vUk6zCJqiheojpy7MWbcrDv8AW31ac9XqCLM5ho6IUbqd7R7t5BLEnTb9nwI8&#10;fbz1eou+d45KmiSGQK877FDMlidvbaduh7ajnq9RZ8doZoMTEbKZIBuDEkEhrG3tPhz1epOxYHUR&#10;QyT1wDW+wRa4Hh2/j/Tz1epbYZlqeGlp6iMbGhuzqwNzv1B+It489XqHbKGBtP8A78ZiqTxOjBQD&#10;Yr37WOh7c9XqMhkqk+VkSTDkVL2lA0sR2YHnq9Rh8vYAZcSp5JS9txY6e6DqTb6Oer1ClhEXyFS8&#10;pG+7u6lr3Itp+XPV6hWwv52WJvnI1J2qyhdQA2oBB108eer1J+vpRQVwaZPfRlYMLbQO9vaddNOe&#10;r1ITEKFcRnklKlArbn73I1IP0X56vV6HAoMQpTXIoQr3A0uBf+j8+er1OeHYf8sRKkX6JrXJ7gd+&#10;3PV6pca0UGMeYoaWKVdrKwAsx9lv1789Xqd7Lh8hknQooBI3EWBB+N/AePPV6kHmvO1FSt8tVTlH&#10;0CXHca2t4e3nq9RDer3XRIcWqVw6cxTU52lDoZLLdbfT7R+znq9ROj1qxHGMQFSNpsXNzYnduG9R&#10;dbkWBv8A389XqWGH+ompwancysWWQ2sqkaHwVfD2nnq9QR9QepcWJ7q8SFWazx3JJBP2Qf6Dz1eo&#10;DsMzjUxV0FBK5VHkMjncdzFrkhiT29g8Bb6vV6hqyXmullqfKK+YtKdxQHQ7rm1z4jnq9Qy4Xj8S&#10;YxHHG5WN2JS63Cnv3Ouhtz1eoVMHxuqoUNLUzU871BlkVGF2UA3BB7WB1AJv93PV6lhl3F6fEKny&#10;NqiZ5LmUC4IP5ixNv7+er1DPheNUWDrLeQO6k2ta91PvqPjqOer1LSLMlLDHHaSQPVMp2sbgD/iN&#10;9PEnnq9Qlx5wxRKZMMp5fMsRcG5LL8eer1Kql6ivHRQxpIGjQhWINgFHh9IPPV6s0HVDz8UWOWRX&#10;VwxjVbXUDwBPt56vVhreo0/zAqpJHVVmubGwta2tvjrrz1ep0l6pYZ5wFVKzXIQHbuOv5a+3nq9U&#10;+Ksw7EZIlpwl2csQ5JAUG4JUgjX2c9XqR0OQ8GzDibUeJwfLxmRGbYosBe4v272A+vnq9Rr8v5Qw&#10;XAQflqdVhAN9oVTe17nnq9S6xd6ahplljXRSB7LA6jTx8eer1A9iOdE+fWl0Hu3u1wD/AB7c9XqR&#10;74qtRIZI5Nb6HT6+er1ccOxGOnklkb9IzEWGnfx9vPV6lGmOw38phscG23Tnq9UmrxDDqmLYkgLd&#10;9pFjfwtbx56vUnqvFYVgEcAAL3U9zrfueer1SEqKR4kFLYuB4jS+otbnq9UyWpSCVBLDud9Pb2F7&#10;/dz1epnq2glbzjZUt9nxBA56vUz1YMkCilIIUE27nX89O/PV6koktHNM1JJEolX7ZXS5t93PV6m1&#10;YIqapKTwtMQ1xu8Pp010Pjz1erqN4aSFsPRGUvvtfsO5Ufnz1eqRT1scihaiIsw0Y+I/h9PPV6pd&#10;NI9JG9TtYqpvYkAW9vPV6vYtiCQNHJCFXzAWIUAWAPje9+er1IioxOJI3MTqu7v3uCf2c9XqT8eM&#10;sqGmBEjm43WBsD4D26c9XqdsO92m3xi6sSNRqPZz1epTU5klctURhht+0o1vrr/Dnq9Svw9hRQ+V&#10;Ou9hYg39uvf4356vUvsIWGpjRohdjpY+F7k356vVIxTA2qBJHUQh/MVyBYG57fRz1eoFs85FwjHa&#10;QQ1KBFQFRcbSO5/w2tz1eqnbr70xjy1jjeXEY7SyMHk0Hg2ll0JHh9HtPPV6kNkrPrZZow0jMk3m&#10;ixW4Jtfw8Qeer1Heyv6vvkUgljDs8WspLkbiRc6W8O1vy156vVPzT66KeGjjXzH833hYkCyj3tTf&#10;S49vj8Bz1eokPUz1yZgavlrJKwxRk7IlBFwzakEm5NwPAf089XqIrm71cY5XpOMOrRIzs5PvBrXY&#10;3W2vbtbS3s56vUVfNnV3EsaQQys6NIWuVci3s0B9v5c9XqCqszJi1eL1cp3MQm25sfC5vc89XqFf&#10;KeTJ3plrGK+bZiVbUdtL3OhHPV6ltT5VnnwyoiqtymIMVK9g1+wPgLey3PV6m5sDIkErqZEW3a5Y&#10;C4sAPp789XqnYlREhZGFtxXc9rMALE6nxHb9Tz1eprzDNO1XRUCIJpYhsLgakE6EjxsNP7+er1Ki&#10;nyyhdaOnsYk1JIsN5FiL+IH8eer1CjgGASYhWx0yRsAkJG0Dw8LX7356vVZ96VOkYxmhiethLQlV&#10;DtoCACbC+h8Bz1eq3PBMmSYZh/8ALJob00aLtF9S1tL+Pbnq9TPn2pigwxaCRTvkUNsAuAPj+vt5&#10;6vUT3OmYoo5nhptu0R2QqdAR4Hnq9QXVFbHjtPGlahjuSgZCbk37kW10+PPV6jI9LMq1UcSx4iyy&#10;UuzchKgEEdrix79+er1GWlwelaCOkeEF12FWva/je39Hw56vVAxbFqinw8vIihveDJuuSBpcHbz1&#10;eoBMelojeChXbJdJY+5G4C5U9rj4Ec9XqRmHQUksUlXXx/6TM77XBJXb4qNfh256vU7UFdHhlIkq&#10;+4ZXJ3AkKFB8QPZz1eoR8LpIa2rBstjsK2vu3W3WF7d+er1C5gVNLP51RH+jK7kOlze+tjr489Xq&#10;XT10eFyCeSUOpAtfQnuCf19nPV6g7zX1Aw+ipyMOlWOT3bk2uRfU/wARz1eormcuqc0UNRiEdQg9&#10;5gQCSdbKNPYe/PV6iy13UlVnlqWlAljuxBP7l7WH0689XqzYBmHFM2rLS5fS8aWVYyARqCdDz1eq&#10;1j0o+mTF8bxOkx6siMV4wQQoAeNhdv3bXO239/PV6rtcgdFsDyrTxJSwK7KAAQu0Aezvrz1eoyeF&#10;ZajgUKAFA8NO3hz1epVU2Fqlyq2H1c9Xq5zxpoANf4c9XqSeJTRwsTfQXv3Itfnq9Qd4pjCX2oTr&#10;cez2fRz1epLviNiGjaxGtv1+nnq9USTE6mn/AEqEHVd1xa4J79j256vU04rmVqYmSI7n7C2qkdzr&#10;9PPV6i6596i1mHQsZCpJbUEA6a9uer1Ec6ndQJKwuZT7j7hsuDuOlib6gj2c9XqKnmbNgohAlcxK&#10;rewAW1z+6fdN/r56vUlTmCkrcXjloizIYndiV0Ym/c9r3ue/PV6odXjOH12Gq7DbI0iqBGNoK/Eb&#10;b3Hx56vUpY8SqsQiT5VFZwNm0GxYL2JGmttNOer1CNRLFWMksKESMpKjtqO9/C+vPV6hCwOtOD0s&#10;YicSMGBO7UknT8uer1KWbGlal8yXSVXH2W3AC/jb489Xq9U1QmEyoxUMo2uCCNx1P1eHPV6oD4pR&#10;w0YZyd1rHuQGHsHiPHnq9TfDXSUaNUeavlybmAFlKgnse57c9XqV2BY8ssTlQqzO4VTe4AHf6tOe&#10;r1DLgubIxS+bJKN0GwMl/dJvYfx56vUMWGZ5opafy5GFnI17XA/hz1erNiuc4HpHp2VAGuSSQCAP&#10;AW156vUWXqh1IoGhjNOVDsGB26FQOzMSfH4eznq9VXvWDqpQ4HQM0dUGmaWz9iFGvt+r8+er1Eor&#10;uqGMz1Eq0sigh/fZ5GBIJtcBb9wb628B4nnq9Xc/UavoFp5aaUNFHu3kG4ut7j67W+vnq9TPV9bc&#10;TeSSmw+VUWrJ3BQAUAAFhpp28P7vV6nDCOuuO4dWbjLKI4F90ye8Wa3vEg6EHwB7fnz1eoWY/U/i&#10;1DNG0+1vOG3SwtcjXTxHPV6jEYD6my1IkSxNGYpVfeXBDEjS9tbW8Oer1GEyd1/xHMNbTLFOnkyA&#10;t5Z1KndbUH9dOer1HGyx1Ppy0aINE3AkWIt4m/PV6jD5RxeGskjljmDAlzbU2Jt37/dz1epeU2PU&#10;8Ydy4G4lrm1voF7c9XqS2acw09JGa2OYBlSxA7i/3e3nq9RXurWe0gy28rTBQu33lvoPp8Oer1VG&#10;9aM4rTVpkq5HL7lKrewIbs3fsfbz1eqoL1K5v+bxCSprnMzspVBe4uraG3btr9Nuer1EAxvGTVU+&#10;2iaxLEOpPcdidNNR256vUHuJ1tJAiyzSBFC7fEgte47DuSeer1I6HGa+nQCGPejyNZmOljpYDvpz&#10;1erkZUepZXJQHUnWwPgB7L+3nq9TRJJWx/piAzljawBv7Tz1eqUlp4T8xfcouFVSWNzrcDXnq9WO&#10;Ghka1dsJjUi6sCGAv3tbnq9TuaZSpd4RKqObAAElbdyPG3PV6lDg2G00rpVbXjEbgWYWNwNDz1eo&#10;13QHpjjGeM4ClWlMtHEvmCNVAci413toASfZ8fbb1erao/D59GH8nFNjmYkA3sp8sr9hRqv1g2P3&#10;+Hf1erZQyPlvCMv4WlFQoESO3wJPtP1c9XqVOIGEgqhGvhYc9XqCrONfDh2GVEpYbgjH2XAvz1eq&#10;pvqn6g/l8SqKKpn8lImCADQhr3A7+PbTnq9Sdwz1DQYRMzVdQCYSNASCSddO/PV6hIwn1gQtU/o3&#10;QxoV3AnQi3x9nPV6hgp/VLlmKiE1dUKCADt3aknw0/bz1eqNiXq7yfDQNKHjQpYm7Am1/YDfnq9Q&#10;HY964sqzqXoJwFVrbdAT31AuTbv356vUXLO3rxwmqwedIZzvbQpuHmWv3Gtxa2nPV6q8+tHrAfGK&#10;+1ErypKrDzCSrfFSWvcEdx+fPV6qzcy9UMQnmq6uhL07eYjC7s1ydF2g6Lc97dzqdSTz1epsy51W&#10;z22IR01E5lVCw3tI2hfXtY3ta3ftp256vUZvJ+Zs34pQQ4RVtLUzTksdsZNyuqgWB7g2789XqsG9&#10;N/oS6xdVs40NfU081HhUhaSV5ISrC4uu1WvcG/j4a89Xqvq6FfhWdL8mFK3MlL/MqvVjJUFnAJJI&#10;shO1bA256vVY7lD0x5FynTeRhGGxRKx1soAv8ANBz1eoUh0tw6nh2CFVUX7Kun/JvPV6k1iXTKgk&#10;O9adNNPsgX56vUyRZFFMx8tQqjXsADz1epUYTl8RkBj7T/Hnq9Qh0tHCsZ9n5+PPV6vPQwsDtBNv&#10;h3HPV6kTiOEq1/LN++mh56vUj58IcyWHb2a9+er1OdLgMrEM63Av9/PV6ldhuDRge8uo+F9deer1&#10;KCWOnpF7AAe3Tnq9STrMx01K3u6gfd4c9XqTU/UKOP8A3Qa9tRfnq9Sar+pMYP8Al7jXQW56vUGm&#10;K9WIGBijcE3I1Nhcd/bz1ephw7qMHlCq3s7eI1/Lnq9Qz4LnWCSn95u3f8zz1epf4fmujaMNvVv2&#10;HXnq9T9HjGH1Jup789Xq6q6OkrbKqggD2XNuer1J2bKdI3umLU/Aac9XqboMgUsblggF/he/PV6l&#10;BT5Np4T+iX6NL256vU5nLsZ98gG31256vU3z4HEqsQtz/Dnq9SbrMIRQfcI/Lnq9STrsNSMBtuik&#10;/STz1epG1qOhUqbEnxv2vz1eqNV+bMohexFvpB1056vUzzYC8kiG9wwN7C9+er1JXEenCYi3zAg2&#10;g30tcH6fr56vUz1fSQECQRWuCDYDt8Oer1IvGekz/LyNACFOgYdyPq56vUwDptV0FGVC7ihsCbk3&#10;PPV6lFgOWaykPly33LtsTexHPV6h0yTR4nFWDculwPDnq9RysqTsirE3sHt+PPV6hko7BS9u/PV6&#10;pXh9q/PV6odVQ08+jrf+HPV6g/xbp9huIMd6KwYHSwIPPV6i8539MeUMeB+YotDr2BPPV6iI9Y/w&#10;8+mmb4ihwmFmDFgTHqLi2p7ka9r/ANPPV6qVPUR+C3lzEpqzF8HSdBZjHAm0KCLkbb3AH529vPV6&#10;qNOrXoH6q9HMTqakYbLOrRyGFWULYqbANbQ6HuPhbxA9XqKHmHJOK4XSJDj1L8nLFEDKkiWsR3te&#10;2l/Eac9XqBzGaGlp6nfZtxjGwljYd7G2ov8AH+znq9QTYo2JzwPDU1D7u+3S2txobX7frpz1epOY&#10;mfnan5SErEkce4k3uxt2BHjf26c9XqS1fI03lwUrhrMouuvYW1Pe9/bz1eqVhuFM26dwTIjKxuQe&#10;59hBv+v1+r1CZl/B4l8uPY0+6YFlBAYq3fuCBbwvpz1eo3+V8v4XTCKipqWWRi0dio3EEe8SxIGh&#10;7af289XquZ9I/R6tzhVRUqwIghIkDsLAAeBt4kj9bc9Xq2BOl+Tost0NLhcUA807S7r2Atb6dLfw&#10;7c9XqNfTVlPAEhmsoFhpoPHtz1epeYNjKRuCx0v9A56vUIFHmuOJwS1/Z489XqVdLmmlqEDMwJHg&#10;Le3nq9TnFilFWA72AA1tp3vz1erK7YcRrY218Oer1JKvwnD6lmYKNfq056vUGmYch4di8LQPErqb&#10;+63iOer1FG6oemLJWN00oqqBVZlAG24seer1Um+qL0wQ5Sq3mwGnlk3ErtjG5gT7wIA123Op8B8L&#10;89XqJrQYPWxzJSyh46mJghQggA/4r/dz1eoecDqquqwUYfXM5ZbgEaMba2Bvpc+P9vPV6nSSuqoq&#10;MUdRf9HUKTdtWBGgPw156vVhY4pDUVFG8RiL7WRwbhAe6/QfYeer1ClSZXmr6GlbDW3si7W23uzE&#10;i9zb4mw/U+r1GUyvkzExE8U9K4Qw7kluCQWPwN7eN/iOer1D7geAYxEExEgqIAF22Ivp356vUO+V&#10;YKmnw0szndGGlXdc3J8Ld/Hnq9Q1YfixNHA04AkKAlRqb256vUrqbFomVNwAB1LeNx+tuer1KSlx&#10;HfJtNtulj4c9XqfqfEWkAVgPZ4duer1IjPtLHLh8qICVYbQRa4PPV6qDfXRlqJKQyTKAC7IA1iSL&#10;EjT4gE689Xq16861zUGOkwqbRB4gFsFOunhcEW01+/nq9TZg2OUdXhPl4g1hUEgi9td1tbe0Dnq9&#10;T5S1GH00nyeKxJHHsL7lsdoW23XT6uer1c6CCnhrY4oD5kD3d3voGGoX7uer1D70zoo6pmr6OEj7&#10;LM9vcAJKkH2n4Hnq9R2eiuG082yjqo/cgk91SbsybiWvfwOv6jnq9R5MtdJcGxBZUo6eN/MAujCw&#10;IPsve5Hw56vVxzN6R6GuQR4aogllJLKUFmJGtvd9gPPV6ilZx9AWITYqZsFlEJfedzoSAALAAC30&#10;fVz1eoruavSvmDBMVqC0KgQqAGUH3iO/wsdfu+PPV6i3Yh0wzJgWJGtljlenZZV2A2G4i4v2+yAT&#10;Y/H2c9XqWXTKozNQYq1AVEcMa3ZW17gjvcAgDx56vUerI1diEcKwM4eIxFrKSSW8Ba/bU6/Dnq9T&#10;1VZawirkkRAZVcMrICB7wANr2vfub356vUTbqZkrEKqlqo8FbZCJUkjVhcBVI3KO3j489XqKBnzK&#10;9aoqMUkplkUNtJOjkgaBRexueer1AZimSqr5wy1IKQLFu3DuLi23wGvbTnq9QK12WcNxCllwPEqY&#10;SwRfpB5gNgwPusuv7hAOvs56vUx1+KV9BKkNQyTwOCGbQMBY2JP2tBz1epH17lFVHO2a+lvYToSP&#10;jpz1eqLjeI0z04pJTbf7hIGlyLXv4X56vUnkpLwLSMfcB9wmxB10J56vUuMIwl0likjiMhZ40Kp4&#10;XOrEn9fhz1eo3WTOj1LiUtNJWIZnLiUJqF3g+650tdT2Phqeer1WcdJ/Ts9bh1M9RT3Ysu7aBdgC&#10;d1z2+z/A+3T1eqzTpV6Wo6qkWOkXYjt7g2rcWtqL7rj6Pjz1eo8+U+jdPhtJHToQ6wyeWzEWNxfX&#10;x7c9XqHHBMFpaSNKSnUfowVY6ad7E9rg/t56vUq4EpqKNlij3MGPuXUkDTx9h156vVmU0MsyiYAB&#10;b7VsL2Px2/Dnq9XeA1UVLWS/LxbIz+7oADf9v7eer1L/AAzEaeoUgAJY6Bhftz1epQQ4hS1NY0G8&#10;KtifhuA0+8jnq9RfepWAw5ho6wVGqOCoK+8Q3e/geer1E1wfolgFHmDfURkCV1fTQAjS57HQeB/Z&#10;z1eo6eTMuw4VWpTUQsAVHtuB7D8Rz1eo9eVJy1Ikha593TSw56vUKdJiSjswF/489Xqd4K52JdTb&#10;nq9TrSVd9b9teer1PvziqL3vbnq9UkYiPtFtB7Oer1JvFcficmNj28NOer1F06mZtocKg3TsfEG1&#10;gL+y5PPV6qVvVl1vw/DqF1JCKZmBBsWBA93x7EjW/a/xHPV6qHer/VKnxetn8wmVqlio2gBQRoO3&#10;3Xv7eer1E+xnN8pZqbzPL8kPuY+06hRfuLD6uer1BLJ1IkeR6bYf0SnbstpY+Fzpc+PPV6kzi+ev&#10;OndgwAe7Rp2IsNST2IPPV6g0xrOX8yp0Snc+5qw22AbwVe1xz1epMti9PiEawvJt23LAaktc/wB3&#10;PV6m/FcYnxLBqilwMCCqKkJK1yoddAWW92Fu4uDz1ep3pcxYnh9MBTsSdql+7a2Aa9gLAnXXsO9/&#10;H1ep2fMlX5awwrsRiTuuO2tybXNl7fqeer1QIcyV1RSSU1C93aQvuNrix11OpBHh93PV6nSTMUz4&#10;Y8CzhWV9pF7WudbHnq9TXiWb0pJmp4FDF1UM630BHa5sdO3PV6k7iNZDTqtcfdL7LlAWNr6lgBqT&#10;489XqnU+Iy1srU8F2DHcpIsbdrDU208Oer1DBlDLp2U8MIYebL7+7S9iAVBPtHs56vVYT0J6YYRB&#10;iL1M8YbzjC7Xubi9rLY6G2hv4c9XqtK6c5EwimxeSOlUIsDmcKt7gagAe3vz1eo1MVHSRSIzKAhP&#10;sAbUaaaffz1epI4tivkyu9eFhkIZLj7JW5AFtRqOer1Vxdc8bNLh1TQTSBgWkZrXt7tyLHx08B8O&#10;er1Uo9eKylq6iOuo/wBEC22S/wBkKRqAO9+x56vUS3EZI3qbmQ+5dAR20Oh+i/PV6k5JiXzOJxwk&#10;iSRLqCvs9n9PPV6plKs1QvmIWZizKq7iFX2k2P8ADnq9U6jneupb1cG1yWA3G/8AwR0Hc89XqZqm&#10;pmFaKjbtcMFK+Fj43PPV6oNRLT4fVeWWBVmclbfd7Rpz1epmVacSioiJAN2N/A3v3+PPV6pYdqcv&#10;Wbdx2kqfEn2356vU60NSrvsmvclWDH2nU689XqWqGaWjKxMXdnuRpcfQeer1J+ozDiEFVIstF5gJ&#10;2jUXAANyCf2f089XqRdTVB8UMYuGIB2fBjoSPZz1epQ1VJUJCId6rBuBCgA2NtSTpfnq9WCmkpkk&#10;ZSCzgFQpt2voeer1PNJXhqfzJtqFpFiHa9zfaLd/pPh4+HPV6lHh8MFNigqpnUeZtXUeKi9rfHnq&#10;9Qn0OIT0tRCkamQVLOCLDQDUE3OoP9/PV6lXQ0yRPAvlssUli6aEgg6Gw8CNfbbnq9Qw4NhlPv8A&#10;m6aUsBGgf9HsW47aEkj6Pz56vV3U4Q07P5RALS70FtFVtCq9u511ufqNuer1POD5UWUvPWxKNhO2&#10;3cg3vr4EHwPPV6mfGqKlw5Keh2t2JD2Aa+7uSBrYc9XqBjN9G1fJC9CShuULWF7g3BP/ABIeznq9&#10;Qb4puo8UjoYDu84EFl1+kE6gXPPV6uLhKaD5Uggg+A0BGlvrPt56vU6YdKJoY6tG2KjruW9joDcm&#10;1uer1CXT5lhl8t6e2yNl7X7HsfE9teer1PlDjUtHK9dT3MUbKRcXBBPiD7L89Xqe58drK4SGOZVJ&#10;YG3awB1YkaA+wc9Xq7rahFq4xNUMY1XfbxF/EHvqeer1dnMMElSqxIXdbXZW23vexN/aP1vz1eoQ&#10;sNxyCndYi4bfuG0gWGl9fiAP1056vVMqhE+DF/NVQCXO25YlSbff2056vVHwPMCyxy1lIBEHB/yo&#10;KndqSSCQfDtz1epR4djAWnasp5VkkcE6gg+93AJN/v56vU3U82JRyxSyxbXnUyFLgFhc6KCdCRrY&#10;2+7nq9WLEq/dSmjp2KFSD9kAWJ7H6PEc9Xqa6Jq2GpMEcyER2Yo2vuk+81wewvoP4c9XqUcOKrLG&#10;XpZI5XRipZToth2N7Xt2NvHnq9QH46KgYxLDMAA7E+Hh3JP0/rrz1errLlNTR4y/lSq3msQxW2oI&#10;7eGoP6689XqNVlinjweISozuyFT7rEgC/c99PDnq9S0p6qVKiMrIUdSXYoSdGNrHTtfQ89XqPL0D&#10;xOprsbosMlnMjTKHZSdwADWF9dD30Njz1eq57KfTCDEKOKrdv3Vts13Cx56vVMzDkdI4lECMu7sq&#10;CxJHY6d/p+nnq9SIxDAMXoXeZ0K7FAsARdgP46c9Xqg0k+IxLEJ0LO7liLGwJHjz1erjM1cytXNY&#10;iJ/sg9xfXvz1eqLiGIrSoJASRuAN7GxI056vVxOLossSVEW8tuNz7oH1ldeer1cWhpsPqvmUYGN1&#10;IaxsCfafbpz1erHglPFiuJwRTyiRRIxFtLDw+OmvPV6jr9PcIgOEySSoRGGsGOgY+Fvbz1eow2W6&#10;JoiHjQ67f3QRf289XqGWmUwUgSM2uw08Sfbz1epqxaqWAOYyLJ4aEgc9XqAXNWNxQ1jySDcwuSB9&#10;qw+7x56vUVPO/VCnMkkYUQNCS1jbdYeJ+Hhz1eorOfOsYMrxtMCkpsYjbdubsbey57/Tz1eosON9&#10;WYcNqqnCsfq4k8ksFUsTvJHZHFwfA3+HPV6q+s/Z3krK2qkhHmNHdrE333a9/s9xfnq9RaMdxeua&#10;WCpkcwy6yQoovYbiPe1/I89XqEPBMcjhdqqWR43EEe8+YbMb3YKDcC/joPy56vVgq+ovyte+GLvH&#10;zEZcMqOV0NtWA2jvaxINrkePPV6gAzjjVQ9SxmlIYFCixkm6lrWH0n9fHnq9QeY9j8yVMDzXJhkY&#10;ki4Kjba1u519vPV6peDZuagZWYq6XcLcdrjW99dL89XqF7KOKy4pTs0IETgLYW26fAdzoPDnq9Rq&#10;stzYWcEgfEKd1nZe47MBex0IItprz1epdYdnPFltJSjasTKGJAsV9mve/t56vUKGHdUaGmxaCOSM&#10;ELfcb6Fu4Ph2/Z8Oer1DrlPq/QUk4iMqTPOpfbuBKltVtfwPw56vUZ3I3UWmxwQyVEgpCbLtZrAk&#10;30A7+F+er1LvEcwU1bD5BKo8bEg63IJOv0Aa89XqL/m/Eo1mrKqnF0lWRd6m5D3sVv7L+HPV6kKk&#10;v6aMrKEVwCRoFVbWbXx7c9XqhVdHXVdd5tGg8qAs4JYG40uPrtfnq9Tng+O0VKk7CVJogu10JuQ3&#10;ibnwF/Dnq9WXEs04XTxnZS7gNsZbUAm4/MW56vUncQzDBJTzQU7ilMKhCyMQ5HtNzYDw+rnq9TZL&#10;j9F5FUit57EE62uVt8NLm1789XqD6OsjqqGKWmUxKrFQ5NmOpCgW7fV+3nq9UGTEJqWoqKuCRRKj&#10;MTKP8mpOhU2v7y89XqjYJMPk6mrzBVrtRjtGoJPt7G/PV6lbhGI0GI08azSPUABdu64CG+hA07d7&#10;89XqWaZrjWMSTVO2Zd6eClzckWPtseer1MeOYt8jRfzBZtz1TDaWI3WB10+rnq9SYHUGXDAMSkRg&#10;CzIAGN27gXt4XN/q+/1epQ4fnKip6KOmhlbzqiQmQsdwu/c9yBr+X0c9XqEzCszx4XTLGsvl+6QJ&#10;AQVJANwfqtf6uer1OMuacOqW+VqU3zIIzdbAEg3uR7De3PV6mDNGZZHnjiTazRlSoBuQwJI+Frn9&#10;fH1erEvUIw1kYnZDMGYMLLYEeJ92xB056vUJWE5tbLwLySI9RVXchWVgrMO2ndeer1C/gWcqbFKt&#10;abEfdEgQA9he97DX6Oer1HB6WwSVE3lq5ZoyBtJvZRe1j7Dfnq9R38rvTGNklCl1IsdBc9/289Xq&#10;EN5o6ajMgNiSdDbT6Oer1BjmfMrYUpmL2C3OpIAbnq9SFperuIUk4ETBbAsbm9hz1eoeMidVIq0r&#10;DWThpJB2sLj43/gP6Oer1DMlfTVsXmxt7gvcnxPPV6kTitS0LhkNwAO1rDnq9TZDmCMzMkyBjYC4&#10;FiLffz1ep3GMxtCyISthoNSSSf1PPV6mL+YNDEZHN2Fx30Hhz1epP1NXLFDuK7Quo1uL89XqZlzS&#10;kcvkVDe8rHtaxH7eer1K6kzXBM21mF1XU9iPh936689XqdafG6eaMOBbcdfaCOer1Of9YaaVW8gg&#10;t2NvE89Xq4jGoxII5LIQNR2F+er1NOLyJUWU2sdLnU89XqCzM+XExKlnhlIJUbl0ve3gPDnq9RCu&#10;s/T+t/lynDIbsfMdrrcAmwF/d07+PPV6iK5hy7NQloZbRst+y3IbsCLX93x56vUG9TQimhhrsSbf&#10;PK1g0ZIDEXHPV6lxlPGJcNxG+3ygEUt4kk6XP1W7c9XqPt0wzcKCAMzksfLK+AYa/WRqeer1H6yn&#10;mT56ghkiJUte4vcWB/v56vUL1FXzGBSXDA3t4c9Xq7nrkZt1lvYDwNjz1eqCaktDIYjbU/Rbx56v&#10;Uic0zI0KAyWAB8La89XqYMJxopIvnN4iwHhz1eoa8HxiOopopIu9iNSNT489Xq7qxHI9ySVN737D&#10;+znq9QN5jw2kqJJYFF0ILfVfnq9VZPqT6P0NVhc0OEx2epLXBIuTbx+k/r356vVr9eoLpfjOV6yq&#10;RoNqytc7bWIUG3j3I+vvz1eomC45QUcdppGET+4y22sGUHRexFjrr/aPV6uUubI8RoTRwOY1Urs1&#10;1O3XTvqbW56vU8PmatwlWaBfNE212B1BIW3e/iBz1epWRZtnnp0q6QbChBVCLi7eB56vVnp6rE6y&#10;jlqq2ExSuQoQgWJJvuSxPwN+er1MkqSQ0tTFK1ySpQBuzA6m3189XqlIJwY6h12syKxPh4nx7Hnq&#10;9TYRWI89Q6lVUg3tpYHX6Qeer1f/1a9+oXoXpP5NPU5f8pKuOM7Rawe2t9oNtTr9R9vPV6iJZ39M&#10;2MYDGZJECtGm9vNJt73j7t7HxAOnPV6ixTdP8XUtR0oB90k3BOpHj2+7nq9TBLlvCfLTDsVS0wEi&#10;7lU3Fr/n/bz1eprXLwSD/RNxlS3v2tdR8Pb7eer1czRVZkieki27yzM+hJsLXv7Seer1O1JSCgwx&#10;oCRuNizr7TckfRz1erHFTJXbJUmKrCd0gCgK+lgL217X+nnq9UZZqaPFIxWL5SuSACALqAbE3+rn&#10;q9WPFsRNN5lNuWVGVlRkNhcg+IOtj+fPV6m7DZhiOE0MFeAZIU0F7gNe22/j7f1HPV6m2rwes+e+&#10;XOz5aRyzEAAiw7C/sP6356vVAx+lwijq5lw6rJZRs2uu3chHc2JFz7L89XqaKCmYIY9jAbDY6dwd&#10;ACdNeer1Lmlw2mgqRstLu2C576gXt7Lc9XqGTI1FMlalLL7jAkeaSTZPafHueer1W9dE82R4DUUh&#10;MsU8iqgDxWUMwB7qTfTUHnq9VpWQvVTW4Nh8WHUrlIoCxZhqpbx+nt+tuer1Gxy76qKyeRHICM/2&#10;NfH29/bz1eo52QuuNBi1AlHPOpnjRfMB0sex17d+er1C7S4xM8UM8LmQLe5UqbA/rbnq9XGoigxo&#10;ESg2N+/e+tuer1E09RWQKCtwKZJ0SV2RigCC4sNfr/s56vVr1dX8nT0+YaiFIPKFt67gpDMT4Cw9&#10;niPb9HPV6ghgnw7LFIRARHJuJcX+0zL3t7R7deer1Fj6k4q3mVEdI7SJsDNYmw97X7jz1eot0uNx&#10;4XI1Gp3Ry3vYnuQe1zob89XqZarGKDCWjrKOolV7FTuclbWvtuxsNf289XqSNV1DoIMTeWeZZAUC&#10;bbXO4i1wfrvfnq9SJrs6fLrtWmVo6gHymJBbv2HsPjrrz1eoOsRzNLCHiJaQg6ksLi/sGvbnq9SP&#10;xLGJEiariO6VgbX/AMRWxJ/s56vU1wVNVWxK9wJlYbRe97i556vViWSpnRotv6QTW1uPdPidPDnq&#10;9UuiVqeoNOjq4iF2+kH22tz1ep0wqso60LNNGdiMwuDa57WBHYjnq9TxFTYfFTuuIoJxvEoDgmzg&#10;6MbjuPDnq9TphaUtW0kcT+c9gBc6DW9gTppz1eoSKTH4qmgegqIlDRkqpRQ1yPawAOn089XqyJAc&#10;Hwz+ZyaGqkZTFuuRYCzW8AfDx9tuer1NJed6hpHHuFT5YB+yRYdtB9Ot/Zz1epspmFLinmMLLGRZ&#10;V8TcE6kHv+vhz1epStSfM4jTYlS3aOWZbxX7AEXudew7c9XqdoIWwxfJkgMnmySFGFrEXNwfo56v&#10;Uz5jy2aSGWoNO6RGzFmIItYEkW7W9h56vUx1eXZMJjV6c3SZQQ2lyD27ePPV6hW6eZapJsUhmkkL&#10;ByoKAbgQDe500I7afnz1eq1ToVgtLS4/Q0FU5iaVWaM7dABcNuPYd9AdT4X1t6vUf6LMiYVEcHjY&#10;u0IVl92ysNTck/Vz1eoKM1Ztx7FKmZp1WJQCABcXUGxt7Drz1eot+OxVGJVhSqcmHzGYMxuSB3Hx&#10;sNeer1J+hoY42hqKhXaEOFjKm1zrYkjw/s56vVix+OTDa0NFFIakowj3ElTu94ADXw1056vUzPhN&#10;XUGKeZSL2va5983AU28L2vfw56vUrcp4FjN6mgzHAi+XMEBik3i2hDhgACNbaXHx56vUOGV8GpVg&#10;mnp9/m63voAV+jU3Gv0nnq9XPF6T5iiMtdTNZt0iOSDZ9mvsJX4Htfnq9RYcSwvE5KwQUMV5nYRo&#10;EuSxe6kIBqb9tOer1BTimCY1glaaGWJgig7ybh7jsu2wFjexJ7eA156vVDwvHJ8MqhNWx7NnfUbQ&#10;Cfp156vUYHIGcazCZZpMFnYS2WSRSzbQCdGtc2t2H5c9XqPTk/1AyyUYnrEateBUDOW1U3tfvqty&#10;Bp489XqEubrdXz4S9dCxSaQGKPdt0IJAFvHX2e3nq9QN4p1BrExVafFJDHMIwVU6Aki+0afX9HjY&#10;89XqX+Qc8w/LCkxSQipl902I983vcE9j9HPV6ju5GzFaEJG58sC3vNclfbz1erDnKswzEInWli8y&#10;wJDWsGftp8dOer1EZ6i5Hq4K9qiKzGQuzEdgTr2+HPV6gyw7AKN6sruuINDuFgL3uQe1z8PZz1er&#10;gsVNgkscFHG0jSSjdJYFEvfXU3sBYEjx56vUBvUeow1sRnhFOTOCzq4INwhvfv49rfR7eer1E2zx&#10;XYfODiXlshV1DqQdQx1JH2rqO1u/PV6irZvqJK2sqmpGKwK1gWG3bHcam97G2tvz9vq9RZ8Rwus/&#10;nDsbPFITpfQnw17HTnq9TdVwQ1tKVYKrIRYjwHY+Gtuer1NzCBppaaubYsYPl2XRj318Bz1epNyS&#10;+TG+gIDaEey2gt/Hnq9Td5RqKoMtt5JsoABt7Tz1ep2o8RgeMliXsWXQC110Ivz1epW4DUCKtUUt&#10;ilkYpa4G4gnQ+znq9R7+iEdLjNbCKajkjqWcAy71CMincF2WJBa1if4eHq9VkND0ujzBSS1r06rW&#10;ui2F7hfYLfA+B/bfnq9QJdXul9BEYsMttO1lkfaNWOuuhNraaWHPV6qzc9ZOraHG56WCEBYQw07N&#10;bQkEDW/PV6i712F1lDWSRwJssRYHS5N73PPV6kXVVU07iCo0JYkWtcDwsBz1eruKaaoq2CAFY9Ap&#10;/j8eer1ZXLiCcUbiN3UKGP2VYaXYDuB7Oer1Tnqgu2WNka20XW4BNrEi4Hf6P289XqxyYmVMdSzh&#10;mW9wNP2eHPV6sk9dMlR82HUOyFRYgXBWxvp489XqbMExLzIImsUAZhqLjQ6j6jz1eoYMNzi9LQiG&#10;KQaAofipuL2v8eer1Pb5kqzTLhdIVjiQLYi3YEa29h9vPV6nafMNSIWagZm8kDeFF7nx19h7c9Xq&#10;xy5gq8y0Cx1Upp5IZ45U8oC4jUE+UQwNwx7k627Ec9Xqh1tZTZgrmmeRmfYIz7xBXXsOw797c9Xq&#10;gU0r4VLU0WxdsyhJH2qTbcD7rWJHa1wb/Vz1epQ5fp8Pp51qKqW7R3sfA6kjTUXHjz1eoaMOjp5K&#10;fc8KtK4VvNFjZSbi/wAR7eer1KifAYq+c1RdQFsTY9z7Tpa+tv7Dz1epkoAaLE3qqYlLe4q+2/e4&#10;PiRpz1epfZTzG09etGTJTtcsu8CxAvpe4Fj31On1c9XqNv06qZYKyOtkkWMWI3HW4IO46EXHPV6j&#10;2dMc/RQ1MEYlR2LJtVrqLAmxsCfZfXnq9VqPTXGcLxRt1DIV89gL6ELb/D8L+z2/Hnq9Rycp4bT1&#10;Dx1NWlmK7QTYbhY/0c9XqXGM5OhnwsvHGhZ1AHu9h+uvPV6gIxLLETTzRTRqdm2zbbW2nT6Oer1C&#10;H05xNcDrlpJGvuADEkGwH730H4c9XqNngeOx1Tv5Uo0APhe/bnq9XLFquDyC8je7Ysb31tz1eoiP&#10;WfGqfD5ROjqC4Oh/eI8B8Rfnq9RBs+dQqHL9XUKHVvORWA1BBPe/w8eer1FjzV1ZhFXJhzVAhiki&#10;uHYC6tuPYWIPu/x56vUWHOGcGqKLyo6hmfYNu0gGRQx0HgLi4++3PV6gGzJiM1RXS4hAghhIsyLc&#10;rfQMPHUXtr8Pbz1epnqJ8PqKYVLxhVi3qvcgKdD7dD356vUnWqJ6KsFZTXASwCWFiD2t7QP17c9X&#10;qeKNI1pjU16+Y8haOwAsq6nd9Px56vVJSip1njln9xCosdASPDWx+633d+er1ITG6hExbzoJANgY&#10;BvFSbm58fhp/bz1epNVeP1FZNRO7vI7uULkkk2Uk3J10sfq56vUiq7GoIsRWld/0ysygmwA3X0v3&#10;7advZz1epnqpFihaOeoARltcXO0jVdO9r6ac9XqSFJjby00TKfK2bxYMLixIH0f3duer1cq/FXZh&#10;PNUmaAhOxBtY6k2+I18eer1JKrxBP5glVCzvG7tqmt7eGul7e3nq9TBmDG56SWOpUFaVdzMAQCq2&#10;1Y3017ePPV6mZ66pw+D5WpiMjVQSWMAAEqQe5Og8Oer1TY4Zq91pKx9pdGJUnRD4W1sRz1ep6opY&#10;UxWN6kKflyhA3G7EaEn6v17c9XqfsXkppKkrIgTezPcENcG+0aaA356vVDdKZMHjq4ZNhjkVHjB7&#10;bl1Y9joPz56vU4VVbHWYXKlHHcxgKXFtVvf6Qb89XqSeJ4qkEdPUeWfNjU+3TWwFv489XqcpMWps&#10;UooquoZopwQHRD7rE3GpFrEfEc9XqiQ41BSV6w7whZv3huAAGpFrXH9nPV6lbSZtwyneNIxb3SQ+&#10;oOuhNtfDw+jnq9UHGc//ACk0S4DL54mJ98FdCdLEdyP2/Xz1eqHUZ7MMRDyDedynUixHe3xvz1ep&#10;O0nUmtwGRJaCrdWdPcdL+6DoVb4Ed789XqE3IeNRSUpq6qUv82TIzM1wGB0Av7T+znq9QuJnJI45&#10;MH3rHEbPuAsRuBuPbz1eoGcfzBNNUVU9HU7ooH+xIoN9BqOxNvb2789XqBmTEZ1qaiuqYz71zc30&#10;v2AHh7eer1Mj08SxSN5okM5U7ddwA1FvZc6c9XqbaFFFU8bklJAWKtb3SNbX0/X7uer1c58UCuYq&#10;eJjGQLyD2Ea9tbDnq9UH5CqqaH+ZxreOGzMbjUdgT8Tz1erPS4nGVaYW3gAgn6LH6wOer1NIlaqi&#10;jioC1OVDFmW24kG5AJHj/d7eer1O+H0klYjUzMu8ncNwGmhuT9PPV6mWbDaeipRSR7JJfMkbcjaM&#10;T2BB1056vVnfF6pWhEEcYO3ZID9kAC2mmh56vVOo3dESUld0zEAGzWOulr9j3156vVK/ldNTYma/&#10;aqiqIMtrfaXRdP1056vU6jEBjEfm0/vE3jJUgi6naRcezx+PfW/PV6lFQ4i1NVz0IJQWTUgWk7bh&#10;8CBz1ep1xmknWm+eR1EcDodCN127Hb9ojwuNB4/H1erqlxesxKGSORXVadkVpbbSbgWPYXHttpz1&#10;eqUUmw9vOZyQbhL2sdxsWIHe17nnq9SujkhinSNXuyAG/gXFt3wNxc256vU8NiH8v219CUBm3Hcd&#10;F90eIvr9H9vPV6m5q6CpppMSeS85JKgkgAW0AH0nnq9SnwrHIYKeGC22VSjSMNNpIIt4XAv3I/jz&#10;1eqbLj6QUclNTxgSzW2EgWBN/eNrX7/289XqeKPFHZEh3b9g2qoHv6+32WPhz1epWx4pWVgiw6pa&#10;8UN196wt8fpPtHPV6hGyzh+KVGJ0uG0bhfMdBBbUbr2BI00H089Xq2k/w/OmiYBg0NbIod5tjFQo&#10;IB23LfDWwv8AX8Oer1Xw5KQRbGlPa3wPjz1eoxGHYrAqKgOp01t8f7Oer1P0OLxxPckaeyxvz1ep&#10;8pcUDgta3PV6nGOpifTv8eer1S1ljA0056vVn56vV3z1erBUQpNGQ4B0PPV6gZzjlOGrikDQhrgi&#10;xFx4c9XqqL9U/pYy1myjq66SlUMFJuUW5F/AjUEX56vVri9W+hUGUsx1UdNTOIWkupeMI5A7aH2n&#10;xH7eer1SOneX5cCrqeqoPecrIV096NiDpbxHPV6hwocXjxLfVyzoUS6HcSCGU6/Xcc9XqCLHc2YZ&#10;htdV1c1QitUKEDbrkkEnS/e+o56vUUvN3UunoS+Hea8cpe4kB7kmxuR4a/rrz1ervDuoT4pE1YzF&#10;ajSJLEAaakXH0c9XqMlkHO9DQ4YaWR0pyNkrbtS8ik2J1FyNR9B+PPV6hYjzumIqybtpCl123JA8&#10;b/Dw56vUH2YswQ1NTN5sYmWSPwsLEnQD7uer1IKhnLSvLR7kSAKQupBbUEnvoQbc9XqE3KmB19XV&#10;yVjIytMsY2hbAAnuSe4Pbnq9RrstxTUbxzyo3nR7US1wp+JA56vUejIxxSqoYkdLXIG0nUG9zz1e&#10;obHEqSIZNNpFjewIA7c9XqBzOGOmko284ptjJsCASF7kc9XqKJmPHcGrqhpKBGMvvLt8Ce9xz1eo&#10;LMTrTX4cMQl/yoRxqACADpcHxHPV6kUcVUYdT+bC0N2N2a41v9vx0tz1epHZ1q8Kjwt6gIpEckhL&#10;2O4G/wBeh56vUW7HsLw/GaKCtkmDl5mWPbcEC1yfD22/v56vUAuYsqTvUNTU7syhgCwsVOo8bX8O&#10;4/s56vVwwfL9JSU5/mKlDIrB1bVlAJC200Btfnq9QmYLgVPUJLUCMlvLVFBBIABA/wAPf9fDnq9Q&#10;2YXlWkpXENKxCjYOxvc9xf2fw56vUNmF5dpEw8U9BEonLp+lUm1vEEdv1+PPV6hvwGrNLEP5lFuZ&#10;mijcrqe9t1gANf2fDnq9Qo4OKIziGqiUhztTQk31/o56vVPMbSSPUQyIpU7bAEAAH6+w56vV3iMd&#10;VULAfdfybEtqASfp7/Xz1ernVYbTx1EO2ESXU7tbEAe3289XqiwZfETE0w9wWO3Sx3fSD256vUr6&#10;XLUNSoWkIZkDAgkCzC3f7+er1Rmyi7s9QVIkiJ909gRr9evPV6gn6gZhq4oPJ8uNNGVT3LEe33fH&#10;2c9Xqrg6y9Vo9klPh04+aiEkTbTYRluxA73HtHw56vVWP1O6i4hX48MRc+dJC6xlix1sup+NiPv5&#10;6vUAWKZ9qIqlpMGIMsTHQEi1z7x72Oh7duer1LOjz2uOywLhR2MIykxdCBcnVlJtqO1xz1eqJiuK&#10;RRSiOsZfLW5LH/EtyLfADX+7nq9TdQNBic0uJUbsTTAMC9wrk97Hxt/T7Oer1DjhOJYdGIK6nby5&#10;CVeWNQAWAW3wv7deer1Kr+vuGe5BSTG6ll94AFQbn2+zTTnq9SnwPqdhVF71a+/YAyOtiQGuLH4H&#10;nq9T7hXXCKDGVppaqGAO0cYcgbSo1IB1II+Gp19vPV6hebqph1djvy9O4kcRKFKm4kd2P2QFuW+n&#10;8+er1NNZ1wmjqRixnEhjcRgFgDpcN27drc9XqmZX66YtPK1RXOsZILI2tjtvpYkkfQfbz1epa4b1&#10;kheOSeZtrvcMpYixJDE9z37gc9Xqe8P6oNQVklVRNvnCAqrHTZ3BHhfvrz1epUUfViOtiMeJVGze&#10;rOyKSpJ+nb/h056vUm6rqMqStWUczzRU6BlQEgsb6rc/UOer1LPKfqFqLwVtdEYxKGCrcG3hZiFG&#10;vfQ/Dnq9R5emvUKmxGjStqk8yar2O7PY2IsL/G2n5c9XqNrhlatXh5rY5EldifMF7AA+Pt56vV7M&#10;mYYhSwzVO0wh/Le+ikgHS/jb489XqKl1KraqupmhwyYwo7P+kjurDxsG+Pw9o56vUG9LmWsxDH6m&#10;mG6NKaGPeq3G6S/cWOtxa/PV6sn+cONUZ6OUl4N11AJJ0tr28fDnq9TrS9SYMXnZaaddsSqZXYgL&#10;e+ve/bt9fPV6pkOe6SCrjgpGEhZXe9wex+nx8Oer1PiY9UVirKpCIGIDFu5tcgfRpz1eqZhua40a&#10;RC13U6W7fA69+er1Kg45JLEXa/mLquo1uLE/dz1eqWuJJdW7FSRbXtbU356vVhjqZUqmmBEa27m3&#10;fXwI9nPV6mWpgjpZDNtBZrPuBHvG3bt+unPV6pgqJJpBVU6AAG7Ai9uer1RqiRp5jNGEAZbAMwBB&#10;Ot7Hxt4c9XqbJZ8OooXFRIACSwYa6fHX2ntz1epJVeY6lJZo4FvEb2a1ha1/H489XqhzYo9dS+YU&#10;VW27bXvodNLW0PPV6maehSWp8pmtew0P5c9Xq9TUVNAWI/SMne2lgDbt489XqVOHSCT/AESOUM3f&#10;sLDU6aHxHPV6lynntSMsyra1vdGuv389XqcKOgeSASncosNfh+znq9Ql4TLSRKi3u4GoFhaxN/bz&#10;1epb0VVBKDTTrdiQQbX0Phz1epnxjLWF1jFJIw2rDTvc6A/Vz1eonHXrpxBnbB6jD6CNUrYgwUsF&#10;sVJ1J9pAGnPV6qPepmA4tkvGTFaKeWIsnmKpUFd2pIubHxt27W056vUXfF+o02E0NQYJV+2RdiFI&#10;GhI1/p9nPV6gMz51gpaqJPIqt3luL7G0Fx42tcc9XqL/AIj1HrsSp56YRmWRZCsYN7ezcSb/AFDx&#10;56vUHFVU4jF5iSqItzeHe58bc9XqzU8Mk04aZj50R007nwNjprz1eoeum3TRswYs9e0bM9QV9+W+&#10;0DU7gNR9wueer1G4wvpb8nRCnqoBO7OGLqtvdv2Hjbt9evPV6nPFsrzU8suGQRhEkILFhcqCNfj3&#10;56vUGGI4IuDrFhFtsJZ7zFSSCTqb/aIF/q56vVFmw6Gpp/k1JYpcbiNT7D+V+er1RVyfHWzeakjS&#10;kFCLNb6R7dOer1CvlrKtPUK0c6GOEKG2sb/vG+pub3156vUZbprkiHGcw0lGFHkybUQ2AJPYi4tc&#10;c9Xqu86CdLaDLmAwSJTHdEVLKDoCSbXHYjTUc9XqMXPW0lJI8dcoUxDcQLAk+zXT2c9XqJX1b6n4&#10;XT1FW+E1CectwFZgSG1JHx19nPV6q/MxZ6eWvkniZVjd1Ui4Nm0uR8L256vUKPTPD63M9U1VEPNC&#10;lYwliAB4N7Ae+o/u9XqPVl+Oeiw6mpapUBVlgIBIJGpuBt/XXnq9SixTMRXFBRSOpSmNiVJJYfD6&#10;Pbz1eoJc25+pIqnyKdyI49i6WuWLfn7Oer1AfjGLl62srKNhJFJKDHtOqptVGB9hv+znq9WOOqpp&#10;aaWmwqZ3kEq+7tG1STr71ydPZz1epY0OGYq8kcE62VJAykm4A+P0nw+PPV6h1yqzzYkJhAE8sLu7&#10;nW9jb26H9e3PV6hVp5lgjM9Ju7yORtNgTe24fWfu56vUHGe830iUrSxACNDZ3U2sf4WJPfnq9RLu&#10;pWdUilALCN2NwFdWG0a629vs56vUUvM2f5gstXCxkTdoigaksB8dB3+HPV6kXlbC6nHSnnh5kViz&#10;EKWO5m0Ugd1Gl/Zz1eq/n0V+jxZXpsdqKcLFNHGzmRFsw17Dx7d7nwHw56vVf9kTp3gmWaKOiwyA&#10;Ko8bD9beHPV6h3wvBxGApA2j2+HPV6lPIBTKLKCbfHnq9UGaoAVSVsLHtz1epiqK9LEp8fDnq9SB&#10;xaaVw9vEfl+Vuer1B3VQkwl1uTc6m1789XqZvJEr3FwV79+er1cGSNl2Mpe19O17/s56vUF+OQzQ&#10;zCJWIQ7rrr7tx+znq9RTeo6eZhrw7iVRiVfUki/c89Xqr+6kzVMEpgicyyMGkuSRZR4/x56vUUzH&#10;cbxOuqBhU0diwLbiDcDw/Lnq9XLDsWxLCKJ4ip1G2zA3Hs269vHnq9XeH18zLBWwwsz3JfzNQSLm&#10;4HaxPPV6hVTFYmnjnhPlNLt2WAFiQPD489XqW9BitVJUgQ+411jS+gsD7x56vUMmD0TMIp6gnbeQ&#10;lQb3Fv7eer1PlJVRWVShYy+YCNpAv7b+On5/Tz1er1SI2jFIHCBSVBJN7/t/s56vUhMYx5YKgorL&#10;H5biMKQDuJGpB0+nnq9SLxPH6GJGGIz2QNdSp2lgL6D7+er1JqTqu+G1TYbFTuhKr5cu5djEnw7m&#10;6+Onjp356vU84J10NBO8MjBY2Z1Jl2je66Nr7NL89Xql4T6nqShhd3l2fpSGVSCfgAL+Pbnq9Scr&#10;/VaMajjniqtizlgrkhV902O4e0G456vUXPN3qzwer+dopHbzqB33ta6uSBYqTYMBe1wSAb+Nxz1e&#10;og3ULqXJjkbfKi6l2mLKQe4u3wI08eer1F+ONVxqf5xU32rYoA1iT2FwNCNex7fTz1eqXiOY8Snh&#10;jWA7fOsO+ii+tx/Rz1epMRZrqVpXeEKzwkK5sQw1NyT46dh/fz1epXYNXT1WLCvqpC0Plquy/usT&#10;ck6nuBpz1eoY6DAq3FWham3CEqxAtexIOp/o56vUIOHZbzcY0hpw8vlMsklr2sRtUbR7LXueer1D&#10;7lDA830CviUu+MIARuuoY7r3GvcWH089XqNdlfqNVYfO0eIzhTtjVFAsQex9twfaPjz1eo6eRerW&#10;CUdOr1FSVmkAB8Rb2/X356vUtaPqfTnEC5qbxuvubm1IB94nXx+HPV6n7MOcKSow64e6Mva+oJHh&#10;4/Hnq9Ra+oNbHimH1FLSyglwqWPYHQ3+nTw56vVVZ6hVxL+YxT2UPLZIwSNpAJLa97gagEez289X&#10;qqP63rF/NHv77KjjxsAx0FzrrYa+P1c9XqKbilKtLCKgIAFW2zxBtqb/AA8Oer1BHisclRJ7y2RS&#10;TsI1v3+n6Pv56vUwVtTM5jlhOzdcBTc9vtW+s89Xq5QRSyUTSSSlb3uGtb4kG1+er1T4qcNSq7fa&#10;IRgb207aj6Oer1PWGzfLYhfzBEY7ruU/tv49uer1T3q8Lq6dzURyFw5O7eAtr63Hc/r489Xqhb6q&#10;CqjlsSGYAW/wm41HtHPV6hcyXl7GMyYjJh1LSSNMWVizlbFewI1vr9HPV6thP0P9I6XDcCw7Ga6n&#10;/SJtSRgoIcAW0It3Out+er1bHXRXE6fB4YWksvmFRrYFgBra/jbnq9VheHYipiEiuNpsRrYW56vV&#10;MxXMeCUsHnvUIpFybst7fDnq9VbXqV6+rDTS4Hg0vlySK4LqygkWNlFyNT3+7w156vVQx1az/FWY&#10;zUVdRKWendTI26xAU2tb230ufh8Oer1FgxrrzS0FSMWFapSMBiJCWbab+930946X+I+I9XqSuI+q&#10;KjVYKoVzQDcC6roG2jUWsBr39vbnq9QZY/61qimpamPCpxOhsUO87rXN77je/gB9HPV6gjxD1ZZ5&#10;x6T5f5uRWT3gTcLY9iV0vY/389XqZoevubXr6OGTEHMvvtbcQLAaki9u50B8fvHq9StwnqtNLMzV&#10;ZeSolBa5bcVsT8CSLXPt/Pnq9WamxI4thrpUTO7TytIpt7w7+746fHnq9TBgWXJsYr5465jICC1t&#10;BsYA2FtL2++/PV6jl+nD0bZp9QFb/J8Np5YIZyU+ZjZ4irWN9rIQSQLHvp37256vVtGejf8ADCy1&#10;01wOhqM1K9XXQ7SJZDc322IIBs30t3N+er1XaZB6P4VlxEgw6IRhQNQFv2+H0c9XqMFh2C01IPdU&#10;fcOer1PCwwg/YAv8Bz1erKyxaJYEc9XqYcQw+mRfMjUKNdBbvz1eoNMUpVDaW156vU179i2JA+m2&#10;nPV6nCGqNtqH+F+er1ZzXFU95tDz1eqEYvOFx3P3c9Xqwfy0q19NNNB489XqkQ0/mSX7W+oHnq9T&#10;mWigW4I/bz1eoOs0YzFFezWNje1xppz1eotWbc7NSoZjLsRbg3IsB4356vUTXqB6msLyxUmMzI0Z&#10;YKratYnQX2+0+3289XqLrnb1bSANHTVcdPdRrHZmBv8A69xY/Rz1eoseIeqqvw+Y4dUVnzbyn3Sd&#10;CTfW5C2Onst+XPV6hdyP6lfmKwSVVUKeO4RV0IJ7C3j7eer1HOyr14wiZBBJVIGAsWuCL+3Q3+7n&#10;q9Q0ZX6xU1XS+a11YswAa17AkbvHQjUfSOer1CvgvUyCouEYMR3tY2HPV6hgwbO1O0Ykjk72+Ht0&#10;56vUJuB5k/mRsRYW7+N9f6Oer1CDRxxMN48R9BPfnq9TqtFCUuoF9fZz1er0lMi6oNPqvz1epubD&#10;FP2he/3W56vUx1OBxym7W0v9Y56vUjcVwxWGxE7gg+znq9QX12CVDubiwF/pvz1epoXC1Sb9INPy&#10;t4c9XqVtNQQqA7AEWIB56vUo6bDPM02aWOoHPV6pf8g3LbadfgLAc9XqZ6vLsI93YDa3gNOer1Jy&#10;tygkxL7QL/Dnq9WCDIcTWbZqt9beB56vUqMFye1C5O22o9unfnq9QxYNRywMAR7t9Phz1eoVKOwU&#10;+23389Xqlg3He/PV6u2HPV6uuer1eI0vz1epplwmgqFKvGDfxsL89XqQGL9NsKxCNo2jDhrixAtb&#10;nq9RRuqXpXypnBHTFKCORQGWwUWH/Juh+I56vVUB19/CgyTnKWaqw+mEEhDkPbcPtFrWNwLnTt7e&#10;er1a5/rG/DU6lZMpq18qUcuxGH6WIIGUBwdu1v8AENNBex8Drz1eql7N3TDN2WMxNQY9A0ZZw7bl&#10;27TYgpY66fqeer1BZiNHBLP5yxiJCxVm8b3tb6Dz1epLVNFX0VbDF8sXhVvfZQO1rAnsQR46c9Xq&#10;cqShVP0VMwWYWJ1N7E/R2+PPV6hNw6lrqLDRW0bB6kSpEttSSSL2HfsbE/nz1eqzT079NsTxnEqd&#10;qOoJUlN8TEFQzCxJ0ubEaD6/Dnq9WyD6XOlUWT8OhqaiQKZI/NZCul7dgfaVN+er1H8pHmoIExCj&#10;ju4ZAUN9EJFzf2ga2/v56vUIMWIqYy8h1UE6jW3PV6u2zdTx/oCxVjfwI011v28eer1exDPuHYVh&#10;xq5pgPKuDc2uR9J56vUg29SWUKB9/wA2EI7lg236L7bX56vVOovU/lUuj/OxAO5S5Y2HsN/p56vU&#10;MNB1goZ4lZpAdwBFnBB+vTx56vUpKfqZRzFvLcEgai4Nj9/PV6neHPtDUq15AlttjcW156vU0Yvi&#10;VNWUDqzB7qdBa5H0689XqIr1nwXA8Xokn2jzgWswXVRbxP3fd8eer1U1ZtwgUWPTRmPbGsjS7bC5&#10;Xd/i+7nq9SjyxgFHiFJ/pTERMWHiCTcki/0H8j7eer1cc0ZCWREmw8bQhFhclQVO4HX2W56vV1hu&#10;H2xZafE5kJlZW3uQPeB8fC2n8Oer1GxyFQYZh36FGQ+QT5m2xV92twe2ntHfnq9R8chYDl7FMOSV&#10;YxHdEABtcd/2W056vUMJyPh8NEtNFfaHudBcA/nz1erPLlyIhJKaIER6C+hI8b89XqTeJ4pFh0wj&#10;KxxSG5W1rga+B+i31c9XqZI80xUjxpsLR2NwDoD9PPV6lNhefqQxqgYKzMQL+I1056vUK2G4jDXQ&#10;pUxlWYgHvrY+OnPV6mvO+IJDh7xuT5YBLEEC2nPV6qMfWlXSTYJNU1P6RIWeQX1IHYfx56vVradY&#10;8WOE1zTp7sbSbjbVgWNgSBfTXX+znq9QVYfjldRo9LMFul/KPcknU3t7PZz1epbZWrhjEazVO6Ig&#10;++HU3uNQTcDQ38Pjz1eocMvw0rJJAU2sCAhJuCTcXABt4+PPV6jH9L8NqIHkweY7v0YlYiwXZuK7&#10;iR2JP7eer1Hl6eYK2HZlSSmdVHkowfUo4Y3Ye3coFj4ey456vVYr0zx6CsxD5ppFVkNiFNu5Pa36&#10;/fz1eoxdHjdDUTXqE3vGfdI1BI0vftz1eperh2D4pGgrYghKtoLXBPs+jnq9QQ5k6VYHWxsj06v5&#10;pe7MupPh+73sfy+HPV6ikZ49KGWK6lqJqGORHlJZotxsSQQTextoTpz1eopR9JlZTYhIkavGHsos&#10;CSAPjp356vUJGA9CK/K08MlM4k8sGN12kFkJ7/TfS/PV6ljTdI6uhD08cMhMr/aAsBcXH5eI+HPV&#10;6gcz/wBBsYra4VVQpihjJUIqKRYjVtBckEDS/jz1eop3UbolLsFLiNO0lOd7hlTYWYe9qSD7wtf+&#10;/nq9RMs/5Nn2PQmGVEDBb6Fi1rgbj3/u56vUWLNeR67D0aqkGwQgobDwY37/AF256vUWXHKIKxeB&#10;1ezXuP3QDazWva/PV6kTT4qs9dWLVRjzFQqjeHhYD2Ee3nq9SVxCiqXBpa3391mVdLA30J76jnq9&#10;ShwLBp5JTE48zZ7zKLgKDoBqfA89XqOd0n6VVEtBTS1AulSSSWGqkfZtYdrm+uvPV6rQekvSWrxM&#10;00ODhXAWJb2uQ5OvxGumnPV6riujXS6uweNsLx5FSQsrgBRfYQB9x9n0+3nq9R0stYJTYOBLSDy4&#10;0BVF8CP2H4c9XqEuDEaOkjaplKMwH+TUW3H+F+er1Nr5gohurNiRoENyToDfx+N7c9XqTFTnhGKx&#10;jakhBuRqST4W7m3PV6uC5gSsjENPPaUFXJNgAoOo56vUI2GTJNGnng3c3VwBr7Pbfnq9S8gpGkpj&#10;Kg2qinUdr21H189XqyNgtYIw1KN27ado0YD2c9Xqi4hgEqygRC/mBSw8ASNRr7Ox56vUg6zJ1RW1&#10;jxyQkPGQSy6LbtYHb2I056vUo8Cwqto64yPCdsIUm2oXw7+y1v1PPV6jJ4NXzCljK7TuA0UnXTnq&#10;9S4o8UiCqy9yAfDTnq9Srp8TjHugXOnx/hz1epRUtauy48PZbnq9TzTYgDcG2n0c9Xq7q8aSJQuy&#10;+6+vs56vUD+ZMx/JF60eA+i/PV6q3vUL1qo6LBquhlm8mpmVyu43AI7N49rG31fC/q9Wu96m+qcW&#10;Za95RUeayrsdgdwFrknvp9XPV6qwcZ6gxR1Hy1QQplvZRe4UXYnXsT7eer1A7W5mkmeaprDtiQs6&#10;CwbcD4nseer1BVPWedjU1dhobyqhTZb2AAXUD6Tr8fu56vUx4hUiP5eoiKt/lFA9lgSR4nTnq9Qd&#10;4pi1a6MlLICzE+WoUXBvbX2/089XqgYNJBNUzxVNwocp5l7WIAOn1/r356vU62WJo/lmLqGbQ9gx&#10;/ePttz1epTVcuL0OFH5RoWEqnVWDMb+0dhr+XPV6k7NiE9HTxATA1KKQFJA3m1yLH2m4056vVlWu&#10;WB450kRA6M7qddpYWtbvoe1+er1RqCsE8FW1YwRLAxyX13btWIIIIt4fQeer1SMPCST+W53lrgNa&#10;4J1IOvgRz1eqckZSmkhlcoPMAFgGuDr46/DTw8fDnq9S3y/aWtio6ULGqKBrcMSf3j9HPV6jtdLM&#10;u0GKyTDFIztiIRdSCDbVlOnc89XqPp0z/l9JUyeTKuyJIyG01FiBf420+/289XqOtlnHabD5vOiV&#10;lnMSjapJLEfE2vfnq9QkUWYK3MZm81JVj8xIb+72fuV/e0tqew56vVOzPkNpcJ/lsE3l06+9vkdi&#10;SwO8a3B/Pnq9VSnqjxSXC5J2pgFQy7FK2IC7bH6rc9Xqpc6245TfMtSxMWVYyrbfBjbt7LDnq9RZ&#10;fl6pJXDVCNC99nvLoD8L30N+er1M8TQyTxrSgkgst1te+ouT37c9XqUMgShwYVbO5ZHCe6pYlnNl&#10;uqjsfE+HPV6nioKRUkSzNud4zvC391rmwXXx730/bz1eqDiEUccET1egjK6m2psTc89XqZq0U08a&#10;yyAjc1r2ufpGnPV6sa08dR+iBuhBF7WO43AHt56vVyjp3SM0KgNHovhprcffz1eqQ9Oil477VjsF&#10;000tre3PV6lDhr+VURp5ZnEasxta4Y9u+gse3PV6olVUSLVvULYDykG0i5Dk+8fZY+Gn189XqS2I&#10;QwySxFGKSPuEjAC9vDTTx+P9vq9UpacKrRQSGaOHad1ranwPftz1eqfDSfPQST7Nhjk2jTW1r/Ta&#10;/PV6n3DxRy1EMEsShtdbC9/A/Xz1epUIad5jS0oTzWZSSwvtJNjpfse/PV6l7S4hh9P5salnWMiH&#10;doDrYsyfA+0aA/Hnq9S9y3JgU5pzh0+1jKwcvculhfcwNyQdABqfhbnq9QkTVa4dQ70mErsQzaWu&#10;CLghdCdO3PV6lRR1E3zFI8cXm7yWZHAUqu24Yg2+oe3nq9QvU+LUTUK+UqL5jh9QAQFUgj6dL6+P&#10;PV6g/wAYwh66jbEpCSsSEppa4LfxA9tvv56vUW/MuKYfEKmgBCMSG3gEjcNVF/489XqA97w1grpr&#10;FA+5l/ea3cAjxt46/Rz1epvxDE5wZ6ynBRahwTEw1X6+/bnq9WT+aVcMZpVAJcEm9u1rd/b9PPV6&#10;nzDaimw6ipp412yOTvsSQdw0UKLDS3cg2Ha2t/V6hXGKUkMCYemgcLuJtZm9g+I/Xtz1eqOaYrK1&#10;FTP5ayPGWINyy6Fh8P6Oer1P9VPItWAw91GYaC+n7o+N+er1RxjeGtWfKuTCRYs1tCQb9zpz1epX&#10;4dV0sa+VJ+lZmJuvh7LHUag2/Lx56vVFxDGYcOxCGiWZgu3cQNRp3v4DXTXnq9WRaqkqandWNuQk&#10;N4jadLm3iNeer1KKmzDT0tEsSQqTC51UkERglr+OoGmnj9fPV6s2GYzWVOKGuowstNOtlViQyDU3&#10;XTx9mnPV6u42p6YVdW0wZ0a7gkW97QA6+0frfnq9SCGMVNFI5mbZJUbl3a+6G7Ad7aa89Xqm02KV&#10;NJRvHTNZ31VhYdrlr39vPV6ktieLySTtXVYJMSMCtr77m9gb6H7hbx56vUsMrT4FWTExpZztYG4A&#10;U66fVz1eo2WW6aqFNFU1LkMUG8AjsL2UWtcka356vUroqSieVaik3F5AFs3dQ3Yi4va/s56vUZ3o&#10;JW0uBYnT4jWso2uqWYkltrG9iL9r31+Hs56vVsE9D8VixShjmpTdRsKAmwCWsfh7O/w56vUbqmyj&#10;h9RDv2DcpU3NiwH8Oer1IPNmS3rlk8sKsCsFZyALnvfsfbbnq9RecRy/UYXiiRvFtU7ha1yD4X7+&#10;3nq9SCfDq2R6iB1CeVvuCNGHfQn9nPV6gqro6hpDSbCoUj6LDv8Alz1er1bPh9JCjPe6oNRqRr9B&#10;056vVGlxTbUrTTsvkhW8AGNxz1epcZAWglqjFLe4IEbAC5Fu5/s56vVY/wBOqEVGEwUaqHQKp7XI&#10;bnq9Q9UdAYVjijWyqwuBbv8Anz1ep4cJGrG/2dzDS5PPV6gIzPmSooWlFK6B5AWJPYEaWGv8f2c9&#10;XqJ31S6tU2GUTVFZUos8YYMV1F9SO19L89XqqZzv6l6PGMRqqSMF5lTy7oxAuW1NxqCLXt9HPV6i&#10;xZu6zLU4rNibBfMkIiUizEWHtvca+z+nnq9QD5xz5UYvBFVs6oaWWMSC9yRuAYXt2I+7nq9QSY/i&#10;6NVzypKQJLgAkWG5htUfQOer1BnjWYilcYJHaaWlO1diEgkjTcRcePj9Phz1erDSZoWpoJEh/RTQ&#10;ygtuALEEe9a1riw010+/nq9TvV5lqMRm/l8shSBYwwKnazA3vp309vPV6g1zQKdEhNHfcXBZm7hQ&#10;bkfQ3jbX6+er1Blj5H8ygqqJrNvJKG+0A9r3uSOer1c46esr41rZyIgGdvZpexOnt56vUY/JQpf5&#10;TTncYqgkqWYEgD7Xw0v+o789XqHqkxp5sJXEo5gZltEFGh2AHW19Cf7+er1SKXM1aaGRVYrcAgHQ&#10;kdttvaO/hz1ep5pcVTFKU0yboVjb33YEEKbE6Fb28Ljnq9T3DjghqlqcLqlT5RVQ3GpAPcnuABz1&#10;eoccpZ4xCXHoYqGdnchZCB2JtrYnuLfnz1eo4OXM7HNWEywWZJgXiAJsQLC5BBuCO4tz1eqDjGI0&#10;9NTS4bDteRI2JLg6sdf8Wtza556vUEOJ5mhM0NHUVSKShWSJV1Fm+1fba30fHnq9UUZ8xOnTbSzB&#10;UEh3A6hkA7A+3nq9TRJ1EwimmndvdEjB0JFjcnUDxtcA89Xqbpc/yMjzwP5oS0gjF7Xu1/4nnq9S&#10;Jk6gQxYjNLW3VKyNlYg3JJP2R46EeP7eer1TY84Miq+544I2QOl9pK+y+ptz1er2LZrpDSfLRkIi&#10;E7LNpub3gb+Nu1+er1J2bPsaUf8AKYZBLUyFXkCqoA00LA27jx56vVgrsUheSnmEm9FuwRTcE9wC&#10;O36/Hnq9Uxs2CtqkiJ8pWjVYghJZjftYa3vz1eqPJnakxRHiqSpaiO13NgQ4W3b2jxPPV6kfV5/f&#10;FEpHjq5PIiukKkABSR72hAPxseer1M2K5zxGSSmhil2xxOd7Mbb1Pe1j3F766c9Xqda7qZFRVK0W&#10;GSXWE2IdLFhb7QI00+F+er1PuX+rlfTtUVFNVxbjtaEMgkRfAhlbQ6+B56vUI9X1Hq5lp8WrhHLO&#10;0aliiqiXB7gLoBcaAc9XqeJ8/LTlayqiFQ1l/RoLAe0Bu3f+HPV6negr6THJlFEuzzQVdQRZCO+n&#10;wtbTnq9QhYacRlrY2lcCOKEooFi5BNt5+63PV6jEZHozXVtLBg4ZmTYykAEmxswuPbbnq9VnfTKm&#10;/wB9wkkUxTEMJLizX0/jz1eoymEVsa0QgqftEoxIsCBfvz1epYpiVN5WxJN8ZP2ibWA+/wCPPV6k&#10;LmoRTU7oUElzqza7de4/jz1eosWaopKKpaojQyBj4AAEX0Ot+3PV6kvlTqnU4BjiUlQCyqWNyv7w&#10;+vtz1eqxXIHUKPGqGNJCFUKDZraHvb2Hv/Hnq9S2xWrDUxSFt6sSRYHQ9+er1BrFVSR1JDHduJW/&#10;b6eer1O6YgpK04ax7XGoA+J/X8uer1Y8QqYoFL6gWAJ7gE9uer1JievPll5WJUnRTtHbtz1eoK8w&#10;1NRDUpICFC2NzbTX9nPV6s2FY3D5wQyeYXIB943Fj356vUIuG43HcsG73FtNBfQ/d+unPV6lVTYw&#10;730U7fEXJI+i3589XqapMZV6glwVsQddB9GvPV6n+nxyGaK7EEsSL6kke3+HPV6uVU3mCRjY3AIP&#10;e+nPV6guzjlynr6CR9pkeQFbA2sNP1tz1equnqx09mpWeopgwLHZINoCgk2Bv3JH7fab89XqKdmD&#10;Ahh3lpKu4QEgE7gQD2IHj3/Lnq9TVRiatxJZ491htCm2oXxJt4aX56vUZXJ2N1KyRHd5iR7UU6G2&#10;vb4jnq9R1+m2eqs1MGEsy+WwYbiCSDfUXvobnnq9RqcIzGUV4J19xbdrEAc9Xqn1mNIVMkZ1bQeH&#10;PV6vUuLRyQGleykg3bS5OvPV6knjVUZy1Mzg20HtGl/1tz1eoNsPqwaryzchSCWvYjX8uer1Dxlv&#10;EnamjQHvbt4A+PPV6ltLWF4x5Z3Cx10Ht56vUkaxI1XRLElidLk89XqBHP8AlzCsR3PWILHcTpqP&#10;G/PV6qZfWD6fPn6eXEMuIzsollS176IdtwTrY2H589Xq16+qeCRYVi5w6OJQ0S3djcEu5sb62vf2&#10;9uer1BtTloagR1O2NVVTu2gn3VNtPiNeer1Ko4rSCkpaeFgEdg0jFdSo8fgb21+nnq9T3g2ZMOZD&#10;CxG5rGyi9mvofbYe3nq9WaDEnkxSFqyRmEYIYA2XdrY38dOer1KKFziUfmU1gZWO4NqdvYgfEnnq&#10;9XUVdUx42kEjqkbR7FS2rOOwH1a2+nnq9UDFJKuKm3M++VjtKjQFACSPpOn589Xq/9YYK7BaVKeo&#10;kVSr7NqkhdRr7P289XqCPOHSTLmZ63ysQgRjtB3WAJPgWG21tOw56vUUrqJ6QzUyJLhCK8wN02xX&#10;ZiLAXUC3PV6iX549Odbl2tamro45Jiqslkud8ntB0Nr689XqBDMHRHEMDeGR6chBuRyCLHxJAuRe&#10;+mmlvz9XqCzHem1bhNE07RMIEPYd9e4X7/HQc9XqZ6rIEokR6RiPLjJCnW5t2Pbufbrz1epqxDLs&#10;1BTLRzv5dmJS1tSxuQT4i/YX9tuer1JPEKKvXEZJKxN2wKouO4IvYX8QNOer1MdXU0GJUcRhqIS9&#10;IDem8shkQGxFwtrXPa/f6eer1YhJSrCgESsshYxsDaxt2H0c9XqY5p6mqcpBqI7g2NyCTa/e/PV6&#10;myowumpadqurk+YeFwHFgxuTpewNwOer1LfD8JqKmXa8O2BlJLWGgHYIPifHnq9Slpcu1VPXpT0q&#10;HykXzN1jqLaj26H289XqELJ6Q4djUmFVAJaQRnab3K3uTc+Ps56vUcPIGISUWOeau5gZIxGqixRb&#10;WO6wv2+v7uer1HtmrK+vooYqFfKhjZLBNCQ9rXHsPY89XqHSXE62oqoK4SKgjURRhbABxbvb6Oer&#10;1KXLPXjF8pY+9RXR+ZGhQ7Q2h721JHZtdeer1WN9LfUVh2aammjVnWSSByqfujaQCCQLbjcaE+0i&#10;9uer1HPy/nWKanpWn1FyLKb2PcX+j+jnq9QQddMzYfLgs7SsUeFGJ7C6kj/V056vVQr11q6Gsxaa&#10;GMmQq7XLWICj4gAd/wA+er1FUqcPqK2KEqgVASSxAOp0O4+I+B56vUXvqVCcLpphsWQnfH5mhW17&#10;aW++/wBHPV6iC51xGTCJ7wqNibn79z7QL+Hfnq9QJVebK3EpDErlYFJcAnRr+Hj4+znq9SFlrkbE&#10;SadTvsWIFvZz1eps/rBWV8crSI0bw6KGI7d9wsT+v3c9XqixVi1b+czEPax9pN+er1YKuoV6fy4m&#10;OpG7cPvHt0HPV6ulNRTq1bh8XvRn3dbC9+5P0c9XqeamqqRTJXKqkBgWa4udw00Gv089XqzbljsV&#10;Ty/MvuuPae456vVzeONSq0APvMCovYXOhPsH189Xql4hNV0YaKqlEhY7fdZWse/cX56vV5MYipqd&#10;IqX3HFiVHcgafx56vU50uZPknbyPcaW52+JJ7m/x56vUoDiUmJ0qyO1nJIB0sD8T9PPV6nimnxSa&#10;JfmQpjX94eOnxHPV6patSCGRGJMZt7wI3BuxAIv3vz1ep3osTNEFihXeUCm6nvf94jx00056vUpG&#10;xqqFLLsIuwXy1ABsCe40PPV6plJiLYysdJiLExA7WAIO5gbfEc9XqXeAYNS5gw40Tr/pCyFIlIud&#10;GsPC3Y89XqHPpF0rqpMRbaA0kQZrqBY7T9nv38Oer1WeZI6eT0tGlbiFljGxlYWupPukE6dm9vx5&#10;6vUOWIYbVYIplxeIO20qNupYW0+vx/U89XqK1nCasKs0UzKhZ2IJIO2wsB20Nr/fz1eoLKepavNP&#10;JFZN7OSWJuQVI0Ggsb/H6PHnq9Q05Wyq9bTwU7IXWNwLXBB3A2IsvgR2P7eer1Lqj6MVVbPPPSje&#10;0Slo91yS1jfQ29vbw07c9XqV2EdEKihweaoxOFTM0m8oRYnS9wT4duer1N+HdLJMNQVU8gRYy5AA&#10;BDX7Dv3GnPV6sFNgsuEyy1uDzECpCiRWUEG/2j30Phpz1erjXYT/ADGBXlmAMZlDjUakD9deer1B&#10;zWZVWuFNWxoPLi3BbGxJAsbW766/DXnq9Qa430uqq+M1BdvMLSdySbixA+g356vUD+aunc21Kmov&#10;E6MgZSpOi6kW+N738fr56vUDUldieAYlOkfmJGxsZCDZlBNlA0vbnq9QgZa6hz0tKUicuSTpc6gG&#10;3b23uf7+er1ClF1XSsqEjxYnyacCT3e262g7C/189XqjYnnekqKNsRpWf5jcbAnQDXtft356vUvc&#10;BzqklVRfOyOzFRucA2CjUi/YE/nz1eqxHo5ngVlJI+GttiQBXY6/bBKmxNz2789XqM3H52I0MclO&#10;A8oQbCoupIOpP589XqDHHqKOd5UnTWxXaFFy/ifuFuer1AziNDT4BTGkenX9M19pWwJA7/Vc256v&#10;UB+ba3DRTM1ITHYONvbcAbk/A37Ad+er1FHzrX1E2MGaNtyqFBkvqNw1B9o9vPV6i4ZsqsJo4KqE&#10;D5iWS2gsArHx+P8ATz1eormaMQfEjUUtOqqS1wTYEsLWLD2fDnq9QIYq4ETUdU/6S5+z2v4AW/Pn&#10;q9SRkgnUmU2VI7gAdzbv29vPV6os+2pjdnXbu3EW9gFteer1IasovlE8ksXkJQqe+t/HwsfHnq9T&#10;MzNJXeegKSklGN7WAvc6Hx56vUpsMo0Si8rYAm+Rww73Y3N7+znq9QmYZgpooLk7S20ltNQNbfC/&#10;b6Oer1WMelajir66KpqINrIQxFrXOu36TfXnq9Vv+VctLXUKY3HUGOVXN41XRgNDf2EX/M89XqS3&#10;U/Jb4jWzPFSlm91hvsQVsRcC/c99ddPjz1eqvrqh0aq4/mMUpYlVH0DnUkkkk27Dx56vUQrqL05e&#10;ipP5tHH/AKPYhm7XbcRe17gj+H0c9XqLXVZPqqOWZlQMmqoxBuD3B7c9XqRrYMYgHBJW5DMBa7di&#10;Pq8eer1NE9B5SvDICpJLNbxBFuer1NUkwhphDGfdUgRi37LaW56vVglnpXiYQi0uvfxJPfnq9WNG&#10;nl2vKu9kB0OgB9vs56vVJOJq6qqr7gFiRpYnT9bc9XqnUZSOnWZW3EsFAB1t7f7eer1KalxUwMZC&#10;3uqltdb/AN3PV6skWZamnINM+jG1lPcEA6+0Hnq9TxT4pKahK5PeezBlHYaWHhb6f1v6vU8wxJuM&#10;DoAZ07gm6km51+HPV6nStw2uZYmiUyLEUICsBcKbEsT+p56vU90bU1JGajzBHISdG1F/Z4/lz1eo&#10;R8uYrX0kMk0EL1cCxrJUMgBSJA20M97WW+l/bbnq9S2ocxQCQQ0cV0N293tdmIAvqdPie3089Xqe&#10;amllnD0EcRkeQiW6Dc67LggWPb2ki/xHj6vVDwnEhHXmgWzToxYkHsGIAW/wueer1DXgudfMaPDl&#10;DpNExVWsdo8DYjQg99eer1G16X49GlYk6KJTCdsjsw22sO2nx56vVa76deoaYVWww180fy8SqVXQ&#10;kgsSB9Q8Po56vVZzlXP2H1KRy00yyorblCMG1N7X1Pa/PV6jPUbzVNMsMh98hNFvoD46du/PV6mm&#10;bAFKN5QDTsTfQ2F+1+er1JWqwifDaySd4hNvAQNoCPEnT9nPV6ljl3MEdPFTTSC4kbUeAAJF/wBv&#10;PV6subc90dLTSuxBUK4ZrgWH9vfXnq9VV3XXqik6jFZCzJHIyhBtsptpa2vhqf6dfV6q8uoXUulr&#10;6kyQSF3dXL2sSp7Wv7Py56vUWDFsdiauFc66IhQkkG4U+8fZ7eer1B9XY7T1Mh/lTmOMXaLf7zWB&#10;ubfAk6ewac9XqYKyvqahIooE2RuQb2sWLXuza+Nu3PV6upqSdt0UUZ2BDuZdVAv2H189XqcI6R2i&#10;eWKFpETaqsQP3rA62vodP1vz1erOgnp6crT2lZT740Flv72uvhp9P089XqxZiScQRVmHbT8wgRQ5&#10;JVSCLCw108eer1IjEFSJ5oK2NfNJDg3NmsO3bvfXnq9QZ1dXOyxtH7nmOQNtx30JIv4c9XqDTG4K&#10;ZJzFLrIGBuL3OuhI+nnq9TRitetAtKsXv7y5kJuQotZSR9PPV6k1V19FRJKsMe6Y2a7XsQT4DXv+&#10;vfnq9SSraxkn3QsIYAq2QG5LG9wew19lvr56vViq8YFHhnlQkiSRS23bbbYgWHxsb689XqaIK6Ou&#10;w8hVLAFVIJ17jQXB0ufHTnq9XmjEUZgebftmCK5GoU2LKDbQDtoOer1dxYj5r+dBtO5jEHBt2NtP&#10;o7Hnq9U6GuWKuVpV238wEqAS7hSVAuQLMQAT4DWx56vUzUeI4hUYOYZ7R1ifpWAbcAN1yASNfZf7&#10;vh6vVggxyanrKisqGLQO6sAFN9xFiTrc27X/AD56vVyps0y0+ISJBrFOwJF7e7YgkfG/PV6pVbii&#10;4jKiLMENgATYX011+nnq9XCmralcIWmh2eZ5hclj3BI7aXNrGw8Tbnq9SYxDezx1COTHCzHvbvcm&#10;3PV6nKmxGrqj5kVtC1797ewfTz1eqW9NPCwMcYWR1sWJtYEXBAt3+jnq9Ta2GSrHAXfzXmNgSbm9&#10;zckfTppz1epyoaafB6+KKphMyurarYhRcXvci30d+er1DjluimhwinkOyBSSyx6Elb6f3eznq9Sz&#10;xuow6eo+fjUgBBcWNrgan7Px56vUXmuq6ivxEV0jKEEuqggWQA6ntqSOer1Q63EoamqkZG8wxlVB&#10;WwDE+P7Oer1MhlxWCtdTGkgN7XI0N7m3fUeznq9UcyUrOyH7YIDe2/Yj2WJ56vVjpKVvmJUpG8zZ&#10;HtI0Orta36/Rz1eplkp4IpDRvIYZewTcwU3OhKjTTnq9Wd4fKRY/G1wdL99SR4Annq9THJPUQ1dw&#10;oSBXtv1ubjW/cd/gNPDnq9TtT060rx4r54lcli4vpYiw0HiPbz1epprTTvhImLFJ3ddjk2FydpX2&#10;asRbnq9T7EpqqRaaKNTLEvvbiQL27356vVIwWirMRjlpxHtaM/aB1uNbi/f2ac9XqzwUtYuIhZCS&#10;jMpcE323Ngbd/jz1ep5oKRqeolG4BPMIAFtL2OnwJ56vVJe4xN3RSIVCm7nu19Qo156vVnFZTpZr&#10;sXcdnv27k+8P4fRz1ep3mxwtTw4XTKHWQ3Zh4gm9hcAg31A56vVmrqpnSndbKqXX3gbgW0Pxvz1e&#10;qdDiVP50wR1KRKpQ/vMzaEnwtfnq9WeLM60qwoyLIEJBtruJ/bfnq9Td8/DikMiy1CU/lErtINwA&#10;bkC38Oer1KGmcVFV8qqOwkvuqL6EWtbTsdb+z489XqjT4lU0mLwpHMvlUYJ1tZgNAT7bDw56vUs6&#10;DE8PanNfhcgM8m9t7HUs3ci/sNyB4c9XqVeFZhEs/wArJdpI/tA67gNdCe9zz1eo5nplozmnOFEU&#10;TzSoEiGy2ba1nXXsRbUf0c9Xq3CvSjg0GF4HCYyqkhdALafu9vo56vVZPl+oWPbfUmw+HPV6hJgx&#10;RAAwOn7eer1PlPia7fte8PD489Xqd6bF5W+3bx789XqU1FiZA943Ps+HPV6nyDErtdW++3PV6nuG&#10;tSSwvz1eqaskZ0U89XqzfRz1eqLVU8VTGUkF+er1ANnPKNFVRyioi8xSraHtYjnq9VNXqv8ASzh2&#10;ZMPeslgXcDcG2qkG4tbvrz1eqlPqNlmpyPVJT0yslUZHjawIAVSTc/G3PV6glzJ1BwPDsCrJqJN0&#10;qqXlYFT72mu34Ec9XqITmrPq5hppsRo5j5sJYCLSwAOhHs1HPV6gBfMVVidWKfEHYBtQwIJFjc62&#10;PY89XqVeTM019TWLh8EomMTC7C+rdr/T7eer1G3wfD8ZxiON6NGMA3B5CCdrMABb2i/jfTnq9Rq8&#10;j9LuoeJ08dakbbVUxNZD7yjufr7c9XqEag9N3UTGKyCno6aSBYCC26PVhqLE3AtqDc89XqNvkH0T&#10;41NeTHKNkkcooKm4I9p7ix56vUdvAfR7l7BaOON4g8iAK1wtgPYPd9vj9PPV6lTh/p7wTCasTJCL&#10;DwNyCb/qeer1Klcj01ClqaPYzMdxB0762PPV6kdmCWDD6mSgpVZxHcgk2BYj9lv1vz1eoofUHNVN&#10;WVNXRmS0kYYKQAQzN3tfxHPV6i51FK/y0VXSP+maVtxtYbb89XqTmMVmFUcofE/tjcjW0BJ7W9vh&#10;z1ephnNC8TU07MyugIVgCRp9Vvq56vUGePYPQ1tHJFAN4cWRi5JJ7EH4HX7uer1ADmiLDsNqaXC4&#10;LghjHJsUmxYgX+jtc+GvgOer1RKXLzgyUfnnYbst7EWvf4nTnq9ShxHA/n6mChdUjsqsSwB3m19b&#10;m/hz1epTYVhclJTVFFCgAV4gSFBOp1J72tz1eoS8Ggjw6T5eTbIZNqXve7AjU/Gx/Lnq9QoYfh07&#10;qKHCYWkkjIdwpUbR7Te1xbTnq9Qs0hpZ7e+qKFW4NrK6nsT8Dz1epWUj0swd295kJNlFiGH189Xq&#10;eqCmiqaWSqhAUy3G0Ebrk6k89Xq4Sxz1M6iQWWGxa4ABI7fs56vVygrPMr5qNnAkdrqSLjb4AD6j&#10;r8Oer1K6jopJoTRgbZbaEeI56vUIuGYPDUMpgssh95zr3AA+/nq9TVmWZKeOWjkZt4Fx2B+BPwNu&#10;er1EK68Zh/k6xU19HDgqNCzFb+6TrcHxHs56vVSJ1ox2F8zP8husyHzW3gkMxvdjoT7NBz1eojua&#10;a1KieSKuqJhGrsxESglje9ixNwPaeer1BBHjhZqgxOinVkViL7ba+0/HXw56vUs8vZlZIovkDvcb&#10;g1gLbrai+lwf4+HPV6lg1aaxjiJIREU7kubgntcHT4E+z6+er1KukxyhqKCXCggiDbLMCABbVgCD&#10;rz1eprxXPNFgasjsS+mxgPC2hOo056vUG2Yc7CbaYJPIGy7C9iW7j4jnq9STo87Yy7lA5O7QWdu1&#10;zrbxt2tz1epYUfUWokijEUYWOlW9w12kO4A3BBsdfD2duer1LjAurcNFLsrSYZN26PbcEmx7j6Oe&#10;r1KGhzd/Mqo1oqS0QvKoNxdh3GoBv8Oer1Pwz1V1uKJ8lIwdFHwU+N7djoOer1KfB89VAWZZZjMD&#10;Z99jobWIAv4c9XqEamz7VlKVoJrsysrEizBQLi/sueer1LGlzzR1tMtVO5EyHa5BNgdumn7eer1P&#10;FNmoGnfyAze6gJFxe58Oer1KSDHYo6alSpYJ5lmVjcgNc66a6HXtz1eoxfTXqq2By0lBXSs60ziz&#10;ntdgbj4qO4B56vVZZ01zvLXT7VmBLISBoACe/wBOmvPV6hXxDGKjFI48Om/TRR2JA1Go8fZz1epG&#10;4xhtRLX07IhMcfmXjCg3NiAT7vPV6i65qy/iWEySSsoQys92UXZj2F7eztb6Oer1BAa5cMBiq1Ky&#10;almCmzEdgR21+PPV6gxqfOw6QxxPtScsJPYSQCD2GoI0t4c9Xq4/5xMSoK9N73WJCFC6i/Yfnz1e&#10;qbN1axVonppXN1VXJuN9rksq/Ejnq9QwZU6vUWM4fDWTwtEAo9x1MchBW6s6Ebg2tjcD6Oer1GGw&#10;nEquby5NwBIFx9q3s1HPV6hPoa+CdPM2i/71xrrcfHnq9TnJiFHMpull77fE+A789XqZK+SBqNZi&#10;gRYWve4uTbx1t9R56vUxM1bHTGd3BD7TpYEm/wBP5c9XqaJmWepdZjtlPjclQ2vPV6k9WFYjaqfc&#10;WuqgG4Jvr3/X7uer1NkInkg21rAhi4JQW0JsoHfsLXPPV6m+XDq6CK4P2W3DXwHhY/Tz1epzpaBl&#10;i+dqZbo50v3v2B8B8eer1caYrQSs821gp8ANQddfr56vUo8PqqI0gWBdjSEknTWwNlGgOp1vz1ep&#10;WYZiKQ0IWRt8qqzMdLXHYdh9H7Oer1KuGvnngCU7jQqx1B+JHh489Xqf8JkqGxBtQCQPd017689X&#10;qETB6poJ2aRbvr7e4Btrz1epQPKsvvHv9+p9ns56vUC2ZcMUrM0rWPvG4W5Aseer1Uj+rPLjUGJ1&#10;kaQs8jxu5NrbUCgqx0FjbS3f7uer1UWdQ8af5ueirFaAQ2e5Q2ex0AvbQjvb7+er1A3Wy1dTEawx&#10;jybqQwF7X0A7+J156vVDMUkiVMUI8sSqpVrHUnv9HPV6p9LlvFJIIaiolVVjABVhf43B7WPPV6l3&#10;gmWqmqxqkIiEiyst7A6+Fu3ifHnq9VrfRrIFAII5KOAwyABTG4BGota/YbTrfnq9QwR5PxSlrkq8&#10;RsTCSRGDvuNxtddNL62I+Pjz1epBZoyxTUrviNMPMkl2nYdCd5sw7X93uBz1eoF8Sy7M00zOjFlN&#10;rsLhV17Dtr489XqD+vwCDD0lraWRmkQD3D2U62P0Nz1ep5yxh0ElN81W/opVC+4CCFJ0voBp489X&#10;qFuGGHyKOgiJvK7gsVt8Rc9yCPu9mvPV6jSdBq7AsPxoTVUfu05Zxc6BV0JF721/Zz1eqxWh9QuV&#10;8Domjgq7BwbBbghvj20/Xw56vUGOZ/Ujha4fWVEbsWcSRrJcEmQdjb2e3Xnq9VYXVbrPiVfik2J0&#10;bo00m27XO0tbaNNvs0J56vUHmR6nHs2Ykq16J5sI3SojEqxvuO0sBe40Gg/bz1eq2vpFliTCcqxT&#10;0QUzVSIZU/eA9gPtP7eer1D7U1XyFNJNKyrIgVQLkBfd0P8Abz1eoEMydSMEeRpnk2yxlowwIAJ7&#10;H9e/3X56vUX7Gs8UGLvHNFINkJVTuOhGtxb6Tz1epvwPHqXDb4czEecsh3MNCbkkd+/j4fnz1eoR&#10;MkQy4tWR4XgkUlVVO3nGKIXci9toFjrrpfnq9RgqSiqa5Ja9n9xCf0dtpDJ3H1H8/iOer1LvC8wS&#10;wKZaWIMEA3E2Bbxv9Pfnq9Qc4h1KraZqidEkhRmZCHbbY/C3cW8P6Oer1FS6k9S6TEKR6fA5ZIN7&#10;Ist3IJNzewv7Py+nnq9RQs1Z0lfE6owSM4VhsDXIA0uLk3tfnq9TbheD4xm+ppqHB4T5rONyhblg&#10;x+si3jz1eq8b0N+i6fEa+Gvx6nDrfdJHIhIGm2wbxF9bj9vPV6tj3pz06oMrYTBhtNGiJCiqAqgC&#10;w8APAc9XqMVguGxwxjcb9vp8eer1KI7FAUdteer1N89Uu2y+H8Oer1MVRUqSdbIAPq56vUmqyuAb&#10;Yuq6n289XqS1fLK/vX9w9uer1J6eVXi2322v7NDz1epPy1nlxbgO3j46/wB/PV6sKT+Um1TfcO4s&#10;bd+er1Nc2GQVUAllQF20NgL89XqAvOvTeorpnCALGbH2jXU6H6+er1E5z90Sq52mq0iCuTtRrXsP&#10;YRY+H7Oer1FZfoRPitZIa+EwvTo2wgXLa9rWJGgvz1epFYl0XqjPJT0kbu5AKq24knxN/gPDnq9S&#10;Uj6V4hh+HSU1ZKxK3JYgjaDfcAdLj+3nq9WSLIVV5s0cUnmmONWhYAgaEa6+Ivbnq9T9QfNULrPi&#10;AJEVyDt7Hx+nTnq9QvYJi9DPE0dDKZpHtoLe4Cdeer1Lmgpah0RQpAQ6t4gX1t4ajnq9Qf5rro45&#10;jJqF19/spbw7WuOer1FtzVj08VQaNItksbiT3ddSNCb+B8L89XqT9bjtRjoCyj7SkKSFBB7G1l56&#10;vUgcx1rQ1wTVWVH8sbtwuFOp10F+er1FQzrm3M2DU7VM9QJEXcd3mKxvu190EkA69+er1F7o+qGI&#10;JJUwzTktMxLuNAO507W9mg9nPV6khUdVq2aRad5NqWsA97MdxuddLm/PV6g7zBnLE8bkFBA3lEk9&#10;rWBViSPiL89XqZkzxVwzrSSNuCxlWIUbCRfvc3uBz1epnxLF0xanbEll8iOMqigmwJta4A7+29ue&#10;r1SVxbEzDGSwfyzc2FtANABf6789XqUNDjmD19CKf5SSOd2Ls/ulTY+Ki5+/nq9QpZfY1NR5KopV&#10;QvmAW+ybW+g62056vVYj0Ty7SYtI1HVqkMShdtwCSD7L6gaWuP289XqP7lPpplJzCzwoSPM3mxBd&#10;lBt27jx+r6eer1P2YunmE4jhrYlh8JUomwKbkEKfD6/Hnq9Rbs+zrSUsPyMakyIWZlGqsD2Ps0v3&#10;56vUElB1jmoMfo6RZAF8xwxI92wGmptceHPV6hIqusVBDVCWJtBvG8NYEX1t9HPV6hxw3qKlZTL5&#10;84ZdgkQEnUez6eer1MOJ9QKKogmpKeVBMqFrkghjqexv29nPV6q8uq+bzjeKg4goHlHboQqg3Oov&#10;429nPV6qz+qdXg8ElTX4pIJ5d7MsfcsA1wRra4tcX56vUVTNrM+MR1HYTgJY2AA8CR7faR489XqD&#10;LMEKUxX5dTvZmu58R2Cjx/Xtz1epGVlDJM4qQBvGqqO/fuR4c9XqYhUVjyjQMFPvA9tNLDW3PV6s&#10;0NT8wDHG9jcnW+g1tb6Oer1dyy+XJIIW37LG4B1I7356vVkOKPOkhCGNNp7gixHj8Rz1epc4ePMm&#10;pqmrfZC0QcOewI0JYX7c9XqtB9J2Tqarxamr6iLzYCmyZdLutwynsSNPEG3tB56vVex6fqrC8Cpv&#10;5bRxmmgRj5S33AEdtCATYafdz1eqxvJeZwIopcRZLQbygAsfe1H1j9fZz1eofYuvcVNRmOKRUaEA&#10;nd2JHh7O1zz1eov+fvUjJX0cjxVB2o0iizAAjw9gtfnq9VU3XT1DU2J07xQzgVSHZIwYgKD3YNpq&#10;CRp9HPV6qtutfWyeig8jyRUPI62cEKGvbVjpfT4e3289XqJPj+c4pUNGXWGZ7uT/AIgDdRY6c9Xq&#10;BvMmc6zE4NqvfaSbFgB21P0c9XqDN8TnxCeJZJCgWxYDsbajnq9Sqpqqrk/SLOxEgIXsNuzWw0A1&#10;8L89XqUuASS1NV81NKyyAXVmPe/dQPb4nnq9QvYNi8fzpVWKzIoHmWIBJ00+I8b256vULuC4xiFB&#10;i0ElOiySowYlrMLtcj3TcEH2c9Xqtd9F3pfxfrhmlaeDD5Ghql3PME9xdxJJOlgdLAaGwPPV6twX&#10;0q+krJ/R3LdHhuF0MYq0Vd7hANQNTbUXJvz1eqyjLeUkoUDSqNfDTTvz1eoQo40Qe6tuer1Z/Zz1&#10;er1gdeer1e1tz1epur1k23U89XqQuJRTzNcpb4c9XqTkkLg7Nva/h489XqipRS7xcfVz1eqY1OUB&#10;Fu3PV6syRpCu63PV6myTFUdjp/dz1epufGoozawF/o56vUmMVzKsY1cDU3Px56vUCubc60UaG73N&#10;j+y3PV6qwPUR1mqUSTL+FMSZNWcGwJPgNdf6eer1VDZ76g1VRiyCpq/JMbOUjdiBIygi1uxIAvb4&#10;Hnq9QD4vneKmqpBV1XuTwSWka598D3bjS3vG30c9XqL5i2a8Qw96WprX84rIxPlKw2hhcaXJOntv&#10;z1eocMudXo4pkqcQqQsl0MZ8uwAv4ix1sfHnq9RmsO634dQVS0lHJuAVZXN77iRcgE/w56vUMWGe&#10;ofFaXDWro6hmaS5CsSpCEjXVTqBf+zvz1eod+mXqHxdcQhEtURGbblItewLWN/hz1eqyjIvVejx+&#10;hWqSXYQqtsPsP9/6356vUY/IuffmiI6ZwV1+vv7eer1GpwPGVqY1Zzt0/p56vUJNFUp5YAsTp7bD&#10;vz1eqWSxU3OnPV6pBjUAa7r3+A56vVkFCrx2Bt+3nq9TFWYWtzce8L6Gx056vUHGK4P+l+zYa+zn&#10;q9SNnwyRJd4Ttf7uer1P+H4fuAkIGljp256vUtKahSAAouhv9HPV6nD5fbZSPbpp256vVAnwyAu0&#10;gW/7eer1Q5MPjCXIHPV6nGmw6IEDbe9vDx56vUoaeigBuwtcA/Tz1ep6pqaNRdh49/C3PV6nmmcX&#10;949uer1OQNuer1e56vV7seer1d256vVxPPV6vfTz1eqJLSwTH9It/Hnq9SQxfJ9DWoxVBdrjUDQc&#10;9XqJ31c9OGXc04dLQzUo2tcn3Qbtprfvz1erXQ9af4UGSszSYpmygwt6jEnBZWLsEXatl0LW9l7D&#10;t9XPV6tVHrt6aM3dJa+voKnDVcLKRtiYuykHcCwKgC/wNjoe3PV6iNGnx33psSI80/Y0tYa2LfHT&#10;Xnq9Thh0dIGMrAtVJYjtYknQDueer1CtkbD8WxTFY0kdYAzbgApOlxoNdCL+PPV6r9fQ101ikoJq&#10;rEI2Mcj+8dNxVewv4bib/QPp56vVfZkanoEoIaYAKQqixsDbtb6bDnq9QtzZgo8FpkNQfNLAnaLG&#10;9ibA/Vz1epM1ecTTedOo2+bdkBJsosNPjr+znq9SAruosNOSlWwjawYB2AJHcEXP6356vUXXqT1g&#10;p5sDqaRJQsljKVLAEMAbeOvgLc9XqrrxrrdislNK8zP8yFG1bki3hoO/PV6g/wAN61Y3NT1FOzM0&#10;52ljuYFNpBtbtc/HXQc9XqMHkTr1mDEp0WSom8mIGwErKb9zqDz1eof8K9R2O0LrJDMxhmjb3mJB&#10;DEeN7Hwt9PPV6ldS+p3HIasUdWwClNxJI2jb438Rp+t+er1Cxl71X1FUFWoqtoZWG0XLE20+Fj29&#10;uh56vU2dQeswxHCzvYAyA2K2FzoD9Nu3PV6q281ZvNRi/wAtMwPnkr3AYqD2+B+nnq9QkdN8TfHG&#10;kgrpQqwyiNVBAVhaxPxIZgL/AA56vUOuIYVh74WlDE2/cG0GhDW+K689XqLjmWCfAKlKumjWSnkI&#10;VtygsBrfXuLc9XqVOQesOU8KqKejAbfVl/LLPaxQe8CtgbC17HXx8Oer1H06deoSnlqI44niZYSB&#10;ZQACPYPjp489XqPtlfqPg+Y6VJsPcOTtJBBuDa+vPV6lauMwVLtTyWiAJ2+z4abex56vUHmaKLD6&#10;2VPmEsKdZLlTZjfuf19vPV6is5rgej2GgkcKu53BckW19p+PPV6mnBsSqJKqIwSBg23uASCL9vj/&#10;AE89XqNRkuvq6aON2uxVFJ9pta+nPV6nDP8AjpGFyTSkKkgtYixPh256vVS36sM10lVg9fg2H+XP&#10;LtYuPdJsDqPs+PPV6teDPODYhX5klrGCiMMUVGAsLeLA6aduer1R6HopmjGJ4qyip28rQq6qSNze&#10;I9o56vUM9H0fxgQmLGKeVtjRlgVIuwFgQbWOpuD7eer1Cxlnp49PAIWhe4YHayAkL9O3Qjnq9RhO&#10;m2CIMVGCTU8jQuDGq7LG2psWK6WuTbv256vUbjK+V6uihpZZCAYkey3BO2/j8PDnq9QkYLiWM4I/&#10;zdIbRoCXFiASe4H0c9XqXq9eqqmqocLMRvEwO8EAEaXubW8Sf7789XqGjC/UHRzVIgnY+Yqg2O1T&#10;YadvC/PV6l1h/V2DFKkBhaDeHILAkED8gTz1epSVGcsDqngQMFaQjcLi5JJ0F/hpz1ep9XD6bFMQ&#10;KwxqtwETQAG9tPp56vUr8NyFQVn6aWFPMgslgoIJ/s56vUuIelmEvICQbNYkADU+P1jnq9TfV9HM&#10;PeAVAUCSzKSVBuL6HXxtbnq9RaOrPQn5mj/0ClUmM6MLXI+j4/0fDnq9VXXXv0sz01WmJ4ZETI6u&#10;87EWVTay6dgTc6/D6eer1VzZv6HYj/JUTEiUKu7kEWupJIJO29hbQc9XqJH1C6VYhAs+HwQinRUJ&#10;LbTYG+7X6R+XPV6ih1OWKpQiupWYuQbrobEgOQLm/iBz1er1H08xOetCwlqi4Ou03F9e2nb2c9Xq&#10;NN076WkYX89iVIyOo27Xt77X0OgJ+Nvo+HPV6j1dHsgumEpTz0bxyELsSUa3uSQrDQg6G456vVbH&#10;0I6ZrSUNJVzwiKQMt0Hgd2vt1I119nPV6rPMMwmjp4KetWO0nugE20H9HPV6nnEKqGnmSnlYOujX&#10;AFr37/RfTnq9QU5iznQjFJaeN9rC4LXsN2h/hz1eoHcf6mDFDITKYxEgO1CAAb2BIH6+PPV6miiz&#10;dWYnOskTkyomqkEkgePs1+PPV6hlwmoMuK06U6sxmjG8gGwHdl1sO5t9WnPV6jMZUpofkYoXBijg&#10;0W3YfasB8Neer1DvgtPFJQ+4blQAQb97/wBv8eer1L6jgiVjE5UXAubAkjnq9WdMLpyNoUWa5+rt&#10;z1erNDhFIkvmKgABB1trz1erLJl6heeQoNJBqNLHXnq9TnQZcalaOKAABV7jsB7Bz1ep3XBHjcsj&#10;7SpGpuAR4/t56vVKKyQSEBjtPcj289XqfKSf9GBu8fr056vUoBiEUJNvbz1epK47mGmhichwTf4c&#10;9XqJB1g6sx0uHToJrNGWGhA3C17D7789Xqor9UnWBHlqDh1QHMqyxyAvd1NtAvcg3v8Adz1eqkLP&#10;ef555ava5Y79pUtck9r3/Pnq9RRcTzOtZj6xFDHKpZUbaSCCNrAntcew89XqTuL1M9PN+gbzEsi2&#10;OlzfUC3hz1epiixj5ZpYUlCzKwCltPtWJt308Nfj8Oer1J6oalXFZKVmJFS5ZfgWFtPgfHnq9SZM&#10;gwvEKiGCwliIXc4vYAXBHhYnvz1epPVS1le64pT1bCIbt0f7ruToxFjqBfx7dwdOer1PdL/NjXyP&#10;UKiUR9xPfBkddoO8rb3bm+mv0689Xqdv5xS0Msc8SqYGVlVD2t4kgjuD/brz1epLGoxCun+Sw9Yp&#10;AbMS77ALa/aII7duer1ecV0cqoLPYkPtO4Gx7Agaj2Hx56vVNqqise5IVYCrLa1yBbQfeeer1S8H&#10;Wug+WSFWeGPVxcagg2sTrz1ep1p6iYh6SPsTuU6X7+zXsOer1KnLFNTLiq4jTTeZV2MIa590EjS1&#10;7fd8Oer1H4y1Mci0qNXTvNJU7AyhTe7EKfs3IsDf4c9XqMzkyOWpmWHCSzB5F2RnUkr8AdRf6uer&#10;1WadPMgZozSYcRxFG3pGUZFQrcAe6be3T6/r56vUf7p96esaNLTyVUIiLEFrixKfHwueer1KDqh0&#10;ExCLB/IoowxbfuF+w8PaTp/Hnq9VNPq6yjhuE0ReGivb3pPc3WsP3fHU+J8Oer1a43XGmjoM14gk&#10;0KSpKHttAsB21PtA0/s56vUUGZR5kdEllbeBf2Dnq9TrFTyUVRMkKBJJEZmfX7QFgbaXPPV6nHBq&#10;3+UwmSqmM29AC3YXHwGg789XqnzVdOaPYquZNytu3DabmxBHfTnq9TJikwqQRVMpEYDeNvbb6vH8&#10;uer1PVJClPP5ElVHUBlRleJSVS4BIsw3XU6HS1+xOh56vVkikPnt5ZDSXBGgA/v56vVxlhKwBDGP&#10;NR7ta24r3JPsN+2nx56vU900SGLazpFMxIUyLuAA1sQAdT9Gv5c9XqZoohJUVI8zYUtcjS9hfQeH&#10;s56vU2mWesVaxW3bAbjtp7Pv56vV3T0E1bWiWVftjuPEeN/jz1epwqIa+IzLTqR5u1YwQDcX94kg&#10;W+jnq9Thh2FVNS1pgwKkqy326+BsfAjnq9TsmECOnmmgbdLdb3t49raA6ePx56vVkhpI6fFmXf77&#10;7V3a2tfuD43P089XqxNUVLyGCj0ZXsAy+IOpsD49+er1KuLMQw7F4sMqYSBMkh81O+/aSFIv2Pa/&#10;8eer1CbguMTvBDU0/wCkYIUYX+N1NvbfS/0356vUpqjOlZBWwwUyhpoyomY2Iv3Fu9xbx56vUtsv&#10;Z2aKMUsxV3la7A2soub7b/DXnq9SwzFm2kGHQ0mFuqwKGDi4IIY2tcdrHXXnq9RZ831dOTJTIqoS&#10;djE2IN7Wa410+HPV6gOqamuosSNKbNaMPaxFrdzf6O3PV6o7V9RVESpG0gZgXa1wPC58be38+er1&#10;R8SmgqKyJw4iQsA1/HSxtr489Xqc6WqSSeamZgliuw9tRYad+4156vUKeVaf5WsDVkb1FK6mzkgr&#10;cdxfWxHsHhbnq9S/w+LD6BpasSho9pZA3ZC2lie+ns+HPV6suKYjXVMaNFstHZ+w942sLEd/r56v&#10;UlaR1aRnqT7pjYbR++Drc+3vYW56vU5YfUVWH4U+4eXENgW/cXN/yHs56vVlqa2A0UdRIRLLMTGQ&#10;B71u4P189Xqx1OKIk70/Y7bhSvY20Pb289XqeMHqfloxG8onaS+9wLAXPaxv21BHPV6l78worAUm&#10;TdruAG0KCunujsAfHnq9Qb4tUV7YhLTxSeZbUqdS7XGpNtdD+uvPV6kTjFTV1CzYdJ+j99W3C4sL&#10;aAHS1vaOer1YqOqlwyGR/NYnQtdjqD9q3extz1epySpSQb4yXWRSb209g0AOo+PPV6lhlSmeSogp&#10;AWvN3BuW3DsSPAHU89XqOjlKvoo5fLZ/LLAIbm4Fh3/K3PV6hYwSXD8VhWWAo0kblRu907Re5AIB&#10;P1fDnq9Suy3jbQVi0lAokMbLbwKgmzEaePf+/nq9VvHp36pyUlTBT1koWCIR2YXDEDvfvrz1eq1/&#10;JPUmDGVVKIiTzQt/aD7T+Q56vUIwrI66meNVBViAV7a/D6NTz1eoL86YbBUTLJHo8epv37eP16c9&#10;XqADF2RKqaklQ77F91ztAHgPuv8Adz1eovVRU0j1lZPCXZpDcMQbAAbbAfmeer1JQ+/UzUdU4c20&#10;YWBA8Pv56vUlqql81Z6qaVnCkj3RYgXGg+rnq9Q09KK7DaiaGnqZFVwo+2CAoLW10Pbnq9Vo/TpY&#10;YKaJKcK9mA90ki/jr3789XqM/RwWgRUUHcASbC1/p9vPV6kD1BjnoaGSqon2uoOgGhHiOer1V79U&#10;c2QUOHS1c0xWSLcx2mxAN+/wPPV6qSPVB1xpKZEwnL8xWRjLJIFuDqBt+Pifh7eer1VWZl6mQitq&#10;Hq5BEJQJJtrEEkCxIOnb22/hz1eoLqnOVUtR87TyjYoVhYnUkEa30vbx/Pnq9XWJ5w21BnqKgPFp&#10;5mliDbTt7Oer1JAYxiWJUpiqiwkZ32i97gm6G/0a256vVEo6idsNqKjzDHPuZW1JJZTYH6xpz1eq&#10;BS10U0zQ0aeXMykAsLm4JuSCSCNew56vU4U+IYZTSU9diRXzYQ8InbwViCwv7CQCR4/dz1erLUVv&#10;85WeMDbG6BInBuA+4+8bmxBHgLW1N/Dnq9Qf4q0eF+VDXVAmJQeYw7K4Nxqbd/bpz1epXUtJiCSs&#10;4jR7hSqMwAIK3Nri5I9nPV6l3TYvidFTAQUw3Da2yU7ABfWxsTa3w56vU+4fnKrwefz5dvljVtgL&#10;AEj3gG0uB9Hhz1ep2wfNOOYzWvUId8MLKykEgncSt29tr9uer1DfhGIyEuxW8gcAsSAu3bbUXtoT&#10;4X8Oer1PeMywUWGyV8e14tqq7KAAWYAG9vAa/qOer1N2AY9ieBtR1tFK0bBmUWYBioN769tCR9HP&#10;V6jL5NzNjsmJLPTzj5k7nUubhwfbbx56vUKVPiuK4/hc8sT2qAjLubQEA3OvwGvPV6gwx9Fpqm0z&#10;eZNGSrMAAArXvr9PPV6kK+KuJZKKMtKIyWX3RqB3udv1c9XqTmI458m8MVSqyONm0ABSFN7g3P8A&#10;Af2+r1ZavGpKfExNDMvlGI+ZGthoRZT7b89XqSeKNh9ROpoaizB9+0m4BPYAezXseer1OpzDUQsK&#10;WdSzsxSQmxCrYlSR3IPw156vU2zYkkl6J2ZtyLZQCSBfQg356vVxlxKreuFDSCMJYefJ5Y3HQabt&#10;t7gac9Xqx1mZjT10QRP0RcIwOlvouvPV6murzHUUyO1NIXnSRSmwAEA3uSdPo/u56vU01uMIqNPU&#10;lhPOGkksbm5Jtfx7WuTz1epHLmSCWG1b7pQuyi9hYj2+3xHPV6mOszU3lx1NYTVRFmCKpCELYAAk&#10;3Fx8e/PV6mmvxrEZauJ6OQm+6JLkEhO+ttLn4c9Xql0uKT11CppRseFybx+Nu4Onie456vUOMlVW&#10;4ngMK4Tu82JYxEouQNexA8B8Oer1HKyL0bz11LwylPlGATBCI/LJJtbXdt0N9Rfnq9R4cs+kbHUp&#10;Finu9VGCyugsAzAD37D3rC+ntt9PPV6jF4R6UfJqKapqY2kby0ikI9227Rjp3Hc/3c9XqF/K3QaH&#10;J+IQ1qptSIMiJYm4LXHPV6jB4PhjYPUHzgW829gLArz1epdUsuyNpnUligJBOoFzz1erg2PU8NJ5&#10;tQyruJG0a2N9Lj49uer1STX01ZEoGgHdSfb+znq9SGxRUNO0TxBo1BUmxFvHv9Y56vUVLOODfybE&#10;4SNVku+65CkXI/p56vUOnSLOsdFJ8lO4RGXcd3YW0Gvx+PPV6js4VidNWUsUQbbobC/PV6kDjNSs&#10;NcBTA3LnRdBbx56vVLw+shUEzPtd9xstjqOer1OFdUrUU5Ehsl0ve2pH9HPV6mOpHmXdje1yLA3P&#10;PV6g/wAzQBvsf6wYEgXPw56vUAc+L1uHV0oaXykUkHcDq3sH5G/PV6lbhOY51i3xSEABRuuNVse3&#10;s1PPV6hUy3maZI1l3qYGuA9wST7Pp+jnq9WXHMcan3JUE7huvrYkG3PV6mzCs4pEVEqWQW263t4c&#10;9XqE7Cs3UVVGI4tAbe8bWB1ve/PV6neSvhq0Lo6yBb7WGgB/Lnq9QJ55yfT49EfmtCrFgQBcG3fT&#10;6eer1EPz307qo8W+aaFpIkZrWU2IF7D2d/bz1eov2L4NPgzCr2OIyxMgUEnX9l7c9XqVOU4cZgNP&#10;PSoTTS23WYXFuxt+3nq9Rs8gSx0OIQVdNu99xuFiQQ2n1a6/389XqN5gVVHOuyJyx3WGo0I8D7fo&#10;56vU8VVdKgWBANpB+o89XqmU9a/kmOMe+t+1zc+PPV6o+J4ilFB8xOFLSKSosO9vHnq9QJUuNyUV&#10;YfMIIkdjrc2+/wANbfVz1eocMk5gpquDZEQFUE3sdfq+HPV6haoKyKSBfJ94tc39gPj9/PV6myrq&#10;JUnj88X33bda1raAEfEac9XqSOYo1lp2mK7nbwAvYa89XqKJ12yhNWU5lQKymNvdF9QV976/D6bc&#10;9Xq1n/WV06ostVdSTFsUszsV7C+oUHQ3vftz1eqq6pxaejqPJi0VZGEe43LArb3ixvob6Hnq9U2j&#10;zLDU4atBWIJJFIWwADDudCR4jQf289Xqc8Lngy3jLrLMCskQszEEC5Fxc9jbw56vUuKDGo6/B2pX&#10;ZfLeRlWRRZgAPp7jnq9UqgximiHy9LJdol2gXJJPfcbeN9PZ3056vVnhqcbp1+emJMoJaNTckW13&#10;EHtYE6c9XqmYBjMeZ6ZMey/Ux1kcLSbhGbqWX3XUntcNcfTp7eer1f/XMNBRbovKLbh7Dre/PV6p&#10;9RklaipFWWBcrtHsH6356vU2JkjF4N9bM2/y/G5BPx0Ov0Dnq9SSxvpPJnOiekqYqeOQOGR2iUsB&#10;qe4I72/Xx9XqCvG/TRlfEPLp6rcpBK30IDW1NyD93PV6i3Zr9H+P1VTJE80bI6ErZOx8RY2BJGun&#10;jz1eouWYfRvnDDsSFGsUxTYJAEQa+zf7pt4i2n5c9XqA7NnpxxSlUwZkjaMsv6PwIsb6ewg+IPPV&#10;6gizR03qYMFZZl2SXDAEAk3IBubX0sCBfTX289XqK9mfJVZLWxVUMfuK7RjS2ltWbtcE66+PPV6g&#10;7xHDKukHy85uI2YqQQSLd+x0ufb256vUzVMktUHFGfLkKgXB72Fj8Pq56vUosv4YGZEdS4m27k0u&#10;xtY3N7j4fDnq9Rr8q5TgeISVKXTaFQDW1v7TYn8+er1C3g/R6or6dKwblmkUq0YFggJubNa5B+rn&#10;q9Slp+klJgWILjBOpAb3rH7Jvt17a89XqUmCyrhuJisWJQhJd223JbWxte1uer1HU6YYtRY4FozZ&#10;xIodWJAK27rf23AsD8eer1CNiMoKvWQpI4TcQDoC3iRz1eoJs9S1Rw4uYyWlHujsFca3PiQLeHPV&#10;6mnJ/XTMGVMYw+CsnWKKlZxuGguO9yNdD+unPV6rSOn/AKyIMQhpsOwiRTJIqFi6qwuNW2gnS5Hs&#10;7ffz1epu6udbabHcGr6HGJtahGVx22EgFQttfYfbrz1eqpLM2ZMVxqu8mSTaQ493edVU+Ptv256v&#10;VGq8QpqrCpJQ3kldtowLA7Gt4aa/wvz1eooPWfHo6XCWp8KqElEbM3l7but/Ag9x/D8+er1VxZqx&#10;markeqqSV3e7vK6KPZ2tr7Oer1BFiaSz0pghO4CxBBsNDfX6+er1NUlT8syNtJJAF76m+hBuR489&#10;Xqhy7pZJAU2Oi3EelxfsNNLfXz1erjJEYovMpNJS1juvofb46c9XqxtUyUFNLV1F5N1zYgE/AD6+&#10;er1KSCshlRIYhYOAe3Yn2356vU1RVUkErUxiJjAKlrix18Neer1OslfFYKWLrYnU3J8O/fT2c9Xq&#10;iPIGaOO5CMDtA0+/nq9WGphlhpha4Cte+hPf6+er1Q6aeCGRqlG81pLMBa9lHgNLfHnq9UqkxhPe&#10;Z49jOSg3W08bDXvz1epTS4mkka4cjga/fpr256vUpqfG46SOJXAMZVRuv2Pjfw56vV3SYlTGodDY&#10;xhSxue1/b9J56vU6Jj9NLUPuXyX0CkXta/x1t4f289Xqyx4liTO14F2xDU7twtrrft256vUOuRKG&#10;jqKYO8RHuX7WNjc7r+w+0c9XqMX0+yJUZhqBVUIusl7r9ll1uddCCew8eer1WX9DehWJPWxx4afN&#10;hUq79wSLai5sdb+PPV6rGsN6SVODzKZEU04IubaAjUaFbd7Hnq9XHH+l9XDDJUyq8nZksb39pPhp&#10;oPo56vUSnqnkR8OVa4+4NxV0CG20HW3ssDz1eouFDl3Fo6mA1VE6Us3nRU8ypaO4YEqH1G4Ag256&#10;vUbPprhGEUCRfPJO86uEKQgMoFiQzWsB4/0c9XqsD6XdN8NZhikqeazEBmbsqm9rj2/0c9XqGufp&#10;hhtTEZKqn91VAOl7g+A/I89XqAXO/Q6vocOnGHo73YkbVBI3agD6O3189XqAit6V45RwR0s0bvvV&#10;ZF3qAWIOo+zYHTtz1epDDKcmEfzCqxeA7pd20AqVB7judfZca89XqlYJl/z6aOgECkwBmHu6KG9n&#10;u/t56vU51fShYb1jqZHlYMbC4XSxsfZbTnq9QL9TOmFTJ59W9MsMm3y0WBi4JC/bclF1IFrD289X&#10;qJBmrIkhaLEMwhogiNENsbEbjqCbXJtb6Pb489XqLvHl+qwnH5hACIY7AOw+2zdzb6O/1+PPV6nG&#10;rnlp0EMQBiZzdmBsbC4sPgdeer1caXGo1mkpqhmcBCtiALA66D9vPV6l7lfMVPIIsOovfjUC1rE2&#10;tYjTtY89XqP56e8adat4mNt3koIza52k3JH189Xqsdy9URYyVgpnNK4A3W7FT91rnnq9UrHmw6mp&#10;ZqKqQEu5sy2DWGnf289XqJP1VrZ6SskMJdI6e0l3kXRLW+n7/wBnPV6iaZhzPW1MzVNY6eU6ER6K&#10;CCCb/T7b89XqAHN2KSUUnyyXe4XzJBqN1t3fsQR7Oer1Fcz1maCXFGoodNkZ3KnckkWN9O30/nz1&#10;eoF8UgllrXxFXClAUZBbWwvf2E30v9/PV6ghOIQ4niDRzBox7wZwLn3bkey1z489XqlUGHGpq4JY&#10;ELwRE7yT27nXw1On9nPV6lYuXzIm1olIF9hIsbMSSAL/ABvz1eoNcay68KyTptVYCtiQfbqfZp8P&#10;v56vUia7B6WhlNayghiXOvjf9vPV6njD5aWWoighBCve7DTvbvz1eoR8IooZ45JJqgbmcIkfgzX8&#10;B3uBz1eq0/03YdRQYvFNHDLFGkUJWK4JZj7pYnbqC2oGlh3JOvPV6rdMqMcPoQ1ZEVU7lDbQqsWs&#10;T9w/jz1epSZvpKh5RUxtFPI6MLHaoK6hb/Ee0eznq9RXOo2WqeTCIIalPJlLKjIL7QS5AAP1jnq9&#10;RDOonS/zlkQQebAXKOBYAWb3z462Hb6vG/PV6ip5t6W1UVUrIFWms5UMpLEqQQoINtB3J56vUWqu&#10;ybUUtRWyuN8UzsUUa7ANPbbU/X7eer1AbmejlSqZQt1UAX8Pb9/PV6klPS0vy6uwvJGwsB8e9z3/&#10;AF+jnq9TAKWaSaM+UFVb9rad/HTnq9XJlcLHNDdiCEI9tjY3tz1eqWtI0zbItUBHYaDW5H1Hnq9S&#10;riwOWKJKiFPdYXW3cW/Yeer1Sq3AWEMuIKpCxpfYL6i2oA8b66ft56vUyYfhySQQVAQxqyXVSu3a&#10;PBSulreznq9SqgkrJkaSlFiLbb2sbdwDe2vfnq9S4iwXGpZvnKGF5TdTZLXBtqCSbC/PV6hAosPp&#10;qyR4GieK4ACuym9vtDTTU9hz1erBLgVG0TtFdgpUkD497g66duer1ca2eLCIjUOWCbTG6JcnYNdQ&#10;NTrrz1epe5JqaeuwqCrRzHDOqurtHtIQC9ypF7n6L89XqWQhkkqBVKzGJN43NbdsPckC2hOvPV6u&#10;sRpaymaiSaWJYQw7oEdi/e8g1JAFwD49vHnq9S3pK2DBp0hpHV4thJ3DUlvBT9Jvz1eoZ8o5ypwR&#10;S1BKwlxeMXBYqPotY63Pfnq9Ry8rdQIcFwkZkw5RHDStGgS9x752jQe9ZQCSfAd+er1Wh9LetlM6&#10;0Me5TI6RGQgBQCwuAB9BGo/O/PV6rQMndTKPEcHijppR5pK3v3AHfXbY/wB3PV6hxw+ojqLyxNqQ&#10;A/tNh3+vnq9UOSjhl37LlAG3KSbgnx8dOer1Bvi3k4bRtvkKNF2Fz2P3d7356vUSbrL1ekoKdMEd&#10;0RX3sGF7uRY2B8LGx1/pHPV6qp+tHUnHMVlFAjeVTLKZgARuO0kWY3sQ1+w/Zfnq9RU8YrKqOsed&#10;ZV8uZjuLXBQEXA9nPV6ktJTu8SRF9kTMdbkAnXcL/EeHPV6kvI1PHUCh8u7C4Vl0AXX22/Lnq9WG&#10;hTEMQo3pYG8oxbwpN9QLiwNxax+PPV6lDh9LU4LRKlVKZDIwDXNwPjpfT7+er1P1VS1prYYYZQY3&#10;RVa40AY3B8Phz1erk+H1VDVOxjWMQEKxBJ3knsBe3j+uvPV6uNbQ1C4nFTOT5MbCTeBcA2+yB9ev&#10;PV6kLinkVrV2JyxsRFN5aKNCFYXUgHUjwJF7ePPV6gnxOOmgqfIVLzLYluxFzoRa3fnq9QfY1Rri&#10;VNUVA/QyIdVOhIAB9nb7+er1BBUVzTU8ldTyCamjIi3pqDIps6+OqHQj7+er1ZsRpKekhLznugf7&#10;QJUkaEga2HgP6Oer1NNUMOeWE4ipCCSNlcEWLDW5Ha4+Pjr4c9XqTmMQ1P8AWCVd4nYkBSQLFS1+&#10;9ragc9Xqg1hpnkApG8q52tYdiBe4t3156vU1/MpIsMb3aKUMWe+u4DW/0nnq9XGLDy0phnYpBcMo&#10;0Oy49vex9v7Oer1exSquCtOSrQhB8NbgEEW8e5+/nq9UKh/mdTh8jUIDuE2uWIG0fA39mv5c9Xqh&#10;4fTwQYotbUs8qeUtxv8AdVhfdfuLHwHfnq9WLFII0k+ZpbfAfAnTnq9UFi9Mlpb6219hOpPt/X6e&#10;er1PTVorHgpm1SBQIyPHUk3P0m3PV6ucnnQqVqyBYnt46Ec9Xq4xSU1Kq7rmV7NYnUW7AeGvPV6u&#10;pq6Ork3Q3BVdouQLX9mvt56vVxqMVqXiipI0PzO4ksT4AeH1+PPV6lZlGmq1STzJVlea9gbnb46X&#10;+7nq9RpcDw6ifCIK1wpcABN3gALtcfDtYc9XqRGc8QeiqVq0cBUuQqAgFSDu3X0P0c9XqCbF2pqK&#10;lmqqs+SxAY7rCygXBPbwPPV6k2s87uldTKhAjuw8Pdsbjw1Ps56vVyDT1nlyMp31F5DfupJvqPA8&#10;9XqbMTy/UYZiYjrA0czESbSLXQi4Ovt7jnq9XGaeHD3Sqo6hmaRrSIq2Ca30NyT9NgNbW8T6vVEr&#10;GWbEzWyNeoZkjVG00Pjb9fieer1NTzNR1sxP6QNca2uLHQD6eer1cazD6ms2yRC6SH7Nh39nPV6p&#10;NNFSxTBwCsegaMW00sSNe3s56vVnqaGOpf5unUfLqbbT4kdiPo789Xq8kFRQ1E3zB/ybqshN/skE&#10;m19NO3PV6nsU9K8CPTsybSoUg9te5A8Phz1ep0mpoYKZ65ZfNmSzFUPe2lje3jz1eprhrZvmBLIi&#10;tGmr+9a4PgL97duer1c2xIVkyCX9HFExK2trbsSfae1uer1cqmsFTiC1NBcnS2tvbcW/Zz1erDHV&#10;FJt8h95mY7fZbtY/Tz1eqW2ZZ4UEVY43aAI3Yka6X8deer1ZsJaGnhqJq12nUgFLWFyT/k/HUD9d&#10;Oer1PWGV1DTfL1lNYRs13BAJAsSBY/Hx56vVPbE6epgmqaJbBtxXcB+9c9iNLew89XqkYRjlZSYK&#10;JIWRmbcLPYA+BufAjnq9THLUsxilmUB5XCyXIPiTcfSOer1PWDYkaNtwQs37mnexJAtp9Z56vUI8&#10;BrZwhnkRklIbdGLFCNTGDrfU6/Htz1eq3r8P3JFTiGNx4vNEDDGFjFrHaXJFx9JF/u+PPV6tr/oT&#10;SQYPhUMDnQBQNBcHS4+j9e3PV6ju4dWxxkqi6gA6+F+3PV6lLT4mHiUgjTx8Bz1ep5ocV8wkO1ib&#10;e3nq9SghxAqykSXHwtpz1epTQYowH6Sx+8nnq9T3T1ykh91vjoeer1KilrQxvcdvr8f6Oer1PdNW&#10;xO2gsvb6eer1P8c0bj3f6eer1Zyba256vUy4lQLUq29bgA+wW/Pnq9RZOo+QqbG6SaOaOy7Ta4BA&#10;Nrc9XqoX9Zvp3qaWnq8Sw+AlgjyGwvewNrdgDa/5c9Xq1zOoNBJh1ZVJSO6RysfMRiTdTbS/xPPV&#10;6i30+UMexGqkqaCBvJYkMltQLi5v4gg6W56vUZLod6G+qvUueL+q+HskJtvNUGBKsTcrf6iL/Rz1&#10;eq4Xob+D81OtHVZukZpYDuZBGAGBNyCyntrYWt2vbnq9Vn3TL8OzIOSaeoMECzfMuJCsgLhNPsru&#10;J0uL89XqHHC/S7l3B2/0WBYwLAqBoT9wA+rnq9Qq4L0ewiilEsdIhc3IJHbnq9QqUmTIFXsAQADo&#10;AOer1RcVwFac6DUHS9z+vfnq9SIxvD5KWIyWW63I9nPV6gmxoq1KZdpB3G3fU+3nq9QEZljE6ErG&#10;rObaOdLX76eI56vUW7MfTuHFXeeGEbySCFsAbHU89XqSf+ZoVCec4G2Is+xe5udQfv56vUH+Yul9&#10;fhyyGWATISGUWuQAe/wsPHnq9QD5vyPmOjX+Y1kd2kLIGAvZfb7Oer1F6xzAMShphCWb9ExkG0X0&#10;BBBP0HTnq9QdY7Twymmkq4ClVGxtJoVIv8O/t+7nq9UOlw+pH+kXEoRiDa4upP8AHnq9UqjqY62r&#10;FVTKyLEVj94mwZfZ4EWPcfRz1epfUpNHUSlbI8pUg9wfp+vnq9S2wKCkhMCo4aWV2JJsbSd/4c9X&#10;qF+jhEVW1Ssly6qWK3FtLi3t19nPV6lbhlLTurPKWG4hmIAII73Psueer1LKaroaKMVVMQVYncL6&#10;keNrd+er1TMNEcsceJ0qMpa5GtgoOtjf+B56vV2tZPPO0dQvnM8gIHwHt8NTz1ep8w/EcRw1pXji&#10;Vg5BF0QlSW1v7pNgNPDnq9S8yxHJUVy4jVkKrlwVAsAPD489XqFGNxQ0BENi8t2uQDYDv+XPV6gI&#10;6n57oIIpaWsfZIwWzCwG0G/h2vb8+er1Usdeep1TitdiNDTzlmjaQ05B0NjoLm9ri5vz1eqr/qNN&#10;PNUyzU8wao2iQkaguR2bsSB2t93PV6i+ZjxmnraMvHD5IlQhjoSW/wAWhtqdfotz1eov9bh8NHUx&#10;1ICSvtJJUqJCrAgqRe+o0N+er1KmgxwrBM2FKsEiKAhNgBpZSALag6n289XqxTZ6hpmP8zI3/Y3b&#10;rXc/aF/Ec9Xqz43mafEKYU9hTSoY5FeFib7WBsSbj3h3+/vz1epM4vj9Ri0kgmawS+0L4Ea7QSSS&#10;Pv56vUxy5hhEqmou7BVN9BYmw7256vV0+ZZmxGKpkQJs0ABvuHYXIt3789XqcqfF6qtqlkji8tF3&#10;WsTqL3Iv2vfnq9SgbG4Gl+bkUF41Y20Nza1hz1ep3w3GK2ljaWKoWWNkvYA3DP4G5vdexPb2c9Xq&#10;UMOaaqnhBhctIoICr4WGgN7X56vU5DOTZfhTF6iKfyJXiQCNN7EyG1yt77Qe58PHnq9S3w7Hq+oa&#10;pkgdw0ql7toFCnW2ulxp4c9XqVWV8xIWlWdikJ2hnYk3v3vr4djbnq9Qy5fzLKtQ1RHUxyU8zL5M&#10;aKbqoFiSW0N++g56vUJ4q4MRjpoGN2hJ2G+reOt7W10056vUJmAV0Ywun/mDKrPI1lDAm2viCdfH&#10;nq9RwOleeanC54JRUXBkZVuQbjUCwGoH089XqsdyLiqYpVpShtpmKF/EaXuoPh9XPV6ljWUD0+JB&#10;5m/ek1juRY9u/wB3389XqRGdUTGqSfD60LGrhR5ii0i6HsbH7+er1E/zzSUOEVcy0CGZ6sGOzm5V&#10;gCAw+nvpz1eosGYZJW2YdXBmU2uQbEFb7rEdgf6PZz1eoKpqmpghEVAhYtM6XfWwVrADv9N+er1Z&#10;J8Wpqho4aiba4kOq23Ag2t9nx789XqErKWNJXmWsqpy0i+W3nmwLIJLAW221Gh+vnq9Rv8tZ6g88&#10;UsZRZDdiRa+y2h7j2c9XqGfBsyTyxe9ZwxFiQO36689XqccSxLFEmpamlVdu5w4YA3FjY6EePPV6&#10;otRmmkWqWkqh+jkudLFbgHT6Qeer1NdRj9PPOY0J8le9jYa/HvcW/Pnq9Sdrsfp6WRKuV7GZxHYA&#10;m5PY2H5n2d+er1QBUP5xcygjfIUvY9z/ABHPV6noxVMix/MSkG57C265vc/Rbnq9WWtPk0z0hjZ3&#10;e436EAHsSO/w56vUx1dJNVSQNL5imMErGDZT/rEeJGtv7eer1ejroqTd8yyybrk7iNB8P4f389Xq&#10;dqLEdlSGl2+UiFigtcltRbx056vU/YYSxJDoULEG3Yf027c9XqUVPUpBAxE1i32bAkd7a21Fuer1&#10;LrDZvLjWepf3wVsfZfsPr56vUsqSsM05k1JuD4gX9pHPV6lxhzpNIrSyjY1xtuPC556vVAzZg++J&#10;XpBdNrE2108B49zz1eqvv1OdNFzxlN46CP8ASp5iElbMb9xfTT9e/PV6tbXrx09xqgr/ACsYpkiN&#10;Ozrdj7zJYroLC4Pe+uvx56vUX3EMrJRUKCNgYmsyxhSbsBputcafH489XqZ6DKE+Le9SKZJLf5O/&#10;urrpp3I56vULVLkucpHBJEU+zcm5C37gaC4A56vUYXpx0uiqMRURwrMrqrIQtwpDEfkRfnq9Vp+E&#10;5Gly1Q00E9OkbGBJNWAuWW31e8PyHPV6k9imC4xtGJVeymlkQBkRww3XIFmsLg6W0B17c9XqBjNw&#10;xKWOFlKxMjD7S3JXQMAdLX9pvz1epHyLJWyyKIizqxUKwAuCLX/b+p56vUFuZcqLRqscbbmdgJS1&#10;ipYG4Gmumv8Afz1eqC2HLS3kZNqswKEXJuT489Xqd48Px5Q1ZITuujKLaBVH8Tz1eoUaTGKmlpYv&#10;JAV5F951uB3uQfb9fjfnq9TNmLOGJUlX5lO5YxkBgDfcL+99wHPV6gszVn6WoV46eok2W0VdSbkh&#10;j46eBt8eer1BjhuINjVbHh9cRsO/YLEMT+7f43/XXnq9R7/Tr01ghf8ArBXqwjUyIrbgN57fZJuR&#10;7SPzvz1eo7dHVYhQ0EkVUVjgaw9zQm17Wsbg2HPV6kZn3Pr4UFkmrDaRVAvrqL2UW+jnq9RTc5dQ&#10;JpWIqJQz3V4wgALFvAdjcfH+nnq9SKgxanqI3lZmbb+kGlgGvp9PPV6hHwXFYaqsJeQkxxhpr67R&#10;4sT2Fybc9XqFnK9PF5olM8kUhKuHicg7O/cEGxv+tuer1Gowp0kgVIqoBgpJTUlgbn8/bz1epmxX&#10;PUFBhoanGz5cAuutiQxB1v7Tz1eov+fOqlOaWcAeZ+kjsSQQCykGx0vY/wAT8Oer1E7zFi0BxVql&#10;3vIQzi+gsB7Bpcd+er1JbBcLpcZxN6mZJFlLBQvcMQdLjsL3vz1eq6H0Qek+bG8ZixbFqbd5iqYi&#10;1rlW1IX3baDx7HS3PV6tmzpR0woclYJT4dRwoqgG7AAEDvb6jz1eoyuDYUkcQ0uT9B9vPV6lKoWJ&#10;tB3789XqwVEodAvh/Dnq9TJVFRdN2vb2aX56vUyVKrGpUE2Gp8Rz1epF1U8qgga9+456vUma2sqp&#10;dB21+Hbnq9TFJOqMS4uR+XPV6muSZZEItcdyulxz1erhTuJGEcQsBb8+er1LihpElX3hY/lz1eqc&#10;cttO2pBFj37X56vUisYyDS15SSoiHuEkW0v+z7+er1BxivRrC5sQatSLaWABAuQR/Trz1epOL0Kw&#10;iGZpYkCGQN7xFyL89XqDzMnpvwyZNgpxJfct10IUjt9/PV6gLxjoNNQUMsNHT2bcACUF7ey/s56v&#10;UBmZeldZDT/JSUrhdxU2Qkg9+456vU+5Q6ZQ0ksazwBWZWBJFtB4m3389XqXNdgVPRgx+8RCAGjX&#10;QkHsddO3Y89XqAzN2XKyeNqCEJsBbZYElbkan26c9XqCyq6RziQVOI7THJtDPtFzb6O3PV6g+zT0&#10;8lo696iEBqanVTHYbSSdP1vz1eoBc6ZPxfB50q6clnUsoBvtMcgIJ9ml7ac9XqJV1GybHSYX5aKJ&#10;JblGdfeIBNxYH46Hnq9RUswYOlPKYqQFVjuXYA2NtT9Fzz1epDT0CPXQVso3QhdyqbAhgb9u5Fvb&#10;+3nq9TXUUVPLWVdbRME2WIPhrqwGnt00+/vz1epFGHEJz5xCorXLEG1ydLa+3x/u56vUn5I6yQ/y&#10;5B5sSEt7o1FyNB9F9fr8Oer1P2G0lPBUVEnvk7QEUkkA211Jt37c9Xqe8BnxE1hiXRtB20sTqdP1&#10;+/nq9QxZexaPC696Q06ySCQRmxuGcakhr2IA1B7c9XqPf0Xz9GmMLT1O1WjADsex2i5/d7g689Xq&#10;s2ytnKnxHDaSpV1LH26E+y31G/PV6hur8ZwyHCwk0g2WPa3unx7aDX+HPV6iH9WMc8t6xcNgMqyS&#10;FIguoBZdT7fab/Hnq9RJs0YbicVI89E2wxgncATtY2Njz1epFYdm5sMrYqOtaSaJWDAEEkg6627C&#10;+vs56vUOFX1GxGjiSaA+UQCQihS0gv8AYBN7G3PV6k3iPUwSUau0+ypXWQgi5vey/s+/nq9RWM95&#10;sOLtLI8m1oCHOulidPu56vUS7qXmKCSFhEgljT3pCtrqfC3wPPV6i6YpmeoxBkNSAkaAa2972i5P&#10;7Oer1IiWWfE9gq5T7rXINtR4W8Oer1ME1TauaqhFzESADYEjsB8dOer1QmrYp51o1uCxMjADQeBu&#10;fbz1epnqPLaWobDyRsKrGfp1Ons56vVyiqqiCPeqb20U28f8X3c9XqUOA1TVUv2N66Bk0uAD8dNe&#10;er1DhlOGGvlhkWBW2yBfL0vYG5ABNtRz1eq0P03VlPQ7YqY+W5jOpuLICAL+73GmvPV6rUcl43TU&#10;lPTbz5jwN5gYMR9rQ31se/Y89XqHifqFNTuaSNtsc7LtcMRtNvG2tvgOer1BjmDqxiOEmcRE+USq&#10;A7gQW8R3vcd/rHPV6ikdauvuJYDCKXBqspHKkm4kCwA/dHaxvrfX+HPV6q0s89YarEMPU1BYpKCW&#10;IaxZt3a4sdeer1FmzjjNZj+IRyUc8kHnqFVS7MAQbkAG9+3s+jnq9SLxWN5Iw9eS7qdqg9zpr7PH&#10;nq9TDiOHNU0TGJNrSWCdrKT2uPEc9XqxYfgRwyCo/m6BGCga+BUXBA8Oer1OYip6YpQhw/eSO3c6&#10;AG5sLEfr356vU7Q1eJx0ErNGnlxWs19bgWsBbtbnq9T/AEXm09VGZN0i1ZVFZQQVAFze1rXv356v&#10;VaB6UfSnmnq7mHDVweinqY3khaVw4PlIG1Pvkbri4AGt/hc89Xq3mvRJ6OcsdEMo064RAyOyI36Q&#10;7mudTcm99Seer1WtZXy5DRQLLMouNR4G+vPV6hCVRz1erkdNOer1eAvpz1erux7c9Xq7v7Rz1erg&#10;yK2rjnq9UeWhp5SN62t7Oer1Q5MFpJLsV1P1c9XqizYNH3UXsCeer1MlXhyqNBr3Itz1eoOsbqSu&#10;imxHPV6g9rsVMd9p+n2nnq9QeYpmloXs62769+er1BBmXPTKDGr3Gul7G/089XqKB1k6sUUFDJQJ&#10;MFLR3baxDWvqNO1tO/PV6qgusfVWvxdpv5ZI2+NnjXcB3W9iR+vfnq9RF80ZnlqJZTiH+VlBKg6k&#10;G9ri3a+p+/6/V6gVxbMMpKyzhZTGGBQ2sQfst8Dz1eoBcc6n1uH1ckVEzCV7Knva3GlwbAc9Xqck&#10;zjNNVx/zOXeVQasxJLMv1X11t/fz1eoTqDqJIwhC6CAi7FgCb9lC2udLm9/Zz1eoRJOps1fVriEM&#10;3lyRbRtYXAGgHw1J8f289XqMZ0w6jYhLVM2MsomkZD32iw0IHYa+239HPV6rMMh9Z6CloYhE1pQo&#10;BS+4ADub6f289XqPv0m6n0+KYjHh1NL7xHhYAHbf8/hz1eqyDJuMSy0qCUbDp9Hj+znq9Ri8Eqnl&#10;Xdf4A9jbXnq9Sn3l3ura+znq9UmKr2Db356vVPgrgl9o00t4W56vVknaVkubbbN7Dz1epK4xTREk&#10;rr92nPV6kHXRtbeTbW3189Xqi0cjLJY6D6+/PV6lhRSg6k3t46ac9XqdC149Dck/nz1erwQxnXxH&#10;589XqgmOMNdjr/Dnq9U6Gdb2PPV6pcU9m9zvqOer1OQY3Gv0HTnq9U6mlI+0+vfnq9TrFMBYdwO/&#10;fTnq9Tl9HPV6uPhz1erlz1erjrz1er3PV6vduer1e56vVArKCmq4jHKo19vPV6gHz50vo8boZaSS&#10;EOrg30BNtOer1U5er38PnJ/UvCKungpVinlicCQICVurd+2uuhHPV6tM/wBenoHx/oBjUlRhlDPV&#10;04DG0CMQCLXBFxYAn9dber1VdDK+Ihz88jQzlBuiYWZSRcc9XqMZ0Vy7XyY7h9U8XzCb1MlhYqnY&#10;9wdSB489Xq2Hug/l4DhVPhcEuyNyrodASLX1t3I156vVY7kzMLOwE7eeIyxjBNr/ANNuer1Oebuo&#10;tCuHvNCoLxqQCVDEMD/A9uer1BPU59SWsVZpA7CPcUUWAYi/j3Gncc9XqLrm3qFLiSnGqSdYY9zI&#10;C3vMCNCNe3189XqK/nzGZ8Vd5axtqx3jG24vpp4nnq9RdcWq6iBJKuWRQdosD9oIAQOwJBP8eer1&#10;I9KqaTBBiWGEU7TEs5dlDMbWuynW30+Fuer1LHKONVNCI6mqJ2FNQLEFvha+l9bn9vPV6huo8Wll&#10;gNHUMsSS7WXd2AA3WXt+X7Oer1N0ma5YVZsTctHD7psASR2Fv489Xq8ubYMFgNZS1AWKQgi2rAAj&#10;29r9uer1PecurvyNLTwq/mlUV1Gt1ZzqPHsCTz1eoAM0Z3o6vFIqyVHZm3ShhYKTbVQTbtobfd35&#10;6vVN6bdYcQy/i9PS4kGemepPvaXUNqt+4sSeer1WIpjlRmXB/wCaRz2VAtygJswAB/dtfW/PV6kF&#10;1Bx6iiw4UdWJI2dGcNYDcb6G2p+OnPV6iMYnmmrwzG4a6QXVhLoB2Hg31/Dnq9Ss6f8AXIYZXSRw&#10;1LRROoMYOu573A17c9XqPJ0i9XNZl9YjFIxbd76uxIufEm/YHQey/PV6jvZc9SsOK1rTiqukYG5Q&#10;VbUjuCD2vz1eoYK3rRg9VRwVAnARwVbUC/06+PPV6gxzbnzB5YHq4pVaIEKVUg3JPYfRz1eqbkiv&#10;oqqoSWIgSLZggXW5/s/hz1eo7eVsNjaCOvdQsgBS9iLr4aeB0vz1eph6opLLgodB5vlsRtCg662P&#10;0c9XqqP619O6rFcQqw6rG8/c2B2g/rbnq9QNZO9FODvO2O1zQz1FlkWMAOCTe9wfZ8Rz1eo2uV/S&#10;Vgy0omSl1VQxsoCgnwt7f18Oer1ZM3ekigxGGEYfTh9XY9wWcWNh9Wn9/PV6kXR+kPHYy2IVVEFU&#10;ke4rXa3YEjaLW9l/289XqX+E+nNBWPVijYeUEvsW5B1BZrePPV6lBN0WxZK9PkKXedoSKy390kE/&#10;Xcdvhz1eoOcX6fYzRzVYqGG1yUBAudwbt7L356vUVzOmXcejrZjHKyzR32bVC2AP0m4I9uv3c9Xq&#10;AbG84Ytlqp/mEsjsWUr3IKm/bvz1ep+w7rXmfDqiDFIZy6Fdkq3uLE33nubjtp7fbz1eoS8v9fMQ&#10;ikOM4nIxFmeNTa/2h208fp9nPV6jsZB6+YfmSKKooWMAp3jdi9wQx7HU9jbnq9Ru8ndS5K2sukkb&#10;bmLNtF2Nz3vfQE+HPV6jVZezJh+JIs8BYllBfUkA9vZ+v189XqXEctPJFsuNR4+z2d+er1MWL4RR&#10;Vq2Ft9gNdRf+3nq9QGZ96fQ4thL0iog36MCosR4356vVW91i6CYWsbVUVOfPb3NqqoUDXt9X5nnq&#10;9VUvWzo/XpBVy1kQaNQxACgF2AsoJsNNbX56vURnGek9K6PRJEEqLK7N5Yut+wBIPPV6nHp50bpc&#10;QqJ6CCCWaTQOY9CB7FIW1j7f6Oer1H86UemOTEKFcOjgZtiqzllvs17ncQT38NTr7Oer1WM9PPTn&#10;Q4UnylIm55ANu4hio7X+A56vUcXLnTCiwqkp1NPrGQz3UGxAFyfd9t+er1LGooqpYkiZCUkDW7WA&#10;ubX+ntz1eoIM34vX4cwip/cAG1QO4H9nPV6i91tdJJL8u0u+RnBLbSSfiTz1erngeVsflxqQJRq6&#10;TDWRvsA7hofdJNv6Po56vUOuV+nEpScimUVRVSSASAAe+utv1056vUZ3K+T6egp4o4qaxksGJUMR&#10;9B+Pt56vULuG4AkXvMihFI2nQ29unPV6nSKqmgR6XQKfe3WAZv8Ak3vz1epzTGUhmjR2/wAmFvoL&#10;kkWsfr8eer1OBxxoyIw1mK3AJseer1ZqbMySMRVSBVVRuvpc/wBnPV6lvhWNYdMN7sCBbvbUe3nq&#10;9QmYdPSz6Qnbf6O3PV6lfFh0VSbkAi/c6a89XqjVuCI6goApXta2v9/PV6k7NQqvvgbRqe3PV6m6&#10;rqIKRN8h0sbk6A89XqLT1FzNDSU0xkk2QvuG4ezXx56vVUB6jOuGDZekejllMu8aEWAv8Tbvr4X8&#10;eer1UJ+oPqHUx47PJTyHZM8siHcCG32P1Aa2+HPV6iAZlx6irqh6SNdo1d+1gxJ1BB1sR9WnPV6g&#10;okqJ6jEhPD+kjW6iwF9xBta51t7eer1MNVUJUQSTOWZkkCBQLEW+0b9uer1I6qhlr6+SONzcDaD4&#10;3Glz4X56vVmwqZofcxAvIyEAMwFwniSQPu56vUkMXqaaeZqqkvIYyVkFxci/YX9vPV6sGHV6mJhU&#10;QtSKGdRHIVJb2G6kjXuPh3156vVnxCud445YpNu1SdRe1zp9R56vVyetp56RqN49wVQVcAXJJ8ND&#10;bnq9XsMhjpKaXcwdydyC9iLC2343/jz1ep6w+pWZ2ijZRIoPmADsLAjvfUHT489XqbZcSBMcJUOj&#10;yhWv2APY6W7n9fHnq9TjRVFXFDPBuCxOwFlJOt7aHvpew56vVyvPFVvFTsX8jsRYGx763156vUrs&#10;kCSlrYKqtQxSM6ki4uQGv3GgOn6jnq9R+8gUWKZozAslWk+JbmCAhS+0swI3ewe089Xq2NfSn6Fq&#10;evo1zHjcF3aIbUIFlJN+/ifo0+nnq9VynSfoPg2V4EpfKQbFCqCoOl7689XqNhhHTiiWDc0YJN9b&#10;fDnq9TJmbpnhZi3TpcbSSLezw+7nq9VL/rj6G0kWDVGL4DBFExDsiBbBx/hsFt/fz1erSY9XmDwY&#10;Tnuuo6+J4me7gxE6sW1+o9rac9XqI+aYtO9R9kqwFjodRpYHWw56vU6LXXgIlYMwNiPG57fVz1eq&#10;M0zLG0dQR5Y+ybfvX56vVMYUMYG1mEhC9jobnsPiOer1QalJ4H85wJFINr2Iv7DbwJ56vVOb5qnA&#10;q6dftIiyID2+i3t/v56vVIhqEMS7P8pIdRbsR2+nnq9XCWOrSQ1sUlvO7666d/hz1epwRnCJBKC0&#10;24sXvoR7eer1TquiFRUx1BUhVA1B90km5uO+nbnq9UVsNMcbeSrBJLksLW237D+nnq9Swjw6mmoN&#10;9Mp3XJX4C1iT9egHPV6nCmw2aNYir+Yb3QAWIt4ePPV6n18MljtLiBLSyk2Ljt3729o156vUmVwW&#10;NK5YlnMUSE3AtbX7IsQToe3PV6nKH+V0uIpVzRtL5I/SWaxdT4KdQD9RHw56vUgsUrwZ1rKY7Ddg&#10;wsL2tcEj4ePPV6snmQbo6kTLP5oBLx30A7rrax8D7eer1LnBcYqfJ83DkZY4iCHawJBNiLa9u/bn&#10;q9Soo8Rnszzm5J3FrAEjsRp3sPHnq9TpQ4jWbGSNQFmd3Q6XVALAEj9vPV6uEGJzUtJVMoWTaCxU&#10;XNyOxOg1v+uvPV6gzxutmxSvQSN5cfuMU7C47gHvz1eqHiFTBVOtIsojZ1KbhYnQ6AX56vUmMUq1&#10;wwLSrJ76L9oGwf26dtOer1ccNmjWJGf37Fm94aWtpr9J56vU/Sx0FLQDEqi4EUoB0uXEg0AHfQ+P&#10;s56vUJ+WYKWDHY50kkehkSPfEHA22+2xO0620Gn389XqVmI0dNPOcKdisM7RyIB30Y2Um9wDbW/f&#10;7+er1Otdg6VJiwqZzT00m6OUKLlQBcEEWNja3w056vUlcRqcPp1+WhQtHEti/iSB2Hj9fPV6smEb&#10;q6JDVqVhJG4En6rj8rf289Xq9VpHL+lw5PLWG5Ym+hBsD39nPV6uIdZKj5gsN6EXDAa31Ase1/Z7&#10;Oer1PtHVU1JWRyTI1302qQFuTYeGth9/t56vU/1SrBic2I0I9+VNluwCi/vDXnq9Qe4vULR1DyST&#10;BxOrbFBIINrA2HsOvPV6kfQtBHHNTmoJD2AMtyxb4HUi33flz1ervzqebeIiJJKe28CxsD20+nnq&#10;9ThR1yxUopYFKzH7QuOw8B2789XqX+VK2tpsSp5LSJG6nc4YAAjWxB1II0+H189XqM9h9ZC8CvFE&#10;GlAAAP2e+h789XqGXBlUFZpSE0UWTuN3cA9+9teer1CfgMtHDKqLdJHXX/Fe/f8ALnq9R9OkuY8O&#10;NLSVDsW+XFtBqbm2o/p56vUe/InUL5Hy66OoCbBZgrW90Xt2t+t+er1Dfh3Xijpa1oqefzY2Oh3E&#10;AG3a2nx+7nq9SlbqTSYmxZm8ozFFJJDG2nYc9XqDrGM04VU1NRTMxKqSF1sSLWufZY+HPV6gZTE3&#10;jnNO6AxEzgMALgG5Vf6Tf4256vUy1FZBU4PDWvS3nswZbjde9hf9fHnq9Sb+cgmIhp9nmq43J2O3&#10;x7A3IHPV6hd6culLi3nV23yoiGXQC9hfXtcDXnq9VjXSbMkNSVkC6S2YXOtj2JHgeer1HawqWGWn&#10;UBxbQnvoTz1eoLOrLPFh00cBszA272tz1eqkn1OZ1qMMFRSoAm5Ckkg7AAX7fSfr+I56vVrl9fs4&#10;4lJmNKqnfcJ5ZYwTYFk0uB7Ddb3Php4C3q9RPsZxhKl2rABJZyj2NwQndfZqe556vUkqDGpZj5L/&#10;AO84Yqi+PtHh4c9XqdJpxMPNKApC5Em3uSwFh31Hx56vVOq8fqIqOJ40KDcGVbHcCAdCPYRz1err&#10;B6+mpT81iZ8lwXezXuSxJUEe3nq9XOnxozO9fTqrNIzBFA1F/YPEHnq9UiSVaynmweOMCVkaSJ2T&#10;3QykHadNuvexIuPr56vV2qyxKtJXIUEZjCMDYEkG4Nvpvrz1erNFl+HD7mZk2SM0gO4EKb22+On5&#10;/Dnq9SfxWnqMyUkkjVEtMkxNOoTbuUC4V17j43+/2c9Xqe8tUkmUsKFPjFbNX/KxeWsk7K0jAasz&#10;WABNuer1PeJ1dRhlHH5n6QOd+1bbmBB90a/x56vU74Jik8NHIlMHj333Lp7o3XW+p0vroeer1C3l&#10;7Mk0+HmMsNr6KB9q6gggnxBI8eer1K184RvhBpvMRlHeNbHX4n289XqiZaxyDEK6RBKrTxqCAD9k&#10;G6gEd7n+nnq9R4uguQ5s31TQIryM6iMMgbcPMYKLW7H6PZz1eqzvLHo+zVUUqxxxMY0CowsoOw9z&#10;ceJt356vUnMyejDH2pVfF4zUGPc10jKqRvOxWF2vZe5Pc30Hbnq9Re83+lrMOBV/zFNTExyln8uN&#10;NQtvsj4Xtz1eoumYOhGYKad3rKBgkW1hMyFrm4PvXBAt2/Mc9XqBzN2VIcOqDKIhGGsHABIRfC3w&#10;7C/PV6kJTrFS1q0pi3KoYlgOwtcNf+H1c9XqyVE1RO/y1XEwSo3ESAgEAdri9/p+nnq9TK8pwULT&#10;l97ykhWNyQt77Qfo56vVLmq6Wk8uYyAPKDJ5YvqSNOwtYH2nnq9SIxau+eieWvbbUKhYooC2HYMe&#10;1vZz1epjosbSkm8iWclQCxYAe7pZdAbnnq9UCvxEwU4xMTIyzk2G4FipNrst7g39o/jz1epLYpVR&#10;0u+MEtuZNV8AR46ePaw56vUzViywTtSyFiCFKKoFzY66C99NCeer1O1HDQVVFJFh6sZbkhmUABhp&#10;fub9vhz1eoTOl+Qa3McceH0MrRfMsd7qLEMSbgE38e+nPV6rr/SR6F0zBRRYnmp5NzH3VZQVt2ux&#10;I8T4D8+er1X0dO+guTMn4HR0VLRRlqZQoewAJta/1/r256vULtF06w/b+igC7rEgAa2+Nuer1Kal&#10;6exSkeTFtA+F7/Xz1eptxfKuxCGQMV1AI8bfnz1eoNsx4CwVZ290Lc/ZIsAOer1BDimN10Adj/lL&#10;KjE2sFtp8Ne9+er1BjiWYpIcTkpar6e1xawAOn1c9Xqk4VmSsRiPPVm3abtCBYnS/wBXPV6hEocV&#10;evo1jlADMtj2tcadu2tuer1BfnnB46mljQqA770vYmynW4+7vz1eoCcIxSfL+JtAAJZEYjb2BAP8&#10;Rz1eo7HTXPFRiMIFYuyYeB00sdQBoR8fo56vUt63EWqVFREwGw2JNwCddeer1QqGraSQSMpDnW1y&#10;APq56vUuWqYJKU07LobA7r2A9o56vU1zAUqBGYE3I+oc9XqTePUyV0awkXVbkkaEnw7c9XqLFnek&#10;niZqhFMjMWspsbG/7eer1IrDs3rDvpapdosDY2AA56vUIeVM0JUSiBRtXRyDY2I+/nq9SzqMfmqo&#10;w80YsLDeex/X+jnq9QUY9jZwuvihSZ1uxG3Sw9h+s2/Lnq9Sly/nKSaYQ1MpNrEhbAXBsSTr356v&#10;UMdHmykhp0SK1g4J3GxOv9HPV6hJoa9cWhUqFIAN+1wNeer1ITGMpfzhpQu0bASDa9vq/Lnq9RZ8&#10;6ZEqqem2ClDmZnhBCgAD2326jnq9SRyj0+rsKFRHUx+5ILW7hQP8N9R9Xx56vUJWD4VSU80IQMI7&#10;3QKDcEXuD8Dz1eoe6SokCxUtONjAroBa4tqSfbz1eqXiOIS7ykdhsUAjuSR/bz1eqfRYrNLTyQ1K&#10;CNmUAMt7n+3nq9UitVqrDS0g8xhuGulxa3w1+jnq9RaM11dTJiM1NArRKrIEvYD3fe+P5c9XqWGQ&#10;M0VJ3JPtUKAdCbA+PPV6jSZXxY1UKFrIAD3JGljbnq9Uitm8x/0k26MEm173P6+3nq9TZV1dNGGV&#10;jcgXAJsCL9uer1Av1CSjNG7yEMQhJGtx7dPp56vVRV6w8sUOK0dbJGvmFQxUMvfT2nS+t7n9nPV6&#10;tfDqPgi02KPUIqqtPYbz2B7E+7pbxvz1epEwzRpNFRUq63DSMR7R3BN9L6fR9PPV6nfDpgkk4xFS&#10;6CxF9dR4/C3gOer1ObTQ1NDFJSzhTMTYL+6Sbbj3sT7Po56vU/4dRU8VXTUDSbHUESyXsCNddPZf&#10;nq9T7gk8bSNHh8zShBIqsz2uNQy+8fHUW+rnq9TXRQVlNMtLhVR8pGqv50CoArA+KspFjfW/t7+3&#10;nq9X/9A+lHkJY2RoVKl/tbrWAtz1epVU2UlpasRSlJAAbXt7O/PV6pCZaM4+XQBFHf4g+3nq9UST&#10;KwWo91Vj1AXT+J/Zz1epuGXjNWbmhVlLHQjQWFhYW0+vnq9UmsypS1KfKzIwUbm7C4HcW+7nq9Sf&#10;iyfh/lg1K2L6KzKAQB7eer1MuNdLct1yNT1kENSGF/0iDt8GGvPV6i4549LnTLMMslRVYcsc7qVV&#10;00Cgkdgb2NgB/Z39XqJ9n30T9O8VaY4Qk1OI/djJLSAtc3YnQ6+BHx7309XqrX6nehPPGH1j0+F0&#10;++MK0jOouSSR27i30n9g56vUWjE/S1nzBZUkqaSSmYkbGZF98Dvp9ep56vUz0/SvF6LHkrHpJprW&#10;TYgIUkdz7Bp7T9fbnq9R0enuVMOiqIDiFMyEJoBob28fbz1eo5eDZWwrZG00hDSKoO1AQARpf7vD&#10;nq9Qc9VMLwzCIaWLDVZgxZmZ1J2ixF7X8SO3PV6i24niMsdKk8cigIT7hIuV7XNviex+72+r1KPJ&#10;Ge6igqaevoDaYBiVuOwaxJ0+i3PV6rFOn2LYfjWFQOL7nQMUkUBgCNxuD2v7Pp56vVNqskU2IFnx&#10;CMqEdl39lIa9jbTUX/Lnq9RAOr+R3y9i0UcDyOqyO0RLEG7ae8ugIIJte47HvY89XqCjL3U/E8qS&#10;PR1sjMKWQsoVyDuGgAAPh7Po56vUosW6xV2KYasi1bwHcSpJ3MCb62vc2HPV6k5JmufG8Qiqkndk&#10;iVtexkGlmb2EHsBz1erNjuc46OFI5WI3qzE7rAbfibgH4c9XqJJ1LzriVRV1E+LvEilQVZWuCR7o&#10;Jt3IA789XqKtj+Y8QrqCSieQtSllYR3Ni/g1r20H69+er1ICKuqaWoNJVqqgveOzbhob3I+Hs56v&#10;VgmNbM0lcyabmPu2P0X9nPV6uBZ4i1UCPNNrj2L3H3Hnq9XKP3xJWbrjx18fH6+er1Y6dqespVp6&#10;3QEkqb+06a/w56vVnkkmoZnLEe6hJA7kAeHhz1ergs29FhjW6swvY6i+vPV6syNEkrCDaoia/buB&#10;8Pjz1erDUVHnPHWwqGeORSE8NT3I1BsPbpz1eqC1dUSVzwMNqFSVU2118PZ7eer1QUno6Kugvu8y&#10;O+tjbU2se4t+XPV6nOqw+lNa/wAxayEkN8e4se33c9Xqj/PYeJkKsD2K3t3Pcc9Xq4/zgVzPEGKL&#10;ewANhfXtr4c9XqdsKxCShiWGeXzFa4G4i976X56vU8RV0lWiQ1aASC+7YxIA0Jtext9d/r56vUKm&#10;RcAxLFKeWuiQeSu4MC2vY7br3156vUeDpNl2DF8D8uYCKOKLy7EEEgDsOxBHt/u56vUdXotka2MS&#10;tQqyxqrKCQQHawta9ge/cX9nPV6rk+hXTBMNr6WonmIeshR7A6IU+1p2ub2156vVYvgOQKaek2yD&#10;eoZfdZbFgfHT2d+er1QM79MxDLFRwKdxjdwAB3voTfwI8Phz1eokXVHpXUV1JOlIqtMqNuUA/ZP2&#10;rX+v9Rz1eojeM9LsPoZ6SCadkAO8xgsAGF+3gbj+A56vUY/pxg1Hh+z5dFlMttzMN1u/c/Xz1eqx&#10;Tpzlulhw+KWlG5Zdu4KSbEaX56vUZDBcBpnidK5N8dgo3DXd+3w56vVnqunBrqD3kDAkCwGoAOg/&#10;Pnq9QTZn6TQ1u01Edng32spuCw7ntcX56vUVDMfR6PD5wkqO8S2UbtbOCb/Dseer1JOqygKSSKij&#10;jAG8IW2nQEdr2Hjz1eqVhuXKeLC55IJfOaNiilNdexH8Qeer1R6vp3/vtNKkQk3ebKu43JdtWuxu&#10;dPBew8Oer1F3z10GqcTpFmpoVmSRWke1yUIuDf77a9uer1Ebzh0OxH5WXFIqcx7JFAUqbGxAPb4f&#10;rbnq9ResZ6e1SUle4gfyqSa4sugYL3F+6kaEi/iOer1F3jgxiCrdapIjBJKFV1PvgXtYi3b4k+zn&#10;q9Sxy9h8GC4w0MQUQQkkyDW4LeNr89XqsM6GwBcegq6BwySbN91uQCT9NrgDnq9VmmVMJM8MRkk1&#10;UhvdJAIBOl/Hnq9ThnzALbgqXjlI2bL6C1iT7CDz1eqvzrFQz0OKy4liJaSCREjlsbEoq+6FG2wO&#10;7ufHx56vVXXn3GkwrEWo6gP+kQshuCfLPcfAnnq9RdMdz1S01MtISfl63co11QspCswNjYdtdfhz&#10;1eoCMXxCmo8SWqqmV4QwDG/vE+wHW4P5Hnq9QaV2KU0k8hqF2lGZ0JPfW1gfoN9eer1ISgpqioxB&#10;mlAXexK2I0BNrnnq9S6oYapD8pBIkIN77kuLDQXAse/x/bz1epZPPPWKZne3llbWWxbSxtfnq9UD&#10;FPlKWORKyIkKpKggXbsRoNOer1A9jdBTTQtKiErKp23+0rX0FtRY+PPV6pmXsFaWnp6TaN/77AXJ&#10;Cnx8Neer1Dtg2RvImFPEysJijIEIJDX946E29nYc9Xqs66QZdeKHD6+GQpLRAM7AXHc23drj6eer&#10;1WQ5QxSBMEXFp6nzdqGTY23QE+w6ggjnq9Uutxeeqg+eqNVUSge6NzDd2v4dx7Oer1B1mWrlxKYr&#10;FCrWYs2+5uvtB+nseer1BVmbKUUtPJNT/pFqJlUoNCoKks518D+znq9Resz9L4aunlxSiFlpVO8P&#10;2cXsQltLj9fHnq9RQsz9Kq3+ZrJI5SkcMQqqNdxspawJuuvb489XqKdmHpx5FbU0cw8zUkKwCk2v&#10;ZhYeI56vUAuL5BenrPOhBKtoWJ+zb2i9tfHnq9QcYnSS0tYYlUlnJXTvb4fTz1epgl8+MNGmsbj7&#10;f+Eg2t7b+3nq9SnwiCVkWmpz+kkIJNtL+23PV6hXw7BqukWSWae/ksdiqbhk2394W0N9Lc9Xqn1F&#10;LPIkNNHGVEieY1+y3108bW56vUls0rTho4sOZWWNwHKkEH4X+B789XqjYeIWjRIJABAxJXwN/qtc&#10;c9XqXeXJq2dZqJhaNpdyuTqQdDr8Dz1eoQZaJaamipCxZ4JCfMB1YgaE20IN/Zb8uer1Sp6pKKv3&#10;EgxuqtpbT/EDr/Hnq9SUqo1rvOqFsruTbTwHw9h56vU6YWs60go2kZ4ihFrmwtqAL9rfC38b+r1C&#10;xhGIzVSJGkbb3EagW90gGxuRpz1eoRMTgir4I6Q7RJuAsdACL3sf4D6Oer1J6HB6KoxFTv8A9JgA&#10;Dw77+6L2baNAb63Pfnq9S9wWd/MNO0fmbQQG1uXJ/Ma9+er1G+6RUNTjWDHC66F2kBAcqp2BbmxY&#10;/Dsddfv56vUe/pxk7F4VFNTU0jIzxkSDQgEbR8bWt9456vVZD0qwnMVJOmEuZDHGEcAG7EWN9bE+&#10;PPV6j+ZImM1Gqu53n3tn7+l7XB7dvy56vUJ9XhcyxpJEBtlDA27AW0/M/nz1eoDM5084oJGi1aFD&#10;75Ukey3xtz1eqmf1DV1biWJyYZQyh5VSTaRtBQ3sL21Pjofq9vPV6q484w4niTfJIxjaLchDEk3U&#10;69/jz1eoPqXD8Rr4F+ZbfsnVbHu1ri59oB56vU5T4Xie2WeIIYYi1gzhTe3gDqfZpz1epFQpWxzx&#10;xFAZ3BIsNBdu1/qtz1ep/p8OmnLxqDBsYFgq3J1vYfA+3nq9Skw7C4qyjkhUnfKG2LqGHsa4It7d&#10;Dp9XPV6lflPprjlWqUCRyVaWVUCBpGWxsPaTrrr4/Vz1eozGWvSFn7NtSaqSJ442W36SMjUGwLBd&#10;b29tvD6eer1L9fQLnmHEikz+adpIsyqpLCx0Y3Hfx56vUgMzegXrEKaoFJTpG5a8ayabrHtdSb3t&#10;bw+kc9XqLhj/AKJerVNjIgxrC/d3Bt0P2FANwG3G+nbT46c9XqBPqN6d815Tq/JqqfY7gshUX0X2&#10;gXPjrz1eopeYsj4hRLUUTQ+Wjvdz2AJB3d9Aeer1BtW4EtFT7iRIxO0WF2AHYG3hfx+vnq9TU+T0&#10;ginrmv53vSCNmNg/cgdwAQdLWHPV6mJaTD8ZxtKOprI6FEdAZpQ5RAe5OxWaw72AP0E89XqStZS4&#10;XSVcOGwjcoaVRMoJAFyA5sOzAaX1+HPV6odVh1KI1p6wnYjhtyHaCL9ywBNiPgeer1ZMuebjVM1e&#10;IZIVV5I/KkN22q20PcaWbw1+nw56vVAmo56maq8hW8hJSia3LXHbv7eer1ONNQSwxCYHZ5ylZV+I&#10;FgR4ePfnq9TQ+HHDZGicXSTaTb/CdPA89Xqnw4AK6jqISxTybMp7NtB0HsN7689XqgrHDNZ4kWR0&#10;ulj2Y9r3t3HPV6s8NIFiNPIigG4JsLqDrz1eqLNBJVbaRJAqqN+5tSfC5Pfnq9XKuoEOFRzzKGkX&#10;sTbUHxBNtB3vz1eqDenUGIjaQoUDTv8Ad7eer1J+WtqIsSkSa/mRbfLawKst7FTp3H8Nb89XqGPJ&#10;dfSpQolTHuliJBIFrdxoR7B4+3nq9Qm4PXypJNSSTFJUUSKrXsVN7n6/1PPV6knnLG6uvZIsBiEd&#10;XEr++6BkcAdz2N1Hh/Rz1epH4visWK1O6kRjFHEiyXsxdwAJLC1gAwOngNO9yfV6mSpJhu1tyBgh&#10;AA08QbDwPieer1YsX88iSeOSSGNQNbm+vgB9GuvPV6mWkgixGU/J4gWjY+8ZlIYEakKQDp8fptz1&#10;erLKsPzaLBppr4gkDU/fz1eqAi+fWLjVZIHLEKoX/ENNoF+48eer1O8Imjjkkq4lZJiQDtsw8b6W&#10;56vVJp6sxRmOlbfM32UCggW00N+/PV6mhKgNSeY6Xn1W1tRrqCOxuPDnq9WSjxSHapp0JjjO03BF&#10;j43uB2+HPV6n+Wqpa1AksHnCVySSQL3JOhJ8Oer1J6WoioTI6b77idqEG4+k256vVyqaoVflSU4e&#10;Fp9dbEm2ltD2PPV6m6vPmUqxvJabzLA9ht7gW/jrz1eqM2JSwUs9FcO5P7vtBuNT7Bz1ep+gqqN4&#10;IootolspLAnS+vbXt489Xqaq8VVMAKtisclyCGJFr2uTz1eqTukSSKIx+Y0hIUnWwAuDz1ep1lrI&#10;qpjEw3sxDFU+yNul79tOer1RPmZqeV1h2uZL7bXFgNL29tu+uvPV6pFXXYnRR+cXCyMF2qAbtb8t&#10;eer1TKuqnhgAKaFVLewE+AH7eer1O+FVI8jzioIvuVTe40IFtfDnq9Uqlx6qWtFQKJ7xFUBJAADE&#10;7iD309n8Oer1Cjliv8yeKCljAJnNww0CnTdfsfo/o56vVsh+hzKzYRgtNXsQiVKRe6FGo3e3ba3j&#10;+p56vVsIdN6aGPyKlCdp2k2vZj3/AIc9XqNzhuIRBEYvcuouNTYez9uvPV6noYpEAVU3A8e2vPV6&#10;nGCrAjMkRH8Seer1OtLiIDizXvf6uer1KemriFO5yD7Oer1PNLifmbbNoOer1KqjxCQaFtNLX1uO&#10;er1KejxTcARz1epT0OIlTp/Tz1epSUtUJBtP7Neer1ORQG5I789XqReOYX5kBIXdfubXB56vURrr&#10;Z0sgzNh84MHnEqwtcgEW/t/P489Xq12OsvoAzlmnO8hwvCVEDv8A5RHBUjd+8pC3I+g9hz1eo/vp&#10;p/DQytlTDqWtzTSJLUqim7XLKO9toNgQdb89XqteyX6d8tZeooo8MokhKAAHYvh9Q9nPV6hqoenE&#10;FLFucFvoAAHPV6pcuVIqdQyDQfRoOer1MNXggjuQBrfwA56vViXD4UTzGSwtf2G3PV6oDoqm66Wt&#10;z1epG4vVR7HUN2vz1eoMcVLyo4He5Go0Px56vUH+JZblmB2W1BNjqAfq56vUlKvJ8AlgadLq176e&#10;Oup+7nq9TXH06pquuURQnapbcbXup789XqzjpHRiEyRrtJNiDf3h8Pd56vU2Yp0npTTsflgWYE+0&#10;9rW+vnq9QP490BocTozTVULhALgXsRrqPHnq9QIYp6VqfybeWCXDLvdQAQT2P1fw56vUFWOejOlx&#10;SZVal3iMrt0AsR4j289XqVFP6I4p0mVafe6oDGdliHt+9oNw8Lc9XqCiu9Buc/lNlOqQkMzhUgAF&#10;76d2I/X4c9XqBTFPSPnvKlO8VWZagyby7sFLKb6ABALDx/p56vUkf83+K5fxQ02Iw2K7XvYAkdj9&#10;ZAH6256vU6wGsjxH5WlpXQEElmvbb30+B56vUoaOGp2MSrxISSF1udf+I9uer1LnCp6aeGniRB5h&#10;3As62AH627c9XqcKfEJomCVVhCG7Agm99L/A256vVOiM9PVqhG5ZQqgjwJ7/AK/Hnq9S7oqT5aoA&#10;cBLop946sQNf1+PPV6n7/Q4yVLCNjqguSCfDnq9TPieZ6Wgp/m64FSLxNdhYdxoe+tr89Xqrk9Qn&#10;U9KLFno8NdytnSzMpILeIuextp9HPV6qmM956jrMSmrIB7yXLrJYFrEi9tdf1Pjz1eol+P4xHW10&#10;qTe6XJX3SbWPa4JvcdvZz1eoG8cr5KbDaiotYxkKb2sFH73fX9b89XqCOvNPJJHX1nuO9wrJp8AD&#10;Y66e3nq9TJUVrRso3bSD3J721+sc9XqgYniNPicA+YhRiDoTfTTU20F+er1Z4cVYU6yRsCALWJ7A&#10;a89XqxVNdUyxmpjkVEcAmwub9jfw56vU1xFquhfziU8ncT8R7eer1c4JIhU08simRIwL2vqPhz1e&#10;pR0WIW8yOPcsMzaX0IXxJ8R7Lc9Xqz0R+aeRJVLupCqR4pa49nc9/wBRz1ep9Sokp1Ds2yV3Hu+A&#10;W/c28QOer1OYxVZal1pFJKEXYAXJ7+Pt7ac9XqUFXmSvxSCljqWt8rYBSbqqhibAdrAm/wDeeer1&#10;OkOKVyTb4Vv7pW24AhSbkj2gjnq9Snw3GaY160UbEQKAsl797Cx1/iP7vV6hCw/EsRnoKeHDpUgE&#10;cqgNYXUX94XNxYj2jTw9vPV6hYwjG6qpmemDO5RDdwQCAb3PcEH6Oer1CjDi+IRx0FbhksQghZWq&#10;g6FmKBSLKd4CsWtckHsfEgj1eo2vSnFxWVpp2YRvGC6qBp46WPYc9Xqsi6OYlSfMiasMsc7M0gKu&#10;xQmwAGmnt7/D489XqN5iFetUIpNvmRyKQTe+w+0/0c9XqDXN61P8jnrsP21BhW+0ttJvu8e/gbW5&#10;6vUV7OyQUs1JLUxq9VMDJtLGydx9ft156vUVrMEG2gjTbaSRp1VUN2Dn3tSfC3hz1eoCquiq94qB&#10;5m5Cd4cCw97R9L97X56vUxVFClLie+dA4dkLNY3JPgPd8b89XqzvmVYZZF83Z5VkAFgBbQKy/SNb&#10;89XqFvJufKekWaXE1Xyo9EZhogHe/wAL356vUK9F1llo2E1K4VGUqtja4Ggb7Oh156vUp4utk0mF&#10;LU1lSimEPYjcG3W0BHbX9fDnq9Tdh3VbFKvDp2mZS1lkR/dIDase9u9uer1Q6bPeITUT10cqqksQ&#10;YLcLY3YsLHXT2H289XqVODZogxKGjd6hhdkdbkXFiSQb3sG1Ht9nt56vUIeB44cRxwxS0IVJANrN&#10;qFG62guT8b/289XqHTDJYPLamCaqbA6E2vpb4Hnq9XH+XyvVGKRWUyM3t1G0nnq9SfxqrqXsxjtJ&#10;TLu1ABCnvf8Ap56vUD2PuY1jrJiVLvHfdcjZuuf6Rz1epNjOFWKhnRxSzorKgazFgSRr9Ps9luer&#10;1OmWeoAoYGo65vPeouV2EgDU3toba256vUImXs4Gt3GNWliVU1tezA2I9vfuTz1eoccOxqSSMqbE&#10;HZfude/5Hnq9S9oK+pZvOm91FIA8DbuB9/PV6n+gqlbEF8p73LEA6WuOer1CsaffR+R9onx/X489&#10;XqBrMuV5JKlhOFMRUkoTfU38Nvb6eer1UsetrohhT41/WqgoTGABEiEe6VuLsLr3BuQO509nPV6q&#10;ncy5VpaFZoFVpC0hIGtwNLk+yxPPV6uNDlCsXEnxjCKcKyxeWU3bQwGu4AA3Nr/tv4er1CVkzLNf&#10;jNetZPJtSOyeXodb2UsBfUDw56vVZd0X6QQI1NVuEQ23qSDey+AHtvf9Tz1eo3D5Gx6udK6lgard&#10;wQIjqVS9u5sBY+B56vV3UenfqNnaWnqMGpWjhQNG6vAyqRe4sT4j4X56vUvcP/Dwz9mKGKWspwqq&#10;FuFUG+upNyD2Fhp7fZz1eoRk/DTzD5MqUlO8TTKoZtqliO1++n3c9XqQeafwysZwfBqmlMwao3Bj&#10;tiuRoQNb+F/4adzz1eormL/h75jojEm2SR7rtuf3wT+7op+j489XqD/FfSt1Co81HBKrDpFhREfV&#10;QVAtazG+mvYHnq9Tbm/oHmXL8n8rqKLZThCzNYi19TZhe1r89XqADNnRyuwSSPEGvJFIXQ2uSpK6&#10;m/sJ56vUWDMOScTwvFzPCn6EEIibTdQ3cltLgnsP6eer1KnIGQhX4555gOxL/pDYgP7AL393uSdP&#10;z56vUdLDcSOGLDAx8pHje+0EgudN2n2WFrj8+er1P2M5/TDsDghDtIYyvvnu+7cLtb97Xw056vUU&#10;vPXUkVSTUrvuRXG/axBVWNgfoJ+/Xnq9QK1dSmIUMVRJLvdSwVifeFzYgfdz1ep9wXEpmhjpbvv1&#10;BF7Le5sLXN9Neer1D5kWBqzGI6aoUoNQ5bUML3Pt+7nq9RpsKhFPRsCyQ08amzEAA/A3t2GnPV6u&#10;f8/bC4nRw5ZLtYWJKj7JFj2I7c9XqA7PXUaraQrSXFO4Fy2mrdxqB256vUWXG83iriqHqGaOOIgi&#10;/wBkrpqD4G/PV6kJFU1dVRDEHjMsjOB3ubHS+vs56vVZh6OPTpW9WMap55QxjaRH0S97mxufHnq9&#10;W1x0D6PUfT7LtHQJCvmxKEvtA22v29nPV6j1YBh4jUEi9gO/0Hnq9S2gVYwbafeOer1cZZgzXiI/&#10;p56vU2TMwYqT7SPG/PV6m6qRnO4eN+er1MFUUG5d1rAjXnq9SQrIL+O4+wa356vUjqt33mJRcWJ+&#10;g89XqZkgf5ltzaHw7+H6nnq9XBKNRd2faDz1erPT00PnDQ/Tz1eoQ6JadZQtt1h+fx56vUrKUxkC&#10;66fffnq9WOaKGQKrj2/fz1erA2GKTvVdD7PZz1erDJhfmgqgAvfsBz1erj/VunWPa41t2Nhz1epP&#10;1mUKOoBRolKm/fTTv9/PV6gxxTpxTJUtUqgCMSx3a+Hxvz1eoGMwYBhlPXeeUCMm5BYAKS2mtvh+&#10;uvPV6i1558uKteChWxuVYnQDw0PsHPV6m/5DDJiKRAGZ029wRex9h56vUhszUlLPO9PH9pgosCbA&#10;j+HY89XqCHMC0Bi/0td91YFRcAgHvcc9XqJZ1Yqp1pGVfeiDBdutwpPYHw76c9XqI71CTFJKk/Jt&#10;uWJjtsAQdR3Gvbxv8eer1FrzRBXRVruY7gqVdbCxbcAG/u56vUEOZ8LqR59RRwlTEpUm+guB9kfR&#10;7Oer1I2WtidYqS3lh7r/AKun8D/Hnq9UukwSCiqXqqv9KkyjYvcAbtWAAvcd+er1eOVqg1pfCJVZ&#10;SGI26HwLC+mo7fT8Dz1erP8AyKqEMMrAqsTB3W1yTu8T3I56vVnbDqtMW86NQyODdrW1J94k2t9X&#10;0c9XqEnAcArqSvWqipxMEQvuve7f4jpobflz1eoxeVMrz0wgxWddgqZFZwbi6Gxvotxfx56vUcPL&#10;uZKyKaOihXy4ImW1iSQPH6tTz1eowOBVmIY7E9JTS2MJVmDG5KnUMb6gG2n9nPV6oNd0szFmTFYo&#10;sPjceZJ50hQXF9QFF/BrW+vnq9T9H6aK/FKU4dU0t3l2s1lPgTbdbnq9QZ5j9GGIYdI+IOqox+yo&#10;QXUAEfAEH289XqK/1M6T1OWGgncjzKdpDutexJuw8QB2/Uc9XqI7nWapwKuLQAyebITuB90Ea+Pe&#10;3s56vUXbEsYSuDtI10lcC9wFYDS3089XqTFX0vxfGl2UCyRCc7wAlwwB0B0OltPD+PPV6kFmroPm&#10;nDt0f8vdlYhiwU2APYnTtz1eoF8dyBieWKkjFIjusdNpAXx8fZz1eoL8XkUUxkhWwSUKPbu7H6b+&#10;HPV6kxPKZ43YEwNv952HfX9vPV6u2KvKsNIw1A+knx+/nq9Uow1dGVhjX7euvcX7gfTz1erLQTsu&#10;JRPEhSMBmduxDXFhbxB56vUN2XcdoaWAyBrSIzWI1vfQ/dz1eo9XRPO6YS4nrnVj5aLcaXRrH4AE&#10;2+P5c9XqPJkzqhNTK3zEqESFTEq3Fl8Cx7a9+3PV6hGxTOK00HzInJBZthubBtDc/Rrz1epA471H&#10;eSXfUMpKnfJuawOmm3Xv4356vUUPqVjcGIViUxDIJf063O4EGx1J0tbS3s56vUU3NssOIYjJOxCU&#10;sKmwB0Wx008Bz1eoLqnEnaGSpSzeSC4Hja97L8Tz1erJVYusjolRJukchkYCwAI7H+B9p56vV6nr&#10;6aeJvN90ghQT2vew+q3PV6mbFpGhg8mRiWYrbXuCbdvZ489XqxUHyeHwTO8jTzCx2DwDfHuPhz1e&#10;p5o5aioq6ejjB2fbudLHxBHjz1eo+3pi9PmYetecqPLOExhnrNpTctgFJO829oAsASLnTS456vVv&#10;X+g70WZN6L5QpJUp3NU0aBt7F1uBc2BJtqfb8PDnq9V1mScDpqaMHZbaB9Hjz1eoU0CgWUWA56vV&#10;kvz1er3PV6ur89Xq78eer1cltz1erkb3HPV6vaEC3PV6uVhz1er1l7Hnq9Sax8pFCWHexPPV6i6Y&#10;zW+8XtqCfDnq9QLZix40e5Ea7N27m3bnq9QM49jUjxtM7Wtf2WNx+vbnq9RROoHUmlofNplk8sop&#10;ZmvYAX7fV356vVWB1R6j1FRiEj4dM0z1G9lfaCABfQg+Jtz1eog2dM61+OTTRUtqdy0as1gRa9zp&#10;8e2mv189XqDDNZw8zCtWGQ1N0RZPMBQaXI8vb9Op/v8AV6gPzNhmI+azogKSKGGtjYd7eNxY89Xq&#10;LVnGtSlrhLKFRUUmMue5Om0C/e+tj9PPV6kVTVmIyzw1Ehu8AWTU2AGtiw0Fj7Pbz1eoQ4c2CmCV&#10;nuxrqSosbk9reHPV6hMpccoWWGshdnaexdCdO4sfgb89XqMJlTMPl4nG8o3Ku0KdQbW56vUZzLGa&#10;cfpcRXB6koizJcMG7Le4vddDa4sOer1Ws+kyvWvngxASHzC6oVBBsVsNPpGunPV6r1OntPMkKM7b&#10;v1P7Oer1GmwFVSk+Jtb8+er1KCzBNw+/nq9UaKdg+0nXnq9Tukmuunj9XPV6pBlRSUBuLafRz1eq&#10;DWkIhk/o56vUiK1GCkEafxPPV6mQRSbwqj+OvPV6nqnLNex/Yeer1P0MhRQZNT+R56vVL/SzPcnn&#10;q9XF1VTtI76j4c9XqwqbHT8uer1Sopfet3/hz1eqdES+p56vU7UxBezA6nnq9TspC6ez7789XqmQ&#10;yqp22v2+Fzz1erO1TY7bannq9XLzjbnq9WVHDqHXseer1cteer1d89Xq6156vV3z1erg0aSLtcXH&#10;PV6gzzTkakxWFzYC4Omtz256vVWR6qPSPg3VTK9XhVdSoRtYXMYJJI730Nwe39nPV6tNf1w/h/Y3&#10;0izHJj+DUsslMxK+VFEzEamzPtBYAAWBva179uer1E16QZNq3xUYdJeKqLbQoYgWF9BoNR8dO9+e&#10;r1W09Hq0UWHwU1YPMcFRIQwtbsFX3fC1yTz1eo5mVcxw0EUtViEys8O8qisLBToBp4ge3nq9QW51&#10;6j0bwEUhZWlOwNchSQdbjxv28Oer1A3mfOuI4WzVmEXnqG27EQi9tNyi5sQRca89XqBrFcyV2IUz&#10;zwRsgqCgIaxAbuxPx8LD7+er1MGL4zjuLSeRAAANhJYCxVQCSPAX156vUF2Yqepo4RLcSX+05sbm&#10;58Neer1MkENJjFAWnpWIjazAoVIBHtNrg6aj489XqfMv01D8/LDROVCxogGwhALm9r+I7Ej9nPV6&#10;nvEMXFHTik84TuXJUJoUU6XPbTw/U89XqD/Fc4iON6KSNtqOQxYg3C9tuvY689XqDyXOaR10ksj/&#10;AOjuzNEoIsLAe6QPZ356vUy1vUmhpajbWkyX3Ek3sCBfQ9iLfroeer1Ieuzq+KMuMQPsp2aRYotQ&#10;SBYCwNyPb9HPV6slFmVHlWgk3wzVAYhyCALG91YjuPgb89XqOj0969V+GYDSYXhhaqjjBUiygFh3&#10;J3Lqe4+/nq9S0x3NmJ5iqUxR5PMdEEYp/dIQFtS3fTnq9QH53r6TEKb50p8vUQMQsS9tpHb6zb6v&#10;o56vUX3EcQjw5ZKyFgoiIPiRuJtYDxtfnq9Spw7PeKRULRBQsjKBqdCpvq1r9xr93PV6hiwXq9mL&#10;K2HRyUNVGxZbsAQ1j2GoP8fu56vUIuXuv2bamSjjrKzeEZrRoti5vfdct4G3aw7+znq9Q1Yb1VrM&#10;Tnhh3lmRzJfcQpYDx/hbnq9VkHphzimZJYo63aZo5LOVBNwLe3U6G39/PV6raMqyQzwmREsvu200&#10;7f2c9Xq5ZjweKso2p40BUsN1hfUjx+F+er1Ejz9kOlqK2rlABswsO5AtYdu3PV6ueQum1TDNGzAe&#10;aNNLn3W1/Ltz1eo6eVcp4fQ0UUM0Q3MTvGlj3+n2c9XqV8uS8KVo5FjHul2ANjc2+rnq9SNxHL0E&#10;cPzN9m7dcDsDc208eer1NEGAUcMRmpEUeZe50JGvY/dz1ep4gynCxidU2kMCALAjU2/X489XqTeY&#10;ujmC45QTU9PEAVPmMNDd76E9vHx/p56vUUvqP6b5qbDqjEqVP9JQAk/ugeJNvp56vVW71X6AVtTi&#10;EhxVPJUqu1ApAY/4vsjvbnq9RJs6ZJw/AWbCqSo2TCQm6qDdA26xvoL2sSBe3Yjvz1epGxYnEZY2&#10;rHHuBx5YsAqge6AP289XqF/K3UCjwExzVzSLC4DIoKqQdR7wC2K2HY/C/PV6jodL+s1ZPQU1TLIr&#10;xqQpC2DW1sOxv9fPV6j05C6ryywKhnRbsu33bG3iCfHw7c9XqH6g64UFLVGnxFQzOBZiwspBP9nP&#10;V6hKwzqhg2LkSxuFci1rg256vUo1xCHEl8qNCxvfWxHtuPd56vUHOYsp0dbGWnRJLLI7XuSR4Aew&#10;6c9XqrC629HFxKhlxAsqpOpKrYAqga5uPBtO2nPV6iT5l6Vx12LUckFKkXmMLrZdxQEAEgA6Ee39&#10;vPV6l9kTpPR4PNF5NKqOhIlYDVlZjtAtc3A9vs56vUezpxlWlTBl3xhYyzG+u5iPb9YH5c9XqNpk&#10;/AcNgo4q6kUea52NuXRPZYDwP7fhz1eoYIqBqKCOPaCWKg2F7L4k/Tz1eqHj2DkxskVgl7ppYgW7&#10;D7+er1FfznlvzqkIFLMi/aIubXufv56vUF0OQoxG+JL71mLCwNwe5B56vUIWC4YwqqemlJAazggE&#10;AjQ256vUbTKFPTVK7okBKqRfaAWBHc39nPV6hSw3A445EmcAWO0+y3fnq9TjNTQRrZgDuLbCLWB+&#10;PPV6kriNM1J5UT2IKsG17a/qeer1BnimLpT1EcJnuULAkaW7n6+er1MuNZ+igp9IxM4ttIsbgeH9&#10;nPV6grxrqFJh+9lmuHuSLaqe9uer1JbA+vtFBiphralvMZFEaHRAbgXNj7wtfvbv3056vUfjph1k&#10;wfHIR8s+90tGFFrk9/bz1eo1mXswJWqLjnq9SyWanqLAW3fQfjz1epjrI4QNtxrcW+Hjz1eoJ81g&#10;NTSIdVsLAdwfD8+er1Vs9cs0V+FK1FVkeSodG1ANv8RHPV6qCPUpn3D8UqZBQMCoMm4kgG41GngR&#10;8P289XqqV6h5jnxGYVErExNYbCAWXaSAxF+zd/bbnq9RSsYkeqr6mHCoCqFnUSbhrdr38T28Oer1&#10;NyJPTxQVKmwMnvL2Gh+vtz1eqHWmGp2fy8eUrOC27QEeIHje+t/7x6vUxythlMfOZXlMspTdHYIm&#10;zvuJv2P13+/nq9TRPNRsXgpmK2Ba5Onx9pt8Oer1ISOSRVLBPt3bdbvppoPjz1epOItEaeNcTmPn&#10;eazOQfdK3uAAfZ2Pt+Fuer1KqSqo5455MPQO0bRqqNoWBN2INtbeHt56vVLkdtJY0tGrWQk28Lkf&#10;Vz1erNiFZS1NNuUL+hsCQLG49vYnnq9XOTEJAkopVCe5e6gEliQST8Lac9XqZ6+CrnjQ0cohBVNy&#10;HVgfEgdgD+Xt56vVIw+o2wtSIdwLEAHuGHc/G57c9XqHnB8tYPUyU0dGswMyqryMpUA9wAtjcfG/&#10;w56vUYjK3QOfMdXRQ7ZGJZWJW9ydxG2ym5A+P9HPV6r9fQx6WKFa6ppcSpdzs0TCZ02mMrfTbc6E&#10;C5Bvr8Dz1erZi6YZUpsCwiDDYmD+SiqZNtixta5+7nq9RjcCwqFH81v1HPV6hPo5qfaEjGn3WOvP&#10;V6o+YqeilpHRl1t8NRpz1equP1OYBhuJZOq4XRSYUZgdBbTnq9Whh+ILkZMOz1M8EOyIGX9J32+9&#10;4/Xpb9nPV6qmsfgpnEyLJvdgGV1uALadu/PV6mKlpqemdKiRrB1Jt437Dx8eer1dy1RWNRW3ci5A&#10;0tYHnq9U+Or+dljSNAQO7AABdO58dP4/Dnq9TeKSpp4Sskly0h1voRr21tp2056vU/0+IxyUUqyH&#10;UKuo8Te316fdz1erOIpg3k0rJIW2ldrAn4ggag/Dnq9Uyooo5IYoUAJIBYE6KSf1tz1eqdR4Y01N&#10;KstxJAt0texI1t8bc9XqVFLXUVVgC0D04aaSWP3hfcFBsxIJt427eHhrf1ervE2oI4UpKeUqY3YB&#10;lA229h79u/PV6lJSQw0sVOjkOrEHcANT/Zz1epX0OGxiKAQxi6ljuNhubvbvz1eptoMP8/EhiZmN&#10;nYB0JAAAv2vqDcW56vVKNLRStLKse4sdyKCWG4H6PDuOer1IzGsGmSeddYRABIx/1b9z3HfT2eHP&#10;V6g1qHQBpKckO0hF2Glr2v8A0fw56vVzdIZqmOOOO6KNzsPb2sAO1+er1LLKprWhljqUUTOBZBba&#10;LGwsfG/0XPPV6ltW0DUppFanIqG33s11VSNLg+JPwPx1tz1erqjwqqw7EFqZ971G0xnvsAY6AINC&#10;QNb2/Lnq9WTEESkkNWhbZZg6qNpYX94XItc9h8eer1BlmSvppxK9JG8RKkqJCGNyBY3AH3c9XqR1&#10;FiW/C1p6kBJpAQzEdmABNiQD37e3nq9WIUXmOBUFXVNRYai41ueer1LiKkoI6WB4l3BwAQbgE21I&#10;+A9vPV6nCHL0VXTBfOBRplspNlQAW7i+n6+znq9Suy6lTTzNHKAhN42J+yACSrAnTX2/V356vUI4&#10;w6jq62J6iqe25WNyAVC+JItoTp4n289XqgV+Msk8pQmrk3EIEIHu62sTYG306nnq9SYqEiqm/mS/&#10;oybqLi4VhpcjS/7fbz1ep4jaKtqGoqJ/fZVe3+sCNSB+3nq9XH/SqWI0E067pCrMQpIF+24akkfD&#10;7uer1IylraXE/MxWmnEsIk2M6ar5ikqQSLdiPHt7Oer1PzJi88kxdxE+5UhI+zYdyQf2d/bz1ep3&#10;lxyKmjhgxCo2uQI7/uqo9nc/H7+er1JDEKmlSsXz3A3MCC4vZdf4nnq9SMpquolr5xUlJAHCxsql&#10;QATe9tT27/qOer1LOEU9PVfORKPOZQG2AHdbWx0156vVIpljWsNVEv2FuVPe50Ovt+HPV6nKgxBZ&#10;RSUCnzXEpEktwBqLhbaajsT2J56vUZPLkq1OHmjjltJuVhrb3Rp7ba/qRqD6vUOuFUc+I0qrArkA&#10;EBxeyt+0affz1eoR8NioYKuLGXd5XgiMZAJ2liQBp7R3vz1eow+RupEKxPBTOiwoAXJuCGGh+q/P&#10;V6hqoeqmJ0kYkZjGEC3CbSGB8T37jw56vVFoOstNS4tNLXVBVFLSJvJVRZbj2X7frfnq9Smwj1CR&#10;Supp5TITZ2Jcm1yT7RYc9XqFzA+sZxrEDFTOWDqQTcGx72Gt/r/p56vUqoMfxHD4GbEGYJ5tySPe&#10;It2H037/AA56vUpYcbo6jCxOCAikkr7Df3R9Vr89XqYIqWlaokqIJLGQj4Mo+ke3nq9SwXHamCuh&#10;gWRfKj0fZqSo8Ln2mw+v489XqO70XzolVWxRzkmMeWF1ub3JP389Xqspynjglw5qq1lFh72hAN9b&#10;d+er1ITqVib1GEyQ3G8hwhNxYn2+3Tw56vVQR60MRq42Bw83MPmNIRc7wFtb6T356vVrh9X6ySSq&#10;LRSlt8hJUm5Qkm9vEfqPDnq9RdooaeWJq2mayFpBpbUi4JPhr256vVHjnw6mZYYgVkF3ZWPYW+0C&#10;Bp7R9fPV6o7otGgqqGbzI32kqSdWPjrqLdwOer1TZ8TqTCYKlDE8dnjexuTexA+rnq9T7g2MLPUG&#10;Su1gdTdSoDDQrfd3766356vVEpKSsOJyRFbRohKMDa97gGwtr8eer1K3DKN40tPIE8zRj7CfH2/D&#10;nq9UuWGrmR8KxV4/KjPmLtWzdyFDdye3j8eer1drhc080RCKaZVDbrnfv9lrWs3e97/A9x6vU4wY&#10;REYaenWQF4ncSWsLX1F/bp7Oer1SKyGSN0okXzJxZr2sSDcADw17c9Xqw1yR+fAtcrLMAzODaykW&#10;GvgLnw79vp56vVAqAYo1pmqCvmNtDWOoPYaannq9SlwUV64V8pTFlkjZ9zhbhVPu3011HPV6nqhl&#10;p6XBUlo/9IjE6l27EkX1t3tfQ89XqEChiSXGI8VjRVB8sSC7DRh+6Nutvbz1erYF/DjydR4tNS1c&#10;4VYwblTZibNqb+y4/Pnq9WwvlzAKBU2xqAptawAA056vU7TZFpnGwRB1N73F/wBnPV6gwzD0Zwmv&#10;jaSemUnWxKAm5728eer1Fyz50Ly7V4bPhawsUlWzBAAe3t2+I056vVWx1Q9FsOFwnMOBoYqWIEPD&#10;N75LFjbve6/T7fHnq9VZHUrp1VZVr2UQCOGOQ++w2kgC9tfbz1eovWOzqDsXaryG6jQgDUEAj6Oe&#10;r1BtWTmIo9UhWNnHvEknXQWHhqdT7Oer1QKyqNHXiFnZnuFU99wuTtU6gi3iOer1JGeWskqFrqsL&#10;JHMWS5IBAUkMLePbtz1eppnikp6WVVURfM7UF7Xte9xfw+j9vPV6mVZaQV64fWInm2IBtd7A2v7A&#10;Ceer1d102ICQTTbZY1YbFt3AHY+089Xqb4q+rmrpMSmd0ZtyIyKu+MMNrBSf2+PPV6lngGWK1Yoq&#10;QVk1YJHjVZZdvmm4GrbVAJJ7/X7QOer1XKeibpBhmKywnGqMyLujdr3DLqw/5ONjz1erY56e5Zwb&#10;AKOLCKEBI0UWAF7G1+er1GcwWnjJQPqulv1+HPV6hSwnC4JUttA7/t56vUr1pI4UtpYeHh9PPV6k&#10;djNNBUC8iDeLHS3bnq9QA9ST/LaTzbhSVfahA1vz1eoh2d8xmmqVjZkVXQC9zckfd+p56vUCdVmK&#10;oSaSanYu11JJ1uuov489Xq6p88UtROslb+hLMqAdifo+Pf7jz1eoXcpZolpgGZg8SkghrXI8Lc9X&#10;qF/EaGLHcPiqKaRCSCV0OhsbX93wseer1E8zXBPgOOSYlWRgKezMNCfh/Hnq9Sw6ZZorZ8aaWafy&#10;wAVjGgBBI009vPV6jG1WPvTU6w+YoYELtABHPV6p2GZhkMz1TEKjki3cg2729nPV6l7SYl8/EF1V&#10;U8SLEi/PV6nOuniVGZtWVb7RrbxPPV6ktVOkama9iwA1JJt7Pr156vUBnVB1koPm4H2MNQB4nt39&#10;n089XqLHUGASbYgZJFUsxGoBB56vU55bx2ZqlVfQu3fUWJ0A+j+jnq9Q9UtRPT4QsKRi4J2liCAO&#10;/j/D6Oer1AznRIsPxVKySQlpCJCG8R7B93PV6m7LuYdmItTyMqma1mXSy+zXseer1DVR4+7n5rTy&#10;huFgF1ANr3+rnq9Txl7OL4RjDh5HttvYm4AvfxJ8NOer1D7lXM9BiToYnFpSLA2BsR4+z6P6eer1&#10;Lh8OoMQiaKZFCkHVtQSfEfHnq9SHxfJ4Z1jpwTZWA0BBN76/r489Xqa6PLMFLHH8zGSyXttAtc+J&#10;F7c9XqcXjNMyTM2xQVXwuQL9/Zrz1epMYrU+XiS1R91drKV0te9weer1MmH4tJNO8xbbsI9rC1+e&#10;r1L+TFi1KvlvuvcEe3289XqLT1HxB2xDzgo94nZY2BAOpIHc/wBnPV6kzlOpqoazy66YMocMoUW9&#10;3v71/Hw056vUZbKOapzeJn1N7Bu+3wtz1eoQosYpmqXif3du0t22kkac9Xqb8RxuKljaSRN5VrX0&#10;FvYOer1B3mavGL0xqDoqpIG26kk9h9+l+er1VXeqHK6xYTU1cjb2YEAKSCQV1G2/bWx+u/PV6tdb&#10;rdSNg2Zy+Hx/6GZlhaJQP3iAtrAkAX1PYDv2uPV6i2441RSySx1yCOZyy70uVAvfaCO5A8eer1cF&#10;xXEqmeOVYX8mKy3O0Ai1z3Nzprbvz1ep0ixTD4ayVXQLTUpDoGIBc97aXtbvrp28eer1ZMGxmqq6&#10;yqRisbvuIvqEUnQA/t56vUo6B4cLrIYcSk2qRvcg6W1B1+N9Oer1ZqTFYp6xZ4XIk3MqttAQIpuB&#10;8Rbvz1er/9G3if5d4AoUKx7AW1I8O3PV6oKUDy2dQFbsRa/t8eer1cWw6JJwFIYqTrfv4/dz1eqF&#10;GKdJTLN2VvgB9Q9g789XqkKcDqqhZoWUBbnbr8fhrz1erp6emWVZjIHB0B0PPV6uqqjoGLwKPb7O&#10;/wAOer1Q2wSiekPk+9Kh3WNvj9duer1IfEctmogVTGAWufaSPr56vUn5MoyRqf8ARkO1bbHta57G&#10;x+n+HPV6kfUZVgjZrUoZiuw/Z1sSTf7/ANb89XqS9RkvCcbb5iooE3KT7rwqQDYg2utjpz1eoHce&#10;9LvTivJioqL5Zpw3m7SQGVvYL+6RbS3PV6mDEPSZhOE1MNXgsakKjJsdV1I7e9fuLX56vUxY30Qm&#10;y5hkcVTG4e7SNKNVBXspNyPH9bHnq9ROepqQYdUM9YAE2lBvAIJBNyPv56vUSDNOBzsKiOnXclTu&#10;aNxqfaVHsI56vUj6OiahelSJmVpABuGpIU3b4C51t489XqOv0KxmXzzPWTvI5I3i4P2T+fs0/Zz1&#10;eo8Sz09fT0rVFQ6xTybo1IJQsNdo8L2ubfTz1eor/qKwCrxcxx4XDEQtRZn3hHEYJAsNb3BPbtz1&#10;eqonqViFRl/Mk3mWQpK12QghrGym/bXxPs56vUGc2dMUqajyb2dPeBFrAN3Oncc9XqEDLmMY3jmD&#10;mjWpeKVbMHiVVuIyTY7wQdw0/gb6j1epO5lzdM1HLHUhiittAvbcwHvC/a4v9WvPV6i6ZgxeKphE&#10;QtINQBcEg3ta2pF7c9XqCGumm3MI1ABtp+va3PV6k7VREgSGzOH9gvY9/jz1erhWRFXeWke0khVA&#10;D2PtA9thz1erjBSUO2RqktNMtgpDWAI+HbT489XqxTUiSUzCmDRlmBve97G5+GvY89XqjwSyTnYq&#10;gICQCQQRbtp+v8eer1ZXNRO+yPVDdT/iJHf6L89XqxPMtEpgF1dm0HiR2A56vV0kjo8z1AAG4hDf&#10;vbQDnq9UGoj2UpmpndSXRiRewVe4v2sfHnq9UOSp+YlaojtsRoz3NxrY/Vrz1eqXiEzTT3pzZAGA&#10;t46aHx1B7X/Pnq9WFZJYKQfPbmkjIUlu17dzbQ3v4ac9Xq6w7DKmoplglZF942kb2X1vYHtz1erF&#10;TJMnnUzlWkO5VIWwXU2Ivr8eer1PtP8ALIY6JyZnC3JI7kdyT2vfnq9Qi5VoYsQxSKmxJikDEKLW&#10;u17i1/ieer1HYyfkWkw2raiiukCxpLvGocm4sRe918T29nPV6jo9McmLDCUeLcIkLmwAL3uwUAkC&#10;5v4/Dnq9VhPSHAMUxDDacFUppJDGVg2qZFHsYoSt7aGxPfvqeer1W89AsnvUQ/OVEX6SBdN17Anu&#10;B8Dz1eqxfAMug00XlbS1tW0I+P6nnq9SmrMnU9XTBZT74VlLMAdPbz1eosWcMg4OjzpBFvY3UNtt&#10;oO/xtz1eon2Y+kNLQVKzrTKTc2BUEEX0J56vVGpMmR4S7JsRYgRdQAdT7Pd7aeH7eer1D/kOWoVE&#10;rFtGsdwFXuVU6jX289XqNrk6sjxaNq2pi8sBV2A2sde/0jnq9Qq0tEpBCmw0OntN+er1ZJcCimuZ&#10;QG0sLhTf4ffz1epH4rkTDqgBYoUsNSSCfbf6b3HPV6gazF0ww1onEMAQEu7aAjTt9HPV6g3h6S03&#10;mQvoscYZkVdFY+O72+Oh9vw56vVGxLKENDTFZIAjhTtstySdPBfjz1eoK8a6Wpjc9O9SPKSGNmOw&#10;spD/AECwYEHx9g056vUFOO9M6bEInpyq7EMhIsASoNrm3t789XqJJ1J6Pfy2mqqHDYTIlR5sre7c&#10;xqtjbXuGH7eer1V85q6LSBmrsPgKI7lgp1AN7+73uPp1+PPV6gspso1WE4qlJO9zJZhcAjRri4Nv&#10;EWtz1eo//R/Lk2GhJqdk8+QNYIL/AEX8ARe3PV6rNMnYNDSYIlDUndIQljqbaey/bnq9T9jWEyPQ&#10;zVcgvLHGyRgWsRpe39nPV6q4vUPhCNhlBSrU7/lxNM4FgxI0Kt7Ra+h8deer1VE9YphTTSyMwk+X&#10;cCOxO4h18beAPtvbv3tz1eop9ecPShNUykz1c6RohNwFOrNrqLHsBz1eoL8Uq2knnwqEx7ASp9y5&#10;Ukg9ze31c9XqReKtPK5o5Y1PvBh207d/r1HPV6s1Lh38qElfTxLLPYWVm0vobXPj489XqFOF8Kro&#10;YsQnQRVLBEawABNr627/AB/vPPV6lTh1FR0ccCQ7C6XYljcEEm/fsQeer1NOP0mILJ8zPECkigiR&#10;luoF+wNrXHxIuOer1IWiykK7FZJY/wBIJVCj/CDc2AGtj+t9Oer1Kqk6e4nh9RFEo8vzx37ixOt9&#10;O556vUZjIWWaSGaOtpaYM0TAFmA9mpI8dfaD8eer1Gu6ezYphEJpN8l5SVW4uFNjr4EjxGp56vUY&#10;hsSnw3DYd1R5qttBHYk6aaLY63P9/PV6lCueXlREBPlSGUpcdwvf8/D7uer1KJsXoahBT0d2cRqb&#10;A3JFrlRf4689XqieYZqyoqqttwii9/sCWYaD6fbz1eqLiuB4fV4RBBFo0vmF4yASABuP5i9uer1A&#10;xU9O5sQWKRplWFLvHuIDEagALcXuNDa9vu56vUVTP3TGimm/mMMIlZDMrNax9oVWHx56vUTbN2U2&#10;NRJNSQjdHdmiIN7gbQbX156vUVvHsIglKyJZVhPvFhZiTqb31056vUganB/MWRGibZcey3t/Pnq9&#10;Sgw2CfC8QSR4wimMG20G58NbaHnq9SzwCvaMfzCvCxo+4MCDckeFie/PV6lVNVxTGKvVdq2ZUupF&#10;lt4j2W8Oer1BhixR3mN1sqAiwsO9+1v1PPV6mCgSRTFUwsp886C+otrqO456vUKmGvUpBuitIyNe&#10;5JsPAjQdrnnq9SxhrI6KqilqrOsytusbgHtcWv256vU018/zElTNuu0m0IwHYC4AA0Avz1eqVh9I&#10;zN8rT+4whAXTuT9q+n0/V489XqU1DhziM+UrMyt4dgO5+rXtz1eoxOR8kZnxadaKFGKna3uIdoUG&#10;1t3a+v09+er1HAwX0qZuzKJan5dnKGHaqRG3ftu1G7+3nq9S9wj0JdQaysmqqygeKpBG0bQJGUn3&#10;R7Le259v0c9XqMz01/DhzXi1TE0kyQOraqIGc9/s3JAH189Xqte6Nfh4YbkzCzheIw+eJgTNI4UF&#10;ie3uhew9g+8356vUcnLPpcybl4JTYXTokIRdwCi5I9h+nnq9QtYH0gwugqI5Qo3L9lrAEH9unPV6&#10;hownKVBT7FihXcARewvrfnq9S4pMh0ZQxgAJ4AC1u+nPV6gxzb0fqKiSV6VVkVgUC+Nj489XqIt1&#10;R9CtLi2JirllchQ11UDxNwS2vY+z489XqIxmj8M/MtbjDVi1sckZb9H/AKOAbX1NxIPgdf6eer1I&#10;7F/w28coqWonSqDMN5skVmA8SLtYG5J19h9vPV6gin/DfzU608uGSv5qMWLVCkrIDqb9iNfZYc9X&#10;q6wn8MrqvjGMK+LxxxU5IAemJuUuToWtYg+y/PV6jgZS/CupKijaVw7zmy7nQFyNfENf+Hbnq9Q2&#10;5f8AwtchYbh8dNUYazTISzyEklje/ix+7nq9Rqel/oZyblURVEFEkLxkFSt1sAfZutf6fb8eer1H&#10;cy70Fy5RXdqe283NgpJPt+PPV6lfJ0MwWf7EYQm4B2agfVz1erFV+nzL88YtCNy9iVBseer1BPmn&#10;0u4VXxSGNUud1wUJufjax56vVXT1o9FOAVslRX/Jh3iVypCAkewJf7Nz+z2c9Xq19PUf6X8eyliF&#10;VJT0Uhp5zvVCAHVgzFr6WsAL38exHjz1eqq/M+WYsCq3VVO5S/cX7te5P02GnPV6gQx2prGn89AS&#10;01xtFu3a4sCbjt/HwPPV6kFTwurGWa6xNdmBW53D2i19Oer1SqXEMNxTDzUIGRWL7VkiZDbw0ZRb&#10;7r/DTnq9ScxKqeBFpnVthjuAACSL38Lnv4fqfV6n+ixKkgkSahErINqteNlAubEai1h+unPV6nqj&#10;wujxDE3p6WxpyxlNrWPgSfu56vV1Ng1NVtI6kxqhZFubC/tJNgNeer1cKnL4WDy5HjkkjIvsIKnX&#10;tcEjTTXnq9XGGiAVsQqQLkW23HYCxHx9uvPV6kXV0aiPzaY2SWTSwGii9j9Px56vV1RUtJ81vxea&#10;SGLUbo0DMfZ7pK/x56vVDqqaiM7xwGSaBtyo5Xy3K38Qpax+jnq9TO7QrTCmfeUjdlG5gWCsLE3F&#10;yfhfnq9TfPRQyVMUrTKWdSAgJvoBqdLa89XqlwYbHWVjQ1FnZglgAAdPC3t9vPV6hIwKSgomFY0a&#10;sjXLg2uCO4HhqTqT/Tz1epXVlRPiNPJWCNYiNyIVYX2EXVmFgRYj4j489XqQq4mQ5ubEkLvJ8SCL&#10;29hvrz1epOVdfWUs8iyoqtHeJdR7y9yfDXx+7nq9TfUU8nlPKJNj+6VJ8bg3Nr6gD2c9XqhwnERI&#10;fP2SoqDs1u2qkqe9+1789Xqz1s0dQ8NLSoI2cAtYWAN9dQPZz1ermtMqSDbt3qWsbgAi2tzpb6+e&#10;r1YZ2FTRRVSosQtcstigbUaEWB08fHnq9WFpapJUw8vvUWAJsDfv7Dpbnq9TRHhNZCSaeVrBiGXx&#10;A7i1hfnq9UqodaOmmr41eckDQaEkHstza5+kfE89Xql1/wAtBOIJJFLyJust+xA76WuL/T9PPV6n&#10;FcNqjGjrIuyMfZJ+430HPV6mbEaRJqoIx2diQCNFJ0N7+3tz1erGS7MiKrN5aso9t7/0nvz1erJV&#10;UFHFhVOwYPVBtV7i30gdx8eer1NzyLWPLN5fvHYEFtexudfjz1eptkMVLhsKpGiuGKvNdiz3NxcM&#10;SBbx2gDxte556vUoa6oKUkcNabFwqC5GniGt3It+z489XqZ5pKxq52oJTYEoDe1wV1t8CNPy9vPV&#10;6plDLLRQtHSC7MQDoPDwB7fTz1ep6qYENTHTUwBkcXup0uR2+/Tnq9WHDoqyWpSlxZgkyF0RAbkg&#10;6i19dOer1RqmOVcSWKSpuidkNranv27jw56vUpqUPuRKdtzKPfY20I+yPDnq9UulqY5cUvB5kL3I&#10;YFwVktqCF8Oer1Dt05of6w5hiwwreSMpJ5a+Ck6HTUAnt8eer1bTHorwSPDctYbSVrl40QIASWN1&#10;J93c24mx8Sfp56vVdPkGSnRY1ZSVABt43HPV6h7p69oT+iXvYW8Abd+er1OqVEMcJEkl7EAi9hfx&#10;/Pnq9T3Hiwt5EfvBVFj/AE89XqUUE141l0XcBp4jnq9T5S4n5ae8Lrp38Tz1ep9pKxZHuGsfZpY8&#10;9Xqf6bEBG9wwPewOl+er1KrD8ScNZiNR7Oer1LGhrmaxtYa+F/bz1epXUdWC2gsRbnq9SupJvNWx&#10;Gg156vVnmiWWMr39nPV6g4xzLvzsm0x3uLGw056vUmKXplg5qBVSUw8z22F/u56vUIOH5Qw6kQER&#10;2I+AFuer1KcUsESHath9F+er1NdVVxo1yugB7jtz1eponqoZCWFtL/C/PV6kxWSJM+wgD7u/PV6k&#10;/XHYhjPbXtbQc9XqROJzlFP66c9XqD2tq0mLELYk89XqTbU8khOy/jbvrz1eqdFhM8gQOtrWOnPV&#10;6p8WW5JXDKva9/b+v089XqeoMsPF+ljS3t7duer1P1Ll7zAEnjBtbw8Oer1OS5PilABSw79u3PV6&#10;m2fIsQczAA/C1yP1vz1epuOQKVzdlG0X8Ba/PV6vQZApVYMoB9mlwO+vPV6nlOnkK33p+Q056vVm&#10;l6aU0g9+INcWtbvz1epMYn0WwSuiPmUiliCNxAv356vUEGOel/KmKeYtRSr74IIK7h91xz1eoEsd&#10;9GeX4yTQxqAV26Law+Hew56vUFOY/SeYaGSnwtLvay+739vs56vUAma/Tdj2FSIlDEFEK33ew9yP&#10;r56vUBWK5Pq6aeQVkDQ+XGxkupsACLH7/wBnPV6nCjoKGrpo5BZpArbSBbcR2tr3+PPV6p9diIoK&#10;OSqq0EflWsza2Frn6uer1Imuz7hi4Y1REdbqAxAsB201uRbnq9Ras59RwcPlFazeW9vfC3AYX1JG&#10;mo56vVXB1ozlDXqphe8vvXa2hO7Qlbki37R8Tz1eqsLO+KRx1k8807SXZgzC25bG5UfT8Oer1Fex&#10;/FZoanzaOUydm0OoQmxv8fDnq9SRzDmIVdPUYeI9qJt2OL/pIzqS1tFYHSw0+N+er1BrHWU9VKKu&#10;WQjYRs3E2BufDnq9UfGKtoXeR/0jA67RYKDrcD+PPV6m553qyXlX94F+3b2fXz1erqkafz7wgFWJ&#10;ZltoR2056vU61c1VUIIxZEG4AAC4v8ba/Xz1epoeatkL4dM42yDQkANbbqLgdifu56vV1FWtTPEC&#10;Nu1Cq2AILeF/p56vUtcBqQK1aPMCRSGSMna99oBW4Oljcdx/Dnq9TfDiTAMKcWUk2AvtCgmxB8Rz&#10;1erMtXdXke5kS5W57+Hjrz1ep/w/EKZT85UnapsRb22Nhz1eqfTSuybKqVUeYPZDfcQDob9h7fbz&#10;1ep7weUPh7yTz7ZoXKhm7lQe+l+er1K3DqqON5ok2v5yrukYAmwNzb2EHW/PV6lzgtZhhpAlPvlD&#10;yBSDpY9twse3PV6hLoKqWliCQvrUWBuSdovYW+B789XqGDLctRR07UNFCsiOl5GZiSz3udbnS/1D&#10;Tnq9RmOnOK+ZVwVDqAWMYKqQCdbN73j7Oer1WbdIkp6eJWYhDS3kCllNzY2Fr+3wPs56vUb7Bcfq&#10;DSJSyxptnAL+JDEXAt8Phz1eqDmrDcRi8ynimFMJAu1rAhR30uCNL3156vUVjPGESSRUlNWNJJVR&#10;R+TJUyAKZrEnzXCqEDG/ZVUaduer1FxxSjhaSpqId0awOusikF7dyt/b7eer1BticNBJSVGYpiAG&#10;AQRA6hDfX233C392vq9QS42uL1FYmOwukcMIQMrLcg9lJtb4eH8eer1B3iMtLW5g/mVWdoqbm6fZ&#10;LIbMx+vTnq9UIZotT/y+pkDo0klwFC2C3AXQm/0nUnnq9XLDczCppDKknlCB0jKlgGO43VgLFiB4&#10;kaDS/cc9XqiRZzxisrHw8++EkDPZtpbboLi23t+znq9S7pM5zR1EmHPIAskSra9wpA0Olh38eer1&#10;PeF5sFTTxxSTACJW3kDRtoItYEDUd+er1P2Xs3SrUrT1T7IBH56tYBVFwAl76Ed7Hw7duer1GWyv&#10;1FwFaSLDKuoSTaNwkvYgA3sdTrfsOer1GcyV1Oy3iFesNFUJKVjVQNA1737d9Neer1D1l2spsVna&#10;olawTcCfYQDf4d9Oer1c8aw7yBJaO4kA+0B4+36uer1E96pQlZHVXUIwuqjW7Dvrz1eopmM4rVSV&#10;dbiFTIXWnpkeYiwWIbtocnuB2Avpc89XqScWPUAcVTMYCgFnA1bxH1/H+k89XqE3KfUPFPLlNUxc&#10;LILgvtYjTt4kEW7c9XqOr0s6mYbiSfZ2NtDEqbKbggbvba9vqHPV6h/arq5pogjaCxI01Pfnq9S3&#10;woys5q3b3de3t56vULWCYmlSqkk3XTx+Nuer1NuZKKX5YVlCDMxuGLXuNfZr7eer1FH9QmQJc25W&#10;qq6ri8ySGnZALbrXOhAtp2Otuer1UW52yhUYdU1UTRKWkIuLC5FgragG1j489XqS2VMAEtLFSwws&#10;63YOyAswJ0I0BJH0duer1Hr9PXpSzF1CzJCaKhenSofczTIUaS1iDtOtyP2fDnq9V8nRT8PDEaOl&#10;o8QxuEB1Y7rgEEXv3JFjf2ewe3nq9Vj+SvSJkHA0DTUwLgAKWBax+HPV6h6wro/lvC0WOno1snbQ&#10;2B56vUs6XIuHxjfDEoLWFgoFxz1epwOSIA3nSx3IuAe1vbz1epJ4z08pqkEiNT37gHx56vUCOaOk&#10;2CVsgSsp08bEC1z+znq9Rfs7dGMCjonWKAO7bQTbWw9p56vUWrMvQiKsYxVaXDbQoA1A8e/PV6i3&#10;Zt9KFLX1FTFFFuADFQAoDfTz1eohvUj0lznFRT+Vtgi2goEBFidDfvoLW+nnq9QU1nQaPJ6SxwWV&#10;IrMpAIGo1HYXIH0/lz1eoLcTiocJpJJe6K401LW0vpY3Bueer1AD1HzFiDQfLybIKdtxjBCqdDp7&#10;Cb/Hnq9RMM4YyHxKVIWEZ3KDYm2muvtGvPV6myXGJp6pN0ZSniiYoykEF739n6+B9vq9SyynU4pJ&#10;sM01opZBLfTc20iwIta5GnPV6jxdMUjxCoNUHQRtIX3aAoQPsqx1IuPaT8TYW9XqGvFa2aLdPUjz&#10;YJSQ1iCCO4+jt356vUDmfc81KTlMMBEjqoQLYABPDvqCD+tuer1FuzrmSvqaFKaR2Rbl2uQxBH3e&#10;PPV6gT3VNezU8Um+ZWVlLbiAPC4vYgd+er1H69NfprzL1YzRR0n/ACLRFVmkZdEVhuBsAO57X+Op&#10;0HPV6ttn0s+mDAul+XaAGBA8MMYB2AEkAC//AAXf6zz1eqxTAcEX7Q+0xv4Aac9XqEeFFpx7nPV6&#10;s7zlgDYfD2Hnq9UVpbHapta/s56vVAZ97bQfaPDnq9WKRHRe+o9trjnq9TRINwPmf2c9XqSMuxGM&#10;oFxf6xz1epJVbMalpF7689XqiQwsAJG/4L6eer1cpBTSraZtew9nPV6miK8VXuB3bdfD6Oer1LCh&#10;qpB7xHxN+er1P1Piaqlx256vVJGJRhiDa2nx8eer1PMFUkguDYfXz1ep0piPbf8As56vU6hUJDWB&#10;+7nq9UepWJlCgAntz1epDZmWmSj2Eiw3fTbt+3nq9RO+qWKUlBRO0yhVuuzsC23xHPV6q6uq3VSl&#10;wGRqasI83ethew1Ol/p+H7eer1F/wvrpUQ4jK1U+xgRuuwAUX7+Jtbnq9SjxPrjT0uIRVRiLGYeV&#10;ZGUgsT7p1Itrpf2c9XqQ+P8AUCFKYgsInRTvBIIsTa1/pI56vUVPPmYJ8TrZaenkWMjcbMSQdo0b&#10;6uer1FbzNUYxUYW1VMQ9QWBLILAr9GttOer1Fsx+OV8UshbaxuL6gE9xoTpz1epJTUNfXGWmmcMt&#10;iyBexIBvuNyCQLac9XqnwYfgCYcnnwt5jSxncU2gWHvXBte500+/w56vV6ry5RwyF1nWSGUqwEaE&#10;Bbr7yKSQfdOhJB+HPV6m4UkUTE4ehDIQApB8b318b89Xqf4sGrwjEMo8wtc2J7jtbTx8eer1KvLX&#10;TOqx6raniRjGoNnGtmvqB4G/fnq9Rr8ldDq7DKYVFVZ5AoO0LoSb+Fhew9vjfnq9QtYN0lxrFx+n&#10;QqoVgpItYE2Bt4c9XqNd0v8ATXHFXRVmNuGjTYJANxZ9L2uANpub3+BHjfnq9RvcpdCMNSom/l1L&#10;tQ2O+xJN+1yxudNOer1GSyr0YpafYJIy1rAsDtFvHT2256vUMtD0pwWF5J/JQsVABsLEW/t56vUz&#10;4v0po6iL/So1ki2MApA0I0J+jnq9REut3p1y/iVVNUw05K7CCgANiNbjtYG35fRz1eqkDrB6YMfq&#10;cRqHpaSYRK7yKNt12k62NibA/dz1eoCcnelF6vHI5qyHbSxswdSNG1+0Pr0uOer1WC5M9KVEtPTJ&#10;FSliyqAQBZdT9JIt8PZz1eoSsY9INNWH5GtiVlmuAo0NvDtY9x+t+er1Ep63/h9V0ldDNgcAqWXe&#10;zKQPdJX7Lbu9gBYXPj7Oer1UwddfSnmLI1bJLWU8lLCzF1DpsDeOm7xvz1eol+JZQxumqxHNEDAp&#10;BBIIJJ+n4c9XqhSZIxB64S0sDyNtLfo1uPu7aeJHPV6udflfEgI2xEu3l2uI1Pa1x8Rr8f7fV6mI&#10;QTJFHLOPLLNrdSAA32bkj6Lc9Xqe8GlamqFqCAb+6vxHjYc9XqNx0pzbUYVR1VJiNOk4rY0WFzb9&#10;CA1w+t9SLjS3f2XB9XqGjCcytIRR01QYyCdgJ8dTb2256vUscV6qz4fgUmDCTzDKCpfcQV9oXXQ6&#10;9+er1BpV9YWplV6ZzKWVo5DcE2JsD4g37X79+3PV6g7zBnt66ohjaQpYBWUgWCbdLEAWHs56vUFE&#10;+KrW1UsEjoBK4BuRbao+7Uffz1epHpjlPaqgpIlmkgbaqaLvQ31v4EeH8eer1QcSr6RgslS3lzuQ&#10;AARpYXPewPPV6pkWNxmjaOYB9SQPEADQn6eer1JuLE556mKSb33WMKvc9zf+/nq9TrRzYnDUrT00&#10;BlaR7BRa9zqe58B256vUL2S8IfHMYp8LEhDM+y1iT7xvYHuD4W56vVu7fhNei7Dsm5Vpc849S/6d&#10;OiPE0i3ZE23+z3F/Z7b89Xq2Y8g4EkcccdLH7oAFrfTz1eoyeG0yQQhQtj4n6zz1ep0HPV6uVxz1&#10;ero/Dnq9XRPhz1erwPPV6u7+HPV6vA89Xq5XHc89Xq5Kw8Oer1dlowNSLfTz1eoPczYkgRgDu1tq&#10;PDTnq9RYM0Yp5LNtcK30XFtOer1FezPmJjVO7kaDTtYfE89XqB3N2a6WioXmqHVAqFgWsBbsSfZq&#10;eer1VldaM6TpUS4mSJN7MgRACATrcjxH7eer1EEzZidTNTK8K7YwW3odLLqb/s56vUDkeDUMUxM7&#10;eck7Ft9z7oFtCOer1SsdyvhklGiK2q3dyBqV7ft8eer1AjmTLNDFSREMdkLOABqbFSLEDwBOg56v&#10;UWzN2UiuFLHUw7nl01XUFb2b6SLnnq9RX8Wp5MLxKRQ7Sqh2DW4aw7kWHY6eI/Lnq9WbBa9K+aKn&#10;8pWijVzKN32nXsB9APf8tTz1eoYsqU6rC0DSFJXAZQVuoJ7L3vcGw56vUYLLWHVbrBV1tUIXVCQN&#10;LFl+FvEa6/289XqNl07y9i2ZK2KpqpVeF9iqyXuDfufgLW56vVfB6NekNRljDoajGL9wyXAswB09&#10;vhpz1eq5zJVLD5agHan0A+3nq9RkMGj2xiMAG1/if1156vU8SQlTdxe9+er1NE4ZGJSxA+iw56vV&#10;lQW1bub/AFDnq9Wa9yfeFuer1dSMxAF7j79eer1M0yL7wCj4A256vUyBSzGw56vU609O5I056vU7&#10;xQpe799PiOer1SbFbi/3a89XqwbgEOuv3Ejnq9WAMi2Pa/589Xq4xo261r6356vU407sGIt2uLnn&#10;q9T5DKh1vqP489XqcoZhKLkX+PPV6s62ubfqOer1c1BtdT7Ppvz1erJGG3/a0F/o56vVLUn7It+z&#10;nq9Uyw56vV3z1er2nPV6vc9Xq9oOer1e2nS2vPV6kJmjL8WIxPtTvfwvc6c9XqrN9R3p1wXP+D1F&#10;BiFF5lw7WIIJPPV6tYDrB6LqrpPm6pxOihYnzXmCta63c3sV7DbfT2/Rbnq9Qe4Q1NlqmWhqEZJJ&#10;nRCq2sis1gxPfTTXnq9SjqcxxUsLATkxgsCVazMbdvb9fPV6gfzdjzVEdJiYSeKhleWGNybxM6au&#10;AfFlBFx4XHw56vUCcGYasVExEsjNvMce4kAA+K+0AHuPjz1eoQP59NBhqTOu6JrqQdpAPbc2htc/&#10;x56vU0x1uOQ08dGj2VlXc4sQBc6DX2Wvz1eqDjFTBUU0cKSxhgRuuPtDvf7PfTw056vVFF48DSip&#10;tzSOzyPe17dgSf4A89XqfcFhqKeSOyqyshCn3SD/AItdL66/389XqTOb0psOq1YFfP2OpZQCNp1u&#10;fd7X9nPV6i1Zmrt9XOsE2kq3uT9kqdR9ffnq9QFriSUNVJ8xUGaMsCh0Fr9wbeJ/p56vVwpsfqIc&#10;XehiVSGFxuAawI8f6fZz1epulnkrmSqWyLvLAEj3fesRbU/fz1epVriVRHU029Lq7NbbYgC4O1fH&#10;nq9Qj4HmaIYnJHSymJUIJ0sLj938+/PV6hEo86xPWLBSy+VMGBJBJuCftNr2vpbnq9WfFJzNI04k&#10;R9b6MuhANvdvqDz1eoBsQqJqnEqymij2RtIjIbgjcBck69j7Oer1N8ryU8zLVTttF/sr42uyk9rH&#10;tbnq9UaVoqON8ToHlMs5ji2bm2L4BmQG2gNyRqfHw56vUYPKtEan5aqhW7MCykXIVgLMARprbtz1&#10;eozWS8GrKqriq5VKxKDYjUFh3JHbvz1eq2H0p4BXYDUQKAwV2MkkhFyqnXUnWx9g7aeznq9VwmW6&#10;+mpcJjck28T3JJBI9mnPV6p1fPHV0M0iMR8wymy9yF0tfnq9QG5qf5etaZVATd7yixJP0/Tz1eps&#10;osSgixLzkISArGXFwCL+PPV6hXw/PApkZKQorWYKxB1/Mc9XqV9BniGbYyTAqpVWsb2JGpt7Be1+&#10;er1YsUxyJomEDeYDcjt9P5c9XqCzEc+inZISuxnFw3gQD4+w89XqUGGdTY7rC8ivI7R63uAL/wAe&#10;er1DPg2P4TXqAHQzbSGsbbtPAe0c9XqcKj5WtjlRVVySqkEaDw+PPV6gQ6mdK8Lx3D2p5Y085o7g&#10;kDuNbA7dNPZ7Tz1eqmH1BemyPDqqsxejj3NssvcEMTY6fX2P7eer1VhZgyPPgVetZU7iw3WG3UDb&#10;YbgT4Hnq9QY1+ZpGoxLWOBaSyDsSF7/fe39/PV6hs6YZ7iwfGIRTTOxZ95BNwQB2F10vz1eo+mXu&#10;oKxUv8x89fLcNHvJJAJuQQB4g3B56vUkM19W6ylhqXlLM1QiAMHuDrZbDuCb9xbQ89XqRmAeqLNO&#10;C1qUz1DKA4Tbu1IHcXN7kD2c9Xqtc6I+pXCMdMFFNWioZY03C67gSCADbxB8Dz1eoz8WZIZUeKZi&#10;VkYAG4uR3tz1eoPc1YJSY5TvFJEqRsdoutgRa9z7vfw56vUWLMPTWlp8SNfhkaiWIurBgdu1rW8D&#10;4c9Xqe8LydDTzU0nllmlCsdoAAINtRtv8eer1DrhGWqOgeEwi5AKqgsbg9/r56vUJOHtS4ZSNFGr&#10;KA1tewN9Tz1epe4XjVNPTq0kvvkgbdupHwPPV6lVNDFUUiSsVdx2vpY+PPV6k/VZXwXEKppKram5&#10;QFHcE3N+3f6Oer1InG8Jwulo2pEhAUk7iouQO1tNbc9XqDZK3C8KkCgq3cIBYn+nQA89XqE/KWb6&#10;JJkhlbboANLG59v9HPV6hugzDGokhVtCFKk2N9L89Xq4VmYKakiXzbEAk+IJYjnq9QH50zfSperq&#10;XsGYXAcqAPq156vUXPHeq9G1a+F0iBrof01wApJI1JN9Phz1eoAsw9Xo6Gm/l0NQoeK580FSCR31&#10;U89XqLXn/rt8vEQJbrIjSeYWIAYHW5+g9uer1EwrfUMkFcZKaoJfUj37kBTpqDa3jYn2fHnq9R0/&#10;T36s448TE9bVeRGoKje9hI1rXW3e97jnq9V6vRvrPTZmwmmjpZt0zDUHU273OvxHPV6jVw5sd1Cq&#10;24/DW5/Lnq9TrLjweE+YSbHx789XqCTOmZYVo3ij1Jt3uDfvz1eqtL1CzTVOH1FbLGHKqyjU3JNv&#10;D79eer1a5XqUwuow+pq7XbzGkMZUWAsRckD2ajXnq9VbObhClZLIzsWCsNpBAYkADU2Fxe3fnq9Q&#10;FyUhw9liRLEMSwJO7X3jqfDxA7eznq9SdxarmqcOlcptiQk2NtCD7fjz1erFUx/JpHUMn6MRCwa1&#10;7k6MRrY256vUiGnWoLCm/wAm24ldNCSdbfHnq9UBI6SKJ2qCI5VkKqp7FCPZ3v8As56vVDnhqjGK&#10;ii9yJTZyO1j/AEc9XqYRSqru1g5QM3Ya6mwHPV6olIk09EHfR3BYN22g356vVhjSrqJkoy1mJLnW&#10;/wBNvp56vU51VTtkIhWyECzAaM17Ffq/XXTnq9TzLV00U4lpddoUEdrgjt+znq9SfxLEpp5hVkCM&#10;g2uvit7G4tbnq9S5y3htF/M6aapuwL+Z27lvb+vx56vVZT0IyTTZgxCKbFoA5WMeWlgU10G027qb&#10;G/jrz1eq8701+k+vrXo8TraQkKySKoUDcDr4dgDbT4eznq9V2PTHpnR4BiP8wSEQmUBdm0C9vaBp&#10;fv2+HPV6jpZZjSlQ3sFHcezuLfRz1eoRIsWWBLpb69bc9Xq5QZxSiu0vf6vH+/nq9WHFM6LOFjVu&#10;4PhfTnq9RPOuddTYlgVWr22lGB8B9n7+er1aWP4jWC0rVOIyYfvDNM0hY6g2S9gPZfX6b/Hnq9VC&#10;mKxQbyHQ7hcbh2v4k+HPV6ks0K1JSjVvLt4+N/psdDz1ep48o1NQoLBgqhbafujXW3jz1erJRbaW&#10;KoMq7CVFhbTU/wBHPV6slVNLElJTmnR2DAyE6nYf8PgDfxINxpbvz1ep3po6ajrnj3gKT7osNVGo&#10;7aa+PPV6pkWGYdQwtXYbGEmmcsxUAjcdD4A3A7c9Xqz+UXgPmHaGVRe1iSDcW/bz1eqaizUuHVFV&#10;Y+Yg9wGw1t3Pa9+er1PNElKiwSi27WQlr6nxHex9v089Xq5zxUSwoKRNvmSM+0633dz4nvz1ep+E&#10;lPTww07s7SR7tikaDxABPgfh489XqW9NNKtNDVSMmr2te2oF7Ae0DXTnq9UczUsUxhk/yjswsbW7&#10;kg208fHnq9UWkxJ6RneSMO6bSFQ30JN/iLd9eer1dZikkxKI1W20J2q9rbiDYkEfnrz1eoJFoHir&#10;JZFBemaUiO5GgGtgfG/PV6nnCKGYTrPCgJRxuDAEFLgn8uer1Cdg2G00GJtWGRdzlZWRVJIAI0v2&#10;1Hhz1epbYoKOoxLzokaRKo3VzYbbDsP46k/Tz1erJPRRYmQKX9HUgrdwQCSBtsosdSPEg89XqTWM&#10;0aS0KYOuvls0jOftG497cbAm5H0Dwtfnq9QGY5GmFSTVuMWjp0AMakAWA1JLHw7fR7eer1J6oo/m&#10;8LlqpCjugd4dtgL9gCNNR49r89XqbMBhNR5U1VGVbubnQm3Yi9uer1LaTEomWNJSqRowW3YKpNrD&#10;6Tz1epXYeMNLqFIUjWzfZJP9HPV6hOy/Eawxx1sYZVYsRYH3QdCPDU9uer1Zvl0etc1T+UtgSBqR&#10;ckgeOh56vUlsQlWKSJCdz7tqlTptFzr8Rz1erowzTuKUNtFt9j4t931689Xqkxx1FLKyRKDUSKqi&#10;1h7x7WPc89Xqi11HLJRrO73cELJraxGna/h+vjz1eqOpy9gdDFlWECKaqb5krsNn263va19f6Ph6&#10;vVxhlZsOLTTBpmZlA8Bc9/C456vVHrYqejDtGbtDcPexJ0uSPaOer1JivaHG4CqPZ22kbholu3hf&#10;4/3c9XqZI0jjDwI26RQQSASCQSLC/wC36+er1P0E1XToZYTuVDsU27n6eer1SzUSVlKzRSBWhf8A&#10;SMBcbzqBe+unx56vVIw+RUqZK5JUkhRkawFysjd7jxB+jTxNrc9XqMXlZvNhWOyxIBuHe4a5vr7P&#10;Ec9XqGzAsd+Yof8AKyeUgNyGKkkNtuLd9De/PV6hDw6qqwi09bu8vcWuALEDsLgEXtrrz1epQYa0&#10;8NTTUmGIWhqXcSbzbap18Bc3Ph356vUI4auoUeeAsizKodWJJsnawOgve9xbw56vUDGO5qlmxKqB&#10;kJhUhdpvctpounaxvc/Rz1ep6yRjuJQ1JpaYAl9EGoJU9r+y1+3PV6jf5QxWTBCDUXE7bGugNido&#10;ueer1KjFeo7PC7fMtvlJ2qzEkEadvjz1er1Hn+vgjlo56gSSy7Sy3ubDXS+lz256vUsKDPS4cUNV&#10;LuKqrAk3JGvf6D4fRz1epfYJnqWthpJWRizF2aO1ztDGxNlNhrz1eo6nRHNLz1MYiBWISPY3sQDc&#10;Ad76d+er1We9Pc0iqpnpTKWMW0ktYgg9vZ2/bz1epwzvjCVFBJHGu42Oo7DTw56vVQr6ycQ+aocY&#10;EBO2LchZb3LaEAAWBuNL/H6eer1a6vUTDq4Yy9RL/uu5lHiAD3I/Lnq9QGNWRUhaBwojALIdtlJP&#10;Zj3vbvfnq9WOokpGrvKggf30KOxIO64uSPZc9h4fx9XqY6VTKJhCQu26qh72AOp7d+2nPV6lDLUR&#10;eUUZmMpjAS4JAcanXx+HPV6miieH3oZHZFVgXcdzfuLewnTnq9QoYPTHE6uNKapjjjjikkBkIWyx&#10;+9YnXVuyjuT2Fzbnq9XOqwY4hRxbJyGLGXcq+8CR9nX2XvY89XqWtDTRGFXqB5tSQq7ja7GxGoFt&#10;Re508eer1Kqmw2cU8KBAC7orKVAO2+rfVz1erH/JxDUzebTv5k8lovLsEZhZSS1jcgEaW156vU31&#10;OEV9DVUT+dulNndbAuHV9ERlNrEC9yNPZbnq9U7H8PxXNNTNiOKBGnlmZ5WFiWa1yWNgSbix+7nq&#10;9SPzDQwVVMsdPbz1YDcoACW0Fu47W56vUwVMeI0FOcPoquV5GJAcFbsB9omwA+Fh/Hnq9TnR4z/L&#10;sPDOQYQWJYEGzKSCumlydTz1eoScAxaop6wQyMJRU2eFXtcAKD207HX7uer1bGv4XmMQmipVn3qx&#10;ckLtBAG65DNra/s9n1c9Xq2Q8mxQTWPZTp4aaHnq9Q40WG0oG5e/1fHnq9XDEcAgqIN5X2ez9fHn&#10;q9QYYvkuB0MhiGnfQG456vUCObcn0tbTywVVOrqwsFsCCQPjp489Xqqt9THpvlzZl2efBoEgqFYM&#10;m5AQQpN7i2hsTp/fz1eqiLrT0zxbJlc9HPC4kRjtDWAILaMPdvf2X56vUVqvqMJlxJ0ZLRJ5ZJJ9&#10;67aNqT7bf289XqYcw12HVtCvywbzfsRsNbm+ht7SNOer1IfEFSRYnZiDGxUjt9w9vtP9/PV6pEqQ&#10;4jSRbZVkkjFtmpIN+/awtf289XqYcUllpsTTE54ldgoQkKCQq99fja/PV6pNQrVCySwRAKEZ4x2F&#10;h38fAc9XqZFeSoZIohZnlURm17brDU/E6356vUZbpTlxzjsiVG6dYJkWTVSo2gEmM2ANiQbi/wBP&#10;PV6tgD0qU9LhGGPNsKCVkQMwAJC2N/zOvt56vVbVkzEYU21S32EW1trodfrvz1eowuC4zSf5dtFW&#10;/ew9vPV6lpSZtpQwEUnfudLc9XqWEOZonRSXtfv489XqbKnHYKiQva4F+3PV6ir9bM0wWcF/ejQj&#10;aASQT2/j+XPV6qtep+a4IoDLCd8qeDHQX0vpf6eer1AfHniKmpNzSsWO4DaTYEfuj4Hnq9S3wnNG&#10;GVmFCaUlZmAYMVNh9ft/Xw56vUoMDzXPhzsapXkO5SGZtCt9AAfaPHnq9Ro8j58jxNYqGS8a3AJF&#10;iRbTXsNb+GvPV6kb1ZaheQ0sREyFiQxAKi3bS/xv9XPV6gTwfFoqCs8qSTyVjsSwABuG9t+3PV6h&#10;6ix+lxDD0ko5AV3C9jck+3297jnq9SthzDSgxRxOHjJGtgbn/kHnq9S/wjMAasWlkkuDbuTYn2fn&#10;z1epazYmNwqoffZrr4Cxt2Pt56vVArqmKf3beBvcHQ+HPV6gk6lVgGAvGoFtoG49xfQk/r/Hnq9R&#10;VHi+UqWXEG+X3IRZSQCT2PfUWtz1epteonoWjjpvd8wxlWNgQb2JP0i3f289XqMpguIwz4RAahgT&#10;tbUggF+38Oer1Bbnihro6qTEKiqDLt2wxWBIA1JvoR46fnpr6vUEC4iYMRR2Aa92GpALD9gHPV6h&#10;yyRmKiqaQQzruC31AJAue/PV6lJiyz00bVPmCSQKdoYAXHh2t4Hnq9WLLecsZo6oeXqq7QRZQbju&#10;R/Zz1eo3WU87QywinmAdxY+BIHgNLjTnq9Qt02LUtRSPYAkX9l789XqivYRu0y7vd1XSwH1c9XqR&#10;2JnzGJpwpisbX73vz1eoM8wz0tNCfNF5GIKm/YDvz1eoOIMcFJU+RAwZRfdpcnv7PG/PV6hNw6ti&#10;r6JKlAu4AMdNAD4fVz1eoKc/wVMzB4VU3uFItcDxvr4256vUA9diVTFMjUxVXFwuvcdrf2c9XqX2&#10;AZrqIpRLMy7ljB9lhaxHwOnY89XqErCMzSyvHK0gVDY3a4JPPV6pOI5pw6OWf5ioCI9ne5stxYXJ&#10;1sew56vVFocap6yjkfzP0QLEKLk21ub+w9+er1FF60ZYqcx4VtkmsZFc7wq6LY2+Hhb6/o56vVrY&#10;+pjDaSDMVTQUk/v+YNxFrgqex1Omluer1EcxTEJExVMJpyzvIVuGa6ksdTc3Nh2sOer1YKqWWOuc&#10;QzbJhew0ZLnQDwvrz1erF/JqyOjaoxFDGr3dZHuu897KD3Hx7c9XqkU1XBcNUXkuSe373ewJv256&#10;vUssQaFzGKy4M5QKpOgW17sfZbtz1ep1oqmhpZjPPYxUwa23sxI0trfTnq9X/9K02uxRw0cndbE3&#10;vcAnTTnq9TfU5kho4H94sdSTf8/2c9XqhJmGWUgxG4GvYXH9/PV6o386qZpiuz3dRYjx9nPV6o3z&#10;zpITLYFFGnwueer1co8ZkiiB3WQG/b+wc9XqyPmGeGawIsSdSO3iOer1drjwbdLE/lyOSfePewt9&#10;fbnq9UoYk9UyXkAMdrHTX+znq9XNMQlrn0ILG4vprpr/AEW56vVNWmgIWPS7a62tYd/v56vVLbC6&#10;OV/LWIbyDY2FrHw+z356vUxVeX5Xib3dVI0+H9/s56vVAgw6aZkpa0FT3Hjpr4m/PV6ouLYVSvE4&#10;mCyLZtym3vDXv4c9XqAHqP6c8nZuo5a2kiSnqX95PcBVSLCw8QD9fc89XqrA6q+nSuwjG2qYJlX5&#10;dZRJGsbbS57MNBrrb6Oer1EcxjLtRhMyeZEEeMsliLWJsRYaaX8eer1KvJuYI6KqqFMltFckEAKQ&#10;R3t4eP589Xqtn6d0seY8hYdh0vuypeYkW0A1F29pt2/p56vUGHXfLdHQYcJoYgJJ4y17kG9xuF7e&#10;z2jnq9VBHWCmrUx+rpMYPlhpXeLbtsEP2QdLki2pv3+Fhz1eovGG02L4viiGlnVaW2wltLjcbjTx&#10;H0Hnq9Q6zVyUpeHDGEVOEARr67itmsdD31A/U+r1BXm/MorYmppEUhEt5nYlzpfv+fPV6i61tRNF&#10;UyGJAu1rk27gai30c9XqTUktQAZ1G8NoL+3ufu56vVHalpnpnFWGEzAgMpttJ1B56vU0Y1DaiDo5&#10;VksoIFyCdLi1zz1erLQ0q04Egu5KgvfxN9fr56vU7zqTTRy22qug9gHPV6mtIYHc1UTMytbaCLAE&#10;DX7+er1Y6cJVSTJEre77wt3J+H089XqimKlqqny5A/mqQS1rjQ+OtwRz1erBVVNPWSfL0tiFZioa&#10;ysbHuR4Ej4nnq9UiQT0sbSV3+RZVUoCBe5F7G3fXnq9TZUQNRl5ZkHkXYWUe8FI0vbnq9Te1bCsb&#10;QQWaU7Si6grfxt7Lc9Xq7nkqKqKSEpuXct76jcOxPhe/bnq9WUVRhxNaKNGsUFuwCt3PPV6nBaGd&#10;9vlESujA7V7kkG5J8beGn7Oer1ZKCPEYa1oPLuHVWUkEG4OouD3t4H+nnq9Ry+nOTJK2joauniVm&#10;bduO0Hx73Oo2/Dnq9R++lmWcC+Zjw7HY5pp1hMl1YquhO0HQDUm2vx56vUd/I2V4K3eYVKbgFIFi&#10;FOl/3dLX+rnq9Vm/R7phQ4XiIqsPj80qsZGgIY+JPPV6raulOU6CNy0MYRAF3BRoTbnq9RoMLpoo&#10;EClQNt7C2nPV6n6RaZmCWtu3aDXnq9SExrAcOfbM622Hw0uD4c9XqLnnTLUMUplVAFsygd9CdPjz&#10;1eov+IYJHFPUS0ysIZAoVe4BXudde5tz1erHg1dT0E4hYrGoN23aMR9B9vPV6jCZHxyOpqoY4Z9y&#10;oht/qgG+o7dzz1eoyGG10buN7ez+/nq9Sy+fp9gAGvb9Rz1eqDUVUMkzLH+zv7Oer1JfEKSoZSXA&#10;Kvp7Oer1J80FCitBIpBYE+Nr39v0/wATz1eqDW0MVW6SFF8obQTtuQOer1M8+WKBxIsoI3XAsBYE&#10;9r/A89XqCjGciUXls6KI3a5DD7JufH6uer1AXj3TpJhKsyhC1zfbew8fqNuer1E7zt0CmmYvFTWi&#10;uz+6osRbsvw+n289XqKlmXoh8jiQ3UbC8YRjoO2oJvbWzeHPV6nfJeAVWW6uCha8jMFKFbHVfFre&#10;NvvPPV6j35MxaVoYWqgyTAF9UuSDpbx0+J56vUJOK1aDBqeVAjwwWQ6Wc6HUjnq9VdnqCweixSeK&#10;ClpVQ/pWd0JBdSL9/h+znq9VJ3VqklhxCspJVZSZWiuLi4Ha3t00uOer1FOxGlrqc7R5bqu4IWuo&#10;uPC9jqOer1BtXRCgM1XLtjlmLBwp3KWsAoDeNvDnq9TM8GGVE0Akv5pUPILfa8QD4a/w56vUoYKW&#10;gbFoUdBEJVZipUhAgOmpHhoB+3nq9TuZlp8TiFNTRw07Fj5a3uQPEE3tfsOer1P1DJJJXCMoLbCV&#10;Wx3WOtrH4/f9fPV6lDlzI1dmWrdIxJOXAQofEX0NgbD2kjnq9Rqsp9CBBVKain2RBQ52AgswU+6D&#10;aw+v9vPV6howzo1h9UJA1K6qqKytJt1bcP8AVsCNOer1KKDprVU7yLBTgBQ4PuD929/eHtI56vUK&#10;+T+muNPSU6GNQY2DSbvdIFrkAn4G2nPV6hCfI8spmDxFoo2G7aALC+hHhqLa89XqRuZsKpcDVJqk&#10;tHUIxWnGhWQHQ9ux/Xw56vUgJMYggkWaGRonhO0lCCWNjca3+jt4c9Xqd8IxZ679G5LxSMQ5ubsb&#10;ga9tb89XqHWgneopzI8YSa6BSB7zA9yfjb2c9XqdZMo02JRxVtPsK0UbsWJsyhztIsNSPHXnq9Re&#10;M65IlRnw+CMLHJuAckCwvqR39l/rHPV6id9RciS1tYDBGIDTtsjdhYysRrf2gHXXT6+er1FEzV0a&#10;p3raisaMK0J1Yk7Sw72HbUnwHPV6gixDI8S0oFBEZZt4uBoLWvfXTTnq9WLGsuvRYfC9ShZpSH0U&#10;+6F0IJt2+HPV6kqkBp90lZGCiEuitrqex8L+0c9Xq54vjRkeGandRHTxvvsuhLAAC2g07f089XqQ&#10;2LuY8PjZVszH3m07DWxHxHPV6myGaOLE0xKNQnujcp7af4QbjX6Oer1KSnrqiGjlKtYSn3DbQADU&#10;ae3nq9TymISVdYmI0pSGERpGVYiwYCxPgNe/b7+er1CPguAVGKIrmJyhtcRqSSdQLWH7369uer1G&#10;h6TenfPeZKmWHDKRw+ILYbluQCLBVDWIJ7Ej9tuer1WBdMvQPmmeSnpMepPJMhsQy3Kkae8dRY97&#10;6/Rz1eq4L00+gfD8PppocUpoQ1KEMbkBmYm4JJIHj4ewC3PV6rPcuenzL1DgccVPAkQAHuhFBuPY&#10;Qug9nPV6lxh3SHLMkyyTRe+jI19L6eH2eer1CRg+Qsu0M3n0sYDi41UXFze/2dPZz1eoQqWigiU7&#10;TfcLDsbDnq9WV0hp49Brpppz1erJBURtuNgT4Xt489XqVOGVNOsqi4v8Ld+er1LON1MSkMD37ePP&#10;V6lAsEM0VnSx79vHnq9TNV4PDNpYWtrextz1erimXKNkCvGp+rTnq9XFsj4ZVTBjTK3jfsPrt356&#10;vU/U/TTCyQTSRn2aA3+vnq9T+nTfDWgEQpo1UWtZR/Hnq9Tl/U2npbPGgFvELbnq9Uc4FECTYWNu&#10;4156vU/UGX6N17C+luer1K+hwmCJtu3T7rd+er1KqmwyL7Src89XqcDgsb6lQCPZbnq9TFiuWY3U&#10;gra9z4c9XqBrNmRaWvgkhljB3XvYAk6c9XqrN66elXAMzx1NZidI0qojoGUkEAhtNDe1jbnq9Wuv&#10;6m/w/KjBKipr8Dp2EMwfyyFIWI66EG5NjrYn4XA56vVR91ZyPPkPEEpMYopEdQYUbZ7rMpOt/j3v&#10;2/Pnq9RYMUqljKrVt5To24bfEX8beIPPV6mHGMVncbRIzPe13sSbj7V/6Oer1d4VHRyutTVN76MB&#10;buDcm/1c9XqVDLRzYY15FVo5CCf8IJsNASTYd/C/s56vU0R4vDhl8KEpZWPuOoABIF7G1ra89Xq5&#10;1GIviUbUdVIiwEsxAuWuNRprpfvz1eqFPicVPGVwmZNxAsp7Hx18Bfnq9TXPimIrCyNsldztkCNd&#10;df8ACddR7R37c9XqbcXnxekpElp4irA6C1hY6a38eer1JaLF2qa4vXMVYBrqLeHgB4Hnq9TlTY6/&#10;mBIRdAosTbQXuCdOer1ZjU0tRUu8sf8Alfs3F7Hvcc9Xq4o7vSmRwpKm42gBrg+Gnja3PV6udFh9&#10;D86amP8ARmT3nZe5YCxN+9wOer1L2ieGWMGBCYIwdxOoOvh7Dz1epyrsZoxCywxMTJ7q+BJA9h+H&#10;PV6kdi/8sq6EJUhoQFJBDFWPjYFbHXve+nPV6m1qdBQxVVTcroigm52gWBJOpv46m51Pt56vUzsk&#10;ddiRhdiI1vr47fED489XqgirpkqI4I5FMhO1AddAdL/r+3nq9U1pKirqvmxoLBGW1gLDU30GvPV6&#10;pldguCVoQSFpfNXVQxW3h3X4e3T+PPV6k1eTDqKXDMPS1JCgSKMWJspsAD7Rz1eqeBRxfK4pLOYp&#10;BtDR2Bsxva47256vU6VzzpMJVUJE1gxFrsDbW1jz1eqPNBO0W9oy3lqWCgW0Bvb2WPbnq9TdiNTF&#10;i8xkQLTIPe8oLexOgsSb2v2ueer1c6SdN8dHVk7SxW+upsbePhz1eqOHaOsN1V445AjX72HY6X7D&#10;tz1eqTKyQVrqGOwOxjPxOuvfw56vVzoaac0jSWAJYBnPYdzpfnq9TM1eKaSU7WDIdFVbki/t7WPP&#10;V6uWLUFLUTr5bqSQHW3YEjUDtqPH489Xqa56eCbyKjEC0ssNgt2sACfZbUEc9Xq5T1ADR0dFtBVm&#10;94/kLD+PPV6pJqmoIySxQxlnNtdfC17jnq9UaF5gtNVQ3DORYsT3BNrjtr489Xqzy1Aqauqr0e0o&#10;LhHPgbEEL+3489XqzUNVhmJ1EK14mjmaLSQJdN0Y/e7AEn+nnq9T9S4hB8ufJY7943KbEkg6MR2I&#10;P9/jz1epTx1qwQmV7fMuSFIAsCNRcaDU6c9XqNB6YXapzTFidZGIsRlEcbpa6jvfboLgdwfH2Dnq&#10;9W1H6V6KkTDoIVBjFOoXRgzMQtt3bS/0ft56vVbdkqTZhEU0+nuC3gSLam/PV6hHhxKSOESxE9gN&#10;viRbnq9T9TVzVFN/pCr7Rr3FiL89XqdIcYSKZfKF1k+1pfXnq9Sipq9zGpmCnfo19bj289XqUOG4&#10;rDNGPd2sCfYQAOer1KOmrrKAmvf6Bz1ep4jxBtwK9+1/hz1epYU1QqkXIN7fXz1epZ4fVxodwYH+&#10;PPV6lvSVUUhDA/wsOer1K3D6xdwAb6b+Pfnq9SpiqEf3Sdeer1ZCqMdygbvboTz1erl5Z2kDQ/Vz&#10;1erHI+xSBa/PV6mGvxJY1I3a/C1hz1epBYljCKCq6jtbTnq9TDLjUaHc7jx9l+er1NsuOxveS/h9&#10;/PV6k9U468lxcc9XqR2IYsJFMQbQ317ePPV6k8Ud9GOh0+rnq9Uqlowze8b2J+Jtz1epXYfSKY7h&#10;e38eer1Kugpddu2x08Pp56vUp4MPgtu56vU6x0sKDsP289Xq5sI01PPV6oc08Govprz1epqeeFm2&#10;q1+/089XqjQylSL27/QOer1K7DqmN/tqGJN7nnq9S2pKeOpO5lAPfS1+er1OTYfTONV9vxP7eer1&#10;Qny9Rvc7NfA/Dnq9UOoynQzdgAde3PV6kjiHT6ByW2g89XqDDGumtLUbo3gVk9lrEjnq9Rbc9+nf&#10;LmJQyqsCqWubFbkn6eer1FPzd0KiwoGamg27LhLC4H1jtz1eokfVfIGK4Zhs01TuMe6QsACQQx/Y&#10;NOer1E9zPX1VKkcRh2RRo25Bcgn92/6+Px56vUVDqFnvFafBaymgtGUjDGMKDv17AGwub2v4D6+e&#10;r1V29YcbEcz1QAeeRW9xWA2nb3IPtN9O/wB/PV6q6814tWTu1MWWOIEsXJ1OmoPbUduer1ALiGOU&#10;dRUMcNnYJSv5bl47BiQLWv8AaAPs09vPV6knFsjilhimNy1vfPfU9u+nPV6k7UbKeGR49AzWJ9m0&#10;d7fHnq9WSomlEKT1QtGFBc210F7n4c9XqaGmjrlIj+zIe47Wtpz1erLBh8UQRaLcViB3XJsAf2ey&#10;/PV6pMM9ZBHGLiQREsva5PhfwNvu+HPV6mAVOKzrJ8xGFkO8KQb2v2JPw56vU6YHPFElsWLN5a2B&#10;AGp8GP8AZz1eqdHAJYPmHBLsbX9g8Oer1KAU0VLhwlidBuVSLsqg66LY2B/X4c9XqbIamH5gtKt9&#10;q3K3Pt/Zz1ep9patTIhiRfLtcj221v27jnq9TylRDiVV5tPCLx2Nxq3fXv7e3PV6nGONGicQ/o5C&#10;rXJ/xfu6eI9vPV6ljh71HzMc5QCMRmMqov72gJJ7/d9fgeer1LGgEce6WkvHBcFhYg+zT+nnq9Qq&#10;4FV4dLiaYbU7QIkVvadrdjfxF/Hnq9QwYUY8Gp5Ed2KPvCSDVddV0/Lv93fnq9QzZTx9aXGqbD0g&#10;DBXjUsSfd3End3119t+er1WS9MMyLhxTDJtodyoEtySSf17eznq9R58tZhwaGF/lG8+rWJLmwIYk&#10;6qO9iLfdz1eqfieMRY0TG7bFRVuuhAY6aEd9eer1IDN0WGFBNiJBSAMCwsVUDU6+N9Bz1eosOcMM&#10;wrMIlgoCGAVpN1rEg2Nh29vPV6i6YzheHUTKKtiVj3NsLC5N2aw+vX7vC3PV6gRqq6SjNRSyETGv&#10;Ytca2AG1QR2BGl+er1BNj9RFRxpRrKNysVW1rbjclR7fq56vUg6eposWvOG2qJGUm5AuLgm/PV6u&#10;Rnh81FidFKjSyAs1vafaO/PV6sEM9WxaphJjV2Ac3IJPtIH3c9XqdGrYMOHnVrgBdg0Fze1j2F7X&#10;8f7+er1P9DVYpR0ISiljVJC5bem4hWuTYmxHssOer1NlXjslIqp53neawAA0v4afC/t56vU8jPMG&#10;HYYsUe4SGRAzEkkrruIOlrG3hz1eoVelHUqZMali+Z8p1L7nL2NzbXXve9tOer1Wu9OeqlDj2XIi&#10;HUNu8rb3O4E3Yn6fZz1eoxn88fFKfdAFaNFZTc3a48QB3Ftfu56vUWzqtBhsiGakYsSpAJWxQnU3&#10;v4E89Xqri6lU+IRPPRU7JuHliYg7SVvpbuDcf0c9XqBSevxGKkkWpm3rGTe4tZV+N7fXz1erkmaa&#10;rygzuBGNtirEXBFgDbxtpz1eo0nRjqDFTvCYhopMZU9jpp7T356vVY90zzhJmjCRiVYhim3FXBN1&#10;vc/Z+FvH+0c9XqGDDswvIvllQoLd7W7c9XqFnB3ndgRpqCSR93PV6l7PS1UoKMdyCxHsPPV6g+zH&#10;hrTQyYXJd1qAV22NyCDcfDS/PV6iX4z6Ecczvm5fk6YmOZjZfBbkbrHXcLeB7c9XqsA9Pn4WGR8o&#10;TU+J4xSRGQOGlDJuJHfQXAB0vc66n2nnq9VxnTj0+5FylEsWEYfGhUCzEbiLDsPYPgOer1GYosuY&#10;fSw/0Wtz1epxlp8OpY9yqLjv21HPV6mk1FPuIXv/AA56vVNp1COHJ+N7Dnq9UqaqWxZm7X17Hnq9&#10;ScratdpC+zTtqeer1BviwglkMlu9xz1eoOsWw2CcX2gk3HYXHPV6kdLlHDayZvmdTpbQdhz1ephq&#10;eneBTJN7m1yGW/a456vUEGLdDoZ2YGnjaIkldoG7Uai+3tz1eol3WD05Uny081DTeZM3mFQ19ov+&#10;29j9XPV6qaesPR3FMqRSVssbrDED5hsSzeBbwAOv0fw56vVU71YhxKhxOcY9LLLTybVgLHUX1BFr&#10;Hwvfw9vPV6gJrGlSlsi7hOzKW7kjxN/6Oer1ZKOsrIKdESn3x9nuN1h2vp489XqFbJqQJiVGzwt5&#10;TqN7AXUMTYXH7Tz1eo1GHR08eFs2Gu0TJICUQ2Bt9HcG/jz1erjL1DiomnjrpGUsihUYkgXuL/C5&#10;/Lnq9RYsz52qaQTyJKR3VY9Ne3Y2Fr3J56vUD9VnJ5iYFiLMlmVVsxJY2Ate/f8AXQ89XqNr6a+j&#10;OPdUcepqKipD5kzBmkCAWBJ0tqdLXN/C/wAeer1biHpP9LOF5BypSfM0qGVVQu+wAswHttc20Gvs&#10;Haw56vVZxlrBJI0C7dqgAAdrAX/o56vUJ1FSxUqgEAbdfzPPV6u5K6LzDYe3489XqxS1bFBtOtzz&#10;1erFFKii5Nj99+/9PPV6pCMhsfC2nYc9XqxSXeMlRob89XqTNVKxRvMOup+Pw56vUi6qZbFWP0Dn&#10;q9TS7IVsxHs+nnq9TXWVKRnymbb7fp56vU0VWIiBjHGd4t7p76jvfnq9TPS4sPmmOy1/q56vUpMM&#10;xBjbd2v2Fvj356vU/NiAj0PYnt4c9Xq4PU+XHuD6+Hx56vU4UOJsW8qRtR93jz1epW0db5IBc+3n&#10;q9Uh8dgij+2FAPckfrrz1eprq83UcbAxzKykG50sOer1BPmXOcEqyCFlLnwvfS/hz1eogPXXqDPT&#10;001go2f5MHW4P66/Rz1eqkXrBnqbHMV3VbyGXcHd2RlII7W0GltdOer1FQrc419JWo2EefLPKJFc&#10;ySFlIHYoGOhB/Z4C3PV6n+mzvj9OsNUrq6MVLs0rXDfBbEd+er1Cx/W1q+KJIaaaZTsMjIVOt7+/&#10;c3tcdhz1eqTj9GapV+UQM7KN9zYm/cD4jnq9QG5tphhcE2GsxtNeMC4DXA1I+rTTnq9QE446NTSx&#10;IgjEQXaFFmYDv9/PV6kbh6vHEDVRsjzEbCLAD4a6jTvz1ep2egrauaSimVStrggX94gga6Dvz1ep&#10;S4XlAinjp6h/0pAT2alSx+F/o56vUIuBdLsSIj8ynLGExlWI0JOtyexHPV6jDZI9NUuMYiqY7TsE&#10;kkbdtDEBfb2Oh7XHPV6j4dP/AEzYTlygpYcLoI4VktuARTut7P8ADp7PrGnPV6jR4b6fI68sBCVJ&#10;VSVKDZb4HbcnT7+er1CZl7oEmG0izRqvmC9m2ggDXuD3HwHPV6hswLpfHT7C0Q2uqC1h9rxP2bWJ&#10;7c9XqG/BMnvRiSNtoUgbQANT+o56vUuaXCY6GG8ShjoPgfb3+k89Xqyk09Itu9r3+GnPV6mGuzDR&#10;lBT1CFB2OoOvPV6i0Z9ijqvM94qo8wC3fXtfnq9RKc5YZAyulXI3mWOrWJIJ1BuD356vUFcOWKHF&#10;p/LakjidmMV7XBUG4a/h2vfnq9Rvel+ToWgMWJR7nQKAwAClfh/Hnq9Q6UPT2kqZVepRXtfy3ABI&#10;Hjc7eer1NeaOiH81RXiiu1nF1AJYntf22PPV6q+Ouno/ps2s7YwiE06mMNsBB3eB92+p1vz1eqpD&#10;r/8Ahs4Y7/O5dpDpHHeyk731ui66bj4+z6eer1AhlP0P5hplh34Y1AfKlRw1iFuCCL9iCNP2d+er&#10;1CJRfh0VeL0PzU1IyPIWFwoIJIYHTvoNOer1BNmv8NOiw3A/MYmcKmpVCCGvtCm9hYd7EDnq9RH+&#10;oPosrMkTTSogZEKgWVgQ19bakaDv2t8eer1BHPkqspaZEWVopVCgAWFihsFt2II731+vnq9U+piq&#10;hBI9JFaVAAWJuWPctqdCD2HPV6kNPimIbXWoZpS5ZQCbWI7gWHh7eer1BpHmUx1axTp5SDwPY2N/&#10;j256vUypjrmqnmANjcWJ02k6Ea+ztbnq9XFcUo6dY4CSGLkG/azDQ3t4c9Xqb5zR4biH6Mlg5ADj&#10;sba372156vV2ny9RiIax2WYC9jbxNvp8Oer1cY0FTPI0Gnkm5AsTtHt/hz1eri1oWLpHIRJHYFBq&#10;Gvfv7D8Oer1KHCFqNyJJLLEz2LNGLsB4EC1vp56vVe7+Fr6TY+pudqXMtf8A6fSpUwS/p0Aa63sm&#10;21rm1zfsb2Pjz1erfG6LZKp8tZcpcPo41jsgXQCygdgPh356vUeDKOGtBEGjII9vYjvbnq9QtLoB&#10;z1ernu56vV6/jz1er2nt56vV1a+nPV6o0qMAbH6vhz1erBuZfc3c9Xq5CVlN7356vV29UVGunPV6&#10;sHz+0EA9vpvbnq9SfrcS2re5Gmva/PV6ghzLiqIjNf2afdz1eoquesxFXZVIGg+kjT9f7+er1Flz&#10;NmKKMOkYBY+J7En9Tz1eoqPUPOuHTUssClJFu0TqxvsPe/0X/Zz1equDP1ekmNLJLObqSqr4X7gk&#10;Ht38Oer1ALm7BqjEZqM02jhZFK6DeRc3Ph2tb6Oer1BfhdDjEC/y7ygpEoa7qQT4H6RbW3PV6ns1&#10;ADCmqNsMg7Xsd66g/nz1epIzphlbWbFTypowGIa4UjafDb33ac9XqAHqPSxVNe60MtpfdfyrgKSA&#10;bjtcC/0ePPV6iWZxy9aqNfiYWOcFrFDcAMdQfp+PPV6kVlmlwbB6xq6ijPvHc1gQrE6ePjbx56vU&#10;POB4nSs7EwkOBuYmwIO73QoGliPEkdvp56vUYnJtNC+IwYfIA8khJBva26526g6256vVZr6YMjYV&#10;LUxYjU1IClivlG1gNxGnt9n93PV6tgjpdQ0UOEwQUWgRUNj4af03PPV6jv5Qng+WDyHt+ffnq9Q+&#10;4TWxBAFJvpp7O/PV6n6SoDg+I/I89XqaqtkIsi+P6+PPV6sETsFItqPHnq9UsFQpN9R9I56vVilJ&#10;SNm+k/Rz1epsmkjY/o/EDnq9TcahYztGoHw56vU901SpJIH7Oer1PIljS+8dvuHPV6vfMJKCqDQf&#10;Rz1erFMNq3VbWv7AOer1M+8qdlgSCfo56vVMSdlawtbxtbTnq9U6Abl+JOvPV6nCIxmTQ89XqdYW&#10;2gKe38Oer1OMLm+09+er1ZdN1m56vV66X+Hfnq9UoQlU2356vVzjZ0Yew/Xrz1eqejq4uvPV6uXP&#10;V6u+er1e56vVjdiouOer1cSl/o/Pnq9QdZoy6lbEbqN1jc2BJ56vVXD199P+A5xoZ6eeEM7G7EgX&#10;BA8PZft/fz1eqhzr/wCl8ZbzEMXalUSm4AjLG4U6bvjp+XPV6iB5twCTCpKgwxsIpndQSDZCBYn7&#10;Pbx56vUWPGvn6eWao911UBQ1iw3DsdoGhB1v9GvPV6kU2IVojipw1pgQB3vYm9/oueer1KynzBCM&#10;OaKpYSHaS+mgKsTr93fnq9XKhxQYtRLBUKVkkLAW0X3uw117c9Xq5YmKKFYIJNsgCCzAgBW1FjfW&#10;4HPV6lrHSSmCB4dnmqCWYAEMpAtc/C3a/t56vU4jM09HBRwVUEY8tre6ALq3t934a89XqDfNNbTi&#10;rMgCtvVyQTcBbEi3PV6iW54nhCyVSO1O87gBRqSLi9vgfyHPV6gSeSsOIy/Ko5ijcuCbbSLaaakH&#10;6eer1KzDqXEHifFpDsLqbqtr3GoGvwsOer1Q8BrUqMQapq13U4XaSNPfJttH7Tz1eoUMKw96sGMr&#10;YwOy33C206ggfH289Xqe8MpqR0lqWi0aRdvYFiNCfjpz1eqaJ6xXSkp40cqxZnIO5RqQD7Qf489X&#10;q4y1dZUYCIYVK1KF9zGwLE6i/Ya/Dnq9SQn8yExrTkiYgK5N7CTv38dL89XqzVYiETxhQZdN8t7q&#10;x7nQ6E20056vU5YNTLN5MCJuBkGgGt79z9Rtz1eo+HSHA6StjNLUoqll8tF0BBJ0NtT4d/6eer1H&#10;4yT0wpaaGLC5tomdAVYqdoHfaPjqe/7eer1Hw6KYZU4HQfLVTbo5QSoIsRa4ufq/jz1eo3uHYxU1&#10;KCmjdY1TaSLnUH6fhfnq9WbHM+YfhFKYJ5ALCy7Vub/Vz1eotOd8+RyAyCoBEhG21wSwvYkX+rnq&#10;9QQY71eWiK0E8qCPyg85vtKm5G0e3te59h56vUmsZ9QK4fanWovCAC2oB3EaAaA/Xfnq9TLgfqXo&#10;4KpojUiJZJHsWcABR+V/G456vUYTAOuUWK0sVVQVBkjRACCSSWJIJv7Dr356vU7Ynmqlrq1JaaWz&#10;Mup/d+P16256vUj8RzfiOCu8mHMzkEAELcg2NrAE6fHnq9U7AOseIL5ZMginsWuSAb2PhoTe19Oe&#10;r1Gdyx1yocTSnWOr/Sm3m6gAn4D4c9XqFX+vtBiBjjjkErkEFrgWFj8dOer1Fs6q4HT5mhEkhCrG&#10;x7D7QB0+u2nPV6qruufSlZjPFBTOks/mbCLXYDUEW8SfDvz1eqo/qVhmIYSKyn2XkgQeTIRcBwdN&#10;y6H6eer1BlSZmxLDZYqnDKl45YxGZCoF7M21hbWwN/u56vUb7J/WGenoHwwzgwSOiMQASF8SPEDx&#10;J789XqZs39RK/EMS8mm2wwOxMRJF7A6DxOgHbnq9RaMwZ0xj5tqppd4V3N18CO/PV6jUdCuq2LUJ&#10;qMwtUNGsUQsqtqzE9zb2Dt9fPV6rg+gvXiXMGCKMTnM1VEwCqBZiLaG/Y9rfVz1eo5keP1k9FEsr&#10;7vM2s9iD3t4+0a89Xq5SpTqTFUWcuTuOl28QfpHw56vU+0lHRjy5YNyKN1yw1Nvvtob89XqnJFhw&#10;nZ0n8x2IHutqL/EfHnq9UCpeioKAU8bsZZXO67kka6hSSeer1KDDMZD0AbsFBF7WsBe+vt56vUsK&#10;XMMywtY7E90A+AHib89Xqc8VzbTUUUU0SiTwZjroO339+er1ILMmbcPFKhqJdvnE2Glzpf6R256v&#10;UEL5uwd6gUQUAoWIPY356vUnsOztSJiLxo95CAytcEMfj9Xhz1eoVn6gSYXSRVNTKWicqBax1tcn&#10;9nPV6mjMPUb+YypJFqgFyVbaxNuwP089XqAjqH1NpsJohCbkmQEKbvqB2v8ATz1eokvUjrZTyU2z&#10;CEMbsxjl1FwLEXFjbue/x56vURrMHVyHe+FuWjYsRvDEghLgkj7+er1ALivVyRRU4S0iyJT7nsbM&#10;xBNhcHwJ0F/2c9XqLzjGdZMUaSWAhWaQNdbAsp0K2Fhcn+Hcc9XqML0ox7GIKpaKjlVzHGoUEXA1&#10;7C/iB4/Tz1eq8f0tdX8Qw2Wkw+okKTRqm6TUiQm4H1Ad/q56vVbNlTP6VGHxs9UDMzAkXIsPEfr8&#10;eer1CMc3S7Nyzhn0929jYg/Xz1epFY7iNdiLCPdpJcA6iy3Fz49hz1eoFOoOTo8XwSopYonaX9w2&#10;LBtf7+er1VO+oToHjGJYeKmGkXzArAoLG4vqWOmpubD4c9Xqoz6x9L8QwmSUVMDrNHIwiunukqQb&#10;jcNfbp28eer1EtzXNUYZWzy4s3myyOALk6vb3rdtR3/uvz1epExSyorQaMhUOSR4g37Hw56vVnhX&#10;5inkOKOBG6AqT29tz7PZ/Dnq9QdVmymqFpKBLeTcse+5SL2B07fr7eer1cPkop6bzj2DbS5tqW1A&#10;Gnfnq9TVJVtBOYme8ch27BpYqPHwvYc9XqZKyV2QCFV3kgWH3C9uer1NLTmFzFVISxGhU2F/o8ee&#10;r1O+HT0VB8zU4mjNaPagVr2a48bEdv7+er1T6JFxLDWCMPLiNwhNjrck89XqhU9PR1M+8FrqVDL7&#10;AdPh3PPV6naPD6WnnWAQhkVmL31LCx1B9p8Oer1Dj0ywn5udZqiEWICi9tF1sbE9z7fv56vVbd6Q&#10;sPw3E8ZpsKoH3rSll3EXAN9PbcLfnq9W1T0EyxhsGVaUxMWk2LsfQEiw3/u6C97Ac9XqO1heGwwk&#10;spuB7bGxtz1ep+NbDh9OWUgt9VtOer1JXGs/JQwhfMu7A2tp2/Lnq9QXVHVihhe1VKuxjYNe9yTa&#10;1xrz1epZ0+cS6KFKt7t/aLG9v6eer1Az1LxSSvyzVsBYqh2jUEkjQfWTz1erVG9f2DmowmrqDMIp&#10;4zOKhGRgFXbcSFioUrrtuCTob2HPV6tdLGdsaTxOBq5O64ta9r3+PPV6kHV+XJiCGnIQN9oj8zf6&#10;Oer1TowJZRBE4DODp7APH7+er1OtNOWlKVaAlSoufYPh2seer1OzRQ1MP+TC7L2bX29r3tpz1epr&#10;hki86KXb+kTcrH2fH6+er1ZEqhFR/KVAIeRmttJK2F+x56vVNhqt7pDK5Dx7TYW0B7afrrz1erDW&#10;VtVU1iSyMzqilNg/eYm+t7a/WB7eer1K7FkhZ4/5bIHBiT9IoO3eVuydhqp7nt3sSLHnq9UdXrIE&#10;iM0iyMhO4qNNp0sL9jz1epWzVsMrbZrI3uqoNu1uw56vVCix2Z5UpEQJ5RC3NwCfFh7bDnq9XOtr&#10;ESsMiSGZhuKBrAi579z4n289Xq6osZqcOqammktJHUrYObXQA66jUa6afHnq9UGlxdiXpqhtrGwv&#10;cEEW7n6eer1J3FK6T3ZqbRYXGweG4jU2+HPV6nLCMbeKo+SR7ySAsT8R3Ha3PV6hXyritCHeKUXm&#10;7km17C4BOvt56vUtIcWpqmBaG/v2dYWPgCbbiL6EE6Dnq9QsZUyNhssEU0srS1aoG3ahbgHuL2Jt&#10;8P2c9XqbMcpsLwyoIxCn99twV91gCP8AVC6g/Hnq9QD43hwnp1nmVJWFy6zEAKG7m59nh7Tpz1eo&#10;LUieHEBHGhKOSu9bAAG4I76gj6uer1Oxw3DsL2x1DFH3KBcCwUm/a9xr+X0c9Xqmz4fg06iWtSCQ&#10;XDiIqSRtOjDQjQ6i5+Pfnq9T6lBhJqKMUMix00hvPLKpUREjudtyV8TYX8LHvz1epWYHW1VNUTUN&#10;/KCoYizWBZT7wKHuNR4a89Xq51UFPWRpXTO61L2XuQumt2Hjpz1erFJPGlN5UUCvMsrOGJsdu3uB&#10;3Pb7+er1ZMOxP5hxLOgjtZgWXslrknTTnq9Xb1DLRyKiCRI33I5vdFY+6R9B1t9HPV6kkGZWJnnM&#10;yAhGuANxJuDoPADw56vVBlkInEmt4gy7m8FJvZTqeer1ORK0sambawA3KdDqTex+I56vVAxV4jUo&#10;ZSwDgXI11Ohvz1epE4nWUkE5og4+YUEgLodvsNtNfDnq9UHDamubEkqqtX8kW2ttJUvY2DH4c9Xq&#10;WFPVYnUUXyUUiIjSMxUrYgHQ2I1t7Oer1dYlSfJxOI5G2zBS6Cw1Btuv9HY89Xqg0kUGH1po6Dd5&#10;YIvuJYsWFwxvc6Htz1eoZMo4lVUGGKQJLlirBgAL6nTTTvfXnq9Q3YBU19DsDSbt0TNukZQARqQL&#10;AC/iB3PPV6hWwPMULyyUsx3kRjfa1tLWA00v2v3/AG+r1Czl2rglxinigIkJALRHUgEaEEW1He5+&#10;PPV6hYzVh70+ELWRBniAfeNA+i+9qALHv+uvPV6i4fyATVSiL3Y2YkEkmwbxJNzpe3PV6hbyVgKU&#10;2JQqE85FJu4ve/bT4X56vUMNVVVtIoEbjdTsA2nvC48PdsdDz1epk/l8kk8XzB3GR7C+jEHXT2Hx&#10;56vU8YrUTYDTtPMBclPLdB7wNiCCB+fPV6mOPNFdWVohbuwQF3AA0JP39+er1GJy3jtHNRGnkNpF&#10;KqWAsAL9vHv2056vUc3o3jGH0lT8hCnlySm6ixFiBe4v4Ea6ez4c9Xqsh6UYjVtUJNUyDY4K2Nve&#10;Kg/d7eer1C1muphagkRQN2xjfxB8NOer1Uu+q+GL5eoimGxi7OFt9ohCL/EWvz1erXJ6nUmJ1uZa&#10;mqiJYEuhZtLKeyi3t7k89XqACnoBhk0cdQd6gbQouQtr2AHbQ+znq9UbE4K+me7+7cAAkEMQDe4+&#10;kfD2c9Xqix0UcTtVKS5YAMbHQA3v4/Rz1erNTJPCWmqZWMCAlI1sbMexPjYgn2W56vU4UOEl6Gpq&#10;wQsjCwiJBa5NwQL2sfD7vHnq9S0wvC6aHBVnMymRDYx3G65Pdl1uLez6+er1Z46+mNZ5CzSRkWAK&#10;gbWYjxHst7Phz1epbx1cNHUU+KTKVVQxPYaD7TN9Fuer1CFVVJqtr/MEobmMqpuSfbbuP7fbz1ep&#10;0lq2JgoohaEHa4bW4tc2v7T7fo+n1epkxWhibFHlBeEuB5cxJ2qfE2OmnPV6skNG7xQR0tcaiQMR&#10;ITYK2tuyra5789XqRWJ01VTVE9WII2pjY3VgxuG8RbQ3+v6Oer1MHz0MTmpnjWFrF1vcm5Oi28CT&#10;+Vuer1M8q/zKnFMbLHBJLMwB1LuNQToSCewNwPDnq9S+yVCorYa6Ub2UhFuRazW3BfG/bTnq9WxL&#10;+G/mBIlVI4wsEk6+6dCCNNDYn2+HPV6tkbIePCWFN3YWPs9v0X56vUZPA8TErg3B7n+PPV6l1vSV&#10;bEbr/dz1epqxCm3R+6Bf2Hnq9QY43hUdShQJfZbXxJ56vUXjOmUoJqaV1iBLAgC3j+p56vVRL64u&#10;iFfJFFmjClYzIzkJ5YdAF1BdSACLnse4vz1erX4ztg5wHEKuWuVgHcXO3bYnsFUdgfZz1eoI5sYk&#10;f5cfZPmaWFtBcajwvz1eqbP54wxcRlVmhklkjRyLKzooLKpOhK9yBr256vVFPmUVVSz1QYrKq7XB&#10;FizHsfEka89XqdZKWZax1hAn81TtBItdTtubA3+7nq9UU1NeS8WL+UjEFAsMZW4vYAm+pI7m2uvP&#10;V6oNNemrvPlXy2VPcAsQCnYkHS/h7eer1Hc9PlLUrTx4nHCshJBKkXuC2pJ+PgPYeer1XQ9Lcdm+&#10;WhoZoUX5UKbjUkG5v+vs56vVYNkXPsCxtIl1jAW261ibbfzt+fPV6heos+izRiRVZwGVTa9rc9Xq&#10;UeE5mrZpUapICvoCO3j7Oer1CpSYygQAsdB93tPt56vVDqs20VBC1dNKqpY7dRqSNPzP6256vUUD&#10;q9nKGKGW7B2kUi6kEX7m/sudLc9Xqqy6yZ2Q0yYcgVFk3FrABib+3v7eer1FWmzfWYdiMVJXyKsM&#10;hvHZlJYjS1vjz1eoyOUcwT1tOwr7eUgUKAACB8PaOer1CVjGFSVWDGpimZVQIV22BPb2a89Xq6wX&#10;MWYMJpiwSSPfImzSxdW8R+WvPV6hgnxuGahUYhJd1uwuVJDW7H9fZz1eoB8exdKRLKLahgoF7g/r&#10;f7uer1LHK2fIYMMhgRt8e1i5LaqQe/166c9XqEmXOmG7UoqKVVluu0C4sDa7fVfnq9S1wLPMME4Y&#10;rtMLFWZiSGt+8Pv/AI89XqFNs0I2Hq8kxYzsdVJACm+vw/v56vU/wYnTy0kcwma5UB7t9q313+PP&#10;V6kVilY1Q80VZIGhe48vuAfDv3HPV6gDzPSU61a1WI23DcBcjw+z3tz1eoOJa+qmxeAttZAsocDU&#10;g3G0nv7Oer1DDlnH5pY4MHA2HaGI0JGv8Oer1POPVwjpam1nl2MQSTYWGo7/AB56vUVmeqDh5In8&#10;nYCfLPci/ZfZfU6/H4Dnq9Qi5EzEsdfDBSL5FI/2mIuC19b/AK+znq9Q74i0k1M09OqSBQLXKjTn&#10;q9ReOoNfV0EyPhrGGXcSVvuBFvaLc9XqV2TOrddRNMjTH3tjgi5CnsR9Fzz1eo1+UOqIcxvNMEWU&#10;hjuJJvr2+vx+HPV6hsoc70VfGAsnvqLXOtwTre/s56vU54hitFJh/lREJtPvt7ATr/Tz1eoGM6VN&#10;JNOERgAARcaE/cvj7eer1BlhDxpK7M22Qbj4m4BsPvB56vUKmX6wLQingb3HLX0F7/r+3nq9SCx9&#10;QklTGGYyBCwIsASfp7W/b8Oer1FqxqWNMTFI0JSVFujAkgn6bDnq9UOCsmp5zTRz2MguR4/Dnq9Q&#10;gUWNingpzJM4kjiI2m5DE63+BHYAWHbnq9WMZtYXNQP0Y+yzgEMb+I56vUJeVK6KIFagjabgt2G1&#10;u30fr8Oer1cc9YPJW4aUgRRGsb+8ACSPAf389Xq1/fV7krzZK4yQJeJVMTbArPYjcdF1I+N/z56v&#10;VS7myjQVEiISBGwcWBuotYjd4Xvpz1epGRyeWrMh9x7F3NiAToBb4Hx56vU4UVfWV0CUtGonmiuV&#10;LNoVF73HYfRz1ep4Wr3ToZWRCUFtAAXt2A22OnPV6pdNMcRK3m3MrICp1uGO2w1vp3HPV6oprKfD&#10;6lqRJGKFpAQdAQb+8bk210056vV//9M9NZmGtjdac3aNl8Sbmxv9R56vU3fP4lVuY440ZVBvdjcA&#10;6A2sR3+PPV6uVJiXyhSTUgrrcG+mn9vPV6nimx2lcPLGzb9Cdw0v8Dz1erLDi0DhlnIuQde+uvfn&#10;q9THV4oRGsj3AHbv+Y56vVgXES43vIdt9RYa66Hnq9TtFWvErE/pCVLAaXIGp56vVLTFESXbELIy&#10;i4Ht1PPV6s9PUrFUfoZGIsbWuPq+kc9XqfYKqpi8xHuAGIBa2vs56vVJkzFL5UdWGUAXDDwGvPV6&#10;pIzFBVTC8oGhP0j2/Vz1eruWtpKhSVcB7gXFtB7eer1YZyjhktuJuov9H189XqRlfJiFOqGYFSWt&#10;bW1vb20tfnq9SexLLrVHmyYg6SPIpAJVTZTe1geer1Eb6z+m6hzfRT1WBxqKl7+XcKpLBrHUdlsP&#10;quPDnq9VeFT0gzJk7MEmDYhQt58jlZB3tbxJFxb4g/2+r1WW9GEekwunpKpAto7Mt7EE9gNCdAOe&#10;r1QOvuEpU4AZMOcN7rCxGoHYgezTxv489Xq18fUJiFPUYm0dSUiALqrkDcAosRftqRoOer1FdwqG&#10;io5DPO25EYEk/wCsNCNfA9zz1ep3xrGVkpVeAqBCxAXxY2JB+jX9e3PV6gczPWmrSUSblJKsAfbe&#10;5tYWGuvPV6kPiVXIkO5juBvttbXTnq9TVQFqmMpGxvfdbw07/Dnq9UGrDx2eBSyk2bnq9XGtqC0i&#10;gx6BdGsLfX8eer1JysqXDOye6d20ewm/gfhz1erhTU81SxmmLiRGU7SSFsB2te1z+fPV6nOWWR6P&#10;/RVPmRMAVHstr7Oer1QGrHoKTfhzNI6llLKR3HcHt256vV04rImE9YBC8kLNt1100J/Z7eer1MeA&#10;QLTxxVla+8sm5rjW5Pt+j6Pz56vVOxOsatiYInmKrCytoNDoTa+otfx56vUyy4xUJNFW1NjFKvl6&#10;E2DDxI/ba/PV6pmEQs5M00a+cQQHtbQE2/Lw56vVxZavC/8ASovdW7E6alr31B8Nbf389XqmQTST&#10;wrKQPmJVvfS+t739ns56vVKpcPliZ0pH/SAAOxvqx76+Nuer1C9kvJstaIFCEspGulyexJ7DX6Oe&#10;r1WQ9E8k1OFwwVc0RmZr+6ASAmoI+Fz37/nz1eqwvp7kKOqhjxGSnELS+7YD3gFO6x+B7f3c9Xqs&#10;H6Y9MaPBK6TFaNBP56xkKBdQzAFtwPxuNOer1WP9KsJo8JwhJa6l2tdmYi42jxUW1sOer1HZyrU4&#10;dRMjUo2hkVgALXJBJv46ac9XqGJceo41WFxZm0BPjpf+HPV6sz4xTCzbwNfaNbDUc9XqDrF82UJq&#10;PKnkXyn0vfUH2dvZz1eoO8y1GHVXmVsbqqQxnSwuSO35c9XqL3j3mzVUXkNpsZje1reznq9SDxSs&#10;q56eesrZFdiSqAmzAn94mwJ56vU7ZbxqjwLyV847rqGYgag+Hf289XqHDCeoIhqyjVKBI7kWckk+&#10;zT9fv56vULmGZwSvjSaKZdQLi9yDz1epYQYm08YCkDsST3vf+gc9XqdpK1JYlWW5+j+/nq9TTPiU&#10;DTmmgsVtY39oPbnq9TDV41FGjUylVdD27gE/xtz1eqPLXt8oBRkOzW3d7nTXwFuer1MckcuJU/kx&#10;x3X3gbsBa50I+PPV6mmuwVMQgZEAkkNkINrm36nXnq9SJxPJcE2HlKkbd6spVbkhb/2c9XqAHOnS&#10;+mrKJ6uoi23DBSABrb969tD7P6eer1Ful6fxYVOuKPGsBZQquVuCASRbw1vqf6Oer1KygqKuPykd&#10;RvDrEnwFr6fC+tuer1CNHQUxpJ6/E5QsYRysfYlyP26c9XqJv1gpHhpJqmdf9GiRrOStwSLkfEc9&#10;XqpO604VU11bV1tOv6FJQ6k6hVAJJv8AG/h8fjz1eojGchiEsFNQYdHd3ma8YHvFTb3r2tr3HPV6&#10;gxxanSjrp6EqQEcKQwGhAGv089XqdKDD6MvLUSxbxZDGALHTQ+zv3seer1KStpGevhNWoeEiytb7&#10;KgXK/fz1eqTSU0ddMIJQiKgdfMkBAUE+B+Hfnq9Qn4Pk6oq3WrVfM8stFc2Oqj7Xssfh9YHPV6jp&#10;9GekmIti1NJTQbA0RDsQdu4kEa/DXnq9R8MD6U4jDSbINod2W20ixB7g+73tf8vbz1eoXsH6Mlq5&#10;KKJI2EF3liIvcKNTftf4a89Xqznp1FJDJNCiqjyFIhYAhzrYDQ6d7fA89XqW2HdNoabC4oKsHzUd&#10;pJGIBZwQLi/s0vz1ern/AJvaiKjeppgEjlkbywQSSO5Bv9Pbnq9Rf+omQmSNaHYZXsdrDUA+Pvbd&#10;G10Hjbnq9RaMQ6fVeC75JIkZXWxYt7+p/wAPgbaX08Pbz1errL+QJ66ULSSyRpMyb40VSSTbUkgl&#10;TcAXGvPV6jl4DlLD6SkWlxIHzQFVWtYezUe3nq9Sjp8mYfLg0mHSqYflQ53owUkNZrk6Ej4Dnq9R&#10;es94OtMyVmHRNJCGF5Lk7QxFydDpb9nPV6ix50y7I2Mp+iaSIqdpIBDA2O4e7oR20/o56vUFWYck&#10;0lRLOtXEr09QXZb9wygWuO2h156vUD9fknBnwSN0ULVQg+ay3AbTt2HcHnq9QFZiwiqSnjpYo0ES&#10;SAAm9trd7aG9gfv56vUBGb8LgpnNJBKs/lsVfZb3dp0B+jx56vUE2Y46SAvRQab9jk2B2k9tP4c9&#10;XqR9dUtBeKciQAgkeOnja/jz1erNh1BLicqSvohHuoRYi4uNDY6c9XqWtHluvraemwPDbuGkICgX&#10;bcSAQNCSD4flz1eo1PRr0y5rzjjzYXXYdKkQK2kdVMbHXabA3+H189Xqu59PX4eGK0VbRYliqxeQ&#10;qrJ78dwxtoFGoFu9z27jUX56vVa1kroLkvK5p5jRxienAAdt1g4NyR9ev189XqHKmyjhFLDSzyCM&#10;MrBjpZiCQL329hcHXnq9Q+5Zzrh2B17Us7xguLe6VtYc9XqXi9XMIhmenmdCqlgpHiB217X/AF8O&#10;er1P1P1Bw2Sn+Yhj3v3sCLn77D4c9XqfcN6gYVWSMJiqObAJcX9p56vU7zY1Csf+iOG10AIJv356&#10;vVhNbUTp5isACO3fUc9Xq4RYxP5n6Q+zUaDx56vU7UeLVYUvI4t8O3PV6l7hOIThVYPfsdToOer1&#10;Lylx3dYyPfnq9U+TG0X7Wt+er1S4M1YajqjXGmpt+XPV6hBwzFaWoCtG2h+j489XqEDDqqklj23/&#10;AGc9XqdjXU6rofZ7Neer1QqmugdfdsT+Z56vUkqitjZrWFjz1eqXQYooax0tbnq9SjgxQeJ0H135&#10;6vUoqTGCT72l/wA+er1Kekqi5uT9PPV6nRwrm9uer1N1ZhtPOD5i6G/gDz1eoHsz5QjkikugIIOh&#10;Gluer1EK62dHKLHcPlpJKfcjX3GwJH9nPV6tcf1gejmjCV+MVdC8gDOIEPvBSCxBsb6E63/duD4W&#10;56vVrOdbemdTkzGpKaP3irujsFJCkk318NdP7Bz1eopmK02MRqJZ2sImZmHewBtYX1I56vVhmr41&#10;n9wizLdQLgA+BN+er1NEeI1cjPIJGWdgbg32m500v3Hfnq9WSnxWqR3gncSME37rabh2A56vU0ti&#10;lZNTLXUUxhPvQsx0BYizC3stoeer1TaKaajw/wA2aRJJrDd5fZzaxA7agf2c9Xq6qcxvTUqCFQkZ&#10;9whAAQtrXNtbjnq9TJNickUipAzyhbaXJ+Pcnnq9XKpr6aOs81E3TMBcg/vN489Xqk02J1NNG9NI&#10;m8jQLpfx9ncc9XqdosamSNMRlXb5N12/T2Nvo56vVDkx+s82P5K2wC+22t766/Tz1ep0wrEpEYIt&#10;g8ly5/wgjufCx56vUKWCwSjDVV5FCytdSjA3sTa417/w+PPV6suITU8lLG1MbSKxB3H2mxPbw8Bz&#10;1erDPTrHSJQAeayC9yRYAE6A+OnPV6oEsFJKqSVSyRWayggEewae0n9dOer1Nj4dLFKy0zbmaQEk&#10;9yl7kW+PPV6k3iNVQYriHzKwLH5D2SXW/wBA1t9Nuer1TKBJYpJFB8xUBbcDo7HwIv4c9Xq4Vk+J&#10;Q4aUgC7goFiL7RfS57c9XqbaeCpjIinlFgxLWA3NbUE+y/PV6nFIqSWOV6VfMs7F7kaWHPV6nWN6&#10;CUU6TuX9wkg6WI7DQ6356vVhmnIilSQFWuFDXBCj2a6c9XqgzTzJC9Af0i2DK5IJA1/ifbqOer1M&#10;UBV40ryxJBv27/UT9/PV6sdbDWioqJY5ANVtb2kafTz1erM83lJ+k95tgYka2PYnnq9TcZK6SOOZ&#10;WLUxf3WHbeO4YfD8uer1O8EtXAjintvZSASAQfaBf2Dnq9TVPSymURU43MNp+knv93PV6sGJQ1tR&#10;UA+XtRTZhaxFv6eer1TaLC3q5hDRqsbIrs5ZgoIsexNtQO3t56vVBnhafbDTuGVPdY3BO69ixtz1&#10;erPX0DU9AsEs9nGu6+gHc/D6Oer1QaDEY/Ljd7yRliABbuDox8Neer1KuinrPMMBAiABZjoe50Pj&#10;356vVhpaMQSxbAXUXNxqLk3Nz3056vU4/LSLVMZEZwGDXNgB4jS99Oer1Hf9L9KmL54hlq2a0Lb9&#10;PA/4R2uDc89Xq2sfTphkj0FJUxFQkkceigbrW7m2v189Xqs1yzNBJh8UcwJ2+6triw+P1c9XqXsF&#10;Wq+6B+jFlFtCeer1OceIRJSeXDtLa6eCj2c9XqzUGJeTcMdADf2X/p56vU+QYg5P6I71F7ElQL+z&#10;nq9T3heIIg2ubOASbHw1+vnq9SgoMYEaAMbXIvfQX56vUqsNr/PBKCwB8PE89XqVVJWyzsPeFx+X&#10;PV6l5QVB2gd7d/hz1epZYdVAqo7E/Tz1eoRMJQ3Llv1ueer1LylAClR2156vVPVmY2Y256vVxd0j&#10;+238Oer1MmJYjGqkA2OvwPPV6g/xOtDn7Xt+7nq9QY4tiPlqxUgHX2a89XqQVXjp2FmPtPxI56vU&#10;jJs6x0r/AG7nWwAJP9nPV6or5sFUSRoO17W56vVLgr6WVN57/eOer1P1IyTxhZABrp4356vUr8Op&#10;o7+53IA7XHPV6lZTU6K3vDxsfjz1epQ0rRBTttprrb4/289Xqc4J9N48f4c9Xq7+be9h9Xx56vVE&#10;aTy2bzPH6dOer1Q9yzC1tPovrz1erEKGVj5hFvp7c9Xqzx0EuwgafSO3PV6n/Do/KvvF7W+n7+er&#10;1LehdQ4EfgDz1epRxOCLr3+GvPV6pSsrfZPPV6u9eer1dMqt356vVAqaKCo90qLnvoNeer1JnEcr&#10;UtSpGywI7W7c9XqCLGumlFKjAID37gc9XqLR1A6I0dfAR8urm5LXAIJ+jnq9VbXXT0qRVMNTUYZA&#10;YpZUJ0FlYDv+7oR7Rz1eqjTr70xx7JdY8uKUpMSblVipBANr2O3Xtf8AU89XqpU634si4haNJAwM&#10;0VyRZmtdWItfQaW18NLc9XqIjj2NQws2HVDGREJkVj3va7XPsPs8Oer1BxXVk7ximqh5kcZBBsB3&#10;1H3c9XqYbz1tWo2hSgPs8PE89XqjEVCOyTlbL7wPtv8AV4Dnq9TRXVdRHJK9O94wmoZb62sR9Hs5&#10;6vUxw1FTDGkS2s9w3fXXS30c9Xql1E/vrBDKwVyFlI8AAT3+Pt56vVhXEGqXFy3lIrWtoRrz1epz&#10;iKmGMRe8JVvfxHPV6o3m00yMcKYSAEBxfvY689XqfMPmVKsU9Qp2EM17aaC+vPV6s88eD4w8dHPH&#10;dN28htQpW+2w08eer1RKRjvmEoAdgRfv+9bv9HPV6pmHzUin9FKSFYrr7Rofqv356vUqoa6emkY4&#10;fYW2htAba97+w89XqUckDVEonhtuJ397DTUi/wCznq9Stw2OriqZVn0jlvsN/djJtf23Fu38Tz1e&#10;pUYNVedIqIVMMMhR2LgEgf6lrnx56vUIWAQ0pkkaQGQklY+1gh9vb7uer1DJh2JzzKcB2xxwGRRE&#10;xNrIoBJbwHsABPhrrbnq9QkYGuJwYp+jX9GjFj47jbcu3vpbnq9R0enGbP8ASYMSrdY5kW4AuAw/&#10;ge3589XqN/k7qOJsVqagpt2qi2AIUkWAJAAGt73+n4X9XqV02dEw/EfmXDFYXZL3Gw37C1j2IP38&#10;9XqSGY831GIUiUxlCkTky7mJUhh7qga6i979vo56vUH+PY5hdDSo8QZn1hIJAC/HTUg256vUCmbK&#10;5a6MCqATey3K3BVSCR7LX56vUX6txSWNnfakhDSKHsANo7AfEC2o8eer1BBiuLYfXoZZYnaKnIaR&#10;NtmkBbaQjbbKxJ0PPV6kfWVcG+OIe5E7MFFhcdiAdO4vqfp56vU0VuJxVFezR6pCu027k9zz1ep3&#10;PlVc8UuHkJBL7ouDuawubi+hHPV6sUlTDJJHUUweb3mDhlO4EE2svsJ1+jnq9SqkeOTDo5K1htkQ&#10;KwNtCNR9BBFv7+er1JfGoPJoY8QoEEmxwVLa2F9e3x1P1fHnq9SHzFUzU6Urlgu0jcq3tcm+o72H&#10;bnq9WWDFvIxBlS6F7k7WN797A/Hnq9Ru+jfVPMWDTU3yVYka+ZuZJLm4sbAG/tPx56vVbPkjOL18&#10;dPNvXdMrGVCSAbgC4P0jnq9SXxymMtQZ45TKD5jFHubmxJUE66ac9XqIB1KmqlxCasMe1UViBfcD&#10;r2Pwubc9XqL9jWJU60k9WIiFIUWJ0F9Tp4jnq9SDbGIqWnViLLMSxjB0BHY/f256vUuem2YKulrg&#10;Vl2hnBKMCSbjRgfD+jnq9Vl/TPqO0WIU6SlRHPEkJBNgpBPv69jc/rpz1eo7eC1JrKaKNCVUm4uR&#10;c2Op+IPPV6hzwOSrlAlG5SSPbbQG31c9XqGHL9BiGKToXF1JHh46/wAOer1Glyv0KjxWu+dqCTfw&#10;7C+vPV6jeZQ6U4JlpFkRLEX762JJ9ov3PPV6hnoaWko02iwA9lr89XqU0WPUlLbYRYW9nfXnq9XK&#10;szzCimOJwD4ewfrrz1epLT5jkrJC6Nf8x9XPV6nOlr1sHdtdLa89XqcZccML+USNb+znq9TbX5hW&#10;EFJG9na1gOer1JioxuRyyuewHPV6mWtr2KBUkFh3vrfnq9SbrMWSmcybrlu47c9XqTFTjCJMSx10&#10;t4m36nnq9U3D65plVXXd318D356vUqqenjmhItbd9Rueer1MWO5Kw3FU8ueFXtcqSAdfj7fo56vU&#10;TXrT6Y8r4/hNRUSQiSMxyBowulj/AA1/jz1erXO9UPoxnpZaqop1IgZT5ZCX2i/jfW4HsHbxvfnq&#10;9VP+dOm2PYZVzUVBSnfRqAqkELYGxc27A+H1c9XqS1LkvECz1pXa8iqGH7u76/o9nPV6hH6fU09P&#10;WyS1UqPTRhl2gC4Zfgbajtz1epevmHysINbhqtGGY/aazadiV0tfnq9Rf84Z0pMTqZKSecGVlB0t&#10;oV7AfQeer1FzrM0Y3WY8tPPsNNJ73mFvBdGGg8Pjz1eoSOl+UMyZ0zTAKCAS0wYBiCCQN1xoATqA&#10;e9uer1bhf4b3pNiwXK9PnDH41Waa0iCwuq6Cx9l9L/Xz1eq+vLGGtDGkFOtgtgBYAdjfnq9Qm08f&#10;kQAv8fAc9XqwT19l2Egj9fHnq9Tb8/udQram/fnq9U16pNoaRtuh7eJvz1erkj006XvZdf1156vV&#10;1JOFPlK3e/w56vVgqKvanutpb4X56vUksQrVU37WHfXtz1epDYji0RGpFl1vpp8Tz1eplfE1vct7&#10;vh8L89XqS2IY1sAlmGmtr2Ovh/Dnq9SWxDNEUtK3yTgSEDTQED26nnq9WHD8akqMRZqhgFdQRYEk&#10;G/b6Dz1epeYZLVRoEkkEhOg23BF/HsOer1KNJmXaouT437f0c9XqxtUqx2nut/gOer1cYa92qNLB&#10;D7ALc9Xq7xXNiYTSmWUg7T9nS/0356vUAebOtOHULtDLKDHJY2FyFP1G1r89XqBDEevlMtVNT/Nh&#10;rEqqaC49v0jnq9SAxPrzHI7pDL5b291jtJuD7Nfbz1eor3ULqYtak1TisoddVQgEAE3072H189Xq&#10;rG6k4ktRXVQCkbyexuSPb7LEG2nPV6ikY00vniakmKxxRsiXUgA3+yFuLam9/bz1epjwHEqqhZ4q&#10;0EGYqFuylSR9k7SdCT4jX7uer1GSyRj1TQvIkjBmcp7p7E9+/s8P1PPV6hobNuH4rRVFFHH8tUpI&#10;PsjcLsB9k+IHe/8Abz1eoMcZghxuOavusppGSNgbBiSCRZdDY+JFx2v356vUA2YcNkkrvLi9xnPi&#10;LADSw7ac9Xqz5ayctUAuJjzpGLKrLchNh7KO1h4n+znq9Q25K6GVmL1C0lKfOiiVWd2FiQSbXsLX&#10;+Atz1eoz3TnoPhGMCenxSFtylUWy2YnUXGv0D9Rz1eo7OTfT1RFY6iaJRGUF/MUFgB7fu789XqNV&#10;lXpnguG0goJIQdoXaADcj2/RrbTnq9Rg8CyXhyxQiSmt5TEKB3BPf6uer1CdTUqQyhXTaQLBh4dr&#10;fr8eer1OdBRUylYpt0hszOXGuuuvs56vUoUpKWIXlUgNbb8B7fhz1eqezxrDv2329j7b89Xq9/Nw&#10;sV3TsDqLHT289XqSlVV+dMZJLEL+72JPPV6g6zZKTGKpjsJP2Tob97m/sHPV6id9RcdqKb/SAsip&#10;ICzG9jp207g89XqAXEMRkrKNZpH3OdF3C9wNbnXuOer1K3KlIZWgPcksVAspsfD6+er1GqycFWjI&#10;lIBOhBGoA7i/fnq9Rk8ApkFGs0aBu307f1PPV6hBpaClalO8EsRY2Fhqf7uer1IPNGRqbEYDeO4k&#10;uTcA6f8AIP8AHnq9QJY30gw2TQRrZdvcggfVz1epJ0XRSjWqbyo1cAEm6i1zf2a/Ufbz1epVYd0d&#10;pqOJ9sNhuUr7oJB9mt9P7eer1M+a+glNV4PMghUq4IayDW//AAN+3PV6q3et/pxwuLCqipalVxCk&#10;wj3WIV7WH0gnuOer1a3vqCyDJlTMFbHXPsdpFZVQAkW0IGg7nXt30va3PV6iN4xWV9LXOTIbsPev&#10;YKCB+dx+fPV6gpx2tr4KqBo3sSxZ3H2dvs19t+er1IqZklqDNKCI1BUHSxJ1J+/nq9WGantA0Eze&#10;4bbWX497/Rz1erD5Syg+UylotPe007eOnPV6seLQvFGkIffZbhgLAH6e+nPV6uve+ZimY2Z1UAL2&#10;JBtfnq9WKL+Yid1w2NBOZNreY4VWRTcm50v7Pbz1epYQYisE8geDexA22sUBGmnPV6h19PXTjEuo&#10;vUCiyrRIaipr2ZYgDYLbU307eHPV6t8n8N7024J0eyRQRvToathvlYKCBqxt9n2/x56vVexkrDTG&#10;6+5pp9IGv589XqMzhCxQRqQALa/x56vUpEqke1joeer1Sg4te4/X489Xq4GdB3IH1j+nnq9WJqpU&#10;FwDz1eqK9Yxk090fVz1eruSZG+yTe36+PPV6uoyANT9XPV6uQe76duer1YCssg97T6PHnq9TbUx6&#10;lTa58Rrcc9XqSWNzLClj/d256vUAGaMSdA7AX+8nw56vUUbPVeIRJKTuKK+mlj7Oer1FBzbjqJVR&#10;by2wh2PgCR4X/Zz1eoknUDGqZa9zUt5aSKZABoWN7ffz1eopuccNpzicj1DF1AuzsQGBI936zz1e&#10;pNU8kny9PDUurVDMFIJAITsD8Oer1JjOeHxyvGRIU8mZVW1txDH3rkdx8Oer1Bni6R4aZxLZp4w2&#10;2+t1BJuPo9o/bz1eoM6jMrNVS11W4ZwCVWw3A2NmPYEH2Hnq9QC5gnr0xF62rUsXBbf3Op9va3PV&#10;6gIzNUmroXp5VUTEu24/EbbX8dvfnq9QOs0xp0jiuwjO1msBcjS+lhfnq9SsyrjVRHWLSVfvGXcH&#10;YkeAsulgdP6Oer1Gm6dYpS1UjF2O+KzCQkFmIY+HsIvcjnq9VvPpXzDheK+Vhj7YjEySAHS5JJJP&#10;wH7eer1X/wDTqoYUsTB1YMqkEWA0Bv256vUaPLGLkRWJ7fx1HPV6h6wHE5BCLix7eHbXnq9S9o6z&#10;fEFI94+znq9WOWob7DeF/Zz1erhHIzJqfrHfnq9U1ZA2nt+7nq9XJr2t7Pu56vUxVhlD7hoP4nnq&#10;9TbcFiCbePbtrz1ep3pWW+htbxPfnq9T7TNGRtJ018P289Xq63RgGxNvZz1eri7OV3MbjwHPV6oh&#10;YC4Ft3hz1ergnmGTffv93PV6nWBh2I1Uc9XqcFkAYAfHnq9U5ZzaxX7uer1TqZl3i6/0jnq9U1GO&#10;u9hbnq9Wbehe1xf/AIHXnq9WTebEfqeer1eVlWxOnbnq9Th5xC3U6DTnq9WdZYzoTY+Phz1eqRz1&#10;errnq9XCRxGpZuer1RkqI2PiPu156vVFqDFOlxodfjz1eoE855cgqJjIg1AOvtOn9HPV6q8PUB0o&#10;wvH8JqCtOGmF3uFBO4aj7+3PV6qPer/Tmjy0Ww/EKbZbzN2hZSG18F+P6jnq9VbmeMl0tSq1eEQC&#10;nEqteIW94m9zYrfQC3PV6i2ZqyjilLPBisqMkSsRZAToDa17EdvH6eer1M1NiMOJmKkSmWO7+WxU&#10;kE62u979+2nPV6pc1TGCtNTlWCuRdSCNyjbb49rHnq9SNr62Wcx0MS2QSu0uuoCjQjsO/wBOl9NR&#10;z1eoQ6bOMOG4VLDRbmi3K4uRcKQAVJ17eznq9XDEc9UkWDu1UE+aCssdrAWv7otbvbvr3vz1eoHs&#10;xZjonAm88l0SxAJ0BI0+Hfnq9RcMdq2qap625JF1RT2NjpYntceOnPV6mNsHlnxFXpd4IuTsPum4&#10;1BPb6jz1epX4LhmIANTsHHnC7KdbDXUm3fnq9U4ZIxFq+OEw741s7Adib63NvZ7Rz1eow+Tuk2MY&#10;oqLBTsrMt3t2IBNrWv4a89XqHin6A4mUieOld0Ck3sbKx0LH4f289XqbqTpBidM9XT0sYJa6+8o0&#10;e1hbtppfnq9SKxfpxjVDH5ElFd1AAmVhtdwdFK6WI8fb9/PV6g5x3INZheJzYVVqGaoERW0bEA7d&#10;bkDTU2vpz1eqXUdF8cemgEMK+QWB2juARqSTax9g+jnq9QpZT6bPg+JUctXFtRzstsuTISNhPsBv&#10;+3nq9Vk/TDpbTU1VSVFQi7iqspNwD3+4g89XqPBkjLtQ1cJa2EINAGOl/gLfAc9XqFrCpoaCqUVT&#10;BSgfwvZb/X7eer1KOPMNPh0CSIQU2sCAbEqb/nz1eouefeotTh61LRHUbVB7lb6E/X/Rz1eokecu&#10;s9VSmSiWpUSxO4VnvqB/wPfU6c9XqKnX9e1kIhrZWnKeasrXCknfa+gP0/0X56vUAmZOrGI4hRmo&#10;82VY1c+7vNyCbC5BuRrYX56vUwYf1SqFrY6ednUR22+9cbdbjd7fG3PV6jk9L+vVbhtJL5spdWjO&#10;xQbGwbX4X18SPz56vUfHJefZMTSHEZ50MIUXC2JDdtumnf289XqE2uxf5vDpXR1UncLX1KkXvpbT&#10;nq9RUc247JhE/wA2kxDBysWy9mGgt93jz1epvpOqlTgs6PRTlmURsdSq3/fUHQ3W+v5HXnq9R7um&#10;vWCgx6nkxiWYoZEFkuAQRp+dr89XqFn+udLJBtrJFvKFG3wHsP8Abz1eoIOoVB/OIlq6gIyoz7Sb&#10;AqDa3s0IB156vVWB6henl60R4ZCpEs28vYEgWBYHS9ib6/389XqrBzxlyTAcSnqY5CnmlyBYWX97&#10;Uj49hz1eoOctZ1xGhmklMnmKltwAGrE2OvxHPV6n/Fsy1OPujU0EzKznaWCgIe1yQSde4H5ez1ep&#10;lqErqelqQrGVrq4sAb+BBv4356vUOHTvCarDjCXYeXMoPvMRYMLldt/A/rrz1eqwXo1mSTCMcpHp&#10;ZVR4fdYHsN9gPpAGuvPV6rG8vdQaZzHT+exaIqj2AIJH1Hvp/Hw56vUNtJj38xlCQgh0IO7QDXUW&#10;+oc9XqWFJj26cPTzFgyldpXQHx8fhz1er39Yko182yllUW2gavqPr7ePPV6k1i+ZlE7iZ1DD3hqA&#10;A36/x+PPV6sX9Z6aojaj98yyAFSjEAE/xHjz1epcyZgq44EpaMF5LIBpcEAakntz1epO4tmDF1pV&#10;hUmFpdzgrqo8CPb9R56vUC+c8yV9POtEZdzsoN/EsdDtN/ZbUc9XqCqXE8bmneWqmBsCqrHcMNQP&#10;eOouRz1eqJRY3NReZ5p2k7rC53ezQ2HPV6u5eo1U1SYahbwxoCUZgSSNL3F7Hxseer1Kr/OLg5wR&#10;Yp6lN6liNrC5INwP172PPV6gO6hZ7w6pwGqqJT5UkjBY7EsQPh9Pbnq9Vd2fcyx4IXaV2JnZrag7&#10;V/5B9uv389XqI/mjqFHCZQWLvG8ih7Ee1rfZ1OvPV6gGwvOeKVOKTU7ozzskdzYC6knVr2t7Lc9X&#10;q5piSefNGisrI+1VJuPeO4m/s00tz1eo13S3GVfGaWnpjaYkA+zcVNiT4i9h+p56vVbf0crqqmMO&#10;NVy3URINNArXsbdrge089XqtN6e5hSasbz51EflrsvYkew/Xz1eoz+D18S0vnrIGkKxlhdTob6Dn&#10;q9SloVN0IAckbbHsNe456vUIFNhBq9tNLGqr4kL2Nu/0c9XqC/qD0jw7MVJJRN9oq21kXUtqNfo/&#10;Xtz1eqm31M+jeqxLCnZfLgeHzHjZlJ3WBFrix1uNPaRppz1erXx69dH8UydHJU4hSEPE7jQX3DUA&#10;DQd7eNteer1EnmpjEohqotndxutuAI+yfh489XqSONzDEUMJQtCg8u63227nXnq9STKq9c8kblEf&#10;3AWHdRYW+7nq9WGonLQT4dOR5UE4lQKQ12t7p09hvz1epnxmpiko1vEfMv5m9bAAXtrcfTz1epmj&#10;mWWj3qSLKW8Lse4F/jz1eqDUyxVWIJEH2ooOpv7PHx56vVIp4HpqSWqkLCNyRY+BH73j3Hb9Rz1e&#10;pTRU1qCmnjdVeplIMYBDoqC4drixV+wsSe9wO/PV6nXD8OpkDSQqf0lwTbQ2Pe/PV6hBw7BKKomi&#10;rKiVVXYFNiNWubXBtrb2XFuer1Cfk/DYaevatrSVia6ptYdg1tO/f+H389Xquf8ARphkj4hS1mER&#10;BIDZRe3YHx+J56vVs4dEngXDoYqTaqkLuJIJNr9rfTz1eo238wpaCmR6rQMbbhqAb89XqArqPnw0&#10;WHPSWJ3sVXaQCbWN7jX4c9XqKlm7rW1XSldny0sJIszAEkjT7wP1tz1eot1Z1bxGSN6mkkSVopkX&#10;Z3LC/h4Xv489XqG3KnVerq5Egnk8sgFAxBIAtrrtvofDnq9XeO9Q6ispJIqx3RvfG8MCCB4W+n8v&#10;o56vVSB60a2LMdNNBh4UgJKZHIB3g2JLXXXb29nPV6taLqJTwVuLVOF4ZH5lOqsJTGbC4Ntduot2&#10;v4c9XqBxW8+UUqGyxg7yO1/DXvpz1ep/DyDD4tu0eaxS/wC8AvY3HgfDnq9U6SnUUoa9723N7Re1&#10;+er1cVrqhoGppH3JErWt4XN9x/Zz1erqRI6Eb6eVZ0cK11BurMASNQDp8PqJGvPV6nN5qMBfKLSC&#10;+o8D49zrp4c9XqlmqpgPmoF2SqV9xtdD4nnq9WNqaeqfdA13R9zH2AXJIB0IPj/fz1erO9ZUQ0Ua&#10;qriGSVEO3sCSBuYfEGx56vUpqowUmCyQqqmXeqaHUJrcqde3w56vU21KxCWOR4vOGjAsfG2hsNdO&#10;er1cZ6+nmqvOO4OHO1Nulj3JN/E9uer1QquoqqSsaeujbaQVWw7dvr056vVwmk81i++wBtZrWP0C&#10;w56vU0LLFTFwlna+5hYE3Pbw56vVHlxStZRLsKxX8LA7rey3iOer1PmGV2CLLEp84VRLH7F42Vba&#10;FrDaQT7dR28eer1CTgZjLfzF9sYLOu3UmxNxbQ6Dv93PV6hSy7hcDYvFUPIWdyvlkkEXPvWI0PcW&#10;P9vPV6jQRGtw1ttBEqvMrKzL9neLHxv2Gnfx56vVCzdlNamijrcUmG9kKsQtrHTUez2X+n2c9XqL&#10;XnbDUgo2RkLJIoG9hpe4IJ+rXnq9QaQU0QZKLDGE2wbzYi5YaWFgeer1TXnjmpzLKg83sAQNGHca&#10;97c9Xqg0z0tfO4j9yb3UYspAPtC6W+v7+er1KjC1WgqBTVCGaMhifYewtc9jfwPPV6nVDLWq/mxh&#10;iqkrpdgdxA97U9v1N9fV6stTUVqyUqhFKIGka4JINrDXQEfDnq9XohUfOw1sKrIRG8bbmsf8RIFr&#10;HQdtPD289XqhzYj8/MlLSorB0badNbdxf2Hnq9UmgqWikkjqQNiixRbHw7WNux56vUl8RpKSMypA&#10;u8Ee6xOgYey3e3x56vUxSSSFIvLPmQhwCL3B07XtpY89XqcWUE3lI8txra+hHYW+jvz1eqO2Jo9a&#10;6OoWyhe/j8LnXtz1epI1c6GsV6hFkBuN1hfS9r89XqiUtWtPDaKsmQPIoaBACBrYM/w+/Tnq9Sjw&#10;+GrlL1EIL+WSqj/EpBuST4gnQDnq9Was8uaWPyzIPJJ3EHVjbW57Wubc9XqZI8RqikjBRv1uLakA&#10;2BH0f089XqWmFY9VnD1hU2mZRcmwBI0OnbUaG3PV6hKwTNUs0kVPibJTRLMiPKxJVGbSxsC1gO4A&#10;J56vUJOXM2U8dRtqPdWSQ6XG5hfwOuhHYeHs56vUe/p28tfUUgEQAks11UbgqgAC/fW3j+3nq9Q4&#10;5ooxiWCfJUJ8shZHZmsCR47vjp2+j289XqAGDBauB38mIvChbzCSCVFhY+yxPbnq9Tvh2Z5KOaOO&#10;lURNHIgjY2IZQLsCPiP1vz1eoXaDMeH1MpxOopAxc7htAsPAjXW2nPV6k1idfE+L3Y2AJNw1rMOy&#10;jw156vU+0+K4ZiVKyVCFnVhuva67hpYnnq9TPTQUuJYy9JtskSrtIIG4g3JPtsBbTnq9QgCtqaLC&#10;VejiBDSKNNWJLWvbtpfnq9R9ehNLMzR1lW5cBQHa2u65H1WFuer1WS9PxSUdOlPCbrcWNzcsf18O&#10;er1CtmOdYqCSSO1woubA3I/4HT6eer1VB+rCHE8Sw6TZTiOQlwrX1U2a7eNwRc2GvPV6tejq1guM&#10;UeNVMNQWKKwAHhuF+1jbW9/7uer1FiqpxTyvU1wK/pUjVT7SCdPpHs56vVIdXxGoWnnsG7RlgQfb&#10;fUWINrc9XqwRSohWikFi28DxJsdQPv7c9XqwjzTUOcNCyRSXDM4B2gHQAa+Px56vVwgYUGKRVDQL&#10;KXuSyqCbg+JPsOnPV6nGjn/36vUVVE6jcFVnSwO65uh7Hnq9SxWCKikXEY4FK6gqTrcD7ViDb2ac&#10;9XqVNLiVA9ZLRwRMrQFELOpVGJUMSpK2dQDYlSdb/X6vUqoMZE0yUsSbYaSN3YrrrfWxt4c9Xqfc&#10;Kr6aqplapjcGUKVLWKlvaD7R9A56vVFxqaaR1eViyCyjZY/vX7bfEac9XqaJZaj5KSpp5d0IuRZA&#10;Bu1Pva3uBpbx1+F/V6makklqcDBFxJLudhrdR31B1+rnq9SRrI53xeVaMsJG2bdAdwIuND4X8Rz1&#10;erhMZaVfkJ47VM0kZLLb22Ze+lz7R21v7fV6hByq0rtNhlICjBJCvbdvJIDLr4dxf4c9Xqv49ACl&#10;JqaOgjfyZBHd5CCzMFG5jYAAkgm30/Dnq9WxZlCVYIoowQSoXUeJtz1eof8AA8YkpJ1UH3W/t56v&#10;UNmEYu8iAxgEEH7uer1KISCeMFuxBtbnq9SYr6BJGJHx56vUHGZ8CE8bbb7jfT46c9XqJN1d6V0O&#10;Y8MmoaixEisCT3A+Hs1Phz1erWW9a3QiTJuZ3gw2ENCzB/eS6g9wDcHUa21/Mc9XqqcxqCjiq5qW&#10;hop45S8nm1DyI0KsCbBUADDtcnUfnz1epOUzzTUpmqah6ry0PlxFrIvcEKAAB9P589XqmGsbE6NM&#10;NqxZYyhGzuCO2o7G/PV6nHDaytqJo4KFlXyLsSe7AMCQCdb3HPV6pNbWHDCFDK8u5TYrcjcbj2m2&#10;v1fRz1eqA9U0lRKjFS5eMEFbgAsNxA+A10tz1eqyDpBh9HTUNNT4VE4WcrtYEAkgdtv0a/dz1eqy&#10;zIckVLJTGtJV1tG5LKtwASD3IN7/AB56vULlP1QSGnK0lK5IvGL21ZSO1l9hvfnq9SxpOojYhNHL&#10;Ry+WY0S5uVCgD3lP8Oer1GoynmiWqw6FXO2KSFGVtxJJNj3+vnq9QqyZzMVL8wW2foyq6k7j2P18&#10;9XqQmJ5pmnV6SJ0VVsWLWBJ+Hu9+er1E56p5rlmxI0shGz3juJUXH+I/WNB8eer1Vj9Y8wLBibVf&#10;vyRxsUQgEgi5Oo17fDnq9RWqzH4FxF541feQbeYPdG4ixUa6Dvfnq9Rg+nPUPHZv99cjpshZCzkj&#10;cx7kC9iR/dz1eo9H8wZsPjEbf5Mgv/hKlRYffz1eoPJqusp8Sc07fpH3OGd7oFUeA7D6u/PV6s2F&#10;ZpikrUaZyx23tc7SxHa3PV6kRnDNNXhTGpI3h0VTa4IPYkfu+Ph8Oer1MmFZtgo1FTJJuh2++GFr&#10;jUEX9unPV6hByxnJa5xVQsrgh2sRdlHZVHjr3/v56vUv8tZ6mrKcxVcDoYnYWJBLH4e0c9XqFigz&#10;7EYoaaMnzGC+4bkA63129uer1LWizVWT1RiibdYkAKQQoPj9/PV6lHJikZWSGOoBWO29iF3Bj8fY&#10;eer1BxnKroalGhlbzpTYqRYAjt4W56vUD1XXinqHJI87UFSDZR9P0W56vUtMl44I6tLvcuHAcgkD&#10;wsba/fz1eoTD5Qp3qqna4i37rXBLN379/wC/289XqL9jyrM8rQw+6N5PujcVuCLHb4256vU24Pik&#10;4p2eh9xiSVQ2UAH87/T7Oer1GKwqoNVRfPwSLcWXabkkgD4Dueer1IrNGHPic0sVUgUzBgp7WI1N&#10;uer1BMsb4RNHBT2BKkltCD9P0Hnq9SpyxmWud2SvlYCFVRNo1b3mNwL9/wBlvZz1eoxeSsbxeqlE&#10;dRvjs4KstiSCPoPjrrz1eozmD0NdUULisclGA3B7e97Dz1epNZlpopUSohS8ibrIdbgfr+tuer1B&#10;AcFxB0SeBiC7WU2JsL/w1I56vUJOCs2HhKFxcsWa1ySDrz1epL9QJq6EQCEEowbfYAEkXsPC/fnq&#10;9RecekpnheWsDR7gBY2DA/T4duer1BVT4rW0Ne9VUnQoUW5BIOtjr8PHnq9S2y7jU9e5kqHW6LtR&#10;2UBWP7dOer1OFdimGpIHro1ANkUgC1/Em3bXT6Oer1CXlHHK6JFw+BR5MhDM1uwtoBoeer1D2cNi&#10;/k6SVUje8A1hYC1j3J8LHtz1eqnn1w5fpnoanFI6UtJTpKIx+4FYC1lHxuTfnq9WuDnKneLHqlqk&#10;sYVEwcLoAVNgxAsNCb6/nz1eoI8Uq6kYdJRJJeNI7FttmfUEduxv4i3PV6usMqN8rSYAgIYAMWNg&#10;APdYA69+er1O00bQpHC6WSJty2tofEDx056vVkw9KSnqpJ0heqmJV1jJKKDawsQdR46+Ona1vV6n&#10;usp1rFSqn/RMxJK3ubezv49+er1f/9Q3z4l58N2ba0Om3b4n2/d/Hnq9UI1cNyiMQSoLAGxPw789&#10;XqzPiJ8sxD3Ra25j4c9Xq6WrdY7ldyKV7WI+B+/nq9XKWvikjdX91iDoNPDnq9UGnzLJM5WdVZfs&#10;rpawt/Hnq9XP5yTylKKgjNxcjUk+F/1/Pnq9WZsYpoIfMT3WQFSRqTqdBa/PV6o8mYHLLLSggAgs&#10;ut/Efcf6eer1O9Njsc1aUo/dU6Wvrcg3+7nq9T3LjYFQIKlyCmvtvp/Hnq9Sfqsclr4FicFEUtuU&#10;L9q2lyR256vVmpMSqjIY0A7lbki4FtNeer1OENdLSs0aNvY2Ur3sbX+HPV6lDR4nPHIPPFlY+6T7&#10;R7Oer1KomGvh3VNpN97EWNj2J56vU0zYTSRkMwMhZbA30tbnq9SOxel/ltCXgQS2NgLdr/E/Tz1e&#10;oNsUyRguZnesxylWGd7jeqjdu8CfqHPV6m3CuliZHpWqVkM3nljEwsSSpJC2N/bb6vo56vUUzrNm&#10;aKiparD2L7hDI7DUBbXJOthpe393PV6qIOt0atU/MuolkkZrllAAGtgOwuOer1FGWRqao8mqBvYh&#10;wBow1t20Fvbz1epPVeIM0eyAAItwCbdzcAD489XqDiskr4pnqKsM0VzqL+GltL9hbnq9ScqpoJaN&#10;ppJPKjY6F9LA3+FwRz1eqNTyyUQhVHuUIR3Frke3tbXnq9UyT9PSN5bAiJyCDcXuL3+rnq9WC8j7&#10;4SottFte4I1HPV6k5VCVKX5dwB5f6XcwBuFNwfaCOer1OdDVQSwugcSFwGuCPHX6dOer1cp8XppE&#10;vTgBtoLAAdxYd/bz1epleZasTUaSCC9trC2hvck/t56vVxGJQYjT+YoJeC6a2JYKT3HsPPV6oMsz&#10;fJ/MOQIwSu0Ag7u9vDsOer1QaqsqadllCbQliUF7kEaaePPV6m+serldJMPMflne5DjUDS+nfTXn&#10;q9Tr5kiQRTUslmlBKstjrrbT2HsT7Oer1O0CS1NQaudley3KkiwPjqPj7eer1NmGYRX/ADsS13Zm&#10;Lu6sLA3O0D2i3jz1eoQqDDZKioeKNdxU+6V/xfHXxHPV6jw9FMlYbjtdBEriby1HmMmoVrA2Nh9o&#10;H6+er1Wq9FOneI0sHmUkkbKrI1mTUqbXA7jT6Oer1Hx6d5DgxbFnpigszLutcAA/veGv0c9XqsAy&#10;9l2DCaRTTtqrooOw7QoGt/o56vUO2D1FNSBa3R910tcjQ/t56vULdFnCmkjjo1sknugsdQF7Ht/H&#10;nq9TwepMNBP8uhFRHFuYsCvugd/H4c9XqRGJdRcOqjMaee5YsNGYkE62Gulieer1JF89b0dZ1J22&#10;uxsSWvbwufjz1eqB/XKOrkYPJuG1huOgAGlvq56vVjnzLhcuFJVLYtoACTqB3PPV6gexXNWDV0c6&#10;1LBjSt9hCLi9yBbx056vUiqfMdHLX1Mssw8tACiECwHgNfo7jnq9ThhmeKaKoZSEWVGUlQQAw+Px&#10;tz1eoZsqZ1eFGrY57eUHkMYY6a6G/s9nPV6hkwfrCZY1gkYO8wVbDQqbHx289XqXeGdQVqLLVysw&#10;QkEgEdvb9XPV6usazIrSRJQzAbGBAHchj43vz1epLHNtK8hUuPMQspubXI/jp4c9XqxxZ2pRWJQS&#10;uJZJiV3Dsp9p/hfnq9QgYfizOgmjYssR94ixvrpb4c9XqVmFVlLWybKeyPdtbgi556vVLno4nnRC&#10;R+j2g3sASSfvFuer1JnMOWaTFqarpAu2MqLEakNre35duer1Fiz308xVY1oof0qRqW1sbLr+fPV6&#10;gRroo8KpvMlu0se1r2Hhp+fPV6u1xmgxOiSOtYb2Ul92psLnt9+vPV6gO6u0OHf1dkwuBwSfMkFw&#10;CCGFrMe5B9n3c9XqqI6y0EuH0UmI0lJscqE8vTawUk2CkWvp7Pr9vq9Vc2YKXFkxBquQraoUFV2g&#10;GMkAEaAMCvex7Hnq9Qb1+WpIFmo8RlvGzBlmYXYn2mwtY89XqU2B5VWQ+ZCxkRFu+pvf6/Dw56vU&#10;IeF5UqpqhDUQ+ZHEWIaxABPa+uvs56vUI+DdN8QRvP8ALUrJbeCB9JCj2gc9XqM/0s6W0jTRvLSk&#10;05Ysu+/e3s0/X6Oer1WDZKyhhk6zQRxe+DG17KAhF+1vDx56vUZbLeVo4EE+IqpIB27bk/SdR+XP&#10;V6hJlwmnpqkT0pvNIU37bNoTYjS4+OvPV6ssWDQwVsFGqeaxLM3gAfafq/XTnq9SgfD4/OeKpp96&#10;naFOg2jx/Uc9XqlYzg701HRiCIBt92UWuUtqfu56vUA+cMmy1KvFSt5YikEhVtTtJuG9lvDTnq9Q&#10;A5kyjBPi5gaG6NttK20qzXNza/gbH6/hz1eoR8m9PsCSsK0tMUJj9+4uGkFrsGPxFhz1epbTZVpq&#10;bHhHUyGRAQ+xgAoPiL+Pcmx56vUmM3LUpM9DQFI1UujHwYew+74fHnq9QI4uYGgjw7DwNm20wIB3&#10;n4Dbfnq9QNZmrKbCKR6iWETeUjKq2BYDvYE9j256vUEFaKakkWsqI9ytuMihdxIcXOm3uO2nPV6g&#10;jzbLgeEYHWLTwgKQzRpb3m36Akdxa/Y9uer1E+xCo/mlJ8uzonkgMyA21J0A7H3fbbnq9QA5jjpo&#10;KmaPcDM6rvUew6AjTx56vUXbH0ME/kRhbMm8AanYDa7WGhv/AE2tfnq9SbpMNp68KYiXe417g+y3&#10;0c9XqGzI/T3E8yYpDSwxufMAAsDcsPAAafd/Rz1eq3D0v+iLFM3xLVtSNHJTuSjult19e5tfW400&#10;56vVfD0j9M+WsnYXHK0KioCIZkcgqSCCNt1NvHT4+2556vUaujakpN6kLGsSqU+zYe3X9fHnq9QM&#10;5r6t4dhsTwySDzIZLm37yaiw8b6X56vUWvPHqmwqSc4dSyyKWuI3DWW69wD4+znq9Raqj1Y45TSS&#10;1EMhZkchY2J3ADx1tcac9XqEvKvq0qMXmkjcSCN7WLH3Qym5+jW3bnq9RjsC9UtBWmWGpqI/0iBV&#10;VHO4nW5uDbQ+znq9QgZe63wiRCJm8yR1DLcsxXsfb+v0c9XqNxkrMcvzMM0s7GNkBjNyLE97jx0P&#10;PV6hewzMT1FMqs4JVyove5Htt8eer1KV8Yo5KiOPedVHbQC3PV6lBSSx28wNtDWJuRbnq9Sipcaa&#10;NxFI4N/EHsP7eer1KiLHYp6USQG4HsuT4jnq9XRx+rZgHGmuntPPV6sq4w5DO3cdvhz1epW4RmCp&#10;jkWQtp8O3jz1eoVsNzRu/e7+P389XqUqZkC6b9SLeGo56vVyXGjva/vXt8fbz1eqJPVuZdANp56v&#10;U4QVys1kAtrr7Rz1ep8XEPYNQDe1+/PV6nWkxZ0IuR439luer1LagrVJADWv9A56vUvaOvRlCt9/&#10;x56vU4+YoHveP0356vUna+GGcWU9u2gN+er1A5m3LlPUwyNbWxUAC/PV6q5+tfRXC8eo6gVUBljk&#10;RkYqbE3Fh+v0c9Xq1S/XT6TafKrYhW0kLrZ3Ln7RYsx26kkkC419vc2JPPV6teDPWX8RwiSXDMZO&#10;yqBdrkAXQNdQFPtHf7x4c9XqBXEMLlrNtbRk+USASPAX+/nq9WILTSr5dK4DgjVgRb4ajx7c9XqY&#10;JGnphJS0qbmV/t3t/Hvfnq9WPEjXnDwhsUkF7KRcMext8Bz1erErQRwJSRTDbEVbdqCbizD26fdz&#10;1eqQqRSOB5lkBOn+L2689Xq5yq0SPJGmxFup9uo1N/jz1epmrIljkVadxeyjeR4j4c9XqxxVpw+o&#10;M7S+Zu90FraX56vV0cSmqQ8SsdykbrjTbfS3189Xqlmr8zahsodmG7TTTTnq9TvQGUQSww+9O6ut&#10;+6jSwPPV6hZwZaukoaWmlbcbKt0/xAakgfnz1ep/xOGN5maJAdwA0I1I0156vV6SnmljRZYxEEb3&#10;D7QNbm99Bz1epirIagwM086yLCwa48LEE3J7gj2W56vU0SYyz4qKSIbSIpJRbxW/Yntrfnq9TNVU&#10;7FoEe0JfR7WspIuSTpf9fp56vVPw6Cngp2EchdUbU/Tftr2Pw56vU+yVEaYS0ocEytdlYdlGlv28&#10;9XqT1G6x181ZH/kGjK208DfdY+34fnz1eqbh9LAIp6uFvKBbzGDbQCCdbaEa+HPV6ssyQj9PG7NE&#10;1rDxBtoAAOer1YZZJp5oGpCSrSIjhz4ubEknsB8ew56vVxzVhlRgNbPFFNAzXZT5UqSIdo1s6kg6&#10;9iO456vUyjF9kBFEo3KEUiQA6/vEaaj2ft56vU40qYXjlTFTyVEdDDJIivNKjlE9pIRWcgfAE+zX&#10;nq9UWanijrvKV1eMhh5iA7TbsADY89XqZ/Piog9PThnZmDKNpABBsSfDtz1eqZBT01bFJO8rIEuf&#10;EG5+7w56vV6Gmw8pHWq9owwIB0LWvpa/iOer1ZZ2FVUIoYxxk31HsBt9/PV6neCagjlip6oCLaLM&#10;WIsWJ7DW5/jz1eqVNg+HrUvJhsIR9fMABFwezH6eer1NUWF4hPUNSeWrA2FyL3v2Hjr4c9XqdKbJ&#10;Mce2QyRxNGthFe2431svw+Nhbnq9UiowCoirSaZGSOS5JJGo8Rf4+znq9WdaDc0cUCFwpDFVsAQC&#10;dL9rH9deer1KPC8FrHDMVHl7iGawJB72A056vVYD6UMizvjIrKMhXRwEZ1JD79ToCNR7Oer1bRnp&#10;iybiWF0MaTxbWsoU2Ibb7LfSeer1WJ4NlqspvLqCrCMAEggksbaft56vUphh0oSSZVOp0v2t4/G/&#10;9PPV6m8mOV/l0JBGrEXAPPV6uMhiisbXC3+s/Hnq9WeXFXWEU8a7Q2jMPaf1/Pnq9TxTVe0iKJgV&#10;J2hiOx56vU/QYmGRqdwNwsNxAsT7Rz1eoRMHqKVIBEzWbXt46c9XqXuGVZgCs2gFvrHPV6lvh+Jb&#10;tVAIN/Ec9XqXOD1ayWG22o7689XqFjB5WFrKD9Hj356vUrYZmiJFr/0c9Xq6mxARDc3cX+/nq9TN&#10;UY0XOnfvr2J56vUwV1bZg5I1Hhz1epE19f5znYe/8eer1B/iLFmaPS4PPV6g6xiKWMn3tTcD2X56&#10;vUGVakrqqhAshNze4JP9vPV6vQ0Mqz+Uvug/w56vUtcPw+R4tsCi2v0W56vUusGpWQDeunPV6llR&#10;LYlbez9vPV6lHCzMoZRr+3nq9ThDIRoBfX6+er1S4llRd1vEADnq9WWKKSXudfbz1ep0ipC32rgc&#10;9XqmCkjvp27HuDz1eqfDQxkA7hfnq9WeKhib7RBPt0tz1eqbDSQN2Og56vVLpQlO32ifC1v19vPV&#10;6nCGqRfC/bnq9Tl8zAbXIuddLc9XqmbmA17e3nq9XNWDa89Xq7Pbnq9XEorWvrz1eqNNRwzA7hf6&#10;eer1JfEss01UlyoBF/o+vnq9QA9QMn4dJCzVUYb9vPV6qLPXV0ywx8t4lUxxACxe1hcX8f1+PPV6&#10;tLv1GRRYXiktI7gRRyyMrAAkWuovbuD8eer1V310rV+MOFVPKKXUs217nUrY2FiOer1MNdNE6yUn&#10;y+zYwO+4IN/3Rc30/XXnq9SYnnphVGWjQ63W1/E+OnPV6oFVR1cIMsjFSBZVOuvt56vVCp3dxIla&#10;wkdbkfWfr7c9XqwmSBZl3KwuDoASAPHtfnq9UaooklVJ6J1Ky3Vh7bdiPD7uer1QEjeF3hUEMbXB&#10;HgR356vU6rCVp1FOoYRlVJvY/wAOer1MNU1SuIxS0LqkaSLuG3RhrcE356vUrkNfTVG5XRl0K+7d&#10;QNTqCdeer1ZKuseerWo2KtlIBWw+kkAc9XqyQXkUK41e4v8AT8fbz1ep4oYoaOcPTxI4jv7x119p&#10;Hbvz1epcYaqQqtbNFoLgkWsfgR30PPV6nuKrVIDR2QbmMhJA92x+jtz1erFNNX+ZTuiXhc7AXYAX&#10;7+7prYWP0fXz1epW0lPSw1fmRm/m7gw8ASO/0c9XqU2DiohYS0Uyt5Z2tutYj2g+HPV6hmy8iYjR&#10;VFLVEEzJsYljoSTfaykEEDW9weer1D9g7xxJ8p81pGI2sdWsRYWPfXU63PPV6jAdO8Sp4Xjy8qgt&#10;IGA0sQdpJsfG3fnq9RwsEagahWOFis25Lup1a1+/f8+er1P2ZI6mjwOMTP5piDysL3KnwHw789Xq&#10;BiqxyQF6x5PsPcra5L3sPqB056vUmsfx6czLU4k29Wj+wnca2VrD8zz1eoKcYxnGq+rFPh0W6OSM&#10;23WANjbdfUaDt8eer1B9ihr48PkPkLGIgFV1bcCzdyw0sQfDnq9QZSYnt20tWd6SeYQ1tAqEAkkC&#10;wsdRfv4c9XqSlOieeKxUDso3Xc6Hbc2F9Afo1Px056vVglrKDEJnrIYbGwjYKoC3DanQW0GnPV6n&#10;KOoqKemU06Bpg4tuAA9g0AOltTpr9/PV6nZJ43q4nnKtUra4QWW57CxAvY+Nuer1ONVhjzMkAKlG&#10;OrA3s1iWt9A1+/nq9SGxipoKWMiilYiNGY3JuT43+J56vUFeI1+IPGKisQGRkUOul9p7Wt4/Hnq9&#10;SXnxeKLEw0fvFJBe19QU08b6Dnq9Qp5GzFIlSI0FwJQ6lvCx7HW3fw56vVbb0Hz1hWI4UlHVj9LI&#10;zXJcFlILXIYE6aaW9nPV6horsYpJ5J6Ni0cUN186VgGva+h0Ave/PV6il9UHig80Yd76ldpYkNcH&#10;UnTW4J56vUUvMb0xgEYPusALMe7k9re0c9XqBXMfktO8cSWkMTRd9V1udp+J8Rz1eqbFi2I0kdFR&#10;1DIGpgmqnUgdiSBY27689XqNj02zlPiUlNTxNaWQvr2CgX1Jv2PgL356vVab0kx2oxNYqeKTfUwW&#10;UC5IswLXFye/w/Zz1eqx/p3liur1iL2V9BY+Pfw56vVYV0v6YU0aI1THqvc/Tu/s56vUbvB8GocN&#10;gEUKhbX9mnfnq9XKrxenpwbm6L318e/PV6g5x/qbTYPueeRVRASOer1Bw/V2nxOqaCknAewuDcWJ&#10;56vU8UubmrH8uaQXawAv3Pjb6Oer1LSgx2MRFA9ymh+B56vVLkziKRAA99fhpz1epqqs8U8s+wz+&#10;+fZz1eqDLm8VEt/MB1Kk6W0/u56vU4x48hk3O1r2+N+er1YpMXBvG3vfHS9z2056vUncSrB5KLe5&#10;tb4356vUxRxtUTn5kkDX9Rz1eoRcIopTSiKMdgbHxA1789XqWeFSSQqsMy66Xv7Oer1LClTzwYwA&#10;Qb/t56vVBxnK0UtM0cgDB/o56vUQ7rz0Ew/GYGmjgBtcjQWBt4jb4d9P289XqoD68+kOsw6qrq+O&#10;QK0zuD7pAcO5JvY3Gvs7Hnq9RN8X9Pc+GrA9SVQT71Yi5ClQe917/rrz1eosuYsrR4BLMgGxUJYN&#10;Yj3hpYjbrp+uvPV6i5Y3jrwed8pJ+iY7QLGwbxJsRpe/bnq9Rc8w4hiVHI89HFG7q20s19qm+pIs&#10;bgDw56vUkqafzHSCaRJFDtu2KbBW10vfxPPV6rkPwyelMeac6GtaPzEVgSANNlzYa3sddT7bW76e&#10;r1bpPQ3LOHZbyrBh9At1INtAABrp4aAjw56vUbPBniiS23ba30356vVwxLFGSRY77gRf2c9XqZY6&#10;8zIqswJN7jU/Rz1erqBkkPnlrW/jz1eqcuIRON2/tp28L89XqkLiCINpIA0I7d+er1NNRjN5tWFt&#10;QPYeer1dSYi7Kwfv9XPV6kxVyEE31sO3hz1eoNMcxOnoyszLdWNiRa/wFvp56vUGmL5ieRZp4HK2&#10;UaAWFxbt/Tz1epFz5kqZ3kpZmAFu7Ekgjx+vnq9Qd4hmz5icxUkYV7KGY2JFj38fp156vU+5Wx56&#10;V3jjkMwDlveIJKte9vHQ3056vUYnKGKpUReUpLOg0JtqNdPp56vUI1PL5pVe1r6aa89XqgVNNJUp&#10;I17La1r6n9Tz1epu8+6tH9gBQNewI1vz1eovGcM5VEtFNGl0dHKfZLFlvqex79tOer1E6z7WQ0tp&#10;pLp5+7aewBsTax9uug56vUQPOWasbwvFpYYWYsDu3C9whbU/ZsB4/wBvPV6gtq+pdTMjb3lEhlZF&#10;BbUFrH4m1vbz1eqDWZ7WSKqSqZlhqRZlFjd0XbvJ8dBbnq9Rca3NVNUV7PKx3NGY1R9C1jfdrbWw&#10;/jz1eoHs018s9XKlAWO0LY23Ldu4H7eer1IKppKlJI5IA0gKKWO29tp3MR7NRb8r256vUKeGzVsu&#10;GiVm2SCzDdYEm+l++vPV6l3heYKqjq5v5eUkZvLtdxq2ofWx0v7Oer1KfCHqcannkp0WOQH3gB7p&#10;8ND489XqVmC5IxHFVeWogNSzFfsJpYeFyuhHPV6jLdIPTtWYnvMFMyTIrOJHU7QGIuo7XJ7W/o56&#10;vUfjInRigoKWJ62O3usXcKBcKT4XIBGnt56vUOuD5AoYKcTT03nC4ZdoUEBTodex056vUK9NQ0Wy&#10;O0Y8uQN9pQCPh/bz1epz3CKqheFAgXcoKjW3hfnq9SnhxGpZ0sbM91O3uTcjw/XTnq9SqpsReSZI&#10;Kp1RQD73a5Hb43B56vU50WIB5RGW0AIJJHvnnq9SoSuienETkGw90jUk89XqnQ18D2hjIIAAN9Ld&#10;+er1cIYSjCAlSZA222vjz1epgqKOJbvILsSouQb3vz1epI5pwySek/Qx7pWIsB3te1/z56vUC+aO&#10;l82YIr1YtYgIewJtbXtf6Dz1eoJsS6KSUTVDCIvF5ZHugC/tI10P0c9Xqd8MyKKWISzRFAu0KLC+&#10;hH3ac9XqGzA6GkjnUy2dPdJG0A3Pf+/nq9Q14XX0yFFUqFSwUW1t+Y56vUoExExO0aso1BFram/P&#10;V6srYxBMvyiSAvY2B1vz1epvMNLUIYztYqCxta556vUqcsYOk0rVPl6FVA0BuL89XqX4wWjjUh0A&#10;JtbQc9XqTeYKCKKkeJVXYQO/t56vUQj1BYLgb5YmnrJkoxqPMYXA+n3Tb2X/ALOer1aqXrby9QRZ&#10;lrJsNmjqS6SD3eyt4m5ANwR7Oer1UtZyE0zsqghFQEtp3Ht+m/PV6ghqpvPowspuUGlgdT2I8eer&#10;1JMvSzS1FBIx+WWMqNddzE3swIII8CCOer1Z6dqlqZ3lYrEhA+ldL2PjYc9XqyVVTQvOZaf3qeR/&#10;c3ixYDtpqL89Xq6lmUUqwkKoYkr4+7fQffz1erHHHYqAw824APh9Wmh56vVKhSkihanLF5VLgObE&#10;7u/3X56vU9UFenyESTKAYT4G1/bc/wAB+XPV6tgb8K3oDhOd88YbnY0zJNSSG3u+624sNCdNLdzc&#10;flz1erd16O5QocGweBY4wsjIoY2A0F/qv8eer1HbypTpFTbj30v7e556vUIkVekERDMCo9vYDnq9&#10;UqLGIydQCCfq56vVz/nCX29vz56vViOK7m2XAGnPV6s5xNb7L/D6uer1Z4sRRvdB/oHPV6sy1QVg&#10;2h/Pnq9Ug16FbAfkeer1ZkqgV93Ujueer1YHqV7D3tdfo56vVGmqpEXcLbdeer1BrmaviEbDx7/Q&#10;dOer1FvzZjUCwsQRci2ttfhz1eonua8VWOSQyn7QawJuLnnq9RLeoNXFhsMi1ErT7ibG6ltTcKLA&#10;Aakjnq9RNM94j83iTJXkBmDbLdwPaeer1FszGXed4pZ2m+cLdwCwYHQ/Z100+7nq9SOwyplkqVwy&#10;qiEk8EUjRyMbb1TvroLgdh4+HPV6uWKV5moIoqAgu9id6AkEnW91/LTvz1eoN81R0dXMKlm2FImQ&#10;iwAOpsbD2i456vUX3HAg3SUp8rzmWGQaFgG10Jv7O/0/X6vUEWMyyU1LJEzPUSQsUUtYLt3Wtp7D&#10;489XqBDHMZNVWzwyQRmV1NhqVXaQDqNCba89XqCStlrqWuehgkKJKPtAA7Se20WIBvr489Xq7grI&#10;MGpylZLukXcqzPYMxawubAAX8bW56vUKOU8bqKZUWjnLS2Kka7SLkmxB56vVaH6Wc7rSSJOjKsgd&#10;V3Gxst7e3t4c9Xq2deiWPUOM5WogDuYRod4vZgR7Pv8Ay56vUbXAsTWnJRwAT+Y156vUK+C5hiK+&#10;X5l7/wAdeer1CrgGLIy2c/H6Rrz1epYLUiZ/ctoO+nt56vV1Mdi7kHbnq9TilRFYONe3389Xqyyt&#10;ut8bG556vUzymfW1jqfuvz1eqDKjRsC1tPDS3fnq9U2mIZfbfv8AHnq9TtT+6NSCP289XqlLodxG&#10;v3jnq9XZkDbi31+znq9UaWLdqe9z28Oer1RF8xHN9V056vU707+7exP9PPV6nFAWBDaXt8dOer1T&#10;42iQXU3t4256vVjWdha40P5c9XqmGrBWw1+nnq9XJHDeHs56vU6RTJ5epv4eznq9Wfcrn3deer1Z&#10;EkdBYDv9PPV6uazkaW79/jz1erkswUkpe1vvPPV6s6VVyFvz1erBI4YHcdbnnq9TfNUeVowve/PV&#10;6vfNRt3vz1epgxf5Z1K6Htz1eor3ULCVqYGjRBc308SOer1VG+oHIoqZ6uSni1beLlQ1he/1ac9X&#10;qqlzj06aOv2soCpcAm4K7jrpt7H+nnq9QEZ+6VJQYc0SlpIAdxABJGlyb7dAdeer1E5x/JmJUSP8&#10;xZaVJGKMLh2DDtrY6a89XqAXHsUOBbUwYecE3lUclffv7bG+l9eer1BPW5txeqqZnnTywii5Vr6k&#10;6jSx0Pieer1I/MHUnEsuYdDMsjikq6gU9lRncsdLDb71h43H089Xqc8QzzQz4ctRSgzyn7ZJ1iW2&#10;ruGsQLi1u9/C1yPV6kxNmBpI5Gqx9oKQVJHhcMfaCNOer1KfL1DDWWaSPeGUK6pfcSToRfx8NO/P&#10;V6jM5J6FYvmOrRcPpHJXUBhtO3x3XAsfDXnq9R7sp+iekxCmNaJJI5yFDxkA2B7hSBfwtf6eer1G&#10;VyN6Gomnp5wisfsndFvG3vqSvh8Oer1G8yJ6ElwOujxZpN91ZBEkYKAe22pH0c9XqGeP0gtJ/kVC&#10;qUsVCWFvuFuer1Iif0cVMkzKscSwgMrqYrsXvo179vp56vUD+YvR5OtaKX+WyTwqwZ3S4DHXtc3B&#10;+I56vUjE9JkEG96qj3b3Gm0MwHYAHUg/Hnq9TjH6aqETxQQUH6NVAkLITYHuLixvb8+er1QX9NuF&#10;S1kwihKskkbxIy2I22AP5XHPV6huy30xraWWCtqAAkRWyjaApGltNCD7Oer1DIMKhgoIYgpIisSf&#10;FidfFfjbnq9SazTWU9MpaIKZAY0stiApNj7Tpz1eoBc95xpKSJKOWULYMH2NZgfpHx11+PPV6ibd&#10;Vs+OG/lMEjPK0TF2XWy6BTcAC5I0+vnq9RD+pGaVpcMdsT991YHfu1YswFzodeer1FXzJjM9KVqK&#10;FN28gM9/E30trofhz1epLLmunagLMBHclHVyBqupNwPZrz1epmhzBHGVCyllBZri4BNvdAF76C9z&#10;93PV6hVyp1Jp4/Jjmk8vd7o763Nz+vs56vVYB0R6iUSUjGonLRblKRhiCy2Ov0i/b4X56vUdLA84&#10;YZVM9L5u+TyjtFyCFYG2vYgg89XqDnNRpFopIKZhK0Kb2ubWOtgNe+t/7+er1FSzFjcsEhDj3pmV&#10;VA0IUkWt4XN+/PV6hQyB1FmwTEIqKGRnWDcHubIPAX9pFwPp56vUbbC+q+G1eJrHXS+XGgBeQkAA&#10;j7wVt/Hnq9QkVvUTB8VIhhnEwaIHcLbbC9ybAdvZ/Tz1eoMc34ThOYMKqv5ODI86bA7KDcaEhfFT&#10;fxHPV6q1+u3TTzaMpSxbrhvN2LtZNNPYfr7jnq9VfuM4bHhk8kdNESwILACxDWAAI+jTXnq9T3Tx&#10;yvGaWK6CRVEgvYi9gW8O3t56vUIEWFpHRK0kIZWBVitrEdiQfb256vUK+E4PT4VT008LLKbCQqdC&#10;D21t8BfXnq9RosjUOG1GNBY5QC8SzBxYggaEX9ota39HPV6jh5MMNJVvHFMrBCjHfqSO4P1c9XqM&#10;FljGqySJ6zYC7G63AUEAe7z1epe0NVislNJLIqrt271BYgtfXb9/s8Oer1P8+Mp8qaSEeW5Q2YXJ&#10;BPPV6g6xeP8AmlZT4bUbJDUAyWZbEkW97d2FjrY/sPPV6n7L6mmFS08q+45AuADttpbX6tPbz1eo&#10;asq1byhaZUeUFFZLixF7gi/5689XqW1Nl6lmi+Uq9sklmbW5AHbsPZfXnq9SGzD0kwuviM1OvmGJ&#10;WIJsSdTewGo9tuer1FqzB0++SnqqqncogtcN2JAtu0+7Tnq9QRY7g8E+Dirjcxy0xYk6sCNNB8Cb&#10;C/089XqK3nTMlRQxT19DIHZlcy2JsrW7DXuD489XqQC54SJFFfK52tHKpNwCQO33a89XqT+PZ6bM&#10;MyRw1CCGnLSy7iLMAt9oPtuRz1eolPUnNgxGSZ5H8pYyHUgk3uD7oH13t9HPV6ijZlxOaqneGGQS&#10;KymQWUdu24/G/PV6m3CVWeohM7qZlQ+92LKNDew7j2c9XqXeTcPwzFMekwyvdVqYgkmwENaMkgOQ&#10;LnWx+nnq9Qq5LxN8AzLLVRiMR08rmLsb2IALDW3wB7aePPV6rQejvUzDq7CIkxibbJC0jbCvcMAQ&#10;PqOuv9/q9Rusu9a4cNFLTKgWNCVvcsxudL6n29h7Phz1eo1mTuteGVayU9RIESQgb91gDbTsfz56&#10;vUPeXOqy01YlLFtqdwBW72JFjr/fz1eozWVc/U+L2k80RsCFb3gyn7u/s56vUZXD46OWn8wWYsoP&#10;a5F/+B56vUE/UnphRZngHlRCyob3W5B8Dbnq9VG/rV9KsWMYc9VHSrE8SyNI5SykAEbRqLeGo1+/&#10;nq9WsF1U6S1WTMZnpqpFkjQMdm65PvWNz8AdBz1eoo2a4Y8PpwtGGWMS/ZHs8fq56vUhHm86rQyk&#10;eXusB2AFrfDnq9UauFRSzRVVCAJBtcXCsLAkC6kWIJ8CNfr56vUx/wA3q6uaoixFI4/IZkjZQR5q&#10;HXVbWW3PV6merrY6SoguLQMSpA7LcaE+OnPV6o0NLU1w8yAGRADdVF7m/gfD7uer1KtIaWmY09Sp&#10;YO6EC9xutqAOxse556vUpKmFxHFWMt1YkAAduw+nS/PV6lHh8c1LAtOGvsIUdtBb+B56vUoaBo4d&#10;9LiNjFM22O9gQw1+vTW3PV6hVybXRR1b4LVrvRHS5FrlDfsRobnS4/Zz1eq4X0x5lkw+vw98K9yD&#10;cqmLX3mANjb2X+HPV6tgzpJn4fySnxGnkRXCi+0ggkaEX7bj+w89XqMRiHUuOSjCGZd779o3lgTY&#10;c9XqJf1H6lefUvU08/mPGxuhcAhQbXt7CQTz1eoiGY+pq4vmF4KOb9JGNzqxO1m+n2jnq9SZXqXh&#10;8EEMeE7Ip0qFVyDdAPE9j21789XqHzKWdMLrcwfMU85MEAbYvuguNP0jWuBrfQX789XqdcyZ+Wrp&#10;WiicbJXYq4Ia51J9g7k89XqqH9S+ZKh0kpYt0bRxPD4666m/a2t7fnz1erXwzZHQQYnLWQSny5GY&#10;CxI965DEm/t56vUgpI2pCflnADe6R3JJPfx7jnq9XJUghiEZPuuQCL/ZI9n089XqdqeZAqgXFhaz&#10;a+Ph9PPV6upEWlX3bKstgb/fz1erFUSzgRvT+8kjbQo8NvidPHw56vVxL4oIJ2iISVgypYggN2W6&#10;6H6fbz1epV0OH1U1CKytA81lAbQ6sBrt19vbnq9UuhjaGV9is7ILAaC5Olteer1KKjhqHgSKVQib&#10;veBA7gduer1Rnjghk8yRWZQSWB8Ra9/Dnq9TLuRsRhqYnYxWIfw2lToPG9x+f389Xq4R4mYaqaaI&#10;LNGSGAsCQPAdtDz1epkqsQqJZ45p7gyMNoPa3sseer1TQ8UCBsRBYre21rAbvb37ez7uer1MFIkT&#10;18yLOsLlbqWubkm2tteer1O9PgokjiqWbdJvbYPDXS1uer1K2igmpY4oalQjmU7iqC5Btp7bj9bc&#10;9XqXeDYYaSraXz/mI0l2K7qBYEaqB20PPV6jtdNOlFLspWqo/NE2tyLELa42nuLHxHPV6h5GA0vy&#10;c1B7pdS117Ndf3r3vqOer1BnmDD6iNJ/m1vuQggm+pFxYd9Ld+er1FJzNFagp6KaYS1QmkkDJuCe&#10;X+4hU6ErexN7E9tLc9XqCGcCB/mqAWNj2NtrX94E9iD4c9XqiJGZ5pFMpUynRviB2F9NT3tz1epa&#10;4DUtTxiGVEVypsdoudNCTYaE89XqeKI19RRyQfLNHulsNxFmNrgi3t1I/v56vU9iKqwSjL4hdWf7&#10;PtNzoLDw9pPbnq9WaLDPm6RUqJRG0u7brcC51FzckaaD7vZz1epGDzaaoNLC5awI1Hci4Nj2Fxz1&#10;eqNSy071iQL+gliAa5NgSDr8Neer1PdBRv50kwIdFVvMcEdr3/Ptcc9Xq5Yl/L4E+XZBGEswJ0vv&#10;Gv06aW/U+r1Jeow6ipKMR0BFtxKDsAbg6aXP6/X6vVFaaGKZaSUlJ095riykk6Wv3tz1epLGYUzT&#10;nu7ysbk3vcWFr+yw+A56vUxpLMFDOA2wknXsT2+r6/7PV6stClNM8mIx2DNfcAAbWOn3nnq9Sgwy&#10;rpqQKaeS7E3CEg38bEdxz1erHTVMKtNNIboouwv4uSbeJ056vUnJpY2rjJhqhEcM7Ej3ibdvr8ee&#10;r1Tf5pXzPAtKETylO594FvqItz1erMMcxE1JKkMssisSLHc4/eNtCTz1eocenON1OIYvBTU4TzST&#10;vLJewF7AX0N/hz1eqzHpjjEVM1OlTunmVRcxELsubksGF7Dx56vUaTBYhmOOKnq2tS1jNCr9ibX3&#10;AnbofbbXnq9SOzhlp8tiWho/ssPA6so0Ot+/PV6i8QYbiLYt/o0R8vzbDdcEWGpA9hB56vUPmD4R&#10;JBhP83oX3rYBoyLWHc2vp+o56vU05ijp2h2oVieTXboCSRe/tvb9dOer1JKjfEIag0rsNzSggixF&#10;j4Ek3I8Oer1Kejo6+lMmKU8gkjgJaUgg7F9vfQXIHPV6lIccaLEaelqXa1QAVANgpOoJ8e2lxz1e&#10;o9fRDMMz4bDtIBQkyDvc31sSNfZ+Z9vPV6rOumdaKl4aaZQqlQ4buAbaAc9XqHiuIlw7ZtDKQw0A&#10;BJ/bz1eoj3WfKcj4DVVmKRI0bbjFIDcqb2Itt+Pbnq9VB/qb6aYzHjU1TCiGMFWa1gQp1BAGpNtb&#10;89XqrezPg0UmMmgnhIjQo5PYAhSB8b+Ovt56vUma2gGGzCSoHmgkBSjAFQL2J0OoHh46c9XqytDh&#10;wkVpftJby3YhQrMdS2moINraa6/Dnq9UI/IylFw+1QBObeXaxJ7i5sDYjW/1c9Xqx4ZSph4/lsUb&#10;uiPMzsxuRvbcVDG5IH0/Aeznq9TrhtfUlKdpbypHM+1b+6EuQpsbi4v37E/Tz1eqfWiSSrdaOZ2G&#10;4hbrcgX7sAfb356vUoctVlTPDOtYoaWFGCAkhmtfQXNr+wHnq9SkeGempttO/lqdituA7sLsL6ac&#10;9XqfoMYhaFoWj3bFI90iykLrb6hz1ep+YQCMVMEZeNkWxtcXIsfuvz1epqpKqpjpWopYxHGwP2lA&#10;JYE2P1jnq9SXSTyZZFZw072XS4WxGmlhqPH9b+r1QqqO9cslGjBbEbtLi3iLjxPPV6oVLhNRjEy1&#10;MzjdEx1NlubHv8bfnz1eoW8p5foqfDf5lvvVGRVVu1lPcG/tPfnq9V3foJzItDWUuETMpiRNsqiw&#10;AYf4T8Bz1erYIy/i1MaSKfde4UC2hHsuPba3PV6hXwnGJ5HZr+P0X56vULuX8am8u0km4XsfD289&#10;XqFXCcY80bf1vrz1ep+iKzadzz1eprxHDlNyNCe/x7c9XqBDN+BQTUzgxgM27U689XqqG9WnRqLN&#10;GXq9aiLzN5LLcH3WGoI+ANj7dDz1erWA68ZIrMmy1VO6X828bgKd26+p+BPtHh42PPV6ivU+CnCK&#10;FqKhXY1gq3FyQe4HjoDz1eqDTU+KT00ktFSywopJMj22m2mlrnTvz1epRxxjDWhqYypSIRsVuN5Y&#10;23AHQEE6/wAeer1N+LNPV4m2IiaMKWG1I0IIUe0m9yO2nPV6lPlqKOuxmGongY6NawvvLEAM1r9v&#10;D4c9XqtO6KYK/wDMorbVUID2+wdmuuguToB9PPV6jcUMFbDBE04Lxs4Z2AClRfQ/H2c9Xqdq2rfC&#10;6tfLnPlNYxbhcFie3f2eznq9Slw3NFLTimSpAMTzSB/FWIvoCLj9fjz1eo1PTep+Zjljp31p4hMN&#10;1wFQmw09nhz1eoYBjrx0aTVIA2A3BGh8QRz1eoJ80ZoVpju0R2Zm7ggez8xz1eorvVDE6WvSKkSN&#10;y20yb9ACQdFFl7jvr7Oer1EIz9iwpRUU1ZGW3M4cPYEa/av8fhz1eoqWNVtFJisbSbhdSFsbAqRp&#10;7DcHXnq9T7kbHXwVxUTETkuSZCLFQrG4+mwsfr56vUbbL3Vydac0GIiRkJDrIBffcC1727eznq9S&#10;4qsyxTrHRvIKeK6OXAAcjxTx0b6L27c9XqSFPmeMCoVLR0522Yi7XB+n2ez2c9XqZ6rM9BWusUsp&#10;l2+Yim91NyL6jxB1/u56vUj8wZjEU4wupO+GRV1BsDaxOpXuOx56vU59PsXSOczIdrSkrGoOjAk2&#10;Pfx9nPV6hxE81XSfIRVLJNf7SMAxN/eA0P6356vUIuU5KuKaDD5dxAQgyNoSB3P5+HPV6hNwfGIc&#10;PrPl8PAVCH94EDcfG9vHnq9U/EMbip6P5yO7F2ANrkFidCR8L2vz1eqLMa90WGrO1Ra73B172B/P&#10;nq9TDmHFYKfC5oWjWaSTcxYd1JAA9h8Oer1cssVESIiiHyWQoTf2Hseer1CNNjMUtR8ugdolV3cD&#10;vfUW0PY/Hnq9QeVGJVCVEcrL5USoxbd4nwW3bW/PV6oeCuIsbkeaNQjgEoO5B7Hv9HPV6h7wDLsd&#10;cYcQiTYysoaO5C+wGw0/U89XqFObpXmXMy741BcltpWxUC31a89XqiU3phxd5kWUbtgN2tYgHwIu&#10;fy56vUJWWfTutDUqKuEO72B2giy3tz1eozeXvTvFhiJNSRbyfeFxc6j2kD2/lz1eoSY+kk8VNGlQ&#10;jMAl7AAAfDnq9SRxLpdpIRTkDWxIBsPHXXnq9SGxLpgYqY+XEFKhraEEH2/Xz1epC1nTzEqRhUqp&#10;dztQFVubk9/bpfvz1epNY/08xWqo4XQFzCW3M17bQTp9/PV6gaxXpvWYo7kx3e5bTaNPh9Hfnq9Q&#10;N4v0sqqaWcPE8lwfLZgASfYfDtz1eprwrJ2M0SpsXy44GVveA1te4GhGuo56vUkc0UE8WJicqVil&#10;v27Br3IF/hz1epfZPxYNiUVMPMWFQqk+WSGPsuF+BHPV6jb4jXBsJa6kWiVVuFAG0XN+3PV6qm/V&#10;5iQr8Bnp4TtJ3Ag2IIA728Neer1a4vUumODY1VyzJ/o73BLklj7upNySb+06k+PPV6i34ritLOny&#10;ye65QkEa3I8Bb4flz1epijr5I41pYlEaWJLKT2BNh8Neer1OlFLIk6y4w7ABgrbT4t208Qfbz1ep&#10;S/NCfG0pMLBEIQBZO4DA2OvYjnq9TxPW1awnCcRIkqA4COLWsCT2uTbtc/3D1er/1R8/mVNI6qzk&#10;q43MbkE37X56vVBw6WOslqP0gJjJCbvYeer1RHqY0qjhzO28m/w/v56vVKOKzogQMWEgAIAFh43+&#10;/nq9TutbHiJ2xEaX3EaG/b9nPV6oE89JQuksu4BtFYEWv9Fjrbnq9UKXE5KqlV6WXbsN7d7Htr2+&#10;7nq9XSV1Y0EiKxLEe83YADx+HPV6pztVQ1S71Kkpre579jf2Hnq9XqasqsOp5KhVIJkJOgPe/bx5&#10;6vU8NiJq4mmUHcQNw00+s89XqaHxhcOC7Gu0hYEXvYnxPPV6nanxyD5MQSSKWvqb2b2kA+3+jnq9&#10;WUZmNLVKIBaPXdu26j2+Phz1epQYfmOSphWmazAn3R309vPV6lZDi1O7LTqQVH1i48Pjz1epS4dV&#10;0bIKV3sxve9iPHT6dOer1Y5aaKo3U8TeYzMDrbQf389XqYWoxRH/AEuLdtbQC5Nh2019vPV6ptTN&#10;T4oSjr5YJGzcLAam9hrrz1eqtD1TZXr8Garq2YirdV8k390qWsbDvb6bc9Xqo56hxVdXiM9DjahY&#10;YC1yurMTe5Ggt7PG3PV6iiY1Qgl6uN1ihjnKXLgPtvoApNyLaEi9vhpz1eoLsRq3ilKCzKrWAAsN&#10;NR29vPV6k3WymogMsI9+QWsDpa/fnq9SekPmofPUGMLYgi3vD8uer1Q6gUdLTsYbGxDNYeHttz1e&#10;qDU1siyxmJS6uyrpYWB7XHwHPV6p0o8ssYFAJFvEnt356vU0MVeGynzNyn3SB7x8QCSBz1erBg1J&#10;BQ0waMe/dkIPfQ/D2/Dnq9WafyJVlxVwFhkewAFtpttAt3tf2356vUmaikhpKCdomLPISWa9yo8O&#10;3bnq9UeNZcMlR4QC0nlLcXOp7356vVMqKuHDYWqHUsFkW/a4vozey556vV2KmWo815Crui7lJUe8&#10;CTYD489XqhtUUqoKkRMsyK4Ua6hu9x7Ceer1cKNjAFEG0yuFCRlhcLu1AH389XqmSmP5qpZrxElQ&#10;9u2mgt9N+er1PWCJXR1jxzHclgVXxGtjrz1eowWS8AdqxsRERZXAGxRc2AsDYaC/9/PV6rVOiXTP&#10;yMApUWBYmlAdwgsS3YFgLeHc9+er1Wv9KckNiMtFGkYhUI/vbSQb/ZG3S+p/Pnq9VhPTfpdh2H4O&#10;ZVT/AElAWvtAuRrb4i3hz1eoSqfEaeOOp8uPavuAKBcKex9vhz1epBzZ3o6BZ6tJf0azEKPtA+z3&#10;e47Hnq9USXrPRGklaJgssYLG+0BQdb+3T9e/PV6kDRdXRVpJW7jZy2739CCup8O3w56vUhq7qVLh&#10;GHR4lUVAUs7bQNG2gn2e0Dnq9SQTriakuyTuJPMZmDFlUAHT238Nf6eer1LPCeqOzD40xaujeKdG&#10;lUKm0D3idWJJ9ngPbz1eprxvrVQ0+CSSxlwyo6LcjaGv4W7gjXXnq9SFHV/BFSXEZ2MdVMqq8JkA&#10;Q3+yVHt7knv29nPV6grl61YdX4hULTTeSsaBHANxe9wAfpF7/wBvPV6m2r6zwV0oQOGcuYwYybs/&#10;YE+21vDnq9T/AJT62YhBUmf5y0FKrxtECQWXsNPh8fEH289XqMLlLr7TvTSVDv8ApWsYwQAxC3H3&#10;356vUOOGdWmVII6aoAjMSkuWBJYgbr3AsRcj6vG/PV6hLwDqHSYgJ2qnB+XDKW7EkD6Tcc9Xqa8W&#10;zjQSLC1E9ltf3dGLnUDW3PV6oFDnqSXExhzlS7ke24HY/wAeer1GUyjmCiOGQl3CxK5sS1zcaG/w&#10;vc256vUMOF43hsFoaJhsKM5cXBHiNPjr9HPV6ldQ1cFdTh4BcuRrfwvcH7P8Oer1K+RKWqVIpNob&#10;3QbGxP7O3t56vUH+ZMESIzCMlhsYEkXBOgsLeHj9fPV6iRdS8HrlVoWhCkhipsQLD9o1IHPV6g5w&#10;zCHsorogdiHf4Ex6/TY89XqDHOVBh80W6BWHlH3kOrEale5Hbtz1eqrTrzhs+NYnuof0NRFIGCto&#10;ClzuJA8SBbX4c9XqIznDLdOtXGsShmkkYPIp1uxNx8R4ac9XqDjM2BSU1Q1IAjRwIHQhgWZW7bgd&#10;QQfD+nnq9TnknD62eteSrjCrJtC9r37XK6ePPV6jVYBkiNY0gjj3xe61yLXYHUA9r/D+/nq9Rhco&#10;ZJgnr4oEhA2MTIQAxBI0tf2kAX56vUaHK2QZ6aKKUx31G2NbXA3dza+h156vUajLWRo0ofORBF77&#10;XZRcNp+99Vuer1CykU9NN5KQDySoUNtBBPw+N7duer1KnDMNiihM1aqqmh3C3e2l/oPPV6lBhuBR&#10;183zZO4uCqm1iACddL+Hs56vUtsKy+s6yRzLvI3aEC5HPV6mjGqOkpNy06WIjZb3vr/Tz1eov2Nz&#10;U6r/AKSQZIlJU2sQuunxHw56vUXrEKk1gkw2dPLjkkBjk0LEk3Fh7Dz1eoVKGqoqCnkah3XhQhlJ&#10;BsRqdfC5/j8Oer1Mr4ngMlQuOzybHq0JCG7MjbtAR2Gvt9nPV6gszLimGUlPUGvmZpUlPuHQtewD&#10;Aj2+HPV6i949XVNCrVdGbTRuHG6xIQ38D356vUBldmCpimqsWeRXD39w63JPs7A+PPV6kbX5jeWo&#10;mjo/sKBqQAQe5a5W+ngOer1ANmzMhmq3gf3yylnZgQdvhb69Oer1E7zxj0XzclTSnyRIy7FUAMSD&#10;7ygHwOo9o+nnq9RcM85iNUzRxECOViAynVbaFSe/1c9XqD6ip62tpEqyCqTxsrKbgsD217j8iOer&#10;1D50q6XVOZauGkw+MyPIVXYovYAjdbQ9h/bz1erYU9JvolwtRS4xT04kkiG+MOoJUg2O+4sLmxFj&#10;7b89XquWy/kSDAcHusKRSRKijbtNive1vD6Phz1epuzBmfDKeB1qp3jsDt0AY7NT8Nf289XqKl1F&#10;6yVyYTLRwSBl3EQ7bqwHfW5t256vVXBnjqdj+L4u9fRVASmBMTq2pba23TW3c2N/2c9XqLXjuZcQ&#10;qa/5Zpt4RlaOJLe4wN/DS1/C3PV6m/CK6DGa5K+SpMbx2Dk9r395Tca66H6+er1Tps6xo5jgnuFk&#10;YNsOpLHaDp/d9XPV6lfhGe6+mnRaWYKA67rEFgB3Op8eer1D3kTqvPhWK02OTysyNJ5Uj7iQNx7A&#10;A9gfH+jnq9Vo/R7rJhuJVK0gm8x0ubMbC+2+nidBz1eo8GV8zYViVTuL7XMV1BJCkk3BF/YBz1ep&#10;fwmGCUbpt+49gAStv+B7H+nnq9UMZniw6paaYuRe5AYBV+n3eer1S4M9yNTtUU20te+lyAPuHPV6&#10;ljl7OkU+4xsGRPtEHQNc3vz1epfwZhixGcGE3Uag+HPV6nCOenmR/Lk72PtHfnq9SqwetWKQfvC3&#10;hbnq9S4gxMJFtU/dz1ep2wzHYVI36WuNRf289XqU0eKoLX1X+Aueer1T3xAyLZDpp30Pfnq9WXDs&#10;QEsPutc/HTx56vUrqCoQ6O1tO3PV6nmKZVNxY3t8eer1PcGLCMoLXGvs56vUq6bMcaAKGN9bEX78&#10;9XqekzAXUiRrnTwHPV6pr4mZF7jw1sOer1NVf5U0LXtc39l+er1ANm/B4ZqWSB09xgfpP6nnq9VN&#10;3rR6H4Jj+HPJV3ZipO1bAMLEgE99Dbtbnq9WmR60OnNNgWbavEoIGAgDd1BJJ/cvYAkDw08eer1V&#10;o5ipvKk8yikKBBfaBYWIub3Oluer1JdUg+QVZP0kxDEH2WGg+/nq9TNBOrxNKtjIoAZW/wAXt56v&#10;VDkgeoJU7kADaXPe3b6Oer1RhIsY+YVN9ha17D6uer1cJaWsmgiKSmMEq+1ACQb/AGdQRY+Pbnq9&#10;TnMsqhUvtU6NuF7/AB09nPV6muWVJZJIEKl0N9dNe2n0c9XqhUqUVZVCCucIpXcRc3uO57c9Xq4m&#10;kiR3k3nbIbADx8RbudOer1YxEa4rIx2i9wpHYjtfTnq9Syy3FW0gPzJVna+7wCgm4t37c9XqFjCV&#10;MYLpMv6Mq5IPdCbMB8bc9XqeJaxI5BLTLdHJHaw76H6SOer1O9X8tBODF791YKbnb8frH9HPV6kL&#10;WrE0nm07lRbsezW0P1jvz1eprMUdxWEEE2jA9vx+rnq9WeupJFxWKajceWqm6ut7kADW/wCtuer1&#10;YanEwkJidfLC66AdhbwNr89Xqnu0VRSedG5ZQN1iALkiwBF+w789XqbIaRZpCKqRkKoCV2jaLa+y&#10;4vz1epwWjgxQvTqSSy3upsAFOlxe2vPV6melFVDVy0zAAFv0evcWsNO9xbnq9TypeTDfmYl/SIxv&#10;e1iR3PPV6kzNS1Zgkq41BUPoLaAk+21tRz1erOlNNBSPNFETLYAE9ySR4W0Bvz1er1VAq1AhZQjq&#10;NO9mNtde1789XqxpO1NSSFwbm7FbXAt7D+vhz1eprgC104aKQrKu1mFv3e4JP9HPV6pcM6lnguEj&#10;YtYFhuNzrcfHw56vVn8yOFYklAWIMbgAaae36O3PV6pRloYaFal5wrl/cQ6m3x0tz1ermjQVCwpV&#10;qWa7Su2ne4IA+jnq9T+K2aur5qmBm1AeR2bVrnUksdT9P7eer1ZIK+jxCZKOXfHThwjONGO03Uj6&#10;Lf289Xq5y/O0uKTrKhlUE6gi5Umw+gnnq9U2orsWlqFjpWAQKF8vQ/mf2c9XqWWFiGOnV0KtPtG0&#10;AABW76jxt256vUtMJxGlpWZqqjmqIiygrEVQ3OjMWYHt+p56vVbh6L8uriVTFHBDenkljJsSCAws&#10;L/ENYc9Xq2xvTtknD8Lw+kmr7NIY1vcAkEeBv2N7dvjz1eo9uG4FhU8V1VTYeCgAd+er1R8RyNQV&#10;CuUTaW0uulhz1epB1fTGAI2wi4ubDQ356vUlqnp/XQRlHUF27e22vbnq9THNk+TYBKhuNwv4huer&#10;1RZ8FmSFYgNr+w6XF/D4256vVlgoqqnHvruLsCLLawHPV6naGpO95JAFHbTUg89XqV1JjR2xe/oN&#10;BqATpbnq9S4w3FhTbYlYvqb+y/PV6h6yztZEckC4BI7C+vPV6hcwu1tPd+m456vU7TVbQIUU6Dtb&#10;Xnq9Sdmr1F7tfU/Hnq9TLU1+lt2g+rnq9TLLiSlNra/nz1epjepBY3GmvPV6kpiDx3ck6G9yO4HP&#10;V6kDiUjq3u2JFvC/fx56vUlflkqVdnPvsSTfwI7c9XqnUeHuALjcT3Phz1epa0lKECKo+FvA9+er&#10;1LuggSICIL7PDvz1ep5jiWNgu3Q+Og09nPV6n6KmVQLaH2aW56vVKSCxuvh9HPV6pwhLfb0Ps056&#10;vVlaUKpWwHf6zz1erlFVSRKNOwHw56vVj/mRvuP9vPV6si4lGWJU6D8uer1OYrVIDg2v93PV6p1P&#10;iIILbu31c9XqkJXQm5Y689XqkrWK5Cqw2j6uer1co69T7pOo9o056vU709ayqPese2up56vU5w1q&#10;MAjNqfiOer1TvOXwvz1erLpb4c9Xq99HPV6uDBSNp56vUEmfxTGhZpCLm9we/hz1eqhb8QvGI6LJ&#10;+JsHESuuy47sCPC1zcam4/Zz1erRY9VuILjePzUZIp0imLbAApNuwt9I1/t56vVX9mPyZMW2QqdA&#10;ihgQAxA1X23Hjz1epneKoLyUL6O6jTxuD4Hnq9SXn3eaka3FmNwO+njfnq9UbFpsSjqGw+kUysgu&#10;Cx0I72v8Oer1NZNWsiVBiVSm1W26gX7699Dz1ep2oqryXEZazAuN400YEEfQQbHnq9TVUU/k7qeP&#10;cXawiCjtb2eAuOer1SvNq4WMs5MrFe5tfT936uer1caWtHmB0Xy0k3HX2jtcD2+HPV6o9NBG9M+w&#10;FtzEqNLX7nXnq9SqFK0ESSTqDuUAC/YEaX18Oer1QZqcpTKpUBtzA272tfUfTz1eqbJGsMEdRqFI&#10;CanxJ56vU9YbEonMEg2qFLHtr4jX489XqWIanqaPdLdHjddoB0IPtHjb489XqzNQ1jxmW6kg3LEA&#10;C176jxtbnq9WOkEmIutIxJWGUstzaxte/bsRz1epaR1tIIRTwm7ksTa1zoQBz1epRYNVfI09PTCP&#10;dvYFhpZVGut7dj7Oer1C7leqoaR6nFJ5FeIMgIuNSRYG35c9XqGzKVFFigWqnfyot4XvYttGguPY&#10;Oer1GAyYte+ILXKArxF91tRe+0W7a28eer1G9yvVxQz06x7rWjF201PcsD9PPV6l5mGJDUzC4MDq&#10;dA1wb3JAv2F/D4+HPV6i3zz1UYqaZVAmUtLa9wBc6X0Fif6fHnq9QT1K4nW1vn40+1oWJ2ISA6m+&#10;gPPV6g9bMtfjdS4gmempqRwIjoRYE7lIOo1vf6yDrz1epmxA0cWJzTSb0bUWMhMZv47NQbd7/wBH&#10;PV6kJi1XFXUk9FGCqvaM7dCoPdgRYg3GhB56vUxvM0LLS1rbYEIUPq1rDVvj8eer1RqweRWLDhjF&#10;kUpuOguD3A18fy+7nq9TstUr1tR5gt7oMe21gR3Uc9Xq9JDIGNcqbnCgADXXvc+F/Dnq9XGizHU0&#10;0SNRHT9IrBiCpOqnTwKnnq9Sfx5sGqaKmnilYSLYyKoFi3Yi9xcH+P389XqCrHMQSFVG0vuC6kiw&#10;IbQEfC3PV6kfiDLCjLIoAJBFraaXvz1epT5UxtXmiNUpRUO1gO7XNlb9f489XqP10BzFhlNiBjmX&#10;ZHGyvG1rliSAylvjofZz1eo1+N5nw2tqIZy+6NmZird27CxXxHxPPV6gbzfVLeUyx/o3BMWwgBe4&#10;FwCdNP1tz1eot+LNWU0jUm+NlkjYszAE7jrZS3bt3HPV6gjzEUhMUc9k3oQxbuL6mx7jt93PV6k7&#10;RiiCL50gmjiF1e973PY+0eHPV6hOybjQhxD5OjuBLt8plJBDdmHssR/Tz1eq9b0Z5GxPETBFUq07&#10;KqnzHJJ+A7AX1P3c9Xqvp6SZAMLLJVU+3YBYEaj7X089XqPLgMWG4VTKVsCNO2ovf+nnq9XLEsah&#10;iG1W1Pjcc9XqLh1I6q0mF0E1MCDMdLai2ttSPpvz1eokHULqpUGSOrM5lijYCVEuVINgP3fD4fHn&#10;q9SEqep0s1SJKD3ySrHaQQAPz8LW+PPV6hMwLrJhnyyVUkxVxuAN2G0+IH0c9XqfIOvc1HD8xTzl&#10;o5mYKfaw1PfxHPV6uEnWvEcSqkDyBIG7tqbDxJ56vV1T9UpXovNaQs28lHFiLX+vQ9+er1OFL1MP&#10;zUbpUNs2sqqbAKe9z2PPV6lzgvVyGrQUiPexuzmzWHsv3/X7/V6hIwLOC4lVJSxkh2uSx7ED8uer&#10;1L+jlXEpBEAWsfH289XqEDDsBkkUSbdT256vUKOGYTJt3sANPhfnq9UiXDlpL1DfHw7c9Xqk4PM/&#10;mWbxv8Ae/PV6hCp4VliswG4kkc9XqS+Y8t0tRTEyoJPGxFwDz1equvr50gp8QHzaKpcIxsVBAub3&#10;+q3PV6qYOvmVIMu0lXWT0+50O4ADRW3d7BfHnq9VPHV6ZsSNTUiXyChJYaHa1zawPcMB37/Xz1eq&#10;tTNeZ6xKuYVMTLGpIsLgm3YgD2jnq9Qc1ONfzSk8mM+8GcsW8FI0BF/b3vz1eptyvhksuNRRoly2&#10;1TYXLXNgbfQeer1bb34YnTCLLmFR43JHtaYJGp2ABvd1Y+zW4P1c9Xq2Pcm7IIgkDWSy2/Pvz1eo&#10;Q5cXNOS+7W9rdhfnq9SZxPFxLKFRrE3Jt7Oer1YkxOMxB6ZrnXv4c9Xqy01fLCiiV/tH289XqcXx&#10;mjgUojj4+z6+er1NNTmQbPIVh7w0NwL89XqZo8wRSOXjYMyXvbXU/R7Oer1KWmxZflt7k6fDt9Hw&#10;56vVlqaiB4hcD3uxtz1eoIc708VgC3gXVfG48eer1F7xjFayPzXU7kiDFuwFh/Hnq9QFYnm+md5K&#10;iCUsG3E9rlgbe3tpz1epGvmmVKuSArt83u+hBN9Rz1eoU8pYvSTSJXPKG8myqdtgVvqLDxFuer1G&#10;gyRWwVrGpQ6hmAUWBAH9v8eer1DxS1MAcP4D6x+3nq9UkTUyX2eNz421Ov3c9XqRmYKr5SqjWFPM&#10;L3L2toOer1F3zROtMk/zMe6NLnQLcm/b7uer1E9zouFYphjTOhcglgCxUL3APf2/t56vURnOGK08&#10;VI8zRqCt1D6bmA+P389XqJ3jEtRHWfOKd/miTaxBtfw9lvAc9XqDLEcZxeOqSRSHvoUJNge7Ee23&#10;PV6kbiWMyYizyyUxcxGwOl9Qbkeyx56vUicbjp6/DEqVcoqWYhAbuB2F/Ag89Xqwl5IsJSQufNkU&#10;MENtE9v0/wAeer1YsQrKtKQLh6s6vd2GvY9r+yx8Oer1CZlzLtZJRQVc0blSV1UkEFtSNDcgDnq9&#10;RseneQ8SraT5ykj8xmKqqHRtw1093W/PV6rAel/TKM4R87UU/my1TIAwsApUWKge2+h+IHs56vUa&#10;/I2VRgtQYRCI1KqEtqAfj9Bv+Xx56vUMUMVLRkNP2PuqLCwJPs+Jtz1epxmr0AEasBtPcW1Hs+rn&#10;q9TjWVkNVPBHcXSMBSNuguSSe/PV6uTYvBuEDOFVmAO3QnTvqvw56vVIpMboqSkaRpAH3NtLG1j7&#10;dfZz1epN/wBe8OjZWqpAXRypAINz4ff356vV23VPBMGmkkqp11B2DQAD2fC3PV6o83X/AATCliet&#10;mRR7q2JB1J7356vUvMI6pYZX1jYolQkisq/ZItb+Hjz1epbYXn/Da5RJBKFcEBdzDTvf2c9XqUTY&#10;yk0t77rkFTfU/H489Xqz0FUlRK1TbUXFjpbnq9SmTBqeSMmYb9wDr7VPftz1erlXZZL0iALvdgNW&#10;+Nzb8789XqCjNOU2wdGkljY6k2ANrXGgG3T+znq9QD4lmmowqskDqoO33UBsbfTz1eoK6z1Mw4BK&#10;lBWEF3kIsQQQf3bH7tPp56vUosL9TuEVlU9AtVH82hZTGWUkC2pvoNNf7uer1KaDq5FWFX8y8stw&#10;jIbLb2/dz1eoX8rZuWqYNLKLAG+5u/t/Lnq9Rlsj5npGVAPdZxYaixPPV6hbSppG0ZddL3tpz1ep&#10;K5okofI3uQgsRf29uer1VX+rDqNR5dwaoEUSzeWQqqwDKT3Ise/PV6tS/wBYPUakxrPNXOkvkhmC&#10;iNNosLan4WIt2/hz1eqr3HBhrIZ8Pd1kD7ZFkkLhzqbgHS47AAW9vbnq9QaYksJ3S0xuHswA0NgN&#10;dNBrz1epHVkNE6lo10Lbjp2+BPPV6oclHuCVRY7Co7E2tewv4c9Xqx1EUciBLErDt2Lpqb3Fh9PP&#10;V6nKL5eXdK48toYxtU27k62+vnq9UKlWdQ5pnDBpNxvqf489XqlxsUlafv8Aa0IGht3tr356vUJf&#10;S3K8OY8wUeDKRMlW4BN9AdTb2+HPV6t4v8MrpLT5PyPR4ZhsGz3A5kYXJI0uSLWvbt7b89Xq2G8n&#10;tItIkF77FAJPieer1Dxh+JRRU63JH5c9XqnT4/AIdDuA+i/PV6oQzFHv0Oluer1SnxxWF95/Pnq9&#10;XJcYV3AMgJ8Pbfnq9Twlf5igsN1j9PPV6p4xSNSCCOer1TlxZD43+nTnq9WSPFktqf6Oer1Z48Ui&#10;+1vsPq56vVnNajG7W7/E689Xqx1FeIk2HW3PV6gazFid2kMp93+Pbnq9RTuoeLw0xAV9d3wI8Oer&#10;1E7zpmDzqWR/FPMGug+nnq9ROM1ZioqySejpHKSIobe1mXcBftz1eoq2c546tanFaqVTOrIlyCBs&#10;0OgAB0Jvf4c9XqBHM8kEsiYhPfbTSWRgQVCn4ezueer1B/hdTFUVEuKpL5hTzESMg3CsLfx1156v&#10;U3PWpBAIGTzFpo2Ym4G4D26faF9Neer1IfMNXA8MO4+9saQ3NtoW5C/xP9/PV6gQxCvwaKgiqklt&#10;LVt5gWQWK+zcDqDfwNiPZz1eoHMYnGJ4nMjTbXCh9iH3dtzZrdtT+uh56vUFOLvS0lPDUmxkjeQj&#10;QqzaG99ddD29uvft6vUhZXo5Jo0pl3CcrcWBIGuvwt/Tz1eqJiOBD+aJGoErozeWp1uO9yPbfwPP&#10;V6pVLiWL+cHw+NBscqbi5B7e3tz1eo5PRXG56SrvjIKFVQFY7Ai5uPdNtPjz1erZM9HXVh8Uw2HA&#10;5EG2O0cZHYDwJ8Phz1eqy3BM0RyK0cj2Iv7LeOg56vUoYM9JSzbVOq7R4AEn4/Xz1eoZMvdQIamI&#10;bZBfT6Rz1eobMFxJplRy9xr9Nteer1K6GrMpZbaCwv7eer1OKFNnbwF+er1SXePy/wBIRca/Ac9X&#10;qbTWXl/QjS456vVHnO4++Brf4Dnq9UqjbaLbQR8Nf1789Xqe42LA6a256vVIQBhe+v1256vVyAWP&#10;3ZNe30X56vV1IFJt+o56vVHdhEunf4djz1eqbTsouoFu3gBrz1ep0jYP/D6eer1YztAIXQflz1er&#10;j9tr3t8Pjz1erJ5xtb+HPV6s0DyWK2uSPrHPV6p0cwvqLW737X56vVJsXN+1/Hw56vU4xOosO3Yf&#10;Vz1er0kg8vQ66+PPV6uSSi1mB7X1tz1eruOTcdBz1erzEKLnnq9TDO2xiW1Px56vU0riEvcH8+er&#10;1QaqrZ7g2t9F+er1Bzj9N87ExU33X0I56vUTLqZ04ixSKUMpVpCDdQAQfH93x+PPV6iCZ49Ok9ZW&#10;fM0qArHuvpdiAT4bf489XqLdm7pPHSxvTVa7FuQylQCQ3j7eer1EM6tdIqOjWqFewKQq20lbAew3&#10;C+Onfnq9VRmeoUp8cbCoAY2BZV3iwJ73BvbXw56vUDjZaxqOqmhjHmGQgbbEG97kj6Rz1epD4plX&#10;GKyj30NNJM8LsywlSG3buwBtYjvc89XqbayixD5QQACmYs6yAJqSTdlubjTx56vVzwTLBqCYjJu+&#10;XIUM411OhIAII/Ic9XqOl0Q6Y01bNDFiP6W8qncLaN3tqulj2vz1eq7/AKNdPaRVjihgLSR7W8y1&#10;yxsNCTqdf1056vVZz0l6Mvi0rTVsIYbVVVdNVJNx9V/Zz1eo82TuieFUkSmSnVbAC1toJ9vPV6ha&#10;oMiUUAt5Si/iFA56vU8RZMoUcuVHjrt789Xqi1eUsNcMop1INj2sSf489XqTUmRaDeWp6YC99PDn&#10;q9TXP00wR49rUEbG5JuO5Pjz1epHTdMcN89rUqqCD2AGmunPV6kHiPRjC0mM0dKC76FtoNxfnq9S&#10;Jruk9LFSukVLtLub27HvrfTxtz1eoMMSyNiGGxbcTIdUZtoC6Bfjqb9+er1FOztg8mFS1U8LFmW7&#10;AqCAQRoBz1eojXUHGqWjkmWbWodSkga91DC17dr2P5c9XqJbnbF6yeRp52MigMNBYBQLC4+Hjz1e&#10;ojWecWpDR1MgZnQud1yW2kHcAL+F/Zz1eoHKia1TBUuCwa7eWLiwtpp4G5vrz1epLY2aagrJCW3R&#10;biLWBGhuSD2156vUncTxiINB8htIdibDXbobCx9tz+fPV6oUOY8Po44vMbawDqoPibk2Hx56vUO+&#10;S+oFRg9fRJVVAcFAVVSQpHcg27Mumnjz1eo9HTbq49OkdVW1NmcgIWN9oVr+K9tLf389XqFlepFB&#10;WV0+G3jeOPbqGIMjMt7A6XAv9+nPV6gdzxVxSYgcQnIEZCqsYJFgosGFvEd+er1A8macQwjzUmlu&#10;0rE6giwuSPHXnq9S1Tq1iyRR4hO14HZVkXQXFrXB7256vUImHdXqmGpp/JqDDDKSrbdfiB9B+HPV&#10;6jTZQ6qYTJRozSAPGoIS4N9x7+Nj2/Uc9Xqm5go6bNdMwkRCjXdiLaEa2Pw17c9Xqrfz1kmGhxGo&#10;qIIbpNNK4baNRfTvfxNhr7Oer1BvlyOnqp5IFpzuhkaFy623XF7qdNwHt1F7jvcc9XqXczQQ4e0D&#10;nZJE28JoFtqNb31HsPPV6pWGYus9MtLuG5wCdhAbuQAfp+HPV6jJZNxuagjosTp10iHuCwJLqGVh&#10;2Nxe2h0ueer1GY6clsWq91V/lpkjk8WNje9yP4fDnq9Ru8smBooaiqPl22hU1Fgt17D22vz1epd0&#10;lS2HTeZO5dCWYWU+8D2Fvbz1ernBV1lQXrKSItIPsq6hQuttf1/hz1ep9jy1ilREorfKPnXttOiA&#10;k6AjtY89XqU+C5GqpBtCptiAvua2420Iv30/XXnq9Q0Zfw+PBDG81vOkJ8QQB9Hf+/nq9SulOC0T&#10;pWEbWk3Bj4hfh8Oer1N0lZh9aWmodSyufd0uBpY6+w89XqK51LzRgkdBPJVMqxpu0RrEHXvYi4N/&#10;y56vUQDqB1ZgoYzRUxRlmCfvWJXvproT9H8eer1E7zfn2gw4j5n9Ek8hDEkG7MbhR9IHPV6i85v6&#10;n4bVmSKmqF84rYRn3QFGnuj8/wC7nq9QM4lnGSBTFQzHy0JaTXVgTqAdbWtz1eoIMZzK1ZGZMVax&#10;e5jiU2BsxFz8beJ8Pp56vUGEdPI2KH9LsDKQoNrEE3I56vVgeqp48WT5WMxlEYoASQzDUkk62Ps5&#10;6vUI2UJcOjl+dptq1To4ZlsTYG5BPcgHw56vUIWBvSQbqkKrya7m8SSdCfrFuer1C7lLPVVBLLDF&#10;II95BJYndYaXuLD289XqMEOsBnrBh0sqqI0UgEg7z4aX7/E6c9XqF7K3WeWprJaeiVUjij3WNwxY&#10;AA7dVBHj+XPV6hYyt6gcawzMMcCVAjjcqsRLKSSR2sbGx+Hw56vVY/0V6pzY3FBO7NslDEWuCSG9&#10;munPV6rYuk+bP5nSRiaVQEWwB1JI7fD6+er1GDE4ro0aMW3W+s/Dnq9RW+v+SMPzRhDYZKu2Ka+7&#10;XxFiLewnnq9Wrx62uiGF0ddXfJwrD5aOWZVXtay6D/Wvqe4t4c9Xq13M94LU02LSUihgsLlAdLHx&#10;OhBHfTnq9QVSoamQwGypTk6276d/Zz1epN4dJLMsyLYFSykubXFyRtv489XqYSk0FROQ2667UP8A&#10;hN9W7+znq9SfkhqhAsAcSOrAszgEsB3OgAufh93PV6lhSqtPGqzAIjHsNLkjQHx56vUrMEgleyvD&#10;sMd3VTqAPG173B7jnq9SsrqbzXJqUVPLAf2Ai1xYeNz/AGc9XqkU9F+gXEJfeRwSIxYXKi+0ajW3&#10;x56vU+1JooalJXYMkqoxKg6XF7DcAAfAkdz7QRz1epV4XiDxhavDQVYlVZyBcoL2UHsL+39R6vVZ&#10;F6ZsUqWrN8otEVIF9GIB737ageHPV6ryemGZ8PpMuQUdQ5SCRTsQbbhiLnXnq9WbMHVZMu4fJFHc&#10;1MZVVcC4II1PfwHt56vUTTPfUirjrpqxnDDYRcFQCfAnQX7+PPV6iyS5qxirxhqmY+Wi6Fla7Ajv&#10;cAAEa/rrz1ep1kxOiwiaA0lQZEklVrBdwc+Jt30Ons8fjz1epR4J1FZKuoMMhQhtqBASbaX3DuPo&#10;9nPV6nCv6n1ktPAtEWT5dQCp7k6+9aw73789XqJx6iMdxDEsBmeWYM0sMuy2jgqNe3iL256vVS9n&#10;KjpnieSJffQi5YWGnsB8Rz1eoK2UIjVKbi17ajw+H089XqiwinpAlM48xnLMDqRpr37c9XqVVQPM&#10;MboLNc3UDWwFz9/PV6s1XCD5bRjfYD3T4Hxvz1erqnDJDeYWAZiqrz1erPS/L1FTFUUcbxtHqQ5u&#10;C/8AAjnq9SwpawOp80ksh8BoDfv4fRz1ep/ip4d4q8UElKsqS7WRASSB7psSBqe5voNbE2HPV6oE&#10;FOywEuxfddhpbdYWJPhfnq9XqnzqqgDWKJdVuQLkWsfj9/PV6k5VSRRAxQttB2rbSxsdTrz1eqLQ&#10;0EgmkjYe7EwJIH7une2nPV6mvFNtXOVKkMjEptI0+J156vU0MCKoJM5dWuTa+h+jxtz1eqY9RSNc&#10;tAp8tN4YD3iw018Oer1PODyMZKUmZQ4bcym5uO1hpa9/q+vnq9Qn4dPTYpUmoUe8tgQLaHt+v9vP&#10;V6hby3lxDi1Phcgs7ybtpB0NuwN/rA+7nq9Vq/SjA4aCKjwmWRJZCnusouAh1b7YB0+I/bz1eoW6&#10;vJ1B/LQsixxTNvZWsLsvaxI8T31+PPV6ii9QsEpKFsQanAcqm03NgoC3axPjrp4+HPV6q98wxzT4&#10;tCZ5jJDGFihUqBsj1JWwAtcm507308Oer1I98OkqpZ6GlCKgdQCSFvY3Ja9hcjnq9Sex2SHD8Vpc&#10;OZGkSFmk9xSVbQAguAR4+34689XqWstRTRQQQEh5akFkA/3NFIBBt2IPh3Phpz1ep4wSSSm205lK&#10;ByHs3exHe/cW56vU8yyTVlUfnXMgjUqCe+02sALeNr356vU31NA5q4qCefbtCbQrEGx7Hx119nPV&#10;6nL+VpUMkMbC0LljawLgKbkk219n3c9XqSdTRzR0b4xChbYpLIy2faT7LeI9tuer1KSjaLDgj+Sz&#10;wvbTTUML2udNDz1epO5iSnro0qqstctYgeBvYAW7256vUxVlPVJMuHVcZXzCDCdL6m5b6D3HPV6o&#10;dbUNLH51VAKiKL98MdxbUEn2geznq9SFm319PHOEMLM0hCm1itz4k37duer1RYKKWTD3qMN2OZGC&#10;sGIAUWvex1v7O556vVweOCmffGGV7bSATtNjobDS/PV6neGI00RlWIFojcMdNbXue/gfjz1eptki&#10;lkVKuBwBKAZF9jd1AFtRbvf6Oer1dzqTBHOuh3FX0sRp7Lc9XqS+MUZ890pJTsUi9gLMulxfnq9U&#10;nCquSomlXyfLCsvkorHtbv8As56vUavph/L0hWsaMicEFWuAbAksLkHuB2+jnq9Ru8AzNRirWSIm&#10;GMxgJIARdm7qSLHQWOun089XqsGyvjQpsPoKKNFUM4e1w3cXLKQPE69z9PPV6l5WYWuZ61a+Jd0Q&#10;dojH2KjcLX+q+v8AHnq9TXP0ywuhk+Z8ompkk1toAgPYeGuuvPV6lJl7IkrNPTwpaCC5MZ/wt2Jv&#10;2Pfnq9TNjXTmWnp5KxoVMgclAUJuP8Nx2Px56vUwV/TzCYcLkqo4GMz91vcBh4Lftr+unPV6mnLu&#10;TlelbDJoTZ95PjoF1J7dz4c9XqVNH0wrsYQ1Rh2iExhWEZDFTp39gFvuPPV6j29Kek+IYFQ0YVd0&#10;UijdutuJ8fvHPV6jy9PMHeGrjjjuYwT7raABe1vYQNfu56vUPEOLYfTYe8cx2/L7rlxcG50Fhc89&#10;XqLX1Iiw/MVNFh0wYR+/IdhIBGll/bz1eqq31LdNaTGKurxCBlieOPbsIubWCqdPadf7tfV6qf8A&#10;OWVMT/m0tNJEpWFb3Ci7NqBf6CL+znq9QOU+UxQR3kjLCNnkkDsWO8kmwveyg9vAdhoOer1Jevpa&#10;GOcPiKgrPewsNoI029vC3fnq9TMzYZR1i4asRjj8sTWsQoudtgdNfhz1eqJg9T8xWimqX/RFiDb2&#10;9/r00/U89XqmUNDVvVMKcERuXsgsbAH3Tbw56vU/UcLCVpIlPnyIwubL7CbXtr/E6c9XqWOWsITD&#10;KpqjEWSd5wWS19COwIJNjre/0c9XqUGHYfWTSTvUDehf7A/cS1r/AF+HPV6n2hw1KasakolDRuoZ&#10;9AWYW0GtrEnTXnq9TzUT01DRy4ZPIIlj3XWw90WBXW1rdxpz1epN4ZDPildBFVNamkMjeZoAii9i&#10;e5se2mvw56vUyfI0lZiLSVG6MDcCqEBiRdVsRcAN/DvY6c9Xqa50xFS2G+aSiqtoxqdDe9x429nx&#10;56vU6YNl+npqg4pVVckkcc21olQFQbXG47dwP1kc9XqUuHi+I7kJePelkBJsWN729nx56vVYz6YO&#10;pVNk3MSVc8dg7RRqBYWNyNxFxof7fZz1erY46aZ8wTF8EgdHAcAbg1+5Gn6/089XqMDh2LlWQxmw&#10;26fSb+H6/lz1eoUsBxqWRb7rH2ac9XqFrA68kod2puTr+fPV6hUpMTUqGj1Gnx156vVMkrTOff1t&#10;rfnq9SLzCyywOpsQdbafDnq9RUup2W6SupZdwF9h7+Gmo9nPV6tc/wBcfRaLBcabMUqAUssyD/J7&#10;izMAFNhcgFu5I01Pt56vVSvnfDRSVZleF4ijkNYEgHdrYi+hHs+Nuer1BzUUNTWTR1+F1BjRd25N&#10;CWNjZTf2nuRz1eppBlbEKOaaLbExZZCDfYwPugC2oJuDqLezxHq9TrNhtBUVBlw+N4gALoX3FmLH&#10;7I7a2/hz1eoXOmGG0dXikZkUkU9pPLUHcSwK2J9gNtDp/Hnq9Vs/SqnrZsLKYWEvKDcWBYAL3Pu6&#10;+Pf2c9XqMOsCUeF+ZUKZGEYb7IBNj2tqBfnq9QYYlX4j+kUR+elO0ckcQUllRiATppb+g89Xqest&#10;4hAaCZpB5bSOzInfsdT49/Ac9XqON0/lP8qGO0LM8ZRRsf3SR4gD7z/dz1epdY5j7TUypGpjjTZd&#10;72uSRcD6u/PV6glxXMFK1WYWIldSwFipv9Hx56vUWzPeJS1VasMW7ZEpLWtcNuuote/1jTTXuOer&#10;1Ex6jQxRVJxirkL+79ntuVjbv4EHnq9ReKo4ZiFdJJAvlmNVKpJIGZVJ7nQaHXQDnq9SjioKR61I&#10;6hbwlAzbSBYkafebd+er1Kmjxias8qIqSKUFNjJcEKSwN72+P93PV6lVimZVWOnhnQs7kysDY3Nt&#10;L/D6eer1NUmYKiAmoVQ7MCUuAFHsBXx1789XqbcOxurxGUPsQSIX3KoAChQWPj2JFuer1T8y0tZX&#10;JF5SKrndt1sWXbuIXWwPw56vVLyfCDPGyuu6FF2oviw8Se2l7fdz1eoxGWYI6Wspq9trSuHCE2BJ&#10;/tHfnq9QuYDVV3zEVNIlm8t95NywBOtuer1ZcNgxJKxZYNwUGwuSATew056vUIOIU1QTDTTpqyj3&#10;Rc2Pj9XPV6o8f82kc0aws0cgX3lsQtvZ9X8eer1dxYTTGvkidfsG7OwIuVsbW8Rz1epIQVzRVnmt&#10;PvkaRrAACyX7WF/Ac9XqFTD46isqY56MFgyhD3JI+j289XqUcWRsSx2KRIqeSQwy7ipUd/YL+H08&#10;9XqG7IvpvxXGiuL4rB5bykKA+p76HS/bnq9R4en/AKanEqefqQVLaAKLey/hz1eo0mE9IsNpE2Mm&#10;19D7osLj9nPV6lzR9OqFUA2glb62HY89Xqf6XJFGJN0KBSPHaBp+Y56vUq6XL8aKVOvhewA56vVl&#10;XBKcrZ00156vVBrMvU73dE0t20tbnq9QeYlliGWV90YIJP7o7c9XqSM2Vad5doFvdtYC1+er1N0P&#10;Tuh8sqF+1u0P2R9V+er1YJukdNPdkhDN2BAF7Hvz1epD4n0GpZYHjnj3KdzADvf9nPV6gXxroHSv&#10;GRGn2bgiw1IH1C/PV6ipdSujdZEyRrCStnLbQQQb6X+r2fHnq9SAwPDJcHroROvlojC66hiO1vv1&#10;1Ht56vUv8exN6rDWp2IUe8dCL/ZsPj256vVVt6rK6kwzC2jnj3yMkhU6EWF9SPp56vVrX9Yayojx&#10;oxpLa9SPMDC4dGDFraaWsB4+znq9QBVlTh1OZqnCYtrU7goGItra/ha3w56vU1Uar8y0bfpXmBLr&#10;fsO+nax56vU+vTTTI8tQwa22y9rnt9NwOer1OkmJyUMQWAlCmzcQe9+5+Nh+f189Xqy0tbK1Yrgj&#10;cqsS58VJN7c9Xq//1lp83BUQCYuVexDXv256vVChxBSYooHKliWupt4XN728PA89XqeaitPzRmYh&#10;Rttc6G5vr356vVDgxWzLOWCkCx1voO1h256vVnSvanphUxgBSGvc2vc6k/w56vVHqcSkrZB5q2UA&#10;/Z8SRoO3hz1eqHJW1pDy7AqC3s7/AB56vVLpMfkSnV0fezEEg6gd9Oer1cpMQkk2MZ2jZXOmnt00&#10;10tz1ep3qsTrAgWlk+zoQRe5J1+q3PV6uUuLpTr50y7RrcqNO3jbnq9UWaqVFFRYbzq27UXPbT8+&#10;er1Y0xKJ5dsdnIsLW7n6fgOer1OUcsLT+ZUG8f2fd9nhz1ep6wrEko4w6x3Jva/gfh8Dz1epR0+L&#10;FqhbfasCTbXXTnq9QgYTVQSSEVMoVmsdBcE+zt356vUpqCeOOVPPtclt1j43JFj+vjz1erniExrt&#10;yQLdtSp7G9/G2vPV6mXEcPlqYg7uY31Btc89XqCXqFlOhzlhlTheOQ+eYoXELNYEM12ve9z20B56&#10;vVR16gOmq5RxirSOkJRWc+aQLW263t8T+t9PV6qo+odJSvUCPyhvDHaLaWPc/Tz1eouWL+XRxvBt&#10;YSBiXvcrbsLC2lvp56vUxU4p4KhCW3IgK3vp7bD9vPV6m2rkhrKeQKnmSLuYINL6+JHPV6k4aacS&#10;vVAaOgTZ4Dv9/PV6nPDoYJrGNGK2LXJvf4c9Xq5VE8JldaeTbIBYj2A/SOer1MjYa0WHrV1FQHRS&#10;2zaNb31BP089Xq6jhBqlZRud/sjwLDufZfnq9UiOemlr2jkBLFQTCxFhY3BAOmvgfG3PV6u6uno1&#10;eWugAZ53Uy3OhFrgkHxA7+3nq9SerisUvzcf2Ut9Wtx7Rr256vVCnq5MQVXmUbAQCthZr6A/Ueer&#10;1ZoqRI6bcotULa176i/c89Xqb6qUS19NLSBWRtyvta+49rn6Oer1TqmOKneAFgojuxJOh+vx056v&#10;U10tdDV1DeUBJDK4LAg7ge4tf4jnq9QhUdXTUtbBDE5leTduIFyo8N1vAnnq9VgPQLK0NXBFNUAX&#10;kUEFr3NjbaB2156vVd30ZyJDiGECtp6cOY9gbapuVta9h42Pfnq9Vh3TXKciR0xRSIWNvLuQyAdz&#10;f4aW56vUadMyRUVDHTR2Vre8WNrgd+6j289XqBDP3UDDMIqpajDplbaQGjVhbx+Pt156vUUXFepi&#10;0lZJTV1YkatY2bQEk9u/s56vUlWzlh+JYg7tLGIHUhSCCGa17ff+3nq9QYYn1CLT1Aow0Xy5MN1O&#10;lgLnb7Rbx56vUFmZuqlKtG9RVVDvsQqlyTe9rWHgd3jz1eoOcw56j/RYl8ztFk0SQG+liGUHx+I9&#10;n089XqaMQ65SLSI8lURGh2qlrhVAFtwGtr89XqZ19QlXNhe+CoDwhiGCrcDwJJPh4X56vUnMV69V&#10;Ip2xea1XKtyp3LfQ2BPh+v189XqBGr66YrPC9PFMjGVkJsLMN3t1tb6Oer1KaHqzj2G0Qm82MyqV&#10;CewEe21z93PV6hFwbrFUVVIlRZTIQCUBO5jqbgm1xc3F+er1CNk7q5LSU7PWTeYsDG5f93cb3N7a&#10;Aka9hz1eo2mROoqy00Jar2sp0VCSQb3Cr8G1B56vUYOn6o1ElZFHJZTJcHy2AsB3B/hrz1epV1vU&#10;GeGdEilWNFiWYsbMocE6X9oGv389XqkZa6lx0uIw1c7iYVFyGawYs2pA+Hj9fPV6hqyz1Ow7Eq4Y&#10;PSyqGpwVkBNix+Httr256vUYfA87mueTCqd9jbNpYEEC3sv7b89XqEvJmcWixdoJ2aSMKAxBsNNP&#10;gAf7Oer1GjytUQYxhd0ceabhNbsO/j39vPV6ldJh0z07RxhZDHGQxN+/PV6i0Z+yzT1NaxmP2Fu3&#10;tU2/geer1ADLh0CxSR+UVkfeofuCo7fRqOer1F8zb5cdPUy1YCykqyqU1IHcfZ7Ejnq9VePUDLVc&#10;Z6nHVT/KbkKa3sSTf4aEjnq9RUM35RoMJMUlUhYsGZLISFYi4J8SB2J56vUANXlyjmxF5KnYGZVZ&#10;mAtf3tBrfQDS556vUosu4E02MQTVKg3ZU93QbV7adjf289XqPb0vyGcQrlp6mMLSoGcMQbm/h9nS&#10;2h56vUbjKPTOHBKhKmCBRDLGp3lizbm7aW8L/r4er1DTguWkoK2OCgs7XAYuCFt4/WPAc9XqHbAs&#10;MSGijw2RfLRSwBspBH9vPV6p2ICGljpqMksFIuRe2l/2W56vVkpm+bQU0DBA259rXNxfnq9T1geJ&#10;x0UzNK4BQsEC6GxGvPV6lJHmampUDqruhW5YsdDf8vo+jnq9SHz7mGlhomrIWs6oSEJFyLX7Dnq9&#10;RB+onVSeiBpKVAXDC13Ugk6WsO4OvPV6kRFnCtxGtWupAp8nY0i9woHdRz1eoVcDzCtdh89wwjnk&#10;VWdlItsGngBqeer1JvFKozSrCkRUKVRvHaNSWH8b/Hnq9SCx/GaPG1UyxkGEFmkNveVG8Rrrp489&#10;XqLXi+ZlSqno62XfYMQ48EJO0flz1eoHYmqDV+XO6xwSyObOO6C9j8Oer1IvM2KPhVTU1VMCIYwo&#10;36BAG7afDxPbnq9RQeoGfqnCZWNXJE5CAD/iO64JJNvHT+3nq9RQc95vbM6UqQqLCRidpsd19Tce&#10;z8uer1I1cNqcRq1WRC8ZO9m0PY+Opvfnq9Rj+mnTStzTWpR0cHmM7KAgsQb+wd7j8/Dnq9Wx76Mv&#10;Q5hmGZbpMxYpQNBVIyspKjS+nvdwbjXx7+Hj6vVdLg2RMIyvhEMNAixBIxvNgNzAElify+7nq9QY&#10;51zbQYJuZ5EDKraKNACPHXTW38eer1V3dV+rWK/NeZN5JjpyLsSSWJ7EjQHvfx8Oer1ErzTm7Dp6&#10;maoWvLGZhGy9rsPeAXW3iNRz1eor+Z8eXBpEdWYguxdNBZftEi/e9+er1BRSZiw4TTSSjyiGkkjL&#10;MNx3a63+4C9uer1NeJY9HEskHmLcgNdTowP0X1Hbnq9QcRZjMVTLVsCFAUkA9gzEKfHxHPV6sFBm&#10;qdHeZSQAbLcm5Xv2HPV6jA9OM0w09OIasmoK7HUM1hdjuDC99Vvcc9XqtI6H5nw2PDjVVkyLUNF2&#10;VlBAue/iGP1aHnq9R98m9T6eowqnr6Vwkyqq2KkAgW0sVv2/XTnq9Q/5Z6iU0jSTU0t1axck2ue1&#10;hf6Bz1epynzVBWUtRPE4kC/aVQCLjx/X289XqQuCZ4lkxeanmRmiLDUAgNr9nwvz1eoxGTQHaaLR&#10;VqCsiotvs9rt8R+3nq9QtU1QY2b5YAqAFHhcjv8Afz1ep/ixKmpI1kchAQd3Y2Pw+vXnq9T/AE+Y&#10;6COlNRHIN6kAgkA66c9XqdBnSkig895NNQBcDUfXz1eqRR5updqxmVQWG4+wDnq9S0w3NlPKqokg&#10;bdp3Gh/v56vUs5Mw09NTkM6tpYa9z7Oer1QKHMl59ikKJQrBSbWN9deer1L+lx2HzdwZb6DQg9+e&#10;r1PD5mp6dAJmUdvhfnq9UWPN6SSgIwIsT3H1c9Xqlx5rRJd5lQlSR9oafDnq9T5R5rDIAWBGvY35&#10;6vUraLNS7QFb2dr89XqUEWOJKtydTz1epKZhqoaiIq17m/389Xqr89RWX6fE8NqkNy5R9pFhqVI7&#10;89Xq1B/XV0/pK1qlWRoQGdlY2Jd0LAp8Dca/289Xq19sywPNi05J8iNfdN7aFdDp3056vUgmSKmm&#10;EcB3hyRf6PZ9PPV6oi01RTVXzbKCrbr2I0B7ad+er1Yq4TLWK0YuXBsSDa39Nuer1N8W0e6UEgAH&#10;unT4X56vVKrZ2ZIoqSNVEYbex7/UR356vU3rFNJMRG6s0YDAubWPiPr56vVCxEQSzfOxC7mykX0v&#10;+8b28Oer1Rl8qouWAUR+5r3Nz3+vnq9XbR1AkjgpbMIiVJPs8Pz56vVyCSoY7EMoe7AnX6Oer1CF&#10;h5gNR9m7aISCO3gTfS3t56vUqMFweOOOpWJtwZl3sDcAjUi38dOer1O3zMlDBDRkvLG0gsBoAToL&#10;/R8eer1YGofJWdaOR/OVrMSxawIvcC9rc9Xqis6VtRHhsJZtttpNr+G7QDx1056vU5wvGG+Tqxv3&#10;klGAsVtrcn49uer1N9ahiiKvfUBiT7SfD4c9XqYqiBKyKyxFnYDabmwsdfG1jz1eqfHUu+6iSM+f&#10;BYXA903H5n6Oer1YI8VMe2crclgpJ1AIuLHt2P69+er1ScMDw1off/lFLkDuRexGh9vPV6uMNRAa&#10;ktUqdwYgEAElTpYHnq9XGv8AOp6IStuUhjZdLMAfE+089XqcJ8bqq7C6mgjcxU7FJZILkKzqPdaw&#10;0JW5sT217X56vUma+vk85ZaWYtYKu3SwPY3NvD+/nq9T7hFQ0jH5kKUAI1I1uD8b6c9XqY6mCoad&#10;qCV/LEin3ttxodNPo789XqhxOaVPPjVW2EBhbU6dxpz1erDVpGtqhlF3cbtdRfx7+HPV6oK1sz/o&#10;pP32B+FhoO/t56vVjaqgkro6ZTvd+ygA3I7WHPV6s09Wa9QXJAQ6gaEC/wAPA+znq9UePHDE5gn3&#10;LH7wF+1xr9H0c9Xqk4Zjc9cAk97IpAK2Gne5+PPV6n6mxupnVaec7iSADfwvb8uer1SYMVeCUUwm&#10;UWLDd4kAk689XqUdNm6ljRpoTuPdRpYEHuT4/r7Oer1L/COoUVFRSz1Mqt8y6HaQPd8LD2A6E/xt&#10;z1eq6f0A9XskPiVLh9bVRxvK6rtMgXVPeIA8TpcAfHnq9W3X0Rzbl3EKGF4nULKi7Q+0EsdR9P8A&#10;bz1eo5OB4rRxw2AA0Gh0I789XqULYlvUvGLgDnq9TfHXm1mB18O5PPV6u5MShY2tqR27k89XqhzQ&#10;0MoWRlW1ySR3IOnPV6mf5PDRMY0ClnvYFQT/AMq89XqxyYPRysVX3dpA+nnq9TL/AFbwyGUQqdLN&#10;fxJJJ7/fz1erHPl2CSHz0GgBA8QDz1epbZTyo8ksUsp/RkA2Outu3PV6jI5cwWJIRsFhp4fTz1ep&#10;dw0wjXS2n189XqbquocAXItr8eer1JWpq0RgxYeN/YRz1epnmxANc30Nx4m456vUxmcySWY2sPEd&#10;zz1epvedyPdA8fo56vUwSyqZmLjQixtbUc9XqS9ZAkUm4X1J9nPV6m94FfYieBP5689XqdaFGjQR&#10;A6dvjbnq9SmpIhE+5jpYd9Tz1epUQBDEJARcXB9vPV6niGYrFoLm419nPV6nZZVC+8QTp8Tz1erN&#10;T7NwN+er1T1e5Ab2eHe3PV6uEjHs1/7eer1N8lTIJCSvs56vVgeta5O0a+3vz1epsiq5Iybe7uPj&#10;z1eqSMXkDCw1uB9XPV6sqY0RLsIPhz1ep0GPRFSpABHPV6plPjUZiuWtz1eqVDiStdr+H389Xql0&#10;+IB1upsfu56vU90ta+7aTf7teer1KGnxDQm5/jz1eqWmJQjTdf7hz1erI+KxKftW+j/oLnq9XCbG&#10;4ooyCdeer1Fq6p4+y07SLJqA30aC/wCznq9Wtt+JN1PoqzLlTRUlQVdSWY3027rAa+JOnPV6tL/r&#10;vilRV5lqcZlkFnkkHa5O02AGtgfjz1eopz15fFpIVjV1W7C4GrE3vc/lz1epgqpZRUNI5K7Tqfp7&#10;gfRz1epOSvUFnqIZIx5tlO4a99CNQLn289XqwMkrOY5WOwCzEnXXXQ9+er1R1pooJpUjsY2AO4sT&#10;f2DXxHPV6uFRiVIIw0as8bXUbSLBhoSTp46aePPV6sMNRWPVv5i+XsW4I7W8Pu8eer1YKur+VcMG&#10;sCB31Fybd+er1SqGjXzlcsVOpA1I8bG1+er1SqWOR6hIvsgFibdjc+zvoOer1PQpzslilayxruBL&#10;fkNfy56vVjovlq4mTfra/wCzX489Xq5VM7/7xEXDNoLC58Pz56vU7GGojiFrCQqPdH8Oer1LCGdZ&#10;qjyZRtQhTcDv7vYfEc9Xqmx1tEH8ppWLNGEb2WB0t3+/nq9UMAiuCQjbsNyD8exI56vUoKFYoJE2&#10;qQwb7X0j2X56vU9UOPgzxxVLBjvZSLAEi9jr8Tz1eoWMt00CGGmUe5UugKBfAEtqb6C2n9/PV6jV&#10;ZdnpI6pcNCxqqOHAU3B7XA+PPV6h5winepZ3pWCCNmcEdyR2Ww56vUZfJ2ImvaCrmAkWPYJlVdti&#10;dF/d/jz1eoRKiOPEYIKJ2EEksrxqR7w3DsPu56vUX/HKVqfEqiFX/RqGhLXA3bSbkHwN+er1AXXS&#10;4hhs0Mtau9WZthNxo5Nh39l+er1BtjmKIsU9HTssbyzFQO1xYmwHtI156vUhayrd4/l6mQpPIBZt&#10;fdB7C3x156vUxV1W1NAKyH3nilUOGJsUuAT42OuntPs789XqjzvEcQOIQsZKWRCGDEXWxH2QLDX2&#10;/fz1eqItWlKjR0ibnLCwY3O0nue50+76uer1dJjGHUWKSYcJkeYKsrxD7SKdFPsAJ0GvPV6nKsr6&#10;iFR8nJtZ3W43Agg3v9x56vUncUleBlDsRFUAlQtgdxN2J7m3w056vUzzKrUpjSypHre4117m/jfT&#10;nq9SBaWnxKrlo6pj5tKvmkC1nVu3fXS3wHPV6k1VulTVNWbt/u7dl9Ba/s+HPV6kxTYpUmqELSEb&#10;ShY6dgbgAWtb2m30Hx56vUbzplj9TTxLMpsCS28GygHTU6a+H3c9XqM5Hmb+ZYkGnk8p40VBuvYL&#10;b3nPh7x7ePPV6usSxuOsqBhysWUXjUgEbyR31trrbnq9QSY/idFVfM4dXDbLSsUjKmwBAuFIP69u&#10;er1ILFZjNTyTSOhdIrNaxLEC1tTz1epi/k1RXSJBHSeUW2iJSLFja+gHceP6nnq9VivpQ9M1d1Ah&#10;o8aqKctUKVl8vabC2nvCw/P+Njz1erZu9OHQ3CsoYLFIyAThQ1gLAOBbaPhz1eo+mAzSMpOmgBto&#10;fDv9XPV6ltWYxTIoCyDTuCRft/Tz1eoD+o2e6jBoxHC62Xc9tQbHdf8AX489Xqr56n56xGsnLHc5&#10;kO8LpY+I10Nweer1FOxjO9ZiUM3zrSwONwcKVAB+Pum456vUk6DOj5fkT5p2IMRCFiLnXUn2Gx7D&#10;nq9Sf/zqfJ0xlriSsrG66WQBu9tfZz1ep+wnNVRjMccOG1bOBvKyAAhdb2t21GnPV6hlypjUjU7V&#10;NSSYlDXcX1F/Zfnq9Qs0VXNLDBFUHaG96JNpBK+Fx4Hnq9SSx7MUdJiwoDLtDMdQSNb2tfXXnq9T&#10;VljOypiEtAs7MafeSAbXs1u/f4c9XqOJkfPMVfSR+daORmVT7V7fsvz1eo8mRm30kRl952HcW7an&#10;nq9Q/YNSp5Sk/l4c9XqEyhoUMQ3C59v389Xqi4tTxxQGMC/j9fPV6g9NT8pNddQCfjz1eoSMCxMT&#10;QKyj7+/jz1epaziGshKmwv8Aceer1Ab1Gy5FiGFTJZQSD4C5HPV6qKfWH0+rvlp1KkQwo0jMq2LA&#10;C43X8Ljb9Z56vVrS9dPnEaorIvc8yUX0IAXXQ6m9+er1Vo50q5cWrqjytvlpY38bi4IHt56vUHsZ&#10;ZqsiihPlupG7v7wF9SbDX2fqfV6jNelnINRnvPaQayyr5aAbQQLtYDW1tfEc9Xq3Q/STktMnZTpM&#10;KlAE0ESR3sArNqd1u9yb89Xqs3wPEkgEUQXYNoJAsAT4/drz1epmzhnGKjXarhbk+92t4eHsv+XP&#10;V6gwos4GsjYrLuYnTx3AHnq9T5Hm6mio1V5PeJFyAQfotz1epvxXPktBIkUzAAkjQWAHcC/t7Dnq&#10;9SXxvqQzpK8YCKwRe1he+vPV6kDj/VW7NTxyMJNyhbWA2eOuvPV6kZU9bZqNgtC+xFO0Amxv8bc9&#10;XqH3pt1ow/MdPBRVrqkpLE3NwR7L3/X6+er1D1DjULKgexXuACDZfh4c9XqZ8fw+oxKJWgYA3JuT&#10;cWt2/bz1eoqeeYBBUskvvNDvWwsNPH6Qeer1FIxzEYFqTJBFdgX3EgABR7P489XqDxKySq8zEXv+&#10;gLbVBIuoN79/Z4c9XqHfJ8s0YLFLRyojgsLAH+7nq9RgsIzj/VqCFK3YHZtymNw1wb/a/PQ89XqE&#10;GHrRg1Mpw+WoQs+2R7m9hfsPjz1eptl624NHiCx0kiSq4LM+oCD2ffz1eqDinVmOqhEqzIRJcqQb&#10;Eewa89XqBHPXUurlwapSmcblDLcbSWPtH9PPV6iV451CooaSU4nfawAkAJBA7kn3T2uR2P5c9XqJ&#10;RnPqDg8uJ7MMJ8g7gIna5AuNAQALEm+vhz1eovWZ85sYWpQp3FlWPsdrm+64728fr56vUG0tZPP+&#10;nrQxVSVDlrC9tVFvv56vUn0xiCOUzM/uMShUAj3QDrfXXnq9SAw6KtihlWZtqhjsUtdQl9B8D8Oe&#10;r1LOE081AmMzqHdFVAg94r71rAa9+/PV6n6GjxTEIS8UAkijH2V9xmv7ewvr2PPV6jXdK8DminfD&#10;qmENaEXQ91F/tG/jbT9Tz1eqwTpblHDIqtFpowAArgDup+nxB56vUbzDcQw7BKV8RrXVAHAO4C4N&#10;7+7z1eoWcvY3g7x/MVEgdpCXj8CQb99e/PV6omIZooaq0klnjaWyhbAm3e/PV6k82bINs70gBVDc&#10;rpfvb8uer1J2uze9JGtRSy2MZ3e24Avs1B56vUhqnq5TUtD8xGyifeVY3BsB+0c9XqATOfqROGY7&#10;H83iMUtIyfo0RHMga9iWIJUqb/SNTz1eoOq31K4NRQTpEzT1AYrdToD7fbfU/lz1eovebPUfRBR/&#10;L6iZg7OztIQQG1G0W17+3nq9QbYV6k62vqy+JN50R0sex2nW1vEc9XqG3BfU9XUFbSymsP8AL5pF&#10;He7KLd7A+Glzr+fPV6jQdMvUJDi2LM4qGlRSSL3BJ3aE6nQgc9XqPNkzrJJVyRpKFUf4WdSQCTYK&#10;O+nfXnq9Qz0eakWJ61pNyVUiqLj7It3+Hbnq9Q/ZUxwV6Mge4h2oNLEj2/n+uvPV6hkw6I1DKSLr&#10;b6Rz1ervG8sxY7SyQyk3KtqO9yLAfRz1eoj3VTpFjdEHqIgbIj2NtTfUWPhqfbz1eqjT1TNmjKdd&#10;8zRQPBLYMTqb2awt3+A56vUTOm6n5njzQ9bUuUndCrBbgaePxF+556vUarpb1bzEtOsUNU5plBIU&#10;kEh762Jtp8O38eer1WE9POpDTJDS1UjStLsudLAC+g7/AJ2789XqOPkjqMtDAZXYF42JXbcgi+lx&#10;rqLa89XqNPgXUOWuw8zTSgPdRbt4fqOer1JXNebhW0bRP7oTcCTqAfG3geer1VH+p8YpjVLUUU8m&#10;+nG4pYWuFNwfuPj7T8eer1arXqRyNmTDc2V+K1Ch6NS7h1YkgmzWYW0sTbvp+XPV6iJ4xHOZWlT3&#10;ItGN/wB23c/fz1eoP6lUkHnM1vtbtfptqPbz1epoqIquvpzTYc6xHQyA/vDxFyRz1erjh0dOlOtM&#10;zb95N0B1Fr+w/lz1erp6aOSnLOLtcDQgW26i9xz1epvemqWBSOUGXsQNbgnX7uer1cJaGrhjbvEI&#10;7N3HveGljz1epQ09OamMSQKCdt7sbi/tI56vVYn6Eek0WduqtElbArQebTMoAF1ZCGZtLaWBN/Cx&#10;OvPV6t7r025NpMrYbTins52qAQABtI0GnsI8P4c9XqsQy1OnlKALMLc9XqWtVjYgjNiD4W01HPV6&#10;mkY3JICu7v8AVz1eqFDjrbtjNY628bj289XqnDH3dSzHv+XPV6pFJjccdgz6k/Hnq9SnpMwX9y/f&#10;v356vU5R4ypTc7/089XqlJmFFIXeLeA0GvPV6s8uZIx7ysLG4+BPPV6u0x6It30JHjfXnq9TxDjS&#10;77b7gWsPHnq9UitxqPy7379/o/U89XqCDM+JKgdT2Cm3x/X9e/PV6id9RK9CVce+DcEDU2t4fHnq&#10;9RAM35mrHxiqwyA3WPcCWuLA+F/ba31356vUAU2FSxGsxCykSxk+N1b+gjx56vUDVZgss11xdLGR&#10;Tc2upBtez7bc9XqK7maCKgra2gZmDQsHAGo2WsNPYbW19nw56vUGD5ooMGcSRRkNHc+9YFt17EfV&#10;z1epN4hmSPCo5K+IrMjjde19Lglde9jz1epG4nmrBcZD18jNvbddACtjY29mnb7+er1AxmWpoYqm&#10;KZY90qgFkvcHcfZ3JA56vUCOYMXggrZDE3mfM/o1SMj3GAJAbXTQ3sfp56vUHEbl5GjxRZFkimFg&#10;zXuCASoANtR7eer1KqkiWWSnqaUICxN0JAO24AIFiL/Ta/PV6lG2ARx1yTwkl2YrZwPdOoNiCdDz&#10;1epQ4dlKhirDS0ygyNdnY6C4HYHt4356vUKWRnjgxRZqpSroHScAEjapsGBC21J7jnq9VvHp0ze2&#10;ASU9FFtSOpCOGvtJAGluer1WbZf6nReWI/MAeQXAW5CjXuddeer1Tos/TPVJTTSmYSqzxsrAXINv&#10;y56vUMfTHPhhrI8MqqgSMzblNwTck6H8uer1H8yXj1TPTI0Isul+9zz1eobKKoV4gwbU6fQOer1P&#10;yMxt7vs56vVzkkMa2t3/ADHPV6oqtZrldf2c9XqxsGfT6fq56vVIhXyzZG8Qde1+er1KCEuovI1t&#10;Oer1Sd9tUF7C556vVxEtrC30ePPV6sjMVS47/DXTnq9URmEg17nnq9UummjYg256vU4wy9xpb678&#10;9Xq5uxtrYnXtftz1erCQ663A+nTnq9WVSd1j8O2vPV6ufYgkeznq9UpZGW5IuR+fPV6pq1W2P3vA&#10;a2seer1ZUn3jvYfRz1eqT5iSWVj/AAHPV6uJls32r/T489XqyCpK9za3bnq9WIVgMe1ACPj356vU&#10;yVjE+8P7uer1JasqTCwUm17j6Dz1epvaV2ib3rnQ/Dnq9TbK4mG1xY9rDx56vUh8fwSnlbc6XJvz&#10;1eoFM14BRS0xlKlCl7W0B/5N+PPV6iR9R8oNNVTrDEGklQg3BJsD4eAPx56vVWn16yjS1OE1lCi/&#10;6UgRTqfeYNcD6R2+r4c9XqqA6s5Fpa6ZaSKEPUUxuTtA95jpr3JXuL9uer1BumWqWWsaOQP58SHc&#10;7IRc2sCNLGx1Nuer1YD06lEdRUQtvqJ4yUY6XY6Fjbxv4aeH0c9XqQ1f0toabDTUTRtJUKRuQH3m&#10;a/vW8AT/AH89XqdKXpHBPUwy0Z8zajEqEAF/C57m3PV6j9+l/pLmEhlq6Z1EiSaMNpsfEX1B8Put&#10;256vVf16behNLHSwYtVR+6Ylurfutb89b/nz1eqzLK+X6CghjjhiUNYAsFAP1/289XqGTDKRZks4&#10;sBfnq9UyVIICNe/t56vUwV1bTU1wW1Hw56vVgp6mOpYMTYeA056vU7QwQSd7AW+s89XqcEw6CY3A&#10;7fRz1erDVYHTyG9rH6Bz1epLV+DRIxKoATfXvz1epAYlgQkYqEFtT9B56vUhcYyfh9ShM0YJItrc&#10;/lz1eor2f+itFUwvKu1ImLHZs0B8P7Oer1VTdbeitNh81XWSIZd4f3rWANtL/Qeer1VZdR8krh71&#10;Mc9XNaXasaIu4BywuWAF9e1+wGt9Oer1E4zllCego6iCMFlZrksDYbdWudbHXt/Rz1eov+IVU9HY&#10;xR/ZVrMSO58NTrp4c9XqCTGWqaNS4HnvIS1m+zYnUnvb6uer1JaSrqKMqaiOMGR3uA5ugsNoFgDY&#10;/rfnq9WGtxaU+XTxUilmb/KF/s/G2vPV6seHY5/LJj50xlWLe4N7m5Nz37W7adhz1eoZcK6i4lWU&#10;aTyNtV2UIbgC339+er1DLgHVpqSsX+ZzISguhVg32tO48fh93PV6lJinVBRI6VLb/LTzNwsTYnQB&#10;SL89XqCzEs+4rj1LFUVUqqspuhVNjbWewUgkkkroe3jpz1eruvzs0E7UtQ6tBHcGMEHt439h56vV&#10;Py3niKWRKqaT3YGJW5Nl0Nha9vv/AGDnq9Q+5G6kiOpSennWMsyI+/sGJ0tfwOn6jnq9R4cs4152&#10;DCqWdVqX3brG6k9vo56vUFufcuQ4hTz0BqjAdrN7psQ3dgD3IPw56vUWTFsvHCIwYLk1DCSIP3sl&#10;rNqLfasR3sfYeer1JHEMYolEgxJmllA3SEG5JF7s1/adOer1IuoxCjSTfSSGB5HGqgG4Gut+3suN&#10;eer1G+yLiM1TDTzQ1KyNCrHb3uLDQC3cG9z/AHn1eo3PTrF6mirIBhsqGKWNtxCMzA37bgdACfy5&#10;6vUebJ2YcLrQcOleNaqPyzrt7kezv9duer1CsMOlqaAVCsDKoIQDUbrnXvc2tz1erHhNDjsLTR28&#10;25964IudLBfr56vULeXVeoeSgMY85RvYOxsB+9Y7e/jb+nnq9QmS01C+2ohKiONIb7jqT4/089Xq&#10;SePY/SxvHUBtp3m5IWwU6c9XqBvNfVGmwGnqK6KqE8MIEZuQbFjZgPo+PPV6iSZ89T9bSQzQUNWi&#10;QQuzLYge72sbGxPjz1eolnVL1XVYot0NbGYalhH7vvF3baqropIN76D6zpz1eqv7OvV3FsOxny6a&#10;oaVm3PK8rEhVbwUd1sdfo08eer1A5W9XsSraxqeqdWaUiRd+qqVvqL/D2c9XqaocxmXEI8Rd96Cx&#10;JIIte97j2c9Xqw5nzFPDRLUUEZIdgxYa3BbTQXNvjz1eoK8RzQlKZKvFRI7IVC7ELFQxAAA72/Zr&#10;z1eqdieJrTYelXABJ5xK66sbm2niLeJ7Dnq9SbknrJ6iCNZS0kTaRoBqGUki+hNu1hce34+r1TMK&#10;x6owuoeqghCsD7y3uddNR4EH8uer1DNgOaJKiCMM6i5QlbXFr63PiAP4c9Xqk4nitHHPUTKNzKEt&#10;rdbXuwF/Z8R/Z6vVzTOdTSyKZZN8oEYXufd07nwIvbnq9Qq4L1BWvQQM8kNUoYOFLLe/cAiwN79w&#10;eer1GU6Z02C4tW01VVR7pywYFu6m3+Im+hA9vPV6rgfTcKmGuRDOkjxRCygmxve4t7deer1W0dPs&#10;eXDYYKbbtUAGPba4Piv0d+er1GPwbOjQL5Lvc3FgCPdGvhz1epgzXi8WM0e1mCbWIubE2NiDb6R/&#10;D289Xqpq9W2XaOsy3isU8atZztfQEgnQn4A6/UOer1avHqKybTZYx+prKnbMoUl/LUhdCWIW3+Em&#10;xNv2W9XqIRiVT835QplMSEMwBFibm4B0ve3189XqS2L1E9TEBGgj2OD46kH4c9XqTwrGaQxKbq9g&#10;wtbT4c9Xq8kJWBZwpBBIANhoL+Ov1c9XqUFNQvURxmVt5JBOugsex8O3PV6hWqKT5KVZqJwXCL8R&#10;b/CPYfEk/wBHPV6oUdOfmDNVuXiBB2nstj2v/h/h93PV6nilqJNky0jjel1Ve4O7sBe/h489Xqa8&#10;VamMQwGuhZfLVRIySH3m8LEDS9+4sOer1KjL0dJUUMWHvK7QMyAAE7gQbnUi+na3PV6rSvTBh1fW&#10;4lFDVQ/oacxhRcAsTruPtAGtuer1WlLXVuHYbDSwUszNJMLsovtDDVjpcjw0B8Oer1B71QzLiMFJ&#10;Bh7OImkUl91gwA17+2wvz1eooGKV0vmNJWOTDtN73JuDcG302PPV6kdR4m06yNK24ksWtYXVtB+X&#10;PV6pIirJ5KaKOXyUUOEBUgi3bX489XqbRU4jCXSlY7/M95wPtMQRa/jbnq9SqellnqoYpmbc1gWU&#10;EEDxuP7Oer1Fh6lVOJUEUxnkFRtaRULAXYNclVue/YnTXv4c9XqrS6n4fO2yolcqO7RqAAzX8O3b&#10;nq9QN4hF81KIYfdCj3gdLC1wOer1R6ChiSoj8xtqyMdgNrAA3+r289XqUyQou9luwJBv43J8fp56&#10;vVghY2neRCpJ2gm3j7Po56vViSAkKxvIoOnt7+Fuer1PFOzJLopVZSNxNrg3/bz1ep9oqeOSfyZg&#10;C/vFT2uBr37Hnq9T9h0aw0Jils5UnVj9nd37/wB3PV6u2rKSkf8AltOhvGWJZje2moBt+unPV6uo&#10;WlXyzKVsWZgp1uttB7P1PPV6uEdDg88yRFVklsd6f4XN+x8R7Oer1YGoJ4BJErFAEG9VOra+2xAt&#10;8f6L+r1JiuWZZvmKeDyU0jMlwdzCwN/b8eer1Mr4WKWrCeYvuhmXuS3jz1erHFSpVVLNARvUAmxA&#10;svsH0256vU7UFqyvG1SCEtd9GsO/hbW3PV6hLwKlhWpRqNHjZiN1xobe36+er1Hv6I5DjxJv6yVE&#10;sc85byjTm5ZAmolbcAvvXsCCT7fAc9XqPZDTDD6SjqMJj96L9DJb7QB7kWvceN+er1S8XzN/LMGl&#10;OIMGed1ijkubKFJtoLm9tNPhz1eohudc4tjIqqIl4I97tu22LBT218G/h256vUW7GqyNnkESiOTZ&#10;puAJJN9eer1BjhXnJMf5krSq5IdAbEg+K97G3jrz1ep9j+XBmjw+jjelsArSyMZFJ0sAAAbd9fHT&#10;tz1eqCaWXfHJLGocuVUDR2S2hI0APPV6lLgFWsuIEyxiRYTZWuABe4N/bb2e3nq9TiGmkxkjcRDF&#10;GUvstucfZAHY3GhI/u9Xq4YfVTUssuIVmxXlsgUgG19QNfhppz1eqLBOtZP5N2jDe6Sp7EE/G1jz&#10;1erDVVdZTIFpW0VtpbsdpuBcfR3+rnq9T27xzYSs8kttm1T296wKg6fr+31epElFkDyX7OAFudSe&#10;xt+XPV6maRRW1IMjN5ya3VSAqgkEX0t9HPV6muuxFsKrWwqnRWp542d5CTvVr2FlAtY6kknSw735&#10;6vVEr5oKqSOZZBezIq2Pu2He4FrH4c9XqRlOjSOQgKeYxJt290WF/DXnq9U+Cf5xoqaRLEFtdNCN&#10;BqPbz1epwp5Vmqp6GpvuZQpW/gPZ4X56vU6VC4VQ4cfkorm1gT9rcBqSTrz1epAVVTUmVohYHu57&#10;hiBc2+rnq9TdJFBWzQJSLIVktu17H4i/Y89XqfsMcxVrT04CuoCLcC172P3c9XqMTl7HqCJ6TD65&#10;QtlYNtABYn6NLnv93PV6jRZLkho446qZVMUBsgtcMCBtLg9rdtPh7eer1GYyrn2aeKCql2qyM4CL&#10;crY6AXPs+PPV6j4dMcSw2voTLtDTlLONSARcX0Ngdb89XqH+bLeDVvkVe4Rgbb3BIva5A+n+nnq9&#10;S0wXK0NHd2ZRHIVupUaXOhv4jsRz1ep8r8pRzxtMUEkDblJAA94c9XqQWLZQwWAJLToQiKw7Gxf9&#10;Tz1errLmToZMPWsjp9iKZACSGBYhlBIGtt3PV6hVybkWCKCT5w7VUlduu0eP5X56vUaHJOARCCOC&#10;pXzHgFktpca+8beI+HPV6jL5XyrCKZatqYhiLDtYMPEjnq9TJnKkfBqB6uQAISQwIIBH6n+HPV6i&#10;m5pzElNSNTSSo24ubEqG2i48F0+v4e3nq9RKuplb/Nd8+3dF5cgLDU63tfx7g/nz1eqsTHcFrqyv&#10;mxPEKcpBMhjAOlgCSD4EEX56vUgqXI8GIzHC4U99wCpNgSq2JB+nnq9QRZ66YzYTA0bR2dtzBNbC&#10;72uPYPgO/wBd+er1F7q8PgaojauOsbABTe5IOoPwv4c9XqcVy5NLikJWC6XJDW0uTcE/Aduer1KX&#10;BUkpzOtJErujn3mJUWsQQPbb2e3nq9TguH/MYhTVwhicMCUiY+A1vrqDfxHPV6hJwnL8c00MlQiR&#10;TMDbYbrYN7y+8BqO30X+nnq9SuGG08lNO9HAIXEgjvcHdt8SB4Hnq9TfJh3ybGejP6WW40tYW7+3&#10;tz1epknwSuxCHdXgPqNzsRuK+GgAHfnq9WPCcvlpXwmsLpOpBQi4BU3soW9tR+zte3PV6uM2D+XM&#10;0dOpEpZRraxtpoPb489Xqjx0NPSo0kKD5mRf8owBIZT9m2lwfHnq9TSc0yLOcMjp2jWSRWmBUbXY&#10;KQrCx1IvYE+Fx489XqdcDoayPFokTaI5yd8htdQdVW1r9zqb89XqHvJU8yYuktigjewkbQXXw29i&#10;CNbnnq9VyXpgz49AqUldULIGKXuSWYjUfC5+Hs56vVbXlPNf86UOkRAUW1t27XsBz1eoWMLxNKY3&#10;X3b62ve+v7Oer1CThmaREvvtr+znq9S6w/N0kYUlr3IB56vUo2zeACGew7c9XqTdXmxKlNtwdO97&#10;fx56vUGWasWWqjaJArhgQdRpz1eqrH1UZfosYw2ugMXmLMu1BcmzBdPz/XXnq9Ws/wBUcvywY3XQ&#10;RhoVWRy58G1uAB4X56vUCv8AK/LpHLOm9LS7FuSQb6kkDU89XqT0MtFWBSCWCA79t/dYG456vVKp&#10;a1XkSRh9pjHGNdxIOh19o/bz1eo5HSXLivjccMylC4RiyqCbrZiuv+I6c9Xqs5yfhAysRPhqKqVK&#10;i5W3uKSCe697frrz1eoQKndFTfzFH8zzbqgJBsb9jqND356vUGOY8XEM0mHUaM0g3I0YNyqrYix7&#10;WN9Oer1PWRqA1+L0xW8VyFZWFyB3P3nnq9R8MtYdS4XRiCoJPmbGU/ZAPhca6fDnq9QeZyxs+Y5V&#10;G8mnJUqpJDEki9vaLc9XqBTEagSkuSFjAaRWBs97HQAH289XqC/MTrSIcWZjKzRXIa4LG3b6Qba2&#10;9nPV6iO5wq6lwqpG0kpcSBWY2AZu1tbgC5tz1eoHKz5eTHjW0USOVtHICbX97uSt9Neer1CHQzSS&#10;YqJhHGI447zKp3KQDcbSe9j489XqfooPma6LEadP9HYSEyA3AJU6EewnTX489Xqd44YXf5mWyqvu&#10;Hctxcdwp72v/AA+PPV6mPEKCaSaWUhkj8wFGsSR2/ieer1csCwLGRL82I/dG6wOgYXJYkk9wfDt2&#10;56vUtsOyrjeK1qQyBnSAC41A17eB7DTTnq9QwZG6W1M5NVQUohJYsQTe5uQ3c6+H589XqMPhfTmk&#10;mokdIdk0coVe62Nzfb3+n+/nq9QgUGVWpdWQvLJvRCASQo76c9XqfMH6fYliFM0zxbtrgj3TcD/F&#10;bxHPV6hVy90lkao+eqmeSUAeXYXAFiO3bW/PV6lgnSdqGIkRklVYixFr+A/s56vUGWL5DxEsZpaf&#10;VFYBjcC/tJ+PPV6gniybT0+OiExjz/dAdRZQxBv27i3PV6jbdN+hlfWMkhjIhOxt5Bsx72v7deer&#10;1Hvyf0Vw1XSZovJfcHDDUMfiO/1c9XqNJgfTaioZopUXc699PdPgeer1C5hWWfIIIJAHhbw56vUr&#10;v5ZCCWkAvYDw7c9Xq5hKWNf0YsNPZz1erjNPTKCRqAOer1QGxSJfdiNyf4e3nq9UdcSSxG4W56vV&#10;javgW5vcE/n9XPV6k5iFUpRvLA1FvA89XqT1HEk5Pm/aPPV6lJRUlOV2FLa2uQBfnq9TtT4bG3vh&#10;rAfRYDnq9WI4Yn2SwPs56vUwV+XKOQMAqsGv3Hbnq9QLZg6aYZiO+OSIC5vrqGP1/t56vUUfqX0X&#10;wenqBVUMREhLbyCbXHYAdr9/u56vUV7OeB1NDBKYV2LGL9rEkeGoGvw56vVTj6tayokrpcJqD7ph&#10;YXB1AAJY/nz1erXK6oq+LY5PJRtZF7KSbELf3hr4+3nq9QE1tLO706QEMrlixGtiPj4356vU4blw&#10;2pWel23IHcXuSdSe/Y/l+fq9U+oxGb5dY0lXzQwZ2cA3HY6jte/b8uer1RqfbJO1NWuXtvYadtL/&#10;AHeznq9XolE8MaFmDK21VBI08SfGx9nPV6v/15Uk9HNOZaJwybSxvYA2JB1F7c9XqiJNG8QkjG1w&#10;zWI7AXtbT4c9XqzslVT1LEfpAbDU3Hb6+er1YpPLaqC7gyqp22sTv13XudQPZz1epwrsRewgkAII&#10;7DsfhoOer1NstbiFPWhqUEx2vtFrCwsb/Vz1ep1NW+x4Qn2tTf2c9XqhyTy0k52BdqKCBcC7G/18&#10;9Xqmw4hh1QjTrZGjBJ8Rcm/9nPV6pjVdPV0wnjl1bw2kkW7amwH0X56vVJiqZgvy9vMU2IJ7H23+&#10;IPPV6m84nI0j+Yu5mGlvs3Gg+7nq9UeKpejgEc52mxt8dTfw56vU8w19OtPHTkkxi5ItrfU6X+nn&#10;q9TzHjaU0KrKLWu24gePgPv56vU8YdikdRToa5DrexBFzfxPa2vhz1epa4TVvBampm37+xa2h7m5&#10;/Zz1epeUNerz+VVsu0Wuy2+1rbnq9T7Q1lI1aEZtT93Y89XqklUZ2su/Xx+i1/C/PV6kjiEZxBZK&#10;d4PLUbiLaWtc356vUSr1G9JqbGKf5mnh3xnc87k3A96xHw56vVrsdfssKmL1UdND5ZpHcxta1wp9&#10;299Cbfnz1eojuPNPBX+WzLN5oBdr9mPfTvp4/Hnq9SKmpEp98FPo6kyMDrpa5t+znq9TElSkg+ap&#10;1IVvtXFvtC1/q56vVPgheYVFNIwK7gYxbUi3a9/E89Xqbq+1NSvLTfo9oBsLWuO4056vVD+ZpnpV&#10;a5LMwBIGgv4nnq9WKqqVwwJDCAxdwAB2P0ey/t56vV1I23y6x47Pv9wL3VrEEn6e3PV6uGHk19M1&#10;VVQEVFPYkG1yAb3+g89XqT0tTJFXTyyALHZbK1x7xJIAB+GmnPV6uhVpXxGmEYJWwkVdQpv7p18B&#10;+vbnq9WXE/kwkFBKuzcdJLWAAF9D9Ps56vVBq63/AEc08xHnJG24kaWJIBuPgfH+nnq9XVLPgeFy&#10;vHVOYjtBXYgYFtvt+n9e3PV6oK4pNBUwARrIFKggj3QNbHt2/o56vU+Vk1VimNwRHZHCqF/cCjUD&#10;tcD7uer1LbLi06kxFdtQxUljbUEkd/o056vVZJ6cMAkxOWjCxu0kUi3Tedu0G4NiQASL2/Pnq9Ww&#10;T0BwCmqcHqoEj+WZAm1mJJBXuT2uLHw8eer1HDpsdwzL2Eyz08m2NVU+eSCCxNrW/jz1eoFurHUi&#10;LD6lRJUL5DKx3XBLW1sB2uW56vURvNXUs1FURRsyhTqLAEg9j4ft56vUEmIZqbHIKh61mCx7SHLX&#10;a97eF9Phz1epglzfFBFTVdC+5SQG3CxuPd3HuO37Oer1InNmbaqlqpPlKjRAd4FhfSxJ+Nuer1A1&#10;mHM8NPTfOxzgxhRoddAe9r+HPV6gdx/N1UadaqmfdGxGo7n2aa89XqDgZtrJ7RVMnvyubbTcWBt2&#10;1H389XqaKzN5w1lw4uxMj7Cq9gttTpoD/Hnq9SfxnF6yGlEOF1SpRgWKEG576C2gN+3189Xqa5ca&#10;lplNTHtYybQFBGpHb2m49vPV6pXz+MyViS7hGZtxsX3KpHtIPa/PV6hGyvm+aWo+TrX2lI/8slgN&#10;PDW517ft56vUM+T884P5nm18oiYx7VDHQlSCT4DsPHXtz1eoz+A5tGC1kbRsd5RWB1IBbt9456vU&#10;YXC86zYqwqKUsJTZZO9gLeH06/qOer1LyPHIWpnaSf7MY9x3F3JJJtfvoPy56vUnVxKRqy9TM0b0&#10;m5odpJUXFmUEW107Hnq9QiYHmpqquir2kKqFK6kgkgXN/r9nPV6h+yT1Rraeop4X3Xks1xbX2A/H&#10;6eer1Gmyn1V8+pCvcrCbH2sxNyL/AA56vUfrpTnWnqKpkkYeW4UixtYhraW01vz1eo0tFWU/8vee&#10;MEFnKm51JA156vUF2bsMhaSeRISV2G5B1JPb+jnq9RVK7zZnMU7JC9MSTfxNuw936+er1BRmjAKX&#10;GqEzspkMnmDXaCB3v+XPV6iiZ7yJiBjlSaULElggKAFxYXG7T9b89XqLJnHJaigetqlCCJiqnS59&#10;2xF/y/v56vUSzNOTZosbanpwHinG09iFBIN/aRcW8Pp789XqG3p708wmux2PDpyu91BjHjcgagd7&#10;aE689Xqs46XdOIqOiSmmQMYwRvGpK69/p9vx56vUYuiy1RUMMLzlDdlTwAAHbT+JHPV6nUYTFCXe&#10;hKkRyFyVsSST2HtH089Xqc6qEpHT7GKgglhYkEgH7v19vPV6m2ojUQmM32sxKC9rL9fPV6miqxqW&#10;jpBUOgJD2VlABA0Fj4n+3nq9USqxoxYcKukWxV1Y+6D7p7j2/C3PV6otdmpVo3rUUtCtgUHdbt4/&#10;DTnq9QZ51zFWrArRxLaUbb7jc+NrbfHx9nPV6q/+qVNWU+LzGOTy5NoIj0IBBv326+znq9SZybiE&#10;uAVU1Zjkl3qGQBBrax721Govz1eowTY7UrhyUwleWLzVkdCbKBqwAAtY6dz8fjz1eqFJmWbD8Ps3&#10;2JJlJfUgI17r9K6a/wBPPV6gYzBi0lU7Q0koQWdSVubkt9m30XHPV6gerYJE3VtMvnXdbNrc7fC3&#10;wPPV6m6Sg8usFZiXlzoNrF9pUKGU+7377tLgewfHnq9RbOoeZ6Z0lyyi+X80JVkb2WHu2trcH9vP&#10;V6q9OohOKx1lVQHzFoYFepbwUbxGGbxtew+nnq9RfWrKenl+WmY/pb7SB9m/cG2uvPV6h56X5Sqs&#10;xV9PHEdqOLI1ri5IvfS9j7Bz1erZQ9Dno7w6KCjzDilMI4bqW3AFmDC9wSAdtrn7rd789Xq2EMuZ&#10;bwzLWGijw+EiGNVtdRYC3j/Dnq9SN6g51oMJwARxgsGfbZQQbAEEX8Brz1eqp7rz1pp6TEamGFv0&#10;kiiysSQQp7X7dtL99Dz1eqtvqZ1kizAlRQNIpaIqSV+yfoOl7fDnq9RU8z55gq4DVRRbykt1AIAI&#10;A12nUgjw56vUCuac9R4xEKaeoUOAliDrr9pb6X007e32c9XqDKLExW1i1COxgjnZE977Wg1YD8tT&#10;7fZz1epXrj1TS1ZiZ1ZJW2kEX738eer1M9RjdVHUmFokEbWU2tYjUgD6O/PV6ocLVX80jWjmUIxU&#10;EOuliew+rnq9Q54JJTefHBJr5e4DY20aD2jWwHYc9XqMTlXP9PQ1wahqNpABlAJuRaw+7nq9Rxem&#10;nWesgRKeSX3YyxBYaMCPqBJGnPV6jMUXXallaHB4m8qN/c92wsfA/DX2c9XqGHLHUc0lnklDorsp&#10;VmJZgRcsSe4tz1eoVcAxSmxKnMlCwSQDcNV94k9/Hnq9Q3ZXzDPJHDRVxUOEXsdrFTa/Zbjt+tue&#10;r1DXRZkp0w8UsHmAqykbiSD3vqe456vVExTNiVdFIAFSoVSDr2HbTnq9SUxDqGkDbqQ7hEqKwIID&#10;EfAeI789XqiJmrEakNiFXKEjAARACFA8Cfj2/U89XqcKXOVSrpU1cw1Kge8SNo9o+P7Oer1C7l3O&#10;PniPy7Wc3BIsLc9XqET+tVQsbwVTKWVQQRqL6/AHnq9SOr+qxoyi1q6rcbgbC/1fTz1ep2oOs9Ol&#10;5piGhRRdgdLfr489Xqz0vWKjxAPIhK7WOrEAEHnq9TZiHW40cp80WiXQMpABH06c9XqYF9ROXGlD&#10;+dYg+LG4F/1/Lnq9U3D/AFN4TLO8SSgKrAKDcAr4E/kfu56vUZnI/VtMQRDPKoMm3b2IJN76/dz1&#10;eowlJnGOWMKgBIAuRa1+er1Z6nHoZqf9LqR9Bvz1eoofWycVVO3lNZrn4i49vh489Xq1kvXtTw0q&#10;1i1IDiUFogoBIex8wX+Pe3w+HPV6tZTPdFHDiNTLDGCiki7AeJ72tz1eoG5kpZ8TipZIrxzjaX02&#10;pe5DEd7fRc89XqgS0wYPT07foqYKDbx+ix9vPV6u0eeopwbBNp8dSdLez9fv56vU2RUk1XWSU5IQ&#10;Wtft21v9fPV6uX8tMcTTeY0kdmtroQp9nhz1epsrKcGVPlFNnJ8y3e1tCeer1c1p5FpgdLKxv4E2&#10;+nnq9UCeOcN5cdtrePex/s56vVxxEVsVPCaXbvLEs3gR2J+nnq9Xb1gHlU20kg3JIv4fDnq9Spw9&#10;ZmRXVdr9/qGg56vUKlHDFTQkxORNZXa3iTraxB7jQ89Xq5/Pu6LFUqC4u17AWPgLW8Pjz1eprpFN&#10;DC+I1twC1re0d9x/Zz1eqNArSs+KI1rE27fZOmviOer1O3+kVkJnpioRRsup7Eew2trz1eqLUzNV&#10;GjkaVzGztFJZQbWAIJJHY/f+XPV6seIVMEUApqdQ0qSKiL29w/aYkeI8NPbqOer1QaerNNVSIU1N&#10;gx+rv/bz1erLNhwp6SkgrbMtcGlTaQSp3EWNtQdNAbG2viOer1YDLNhtYLgWVSisdTe9/u56vVJa&#10;tihanjrAA+4BtoAbU3BI+PPV6uMcojqphMPPjRiouftDwNgAeer1QYS9N5lTUgMJZDsS3a40X428&#10;L89XqjzR1bPMsQDGPazKFA3Lftawsf19vPV6uO+at/QJ+juBbQaewX56vVmrIKqOWNJZFcgOoYa+&#10;HPV6otRGzJ8vAAzaXINrG3Y2t+v1c9Xqbq2imhQmrO5mA2opvrp4jTXnq9XBoSI2Sf7F77gLEC17&#10;A89Xqhy4U8tVHVwoTIgPvL3A9p+nnq9UamhiWqkmLavoFY9wO1uer1Rp4jWCSlkG0oAVYkWJJPgN&#10;bj9vPV6uMVU+GF4gLh1H5m2nPV6vRTMknlbbSBWKsB3v+6Pj2vz1eqRDLP8ALtHKBrqSBrc9+er1&#10;SYasxrsC7Ijdbm3h7O3PV6pBnipXYJeRXB2+IU20Pfw56vUN3SnPtXk/G6HETUeUKaRJUcAWDrqP&#10;p1/Lnq9WzB6e/wARuCbD6alqpzJMqRrtW5AIAvbtbXxN9Neer1W1dKvXjS4zHFT0tX+mF98Uhuyq&#10;O+ouLHwN/wCNuer1HOy96rMNqNkc86ge7c6E/wBuns56vUK1B19y5XVHmJKrKzAAgix056vU7J1d&#10;weUOQy7tbEGwIv8Ax56vVOh6iUFb+ijk1UAkdrDvpz1eqemf6BT8zIR7oGumnPV6nKHOmF1UoDMb&#10;d7EC5Pfnq9UtcxYfVgmN/LcXte1yOer1P+ETvNEkKsrk2I8SQb+HPV6h9y1DTQoDt2gX+gC3PV6h&#10;coauJU95tNPZ8eer1c6jGKVAVdu1+2l+er1JDEsajkuEYW+PPV6kbXVoN7m556vUytXKUJDWte+o&#10;sOer1NsuKEqSG1F/rHPV6oCY0GVowSAPh3v+v6256vVHarBVZt1j29vPV6mqdVklU3udfbqPDnq9&#10;WWMoT7ptfx+PPV6nOJir+6ouPDnq9ShgUPrMB4fVz1epzgeNWMYHx+nnq9TpFIu29u3t9nPV6s61&#10;bgbtuvPV6p1PiCqNRre3x56vV6SrPm23WAH189Xq5fOqF3Ft19D7bc9Xq4/PIdVFxpftYc9XqhmR&#10;NxZvj9/PV6o00istyAQbaEX1/W/PV6oMk0u64Fweer1cVkkd94YAa89XqwzTrGT5h+7xPPV6nCkx&#10;JWXaLW+NiBz1ep0jrIfdu1r/AJc9XqlJVQq497UC9+456vVNixuIt9vXQW0ueer1PEWNMX2Fvd+H&#10;PV6ngVxYWVifHnq9XFqpgTfX6eer1NtfiUixM5N+9+9+er1FC67Y7UQ4BM9OTus97aG1vv56vVqa&#10;/iR19bWGWMzBFTbLowu1u4+jQnX4c9Xq1e+qOPJidVVmmtYPILE9zuvcdhf2c9XqBCtFVDQ+coG/&#10;ctrAbr21F/Yeer1QcTjbzFkT/diASB2FgNbW56vUjK5EcvEAGAkJUDvceAP6nnq9U2Iw1Mc1I6fb&#10;VDc6W056vU0lkWVY4grgEBlYaHXW/wDHnq9TXVtStBU4fRqIokY7bd7nU7fgD7O3PV6oUQqECJWS&#10;XdgBdrarfueer1TvLpxTNJToCwYCzWOg7ePbnq9WQ1NPUzK8F47WV917Xt4G3hz1epzdpGQOw2m2&#10;h01Nu/PV6nZWiKtGHu24H4dv2c9Xq4S0YpGcwgXIFza/Y+Fuer1Y6WpklxHznj82IKwLm4IdTpYa&#10;C3tP3c9Xqe4Z5K6kRrBtsx3NfU3Pb6vHnq9Skp6aeaZngsoBBA+qxH3c9XqUGF+UixpiKD9GGXeF&#10;t3N1uB7B7eer1YcUgkfE5KOmPvvaTcfFQNAfp7/Rz1erzMWdCGC1ESn3QRtsBfW/5e3489Xqi4ZV&#10;muq4ql4wHjJIFtCb+IsDpz1eocMs1dWuIpWS2URgsyi+gI0t37jW/PV6jJ5Bikq50qIRYLsFyLsS&#10;dGb2kAfr256vUaXJ+IxxVccdOLypI5LlbjTtobgg+zXnq9RiMt18VKDh+8Bqvy5prWJKg7gB7Lkc&#10;9XqEHHjLWxNVREwRs8ci7R7osO+vieer1AHn2Sqo5lpnuA770cixYt3FvaO9jz1eouuO4zM0dRFE&#10;3nARmzNYAEG263e4HgOer1BxjKYVU1qYzEWQPGt0Ym+5QdbG1t3389XqRdX8zUyvKLKzC97G5IFh&#10;49wLc9XqY2StWA1MknmyvtUR2ABvYXI17Dnq9WcDzIBTEhZIiSBuFjpcixsD+vx56vUn4TVUuJms&#10;qXVt7WUqLWAINiNdR29nPV6uWJYhhpfzUpGllB8t5UKqLA3Fxa5t93PV6oc9XKGZqZlYObjd3Nhc&#10;W+I9vPV6omJIrPHPDJ5bSAK28E3Fuw10J56vVEqJ2hXy5HuAoDIfgL3P0nnq9SKqZMUpIGxeem2M&#10;zCO9u4OoI+BHPV6g/jxCcStvH6Nn3G19L/Hnq9XP5SQuauJvcYkF2Hh4gG3189XqE3LGZIsJl2Uj&#10;M1PEoAUgjcQdDbUeP9vPV6h4wbNslQElrJ1lEmva+gOijTwOuv8ARz1epTUeZJcYIqUVoSjm8bkX&#10;axNipHa51Hj7Rfnq9XsTAxVqivr6dJaiRjIT3O4WNz4E/E89XqSFNgmG1NQtHKyyVDWkRVb3gGOt&#10;wDf9mnPV6ju+mD00VnUbM0NROJRGrK+92LBVJtZRewuLntp2+HPV6tlzoB0Iyh06pY4cJpGp2IUN&#10;vJJF+51uSL+3nq9Ry8Palw2SVEa5X2kDwOv189Xqy/15hpJI9tjHNuWyg6EDXXb7eer1N7485lDw&#10;6gMSpN7jxIN9bfTz1eotvVLE8QxjFWro6llJJVoxaxF/ZY/HUc9XqKVnrE6imnheBLiNiJHHc6aA&#10;a/R93PV6i85jmqqcVTTObGLzAoA0LMLj2+HPV6gsx2HGMcnAo4mCrtUFxqwt3Fltfvz1epMYV0n6&#10;jSVInqkL00vusEhbRQbi/cX01Nv489XqMVQdL8YwSJYqVXhRDHJtF7G+vf2eB+vnq9Qs0WFVkNJ8&#10;zUReRJsYyRBzsAN7bfb9PwPPV6lUlfjNNhIrI0VCdthICSoPbTuO/PV6gLzLmYUdkzDEYNjySKQb&#10;7hu+19d+3stz1epDUvUPD8Omq66lmiR9wYX1YLf97vofjz1eo13TfqFQ4pXxStUWuyNt7bjtt+Zv&#10;z1eq2HpZmH56ijnkcqLCyk9uer1GpwPHI5WUKR7v089XqGKkxhPLu2n6n4c9XqbMQrYy9i4AsfE6&#10;89XqDXEJwZWRPHnq9T7g2JS06gSm50056vUKWG129gPiO/s56vVFzJQxVkO9RYC/j4c9Xqrx9SuQ&#10;xiuFTtAgcshUgi5sdNPu56vVqo+tLpccuz1e2FVWpYONt7hgxJUjUa97/E/Dnq9VFmbnwB55MDgj&#10;dKqB3DlNFHja1vD23tz1eoGqUYtSh0mlITefaQF7Bu9ux56vVeP+Gr0mebMsWOxRKVjUFna25wNW&#10;I7Cx1BA8foI56vVtFdMxQ4dQpEUXc9zqbk2+zb4j4c9XqGipzDJS00kQkYuFUjS4BJ1+ofHnq9Rf&#10;M5dTsPlpThqSb5JJGQ21tYi+o0Gtuer1Rss4vUm08LoojJ2kG9wbix56vU/vjsdLHJBuLyNsLFTo&#10;BfwPhz1eoPs855hkwv8ASOELMBtLX1Gu4fRbnq9QDYn1Jryn6ZgUVgFCk2v7SPH6Oer1ITMvUeSC&#10;bfTqzp7g7i41vcCx7W56vUF+P5uxaTC3rY5R5jhfHwJB19ns/t56vU89GutFfgeJxS4zUIIfNYMp&#10;AJUk6AXN7D7v2+r1WsZc6hU2JUMD0zbY5AQQrXAJ0Frc9XqMVgWNUk2GBXZNwUAksup9vfnq9QFd&#10;SqekeV9mjOH95SCAxuDe2v1c9XqIx1HoyFiMMzQzwswstiJLA3B93x9g56vUENNilRRmCLE6YxxO&#10;oPvWAJHjftroeer1CR/XWMTpS08iK8KjzFLfw923PV6gNzt18XDcVmwOgqCHVGLaglWsbaaafr35&#10;6vUAr+pqXbAmJTs0l32WsR7vtse9/D6+er1K3p51+xXGapY6s/aDNpYGwbbqPr/W/PV6jHVGb5J6&#10;Q0O+zLexGpAYX1H189XqDXE854vBhyrXO0e8PALsRckdx9HfTnq9RQM+9QaqoUwRLvqLgFydANb3&#10;G34ePPV6ipYhmSsrZ1KzAy+8wBFgRc3Nx27aDnq9SBrMQlxCplrYZff2/ZFySwHf6+3PV6oNTXY0&#10;2ErTM6rtG4ORcBwdQfbz1epk+feqMEUCnYGbzCLEMP3iT4a+A56vU5VkKzw76O3lsVbXuw7EfTfn&#10;q9Slw6ikjrkipD/o8ZjLsNVue+vw56vUZ3A8vzYRH89IoliZ1fVTcHwY27jnq9Q+5JxGgy8ZqmtP&#10;mVFUw91ELELbt9nTX289XqFij6u0+ESywYewhZESNe12Pft8O3PV6lvhvXSNcHE80qlhKrJcgksb&#10;jt7PC3xHt56vUI2BdbYBQJXt7wkZvct7wt4+zW9xz1epXr1Xw+op4og1vJkMik2JLPoV+yCfoOg8&#10;PHnq9SUxfqbS01DWjD5U3QxtJMNwJALeHjodL89XqLDmrr6z4ZJW07bY4CzuUaw8rxa5107a89Xq&#10;KjnHrtNHhrDBqhi002m4gmxAuAfpFtfy8PV6gHx3rjjEbmSt2mOBCDtYC63uotb42J/p09XqQT9U&#10;q2rqZcQw+KT3kLhVYHcfC2gAvawv+3nq9Qc1fVOorcQQVEbwiUu/lNYkEsS17XGo1AH36nnq9UOh&#10;zgrziro1YfpXVb6AXXUW8fbz1epfYRnZ9iwzyjdcldL697H6T+vfnq9Rg8Ez9ieA+RLRsVkkVS5B&#10;O0W7KB2Pe9z+znq9R0OnPXA1M9HJUv8A6R5as5v9ogm9tf8ACP489XqsFyR1nw7E8MjlidnhlsFH&#10;cFgdbfQQf1HPV6rBel+ZaOtVEWT3mCOQbfZ56vUcDLOIiaNdliL6fRrz1eoY6SjHlhoo7hv4c9Xq&#10;TmbssUWMUDwzxXDhgbdxz1eqr71HenmnxnL89FFSidJw/vEKWU+y+h17eHf6+er1UF9YPT8mAZmm&#10;qKDdFGirGN1jqRd9fpH3W56vUDGGwYlh0sVDTShUjIBCnaW1N789XqOFlHqRDQQQQRMFbaF39wrA&#10;W1PPV6jk5Q6itR0yRhw5OyQsb2DW1720PPV6jW5Rz/RVMEZie8rkk66EX8R4Ec9XqF5q+LFaOSKJ&#10;hsBvu0At7Oer1Fk6q5COPU3ylKAJWEhUlSQV+m4sfhfXw56vVTr6mPS3h8VFJVxbj5m4Sb1U+6ty&#10;zW11Jt9V+er1UG9Z+j9ZlfFmjiVSrhzoPd8dDfwt2vz1eolePUMlIZKULtcEm31eHwPfnq9STqWk&#10;phFAVYyMAWcW2qbX18bC369+er1YKaCmp6mN0YltdQbkX76a9+er1OSqFdV3Ha5JBPwv3Hx56vVn&#10;hiagdq3ySrEWubBddCO99eer1TIKL+b1JlktKGAVFHgbc9XqFbLORpHjiDMBvfaQL3NiSO3w56vV&#10;fV+Gh04ocOzBFi86B9sti+zRQ4AA+zqBexvr9RHPV6tsHpZMKKk+XpVBRmUnsdB2JH3jnq9RtcLr&#10;1ogCzjsOer1NWLZgQOyrJe1tNR356vUlXzhNHIVJIFwAO2nPV6s7Zuo1azuBqAbW0J9vPV6nOmzF&#10;ACW3XI+0RqB7Oer1ZavMyRKkli1zcgaEc9Xqd6LNcfklllIIsLePPV6n7D820cisDKNwNiDa/PV6&#10;myvzZRRH9K2gvr8b/A89Xqgf16pEW8jWQkWubW+rnq9TlSZ8wwyeX5m29vePYD6uer1KylzbSS7W&#10;jnR79iCCba89XqdZczwlLFwSO+vbnq9SIzDjS1sLfpACVIIFrj8vHtz1eoq+fpJqWVWpx5hYdhra&#10;+n5c9XqJ1mTAEmklkYDfI73coSL+BPftr+o56vUH1NhDpBHDVKN0jurXAI2+0+77Oer1BnjOANQ0&#10;b0EP6WIttXQkKB2A+jnq9RK+pNLW0NbUeQBGtyis6WLq35i3PV6igZhmioMZlSpHmBAnYAABrC1/&#10;HTnq9QYYvX1cOJxoWLQarYgEWsTcjtqdbc9XqQU9TFQtJBhsvnRM7F9173LbiFJufdPYdh256vUk&#10;MzY1UTMZ/JMs+0eUVB1G7uW56vUFGMQV9bWxxrGkChiJXBNr2uQCbai/69+er1MeMRyU+Iyz0haR&#10;FjVipFyGAF2uRY7h2tz1epUYJC8tJBJNZUQA7yvZgxNj4Wt7Oer1DXT4KMThUoRucK+64Phbt4Ec&#10;9XqeqfLTUQjqIn3uCynv7xPb9uv8eer1LuniWjnSh7swO4KLWtqQde3PV6jMZHzZVw1kNRFAzeTt&#10;SMh9ARobeFrft156vUf/ACjm5my/L/MJfLqVbQi4BU6Wtrew8eer1c584RxVqOtVsigBjIub7jax&#10;HwN+er1GW6J5wjpa65O+RDGCSbgkf3/x56vVbn02xmSWjjYOtmszAfw/X2c9XqM/htWq0u+3vad+&#10;er1KSlqXcbZALi1/Zz1eqU87SgG2gvbnq9WJJddwFgR+3nq9XfzCpYDuPDxA56vVmg9199rkH6Ne&#10;er1PiSt4W+rnq9TjoSHP9456vV0xAbXQffz1erCXUr5dr/0c9XqwTSLGBcAn2Dx56vVKpW/R77C/&#10;t+HPV6pURYg9r/Hnq9UotcABrGw7Wvbnq9UWUubgmx0Oup56vVnS4G0te9vb256vVJZSlh4e0635&#10;6vVzjclSB309g56vV35pLENpbnq9WRCZQfEn2+HPV6s25tp3H6PHnq9UqnI2+81/y56vViqHUncp&#10;vb7r89XqjGZQLbbW56vVAnqfMuSvt9tr89XqR1e7A7/yPPV6k+szBveFibWH8eer1S2YOAwNidfh&#10;z1epurSk/wBs6jv4jnq9QTZiQAMHYWNzYi3PV6ik5/FNPOxOhCub/QP1056vVUl6iWQ0b4lMWigM&#10;zIJArAXUk/eBbT4jnq9VXeeJKCDGDGkheKqJIO4gqbXJN9fq56vU0xywpKJado5h+jQKwuT9A8QT&#10;qT/fz1eoRsJwHAcUgqMQkQRCFQFIXQMD4fDnq9U7DOm4xuJk8tW3ltjJe+5r/a+o9uer1GU6bdAI&#10;aWspayanBK2QMFBuT2JHtOo08Oer1Wf9COilCKlJJqbahLB+3vKLgjTsTz1eqxDKmA4fl8CLD1Cx&#10;CwCX0AF9B8Oer1DNglQjSEkez6B8Oer1CPS10YjKqAOer1M+I1pFz356vUE+YsZFM3m+ZoBpqNee&#10;r1J2izsJpQqmw156vUIOF48VG9nsDfxFh356vUqzmxKf3VYG9vAc9XqkxZoQ2Aa1/bqeer1ebFY5&#10;U3ta4056vUn66sQ3KDUe0Ec9XqRdfUQbiVbwPPV6kdiFPSVsLK2g+oHnq9RQOrvTnDq/zYjGHhlV&#10;gdLtuP7Po56vVWFn/wBPmGyvKJF9xA1jsJBI9pFuer1EG6h9EcWqMIqaumpD5cjMSoG4IBcAsNT2&#10;56vVXV1X6KO7T4thZP8Ao4RSmu1jp2Asvc9+/ceHPV6iOZwwvMFM4nC3iQstgCDoewHwI156vUg4&#10;UTFoDLOjRTXa6SaXIFhbwHt56vVBjoMSr62LLmFQvU1c7KoVAWYt20AvfXtb4d+er1JrEHmpK00b&#10;puKEq/j4kEHxuDz1ep5qa6dMFhpKX3RcKo7ncdR21/s56vUosi4xPVx1DTUxSTSNVcixsTcixPfw&#10;7fs56vUpqPHKtq16etJWYllbcxFktp4/Xr/Hnq9USbM0ZL4cJPOW+1HuLB1FyBbvYe37789XqR82&#10;bZGNThrDy3ksA9tb6kHU+Ha4+HPV6negzEyUUMU5B26OBe7W7M2v8Oer1DXlXMaRzw07yKyBkbtc&#10;Antqb6j6eer1HcyFniaKSKmW7JHIpax0YWJ7XPcG1xz1eowVRmLDMUppqxafb7ylVJuB2utyAbD9&#10;b9+er1B5jtDSYhhTuBukh3hbtYKGG7ap9ovz1eolObMZw7DcSqKdfdkRSpvoWUglSP6eer1Ax/WK&#10;ShK1Fe5nqqc+4iqP0im4110I+7udLc9XqO10Cr5auMVFTpPMrgr2ANr7R9Y1J56vVZf0gk/mUFKs&#10;UablJjkW4GzQn2djb+zXnq9Ry8p5erJpEgnMKyBmZio/d02A3UHS3cHXnq9Q8UdGKgRSKdpEQXbt&#10;AW97afd/H2c9XqVywRwBXWMoVUPubQAePb289XqRVTnunoGlqqUXDEoXF9T2bX2j2c9XqB7F/UDh&#10;dBiZy9UVPkgBrl2ABN7DxOnPV6iy9Q/UwMOapllq/NRF2xFCLanaNNve/c/Rz1eolOe+v2IVkEmH&#10;VdULWLMAxuSbhCwv4n289XqJvmrqrjVRDtnkV5UDEKoBst/Ht39p56vUWDFMw4ni80sdbKTGGDxD&#10;S+7W1u32R4dhpz1epLx08VWlXWzEs7+5uZvZe+niDz1epPiJ8QVKGGIJHDGFj0A7HQA27D2aDnq9&#10;Siw2lmoq96acAh4wQNLHQ3FyR46c9XqcqaaQYbUJNGIZYUkjEbECy3O1rC47eF+er1BNjcbGA2us&#10;sCjcSAFYd7jQDtz1epPJibx4kwm1jiBKsewNxcAd/Dvz1erBUNPXVnztGQksZvE4BI3HRbgEEgjX&#10;v+fPV6lXhFZBXOlTUpaYB/M2m5Zr2AuR489XqXmAzULUhq9pTZrtAJ0vp+fjz1ep7r99Rh8L04Ak&#10;ZgWJ7NqSB9Z56vUgscmljq466ltcM1zfxB7W+HPV6p2D5oxCLF6aoqyTCDtYkgldfDwt4/lz1eo9&#10;3RjOGH4hVGrDFqamsVJABIvZSwBNibX8f6fV6rmvTNWtDG2M1pAR5F8t7ks3ey99O/589Xqs4yzm&#10;epaKPaylLnbfuv8Adqfr+PPV6vY/1IOFL8rTTGSpXdcAkac9XqQtR10q5qny5YCqIqo7swsSfEWu&#10;fjr/AG89XqKV6is7wvDTwSqssdSXTQ3INiNfD+3nq9VC3qRpYaivrvNRY4nWSNGJAtfuxHtHs/Zz&#10;1eqqbOUEReWkpWEibriRSDYj46Xtz1eoP43qn3qkl1jFrkakdr376f389XqgJFVOHkA3g3W48SRz&#10;1ep+fDKpaKOnUXaGzXt4W9g9vPV6lPBQ0SYQKqVFjnexHta+lh4ggam/hz1epbUNBTHDZA9QwlAF&#10;rAEWt2N9bj9e/PV6ogpW+Vagt73bc1rX72+7vz1erG1OtBB5hIDgBjtIK6dgPbbnq9T7HDS/y565&#10;41SORVZmbUiwJufZz1epQZdoUrqqknwtRKqWl0IXUiwDA2BuPb4/Hnq9VyfpEpqyjxWdq6NTB5Tk&#10;AgWDbCA1wfbqB8NfZz1eo8ElXJMyNiMnlNGhYLe1hY2tb26ffz1eor/WHE0r6VqeUFpIyrJZrMqt&#10;7oY/T7P6Oer1Fsx5atqJ1w9ixS0bgm7EMLkX/Lnq9TDgzfL42EnAjUINwve17+PxOvPV6ngHF6+r&#10;asiO5In27SPedB4pawBPe556vUY/p/lWXEMwp/L4xOrRKrxvHu2Em4e2oH0/Rz1eoYs19NZ8Ow+e&#10;oiplJjSRfMXb4qe4vcezTnq9VZfWDBYqekjesHktcm5+yoFtzfZvbXnq9VXfVqqjhzUVW7JYm3tv&#10;pcX9vPV6gJlUTGWOYECYESFdDbsLEdj8Rrz1eqXHSQsglia0cdrbu9xpb6+er1ZqfERC29EO8AKR&#10;9BuDbnq9WKWslqVMDEKdxPbW/s56vVAqo61FjSlH2GS5PYjd73gdQOer1K4RUizBEWyuoG5tbm1j&#10;2PPV6n+hkRF2xnc6A6H2G/bx56vVOkq4ZlFLB+jD2LsbXuv9PPV6nEMlNtmk2v5zWNx7xtpa/YX+&#10;PPV6vUlKRUPUVwZ45tyoqkKVA72Nj4fD+jnq9TlPhNPCIEgkRX94s9hYW7X7n6bc9Xq41NM1PRLI&#10;5CySgox9oB7i+oJ+HPV6k3iCK/mQ3ADAFBcWB+JI8f1056vUwhpoSjyRqdWjJ0IsRrY+PPV6u6Ob&#10;DXpJf5epim3KPeFjYXv28D7Oer1O9PQP80DUJ5gdSXKkA7T4g+HPV6huyrk6SWvp4qeUukjI1u+0&#10;EePfT+H0c9XqtX6U4JhmG4cj0MasRH+ksLXa2oA19l9eer1LOv8A5jCxraO6q7BVJFhcXJHjc28R&#10;/Rz1eoCs9ZqrHopcOqIl99xtsblXvcM2moIFrDnq9RQqnMT4pUPLOl4SZE8O6k3N/j7Oer1BziDY&#10;ZUyuVYnytpBPY6m4J7afHnq9TRhFKwSWpZA0kL3CXHvJbUg6ggfr256vVBp66hQ7KYDbIzgD2NfU&#10;k/A+HPV6slHF5hM0Y8x6UqW3W1B8fy8Oer1ScPxGKdWSngFKNbjabD/W+/nq9UusWWnpg0khlnDB&#10;wgFifZbtz1erLXUFFUl6wXVAADGzXO8+I+g+ztz1eptlwwVm3EhVeQqEqRCVCvYWsbi9x2P13789&#10;Xq52appJYZDeFmQFrdtCQAfo8fz56vVKAWOmeaMAU5K9yLAoDoBpr+Z+nnq9UV5FY09NNtEhJkG2&#10;wJ0tqf4A89XqbqBkkopKRSpqj5h9gIBva+vhz1epFVUfzUkr1aKhRbMQ2m0G4AuO3PV6oDGGktIY&#10;VYSKVUAkeGl/C556vUkTFJTVMnzREI947B9Gn0+3nq9XJMUEcO0lXvew2gsQPG/cfVz1erNTz0NZ&#10;GKyQXljtY2tbXt9XPV6mPEqjy6iWABiH1330NxfaNfDx56vVGpY3XEkatYNTbQCoBB1Ht9o8Pz56&#10;vVkooEjqWipN/mEkqzaLa/1+HPV6lSKCoqVLwReW+nuAki58fbpz1eoXcAwVqiGBGiLzmRQo8S3g&#10;R+va/PV6jL4TheJySxBIZJnRh9i+xb2sGF7fDX9nPV6jU9Pcl47UTCppoxGYiJdpJsw7Xtfx9h/b&#10;z1eqw/p7RDzaWtpFWJWj3TqBYuwFvoH1+H389XqN9g2WmqcPiaSMSozAkiwIF9SPjbnq9QgVGATs&#10;BRlF8ohVDtoQFta9vHnq9WWsipKGlMQBDLt3WJsb31I56vUiaiCergSmicQxK7ntc2N76kHXTnq9&#10;Sjwqnino4oxUNIIjclgBdgb7m7A66WHPV6hryfhVPVWpZbEsxZ1Fib6eJXsR+uvPV6jTZOwSiFXH&#10;NFEqAhQbhSSNdAPbbx56vUZ3C8KpDCsQXQXJFrgA+OnPV6gp6qZeaSgmDJvh0O7xB79vHnq9VVPV&#10;2bDqPEXjkUswBZ3Gm0d/q56vUXjGBO2KPFCl4pGHuWLBCF018Qe/93PV6i3ZsyoJWiCOJjukMsIv&#10;ZGa9j7bDvz1epCUuV6bYuJSJ5L+cUNgLgbRuAPs0/Xw9XqTeN5Sw2bEPn5YWIpyWTcbhzfQEagg+&#10;w6c9XqJN1I6c4lh2ZTVQ0g+Xa0hYCwDbiGFj7Bp9OnPV6gsxejzRhxleF1kE0iGNV0tGPtC+uv0D&#10;nq9USoqKiWtXzIljA2qFRybnxvp+vfnq9S1+SjgEFbGwEpBQA2LIL3bafYTrpz1eoRcAYlKYVShw&#10;m8knutm7+zXvz1eoSosEj+XTE4V3rKxDAEn3W1vz1epthiw+L9HOxjeRmsyi9vYbX7X0JHPV6oNR&#10;SSiVoKZhaw8stoAEta/u+Phz1eqVhuHh/NrWqEeYsPsgtbTsL28dNOer1P6ZaNfM1XAisadAzHxU&#10;28Rfx56vUHePYPWQTfNPCr7jtawKsBfUi+n189XqRdVAjSST1K/7zEeWRruN7a2727c9XqU+DRyz&#10;Q7ZwCGI3AaHTUkHv29n7eer1GXyJlysxcRVMkW2NgAUWwNl+yT7Cbd+er1Ht6YRzf1iw+r8p6NCy&#10;qVbbYr4MQAbf2/Hnq9VpeVMzU+W51pVmD+awSxtYfx/U89XqEGl6ourVM0Q2yRuY1LbQCFUXI9oL&#10;eOvPV6mtuuHyzvR1Um2ZQTvuALfrpb489Xqc6f1OQ0dL81I6HXZtLAk9/e9vPV6pld6tMuYLQPXV&#10;86SWjFlUgvuPjbS9+4A9nPV6ktV+qihmw6OspJQyyxiTUAG3fUDsT7Dz1epI4n6mjidKtVC6Kq2v&#10;YgDX263P3c9XqLL1Q62QY1hojdvJnmJ23sQRfvY6XN+/PV6qbOvNLBHiVRHAm1nYmRxrddTp4Am/&#10;8eer1FSq6GWOeOWj0ie29iBdrabSfb4c9XqR2N0Qpahqij2p8uS7Rn95SdvYWOntPPV6lhkTCJMa&#10;xDz5/LWKN7C66lm7a/Dnq9VhnR3Kxip52qkSdijkSggFLEAE+0aW/u56vUcvK9ZUpSmWZkH2WTaB&#10;sKoCLD4/2+znq9SprZf5jh0dTIvlrudyqXVgttCfZ/bz1eoK8Vq6VZkkw/b837yg7t243OpJ76WH&#10;PV6hE6QnE8Rx9vMVXayo5tcr3A0HYnnq9Rylp6bDMOsjHzYwpO4ki19Dr2F/Aeznq9QW5+gTDWkm&#10;iffI+1lBNgSSNLfE6c9XqKhmTNKU1THSTqUlilZdL7Qr2936rj8+er1BpiGP1GJTSQVk22IbipuC&#10;oAvcfQf1789XqAbPtdTJEa6idXqLDau3SxXQ6rbv4c9XqBRKZqTEAzMv6JC0i7BtII7kAHsDe303&#10;56vUq8IqcMrKSOsi2xqinzXUhRtB7sNtrEafw56vUIkPy8uGNPQybqZozbaNNTpcfX+t+er1KeOj&#10;qpo/5WqEy7Te5JBHcbR4fVz1epb0+UazFqNKGaNkayB+wYj4diNQCOer1Dtlb0/4rT0PmyBpBVIu&#10;ragXvovs1sNP4Hnq9RrunXpuxWOqhOJRWDJG+3aDYJu76/vafcOer1Gcwr0zYfLFFUxw+WzG5IUK&#10;Bc6W56vUKUPp5ooKR4BGpci4sACTrbvfw56vVDpuhT0MsaTKNw3XuNADrz1epe4D0ngjijYRKHiD&#10;AXA1BOt/dtY97c9XqFLLvTBDUmB4lKqwbQDT/VH9nPV6lNVdKo5PMenitvFhppz1eoMs1dHHbDpa&#10;emUlXFmJBJB+Hs+kc9XqZMqdDBSVAqHporqqhmKjUA+HfXnq9RpcAydQYZFHEsIfYNLAAd/YPu56&#10;vULeEYGgkWRxtsNAALA89XqE6giho7CYd/v56vU+tWU0ajbbW3PV6mSpxeN22K17H6uer1JrEMx0&#10;1LeN297vbw56vUj6rN6x/o1Oh0+Fuer1ND5qG/zAxudLd789XqzjMsMbBpG017d+er1ZRmSF4m8p&#10;9DY/Hvz1erFFjcEjBFa7eN9L89XqyrioRkb/ABXt9XPV6lNSY0FgBk1H1d+er1Ob4h5kA2Na9/h7&#10;eer1QjivlSbAb2+i3PV6scuNxX98jsPp56vVFeaGpUELY2Px56vUm8VwuBodrIGFidQDrz1eoj/W&#10;fpy09O8lKnuPuYgLcX7jsun189Xq1x/UrkjMeEYvilViURlSNpkR3ubB7m1z3HcW8ALeHPV6tdrq&#10;rgr4bissVAN0qEi273du4kjsLjXnq9QCSYq2HIJJYlSRJT7o1DA6WAtfT7uer1OOHw0ppKirmuJH&#10;jJBIBFr9rWIGvft/T6vUyVUNLfbJucKY28Tre+o7aE89XqnVLTYliczy/wCUlG4uW8SdST8f7eer&#10;1RqsNRqiwtsm0UCxOmmpsPZz1er/0HCifDyDLZFFiLGwsPH7+er1QKuWijgQUPvWLbltYX8Pv156&#10;vVFasSoov0YEJUkWBBHs7a9jz1epuijLVDSqSxAGhIsNLXH09+er1dS1dowZCJQGdRYXIYHt9I56&#10;vVhpcQqfmizBlUC7XBGns1HPV6nKrxNS6kIb2Hw8fb8Oer1Qg8Hmly2jXIViAfHsOer1d0s1Kah4&#10;1O0tb6L689Xqc6WuLVB2n3ACuvjYHx56vUo46iStjFOu2NLmxHst7b/dbnq9WWow9fIWlgYe+1gQ&#10;L69797fr9PPV6uUtAEV4a0reO4LHxXW5+vnq9TNUvLsHy7E2sQCASQO+v9vPV6uCVbNKDId6tdQL&#10;aAj29+39PPV6n/D55KiHzKVyVjNiNLEf2Hnq9S2w2pMcYlCrvF72JJv7P2c9XqUlBXTvJ8nJtBRt&#10;7W1NyT8b9+er1LfDmkEsLEqu8ka6k2vrz1epfRwmaDe7WW5se+tz+Xjz1erJKKCppC5sHGmoFx4e&#10;znq9QJ5vwRMUwlqKZ90bPIku7T3WYkBfEduer1UnetHo/huCw1GO4SlmHulftX27dbW+Pcnt37c9&#10;XqoszjleqoWetLalnJBBG22t7kW7eznq9QSqss0bVTnbId3exuP7eer1NvzYNM0UiAeWt76XLewD&#10;4eN+er1Nnz9UsMdYzKtyALi1x+w256vVDnSeqxNoBIj0x95h43Iuvf2H2c9Xqk1Mc6wJDSBAm83L&#10;HvYdux/Pnq9ScmmEZWgLgSICVtYbQCe1/Ac9XqfYq1jUw06RklrguSLXIuCR3Ha2nPV6stQwgmeo&#10;jP6VgF2jX3b9vr56vUkp3pcUrlNfa6AmNVve17Akc9XqcqpqKhjeopr+Z5RDXsNwHb4A689XqiYp&#10;Ma/BBSsRIkKIylfC51UX/wAP3eznq9TLDFR1eHSYh5o9xSHBvcEfde/s56vVPdMLfDvOsPeAsTYm&#10;x+ntz1erlh2Gx0kLVdRKHdkby1toBfS99Oer1OFNhapTSGt1Z9tjYLYm3ug97D289XqccHnSGdop&#10;iWZbAWN+5O037/Xz1eq1X0o11TQ/LpWz73vH7vYhSxHxva3PV6r9+m+Nz4fgdPOxsJNqsxJI2+JH&#10;0/089XqUeYcfpaPDpErtUDFgCSVPjcfR7eer1FB6lZ0hql2s4ILqFXuUUkncAb27+HPV6iqZqzpQ&#10;VNS8FNON7D3NLMQpsw0Oh8bc9XqCPFMcxZKJxRzIYYlBXvvZrldp1ta2vbnq9TFHmXEYl8t5SZHY&#10;OApLAn4i/wBfPV6nzGXpax3xNXZUIJZb31I1Bv4X8Oer1ABjGIxJKTSkuUU7ozewGtwLjnq9QX11&#10;fVPStRLoGiNvgD3sfAj4c9XqSNNDM8LKjt5iD3SLaA6an2k/r7fV6o00VSyiUr+mWy6EnsPZz1eq&#10;AcQqJcPeKZAofctm23Y37j9f289XqY4qRqKOXzjtZXQoW7W7fT+vt56vUpMKndlejMwEjMP26A+G&#10;vPV6udK6zK6zTXaOUWsw0t2B18fjz1eoSaDFJYIFqJHsN51UC229rX+Pt56vUPWTc3R0VL84WMjx&#10;EBQ5JufAa+zwHPV6jQ9PM/1tTM2JVZSOOUAKgABJXvfwII56vUYukpanFqJKtT5cZJMbtezaXK/V&#10;e/1j289XqUdBQipijiTbGsMpLliSCToP3T7t/HXx56vUwTyYzJixjhCRCK5VUuVLXIbXS4t2HPV6&#10;n7B811GFSy0kJ1QqwY6Mo9ne1ifDnq9Rg8jZwhgxBXrJj5chJkCkFma51X6fu7e3nq9R9OlfVKmi&#10;qKeOmd5IyC15BtYgNYjXx8T9fPV6rD8jZ8psVwuSRzuKlftE3vbw+rx56vVPzLjET06LFcCRR9Q8&#10;eer1F8qqeObG5Kp1vvdwW7KLDS3t0tz1epqp8Gjql3TROQCwuoNhb4+Hcc9Xqacx5Nhq6DeYY3Xa&#10;V97Uqb+H9P0c9XqI/wBXMmw01HUCjA966+Wy3AI7bQbgHX9bDnq9Veldl5aXNEFLMwkaBJtxAuWY&#10;2KRgeHxPsHbnq9Rt+jmAxjFoqyanVfcYOCC20gXvew8dOer1HyyHSYes3mKLqYn2rqpAHe+vttYf&#10;Dnq9SzwehjqYGWckIzsq7tCSfAX/AI89Xqk0dP8AKSyLKPLMV/Z7xBNh/Dnq9SZnxSpg3TOnvxbm&#10;K9zc9iRt56vUn6zEJpWeSFSqRxIUt2Dalib2+oc9XqbZ4/koPnZLOpJYk3IINvzGvPV6sL4q9bU2&#10;CgU6FewtuI18fp56vU212G1eKUbyUTSQ+9IdwAKEDwbQ/d8eer1YsbyzG+FLW1kvlIqAE6X3AakX&#10;8PDnq9RGesGDVk1Q0dk8uVHfeSCbC/YrfXsdf6Oer1F8wZzW1BxQzk7tum24A/d1+Pt56vULuC49&#10;GtLUVdVIqljIgiaxJtfa1+1ja4+B156vUi5M4CswlYK+YbYXO1VUAX8Le23t+nnq9SMrcwy09Iy/&#10;oppJbpZgqkA3IKm/2rffz1ephbEI0ikpo5EMiFtVZSBca29uvjz1eoMMx55wpMIFNUALchW/xMd1&#10;gbD2f2ntfnq9RJ+rOOq1VJVU7lWd22Lc3B1H0Hnq9RKMam+ZmnEspSN7B/AMQfEj49r/AMeer1MO&#10;E4dHVSrSrHudyLufAXue2vbnq9V3HoZ6G1zNHjUMIETSJGrOqm++wsoIva3f69TfT1eraH6S5VwX&#10;ImXIEUKamJlLDSxsBfT6Ba3PV6hfzHnZqCjFcAvlBHXWykkgEWv8f4c9Xqru67ddaI0809HULEad&#10;WHlSaBjbuCDbU6ffz1eqj/rX1VxXEsQFHLKdkUUhLBtQHsQfE2Ov0fG/PV6iJ1ee6OqimweokkaG&#10;Bro+qs+t7E/Va2v8eer1IDM+c5ZIUosPdVCgSlVJv7ASfbz1eoO8DqI8RSrxGqxKCJYY96xyK5eZ&#10;t1jHGVBUMo1O6wsDrfQ+r1PeF0oaCJIG8tZ3c7zqqkEkE9zpf6/r56vUva+kpaRIFFRHMRa+0kN2&#10;1PYfTrz1erhV4jHDgspoJIwZG9wOAWW1rEAgix1sb356vUyx1paWOoSzbSgZfjrqLW56vUt6DG/5&#10;ZW1CMS6vbab2CE2ufjf+nnq9QjYbiyGqhLbd8gsH1AY6kqPbprz1eoe8v5pqaEeXK+yPaqovYCxs&#10;ba6Ec9XqVdB1FFHXtOkpkTzFDKTfaVuO4Itrrrz1eo5XTrqqmP0MVHJL5UwBjQGxLnUm3iR7fHnq&#10;9RuMgYpUUDrXs21EZ49pPY2vf6L256vUYunzDSTYemNQuoMcbXubMpP0eHbnq9QiYDnqZ8MRZGCS&#10;NdVvYlR7eer1cMax0zTSCRwjxorFmGhHfX69eer1BVXY3iEdPIhYRXZiJLgXsO5+HPV6ouHZoir6&#10;PY1fteNgXYaqAANSNNdPjz1eoQsJnDx09HCS7NIkjN3JjY6jXW39PPV6hdyzigmZKJJCGEg2kgjT&#10;U2+nXtz1eoQcdDmRo/MKKLbn1JuBf+Nh9Z56vUAGZM2yuRIjGxuCp0AsLX/X9nPV6gRquoVVQzS0&#10;4ZhHKrBhuIJAP5c9XqxDqfDFhD1nzu1kJZACLsliba/RbTnq9SererSVVGXhqXaOUMrAOQFB8fjp&#10;pp7eer1AtjXUOPDaaajWYmZwx3gk2H0/Xz1ep26fdSamR0p6hi0jhVe7Ei9zr+vs56vVZN0hzmZK&#10;FHrZvfBKJrrZbeH6/t56vUfjJGammphQO/2wQpOh0vz1eoTI8djiVdsliAARYnUez+PPV6gG6h18&#10;lTQPHUa+YXZz4g2NvyHPV6tdn11KKPD6iojQPpIVckbV9v7vs56vVrIdVcMqJMVaeguAGdmQaqoP&#10;baPEePPV6gbw7GP6r4xHjNBCkk1LKkiedGkiMFto8bgo2vgQQeer1JfG6s11TLXIqRmXafdAUf6w&#10;sAAPotz1erlRzwPTpYnePc8NRe4Nuer1SqaKGOLYyDzDruHsv9Pjz1epppDFTKVkLbHLAg+HsAvz&#10;1eqHUPIkhajOtgPdta3Y356vVF8qrZizN7rKSAP8Q7jnq9XJJpJpVSYe8mm32XF/p7c9XqT9crb5&#10;0ZLiM2UaEm+vunw156vVIibc6ykbTYAHT289XqX9FV/LMJKi21WS/tK3sfo56vUvzJDJS09bTaMN&#10;24WNyL6fdz1erh8os0ckYdQ24uWawO1QSbePhz1eqe2KYj/LpHpZWEYisUHZrgkG1r+3nq9SVh86&#10;ZUhZDGJgGbQ2I8b+zXnq9WGetMOHNDCpZYF+wn2jrfTsNf6Oer1ZsPqGekkijQkXDBToQTrc+PPV&#10;6orqkSvPPHrZnRidQSNQP6Oer1ZqCnqXmLeWxV4r7m00731N9e3PV6s9OtVPLvXaQPcA9jAaGx17&#10;c9Xqliig+Z+QxYur6+9obeywJHc+PPV6sb4bTvipHmiQo4uQLEhfh2+7nq9XOppqF8RiqopgiyXB&#10;BBIGhNz7L89Xq4x08KT+WNrxI42tYi7eBHja33ffz1erjV1ridfk0Ctc3uASSLj4d+er1M8jYkkz&#10;fNPHZlJ91AtjewGmnPV6m35mTDaswStvawb4C9xofhz1eqbG7DD2qqtSEkd1ElrAsq3sD4kA689X&#10;qYKWokgV4d4kRLkN8O1hz1erBWVkcqpGBYFTqL33e29+er1d0XmTWmRizRgAqCRe/c6eznq9UQx0&#10;80ZsNrRtr8D4D6+er1Y4kWSqWCW67TcfG3cew89XqwVTCadpLjYGsoHPV6u66phWYtpHoCPYLfno&#10;Oer1YqmaecwChqN3mN7xA0K2PtHPV6ptRFIJUpp3vGwA0t9o/Dnq9WWGkkFTJTM9hDftrfS3cGx+&#10;rnq9WKkxMySCdiGWEkAX7kHwHPV6hnyB1Erco1nz4rJyt1YIgUi97i5NrAfTz1eqwvof6tp8FnjN&#10;TL5hkdUaRtSoLdza4+m2nPV6rdekXXSPFcOir5qoiYsAqg6FSPtC57Wt9fPV6jl5B6u1FVQCeZid&#10;jDZGLXGp/Ybf389XqHCLqFXVz07Yc5SRPfYFSAbX76DxNuer1CFhHUCrqoNglG5rHbrfaRp7Oer1&#10;O6dRMZp4TULIrxRkArpcj9vPV6lD/nSrkELJOH80EAaAkj+/nq9SjoOp+LEtDMffsdumg17/AMee&#10;r1GT6QZkqK6rSokZnsRa5Jvz1eo7WE5gIUaXBAOnhz1epYrmFYorAm/hqSOer1N7Y2Kq7O+lj7bc&#10;9XqaJ6+yXVxp3GmnPV6k7PiDuGIbT2eHw56vU1riD3PZT/Hnq9UVqiTUbrX8eer1cIZJlO2S3vaj&#10;2256vU70yh/0ZuB7fjrz1erPJEhkaJgB7NNeer1dwxRwD7Ov589Xqd6XyFIZRqRrz1ep2i2SajsP&#10;Hnq9UmNY7jw+i4uOer1cknABBsO3fnq9WUVDLcgXvbnq9UVau5AYWP7eer1ZWrChsutz38Rz1eqO&#10;+KJENpBt9ZF/1PPV6vJXl7vewHYePPV6uxiqSLbdfvz1erwxOnQBmbTXXTTnq9TbLjtEo3BgbXtq&#10;ADz1ephqM4UsW4dwPZ2Ps56vUmsQztTp7zsAoBvewA7ePs56vVhTOkG8ssgAt7bC/PV6s7Z43vZX&#10;BHgfG/PV6s8ed2ZgAwsPiBbnq9TrSZri3aSAmwOvPV6l1h+YpZI1dbEG4va456vUqKDMSI9pSB8N&#10;LX156vU6HMcMklrA+Hw56vVBxLEqeWmfyz4HX2Dnq9RMOveOqMv1McCEttb3+4U+Fx7PG3PV6tRP&#10;8QLHoqbEqlqye9lkRVJBDN38de5+4fDnq9Wtb1GrvOqjT0amCUuC9gNBu94agghh+XPV6kR59VKZ&#10;IQA0YYFb+0Dt93PV6mUyvXM6veIG/hbUd7ePPV6klVNT0Eu2Rw4JBOnbvbx56vVJSrvMKhL7Ra4t&#10;3Frfnz1epoSWmZy40+3qBYA9reznq9UKMxUFUQ8fmN/uZt4GxOvjr4fRz1eqfUwUslH59etrkgAi&#10;5uNRfnq9UeOCCEAKfLUlbjwAPPV6mGsmr6Bkp3TzzfwW2ha2tr9hrz1epUx06yUiNISDfTd4c9Xq&#10;UVDTo0QdmXewOlh4dj9Z56vV15c0cvnzuCp0t9etuer1O1AUimSohj7EnbYEW8b6ePPV6unBpq8y&#10;EIImBbZ9PbsLA89XqxRVYevip/m1hU7mCbtWUdwLAm2uv93PV6lRDMQVpqd/dVzIynW5Ogse+nh+&#10;XPV6p8tUK9X8o7ZjYX7aDTX6Oer1J2SZqXbFGpaRWO4+0fA89XqVWHp8vuqBIGExN7jsQO31nuTz&#10;1epfUKOf9FQ/pGjDSfDXwPPV6jFdN5q+llXDVqP9FSBtyEHzEUHTY2gsdSCLm/089XqN3lCamqMO&#10;lambcUkUwk6MyAa7gNASTfx8Neer1GIyvWCQiprl8tJZViUAAEhRut9Fr9v6eer1DJii4bHSSNh5&#10;3tLYmNmJChV0b4EH2D2c9XqKrnaurK/GVqZ5PM23D7gQioAQCO2t/Hnq9RdcVnjMzRSgEv5pjAOh&#10;t2J8CPpPPV6g4xB5696dIEABsDc9reNr/wAOer1NmIxtHiIffbf4eO0aEnvYnnq9SMnxKprK2Vqo&#10;hPLU2sAAtjYDTvcc9XqkVFZT0dLHizwfMXCjRtrAXNwCb201N+er1Mk2O0iGQPG0bCRbAkG6nW+l&#10;tfv56vVEgqqjE6kUdGvlK7h1FtT4EezXnq9XAGnooTKmkgbbYk6WOmmo17X56vVAxiuiEqtUMu6I&#10;hlVbEaWsNe3PV6kFiOJVLV0lU/d/dYE3IsNCNba89XqD3FZMViU09HUEs7K9ybgAa2tp3HPV6smN&#10;VK08sNLTsGEgDNbwJsdov8eer1NDTrFOlJNOSLvcFib3vbxtcHnq9SkwWqxJpDOskZpERUJ3ruB3&#10;G5Ivu1+jnq9Qn4ZikVFEk1O91iN/bqTfT4c9XqEzCMbqa5fmHsChLML2LXNxYflz1epbxS4nPRQ/&#10;y+BJaiRyTuYjanjbQ6jvrofo56vUaDor0XxTOOaVNNGCGC2so3KCdRc9we39/PV6tkX06dAMNyPR&#10;ROsaq0aoHULtGg8B9fj8eer1HewyqipPLqGiMfmAxRnSx26kD3dSP289XqYsUzaEq5E2hmcMhsCB&#10;YD9nbnq9UHA8TjqFGG7d/myKug1U2t+fPV6hRwzJWK4mkkVLTtujIt31+Hsv8eer1N9d0NzDXmSV&#10;4TBF4grc3Pa1j9fPV6g1xj0mV+JO0MY3R+G4Xux8eer1QcK/D8pKqX5rG2815iA2+xUAG/2L2+PP&#10;V6h5y76LchZYEUhg850/1SBbwsL6W/Zz1eoRv8xvTzDKdhS0pR1DAbjexPcAfH2c9XqSuN9Jsn1J&#10;FOaVS+wgMQBobi2n389XqC6r9P8ARTQ7IkDquiALqA3fX4eznq9SCzh0AqpI5lpoi5Vbg7ftBdLe&#10;y/PV6q3vUL0cq4Im/l6zIyhd7MWdQQf3b3Ftdfo+HPV6q+8WyRjtFmFI53ZoJyu9wLBig+zpp7Tz&#10;1eo0XSmsxChxKE1AaNVTawKkgDXbY2Hs7nnq9Vs3THOc5MdOs4keDYSdQCCPZ+uvPV6j65RzhQVF&#10;PEVZdxAOhF/h9fPV6hXoc0xypaN7G510+PPV6stTi8TXZ2F9fYeer1NJrfNJlY/389XqdIK2OIrJ&#10;uvqPp56vUucOxh4YFKkakbvE9/6Oer1KZ6wTRhgR499Lc9XqAbqphiVdFJObMCrD6bDnq9VAvri6&#10;W4ViGFT1lPCUndgXupIt/q307ezXnq9WrP1my1DhWNYhUrD5TEyIoCgFhqBpYWPt/t56vUXbIWVp&#10;cbzNT4cCqGQoGDagHXQEDXTnq9W0r6JcjjL/AE8ijjhEcdSVVSVswC6FSdCdQST37c9XqtgyrRUq&#10;0kU8asTCFC3Ja41udfC556vU35tzBPS09473AYEKSSQe/b6eer1FDxPNOHx44mFU5KMCZW7EliTd&#10;T489XqELCsbSmoJKKncblYbRcgkkXN+3bnq9XCnzQyLKFcvMzXJJAUjsANfAc9XqBjN+a5lxSSOo&#10;KosYLLbW47a/A89XqCGuxusmVzD5Thdrsd2gJvp2HY+34c9XqC+sx6oppJIY3Z6kBigZiRtY/wAP&#10;gOer1BdjmJYlS007RyneQreWrEnTvY7dOer1BfR51qJsQ/mNSwjeOy3vYXB1Jtz1eqyfoJ14pa7C&#10;IMEE6JVRRkBWckk3JLWv+o+jnq9VnXS3O1DiOHLJI/6VRsQFgT3HvW1vfX9dOer1K3MNVh9as+//&#10;ACh3NqLg+P8AHnq9RJ+pUe2OSRSEmiYSCykgi/fnq9RP81ZlETyywsNguEU63tqba6G+nPV6gBzP&#10;1MnpwMVFUyMQUAA033BG4+Ps56vUVHqH1KM08mKCYJVAK8hFhuG21j4fD+3nq9QJTZ2XEIYZ1IjZ&#10;7SFWI3Bib2GvY89XqPH0xxLDJWgqWdAECk2ABG7aTdivYAX+/wBvPV6jY0OIvDUCR5Q0Nwd4IIb2&#10;W+j4c9XqSOfK2jxJ0mxBR5cRZ4txIIPYNYdj3789XqKn1Bq6ZYJJsL2ozsoJWxAUKQ3s1Pfnq9RT&#10;cRq6B6YpCWExJHvEHbc3J9vfXnq9TXUY2tFFSphyqQre8/2rg9ydPA89XqTq4zWTpFHtDQyPKSAC&#10;XA1s1vAE9hz1epxw2qw2rhl+TcqqEKd6lTY9yR4c9XqEbL2B080ESzBCbbk73IGhAHbUnnq9Rgsj&#10;5bwijkWOoQEyBZGjbUKy30F9LfAaX+nnq9QzCpw2Ki3TOEnYjahvqljf6CPZb+HPV6kTV5jlnrDT&#10;0iGLzCQpN73I7jx056vUEuJ9Q6yConZpQwR/ccWJLXtt+m4N+er1d0eeaeeeDzJVN/tm9gADe1vA&#10;jXnq9QpYB1Lw+SVp4ako24Lb921vAGx8Bz1epTV/ViSi8v5SUPKXTdZlJAvbtqAe51/bz1eoK88d&#10;Y6SOoaWGZlMqtDNtP2tdF09p8e1uer1F2zX1Mq54ZVSQQrTxMnl+6Ax0YAm517WF/wCPPV6i6Yzn&#10;aoELNST3dQz2YlveJuQL9iD21/LTnq9QXyZ9qcYeTDalXLFGjA8GY/vEjX6LHtz1epqxLNEuJUUd&#10;FEzJKnuNtJAsoOulvHnq9U2LFJgkz0ytP5MUYc2F7nva/wAPz+vnq9SuyxjFZBhoqauFishFgVsV&#10;0OpF9Ceer1KnB5/np3mLLECG8sE2KkHUt38BcD+nnq9QoUGY6mlEJmk3EWFiRbaFNifZcjnq9QoZ&#10;Q6iyYcYBhkbVFYpCBEsWLM1vdF7HQ9vH6+er1Hm6S9SaqV6b+YytZyoINhsBa1222t7Sfr8Oer1X&#10;FdCM0UUlfFDcB2BFtSAR29t7j289XqsrynjUcfllNF19gA1PPV6jNZcxZZkCE+z9vPV6lXLNFINo&#10;IsL9teer1BP1CwCmxGhaAqNfaNL6fR7Oer1U7epvpFRYhh00Bp1hch2D2ACnsPqFv1156vVRXn7D&#10;KjBa6oipG/TRO63C200AA9uvjz1epmwrMFdRYXDSVAEjqyyNZTe50N/ov4/089XqNBgef1o8Lolq&#10;fcEhKMT3K6kH6fo56vUYPIvUaWmk+XklYpINkbqDcHuNQt/r56vUc/LPUZXo46aqbaTtso7kfsv/&#10;AE89XqFGvxzCa6WKjZg6shIAIJDajvz1eoCOqXTdMwYe8bqHVt261iVW1tL6Am3fnq9VNnqW6BZc&#10;rIZaSlpfMCpM4YG7AoNwFz4m/iR+XPV6teXq107kyzilWKpZPNUlovdJ0vcXPYgj9h56vUWjFhVU&#10;NR743ia1wPytz1epto2iOtWtg3u37EC/h489XqnYdRE4g1PVPrEzBT3G0+JPw/Pvz1erqrw6qMZe&#10;SpYwufdBva/jfS4I56vUssnYRE+KiOnF45ApBB+yw9vwPfnq9VgfSPIlVj1VDBTJfytwMYUFmZjt&#10;uD3BA9vPV6ti/wBF+RMu5OwCCm+TfzUULNKVuN5UWPhoDpp7Ndbnnq9Vw+QsRosKphULKLIASLgC&#10;x8Tz1eoX5OolMsQaQhTbXUAfD9nPV6kHjWehUTsoa3l6q1ri/wAeer1BxjHUCodZAJAApsSO4P0e&#10;znq9TTRZ/wDLG0VO6d2N7AkfC/x56vUKWFZ8qaseRGgIsuovqP7+er1SqvPMrFCZFbuSFIJA056v&#10;U2nOsaeZVPKRt7rpqT4+ztz1eryZ4pmHmwVOywDm5vuB9oJ056vUks4dRaileKOjm3KDdirXvc/D&#10;nq9Qa431iqqJ1LyAhCdwYkki/f6uer1NGHddayetFTHIBCxJCAEbtNPH+PPV6hQwvrlNFTgCJoY0&#10;vZroAT7Bqf4c9XqWsPXiM16U1Qx3bA17kgn+B56vUpR1TWZ1eJh7wVzezEnwNvDt256vUkMUzi+K&#10;VDSR7QhFh3uD489XqZJ6GOeItUbVuSWXQgC3t+J56vVHxDKtGsaYgkaPCqsCiqL7jazX/Lnq9QRZ&#10;gyVT1MM8JBjZVIBsDct/A/Hnq9RD+suRsaiiNUoWR4dwUaEMVOgHtsPb8Oer1VtZ4aOpqzBS05VF&#10;sJWOgDKbn4G2vPV6gWkpmMpp6UG5k80g3t32kX9nPV6mrMMOEYRHNUYiHRRZVKR7gWb6+2liRfx9&#10;nPV6kJh2B1GMYrF5QIRQVTvooY9+9iTz1eqLiuU60l49isVkLMoJ1tpvItrpp356vU0vk6eqrPMm&#10;b5dEQ+6wBuvZSbG3fW3s56vVNwPDRHXmi2j5fQ3KgeYw0Kr43BAv8O3PV6hxpKGhjjXEMTTy5mX3&#10;VVrLYCw00F/p56vU9wU1FBAHBDsgDKCANT+3489XqaFxOgXEknq1Hm7ifda/un3bGxt9PPV6hbwX&#10;Eo6eP5ilsscchF0uAFIv9/x56vUOGFZ+q6bEIIQDUo0YFtQLdxofHXv/AGc9XqUeIZtpq/E3igDe&#10;UqqCApBDC2gI0P0/A89XqMD0T6gfLZj+XnqjMimMED3i3e3fxHYnnq9V6XRbM0VZhVHIDvLKDt0A&#10;B17n9fy56vUdvA8WjqqVSpvoPiSbc9XqV8FWVZXYjS9+x56vU5RTkxLt01P189XqyszyHb2tr7Oe&#10;r1ZEKspjIt7Tz1eqYjsqAbrfx56vU4U73TU3F/r56vU6wzb9VNhbvrz1eqQhCvqfAWHbnq9XCeTb&#10;Yk6fHnq9TFUzK7Fm8baDv356vV6mmdG8kt489XqUcLX95iCOer1Z5GCWA8frPPV6sSuSQDr39l+e&#10;r1d7v0nfnq9UmZwU2+Gvsvz1erjHV6DZ7Pptz1erKk3gvwPPV6pQl93duuPbz1erpZCtwTp27c9X&#10;qlR2I95tDcc9XqzKIi3e/h9HPV6o8/lqPd7fDnq9THW1CMpVR9fPV6kbVSq2i3NgL3789XqTclQP&#10;MKHuD37Dnq9TnTeVLYK1yO/0c9Xqx1oXy7D4/Tbnq9QKZwnnhjLoAb37jvz1eom3UzFFpaV6iFdu&#10;l9Lmx9lu3389Xqp09RmaKGKcUNYPNjvK4UsQoY2tf3e5Hbnq9VVXU/Fa6HFDSYXsd5JF3I7kKiNY&#10;PZgCbhSbDxOhI1I9XqxYZj1PUmGojjZTTMwRLXG2494kfRcX56vUebJWSqnFY46eEh0ZEksNLsbn&#10;X4fDnq9Rr8hdG6inqkmmBMklnZ7XXcNNRoOer1HLyPkIQAUhU3BV2JW5AF7WH6/lz1eo5eSbUsK0&#10;3l7QAdQNSPjz1eoVqCZVfazi456vUrYczQUiCzW0N+er1SYM3jc6hvYdbc9XqgYlmfzlI3aLe3iN&#10;eer1BZjmIPVssaD7RJ9lvG/PV6k7DOtEwdX7En7789XqdKjNi0y75NR30Optr+fbnq9XY6gJUreF&#10;7fZbx0Hx56vU60Oc56ptxa1h37ac9XqWeH5qlmHunvz1ep/GKGpDb2tp38Neer1JevmYP7xOmunj&#10;z1epLpWTtNa3j9Xjbnq9WTEMKir4TA4V72NyL21/p56vUHOM9GcMxamlinH+V7gAAaDTQc9XqK31&#10;R9NEIo6ibCl8tXBDLa4B0toeer1VfdX/AEyy12ES0mIoiqN7FlQISRezX7n4A/Dnq9VOvW7oZTZZ&#10;epg3uWijdk3NdvevoLeB11+jnq9Vdue8tYrRmfEEG1027bAkEgC+otqf7+er1BNUJJSyRmt3oT75&#10;kUlb3vdQRY3Hj/fz1epMUU9JS4guI0fvEE+4wBFr3N731tz1eqXhy1EcRq4rsrSlrFtNb3Gp7jsO&#10;er1eGJz084aE2YoSbWFiO/1256vVgirqpcFZahmaXc7M+l9t/dUDw/b8Oer1QxjMtFRq5iA221U3&#10;+FyAO/tPPV6os7eejT1LgzbLgKb+Oh/Pnq9U2lrIUlEkjgs6hddbWudAdOer1CVliRZquCDzCU0Z&#10;gGtqPE2toP489XqNllXGZ4JoYcLkFkZve3C5FrsCfaO3PV6ji5JxdRFFU4gu6mKtvNvtP2G3w+vn&#10;q9Sqx6FqImGrdVglBZQqgG+0m58T7vs56vVW91Xj/ktSa6UiTz/M8vQe6Bcgfr/Rz1eoCN8okp6q&#10;pdSz+6x/w3FwDbt+p56vUb30745KKmKDduVJV1J8LgEr9Hfnq9V0PQ2ogo8VlesjEj1TJtAABsvY&#10;kH2356vVYvhmBLLh6NDYOzKwt3JJsAeer1GDwDLFJJR3iF1QKWv4EeA+m/PV6mjMNJWyVEjS3WEh&#10;49hBBOlwR8PG/PV6iMdXc4xZdw6bDaVDHUQvdRYkMe1yfiT+tuer1VZ9UM+Vj45POpCu4ALXBG7/&#10;AFSfYb89XqK5mjOmJUkFTQyqWjdQplYg3GjGxHsOt+er1F3xzOEuH1atOyyvMrA31F7e6xOh0PsP&#10;PV6g/wAYxepqUkcyD5raFstrMO5ufbz1epG1/mVFfFHQxWlCDcd4AAHtubA30vz1erIsQagPzdRG&#10;JlcXjRtwAAOpINjc+PPV6sMmKLI5gllSSNtojCrtOvf4nXx/p56vVDlxYUEyRV5EgjtY3FxY9r9u&#10;/jz1erFX5lnosPcx08UTzk3a5ZpPYST4j4c9XqYMezRBPBGZIzuaNI2G07bg3Nja1/o56vUHuPYr&#10;BTV4kgG5WiEZv2O4XJ1F9O1/489XqRceLTRS01PQttW4ut7XJ/M2Hbnq9SywfG3hnCOCiuw2ka3K&#10;k3A1+OvPV6hew3H3gi3KQY0Yaiw1PZfjz1epYDHIah/kXZj8wF2jT3T3VtBcD6Oer1J7G6OQUvnq&#10;BeF73UX3EaWI1Gp0J+n6eer1JkpWqtlgVS/+UCksFJHgSBp8f7uer1Dl0lxzEMIxf+WTf5PQODcK&#10;ynsLX7jnq9V+XpyzZE+BUuE1UghVXjVibAhjY6HxsNb89XqtQyfUSYhS+VSjYA2wONSx8Gv7Dz1e&#10;rFjWXUFW71ERSWRSpOpGmun0689XqCRMt4nIZ5EsyEEhbE2Avfnq9QG9VMl43WYREFKq8F5SSt9u&#10;vPV6qf8A1KZQhSo+ZLtO7XkdiALE33E9hZtNB8fhz1eqoTP2HT4c6iMJZpJGkZrCyt2Wx1uPH+HP&#10;V6gMkMqqVj1VmAYeJ+j6eer1OccEkNKHpyqFmGl9Tra9vG3PV6nulM1FiLQ1LmSNBGSR3IYHvYaX&#10;56vUrqqlo4FhlY7XvvC2ubHtpa/w56vU9/O0U1VFUxsbKC2wjYfZ7w+Px56vU2VVbTSh0qdHbcQ1&#10;vcAva7HtoPDx156vU1VVE9BVxUfzIn322sq+6q9wtjrYHvz1epQw1kamSKYuWWwEYttNhYeHY/Hn&#10;q9QydOoJsQfyPKKuRtUJ4kWKi1wAT7f7Oer1XU+mbLscmV56lHNxZPMa9rDRh46qdOer1D3iWCQ0&#10;Ec0pnacuFQMwtpbW1rW56vUUvq/UH5mCSAkTKgG0aCwPdvDnq9RaqvHzA00Tg+ZKwJK9y9vHt9F+&#10;er1T/mMPqZZEZCpUIzG+hNu30XPPV6hQyo9JVxDcyhqdVNk2kkG/fW47dyP4c9XqsO6KZdgilhxE&#10;oqMY7EoCG2sCAD4Hx789XqMLiGXaSfAZjUSBXaN/dKixGup8fhpz1eqnT1V5agpqaSsjmhYyq0fl&#10;xofcH2gfeXT2ac9Xqob6gNUw4lPI80c5ZmTco0Wxse+mnbTnq9QU+dsnJv7q3FiPEHTnq9UICrPn&#10;Qym6TFTHt0Knxufif1tz1epzTzIqiAxKu2VHLksNwYHQW+P93PV6nYpHPMk32QWsze34D9vPV6ni&#10;nhgqozHGDsDsRbv27XPt/XW/PV6okOFz/OLHEWYaswUX2r4n6uer1PdDDJRzxELvYsxBOgI8O/PV&#10;6lNFh0UqJC6m7Nqwt7pJ1Hx56vVwq5qGKqXCJLbIi8hJNj7O5ve47D6dOer1OEtUk06vTMGjRLAA&#10;i4Ujv38fbz1epxw6NMUooY6SNESKa8rtIpcnub2NyDbw7c9XqdsZmpK1xJMgKI66EjQX1sPYfE89&#10;XqDjMFLVz0VR8lFG6MWXazWAHhrY9vDnq9SKoqOX+RUOGyEq1JGQ40IdwdDfvoLDSw+HPV6pdCki&#10;14gZQ3mKSW8Bbw789XqFDLXys7tDVAAsFC7rgAW1v489XqMp0vjkw3GaapjWJY4guwXBvqRbbqR2&#10;0vz1eq0bpTSS40rNSwbYqjYSBoBYH3tbe3nq9QxVeQkNEzs7slPc3AFrgXAHhfnq9RKeoWVqiavk&#10;pmQrE8gZQAdzbRYFjbTvbnq9RP8AOGB/1erBhjRneWdl2gdwAWW9tdNLfSR3ufV6gHq6sVkUlBM3&#10;lx1DGwsVa4NiBYXHb6eer1YFM8NWRHIGdQUUA67CLkA+Nxz1erDAp+bFUvliIAkgjUH23v8Ar9/P&#10;V6pmE1EVRIyrME83c66XY27C3a30n9vPV6nmGgWSNaFZ/LeRvccdyfAN8L89Xqf8MKyUw+YA8+Bj&#10;v1FtBYWJtpfx56vU31BBqvklKFl3MHG0hbdwfDvpY+PPV6uVBSxU0Zjq5EMZNythqWPgfADx019v&#10;t9Xq4TPFBLT4WyWp3cE7TexOg7Dw+Pbnq9WGrp4Vllw547xxE7SbC4+0Gt4HTw+HPV6kpMhhiWOp&#10;UHtdgTfvew9o8Oer1QMQmRFY0V0YjxAvtPexvz1epH4zXRzqohPuRhVa/jc9789XqSlZV17l6eRi&#10;YozuUe0D2Hwvz1eqauG1M9HDX1C7ElQ7Sx7sO4uT4Dnq9XCd5a+SGmdF91TqAo2rb3tbA6/nz1ep&#10;jUSLGsAUhA42+BK38T7Dz1eqNjBWrZPllaO5Cle4BGlyeer1Z6DCpa8+SjlJTtuCCfGwPt56vUJO&#10;BZOxKqqvIl/SMWANgbjTsO556vUajpz0Qxuuw019LGJO4kTaTZb2BJtob6f2c9XqOzkH0/w4RNQS&#10;yQAsyky3AIGlrDvbXsD8Oer1GZ6c9A56nGVhpIPM+afayJGCVK326dux/p56vUdzA/TlWQskU8LQ&#10;ISAH2qGcKPs6e089XqF/KfSqLBarZMhJkVTtsQEN/it+3t56vUaDLeSGeb+VjXzEEqr2IXW5LDsd&#10;3Yf0c9XqUtX08mlhc0xsytdtwJCD8+er1MeNZHTzlqNoCMp7gklgO5sALE3Nv49+er1BpWZSxySX&#10;yp6dYUclEsLgg67jcC2vhz1erL/Veojw9Ywl3V9jaAEjvf6Ljnq9S+ytRyUweWjKmZNzMDrdu/jz&#10;1eoeco181LidLWMbxyAhtbgNYjT4c9XqOBk3EfnITGy3OgtYAkC/PV6s+fcLWtwqSnpxa27W1wee&#10;r1Uy+pXJ5w+R/lHYBd7SbLElf8Nze2v5c9XqK7lZ8SqqkU88LJGX3F2sSWsQPbcbeer1YMz5LoaJ&#10;XkjKmolLTNfUgbTpbTufvPPV6gEnppWxVKHBjtlbeGDqCApNyT8SNOer1Lamy/SV9BLSqgYSMGQk&#10;XKlNfuLC/wCuvq9QBdTcg1NTRrDXoJEVnc2jFw723biBdgLAgHQa2AJPPV6iM5gyjW0jNIkZWG5M&#10;bEWuuoP0Ennq9QX4ph01HOY2pW8yM3X3DZx4m9rePPV6pOH4eZMQoGqI2jYsxjI1G8ju+tiPCx05&#10;6vUM2UcNqJsTnwnE2jaEsFDi9gGuSWUXYWPs/o56vUKmF0aU8Qhh3BJC8YuhAuLgEX7i2tx/bz1e&#10;rGuATQSmIqJWj299SLmw0H389Xq44pg+IVcSRQUxCTqOwAClTc69wSB/Hnq9XPL2F0UKWWJnG47g&#10;ACQ2o07aX56vULmXMqPJMY4I9rygNICtgfYD9HPV6pOL9O0Qyy1sDG0bOABYXtfxtcc9XqCqbpv/&#10;ADLCWengKMjE7tottOtrX56vV3geT6akmenw+BZE1BZwb+O43uLG/hbv9Gvq9Rs8s5Pemo6fFRLs&#10;SMKPLVADfbpfUfR9/iOer1CPHjVdR4rEZAEKhbkWIA3aDv8AXz1eper1YxGnVoVkVpIWYAkWADar&#10;43uBz1epIZl9RmLxSR01ZVRsUcXkF7gG5Gl/aD2+PPV6i5Zu9SWLpWb6aoMkReQmQEsCCbWPe1jz&#10;1eoGT18x9K0vTzuDKxO25ZSS2mhuLkaX9nPV6nN+tuIYhWz0L3MSXYm5uX17fQPq56vUu8vdRcRS&#10;npzLIfLqXvKWJJVQDbT6fD6eer1PWF5/aCp3S1LPTxysgu5swbQG3awJPPV6n7G8xx43hT0lUNkk&#10;TFYmB8BbU27X056vUXfM0k2KURjxRjJI6yHa19xIO2wNrkfE89XqL7i9DVy4Y1PCxjkjFyBr9k3t&#10;cjv4X/Uer1B0sNVNij1WIC06wtFEx7FbXa/YEG1rf089XqMR0kwDDEo4KqWIlpVP6OwAJH7w8Po+&#10;rnq9VhGV8u0tItPg9NehqBGu9Xta1r+/b2/t+HPV6hGp6SSOipY8SDJCrOW8ske9f7IPst+znq9W&#10;HMeP1FLVN8kymjTaN9yWANrp8dfbz1epK0ctPUER0dRBHUFlMcYRt5BOpva2l/bz1eo9/RnI1Lhd&#10;HUYogVZqzyzI1jckfvXP1duer1DLj9NQrFIZaeWWP3UBU22kC+5ht1F/Zz1eom/V3GjPTq9NN5oj&#10;Dg7dCAD4/EW56vURmuzBRV9dLDVzASBncAsCC1/H2g89XqTdTiD16xrTFfMkjcsq6KAO4uNLg207&#10;nXnq9SCzHCkeGSUakNLHGHFx2PiAQR2Px56vUH9PMBNJ5jXvGoYkCw0t9Y8Oer1KHC8DkmxA09Ai&#10;yRllBe1lHiVPx+HPV6jKZQym6RQwSUkgEhLE7AFVbixt4Dwt+XPV6jvdNuha1tUcaxCECKp2iK6X&#10;YAfvfAH2f089XqsJyX6caKKWDFpaNENzYLbsLWv7pJ7X1v7Oer1GHwjpBHok0KRhWNztAAHw8Pjz&#10;1eoVsH6e/wAujMjNG2hGijcR7Oer1L3CMt0CosJF0i7A9gRr8Oer1K6XD6Rk3BVuOxAF+er1MdZg&#10;VJLYzINbHTTXXuOer1T6fDaEC620sBpoLf289Xqe6VKemDBXUWvewA18P489XqfqGojZLLYlbjXX&#10;vfnq9U0YfTVEBWRQ3j2056vV0MEp0bdHHsUWJ7fqOer1TKfDqeNix0t9Y56vU+R1UNNHue1lt7O4&#10;56vVjmxqnL+6QdNBfnq9TFUZkO0CJh8fDTnq9SDxPO1NhlO0kkwUi/fS556vUCGK9TUnkkeOUAIb&#10;bjrcjvz1eoNMR6vFKBzES5Dhd1wCdbaa89XqgL1lpCplp3uVKggta2mpPb289XqdsI60YRXSmiqp&#10;LtdSCtrEnnq9QnxZxwVZRDTyeY5sfGwvrz1epTUmYqY9hfcQNNbn4c9XqdpsaEADuQLW0+PPV6uU&#10;Wa6bDYlV2AHxOgPPV6ndc5wuwUsCh8f2c9XqjVGaoEN0FgB356vUwPmORpjtfXt38b+PPV6lTh+P&#10;iUBLggXFwe1vo56vUr4ayOdWWQg6c9XqZcewmirqNo2GjLqO9+er1VLesv02Nm7KNYmCBI9zCS5j&#10;3GwGqnUG5uRf+3nq9Wmj6qOlWNZKxerM9I8UUcsiMbdxqo2ke063tp+fPV6q+pEne9Ni0VnRg6zb&#10;dFTttI+Pj4+znq9UaqlhrqZadyYUVmYMNPhYkHUH4/Tz1eqPWVFKkQp4XAabZbx3G/gf6Oer1ZZM&#10;RhloGqmkSQlljCR/a3C99b628SPr56vVxSpixRYzI/lyRkAmxtoLWJ8SOer1f//RhfJOXSWQbBt1&#10;11vcm30Wtz1eqC7GoZoKeLfttYi42tYgki+tgeer1dS+XRe8t3cHXS9ie/PV6o0lQVk84xlC5sQO&#10;37fD289XqjtNJBJJCqgncXA8Be/w+J56vU70+IicETlXcfHt42Hw56vVgqZxtDMoJUm1gNdb9/hz&#10;1erN8tGzJO8d1tqLgkc9XqgypDKhFLZUHva2Frd7km/PV6osM3lzLFUH3VBJI9h0156vUoqGtamj&#10;cEIUja4vpf2G2v089Xqf8NbbGKiecJGzaXubEljYDnq9ThTGjqfMhdvM23Fjp3uAP22PPV6k81XU&#10;vUilKbdjMb6g2GnPV6uVWjVG5U/RorXVj2v8b/dz1ep7w9HWojVWAG0ghbC5JNyba9uer1Kc4n5N&#10;MNrBNjMCbamxOvbnq9Wc40klf81ACm8KNzD+I8Pbz1epWUmKmsmVJHsFBsbAa/D6eer1L3CsXYrD&#10;HBKWGtwNbm/s+/nq9S3gneWX9PGiEW7eI9tu456vUw5soFrcMeAEHu4C6EnXQc9XqIf1t6YYbn7B&#10;XwtbmYMxdiNGFze/u9xz1erXo9TGSxh2NvhlILU8Nlaw1ItfU2AuTpfnq9RAMWp3onaMC5X9xfD4&#10;m/PV6kmtOolLONrPYm/gbW+jnq9Tcghmp2hlAcR+7tuO4JF9Oer1Ny0cPzofeRdh7hI0AH9HPV6u&#10;ENZFVTytUKfLZhsHgLEg/wAL89XqgVVVT4fI9YFVjGDY2FwB2+/nq9U9Z6kQiWlUSB0LA2Fgx1v9&#10;Fuer1QaqomiqlkkS0J23K6/Se3Y89XqjiHD4MRTFqKF23hhq1xb6LafXz1eqPUyfN1DyVCKosBtG&#10;o7/nz1eqM0MEMSwXKCLeQTexUkGx/X289Xq54gcOhoxT00QeP3pdCALdwde/9PPV6sODUc82EeTJ&#10;bVi4FtfaPq+F/q56vVFab/SYqXd+jAIJa5O4a2X2c9Xqd6zEjXxth8z7BtJXba6g2sT9I56vVxyd&#10;M5ZZp5NC+wHQMbaj289XqsN9NWNQUuPwxVEjO265uSdqjUD2AE89XqvW6f8AURhQxUpQeU4G67Eh&#10;VI7D2e2/w56vUnepGeK+lrJ/lpS0JVo42Y2UswBHY30+HPV6iVZnzJV1FWyMd05QsLNYaH7IHt8e&#10;/PV6gzqs3GClkKwL8wH2DcATt8NNba97c9XqQE9cY6laaUsC5uY1e41Nzr8SfDwtz1erurr1oZpq&#10;pIQ6MgjAOpUt2IHgVOvPV6uNFjslDEtHiLs1veIuLkA+PPV6guzJmDDJq44hRlgk2hF76KdQB7T4&#10;n7+er1IypSbFpBXwSFJU7Kb2sQe99Oer1NdRLUUsSTqLO72b6z9456vVGqJ5JA7m4k3G5B0JAsCL&#10;W7+znq9ScxCf5xEaVQNjKGYi+09tP289XqbcXr45cQbD0a7L7miixtr7p7Hnq9U9qqnEZEABYkKp&#10;F7g6XJ056vVFpp4aWmnpgu0TSBnI/eZRtDH4gePPV6lPhGLQfMCjm3SAlFU+FyQNbeA8fZ3OnPV6&#10;hUgq58Oq2pqizRxuwZVIIuCbWIuCAPEEj42156vUOWBZsniw9amn0kjZxHGSNpOq2HYXPsv/AB56&#10;vUZXLfUTGcSgip3dYoIWQJc2G5v3fo8Oer1GswZ/nqeKOORVk3qHjUX+NyT4Ht9fPV6l9Q4IxjmF&#10;JCXnVwHDEAlT/h+B+HPV6m/EcFiigaaVUVUc711LEN9kkD2X789XqSWA1nkYnPXVoMHllhECQCV9&#10;vwueer1GRyZmzFIWpKjzC/lo4ZRawBPb228fr56vVat0ezTSy03myGxkWMiIEGzEfwNuer1DvW1E&#10;9XSecz+WF9wgC5A7fn256vUHFdVwLVtTy3R3ZFVQDYgWBN/b489XqEDAIGMySRpdX+FwADrfnq9T&#10;tj2ExT60rg+8WYgG4Hs56vUQ3qhgdbiHmrUAbkleyAEXAJs33Hnq9RO2yV8tmI1mHJsmEhlZioYE&#10;27EFTcWFrfRz1eox2Q8KeOkE1eoiqHlvYKFAI0v8VPPV6htoJI6ORIwNhdHUBdASPH6x+unPV6ny&#10;lxyBY6elkmG6EqzDQGw0B/Lnq9UKvxWSfz1Vi0bEqreKtp2+nnq9TFitbLQK9TB+lYxg3UElj2t9&#10;/PV6ke2Jzec9PVbjFIqNe5Auxtb8+er1SYKyapf+Vxxlo43YEMSRa3f49/4c9XqfMEwOqWneak7g&#10;GwYXA9mm3xHPV6l7hWHRSRfL1LKiMDvYXB01J10+Gn7eer1IPPlPg0lC9HWSAwIrBbgk3bQG3PV6&#10;iI59jSqSSkpwFQF1VhYLZR92o7c9XqA+mhNJh6yKokjjA3RgWJA8fs256vUyY9j2C4ZQTVEpAQpf&#10;b2JIU2A8L/rrz1eosWOdSKGoRIcDQqi2cXYEkk3sBYHW3Y89XqSAzHO+KfzR5CVdgsaa2Ut208Nd&#10;Oer1c48WxbDXZXfd5rvqfeIIIJ1+PgPDtz1epF5pw2vxILOj7AqvIxXUDcfYe1jrrz1eoFM/ZMxq&#10;XDFlLsg2rZ3sLnxIuLW56vUWqTILRPLTYixkQ++1wCD7LWsPr56vUJ3Svpvh0+LpSw3bdt3EjQag&#10;2H0eNuer1X2emigo8h08GCrosJuisdAO9ySe9z256vVZZR9aaHLWEMlRIGkRwqb2AuW/v056vUB/&#10;VX1By1OHl4Ksqk7gKC1jGfs2ABufbrz1eqtXq3nSTFKsKlQZlXclgbA2OjEbfZc256vVXj1Sxqtl&#10;x00GpEauSw7MAdB+f8fhf1eosmY55WBSJ1vsDBB3DH2/SOer1IuskqZkV4mHiCCNQB2At4/Tz1ep&#10;O4TB8lvEdnLknXwJP7e/PV6ldgryzyx0NRIdscgLqCQLWsO1+/jz1eoQKqiBoxLRtsLpuYE628ba&#10;+I56vVBb5PGqOJCACUJVT2NtAL6a+Ivz1ersURpqpVii8qMBN+3x002/089XqVkfy0FWvzJEi9jc&#10;jT4k6fdz1epe4NXfP0k6kpGKORFRQtiSRu3Ak3NhpceOmnbnq9QqZdzDHir+VK0eyE3DHQgjQ+Nj&#10;8eer1PdRWEwlYIhsDyO0lhqGPukj+nnq9Qh5R6gT4BiEVbTxeWwBKs4AUWupsNRcqb689XqODlnr&#10;yMQojOJEcbAqDRRvOl7Bdba9+er1GZyd1cpZsOjSoVZFnKxzNYEL7pNx46Wtp7fp56vUroesOXVS&#10;R0rGWNHG5iRYAaXPsH0/lz1epYf53XSjX5lhKswUBQBc/Qdp56vUHNV1BxYyvg2MN5cdQ7EFlACr&#10;Y7VFvh489XqaYsyvhmKR0lAVaOosHa9gSLkHX2k89XqM704zLPHV+SX84whVFwpJLEWA+vx56vUb&#10;rBaSCOsjmjH6Fv0sl9bMLWA936+er1C4ct1WNUjzG6gFWUeJU6n9fjz1eomvWKjGX6qrhSMG+0Dw&#10;IGl/o1156vURXMWL1qTJTedvkfelxqCSBrpbUEn7j356vUiKHMMdI0WH1nvLHuUMTfcoU3H389Xq&#10;anx145QIAIo2BQFgD9dtOer1MzT2eqLvZrMQ5F7+zv2N7ac9XqVeVPmsPqd8kxglkVTdrDdftYfQ&#10;b/Xz1eo/fTHFqWmjpikpnaPabAWIa/iPpHPV6rAsCzhJSYf8+jLJtAtqFuNb9r89XqETKOf6nGld&#10;apPLKkHuSSvt56vUmupeLzQwGSFgA5Ki1yL+0/Dw56vVr/et2vWnyvVCvdF895BZrGwUWubaAEG/&#10;t56vVrEZ/wAYVsfrJK+Uou5owAxCkDsQNAb+3nq9QPS1fzVJ5SED3tvvWvbwP189XqYIYpXnlWZd&#10;CbqD7L97fHnq9XUMU1GvzsX6S+u22tr2A+vnq9URanERHsUfbcE+Njfw08Oer1PqxkyB5Bdbi5a1&#10;jbx7Dtz1erBOvyhRKUhlfvpc2ve508fZz1epqFRNS1qNEw8obzaw7nw56vV6trJ42+eZRop7KDcE&#10;fDnq9TP83Ik5l2hY9NSPZ7AR4c9Xq5mriE29hZO4Nvd+m/PV6lfgkcddKIZNo3bhYkDUajufEc9X&#10;qW1LidLFAvme8UV7tYWU3J7/AB56vVjr6ynqnjnRdrsQoa9ggawbt30/Pnq9TpJDNNI2H0TbkUgb&#10;raFVOh+g89XqcHpXpQAse9ze6nsAL2I/jz1erlLhVI9PDigqoovMJUKQ3vlTqL2tuHa1/D489Xq4&#10;nL+NvhzVGGxCTc24tuAIUadj4c9XqitQw08G2qIfQNYHx8Qde456vUwEYikppIQHQkEOSSRu7C3s&#10;vz1erhJQvFILj3mbWx/Mc9Xqi1C1JkFQHaQs6kMbe6PZ2va/ieer1OtItM0kheMiRbdr2Otzb4c9&#10;XqwYpDT0UM1REoKTEbhf7IHe3PV6sFQtG8MZLkgC6AG1hfvodeer1eaoweZ1kmWRJYrtGQ1lOmoO&#10;l+er1N1XaCCSqjbzSFuItL3OoP0Hw56vVEhmjqofm54zufQHSwPcg89XqzfNTvLHh8jq8TOTst29&#10;29+9uer1NYamiT5MxgEg7bHufG/e9j4c9XqjJTJDUqVjZxGHDeI1Hh9HPV6skLU4QTUj2kAIPw+B&#10;56vU2TVGIzx7ZQoimYKw2gNcHQ3789XqzVf6OpjhX39gIuLHuPbz1erqXCI6kWkbymBWwFvqA+nn&#10;q9UGfD1aVYZv0jNpcfHnq9XGJUgtBbb5DWtbX6vp56vVLUgRM+jbTdb9++oHPV6o7yVNJLJMSdhN&#10;vHXQc9XqhRGhqKfdSMYzDLcWPcfvAg6anT+3nq9TnSVUO4o9xHrqPYNbDw56vUo8t4o2GzQpHORC&#10;rFrsNpAPgfo56vUdvp11txGkq4aFah1EQB379NO1tb6D2fV356vVaV0i64y1kFPWzOYxKoBe5JP9&#10;BIH69uer1H06fdSIMWlQNUmHYwQeZISSjE6iy2H1/wAeer1GRp8y0tEjRRzXIUIHJANjqPy56vUr&#10;8Kx2mqMQjhWRSHiUBfaba6+39fbz1eoXsuYStdJDO6axXbdp9o/2c9XqH/K/S3EMSkDPdomIO4qb&#10;A9yL/Rz1eo6uR+ltHgVJFPS7gzKrbe4BPfnq9Qz0uFyxotjciwv2N+er1SaiKVmsX0H1689XqgRu&#10;8N0Ddj9Onjz1erjJKGT7YsdPZfnq9Tc0m2UhSNoFxcePPV6mqWohZhfxuB4Annq9UVqoX8tgAB48&#10;9XqcI6xPsAg2vqe456vU90dYsi2JG4+z289XqeAN/vAe/wCI8Tz1ernHGrWJFnBJtpf489Xqysy3&#10;swt3Fx2HPV6pCz2h/RC40HPV6pUbzAi48D9I+rnq9UkRuQfEfHnq9XOSaWM2bQA+F7Hnq9USaJqj&#10;3laxa9/hz1ergI5mAYm41+OvPV6odQRAvmMb2vcaXvz1epJ1OPx0l5CwAb6jpz1epMV+fKGFSzOL&#10;KL3uNPqPPV6gUzV11wvBYJP9IVmANkuAT9XPV6iu5n9XFFEzU8NRtdr2G5QFPgNf1+7nq9QTYr61&#10;MNo6c/OV8KMFsLyEXPY62ANr89XqDSX1w0L0YlnrEYrKBq4II10+rvz1eprT1lq9fJV1FbthuF1J&#10;sAW26WvfU+PPV6h6wD1P0jFYRVCSMgFbXBN+x56vUM+WuuWEVEhgmqFuNSxIJFz27+NvHnq9QyYD&#10;1DoMUO+Kbaosdbg2+jw+vnq9QjYf1ENHL5SsGDAG+4WA/U89XqWUOfXmIdgDe3Yi5Ht56vUp6POQ&#10;0Km/a508Pv56vU+1GZV8hhfRxfwuRYc9XqJn1zxFpcMqEU20YtoTofb8Phz1erVs9dmQ3xdaupgj&#10;aRPMBDsL2NrAgfTrz1erXy6jZYrqWKWjrqXZJGzIzFb7lFzdSQLG/s56vUDlWlBT4fLTiJqeYBDu&#10;vdSe4AUC4t489XqR2KzGamgrJFud5YqL6D6Ldjz1epPzVFLLCHeIAtvA+Hsvz1eqEKlKiJZGUe/Y&#10;bU0vrYm9uer1QxVU7tZItkW7yz7SQTe/hr4/w56vViq3ji1du7Dba2guB93PV6szfMztJTykeWNu&#10;3Xvpr8Oer1R5kmMapKiuCdt79wNb2056vU6GSsqKhVprKrD7/u9nPV6shEsVkLq4Pt7A+Phz1ep0&#10;wpZRGWBUFL2Bte3w+nw56vVkiaSSZ4yNyxlXKN3BPbT+HPV6s1TXUuGETq/2iFKnQ6/0c9Xqb5bY&#10;iVeNtybiCB3Fjpre2vPV6nGnwHDHmFdBCUqYC4V7kkLbUWGljf8AW/PV6lDhgV6qNlTcJLj2EafD&#10;289XqzyJJKDNTgq5Avpbv3v489XqhUlTTzVnkVB1U629l/hc689XqXOF0SmV4kAshJN7EhjY2BFw&#10;fp56vUvcHqjJD5PlE1FgFLaXBawGgOmvPV6jE5LoazDytbNbzliaNdpJBDW3bjYX10+jnq9Rnenc&#10;8sVOsSxrHK/6TaB9hjodxPhbnq9Rr8uy4fh2AyVEg+YqXYqhALAG4u2mg1Pe/s1056vUu3ajosKk&#10;nVCsrLe5IO5Lan6T2tz1eoq2cUhWpqYqKYMkhBZGvdb6kXIItqCB/Zb1eormJPOtY9NIFYRttBHd&#10;VJsPADUm33c9XqS9ZLWQ1C1EDoHhRmXTS3Ygj2j2c9XqTM2ImKmuCGlYj39wJFzrca89XqRxgqYG&#10;mSokXzGYkOAQtjYi/ft/b9Hq9SYc2qXWeX3Rew3aX1uQP6Oer1QXpocSqQ8E26NEa66C1hpbQG4+&#10;Hx56vU8UNalNFGL6x7m3Agk+wX789XqgVsktYfnmYsJLFgoNgAe1/bz1epIVuIU71kkshJiBG1ge&#10;57ag+zx56vUlaiqMkm5SSPeFz3Ouo8e456vVAnqjJiaRwKDH5a3t2H5eHPV6oyUsM8Ek1S/lsoIU&#10;3vfX9nPV6k/HJBNCH3BmQsD8DqL3H5c9Xqh0eI/I+ZRxJvExWxB7EHUkfeOer1Cxl+rdJHpAu64u&#10;qnUbj2t9HPV6hhwRVFIlRKdr7lBAXSx8D/Dnq9RwOjWT5M24vEI4SwluF7gqTcHt4fr8eer1bFPo&#10;y9O2D5Uw5cTxukUyshVCdSAO3tt3J08O/PV6rKaDDYqSglhogyXI97sCB8dvPV6stXh+L4jbDqP3&#10;dqmzWJtf2aDnq9U3DeluN1sqxVwUqxupVdrH6dT3056vUY/I3Rehw6b5mrjDSbgw+B+J56vUaXCs&#10;mQQx2ChQPZb9e/PV6nWTL8G0qU789Xqhfy6hpm/SqL6/UP1PPV6uFRPha/ZcIF+i3PV6g/zNnLDs&#10;M3tUzo2y17kaC3c6c9XqA/FusWVp5DTUs6SPqTtYaD4/Tz1erPlvHafMe2pFijbtpHiB3H1HTnq9&#10;Qv4dQU6R7lGnf+PPV6ouOYNTVVO8MYA3A30Gg56vUVLqP0zoK0yMsSyFVBFwALC99O19eer1V85/&#10;9N2HVb/Mxw3iMg3DZ7yltAQRrobeHt56vUiqPolVYbWQpQQSfKNcTSEXKlR9kH6R93089XqFLIGD&#10;4rl+peKoVjEQVB2kEi3t07c9XqHfKOeq/Do2ioYyEBIZmsdBfxP7Oer1Djg/UtVpgJUDl7kXOm8e&#10;Hxtz1epS02fkrUjp6pl84EMwGgAJ056vUJOH43EaV6ssAo1O037+3489XqeYsYp5GBla3tsDr9XP&#10;V6lJR4ushj2Pbv4+GvPV6l3Hi0epD6D4fx56vUlsySLV4ZJFEdxIJ8Pz+nnq9VRHquwyatw00oTS&#10;JpTe5I8AdRz1erVc9UNNTR5grMOmQCZJhtZRoobsvjcEd/Z9XPV6gW6C9K0xTP8AIIP0sglEkNgT&#10;baLaHsNdbXvz1erZ49OeWTQZUgw6dtslGUZhpd2I7Abe1/u56vUbfD6xjSeVJ7ix7gXGgJ72+kW5&#10;6vUAGfMfo8Nnkq5KgqV3hIwQRc9x7T9HPV6i6oZ8fxpI4j5RNpN+oJHxP7Oer1KGLF0iQ4fOWSRi&#10;QZNbnXwsD3Hjz1eqbUVUop1kXRo7KqC4JN7a/Vz1eoFsbqf5tVMXdlMO82awIPsN1+HY89XqDGpa&#10;uollRHJA2kk2G4MOxtbnq9SLxPFaupjEO1fOiv7pBU2J/wAX8Oer1A9jox0VsnnSJGjI3uICSL9z&#10;usARr256vUEGMTCjcQQTHepJDKB7wHtv4n+jnq9UjImfMYw3GxX4dU7fmV3bwNdgbVWPYEnw7nv8&#10;eer1Wt9AurdU1JDLJNaqQBI4Bcllvppr+tvZz1eo8NDnqGPDBXYg9mYBbEgkk+A+jnq9QQ56zdtp&#10;5H22QKwViLgg9vu789XqrtzzjaSLIkRIkkkXx7C/vEd9Dz1eorfUfEZqGlqfLs8MYU7NNzG1/dF9&#10;Dfx56vUUnqBK0uHiYszTsq3j1vrayg+PPV6kJgVRJNF59dcSQsr7Wv7o8e/s+PPV6js9K81tMUji&#10;FhuUgaWKjQ+PPV6jdDN8mFxPLM+9dCqAAlQLaDw19vfvz1epkzVnZcXoEmqVCwTWGmhUEW11uNbc&#10;9XqK1nzGMLgpxFR3CohUgG+5iTZr99NOer1AjWUZqIfnIo9kjLoQTuPtFjprz1erHhED1BqKaqUQ&#10;MEYRixBIPYt4A38Oer1QsHwappY1ndvfefy126gKBqB8Ceer1KzD8Ow1axauUBQre8NBqCbXHiL+&#10;3nq9Q7ZXw6KPEIquvAlWEj7I7EnQFR4e3nq9Qx4XHSYnLUTYbtjmW6XIuqm11JFwTY+AI08Rz1ep&#10;9xtpcJw8yPLFUWvuZVAse/Y3voDz1eoE86T1sdBDU4PMAxVtO3uv3P02PPV6ix5hxikjmhoqNyJ2&#10;e7A3IuDqx+B56vVBpswxxYnErItpHIa4G0km4I7i/PV6n6kzRUGqjA2lEZwtiR7xJGtvDXx7c9Xq&#10;aMe6gTYfW1qCXZ7wXTUg28L+BP6+31eoPK7NnytNHWVTmafeQVUg2v8As+PPV6grx3HsQxKmkp8R&#10;QQxTy3Uq5ux0IJFgRoLCxP8AR6vUGmJZipTE0dULMfM2sG+1rqO97r8bc9XqTkePYbh8kTRGz7Wf&#10;uLk6CxBBGo8PyPPV6sUOO01PHE9OLl3BLd7EnX6hz1epT01ZKIGhp5LCR7knQEAG+v0ntz1eoVKC&#10;SvXBIsUeEmjlYqXsSN6rb3vYfGx56vUoMGqcPirpIsRQyO63RkstyRYX0P0afDnq9XGTGKkBaRnL&#10;s1wtgLgk2IsF8Ne/PV6udDmKLDZthjaRpFYEhuzA2Bt4Hnq9R3emOaZsOpcPmdgzOiKVGtwdO2hP&#10;jppfnq9V0XptzhDUYWnmt5bPKrhpLXBUlQgsbWOhN/hbx56vVb1kzMFFJAkU52uFW9tRrf6+er1G&#10;JwDHWO0lzYffz1eoYaHGY1QMWDEm5HPV6oeJVK1tkZwbC9tND+o56vUTfr/lajxammWZSb2AsBa5&#10;sP2Dnq9VCvqS6a0lNjUgw1RE6s5Dkkre5JsBpoTf+7nq9RFXqquggf8AmR3yRuzuRqxUk3J8Rfvr&#10;z1epRYRmFUaKpLhI4QrDdYl/hbW3s09vPV6hFy91LEExqkZoVVjtTsQbeB9hHPV6h5wHqbW7xikk&#10;oEK7R4k2P8Lc9XqNF04zvBUVqTVkl4owrBjcg7tR9OnPV6jY4RiuF47h7ysbob38CB4fnz1eot3U&#10;TpbS5hiqVlhVo5tC6qNF8e3t0v8AXz1eqnz1K+kTCJ0qkwiBJamUF4kUMbfmQT7Bb+jnq9VJvV30&#10;1ZiyzX+c9I+1Cy6IRbvcEeBBHPV6ic4/l2uo5jHURtTmNjc6AHXtY3Ont56vU3RUssJ82Yksy9/g&#10;L89XqcZUMtEscpLsp3bV+ntft256vUNnSvK8skz4rHCZJGkURR+AsNNPZ8f2c9XquH9PmQkhrIKx&#10;ogpgUSSG+gJYttNzf6r/AMLc9Xqud6T4jFguFPVSThUht5iEABe/c3tbUffz1eox8fUnD6Sk8hV2&#10;OEB79mBvYjxU/t56vVjnzrHWVIqVnYhSCyqSQx8Bbt4/w56vUo6TNqPFURT3vICsRNiS3fnq9Scx&#10;Op+VpGr5p28rYxkCi7bfG4sfb4c9XqDvFc00eHCNIQwsS7OWF2C6j+jnq9U3BuqFVR4V82r3p5gT&#10;djcg3++3j9/PV6n6bq3hklH8/TzIAga7Agi3jp9/PV6gwrPUMmICSCmnjkjVj++QAAPH89Pp56vV&#10;nwXrHh9Wiwy1YvUKGDgjaB/Tz1epyq+o3mUiGGTzW3Fb/use9/4c9XqRWYcQnxSiMayANJKiF77i&#10;A3Y9h4356vU0wYgaOgeKmSRmikEdx4jsTpqP6Oer1L/DsYkkphvkILsEJuCFP9nPV6pj5oNFh3mC&#10;UGZLkEWuAPAH489XqkUPU6XD6UVzzaEhRYXJv+tvr56vUvMB6hTz1dNFSNeRyNwce6VN/uOvc/Hn&#10;q9Q24bjkdXITOPMaMiNk7qR/SP17c9XqHrB4Uejgp4UURuQACB7qnnq9WWvyHTYnL5J1c3cgD3SA&#10;dNe1+er1Al1K6HYfjeFVEYQMpB2gWDLoLkXXXx0+rnq9VO3V3oFmCmq6ipwyNRSUvusJRtYm4Og2&#10;3YG/cfH2c9XqKHU5QqcLeoqTEUhBBcnQjQ3A924Fuer1JPG8CSSZlhpxJTAFj2JGlx9Fz+thz1eo&#10;MJ8PrYaSopqaweVVjMi6GNib3X6Phz1erOKUUk61E8t2CMik298gXJPhc/Dnq9TPHhNPJVPXTS/o&#10;nZRsOt9NQOer1KSmy9A+JGtYBWpAzRswABL9x8RYfqRz1eqbVn+aU5jeyvEytuFyLWYH2ag+H089&#10;XqReIV2+sISVim24BAF9O58foHPV6meiKfPRVM6BFAZHNwL3a4ZviNBYft56vUJWD/M1jCnw6fas&#10;hKlLgBj+6R7SRcae3nq9QlYXj+H1GICJGPlbBEzIToR7rAGwIIP0W56vUsDXrgNNNU4eTJC5MYUm&#10;7A+Bu3x+Pw56vUIXSzHan+fCoceV5ipGAWBbbfUhQSQb+I/Pnq9V6fpxzUGpqWOllIg8sE6WBINj&#10;p3HPV6rMMmYr51OrxpYEW3EX56vUMFFUmVBuOpF9dLc9XqUMU9hq19Ln2W56vVl+YY3CMPH7uer1&#10;drM57G4NvZfnq9WaJmlszeF/p56vU709SVf2+Pa3PV6pUEhFySf6Oer1S1qnLam9rjXnq9XIzIQV&#10;+vnq9TdVMVHmL/A89XqwUswbQLY39gF+er1P8FRLGm2w1/Lnq9UxJ3/eN++vcc9Xq4SfogGY+97e&#10;er1cGqFD7vzPPV6shlZ+zaG+nx56vVmimUW2jT289XqlGWxtt111+HPV6vQ3Swbsb/HXnq9U6Bzb&#10;Qd+er1duynt29nbnq9XvMVW0uRp7eer1c55F2HT2jx789XqTkqmxCKR9Z56vUkqt1hu1hcWve/jz&#10;1epJzVK+9awN9NLm/PV6n3DJmayle99dOer1c68IF2FbnX4EDnq9QIZ5J+QcnQC500J56vVXj1Px&#10;SSSGWCoG0ANYr4E3sT8Neer1UZ+p7MoGIT0cj7luVIUAEkeI9hHtHPV6qwMz4hUjHhBTuZGIG1jq&#10;APifA89XqNz0O6c1WOVlNVygSGIiTaupJJJ2t3utuer1X5dCPT7UYnhdNik9F5aOunu7bAnQare1&#10;tOer1Hnyv0Up8NlLVka2S1iFWzA9/rHbnq9SqXJWG4MZJNmjXIA72J0H589Xqm4fCtGiuw2lgTa3&#10;Yc9Xq9LXIgDRr/iGmhuOer1QaqqM0Y3HU69u3PV6uXzYp5FDtfQ/C30jx56vVCrMVU7UVhqBf6T/&#10;AGc9XqYK3HHeoWJToLpcEaEduer1Ms0tYtGRINzXawuRe556vUH2LnFZ6aMqSLMFYGx2j8hz1epn&#10;E8zFnja4c7QBoQRz1epeZaqSJWcsNm4AdwBp2+rXnq9QsYTjcbRWjaw1F9O4056vUp6PFd3usbMb&#10;Dvpz1eqWZlqEvIuvtPPV6oWvmL5It+3nq9T7RmLfaVOxN+3PV6lPBNTzoYVvb6+/PV6mbF8Ow+qp&#10;pIaxQwbW3jbnq9RHuvmU8Pkw3ZCAEsSAQCb3It+vw56vVR16kOn2F1VFVYssAR0UqWspJI0Hx1t4&#10;+z4c9XqpE6y5feC+D0UbFKpyzka7SoGvb6tP7eer1E8zVG8dYiPGAINB7AAdCR2156vUGmMRJhk0&#10;8lkijJLFtNd3dr+HPV6sOIz1lNAYqMgiIo20nRiy9/q56vUm6matWmEqkBlJDqBckEdhpfT6+er1&#10;SJZKn5IUoJ80EbtLArY9/jz1eptiWeKp3ShgBE2hPukg6fVbnq9TNUTuaQPIfKJB7aki/a9u3jz1&#10;eqatfuklNPA9Q9PChVV2ruYn42/Zz1eoTcvv51THL9lmXaRfsw1OvwHPV6jdZEkfBqFduxpHJItY&#10;7QwNy3wPbnq9Rzcj4rIaaDDvl0kVVDANcC662FiLfV7Bz1epeZ3xKkrqT5uKFYmPlqArXIcjUagn&#10;WxHt56vURbqLXYVWSutWq+UO5FvdH2TfQaX7/wBHPV6ipVNGssMscc10kLvu/dChrAL37j2c9XqH&#10;joFi0eHZhDbrRxgEXOlwLgeGhtfXnq9Vy/RTOUtTSYdiNVYO0m55dQwS5KgAnT2X8fo56vVbNkjO&#10;ODy4dSmtJSS5eOwJBYdr/Dt/Hnq9RpcAx+BaeAyKgaT3iq/ZPcEjw56vUhc94vVYfG1VAC4V9CdS&#10;wbQi3t56vVT76jc9y43LMuGt5ckhZSTaylLkey+ul+/589Xqqb6qZ4qEkShjBne4LPu0DA6k9vu/&#10;Zz1eovGac51GKFzPI6wwk+Yq63AsPdtfx8eer1BZimJQGKOvq5GYHd2FyATZSQD4DW3PV6oFFNFH&#10;F+le42uolawLtY2Nhpfnq9THPXmkqliVS/mqN51NyTcEDv8Adz1eqPSY09RSth0ARYmkO42Abue5&#10;Ovw/U89XqaqmsrMKxIQyGNliO1ba3seykaEePPV6ktV4vJXbzIQNpJYmwIubD46nnq9TnQ43hlen&#10;8qqZLyxBSlyNQvsv438PHnq9TZXVWJ1e2nmkZ4ASUT90HXW1u4/jz1epjzDROFhkh95Ziuttb219&#10;p56vUkBRMlVvQgWF1BvcEHU9tbc9Xq4ytWUaU6xyEztJu3AaBe+oN/tffz1epfUGMOIPLeyObsxH&#10;a4IsLfEd+er1KmkxqV65J4Q0bBTdxqPoBOnfnq9SvNXUVLIZmYHcNPA3NzceN+er1PGFxCorEooz&#10;5jSsQLXubEe3xHPV6hHwBJ4sX8qYWlDD9JYWNjYAjQ/E/Dnq9VqvQnHsW2xLiIjkBVELqNoLAAht&#10;b6gG1xz1eq9/oZidLR4MsMjeYNyBWBBAFtfb2tz1eo2KYFhuJTx1JUSeYoKkdgLkXPPV6myg6ctL&#10;WGR4NsIWUAgAHS5t9/PV6kVmPpGk8TvUNuV7E3FwLaAHw8f1vz1eqrr1J+nmmqIa2WvhEUZIcFVC&#10;lrG3caa38fjz1erWn9QPR6vy3iGLSNG2yaVrWuVRRrp46kW9vf6Oer1EJejmw2FpzIX987u2lzYc&#10;9Xq5wwwxVil2YRKGAIF7ki/idNeer1CBhMSyNDSyrtLkFmPjtB26c9XqWcohrqz5iazsqKPe8dvi&#10;BpY+PPV6mOZaTzZMRszSTOt00G1QbEWt49/p+HPV6pGIthy0aSKAEAcsW00B0GtgLnnq9Xa7UqjW&#10;MAWjA2g6eGtidD/Tz1eqQYaakZmiJYSkMW72sLFR7LHnq9Q+dHqd6zFpTSK6qsqqhIYFgALkG1rH&#10;t+3Tnq9V33Q3K1Z/U8VFRcGTb5a7SDre9iDqD37c9XqG7EoKmjwpaWtCxQqzAu9gQSDqe3f9vPV6&#10;q5eu9RikuYmpMOdhGWjHujawBAPu28Ne/PV6gPnSSmxUQ1KkSX969tNbXNr+HPV6lNiOG1sNMamF&#10;l8galWsHYgAix0GvsPPV6h/6a4PJiOGsrx+TTwHdNMSBYFfHtYDt9fx56vVY/wBMVbD41FBKHYCM&#10;gEXDKbnQ3tcc9XqHTGGpD5dZiYMpQMFKMADu/wAQ8QPZ8Qeer1VG+qumMmIVP8kZf0bsLMl1F/Ad&#10;r/389Xqoa6w4G0ldLBceYXJJQAC97kAeGo7c9XqL7WUzUtL+jXezdyR2Pjz1epvppKmZmiiUABTq&#10;V7G2h8Dpz1erhSxx1cpkl3IVFi9rKSPZz1epf00OGT4bBS0000tRtYzI8YCqf9Rl1I8dbc9XqkUE&#10;EUTJT06kFtxbde2hOv0256vVM+VqZvLFIVSJSSxKncR2sDz1ep7jlUyLQFSUhZf0ltPA2v8AD4c9&#10;Xqf5aeR3VYkYtK6qI1Bva+hFvEntz1epJVsElfJNKsX+TWzkDxvaxtf6Oer1dRtHTYeh2gOzBSRp&#10;ZLa6j2c9XqcIKrD8Gkd6Jjb7WpuGv7e5vz1epQgGelWS4UEEsbXbU3/Ltz1ephqZmPmRHc6i4BVb&#10;g2Nhc9rk/Xz1epBYnVGBvIjBRiupGoF+4GnPV6olNU1xRQJy8QP2T4H29vHnq9QiZcmlkqYqge7u&#10;IDk/ZIFxoe1+er1G/wCiWQsbz7nalwTDdoimJUvus2v2Qo19nfnq9Wyh0J9JM1NBQYRhcxdnRN+5&#10;fevts2osO48eer1HhpfStBh8D4c0aT08g3tpqWGm4jxIvoT2+vnq9QN9TvRVQYxg7ph1PHHUAX3e&#10;WCbG/iNfjb4c9Xqq/wCsnoXxSlEbyxrPUIWaJ2itb/Eb2J1t4c9Xqqd6n9BcXwTNFRSVA8iKO5L6&#10;3DC91CkHQ9zftp356vUXesyRW4TGvmuWYOVZ2AuQLiwsNDfx56vUlsVoJoo44qZgN7DedL7Qfs/X&#10;4nv49zz1erPRVFBQTx0F43EwLDQ6MLiw8dOer1KqOogjoFUIo2A7D3YsNSe1xz1epNxPvhXz9yTP&#10;r7rEKdxJF+3bw56vV3W40YMRjhePta72+0ACDr2BB156vVIjiTymkDW2OHCnxDDQfV8eer1OQlES&#10;vLJKN5I2quhUW07j2+PPV6oNTKsshqa7tCqK3iG0NyfD6uer1J3EaqjjeKCmgKRxqtgui2BNgANB&#10;p256vUlq2pfET5wYJvO33uypexJtr+3nq9THOohUYe8u9ST7oHsOhv318Oer1QKqCOCujhUuzqTe&#10;Pb7vbtfvz1epQ/6RiNOr17hCpVQgUAH6LdtO/t56vVOGXWlZ/loTI6sALEiwtf6COer1OE2TKqSi&#10;82WMlls20AA3PYDte456vVkwnppmLFpIo6KhkJZgSCLEC+vtGvPV6jH5e9N+MzV6YqtGVafyx2AC&#10;9yFFySQQL3118eer1H/6NeizFcw5girJAtNTptkn86F90jeKIwIAPtJGn089Xqtx6OekHBsKQYb8&#10;vejltIdATvGmpIOht256vUZ6T0pYcZHVaRRExQBwtgCCDa+2w156vULGSfTlQ5ex6XEcPIeSXYXU&#10;roLfH26DwHbnq9RsqDp5g89CoEaAq67iACAPE3156vUz4l0joocQKUkKkrdmZluCfh4c9XqXmWMn&#10;06QeWI0NnCkAAkqe2vhz1epf1GRcPhhkkhpx769iDYnQC/189XqQdV08ilpI5PI0QlmDKLEi+g0P&#10;PV6m89PJ62M+bTqEALaAEkDt+7p9PPV6g2xDpNWUsrOkdmY3A7i5Pb+PPV6otF0iraaJ56ddpBJZ&#10;Nu0kH4+znq9TxS9PsawaKGrjUssZvsFrE+OnPV6jA5PiZohNVR+UwAAGgP19+er1LnHainio9xYa&#10;gX+J56vVVt6h6RZqlvl3AhfzWJBAKn2X8Dqeer1Euy0smHGenlCyMCpjfUgG9rmwOmvPV6pmZqWh&#10;en82uVZJncRqyEgADvqQfuHPV6ieZmwpGzQmLUVQVmpWDFAbB2torDxG3Wx8fo56vUKuUsSjihig&#10;rIv00/2QDewtpZfvueer1KHE8u/1jpDS0wEhkaQkta5FvoN+x8fZz1eosOeuhNTX4HN/JQZGi3WS&#10;zDeVIvr2BvcXHsse1+er1FTxrptitBE1fXQNHLGNmwEtYnQ+z6Lc9XqSz5FNRRJEFaGMTBo2H5qD&#10;3tf7uer1CTh2T6PCaxaqig8uWdQshY7m0N76/EX/ALuer1DNQZUr80rBBHMswVtpkQAhB4r4WsdO&#10;er1Lv/NhiFNLG0UIkZyEcrbUC9mI/K456vVFn6OTU9fPiFNPMlOqjZFptI7kspBII7aHnq9UDC+l&#10;z0uPGCnTzBII9y3KhNxurkH+I56vUZzJ/TcCrMTIAjAe8bm3cE31N/Z9PPV6l7mPpxR1M/yHlMyS&#10;Ii7woF+/uj6fb9HPV6gFzB0kPzghqFMJRwF23Abb2+nnq9QSU2WqmbFKiKACNxIG2bb396xt20uP&#10;489XqMOlImDZeAIWWWVGXehFlJN7arcjw56vUDmdMxQwsqRoCJmRib2KldCL9vjz1eoumaurFNQr&#10;LTSwW8/RGLWN1uNxJtYkDseer1Fvxrq9V1aSQRJseP7JkcWYm666H7iR489XqCCXqZM9NPSMnmSl&#10;+4ttv2uAPZ356vUnqLNWMCWGGjlLNE3dgPtW90k7bHX2ac9XqEzDszVTsjU8Ymkj3NI47NptI00v&#10;fX+7nq9QtYDmKmXC4arEpDuN4ylxYA6d/wBvPV6lnBW09QooXICRshRFIswuDcf8Rt356vUIC1k+&#10;M1S1lLLska9yTYAre3u+PbW3PV6k3Utic2Ix/wA0Bs27ULYEa2YjTnq9QNZippnqC1Adq+bIzMdP&#10;dta31nw1/o9Xqasv4Z5zM9XH5khuu4gG1/h8eer1HJ6dZZhOG0VQUtChHlnaAQbfZHwHb+/nq9Rk&#10;6YYdQY1MMfd4xUbLOB5h320BPsJ8fZ7eer1Pua8ZWmpajDVKtIrxFWJBUAAM3fxtz1eoMcRzjTUM&#10;+yWkWpWoF403AFXOl7fnr8Oer1K7pThtFjmbTRq1yqpG5sbBySbL7bX7/wBHPV6rVunWEUdDh8OG&#10;r/pHkpuUkWuw8B4fqeer1PmaKpXwaoVQwlsTp2JJA/hz1eqqL1Ax1WHSzywq0e0ORZja9tbjb2vz&#10;1eogK5hpPnGMyO1SFYr2ttJN73Pt8Oer1OlBmOGlkaWY7VUqw9pDHx56vVwxGsp62UzBZE87c23w&#10;AHt+BGo56vVBwijglmVJz5mwAbLfZXvcnxBOg56vUazpB0tkxmMU8ayIJ5ZHtf8AfsTdiQbA9gPD&#10;QC1uer1W7dCPTq9SsC4ooepHdh2I2kD2DT289Xqsr6edGsKy5RiSvjEkxFhcA2H0+3Xw/p56vUMe&#10;F4HTUf6KBBtF9CB9fPV6nWaKCJ1DDSx0sOer1QFxGnjA92w156vVgfFKeBPmd2hN/Dvz1eqDNmen&#10;lcQxSLc9gO/6356vVwfMURRRK43D4g3F+er1SqfMTfM+UVAWxN9Ow/v56vV1PiwUM5uFYnXxv9/P&#10;V6p2H41LG6xC92P9PPV6hLwnEQFG+xuLez69eer1Ov8AMqdVs+vPV6oVdjsdOu6+nftqfhz1epNT&#10;Y+rSsL6H29uer1MFbmD9Hv7W7+Fuer1BxmjOL4bRmeA7Cbgai1/7uer1Fxzb1DqJdzTSAoB7w0sD&#10;7B30PPV6gD6i9QKfCaAV2FuJJCm5kBFgNSR9XPV6iySdcUWWWEtujRS72YCxudfH6Oer1Juh6xw1&#10;5CwSjyybtrYtu7X9lgD+o56vUuMudTaunT+ZCNUjjvtbcpBI0N/d8Oer1CnlrrdE4E0Z/TtIvYgh&#10;h2Nj7Bbnq9Rvct9RIalklKqFSPcGDWPxJHPV6lBjmei7+fDYPZba6EH289XqL9m7rFiNDWth8JBY&#10;33AiwHst2+/nq9SET1M1FBVRYdLMpdveG3Ww+I56vUKuFdfWq5QY5PMj2Le+lzbXT4Hnq9Snpuqk&#10;lVVb0kAhXazNtsALai/e4vz1eoSssdTaFGki3b9+4ggG27w56vUM2A5y/mFIk7HaSNR4XP1Dnq9S&#10;7pMbWog8ljdrePiPhz1epMZxwiPMWHPAyKd1wdLgC3PV6tcz8Qr0b4jXUuIZkwZPmwWBVNg1ubWT&#10;wHe9jfvoewPq9Wqx1NyViOUswy4Ri9MY3kkPlgra/e410sbXH0ac9XqLTK9RPTTxMvlwu7RiNwAy&#10;7WsX0JuGHaxv7bc9XqaI4qirg+UlQOIQFUnw10sOer1OCrCmIRxUiDyqZvMKdtwHdLj2+J+7nq9X&#10;U1ZT4u7YpDRQ0UIlIMEO/wAtRckbRIzNoNLk89Xq/9JOxl4o2G9jKCWW/j8L9ra89Xqbt60srNEd&#10;ssm4ixvuYk+H06c9Xq4QurhjYlyWBYDS/ax79vHnq9XNpXiw+aWU3MKlgoFySPAeHPV6uJlkkqBO&#10;FtGFBJ0uT7LfTz1epqpWf5mUR2RST39qk356vU80SzS1DLPopFtTcG1z2OnPV6u6zEpwjQ04vtBY&#10;sAOw73+gc9XqZ5MVMEyEQsUIYl/d2geBOt9fo8eer1M9TX0iOss04XzE3XubG17j6eer1NlRmGlq&#10;GgmkZ0uzELa+5QuhPb4c9XqXlDicdTSK0RJJKkXsATbwHjYa89XqVUdfNVWjhQRspO5wb7tPdJtz&#10;1ep1qkSSZIkkXeEG4gdwe/f9nPV6uTUdNFTLSyyEnczWvfx8T+znq9ThDSNt3RHa25e3s17e3nq9&#10;SgjjpKhrPYlgALAX3eJvbx0056vVzqHZ444QNsdyCdLm3f489Xq6rJqeMRrTs20a2BPa+mnbvz1e&#10;pVUOLjDY7xk73On5/Tbnq9S+wrHcQdY6yr2iJgRuY3Nxe48PE6/289XqVVRiUNZSqsKg7QAxBuQf&#10;h3789XqD/HcHs8gIjU/avbW3x7D6+er1UsesLobhmHmtxfDI2USCdlJ95GKXB2kknS3bTTt489Xq&#10;oHzbl+XD3esqgyLISQze3sBbQ89XqCqWo89+6sxuoa/je1u/PV6oM2FhGV3Kx2PcWtrpc/Rz1epl&#10;q6WphlCrJdtwcNp8R+f9HPV6pibFcVUoN21IJFhbTT4E89XqZ3errJJaapjRdNdb7lBNrD489Xqx&#10;02PqhEFPeNSAgYr3sNBYi2vif289XqnQU7kiGQgbVB2jxv2+rnq9XgJ/IeKHaNlgzDW9x2H7eer1&#10;NFQGLJCV2QuPtgAGM27fHnq9USWSWskU7RKqMUJ0tf7JBHxHcH4c9XqxYkrq6yLGkKxABQGuLDxI&#10;0+jT6Oer1QI5FJid5TGJQw3Ri25gexvf6DY+z2a+r1SaahYT/ITPuMu8p7VF9TfXw+P8Oer1OEdB&#10;h9JWOWu3mkWW4ubaWB9h56vV3SLTUWMx/NQOFCEqAwAX3jY211+jnq9RoOj+MjB8ep5VZlFQ9mAI&#10;u1tQNfuPw56vVcZknPiml+bwm5oZFJCaE3UWKhjra/t7a89XqUObcy0+I0kNIYwG2q7RtY2Pi19e&#10;er1FvzJXRUE4lIuZLvoLEDxF/o56vUDuYVaqq1qVIjRwGJPYkE6D+n6eer1JOrrZaaNhKLP3TZa4&#10;9mvjp256vU0VGLA1oRKkyMqx3Y3F73LCx8V7H4+J56vVEmesr6WWrUEMrEgnXQ6NqLEi2vPV6kwF&#10;COkCqFiQ7EO3QBhc7fh9HPV6udRFCsJWJ7hfqJJ18de/PV6k3DJST0YG/c+549CCCQdbfEePs8ee&#10;r1JHFE3IKakLMY2Kt9IOnPV6o0E01AirD7ykEkNY3I7anXnq9UCe88oqAl3cfauLL8SPp56vU3rB&#10;WUkj/IybJHJ8N1vo/s56vVNjdqmjXeQZlYNqLFrnUW7/ANHPV6nWlZqeuV7WK+zU6i1uw56vUvcu&#10;4vCky0cN5ZNxk2uTc2udb/D289XqF6lxaMUEE6IEmaUSCJv3Vv8AaI8DbsPbz1epf0mcIzWy0m60&#10;YKkSWuVIN9V7jX7vq56vUa3pt1Jknkgp3nKJNYrIbgHQgltbm3PV6jvZCrp56NqKKJ6l2LHeDqTq&#10;fE3t4fC/x56vU4VEFDDie6TcEmIUoPeIYi/e/a4tpz1epqqMBwrFXSerZ4mQuNpGhFyQPaNdeer1&#10;KDIcooKwFHVt7uhVgAF1uNbG4IHPV6j29Bcw1FdjFOAjRiUuQC119zT6vE256vVYJTGL5dhUzCMF&#10;lNzciw789XqaKnCKZsUFTQKZW3XB0Av/AMg89XqFbKyRxU9pY9iy3Vv8QJ7/AB/u56vVGxXC4o3k&#10;ggZxFYC5ubsT7eer1Fp6g4B81iJkclQoIOlwdQP1v8eer1F9q8sS0td+gVZGDE6WDFb2/p56vVmn&#10;lq4QG2hVS594qCB43tfw1HPV6n6mxJ6aiixKo9xWsffB7HxA9vPV6sUlfhT3qaHc0uhCyKBe9zfu&#10;bi2v189XqyHEamKkjIsfNDgixBu17Gx10/UeHPV6maA4k8TQVD7VjDAEAAMPo+nnq9SbrKxYJNk5&#10;IEm37K6he+vs7Dnq9Ssy3DU41IhpF1VgwJuALC2osND31/t56vUaXCsLoxgrGdQrRhRcXsxt9X0f&#10;Vz1epP1iUvmvDSLp+k1H2QCAf46a89XqLTmyerqovLqwu6ZWUEXJFr6WsCNR/Dnq9RYc1ZcxjE6l&#10;5KMidAnmeSSqgEDUg6Hw7c9XqDjM+FV+HYbTYnSU6RKoK1QZ7aWOqgLbT2/f356vVW31n6tUqwz0&#10;kL+WVkaNNoDKxPu3Hw8L/X489XqLpgeK4liVTFRBhEHkVrkWBIF7XI8e2n8Tz1eowGE5dnq5/PmU&#10;qU2uWIupJHcD2g689XqFnLWTzVz2nUeVJttJILkEnVvHQ9+er1Dph2QcHQrS0VOWkO/c7qGDLpc7&#10;tvYm2n089Xqbse6OYVX/AC8tbCvlrG67BbaACX7HQXPjz1eojedMjxzYmlBBEmxQ5sABcM1xf2Fe&#10;w56vUsem/SmmosUSpL7FhcSGxuwUnTd3trp+Y789XqOxgdTJh9S7VMzxWQbpiANwB3XBNxfbpcc9&#10;XqD7HerhgnlpZyxO4MspuRcEgaWOth4D9vPV6gAzV1Lqa3y/OkYzJezbzYBjcHaLDnq9QU5r6hR4&#10;gi7iypG3vurWYkjtcWNjbnq9QA4lj4m0pD5jzsxudSEJIC638B7deer1BVIKF/MrZFVJUY7ibElV&#10;7k+y3PV6mF46NVeeOJt0huLKTodL/wBvPV6uMFF5kkX8vpmYO5Ddr6Am/wBH69r89XqUuHZdpBUS&#10;1M48pgASLggr3Ovxt4ft56vVInhkqHd4vcjKqI21tbXctvj7Oer1YKKSogpWlkVfJZtl7C4YE207&#10;ix7nnq9SpBw2GnMZZjObECx2j2C9/wAuer1erlWrq4IqZRJ/iIGmtu5Pivf+Hfnq9ShpWqqCenWq&#10;hPzG1wqjQMrfZLC9yR4fnz1epb5ZxKjoaeWaSG7EFe1zuOjXP7Oer1CRQY5SrRNJiTbURgmxBfdY&#10;hhtA8L6Ejwvz1epM1GZkqlDpuMcbsNhAvY/dp8Oer1d0/UDDhTvh2FzOrgrvQqVCqp123Ftb9xz1&#10;eoyGUOo9TBh8UNE36KzSqSTe4Ud/Zr2Hf8+er1C9R53WkCPWMJBMAWC23EkXsANCCeer1LWk6hpM&#10;iVoLK8O5mQgaJ2UD2a+OvPV6ueH50gq1ketktKzeYi7iwAO4An4i9gPZz1ep4y/mPzKp6B57+XIg&#10;3kgDaRcE3Oh8LDnq9RvemGazS4r/AC6qNpPIiYWAAvuIU6anS5vz1eq0jpNidJjeFrhVRYSt5ZDK&#10;DqPEfx56vUcuhwmjeiVI0HmKAoJAubffz1eolfqKyZHPRVVXXRmNyGIuoOugHbuLgHv489XqqGzB&#10;hNXh+MVEdSxKxG/bUFh8O3PV6gzrI6qpLCajdXXcyf4m9lreB+PPV6uqYQ4jTNWNGYZ47LtaxAPh&#10;Ybe9z356vVlTCzJWiGezM4BmIvt26jQ+0Efw9vPV6njA6Afze1SWZmv5e65JUaD4ajnq9RoslVUe&#10;F4e8hLR2+1a5YnuBrre/8eer1C/RdX/5ZQwYbUu4ExIAFydx8NF8Oer1GF6c9SqvFKmKGVgLRG7D&#10;3WA+yLgdxbW59nPV6n/qLmqN8IZ1lsTf3wdO9rn6Tpz1erX99Z+OVkoxMvMoRyygsL3JUXK+IFrf&#10;rpz1erXqxrEqyixtcbaONzDKGj8xEkTdc3ujAqwPsII9o56vUFjLDLiFRHPcTXRlFtuja6WFtfDn&#10;q9XOlFqpopWvtNuwv28eer1N6zovmzCQRhbmxOh17aez9Tz1eruF56mVTs2qL6m3Y6g+PPV6lHG7&#10;TxRpU2KRkgaWvpp4c9XqwSz/ADUyUlPGI0Tsb6m31W56vUwVaVEKiXYNVOgAuPjp7eer1YqKpVqV&#10;Y6hd29ipHgB2Go8Pjz1erDXRUZcQOoZYz7yjUH4Dnq9UMAQuYoogYpR7NF+/nq9T5AI5oWki2u8R&#10;+wbXuTa556vU7x1EFPelKgo5KFe1tO5+vnq9WM+7iAp2a0Udmt3156vUIGCYpd9yx7IyRuPsA9nw&#10;PPV6lpLhs6bKmAhkZgdGv7bCwP8AHnq9UiGndaUwSRB1D7hGpFx7Rrb9fr56vUopMH+cggWNTA0g&#10;+z2IJuB2uDfnq9SZxvB5qCpNNFF5llHvAgXFtNL6G/PV6g+r6OvoZ0ZtFF91z2vqPptz1epnlkxJ&#10;5ixX3DtCMPiftHTw+HPV6scpVdommBkjNtoJFwR+v6256vV6lac1Zi3WA3HQ/u28eer1YpI/nKch&#10;HszFtAL2W3x+7nq9UOhq6B8RGH7kKqiLJci6C51I72Nv1156vVKaKCoqljgH6FSyr9Q019h56vVz&#10;lOH0mGr8wrJUiUdjdSnsPj+R+nnq9UN5RXwLDB+jjWX3mHc97X+B8eer1M+MGKB2ioFEk0coDBmI&#10;XaRYm41uPD2+0c9Xq4wokc0UpjIK3DeIAPs+nnq9U/ciOsfmA2OvhY38T9HPV6mnEPIillmw07lZ&#10;hYDx0sQLft56vV1M8TwLMDeUFd1z3JPh8eer1YqgwgWhU3BA0Opv3H1c9Xqkb4ZZ2UMWcakey3gD&#10;256vUztX1MOIfKvGwVbkPpYnUkaG9x9HPV6s89PFI3nt7pbabdh+tuer1ckmqveWSJDGxVUuSGA1&#10;uf1+/nq9XjTB1mWVyToNfDW+n8eer1NdTShMOSoiF3jlvddBst2I/jr93PV6psu3yo5kW+2xKfAn&#10;Q/UOer1Z45qlbqq9yAqn+j4c9XqVtJiU1JKKmYEKoAKqbfAm4tz1eo13QrqvUZe30GIVA+XaQuhY&#10;3cC5IAJPb4C/PV6j+ZP64pixo3paqwMoEjHTQE28Ra3jz1eo9eQOtFPVV6UeJHzBAVeMpckpawZw&#10;Owvpbtz1eo43T/NNNmwsxURCkfduHiHI2/H4H489Xqsr6R0qVqw7o1Iey2uCB319nb2c9XqsJydg&#10;0VOiwpa0QAPa1+er1D1SQpHB+jW3gNL2156vV3U+UsBdja/1X56vUk6nFICdqG/e/s56vU3T4kig&#10;sja2Onjfnq9TfLVMGKJ29p056vU3T4nCsuyRgLre+lyfZz1epmqcQaSRQgIUXIt38R/H+PPV6mCq&#10;xhY5WqVYkLYEak/rrz1epww7F1UtFJ3e20kaXPPV6lTQYlHZY5TZmJFhoR8eer1KujrnIDO1iTYn&#10;vz1ep5hmkdw5I56vU8IkDx73IIN7gd7689Xq5+XCT5cfj7dNeer1TkIVSIm19p1F+er1cAT2U6nX&#10;4c9XqxTSktZiPHvawPPV6u1mQAWsL37aac9XqxTOCLynauvsHPV6gdzlnmgwVJDLoy3F7jUc9XqJ&#10;x1I69w4LTvMWXyyzKn+K/wBA/M89XqI31K9T9TX07hZvlVQMQodbn7tew0B/Zz1eojXUf1KrTRNV&#10;SVDt5iABi4DEE2Pc6f3c9XqIF1M9RuLTSjL7zEqgEizA2N73AYEm/wBPPV6i5ydapa6Wanr6iZ7M&#10;FW5sA62IsDoQfh2+kHnq9Uug6k4rVz/OJPvl2gOhYsN/0+I+OnPV6l3lnq/W1+yBpbMrnfrYKt9S&#10;19Oer1DBJ1/nwKeB3ZiLeWSpBA3dvE9+/bnq9Q/5J9R2IR4lHGrmSPYpbeQLnUg2JB7dvjb22Pq9&#10;RzskeqoPTJSRbrjQMGALMfA3sf7Oer1Gbyz6gVrxI9QpjdFLy3IAU+2+uhtz1eodsH6yefRRzwTE&#10;qxHu7QSRb7+/66c9XqEzB+qsEE7wb2D2DjU2I7kfr7Oer1CPS9V4JH2OjXtca9h8eer1IXO+NjFa&#10;WTbt/SFRci5It4fw56vVXr1z9P0Gc1lqYIf0zKB711TVSN3a19T+tjz1eqlTrn6M5Wknp4EDThWk&#10;uI7kAXuLmwv8Pz56vVUD1P8AThm3L+JVlWaZvk2bashuCSBqStrAXPcH2e3nq9RX8QyriOD1Bjr0&#10;MYVSASpIY/2c9XqDbEKBaeUyxDeLEXB7e0D4e3nq9TEaOOaijhpV8vybqpGova+v0Hvz1erBNDJT&#10;UsclQAZCSXUD3S3YW/t56vV3RUEaVIp5bK8m99QCALa9/wAhz1epx3UaOqsAb3BPa41t93PV6otb&#10;T0+6COEEsu4G1x3Ot/o56vVyoY1gnNQ0gEUYbQfuqPYe3PV6s8LPI5fEAohNyjLft7T4a89Xqd6K&#10;Onj3yTe80Oqn4ft56vV3TL5MrVr7mE73F7adgO3hfXnq9T7/ADFsKq5a4RxtMCfdliR1sNR7rqV0&#10;56vUnyskqedGQDK297C1rHwAtb7uer1KWD5emMVYDqv+VU9mB9vx56vVJTE6ZYmqKdkZ0AZVXWxB&#10;NgRbnq9TytT8xRNJGVVhZnDEAEnvY/D2c9XqbKWmbeta4UvKdot4nvYePPV6lthMOJCohnkQKJHI&#10;ZmZd1jfULqSCPHnq9S8ojSs0sdPKZJCRtvY6X1UH2X156vUNeVMTq40WiiJ2041AGpLfH2c9XqMr&#10;gVfFjKy4dhjMgqYmiaoAtsfx3C4Y2+A09o789XqM/kKrfK9VTYbhlOs1ItLMJPEBztVSNLEG/cm9&#10;/A309XqELN+IfzChgoYrBIR5YCE3Z37lj7BY89XqLjm+kgneeuiLSSglWA0Jde9ye4Hw56vUWvFp&#10;Ri0gkjCxSI7ghSNSuoAHjYdyOer1BzXz/MUwkjYNH7246XJB56vUyY5PSU1HBLGvuMACBa+/xJ+i&#10;3PV6kjX4lUJEEipRJC5uJJHIDW7qQBf9dPbz1epLyTYdWeS9ZTx0chJJEbFgF7aMddT7eer1M0Us&#10;EMzRRljGFNmAsB7RcaEc9Xqk1FYtNEFlZ/JGwnyhuJvoRYAkAdvz56vVkrBJATJDL5VPtuoNtSDf&#10;se/PV6kfVvJTzbawCRGVmNhb3jqD9PPV6ktK8dTWo6/o17bddWA1Ps/Lnq9TNJOYpt9O25wdqi41&#10;B056vU7GBaXSbaSyAlG7d789XqSa08Cz1TUEIiMlrkElS19QL+3nq9Ta0s1LWCepQBCbCw0Gn7Oe&#10;r1CBlTF5MPcqih7g7bjW/sB17D9bc9XqNVkGhGMyxrUe4sJV2Qj7Zvew8SAOer1XW+jzpJJVY9TY&#10;pRwWM1zcC6hRrax8bC2nPV6tirpnlqioaCNUhIKqSV7Bh2t7Qb89XqMThuUq6dUNHAPlmAbUgkNe&#10;9hcdu/j4c9XqGLLWSKKF1lkRXa1hdQbHXw56vUJsOX6dZdbA+JAtz1epaUVNS06+8fr0GvPV6pJz&#10;BQ0KE7rd789XqROKdQ6WjuzPtJva9teer1ALmzr/AJewgNHPOt1BbcSAoA76/Dnq9RKupfrmy9ho&#10;anw6riljlBQ+W3vK3iL9/u/Zz1eojGP+qvG85182CUdeoqJiFRQ2pHjt8TZe9v6eer1DN0qrMcxl&#10;4fKQkTttcuCCSLgEmx8Bz1eqyPpPglfQYYtJUkDYzXOtxuOgt7Pjz1eoyWGgRKFJ9gv7O/PV6uGK&#10;ebtO06i/0+HPV6kdWUMNUwFTYnUH2G+p56vUjK7p7QVjNHUr7pNxtuNR7e/PV6kVU9NIaVDRX8xS&#10;XYkgKAT/ABHPV6g9qunaQSsi6BgRoNQNdT/Dnq9SFxPKckcstNSrseNCSQbG2ovYHx56vUh6uixP&#10;AokebfJGGUsxvcDXsOer1M9PnGOnq/mGdiWYBiSQAB4fRfx56vUpaLqrPDiD4N8wCjqXcLqAVtb8&#10;789XqGTDuo/6ArUy7nSykHUkn4n+I56vUvMIz1BDEDEQ7uwFr6D4c9XqE+izhGbx3sWUka3BHs/X&#10;9nPV6ueJ5hmbCi8Tj3htv4k6eHPV6q8PUa6yp5FHKCSj3XvcnufZ356vVrF+pfL0FVmSrr0TbISp&#10;IsLMR7vu6Dx1vz1eoRvRxk2nixymrMRhIVmcyjQELt0O6x1voL6e3nq9V4GS6CLLlAtVICZn3p2A&#10;BU9ja+htbnq9S3xTHZKbDAgQvG5dLp7oJAF9e1x7Pjz1eonGcsSp8Qx0wUse94313G4BvbXv93PV&#10;6myixaoeoioAtxElmPYEkn+Gvbnq9XeJYxGzFYXYIQpQMB7oBI+nuD3/AG89XqgY3jYghAQ+dveM&#10;6Hs5AA/duSDz1epBy41DJipgkN0mB8wqt7tfXce4P0c9XqQtfWYktRWSJCZUZmOpAAAGljp/Hnq9&#10;Qb1mPUMslVTNIkLsUU7+7Hv7p8fpH189XqDHGpZMNqwuIt9q5G03JUnW522se393PV6gjzBHR07v&#10;57XikuvhofDW/hz1eoEp5zDKkUDNBHBYFVJ11JBuD/D6fHnq9Ro+kXU6ny5maixKreS8ABvq4ILd&#10;9TYAHxOnPV6rGF6rYXWxNSBd00MZkjMrAkyE6W7WBP5W156vVJ6gZ5gmpI4pCE82EaBwQpCk3I+n&#10;9nPV6iGZizRU1s8S0s/70i+6RdgT2HiOer1BHmXEkkhmosTBcgrZwQp237nQ6gac9XqBLOMlFW4Q&#10;8MDDzbooYDuL6WI7Ee0c9XqC6snp4hJSVELyzP8Aoy4Om0kePca689XqHXJmOTUj00MbrCsIISRR&#10;7wudVY66Hnq9Q7DPU80UlHG4P6Mhb9yRrf7P5c9XqZsQzCTEaeocbXIZmuQQthoB7L6nnq9QUY9X&#10;UcTlaSXzr3Ja1wQPYb2/X4c9XqZp6iunoxNTSKS9toHcW7geOvPV6u8IxDDvJgqK1/fQyLIjandc&#10;lCQ2pHhrz1eqRhOIVWE4YBVRh5hIWjU9zuJIPfuQeer1KTDpIavEHlmYJ5jIOxsrEXAA8Rfx56vU&#10;OuUF+Ydaie/uuu6wOrDQm/Yg+znq9Ri8IwqkwuaSonFhMA+0bSCGGpJ73+P089XqTOY5MJwikqpV&#10;i3xvoR3APe/7NOer1F0zZimIYhD5WGyxwom3cXX3VUWIQai2ltfu56vUVXHs0QYV58jQKGaUxo3u&#10;mxA8NOxHjz1eoPp8XlcxxUpAZJAQz3OoJN7ezXnq9WH+sfyEuwyLMFVmO3Qljrpe+o7ffz1epiGY&#10;ZsUwxlZw0hJYjaLkAnb7bnwvz1epJLj1YuIbzAoUqLybizMxGoI7Ajx56vUmaNywmfymYRsWIZrj&#10;eQbWBOlhrz1epDYpTLXVwnq4fIljJUBhfQ+IIuBfvp4c9XqSi0PnzvDiD7rNaPYCL3Otze/1Dnq9&#10;T1T0FPUQyUKEpIHAjKnRfib9/Zz1eoRcDw+eJo6R7zBCfLJtcsRYgkfl4c9XqMJljLcy7YK4tsmI&#10;L3NkW47WOgJ+jnq9Qg1eUKenkRWjAECLtbQkkanW9vjz1eoHcwYZV0JQQsxldw4Y2J1NyvawB/XX&#10;nq9WXL9P5datTWw+aZnB2DXQdx28Tz1eo0mQo42G1GMakrZmJIVtfdA0uPH+y/PV6rVfT/jXk0sV&#10;NVC8bESKwJuWGg07duer1XEdOM3R/LU1UFH6QqrbrbtSLD6u/PV6ji4RmCRx5CkWGpI7fC/PV6hV&#10;wjF0RBGTckeHPV6leJYmGmrH9e/PV6g8z/h1BiWETxVKbiqk3HcG4+vnq9VJXqtyvDTSTT1ADRgE&#10;AdgQSfe/iPu56vVS9n1mwuvqNlozJt8spYqvgQfbe1rc9XqCbEs00ccUSiY7/dVu5JJFybfTz1eq&#10;ZRZtkqJE/SFGp0O83+0R49yLm9uer1KvKuc8RBjjrJWlDszsFJAYG9ha5N1Hc89XqPD0x6gV1bTw&#10;YdqsVhIx3C4Hgvt73HPV6rJenGNU8uFUstQxiFQkZsdLkk979uer1GOw3DJMQp2jRVKvdfDQe3+3&#10;nq9SNzB0Hw/E9tTSxAGxAB2kkHuQfDx56vUVDq76QaHG/LnqaVJ4VLe6LDXXUkaEG/Y+36ber1VA&#10;dfPw1cErsTnxKhMkFTrKscaoYzfUhgQT4e0WPhYc9Xqro6meiHNGGinxDDFNWIi0ZMaFbH2EHQg2&#10;7+3wHj6vUAtH6cM3JWx0yUxd33FgqXClSdNPhrc89XqN50a9PuJRzxjGN8TRybtpACghdSQALi/x&#10;Nz4ac9XqsAybhkGU6V6mlBRE1Nyblrd/289XqMJg/VCOB4YTF5UbqJJG0O9wNS3j4DT6Oer1Kabq&#10;cmMyyvTyW8/YWXcoJW/cdyLDXnq9Qn4Vmauo4xiceiyACMOoN1A79wLm1/r56vUoMb6i01AlKhfb&#10;NKHv20YC9z9IuP7uer1JvF+sNLBgkVWagPF75lFgCANbfHnq9QRVvU8Y1AHMghikVwik3IUgfdfv&#10;bnq9UOkznUSYWcLq5ljiG9VYMO1jbT6f2c9XqSlTm7C8IEeH1btvdWT2Kx7gnwtbnq9Res+Zyo6K&#10;VsTgfVyRJGhsBp8fEdv7+er1MWXetgDU00TbYgFi1IJ1YqO302vz1eoxmCdT6l6GM3WSGmZlPvAk&#10;sdbk+IPPV6njL3VqKTFpoMQu0Um2RRe1zfaO5+Fuer1Dbg3UCCuBeZRFKyM+y4O7wtoACTbnq9WS&#10;XHY3qUijYR7lkltewJFrH7r89Xqe8KxGnq6E0sIIlaMkuTcLu+BPbXnq9XFcDhrI4hUF5BTEIm0k&#10;WYk37HUafr356vUqsv1DfOteRlJcBbkqyrcjvfx56vUZjJ9di9HVGWawU23XvYgDSw9thz1eo02X&#10;McjxSj8qjNxEysPA3A8fgeer1DxgVdCaFjKv6Q2+IPt7X56vVwxLD462Il2FyOwtfXnq9RZ+oPTf&#10;BsbW1dAHYA3C3AI8Lj4fHnq9VSPqEyQuDZsePBqM/KurPICpCsw0sfot356vUT9sBq41+bqlCRTu&#10;36IagCxPbv7vx56vUCGacPosHikNPqsgkl36e7r29mmtgfhz1epjp6OOapiSRP0KIrC5N3Zhrf7+&#10;er1OlZh9FKZaOCHynp7EsRoAD2F9Dci1x+znq9WGgnE7TCZLgq23UkKQD4/Tprz1epJUtdM2HSz1&#10;867AzhbaXHb3jr4i33+3nq9QbVFYtUJEqbR2YhddRY3+sEc9XqbZqujrqKfy5Nsm4EKTqb2Flt3G&#10;t7Hnq9ShwquqKZ4TJvcxBQoFyGCi1yb6G/PV6hGy7mSinqGUg75DLtVdLsARb6eer1L/AAytrK0R&#10;UUwJdSSFv42uNPgOer1DNk2pppsXgrJ1Hm04C+cLhirNcr9BN7/Hnq9V23plmR8Bp6+na6uFKDbb&#10;Q+Hj+v189XqtHybiDLRJS3u7BTexAB56vUNVFVyukYa28WFtSbc9XqVVLJCt3V91zY+IHPV6pMVZ&#10;vOo9vw1Hx56vVJWrUqSug56vV6jknKkxtqb/ABFuer1PVNPtT9M3vHnq9U6KVJCAjX8fpPPV6pBc&#10;oQPb4256vV35plNv2A6c9XqwSybW0PPV6m8T7ZN9tPrsRz1ep9SqikXcFv8ARrrz1epwDlowQdf2&#10;89Xq4tI7aFr9/rPPV6sIqDY7lt8PA/Hnq9WeGZSw9p8PEHnq9WdWji95b319luer1dtUPKxYCw07&#10;dzz1eqbTyxbdSL6fHnq9TjHKGUsxtaw+nnq9WV2Lg+BP09uer1YASzAnUaduer1OMSl1sRfvz1ep&#10;tqopVU6EnW/c256vUkK7DhKh92zNp8Oer1JiDBasAmoUE7iQRrp8eer1P1Bh/wAsNrgEn8j8Oer1&#10;NuPEAEg+32an6Oer1F6zk00lLJLJZVCnuRYDnq9VYnX3FJKDDpjGVcFHtb7QBPb8hz1eqgvrXjE+&#10;LZhqHUBWUmJVABKxkd/oJFvu56vUXTK/THFK7FmfFIhtkK9wDc7tL2+7nq9V6Xo36I4XSGnq6ikW&#10;x90qVtdRrp9HPV6rwsn4fSYRh60tGAIVA228P7uer1CaszSQg3B90i1rc9XqQmLinlDRyPay6/fz&#10;1eoHsw50oaBliglWRtQwFwdNPovf9vPV6k/RZkjnqCaZw1tACwDEnuB2/Uc9XqlYvnDBqaCKdJAX&#10;P7pIHva6Hnq9SXxPP2H1MStJZCRfQ+HxPx56vUloM3JdpYCRuG3U396/fRbc9Xqd8HxSDEZCsR9x&#10;WJYtbX9Tfnq9Su+chM5WSyhbEFbEEH9v089XqTdQjGCWOSSxl0AIAJbnq9THS0VNSQeBYkBjqACf&#10;6Phz1erFX4zDh7MKf3QbKAPG17nnq9UWXNRaoc07tG4K7du3TQHxB/hz1epX5f6h/Nn5GZl3jaCz&#10;C5t9Vu556vUNEGaaQxKkQJYbbi39P0+PPV6nWlropVDxt7Tb2a89Xqzz1jqCIgLa66ePPV6sNHik&#10;sbkSSBbWsLjnq9UKbNcDyyx7g5UDcRY2Ps+vt9XPV6i19YMTVcK+als5kDKFJttNhr7LfRr/AB56&#10;vVTR18rVxDDZqOYBO7F+1wDoWva3Yac9Xqpj6qpSVOIgCV1hhBVio3WN7aeFj7eer1EAzxSQ4fUT&#10;VNK25XZh72pYXF+/a/s56vUA9XiC1/mJPD+hc7dps/Ym4vr/AHc9XqZq6olSUytHoHBRLWCqBp+f&#10;a/PV6sYrpaBxUtoSfeDKD3ubg/E+znq9WSLFKV4RC43yqSzHXQE6E9+1+er1SKbEN0UgmQFhuULf&#10;w/xD6R256vUwPh1MsjSrucD7NzfudAAdNPHnq9XCnpqny3itZmIL+0AEeI56vULmCmeSsjpKSFZA&#10;5UBFXUbrAG38Tz1eo0ORqaohxOOLF4VViWAAOgA0DHQG456vUZrK2JwRVSL84sch3BULC7Eewd9L&#10;c9XqFzF6enFLLDWPcN5bRsPEkeIHjz1eou+bMgUtRRTRpEPMCsLEgX8bD4+PPV6ik5iy9itDVp51&#10;HIqPYk2BXQnQ2v356vU3YTV1lLiuynHlBmDWBGii419nPV6j/wDR3qnVSU64BK4HkmNYtugOp7+F&#10;/wA/v56vVbD0a6geThcYr5GmdiFjU3IC3AbwP0/t56vUcKo6rpFBTvCTanW6kmwNiLAfx56vUBXU&#10;/wBS8qxzUNMwawZn3NbaD2AF72v+vjz1eqmvrp1qEeLJPXyye+5a+m0sOwPf6e3PV6iBZrzdUY5m&#10;GGemYCCQkP29027m1rgnwtz1epOtWyU0MiTMS8iEIAoOhJGtvbz1epkNPUvHJPCfdsAAV8SDa400&#10;156vU30omaU0VWgkKggFfsgkdwCbjnq9SeUyU1W0DSF9xKdr2I8AR/H6eer1Y8cFPSzv8qQrbVBF&#10;rjTxtca89XqTFPK2IrGZ9HVmXdawHiND46e3489XqYKum+dq5PlTeNwdfivgOer1epMPWWMPKAhR&#10;wxcj3tNSAT4E89XqFGlpp8QmEkNOXjO0ADsNNfy156vUz4nhk0de4Vt1IkYZbgasT2Fx4eP5c9Xq&#10;S0+CxeZ7j2fSy+JDC5H0jnq9XGqwGsoaUq0dy6nZcd9NNfgeer1RaXDjLDFEwCH3PMN9V77raa6f&#10;npz1eqcaxYS9LhFXLUwRysY3kVVZkPtUEgfRc/Tz1epST1k9M6VErt5S7SdpJIv8fZz1epe4biyR&#10;VUcscyQvGVsxHe+hLW1OmnPV6jJZEWPEaw/NnzW2g2A2k37WF7kEePPV6j5ZBxSCKjp1VRA1ONVB&#10;8L7VJtfUjX2fx56vVa50K6oYXQYIkNQSSI0tIDcFz9o/62lvZ/Dnq9VqnSnMFPjMdPFEu5EVbsdC&#10;T4A/f+unPV6jHIkG0vsKqCtrahTfUfZ8eer1SKvB6CujYQorAWJuNTbXTnq9RNPUDkhMUw+opoog&#10;WmVu6AkG3Yfx+m3PV6tZn1s9JZ6TDpjgV1UMPmrte5D6gX7Bgew0t2tqeer1UC52wCPDMTkhiF4Z&#10;ZSAAbkMSSfHw56vUzUOGvUERxAMY7Bbn43vY3Bvz1epe4NSu9RFTRLGZhIFPmyKiqtr7iTpp4c9X&#10;qn10dSlXMiBWEbBNykFWHiwI00t3H389XqYsTqkmppaeO5kXcBIBopHie17fr256vVFSOGpgSmf9&#10;Im1CdwDKWv7CNbnsP289Xq5zCpxHGRXR1EccbFY1j2m9raBbaa/Hnq9S+wnBcP8AOlNS5+YlKgIx&#10;0sCNFXtr4ka/lz1eqwb079P48QMIRffNySLe6AdTqddDfnq9WxL0i6WUFDliGKVo3LxRyRlY7AA+&#10;AFhb+/nq9Tl1I6doMJ/0dBK19zB4wCRY+z6jz1eqoz1AYMaHH2rTGI03CwiBax00J8Ne3PV6iqTY&#10;NURV8+LKXtUupXfrY3O4+OlraeHPV6lXRYahqRDVXkAW7DXQqftAew3tz1eod8rzGgVA6FYJVJZN&#10;QSR4kfXoOer1HF6UYm6Ual9wXfcE3JVBe1/Z356vUMmNZsixHCv9OAEagDzhYKotoSCRz1eqs/1E&#10;V1JicxqqCRSKUl5pLDa97qoI1Hs1+jTnq9VL3VCmpUx+WMxu7yyOfdu1ie/YE2Pf6Oer1Bs2T4at&#10;rEEhFMnayixtY/Ec9XqTbZSqp6t441CCUFQbaXvpbW+g56vU0DL9RQRLSVILQxNcXsTfx1+nXnq9&#10;T0KGmo3SrZyFF9zaDUm2vh489XqUtNQU9ZAJ4/0jlddunjrr8Rp+p56vV1DS09VWRUSQuqrf6Dfv&#10;c9zbnq9SqwrIktZVxrTOys9gVtpuHbQjX4kc9XqWkGXhRIGnI88OQrCxAtcgWv3Fv10v6vVjOUYj&#10;h1RBTwslVWsVeXaGWwNwFHdSD3N9dAPG/q9QcV2WjDK9FWe9Im7f7hAsO1r6g89XqSkeWIKrfVJK&#10;6XJujBdot31vf6Oer1TsKxgwVQeoFxGLeBBJ93seer1d1VBBskjlV2iO5gFbbutc3vcc9XqDGRaq&#10;pcCCMqGLW3i5AHhfnq9UakpJ0js2hVrAX7i9z489XqXWD4hvdcPAVTGRa40uew1+PPV6rTPQtU4f&#10;S58paitjEjQEMLEXO0/ZU9gdP1I56vVuB+lbFMKxmGLEadABKGuhUXA8Bf289Xqsow7JWFVFMlSI&#10;rb1NxpYDnq9UyTp7hwQNHCLeNwLkc9XqAHOnQbBcRoJIkpw8gZmAZRqCNf489Xqpf9TnoNZq6fMW&#10;GwAj33CFSdxN7gHW3stb2c9Xqoj699Bsx0FPUNT4e1w7r5aA3U7u5sDYEdjf4aHnq9RAsz4HW4LG&#10;aargLm5sq2UjwNy1tQPafoHPV6g/ipSgV6YL7rkXNiV1uSTroe3PV6p1MPImNVKpkuzAsp0UgagD&#10;2H9fHnq9WbCEhq6WeWuQkJbYCQLAdjr7PZz1epvraWSWVo62I7VN0ZSCTfQXt7ex/t56vU5xx/77&#10;YipDOxZZBY3JDaW73sNOer1NWL1VqhKeBDYIG3Wv273+vw56vU3S1s7RFB771AGluwuAR93589Xq&#10;TdUBBicdJT7il9VOpJ/tPPV6pOLRYcYJTHOiyllPlakhbdtNPb4+HPV6klV01DJaslJdAR28bff2&#10;HPV6pC1lBP5a4RBIu5iSz9rA6gfTz1epe4LgEtf5D0URmZnN1t2b2knwHPV6jCZd6dZikqUeBNYw&#10;oZQgIJZiLm972tbtz1eoyuUPTRjeM00a1MRSOWTexIN7XvcnUgX0A7AaDnq9VgfRn0XfPV5pMSo2&#10;vMQ0flm5Cgt28fA/r29XqsVyZ6XcKwinGHJhxkjgZBDKVBNlFrG9xuBv39o9nPV6jn9OOj2F4air&#10;8rsERs24LdiTY2svPV6jKYVgGE4Th0yUSKpDbhcAm3s17duer1S6SSGKdoKkKse5ZWJ7E27Dnq9U&#10;UYqlLNItEA25mfdoL/AfDnq9SowzPWE01BFE+2EbQSCVAuD4/fz1epRSZuwUmOaWVCshAuLEE27D&#10;29uer1POA1tGJTJTruJO42sAR4c9XqEWGrppy0Yfc5toPADvz1ep6q2gWBVgXxN/EEc9Xqx0jxvU&#10;qPLAAXbawtbxtz1ernU4JQVMe6RRcm+o1A7fVz1eqIcuYeZfMZdDbxIBsOer1cKvLeHyDztpAPdR&#10;exHhz1epL1VPHRsPLcWNrgC36/Vz1epKZyxWJ8NMKDU2N7hbAD6uer1VkepbFhUOtFCoQ6M2um29&#10;idNTpf8ALnq9RLaXMtFh1bJJh5VI9hAicHUXtpa/s0v7eer1KLMeNw1eCTU0XuzGOKQKNLGwbT2i&#10;19R+3nq9RcnwmnWvaqq1YrO1wT4Hw+rw056vUYDpplGnzDUrTtGQ/lgBttrjXRT37c9XqNjljpca&#10;Hy8Pho/MMliHI1F+4JNjz1eoQML9M61+ISQNHoFbcmpFmvqPC9z3+HPV6mjMfoopJ4k204kY+Z9u&#10;MEHTx92x56vUV7NXo4ijxGCI0IhELOd0fbat/Dtc97m556vUi6n0wCvhGK4S3mxM4W20XXabNuvb&#10;s19Oer1CNTdFcPghjwuihEdrh2VFO4j2ntfnq9Szpul1JR1axGLVAFU21BHe/wAOer1TqjJ1PNSm&#10;lhp7zAgrdFAK3/bz1epP1/R44nXB6fZAYowXCizFr6A28LE89XqUkOT4sPlp6CxRYgpYXJu3e3sK&#10;n289XqV9PlumqWMFRbeisyi5IJ8Bz1eoLsfynDPHJBUAq0e5rk3AHf6bX/jz1eoAseyxhGARnEm0&#10;MjEqVB90Hvc/4Tfnq9Qf4hSb5g1MxNBH7tgvcEa69vq56vUE2f8ACMK/q+8ywSRuigQW13G51Yjx&#10;56vUQXPUERBqMQG9JLIbHWNgb2F7ePPV6i24/lymkMsVW7IC++4OoLNdRbvbnq9TFh+W2jxKZK73&#10;47HaB3OhIvqLEnw56vU4x0VbTUfnzU21mVQoNgQRrdgBe456vU54PT4hFTyzbWWMXLKCVFrXvf4d&#10;+er1KLAzSYhiQog5KhFYLcWJude/cdr89XqFzCq2Giijdrl4iBe4Ol+1u9uer1CvTY1StEjNIt9x&#10;8QGBI9vsPhz1epvkzHiEwFSjEhb2Vjey3NiQb21/XXnq9Qf4/VUjwjy5AhjdDIh7sb3YD2a2Ovhf&#10;2356vUqMj4bSPiTVNWewEhU31G66256vUbfA0l/lscMcqmBWDAi3ukm5v9Nj256vUtazHaepopKu&#10;dCJAYwm3UEjQGw/j/bz1eoHcazvBTU5ixCdgJJ9y31YGM2u3+qfZ9XPV6kimfHqMaSpkIqY3KKNo&#10;1BDarfUWI/b7eer1WIelHpg+M0rY6QzPJI5t2Ci91t9AIF/p+HPV6rSsJwOGnp4YVsjGMi473+4e&#10;PPV6gp6ryjAsCa8jKdwLAWvYk/Sdeer1VAeo/OlU8kiL7zuHZQLEqB2vew94i3PV6q3qSqqWYtWy&#10;+TcPfcQbG/2Qb9uer1CBhOZKEUNq4B12hTGNS1uxvra39PPV6l5QwtiC081Op23LW/eCkaqT7Oer&#10;1GK6d9M6nM8DihoolEiBnJBDHvtufha1/DQePPV6rb/TX6c8RxGkpxi4CorKdyAKfG+t9b9v6eer&#10;1XJZFyHg2VcNWkw9Rf3SSQCQba2PPV6hR+XgiS4N+er1N0uIUkBNtLi3hz1eoIMyZ8pqD7R7X1F9&#10;f7Neer1AnjHWLDKOVIvmFUPvU+0Nbw/jz1epIYr1ioawpFBL9lANt7gkjQ256vUG9R1ljoSiRNec&#10;+7cH7K37DvY3H6356vVzm6uzGmjaSZGkYEgBwTYntbvfnq9S6ouqm2uEVNUWMiA7GY310v8ARe/P&#10;V6jCYTmaPEqFCQHMhUEFlIAI1P03/XXnq9QlUsK6OPsgC3tvz1ep/wD5kICddbntp356vVkOOgR7&#10;3IBA/Lnq9SLxHNNNKSIp/dBIbvpY620/X6+er1IvHM4YdRIX84GxAUXBv+v69+er1BRiHVBSssbP&#10;5QJYLua9yPAfT7Oer1AHnTrJG1FMJ49rQMrbSwawva4A1+/nq9RYszdX6KjoooqqR4wXfcTYlgx0&#10;vcG1u3PV6i6Zu6kwV8FRGJ9kCFhu3LYj/D7R9ft56vUU3NPUHEBWf6E6bAJCBZQCvYi4++x56vUm&#10;8N6jNjFcKZGMMcYOvtKnufdtY356vUMsXUKSpoEgm3hRuLKp90JfS3subHnq9QwdOs30cWZYcKTe&#10;RtSQPoQWHhe/f9nPV6jaYJ1NeZo6cSBZEVtRYAgaWNvafD4c9XqY819bK2nQrTblMdyzHUA+BPwH&#10;PV6ijZu62YvjU3mSSsQjgFhoCNb21v3B/U89XqBGPqgafNceIVkg/SeYqL3I1sNPZ4689XqHDJHU&#10;urlxGWnacCRITt97aoBY9h4+On9Fuer1GJwfqdJVMcC80qsQVm1ALA3J/L289XqGPA+o8cVOJlYo&#10;qsq62B727d789XqMhlvqzh9ZJHBUzNGyBSljYWHtP9PPV6jL4HnmOp8ybzF8tAoAAse17+zX4c9X&#10;qFfAsVTE4GlWQBDYW09h56vUjOo3T7DM1YHU09Qi++rAXAIBI0Nv1789Xq1NfxBvR3jeBYjPjmH4&#10;aa2Iy71KKBoFO4k6XA9gv4Hnq9WunnLKuKwV8suHKnuGYks6hUsSdtzoSD4fVz1eoMqOWUI/mFQ2&#10;0hmFu9/C2n189Xqn4PUCOCSeslBXUqDYNoLdu5/p56vVmleChhSmhcoXBkaM21N+/wADbQfDnq9X&#10;/9NKVLeXUCNfeK6kkAdze3Y89Xq9vWOdauygLcXaxsO51Pa/PV6oTzsJmaPaEu7Mo0uSSbC556vU&#10;2YlTotQjGZ2tZwY2KqDtK7Wtqw17G4vYjsDz1epzmmpo6NQ8vvAk2He3tPhbw56vV6rkZY4mb3kF&#10;7EL4jxJHfnq9TaZfIR8QjLOVUnYLC/sA+rnq9WCGtD0Mk/ltEWP2XK3Pe+oJH589XqTlVmM1lO2F&#10;VsKpUSCVYo45AS8d7Xvt0JGtvgOer1BDjFXQNLW01Jv8qBY1Xcx3A/vA3Htv9Q56vUj3zAaClgmq&#10;X8xRLsVVIIAPYHW976c9XqXeUc8iOrfB6tWYxKWVrGwIvck9vEc9XqMRgeLoWjkpCCjgNutf6rc9&#10;XqEKjr4n/RyobG4FlOl/j4c9Xqko0KKZpftEkKNL2v8AT2PPV6nOHzY3WSDdIoIDgDUA9tNeer1Z&#10;zilC0l6YgKpJLEe8D4jt+unPV6o74kHfzWTcGUEa3B+j+PPV6uMdQsrFEJTUEA69vD9f2c9Xqc45&#10;WppJKxNQFvsY+y5uBc/l8Oer1OVPVxwkTtuLMbspJ8fZrz1eoS8GxVYomiC+UG18O2uvjbnq9UXG&#10;I6zEKItDIV3n39Bdhr7puPH9vt156vUWPrbk18+5RqMFjiSCZL7HILC1zdQLjvbvcfsPq9Wu16m+&#10;m/8AUqrZKiaHesi+SrR2DE2BuLWuDpY/t19XqroxmjoKSqqaeKMRS05a+0mxY3Nxc+36uer1JYhv&#10;NZGk3KQpv9He/PV6m01EUjvNVe6WUAAaiwvY28CD3/u56vV27U1b5TXN41ZVF7Xa/jbw8eer1Rau&#10;aKKZDWI/6RxH7p1Bbt4XItz1erlL5VQoghhASMkFyRcHXX23uP4c9XqxRyyzYnHK52RxIB2PvD4/&#10;Hx56vVOKpJK0dPL5ZdSy6drHx/o56vUxLDVRXqp33++HFrlbewi2hB8Oer1YYI6egmeZlLxyb5do&#10;OpN9F+u/5c9XqyYm0dcYY5YlPm2AXady3F7aG/h9/wBPPV6mDD8PgkBgeYF0ZiqaXU9tNfr56vVO&#10;E4esQU4YuqEM5sLWOtj8e/PV6o1VDHE4lqizMkhaMXP2Cfd1vf6zz1ep5FTFV1Qq6k+/TAgqAbEd&#10;9fjrz1eoV8l4pM+MRS0zKVK2j3C1ib37W56vVY30vzpHBg8dHVTWQShBp2U+Nhfv+vt56vUOWNV0&#10;NIpRJArMjqjHTv4kjvp4fXz1eoK8YxGWvqlhLnzIrgg2C+XtJJ+7nq9QZ1ddBFgqxvMs22SUxAAg&#10;oBrY3A0t9XPV6mqlxaOsX3lUbQWNuw10Gtzrz1eqBNQYTiNVLKrgbQxsAe9tLHwA+vnq9WOgkgBb&#10;D4brLKhNiTYgCx1GnvX/AFHPV6sddTQ0qpSUYV1jAYaDQgWAHhoOer1IiWnrExAypJ56hiXc6aka&#10;30trz1epH4nFoZKT3UjdmBA737ke258f7eer1NB8va0zX8xwW7217fn356vU20sLTyQyVbAOiMAB&#10;2b3r63HceHPV6pNZTw0MUP7x3Fjrrre2njz1epqjM3zqOoO06A6A39vfx56vVPq6RIKxKqcH37dv&#10;D6Bz1ep/w6linxKQaxqwAubXOgt9/PV6lZFRx0+ILSxWj3E2fxNxe1/b8Oer1Y3xiWCNqeZCahCR&#10;uA7qGBAF7i/t9vPV6lLTYs6V8WIQkO0wLtGp8QbEH2W+PPV6h5y7mhcTqjSzAwspURFRooOoJA0t&#10;7bc9XqO/lHqbiNDTw1CylRHIitYWvcWPhqO35+I56vUZ3BcyYPFEtRUETSrLdG0Fj4E6EE99Oer1&#10;P9RXQVvkRoLSO0jgkaW7HXb2156vVKwaWCmlvWxhQrCxspBO3T2Hwvf489XqNv0fzLRYLWrGsbvU&#10;knbaNiov21C2t3Nyfb7Oer1WF4VXGrpvOp0ukqqdrAkKT3/hz1eoQMKpaGgnp4aqpjQzyKkEZNmd&#10;gCSACupCgm3w+HPV6hwwbCI12yIu0i+hUkE+0jTT9fDnq9T/AIvgwNGFmCM32vdUAA+GnwPPV6i+&#10;52yz8tPHPUJuNuwUENf9vPV6i44plOV5pKsQ7G1t3BCnx+/nq9Qa45hSUlVF8yGYudjNpa/Y/SD2&#10;56vVgTDgqfKVbe6ykWbUjadLeHPV6m6KmwqWu8ynUtJ7oIBA2m3s72+PPV6oPycWktVG4jRm8oBz&#10;Ym/iPH6Po56vUiMUxOorsQmXeUjV08q1x9IP189XqzzYm9TI6xe4Qvvgm4YjQgGw18eer1DnkfA6&#10;mCniqHUSRPclRdSPh9Yvz1eoweHSU/8ALnoqhPIE17Am4B/d8fZz1eqJiOG0lONm8srA7ytja3x2&#10;+PPV6i6ZiwTC6OrOMVV0hQuse43LBgFvoo0Nv4+3nq9RdcQpKnC696iWIRxsQiK2pK7vA30vodf2&#10;c9XqJB6jeqtFk+uq6CKdd8QZSov5aBhci99bDQfVz1eqpHFMRp8w1d6ltSRtuLgLe4IFib+23PV6&#10;h+6eZNo6rDEq/JNVIhXYVX7IOmmoNgR3/b39XqN1lrKFO1KsVQhDFQCvcmwJIFz+unPV6lyMpYlQ&#10;ODhtG9bTsFJYkhEQnW5A0IB7eJt7b89XqF3AI5K3BJcIFPtlACRurWsl7gC+trXGnieer1csXr4c&#10;PmdSoYS0/lyD93aLhdo7BidCw1N9Tpz1eoreOdP1qmkZ0MjCWMBYwFIW/ZXuLgjx+q+luer1CTh2&#10;VaXBY4sWlpD8vGCJAQp3ECwBtoSdO/189Xq9nWv/AJZSvBQQmOE7Su62hPcC/gL89XqJRn7EZZal&#10;qarbY7bDuHu2vewFrCxJHPV6gBxfE6x/NC22KhJY3JJU6i/tA/bz1eoLsaxg16pEhUqJVXTTuCAf&#10;abHnq9Qaw458vV7FXcm4jzBaw2ki3j9fx56vVIpgKmpM0bh5HOoK6AEd/Dvz1epzpcPlkIWGRbyb&#10;1CkdlAJP0fRz1epypKeGjhWVV8qAFlNySDbvrz1eqQcOp6q9NYAS3MZIv7oOi66D6f7Oer1Y6qii&#10;mgjRD5eo91RYFkuCb9tb/wAOer1MoraWlmjiaP8ASvcENYgE2Nx7dOer1Yamrho70ikuA93ZiBa5&#10;1APsHt56vU84dHLBKtM4ADHdYMDbW5Yn67C3PV6lhFNT4zOJ46oqy+774AAtcWBFtDa+vPV6oTYr&#10;PhErxBhtRgSW1UjxN+2vPV6o/wDXkYcXpEJYMSY0v2B1sAewJ56vVEosw4lUVpSgCxhWsXkBKsb3&#10;IXtew+rw9vPV6n6lqsPeWSNmtHKzbtoAOp9uugPh7Oer1CDkvEniqF807oFDqqnTUXF++t/Dnq9Q&#10;35dzDPiLPhuxTSxKGEm4hrqSWA+IGnfnq9QkpmD5inVIlQUcpA+yN79yAW23tp2Gl+er1ONPjGGT&#10;uKWrQLMQxRFI+yGNhr7Pbz1ep2wXFGfF2ppJUQtt+za117X9umnPV6jO5BznHSVaSxteaICN/eB0&#10;uRqCb2HcD6eer1WtemXOsPzlHRTS+a6AI8jbQSbH3mAAF/bYfx56vVbnloeZhFPUbAQy3JFyR9PP&#10;V6gn625chxfCKhomVnW4VCAbgjub+A/bz1eqizPWAPQ4xXfzNPLlj372PawNlAP0c9XqAOTFJBUU&#10;8EO0Koe0huGDXsqhbWIIuSSdLCwN9PV6oUdHFW1Qnpm2lSfPBOhAvY9x489Xq5y01atQYt25JVIY&#10;diAPBT+fPV6n+ehjSCOvSqBWMKqi3vknX2X1+7T6+er1L7BKuqoqlsQqpvccraJrixt3+nxtz1eq&#10;ZV4rTU0UtQA8ssjAxSbbW01Hhrz1eo0XSZcQHzGIT7jG8SoTqDcHVQNvs56vUI+e1FNlhoKZlawu&#10;EJttBF/uF789XqoU9VmOw1a1orWWWSNJkdVt+6lj7BdgNPb9fPV6qBsdYR4xJAd5iLMyg+FySB8b&#10;Dnq9SfhBE5lqixdbkXFrAHTx156vVFxStipZy0SFo5tqlgut2Hc+P9H0c9XqxLR0UlSWVg0bX3eA&#10;+Nuer1O8lFGqiGm1XaDra/u+3nq9WZJoWolJCqUcswGulvjfnq9TdPiFNJXwAowQHboLaE62+vnq&#10;9TfA80ckjRnehLWB1NvAW56vVFAMbu8bd+wAFh9Vuer1QvNp6iuWGf3UsxYKACwHsPa556vVP84N&#10;SjYLLu8PZ2tb4c9XqmUgQJUVESh5ShKfDUXJHwHPV6osbI8Ymb/Ku2g9vhpz1eqVVSl5dPdJ2qWH&#10;0Wtb489XqVWDTxxUz7JC4VSpHsvp2+HPV6lJg+ZaSJP5RZg4ZXVrHuD2JtY38fhz1eoRYMYoK2Ae&#10;cnlzhl3hRcWt4HT6eer1LSTE6aSjjFJb3ChLORcqCL+Gh07c9XqTs2NLFjck0pBDMREpAIABIuR/&#10;Tz1eoM8WMjvKhfzoy7E3tdfgNb2A7c9XqTddic0tAZMLRTsKxszHUfGwHj489XqTsNfTU1O8khV5&#10;tbgEEqbnuNSL+F+er1cKerkNQkze4jna58dpvz1eqfLiFMZpVgYKtwFsbaLo1/p56vVBcxzVX6NF&#10;22vuOncXFz7Oer1dmeWwKptCX7du9tNDz1eqLOw/ytWA4ULYAke0+w89XqmUojGHuZTZSbqPG/0/&#10;Hnq9XdBSxmseVgN043g/Hxueer1RauqmadqiNwBfbddV7+Fuer1Y/mHgDMF3IzMzEjxt256vUymb&#10;CKXzPmpxCzC6qBck3uQPDtz1erqKloTQmeJiXvvBbv8ARqdOer1Rq8SwwR/KrulPvMSew+Hx56vV&#10;yVkFhGtnj7tb2jTTnq9UllVpI2qJdqRnVtO59v0c9XqZpaqOSdpXk/Rp9kjUED6B4/rrz1ep/hFC&#10;9MmJI+7adACLgEd9vsPPV6m5quMNIsTkuTZr9rX1156vVKhijSmLxHzIx4XHPV6m6GOokczRXULb&#10;Q+Pt+7nq9UiknQ1G9vcaPcTr3v2+i3PV6nwV1OI2TduF7OTfaFNj7O456vU70da0FR59Kw2R+6Lk&#10;XBtcaHU89XqF/p5nCtpLtiM1ojc3uO/hoOxHt56vVYj0j6pTxCKelRqlapVid1ANlBvcsQbAHTTX&#10;+HPV6rJukXUFIaOKGmfZIZSsnxQWsB8e/wCznq9VrnQ7q/Tz1FPTUtQNiAOu4qCXB1HtPPV6riem&#10;uZoq7C4qtWBlkUFh3I8f289XqHOHGlEOtgbeFzYc9XqT+LYisihyfd17HQDnq9SZlxGL7IABv4ki&#10;x56vVFNUvvSFQCCB4kX56vV56j3CA4LC17dgPYOer1M+IVEhiXYm507/AK9uer1JjFMRaJleMEEG&#10;5HgP1PPV6k3V380TM9gdSBYXYc9XqlRTT2HkODvs3tNx7Po56vUoaSrd5g0rWBXaGPe9+er1L+nx&#10;JICtPIDZtoB8Qeer1K/Dqkb9wbcmmvt+nnq9SrgqEAsoA7/WOer1TIZ42IVhqb2+jnq9XM1bXF2F&#10;9eer1Q5cR2ny+59unbnq9SbrsxRI9ncXuQfZf+7nq9TU+b6SCZTJKu0EjuNDz1epqzFn6no8P+YD&#10;q62PY2I56vVVz6kutpwdFr6apKNMrAKdQSNR4dzYnS3PV6qks/epWsKvaeybmKlybi/gPu/Xx9Xq&#10;KjmTrlVx1k+I1NpS6ugUi5W5BBX4HTXvz1eosWauqsdbVgHa0YBkszAEPbUDtcafrfnq9RT845jq&#10;sSxYVMbK7zkCKMm4JUXKgd728Brz1epLw1fzLpi6RsDI12F/s27kXBv+uvPV6sUmZq3Dq4R0BJWW&#10;2q/asL/xHfnq9U+gzZNQF1huCrCSVhfX4Hw8fH9vPV6lTh2bzVweVLIXkdt6qCSwb7QAOmnhz1eo&#10;bMvZyZPl62qLtVTqp2n/AHNhfT23sdSfhz1eoQsA6u4nHiKVVPUlWD28u9gbE3+F+er1Ha6bdR8T&#10;xKiaRz7sgQuGe5vewA7Dtc/389XqPp09zMK9IWo3ZVgYkh2F7eIHwuCfr56vUYFsSrzRJVCSwDEk&#10;qPsqT7fDXnq9QhZdzjSyRuWmAChgSSTuI0H589XqHLL2JNj8K+YY3awKjSwGv9nPV6lFiNPFX0n8&#10;vkWx0F9P2c9XqBDPXTbL2KUUsC0qlqiMhv8AEPD3TY9+/PV6iA9S/Tlhb01RLUrEUjRyC0ZLksPA&#10;3va/e3PV6qUfUr6WsvQQSVtIpSSAKXCKFJLa3IuPosRqNdNBz1eqnjqJkSDAJ2ggBjUSOpUXOl9b&#10;WuR+v089XqAl51oJf5eisoLs1yPA+2+vPV6uE1VJt3ALtQ2Xvc6/nz1epvR3fEtksdmAA36WNzr7&#10;Tpbnq9TsYKZnaa4tETt+g9/jz1eqO9U08o8hbNoLgAg66m/x56vVnq5KaOBkSNSSCGB7XP5689Xq&#10;b0rFSpHnA2Ef2be6Lflz1ermrhoVWIe6WI1NhtPh9Xhz1eqc7sieQe8YBGva/buPHnq9TtVVclTD&#10;F5ih/MY73+B00t4+3nq9WGihiES00am0m4C3cAfH6Oer1OUGIq1eySAbHt7oA1I0GnPV6udSlJBI&#10;9RSKsbyHUe0jQ89XqzRClmlSAJu81+51t7LfDnq9SgpIfLp5aWVv01z5e3xPa/PV6n3AIauSdRVb&#10;jddim9u17knwvz1eoU6ajoTMKDDIFhdF94qTrY9zr3tz1eodMlJBR1haYjZMEQ66gC9yvf2/089X&#10;qHLLVbLGFaljBALKrCwBHa7AHvbvz1eofMr49SxVcUVNKAKeLYR/jcklie+ttBbTnq9QmfzSlqoz&#10;LKpDoAxKg6Dtc9vv+nnq9QLZncz1M0lOTbcbFRYXIIN/aCOer1FhxWU5dmYpHcv5ikDv75O6xJtc&#10;9vDnq9Qe1scDzq0gMcDg3Udxb2DQXPjz1epH4rVUkbJT0wJADPGraMQdLka9r/f8eer1JepxSo8q&#10;GGYK6bhdGBs63uRpYi/a9789Xqg4gcLq5FjwqlipKYN7kSM7hNfsqzlmNrfvE89XqTVTVGWqaCBg&#10;AfeANu3+G3PV6s6V9T8hUCTZvC2CgAadtPDUc9XqZ62tnqKFWqipaF1CLb2jQ27kD2+3nq9SamxG&#10;Goq2+asx8Ftt+kkgA89XqjOpq9jjapBBGuut92vf6Oer1R6qAQbahAC6ae5YDQ6e3nq9TNPiFZHU&#10;LcCRnBAJAIH0/Rz1erhSQ1SUrir2u8pc+77oA/d0F7W+nnq9UZf0yJS1OjIWt210Gnx56vUs8Lwm&#10;uNQqwQlveWzD90e089Xqsl9NvSp8zYhFDLrK6rt3DxGuo9ptoPo56vVtC+kbo1DQ4dQmGI3EQMhA&#10;Nw2oIHs56vVb/kLITgIs8R22OlgLAa2G0Cw0v9fPV6jD02WYqWkVNnlqO+nfnq9WQyUtChWTQ+Ft&#10;eer1RJcep44wkZu2vPV6kRnLqbhuA4WJp32BSAfifZpz1eoteb/UnhGBoUgkWZ5FZlQakC3j7Nfb&#10;z1eoiPUj1H1uL+bHJUyxRqSLLKQQCLkA+H1c9XqJH1c6t5qkwploqh5I41AW5Nmv/iPt1trz1eol&#10;8FTU5qnpao1fmR+YRNEHI2tvIuxB8T2HPV6jvdGMjZaR5K+oZYZ4XIXUG6WtodfiOer1WIdFKvBs&#10;JQUCuJGLnYRYgeIt7vgeer1HwyZjNCJnlle0gCq2tlFvH2a+3nq9Qsw5jo0hVoiC3jbUa89XqkDF&#10;xUx3jT7Pw789XqzxBGfUWvcn2A89Xq6rHjCbd5Q2NtBr/Hnq9SWrcSjtMje8YwPePY6A/wCHw/Zz&#10;1epIvTpXVK+aQAdCB4a6/Ht+3nq9TVDl+GpmNa6WCEgXUEAeH0+HPV6mzNWRI8Qw9mijVza+3aAC&#10;e37eer1El6gdO6zL8UtRLH+jkUhTYja3w9unPV6ioRY7PhVS1TVsu8swvexte1vbp3156vUMGT80&#10;xy4huppt8lwXQtcA/t56vUPGVMzRNvAIZiCb2uAdf7uer1CBDnG9OCgv7oUg3Bv8D9Pjz1epQ4fn&#10;OJ6by7ElbXUNYD2/T489XqKz1prWqqN6mhI3q73jIBbafZz1eqjr1A5PmxDM0lJQKFWRQG0+yL7t&#10;B/xL6eer1GF9M+QcGwT5asMG+aZD5vYKACfdH0d/C/PV6rEKKpnjjO5bxBwiXB1v/Rf9b89XqQ2e&#10;sXrsFhnjDoIiGYMWIt9F/brz1eoulZieHJI0zR7y4DM2gJIF9fr7c9Xqb6PEaDF03Qq1PGhUO8l9&#10;w1961ltqNR9I56vU14/U0eIwLg8DFIdolO624gHwNh3OuvPV6kaMy4YIpMP2kPFJGTu0YH902+I/&#10;hz1epPQ1lZgmJkSqG3K7sO4bvb6/7Oer1S8XzDRLhEkLBad5gVIIAI8fzB56vUBFZNT75jJD7ptt&#10;IIJv3B18NPz56vUHGZKsF40VnPeJt6gg9yApGmhN7/Tz1eoM8UxGmdY8PrAJVBfYBqb2JBPxB8Oe&#10;r1F9rsThrY6lQSjxynYCtiygkWB0uOx56vUpcm5g8nFolgb3YlN7g6AWLKD256vUbGPOeERinxVg&#10;J5Jg2xTo6IrWYk6gEW0Gh09hvz1erNjnUekqwfl3IdkOyNrE2UWJ56vUXzEMy78RggLhrl7KoAsr&#10;LrqPiAP4d+er1Ns2OUlNG0cqGVwRYP2P+qL/ANPPV6kfUYxFNTNEkBh3lrXsSpVjcC1xY/0c9XqC&#10;LEHcVCws7eXLICdexv4nv28Oer1C3glQ6Sxw0UiqjSIlm7nd4j6Pbz1eoVljjpZooqiMs0W5tGFy&#10;LG5+IPs56vVynzHQYl5hWDfaMRqexWxNu5tr256vUn6ylpTh5VlLSMbIo7AAm4Fz/Hnq9SSkkFLU&#10;LKk6xujKDE1rqo9h1Fz+vs56vVArIJpKmEVpUtYurKoF9upv2FtfZz1ep8FdPOsKqP08a+aVJBug&#10;Op+rwHPV6ls9LPTTiro4w8UgUoram5Itpr2J56vUZXJafLBKqaMBRtQ3FlFgLsRtse/PV6hkmxIH&#10;DEs6mOF7XFgSqjt9Btz1eoDs4ZrxBHaehkhMU7D9HtDbQLfa19vhz1eopmdM7pRzmnq5wzEtujUW&#10;Km9gxHiOer1FhzhmegqITukVwZZGUkeO4EWv4jtz1epAV2dFNLT09ehLrcMUNibnSxvoQP6eer1N&#10;NfmKA1CvgcZEUauW3uS24DsTbsx9v589XqYqPM+IQ4cIZwsM6dypuovrtU9yLfqOer1T6HMU0Ehq&#10;idWIYg6Dd3IFz2t4/qfV6uUVWapairp2C+ZIHcA/aYdrgD6uer1ZKk/NzxiSRvL3Dcgt7u7x1HPV&#10;6m/FKagjiJg18sMUFtT3F7/Hnq9UTKeHV1XRQRSw7qjuxFtbXOtwBcjS3ifDnq9Qx5aro4KyngSB&#10;vLmk2KZEAYbblmPsv8Oer1GIp1oo4ZY8QcqjsAoBGpPb6Dfnq9TnilfSUSfLSEjaBclgSxHbxNj4&#10;c9XqBbNWPUlTHH5DBWcbrAg63sRfwIP5c9XqasLxySjnhlqpBtkuF8SD7PoPPV6jPdKsXlrK4004&#10;ChrgaWUHQX3f0/H489Xqsv6IYzTYbiEdJWzbaaQbZGsSQQD7wt2v8Neer1WK9Ks6KK+OCOTZTrZk&#10;D6Ei9hb4Hnq9R68m51p2aRqWQsG2tYg3IGh+jnq9RgsuZpjrHSOF9bm/awOp56vUMeHYmJRuOpPs&#10;/jz1eqXXmmnhaCZNwcMp0uCCDz1eqqv1V5WSqppI2iVSSQLXAK3Fxf2nt93PV6td71H4DNhdTLXQ&#10;q6rE53C3ug3O0eB09v0c9XqJhWVM8sEVS52sjsNDoQR4+Iseer1KLAIMSqQBu3R1DksLd7km19ee&#10;r1Gu6f5PaCpFQ0QIK713eJbvqeer1G16a4LQRTMY07oVuQCAL3sLeFxf7uer1HTwF5DSUOHSym6b&#10;L7dDY3A0+7nq9Ru8nY1NQ0xpg25VTU3sQLm5PxAtpz1eofsq5mwV8Op5plaRX3KpuBYg2AIsTrz1&#10;erjj2HjHlNKihFUnTUAePfnq9QAYp0vlxCSSokhszXV7qDuAuB3+HPV6gqzT6ccFzLhb0EFKqxqC&#10;WsoBJPe5C9vp56vUDOM+lXLdHCIY6KPUAnaii2mjXuDe3ieer1Fhzb0uwvLkkkNLHby9+u0Mb6jw&#10;72P6689XqKpimLxYNilRSQIZEjjJLk3Be5FgvfQ/s56vUFbdQKdFanow0ksalnv3Nz/xHtz1epXZ&#10;MzOhdK+ZlMhDAx3FymoFj7b2/U89XqHnD8/S4zPDDXXjplsiDcLFgdCdD256vUgOqXVBMKwaWWsl&#10;VIN5vJcG7AdlIsdLan6eer1Fcn6qQ1YvHPsRhvHclztta/5anx56vU7ydW52pIYI4l8wovmLvAYE&#10;j3gviR7Dpz1eptr+q2IYeEM3vRybRa/2WJ0+OnPV6gzzb1nevrtjVDoFBCgmx0NjYjxtrrrz1eoD&#10;cx9YZHgREmV0BsQ19SBchidCbeHPV6kll/qBHDs2uGYzpeK5CqhJAPtFr356vUajDOoaCjX5dmux&#10;ACIxO4jub38Oer1Pq9Q4f5gs0jsCCqAXAtrqAb+GvPV6jB5W6w4ek5wmWTVAD57kG9xey3/w6DT2&#10;89XqHLKmesMxSaKoSZKpDE6XF9GtYqDpfXvb2eN+er1DhhWMU9RFFVU6+XExCsdLFV8Bb6O/PV6l&#10;zheN7pQ0QWKNb7mBJFvh8Rfnq9SjwnFsEfFBh1ORtWFZVY2IYlmFha5uLEkW8R8eer1DLgWcaVmi&#10;Rm80yMgf/VJ0+rw789XqMTlrF6KkiHlPdZC24CxHbt9R56vUIuH58WVIaaKQBYvtFe5PbX3bc9Xq&#10;XVHnNKm8lO92jQBzcEdz4a89Xqj4ljMFTTeZa5cWFhYgftvz1eooPWLKtLjOHvJTwb5thNuxIv38&#10;eer1VH5vpKnDKyWmkiVG2yRX7iO+jHS/cEc9XqLpU0SVdM1DW3jZJbKSAbi5Pj4dvvHPV6mKtw9Y&#10;a9REdYkJQX/fOl/Htb7uer1O9FXxzUTriIZ6hgVtoUspPiT+tz7Oer1B3misofNiR9wMRI/RkgBj&#10;p71tGGvY+PPV6kVi1XSJAEY7C5KADUAjUadteer1BlOtPNh80xF3NjdrhbfveyxHPV6uVPSU2EwI&#10;alw7KSYyp1IZdwB9unhz1eqJQ1UkcqzT1LBCZGI7bXHYdtR9PPV6lbl7EqaSv86NRGyDRyfFjZjY&#10;XIva/PV6hlwmvkpZ1rVZjuXcSLGzdvut/Hnq9Q5ZDkqFxhEiQPHKoVbkEgtrcjve/s56vVfb6cMt&#10;zUeV6TzwCIwgZr2AH7bc9XqsuyVRrClmb3dqhfaR4c9XqFqJ5KVlmNtRr4kHnq9UlaiRIdyDU+zS&#10;3PV6p8Vawc3P36689Xqclrx5W46qdbaXv489XqlU85eMSU597UHS4AB7c9XqeKSV5xvK6jt4XPjz&#10;1ep6hnC2tYd789Xqyhml1Y2tf29uer1YjPbQjxP3c9XqjTM+73fYfieer1eMscYCjQnx9nPV6nGj&#10;LqLjQC9jz1eqZ8wRqxH5Dnq9XEVO4kX7nx56vVxE0biztoL+znq9WVJkBBLaAc9XqzrVAA3Fh/Dn&#10;q9WWKRm9xXsv3Hnq9WelmUajXw7dxz1ep7jkjYdteer1SVmMaHx09l+er1ehmjYhBpr8Bp8eer1K&#10;CFWkI29/v0156vU8RYVLPfcun3c9XqjVGBLCbjQa+w89XqTVdQr7yKND7LW56vUmKmlSBh7th+XP&#10;V6g6x6rphvUPtuCPYSeer1Fh6i5jjooHS91sdO/PV6qm+veLU9bSyQ+YF3u2i2sTfS/0Wtz1equb&#10;M/TKbMQD1SKE3GzIoBuCD7x8ewsP7eer1DZ0o6HYdX4lDWJCsh3oRGUAuQB4n6uer1W7dNsp02Bw&#10;wmALAEFgFtcm2tvr0/v56vUY7DMdSFGjN/dBIF11Pjrz1eprzH1WwrBIGSrlVCLWbcoF++nt/t56&#10;vUWvOvXqhmXzIp0EjA+WFK6AfvHv3t4fs56vUUnH+u+HUlYGratfMcFtXF/1vz1eoPcO6/yVE0VR&#10;GxKMzFj4MR4669vHnq9Un/PvhE0j08s/mGQeYN6k21tbsba6689XqgUHWX+b1pokDeYSNVICqg01&#10;76kj8+er1DDgGPyx0UdTO5jaQh1udLHQ/u3vbnq9QqZUzGJAlRUAK8e7eBe9m9p+vnq9Q1YZXxNs&#10;8vYdFv4ggH+7nq9WLFsZpDaolKWW5Wxsbgdze36/Rz1epH1mc8FTy4QdxLDfpYa/R7Oer1JfG84U&#10;mGzlJXU7mXZpawP6/nz1epC4nmWkuXppRvYmxXUA9/rHPV6usIzM9AWr5WDE7UsBcEg3v9OvPV6h&#10;Lo891MlZGslSoWQgMwZbX7j7uer1L2m6gYd5TvBN5gHu6E3Ldj9Pt56vU8xdQKB5tizWDhkszdiN&#10;b89XqaKjNzyKXLBnluqgaWI0v356vUmZc3ukrxUpZArC5IBuynW/t18Oer1B3nzGqfFaVUdi4di7&#10;OPAg9voPa3PV6qsuuAosZikgoXsjM11AIO0mwOvh9PPV6qkM+4VJSy1NNKSCBLAbgAMwuRYd72ub&#10;+znq9RIc3rTsGp3ohM1mU2sFUaajxuBz1eovWMYQcO8iqoYz5W9lZe1tO456vUwzLHiyvDIosCTp&#10;3I7A89XqaaxKR4PLLAbrpdrabfZ/Tz1epH0uIJBB5TRCQsSjyNcNa+lgLDX6Oer1PbVEQpgRHZ13&#10;W7X00ufp+nnq9XpriIrTrvckFlbwUi456vU600CQV9LI6eXGQXYkH3r6BQSLaH+jnq9Qi4XQw/zD&#10;yHk2EXu6jU9vd07Hnq9Qx5TxqTDp4xW3kjllKKwBbagF7t4jXTx56vUaHIdOKnEokihDNLu9+3a1&#10;zofbb2c9XqOPh+DwYthi+WpjMQU+8huSoIOp9ptb+3nq9QDZwyxO9DUySsySOxO4EgEeNxoAfpHb&#10;nq9RIs14ZidDiwhZHNPAq2l0AYkkEe3TxNrew356vUwwthkZepeK8t1jKCxYqSbN8L9+er1Gl6YU&#10;KwxwQU6qZ3aORbA3sDpf26Aj6eer1Wb9NMZw3DMMxGYrtlo4UkCMLPK5baY4raFrEN71hYHW+nPV&#10;6lRm3P8AiaQUlHDMPLES3DJYgk7rlh2I9g9h56vUSbPnVCaN6xMTnWGnmlYGpOoSMA6kKCdD3tcn&#10;wHPV6qnc/wCfGxTGsQqMYlNX+m2p5RKDbbQi9xqPr+vnq9SKpMWgeeGPzNplkRgATpbwPw56vUJ+&#10;HPSNXOZjtjUMCQCbk/ZA1ta51I7Dnq9WPGp2hp4aiFtg3axgA3sDYn4HXnq9TNHUSxYRVYtSU5sP&#10;dZmFlUnwF7X0+76Oer1I+StpaGOeNVDs0gsdLAEC50/L289XqYMQw3Dx+lpJG3ybiVkcm1vBQbj4&#10;jnq9TA1ZBKgmjNioI1Nh7Bp7fH489Xq5LsssyKUXWx+r3rG3PV6uvMnlrkWMhvKjYDTQ3PYfT356&#10;vUocHq8SppnJcqCBfWygXsP7+er1OE+Mz1G+nqykaLp7moNxcWJF+er1MEWL0gm0p7OL7pO27wA1&#10;sdOer1KSMzVMTLG6iUqp973ux7C1+/PV6m9YKqFvKlKqHvaya69wT8fjz1eptgpqWlpvlI4wdlhv&#10;FtLk6W+HPV6udJUyUlPLRSWmWVxtHcixJt7La89Xq9TfppHlqve2sDH9Rtbnq9Ri+m+YDR4u1TO5&#10;d0CIGNxtGhAAOht2Nv7Oer1WEZNx3BZbJChHnxjzSxAZtptoT2J/u56vUZTJ+d5cJqoafDXYe+iI&#10;u4gAgE2AtY/2fTz1eq3v0wdQ62eGMyzq7uxVFY6hja/t8bm3PV6rPcExqYYWm9lYzlftWAJHPV6l&#10;TSY0jOyqg3KStwbgWGtvh+vhz1eoGOp9QDQyqSN+19trXPsFh27frfnq9VBXrKyRNW5dqpG/Ssd1&#10;kF723Aa21uO/str4c9Xq1fuouBy4Vmyqp51J8mVmU9wbk6d73Hjz1eoL4pJJqgw05CtuvfWw23Nr&#10;/E89XqU+I1lFXYOuIVai8O3eE+1I9z7f4/389Xqa67Efl0SOnlIjj2h0SxA3eF7eHbnq9TxFLRU9&#10;B87N9os3uDxv20OlrfH6eer1MPmtSTfKhhskkAS/fT3v489XqUMOFUuLVKGmlUSQ3YoBYXB0Ps0+&#10;n+nnq9QoZPp0xDHI6OYbqq4jS47gka9ux+B56vVdx6YemjU8MdbDAQY5F8u4JVl2neCfDW3PV6r9&#10;+lGEQS5Xo5Z9r1Lqt1sAoA7/AB7+HPV6n7OdDTU9U9Y8diisouBYntqD9Pjz1eqlP1TZfNM1RRzR&#10;B13s7Ip0BB7ggDv356vURPFv5qMPWCCMMA6lNLXBIFj9F+/PV6hEynha10phrFCFURnIAJIDEsAf&#10;Zcd/o+r1eoW6XAp60GQkxeWyiNtps3iB2N9PZz1eoVspV8uDYZEa2YVDN5pYRqVBNrEnvYaaC+n3&#10;89XqbMz5ieTDqmOomCQbVWwYgqND/Dx56vUQHP8AmWOXBGp5XDVYkk94fYZLjaCttSB4nv8ADtz1&#10;eokj0FXiOYKqdYE0leVmH7z21Nz3FvZ27Dnq9SsoOnFbW0Bkh208jG+10DB7tc63Fvbz1epvzT0t&#10;npoVC2cJskvHa+69rWHYeOvPV6gozTkWfEKYU1KtpEZWNmBNl8GHbXx56vVnpcpUZoYKMIsTO3vb&#10;13aj4dvr8Oer1LPDMoMaeQUao0dM1nIAsQwufC9ha3j489Xqc5sl08VT8xTRqCrABVW497TWx7fE&#10;c9XqzU2RMx0OPCvkqWp4I4pE+XWxVnc3SQkjddfDtp7eer1KeTLkwqBAkPnhVHmHYftA2LE6a/Hn&#10;q9S+wLKz1LBKaQBU9/aU8VGhv2Bv4/Tz1epE50ye0M0eL4kg8ypU7mIBBJNiSRe9xqL/ANPPV6gi&#10;zVlHDflFbDYwm0a2F2cjQnTQe39vt9XqDCHLNLQRTVlhKgWyEqdWve3bQjnq9SXrKetiZRIWMMis&#10;wIF1UA6jTt9ffnq9TLitKsgkkp2EcaxrtBtcki/5n9dOer1I6nwuonXz1YpMLMVuPbc2J9vPV6l1&#10;l2gTF5WqawBHW7dh7xHYDnq9Rw+geeIMo4tDLBGyNG53KgBupFhoNRY/s56vVtFegr1CUGPVVDl+&#10;nDJHHHG00jMCVbwFrXK+Fzb6Neer1bE2X80UtThFOY3DnaLlbWII00/bz1epexYpTyRKyAaA/HX6&#10;Oer1MGJ1sRYgakeOlvo56vUBPUbAsOx3CWgq0DeXcraw1/u8Oer1VC+oLoBRYlUzYjQxeXKx3OEC&#10;qBpawsASLW56vVQj149PhwnMDiGk80Tb5HXW12JHfXsf4jTnq9VdOaenlNlKtlqKWjSNdA5PYXNi&#10;dNNB+tuer1JLEMLpsKpZZqO7eZuuf3SxHcD+jnq9SaSGanFGstwtSwiZgLiwGrMABbnq9XKSWjpE&#10;ZpdzBCutwStveBN/o56vVHaqMFeHqrCKwIuQNe5t9I56vVlqqqKSnNKqhZl1GhIAJ+z9V/Hx56vU&#10;ka+jWKdq5WMoASMgCwHcgjX7z9/PV6mivpUrUcMWQuVUFLgjwNragj9Tz1eqC1AtMr08Ds+33dzg&#10;XI01I18NOer1NFPhNbTt5cMe6lUAXUABFPY27gc9XqV+X8Djr8QXDKZrEEEAWub6kAd/r56vVZf0&#10;I9N+I4q9NXRwSGQzKu0AsGBsG90D2eNj4c9Xqua6Vel7AqPD6arxHCiCwbzHBBBRL7NL6EHxGup9&#10;vPV6jq5G6I4Nh8bK8KzROAU9wBgSTofHQW+489XqNHkjp1RYdtSlgVTCQFIABAJ+/sPHnq9Q0YNl&#10;pYZpFkQlVYGwAA7a/nz1epUVmHmKkNTCmyRSNhIIBFtf289XqTaYhMhlp5YwsO4qCbk3Ot/vPPV6&#10;kJi2JVtHTTIImcA2V7gEr9/fnq9RcszZwxWCQJTpKHgJOqsAwb49ri/PV6gdxzqfj1Juw3EphTtb&#10;QObMxN+1j7Ndf2c9XqSkfVTHYHHzGIyMse6XspQAa7Rexvofpvz1eocum3q2TEI1ijcvID5Ww3Rg&#10;bkbtfh4DT489XqOLk3rjhGLYqtFCxTYAXY9hdSbXv49vr56vUaLB8fTFaVdv0/meer1LqOmSNFkp&#10;j4a3I/Lnq9Ula4RBkbXX6L89XqwGrRP0jMCbn6uer1QarGtiMIT7gsb2/Zz1eoNcw49SrUxM4upD&#10;jS1gTqL89XqCPHsfpaq0FwUgBLtfQn2c9XqrJ9T+MmiSdaJ1ZyrqGJAsGIt7b2HPV6iDZVzA+PYu&#10;uBVg8+ouAHRb3A9tl09t+2nPV6j75d6NZlx+mp5YIVnIjSN7ra4sdo+JA56vUL+VvRjXYlWQ1OIR&#10;74w0o2lSVNxey39h56vUejpz6VsuYBFT1UFOY5kUXUqLA+P3/r356vUY7CukOExVSVDU3vKP8It3&#10;56vUIlPkB0nEkahe2gUAm36+PPV6nOpyLLKTfS3wBt/Dnq9SExbphh9RGyvEr72LG66nnq9QL4/0&#10;LwSeRdkW1tzPsSygH6uer1BVifSumoWaCkiANze4Fx42Fl789XqQmIdO5KCdpqiEB1IsHN7+3+7n&#10;q9QY4/Sy4LEWZFXbJc3WxI+kaj22/p56vUg/nYqZzVTNuknJZiNCRrbv7fbz1erk9dhtSBMF3AG1&#10;ztJB+46c9XqlJXxOQlRZHXb3Xsdbey456vUHeYJlppmq8XIbfG4Cjuxsfvvz1eorub8wYep8jFXv&#10;SmKUvYWIAFwL7dPZ/C/PV6i7Q5teuopcLhmEUZd3UXuHCtp9YB+6/PV6g4zZj+Likkhq6pDuLbVW&#10;1iEHu6G43d7n6eer1FMxqhw/yYJ2qFmFS5fbYkqSLWbt2P7eer1IDExhFNXTRzwiZYyBpqSSbX07&#10;d789XqhwYZQYhVVLxRADQqQQCSBYW0Pbvz1eqbhWBrV089XMN8xIGpBBA0a1uxFuer1OMMWF1KSU&#10;kEXutGyPuUjUgiw+q+vPV6geq8OwqatFX5UiQpuV3VyoUggDaRY2He9+er1K+jNFDEamnm/RruU3&#10;Iu222t/HTW556vUq6ekndEpWcqrMC1xcsPAKfA31v9Pt56vU4z1y4e7zTssai8ZJsdSfd7/Hnq9S&#10;SqKaWXEDUSsAPHW4v3ufYeer1CflWtgiSmncqS0YN9wJFr23LfQk6WPw9vPV6jG4LiQqfk4oCgRP&#10;emAYWYG+reznq9T9mKqo8PQuZCKgunkxC9ihFyb99NPDXXtbnq9RXc0Y1QzTVU9U4WOO7MSblCW1&#10;Gvhfufjz1eqTk2to8azVT01NIqRxm7sNNwGgIHidbXP7eer1bAvpJqMEosLOF32lAG3HQMpQKT2G&#10;t/Hxvz1eo50yLNSs1PZdbKWNyR/b356vUTzr3jCUmC1FJPIm9kY3JAUFL7frtz1eqirq5itZiOMs&#10;hkDtEA0bAizA3JB/jb+nnq9RR5ZK2oxN6udfcQ3WMXI3X1Hx56vU75WixScySyRAL5u0Xc3IPgo7&#10;AC/PV6rA+lmR5cTjp6JYTvcBdwIIBIt2Glvp56vVa96d+iEJq5JJ4WiSNUjJFjcE+P1c9Xqt36YZ&#10;UiwMLT06BIkRdm3TXxv7dOer1GHooCsJla17/Qbc9XqiY7jdNRIuoLHT4jnq9Re8+9SsLwnDmmkm&#10;ETi+25sT4fnz1eqvvrF1toqTDDWQTmB1cbFLEbgTYm3cgXv9A56vUSzGPUDSxViLI3mpJKRvuWIJ&#10;0H3+3w56vUhMf9QVDDPNS0sxhEAUB2a+899D27nnq9SfTrnTilOG0kpmr9plcbveA/xn7+456vUy&#10;4P10xbGIIquKZaYHzUG8gsCrMoOnbda417W7Xtz1eoWen3VrFMRqKX+dVa7mR03BgBuRu2pOh/aO&#10;er1Wh9Cs8U2Kw02HoNqg6voQSLX9nt56vUe/+b07BGisUPx7n2c9XqiVGNxQuHqlsAGY+Hbnq9QQ&#10;5w6m4fFJ5VBMqsx1NyLjX+jnq9QWYt1DoKOnNYZVjZwEBJBBPcn6bX7c9XqLvnLqvJT1UDUy+eA5&#10;JANri+h+rnq9QcYrnIVZesxKfZdhItjqXtY/X+vhz1eoEMxZ2ppJZamrqQ8coZb3sFtZgCTbx078&#10;9XqJrnTqBUYlixpKmTdRhiFKHVr9tBz1eoEMQzFhsE7pJEGcuxVibshYaFz3I07fRz1epL4hW1WL&#10;SRUOIhacKhF03MWH+M9rX0Fhz1epU5boqGmi+bnYGSRQqg3AXuCLePa/bnq9SipMeWjwgicB+4I2&#10;gmxYEHUHUDt9/PV6ordVaXLLS18LmZQoVBGpMhu1iTa5+Fh8Seer1KpuvKJiPz2HF/0kKhUZyCtl&#10;NwF766kg89XqRWburuYZ6T5SrneOKaM6oQGII8WGoNvZb7+er1AtW9TKipmkpZXQgKpULe4te9z8&#10;T2H09789Xqe8MxKsr0jxSo8vTfsO9Qw3KQTsvu0A7256vUJOFZiihqVrYpW88RrvLaEagmxtY/d/&#10;b6vUO2CdQZMNkGK1G6dWVI3KgFmJPfT2W8Oer1GIwXPFJjdPD5Lbpqba1iCGvqRcdjoex8eer1Cr&#10;h+cpI5UqndSSQDe4Khjqfo1/hz1eodMqdQpMOCUTzkb5P3ydR9QIH1/Hnq9Rxen/AFJolkC1cmsj&#10;AbNbA6j6rn289XqNjheJRYnRmViGQKOer1FA9UHR7B879O62luNwDmM2GhI1AOtr89Xq0hPWJ6e6&#10;jp9mJ46QeVTSyzNJGWuq9/cB8bH2+Fu5ueer1VyY5hsCulFSwiCRE17gEjW4P0c9XqSWLV2HNUxV&#10;0cY81QiC6ggMOxsQAddT+fPV6u8VqcUxoCvxeVDOSsZdIljBVV8VQAdu556vV//US7RXdVlNzqWP&#10;s56vVFqYVhqAjkiM6jxGoP0c9Xqawg3jfYhmZQPgCbE29o56vVGnMVYsjVHuhVCbTfW9+2mh+PPV&#10;6m2dqNZBMouyxkAEC9mOo+gkffz1eqaZgzJDKbb9wVext4n6uer1YcSqo1mjw9QTuUkstr/EXPw5&#10;6vVCmrPmJTT0bhWp3QFDa7Dbe40Ph4689XqBjHsxqZoGxd/JkrppqaFluGJUFiQRoCQfA356vUH+&#10;I1/kQywTAsWUswFiGW1txPgRz1eoMjiaCleVQjMj+aqMNbjtc9zYdr/t56vU+Zdxqqkr0lhlDCoY&#10;oy7Ta7ANtv7NQeer1H2yxPTrRRI9g6ooIUCwv9/b289XqEPDamAFq0gBSLXJFja9z3sOer1Obwwt&#10;KalXDWJbaLanxue2t+er1SaacGaVl3K6AFlXtr2P7L89Xq6SCmYGqaNSqgixse51Nx8eer1NwpI2&#10;/wBJYG6s21QfA39nw7fVz1eqeEJjQRMNwJZ79+2n1689Xq5WjqIhJuO+NgLk+0Gw+I0PPV6sgxKO&#10;nCSS62Yh7jv3At31vz1epcYTiKVUghiO0HS19fqN/hz1epVYqorSaHzb7ACD9k6eFx38eer1IHH8&#10;PARKalu0jAsXY2GwXB+v6fHnq9VVPrH6P0eLYY1TQU5RIZnZiy7i+7aSwY66N2HbU9r89XqoA6h4&#10;BHBNKYbozr7wNr7r9ha3bv8AqOer1AtKphlWOAhmkVUFx2GpJPPV6odFTUFNQCSo96SSVmIJGgIs&#10;fHtoOer1Yaek8mNqrZo1/Jt3vqD/AB56vVnhlrAI5JFPYgqxGpF9TrbXnq9WDEJ5p2aOmVUBI1AH&#10;cWvcjQg89XqaYfMmrHiEhuzBdtiF+m9uer1ZapamkxKeoaNZWp0CoR+8Te49lxofZz1eqJhVXWPK&#10;9JVJsIJYMw0bTUE9vZz1erKEaakc15C7TYAAXUA3FrdhfXnq9UFTC16hHZpSNTroLXB1Xxv356vV&#10;CwiKje8wcLUXLajcNPo+PPV6pVNR+69TFH7zxkiNtCSTckX1BHh9x56vU1x1ktd5KUxCSQR+WWcD&#10;3rtce39fv56vUolfD6WmczrtqGUNJ2O4KdT7Nf4c9XqVuUXpK5oaaSW1QXZ4VjO0bTooYDvYeB+n&#10;nq9R2ciVMVHFSU9YoE1v0gudoIO4f0eHPV6jByVq4lA8bSmSONAwa9ypOhufZz1epAVLVMyybJzu&#10;j3jfoSVN7A3vz1eoNl/THYsRmChrsNLkmxI8Oer1PmF4fTpMI2JSTcGW1juAPYg3HPV6maiiERnl&#10;E775HcG9h9r4W/Pnq9S1pqaJKcOQqyyFI1TS5UCxa/sPs56vVBSOlWqdPJEQW8d1IsB4gD4c9Xqa&#10;a/DaXBn/AJW8wkMlmZhoWXwHsuQe4+PPV6g/xiOimiSjcFYYAANpACi99gNiACdSLeJ8deer1Iyq&#10;hpnqUeVlYbT7l7AA9jpqbDnq9TYkZqds6NsRGIsdALd/ifZz1erlPTtUys8NlMSgi9+/a+thr/dz&#10;1erHRUkVRG0lSCHjte3jf2W9vfnq9SooAlfBNAYRIsC2Vr3Kkm+n0E89Xqn4bN5UlQkwDpEAV9rN&#10;2Fuw0PPV6u8TjqpaqngoykagrIC7a7hra+ot9enPV6s8QrKuWUyIokVt5BN9b9x7QfD+HPV6m+N6&#10;qlrRNfy2a7WAB8bEE/Hw56vUIWBS4jDTNiCSENvUb1G0Bb3IN/EDTnq9RpMh5tnhf5avVpot6kAi&#10;97nRifr0vz1eo1eDZvwOpq1ooXkVvd3bk9zdfwYE3IAB7c9XqHFMzviWMLCf0UUNyjC/vArrftfv&#10;46c9XqEDKlXGHihndZGB+wy3uWbvfw0Fuer1Gy6aNV0uKww1A89Xs62Ngup90fUb89XqsRyfiaLh&#10;kVx5YUbQGJOlz4fX+t+er1D7k7D6erjgXbveMkDQiwJ8O/389XqMNlnCZ53FTG9wmhvoO/8AHnq9&#10;QhVeBKaAuovKe5IBsPZz1eoK815Tevpk8v3VVr3NgQbX+63PV6i9Zjy1UQp+lIKNuubEMALn4/Tz&#10;1eouOccDgFRGFDM0dnBGoBvf4i1uer1Iytwl5g3m3su8BzYH3rG/x1tz1epBeRGmOPLSizsNjEgD&#10;w7/Ztz1erjGlRTTt8yxI23HukgG/PV6krjWD08FIKuk9+7F2tobnw+ze456vViy7l5sQkQVBHkgy&#10;Skj7Xwv9HbXnq9Q84RUSSGEUlRshLsGK2IYj3R27jUnX2c9XqFnBpKacw0mKESIBuGxbXI7X9lue&#10;r1ONdU1AgFVTqRHIzArtuQo8fZY3/W/PV6kHV4FhWJwlKxSYJrojsQFDDXQdv1HPV6ixddHp8vZS&#10;q6qCPdLt8uNyLglTuJ/jqPhz1erXh6/51ix3FKtKpFrGlbcYiLEnwBGhJHfv3tf4+r1N3RLItHnC&#10;ofEXoWpSjKqxOv3ADU2v9/bnq9VhmTemspqI6QRLt0X9GLAqPA+wgjnq9QtRdPxQzphscTo0p3RO&#10;Te1jdgbknXsAfq56vVxx3Kf8pnKfMNGRdvLFwXQ326G9tdP7uer1Nq1tdRvUR+aDN5SgRBQCqn4+&#10;3Tv9PPV6mvFswwmjMVQt2dQDYKxABv8AHW/PV6sGCCbFoKamlUSCIFlAFmF21Zm26r7Ae3PV6n3F&#10;8RopcLejkBdYnR37EAofgD4i/wBV+er1Ffz3mWesmaWVLSNYHvcgEkHnq9RTc1Zghq6lYJlG1iQb&#10;kEqL6WPcW56vUB9dTwxVNQ9bKSAX2AOSNpJuWF7An2W+PPV6g2raKGKZdvvKbkE6C4uQAO3PV6k5&#10;U0goWSgjiBXRgRr9vuT4Wvz1eqdhVNNKN29ImHuBSPeb6Po56vUs8Eoq6eaSlkEQAvucvZgLdgAL&#10;3Pfnq9ThhNHg+J0dTFj6P5ZW8JRwirIG/fUg7ha4sLa637g+r1c8SNNXMKUsIniUe7a1x4W+rXnq&#10;9SBxarKu+F1PuJtASTt4i4v4E97+PPV6mrGMRgoKaNqamMzMwUOXXQsLAAHUgdz4Dx8eer1M2IT1&#10;E8xgaSOK67rNrcgXIB/W/PV6u8Ixp3iJkux2EAge9cnufHt4c9XqUUeLzUsEVGgBLXNtAbeA+nnq&#10;9TdiGNRzypRTttVyAy31ABvfx056vV2kuG1VbLWEXS6oG76DTuO1+er1ZI8VnpZ1+XUeUjNbat2P&#10;wAvrftz1ep5wLHKQ0DYzNDJFDVKjRrINri+uqnUH4W08ddOer1K7Bsc+Z8uZpdkdwwBG1rDQAi2h&#10;PPV6h2ytj1NQxSRoRtdWNySD73cfZ56vUvsIqxhlNT4TWG7xOGjVbAWYAixt2A7c9XqdcXqDBUR4&#10;hGRHKpYMxsWC6kC2ujWvz1eqXgdRPdpY5FMkpWQ7iblTft8f18Oer1D/AJGx5qOU1gQM9jY2tc27&#10;m+nfTnq9ViXpgzvV0+LfNVQAVrXS4LKwN73HdSNOer1bEHRmvXFcqxb3B3AGxuQARe1/p/XTnq9U&#10;Pq3ClLl+Qsm513Eki1xawP0/0c9Xqov9S2JYVh8caF7zyuXYEAAjW/x72/Pnq9Ve+Zs3U8kj1FHU&#10;hAABssL6m1x9fjz1erDRZ1SiV43BcuouAbkhfH2a89XqyYtnCGZFrDIwWYrsW4BUXHh4H9nPV6hJ&#10;y/W1+JUwkppQkLABidSe+ul+/wCvbnq9Rmsl5JxfNOHLAEKyO0e3curA/n8NOer1Gxy/6da2pgh+&#10;YjUSRqGI2kDXufgeer1D5hGSospxVIlp12BVFxYAsT28fh+p56vUUb1AYu2VsKjxJTHHAFkWUFwG&#10;YltLX+GnPV6tbz1R9TBjS1opJ0iJeQrGASW12st9tgbG4v4dteer1VK4vi2KNUiSba5jYmwRQSDp&#10;a4sTb6+er1MdbI09elSCQviD43Fxz1erKHOIThYVEaAqw3du1jfnq9UwNTIskcoH2rKQPE+zTnq9&#10;TrRs0sqU7LZSNxl7DTvc9vhz1epO16R7WkicFd7W+i+nPV6uMFTuaN5tt4CSL21Nrgdrc9Xqa4ay&#10;k81mc7ZdzNofaeer1Zqh4A6pGPeFyfjfXnq9UKCmgqLOoKmINp4gE3t7bc9Xq6EsdPAkxbXc1xp2&#10;vYffz1erjJiDQF2pARK2m29htOjfeOer1Z6WTz7JTpezNr7Lf289XqdImEZfdHeSwtc6E89XqjRT&#10;Swy+4QGbw+n489Xqc4pj5isyhiSOxF7j+g89XqWeF4y8BjihHv63JN72uTr/AA56vUp4M3TT06Yd&#10;NEYWQbg+g3A3Ptvpz1eqCcTlaSKVBuRn3BjrcE66eH0c9XqS+K1VHhT1BgnaZ6iXzArgAINBsTW5&#10;BHt1+PPV6k7W18EqPR0wZA+pcCy+21/hz1epiwwUtHK80iqPNIZiNDIR2Y/QNOer1KCFqeSSYStc&#10;SAqNBa9tOer1NlFFh9NTfLypvcltpA1v4k+JHPV6nqndIIxDOotoSLeA1t93PV6vPIscyrGNsJBZ&#10;SddtzqD9ft56vVDZHhRiyiV2YlT4W8O/PV6oEsk0oWmlIAuS2mh0/Zz1erjC7RRh6cljvAbXQLbW&#10;3PV6m9qiaKAKmiO5UgAG3sJ+v+3x56vVPM8iQfLO1gtmN9Qwv/Tz1eqAQxmJAG42tp8e2vPV6neS&#10;cJM0YiChlI2ga38D356vVCxVJf0QdAWbaqW0BHj93PV6oq0TR0xeEF9W3D6B3v256vVDQ1js0ckX&#10;mkgDYO5+jWxtz1epxlwxocNCV0Quxui2AIHhceP6nnq9TRHDSxV5kjN5EC+77Afh20tz1ep5xmir&#10;MPSKWaNHWeNZI/LZWJFytmA+yb+B18exufV6m+L+XUWFmJUKuxIF+1zqAANeer1Topwnlx7VVgBv&#10;HcA/kT9fPV6oausNcxddwO7awta/bXnq9UeKURQfpdpbVnXsDr3t8Oer1cjMsdyh3G4LW9h/o56v&#10;UvcFiS5rYZVEcZiupNu51Fu/189Xqsc6Q4JPV4XAJVaKNzuIBKkAWtYLrbW9+er1WAZOrKWjc4ZD&#10;o8SLI3a9mBCsRodSOer1Hu9OVDiFVmOjMxAUONqi5uSex9vs56vVsN9JS+HU0FNGwkkRFBIuRcDX&#10;6Rz1eowjYlHBC8rrrYg2FgbHUc9XqRtRjkk0jlW2paw/j46c9XqZnxVXnDVDi7EXvrrz1eqXFiaO&#10;xMLe8hOna456vVk/m8byER3BUX1WwufD6uer1YfnqhSVEgPmWJJ1IBPt56vVGvHHdKgq7bzYj2c9&#10;XqaHoRI5ii2tY3udRrrz1eruGjDlyqbPLJANrkj2/Rfnq9T5Hh8IlC6kga+ABHPV6lekXnQrMxA2&#10;WBFiRfnq9T/TVbCUhF2r46XGnjz1ep+gqJI0dQdxWza2JOvPV6nCLFG2XKagX+PPV6vLibbAZF93&#10;W3PV6k5imMikpjUyHUAgD6fH6uer1FAz/n1sJqpJzLeMM24HQgjS/wAfr56vUCdL1tE7i7CV4WJ2&#10;qQAV9p7jnq9SMx3rzV4qk9JTAGMRuhUOrBR2vfwI056vUSvq+0lfgLwRWklVQq7rM1/h+Y56vVUr&#10;n2lxGB5aaoXUyMdrEbgu64A7kDnq9RXcXxGpnppTDIFuWLbmAZAt7KoPcED7+er1ABmAJX1EL0bs&#10;XJsGNwFv3JHPV6mqKjuqlowZSxUSAakXsSLeJPPV6nnMGDxU20NKbxL7w0Asdbdr356vUC+NedQM&#10;n8uIkUkmwazKO9gb9uer1JikxUzVopXYrvdr3Jta3j7Rz1ep2oMU2E09LPapJUra5KEnS/tBHhz1&#10;eoYJ87BKRZaBhNOuxCoGtyQGsNOer1CDlyIiWGVZNyzMRoOxtc+zx056vUcfJWaBhFF8vG90kMd2&#10;sTYi9tB2Ov089XqNTlPrTg2CTwLKzgvbcNxIbvf4g/089XqH7KnXCmrcX/kSu22XbcltFBJ29/C3&#10;jz1eo2WXqqhaoMNNKgMoU2JuFI1Nrn6Oer1GhweokinjxXD22kxou29gSBYnT6Oer1LFcSqa2lEj&#10;vcuysDe1rW0A+nXnq9UCvxWov8vcbgLA9mH3/Rbnq9QU5qpTWwPWVSi20BRa1he9uer1V3+orKeH&#10;1FJUxUcGxZoyzy2DEv4AXuLe0j9vPV6ta/1U5bXL2NvPYRzDcQEHuuLgante35c9XqIJWSfNuTOO&#10;xYbviTe3PV6k5iHl+fH8gwkEakOg1PfUknS/gOer1QjVI4IcFWuAo0v376XHPV6pqPNLuUIWUgqw&#10;sNAfE99Oer1ONP8Ay6CnKRr+k7bQbD6R9HPV6uLlJaMBdWJv9H089Xq6+UaWArEALg7tfAd9T7ee&#10;r1MlTMjinw8P5TyqzLYdgptqTp9/PV6lLBNRkAVOiJ7pvruI7a9uer1OQ8uKiCi3lqtxbwHfnq9W&#10;WiUyWSFttlYqfjYmw+nnq9UWaBknD09mbba/ax8fj356vU4VReHCVggIDsDvJUEanw8eer1SsMih&#10;pqbzt13FtPgfD6+er1PeG1TXtNEA+/Ytraj2+Otu/PV6lnTTUtFUw09R+k3LqFPxuSD8Pbz1eoQ8&#10;MqqZKoNDERoLt4kP2J+oc9XqFTLcFLDPDFNIspgDLGfHY53FASLjXuO1x42B56vUYSlSGh8uOBmh&#10;37XuLlRftpz1eoU8n0qtFHUmO/l7nf8A1lF9be3xvz1epcLi4Jp8Qu0aO203FwQSdD8PD9Tz1epL&#10;ZjqIHrsQkpG/0Z1ugC2Fx3N/b4c9XqK9mH5zzi9dIsySAj3ATtOtu/f4kAc9XqCzENlRcKNH3AG/&#10;Yg6nvfnq9SRxin88RSTKoqYyQkulzEftL2v4X/jz1epPYhX0u2L5NxI8dlvpYDtr37eznq9TPWGz&#10;IKdx+iKtIoBvY+w/H6P7PV6oFfHD8wa9YgrBRc+Nj2Fu9uer1N9fUJh9UtQy7UlvsQ6kdtDr256v&#10;VzxBnqacVNOibQGFmYBh4kga3+rnq9SGrDI9NHJAgdy1mB09wnVr97jw56vV2z0onX3VRQbKfFj3&#10;F/hz1erDJSvv3lzZ72I/1te1vDnq9UapFPFSmmqSTbUtaxOvt56vVgo6f32Rn3rs2gg9tPu+nnq9&#10;UrBsInq/LSpTdMNwVgLA6+6Dbxt39vw56vUa7pd09r5cYhp0G6Wbaut2UEi9j20/X289Xqvx9HXS&#10;ClkxKlq0iWOaFtr7VBDWB0H19x9R56vVtEdA+ltJhWHxTTwLChUFQAviLgfD+3nq9R4cLwSio40B&#10;UXsb+HPV6o2OV9NDGQjWI7dteer1F8zTmuDD4nllcXQ3sTqFvYnnq9RdsT634VElStLMizRe6Axu&#10;CfE89XqJP1n68JDRS10dXdkceZtN1JuANO3jbnq9RT8b6rJiskdXPLYqGD7WXeRe40PYHtz1eoH8&#10;SzThGLVBEdWjyvZgrWIBv7zP8beHPV6khmlsEqYY4MRldlRQwRW2qSO1/hY+Pw56vUGdOcLgxEhi&#10;ohVWl8kKLqVF19gIJ1156vVOTrCtGhxCkkEcgV1YWuAV1A+Nx9fPV6lrgnqpx3LZglopxKbI5ERK&#10;bB4k9z4W056vUcLIfqozFiFLDijVrmKoKrudrhSW03eIBHt/bz1eq0fp9nj5mlgJYM0zIznddV19&#10;v1+PPV6jU4XilIE93U+0WPPV6lOMSpbe/oLfDnq9TPXV1PJEzIbsBpp256vUHeJTo6bCAZCxtcXA&#10;HPV6g2rcbqMNlG86b7XvqATqfaBz1ep6y5mmsqGZZ2G1ja41Gh7n+HPV6hcpJ6apRpmIvY3Hifu5&#10;6vUHWe8r0GYaBaaRV2IL+8Bf6rr+unPV6q6OovSopWzTUMJXy2IQ7L2B1N/Hw56vUX/K1JV0dVWx&#10;1cZgED2XSxYFrlvo56vUMeDY0KSRjDdlPY3vY9/289XqeqXO8NTOGlN0RyDtvaw9v0duer1CFhOO&#10;Gokd6PaxUKx8AAfZ7f289XqQmdis81VWps89orKpAIuAfpGuvPV6q3c15e/rNm6N6ZkSaJlEimxJ&#10;QHX6Neer1GLyPgdJhEMVTBGQgYFm/d0vfvz1eoZJoylTJUxHfCQHW5sAB9q/1c9XqLb1FzOazFTh&#10;k0QmiazbR2tcAfcb/cPbz1eoLTNAaktA9/NDDYQDtIJufv56vVEwzHKiopHLIW+bKoFK7S5W47dw&#10;ba89Xqbcdp4KiUQYZMkMiWJRgxJA7gHtcd+/8eer1JeesggxCmqZ4/NVxtcWUEyWsGay6keHPV6m&#10;ejrf0k/mbZtg/QtqSrEn7XtGvbnq9TTiNDFSzvU4mBO8rbpI5GJIFtCoIIAPfT4c9XqCPE0o33zU&#10;W6IMSxBYkggHRASRYi3aw+Hc89XqR2K11ZS0MdK+ydHG+9rEE+09zYc9XqAzMc1c1WIsMHlyAhiS&#10;oIsSbgeIPPV6gNxJjS4gsVQ1w7O0ZXXba5IOlte9jz1erBRYnTzYkNl0JJ17XF7sSPaQbW+jnq9S&#10;5ps1TJKhc+UkYZu4It3vfQduer1Q8SzPSYsJ/wCXVJ8yG6JIhFyG1cX7gE6Ec9XqQwxieSmNY0hS&#10;SFrbri9hf3RfwPieer1OVJV4pi9atViRtTqjBb2sXJBuWte4HYA/T4c9Xqe62pqfliVdd0e8aEai&#10;2lvp9vPV6kFBTTVYEsxAUPdwWFu/YC/cDnq9Qh4BhWGS10kpcMEjOwqdRuOnc6Hnq9QxvTVMLxQn&#10;Riqru7kCxH3c9Xqx1mEtG8dNt2F41YOP3rNc30AHtAHPV6oMeKCOhcqoaZWdU3Wv4/3c9XqR8E0C&#10;47DT1FMZDVBd5A3AHX3m8QAbjnq9XnhjmqZ6UrukhJHhfbuv9xtbTnq9TtSMz4n8pUwkeerFJlX3&#10;UQe7sJB09uvfvz1eoVsv4dJVQ0SwyKY0Zo3JAv7QR49x356vUONDUTRwrDVbZVUFW7A28T4ajnq9&#10;UHFs2IiSw+XaKwC2IBI7dr6c9XqLHnfH65385Rsp5ZV3MujKTe5I8APhz1eonHVfH0+c3x1SzPHu&#10;DeWQbJe1jY6a+3nq9RYcdxN6iL5+paQ+WxZFHiO9rad/jz1erHiWM7oI/IkDykKbge0A2NwNR4+F&#10;+1xqfV6mihx6so680kxDpKArMLKSfEg62Px56vU77qkMEgbcWJ/1gVBJu3xHPV6pldi8wZkhXckd&#10;gLjt7Te1teer1PeCVlFTUEaVDBJZ3bS4FyRoACdb89XqfVlq6GhZZJFaQhtrEC3b3SQLXtz1erNV&#10;VNPU0lNA7JHIWAcabgpB94n/AFj2A56vVOwetwrDKVarXzN2jFhqATYkeGn389XqFrKuK0P8pWrq&#10;WDTb/cZgCRbX+j6fH4+r1TMFx9oZWXEHHlsWbe4B98NfQ/wtb2c9XqS+MZ6xNp6hmgaoja5QArob&#10;6Md1joB4X+/v6vUHcONitlhFdJsdQzbRqFtckX9h7D2689XqdcJrqjzZpKoBoSLoLC6+wj+nnq9R&#10;ium2b6epo4qVN6ujFmYpZCb6amxPx56vVY300zC1Y0VJayOp94HsVFx201156vVYXkrNuX6yiocL&#10;owFqSFuQbkEGw17jUc9XqOjkLH6wzSrG6o0Ib3mIuR2I+IPPV6jPdM8yRzDyIotD7xYXAFj2/jz1&#10;eo2GWq/zAoI0K6W1vqb256vUs929jHILAg/d8Pjbnq9RMvULSUVThUqQQFtgazFQFXsRe+vh4fH4&#10;29Xq14vVXl1o/mWkdfJaTeGXsbXO0fWTz1eqq3E6HD8WxD5FVVESUN4kA30Ps0I56vUNuX6vBsIp&#10;I5sSKx0MKgtK5AUAXuSW0sO5J0He/fnq9R38j4TVYhTQ4ZiUSpBSwJKbGziOW4jb2gEagn2/Hnq9&#10;Rn8mUWG4fAkEijyvLADDRmb4nnq9Qy01Zl7DJ42DmJoYw3vOpBPh+7rz1epV0HUuakkM6uHUgWFh&#10;3uPYuo56vUKmX84V0CeRIQoMgK3N7G99D7Nfy56vUYrBc2TY3SpE4VGuQSDYk/xOluer1CJTOZ6d&#10;GUBQd1wASSb6fw56vUrsNwWjSkZI47s+7uNSSf7e3PV6gnz7S4XSBonhW6hjYaGx00+sc9XqrT6z&#10;VeBYLh0uKhRGFDklyCDqb39n93PV6qY+oeaqGPE6usgAKlnPuvbQnWwGliTe3PV6itYxnWLDp0XD&#10;5CnmoQe5YBib3J8De1vq56vU95ez9SVE0NJVzCNtxVAABoB2H8eer1CXN1Aq6ShUU8txDIXW7All&#10;Hcadvb93x56vUEOcc5VuN0/kzVAlWNixQjRVIvob+JP6256vUFZx1pfKpoyCwILG9gE+GtwdBz1e&#10;r0Fa9RXLVrUFSpZQBckMO27nq9Sfx/NzVEMRaYlFZwy3s2g8CDce3nq9QPf1wSpxyKWRiYbsHUm5&#10;Nxe+46g3Fv489XqQWLV9ZiWJPWUq7YfMuU/1l0JPhrz1epxy4wmxmaoxOJohLIu32aA21vexHPV6&#10;jL5X+ZmnEpdliS4S2oHtUfTe5tz1eoUJ6GkoYRXQy70BUvH4g27/AEHnq9UChzLiFDiYqapAFIYq&#10;B2UNcKSP1+7Tnq9Qh4B1fnpauOlp42ZhJuQggAqAQFsTbU89XqNTgfVOvkwXbLN5aNsZQX91SQd1&#10;reAN+er1CPRdXGiQUTmNQsSMzhrk3vuJN7C9r2+jnq9TzlnqlW1GJtiEzqIo4SAUIILHsPb+vjz1&#10;eox2Tuqy1OGs1Syh5bKLjUSgXv8AHXW3PV6hgwjrFHQYGUkbfKrW3Em99L/u+3nq9TnP1kgw2jjq&#10;cTnVZLqJLOPdB/e076EHnq9TtlrrKMQmkpKar/0aZggKMbsNxGve3PV6jm5PzVFjdHE6ShRCCnl3&#10;BKgXsT4WPh+Y8Oer1NecYJKphDRSKWa97j6L/u9jz1eqr/r7h0OGV0/ydknjbzJVUDa20i4v7baX&#10;H7Oer1EKlixXEaybEY1Vd43Ktr3Fz7bWufhz1epI08NaMT+epnsQWJWwIVh3UeFuer1PwhEMsfza&#10;bYZdzsQbkAAk6/Hnq9QZ1uFy1tQcS3/onYGIbbAAd9x7HTsP6Dz1epgxGjovOlpJ7aEvobEk/wBH&#10;PV6kZiGHU9bB/LKZhGl3ZmsAGHgCbd+er1IatejohFUSkBkcI+0Ai6my9tNfbz1epL5kzBLQ4tFh&#10;IpJCkjuWcEbVNr+2+tv1156vVOwnERLOTC+zaysFXubEfa0Hj4c9XqMVlKukmHzsm5fNurKLE/V3&#10;Go1v7Oer1H36D9PJcwY/T4i5ISn8p9sY3FzroR4duer1X59DsOaDBI6CeC5WxtaxAA0Psvz1eo7G&#10;VmaCnSQiykAG4FwR+o56vUupMSFOBuuUa1zqbHnq9XKjrVllVlN1vc3tof1A56vVNkmMcX6Qn3iD&#10;9X6nnq9UiOtX3bN9m9rjUjnq9T1T4okEPmqbi4JFrXJ56vU/0mJRO3kqLm1twtYDXnq9ThDNsFmY&#10;G1/jz1eqc9cVh3g+HjbTnq9XSVUcrbNtu3xHPV6sdVMIQPafuB56vVASokDbiQw9ve3PV6nKnrQQ&#10;Ax56vVNE8cn2CD9FiOer1cWnRF0YEa/QOer1Y0khVbL+Vzrz1erLHOAwC27/AA56vVOEkm65b2nt&#10;rz1eqQzMezWv4ePPV6nCGTUWHb4d+er1Pcbu1iB+3nq9UtEkdLAdrj489Xqm0uFyuxNrjS3jz1eo&#10;Q8PoFjQeYv1nuRz1epTQRRAbrflz1epsrre8X056vUH+KzU8V2Og+Ht56vUEuYseh8otut7PD2c9&#10;XqLrmfMSjcwksV7ePe3PV6iidRM1hqiRGa8brZRYkX8eer1V/wCd4VrsXanaL9AGJAUElj4+3x56&#10;vUlMKyWZaoiaIMwDOuh2hQbWIva+o56vUaHpplzBsLpoWqFUbwxDWsQR+v5c9XqHqXN9BRxRU1M4&#10;UoCdw1BHs56vUEWf+qkGXcPqKyCoIaBnkQXIsSpJB9qkeB7ac9XqrR6seqCStT9LKFSRmYKh1Hgw&#10;B8Oer1FPxP1F1lVRyKlTLMq7kWxIMbWFxfbqLEH7+er1BvimecexKVKmeSRIiBYsxNzbQ/t56vUx&#10;0XU3MNBVQwzVO5YtpGtztJsfh2N9f26+r1K+LPIrTMYKhZ2dtTqQt/AWt2Nvbz1eoyHRzMtBHWxR&#10;4o3+kFtvsAW1wfaRp4fRz1eo5WDYxFXUscNNIGjjNr3Gp+Ps7c9XqEOPMclLhNQhIs77na9iB9Pf&#10;S3589Xqf8L6q0ZgiaOqj2kAhSTrYW1/X2c9Xqacc6gVdbStJSyRoWUufesABe5t9APx56vUFuK9W&#10;qKSMQYdZpV3KzXIu3bW39nPV6mGq6sYbWSRyTHy5rlAxO8qVFj9Ivbnq9XcXUKiqalpqZ1UDQK9x&#10;Y+38789Xq6zLnqOhCb51tFsJ22Fyew1+7nq9UDEOplPQUXnROPMk2sig6g89XqTdR1/fDEp555xa&#10;NxcEKQW8NykAEHsb6c9Xql4F17w6SWGOmqC7vIWsbgLe+l/Zc89XqGfL/Vmmrkk+Vk3yeYxurEkH&#10;aL/u/D8+er1KOqz/AFM2ADEZmSTznewIa4Km2vs156vU0Q5mqsSoJaerKgbGYkaFR3sL+3nq9RPu&#10;uUlJJimwbEkliCqf3iSTY/3ft56vVVh1Tw2qpJqiSrmUTzuWK9httb6Lka356vUQ7NWG16PJDKg8&#10;0sNltAR7Pu+/nq9QBZhSSjqpqGsFk2sR/qki1/b3OnPV6gfrY6KKMHDJHjkUqrBmudraE272J1/U&#10;89XqjT0sFWFoYCDa9iTrfxA8eer1SKWionjkM9mnQ7kS19wBttGlr/SR9OvPV6sc1IkeIrFUSWjP&#10;wFyTqRz1epXJDQvIZcNTRIQLOLEkGxJJ0t7Oer1ZKRq3G2psGqq6aWGmUeXAz7o4wCWCrcaAEkgD&#10;xvpqeer1KLDPKJWpYGKUszntYAGwP189XqFvLRgqIhUUsqxSkkuHXcSp0JFu1+4156vUcDK8Qpqq&#10;kxehlUpVrCu1SRsA7EqdAT4kanx7c9XqPHluvpzSSKtnZWCsBqxueynUWv8AHnq9SZztRzS0D4Y8&#10;SuzeYwYMu4HUi/1X8eer1ES6iYI1MySYP5ccwJ8wyqWuL3II0sbdjfQ9we3PV6gDocDpqvGJIywE&#10;rsCCFP1i/wADz1eoe8gGsTFoZKoMKSLTvc3Xt9GuvPV6rA+mmY6Z8KmirgkR3Da0gJLAHwP3Ec9X&#10;qUHUhPmsKmqVdFEwjUKFIuLnW+u09vieer1VJ9cJsTf/AHyxylftOENhpu1v46gaA/289XqI/jpa&#10;plWJ12q5ILgfaYfujtqLa89XqiUQira2JX93UgkHUbQe9vbz1eoTYMyS4fA0HuMptt01W/gToeer&#10;1RarEKySEVCWPmKGcEkkbSb662v356vUx12PvWXiaTykltuQX23GgZgO9h49+er1NkcIp8UqahJB&#10;OkkManvtFje63AsfabA+B056vVgEtHXzrLUDdf2mx7nX6uer1NcdBFNKlIV92S4uLdx8fjz1eqZU&#10;CWNRTv8AovLuALA9u9vaOer1ZaSKOKjkWY6bmKvYXt4E/Tft4c9XqTuIVrNSmGlfcGYbmHw156vV&#10;NgqJDHNMLLHHskJIudNPHtz1epqlr/PJeMhotlwbj6SfDx56vU4UWIyxU6yUhLPCpP03PYHnq9Sv&#10;pcdjkjimqmVCbl7i4A0Cki3hz1erG1dh7hqihiScPIyGT/iJsQLaXB/Pnq9UOaqhSd1gIWJS7rcD&#10;2a6+0eHPV6oYjRWR45QI5DvBHx1trz1epY4JjhosUSN281G2/ZIBufAAi5t4nw+7nq9RrOm+dDLi&#10;FPh1aGgDsx3PYjTVQGvp8L2+jnq9R88jzUy4hT1FaWqQrxsEUACxOngbgjx9nw56vVbB6e8QpqSY&#10;V8DLBHFKHCkA3HfTtYg/lz1eqx/Ac1pLQhzUAx6MiKxJXcfG1+er1LKPNKLEBTbgVJuL3Lm2lrn6&#10;789XqTOac4RPTJeMLLZmO4qSRbw9nPV6qsPUK/zdPVzShlNnJe4IN9L6aA6k/wBnPV6taj1G5Npo&#10;Z5mw7cjF3LtuuTqToNbfD4c9XqKBSYO1JC8hO4OFaxtpob9teer1c5o/mG/0Vf0Wu4G2pA0Fvjz1&#10;eqPBQ3k82RQIzt8xdNAfE/Rz1eqLM7tVNS0QDKmjknVfYbewjx56vVklNNNWx7GvKjiwFjZj489X&#10;qWGC5crEk+RgukktmDkH7J1JOtwD/Dnq9R1ui2SqTEMapcTxJI6ho1CkxgC7KPdI9hHj4k89Xqvu&#10;9NlFTUeHpskURzIoVXC6OL3AuDrY6/Vfnq9VqvTqogWhOHwqh8tkswB0CgE/n/Dnq9UvOOMU9d50&#10;7Fdz7gtwTr27fHvz1eqpP1Q4VU4kXloQItjKJZCpK7ARc2ABIFzz1eojq4TDVySRb/NprqwIUgkM&#10;TotzutcX17fx9XqGvIWQKqYpiNJBskiDElzcGPXQixOo56vUu4aOogxGloFEax7d21za+p0APiPj&#10;z1ept+Vo4K2aGQmybmQKSApJub+0Entz1eoJup0c7YOa+JUif5cJMASNxBLbr+JAIGluw9vPV6q7&#10;s5YbTYlXRzSyfoogQwBsBtNx8Neer1eyrlmKsxoxmMog3FBqbkAnt4356vUPlLlijkQUM8JMm1jG&#10;20AbQe3w9h56vU8VXTqOGiFbSwb1liOgAI3D6ddO3PV6gYxXpYK3ErJA0YdG94GwBPt7HQ89XqRj&#10;5BhZIFnhaNnkkjJJUlSrEbha9w1ri2tu4Hh6vUu8HyF83BUxrEYhYBW1G8AWBYe3X9vPV6nCgwSr&#10;o6NMLgpFEnnKrSta5BuS3jppbTnq9Tli+SYpDBMZGCk6Cw96xuL3uQL89XqyYZliWuhlppoflniN&#10;vNe1nF7g2Gtte/f+HPV6loMrJHhsSUbxu5DFimp+ybjwuCeer1NFXl3AqqmmpMYZxBsAbahcqFUW&#10;sLixJ8Qeer1A3i/TzCoVX5FpJkI3rdAHIYkkG5J+B1PPV6g5x3p/Li7xUOF04/SOEKAG6kiwJXuf&#10;Zpr8Oer1ILEOmE1NhU1E4CqbhS19SLhgD8eer1AxmPJ9EW3YipIgRdoVd1mGikjsR+3Xnq9SElwJ&#10;YShGm7XcRY6dgBfS/wBfPV6sUdFGKoOzhHRA6LuKliNCqkXBJGvh9+h9XqX2TMZqqOpiq5I3illJ&#10;PgfYe+oN+er1X5/hoY5OMZqZqmWyCEe8bKAwbdY/HWwGlvjfnq9Wz70pzmZ6OKnlbaxAUKbgkX0P&#10;3c9XqMFDmhYaYpu1LN3NgLX/AC56vUzYxnuGMCNHBMdy5B728B+vt56vUFWYuoM9SXipgJItxsU7&#10;kjwHPV6gslwCTNAaTEY2VZNwO+xuLGw72156vUBvUD0w5ezJhFVGadfNYER7VB94+0kai/1fDnq9&#10;VXGePQHJmHE5aSno/KKyMJlZCVIu2tu+vw0t2HPV6gSxz8MTGpUeowujIeQBQvvKtgfBbFATfvoT&#10;4nnq9SDxb8LrqJT0E3ymFRhYhZrNZlbwY+6R9Fuer1F1xX8MrOVFTSDEmlgibcQtywYnUncwuR4A&#10;C1vAduer1FxzR6ZuodBPKj4SzU9KSiSyoE3BR3QH3vDv4/Hnq9QA4pkrMNFWTpJTMWRCLlG7nUgG&#10;3h7Rz1eoM8QpMa8wxVMHkwlRuJ0uQNSO3Ya6/wBPPV6k3LL8kslOzrYLvXUXLCwBP1dv7+er1NMl&#10;NW4rTl6a4ea/YnQad/pPPV6heyn0pzLmIQSUUDszrtUBb3bxFh3Hjbnq9R9eifpEzBmrDqbG8NiR&#10;qiOYIWIG24O0g20sG0I7/Dnq9WwX6XvS7UYfh1K+O0wSoiUb2VhsLNqbMQDp2Bta3PV6rXsvdIsB&#10;gwuGkhA0BDXF9Bft7Bfnq9T9SdK8OoJV85g4soso0te5156vUqVo8KoH2ItoxfW5uR/Zz1epzoMJ&#10;gppGqICWimAF2uTr8eer1P8AVYdFJSKaSxtoA17AG3PV6k7U5ZVyXKbdQLWuLf4vs89Xqc/83eC1&#10;1D5UyFrX8AO/jbnq9QW5t6OxzUpghRZW9211AIA8T8ew56vUXTG/TjhmIVbVtdQ+c2wE3GoJ/wAN&#10;1voOer1AZnn08TbUpsKgIjQgPfWy+Pbvz1eouufOk7UiviWDiSFKdFj2xMVZnvcEFbHuPA+2/fX1&#10;eoI6DPGccsYlNXVbbIVIXZdmdiO1x7L/ALOer1Wf9A/UDUYrTQUePTgPYWJ0J01v4X+HPV6rHMEz&#10;lTYhRJPCyuttQCLn4/nz1erliONr5O5bA6AW1sPaeer1IavzhHhoPz0gVTci/Ykc9XqSdR1ToqqZ&#10;aeOVNyg6Bradifp789XqQGK5pgnDuCdWF/ABSDY2B07c9XqAvH8xzA/JU24I5Kv4MR7b89XqLBnP&#10;ImF58mlpJ4/NDOhAaxY2YX1N/Ec9XqMr0C9F2FQ1smL01KNkgWxa3uH/AA/Rz1eq1HIHRqgwSmjp&#10;IaeNCRdrKBY28Oer1D3h/T+CBQIohpe1gDbnq9S7ocn7F2ulzqewvfXnq9T5T5WS19o/bz1ep8p8&#10;uwki4uQfgBz1eqd/VyGTut9PgOer1JHF8t00TMAgN+306c9XqC7EMrxvKzMtrA2t3BPt56vUgMUy&#10;fSSESAa3BNhrYc9XqDzMWU4XUuI7kg3buR8f2c9XqJx1YypK1NKixgOys1+9hbsLfQTz1eqv7MWa&#10;HwiSSGrtDBFGVuSSu23f7P06Dnq9QRDqdRVVJPPglSKtmKqlrqQbe8ACAdO2njz1epd5fz7JWxef&#10;USLu2rZ2IuQRpp8Lc9XqaM7ZmmnMTvIk6xAi9/eABu3w19nwPPV6ij9QM1weZPSRKGKsZNzanba5&#10;TUfQPHnq9RNsfzGYamSfDW2BvMDAdlHcW+Otuer1JDGM4TUtOrV8m5PLJse5JGpv7b+H089XqAPF&#10;c0yUlIEp0ZIhuktcEhi1wb3vbw/h256vUEuKZrjxmgmpaeXajeZ5rglWb2KGUghhbwN9NPbz1epW&#10;4Xmpno1jhkW6RITbuBcfTrb289XqVb4zXYSxqqZrxuqtGCRdmbXsT4j7j3789XqUceZWGwNCC0RW&#10;Q6iwLAgqbA9jc66fdp6vUgsQxmrp5pHd2akSN4zTqoszswO8G17qNNCBr9HPV6p9JW/zOOmiw6l3&#10;SfpGsLHfoAAQBe41Fjfnq9Qm4BPPUJHKytBJEQP0gFi3hbuOer1R8boqLFKGf5Zt8oIk2i1i176X&#10;8L689XqT2LwVFLST19G4Yui7xYG5Hj7QRoLjnq9SXy1ia4fT1KqgWI2Z7mzM5XU3uOw/Xtz1eoZM&#10;m9TKSggbe4AWQAEat7w0Bv3BI8Pjz1epS4xmCevMuPLW3dAoVRYKAba+N9NLjnq9QAY9Xom6GQHz&#10;hI0m4k++CbkfHU9uer1PPT/NFJHjM1ZVuElhBWIEixN7DQaWvz1eq3709dVsVWjhinmRWaxchvsi&#10;/wBm41Iv/dpz1eq1/JWaqXMtBFT0svmygOHsbgfQf1789XqLX6iMpnF6GXEagkCOJ2VQbbm9pB+P&#10;PV6qRer9NWYPUth1XHtZyGWUAEEfSOxHPV6i00CV6yeXInmvMCFIAFhusCRrr9P089XqON0h6SQ5&#10;iSKOoYeYhjIfZcsWvcdwAdNeer1WudFejWGYHKtVLGzvKGCF9pCgHTstvD9dOer1Wx9JstnC6OCT&#10;ylhDWBVgL9u/6+znq9RqcPampqRViI2jsRpr/Hnq9T6+MiGC6d/Ac9XqAHqLnOmp6KY7wstmZT3A&#10;I7n4jS3PV6qdOtHqGjw+ocTOZk3N726wUhu/2ex/Xvz1eolWeOtf9d6bzakxoh90MgINvH2+Hx/j&#10;z1eop2es5wUdGkcNUsjpILiMsSo1Fy1gNSe/0c9XqBKq6p49l6y1N6mCouEttO25NmIJHj27m/ge&#10;er1SMPz7W+cmPSyFEsy7lI3FW8G1Bt8Po56vUqKbqB82USM7TuC79wAt7baXtz1eoWsr568+rWGp&#10;kBZCrJZrG4Nr/tt9HPV6rmPSxjda/wAvO8vmoRuDdyAQdPr+Px9vPV6rMsEzQ7UqmVbvES7HUAE9&#10;r/fb7uer1NmcM7mKnelbazKhLEEEqW1Fuer1FIzVjVPUQy1+43pkZzuAu43agH289XqBrPOcKc4N&#10;JEHJCgOiqlio0v73j/b8Ln1eouWauotJS0K07ye86H9ISAFBPgfaCOer1AljOe6/GZBSU8/vtG2p&#10;NlA8Nva+njz1eoP865rhwzAjFXKsziNXUggqXF7hgTr256vUW+DM8eK1YqqJAjRqtol1uNSTY+zt&#10;z1erDThcVmkkiR/M0ZTtB08b/DTnq9Syw/YKgOI9zbAjMQSAO+n189XqcC9HXeZUNpsT3rdgVuR9&#10;/PV6kJX5wjoqNZ8Ph8+RCp29vtG25t1gbA9vo56vUBObs2pURyYa0nkI6yBZFsGQ+B9l/Ec9XqCC&#10;u6hJHLBhsdQ+6FWvITZ3O0jXt3Php+znq9T1U5ux6XC7Sy+bGqgDax37joR46geH9PPV6nXB6zDK&#10;+KSRXMUgAXzDYksoFgB4n2356vUJOHNvrqYU8e5ih2toGBZQDcjwNu2vh489XqHrC6ajrAZJVV51&#10;UXTwNhYA+H389XqFzAa2WnpA9PTL5SkkoBcAAWA+Avpz1eoZ8kNKtNHPUwWeS5fboQTqASdOxtpz&#10;1eoY6epggoUuqyuhNhtuVXv3PsOnPV6njBsbq2xEYhVyGONnG5NQQb2vfXS3PV6h9yrm3EJJTUQu&#10;qxyvtQgBjYErf8jz1eo9fTDqvRU2FjCa+UkoAWYkH4eH1c9XqMN5dDmPCW8u0kcg0uLgj22/Lnq9&#10;VA34m/pYpcdy/NU4DEInnZzYJcqWCqST43AGg8bc9Xq1F+quWq3AMTqKKlUvHSMImJFmNxcECw8P&#10;pHPV6gPlwozU0Uqnbqd5YfHx8dOer1SKyOaPF0kTaabcGcn2eNh256vV/9UPWqpqWZ1qQx3SWIA3&#10;dzbsL+Pe/YXv2vz1eqTicUsoikeURww77gAWJ9hv/h+rx56vVxmHmU4+WAAvqbi9rX0+vnq9TO1G&#10;8zFl94MQNO9/jb2c9Xq8IYpqaWnqAq+ajohFtGsSPbz1erFFSh3WWQAyr7gYqCV3DWx0NibfqOer&#10;1JmYVQnkAZTKAsfYhWJJOgP7w7X56vUn3rfkojitYfMqULwhFABJsUW4HjqDrz1eoGcarGkw7zK6&#10;MebAWAta1zpf6bAc9XqCLNWZKYVQSMjfGoDhSL+w3+PPV6grxHG6TD5AHdt5L3tbsew56vU85YzB&#10;Q0WJQzY1UNHSlHdFhVZGMq/YuCwtc6X7ga2Og56vUcDpr1dwBkKYgzRsVQrp8ToQeer1GZwjEYK/&#10;DkxGmcPCbkWOljfS37Dz1epd0NZCl1P2NCL38Ne+vPV6nuldamceW4KS6G4tp8eer1PE9FQxRlAQ&#10;0jabe2h0056vU2UcampamqorC+4Ad7agG3x+PPV6uK0yQgx0wO0HW5ta/ifaL3056vV1SU8Mcl3U&#10;td9x8LCx7eF7kd/jz1erhSz4c1UYgxcEv3tow1t+znq9Tpg8rRTyTU/7h8PrHPV6lvBXpPsdIy7L&#10;e9rXN76a2HPV6sGMCoqlWoEYjNzsFwTbXU9/Hw56vUXXqFhZxrBJsNrQpiE1xvUlQC+g01t4fRz1&#10;erW89RHTA4LnydqsrSx1UpaMHQAFRcAC5sNfD7+er1ELxSlqaWOZYUEjsz33eChrXHs07fnz1ept&#10;WllmilZ0v7o2gAAi4sb+0H6Bz1epprZlwypC0QvE6oDvbRT47fAW8Tz1erJURrNU/MVDbbIbKLm9&#10;vH6Tz1eqJAK2KjnUqCpYslxqoA118Qeer1NsC14kSVSqxyXci3vad/o1Pbnq9WaIzRp89UHzIDv0&#10;0FySFAv3uLHnq9TdWyvsAke3zLWVNtzft376c9XqgUZn8y9Up8pG8uTxIN+9vEfEc9XqUvzJWFqe&#10;mjjMLEoSwsVHtB+jX2c9XqjvhUsTiopl2KgJuAO47Gx07c9XqT1ZPLMzJKxUAXFhZgpPvC/x56vV&#10;JrcIiqBFLhouvvLoDo37v9PPV6pWCLIaaWWqAeSMlSXuQV8T9R56vUvKDLVZUYlTS4eDCVs6sNDr&#10;cEAjtcc9XqO10y6RZmxmkSOnjka7AyPIrPoexGt7fD8uer1GsbpZWZXw4YdVRsq7TeRFIF7aA99P&#10;hz1eoCcyUdbhYK1MflxyrtN762vYjt3vz1epEJVfyvd8oxZHQgaam5F/j9f089Xqx0ktbBNNLGg2&#10;qRtPxtqBb2D8uer1OeGtS17GTEIyHLbQygkd9CR/E89Xqf5qV2xOnrUIZqeRnLE/uWtYC4tr3Nj/&#10;AAPPV6p82yWinrFj2rKGCHud17Fj/ED+jnq9QaJSCCpVEL1BjVfffv3N7gWHx56vUz47HEC8NNEB&#10;HJYMxOhuRcm3PV6kQ1QKVammiWKQttBAIJRNNFI1H089XqT0tTDVQCJ1KoGNz8db39t+er1MpqJa&#10;qtkpIpNt0YDXsq69+1z+fPV6lPl6vjr5fl3QeXHbc/bvf69O/PV6lHQV5lnkE7Iu5rDYgUWC2Uta&#10;1z7T3P0k89XqZWqZqlnfaqgkgbdBobWFvDnq9WeGeKsliST3NunfVbd7H2H7/r56vVMqKeohnFbI&#10;SkKMyKVJ97S4JFwP6Oer1RGr6zEA0pUFoyu0+HwJ+jw56vUsMKjqUEtZVFnaUF3LMbE6W0va/wAe&#10;er1DdlzMZp8OWOtViX2ONtgQOxBNvAe3nq9QoYVmyGCmX5d9sckpNybFrC9h2156vUYDKmckh+XT&#10;zDGCj2WRrsCexJNzYnsPD6uer1GLy5mqtoaCComtPJONtl0YsTp38fr56vVYN0PxNaurZWRrqhtc&#10;AEd7638R+V/Hnq9R96OXDvJpKo2hkQKpAAs2n8R4nnq9Q75exZ4zFMmselgNDfx156vUc7JbqmGo&#10;So98A+BBvc/2c9XqGekhWSE30Jt31Fuer1JrF8CNVFudSEBNgAOer1AfmfK9NUsIZQwQbtbW1IOn&#10;PV6iz5owilpDfbuVmMZPgRr7PaOer1FfznFNSYk0iMRCbLtF7C50P2fD2/089XqR1XG7YSamrQCR&#10;mICbQW230II9vf289Xqjx/pIYmro2RTuVe9hpfX3eer1MNZQyNNHUU5V4HtuPgCSRr7eer1Z6Sal&#10;ilahoXBj8t496EAhgdR9Httz1eqbheK1GH4PHgqbfOaZ2V/dAK7ibC5OoHc+P5c9XqHHAsVipWiw&#10;+mKsI1DEdyQdNt/17c9XqXK1MowuKaYElmZQngQND9wt9/PV6oOL08SlaBl8kFSy3GoNtO6+Pfnq&#10;9Vanq3z1DhGFTYHWOAUBB7XOhGh8Cfzt9PPV6terFcPqsyZnapZy0klQhuv2gSdPDwHPV6rUPTt0&#10;sqPmIq/HZZauIOrjzlA2jxUsFuwsPq18Oer1H8wvKMT0xny/DHToCHj2hQLqSDf2i/t56vVPrsCx&#10;KWeDEK0xykbUZEjUEuDrYjQeA0t+fPV6g5ztR0zyVFetMzTGELZk1UA3I+z7dPrI56vUBOYqGOnM&#10;GI70U1MfnOgPvR91VWB1U38Dr256vUhsNwaRY55njuW/efUoBbw8Qeer1POXExUxTou2KXaVQIAA&#10;Vva50Hhz1erFm+ngwaCaimsCASQGGgYW3aHwa5Hhz1eoheeMXb5uN4am4UkXJBJtb7Wmhv4c9XqL&#10;zJWzL5s9eqSNvPlkgAEXI7fC3f289XqDjNNNIsbKwLF2JcqNbN2JPgLj+Pt56vUwvRUf8qWFVkQK&#10;oBYkubntYdwL9z4Dnq9TXVKKejkmDbnUBFOgtpYE3t+XPV6nnBKVaqkWomiQ1Kqu2fZqD4rr4N48&#10;9XqcyssYCwKHO87pLe6b6a+Oh56vVzetpHhqIoHjlniSzR3AVTb3SfgT4/T356vUh6vFn+WhxnFQ&#10;kdWsRV0VtyK50Ko1gSB3B56vUmMfxaPEaeKmxMbrld5QAA37Hx7duer1J5JY6GN6CZRIN6mEkWKX&#10;NySfEW/U89XqY55ayWf5ZAro+677gNo56vVDhzB/J5VpKNx5u7U2uLeIv256vU8zSxSVEc6SPuLq&#10;ZLm62v8Aui1xp8Tz1er1RXJI7XU7TuG8ixAJt9Pbv8Oer1OeCVyYdFBSqiuNwDC99wGgIP089XqU&#10;mI+bh1SqwR7UmsQb+w3IB7X+HPV6mxq+dCamsYzKlwFcAEa6aC37fp56vUqsDrGqsNeStCEoSY7A&#10;brubjT6NLjnq9Srw2tnrK5MVRikUUDCUdt7k2Fh8Bpfnq9Qi0GKVMGFR4hO22qNgW1skYOhBOnwv&#10;46c9XqEGaWSrqafFAFeVyQHsCwUi5AN72P69uer1POGYpiOKY6GqZI1pBtVSFCNcHUaGx+J9tvbz&#10;1eow2FNUTVaUrNGIYmXy9jXuPj4X+Gv7Oer1Hm9NbTUGLxQ288yyqTIDbarmwBFj2tbnq9WzD0Ep&#10;46DKkVNCwa4DHxAvc2vr2vb7uer1R+uePQfyWSmV28yxB00sNfoPPV6tab1R5pqq3NlQ2J1LeXBu&#10;RI9gQLfsf8RBIPcm2vPV6q+sYzfDPXxRVLhIijiQlSD7RtOl9Pz56vVzizUPn3kjICQKCrE97qO/&#10;PV6nijxmhqDJW1cZG51Acd9TYGw8PHnq9R4/T9grDGUgf9IhYW36gKRfUeBvz1eq8Po302w2DD48&#10;XxAJvUW0UAWOot9Xjz1eoz9Zj+V8Mwl1VUvt2hrWIYW8dvfnq9RM+snUehwGgqJKecPA91FipO7v&#10;f49jz1eqh/1aeqCrxXDfkMIIaP3lAkFyGHc6EXsdbePw56vVRL1RzxLiVfUpUv5qlr7hZSWHtHx+&#10;HPV6i1VUrybYWG0s9r+Pva9+/fnq9XHEcJlcCMSKvli2mv0knnq9WOGLyqiXzpFDEfVYC4A56vVl&#10;ppVnSOGcKdwvpoV73JP9PPV6nurljp8PalidY4wvlNopZ76i19R21I56vUk5MOr1p2nd4zTotgdw&#10;uDc2Fr3056vU3jzSXinYSKbHsAR9YHPV6k9FSyGvmqZmBjNggA1BHck31v256vU6YUplcSSC0jWU&#10;g3sATz1eqNDW4cZpjASJCzRkhjtOz4EWuDe/PV6syQU1VSvJPbeD7qeBt4/V4c9Xqa7R4g7yRyiK&#10;SOzaqbW+On189XqUeHyuMOU0ZDOw2g20Jvcm3PV6lLFA1SnnVK3ZSthbvb2c9Xqa8SopkrS8qXjs&#10;CBu7E/TqOer1NEhqVcPqF3WW3066gW156vVPXFatZkSNbbTYaC5B7c9XqcZMZrIqjbI6gKGBLeA+&#10;n2fRz1ern/PGrIVppG2CO2wgnXw9vjz1epsxOSKpGyZA0kRtuv4eAtbw56vUxvjYigajBPlm1tQR&#10;uPs0v/Zz1ernA67IfNAu3Y6HT2c9XqyVCGSsYwt7u26oCO9+/e/PV6nyjq0p6uNFX3kUXc2sCe/f&#10;nq9XPEq9ZB8vSLumYsQSBt+saeHhz1eruerkiNLTIoIS7Mp7sCO1z256vV2s8krBT7ttBa3fnq9T&#10;ZVVbiqSJRuHsPhf+nnq9UWlxKrYtNNCIwLgAAAkdgTYePPV6pNLujlVqpQYJQwBvqG8Ba1uer1Ra&#10;ueYBIVAO5glyLH4m/wABz1ernUyLGQd/vqBoPbz1eqcHkqZYZ5AAyX3G/h9XPV6nKtrgzChIFgAU&#10;O297/mPjz1epsgmYymAuAJVK97L3v4+I56vU21slMu2hjcO99wIIPt/bpz1erAgqakl6q4Zfsgn2&#10;eH189Xq5iSF6m21d4UsxHw1tf9fhz1erFV4knksZZCvkgWIGhB7W+jnq9UKjq51p7LEGLSLYsT9j&#10;xNvb8Pz56vU8fyuaKQ1KSGRJl3f8R8LfC3PV6m+nO3EEZULxq1nuewtew+Pbnq9U2opcOlqN+3UX&#10;Ld/E6ffz1erPSQ0fvVsYbcyBdjXAAHY2PY/n7eer1KnK9HS11bEiIFLEbXYXUNu8R42PPV6rl+iW&#10;W0qqCCCs2u0UalD3u9tR2HjrY/s56vUe/L+VoMctNPFHBJBaOxQK0hAB8O/9N/Hnq9Vj/peyBuxJ&#10;q+shBY+WY+wCEAEX0GpI56vVc/kdYIYHSIBfKC2Otrnnq9S0xPEx8kkRawA1NrXJ789XqQ2IYpFT&#10;6NICWubWuQb/ALeer1NrygzwsALP3+A7i3PV6nGWYCTdcLIvYjuRrp/Dnq9TXS41FHGDMt3ZiCwv&#10;a/b7xz1ep6WshlJsOy22jW+vPV6skuMYcFkp3X3gLk9ivfnq9UaEqmx0fRwTuv256vU4/OuIzY7V&#10;CgfAk2/v56vU8NXnZGxtYA7gLXJPPV6nWhxOKMXkcAsBZewB56vU8U9e5neKf90G/gLd+er1O0eJ&#10;WiCxsqgkD2kDnq9TnHj6SK3mBfd90E6EnXnq9XGfFoYY2lkkAGg07AW56vUWvqV1PwfBF/l5nUyu&#10;7KPbfwJH9HPV6qwOsPW/Cmrf5PUzATM8q+ZqBu9hHje/bnq9RNMT6wTU9ZU7nKBgoQAkEhblvu1P&#10;PV6nrKfUKnqXcJMp27mcm5LbtSfZcafDnq9UnNmY4MTp5KCllDvKpcMCLqNe2uh7c9XqIt1AoxiJ&#10;nxWQ2NmQAAAtsufvOoHPV6iU47gdKlVUU7RGNZreWSDcag2BPtvz1eoKcSwqqwam8irKsFZrKbKb&#10;a2sfG47c9XqQ/wDNBhVNOZ/ej3qVK6nWxAGh0B7n9nPV6kPj2dGNTPLVDcJiqspJAJsTofgOer1B&#10;nLiNUJdvnq8JV1jUIdxZluSWvqB2A56vUhaOvRIog5LSCSQSMdTqfd0t3Gvj29nPV6pbzzQyylZV&#10;Ro2079x2JPw+HPV6lhlnG6uCQtXsr7P0jFbDS1gR4+N+er1D/lzPtPHhsmITHYYdY0NgRrbd43BG&#10;vPV6hayvnJ5VVHnvJOwLRm2651uttbW1v256vUKWG5knx3EUp4w8bFTY7TdiO2h9o9n9PPV6jFZB&#10;zGyYjSy1rJIyuVk0tcD7At7QdSf4d+er1HyyHnmDFcZmWodLU4O0i4AP166fr356vUdXKfUBJaJc&#10;NViZIgrX3WIFrFQfiR4/w56vUMK5jq450dCkkexHUBuzezUDUfx7c9Xqk1GLT4lK86yCQRIGuTr7&#10;Tr8Neer1R1kqa6kmNSN6bNygqO3hrt56vUXbqbk4YrgrUzRgu2gW1yp+H6+3nq9Wvb6yOk1FHVVG&#10;JSDZFGQm1lv717Gx1t7bnt9/PV6qN84YZPQ4nLRUzh4lcuQoJuR2seer1J8yRMqRIyxySDbY6a21&#10;+J56vUnh8wKzyEs0bE+8QLgj6r689XqdonaNrroX3btT9QA+HPV6uclOhniXVWYHaba37639vPV6&#10;pPlM0ZgLajX3R4dyPZrz1erJMJ44iwjO1gNNNL+JPx56vUxzUDVJgW5MkTBittG0Ol/r56vU/Swh&#10;KQRiMMxtdSdLE+H0c9XqdMPSOp8ul2EIm4WX9e3PV6nCmpapZZKd9qh9oRTrbX299Oer1RIaaqpa&#10;xqiYL5Kg3B1Ny3hbwI56vVKnq6OEFEJdLm2gtr4e3Tnq9WWkraWSD9MLBQpNvGx79uer1ONDHJFO&#10;Kxjb9IfL+j4g89XqUNS8kNdTnDgNy+624/WSD7Oer1L+iq1qJpItQ6KoJU6W7C1tPr56vUJ+QqCC&#10;bEWMzneHDoCWNja1gDcAeNu3PV6jPYB/MMRJoqxWZWICygCw9i276eJ+7nq9Q+5TwmsapejLmOZk&#10;ZVt9jYve57An89eer1LaHBqePDov5od8V2sQAy/8Sb3eer1BvmxFjVYqHUxgg2G2wJ3DQ9xYjUc9&#10;XqK/jUxhd6qVi32zIug1NwAvbvz1eoKcRqopJFWZQghYXK6Mb+BHx8eer1IzH66WCVg63K32GwuQ&#10;dbAfXrz1epHz1Kh5YkiMUtlCqy20Ov0a/rrz1eqP5tDBUlwN1RKiq3s09gvbx/p8Oer1QZ8UaPbF&#10;Ux9r3Ydhb9f1156vUxz1IxaI1NZcMX2rcDS3b2c9XqaKgSJL8/UTkruCHT26aBRfUffz1erFV1Pl&#10;snli6/ug+IPbXnq9XWyKUCWoXyShFrAG31X1vz1ernBLSVMiojW2sRf2+BJPPV6uFXUvC29Qp22s&#10;CqndY9tb9+er1OC0VHUMtZEoR3LEovY3Gl+5/Pnq9QgZWgSsp4ZaaPy7ndob3IGoF9dOer1Hq6H5&#10;dnxLGKKOJZWeSU+bIgvsG33SfAC/j+Xjz1eraA9DvQ3FKSohqcRiaSmR0fzWF7Db4iw7nTTT7tfV&#10;6r6MtGCipigFiu0fRYc9XqUFZniLDw0lQwUWv7SNP7eer1FU6zeoXBcAwx3SZQ1n+kkdvjfnq9Vc&#10;udvVJSYrUNTRyMsiBiVe5DC19D4/rfnq9RZM0ddF2tMlzuKkkAAbr+Pjbnq9ROOq3WT+s2IimVlg&#10;p4DuLKCASBqDe2hP8Oer1FnxbqhiFNiD1dJICsf6Nj3HtLX7a3vz1epioc7N88tZLI0YZAtxpZr3&#10;Nz8fZz1eqZmbq6ZsS8imIbYq7pTY3Og1H09+er1B7jnVCowyOoleUs1mXaO4DdibDTxHfnq9Qdvn&#10;bFJVVoZGCSEM67b3v3Cnw18fZf6vV6lvg2K1vmUrKGZ5BvF27q2tjfsPD4c9XqNV0sztNSUkuH1x&#10;CTI2kRKlPHba9uer1WHdN/VFS4Vh64e5/wAmQL7yQxAuVHbsb89XqOxkL1o4JUCJXS1wRte9wT2P&#10;fUfHnq9Risr+o/D8XLR1UYKqWNwygkXPxPw56vUP2G5sixpI6umAEbkblvqB8fdvz1erFWzqEfyz&#10;ZCzG9hYg9hfvpbnq9QWY9h1RJKlVSLGwcalhqSPtXG32c9XqR61jU0XkUh2WZiTqAQfZ4i3PV6hO&#10;yxj1fS06RzESBveve9vhe/b9fHnq9Ql/zqkroNjqFfabkgG1j3/Lnq9SHzLgFHVU00JXcslvfsAQ&#10;Lgf4eer1Efz5kFsGxb+ZPH+hkJQhdbgmwJGp09vs56vUB+IzTYTKYcNCgIzFr2IBHifgRz1epijm&#10;mqUknaJaNSAbgsysL+8fbf4HTnq9QjYTUVBow8FxGqLdrhSV8NO/PV6mDNdRVVOGywtKEaNVKML3&#10;A1AHPV6ivVGXvOxZamAFZlcmSUA2G4639o56vUPlCDsTDJmEiMm4WvYkeJ7c9XqkY5jlNQ4f58dk&#10;2HYQhFiO2v0Wtz1eosuc62qqq7zqKEF4SAp7hlJ3a38fYPh7eer1JeOqpKyYUcaLDIUEhlGlgRe3&#10;fnq9WX5+iwbDHrKmTcYpH2tawS/jp3Avpfnq9QZYxXpVFJGdjHubXVTYkgHTUa689XqYopIqS1bW&#10;Kzqj6biACR2PsPbnq9XsFw2DDvn5lsxmVpdpI0JI1vr2Gg56vUy4nLFX01VUvJIshjSzG1idtjb3&#10;b2+ntz1epHYrjMjyeQ0SrFHEkOqgsdNCLdie5PPV6gSxurqqqXyYpT5akH3ewBIBHj2/Xvz1eoKc&#10;11VTsqFncqsUxANtTb94nXQ+A7d+er1APjGIV1ZMKOFVRFQlrABmJPt9v0c9XqTtAaqgq3hrhffI&#10;SNgBIXba19f1J56vUuIMWpcKeneKNJJVAKB1DAHd9naQQbewi3Yc9XqT2NYzhlRVzzRTok0Y/SIA&#10;q7SdR7osdbd7c9XqCHMmOzS1ixRwkvcX0929h29o0vz1eqdS4rUQsVZj5LqgKlrgEE3AsT3A56vU&#10;7zZtq2k+VpxsiY2FrmxH5/Dnq9TzhmKUuJ1MWFyq0Uku8gKB7xUDUnw9njz1eocsq0BhoJJKVQ8q&#10;kFRoASCdD7bCw+n7uer1CXitZNK8VSxIf3VZQLAC1yfq56vUjSceVmqKd/PKORtkYKAncbdDz1er&#10;PA0FXKoqo9jA3BFyFY6k3+nTnq9UilmMWJs1htQFg2hYm5B9ultbHnq9WXbFSo2I0hSedkIPb3tz&#10;XGgPh7eer1OdItQyeczr+kttAsdOxA17Ejnq9Qr4FMI4pXp6coI9g1IChiDci5BPbwvz1eoVYJo6&#10;emWpjHmyvGSb2ABtr7PE89XqDrMdHitFhi41sVd+4Mlr9iSTqRbv93089XqLPm2aWjLSsjNDIC24&#10;3IAGp08L89XqKN1IOFlZFolu67maQAr31uR42HPV6i45h+cgnSFQZW94E+3Tvbx56vUjKaVo60NK&#10;5KSgWOoAYjS/PV6nmLDyzCoqPdBbbe4Ki3jcc9Xqz0cVbT1U0wN5i6LDsaw2EWN+4v8AUPv156vU&#10;phWnDB5NQElEgIKvoATpe4PceHx56vV0tQKeKSWGRQQyqFHwFrg9xb4c9XqeoMSths1VMivLt07E&#10;n26e3nq9XLG4MPp4T75Zwkbs69iSL7ACRqPG+nsPPV6mSsq2eNKmNtwWyhbWBsPZawPt56vU6Ybm&#10;atwwFaoqCgBARgQb+0gX56vUs8P6htiUa/OxLCliCrEWuL2P6/dz1eqHiOYGqaDzI1s+26hTqwA1&#10;AHx+PPV6kBNUV1VGayhskSgFwTZgQNLAjX489XqXWDZijaj+a828YiWy7RcsNCP7eer1DXl3Ekhy&#10;+9Zh+35qE/5OwKspIvrbv7Pbrz1eo9nS/ONLDHG1fN5cUTElQPdIK9uwIte2lx3+PPV6rBul+bsN&#10;fD4MYoUAaMKb6EkXspI73/s56vUbXLecqPFpBU4a7JI0ah2a4BNwfd0+vX+znq9RnunucZaKv1qb&#10;Km0NqSLeIPPV6jxZN6iYdLhm9JVdowQQpuGJPgeer1C5T5sien86EgqEvrY2B/t56vUWfrVWqMAq&#10;J3YTH33eMeA8BfXx/bz1eqhf1BPS4y9RTbTHBAlxe4Cm53XP12tz1eqrnEJcNpayakeLdEzEKyCx&#10;uO2o0156vUtcAq8KFEkVdsnguf0JIBt3NyQRe3PV6jT5YztQTYaaXBJAPIdVYjVihFwvfUDtz1eo&#10;eaXPFQ8peEhoPLWx7kEmxJt256vVEx7qFSzQLhksg8xzaNi6i4Ug21Pc6i3PV6lNl3qVBSV0cdWB&#10;5kVo1Qagknv9eluer1GIytnSsxavU1JCrdWBtaxB0Fvhz1eo3uRcz03zKRSuFK+9tLAkm/uka356&#10;vUZPK2asMQiOVg7LuJvawFif489XqENM0UdOjVVPfzHFyCRtGns56vUW7qnnTDaenNa8jEtGzEKQ&#10;SCD4+AB+PPV6qX/Ur1NWfD6jDq2NUMm9UUMLOD4973FvDnq9VMWZM0mrnkoEHlBLkEmwO2/f2D4f&#10;Tz1eoA8Tx3EpgaiJNVJsdCDtPvH4iw/W/PV6s+AY5HQuZZTufeC1++3ubew89XqVD5nqmgkkU+7K&#10;xCE6XI1YAX1NtTz1eqXSf7+4D8mQiuikruBcBSTcC97GxGnw56vVMWjeoRK4OqwA2IK3YldNqm/c&#10;HXnq9ScxOB8GppqikAgV2aRyexbtuPfUA256vUCuJ4jsT5x5L6m4bX4kj4Hnq9QT4niEplkWjUbH&#10;O8XF7kjsPHT489XqzTZgq4ooqSKIEtt3Xtca6n6uer1LVamkoZxO0tkADBCAQWPbx8Oer1C1gmaq&#10;TC5vkUcguu9VNiCTa30c9XqFI4rNNSh42UVW0lgbWZV7eBAPPV6kHieNSxlatGaTzLK4Bsovpf26&#10;X56vUxwZgoRWU9O8zFoV2ll1G5b2BF9fZrz1eoccCzbiMlORUVPmwKpVQqEFQSCB3Nzr3Hx+PPV6&#10;lic14ktNOPttLYoAoVl0sQb/AA9v9vPV6lplTOeI1FFHHSna0d96ixG4Hue48Lc9XqMLknqPWU6z&#10;VmIMrKp2jQEBj+9bvp2v4c9XqXP+dRY9qwneJiY2FwQDe5YfC2t+er1BDnnrRUSPHRUC+5JIoMlw&#10;dtho7AnUXAGnw9hPPV6l/wBHerdXSVJhWr85wv232kEsx3MQNAdPC35c9Xqta9PPUSuxOBp5htSR&#10;RfW5YXJFv7Oer1G2esWVhPE4k3qAvjbxtqCeer1V7+otcQxON1gpvlpDL9tSuqCwO73bDdcm39Ov&#10;q9Vf2Py12GOWnjkDxErsXs6t7yt9n2HS3h9XPV6m6LDJ3pVxyFVSFpD5sbEAqANSL9yfAeJ56vU5&#10;UGyvWSCG0kbKykCxIGoIv+Vuer1B/nZRhkEMGhRAoCA2IPgx+nnq9SKmxOSEHG8JpooqkmNSZoll&#10;HvG32XFrHnq9SGxvEqKpkrGxRkiGhARFX3gR2CgC1/Z/bz1eoI66iOIGeuiYGP3QqgHU7dSewvfs&#10;Bpz1epHUWPVlfT1NPSykvR1ZSZ3QgsCoK7NwG4DxYEjwJHPV6hKwqCixJVeCGKnkZAkjgG8jAm7E&#10;+22gA8Oer1GAyLgslIhqTcom1iGGh1te30c9Xqug9FuWqXGJI6yCIRObblVbKQD31+77+er1Xr5J&#10;yphqUcE0MJjlYG4va2nsH7eer1DZT4J5dJ5bgALfW1789Xqb62NqYNCzKEYKV3c9XqS5rJ4pi6Ea&#10;rYWNgeer1Z6XEHSo8qpbculu9rW/p56vVOlxSGEgWBBJtbUA/t56vU602IGWkMYYX0IW1+er1PVL&#10;iscHlo2rA6+wA89XqVa10ayBiAF2mwJJH66c9XqyLXvOAJxtS50He3PV6pzT72VIWCqL30INuer1&#10;RqutUMLWJ1+B56vVH+eLzGGIbAup+PPV6plLXsBZrW117k89XqfYahEp99gB42Hbnq9XKSoT7Laj&#10;6Neer1Y4nUJ7rc9Xqj/MqJRuPu689XqnpOhLOp0J8eer1SoKtg91Fjpc+B56vU/UczswZhcC/t7c&#10;9XqWGH0zTiwFu3389XqXeH4PuH2Py789XqV9LhYQaAAc9XqdliRfs89Xq4vIkK69h2F9b89XqQGY&#10;MWhpgSjaePiT256vUCWYsdkme6tbv4+GnPV6gEzFjM9ndWNgPp156vUXHM2JzPuaLUa+zXnq9RWu&#10;o9bW1lHsjAkC3JTQsW7afR3156vUAlJhrmvCWKw3U6i5ue/1c9XqUInChomi2aaFbliPG/189Xqm&#10;HHaWloGaB/KIUaHTxse/PV6gUzt1xw7BFlwoPrt9oB3EaW8fH9b89Xqrv6wdcsSfzMPoKgoI5ETy&#10;0ciyNYXFgew7X/LuPV6iP1mYK3Hs3xSSCZqdZRC4CFgGuFDXUEBR3Ph3J8eer1CfhWTawYzLDs2R&#10;SgkWBt7NzfVp93PV6ueZIqCmVMJrUM6U491APeYjta+nPV6gQzHWvSQJNQxBGG/3SBcgC9rhe4Ha&#10;3PV6kxlDqdguCpLUTLt1IA8TY697a3HPV6lNgvqQNNUzGKSwpyr09iNwO+/ve0W0t+duer1GGyh6&#10;voaadaXEwod2BLbypse5I11/s56vUMdb6pKetoHoTMxPYsrixB9hGt/o56vUjaL1G0GKFvkDNGae&#10;oVCrIyeAYspYDcAPEXF9L3vz1eoUqv1HR4nhckeDkI8AdSJLdvZpz1epGr1Vhrq40lHPHHIAhYCx&#10;IfxFu+luer1MDZnxKB4sQp3LSTzNuL3AA3a7Rc+3nq9Q00GYZoa8iLbIAiK+8nVj/h1tf6Oer1Od&#10;Q81dhEtNiLsY5GEnmWIZR4C41A08P289XqAzOvUOkoElTCZCsgAIVrsSL2Op1Bv7fDnq9RdsTz/i&#10;mKQGOpa7G/vEiygdvh3056vVDoM/y0SRefWMjKyxjYftEG/sPcePPV6jN9Ouqz4S8ZUveaQqRcks&#10;CD7x7WuAOer1HeybnR8fwlaeSzB/0igFbAeGmv7w7/289XqEaLE5nPyje+JFCyMLWB9n1ePPV6gZ&#10;6iZcinqnqK9vM9xljY7SQB7CO3189XqrF6nZRq8XnkkpDs3u4s7XYKul/r07c9XqItn2gqcNxubC&#10;5pV/QqLG1mW6nW/iCdAeer1FQzLOmO01WKg7BBKylipDG2gPxB7jnq9QBYhVCmxAiI7mdLFj7Bf6&#10;eer1ZIoo60qIWIZAbdgST2A9nPV6naJJzCZAQZYj7/bQn46X56vVKiqaieLyplS5I2ttH5ki/PV6&#10;nqnWppKuSerG5VjCEL2NiCCNbc9Xqb4qkUVQDFoju17nXUnQfRz1epR0WJUvz83mH/RwpZSezNax&#10;UeOn6356vUI2F40Xo4o6ODyEkU3c2FgdAfE2Pcc9XqNVlDGY4aTDqWIgCKwluQNwt9q/a/PV6jw9&#10;PsVpxhs1Sj7VeRUWJbFiALhrg9j+3nq9QsVmF0kkK1UCe8VYkW1Yj2n7hz1eooXVHLSTzSNMgWRr&#10;fZ9n7xPxA56vUUOvwp6XMpkgI+WSyxMLe84+0T/QPaeer1LHKON1KVtRSYgwiUOoj23Ick2LH2W/&#10;o56vUe7ImNU8WGQRU5DFJUV0+0CBchu5JHhpz1eoQczU1HmfD6muqp9qxIu2EAqXPbapB7i99bdu&#10;/PV6qpev+F4xSYjK8UDI0ZYrIdNyjsoJuPHXw56vURww4tSpBHVTNUyQTOxeS3Yi5vYAfs56vVlw&#10;ZXikfFkjvFISqmwsGvYnX9Rz1erJVPNQKVmQSxlg7W1t2sfh/Tfnq9WHFax6t1EEgRVBDMCNR7Tb&#10;nq9TFDSKYz5ZJJ91mB00vbb4duer1TLNJF5WGRySyICHVR+6dLjnq9WGPFTTMkpj2WBUl+w8NQOe&#10;r1OMaO1PFV0zgD3mOoHjfx9vPV6p1bFvqfnEjvdbWvexYe2+oPPV6murq6nd8q3uwBSDYa9/G/PV&#10;6mySJvPNCFB1ADAWuBrb2Dnq9XLEXQ04jQr5bnRTrdgLG/PV6maagkWR4NgihZdD4fEfVz1eqTSP&#10;NEVIUrHELEEdxbuPaDz1epxoZoqqUyzaKbWFhr4+PPV6nWqahgpFpou8hJt2N7318Neer1Ma1MdT&#10;ItPAhCIQu749zc89XqkmG4WWNdsaXJB8ddCOer1So6qOpnjqaayvTMRutoPaB20PPV6jEYXMsy06&#10;hTEzBShIubgi5NjYX9h/p56vVYr0rSuNTQvESygJuBsbEkDv8Brz1eqzDJeZI8CqocNYgaXa5U27&#10;+99Z56vUYnLXVLD8u00mHrVAs4DJuIIBvrf4a9h256vUpMV631BqGdqxYNigWsQSSPgT4Ed+er1M&#10;uIdWqU+W8U9yoHmuxIUi1zrp2789XqJN1e6hTyQVDhvMjl3og0LAopJPvG2oHPV6qfess8OJUM8k&#10;sTK0mq9iTa/hfxB8Owtz1eomWJ0FRBMIo7BWQOL9wo93XwFzz1epNtQVVNUCONvLSS+4mxAI8Rr4&#10;89XqZ8VleS1PM+1gQWOg3BSTb2XI8Oer1RvINLUSYjCCJalVJHiwtqD49vy789Xqx4FSw0OICs8n&#10;eZt27X4WBt4Ec9XqF7K++GRXkkDx6qAD72t9wvrp/Dnq9VkfpZypJitXQS0sQhhkaaAbQQFYHRyQ&#10;fDt9duer1XmdO8vzYCmyiKA0+1izorG/7wF/ba1+er1GxylmuSlqTUUSbDUMd1wdqC3YDvz1eqbj&#10;GPxVTSppG5DAXFgCdNP4356vURDq7HS4hhFQUdgyFlINyrAnUL9euvx56vUWnA8m4W+KI2KWiSEp&#10;tvYbwWub/Ajnq9RgI6UUFVFHQ7V3aSLppGQe30d789XqDnF546oq8zbhCXCy+6SQhO74An2c9XqT&#10;WN1NNXQbqf8ARyOClwoFyLEa9tQP1uOer1A51ExmSHL9VHMF/wAme4BLbdH1+Hfnq9VceYVamqkL&#10;NaGokA2/uqd2tzoNQdB/Rz1eofulWGKPKxKoAeRywQamy62J9ns56vUbvDMrYdDUQVuIBWh2uSBq&#10;23uBr489Xqcp8EwsQ1E2ExSRQBR5YeQudSSbXtbX2e3nq9QS4zlaelrI/m5WjWottU/ZA7X0W/f9&#10;vPV6mPHMlYfDthgszxoGEmu219bfG/PV6mmnMdGpaU70YEFlIILL+77ASf289Xq7w7B5YhBUzINy&#10;FgUIJJubqfz7/Dnq9S3rKIYtE9My7DBsJbU2buAB8fE89XqeMOy3HHN51UnmwPtW2lwvj9R56vUs&#10;KnK9KZYAkAEbFgnYEBVPbW2vf+PPV6kljGB5eoqBZ/LCfMb097X3ge5+HPV6kRiGAUNTN86sO+OJ&#10;SBs8CO9j2sTz1eqJN05rqegix6ro5Kemn3pC5UgyyBA7KraBjtINh2Bv489XqCDM2ScVmpvnamnk&#10;QQb3SHQNu2WCm9h7w01Nr2Olr89XqCfHOnVKsdOlHFvaoUBxa5W4v4L4dtOer1BhN0UxV3aSko3n&#10;SN7tvBsoJ8AxvYE6Af0c9Xqb8y9DKmFYp6SMkRKrj3D7oAsdx738Lc9XqBZsuyUOK/KgNEsLq4Ol&#10;ma+oHPV6rjPSNiqYDiFNhlBGUeoRWlBFtxsDuuDe4At9GnPV6tl/ohO1Xh1DiUyNuZEuD3BC+z2+&#10;PPV6jAYs9SKVKQMz+Y3usL3Ue0gfE89XqYpMqY3Ux78PRpGkYA7t1iCP6eer1KjCuk2LSFJmVkNt&#10;VAJN7/8AETz1eobcH6UTQkR1zkdrKFvuHx+P0c9XqEKPo3QYhRoIlu9ySRqNv9nPV6uVN6c6Wpry&#10;0lP5d7XYqDc/lfnq9S7pPTLhhpRHDEHVSSwKqQT8Oer1KCo9NuDVlAIZoAnui+igkj6Lc9XqCrMv&#10;o9wPEIWmjgQixG1kBsfr056vUTzqX6FMtYrCIYcKWWT3hcqLWPw7d/1156vVVr6gPw4WlqpajBo0&#10;imZCHiEXuhQCCSb+PtHx056vVr9eqj0e52yUZZqWONHDbEBDEEkW9gOo/v56vVWVjXT/AB3DpoYs&#10;Up/JZm2vcW0Btuv8fC/189XqNJ0E9LmJdQ8Vp6SoqPIphIhDIAxYWPtBFtNQR7Oer1bBvQn0PxYP&#10;8nKQkQjCrbyySwHidbeHf7+er1Wx5C9NGVcnYY9NhVNHCajaZFEYIJ7lvhc37d/r56vUYXAcp0+H&#10;RR0EKLZb+6FsLg89XqFrB9gjUW27Qb/E6689Xqd8QaEUjyqoBHjbueer1BFJW0jVBSWQWQ2DMAQT&#10;3PPV6nunxVYwtEjr5enjrc/nbw56vUv6eeF0YvpYD4Dx7f089Xq7w+ti1WdgNSQNDpfTnq9Suw2f&#10;D5VMoO0jTW1ja/5X56vVzxGaiMTFSC1r/Tbnq9QeV1ZRRM72Vw9108Bbv+vs56vUGWYKSnqYR5AX&#10;3lvu1JIv/wAR9hPPV6gox/IeU6phJUwlpyQSb2UAdvd7akc9XqK71D9PWHTyVWL0NnaQlxbRYydP&#10;uHfXx56vUDNP09qsAR4IVaSocFEY6XK2ufYD9HPV6hwyl1RzRlJYausl2zuGR1JuCRe2huCOer1C&#10;NL6i3p1ihrpxc2ElrDU+wlfz56vUD/VHq5iqUnzOH1Pnra6M1yAbajTx+nnq9RQZPUbjLY02L1QE&#10;UiKiO4YhSE9gvY6HU2v7b89XqHzAvUZhGIoN1QhM5U7i1ggC2G76yfh+z1eqdiGf1rm86Oa4BbUI&#10;t1N7Aaa2Pe556vU/5Cq6CpxW0rq8zMo+jW4P8deer1XZdDKWhgy3B5bLIW7nvc/w56vUbPDMMgdV&#10;kOg8Phz1eoUcDw2EsFc7h4aDTvz1epex4VFGC3kg39nfnq9UZ6CFLHbp256vVygpFa/6P4a89Xqd&#10;Y6URrZlHhp4nnq9SKxrDxLJZRbx56vUGeIYaiEgEeznq9SIq8NiViAO2v189XqTddhPnp7kQZiGF&#10;tBz1eovmf8hNimFulZGNxDAbTYnQ6XHwPPV6qafUT05qMvQVJmiYwICt7WJ109vYaX56vVVTi2L4&#10;/letk+T2J5ciF1K3KBnGo93sQe/PV6sNXneteukipqkRyEsEsfdUeIuP4c9Xq4VXUCtoqAQ1VQRJ&#10;O5CnU229j37Hnq9QY4hmUSxSNirBihIJGhYa7Trfnq9Rd8wVNRJWieAe6W8CO5uAWHwHPV6kpiGF&#10;PiiO9SHMdrGxJ2nxsfZ7Bz1epCY9l6ZMGpzMxAZ2Ue3bY7bg+F+er1AziGV56aQ0wBCG7voLbl0A&#10;Hw8b89XqhYVQ19NHKk4BR9Xb/iIB2gj2DXXnq9S7wujixTE46txK6RIWUb2KKQNNL2IPPV6l3R02&#10;O/MoqIIjUE7mZAy3sLWB1Nvb4/Vz1eqNWYZPS0rSy7pGgJLWUXuxOtvHvz1eploUrJapZlVoY4AL&#10;gixbcdbWOnx56vUu8DmmbDKjB0R5TG593XcoY7d99SQAb/3c9XqUUGAQ01UsN3AjVVuCLkLbv4fD&#10;nq9TzjVBRUuGvVkFgkbsFUAbmsRt+kDW556vUBWZJaTC8NaqqJvKYoJNVG2x0INvZ8f289XqQ1Nj&#10;aUzGqoJQSjFgb3Frfdz1epe0+cxLhSMpVAtkYNckm3fQ6g6c9XqT2J4nUVeIJI5ChNzhbgWvpbXu&#10;D+X589XqSsWK40uKPU1saAlgUK329x42F+er1HG6NZ2xObZQQVBGjAEKxG4t2J1117fs56vVsNek&#10;7DaqnyLDJVEyFLyrKTdmLd7toTY3Fuw8O/PV6ht6kZeatwTyI4lmkkAT3r2APiLezvc89Xqpl9Q3&#10;T3FKTGSGojUJMrKpUABSNARqBp8Oer1Fmo+mOM0WKww1EAWKVkVjtNxvNto76g89Xqs76f4FhkUU&#10;cOGRgRRCOOxUD3rDcwP5C3PV6rOOkeS4PKjK7C0e02YkEAm4/d+kfTz1eo3siRQMqRqVKMqqV0BN&#10;r/w56vV3VY/NQusmINsih0a1xc3sP489XqR2Z+qVJQwSebOqRgNY3176a/r256vUTXqx1ppRhElM&#10;jjeFcbNCQrdmJJ08LDx+rnq9VHXWzOEtXijxQNemkaQESfaAvcN3t3A0HPV6ikDOTpHOsrshjYrq&#10;bKVuRfQ63GvPV6g2nx2oaqeKqkRt72EioVW23TS5Jt4n9nPV6mLFpTR0svv+7EnulQTuuDYAX056&#10;vUi6XEqhsGEm4hGJ906Xa3c/da3PV6lzlXNlPKwwqpQWZGO9hopHx9v6+Ovq9Rh+mmCPj+K0QiO3&#10;ypFbdfVg17Kw8fo/bz1erYI9OVDU4XhEDiEIQFuWQgWK6W0GtrHnq9RxaDMVNUmQxDau3a+gALfV&#10;z1eoKM2Y/XzYmtOiIpIINtDa1hfX+PPV6i+5tx1sOqZKSUtLERGpK2NmN+/je4PYc9XqKzjWZsQq&#10;JpZ6CJ5wVdVWy3Hck6ntpz1eosGbM0tiFOVTa9lGin3QQTf+0/Rz1eoJ6TE6unrlFawKRq1iCQFv&#10;f3e/gDfnq9Qf5jx5MWxKooamPzEQGwZiAGsbNpa4HceF+/PV6k9S0NatdQVmFSKZACjKxCgEs1kW&#10;xJYEa+GpI+J9XqFekqKyKC8MQUqCrlQDYX8Potb9dfV6uqKqo46CSsrZnVldiFHYpre5BFrGw+s/&#10;Dnq9SOxfMjNS+XhrFASxbabAkWNrka3Gnf8APnq9QNZjzK9MyTEqquW91QAAfAd+w7/389XqADNu&#10;PRVMckdLZnJO65BI10ta/s789XqD8PU1tbJOKNZWAsP3rWPvWsPA27/Dnq9S0y7UlomFQd6gE7Gs&#10;rE3+8ac9XqEHDqCORoKuEFTvBZTcgjU6eAN9deer1D3k3fXV0EmnlxMWvoSbHXX2j2c9XqMzhOF4&#10;fVTtsjcxyFfLsO5BF727f0c9XqG/BsFpaLENsFP7rqUK9kBF2Nz9GnPV6n/y5cQhLI/lLK51W5AI&#10;Nraa6e3+jnq9QzYes1Nh6tWRxTkgBmNwwUXNwL+J7/Vz1epulxXEKhFjrYYowkZZNALgnQnvfTXX&#10;289XqVuCY3TQ1CJDN76ICSwsAx7hfb9P9HPV6hjyrj95PNilDKqgFgSDe/iNvj+znq9VjHR3M0eK&#10;4ZF5Lew6sTYWtprpr4c9Xqeuq2RcIzbgVSaqETuqsF3KDqRbQH7+er1aZP4g3pno+neaa2vy/RyQ&#10;U4maSUi7B2c6aMSRr3A0A7W7c9Xqp7zFBX0MwinpwiubBR3I0N7WFvqvp489XqDCtrTSytFW/vF0&#10;Wxtoe3t56vV//9ZKySrveopveKgMCLXuSb/lz1eprEEdKWiqXujtuJaw1JJ19mvPV6p5jpGjeliI&#10;dWJtqDYeznq9TTseO0NOdY7ntqTz1erjPFtiBlUta5UkWsb6i3ftpz1erCJonEVSiCVXNiAbbTrc&#10;9/7eer1Q8XpY62nejjjuSQ9luGuLkG9+48Po56vUGOM0dLT4ZLiE6tNUTOBsXUEbtWLd9wI8O+uv&#10;PV6gSxsVrVXzSLaJmUG5st+xv31Fjz1eoBeoFdhuGpNHh21pJiQ7W7kgEWNu/wBfPV6ix43mB5K5&#10;agSMqsAhUagkX8O3189XqhQZkaLyYlXzPeJtbU37gH4c9XqF/JWZYRWrU1TtEosWEhJ2knwNtR9X&#10;PV6jm5L6r4hHIcLhZfl5f8mBfcx1FyO1/ptz1eo5OAYnBiVJHWROu3UMLjRvYPo56vUtqSvFMdqp&#10;cOLhtLgjX+PPV6lZhtSk8zipj9hDeF7eB/p56vVmqqp1xFsQqFG4IkfugC4BNiLD4/089XqbHaeo&#10;rxE7HYwLWNtPH6+er1cau8a+VR2VlOlza9z2F7+HPV6meTDUiuYjaRzdh+77f1/s56vU80c4hpno&#10;pwNzqVDDuDz1epbYTVUklKsjtd0FrX0/h9fPV6lOrLUUpDRGxAC6A631/X+nnq9QdZyoY62m+Wkp&#10;wB9ptALjaR3sfH2/nz1eqiD1cdOaeCslxRw3msPMAk1AJVSwW/b4Aj22vc89Xqpyx3DqnDsQY1Db&#10;VYEn7x4c9XqScsMazGpEgGp29x39vw56vUywxriXnUioY1QkqSLi+tzf2G/PV6oNdBFh8QnqGdmH&#10;7qqWuL+0dvr56vVyq8Sqo3EtMgkjIHunQg9jz1eptDfMl5Wb7BA2jS1+59nPV6ssgpo6eWFS0xR1&#10;ZY9x0v3P0X1HPV6odTDREJBKpMu24a9tvtN/j256vVMhqKV1QVC7QAYna1+5Fj8fp56vV40lRTUU&#10;q0lnKMAAwBut9beznq9WUkpL8zUuQGAVl02i3c38Oer1RsRpJaWEV1Eu9jdQLC5BOo+7w56vUq8v&#10;YbXVGHxvJHYswG3bbW9rm2hv8Oer1GW6denvEc3yLSLSMr1TptJVtFPexAtqdbHx56vVcT0R/DES&#10;Q4bW4hSvVQuSJmkIbYLXGlwbj2C/0ePPV6re8g+hzJmUoo5KalCugTy11ALDU6Cy2P8AhItz1eoD&#10;/UP0gwOhFUyQNBMsjlkCDaR4KCAPaDz1eqjzrDg9RFjpwFxsaMM6k20AOt76ePb+PPV6i219IyKI&#10;kO+9lV9oGhuosAba2/XXnq9TrHO+GUrGoUl5dbaWvqPbz1erJUvLRwxwU/uvPKoNrnaLdvo56vVK&#10;xirpsNqIYhJeSdWsSDYhQN1yB437H6h356vVGxbFKuSRKWnkCwxjc0a+y4F2t7f1+Pq9TRieJGkh&#10;LE2Lodyqt/Gw19nx56vUGeJ1q0+6nmYOzqTa2gsPE+0Hw56vUlY4AjQyMgj3gk3OpB7X9nPV6myr&#10;EiM8bAe6dxUEEkEmx56vU1UeGlJvmNQJT3PcdzYfA89XqcKalWAyOrFFWx08bHsbadv6eer1cy8Y&#10;daiAsDItiB209mvPV6ptJNPSnzYAXljIPvC66j2H2E689XqcKOgjlij+YDpLu3ixsCCfZ8Dz1ep7&#10;q5sSWFadolEYLKde5H7x0sbjQc9XqaHokgSzowQa3BNiw7a9tPDnq9T5g+KxS1CJNLYXHum+ovqT&#10;+znq9S7oMagnieGTdviZtfaNdB4c9XqWGHVcM9Mscmgiu1ybCyi+hOl/489XqX+D5pWrqYWcswba&#10;QQDYqtri9rAg+B56vUaHLWbaind6JyAPc2HUkE2s31c9Xqs/9M+ZcUq6OoZzcRPHCr9rEAE2PiDf&#10;uPYfjz1eqzDD5GrY4vm5hcLdbDU307D2/Hnq9RissSUdCY6CAb2kCaE3BOv+roeer1HGyXitE6x0&#10;Ue7ci6g2Oo07/s56vUZDCjJ7tQm3YAb3AI/PTnq9TzJSNNEbEG4N+1u3PV6gqx7Caj/ICG+3te+o&#10;/sueer1FezllxRNMUULGn2hYkA69v18Oer1FVzxhUYVvcG0spAIta5t9Pbnq9QQ49SMYIqejjvG1&#10;tTptPhp3t489XqajBUqJ6JmX91juOgB7gePbnq9SFxWlCU81TDUCGM3FxooHgO+hBFr89XqQNHXV&#10;ReWNpQCXYgqhBBAIv9ffnq9T9hPyUzpOZpJ6tFW8bqqooa99pBvpodR7fZz1eoXsr4jAYIInkBmt&#10;d5Bc3O43F/Zf9dOer1DPPjEVfKhpm8qKLb5bLq3mD7V+4I+Fuer1ScVxCKbDTWYsBvLP77Xuygaf&#10;Qbnnq9VM/rPx+mWqnqCqSxS3BZLEALbb8Abm1/E89XqrLyVRYNjuL1c8UQh8tgUIuGJBFj7PG33f&#10;Hnq9VxvRKmp1wSDD6+wqUspJuVkJAHh308fo56vUcLA8uUjUZoINWCGwF9Dqfh3vfnq9TOI6amZo&#10;W095XJPYG9yF932jnq9QY47X081RLIsYQylnWWQgAAXLA39vgDz1eovGK+Rjnm1M0SFgrBwFsLjV&#10;frGn6jnq9QeYhHVUSq8yHymj2tYEG7m4P3c9XqwU+IQ1FKhw4kTxBlc2AO323sO58fh8Oer1A5nj&#10;FMSNO080okcHyye5Kgk/Rftz1eoi/UTyZ6udJQ8bFlaMp7oAGu0AHxvrf7+er1BvUUUMlLG5cbgR&#10;YvqLHW5sfab89XqZYv5i1B8lM6MhZ3ckXYa+6ovf3T9OngDc89XqZMSkr6CnnnWG9MmsjgDbCLGz&#10;MfYTp9JHgbj1epDqZPld1MBIGIvbudxt9PPV6lHg9NWmJzBt94Bdo1uVNwF1tr7f6Oer1cRiNTNh&#10;T0E8Rp3MhZQQL3J1LHWwPcD+HPV6kzVTr88aepGx1UsNvdgARY27/Xz1eoPsUrmLsyaxafb0sR3s&#10;LW56vUmpzWzUskj6CZbq3iDewtfnq9U2KvT5EQYlaSeOKPewFtf3rHtrz1epnmeCjRHYM3ni4A1I&#10;AN/H289XqhRRw1tYagx+XdSx3WGgsCdfjz1epQvI6Mj4dEBYEEWFiLdx9A56vV6k3Vcm+VfLjjJ3&#10;k2s1x2H189Xqy4ZSzR1oSN44YYybAqTtA7AEaD2jnq9Uepra2eRGn/TGJyVOvYHva/hz1eqcHmq4&#10;pZ6txZmG0fvdr+yxB9vPV6nDDHp0RyXKlgCBfS4PYc9XqWVHXy1obDZjsUoQzaCwtpa1v7+er1CZ&#10;S4zTVWHCn+2fLEUe7sNS17ey5JsPH6eer1CBgFXW07xTzKYlCWXdoBbva/gb89XqVmHSVilKsbHV&#10;GLAEnub3A9o8eer1Cpgk9bUzR1lLGyxBwshQggfVoRY6f0c9Xqsh9IlBNiuNxRSiRZUqImLADa0Z&#10;JNu97jQajx8Neer1bQfSiGWmy1TGmQKnukm2p921tfAi3PV6go9Tdf8AL4MZGIXy9zEDwFrH+PPV&#10;6tWD1VZprjm2WWkhaaOomG5TYhEAtu8NN5t4/t56vUSTHcTEWJmdolYWAYBSTYiwYWuLfH+jnq9U&#10;qGKRfJp6cq8bBTI7mxYm99O+nPV6hNwmhpsOjVfNDBWUlTc2ubj92/189XqsZ9Nmd8Iw+RK2rgWZ&#10;wQT2IIUlbDx0Hc/R7eer1Wp5E6/YXiGHlaBwqA+WqggWt9r2ajt489Xqb85dWK/E6WSooYvNVAzW&#10;0GpFgSLg2uBz1eog3WvPeZsRwqZJUMflKGUWABNtfrGvPV6qMevEWJ1tRPMm7y2RmLaj3goPbSx+&#10;Atz1eqtWtoKuqrJHqpLESEAC179jf6+er1Qp8Lgjdagi7Qt/isGt3Nvhz1erBJFNPNI8UejA31H1&#10;nnq9WGioYpvKk/ea/un4d7+OnPV6ssVPRojTR3WV9yk2+yPDT2e3nq9UtYEkw1EkAkbduN9SCOer&#10;1JHEpXhq0p1BaJwWkYgAhr+6ir4hvE89XqT6mOKQSubkk3HsF9B9XPV6pME96WenhQFWsGO0E9wf&#10;da1xr7Po56vVyp5f0+8psCsCWI0v4X/bz1epM4sflELJCCm/exFtLn3m/bz1epNHFXp0WFEYoAWH&#10;t2k6Gx56vVNwnGIqfB5BUtueScDd4gX0FvZ7f7eer1CDhafMRv8ALWXyivv37bvZz1eoRKSlFVRu&#10;r1UaPAoYxm5dxe9gQCPjqeer1M9TRiqMk0h3hmBsCL2vcX+j9fj6vUwv5kEIhAuUe9ybi19O556v&#10;U0U0ckEkzTtvkLM9lU207e06duer1QJXE9SPPvukFlFtbnUj29uer1MLVBqZ5PNPl/LNZFBPvEdr&#10;gW0v7fp56vVlkxCvPm+cwMkihri9lIGt+er1Z4qVsRjipxYAKrEC17r4Dnq9WOpqpaGcQ2UqDZWP&#10;cG/YD2e089Xqlins/wDOEXa6N7NSGNtbHUHvr256vU4wVErSvLIdr3vYDQjw8Oer1c6hpI90l7kW&#10;YW7+NwPZz1eqbFWqpppftiRA1/E+y49vPV6sdVOJE8pj5ag9x3J56vVlnrI6fywhIW4toNdPb8Dz&#10;1erI700cXzswLKqhiR8O/PV6sQxdaiEpDEEhkuVve+463F+er1JqpmerwyOrU7pNwuuoIA+14XuO&#10;er1POyMUJkgWw0DW73tpbnq9XSLBBFI6k+YhQWubHxvb4duer1Zv5mskoMiFJLXBtpp/SOer1RDT&#10;1NbVpMCBEisXA0O4kWA+B1v9XPV6pFPPBOPMZR+iBC+0a2PPV6mysq6ypmEOHqGCfacnXUdgPbbn&#10;q9WQCOIp5JY3AU6EX+Bvz1erm0sVNCIpEushsdO2l7ac9XqmjzZaRJ408tx3I9nx56vU0TY3WPsK&#10;Bi5lVQALArf3ifq+/nq9WameNN0UZ92ZmZydbff/AA56vVMEgkcy23RkbT27+B56vU4u8iMqqAVI&#10;AJ18O3PV6hf6YYfHiOMolQrlGtaONCT9Isb99eer1XX9CsDNHNQUhUi+1t7KQQQANpB9t7EHnq9V&#10;kWX8Fw6asFLLSpJJKo2SEElH8T38bj7uer1WldBcFwzCIlbbcuI+5BBIFyB8P18eer1Hzwr5OnoD&#10;NSk3bbp28f7eer1Za6VHlPnf5Jb3tcE89XqSk7UZrds1mRlNiLCw+n6Oer1SI/JCslveOqnUi3w5&#10;6vU2iFnq3YPol7G1yTb9v7Oer1cYjItN5kqBmRvesFBI56vVG+YVqpzF+juAFB7XPPV6ssQpzepk&#10;X32G3W97c9XqyGrlWzt7iDS1hcf2ac9XqkNXRTUZgVtgB2sxubnt+3nq9T3BUeXSbZBuMKqd3if1&#10;HPV6uK1U0zCS4CGxGhNzz1ep+p8TkihkepIZTbxAIPPV6s9Lihkis9t3fUgAj9f1156vU9Ni0UcH&#10;lVi3CqHJ0AUDnq9RbeqnWeky5RVKxsdrAhATqSdL/Rz1eqpTqn6lKKHE1kqVWz3EYLe8S32tNSSL&#10;E89XqrX6h9exi+JVZ+XebypWkiUCzWtodzEDv4XH5c9XqLdjPWTFpJpqsu4lIa6SXuobvrqTp4/T&#10;z1epzwfrDO8vuVHy6T2QkMSRdfHxsQO3PV6hqwzqVR0ddC0delRHDEuwi4uCbWJPiLdvhz1ep0zP&#10;m7D6zBh8jGs7MzINx1DO3cfx56vUX/M1JUVFMklQg8pCF36GzHuAb62PPV6i19SnWSu86oO6GwT7&#10;iDuNvZ256vUXzMmJpHDUhnVdzkxMBf3dtrEfT7eer1BfjFdHJTNBVRmaQgMm4WuLaMLHvbX+znq9&#10;SeVoqXDYKbzSdxZQ+7sRrY6Wvrz1epFtSk1cwp5WIY3U2BuwJGtrDnq9XJsTl/3mnKNUNZHXtf4+&#10;PPV6nWnMlGwEcgYsoG32C1/EX7+HPV6l5gE9TWeQ1dKXZIwdgAAABNlsACfv56vUYvJOO0yMuL1X&#10;uqQ10AAIAWw72I1/W/PV6jCZUxGlFEldM5DGX3b3LAW7Aew3Jtz1eoV4KuOkiNZTPaS977Sre3x9&#10;vt/t56vUIuWeqPnV8dMkwiYBTId5BBPifbp7eer1Gd6e9f6GjzLPT4nNtjbZErkklm7C3fS3c/fz&#10;1eo7eF5/WseKjeQSJcFCGAJXubG58PZz1eow2F0vnzJHSSbYpEDGxsSCCbm9++nPV6hPw2ixBfIg&#10;D7Y9tilr7hfRvs9hr9/PV6kznLB1OEvU0cZ85SzG1wCfhz1eqp/1H9NRjsVS2KUzPFNuVBb7TtbX&#10;W4Gl9fh7eer1a6/X/o5XZbzLPiGFQrSQU72KSLu3qBoF8NTqLjt+Xq9RKsd8+BXnq1GkmmxANPHQ&#10;C9x4256vUzxvhxeGapGxJNp2jRrNpqLXB+nt489Xqify4QxNUxe9uclLk6C+uvw9nPV6pytIKsTf&#10;u2BF/bfw+gc9Xq81XHDIX18vTt3uf7+er1csSp5JKTzPMPlEi6aXFte/w56vVgpgY6YVLMTJINqq&#10;LaAdjf49uer1SUnlqGp6lSQ0baqLG9tLHw789XqU+Gw+RVfMXKbFug/1ifeJ76W56vVhlqJHxlfl&#10;gdgO/cRcC3t+jwHPV6ojGWSSRoHGjMGU9ibixP0Dnq9XGaPywAF3HUiw0uTbnq9UvDqSpml8yMbV&#10;QgG6kAjv49xr9HPV6lDIyU61NTV2AYXWx762AW3b8tOer1O+HGqrKvy5EurqPeW1hbvrz1epRYZU&#10;VBxOKhpAQkhsXIAVQD3Yn8vH6uer1GIyEPNrJyq+9TkgkGxOl9DpYX9nt+HPV6jZ9P1nxCMSU+0Q&#10;bVZ7HcwJJBA8QbjuR/Ec9XqMFhQpo8QAQrulWzOQTY2N7W7HXx56vU8Ay0mFiiSypFtJLG42m/PV&#10;6gIzXizzVgpYlVRtLbiCGAYG1/pHhz1eovGLmQeZUqyMF3A7wt76a2Ite2g/v56vUEOL07S1RG0B&#10;yCdwFydfEjXTnq9Qd1OKxmWeGRT+icqsjdrgaj6Qfb9HPV6oK1skskO/UMbM1te3hfXTnq9TbPJH&#10;BVywxqpSEsqyHv8AD7+er1MchHkbZF7sL9yCCfDv256vU11rok8ZaMlQCtwe1vG3x56vV6Snoknu&#10;d0qbd32dL29p9n8eer1dpEvy21mBVrd7aG9wfbz1er0W1wYFQFmvqfZ7fu56vU2xNTw1CNFHpIAQ&#10;QNO+tzbnq9WVaZJquSqrkURAkkE3C37d/Yeer1PlHJS3FNF7rJYkrr8QB+3nq9Q25OwqacRNTERq&#10;bKLi9r6aj489XqvH/D/9PmKZxzhTjEoGjjJID2sCygHxAuD7Oer1bZHS3J1HkbCo8KYBmjUAsABp&#10;4fdz1eoU8YzXRYJE8lQQqopYsdBp4fTz1eohHWn1H4dAXjo5JIokuGa17nt4ahT7T7eer1VKdY+v&#10;tVnOoekw6UCKnZghBF2IvY62008fhz1eosVX1JxDFJ2VvtKjbZLk2AFmItbUEnnq9QUZm6lYl5KR&#10;rKZl95RfUi1hfS2tzfXnq9QC12cJqhJHxAgxM7gBiSTbv7B3+Ps+nnq9TS6zNLEaRVWPuwtoADp8&#10;CLc9XqUGKGiFLHU+YJHZkVltbVQADYXvcez489XqBfNOYIE37di7SGbXvaxAHgSOer1BBV4tU4hW&#10;NJURGekn3A2JLM1wBroR9F+er1Cxl3D/AJijSgjj8p7LsJu1lBuQ26/hp93x56vUJeEYxFhcglrQ&#10;WCIV7AX190KPhbw56vUppc50x+XlMeyZyrPYgFhY9+xB+PPV6nNOqE+HTsI5Nq1MpEcYOgAGoXxu&#10;Bc+3nq9Qx4Fn5pnvPOzPCAYgHIN7jT4juLHnq9R4OmHWX+WQUogZpyrBNxJIN72Fvb+vjr6vVZf0&#10;t67RVUFOK60UdyCzMbq3sI26r8eer1Gwp+oGE4xAJaedGSwIYAEX/Lnq9TfjGcMPidkLiIPcgsQo&#10;7ai/PV6gfbN/z2ImJAhiUm5BI0+H089XqWWF5jhWKI0xJVgARckqQfZ7Oer1DNgmOQVH+lCwMdjY&#10;2sQfb+XPV6lxHUQzGSYshvY7O5I9o8Oer1AZ1Gws4lQzJFHu2g7SdLc9XqILnnLE9DiAqRDJIPd8&#10;1OxKk2JU3sNNfZ4c9XqSWBUj1kdYHqVWCBzsV1JYi9gAbW8QTceB56vUtMvUzzugFjdR+iBBBsdD&#10;/Rz1eqbnmlpWp96D9PKPeQkAWHe5sbHvz1eoI8IwyviUVVQiqih7G91I8bjb7DfX+nnq9Tvg8N5n&#10;pKgGO6s4bUHU9hz1epjzWsMVGyzWMUcaFwmoYkkE/Tp3+PPV6ixY3K6g0dEQIJSSwZiz2F9oBJJO&#10;g79+er1Jb/RYoEmecBiSpAUhwunckEDvbvz1eqZikUowcYcVWZmZluRcjxuT256vUkDgtbTU8aTS&#10;JEx26upYEjub3Fx/Tz1epkr/ADKvFWp3CtTncGUnse42i40J8eer1SJ6GrwyIo/6AXMZVrMCfYLn&#10;UW156vUhMTxCPz3oKRgRGwCk2AUj2jXT6eer1BBmXG2SGuAlU1EwV0LAlYytluQtja4vbv4Agc9X&#10;qDXNldBDQCagQ05lS7sWBu1gWIOltRoPDnq9QO4tiv8AMURIHJfaCfeIO5dde41HtHPV6gwxTEK0&#10;+XPJGQDu80HU+6SbkgHw1vz1eqFRUVTWhq+jnBLEuBrqbXUa2Phz1erFPRz+YcVrNWjI3qptYt2C&#10;i99PE/Rz1ephxNAxqq2IhlkPmSm2pNu5J1Jtz1eoPppIhVLi28MrBgq3FrgWt7Lm38eer1NX81jp&#10;naPd7sjgqO4BI1H0X56vU54LidU2Jx0NSixx7d+42YdzrftYnt/fz1eoUcEwvA8VEALytMHYN5T7&#10;GANwwDrqD9A/hz1eoesFWLAp2wyIPtKqYyzl2AsWbczam59vPV6lYuJtU0QqsQYRTnRduu5SbBj9&#10;Xw/hz1epujB8x6eKfcU1a/f2KBr489XqxQ1tQzNFUe4W7CxuwI8PZz1eqNsmFUYaQDuWv46+DH4j&#10;w56vU6UdHDFWUlJRx2Ehu9tNo1Bv9dxz1epa0Qpolp1RSPL3BRbS5J2/cfbz1eoSqGkQRjDJX8wy&#10;srEWsd19O3h489XqHKly3TtU04mdYfLADmxAYW3X+m3389XqkZky4mLzyCFvLpwjAllIU+y3xIse&#10;er1EQ6jUMWH4xPgs8pjVAQWIvYAApZRfQ+3nq9Vf2fMcjMUnlaIzyqwbuVBtpqRZu417d+er1Ani&#10;snm1Zkgm8zyip0BFgQDqD3t256vUlJo5xUGWK7RlrGwvYnt38Oer1OvmqHWJRvRVB977LHv3v4c9&#10;XqVNDS0RjaqgYF5m989gGA2i3fsOer1SosRoaarkwuvjUiJFkup1Pt1Itrz1eplY0tRHLiKoYgC2&#10;1Sbiy+N7Aa89XqlI3yq/MKCN66Bj7e4F/wAuer1N3z8UxIBLsmthfXvc2+HPV6sMk6VHmWb7J3Hw&#10;sCLXt8eer1NyRUpr0pZWby3GrBiLG+n1c9XqlvJBh9UDETISzW1sAe47m3PV6nKLE/LcVLBi0Tbd&#10;oOrKe/Y2F+er1c6rEYpZ2aOJoo3UjaWBue+lu1uer1OmDVUe2OF3UKSRYjsO9z8Oer1DblPEKeed&#10;qNQoSM6SXNtoHwNiL/nz1eof8h4ylbUfJQGRFjIYu2gc3sQve9x7dPp56vUfLJualpllo6XfGB5Y&#10;AtZgp7Eg+DG/b2c9XqOB07zNNR4rBS+cxhUt5gIBAIA8dvgeer1Gwydm7CKc+SZdzVDMz3BFri1v&#10;v56vUYbppnN6KeKlhYsXI0sSPZf6eer1HNwPM8VUXgVjaNRuVrWJHcD6+er1JbqC74rQzRbj5s6M&#10;qjbpqdCfb9Xs56vVSh6kcmY5h9JViSEpGZG2sLi47nuCLEa3+j289XqqKzHT1uE4psm9yCUk2YkX&#10;YX0Hx56vUyU61rxxw4fokxBLAEm50I+F+3PV6hLwfNL4SnmwgJNDIqFBpdQDdriwI8Rz1epdYR1c&#10;rsHCqH8zU32gXI9mvPV6m058qsTxQVlTsETMSgksSviPHT26c9XqEemz9VRUqTxBXmJ7nW22+t73&#10;uO456vUNWS+qld5iCrYyM+1bXIFie4/p56vUb7IHU1FpYpKyUrVbwupvuFz7T3Hw56vUbbIvUmuq&#10;EVa4B1NxuIAv3t9P1+3489XqEsZ5mocONdVsyBwyKdRa9xewvf8AXTnq9RCes3WlcNwuoq/M3whi&#10;tiwUkFtoI+Gt9eer1U89bOplJj+LeUzOjqHA1BBLXI8e51+q3PV6q8sw5jpMPxmodmaeOQEbi2lx&#10;oQPAa9/q56vUgqrMFRXIHoxb5Ue6oYKFW9yLnQE89Xq4YVLXUW6rxOdKmSZZCfLUqEYklUsSxNha&#10;50HsFrc9XqUkmPD5OHDGAYEBvijHvr7Dz1epTZbZIKn5lNwmRSFFzYqe4BuNL89XqearHWpZY6nE&#10;B5Corjy7g394Hd9+tuer1JfEM5YdUMIIF+YiZFskrMxJ+JJ3HUXudeer1AxjmKwYlOySERMVchQN&#10;LA6gd/z156vUknpZ6HD1mNhJMAgLAaL3uCR4/Dnq9SLgxqeCuENepLqGFxqO9vuPhz1epUvXR1FU&#10;lMG02p7xvppcjW17dv1vz1epRYXjssOIpUkhyb7b6m6nxufH2c9XqEz+s9VVyDGxMxeOMoYgAqm5&#10;FiR7R4HTTw9nq9TzR5gnl82mrkXyZEF12A7SfEN3Fz+V/C/PV6kdSy4dh1WSY1VzId6g2LBb2Psu&#10;fb9XPV6hyyhXs9TC6WQbiSrEdrEePcDvz1eoVpK35SF1Ch5nvbdYj4EW9g56vVBqcWrsEQigZIxU&#10;KCAD3IF+3hrftz1epTYPjlQKFTTnVb+Zub7ROu6x0H1fx156vVzl6g1LGWFn3WST7IA26WDXGv8A&#10;Seer1A1LnCRalYjMZQo3bgLkAHX7Rtp2PPV6n3L3UzBKCu2xT2KkA+BNzYEi/jf+PPV6rjehvVub&#10;A8OpcP8AM3ytGvkjcbDQkLbx0+/nq9Vg+A9Q8RxTCxJWWV2UHSwYNbw+n9e/PV6gP6nY9UY1gk9K&#10;ELTM5WTfpYKRY99P7fhz1eoo9dgckUv8wqiAJXijKDsLA3H0c9XqT+JVtNFG9GIEEBkVS+tgw1A8&#10;R8eer1OlTQUMGHxiup4jO938xQFJF9AbLrbQ689XqCrN9HDPOoRbzMASG7BQbjQg2I+Hhz1eoDce&#10;xtFq3kqZQkQZGQWCr7t7KfjfXXvz1eovuYMaxSpx1Y4EVoi7KoGoKtqGNvHwsOer1csPx7C62lK4&#10;YwqrBk0N1WRSQw9hsfb2PPV6oy0K0xWKpCBJFN7WvbW4+Bvz1epR4E2EzTQR0Mzpot1dWX3gTc3I&#10;10Nv7+er1HFyFhUM+K0VJHPaMoWcECxsb2JOtiBoPjz1eq530kZnpqOSKFCsZBVW+ybggHwXxt43&#10;/Pnq9V1+T6+OrjgaNhbap9mlvq56vUONHiAWjYNZiB2H089XqSmL1PmxbnCh1JFjYjnq9SHOIpSg&#10;hTc6gjTtz1epsqK6Ey3Q2L2F+4+jnq9XlrZSVSSxIOncEeP8Oer1OS47EtQzX2xqLG4tc/Tz1epS&#10;0GMwq667iRfWxIB1/bz1ep6XEDKSJPdVbEfA89XqclxyBpd3caHx0PPV6nhMQdbSgixtcfs56vV3&#10;UVUsQ3uoZWvbsbDX9fu56vUxS4p5SExnRhfS9wP7+er1cqTFnRY0i7KRfvr+v7eer1Lf+aAIX0AJ&#10;IsBe556vV29cY7NMwsPuseer1efGYWUxob2Unsbg89XqxQ4kmm37RCm3jb6+er1O38xXzAYhcEfn&#10;z1ep1irDawUEi3sJvz1epb4GslS24Ja/02Hfnq9QxYNQlFG5bW8De5789XqEOipViiswseer1Tdu&#10;gtpz1erBNNHCpaQ6+HPV6kNjuMGl92Ju9vo56vUBOYceYyksSx118Lac9XqCnGcXEgtG2n189XqD&#10;jES/kyROR9Gv6+PPV6gDzVDGlM7G5cH3R2vz1eoEsbwc13ueWQAGXeBYgE3P6jnq9QG5jSow6doI&#10;yBvDWJUmxHif4c9XqBrG82S4bLGZpFjaJGLOvdj4aFfHnq9Rfs8de8LwiFIyVaSfcNxFypA1tbvf&#10;Q/Vz1eqvbN3Vx8exCvkw2oFRUbS21gBYdrA6Hv7fjz1eoOcDAxPFYo9nmQyaMSSSGYE2+on+jw56&#10;vULOV8FwyhxcXjQgAFQpuSSSLsCvf4fRz1eoZkw/CMDR8YrJo/NKPtjJsWW2oHu9wCTr/Zz1eoon&#10;U/MuBZcnfFKObzFkDCMMxcm5u20n2HS37Bz1eokueOtFOfcpf0IAfcDcNYgj46+Pfvz1eoulb1EW&#10;oiU79jJG4FuxJ7E/QP1vz1eoNj1KqXRZ928k/ugjdY+PfUc9XqlHP89dKZKpyQqgjc176nS19CP1&#10;789XqE3LnWeuo6inobeVFs2rqAGYA2Nr89XqEGl6uVdMWkZ1Mu1SAGJvf4WFtfh7D489XqFfJvVi&#10;mq6l4jPGah9xaMEgqDrd++h8Bf8Ahz1eofsKzdTQwU9XiQWOpZ1kJXQEEH3fAk29vPV6hCGeIcTn&#10;pGp4j5cbyCYtoAtrKFAPe+tzz1eo5GQKaixnAZqCMiWVmLqxHvIw7KNdRr+XPV6hKzGY8Iw75Oph&#10;SXzolDm40Udz4jw56vUQXqphsWHyTVlYwQS+8LC3uj3QAR2v356vUVLH3plkWFagiRQCFBtqewJ7&#10;G9+3PV6kDHiVTUTDzQ6KGKh+6kgkHUeK9+er1DDlXMtZE4EM+6OG20k23f6o/t56vUefoznerlVa&#10;l5VEegtoAoGttbkc9XqsIyFiVPid5ogu/cWBLAkgiza/HTnq9U3qBSPX0jGlRWj3MDpcgbfq7nT6&#10;uer1V79UcEWKslTDqeOPyo9WNyQWJ+J0Pj9HPV6qput9JWpWVhiTbUO6h2K7hZewA+J1vz1eomOc&#10;quf5kTkgq6gPYBQCPgLA39vf+PPV6gAxI1NXUEtsQFrAJqbH23F+er1cpKmjw9ozISHtc3OgY9rW&#10;1056vU84bK+IlKORhGs7d1GpNtPYf1vz1ep5oK9KaH5VtrRi+4+1h31+HPV6uGIVSTODUybYW1QK&#10;SD2ta/jbnq9UGWSKns63ddBY99e/9HPV6nmi/Tfo0QLtFgBre5Bvrc/nz1eoYstwUj0SxSSqoiGk&#10;XYka2H9A56vUOOWK7D4lpqWujs5QSDcN24Dwv4W7689XqNz08zH8r5MsyGGnY2GlzobLf2a6d+er&#10;1Gwop6rzKWuqn/Q6zM2oAJO2zd7rbWx+69uer1B31Fy7BWokuHygq7PcqQQAQR9YNuer1EVxrAkT&#10;fhMSHy4pJDdQwcO3cg3vYkfV9XPV6kfg08PklwtygAsw1LdiBf2Hx56vUbnppmNIquipa5biFAwt&#10;Ybv9Unvp8eer1HNX+r+M4TOahGV5YTtRF7Pc21vp4a/Tz1eoi3WfLFLiuHzTyqTNrER38NDpoNfG&#10;3PV6qrc1YAMFm2VqsFZvfN9NDpre2vf+PPV6kQlRFDEQr/oS1hY6Ke/cfD7+er1NFXKsIDM5cSHa&#10;zam1z2+i3PV6mdWpZMQehVyI2H2gRYkac9Xqd2qJsJBpYrA/aHstbW/hrz1eqJS1MkxanmLCUi1w&#10;bA+zt8Oer1NaUtWkflzndv8A3e+3+/nq9T3HIilackMqAqfg2g+i1uer1P8AVveZaO+2yowYH/Cd&#10;ARqNBz1eqLPPOEJCktJcXA/d110Pieer1IyqmqUYySkjtoDf4fw56vU3w11TNWGB7CJACrEalvG9&#10;+er1PdRRTfLS1yyMQbllLE6DU21sBfnq9UhI6o0yxU21JNu4jv37annq9TpRU1Th421S72NmBt28&#10;e/x56vVEqJoa2RZzERI7G1++h1tz1erLRS00cj3sI7q17nXQ3PPV6muXEoTKWLnyyhQKbdr9wPhz&#10;1epzyyrVFTMI+ygFbi1wNbfXz1eowGSqjEMRxMmayxuF2A6ezcB7beA56vVat0bho66M0lPJaSFA&#10;dVALHQi4IJuD7P4c9XqNNBUPQx/L4hZ544ixfUse5F+3PV6o2P5oWOMvhyG6RghwLGxGvt1H69ue&#10;r1JOhz38/DDLK5aQXLqbEm1xtJBIuO2h7g89Xqcq3N+KV+F/JQKI1Rr2JDXudQbdjfwPPV6gizvi&#10;1RLhssFarR1JV9tjceABI8bjnq9RAupcsmIPTCKPazghyTYrYkWHwI11t93PV6i0Znj+Vq5AiBIx&#10;aIAkH3gt739h8B4e3nq9SExFYKtk+WkB8gIZF731uT42seer1N9WkeKyxyQIDIbgCxIYi1ybjuPA&#10;D+OvPV6mh4KkTCVVLyXsdw8O1/Zp256vU65aniVpPMj8x9rDXQLfufjbvp489XqFHprhSxVRmhuZ&#10;QNQdQTqe2utvZz1eq370t0Nd/JWxugpNrwFdgViblhYsV26a3Fh8Oer1WuZWxNanDngjk3TEr3Wy&#10;k9z9x056vUNNHiWIy0tPAiWkTezbFIBIGmu36uer1Ya3FYquJ2muZSDbZe4bXaTb6Oer1AM1JNWY&#10;yqzbds264k+yCtyTbbrpf7/jz1eoPTk+qixCpnqIXRYH306tYhwbkFRf7Ot9f4c9XqccdR6Wgjp1&#10;Idqx1hEgtuW30dhewPPV6gQxahxKmWooJ22zMzIlrWIPj8fp56vV3hOA4lilLFh1RC/zETXG1QQD&#10;bapOt/D9Seer1em6H5yzIrUPyUjvEHB3RNZg5tce7Y9/o/b6vUGuc/R9VRQqk9JIj+8WO24DLazE&#10;fXpbnq9XPC+iiZNiiw9qdqolEkfXay7wde4Nhofp+jnq9Qz4PlmmpIaWgqmZwoL2GpVAezHtre3P&#10;V6pGPUax0gaCIyR6hAguVBPj9HPV6kDieE1PmRVFfGahYgqKq2JGptcfXz1epK49RCsvPZSwdoQo&#10;IBIvcj+I+HPV6gjrMvGkRaSKJ185nd194gHcbaC/PV6lnRYVOjieuS6uiqSwACdraHX6+er1Kump&#10;qammlhVl3VBO7uQQBYa89XqUuGYazSRiCPzY2jUvpa48R2vfT2fxNvV6hDxTC8OrsHjqcIkUSIUQ&#10;LtttK6kAn2DQ+3nq9ScpsAgbEIpcUZGUIwF00DeJt+d+er1MGNZbQeZHhEfmRIHBsDdiBfT6+er1&#10;BlW5XH8xEU/m+XMrMybn91gACQL2F7+Hjfnq9WDMmAmtwmaoJfzBeyAaBR2LD4duer1B7DgtPSy0&#10;6UwDKm6QMV1LFbEMfEd7A6ffz1epdYBh1DiU89MfdgqIrbNLgqLHUAWudQPAePPV6uWeMoUwweoo&#10;JqTalRtSNQCRcAbWv7exB56vURfqLkSioq2A+X5Uqe8S1iNPHTQD6f7eer1Dt6bsRkw/OtLFXVI3&#10;2BAsTq2ikD2W156vVtOenetCYDT1lSfMFl1A7gj2eHPV6j9ZLy7Hi1eUliDxEAKSASD/AH89XqNZ&#10;lnpphwo1FXCHZTbdoLjnq9Q24R04pUhDJAFNvtWGo56vUqafp/TqRJJELi9tF156vU/0uVKeFdY1&#10;BPewAtz1eqdHgVNGSUXva/PV6nemo4gLEc9XqnLDCp27e/t156vVhnooZhtZRbX2c9XqTGIZXw6o&#10;QlEAY+NhY89XqL5n7o9h2KqZhEGks247Rcjnq9VUXqV9I+A5qy/idHU0NxOjDdYAg2+2NBYi3ca/&#10;nz1erWF9R/ovrmzNJTJT7IRIFhO0+9awv7q6km97/sHPV6jW+jL03YP0+qYKXFYnM4Bbc27YAtgL&#10;AgaDuT/YOer1bB+RMpUKYXHLJTRRyAHXYoIGu22niNb89XqExMIhp6dXmIvY+wEc9XqCrM+L0FDR&#10;yCCTZIjDxHcfxHPV6kwOoFNFTeaHvKyWIUGwHcfRf489XqasS6qMaD5Hf+kQjUWII+PPV6gTx7qV&#10;QUomqIpgGgRmkRrD7Pci/jrbnq9Qc4f10nhq2xOU7qeFCiKBckEAjQm1wDz1eoXMH9Q9LXNDG0+8&#10;EC17k3H0fr+fPV6hH/zm1JtPBGZbIT7pAJF9Drz1eqRh/WxaVg9SCSw2xqLklvq789XqiP14Wrik&#10;EMqSRl3VjbUG/wBn6QdPqPPV6gWrevdKMVqKKOoAkp5Arre6nXQfXcD6+er1OA650/nLNLOvlzK+&#10;1EUAKV02/X21156vVnk6wYFULtqtpZWWw7ksb2v9duer1cMazfR1tFG1PKoaYksgYEiw7Ed/Dnq9&#10;Qb4liODVKefMwUK4Yb/vNvhz1epNYximGKPmYoIqmNV9x++wkEdgf489XqI51czE+EoslQzmQF3Z&#10;EYiy3JAHexHPV6gTwXrJTUEEVBiDtLQtuEyOffI8ApN9p+PPV6gvzjiEcuCKtPMEZ/OZNxtZR9kW&#10;1H3/AA9vPV6gsy91KxDK1UsbSCUlQliASCDfdr92luer1GGy31hqJcRNa836MRuzXFgWuFGg+J56&#10;vUPPSfqXBDjkWJFlQizSe8CPG2nhf489Xqv39JfV+ix3CI6GrIimT7MbdyLnX6xrz1eqz7BsappI&#10;1S4uoue3fXnq9Qj4Dj8ccilm0/Md+er1DRRVqVK3v356vVlkiViSx0+PPV6o0YjAClr/AEc9XqzM&#10;6J7zMDa/cADnq9SSxmspypO8W7/Dnq9QU4hUq8h3Np4c9Xqa44ElY37G1jpfx56vVDq8PW20an6x&#10;z1eoOsew8TIUCXIB+rnq9RGuvnSSHNWWaimfQvvYkAEi58Pr156vVr2eonpPiWSTLNMjOfNVwdus&#10;iLcD2gdw2v8AEW56vUQXEsVNLE07lFLb/cGrXW/xtrz1eplgx6WsjWtZt0gJ2qy9lPYAX0ItfXnq&#10;9UKtrXxKoZI7yuoHunUA38NfDnq9UCowKUJ5893dFYkDW577fpFvHnq9QrUeXMMEchni2RSMu0bL&#10;D7P2bWvcc9XqY8U6ZYZVJBVkr5HvgMdQBuN9P9U6c9XqSeMdJop6dQYQ6nfaQ2A2nsdPhrz1eoLV&#10;6d0GGJHSmAxr5jFhYFWPYlgQT20+/nq9S5yhkjC8QxoUG1KVHIRNw2qANwubfu89XqcafJBjqCZE&#10;A2udpY6EKT4fHnq9TXi2UKnbJictlWoYKVAsbXBuAb+HPV6k2cLosCiWpro3lEkiqpRGdgWawLBQ&#10;Ta9iSdANTYDnq9Skpcv1FGFmpwDLUKVZram51B+r8789XqdKTLSwVe+pXbH7t2N7jUbhfb49+er1&#10;QMUy9LVVcsdNKEW7vqoI2+z7gOer1ARjmUKylqjVySGWGQlgu0EBD4ai9vp56vUCuOZdnonb5IeU&#10;mu1G1G21yQbDTXTnq9SdVoqSohUPdYg0krNfaCLAAAeA7+P8Oer1KmPGf5osEkCL5Qb3nIvuBFxb&#10;2c9XqH3px0Rzl1Dx5MOw6n308sqoHCE2W9+4uBp4gH4Xvz1eq5v04ehGLBauE1o+f/SIwWNCuwqT&#10;e9jrc89XqvHyb0upMoYLBhQo/IK6soUG4Oo1HgSSPu56vU/4xkmlmg22BkdUtZbWOvs+HPV6iT9b&#10;OmdFCh+YiBTcwBIuQPGx+k/x56vVXnjGWIY6uopYQs1nB8xhbbtJIPe2ht210+i3q9Q49PYKylw8&#10;09SglMlxuIICW8fHw1t8eer1WH9IsYp6eGOpldQbDeLkkkD4rbnq9Rqnq6GahuNNzKy2sSQR3Hbn&#10;q9RfuomM1EbTRrKxsSu422jwvp7Oer1FSx6esmijetPmMGZruQyqQNG9g79+er1V/wDWfNcuW8Ge&#10;oR2NQzkuBcoCDooNhcC/j3ueer1Vi59xisxmWSSSoDACRiCtiCT2uD9YPPV6gDnnnr4lppg3m7QA&#10;tgA2upOlzYeHPV6ok9bUYarRxMhnZLxbwWCt2sRpfv2PPV6oDtX4mTiGI1kC+4q+QkTKxNrMB3Ua&#10;+H0+3nq9THTbaaZqCpT31XcEYW0LEFvpF789XqY1jZsalppGJjuNtiLj43Httf6eer1WE+m7Dpav&#10;yoo5LymRXFwTtt2I+AFz/dr6vVf302xGposuU8EzrIbAXAFyT27drc9XqG6ulOG4S8saqs52bhcE&#10;E/av8dNL89XqLJjmdMTo81CnnKmOaJpVe/uKyg+6Dprfnq9QEZszHPiJ+S+w9UzNfuWIBBIOnPV6&#10;i0ZmzNDIjQUqiMqrDcpsQoDAjsLXI56vUTfHsUjo4qn5dyElY7bNYq17W0/geer1I7EsZqo5jiRJ&#10;PmbBYkbTsTbew7EkXPtvrz1epmGJVOPVD1VRMqJYqFCBSDtuD4FvZf8Av56vUo4qmnhgoJxGxeBS&#10;zEahjYgM3gDroNPo56vUKGE4zFHTebIGJ2kI1he7f4gPC556vUl8cxxThqsIQrtuEiakbj7DpcX5&#10;6vUF1VU1kcDiRlRFQB9QLMLn3b2ufiOer1AtmyYwutdJL7rqQAACPp8SCPhz1eoFsx1JcQx4elgq&#10;+YXsRubxB+v9fE+r1JamWveogmqlKmWQElb6i9yPHnq9Qm0FCaudMVpU2FXBKE23JqGF+47C3f49&#10;+er1Cfg2ItU07AbrCS1h2BAsL9vh+p56vUO+TI2irIoaNFZiASoNyWINwB37jnq9R78h5foo8JpJ&#10;5k2VLAb92mp0LGym2vPV6hfosBxVqYU4kifzJGJ3akjUA6W1trz1epWUWE0mF2gnUIzbUUMCFJ/e&#10;OlvDXnq9T3iUFFSxiRWILAoNgBIv42+nnq9TdilHBRU8dDUWrKraLOuhAIOtiTYX8Lntz1erHRUs&#10;c6RJDD5hdQrKbXUqe4I7a3156vUIeF0Lwy1E0TDyGJLFgDtIAuATqR439p56vUZ7oZmxcNqKVIJ/&#10;cupCi4UAXNzfwtfvz1eqynDcawTHcG82hkEyHuAL3a2o++456vVUv69+iWBdV8uNh2JUgaBFkIjU&#10;bWJNvfuFv7t7jw9vfnq9Wl96isnVWVcz1eFYduUU0s0aFjq1msLkkkXGluer1FbNFLTYkr4rCGMi&#10;MAlwQGtcN9Xfnq9X/9dJU6Q05dPJCiw72sQNfH2c9XqzSwJU0ogl2uGQggWNh/G3PV6m9qRI4P0C&#10;qpFyBaxJI0F9Oer1cYaYrXiN7liL9/h27c9Xq4VKwT1CVZZ/MBKFCTtA9pHa4PPV6s/kU0MopmAA&#10;Kgi3a5v4j289XqbcRpqmcq+HzCMWbeRa50tYHx56vUgavAqmSdWo0LGFwbFhZhe7D7/4Dnq9QG5x&#10;pKuCCrrYbSbiZBCBcIpNiTcWGvb+znq9RGs+TSU1dLVsmylp4oz3JfzCbMdPAaaW08b6c9XqLfUV&#10;U6SvDUt7ruxB8bW3eOvwPPV6manxSWaQkOye6ApUakgdh37+PPV6lnlrHmec7v0ikqW1GgHw+nnq&#10;9RnMhZhSlxlJGk23cKAwuqjWzfEEezXnq9R4+n2bK2kqnp6oqI2JdewuW0BPawPPV6jM4bXiWVoW&#10;sZo1QuBrbeLj6r/wPPV6lFQYlXMgS+0K1zut210+F+er1LaF4qrSa6kg7TcW01Nrey3PV6smIwqa&#10;eF6cbmNyXtqR/bz1eppxGmeGlSGYgOp3A38RrbXxt4c9XqiTPVSYeKmPVQ9h7uul+er1MNEajzEi&#10;qSQCWJ+HfVvH6uer1LLBKRllep+yoc7bnuL3Hw56vULkVaEKUnb3bgWFzqdb89XqQ2NU9ZUwShrk&#10;OXKk2sCd1lH0WHPV6iAeqfJs+NUzr8r5olVlbZdgqmybj7vgdPHwPjz1erXb6u5UbBsfmiciVo2d&#10;AVuBtvcEg2Hjr/Rbnq9RcK+J4KiSKo96OMFiSe1u3a3PV6o8VW3nyR/Y8yPcG8LnQm1teer1ejWe&#10;TDpoY5V8CrWvdSO1tOx056vVBmmwmkbcqG4sSSdBcG5IPY6duer1M7VOFRKKpX2RFjb/AFtLn6D4&#10;c9XqwYgJmtWUcJQMAN4sA2v9HPV6olatFJEwV2M6JaMG17k9vo56vVJDwU4jo19+WNlsTexG69zo&#10;e3PV6lYsVXWAJAy3ckn2WtbW1uer1KFcFpqujEc6BrAWt4kHtbnq9QtZcyLTYrRilSkBZiXVlTcQ&#10;T7u42BJAP9njz1eqzvoV6F8RxsQVuJ0pby4kcRuhO9ydAQQLNrfW1ux156vVdD0E9H2GYRTxJ8mJ&#10;Ni7gwUWB13C51sPC30c9XquA6UdG4IMLi+SpPOaTazR7exGnYeNvbz1eowdZ0exSXCg7UPl7SxQG&#10;JgR7ALj9bePPV6qn/WDlnHcJeapjpbKLlvdJsbWJ18Bfnq9Wtf1qoqquzXVViJ+kKMigNYm+hUEA&#10;mxBt4+HPV6ia4fSVNVT/AOlskUcW1PLQmykE7rEi+lrDtrz1erp6Guq6eFTIWijc+8bAhe/wuB25&#10;6vVPw+BcOeatrnMvnNtjU6bSbe8fHTw56vVKxBf9INPUTBo0dd1wS1iL6H2H2/Tz1eqFHBHLM8sQ&#10;27QbHQ3uLanTT9fjz1epOYpTKkYqJZWBRCtja176/Gx56vUHdVS1VfSyhCENgTewYDXQE6a89Xqa&#10;nWkgog9bveTZYai4N7DTx0+jnq9WGvo2qKWCqpNJTYNfuR9A56vVCp42aN6Rxqr2uT2B8QRz1ep5&#10;ajjo1alqGAMygJ2vcnVj8CO3b289XqTNSjUcWwKQsYIUC3gfC2ljz1erqhxHyEZpRvLa2IIsG7a2&#10;56vUoTiEhFKi6bVK63J2nUgfAnnq9TuwpPlo6iSSR6oWAB0jBH+K2hv489Xqg4hiFXLRyYdOojC3&#10;3kG4F9dGtz1epPSSwriKTOhMewDcNdexIt7SOer1CrhVYjxNFS9ioubEm9vD+nnq9SghjxDz4qz/&#10;AJFgpV1Ydz4H4WPPV6hBwifERSU1FTxr5KeY4e3v3buoNrlSPAmw8Bqeer1Dll3fD5eIS3dn2LYk&#10;BQADoP6f6Oer1WselXMRQQYTJF5kLsu6PcAQxBsSfGw9nPV6rdMv0VLVxU8zMA5CqQLAAKLhQPbz&#10;1epaYXm8YbVyxUTK8xcMm5VZg3caH4+znq9R1elWYvNqVFSouY0uwGhYgX/U89XqN5gdVAq7b+6f&#10;jz1epf0zxhNDobX56vU3YrRxSSKs92UroR2B9nPV6i+5xw2Gi82Rov0ZBLXGgI/s56vUTjqRllsS&#10;mRIlKblLkAaAk6eN+3PV6gIx6lq8MpJmaxmjtsFiAbff8eer1BfiFSz1Ky1ICyy+8ddCQug10PPV&#10;6g/r8xVlXQz5fq1jDhWO3y11IsQL7dfD9b89XqDilOKRzingjjTcpvuuNrEafu+HPV6nTCoGgwmJ&#10;pmL1VPZWvYlwR4kAag66c9XqGTJ1JT0VAIsWHltuJKnsFJuvx/vPPV6hcpWkw946dBGYG3MSWI2k&#10;9v3fEfrrz1epgztjCPQIlK+5pQ1wAStgPj+vfnq9VJvqzxwiJ8KxGQUyP5sZc6KA1j317E627a+3&#10;nq9RJOmgwfDcZiE0xkaQFWve2h0YWFiD3/u09XquL6QyTzRYaKl0cD9KHBN9tvdB9untvz1eo1Aq&#10;cSWZZYCItjWkYDuDa31AaXH7Oer1MmMVStKlPR1CoqNuY3BANvp1156vUj8cio6uhkhjO6Vj2bVQ&#10;RqSD+fPV6kvXZThgwlGjZAZveY21Uk63O06W0seer1BDjdRQVaxYMxMLMzly4AIC327dT7rW56vU&#10;A+LYyKOreioFMMkd4/eW4Khty/u6Xuf1HPV6ghzTDVDCTUoQ8srMyR2OrE66a+ztz1eomeKVT1pm&#10;NSkiuWsNymxIuLL9fbnq9SQqKvDhUeRNvDMhZbkbbfZN9B2Otuer1Jevrmiw+2HkSTSblKgaLa4J&#10;v2Itz1epGYjW1PkmEao5jMiG9ibWFwPv56vU0PIYq7zYGVF2gWGoIHgPjf8ALnq9XCPFXqKCfD4l&#10;JjdwNyk3UdjYix0PPV6p8uMCjijo/LDCSTbvJJK37Ejvp9Z+HPV6kbiOIxYhV1EiSKksQKkG1za+&#10;oufH4c9XqSCNTPSxYZOzMdzs1yS12O4AFrn6NdPCw56vVCrYkqIi7SuqxKzbQB2B0Xtpz1eqDPSt&#10;IbQEqCyBr6+H089XqUyYdST1UFBMwJmCAOewuL/Vf4c9XqQ9TG9XiTSVP6OKP9F2sQO3h3B0/brz&#10;1epwgElGha7PuJCgC5Avp2v3HPV6pdTXxAR0Iu13Jv4WtcX+g89XqdXjE1ASzH9LYsB4tci1737f&#10;R+3nq9TLh9dF5j0kC7WjB2t4N4EG+txz1eqXKamreSBBtchLL8FHgO2vPV6uKzwyRLBUqUaGxIX2&#10;jsB2+889XqUGHPX23TNv3EFfaFGtvp56vULWGyUNW8LxX8ggKw7lfElSNRYi9+er1Cd59Ti8s9LD&#10;GT5Eaga/bG69gAPHx7flz1epaZbpcUgkR5WQwl1ZIihLAn/ETpb6uer1DjligqnMtREdsjE7raLa&#10;+vwHPV6rYfRZ8umKxvWJqti3+se+n1a/389Xq2VenCwSZUoqiPTdGCF8R37/AB56vUX31K4cazAJ&#10;piA6MjIdSLC/a/tvz1erVQ9TdG0OfK2kjhdXiLbSzEoUvvYWubEH9n0c9XqKvh1QlVVLUpGHcq0Z&#10;BB8L6n6b9uer1YRF5UZrFhNiwCqdLNuN+wOnj+unq9Skwats7Vs0IDlAhPdjY+ztb4/089XqFbLm&#10;YMRgmWswvchtsKg2At9osPoPPV6rc/TDkPHMRwuLEFDS+YisxCkk7gSwvr8NT3+vnq9VglL0NNZR&#10;xiMCGMk7tw1IGosdbfr7eer1AL1Z9OtQ1Ca612hWS62Bsx00suumtuer1UX+pvoxiWWamWqq33ic&#10;tKAFGm5tBbXsT4+0c9Xqp1zvlGkwfFZGeRVZ5CWQqQxJJ1AAPt56vUD2LYUXjRNrCU7g19ABfcDY&#10;jxvz1epqqsRppo5Ghc+d7oKr4Dxt7L+J8eer1dRJLSIlVTIxeRWCgg/aP719Oer1SKOlHmvUxNaM&#10;Aq28jv8Ava9/u56vVHqqjyHKQkMpG4WFtToRe/s56vUh6ypsr4hKfs2JU2tYc9XqaFEj1giqRsM1&#10;2vbSw8Oer1P9ODFD8rJGFaRb3J+Nhpz1epuxmuT55cJiGsw9420IAGt+3PV6kTimI1lNKKQRhwqk&#10;F2OoINhpqLHnq9SUGIyNXibbvsTEwAFwANNBa2vhz1eqVBSxUtX8u6+XGXBB1uNxH8NOer1Cvhsl&#10;oJI4Qul9RbUe36uer1KGms0ck0El7LZrDuR3156vU4SU0k8YnnZUI0G292+Jtprz1epor2jijNUU&#10;JZjawOgtoT39vPV6k7NVpcuw2SsStx7Lewe3nq9TGslS9VFVSyAPAzMC2vvEEC+uosfHnq9TCaE/&#10;zppzIwZSHCqPtAjUm/hfS3PV6p9FTVCKZri0twFPe9+w56vVOjopVxBJ9+wqADe+umtuer1cIqGe&#10;fFJCXQrFrZh7xubgn4Ec9XqdsQozVwLFBKQCQG2DX4G2nY89Xq5zUlYhEi7ggFluLHt4nxv+unPV&#10;6poWFqUGqsg7XsL/AF89Xq4V1JUU2HxsqA3IC6W0t/Ec9XqipBWSOyOyjbtJBAOl7g9789XqnS0r&#10;VlGzotwiMXNrbV9vfQHnq9UKOaMUTUf7oTwsdLdiOer1M9VNW1lKhwy/mErcN9kdrsf2c9Xqxz1N&#10;RFIZGK+S14zZQCWNrkHxFuer1dxyMsCNBJdJWK7tD256vVmkqhT1LTSgNHIQqG+t/wCFjz1ep3DG&#10;nRoqy1wpNxqD9x8Oer1RHxBpR5EcbR3X3mAvcd9Oer1NSg4gsfkGRC19+5dpsNLWPt789XqdVX5W&#10;maSkbc1mXT7vDxHPV6uG2URLA73AIuSbm/sF+er1SJoykDqmqrcr7bkffz1eqRh1XL/J0ocRIFXu&#10;NzYWKd7/AE89Xqi0xM67JHAsTtkA7j2fX489Xqlw1EPmNQzwILHRtdSfDTnq9SdqzXyVLSUENoRY&#10;br+6WBsVUW8O5PPV6lRSCZYVpStwNQzNob+22unPV6jq+nPKsmI5hpPPYosgOsdyCwIsAbE6eN+e&#10;r1Xn9JsFhSrpqTywfKAO4Dvb2nnq9R3stU8U0K1yIGQuCqgKCQBrr8baDnq9VjnS+opI2pBWe57q&#10;kCwsS3Y/r+3nq9RsMPqIgoDEiL90iw11t4/rpz1epzrZHKK1rgAgtYAbeer1NXm0bRKy2KtdO1rH&#10;w+rnq9XCTZGpQEAi173AAHPV6oPlGNS8va+429uvPV6otPGvnebGx3NfcPAg6f4eer1RZWhkWzWB&#10;ZjbQg38Oer1TGUifa7GzDwHb+/nq9WCVpDupN+4sLC1wO/fnq9WGlZlhWFYxKVuNb2Nu5P5flz1e&#10;p8oq0s6xVCEBgSQSQQB/fz1eqTPiLPSbUQrrtXwNgbn8uer1Y4ayCepSGViWK/Rbnq9UilqGcSTC&#10;zBQUB3XF+er1BrnLqHS4LSulWxFhtO0g3H5c9Xqpe9R3XKro8UrJYMQlamgbbFFIy7Srd/C6kEns&#10;fHnq9VUvUfqHHi8pxN5B5pZlVl94C2rEH4eJGnPV6i64x1FkmdZaCpDyeUzluyEAnv31F+x789Xq&#10;BLF8+Yu6Q1A2PJIzGTf28u497sTcW09vPV6sdJmGE1zT09zcK4FzckmwsPDnq9QsZCzZSU8ppamQ&#10;EHap36AHU2Gvcc9XqGOhzDLV0tRhqAHc5kSQCwIGgRTuOoHc6fC3bnq9Txj2IOaUUbSWSJA3l2vd&#10;7Brm/j+vx56vUWTNmJ1FJEzyWkXVSttQG7m/tHPV6i35nM00yTRI0nmBTci1+4uQO1uxvbnq9SCZ&#10;Kt8RjM0XukXQeN+2vwtz1erFPQTVdUJMPi/QoxaRGN9QNbGw8dRp9fjz1eqLiVJsXzaeMhnItbsL&#10;+JHsHPV6uVPhqVQhlWlHmsSDIbEm2l/Cwvz1epwwrKEzGSmnXfO5Vw4voLkAAXsL+P8Afz1epRph&#10;jYY/l7wDGD5gA1vbwPiDfnq9SkwuqviXzLNelWFVXTtJe9z2B+j+PPV6hzwDNAoVSmlJ8yd1Rd51&#10;S2pPwDeHPV6lbivUepxCjLRklI3ADC19ykg+Pb489XqRkOcMRpaupIQxxyOhEu7Vge/xFu2unx56&#10;vUPHTzN8tbisdRLL+haxDEi4A7i3x+P7eer1WE5IzuEgjrcPnZxHJCQzaAIdCNtyB43A9nw56vVZ&#10;R076h/zZaWYoIxIrAHcLAjsDbwa99eer1GzocRpamCHddNqBbjwJ7gEeHPV6uOJ1kbR/JaNH7qm4&#10;AN/2/r7eer1AX1PyBRVWHptU1DBiYwbWJsTcjsSO3389Xqp39RXp/jzA08WI0oRUSVl3Ha2qk6Ek&#10;BhfsDe3h3PPV6tfnrdkeryfiseEU9L5SMXEcrrcMy/a1Oh/X489XqLrUs9NUeVUBS0ii52gAAeHw&#10;tz1epvjmeWIU+/cytu90eB9p+PPV6uzVhqUyspLx3jIte3iO2uvPV6shETtFVU4KqQbqQNfG5+Ps&#10;56vV4LJVSyiawVl9xfZ8SOer1RKC6RMJm91GIFgLWGmh+HPV6pJV4ZUipVA90j4m+t/q56vVJrqy&#10;sjgkgjDF3QKpOhv+Xfnq9T1h009ND8vf3HVQR/h56vU5k0tE8lNOgtKAEYXuSfEnnq9Xgr08i0jp&#10;5kQt7y+Fvbz1ep8WqSohdHQagooHgO/PV6s0FEy08M0yB/LYaG+pt/Rz1epxoauSCXzmTbCpPbS9&#10;/AE+I9vPV6odFiHzU9QJe8ZsttAfEG/bT+PPV6jBZCxSVcLkq5U8+ISRxO6khw7C2ttDfnq9R5+k&#10;WAx09DVnDNsZmRFUv7xBvcm2h8Php9Y56vUazDcCeggan8kSmWMsXNwVDe6e2oI156vUn8WpHi/0&#10;MqCJbxnUiwS+0n+F+er1F2zI89DXVaIF8yKzMSQyqR9nTbqP7vbz1eoumMzLisi0roA7sGYLprp8&#10;OxIuARz1eoNMaxCrw2VqgGyRkE3BBBJtYn489XqQFRV4fXEIilS8l7lTYnuxva2p/Xvz1epol8oV&#10;UbVKkgFtyqbE3+jtf289XqZ5qqnmR3pgVkVtUfRSL97nuf289XqwT1MUCo6R+a6ax3GljowuPYde&#10;er1NUksIDmVC+5tw127dbW56vVFqmihnG+57AA+Hs/p56vVKjaKG7xrvO0gq1rA+B0Gtu4/Pnq9T&#10;Ok80wZaoG4O4sBYFO1gPhz1eqQrVb0gp0j/0bsrD7ROp9nPV6sVbUmMbIx5e9F3Brd/j/Tz1epwo&#10;JK+nWGNIgzVIO1rDcDe3cdwbc9XqN/0Yw2fFcTpcISdCwv5kZAJte4PjYg+P9nPV6tyj0I5Aw/LW&#10;QMNqaCNUkkjWSVmFiW7Aflf6eer1WgpmWlpodtTaNQLl2sBp/wAD7Neer1El9Q/WsxCbDsOk3Qxs&#10;A1j7pUA3a9+456vVTr1L6jwVwGKQPIAJ6pZSGJRx2jAA07nnq9RPs25oenrPmFjYJIqbmCkneTa5&#10;C+HtNtPHtfnq9QV47nB8GrpI6VDLM6MQUO0BT3UXJAv3t9HPV6gkrc0Yr+hrahVjO0uNzgm/ezL2&#10;F/Yb89XqbaHFaSqEonYSMJGcAiwXdc27m+mnPV6swxuaOeojicCNoY2ROzR2azsx191hoBYEHW5v&#10;bnq9TZW5iomlHkuXq290a+4viDb4E20156vUFWI4sJxUwSQ+b71izA2BJuSCdD+o56vVMwjyYI5Y&#10;djELaTawFltYA/Dvz1eqbFidXh8JeqqHgdtxBFySp7C3x56vU5VWcKl6GNX947T4d7Hufjbw56vU&#10;maDMlRJWxzuWkdWsB2XaNLXvbtz1eoRaOfFMQxKHy0EbJuYaEi9+w1N7Dnq9Qv4XVVciulCA1VEo&#10;IV/s6/QLix56vUYPpnj9ZPSyiobaSVAjW+je0fH2c9XqOPkHMtbJSojzOHSzvckC2ot8Dz1eo3+R&#10;+ptacMSkVmRhZgbWWw0IJ2/rf4c9XqX+J58zJWr5cXlCU6KzWKsPZ8Dbnq9SAxvqVPhkUjVKhEpi&#10;qTPHqq37kHQ2BPfnq9SjwrqiVjjo6SqQIhUDxd9dza37689XqMRkPqJS192eYPtKFO5JBJBBH0jn&#10;q9Ro8uZhjrKuKkAu2y4a9lIv2Px+HPV6lDmCjp6lGQ3ClSB2sSb37eznq9RQurWWFMyNTod4AXeD&#10;awHtHYj6eer1FUxOmWjpXhpwI5wWUm1wwva/0jvrz1epS5BiaGsaeRtzFUQEWBtfvbwJ/Xvz1epY&#10;5lpYqkGs2KsdySO+4/T356vUg6tJKKleOlQBWux1uNR3t7R2056vUi2x+ojkKmIaAC9xYqR2t3Fu&#10;er1NFe0FVh7fLm7NbcHtbb3sB/Tz1eovOZ/JwNjVzhSI2JVdtmJPx1Btf8uer1ISTEoDUVLwx+Y9&#10;RYudbIDpf4G556vVkmqEwmjNNVMZHcHcRrcn6PYPHnq9SDxbGZJMRgoAxkiKICLXO65AHxBFj9Z5&#10;6vUm6euipcQWoxxRGp3kCx0K3IBPxIAtz1erPjGONitZTxxudrISwOm3xU/T+fPV6gnx3EZ90tVS&#10;MFmjkZbgfaXZYs3xvp9/PV6gsxasWSeKFVDTSSBmtbRQLm/tHPV6kfi+XMWxGJ0qr7Ecuuots8fh&#10;qNbc9XqRWKZQqI6pa9KVjAg1YEKAR2J1vp356vUhq6jrcOxaV6pPt3MY+1odbsOwJN9NdOer1Ncc&#10;sEsvmvTvDGm7cdASR2I7ix8D9456vUnKuOWrrUakQsZQ6jcLFgDfv2ue3PV6kHmN5cNpqmKVfLmm&#10;J3W1NrWt8dOer1IYVzVeEJhKRGOOMMRIwG4sxuCRe4sfDTnq9UGswqbE8STC4QCF2sStgSCBcXtf&#10;X6+er1PWDYTX11fTLBETTxsV0v7oXQLf2H+nnq9Ri4cv0+HRKwBM5ZF9zQ63AFha1ye/9J56vUv8&#10;FNdNaqxOL5dinleU20nQlVbS4O4a/wAdbjnq9T5LFR4Z5bToXbTZfstuxI9n9nPV6oEdPLN/pDup&#10;mmRgNNL3NrW72vz1erJDTyCkDyXeogicknQHabDQaC/fnq9T3htFWy0wFTIqJKyqjDS21Ta/3c9X&#10;qnyVqRlYae7t5gQW1uLfaJHx/XTnq9Sqwdqh5fLqYSpDe6zWt20FvHX9nx56vUPGVaGmZqOqd1aW&#10;Jy0wFiJFUEAdtCO99fo1vz1eocP6vTS0q1VLKGkmQSqDYBQT2IPYgc9Xqb8yUs5oWijAaBdoZ+12&#10;sL6/D9fbz1eogHV1qVDXV0sgaqRwADb30K9j2sR3156vVXBnyNoFaKHa73YgG1gpGh7Hnq9QG1Ml&#10;VTySRlATLGu4iwsT/Rz1erlT+ZFA2GTKSJQpBHt8D7deer1YIKsUk7U7wRSxhDuDswt3F/dI1H3H&#10;x0vz1erFA0zw7YGsWf3VHtt4c9XqmxTVUkokEe6RRta/fTw56vVnr5qunp5aOpB2SEMu4CzEjvp+&#10;3nq9XKsrJpaqLz03KoUKb6C2vbQ6Hnq9XqIUa1BxCYkTxhVVABYowIcsb6H2CxB9otbnq9TPUxsU&#10;Yh7WfaNo0I+J7Hnq9XKQv5VpPtqVIt32/wBvPV6orU1ZWqkZIWIt5jDxB7XOt+er1NpqZGhYxOyN&#10;vN/o/ttz1epQQVlTMQWQKqgi7WNr63+vnq9Tjh1PUVNZII327tqCwGn1WN+er1Dll6WT5AYfRRnz&#10;FXRzb3tdbc9XqGvAqsYfOsPZtqbiO9z7pvbw56vUcPJmIMY4pxMoYAC7Ei4Qe6oHY2Ht+Nu/PV6j&#10;O5GxmojxamVZ9ZQWJOtj8R+znq9RkKR53WMROSGYq0oN7AnsPZ9PPV6jaZAx0Ci+RoZUcwRoSQQS&#10;rDQ/WPH489XqN906zTBNUCapcEyou1WJ1N9T8eer1GcYR4vQpHeOXYpJCg3A8ST7fZz1eou3VfpX&#10;hGbMCqYaikDsPd7WOy/j9556vVR76pfSXVYTQTYxgNvlYgzhmu3ludCDYgkamw9vxAJ9XqrjzXBi&#10;bUi0uJ2BiZEvEqxAhAF0C2N7C5JNybkkkk89XqR+KzLGQgUrGjghgwPYDQjxGvj489XqViVv8ueM&#10;ll1IAa1txY3Km4J0Gmn1c9Xqf8HwsS0b1FWGWQOW2Ee6QWO0i/sH7eer1KlJ8Roqwwsl4JdhAUAn&#10;Ww/Ptz1eoV8JqqaPEYoIqhEc7WRW0Yg+AHw56vUZXJmPtQ4lTDFIVk2lgxXsATYW1IuPbz1eo4mX&#10;KuOpdqYykRMokR1YAgnUgn9f289Xq5Z5z01FhM1OJGmkRB+jvYMPG1zYG2vPV6qx+uua5a+nfD8R&#10;jlip1LFJLghjodgIPdb3J+PPV6qn+r2b6mox0QRFzBFe7KbFtLWvobjnq9RWcTzCMWqJvkyxjj77&#10;wVA0vpcAG38eer1RaetljgaBWBEhG5rjU+AA8bc9XqdIsaSYfKQ6zMyqWB+yD3Yj4nxtfnq9UtxV&#10;LiW2NyREAGe9hqLduer1P7ZtEWARYWxsY3cXjI3WvYXI8D3H7Dz1eqCc1SU6xo0iWUgMW1OuunbU&#10;d7m/PV6mypzdPSxtBhhVFubu6i97m9j4A89XqR1PjMjVa4jiFpW82xAFxa9ydNbe3nq9Sjx0009a&#10;TTSoGqCXjBB2olvsjQ9vD+JHPV6kU1EZ4I4yl2jJDMB9q9zz1eptNQJpnupieMgAnT3TbUj289Xq&#10;d0qnFVuhOrX2/E20Pssb89XqWeX6vzqxIJ2AubyX0FwDYfUeer1ONFmDFDUSU8qptL3utztBuAWv&#10;4Htz1erAYZJRXYrcSSQsPLA03AAEgX0uCeer1LfB8TaklhetdwNu5WN7bnsNo9oHPV6l/T5qSmrG&#10;bEZu0ewm+oIIsBb2+3nq9USXN0yY1FSUB2RopYySWK2BvtG6/wB/7eer1OkGeZ5JJKeB/LEhIUk3&#10;1OhudNLeHPV6s0mK1q0bfJqjFQBLc2tHaxa/0+3vz1eoOZ8VniapFOtt+gNh9nxAPxOvPV6uOVsV&#10;ikkCyFXcuvvMACAGFxe3PV6j4ZE6iyRYxT4PhTK5lUsGJIKWvrre9wLD4/Xz1eq3rpRmmobCoqUK&#10;sjJF5xZmu1yxsdT8L6/lfnq9S1xCvimr2nrP0jzIW3GwF91hp9Wv1e3nq9RfsWmgSV4sWULIGYhA&#10;b3sSQdTa5Hs+HPV6kbRGGSs81ltAWJ8t7Ak62Ps19vPV6kVj2NxTMPODLJd1ZN3uBVYgbSCdQLfr&#10;bnq9QW5jxmow+ZpKdS61AJIuLgAWH0Annq9RSsfxCqzFQTJUx7C0gkETWJG1jrcafH9l9Oer1BnP&#10;imJUmKVFPo6xBZI9LEDtY30Pfnq9SjwCtC1sNJujjllDuWVQFQ2OhC2Gp+/nq9WWCuhxAyVaSrMw&#10;ey7SCpKkhh9Nx2PPV6haywamYQ3pYZFCglnJDJa4JAXQmxvY/Dwvz1eozmS1ra+uRcPhG+FFYs2i&#10;7RpfsfYe3PV6jndDM8TYbmmnjlcxeY4ZlW4CEdgPy/Uc9XqvR6X9RauspoJNt1ZECd72t3+nnq9R&#10;sKHN0kuGKJhYXCudupI7gH7uer1Rp8ep5HZGa1x9k3BubG3PV6kriGIq7rJEzKGU3N+36/t56vUx&#10;VmIgJcG8lxt0uD2uT7Oer1cqTHCKqJ6ptfvBN+er1O0+OXlAdlAcN2tYjnq9U3DccpjYSt9q4Fri&#10;1vDnq9SkoMcD7ZXe8V29t7689XqcqfE2g99390XbXvb6+er1TafMSSVK05H6NtpuTovPV6p5x2SR&#10;/KJAQ7hcX0I7c9Xqjy4isYZH1sDYi9ifp8eer1Q6PFjGqQGT9Ju3E6eHPV6lJBizxQh1lvv8fZ7R&#10;+fPV6nqHGaaWI+Udy/ZG4kseer1cIMaUSSgx+6F93TU89Xq4R4yp2F/aCTpz1ep7wvHY3mC2HvMy&#10;gH2a89XqELCAa+ZoYB9ki/tHPV6jF5Rwh1g+x/T+9z1eoVcOgTdYqLCx/jz1ep+Atz1erGSttTz1&#10;epG45iAiBVW8CPr56vUCmPYtIw8y9gb/AE3056vUDGPYtFGNDfdpz1epCVFfE1x42NtRa3PV6kXV&#10;VTusjOLkX737c9XqDXFI5JJAZFspv9HPV6g8zFBM+GMYkXRhYgm9r/t56vUVPqVX0RwyeaL9FPEW&#10;C38ANST8CRz1eqsPqz1EpoiKdpv08q3srbSLAltSo0tcc9XqrEzBnGrrcaxCGokLhnAjte2o1W5u&#10;Lk3Nzz1eoMcCkgoJHjpwoqJma7WsQu77JIuT28fHnq9Qi4TmWfC6oMr+Wrsv2e5ZLjt4ePPV6lzR&#10;9UqVJFqap/JbUuwNtwUnb27E356vUnMz9fVOEzFJ1aOIuruxFgNSDc3sLWuf2c9XqI91M6t1OJVR&#10;jepV3Y3KEghWbUEW1II1v/Tz1eopGasy1NbiM1RUOFKyKll7WGpI8Dcc9XqQs2I1kCvVxr+jlDKH&#10;PYG3iPbbnq9Sfo8SqPKAlX3Y9NBa9/E256vU4TtOsKzpcxsSobwvYEgE97Dv/Rz1erFFiNYZjPGx&#10;ZYvdXt9JP1c9XqEClx+RzGF0kYKhcnsQb/stz1eoR8IzE8GIborgkKFI0LMP6e/PV6hvwzqDiNZB&#10;DLVNby9ysrWNwO3joQdNPjz1eowWTs2U2LUrtUStFKCGXUghr3JGuo0/XTnq9RienPXpcDl85Jbi&#10;RiA3cAKxDblHY+Fv289XqGyo9QcIjppMYsaXc5WRm+0G91gTqRtvex+Ht56vUCnV7qBQY5TNBMQr&#10;CNTEQQQQtzciwuNdeer1FBxuqpnHm095t+1mcE2WxsTb/Vvz1epBGaZmmZJnARyI9zWGoubg+Hft&#10;z1epSZZzEhpop5ZBupo5GcAixZCTYA+Phz1eowHT7PTphVNXzvZ6658hvdkRQbkka2J9nf29+er1&#10;WL9H+oUC4RTRQq0brs+0wO4km+gOgsL6+H0c9XqPBVYzFV5ajMlyrWFlvdiR9+nt/s56vUUPrpgd&#10;XhyfOUsBkaSIqltBYi4J8dLc9Xqp66uU1RTUVVWYpKY5HdwdQLWF7XJGhOhPhz1eogGaK0Ykrw71&#10;3lbsqkECx0sR7T489XqCOoHydcYaiL7S6m493XuDY89XqZ3qaWOtacQmc7WXw0J0ub6a89XqzoWD&#10;RTwMFtclexFu9raa89Xqf6SeGoodkZQLfUHQ3Ot7n9nPV6vPJPHU08ssV1IIACn3bjQnnq9TXXVd&#10;bEpZx5qggCyE/aPcga6eJ8Po56vUpsrxVT1IldiyhW+F7iw72IPPV6hayrQ+ZiAidADJ+jDEC4Cj&#10;6Oer1DhlelrYpIEtJJZroSNLC426DwGoB56vUbHphU0tdIi4hrHG0hI173sB9Xbnq9RyslYhiGIu&#10;9G8I8un2qqHUsp1uD279uer1NGa6jE6l44/lZAxZlYqFtGovZn3EEqTYaXNz2tc89XqJN1VpKrB8&#10;QeOENJ8zcPIhA2d7G+hH1a3sfAker1Fyq616I+XM+wpYAMfea5vfXW9teer1CJlDNNQK2KJmZIh7&#10;ockXta5Pw7duer1HeyRnBcew+jMqPNLEgBIkKBbD4H3r/HxPPV6mzG4FrIHlrBeFTILC6liwNyxN&#10;u3sPPV6q0+qOE0WHY5iENBMphEm8i1yumg1017eJ56vUU3FmiiVxFcqWufdABJ9gHs7c9XqS+GU7&#10;LBMMVfzAjHdb3SL/AGLDU6Dv8fZ256vVBaJfnE+RBKoCb6WtcE3vrc/Rz1epUUze5G9SCzzq3fUg&#10;6kffz1erBJTVEv6NSqMivIT4naptr2156vUnZK2dEZk3EgC9u1wO3PV6u6iKoeAmkU3ktu1tY99P&#10;o+HPV6ldg9VU1UTSSpvkIClmFrW0/h356vU9VC4iSqU1PuFrkhgQB4XB/hz1epD4vDX1teJZyoHY&#10;hIwtwB4BbC48dP7PV6oK0zwSCWNftXuD+vfnq9Sxw1YnhWCYfpey+wgg3vz1erNhUcL1/wDpGoRg&#10;ug+OgtY9uer1PWJUss83y8Z8sstluLAEE6nxsOer1Jqsw6rE6woCzwAMTpYgnUj6Bz1epN4nHGlU&#10;A5IhvY27ADnq9TSrRqS9Wtxf3doBItr9PPV6nvDPMqzGaeRoSLHsO5Om4W1B56vUZ/prl3Fcx4ui&#10;LIqyUxQKRaxuRbavc2vr4fHvz1eq5/oxkqSlo4sXrgrSNGUeQAWLKNbC/jp489XqMpi2WRWx7ZIi&#10;JGUAsBbatgQTdexH66c9XqBnN+W66igm8ssoiU7La7r62K6ki2n9/PV6g8wbCI6ygOKuGg2OqgFb&#10;MCT3K3v+vx56vUO+E5NgMSRLFfftZm1BL+JP9HPV6g1z50ux+E3C7id9mYXJW97/AGe/5c9XqID1&#10;OwSfL9bJUtEv6K6qrC5LAktobg/389XqIRjuKE4xUPMPc3Ftpvrfuf6Oer1ImsnGH4oZqFiVmCkq&#10;Boqkfn9HPV6scuLS080IoIili5drXvfsFHhrz1ep3nqRV0SsinzGsp1Fzp9Xjz1eptw2iTyBvdjK&#10;7jUWAtfUd9fjp9fPV6jB9P6OWXEkGHe5IASym2pJta1/Z7eer1XY+myiSgwNaVI1inkCvsZrFgB+&#10;7fQg97j4/Dnq9R4cOnM8S0kJ8qSMgkW1AYGxtoSDY+3nq9T3glY4eejq3k2WIU3YKB429lr+HPV6&#10;lPFRH5Mxwyt5KKruzahQAbakAi1+/PV6mXE6X56P5tUPmxG4dBYMLWOvaxBPPV6o+HTNQTOZqbfC&#10;gRVc6ki/YDt4/rfnq9XpMh4hi2I2SnLUryArIQdo3a9hrpz1eoQsD9LVbmLEFM1PcKQLtpb/AIjd&#10;ewHPV6jp9MPShhNHOaXF6NJpCABPsAsBe319r689XqN1l3oLlzDYUQxq2ywvt7C5J56vU35p6E4N&#10;XUe2mpUdot32lF2B8Sdutuer1EZ6l+n7CMPkfFXptkw3K1gSSA1v8N7a89XqI1nHL9PhDClqFDRE&#10;uCygg2vfb7b89XqTVRRUdViYpKqneMmMKjA2Um2hK/4h+vfnq9SPrcuPJUyQYTExqB3v9kjtf6u+&#10;vPV6kVj+Sq6qp/mqGNRWJI1yQAB7bfHQc9XqScVHNj9BGHplp2AZWdSS7m5Bte1jcc9Xq5rkuCKo&#10;Mc7ebuCxjeSCbfDQeJ/Lnq9TrheXsMSiMaoCUZgAQb+Zcjv3I8eer1LiHD66srYcKgi+XWnDrcgW&#10;ddPeB+n2c9XqUzZfo6fCEwVSoKSsTL4EsNRfnq9TNTQw0tR83VbFaG2266m/ugkfx56vU3Y9hFJm&#10;+hnpqSIxyMjRvIpKbT7VZQCPbca89XqD7+QYmSFrnUSxbELEdlAtf69Pptz1epuxKmihlmBlM5mj&#10;aO5Fje/fRfHnq9Sfosr0EVNCzIVhA8sllLDebkMfd9v8eer1CL016bVGL4lURUtOBtZCxAI3GwF/&#10;s+wW56vUZOu6KZgxumM6UqmOwWMlLgkDU/Vbnq9RberPpExnFYkqKagaoJhLO6qos2p22Op19nPV&#10;6ivZL9Pucco5ihrvkXMqN5a7o32qqiwu1j27f0d+er1X9ekrA8bxCgpaepkeJk2LIALggfui4I1t&#10;3789Xqvk6R5QjeNIiASm03sO9v1+7nq9RvMDy/FTFWddLX8Lc9XqXscKIgCC1uer1ZCoJueer1d7&#10;B4c9XqwmJeer1YyiKdeer1dFU8Bz1erkSi+3nq9Ucuvt56vU118UMkJjZQQb89XqAnPWVaWvppLr&#10;e1+4BHx56vVVj1m9PlBi2K/zRKdCIiwUFQRb/kHQ356vUAtNkOHL2LRSUiIrxho2uoDBTrp7vjb8&#10;uer1Dbg+fMGwemSjqpC7gsFOgvb4/Dnq9SVzP1qw5YZqOncFkU67gSD4ffbnq9RVM09aA9DJPJuN&#10;TvPugXJUjw9v8O/PV6gqp+qFSwcrODG6u7KDtsf6Rz1eoOsz9a5cNpJJoCheFow3vgEjS/8AT/fz&#10;1eouHUDr/wDziF/JYs9mB95QQbAa29pHPV6gowHrNX1GHVRrKgAk2VFvYKosSfb7Oer1LXpt1Pnw&#10;7FnnaR5ISjMgbUFi22/ifhz1eo9lB1einy9ElTKoYlSAps3b7Jtrbnq9QX5h6m1gpZDTSlNodo76&#10;gm/2QfCx/bz1eov2IeoDFKCp+XmcuJS1ljYgFj3/AFHw56vUH2MdU6xxWSYCrSNMFkY92Z/EWIBN&#10;u3PV6kzQdbMWp4BTUbsxcB2BJAQsSPboQTz1epa/7QsskrNXVBU0rKXdBZWYDT4Gx56vUsqb1QS4&#10;ZJFA4R3kL3ckG5YdhrfTnq9UfD/UXPL+mq51jWMA2Y9muRax/XTnq9Qh0fXqmxKvOycJBLCm73SL&#10;HsCB7Dfnq9QQdQs10Gb5Z6eUszUxUbl/eW/f7Ovfnq9RTs0mKlncow3O9trWJt3v8D9HPV6g+GaG&#10;r2jFQQ28vH2PuqD3v4XPPV6gqzXi09PGKzDveO5o1Cjx/wATW8P7eer1ey5naspYV+Yf9KwA2tay&#10;2NySPEE62PPV6jGZPz3SUsYRImE7EMZGICtbUADQ2He/7eer1Wlemzr9Pl3FVmjqAmqEu1yEXuLD&#10;S1v6Oer1bBvSvqnQ5nwSHEMNl3nbHuse5I+i9u/PV6jS4HmyJpVCHUW1+/nq9Rj8rZnFTHsjb46+&#10;3Xnq9QnGqhkjKk3J8Neer1MVTiXy73Rl07aWHPV6krXZnWBD7+v1HXnq9QTY9m0OCoa4/u56vUH1&#10;Rm2EW83v7PZz1epUYFjayqHB9ne456vUoZcVpmS7aH489XqQuLV9OI2kVge/Yi/PV6ggxmKmxKNo&#10;pRcm/hfvz1eqrz1XdJC+DyVcVIaqHa6ELYGx1ve+liP1HPV6teHqH0yqKRnrhCY6eJmBUKTqTr92&#10;n6nnq9QV0GVcwzGQ00LzWcKTpoQQQNbdxpz1ep4psvVdHM0lRT+SZCCHYabVHvgW7G+v9/PV6ljR&#10;4LE1NekYPck3IBBOl+er1PWHwJJjZNdpTx/pTrcGQDUarqvhfnq9UXF8Xo1nKyXFLGryCyggi5J/&#10;M689Xqy0mN4P8ulRG6xoSPtWCkm1lAPiBz1epN46lBNXiXeBEGuwIU7QNdD7Ceer1JOtxHDpI3j0&#10;IjIXcBZit73DDsT7eer1NUVRK6LLVe6yliBfQJf3W56vU9zV1DUUSwzPukjLWG0WUeF/h4c9Xqjl&#10;6CWmVt0a2jAcAqSWBP8AHnq9U6nnpZXhedhGWi3gm9h7xFyPq56vVOrHkq6dpCRINo921rG+3Q6X&#10;7+PPV6mmow1KumNCGVVKsGkuLgg9tb+z+Ht56vUlJsBvAtS4vBCojJNiWuTa/wBP7eer1AfmTKML&#10;TLXhmlCLYKoAFj7pW4F9Pp56vUXzGsj1vzSeXYGORrowtdR3Atofo/p56vUb/wBLnQGq6iYqcIkp&#10;w0MoBYOB7tjuLLe97jTTxtz1erZq9MXpdocq4DFT00K3ZlYEIQBYd208bfHnq9Vn/T7plheCUgqa&#10;SFUYW3WUake36e/PV6hLxHAfPKqiAmwue/j+ztz1epPvl9F8x2h1JJ3MQQPo56vUTDrfh9JWwS0E&#10;oB2bnIuASSdCe/s/M89Xqrbx7K+GGqmDIF1AB0ABIP39r89XqT2HYiuE+4vvqgA11JJuNxt9Wn9H&#10;PV6jB5C6gVcMkUdOmwBQGJsQRrbQc9XqMB/niqJYqeGpbaAp9wbQQ3gNNfv56vUm8ezxRzU7riUi&#10;jzdxHY3e1hf7uer1FezPnNqCKvARVjcBQSQw8dRY89Xqrp605hwKVnoZKmSWRthCGNioOtzpqLHT&#10;tz1eqsjqDiEhleOmqGjAdy490FgT2OpI0HbTnq9QawV5bEKP5ioSONd+5O5YsPdN+42nnq9XKpx6&#10;leqagma5jKWPibtcgN9fcf089Xqa8Xx6OoeXDsNj2uXYtIzm6Af4e9797+Hh356vUkMSx6tlxBnx&#10;VixKInmCw90C3YX8Pv56vU8ZWqpTjKVskZMSqqEA3PfRiCPEac9XqtW9MdA02O0jr/o1PYKSQL+8&#10;3c6+IHhz1eq6Tp5HF8s9VUapGiiPepAYdtR4G/PV6llm/HGoMNmllBdLKAmhsD3t2Pbt/Zz1eopO&#10;Y5Gmp5a6kYysrEJExuFQnwCknTX9Tfnq9QAZ2x6WozBFSiSSAxRFIlZQAQ+uhB+F/r56vUWvNea5&#10;nkEdRGkctMpeWTcWUnxvew7+GvPV6i64pXQSyPTpaUytuAFgSx1P1i+nPV6kZK3vNHPMGSBm81DY&#10;m5HujUixv9/s156vUmMMgKzGrv5EMckrMHa1wDe4uSCpHYfRpz1eoaMs4l/NIqp62P5eCNQYToxb&#10;t30Frnw56vUqqJ99QFZ1guAb3uDc+wXNuer1JvGa6D5xaV3G5Hkv9ZJvrr356vUDOep5KieSidtg&#10;G3YUAYljY6nwBtbTw+nnq9SVky7WVtXGxkXy5VZWWQXsSuhFuer1BvmDBvIEkK7nVmVbhSbAi5tZ&#10;b6Hnq9XsOAqCKCmBE11Q71sFNtGANu3tHPV6llgGF1s9OuD10aS1O/8A3pVwxKglihANhcjW4v7L&#10;c9XqGyiwXF8LokxClpxDS1UhXzGhDRvJGFJVd62JAIvbUXHt56vUt+n801TmVMQjgNgwGi2N+1wO&#10;w156vVZDlnDHrxBCGuJUK+99oHUHUXB0156vUYKipRDLUUUzKrKsfl2WwsB7x7HXxtz1epwosOpv&#10;NiNdIHQKzXYXIY27/Vz1epO4vJh9LXVBpZUmC7QCouhJaxA929wdDz1epiFb5FWk80QacKFBOoKX&#10;Nvr56vUssGpI5GWVR8vJGCzAbQCCfj8NOer1LOsw1BTIYyoi98Ncixv4n2Hnq9WbJbfyyvd0CohV&#10;UXaSwUG97aDQW56vVYl0nx5YsOSjpCBGthbWx7m/089XqTPV+KDMuFVKzQEtTq9yLAlToPoHtPPV&#10;6tTT1+dEFocxS5gwuERKpmkdWUWOgKkn2+At2FhYac9XqpHx6WRKpjVRnfCCq7VPc6G5ta3gOer1&#10;f//QY5BC7guPcQXJ7HXvz1erhRwrLerUhgt79tLX56vVxklimonPllpUB2ADxHbwtz1eqNHTuZDL&#10;u2yEC59g+r+PPV6o8dM4815AGkY+6Ndbkm5+Px56vVlfD6iopxCyWbwfuAdT4m5HPV6uYo4mliiA&#10;3RkW0094Xvz1epkxVaTDK7yWBZJkChgQCWub66a9rePPV6gszvgO+hqcRjsquNUJ94qutxcd9P6e&#10;er1Vn9QqZqmMSzKA0cjtIWv20sTbve/x1+/nq9RTM4Vk71kcRKH7VgEAuvYA2F7j9fDnq9Qfz1+I&#10;Qz/KUrBAbMx2gm3+FTrb4256vUocpYg4xB3qD7hUgj2hfD6+er1GsydWVM+NUcIKU1GwTedoNjYn&#10;4mw+vnq9RqMrY/LNIsdQ7SlWVQQCDYHQkDxtz1eo6eTsXw6pZFgSQNOFuzA6keF/o1+v4c9XqF2j&#10;pJDLJLLGNLaG3vW9mttPbz1epY4bJFUDyfJJj1sR4aaj6zz1ep6qaiEUcZpV2tuAK37g9/u789Xq&#10;Z60wPTml23La3Pcd7djpz1epnnpqWIIhdlW5JAB00/p56vVirIfOWRKA+A3Npcg6EfTz1erAlRVw&#10;xGJjqo0HY+32d+er1CVguIE0kSVTA7uwAuR38Rz1eqXMKivm8uJwii5N/ADuT8Tz1eovvWCmarwe&#10;SsSEFY9GY2ICb9W09lux73+HPV6td31SZKkw/Hpcao5FeCbc7MAQq6rextY973H0fHnq9VfGOUBq&#10;JJUdvd7ll00+PwPPV6kJV+eESnO4eWSoY6rra1/Gxvpa/wAbDnq9UowGkkjiqADGxsCO4+n4E89X&#10;qbauhppYpHi981RCm50FgfuI56vVOFLFHhawNELwKu0NYkntfS172/p56vU04jiciUaQ04O2MDde&#10;4FiT2/p56vUw09R8xiMkrhVi3XWSw0v2737c9XqUhMCENMNyoQGa2nxHPV6pOFxvNJZQ21m90AWN&#10;r9yT4fDnq9RjMg5Lq8xVsNJSxvNIXiWNFUsWJa3YA/f28SQLker1bGXot9FZleirMXw4QmRFZ3KC&#10;6WJO1CAbaGxI79vjz1erYi6CejGkmp3lhpCGkYFQUBBW1/qBA0t+3nq9ViOB+iaCgoFmjplpwF0V&#10;QQCf+Qeer1Gp6D+nbD8pyjE8TiVkUmwsRu/U/wAOer1GrzBlXCMWw1qQ08SjaQLIoFuer1a9H4iH&#10;SpMFwqtxSnQbwBawNvKJG/22IH389Xq0uOvmES4XmV6miJDh3JJAIC7jYBfZYWN/u056vUTuvoUn&#10;kkeMKqMz3+FyRoP1+jnq9TPA04k8iqVj5WgRdLgiw7c9Xq6qqaljLVKM77XRiri9gB7wBsB319v5&#10;89Xqxo9PjMkjUsdrFUIJ1HtJ01Hhp256vVzmw2monaKpQ7ImO7y7kX8FHe/xPbnq9TVWQrUxqlPA&#10;JImJZRc3HhbSw56vUi8SpVaCWJls4iZVv2JBuDfXUdhbnq9SLemjSGSGYX2qASf8V72Hjz1eqPgM&#10;hdWlkBBjLC5NrqdLWPPV6skIpsPDpP77yye7cAXBPurp+fPV6o+JBWr0qlsCo2jxFr9vq56vVxxR&#10;BBWPC6+8yXW9jaw7ezXw56vU0vTxwSF1a6nawB8dL2+rnq9WTEKmkWGnoIdyTxTFnkJBDR3B2Abd&#10;Nb3Nzp2sRc+r1K+jrExKmnaRVhYyllXvZeykC5NvH2+3x56vUlMQqKemqHaqP2mIKgX3EaA/Vz1e&#10;rjhLFIhTVAudwCADXtcfDXnq9Qj4bTys6s0qxkncy7b/AAIB/s56vUJOWaaGpLwwbwsbC+8XDWPv&#10;WNr6D+jnq9QvYHSpJBHLEhZgsiopAtfWxuPhrbnq9Sny7ExSHDpWa8TMSPHeSSdTrbwA8PDnq9Vn&#10;XpStQzbqhRNPTkSqp03KRoT9H7Oer1XDZYmkhphGybiQrj2X26jTxFxz1eqBiWOJQmOeCImR0a7a&#10;aWudfYRbnq9RgOl/VNY8NWmMyu6sN3+ID9f1056vUf8AyDnKLEqNHb7RItcjUEH43/vHPV6jA4HX&#10;rIm6QXOv7eer1KR6l5wYpbAa/G1+er1InHqGnqkeCoT3GIJva1uer1FZzthkkFbPLt23QBdNAAbA&#10;27duer1FSzbS09HXtNN/uake9Y3Pt/Pnq9QEY9LSvh4qyoIVyv2bG/t+z/D2c9XqBPHVhMgkH+VV&#10;SQACLDb7fHva3w56vUiMPigqaJsQhkaZJd5YXuxJ907SNR208eer1O+D+dUYi8EC7IgABId1nPj9&#10;Y/aOer1D1hFDO8yVssayQDswvcsDoW56vU+U9f8AL/o6mT3rMxG0ED3rDTafDnq9TTmoUsWXq2to&#10;yfmo43kjVhpfb2+Gp8fj7Oer1a/3qpxOvfGZKapRVCEFdAQxsLgHwK+N/q56vUUPIGL19TiZemmC&#10;rETGNwAJsD2JIHwvz1eq4npBjFdFhFLFS2lPkou0G7gkA3H3G3PV6jd0uaIJ8FiLOxaMA+9oXF9b&#10;nt2/Zz1eqDLPh2Kxb/l2pUDLcFlIKgnW4Pj+3289XqaBFVyUL0sW5agSSSB21JWwsAbDQ6/dz1ep&#10;+wqOorYf5djzeQmwmyj3mB7Xv7dB9/PV6gAzngbUlazYYlpIVtGzXIYluw909vjpz1eoIKrLeM4V&#10;ib4vX0wqBPuMqktcPawcW72BuPoHPV6gbzjhWPVb1FJTRyGnQF0lI2k3IuNfEDX2X56vUT3OcD4R&#10;mAPXNvEbhSptt0U+06+3Xnq9QQ4jPSVDyQRJZ2LWvrYG/wBWp1156vUjMRigip4cPqQwEb2vGTuO&#10;4AEkjUg+zsO/PV6k9jdVSUJ+WhYx+aBdwATsHh7L3Pj/AG89XqTrVFNHWRLTyNOjpYDYL6d7gXGv&#10;93bnq9WCappssTxv5Y8mVAQoNhqTqdbXHw56vUn58ZZ91QoDRl1uB3BJ76+z4c9Xqb6uloLyTw2M&#10;bkMz3969+w9o9v8Afz1epOGsZqtKQqFiZriQAdzra5udOer1ZyFgl3zyrKgYq6r3tfWx7fTz1epw&#10;MUPzZp07TMCTYaA9r29g56vVmjjmMIaMb3jc2IIuNo9h56vUwYwyS1XzdQ5ZSQAFQnU6AkAX0Pf7&#10;zz1eqTRw1VNVSJ5gVmvcWu17aAHtY/Xz1epvbCp40LMbq7EnWzAknW3PV6pdLDLLF5Kvt0IUeJsT&#10;qbe3nq9TV5FV83BiHmAxDcjoABc3BDknU27C2nw56vU7TM8kproSblrAC1yPEc9Xqw08Eb1y1McT&#10;I5O0qdBcX8NRqOer1CRQ0tCY0mk3EWFyfC+ltLdu556vU74HFJR4mJIW2if3dR7pQjvr4g+Pjz1e&#10;obct10EDrE43O28WAudL2+q/PV6jo+nvppFnGlgw7ESzS1Uvuso3BSAx2i9r2Pj37+3nq9Vk2V/S&#10;bheAU7YljDSpGbF191VKi+rXUnsfA89XqE/pblaPKGbKetwwhabz0BstwUPugW8O4F+er1X1dFMV&#10;mq8rRFgANAt+9veH3c9XqidW8ATHMszYfbv71+1uxJ+gc9Xq1d/VpkmLA88VmKyFllkJHvKCDcAj&#10;QjQWt+txz1equ2Np43aYU7REMTqB7wuLkWB+nW3PV6nnAq2WsnMjxF6cOqFipBJub6e3XXTnq9T4&#10;9VEMQSqhjjijVTG0fcsbmzX1seer1Cx0jwsY1mWkp3UrAspLe8AGv7z3bSxsdB93PV6tmv0oZGlh&#10;yxDiJVT5ihowFUELra6/Qe3x+PPV6rAKPL0EVOgVRexNhYe3nq9SFzjkSnrqB2EC3c7mLa3+Ftfj&#10;z1eqlj1nenrD5Ulq6OMQsHaUyG5RRZdSB3Fx+znq9WrN6rssvlvO88lILElNjkblICjdpob7te+o&#10;56vUSrEayrYBsRlLuCxLagbRf3R9HPV6kxTwBpz5J2tIGtppa30+z289XqUdBJiyU4oJqj5hYPdj&#10;7jaoN7C+mlz9d+er1d/Iiup0kaUxBXZXTTU9wT9PPV6klifmiaVobhIRYCw1IFtD8eer1MkjiL/T&#10;62xEoUEDQD2Aa256vVIoYquvxIRSREQBdwa17a6KO/cc9XqeJ6aKecVLqbRgoovpfxv46c9XqaZq&#10;aOaimESkTRkFSykFB8bi9u3PV6gwxqMNBUF/8tsLb/Atrtt9fPV6k/CkeD0giqSpmlYS7xrcXAIO&#10;hFzftz1ep4w4LXTkVjboxqkg7HUixtrcc9XqX1OaaDDyjrt3AhQtyf6eer1KzA5pJsMDmExqGF9w&#10;sSOx7Xtfnq9TvtSplHy8bBOx3MD73hbQc9XqTeIrDHUhKhSUufssRcn+jx56vUnZJEpZDHMl9xFt&#10;NR9J56vUnKp0qKt2gAulrjwDC4N/q56vVyiScK1VHq20kXGt/YOer1chI9ex8z7EfvAjx8fvB56v&#10;U7JUuWWIOLW0LAA+3+PPV6nGWldo/nFj1ayF7nX489XqgVXz1MhqKNRsXduJvcgDWw9vs56vVLwv&#10;Eo8Sp49m6SPuoNwQe/Yjtz1epwLwVLGSYLtuTYWIFvD6uer1cKqeasj8uRgF0Nxpbw8Pbz1eppxB&#10;mpA1VKdqkWIW/h7eer1N5qqz5aQSxsokKlTcWt3Itf6zz1erCKkqTLEQbiwAA728eer1ZqOaRD5d&#10;SLMzC20aG3gBc89Xqa5KOoZlWU+7HKGA8At9QR9Fxz1eqVLLTwC1OuqsAdoHY3tpb7+er1Q2oZpy&#10;lNWk7CSS6i1730BBuCPE/dz1epQPSiKmFHS3kaK5BdiSbnsb66c9XqlKWgTeFuy99fb489Xqi4ks&#10;sEkdbHMoYKQVIJJJNyb/AA56vVy+VWmpzWq/gTt+Pck/Tz1erjSxQzqKwf5VjZvYB7bH289XqcBS&#10;OJ2RLmxuDpY6du3hz1erFIild8q2Guv7Bz1epsp3WZDCVCpGNE+J1/Ltz1eqfSss08tFJHuKBZEP&#10;ctfQjTxHjfS3x56vV0cLq6WMLGbrvL2vewJ7d+er1LPJ2HTYjMKaYA+8dxtayjsBz1eq4n0t4NgV&#10;DTJSSxxmeyA3ADIrA/Zv2vbU21+rnq9VseUMBpsAmpYJgpiliQs5B/e7r27geNuer1DxlcqsaNSo&#10;ywg22200Ph9/6689XqPj07nIw2CetkBO1FXdoABe31gc9XqMrgOIwVEPlTkqRYqLkDTx+I56vUu2&#10;lE7qwk/QhST2N2Hb6uer1QxM8EcTzR7mTcTfQEk6W56vVFaJXcGoPuFj7oNzY+HPV6s1UZNqvEP0&#10;G4gmxJPw56vVARpvLYeHY2Gqjnq9Ul0WqpxTRakMtj3IA/p/bz1eruZ4YQsbR+YZLKwHh8eer1RI&#10;JaemRHmXRSUUWJNwdb/eOer1ZzEv6SqgO0ue+gJPiOer1YFMyyuAxRgp1sDb2Dnq9WRZWSMEtuYg&#10;AnQ/rfnq9TTUTSxViSQFInNxrcgr949p56vVhfEEiqDFGxQOCSo0Gg789XqKD1qxOvNL5VMB5gZ9&#10;NdR7fYe/hz1eqjf1BYiJa2swuuQOrrv2sCLEHUn4E27dvq56vVXNn7GhTrT0tGBE19V7Czd/h73b&#10;9b89XqK9jWZK2qmqqaAJT91S1iqm+pNtbW+vnq9QaZgzBUrAZaaIytTqIgqm9/MYXI+j9e3PV6pW&#10;G45M8yxyMYXYKNNLAE/Hwvz1eoScv4/QxJV0tNJ50iMvmO/7puL7T2t7Tz1eoesvY1RYRga1VRUL&#10;NIzOojBO5VBBDHw1vYWPtvbS/q9WeXPdOpnaVmkZypFzoGI0Ue0W9n7Oer1BhieakxliJAkRBZmB&#10;FgbAWOvf+7nq9SJmqamdVm0Ii32Btr30+i2tuer1NVTglditGuMUMwpv0jIrAC1gt2SxFtfHnq9T&#10;QaGSmpGm2kSBTvUXFwDqQO2vPV6pZSnpJ43MRuUKoDa4Vhrf2X56vV0vlsppaeMKqsRtNhb4g89X&#10;qWeECICeFyFeKFR5gtcsBbb4a63J56vU34lFT09JHXOQXdwewIsL3B7jv4fqPV6mCelaify6ZxtY&#10;79rGwt3I8eer1OMuJztaKeYByQ9x3G3sLnW/PV6nmir2pqKVVJZGb3bDXc3e+twP4c9Xqe43q5Xt&#10;u959oS4uAfHTxA8eer1Db06wP53EphTHaY1QbWGgI1YgaXBGv1e3nq9RyOlOG4lU4itHHNdJDY2v&#10;ZrbrAi/cnT6Oer1WC9P8TkoYoaSZjH5bEMSCLCxC2Av4ePPV6j75ZzG1bhkXlMGjUBd+oYkDv8Rb&#10;nq9UypznRS1cMUAsI7bi4sSfb4/Dnq9XKixP+sDOlWpiRAfL1uCb89XqLB6gsgtmDBZyLjy0Ll1N&#10;7Am97dzYAduer1a8frByNQfIxVZu6wMWWw+yACAT4jd489XqqGx2MGQTRx+Yrbha48T4c9XqYcSw&#10;uNESRpWiVHF9p1KjUX+F+er1Z6OpWXFJmmP6KaQO1hrqO/b7u/PV6scwqnBUOFRZDqNNPZ93PV6s&#10;bTRqnmIjM7AgsBpbxJPx56vU4USqlItNYB9SVGo+onw56vVhhpa+hxCOYNtYE23AH3CO9rfdz1ep&#10;72Sz0/ukGRCSL9+/9HPV6nWkplqaBff98EBj4DXW3f8AX7+er1cZpH3bZB5ieYAqBdduoBv7fq56&#10;vU/O8dPA1RASrMAFUjQj2c9Xqw0yQzXkmbyzcWtp38Pu56vVLknnpkaGmku3gdD+XPV6lFgmL1+F&#10;VMGNJGFFG4lUSokik2/eRwVZT7CCOer1RZKiCprZYZEs8paQMBYXPvEaC2l7W7W7ac9XqG3IGK1M&#10;NC+DT3aKR45zGtgrOlwrEAC5W5sTqLn289XqP10fp2hoziUUQSR7Elr9rG4+kC2nPV6jo5dxTfDL&#10;SVqbakxKYyRdNpNibi+o728eer1IjFZMOeu/lUAeWpVXZ7oVXy92jKdRr9N++mnPV6i+52waGGao&#10;eSO0ssdgwvYqG7EnS49nPV6ie45VnD8YrDQ6CAIWvqbd9xHgb9gOer1JTE6anOXJ8Wr42alqJLsr&#10;X1e/u6dxbnq9QdMiPAag2VVUsqi1iSSDr3056vU20EP81qPNmf3wtioHe+l/qHjz1epnlwieKE0t&#10;VNvbddRp7qg30t+fPV6oVH5hMsAU+WV76X01Nr89XqaamXeEgWJTcnUnXv2BF+er1YnWWskkjq1C&#10;7rKLdxfQWIH589Xqw1uH1NMvzMKECwBU6/Xz1epqatYyxxqD/wAVkAW17jvp93PV6n6SgrYoNu4k&#10;ggqoIAA0F9dPhz1eqG6EqaSS/mLrcjUWNyB8Dz1ep7y8cSr8UQUxZjDZgl7AL2uR29vPV6rhPQx6&#10;fqXqNmjD6+tjkURyOJm2EAqRuCm4v2vqPC9vaPV6ttfpVgcODZWpcMot0EcICqEXuVOv1G/PV6lT&#10;nrMJhweaPztix7tW0JIHYe0Hnq9VJ3qJ6kYiz1crS+Sqbo/LVhfbrcm1yCbePh9HPV6q8cT6gSVd&#10;XDh8bO1PIpLXN1U+waDv31+PPV6k5iWP3qoqSjAu7FQS19DoND8dND7Oer1AfmXMMapJWu6ztFJL&#10;9nQ3U7WW99bdvp56vUC8uYf5xjcsgAYuqNECB3Ua9xb2WH8eer1N9HikNOHMbkyKzDaTYEm5JuPY&#10;e3h/Dnq9Tc+dKqavadv0bCPYzixDKuoFux156vUnZcxCv99HAm+4HXS4+jnq9SowCbEcWSGhxmo8&#10;vY20mK9msdBbXT2kd+er1CIz4ZWSvfdEiEC5UgORYnXxA/p56vUxTrhtNUbZGM3nEE3IPlKNL272&#10;9g7356vVASmrKtpk+1DFqsqmz2Y6e7ftbX6eer1CHlXL1CVE07+YQov2BB9p+Oluer1DnlbA46zy&#10;o0W8qgsJCulrkWNtPjz1eo0OVOmIkRcRqKR/KZjudQAHGvuq3tH189XqHbAujlG0qV9LTyQxbACG&#10;YEbjqDoq9vb9PPV6h3osgS0JBdCks2gK7SAqgH6769vb9fPV6hyy9gsWGU8bIu9nuQSAdT4kH46c&#10;9XqwYxRVWHQGKZklaQ6r2Ck/nz1eoH84KJo1pfNFmY3spAJP7pPjbnq9RfHxVsKzS1RM5QrtQ3Js&#10;AgOoA018ban6uer1GJ6NdQ2adNzsguPesdQSbafG/jz1eqwbpxnVqetNWH3qxVbuVAB9v5c9XqN1&#10;/OZMbjEVW6x7QGIAsQfD7xr9fPV6ga6gQQhHZL7XLC9ibj2e0Xt3+PPV6iDdUYSk3zSKY6UM29l0&#10;G6/a/fTT7+er1PvSSvpq6havnVvN3FFUHcCFJsdT9B56vUv8y13y9LG1VIg3ykKpGik9r99Neer1&#10;AtjGKTTHzJS0ILununcGv2Ona/cc9XqQl54q93lawIASSxBBsLXHx7Hnq9SVzG08UZL6VDEAbSdR&#10;/wAg6X/Zz1eoHMVNVi00VLJTOu5iTKWshIOqgk66c9XqgTR7q2XCo447sytJtFwAPDcDz1ephx6q&#10;gXE7UH6QSMY3LLqoOh1uR7Oer1IyWppIMFZoYkQpI3cC7C/e/e4+Hw56vUkqrEocVd4EUSOUbaCN&#10;AbaHuf1+nnq9Sfr5BTSU6UsYRnALsSe40Nj2AJt39nPV6g1rBXNWSCnRtspba3cm9935356vVmwD&#10;KmKVFcmymKwta8sgGpP7qr30Hcnnq9Q94V0UzPida7wpuQbfK9xiCNAQxtrp+vhz1eoRZfSnn7Ec&#10;PampaEqGVUO4FbjxbsfC/PV6kFjfobz/AFEDR1dI4DqG3qBbaCbAa3uQPG3PV6i4Z89MXULBKF0h&#10;w94YIQVMhUOCoPiFN76eGlr89XqAnGenFfRwRYnO+2Vd7IqqVAGovY+0ac9XqAHGsuV2Jsa6mQFQ&#10;XUk6lSbgNb4dx/Rz1eoOqPJ2MvEBBHLV+QQzHZZza4LEKADf9Rz1epbYfk+teSLFYaV0mYmNRsLE&#10;G2qmw7X9vPV6hdy9kCPDqcRFWjYMTqDYn7TX93x9n9HPV6hTyz0/dJI6mdQ9zuuQSCbHQfff7uer&#10;1PU2WW88VflFxGRua17EHt8Nfy56vVEq8u0tRhk0Va+1mL7WB+yb6hfo+nnq9SegooGkWOEjZFYq&#10;SQCCToAO9vEn+nnq9XGCRauVxSCxcFJCdPdJvpp8Oer1ZIZY/mRhUExEUdmQHU3F7i97a+znq9U3&#10;LypUVKzU7AoXO9mt7gANtO5F9eer1ChQ1MOIIgiJdGch2ANwf3bfAk356vUJOVcNqMPxJGjDOGkK&#10;gEm7E6Xt7Qb89XqHmsq6rCaRaV9qvGoHbUga/fbnq9SNzdjlO2XmhoWkMsiq7r2CMdVAHs01J56v&#10;URLqNh89TDJiOIRlE2t73dnJ+Fr3Hb7+er1V+59pKeSpaKefy45UJWQW3Ag3CkG4APj4gc9XqBOC&#10;jmmlSnma9iRfv3Phbnq9WCqYoWaF/NA3Kqgai2lu3PV6mioinP6KSIpIPdYad+9zbnq9TjT0b/MJ&#10;I6jaoN2UiwPsB01/jz1epypAabFY/KW/cknxB8T46c9Xq6hqVxGvkSrP6NLgE97X56vVgzAgNmw1&#10;xvjNzoCL9hz1epoR2kqPmN1rgBgbdx3sfjz1erq+yBfMl8xblraXGvw9vPV6pE8s8rs2iBlButr6&#10;+Hhz1epsmneejlVh9o7S66G3h21B+II56vU3/NGEa7SWv7oHceFvZbnq9WagqJHmV6822nVbm1v3&#10;eer1LulRlPlxkom1jcixJ7gjnq9QlZczFOkseFLIqmPQN7u4AWJH0H9fbz1eoccrjzq1qmk9+SYg&#10;ENqCLFja5t38PZz1eo33TyCnqKPZMAWUkWDAkeGm247+znq9RnMqYI1RLHiTuUIUAEg3uQbfXz1e&#10;ozuE1lJTYZHS4gbVT+8oGt9p0Pj3tz1eodMkQx0oarjk95gdyi1mLHsPiP289XqM1lGQ0Ncs9RHd&#10;0WOykgbQTcafEX56vUb/ACdn6lgrIIBYRysUkcW92+oJubkXFtL9+er1C1jNXhs0CpdTHKNt7gkk&#10;3IJ/o56vUR/r/lvAP5LPQyjfDIAzjsS19LDw7g66X56vVR7156e4bHP/ADONFjvuuNQujD3j9N7e&#10;Phz1eoiddR0lBi061YUK19idgLAkEX0t8fo56vUj56lXQnFFMyozFgAdoH7pudO3j9PPV6l9hNfU&#10;Q1dJS0m9YArFt1ydB7v1H8uer1KhMcpnq/KnG9d4cEHUWuLe0W9n0c9XqEnAcVhqsQjpHTeUCN5n&#10;aw3dh9WpPPV6jB4JmrYlmmCkSMy2AJve1h4kWHPV6h/y1nGCjWMxOWBb32BJtcG2n1256vUkc950&#10;p5GIknVUsbt7wCkXH1jx56vVWF1yzk/81cwSbopHAUntbQbiB7T/AG9jz1eqvXMmOVFbiDrCizb5&#10;JF33uNO+hFhrpz1eoK6lKkU0mHztaNgwRr6gk3YG/h7PZz1epqgVZx5VSyoFKhPaxA79rd+er1PK&#10;1bYbupd113KNwAv8Te1z9/PV6p/l4gJqiWQ3jJO1r6FT+0ewc9XqinDo5IDURg/pW237e8o7Anvp&#10;7Oer1NuNuscSNGdslrGx1Jt3PPV6kLW1k38u89ELncwK9ixGtgb+PYc9XqdqbHVWkjrWi8n3S7Kg&#10;JKgjbYg3Nzz1ep/w4CsqRiZuUKKI0K9wB7PA21/jz1ep2kBp4manJGy1gR7xJ07fR39nPV6sjYZW&#10;VWG/zExosSsu5vdUk6gaaE/s56vVhaBKeuemqiEZUJVvDYRcAeGo/s56vUzxUsdbVzCOQxhArLc2&#10;YHvc2INj/fz1ep9w5iuGvGst5ZLblF/fANxa/a309uer1cJqmpkqUgqEESA7gFOtiLXJHgeer1KZ&#10;MTWeUUdbIDFELqSRoddAfhb6uer1RP5jPKDJuEjGzW17a+3nq9UGSunr6V7uRI7C3tXX2fRz1ep6&#10;jrC1qakO0ABg5JOt7G+vPV6l1Q4m9HMsbMdbK4NipB/o56vU1ZiqBH/oUa2WEsyHwbcATqPZ7Oer&#10;1JLDa69fT+5sgjdjPcj3htJAXtY7rXvcfDnq9RhMvZlnoMXhqqeT3QECrp27nX2jnq9VnHRbqhV4&#10;jRrHSy3eeMIFB1UKTe/a3PV6jT0+ZYsQp6alxNwxL7At1BKm40I1Nrdx256vVBllo6Zno6yAKI3Y&#10;e8xcAHsQ3c7Qb89XqDfHK2E15oYGvGqAKxG0kCxsPd7ka/fz1eoIcaleCrjr5nAaKUyRR3JLKRba&#10;3tB72P8ARz1eoEM4Z1rHkaoBSE3ICnX4geA17ac9XqBTEscWRhGoHnPYtYbduugHe4IOp9v0c9Xq&#10;DfMcRNR88r+8tgyAgBVuLWtYnnq9UWgxJRWM8oK7tiqSLadzc+0c9XqE3D6nDKyt8iVfKSMq10Fi&#10;dqmxvqLnxI/bz1eoxGRaOhr1qYJEZ9gDrcXuCPv0Pt56vUbjpRhTUVA0EP6QxIWXQaAEkgk6keFu&#10;er1GBwTLNFIaTHqFTeZo5WZrGxJvqPaO/b+HPV6rjegsEf8AK6aSP3WAuSwJ10sT7P19vPV6jnYY&#10;xkZvdDG4uLWufaOer1N2L06JNPsFi5Fie6qANf7vhz1epDz4wkaqCdBdSe5JH9PPV6kLU4tWriG2&#10;F7wsCWBN9D209vjz1eqfTYpAsQqVAezbQOxA8Dz1eruDGz53mu67FIF/dIAvqPH9fp56vUrv57HV&#10;IKmh93aQbkAA/rY89XqmfzJ2iSRzbcSdDYlvG/089Xqkx5mUgib7bWFwSR9J93nq9Wejxykqm82M&#10;7YzZb+Nx4ffz1ep4jxse/BAxAUXY37H2Dnq9Tu2Mp8sglsS1mb2ga89XqbRicIf5omwBYAWOp56v&#10;U70WPRzAIjABLHadCTrz1ep3pcwU61K3HcqAPAc9XqknGA0jHcSu5jYeA9nPV6oX85YqsUJDKfpB&#10;uTz1epV5Vavrqw+Uh9xgo1ubnnq9R1siZXpqeEPUrZ3ALEc9XqHzBsKSIC1j463t489XqV6KqCyj&#10;nq9XMkWvz1epqqmCJ5jWHfve/PV6gtxurMattFz2PPV6gOzDXSBCb6ai/e3PV6gbxepBjKkdwfpP&#10;PV6kYagszW0Ovs56vUyz2cX9l727k/qeer1JStjMrC7EA3JB10v9f5c9XqQOY5KRKNop7xlr7dNC&#10;B2Pw56vVX31bxylkqqiKMM0ksblxoAbDQj6dPpvz1eqm/wBROMR0+NQGgUGQxu6lbhQh0F/jb7+e&#10;r1EIxsV2CmWpqYmZqza8bDTYwY2Zgbkgg2sLeB8Oer1IipzLT/OfLGoWKdLMASB7b6ePPV6krjmb&#10;amiq49soLuHfuR7BuI9vPV6gyzZ1VqaeIitnMKopVSF+0dbDt2Pw56vUB+L9SJmpY4alXVqljb3x&#10;tKA6Fl119l/hz1eoPzmAzGSOK7KrM9/ED2XPgPZz1epI11Ua2aWeK5dmFifC30aa+PPV6m/EMNmg&#10;qFqpWZrlrBWNibagC9vhz1epraqmnVYydi/DW9vq8Oer1SWq5Hp2RCdo8NdLeznq9UiglEBEouoI&#10;smuh9tx7eer1K/Cnlq5hEikbmOht+6Lkjnq9Sno6uoiiAi+y0hYNf2gjTXw9nPV6lpgmIssi0y7m&#10;BZCd2oJJIJJ+Hs56vUNFJmRqQyJTN+mAVU7+Fj2+jnq9XPCc8LRQvUF7K5JsLEEkkN+f7eer1ONB&#10;nzG6qpb52RWiDsqAE6KBcMwOgJOmnfvz1erLFm/FMamhkrWUMCVVg2gUalT9XPV6pMeMifEWJYbY&#10;ixBBsCGFyoHxPfnq9UJ6sR/LiFSsjyMx8TtN+9/AnTT4W056vU8YdSxS17VJIDJfzEGgN9Qq62uR&#10;z1eoVcNrGjkhqFjtFFJcH97SxZfZrYfqBz1eoymQM2YlHiHzEDMqSO7Bre4o22Cgg+HtOv1c9Xqt&#10;a6f4ji0mCUdPikTIJY42U2vYEXH337+w89XqkdQsGpcxw0k084jEazpYaWI/dN/b+uo56vVS96l8&#10;vUeHT4pQSRb5y21HIBBvrp7Lk9xz1eqqbNWF/wApUFVMMmoe+ve1xp4c9XqCnEJU8+WVwWVAHHts&#10;e4t3tz1epwwnD6fFLxUYADWa47g6gjnq9T3SZGnlqkhdWaOxt7urEnwtz1eoZcC6FY1iVPTz0WHy&#10;SxSkHeFIAO6xLbrG49nPV6jMYZ6SsyY/SCowyEssQXTTcLdwNACDz1epeZL9Bea8VxJqgqY1Zb/5&#10;Ik21+zoV7+P9HPV6llhf4e2ZWrkooWlkWAsGJUe8xNySQLgg9hoPAc9XqGjLH4eOYPnEWCmdvLDn&#10;zNVFyLEtfv8Ar9PPV6hki9DOeMHoGWlijrWChHWNWBQe2+3U/HTnq9WXDfS/jWXKzznotsqAIyKt&#10;7k9yfb+vx56vUMuAdOMSyt8vPiaSCSRVKIIybr4EWX2689XqwZnyXXYlRJ5oYXkazBCLIdfe92+n&#10;bnq9RH+ruS6vCKaogELxWvtKDcWJuw+i97aeFuer1EZzPHLhmLrIaJlUqpZ5LEA29nf4/t56vUw4&#10;NjlVJVxsgCoGchbfa97Qa9tPDnq9R2Mp5twiejSjw8SRyaGyxmwJ0tuGlv4c9XqFHGquSWgiiYeX&#10;bd5xbub9zf43/jz1eqvjqzg0Rq5XhTeJXfUW1F9CdfHnq9RNcdoFpqqfDJx5fl7bAm5B76Xvb6ue&#10;r1BXVYhTip8qR9rLoQSNWHj/AEc9Xq5pVw0sSSfa3htxBub308fHnq9Uqkx5d26iV5S/ugEW2t38&#10;dfy56vVNrK54rCJWMzHa9+wB7gC17jx56vU31skPlRqo27j4a3Nu/bTnq9Td8/UzSKItArgX9o/p&#10;56vUv8qTwSYnDh5uEItuFiCT4fs56vUaigyxVSyCnoYvPby1CCwG4altfb3vz1eqIOl9TTsJDThI&#10;mDlyblhc66i9uer1IDEekU1Ruki3MrMpJAOh7fDw156vUk8xZJlwuQUNOxR1OwEC5IOl7HS48Oer&#10;1I7DVlhh21EpZoZLLIVCl9um5gBa/t8Oer1KSPFxjdX/ADCVNrRgLpYAhTbQDS5+8+PPV6nCpdle&#10;CvpFCyrKSSwDDbb7DAggg+wgg+I56vUgp8PhgeSKVbJuBII197W5v+vs56vU3xYQNyj3t1z4agH6&#10;PA89XqdMrYfU1MhEKE7WK/Z7Wa2ungPb9fPV6rF/Tr01qafM1NilSfOMkYYBALLdtouASO3f+PPV&#10;6r1OlvTuDEMIo4Y4vLCSxkiwKs6mxa3bTX9Tz1eowtdkLFFd6O36V13Bilza9l0HgRz1eoCs0dPs&#10;Qqq2WaRAfI3AAroxGnb2g3P1c9XqDTA8iikqpIK5NwD3LOtiNdO2njz1eo0/Tvp/R4vOtZNTyQor&#10;Mq7l+0AQNw7ix56vUpM89MY8QoqiGpcxlYmCptAI01N9t+3h/Tz1eqnj1IdL2pFnhp6dwGUN5hsx&#10;uQQbEXt7eer1U052wGqo8Sqqc7DFBtAO0hri5e51GulrfEm+nPV6g2xKCtNOkCw+8bWYjUg6Dt7O&#10;er1M1DBissfnSkXLsm21iAvZvZY+H589XqUmF4NUVlTBH/lIWZhJItyFHtNvAHuRz1epZ4Bk+urK&#10;vy4oXXymAVivu/HXxt3/AFPPV6rAug3RDFcRqVxRINzhilrXZrgG9u1rn9deer1XE9OuibQYdQYs&#10;I2i1QBm1JN/eUGxIF/D+/nq9RscI6PVWPMMVip5N0LlFsbA97XFwCO3hz1eobcN9MOZ8Yoo5YItX&#10;G4MigEAHsR2seer1LwelnOENIsktOQrBQ62B0+Ngeer1MtJ6dcWragpWRMhQaDTbYE2JH69+er1C&#10;BgvpdrJRTLLtEJYGQBQWUXOtz3Btb+7nq9RmsC6C4JhFTGTDuUqBb2+Fz7Dfnq9QwYL04w2hQTUc&#10;IVlPfwJ156vUK2FZeL28/T2ac9XqWIwWlp0uFHe/t156vU1YlBTLAX2gAXPgPqHPV6ig9bI6X5My&#10;6fYkBtYgDTX6eer1VN9QcPpHnd2jBiW5PtJBFjb289XqL7WUVRX1EzQPslDjyy4IC7rdhp7o/Zz1&#10;eppbC3pquoxWeZmejCFo+wOosR4XtY89XqfcZw6eqgXEISCsTFmS4Asdbn+PPV6k8uThQlEiQRI5&#10;Da3NiTcsPgT/AB56vVjpsmQzCpx7E6x3ki32h2KUuT3va9/HU+3nq9WVcFoZIAJAY7KLOq3BJ0P3&#10;X789XqeY8D+TFNSSh5GDPHFJZdgIN9pvr9Q9vPV6oOI0FNU4RJDt2ymVnTvckdyT4D4c9XqhyUjQ&#10;rFXSUsdQ6BgFfUgjSxII799fYOer1JfFsPpK6tjFI7QtGrSToulnBG2+hBB1+7nq9TG0izzxTSge&#10;RKWju1zYpfVvr56vU0fyKLEK9YJpNkO7cBqASf3b+I8eer1KWkyfKJFhq2HkbioUAglmIsb+0DT7&#10;/Zz1eq0309dCMNlwyKWaBPNfbeQqCCLHS/0W/W/PV6j8YT0qwxIlpGpg+wAX2gAnxsAtv1+PPV6n&#10;ms6IZdqsOOHy0u297EAi1++tteer1BDi/pVyVJF8tJAblid2hI+vw+jnq9Q69Jug+D5RiijpY7tp&#10;dhaxAJtz1eqwTIOBxUTBFG0aaad+3PV6jA0NM8cQDjcfA/Dnq9Tl5O0a89Xqwm1+3PV6uN1BtoOe&#10;r1Yy6E2BGnPV6osrEePfQc9XqxXYnTnq9Xlb2nnq9XnZbkMR9fPV6m2ob3NxPa+ne456vUGGY38y&#10;lZAbFwdexF7c9XqLNnz5Sno5DKb9r37Dw/jz1eqvjqDiVFQ180kNr+9vOnbW1vo56vUQzqJnyopI&#10;4sPp5NlQhIKoCCUJvf7IGvt56vUC8udMexarOH4pEUiCl1KEgaN9kk+Nuer1JDFJMYqqWbEyCJYt&#10;x2Rm4IW+36b+3nq9QLZkzLVYJIrSy2YuXCi97t4EeIHs7c9XqK1nXOctFi+6OoaWOVg0gLEgXH8B&#10;z1eoD8TzolPWS1jy9iwYMQRbx979Rz1erNlrNEVZWw00Fw6KJHAIsym7bT8dLHnq9Sopc71IzDFE&#10;8JWJb7XUgLYt4jQ6a/Dnq9Q90fVKbBsUpJ6Vg6+YXUlbiwtowYEW17H+nnq9Spznn2AYe8RqDEtT&#10;uddL7VN7gWNx72v0c9XqKxj+cveWtoD5RhG27G5I9oHhc689XqQ0+ea/CKeOWaQlpN26+pKt/h+k&#10;89XqTk+eMUoUETRKYJCCjXYt30BHbS9+er1RcUz885eJpF8oGwABBZrX/In+PPV6kk2bMQnlpXlm&#10;YSIzhF3HTSzE/R7Oer1LPD82V7YU5lqDMiTbiXI1W9+9rEgduer1DFl/Nwra+KqqG8uIKSi9r2+z&#10;fwsTz1epVVOc1em1e5VRuUWBIub6+HPV6kVmXEsJrHgV4maZ1eRmLjQC9gLdrm3PV6gUqq6YVooQ&#10;yRSTqSI0O4qqmxN+2t7e3vz1epmx7DpaaikpqGQedFGZG+Ive/jz1eoHaHMdPNWtVlgtyAb3Nm7N&#10;fnq9QvU2M4hUVVKMMlRQjrdi5P6Ox3EDt9H6nnq9RyOnHUaHBVipYmSa5HmyG5JXxt9B56vVeT6V&#10;+sVZKtN8jVBodsZcHWylbWPa2vtvz1eq2PI2dBiKCpD3BNtNddfZ28Oer1HHyTi/+jqXY200uO2v&#10;PV6h7ocZWawJ7/f489XqTOY8VkRCoNxr28O3PV6gNzPml8OX3Sbnx56vUXrMHUukoIHqKiQJtuWJ&#10;Ph8Oer1BRQdWaDEqxVhqLo67g/w1v8fh93PV6jDZdzxTLTL+k3X1uLG41/Lnq9Sx/rj8wWMgHlaa&#10;3N+er1J7F8008kQjpwLaj2W56vUgJcxgyBA4HvfC/Yn+HPV6mvNFFDjmESUske82JvYEDx7+z6Oe&#10;r1Ux+ozoTXTYq1ZTQqIgGZiBZVJJ1IC9/b9I56vUTvDenNJlelnmrIzI8ZDtsYkXv7Ctv1+HPV6g&#10;ezbhQmslEAQBI6rtBBF/Gx/h8eer1FxkxWtwTFmiJG33wVHYMDc+3wPhz1epIYpnuKKYJU1DRKhY&#10;gAgAjvY/E+z6eer1I/Hc8TvTienfcW3DbqQqEX2jW9h3156vUjYc91uMiQz7IYaezhgSAbaXsPH6&#10;eer1Z4M+1y0zVGHxl1ZjaVzdSV+0pBudB4W9nPV6nhM1yYrEtQZ0hjqEQgKQLNqANhF/p9n189Xq&#10;nRYtULCaGsnV9qKLsLAKL6eGnPV6myqzNPSV7VCVKkTwyRhChYndoWDC9vbr4+PPV6kfhOaxg9ME&#10;O6fUByftA394k+wjUD+/nq9TlF1REkcmIVlikbARrYiyg6adj3+/nq9TvN1amqsRp6SMEItywGmo&#10;ItceN7/Vz1epcYfnCirpLlNqFWB10ZmN7c9XqVLVNP8AyuXEqyZTESoCIbgkE/t0vz1epMzRw1MQ&#10;w2jiJcBpC/sB8L+OnPV6s9Pk6HG66nii2iZVVbkA3OpNwfu056vVdL6FegFDMIMUxOnMTINxIBBZ&#10;Tbwt46i/0fTz1erYYyJkuHD8LSkpKcRxhFs1gCT7Tz1eoXcNwKOgUBv3rX8Oer1MeMOlLJviFj2P&#10;gLXHPV6gR6i50hpKEQxv5dzq4t27m/PV6iU59xEYi871Kq7sxAK2ttBv31+4c9XqI/1Sxekp2ipF&#10;cGVQx2AAAEXIJPwFrfHnq9Rb5s04bAsjUktyLuwOoTbe9hYgC5P6356vU5YVj0uDUbViVjT+eLgM&#10;ygIDrpoD9X9I56vVij6xvQVcgxEXhi2/pF7m3j3/AD+jnq9QVZ56511aQZJiIZJESML3G42BIHwO&#10;p56vU14h1CefBxhaSpJKHZFuRcsouv0gm/6nnq9Rd8647B5tVV1kYaqAUXB90DuwX9v1c9Xqruzd&#10;UUK4lNI7blnLyyFe4JNvH4W56vUB2MYk0U7LFUJIoY7bABlQAmxPiT8B7eer1QKTMOHBTKiPUS29&#10;1QQSC3xNtb9h9HPV6vRYtiNDL5pWxUkuSfeCnTXQAXPPV6magrFrxM8rFdj3Ym5N2J943Ootppz1&#10;epf5OrpaeWGvjdpkeR4WuCCAp0ci/Yk2BH5c9Xqt99KsHzeGmsWZ5ZQwaMyDW19dpC6+0Dw56vVc&#10;/gNYuF4W0LxBQ0UTjS5Dk3N+9/oHx56vUw9ScUnhj8mS4DxhragkEfr2/bz1eor2KY4tFJKtLHKX&#10;kVvdt7wDEi5tex1vz1eouGbatIK+MYi7NNA1tSNDrp43sCRr8eer1FXz3BBTGZaR3dJ5GI3dxbUg&#10;69vhz1eoCKmTCI8fkq6VpLeWGIYm6kE2IFyAD7R+fPV6k5J8nHNNWYg9mqpCWtfcxABUt9Wl/wCj&#10;nq9SjocPGIXp687ksyhhoLH7N7Lz1epY4QVE0kdSxiQIsezvcjsbDtfv+3nq9SmwuvpTR+eQdzho&#10;zvIstrnub/SOer1BfjCYviGJS4vKwWJPsgMBZVPvEt438AOer1JmjxZMYYxR00m6NxIZPLPlttBA&#10;AY6Egaac9XqUL0kM8StKpgZGLXtqNNPqv+unPV6k7LhuIpFPT0Z3OwuWZQVKlrm24aG57j+m/q9S&#10;PkwlZKqGqhdYal3YHefdJAIKqR39vPV6lnl+iiwpWLQiKVyfMlAALE31+nS1/wC3nq9Qi5cw5K/d&#10;JM08rlyVVmLALoDZRYDU311+Phz1eow2TcNbCkSgq2Mzl1aNrKG2jw0A0Hfnq9R2+l9DJT1sTSuP&#10;Jjjcm5v3b26C9gPztz1eoz3y9O7NLTJ5gZDotiWNuer1R4IqqbC41ERjcX3K20MT2Jvfx+HPV6m3&#10;BstUletVSsQhkG6+25LBvsqfbrz1epNYhgyYHKa1oXlaIhFJFgWJ+489XqzU38wlq4It3uE++w+1&#10;Ysbgm58D2/YOer1CnUYNSPSmnhkZ0c3sCSS39vPV6ptFQPS0ohw91WYhkO+MOBoO40Pf4/R7eer1&#10;Gy6d4iIUhjnpiVXXfu0LWt4WJsdbH8+er1KHMFW2I4fNC8mzduUHaL6+J09vx56vVR/+IBk+ifKE&#10;9YVu0G+Sab3QHIJ2qF+rX6vaeer1apGcWrYpsRw8gBql7FSCCY73BU91Pst9F+er1f/RT0lPBVBI&#10;qdvf2BpFBWwHvWJ18bc9XqmUtItCrQw6B9SO9/o56vVHbfDPaED3iQSAANPb7eer1ONNBBIqy1IU&#10;EF9wJBJ7/HxOvPV6s9REvy4qY1sXvbaATf8Aw+3tpz1epnEtOZo6VXMhJa4bTbYX9liPD7+er1YK&#10;yqCt5SxGMKTY/Zubfu+2/wAeer1RZaSlxHymrlDIjKfeAIDA7g2viD2I7Hnq9Qc5y8iZ5opWKCES&#10;ar2IZtBrfuOer1V6dRcPiq0mgZEjiYlG3MF0Fux01HPV6iBdTKZMKiSuowJ5F3e6Ra4Bt31vpz1e&#10;oDxXz1EYmqIxGXfwbWw8NR4+PPV6hFwmVZarzo9qXkW6i5FiOw9vPV6jCYRWBYI5Q9pPcHu+JF72&#10;BB8Bz1eowmT8wx4feUNuRVBZb6Fmvfv7L2+jnq9Ry+n2Z3pY6SSqdDSxsXlDBez3C2JNxbT9bc9X&#10;qMrSZtwaqlM0NWrrZdN4t9V/z56vUssHxFyG1YLZh8L63056vVNpKn9KRSo21SSWIOnw1vbx56vU&#10;qaamE5eUsxuRtuo7/wBHPV6m6rwialiEYQuSbtcaXv3vb2Hnq9Saq6apwuJisZO+9x276jb46c9X&#10;qafmG3ipqFG5mFge4Hx56vUsMNx6J5CfOUFTqLkAAX9v189XqWUFdTzQSQQqgc3964AsDpe9+er1&#10;NlZl2aupp8P2qfPV1O2zCzA7v489XqqW9UfptlhwwLUU0kchYrFKCWRkQX2hANouNTc3tbxtz1eq&#10;k/O3TfFcvV9S2IQlKdrsulrEHUG4tb9fo9XqBWpwWseJ5ZUBS6hQPH2HsRz1epJ4vRLJUiBLi6bN&#10;Dopvctf4dtOer1ZpIttJJujAtt2EDUkdyfp56vVA+cdo0mSJJAoBKn7Q3eBGvbnq9TJi1JC8McET&#10;+XuYmQHXQ3IAv4c9Xq6FDNAEipx5sEm26gC4A7H6Oer1ODPLN+jC/ogToBqPHve/PV6ltg1IMQxC&#10;A063G3Q9tT3uPHTnq9V13oL9O0eOYpFj1WPNikMbQqtwysLE3PfUMPh3F/Dnq9W416VulWCyik3x&#10;Av5Y3DaQAQACdfptrz1eq+jpBk7BMKwlFpKZQEA0IN7+9/Rz1eofUp4pVHnoDbsPYOer1TUhRF2I&#10;u0DsB4c9XqR+asfiwKlLuwFwbk+Hbnq9VHPr6zRhmPZZqqGubdtR3QKe+0HvawsfZ/Rz1erSu68Q&#10;U2L5qqf5euquyyHUhQe+ul7X56vUTfMmEQYZVJRX9zc5DW7i2n5nnq9SMxRYIJ47ktuCsbAgjTQs&#10;fD2256vUilnnkxQRTKGjuwkDaE6akHxuO3t+/nq9T1S4XDgV8XwSMyVEgKBJHIQh+3fQFfba3PV6&#10;njEkaeOnoQCZWJ3qhBAYDvcHUD4d/oJ56vUksUjSiiUPC8bbrewAX1H189Xqj1MC1ssElMur7AqK&#10;DYkE3H0jwH9PPV6g+xTB3qcR+eeM+RLK4YL3BF/Z4E89Xq6xSihw5oahqchI3UM9tH18e+oHwt+f&#10;PV6mrFKSGqrgsg/RyMDb2a3BGthYc9XqYGowkrR05E2pvcaLa/bXX+nnq9WEmGpUTTnW9rk9z7Rr&#10;z1eptqYqj5gQmzre6tax+P389Xq41Ec0TmoWO4LAEW7A6d+er1S90QnEQkuqL7xBFwxNwDrz1eqD&#10;UFpq3a1mVbAE2sfDwsOer1TYJKqJ/K84Gx0KqTYjx9p56vUK1LhcB8lw+95iguBYncbGwsSCPH89&#10;Oer1CxlHJtSj1WIyVSiKmYRyx7trFjc3F/tadyBYdib256vUO2UcsQwwR4lTyOFszAH3lIv7wB1N&#10;vhfnq9QnUGX6RoFmNkeYj3jclSTa9reB1PPV6jyemKiioMcoKHEzckrAJB3Zb2v9Ot+er1XKYcJ4&#10;qIPECFp12HQEsP8AFf22/bz1eoGeplQ1FWRQYdPsgYKDqxZj3ax8DY/lz1epL5MzJUYLi6qyi9a2&#10;zTuq6geN9QAf7tPV6rJ+mXUAUSU0KTCMkreNiSQt9Tz1eo9eUM4pXB9jAbTYW7nTv9d+er1C/S4n&#10;FNANNxF/Z8eer1Y5qcVEdio79z4Hvz1eoKs2YLDLPJJCv6VlO6/x0Fvq56vUTXqJgUUMk9RNFdip&#10;Rb9j8fz56vUVnMWX66OllWJQY9WdewVVGvwvrz1eosOKVUlTNVVnlkuIisG6wRGB7sNLi3hoe3PV&#10;6k3RYbBRU8aUZCRKGJFz7x7m/wACSe/PV6lThDgVKQ1ICRqxcDW7CQEaEWNr89XqWeW6uvxLEZ8L&#10;22gYXDm91PbbawIN9eer1LynaooqyiNQQVSQpLtBJYeAHs17k/Hnq9UXO+IUQwirmrpfKTbIdqas&#10;w1sfzHPV6td/1dYjVLNU1mEgPGgJVje9mIG4fEc9XqIp08xOrrMUiNLaWIybSzeJJtYD23/W/PV6&#10;rr+kGK0FLluOWlLQTJHFExk1BIGnfXuT9/xPPV6jXYVLSrlulrKWqiWYhlaIi7E9jbSxU9u/9vq9&#10;UYz1zVKQSKJSfeCi4DBe/wBYI56vUsyKgV9PEY/NMuzaoIDKNTY3I9h56vU8Y/TVkNdDjjoPIU7G&#10;udoj0IN/8QNrdjz1epLRUhxmGWt2I0TOwSwBJt3sbC/hz1epiiytBSMKamRpRvKE9idD4HT6+er1&#10;BJ1NyWqNFPQ6SCRkGlwyW10/K/0c9Xqrv60ZZ8rGUqRCshlcmwXtYWufbprz1eooZony/LNUYiGn&#10;UsdoUXIINgLD2DXX7+er1JeSphSeSskW4W7jx2+AB+km3PV6kti9BSVEKQV0cm6ZQxIIAse9mGug&#10;7duer1JpIqSnqflNEWIhRe4JFrd/b8eer1NuY6OhadIK+MSAoWjUMGAA0FyLgG/bX6Oer1JGpq6S&#10;mkp8OqCsc9UrJCpIu5XXQe0c9XqhQ0dZOu6wVSGG3UgW8Pr56vVhrqCakERY7RZXtYWB17fRz1ep&#10;0w+ClnhNSq72Oh7ixJ17fr+fPV6slFSSUrMaY7mST3i/gw7gE6EEe36Phz1erDhy1VHWyeYu6GS4&#10;YAXNj3sRz1eqYxaj31KxiI7wsZB7x2sSbgWPf2+2/PV6mquakRlW7Bw+5pD4kgkW9o7c9XqiVEjz&#10;FamjcXQDcDqbk2Nrc9Xqx+VNSu0rbXLqAxvYgHXQE/w56vVErxD5cdPcfotoA1BsT2FtOer1cVWd&#10;2UQixF9fYAfHnq9Siw2ngsk81/NncC5JIFu/389XqE/DqGJfIilBvIWsp7CwuAPaD7f7eer1CBTY&#10;capGjqApYBQhWwINtABpc2056vUr8rYTBLjtLHVN7pvvA+0TfUfQfHnq9V43o4yXgME9JRpHHCIW&#10;aUSta4Rz8dfaP4c9XqsP6jSYPR4VL/L3EqvtUj3iCPHU/T/Hnq9RWcHzXFHjxw5JCY3KqgW1gb6W&#10;+Pfnq9V0np1zZFj2BxxoRGUUIV0JJB1J/Pnq9Ri8w0xq6GSnpveLfZJ7d9f7uer1UUetzpnQ1kdX&#10;WVdP/kQ7lxcbXOoI+FtOer1UKYwsk9RNNSTq8MRYgpY2KmzAeFgQQeer1cKB5hTmoMu3c6ttOgJG&#10;oGo8eer1PlBSGeRYJow3muGZtBYa2Nu9uer1HY9OuVYIs4rC8Yl+YEMi+ItexJ8AbeHjp7Oer1bN&#10;/pwwVMFwmKnqVs3lrbS4ClRYH4iw156vUcSio/NguALgX18Oer1YsyUay4OzSWXbr21OvPV6qgvW&#10;BPW4dhm6ojEg2PZTYggkXFvo156vVpy+sbFv5hnqZsOAkpYTJuuNddVPfS3189XqINiDVVdMnzAF&#10;lUkkXubnTTXnq9Sdw4NV4ilIoKLcgHta59v0f0c9XqXlXhTJh8NTFNHG7OytGVYsqLqJCbbbMTYA&#10;G/tABHPV6mGZ5qiPZUSbwofaVsAVGvj2PPV6kTE3zlU1SH/Rxhvc9pGo789XqZqaFa+mva5ADGNu&#10;4LeA056vUo8GqZ6Q75F2QBSH9pI7djz1eqPJikQpnkAJ2FnRB3vf6fHnq9TBiGNYgsnyTRA/NKTv&#10;U6m41U+znq9SCxSNDtoETdGsdiAQAAPAXsNB/Zz1epqrML/mMXzkO2KONgSxBBIAAAI+jvfnq9Tv&#10;Swx0qTVmrwugCxr3925NvYTz1epU4POlcKeZC8e8KVJ0Kgi9z9XPV6lrh88lfUmold2eS6AMdBtJ&#10;Aa3bXv7eer1O8NbD5D0040DXH/Eu1uer1NlfA0sqeWthGSSPC3fXnq9SdxuKOakMgUqx7n43+B56&#10;vUnY6KngkEoHvNfzB7ddD489XqWNJgVRWRrBQpveS5UKNbAXtb9nPV6l1lzo9m3MOGmfAaSWSyM5&#10;QQtcAAk7/wDDa3jz1epL5nyVieFwSz4nTGDyFG7cACCO+vxtz1epjNLWwN8vqVTbt72uTqDz1erI&#10;q4kajdDfaoN/C57aa+HPV6uoo6hQuIO4sdx7ak+N+er1NU9ZDBR2pYC13Af2KGNix07a356vUxVz&#10;VEtRTtRy2iazEWurL2vcaadxz1eqVVUmKPOz0sb1JUXZVGlr89XqzfMxzRxRyI8DX2sjWNifbbnq&#10;9TTUU4irDRxOLghto72PfX+HPV6pNWJqGoiqqeNpFXcNwsQCRoW18Oer1dU18RpW3t5dpCGNtTYA&#10;ki5tY+HPV6sEoEKCSjk3QlmQswsTY+I7X8PZz1eqXSSfMLJTxDe0FmsPYexAvbnq9TvLh5WZKhCU&#10;eUrb4+Fz8eer1carBJJahHxFm8tGLDbcHTsT4H6+er1S66IwlJqcErCt23jWx0B07XPPV6sFViE0&#10;6HDQigNYiyAH4ktYX+HPV6sKqsEkVk9wkFiRawHbnq9Tu0jSQtGm1dT42H0g89XqYZ1iNGTVPcRu&#10;pBB8WIFh7dfbz1ep1iip0pzN/iOpsL/An6eer1QaWJKWpeqjuZFYrb2jXXvb6Oer1OtJM1MAIwS2&#10;hN9RbudOer1C50zkqDmCmcsqhmu9lABDHtYadtDz1eq7roB8ukkNKIR5TuNrkXIt8NNL/s56vVYn&#10;Qyk0UUplWoeB03INQButcfEA3/vvz1eoWsCrhPUh6GQLbcAuoCjtp/Hnq9Rr+mUr1Cf79HZ0hAsx&#10;JIuLj7/Hnq9RrsBM8wSpol3tttYhrEH4+3nq9Qnw0ksFO0l7rtAI10Ntbc9XqhVc1VXFaNiFG1Tc&#10;3BB56vVNqq144iu1SkG0M41J+j6+er1RGxMy1Py0MgER2trYgHufv56vVn+bigkMsFtzW3KLfZ9n&#10;PV6uqSVNJt21gW23tYKe/wC7+XPV6sUkFRITUxvcJu8DqT/Rz1erM5UwQsujt3BAFz3uPH7uer1Q&#10;B5FSpeJr3IspsLkHnq9XB6syytBPGY7eIuAT+fPV6uUirFT+UxG5rjxuQP8Ageer1MUiRtDapH6Y&#10;XsQLG17+Pjbnq9SYxJY5YWSJtriNlBbRlBvqfHTnq9RMOqUyMzQqxuFe7k2IYDWx23OnPV6qafVF&#10;XwUtTJVwurBGYea1rMCAT7x8PHnq9VR3ULMKVdXJNL71pF2LrZlBsCT8B2H9HPV6itYjminpcVli&#10;o1sZ5H90jT3RYm9rC57fDnq9XqOWOqRUmcK7asAAVup0JPtHhz1epy+XjlqnqJG+yVtbuQdNBz1e&#10;qbT/ACMtSIasSlTdnETbXKi9rEW1+PPV6lfguYIaJZaekDmMgbFlffJY/wCJje/6jnq9TpXYhJKs&#10;dOZbG6m+tgT2+4c9XqYsTq3emeCm/wAorHabam41J7afXz1epxpZKqahpqirYxyvIBpa20WuCDfQ&#10;/Tf7uer1K3D6oj5yWu8owCRBBHGNFB0bcTfUfAdvjz1erDQiCV6iBASZ2ZVLWsi38PapHt56vUna&#10;4SYc0paMzsi7QfE2JOmvcDnq9WV4KLFcOpq2poGfZsbY7NC5A7M2nh3sfG1+er1KCphE9DPPTR+X&#10;LMAzkf4QAAT438L89XqYoapPk4aWqjBLeYwcDU2uAD31+nnq9Tc3mblXchkiAdXNiPEEEc9Xq6ps&#10;OqMSPzM0iMZHCqAljqblu/hz1epwqqeoppUSm3EeYNTe24G97fRz1eoWcuUiS13ze8bQhEe7sL/a&#10;APbX2c9XqMNkHDp/nPnwwWCNbaLY6AnwIFm7dtOer1D/AJPxyowHEHqoUjEExDBt2pNtfd7DW/6m&#10;3PV6jG0PUylfCY5JJPKkRo9fdsfA9tdPYeer1D1gXXXGqbDoHomHlRo22M6AgAi59umvPV6hFwnq&#10;K2J1yyYrOsZCjeFtZR3t9BPhz1eoYctZrqsWrkhjdViYFkFgbm1zr4WFv1HPV6hlq8u0uJ4UlFMA&#10;zsHJIAKm4AtYeA56vVTn6wuiFNFh2Jr5KSLsYKVU2OnsPaxJ/ptz1erWjz9l+HD8WmoYgUip5XUD&#10;wChiR/Zz1eoOY6rfAYGCsup7C+n+ta4+/nq9TcZUj2zVAUaWYjwHx7c9XqhefUSCXaVA10YamxNj&#10;3OhH6+HPV6vVMpT3lfYu37I1B/t56vVlpkqKqriiRSQtyxsNFtf4d+er1PrUqTV61Yc2Kgql/dYA&#10;6m3fT4c9Xq5zUppaj5mJiUO29/j39nbnq9WSKSKBj8ld4mcg/H+489XqelqKN40bftJIJJt4dx7L&#10;89Xqnyz+VTxrUAuzMbBbdr372+rnq9U2SgppqhJIIjGoAf3iNdde3a3x56vVGghelq/mnuQbbQSN&#10;LE/x56vVKiplXzCXciVgWBNwT3008Oer1PkLU9TXTUcaMHRQt+12sCdfp56vUJ2RqKppcSjxSmqf&#10;PWQAPE6+9Ew7eFiCO/c356vVYb0sr0lwp6Yn9LUMEVTYj3v3h7B8Oer1G8wqnliweCpALyoRGwJ1&#10;IHf6jz1epbHL1HXYPLUzkQzJcKBqbEXUHsbX56vUXjqPh9DQUTtiFQiu90KEEMfEFTYga63789Xq&#10;JVmjD6ekrKhhEC7GzE/vG1gSRroPE/Dnq9QNz4g9TDJh9S4Cec1h4XHbW1tb89XqDh4ppEkUKPJW&#10;RluL2udbD2ge3nq9TTCxw7bVbSx1FtO1/C1+w56vUwYs5iqmqKK7AAi57gHUjU/Vz1epgqqt5IKW&#10;akG1EZhIL33A97nS3PV6pELCVDKGRQoNlFza4te/tHhz1epqmnZKCRi5MwYBTt0trck/T256vVNq&#10;Jn8wENeGER+8TcksLsL/AE89Xqn0uCRS4glRU6CNjInxJ7XA+nnq9S9lwypiWSaBUARAS1yO51va&#10;/fnq9ThS5UkQguAWksfdAcm/gDqe/t8Pgeer1CF046a4tjeZo8PomUM7xruCgWF9d3gRY+y/PV6t&#10;nv0nZJw7KeHwUeFwqhTaWI22LbbsT7o10/Z4a+r1Wk4fnOiwihiL3kZVJ2qQD7xtr/bz1eov3WDq&#10;AP5JPVUrM/lOwcHwW3h4dze/PV6qZ+sWJ1GP4tV45Ul9zqHLG4XTQXANr+0+PPV6q/M1Z2osvvNi&#10;uYKhaamiDO7aABb23Mb2Hhz1eplbNM/mie3mxgRyREgghW94G99QwsQR+fPV6kNildT1Llq1gkJ3&#10;X2WspJttH0nnq9QeVtLBTHzllETwK8ikfa001uLG97a89XqQ8FVUx1zT7tzyB01Fh7wvewA9vPV6&#10;smGYdNVTiJ7bShsCCRoe2liNeer1R6bLr5ePyVOnmNLJJJ5jFmK773uWO7aPAXtbtbx9XqEbDK2m&#10;ootk0YBAUCRSLXBtb6fbz1epTUlBU1dQXp6kygMviNp/eIA+Hbnq9WVMKxDFPKejVCzFhM0h2FVv&#10;pYEfXz1erplemqJIYm3G4U2HcDUfDvz1epe4TicNKSJB5ZawYjUkixBOnifZz1eozuXMTMVLSilC&#10;MkihXYWBDE3Btr4E/qeer1Hj6U0E2MYY9GZgnmlAFY2Fu+5exB56vUebCqNamlMpICEoi2FwALA/&#10;Rc/rrz1eoQsPwrC6aBTUXklhEkkfwJFrW0DCx7HS/wAQOer1ehhehles8oyqxCgnsCde3jz1epK4&#10;tVmrV3EZK7yPs6gjwHPV6gKzKjGir4aw+6+1YiLAobd7jXvfUe3nq9QAY5LQVsppsbtHHCTtIADF&#10;bafUe/PV6pmRcXGHYk2FzWMKiOVSpFy1yNvt0XxPw56vUdnImbRXOkMC7xGQTqoLEA28fbbnq9R8&#10;MkY/PiVOHqlKMiRiwIJYW79/o56vU4ZtnDwbmZQoBICgEgD489XqINmTLslRmaeoZvNjeVl2uLg+&#10;O63a3hpz1eoass5elpcL+dpIFTdYBlQAAgdzYC4J/hz1eoM860mIirgFXCQpaS5DWAFjr9/bnq9Q&#10;AYhi4ijc0yNKqOhe+lrdzp4gc9Xqd6XEWrKieZogsEas8BJ1cMAAzjbZTu0sCe1762Hq9QU5iqsU&#10;w2dFryGVAZ7C5NzcW+zci36+PPV6gdjw3EjCMTW8qy7WCMbFTfuunbx1/t56vVPiEwlmhcKDFEqs&#10;32WZiCT93w56vUw4nFDLJFHF/knVDPe5KgH3iPjbnq9ScxuOgC0tPTx7pJN43EWutja4sBc89XqQ&#10;0UUVNQ+SAFmZmW6kEqST38e2luer1OeC5SGKV4wnynLyxhLC5AZr+99F9NOer1D1kH0/V+PywQUN&#10;GZBTWR3fXXvu2kAHUk6Hw56vVYb0u9CFVWxrVYl5fkpt2F1sAdT21P6jnq9R8sr+ljBsLwinoljj&#10;Z4wbyBQLkEn/AA6eznq9Q84L0Ty+IVSph3NtII7XPw56vVIxDozgLp5KwAxlSNthqOer1FP6pemn&#10;BcaopKGCIU6AvYEKQCQfA3uCDz1eqo/qh6KJMWYQUNP5nl3C+5ZSqkkXvpqT/G/hz1eoreD+grOs&#10;2NyUlNh8bIzHcmoABOupUdvq/Pnq9Q/YF+GfJQy+fPGZC92YRgjaPEA2On0/Hnq9T/H+G9XQ1p/k&#10;rCKnk2sbrdlI7kE3B+4d/hz1eqRin4fkkNPIWDOyNv3lbFr3J+He3Yc9XqBrF/TRjuBTSU81OSt2&#10;XfZQAovtIvqD2/Pnq9Rfsd6VY7h1VXTR0zNAQAdyAgOBbcTbxt+t+er1F9mwyEzpQNCzrHu3e6bF&#10;r2093Xnq9SJxTAajEsSjWiieFAhAIBGqmxLeNwNdf7/V6odRQVMSqgRSsIbcwHvMQTqSTa/h+p56&#10;vUkxLDh1XTeSN28sxJubNcj3vgR4c9XqekojS1sopptiOA229gARrf4G/bnq9S+wLEFhoUlpk/Qw&#10;sN/axIGh56vULOA45S1Y+Zu/nLtMbhiQATci3hY2vp2+jnq9Q55fqYauV8RlvMRCLqxugNj2+I76&#10;89XqB/PFbCKBq2nJcyMIxsva1iCSbAEC/b2/Vz1eomnUyqxGow/yoVZ1CuL9hfWxsD4drjnq9RDs&#10;2YPiTiaWoUFNWNrn42F+3PV6ggxhfl5ZaaENCrxhQw1Zb9+/s56vU1QOtJIgpGJOmrd7g9yB2vz1&#10;erhW10lfWGSZi0kjEs97lr+06m5+PPV6nejjZ4BAnvKShKHwI7H+3nq9UjEqiopq1JWA2gktbVrN&#10;/Tz1eqDLQ1InPlyAeYLlSOw7g3+PPV6ojU0jVSvSEnao3eN23W1+B56vVHrYZEMtLPZTGQxYD/F2&#10;W3PV6muay1TLCSgFiNvsOv0/2c9Xq7nq3SpWJjtkqmAUkaW7/wAAeer1QayR6IyAk7LglQASxAvc&#10;du/PV6ubiVkSvp9hXQbNLg9xp356vVip6iuqKpY6qHbZu5tqPDtz1eoWYDTTzJE4AvYak6A9z9HP&#10;V6n7DcKNPUyx0uwPI5YLuBYKBYtbU2+J/jz1eoc8nYk9PiFNQH9DFtbc2hLN4WA9ouf2c9XqOx0v&#10;wlaWWOKjX9E3vOoFmuTcm/a3x56vUfLKuD1Vf5eFugju6S6gEADw0+Ht56vUPeDYBh1RjipVt70Y&#10;AUG9ifbf7uer1GHyflmAVEUNTCJZYSGDWJUMSbG1/C38Oer1GMw3K4NQ06rvm8seY1iBt1t93PV6&#10;nlcJ/ltIvluUO5Te5Nhfx76ePPV6kzW9Tamjr3w7zC0lOV03kqQAT49iBz1epA536kR43RzJUStG&#10;0oYXOwBQRoSTfX2Af0c9XqrB63V1JGsjyM7COFwF0INzcH7Nu+vPV6q3MxL/ADIB428uRSLhrEBf&#10;EKQDcW56vUlUqYJJqrCY4nJktYEizKFsp7eJ56vU412IthNHTxCQfNKxV0GoCqva9gdO3PV6pNDi&#10;0dUfOqdZDtVVT3bsfD46Dnq9QkZcxqOOGorpmEDQBUCX1ZSLMb+BHs/u56vU+UePTT4eaOEEjzF2&#10;v4gE2B0+n8+er1DTlfO2JYM38oniYJHGrrI20q/cgWJubeN+er1Bjm/MlW7SVkr7kjMjAFiQA19p&#10;Iv2BJ56vURPqnjFTJPHiqyrIqALsuDfXUkDsQfDnq9RV8cxCComDQERbnZkC31Y3vcE+B9vPV6ky&#10;0tTNMKOrFyQbSaWvc3v9PPV6mquiigmSOpksF0uBcEePPV6pIrWqalU2bo2U2YDtYaCx1156vVMG&#10;K1hgNNHulQEEgXAY9raaXHPV6szYhUlIk93y1u6rbUMO5Jvbnq9SefE2q/OYqqBA+pt3Pc89XqaW&#10;pIkpifMCAkMob2fVz1eqViaxUU6Q0s0U7NGrgxg7dQLghgCSvjpa/bnq9U+irpkgWHQKD4WBO76/&#10;AH7uer1KCqhjJA83cAVQsotofH4WOl+er1M1TIiimBUSy0xdUbvtRj76qe9iQPr+PPV6ulnaetME&#10;qkCRTdr/AGQO3fXXnq9XGVGgaZKcBpTGF3WsSD2sfhz1erqCStoasO53CJSWK29nb6+3PV6ptLWy&#10;1AFe8RBZja4/d/s56vU81flTUK1XlqdrG5sQ2ptYHW/e/PV6sIwmplqhRo9opALte1tup1Htvz1e&#10;p8GF1XlNDRuhKhjcC97my/G4/Pnq9TWYK6kQxRDc6lL2HcW7W/bz1epT0cqy081NKbOGVgRr9V+e&#10;r1YZnxGR2pPLHmAqC7EGw08P289XqboIFhqZk23E0gsb6C3j356vUIWWzOqpOU92EtsY+LAEiw56&#10;vUe3o5JNTYbT4szACZd62IDkaixXupPsNvA89XqNFJmWL9DQxgxsiqUkBvbwt7L356vU31ef6vCJ&#10;Fppp3lfci7WADHdoOy9j2vz1epqqs4zVZmo8Q2xM43XuLiw0H1jXnq9QYYrXx1HmtWN71KURRu1O&#10;43DD26eI0Hjz1eoGs2z4fiNVJTTgFjJ+itqFbbcO/wBB0AHw56vUHON1DVSoixiRlIS4H7vtPw56&#10;vVBxhMNaTzBZGKhQPaym17DS1+er1YaCP5gvHEt2BBbQXOljt7a3/Zz1epbZWwashlWO3mFydsig&#10;3tckKVPiOxN9fZbnq9R5ekeFRU9TFDURsRMxjLBSSF8W8bAa6/Tz1eo8GDdM0qKErNDsjmBjiKsR&#10;vFwdR33C1+er1GDyfkjCfLp4QGCwBo2DWBZtbDTxHPV6rJvT/hSJgPzMm5G1DBtQCPYbfrftz1eo&#10;4WAJQlEljvvUAnxBOnPV6o+NmnDmonNh7x8ADf289XqATMVp5TPBJanR7HUAsPE89XqB6fFqo1Py&#10;3lN5hLE3BC27aHx056vVkNdJGTArbUi95D3JudQSdfv56vVzixiMU80YG4H93UXN9ddeer1KLC8e&#10;qmpkUsBHuA07Btf4c9Xql1+YXimPlPus4B0BH1fr/Hnq9UYY1FRfpppRtSx19h7c9XqcIMzRRQtJ&#10;Na7X2AWsR3v9I56vU5UuZJKcMwIk8wBbA3IPPV6lBhWMTzTvFUuNuwWv4m/YfR356vU8SYzFGscM&#10;di4LA6XHiPy56vVBGOPRq1TtAjQW3a3JGp56vU9YfmMGUWcHzNbsLgDv93PV6ntal3NoJLqzDXws&#10;dDz1epX4XhE2J1sUFLcKxG0gXv8ATz1eo63T7IUGFwpLMP0jhSf9U256vUZzAsAkiUTbb9raeGv9&#10;HPV6hNpqZYIwq/w/Zz1erMSv2fb4c9XqhVE6KnuML689XqS+KYlEEIUgnX6Oer1Axj9U5LFT2vb2&#10;c9XqCbG8QjCbQL3uNdeer1BhiU8TNsC+36+er1JeZVhcRm1zp+3nq9SfqwRd/pP189XqTFcTEjMT&#10;dhrbtcWP7eer1AJ1LxCPD8EeCH3iFYg+IPs+rnq9VUvWTOho/MLH351ZLAjeAfHWxHbnq9VWucsX&#10;oMYmm+fYs0LEAj7QB0F7a89XqLdm2apNB/vyJRYrmJm7vtJO2/tsQbc9XqLhmrE4JKDZVKqAsx82&#10;43Wc6AdzofE/Vz1eovWYceq5cTNFDOJViXaJNPdB8L2H0c9XqCjF8Zr5JGo68jyhcbrk317Wsdee&#10;r1JTFDDJIWYrchAgA1tqQddPhpz1eplqaurpdpSMESXRwTYa6G1vh7eer1eqqyn8xI4/dC9/AAH7&#10;+er1Ns80Zl2pKSVIIA7EHQjnq9UOEtPUNT6xrC51A0YWubXv9fPV6uZdK+SSKMGIxgjUgBh7bc9X&#10;qzUwp6ynpYISfNAIPs7fTz1epVYJJU08wiMhGwkHQfvXG0G3jz1epWUsKhnllBLBdyKD7otoBbxv&#10;z1erqmqatV2QOVmDBwoawJANgfv8fu56vUr6HNGLymFMfdFnmjVGEKhFBC7dCACTbS+hPc6nnq9X&#10;KoqaZZlpml/QttFwSdb6Egezx56vVmrMQMFclGHumqyBGB3L4Pp4/rbnq9U3DaqqarioVuUZiCR3&#10;FwbG41+vnq9SkDVs1aoaQrsUhlX7V72ubeB9vPV6lrBXO1MtTXKD5Mdr6aIuthc9/H6eer1LSjrM&#10;LmW0cpHzBSRm7FVHb22Phz1eoRcIxOMT3jnSVyQxQiwItpYWHh4jnq9QiZRxilixBYKZzGBIWZST&#10;YKddPgD+unPV6rbOjueZMVwaiEk2+No0KuNVVV03Htpfnq9RlKrLMOYKFld/tnS9rf4gfbz1eqsP&#10;1LZSrsRqatFp13QOCjBe7X97U9xb9vPV6qaupuWJ6fFJkxFbFtyx+6AGk1ItYWN/hz1erFk/075t&#10;xumpapKIyPMQFsps1+/e/YdvA/nz1eo+PTj8P/EsQlPzkBCG8bOEPuHva1jr4afHnq9ViXSn8M/D&#10;mgjrK2mabZuVGkQHwH2bgAAn6+er1WC5F/D1ylS0MNNitIbgqUG4gFgb9u3fWx56vUZ7CPR3l9Gj&#10;p2poo4RtQoEUEk+I56vUM1D6a8q0boppQNgVQU2g2Httb9b89XqeqnohkqOcCWmVXFvBbtbnq9WW&#10;LpThyzielg2LCGFhYK19Bp2uO/189Xqfk6PYRHRvWUkYeWoZC429gPC38Tz1epnx3o3gtdHeniUS&#10;sdrEIAAOx0+n9fHnq9QVYt6ecs0ywJUQM0lOrRxNYbQpP2R7ug+A56vUkce6EUsySQzIq/MRFNwU&#10;AWOnYDQ+0i19deer1Fa6m+l8lY4qKmjklI0AjDAn2klT71vb3v8AC49Xqp+9TPo7x+gxOoraKOxk&#10;ZmKKuqkDUbdNW76eN/r9XqrqzH0xxrC6kUyU77I/fJC7QwXQgE9j9PPV6hfypTHCsHpaWdXjlO1W&#10;DgagncDu17DsRz1eoZqlJsWEUUcavFKNrq2oChrj4DwIv8Oer1A/1Uy/hrVkNLhUQCw3aQKtyWA1&#10;Gmnc3156vVXRnrA4o8xSU7nbO1yyuNpsRoQDYkfHnq9RbMawSmWolqYnVmBF2sbBvZqBz1eqFC7w&#10;hGaxIFzYe7cdrc9XqwKGiWWYuEdySNO58NPbz1epyo51gjLzMS8gYk/H6e+nPV6pL1LJH5kbKWOi&#10;gi9r+Ps156vVApKv5UK8qhm3EhV01It2789XqEfIeCGSaCOMWcTFt1zYjdfbbXXw+PPV6rJ+mGHV&#10;tXDCGp3dVciMJYErt1Nza/w+rnq9Q/RZLcUexofLiYMd0mp943Jbvp4W+jnq9TdUdL8Nkr0RodsM&#10;kQZmAGxiNRYaG4A7gW156vUW7qT04w2pxb5ijvHGhLAA6H2Eg37H6uer1EfzdlsU+MTRlmVVY7Ru&#10;AHbUnwvfnq9SPocQFLZO1gwvprc9zz1epY0ZwuTD46t3Zy05LjcSt7C1lvYEE9/DS3PV6o2IT0tb&#10;OaiJC4c7WkYEFiPbc9+er1Jh4KsVP8wsyFHKoLG3tBa2luer1CZ00y81ZXCVnYNM29iCbKCT3Got&#10;z1eq5r0x5Imw+TDzDGFCKEuwD+YpYkWF9CCSfotz1eq8LpblZ/lIzEFjVAUDHUkg3FhYa/R7fhz1&#10;eox1NgNfLTmqkjO9IwBZB4Ejv3tb2c9XqTGLdNpK3bVGLa4Lm4BuQ/7L69+er1JuPoXJP5lUpDsp&#10;RvL2gkkW+q17nnq9QwZd6WYvSDf5YaMm5CgDaPgeer1KbHelYxGmdUS0oClt3Yj9f17c9Xqrd9RH&#10;RmuiadDCssADhydACy6EX/wj+I8Oer1a/fVro7HVYzXYZg6ojySlZCLgsw/1bdwNL/Vz1epA5d9M&#10;OYsz10GDUj/MSrY2SJrIDod7i4++3j7eer1Hf6V/hC9Ssw1K1DUTswkV0DDahWxAPvd/pP5X56vU&#10;erLv4KebDRR0q+VBKdxeMQ7iyt9sCQOAD4jS30c9XqEiL8FrEsAw+JROQIjuuIwsji9zvcu2vssB&#10;z1eox/SX8PuTJigtFJvjKlWexsFNwLa6E9yO+vtPPV6jp4D0AjXEaZpVAZB/kwvf/DbuAbi/PV6j&#10;odN/ThTS7HrIjsBDewA27G1rjnq9RssH6bYRh6LTUlMigADQEaaeHPV6ltJkKnNNZIkAAI7eH/IP&#10;PV6g7xDpvTSqbwxqVvYhQP8AmXnq9QfVGVZKSRjazC4GljYffpz1epzpsNVxZl8B356vVOhpFol2&#10;bgLi+tj9w56vU4JWU8aaeHfQc9XqgYhiifLllIsbdu9r89XqBjN+cJKfdFtY6G1gLE+Hjfnq9RP+&#10;pecqGviFRXSCKNBISp0BOlr+23f6+er1VmdQ8TkNU80E2732baTa9zp9Wv8ADnq9SApKinqppi5I&#10;lvYEDcQ1u2ntP8eer1QsI3zyLDPGwaZmUlgWLluxv7PZz1epYyYSWjagqJljDnYyD7RIHhbw+PPV&#10;6nKXBIfMippJdUKnuSAAO32eer1NUNFTQwT1SjfcAhTc7gSbE/R+znq9SYhijp69aW7R+ShfsG3A&#10;k9+9hfx+HPV6lImDyRhahKlWRSsh3AbUY3Omvh/Rz1erhLhqpTiMyowZmUWFyd3cnnq9SZ3SwYiK&#10;bYsaKwaS4uCRoD7Nf18eer1QMQVErXWBd6tGN/cgHS1h8CTrz1epPT0mGiKCKa0zsVYKouTfueer&#10;1OS5co5ViqhBJIQ7eCggg3A/Lnq9QjZByzmPE8aheKMNE73EbAGwDXGhvz1eq9fo1lKCDC4BTKLg&#10;AE2AsSOer1HPwTLVLJSogjBbxPcH9bc9XqU4yfHKLslyb9wNDz1epiqsgiVt6x3sfZbnq9T7g2V5&#10;6Z91RGAPZ9/PV6huy/RRxkBF1+rtrz1eoXFjKoBrceOnPV6oNZWGMFLam9uer1JatxhEWzEeP1c9&#10;XqReIZidTaPsPH289XqgxZnf3kZx23aeA56vU5UuOtOu0vpp29vPV6lFHi8P2AdxNte2vPV6s3z9&#10;hYa+w89XqhnF0Luki2Nvu56vU3T4jErGJvC9r9jz1epBY9UrLE6ItjYG47c9XqKX1Mn8+A7iw2A6&#10;jx/U89XqrJz3S4niWIzTpIXjjZxcXAYfH4i/PV6gDxTJFPiEkWK1EQMxYge6SRbsD8CNbc9XqdKP&#10;pK2IwvEVIYasxUgt+vbnq9XKq6Q01JSCURMu7aNtib2v/H6Oer1FW6ken6fH8Sq5oFCI5JB22AVP&#10;AAHuP1789XqrX6qdL8xYOcQpY6ZlSB3bzGGjKAfsnXQjXnq9RNM04FItHN5i7ES8gT/EQANo+rXU&#10;/Xz1epnyViUsdTJJKGTzrIkoIKhgNRbvdex0tqOer1LmbEKiOaopzLuaFVNhYsoOpY/A+HPV6nTB&#10;czU0cBpKucySONyafZW+ouO3bx56vU9Y5m2DF4IKunnASBTCF3HsxN2P0Htz1epC4jLhtZQeZNVj&#10;zJ3ZJEViHjjRbK7W0AfwsSbjUDS/q9Qf1WKRxeTTlzOi3WIm+5raa9rkWv256vUmqquq5waWrkLC&#10;F3AGgIcgHaPhbtz1epDjM2M0E9RRV6qd1zF2BANrN2uDp4Hnq9XCjx4VGHyxvKGl3Eq5NiCTqAP4&#10;2+HPV6lvS41UT5eMFYyCGMAsLgEHU6H489Xq6g6inD2jliJSOJW84Hx/wWPxGt+er1LPC+quGVtI&#10;aypbyyEO5kAIJv8AT3A8dOer1PrZuwmpC1sU/mSCMul7AOL2tYeI1vz1epPVGOU6KMaqlC3cBAL7&#10;veOo+/Xnq9U+pxSOulcKoYtHZz9JIF/hb9vPV6gmxOhVzWLh0aJVRlBIqj7StYXU+22t/q8Oer1Y&#10;ct4pWYTia1UxLQxKy7e+69vDuLDnq9Rq8o4zSzQqkcG0IF2i/vXdr6XvuF+er1Ht6H9Vcfy9iMEU&#10;5HyytcGwVjqLi47/AF89Xq2APTJnyHEoPlBPcVFpDroDbtrY3t/Hnq9VnGTa+nZArP2t92vPV6hs&#10;ocUa36I3799SRrz1erjjOIPLCwlbU38LXOnPV6gIzPBLUK0+ptfS4sfq156vUQ3rtFibvGaJSFLW&#10;ksDYC3/Efz/s56vUVfCsVxPDq+Sd5AEg0BbQEakgeBvfnq9RpunGcXWNCZtytZdSbAnwv256vUYm&#10;hzbQxN8tO4DAjQa3NvD4c9XqY8XzXCTINNiqSbm5Nr356vUFdBjZ+dfFaOS0TkvsZrkn4X056vUL&#10;mGZijqoXLSBUZBtPiT3/ALOer1F067QYVX4dtiW8jLJexN7W+43Otj7Bz1eqm/qZmWrwmvNLUsqx&#10;zKQxB72GhPs7c9XqLlU53wGLDJYaqRY5YUG25BsDe/sva+nPV6iNdROocEeaJYcKHnqUUlh3JGjH&#10;uL6a/wBOnPV6gXxDGqesqJ6tnZkjJ2K4+03ck/0c9XqYqupnjqhRxSDzHAOwm10db2F+x1/Uc9Xq&#10;FLAOjufc4U0SYLhM7q6L70YDm4Piq3IuL97ft56vUydQemGfcrzR0FdTzUTXLqHidARbUDcALj6+&#10;er1AVXY/jOCzQUJid3SN99z7ylmBDa+BF/Zbtrz1epYNm6trKUVMsuxpNisugIGvibaE6ffz1erm&#10;+M1OGHzpJDJCCUJ77QSQLfAnX7+er1JPFMVRcSqJqGY7StiGb3TZftX7fDTnq9STwyfMkeI/ynH9&#10;kVOwHlSK25NzGxudQfgLnw56vUpcTq63Daj5CWRpKiBF3SDViATZiBYDd8Bb8+er1K6gzJXtA9HG&#10;+6E7HBIttNjfX6fDnq9Sty7nOuoadqSqZidGAYnVTfabE6a6X/o09XqXuC5mxBgZ5GUEm0wWxOzS&#10;wX6u5v8At56vUcLpZNg9fLTCURxyIQVYn3ivaxubfqOer1bLXpRwvDafL1JHEUY7YwCCNRb4ad/z&#10;v9fq9VtuVaOmkgRbgaDv3B56vU+4sKOnpjYjeuhNraHnq9RSOpmclwOhkq0IPlkggak6c9XqI/nf&#10;PNXW00mKCbYASype6sbdtfZz1eol9b12pqWOOmxIXlmUlo1IYKzXNuwuAdLjnq9RK88Z+qMSrWxO&#10;NWAS+qk2BJsVB+jTnq9QVx5zwOjxJqR9XnjIYKrG51720GpsSfZz1epUUuI0s8/lSSldqkbVF1ZS&#10;No7LpY6689XqCvPWOUKTyxVE7QgAxgFTqVuGJIt3Nrft56vUA9fmBZqj+XUX6V5SGbd3WwNj9H6+&#10;B56vU21OZIJquOGqbY9Gu4tu+01j21t489XqRGIZyE1IC8hU+YxvIVttIIGmlx8Pbz1eoqedJ6is&#10;keWmcIoL7tOw1Pt8eer1FvWOlhxWWljleXdvcqtyQCTrbWw56vVAmrKfD6bZRtYON1zYag6knwtz&#10;1errDscp5pHCsSCwUe9cNbuO+luer1ZJZhNVtJSSldjDfrYDS9tALi/69+er1LXp/j1RWVZWQkqk&#10;gXapFrXNzp7fZz1eq+b0bYZO2CRTFwkAZQhZQXALG9tNB/Yb89XqtRwqpxCNFicGWnRh7xKgsRrr&#10;c66c9XqTXUWYYxQzU1E4aeNLK50Y3BYgX9na/PV6i54iuKUFA1RWQmR5oywMK73G0WPYEgD6Oer1&#10;FPzNUyRpJX10TyVC3YeBI17g+zx56vUUrMeKIuIPUzu6b2kuGB03AWJ+rnq9QKYpjUUOKSQylZEb&#10;ta1wBbufZ8Dz1epgEsdbUrDTje07Mo3WO297EC/YeJHPV6hRy3iFflCklTejylAnlsqSKY73Fi4N&#10;iCCLixtcXseer1cqTFBXmTEKiVEeba5QGzAq3Y3uBpp93PV6stfmWWkiHnEH5h47RaXBOhOns7nn&#10;q9WRcZihgmhqIC0Kk6Ei5JsfZ2056vU74RJUYrS0tMZSsK62GgUtfTT2d+er1ScawmdGFPAR5lm3&#10;uTcHb2BF9Dz1epFyxV1NVxOku5wjbl7hUPYkey/7fZz1epjFLJJWxSBjEaYh42Ftu5WNwAQRZgTf&#10;se/PV6hMwRIcThknrlEkgfXw2k3sx+nXTnq9Qw5by+iUvzfll9wZV2d2FtdPaSDrz1epbYNS1UVf&#10;FXYeSwhsbkAqqEAEHW+lrae3nq9R7emEmGTYdDUiNYmmsQGHgzWH8f1tz1eoxgqcPpUD09meNGFl&#10;NiSB4eHPV6sdBiEc1e3zMZBdC8bnRRtFttu1yddf6eer1coKs1PlUUA2ybrFiu03Y3+m3PV6s2LR&#10;ecowh5NssNmIIBUt8fd8Oer1JiSlqYpnjJCbTvCgfaJH8L89XqWuGCZ6WOrmkEbgbiBbQDT6PHx5&#10;6vU/xCOrkFOk/v7fMZrA3H9p56vUPeScRpaXDKah/dqH2Iwvfcq3YA6agannq9S8zHVxxYd8oEEp&#10;kU7yBbaR8faL89Xqqe9a2DSY3lioo4/8ltYhQRYtYlQT43I7eJ+HPV6tTjrZg1Xg+YjNKB5u9kst&#10;rAC9ie+trfTz1er/0kzSkrIZ0Gqoo10vqdLW+PPV6pJWMv58r6AkAaCwP9vPV6sdLUwysEVCm1iQ&#10;SRqB3N/Zz1epQSU9BPUCrfvtt3IGpN256vVykpXhg30j7msdoFiB318dOer1JCKHEJII3qEEVTIC&#10;rsNQvssbAka99Oer1YaiVlZKZCZpFYqSRoALg28Oer1cJZpMMZUqlVxJbaNQL3vz1eoKs/4j8lSy&#10;icAKx8xiewFx3934W+74c9Xqrp6xYtRYphskL7dlQCWABBIFux0sb89XqIhnPEKieRYqhlcWVUJG&#10;iiwP5ePt56vUDq+7KC1mA1+46n6+er1KLCJ3lkBgW66EWFzf6b+Phz1eoZcIx0IfkKg+XKQWRSO9&#10;u+p056vUv8Px8Fqeip5CtRDJukQAHepFjr7PZ8fZz1eodKLN9ZiCidUKwICFW+hI0IBF+2nPV6hJ&#10;wfqPVYU7U0qgRkE2DjT69D9f9PPV6jK5f6wZwpKilkkjjeGSNt0arqzAWUAgGx8Tce3nq9R2+k+M&#10;12bYEEUAeSo3EggBVK28foPbnq9RtMp9K6itZ1lhIYqGAbQfGxHa59vPV6hjh6JRVdCBsFxY22g2&#10;1Nhz1epDZn6Gy09Ila6e8l7e6db+znq9RS89ZSpsHkeprd0ZRWP2biwHf2D+3nq9Rb8czrlWllha&#10;krUjaYlSkg2gD97sup00HPV6lzlPMSYmBU4XOlQgYKwQ6g2PcH+jnq9RnunWHtKfMmQMpvc+Nzu5&#10;6vUYdejeGZ5wmXB65VMLr3eO5JBuLeyx1P089XqKR1M/DCwTO2FVL4NSrc7y5aMMCTf3rGwA73Hj&#10;rz1eqrrq9+EhmTA6YyYHTksAwIjVALffoLfRpz1eqrnqf+Hp1eyLJNNJRedAhO3yRucA66g2Fj7R&#10;z1eolGbOmGcsAk+TxOgeliiO1mcAAa9x3BH3689XqCl8Eiig8qI7VRjuYEAsfifo56vUw4vN81hs&#10;1IpCBtTe1wFPYey/PV6oM1aVhEaRtZFHbS4/XXXnq9Tlh8UlJInnMHUksb6AKe1x4ED9deer1DLk&#10;ai+YxeBaeIbQVJ0BB17D4+3nq9W0X6AsJjoKGkoigVxCjEkEaAgEDxv27/089Xq2v/Svh2C0uCg4&#10;hMqOiIL6XPun89eer1WudO8XwyWEUlI4a4HsBJ1/p56vUuMSxaGjYukg92+h9vPV6g5m6rR0FUy1&#10;wQoLkEEA256vUTrr96hMPpcPlZ5PcAI90gAe2/0W56vVQP6qOutZmOCpwfCpGLkMQ1iGIIP8Sbc9&#10;XqoLz9hc7Yi7zxqm15DItirOdQdbm/PV6ix49hMU8DtPEsbm/k7tAVubfWLc9XqBnGKItAQiqJmJ&#10;uVPe2m0AeHx56vUEzGnjqTUyXdYidxFz421AHgeer1K+SbC7RVUsv6NyDc3FrgEEgi9rey/9Pq9S&#10;ZlrzTCSKmPmz7yUmQEXVjcAAgHQWufr56vVLrTUVdIIMQqGmklBO4m5B7j2ePPV6m3D8PzC8IooT&#10;GsNPucMwJfewsSSLaW8Oer1KGsw8rT3njUMygk+0EWLfA+PPV6kJUZXxln+XB9yNizg92Q9vH2c9&#10;XqYMXwoYVQyUyDem8BW1L66knxsPy+jnq9SZo8OoysheTym11NgO1jz1epjrsJihAdSXsG2geIv7&#10;NDz1epqpqqeSVKYJcxi501Fuw7ePPV6pkMZqI/IDe9ZmcXHva30+jnq9TPvllkqZXRVUgEEDQ20A&#10;+kfrrz1eruB4p4URTuNv3fA37e3Tnq9S0wEUazml+XLSuoG/QqD9He/PV6hbwKamirEeQHZGNGKj&#10;uDrc+HPV6h6ytgdRjBkjKK0b2a99dCbrbsd3bnq9RjMhZf8Al6hYJIilPfyytr7QOxUewn2eH3c9&#10;XqGisyS26TEYo2l2pdVFgCD4m556vUN3SDDazC6+lkhj3kPu3G4C77Adr6ga/Tz1eq2DKeMUVThp&#10;pZqlpWmiALtYOtu4I8LkDnq9Qa5kcrWU4qtoVIjZWG4MwIG4/Hvbnq9TVhWEUuLCHEYzsaNiW0II&#10;A8R2/Lnq9RqshQymeGqqw825ba3u1+1h+f8Afz1eo7fTuvamKyQsQrgjae9/7uer1GuylipkjEcu&#10;vhfxFrj6uer1CzTiGaPYCPy73OvPV6k7iWF+YAzgN3F9D/Zz1eoo+fsCWWsNK43lWY2FiD7Oer1E&#10;U6gST4XiNVTn3g6SMbdmuCLd9CNDb+3nq9RYK6mhMJE0YjeXczdgthfsO1wP6eer1I2ngqGLxzAB&#10;TIy7SdoA8NPHT+PPV6njCxJh7PjVRIJhGVWEWA2C5FgPZe5+/nq9Ssw/HMTpcTE9ERJK4JluAQSe&#10;x8NRz1epTGqrq5SacmnhkUl96kEtrcDvYnnq9SFzgaZsNOFzliJEZS3YgMNCTtHtPf8AYeer1Ua+&#10;qnBa2jkmwdxYAMjEG9wLH7+er1V75Kk/leJRS7x5Ucu5B2Nw3c/SOer1W8dJmizJBSpUP5lLGkkj&#10;W0BcC6a+Nvp56vUdzCMNjxJcPeOHZPKi+9ZSAI/AALofaeer1D9h3TyvxKT5qRkCAiEWUlgftG30&#10;28Oer1CY/T6CllatWLbMzKdQbgC5/u56vUx4tlzGnw3yqyMGnLEABLmxOh++3bnq9TbU4QDBHFTH&#10;yzELhglm9h+/x56vU64fgs0UX8sdTNuDvcxgEn6foIIHPV6kTm/J4qaeSDCojJMtgjSAEKD9r7vD&#10;6uer1VaeozJq4NSRUm6QMsjn3QdzEjayhwt/EEA6DW3jf1eqvPGZIMHxOaOFmeNEYNvAO46rqewO&#10;n189XqCuGnp6qteKyojAsS3ax17+BHs8eer1MlbU0sMs5riBGzBUOn7o0t93PV6khitIm1qacWMp&#10;WRXawJUi4AH1356vUwwUgYzUxU7YrMWsLHW4A0J076/Vrz1eqFiMNOzQVSIDtfaA6gk30OwkEi3f&#10;w9l+er1R5d0DSxzGyI19PG5Omnhz1eqBMfm6Y1U3vPHZQAPdsL/kOer1TMNpJYKgSqCtOAr7lAN9&#10;OwHawP1c9XqgYnI7IYoDbzAr6mxBJN/ptz1erJDiHlyPBMVYBIyu3ubN7wJ17gW/XX1erDNSQRSy&#10;F3bazFiLk6WuANba89Xqg00kU8bxNttchO5A08eer1NVBDM0kkgK63VhcHS/gL3uLc9Xqz3lPnJE&#10;ocKSbt4fX7Pp56vVjpaOHEy1e90dBe9tNPh2156vVKqqNlZKystHGi6A2G4ke6QBb9e/s56vUp8s&#10;0/8Ap0LTR7olIXXS97m/0k+znq9Q3YHhsW16gUuyJLASvcqLa9te3sA56vU44VQRYhMKqf3Yg52x&#10;E2W4P2j46eAvz1eoU8uU9XJm9Z4zHJDICU2R28sjSzHW9x3Oniba6er1XEdB8YfKNJRSyQ+ZUMVG&#10;ouGXuLa+3+HPV6hx6j5sxvEsKjgrRseQyvYG9kUGxI+sc9XqLPh2K1NLjizmQtHC8IAGjEnsxt7b&#10;9hz1eq8H0z5niEEM1NGYI5disGIZt3buL9+/189XqsKqwajCVejN7AnX9Rz1equP1R4XLmLLtSgQ&#10;R7kZFG0lS2g/w+B+Hj9fPV6tcbqBkeownGqmDRLHyjtUgAEk6C2o9tv489XqCX5Gl3ikqjv0bcgN&#10;r20vpqCOer1KPDcvJiGO09mdRZVVb6FbHuAfhfXnq9Vtvpc6eqsy1ctMy1MEZFzayqL69/b4j289&#10;Xqvf6MpOuG03uC6RgORcbiBa/wBP089XqN7gz+dDZewtc/Rrz1eqNmSV/IKwjep/s56vVT3648Iq&#10;8Ry5XVMUrRRwbgznaApFtCPYSO4/jbnq9WmD6qsOxWixeHFKZQiSfMJNEtmA1BEhPs8BY+Nz4Hnq&#10;9RKKqSSRGlmUFyo8u3aw9o56vVCp4oMQeIeUVSw3FSRY+PbX7jz1epWw3jR6iocSCTVdLbRY2Gve&#10;/PV6kZXlPlhFUSLeS6hVBuPE3P5c9XqRsmHvRlHpdAQW8O3ax56vVEdmnmWqUEhSoIXxt8Lc9Xqz&#10;rHiFXullkCxhj7igAkH29zpz1eqCFSOSSJ2O43I3C1vh7eer1JTEK+NWb5P9IokAc/4SRpofAc9X&#10;qSvy9QJGmqXvdgAARc3JsPr56vVOeajkjkpViIL6MLnU2sextpz1er2G1hSM02z/ACbKI1NtQdP7&#10;eer1CFSvDHeNVsQoUdtCB3+vnq9TlSiaa4I2lCLN8PG5056vU51STiv3mI7EAO7SxNri3bU89Xqx&#10;zyu1LJKG2iRgB7e1iPr56vVAESCZKd/tOCVuO3xOvPV6vUWAwzVjtDC07pYta1hfxOtrfRz1eq43&#10;0Pejmu6iSU2NYtRbo4Qziy29637xt9lhcadjfS2vPV6tgnD+hWWmwWiwv+S0lHFEm28cQEjALa5J&#10;DEeOl/Ac9Xqqk9V/pMyzQYFPmKClQSJUbWWHu277BK30AP2vv8Oer1UudXOnf9S6tVIO6W7HaLql&#10;jbU2uPhfvz1eoAq3DarCwJdWMh3AHSwB17+3nq9TXICpWnmQhhc/Ag6Ac9XqbZaU32OBtYEC3a41&#10;56vU0x07yorS++pNiQANR4D489XqwxQVLFm3kLuIt4kX1/Lnq9UKamqJZmqadSqxi9j3Jv7L/r9/&#10;PV6uVTGBItfUWUbftDQknw9unPV6oVdBPG4NNISJSW299LWP389XqnJQSYlTRGG8caPclQL6DW+n&#10;t056vUoaHCawQ+SqA07Duw1v4+Hieer1O1BkepU/MUOqSEgkHwPx+HPV6jl9KvR5n3qhRRVVKqx0&#10;ysoWVlJ90juABqwOthp7SLjnq9RuaD8KPqZieFrUS1LVCnYyEQhSQ3ssbkW8be2/PV6khnb8OzMu&#10;T6doapW91XLXu2osAp8Re+ns56vURrNfQ7M2H1rwQQMhTv7hNlWwNrft56vUEuLZSxemrpKapIVS&#10;DsTaQfd73JvfTnq9SFrNsE0dNIbtqpC9yDz1epmWeKrjlpqWEokTkbWGhItZh9Hh489Xq9UzVMNL&#10;NT20cKiqD37e929vs56vUoJJkpY1liIutt3xBGnjb9dOer1Z46kOLWF2FhcDXxsPo56vUv8Ap/VQ&#10;YfPFKjsXFxfvcgkFfqPhz1eq5PoTm+tXLuBzJCamoUgT7SF9zcAzakaqNSAdbaDw56vVajl6ropl&#10;WooxEx3odqk22eN9DqP19vPV6hgwiLfKYacKJnZL7Reyg3PfQX7e3nq9RueleF1VRBGYdYybyE3s&#10;Bc/0/lz1eo6+DYPLQ0ytTOrIQpICgannq9SzggjcMlQLG5Ntbi3PV6kxXwNJWPLfaDaxHe1+1uer&#10;1cajDgyvNM5MO3X6eer1NcVC8wsqK6k6G9iPZz1eqQiQxI4ZbkKQSLAgD6fo56vVHw8VAcPcCNrs&#10;PEW7j+HPV6pD4g4ZJJGVlNw+3UKeer1YUxK86PIVYxkqhJFwD/Tbnq9UNKoUCCZXRh9km5tuv4c9&#10;XqdpsQbyBIsfmanS17m3PV6mTEHxCaOLdJsMZF7EAhe9uer1RkxOmjnILbgDdj3JJI/hz1epkrx8&#10;3USGK20r71rbj/Zz1eopHWkfK00m3y4iiMTvsCR46e0jnq9VDfqazFQ0yVGE+WkkcQ0AIIAIP7pA&#10;7H6u3fvz1eqmfPE9fikkkUDbEjYr7xC6X0N9NCO2vPV6gYq46yjqJIZNhUfaYENcEnxFxz1epQ0t&#10;JujWnaTyBuVibaH+z289XqWtHT7d9FVbZFO3btWzW7n3te456vU4xUOHwVYp1+wwZi1tbaXBP0c9&#10;Xqb62gqMPg+bowChfa5I1VQTY6+3tfvz1er1amLNNSwwKAWYB2ZSbi9xp4fHX8+3q9XOvElNSI6k&#10;RytIwY6WKH2W7Ef2c9XqnSVFSxp45w5QnboBYEXsSAb/ALeer1OuCUVc9M0UxBMrk6e0aEX+OnPV&#10;6lph+AR0oasdwCPcUeKbrtrfX4f3c9XqaKqmp6eaWCtZ1m3bmZW7m2hI+jnq9USrx1qpJIVcMZVW&#10;zDuFHfx0Nvb4c9Xq5LXoYDTrNaZxbXW4HfX489XqSddUKaYxYfIL32jte9tfo56vVmjFS9PTTRKr&#10;GNrSG+trd7ezv3/bz1epZUy1mJ/LSxbQ3vm9gBYG1/y+/nq9T61JA5FXJZ9/73sZRrYfx56vVBTA&#10;sKnxKjqYmnX5SVpIrzyWDEEFmAYKwN9Abj2c9XqNJlPFa5KOG8gLqFDFdAyE9yPDTnq9QgJm3CKy&#10;pminIRUBUNr37gj6/Zz1eqDX52MvlxQagWB9pBJCtbtr7eer1DHlXOtZTUVPSTSGxYKvtYgnTQ+N&#10;/Hnq9QuYNmOKGmZpFdpp2N7knW9xofD9fHnq9RmuinUFaqvGEqrSGIFAxNi7m4ZVPtHb2eHPV6rN&#10;8uU9PiWCUrD3ZogBZW/eN9Drrp4c9XqJR6oMElmDRRwHbYlyRcEW7EWPw+rnq9Wq16p8DjwHNlWk&#10;ERaOR20tYKwvde3gOer1EsWJ4UYU/ug2YjTS2mn0c9XqZJ5Y0mtILrpqRoST39mnPV6mTE6OrrJ6&#10;qNpI3pTbaBdWuNe47m/69+er1cEamiqzhpdx7gJJXS//ABI/dz1epX0dSkc1g4DMhQH2g/G36/Tz&#10;1ep+qKbC6al+bFM0s8MRRQHCkKWDBUvoCTz1eqdiEEMdMrBnYNtAAG61xfc1rdu39mvPV6oKNFQS&#10;KqIX3tZV7aka89XqzVUCVSinkjIdBuI9lze5J9nPV6nqgTEJvlad1EsUcgJVLbyBfRb6c9XqWwjo&#10;pN13ZZApIFtB3Iva/Y89XqY2WmgZpZBcqoI9l/Zbtz1erqGZEod63eOcEi1/dubaHXtz1epyoa5Y&#10;qsr5TBnRCJtLMdRtt3uPE6aeJ56vUYbJMiYXLDUzkSwysCbC/fTv4256vUerpZh9G9PTVUBLAFtg&#10;I90WOlvd8Phz1eo8+RsHkq4pK6qsWUqqRXW5ABIbw7kfXz1eoWKzKDTQw/yxf8orNOWAurjwHa/0&#10;/wBnPV6iz9WsjRzSvSzrtkDeYzmwVktYduxHfXnq9RF83YNNSw1tJOPJEsixqzi7G2l1sdL9/bb6&#10;+er1FnxzL8lK8uHwxmW/6QX+yADYsT2Gt7eP589XqQ9XEqo1PNTxzU+4AoQSAVIII7ePx8L89XqT&#10;1c0k9bEI0CxE30ttQD90DUnnq9SbrpoJJpJKiM+6GGqkL30JHbnq9SQSSDDqSVY2Bjdt2tiB42F+&#10;er1cqV3q4DJRoI4r6jSxtqbHnq9UuKClmR0ZiS1u1rD2fWPHnq9WSnoo2YUscyyq7bmU6WA8T8R9&#10;fPV6lthOERNLF8kzSSS/aDA7FQMAbEgjtz1eow1Nk7ztu540WXcdoOpsoA+GvPV6lrhOQ541jqqG&#10;PcFGgN+3Yn2Dvz1eo1Xpx6ex1vUaKhWEKQpkBI7uO4J9n9vPV6rqMjwvgTCKRV8pAoYobWYXB7dx&#10;z1eoU8RzniUcc0XnQlJUJWRbkqOwBHg3PV6irdUs9yRV8lFBMzu0a3VrbHDG19L689XqIj1RzNQ0&#10;zz0cikjVHW4KjtcgjuAexHPV6iMZjpqGWOaWriE0TId28AqELHuD4ac9XqROH4ilPEYacRmKnViN&#10;xvvub2W5JuPAdhoB7Oer1MFfiFLVwmOgi3x+YX2slrsCD2I7+N/z56vUlvMpMbo6ihlYPOEYx7SC&#10;Q264Vh3sOxHPV6nTAaakqrCshGzcVX2ggG/iLWOnjz1eqVg2D4th1O616eY4d1jGgBBPuiw9gOp8&#10;Tz1ep6xnBpoGSog0BZbqP3RbsQfjz1eqDUYfNT1Y80LGFkBCgAgk663N7jtpz1epVUM9IsMlNhjK&#10;Hk/S63te9j2vr356vU5QyQNVxmpsN9wAt7hj4n69eer1QZguHyzNHHvjivubS176H238b9u+t+er&#10;1TMHw/EoS2I4q6us9ikQBDKNtvHvf4jvfnq9QzZUrolpvm8NYgx+WN0q2UMv2hZraXFuer1HoyNm&#10;ZQaGaocU9RDaXaoPvXv7pN7EEHseer1HdyRm6Wlp1gxByiMwla51Qk6fSpGnPV6jCYdi9NXR/OSN&#10;d47oFFrMp8dLi9uer1Rq3HKSCKOOJgVuSxLAAWvqb/HTnq9SIx/Ht8UiUcwIJIKgAWHiQQbfG456&#10;vUAOccchoiTJI0vZdvuhTb+Jt/Hnq9RXsw4stTWzz08m2PeI+4OgNiPHUc9Xq7w6vly3USpTxn3i&#10;dkri5ceHw0v4c9XqHjIWeaWDEFp6F5E2qurLdSzd9Ta+umnt56vVaL0ZziMUpI5iwLLEFZdLE/2H&#10;Tnq9Q0V1VDWQvTTKGVVtYbdx11AP6+Pt56vUFi5E/nOPoaNDtALqNLAKbG57XN+x56vUYamy7S4d&#10;hMsEkNtsaqdLAH289XqKf1foCySpSOE3AKLg2BI7/wB37Oer1E5w7DK3Cnkri5ljkB2h1FncmxPj&#10;930c9Xql4hhVdJGFjYEC6sQSAp+NvZ7Dz1eoJM71lPGiGSUzsyNEpAICAfvHXtr29vPV6gqxfF1l&#10;WmwCie70pZb9iQVUg38R4j6eer1JgYtOZ/KbcWZ/eY6EAGw/d8Tz1ep3rHraxfkQFD7GG8WvrewI&#10;HPV6kRjlLWJTwqZA07C0qjUIBezA/Tpz1epU9N8i43i8qy/LIxZ7/pL3dr6W0I7D289XqsU6a9BT&#10;Un5/EKECYqi71sFU3+om1vD4e3nq9VpfSjpVgOEYTAEgAk0vdVvqNRz1eo0FHh1DRKIIYlVR4AWH&#10;3c9XqejX09NHsCjWx00+/nq9TvDilPs94jQi1rfdz1erlUYxCjbT9rtYfHnq9QbY7NQVkyLWRDYp&#10;OptYnUa+0fA/Dnq9QYYrk+gqaf5qJECsQosAABfX+jnq9TPWZNwOiaMp5cY01sAbc9XqfaSgoKgD&#10;DRZXUgLp9oHnq9Syw/AcJjcxlA7opVjZSLHnq9Uus6fYRicQjqACmlrWGvPV6g8zJ6eMrYoHbyVI&#10;Opva9raeP8Oer1FPz76NqHMFK2HxuqB92663DH4EFTcc9XqJBnD8Ow086NhqlhSyFlXy12nXuwOh&#10;F9bG4+HPV6ixZw9FmdskVkcMVJ81RFnZirWcFrkgKw8b6WOnPV6iQdSunGK4NLGlNAYlDyFgwYAn&#10;t4Ag2H1eznq9RYcSwB6aVsUnTYFcRlNSTr7rWF+/cfnz1epqqGhhnNAJPMqWcFY/HYwGrX1A8Bz1&#10;ep7osXrqHEqXAzDaKW+4gqLFfAj2kc9XqFLLTvTjzKQExGRib92BvcXvpbnq9QpwYmtZBJQ0biFl&#10;S+0EhXJGoJ9o56vVOq8MSowgLKw/RxuoCiylyCR372v4/t56vUUTqVg1bSYbLCrDcqsCosSbkdj2&#10;8b/fz1eog2esNxul81qOukWmUXeIhQGb7r6dr89XqL1isT1E80tS5E4K2F++3ufZ+X189XqjI1PA&#10;Fr6dS5bRwNSfAgd/D4fTz1eqc6UdTCldTptgkkAVQLsCDbUd9PHS3PV6pBAFc3mLYLcgn7/y789X&#10;q4PNI6OVIZpLKwNh7oHgfyHPV6mmuopXlSGJvdOoIOrD6eer1c9sq/o4UCoCLjT903/jz1epnxao&#10;GKe9U2vM3vFSdT8fG/PV6mymhqvIkWABBc7dwOgAI/Uc9Xq7o6USSSVasfNRRZWvb6V56vVnjkeV&#10;1NUPdF9bX7annq9WSmERqrW1lAuRcDd/Zz1eqTFTVU1fGspI80NfTQBSPz9njz1epVx+7GIEQu7y&#10;KFNtAp76n2c9XqX+CYAjY3HiDfo5kheJWBGqNa47eNuer1GEyxlgKafEqtwVidiwHjbQdtNb63+H&#10;PV6rIumNGsMdDK0HmU4hXei2vZhfRtCRbx56vUenLdPTUJLlComKMiqCWKlbDxGlrc9XqG3L2Czx&#10;TTzTWeKR1kjG0ArtsCtwL+0669/gOer1GV6cwy4viLYlMgjDWj2gi7MGsD9Pjz1eo5OB5ZgNArMR&#10;KHYhtt9AAfdP3j8uer1JvPmS/PiDU58n/VHcgDTv9HPV6ieYnkGvr8xEw0kjrJcMwViQ66KxP69u&#10;er1M9d0vFHRGSv3TISAyAXux8T7vhz1eonHXfoXiFbFPLg+5l2klgQQguPd1/wBUeGl7Hnq9VVnU&#10;XLFRg1QYtpSVGK6ixZQfDXxGv9456vUDtTVTQ1CTggKjFXvobXuLH6P17c9XqhQimq1NZJLvlJcq&#10;PpY6n228Oer1OmFO8lRE2jSndsLAAFr6/lr+p56vV1URPVYolU0pLKSjxg+6VBNzbte/ieer1CZl&#10;uV/0RhmARLq4sAAAbqdB+Y56vUYTZQ4zhIoy4DAfaFie/tv8LW56vUEWZYqNkmRB5SLvjVSBrYGx&#10;tfsfjz1equ7qjjlJheLinoY12+Y4e1tumht7bdteer1APV1M/m72QMpO9DYEkMbi2l/u8Phz1eqG&#10;shpElmlbXQqpNwCT39vPV6sTz08sYm8s2RTcEfvEm/389XqwzV1TNCIqcBGdwoNuw+/sOer1Z1qI&#10;ESajnkvLC+wbToSB3FtOer1NbYqhpWoZDb3mJY27a6Hnq9SaNUo3RxsvluT3tobW56vU8R0dM1FG&#10;WcyA9/YLfs56vVAakhgxMCJ9yqvZuwv9oA+Nuer1PBqIXZaQwFJ0sUkDACx7Hba5J9t+er1R5Akz&#10;xA1DKwJUsxOp73NtOer1PkMsM0m8MF2kA/AaG9jfvz1erhisM0khmpAXaQhbgfu9+3hz1eqZXRVM&#10;NLGXcI9gbbftDwHtBHPV6otCnkRtNiEySCS52gWNrXG6/wAeer1ZkxWndIaSnUblJ93W173tz1ep&#10;SGur4KF4Z0jEcgBC2HcGxANr6Dnq9WKasVZop6IeabsHAJGhH7fG3PV6lTheDJWVe+mbyhKrbrXI&#10;DAaKLXOvb+3Tnq9TjU4JX4ZQtV383c1rKm5to+i5789XqS0mG1ygRUjeWTuY372OvjqNe3PV6pSU&#10;lRVIhqlBuNjH2213E/w56vU/YVgz4vVloVX5UFUTtqbanw1vz1eoeaDLtDRUMRnAihhkO9vBQw27&#10;iAb256vUeXon0prcUw44lLE7QKP3Qb7bnadvsPPV6jB4rkVaWiDYhCm+EEhkFiLD3Q3u9/b9HPV6&#10;ivZlqayHEWr54l2RKojuNWO42IHcEeGnPV6kZHj8M7MtU9o6gkEsBe7aLY+F7eHPV6mHE3j+Wnlm&#10;qAyqDtBuCTf3b/Ra3PV6kBXz4Z8pLKFO9iO+lz2Jv2Hfnq9TdSYfVUNCa+NDIj3QPYMikeAI8R35&#10;6vU2YthsS0C1LI7NGGIa2pbU3Ovj7B8Oer1S8Gw+LGPlamjJjWGUBmYFb3Fj9Ivz1eoe8i4ZN/NG&#10;gjA8uM7llFhdrkEW8Rbnq9R68h5XTDRFich2lIy/2gTsAI7C1tx111/Lnq9R2sk0Etfh1DWOoRAH&#10;kC67rm5Fxf49uer1Dzk7L0tZiJaKBv0blm0IBLdzz1eqx/ptl5koII/secVYi1tba3+rnq9Q94XT&#10;x0TSQt7trgdjb+znq9SKx6osSktmVrXt4Dx56vUXjOM1HGrU8cIYabNbWsdbeH9w56vUGeLZkqqY&#10;p5BBMKsqL3BJtYW+/nq9QdYji0xxLyFBWQEM3sF9b/Rz1eqZT4m1K5XzRfcCQbX2+23fnq9Uylxx&#10;cTeSOk1jVlDWJA3X/oPPV6nqLEaBRNNHY62HveGoOnt/s56vU0y4jLVSSvuDROiqgtoTrr/Dnq9X&#10;J80JRFKScaBBdxfQ9vz56vVkwbNKU9dJDT+6Ha43Ekbj4c9XqEGixt6kbI5ACARf2N7Bz1ep7kxK&#10;tqC1RJ+jUoqhgL3bS/389XqiVGY3FPLZ1JiGg1FrDxHPV6mahx41Evl7thMamwFyD/Cx56vUMOVm&#10;ra2ZQAzKq2IvcFu35d+er1WO9JMjx4fh0OIun6aca7rGw56vUbzLmCKmsg1/j356vUK9DAsQJT7I&#10;/X9vPV6nEm2vPV6oskqHXcLH46jnq9SfqK6NmuT2uO3PV6g3xeuAPu2P328Oer1A9mWuZdBofv56&#10;vUE+I1pAYMfAc9XqRdT5Ur3caj6uer1Ro4Cy7YLOfAkjT489Xqh1VJKqMbi5ufAg89XqRmLPFTUv&#10;vqAE/eOltfHnq9RTerNbBFTSzVDKLhyBa+5iPD6hz1eqkr1T18clfPMCV92ybfBdCdfC/bnq9Vf2&#10;J1uF4XaOsBeoqBI19NAPeBbUg6XH06+3nq9ReOo+Z45Hho5JQKVFLX7Hc2gA11sBz1eon+e8Xo6m&#10;kl8uRXRDY7hYGx+vseer1BJJElTTSvTKkcnutsvY7RqSAe4t28eer1IerpZ8SAeNrBgZGB8APb9P&#10;PV6mGueEkbgLXCnvcC+nPV6k9iPza4hLEgMkQIKa2udbHvbnq9UKRqyodoKmLy7Ko3XBBYeA+jx5&#10;6vVzcosazsoVrHUdr89Xq5RLPIRUxK2osNNNe/PV6sclEtY7oFPmD7RvpqP2c9XqcPkvIpgcPZSa&#10;cqTrYbb2axFzcDt7T9/PV6lNhkl6nz1Qskutz/q9jb289XqUhnUSedISrW2qvYH2Dw56vU20sFP8&#10;6zfYca+92BGpJ8Oer1Y66GoqQ08Em9gvueIFjYE9tP1+PPV6lDi0cYhgg3iyqpZ4+9yBcG4voe/7&#10;eer1NtY8dHVRxQxNJLLtGgG46W3afDUc9XqU9DNXwBqmlJYi1ka4N/bpfnq9S+oq7ypGxQp5ZcWI&#10;HvbiLg627Hnq9U+TEUr6yyj3ZSF1a+0ka/eeer1P+HVYei+RgTdNrcE6bQToD8B+unPV6n6jir5K&#10;yCqpakQSRMjX2hiEBuQQfAjnq9Qr4HWU2G4gZw/mFlLWGg266Hvz1eqxn0v5obGHiy/CyxwqF81x&#10;YIqghtqk2vYgfqeer1W0xsIcDEWFldqKAQoANtO1lPbnq9RRc19HsWzJLKn6epO+Qqzm7BnbXUAn&#10;aPAeAt256vUDlP6Ha/G8wQJW0wlgSTf+kjG4Nu7hiTfwNyNOer1Hy6XejTAcsY7BUU1H58UYUhZF&#10;Bs5FjtNtFvc2sP6fV6rIcgdDcpYROFraRbzlWcLoCe2ttOer1GNosnYPTRGKOACCIjYLAC//ACDz&#10;1epUpR4ekilhbYDZQBYeHPV6s5jp2mDoVCLZh2BA1Hh8eer1THEJULTOCXJFx4Dvf9nPV6sSPTyH&#10;dURi6XUE2LWt+3nq9TLFV0sKtEygmUlV11v3Fvj489XqVtNWq1OHhCgbQD2NyL3PPV6mKqqsKpVS&#10;cSAtKTtDWvf6v289XqbKjEqOaNom2uqEKLkXJ9vPV6pMcGG4nKv6NbR9zpYjnq9XRytgU6ESU6tM&#10;SbdrC/s8bjnq9Qa5t9P2Ws50MuGVsCAuCSdgJJPe57689XqrM6zfh54QgkrsEhDeVckDswF9PZfX&#10;uLnt9HPV6qwc/wDpNx7KVHUVNbRsbyqyMSCFFySqi/YfR93PV6geqMmVFBDJh1MCsjOhksOwJBsP&#10;Htz1eoN85YTFJ7uGRsskRcyXXQ/QT31Phz1eqv8A6yZerKumWpSmT5pGfzZbXJitZVUWBUg2vrYj&#10;wBA56vUS7MOA/JoIZ1IJbUaDUeN+3PV6g6xHDmpw4LG3bTv7b89XqbKYPDCGnYOiE3Y/Tp7eer1d&#10;zSVAhPyovIASp9n3m3PV6szyNT0cYqCGZtpupBtraxt+3nq9WLDjUSVBrKplK7rgAagX0v8ASOer&#10;1DHkmvkkmCkhwRbcwFgfbrr+f389Xqsg6JZiGHGGlqHCqm0gXHc9/bcW8eer1HQwvNuXcVknw+N0&#10;McpUsdW2rcgqLXIBIB1+GvPV6smNYhRxGaWuP+jU6MiWsAQR2todLfqeer1Fdz5W0dThwoqddzOC&#10;wYDUKQbH+3nq9RCuoWHby8RHmRwqfYDqbA6G5A+PPV6iv4rI1PIKWFbxqWDaa973HPV6nfBcVU+V&#10;TJ7vmnQXHf6Pjz1epbUcT1UiR1Fti3a63BFtQO/c89XqUuWst4tOZY6YyCCUhm3DQLrbQ+0c9XqP&#10;n0L6MVGJJTTQ0rOjOlzEpIPt+r4c9Xqvv9P/AKbq6m2RSU3lBQoiYowIJ+BAsD8eer1XHdMfT38r&#10;DTSVBMklgSCDYN4m30c9XqNDRdG1CiB4lI2ncSASR/yD356vVzl6KSGD5ZEUKAxvYX7/ANnPV6nT&#10;D+iaxQrIqrtIAI2gH489XqVX+aGle0nl7TGLWHYj6tOer1NuN9MIKaCcKAxlXSyi4Atz1eqv3rJ0&#10;bw/EoqpaON2eZGLhnLC/gQCbfRb2c9XqrkwT0BVOcc3DEq+kvT+YzDcikm9ha/gTbnq9Vxnp/wDQ&#10;D0+y5hVOtThqI1hfdYEnuNB3t8eer1Wc5W6J5UwGJIKCmj90BdVBOg+gc9XqFaDprQoB5dMi2A/c&#10;A056vUlsw9MqWdNphDaH90dtOer1AVi/Tigog/8Ao5DMCPGw/W/PV6uWTOmqyVCyyooC2tYEkd+/&#10;PV6jN4ZlCDDoP0a/lpz1erlLhawSbrdu/PV6sj1EEcdpGA789XqYKiOmcbyRrfnq9QS46kCTasN1&#10;/wAuer1I+unEBXymHj4duer1I6uxNkYeY3gfG/PV6mZ8cmiFgfgDz1eoNMwZ4/loYoWlK3JAKgge&#10;Pe2nPV6ij9SurOIwSyLDIPfNggXUG/6689XqJLmrP89biUtPiAGyHcFF72J8LdiD+wc9XqL7jMFH&#10;imJpUVLFTHcqAWW5PtF9R8Oer1dLh0+Gu1RWUjfLSgBn0UswGm0X101vz1ep3wKroahonW6ROQqB&#10;hfaV7fRc/wAeer1K+Wnj+YU7ArqSbi5Uj2fVz1erumimR4hV08q7lkbcqhgALgXsb6/Hnq9TTNTx&#10;zUNNV01OomK7WAsGKE9tVva+mvPV6o8dF/JKmOOo95LuCxBIVSAdv2dLXB56vVDWJWLt760+4bTY&#10;kE+2w+ntz1eqMlTR09PG5O7z5wkdybsfHT4d/o56vVwqFNTEaLaNwkYuCtwADoBfw56vVCSKgM8g&#10;pItjGMrYAHdfQ29nPV6sVVg9HSASPZZUVQp7XFtfpIHPV6uGAxR01JVQ07nczghVDBithr9PcX56&#10;vUd3o5lETV9DLNEY2YICpsCD4H4+2/PV6rfumeDrSUaxIhUX0LWJI1sdANOer1HZyhgPm06Mo9mn&#10;3jnq9QvUmVqdNXW1xe9h256vVyqcDoaUeYFF9dT256vUjKyCNG9xRe/PV6nbCE+XYSd9D8Ld+er1&#10;KhsXdLldOer1IvE8aRXJ3kAXHfnq9QY4tj0RmKxPYfmOer1JSpxVpZLxtca689XqTUmJtDopBJv7&#10;O3PV6udJmmSB/tGw8dSeer1CHhuYTKgkJF/b4ka689XqVH87WZgL7Trb8+er1MuI46acmSIk2BJP&#10;tPPV6mGfM4cL7wF7nXQ356vUw4pm2kMOxnCmx8R3/bz1eotueKiOup5mXVdL9gba3tz1eou9Rlen&#10;qULbAqsRptP5/r7eer1cYul1EzpMPcIvIbWtft+XPV6n+jybTgFzCCn2Afab3v8As+rnq9TvVZBp&#10;a6E0scat3O46gfRb7+er1BzjXQ+mnq3njW/mRsvZQB+tr89XqKR1P9KWFZiwepNTGYZZ22xk+9fw&#10;NxoQbeB56vVTN6kfSbiOVKqWow4f6OxCbwDf3Rcggg2uRb2Wtfnq9VbS5Ir8LiNLULtcSyakWIJN&#10;/b7DfX+HPV6sM1NUYYZnVGjZwoaRho1hYe8Ta58L89XqQ1bUz0c0s2/9DHFtBB1Ja5J+sXBtz1ep&#10;j/muH08Mp8uRg7Id9zYAeywI19v9vPV6mCuzIGkMdtkRkRQB3Nu5J/IC3t56vUzzVlb+kenceZuJ&#10;UXsVU/WbX/Uc9XqZVhlq4KlKufyH8/e9yxY7hoVIB8PHnq9WGpjRauKopgXpvLUFpCC9we4J7g+H&#10;1c9XqZZZaNKr5GNHBV23SfusLkEKR7D4c9XqyVeJpU0yYdh7m/2juOjEXsSNB4mw9nPV6kHiNa0E&#10;VTSYjJdyVuEJUEW0J156vUj8PzFV09TPQQuTFNIGVbk7dLbR42/W9tOer1CFl3MddHWhpna9Ojxo&#10;AbaOb6Xvr439v1c9XqHrDsaq5KaHFsTPuRKptYXN/d18Lk89XqXUMyUFUhmuwqiTtF7Bb3F/hf8A&#10;ieer1Ysdw+FcTSpoImQqrGQrcgAgaE+w99fjz1eoK/m5KbEHmw8HZGAGY6gWOunPV6hPylm2seog&#10;kpYQRGxJcsATbUjXwNu30c9XqNjlHNWIVtfTVERVLt+kjFgVXW2gtZvG/PV6ru/Rl1RoqnZaS7O1&#10;hc2ACNtYn6Dbnq9V3mU83Q1tMKmlcMoAFwfH2+HPV6h1wfNCpYs+ot37ePPV6n2fMSTg7jc3A768&#10;9XqZqiWGcFXt46aduer1AznHLVJWs+2NbbSDoDpbtz1eqtbrTg/8imnFEPLj2liAOxJFgv8AQeer&#10;1MmUs70dFHFh5S5sAR3JYeJv7eer1D3h2cKWtonrJm2vE2063sttD/yEfy56vVjqM1xGJoQHlBDl&#10;23HQeHf289XqTM+YqPDvKpLhAwDJfU28dOer1RU6j/y7aamS8aBrMDbdp7NOer1F66kdYGT5ieuq&#10;1jUR3ERsxYnQduwP6nXnq9VQnqD6z4U9YrkXchg4U3Cjda5tc6HTX+nnq9Ve+I9S1rp6iCpYRoVN&#10;2vqD7L+Itz1eoA8ezfU1FHHJTyKJizqzEfug6m/bUaj6uer1QYce/l+IQ0k+6TzAXcEA200J8Bu8&#10;Pb4duer1WZ+gP0g5t9WPVuXA8NiaXDZ4adp5VUb4LFlsoIt7w8T2Pt8PV6t+X0p+gLob6dun9FgF&#10;LhEdXVJGpkkqVV2DFRfsNSLc9XqCD1ufh+dDOq+UKrF8NwOCPFY0JjYKbD/iIuBe+vPV6vn/APrp&#10;6EY10X6mSZflieOcq43qpK+7b94AAd7gG3j3tz1eqvqPGYw6LUSEtGRuY6La97anUjnq9T1XYnVS&#10;U0lHDKWSbaChsQDe9xbUd/bz1epnWrWOaamqKgIj7IyPYbXuB/Ej6+er1J+VqiKvqYhI8kLbCpZh&#10;ZSpBDKT7D2t9Xbnq9Qk5UaOHzq6pnlrCxYkySbmOguouOw8Brz1eoXqWaioaFpqtVcSKSsTj7I22&#10;U6W8dQL9/hpz1epE1mLSSh6+iO11QJqSQRf67W8Bz1ervA81VWEYktPKoenaEu7AncGOoAB9vj7P&#10;Zz1eozHSTqLFLXU8VRUGJ3CzKqm50J019o0ufp56vVs5ejXqrEcHongk+aiKI1wAApI1TU3uD3v4&#10;356vVetkDqFheLUMclLYNtuV/brz1ep7zHj6zQsYGDLftp8Oer1En6r41EMOlie1m3AltAo26H6+&#10;er1VNdYOo4ynhSYHQTDZCpVbFWLhh3J1+j6+er1EMr8xVGN4qcwxuKdUQK6a2Ygm2p8bePPV6klU&#10;Y6mP0zeUhj2BluSNrWPe3w/aOer1IKkxLDqPGWmmlU7dCRqSSCLff+XPV6hSwTGaanwp55whm2ts&#10;sbXN2sfj7vPV6gpz9XzVWFU1UImaR3ZBtU2B27t59oINtNdPZz1eoleL5mxymrg3mxxObrLZCCfd&#10;INvEX9h+7nq9QX12cMSpxMkA82WwGt/v8Pbz1epH1Wc62qxBaOQXhG0HTUbe+vh9HPV6k1jeYPmI&#10;auCosGmuRImlhrZR2sfp56vUAVZiNJSS/wAzgfy5JN0YvcFiBYC3PV6mGbHy9P8AJyQhni9+/wBf&#10;a/iPp56vVBLRSLB5EqjYxc+NyDc3N/HwHPV6p5rpnEnlxWjqFKm3a4IIIHhb2jXnq9Q29IsFFTiU&#10;IVSyS2O4AWJuAb/Ec9Xq2bvS/kf+VZcpKmjX3JKaIyGwCki5GnYEA20/ieer1HZosIgihSqr2BVA&#10;JAgBA3A3t489XqBnHa6nzJi9ZS7/ACIVLRkowBVjqbHbcaac9XqDTE6X+WYY0WXppVnjjYEu5JAN&#10;wdb3swJBHiOer1FH6uY5TxYXVVMJ/wBIJO9jdiBYblDexjY3Pjz1eogeesywSxjEXHlyOpVtw1sO&#10;1h2sf7+er1F0zljlHidOcOkjKloit42KEhh3DCxUjsLW+Bvz1epVZcoZqGChWuUL5UYKOSS7J2I3&#10;WuTfvfx56vUoMwMseHQvQS6u52q12IsbnUm9vhz1epjXMtKhjqJ1urEBgpsxA7AeAv7Tz1epQ0mJ&#10;02KVCwupWWFQ+5iCyqXO0n6Rz1ep1wrEoMYaWjgDlFcgFkILADaLAjUE+znq9S2ynXR4Yi07yMB5&#10;htuWxAW/e69j2tz1epTV+LeZISAkhdmDFdCB33a/Rz1epL1dRNADDOqgyI3kyaA29rX0IHs56vUz&#10;VGLTTwJWYgtkp7J+ijsWt2JC6a+Jt7eer1CngUMNfDTz01OY6OVk8xwRdifbrcam3PV6jBYdQzvU&#10;zU1HKI4hFeNlYAgAHQi/iND49vbz1ep0ipKY0z100To9l8opJtBHiWXS4+B+nnq9RgOnWIb8TpsJ&#10;xKbyUlliUyalYogCWd+5K+FlBPaw56vUOmHSyNFUYi7mEjcYh3OzW1x/rW0+rnq9S6y9i4eoCVa7&#10;jJCAgNgN/f8AgO39HPV6nPL9U1TilRVYsghkjAK7SSdLC/YePPV6lNM89RQ1Mjpv8wNeQX3AX0J+&#10;kc9XqQHyQpZBV1EhUJKlhf7V9db689Xqe8PxLDMRkqosPkV3jCmRdCQG8SO41Fuer1KDLlfTUUr+&#10;c4FhYaXFj2/Px56vUL2QqyH+ZtI7hUG4qTYC4Fzbw1vz1eoY6jFKeoox+mTfGCXAuC1/Z7uthrrz&#10;1eqoX1ZYtiE8FUkE6+TcsqHS9uyg+3x56vVrS+oOranxOsmpqVU3SN5shsWZhax0v7LX9mna3PV6&#10;v//TTWISCCNTKha5F7fDW5Phrz1epoqJvLtJctv3WAA79xc/Htz1erHFi3ypG8guLrbtob2H3c9X&#10;qyUmIVCzpTyyBt/vBT7AfZa36/Dnq9T2mMyecaeJlKr7uhFwfYLeP089XqeBU0vuiNd0lxcHw+PP&#10;V6sIoImjkVbKWNyRoQGJ7X1vz1epH1dEWp3So3FwH2BwBY3O2xt+fPV6is9WcxvJSth3mFl2jedo&#10;1KmwJsSNTr+znq9VdnVzEzhkkUUgDSIqlgOwBA8O2vfnq9RPMbxN6mHcqmSZZApFrALp2+gd+er1&#10;BtiLMlR5a+BIP7fz56vU5YEVw6GTymbzGZWFzpcfwt4W56vULeGYjT17rPW2JjS4Nh4HUX56vULe&#10;WopHlLQp5kgQsCRchSLD499L89XqF3LNFXT4eKOo2wl0IDew31AIt9/PV6hQo8mpilTSl0MslS5j&#10;dFuSAospAGlm7+2/PV6judLsjLmPFIaGmju8WwMp8NbD7/aeer1W59BukMmGUC0UMaRupbcQFJ1u&#10;SblfhbT9nPV6rGcmZEp1pC0qqxUWv46g9/jz1eoYaXLVPDAiwxpssbaC99e/PV6kjmfI/nQiRo02&#10;uToSOw10Hj9XPV6q7fUd0vnrcLrmoVFOoibsCRe/s26+zw56vVQR18y1i2U5IfMQtCoLqCbEHUXF&#10;rm2t9fb8Oer1FgwXqDiGWsQSaSoaNSQzMjaswFjcaE6aa89Xqvz9J2aIM85XoZoGSTfErlt13Pc6&#10;jbYgA/rfnq9VtHT7AKR4U8u5Mfa4Hdt1xz1eodqHC5qS0cafozu0t27n9vPV6uVbl7Cp4XMkSyK4&#10;IbcoIFxbtz1eotfUv02dPM+4fPTTQ+T5oO4R6Aj8vZ4c9XqpD9WH4cmFYnQ1VRhuGNUxGP8AcbVS&#10;P3iSe/st256vVrpdbvQzjOT/AJvFIzNFS0gZ3QRkncnvWIAPh39g1J156vUQDMPT3GEprTQMilze&#10;62YL3BFx2PPV6g/koK2GtKStZQpDaa2OgPPV6sUETOzCRS4Y7dxtqAe5+HPV6jS9JYqCoxGlpwbN&#10;FsOwAEHW57/Rz1erZw9EMD1VJTVhDBSiwKgFmsSCDbQi1uer1bSPp36a1WIYPBE5ZKmUG3ewGrA7&#10;fbYc9Xqs4yv0br8HoEc1zGW3fUEHX489XqQXULE8ZybC0dUDUXJAAsNxtu7nnq9RYK7N8s6fNYtd&#10;U1O0nUEfXz1eogvqCzbS1UEnuhyiuVYNcKCD3Fh4+PPV6qPOpmO1+I4jLMJSrxsxIuQQoNyT+wDn&#10;q9RR804b/OhNWNpOt7eYV0v+8dfHnq9RbM94QkM8NJFKgaO1wNRtvqALHUakf2jnq9RXcy4VW1E0&#10;X8kCiR73D3UgXNz8CbfXz1eoOVwCqo5ykgUxyMwPaxv8e/PV6s7ZWxDFKYEqIl02L4BQP4jnq9Uy&#10;LA4mwv5mtURyszbQ2hCi9yPCx789XqzUmB4dUCARzhGkiZlLAj7Ldhcd/H289XqUMWFwUrmqaTYp&#10;CRse1211t2IIPPV6nwYTBPTAIwdHRhu0BXx1v2udPp56vU0RZOmeiqK2rnCPHaModGbcfcIHiPA2&#10;/Lnq9SFzDk0GMtKdiKHGvcnaLWHiTz1eoNIst0lWskcsILxDcqsDrfQH6Qdeer1YqvDxitp1jRGU&#10;lQQNTYC62tfUdzz1eplxbKGG0dS8k0TyttLjyXK2Pax0IIt3056vUk8IwWKlr4GTWG7gi97gG5QE&#10;3AI+P9nPV6mnyfLp5qSPb712AINyrH2eHPV6oOH08MlWY6MFQbXIBPbQ+B0PPV6hQy9gszP8xGu7&#10;YpOuljfQW9luer1DtlTLzUpQMDNuDHaQNNx+/wCI7fdz1eoxOCYM9LC3yl1eJFIFiCQ19Le0H289&#10;XqMzk3LGPTRUrYnR+XIWCsCb3UEEOGAF7+z6r89XqNDLTUVHhQ8tRI7SCJ2XVVHYg+7fT2c9Xqn4&#10;WYsMqDV0kg8pVQkLYXkW1gB8Bp/fz1eoa8n50hgglp6qU1Kws5aRWAJcgHbfx7/x56vUt8GzSmOt&#10;FMylpYiioC1wQTpce0c9XqH7D8pR1t6SlkZZonjkIU2LKGuynQ6OLj6O3t56vUZLLtGaaOCeiCoB&#10;tuhuSD2/p56vUYrJlGsOIGo860UaEBNuha1r356vUZjJ03m7ImurFRfwPifHnq9Q+YRIGAIF9CD+&#10;f6/fz1eqZiFMHG1PiT4E356vUAefcv7YJalY/d1BAB1PPV6iBdSsrJHXTTyGy2Ng1zc29nt56vUR&#10;DPC1dHikdHQ+5JKsrb7jahX237hvZ356vUj2w2PEZ03xyGssGIF9rC3s7anx56vVKwanhSGSGQHz&#10;YwhCNqAWfUc9XqFN8t0K0/zkERaosJDtPYixH1ePPV6neYVM7h/LWQJcspNl3KLHXsT8PE/Tz1eo&#10;Lc1Qz4hTfNSHyllIdRbabm6lfaf7+er1VD+qaiiqK6qgRGZtP3SVGoTU7dCPj356vVX/AJV6cg15&#10;hgYylJSDpchD46aA/T489Xqtq9OHR7G6nAaJqRjKauRk94ABBc+I8Db2d+er1XL9L+hFRJU0S4xT&#10;KqRBSNiGwYn3gWt2PfUduer1HGyz6epHqGdlWOm0kjXuQw0ufd8fjz1eoY6T044TVLeVSruF9/bc&#10;W+Hu89XqjSek5fMYJNvje9kZBZfo92/PV6kXjno1kr4jaY+YxYWAC7R7AQL/AJ89XqZaj0jZjwSg&#10;jTDt8jAFWNhfaQR3Nvv56vUDuc/TNm6hpJpaOBheIgm4FrdzcaG48O/PV6qlPUD0fzbRRT1NbTNN&#10;R04YEWsylx95/Za/x56vVSp1MyJW4ZVTzhXNO8gLBVBJYXte3w09vPV6gKrcHq6SGaKCETIylhYG&#10;4B737du3PV6g6xUUtdGImQiSA70NjY9xbx56vUn6qSWamSurZVXYCCCvZV7gE+FtNOer1JWOuepV&#10;qujUmN2O3aRqL2Btr3+HPV6nONPLSP5ve7K9lY2IuRcWGl/Zz1eqGiqD5dVGbTvtue5vfsfAj+nn&#10;q9ULFIZaW2H0x2oCTIWIuCTqBobgjufu9vPV6pV6j5OKLCiJLK0bKDYACxsNPZ489XqazRSRlhVf&#10;aZfc7EL7bduer1NdRQxL5tKsnvoEJYjspOtgL89Xqi1sUJoBFSlnO+1wPtC3c/H2Dnq9UaMU4VVi&#10;cRqliQ17knv9Y56vVkp8HpPL82RvLaVmZnsdPgbC+v0W56vVKwqlhiF1kLQgXN1Iv499D256vVlm&#10;ooqaH52CcBZZApUE2+0AB2trfTnq9TjjdE+KSw0mjtSlnj2i19wC+8fEAeHYHUc9XqXWWsHkFQ2F&#10;TyKzgA/AFSCLEaXHh7eer1Dzh2XlxLZRzl28vXbcrprqe2vjrz1epRUuXaRonXcV8kksBa5J+1Y2&#10;9n6356vUMfSjLNLjOaI8Lo1O2VG2s5G0272sBYg/389Xqtw6I5LlUeXPE00cIBifU2IuNb+H9PPV&#10;6hgzFkha+k+emDxmNWFrBlvfsfgdBb489XqCXD+lkdZiwqYwi+U6kqg0ZVva48fZz1eo8fRt5MCe&#10;imR/fBDPckKu32eB56vVaTkvGkxPCIiH+yBbwDaa6ePPV6iw9b68rS1ClFby7y7SotsFt3fx/p+P&#10;PV6tfP1DYA0VfHUy2T5tBOgGjEeYVO4D7J+BAPj4jnq9RQpKQPXyV3+6+9bSwPvaKfDUa689XqHP&#10;pRT0FRiUQnG902kG91D3N7/R/Tz1eq5DohElUyx4ewRpQFc2tpa/3H4c9XqtE6VVwqFFMr+9EoQ7&#10;bhb/APIOt+er1G+wCQrArX0cCwuO2vPV6u8eWfyj5R0W/tuO3PV6q4fVblenzFg82FyIJBKj7lK3&#10;Utb3b3076m9+3PV6tUP1W9F6TBsdqcNo0jijBKgMLqR4ECx7dvDtz1eqpDMeWaehxgxEblTTco0t&#10;e2vfv8P489XqSxpY6Xy4qlAFlWRlA7sQewOtr+HPV6pNBhqVFGlRKdsQFgGv3GpBPfTnq9SfxzCC&#10;9Ek1CvmSFwWBNgoJ7iw9n9Hx56vUkJ8O2H5CqO33Lgj4G5v9I56vU2JSMjTUx+2o3KB2sR/Ec9Xq&#10;YpaqrpdzL9sHb+XPV6mbFa++xVjLyIASVvf3tATbnq9SEnmpKWo8iqk8t5mBPsLHQXsCdOer1ZIZ&#10;YJnKVmmwkgqDbcNATz1erAoWGcP2Pj/rE/ttz1eqfRNANs86G5Vju1sBfQnTQjnq9SvoTKhTzbeZ&#10;Iw1JIvppbSxuOer1KQS0lNJJIjMdNQR7o9uvw56vU5/K1TVDVe9gpVCYyPC3cfTz1eqLFTis85Ch&#10;DbjYn22uNOer1ONLR1VZLFK6/pgQpFtAva58eer1HP8ATt6cZOoGZ6BKkO8TOjuFDA7Nx3aj2AeO&#10;l++nPV6tv7094fkjJ3TOjwTD6VUiRBCltWJvbc1zfdcd/wC3nq9Qp5qxnBcHoPKlmRCqOB9ncbL4&#10;HS+vPV6qivUZnGmzJjK4NT7YKVN58zTezG1r3+jT6Tz1eqvqv6b4JmFJqfGY/PdbnzH7kXNibADT&#10;vppfw8D6vUW7qT6YsMELVdOxfy2c6NbcALgd/EeB56vUVLMXRPEMLphXwq3lSCwBOoIF/E3HPV6k&#10;Wch4rEwphTFWQXcXB737EfD2256vVOwvpPnTEFTBqfCp2EkhYSeWdoLDsCB8Oer1PielzrHNUeVT&#10;YTPIwvdxCQqjsDewvf4DXnq9UbGPTz1AwkGOeilgmMbWDLqW7XsR256vUGFT04xyiZMFxiNmkCgN&#10;dLE6X3DQDX4c9XqThy6sEpjpVLSb1FmBGhNiATrpz1eoXMA6fVULxCQhELncRY/UPH29tOer1DTT&#10;ZKSdfPqoUEG61io3N28LePx56vUZXor0vwDGM10+HpQJJSiQebEsaj3dtyV0Av8AH9R6vVsJ+nPo&#10;PgWErhqSUop1iCnaY7Hy9LKfdt499bknvz1eq0R8p4VQrDU0sStJEgAUAaIB9Xc89XqLxn/KeRcZ&#10;pZcNrqRJzaR3YqCQfG50N+er1VK9aehGXKKGbEMMhib5hmdlIF0TuGNh4Gw7+PPV6q3eqXQPLmJ0&#10;jYyBsaRju2aECx0A8Nx7n6fhz1eqr/qlkKhytXStAnlhSQxNj7CCfpv9PPV6gCEc9NWCmiG8Mzt2&#10;73NyL/Xz1epunwzZOlPiLiIwys6M2hCm9hoPYeer1PUopJIBRBw7EEi623H7r89Xq4vt+XWEqUe4&#10;229oP9HPV6lXgVTJHUxfMyBPMb3B4Eqb20HPV6rVPT5jdMlfRU9Syx0ojChl1GoIufZYnnq9VquT&#10;MUopZqdywkEbrbbYhgBoSRpe9uer1HSy3W01ZHIYkUONDYANc/u3789XqOh03wysiw1mYeVEhUIB&#10;oSPH6Qeer1HAyhBPDQsW1AANja4Hhz1ep2lmkST/AEhbzE2PtC256vU3sssaLUTKsUZG7XuW+N7+&#10;HPV6o7VKvTzUyDRbKO1mvrbsB7Oer1YI/wBBTEprJpdbWseer1RsRlgLzWQsXQORrY+Btbx56vU0&#10;y0zKCsbWjKgpqdb+H3c9XqxPh0cStHGoCNbcO1h7eer1Q6mhilIuu0RtqttGFu9/jfnq9TI6q8Py&#10;tQgjjOoAIsCp8Oer1Z6GrmRiiyEx7iUtf6xfnq9TTimJJLUtOzbohILC5BB+jnq9WZ44SVmSW6IG&#10;O3XS/Ynnq9TJPicTRSmJ/wBIVAVgRqL2YDw8Oer1Er9QEoFNEPdkEZYvuvcm1x9PPV6qEvVdjuDV&#10;tVLW4bTlHQbR7wZTtOp22FhfWxv+XPV6qos1x4k+IymR18tm3bbDsewNr9v18Oer1BhLTiStIk2g&#10;Gy7FuQddLW1+jnq9T/S1MaQNWMNiAGO7roDrYgEa2Pj28Oer1LmnMuJwiopnLTuFUkrtB0sSLWXX&#10;vpz1ep1XDcTrTHhkgA+XhO9ha7hQNTp3J789Xqj2rIpgtUwMO+1ri1vtfXbU89XqdK2tQVUcxUqr&#10;R37HU20tp3seer1J6npmryZZGC+Wb2ex0v4aAa89Xqe6OKVK4YrHKGpVS3ltYe+TfcDbUWFuer1L&#10;GCOjjpppoyFZrSqAdRqCLD2X56vVkjrqcxitqJNxBJdRfv4k/Ec9XqSVXX0MxepgvNLuII9gPbv3&#10;t256vUk6WrpIZG3RSJUxq9wzDYb3toNRY+N/289XqcKGGKokE7ERuI95HsI7kfT/AEc9XqY8Sjpp&#10;aqOooCy+YpBUaEnxJ9nPV6u8J82iVYwXSRiHudQO/ukXvr7Oer1LHDsYKRrSMu6ZQCAAfdQ3P3Hn&#10;q9UqqlmmlLCX3QLiMaaW1+u/PV6nqhq0fDkaRhHHEp9xrX+gEAfTz1epU5TzrUVWImjVmEYhUnbe&#10;4JuFBHsJ+7nq9S8TF6KqpPOkIUlWBAJuzDXnq9Uunq0WlSUN5slwLDQhRc7bk9/HXnq9StwnNiUZ&#10;HzbD9FcxknUNc689XqEakzNi1Vi0BncruMb7u42hbDQe32/X489XqNJ04zzXYLidNazxu3vkCxDX&#10;023XQ/Hnq9VxvQ7MM8uVopKxi5YlmY3uNOw+H6+PPV6kP6gsVhrspnEUBVDI6hrA7iF/hqO3w56v&#10;Vq9+sqswxsZlnnTbKZX2kX1tqb6dz256vVWFWtHPUSzwPaMX+H6jnq9SeqmnF1lZQrEMqi1917AD&#10;Xnq9UOabyKVGnsW3i9vCx7kdtDz1erJLHV1QenkteVLqQNQde9vbz1epTQpRUzR/olaRAoB9nPV6&#10;nqD5iWRo5RvViu+4v38fq56vU9DEJoV30qLtUbTuFyR7bEW56vVFasis9ROAGYAqe2uosANOer1T&#10;ovPs7qVYOq6m19p8SO/PV6u8OpokkLI131sCbfWOer1CDgqNNTeW+wSWFyBew17nnq9UKuwuenqo&#10;0uWRgXJAB07dte/PV6odNQzS7IqxWMQNkAG0kdgTb9fHnq9S0TDzRUgqHQeaxINyCLAk6nUa89Xq&#10;GrLrUimCJIwA67vaLg3sL+PPV6j49LIsQmekwuILtlUAMB9gnW33f089XqsjyTlCkgjo90rOYHUv&#10;5TWJAuDe3fv2Pw9nPV6jTydO3qKF66nZleX7AFyQt9NPrvz1eoGM2dLa8yy1a2nliTc7MlwwGl7B&#10;bePhz1eqv7qxkBZKpvnIyvloWN1Au5Phb2A356vUQjPOF1eC4kKJfstGWKtbcFJsLfBu4vz1eoDJ&#10;nhp5pEqUB72QdiDoTf8AMX56vUHNZI8GKmgaG8W0HQ6gltL6+PPV6mTEKb5gyRQHcS3vj/Cp8Dz1&#10;ephhwhsSSSPD4gyqLEm40Bsdbac9Xqwrg+Iwp8pURiMBGvY3C6XB07356vVPwTBqlGE0zgIpXT2/&#10;E/Rz1eoYMH6fz1Va9dh7B4UZB28D3P0Ec9XqNzkHoFimMukVBBbywFayAkBybaX0/X489XqOjkH0&#10;dYlUlq2Okjll2EWO0OBYAmzEHX4c9XqNTgvojrIIIIpqPbuUlhYAox7agEAX156vUbHpn6M3yrWw&#10;44lKFaBSS7C+47T47fb7fhz1ep2xrCJcCleaK0bBWUrb3bjw56vUVvPHVajWnmolkWKengUSICBu&#10;cHRhpYX+rnq9ROs69R6ialFRBIZpfLI3Ibksupv8LG3PV6i5ZpzNNX0pYp+lNka+pO633WJ56vUX&#10;DN2MzQx/KKhBKPC97EG5te40tf8AXTnq9SFo4sPepgpJ1aJqdl27WIUgDUkdiAOw9vPV6lDL8058&#10;1FUbnGoH7vgTz1ep7oMuvRT/ADFWiqHuC4UXBYk3JHcW56vVPw/Lxhaean9/eXHYEAqRoPpOv389&#10;XqXuFYBFURmpkYB0XeCVuSVGt/Dw56vUmcWp62jrGxNUVwNhFv3nPtB07c9XqTVf/odMJqz/ACjO&#10;WBJDDU3Iv7B2+HPV6myhxGlgpDuFryFo7WC6kk7r+Gvbnq9TpNjFLT1CRoSZpXICqBZrE+Pgbdhz&#10;1eqdiWJwCD5qkBjNgHUdyRqQPZrpz1epnbHr1UNXUSbZQSrKCWB90kfcdL89XqVmE56VGfzqgJtK&#10;bA49wEmxA7g9uer1GwypnygEUM0TqzWA3tqpP1WuOer1HdyX1Wp6qi82p8uWQLHZlsbWtoQb9vZ+&#10;w89XqHnCeqGG1FNJJWv5UjbfL22AfaLnd4a9uer1TH6hYRXU/wDKKrbdkLDb3Xxtr8eer1JeLHYM&#10;Ly9WRVg3mzqji4IQ69/A689XqLhmnEqB0MVbVuA6goT3BsG+Bvbnq9Re8cxMGeFKEN5c0rEsQQSW&#10;uxJub9wOer1O0GLVtdOKWdmsCAAmpH+DT49iRz1eoxGFzDBqOKvqgZJQIwoI22A1P9N+er1Hv6IZ&#10;hp0p4quKcKJCC0ZvctqT8LH9vPV6jv4XV/zCOHZdhKoItYnXvf2E/Hnq9Rk+mGQzVS/O7PcuwINw&#10;ACdD+X8fbz1eoaM1ZUgko9j28sqQdLX+HPV6q9OvVNS0MS1E8eyEOALdrAe36fbz1eolE3kw1Qwy&#10;eQeWGPsFgdV56vUmsVro6KKbzpRD5kgR2LNYgjTtre1teer1Fyz9imHYbRVMMLCaS6ncPCMkHxHj&#10;b9e/PV6gq8jfh65hA8sM1to7he3h2156vU5UcVPXw09fGrSBiyyC99pB0PxF7/fz1eqVJg9aMTRa&#10;eE3eR1a5IBHcOdTp4ac9XqMLljppBiQMGK0W7zNrXU6qB3ue2pHbnq9Ru8ldMsNpmgmWELHCVdNN&#10;Rr4n9nPV6jWZWxXDsGGxl3S7jrsJCi+g56vUMmDdaKLC4nqpSHc+6LWAB1FrD9dPhz1ep1f1A5e3&#10;PFUTbH29zcAE2N77bfR9PPV6g4xv1JUK4iKOCdTHsO4gqCGHfW/PV6mCg9S1IMRko6qo8rQMrbgQ&#10;Qe2v3fqeer1KnAuvUmIVbb6hXMbAMb+6VPY/mO/PV6hHw7N6PNsr5dwuzeBGuv0/Dnq9WeqzLFWv&#10;/LhINtmYBjbXw/p56vUFub89PhqAS7ZRGGGuhX6D9GvPV6gsXr3RJXPLTTAFCo0te5Hc/R256vUO&#10;2UOrdLicCSU8ysWXaxY2s3cnse3bnq9Ri8vZuoapTBGyyIdo3BhYtbW3PV6l3DiOHSlTuCgAX7Gx&#10;/Xx56vVKWlw2pPmKASL2bS9+er1YZcuYY1pJVVtPYOer1BfnHpjhOORy1CRWaxIFgVBtr9R/bz1e&#10;qunrJ6XcLrqeWXFqVJPdYmygBR8Lag69xz1eqj7rz6Z8TynWFcMR3piWckrusRa24jQG/b8u/PV6&#10;iUYpSyx4yTX06oRtVLDUNbuT7D7D2+vnq9SVqqGBp6aWayBgwY3Fw6my+zQge37+er1K/CaBsOp4&#10;3G55Se4JAsWuL9x20JP7Oer1Crl0tUIzvcshA90DQAG2viL+PPV6hEo2oFwxmUCRyxESXuCR3Fva&#10;Oer1At1CwaDEaEzXWJfdL6a/EA97ac9XqIH1Sy1HRI8pW2yQFdCPcI+0QO4N7/Dvz1eooGZcFqJq&#10;5WgjurglnHYHS4H09+er1Jmthlo1SKnWxDan2htCT9PPV6s5SGislOwWQgDTS3jew8eer1epyzWD&#10;sXL6n2kkdrnnq9WOorFghcRQCRyRp7B20tbsOer1TfLqIH3mPexT3SR7qgan7+er1NjQiGdKsggN&#10;uJHgCRb7uer1JsUYSL5qVGYK1rL7Tp9wHPV6o0xWmkaeUlkB7XtZbeB+H6+HPV6plPSH5YyNIFDE&#10;BATdrdxcew89Xq78ueVGhjAU3uGP5/Tz1erMzSU/lgp3Fm07G/fnq9WbC8SXFjUU5fyTSSBC8ikA&#10;6XO3TX289XqX0dJOzQvT3YMFG42IBB79vH9Tz1eoWsPHn03y7EEkAC1r3Og+jXnq9RjunWWFrKCH&#10;Do5zLPHd3tbXdoVP0+znq9Vh3TbCZZXw+GUiBTtSVLaWAsCT30sOer1HUy9DW/LLJRoGYuEhY2JC&#10;oexHxt256vUNcNPiEtJDTipCSbgzKFF1DE3Ht56vUP8A08+Rp3jp8Jj8tzq7G4Jbtca9+er1HTyN&#10;ITUmiLjyAQzjS5Yjv9Q0056vUq8eo6fFXAUE+USLrfUage3Sx/W/PV6pGHZLpKeIYgIgZ5LXQkWt&#10;4Hnq9UDMGS8OajDiFXIAuNLlj3HPV6iO9Y8txYfRVSUybDKhta9gTcbfq/v56vVQ56kMqU6VvzVK&#10;zrJ76kAAKfHS1rE/T7eer1V9ZrqDGq08qtveM2sLBiPAH2gD9bc9XqCqlzJUVMTQQygTtaOJB4EE&#10;hr+J11+/6eer1KX+s1WtWrygjydm72lr20+m/PV6lZU1s9bR1NNQkiWUhC+g2re5Knx08R489XqE&#10;HLGMfKNDRq5kaNAGU2G5bGxI9otz1eoyU2O0sWEQ0yXuyBhGLA6DQ6a9+er1ALmLEZv9KSvuWYnY&#10;AbAErc39vPV6q+eohw/58sCsMe7Qjsb6e94jTvp7eer1IOrokw6ljaGaImVN6qLtoDYfAG4/s156&#10;vUH0uKYpX4s5kCeURGPdUXuCbn69P17er1O1fTSYbiEtXK7xQuATfVdPEA6fSfv56vU57oqjaYk0&#10;HvJ7PeN/z56vVlqsGoSBPTQv5wG99rgLe9jpb2dteer1J+YU29y8YKsAGHs9lvoPPV6ku0dPLUxw&#10;BhuVrN2F76fRz1eqfTGqpqj5MC0YBCm+pHhpa2v089Xq4zybSJjdkW4Y+IudSbc9Xqequ0ghcMHZ&#10;EUi3YH2aewd+er1Q/MpXrYjKl0Fybg2J8fHnq9U+hmhxCbzpQIULfZUXvY2tr+fPV6ndpDGJpYyP&#10;cU3Hs1tceHPV6pkmyroRWyXEkQULcj3viR3056vU1U0EtRDapIQEMdxIA0Pbnq9UWjp5lmlrdoKI&#10;SpsQCL9iBoe3PV6pa1EE07BrsoXUkkgAHva+h8Oer1OdJiMs0azEqJQUjGxQtlAsNLDX2nx7nnq9&#10;RichYZRzE1Ya7RvEjKWIU3Fyyr4hfEjTwJ7X9XqEqbDEdWiiQrDci4Go7m4N+x7X+jnq9SFr8GSG&#10;eGJlLytYkqATbW419vPV6sqZPdJo3pQXBIbYy6EHuD7LX8fDnq9Qt4RkWleN2r4023DhKckFEvrc&#10;2Ot/yt7eer1G6yP0Wy5WoKfypJWdl2hwbFn/AHmJ7gXB9nPV6rm/Tn0pwfKnTyKV4POcyF/MZQQL&#10;CzBu9107dr89XqZeoGSqOWaYxwrSpOd5CooDEKbdvbtFvp56vVUj6hKKjwbGlijKERhFVUuAWGgJ&#10;sbHTU89XqKLJjNV855UxUqu9bakEg+B8CDoOer1MU2LQVpFJWR2kJdVZe/vHS3a3xPPV6o7Vnk0U&#10;+GVLKxCM/gDcaWB76gW56vV01eaXD4I6ZmDjcxQE7WB7XHYHX9bc9Xqc6d62tQpGysG2A31AP73h&#10;3A7Dnq9Qj5dwykMUOGod7BiV8A1tbdrA356vUZzJWXkjo4qoJrGSZFKk7WJDW3bfb4/Hnq9R7Mj5&#10;MOLorvCvuxqWUnVR7Bob89XqOTlvIGH4c9NVQtJH7gWMEkqFPcW7A3+v7uer1GVyVRUtDImwFJVc&#10;kltQR9XgTz1eo3GV51iWJips91bUgg2uCPhz1epevjMNKrCVt+2w2gAnUafnz1eoGsxZjgpoX8+U&#10;MXJBPaw8e3PV6i/5izVSy0xjX7Mb/bOvuFtdSTbS/PV6gixXG99Szo6sybjGugDDw+kgfrpz1epn&#10;r3ZKoVkcwO+wcOLkn4W7a89XqcIRh1QGr0USVKArc3AsPDnq9WakZJqXZTx+UZS4bboQw8e/jz1e&#10;p6hoGiSOZwCm4EhdCdPEeztz1ernL5LSKIgVj32YWIsPADnq9UWaKJ6xDDFtJJ84NfW19pt8P6Oe&#10;r1M88k9LWGZyrRtZztW4v2t9I/Zz1epywzNBevMLyjRh3AG0A/x56vUINPmiSGFaeNhIxa5vY7fZ&#10;p9PPV6udatFPSvKZDJM+5nUXsvs/P9vPV6mnD3hfEqSlZS0jqC23Ugg2F+er1WU+n3pukpjxWri2&#10;wqoGvdjf9uvPV6rIcrYZBGkaBAu0CwHYd+er1DVheHLGoYfn4d+er1P++KDT7H3AHnq9UWSqa11s&#10;bXv8Oer1M1TXLcgLa1/v56vUj8SxBmB18NOer1Bvi1U+wyA+3nq9QL4vXO7yKbX0sD3vz1eoPMUa&#10;Rl3btVNvEac9XqY6eEPLvmfylF/bYmx789XqzU8ypPeMXufqPPV6vVatKl7W7gHT9fDnq9SCzNSS&#10;HC5ophuBJINgbgDTT4Hnq9Vf3W+ubDMPKB9+1nctoDtAub+ztbnq9VF3qNzhhtZUVNXMWTduVYgw&#10;a7AeBsAdRYduer1V549mlYK2OkVTJ5qsFvfRrG63+g9vu56vUWDPGZa+qw8UcYUzQStdh3IJ2gHn&#10;q9Rb8dxCeZ5UnW6+Ub6aBhoTf+nnq9SORJjClXWfuK47kHUaDw56vVAaonER2rYjbc9tLfnz1ept&#10;rWkqoNEWxJBsBe/tJGnPV6matgeSnRYG9xGBOmp+j6Oer1N7xLE0tRAVZtpKrISASRoO+nPV6mmY&#10;19XQBIUVJDtBGpAuRut49r689XqVUM/k4e9JBdQD2Hcg+Ht056vVxnEqXqlAQS2VQO/sItYd+er1&#10;M+HtFDI60fvBiQ6k2sfj489XqU0MstJLExkUR2HbUnw7Wt3156vUoqmlo46ekrmqkm84SFiL3BDW&#10;GlrDUc9XqwVDisRltYyXBYEeHw7nTnq9TXIZaWijNFIbbh5ntK37fDnq9U2oMk6qoaw90qRo1u1v&#10;o1/XXnq9TzSjE6JS1PNdi2xiDZrAXAuPDXnq9UuunraOJZA/vFgGa4Onci/jz1eqdW1lZJUUy0sr&#10;C8gCKNVI9liDoPr56vUocHljNUm+7LGSGBPdgdQD4Ec9XqV9HiOFYe0k2GzmWZbDyHuGW5sfG5Fv&#10;H9mvPV6lBT1zf1gWmo7K08ZY3uw00IFjYe038Py9XqeIsflhrhQs5Z9UJGu1Sbad7Dnq9VjPp2xz&#10;DsGqqOGdCkI2sT4uD7ba97c9XquxyJEa2kVKYnzqoMocG4Ulr2Hjp2+rnq9RkMEyX8lBEa0B5hcS&#10;MFOhv3J9h56vUMOHZQw2nZJfJDuQFuLEA7hr/Hnq9QxYHhkFFMzOgbat1I7Ag3tz1epdYZVxfzBV&#10;mXYFCnTQkjvfnq9SqqcxUaRJ5p7yEG1wAPD+Pf489XqTk+YYaLEJJ4j78am9/EHTTnq9TY2YojdU&#10;2+VJtUt2sve3hz1eqe+Z8Mo0eopXsq3vuPYX1toeer1I+s6pYBLExoZrltwBYgAkd/H2+HPV6gVz&#10;d17pMPo0liiAmiNiQbgte1wPzvz1epJv6ld0hoqbzFhsSJGBUAePj7eer1Mqdd6t8TWSon/QncAD&#10;YsTYfrb489XqfaHqyakrMGshFyuoJHhbXQnnq9Rh8kdQ4a4CpdTGH1Csbjb8PZrrr7eer1Dth2LU&#10;lVE7CTZ9lgRqAT3+oc9XqWuHVsD2ZSGBBF+5PfXnq9XpKegeFadYlbzSbg2sAfbz1eotPVnpHhuZ&#10;kqLUsfkBGYg2HvDvb4nnq9VYHUj0uYbE9RW4WuwkGXa4sbDuL7e1u3PV6q/eoPRnFqKmkqxGGhuw&#10;3FQpve9tdTrrz1eqvbP+RZ/laq0QDRb3AAsWBFgNSPH289Xqrqzvlejjq5Keq0fe1wAL2Ov1a+zn&#10;q9RasWpWp6mSWNQae7LtPgLaanXTnq9SGrGSiRXZC8bLcqPFjpp7eer1QC61Soke6Ibbm/tv2PPV&#10;6o0NGKuFlhcsu4kte/8AHwPbnq9UmneoSQQ08Jkvox/geer1K7AcRMSGFXCW+ok3156vUaPI2dTh&#10;afL1EW7v7243sSQNvsJN7c9XqMPlPqfguECGnpSyg7j7zFi5sbXPwOtuer1KHFerxMiLVN+hZTYA&#10;3DEk6E62sfbz1epFx5rhkpplkdo5F3FAWGqhTdQdLj2Dnq9RbswY9TVmISSPC17FAx8ddT9PPV6g&#10;TxOhknqC9Om5yWUL4kHx7218Oer1PuXsq1M9GFgiAnlL7QR+8NbADW/589XqPP0U9KmZs6VAipKa&#10;WUyLGyqyEEE/aufZ9I09vPV6roPTp+GDj2LQK+MUwddhZ1CBvePdAxNiANPZz1eq7LoH+HvkrJWE&#10;x4fFTWO8SkkWIbxW/cjS/wBN/bz1eqyHKHp/y3QgqtMNQLg3sSPEez6uer1GSwfJFFQRJFHGFA00&#10;Av8AWdeer1LWHAqeMBZRe9/YCRz1erlJhUan9AgIHt1PPV6nKlwMum4aA2JGnPV6stVQR0alvAg/&#10;Dnq9QRZpmi2uyMLWI73789XqKVm18KaskjmjBJZQD4fWPp56vULPTXK+FystYyqShHuixANu9hz1&#10;eo6mWsIiZUsPd+vTvz1eoc8IwqCKMOwuf7+er1KJYhbnq9UOrpkkU6A6G5PYe3nq9QV49hNMzFnU&#10;e3wIB+nnq9UXAsPp4pAzWsbXGgudeer1CQIIplKoBYaW789XqSePRxQQkgWsPjodOer1AJi+ZRS1&#10;RRQPhfXnq9SZmzWJXaK5G24+H3+I56vUl8QxIToXft7eer1JTF68RnX3Rb489XqQNbXwRyM0gB2C&#10;+7U2PPV6g5xjMdQqMtOUuN3a5BP/ACDz1eosfUfGq2rikNI1rKEci4JHjr4d/wAxz1eonPUWbF6j&#10;HFxNJCBEu0r2vpa9h7Br9PPV6i+5liGIYojq5Rgu6S9gWC+HfuSR+p56vUh3keadpmZXYkqL2BX/&#10;AA2Hjz1epT0VNFUqKSVzKYlJe4IN2tex9ht256vU6UcccMK0I2fomDCwNydfv56vUocLM2IRFo22&#10;CKTcfBrX1+P1c9Xqlz49iz4i0tA9lj0BsALEkfl+36+er1c6+Kuo8Sp62oTfbaWI1IJBuPs9idee&#10;r1JPF6uCtcUCEqZgx94A3Nyb/lbTnq9UWhlWCYUjvuiQILMFABA1AHPV6udUtPiEkUSRiO5kKbRo&#10;p01+F/6fZz1epO09ZiA3nzQskLMPfBAIOoA9vjz1eqbRSySwRQTIfMewVkFiCTz1ep1xbC6v59Fj&#10;V55FQKfdLX3HQ6A2I1JPs56vUIfT7pljWKTLWFAgMhVrg3tcn4+HPV6rKelWQabDXjlq3DFUABNg&#10;Qf7uer1H3yOrweXD9pRb3tB7Rz1eo7GRp1EQJAFr2B7nvz1eoYlqrLr3/jz1epurpITEwkPgbW8O&#10;er1B3WSRwteVv7uer1JmqzXS0oKxML69tDz1epMVGfgrGNQN1r9+er1I3Es4PN9ltD4aW56vUhav&#10;Hi7Gzdr89XqTlTjk0T2Twv4Dnq9TTUY4rLbcCfD4G/PV6o0GMG+y+une5A56vU+0GYXgfzC5156v&#10;Uroc3IlvMbd7e+nf+nnq9XKuzSlTAYl8Qfhpz1eoP8wY40sBpdFCgAkEjTT9fr56vUinx2ME/MsC&#10;wBtbU38Oer1IPGsz0wjFPUXBYC9tRb26fH+PPV6k5h+OwyukLOv6RjcHUlf1HPV6hQpqiiljBWxT&#10;vbQac9XqcI/KlkWnjsq62A7EHTXnq9SsoqSnWBo4QrD3QfAqD+znq9UuampCvlkX7g2vp7Lc9XqT&#10;+L5bwzEaXyygvbd2Gh+n6Oer1FQ6m9HcIxuKdKWnWQjf5m5VIIt8dPA89Xqo49Rfpbo8uVVTitAg&#10;8uZ2cqFF43A1W/iD3F9e47Dnq9VdfUvp1W4VSLQyxmSGceYTtO3cNVFtNQPEdvhrz1eonuZsveXV&#10;NTkMpl3MrEnbfb9mx8b/AK6c9XqDelxqjpKKOmdDZpAGGh1UEML+y556vUj63GqJKj5yogVoC7bF&#10;ZiNB3J2kEa+APPV6m6pxKnxComlpUWJpR7y7iALDQC97c9XqhPVSJTNT1bl5X29jqo1t421Hjz1e&#10;qC7VVbhEsYk8vay2kI8F1t9JH9nPV6ouJyoMJaqgB3Mw010J7EC+v089XqZcQgxczR0ODVO1m23D&#10;AML2uBbQ/G3PV6kLi1HVtitS2JhkaLsDoWsLg21Oo789XqZ8Nh31UWwhJpPMupIAAAJ7m2tuw8fD&#10;nq9TzhWJ1b1KKI1IEut7i6C+otz1eowNPiqVFTQ0tAwMTENNb91r6KAb3sNddPp789XqXEdf5dPF&#10;5srySRsSdAPdYnS/stoP7Oer1KWDGFlrj/L3cq4IPmIV+1pYHW9h4/l4n1epNY7hskVNMaOZVkW+&#10;5Ao1P2tNPZz1eqJgqVddF8tTsodowbi1lY/vEXB0Ph/Dnq9Ricl1KR18cbSWZgRM41LyC1zc3vpY&#10;X56vUfzoTn+bL0MiJM8IW5BUXYBjqfs6X7fWeer1XQ9B+tFXRYSiTzloWC3uR7w7jxvf+znq9R1K&#10;D1AZfeNLP7pHe4JJHbnq9Sqw3rXglfVilDFGN/teHf42156vUKOGZwpq4CWCVXU27MNfz56vU/1N&#10;bDVxi5HvAi5sR8Oer1Ed694D87QGoFkeMg62swv/ABH7Oer1VfZj6gf1XraioxK6CBmZ9bFgNb3J&#10;008fDnq9T/lrrbX10G/BhFLTy7SxacglSzCyrruYbTpz1eoWabqZTVFHH+nEO0bzuYXBNxtt7Li+&#10;vPV6kVjHVCKiZKmtqY6po4ibAbSWvr8O36689XqLln/1H12E4gIYYR+ljJW7AbWJ7bfoubn4d+er&#10;1E/zh6gKqeM4vMroYztKyMGUkG4PfUfR7Tz1eqvrPvUGatx2rqq39ItYGk2kgBUFuwPtJv7Tz1eo&#10;u2KVccGYHhqGKwvCCTfx7j6Ce3PV6k5WVjVkfnRW8iL3GJtuJt7rfQfbz1erFh+NfN1KJUR3YuPM&#10;fQkqvYj6+er1bO34HHWDAskZxq6CslQ1DtGyuSQ4U3uq9rr8faT7Oer1bv8A0+6hUGa6KONZA8pW&#10;4YEEN3/o56vUv8RwekxaIw1g3Kfjz1erTy/H96R9LsqYZLmR6lYK6WZYVVYwXYsL7Q3gCe/s789X&#10;q0icThoVStwdJPegk95SbErqbgnve/6nnq9U3AquIS+ejWjUbddNSLfwPPV6nSuWlWJqhhuL3IYH&#10;UH2W7kW56vU40Fdh1ZGlNhTGpaNSGGwkKBclide3bnq9TnTiipygDES+0MABfU3BHPV6lnhOL0uM&#10;U1WMR3H5Z1ABYjebWup0JA+OnPV6omK47Q1NM0lKVj3bkdWsACBYNrbUEc9XqC+szA9MKOleTe97&#10;yMTYOLkaHsdOer1CHlPMqYPmNKhHfyY2WMi1ztve+gNvq0+7nq9VvHpm9SeO5Vw00k1SI6SR12y3&#10;IK3b4G/089Xq2NvTd6icIxLLqP8AMF3Q7S7supJLG1ySQRbtz1eo0Vd1woqilLUqllkBBtbSx56v&#10;UTvrx1NjosMqaupctG8Z0YmwFrDT2nnq9VPPUDqDNibutSoKu77S5BYIRdW1Pa/PV6i349nCooIG&#10;pVZFW4Mlza7HUWt7Oer1BfiHUqBYvOoZhHIjFHU2O3W9/hu789XqYJs60kjRVVB+/Iwc2FiT4m5t&#10;pz1eod8Jx2knMMsYDIqqNHFwyj3hb2Htb6Oer1P+ZVNFgK1mFAFkLExk3BuNND9J56vVXFn6Z5cY&#10;MdRMYyreZKAo8SxK3J+gXHx+HPV6grlxGmM4eVHIjkJ81bAFf8LaXI9o56vUnMx16zGVoQEOh3C4&#10;JBGtzz1eoM6+spafD0hqJfMQyubqSCGAsO1tDz1epAYwRNVNIVKojLa9rXOtgT7bf2356vUkcTxG&#10;WnlSkZSpmLBjbW3sF++nPV6oJqMKp2+R3bn1JJGm7uL89XqWeFYhR0a+fWLcpbwNgDoNBc/Hnq9V&#10;iHopyPRZ1z/R09Wt6dmfaL2Fr3v3BGo7f0256vVtm5H6aYDgGTKKPDZCwkjUD9HY/Y0HfW1u/wDT&#10;z1ervM2HtQZRYV8ezYW2uAblfE+H3c9XqJxmaGfDoK6emW7SgMG1DMDpuuPH9fbz1eoPMxV0mE7p&#10;TI1QGMaoqfaIK6gknsT+pvz1eomHUbMctJRVFIqKJZvMfY1htAuNfb9HPV6q8M+SfzKGWrrRtQod&#10;iLpdtfaR3+PPV6kPR0jPSU1LOyskaBt57nW9j4duer1LmirHkInks0aKyISbFVuDZb9r6/Xz1epr&#10;qayJa5Y9rSxkkD3iACTbTW2g156vUmiktLmRqZQs8CsyncCCAO5uD4e3nq9S0TF/53VfzClh2tCI&#10;43KWAKqdqKAAAfaSe+pOtzz1eoYsEo1FEaiZ9lRuWy2A2i9z73bW3PV6m6asWGN1nuJXk0fQ3O69&#10;h4G47nnq9UvC5qSmknnlbdKQApJO0AnWw1Gn589XqYZKhqxzSYlIfLZjFEe23cSftew/Dtz1ep8y&#10;8lK2Jtg9czMqxsWsdwJ1AA9t/b/Tz1epe4dhrpQUdFSNeaFY7t4EAEEkaez2c9XqMDlSqkp1Zq7C&#10;mmhnsEq2FkDr3RTcG4Nu49nPV6lPXyrNGkEQu7bGB8FTTcD7ug56vUIWWcYohWCpjh8ya7psvYNf&#10;W4P8Dz1eo0OGVVNiGFR0m0JNGE3WKiwXwudPhz1epjxjMpwyY/KSfaYgurAgG1got9fPV6nfKWYK&#10;pGlWuuZpVG5tQLX0Av7Rz1eoZaLElDpPRqzghtwD2UntYj289XqjLiMiySUs0KW0ZzIoIVR43PYg&#10;n8jz1eqPile1P/vwoY0sVJ3GwBUXtc+w/r356vUj6HNNOrmkxdwk0rnYi9lA1sD7Dfnq9RiMm1/k&#10;TeYUssihdbkKDr9V+/PV6hR8yPCIZcUcK9g2jk7QADp9Xs56vVUJ6qsyQzYPXpMwhZ5BsYIG237g&#10;aA2J7nwBPs56vVrn9Y8datzZVobbELghh7pHckX+PPV6v//US8as6PHUEi5INzr4jw9o156vUzV8&#10;ksqEwgKtOTuJBOgB1vp4c9XqgzidYkl8lSdGJNhYDUEj9nPV6g0xzEMSjMNTOd0u2VyYiQF2HS/0&#10;nT+/nq9TLheboqOaoWr1kk/0i6t7263iGPfw/hfnq9Qp5azlhmNIZ6MsJEQF9/gNSO1x3vz1epd0&#10;9bFJOJFcbyitYnQi/hrbnq9XHGK+lMlpNu1tEAYXY6ggW8fHnq9RSup1MFpmgCKgQu9tLhSbWJ10&#10;toB9P0D1eqrvrWopqx6gqx8zah1JuSQQbfDx7fHnq9RUMQ+dgpTNCqfa967WYE/C9zpz1epA17GO&#10;pNQq7tAxv29p56vVKZ3rKcVQbaXOhHb+nnq9QoZNlp2xDy6hfMiKkkA6liLA/Rfvz1eo02SIFnxa&#10;OOWPyY9jJqb62v8AcT4c9XqNNlbp9WSYYjUaBiSWW9iTrqe9/Dt+w89XqNplPpb8ysEtLEADCCTo&#10;CBchtCL9tOer1Hd6O9LGirIsQwWMJI7RB9NLKO+7wOn3m/c89Xqtx6X4FDRUEMhUJOE9+4IJ3Wvr&#10;9Xfnq9Ro8GRFsFUDX3tO/hz1eoTcPhSdNtgQvftbx56vUz4zQiZRHsuFuPEWt2Nuer1F+z9linq4&#10;ZDUR7o2VlbQ6j2W56vVRv62ekVDJTyVmFx3kChG7EH3r3t+0c9XqoH6h4XUZZzBVS4iDCbBN97qo&#10;DdhbS5HfTXx056vVYD6HurMuUMYocNRiYIgGcM20E2tb6B356vVsf9Jur2FV1CmI0bo6kDRXVtbH&#10;2drc9XqNrl7qHh2IRhZytzrbtfvz1epcQYlhtQdkjA2F9bWtz1epoq6CCcK0Hc9u36+3nq9QaZjy&#10;dR1dHJSTpuWUG5IHfnq9RB+qXpRy3mupkqY4ogXR7xvCGEjHve5tc/Hnq9VQHqv/AA8K6qwOTHKH&#10;DwiwkLeOIbbN3sq2P3fXr39Xq1teunRHMGRc1VWD1UO1InOgA+wSSnvfAd+er1FmrsIqaKsCaKvt&#10;Gtr+HPV6jAdEqF6PH0qFAkD2A9q3sDa1vz/Pnq9W4P8AhYZRoMyPTwzj5iNbEM6gEMLd++ot3HPV&#10;6tu/05dL4sMplzDMlk7JrcEjeun1Hnq9RxQTr7PDnq9QAdbqWjakhNSFCAhm7AnuP1PPV6iG9QcY&#10;ynQ0ZhcxwnUFiwudBpz1eql71QdQGiV4MNTVS6xkbQrG41vf6Oer1VX49WV81SK3EV/Sv5iszMPe&#10;bx0Fyfo56vUDOOYfLLWiiZvKE8asdvfS7HuO1tO/PV6gRzJhFJj8sj4VGUkYsm9gVcsthpe2mn9H&#10;PV6ggrMhYr87HXOqt5RIKkgbjfUkm33f0356vUyYp08mqI1kihVk3EGPX3T8LHtbx56vUyRZLrEq&#10;/wCXbWbeASApAsGGgNtCO/389Xqm4lk2vwRGmqI/PcXCAgXCk38dDppfnq9USjy3WVEbyy0pjeIA&#10;jcFBK6sba27eznq9UhOnlTFStjUsnmRSIJI1YruBsSGKaEi2nbv93PV6nrC8hzYjSiarXbD7jt4E&#10;3IPawNxz1epSZgy4lQkwplG6JgwZl7AgEE9ux56vUG2ZslyxMr1zpLZVfdGbqFYnQjuCPjz1eoPo&#10;sJaacTNCJDHI1ztuSNe99Ne+vxv356vU112U8FmxArgNFLRHaHKVEqyFiftMhUAKrHVR4Cw+PPV6&#10;pcOU62KMVEcA3UqkOWVW7m9veBXX489XqDzN2SGpKr5hivkgAuFUAhiLg2Hu6g89XqL7jeBVVPVv&#10;PSklGY2DAA29ml+/xPPV6nPA4J6WaORICqyKpuwuB3Hft8Rz1eofcqZbFSqtCrKwbUkg3Pc+HYD8&#10;vbz1eozmE5TfzQ8RRkqVDABSCCDa7G5sdNBp7eer1DHhmXZKaqiE8V5bHeRYDZ7B8ba89XqMLh+C&#10;f1KrVmoJTM8yRyxBrm6v4EEm1jbTwHPV6hmzhm9MUooLwrH5QRW2qq+/tvc2sCL6c9XqDGqx2aWo&#10;iDsLgAOCugt3t/Tz1eqDhGaqikrWwuiG5Z9zadr9rk9r/Dnq9RgulGYKfD6+KgnCStKQHBuShv8A&#10;a+ybjva3PV6rC8oYrDiTpNE+xmso1IBtckn6dfy56vUbLAIsPlp6aUiyMTcAXVdDYn6Ceer1Dhgl&#10;JDRwU0xsyGxYADcD4Ej2X56vUOeWlkWfzbBgdQe1r38O9hz1eoccGcGK5axIII00789XqVMU0A95&#10;u4Pf4a89XqQ2Z0EkDLGu9mvbuOer1EX6pYRUwS+a8OhDlt1iAR2Ps156vVXxn7ARUu6iEMADuAFy&#10;QdRbUEajvz1eoIcXo/mkpYoG8qXUggWJt21+Fuer1TIKRHxFMJcbpSDvksbsSNB/Dnq9Q44XhzwU&#10;8kEojj3Ropc6WuNeer1PS5XqmgDJtO3aRpfUD7RHjf2c9XqQubcuSV0aCJCWiuHAjuNNbDw1PiPb&#10;z1equb1EdIqzMcK4jhlI8cNU5ikAQFlYfvX+keHt56vUD/Rr0h4/JmGOaOklSnZl3NZSWAFr2JuR&#10;Y89Xqvx9LXpUjy8iJiqhIozujO2/x0B0Bt4j4/Rz1eq1XLeQcJw4CKihVd+puBf+znq9Qq4LlKmW&#10;T7PYeOtteer1CJR5dp3ewX6Po56vUoafLYQg2Fh7fAa89XqlHKscnu7e/s8Tz1ern/U9kXbs3D2E&#10;A89XqTuLZHh2MHpwwP8Aqix/W/PV6il9WfTLk7qFQ1dJVUojadRuYaA2Hwtbnq9VHXqG/C+qJIql&#10;sAgMiSMz7VRbaEhTfd3sfZ3v256vVRp1t9FXUzpbDURiIywxs2oiN1F9QWVrWtbuD9PPV6q5se6e&#10;YhgivG9zIHa4I0APgOxtf2/2c9XqD6qwh6YyNJGWFttjqDfWwB/X289XqSVdhQVo4I1EcOwKpFr3&#10;udCB218Oer1YZIaj5hKaoa1PCqq1x3PcPrp42v8ARz1erAskWGYcr4kyn33AJYBV96ykk9/6eer1&#10;MeJyNNXRSygF411QgAMbWIuACdPbz1epqo6mshrpaDy/l5gBIUF/dU+wkeI7f3c9XqfMSroMNVZK&#10;aNZqixstx7xt7OxHPV6khik60zGrMXlzMPfHcgHwPs156vVFkqKiKkQVQWGEuHLlrMCAQoC9rG/f&#10;wPPV6mGKnkj2PIXEpJsbXU3JPPV6lNVQ1jRRrSqCmz9IpN2LDXcB7Oer1OOC4nUQVA86OI08ihCH&#10;BOpPvWIN9PD8+er1SZ4cPLuUBiWJ94RO1vAkannq9XsKn/04VlJq7NYbiDfw7WHj+vt9XqGHCcGc&#10;VHmxttcOl21uS1yR4+HPV6jWZRy2TWiYSNLYWckC5sAfADS+l+er1KnGaHDqCrphSbA9TdHXsR4B&#10;rHvc6ac9XqGrpJQRxY1TzUSjzKZzHGVUWCg+9pbt9HPV6riek1ZHh1NHT1UaxVERcFBYhhJqja9x&#10;/Rz1eobMQybiooIEgA8udnLhgx3MTfvY/dz1epFUeVZonL1bLBIHJfbruUXBF9PH289XqXmV8Plo&#10;qh5qVQ8u0KiyXK3uSNPEe3nq9R6OnvnSQR0sxC7YkYWNwGbvb4ac9XqSPWDC6WnwmoqKw3LA7doD&#10;G19Rf6eer1a+PqfhNZmVlpmuQNAR2Tcb/u2B8Oer1EzxGF/kZLyeSyDzJLgAbQ19Trrb9fHnq9Q6&#10;9PJhh1bC9MVI0ZdCCLg9/bcGwH9PPV6raOkeYKdpKaogkQRgr7ouDbbc3H089XqsM6b5uoQPl6Ny&#10;pJVgpFgddfpHPV6jmZdxOVqdVD6EC2pJB56vUvp3afDwwI97TXufjz1eosnWXLgxDDvNk/yi2sBq&#10;WA8f1/Zz1erW89bPSvDlknq442kM0jqSNCoCk7z7LG1rfHnq9WvD1EosVpcRqcLpYxHEspj3sNwK&#10;huwKkH6/6eer1B//ACmOqqkpA36JCANouRc3vrc6HTnq9T7/ACSeliEBgEwik97cNSDf3tLac9Xq&#10;lSZLr6ppmEAjgeO8ap4m3tPs56vUk8RyDNDR+fU7HCAo7BlPbsO+tr689XqDPEsHgocQno9wE6xq&#10;Sp+0AT7pI+NtD/Hnq9QW4jBULUmdf8jZt1h3fwP3c9XqSVdT1xpxVpIYwwBZRYaDv+XPV6kxU0dB&#10;LXU9Ym52FwVZSLqfEG+hHPV6seLUs1EUhgkUrv8AMG697ki4J8QPAe3nq9TnX04koUmqSokLj3F0&#10;Y6gXvbx+n+jnq9ThJDJ8rLI6hxbRVNyRYC3hfnq9TvRTySSpBLGVW3c90sP1HPV6nfzFRp6QvcAi&#10;y2Gqn2Hvz1ep8mlxESw+SRtsrXY/kb6m3PV6s/zxQeWVASx3Ad/e+PPV6jW+nvpVi/UjMtNLDD5t&#10;KjxLMVGqre5PbVgO3xtfnq9WzD0B9M+F5Uwo49hFIyJUR7ULC+g1YA2NiW10+HPV6lzmjMma+k1D&#10;L8zCzwruMYWM6MdQTYaWva/5a89Xqr16seqzH5a3y5JWBlLNJc3KIL2F/C58Bpa3PV6gPwrq3Hm6&#10;okiqypDyALuPvAE37/Vz1ep5SullmDIoEYLadyV/tPPV6ptTRvicbhkCRfZ8Tdgt7gDuLafrfnq9&#10;QXT5VhrqaeljpBUR+8sYIJBY23XPew7eHPV6jA9HvRtNnXEhVYfh8UEswDyBIiRuttBJuC2gA9ot&#10;93q9VvHR78POkpcCpjW0N5R70hdFILbuwFzYdtPD6dT6vUdWn9FWVcIp2jalXy3C7kUXAPwvc2HP&#10;V6ghz56EcpKseO1kEbKhbbGiElgwIA+nXufjz1eqtrrh6OclI42YYizqry+W4BBC6Eg7bAi+g56v&#10;VS3n7074dRYzVR0MI1cGIAgEXJ22AJtexNj9B9vPV6miPpHJRYM8lXBtnjBUBhY3HY666256vU5Y&#10;Xker+TklrFYlgNptcADwGo+sjXnq9QtdN8ZXKuI0WI0t4SZF3BdW2H3W3Xvp9N+/PV6rl+knqYpo&#10;ZIqDE9sVPAqbWNlJGhUfGwv356vUdif1V5OqsOibDayN6p9w8u4JAt20I56vUV/G+vWV5sUqYkqB&#10;5ctxLskCkkmwFiuulxfnq9QI52z7guYcCnpaUx2UuguVLMCBe58bez4e3nq9VdPUvEmwtavBxIrB&#10;bKrqAANw3W0A7dtOer1Vs9dMl4rKWlxfy/lpbN7x10GhP7Oer1E3ny/UUUpp7m53FSb/AGAdLc9X&#10;qR80kD1snzoYgkxghd30G309zz1eqPBKs1aEgu8aXtIVsVPgLW8fHXT489XqeKhKuWIPh0RnAYrc&#10;W0ubEn6Oer1NbYlU01VD8u0ZFPJH5u6/2C1mC2Hf8u9+er1HF6SdTDDmVYcPlMMEL298C20m92Gp&#10;7eA56vVbF0fz1LUzLiFZIEowAVKnau7t7ovfsb+Hjz1eqxfo9noYhVLDTABWkLF+5v4Ejx0/hz1e&#10;q1bpxLVVSxb2Mq+7r2Av38B39nPV6jiUkUMNIq0y3ZQoA8beF/489Xq4yRSyTBpSpk2+8wHY/Tz1&#10;eppr5hApi1mAZfAm5789XqT5rKYhoGO/3gWsCSTp+v389Xqmx1USU0k8Or3sBoLC2nPV6sH8zkRv&#10;KqVDXJANibi19fd+N+er1epMRjMcyELYfZPsI7d/Zz1epsL1MtGzwjcCG1Ngb/tHPV6skqo+HRmU&#10;+8SFJ0F7duer1NlbhyyS2jsAwZdw10P6256vUwT0EtJsVGtqWWxFj8P7+er1J+qh3ElwFuw3XXVT&#10;fv8AEW56vVCxIyw00kMHe48pj3I0JJ9v0D289XqSzuRWJhyKAzx79dAAPH2A/Dnq9RKut9atfQPS&#10;wS7TC0hkayklFGgF9N19Lm9/Zz1eqgf1L4w/zJhw4PKUezyuEGl7FSB4kDwFr89Xqr7zLSJXvNIr&#10;Mra7VsLFvE3Hx8Bz1eoJ42eEjag3QMAb6X+v4eHPV6ljT1OH0xip5yC0xC2buO5ub6a89Xqf6l46&#10;SR8MpSF8kFlVTc/4h8AL9uer1LNsXp6mgSIjyZZdo3jvt0LX+m/PV6skn8pqqP5B4N0kTMd/YBQO&#10;4N9T/b4c9XqbFSR6QpUi0bbtp0uq27fWeer1NlPDEac07OFic2Hb3LC1z42Nuer1TJcdiwigbBmj&#10;BgZ1YvtBYBe21u9j+vc89XqYZ6+lraaeqpXa0UYZWJ0FjYD6vjz1epPDGTTBTErea599WNwQdSb/&#10;AEjnq9UePGYafFiKgPacWCAWCmx969/u56vVwxSd5MOjxWBhNLNMscp1FkJsdf8AEPZ/Dnq9WSPE&#10;SGVqZCxW4O427eB+n2c9XqhvjeIVc+1IliZzs3BrWFj4kDW3PV6p1K2LTMFj2SIGLMzE6AHsbDXT&#10;wuNeer1Sa7GaSiVJLlim1CwHdj2Ha5At9Xjz1erLFj88TM6KqebGotb3u9jf6fq56vVgrcX+bxSl&#10;paRlhjJJa97NpYgkeN9QOer1OWH4zW4bigamq0RGYlvYQTYW+I+PPV6hSosYopE+Sq5NjJfYV2gm&#10;4000uLc9Xql4RUPIPOpKq8Y12surOToATYjnq9S9jrTVDy32lodGLWAU9yoPiPG/PV6lAmLYrhUs&#10;L0s17X924Ya3F++oHPV6h1yVnSnrmpZah3jlSUqzhja9r6jbrc6c9XquM6BdUZJsux0092lUW2No&#10;CLeAsB43vz1ep16018Ndl2epMhjCAGNLAgHSwI8L/t+HPV6tZf1ZVCPmirauZjEZCEAF7sDdtdRZ&#10;vZ4c9XqrhzNVSmGOkoIiryyurEm4CrqCbaa89XqxKmyJWkAklOlzrtBPPV6msw+8zqwkZmKW8B+z&#10;nq9UuRpKaVRTKdq3LFrmwsL6/Vz1ep2+cpnMUzEEnS5Og8QB4nnq9SslrfLTzVcKJL7ivw0/Lnq9&#10;UuCZ6weTTMHJX3iR2A1ufieer1NfyJVWLDcybm97Wwb2X9vPV6sq1FRUAmOyhVF72te4Fz9HPV6n&#10;CklqZqw00UZaXzAkQAuXJtoANbnw9vPV6llgmORKA00Zi3MyEeNxoL+H9nPV6nKtxOKBZaGX35AQ&#10;UYdgp7m49nPV6pECE1EMtPIDJCg27iSCCb3Ivbnq9Spo6+eoDJUWKgg6jQsupOumvPV6hdy5VQSS&#10;JMhvIhVlWw0HY99NTz1eo9nSbF66Sanw5LRVMcm53PZo7C3sAIOhOtxpbx56vVbJ0GaCsmkEkCxM&#10;pYMX7OxX7XgDY+P1c9XqsKyxl6VMKpqeYjzPskm3vA6i3jp+vbnq9UybJMirLFFTny5A1mKkge3X&#10;xHPV6iQdduljzSS1VDRBmKE6IQGAFiLeDAfw7c9XqqG6ndPKTEZzPVwuskN9SCLKp+yfq0sP7eer&#10;1Emzflil86omWPyjGBtJNi1j4W0II56vUEeL0i0dasdE61CuiMXS+rHVkuwBut7HS1+xI156vUw/&#10;yylp4aqohjdZXIjkdjcXubbRa42+P5nnq9SjTDKKlpGWma0syWY+Gn7oHx8Tz1eqAuGironWq2q5&#10;AVSpsCB2vf2fDnq9XOkw/DJqpUn94LGFe3a4NtbaH2c9XqMn03pKWCohg8tnicW91SSpBtbQHS2t&#10;z256vVbp6d8IwCvpofPVlMrhu4u7KPdLDvfTT6uer1XTdJuk+BzRU7U9ONxUMXNmJLHux7nnq9R7&#10;cG6J4ViZhiaJdy2uwFtf1HPV6lVi/SGfCsMnjpv0i+W/gAAbc9Xqqn9R+CLlqnqkVFEk4ACnSzBb&#10;3+kW7c9XqpAzriaNPVSqwDXYShiLsQTcDx0Hc/Tz1eoodXmdaLGBPTIBRgEIqn7DX2kW10t+up56&#10;vUCeZ8yLhFf8/EXkWWpRZNouQzEC518Ba59n0c9XqYpsZwqtrKhK12qFjLAKpuCWO4WI+/8As56v&#10;Uj8JqZMWxX/eZlBDKu4rcKD3v2sfD4d7c9XqEfAIzEnkyhtqMF3EixJNu/s9nPV6htosq1lVSeQ7&#10;KpWRHuLAkKb+OliNDp+znq9SswvCcMqKpqWDaDGT5ikWFzfX6Oer1QqxyapwYgkSe6WXxUi2vs56&#10;vUlJ6ei+TkNavleXu7nQC1wfptz1eoCMfaCKlapqJvOhUblZdRuJuN17HU6c9XqTbYtRSE01THsY&#10;RsV9mvYW8CD7f2c9XqRtfmDEKIIwIEysPLA97aB4n6T4c9XqkNjdXJAtTJN+kdgxtoNxOoIvfQa6&#10;89XqynGlGIBUdHYobm4tdvd7A37ePPV6mmbH4xB5FWibhc7GcBT71yLnTt2+6/PV6hPwDMcUcNPH&#10;SzqKNx7gRiACO4U2I0GnPV6jb5JzpVYdhsMtGXmWUAam7ggke9cjuT8PDnq9RpMq50r5o4WqIkdS&#10;zEKxAa+0dtR2t356vUsKXONM0kqxhnmVi19LAj2m/Yeznq9TFnHqRNQ15g7wPHaRCbXY22sf4Ac9&#10;XqAbHM2TYrOHaQKENxtNwNoOnxB7c9XqCLHM+1kJU0FJaOM73s9mdjoTroCO3PV6hAypj4xmaOcP&#10;s90ELuvqB28PHTnq9Q34L1FQ0zVkQsqOyqCbkk+65Nyfo56vUaLpT1Jp6fG4YAbNGFOrDt7ACbeP&#10;5j2c9Xqtf6WZgpMYqIWhjI8RqDp4+znq9VufSzB6UYHFUbVUuoXTXQfX8eer1KfMVLTCnkRrEKpa&#10;1rafqOer1VK+ofFbB6BlsrOxUGxBI0v9Ot+er1Enr0hxqLz102D3lYAksvb6r89XqC/MzPHg/wAj&#10;WRK3y+6QyWupPxH0HX6Oer1FkxKeixNXokJgE42KbXVgNbKT7Ph4c9Xq4xMcF8mCrj3+bvjU7g17&#10;Ak+Nr6E6+A56vUrMuYc+ISrg0G1CFeUkAAnw18Nbfn8eer1Giyn0pnzFJDV4yvlmJUYWK+8BrbT2&#10;/Hnq9Rsct4PhcFO0FPEiQQIfeIuCSOwvbtYc9XqYcZ6g4VlCnaaV/wBChQMDYE3Nr/R8eer1Bfi3&#10;qcyzR1tRHHWr7VdLnaSPEGxOt+er1ArWeoFaWCPzK5auFJGEhZrMx95gxGg7EDQW+/nq9SDxT1UV&#10;tJvqHhBprC3v2Ia+htYnQ89XqKtmv1M+ZU1K4lVy0ksgJVoySQT20vrp4c9XqQNH6jczRqq4LiTO&#10;8Vi0kwO6xv3AItceHgeer1Gd6VerOfD/AJiKFTVPKsTnzHsN6izAMAbEm5AI56vUdLpx6rpMyzBV&#10;UwOoDym6kEnwF7EkWtp7fjz1eo3mFdUoqyhWrw0GRWv7zW0I72/X2c9XqDnO2fFqKfbK9iwk2oCd&#10;xb4/0fDnq9RC8wYxU0mLskc52TD9IupIe97my+32c9XqHrpB1MxGnxVMPqiY4ZQCovrre518Dfw5&#10;6vVYjkPqGlXAs8IBRXKhR3Atb6tfbz1eoyuE5nhqXVpHCgJe2t2+nnq9Qh4BmCKopSdwABNwAbi5&#10;Pfnq9S2psYB2iQgpqfhfw56vU4TVZnSNY1souCQQCQe/8Oer1IbMWW6TGo/lqpQVYDXubk/s56vU&#10;SHqz6Z4sWoKqRGE6Sht6ldQOwGh1GvfTnq9VSfXX0cYZhVaZMMpXjaQH3WFgpA1P2dfbb4fHnq9V&#10;V+eem1RgVfTQ4zD5axyDQizBgTYsOw156vUxyNXRDz0BESblFtSADpcew89XqErAE+dhDzDb5oXY&#10;4sBYDxAsO456vUK+XcDw6OoeGMwxSzAyFygIBIIJuFue33c9XqYcwZT+dw5o96vqdtgSCddCP1/P&#10;nq9ROep+SMQenc1MQ2QhQuur+7Zl7Dt3156vUQfOOXa6lqWicGNEkYoh0JF/2jnq9QL1mHLDNIKh&#10;wpe52+y2ot8eer1M2LJLJTTVNJIomOgZ0JX2DQWPPV6obTCdvKqI7yEC1hYCw9vx56vVxFbTmVY7&#10;ASIpHfvb2/Tz1er1RjNSj/LhjskVVb2C4+/Tnq9UeBp2ppGnIXvYDsR256vUzzfNwRyVFGwJ7AeB&#10;v3Hfnq9WWrpq6SnganUMrlRISNVsf1vz1eqNKY5XIDWQEr8SQfDnq9XKnqp4iKeAqu0WBIuLH2i4&#10;OnPV6lZSUjNiMe0DypQNW0ANtb38L89XqVUmBxS170aBd0V1ZlIKm2pIIuCfo56vUsaLB6p1QUS6&#10;pewIsWsNL9hY9hz1eoSst4ZNWyRRoEi3na66Agi57+BPPV6jWZLy3X4DNFVVwAkku+2Mq3uKCo3F&#10;dAb62P09teer1H/6TYZiGI1IjEYiYqCjsPdNjbW/t56vUc/K2B/y4pU1jMpjYt5Smw3C9z7LEfnz&#10;1epeR4ZiZqI8Wo4xIGu4BuoYXFyxse17W+jnq9Q1ZaqaahRq4EROk2xlJuELC+hsDY/D289XqM7k&#10;jNUS0riljKzuQCWvYm3hz1eoV6fHZDDHBMhBAZbjW5t3v+f1nnq9Qp4ViRooIY5D5iuo/SGwI9oP&#10;PV6k7imbKRA5qfLEQZgBpuP+sDt+PPV6q5uv2f4cNlrGRxtjBYDdYFSNW56vVRf1xzfU10rzRqJE&#10;mVxa9rHdYEH22+jnq9REszFKvy5Kdd08d/0Z0IGpI19t7c9XqR1RhFO1UJVpizGxOwABAbki58Rz&#10;1eqMMszVTCuMb+VJdVY97jQEgafTz1epywTAMwss3zMxkeEFkB0vtNgpN7WPPV6lNTYRiuILM1FK&#10;KOtdCkczKXRGAIF17MFJ9o+nnq9Qg1zYhS02HLNOZp6aAU7z22iWVgLyaWAPawFhoO/PV6gEzZWY&#10;lQStTYlUGZ1ja5vcsfaxAAv7AB9XPV6iqY9TsC0jEmHUtuNySOer1B7Wyys/+jf5KEAD4C97D2fr&#10;489XqbPMZJCFj2iPt7W17Ajnq9Ul61JYxPUqZNjFSp1Jvr4+z9fDnq9U1JqmRgtCLgkAr8PGxtfT&#10;9fbz1ep6m2YbGzRSM7EgMoHjY2t7eer1MFWaiqgcP+jZPevbvppfnq9SM8yKkqA9UdXIN7fvW56v&#10;U5Q1vzf+jMLC6gHxJvfQ9+er1Zp51iqpUZTYbRaxGv717jnq9WKB1hlkkF9iL3OmvidfC3PV6upJ&#10;ZJSBTkMkaht3hc9/u56vVLwuoSJi7puZmsDfufHTnq9Sy/RD/ehQLmwBtqDf6e3PV6otS09JOt9p&#10;VVtbwYHx+BHPV6veZHUiCCihk86JwJLtcMLe6FQAa37nW40+PPV6uqmhrGdpCvllZFbb2Hs94fAd&#10;uer1dRwyTGoECWjKA9r7mJ7D6O/PV6uqallWuhkqI2ZSw3KRrYfr489XqNhlHEsMw6miRbeYAY1X&#10;S5U9h9fY89XqE1MyQAPTVQRVCsbWFgNvb6fpvz1erjhcl8ZellKvCyxtC1tbm9lIP8Rz1eobsrZf&#10;oMSiM1TH5UjWVFNibg63sB9PPV6hdwfK1DJjVHRRUyoYY2ad7KVZQT3N77vq9v0j1eo6nRzAqaep&#10;dYveUTI6qRYWuPE9xqLD4/Dnq9VnOXqjD4sMNBRk0qUqKm0i0eoG428R9HPV6gA6pVcuAYTUYhiV&#10;RHGWZHUWOxl8bd7WHPV6qXet2ZMPzrik9SwG6kuyhSBuAINl+N/jz1eon9fUNFNUzySp5S7THFY7&#10;7Ea630156vUH0uKCZg8c+zepv30N7gDQa/Hnq9WbDy9ZUKHPmMGJBN7AaXBPsP8ATz1epZUkFd87&#10;ISC0EW39INVBYarr3A7c9XqXWGYFNS0g+WvJI7hgStgC2rX+j2W9nPV6h+yLhslXUv8AorGILrt0&#10;Njq1z2JPPV6j09OsGjpKOWCULIlSUZSQATtJOmh56vUf7JmBVWJRUOIrGqxyIocra7W9trfqeer1&#10;Gb/k6mkRmADvbSw1tbtbt7Sf6eer1K3CqeKBTU1AKup2prYi4+H089XqFPCsyyUFOIfNtKQEGtwx&#10;9o+IF+3PV6vYnmqKmopqlJP0pN2uQNRpb8/y56vUAmO5rmrZDSo19GZwbg6/0c9XqQtRisLVEVAU&#10;uk4JJbW7A89XqTGLLFJE9SUKlEbaQCCCLi3x56vU0x0uN4hGJKcFSdhPum7C3Yf0/Dnq9SqosOq4&#10;4DNCjbpDYgC4DA6/n4c9XqErAMnVFfTwsFIY3LaEEtc20+PPV6l9F0uxi6TLTyOEQ7l9pJt4/Xz1&#10;epTxdIscgCT+Q1rhjdbgKL2H0689XqaMe6WYmkQr6aF3ZyRa2o+Phz1epC4hkPFqTbRzQMUsGYhb&#10;nU6X+nnq9SEqsmVbVTSBQvvf5QD3ifZbx+nnq9SwwvKeIVkbJBT7lcLtk2nU31F/v56vUINJ0yr6&#10;khWU+Y6lfEXHfUc9XqHXon0LixLEo63EImMa3JZgQV156vVaRlDLtFh0CUsSgKgG0DwGvPV6jCYD&#10;TRBQrD3e5Ps789XqWSSCBL7hpb/D/Tz1erE1YttdSe51HPV6mqor02+44J1HPV6kxV4gLE7v2g89&#10;XqSdfXRgFu/0e3nq9Qc4piCs3lR6W8NL89XqCHG63zHdQdpufeGmnPV6kNUyMW3FiAB9rvc/rbnq&#10;9XomJazDT77Dnq9UsJeQBfdHwsOer1eKAKUY6DT6Oer1IXOlRDTYKznw3C5OoFu/0c9XqqP9SWZp&#10;aKGePao3K4jYW1019g1t489Xqoc6+zvtkqqeRHqIiR5TnS5YXsew9t+er1EezDirSSTpVkHy0Yjb&#10;qwJNlYD4n2fHnq9RdMcqZI2Zox5Kt77M4+0R4Dt46689XqBTH8aepRsOjAYy7Qrgdju7n6LWPPV6&#10;kq8c1JNKMQYK6HRb3DWNha1xz1eqDUVLxU0is4aQmylew0Nwfbz1epnkBoVGHLf3lDtJY2BPhr7P&#10;7uer1M5nqBOaWBt3lbVBPs1JP189Xqb6oNUVgR7Fi5v3OnhYfTz1erPUyTUrEwBShG0n2Hnq9Uye&#10;StjplmhALg+OhIPfUafRz1eqXTyyNJBFOu/9J7xFgV0Jufb7P7L89Xqj1myNDJGLyymxtbsT99wO&#10;er1ZsJqqmjqjUbA8agLZrG2urf0c9XqX4ppcUgjoNipK7DY3j717ePieer1RYcMo6CmC1ztIqb0d&#10;ozYhrEbjfTRu/bT8/V6oNWjUDQSIpLSEKVC3AHfcSfb4W56vVJeFGrlSZiTtuPA6ntz1er0yyQxl&#10;VcpvJUkHUC+p9tx4c9XqWVbUw4hEq0yIIoYwCSdXtpdgCbNb2fxuT6vV7zVkWmnssfl3Kn2eFie4&#10;56vU+rAqSxSQqCh/SSey99T9I789Xql4ZmZfMl2RLKiXJ0AuSQbAkez6uer1TpsWqY4ziFDsikZr&#10;bbkkIQSR4W056vUqsBesqMYio6VSLgMW2gnXwPib9vv56vVa50UyvWwwR4hR0Qr5Y/JazHy1VSw8&#10;w3CsSVGoB7nQ6G49Xqu36I4diVTQ0GMVtOykspZCoACk979wbWN/7+er1HiwzLFR8088i/oZLyFr&#10;XJXSw+sc9XqXVPTwwWggCojEmzjva19fbf8AXXnq9UCbGVllmo6dtkYUkkiwJB8P7Oer1J+HqBCg&#10;EsxAliZkYaG473+7X7uer1erM+4O6LULVITZV2uwUk6m9v289XqCDHuudKUelV0YJuKshAAF7d/E&#10;D489XqBrMHqXp8EnXCqneUZSLMy6nxN/gDfnq9QKZl9U2JVWGGOjbaNFYqbApf7W7W3s0/bz1eoO&#10;ar1BRJiMS1UrRFbXBcsCDroL9+er1dwZ8qMUjkxiSSaojZjsBUkgH6NbX56vU7YdnKTGTFNExDqp&#10;Fto2oQTob+N/A/s56vUt8Noq6asjqZZDGxKhh3DG1jfwHPV6jSYVhVBtWcmOJUiUEt3I76c9XqEr&#10;CYJhE0dPJ5QBIZha1rC33356vUNWTsfxSGFKWpkVVAuGYEkjx1vz1eobcKxhaaIQg3dnYgnRQLfH&#10;nq9Wdcwssl528uxOnckn2c9XqZa7NEDSkK29ZbLs1Ia/j/Zz1epDYzQ4Pi9R5kiKswJ2KVFjpYj2&#10;G48Oer1F96jdKaPEKEpPAu0kmRNq2PiAPo0PPV6qeevvRNsNgq62np0EW0pc3BVb+7+74n2e0c9X&#10;qop6xdPMTy/UyYzVU71UaysF2gCxvrckAEHvbnq9RDcz4fPh7vTVKkxyFv8AkLxHfw56vUFVZFNN&#10;cRWJisQp0tbXnq9TRSSwTpHiM+m+67SNG1sNPbz1erpjHHVkRjy1YWVV0AN9T/Rz1eqTUzVdNG8I&#10;s52r7gIvqdSSPb4c9XqnBMNpcIjkp4JI5nkvJI8oKFToAE2gggg3NzfQAC1z6vUvMMzJJh8TUrje&#10;TtXUnwJI8fD6uer1KqixjFKUPLE/mKp8xQW0+Kj4j2Hnq9TjBjki0qJUylozN5oG7W7alQe+nhz1&#10;eqVLmdpnkqMP3IsMce1XbcQezG/sJ7fmTz1eprOIVNeSUuUjOumpY/289XqGbpd0Xx3NWL0sRpSq&#10;TlVZ2BFmJ0Pwt8Nfp56vVel6Zfwy5MdrIcbzDSCqSmJa+yytftpa9x7QbfAc9Xq2AOhHoYyTkdqb&#10;E4KQQ7FDAEliGI1Bufq9n389XqsbyZ03wfCIzFQQKjSXOigaeP0c9XqGfBMrUlPKPdudD7L89XqE&#10;6kpYFBsoHa3bnq9UshYxoddQPhz1erEuIrG4a/7Rz1epQwyrVWe1vjz1ep+eWOmh26aW18eer1B1&#10;mLF0QnTQ3+Itpz1eorXUfNcmGYdUVSD7KNrbx+A+HPV6q0Mz9W66XEfmtzSnzNgW9mtfW/wIFuer&#10;1G+6AdW6TFK5Kfd5J+y24gAt9ffw156vVZTlTNEOzbI+36L/AB56vUO2G5mgWPaSGFhp4nv4c9Xq&#10;fVzDTA2v7Pp56vV1Li6WJU29g0HPV6g7x3FAb2Nrn4geHPV6kjQYzTb7yntp7Pbz1epc0mbaVlMM&#10;LD8/489XqY8zZhjqKcgEW+oE9uer1FYzHVTzTyPGRf4+Hx+/nq9SGjxCoZxHe41BN9SfH93nq9Xp&#10;MQNiu64DAiwJF+er1JStrS0xE0g262Gpvz1eoN6+aTa263Y7ewANvZ8Bz1eoFK/FhhCPASSzBlLH&#10;Unx/P4c9XqBXGcQp3p5Y1ksGY3uNTf2Dnq9Rb8elpqirm8wnebbSToSDqeer1AtiayVuImMReWbM&#10;3mDXTxJ+Gnbnq9QdVlPQYpPeOoVVikJ3WsQwuLEeI56vU6YbiNJNKqRzkfaV1QW7E2/d7Hnq9WSG&#10;iNXhzRMWikaV7MpIIB7WPPV6nvCqKtp3MDSszyKPePum19bnUc9XqWOGUVRlyjVcWaN4wWYbNpYq&#10;CSBpfw9vPV6sxmqlknlmX9HOFaMmxsNdPgbW56vUla+m8giOvicDafKMW0sB7TZdBfT6+er1MtbD&#10;UQ1EkNLbzrK6OV3AafvDTubc9Xqw7K9K2GaQbQ6kkdgABc/Qfh8eer1Kyly9VY5h6TJTMqgrpYli&#10;hY3Oi9/7Pjz1eoSsD6eT1BjaKmYRxMQl/tA+36Oer1DflLJdHSyvV4hEJAoXt31JBB56vUOWBYFS&#10;UTGKGMIG7dgoJ+heer1GKydQghGkisSAD2INvH8uer1GdymvkeW1uw8Rr4/Rz1eo0mV6kJtA0vf4&#10;aa89XqFqlxYJF7x0X6hbnq9SPxrNaRMxVvbz1eoE8xZ0IsN1r+zw9vPV6gixfMqSP52/Vbnv356v&#10;UmcQzzAzFiwViD3sL256vUkqrOSMqWkVfNNlFwCf1tz1eprlxuoVvtbfz1+u3PV6scmOykAb7+3t&#10;2156vVBkxy1QFjOgF/r56vVNpscU7jJ3NrH489XqearEnFMsgsbfVY89XqTeO5sbDqRqm+6S2i31&#10;P0c9XqR56qxPKKdiQTGT31B7689Xqjz52pZJC6VV3kAaxsRcDnq9TPLmWaaVi0yi6gnTUk/0nnq9&#10;TFJjdN5zJIwdhdduh23Hj/Hnq9QQ5nxqvoYTFQqRJ5jC7aWU+On6nnq9XDC+rcuEfoKxmMhUKoc3&#10;Hb8/7Bz1eoW8s9aKX3FZLsLAtoV8fjz1eoxGCZnpaygWro5EJa1/EeOnt56vU8zZrWGM+7ud+xAB&#10;+k/fz1eqbHjlLUwxsWsrhh7CPp56vUl6yroZIJqfzAsjC+l9SO1+er1FV6k9OMCx+lnaupt4dWYk&#10;qCCfDwPf9vPV6qfvUJ0XraVnqIRamhEg8tdbX117W7gDX+PPV6qUurGBJhdTO9WwQ04IjQ6e8Bpb&#10;sNT+unPV6igY7V08S3qmttuQpt3Pjp7eer1IuOowzFPNoqssodH2stz74F1A7dz3Pcd9e3PV6mV8&#10;UWponwS6moKggotyfA3PwI07c9Xqy0VclBSDDpGZ5NpBY/aJHt9h+jnq9XKoZqmOOnqmPkysxIBs&#10;CQNLkEfrfnq9WfGd4pYo6CdXjIAO06KR4m/iO2nPV6mWjw3Cp6hoayZ1llVmj8u93kUfZJBBFzp8&#10;Bz1epBmPE6eunrK0r77Fgty21QLEXPe/PV6oFQlMlVIxkUwRDe8hP2WNvAjw8b6c9Xq7wU4xJG6Q&#10;zqYAzeWSoPuHW4IsRr9XPV6hmybBLQWqpbSbtp3EWF7EH23IGn3c9XqFDAaz5qKeknX3tpZSxsbk&#10;2H06eHPV6nugklTFBQyx3iGgIY97Ek+Gh7fdz1ep3qpYWmUgoyIrE3sQdRcX9o56vUjIZ6Clri9G&#10;hiZ7m4vqSSB27i3t56vUM3TyqUSRyVp3VTb9TooANwSD2IHjfnq9RwckYmuDzfzCrsIT9YYkc9Xq&#10;sL6P47NX0FNNATHGAXcuTtYA2AAv4+H0c9XqMJPmPFqMbi/lxxkMSbXe/e1vZ8eer1IbFOs+MJNJ&#10;LE7QpTDRx3K+Bt+fPV6hD6e+quqWviw01bl4nRQzAgNcAnUqAw18NPD6PV6rPst9YcPxTDVqKhNo&#10;CAMQw27r2FrEnv7eer1BL1ZzVBJhZqAqld5Y+9e5APt76c9XqpP65Zkkgkq4VkM0cu5t7KSQpPbw&#10;trz1eousnUJUqEOHs0WiqIxoCQouxtbQm+nx56vUIWH9QcZosNFG9QvnEq43EXVRc2J9nw56vUyj&#10;qZ5tHNHODJLGS12YkEsf3b9gD2A+rnq9QNdQM2Pi8sNQkgDqAq+0t2Nz3Ov9lr89XqKjnPM9XTee&#10;alt6ysFCCx2hRY2sb9/b4/Rz1eor2L4hiGMVXnMoDxtII3ckArfRbAewfXz1epA4u2IYg6xvdHkY&#10;CQsR4Gw26317jnq9TXisghlkikkZYQyqoUkAki99Ldvu7356vVDrMRq8CoknkZQH9yOzKWNz2sDc&#10;X+P8Oer1GX9PHqUzf0kzXh+ZqecR/I3CLGNl1Yi4Yi5INv4+3X1erbf9HX40GTocsU8WeUnpqqFL&#10;b1s6k2vcMDYd7a2Ovx09XqODnz8dzImWsANRTVMaiS6q5Ck31vYgm/e/wFz4c9Xq1bfxKvXfD6oq&#10;uSp82TESS/lbWU7HOt1UGwHx79vjz1eqkSKGOenNfXP+lmLILjW+twD42HPV6ptJhnze+ooyRHFt&#10;LA2sSg7+GpPPV6nemlgqWNNNGyyW2lgDb26aW+sc9XqnYVXz4LUtVYZUywStE8BMX2nVztZSALEM&#10;DY/D6eer1YqpKedr1KNTMNqC5GpHjYE89XqhQUlRh1ZHU4hOz7i21Y30Hs3AG3b289Xqi4lV09Xi&#10;RjhDMjEiQFNy6i+h8QD4jx56vUzVK0NlNQgdIidobXYAdCAO3PV6nCHE46GX5p3O6TswNgAPZ4fr&#10;356vUNuR+oNTRwyTyETRbQgRmIvr7R2J9o156vVbV0C9QWK4rhtPRSzlIwU0RiCoNltcEHT+HPV6&#10;rU8nZ+xKTCUU1Dz07hlBEhbUX1N9f1+PPV6gS6pZwnxPDvfqW3pu3U5YlQQx2m31W56vURTqJmH/&#10;AEWFKaIxSJvWVnYEkmzDbe2g/s56vUU7Fc8n5cJiisvmhvtaXN72BN/Ad/p56vUBudc90586fDT5&#10;cjIHdRoWZdNTpf3dNfo+j1eoNMM6mVhr1ETn3LbV1sATqfHQHnq9RtulvUKrrKtHlQOZpVUAHU9w&#10;dRaxb+nnq9R0aWI5gwUPby5Z5LBb6rcnT8u/PV6iZdVMFiimq5oIy7Rk3BF9/vEE6akDnq9RPJzV&#10;4eZqiaoVlLELAFYWBsQTcG+nsP0jtz1epOYlI8mHiQMVeTddQAb/AA17eznq9SXnw+hWkiVUZ5mC&#10;oR4Lrqfbpz1epBZirlFUMPkZfLX3TfQm371+9x9XPV6o+I00MsQqpSJGCkJ2BNhr9dvHx56vVBqo&#10;aGmhGxBvki7djc6gg89Xqy4QZoagMsnmF9gCgWJJPYfEc9XqtS9GVauEZmpK+pJWZGO4WtYEfAAa&#10;Ec9Xq22ejklHjeU4/mHD7Ioth0AtY3P06EafRz1erj1k/l9NgKvTT7FG5gpF7Dt9GvPV6q3s4Zq+&#10;VoC+4OspeMADUEX7a89XqKHm7qHJQw+fG/vKLi9j7wNrH3dCAP4fDnq9ROurOdsWqMPgrsaqRNNU&#10;G8bCw3LrdRr4Ec9XqKNiGMYpmGNqaliWGBZFPvAXsPtC59v389XqdJoqemoBTR/5UuAnw117dxbw&#10;56vVEEKwe95bJtN2XSzi+htrY/s56vVHxPEnqD/LkUIFbcNoAAW911tfvz1erBR1NbXVstL7qmQi&#10;MyG20C25rH2n4c9XqFrKmHyULCoVVamqZBGoa2lr+8T4hj2GuvPV6hcxerMSKIVWMlWutxsLL9m3&#10;1c9XqCTGKuaOaKRZr+8WswBQAadwO/3/AEc9XqdaXGYZ2jilRYhZXkOhBW12IuBbQf289XqgYjNR&#10;u1HHCzSJMXN102kNoWI7GxsOer1Lampo4qqnpcLQDzWs8l7lbC7FmJ1udPHX4X56vUJ+HLTQzU+H&#10;qwLSF2Yg390f6w7XPb8u3PV6lbFUYlHrREBlYm5uVH1XGvPV6hHwnFy83zUwVZ4FAkvYKVHc2+A1&#10;PPV6hFpJquCojWn2rFGomWwsQrHcdfr0HPV6hjo8wwYfHCJ5PLWdx7zAkEWv38Oer1JXFM2Q0Uy0&#10;8EQIWRrFbgHd4n6jz1epXZeziyUjw0sscjqFuWUMVKm9tdDz1eod8u5mbHMN8+qtBK7EALGALi21&#10;rDTX4fHnq9S8xOtw+oVYaWBpZlBDk9iTqNO+nPV6g+zRjsj4VPh9reWirs92zAXJIPgf18Oer1BD&#10;is5SspMWDFpYLWUACwIsbnnq9RwemmZaYYNHWYmQiAnQgm7WsBfT4afRz1eoUMzYnSLgSu1hCwLE&#10;sQLnxBJ7DXx56vVTF6wauoqqsRxNEKUtI11Ngq2HtOvPV6qCOsDwY5mFI1lSnVZ2Ri4JFhfttBOp&#10;1Gh56vV//9VsaihMjFWO5n3WsSCL+23PV6o1chhMkgWylb7QACe+g+P089XqYailw+tdqBKgiVhc&#10;hraA3IGljpz1eoLMYweSjq/nKp1ZZZJI1UXBNvdsPpNz7eer1F/zDh1JR4pU4wiPThFCayEhgp26&#10;Lew19upFhz1epn/nMsNsMhm7xB7rbxFwvtBBF+er1C5kfqirYx/KsZUupSCNJbCwYbibadr21Hj4&#10;nw9XqGpc1YOkLQyGN1ik2+YQAAQo0A2jUE89XqCfqctHjVbEFIgAiUyIwsXRrPpa1jrcf289XqrU&#10;625fqHrmagKlKpSU0vsAIHt906XA7/Vz1eoj+ZKH5SbZsvICCSfEm1z9/PV6gzxhWMhCMfcN27WJ&#10;9nPV6mumZpUWkhJA37j/AA/v56vUN+V8Op0r6aB5BGX0Yk2Nr62I+GvPV6j05DwqjqaUUdKyGSaQ&#10;Ro7WuL+P3c9XqPH0wwbEKLB4KOpk95idn2SxYE+8bG1j8P289XqOx07pKp66b52CMx2VRdbsVHe2&#10;thf9nPV6jjdKaehw10osOu4kFmJBve5tYA2GnPV6j85UlSmCodbgGxtcDU+K89XqHjC66M7SBbwP&#10;s56vUJeF10asBa2lxr3789Xqd42aoUE6g97+HPV6krjeFxVMEsJAca/w56vVWj6j+mYrKSSroofN&#10;b3lPulrA/wBvs7c9Xq1t/UP03gosbkpmZSpVm2ODuve+4n2a6D4c9XqC/I7TZXlWEsqlbe8NTZm1&#10;T8vD79Oer1H46T9e8YyfTySRBBusgdb6g+0WOo7c9XqMxlz1Q5qoWVWq32qsSRgtqDfwt7eer1HM&#10;6WerDE62sFDj8iAIxHmaneBpbXxF+/3+3nq9R8ssdTaHE6eOpopVnUi91sbHsb+A156vUJkWM0te&#10;fLlNw9uw9vbnq9ULFcrUNQnmU51sbdvHnq9QFdQMmRV+FS0Fa/6OS94wAN2njz1erX29a/o6ixCg&#10;lxLBIUgpphKzOF3Pvtp9q+t7j4WB7nnq9Wtj1j6E4pkTFvkVDSKwLMSPYxH3/wBnPV6mbpVhn8tz&#10;HEK2/wAs4KAW7ODck+I10/Uc9Xq2qvw3OpkuR46GCnKFZQys620Fv3b62uPu8Oer1byvQivp8T6V&#10;4TXU5DLJEDfQ3PPV6hExXF6LB4GmqnVQov3A0HPV6q8PUZ15yrJI2FPUKrx327WAvbwN/A9j9fs5&#10;6vVRL119S02G4hXSU0y1FNGjpBCDZtxAu269j7Lfnz1eqs7MfUeozNiDwNVFW8klffLKGuSD38Dp&#10;9Q56vUEqzVtbVQy4kwBEcjByLAkH2AaEj22+vw9XqSuLVNHU4fUV0d1dI3AZtoIUki4P5gfRz1eo&#10;Pqqmlq4VQuWsgsbWIBGh0I9vfnq9XLBMnvXgrHA8sChWPiQx0JFu/t156vUJmE9K5ZvLqovLAlDR&#10;KrICSW0F/EEGxPPV6uUHR558UgwuohPlxmQzTRg7SRfsfvFxz1er2J+n6pxFmxCVd1PDd0AuCCo3&#10;Luuuot+znq9TEOlElRMcSeHy2q0KeWbkARi3bbYX1+n6uer1ck6c4dHtD05e9oIwYwATobD3dLfD&#10;nq9XHFclUS1fliNYl2JqDYBgTpawvpbnq9Qd49lyOmh8qJe7XZtb39n0Aa89XqCqqyPWzQMVJT5g&#10;sxGnvBO3xGgAHPV6kJUZZhjUfy6Ni43qxBuCfHdr9Vj+3nq9SzpsgRtDC8MI3R3BZtbggEfGwOg5&#10;6vV3PlMzqKGnQqkhLSC20tYai59vYc9XqB7G8ovijPRVFO0MhZiu4WLIg1uRexIFxfvz1eoG8cyG&#10;EmWdlvGEYfY8b6E/E9uer1NlDkWoqhT0MdO+wkaW13amwPftrbnq9RqcndP6UUyrMgVlAY3UghrE&#10;Bb9r+0/389XqHjL3T0WpX2qfNdmGtidNR9nuLduer1Dvl/KEuJFt0C3hfaWe4so7X8Dfnq9SsxjC&#10;3gqY42iUlIxsk1sdfj7Ceer1Rs1V8FUsKUsaIJIkV7WIJ9vw1BF/6Oer1BLieMUNBSxxVbKtTop2&#10;3N7kgW9ose/PV6kFNitThc0cEaq8ZdkuLCwa5BPt9mnj4c9XqGvJ+YamCaCogCiWIKsqKdCnhqde&#10;2l+er1Hi6X5okijjOJzJDHOpeO1yyke0jTW/06fDnq9VhGTMz09blylTzwZbqSDZQQfEe3Qc9XqM&#10;/lDH8MrJEp45VMkGjbtCQD/bz1eof8Hq6eGdVdiS263sI789XqE/B6yISblJ+k/lz1epXx1odPtd&#10;vzvfnq9TfXSo8S7rE6+GnPV6i956wtMUqKiGqa6kMbWAAFu3PV6ikZhyBBKsyou1XDIvjYW56vUD&#10;eN9FneGJ8PCymMEhiLkA9h7e/PV6sWC9GMUw6pbEJ0Ery2cBNpsL2Ht1Gvj7Oer1CphXTcT0UcE8&#10;JVvMWTdYWNj2PtHPV6hswDo+08v8wYL5T2906W+Itofr56vUqMV6E4VXlngHlm47dj9P089XqDWp&#10;9M2B10xknVQGJJQqpA1+vnq9Syyj6dMHwWT5xlQSrIpARSAFH7v189XqOJlbKlPRKJFQDt2HbQ25&#10;6vULa0lPCPNUagez489XqnU+IKjC3ftz1ep5w7M8atscXt466DX+nnq9S6o8x08qhEIJ+r4689Xq&#10;e6XFo2faRr7fv56vUtKGrpiLyKD/AAPfnq9U2ZMOlYho/p0156vUH2N5einu1Mn5fRz1eoHMcyqw&#10;92ohVr37gEWP089XqK11b6A5Ozzl+qocQpUWoZGEL7FIVj4kCxI+Fx9PPV6qLPU9+FnhmMYecTyt&#10;GKeoa4kaNPcIPcdyb2vr/Rz1eqirrv6Fs4dN4pfkoZaiCHcGNrEBRrbXuPb28PA89XqrOxnI2N4b&#10;I8NRTnYrMylgwa4vYeIIPPV6kTLDiFNKoq4tgWynde1j4G456vVAxmmRSswHvKwcIxJBF7gAG41O&#10;uvw56vUmhPNLTPVTuiBGZtQSRc6gk6afd9XPV6u4vPrMRFTUlZC42oQRuI7Akf289XqhTUZGLCIq&#10;LxqVbcbkXNxYg6ft56vU31u817UdGRv2+8DqoA8b9teer1Q6qpVAq1IEiXI3W7H4c9XqkUEaSVcR&#10;qn2op7AAgoQRYHwI/hz1eqfiVHR4PVxTURKFw4Vrlu47E/Hnq9TFBmGZKpaUQJtCFwAoN3v7xJOl&#10;/Z256vVyR6utlO4FBJY9zfUHTw789XqWGFUEcdbBUlB5kNjHpezH6eer1Gp6Y0M2MVc8jESkSA1P&#10;Ye4QACv16Xt8Lc9XqN/ljCIMLcVEbq6MFKXGove/svoOer1PONYJgqQzVjHe7nbEGFxe3vGwI+yd&#10;bc9XqeenNfh+A18NLqJFdfALuDXJbta5GmnPV6rXfTVQy5inOL1cp82SyQodSVBJvr7Aeer1Wg0+&#10;HRUtFFFJAZXjCAggEEWtf9fbz1epG5qymJZKqVQqv5cm0Cyn2j6789XqQeFYbNT1iVEqb0eJdzAa&#10;g3F/jp+znq9Rmencc9dVkk2DCyr2JHYWHwA/Pnq9UzrDRibBnw6lX9IAoF9LC9z7e/69+er1UDer&#10;CrpIccmpY1QvACrAAXDMewOpFtOer1V6RVUVbiyfNKAtyp3GwKqLa+APc/Tz1eoZsn49UQ4zK1JA&#10;PlofKCEWsxA/L4nnq9R7+lOdaamKPUxsTKW3soBse9huNux56vVZV09znSzU8WHx2jV1VhIQLkXu&#10;B42v+vt56vUdrKmKwCOMUr/bC3OpANrfdz1eozGEOk1EikjeFsbEEXub89XqSOcaKOeiCsoZmvra&#10;+g56vVSz6xemf9YMFq0jCq72ftYAhtbW17Dvz1erWK609O5cGlq8UVBHBDKSEvuZraMSuvcjx8Oe&#10;r1AnUZQNNOqU8KiomSNydboDqpI9luer1LKiytJBRvIzLMyEFgNNyX94DvY+znq9S4wvIFViMu/D&#10;kJjeMlAR9kdzuB+7nq9Qe5ryth+C08sMFMhvcKRYBWHclRp4X56vUUvNlJRUMryVTB5KgbSwFjob&#10;+GunPV6gZx58PppFhgYNGyoW0IANveHxsdOer1BNJXU2LUU0dNI0ZhnZGLLoVFiLDU29pNvhz1er&#10;hWCCnpolnZSwJA2+Fhp8eer1Y6yhoqqKmlZt0l/qOh/hz1ep5ekw+rj+WuGZNDf2kX0PPV6p9LSf&#10;KYYskMYa1yCe/sI789XqmyRTQuJHsH0HwI+Phz1eqGqQUlezVLqNNHIJOp0Gnt56vUo/nFLFXUF1&#10;YEEezxH1fXz1erhRSR11Xd+ym1r2A9t/hz1erZt/CZ9PFRj9HSZvr6ZQjOt4wNwlAuQ3awuPAewa&#10;+HPV6tpnJ3SbLlLRpan2xqn2ALWPb9fq56vUUv1cdO8FjwGsjo1VWSNnuVBFhbcL/QD9/PV6tVnr&#10;R0/xlseqKpGWNJ2YhLHRb2GvgB3156vUWLDsNzfgGIxw1gQ+9u3JGRpqFJ1NyO3389XqMRliPHah&#10;FhbfUbSrbEuTsBJYka6A89XqONk7IGYcxwxfL0Lot93mMhVAtu17Hw8P1Pq9R38genXBoZFWWKJg&#10;0SMfcU7SQN43aWBI056vVaB0Q6WYHkPDxIoQysqm4VSGDDXXb+XPV6j14DVYQaaGNdqMPDQDT+23&#10;PV6l/HBQPuV3Qgka3BBPw56vUhM3TYcIUjUhwAxYCwsOer1Epz907wHMqzQVkXmNKpC6EFR390+H&#10;6+HPV6q881+jvA5akS0cCNvZnUJGFUNfxFiSb89XqT49Gk+LU1jAjldGCxgEj/kH489Xqdx6AsvP&#10;IsD04bzI2KoVuA57XBJ9va3PV6is9VvRZiWV43lwGJTJCtmhEdu+uhuLa66Dnq9RUsbyrmfK+PDD&#10;K2OSElFO3abg28DcdvDnq9SHqc9Y1S4u8sMjM1P20AFxcAm1xe3PV6gybOuYMTxGaiE7brBztINj&#10;ckFr2NtLW56vUpsN6k4jHUPHNH5hsRY2Fx7Lm2vjr+3nq9QbdQMxTYo1Q1C5iqKfYSD+8D28NdBa&#10;/PV6gA6gV+I49i1PQvCk1C8D7nZz5glUAxhU2AEFr3a+lha5vz1eoA8UoKJqh4a8WlRdbWFr9gPb&#10;b+PPV6gPxjBWopFaMLvIYm3tB0+GvPV6g2rIJqareKIayfuC1x8SBrr4c9XqwUFS1FRTSPG4Ug2C&#10;ttIv3vfUXPPV6nbBaqakpJAkS3qoyhDxozD3g11ZgSrXHcEG1xexPPV6n7BaiownEEronMZDMzgH&#10;V1222n6eer1Wf+lrNUeLYZK1Q/lFJPdDakXUHQGwPPV6rpfTm1NWeX8vApJZTI763B8VHge5/u56&#10;vVcD0okgpxCtLc/vSeJBFwPv76/Dnq9RysErDNJ+hKFXAvdtSdew+/tz1eqRVV0aTTUij3ju7AXA&#10;t+089XqaZaZJUimiXy7e7Y3Nzbnq9TDiGG0dPT/MQOu8vtYAAkE/na/jz1epPtSzq7wze6dFUL4f&#10;V7Oer1NtZiL0cfnblUjcOwJA56vUnnzTQzwmN50jZWJsfdLAD4aai5/v56vUwz56wuWVY91gnu6W&#10;UgD4a+HPV6nr+tWH4lEnybBxtJU3sCL2I+nnq9SiWqBPmowAttKg3I8T/A89XqyHyfMCbwUJ0t3B&#10;tpf6eer1cnpZamXeiBo2ur+AJA/Zz1epnrcLXesqqASu1b+Cg+z2nXnq9SVxzL8y0ZnoTfaGJ0BI&#10;BH8L89XqrU65PIkNfSOnnJCHJ2ixFu1v489XqoZ9QlTFT0HnxsC7EKVIsd4OgPtNu5+nnq9Vdeac&#10;QqonEED+UPM8x727E3YX729nsHbnq9TBVwmaoPnaH3dpAFrW0vz1erJNA9fQyu0YLIQqaH/kLv2+&#10;jnq9ThA2HwCFo1PmOArkADS3j4/Annq9SvElLshBIR2IXQ9h4E/SPZz1ep+xifyYoaZhdrAldNxB&#10;JsdPDnq9TO+OFFmZ1J8wWBC322Ftunt56vU3itjke9SNihQxGmoGhHj3+PPV6mjEcXw+GZEpwEgY&#10;AKrahbC2lgdAew56vUlaomnploS4b3ywIOpB7Xtbnq9TK1ZUpVsZu0A94E6WJ8D428Oer1TZq+Y1&#10;I3KGUqNpt4dzfx+B56vVnbEkqIWSojEcO1WCg3AcHvf8+3PV6mw4gjxiGnfV3Ba5sbAm4F76H289&#10;Xqc6KSqLPHVR+XGCbag+8f3yRY/rrz1ep6psY/l9TPSwDdEG1I7k21Av3vz1eqLXQB4jNE4dX2kC&#10;40+rvcc9XqhV8NRU1PmxHzFDDb27AD6+er1Q9isolqG7sVNraEEkf2nnq9TpSPJFEHsG3EjUXtrf&#10;Tnq9ToJlr6mCunTaqCzNfsbixHj3H3c9XqVWH17GZnIZVQ7iQL+0iy6aj2nnq9QtUeY4Hw+qVQYj&#10;GY5ULrYsCBcnS1rf389XqcGxKeVVjpJVm2Wsbbbk6311OmmnPV6l1lrGpqas/wBCkSQRMzSrYNY2&#10;uCPr0v8Adz1eq1P055lrMTpzJuG6DyxJtsSCw0Guvfx56vUKfWWpq6PAqjDpZCJd+9/eBtssdoPb&#10;UH8tOer1UHepbDag19TXSDbC8jeWtrk3He5JJ00056vVXxjEbQwvIdDfeWPgBofy56vUyUxdKwSS&#10;W8vap2kW+v489Xqy/wAtQJI1HJ5QkctuIuLX1P1jnq9WaqiErSOsgYKBa2gPh256vU30ctK8Zgkj&#10;DWJ2+wD22HiOer1PEKb6YU1OfeIJDMtwFHh8P2j6+er1OohggltTOY5DsLHde/8AiA8AD7Oer1OU&#10;s81GxqpDuSUqhFtLHsPbz1epmxF56iaWSlTYmgtfTT+3nq9UjDqqamlEdUWJcC1hfax7m4HPV6lR&#10;gslKpeOpQ79xYX7HvbTnq9StopaRpdkoG4WuSBrcajnq9XJEeOrWORTGACRr4C9vHseer1KfDp60&#10;RfMpGsm5to3i4A7Ei3x9vPV6hDwvD8Xw2rWaokSUaFDHYDYT++Lkgg+F+er1HG6Z5qNMiJUoCUIb&#10;6AO2viPZz1eq3zoHjUtfh8dXK6E3Rz2uCbafZubX/jz1eq37pJSCvjhlqCbpEAFcX96/cD42vz1e&#10;ozy5HkrKZKuhF1UC6EWUiw/1e/PV6gT6ldLEjwxqmVlBfcR3AUkdj8L89XqpZ679E6rDsSqYK66B&#10;mvZVBDK4uWvpp37fDnq9VTnVzKk1PiDU9JDYU4CWIsNrNYEa3056vUU/MFJS0FcmHz7fLBLllvuD&#10;DsL+wnnq9SWlzBR08JiWESIWKufjf429vfnq9TCMQggrXiBMS3uW+1a57a3Gv089XqhYtNJ8+kMA&#10;EtO24MQSCLC4sPifjz1epzy5RywyCOAeZIzAbbjc4OuhPsHPV6jb5NxSlwpY4oyTLUB/f8Abga/H&#10;W3PV6rNvS5JPM0U0abGEvvgkGyhjYjwFxr919Rz1erZL9PFNTT0sU0UWqxpa+hJ7XPfvr93PV6rK&#10;8pYbGsSzKoGnsHbXnq9XeaZvlKV76KFa9r9iP4689XqoQ9d+cIMBpamfDnimkbUXRXCWv4EHsdPv&#10;56vVrY9QM14pUYpUwyCzAlyQtgVa99tuer1F4xzEmMSQq21qgELpe7X+0Rr9/wB/jz1eoIsdrJ4X&#10;KykF9+2xAuzCwufjYW56vUlsPxJTPJDT7Y2LHf7mpJOpv4mw56vVLgkxGTGopcMjukjnabkWH7xY&#10;eIPs56vUZ7B6CiaCKjdUDPslYMR3U3Fu9jfUc9XqFt56amSGvK7EYhSxBJBY2tYAm3jr2+jnq9Uy&#10;rxGjW5pVBlciMuovYWvc9vEW56vU0yM/y/8ALlKhrLuLWAY/A+0c9XqDLGaKSFZ6TE3Yu4J0IKkX&#10;IBOtwRbnq9QNuxalnp6kI8YYbRca27XA8QdQPr56vUFeO11ZVTwzAoKdAyMVQby3tLaaEaduer1I&#10;STFC0+yAr+i7HxJJsPpA56vVJqJKlIZRIzb5SoNvYba/s56vVGpqKP8AmuyJSrMVVmHcAgG/PV6l&#10;Nh+Eu1c0leN6RFrLoSbdjf4c9XqXmHYLV1cgpSqgQEFb2AAJ0Nu+v6+PPV6jD5QwySgMUslQP0ih&#10;xY7rMvhtvpbxHPV6h5y3j1LMWrMVluEjkSN47aEjQbb+Jtf4XOvbnq9WehzJR00Sjz280sNu1tpb&#10;wYk2JOnhz1epGYtmDFal5ocSnSaV2LIQGVTESdu/cT7y9iRoe9he3PV6kbPiFZFUmlLDQfaU3t3+&#10;14C5vz1eppZIKmfdtMrBgrA9ju0FgPG/6689XqWmExT4LSsiKHJUOqhTdLGxB+Pw56vUsqDEIqOg&#10;mams+4B7m4AJNjb6O/PV6jA9P8QT+ZpUq15HUXK623aWHtBtz1eq3H0t5hgkxmjw/EZCDYCzaaHv&#10;/Tz1eq/3I2J0aYLTUtI/aNFBA7+PPV6oeb8yU9PQzx+apco4WxuL2sdfr56vVUp1frYqjE5GqXHl&#10;R2Gt7kjUafHvz1eouOHy/wAwrGnqABFchQOx56vUguoCTUcApqWNdsoO46aAt3trfTnq9RbcXwug&#10;qsbSlif/ACZNtAACBofzJtz1epoXAHjmpqXD1MvlTFpQwNyCe9/D289XqMlgmB0FCPmlESk3DFgC&#10;QPEjnq9Qw4Tj1JhYipp5wYZolYMbCxUn4Hwt/dz1epHZt6z4HQYbNNhlTI0bEqyjaoU66g3uQfDn&#10;q9RF+pXX6txtmhWVPIgJFiDci51Ouvh9f089XqKRWdUErK+TEKGYNHJtVthA+ySCTe+t9Oer1Jut&#10;6n0lbjM2EYhLIHGyS9jYbT7wJGl29nf7tPV6g46i9cqVEjoMLqF3rZ2ubC9wCDbUkAXAPw56vUWr&#10;qH1IpsVQNh1UHkD7iQe4B1Fr6H4c9XqZsG6iSGpmWSbcGijuAbe9fT+j4+3nq9Q4ZU6rz4MWYAH7&#10;NlNrA97j2gDXnq9RkOn3VSorsVMuF1rFomBYXOpcE2te1geer1Wq9MuueIf1XajeOPzo1jUEElmu&#10;upOtr9xz1erlXdRp3ZKTzTNNI5cFrllJ7j4a9v7uer1AtNjTnMnyNRL5a7hJLoWJJJAJ/Mc9XqFf&#10;Ac3UlNiUeKiURABlRlsdCbAffz1eo1mUeo38uU1VKVSzFnW+rG3h8fp56vUZjJXWtVqVo6wb/NVC&#10;m7aDc66WXXT9fDnq9RoaHPxjVzROEeUIDcCw8D9fPV6hewvMUMlCgSQN3Kn231P3Hnq9TkuaxHHH&#10;J5m7bft3J56vUp8Lxumq1RJybElj2uD4Dnq9SoWClklbRWhkt3AJB+Pw56vUBnWHpLguZcLmlpdo&#10;cKW3WuRYg2HsGmvPV6qL/Ux6dYa95qhotstpCu1QPe2/aPttobDnq9VTeIYZBlSuraPGGMjKxXbt&#10;uFt7pAuB3Ouuv1c9XqmYAyVU3yVNqFU+Xb7JZb2Gmnbnq9Q95btijrh5URsyKDbSx13a/Ajv8fjz&#10;1eoQHw7DKTDGqooftmNVubnd++32fHXTnq9RY+qmBUcdFUYtBKdkgkVbg2Bt7LDx0PPV6qoep4X5&#10;uVKoEPGvunw0Ym/589XqK7iVXSFpanFdquzsoIcXPs1Jtr9PPV6k5V1s0rEQxgIgVtpGlx4k21t/&#10;Hnq9U3yIjUh3ezIiuw7G7A6W9h56vUyYhFQYVWOsV2LJvva4BJvbX7v4c9XqZGl89DvTaC20fTbU&#10;689XqkeZLJJGZTaJSu7466ffz1erHDHR01QJJCSnmWsASPeOhsLnT29vq56vUs3wuoh2hNVKhtxJ&#10;tY3N2Hhpz1erHS5fFdKxaPSP7O3tcC9vZrz1epV0eS1xCks9N/pCWsBex/ZoOer1CdgvTJ6zDWSe&#10;ndnjYC1j4i4Nv19vPV6lPh3THMS4oFSkKQqqGP3blyNTe/gf4fVz1eoU6DJuO1crxw0aja8flgX3&#10;eNwdPE+GvPV6hMw/p1L/ADD+WpThXYgkkfZa17+BuCL89XqMZkfJWIpi8SygOq6ybgQNFOv36jnq&#10;9R58gZbxapqYlDKisB4EgKdAABY3BN9fbz1eo3GE4VW4LNIzoKsSBEUhBuIOmmunPV6hRosJSoeG&#10;J1WNadHum0Wa58PYRbnq9WSly3SUNYKSVdwf9KL6gkar8L9uer1CZhdaaOUvKtiAC1rBgSTrf6wL&#10;/wBPPV6hDwTMr09UYDZwzEe06A9u/PV6hCqszPRYYC3+UWxsCSp09n0nnq9RfepHVRKLA54ZAFlg&#10;UMrKQb+3QfTa/wB/PV6qjetvU+rxaLzzUmPVlYG1ityD49gfDnq9VdmM5gw6srZsMqEZiGIQ7iQ5&#10;BLEj676c9XqaRgNNWs0dfthLRkorJcrf4gE3B11/bz1erJHkKkia+FbmX7Tg6AsfHXwA56vUt8Ny&#10;OkQ8ulUTiVA9tCVPYgaePPV6pMvTRJB5Q9wjcSLEXHc6/Dnq9XLB+ntKnmhx7wDMotcWHa30kn8u&#10;er1IrMmCx07rLVp+iQElBYbWF9SPH6Oer1FLzhV0UkztIgA3kqTYXv4fVz1eopuYZ5qqRxGu0S7m&#10;+0Bc37WJ8eer1B/UzpDCYVcLJIbMAPu56vU3QT1dvBhrsHsAP389Xqx1ItUNWstylwUXx00I56vU&#10;qMN81qTzkIWRgutrGx9o56vVllaKNvMeX9JZS4t9kX0J56vU3VJWvEsMo2+6zA6i4JuDf4Dnq9SV&#10;qgUgd9HEQX7Q1A/s7356vU1vPPh1RFJS2N1+1/gIOh056vVI/mdbV1E8uKSvNLUsS0rsWZiftanW&#10;9/E6/Xz1eqUHi92GodUF7XJvpbU89XqwVRWjpTHRWO4nWx2knQc9XqeqOndUi3EKxsSfAG3cX56v&#10;VMqKiEkSzymRowRYdr/DsOer1P8ARz0V/ORfNDAeHb4Dnq9T3HBHskRvcaaQMCD2BFgFI+jnq9UV&#10;0pqV6nDypcyyKjEE3AOosD/Ea89XqyUEJehMUQSMKCfAsACLdxpfnq9UaCoK4oJwxJcBLHQHXX4X&#10;9p56vUpMJrajD8Tl8yU3a6rexAtrcHuCPbz1epTNmaZhJLWygmMCUKv77A2APx9l9Oer1L3LmbHx&#10;GkZnkCSyaxS7d3ltb3SVuCQPEX+7nq9Rw8tY5JHhS1tQyuZAio5NyHsAx+gk3tra3fQ89XqG7J71&#10;r7YoXB3Bg51J2i+in6xrr4/Tz1eqyf05YF85VUEMEDSRVSXVnBBJW5Zvb3tYc9XqP7Ngk88rRQAI&#10;pp5LOQCBJrtBW+o9v9vPV6q7evmJYxhFAlHjjJPJuuFXRTsuCB3Nhbnq9VRnUGWGPFJ8TmdYzUBg&#10;inS19SB2ve1/v56vUW/E8OZ4Yxa8zsfe7jaDoTrz1eptmypFiQWWJ0VZ5ApSxLMRoSD2B8dfDnq9&#10;T1HgzYfWJSQxM7pZdwFxbtc28Pjz1epdYbhL0OLJQIt43Qs0Yvo1u+tri/PV6hdwbD6LEVijkBLy&#10;bVO3QKL21tYg89XqMbguHfN4x/LaKLyY1AUbdC1h9n489XqPv02yvhWKzYaY47/LghYwbHefpuGH&#10;fvz1eqxLKWWRTwpURIFQBRsFtB2J+o89XqX3yDPHaxCb1sbWJUjsPZz1eporXqqTZG1iVcOE7knv&#10;z1ep0p8YhkgjZCHqV3+z3W7e3nq9UDEcQjq4WhP+UcPcaG5v2HtOnPV6gxxkQ+84PluFFvadOx56&#10;vUlMMpqmVCspEjbgU8Sq+PPV6hRwTLFTjKLFURlo2c/ukMB3H1eHPV6hvyh0NxjE8RWoEflwAggt&#10;2Gvs8dOer1GMy36a4qCrJxBFkGhF17t7fZz1eox+WOheWaONZZo1csQxuttf1156vUL9D04y7SLt&#10;SlUgg/auT/Hnq9TjPkbBdhjhpVLEAa3tz1epOYj0+p57QPDGoXwCgX56vUHGauj1FUQ3iiCnx9p+&#10;9Tz1eoHKjojTRzRSGNVZWP2gCCPGwseer1CFhnTrCaaVYvKUIdSoUAXt8Oer1K2bImCxOHNMgOvv&#10;ajnq9Swy3hFPgwCUoCD2C9rXPPV6hqwGqgRrnQaE/Ec9XqFrD8WgCe/a3hb6+er1Spcbp4zZTf8A&#10;Pnq9TXV4vG/vB9B93PV6mGqxZd3f+3nq9TTU4qiqAG8Dz1epG4hjMYhJka3f2c9XqC/FMUBZiHDb&#10;raDw56vUipandfX3iPHnq9SbkkdWK7txuL9uer1SyZNwEOgIPa2o56vVOkeNlAh0IOvPV6m+aslV&#10;NigXv8e3PV6i89V8zwjC6jC5CQTf3lOg+rv8Oer1Uc+qbqDBJRVdAWVkiU7TuFwwbQjW/he456vV&#10;RB1g6jVWKz1c6sHEJMhB1Lle4tqTb489XqK9PjqVuIvUVIayor6EgEHVQR7B8eer1IrF8wYVjlFK&#10;jggwbySQQPrOmo7d+er1ALV1dO7iOC+52sPAi5NjYG+vPV6m6vEW41NTtcxBlZe/vA6H+jnq9TDF&#10;JUlGVtAU0B9t7356vVydJ6yBIJnCB7Bif9W/s156vVlko1w+tmSKeOqXyomMkYfYARdlG9QQynQm&#10;1r3sSLHnq9Sap6R3r2v7yxC+74i5sPbfnq9UfFatKpmEI3C1ttha49lvZz1eqcJppHEUgKqVBvb2&#10;C9vp56vVOrTOjxywLZmPcdrX7n6eer1Ya5TSzgSD32IJsPbqNAOer1d0pYM0kK6sAFv2A7m/PV6l&#10;xQRQlY6ohvespbcRfaO48Oer1P1JNISUlKuHIUKVBOp7kW156vU+VVFTpFFNOl1NwhFtSD21t2HP&#10;V6kpi7R+Y9RAjXBUAkaC3cA9uer1QWKwoZJJNyixIa17mx9l+/PV6pYoAaN6mlZhvYWAP3gX0/Ln&#10;q9Umdt6Jhu8FRICP8Xa5ueer1SKbE6qFC8ZDCO4Yf6vYnXnq9WGhq4ljPkOLqwYqbXIOlhrfQeJ+&#10;PPV6lDhWHzxzSy07GTfdzfsLewmw0HPV6j59A+ldVmjH8ODxELUsbSE2AZRuFzY3BAtb2/C456vV&#10;er0k6B1GWsQ/l8Vp7eUWZRdQ5XUAEDQdvideer1W/ZC6fPheDU8BiVVZBvOoAI7W+q/PV6hrqYlp&#10;aFTEiqQLam2ot/q66c9XqCHMOZKOmWohlcI/vONwsCQL2B56vUUzNHVVKNjXvORqU2KxBI9tvD2c&#10;9XqKZJ1sr0zJVFpTDSb3VC5FgFUnX2En9nPV6gjxT1OpNDJh07O2x5AkiMCxOtiBexBHPV6i05u9&#10;RuK0Zlonq9sTMCC4UEKGuLae0eFuer1B3jPXKfMtWK6pxJUCxnarHw/xa+Pcae3489XqTeNdWaWK&#10;OBnqPOguuxUNiT20t39uvbnq9U3B85zVdV81UyBoCyqt7EADW1/hz1eo2eXM8YTR4Ntwyq83fMUO&#10;06qLAgW76HQn+/nq9Q65TzZhmFu9FWhJTJdmbQ7QRoTz1eoRsJzlhlPSpM06759yjbckE9yT8b+H&#10;PV6hZoepWFxVUeHzSeZuW4JsCdLjv7Tz1epVDq3hlPRSVy1TGaeySRkLtG3tb9p56vUN+V84Yjjc&#10;9I9BYIkYJBI2tfW+viB256vUYTCcfKxl5yHfcoD9zbv46c9Xqca3HkrRFPTvvEV1Itcn+Frc9XqD&#10;vGcZmokCtLshilY2tdhu/wBb2eAHhfnq9Sb/AK/+VXCgLbnHvgkEBT2Gv0Hnq9SknzRLiuHhIqhL&#10;lveuCbkiwHh+fPV6gmz/AJUwnN2ES4NXlWeYWF1DKTqR7PEX56vVTb6pPSnjdbTimwWEMvvOFivs&#10;3C9++vx56vVRH1p6RVWDTyLUnbOrSEIV90v+9Ygam/h9PPV6iTYrhdUrSSbQG1Um3jpfUC9jz1ep&#10;Jx04NL5MyDzYmAU20XXXwvz1erMmHxzRySSFWG7497XPhz1epnEDojx7PeYAB/o7c9XqkTVEMdNt&#10;rF81Sym3awB7j6Drz1ep4AQeYyks0liNwub+36uer1eoZ5o1SRdxcuPG/a/hf289XqUtPhk1dCJ3&#10;fY6ytdb91tcW156vUscEyxU108qSFvLnVQoAN7g6AWsfp56vUfT0vei7PPVDH4ZIoylJFLG4dgxW&#10;QA323APiLaixPY9zz1erar9IfoDo8n5dWvxyGB6hTG1mhB2EkkAEk30Njpbt8b+r1XD9POmuE5Vp&#10;hFBEu4WuQgC/H+HPV6hqo6DytFAueer1LqlaOlQEAC456vU6wYxFuBjHvac9XqltmBEAdbeJ8Bz1&#10;epmrszMW2g6G3bnq9WXDMSNTKL9vp+J56vUJmHVsEKHfrtta/PV6u6/FmkNvDT6B256vUgMdnjnU&#10;m99pI9mv93PV6i95vwRsZhaOZbproDa/PV6iNZ56FCOs+cpL/LkOSBcEMTb8u/PV6g/yXSNlrGWg&#10;jJvHZyCQbD228Oer1WPdOc5TzUEKByAFW9z207fG3PV6jK4Rm1bDyn1tz1epcUWbGKbpH7ezXnq9&#10;TsubEkXaW056vUkswZjdVaSFvd+ojw56vUD9fnBaQ/pHte+ns+PPV6nHD+oKsuzcLkf089Xqy1mb&#10;Hkh2u3e9v1+nnq9SBrMTScltdRY37c9XqTNdO8ZLQqLjxFrfQOer1YK3ekQZzfcdANBe3w56vUyG&#10;MzArK4XbroCbc9XqY8SwtZ4XQEK+gub3N+er1BJmPI8jtI4AKFG1uSS1tLc9XqKtmzLNXQItVJoU&#10;iZDYEjcAfu+nnq9RZ8wYTUUlL57/AGY2Itc7r2/bz1eoKocwJBZXQl7vobC9ydAeer1IXM6GloxV&#10;wIjRFxvtobaWt8eer1NmBTx1VK8uHo2+R2O0gBiuhvf6uer1CEqTzxJiTRboY2TsSCCTb7wf4c9X&#10;qXVNM80CpToJJFsHdtosR8PH+/nq9T5T4VRxMlTTSrvt7ysCQF/xfVz1eqbHSUpkmDDSYKpLeLAa&#10;WHgfo56vVmp8OpFplWGMGQgXuSSWtqBdf1056vUzUeXqZ3naqjaOdiCjkqQw9lu4tr356vU9UGXa&#10;bG6hZ549yxMzbgpUhgLEWvqLeB56vUIuEwUq1Hky+4scZKsLgj2Ajnq9SooWqKGM1dRKW2tdCBck&#10;E9teer1CZhUcU0CvIQVZRdBpYDsTbnq9QyZbocPFBG9U6NJe6g33EnUfcP4c9XqMbgDxCmXzh7uh&#10;GgFj+tuer1DDgNYnmAKoI/Pnq9Q95drIlQB19nhp489XqUlbjcaREoR429nPV6gfzVmDYpkdgAAf&#10;eubDnq9QAY9mlqlyIiGU9iLEA3+HPV6kRW45OYiyiy6gnnq9QJ5lzRWx1Jp42BQhiG1Gnj+p56vU&#10;hcQzosPkIWBSkYyLISRZrWNyDqLEaHnq9XqfrCjMTWSruJC2JA0Pj+37+er1Kyi6j4fOVkiNjYC5&#10;u2l/1uf6Oer1O8OY6QNZmDtId6AaWFtf6eer1OFPmWCNo3dTIGZYxawIPt00+m37Oer1KvFceEVK&#10;VifUEA2sfpH9vPV6gGz5nSXDohHFOpXbsa97j2flz1eoDRnLe5anQRsAbsbgkX+JNxrz1epc4PXi&#10;SU1VQlljQNYEEsT2JHx9nw56vVkqcXE0MmISe60ZUFToQp7fs56vUx4bi6PJvrSQiyuQ9zZgPb9F&#10;/wBb89XqEBsGosXpjWRPuLKWGugHhpz1eoLc2ZTnnhimgdWZd287CdoN7Wtz1epD5VhkwqpqaRWB&#10;VSSSxO7cDf8Ahc/dz1eodMs9R5g28ziOMDU9jYC9/pPPV6hDpOpMdRHNAkn+RsEksAAe4+rnq9WS&#10;q6oNLD5ClSYyoYnsGIFuy/Xz1erIM8vOBaRQ7XAYGwNv489XqkDMsOJUYgqHvLcFr2OutgPhz1eo&#10;MuovTykzthcuGyRIgdH3Oi2LkqbgnQ/X4eHPV6tc/wBU/R6pw5ar/RSiQMwHulnPvG+o8dP1vz1e&#10;qnLO+B1kNdIJEvE0bsWYEBWuQFF9bqNR93PV6gPpjR01R8vFMo8oHc8hIFvEn438eer1cmxc4e5i&#10;w4IUlubhRdbHwPcA/r356vU4VNdFXYdT0KXjq5GZmkVhbaCNCCNOxub3I7WIvz1ep5gtT0EVHLAd&#10;JXKk+JsdPu9vPV6nPDqWKuq5KaUeUiBWA2gBT8faDz1eqTmfBIaGNsSpAA5CKiqD9omxtbwI1+/n&#10;q9QY47Q1EEwhXauxbygEkEMNSDe+nPV6kZTyGOsenpyjh77iUv8AQLEEWPPV6peB1j0EgjkQND7y&#10;WFvdBJGnstz1eobMsYTJBEUlkE0bOTEvYi+tiTbXx/U89XqGjH6XB63F4osv0cuH06/LqwqpUkcz&#10;7P0pDRoo2O5uotdRYEsdeer1N1alRhc7YhiimUwA70jNrgsbMAb+Gl/b93PV6ss9PRCheNmCxzKS&#10;XOpDf4fbe+hPPV6m+swiSnwuCaMgmYHyph9lbDx+j2HXnq9S1wXEK7Cpo5KZAw/Rxb2IAY297SxO&#10;o56vUaPBsxzwRmmeIEbVCLcWu3c97gg6C3PV6j6enzHMOmoIabEG3SKQdvbcPBQD4gi1xz1eo582&#10;D4hmEiIxxo7ILC5YAeA9t7Dnq9QFdRsrVAkj+XIhMX+UUaAoBYj7Pb6eer1BJhOMwfzmTDlgREZA&#10;y3stip0YWX4HXnq9RwOnnULEcIpPIxSbcwZSoLaEgXGh0t+vt56vUJ2auov81wJaR3Dl5CXC2Jju&#10;CPbp7Oer1EI6lt/Wn5qOFhEY90RTYLFFNwb/AB7ac9XqKXjuH0NDiRhw2RbxHY9xqhGp18AWH1fV&#10;z1epL4pmFBNUUylXnkiKmwsqm3e+nb4ePPV6kRDmCRo/lamQblB3EDUW7Afdz1epGZrx2mqKVKmi&#10;mG6aSSJb/vSINzAa9x3IHPV6i/4m1TVTSVla48wrcodRck3Y3PPV6kfKmGp70hJVCdouAAw1uNDp&#10;z1eoLMZSFomlo3aRqm5UjXTXTTx56vUGeNiOLD4KKmZzKJQzkXJYjS1rkW9th8e/PV6miorKaqXz&#10;Z1Z/LGxlOguNLjxBHt56vVkpsRalptkjbYwPteNl9vYX56vUrMPz9jL2pS0jR7QQEYqdo9oFja2n&#10;PV6nOmz/AI9DSmhwaXaWYkmRmNgB7L+J56vUzYhjTYnSGWukImAKyFLgAkHW973+PPV6mekNEUTD&#10;Wmv5QaSNiCbNb3rn4+z+3nq9Shwyq3x7ndY2f3WjDC7AdyNL689XqeMKxClM8kESlmJPf2EaktbS&#10;3s56vV4yUK1MdTcjy7kqoubg6aX56vVwqi1bjKStKXVwSqMBck/RqGHPV6mrzMLoq5qjDi1trXLv&#10;dbi4IAPYj2c9XqT1Hjk1FWf6FH54I7i1tT4k89Xql4hPDUEPIu12ujr20Pf6dOer1N8uLUqYTHSM&#10;oMeqIdCwsbi/PV6p1FVP8sEdkCbQzHs1j43B0I/Xw56vUbnpN1FxDAq6l2TJ5beWGXS7KPYfbb2e&#10;PPV6rhumPWOOegp6LDGkjadCyEkakDXv2J+Px56vVmzBmmYSz/zCO7uWBJb7P0fRe4+PPV6iYdR8&#10;5rWTHDpzt2GTuRcrewa4Nvo/bz1eol2ZMwT1ULREeY9JukCG1zYnaQe2ve/PV6gAx3N8dQJKWLV2&#10;W73Guo1ANu9/Zz1epEYZi0UawzFGWaPd7oBsF9l7difDnq9RnOjOaZq3FqeGEmBEk3hf9YD299fA&#10;c9XqtzypiVGMAV6yMeZchTfsDf3te+h8Oer1F96vwLQOaqCpSpaWKyCNSAiluzX0vfuRz1eqvXH8&#10;SqmxCaKoCNGr7hZdbAjQn6dP1PPV6kdV47NW4l8skeyGL394AIFzYL7dD3vp8eer1QZMRolmWYlg&#10;GLsw269xe3jb4c9XqTUktO0tRNh1FDUakq0jOGKk9tNL6+zw+nnq9TRWRUkp8mqiWOSNCSynQX1s&#10;CQL+znq9THVRo3m1CSl4zGBsAFlIGlv289Xqdst4XSYhiUCVLWqHKtCF8douNBa5vz1eqzD0218l&#10;HnKnkikCyF4/MJIBFiBYC3f489Xq2cekmb6qky5S0u27bQpY2BIA906fC/PV6pHVXM9XiGDtQw7d&#10;0SkMWsBbv91jbTnq9VV3VXPKYZEpnl2EhlsACAwYi/wPb489XqI3nvqHQtbyGaPSQOG94Fh2OtgB&#10;4XH09+er1FXzHmeXMCJTXDmh3LGoJJVSd1he9gSSfpufjz1eplw2gkhw2WuklZpS5ZYxYhtpN9fg&#10;f289XqUTtNiMdI0CreNDJITod99FU6A6ePPV6mCrxxcMp6r5oEp5hG0C7LZQCqnQW8fH4W56vUi4&#10;cUBU4dTRuomO7zH/AHV7273Nteer1KjAEgWKqpI3YSeZuXTuCLKqD2e0j9nPV6h0witkfC0jljAa&#10;NWZVcAElfeDGxIvpcW56vVGkx2rmG3EJl8pg7BAtijHsCSTfTw+n6Oer1JuqxRBSfyGoXe8gDrIB&#10;qAToNOer1KgU8mK0tDSV0sUCYfDsLohDyyOxsZGvY6G1rAAC9r3v6vUy19BUxReVGVUqyowUEgEn&#10;Rg3x056vUImBYgMPnIriikbCTce6La9gbggc9XqF7DqelEK4hh5RnqSwG86J4iw+j2c9XqUVBWrH&#10;sVECxreQuRfc4uBoe/t56vUoEFQ0nz72YS3a4UA7Qe1uw0789XqHbL9RClLLURKgRY1i1YAknW+v&#10;3afx56vUr8AafFYDS1MLbkBG8C6JbTv21HPV6kznmlGGIi0kibY3O4kC5K/a2kff+XPV6ktRS0TV&#10;f+jMVjW8ivexYi24t9V9Oer1GDyNmCOnoFjw2pSVg5LH7QBJ0Guunw56vUPtHX11btCTxqyndKVW&#10;xAAOp9oPb7+er1B7jGaDiGISLRKsdwFZtNpIY3Pj7Oer1Mwn/wAqm8LGbE3FxcfTz1eoWOnVWlBH&#10;aql+ZpHO4g291xqNo7WPt8Dz1epS9T8/4ZNgNTEz+WFW20ixY+Nvd7/r7Oer1UeeqbM89f50UNb5&#10;cUK72R7lgtxbtYgEjx7/AFkc9Xqpjz5WNiddXeY+gtJp+74X8Lc9Xq//1ml5Z4pveKgmxsosdtrC&#10;59v089XqZ5MTmqp0SmQE79p7WUAGx1+Omnt56vVHxsvDSTIjLDMQzbtoPb6+er1JnGaE4tTxR1Gw&#10;H3JYZRazt3IsexHs8fDnq9RZOrM9NDUtFU0o86aye417E2N/o8dOer1FmxjE5qUW80LLrY27gAi5&#10;9pX+PPV6k1Dn+aiFKtNJ58xVKdWb/Ff/ACjC1ibd7WHw789XqH3LHUmgmp5sLxNlkLvdpRc2c2Pa&#10;+nb8vjz1epWYjm2AuBCkdfOqG6yuVspXT7IvfuQL6nTnq9RY+pMBxCJ6qNQoiAlI0uNQoW1/b7ee&#10;r1V8ZvpmNbNJFKzF2OhA0JF9LC9tPz56vUClZO0iiOJdbkM3tP0fDnq9UKDyJdsiHYqkDdfUkm3P&#10;V6jAZVxSjgdWpYXWOHaNszq7EjV2LWGhPYeA0N7X56vUebpRWYJjoj+XYKjshbW1iB4Edrn2f089&#10;XqsXyNjNNWYeKRrLLEwNgCRYdrH9vPV6jR9OsTmxmtetq47AhIhrdQOxNtB31J/o56vUarJNSIJN&#10;wn+WKbY7gAh2Hcj3e2luer1G86eZmnr6U1FTEwYFgGJFyBpf6D8T/Rz1eoyWBV8k0XvOATY2/o56&#10;vULGEVy3JbUC2p1/XXnq9S+w6pRoSCL9jz1erFXhPJY2JBvp8Oer1Fy6iYJBimGTQ2urhjYr4jUa&#10;89Xq19fV30mpJ8SqayJFjESgEFQLKNBtI7A2Gg+Hs56vVUriE7UeKpDSgyvLKURSRY7SwF/Zcgf0&#10;c9XqGPLlVUPQNFi8YgdC1olYkMbFj71gdDoD+089XqFDDamZqFcSjCh4lDkHQk2sLg97X8eer1T6&#10;LqBV5axCFxKHiALSa63e1201Itbnq9Rw+gHrAbLuMrhOPTiOhZnAYak3GjMT4Htz1eq1zpz1zwLN&#10;byQUdRueFgABYjbcAdvuPPV6jV5VzJDWyB6iVWRhp4XGvPV6nfG8Mhry0i2Meh17+znq9RdM85Qp&#10;6+B6Gqijkie5swB8P2/089XqpC9T3oly/mNp6qvhNH7rSLMg+1IQQUW4I+Nvbrr256vVSBi/QPFc&#10;g5qnXE6eR0WwQWBLA3AYiwHf9fZ6vUfH0x46crrRks8ZiZ1AUkkFr3ufZqLDwHb2c9Xq2fvTP+KE&#10;Mg5DhytjixzRwhFh2RPusBbUn3b+0c9Xqc+q/wCKPg2Kw1VFAskNTJEzRq42re2nvWF/bpz1eqiL&#10;rX6ts3ZrxmrxGqq5ApkG5UtYKxNiD39nPV6ix431JOJ0C0JndnZyQzNcjdqfeNzYjnq9WF4IqiRG&#10;WUoAgR3VtSp8ARqLX789XqkYtVNRIuF0sjP9i27Um+n2u5PPV6ktUYzBNJLhOHw+ZutdlUuAdNLA&#10;eB/b4a89XqaKWOSuC4nUw7XR9qksAPKW+42AIuTYgEf0c9XqMLkzLarhscVM15jIrHwUxn2HW5A0&#10;+PPV6jEYPlSniqFkLBGbYpLACzW76LbUW1/p56vUJ+C5Skw/D6yojqoWkRQvlPHuLA9yh0A+nnq9&#10;XoclvFSCoBDJ4pcgsQSPbax56vVCxfKdLX4aaaGJIHglBktYELYWAt9d/wCznq9SFxDLFPBI1bTp&#10;HNHECS3ukIb6E9/ovz1eoMavIlVXsGcjy4/MkidOwOtxfS/e2vt56vUmk6V4viOGWkjLNKkknmbS&#10;SW19lj8Oer1PdL0IxWbAxUS05BmVLKwIe572GhAINyD7O/PV6g9xTobW4RDOKWmVvN0syEENa1l9&#10;3XTXnq9TFhfTN46dY6iLyyWYDcCTfUfVr4c9Xq7h6Q4hXR/zExMjEhQu0gsd1hp7La356vUhsx9L&#10;qgVlbKiN5lOyhhtDKGIsDcakaW08L+PPV6gurOktdiEq0E8C7ZQGJIaye6D7Pje3PV6oeF9IcRps&#10;YLUVKzyJZSGOhB1BHsOt+er1DHheWoKenNFiFOYrMd7bQSXB7D6P17c9XqF7LOBRRrGxCzNH5hXe&#10;osoH7xt27jt+znq9Q04Vg1RVxRztDGshfeyr2YKLa+7fnq9TVnTLD1xixCgIgWAe8trAsQT9Y+Ht&#10;+jnq9RcMXFRTCR6BFKRBUNxuGre8fs9te3PV6gmzVX06FKeWEmdGVfdCgANYC+g8Tfnq9Qa4pTPh&#10;MqYZu85YQWaTduu4a4Hs07X7c9XqVmC4k4qFaN7LNHtZgASLkX18Nba89XqM102zTU/NRqXsKUr7&#10;rXsVvf49hz1eo+HT7OJxaugjhmAl8vzdmoAG7QDwsf18eer1HDylm2M1kUsylXVSSNACPZ7Tz1eo&#10;5OTcz0stD5iy7nVQQupIB0/j/Dnq9Q+YJi07Iq2Gqg+FvHnq9S9pqpJGIv7D4c9Xq9U1ZkhKIQSb&#10;2tbtz1eoMcbFMzSUxAuC1/iOer1BBX0EE9XGm+0TAgsQLE+At9/PV6lBh2R5LJMqqbkk3uSQb20/&#10;p56vUK+V8iYbHTmOWAG+t2AOvwuL89XqEGh6c4fG4kiiA3XGgHY356vUoIsipSpYIQLnw9nhz1ep&#10;vrsGSnuu21rfDnq9STfBYhU75SAL/wAeer1Kukpaanay2tp7Oer1Kui8lCNjA9vp56vU41NeIIrg&#10;2Pj7NLc9XqDjGM1xwk7mtr4ac9XqZqXN6M25JftEfdz1eoQcMzFGJAVYaX56vUJmEY9G67pWt92v&#10;PV6lph+aIbABx9w+PPV6nwZojZrX1HssOer1SIMffaF1sfDvfvz1erOXpKzWbUnwtew56vUjsXy/&#10;TSkiNfba37Oer1A/juTzJdXQOpvdWUG456vUTTq96fsn56p5cOrKNUFj2FwxI8faPgf289Xqon9W&#10;H4YUNTKcUypTpuUOSEBVQg1uV1G4DS47+PPV6qA+vHpZz10y+agraaRo41JR9lwNTt90AXH0aeFw&#10;eer1EircOmht80reZTMqOCLEKRfsbH7v289XqR/m08NZPJMQ8E3YW+yQbWI+Pj489XqgTyUkE6vG&#10;pjhgQWZT3N7kD6+er1RMWdKuE1MbBQ1mZwRrYXuQfZ+vhz1eqFE4qJVNCwEKgXJtuLEakn2HwH3m&#10;/PV6m+GnhmjelmIIRt2vYgg3N/hz1erLG0iUwjw+xkG24NtVvra3w156vVOqpxEskICOke4jtfce&#10;/wAdPZ4ffz1epNxSJciwLSsoWwGgJvc6Hx56vU8JUrRe6pBtY3FjYXudfC/PV6nGllqa4ippZVWJ&#10;b3Pe1+9j3056vUcLodSVCD5YADzVTbLcaWJBuCDcH9e9+er1HhwWijqKZ6SQbDThWYdlYi4BB9hF&#10;+er1T8aoYmgWpRthBII7kKwubX7XOlxrz1eplwmmp66TypYWXyipRwbWA0F/gRz1eqy/0c4lBgVX&#10;Di+K1PnSo7RRi/uFDYn93Qg2156vVcRh+KUtc8LuhjHuyeJLHQ2+jnq9TNj8qtJLVU53M6uV8LXv&#10;a/w8Oer1I7C4nlrjUVLhYY2IX7IVxbW49o156vUYbppSscSIjVZFi3BTYgqD+znq9Sn6k4VTtRNP&#10;P7l9Sx0BIGgF+er1a+nrPpMHFUZsNbZcvZtttxXwPx789Xqqqr6qaLE45ZZB5MgYSDxXQjcLd9fA&#10;c9XqUuU8wR6S4QHWEMVYyBgfYTY2Ye0A/t56vUcfpjnGmgEiON8ZIjL7j4jQ7dbEeP1c9XqsG6b5&#10;mNSIlicSDamw7joAf3tDz1eqyTIWNuY4opf0p2rqGBVTbw9o56vUcLLWMQrSxqTZCNbdgeer1LPF&#10;KdaijNzZD46X56vVX11/yZ59FNL3MQdgTrYWv9YB8Oer1a4PqN6YUaYlUVNPDuiNlZwgAJcDW2mh&#10;v/Zz1eoltPgsVLXNth8ywVXYkGxU7bfR4c9Xqdaaoy81RIaClT3AVbZrexPe5NjfTTnq9UnG8Rpo&#10;qaMzMYPIHmbV0YjvtBPge3389XqADPmb8BpcQKtJu82MnS227ADUkgA/x+vnq9RJuouOUtVLO4ZF&#10;nVRYg6Ee329vZ356vUW6txaKriXD6iRmuW9+1u/hf4c9XqaTiRpZoYol3r5bh2INy2gBJAtz1epq&#10;xWZZ3jhqYw4kttNvv17djz1eqdEtDD/o9x5ikqgPcnvp9A56vVNlgeswyLEaaVBMZCjRC+4hD9oa&#10;Ae8Pjz1ep+jlJlEQv4Ag3t28Bz1epQlBUoXIDe4CQfgbW9vPV6mSoalnlN13Huw9lj+znq9U2hpH&#10;i2tKd4kvZu1lPhb4c9XqfcNlKVSUcK+XdrF7A3HsP0jvz1erc6/CazPQRdJKKKhA3RSBDtsbKBZv&#10;iACbWPa/fnq9V9jZ7wilpENPUoEsF2ixci2vbw+jnq9RJPUT1BwWZYo5Z0eIK6Fb3JvoCw76/Dnq&#10;9VGPUXCqDNeOTjC4GGxmjJ2bgQTc2Pgfjz1epO5T9NdTnPML4fHTmZQoY7Y7kA6g7tvgdNPj7eer&#10;1WSdBfw8KKingr6pXljexm3Adje6klb2B/K9u/PV6rEcH9NuVcoUbUOHUYIVVIsL3v8AT8Oer1RK&#10;7p3guDostRGYVJWwGhBPwHha/PV6oOKZnGA0DUlGBsBurEkEL356vUBOavVDUYHVvTRN5iwKGLAa&#10;kd9q2PfW+vPV6lPhXqt+eEdZTTPd9oN28SDcAH4XuT+3nq9S5br3KxUVJ3LJYIwsT8fhz1ep9Oe0&#10;rJ45FYKJLAX/AMI+I8fo56vUo4IqepCJuuWIKka2a3b+/nq9SwwHF8Lr5npiod0JuiWAAGlyfifb&#10;+znq9QmUOG0EkEdS0aruvf3QSCNOer1B7nrIdFiE5eqgAjewJCi4F9CbL2PsPPV6iVdRvT/gmYkk&#10;d4ECF3JAQFlIvqD37ft56vVW91F9KdZ8m9VhcPlFN7FVUXI/w6g3sB+fwHPV6iV5g6H12T1XHZIS&#10;omQMfdIYC9huFibj2Hnq9Rd6zDawYhMr00wG4FSyFUYka6mx56vUCWaapMKzLPiEFwalI43Qn3V8&#10;rcdB294k3IF/bz1epCYjjtPC81XWSbaiNAYkW229rkG4vew56vUXvN1djTSU+OVtIVhAkUNuBBuQ&#10;fHXQ9h256vUFuOYnNWyxGIBUbtoLkjW59nPV6g9qlqIK9cQ2mSUmxYdyD8fCx56vVhpKAsk8M8pl&#10;U3vci5udb/X7Pq056vVhUYtLUBUN1U3UWt38L+PPV6lTT1BhKU063ZtHN/G97C/PV6jgdC8yzYNH&#10;HhW1fKEhZHU2ZmPfcT93w56vVdh6e8y4jBiFIlRMUgYwtIFNgxvot/EW8eer1XJ5AzrTbVkpwY4y&#10;VJaOyl2At7xHfQW18B8Oer1Ggy91BXEa35k3jNwhvt7eFtfhqeer1C3QZiR6xYmCt5lzp30/L7+e&#10;r1CBDXJNHGsijS4I0BFj+fPV6ucuHYcCztGtwLjSxJ/X+HPV6mTFo4kwxq2dRHJoxPjb2X+jnq9R&#10;XeoudsNwGFpCUjjtuJYrY+Fh7T42+nnq9RH+ofWzDqfEBHSVKoGJvtcAgW9t7WPYc9XqAuP1C0pr&#10;yKN2cb2uGNhpZd3x9vPV6jX5Q6ltiiwQUk4SPupFrk97W+k89XqM5lDFmeby6hjJvuxDNqB4gfD6&#10;eer1KqjnEiyVDElN5CL2KkH+HPV6lRT14wyFameo90qzlT2BOo1Pf7+er1OVTUfNRrPuXY9rEAAk&#10;/wBnPV6musxVKaCRJ2VBtOl1JYD7++vPV6qkvU3jsuGUda0MAeGR3TeDYhWO0bvHW9tL/nz1eqgn&#10;rMqYk7VDIHVZXbYQTsLGwAsb6Wvfw56vURbM6R1WK/MWG1LBrDsfAWI56vUjJ4q2vqjILKkVvgCL&#10;9/q56vVMhknlWQrMUttCjQjaPAfSeer1PeG0k9Qwl3RM1/d2j7KEWsddOer1KlMEq6qL5KMrAViZ&#10;mkkYKTt10vbU+ABv4Dnq9TWK2urZ1JcM59ztayjQH4Hnq9XJpaalUUz3UhyWOmpHYnv356vU1Ytj&#10;UJrGjnbcTodump+PPV6kPieJPUTpHEAsIUrqNRY3+nnq9UUwCYtM5LbiLHse3x9h56vU2JPOhkhn&#10;ADMLBmAtcHRR7eer1YYVrqRXQSiV03G4WwO7wAubffz1ernJic0eHRqRdxYMB3te30ac9XqlbyID&#10;vjG5rbbWvbnq9Skp55KaoUTkOrgWW2mo7fSBz1eqQwWJmMdg24lvgL3076fRz1erHFVRzbxosdmI&#10;IPt0sB37c9XqZ2xGanHm0jKAl1tr71xe/wBP5c9Xq44XUw1W+aq0huH0IALA3I1v256vVPp6yczG&#10;toqmKSMsB5YUEqCPDcBr8QOer1TaDEPOQIrhREWbW1rjsLeII56vU/YLiztWmriU+8SdQCg1te2v&#10;b2Hnq9QoUtcssRq5QPLgJTdbQC2m6w1F/Dnq9U2txFqbC0lp083zUBVg4uG1IG3vb6Oer1LDJFc9&#10;JiXzVUAEq40IHhYEbr+w3Hjz1eqwv065ukw6sWShN4SwBJsCx9pG32+A7c9XqN5n5ocWwyqDyXMy&#10;b9zm4DW7X+B56vVUJ6jMvPUTRJWQgTrdmVGLIGIAJBIFx7P6eer1Vz4nTVdIZqaRUnLgpfYCBc/E&#10;E3Hieer1IvEsBjrTEIiV0G8gdiDYC9ux56vUzVUslEhgeI7b7TtUnXw+Onx56vUx1eHmKIwUlzvJ&#10;ZiSbkn2a+Ha3h4c9Xq6lo60bWgYA7Qp7aEaEn6eer1ZqAyxSeSJSrEMCNe4P3a89Xqlh6iSaJ0ID&#10;MouLXvY6/qeer1ToMVlWpkpsRtsJXygLG9hqT9fbnq9XqiujEqsdyh2t9J8Nfo56vUpKWqovmfmJ&#10;EeVwgHgFW3c9u556vU70jpLKZJTqLFRfUgmw56vU4RujRPWj3dum0jt9F+er1ONFKK51jLfoyyo0&#10;jezX6+er1K6KWqpa2Ojg2tGpFte6+I7HXnq9Ql5frYKCSRjEKgzFY3QtfYpOpU20N+xH0duer1Dz&#10;kqqZKslxdU2kDT3VHYnX8+er1WjdCMcamxnD5Yn3jcltbggjtt7H29uer1X6dG8aYQhGcE+Wl20F&#10;/H7/AA+vnq9VjeXYYqiijQMHV1W3iQbc9XqbMxZVoceono6iNUvba57Ag3vbv4c9XqJB1s6Q4VmT&#10;DKijxRVUwLIbkXBABCka9j319nPV6qDfUT0WkpIlag95rNe4IawtYFSummuv0c9Xqpw6nYHU4fih&#10;ppIQHRywAN9OwJPsJ19nbnq9Re66mWCQ0OK05njd3Zij7LX7EEG+nPV6meSsaWpWgjQFXNtLHsNN&#10;fHnq9XcE9SsrJIrBIte2pv3H36c9XqU1Fh9RU4jAKYSw72BA10a1xcnwPw56vUbTp9g74tjlFQyq&#10;TbaszCxVRe9we5BOl+er1Xy+lroaWkiZHQq+21r3BN9W+I7c9Xq2AOimVqbLuF09PJYy7FEhGtz4&#10;a/l9XPV6jt5erUgiEZIHwsAfG3PV6kh1FxgLgdUdNyxtY+F/iOer1a2Hr+zPsafC6aBpCkd3cbQt&#10;r9h2sba356vVRZnySUBlryA73BKgEqngoPiPaeer1FwzLLh+GtFWyEs8e5B7uoBIta1+/ifr56vU&#10;CeLCWqq2rJ2HlwyK5AJvtbueer1JSPEmjeSaO/uMw95baHRfAeBvf6eer1LHBpcQSqpFSC32f0ob&#10;X46WA1Pe3PV6jD4O7xVc89IVl+XaIlWUkBTbUjQjU256vULq4g+KJEYlRaencMyC92ZiAe/x8Nee&#10;r1PdHBIJJqNVDMEZ/AbRqbEk+znq9STNQtGJKyJlkeR03KbDaALCwOnYfrfnq9SKzDiNBEhhxadF&#10;q2syKNC6XIsB2uNL89XqCTMbYPR0k1XS++GdPNjBuyFbFWN9LNe2nx+HPV6gbrUp6gN8u5eLfeRS&#10;bbdNNo0+s89XqTFTRR0tWI4wG22IuPAg2Fu/fX9bc9XqhxHEKrEW3RlgtgFYEEaDsPp156vU5xV1&#10;JhuKhcThkq6dChkSJkSQjudrMrAEe2x9tuer1KWLHaOakerXck89tga1wB2BtpfwJ8eer1LHBMTe&#10;CjXEKuTbvQe5bsw7i+nj2B/u9XqErL2PK6iahG+SDe5GgJG33hrYXI56vUI9FiVVJRx1Md1Mkis0&#10;aqCSGuQD8D4n+nnq9SvosMxDExFPFAYnDNa4DEXFtLfRfnq9Ug5dqampSPFBZ13K47XUa3Ps56vU&#10;w12C03mTS0rGnWNxucncGPbx+Pt+HPV6oOWMJqqCUYjiUnmKsytZ7C4F7HaNB7bW56vUItcsGKTN&#10;FSCzSAtawUEEaAdvDnq9TY9FJRPTs8vkxMoXabH3QTdfZqb6c9XqFTKtTLSYrTUyuSFC7gtrsAbi&#10;/wBI056vVYJ0NzPW4TmiD5JC08jlPfuASTpbXva2v9HPV6r3Om3U0jDjPVP5ITSwbRTbXQ+zsOer&#10;1Bp1T6402FUc9JTlmDbysqm4BI7G59pJ056vUSHNWd6TMFEfl2LFdu7dYEMTcac9XqR0uIRzSUeG&#10;UkxEyTfpVUkXVgbX9vPV6k31BxHBadzTV/mtNEAERLgAG3c7fYb2Pw56vUXYUE1XiV4gy+SzFmDK&#10;bEmwvre1vDnq9QlYE9BRyLPWn9LUksLXJIX2/Rz1er2OZ5wbD3kkmqFEaRyRjdtUFjqo1tr/AG89&#10;XqKz1K6yzQ1kcMM+2JLmyvoQR72unw0/o56vUVHOfXvFaqrbB8LdTTncCSTcEEEWFrH7+er1FuzN&#10;1jxWp82AOisoaxVhuY/6wP1/X9PPV6gnw7PdXRFKisqCb7Nqqwv9rW410v3B8Pz9Xq4V2Y5Xq55p&#10;SQXJcNfVrg6Aj2d/7uer1ILFsapocNBrZLzyBt17AqbWBNvq56vUD9RiMtbXRVTbGhNgwXuD256v&#10;U+00riVoj7zA2sLXYX09v6/dz1epZnNT06owUl7bbWNwAvj/AA56vUKWSs5yUk4kw79FFLH+nb7J&#10;U9hbx+vw+/nq9VhfR7qBX1O2npKmxkRT7xBJVTqSTre40tr7Oer1Drh2eBWY00tW4YIFTQ2JsTuP&#10;wJH6+HPV6lE+b8HkxKSOqkD77EPcEAGwC+32k356vVIp864bg26mRVlb3jc6gePunsTbXnq9Srw/&#10;q9FRyLLTlmFmN3U6yWNrj96w56vUMFJ1io6ahocSeVlmh2S7wbEEg6EdwPp+HPV6jDYH6k3oI0nx&#10;ioM6kofdYkkMNLWX6NT9fPV6jFZQ9SlPigSjZmp0jHuMXvdR3At9Nzfnq9RicGztSyzRIlQTHICR&#10;d7kBtfHXv/Hnq9Ssj6iiko/LDHeguLEm9/b/AA56vUJ+H9RI2pII5pd29o2UA6lfEfVftz1eoUqb&#10;NFBXwMCe/a4uCv7Oer1Fl6xdN/6wQzV0CD31LbQBcBe4H0+z+nnq9VG/qt6IUYxZcQhpzG5AZwqg&#10;BiCfteN/DX4c9XqJLS4ZLhnkQ0karIzKQTYEMbrqR4ePPV6h0yZDLNeGSQGVQqNIbEsWIDWO3TXW&#10;3PV6hYmynVVSvTK+6KNFbaOynvp9PPV6i+dWMEkmpZaamjL08jtuTY2jNbW+3xPb4/Xz1eqsjrTk&#10;3DVhaoiQk7gDdha4FjcXvz1eoguZctmidfJUK4lJ1sVAFrD+/nq9SYmgpKjdApYSeY1tvs0I8La8&#10;9Xqw1NNMEM1YAxG0Ar3KjxNj356vU0BzLWfOVPuQkGynxIFh8dPDnq9SfpIKoOivqzM7FTbQeHx7&#10;c9XqdI6jc/yEw1IJFhcC3x8Phz1ep4wDDqGGoepr90qyKGsD2PwBB56vUJ1DTUs8n+iKTELXU6E3&#10;Gl7+HPV6hjy7Q4eiQCno1KPsuFBNgdCb9tP6eer1GMyt0tLVokAR45pCSw9nsHunXXsT/Hnq9Rks&#10;r9MGeuehMK+UiK24KCTckWI7+FySP229XqFmHIGEYfQmVbShXKg2IIDDaQoH13v9HPV6mvEukEUg&#10;WkoZGhWfZN50RUHcvveV719CBZrC9job89XqXFH0sqqaihrzEPOecJt8bEXLm51FrjTnq9Rosr9H&#10;zhw8ypCMamON1NvsAfugapc31vbtz1eow+Wcl0sUjCip3JcgIAjEiwOpO0gA+F/Zz1eoy1HgBejh&#10;gqIts0Kod1itwPb8eer1OhwKWrkjSErELtvfT7Pe3w56vU2UNL82kkVSltsjMpAtop0H5c9XqZqy&#10;rSmm8qpI85mVrKO6E6KPdvpz1ep4pK+OihlrbKZAxstwGJJ7fSRz1epP411DpaTDyMSkELxkkXIu&#10;Qey6kduer1Enz31GhrsXr6COTyvPVlSRjcFb6m4XS4AIH0/Hnq9VY2d8TxCvqqva5kSB2ADEAkBr&#10;CwBIIYajnq9QM4hJhEiDE4ArMswVSCLIx0ZT7LEEG/PV6lu1PPTPFKg853AYHTQeIv4jx56vUvMK&#10;qYcUqY4VjCzKjFgTYE+P0m3Yc9XqE3LeAVEUXn0KLHvDAMxJAsdNPAjxP0eznq9QoJgFK6o7QETS&#10;RnzDbQOQfs+1bePPV6pGJZLWGlp3plGzyg5IAFvDafr8Dz1eolnVrDsVikqGhgaQoCxij2q7ttvY&#10;FiFv8SQL9yNeer1EV6hQPRObr5gI94N4bh31N7r2v256vUVjHsPSOJJmuQH92x7A9x49uer1BPW0&#10;BGMQ07SExuC2420Cnxtz1erjS1Pk1vmC14yxX2FT4a89XqcflHr3apoxtUFb2Ivr20v+v3c9XqdI&#10;IYZI288nztOxsQVPs7c9XqiTeSrMInLzzWUKbWG06k+OnPV6ubyCnwkMD5jMbEjUr4W+j6eer1JS&#10;V2mkNMTbdob9yO556vVhlw/zFHlDai23WPsPsPPV6uPzCyTfKND+jA3b+xBB7W+PPV6vQQxyxSrK&#10;FuCPLPc7T3vr3vz1eqXE0zhoGXeEOiqO4B0I56vU5U6w1k5899gQiym9yPAc9XqzJT07ymBQQBuO&#10;g56vVKSsgw13gg+0tm1t9Xjz1epQUlX8xTQxa3N9v0/2+znq9XUlbNLWSTOoLggdx4XBvz1erFh5&#10;fypHDe9Jb8ifHtp9HPV6lBTmCqMGH1jbJr7t5U2KE9ybdx7Br7Bz1erNQyw1MbVLx2EVyp8bA2JO&#10;h56vU3YWKaQyVkDNeckksbqQfZfQW56vUrsGnGEzM8M4lTYTewtqSCNBz1eoYsoZxxHEFGHyIwpk&#10;KsJE0uo0IY/Rpp4dteer1Hm6dZgxDEcWw2OjS0azBJAdBa1xfQ6EDnq9Ww/6askUL0lBiNDGGdBt&#10;KqpG1W8B7LH+Hw56vUefEMgpHhr+VHvlCsVJNzcj4d+er1VO+qLp82HpDjMlGkksUEyB3UkqJDub&#10;YQbgE9/ae/Yc9XqprzzlpK8CnndFkkZyIyp3EH2HwI72PPV6gaxHL89A4w6ogkn3FAi2AYKCD427&#10;nwvz1erJRYNRQRsDGy1F5GFxoNTsJ+B9vPV6mWKhjTF0jqGbzWsGtewv3OngT4c9XqWWHR1b1IWp&#10;QCcOdWBJZdQbG2osb689XqFbAKKOetjpsOTdtUOx76ob3+m+vPV6jIZNp6aTG4KmosERlJBsffa/&#10;vWB1W35256vVaX0Oy/hk+Eiqw9lmsSB7ouh1AsR4fT7Tz1eo7+A4FP8Ay2EM4jdAUIOpf2n7Pj35&#10;6vU41mGJQyLPOf8AKMu4XIA0/Zz1eoKMYDU+LuUXdFdmvuBtfw56vUixiVqlkXQGRSsmgAF9b/r7&#10;Oer1ZcRlo4Zp5hJce4brY2bUH4EH9e/PV6k1FRmac7WLK5LX72se/wB9/v56vUIWQ8sNi2NmopiA&#10;O5J1up0t9+uvPV6rGukvTlIKJqzEqZQFYFLqAWFrX/P9b89XqNLg2XoIEVIo0AsPdCjnq9S3ghpY&#10;490i2It9q2nPV6p1PjtBSe6FFx9A56vU6x5hogu6WwT6O/PV6piZowx3/ROOw0056vVyfHKWQ7UY&#10;Gw56vVGnrqKcb5bG9+36/Dnq9SNxSkoZI9y6lWJBNv18eer1BrV14oKgvu90W72AHPV6u/66UciH&#10;zG3XPbnq9UiLMlMTeJ/Ye+nPV6l1hWZztuz6a9tfbz1epXwZqkji2h9fu/Lnq9UKXOEXmeSzWItr&#10;pz1erOM4wkiAuDp9Vuer1SosbhmF9/x9vPV6u5a6PaWuLfnz1epBYnitPql73vb3TqfZfnq9Qa4h&#10;XsZ7L7vs56vU2mSx3SDX8gDz1eqRF5SnzJU0v38T+p56vV2XjWViraWP0356vVwM3l01rj7uer1B&#10;xmfMIwyhZ1bcX3C47g89Xqrz609VIcGwmqlEm6d1ZWOhtfUqCdO1/v8Abz1erXU9RXUWrqYqyISF&#10;EeTeWUbiUv8AZHiCe2mo7jnq9VaWO1VPLijYnSCSzsLK5JAB1I2nWx1v+fPV6kNj9VBWoK3D4fJZ&#10;gUCjQEg66G+o9nPV6ghxmSnMUFFD+jLi8sngGDHVgL+Gn7Oer1A/OI4sUeoEl23FFsb+6pJDWvYG&#10;5/p56vVlEyR07s/vMAToNW+Pjz1epqgvVsJ0933bXI1Btcmx56vVHxYw0kUktRLchdygfAXYm3t5&#10;6vU1rjk2I4VEtETGtVGWNwAbA2sdLa9+er1cpKsQ0/l7u+hOgv8A289XqwKIWhiqkF2LN91u3PV6&#10;pUdXVNTCGoQeYbnT7rD6PHnq9XKLEqiCZTV+4oGzUgofAHnq9XCsm+dqo9rk7UJNjofC97fdz1ep&#10;yopHd4aa4K7WLMbA9u1vjz1epdYA0+KEBbRiJWcFv8Kg2Nj7fE89XqUmDYOaiujlU3bcTpqt7XA8&#10;O3gOer1CFiuFyQ04jcA6klT4aX0Ovfnq9QYVtRCMIkjh0dXb3WB7k30+nw56vUhywiaSOT3zIwU2&#10;OoBXW30Hnq9T7R1tTO608ZAUEXY6aW7D+nnq9XeKr504qY3K7DobC5P7wv7Pbz1epnhxKGjj2R+8&#10;puCSNb+IB+nnq9T3l6mnr65YYY181QGtIdo26kX0Pfnq9Ry+ivTevzRW00dfSIwnd4wpG5SToGNw&#10;Ox1B7e0d+er1bEfpQ9KNRQ4PhtJidKT8qm6MgKXNzf7QtbXX67c9Xqt/yL0pw/C5WxCopWu+227b&#10;4AD437d+er1GRhFNRgUoUOsYU3GoBA8fr056vUjM5Y5HR0gqGULIQ25fEgd/v/bz1eoi/WrPUdTu&#10;SjmEUjDbcEHaddfu56vVWH1Tzni6RHDZpf0u8tvLWufA6aannq9RPcz56rKqF4paspY3kKkXJB17&#10;g3uNL89XqLzmPqS9PTNNQyBvJYgDs2469zofp+nnq9QE4tmvFMbn8/FGSRgxVY1YAgWJGhNz28Ph&#10;7eer1IKtzSlFUqGO6zC3vHQX1B7/AHc9XqV9LnXDYoo5o5LliyqG1st7m1+2vPV6hdyxnKaowepk&#10;p1RkiINiwUkk9lv4/wBnPV6lHl7rBHDWxUskrRqGAcqPG50PtuBbTXnq9QyUXqEp6GeCpEgUEyI7&#10;NY7lC+6Wvb6B9Xj39XqfZfUcAqVdFKN+0eXHcC4v+RI0A56vUrcG9R0WNVogp5fM8gHdY6h7DTSw&#10;0IGnhr7eer1CHl7q38w6zzSu7LMrFGYDeNDYX+7nq9R+OknWUVxWnxWZYTM6qsasDZQDroe+g56v&#10;UdzBuoeBw08NKZyzJsZbm5c/H23/AF7c9XqX1PnLBVopp6a6GVjdSSTdu1vZrz1epG45njDAvlyT&#10;LJIqkBT3DeH7tjz1eoveKZiraTF/mGYbURmlt4C+lvdt489XqixdVZ41p6ek0SWUbm1AZQbmxv4c&#10;9XqE7Cc90eKr5M0oCq5Vba2a2hv7Lc9XqcszPR4vQfLxm/uG5sBcgX8b9+er1Uw+rPoxglThdRis&#10;ENpZnYqgF7AA3sdLEnW/fXnq9WvnnrDJqLG5sOoolE1NIUYEK21h4MO1z8e/0c9XqBzEZWw2Gqqp&#10;o0EtQ21iUBv9Atof2ac9XqSxSSmkjipY2kMjEObDapt9N9Phz1erGs88E3nSorhj9g6WI08NdOer&#10;1TMboo5ZzWhbsI02aabvHTx56vV6gpoQZKyckvPtVRcbVI090W8T3Pf8hz1eqdLStCAiN70epAA/&#10;XTnq9Svy9hdTjWIRRUo9yTabG5Ja/s08eer1XK+mP0O516jV9FXSUp+UlMZafaLRktYm1xcADsPG&#10;3t56vVtdemD0hYF0ny5T0UbAuti7KgXcRr9k3IBvfufy56vVZRg+EIqCOOMKNB7qgDT9vjz1epaL&#10;HBRgAgX0sDpoPDXnq9TLiGa6OlIdkta/w8Oer1I6r6h0Cd5dCBYXuSddPb9/PV6pWHZ2iYtPFLdr&#10;C5uNB+znq9Ud+o2FS+ZvlCmO4a+nPV6m1c74ZO/kJJdtANbk/t56vUJODZiWBBuIuQD7Dbnq9S5p&#10;M2K5CykAiwv+vw56vV1iec4IborA38fo56vUnqbMkeIPuFjuP8Oer1PkOH09bt0Fte1uer1I3M+B&#10;UVNRXWEG+nt1+jnq9RHs95KWCvqJsOtE0qnebWPt08Oer1CL0wqX2CmEu8bVIYgEkk63tz1eo1mA&#10;yvq9/Ej489XqfJcRaFrlrAeHha/PV6mepzJHTsfPl2rodDbx56vUyV+ao5EZFlv3NvZ7Oer1F9zb&#10;nyjimNNSuzyDQkggAfD3dfp8Oer1J/Buo1IzuGYsY76gEXF7ae3nq9Qj4Hn+PFpHSViQrNa4sSPb&#10;+fPV6llS4tHUxzSRAMoAA9pPPV6nCSNGhS6aXBJA1156vUxSb9nyzH3bkLbUAnnq9UFAEmMZINht&#10;PiSRz1erniJ8xVuvugCzDxJ56vU31dDTw0auxuSw073PPV6g1xzLlPiJcTbSkwcFdhJBI9vPV6ii&#10;Zw6VTTxTzzk+SpBsqgEntbw76c9XqLhmzpvSUEUFYY7Rxq29dupJO651vp8Pjz1eoEsSyziFDL5t&#10;TEslPK4ePQ62Ol/r/Zz1epJoYsKC1NEt5ACjb1BUsCVsPDT489XqdaOCemoI6ia4ZLiwsEJNyDtG&#10;nt56vUqMMqI5KYw1DBC1mZgSCR4afHnq9S0pryUaU1Oih290uT3Hcfu/A89XqdnqosLVKioXzyWN&#10;9trBbd/v56vVPgq0ihhVQGUGSS3ugqpudfaAOer1c6ifDqpVal94tYW7e8e1uer1YcPx2qpElCze&#10;VNDtVlF1uT/HTx56vUplnhB82oJBtr7x79we/t56vUKGGSrLR7TZlJDXNzf289XqEPAaKnnljmgd&#10;djAWF7G9tb+B56vUL2XMKUN8vGRoRcHuO/b+n6eer1DxgjmoTZ3AsLW7Ht+znq9QtZeRo/fFiBa3&#10;0i/PV6hlw3HfcCbrfcL9+er1d4ji48ktfQX+sc9XqB/MuLXIVToSe1u/PV6gjxGeeTX3VRLey5+n&#10;6+er1BLm6oqmhNPQSAsXJb2XFrjnq9QB5ox6DBoajF8SqRCgViNxFwB356vUXXM+faXzKl1IdFiL&#10;7ARdm8bE6X+m3PV6kXS4wMWpjiVQQBoWXcAVAGnjr/dz1eoS8q5imgpIpUa6yxISbgm5Hs+vv/Rz&#10;1eoYMHxmKqmEbHb5YubGxJN9fz56vU80uN1dy8ciiKFmjAvYEj2c9Xqm0mdYa7C5YSLFbqzXIa/a&#10;4156vUEWdq5KjDKirS7pBJGngWBI0IXuV01I0GlyOer1BJ85PPIKufR9hVVHYf0a89XqGXAqs1lK&#10;kjuNsqRhgrEMD4E89XqWOLRJUI81M11kKkqBoCOer1IPFIRSRyyF2Kl0ASykAEi556vUrMl4vWU9&#10;atNUj3ZRtUgXCi19ddB+vjz1eoQwYnp5KVU8xHHulLAi3jrpbnq9QXZgo6Fn86jjBa5vtFix/pt/&#10;Dnq9QVy0gpKg0kMljqTewABBNu+o56vVGxLMbU9Ifl2LiwDWvYsBfv8AAc9XqC+PqfUU9ZUjziGq&#10;NfLPZiBbQnx8Oer1Y8sdXqvd8xHI9QYJUQxi1xvP5W7689XqHvAOpFLWyS/MNorqCy9wLXNze/fT&#10;Tnq9RsOnuKRZtplWnbaeyhrFiPb9ffnq9QIepv03YPnPLlTDU0wYyq6grYAMRYE2Fzb4/R9Pq9Wq&#10;r6lOhePZBqTg2IoCZ5nWNmUjQsfs6X90aknw18bn1eqtHM2Vjg4eGv8AfeF2LyXBJuSBz1eoO69D&#10;Ehr0hMscYA3Ira6aAWHe+hP8eer1S8CarngaslUJ9hkUghlBOu7v4/0c9XqFBqmvfC0LA2ZrLITu&#10;CsdL272H9HPV6nnD4VxGFIVfzzECJZLKCWvYlyALa/2eN/V6nCmw2Rmkq0k308ilQr67QBYkaixv&#10;2/o56vUg8QipoBU04jXfGDeRmBDLbTSw2kHwvr8O3PV6gSVdlTCtQCBusfHXuPr56vUp8Ahiav27&#10;S7AtoQLak6nnq9RhsJoY4JqelRN7kebJLr4Ee6D2B/j9XPV6hfpqairGFPfdMQZIwftFhYmx+k2+&#10;m3PV6mDFZBM1Qas7pVQopFtGt3YfD2f089XqRBo8RrqtcKqiTG/2iCLEn2Ee3289XqXEVHCtB/Lr&#10;lUAeysSbMBoFBN/C/PV6nXD4sQpqs09TFtDohjdzoCTbS1yL/Ec9XqHTJEcYrIoa6o3SvcqWItuX&#10;Xaugv7fb356vUb3pPj2DJW0lPOCZRI7IF0IJcj7jroeer1Wd5YxenxFpWmJh1May7rF1CixFtb97&#10;/Rz1epH5mow9FNQ1jbkKyP5rMSbaDUkdvpP7eer1FkmwubCcUSFVjlRwWEpuSPeuVB9mv8Oer1LG&#10;KVfIirqx7NIW+yLhWBO0an6Oer1KqjxRzDNhFA/zNVu3EG5JLeH3nnq9SOzxR/y+rhRIBH5MYlY3&#10;tZj9oH3dQPjz1eonPUeqmrDI1H5fuvu3oACwJ95Sduunt9vx56vUWHHMeaOvSSpjbabruXQn6ja9&#10;vH+znq9QU1GZKavxKWlWRo5N3uFT3CEXvb2diNfD6eer1BxieKfLSVDKx2ws0kZJuDfuT7Dz1epD&#10;4lm6urpGaAAkAWt3YAX18CDfnq9UGnqYosIrjjknvTsnkKtx7trNc+H0j7789XqRsmJpTSrCloVU&#10;Hb2I0Gn389XqRVRKq0fzMDgsmoNr211A9n189XqT1RidPVSecps7mzDQE+23xPPV6k1VV/zokp6p&#10;fL2e/HftcEDW3ew56vVHTGp/LDBisrbkLi3b4fTz1eqYaw0+yOma5b3b27a3JN7c9XqlidoaKdHO&#10;4THeQDYlrnXx7c9XqY6Orq5KbeSELe6pa97/ABsfv56vUq8KhlVzI5LsqkE6bQbX8deer1L6ixR/&#10;IWQKqkxBJWAsbjsQOwJ8bc9Xqk4fURGdqtd26xRlIABJBIIv8NL89XqkJcVNOrJuMrnTsS3f6iO2&#10;nhz1ephzTg9JLibVau8VSoZAi2KENYkm57gjvbnq9XQiXCaSAUgEnmXaRtPDxIv4fDnq9UOpw6va&#10;NcaqqaUUksh8uQj3XAFyqm97j+BHPV6m2OihqletpUW+8llNtFNxp37e3+HPV6puG4VRYniMFA52&#10;yIbmQ2C27Dd9P9vPV6hJwTbQYgKeI3aCxBX7PfsNw8D8Pu56vVYT0Y6jWwNZcRkUPC3lkgBWU7br&#10;YC2hGhI+vxHPV6hSx7qLRtDFU1Ekj+fIyr+jbbvJ8WsQbd789XqKX1bxOtqU+YikCW3rcG5Ivcjx&#10;Bv8Arrz1eosea8w0tBTyJAC01h79+6kDQAjwPPV6gzX5iqgenchUdg6q1vDXU+Fv6Oer1J6opcXp&#10;MbjNYzS0590NcEC2o8bfUOer1GV6FYBi2M54Smp3jXyyGKbCDb2lvo56vVdJlrKlRPQwFUWRYViR&#10;7Ak30vb2jw56vUG/VfKcKQSR01yqF12KF8b2sfZ/bz1eqqjMtDS0uOywVT7YS7BiblwSLgW9gOn3&#10;ac9XqCalxhVrpcPo7F3KqFK3LeNgDY689XqmVixvClRPZGmk8sDaCdSBawGl/aeer1MVZBFlMzr5&#10;iySVFio2myi97H26eHPV6kbPNU4pTys6WUWbQHVQbe3w56vV6MzI38vk2neu8H6dLH4c9XqVuVKO&#10;PBQChZmkmQR7hcxqdLC97C/t7eGnPV6j79A8P2ZnpWZkkmlYsobuWF9fv56vVsQ9Dsy082XqPCZ7&#10;CqjDxPuINmW9h9x+63PV6mTq9mupn8+np6llkghc+4Vsxtrf3e4t7P2c9Xqpc6k5zqamWWjqpn2o&#10;zrucEsx8NPp7+z6uer1E4xzNkMNXsxATN5bMVYRvqGPY2F/H6uer1ZZp6aoonbDacCV1Llje+va4&#10;7jXnq9UBK2qrqCKBJxTskjqw/eAtqRcEan2356vVLizHHhEVXhtTGVAhBjNxoSftmwOh7gaHtrz1&#10;epAVmYIsarYqKmjYm4MrWtdtAthaxB8eer1S5pKcL8tIwuA9iDqLHt8PZz1ep3wCuo/PhjZzNKhK&#10;qo1aRjqFFzr7B39nPV6hGGcqAm608tN7llDEG+v2Ra9rC/PV6k5jWb6WlqknuHjdxYgm408RrqOe&#10;r1M2FZhlx3GUkgRl2jZvcg7lJuCAPj9HPV6jCRtE2Hl6FQ5XaZAbbr20sD+XPV6kz5CRVQioUZy+&#10;0MD8L+931t+vY89XqUmEUfmVUZr2AdXACgG5sp0P9Bvprz1eowOXUV6CPykRnADOTYWa2p7C9vb9&#10;Hw56vU/1ASCljlrJdwhkjUgLYMrA7PYPr156vU6YdjWCzwKEkWIhGS5YaG5BuL6ai1uer1K3A62i&#10;EZSqlLNsVdtzbcD3+vnq9QrU2aGopmp4v0SMqlidSRbUKfaeer1QMexaPFb+YVVYkJFwQbDW5HPV&#10;6gomxOjo4t7SlITb330ADat+7ewGvPV6hdytmCDDo1godqq4ALbbk7mspI+nUnnq9QzQ5kq6WNa2&#10;Ka8NmSUgA7mJIsL+ANwT4c9XqiRVZrq4yLHZGBUXIFja+mg/eF+er1KLDKKqrE7mSMj3hawAJvfX&#10;uLHnq9Q04LSphmECk0iLFirMLtb2C1+er1Fq6xZkjpJ1pZNzpEN1xa7aeP6+PPV6qYOv2MVWZseq&#10;psLR1ZCASNQApFt3w56vUS1ssVOZsRVYoxHI7sjs1jve/e1gbD9deer1f//XTtTGkVSSj3IRbqdD&#10;71wGv+o56vUy0k88MzUS2WZBvLge6ylm0HfUW1/t56vVErFpqmsMGIR7wVAO64U3OmmvPV6kri2K&#10;1EaoKKmaIQbgRpbsdu0d9fo9vPV6isdRcTlqKlXr1IkjswtcFgTt2m/Y256vUVbM5ppmNbJe93WJ&#10;bjsdNRqe369uer1APi2LpDXPJuWJVQstzYAjS3389XqdcLzPEFUhvL85bgqLgk+J9nPV6lQvUWqp&#10;1WlR2YgqGYNrcad7+PPV6kpjue569JVDn9KCrC9+x1J1v8Oer1F0zPUUlas8sJ8toygsfoA/M89X&#10;qBSuplMgVJVYu+lrgA27X0vz1eqFQLF8uwkTVZLpcXG5TcHX2Hnq9Q5ZQraiOV2n2ET23qyhmLMd&#10;dSCRcd/b489XqOj0Yjw75eOKot70u1dgAAsSAosLaDueer1WTZKhwmoWKkpJfLQ7kfaLMT+8Ae9t&#10;Oer1GRyvVzYdJ58EYEKGVD3sBYAXt7e/3c9XqHPCM20lKYJInVomBCsdQp/eAv8AEjvz1eoyeTc6&#10;VMQGGSFVUwFl2Ak7yRYnv4fR256vUcnLWKGswuCoppQTtXdrc3tr9fPV6h3wDEYZIAd1x4/Hnq9Q&#10;u4RVxLFprqQe31c9XqUW+MxOGA963fW+vPV6gvzRQU8tLJ7upBF9SNf6Oer1VG+snJmHQ4bJiUMT&#10;SCFT56hbKVbtf22/p56vVru9VMuUmV8SdqVDZ5y0XYsVY3N72s1z2PPV6krl3qDTU07jEzu2O0ah&#10;2X/iK9u2uvw7nnq9Qt43myklgCRTx00tLIYXWFlkDg2LAOl1IsdCDYgXBPPV6kRmXFaGGdFia7Sh&#10;Nr3vdS2oa5Ntdbc9XqDh8Zxmkb5imm85FJJQMFNh8RYC4GnPV6jY+nv1R43lfG6LCJYprTOQzqR9&#10;g9wW1vYWsO/PV6tkzopnLDcXy9Q1NDULKrIEBBJ1t4j8j/bz1eoxi5qp9/yMkimRl+yGF7fR356v&#10;VyrcLWupGCrqQfjYX8Phz1eoIs1dL8PzFTrFi0XmrGWIVtRu8DbX7vgOer1UZ+qnpFh+BZkqXaNr&#10;hxZjcmzLcD4gXBv2/Pnq9RHcPjOC4j8tR7BK+1yb+C6EKO2pF9deer1LufqXW/y+OkatNKgkIZB3&#10;AAsOy9r6/qOer1JPG+pFbLSGKpqTKzOI0lO4HaBrp4XFzz1eoOMQxZpXO1yYmYa9yVHiwFzfnq9S&#10;gy++GwzQnE4CY5SdhYggL2BI8Lk2sdfv56vUs56qgbFooZUMUagx+5ooUaX+r4c9Xqb8w7p5XFOS&#10;9OYlRmGhJBNiOxvbxHPV6sC0VbhlPHUYVu8owLNUuh92OLfsJc9h72lz4ke3nq9Sow6nw6ZaqKYE&#10;iUi30WAtb23HPV6h/wAkLVSUlNI8gMiuqeVoAFHj+X5/d6vUbPCo6OTEo6Wp2ruUNubVQexH089X&#10;qEKXD6V8aqGo4VZqONTYPcOpNxZe31/0c9XqmQCKkp5YZoysqgsA1iFHs+/nq9SQrcOmiiNdKrK9&#10;SAZXNwSo9vu6dwP7+er1ZKbJ8MqPh1fG0dLUqusdxu1v9odifbz1epe5I6VxVrVWETwGSSECWO7f&#10;ZRtAD39h7/Hnq9Q35D6T4dh+Go1cA14xZCvYNr28CDz1eoTo+mGWikk0cI8wqBqL69hb6uer1NuO&#10;dDcGxOIusNkbUHaCwJBH5356vUl5PTNlhw07wiWY7du8BVB8dO19P4c9XqY6/wBPlOjNMIkja1hb&#10;VSfqA156vUHtf6ccGpKies8rckgQyraxDW7Dwtc/nz1eovFV0DWGRqkQHywZSVN7ldbfcOer1B5i&#10;HSyqwWvkejQFWiBU+4zbx/wNxp+znq9TQuB09TGaiaNS26QSXUEhgPtfEEkc9XqSWC5SpZcwmkra&#10;l1jdncbNy2W4uu8Wtc2Oh8Oer1HGwjK+G18UNXTRiMTRlLgai1hYWUfTfnq9SJzN06oq1WpoppGL&#10;qdqK20Kw8Tbv9B56vUTTO2B02C0LUtOwjmZmYShTZl1JBv8ARbnq9RTM0VlPNVyTSRkTOoL2uAAL&#10;WNv18Oer1BdiWIxwTU8Tgq8wYpu7sDe/1+Nuer1Qop5qKgnEJv8ALumwG93uPb/q/D9nPV6jA5Kx&#10;rdKiUspKTRrfaAQNo1vqB8Lc9XqNtlnNVNT1S1bLIBD5SIFBsxIOpsDYD2nTnq9RqsqZ1q6qrpqi&#10;QyBWvGPeAAYAn6xbnq9RyclZwq6aJTTuJTIBaxAK+37zz1eo6OS8xvV0cMkFzdgHJvZQNP4/x56v&#10;UOVNXLTFlLFtBcDUEH9f1vz1erDPXLTwn5ce7YW1BIH6nnq9SJxWsWWVwqbXsAttSR9Htvz1epPU&#10;GCeeEEhaSIEHUEWN/Hnq9Q54HTIiWlO4AAA2sNP289XqGLBKWmmVABcXPPV6hOiwoKF2AXA8Oer1&#10;cK3DpCP0Wn7Oer1BtjqPE4DgaAk+F9eer1B7X4lBTPuf3r/C/j/Dnq9UEYrTOwBYa310tfvz1ep6&#10;wrEAf06EMVt9/PV6nKuxRJYTI+gJ+GnPV6gA6gYqaOGQw2PY27dvjz1eoC8t5gxOor4555F2Sbjp&#10;cWIYgD69Oer1Gfy1inm23GzEA6309vPV6hQosQamiu73Xtp4frfnq9TvBjirGdpAZfuPPV6py5kD&#10;SGdGPgOer1LLDsxiaMHzBr9F/Hnq9S/o8X/Q7ja5HfQk/wAeer1OoxCFhsa3h93PV6m6smo5QVH9&#10;/PV6gzxrAIZr7LA/Vz1eov2bcryuJEKBy17aXF/Zz1eqr/1YelWLPdJJiEcBkcAjYoAJ0F+66H4/&#10;2c9Xq1XvVP6Ts5ZTzDXDC8MqCizLudEUsXPhYC5BBF7DT6xz1eqsXGso1NFPLRzxSAtIwLMtiQDc&#10;6ECxJ9nPV6kUcMT5uWeQ74QjALrpcdz7bHnq9SZm8+GOSmhi80OLRe6bfHXtpz1ernVViQutLECJ&#10;SFU6adv2c9XqivTPGvy0jaq2una/tPiDz1epRR0GFCjjHl7X1PmJpcey/wDTz1epJSRPEUm2NvLE&#10;EbTYi+l/bfnq9UOaKOMkUi7JVcAA30B+r6bc9XqztN8vQ+c8e73veHY7RobfTz1epU0EeH0leKDz&#10;PLgLXUEAFgT2I1t9/PV6jt9EYkdxDQKVR7bf+I6lrHvpa9+er1Hty1NhVPGseISbqeVAC1gbkHtf&#10;2j289XqVOMYD85SNPFEzUzIV3W902Fwb+Hfvz1eoHHd6KRcLKPo5LyA+6UsbKNe4Pc9uer1Hh6A4&#10;jQ4NTxNJIClKxKBRdgL7rAHQi5tf6eer1WkZG6nYbiOW4cSlmvKNzAMADs3WsVN/HT+/nq9XeMdQ&#10;KVXmjkmJsAmlgbnUD6uer1Y8Ox/z0paSpYoHsxYMAb21Hs11+/nq9RzOldTNV1CSswAawW3ip+j7&#10;+er1LrqnEowZoHt5YDFb6C4FrafTz1erXi9ZVfh6K1BDtZhJJJ8SSCLfRf6u3s56vVUdiqSwzQSV&#10;ciDy4mVl76k7hY6H4eHPV6nPB6qlWZnRyVlIuASBc6EfwHPV6h36fzrSYw2FVjskR2SkjVSCdLH2&#10;jtz1eqwTpdmWHCcQCRuDFPIhQggkjsR2Ps8R/Dnq9VnWQ80LVUV6VhA0SLfcQSR9r879+er1HXyJ&#10;jsuI4XTVZbfIdvmLawAGmnPV6jCJVpLA0BO4EE38Oer1Ax1Jy1TYhTrJba6bhZtQQe/wPtsfZz1e&#10;qhb1OZWjWtqZTTlVEjJexAJXxP1DTnq9VQuZIaKhkkb3kj3Sd17ksSt/d/Pnq9QZU+bsOwx3h2Rg&#10;7mZOw3A9yT9Phz1eovGeuqVdJDP5UhVIyy+Btc9uw56vUULN2Z3ioA1PI0okkf3SBZb6ntrofC/P&#10;V6gDxvG5MRlmWafYTYEm+i+BGvj7eer1ILEKhRTrC029Yyh3KLEm5IXXW3tPPV6pGFV9XLiMsEql&#10;Ek/dJNhcaEaafnz1eqdRS+fEFqwGlVyALXAAJAN79+er1Y2EkGJbpJAxYXK+IW9tPZr489Xqep38&#10;hVCR7XBG1hYgE/089XqVlJCkXkySXG1rk/Trz1erp67fUMacbTKbXPa3gbc9XqzS0lNIl1keGVip&#10;Ypb29jcEWP8ADnq9XNaqMs0PmHfGPd93S99Rftz1eqZRTxRz+ZuJFxa/PV6rYvRV6u809IZoMr4d&#10;J5VKHLSPcljcX7m410Gnhz1eq5nKHrXxXHRBNWs7S1F1idW90C5BJN/HtYDnq9UTNHVDGcz1fl4k&#10;90Q3JFwGA0CjXW/69+er1RMi5XOZsZSnF4UndnAcEKB28LnT8+er1XdemnoHhdBhMdViUOx02jcR&#10;fcvwOhtz1eo/MNBhWGFBThFTaygCwF9fD2jnq9Qc5lxHD3rTGW2oLWIsCQB/Dnq9RYc3ZgmM84UG&#10;UOCsZutrgsTe59nPV6igdQ88UElBLDDIfOiF7DUgEAW8PHnq9RH8x0+IZkzG9XhV/JWR3KC4LG1t&#10;fq56vUr8qQ4jLIKqCmJl95XjOqqADcgm1/hz1epU01djEIhmik3ORsMLAhV11P0+HPV6jAZZeskw&#10;+GSQSBmIC7V3C/sB2m1j7eer1DgwzNRCAywvtCgFhqL/APINr/Hnq9WHBlzrh+JyVEcJlRvAABib&#10;k9yeer1GQyTiOKKgTEFdL3YBiSQPH4e089XqEDEsVNQEp5wdrkfavbaO37Dz1epPV38t8i1Evmk3&#10;JdQABY6/w56vUGWOZVwzMVO8c8YtLvLMNAx8B9OnPV6iv5/6J5YxHLtZTLQEygFg1hbva2oOv089&#10;XqqQ9QHSZsm4PGI4yJHfefduSdwJVe47eP8AZz1eqnjrPhs1DifzmHvv8piXG3Vdv+K9xc+w/s56&#10;vUUWfM8mIYkabEH8rcw3M4sRcn3ja+h+Avbw56vUGWM4rE9eZaktKSzXKE2CjRTY6WPjz1epjqFe&#10;YGJL3vuU2JGuluer1SKbDJmlSlKs3YN7h07djbnq9Xf9UpEpmracMyuW3MPC3f7uer1Z58PkFCKy&#10;nhPuMBcdwAPo56vUmK6jqWZauNSFBJt4m5tz1eoW8kY9PQYhTBhtYMpOugF7flz1eq4Tonneiw2F&#10;KueYMqKh18DYD4jv4c9XqO7hHqFmip45KKYCngIBAa5Ylrm172t2+HPV6hoyN6hpRURRTVMlqmRN&#10;sYNzbtrtGn02A56vUebpn1TppZRTJWbruG+1faCTYC/b9Tz1eo2OCdUsPNTHHJVq6ojFveVrm+gF&#10;vgDz1epQx9VcImqxUUsw2iwZHvcX8R7R9HPV6kRnjq5hkEUoqaoU8As287bE9hofC/t56vVTh6pP&#10;USKiJ4sOlDpAzICralgTc2F/dHb7uer1U3dRPVfX1UMmG4QxEt9rM4NxrqEJta+trD6Dz1epbdF+&#10;quNZgq2rMSs6Bdd7aAe0k2P0fV7eer1W19GcZpquop1jfzZUKhQWIBJHcDX4c9XqsFyjitRGsTVY&#10;2Ow2k9yT7f7Oer1DRTSvSiCSW8jsSR31Gvh9fPV6pqY89MUlqit0uAjBWsb37G4Og56vVBrsxVDz&#10;tNGW96+1LWBB1v8AAc9XqTWZ8XT+Xk2KNta5N9o7k2PtB56vVVD6hM0SQ+bh9Wgmdd0sZOoLC1g1&#10;1t3uLHTnq9VLPUSuUTVNJHq8kjO53EEtckkH2a2t27D6PV6icYpFBIapo9JBILL7T379jppz1epE&#10;YoskOEGso3ISSTaVPcAdzb2E+P389Xqw0cRpoS8YuvuEEkWNtWHPV6psMdTCzz0tvLmI0BtYj2fV&#10;z1erPRVDYek9TIWZZRtN33ajsB7DfTQ9uer1OdKqJKxEliwIsLm1+xv4Edhz1epMLic0dVULXRsw&#10;dQqBr3YBtT3056vU21NZC7eWqtGHa9yNSbaffz1erGlpz5cm3eHtdtDoO3Yd+er1RKmq+bKVccZE&#10;a3UED3d3a/bw56vVHqKd6wKZGChDZSRfW3f9vPV6oFBX1Qj+XQKWV9hYr4j2+3nq9ThQOpr/ADSi&#10;yBGPuEfaub6+PPV6nFpUxarEsUQpyDb3b7bAagX10HPV6nWaOGoiVGcMsNrNYjv2v2Onx8eer1Mc&#10;9fLFFJvKg3Kow8T2udb89XqYjUzyRhGcFg2oAsLH6+er1NuKVK05SnpmsSdCT3sfZb9fq56vU1M8&#10;oWOmEhjLMTt0Oh8frPPV6ueGNIKxo6Vir07e8rpZWtrp7bc9XqfXkj8g+XZEJ95R4t49zz1epd5d&#10;xp8JBqKhfcRQqjS5ub3seer1KqkxmulZSGApp2bcAO5sTrz1epQUGJ0+wUgkRZom/R7722nS3wI5&#10;6vUtaesqKcpTlx7xYK24ELfU2PsB7c9XqOf0FrJ4aunolNzCVdzoSFHdv2jnq9R7sWxKLHMMiipy&#10;yh0N2JNmK6XPu/DXnq9VaXqDxGekrlnSRZAxkWRfeO1VW4ANgNSe2v589Xqr/wAwwzCeOeBPdqAz&#10;dh2v4j289XqRGwzb4CNqqQSbHUC+gN7c9XqaJKWkmqT5jE2BJHx8D4dieer1NeL5dqfIhqFjdqZy&#10;VZ1uNVAPft+o56vUwy06UbtNKthcm/iW7AHnq9Te09XHXuHjHl2VlNtbnvc/dz1eqdTVRpbSOlpQ&#10;CoOn2T3t4/Tz1ern/lZVncr7twosAde/5c9Xq5S1NNJFGptcEFQfE30t8eer1YkmqqmaWnh1Uj3r&#10;aBR8Pjz1epUwTRUax186tKqhS8aEKxAPYEggG3Y2PPV6lHUzxTYcFCtGr3sGHvXY3FyLX056vVxp&#10;ocTpY2gZbq5FnvddB7fAjnq9Qi0OJVC4c0UCxMxKhpDbcLeANri/6+F/V6l5hGIQR1KwQLrIVZto&#10;Pa4sPG3PV6hnyNXVlJWMsI81SZdwIvob2HwAPPV6rBeguOxU+M0tVLsWmkZ1dgQArC4YAg6EEePP&#10;V6r6egebaivZlpQGpgsSoxs1yLkN8RYntz1eq1TJONeXhyxVRu9wd20HSw8f6Oer1LqeamqadJCb&#10;xuCb3Aa5v8eer1AfnyCMUUu9g0jXCmwsAD4m/wBHPV6qpOuOXMDxWlrqowxJOgY3FjcAWOo+gD6h&#10;7Oer1a8nqXwSirMRqnwxQZFAQGLTaCbACy6g+3w56vVX5myCekrloFGkQA3C2mmq28fjz1epKU9R&#10;+lakoUD9rW7rqR4c9XqWmX8HqMUdjIbiMXYkDVr2IHjp3+nnq9Rjcq5a+boZDsM0xIC2FtoAt7L6&#10;c9XqPb6bOmFSMboIMPpKdpSX3CofbuHZdvtPjr8Oer1bAfQLLlHl6njoJwjSyAMwQqQCbkgH23Fr&#10;89XqtFyegSkDlfLsqWAvqB2F+er1Dxh1eJI0YMAbC4056vUEfVfG1jwidJHA3g3ubC1xc/t56vVr&#10;j+unF4I8RqwJhITYAKFIUqLEXt2a3b8tL89XqpOzjXSCQVNZJ7hZgLjuQdVB1vz1eoHMcrKGpBMi&#10;gMQxCkXvYGxP089XqB6vwqn2Pivl2uw3Lew220sDpp3vz1epL418vMI3gBKXU2UXN+xLW/hbTnq9&#10;SlyzTpEySVLMTZSi+CjcD91xz1eocMIen3NXoxJR0JA03X0INu+g7H4c9XqFGjrxVM0kTDaLsyiw&#10;IXwJHgb+3nq9UmLGKjDpzPCQ3mgaM12awIsfAXJ56vUmsUrAaby6pVScEGzGwt4Ee0jnq9QQYtVl&#10;6v8ASgzOCzBmFrqPAE9jz1epI4m+HIJ5WawqY7One5BFvCw+n+nnq9QX1K0+GV7GIHy3S77zoSDb&#10;aBbwHPV6k01dHPVBhfzHNlv2uDe1z7AOer1Nk2PYjV4gxKFm3mx7EAewg3156vVIxKqnqmjEKFap&#10;Wa4N/eAGgPx56vVjEdVFRriBIRixA/1LD7R+BP189XqWFFjNJPSLhdi0gZGu3Ykai1xbTnq9QmYH&#10;NOkArmcRySWFj2I1B7Ea+OvPV6jN4G5OFQUsa7Jp449jAE3C6fVe1v109XqHfLqYbRRpRV1Qscmp&#10;R79rg3W9wTaxFvp56vVMxrHMOSj/AEUAMm903pa7IdB+XPV6gOzVjSw1AwaWK8bglmA7m4C+0d+5&#10;+j289XqzU2LPhE0FLtHlyaM20MT/AKo7/eP289XqWtDRvXymSFXFOwttsQQb3ut7EW56vVHxSiR4&#10;2ipQ9TGCgUMdzAk2Y3Guh9vPV6uOFy1OF41LV4czK8bKA17lVNgwsfDw56vVYN0uxubC6hSurLsI&#10;cgEh2sbg97jnq9VkuWMwYhHgEbTyFIp0uSxIJbb9rsL9+er1Fs6m9TJzUGjU75VLEhuxtaxt7fG3&#10;9PPV6g8w2uxLEaqNWlt56OzaWCBdfDw0P3/d6vUOeEYcmyLEILMS4dW1IDADudPu56vUFGapsSfH&#10;KjD51/SoJWV++8jsT9/hz1epmTCIMPw81mGe9UTEbix3Ate5Av8ASeer1MOLXfBmnqX8iqpXcbQN&#10;u5CPsjtY+JJ56vUS7qrnfDP5eaRXbfTOxY37le+76fZ9Pt56vUSrGOq0GO1kkc0yCGZWDEGxW3b4&#10;Dta3t+rnq9Resz5tqcSWaSQ7LkWcAKzqR3BFjqfHnq9QM4hj9Wsy01OqqRcSPqbm1rn2m2nPV6mb&#10;BKiSrqnq5jYxA637qL6kE9+er1O1TmS0W3YSkd7Nc/w+PPV6kbimY6rEaI1G0MkrEXAG72bb/wAe&#10;er1J9a56coi3AJBC2F7k2PxPPV6lxhVak071ZexRgy6C5FtARz1epxkzFT08hqJFDmTcSLfZY9xf&#10;4jnq9T3Q5go6CqjR22tJqy3BtpcfDXnq9RmOnfUSHDZYkeUFiqr7httJYDW3hz1eod6jqdSU9f8A&#10;oJGQh294EFSRoO3h+vjz1erBi/VmKjp7MyvUy3W4I0NrBjY2+GnPV6pdNnyb5hEraoe8odiNFUqB&#10;tAGvh356vVLqescUFXCZXEoABupIAse+vwtf6+er1CCOtvmUK0nlvTxoVuW2fpQTfd4kC3YaafTz&#10;1epU4V1Zr4KNnMwO8FUJ/dVjdTbx09hHhrz1eoSl68YnhWJQS0E2rgKNxsACNba99eer1Hk6Vepu&#10;nl2wY+4EqIALMw3ka38Ley3PV6jmYB1XpM3QU4h/RrMm5yWvcLfS/a/PV6l9Fm+hWOKqeUgINqEv&#10;YDXvz1eoacj9WoaqRaOJ1c7rby1gL66eJ/t56vUYRc602Jxuq6nYQDt73Gp++3fnq9RH/URkNMxY&#10;XVVUirIjx2B26g+JFu5B156vVTVnvKC4TWuIgxEIVGYKVJ/5N7+Fxz1epX5FysipSvSgq2/zHuSb&#10;n/CfHvz1eo0zPT4Zl9ailhBl3EPYXufaf6Pp56vUW3qbS0+JVpSdvLZAlmHYC97WF/1vz1eqrLr/&#10;AE9LhmPSYd7s0dQHcEk62ay2Hw8Tz1eoheaKahp7rVL7hcAbTcAnuT46c9XqACrkaGWaaiHu728R&#10;fbc/Xz1epNzS1opTLCxDktf27b3+7nq9UOtlmnKC4kKKm4oO9tPDS/hfx8eer1ZqZVqJWqDqyqbW&#10;9hPa/PV6s8Uoh2zbdkitdtL2Go7nnq9S1obVXlinC+ZcWFrAi+v1jnq9QxYZhVDV1BWAyRudrA7R&#10;Y6WYE3Fte2h56vUajIORoHkMkzEU0CqqqSBvJNyBp3Hx/s56vUcXAcvBoowQsSIUtp7oubFiRfsP&#10;D+nnq9Q4wYSuBKslOpeUq6b723HxsD32jw+jnq9Qi4FT4TU0QwtQW2Ip1AZrk7jfx76ffz1eoYcs&#10;5TwwwJU4WA8kBJKPtIF/gf4duer1C8mX4qipo2xdBGDexVFVFAttuAtvCx+nnq9Q04XkdJqiCOWE&#10;7dqtuVbg6+H8eer1Cpg+B1WHV6mkG+Niq2GgCjwt489XqW8eFTVDPHUJYOVNwQCFHt56vVwjw8QS&#10;xhkZRKj373LeH3c9Xq7elpWKK92f3VN7asBYfDXv9PPV6gOzV59Hik0flk3O6NrXAsLkHxH0c9Xq&#10;BjMua6uiqFp6lxGI7OdSASe4J9o9nPV6ipdSOqMFNUGlopDIsrIWu4JXuL/C/hz1eopfUTPtbNiJ&#10;iaTajItreAtYG4I8f1156vUVXMFfUrHLLHMXYE7QSbkA9z49hz1epvwrBqSdVqBdoJi0k66WLH99&#10;r6k+HPV6lzhNMWlBikMaLYKrXIOvZbffz1eoUcIMWGzytVsk0oBIVE2m57d7kkAWJ56vUYPKdVBS&#10;NAu5XdQr2uLgFTuuNNfq56vULmFZippnpjRRrIQrRtuQnaim5Ud9Lm9xz1epgzAwngqVpGFPE43q&#10;h3ECzDQd9PHXnq9RUuo1TN8xJNFYs0ZXcBqDtsD9mxBJI056vVXZ1JjaWrFJU3TcDYWBvrcAezXX&#10;nq9RRs0y1kBWkp7jc9m0BNj4AnTU89XqBzFp2+bjqGuJIyy3IGo8R7Neer1Y4aqnnYe7poLi17En&#10;vz1eqRT1TUkwkLbYj7t/Anw+GnPV6vU2IR/M3p28wLc7hrc3/iOer1PTTR+Ssrx7pLGzag69+er1&#10;RXpEp6GOmaQl2AcBvtEDxNhbXnq9TB8ojVgrJ7rbcp+I8PHw56vVhlaSllNrupBKqLa/D2X56vVk&#10;m3VcEbuNjMy7hYagHW59vPV6uTUsRUpEwVXuCbfZ10+nnq9TkTFR0sKg3YEKo8TbxN+er1QqWMmf&#10;zJUsx7fH2X56vU8xxmTEVQSrGQQu46/Rp8eer1QJ6aeTE5nqFZY4nsXto2mm09iNeer1KbDcUio6&#10;uKWmALx2YEgEAjtcEEEfDtz1erFNWQtW+4Syhb3I7sTdh2voeer1QY5pWkCJHeMjT/V1uT3vz1ep&#10;5EkxqI9TZtqodPb+znq9U8UmMVAlioFaSNLmQjUWJt4eB56vVywJUrYqjDauJYUpVZoJNSZO1x3s&#10;D+zt7Oer1PlJiMeIVzUUsRhECLuNhb3Rb2W18T9+vPV6hVyzisEeHiFG8tpGIULpuAGl7aanw56v&#10;VYn6XYHxHFaWTEpAyWbQX2gg6a+0dvvPPV6toz0YQ4dJQ08CqhVmIJUXIGg+P0356vVZ4uWKF6X5&#10;lY+wt2ufu56vUR31E9MqTE8v1NPHB7kscgBIsQCCCBr3+n9nPV6tcrqX02w/DMdr5MVd6Ta/6IAA&#10;s207VIB0F+er1F7xzI8ZqI4aKV5GAVmdiAdt/H4n2Dnq9TNmDKtG0dNRTF45UkZ5JEYjfHtsiaEE&#10;G+pOt9BbS/PV6kQ+D4fh8CIu5DuJvISz6Ek6nUj+AsOer1O02EYqMVpq9du1Y9xH+q2moF7H4c9X&#10;qGPKVOsMpooIAJHVTcLYsrXDC/f6uer1GKyHgWFwYslPTpukb7Ye+gOth8dOer1Wo+nPL1bWqsFO&#10;GiSmkc7QosTcFbrqSAL89XqsVwXJFSaNfnYj75WxtYj+jnq9QcdRsuTGZqSI+WiqEDW1v4WAt489&#10;XqBHERDQTTQwxs7WXcW0ANuer1B/XYHiNdtkEPlB2BIsRdfCw+r8+er1YP5TXAGkaC6SDYfdswXw&#10;56vUtcB6W4jjMqUFAzuIQhYEFSBf2jw79+er1G76a9FocNmGKTp7wYEAKbXB/v56vUd7A6BkjSHw&#10;F/YdO/1c9XqEdMSpsNS7WuPGw56vUi8WzOmssjgLr3+HPV6gXzL1TpsOfy4KiJFG7cWG7XwHcEdj&#10;+t+er1JBOulCsQWqYqQWsASQQDa/Y/Tz1erBT9fcDjq2RmIVb6jufo8Pjz1erseozCFkjEUjlJDa&#10;+hAF7a28Oer1CllrqnBikLuJFCLYgkjUHseer1L+HHRVQiQEBjftqDfnq9SPzZAZaVpluVJAIHPV&#10;6i1ZixzEcNeSOEJvQG3vFbaHU+3Tnq9WPLvVCkxGp/l6KTNDGpcWuCTpe/jr7Oer1GUy1VT1cYkL&#10;i2lv4+PPV6hCjqJwxF9LafTz1epM19ZUU5JW51Pxtz1epnFVWKQ3t8R2+HPV6ldhFdVJGFYknXt4&#10;9+er1KJ8QqTAVY+Pb2c9XqStdLIZSGHf6bEc9XqTdUXaq3gW0+rnq9WGGQs9pD93bnq9WaoqY21j&#10;bTXTw56vVikkieI7rXHY+FvHnq9SeqsVEU/y8hAWQEewk89XqKr1hz/FgM7wEB5Eawt4FhoTofD2&#10;+P389Xqpz9Q/UR/5bUkzCQXc2PcMLgnX7+er1UsdTsVw6TB5p4qiWWpE8YSIhfL2H7TM9y3u2Fgd&#10;DrqLC/q9RTc0Yl8st44hLLuEgIHYD2Hte456vUFtRjYkp0qJrhftbTpY31+/nq9QQY/is5nK1EbJ&#10;CGNnW21r9r9+er1IyurDNLGtOq9jrYAj2k6a3HPV6upFaNdsf2Ru2se7C/s+I56vVDmijkkcxyWl&#10;AU7RbUtrfXnq9SdrXgMTOCGkU27DX4W/jz1eqJT++WmlXYEsqgdu1+2h056vVz8lKlAbe819DoNO&#10;2nhz1eruKgq6ZPPqFG0vcBdb20BsOer1TZXpyPOmFzbT2/V9HPV6omIFKunSojXeoa2w6ggeP1HX&#10;nq9WLYYSwhaxYAbdD9fa+nPV6nfDoykWw6mIXDfTpbnq9SwokNVPTSh9hbcj7bAiM67RppcjXnq9&#10;QpZZxGGIfopN6hruACL+A8NCOer1CJXYhT1c6CnG7btbW2pI+jw56vUF2P0s0Mr1dVCAWNwBbbp4&#10;n4jnq9QXVUQeZ547Le5JOgHhrz1erilTNFGHBIsCCR4ey3089Xq5SVdXKVd7bLEA6a20v7L89Xq9&#10;h6rUSIduxU+0e92J+PPV6hzyRkbEsfrIa+mH6WQoiL2LDcF7W1v4c9Xq2AvQ56c65scw3Eceowad&#10;FePc4Ni19dLWuL9wfA/A89Xq2Osh5e/q9hseG+SkUcHl7SpBJB9vc9vbz1eoYWqo6OJWkCqCbX0v&#10;t/p56vUH2Yc4YZh9PJHBPt85gCBYkXP3256vUT/qH1gxCSWohj9+Sm3IdhJFtbtf8uer1V+5/wCo&#10;8GJUcy18wWaJvt6qSLD+N7fV8eer1EV6qZmp7O0tWoYFWYkk/EAew21+7289XqI9jufWfHRSVSgQ&#10;reTzLauQpsCL2ufo56vUElXj1LNXChmJImYve9gBb7/o7+P0c9XqCufFFGMiOkLSVDtZAO7HWygX&#10;Hfnq9SRxZjPXsl2WYsGYEnb7bAE2Fj489XqlI1RT1MPn7ZLAKAviCbnXsCe3PV6lhDj9cHlgVgqh&#10;h7q3I18NPFT489XqdHzHBQ0YpNt6tnBvoSLg31HgRr9/PV6ocWd/loXGIuXRW+yLEga9h3/W3jz1&#10;epwhzhLSVsM2GzERkoQGAJUEeKk89XqEvL+bgnmVfniKSWQgG9vpUH6eer1GPyRjdVNTM+hmV1tu&#10;voF0018Tr9fPV6jiZExvH8M8mthkBlJYr7t7k9+4NxY256vUaTL2ccwUGDiskctPGQ4CtcgXt73w&#10;1tb6Oer1DdlnqXV4jA9LIzSVBtdQQALAt94tz1ep5mzRVTNuaPzJWswYA2I+n22/hz1epLY5nbEZ&#10;Y5GqYRGrEWYrcsexU2uLduer1ARX56zEjTfL03lRxoTuuSASbG3u/Xz1erJlfqTjIrQKuUqZAAP3&#10;QCDrcbe+3nq9RmsH6pRGpFJVAvHKVUEX0BBU3+vx+HPV6kF1Hr8MzLRz4ZRRhjANxDAEBdfb/Hnq&#10;9VAvXHpbR4HmXFZ5IgJ66ZqiaYKBvkttBJ01AAH6256vVXhilHXw4qVkj3oHIG4A3I7e0c9XqT/y&#10;FOsskuJOS5b3PLFtrX72tqLeAtrrfQjnq9TJSUL1rPLCSY7mzOLEr4Gx7Ec9XqcaTCa2GnkirJPM&#10;ZFuLgXIvqT2F+er1RFwjEaiuRaeFkgSxDntfuSfHTnq9QhZayDi+PyyU1D78gBsDoWFwPYB489Xq&#10;tb9IXo7qc1Y7TVeJgGWnKlAlrEOLMGDKb21Oh/hfnq9W2f6X+g0uScIhpakJ5DKpDqoNzfdf6z7P&#10;Dnq9Vk+AYVSUhvax8fu56vU+VeOU9IzXsoA/Pnq9QOZw6q4ZQR7fmViddzXe1vo7+PPV6ig9QPUb&#10;RNN8rBVDeCzAIdSdNfZ28P7eer1FZr/UYZK409TWFXDlQATchjp28b/rrz1epXYN6m46VkL1AfzL&#10;oUAsQPAm+unPV6pVR6hcPqDuYsGa4vcantc+PhY89XqyZT62U2K4lElDPulQlnBawNtf7Bb289Xq&#10;M9hfWKrpayCprpNgli3rdiyqAdQw0tc/lz1eoZKjrEhw4T0lVHvYfZBNyLaHnq9QPTdcK2qmNRVs&#10;oOxgqKe5uRcgH4c9XqGPIXUujx54FVShOh8SD9Psvz1eo1eCY3JEgDOL6c9Xqw49ikVTGYYzcaki&#10;4t256vUWLqIrIk9SJLHTQ2NltrYfH9vPV6kLkDEIaeaKGP3d66HW5BOn0c9XqN5l6vSVE8wjt3F/&#10;jz1ep2xGujhjeQG4Xv8AAc9XqLjnXMU9PPLU09vKC317g+Ps56vUEB6hNWoLzldzBGUMLfC39PPV&#10;6k5mCVTDeWYIxVmLA3JX2H2eznq9QXHEMTM0YjsoSPUg2ANz9+mvPV6hbyZmx5lgnjdewYoBZlC3&#10;Gv0/Hnq9Ro8sYpT1s22RSruARoQGHgf7uer1CFI4eQCG3YA3FtOer1QZYEjjLJYgHt7Po56vUn/L&#10;Rpm3WudAwsAT7Le3nq9XCmrJWi+WqkB2Me1tR7Tz1erk86TUqtcAIxII1Ntbi3389XqjxCHYHCLL&#10;GVYkNf6j9XPV6kpieX4a2k85bEtchbaW+vvz1eoGc7dMIa5/nIU9823gCwsPy1vz1eou+OdJpauG&#10;op5o7RA+6exFjfS3Yjnq9RTcZyWYKiWiEG5Udm3EXFwf2nXnq9STmy/ii4fOmNLspCEEe25IOpsT&#10;YEG5tp+3nq9Ud6RqxROv6CIrtDrtBY6WA938+er1PktPjNNTRULSbIIwu59A7gd9e1zfw/bz1ep2&#10;oI3nVpXUIpsAreIHjz1epvhmmo7tE26MIUYlgSAx7WsDp2PPV6uNXiAaSKnUGJwy2uQQyjxv8eer&#10;1PStBiCMadtrJJqGGpPtJ/hz1epf0uHVeLySUyKNFAQ6gr7PpGt+er1DtgmAV89FTiMXshBFtbjQ&#10;k/Tpz1eoZMs5WV50Ro1s8SkBbkg+N+2vPV6h4wjL9NHWmXygpHiO/wBPPV6hLwTD3NQSoFnt+XPV&#10;6hNw6laIJoATf6Dz1ep0kqo6OJ3kALfH2flz1epGVmbfdaG4t9A0+HPV6g9rcx07VIp5JQHIJIuL&#10;89XqBzH89YLhskkgm92zbdL3I729uvPV6ij9SPUflXBsKZaeQtVMzMVsAFPYX+4X/p56vVWXnv1N&#10;YvmfF5sOqp0SlAkBLMCpKn3rHv4dvjz1epgw7qycRiJp5VmZlta5Ug2v46+wc9XqEnKuZKLEMPSp&#10;r5yPejZge+7xB+F/bz1eodMNzBBhtCtMCFVgAOxve+g9nPV6hLw/POHUzQVVYu6SULtRUJAYe0jt&#10;b46c9XqxS9SMNq6+c+YIow7MbkAA3OmpP6256vUkG6htNiIkilMcUhU3CqQRfx8Rft/dz1ep1ps8&#10;UFf50DyhpIyCF3WDKxOp+g30+Px56vU2U1dQU+NxGplEfzasADtKgrr9F7ft56vUMGQqmCSnjWf3&#10;lkcqAq7lIBbW4uBbnq9Q60lDhrwrHEAYGuX7FiddPZz1eqLi+VxHhRlcqTqFULYhfAn4jt9/t56v&#10;UjqGinpoxRqo3JIN7DQheer1KujMqhqdWIUAotiblT3Hw56vUxSUkkspw6EAKEdVFiSTr2+oc9Xq&#10;LxmWijbE3lWZoJolDFDexHb3vd+HPV6kuK2kVpaWMkgR7zpZTcbSfqH6689XqKvnIRQ4s9XSsz3B&#10;VVNgFtc3Ha1uer1B/QY9JR05p2f5d55WmksSG90nxub3Go/s56vUqKDqTU4W4dFbczXbdexB1vbx&#10;056vUfToF15WsFPSbkjjacRlrWYEjtf6f18eer1WK/1ywzMNI1JI5DqtveAbdb+3nq9VX3q+9O2W&#10;upWFNjbqRUQb9pWwC30BFvh7e9+er1ax3Wzo5ieG5pqsJqaZhHCrklEJUgn3WY2sCP1vz1eolGLw&#10;VGB4VLTwttUOVsSPeINhp4m3PV6kJTwV9PXR+SnvJskkVzoUJ7mwJsTqNPo56vUJlFNmGYvUQU0T&#10;ULWKWluVYd7jbpr2HPV6lhgVVHJEN8Hy5eUmTZexJFr27mx156vU/YRilNiklVh+D0U80dIWQu0Z&#10;jBdRe4LEAg37jx+OnPV6g7xuGOeJKWvpniJUuz3BDG50JFzpa/8AboPV6gfxJHppPISLzFd1K2Fy&#10;Gvoex7c9XqEDK2Dkq9RIoDFgx196+ut+9+er1DdlygWGmixaeKQo8qIwI2sL6djbQ9r89XqFqDDB&#10;SlPLsHjO9ZLgMqsCbC+tiRY2+HPV6mXFcOocAk8ypYGeoLO5A3A7h7pb2Ef0c9XqTHnK2J09PAqJ&#10;He6yt3FhfX6T4c9Xqd5VFYy109t3mMbKNWBNvqv7T4c9XqeVSfE8RNOVCQBQqHdbda99TpcHSw+H&#10;PV6hVwtcJpKSkRC0kkkkiMfFbD91tumvc/0jnq9Qu5Rxmiy9KK2aoQ1Edtq31Klrtqb/AE256vVZ&#10;f0lxalx2OHGiwKLEoO4aA6HS/iO9/wCjnq9Q05ljmWkigSRDEYnWxC3J8Cbnw/Xvz1eoCp6KnaZq&#10;WX9KFlHvKBvFu+nbXTnq9TxNhGDyURr6IOwmWQ3e5Ib2keBv356vUD2OzvhuKpJQxyRvbdPOCAAe&#10;wUC99SL356vUGefc6yUoSHEJ2kFmQMTYm3t8CDz1eonmZM30WX6d0CF1aV5TYkG7G5FzrYDsOer1&#10;FuzjnCadoZ6eTcwJYFjoqk2sfo+Px56vUFWP1tbRYtC8BEbbmBICtfcLsQdRbxvrz1epAYziuNpV&#10;TSYjG7QTrsJttJU6FrAWFx4i2n089XqTaZkSkPmRLaKzpewuQp0PjY256vUHGIZvaYlG32JO2/cK&#10;dRYHtfnq9TacaaohhpUO4WuzE3A00HfuOer1chiKx0KQXJZzc+NgRe5P06W56vUlEqENSZZoiSCd&#10;rKdPb2PPV6sSVkWJzwmKyyHehLDxU6Cx0156vVk8gmn8plLD3rW8SDz1eqBT1bNU+XP7pQhT4W9h&#10;+7nq9TjLTVtPMAsv6Ik+F7g6nXuNOer1OdPHBFXJUTJdEIsPDx7jnq9Szy35giENQvuzbrOe1wbA&#10;+znq9SupAGiSlZFkVL7m22LKexIA0seer1Z5isoCIojjhQkNp3Ht7XIHPV6myLEqybD5FoZS3mbg&#10;psFYMdLjx7fHnq9U+qh82mjuwM5iuWOvvA2J9mvPV6pdZh9PHRQwbj5s0RYBV3AAHbZiNFJN9D4a&#10;jTnq9TVVx1NTJHBSqSiBfdI07WPwuRz1erBBhr0VDKMN0vNt2MLFQR71j4geH9Fuer1JiCP/AEia&#10;kUssokV7kf4Gv3It+unPV6lphldUxMtS6NKqkrZdTcnx8bA976W156vUO+SsbWgh2ozOzymSRb32&#10;n2XJ+oDnq9RhzjkUmCQzTTrLHHJvEa+6y3BBGnbQ9uer1Ab1JxNKmrFfRhtspHlxixAI0ubeB/Xx&#10;56vUWrHpmrq52xEGMRaGwAGvsPiOer1I3zFaIOhYlzYixNrd7G3Y+F+er1KvC6BcZMUSFmWNlIAG&#10;p9t/o56vUcLopg9RSZrp6qkGwNIqu1wNwAAYXsO47Dnq9V7/AE4y+m2KZCPlo0jCrYEsGF7n2EEf&#10;cT7eer1Bv6gcuCJZTTSCHbd2j2X0vqAxBF9e39PPV6qNeqmXKePFp50srPPJslOhFjfbaxGo8Pu5&#10;6vUX6raChnkqace+5JYkaqSO4JF+er1YzVUsuENitVPI1ZG8QSBEBjN77mZ73DDSwtrrqLa+r1Nu&#10;OwYnWYfTY3WUUyUk8kkcU7D3HlQXdFPiVBBI8L89XqRs2MPTQR09azFlBjiVv3VJJ228ASb29v08&#10;9Xqw02KRh45zGWMJI0BPjcDtf6Oer1C1liegpyk9ekpmnkH6IRMAA32WNwCCB8LfVz1eo4vSmIUu&#10;YkxWGTYsQC+2xvra1tRz1eq5jo3mORsv1DqxmnLed5m4BhuGvc3J08PG9+er1M3VPOBwrB5YYoWk&#10;q50c72kJ2rq1reGtz/Zz1eqoDPeY6Chq6zEHlMpqDIqoxBEbWAO0gE6kX11v20056vUWtcXxOpMt&#10;U8fmeXc9wSSDYKLkC5+rnq9SiqPmUo5KiX9A5XvuFwRrqPDnq9SMxXF2pJRVCEvG6bdwIJ3eJtp3&#10;/X289XqiYpjMGPYfKkQdKh1SMnQbljI0Bva/he/189XqfsFX+WSqcRkjllVwP0d7oSNA9/EfDnq9&#10;TbimJpidYqqN0oG0WFr63Atpqeer1JHGsThosPMye7LHKi7R3172Fu3t/Pnq9Tdg2dxCBhc8xZQx&#10;Pb7JJJt9HPV6otfidRPWfIX0mLMw3Ht7bj289XqGHA5VkYClURSwLGW2X2qAe4vckW0vz1eofcrY&#10;oayAYcij9KSGY2BAUGx9v0c9XqcRilZQYzAGhVAZGVZlubWBN3Daa9tPu56vUpsJmaqxmGSrAjWZ&#10;WlN9N3tAPYG3hz1eoYcqPhRnWohQpBuZPLa4Jte9u+hv4c9Xqe8UsWRYI/Mgsgb2HaTtOh0I/XsO&#10;er1SP50sylXiRIlBUqQtyykahu5Fvv56vVPmzOKrC0w3D4BFULuCE2Nyze8SRYkDuATp20ueer1L&#10;jDcwrBE0SSozxkWZwHF17qL6d79/jz1eqbiHzNfPJXwgm6hbDs1xr256vVExHLZrcOC1Enk+UQNA&#10;CQf6D256vUtsuQUweFEazygqu/QnboCPD4gc9XqX8+LM1NDQxR7/ACllUg6kkEm4PxPjz1erPlyp&#10;qcadaaNjK118wKSApPh4e8L689XqOTljKtRJDTwwWUx2RwBYlPDx0/X289XqEStwYUcssRTcoZSq&#10;G7Eg97HX6hz1eogvqIwXFo8XePC6MkKqbGOlxqSWv9NrfDnq9VamL9KsbxDG5aOl2edVWLx2F9D9&#10;o/DTw+j4c9XqHrIfpJBgpKirVFleZRvsNpF9bg+JPj/bf1er/9BJYlMDD5MlvLUEqwtuvrpc9xz1&#10;epmpZ0j8ymKkyKrEMwve/wB9tfDnq9TVXCHFawR1AaOaGMXAb3NDoSAPbz1epOYviU6NKKqL9IgZ&#10;1YaK4BvYe027c9XqKZ1PxCHEX+acNC97hrC7GwsCPyJ56vUUnODl1WKMESq23aR4EXuLX56vUXGu&#10;q5KZnepVXLk69+/gL6c9XqT6VdfhIaSdyV1ZFBBFtLAW056vVmkxOWloBWkjzpHubE+7fsfZz1ep&#10;P1WKba2OWGqRgABKFBG4HuBfsR2J56vUH2M1QrJSgsjEqNL637AfTz1epCVLolaqVDbRvJFrEez8&#10;uer1SqaaR2ZZk9wX2gWB17+HPV6l9lSCqpcTR6wtA8u3az9iBciwN+3btz1eo9nRuobC6CKr2Hym&#10;lexIurOrXcKfbrf4Dtpz1eo+uVceAVpadlaSYq6SIB7qgbilj4nse59luer1Giy3m5aLyKBI/ME5&#10;V3sNDuW9j9NgP7uer1KKkgjp6P5mUsZFSRyuvuuW0NvZY89XqMBk7qDELT01oz7schZSQNpuQPqP&#10;PV6jfZEzdWQt83SHerlGKWNttrfVz1eo2mXc0RV9MslJICgABA0s3dvDtf8Av8eer1GFwPHKTyUR&#10;CN2l/h4ffz1eoQqeaOWHdfcfq+PPV6k3jdGZogEayt4fVz1eok3qCyr/ADXAapGsYxcuSL3APh91&#10;zz1erWU9WuUvkM2mqw0/o3LCNSL3KgA2t4G/8fZr6vVWZmbGEjqp4EG4iV47qACL+wjtY6H489Xq&#10;ELLOcKubDUwwKInLoCzW1a1rX8e1789XqX8eC4pVljiEZlDuFbyxYFfCxN737X7fw56vVHzBS0tF&#10;RrBSbqcSABFYA+Gl+3iLX56vV1k955sTo6LDCIzGwLEAkhtO1/C/6356vVeV0W61rknAaSkkcK9P&#10;Eq+8RqpFy2vxP6356vUc/p91ThzLOvzE+7e0akrcutyQptY6G3e2njz1eo+mWcwxxKqSMJG2ga2P&#10;h49uer1OuYcxw0mHSCpiQG10t3J8Oer1UBesbqIf60VKxvuUklksAFtofbcG/j489Xqq7xWuklx6&#10;XEqRWKxIF22UbLn3T37Htz1eqPMmI07HETaZ77TcD3T8QOer1BjiNfmI4iz1qbAHBW32SCbaA+0e&#10;3+3nq9UzCpZpJDUTqwTRXK2I7+A+Fuer1CVhzLVTwU1DGZhuVSpuSRvHvC172HYDv2+PPV6hB82m&#10;rpFR4rJFIQ3u2IG7TQXPb9Rz1epyr1iqDJSRgBSVEQsAT72mnt0+/nq9SVxPGqjCGlomU+QEAbQ3&#10;tuOhGugJ+/6eer1d4Vm2ned5DGJBdd5tawJsLW8QNeer1GEyTmSOCujrY9qGFlVzYgsrAjXXvYWv&#10;z1eozGW800mJmoknsEF2GoJB7kC/PV6hEwvGnkxF6XzP9JdQ0QVTr7AdTcfr4c9XqEKnxBsarpqE&#10;i085AaU3BuoO5V8BbuSPhz1epX0eDz1eDCnxiRahQqqdxUtIAb7j9JA+jnq9Qq0dLR+UA9OqxyKg&#10;VBtIAUeB+7nq9SrwTEEoC0sSBWa6k6XPhr8Oer1CHhNQDKkjONp3ezTwtz1eoRsOjphUxT1VhGFN&#10;zp73PV6ldElG6W8wbDqAb3trz1epnkkgM6wz2LJp7R7b89XqnVdHTsvnKwIUmym2v3+PPV6kzi+G&#10;UkYEKqG80Heo8L/Gw+jnq9QbZmwGmcIlFsRokYOCNCviL+3nq9RVs3ZUhrLVVIRGkbNuKghm77gD&#10;4+6e39PPV6i74hg9NFmFqyNN0aR390GzC5Bv8Seer1SctYIldiwj8oywKRbbt0vfcNdT/Tz1eo0G&#10;XcmUkEARCsYN13WAIVTe9/y56vUzZ3w7DsBw6X5Eb5tjFXA7bu7H6Bpz1eqofqnjc+N4s1BSyr5a&#10;GQAgWFhofzHPV6isY9RNXyzeZdqk2YEn7SqfED2+089XqD7MODzVc8MNJZnhVjZSL7tS1iTqLC33&#10;89XqYaufE4FSKriVIFK7GvZjY2IZbAaj43v9/PV6jDdP6GkhkEGFEskqneGFipex01uLDnq9Rp8o&#10;z0JYLIrTlFRdpFiFUnVu99P489XqHHC5qmsgLfK/KwxtdBGxAYDXQnUHwvz1eoz3TvHKaqrENRIY&#10;FRAEHdd4t+v189XqPTkTMM0cCu7qyMoNlFx9JvbXvpz1eoa8OzgXQK5Vkc2UC2ntufZz1epZ4Tik&#10;WIyt8vJYQkBh2Fvhf+PPV6lLBhAbETXqRYi9yCQxPfnq9TzFSUVJMZVjHe2ttfoH589XqeaSqjjq&#10;h5jWXTTTvz1eoTMDxqnisd4Uk9ra/Xz1eoWsKxuJ0DE2v489Xqda3FIIxuia5H0c9XqBPNuJxNuk&#10;Zgtr2J7X56vUXPFc1QPKxTsiszHcL/QPu/hz1epvpcbjnYNTneDqdbAD+HPV6lzg+PwqDCdQ4Pxt&#10;oeer1TGxdKhFgYWIvYez489XqQGZoXno5XKCQFWuvtFuer1BdhuX4neMqu2K17WIYN9PPV6hXwoN&#10;RwpHHcKoAFyST8Lm556vUtKXETPBtZuwvra17356vVKjrisAZvEDv7eer1QWxyaMbIvr/s56vUp8&#10;PxCpVROjd+30689XqFvDceaWnUydxpa+h56vUqKXGvNG0i3PV6naOpJB8nx9ttOer1QqoyH3ntax&#10;0056vUj6ynjq32mw72tz1eoOcwZPhq4pEY7i4NwLfr489XqJH1U9LGUs1CqqqiFRNK29i1jc2tqP&#10;bbS/9HPV6qFvVL+HBT1VfVVNHElNDFvKbYbMNw929lF7m2uv0c9Xq1/urvpzzJ02nrYahCEi3xhx&#10;coz/AOG5APfTUD7rHnq9RY8RdsOZMKcXEcancgJAYixQaW07Hw9l+/PV6khiVM1LOtTIlndlF/AC&#10;3hbx9vPV6sU1PVeWZTIqvPbbuUkWOl9NTYc9XqyiAQUkNM84dIywdgCL31FgbHTxtz1eprxGrsgl&#10;ViqXKix8Pb7bnnq9TbUTSsqzoQLgOG/e9ljz1eqVh9WaxVaRgFiYh/G5Pa3PV6lLh4o66d95Jmi3&#10;GP3b6gWFyNLc9XqON0Xx/wAqCKOGK1TGATINBc3BGo1Bvb+7nq9R6MlQLjUMcVTZSxa6gg7R/AG4&#10;56vUtcZwieCkkooZ3eC226m3fw+Hsvz1epI0mXsSlkSinkCKm5ERgO1iQT4kC1tPr56vUJ+WhNhU&#10;kNEQ4mXcWtopHdrHUH6Oer1GJyvnmsljklIYxUqLsZSQHCj3tRYbrn8vjz1epb0nUU1XnAnc1Wm6&#10;MsdSw738QR7Oer1Dnkqop8UWmLStExkAdS9yrWNiBe1j7eer1WR9GMVWOSOmppVaOOyy+6Tc+0Hb&#10;YEc9XqXvVfGPPwcq62ADWsSQSfZ9XPV6tdf1iTPNjKeQVaN1Zma4JVVvdb9rk6jnq9VUeYKt5YRW&#10;pAdtP79+5JvYL4Xsfbz1eqfTYmplWtdlMdlOlrBz3ue9wf1156vUJ2F48sVRDOZG2CMXAsQxBNh+&#10;vhz1eo3HTrM9XXtBUGw8ryypvYBj2+nx56vVZl0zzPWYnhvmSWWRLRMwuCSvsN7HS2o+jnq9Vg/T&#10;TMkrQwUaH9Gdo17kX056vUbTL+IhqiQy6IPj2v7Oer1OOaKCHE6WIwi3c66DT9T9/PV6qs/VXlOM&#10;4PV11fT/ADPlXCRxKFdjuKj3tRex7n2c9Xq1vOuLNglc0MULQ+YezbW2sT47dOer1VyZxzQyVktA&#10;5AgDbEN7EFTrY9gCbkDnq9QAYlictatWks14t52tqNQbajtb9vPV6g3qKeps1JK4ZfNut++o8LeB&#10;56vUH02F0TSSx1iW7qDcWsD9B7c9XqSdC0EcE0bR7QG2rusSwB0I7C5Hb8+er1S5kqY4xLEi72cW&#10;vbQey3w56vVDgeWSqqYqdbyKBtv2JJsR3vpz1erBT0dQlYtTXWEhJVV1sRe5F/j7Oer1KenxGKsD&#10;086e9G6gW0AHcfdz1ep7WomnmdYiQpCkfEjvb6uer1S6MJ8wZdn6MsLH4kX0vbnq9T/K8EEPnm5W&#10;/vNa+p+I9nPV6mqnEc08iTtbcAVIFhroL+Pbvz1epQU+Fify4UU+cxYC3a3bS3w156vUY7pfkDHD&#10;XLHFuDMDa/7xBvYX72+Gv589XqtQ6SZarsCoYqSrAikQ+4jXYgtqbHUWJ7c9XqOzkrI2L4xTpWVq&#10;l5ELMEPYkE7Tf6geer1WfdDOi2FSYnQ5nxin81SojkhVgtr22sDYjTvz1eq1eDNGV8s5dRN4RYgN&#10;23Uka27a356vUBWYOs8UtX5AJan94B7G6g9vp/X289XqDSq6rQSzhjc7C176Eg3/ACPPV6i+Zzzw&#10;FgqWpXUvGRtvZhe/9vPV6ivYxiUdZic9NXJ5ckwR7i9gLdh9Pfnq9Sgyjk+Wtx3+Yxx/oJ1UKo0s&#10;RcE/WPbz1eowuFdJcQqoQcGh8FO1V1I1J56vUIGF+nLG8REIjpdNw8w7QSAeer1G8yj6fqKhpoYw&#10;hfy7Eiymx/5B8Oer1DrF0ow6SARvTJtW3hoT43tz1epxTpNQVIVlpo1NraLYjX289Xqe4ulEcIuI&#10;kb2DaOer1ZqjphSyokbwLYfZ0sAeer1I3EukA85noj5d73QAEH2/H+/nq9SOr+nVZS0ojeKyx6ja&#10;LW+7x56vUCGacFggM9PiDWjk3kDab7hprz1eqpv1L5SNSrVaK7Qxjb7QCW0+Njf+Phz1erXu9QeX&#10;JcNzVUoV8qOzmRewYMfbqQba6Dseer1VqZjEVNi0tJHTs4XcN265B73JNjbwH9HPV6k5SYSJJRT1&#10;bfpGZFuO/vHT7uer1CDg2T6jz2hVbwxkm9r3I1Bv256vUNuXumVZiuIXp0TawEjkgXJOnt7/AB56&#10;vUKn+aNaZPKhpVF9oJ0NmJ721Fj7eer1IbFuj01AjtUJuWZiVO220aggjsb/AAHPV6gJrsixvRPh&#10;ASzVG5fetcWJsbjt7Rz1epJx4dJhtbYxg+WFVSAO6nW/gb+Pt8eer1GVylnF8JwBYROPMicEggWs&#10;SCL6fu/r256vUNWXOpMiRJTT1G0VDDZst9ok6fRa3fnq9QpZO6sVdDi9NUTteOINcqSCTrcKdO/0&#10;c9XqOBkjr1R01qkSshRizoXsSAdSxOhBHPV6jE4N6m6XDsOnSnbYzg+VZkICk3sbm4NvZ8Pbz1ep&#10;5/2oq+swPfhZWNlsLM17gd7HQi3e3PV6i29cPVvO1EaeuWUjaFLJIBYjViV8dNNB7Oer1VQ9U+tK&#10;YwZHwKWQxu/2Xa72Ot7MdACO3h93PV6gCw+RMz1oxKpIkJZboLC5BHvey9+er1HN6XjCI5ZKWjqY&#10;/MqA25GBD7reBGmvtJ9vt56vVZT0czXDhr0lZT1EcMtl3AEMt1PgRu1HxHPV6rNch5+w3MUsT/NL&#10;IEU7gVAcuLXbUC/idPbz1eox1Ji9HWBZhLvUbbEaEADW/wBPPV6p8dZEJCNoYBCzMSDe7XBtz1ep&#10;hqMaM00yRFVMasu+wJB8L/C/PV6mLEK6vrKY0+J7bDaQu3QDxN+er1Vn+pXD6Wrq5g20uTIyH3b2&#10;JsBoTppfXnq9VNXUqjpYK6enpI1jKOVYnTt4A69+er1E0xCD5qSaRgp/StGSna40Xt4qPzvz1epH&#10;TYennxUkz7omPlux0sR4DwJN+3PV6pdThaUYLwD/AEc+5CCbu7AksNbi4H5c9XqZjJNFVCqUbYEF&#10;wp8SO/b9fz56vVml+XlqVaKIMZH3slzs1+ix0Pjz1ep3qGpigmgKpa11XtcX0ufZ+vfnq9TcsAqJ&#10;fMb7axM637A9+59va3PV6khSJWV62mF2DErfvfxGvPV6sddRmqxcNNOyggAqANt7A7iLXuLW0P1d&#10;rer1cZvmow9HSTHylU2v9m58be39fjz1eprgNRRsIZSTIPfA0sR4EfTz1erlvFRTNNIoiAJbS3vG&#10;2vbx56vVBw6esqoWm8kxENsCk3YLfRiRp73h+fPV6n6HEIaCpFFUowlb3FexsAe5JA8eer1TgPLh&#10;MKMGdt1r+weN+er1JQ1NLKWEpIlGuzbqPYSL+PPV6sE1O1MvzW7V23Af089XqxYhLUbY6lQqupV7&#10;kDTwOnxHw56vVDsaiSJ9u5gbgr3I789XqkzQk1PzIazge0XNz7w+rnq9SuwPFa+i3QMsUsE6+WFa&#10;CNipOtwzKTf6D8Pbz1erlDT+fMTUEg7gABa1h2uOer1PkAkp0jYn3mDIfAXDXFvq789XqUmH4fO6&#10;x4hLEKgsLlSNNTbX6PHnq9S9oYZntS+UqnuUUW26aAWt4a89XqOn0Ixemw5jiMhvNsAYkbSRrp4e&#10;B7Hx56vUcirzEuG5ZjxLcApRkQ97sTb6La/r356vVXf1mEeLYah3D5mKSRpSBbzAAQfrN9fhz1eo&#10;hWI4utbORSuwcbwFBv2JuP2c9XqTVVOtPUMHYpHKvhbRrdrc9XqZYKgQyqGKkiyuW8beNvjz1ep1&#10;nqI6uDyjJ5ZDGw8BYaeNteer1MVTHH5DGpXc40AFtT3Btz1erDUYaDDulfy9m0kt3bW9h3/hz1ep&#10;pxP5baZI7EsCv0Hw789Xqa0Py4ijn2mYsFB8FGnw56vVio6plrJyUB8u6pYdyDb6uer1P+Ew/LpM&#10;1rKzG6nvrqfafoHPV6lJS0lOZN6MJAFLAHQ6a89XqdmY1VEiTEgqxt28dB93PV6skUczuoUmRYja&#10;3sPbUDnq9T3RzQ0R8mYCR5CGAtpc9tPbz1eoTqV2oEglpyLu17i19wHbx+7nq9Q9ZUlkM1PIkW2R&#10;wGI7XsNSR2N+/PV6jm9MsNeNqafDlKM0gkAJFrMbNcH2+N+er1XlenqpxSmMFRUMopvKTasaICze&#10;O73bjtz1eq1fJ+ZKiLCYvNk8wMdqC1gB7P4/nz1epTVucaehSSSoQPEgKFVNiL/0Hnq9RWOpvWWT&#10;CKidJpFESjYFYgMAe3aw1P8AHnq9VQPqG65UGHrLhEL7Kg7lVw4sokN7MLk+zS1jpz1eqm7qVm+G&#10;onko6WoSUkAe720JvfsdD4fHnq9RP80VDCqOxCxkcE3IvcnWw1789XqhYLhdJRebUytqdTbRrA3I&#10;1056vUOWUMBilq4Y0LbXYPuYC20i/cWvf+PPV6jgdOMqJUYk88cl9hCKCNAbezt8eer1Hu6NZANN&#10;j8FW0rBQWG7uAWNwR8D/AE89Xqu16G5ZT5GHEm9+Rim57kgDx+79vPV6j/ZaLU8aLHGxhCm3tub/&#10;ALLc9XqEyjISLzLa3HhY/Xz1eoufW2WcU0yEhUIIFiLkWBP189Xq1mvWpiNRUviNJArU584MkhuQ&#10;AL3JOvjY256vVUpmXMG6jjO8MVispax3MDZiLAAbjr2Hjz1eoLK/E5KdkkqGN3BBIANgdLfs56vU&#10;kKmKo+SloKglQWWz+LX117nTtz1ephwGrq6R5KCekImk3BSVuo9hJHYlRpz1epQU01ROiUUUJM2p&#10;uBYW3WNvHT+PPV6hUwlFxFYMMlIijhId2buCDc7jroeer1CbS4zgk+FiCKnSGZmVPOQWJUkgXA0t&#10;4k/289XqYJnSKr8ku0Qa4O4kgbSLMD7D8Oer1I/E8YlqMTAm1liBsrHeDZgVsbe3Wx56vUgMRxHE&#10;q5JTLZFBJUkbSGvYg21tb289XqTEyTLVPLCVlFgLG1iRroOx08eer1JKslpqqrklxO4Y7gPdNgfD&#10;tob+3+3nq9STrZoYIRSx/pArMwYaG4Bv7Po056vV1gzHdT1rqBsfcLg+Pi3tt9H1X56vVMjqziGN&#10;CoksS25SxFh42I0Hhz1epnxKd4J3pVfc2gAABuPCw/X489XqdMLEaxKS15QLNZrEX0FiPEc9XqG/&#10;KWK4hg0xiXZNHoo3xqxva+m64+k89XqMJhuOJJQU8lX7t4ybo+wqhuPd2kEW11HY9uwPPV6odbnI&#10;YRQw4RQOWUMSxlkZpDuJIO5rsdPG/bTtz1epPN1PqkrnO8FUDEhbd+xAsANCfZ7eer1S58fkr0jl&#10;nYFpxtDAglVv8O2vPV6l4lHTrFTkSMZINp3WO0k6gWudeer1LmGrxKhskrsd5ZvdNgqsOwsbgAm/&#10;PV6shFbST/KuLk2O82IH+sx76c9XqiR1dJRY4tP5vmbSGYhSLMbXudNO/PV6j/dHKiilro4iplj3&#10;ICSASD4fULc9XqskaOelwRZKNTsp1YkaG11tYfDnq9RJupdNDU5rmpaV42kgRHkZnte99APHQEc9&#10;Xqk5SdpJJBVO4p3silGBAPja17X1+/nq9Q3YbTH+XS4dDKYYHtsYn3rqGPbtrz1epthwDD0p2qcQ&#10;fdJslMbbjuItqPo56vUDGbsTnw6ghngUGcO9oRcWVSNj99b3P3eHPV6iidU89V1NHN5sm6okuzMh&#10;sBbuLDXQc9XqIhmzP8DUlQ6MHO4jy76s1tQLkD8/p56vUW7Ga/CoqiWKN0DncUUP/iXUWt3Bv4/d&#10;z1eoL6+rqsRroF91ike1UX2d/vHhz1epE+fJiTrUqyDYzFhcDsTofG+mp56vV7D4pK2ZpIxaKTuf&#10;iO5Njz1erDW1FTPE+HQEB1kAHj7o7/fz1epl8manq0gmH6PuymwH089Xq5xUlNJUhImHnUx3gA7r&#10;C/bx0PPV6lAIqyWmNelP5Q3t7otqB7B7Oer1QW+YEUtQAtiVuSLgX7m3tHw56vVJiq4KmmdFKl1s&#10;u4geB7D2c9XqU1HiQpayIRA7EK3PY3Guv0nnq9Slq87yzYg8Ec25/c9wnXb3+kXPbnq9WKszDUR1&#10;0dY0l1UrtRtb38O/t56vUulzSzK9aDeLywXOosbWN/C3hrz1eqIcwq8Jo1l2PDGApFhcHwv9HPV6&#10;lThWeppqho2MbssKIu4DaWFrEjXW2h7fnz1eoQsMzqYXpxiFwIVYsAbhriy/UDfnq9Svw3ONRUsJ&#10;pHDB2UR3t7hBPbxtYc9XqE3IvU+TD8wuKiYuiMLFu2/xGnw0/u56vVYTkfrgY8MEdO3kGYNGig92&#10;trs8e2unbnq9Q15X6s4pidbHglS/m1BkKRxCxJJGn0+Og56vUP8A0/z5NUV0oF1VFK2AFwwNja17&#10;a6eH589Xqs46VrV4rhEKSe6ZE0LLe5tfsfH289XqWmOZITFcHNBUDedo1FwLeOnPV6qy+vnTaiw8&#10;SxmNbLMpvZRYKO7Db3vz1eoncGINQ1fytNIrEydxoAAPZpz1epT0OZVqqZ8PSdodweSXte63Pcgn&#10;W1tPbz1eoGs0V1NVieom8yOWMLII7ljITpZfd+N9bC3PV6iT9YMnDHlXMTxec5R1BZRuQk7jYnXX&#10;xA+Hs56vVXxnTCaZyZpl/RRsSykaae0H489XqLZi2EpCGjpH96eQlbge6O5+nnq9SFqMJr5ZHjjq&#10;FdCpVUVSGVgfeLNaxDDsB9fPV6oFqiMqW2qVsGA7fXz1erJUS+TK6RINAN1vovoe33c9Xq6mmmh8&#10;uoqFKxTNs7aFgL7Qe1xpfnq9S8wCtoocaWCZgo2qsfxY+A+jnq9Rmcn0f6ZWkmVgpII1vr2NvDU8&#10;9XqPD03wV8UpXhpl9xdSTcgldRY62vfnq9RxcuYfFhmGwVmIgHcCANoIJUaXv8Ra/PV6p80VVW1K&#10;V7EuqozxqtyASe309uer1LLJmH4pDUmooUE0zyoGDqQbMR7fhz1eo7WSsn4fg+KB6inU1VS6oDqA&#10;qkAnT6fD6PZz1eow2F5RwmaraSZN8ibkiSQAqZFuex018Oer1CbQ4LKzeXCAFlVNqqtto7N2+Hhz&#10;1epe4fQGrcxUKgmJRGgt9r2/Xz1er1bRSUaMkit5hALXuDb+jnq9UmgeGooI4JP8rtJU6WAI1B8b&#10;i1uer1Jh5lb3QoBQkA7dbjx9vPV6gGz/AI1SQRNUiQCeQuzDQEAWH6/Vz1eoiuesZkxMyxVM6SxE&#10;torLcaHVvrPPV6q+cezpR0dXNReUi7ttha4Da/aJ7+y3PV6gezSsuJUZxeOZEKEFIzoW267R2F7+&#10;HPV6kFOKo0cmJIRLNUKENhcDUm9j7D3Pjz1erNgdTV4fWQPWRNIsrkbVt9kCw00Hx156vUIGHw0b&#10;TEQsbkOUJ12lrm3389XqEvD2LzRV1QyfNFdu46aW8Rpqeer1DPlXL0tdP/MKpwy6KWXQKdTr91ue&#10;r1CrhjNRSRRRRDzCjuNQCw8Tf2/A89Xq54hWUVRTLR1PuhAQSwGl7HU2Ha3hz1eos/UaESQM9LIp&#10;nYNsUAD3QOw+nT9deer1VudQWqP5p5U6GSok0UtYgNbUDTuPj+znq9RNs9tW4dVmZyAqsVYEC+4d&#10;jcG3bnq9QT1k0bPT1TRmzsyi3a3c37d+er1cpoop6gw0yiLzHNgAbDSxAub2HPV6sPnyQS/JeTvj&#10;B2m9tP8AWA56vVMooIoZVqomCGNixFha3hcHnq9SuIhr1WQj35CLgC9gdN2nPV6o9ZTVHlmFyhWN&#10;SVbaA1gNVva5vz1epHVsqM++Bbg2+49/DuP1056vU0zSCB1VPeAtb6/H6uer1SAlaS8fgdFZx7uv&#10;cjx08eer1SngQUioVs2lgOw18eer1c69CQrKu63bcPG3hrz1eqVTA/aZQwsLHS1+er1ZaeOOZGq4&#10;1CNG/ve0/EfT7eer1My0TUUktc8jJHubcWJ23Y6d/YOer1PNPSqzJVUr3VgwZQOer1S5qaWGojcG&#10;zWYjW4P03056vVGFe2E1DRuhdWXXTxOp8O3PV6neKpgECSroYhe306kd+er1OGG1s0WE3Uk+cxB+&#10;8/lfnq9T4kgZaaOBBGI1IJsSZCL3J8AfDTwtpe556vVPnngmp56JEIkYKCw1Jv3UaXFvE89XqEHJ&#10;eG4e+IUeGwXfaoL3jsIzfsDruBHjp9GnPV6rRfTvl6bCsejkp3ZYhYoCouS3tXbfw56vVsjel3FV&#10;osBoZoUEU+8B9pAJv3289XquGwOtp6rDY38wOQoDa3N/4c9XqCTqphKV1P5qAOiKwKmwAY3I/hbn&#10;q9WvZ6mciLV5imrKqHa4YbrCwCqxK2voQfaOer1ECxiS1ZPSCLaIdrKlgC1ze+74eA/o56vUmsRE&#10;NXF8s4Fiik+LAq1xf3e/PV6ktiFVRVFUloTJIQ4Ryn2QBqx+nvz1epSRpFTYjC0gExliBIABsL2O&#10;7xBBHY89XqEvCEbD2hrKpAGRtyKqFrrc2udbDw+vnq9RremWWji+M0+JUq7Kh5UdfdO0gsb/AHdh&#10;9PPV6r9/TN0bp6fDv51NEzVFSu5gymwJ0uOer1HlwnpniUQDSxXj7a2uR9XPV6kdmvoDPiUxkRAx&#10;7gaCw72H589XqK1mzoDPTVZPl21Dai4YA3tbnq9TPB0nWci8ajYBqQDr4+A8fD6Oer1P2G9JsKLJ&#10;UViq7LoSq2BI9vjftz1eoXMs5IwjD5Wby9hKi41Nxc+PPV6hIipqelgVIF2KOwAAt/eeer1c3xx6&#10;BCqt/DTnq9SGxjOoollnmlNlUkXOhA8Pp56vUUnqP6jKahPyVOwEkhZYw1yPM8L28Phz1eondb1W&#10;qKjFmqK5mAMgWRNSCx7EX0tfS/8ARz1epS4fnankRqiqnaNNrJYi20aEnXwtz1erEcz4bMCkjg7i&#10;QNhAJFjtNr+z2c9XqdaGqjolSdW3C+qvqFFrg/fY89XqGHLuNUNGNxkDKApYjQsfZ9X69uer1Hey&#10;njVLX0EdTTyBhZfG9jbx+/nq9QlTpDNTMHIINtBY2+rnq9RZeq9JQU1DLWqwWwKk2Fz+tv1vz1eo&#10;gTdRaHLuORVWISBfKcKwNlJF+9/Zz1eqwPpln7Csfw9K7D6gOH10N7d+/hz1eoylJicE6X32uBqL&#10;d+er1RcRqI1YbiCD9Z8P489Xqx0slNKNjWFiLc9XqU8MEQQ7T9enPV6m+eYqNynvfXnq9TfvkqJh&#10;GxvYE+PPV6mypAQNGwsbfDUgX56vUzrVwbbhfpOvfnq9UKaspYz5atrtv2Nzfnq9TRV4tOx8uFCC&#10;DqfD6eer1IzMM0U8KyltxjBa4tew156vUQvrfiCV9TVeQAt/YbeHw7W9vPV6qN/UdmqroKSTCpZF&#10;laWRtRqdrCza/wDEvb8eer1VeZwrjVPJSi25lVtynQHUEH4j2c9XqCXFY2ES07ykNEGGtrkam/jo&#10;eer1AbiS1nm74wJI4d29W0sO+46Ht4c9XqRGMz/6FHIPeUAuFP3ez8uer1JStWB6Y16wlJo7F9Rb&#10;adBoO1zz1eqHSVAqXQTsQlyBaxIJ+Hw56vVwGGrQQs8MzTKu1fMe1z7bgWGh76W/hz1epLy08sVS&#10;1XIRGoZU26XN/HTTU/389Xqa69oTM1RSv5jKQNqnS4PiPge556vU5UtNM1XI9XKAmxSB/rG9/p56&#10;vU4JIZoDSU6720G7xuPAeGvjz1epkqZSaxDtDKAyX9gPgPpPPV6pUFFPHBaKXbGCLA21N9fjz1er&#10;DTzwNO0USEyjdY9wAdDrz1ep/oTGkTFdFvdySLW9n1c9XqWeBrKlK1QCkyvfYQtrHuRfQ6fdz1ep&#10;e0kDw+W0amKOazNbwX+3489XqeajFGpo4HoiCIVKqFAAIY2G7xBHh2/Pnq9SazPj9fXQoanZ8whM&#10;YCgKl9otddO3j7Tr356vUGNdiFDS2poZgd4vIp+1uFrkaWtz1eqOlfTxU0sUrgCRjb2iw0AHs56v&#10;U4KKKSKN4XMmpWw7Ad7kfDnq9S5yXl2tx6vhwHC0NS7MX2qAbL37eNteer1Xe+j70nSZ0aikxamd&#10;IYXiaJwBc2bVAO4F+48fz56vVs0dPemGFZSwmmp9i+aiKAbDQ+3Tx+PPV6h8gmwjCYYZZ3AlYFGV&#10;je7L9mw1Hj3+PPV6gxzP1IpIFehkeNCNwLKwJB9mq/D9dOer1FCzjm6qqpTIpKeSW3Ncjcutj936&#10;689XqKFmrO8kKVHylR7ku5XZiSQ3iPuN+er1Ef6kZoapd6Yye4NAQPtAWtY89XqJRnfFBXtU1WJV&#10;TJcm0Z0a66L27XGvPV6iw1WP0L13kzPt91lJLMSST2AN/Dnq9SbqZ3DvI67rAEEjTQaW8Neer1JO&#10;ograGWfFY2VJJNpA8dD3+k+3nq9UatK1FfHLGdZCoHfdfu17nnq9TwaWn3mFpbeXcE66HxF/aOer&#10;1c2rRtSnwjUsGLkgXGhOl7dzrz1erLSV8uHtHJFCsoN97kgEEi2lrk+32c9XqRJqj88YLBrswc3F&#10;7/EX8e3PV6lVWxU6VUXy0m1WUEgalT7NOer1CDgElItWBKAfLIMTE397QHd9N+3PV6jRZBao+ZSa&#10;qHlwhlBbW1x3I9o+j9vPV6rAMhZiwsYvTQy2MIvqwBFgDcj3dNeer1GcyjR4RiVJJWNF5MUsILsL&#10;gkltLezw9n589XqHTBsi0lfWUjYKPJZrlmUAb2A7G/t1HPV6hd/zfOpVpxsj2i+osDYg2+Hjz1ep&#10;E4rlyOlT5fyw6e8Q7WA320ufiOer1BtiGB4Ww+UaFYkZixF1JLewe72Pf6+er1BniOWcNw6qSsnt&#10;5bb33jQCS9lHxHtP5c9XqSrZkhppjRrYSB7sQSRe2gHw8b/089XqFimgp0dXSMt84qCRxYgADt8L&#10;kfx56vUQrrv0yr6yTEsYrmTyNwEa2uQWBUj8vEffz1eqqPPHT2rhSaphAj2yFr2/cAvbtoTz1eoD&#10;qnKNNeDEIZHDujM8biwUEkaa3v8AVz1epzocn4VW0Zw0Ae9Yb9xFjexGnh7eer1ONV07/l2NSUKu&#10;s0cBVd6XKMWUMVUkAsF0BI0v2J789XqUuAdLsRkjDl1enZmXbqCNbWJFxqdBppz1eo//AEE9NldV&#10;YjFVNRkAsg3i5VN9v3it9o9vPV6tjH00+nfC8pRQvTxo8ioNz7ACb9xfvqbd/AePPV6raMoUOD4B&#10;hS00ajdGe19ASPv56vUo8bzrRYdRedQujt4J439n9/PV6i4Zu6z1tCJBWIqk3CLcAqvtPu89Xqrr&#10;6xdfjWVc2DJczaMGVgRYHW4+I0/u56vUSnMHUbZhEkxl31DTsNgNnAFgWv7O4AHs+I56vUXnGs41&#10;1FXGpgLO0kit5hNyDoFuPj4k89Xqd58yyYTD85XVJaSchxYmwJ1/b+t+er1YR1VzJXssMCFgze/K&#10;NoCrex8b3trz1eowWRc51FPBDLuFj3dewW+l/p056vUb6gz9h1VT09XXVqzIsYLAAgqBpb7P5/Dn&#10;q9UnNHVjB8PqI6TBA5MrqqnQg2GtiPAd/wC7nq9SZbqDRRVUXzkxM0Ls3l6m4J9nw789XqM90ozl&#10;iOFYrSV4Iend7qlwAVJvrofu56vUfnCepVPFGzVT7dznZ2Hu/wB3PV6p+MdQqeKlk979IR2JAIAt&#10;4/Rz1eoEswZzjxgOzSKYhcHUFreHc89XqZ8v4zLUVHn4egCodliBYg+A56vUa7KWYKerw+Ndyrts&#10;g023I8Pq56vU849jFNFhktSWBv7ve5/jz1eokPUDO71tY1C0qgS7VGhBIP8AZz1eou0OdcAwiqaG&#10;hczTeYNG7KdbAd+er1L7BsyHGhKzKD5ai4IBBvc89Xqg1tXSRSGCBLStudh2BQDtz1ep3yXjMWH4&#10;gtYCICzbDcEgkkjW3x8eer1HTyHiE1XKqzqLx7dVvZQfs/V+vhz1eockidSkUgDXvcjWx8Oer1RK&#10;vzRGUpwCTca6AHnq9TIaeT7KgbgS2nieer1RZF8tQ8iWYm7W7Ec9XqZo5jAWi8vRydtr21PPV6pM&#10;czSN5Enu3BAsLg6nnq9XRVo4gZG1HujwIvz1eqJVxJMjLLorsBuGhA56vUlqjAop/mIwoaOxsbg6&#10;/Rz1eoFMwdM6TEaYw+UAGcuCotZhb7xpz1eoCcydK6hqgQyosg2FigFlJvodfH+jnq9QTYh0ykw6&#10;kWkhp2byf3SAQCTuJuV9vPV6kximWKlkAqButYlO1lGvbnq9TNLgdZIphfeF2gowFiCD2+zbnq9T&#10;VWYJiBw3z0j995GVr9wN31/qeer1dDLs8BSmnhBKWB0BUC99Cb6W056vUrsl5JavS7IwEoJIAYEE&#10;Xtf9fHnq9RqMoZDkvT1MqeW62W4tcj43X2c9XqMPhHT2eliK0Y7HW4uCLkkePfnq9Qt5fysKZLIt&#10;nUAXtcADnq9S/wAIyy/l77XI7+23PV6hEwbCKSmY+YLt4DXQc9XqUyUlOqHbYEG3PV6g3zLjFDCj&#10;wTMqi1gT2vz1eop+dOpOE4C0gL+8A3vA+I/s56vUTTOfV+qqg9RQuY2YuEuRc3GnPV6iYdafUXU5&#10;LpGjMm9mRCg7i50Jve9gT3A/hz1eqsXqN6jcXx2tWrmJEaXViGF3K62sf4d7ePPV6iz411Hr8VxC&#10;OWiC+XIxO0ak39vx+HPV6l5knPk80os1zvKmMnUldRYHxBHh/f6vUajBM31kdLHDW3HmyRyMpNtt&#10;veCi9u/8eer1L1euOGfNRzJMAYo10Yi6OL9x489Xqi1fqQ+QdMTpKozQDe0kZIDFiLEg+HiR4dvj&#10;z1eoHsT67YjUVLSYf5sFKwN0LguxGtwwUD3j+vjz1ep6wfq/iU1XDDR1Hls7B2u1yQRqDoPEW56v&#10;UJVF1KxzDMwJVxzo4RmIJF1APYsOxGp8f4c9XqXGJdaZa+njjqGVWglkeVkNgQexGp07/lz1eocO&#10;lvXmmo6OMGo3RgJZCRc2uCb/ABB56vUeHIHVjAcVUzRzKd7KEW4BH1ffz1eoztHi1DimGBZSA8rC&#10;5bVQp8RYH6eer1J3GcFp6SolqKVvNVgqs8YIAN9DqB9Hbnq9UbAYp1rJmxgIiR3EYU3JHtOmhuTp&#10;roB7dPV6pElEtFBEwdWDbgDb3lF9Oer1Bpm/KENbh9RiFLHtkUbmZhptHx8B489XqIBnLFcRoq2p&#10;oXRo5SgMZBYKyknTnq9QPYviz4sX3bYXkRtisbkMunw797c9XqCvFqR45BBUBpQQC7bWJAN7W108&#10;Nfp9vPV6mXFq6WC8VJKWVoxsNiNxXQ/u9xfnq9Qj5FxTE8uQROZjvqJFJ29owBcufp7ac9XqsV6O&#10;dV5KrC2jao+YRWEUbrcsSdSP2c9XqVGa81pieFvSyMzxAG4cgEgXudPh+3nq9Vd3V/pBRY9heIx4&#10;UPKjqNzrpextYXBOoIPY/HXnq9VNnqM9OoybKkSReYDsdSlwoJI3X8e9rA9+er1Ejqsl4jh2MSVV&#10;Zte4AVAeyk6Ajvp8eer1SaWCsgqXpkBRBZtouFub3IPPV6l9hbYptlokSFqZA26Sw3guNCTa4sR7&#10;eer1LRqgYRRmaKRYWkRhIFW+4kaG/e/bU89XqCDMuKM1BEQqs0iEhfYSLWNh7dbG35356vUHkOH1&#10;UhFVC6gqR7uhtYWP3Hw56vUtqemip4o5YSXEiH2gGQHRvqNjz1eoY8ExKvjxelpKmBpGn8sPdlKK&#10;1j7x+vx73+/nq9QpVOF0mI0Am+ZNPURnco93bZW3Be17Ej29vp56vUm8UhoqyjNU5aWfepC6KCh0&#10;a7WJNh2HY+0Xvz1epIV8K0ddFNArMpk3lAL2sPdHsseer1LDBKeTEIJYxEZJRZ9jWUBS2tmHjbUf&#10;Hnq9SrOF0sSx+Uu5IyZEuCexvb6LjXnq9T1l9JPM8uRR5ZLi1rbTJqCB30/o56vUKmG0kWDxslJA&#10;XNgRIRfUaka89XqOz0xzTXUUiPVRrEjRIpTdoX0sfDvfw/bz1eo29aKiopKetRY/0SliLkgEi4A1&#10;Hb489XqCzGMSFLMamOBIZpHXzZtq7Sb9tfgLE/R7NPV6sGIYpJT0LU+HMhR/MZmWQkXbQjS/je4+&#10;rnq9QIdUsVpcEwqkaWuiebEIWfYpO9QpO0HwBv7fuseer1VyZt6gYtVUUjV0yCaItsVtSbsb6nx+&#10;B56vUBWbc41a3jxKojnYqpfy1AUlbC1rmxuOxN/ieer1BLi+L1EdStSYlmiKjehYaq2oNu9x9x56&#10;vUwfzHAaWrNLiEUvmFTtWOTaVvcA6g6AaC3PV6gxlxWppYainEzlgxMZdrnaBYqdO/03/o9XqQOJ&#10;Yo8OHGCMMNzbiQCbHx+gHx56vUmapJ5QaqSQxgHbbve/j7fDnq9XGGGaGjKQMpkkuGQ+A0s31eHP&#10;V6uqplhbyQ12jV0ADWvuHa3Y/A89Xq7o2eOgiMgEki6W7Em2uvPV6s1BD8vH59btMzNawsQPZz1e&#10;pRYW1RUKyMosWt7NoJ7j6eer1NVPTQVrTSVsRjczNdWtcKpte4uLG3t56vVIWvhRGC2HlMjKo8QT&#10;qD9A56vUqvOhjw2OprI1szEsR3AvoCBrcc9XqdKeSlkg+Yp22qSqKl/bc3t7f19nPV6lDR1csc+x&#10;youNLjwuDe/e9u3PV6o1ZW0jVpoYb2lD++xIAb4X76ezx56vVhiihONrS6pCkY18Gc9wLew/lz1e&#10;qTieIvT0KPDAHYSKpIIsq7u+t/1056vU4fzAy0aohKsG0cD7X1dtPZz1ep1pRUVFatGspVZlRtBb&#10;cRfufA/r9Pq9UDas1EcQqWCN5rRXAAYbNNxA9v8Afz1epgxoVa0AxqBAwBWKTaNSSe48eer1NsIp&#10;4t1TCjoYtki62N763v7e1uer1KvKuYRRYrUyVAP+lEuQvfwt9enPV6jJ02LRx4DGY1efziPNUW3K&#10;P8Vja4PbTXnq9WLOM+H4cYUk+wyqQQRZRa5UnS3x/U89XqLrmh/k53QR+cHB1uSFtqCLadz+t+er&#10;1I3CWeSXYjbmf92wBW3w+Pbnq9RqukWHYbiSmdIg7sEiBMZXaT9rQjW3ifbz1eo2+UMoUFJiLU1O&#10;CY9ykNcABkN/dP7fbz1eq3ro/WiiwVoIYbMqJskPvEjx/d9p/Ic9XqRPqIjxPFoI6GmjQQ1CmRZB&#10;Y7mHdT7DfSx+HPV6qb+rlE64ukTIAiW83dYWa4sFsCLHvc6+Hs56vUVDNeA4LGktVh6S+bM9vea6&#10;kka20HY9rac9XqDuTDmoPNgnk8tjuAUAHUC4PtNzpp8eer1ImOsxGbD4aeqc+TC7yfDcwsSPYT8O&#10;er1YZsGpqxC1P+klF2W/fd2Av2156vVNy/l0yvT0jM3zCTBwVNgrD2+Jtz1eoesHqpsSxRsRxCfz&#10;KmoLEsw3MXGgJ8Tfv9Hw56vUZnpisNJX0sNYyhJWBkYDRQ37zCxNh8L/AF89XqtHyFEtRliOswxR&#10;D5jsu4mxKqTr37G1+er1IPqlieKVzSTMl4lhaJ5dNgsLBzb29tPjz1eqqXNuCGLFZY8RjLLvLKe4&#10;UFtNO2vfXnq9QWVKzUyyNTIXRJDJa2oIa9x4d/ztz1epmxvMZxSOap2s4nI8zdofMNlY6G5OnPV6&#10;mh65aurCVCBoypVAgOlgACQL+29z9fPV6peDUVH8tLLCyhEa4J8D2sL+z2c9XqdlxGnqq2WnWjkS&#10;oqGLyz3UB2A90n969uer1NGMTQRUiV1OwEkD+cFFgb/ZsR+ev8eer1BXj+JVp3zSAOJTtWwFwT3J&#10;I1+/nq9TDR4YlbiNPT+Yw2qfMXwJv3v8B9XPV6le4p4MeZ6Y7EZI4QTYH3b77EaWb+889XqFDBat&#10;cOpKiTaWkZQq+PukXsD8PG/PV6hW6fZuIeRcXhQubqDHcWAPuaa6jxI7nXx09XqFfD4KjE6eIz3m&#10;lbcdg1CuASrW0vz1eqTLKWpKatmqDGIrqoJFrqdVBPa/e2nPV6lNBmqSupqpgy7YXRY2W1tpAuTb&#10;sb6eP089XqfMOzlLTSKJX8wOWAQezuB+fPV6o+aM1VLRfP01KUQSB/LHsDAkC5J0Ha/9vPV6pmC5&#10;ihpWp62OSwLvGqte53e8FW9yCNbn2c9XqX1LVVMkaxRMqDzFsDfUk3IBtqbc9XqFinzMkFLGtOxk&#10;jf3XKIWI8OwBNraE89XqnvUutX848rCnBVfAbvEXB8bafXz1epyw3HqajnaskUvCosu4EODfTaPA&#10;28Oer1KvCczkBzKZFJIVS8ZUi50tutfv3Gl+er1Gq6bZSpaekjkhgArKxhI5uxZiAF32JIAKgAAW&#10;Hj3J56vUfHIuVqamxGODZsYxsD3IN/H8tOer1CBiWSYmgaZwDtUhQBZt3h8eer1F36jdI6PNtBLI&#10;AY52Ld1F2Ya2PwuP489XqLZS+maSmxNJ6mMF7oXMaklQdDqVvb+/nq9RxMmemuGA0s0rh4XK2BUA&#10;ga/t56vV/9EFMXrqx6FJaVCrgqCHNhtB1JH1c9XqU8bwVMQqEH2wuvgRYn9bc9Xq4vh5MD1I3FJr&#10;yABTcm1ilx3Hw56vUk83YSstHUxwtsrZUjWFWuRGCNwLL9KkW0v7eer1FLzhSsZTDUjyzHc3sSSS&#10;NRa1++n0ePbnq9RH81jZiM/ksQuyy692vfTnq9QHV8ZqkQqFHlsAQdLj6+er1JPEXgbGTTwkEKi6&#10;Ee771tBfW456vUwk3q56Wd/cdttvZp9/PV6krVW875D+Hh7Oer1JnE5XiTyCDa6qDYX+s9+er1MF&#10;UqkKkovs8fEHnq9WWlXczxKCBcoLn2/Tz1epU5erEp8QjWrBYIbKTrYnvrYnTnq9RyulmOUdU4jL&#10;hUjViV3gHW+o1Hf2+znq9R5+nuKpRyQKir5DMSGv3uvb6b+3nq9Rrcvy0TUnykjEGQgxyLoSbH3Q&#10;b6Wueer1CLRPswqWcyM85ZDcsrHaBaxtp7O+unPV6n/L2YpjXCOsp2V6aTcW1IkB+HwB789XqNdk&#10;bHqkypWyOII3JUl2vdfAAC1r38eer1G4yNnWKrYQ04jgKj3hHfbe/hfXsOer1Gvy3WpKwn80XKg2&#10;8fjz1eob8AkV6cKrXXtb4X+vnq9SgqpENOSFvfQW00/p56vUB/UDCXxDD5qCIAeapUmxOhHvc9Xq&#10;oM9XvRurEfn4WqKIVdQ1iCAb3sfieer1UWZx6dUmFV3mS3El28y4azNc2C+N/afq56vVwy5g0NRS&#10;x7YxuRwzEjvYkEj4jw56vUL0eL08dGtBKWEm0AWNwbahm8Neer1B/mbE1x2k/lSyKKiJR7+num5t&#10;38D8Drz1epX9HsHgTGhFXsd8exn1sWDA3tYjwudeer1HsoP5TmCZzhzh/NRY0ZGAAEelrdr3FifH&#10;x56vUero/WJk/LkD4gWNSr3Y2vIRftfsR+v0er1G4X1B5dwTBoak7tqMquWKqRc29pPw56vUVbr5&#10;+IflTBKKpwrAJQ0wja+4qfeJ90Ja/s7n4c9Xqo0zR10xDqJmqbEMal8+eVQE2ixuSQVtfs2nf4c9&#10;XqW+TsDqcbJp6kXZ9twvcOrAi/tHPV6hSx7KEj1lRh6hY5FkPmsCLO2h3A67hbS4+A789XqBzNOE&#10;1s80lLWqBHGo3MBta4Nh211Fteer1YjSGD5WKjUe6ytLYCxS5UFvHw19unPV6hIwPLdUZo3w0BSh&#10;BRrgljcm1vD29uer1LJ8s4nsaopykrysoYRkErYktexvr9+vPV6sONUslJfyaYGVI0kjjFyWO47l&#10;BIuD9P389XqCjNYavxRsXmCwXijDQC1iRfcABYbu5J+/nq9TJiccGD1kfypVI3jLWJBubaaE2t/Z&#10;z1eqdg+OTUKymqqP0e9StiT46j6ieer1D3lTqlT1lSK7C1GyBdrg7bE+0/SfD79eer1D3l7qNBmv&#10;FGzXGUglWJKcFFRAixAqRtVQATYEnuTqSTrz1eox+G5ilwispXxhChVWZWKFSVddP+QlI18R9/PV&#10;6l/R5op5T86JFjp4oXvG32g9vdGoHunxPh4A89XqeMF6hSyUZkqQsD06MrJuDBWQagHS407+y3PV&#10;6o46n0bRxyeZ5bPuNydFPjf2Dnq9Qy5ezfPX0MI80XG4khgTqfbrz1eoTqLNUTTMA5Gi7VHY6a/r&#10;9PPV6lgM4wUtMsk8m0i4HgLez2c9XqgDP9JM5s24a+9pcD4G/PV6lbTZmimVJkkufG9tRrz1erkM&#10;2U8ru1KTddG3LYfSLj49+er1IjEMakkrJKhCCjWudCLjTtz1eoMMx0mG4hJPM8g2hAqqtgoc3vp9&#10;HPV6gLqDRxRSgBJJj5cYAsQwub/Xcjnq9U/J2X8Qw2zNBskZ2c6XIXwHiNeer1DnSM1fRxYXJGpM&#10;ikAqpuQO+vt56vVAzBkfEsSWXD6qERIYHRGNifYSdD9w56vVWh1t9P8ANg5XEkAUMSqImhN+/wAd&#10;fjz1eom2MZHxj5tqGmVVqId8fvAn3Tc3Pa3fnq9QSYjkzFMNgepZWilolZQtiFAYam9ux56vUFD4&#10;NWY1BA2IR70icMFUk2PifA2B1sfu56vUKuVsUj+cFJKHEMsgAaO5Ia203266Hw56vUYXJ+JSy10f&#10;y14klG1Sw1aw2gsLC19O/PV6jDZax+Q0iicOXhkaJtLgC9g1+1m789XqMRk6lR8OpJZvfuz2GlrE&#10;+98QdP4c9XqMZl3HpaF58Np5WEa7ba2ubagd72ufuHPV6h7yhi71EVHItQbXAKEAm/vEH+3489Xq&#10;Mlk+Wjr6fbOjLMxJPgb+BPb489XqFiWsFFAKYnctgDawN+er1BzmjNTU2JRIre6NLAd/j9I+HPV6&#10;kQ2eh/MJZIpXVB9oOxNyO1gf4Dnq9QnZY6hxsYlmIDuRc3Gg8CR8eer1GOwTMUVRHvd/o7dtde/P&#10;V6pmKZqangKlw2vfUX+F789XqKN1T6qRx/6LRO/vXDG4tcHw79uer1ARgOY5JJpali0iM2hOg237&#10;nx0v+fPV6llW5h+RomxOAFFS20XAW3t56vUj4evWEYOJfnZuzA9hqPEXFvH289XqF3KfUqnx6J6g&#10;yIEQ/bVgAQew1J7Dnq9QhQ4zEKZqiZ7q1gAba356vUjKzMWHBvllYwhr2trqD2FvDTnq9UnBs4ri&#10;EcTTxiMgsDewuPbz1epd0eIIiOlgw8QDz1erupxNFhWxCgEm3bT6eer1McmZqeOfyJZFVgPs3H99&#10;rfx56vUr8Ex2WSk3FdL6d9D8eer1CTQYuBApY+zTnq9SnoccCDb2JN/j9HPV6l3h+MQzKLnaNPo8&#10;eer1ZauujnFoGuLeHjz1epqjYtJdvjz1eqdNBFIu/wARf2XHPV6kRjmFRz3LKNb6afAc9XqK91Wy&#10;BhmZsKloagbXcHa4FyDbS/a/ttz1eqkf1d+l7BcdwaWaaJJnpyXCGML5jAXtY92uLi+g+7nq9Wtp&#10;1v6N4hkvHaiaupTG+5zZkAG1r7bAC2nY/s56vUQ7FKltyUmMFSke5Qir7Te1+50+jnq9SSTE1xRv&#10;LB2LCSq3But7gEjvz1eqHVVaxrFRAXYllLA9z7SOer1YfOk8vy2CyQh0ST2jTQjnq9WR/KlZIqtW&#10;G0mzX7gm9yLWP6/Rz1erhLjEku+REW5bcdigA+A90WGg+H7eer1PWW6qZcTplXRJHAlIAvtJ1te5&#10;Fx7Oer1HN6WYdNTlRSSKN4ZWSS9yBcgraw8b9uer1HbyhmSBKdIqWMIysoYqSLi9zc/Htz1eoVfm&#10;qbzyqTFdyAldAAx7n46c9Xq4YO8dZijzzOWMbWHsAUE372Itz1erOcTlp65sQmm3hdxshFhoQB8T&#10;rz1eqfl7Gqunoah45jtlR0VW7Wb+DeOns56vUIWAZkpKuaGqriI3W8YRR3Pbcf6eer1DlkjMcNVV&#10;mlLAVO9TESdCAfr7256vVbZ0BxynGCGB0KtNYHsb+B+jUd/7eer1LjrPjkdDlyWKjIDeW/utay6W&#10;v49hr/fz1erW19UOb6JMSmw5oma25UCk7e/73fXnq9VdVdLWGjlpASrm9kJJAubm4+HPV6uBlnej&#10;OGPSKkT7DvU6BhexYaWI+GvPV6lrgWI1M0wMSkLCDcabSbEA66WPPV6jFZMzCqrFh2GoCPd3sTYK&#10;yg2A+F9Ph9XPV6rA+mObqyukw6nhmKOqsXQ9m0uzE2HssOer1WTdJs8U9VU+bNIbxhVWPXbpfsfC&#10;2nPV6j3ZFx6SrZXqAt37biStr6ae0ac9XqHaV6Y0WyVrMisWXUAr8Oer1EE694F/M6Gricnaylgt&#10;iTcNcADw8Oer1awnrPwOqkxmWni3QiF2bQWudpDBj4gG+h8dR7eer1U04vhImqHWYFRIzsqre+h7&#10;n2G3hz1epD1+HRwSERoSSApQjW1/tEe3nq9SBxuhOHz+fEwVFYEAnvcagfQeer1I3FpglYCiAuTd&#10;QNR8Qb89XqS7Ue2WWoqhsRT9kG4sD3GmhHPV6m+M0VVUuSzK0d9Ndo17+zvz1erPQxGoxN4IUuyQ&#10;nzG7X97vr4gggnnq9T1Dg8Aq1jrHG5tUJ7Agan6vHnq9U+Chw2roniW7FHKhktYle5Nxr9XPV6uX&#10;yrXiqqYnYilQLaE+BPxtz1ep1hWSU+TOQtja3hoPDnq9UyBjT05gkbcjgEg+GvcDnq9Uqmjp6uoj&#10;kpzuvZCBrYn7zz1eoe+nGSXxrFYoqezS6D2hbd/v9vPV6rYulfSnDlpleuhZ5BYiQISNRqoIuQbn&#10;U89XqN/lTLmWqSGSklG2anA7m5JAOtyDf2aeznq9RuenGJ0clBFiVN3EccbAXGlyT2AG6x56vUeT&#10;LXUnA8uYJDUvfbKVGpUEgeFvbz1epF9U+vsr4PNTYNUCGaD3io2kldNCCtv7+er1AW/ViWDEBR1s&#10;xZVsx1O0kgePwvz1epmxrq4QYWpGQiYtBvJBUg31PiLW789XqTVZik+J0KU6zK7SbnlKXsFFvo9n&#10;5c9XqVOGy0c8xfEWSZF2Rq+2xDEe57Li9uer1HP6OZKXGpQIn2FVPhdbf2ntz1eo/OTsm01FTxuU&#10;AkAIJtYn4nnq9Q15ey8kUnlSi97ntpz1eoWcFwKjgcGIadtbc9XqWMeG08BFx2v7Oer1OSRQkgbe&#10;er1SxAjdksBz1eqX/KFnUMh7ewDvz1epsrcDTcWiFz8PHnq9SMrMtRkMskW4G9h4c9XqArPnTDDs&#10;VopEEew+8VIA1bnq9VPXqV6ZZjwmiqUjhYpICSApYEjQEH2a3156vVrueoPLNRVYlUV1SmyopzID&#10;cjVrbTppcEjQey3fnq9VROfsNhgx2aGlW0shJcWttPe97dvYOer1J/LWWI2r1rKksainbcWfVbGw&#10;UW7fHXvz1eo2mW8Jo4KOE08Hmeayg3tb/Wbt2tpbnq9Rh8q5ew2kiKJC36RgoZbk+9oRYdrE9vZ9&#10;B56vUKVVl00qGWZd4cqltlgq20b2gjTw+PPV6odblmkxODbWIREN0alCAWYa6d76c9XqBfNfTOmp&#10;6iZ/JCNtCqzKD2I1+z4c9XqKr1F6eyUFLJFSBS7N7pW4BJPjqQD9HPV6g2rDVU2Fx4dVxBJpbRyO&#10;trKQDrra/s+n7+er1KzDXGEQfMYfGp2qL+awC6aEgm47fDnq9ThhWO5hqMbbDK6VKf5URzlFX91t&#10;UsTYEMB3tqO3PV6hjp8z12I4oAsnlLtIG0nsQBdrW0v4X56vVOlztXQVDR4fP5iqNr/UbGxv3B/b&#10;z1eqZV9RMQwzbiEMjMl13puOg07DUC9+/PV6i9dSuo02KYj83HIQHDIVLbt25tD4WItbnq9RacTx&#10;KUVkjNIA11UHwPhoPh489XqFvK27B6CljSzfMsrbwNLXIOv0+39nPV6hywLMUuG081DSyCXcQoLM&#10;BtPja3PV6jE9PeoNVh2OUeGQEFS+4BWvYAbrm/s7/rbnq9VgeTusSYLjEGOUM90TasgdSAbnbbae&#10;1zb4W56vUdal9QWHYPBNTyHzJIyyuQwCk28Dre1yLjTnq9T1lj1D0GJwCrjct8wyokZIuqjuNToS&#10;b89XqW1H1Ko8YqSkFQhikceZ2DDtob2OhH6356vVMx7qPSyUDwIRGFW4LWuQtwfHt489Xqrz6y5q&#10;oMUpZamEhCEUqg7j3tosLHTnq9VWvUIUjmokrI2LR2ZVUm5Ynx+vwPPV6i8V2Xp6XD5ZnTaXBkb2&#10;Bma99fuvz1eoKqmZsMqhTywo6ysSJO5B8dO2vt56vVnloBMYpwRthbdbT2G5t8e3PV6mOteiTEg8&#10;YJRI2BUgbbnxv7Qe3PV6omHRU4lSedCN35Adyfp9vPV6sNYcOjqJqqYiOBH0bwv4G5sCCeer1NVX&#10;idIhUJ7yyDQ9x3vfv2/Uc9XqT9aZqVomU3Qbm08QRYEjnq9TZWtT0EgqKsWR2QbRe+unf489Xqdi&#10;aEymJmGwrcICe/h7Oer1eMNDUTB6ossiIQlzpa17c9Xqb2jWCVIoBY7tAyk3Da3LHTnq9Sno5Y6O&#10;AxyLd5L2B076D46c9XqTNXM0VW6FS+463sQun389XqwFIKaOGfzX+0dykdrHT23HPV6m35OpWolY&#10;WDAbgTbUHxv/AA56vVEShxAS2pJB/jGotcDUXPw56vVgQyS+ZNiGrablPib/AB9nPV6ptOgqI4xS&#10;foyDtAPgPb9HPV6m+ShqIMUSqnVvcJU21tc30+m3PV6lmIoqeNIgS6mxuDrfuBrbx56vU9FkabyK&#10;OJmkK7to1NydddRz1ep2qkaGjFNVgQSkq17hrXOovYWvz1eoRMNonmw4xQJvKNZCLHQ9yfo56vUt&#10;MrYS9FUPWNchO/c7iPD4Hvz1eoy+QYI1eSap2RxuRtQ6Nc3v9Itz1eof80ZspHy49DEB+jVCqiwO&#10;0WBI9l/bz1eqvHqnm5kq59P0SuST3B0sQbdrnv8Aqeer1FHrcYomrpa+GFYfOkLBI91kBP2QWJNr&#10;fEn489XqYKtoqmqmCPYIAwB1uQb9/jz1ephnVJquJKmIkSFjuHYG3j46c9XqUMtD81EtJAAHuDuu&#10;L27g/Xz1erNNQ09PWq0xu5Fi19LWt28Lc9Xqj19PJUgqNQthckAfV9XPV6kbiy/JSfKxhpI5h7kh&#10;t3Fjbvb489XqTdfhWIrTNKJvNu6ssYsLAdxfw56vVOpmZY/KoWvLc3J9trn7j+vjz1ep6i+YmWOK&#10;QsHfuB7eer1KamSGklWoAfcAEaxsO+mmo+nTnq9TlBWQGFo5GG9jtUa+25t356vU7YdVR0EjVilg&#10;8llva4vfXQ3H6689XqcaGkkGI/MVRDrvZidAAPC3PV6hFwGEVlbJO9jCNm0j9031Jue3PV6jF5Yh&#10;mWpScMZNhAsvxNx9RHPV6rAelWXZJaymno7OAqvtJIVDe9ibHTnq9VuXQ/GaRY5KQ7kmVCfdYbWY&#10;DVVJ17afHnq9VhORs01EGXjK0m4abQynTxPcA6duer1J3OvUOKCGpkiYIskRG4WI8waHnq9VWHqO&#10;6y18qilc/wCjJG6zjQEv4MD30AuOer1U0dT81RwMhjkaXzAzFpTuNw11axFgR8Lc9XqJlij1jETu&#10;5klAd0NzqSfs3/h7Oer1Q4MGlxmohnriYypYr7w1J7dr9vp+nnq9SnwTDnraqfD6to1po4+zLZiT&#10;9okjvfw0+vnq9RgcpUk8dNTJh8e2JNu06aIBaxBH3D6Oer1Hp6Q4Lifk0dW7prJvnstjIGvtP1X7&#10;m9/Zz1eqwXpTl2Sjnanqor7nUICNB7x22tz1eq3LpXh/yeDwUWGxCP7F9tifu7C/9HPV6jzZJids&#10;OiMi6i6nxsRfw+i3PV6hBqI4o1aw7gewX56vURr1CYrPBh8wobEkMGbQ2Hx/pHPV6tcH1ZZjkqqq&#10;ppDGhErsHRWuVIFib89XqqJrcHlStkQaxliq2toDfQDw789XqS8eBpiCyRPceWHuwsfeUEgEX8SL&#10;c9XqRNfLPPFBLUBo5NrF0tY7l8FJFjftz1erij4jSVLTyjaZbOzi3vPawv7SPb7Phz1eqPhOL1q4&#10;hTyVClmWyowvYAsSSfh8B/bz1eoZqKpmrVaGFFWd2uOx3Lr+d+er1Z5sSbDZmllMdkAjNgb7lvoB&#10;YAG5156vVErY5qlo/PnG1rhj2spA22I7G/PV6k7Vy0uGBSj+ZLaxYjUHwNz9PPV6kFiUknzTQRTb&#10;me57jQnxIsBY89Xqaop/MIpQqlpNLqSWBB7n6eer1Q6p4JzL88gjEbAk9zt7WHPV6kbXRrLNGtKq&#10;eWFa7gam5OnwvbXnq9XqbzaqW0PaKwOgsTbt8eer1SKPC6OpeExEvJK5UIt7gj2DxNzbTXnq9WNk&#10;WrlFZhzJ7okjBdNdw7GxA7fVz1ert6GPEIjTsoDjZ5jL7tmTUH6/hz1ep5pK/wCUqVq3nY+RdLBg&#10;V1/xD2jw+HPV6hFw3H6+el0BETbgt9fcvcgffex56vU1RvVSWndmKBygk72JFwDcc9Xq8Kciq8wH&#10;xI0GhJtfX9nPV6hZwqml856R7QNARsWwuSRdrk+I7Wt9fPV6h3yetHNTyUlcynf7wuRewHutp2N+&#10;w9vPV6l9S06TUsr1oKjaipu1YE6BiPEEa89Xqk1eA4bV+Y1KzvPVKoABJIZdNB8SP4eznq9SVo8I&#10;SomjkgZXe5iIuP8AKKTvAJ72t2Pjfnq9R5/TpXvDixw+niBachHdraMPGw+ixI56vVY1UT12F4Nu&#10;eNnXywGNzo2v5a319nPV6iO5leOqxqri2eXVbhGXYAl3v2W3f6v489XqWGTJMMwqsVVkBi2qWTaX&#10;Yk6GwClh73w56vULmFQT1TM6sREvmPZhtIF72F/gPHnq9TDW5ww6FgYhuEiMUci4jU395gATb6Ne&#10;er1FNzxm+ppZKiaSZbIAVtrdTpbsbaj2c9Xqr+z9nGKvSonQiPcJGIJOoZtosNdbX789XqJFjUrU&#10;tayzPbaWcC5JFz2va2o+PPV6kmKmpxvE0hhj3SSAk+Bsuthr3P589XqSENNDjCpiFE36F5JYlZLg&#10;FojtdQRpceNuer1N2IUFMla0lOBtNl93wI0vp7eer1YoKZ0hf5f3lS5YKPDnq9SRxCFB5WJKskVS&#10;595d5so8LgWBuOer1QqOijkK1Z3MzE3uxIuNQLduer1LDB6SnwiWTEKmPc0wFwe1u9r/AMOer1OF&#10;fi8Yi2woSWayr3Nm1Nz8eer1JR3Jj8mAEXY3Hgb/ANHPV6sL0QqIXiom8vYVdrfvEdr62uOer1Y4&#10;8Tm3iKdt9zdh7bePPV6lBR4jCkCrP3axJsLi3bX4356vVkiri8bT+WX92wvqASfA356vU+jMLx0V&#10;Nh6oCzSKsy+Lqde5BsR4c9XqiR1dRERQp7581j7x1231Hj2HPV6nBcQXDscHkgmIHcqHQm97A9+e&#10;r1L/AA3MztLbFUAcoTZD2I76kC9v489XqdqPHVWCGWiDlomNyT38b+zXnq9SxpcwtGq2IDCQMx0F&#10;rC/h93PV6hjypnPzFjxE1cqzQhlUBm2tfWwXUdvZz1eo2PSrqSJqmCokslSSGR91u9wNNSCPafq5&#10;6vVZX0UzRRYrikk88q7/ACkLsSACVJ90fHxJ+PPV6rhehWbaTFI1NRPudk90s+4kfAkH7+er1Gyj&#10;gpsSokHuqjE2OoJA1t+3nq9RK+t+T8OrIsQo7XmnKlWJ90ae97Pp56vVVXmbAsMwiVaiFNk8TBbH&#10;QtYn3jpa/wBXPV6g+o8NkxB6rEqyoVWBYqgABZfj7Dpz1eprmydNiVU9TTuDSyxskpJF49QRb3bj&#10;XxHPV6grz1k2V4Y0oiFiUvdAACxAPibkg2+nx56vVXJ1MyNHNO3lqRFvkDA2Fm7kG4H0W56vUQTO&#10;L4VLVmMS+U0KuoRbbt19L6dj8Pq56vUGLqkcIjBtIxJJ9umoGnPV6m96ejkdGZWVm17jaR9Fu456&#10;vUyeSpM5iYgBgAO+63ex/hz1erqqxPEUngEFOZqcXJsQLN28bDt31+/nq9SnwnE0pfMqlALpYoDq&#10;Qw+JFuer1GCyVmSE3qXTynlAvtGhJ7X/AIf3c9XqsS6J5ojatnwnYW+ZRLNoQrLqdugGoBOvPV6j&#10;zYQv81jkwudP0jJGkbAiwS9yfg2lvr56vUK+GYXPT1Qo3p4BTRRqgk3Elm8CVK20H8Bz1eobcq5B&#10;xkV8eKRBm8+SIJsChVVdS2qlbjTS3PV6jZ5ay3UQzxVcq72hkcliLghv6Oer1DfDRBahVmSMKzbk&#10;sDcAAAk9xfv7Py56vUtqLBokj20zkqftHaBofYfDTnq9TlRRJh++anO6IKyE6ggnQsT7QTz1err+&#10;TUtJhccCpJIGB2l3LHTW1z8eer1J6rjSnmWoMiwja11bQgk3/Pnq9SHxHMFJTTNXqQRKxUDQ3INt&#10;D8eer1EH6vZ6oWxGV3jCFVlUslySV1I1Av7NPZ7eer1V3dROpWHU2Ny0uGsyI5IIUHQlQSb+GvPV&#10;6iU49jdNWKyUbMXRi242IsCT4ew/r256vVGwitNY4pamQM6AtbuBu7GxF+er1TEYJSJeYuS7gFbD&#10;3r3IP1ac9Xqf8KppMQw2PEEAKkyRIosCWAI3DXw7ac9Xqc8m5TgpIZ5qx3kYAkEudHY3P02A0HPV&#10;6hQwSkStpZp4VLyRIhjDKRctoCQQCPZrz1eoacpyVM1JJh6gqGKl3uQoYg/Wbft56vUL8cYoaeFq&#10;ySOSOMOBIgINiNFF9e9uer1MGIGibBZyA6yMPdBAO7d2Pttfnq9RYs6yLFViZ2F0DKxAIsbWFtee&#10;r1Ei6n4htqHpKdRtJLiVlG77Opv3uTz1eogeZaaor62pu5cLuIvpuPsA7X8Tz1epAmmE0Jp9guu0&#10;6+BBv2PiOer1Z1qKZGZlh3O8RAY66nxA+B56vU0UtSZYZCyf5EgKfE37n6uer1ZjRzMUXd7p0ZhY&#10;WPgCeer1PeFRVFLB8tBJucE6trpfQf0c9XqdKupqamp+Va0aqLE3+1ppe/iO3PV6kxBNTGdhMllV&#10;iADaw56vVBajaR/5kLGJCUFrXv7Lc9Xq9BTLUTPIsh8wWA1uAR4WOmvjz1erEfMYMrnWE6j23+nn&#10;q9WZzBLcMp3asDfS/Yc9XqiUFKFSSKskujIFULcEODcsT43Gnw56vVOho1RTJv3LYG/je/0c9Xqk&#10;1JkqqMiCzrJqwNtCOx+nnq9WJBR0CblqQ8zKbxkEEDxsLeP389Xq7hkSaIuNwBcf8g+Pfnq9Uiqp&#10;5CqRMLEkX7XAPa/PV6pKyUsJcAEpcbbeJHh9B56vU7YWEnkEUDXupG3wB8D38Oer1LxoJ444aRwE&#10;lAKBSb7/AB93489Xq4UFFWNiYEELVHmEiRVKhx7bE6aDx56vUZ/K+R1Skp5qW+5ii2Nrg31JINzb&#10;nq9Vj3TmLGcOmpa6liIMKKHvbx0PbwI9vt+s+r1W99AOoEeGtT0dY5SM2MRClgX13XIv8O/x9nPV&#10;6riOkWeYK/DhFG+6ygknS5uTpz1epUZxxSI4DUB/eab3l1tY37A/Rz1eqoj1VUtNPRLII0SSWQlm&#10;YC2wKAAoABvuBNz93jz1eqrXFMJkhrGnRlEbMUUSAFiSPDxsO/PV6geqaBYMTPynuyK4W5FlY3IP&#10;3DXnq9TDiSpBXzVcLXeOyhLgKFB8B21J7/Rz1eqBh2ITQ1+1D5VTIQ63AI23Fx9nt+vhz1eoecrt&#10;JTRCor2MplDGMAXAsD7ulvHXX9nPV6rCfSzl6bHcfo6kHaEcD4Ft+gt9B/Lnq9W0v0hy/h9Fl+mh&#10;8oeYFUGygkW9nPV6jeZewVakBQBYDsQO2v8ARz1epVV2T6eWnJKAnUaac9XqBfNuQcPqd080a3As&#10;ABYgfqeer1FhzFljCaPdHtCW3XKgAgc9XqLrmPHcPwSeR1cGEi4Gu4Nrck+Ps+r489XqRdR1pw3D&#10;8KEl/wBMoPusVBa37bfs56vUHGNeomikf5SCpQkLuYrJtAPex+Iv+XPV6gTx71UGpr/Kwiq3kXUx&#10;hl1a/t7+Hh7eer1BzjfqKNTNLhdRJ5LbC36UgKSdSB43Fifr56vURvPPWjBsTx39MRKlOW2lCQpb&#10;xv8ARr9556vUgcy9WsNbyoKC4CkMrgnRiNbnxA9nPV6muk6uyT05qMQqwkikxiNbXYHW5U9r9vDn&#10;q9Sqh6pYVhdLGkdUpfcZNxb7Kj9l9Lc9Xqwwdf58MNYIKzc1SivGWO6wBtpe4B/svz1eqXgXquq6&#10;S1NGRMzH3gAu4kEad9A2v0c9XqO10i9YcS1qQVUhp4PcQqSCS3xv4fRz1eqyTJvW3LuLUrSSTKzh&#10;VbaCCTfQH6Oer1IvqXnHBcTwuWOA3NnJUjUm3cfHnq9VI/WzqFLhONyhF3KSxNwBYMbXI+kW/U89&#10;XqMR6dPUpSYdRwYZiW1oy+1CvdiOw762Olz20vz1eq1/KXVPBMUwtKynqFF9NpIuLG3b2X8eer1P&#10;+N55gogpd9z3A903IB8T8Oer1Jo9W6HD61ZpJRZ9o2naSDr/AB56vUKmDdQqStUxmoRPL7qWUEaX&#10;56vUo6TMVFVo0qurIbEEEEfqeer1KallSRlkUafVf+7nq9Wepo0cfoFsfE6ajnq9SWqImikB8v3b&#10;N4Dv256vUjameOaKRUazAa9tAD256vUh58UgqPNdztV1KD2j4nnq9SNxqqqIaURwLqEKggXAXnq9&#10;RE+uF44pKhZAVeOa+3v28TfS2nPV6tfT1BV1P5iq83+TUlhYkgltCSbaHTnq9VeebsVH8xptgIp5&#10;pJA7AjQjUH2kHwHfX6eer1ICokp5Yqiqu1oRoD3JPcC/PV6kFV4tC0kcU6AbV1J/evca29nfnq9Q&#10;e1cmGmdjdgSG2bRdb+w+znq9SZmkiIG4BpHuCvgLDX2Dnq9TMAqyFlXaRb3SLHXxA56vVIij/SNG&#10;QSpHa/ie5tz1eqFiNCjb2qRvR102kXO06AXFrnnq9SV+VjeKCvceVI5KmO9zcC+tu+nPV6sDj+Z1&#10;RoKFrSXuLDQ2Fuer1TsKjkiSSnklXzGPcMPtAWPY3vz1eppnO1iqhg6sFJINmN7ggW1A+HPV6nDE&#10;DveKlX3fba/hc9vjz1eqJTwpBUvMgZGKm1zcX156vUq8Ipqc06wTEuRa4YXuf7+er1CdQ19AjxI8&#10;SwWUAIt7brHW5vz1ep3hxRVjGHxxjzEYFCbfWNe49nPV6swj8qBPl03tUSFbeAIFyCPhrz1epGYz&#10;TrKWdjtBszW7C2h7c9XqDeWQxziLaCAVH0g6jXseer1SMUpqSlpo5WO5pTYW8Lmx1+H3c9Xqx4IE&#10;p5pKmMjaiEWJ7MTbcRz1eqxL0P8ASSoz11FphUSSItQVhCxbd97lrjQ6WBuO9uer1bjHpf6P4Vkf&#10;BadzSsJoAFiDLcsv2bt8b3Nz9Pfnq9Rvq+GLDR5E0J81iD7LW9n6+HPV6ie9ZOp1dQ4oyUimNgG2&#10;7yuy6nsB8QL89XqLVV9QsTrMXpZ8xHy2kcFvd91SDdSfge9/6dfV6o3UGvhxOhWcyIySFlXXRgu7&#10;bt1t356vVX/nDN5wCnrZJ3SVJUY7l0aN7gG9z2K3Hhr9PPV6ij5kztWV0UySQ7ipIUGwuNCGFvED&#10;Xnq9RUs1Y1LTzyR1RZpXclbWBJt4+3Tnq9QN5iqsKpKmljLrPV1SszgabHBNl07gjW+mulvE+r1Z&#10;UrJKtRTxKpWRHDAagEdtSR46d+er1QKrLVRiNVDXVSsgII2sdAAdAAPzvrfnq9XU+EJLX+dHDZgQ&#10;m5h211IHhz1epuSWowmqrnqKZXimkPlk3Bc2ALMAND9f189Xqa8Ujjio1nc+S9tzINQRfQe3Tnq9&#10;SbbE/PpkpYFKBSWJJt4XAGvPV6uoKNoa6StiXzGmjBk9l7aW0789XqU9LRT1MMWI0cBimW5KGxuB&#10;oXJ7fR+fPV6lNg2JGld1lC6G7ybQQtrdvHv489XqHDAc5tSUlFT7m8i7MTpcknW/wPsPbnq9Rl8j&#10;dWloIBhzlGk3btQCyggjuLEa+A+PPV6jf9NOsqrhkeATOhVgyLqLj3i3xuAe3s+rnq9R6ukef6dh&#10;TYlJIkk3mNGybrgKRYEi5/e9vt56vUcCnzHgtbFHJVWLIDbUkC97j9fYOer1InMk9HPJLRxzAqqb&#10;tmigfG/0dhz1eoo2Yc0zUuIvS+4rQyOVJW5CqP3vAg37Hnq9QKZhz1HNHPTzu7RzRnYdRZvh7Ld7&#10;89XqBKqzhidFVxSQPH5p2kEqGAYaXa1idBz1epd4B1k8gw0lVUi+su4aDzBf3duultbHnq9QsYpi&#10;WD5uwNKPF2X/AEi5awtewPj7Rpz1eomHVbpXg1JCaTDB8xfbISNQI9bi30a89XqIrj2Ro4quSUKW&#10;2lgqhe4udT7Ley3s56vUksOykIKsySxkwurbrXupva+nt7X/AFHq9Qo4Pkhy5aTaIE1XW5A2+Pjr&#10;256vUZPpz0xgxrDQaamkdPNQgalS1zdj4Wv2GvPV6roPSv0zocKpaKkxL3hUAuybTZAO1/G456vV&#10;bVkfBqfD6JTDsse9h3FtPu/Zz1epbPjUCQSK0gUo19psCbeP7bc9XqBfNecgaOfcjAozNf7II8NP&#10;oPhz1eqtfqv1axTAKhxW+8zi62a5KtoO37f7eer1ERzr1Jnp8WkkGkrup2e0EX0PbS/5fDnq9QUY&#10;pmmhjSNwxM4Lk3JNt5NyRf2356vVDTE1rKWolq3DItnBRhf/AAgMBe3fx/bz1epP1dY3lmpLbkUq&#10;FU9rk28b3AHPV6ueBYrX4nM1KoCAXDWsDa/e3jYePPV6jOYBWzUUSxlQ8UyJ/hspUWNyPG/t156v&#10;UIK5ujwqDfIwMaAr7CoPcDx8eer1RjnmWOeOrqZRLHBYpppZtbnQE6eI56vUkarOVHjmJtXyVHy3&#10;kO211W5KsNVufAE+N9Oer1G96PZuqKfDookkMlMHBMsrEkNfXXnq9Rw8M6koFWQzs3llR3vcHTQ/&#10;r489XqYsc6oVldXtSliysrKSL3uTYE27W56vVzjx1lljjkkYOtjpodNNfaPp56vUK+B5hqYZIqaI&#10;Ae8rXsAGU21t8NOer1DPh/UGGkZHBFwSoQggknx56vU2411P8xp8MqUKlANz3upuPA6Ai/iOer1E&#10;76mZijK/OQSkiF7ue5A8APhrz1eovNBm/CTik0yyLYMWsLElxca28dLc9XqGvKOYXlw55fL1lazb&#10;dCSvhfQX1HPV6hEigrqmRXkZVYKS24HcB7PqB/jz1ep9w+mw6sstP7hV1Nie4B1Nvz56vUerpPST&#10;VcIVH91VS3hcew/EW56vUZSChVWVR9qxNtbc9XqbqmEsz3vYnsQbA+3nq9SdnikjmaoRtgvY6Ek/&#10;Hnq9TLVFyylwSGYKfgOer1NYWRTIJQCRtsDbQC3bnq9XGpeUMktNrYHvrrf69eer1NU00k8ir2AI&#10;7EA89XqkfOoC1NtLKN1jYkD6eer1SqUiOXyiQV2akiwPPV6sM9PCLbmU3BsDbUc9XqTNfgNLPVyC&#10;UBSVWxHa9/2fr256vUkcQyhE85+YiFm362uCLac9XqQGJdOqCos8kO17FblfAe36Tppz1epgr+ni&#10;CmWmmT3lF/dW5APbnq9SRn6UNVWIUFd3vOBYk9tf6eer1d4b0qxM4lG9QVkjjO1ojGSSNezXsNbe&#10;HPV6jC4D02oaRvNoqbZa3u2uQQdR4+HPV6h4y9kmGCPzZI18vVhpoD3/ALOer1CHR4KsKlVUMGN7&#10;W0B56vUokwemVBsSxuLgWsfv56vVMpKaaOVkRQoN9bAknw56vVkSplpHYMvt156vVBq8dpFgLBxu&#10;+JsL89XqLJ1Sze9Lh8sOGlBOWFvNcBdvidAT7fDnq9VS3WTrfTNM9BGwhlkd2tcsNqdzfSw7Gx78&#10;9Xqr2z716po4Gmoq4TSE2K3IUFe51+7Tnq9VevVTq9juOblqawH5feYxobdyF965N9O2nw56vUTb&#10;F825kxAh8XkAYAs6Jprc9raG4+A56vU64Di/z+A+c2+JzIAm5SpAU3GmhFr97c9XqX1LVYnQxolN&#10;KJZHkDo2oI+nte4Pb289XqF+m6mJiki0KwSlVWxIdTdlJBNxfx1AI7W8Rz1epC4vm4TNUigmaNto&#10;s7EWa99wF9SVtfUWOlvHnq9QLf5zMdpWmpa0mSQHarD3QyjTeyjQG3s+Hs56vUvKTOeIV8MaeZvS&#10;PVQdbgkk6/A9uer1D308xOSp3NUIqvGxCk2AKixB18QdLfRz1eowODCSKKqxE1MYLAqqtch1OoCX&#10;HusD+Vxfnq9TRiC4rOvy8SDfLvuQdNoWxI18D2/U89XqT0VRV4OxNJSu00agia9yQQCdwNjow7Dn&#10;q9RgMg9WM10mL0seEOYllCEE9yyhiT2Gh/hz1eqx/pd6hZp8Tphj1eCkCfpVO0AEGxA+g/t9nPV6&#10;j95X6i5UxCmd6WqiqFkVLopUsT9APtt9fPV6sE+Z8OnlmahO0gNYkXAa99Qeer1Mq5/w4RSO06h0&#10;TQaXLC2lvbbw56vUwY31VpUpVhhaOokmspiJClh7NOer1Fk6n4LDmWlFfh7xwyAMNADb/V8OxP63&#10;56vVXzmnBMTpsf8A5kVeq8ggKiklveBBsO2pP3gfHnq9TzhlfXYjhEkVRCEZd9y+hAvp7QRr+tue&#10;r1P1LkqjrIY4sNG9ooGt7psqMbFUO22pvoDz1eodsl9OGmwOD5pFWVAY2DDWyj26C9uer1DJh2Xk&#10;y7BH5UQiKoWDKVClh4n3fZz1epKf1oaglqkxFt8vvMgtcKt9fp156vUHGNdQEqauOloEDLIoG4kC&#10;5BtYD4jXnq9QDdZcBw7M2BrHOkdRLskVWFiQQCbLf2Hvb6PHX1eqoDO2ToqGukxCKL3pnHusCCLC&#10;xA+nvbnq9QRYjhT08CvVLsUkkDS4Ue0+Fzz1er0GDNR04r6c7vMY6XG1gB2Pjcez6PZz1erjVvHT&#10;RwspvI6hpFtoGDEsoJvcAW1sPZbS59XqAjN+KPUhKak9yeYyFW0NgptqPA/x0t256vUzYXLT1tZ8&#10;rHuVwqag2uzWvcaaE6c9XqFOmqrUqRVRTRgmwDXS/Y3789XqFPLdalBhUcdYfMkEpAawLncbLc+I&#10;Hbvz1eoXadMDnR6Ooe4QC67SSrf4RqPp156vUncehpjRssClTAV2X0uL6jQ97a89Xqb/AJqijifF&#10;qpGKMipYWFra3At38L89Xq54bXyxwmKnQhZw1n8QCdB9QPPV6hDwaeokaKOoYGFQBa1iV/wr7LnU&#10;nnq9SrWYw0yUccBE27dEg1ZjqABr356vUn6LGsV/mMTVEpKuWTQ3AN9u0gdiDpz1eo5/RGspp8Zq&#10;cPrQJmURkFzcqgW7Wv21/XXnq9R78MxClrIGjY+VTahXYi7EqO3wBBH3c9Xq6xHLlAcJp/0m6QNu&#10;ItckX8fv56vUB2a3elraifDSAg3+YFtoB2C6nv8Ar356vVX71fzTDNVOkLWKobOSSVck6A/lz1eo&#10;k2c800cdDQ1CWmmdZfMDWB8xdSB7QRr7fhz1eoCJcYWpleuqdN6teMG+pN7+34aac9Xq6RocSiFZ&#10;WTeSmwCw8ADe7fC2nPV6mbOGIwU8ZWFBM5JKSjQgL4D6fv8Az56vUC+OVzQwLKRecNe5sSS2o/t5&#10;6vUlaysr5U3yEMzEiwFtT8Oer1NclXOah4JDZEurKLaN7B4iw56vVJWSaorRVQktuAUgjsB8Oer1&#10;RniWep3uwF2Gp+J56vUpZJqamxB5ZAGMTKqlbEe2/s56vViE8MsrNGqyRu7AFhpuI8LeIPPV6nWl&#10;pPmCB8zHELWsb3JAvpbTnq9UeHEaba9BDOJHDaWGmve9wDz1erjTspLFEsQQbgXF76HXnq9SkYww&#10;O0Lvvjd7kkaWI7W7c9XqVsjYbJS/OUCBQPdZO19AQwuNLf389Xq4T4nRLTLVRr5hSIXJbTcDb6Pj&#10;z1epvw94aqSepq2H6JS6gG472sD7eer1Tp6ksVlpje5BINu3j9/PV6mavr6apqvMp2JSMj3e1iTo&#10;WB107c9XqU1VidJRUC7kaZ7AgDSxPfXQAHw56vVxXHWp4YGjmUPGLsA2tiNDpqCDpz1erkZ4ahfL&#10;YtNKSWb3r7r9ybWF/H+znq9UpaDEoMHkFPTS1i71IVdthr9ok9iD2tz1epnnwepqTCzybWfUqe/s&#10;sQL2I56vVywmB4qh6qAl0hYKH8L3sbXA7dvh9PPV6jBYBissqPVVBDimVRF7wBZmGoI/XX6uer1c&#10;sdo63G4lijf/ACG4yXYBmuN1tdb256vUBuJT1T1UdLGpmUqdxX92w+Nu556vUyUVc0OaaSCjpjHT&#10;yQu9RO1iyyKbIqgaFTpra/7fV6ja9KMSgo38xWUoQDuYn3bsRqB8f1789XqNxhppqOlLQ1V3jsyA&#10;HQbe9r6annq9VhHR7O8lTgiUMkyI0DKpD/acFblgRbUH289XqWfVSso66nJw65hi1Y2IAY2uAT3t&#10;z1eqtrqZg1Lic8rTLukaS6tY2sO3hbTv3/bz1eoqGbMm070uyjNwHZj4An4G/ge3PV6gE6gYVUwk&#10;YgqEK1t7aaDt+t+er1A1ULLRVG2YBoiVCjwC66kflz1eqbhSxV6vEsBS1y20nWxuCPZbnq9Slwfy&#10;6nE5XnUBFjAAUhe2nf22+H8eer1CFlSBkxWOsWPWMG/bbrob9/Dnq9Rz+nNBhtbWrWxEMBGwdBaw&#10;ZTcfWO3PV6rEcotRplKCFkaVZY28u2hBa4ubHwOtj7Oer1IjqBRRJl2SCUSKG2ixBIuw008dfH+j&#10;nq9Va3VE4jl6tkpGVQGTeS5uCCbAi2oAt4/w156vUV7Emlr8SjaJy0jH3FDfaYntYd79wDz1epox&#10;Ry0cb7dsMpZQ2gUup94A9yQO4/Zz1epP7v5MGSmk8zzwVS3ZL6km/wB39nPV6lLg+IURozhsoUbA&#10;WBIALC9iRz1epixrMLfpWiJVnYDctxt29tfj4+3sdOer1B7V5jmM0iMLMU1I1AOt789XqTcOIU1Y&#10;I5I3YAGxv9J1sdQfq56vU7U2JoloHYFXbVha9idfeGuvPV6nSfEKCWpjigieMQAne7bgL3sfbz1e&#10;p4pcfNLUPC19AL+0a97fHtz1epUUmbGlLwS/akKhSh1sNbXHY/Hnq9QqYDnuipQsNfVbHtdVuffa&#10;3YHQ3Ht56vVnrM+TVtIKCc7gkjsdraanQEG+tu5v/Rz1epQT5gWBBSQK0QCo50spsNAD2Nxpz1ep&#10;cUucMO+UUUQCSqyX0Jt7Trz1ep0w7M02Is5qz3dr3Hu2Y6bddPbz1ep6GJ0dK7RCVR5BUuGt7oY6&#10;FQPCw789XqWVNiVYFOJQShQSDEhBuADYPpoARrz1eoWMoZwhwKCVNjh72vIBcXBJI1OjX7/0c9Xq&#10;cpsyV2LuGWSNqeRC7KqgMsga3cHtYDS2n0Hnq9QqZaws4nC4dS88TLJJuGu0g6jX67fRz1eoznTP&#10;IFLmSpl/ncbRIAhQ7feuDobHwJA1Hx9nPV6rHOnvS6jjWhqAjTGFGUe8FYg9xfXv7Pq56vUZPBcE&#10;8qfzIECaAWYtcEH89Dz1eoU6TLAr4/NeEl2IGgAP1eFiOer1TZemWH4uzpNEbAvbYLlnA0B1Asex&#10;P8e3PV6vYf00pqCUCSMCSyiRe6g+wXtf6eer1CFSZapqeN43VbbCB2AHcj6+er1f/9IvGJU+KzVs&#10;9a58ql3KvkEAkhQSSDfS58Oer1KCnqZHnFLSAgCNWAZSFGl1AFwb2156vUIGDzVcuE7Iz5p1UqAA&#10;AbEW18Neer1Z8Yy/8zTRPXLcBgLqNd2vfx0t9XPV6irdYcqkvLUIvlJDqOxZizbSTr2P0c9Xqq+z&#10;1h8lHXzU9WjRrtURMDoSdSbi3PV6gJxCaNnFOTuTadz9z37m/wAfy56vUH2KusMBxFCWdHXsNL6b&#10;fDw56vUzx43DTTS+6JJtCdL2DHva19Oer1Qvl6JaaWulctMX8Be27xI07Dnq9SXrPJl3bCzldRdb&#10;Ege258eer1Mdeb7CQAtiWsLEW9vhz1eqD8zUUqeYQQGIIPe59unt56vVyTGpaSJvNXabjbpqbm55&#10;6vUPvT+tpZBHURRiOQX1uCXvcbR2Oh17256vVYT0trkmf5WqkNRGPKMSEKQhW5LaC9wdQTrz1eo5&#10;mAVUhkWnnJSONUIHcOL6kADuL6n6Oer1CZhtbAA08EgWOwDbbgKvcaHS9uer1PlO8sLmSGZt6EsS&#10;ALlLWF7EAE+z8uer1C5lrN8cOESTVE3myKFCIospYaXt7Qv8Oer1GNyfmHHPKiWBvNkZEY3IJJA7&#10;keBJ56vVYfkPHIa7C4GCgTJGm8ixF7C9vbrz1eoxGX8YdSjRubkGx0N/bz1eoSYawTgsrXAIt+3n&#10;q9THmKJ56Z5KVbkDwA+F9fZz1eqt31N5KpsVw56+pULuAW1tLX9nYG5/Pnq9Wud6hsOocIx+pghj&#10;88xysGIGira4A+I/Uc9XqJE/UDD8ErnaKoRGZDsUgd2vpY+0256vU2VGZMZrIUWVlkuxcFBtsLa3&#10;sBoPZz1eoRcAMFdihqaRfOiMamx194d7Htqeer1DTk+mWix2jxWnYIYyHkW1wQtwFN7j3uer1Hj6&#10;C5Dl6g5jNPRny1hCTJZDYjdZtRbsfb489XqNJ1Ymq+nOX5qmtFpYHWKJjpcH4AHwvr7SOer1U2+o&#10;L1UZ5oKWow+aUWe6q0cVhYaAXWy39t/pI119XqrIxbqTjOYM2NVVNbIH2C8TObNrYkWvrfXX7+er&#10;1Gi6C5JxnMWJQZicvKolUlQDoqmxGnt9vtN+er1W+5PyG2WkGL1kSn5pmZQRZVWw0J+n2/fz1epw&#10;zPWUklbJRQxAsi7vMAuB49zz1eotuYcNbHJ1nn3qVLbihNmJI2lz9Xbnq9UTDsPjBkppR79tlrgm&#10;2v8AE89XqEehxSnwyqhkq49oiULdQACbWB8dSNL89Xqxw5hkpopI8MRd0aM7MybdxJ7XvckC2p9n&#10;PV6g+r8dqa+Ra/zWVV9wC9mLE6qDofjz1epJY5jNFR1KHEQDtuSwtfcfA/SD489XqDfNOP0+G41R&#10;wVLqWq/8he2gsSU09oHY6256vUy1GYBV4qjowKK7XA0vpex79+er1POCZynrFaKgKUpjJdlAIDqp&#10;uv1jxP5c9XqFvLmbvJiR1X3WkMsgVrAkgqdbjxPPV6jK5b6jpSU6uHaVY2L2eRpGDNobsxJIA0AB&#10;sNALDTnq9QgU+cYKlpMXmqPNNRuCgkhYwouSR4gWt9PPV6oldnSsxp5K2llFO7+6hDECW2twL9/i&#10;Oer1TcLzR8xUUbTq8NUUfcjkAuFuWNte4156vUZbpdmEq09JTyF412yH3bdxfS/e3a/w56vUY6ix&#10;SQiKqpmLFb+Gpv4W+nnq9T/NUT1NKJKlGDbWLC/u28Toeer1SqaQUFIK4t7ii9rA6eznq9U+LF66&#10;npGqSbBybaaW56vVFoszVccgilfc5DCxFgRb6Oer1cZ8XSaHbu0Ddh7f2jnq9TJi9RBixFFU3QMy&#10;lSrbQdo/1bX9uvPV6m8YdgZnFOwDSQMLE9ye+74256vUtMFhjiwYmXeQqHeSbG7EgfG1r9u3PV6h&#10;Ey3gVHHSLJTk+ZGBY7ibEnX26j489XqVlbBsoQxTftRr3AJP0c9XqL9nXKtPmtCtSnleWW8skCwJ&#10;Ui/x9luer1IfCOgeRKVpq/EIg0sqhmYIL3A8Php4c9XqAjqj0hhrKCtbC6VZCsW0DuCO5Px56vVW&#10;9jXSeSirpI1j2yFFYom4MTf3re77Bz1eqHR9P6ylxdKmjg2wiNrRWJJLdjbbe6kH6eer1L/KeF1U&#10;cclUgYrGtkNjcaHw9hvbT289XqH/ACpSU2IYSsNUhMxZJWIBUE9tSANNOer1GYydSPSOKN02XDFV&#10;vfb2vr8fD6+er1CCMRhhlqmUBzEo93abg+3Veer1DfkeVYYaCaoUqksausZFmtqNR4G1zbnq9Rz8&#10;BqKeHDIWU3cgWupBUdwPaeer1OmJ4wsSBvL2OEu5NgCvf6b89XqL31GzRFUMXpZSkqDt43/jrz1e&#10;oGp8wTO0azSDczKASti19ba9vr56vUv8p4rUGreWocONp1BNlHPV6jE5dzvXUtPBAt3LqG3A91H0&#10;9jb289XqzZg6huJ5cPlckKqyKbiwB+HtB56vUUDN+ZZp8Sc1DGQMzAEWAGoAH0m9789XqUOV54Y8&#10;PArbb222ZV0BBGns8eer1d9TMxx4fhb0e9442VSxFgTu7W+HPV6qq+pvVH+VYxJQxBpQm4souSSW&#10;8TY9l1uf289XqVfT/wBRU9Jh5w2V2iETKN1zY37fV8Rz1eo4WBeoauxCSnpamdXjnsouAQAv736/&#10;Dnq9SixfrJRyTwpFMpVVNyCCLr46r/b9/PV6mnCuvYleOSC80bSD3WXYVI7EX7j+3nq9Q44f1spQ&#10;4nR9v2Ra9xc66/Rbt/bz1erDWdckupnlRUdm3dgAL+FyToAP1tz1epoTrlg6TVBqirLHIDGy2BYe&#10;AufH6f4356vUYHp31Dpc0UancEU2dSGA3dx8PZ/Dnq9Rg6bFligVUIa/c37ad/7uer1ZhmKmhlES&#10;MCw17kfSOer1KrBs1JJL7puNe57fVz1epb0mJBwjK1lA76WOvPV6nlatA7Wb7V9f289XqwribxeZ&#10;Y/wB56vUncSzC7oxXW/0c9XqDjGauKeMqxsSPp56vURTr509XMNE4O4RuH8woDuAGt1OtiNNRz1e&#10;qlL1e9BcUx3DUiwulerAQmNynvm4AcsbD6ddPu56vVrt9aul+M5Qxyop6ukIaNzYhbgEHU6Ai1u3&#10;9HPV6it0uA1UVU8k67fmWu1+972B/Xw56vUJs/TOaKYRMl72YEWNl26E20Fzrz1eqBF0uq4S9UxV&#10;Y953XJFyBc2v7Pbz1ep1q+j9dXUjzzh1jSMsHA1Fteer1RcP6IYusRq285woI8vaNRfTW1x7eer1&#10;L3AOltdhRNX5BaLzBtb/AFrC4v8A6vPV6jR5K6aYlUeXiESkzm3e9x8Lfx56vUPWXsoYzBSvLPC8&#10;UZ73tuVhf6e/PV6lpQ4Hjb1VPNOL3O1hoLLYezwt7de/PV6hcwnLNDVYpElL7gVD5tr+9c2IB9tj&#10;z1ep8x7IuF0Uki4TFtgBW+4W1t4Ac9XqZarJog3CnhZ4WRW1JsCb3N/Ai9wOer1JWHA555lqUVo3&#10;jZQSNCykWvcAC/PV6hTyLXNgdWJpY2d0dVvoxAJ0P5c9Xqud9Pc8kGEJLI+4SAkKbkgH/gdCL+Px&#10;56vUk/VRnabA8GEeHsDNIGDkEbQB3ufjcfqeer1a7XqNzWuJY1V1ULBFYGSwNzuFrEH2Gxtbnq9R&#10;QZsQWSninDMWe7SO1wfePY31B+HPV6s0WOTUcUokbfsUBVXTU6gm/cW0A+v4c9Xqd6PGqsYayQWK&#10;FlHfUEG9voI56vUPOU65aOsWlqFCSTKjqwIIWxGn9vPV6js9Oc2Q4IWby1Xy1WFTIoOjEHePHuLX&#10;A7X56vVYD0Wz1AHRnURuyIQ2tmU6m117Hv7eer1WS9LszxYku1CvuyXHt9h56vUbHDMS+bpViqGA&#10;YkjcbgAAac9XqBLqhg+/zJ1j81/LO4gAA+z9g56vVQn6xuiXzlDUVlPAxWpkeRiQCU0u1zp46gX9&#10;vs56vVr1Z+yjNgGZZwtgkVlIIsTtFwQLAXvcHxv7fD1eoteYq+qxVpcSw8qpDshDDwva2ns56vUF&#10;WPTNRosU4Co52hgbgEnQC+vc89XqQmKUqhRURC7qCvfX4/Cx56vUzspjwxvmLbVS9z31Ov3duer1&#10;MFP8vEI0nIMkygC3YAXIv9HPV6nKGWT5D5kXQglT/iNza5+nvz1epURRRtLS1Mh3ssbgaaC9r689&#10;XqnBIYImjjkESDUtp4+y/t8eer1ZZJFqoY6T3UCKWNm08bE89XqhP5lLEpc7iWC3tpfw+P089XqU&#10;lPgFRitbCscZYuBHZSdfHt27/wB/PV6jXdF/TzmnO0wTB6ULJI299yhN4Sy7gSBuO3QaknQdteer&#10;1W7dGPRJi1LULWY1SPStE6AOUBZgBqfdJFjfuOer1GzqOmzZPSKd2WFEIGigrsIuBtIJB73PPV6g&#10;KxzHVpKtq0EBpHbZsNgVF+47C38Oer1PuDdWRhkEccMvlyAqzsz+7Yd9AtrnX9Rz1epZ0nWuCuwu&#10;reqlklZUdltodDoEBXv39g+PPV6mFc61GI10GIxuZItgXaSS5Ld731+HPV6pbZrakikaYeZK+64U&#10;gAAnQa+wC3PV6oeE4vDViWClBLRyptUm4A0LEfQSRz1eofckQ1M1UaERloZjqQTe3gAPYeer1G66&#10;eZIw3MMkeHxhY5FeNipQkhhr8LjQa/Dnq9Vm/R7IS4HE8ynzS9hutYHXnq9RuaCkghUBkFxf46c9&#10;XqVlHNFAQ0iAaD2nnq9SopMTiUXK6c9Xqd/5wkh2rYjS3jbnq9Uunqqpn/R2Nh28AOer1KOKWRV9&#10;/wCPPV6p0VWsQ3n7uer1ZY8Roi1pG7+znq9UxqenqQPI17+wc9XqTeKZYURNJGAQb/VfTnq9RY+o&#10;vS6DHaN4qqESLY6kC9z4fEX56vVrz+vj0bQSUdZjuGU4gY7mAiUhbjVQQABqL6ixvrrY89Xq1b+t&#10;PTjFMu5qmWsiEYEa7yVJcMDoWJ7bh4f0256vUDeXaaSLF3SpW0LhWYnS9j8b+HPV6jLYLjOH0NTh&#10;2HbTMQCVIQgKT4X9nPV6jT4ZHR0WGLT0qh2YqyEG4Uka6/QOer1CFTCsqKVaZ3XzR5ZawAutj3BO&#10;txYc9XqErKGEYJFRP/M6di4G6IWNhe5Ftba89XqYs14Hh2K0VRNJHYgMlwASoOt/aNRb7uer1ET6&#10;k4dhtLiFVQ4bZ0ZQV367XsNR8PHv38eer1FSzFS0lFicSVjDQHfcg3JB1Hs156vUnUWoeOVNw8tV&#10;At7bnuDfwHs56vU5UUkMMe3czrIQGPclRbTd8PAc9XqUNBXikopkRiGBARnvci2v066c9XqmRS40&#10;0CYnPHHHGybGG4glb3uAQbk/SOer1J/GsRgFA29n21AI3A20A7X0IP0a89XqCvGBS1ctTVtcRKiB&#10;FFrXt37XNvh489XqB2rrMLOJsuyTciksWsEJv4XF7jnq9U2DOWKfy8Rb90UekQ3ECMG/b69eer1L&#10;jLma6+gUR1R3B0DFjqTY3Fz4G/PV6hfwvNwnr4QXMTIoVSHsSSb3uLH4ac9XqMVk3qBjMNRUUcqS&#10;w0v6MkysCzEG4IOose4v4d+er1C43W2tpClOJd7WBYi5IY3G0m9jb489Xqc8H9SeLYNTRQ0sQkdJ&#10;SzBj2t2btrz1eoRspeojNeZnxCip5FpaiWZHWTaCNpFybE3Go8NfHnq9RpsOzHm3NrR1OGs0gpId&#10;tQ6E7Qje6xubEAsQOx7geNz6vUGPUqnxfL+GE1tNI/2FUxgMpjHYgf6p0JHPV6iP5thqjKaiF/0j&#10;OWu5BvqbC3jbx56vUFeYKuaWljpcRUIAwJbQBgT9N9Dz1eoHsUoqCIS1NMvmWuFBNxuPjr3H0c9X&#10;qZcUiqMOohVhR+k2x3N7CxBJHtt/Rz1erljFFhC1qLEztHKFJBsDYjuLXAudR8Oer1JOpoZE8yll&#10;YtKdybiwUbdTYHsNO/PV6mGXdTQkMBssqqoNwLaHXnq9UOs3tAJ/dIbdpaxB+u556vUyVbTPOqge&#10;7GoGniD2JA9nPV6o81SzROC3veDWuCF0tqPHnq9UYVsdY7zWKOgtsYEWI00Px8Oer1Pu41cUHzaA&#10;GO518AexP9HPV6pqwuY4o2YMxLFTbQ6/E3056vVnqZttUvzKLIFF173uO5Olv489XqSVXCZXljlu&#10;plJIHb3bd9Lajnq9WWCELTq9Sb+YDppoo/p56vV6czSRCKI7ljsdLa/6v7Oer1M7VkxlWOSMr37a&#10;Asb6Xvfnq9USqDGWA1UG55Cu7aSyo3c6kA2v20H0c9Xqzxor1MysSjgCzAaEXvYH2jnq9ToZilOG&#10;iUOEYE3Opt7PDnq9WWlZahJKlFaNlN9jAWF+3PV6l7lauq5aCeOF0Tz1BVyq7rg6rqLjT6P489Xq&#10;eKWkqZX/AJlWxh0a9r3t2sCRp4689XqFjLlH8rJSPGpuxAf3rKSLnS1x9w56vUMuF4biDUn8xcCN&#10;PNjK2sbkmxBHj7bc9XqGvL+GRUVOmJVcZLSXQBu2ptuB8DfUc9XqTecp3wSiaph95QrFiSAQB4e0&#10;j4c9XqrwzRmM45OYKb3A7sZQxDAAkk20ubd+er1JOTAY56cyxkLFtkYE9ztOoB/Z9XPV6oVNga1l&#10;CstFtL21XUEHxvpz1eqdUZaEMRlkAMhbbt00HtA56vUzjCpIS04IuwIUN3B7D2nnq9WfB8JnmP8A&#10;v2t5qKR7t7N7Qvjpz1ep4nyk9WqqiFEN9t+58Tf2c9XqS+I4IiVQpYxdYjcC2hNhfXnq9STrsNih&#10;qvLpBvMpu/8Aqn2DUm3628eer1Ma04o6hJWX3ULX7dzoOer1ONOammWGCvP6d2Z/iQSSAPq56vVJ&#10;g80VAmqW3A7vs6KPZceJ/brz1ep6pqSljjEchuzdu3u3HPV6slPTwxVYYyNLu0C39nsHtPPV6lKj&#10;tJCrwg+WTrfup7EHnq9Qi5WVqtmw9kaNrCx8Dr7AfZ7fHnq9RsMg4bT4TQPLVXLSguht2AFgDe3f&#10;w56vUeHoxmGbDolhqbJHKyhiQSWUeHwP6/Hnq9Vg+UMxQ4fWpNHCYlZQE924LeOt7g/2c9XqPBhW&#10;e5arD9mH6xNEAWvtCllA10Fjf289XqR+dcTrafKLUM5tsfXaQSxPx+n9deer1VadfUjpqeVod7As&#10;24SXDBmXdrodNP1tz1eqpLqmcdq62oqIgjUCbdpswkuBZ7nUbT9AN+er1AbIktZSfKUe1/cYqbXK&#10;MdNe3bxB56vU+VlfQPEsMRRBDBHTlrkuZQLEiwtqfu0Ht56vVlpKmeSs8yNNxZPLJGimx0Nhp46n&#10;ufG/h6vUcTo/QVeJeXhmJuiCUgXPZbDw+rnq9VnfSLAXxOphpcIhFmYRh2XQKg1PY2uew56vVa90&#10;n6a+fhlPUyhJJR9piANovoba3Ol/hz1eqwLpjk+tr51MZMccdjusLsBfuP2f0c9XqNvhlJFSLsis&#10;G2i/YXIHs+PPV6kxmGbyKF2L2ULuI7Xtrz1equTrhmZ6uKrpYUEd7gG4JJt7O/1j489Xq15vUPMM&#10;Qq6+ESXYly7gEEG9yAdvcX1t+3nq9VVOYXnp6kpE9kN2VySL3PY/G3PV6g/pMZq0qWip5SGe4IHb&#10;v9fPV6p9dh1XU0UNTMQdQbHv31APhz1erOYqgUXy893ePcGYGwNySPuB7jnq9XOmhoQ8dPHZZXA3&#10;bWDC5P2QfZ8eer1CpgeEUNNugdlMiFXDLcML20J7a9rc9XqhYzLRS/MSNpUAh4wAPeJJBJHtHPV6&#10;k+KKqlnmiLX8q762G4+wHtp8dOer1J2uSlq0NQm73GO/UDUH94a6aW56vUjcw4dHV4nLJT+4JSGB&#10;BOlhcAf0c9XqTmH4jXU9eVlXeAVCs3YnUHTtcX56vVixinraGsiSkjM8cxZHcsNCdQSCfD6/y56v&#10;UjZClLUGKvlMDXYuLXuLWGgta/tvp3t4c9Xql0NcKaIeT7olcrr9xPbnq9U5ZIfmkaiku6EbWUDU&#10;3IbW5H5fnz1epuXF8OozD/M0eceY/uxEAggmzEWIsR+fPV6udNisb170sem5ZGa3gp+zf4/t56vV&#10;mwOqw6mpZYaWFSs8u6R7WDSqNpZiNCQNL9wNO3PV6ldhLIRJ8q3vxFYyt77t1iSL6WHtGnPV6lnh&#10;y/pEoqfSJ3Gha2pvc9/Zz1epX1GERjBhEBHvicEeB3AgbrjU2AuPjz1epU4SlTi9XLHixArWQO0x&#10;0JB/eb6fHnq9QkYDRVOA05eCFQLEu2lrHUNY66c9XqFD+fIkdPTizmUAsTYi1u/wse3PV6lfS1kN&#10;QD8jZViADMBckn7Wu36tOer1dYPhdFV7pNB5UrkEasQASWPaxvz1eo1/p5pTDi1O0LgyPIFL3IAA&#10;ve9iNb+P1c9XqshzbiYwzDRGRZZj5d0UkE2ub+720tf+nnq9VeOecwRS56noKSEM6kyI5+yoFlZV&#10;YaG1r2Ouvw56vUqMpYoZ8Up8GqFTbM1lZFO5gQdb+2/PV6jGx1kMajDqZPMkYbY9uu4WPe3t56vU&#10;WbOOLU+DLU/LMrNKrRqqnRf9Vfh/Tz1eojWfcVxQ11NS0wjQSMfMSQkkra2hGlwTcA9+er1FNzVV&#10;ebibs0W6EgqbghVUXAI+N9eer1FnxgrNiBaAFyjFiSL9tACPYeer1JfEMMqKXERUMzKJLiw023uQ&#10;AL+Pt56vVww68aSQQIPLjUstrWFybkj2n8+er1JrCKCGjqXp5byCSTzSfDxsLa2tz1eqZVwvh5qZ&#10;YLLKQSgXVSDqxJ/hz1epIyxy1CulSu1m1J0vpbX6Oer1c6SgNHOUIDhgTYdgbWvceznq9U2uV6CG&#10;M2BiYXdT3J8CPq56vU0TVNNVloUBURgEsBprYa9rfdz1eqDHDNKwiKbQGA3Hx+I9un69+er1THqa&#10;TDw8aG8i300seer1IOqmkRXhhFwbbh2trY/HTnq9U2nIFNvDGR2YEA9hb90W/Pnq9SlocTaaGSkk&#10;UAlQ6nU211P0c9XqcYHWeBJJRunAMqsLA3Hbw8PZz1erDTMR59bUShmD+IJY31v7O/PV6mqXEZaS&#10;aNJyWklPuHufb93PV6lphtaH21KASOIzdT4AnUAntfnq9SgpcTr6WCSP5Xy6eoS4BJ8wHsDa1h+z&#10;nq9T1HU1tHBDTgiS7DzCRexIt4eznq9TnR5rqsKcU9OLRsSN3sNtSPDX8uer1DnkvOlTSLvScREB&#10;UA9gvf3b3IN+er1HM6U9VZMKClZpNzHaxve3fdbxsTe39HPV6rT+h3qNxCOKioIXDI7BQ9yuxb9m&#10;JB1+HPV6raenvVSCvy+sk9Q/moxXYewsASfZ489XqZuoeKwYjhn+kudxLbStwbG306/Tz1eqs7qv&#10;GJ8UmjjZmkowu82sCt29nc89XqCbAqCtqQ0dQRtLllFrAJfxPh+vx56vUZnJfToYk3y7RredQNAQ&#10;o1sCfbYW56vUxdRulDYckVBVIHUyErJGgAVbaD2+Fj/Rz1eqsDrj02qMJaqWsQJ5zu422uL9iT9f&#10;fnq9VN+fsCghrqowoWZZTZyAd1jYi/09+er1AbjmE1UU3zW1tjWsL+6p7kDnq9SX89Y185SWYbgQ&#10;b21PYfQOer1dSULUtKZQ2n2iO47eHPV6k45qKhleEFY3PueGo7k89XqeaTzIUlaqN1J0tqdfoPie&#10;er1CtlvNUcDRU9AysIyCocWO/sNw+jT6eer1HI6b5mODYp51MTNNKiuyhjtUr7B4anw156vVZv02&#10;zVX1MNJV10K0zgiQOpuD7pGw9gbHve/hz1eo7eVqekx6hRlZZ2iBaQXCEkXJAN9dPZz1eo0eR6oV&#10;8yzU8YiheMGMhrqCRZh4djpz1eofsIoK6kJjZgshupF9CL6W769uer1Lqnp6hK1IwxKxsSWbUfED&#10;4c9XqFXDI6OocWSzWUra4BHhz1epzELU7yRiIe+4U37Ad+er1NeYalMMpzGPcKoLuLWF+er1F3z9&#10;mOkwPB/mZao1LoF8y9lYj2m1haxHbnq9RM+oHXvLiZdkqaWTyojvMEgLEF/s2Y/Bhb7+er1VH9SO&#10;uCSQ1laagvWuXt7+5VBIBJtYA+NvrPfnq9RWsXz7upogJNxd9XJBB92/PV6kcmMLS3qadhu3lf8A&#10;VYMb+PsF/wBRz1epRGup6VzVUsQ3qokLgA+6DYgn9nPV6n/J2I0k8t6sbYR5jsLagk+Hs1PPV6hP&#10;psPiM0aUkrA7W2gi4C2vcAW7k9+/PV6ldSxqlIpQM5ksLDQX7kn6eer1L6KCYzigpX23jQlVtfXS&#10;19NAf289XqFDCMyU+FQy4bVQi8gA2rqQdAST356vUL2DUuE4lhkLV0myMMFtYX3WuNPqHPV6kfjz&#10;ialrIYTbZYo+t1APYe0Hx56vUWzOjGqw6Sp8uMxBrH3TuZh2932X/Zz1eojHUKklrhUT1jBQltio&#10;u07RYHd3GvY89XqJBmGMVuINJRx/o9bMp0Gp+J+vnq9SWjwendld1ZJf0jEm4BsdNO3hz1eprTC6&#10;6qKR0yi6XGulx8LfDnq9Up8EroqMOyou4ggA3+Fuer1RqPCY4/PoGkLE2k2AEAm1gfZceHPV6n+q&#10;whoKb5iWncoNgZkJGumosLk21+nnq9UypybVzh6nDg80XdPOQpIRe17XNj8L89Xqx1GTa6RVeOA7&#10;YlIZipF2PcA+P6/Hnq9SSqcFeDDvOCmNSzbtLe8Db+/nq9TZ/KGR1q5QQugY20v2vbtz1eptjhiq&#10;aOSEwSEo23eWsWtrex73+HPV6o9TRy0y/MSe4qLcAn67En8uer1RoJ2qXWcgqrWFlta/tt+3nq9U&#10;yqMlPAPIl3Na7oe+p9vfnq9WVMSiNC0UaGPte41/P289XqjB4ahYoaggBySpsAbHw9unPV6nmmaG&#10;GL5JyN5b3fZ4256vV1UGarqDG6kHuz/Vb8uer1dqkSRMYXV5I222a4B+P6/089XqWmTMvY7jdTPX&#10;4fRyVEVInm1DQqSsUZYJvkIGgLEAX8SPbbnq9QvYfhlLidGlZURMJ0YxxBttxuOpBvp9N+er1Dlk&#10;vp1Q1EaYlH+jlhQrrfc1xrp9Pfnq9Rq+n+RGMMJhRQxUMQBqSQbjwFxz1eo9WA4BhMeHQUTwNNJI&#10;E/TqwCgCwAKhe41uL89XqM9kmoOErQLBGYlSYIul7Enufgfjz1eq1vo7mA0tJ8tUpYhFJJtbTS/5&#10;89XqW2as4Ub089OZVXytwuxuLjxFu2vPV6qovUln2mX5SOrPvNNLHtNgD3s2l9CBcW9utuer1EEz&#10;hjmG1FTHUUxKeQGY+8NSe7HTwH0eHPV6gFxjqJhlVWyU/nARxEHUW94+w2FwR7Oer1I+vzPg0sUy&#10;U09txby3ce6CNQD2uB9PPV6uGW83iVkw6pUTTxEMxFrFCx7G5Gn089XqNblXM+A4dXQUlA8NS9kO&#10;6zEIzXO1gwAuL2NtNNCeer1WSek7FaSDM9JFI4uriQ7bAFi4AuL+I9nPV6to7pBjVNX4ZT7ha6L7&#10;Ldjz1eo6+V5oflrxsBe/s+PPV6lbNWQhC27XXxHPV6gezVidEFczPbQ/fz1eqvnrb1AwnLdBUVdT&#10;IEVQT7pAJI7D9f6L+r1UheoD1TJS10vyU14Y1Zn2EBg19Brp9Zt+3nq9VdGdvUxm2pDxxTGHRfLI&#10;P2t2t9CLEA89XqSEvXqvovNiqKgieRVkcuxAtt1AJIGpPPV6kRjPWGqw2rjxDBpi3lFZGVgRZ2Bv&#10;Y+wXJB56vUl8U9QVfj1OI6+a/lncGLkkG17H4X0tz1epHydS6eryrVfJQCKeWRHV2sdqhgHVdBcE&#10;a3OvbXw56vUipuoFVHAKOoARtxKOoBX2gEHXTtz1epLVudKuSP5upZfNBN3QAaX+nT6Oer1R5s/V&#10;sFTDSQO8u9GUvb3QCb3NzewvbT4c9XqTkWfaiokllaVtyXRAbAW73PbUEWA+rnq9Smyxm+ooRJUR&#10;oat6hNuhF11J3XJ0PPV6jOdK8xV8hSoxOYRwJcoHtua7DX6dCOer1WedHuoHytykrNTTkeXoGY6m&#10;+vsvqAfj4Dnq9Q+1+bKPEXeukn8qFgV1vcnse1zftz1eoinWLDqHEM0O0hUwvTydxexB906689Xq&#10;AfJ9VHlZkqqt9w94JYkAO1iQO3YePx56vUdfIXXrFcMqUofKVY49gBNrhbjX2fHnq9Rh4+tb1uHS&#10;Crm3SzFgDdVCpYj29xz1eoIc1Z7mhkZZ5Syjy2Qg2JN7g2vax9vPV6kFUepPGMCnLVLl0RmPci6n&#10;so9tvb/Tz1epfdPvXNSVdZHR11QKcrIyeWWsdqm97ez6Ph7eer1Wf9HPULgmfpUghmAcrHs1FmJv&#10;ewPhax+/2c9XqOTh+LwTRjymG74W+N+er1RsadCGmJAABt2I56vUD+IQjc8osoG4A6kk3v2+P7ee&#10;r1B1ibL5Z+XvZA7ElW0J0+Hjz1eoOpMSmaCPfIdsgJFgCA2ot/Hnq9RJutdbLh9PM6oJqeNgrKbE&#10;lnsDb3e+nf8Ap56vVQX6lMPoKbHq+aOywuSzCxABA0QDwOnPV6qveodXhH8tVjvlVyWRYzYq+4EE&#10;+Nh9Xt7c9XqTOI18HuM06OxKXVSdbgE3v3IJ1+N/gT6vUGmIxvV1KVFQVIUttAPcA6C3bnq9SXmp&#10;jTW3MD5vYW7Em9uer1ZGw1FiULoQBY+LXNrjx056vUxYxhcskAFJrPvVW3mw2X1sfbbt8dOer1R0&#10;UUU3lxfa2NuvroQde/jz1epqqTLNQq0TeWSTZfgPHXnq9TNLG0lSKcR3Kge97CRc/dz1erDRUwws&#10;yTsLMzEJc6i+v589Xqzvhyy0ylAPNWzue1gT4Eajnq9XOaIPiS1pkBWCNLRnUBgdfC2vPV6mCtUJ&#10;XHEZWLGaUlR4Kp8Lf089XqzpF8mu2Vyzs5WMH942vYeF/hz1epwy/iFV8yhlHvkklBa4Knx9oPPV&#10;6hShrS8JxCKMHY41P02tbnq9SmpMQpSZcSrKYEbAEN7hWudRb77W/bz1erqtxJqijeONNkmwupI0&#10;3EaMR3Px56vUlsUpqlqYSxDzEeIFreB9vbx/v56vUHM20xlakWVdNNb37fHTnq9WF1o6ujSlaQny&#10;wSBuII+He9+er1KnCcHpsSqVp6UG77V0Gp17W+PPV6tm78NboTLg2AwZnkpEQsR+kZLsQy236XIt&#10;8e/YCx56vVsxZCwZaLBqWOJgbAliADa40tfw+nnq9UXPs6z1CtWsVGgHYdjYnx79+er1V89b8Lpa&#10;+WMxIXiE12sTqOxsRY3BIP1Hnq9RRscwyswtijysiSglQ5YuoLWFidbHnq9WSXqDhi4QmG41HG/y&#10;dgJCjXAsbBR8SdTz1eqv3rFjuCYoZ8JpPMTvKTtIQi5O0udL9hbnq9RA88Z0rYatSJjDIPdIXaRt&#10;7C+lxoPzvz1eoDsSxlpL4hizGSVt6rtIsATpc37n2c9XqQlVVK0dRFW2Tbco/f3TYWB7gg6/R256&#10;vV7DMWpvmVpIyQUAsSNPp9l789XqEbDc34lUVceGytC0IF9xUbhrbQ2uDce3nq9SxmzVHNQrTz08&#10;dTTwvIw/RKr72A1ZwAzAWuAWIBvYXJ56vUH0dbXS/pVRGiMjFAR2Fidov7Dz1eqY9IZMOkmmQJOw&#10;Yq5FwL6gFfh9PPV6g/lw5qyvWOEFEsQSAbXt3Jtb6uer1Poy3UQ1fyFJKrRMreYGUgg20sdBp+vf&#10;nq9SjpasUu1KhtkUCBCQoJNh4e0W56vUkcWrUjoWWA3U7gp7bjfS410t8eer1N6YxWRRxBCdoIXU&#10;/Eeznq9S6hzdJgTbVf8ASMpkLXv2Nrd/Hnq9QlZW6w1hr44qyYwqt2Ew90WHcE38Oer1G9yj1+ag&#10;WHGoKtYp4yqBQQQyX72FrEjQHnq9R/8Aph6ty9ADVIJLADabGxA73vrceI56vUYKDrrgGaJfn8Mc&#10;7HVjIrAXBPx8eer1BhmCrwarnrMQG4vsQMpPfdf3vqtz1eoE8z4DLHEKujJMZhbW9wNwFr3XTW4+&#10;7nq9QRTZVr6mohlpi0SEBgSdCw7j7zz1er0eWcaylXJC8DFixZztJsDc9/Dnq9Qs5MxmqMH8wxun&#10;j3RFtkbG6kE2ANjexvz1epZ19NhGLwPAYIqWSoSMMsF2QAXDKp9hGn1fDnq9QC5x6X0B81sFhY+b&#10;vBZjYkXuQLg97HXnq9QFVWRUmrJaWlZ4pY1BMa2sT4rqNR4ffz1epY4JkjbQw11dGy7SwcAX3DsL&#10;jXw+7vz1eqxDozkSkxSGmWlhMVPTqrny1sWCk/UPZz1eq1fpTljDcPoVrfL2AxNobAg3Nv1/o56v&#10;UY8Zkw/DqOGkRAH2FSSTbco789XqCzMecpIqgiQl/s++osDcfQOer1Atm7N1PiNLNT0BZndNTYkl&#10;rH3bafQf289Xqro6oUKYtmeQPvjk2iRlOoO0aaHtqOer1E26iVVLDUqajcZJnjZhoNgtYW93QG/7&#10;eer1BZRMJ8Rf+ZQhgGCOtzc2F91/Zr8fDnq9TrWRYXSof5Koi8wA3sCLk+JsL2+jnq9Qe41X1IiW&#10;hxCYq7A2XsdwJKsNbajW/PV6hU6T4hBTY9EuIJfalwzWu91tr9Jtz1eowVFS09HLPeaIQeYZCIy2&#10;0bjcrrrcHv8AEc9XqYM1Y38lTiooZPNklb3o7i1uxINhfTw+HPV6udHjNViFLLcgokarEm21tNQb&#10;W+7nq9SGGINDiK0+JACMHaVUAFgRu0vYHTx/t56vUZTJOYf5dh0tBBI3kztvG4A2+mwIIP7Oer1D&#10;hhefJaFUamlH6CMGTQ33EG17n69eer1O+GZ3ahglrZiZfM/SWPvEtfW2htrrz1eoX8u5+GLYhR7E&#10;LxNGwMgUgA+K2Phr3+HPV6jM4ZX4S7JiQYNsVbg6BQPh256vUmq7M8gb5+n/AEQVm1e7AEfsue3P&#10;V6gkzrnmproQKqokIG3c8ZKgD2L4ggm+vt56vUWHOvVOfD2qKbDZPMgsFMkhBdjYEfX4k89XqAXD&#10;c+t55lYhxKzGVwLKCtzqSbX1t+zUc9XqNV0o6kw4xhcbRyiWzgtHGVJV728NdLfrbnq9R48Kq46y&#10;l/mQBEsigXawNux56vUscBwOOSsiNOPfvqTYA/QPz56vUf3pjSeRSWO0EW+yLX1056vUOFOGqGO7&#10;R2uNLXGnPV6mWvgeKEEgudV17D6Oer1JeoxEqpaRL++VNrXsOer1QK6pUw7QAVBQjsWsf7eer1J2&#10;eOF5Attzi9z4AXvz1eqK87q6qF3Kxvbub89XqZ6qdIyA52gAMxAtcnnq9XdNWboy85AFiLLcAj2c&#10;9Xq4+f5UPlKpXe274gduer1YJKiZZjKgDLtABNtDfXnq9T3TV1FIC851Y2I26j7r89Xq5+WJNE95&#10;PeCjvY89XqapRS1L+RKt2W1/Cw1/X+7nq9TfJQ0jsqBSXN/oI+N+er1ZaLBPJiYGOynwAFifH6+e&#10;r1KXCMv0a7J3jLKCpJFiQeer1CRRYZHDvkVQCStiRqQf2689XqESjw1YkWJfdFrmwsAO2nPV6lBT&#10;YegRrAEsfYBa3bnq9UswIqbCDe3s7Hnq9TLVrHBCWe9hfw8eer1A1nbOQwlGijlAdD9ltNLak/x5&#10;6vUTbOXWl56g06Ha0Tsv2gLsPZ+v7eer1FJzt1orcSZ6iYKkkQZle7HS9mJOnhrb6Oer1Vl9es12&#10;ncQyoGmRzvuBYW1I9v0c9Xqq36gZkEVJPNSFkUEbpDZiQNdB7Tz1eouuMZow+up2q6csHlABZ1Iu&#10;LWNwdbj2c9XqS0QkQRyTKJXYlRfsB33G/s8Oer1KLA7pOlI6MylSNxXTX942Gl+er1PLzFJGp6Cb&#10;Y0Ug37r6ADcCNdQb2056vV2lfVJjjMf0cdnukYspNrgi/wAfH+znq9WSfZiEHlSe4bg2NiWIPvBT&#10;8eer1BHitPiUGKmpnpZYo4t1gwUsxYi2oJAHt+GunPV6oeCYxXrWsKyVESoKpCmgF11YA97i1/7O&#10;er1GFyvnqenw4yVeqRyPdiwXaoJBZrkaad/7ber1DVl7OFJWYYDS1UciSRhl13WB97Q+37j3He/P&#10;V6hNyxnCGuWAtMT5aD3yQBc3DAjuLeI56vUroMXoMSo5lpnDS3MJO4m5AFrDb2t4j+nnq9T/AIJX&#10;U2H0kVW1opoWYKlySQSNR8L356vU9YfmGmxG0+HuweRmDAx7feBvYk9wbD6+er1CzhXWOqyXQwmp&#10;rjTXaxCSW2DUkk3va2lh8Oer1Lap9aNPBhUlSKrZdBZXsL20BN+4IF9eer1Ajnj1M4hJVQwR1bK0&#10;hSe6MQACLi4v2tz1eoO6v1U5twqrSpr69WhLkAIoVgCRtN7E2Pb4eznq9QpZf9YFfjF6OWFdq38t&#10;yQwJYE6jT2fw9vPV6lBLnAZ0wmaer2zVUcgZSnui177T2uPgdOer1LXJWEyTZu8yaQNeFUaC9lA/&#10;dO3te19fHT2c9XqN5lmmoqakFHDGpYMyoRbRRqdfD289XqGXDKOjwqrgrKlhtcbWDWKhtPq156vU&#10;r6+nw2XzZphGkLKdo0IHe2g8Dz1eoh/WerGF0k9ZSkpIXCIEJI2XsTbvbnq9RQR1F2QSUtU/lrrs&#10;lIO4EjWxPYX156vUs8vZgw7FqIYNJMZ6hVO1m2ks1veIIAGvPV6i4dXMi4NQUrzU6tOsbtucWKqx&#10;UG3t09v9nPV6iHZ1hqjXCYU7eQm33+4Pt1tfTvYjnq9Qd/MzRpCx/QJA7MDfcGvcAsnht8R489Xq&#10;SmO4nX0ErCF/OFm98AW977Vhr2tz1eov1ZVV8eNqCxlZV2l2AH2rE6WAB9unPV6lDh9dTw4usURT&#10;zCAH+Fr+F+4/jz1eoS8OnhjqZJVHmpvRgRbTSxBP089XqFbBmw98YgkqEcKjJe6khmb7JA/1SL37&#10;Dnq9Qg4bitFS4jV4n5m9Wdt7t9p5NL373Pt56vVAzFXPOqzU+ofaWW9je3fnq9TJX1LTTx4ekZQQ&#10;RkvcmzG17kHTxsLd/wAz6vUqcCrqSKn+SNxdfM3bRppYrfuPo56vUqsJrtwRUYqr3ivYaG5JI+j9&#10;e/PV6lpBLT1rwVizyT+Wxu0iBW00sLAfTz1eqTT4e9BjqiVQvmOzxg/6/vBiPgT+t+er1GR6ZI1N&#10;i6iFvLn1vIoAAA7gk6ePPV6jt5WkoqquWGuBqzEhZg4soF7XAFhe5v7dOer1L/EjLBA1Jh7F5rsq&#10;lgT4bhcfDtpz1eouXVPG2w/DVrSVDFSsq7bXNwDr8L6c9Xqqu6u5lipquQQNG1O5Iube5r9o38L+&#10;z+nnq9RIc445LFVtQ0TLUgEmKTT3Nw95QQOzCx+7w56vUFlbjDUwlkqGDFCDpbUEdvDnq9WSjx2p&#10;pd0aOrJJa6nvYDw8Adeer1OczrW1fnTxhkG0gG1jpr93PV6gdxueCplLSp5TAyKO+lj7pvr39nPV&#10;6kMk0sMTRvJeT3bk6m6nRrDTXvpz1epmxGugGKgRhmlqGUzEX1ABAYgaXPt+/wAOer1KKkxOIjzW&#10;Tam4ISdDYaDQD6zz1erPBh9BVTyTTG0iXC3Ph4eNuer1TY6KKJ5W3EjaPZbcB356vVLatjlp4lZL&#10;HcAdot27/Dnq9XaKs7iJ/wBH3At3vz1erlh0UUdPElbYNcqTpf2Ajnq9TxHCtPKDLIPKQi40NvZ9&#10;PPV6ldNV4JHhBSORSwYBR3Y66nTw56vUyT19NPItGjDf7wVRbUg9+er1NtVItCzQteJnsNg0Uga6&#10;c9XqT8uJVkkpCn3HAAABGoPt8dOer1P9LW1EVT5JYqwsQQBa1vHnq9WZncPLMu3zHJYi2p9vx/X6&#10;Oer1SYMTqpoLVoUE32gfZsB4+Nxz1eqHBW0rWqKkAE3juR2I+PbW9+er1PWG4oJY0emBWSJjfXVt&#10;LdvEHnq9S4gxcqBHAbp5YJ1sFYE3+kj4c9XqcqBBVSo+643MS9vrIv256vU51+GtTvJW0wC0x2lA&#10;o+iwsLD7Xt56vU85XwKNPemfzEv5gHsJPYX9h56vUrMTwvEJlemo1MTkbzKQdVBsLi/Y89XqBjFK&#10;HEKSeatkQlRuDkA2BHY/eeer1MlLBMs5mdxGwU+8dQO5J+Gvj7Oer1Cfk/F5sLoQkhPmIyH3bEkX&#10;v9x7c9XqNhgea3rYkgmjBDxsw8CCNR4fl9HPV6jXdJs5LhuJUrSRk+4Ga7e3Qgkgm3hz1eqwGOrw&#10;/FMvTy1ERbD6uQhLLYIWGtvEgC3589XqI7n3BwmJHCULyUwDlHcAWuxtu8QADa33+HPV6gmXp0Gd&#10;KORw7JcsFF9BZgdRf4XHh93PV6ir9cMh1CIslDG221ntawBOhFtPD9nPV6inY/liVYfNjbzdtgxU&#10;jQAWtb2g89Xq45cwyopsH+ekkJdpHUjxVNoAJ8Dc/wBvPV6uEuF1VKZBDKFcOJBcXunexB9vb+3n&#10;q9QjZQxx55HgBU2JY7baEWsLa6c9XqO70pxyKCogEFKzFiz79gKljbQ30P1/x156vVYDgWcGr8Ji&#10;ZKaOELGUIWwUm37vssb9uer1IzOM9VT4PTwxO0qsSXMliFI96wv3A9h+jtz1eoivWDApMx1YanQM&#10;fLKsQADYG4t2uLeH3c9XqIPmiip8LqPmYbpLGLG+ltbai/f289XqTkeITVlPJTCQL5W4hWHfd3tb&#10;xP8AD8/V6oceJLU0kgqBYIQg7+Gtx9HPV6sNdjcUFFTw777739oAPj9PPV6kPXYm12jaXcl7t7SC&#10;eer1JKfFhHLJJSAMJSqG+vjf289XqZaislmjYQpuaLczWPdvZ4X0+rnq9WZZIfkRCokS+033HcCD&#10;uIvr356vUpanE6YyK+Fb46eSJVKyOGbzBoxBsLhj2HcaC5789XqnSYxJLD5S+6+0Bze1wNBz1erA&#10;cblgpWTaQDYAjvrpoO/089XqWOE4mrUweZQ7xJp8CPEW056vUpaPFaSuo45KjcdzjzAjbC6kW0a2&#10;hv8AT/Hnq9S1pq2KnqTBudVIGsjlyoXsASfv56vU50uYazDqmRQ4WOYEsLXZtLKRbta/PV6lBR5r&#10;lpY3hjt+kKkEjvpqdNbjnq9UzCseMLy12Kt5pnXYqbgCbi2mutj4+HPV6lZHn9KPDd1NuJgUjZuJ&#10;Nr6i5t7dPAc9XqfabPArjFUVknmse6q3ca7b62uPE/2c9XqHXI2II9bFVRtK2pDx2FgQRcX9vwPx&#10;9mnq9VhnSagosRq4ZqpWTzXUNdGuwHgCAb2AF/6Bz1eqw3JWF0i1MVZTIJ43LKBaxADePfW3PV6j&#10;1ZBoY41SQrcqAVubXJJC3F7W8Neer1GAwzLsD1JqJ4l3+IIFr2uw/X2c9XqWULQw76WIKBtUqBpr&#10;f+jnq9SxwWkmlKoqqincrWNvbre/jz1epxrMGpI96Ja5Aa+pItz1epH4lURtBLTxWEbIW00IIsDr&#10;+Y56vV//0w8xDB1YOVZSqq19BfcfD6hz1epDVdbLhVTHTIpkjIs0jqSCb2KjQajnq9SyyNVxxJ8p&#10;RSbkuWJ01/Lw56vUJE1wPMjkJV3Gna5N7/089XqCTqbh8rU3lzp+jcWLLYksL+6B3+vnq9VO/Vuj&#10;lminqWjcxU6gnapuiiy3bsALkC/tsO9uer1FexWWGOaYobx2UKmh1/tPPV6kPX+bNGYkbZHcGRP3&#10;Tb+g9uer1JyplggdzhyqHFg+4X0Ps+jnq9UJ6hKeWPzFLsQdQLC4F9Qeer1NLxUsyJXyF2SRivu9&#10;rd9dL6c9XqYqmCTEd8EDKFVbMTz1epNVxmw1Q7SERBfeUdz4D+7nq9SenxSlmJ86N5LA7TcaXPci&#10;3PV6hOybilZSSrObpTqCBqfduD72mul+er1WHdBMyy4fiyTYjOJjU7UjLKQqix1NgQb9+1+er1H4&#10;y5mlqyVaqsiELFWhjFhYAH3mJGlmGoHf+HPV6hIq6iH56Okw0+UkqA9hZiovqPj2+vnq9SipsQhn&#10;aMxbokKqXa5sbey6j6beH589XqUOCmkjZkpqt6ZalgA4szDU3NmBFj8Bz1eoeem0U6UyVOLVDT+W&#10;z32yFGZd1lLWsL2ubfEc9Xqse6c1qH5dqNt9NJtU9wAO1vpHPV6jg4I4jREi+wPv156vUMOFNFI6&#10;tCNpbxPa2v589XqmYhEzSNY6EAafw56vUV/rZliWtwmbsVv72lxYj9nt56vVq5ettThWK4lS0ihI&#10;FP6SSwU32r2sAT3/AFtz1eqmnEcapk24diS+ZscuHKgkhSbWP0W56vUpcGx9lK1RfasqlFU29v3+&#10;PPV6h3yTmLCcLhNN80gQbrqAL7ifDS9vyH3c9XqEbAM5TYlii00G0xl1UodGt33HudO456vVbj6b&#10;MXXI2H02KSurSxrJHYhRdW1+vsP1PPV6gw9WnVfEMyUE9bRzQClVvKEQkDSM/cMFsLWJIufYPbz1&#10;eqlzOWV8bzhijwiCZ0m98bgDcCwOqkgG+trD2jnq9S76P+jyrzXjsEtTTbJ9hKNIDexNypIU2BAH&#10;7Rfnq9V5npw9KWHZPyJJjVZSxeZFIq7fFyre9suuh1J+vW/PV6h3x/KjYfReYlKpC2G1wLMpU3I1&#10;7jw+r289XqJHncRUGJSYXJAwDeYFcE3Y9wLW8Neer1FnxTEscwqteGlJaksN0arcsw7XPf3Tpbnq&#10;9SUxXMdZ818/FGsZe8jknsRYEX/Yeer1RIczTz04kqJ/NkppAY/AMwJNnB0JHs7fDTnq9UCTqBOx&#10;l83/ACm4k2IBC9z27G/h+znq9SWr85irxD5V2VIg+9Se4IBsp11IOuvPV6g/xbOEs1U9PLJ50dQT&#10;oFF9wFrgj4eP089XqDzFcfaqqTTS2jYH9EWsTYeOoJGnxH8Bz1epspcbqofObENY1K6AancbAgd7&#10;X1v4c9XqUVHjzUVWCRv90pYAAm97kW9nPV6lZl3NUr1Cq+9Uik2FDezLckEd9R4c9XqMDk+pnmJn&#10;kcoA26Nb203W94G/h4c9XqHDC8eiNDGAqymVyoe+tz9pfoY6n6Oer1P2I1UyxQrUQhvKPu7LgBT2&#10;II8QPHx56vVNw/GP9+1NWYfGSY0dN5FygOp1N9Da2nw56vUYDJGdoMLw56qkezVKizMSPLt9pfs+&#10;JJ56vUbzI+bnxHDJJJl8oxqjAkjVSO/h+p+vnq9S9psdbywXs4kNjfwHs7a356vU/wBTikGsUyBo&#10;WU3XwA/h8eer1Q5cXqFiZIheBFb7Vri38b9+er1Jk15RPOjFnfcBe369uer1O9JMRBMz7XDfZt4a&#10;WJ+nnq9WCunCUkdbM6jbcLoL/f4c9XqStPiUdRL87SHaTc+9cnvr49+er1CTRY2amITi4U9xpdrH&#10;7/Dx56vUIOBYxHAEsxbeST8O556vUvqzGSD5ET79ASNPbz1epG1OI0TxmQEAEi19dD/D289XqT2L&#10;45JUlYcPVWLAhfC/tB8Neer1RpsN/mktnQI20oxCi+09xf2aD9Rz1epPHorl3FKuOrkpg80IYebt&#10;Hvhu9/Hw7c9XqTOI+mnLlbHL5VkdkZQ1iCb3uLjt9I56vUk39KslHUU9Dh1vIC/pXFrgey+uvPV6&#10;lZhfQCsoaZKWqivsXaxQD7JOmo+A9v8ADnq9Qj0/Tr5GtWOOBbsY1DN3At9B8bH6eer1Y6nINR/N&#10;y0iK7Am5VSQT9O3w9nPV6hTynl2sqHhasPvR3tptIA7C30e39vPV6h7gmmhiiSZVlkCixBA0Pb9f&#10;o56vUy5hzA+z5aA/5PaGJAIub/fz1eou2OjEsRq2D6vUB79wpC9j9Iv+t+er1BZilKWCSVLsZEL7&#10;QNBuH73t7ad+er1P2QsUxGkBVFFt7M5bUMO9zfxHb+/nq9Qp1HUSmwOgZatifMY7Qu24B0Hx56vU&#10;ia7PtPuBlXzH2nUm4K30v9fPV6gpzxmPDlo3jnkaP5rRWQi4Pw+F7ajnq9UXJHUfC8NnMdXUKi3V&#10;QpJO611072Onfxvz1erD1gzxR4rgrPRTgSm6ixAFtNPadAfr56vVU7nrFcfxDFJkwu6SM4WUKhJM&#10;d9bHwuNb27c9Xq5ZMjraYmkxGNCibmDtbcDc2Ua+It9NtOer1GAwfEZ8NWGscOjlf0e46nxNwfgC&#10;Lc9XqxYt1XXCqCrqwxNQu1UG1VUi5JCmxubc9XqC/Duo+N1eJx/J1DJGNV2FbquhJYH6+er1GDwP&#10;qvWRVkmHguPMjvvG0h7C9x8fo56vVOxHOq4lRrLTNtSI2LHQXBufb4C3PV6goxnqBiZrVV5dqTdt&#10;tzrp7V7c9XqN700660mA01Nh9bN5kU6oFSMWK+3XQfQb/wAeer1HzwzqzHiFAtZR1B2BbbTpY6W5&#10;6vU213VeoRXQVBJVZLbWA2te1h8b37/089XqWPTTqdUyVVLhFZOZpnKq7yEEkDuxPgTa9hp9A56v&#10;UdTDscEu0M29Trpbtz1epYLikM8Sm+ovz1erHJUO7e62mmmvPV6mmrAqLIjFbX7aE89Xqajh+xd1&#10;Qm/wHYXPt56vUz4lgNPitO9O6gKwKmwsSPH9Rz1eoE+oHQjBMw4fsp6cFwjJ4AAEHXXTnq9VA/rk&#10;9FdWdi5XijKLveVUUCR2B1VTtGpHt8B3Fuer1UX5g9PiSYoJqqneEq/tsSQ2txYGw7c9XqFfI3Sn&#10;CqySqkrLGOAFWQD3iQbADT8/6Oer1KL/ADU0dbjkawInlR2J0vYAag+77e/PV6lxQ9GIJp1lnIDX&#10;ISJQCGB7E/Rb+PPV6lhP0SjnkEqIq2sLWUC49gv7eer1LzLPQaCXD3pkp2k2FDuKXBJ7nsBce36O&#10;er1GHyJ6eb+VNKu4EFSjIoIsftePcDnq9Q14R6e6ZXZ6iEM0gUi12BAOulhrz1epex+nDB/MMEVM&#10;In7qzLYEn7I18Dpz1ep6ofTrSzwohpNrrdSyBQA3e3189Xqe19PlJLhzRSJcFtwB1uRpYc9XqfqX&#10;02PjHlxCmtuuGAAIJ+jS4tfnq9TTivo7n+WkipqdYlW/2EAJ7Wtdba+znq9RaMy+mTOeTal4qKLz&#10;Hdgy7xqBoQDa3bv/AH89XqOr0eo8bwHLoWp1qbjeygAWtY2ve2mluer1FT9UOdJqfC6imxIqURmO&#10;3Ri4b7I7dwR+vbnq9VCfVWrgjrRVl7Ksak3AuGJOlu9vbfnq9QTVHzSRO+IG7SLvBAF/e11vcWa/&#10;PV6oi0YNHUPAAZTYm4A7dvbz1eqfh1VJR0iRsI5JJJFHug2uPh9B1PPV6hlwOqEGJjEH2yrEGC/6&#10;vcka30F+er1DhljOLYvUxeTII1UqHvqDbQabfD2nnq9VgnSzNU6VVHLAVeKB44ybXBt7p07d/wCH&#10;PV6rNOleNwVlS2Ik7HWTUXAUgHuPboOer1Hmyxj1JVpFNPOsh3C6j2HS/wBXe/PV6hPzJQ4XUUrV&#10;c6CWJkGlrrcdu3x56vVXt1q6cUWY46k1CKlPIgslgQT3tre/bseer1a0Xq+6Rfyuvq56WnO4SEAo&#10;CGvt1Jt3C9teer1U3Ztp2wtKvD6VbeWd97WNy1mP19+er1A3jUM9Q8RMwkhQAlSoNiDcH6jz1epF&#10;rHVzTBapjfe7agDS+g19vPV6k/UPVee8E4vHc7dq2sp73Pjbnq9SPjkmTfUsRNskZY9uh2gkHTtf&#10;2/x56vUoIp1kf9E1lYL7rKQQynXXse/w56vU8jEljkjMYuHBUL7LHW3w156vVNlnNZZJheJwVtp2&#10;/tPPV6peC4RI3mNS7tz2A7E/Am57jnq9Q0YJ0uzDWwU1REfNh1BLL7xb2AjTXueer1G/6S+nLMmN&#10;YlDNHGPfIRlWwAN9bMfGx7jnq9V/3pn9LVHgGG01ZjMKmSFSylQF22/d0720+u/PV6rBGwamwPDJ&#10;aqIKd6qo0NwAP6eer1Eq6u09RV4nVTbVkpaZfMk3a222sbdrEm1/bb289XqrN6kZirKWepiwzYzT&#10;g+Uq6BSwsNPhz1eotbZprsOT5HEqoxyCDcwBG0yD90E9h8dOer1CFlzNddLjJqo5mlppaZFCqVKB&#10;x3Ptv4ez6eer1GYyjNW47PS/Kf6OFB80+FvpNu3PV6l/jOAfJNLHhziSQXLgkE28G+8nnq9TxkbC&#10;I5KuKeFkDORGSbkA2Ps7356vUdzp7gWHQxxypIXETEEoAADe1/bb6fbz1eo/3RrKUMG2rhIlEkcd&#10;mIsxsSSBfsbE9+er1WC5dghw6ljgphdbDXvrbX9Rz1epeRYgyRBCBuN/hYc9XqknFWG0SNe31/Vz&#10;1eqYcWUKfesBz1ep4ocW8x1Kt7fgOer1K6lrVUK+46j+nnq9TxJmKCCPdKdNb9uer1JXE8/U0Sfo&#10;2BX4kC4/U89XqS0GffOnKs1tBpof6eer1CtgecKVo1DP/Z356vUJFNiVHXRALJe/h4c9XqjY1gq1&#10;FLuQWH1a89XqKz1Z6TYTm/A6igq4lZnRgt1B1I8Qe/189Xq1cfX56DPkKrE824dBenSMmWML7w2g&#10;nddfpt8BY3vz1erXPztkqTCMTFMYZY4WBAYkgLe1juOvb8+er1OmWXmpLGoUvPT/AKPX95SQARb4&#10;dzz1eoe8JzHBSVa0VHI8JCgDxA0tZfrvz1eodcBxOWSNZcVJcIAoIYhmPcfSLa89XqFaPMlOqxJM&#10;5SJALG9wdPduPhf8+er1JnE8zUpwuaCjs0mu9yPtC+n0X7ac9XqLfmnDcOxIivjUAj3W7XLX8Oer&#10;1EtzhlOprMfqKirXyY0c2vftbQka9zz1eoMJ6GvWLcW91nKobjsO49v3/tHPV6lXhENVhMc7uxnj&#10;kKsFZQdhAtYEL2PfU9z7NOer1PdTHTn5atmAkYxAbQNBc3BsPEdu3PV6oaYtHV0kJjDCMyMt+9il&#10;ww/s56vUma2leKpmhnk+YElygIChPCwt3t7eer1BhjaVFNVGmpU3ovYjt8R/fz1eoKMyLHId0pPu&#10;lt+ywNvhz1epL0kUySrQmUzQSjcjFQpFhopGnYd+er1Ctl+nhqLK9mVVBP8AR489XqX8L001VHNT&#10;Qr5UNj7vYBT7TfUHnq9Qk4Zi9asIfz2UTSAtBcANtvtY3uSVBsP7eer1Piz1Ufn1FRKETcCBpc2A&#10;sfu056vVGmx1ZKpah/8AKSGwS9hsAGp+k89XqOD6dOnldnzNVNSqrlJTHdFO0kEhmAPf3RfXw+o8&#10;9Xqvryf0Kyr0/wAEWso4nmbaPNjllVraHwtqL+Jv8O/PV6i19accy6MMjppmjZ4kkCooBIA12m47&#10;eF/p+v1eqpDqBiyJmhleEiPQqWF1DE39h8NNO3PV6gLzHFHW4hHLWAkREtGb+73uFK9iD8eer1IS&#10;uGHohnaBQsRuVUmxBOo0N7j2c9XqaqmQ10UtNcFWLGFTc/V372789XqTVVTJBiUSzwSReZDdnL7o&#10;9DcKoNyLnt7eer1MuJpUTJF5AvIpZyGI1Q6ffb7/AIc9Xqjy/KUz7Y2DAkJqBZSRe/1Hnq9SexKo&#10;+Xd6ecBpFIKtbSx0Nvbcc9XqYIaGZ6STEqi/vKQltCoBOhB9o56vVymw+BqVHLEXsW8LfR9PPV6u&#10;Uip8ztqFKhVB+JHhaw1uPHnq9UmGCaCiknprbyPd8wE9/wCNuer1SMNdmpqZcQdXn3WJt2INybaj&#10;nq9ThLJV189TFC9o/dQEKNBe5Ym1x+uvfnq9TF8vDUTP+lX3LoW9pt2B56vVHKvLWPQQqIz7q7gO&#10;57dx7e/PV6sowp6WR6Qy211HcXHjf4Htbnq9Xnp4BVQR1m0vKbi/e/sHbnq9WPbHGopjYl2buTov&#10;cm9vu56vVwiwSrphIJQHSVdwIN7gfH489Xq5PStRU6T7P8p7qqATY+wfRz1eqTSYaYNshJZgwLrb&#10;uAdPDnq9QiUtHQtSx/y2LyVV9E8WNtdTc/Hvz1eoRcKjpQq0VULuhDWuNR229uer1LDJ+CTVyz1u&#10;HPHIlPIyEFtqgC5IBY/u9jYd9DY6c9XqMflDCa4YbHSYxEskiu5sgJAB+yx9vs0+nnq9QxU5wago&#10;5J5rmmALWNyFJ10LXtbnq9RJOrGdE/mc2DSB1hZGl3EWB1sV9mo1t7O3jz1eoqavS/zB46faqPvZ&#10;SQO/gAPaOer1PK/K4jh+3YrPtZWHbtrf2j2i3jz1epVUVDQV+BU1ZQRhWljEik+61z+6VIDA2F7G&#10;xHsvz1ep1iy3SVKPVgebOo2sTobdtPp+HPV6sq4DQzSh54R5aaX+GhJub+B+vnq9TrFlDL4rTidP&#10;G8rIwWPcQLBtdwGosRz1eqXiENIkiQwkLIrFraeJsfDwHt56vUEOdYaKirJ0o42NjsVioAJ8Dbx0&#10;9mnx56vUDtdTmOMTU3ukD3r9z7fb356vU0jD46imMQXbqdo8BYac9XqxRSTuTEY7sAApsCTbx56v&#10;VAiq0dpKKk1dSv2lNg3fS9gQfhz1epVGMTRLVNGFIaxNvEfDnq9WfDaPFnxNagFPKSxUeWBYjvc3&#10;156vVNwSRKWGopIYmnlnndt5Y+77x91Qbiwv/RYc9XqF7K+2oqI2AYzmQKoFrHTXw8D4c9XqNjlB&#10;BGP0hadoZAzJpYAa6+Nvy56vUc3IGDVv8rjmVdz1DI8YABIVySSR4Wvb7/o56vUe7JmGSirVapKi&#10;Tytm5ApZQCLG5I93w1+n6/V6jYZchp6GOWklBSnYKGA+yG79zcm3w56vV7MD4XHhDlN8hjbzlJIJ&#10;JBsFsPv1+HPV6iGddavK82WpcVdW85iUPmDUuQdb7Re1uer1VH9UsThfDRhdEyb3BFzY20Jb8/2c&#10;9XqKdOaDD9lSrybZEs21bsfaAPD9nPV6odNBV4tHT0lBGWfzWci12YHsLeBt9PPV6lpl6CNZ6ecf&#10;oRBIRIPBhusRc37Hv8Bz1eo9XT3DvlMFaagi+ZmLqY1BsQRuue4vpz1eq4H05pTJGiSx7BKEaNSA&#10;DdgLgeOmvPV6roukuGYfHh0FNTR28rapDKPdJ07D7+er1H6yNhFLhVC1OgXc+1gbAki35c9XqV81&#10;Ku0uoAb26c9XqLz1brqqCjZoybKAX2mwA0uT/Rz1eqoPr/1Aho4malmAJMlt2pBJ+H0fx56vVSl1&#10;qq6nHoHxSOaMLNvBAYCw1ve5ub27c9XqrMzRWwU9PIahDIC4Efw+NtP1789XqDWDb58VTA9tGuxG&#10;gPcX9tuer1OlFiNaIZHqajzASSihQALdu9/tHnq9WTDcRrGppImG3Ut3vYk/Z8fD289XqU2F4XiJ&#10;oTZ0upLapr7tzprYH2c9XqE2OpioaFVK+c4szL4tp2U37i99eer1QqiqolnStkBWRrII2A3KSC1y&#10;bAkW56vU3V1T5mHLIo+07oQLbiCLkg+32c9XqaZMLpPkJpozvaKEgDxYkgEtYd/u/hz1eoMqvEmN&#10;U0Mafo5CApOm3TQW+nXnq9TLNSyTxRvOSDFId22w1IsLdri3PV6oE0FXPK6T3Z6cu0dybHwNz7be&#10;HPV6meqmgqZ56xE8xtAdLkEafx156vU005oWqd9Y7KjbrALcAn2nw56vU0wVMFKWp0JYuxVZFvt2&#10;97fSO3x56vU3J5BrhiwYm4PueAA0/W/PV6nTDpaSN6qpeK07hVLmxst73Hjz1ep6pK2OkphFEwBB&#10;LE2G0A9/Zz1epYYS7UtZFikikwljeykhlIsewP389XqEXBqjDpaKSakgIk80NCxPgNCLW7E+HPV6&#10;l7g8FUkDyYjGqtI6e6D2Udraeznq9QjGCjdGrKRRLGYWHxI7Ht7Dz1ep0wSopGwL9Dd+8JZrkh1P&#10;a2twPEjx056vV58Qp6DFx5tl2kaa207aa689XqXeH100GHhqRwFlkClbXIJvoPpPt8Oer1L7BGpa&#10;evSSm2xkn3wWHvMRc/Xb9nPV6jxenQ1cOIyvHCHSYWjUpcAr3KkW0Nxz1eo22d8draGlFPBtdmBD&#10;F7ttBHe3wseer1Vh5xxfFv6wOmHDWJpFbdoVX7X+Gx3XvY/Xz1eoUelWYfmZFqKhd7Qqqw6CwBvf&#10;6Dz1eoYsUzph0WHGsDETRJIspA0NtLix7jnq9RH+oebmqo1jw6XbsLBiBY273JPc/r7eer1F8zDi&#10;L09DJXTO8sqyAxtIwIIIGigAWseer1A3jlS0tdUVNQuxaZEd722Nc6qote4GpvpbsSe3q9QQ1OF0&#10;MYetjOwTtvAYWB73A+GoOvPV6k5iEDAvFUqzJ7u11HYHvc99Oer1JSuSgpoYqaibcHdhK9u5toq2&#10;0+Jv8fp56vVDpaOCGORp19ztuIFyGuLDXuOer1JSSKSKKVrgs4baLDRQbansL+HPV6mF0dgIUa8m&#10;gvrp7R38Bz1epyljpqaQwU5YuFuCNQfb93PV6s1HElPhqnExunBuC3gLHQDt356vUw/Oo9SMKVFE&#10;diSNgDfAk99O/PV6mx66Fy+HIxFiCD8BppYc9XqbKiNKaJXUMWRib9/Htfvz1eqLJK9UiysgM+i+&#10;6v7rHTw+/nq9UWnkpqP/AEaMaFyP+I3vfx56vV6mq1gn8pD427aka6c9Xqn0+IPvf3SzgEKb6W9n&#10;189Xqz4tUV7yLUxqI1AXcFA10tYWA8dT+p56vUzTVMJlbzGJKovh3Pja/wCznq9TjQ1DrtiQlE11&#10;Pj8fq56vUJWHFZHLGa8ZQqWLXO7wA56vU5H9KrRBjIqqDu7XsNSe2vPV6o0Ty0spY3eKOx26m9xq&#10;Pbpz1epb0EzCdZ6glHNmRbHUEXAtbv8ATz1eobMo5kqIZIYqiUKZje4sCoUE/USdOer1HO6f55rK&#10;uoSDC2AZNtwWvdh+8bdtf17nnq9Vz3pmzPN5EWD4hG71MsQMjbrhQx8e5t8Oer1HRxelqsSpEpKI&#10;rKVdUsoOoGvbXw56vUBWZui2LYxVVNRhLyU8o26KqkEk9jvU3At4W56vU65L9L2asTxJa2n82SGF&#10;/wBLvChCTqbbQPb7Lfs9XqOblrovDhFEaQ05LEqpNiAp8be7256vUgc/ZNiwFPKHvI7MT5i7gpA0&#10;IudRfx56vVTt6pMsrjslW8NiY0YzFQQDrawP7p156vVSN1Yyj8u7xQU4V2IJIAsALePe/PV6ihZl&#10;wqtGDzQUlnnU/ZNwAm4b7HU3t29vwHPV6g2fCjuAWIqBuFyLA66HXTnq9TFWU70UjQ1XvqoF7dh4&#10;3Phz1epiMskZYCwCWt/wQ7/Xz1epxefzImp6aO+3aCSPaLkjx56vUraERuEIVVaQ2ZiLbba38Oer&#10;1GIybXrCvnhz4AFbdhob/Seer1Ho6I1dbiFWlNLUMIi4Ye/9nbf3dpvYHsdB9WnPV6rT8hZskXE1&#10;VIxEoiAYIQbHaQGYafaI+/7+er1HeyHHQV9LBTJdI0VQCAACfEaW0uL89XqNLhUKpJTPVkeXGd4N&#10;yS5t2J8bc9XqVjV9JNiIMoCxMq7QQCQddxN/jb6Oer1OdPmqih20xIV1NtzaAKBp7Oer1NOY+pGC&#10;YXE9R5u6Vm/SG5sXA0Y89XqJT1A9TdTLDLSRVcVKSWAEg1cAagHba+t7fDTnq9VYXU/1RVgmqKbF&#10;q75lUJ2J47Re4BUbdewv9/fnq9Ve+Z+uWOZmmrPJDwYarqixySEkk3YlQp2geI9g056vUBOIY9S4&#10;s8klLIwiO9ZQCSwLX1Ot9Tpfv489XqgfPUeIRJFSKVSIBQHAFyLj2k89Xqd444q+hFDExBJO8roV&#10;AGlvp7X56vUtYKOaOjaCncOu1FbcRcHvc/T256vUs6KleBYa6v2u0jbVRB322LA+B+nTnq9QtYKh&#10;oTJWVsyoEIWNLC4U2LAnxv2+/nq9QlYOVqq9KSJlVZAXA10sTaw/b9PPV6lDA+I08Xlqv6Uu7NIN&#10;CAT7qqD3A56vUJlMKFqtKeO8kzxgElLFj2B+Bvb8+er1CVhsL0EA/mEYdhtsqXsTaxY89XqYMxZh&#10;jr8R8uBdrqqxtvUALfTcbW0A19p8ATYc9XqLBnSCur6dlgiBXzvhYhbkkD2Ei/8Adfnq9Ra8UyVi&#10;OK1Uk0sLgTAbPd906EsDf2H+34+r1InCPR7mjF4ysNM8aM10bbYBSdQdQPjz1eoZMJ/D2zpi04qk&#10;jEzxqY0JUBB4FjewOnPV6huyT+GLV4bQB8T/ANImYnsgFhc3A0Nxbw056vUIOB/hi4fHii1VRhyS&#10;QzNuUCPUG3Y63Fvo+HPV6hXzH+GEZI4qnD8OjjEIUgsmpNjfd9I9t+er1BxjfoGoaCF43iG8kDYU&#10;Iu3Ydr6a/V356vUjsN/DwzEcVqMTqI90LReSkQ2kI9yb+7e4tpp/Zz1eoU6f8N+WWGH5/YY9o3xB&#10;L2bQi/h/bz1epLYt+GdlimqDG+HELKC7XYjTxO3QA/Ac9XqLj1L9AuX8KwuSiwOJ/wBMSCQLBVVr&#10;2FzcG3s56vVXx1S6CY1kh6kUsfmwwBSt1N3F7W0GjaXPh8eer1E+xjC8QlqHWymPsU0LAg/wHPV6&#10;khPSNh7yzK5ZSCRcfZYjX2aDnq9UZWr5YoDEqh73YkEH2e3nq9T1Q087Ye8mIzJI6MoAAsdDck+B&#10;tz1erlJNSRGNiBIxDKB439unPV6sNKiR03mVp/SIwO/wAB/iBz1erMJ695/mHmYBSQALe8pHx56v&#10;Vzo6V6u00aMbHS/cj6NOer1Cvlx62JjBT/5M7d9iQGHbW3ex/Pnq9RlMlYClRUxwbDPGQwKqDpe9&#10;muCCCp1Gv0356vUcDI+RxG0UdcS3luLaW3Ad7kaHnq9R1Mp5NpSab5chWeUAAEAD3TcX+I0/v56v&#10;UZjLmVaSllhghBVAhZlI0uO9jf6+er1CrgWE1btTGSOyE2ikcAhl9tgosQf11tz1eo8nSyaqpKMG&#10;eTcCpF+4CgWH3nnq9SA6lZirMNWWbzNsW522i5JN7j7zrbnq9VJvqe6vUFbWVlLidZ8tMkrOu8m5&#10;XTQX0VtCLX+Hhz1eqsPG+uVdRVskkNS0sar3BP2TcG4vfnq9STxDrbRfKtDVU80sIMcn6O24MpuC&#10;fhf2+HPV6mDE+t9LiamljVqdC6o1yL3Y2uLe32/fbnq9TxTdXq/Cak0dCUM+5YyQQQUDa2YXv9Ot&#10;/o56vUaXJ/UiWCSGqEQkTS6I1j7BYmwGunPV6rGOi3W9sDzbhFThcu1kdN7MRZbC4UjxBPhf7+/P&#10;V6tlf0pepuixaiL4vXQ2jbYVLgCwHcDv2056vVaTlfrDhtbTpUUNUrRnS4IAvr489XqEWTqjRpAW&#10;aVCADchha/PV6iidZ/Ufh+Xo5k37zsYi2t/DvfTnq9WuF6w/Wji8zzYZhNQxJLbR/hNyQxv3F7aA&#10;/lz1eqqqHqdjebaXEMQxF2eTzTGbgAsSNGAHe9r/AHX56vUl8MqqrG4RTwlvMjYBtwBsAbG1r6ED&#10;vz1epkz1ixalhpJQqsUN2GrML6W9vbnq9QX4vnGmim+UjnLxeW6F2AUg20JGtiO1hz1epG4Xmika&#10;PyXO5NxtcezS9+3fUc9XqVE2dMAp6aLAaeoWSoLeYELKJDGpJbQm9vD7+er1MuL4jUVIZKc2iZzq&#10;TrrckX9tuer1Nr4zR0uHxlBvBW7X1tYm59nb289XqZK6u+QWB4nDABtlyLjcRb46c9XqRVRmeSN5&#10;hKtxHIBJbW5J0K+Fj7e3PV6l5l3NclJWBJ3ESvew1OgF7/Weer1GVyTm2JohWSkT7LAKrAKq7jp4&#10;gkg/qOer1H56a9QaejipIMNb9HGighidGOp+m17affz1eozsGY/5nGa+FA0Uir7m0FVJ0LfV356v&#10;UiuoafPUCRyKoeKwJ2qN4GtgdvewOvPV6ip08/ytXIlVtZEMgA1upJOv0c9Xqn12PTUkc5pZlMjo&#10;jAAXI26/vaG456vUzYV1rnoMSWnrEEqvE8SKpA1Pj7bgez4Hnq9QzZf6l0mcVeCeQLKnloEax2Kb&#10;2bxP9/PV6kNnKKevw1nij1hZ1L3IJXTafC2t+3w056vUAua6OrwPFErMOmEqurFW0AFgN9+2oOn1&#10;fDnq9QjdG/URm7IGb4caoqmSSJCq+WWDD/Cbd9D3v+zTnq9WwZ6cvU+mccHjmrplNwobdoQwGov2&#10;ub89XqPBHmKnrKcRtqNDcaC/s/Pnq9TZWvG4MUakqt297sD9PPV6g+xRz80YZBaIaM2gBB7/AHc9&#10;XqCTHo6cSgpKqJEzkW0BABt9Pfnq9RFuvFJS1lBU0tPutGRLuuRqLN8b6c9Xq16/VBjfk11RSwMs&#10;kcYka3iHa69x3AB7Hnq9VZOZJYo8UKggwyqWWMjtY6knt8BfXnq9QYYdVwyTSLSoZGdm2m5JDBrn&#10;W5P7PZpz1eqXPSyFw7R7fIILKNdDqdbW156vVHXDZquqRZrhbsO3tGnx56vVJmUNFFFUxiNI08tL&#10;am4JIJA11vp+fPV6mysjo3hh8xhcFlf22vcHtz1epG4gFp1WaIXlZyhPgEHbwtrz1epvRVANXIbg&#10;kLZRoBrz1eqDCiw1UkrbryXAYj4/T4Dnq9TPiokeI7QbKd4vrcjvfx7c9Xq6aQySK8AN1Ie/gfA3&#10;0INvo56vVgExR5JbBUVS5P8AiPgOer1YKyaKrmWmsqNdTdgSL9xpz1erz09ZJVNAwAhRQ2+/dvHu&#10;L9v6Oer1ScOMMmIAxhvNj0Fh3v4fG9uer1KaIxyuJJpNljqB4a/dY89XqV0FJNUSNS00gDyAbbC4&#10;9l7dteer1ONBVVNBPKuLyhiqbGLkGw8TcHxHb+7nq9TXWTyPDOlPfyy2gHfYL6Dw17+3nq9Saehg&#10;qJkqQrvJIuzbb3Qe4+kjnq9SOjMcM0xeLWJvtsNGB8Be2o+7nq9R8vRx0YxDqN1OpKdIw6Ha5Vgp&#10;3ANdrb9NBp/dz1erdW6A9LsPyRk6lw7DYRHGFQ6qASQv2beGmlvu56vUa8ZwwrB8FMM1g0CqhGgJ&#10;P9I+HPV6gOzb1LwXEISJJwY4nWMX02nx1/Zz1eovuK4lhVVUTusqsw2lF3aMreNuer1F96p45Qti&#10;KUaRJeJQGuQRoL6ezXnq9VcnU3PrUD1FBVi8Tj3ZEsNrHsmtiSPba3PV6io4lnk1lX8jUnapjJUk&#10;CxYXsW8T7NOer1FDzRF/M8TmxGaJGmljZQo95Q4c3N/h28Pbz1eoN8WwuIxjDyP8mqyE9xvv+znq&#10;9SemgjiJ+aUSeYCp+FwQGsLdu/0+0XHPV6myhwXdIjPuI3bAQLg28Ta1uer1Kajy9PBOrRyAmQlb&#10;99b3Ov7Bz1ernBiNdGzUM1UxQkqsZJ238SPiDrz1epd4TFR1s9G1SrDytwZQbXFrXv2uT4m/0c9X&#10;qesRTyooZ5mWRGZkYXFyO4A1GvtPPV6o9LhzSNNV01hForKw1NvYdLG/jz1eqJWVAwuabzot7NEL&#10;qCDex7L7Db7+er1JzEqiH52ngMoZXjLbB3AItZh4H4d+er1IKvo6p6iQdoYgCo7adzbw8eer1QZY&#10;d1NMoJLGQKQO9iNSD3156vVjnnSolCxybTGAm02+zbU3+nnq9UUYr8oVk3rJYkADtY6AfTbvz1ep&#10;RYbm+romkNQAdwATTse4sPHnq9Q+ZN6mYhTmOmR2jLBVK3N7X7k+F/4c9XqPLkzO80eHRyyyPtZB&#10;ex0G02/I/wAfo56vUOOC5whRUqKypO0qfM7Gy+0mx7X8eer1CbU46K7B6UUZEo3CzECxS97nw+rn&#10;q9Shi/lUhDtThhclWsAL6E28dOer1CUcrUeML8zVr5TSBAdVIJW/t+HPV6kNnbLFJhWCVFPTUpae&#10;y+XYrYi/3fn/AA56vUx08lBg+HnZtpZSiiNmFxv10IvqCL/H8+er1PFRQUmPYeiVBIdwdASpHxB7&#10;j2356vUk8dyLhyV0FRHFuBVFdhe5YD89T3Pw56vUq8DyDOKaSonjIJjKDcPe1NwdOxPw56vVYX0m&#10;ypT4PhMcyxlIo4UVrC5ue99D93x56vUZvDsUpoaNUpht8Ir2AIXw+n4c9XqTGbuoZw6n+aEQcCQK&#10;ShJIubN21v8AC38eer1BDiee5Y6KWWJiaRySS9wwJ8LHUEfHnq9QfZgzfE0EsNHIvmNGWVrqCo7a&#10;ga9v4/Hnq9RKc7Yxi8I8pbsB5hDhdAGHYk699Lf289XqKrm+GnqauWTzNzzJfWwFwRp8O38fbz1e&#10;oGf5rOlTJTU7hZxIN7AXG32C976Dnq9S7SaSBIJa73oCQ6rt0IHfsDcDnq9SakqjVYpM1TGk0FRu&#10;a7XBiC6AC33689XqFvBqfDMKkppatCYpCoWQdg2gVSb9iBfnq9QhPmKiho6meeICQoWUAXBG4afZ&#10;sO/jz1epAVOOUUSmpxMX8rcwVQTa50ufYLgX/p56vU90uZ4KnLrXUM6udmwKCSBfv4i3PV6mL+af&#10;zOtpqep2oZLWcrcWBF7t4EdreOvx56vULuXMeqWC0rJCsayiPebEhVOpAube3nq9QsfM0dLI+Jrd&#10;kl2x7UN1e1wrkDva/PV6mFc+DDcRlgI8xSFEbACymx7+3489XqFTJXVOpgamwxKqFZYbtYqSWW+p&#10;JFx489XqGSPqdFUUAqMRqPk97sQyk2Bubg/Aew89XqVB6kU+KL/LIKhbMAFNrBvHx76d7c9XqLVn&#10;/PNLW4oKFRJHBBKwaVXChjbbey2JXubHT4c9XqJlm3N3yldJTmZniV3YNuFgoFvu56vU15azhHQy&#10;xGNCd8gsjWNyb+9axuLa256vUbLo/mSjwrGBVySiMyyBlHcsPZbbbUnx56vVaJ0xzdh2PQSiop99&#10;ygVWKkD2tYa+Hhz1eo12SKAfMwymDajW27gSbG/9/PV6joZPjh2GFhtUqqhtRuI8fp789XqFCGYp&#10;EoYC9mG61iP1HPV6k9X1EgQPFY7j466A3/Zz1epHTTyb5Fk2oCw17g356vVEleMSMi2Ya7bW7+HP&#10;V6m59H8y4VwACLGxHbnq9UOVQpWoguTqHsAdpItz1epIzUs0lQUcFl961xYHnq9TbLeokVnfZYW9&#10;0kliNPhz1eqecRaUJGTe910XUED+m3PV6pDzgwoaiyHwAvcntrz1erMkVRAbAqosb6km3w93nq9T&#10;vTSGOLcHVigPvX1J789XqbpJmMYcLueS5LDv46c9XqiwTlpGjf3doBNxfS/fnq9Smpp5nZkUjbYe&#10;2w/X+nnq9Qg4bTeVGsVwy2Ujx+/nq9S0iplkiWKJt2oJB7C19Py56vUrqRp2ukoFwDa1gSOer1KS&#10;lV5EDt7mg7XPPV6nX5W62fUm2vx56vUG2b8SbDkljQj9GtxrYE89XqIJ1Zz5SmimqC1pFvuLAi7D&#10;U/UP2c9Xqp46i9U2fEKz5GqVFilLXVgWJDG+t7WI56vUXjNPVzEa2tbZs8kBl7EMxtY63sRYj89d&#10;eer1Eo6xdSqGpXZhtO8skF1Ym2oIsQGJt9XPV6q3eoOf8VSaagc2gJRiwNj7t7EgaXHt/p56vUhK&#10;PH6fFqO0BEgBLl+xJPiR9Pfnq9SgkxKGiqYJjZkACgXLHcdb2sNPG3589XqywZslw/EniZmETHY6&#10;+FvE/Cx56vVPfMcOIQ1FHCPKkluomBGgAsqgft56vVkaeqeeCUVQVoYwpC2O76Re/wANOer1K+Nh&#10;UQxvRBpJHU6NewJ7ldNLHXnq9WLEcIE1GiYjIYGjk973hqSosb3117c9XqC8ZPpaTEkEHvT6tFvJ&#10;NiW8PpH69uer1P0eIzxAxyMFMNwW/d+1a5Hja3t56vUoVzFTYJPHik7sxcAlRcKfC9jfsNeer1LP&#10;BcyJT0UlRJUecXu5AXaFF9NO2g7nnq9Qw5WzdPg9S0s0ghiWNJFuL3ZgSb+GnPV6hcwXPeEYtPG0&#10;cium0vZVAsL+B2nT4H+71epaQZpw6CE+QVjVQDpa5O4m+utiNNP6eer1c6jOIWidcGhj814xczRJ&#10;MoUnUkMCB28PDnq9RVsy1WzzTidrbmAGg0DeA9h8Oer1Il8ybqVDUxk7VIB3AEntqf4Dnq9QeYhi&#10;GJ1j071yEsLqAGGgB0Y/2c9XqWuVcRxqPEo0cvHTkke7f3mX2H6Dz1eo12Tc3YjhbtTUpJikKysG&#10;JOl/C5vp7Dz1eo3uRs3zDEoMRLb3lcbSQACNLg/EWt9fPV6jx5QzRg5MtJUulmWx2g3ZmH2R7LWs&#10;Tz1epS4/jtHV4c7wSqlPHaRwCLqEGpb+HPV6gszJ1aqaangp6WSyOQGHmWZIwB7zC2u4XA7c9XqA&#10;DqXnDDq/EnxOCRpQkIG03CkCxJt7R7eer1Ev6kY0MPnetS3y5RZVRdQob7Qv8PAHnq9Tp09zPFRY&#10;nG0qsJZELIp0YqQQfGwv4/289XqFbF8Nasy5UCVoxDVOrlVudzC9u+mgIH0X56vURfqHhS0VW+Gz&#10;loTUbw5I9xQLWewBa3hpc+Fr89XqJvi9RJLUvT014lZlU+0gHX22LffY89XqYMWzKwxQ0wIA2soF&#10;gLaaD6+er1Bhi1ZSS1KQn3aiUk7hbavxP0fDnq9XWH0AXG1VttQy6XuDckaW17356vUJMkKx0sFL&#10;hzqrB0Z7a6m9x9XPV6hPwSulkrLV9QwjpQqhGIuw+0bHwPstz1eoRKSFayhDyBVFSWPsIFjYm50I&#10;56vUk66oEGIPhmITfooAbSaEsoW9z7D4ac9Xqx0OO0bSpiM07PBUAXG33iLEAEdwfpF/hz1ep4o8&#10;Rnii+YlcOpLaEAHTsT9RHPV6hKy5XxnCqf5mINJKzAntsB9ht2Iseer1Cb8lRURTzFJZ3Jd1Fwtx&#10;7pNvC/cnnq9T7VmWs8pjIhqWfyriwAVQDcHb7PZz1eoe+n0lHDWRiL3prASAAj7IJUn2XsBz1eo7&#10;+TMLxekgirKwiLcj3ayksDcrz1epQV9bB8tTyed5EkZdXY2JOljb4c9XqJ710r6Krgl8mQExKpSz&#10;qUI3AMW+Nuer1VRdWIiKqeOdwojO7bYgsp1AB7a3vz1eomeOCVa1ZNrLE+0ttubC9rAAdx489XqQ&#10;sr0ElVIaYMJFYEK5NrXv4jsTz1eqQ0TzVt4XRiVcsB2Vh8ex+HPV6sWIVtQgWEPdVUP9oXHiRbuR&#10;+XPV6kHi8qTWEZJLHdr9Fuer1JpJ4ZcQjpWBK398gd9NDf6eer1cp4SlQopFBtfcSNbDsBbnq9Tj&#10;FTeeAGIAIDHQEE/f4Hnq9TtDh8lYyzwIl23AhmC2+Ivz1erNT0zw1I3f7nvUi1++t9Rz1eqTTU0k&#10;tdHC9oIpGVRI1yq3OrGwJIHwBPsB56vVHmjjed3eQeV2Vh4m/ftftz1erDSvLJVLTOoYA+74C2tv&#10;u56vVOomZHmpqoh1RQBYaXvcfT8eer1NYrKuOWNKlQ63bVU1AOgB9t+er1ZIp5aaWOo2BdSuvf4m&#10;58eer1Q8SEjufIcea5srEg6dyAL9/bz1epto5amRy0jbVj8PiD356vUsaep86nS5Bmfsfztz1erg&#10;0Nas12+0LhmPiDroeer1YvPMs8lWPdjUbQPa3tH089Xqm4YuGYmsGXsSmSkgmlWRqmVWZUIP2mCK&#10;WI8dAT7Oer1OOC4atHijLPLuj3H3wDYrfQ9tAfjz1epXrhFZJUzYnCFEBYAKDcmwsRa2tx7eer1O&#10;8FZIijyYykSkXTXUnQ89XqEHA6JJ4pqSpfzfM2qiXGtx4D2jnq9RhsgZDxbEJIcLjpTKjkKvunwv&#10;oNNbf089XqPnk30fZxzIKU08IkjeIFgU0UbvstqANfA/T4X56vUlupP4evU6KkaSgw16hg5vHAB7&#10;7akKDexvfx056vUhMB/Cx62Zpw9MSxGhnoFlsppWSMSITe5b3jcW8B7Rz1eoyGQfwf8AOQiFdM6T&#10;SHbGw8kkoAfbfT26C/0356vUJMv4YOPZYhvQymuljYNfawYHvtLPpqfDnq9Q19MPw8c8pidFX4/S&#10;MBvVXUNfal9O1wSf4/Tz1eqy6o9EWNw4ORh50QL7jrew+rx+PPV6io569EecZsTpqahoiRLuMswV&#10;bbRcW73vfW3089Xqc8q/h2YtQNHjNdTOtRqqMbm4a4O5SxUgjSxHa3jz1eovfVb8P/GKueoiwyAQ&#10;na9iyllJA933dBqe9j/Dnq9VfPUf8PfPWE0kbUFDJLJKgaVQAFD6gX7EWve1zz1eohWdPTv1CynN&#10;PS01DN+juHRI2ex73uAQR9B9unPV6i345Q47hrxmsi8l4iY5GdCLknW4Nuwtz1erNl9Y467z6cgF&#10;CNfBvaD9PPV6jZZJzimE0ctPWzCNXAWIdtPG3sOt9Oer1D/gvUPFIaelw/DZElUSr5iOxAMbEAm4&#10;Bsy6keBNgTbt6vUNtZmqhxyKPC2dUhBfaxIstxYk2udLdteer1Avn/D6UUyEau6yBSBYFVF0On7O&#10;er1Vn9QsKxB8SkkbY6gtcKQPoA+j9fHnq9QSYjRNQI8O68sxBsPb9PPV6kbPVy01T5TS2AvcD6Df&#10;289XqYa7FIIaiKnlLM0tgttSfgLc9XqTFXWUhqzL5h3H9GVJ07/T3HPV6oOKwqULqPL3bbWNgSOx&#10;IHPV6m/Bqirp1kpqn3Fcgq4FySxO6/w9g56vU8fzCb5k06RM0SXJkI9mnPV6p1TDDBU0i7mcMbXU&#10;E+BbX7uer1c6qabEIy9LYorXXXUhfC30/H2c9XqzxVQlQ1iC8ikhUbQH2aHTnq9T1h9bUmUyw6EE&#10;Ls7gi1iL89Xqef5hUUVO29RfQRKwNt1wdex056vUoZMZqsVpleolAkuAdtwbezxPPV6m6izBHSSq&#10;7u0jKrLZjc6+AN+er1KChx5rRu10cGygkHTW1x9PPV6s1XmfykigcNIRe1jYA+0EDT4f389Xqy02&#10;J18g3QPsdrXBFwQdLH6Oer1DNlOjrpJ0wwbXJkjWy66k6lSNPo56vVaJ6eelMWJ4vG+IM8kMswUI&#10;ARtDAi50Gt/E3/bz1eq3Pp70gfAt1KILMjM0THWwI2kD6bnv8Oer1Gfybk5cEgjg8y7yMSmllv8A&#10;4bHnq9R1sm4BLJTUpqAF8ogvoTcKLjT6deer1D9RYZBiKeatwrKDYaWOl/4H7+er1NseEFHqY6hv&#10;tEMpvbbtAFr/AB56vV6lxaeArTk/o9SWBGhGmp/p9vPV6ueMZqp6CJnk0LIVGoO46/Hnq9QJYrn6&#10;p8kxxhFeMo1zYBlPw56vV//UYqugaeMzlNjMqm1tCRe1/gbWPPV6g5zNTTzUMyqoc70AXaSAC4F7&#10;C/bS5+m9uer1IqulxXL+JviNMhqamARpZFuLMbG1tPZ3/t56vULOE4tWVUaFoWVmNirGwWy33HQ2&#10;9lh489XqiZwjmr8JYSME8sNIhNyFbUXb4G5sDz1eqrjq/lmaqxFIIhZ9lmG02LGxte/s156vUR/H&#10;8LOH100dT+jFwCwUakWGunPV6gpxKdYWedV3iIG5uLMb6m3089XqT1cagG7e6WYEdha9r6256vV3&#10;UQLEnmVUioSjgX7XJ76c9Xqw0jy0ixpEFIUWNwCB94tqeer1MtbSQU0593a0lhp2v9Gnjz1eoPMz&#10;UNbRLJT1vvF2Ve+ljbW/hbnq9Scl2VdQsMXuOCC1wNQNbc9XqUuE43DHVxSxPs3ttCgXuBpa3x56&#10;vUcnp3jkEtM00S+7Cyvs0sDYbdp+B7c9XqPH07zBUVVFCtNKQJQWbewa5Hj8D9Hh9HPV6jOUmPRw&#10;UVNiNOqlpENlN9wuNQL6g28Dz1epYVdTieJYRTGCRkSMsVjZQfdJ1J+i/PV6lHh8saVkRqF8xfLR&#10;FKrc3B9oPe+vPV6jS5Wnw0vHFWoyInljYLASA6/Ub/x56vVYL0nq6L9LLCpSBZFQoT9lx4DQX+nn&#10;q9RyMEqYzADGNVt9PPV6hqwn7CRqLKp1+u/PV6lRVUXnL+ia2o+I56vUC/U7BpKnCHQMBfUnQmwu&#10;f4c9Xq1gvxDsnQ0la5lheJMRk8y+lyAwVgbg6MAbf0jnq9WvX1VXCMv4lIcHmE8sSFPLA0jBINr+&#10;BPs56vUEdHnkwRIZNClwut7k37jwtz1epd4VnqSOKDe67m3kOBY7jfv356vUZToljeKVWYoZqlTM&#10;ryBXIt7tgbFh3IPa1ifhz1eq1LJ+ZMUrKFWgSX9HGg2qDYlQbEC9iDfv8fhz1eqDV9F8w56qHqZo&#10;ZhDUbSUAIBYtpt7200v9PPV6jFdHPQfiFbWpiNQZaaGPZeOSzA3/AOTu1te1j9HPV6rQOmXpky/k&#10;0F6WlTzm7MUBtppt7256vUYI5QWKAqUV22nRgLXt38PHnq9QWZmyrRwUApK+NVjUELpuN+9he+h/&#10;hz1eqvPqllOlq6yKqoI0jncybV0uR4k37E9tOer1FCzfkGZ6hngbynu3nBr3UqLgL272156vUXiq&#10;wT+aMY4kB8t2LqbjcVI3BT4nx+nnq9Qe45SUlKs9RRsZGaQXvewLe8Rr2IHPV6kjPSywSpVogImd&#10;919N3u3ve+pA056vUHWMvUSGQ04barbmspZrE6EW156vUw4YKPEKpZAWFRAwIVmJ8NQRp9Oo7c9X&#10;qk02GlZXknQNa9h3EdzqFPewPPV6oX8pc2nnAkkMh+yD7y390fTb9deer1S0oyzuyIAyghSliRc9&#10;texPjz1epYYRlqppHVo9rdpCdGsQfG33c9XqGfLdFWVlfFOzMFju5NzZibrqBoQDrb+/nq9Q0YLh&#10;ZamRoYyux2ZgFsAouCT2F+er1CtItXSn5OnQyxELYsv2QbAAaeBN7/qPV6k3PA2HUL0qSMrM4Cka&#10;kkG5FiOx7fDXnq9TllarkWsNPiEpgim0XU2BBIU/WOer1GjyPmfEMBkMbTLPGXSGzgncshsLey3f&#10;t2vz1eo0+FzJg1PHhuKG9Xtach2B0Yll2/AjsT4c9XqUAzPRYlQrBby5GWwIIsCPDw7duer1QI8Z&#10;WOL5d5C0hJJQj6gfo8eer1Saczz1kbsv6Jbi2o0I0tz1epdUWBwsyBDtUqLL4DvY/r8Oer1RXwqm&#10;ed4qwe7rsvqCe2g56vVEGVqeGX5alRVLg3sLXNtSeer1ekw5YmiWaTZ5R76e8D4c9XqnvicmCSBK&#10;VhLcnxFyDoPyPPV6s1Vmp4Yi+7aGvYAj2gfR9XPV6ktWZoq6lo/IGxL2J7ntoLc9XqW2BQyVkCS1&#10;QsgN18GPf2c9XqGfCKdYoFeH7L3t8Pp56vUIGGUcUEfy7NvY66W0v3vz1eqetHRsyxIt2v309vPV&#10;6nJsOjiR1iA969zYHXnq9Thh2HnZJI1juCixA+Phz1eqcaNJ6dS6KzhjrbUd+er1Npw2merFYyAB&#10;NbgW7+0eP189XqdaGmwuR5IKWK1vea2lySbfw56vVAxJ4aB2UaWKt3I2r2+PPV6ghx/EGrJCqOFW&#10;OWMFrgA27c9XqZt9H57NvN7BB4BT/bz1eoPcbhpFqmkiG5ofC1ix8W/hz1epK1j1uAUccsj+XFJf&#10;tYkuSdPrueer1BNmzOaTVs/myK1PD5at7UCye8fZ3056vU3HGMHLO1FUebGysxO4sQddDrpY+B7c&#10;9XqLZ1rz1U4a0FTFUhlA3BFYEKgIBP03vz1eoEcJ6xKuLCUhnZl7bgCR+xj+3nq9QhYv1Ip8To44&#10;KVGPzJs25gGBsb2vp+vw56vUHWXaasxLGJ6vB2u9MSH3WIkG0WOvfvb2c9XqG7I3TaqjwWTHsRRZ&#10;nkcOIxYhVXtbQjnq9Ssx3A6aDAJK6ukBWOL9GFsSp17nwJvbnq9RK+sFZXQyCjARGjRWMVgpKlfd&#10;YAa9ux56vUAOE53TBLCiUb5HIUk3JINnU+zTwPPV6jIZLzTU4sI5Cm1o1lCgWHui19dQBp256vUO&#10;tI0S4csFKt1qUIYlgbN4n4+zTnq9QK5mrlwSKoxOUO0CsijeADuB96wv2I/Xtz1ep1w7M4o5lnb3&#10;onMciFdLDbfap+Pj9fPV6jKZK62LV0cOHU8haZdx72JN7i97fRz1eoSKrqWauOUSMA8qgi58QRr7&#10;L3Phz1epW5J6kQQ1cED2dYmPmOQfdI8L+Fr89Xqsh6d9VBiFFSxpUDcbJuvYAeAHt93Xnq9RnMJz&#10;bS1hWOB9xGmtr9uer1LJa9Lm/h9PPV6sCYjGr+Y5BFybnwsP289Xqi4pmGHamwAAgkn2fXz1eqFg&#10;2YKOaZf0gIF/iCdeer1L+GopZ4iqgSErb7xz1eosvU3pDgGcYHnrGAcXYhtRfwt7unf9deer1a/P&#10;q86D4PhuaJK3C4iZZF8xHS4A1t9jQkaG/wALfV6vUTGnwHC4cQkxLCoRHFIo+02pZRZu5GhP6nnq&#10;9SuoKYBg9TBtl3BR9kKwJ7nvr8Oer1C1hOW5BVKaTypmkvtLAAIQPs+Hbv8A389XqEzCMr4Z8qk0&#10;0gM4DMFFtovfQjUj6/289XqMz08y8ZYBKsaKgWO6bRe/ibbf1+vnq9RjcrYGIIWmqAjJdrCwJA/Z&#10;9HPV6hFw7BKClolp6OGNyfe3WAYIW7Wsbac9XqnDLq1c4mkskJYMARcgjtb6Oer1LmgwCNESQkEE&#10;7yoUAOPHwHvfTz1epa0GWMNmqo9iq3bQKTofpA1HPV6h1y7kPBBOJghMigDQWC3Hs/bz1epTVeRK&#10;QwgiPwa9xbTw/Lnq9QTZw6YYfjMkdQ0SmRSFOliQfb7R9PPV6g+zH0MwnC8P+Yhjs6BiAjFQ1/Fr&#10;WuRz1eqmr1idK6mmpJsYBMZAZbA3Fr2va/fXvz1erXt6n5fjoMxyyVu5pSyIo7q+y5LW+yb356vU&#10;EGazVSxSUtCAhG1txIuttQStwTbvYc9XqmlqZ8QhfBiwgeFFIZrsZAoLswIAAJvYDsLAkkX56vU+&#10;QU8Rg/0Y7C7E3NgAba6nnq9ShpsYGERxpVLtB3BSoHvu2jbjY3FuwH0+3nq9SzwzGcbw6SM0KwmE&#10;SoTYkMo1LEgkhhYHwHPV6j99Hsz0VFULLUsfKk2tuY6b++l/j+uvPV6rHOj+cWrMRWKWbaqbmU9t&#10;NPv0v+o19Xqsz6Y5gwSsp/lVmZnG3bexWxPhf6u3PV6jPYfWw1GFbCd4Bb7XsPPV6gYzfkGCvpXQ&#10;qREtySTe5Jvc3056vVUD6pvT9hOK0WIQTxSRQxlgrD9/d724G2uvsPt7Dnq9Wrl6hemddlHE56Zo&#10;NgZ5ERzpuB1BIOv0jw+vnq9RDq6SSFjSqO24+248Nfhz1epEYpJI1LJUvueRDuG2+gHYac9XqSrV&#10;VcQgBMbSKrEEAnax7G/Y89XqhwUeFUs73W8kYZjIupFye47HUW56vVkoMRg+eelRLgBWANhrruOv&#10;tB7c9XqkqUjqZY1NnKlB2te57EHuPbz1epTUuGT/AKJ4ZC6rcMtgdfDnq9RselvTmqqJY8UxPy4Y&#10;2AtqCSPHco1F/j9PPV6rZug3pkwnFXpq0u8kLtGXRVYBXN7Wa9rfH+nnq9VqvTj01ZfyhWU+JQKx&#10;kW7ALco5N7e7b7/7bc9XqNJhON0OVITQ4gysSRqoAAHs+z7e556vUgc99Uplw2NIikfmvJsYsANo&#10;7k/AgWA56vVXB1Z67wJWfyh1ao+ZdjMy7QsaAEgW902vpoCdRpa5Hq9RB8/1c9TjDYpRS+XRBSqg&#10;EC5ZgQTfUEC4FtPpNuer1F0zFidXPIyGQA7yg3gklvZ9XPV6l5kqqkEi4ZJIfNVRItjYG3dR9B78&#10;9XqsTyJjfk4KtTPEqBRGjsDqNL/efhz1epY4VLhlFjcldv8ANEyMNxsTYEW3eFj+vhz1eoTsoYVE&#10;mINVRAfJxqrHTQNe4KjwI/bz1eo7nSsYVV1sVHAodXUvrazEnQ273Fuer1WK9M8Np/klFG4BLk2b&#10;vb4fDnq9Rs8FqWgpk8nVR9J/XXnq9SgatJX3ftd9Rew56vU3/PS7/eH2vDx56vU2SYnVs7CNb3sP&#10;hbnq9SkwzE2pVbeSbHw7a9/489XqW1PjDyQ/o29z9nPV6grz5nGfDqYsjfbOzQX1N9fy56vUSTH8&#10;85sqsxAUDyNtZT7pYKSPaL2+Go56vUO+UMUzNK4kr1bc21j3AI17eznq9Q5YFi2Jwe5OtgLWAYk2&#10;8O4Hfnq9Q65dzHNIqLIApHs56vUMlDj3n23+8R+Z156vVHxgQVELEKO3wHPV6iedZOlmE9QsKnwT&#10;EbWdGUHbfvfx8eer1UT9efwiUz9jslTg7Dy5CVEcaWW4u4NgRb2X+H0W9XqIp1D/AAgeu+COz4PF&#10;DOItQgBjkK3+yrAkezU89XqKrnv0kdUOmtXGMy4b5MyIRYkvceNn2i/a/wDdz1eoJ6zC8SwWOPDa&#10;0FY54na99rKFIB18Dfnq9SKzF1EXDsOlDIzeUm51DC7AXtt1ABP8eer1JA5yqsQpZUo6ohgFJXxA&#10;PdQb+Ht+nnq9UWrxsT0slNVTs6yWY2uCqg2vcG4JPs56vUEebsyUr1XzsoMijbEFX2Wtua2uh/bf&#10;nq9QRTJBU1jQwm43BgCe2vYc9XqVLUoSCSZG2oxDXvobaEf389XqZ6ovE61cXuggi/tue/PV6vVX&#10;kiTbHJaMpp2NydD2Nrk89XqaMWhqaOG1SfMXQsQPeW/Yn4c9XqT+MTUC0hnZbqytZlGpNtTbueer&#10;1AhWrGyAxpuOrX+HfUc9XqR+7y69FVQ+4HXQAA89XqEPBIZFXyokMpYbSvewI9l+wPPV6hRpqWmo&#10;qKGnRAocqLIexvrfvofZ/Tfnq9SwpqSnoy1QX0UMYx3IIGgNzbU+Hhz1epPVssprlqTOWJABGlrH&#10;VhqfDtfx+rnq9S3yvlubMONUmFwJ5jSXb3dWsDc9vDnq9V3HpewbB8jYXT4i8SicFTJMdToDYAmx&#10;He1vrtc89XqNPnHr7huHZcnqq+R6YsRBEgRSzM5shIBvtPiR27nnq9RBOpGeJMz1UkDd7Fi9wAoG&#10;lh31J8eer1EPz1jMopfOku4lLCzasVDAA+NiTqL6gc9XqDquxCvOHCE7NouL7Rc2IIFzr939N/V6&#10;kjiUxlUQmPX7TIAL2va5PxOvPV6kvV0vlSmroHJZxYi4vbxt9P8ADnq9THX4zHR0qQzBWs9hYXIb&#10;2H2gePPV6mWrl2TtV0z72NtLX+J7nw56vVzqJIWj82dl3q24WGjG3j9HPV6myooJ69GNMQ0ikbFO&#10;pYHUKg9tz+p56vUzyzyfLvS/aLsD7vawFiPv56vU2TDEGgMyqsaSMqe6SSABck3Hjz1eqfIxmjSU&#10;7WZLLoR2Hf6fo56vVPhmpIE8uQb0cBhckWGugPhz1epokQCrWBBaNLliO5JJ09vPV6nGKtloKm1O&#10;R5EouRYX173J1sOer1YavEIxti8ogRMzM23Qg9rGwBt7eer1cIqiC2+5C7gbWF2B0tu7i3PV6s8d&#10;JWpNJUIL7lttbUC3s+JHPV6nI01HBMKmoG9mS63H2Tb2fHnq9TesAqp4lCbZDdVFtDfQ9/hz1ern&#10;NFV01G9GisHBUX291v4aWF+er1Pxy/JNHBKB5QS573vofDtrz1ep7w7DEqZo6lnUMVY66KQne9z3&#10;H3nnq9SooMMgr6cVkJ2qrEX7WbUEi3cEePbw56vUIFBlyMiCsU+/sAZu9yPED4+3nq9Qs5PydX4v&#10;imHRjbTRzSCOWZgdiBr3dwoJIAGtgT7Bz1eoweUcOZpap6gNaHcqAEEFASgItfRu4vr/AA56vU2d&#10;QcXTDsMWjwh1iMSMSJELAtbQbQR29vPV6q68+Yxj+YnaaTbLd2RikYWxUWsLfH289XqBnD5PmqmC&#10;GQGJi5BvYgd7E/Xz1epQGpjjV56YWYk6C1iQeer1TJcwypUQVhIUXt7lgLgWGg00/tPfnq9Swo8V&#10;SrovNqJpDJqAoYqCdSO1vD289XqUWHZlZKcQyKEMhKi9jckG4+m2v0c9XqzUONQPN5MklgzCGPaB&#10;e+tjbXQflz1erurkroqpkk2zNtWzgAEdvZbUj6Neer1InNcNViHmTiNmMag27Ejxtfx/W/PV6kBi&#10;eXoaRTNSh5FZFYqxJYN3sAf19vPV6kTiMEcFI07goikMT9Pw/j7Oer1QFrUSmEu33942sBqbgjvf&#10;W3PV6sFHTSLVJBKAA17Hsfbfseer1KFJJJpknYhIFU7r21N7X+7nq9TlG7CtcQOCjC97XAB0H3c9&#10;Xqlwwx7LU2r3PiBr207d+er1LbLVXBTNDCzN5sJO8hTYezUeIPPV6jx9NMDlxeNqiFveUJ5gIBuB&#10;31toSB7Oer1WY9PcCw+ppaeSmAV4tka2BUAAX0BJJHbt489XqORg9O2FYeyTsCVJ81wL792gJ7m6&#10;gfrbnq9TpivU7LeDU6UpU2b7MkjggkDuFsPj+Xt56vUAnUrr5ghox/I5Cq6BVLKGYnubX1BNzb6e&#10;er1VydUutc+OLXwPKsis+8REgBbAj3TbXuTr4/Rp6vUQjNGLx1dezzTMDMAyKtj2Fjc+089XqCPE&#10;a04dPEj2kRrjQXIJ76+3nq9WWkqkpljd/wBEdCrE6EX1Gvs56vUNfTbBJ6vF0WpJeKVh+6BqTYEj&#10;Xtfvz1eq1vpV01qaaqCYTH50QjVAQAbHuxvbvc+Av9/PV6rKejmRK3AoqOqqnMZpiWRLaKO/c+Hh&#10;Yft56vVZf0izS0FSlFUoxkMgdSb2PiO/h+XPV6rEMnVbx0jT4k4LuBYdrDW1uer1OWYs2RYZAsiO&#10;HIDfZIP389Xqrl9RvXKpwnAq0bhEV3qNlgSbCw1v38bfHnq9VLnWXqtR4lh8sakbJgGLXJIJFyB7&#10;DuH8eer1VgZ6xVatxFD5khaRiUtdfe0XQWIsfHwHfnq9RW834bDTyTPUoQ4B9wC4HjcX01OnPV6g&#10;geRlp3FK21to0IA22P7w+PPV6mjDK6lln8icgMblbk2BHhb4HXnq9T7h8kj1Bik/etoouGN9LD2g&#10;/rfnq9Qh0klZg6inxH3H3JUEMCGKv2uGsbEWOvhr7Oer1S48bSWuVIyu12JsLXCgHW/hc9uer1QJ&#10;cStiHztVMu62u61gADra+tuer1QsKx6LGsTeJGXyvLfYxFgz+FgPbbvfnq9UqDEYaSZ4liUtOpLk&#10;f6osQTz1eoOcQxCiFREs0d0dmOh0Hhqfhz1erhD5kzx0CgCMkXfX9dOer1ZGwdZ5SJqgxiOQiN9B&#10;fQk77jse1vr9vPV6mXElqqZXhXZd9G2qBuFhYj4/Hvz1epgjglpYZqUe/ELkMbaMw1uTrp4c9XqS&#10;+I07UMCIqHfcKQbAHsSdPh29vPV6oKmO0yxKQJFuq+0k6gHU6c9XqeMJop6d5ZoVDGRFjdXFyFJB&#10;uL9ibd/Zp2vz1ep3oqajieajqTvZrqoHYA+zx056vUv4qmaggjhrZbwsE9xe4UD3jb2689XqXmFv&#10;TU4+UhjPkqGkVyNSCL29t+er1CBUYqwokpxtJnG3fYgW2+3SxGnb489XqcKLFY8OpxiBcNtBQoLW&#10;Atqfv/XTnq9U/A8yo0ckl2RgT5a6a+wkDTnq9UiGppYmcTsRPO5YuQGG72n6DoBz1epS4NJWYUV+&#10;ZZT57h9zG+v7pt27dhz1eoacHpKPEXmhK7hctvNiSxOu0/WTp2056vVY10WmpIYoxhrmSOng2LtI&#10;DA/va62Pw56vUL+dxFW4NKKJC5jjY7r2a9720v4c9XqrQq4MRfG6lKxv0Ubu57kFb21bxsNOer1L&#10;nLGM4TTU5kW6+SBYXsCl9ex7+znq9Xs35lwufDGkoZijS7Vta1l7m2v5/Tz1eoquPY1h9c0xp5HJ&#10;jI2gDRwTb2aHx156vUhaqQth0coQs0RZAjWNyGuG8QQfC3hbTnq9Qa5nqKKtrHqK9tqVFlKWsWkA&#10;8QLA3+Phfnq9SbloKLEqa0siKtOG26/nr39nPV6grzLXx0CLpKIJN8RIRmuxYAdgbDXUnsO5tz1e&#10;priwlWqRLXpZIhvumq6A2N72v/Hnq9UbGsLmxDZ8vJ5MIswYC4IHt56vUg62OWpgLULkLu2roLH6&#10;R3056vUxywpQxB6lwJd4vYAi1iL/AE3156vVhwyrixGBaVVCtE27cO5F9BfXuOer1P8AJiUNXOI6&#10;gKq2B2W/ib+HPV6mp0pHaoalYLVSbmjLAWJ9muvbnq9SZdYIpI3CgblFwQL3vrY89Xqaqx1WGV5Z&#10;LMTY+wE9rfDnq9SfWSpjl8sOdhUWK2uCPHnq9WGa8l0iuWS2g7Eez6Tz1ergJKdANhIfvpbT4a+z&#10;nq9WeBaiRDTmQ7iA2up111vz1ernFVVch+SkGgv7wbXTtpbnq9XPEJPKS86nzI0JU2ALA9tOer1R&#10;hiNxFFKrEsg2kKfH2ntz1epd4ZIEoUp2UK8bF7mx0/jz1eqdPXzVZRg6xFlNwnbQm1/G/PV6nzBK&#10;yhir46rFN7QBvsRsVNrancAdCPhz1epZ/wA1XFC1UtBUNRkkKwlVSATZWP72g8LDXXnq9U7DcRpc&#10;Onc0rM1wbl9dnssT/Ec9XqM/0LzPurjhVysoCtLIe/f3fv8A1+Pq9V5/pQzxVz41FhSETbioLMLE&#10;qbDT6L31/hz1erYO6R9KsKxGlirK+IbiqMXFrm4+Ht056vUZig6RZfpT7tMjbzc7gPHnq9SlhyZR&#10;4NTiGlgjVBewUAW+PPV6k9iOHU1NDYIBqfDQG39vPV6iL9dzFFS1CGRRIuqFgLBfH7tCeer1Up9a&#10;6xaiqrIMLIjpJtrsWFyZD9o9hdfEA/eeer1Vi9U8o0VO6KCJ90gZtmu8MCbi/Ygi/wB/1er1Ecz5&#10;k+ooGkqaCmdhfYBsJ3Fz3va2n1c9XqLrj+AYhHG8FWjRbBu2kC/fQ6E9/p56vUF+LYVVRQ+TI/vy&#10;MST/AKtrX9vPV6kSKRfPVkRrXJbde4IGlrjUc9XqfYXaGUINDZQTpqfH6+er1Oc60aOswnDXZrDv&#10;99tPz56vUMeU6vDIaIRMrliA/wBqwDeAtbUfT489XqPP6esdy/Fik8uJ0yRykKTLY3YEaG99Ne/0&#10;Dnq9VpPSuqpKxoVliZi6rZ7ldATqe1wRYW56vVZlk3ZTYV8osZpwyqWJO7YPp17356vUJcuaThpi&#10;aJlanWwbclzftp7Dex1/bz1eoN82dWcCwaoloq2oK1hUOgUrexPu2B8CR356vUC2M9bsQwpizzCo&#10;ElyApJKn43+J8Oer1E8z96hMSjSalE0gaS92LADcDY9vgO30c9XqJn1Z63zy1EhllJCQxqu0kAtq&#10;WOnc2JH3eHPV6iBYrnzE8ySsYFO0O5UFrAC/ie59tuer1NeWMFzDisphkBWISGVwCCCBcXuPaO1/&#10;Dnq9S5xXBnosH2TQnb5kZuoAYAkELa9/DX9nPV6mkYLTRwy1klyVYOkfha+lydNfjz1erlSJXLLJ&#10;KV2CNgreWNNzDd3NrjwuPH4jnq9S+y4Jw8iTWIk0YkaBh9m9/C+nPV6hooaCSnq1w9kjn2qH3ICQ&#10;QQCRrqCL2PxvbTXnq9S5p6GCqWCCIhY5Cym/cMLn6xbTnq9Qp4Th8tJU0tbSoJfNQxhiACBfVV10&#10;11P9HPV6hVjpXxCqIZFRYwU+zch+5+kfRz1ep5psPnpmiQBZJZACxud6KD+V+er1CV5FQjsscYkI&#10;RUVQBezDU666WA56vU2YL0sxjMdIJ6aJmkld94IBYm9k8SLEX7/D6Oer1Chl/wBK2YsX24hicDJF&#10;BcyqwJBX2AbbfSeer1KCXo5lzA66MYjRRiMOEVSgIAtckG/s56vULMOD5JwnCtkaRLHGdxjbaCB3&#10;Fr3sCPHnq9WCfqFkeiJlw3ZGLAGPerWPt0AI8SOer1ChhvUnL2HTRTYgVhjKIz7hqCRYWsvjpr9H&#10;PV6jM9Dc79Nc45wjoY6iMxu/ctaxHc2K3sexPPV6jqZ4xLplUxCLD4oAqoqnynvcjxtrr3PPV6qk&#10;Os/UHJOA4/NSpJH5quDYAHS97Br9x4356vUH+HdV8myTAwVcYVWDuNyk7tNPpFuer1Cpg3XjIktB&#10;PNWPuRSEcDaCRca31t3GvwPPV6pUGbcGzlGZKCSFdt1CuVJaM+Itrp7beI9vPV6kNnnJOFYkypSx&#10;LeeJjbaNXuRc/Ej9nPV6iXdS/ThgmLVUqOVAiMYIHft3+za19Pq56vVW91p9CuYcSrHr8Mpo/KjZ&#10;2LEDcEPgSTfXufq+I56vVXr1J9IGb8vUk9ZDGJoprqoBsbeIX2frrbnq9RasW6T4vQ0qyTHYYwWJ&#10;UC5A7g3+489XqDyqoZ6KrSoSB50sVlQWAXS4Zr/s+7nq9WCelENTHPHH7raFVtZbaC1vZz1eqO9L&#10;hlfLtxaWSGKMln8vS47C97Ag/Tz1ep1paennljkoW82FbbCwAJHgLAkfx56vUt8EwdKidaj3lVgQ&#10;EB8Qe1uer1DRlTKlQZd1IvmRCw0BOnc+znq9RnshYTWpCf5bQSK9Q0UbSEqVADAlv8QsO5Hh356v&#10;UcrJ+GvQ1AxWrTzFha4UWKl9tgCPGx56vUbHIMUjYYnz0Id55DLp2QDUfXe+o9nPV6jAYZR1HzMN&#10;RHuWKcW94WsdSNb6Xt4c9XqHCkwyeQ0stSzRLBZU2sAouNfpB56vUZ3p9AKPAqpP8oxUFPbf+ggc&#10;9XqLR1unrYKeoKTJGI0aS7LqHIGlj3t3156vVrPeszMsVLiUUJlaWplDs5HiNb3bwI8B9Ps56vVW&#10;pimMVjVLVEEpHmAK4B7i2ml7c9XqY6jEKqpbeztuU2sDobW789XqzUNV5Kh39+5v30uDr9BHPV6l&#10;nlyOumrZKpZgLDQNftf6e+vPV6jNZRkx6PDFAqUjDNubcCTtDXW1j8L+PPV6jd5FzPS0VHHFBVmq&#10;dyG8w6AMCTb6r9+/PV6jndEfUbmzJ+JGenmUKneN2vdgTYqfDXXnq9VsXSD18Vgo6aglkZi5Hmsh&#10;DAEHUWW50+/4c9XqPXlz1KVOPRxxUMzF5Pe2uCDYi/jY/fz1eoLOpGbKjM1FP57g7g6kXYADx+g3&#10;56vVR16gMsV2IYjNJTx/bRitr2BVr+y2oPw8Oer1E9pMHxzC4PlJpfLnZfMktby9wtexbWw8Lntz&#10;1eoQsv1tSapoYowrNGAbeNwb6j2/Dnq9Qc58oDU1PzFM6xhBtRhqRpqPhrz1eoBcQwE0kCNi0m2Y&#10;sHcHUAk2A8Lj489XqZ8PnCVEuGQ23U6sxv3sSSGNgeer1Y8OxKi2zTzEJJIjbmfxJOlvEfE+znq9&#10;UrGcZp48LTDBJ+kaQPuDAqxA1PfWw9nhz1epNy4hVJOhX9CkaWUnW4J/geer1I7GcWfEFSm3LHKr&#10;lRID28bAE+Hjbnq9SOxLNZo6LynQyPJsWRwbXI8Rew19o56vViwvMsk8aVTVBQq250c67bm6gm/c&#10;ePPV6hfybn6oqZkEivTxTWj8vcASQxHx8NR8O9jpz1eqwLprm4zuHbfHGQFDG1iUFmJvpfnq9Vlv&#10;TSuBoKemqSRBJGPMJsCyH2dwD2PPV6mzPEKiqd8Pmad1cnaxsAoIA7d9P4/Hnq9RSc11VFDjVbMJ&#10;hHK97AWINhbaBawPjfnq9QbzVDTtGklStwTpusxB8Bpz1epDYsGp8QDUi2QkDf8AaZAb6+Gl+er1&#10;O9BieM0WIqaeVVaPbvI90tbUd/hz1eoVY+pMZwwQVbFt7G+oBH1c9XqYavFMPnqbv+mSRyxDXCqA&#10;L+WvwJ7+Px7c9XqZswYZBU1kVdSQrSJdCiRM21VOpGpJsPYeer1H89MGZ8VwujXDXqH3Kyfo123L&#10;n977N/v56vVeJ0oxqorMKT5uQSyEg62AuR/dz1eoY5cSirKSSJmCzKWDWGgU9rD4d+er1QThNNUU&#10;nuMQygj3ha59tj7eer1F76gYphmD00fkpuNQsi3/AMJ8f1789XqrF9QGNLh9NVJNK0ZlUx3UgEBt&#10;B99+/PV6te/r5XyPLL57lWgZ4t+nvG19zeGna3PV6q/sSrZZiVq0u7+6GNr2Jvf6+er1Q6sJTNBJ&#10;SHYAxDKAPHS5sNR9PPV6lJRUOItWNh9KFmF7Fr/asL3He9uer1Q8eU0qxx01jKjgORqbE9yO+g00&#10;56vU1RjD6KmiqsRSR6t5HJKt+jZO6ARkEhgO5vrpoPH1epNYmkFNAa503ieQttI7EW90eOnj8eer&#10;1I2pjSpQd1Gr691F7a69j4c9XqZ5FqaWGKlof06N7zFza3wAA1vz1eruBEed6itOzavuLobHwvz1&#10;erhXmOQ09n1BdnAA1vcAH4eP6nnq9STrcRp6XEoqKJWR5VkYAAWIHhc2sT7P6Rz1erJRzJOXpn0s&#10;Nyhh28LH6Oer1QasQzVLR1K6DaBbvfxII/Lnq9WVHamov0xLMzMBre4B0118Oer1OVHLOsiNUxiN&#10;G107n6T3Fuer1KCnVZhVJJGGSVbKfj7db9uer1K7L/kSUIhc3qo9wRj2t8SNeer1KGgjwupkqIsa&#10;itKQCxNhddBYEg/Tz1epvfDKSGRYIpGS0pu5NwF7jX2e3nq9THXzpHLLUQqUKsRa41/1vr+r7+er&#10;1R4qNqtoWG1zK6aHWwP2v7Oer1Xi/huYDQUmY6esChkpo3VZCp1bcCbnTsdOer1bS+X8Yo5sJhgc&#10;+XpG5N9LAe9btYc9XqA7rPnunosGqpaOdUW7BTcHXte/jz1equDMXWioCeTibmRS9yFGhtrrbt9X&#10;PV6gWxXr9iCYmGw1mR5QFVb3jUAn2nQ/Dnq9Qf5k65UOJ10jCfy5gCpZnBXcNPhp/Zz1eosnUnM+&#10;E41GrTzWaNmO5GuC1r6+Gp8Oer1FsxOavmSnrJZ0E5UqUB91bgmwJte3t018Oer1QaTD4K7dU3uw&#10;XSx9p1HtFz+vbnq9THimXqWpjLxQhmQbpih0FwbA3NzYCx+PPV6g1kwrDfKO1So2+Z8QD+duer1Z&#10;6F6ekVnRbrGjMwtc29vj356vVgwXEIMdwOLFsM2xQ1DF08xSDtBte1rg317fTz1ep9pMuYdJMWqA&#10;rHUo2mpYa2IP8eer1LLD8GhpapFm90KCFUEXtYAEjnq9UuvijpYnGy6aXuO5B1YfVz1epsxOnmNN&#10;FJhhEvvbyhIsyi/ugHsR3vz1epNZhkhp6pFUDzjZh2upIHunxtft4fRz1eoPavC0nrKmoqAY5dHJ&#10;uU3GwA1trp+XPV6kzii1ayQuZt0a/E6e0H29+3PV6uEYrDKHgHuSEMWAFgoGh9g7c9XqbsShaZ4z&#10;E4VdULD2fVfvz1epIRRQTSGnMh8tC8e4aHcOx+vnq9UlK6simiimZJEjBC+1dp8T7Dz1eoUct4rS&#10;1NaXka4YFgdLMT4DW+nPV6rDumuNUOJYbBqAdoUAanQa9tNT7eer1GLijWtwdaeDy7uhDuP3ATtB&#10;b29/1uOer1Pv8vNBhNOQ5WOEWKqQSwGgvY3HYHnq9SqhxhqaD5mkmW0bKu1joARqR8QLc9XqWGD9&#10;S6yimkhkk8wRqu1mNwGNzbW/h4c9XqFTB83YbmaGIzoHlY7na+hC6W9nfXnq9TdiJo0ppKqOzusr&#10;BQVDAlToB7R8eer1Z8t0f8xqimIqYpCu47bC6nsE9l+er1D7huTIa/LZqzGWeokQR7kF0PbU6knS&#10;/PV6hXy30yxBJIqBkLCQI+5gSQP+QdOer1GZwzLr0bw0B90BW3EqCCwGhPgQbc9XqjZlxegoMKWO&#10;kcRzXHukAEm/cXv4eznq9RVs6Z6LQExxu4SdXuoBs4IOo8Vvz1epAYznGiolNLiElhXP59n194j7&#10;K66e23w56vUHOKYxR4TJV1OKIEqVjTy2A1dG7flY/wB3PV6i4dQ84tS/MxUQacyom5tCIynY+AsT&#10;ftz1eoseP1NRPMFZiGdGfUg3PcfmP1vz1epKZdFH5nnzKXdmXaCdNb7ib2Pfw56vUIeYaumpYEgp&#10;2BakV7AG6kMRoNNQL/Rz1eqDl3y8ZrXggSyqT5hUAm7DQkewnufDnq9Q3x4Rh1HH5AO+FI1Zo2F7&#10;M1rbb+AuNRz1eplxyKGiwuKfeLuzoVFjbQi35E89XqBbF8ZmqpGw6mQ1KSqUe1r7R4XJHfnq9XGg&#10;rqvy1pZGEUDuyIv7w26nv4gWH389XqzyzuYYywe+5vLvc2I8W7c9XqGTJMyT1Rp5X/STLtU3upYe&#10;wdrm9iR309nPV6hbixH+SUZpa9gJYSAqFgAq9+3sOvPV6g4zTmhXljnpz5MYB3Lt7sCQNb+IPj8e&#10;er1BjV5/np69a2J9nlfa2k6AdwDz1eqUvVXFa2IxT1QeGQEgnQ3ue4v3tz1er1J1exuprIYoqlit&#10;O4AFiPdI9p7H4Hnq9T5iXUuvxgeXJfaAqyKNCFN/eH02GvPV6gklxuetrJWUiRIwVHYiwNwSDpc/&#10;089XqfMtNV19q6mG9ackKRbXdqb+OnPV6h3wY4mmLw1Ke5BGU3i/Y6EgeNte/PV6rS+hWZZquD5V&#10;1Fo7FZALGx9t11H9B56vVbT0yqUraamWOzSqRckAgXHhz1eoz+XqVIadhtuN2hte/wBB+B56vUrJ&#10;plpoHJNjcd9ST256vUicXqpVxBYqdRsFvYQx8eer1IyqqJJKmRW/yakgW1+m/PV6oyzLT0ysLM9y&#10;R3uAb6Xv3/o56vViZHq4HIa7ORe9wVPPV6sjS7m+Xc7LDdfvuGtr/Hnq9SfmglaBo2LFkJIY6A6/&#10;w56vU2qaRk+XI/SKTYg9h356vVgQRxxLJHKGe7WuLW+vx56vVzSarm2TbAQbd+9+er1SPn6t2nZG&#10;Fk0KkAWOnjt8eer1RqGuPlKk8RVjusPbroeer1T5auokMcYUhSy63sQfH+7nq9TphKJvdZEJVBe/&#10;e/w/X289XqXcVErUwMdgW8PC/hz1epf4TRwU0Keew3C2p8Rz1epX0dLTCVndiUFvAm/PV6lnQU0E&#10;2oGhGlwL256vU80Ea+WFn90akCxsCOer1csYxCKlpw5tr4aXJ56vUVnqfmWGnppqpmCAkL72mnPV&#10;6qKfU110oIsTnwjD3eaB2dGZNujXN+58Lc9XqqhzfmsUkU9VFVKZp5CAqkXCIT9oG9iRpz1eoPq/&#10;OVS1PGGZd0gezGwABAv9B56vUUzqXmA4nGaWApAYle+xj+kO7R3vezC9rCwt4Xueer1ENzFjdZVy&#10;GjkTdHKWVje7ezQ9+er1N8cjUVEKihlaNYAi6AXZSba3B7djz1ep8psTu4l3jfHdxoL3AuO/cc9X&#10;q4YnmGnjpqfE3O4OylwAxN5LDWwvp46aDvprz1epipcblkrZzTEbYLttsbX+F+9vDnq9T3lvMVZU&#10;UyxohZpvtaDUA3HfUW+Fuer1DZlbMVTTYiu77EQIK2HiL7bn9e/PV6hJfMGVKytaWohLN7ps7KYw&#10;yC+1Rt7nt356vUgKkyYvmiStqKVIo5fMeEIRZF9l7C3wHf2c9XqbZt8VUZZEUQK4Gw699Sxv3+jt&#10;8eer1S6fCUxGvV5JVAQgRk2Ave6ixuDceHPV6lY0aYbMk+3dturPoQPYAP6b89Xqy4Hm2op6sxTv&#10;d/eBDEEEEm2nw7c9XqEXAccqaCeXGqcr5aJZ1AFlXabnTwHPV6pa5mmxmkpa2C4Xa9ltYsGNr30P&#10;0c9Xq4J1CkGGyYdAxZnYws4OoKvqAdbEHQ2/p56vU4426YjRxbU0hjIK6EhVO4m5v39nPV6kdNlu&#10;pbDTXFGlppGIj9gI9mvh356vU2UNCoxAUksAklJFw4Atc6Aez2356vUZLKPTmOuhWkd1EyByg1Fr&#10;kr4HsbePPV6lzhOU66lnc1SXan3rI1rKQD2U3uQNDz1eoTsFxWtwmk+eqWWF4SLfZGwa+8fgeer1&#10;DLhOeIsHxCk/msuycJuYAayFruCL6/Z8R4du3PV6nvF+tSfKTQo6xyPoWS11X2MpX+PPV6gKxvPc&#10;OI4fV4qshikEqRN2uy2+0nwvpcc9XqDGlzdXwJFHWSbYQSgGgJU97+0Ht9/PV6k9mqvov0YiP6MA&#10;2cW7H2/8RA56vVMyKrU+Mxz10vnxxK1mewZlJ0Gnj37fTz1eozFZDQYjlxaXDWKSlgVYWI2br7bW&#10;IFwLE/T9PPV6gO6y9NKWodMy04EctUHR6e7WgUWI2lrjawNgbk6a9wT6vVVXm7DZ8GxatxAKQYZW&#10;BS9w4HYi5108eer1AXis3zNYzVY3xudwIJBBPa9rG456vUna3CqWeBqGpkeN13DzN9iB/H8+er1P&#10;dBhVJh2HRV7S+9AVBN/fc30a2vceznq9S+wthulxGayIzoBcHQmwBIAJ07nnq9QsUPymE2o66WOf&#10;zVDghvae+ttVHPV6lPX4lUU9Yyhg1O+1QV7r9Xx7c9XqRFdX1yzx0LKnmyW72JtfTx8QPHnq9UqS&#10;JRSF4igLsNSQANe5Gtj9HPV6lDhldGsAoapEkMhb9IQTY3N9xufDnq9QmYRXRRosrBWSWQILdrDt&#10;8Lkc9XqXr1s+E4nBDQAvBVI+73i2xrjaoDXFu/jpbtY6er1KacQzx/LRExyNE+03AKudA5t4fWOe&#10;r1Ct05r4KDGKTDqljIyRqJSrXZn22sDroTr3/Zz1eqxjK2IY1Ntr60bYIoxEsZHcj7J+kLYf389X&#10;qyY8cD+WkGKbo2WNyrkm5djcKPpt930c9XqJp1TmwhMLkip4Rv8ALcnabgke8de/cdvp56vVWznl&#10;IcYrRTT7VRtWLMRtI17+Nh256vUTvGPOOMy0YJManQn7tPp56vUh8Qw+OWqm2kgoQvsJUD7teer1&#10;dFaeKkSeJSCm5SO303PPV6mLEKjB5Y0roKdFqVVkMm27Wt2PwJ7/AFc9XqRmINGdsKyEyOCCLe6B&#10;4kHvcc9XqSpFVQTR00FtrKQrdyTe4P389XqcYYpI4457nznkFx3A+kdiOer1KbDcNioaFVi3SMSw&#10;BYnW5udT7PDnq9U6nghpFWnN2aTda7E2JJJsSdfo+7Tnq9U2eCpWKRKaREWxZrkX7WI1sTz1epr/&#10;AJtiMtFTRVkrS02Hr5UMbE2jQsTZR/huSfpN+er1R6SSCGGardgQAxCd7a+y/PV6miHGFqaiMQi0&#10;iFifiBcaeGh/W/PV6nj5yY0wgjZQS6F/c96wuSAfj46X56vVBWWnq6uSKffoFIIJUL3sDb6Oer1Z&#10;ZGIpjLUHft3MRobfE89Xqb4UhCLNu95SWJPsI7/Vz1epqjrYqqnkip2BWRiNwOve31c9XqkYS+K4&#10;FBJgkczGKWQSEF9wLeBt8L256vUo4HpqmmaJpGUtbcb2N/hrfnq9TtTJ8wTQyraMC5Pb7INrfTz1&#10;ep9WggickppZCBbQWFzz1epb4Vl/GMTqmqYCrpsQ7NlyxJ7Dwv3PPV6je5L9NWd804TNiOE0EqQA&#10;oBIylVLMBdVBFz93fTnq9Q6YV+Hb1yxWtp2XC2ipiFkcygAyAg32sTYa+0H6Oer1H+9Ov4VWbYKA&#10;V+aKdTI5DoSFZo/euQS3cHtpYeznq9Vy/Qj8L7BoDS1uKRXEEgkVtoFvotbvr3H7eer1Wb4L6Rsq&#10;0EKRmmW8YC3Hio8Phrrz1eoTMG9MOTI6dYp6YO2h11PfxJvc89XqEOm9PmUKFLwUq+4L3bW+n0a8&#10;9XqcsI6P5YoQ4ip40c6kiNdT2/w+wAc9XqyVXRbLEsokkp43JuD7ij77Lrz1eqFB0ly/QTERU63F&#10;j4WBB/XTnq9Swp8o0iI3lhDuBBBUajnq9TZU9NKKqlMqwRqR4qup56vU9x9NsI+XWEwqVNzqOx56&#10;vUhsf6PYJUHy4qVANbkCx+o89XqBnEvS5lvGaaRK6lBLM1ragXP5i3PV6in9T/w/spYtTTTLBEil&#10;GBKxWJHfX4n489XqoS9Wv4dVPTzVUuEUQWWbcEOwEEC9h7ttSTcEjX+Hq9VHnVL0w4304x1MKnBi&#10;YWlkRR2UCwubAC9r/wAe9+er1BjR18tFJF81GZIQxsxsAAF1t2uANdfhz1eqZUZ1osErljVWjDkE&#10;Em9yRcfA3789XqHHpnnNMemVANjHzO4ADgaNfvY89XqE/MuLyPhkNNSwKk8QuFLblCXK6HXT2Dnq&#10;9RDszYbJUVFTFTMSJWcupIDR3bQIe9v4HQc9XqATHqRIYlQSENHJZT307a9zz1eoPcWwiWCrNSkg&#10;cSLewHYdrEc9XqS7YBVxSR1lbrKF2gqSLe0Dta/PV6oNVlyGq/RVEYurFlvYaHW3PV6m2PCMSmle&#10;lm/RlSPLc/ZC/wCG3j8fy56vUrZqGnpoPOVdzAAhbAjcB3PPV6k8lIlVHAahDDKbu4BIBuSLXHs8&#10;Oer1SZ/PF44W+zfXTQDSw+nnq9UaONQWiiexDbCB7Drcc9XqdDSCCeKVbSBSF+v2fVz1epRU8Mkc&#10;D0+0ozq2xhqQ976juQfp56vVjqKWYozyixSxAJ8R7Oer1QTPVBisbLZRYjubjw9nPV6uIw2RWhmY&#10;q4dC6nuRr9Gl+er1LFsLr5YoZ4Y/8ptAv9F9Oer1LuhyhWSItQ0ZMu0BUY2v38Rcajt+fjb1eoU8&#10;n9NKlJXeWzpM5mVWAsllAKA2uR42Jvr3tpz1eo5vSfINDRqaaaEVBeWIhgq+6DqVU97j8uer1Xy+&#10;lfprgmWayPEvkxJ81HGU81Ayo1r9ittb/wBPfnq9VnOH5AoaxIx5RjEmoYA2UjXT4fD6Oer1LKky&#10;MaaZTVhZEhYMNASASTf4W56vUK+Xo6b5tt4AAHvHdoSNNOer1CLg+LUIVaONDaS92spF7kAW8O3P&#10;V6oOM4nh1HItHUkMXN7juT/HS3PV6iadReptFletkpqeo98qWKqbj3jbaPiBqb/Dnq9RdM4+omlg&#10;pPlo5w8qkbt51H0eF+er1EfzH13rEq5cT8+WKCaWWBZJGPvNGql1U9iyg3IGoBHt56vV/9XDBVNP&#10;BuiKsq6AEXt8Dz1epOYvghqJFmtqwIAOl7XNhrY3+P0c9XqSU+FOYJpKpfclB3kEoyqBpYrY/Xe4&#10;PPV6uGFR10NC0bTFA7OY3J1C913Xve36+znq9U7DaWukoTLWMHmlKFw9rFEY+AAA8R256vUU3qll&#10;iPEMxzwB2p2iXerKmjNrc3a11HbTx09vPV6qwuqkk9VmF4I0SOKNNrMUtuawt3sQR4+2/jrz1eot&#10;82HWV4y3vFmBBvYre5IsOer1MtTDI7rJGbpHqL+PhfXnq9WYQpWwH5iwdSewvb2dtOer1R6bD6wx&#10;sJW3b2Fzbt7L89XqiY1h0y0QlmIEcJJaQ20HPV6kdmHDq2qZ0bcfORNp7rpbX2frqeer1IjEcAxC&#10;mm8gPsBdWY2FyANe/t/u56vUxwYWlHUMY5XVPMDC4JIv3A07c9XqHrp/jhwpjASXQyAH3rEjtc37&#10;89XqPj0YxrFkqYarE4oDRxk7BHJdhpYl7aG4tYHtz1eo8WVMSoqqoFZSIDGsYfabWBIIW30gc9Xq&#10;XkGNVMFV5jKrAgjbpZb91HtHPV6ljRRBaZZaeZVZyW92wCgiw09nPV6hzwCvWkoaZK6bZPTpJKw0&#10;udv2T7NQeer1HW6NZxlxWkhkL+YhcMyKoF28Tu7n2X56vVYDlLGaasjhlhJW+jL4g/rrz1eoyuXK&#10;xRR2Ht+H1c9XqE+JUmpAgNjY27a89XqDXMeDNV0pid72Fyot4Dnq9VG/rzyQmK174UaYNF5TkySA&#10;GzmwAU9wwvf6hbsOer1anfqM6eNheJVECxmCRJJAbWAZgP2Adr89XqIxBg+LfMvHURblLAgAanUd&#10;yfHnq9RrOn/QnHc01MU0dMSrja4N2Cqb2O2+hPtsPpvYc9XquQ6FejGsrsNjbB4BC5RRK6xEDeAb&#10;aaX+n6vC3PV6rO+lno+p6amiXGPMjKkglQAGUMLC1iR29vPV6j14B0zwDLdJS0WGUUaQwWRCVDHx&#10;Pc63B56vUOFDQUJJlWJQfoGtjbw56vUo6iWloIUNKfeKt7CL/l356vU2VldTJTCV5RdmOnieer1B&#10;Tm2oiqiYJI9JF0I1Ia5H7eer1Flz7gWHU9U08qK26ypewIuB2vqPH7xz1eovOL5AoK3MPmGAvIEU&#10;lQpsQ2hYn9fH2c9XqArNfTCkwnelMqrKju9xYFge6jQa28f6eer1Fgzb03qqEn5WHzUkdpJPd1vo&#10;Lk29mlz/AA56vUA+L4JV0UcdPU0xigUMsd1tsA8BbQAjwFuer1Ib+UGKod0UIhDIw2ktrqDpckc9&#10;Xqa5soUVEjYnQRWmlI826gAk+7e4uSQBpcfl29XqgxZZrqbEZKSa0scoHlEC7MD3BAuLnvz1eqZJ&#10;gMcuFLHhymV0YbwqkncDrpYHuLac9Xqc8BybBWwyyUMXlPE15AyldzWFzqAdL256vUIOXcnTUEIj&#10;jgLeZIoKi5JDE3sfZ4/Ac9XqH/LPTeTG8WmgowqopUFfeLWADXBAIP03vz1eo29B0iiYxJ5Q2TDa&#10;9x2Fvh256vVIl6e1cVQEp6UoTERJe4Hw8fgOer1I3EensFJB5rQ75WeRXLXNixvpft9XPV6mOLLs&#10;AqjFTxHfThFttBAA9pIA1PPV6piYpQ4ZWmGlmEczB5nubKSi2+gkDwJ+jnq9SXm9QNXNjYqppd7U&#10;0Zibf2KLopI8CL2+7nq9WfDuucMlTTV9NWIqEhQAdA3e1tt/D+HPV6hiyh1dbG8VatIUtLZLgqbI&#10;uptr3Pcc9XqNDljE6jFqaCrQgxz323HvWFzqD8NPq56vUM2H1lPHKEqH2qgA0sD8eer1K2nVKu1P&#10;HH5ccZJDWBuPAg+HPV6s0kFPTMrtqbM5J17Ajnq9QWZjxPBh5lRTlWaPQxuQFY7tTa/hbnq9QC4/&#10;1FTD6aOKmAEhcjYAdqnwAvfS3bnq9TfT5n/nEsDQkuqu0e8+8A51JI0Pun2c9XqETK/zAYvWuWiM&#10;vlrYaa6jS/1XHPV6hzwnEKQvBHeye/cdtfjz1epefz2npkVd5ES21I1056vU+Q5lhpmSo2/pWU66&#10;XIbTX4Hnq9SgwTNcRjihqQAzG3h8dL356vUrjmeCLfECATfwsDb489Xq6hzPDUWhQHUkk9te+n8e&#10;er1PK4mlOwaN/M3XJ7ED289XqmSVsc0RZAF3dxr2789XqUNJU0/yrFVC3Fr6k+P7Nf7+er1BNnjH&#10;V8x2hsRG1nLAbdP7uer1As2Lw4hPIJn8tImDkC5Uga3+zz1epNy47SYnTzSNP5PvkRMoAJYH4/R9&#10;3PV6mE43TJKa2qmYybfKUaEHxv8AC5v9/PV6ktmrMzSYJNDW2dkLEBNCoCnx8Qbjt+3nq9RCM3dR&#10;YGrI8MUbbX9/aLF7396/cfHnq9StXO0OVcGCzbJJqgAkXBCltwYn6O9uer1Ed6x5qxStimwyFvKE&#10;YBhkSxJjJBI7W1sR+dwdeer1AVhWZYJap2qyY2d1KEanda2tz2v4Hnq9Qh0WcqjWiZnkYF/L2sLW&#10;se/a1jz1eo13SChxGfC4cXRUSVksENiX26HcdQSdB9A+HPV6jm4PXRR4H/IdgWVUBYgEBWJ1XTwu&#10;fz56vUEebZ3FOlNHKjBm/SRgjaNp+Nr/AE89XqIJ1qxaTE8aqJ4FKNT3jVzfRQB29o0uPq56vUTe&#10;gzF5WJRtUOLmSXW3idRe/wBH8eer1HpyFXyJhFJiFMybquK0YDruCMfeDrclSbfZNjax7EHnq9Rg&#10;KianFMJC6QLAqlrECy/w7XPPV6i/5+xaSVoaEr5iRkuy3F5VN7Ku4AAnvc+F/pHq9SCkxpqWVMOd&#10;kMIF4VQ2CE6BAO/ugWt29nPV6ljl/MkgZKqtqAsgdQu02Yrc7gT8dP1PPV6hyoas4hWrOzsdwWyg&#10;3AAJsfgeer1KM5jnw2vQzljvN3dTYtrqSb9/7eer1GF6d9Wp6SUQmWaFxK20DQbRfUXuLEaXHPV6&#10;rDMj9XIqkJHT7neHa24kAkEePt56vUcDKeb5MxUKVDOAWLCwGtgT9PPV6lLVwzTQmBCbi5Gvc/V+&#10;3nq9SQr2miieKcu+9wttbqO/x0+PPV6goxfMOJ5cV0pSQzsoudAtz/D6Oer1Cz00z89WGjq5R5gt&#10;Yewa/r9/PV6hJzLiVNJhsx3LtCtcntfvodfy56vVSv6rZ6LFqmVJEEMkSmMMGBsNot2t4E6ey3jf&#10;nq9VckOX6R6wQLaUgaAaAajw+rnq9S+qsFgGHIrwA1EUiAxKpJUE6NoCbDvz1eocstdNambBXrXU&#10;ic/pFWxAUW8fj8Oer1DFlXINI/8AvZEivN5e7U3A17eznq9QwYdlysoGaTCgokVbC9yAAbW56vUM&#10;eWKXZSNPUhXK2uFuSp7k6+Fxz1epZU8MEkxq4xYFFAtcEj4j4Dnq9SsjWmpfl4XBLSB7L7twANTf&#10;tz1epYUO14gYQDoLbvDXX9o56vUtsOaOKsEcSqGjtrYgk89XqGrCcUje8MttxAJsNT9fPV6lxh2L&#10;UUkYiDbibCx/Lnq9XcmG00zF3AKhb3A8eer1NmYcDo5qfyQu5LHvp3H9vPV6iOdaeieFZvwGsNdH&#10;FsWOQBNoLAHS19tjfvrz1erWk9XnpGxLJuOJmTC4w1LuAQNcldw94kjw+jnq9VWeM4Ei44gMdlMj&#10;RyPYlVb/AFtLkeGn9PPV6kNPh7xVUbUvvRCVlO240JO7Xvcdv7Oer1KFoKWSoFCysFDAqCCCCf3j&#10;9R7c9XqwIXo6mWOrBdY7hPqNwde1+er1CPlLFi8qTV6gJHpcC5YntuFvDsfC3PV6jB5JzTh0dTH8&#10;3KwiR0IUAG4Bvqbft/YOer1WBdNM2U9biH+gu25oyYja5ILWI0v2Hh8Phz1eqx/ojioNB8p5qtLH&#10;a8o7Ak3sdfD489XqscyLisE9NFFVNvBUbiLW0Nr+PPV6hWxOlgrYLPGPLZdfiLd/u/XXnq9RPuve&#10;UKPEcKNIsNo2uSdupAIt37ez79Oer1a0nrO9P1N8/UwUqefNMHdHZNFIvoNSDb2DW/bvfnq9Wuxn&#10;3L9PgOKVaIoYR3iDLqA4Jutu9wRY3/jz1eoCsRq8RigYso3EiwBHvD4jnq9SJxOqkWrfyYyWKBh4&#10;bSTa1/hz1erJQrUSgy1aWdDtJXsSfH489Xqy19ZR0SJVyIGlDBCABcg6D7uer1Z1wymd466KS029&#10;lETXvp43A1B8Nfu8fV6l9grMssSKAu59pDDW5OvPV6rdPTVlGCpw5JKSnjnqapo4mLk6Kde1jYg+&#10;A+HPV6tiPob06fDMtw1E0SxQ+Skf2VAtbvbvfv8Aeeer1GXkgoaHDQ+HhGCKShCg2AGtuer1E2zD&#10;n6GkrKqoRlKo4Cb4wwZW8dvhr489Xqr+6zdUq3C1eokkvHHdAgcH3dbso8D46fDnq9RGcx9Q0xqj&#10;+YhfbUrI7k7gLx6BFI73Frm5100FtfV6gxxLMU2JRwRhhJGW3OSdAR2Nvgbc9XqDzH45KrFEmp5A&#10;I55CEJJazkHS1xrfw00+jnq9Qv5Yw2HCJ6FcRuZRG5ZwDf8ASEgH6Bz1eo1uXMepsHwL+XU7tOu4&#10;MSxBs23Qn2gjnq9Spo87QtOtQ7WAG2wuQQvs+Hjz1eoz+SsyYfW4bBFQvuWWIMexGrNoR3DA/s56&#10;vUfboLgSYnWR1EYNzHsKWLagtbwFvp56vVav02waOiAEqkrFYgbb2J9lteer1D7hpRY9iLYeA8Be&#10;/h4c9XqllgXCqASL38Oer1Y5aceYWB+j+/nq9UY4Y0p0v7Tb2k89XqU2FYHI7GTdbb8Pp56vUsRh&#10;DGm2x2Onbnq9Qb47k0YrUeRVLdD4Wtfnq9UDCukeGRAGKmU+9qSLk6k3ueer1CZQdNZnQBI9qi9v&#10;hr/fz1ep4iyNOxIUAjw/Px56vU4JliroPeY2Ht056vU84dUz0z7WYka99Seer1KuHEhNBY6AXHPV&#10;6mmbCqfEJFbvY6fTz1erzZWp2O8AE3J1sdeer1J3E6BFvuQWFxa17X/v56vUVjqX06yZmWjmjxei&#10;hkLAhWZV3An2H6bc9Xq18PXD6fMJybM+N4BSony0l0UAbSpuWBU3BFz21Hb489Xq1rupuI1C4hK8&#10;Zkjp43lVwxuWfdewuewPYeA056vUDuH53xE4oDRS6KDc310Ha3axPfnq9QhSdQp5qN3RBHYAfE62&#10;t38Trz1eoPsTzLNI0cc1i0h961tQB4eAPPV6uNPUUnzQEsiS6XDx3BBsSFbXuOx/Lnq9Sgw5qiau&#10;WWqX7braMXC7Ley9jf266+PPV6lXH8tNiDxSKqqjFEGgvYXBI7EEG3PV6myXZPMlLsUFgRttfbY2&#10;BHgAT256vVhf+ZCoMHlLKjNtY7tSQLaaEH7+er1ILHcOhp4VqIp2JQMgjQXChjYhvEX7Hnq9QPY3&#10;S1EcTGCPbsQqbW1FrEDw56vUgfJWprVSDvGQALai4v300vz1eoVcChmWVmp2AZ1tc+BuQVHPV6hB&#10;oabEcPV6WvAV4AsgUgbrNqCR7D3HPV6p8g+fgjOwqY7PJt7nxFtfo56vU54XBh1XSzVFCu0MxiPm&#10;EsxtruHgL9rjnq9Rh/TZgb4jnJaulJDRiwY3Fh2Iv7G9nj21vbnq9VseCmtwfD4sPSLeX3FYza2g&#10;te30gkc9XqC7PGJVVdTyjEAFaBmbewB2kdlA7ac9XqLpjUjNAuKbN7x3JQEKWHcE3HsPbTnq9Rfc&#10;0S0Pk6SgNdztbuSfeAUN356vUD09bK0bxQJ51mR1Pa2t7G/PV6kjJiUeLTTT0nmUzRxus2gIcg62&#10;P0ac9XqaKvFJ3pUrw4WSIlQlgLgDS49v389XqR9OhkllqsRUKyWJCm4uwvcXHPV6oa1LND5QQ7pL&#10;AHxUsdAfp56vVxxMSvFBQAruSxYi3iDp7eer1cKmsWKEUNGf0hK2K2IUDU689XqjYodtS02H2Syr&#10;sD63NtfZqTrz1epjhbEDPaZwUBLkjTwA97uD4/Vz1ep3wtaRIGEI3vGwFrA6kaEjxHttz1er0sSU&#10;8bxSkHaTf+z6Oer1ZYQ0EjNEdof/AB2vcjW2vPV6snuRlPLdZZrBJB2AufC48D/fz1eqZVGqiplp&#10;qgKQlkUr21N7n2256vU3S0azu5qgY0UgqV8SNT7PHnq9XKD5meoR6NSsevvX7Ed739vPV6n6RIoa&#10;daSoYvUHcVH06k+3Qc9XqUeE4BvRaiRi4HvAn7QHY3ANwR7Oer1LWiwar/mk0EyedT+7sJQBkBHi&#10;b3sR9x56vUuJ8twPSrsHmu9gpUC3ftb2j2f289XqdcHydTU8ay1ACSw7rKy2JB7j2Akan9b+r1ZR&#10;QpLVvTwwlEpwCBtBVr+z2/Rf7uer1LbL2DvV071MNm3sAsdrAAD90fH6+er1Go6e5Xro4dzoWDhb&#10;IVI2gjxP1256vUMFblKkwSiV4QY9+0FQCQq7e47abtLc9XqLpn7phmDHg8eXFMj6PchtSf3e/wCX&#10;PV6iadReh+c8EmBr6FkkS7FtQNRqCP8AEPo+PPV6i2TYVVUWKSS1sQEUe4kaC4Hb7+/PV6m5qOuh&#10;KiAbIZZdzFhcoT2Ci2qnvfv9XPV6oUuFzwV89Iy70JYxkdgT4A/Rz1epU4LQ1JhjNOxDKy3FtdLX&#10;AtfuOer1KiLCfm5GaEHyrncCTowP5c9Xqf6Om+SpDEIyp84EWHvAHS4I8D7Oer1KWrpjVSGlgRzI&#10;FBb3T7o+Omnt156vVClwZ/PHklizHUuNNNLWHPV6ptdlmOmpFkIHzTF9CvdSpuPhp7fjz1eoHMcy&#10;1TF3w6l/SEbS1tVUHuB8B8eer1IivypIHkhij2wxDcG/w6aD6+er1NFLR1bMBMoYbBcW+ySPb37c&#10;9Xq4GF6OVqKpTerKWVtABa3u663P5/dz1epwoRJSzOkp0cA2t2v2H9vPV6vLRLPWVGNSDfMHBYEm&#10;xP8AiAB8PHnq9Qu5TWYNFU0OxCWCkOgcAHuTqNOer1Ha6PCOkllxXEJP0J0lAIUAA2LX7DT8vr56&#10;vVZJlrN9DhcNPgNN5PmMimO1lJjsDuv7e36nnq9ThmTrcaCtkoY6tWhUEllYC9hqO5Gvbnq9RUcy&#10;eoHC5K4RV0rGOPcqsxuCDqNNSCPhpz1eos2euqkmLYqKuGQR0tOQShFiwXUWNyAWHjbnq9ReMQzF&#10;U1kkomHus5ZVa3YnQfGw56vUFzy05xhHmidYb7WWNgCLeANja4+HPV6maNxUs7+URdyNzahb9gO1&#10;7Dnq9QgZewSmrsUggmUuqWLGwsAD39mvPV6rQeg/QEYpWU1XEhaZzZF2Egn7QI072HgPbz1eq7/0&#10;++nCqwSio8RqKd2kmYnaQbWIsS2mo9l/gfYeer1WD5Z6QYM8pkenLPsKoDYi/wARz1eoc8udPcMw&#10;ydJFXae/2TofZfnq9T/jmJSUOw0UhYJewFwCbdh9HPV6iqdROus+BUdRV1lo2UMqBiVBHtP0fDnq&#10;9VPfXX1KTZlaYzN5YuLRlSbi+h3bfgOer1EAxvOUmJyosSwxQuXL++zbrdtCAAT279rc9XqCKr8w&#10;VlRXSn3X0Glyg7e7Zex7+3vz1eoAc4yzGWoErNtRLa3F2JNrduw/b8Oer1F4r6gnzqiSIHYrKdo1&#10;Z+wJtqSPC/PV6kzQUqVAiapYhpDa/Y3Nx4fffnq9Smo6RZqaakry4EZa7htl9NApAHYePPV6k1Fj&#10;Nfh4nhMrTxm4WR2LMo7Wu1yf6fr56vV1h2NVFHJ8sZDKqgXcizWPhpz1epQ4rieG1MKVnlFmRSqj&#10;U3AFte4Bvz1eqJheKrNOKqP9E8IFlsCh7EE6A6H4689XqVFNjk9dOsUjKrb2dmFtAftLrfQ89XqZ&#10;cQqKOoxqKgp4/MBJWzH3LX1Ykdrfnz1erjX4m3zkdcgAETW2XBFgLEg/E+PPV6pi1q1lhKoJna4B&#10;0AUXufpt2Hjz1epXzYVS1EA8u22CMlLWNz43Pw7W56vUgMYqIIqeISFYd8vvbwFuSbi4Ovbnq9SK&#10;xp/LrFEqb0e7Nc37aC3PV6nShoYVKSyqV3XKg2Nz3/j256vU6U1MaumaVjYygjTwsSL/ALbc9Xq4&#10;R4clPVRPARIUDKGOngL3+P0/s56vUrcHhghVJ69dQXCnuLkWtz1epaZdiniYSTCxJG1fC9/H4Hnq&#10;9T+MSkxaWaKsRS0bOCIxa3hdSLA39o8eer1B5PWUNBUhaGd9khu24lhvBsRcknTseer1CbgWOxLE&#10;+IlI3CCzXNvG263iB8Phz1epwrMUoMUq1elQCZpDtAOgVQCWPhqdOer1cMUxrExhNXToyfMFf9Fk&#10;ezRpKNUd0BBZR4gEX+o89XqGLJeOrNiNHAk7e4oJKklS+0FiQQDa5v8ADTU689Xqtd9ODSTYgtHi&#10;BElQEDtGtrAs+hPu+I0/U89XqNvmHAaQUNW8UcQRkkEkdgQq7Tcn7rW/Zfnq9Vdme8DosFxMxRxr&#10;Tpt2BLEAprYAWFrHsOer1AJX49/KJ0q1jClAylCAbgdrg2Gvx9nPV6kXmrMtPLhaeVOA6ob2AANy&#10;bCw7WJ156vUDM+ZqKj8vzEDPMWjCLa+5r6n8+/hz1erPjEsFBgwFMQ01lFv3Rc9h8Rf9bc9XqDLE&#10;fJxTymnjMbRsxDAGxNrFj9F7f3c9XqTctDJJ5tJCwtJtdVGhFh4D2e3nq9TDmfyKymWCYKi0wO9j&#10;bU6BrD2nTnq9SOaLDK2j/lVPM8CMpBI0U2uR46aez6uer1N9azYeQsEnmKLLtt7AbG30ePPV6g4x&#10;eeoCuIkKxkkl9BtJ17XvY9uer1IhKqSOpWkxAe9NogNte/j/AAHPV6oVLUVyVEclP7sYbUC2tvb4&#10;89Xqn08s1TVtUTAJ9okCxsv1256vU80dZPHPFVIFZ4j5kW4KQLdiQRY39mvPV6k7idQrI8UY8xld&#10;mZgBaxOoH0H+jnq9SaSrhqZJROm9RtCroLnnq9UfGp6CCjj+Xqokq95RqRd3mKgIO4krts19LEnT&#10;UDTnq9SUmmeic0yO2+oLPYA6+He1hYduer1SopNtSjm12Fu+gvpc6X56vU7rIYN6owL2BJPaw9h5&#10;6vVBSWX5sVDoUIvtvbXtfx7ePPV6uEldJHWs1SSxttUe36+er1KRJ6dqHy5SRJGyhQq3072+vnq9&#10;WRKqcVSwswUyXIHjbT26c9XqdKWjQwu8xZgGIDXA1Pttz1epRYRJRx0fy8bjeDbbqTqdLm2l/p56&#10;vUr6Splw6JY6ljtVgdoN73Nyb/mBz1eqb58ZwivMJDykDZGwALAtqAdbEDW9x7Oer1Cp08zJLgtU&#10;aor74K6g97XH1kD6jz1eq9b0Z5sw6vzBRzoxmvCj+Uu1Wcsf9btdvA+N/p56vVt79Imhjy7RrHFs&#10;/RLcGxYE3789XqM1QRwCO8i6eIH189XqacYmgUsLgEWsNPhe/PV6gDzjjkVLCxUgD3rjuQPaOer1&#10;VqdeqxMQSSZZSbEA3IsQP7P18eer1VadT6KgxyqcRII5GbYwWwC3Btb6TbXnq9RIMUyPTxbZJp5p&#10;G8wp5bINo7i+6wNwL2A+PPV6gbzzkurmtDCxFNcC224vc7WI9ovz1eorWdOkVdQI9RRURmigiMkx&#10;cEWubBiLHS50GngO9+er1E1x3JVb8yk09g4YsEKtcA67bdtfYf7vV6kTiUC/OrEibLEoLj9dCeer&#10;1JaujWkqZqSGM/o5NkjEHbfv7h7MPiDb4356vV3DHOs0eGFNySsdump18D3HPV6ljhrxQyo0TXC3&#10;Uk/ZVr6a63A56vUYzpFmLMOVqpRi1ZT1IfejeWhFxclAGYnUD2afVz1eq4X0855mzCaOsjMapGbD&#10;zCN5YE6BexBFze/h9XPV6rR8u1fzkE9RQOziSRWOgFiPZr2056vVkzJm8U1dHQRyjcwZnR9wJBGj&#10;W2/T93PV6iZ9SMx1+NOlRFITLTiRFOgYC9/2c9XqBvEMfV6ItMf0qAkNuubgXtbtc89XqKhnPNU0&#10;mHVEosx3tdmsLAaX0va1+/PV6idZxxt2menkkLyoqi1wQd4PYj2Xtz1eoOMr4WazERR1RKyMWK7N&#10;ACD2ufb8eer1HS6PZehqKxsPqVG8qI1FrjaPAfG/PV6hjxPplhFQZSpsWcAFlBGngb3tb2jnq9QL&#10;5myXRwMI41G2nvv26Cy3+A/o56vUFPlnCasRx3kWSQSFCpNxuB2jv4dv1t6vU5wYnQxVE9W0XmU7&#10;lz5diArA+J7HTnq9Qk4Cpqo4HYiN2JsqkgBTe1/bYC3PV6hhw9Iqw0tNuR1Ql0YG5G02swHYk+3X&#10;nq9RiMrUgamjrw6slj7nchrm+3W3x56vUNGB5VqquWWapkACbiwAFwBa+tj+fPV6hhwDp3RealQs&#10;IeQMtnNgWQ+BP3afR7Oer1DjhXS3BzPHV1CmwIZ/ABWNrDQ6XPPV6lvgVBh2D12x1jgp5GUFl0AA&#10;NybkC9uer1HywTOXTdMsU8dJ5UrKQqlbG9/b9fPV6qzfWXnfDsKMk+DKqT7QFCWG5rkk27XIsOer&#10;1VdY91dxzEitJG16iRVXQ2IHiPZqNOer1TuleJ1eZc3qcXqPKpA23y9wUsy3BtrY2tz1eqxmbpxg&#10;mY6UVkWJmQFYoXjicG3vWvcqew9mnPV6nmTpzRdNJYq7K1c+9F3MxlAJZv8AEbdjz1eorPW31DdR&#10;cnUT4bS4rNvckSLBKAoPgtze+hI7689XqItP1OxLEak1uLTSs7Elt7m5073v37dvjz1erDBiGNVF&#10;sXQtAFcgK7sN5sPesLXBB0ue/wAeer1M+J9RM9YVBGVkZKZpQG2htRc3FwSe2tiOer1KTJHW7NuC&#10;Vsf8vqGMiNvF2JCDwuO5Gnbnq9R7+n3qEzDjc1PhFVPvYkOryk3LEE2Ava2gsBz1eo6uXp1zxSim&#10;kEYXYryDYqkuDbUhbkaXF+3PV6nSqyBQ4pTT0saLIbuGvbQH4/Aaac9XqDDNPpYyFj1Cq1kTLEbI&#10;ABcWY9wO4sT3Hxv489XqI71u/D5wOnEsuBQpUpZtI1ClRe5v4N7PEnw7c9Xqq06y+kOtoaqqq8Gp&#10;kijjCiwUAEAWuQtgSDqfh9HPV6q9My9LsbwSGWj8neYre8EI0N7+06fDnq9QSVmDy06/L1ShPdY3&#10;I1IHgdPHnq9XLD4aOnpRDTXEqGygjS7fxtz1eoYcAwypAjZI2AX3y9jZSbA3Phfw56vUajpph6Kr&#10;yTU7zSyWKbQptYak6jU37fRz1eo0WVsIphsMkLRND5kW4ahyxFm08Rpr/fz1eowmX8Cq8NhNFK6y&#10;Tw2Yo3Y7tQT7e9/v56vUZTKGIrXlMJhHkBzGNwFxf4Hvbnq9RkcGjnxUHCMPKiGPspUAhgbE372t&#10;256vUvaWlminWF/eTeFIYkgbTY2tfxvz1eo0+WHWiy0Hv5cpRVLkEAAJodfA+3nq9RFev2KwwLJH&#10;iMol3wuyFQbKdbs31fR7eer1aw/q3xmnqcWPyqlHQsWJ0JUnRj3Nrdh9Pbnq9VftbSmlmiqPMaX3&#10;iV0GmvjYa2+PPV6sEcUjyeZFc72J73979t+3PV6nWPBaqapWjkZoZG2udp8Abka6a+NtSPq56vUK&#10;WBYcEgiqSmzc4VQSb99R7dR+t+er1D3haiililrV2K2mp0VdTuYHw1tp/bz1eofKcjDqSNaZdtOW&#10;VidNxFvdPbQE+P7eer1CLl4S12JCkhjXy2sTIzEkE9iBa/unW/0c9XqNr0UrpMHqlw8XNRJNYC2o&#10;VTZm8dTe9u/0X56vVaz0nxfEVqpYJEZ9/uxyWsQPo+rw/hz1eow5FDKksc7MHNyVYeNjr7Ne/PV6&#10;iddXqTBpMJqKZkRplMhV7gXUggAWA107duer1V14lgM81dDSzIHRFYSkaEkDXXS/0Dnq9Sbkp6aj&#10;ZxGSixhfLF7ki+o789XqSOKYfSvhM9fOffVmdRpcHWygeI0vr8Pbbnq9RVcWmevxL5/FS4TcQE1u&#10;Ldri+o+nnq9UXD6qWiiqHhKlZmBkcgbjHe+pOo9mn9PPV6m+eIJSMaUB4y4spAuA1+x10HPV6kjW&#10;4tFSK1Nie0A2WMixK6n6eer1MeMZopoqV6CFxvZRqxAAF72F7HTwtz1eoLXx0YgksNO1/Mvaw1AH&#10;cA9xqLac9XqaqjFqzEtgqUQxIdBYAgjTUjU/Xz1eqbRVcflx1NfT2WoXdGBf2nS3cajx56vULWAo&#10;FiuB5sjshBXUodwudPh+uvPV6jo9IsXxFsQShxZ0WGpnIpU3EsY1ALA3Aswa5tftre5PPV6rb+mG&#10;Iz18SPNNH+hQnYNV2XKi31i9/o56vU9ZrSapjlxWnAEimzmxuw7W+s89XqIJnKOow6Sdqx0JufeA&#10;BJJPh9B0056vUn6OCGrqUlkCsYYVYgi3vADX6z7Oer1R8YimMEVRhv6SQliVUA7SfsrbbqDr356v&#10;UHU2KebHI8qn5mBS8gWxKqSVVyL9idL89XqafnJkhaWSdYSlpEaQEqSSSLi/wtbnq9T7gWba/FiJ&#10;cYVW3WuFsii3Ygdu3PV6hxyPDTYriEk8ksbRNZLsb2AGgQXtf2nv256vVYV0Ry4lJPHiEcXly71A&#10;IAN1I23+Fxz1eqzHItXR06oJHNoz9kE+J7/Vz1eo02AOlRTrVlWJ92zd7nt9enPV6lni1XSUlB5k&#10;IVpIhp9kE/s56vUSzqdiDVswFUPJUByANtyfE3sbC4PPV6qkvUtnHBafDKqkrSZKqN1EdwRZlBPu&#10;/RYc9Xqo46rE4zT1szNeSqkJ94XUE6E2FuxPb8xz1eon2M4DSR1RoXZt8Y96/YLa5N7fdz1epHRw&#10;B5IpvODQLcBwD4X01789XqVMFIspU01R5bU6mUsCQ1j3H1jvz1epgrI6la4kOPIlJ2sDcn237+Hh&#10;/bz1eqFXGcCCKJTJ5jbFa2o76256vVgqGiq6SOjkW8qF7m1toI0OltCRz1epN/yiaWM1zr7hugUk&#10;G5BOpFz38Oer1JCvNPAhDkgyWAX2H4c9XqTzRrJV/Lbv0YAJPiD3tr4c9XqgkbMQlj1JK7QdbW56&#10;vVDxGlMywVW1QEYk/ULAD2e3nq9XCaHDq6F6mRyHePTaSpBFydRz1erkbl456NkYKuxl1N7iw1+H&#10;PV6vTQzx2VtUjckHTXTsPjz1ep2FZVSxsYhvBspuBYfQPh489Xq501XVtUS0cVlYR+45GmumgB8O&#10;er1KnC5JyqJAf0htuIFyD46/Hnq9Svwxi9Q1ViQJJewA8ADoPG/PV6lXFS/MwqxG+RmYWQDx0Gut&#10;9Oer1JTE8KmpXbbIhuWYLbc1gNfhr2Hj8Oer1ccu4MuK4lB/KVYPLtYI6FdL99p7E+znq9Ww36Jc&#10;pRYJh1PURi7Da5jTtp+6RtsPEX8eer1W/Yb1Go6SBZZXHlxRESIqltoIOl/bfnq9RP8Arj1PbMlK&#10;9HRC1LaxuosCPZZbm3fnq9Ve2d8zxYfAMNp5Wd5NzLoNT2sSNQfgfD7+er1FWzZmjFKby4nVSxIG&#10;1NLaam5Othz1eoFxmPEVlkpZ23hJLG9juJJNwddBbw056vU243mCaloZ6KOTzZJ23HwCsfZ8QPZ4&#10;89XqQuJZhpZKJIKm8qptIJsLMND28Oer1ZMKzSmFzFoWJiDq17i3vCwA9ovofjz1epfYjnnCFEk9&#10;MuxqlNrKCLHWxOnYj9fh6vUFlbWUiyCp3N5cMZW2lyBqSbWH3c9XqRmK5uhrDIMO2ouw6m1yvhfS&#10;40+PPV6k7h+aXWspqaBlCquwKvgvf4Wvz1epbw5hDqUlYAqEYBbjbtJNhrz1epb0ePUkwjxSkcyG&#10;VCsgOhDXsSDc3A/pHPV6l0lWstHChktIxNy9gFAtrf2Ec9XqVwgo46KXEnjVpALe6AQV8Qp/Pnq9&#10;SYzHgsIxNFhhjczDcHQA67dLmwv7Pq56vUwy5V86mWGsQSS+Y25e523uCe/bsP7uer1JPGss0cSN&#10;KqHy1uLKvtJuSNfDTnq9SMGFGhRaRXaOJdNLC4P7tiCNP4c9XqTtfg1TSJ5kxCxAtt7XHsuB7eer&#10;1B3U0rRSvHECSlmv9PiR7Dz1epseMRbiiEBtL/R3156vU+4dO9EsdTObmMBDtuAR7fu56vUZTpLn&#10;h8DxtaZHLAKzMt+wb9nPV6jq4dnfCsPp3rJYyigR3ZbKGPxHYnXwHPV6hrpuoFJLTpPTx7nIS97E&#10;G9vDvcA37c9Xqg40cPq/NaKZ1MY3CzEDeTc311t2t4c9XqDyXG8UgllgkL2l2ixJAVkFr2/1hz1e&#10;oUsi53+RpBC9isRDhiTubd3UG/h7DoPD4+r1DvgWdRMyOZEQqA1tCdp0GnbXtfnq9QnYXj1JAqYj&#10;Tx7jI6IqnVgF72PgCTz1eo6vRvH63MNJG48lYS23bJKoYOt7qqnvpe9v2c9XqPzlnL+GS0ShQFkY&#10;AhrjdYlgb/HTnq9TdjkvydDUwRuGeFGtuIFzrax56vUSrqDnyClrb18asytp3JB8SPA6fw56vUUz&#10;HM7x09ayVju5lYnQAAEG+g/bz1epC4tigqkp8ZqR5zxysESUbQSB7p9nb9nPV6kTnnNpxG2NYvKi&#10;yrAYY0W+0m4vc+0C3s56vUCeP4vhpw5oDfe7E3+J8DbuLduer1ADmrFlo7V9JucqFite5JLW076j&#10;nq9TpgdVT/JHE6qO4ClY18WZfrAvf6vq56vVjNcn81NVU28tVZVuLrub23I1U89XqWmSESHHH+Vm&#10;3OEYNcAXBub9/qHPV6hswOumqZap8UQrDTpoBt3bbA2Hs1/Xw56vUlsz4pRyUAlBu8ZZtpAHu21v&#10;bxHPV6gCqsWNHiQqMLf9E5J2sACGH1C/189XqwxY+JsRTz1FoiGkYEWux0P9P1c9XqdcwYvJWhqa&#10;nnVDEx+yQCwFz/Yeer1OOU8y18EPzFShjmgZmB0IIPbb/HXnq9Q0UmZ6bGJRXTAzbhZri12Fr3P5&#10;ffz1epCZ6xl6VUoRaNJWAsLklm7KPiBz1eoBK6aSKWrE0xCqXWTcADe5Kkdxr8Oer1IaTEayKaBx&#10;MWWJWZSCBckdmHw9h56vUtsBxg00or6kkoSNDb7ZBF29unYc9XqECnrV3yVTS7ohGoHgS2txb8ue&#10;r1YWoUmoVjpE8pG+2qEbtl/dPtGv0fnz1eoT8t01Vh8BqxaJHG1RoQdugNvgTz1eowWC5cqq7DYa&#10;qpIfz1KnWxCg2Y99Lj6PDnq9RyeheLR4JXU2DU1K6UsQI3sxYFAfFnYsfDvfnq9Vz/Q3FaCtwkS7&#10;rEuqbB3I7A/Dw56vUdHDao0FKElARGvbxH0+PPV6sdfU74yoYHfbZfWxv/fz1epD4lWt5pudpS48&#10;LE89XqRlSsUsrRXJZjfU6E2/Pnq9WWGRVVoUUnaCLnsCO36/Hnq9Uerq56eElAUDi3xv9XPV6sy2&#10;plhlUmwAFm1vfnq9TPVPPPIIzJtLPtUG4v8AX9GvPV6sj4cIo3ZAPM7MxuLHnq9Td7nu+eANGNr2&#10;7f089XqclqKZydymyg6DUHnq9WCGmNNE7EfpZQDqLADQDt7Lc9Xq5NaULTyH9LcWINiAO/PV6nOA&#10;xGZVVbKN1wTcHTv4nnq9SmwyOGQlApAtYAga/R9Z/Pnq9S5w6KihVae59yxOt7n6Oer1KiOTzntD&#10;tCm510IA/Xx56vU7UlTDIyqx1BJN9Qfp789XqX2E4pRK26XQra3exHbnq9T6cZg1Sw07d7Hnq9Qa&#10;Zyx4RxkmRV72vYm9v4nnq9VVvqV68jCnqcGUeb5gawBsQBrf2d9Oer1UI9SM9zPjdX58gamdnce7&#10;cBzfdc3IPcfcTz1eoqeJ1kVYskT2NyWjZbEA9xe9vH2X/Pnq9QJ5qzBWTwTkyD9EQAPdF3A7D6be&#10;PPV6i+43WTPjSQyAMbqZACCFUjS49l/p56vUB+PYcKfEnkolEty1yQPb9fbnq9SbkFMs8FPcFp32&#10;sSPdjFiQba6fRf8Ajz1eqHi0MGGoXmO6SzKGF7WsbewWN+er1I2orqpHMaRh422m1/Eez489Xqlr&#10;iIo2j86yq3vPcD3fgfbz1epVYRicNWrtSgCNVJuBqe/Y/Eduer1KXLrNRU6VG9reZv73JBJ3Akm/&#10;btz1epRVOJUNRBM1XYRxTGRFY6m3ib+Itp37c9XqU2CBKmoVaiSykHUkdmBIPh4+HPV6n3GIKSnZ&#10;VrZdTGVCix97tqfEHw56vUn5swwYTEYIEDGJFMfYlmBv3+g/2+z1eqVLipqkj+Yk8tpQZDHfuf6R&#10;z1epOxt8rXNUqzbxce94+I9oHs56vUvsOxqSngeOB93zCFCASbE2uTp4duer1LagMzU0YgkKJTWB&#10;Zhe/jp8Oer1SMv5YxHEsTikiLQXeV5EIBBU2K2v2v301tpbnq9RhcDyPiOIh6V4vl1jU2Ldmv3vr&#10;exHgeer1Kv8Aq0uF0TU0kQ8lAqoAAQGa4Y2Bvp31+F+er1BVjuAw4DWivaJm85lDHQAbQSG73sLW&#10;/s56vUNvTvNmFT16zSAO6KULe6LaEsAfjz1eoweKVUE1GaariVEOx12eKMNbn6Oer1B7iUVOuIFI&#10;iwjqgVAtcEoCb39luer1RzSzRV6phqtKVA3vcG2huBft9OvPV6gjzFilbDVvRSLcyOCzbhoo8B9Y&#10;56vUj8QzzhWHeVQVU6IZ22Rq1tCBcWHja1/v56vU2wU9TVTwzSVXzcbSEs6aWUsTbX2duer1Kkym&#10;nSSWR7RwMH99bjaCLADW+vfnq9SuynIa2dBUqGLyWQpcblOoAG3Qj289XqNVgawxU8YmjPy4jCKl&#10;rO0vgdbXHPV6gszviD4lliaZo3ikgZgfNsp2gkAAAm4tc/d256vVVJ1llmqM0RwK58k7bmwtuNzY&#10;2FzYH2c9XqLfVRyUtXJJIpDOAQBawUafVz1epE4rRStihxBz5ayKqW3nt4e72v3vb+jnq9UqnrqS&#10;KspipBdHDbTYhgpsLi/PV6ljQ4j5WNuJ3/0erd38b7yBYAHw/hz1eoX8LxExusLUxkVXUtIGUFVO&#10;lgCb2PPV6lyMJFVCWS6IFLKWIBYi51t3056vUi6kRUuLSSEFpZUUgAA2sSCAR9/PV6uM7V+HosUC&#10;oPPDSoGXd9k2sfAH2AkXGo0156vUpcDqXlpQrtHuUtI5UfeLa2t256vUr6et8qnoKdbR+YXMoYaK&#10;4uVK66gjS+mt9NOer1Kk51ovM+Ql9xQQquAza7tWJFwLE+PPV6nlsVagWM0sklW+4rJIbhVQ/lpe&#10;/wAeer1Dx0qqaChzDTz1DCRndSGNyLm9j7dOer1We5KxKkx0o2/eI0clhoS3gLbfb7fhz1ep/wCp&#10;tbh+HYXFPVQoYzEWZ3I2hgDqT8Ab89XqIHn6kqoY4y+kcq+YQQoAWQaEe72IIP1/Hnq9VdPVaGKj&#10;m8iQkSTyuVcEkFUFzfw/s56vUUbOOJ0lVtxNe63VV/xnwP0gf089XqCzEawmWLUNJIWsfgNPD2c9&#10;Xq5x4kKa9FOxlDXGne9tDz1epirpPIpFeMlSWLXJ9mhvz1eptrD5kIiVhMJLkGwBA8V9v3/Tz1ep&#10;KV88lCYotu8AHaR3UX8T4c9XqeqWthBkmcGXyj7yqQDe2tri3Y89XqVUWKYPKI0WZoUNnKst3UHS&#10;wAve/wDHnq9Ueaqo6yZRTq5jhuwZ0Kc9XqZC+8NUzWN2ZlbwA1t93PV6uXzksTiUldbDW+lxf6Df&#10;9fHnq9UHC6esnmmevdEbdINq6BlGqm3a9uer1RaaejYq8Wirf3h376j289XqnS10tDDudblnFjcd&#10;u/jz1eqLUVcdZFujJRt23Uam/a/PV6stPU00sbFnJKkI222hGhHbseer1dPKi14p4iVjW662sdw0&#10;+7nq9UeDCFoKuZIl0ADAnW4bxIA0156vU2M0kEgmDiGc+6jupYEXIsLdj4/Rz1epeYBg+JVtbEkc&#10;BnJW4IUDcwuQoB56vUcno56aeoHUuT5XCqESyn3v0gIVQLabrWJF72Fz49hz1eq3/wBO34ZGKZnw&#10;uY5hogKlXQCNrENf7ZFjfTw7eHt56vVZZ01/BxwyerSvMQupW6iHaCANLENroe/5c9XquD6R/h6Z&#10;cy3lejw2amQwwWOzYSxK9vz1JNyTc3156vUb6g9L2TsOwtKGKiQBCDdhcg69ja479vo56vUssN6R&#10;YJhQSKOBSoJ0IvYf8g89XqGbC8BpMNp/LjACnwAsL89Xqk/OQU7GKW1r/C9+er1OdDWUZkDu3b6N&#10;O/PV6smJ4xSpCRTkWHbQXvz1epOJmFRuUkAnnq9UzD8VjMnvm9/bYAc9XqcMQqFmhJiIF/v156vU&#10;wriq0F5G7n69eer1enzGCBFDdb9yO9hz1epcUOIU8sIDa/w8eer1ZpHimjuvYdr356vVHQRX7Wt4&#10;aWPPV6k9j1JSSwmL2300OvPV6iG9Wun1FjmNotSE7EFdtyR7fp8NOer1V0+qb0E4H1LwdaikhQON&#10;48wJ9lWHjbUr8P7+er1UBda/QBmfAMalajp0lp4d6u4BVbKujItiPpP9HPV6q588dKsRythcjVdO&#10;7CByPLZPfB1CkHva3bnq9QU4XjVVlaGPFKGIh4kO8+w2JPfvp+zTnq9QjHPamjWWulLLUojMyg3V&#10;WFyLEXBXxFu/389XqBfPWJ4dFigroiDt3JFawZh4s4Fhfw156vUXjMLuPMmkO6niJkdrWtY69hoN&#10;fu56vVwpcDWtXzyvuEi+5rhR3vfxvz1ep8qMu01YifKKR5QBsQSGN7HX6Neer1Yp8Ao6qoekSEjY&#10;odiouFtcbib+3nq9XF8jQ4nRpBD+mYf4LXGthe19eer1MsuVamRPPpVDe6yOSNFI0P1j+/nq9TU2&#10;VHSnVKxH1NlNjqbe23Y+HPV6of8AVYHdGi/bvc63vfX8uer1TUy4jUSVFLF5m52UsPADuSTr8Oer&#10;1KCPIglpY3p13sw3iwNwb6i/xHPV6nVckV9JVRK5ZLpu3EG5PcAc9XqyVmTxI61M4ErEm+7W7XJv&#10;r/Hnq9SaXJkVjKqBQ/e3cnv499Oer1KjDMq0qUg8ldzi+hHZR4D4/Xz1eoRMEy/BNX0tK6kDuE72&#10;t7bc9XqFaDAUq6lKewiRXufA2Cm1vhp3/bbnq9Q+ZLyZR4liawQPeNIW90kgMxIAJ+IHxH7R6vVZ&#10;J0W6SmSWkp3p13OyOo2iwB0JY6HsLA689XquJ6d5MpKIUyw/5MbithcEi9tfDtYc9XqPDkeiKUkZ&#10;qH0WMHYbAAjvz1ep/wAYgVkCAEgv71rXK27DX2W156vUl5sWoMImdZlaNAbqjAlmJGna/PV6k+uf&#10;JNryo+xbMLaXU6jT489XqLfnjrPPQYjHTfOb5QGJDgXY9iNFGvjrz1eojHU/rlQYmr0yROHiaUCQ&#10;qCSTrod19D2+nnq9RDc59UMSUCenTfNGxkZnawKsbXbvb29uer1FwzX1LrsVQ1NcBEHlWMbWGy/Z&#10;rWt3FiTbnq9X/9ZipVWFEEVrbju97ve/x7j489XqU9MPPsZQSinS9ri2nPV6oMuGT1csgo4gIlsW&#10;BAN7E39o+PPV6ktiKwQLJDCd8uwso17g2IHx56vVgesp8Nm86u98zRqXv7yodNANba31+jnq9RX+&#10;rrNFTvjBdqhpfNjp47j3AXBKIf8ADfWx8Tz1eqpjqVK8FXWriAG5AWDA3IbQkEEDtz1eoueISrLB&#10;JCT5bsdxJOgB8B7Bz1epmnmjZPLnkFrKLjtodbc9Xq7jqKzDxvp4BtmtZi1yfZp2156vUIxwSlYh&#10;aepjnaQQsVQG4JtdLHxB0Ph7Ceer1DPgPSSHEnEsyqVlsWvfaF0Fz4d+9hz1eoXZPTHHXbZl8tlT&#10;92w27SCARbUkaEc9XqQmbPTDQUNH868MkhAdCQw3AnRfdFtD7e456vUTHM3SfEsvSussLxSmTbsk&#10;Ud/rPjz1epGYdh9W3mQpTCGoHuFlB11+Jt9Q56vUb/pK1/Jwynfc+0hgT9knXXQkEfrfQ89XqPzk&#10;JsRqIflaCEvEiFXcKTqB3+z4HTnq9QsS4ZJT0sdWjLI/2nLA2sSANPaNeer1KDDGpqrDXno5EV4X&#10;YdyBZdbW8LG/PV6l1h0+JVVdDBiEop42iYPqCWBNlA799eer1G36WZymw7B6LDoIVjKoQZLNuIZz&#10;bdrof6eer1WY9O8cjkoflSw8w7CTobG1rAj6L689XqOFlXEI3Aldhc7b6ixt3PPV6hwoXMkYsoAW&#10;/f8Ajz1epmxOHcz6WYnTQa89Xqr79VuCUVXlWqmmpUf3Dc2G7d7fpA8eer1ag/qN6VYzmTPU64Yr&#10;eKH3dwudS2tiL+3+Ph6vUrfTb6D1zZmKlp8zxCaA7pdiI67rDs0gWwI/w3173IBHPV6rvejfpOyb&#10;k+iWM0cTIhLKGQe73906DS3h2+/nq9R0ssZHw7AodkcSxhiDcAC3fnq9S6p6h6aJ40dSikFSAL/E&#10;fXfnq9WUY9Ryt8unuqp3EjwNj4+HPV6lH/WamEPlRgAqLubeFrj8teer1IyrzGKfcZidti3t07c9&#10;XqReaMzS4VSmtmlC+Wu697D6NfHnq9SUrscnxCjZ/Ns+wsW7HXXS/jpz1epG4rVYZjFOXxFhaxs3&#10;c3Bv+fPV6gzGMGKA1VBMqyswQ79SVF/DTsSeer1IEYS+J0hbGJEqKl2kUMiFFZdxYKAS3vBQAT46&#10;mwGnPV6g/r8rYaKVoit2mdjI4JJCnTb42+JH93q9QE5jyVhldWQYWaUvT+aA8quSEAOjuO5HhYfD&#10;6eer1Ati/TeJWYqXiImdFK9iSSqi3iCDz1eqXS9M4MRRKeohAlYMF2m5LDS2nttcjnq9Suwj09xV&#10;tTCvy53EXAFyVJ/e+ze3wPPV6hFy36aKSmq1gkvKxU7lAJBfdfuO1hp256vUI/8As75Xw474oQ61&#10;JMj7SCVANmUe72Hx56vUtsqdB8AfEb02kDNZARc7QdR3IGnPV6hmyd0xoMMapgwuBIKh3ezgEnZ2&#10;IHu6DaLac9XqFunythtHiKxOo82SNEAAsC5Jtb46fx56vVhxWKkoLiGOMbtzPu0sUNrj6Pjz1eou&#10;+dMUoMOFaKhFfcAEIIsWP71x7Phz1eorucc2JSYLWU1MxQg+be4LEn90EeBJ8eer1FPzPjlRNRR1&#10;UUuyUXbaW3bD4rfxF/b93PV6i04tjFVFK2KTNtErNuIJAPwHYWPftz1epDnOElFCaOnYjzZC+0+D&#10;E6HU9gOer1GM6f8AVSXB8Shj3qUjMe8XsTZdbW01v/Dnq9VhPSv1J4GcRRphup4Ek32IspYXWwHc&#10;m3c/Hnq9R08oZ6wPNNKMTop4pFsd9m+ybkWt37c9XqFmjzhRpSeSxGtgp0sbdyPhz1epJZpz3R4b&#10;Q+dLMsaElLm+txcD43tz1eok3UDrHh22WowdmlErA+X9ko1rsNfYbn7+er1ARU5wapR23+/LKH2A&#10;2ZRbv92nPV6lnS5kxPDaGSgqQySyKHTwKltVuvjde5J56vUZ7IedaPD8EjoMQnWWRQGDi5KltRp9&#10;P8Oer1CtBnrDwzVMEgZFVO1twJvckezQc9Xqd6/PFJOsnlkiNo1JZrW1Nrj7vD2jnq9WOHO1Maff&#10;G4kMY2swPaxGtvyPPV6s6Z7FLEFM5ZWNlO4d9e1vp56vU6L1LxCapfD6V7mJVBLA294a/Tb4ft56&#10;vUrsFzz8si+f7xK3bXW+tvovz1ep1oOoFS7yozbVBJBF+3089XqWGEZxWtkZ3l0AuDf+znq9S4p8&#10;4thdNJKzliFJUe0kNp92uvPV6gAzdm+oxygmqYn2LCASSQC51+j9fq56vUFmL9QabBIGrfNHnLGN&#10;2+4jUe0+6dLc9XqCGHOtfiWIvW4nJ+jkGiRWADG4Fhp9OvPV6lLBmqgw2jWOoLSRqQSHN2AB1t7P&#10;bz1eoBOr3WinocK8yhQGKXci/uktrofgAb2I56vURKPN9bX4tFLIibhIHNnJsL32g21Hhfnq9Qg5&#10;izbJ8qKOUK+6Ibza5ufG9z29vPV6ihdTcdxSWqRI5PLiU7VK6EgNe1zfw056vUD2PZhZaxaiH3fM&#10;LML+Haw11B056vU75Mzwvno+Ngxt5jCN0UspOm3d9fcnTnq9Vo2RMXxOqy7QJgLwwyQRxli7hdyk&#10;e+VB1JFjYe36eer1CG/U5VnakKsXTcJW22DMd2qnubEX0/u9XqgZhzXhKU1JiVMjfpIgsscgvZib&#10;6ePbXX289XqIZ1szNAZGrsNsHaQh4yRbZawIG32jx+jnq9RJMQxGOtqXn88UyvIQlyBua17Am2o7&#10;aa9+er1DZ0cz/U0eLImJyW8ohD4gWOjADQi3jz1eo/OFY1DmDCj+kIEm5UBGpt2+FiNeer1BvjlE&#10;3mvXkNIYVaPQ6k27AXGo/o56vUC+Hzb6uSfE0VAhPldixK/4vYb+Hs18eer1OWGYg717yrGNiMAL&#10;EGzAm9/p56vUOGF5tnNKamCQQQyW2yMRckdwNToSbfdz1epX0+MRtiLRzyrMI1Vil9pF7XsdvY89&#10;XqWNPjsMlcGeW01OEZAHFip7i3c2t+fPV6jMZX6u/KVUeHUkm0OsZLixYnsUte/hrfwP089XqtU6&#10;KZ0Nbl+nkABDBT+juAWt/Eduer1HPwFknRC63Jt9q976/Dnq9XHFMOA82oXZoGN7EEc9XqJ71Ymj&#10;WRnRSzxe8baKBpb9T7Oer1Fxwzqj8pi5phJsk3glVJFgPb9P9PPV6hizZ1aqKLLrSKxZZFHvLqoN&#10;tPuPPV6qv88YouPYpPUCR5KmWV5Cha4J1BFj9kA+H9nPV6sPTvIEdbXLLULt3OpN7klgSSv0Ec9X&#10;qNjlrp3QRxHEaam2ySzMslxcrr/DSwA56vULcWVI1pzTIdsl9oAAINz3I56vUsaLKGFpWNTzbgjb&#10;R7igm/06W156vU6nCzh9Xsp1VkUWAIJJPhcfX+uvPV6n3CMKamppJZLALtv4BiSbj6vjz1epSU0E&#10;QUiMAFgwJNjb2Ac9XqdcPjhhZhVP5jQrcGwJuTa3089XqVNBXmsb5hFJaMFBssLga6/G/PV6lLg9&#10;c9QwWRSsrAlW7ki/PV6lzgdTUvLJHLuD2NyASABe38Oer1Chg9JK5M0C7igGpuAB7eer1LfCaPE5&#10;Xsq7QNSSCAR489XqUjZdratmaQ3SQFfaAPbz1epC5k6UVVaGSMD9IviDY/SOer1ER62+kyfqHhz4&#10;PVU0lkfcGAABPYe06c9Xqp66m/hO447VFJhQlWOR2kbYiA7t3clr/RcD7uer1FZxb8MPqDhtC8UN&#10;KWjhJBd9CxA0sVBuT7dOer1Azj/4d/WOlD4zWUrR+am3dGQdFHsIsD4E/wBHPV6glxv0mdVMFp2m&#10;xPBpZFl2+XJGpfRbfaAGlz46+HPV6klD0fzTC8hloJIxEgdTtA3MDYiw+Gutuer1YhlrM+Ef6A0S&#10;lH2+WQhBB1uGN7EWPYW56vUZHp3WY7gC061LeTtQszbrBQBcDb217W+jnq9VifRPqXhwwqCOgdnl&#10;qZySDpcFVG4+FtDz1eqyvpnnpKqdqHY1ttyzAKCfYtj3He/x56vUeLAcTiroTRQObooFyLg89XqY&#10;s54PFX0jxvGHX6Li+l+er1Vp+pno7guNYFJFJEvm1F1VCBcGw1B9oHa2t+er1aovrW6CQ4Di9ZLh&#10;sYWYvcqdSW7Arp/H9vPV6qc8y4d/LKrySwvCCG3aansB46c9XqD2pkkq5zSIoUk3v2utr2H189Xq&#10;aYqoGmWKoYxbrbrkizjuL/R+vjz1epP1ddBJL8tGG8yNwqbtdwv3P7Bz1eoQcLlketgo6W5YIXJa&#10;1jr4dzceJ/t56vUNeU8vJimIwSVZ2jduIAJLWFxYe3T7uer1bCHpF6P1bx4cKGnLVFYadwCCwUEX&#10;DbfgDpfnq9V/mV8j4hQ4LHhs0QIjuGewAIsfC/0fqeer1B71mxFsOpGmpD5KUkbK4SwW1re9Y+3U&#10;356vVW/1Fz7lynnkSEqkgiLbUIIFl1Fx2v356vVTx1G6r4pX4tU4PIqsNwPcXAI+PcfEeP3c9XqB&#10;tXWp3+Vd1ZS+7TW/x+B56vVPp6I1WGQNSqPIckFmY6uv2gDYajvbw56vU4QZfV4TA7b/AHg0bLYk&#10;EG179rjw56vUtMPrKmmmjp2R53jJRpH222jUnTvYa6D6u/PV6n6WfFMMmRmqT5EkYKooABANtdL3&#10;A00tz1epZ4FnCN54kYDyVjKqT33E9yATz1eo2/Q6uoTiCUyw7y2wM7G4AYg6ArodOer1X5em7K0V&#10;NhEAgQee1yxa27aADfw7356vVYPgVIaWPdHdjbcTaxv7Oer1LhKlqcLJTjv3v7fgbc9XqlJUGR97&#10;XFhaw/Mnnq9TijRMgCNc63HPV6lThcCyIgv3Px+PPV6lhQRqh8tLWJ1+nnq9ShggjRtltCBftbnq&#10;9TlT4dBIbMoGpHt056vUsMMwqGO21QRp9Q156vUv6HCKZl3eXa9x279/6Oer1OC5VgktsQADX435&#10;6vV6pyVTToUCgX56vUlKrJscVykY8fqPPV6kLiWDfIo3ld/qvf8AU89XqDuqzCcLkWORrd/jrb28&#10;9XqTFd1fo6Dc00gsn0DXnq9SMxLrvgczNTvKo0DalRfnq9QZZrzrRVlEJlZXupcAEXtp3+7nq9VM&#10;frwzxCcDrJLhgNtowBcjcAWv27H8uer1atfVrBKrHa+SelW6+eXte9yRqLd7j289XqASpyYMKpo8&#10;WUeTKJGATxIIvqD7SdO/PV6kLjSkJLDHLZ1cOfYFF9PoJP8ARz1epKU+IM4MsljYkr4adyAT3t4c&#10;9XqWlKtNGokAsah1YAG9rjW4+H6+PPV6hQwapmw5VkqoVmaZAkZLAEKx7gDW4Hgeer1PdS9JGonS&#10;MSSCygOQoNvitj9Pj9fPV6maqxWumxAxtSQQTNIiwGJ2e8YFzvBA22b4nTW47c9XqlV7VVHNFQea&#10;gqnYldo03Ea973t2+/nq9QXYriGL0EDUvmmCa53NG9mNiTr20Px56vUGeYDLToEeQvuvve4NydTf&#10;nq9SRp6UGRauEix1v46a9vv56vUv6eujWgLKhVlcMptew73OnY89XqESNaGLLlPmaXFIaqpq6loX&#10;olWTz0CqCsj3XZ5b3IFmJ0NwBz1eqdLi7Qy+UYlhVl1k3XGuhA9tvbz1erJT4bBIUqXVrKQBtYgE&#10;nxsPYf19nq9R4vTnRQ4fiQqIF7AAAm/tNwPEgi+nw56vVYHV4pUecMQRb+XEkSgjaW9vcizfH4c9&#10;XqALMOKvVTVkdezSJNM5B7hBfUDubA973Pfnq9QL41UQjB5a1QUkLuhXwCqTYj6e4/t56vUW/FX+&#10;bT+YRIGGisw8GAtYfVpfnq9SNOHR09K08VSih+6WO9QDobdrEeF+er1MmPQ0eHUorMHLTXQM4kj8&#10;tixJ0UEkG62PhrcWsL89XqT2YMGwzCqoTU8i1sbCJy1mCgyKGZLMA10OhNrd7EjXnq9SExGraqq5&#10;KhFSKOS5CLYAgdgNfAe2/PV6meVIUZndjdrMqn/EO3b2Dnq9WCoSSKvBf3nNmsCLAW8Sdeer1cKe&#10;n82klqC3voxYLpfXUfVz1epkS4j2sxIZy41uARrqeer1ZiS1I9JMAryMWvfX+i3PV6nOnj2RtLQj&#10;e4AvfQFfZf6eer1R5pboaipG1xptve31jTXnq9WGQtKQZpQZksQFB1Hh9w789XqjivmWIRGP3pnI&#10;Y+K2/ev7D7Py8eer1TFq3ZFo47kKx2sTckX8eer1PwqYTS+WX3E3AFtdxPf6Oer1ScJgDVBjklCv&#10;IQxUDQ3NiPHX6eer1KmkeOWU1tLHZ1uiEi5DA2Y39nwHPV6l9lzBqr33rJBvXdLuFhYMSRpc6ft5&#10;6vUKmWDQy1CPOSfPXYx+JBANtLanvz1eoSMIyhQ0NFA2FusfvneCdLg3Nib6nnq9UjEJab5t6F08&#10;yojZ3cqpIGlgD8Oer1d0uGy1ccWI07CQXB8sLqALhiT4gHw56vUMOV8r0m2nNHC8bsF2kkG53d7W&#10;OmvPV6jR4TSVUIihgdEcMo2+7ZioN9AQbc9XqF/A8Kw3F6dZMQX/ACdztIJDW8Pj46fd489XqtC6&#10;E+kbKOLZdTM0gjczpFIwZSAAL2G3w7+HsF+er1JH1N+nvIT5Oq6FsNgMtP5hFQUu1ytwLE2Av7O/&#10;PV6tTT1E5SwnDs2nA8IXakUrbiBt3HW/tuPG3PV6i9Vk9BT0wEa77lgLjVbG1rHuOer1Z6IYFMz0&#10;MauTLtYvcGxA7AEX56vU4RUUVDOKWku6xESb3sL3HawNr21I7c9XqVuCypJSuHQEu4bQAdhc29un&#10;t8eer1PMNPKQlbXIvlsAYwTZza5FwbWPjr9fPV6njDMTrJ6WtqlDUtVK4CyXHvi12ZmHYi1h39tx&#10;z1erHFSVdbHDUySF5SxU6i+l/e09vf7uer1KqppZZovP8s+coYFnttv2sLW9t+er1N2OYPS0NXUU&#10;bwLLN5K3tYBC2lwR311F/Hnq9QU4hghjV4HPmiyiRbWIA7E/Tz1eoM8SwOOFvnCvlpLLZjceA0I0&#10;7Ec9XqQs+yndhMol7hD4Be/f2jnq9WFjI8JeAbwR7dbdj93PV6pdNQNUbaaNwgTuOxsRfU256vUJ&#10;2XcPngnappiWZbK1jYWPYAdhbxPPV6jPZFqKGnjloZ02o2wWJNrfvADXt3PPV6jPHqBNH+mukKLE&#10;U8N21bDuRcXGmn9/q9QB47m35mWemorzBiCwJL/vG4FydL689XqAHMWJT1mLtQK3lrHdrdiAD3Pc&#10;C/s/v56vUmcQxaondKIt5hF2YDUhR4k9tfDnq9SdryIF8wy/pHcBHe9gfC3YWHj256vVmwfLGL4j&#10;iJEO+pkllUNbxBFgdBp9PPV6rFuhfoOzh1JrnpsZw7yaeWSNqeenkZ0eJkuzSbgCHDeAFrHuDz1e&#10;q4/oV+EblTD5UaanlaRVBLWLXIPdu/f9bc9Xqtx6Z+gPKeVKKmqo6ciog2sCw0cj2g/w7c9XqM+u&#10;RI8uQrFULfQm1rACxsLfDnq9TVhtfh+Xpmmq2Us9tF1IA56vVMrM5Yc5epRlKXOo00t256vUB2de&#10;p+HUcBaJgHUbhcgAAE3APt56vVWF1/zDV4pUiasnVl2zEBLCwbXUXv21v/bz1eqrLqtmCoxPH3wu&#10;CBmKqQFQAXAta1+/3/t56vUWSvwWSvoZataxqdFkC+TYFr6kEA3NvC/hp7Rz1epuqKerrqP5GmlE&#10;kYC2JIHhr/Dnq9QJ5wwv5GOdZpbxrtBANzfv93PV6i+15paevkj3FNx3qTcgG2gI8Qeer1NKYitO&#10;lPT1NvfKglQLgsdNTbt+tzz1erlimIVNbVino7Hbo2ovZO7W0789XqT0srsvkAKwiu5sPtG97D6O&#10;er1c4qiaigWWphKCazXI1AJuD46H489XqjLiIoU2K90k3C7Ne2pBP0EeHs+rnq9TrX4pBMVSm92N&#10;AilhoGAFiNPG+uv9PPV6oPzBWlMZRWkPvNoCSL3Fj8eer1S6CrV4BSeWUebcBra3t1vcfC3PV6o8&#10;1ZPPGYYLbb7b97WNiSe/6/Tz1ep7oqtqSOH5pxJuIAHiT3J7X0HPV6nTE81TYNWfy+ACWndQSxIB&#10;Dk2IP1Htz1eqIlbQ1c/nViLMI2Ui413fC/s56vVDq2GNVdTRqoSRVQx3HcHSxHtv+Xj4c9XqcaNK&#10;2KmjNYqu+qqo8baDQnQ89XqWWE4Kgw7aDeZtzEDUD2qOer1NdfluOgomqxCy7ju+2xO4mx0JOmvs&#10;A+7nq9WGJ5qj3CAwiRVtcAXA1Pt789Xqd6CmxSpkJqZwscUJdwGs41JQDxsf4+Hs9XqcXxbDqUKn&#10;mGJzptubtbUAfUb/AKnnq9SMrmixB5JYVKqN7KAbEE+36eer1KCOvpVwRYhqWUIxA10Fz+Y56vU2&#10;S4yKkT1rM0QiFk12klha2mtvHXnq9TdBmCsqZ6WmnJMSlmkN72AFlAsbEG/c89XqMf0rzcuG1tJh&#10;TxFjISEmKiyj4nX22tz1eq5n0oV2H1mPRyLVrFUELZZFJMh1BttW47XAOnPV6rSKnCBWxymSONhI&#10;pUnbYX173v4WH9/PV6iq9e+htVUYLFiflqZyrOUU9hYG3wsfE89XqqTzXll6JqxcRcAxbm3btGYE&#10;nbe/cduer1FdzZWQKkcUTKBESzFXBBF7m5vbS/3c9XqSMOIotYE27hOx2ONbFTc2IuDof1uOer1Y&#10;cTxtcZwJ8LScRXBeNlAuxW50bsLdxofy56vUnMMzVU1NGtLXTvKIxs8wkA38QQABqO/PV6pU88cl&#10;f/OSoWSOEtG17MBfUf8ABDW30c9XqDvEKuLEl/SFT5gIswAF73uSbXPiBz1epkqKmGeU4ZSA3j/R&#10;sQNS3e4PY37XGn1356vUiK/FiqLSxA+bGwu17EAHW9wfDTnq9ST+Yro2NLXtuDMWC/vWOo/Ltz1e&#10;pN1EcVYu+qP6Rb7T9Ht56vVHp5GeQU9Ipdha9tQPaTz1eqTUtNDVvHCmki+3w8b/AE89XqlCahpK&#10;ZaB1LCTQP7Ce19PDnq9UGop4qehBhbcIwwJHifAc9XqQyTNslVksy+I0tfW/PV6oixySVZlRQJRa&#10;7sO/w56vVDrcTrVxFfN1WJGBTbYe8bgi+unw9uvPV6vRST73maIxlirAaHt2JsfHnq9XdRVSrH+m&#10;0ZNVA8b9+er1OPmPNCj7WANve0017fXz1eqTNHBLAk5IBLaaC30X79+er1YoquONxJDcancG7WUE&#10;n2jnq9T9guNyVg+cshiZRsbbqFPe9xca89XqUyQmn99NssR/SHabggD2jTTnq9XLDlUkDsshJG22&#10;nsvfnq9U2jnipq7YSzM4FtbgG9vbbXnq9SlYy+cKiOT3kurrb7RI8fH7uer1LHBq2OlijNVGY5mB&#10;YLfUKTYXGtiT9fPV6rQfRNnmDCOoFFUVcrlIHhJuQAygk7Rr3BIP0fE89Xq3NvTT1QhxLAYV80zG&#10;Xa1x2AtoDr+7oP7+er1Hgo80mKlBLEgfdbnq9STxnNdPNvKtc217gc9XqLH1Izc2FYdJWBTP7xG1&#10;dTb8vHnq9VenVaqTGqupghYqpaLaCbkAi517gXuOer1EjzPgs8tTXLHKI38ppRcXBIYkC51BsB9/&#10;PV6gtxvD6athlkTaitEqlu95LAkj67/fz1eoKMZy38xAhiZTFHYkrfcT/SOer1BnmrLE+KLL8pTe&#10;YY1AZyxUMSosSAvgb356vUWPM/QKsrqsTQqxkqbggC4U2sGuB2/t56vUX3EfSdmWvxMeVK195Qgo&#10;LXF7bQAGOvjz1epixb0uZpenMzQE/LEK3u9/YSDY6eJP189XqQeY+guZ8MqIq+enMQQ7VJB13DwI&#10;B0J8eer1ICt6bVOFPJDVhlVlLBAT9q/ck6kHsBz1erNgdJiM+3DaNVDBSSWIAUgXJuSBf2C9z2Hs&#10;56vVYL6e8xVWBrCs9TcRKAF0Fiw8PafpPPV6rVumudXwill+TlkEVUQxLncB7um0E6a+zx56vVmx&#10;7MOLYw8xZ1iMKMqt2Kg+06Hx56vUCuYMRxWmrUjivIGBZyqgi9xp49xz1eoEsypWCZ2hi3SG5sbg&#10;C4/o1+7289XqLnmeaOOhqJcQh8uKQFDcglraXGum46+3nq9RQ6qBf50yA2UWI3XIGl73udPD6fhz&#10;1eoROn+WHnxmCpku8YuwVbjcwOv06duer1WLdNMiwzMMZoIwqBywB1ZSNLHvoT7eer1DdV5Xp1o5&#10;qqoQqAWKjx7aXGg56vUVjO2FwSLIhQbESQN2Fm23UnQePPV6is1GHqtZ87ILCwC3a1iB73h4/Rz1&#10;ep5lho8RoUXC6cR1DAkA32k6i5HiQNbeP1X56vUImTcIqPJgpRH9k33toSezC/s9g8Oer1GBy700&#10;xDE4JqnGVaKJm2oIwUO3xYMLHX4c9XqNhkTpI8caYDQEGXYJwWuWVSQQSxBJB7j6Dz1eozORciHA&#10;o5auvlSR5QV3G5DkHUj3de3PV6hElximw75aMMI4AysX2AAi+oI+jw56vVjxr1AZJwv5nDWkSLQb&#10;pXKrtBvYWNjbnq9RQeqHqMSRozS1MTUsbMiv9kMQNRfQHv2/p56vUEsfqyxnLFKMOoqzy4bo5O4+&#10;6W3WsSfs6/eBz1eot/Vv1U1eJ0VJgWOVQrJPNmd5kCl0Y2UBmNrrfTaCbG+mtz6vUUfHuqwkqIpq&#10;GoZfNLAlLXDDwJPt+Hx56vUyDq/mPDKqOWCVoSje6VYhiNbgbbWv3PPV6hrwT1e5sw+WSgoq2SKO&#10;NEGjMbki58bm2l+/PV6hCT1n5pxSA01XUNLuCgXPYiyglR3+nnq9QA4p1SxLMuKTpiVUzMZz5h3n&#10;uDYWXXsNCeer1PlJmkmn+frDeOJrBgdCoNjfsNQeer1C7T47SVE4gRWlQncWBBC7gCumnj9P0c9X&#10;qw4niNNmKVDMhURsSoV7Ak3DbgDY/Xe1727c9XqZ8Ey1Uy45UzK1nGoKG62UbSptroO/PV6jz9Bu&#10;m8eNTUlfMHBi2MgHui1yTYnQj4D9nPV6rUMCwwGujqYlEUc11IW4Ol9eer1C7HQiif5trMNjWIII&#10;JHt56vVGqs0YdTUhas2Ax2UI1gAvgbX+Pfnq9SJxjE8NxYSxMyMnvaWU7hfsD+3nq9QDZi6PYHnP&#10;zVxD3AqFWVdt3Q66/GxIuPDnq9RAOsvo4w6vrarE8vBIYgCpVlZyxFzZTcWN9B3ufHXnq9VOHXX0&#10;vYrlnMZgeFolIPmbtPeJJBAGlrd/6O3q9RJ8WyvX4Ziz0MpssVttgdSPj+znq9Shy/WTQTCKrLo8&#10;pZS2p8bi4/W/PV6j99KoqWpoI2olW+5HDvdSVJINhYHT2fRz1eo1GHPMZPMpY/Oija5UKDY3Gnt7&#10;89XqHujoZaygeWkjakaaJwd5DOp0Fzbw8bX56vUYjKeDzLhEUE48totqqLBRsPdgfgLG/wBPPV6j&#10;CYJRyw7ZKWNU2wFDKLaklhfTvcWP089XqWeWsJlFWK6pWSSC4G4/ZVgdT49+/PV6hzqK8YdlgREj&#10;zQbMxBIAHj+f6256vVUj6ls/1+GpW0se33i7bwRcg+Fj2vftz1erXF6455ocdxyerlDNKCEI7Bdb&#10;AbbX231+H389XqLPKFjp1QMS4fduOosTcjnq9Siiw9sNp0qyQwbc1gNBc3Hjz1ep0wekqKzEkxWm&#10;jvUI6sQ5sgUHXQ+A56vUOuAYCBHLNJ7xWVZASNAe5A/jr8deer1CBSYZPiVWXmmaNVQm1gUKqbWG&#10;l7+znq9Qu0D4fWFsNpXMgSNPd+AtoD7L89XqETCMMqUajrblY1VwyhwGWx7AjXU+PPV6ja9HqY1O&#10;ZaevKECO58Tcm7C58SvPV6rSsg1ow1aULIElupPYWFj7oHftr93PV6nzqj1aly5QfMYaiysxRQd2&#10;pDEBhop7C51/bfnq9RKs3dRoM14yY6Q+XHvfzDcEX+1odewvz1eoPKkzikeanCyE7gHGpI9n9J56&#10;vUD2bMNlyysFVUgRuzXkJIKqDqLdxp+vbnq9QV5lx/DpSwkkFOChs2oDuWsui3I/LS3PV6i/4l5M&#10;m+nDf6QZLA6lbDvobHTnq9TLmmqpqLzPkdsUZKIxPiToxJt+o56vUkcczFTUtFGaYWgvbcCG3W1I&#10;Hs56vUDGaMYp6lnqKZi1x7hAI7nxHPV6g9mxI1VQy1MjEKpDDQHTUWuOxPPV6s+EGscsNil095QS&#10;VBU38Rc3HPV6nGjonqZ2jlVQzkOAGB2E9wNLkH6vu56vUvKGmUmGOuI3rYKo1G34Dnq9Qv4BlmZq&#10;vz5gEAKbNLDvoLa62789XqMxkuKnpatZJ1HnQlGS1rgm4tp2v/Tz1eo5WQM/fIzJRuSVIYNYkXsC&#10;QF19p8Oer1C3TZmqseopqgKG3XULuIIA7/XYHnq9RZ+ouJ01PQf1iJMsZqPl1QasHJUbmWwNrmxP&#10;hrfnq9SLpcwO1bBFLIimMs1rGxHgGHYjXsfHnq9TpXVUtdGaWiYJHNuBYXG099D3t3/XXnq9SSqc&#10;KjpaUwKAJJiYw5sbm+gve9ideer1IDMGG1i05pHiEs6XVULKLv4EXIuFFzYa6duer1JJp8Ry/QPV&#10;18Zcxotoy1hvP7qkG9tfhz1eoack5uaheLEZIzFEbGQHUAnxH0Hx56vVZ90V6t/KoKquqIwJPLVY&#10;ytrk3sbd72+HPV6rUemGM4Zj8S1MRRUO0hxtAAIuR/fz1eo1mWClLhTUdQdyxre4JAte4/Lnq9SN&#10;zLmVUksh3xtuHvEAKR256vUU7qBnSno8Nllr7ui7iu03JJ76n6Tpz1eqm/rFV1ObKytrp0RDC7BY&#10;72JDC1z8db/Vz1eqs3qJV4ZSPLhVTSSBoHID+6VYEXZgQSbXNrGxvfS2p9XqKxmmUxyQJGqhpEYG&#10;9jfwAv7be3nq9QaPhMtZhVX8vLHC1MQ4QgkyEEe6thYH4k2t8bDnq9WF4d8a1Kjy2LCGTwDAgEgW&#10;9nPV6m6fETPXg0e0RqDaLvbboT9f5c9XqnSUGJ19V/MhO8CJEyiOOwVrm4YjadQPiPiOer1Oq0jS&#10;0yTVC7PJAuStmYW7n23789XqDx6paSllDC4Yltw8O9x38Oer1BdXVR3Sykg7hu3Egae3Xnq9UGCa&#10;CqkM0J2m2hsL/Hw56vU0NDiFI+rCZNSpBG7W5N/H9dO/PV6u46YLTNLUj3ZDcj2XPPV6oVTRqaKU&#10;Ybbf7pQkG30c9Xq9FMIyFT3dmjdrbu1799Oer1Z6iSWuQwbiUjDNqNA4019t+er1SqQzQYdEjMFc&#10;k7/gf6Oer1T459xJp1BexF7eF/D6eer1KaBKmWYiAqItoZjuAYN37eN/h489XqUnluaOCGncyecy&#10;hu1wL2J0AII+jnq9Ql0NJS4ekdSQ8axsFPvEgg6BiNQBz1epV4jlCKolFZShB5YIDaG+ntHt76ae&#10;znq9QodKcqOMTp8RrqN6qVZE2rGwBBZjfva4B1sf6eer1bE3QnKhpcv0cOHwRqZkB8sABmexNvjY&#10;W+7489XqEXOGAijw6eClXaHcM2pJLAdj9J056vUTvqKaqPDKhGZWUIskSoANW0IPxA156vURvqDJ&#10;R0WGisp0MlQ0q3Hc2220/X2eznq9RVMzVtVDEzVKM9RPuCqtgRrpqbgm2l76/Xbnq9QLVWMpLQiO&#10;OORJVksd6FTbS5uQLg+3X6eer1NFZKXqBCLuCGMhuSwbw+o/T9/PV6kvj0jRtTrCfKaNizrb7QNx&#10;Yntz1epJ/wA2QVD0quGMTr7mvui9lt4W9nPV6ucmLV07bJJbMGO0aWCjWw+BJ56vVDxTMVTT11JT&#10;Ui71jRi58DfwI8eer1NxxCepheCVVZ5gCpVAul9RYADnq9TfTxLh8hp4LgMUYnva2hUE9v4fXfnq&#10;9SmfyvNZna1wGsO58CD9A56vU/5fxNhFUYdSxSBKaVVkMnu3dl3WS+pUa6jQfdz1epY0uLxx070a&#10;xsdlwtnJO5h4nQn9dOer1K3Ds21FHhMVIzmNqdQqg3IZdWYsT3IOltbj6NfV6u6fPj4njsM3znkU&#10;8SMZTGBa5tcagC3ftz1epV1+OYfNUNIlYZ4alkWOQjaSxHYDQn46flrz1epmxCtr6DDpVpJLhpGi&#10;7WO0DcdTbvfw56vUg63FBikLkw7AA24kjwFwR9PPV6kfW1HzqU88FS0wKuWjIAAsbdwSdPjbnq9T&#10;D/o1TUNRkFfMJDH4qDpf2c9Xqlx4K7K6HtTRhio1+0SASfDXtz1eqNPgki060cyjyyCxYH3tdfD2&#10;f3c9XqWfT2mpafEpKh9zqh7strLbxIvpz1eo0GEYhhWMpHQ4jIYoWa0QuNWUbrakfTYfT4c9XqUS&#10;422HYrFLTTXdGAYX0Cg92GoOnPV6lNBnfzXm+USUXlLGQm8ZNra2N9L9jcdvEDnq9UKbFJMQSUYl&#10;M0ZIIU7rXuNCLagg356vUq8RzNl2kqaWnyjFULAkcW8TyiV3faBK28IllZrlQQSBYEsQWPq9T7he&#10;O1YxY4y9ojLEsIKksNkb3UkWsGuSCR4W156vUN2DdQ6ilaKZ3uAxYjTRbEX7+3nq9Rpeh/V4DEfl&#10;5CVUO8sR02gtrqb+0e3nq9VvXTLOS12AU9YZDvQMHW1wQTf7hca/Hnq9TP1Lzp/o5KbTM4BUKdGN&#10;9Ljnq9VYfVXP1S1eKWqQ7Y9zEbgWLG+t/Z/Dnq9QEVGZaqprqasrSdvlsz6Aiym30C57nvz1epP5&#10;lzvHDQRTTnzJI2UKFAA0vfxsLdv119XqBbGsegxXc0hCu7Fthawv94BPPV6pa1tVikqwYdS+YCis&#10;z6aFLgg9x+XPV6gymoKqvSnpRD+h3sfNPYuCdwJ73B8B2+rnq9TliGIUkeGCExGRolIGyw3Ncm4J&#10;IF9LXJH8eer1ICsxWlow5pmG6ewF9btYk6HQEHvz1eoRenEUkdK2ISk1NR3RgQo2g+8PAXB8Oer1&#10;Gfw6KKijXGWAkjaxYEgWuLWt2Nv489XqATqDiMQx6fCqWXa2zfu00VtbaLfw7fdz1eor2I5mmkq6&#10;uBJJAYWCrZexbuxBF7fHnq9T/hWJwTUBSmdWkZhGT2Omp56vU+19XSAtS0sV6iRRulAs5TU9xrfw&#10;sP489XqccFxOWfF1SUFURBHYixJbXc3jcDw+/nq9Q14NV1FLE9LTqr292xJNzqdxt20HPV6lXjdJ&#10;T4tE1bIArALcGxsy6AjuL/Ec9XqLXjNDKcWq1FnZJAw3ajW4F/oPt56vUHOIJT4dVyfNfppEYKAB&#10;ozXNz8Cvw56vU4wKPMhSNvMWZhv2nS47dtLj289XqVtAuIVNXV4ZXxOv6NXhlFtlybEHxNvZb2G5&#10;seer1KzB1nidYpSxeeMAE9wwYd7gggjnq9Q3ZO8qnrUo6l/MJ91FY2FyLkjnq9RpcEw2tipFr5GV&#10;Ivdsh7qvbxP189XqMP0+oK6gzIs1MFekCIA4a5LN9ofV8dOer1WmdFMcosPVaGmcOZSHZ9CVJPb6&#10;Po9nPV6j2YbiYqkSITFkVVUjWwJ8fb9fPV6uVVVzJKqHwtbXQEE89XqTeJyVdVUtOgCruI72UkfT&#10;z1eqPWxNvhva1x7o76256vVimoWlc+X+jFrg3BFx8Neer1QZIZpadokbfstr+8fbz1eruuq1qMPS&#10;OMbX0K3Aubf3c9XqjtTQTRCpdtkkZU2vex56vVyvPKHFQQyG1j2ufaeer1Nsny6M8b++6gnUWuOe&#10;r1cRAZ7VDytFGLWAJ1I9vPV6nGoeRBvEjsbAbe9xf6/Dnq9XqaOWoleqjNiFtY20GoJ+v9nPV6st&#10;Kuhd7KRb2gk/289Xqf6LEJKUNU1jBySoQAAWB9vPV6ltR1ERpRUjR3Iuve1j356vU4U2MhKxiikg&#10;fRcj9bc9XqmU2KTQOS6gsSToewPb6+/PV6lVR4rIkLO7gDU28Rftz1epQzYsoo1qJB4XJ7kHwPPV&#10;6ixdR86g084h2s4DsCWAsRf489Xqoy9U+fE80yO9juYMd3vAN4C2ttL/AF89XqqYzjmaLFKp50na&#10;EoxTyzYoxufj356vUXfFcyJQSNNRyF1WRWAOqsb2sB2IB/W3PV6gkzZmWCskIMW3zDoFJ957kk63&#10;1t7Oer1A7iSVEtWSVRd5BuZBvB7C4uSQPb4c9XqSldWVNJQyFtpmQMtxe/fw1OuvPV6g8kEzqlWW&#10;JaNtQxGlx4+0c9Xqy4liEM2Eos32Q4IZQNSL7hrobjv4/Xz1epqqoKKSMGgJCygEEnsR3trz1erK&#10;mFVOI/pZhuC2ZmYWuALC/wBPj/fz1epzwiiqMJjlEyqae5sFNmIP9nbnq9ThhVYtNh/mV2g3sqKL&#10;g/DS556vV1BjWGicU2JWKSsIxoSSb310t3056vUp6HMULTR0MVl8pmKX7FgbAG3cAdh+3nq9TlDj&#10;GI4zHM1Q8aAW91wAdwHhqPHXx8Oer1Y6umaqggjqH/0hUuGUfa8bAf0c9Xqy0eK4fi1K5ZVY0u1Q&#10;SADoO5Onbnq9S4enQyIxheUvtB7BV0vck2vf2D+k89Xq6w7dhuLBYKYvcuA9htBOhB8T27c9XqXO&#10;DYJNHKask+U1t1za5t3te2h0vz1eo03TjAjXs0ae7MikByNCS24X+jsBz1eo4OSsAFRUeRWJZjE4&#10;3jsCL38fG/Y89XqU1XlDAp3X+XokYjVjIHX3rkd7nve3PV6irdUcAXCWamldRIqFyBfawtchSV56&#10;vUUWTPS4TWRUtPIII1kLlibWYiwuBa4PsPj8dR6vUZ/JfUaLHKKnGPVAQxLIASdXU323ueer1ScS&#10;6g1tHPT0cKioh8xtpA1S66gaG426689Xqy4TnCQyk4bIDHMGLnvodDY99LW+rnq9SYxWthxGGoo1&#10;USPGGLNbsrE638Neer1FyqcOp8JrENURKEcsCe3/ABFT8PaL+P089XqFTLmZoZKAxxlVUGy+O4m5&#10;UDxFuer1PdHViooNuKteUbtyg390k63Gtvjz1epb5bxenrJYHhUQLSj3wpF2t4+H5c9XqNDknMce&#10;LVdOxQM6FWVNRdrHuPZb9fb6vUwdSqCeaOoq6mK0ChmsNQSRrf6Pj+3nq9VXfU7DHnoqubYF99xd&#10;QPdF9PHT2X56vUTXGJaBKiWKVpY3tZTYOpA72INxr4c9XqSMUk9ZUiHzPMG3vt2gd/A63A/Pnq9T&#10;PU0PytalUi3miJFj3IP089XqU9DXxrULJX29we7ceBN7/Ajnq9Qr5bhq8Vppn27DHMqRJvW8gtct&#10;bU6W0Fjprpz1epXLjFXSeXHKpeaO4Cm/2SCBf6f489XqVOCiqxMF/lw9XIqoiRkbgpvcgtbx9nPV&#10;6olTT+fNJhIWWonRSZFS7FRewJ00J1156vVhoaigo60xCOxcKpOoHsPha9+/PV6nHEsQC1dPhsih&#10;fly50F7k6DW+tvDX2256vU95dkiMzCUBydza2uLXF2H089XqEiVsKpwZmleOkBXco94klgp00J1P&#10;bnq9Q4ZVocJjqqebC5i6C3lbgFYknZ7y3IFwe1zrz1eqynojWw4QgjnQSCTcGsQQo7L489XqXmYa&#10;3+ZYbUYfIFYO8rBO+0bToPaD7D8eer1VudYsepaaCSloo3cqoUjcFsL9hcez9fHnq9VevUTNFBjj&#10;q0nuGFSnfsexHbufH2+3x56vUULHZ4iSJRYRsyoB4r4H+jnq9SAxCUGYKiGxUFSbWHPV6mKnnhUv&#10;BGbupuST2uew+rnq9XeIESSRxMweVtVQ/vW8fq789XqzeZBGRJc+Z/htYE/T28eer1MlSwCfzB7E&#10;ruuPaRew+J56vU3YfXT4hI0qgRsQJCLD2aAj4jnq9SikSMNDWa7FsrEe09+er1PMtfEQ0EYLB9yn&#10;U2Nydfbpz1epO1D0UbijVt2642309traHnq9TalVE+JefIVUKuhawABOoN766duer1Z66rjhqmq7&#10;bt4tZb3v2JP1Hnq9TbuKoIoIzu1Og0F9Dfnq9WOSCpxMhZpikQQXIAuzA30Phfx56vVJixCDzAky&#10;WkU2GncW7/lz1erLVOdktcUAplUl7GzE+06eA56vViiLVflRtGyAkLuNjuFiQfu789XqXWBYFjVd&#10;OaaBN6uFVCO7H2Wt3Hbnq9QwZc6D57zBPFhEGH7n3rZXsO50YXHa/iOer1XMemH8ODNGZIhU4pTI&#10;laqxgJqyJpqzWtfd4ED289Xq2TvR/wDh8YNlanp0zHFDUSiNRaFSg8feax1v8b6689Xquf6a+nfK&#10;WWIFWKmRQP8AELn77E89XqHOmyRheGS74Y0Qan7IA56vUuKLDaGGL3AALeFrX56vUnsVqIIGIA7X&#10;+N+er1JtawSfpCLAffz1eqX8/LNCypoTe3fQ+HPV6gnxmrxCimd6h9ewtoAPb489Xqgw5kqaQFnN&#10;1+/nq9UOozTNNC5BP6O77bkkj4/Tbnq9SWGdJJJjr9v3r99Po+HPV6lVhuOSSutS8tlaxvpqOer1&#10;LnCsY+ekssm4J4eH0c9XqcamIXLKve9vp+vnq9SVrmkZfdYArcm2oHPV6nbCcyLTbYmIDPfTv2v+&#10;v3c9XqXdHmOikAQsB8PE9+er1SZcUpyDr2v28eer1MWJVcW12B1t8SbW56vUEGN4RSVVQKyVB5h0&#10;HcE30/p56vVOjwmgrKf5Xy1KLcG4J056vUXbOXQ/KWP1kjClSyggKFW97/Qe/PV6qpvUl+HHg+cM&#10;dbM2H08dlVrrsuWLagdxYA2+/wCPPV6qFPUZ6KMX6aV8s0ESLFUTDbER7qIb3FwD9Nvo+PPV6q1O&#10;pWVK/LMrSTS+RDuEartsTc7Rp2F7/d489XqKtmKpxSfEZJ4AxWJ2F9NSexHhY+HPV6mKKsnpUZJE&#10;L1Ei2Nz7tr6i3PV6lOny0ENqbcwZlHl27XNtPGw9v3256vUJ9BTefTx4ZMm3cL3Gl/GwPx56vU4r&#10;TLhwjjiS0gJVwNfda9raXOnPV6lJS0NAglSkA82S1jaxIA8Bobjxt8eer1JGopEMRhRigqmMcZNg&#10;rOoJcA9jbxHPV6sCUcVLg7UuJ7NCNhVg222mtjb6j256vUlq2gp4EAgXzPMLLcC9u3iPA89Xqdab&#10;C4qWSCGpAWBA261gL2JOuoJI56vUpaGkpaeKLEcK3mN1+wTY7CDYi9gQx8Rz1epQJi0tQ602KUDx&#10;7PcSQlQAANCVFzqPZz1eqDUUVqc1k6IGQlY1VhcqRcsexBI8Oer1R/5NhwkiraZAu2MHa1re8bH+&#10;HPV6ml/OV1gV0hjRgz7dCbdwT2sRpz1epc4VT0DO1S7BZ41fawIAJvcA/wAOer1LTBcTp62oimch&#10;JgFVjoRa+unfv+XPV6ji9Bcuritchmk0MiXa1w1iRb3QRrfufy56vVd50f6b4dUSQ4tEL01Ep1Ng&#10;S2pAsfAH9deer1WH9OMtvHAJ42SeOVFHl2vsKkm/09+3PV6hnpWFDhxqHS/6QqCdCR7Oer1czi0d&#10;MkUjrZQfcVrkseer1AVnvMKJTtLDKhA3ADQsD7AfDnq9RNM49SarCnkp4Z96m1hruDE3H8L89XqK&#10;jm3Pc7ztPiI3OzWR/MAsTckWOve/b9tuer1FdzFUxYlig1dZnZjcGyjuD466Hx56vUBWa5BTyw0i&#10;uZvMYh27qVQ3C+wEHv7eer1FyzWiefIqhhGHLRoLC5vqw1NwB4fnz1er/9duWnoqSpRhopLswBvY&#10;k+P5/s56vU8RV6Vv6NYwAN17r4Emx56vV1jT/Jo7YedCAlzrYnu30AePPV6kUagSVO03BDMBe2v9&#10;IPPV6k1LTw4PAUrZw7qZZbvYKVN12k3toPb8eer1FA6o4yCqJKPKe7mMx7dhKsPG/a3PV6qweqwO&#10;IY7N5psou5t+8CB3Pj356vUALUcBSQvrESLG/wB4156vU0L8pFjVJDUqZ6fd+lRLK+y3tIIF/A89&#10;XqUdHFQosgpA36NSIwTc3H2V1+He3PV6htyNlebF8QgnkvHdGbbYHVrEXvroL6eN/o56vVYP0nyN&#10;SVcJoJlMyy7NriwKgXuD9J8Oer1G0y/kKnVP5OAJFuGjIFmS3YeNxz1eqdiOTo3pTUz0qlY22hiF&#10;Nio23+zrrc89XqJv1C6Y0+MvVjE6eCNYmDRy395iPhYWI7aE3+rnq9RNMb6IyxYmz067mlYMdBe5&#10;9vPV6nLD8pxZRRqfb8vKWDeZHbdtOmosdRrcnuOer1D1l58T8qhhkrKgUzkhrMF3abt0lgD8NOer&#10;1DtQYh/MJkwpGW0WiLusXS12b26dtLjnq9T1S1aQU3m4WlxIJN5YGws3ui3t9p/Lnq9S2wzEKXEK&#10;NsNZC07AMhJFg6aqPhY6jnq9Rlen1VS0lFTtUVRkr5EdSgttDLdr/Zv4EfX7eer1HL6U5yqMNqRT&#10;1wEzKyktuAUk+GvsGl/h7Dz1eqy/J+KxTwxVKkXcKSo126HQ/Xz1eoyeBVvzYja+zcpBHttfnq9S&#10;lkhixCNQdChvf2/Dnq9RVuueTosbwerSNSZFjcKCLqSQDr4W56vVVrU+kzLNVjAxKqh8qQhGfQEl&#10;gbn6b9voPPV6jAYXkLCcvG1FTxRLoCiKFsNdfzvpz1epX0CRUMBghKoZLd1BuP4g/Hnq9THWYuRF&#10;Z2LlWKtbTx8Nfo56vUk4s0LVWV2CItyx3DXU2Nvhbnq9WKpxekjU0sUq/wClqX0NmO0am99CBYc9&#10;XqZ5+oGG4fhwlEhViVFiwAax/MW56vUm8b6rU9PHaoYRpoN1gbkC5+rt9HPV6gvzT1WhqcPSYjzY&#10;tm14z3cn/D/Tpz1epJVvVbD/AOWBKaUR1EkALwlmUKCthcbdCBp9/PV6kzJ1Jp6zDoqkk/MQgKY1&#10;NgRbQj2/Tz1epGU/UCnEs1dIVMKNNIGLWKApax7C1/b+znq9TvD1Eapojh9Q2yRIhIxWwAB1AHa9&#10;+er1IXBswYbimLzSiWyVIYRxtcEfTc3Gtu/x56vU2z4ycDqJxIFaWRmVQoJFiAPD4+32c9XqZZqx&#10;cUENDLDtdC0m33QS2pX6jbx56vUoMPpKajwiOrv5lY8m2NE943ZrG5HYC+p8Bf2c9XqFjLVV/LK7&#10;ya73X3IrLuuVVr3Fxr3F+er1C/hlfQx05qqKPZ5bBCul2F9Tf6+48Oer1LrB67L8VE1VSU7LMGYO&#10;kgRu7WNjYAgmxtz1erK2ZcLp5TS4aojlV3Wyqo11N/rt+XPV6p1NnmgoKcU/mpFLaTaz2uL3PwPf&#10;nq9SZquuWBQRxy1NmrAy+XYe7pofr8deer1Anm3q9HWYkuIzVSxRoX2oDbfbRgQB8b+Hx56vUVzM&#10;fVqlx3dEgkMFBMsFSxQ7m/eDAHX2agEeHfnq9QWri2B4zRyV9JUrJKpdZECkEsD4sy2Nrgfqeer1&#10;BBmGhrZonETDy/e80hlJO7Wwvr4DUfHnq9QEYxTUEWI7cXqFgg2bo2YXVSBcbv2+Pf2c9XqBeCnW&#10;sp58RjZbo7WYW2vY290n2gc9Xq7GYaqjw0y1ERiMTLuAKlm3GwbS9wR93jz1epZZR6iVWBJuMi+T&#10;M7IwAG9raDW9iCLez6+/PV6jy9LfUdheXKVKCk3bmKuxBDbrm202J7XsfD6eer1DTjnqthgmpkhr&#10;CqsjqFDlQht49h9A+u3PV6gJx7r5jGJO89VWe4jKka7yR39063ubfrrz1epFYhnmpnWGWkl8yp85&#10;mYDsb/aDeP0Dnq9WNs4U9RWiWnsJGv7/AICQDUMNCQBpbnq9Slp89VPlPLuAO0Ar2AFtSL+B56vU&#10;7YT1frIozRUrmNJAFbdoQALXBsCNe1uer1CxlDqnXyUbz10o2XAYkEkAEEEj4nnq9SmrutD1swNL&#10;KDuT3LE+6ATq1u2vh9ft56vUi4Or+IJ5ta8jxsqsGAJsdfADuLez9nPV6s2W+r87YhT1ddKyrIr+&#10;WxYrY9rMthbx0Ovbnq9Q1ZU6xyyy1FVI22NVdbyMCzurEK3sAPcH+3nq9Qgy9WVmxBJ6afexjJZB&#10;rbZ430Fj7Oer1LDC+qzfKrV1lQiGdG8sEqAwvru9h76fqfV6l3lPqj8xMY5poEhVAFKqQd2lht18&#10;L89XqX+KdSZqqjhpMMO5hqSRt/d+P089XqDDGs4wUdNHSVkm5Z1dXRRqo73vftp356vUDGLZjikr&#10;p6bE38yJYWKFioAFrKbe0Hnq9SCwfMKthbSRTmdkIO8EWULe4HPV6lHU5saekfEIpIY4ZoolUEjc&#10;ps246m1j2Hxvz1eoh3WDO9Picc2EpucCRjY6E9hZSOxItrz1epC4MtTPiEUYtENiEA3O23cX7a/H&#10;nq9SlaoqkoBGJVV5g6uzWJABPPV6iidSsbnep+Vp28wDQODcbg2p0+jw56vUD+O4zUV9PHUwy2qF&#10;csBawO02t8QR7f6Oer1KzBMdFRUXrEEIhFgWH75AuSLajXsf7vV6j29Pc5VdWtMg92ZIWA97QgC1&#10;x7Lfr356vUYnD8YIoaeSZleaNCQWOpJJ+19Itp9Hw56vUz5tx2Oow81MDBGbb7jMDuI7n238Oer1&#10;Ek6rYg7IaqpQF2dtVAO32DtqAe556vUTXMlLJiNQl/fijvJGdot5vjY+0c9XqXPTqaHDsTgrKqQt&#10;KwDFL/asNNwA9n93PV6j75KzsKjDFq418obQgRiBazHt30PtH9nPV6vZsrqxy1bhcqiaS6sgO6x7&#10;G1tO3PV6gVxOorKWY7LmVrFri1ynsBNuer1NtBmKSoqxRQWBmtvINhcd/Dv4c9XqEPB830u+PB61&#10;Ci0xKi5FrXOote1x7R7eer1L6PM8dc8cwZDU013QjXcL2CuuoNh4HQ89Xqzw43VQU81ek4aV7hSb&#10;G4JB07drc9XqWuXM4wUljISdjFgxBuTYXF/YD4c9XqtS9M3Xaplw2GTF5lWBnVUKqgUAdwdAS1tS&#10;db89Xqtqyh1YwfFaTzMObc20kjQgEaX/AC789XqU+LZ5ip6XzzZUKjSx1JB056vUWXP2M1WM4TM9&#10;TIYUc2BRVbS4vcWN9PDnq9RSKfIjJi9Ri4jbaxLKTcXAvb4C9j356vUz9Vcyz4PkmSlib5dWRlaQ&#10;kEIb9z9B56vUVDB5sSnlWWdFeYsoLMgAOtrg/Ec9XqNxkDK061zpJtbyiX2xkNZiT/hv8fu+HPV6&#10;jSYDh0U0EayyeWxsxvqCwPj8Ljnq9Syp4acVTRVTBr2J2i928LHnq9TgsrmSN0cIoJO3uR7Ceer1&#10;O0EAWCUyqA7ohWwFlse/5j8+er1R5DLHBHHJtlWfcEYaFWsbMwsP1tz1eqOZoaWaOjufeA/SE/vX&#10;56vVPwzB6uos8jsXZmJO33bXsNfu/Uc9XqGzLeRcSVRDGrJexLFSVuf2c9XqFPL2RahSK7ER7w9w&#10;ELa6/V2vfnq9Qr4XlrDqaPbVIBfve/8AHvz1epZ0sdClP5MUQAFgPiL+3nq9T9STIV2JpqLduer1&#10;KCCpniFtwsL/ABseer1ZJKp5I7ObE/Xbnq9SSr6UvUlfH4DTw56vUn5cISd/MnGpvof4c9XqaZck&#10;YfUayRJc3Oqg3/Lnq9UCv6ZYTNE0clJEy2Om1QNf7+er1BLmH075PxmnZJKONFYENZQbD/V9n1c9&#10;XqAvHvRh02rFkSmg2MQFXcoIHtuPEfA89XqK9nn8PTJjwSnC6SJ2uGDJGECnxJAPf+znq9VeXUL0&#10;pVeAY7Ux0NO52blKG21yRa48dNRp8fZz1eoOMEwbMWWcbhpIYBA8EioAVAsP26c9XqO70uxqvWtN&#10;VWyESxuFVtQCD4a+GvPV6rJMn49DSsk8zFS+nYkE+H13PPV6h/UQT0CyMLoRuPcXFj+3nq9QAdRM&#10;sQYhT+a8IkRibnsVA/s56vVRH63ehFFDDWYq9NveSN1h0F7Hddr99CbafDnq9WpP6g+m2IZYzDPR&#10;1u3zGGoC21BuL66X9nPV6ihYv/MIcTigmTVGBIQamO1g30356vUz1OF1DrGaM70d2Y30JLHS9+1u&#10;3PV6uloaKKQlYWWaMFg4IK3BsR4m4Itz1epS4HLB/MaWqpR+kLOkoYWIBXtr2ube3S/PV6rcvRd0&#10;cjzfm6npcUpTJPJtVFCkopv3vbb21AP0+HPV6tv/ANK/QrBun2GUuIzU0c1RsCM+1QALG2nwGlx/&#10;A89XqG3qVmfBsoYJLIFVXLyInYMSbm1/EewfUOer1VP9UuvlVg1WcVpGp3k3MGWWNHT3f8SSBlbw&#10;GoIOv0c9XqqC6zdTI6vGJqqglEMlW9yisLOLEOq20t42Atbnq9RBc1Q1M2IPWltpm2pvOpA8R2Pb&#10;xPPV6negjpoaGVL+6qhU11JGtgPjz1ep3qo6RIsPnjleNNpLqGuoJJBuO3fx789XqzriFfhVWtPT&#10;SBBsuzfaAVibMRfsO2nPV6llEa7C6oSiUPa9iwBJbUG30jw56vU1UuN1tbPVU1ejuTcxNtO1VtYg&#10;kAKNde/bnq9Qg5UR1ljo6mIE3DKVFzqNNNdL+PPV6rAegGD1lViNFRNTB2aRSzEAKBe5+Nx4Dnq9&#10;WxB0Rph5FLVlh506oumgIW/h7bdzz1eo61BJT0/v6XkuLXBF/Cw56vU9s6BQUNl08Tf7uer1RExG&#10;GN2KNc6Xv356vU4U2Ioam4H2j+p56vU+JmIUc9mIIB8T9/PV6numzVsjNUPabDnq9U2POqyhXBtr&#10;4Hw8eer1LOizOqEI7XH1XN+er1CBgmbaRTs3+H0+3+nnq9QmYNmmCosikfrfnq9Qj0OLRP7Laft5&#10;6vUqIp6WYe58eer1RK6KN4iGA1/jz1eoDc4UiRwuVNyvbuCe3PV6iU9ScdOHxSWOuoBIGns56vVV&#10;J1o6y5gwIV2HUTkLGWPmN7y2Jvc+IHhp4c9XqJ9U9UM5VFQuJxYnIsTBCY0KFFF9bmxNjqO/PV6h&#10;5bqvLhdJHUZgl7Rho2juA1xoCPh7Dz1eqpv1h9csWrMcqKKOSOVUClywsCNtytrgE3PfX2c9XqqV&#10;mxtcQxKdmUq7EsvvAAE3J9uh7c9XqCjEK2NK7zKp/wBEGYst72IvcA9rW056vUAOZsWw04nLJR2C&#10;MCWYdyCdAATz1epN4ZDFMgJJ2s5NhbQXAA9nPV6hcw2io0USVNliPuqwNifp1vp256vUJGHYZQTP&#10;BNERI0TXexv7vY6+0X7c9Xqk1dBCsr1UJ82OX3UvpYbrg21sfj49uer1J6gxtIpZTGoEoU2dgCSo&#10;uCFuNG+jU9uer1NNLiVFHTx11VeJtz+U0os2tyLhrEa+HPV6o+JKJKmoraldzsFux1ufh9J7nnq9&#10;QZz4QKmSWlkULDu3g97H2eH8f6eer1RhggixE0MdhG9yo73+N+1jz1epypYUdWlhQqUsHW1wdbaf&#10;Rz1ep+osGEkclQWIaMAbRbafj8bc9XqU0SUcwhoygZQAV924B+Phz1erLEK3D62ecyo9iFjjUWvY&#10;XsATYm3j256vUcv074zUSUiYtoJVLpECLXIvZfqJ1+vtz1eo781fitbQ/wC/d0MzB2Plm/h7fA35&#10;6vUGOM1lHAsUEKiRTvs99xBP2i1+er1BvmSmir6cDDFv5AYsLizX9gJ7j7uer1ADi+GjCo28lg29&#10;w7IRqCQCQPr56vUgavBkxWTfXAxMWV126DTW2l7g+z6eer1NtZhsuINUPKqmnO3y1JICm9j31sPA&#10;Hx7nXnq9SZxXBSaadKMq5SQDaxsAgA976vAeJ+/nq9QQ1tFV4niLUojISGzNYaqp0+kXOvPV6k/i&#10;VFV0swkRxYsSu7XQG1jr489XqyYks9DWLV1Si8ihlKMrKBbsQL6/A689XqgYfXlamcwhQrA2vbuB&#10;r3056vVA8qKnZnVt0Z0P16m3xHPV6pE8tB53mzbdiqFW/wB/1Hnq9XKnEsFCK1jtjkYpb2EW1+A5&#10;6vU21LVNG0oZrtJtN/aPEc9XqbI8QSCtjnUWYq6/QDpr8Dz1ep2jeVKdqmZlkDEhQoI2i3ifhz1e&#10;qfht6KnSarXcj310Fiext3Nuer1PNNh8vzP81Mq7CT+jKkNY/t56vU/05j+VTyUSCodx7497eBbQ&#10;30B+jnq9Qj0slLhMMNXWldSytZdLnsTbt3t356vUsMKrG81Zol2xEgdrk/2c9XqWEMVFA/zMHvsL&#10;sAL6nuLDTUHnq9QoZeenmWKpeT3xoyFCAzdwAx08fD6PA89XqXuER0k2J1U05USTXVm8SSp3Enx0&#10;9nPV6nqnpoGZIKFrMIzHdTo3xv21+Hx56vUP2UKJ6PLiViR3aIlAWF7j7Nh8bga9tDz1eqBiePUN&#10;CkTGW1RGCWbcRdr6r7AQOer1Lvpp1HqjmOOGJ1eA2YxsQbWBG8fWeer1X/enTrBg0eQqWknnRpEj&#10;kJHa6i/1XAtz1eomnrA68YPJT1uFxV2yMkbdtwwO3vp9r6Bfue2vPV6tWH1BZzixTO9VNhkgDRMS&#10;zMDfXU2v7Tz1eoqL4nNWT+eTdhJp7De5ufDTnq9ThhuMP8ykikJu91jYeB1I9l7d+er1P1NWQLUV&#10;Lea9wpsSxPvdyADcWI56vUosJxymp6TyqifdMlrdhe/c39v1c9XqVkmLxz0qGrk3sRYdgFOgH5c9&#10;XqVdDiIiwz5Su/SrKCWUXutwbkH4+3nq9XaYuaSNJKdhGs1kiLAA+8pAI+Ps56vUIEElcuG02Gxv&#10;59RsHmBtt3e1ixAAFyR20Hw56vVgp8UxeavbD8z0b0hIdRdEJfadCSpIAI7Xsfrvz1erjT4TQ5iM&#10;lNASJnUl9QFIvpc3vpb9fD1eoNs8ZViWCGGhZT5F0bcbg2OpP+sOw/Uj1eoGMRyvPGixxjYLlixX&#10;UW1GnsPPV6kzNhFRKzwyR/oQGIKm1ja9hbXTnq9SxynlZlqr1YJDoW8PA2Ha/PV6hSwvAJqLEBHS&#10;oojdGkaQm1jcaWN+/PV6lfLiPyMSLXPs22G9NCAdAdQR9N9Oer1SqrM5pZfKhmarij3lWcC92N3v&#10;b7S2Gg56vUHFVi98RWvonaKJ7lri33jvz1epPSmnjxCSso5PMkkLl43JDAexAdLH9bc9Xq4Ty1Uk&#10;aVdQSvmIdbakD22BH389XqWeRuneY89M1JgcYnWojCN50dwqsQSUYi6tfxFj3F9Tz1eq6j0Zfh84&#10;pWYpFi+cqZhTxrYupNr2FlFrE+Oumvj4c9Xq2kPTv6VsqZSw2nemgUKiKVDWLWtp31+J+PPV6j75&#10;e6f4bRD9BAiXA7fqeer1Lo4JRRR+XYag20tp/Rz1eoGOo+EQxwqUsFYOCNbA/wAOer1VOdX8fzHg&#10;1fUVdLIyfpNiLYkC+gPxBB789XqK1VdWcaoZQldUge8VOwkKddQBrr7eer1MeYOqGGYphsUcNQrt&#10;IWT3jYLqT421v/Dnq9RUuq2PM7viMUoeyFJF7m32T2+Hb+znq9RL+oFbTEfNKl5JYZCrj/VtYW+4&#10;c9XqLjVyV0FNupBucKrMrDwbUj6Rfsfjz1erBOFelMAjZHKEgdtzEdlI8Re+vPV6g0zFgFXPSxLI&#10;u55lII9jWIB9mntP9PPV6iyY1TU7OpQkupbzLgeA7A/Dnq9QdV00k8kUhCj3gW1BNlOlhfx9vPV6&#10;m/dHT4iuJxNa6uhbQXDdwf1tz1eppp61IJWYksSSAPA3789XqxLVVVC7xkeZuUMb2IABsOer1Mcl&#10;cS6/MqFU6bO9h7eer1OkVXTyQfJo+vvPcXK2vpc273+/w56vV1W4iaT/AEeL3jKU2k6gMO+vfnq9&#10;Ts+JoIllcAzaNpa3sta5t+v089Xq50WLpDSeQVVWkLXvr3JNu9+er1Zoq+MuuKTe6ae4AP2Qt7A2&#10;/U256vV3ikkBeNRIZPPJdl07WuLc9XqfqGvoYf0kkJYmMhAbaNrqTcD6Pj30vz1erHQVqVrTrFCw&#10;ldleRnOqrawAA0sbX1Phz1epVYBVyxVbDEY90W5VRj3A8Tp9/PV6lRDilV85HBSusaqH3uUJ946r&#10;YXGh8ddPjz1epRE1Em+euQNLPtVSOxAPcgk27DTnq9TTV09PHujhAF3UDUmx8Qfz056vUzV2JR0g&#10;enomLysLse179lB+H69+er1M9fiGHiOCWo92Yj3VbuT4sTqOer1ZIafDPlzU+cZKvzEtGFtGyk2Y&#10;lgbXUdgV1110ufV6seIxYhX1ErUE0aeVaw2HQAWPiBr7f7+er1JfEqqaWjZ1K75LAKR3I0vbTnq9&#10;WKjxhjMsCoEb3VUqBqQNb/DS3PV6jZ9AqBsdxaMSp5kMcvlsx/dZu1rjUX8Rz1eq+r0xdOUglho4&#10;o2BcsQ2hI0G32a3ueer1XUZeyjDLhVHT1gHnGxZgAwChbAmy6G456vUCPWOlhp8HqQQzOGMaEgEE&#10;HufoNvD9vPV6terr1iMOB4xiVPS+WqPf9GbMBuJuBcCxJ9nhz1equ5sDCVUu23lyK4IJuCzXIAGh&#10;GvPV6o0k1PSQjCaWFhNELKbi3vDawFtbAd/Dt356vUgsRo5cKn+SwdEhp4IVQwhQdoPcqRoov2sP&#10;h8eer1M1FFBQISpLoQWNyLNc6nvpbnq9TLik0hpBskK7ZFJ17WJABF9dP17c9XqDrEscq5KuDCyQ&#10;Q8nmFtBtUaX08Oer1ONB5NLi/wA/JUb0Q2VdNT4k89XqSOKVdcaac0sJldnIJGgsTodfZz1epglq&#10;ZhT+bOwDsvc2uCDYgHvpz1ephkhkLsPMO4i/1nXX6eer1S6KIGiknsNreO7W/bwPPV6sbLFTDyac&#10;sfBrkkm/xve3PV6moztPItLYqrnufC3btfnq9XqieriEeGzU9RAV1Zn22IubFfGx/b7b29XqaZ6S&#10;qmqYP0vlAk97DcPjfnq9TlLTLS1rRVDD3bP3/dPjpfQ/Tz1epiZGnq53NghI2sf3gNfH2duer1R6&#10;sz0kpklYPuRioA1Gmg/v56vVnYqaWNyu4ttL3HYeOo9nPV6nSFrKqv8AYXsNNdPHnq9XBA9WGnmH&#10;lqxNvgQe9u2vPV6psUUEcgUENYkX07+0/Tz1erLTNFGktPMbFiUI0H8Pbz1epRUrB8PZIB74soA+&#10;zYDtbnq9WBIaugcTX3BwFYez+j6fv56vUoyEke0KgOAGAFid19ANf489XqUi0tStWjajzVbc2292&#10;Av8Alz1ep0oJK8omIr5boCF1cBtGsbLqdOer1HZ9Pa0mI5tpqNZvLDPECVJ0JYakg3Frakc9Xq3A&#10;PTDmOpwXBaekaO8ZRV8wEEKNvifb8Rz1eqxGLNLw4PGlK29GuT3Ise456vUHWPZmmFSHjktF7x/4&#10;kfYOer1AzmLMgq6IkixTd5g7kk208NO+vPV6iq5uwtKieTEDGUWRlQ27km5B7+zTnq9QC5kypHW0&#10;dXFRgq6+8ntAOhuT3H9PPV6i/wBRgeJ0lDPJBGs1NCxV2IBKm3h8L9zz1eqLSdLqjE9r4eCBMVLp&#10;sYBGsde35W56vULWA9AMQxOOpo8R2xRwxRsGVReQkWb2a/Tz1ep9ofTemF1EYghaWAD3VdVNvZro&#10;e556vUrf9mankxAVlVFHGscS+6EAUkA2Y/6w7k+OpPPV6gXxn0sz40Kijo6VpU3FnZSVDAnXa1gR&#10;9I56vUBGZ/Txj8NRJS1FGJfL22jRgwVT7o0t4Dufv7356vUWDqL6foqlGjlhQGJvBLHb3Iv3sfZz&#10;1eomGcuiGP0UbVcdCrohIKaowW52sTa17a/289Xqj5Byzj2B1kNLUOUEh91CLknUr8dBr9/PV6j7&#10;5SxDFoKeOGqt+iRRfuCwNrnwBF/u56vUOdFerilpMU3XADPKoH03a/hz1ergBQVlDFDSuxnPmeY4&#10;IKsPp0sQOer1BdjmXq16J1o4iyBna9gzMbaf0a/Dnq9RRuqeWXrKCzo0Tqh3X0Ghve35G3PV6ioR&#10;4CohOJ1b7SxaIqRYW1+N+er1Gt6IdMq7Fqmkmp3sk6Xts1UeAte4P0256vVaR00yxRZbo5qRafzp&#10;apo0BCkHT943JAbtqPztz1eoQc4ZX+WwhIKwoxZ7e7YNci4H3/r7fV6itZ66Q5xxqVpMDw9TDOre&#10;/cl72J3bNpva1u/hz1eohOccmTYXiQSsiDGAlpCwIvbS41017nXnq9WTBMvUuK1MVU0hSysVRGt4&#10;fC2hPgfHnq9RtuneSMOqoIoZ5AomU7i20bha9rnUG9tQR4jtz1eo1OG4Rg0SRYdG3mSqhEilrqhO&#10;hvrdtNdeer1GS6SYTBmCqNDhkgp4YUIeTQkrb7IutwNDqOer1LDqbTUuRMvCYyWovcBJUAqpPwAI&#10;v+32nnq9VUvXz1NSJHPlXA5yskR3RMGJ2j2kDXw9vPV6q1s4dccxjfiNfXyPFIxDncdTexub3P0H&#10;nq9SXxXrDPiVCsFdKXRlBCEgAACwsB4+NzqT356vUicVz5i81O0shml3lBElyAFvY6drAH+3Xnq9&#10;TxX5dmxg0YkVp5I0B90sVAYki6jTQm/b489XqVVN0uxNmaJoJGOrHaSAbeA1tc89XqYMy5aFEYR5&#10;bCaQhUNiUXvcntqPZ489XqbKXJ9R86Y4mvIqX3ajde4Nvbz1eqZg2UcRegepp4y1UFdA9yVuOw01&#10;Fj3+vnq9T0uT8Qp8Jerq1JqPdB2m6ljbtfWw9v3256vUrVy/WCmWmrpRGkii6qPdU7e1r3tfueer&#10;1KAVbwYNDQgtu3lnKsdxA0Hxt8eer1OeXcYrlrmq4oWcIhZk03EsdAN1gb+Fzbnq9QsZdqq+XFoJ&#10;MPHlpIWEjEgEBvC3j7Oer1XnekrLsGYskiHyV20QCKTtAYAfu310t4c9XqNNjOAPQIWpVa69zYgq&#10;LeHt7+HPV6kpiGNNTU0KsCVVFZje2nx56vUCeN5qixFpsPqQAjSMysbEOoPa9+4t27c9XqBHEeo2&#10;JYXNKKE+ZTq7KCF3EW/Zfnq9WXLfWWLE8eipK61PHGWIcnuSLe9292/t7W56vUamFsNxenihg2nc&#10;ouQoIY/G3089XqK11u6J4BmjC6jHpqZaiYoYzEVAIHYsG76AHbY97+3nq9VEvVXoBHlXGqqsqh5s&#10;Ucsir5gIJOpUki2oH1fw56vUT6TBfIx+SLD2XzUlbajC9rXB1IN/h+fPV6jj9JKPEyWTG1WQqAUI&#10;AFj7LAC/tvz1eo8PT7L0s8ZmgiJWcjaF1JK6sx8Dc89XqNJk/I8rYfJJFH5sqmTcGUkNG1tbDxFt&#10;Pp56vUYekwOeSeKsKgwCniTYFs24gAW8fpPPV6hdp8MSnpGoMURZTGEBQAWIv7uva4I/bz1epYYf&#10;g+LTyJSB1jgOhUaMb/lz1epIdXat8Gy+tH5nllXYWa4ZxYDS1uw11+Pt56vVSd6o8509NhFjEEcr&#10;KjkdwwttLaX7fHTx56vVQDnVqbGserYoWMd3b33Fxe9+w+/nq9SVjgjo6ERlg8pbZqtgB9Pftz1e&#10;p+hqkqESlv7iqLewWP389XqErC6NdKqA7pFKhk2jVdO39PPV6how6n80jDe3zW0Ekf5Mm5BIvcjw&#10;01v9Z56vUIdThVPS2oaX32G1L3/dI3Gw56vUpsuYNM9XLLEQHZEU2HaxJUKPC47n7+er1Dxk/Lku&#10;K1fzEYHlKF32JIVidR46eB56vUdfozlzEKHFfJpogUQszbvtbiCBYj6b89XqMrjTz4VOmJUbMQki&#10;XsbWIGpI227XHPV6i49U8/VFDNUCf/IBmEig2ADgFVB7gj4c9XqACmzHJV0phw8Ilt0q2GpLArqf&#10;ja1j7Oer1DvlevwrDaOBqpRKsYvNGSASSvhcDx+J56vUl8+VmFfyKsqEnRt13iiYBmC6aKdvPV6i&#10;D5vxgSzTVTWLEIR4XUdyF8Dc9/Hnq9QT1GZYZJ1P+TkY31IvqTcnx1GnPV6g6zXida9MKOdDIZnB&#10;TawIYD3tRfw8fh489XqD6sxWb5dqCJdjMhPlnsCdDYnxFuer1I2IzP3uAosxFrC/fXx56vU04nhd&#10;RJUR1VOdxACfA7j9+nPV6nzDmehkFTrNZjH30BAuRrz1epSYSn8urBiDR3jZh7ttAD2A+C9zz1eo&#10;XstU0GI1lLiEcSSTJuUXvYKT3/Xx56vULsTQMI0qZSg3bj2OtwB9Hhz1epX0FXiVFiMQd7TvIHKj&#10;sYhqL+y/PV6jFZTrHjeTMOLBUTaqxolyQd9i2o1v4aXHtN7c9XqEtsfqZCldDO1P7gJMQsS1+zDX&#10;QjQ/Xz1eoL8+40lXTCSMlYBtD3IIJ1sbdwb89XqLNiGcGp52mppBdWN7ntr9BJtz1epV4D1FqKqO&#10;AGQb3IjVSbAkHU69za+vPV6haTFKXEWhpHCqsLG+t2DancPgPbz1ep3qMs+dQRVlLuq3ju57XDG+&#10;pJI7DQf289XqT7YHPXsy+Usisyx3kjDC99bXB1+j4c9XqwUOVJlxKamhl92JveQiwCj3rewX56vU&#10;NuU8fbDSgi3eVK+5Nqk7Sp2gHXX9fZz1eq03099V8MhoUgJLm4S57AmxIGvgNeer1WM4X1Kimwl5&#10;1cNDEoVjYAke3X2c9XqgZjxOir6RZHUhZl3A3sSb6fHtz1eolfWTEcZhppcKppNyPG5FlF1Iva5v&#10;fU+P5a89XqrD6gSRYHQzT1YZaipS4J1Bcfa172Hh+o56vVWf1GxGKrxarEl98oLKh7XOnu/DxHPV&#10;6izZmkT+ViSYCVTIY11BAKHU3Hjcc9XqRuKI0SB6i0MTgMSDY3t2789XqiYkKqlFNhs6FQ933Hx3&#10;gEMCfC2nPV6k+sYo8TiEZG0b97mxFifsjnq9Srw7GKOnV5qpDJdwuy/YAaEHQa89Xqb8dx+Wop5a&#10;lHG0bQAlrlQLWPaxNtfv8Tz1eoJ8dxSompQ1ORGxuSp7dtPEd+er1I5KaWvS0tl3KzNdgu0Kddb2&#10;1HYdz7L6c9XqxYesMSvTpqVJ1NrgEa/fz1ergtNTRwGtIEYDe8wtc2056vVBmrg4AvvDtqO9rf08&#10;9Xqwz+XSR+cp3RNcDaPsknt9Xt56vVloqCNqppkFxKQQDoLj2X9vPV6pk/nRxyedGA4a5BN7kHnq&#10;9Tb8s81QZHcgzC+z90HT2W56vU+R+dTCJp4izO7Ido8B2J+B56vUoo4PmFeSMbfLFxYezwPPV6nr&#10;AnSrhSWSTyjbQEEHXtcHUEeN+er1DHRrQ1tF8lcEFArMOxt7O+p+nnq9QgYNh8+JotDTyGOniAZg&#10;LajQAm48Phz1eoz/AEzjGC4xDNTsJYW0BFhZ7aE+Jt/R7Oer1XQ9Pc1vh+D4fV7gCYkBKsbqxWx1&#10;HxP589Xqes85mq5sHeBComkkAYG526HtY3Oluer1FIz5megSmSKmdXk2AsxtYXHYgr30tb+nnq9R&#10;AupddX/L/JYZUJAqO7uHDFnDG9lYfZIJ0vpbT2c9XqKhmHHsWbEvKqrLGlisjajUa66G4Op/v56v&#10;UjMz1dbmNag1NQG3xxwRunuogH7wA0uR3IsT4nnq9TXUvT4ZSeSmrKCu5mtuIFrg97c9XqRGNRMY&#10;Y7SXEwBuRc9rW9vPV6k8qJDNKs6rey28Li37Oer1QJpYW8upq1O9L7bHQ66eNuer1Mkc7TyfNM+4&#10;LuDINLMNfz56vVDeXEJ4Vmnh2RblK7H1VfEsNCPo19vPV6n+GGQxyPO4vdbC4vt7gn2X56vVMhkN&#10;JXrUohZnNzc6kn2k97jnq9T5HjVdU1Y8+drEEhb3AtfTXnq9Sqg30tIjRsEmfQ7u6+O4j6Oer1Ov&#10;mU6SCnkPmqqrqdbkk3H1Hnq9Uz+bJg2Jf6AqskNhZkBW9tTYggj+7nq9UysrPmfKEMJ93y2jFhq9&#10;rsR+weHPV6pOJ4qkqCGeUOCLC2hHhqPaP1789XqQmLCgp1jpcPZ51dS0jOAD5m6ygKCQQR46a6W5&#10;6vUn6SirUU4dCdsgU390gaG5AJsO33/x9Xq40SSPNIFDXQktpYEnS/PV6huylg8FRhDNOoBcC4b7&#10;RHtvfw8Bz1epxxPKuFxRrNKhLhGRR466g20vz1epF4ngdVh1WKWBTGZlQg2IG1vH6r89XqWOEVVL&#10;h/kRyTbvLY6LYklQSTqR4gD9vt9XqUSY9RU4qcX2iSSU7tpF+9luT4kDnq9UDDsYDfpA7MqFpApJ&#10;FyT2+NvZz1eoc8BFDi+CTQ1roFAa1yLkkdgb308Oer1SaOhr4Hjjm2RoAoRr62tYAgAX+PPV6lng&#10;tbK08eGxspYWO4A2JJII8fr/AFHPV6mzMlNmilnMeEOC2+73AYAA6qLW7j289XqGvIWLy0eN0GIX&#10;DmNUcr4qCDoV+J9vj9HPV6rkOlOfaR8IpGWeSnlZA2w3IKt3J17HT9QOer1QermbQMPc4e58+I7b&#10;naEI9gOutuer1VuZ9zNXrXzA/pXkU2vqFJvfXxtz1eoKa3HZv5S1awaJ2VlYE2svchd2tj20/Zz1&#10;eoGsRzdVVGMfLHeWIR7LeylhdrkeBPPV6usSr6bEZlia6BWRhsF2uNCo9oNv1vz1eoWMLi30onVm&#10;VVkXUXU2sQVA/P2c9Xqw41OTWeVRlhCzAqCQASNL273+P9PPV6gszDK2HRvsBVVchWGoFrg/eeer&#10;1A3X1Uxo3paA/pGkEovqwF/eA+k89XqMP06lX+SisiivvYoNbEgGzW1sDfWw/bz1eod4MQWsoVNM&#10;zJJTtZAbEAnQlhfUX+rnq9Rcs/tTnF41lqlNXIGulr/ZHu2+H0nw56vUWLMLvBiqVs770bcJAuhO&#10;va+vPV6lJlXEYUrk+WQimk99QbHaRe5Y+IPbt+R56vUp6+tnggDUJDxSK1zuIeNtwI2ix0PjqPrv&#10;z1errAsWnmqRXNUNGI5AzMm0s1tAtmBGoB056vUYLC3n+UhxyFmZpZgpU3BI0G420sQb6fHnq9Qs&#10;eQ9JTyRzSLsYD3e5PsC2vYg689XqB+poT8rWV1OyyS1DCPW2oBJvqLgg6aansfYfV6gqqYAn+m1K&#10;jzJiY0Wx1L33EfEc9XqhYXhSwRD+XnaBIGNj4nXW/a9uer1DLgkwkooxURgR7tq37anxPtFjpz1e&#10;pU4m+HUVfVtUJtWkiR9q2GyNmILFr6A6AH6eer1KLAWjirYqqSEyHcfLBsLezW9zbnq9Rt8tFMQi&#10;gMgKyABWUaoAfrJ056vUYnLtUkNLE9BKpswjlaxG2w1P0300+PPV6jg9GM009IN++5hG4hbAgbiA&#10;T3789XqsSylmipeCmhpZFkaQKTcEkAj6fjfnq9QlyVjz0gEqmSZLXNgALd+er1eeGRr00bAg3vYH&#10;RiNLc9Xqzw4a0cqNPZ7qtjqCLDUDnq9XdRAJYGWVrKRaw0P189XqaoadaXdJELiwt3Nuer1MuxZq&#10;kQsq+6GN9AoAvcX9vw56vV0IxIiSBSFazFSLXH8Rz1erBMto/PdhbX3QbAEft56vVCFY0ieZMBsI&#10;BVxa5Hbw+PPV6sywnyUKgMCwIGnb289XqlBozKJHJ98sDYk2FtNL/mOer1RoZBI3+i3ue/ewsToe&#10;er1Z96uVFeu0ajYLgH489Xqmz2pYD8sgJC/ZOpJ8Pu56vU8YfJNDoTqbEnwBI/Pnq9Tqa+OMvMCd&#10;20LoCbkfqPz56vVnSsEREjahdtvax7/Vbnq9T9T13mqmvuv+6O5N+er1dZtx16XB2fzQjbSBcXsL&#10;fr356vVV76hOpn9X45446i8MUe4tqSSQdw56vVSv1s6hz1OMVPnKHWby2QyKBtBG4Dae5Op+P0c9&#10;Xqrbzxi89PVy0lTUkiVmI2+6AHJsx10I7c9XqCibE58Kp3pAwnMIOxSRb3j4Hxt3vz1eoO8WxSrq&#10;o4o5HVhuY6H7Jubi9z+znq9QfV0gjxR59hZ5IWQE/ukm9wfaOer1J3GzWCI0tJLbzlClj3DH67nT&#10;nq9TJiIp4wtNRXY6Rgk7rkakm97XPPV6m6KmRaNKZpAAjEt7CTqdTz1epwWko7Ok5KohIjKnubXt&#10;qR3PPV6udBWCumjpKhiFiIBA0AB7A+0Ae3nq9SmrqaGmqBAHDGL7R07W7d9fbz1epgikqJpVr5LO&#10;qsx2EjUA2uPjz1erm0dLUP5kWoBR7MpGt9QLjw56vVGjq4Iamabzg0ykkKDp8RbuLc9XqjNiktNT&#10;vVGJpWkIZ7EWF9ALXufZz1ep9os1QytHVQo8ci38kMNAy37gixHPV6lTlZIMOqvmWIYzMHkUnsfY&#10;b+3nq9RtMv5f+eR0kKgsUkI73ULcW18Oer1OFZlN7zYgt41BDRjabFgwuT8CPZz1ep7hwWuapipl&#10;h/QgXJUXCkjdr7RfT7jz1eoYenyw4crNTSPG7MGb3gSSSb6m+htoPAdvZz1eo4eR8ZpVpWxGtZ4z&#10;DJtYsLbgx3EnQ6gE2t8eer1OWZ82QVM4moEVaYILPazM1z39otz1eovudcUgxeIQVezQMtx3AsfE&#10;nsdOer1VtZ/WnmrahaKndAhdWYqdpK6gKw0sT4/t56vVDyxmfEzIkdTdQbXIAHujuO/e2nPV6hog&#10;zBi2I4e7YOREWBuVAJIuBexFvgT9PPV6k/S4rjWUZXq6dXaKNHUHUruJvexuO+nPV6puHZqzJiTS&#10;z4ZKgACeYrm1wRck+OnYDnq9T5iVCuZsLjrJJzCadz+jAUAkXG5u5P1c9XqRMK4lguEl7eUfMEZa&#10;9/E7Tr21tz1epUpV11KQnnl5GYBmNrhNuouALg89XqfcOxISY9RxQMyGawcglQLaa2PY+w89XqNN&#10;03zg8OJBP3llAJBJO0nbe1/ZfW3t56vUO2aBFjuGVUsZKxqjAsLABdT4ggE+3nq9VQfVWrqqOrrK&#10;KeVfKMjaKBcg/ZAIPcjU89XqKJiYppGeB0sqXs2v1A89XqDmV3pp5Ykfw9ljY9/r56vVCodyyh4b&#10;7Pp8fH29uer1OLVctUi0hAKq1wbC4Y9hfvY+APPV6hjy9PidBWtSBhHUAKdyWYXI1JuPEaG3389X&#10;qHDBoP5gjvVxxyrGjE3t31Nhc89XqUWXC1CajylCPsHlWHvKNb6jvc89XqZ/mq3DaR6ulnenMm4u&#10;UNmYHQAntYg89XqTNM8VZA0rzHdECbtt1Y97mwvfvz1erBXYepgeWqLNUOBtKtYWBv4W56vU+5Zx&#10;lqiF5QoARQrs2hKjvY+089XqGiCHC6+gjEyC5VfeuACSSRcd9La28fp56vUNORcEavkjmqxsWFlO&#10;h2nbY63BB9vbnq9RzMlyS4CFr6di6yEWAcMe5Avr7f2c9XqEfMOYpocCkkSEq8kb7ySAV92xPcH4&#10;89XqrY6m1dbLhsWKxlmE7SpICAGXaLhiDYEP4a39oHPV6q7s341SfzDbYruDbhYAXvqeer1F6xGt&#10;dpKjawks14wT4HS17Htz1epDT4nWhAtWFV4ToAbg3PtsNAOer1elanSE1NhZrE20+gDx56vVCvUS&#10;1dJUNH7qljuubgm4t9BHPV6u8QqzOFqUHuLdRcG1vDS4Iseer1M8EOJQySrGY5o0O4ozAEA6mxJ1&#10;BHb489XqlIk7bq+ILtb9w3WwPiSNbgc9Xq9RVcYiNPLLsFQWuAb3PckE66eHPV6nCojjeGmioCSy&#10;OdxudRa2tv289Xqb6WkaCUwTbNysXRrDcAG8TqSCOer1YzVQJWeaI95vdrgECxOtvp56vV3iBnko&#10;5auBmQzFdpFhYjT4AA+P9/PV6ucsdfK0SyFgFsGAAINx4nTtz1eqNmCoSDCQqHykVwgItbW/je4t&#10;356vV1R4bOYxVSMZnQDbYC1vAC2p+vnq9SsocDlxJAioT597oR3+HPV6h/6OenfN/VHOVPljA6SZ&#10;i4u8mw+Wi3sPf2lb27C9zbtz1erZg9Gn4QMVPgNPNmekapkdj78ps63W4Fu1je+lvZ2tz1eq2TJX&#10;4WmR8NqqRZ4AI4mXcDfcwB/xG/3f0c9XqsWyF6WsuZOYLhsRjK7VBBt7oHY9weer1Gvybl6jwBVp&#10;kFtLk+J56vUNlFi8MKXJAGnsHt56vVIq8wU0ikMwse2gtbnq9SVkznBTyrE7dwRYWOt/p56vVCkz&#10;BR4kzsW7W56vVipcUp4pHBHugd+wA56vVOpsaolCRnRmOns8eer1RsxYb/MKZnABWxv4X9vPV6g8&#10;rcNQRCGOwZbfGw+PPV6ko2EzqkrswZm09htz1eoHcxUNVRSsERhHe9wDqD4flz1eqfSTYtDh0TM/&#10;6Nh7ptcG3h/Dnq9SzyvnyGgm+Ul2h5FWwvY31Fv7eer1D3FiqfLIJSHY+ItcX9vPV6k1iuI0UNJL&#10;KTsB7+Bvz1eotOd+oNJgoSeinvICFIVrkn2j2/Vz1epJYf12p/ml8qtEoYAbSQGDfR38Oer1C1lD&#10;rPFj9e1JUpskjsBckAj289XqHuLGoHhWZbEGwv3JPPV6mifFaYyBDIqk3AHPV6k1V5kihrxBSjc4&#10;3A2BAv7f289XqbKfMaRYgYyRutc37m+mvuj9fr56vUJ1DFgWN0QjnCP5g1ACk356vUVz1DelvKfU&#10;TBGWCjjdkbep2KCCB3uNde3PV6tUH18eh/MGW8ekxrDsOJo3LITtUKCL7Qw01udCPhfw56vVQ31G&#10;6b1uXwsuworM0bi32SvZr9iO1ra+3nq9QYphMcLBZ0Z5GFidt9SdLHx056vV1Qw/K72kAFrjdbUE&#10;nXnq9StoaiCrnjpYZP0j22kkjQCwA8Neer1DRQ09NHRU9PLH5odbHafeDAe0m1j4X56vVxiwlnxF&#10;C8DRRRg7rsN4G0kDTTU6n4X056vUEeM1dZXU708JCFJRJGxFgoJIAA79tDz1epEviUsTkuu4BGuu&#10;lm1sL+znq9XQx+eQF5rKSyj3QDuNrWHx9vt56vV6lxiuo6CekqblmbdqP3Sdb97G3389XqcDmB4V&#10;jwyjQBIlU+zQi9r6ePYc9Xq5xZyqYKhUq2Mq2LXU6KfDTxA/jz1ernDmWKrlnljItY2FyNp8T4ac&#10;9Xq6qM3UpdI2lO0FRcD2Ai2luxPY/Xz1epM1+ZqeKJqLzCHWR2LAj3gdba37/r7eer1SosWYwLLI&#10;8g94X2k2uR4m/stz1eoa8iLBW4iK2WVrSokaLb95AbC3a5vYm3xN+er1XR+lvpvT0mB0LNFdogss&#10;mugDm6WHe3sN7fDwHq9V1nR3JEeKYYlTGCEka23cVB8Du56vUdjAFw/DY/l6dRA6qF7Ei+tzfXnq&#10;9TdmPM9PDRSUc8iqyNp2F++t+er1AlV9S6aJZKeqJZYgxuF3Ek9rWvp8eer1ITG6r5rB2qlQkSgv&#10;7mpFxuGnsv3tz1eoifVSqxQ1/wDN6JBZdrvdhZQt79+5N+er1F+rKSrxsmpnp1klUkxKoALFiDe1&#10;vAC19PDnq9SVxzAZqlZZNpSoMR2oEuQL+Fie+nPV6gcxvpzXVmDwVMFyUuzqrWYE/aFwtxfnq9QC&#10;4jkfEac7kUhEcn3zuZQVuwBbUi/bnq9X/9CRV4RNI5kXQPc9u5Hftz1erm9G3yRmVTIWU2AsL27A&#10;fXz1eqNUsqpGo95r+8CPA3/hpz1epumoqbDEE1SA9zdNOx1J/X+znq9QcVmH0uKzAOodfOKMWJ2r&#10;oWJcEfZU6WF+/wBPPV6iG9YG8n5hXUw+Q0kYGlj7GA0tfv7bW56vVW7ndsNNXOkQkLxAL3J97aOw&#10;1uP4fDnq9QO11TC9PGjpYlgCO4uPHT289Xqgz07UeNsjDURo40sSGFx3156vU40Uc61EUsZIQtba&#10;O976m/PV6jA9P8VeSYyruiaFgNrG17G1z3BB/XXTnq9R8+m+bJMKpYaQJaV2DiS9xYnw8e59vPV6&#10;jY5fz9PNVgwqUZCN7m24j22+PPV6hGTMMWJxSK0nmKrFUjKkFrgG593T3rj7uer1Rcw9NMKzJhqG&#10;FCnnIZDIpuV17ffz1eoDa/pYtOrQuPMZjIEk2DUgEEX9t9bH4+2/PV6g1zV0rw6qqPmI4zs8tQxN&#10;iL2t2Goseer1B62ByYVPCShRXD30uAqnv9Y156vUq6DAKapqaXMUkQb7ccLKAsiR3vIiuQdu/Q+w&#10;nuDpb1epXnE8Lrqx/wCTRyU1OCLpIyu2gAc3VVFiwJt95Nuer1OkcYpx84llO9WV1JJAPtF9fz56&#10;vUOuU8ZiWj8mnCy1I2ss5FiBcEgD49zz1eoxuSMbw6lg/mVZMZRI5vGCbggk3P3frfnq9VoPSzOt&#10;Ri0aSOVRCilUNlN/19vPV6jm5OxjzRGkviG17279uer1DNQ+THFYa3GmvtJ56vUG+dI41pzLL7wN&#10;wF0ue2nPV6ia5xqaWOolNMw80W90AC9rX17/AA56vUGgxqGaRm3KsiKdwJ7Dnq9SPzLm/DsHaPyp&#10;VZdpu41sbgWPh4/x56vUBea+om+OrShlvJCEZdtypJIvfwsdTz1eoIT1EE0PzNTaKWF2W6m6Mp1s&#10;Br4/x56vUGOK9U4ZcUTDfmCXqFZ0KjQBjYgHwI8eer1R8cz5PDHHBWAKDA5i1uFI8fq7256vUwxZ&#10;ugrv0VPUb/KiJMjW10JJN/b2056vUzx5g+fpIZ1UebAXCroW3nsTa1wRqNeer1JmuzHUwY0cLlDN&#10;UzwyOH2MUAS24M9tgJuABcE+ANjz1eqBjFc8eD0kqK27zI7uLkXIYkG2pA/W/PV6kJPidfLQvU1K&#10;7dhO8C4BUnwsuthrz1epO1GMYnNNegmeWJWAZtwuALklrkXA0Fh/Dt6vVgOY5KSrhxmqYqt5AQpI&#10;LAkk2te1u2nPV6oUWdMWljiSCUvGCH9+5exYnbqb89XqcMNznUfKPX0dxZn2B73ADWsLHt4jnq9S&#10;hoOpMJrnxCGQgoP0aDQo2t9fiRf+7nq9SppOrNfFXGStp5SGS8kyupAJU2FtGuCe9uer1OY65TUt&#10;KsfnyPKtvdNxca2JN7X156vUoYetNTiEiLSTBGEbDy1dtWHdtAb2v4+zXw56vVxwbrliVFBKcSmD&#10;VE7Da4AuT+6BfxNtT/Tz1epsxbqtiFRX+XVBi6NHuZgLncfCxtr3/hz1epHZjzNiUEEcWFkiaOVp&#10;TfuY28De9vDnq9SPx7HXp6damGRmmMbeYHa4Uv32gAWN+er1JObPNBh+HQzSqb1i2ux1ZttwStrg&#10;nvz1epMYnnWnnp1qFiLOwu1mAAXxvp7f2c9XqYYMSoq55MQhcoz2UJfRQut7djceP0c9XqC7MmIU&#10;kcdTNVHfTSEooABN7dhY3/XTnq9QSVFUcSu9hThCtlO0BlGnYeJGuuvt1Ovq9SOzLjlBRIaamf8A&#10;SyEEaXuBqR7Ox056vUHb47WR1ieYpji+0BtsSfA89XqdBm/EMIP80jZlikukZHYuDYj6R4jT489X&#10;qaYs445idcKerqJAhGvlm4FiTt11Gvs56vUu6fN9RUKqbighKhSSdSt9T27+J56vUt6DOU0lLHLL&#10;LZpJGf3TbsTpf/V9nPV6ltlbEqn+dLV1soZGZpdr6XVdDY9rke3v4c9Xq5RZrr5samZX20ssm5bD&#10;3lHYA+0Hvr/Rz1epXDG6RY3Wol82dRG6hbD3GNySe4Omgtr49uer1ZR1OWGeX7MibLWa+pvoPCxB&#10;A56vV1SdSqhq2SrcCAyAbQouCt7W8bdvH+3nq9UoZ9PyymCXcoNrN3IubAD23156vUoIM6UtVUNJ&#10;WSbhGCRbTUai4Hax/bz1epW4T1IqqyeOnk2CBW2FjIQbkdrbTfT4+znq9S0pOo1E71GHUchjmWzA&#10;gk2S5De9YWuToCb+zx56vU/Nn5/nadVdWRD9pSGuSLG+pOnPV6hnyJnnC/5vsqJCEV0Jse/wCmwP&#10;f9e3PV6jFvmnDcNnGNVtc8cb7FgRQjBjrcOO47WNteer1JvNuKzYwYMSwioVCCqeVsJZgym/YC17&#10;drHS/PV6i75oqBUVs0c8ZaSzFo2N7qB4ey9ri/PV6oOC45C2Crhsa+SZo2VlT3Stzb6e2l/7+er1&#10;QsczpFhOCNSogkV1WONRa4CNtNviL356vUTbMWIucVq3kVnhlN0ZrXNu9vYeer1KfARS/wAoEc8n&#10;lybgFLMbjXT26X56vUx5wzWsMpwV5AtXFGVV0tYm1yRcG/e/s+7nq9RUcwtik+IGmppvNNo9y2Ue&#10;7cB30GnwtYX0056vUGGaqqtwvEI56BpKfy7GOYbQy666a9/H+Pbnq9XOF8erqpZsTrJZpKllAZiC&#10;7C9z4fn7Oer1WA9H5oloYXqmKTRKsMYf7TFjra99Dp2/Zz1eo0MGJzJJDDUbAjOSQoN7KCt+er1B&#10;5ildRzw1DlkZCGKDvtux1JPhYW056vUXHP8AU1E0DQTKrxCJmBjZbsb9vHW3j9HPV6iu4rPHE8VR&#10;FEXHuggG4F+1xqAb+znq9UDL2ITUNbP5e7ffvYkBSLEDsRb+nnq9Q/ZTx/8A0OOnknCxRk/Rt/xe&#10;247c9XqEiXNiR0q1lOkZV2KqxNiSALW+Ol7/AEeJ56vUiJsXmxGtWcM0e1mAvqTvve5NzYdvZ+XP&#10;V6mmPyBURVcIK1UpcLbUEX0JHbU/s56vVIr60pPU1MNli2IszXIbeLBgPvt93PV6lrg0gmlSOa0f&#10;nMFSZWKk3GoNiCbDuDz1ep8xGuqICcOjQ7lcCDWyiNQLkntc9wPHnq9StfFJTQ2lkABKbiQASL6/&#10;EH4+znq9Rt+jmb4lqYMJgqPKiBBZS3urtGjHWw3d7nX7+er1WMdPuseFYRVMtXUmmuDDGL9z3uT2&#10;sf17c9XqNRlrPEeP08DQmySOqESNqRe9wOer1CPTJR18RpndWmYghbAg628P289XqcMWywtLgcsz&#10;raS97aAW73+oc9XqrI9QeK4e8hhpSY22tre9zcEjsBrbtz1eoLMsYXX+fTxTsUVmjmYtrZWHu/UQ&#10;QfuPPV6j2ZDp0wWgQYZ78sgBaS1wQLm2vs156vUL8FVJJAzbrTKoJsNCG+k+3nq9T1R4jGaSSILd&#10;mVgji2h7G/PV6uVDUnEKKGdSVMDC4NyWKknX3exPhz1epUw4g4pmWBzI0w7G91Hf9Rz1eqUkNTWP&#10;d1CxggAAEG/cHv7P4/Hnq9S3wjKSYzURSVEbbdNLEkXPe3w789XqM9k/p1SU1PG1VHujXb7pFrgD&#10;2c9XqHSjoqWnjCqoVNLdr27Dnq9XOWppoVKNooOnbnq9TTNi9IQxJ1X6O3PV6m8ZkhYKENvH8+er&#10;1SafHKpmDqw72+rXXnq9T5/WGTbuVhoTz1erCuZ6hP8AKG+vw56vVNhzCH/SOL9++vPV6ptLjUE7&#10;3cfQeer1PEGLUhFm7j4duer1Z/nqaVgIzcfwPPV6uwKUpulNyD20vz1epreCEsbIGBvoRa33c9Xq&#10;bTgULh3SMAm/8eer1Armzp3heJU0xnpleR7/ALo1+F9t+er1EVzp6c6GuxF66OAQSakKVBFifaL6&#10;+PPV6kjg3QDEsOaSauY+Wrl49qgG/wAfd7H2c9XqHDD8NaipjTYk1vssoOgJHa/x56vUL2WswqY0&#10;oXuQSRe5IA8Ljnq9StxqFcTw5oQLk62texAOmn089XqI91n6X0mPYK9Niym77lAIvtDD+3tz1erV&#10;Y9fvpRpMBnqqrDqYtUAvIkjC7MqE7b2Ate4GvwN9Tz1eqgbM+WMTpKqY4qEjlidorD7Y1sQR4An2&#10;c9XqCbE6SpFQIUa0YsDrYg/V7eer1QKuMULA0oMrOVWwt7pW5JPt/p56vV3lFZmzC1TUbr7wzaaH&#10;XxsNDz1erYl9BVfNg9fSVNHOyREh9bG72uG8bhSdPYL89Xq2dsmdU6Kjy/EktSq7o1sTYAAEj221&#10;9vPV6iteoHr9Rx08mGUyGokglKmUqGRdwvuJbvY6aX17+3nq9VLPWTqgIq/+avUiQTqYyN10srab&#10;U7A62Jtc6AnQDnq9RAc64/Uz4tNVYgN1o7qqHaVS594+wkeI/jz1eoNquBaeJ6unkeWWIF1jLlr3&#10;FyRc2IPYc9Xqesu1S4jSkzqI7MpCv9oEj4eHw56vU9UmH43VVr008iRwxghY2Uljtub9wLH6Pz56&#10;vViWYVx3YeNoCFWBAJ1OpKmxsCLfDnq9Smw7EZK2QU1QG3IQFk7qdou19ban2c9XqEmlAkoEoqOS&#10;QwghnAPul/AnsDfsOer1C3kvBKePEIJr99wIawst9AB37jx/Zz1eo+vSTG1w6toqGNAJFMkwW4BK&#10;6n7raAf089Xqt26Q5xmrKWKuimVVC+5HfcAw+1roRrprz1eo8eUM14VXlBSWlNl97cCA1tR8bc9X&#10;qEGpxaNVZkYEXPvE3AHt56vU3yYhPJHeOyrIAVNjr9J+i3PV6uT4q9JEj1LXJvaxF7ePPV6oM+Nx&#10;qoqopLggk3vfvppfnq9UWXNT0siRRv8A5XUD2m3x56vViXODUsxhhN2LBQCQL3Gtvjrz1epT0Geo&#10;5Zlg80MEBuewBvbnq9S5w7PMMNV5T3Nu+32eH1c9XqGDB8+7CLP9H1356vULWCZ8Z2W50bt2+PPV&#10;6hdwzNkYCi+p+iw789XqWkeLx1I0vpfsO/PV6kVmWljrad9Ld/aD4c9XqKHn7I74u3lhRt13X8fZ&#10;z1eogWefSe2MTykqkkM3mK+5rEK3w1J56vUGFL6NsKwmh+TpIY0Qte1rgWvbTS/PV6i/da+gWKYL&#10;lqaCJwYpPMAKizAdwBa5vYHUc9Xq1zPV9/OKKpZ6iMBAFIYklxbvu+ka89XqrVxnG6ikjFRAx8hw&#10;PGxJB7219nPV6g0x/Fp6ucstQwVgxKg6WJ07jx7HXnq9QXuscdRFM0TTHeQRckXbQEjvp+unPV6l&#10;1htKIENPUAb2swFwPqB56vULmEIKhIaGJDcKpaTQgL3Fx21v356vUp8HgamqWkp7hU3bL2Ib2gjS&#10;1j7f6eer1PXmyV8RmMLRkC23xFrkEfA/Dnq9SVkwanby8QcsohZSFtbvqDr3A79uer1S2pqTFak1&#10;rJvhAYuWtoRqCL6annq9TPW1dE1xE4fft0I8R3AA+PPV6mhaSakcSNB5p2udhawN72J8bjuPzFue&#10;r1MlXRTGmSSiFnjUspIvp3KeFteer1YsLpKyOR0hTzZJb+4Ow8b3J+rTnq9SoaaShZ1pxeZYhvXu&#10;CT4AEdx256vU34JXVc11qIGjIbaq7QSxI7ix8O/PV6nGdfl5qioW7MGG24vsPYhb/wBPt56vUZ3o&#10;nic9DTxPJC04VuwFiCSVDFRft4kafVz1eo9FDXySYXLW4gwLb9u1Tcndext3+vnq9SIxmVfLNPTo&#10;sgJKqwAAAGpP9vPV6kphtFJDFJLUgFBJ+kW4vY21UnwPt56vUCGZaeppKpmqmsHlkVSAR7gsRa+n&#10;jY2Op56vUg0StFCHqLyqtTtaUKdiBjdUvqO3f77Dnq9XCohhirHo6u21VuSLWBN7Ee36eer1IDMM&#10;SQ1LNTMSrDUg6MBYXPhofEc9XqCKtZ53kBRiCzhm7ar2N9NOer1I3FIJDEs0bX2Esb631Gg+IPPV&#10;6minlqJZPnZ23hSbrpYaWGn8eer1cZIqOYrNGSu5hYHsPbYd9Dz1erktM9LLPE3v7rbL2tc+PPV6&#10;oWJbEws/ow7hgXvptUHUjv2/j7Oer1YactW0jQUxYro6q1wfe7aHUW56vU2wU7UieSkjPvG79I1z&#10;e+oB9ns/o56vVJEKTU4kkNrHUC1z4c9Xqe5DNSsBIvZbKB7OwNh9/PV6nakjqcXEC79zbgQW/K9h&#10;4c9XqEnDMDqK161ZSqiFRITpZiujAHsTbsP489Xql02FJMYBI4jDWkPui7DwA9htqfr56vU91ElR&#10;BVikhi3walSQDr2Fx7L+HPV6lbhMojp44xCGvYkjQdzfTW1vZfnq9S3wSXDUnVmmVNrABpNALnW/&#10;hr7Oer1CK01IF82JwNl1jJNhvAJDEA6j4c9XqWWDK2N4bHT7ljkjQEuvd3OjEkfw56vUYHJ2WxSU&#10;8EvkBg6oRdSSQt7nXQXvr8LfX6vUJGO4g+GUMIqQFpotbKAdxFtBoDcdyf7+er1FpzhjUNU8xkUJ&#10;GZboDcbg3fX2j2a89XqmZPr4aTFaTaC4hLAkEgiNxoL+y+t+er1WOZDzHK2X3agqpKWWnhDoVvaQ&#10;MSdqg37Lqb+F9deer1Ex9VWcaqbB4anzyYmfzJQNXIABOvcWt256vVTP1BzHRYtmCWKncFblr2+J&#10;ABvodOer1B8IhJASJGUkMPLXS51sTbXTnq9UHCaNqKnXYywxqpVFtoCP2Ac9XqyUGIYhJKzxgFmU&#10;Br9gQdDb6Oer1PVTUxqBTzg2axDbR3+Gl9Oer1P8WMSGSmRfe3NYmw1A8SB4jx789XqVUONV6LJO&#10;km4sCu0aWFyNb89XqUeA43i6T02HTQQzU4LENYMQAPdCkiwIOnfnq9QgJijtUpKpJchxcabTcAC4&#10;17eN+er1KKrkaGWORwWEhXzJAQQNLaa/nz1eqRgdPGkcdC821df0twCSPEkADW/b8uer1Kajwajq&#10;EtiB3RSeZv32vdbW+/vz1eoNRlSmfz4okAcu5uCT7pOguSTz1eqRh3SyHMU5o5B+jiCXKghm9txa&#10;xv2PPV6jTZW9M88eXFeCLaqoTFtABsAbL4dvZbnq9QbZqyNX5PqttZCAKiNVYnWzA2N+1j+vw56v&#10;UBOY/laasFJF78fi3cKQbkajUW/XwPq9QZ1eMIteHiLKNj7RY2IHcA6Dvz1erHheIRzApi8iw+cd&#10;qk32gH2AAnQd9Oer1KCDC6nGamCljhaSRL2kCklib6dh356vVYV6bPRpmjrPUTpVUxWOjWNQACCd&#10;4JuAV7qdDz1erYY9NX4btBlmgplFDCziJVeRlB1FrEgAa2Hh/Tz1eq5Xpt0Ay9leijozSqHVVH2Q&#10;FuPYO3cX56vUZbD8Ggw+zkWZQPhcdvo8eer1LSHEo413Ag28Oer1ebE96XJDWv7O366c9XqDTOdX&#10;QyRCaoI2BWBHhc9uer1Vl9eMNFVWGnpo12yI7XFtCO3gNbHnq9VVHUnB48uVPzVSzR2JZjcWLD3u&#10;2vhfnq9RRcSzY9PURqpO2V1YnQCwOpFv289XqRmdMxwYoyUlTMWkaQlLHVhb7On3n7/bz1eoLq6r&#10;hxMNSU8Yksdh0Pujx56vUicaw/8AlO1aKPbUFlJEltgUWue2tu4B79vjz1epO4x5crbqja07MrAq&#10;oUAbSNFFgL89Xq4YhlyorUdWXynWMML9gP6Rftz1eoAc79KIqGWaDDpFO9FPm7CE3MwZu+p+Nvov&#10;z1eooGacNWkxCUQJYRkom3UkgkajXv7Oer1JONRDAlS+smokv4X+Hx56vUlMQmAgtTgC5YD2jXvb&#10;nq9TdUST+Y8PzDSXAG5rajvYc9Xqhs8vlCCYgEE2Onbnq9XLDZo4leKcqAT3NrXH06c9Xq51NW1U&#10;pgUAJGQ25e+o9vPV6p611I8RjnbYUKi5+PawH6+3nq9TpR4fDuklJDMhLC51Nxe9jz1erlBjWHGF&#10;1q4yDCWBta2vYtp256vV1NN85UKadCDptRTb4afTz1eqRJU1DsYKmGzFQoGl1N9Dfnq9TvhlfVUc&#10;skplsSjR2Q6G4Iu3ttz1eqbhOM1axyB/e8sgC5GoA1t9B56vUoMMr8TSv3IAY1RiS2pLEaHw0+vn&#10;q9T3FjFfJXtAjFrbQLG9iBftfTTuf7Oer1Y8RNTUYwtNh8qoryAuzdkvexI72B9lzz1epvSvEFbF&#10;QVjqk04dUYj3WkQk+6exuvsN+er1JeuraieZoplUg63Pa17EA69+/PV6p9JUyCZKeGDy0hAuL+zT&#10;S3gP18eer1Ta2tqKvD1kicRyCRwSNDsB0Fte/ib356vUwqLuS7DSQEL4kW1F/Zftz1epWYVhdNiG&#10;1aV1MyEALpcM2thrcgc9XqsM9KWApiWYYaaaESGNkLKPdAsCVYr4m/8Abz1erZR9N/TuSCrpcbl3&#10;QqQiGIroxtYN9It2H9HPV6rXsHwmnosDdFUAOljcak+Ovh4c9XqIr6g2io6WZ6RlD06uTGbAAW0+&#10;vTTnq9Ws/wCqeuwyozXNWK/mGoUNJtNgGU6i/Yan9bc9XqJNhk+HYlV1FLiU7xRwQtKJFsTe52KA&#10;SO7CxPgLkXtbnq9SDxHEa6rlgnofdaMHcwbwvY2vbnq9Qd12Zq9jJTQ2fzWCs5Oo1ItfXw56vVPo&#10;KmGNZI5gGZSqEixA9hHw+PPV6kkcTpZoa41B2/KzlCfBvYRrYgA+GnPV6kCZ6eWtUQ6BWIDeFj8f&#10;h7Oer1TMOpqdxLJKwAiB2g6ljfUi1+/6+znq9XWIytT4LsCBo55F3MO4Cm4AHh8eer1IqqqMMliS&#10;mkEgJLXbTaRc6e248eer1JVjUQyMZJAS7EhQPBfj7bc9XqeaSSnWgknmkIgIJVQLndrYWvz1erJL&#10;RmniFVSsLbV95jf3mNxpftz1eponjLMYwhdnsGPa2gJIPPV6nJ3qAwSJ95UbSG9niPZfnq9SSxvf&#10;HSz1ZUukQIIvc/8AA89XqgQw1NcUgqDuCbRqf3TqLnubDTnq9UlqeKkUvOxMQvbW9gfD7+er1R3o&#10;q2eVVhlSMjbZyNxAA7keP0c9Xqe4SyRsahxIqhtQBqQbduer1Rogvy5vIF3yAqrDwAvYeznq9USS&#10;d1jBH+TQlTbtYaH6Oer1TqCkkod9rsJnuL67BbTnq9UeZLVkMdQws8l91ux7gnX4c9XqVs1WtBRz&#10;VDEuV95NhuSPEWv489XqfBNC8LSG6mVfd+G7UG3t56vVggSsilUU93k3qFC6lrnnq9QiUdRUxhqf&#10;afOQtYm24bgdO/iOer1OVBAtHF5DoH8xFX4qxOtvZfnq9RtPTZR0lBjcLSORMkjSXW9+42qRY3Bs&#10;Qdfjbnq9W1z6QsxmtyxC077lKrqVtc2sB9QHhz1eqy/Da4zYWBGoCKAGAsSDbv8ARz1eoPq522rS&#10;1C7wCLkdx9H9PPV6gjxV6ipkaWKNlRi1rAkse1vr9vPV6k5iGUsRxOnSjxIbUmAG3aRcfAjUEe0c&#10;9XqwYv07ENXTo6bzICgVV7rbS/x07nnq9TNF0mo45o2mgVSNdu0WkHa5Ha97c9XqVcXT4U0bQLGv&#10;ukldosSzeH1duer1LnBenUE9KkOIx7X/AHduhI+J7+HPV6lhSZShp5VZtrJcAA2I2+3Xx56vUoZ8&#10;sUPzW+nAKFWJOmg+Pw789XqT2J5VqJMOEWHFY98ewjaFBC9zf22tz1eoGMTyVReQhq4I2lg926qN&#10;zXHibA9/E89XqLnm3oVSNV+ZSU/vEoJAVUCxu17+0X8Ph9Xq9QP1vplp8SnkxCqg3LKCrM4BIFuw&#10;936Oer1AXinpXw6lr/PpqNlqCxjXuVOpNxqbaez489XqEfKvpqxPDUMpERErEEeWSSNNAduhB8fp&#10;HPV6hrwH08YhOJnwyL32DXugsFH7oPsJHh+3nq9TTXembMyGSpmo/JQoVUxAkEm49guDf2c9XqAf&#10;PHRfOOXsLnFdTbBAAECBjZB9m429/bz1eoiOb+nFVU4O8tSsikuxAYMCRqQADrYnTTTnq9Ranyi8&#10;LtJNAo3MTY6n2Xt4a/rrz1eofOl+P0eWqynoRKERbmQi17E+7r4c9XqMu3XvLeH4f5tHMpqIt6bW&#10;BNyGINyPiPDw+nnq9XHEuvWB45V0dVApjL+UpG4FS4uWIB1tz1eo5Kdcslx5Gw+go6mL5uGNnlKg&#10;AkeIPtIJtz1eqpv1TdUMtYlOtLhJR6gSMJtFBMZJJIaxsBe4Hjr9PPV6ixZSqosKrUhBeVJNz7y1&#10;yoa5t4nTw8Bpz1eo3OW8UNGY8RL+dFCotGLgktcnbcXJHPV6hHwfFcz4rVyV9JTSQRSAMWawBsDp&#10;9q9/Dnq9VinRTDMfXK4rQux5Y42tsI92/vC/j2Gv0+3nq9Tt6l8sYpi/TwCJnjcIXAVSbhSLLaxH&#10;ie/7eer1a6fWvKOJYViU9bMs0LPvCyEWZgSAVBI7EakHw56vUTLHcu10KRR1EqtCkgADLrqba20t&#10;z1epsGXKmpqYyAGQsQLEmwBtYd/Hnq9QhYXgc+I4jFEUcCNJBYqQDbU2JFjbwHc89XqN30xyc88E&#10;WYTETGo13WF1GouDY3+H0c9XqM5Flygr5pJI4Qq1EZ8oAABdtiVH0A+PPV6kbjnR9cXwdKuU2kZ5&#10;bxbb7Vtob9rnuNb89XqRVD0XxGqrKPDIo5HEdlEjrbarN71yB21vb289XqUVJ0SxCixnyqbfLF7/&#10;ALgAG2x1ZjroR4H489XqU8nQvGcOjE4WOtppQXvGwIRQbhSP8QHf+HPV6mnGejVTvEkcZZWJiFhq&#10;hZbgnxA056vVjwf0741L+nmRgqkLdrXZRctbnq9TdP0zqqWsePDIG2xkbt3unQ3O3vfTt4X0v7PV&#10;6ueXcFo8PxxaaWYM6uGUEn7Xcqo262Pe/jz1eq8L0JY5DUwRYC6BSSbKSCwLMTcjXQnW30eznq9V&#10;lWZsFw/+XyySOC8m8k6WBGluer1ESzjXfMxSxxuEhjJjaxALDxt/Zz1eop+eMYoIkETsV979Gsdj&#10;a2mvPV6i8Zjz1T0WE/yyCIJLNua4vcAH6De9jz1eotOH55raDG5adpHmBbfY6sFa/YaaEjuf6eer&#10;1Hj6GdWa+nqKc4lWK0Eh2CNlJb2A3v4DWxHPV6jpy43g2OKlI8vmRTEtGVtZbC5Gq9jrz1eosvXb&#10;pDgeZMGaslw8VMAV7OgAKMfE272+PsPx56vVSvnPo1PlvMJmNIDeRnAItcbjazW156vUo8h070FQ&#10;lQ8BKKzrbW5ZiRYfRe3PV6rKOjOUHnFFVzMBEVYMexU99fj4ac9XqOZlXKtHQxbqc7k176bkJaxO&#10;ve5Gnw56vUMuG4FRR4Z8rHDae20sRcqO9xf9nPV6njEsLCskWGDzGl2FwVPug9jf2d+er1KiPC4q&#10;YfLIp0/eIvZrXsDz1eoq3qNzrHHQyU4KQpGEAkNixb2dieer1UA+qfH4qeSvokqvNlIDnQXLMvZb&#10;LbW+t+er1U9Y1DJTVkq1QZA7swBsDY9ifHnq9SULERME95VYWJ7m/bT4c9XqVeH0uyETwkNHtJa3&#10;cE+3nq9Qv5QniSSGO/nSFAzAaFGNztFtSANdR38Pb6vUafIuWkr6gVzy+fuYKN42kAC4AXxsT39v&#10;3c9XqHjAemGJ11NVrSp5t1dhZBvTwGuuh/L49+er1CR0u6MZlrasyz0xKKdqOVJuLalhbuDpYXH3&#10;256vVYz0h9FOb8YjFXSxhPOsbFQC6kAjbb2+39T6vVYX079COYMKppcZlQM57pttaw9pI1H1+GvP&#10;V6i+ddujGYsBgjo4o2CmQIxYEXN/tXHiB4c9Xqr66q5Sr6KKSiqVSQSf5Q6E7tACfboB+vf1eou5&#10;w3+Q0zU8iXkd7DuNBc/G2vPV6k/mXqHUYfS0sNTStUx1MhWZYyFYIq3FybAXNhcXP8eer1B7mrqU&#10;mMUC1eDRiJkEkXy4t7oUi17aG1rc9XqBXG5qmZvOlFxZipsSfs3K2+nw56vUEOO4TiLeVNUN5gkA&#10;sgABsTY7jfnq9WbC6LB8P8uCOnkevcsEUyCwQ6WCFTr37Ef0+r1B5X5ZerqNwY7wZGJt2sbBT9HP&#10;V6oC5Xkp03ljdwu5ANQCL/dz1erlDharNJNXsoRWTy2B0YNfvcCxU9wL+2/PV6o+MR0FIs0NEmqN&#10;uutrEEW0+nnq9SepKiMo0s8rb2ZTHHexCmwII73PPV6hIwjMjYDWLJSx+Wgg8kA9rXJuBewt8Pr+&#10;Pq9S7wrHpZ5Akp84uyAKAL+JBt7PHnq9Q85crkaSOOGUSVYDAg2Yk9wvfTXT7uer1DnlZaaurVp8&#10;XQsFGsUbFdj3Bvf2X8Oer1ClXzfLUU0sLFk0JJtZVGhXRdCOer1Fz6j4wv8AI5ay9oQyq23uR+6R&#10;/Tz1eonWPYvC7hlewe4uSfuHbXnq9Tpg+Iy0tV8vO90teNu1jfv3vz1eo0HT/F1rqszVco2QkXY9&#10;iGFzbQnT2/Hnq9RtMvDDyiU1PIUjlBDSjUE+wX7mx/W/PV6lNieFYNTYfEYpVUDVSRa5Vrhj3AJ/&#10;X289XqD2o2VbVFTXyfppGYfo9AV+ytyPG+t+er1YaKelw2b+V1Ey0yIoPmMbi/cgHvqNeer1DpkL&#10;PtPgOJUz0s4XyiGkU9nBBtp3uP1789XqNtlj1EymoMaAR+cSqqQzkk9tB7fjz1eoxWUusC400cVd&#10;d1Huh0IK20B8B4+wfw56vU057q46qn+fjViWkkQgi4JHcDw56vVWj1rx6SpeWmSII0e8Lcgg3Jv9&#10;F/Zz1eqsDP8AC9LipxKq3blvGFUalXGqjxAHYn2d+er1AFUYbsqds8Z8qV2YqNVFyTcfG/PV6mnE&#10;cIavdmaPzFC7lHhYaW+kHnq9QcYzJJNXxR1rgBLIo3ezwH0c9XqgYhUReU0E0ZErEGMgixAPYixv&#10;cd+er1cabETLTO5UKAT3HYjTTQ89XqaDvbDlpI3CnzSDe97HW/iNf7Pbz1epJ4phzvWPvXaFW1yN&#10;Lj2e0H289XqSFRDM0bLIoYFgLHtYdiO/bnq9TVDLSwu1Q7HbL4nTUeH3c9XqxGCSeQ0skyPTyXAQ&#10;AggjXU38Oer1c8JpxRQymEbt8jEk2Oi2XQ/Vz1erkzVRb5dU81ZCTdQAoAB01PPV6pEjilEcB1Z9&#10;qg/H7Vh43Frnnq9TlNvlEfm2sDr7dPbpz1eptR0qY9ysokRiTYEDQ6Xvfw/Xw56vU+4dWFW/TvvB&#10;Y6g9jfnq9StehrVY1cIWNNyoz38e4I56vVMpo5JKotVMZWN7OfE/T9fPV6hcwHD4ZpCauYsk0e3y&#10;xoQV19099eer1CnlnL7LC0sbMrAEe81ha+gtc300PtNvo56vUaLppElPVJWCEKackkBftAm2nfUf&#10;Hnq9VgOB5sjfBopMNGxjYlWuQNo108Nb89XqQfUPqoCfJppSlTtDvIGBVy1wqj4i2p9hHPV6iaZq&#10;z/WYi5opiQpXcWDAXcE9z7D4c9XqLT1BzviNPBJI4DyzG6HdoALaGw+/+3nq9QNYxmpqqiEc1OlM&#10;FYbgGZrra57/AH+znq9TNNOslKkMClonXcLEAaaAnXX4f389XqZqvExDSrSsFnRC1w5II+gix07+&#10;znq9SfqK5KqKaNY9yFRsANrW1IB789XqZXkqmkXQCw7/AAGh56vVECwmRad9QOxPh4/ceer1dzxQ&#10;PDIyRhC3ex+0Qe+vw/Xvz1eqItLXrD5lULIbqLaW10/Lnq9XKlhq6u0qoVO7b7CVBtf7u3PV6lfi&#10;vkwQwy0zjdba1wBYC4uPbf289XqgUnkTsHU7dzNd7drDw7ae3nq9TtVVGIeUapWDLICDa1rD2ePP&#10;V6skE0sEvzMzb0JFhfsPaRz1ep0qaxVMsy+8tg1h7DrYfEc9XqXlGJ3YeZItvLLx2+g2Gp+rnq9S&#10;W8szhq295PeARvaO9uer1J2nrGpEeNkVt1yrXvYk2Glh2Px56vVyxPMWJV1LGk6g/KxgDYAvcm5a&#10;2pPtv9et7+r1YafE6iWORaVtj+XcNb7J9p7E256vUvsj4nU0U8ENfO1TqpYyEC5P1AEeP66er1D1&#10;W/ymJZJMTj3gRN5JB+zYggaaC/fv+3nq9QR1U9XiVYnng7goIuRcDWwAOtv18eer1ITdULi8s1HK&#10;F95xuNjtt3Gv3Hnq9WLDsYqKKb5aR2lCB2sfFiT318fDnq9Smw+rqKl4JJXIKkknSx72UADnq9Qr&#10;4Ni1LSUKrVWWTzN9msRpoD7CLa89XqEtMQau2yyudjFVH0qLiw00N/Dnq9QkUOLTwxxx0lOVeVRs&#10;uNdL3Isezd7/ANHPV6p9JibLC9PVNskZl0JN763P1+A56vUJPT3DMJq8xxo1QUl8xA26wDAmwFvA&#10;a317c9XqtKwTDafCMDp7FXlhjK+6ykKpNxqCewtz1eoI+o2MYhX0FSrPvKvujC2A2qPG3sA8fhz1&#10;eokmO1dTUSz4nUVNhIjIkdjoAL3+nXnq9QC5kxrEnwuGm37gFa5Y2NgftW1Go56vUHVDmKnVppIW&#10;fzNwVQL3IHc9jbTnq9Qm5IaPG6H+Zi48uYxCNrBi3e9vEfEdvHnq9Q5YPGaNvMqk8tJLgeIB1Bvr&#10;obeHPV6oOZBRyTQloTKgJCKVOpFveH0d/wC7nq9QH5txIoaqmRCEjQ2VxbcDqD9P0c9XqCnzqaTG&#10;IMVjfZtC7YQQVY2sdw0va+g9utuer1D7lwyT4JLHFGwRidEO0hv9W1iPbcdvq56vUPuDSQ0WWpMR&#10;rHjLzIE2AAspGp8dCdNfgeer1F5zfi+G4ZXw1cqCXy7sxFhcH2nsDY+PPV6i4Y9EKiukpmIjVH3B&#10;tNUYXF7+06XF/bz1epwwqbD8Orx5zBYZUsWHhre/0fHw56vUq4ozVUkmI07gCKQWI8VFxa3xB156&#10;vVHoMZRapqSrRERiG0UL4H2WvfTv+3nq9QwZTq3giWoxKYNBHe0atrZr2AH13156vULNPXSVoWNX&#10;EcMhjO8kE3vb26EDnq9SRxDCpGxIpMSTG7gBWstyLK2hFzbXXnq9SWrsPeWtpaFPe+XWQLIbE71P&#10;cm1rk+znq9TVhuG4iMQkpalQsYDFtqm+7wN/h9HPV6hUyZhTQMDVSmaJntsFrqb+Gg1+nnq9Sxx+&#10;gEtXvhiMkbWRjf3io7A/X+unPV6pGG4lE9mqlCCM+4pOo10Pfnq9Rk+mOYaU4YhkkPnVDFRGR9k3&#10;NmOv089XqMPhrQohw+u3CzByyjc2vjYWuL/r356vUZrpTRYClVI9CJWjkKKXc3LAHQ/D6Bz1eqw/&#10;JWKb54Y6eMLssq3JvYH2dvHnq9RoMKpWqFFawKqtvrJ7/wBPPV6nRojDF5oB2lrqdtmB+P1c9Xql&#10;ijmlSOo3m6btB4DxN+er1Y5Y4qEtLPZhKTY2vr8fd56vUzMWDGgTUEglhoASNB7eer1Jt0iSoKnR&#10;Vuddbka9z7Tz1eqGxeZRtNiGBub2Av256vUz1KzzCURENGzMRa9ySf7/ALuer1efyVphG7BRsCkG&#10;wIP6+znq9XIVdPDN5LSWUqNpA0Kjw56vVCkdaeaYbhIqWYAnvfnq9U2lxBtzeSqkMAdLkg+3nq9U&#10;6GrjqUCVAB2sF3Hvb2fTz1ep2MTJP5sZBa58CRttz1erqGrxCWPyqaIs0ZN20sAPztz1erqCuqDc&#10;zKFjLG4NwRz1eqWMSpZWYWtJuFj307duer1LLD0VSN2n3m30c9XqDvqPWpPhMtOH2KWAL2Iso1Ou&#10;uvPV6qY/Uxi8UdUyqGvFuuvYNft8O2vs56vVUJn/AB9Y8RmbE93myvIFJIG0AWGnb6Nb/fbnq9RG&#10;80Y7Q1nzUMhJnjLWtrcg2A1019l+er1A0amIsTVeDlQD3Gl7d7X+jnq9SPq5DHTy1GoXzDsF9b2N&#10;yRz1eoLK6vx6oG1KoqLsSqi3ui9rntz1erlLU0k1PBKZ5HLAhlKC1xr3ub+Hh489XqgNVNh9TT1j&#10;RArMFXb2tcnWx0+nnq9U55Y6VZI5ypQF7diRu/PTnq9WGlMsxkllG1VDv7BZRcW8Neer1OUuIRyU&#10;skkKiNyltwAtcakn489XqhVGID5GGSok8sn3ixt4+09/v56vU40M0c9JFDGN0jSMUa4JNzfv8eer&#10;1PlRQmBKmV7sY1/RIPFibkHw+rnq9SfTDoJH+dSG20Fi9uxIsb6XNuer1QxDM00kEcmmgj3EKDc3&#10;7m3PV6ps1XIk8Rnbc9OSq2INzfsL6Eflz1eoS8uzU6VzMi74WtJLca7wAQo+jsf6Oer1D9gdYBXh&#10;zI0M62aJdzWF1sAwuARYnv8AT3APPV6jF4JjP8wpo4K5VDKpTaSureFtfHvz1eoUKXAwKNoYyFSR&#10;FLdiwJF7e0fVz1epM18tPhuGFnQr5W2wUWFwwIN/aCeer1O+U+odaDNhNTUC0tm8tzcWa+oN/D6v&#10;489XqXlfj6TR0VPDIFkk3XBsAFVSRb2g9r+3nq9QC9QMwGGuSOP3YVV3dwdWJXRbaWsdf6eer1F3&#10;r8dTEk2vN7ih7Jtsp0Iv37j22789XqA2hraiWs2byhZj7p00vawsDz1eoc8tYtVYZRRU0k6nygQp&#10;7lg594HW5seer1ScSmnxNZEEqKUQt5R0B0Ot797AW9p56vUGnz9ZgNJKjjdNKFZApH6Q30T2XA+g&#10;W8eer1DJlXMBoKQYndGLOIViKlmUH7TW7Wv3vz1ep5zjVNiVN8rVoGSKRXjVI1RXYWINwACQe1yd&#10;dfDnq9SZrap6GkktLdljVnYtYaH7IvceOp56vVlw8zVFM+I7w+3aykHsxIuO1iBz1eoaOn2LWroW&#10;eQDQiQqPeOpsNfb7eer1HFr8Z+fwCSipWVVlXRFGutwL+3x56vVVt11y1UYFmSXEKi5jl/SlQbEi&#10;23t2vbnq9REMTr5o552d22TOWK2sSAbeOtxz1epkxTD6qTEVpcNikq53s0Sx+8z7hcLbxOtrc9Xq&#10;ap3qqEKzwvAdFYOuob6L/fz1eqdTedUuPlIrs7rZQNSV9nhqeer1DBkKcVLmOb/KO5Z2J0Ua+6CL&#10;i4+vnq9RhcqYFLBhby1L+cpICgLtOrE3Pe/s0tz1epSYosmGhW2t5km5VG0kgHS5tew8de3PV6gx&#10;x009Izy0bmRVjJlUEnUXOgH0ae3t4c9Xqbcp4jRYthIxMxNHHVAPsmTYxAPbadR9fPV6lHjlRSTQ&#10;xy0T7ZhYtHYgADT6LWPPV6u8JjE1XDSxxERRW3kd+9xf4E6f389XqEDD8ZmWPz9l0V2XabX720G3&#10;t+vjz1eoynSKrnxOthWW0KBhYONCNRa3s56vUfDCaDD4YSsUi3ijV7QgAFd17WuddPhz1epgzlmO&#10;igp2qJGJhlia6gHUX7W1sdf1F+er1Vx9asxU9TSPUUpZKZrsB2uUJGlv2/t56vVXrmWJKvEJaqHc&#10;t1G4NrZTezW72vz1eoEcRENHURxVLWMu/bYf4dbk89XqTs8bSyyecw8LjU3UX7c9Xqb4lJmWinsQ&#10;GV1Da3tqD9R/P489Xqz0lXNVyzQIdjEnaR2Op0A9o8Tz1epvmxGqqfKosNCOhLLITckGx79rXPPV&#10;6uElNLHCIMZkjeRh7vlg6Ht3tfv8Oer1cKxpaaiFIiSSE2uBYs1/Em+l+er1JpKCqoK2naZTaPco&#10;R/BbXufj/Z4c9XqWkFE71gaAkb7kjcQO3b6eer1cPlauTdGZFIp72Ld9x1tf2ez489XqgQVU8NaH&#10;A3u52MhNgL92HtH0c9XqlwySxyvSTbWhN2ux1HibWN9Oer1ZIMaM9VHEAEMm5kHZWABFl+Nteer1&#10;N2HgYpUzOZozGC36FzYHba5sbDT9deer1KvDXngr1pljISMEjSwJtoB4W56vUdP039GMS6r5hp8P&#10;gPk3ZA4sGIJP2ex+0dPD6fDnq9W3l6EPQFg2A0WHYjVIu6NVICqQrE2Jf2aWIAP1+PPV6tinpv0v&#10;wjAI1jgjFowNhsAR7eer1DKmAUUbbwLeNrWJPPV6sdVJSxKz6A97Dnq9SExPF4l0QgEjT489XqRN&#10;Znj+XnZI1/esSdBYc9Xq4Nn2kI2s+640sRp8Oer1I6qzUk+IiOO8jghV1uCL6nnq9T5i+eKPLNMZ&#10;qoFibAgdvrPPV6gfn9RuXoa9sP3ndqLAjue1/r56vU3SepfBsNqmFXKpEW0Fb2Nz437ajnq9Q34Z&#10;1uocVwZq5S21Sot7oJB/hrpz1eqA3V/CFlO1wGNtLqSR+fPV6lnhGaqLEaX5t3XYx2gA3N9dLc9X&#10;qwV38oqxHJUKCp3MASCCB3+7nq9TBVRUTYcxSxjiD7QbC4Iuf1HPV6iv4nmik/rHG8eiU+8RndcF&#10;u1vq7256vUYDJWZa3FgytJZ2+yCTYAD9vfnq9TpjryGiZJXJjVWDi5uD+p56vVVl6ksaxTLWYFqM&#10;An1a6BmYsqkjvtv8fD2Dnq9RJ8C665iwyqxCmmqVnaAEs+yxIFz7oJv8ND9fjz1eox/TX1Jyf1jo&#10;EmkDmTbG5FgEPcG3c6fnz1eq0jBeslLLTD5d1ZIYyFsVIJ+o/Tz1ernhHUo4/L5T7UkWzMToAD2H&#10;t56vVFrc2yUuOrJdTewA1sR21+Oo56vUpTFU1cCyx3BNyNO7X0+PPV6m2HNOK4HUwz7mQRFv3SCf&#10;bf2jnq9RiemnUFc4xmlrItsgXW5G1h/G/PV6kB6h+huD9QcuTU3yiPI4IF1BFiNSfabe3nq9WrN6&#10;xvw4mo8QX+q9OsomaW6WKqg1IJ1Ovh8Ta/PV6qS+qXptzbkt6mGpR0+VLXUqBtPa5Pfw0/o56vUT&#10;6qqIcFmrExRWhaQmysQTZtDbubHnq9UDB6nD6V0d5ATrYKeygXF76ajTTnq9Qk5fzSlTIIfPSNFB&#10;l0sTtFxbwIN/18eer1CtS43hQwgwFy0k630ta+0kgEm+h9nPV6kliUGFToLRgmRLHttTSw8Pr/Uc&#10;9XqDHFMJweMNNQENJCGQISu5hY39guTz1epD0eCzztHU1IMEKuDbQkEA20Gl+er1TjgM6RCeaYFi&#10;9797Dvra99PDnq9TJW09fiKt/L13CNSu4aag9z9XPV6kpJhmKQTvSbCJFjGh7MCb6fRz1eprEGK0&#10;cfl1IsWNvtC+p+nW/PV6m+thq4EKsthcsHub2PsHPV6o9RPFEyS1DlQxVVLG+4n9vPV6hKoaaoMk&#10;SIrMrgblUeI/e+g9uer1H16F5DmxDymrF9zcwXS5JtoPq7fdz1eq+v0w5VrN9FTVMWyCKBQLhSTt&#10;+zu+hfA89XqtlyK2HU+GLTUgFlFtpFirXJ3D6dO3PV6nGvzM+Gu4na5ZiVQEggqNPv56vUBWbepE&#10;U8FRUVNysYZnsRcAdif4fXz1eotQ6iQ1OLNTpK8CbhsGpEik/pBe17gfr4c9XqWdPm3Fmw5K2lFo&#10;lYpcBmO3UEsPYe33c9XqB/qJHhtYYoKYNF5tghIIB7abfZ4Ec9XqRlPgFElaJIl2SbFQBLAi3s+B&#10;7c9Xqd2wWCoCyR0cVOxOwSTyKrWI8ADc9u30c9XqDGsyO1fFJS0sMhQbwDELMXvqToPd7jnq9SYz&#10;D08pZcg1TyU4irYWSR3tZiIzt8sfu2e+pIv7CNb+r1f/0VNWxmaBnRSrbR9m2oOhtz1eqZQwE0Wo&#10;AZOwNwAD4ka6jnq9WCTBY44XDhWkKj6r9vDsTz1epMzpDOskNUgZ4juB9hse2nhz1eoOcwYdFQ4P&#10;V1cFw5uwUCxv30tY+HPV6q6usjslBLVFdzMC5vfcewvcnXU3vz1equ/M8Lyv8wiF3YESEAXF7aW8&#10;Dfnq9QWTYbAAaekR22rdt3e5PgbX56vU3YhhkrUor4keSaPQqB3A0sCbDT6eer1L/BssztSGrgiL&#10;uCpCMO5IuTprp9B56vUMmQMh19QoWKIq7EHXXQ9rDUW56vUdfK3S/NFfh9HHTwtINFjsLMSrWIuP&#10;Ec9XqOhlD045/qwk9MnukKCLm5JHj2Nx8P4c9XqMbkL0z5vnzCYKihkAisCW1G7Qk6rb2j6eer1G&#10;6y16c66WTdVxFtu1EKgWIJPcAm2nPV6lDivp0ggpKiKWnLRgkoVQEqfG3u89XqLPmH09R4ZgwppI&#10;CLKb7o7WO7/iN9Pjz1eorecfT/PTVHmyxLJsgspAAAU9wLe3nq9QOJkX5BBTTRe55p2qbgAdiQfh&#10;e/PV6kqmRflKKaWORi7ltAADfd7fjz1eqdQ5bq6bEo5QqyBiGBHvBNu0HcLWIJPYjwPPV6lHhWGY&#10;jhr/ACsakFZHk3E3ADX3C4N7Buw7C/PV6hiyWiYdiBMriRp1OxV1UHwJH9vPV6j4dHc11ayKoisY&#10;7Xvpvb4fl+p56vVZXkjEytFFXOw3AJa1jckan6ieer1GIpMWSCmSpdtTp9WuvPV6gX6mZzwmlgJe&#10;pWPbf7TADtp4j2c9Xqrqz71CioK6XEKZjLAqsdyG6kG49l9Dfx/hz1eov2JdZaGXbWLIQtRdAQwW&#10;xU2ufj4c9XqATqR1ikFLLRwAMZ5PLYkhgQAPfFvZ30vz1eoGsT6jTRUHzlPqrMFZF0330Dd7m176&#10;89XqDubPFJT1cBpa9KkTOwaNbllYWRhJoFHs8bEa9+er1J/E8XxKUo1HItLNHIyRyWDEru8V7DXw&#10;56vU64TX4hLWKMTm+bMIls3YWI7be3PV6udHW4XVTzKrNJJHG8cRQkKDe7bwDfQ+HPV6l3hBoYJE&#10;amDKZEV3JJKlreGvhfnq9Ts+XWq4IkpJhLI5cyM1tFC3J1tax56vU7UuB7aCOWSMfLMGVfG5udfr&#10;B56vUnsWwfAmV56pTI0gjVFAFgVvcd9Qf2c9XqST5FhqK5kw9AZU2mOJVsl3HZh4gDw56vUk3yVP&#10;iGILQ1MQjC7ypVrrqTvA9h/X2c9XqZZsi4zT1HmYcpcqRp7pBANrkeOgOn9PPV6m3Gcs1uBBGiDF&#10;mcXAU2IOptpbv7P4jnq9Td/K0p0ni2rGCiKHNxY63bT4n9b89Xqd6bC8ZrqCaeGVKVIYTK6SKS05&#10;UhAFtYbrG4v4D2256vUn48HxJaaeoaMPGgjG833EXOijX6zz1ep8osKxL+b3VVgpoWdINBuZWW3v&#10;WGh+Gunx56vU94dgENXRCmdBHP5bqN17FlOjD2HXT+znq9Ti1T5WFNik/lmeAK0iqPsbTbUm9x2/&#10;L289XqD/ABrGIqWklESsAV3Xvc3PgugFuer1BBLmT56qrKbZIgpZFSRnQqCQoZSlxZgL6lSQO3PV&#10;6kFW5xip8Ujgr4nqoY7tZGVSRY2ILLb9fp56vUm/60COsak3fopCD7xAIDeHhe3j9/jz1eqVTZph&#10;nmangsNhO63Yp9mwI8SPbz1epNYhjcEwTDXSwnlIVmIFjbQk/R+fPV6kpWVEVPK9JVyAruKWDA3H&#10;t/Zz1epB14WWteOaNRFGoZHW31XB9nbTnq9SIxOWnkqAknvMw9mnfsNOer1JaaJkLVAUssjswUk2&#10;HssL256vU80NIybZYv8AKm7lR+tteer1KzDaFrb1WyaFibm1+47d+er1KukFK1R5RGxW0F/G5sbf&#10;T/Rz1epRGsoamtlwuo3CEIFjZWKkkGxsQQQfoN/Zz1erJTYgs0ho1JJN9pXvp2uO507/AH89Xqxf&#10;z+OGOo2yCNobG5+1J4FR8R310+Phz1epknxunph55YuZnW579xe/0jnq9TguOxPDJOJCyLsNjYEj&#10;xA0Nvptz1eppXHZjMZR7g1Ki/YE9+3hz1ep9OcvlEX5eNizja1iLsSb3BJ8R9HPV6nGozViKonZE&#10;Y3tpu3dwdPhz1eqdhGd5cMkxGrFSd9WkcR973Sqm42qdA1ydR/Zz1epV0+daihh+ajcmJUeyggux&#10;tpoSACe3fnq9Q2ZFz5BT+VViXdKCCIwQGIJ7W/Lnq9RmMNzzLi8aNHGygklVOtn3e8TYnw9nPV6l&#10;/Q4viOI061xkEC3YmMWvbtofC/PV6g+xZcQhqJasOLkEr4m97AG/hY89XqSuGee8DVo91lchhbsR&#10;9oA31B7gc9XqDDOGIz7xKhut5QttCT4afT+uvPV6ggwuSpxm6vWRR1Ebl0gcFnZbFQbKCBrci556&#10;vU743U/L4fJE0lt6hi1vePgT4EG/0c9XqAHND4jjGKLV0lxssBJcXIXQiw8bDU/089Xqg1tIKqBc&#10;QqtwnZSoA00GgGlvz56vUjMReTFqFKSvAKSExiw1WwPY+JHPV6l903yfPitWCgHnQAKjSDUeBta2&#10;pHtHPV6jK4VBNhcUMyEBoyEVuxNjqLaC/wBHPV6hZeqqXUVkQYnY+5LXJLAdvHS/fnq9SExStlpc&#10;PWlrKbyXIJYNpdL9tDp3vrz1eouOZcbo5EaipVZQpZEAt3Oja37c9XqAuSrqKOmakhbznhkIZiBr&#10;4qToLkG4Phz1erLhiTU4kr2UIQSCHJ97S4sPb489Xq7/AJvXpSyxyxmnip4wCRazANqBbUEf3c9X&#10;qELAswDGIkgqYXg2WVbrYEnta9z9Z+HPV6lNiP6WgeOIkzaaiwtbsBrcHTnq9TVSYjiVI23FE3P5&#10;A8opqVJuCb9xY/089XqUFNBHNh6U8jXechyNCdxGoP6/x56vU+4bSeZDFBG5WaOxCnv3te35689X&#10;qU+JiuimAIZ4hILX1N7jse9v2c9Xqm4jU0NSitUsUlKbmFyAtr3BF7dvv56vUI+QM8xYNQw4lhje&#10;XKllkN9SL2Hgb3Btz1eo1eU+oVRWGSqmmR4YdskpsDdbhR27HdYc9XqODkzqrhDPDSCoMc0hDRe+&#10;WAJa20e7489Xqss6VvTLRR4/XBnVj3Nj28B7vt9vPV6g69UXWz+pGBPPhEqBBEx3NcgNbX6gDfX+&#10;gH1eqiOq614hnbHJ48QIq1MguwsBp46Lr3+vnq9R+OkkRlpqefFV3CVEIsBYA3svt07c9XqOJgFY&#10;mEUzwRBVdiCA2gAI7DQ89XqUEeLl6WLy3Dy2O+1iAAdOer1eOOyUzpQ7CFLlyVB2gX9v189XqWeF&#10;4utPH8uJQ4Ygg2AF301+jXnq9QjYVDeLzZYtoUMdx0Pb6bG/bnq9Q4ZEyBVYxMlaG8q1vdYEixHf&#10;w1789XqNBheR6XDlD+IW32QLjv8AVrz1epVtUvDdi202sNB+up56vUn6/F61F2wt9fw8eer1Jytz&#10;GyKPmm3WUnW1/wCHPV6kdJmSmeTbvADADcGAAJ8Pp56vU40qVIjPlE2H0dv6Oer1P9I1XCSSe9jY&#10;eHfS/PV6nxIah2AbTuT4fw56vUqKLCTPtkZddR9X9vPV6lDDh1LEgRlJv8PDnq9UGWCGAmw0Gtvh&#10;z1epPVWJwRK6J2Yffz1erDT43JCh8trbvb4c9XqkpmKddJTe/PV6nehxhpmA3DuNT9fPV6lpFiFO&#10;qmPdqeer1NlRDSVaMGYfcLduer1I2qy1SV0mgBNx3+HPV6o9fk7ZGRtBW17e089XqBPOfTw+Q9ZF&#10;FdgSbC9wO4056vUXzBpMRwbFXChjvZidzWA8bC/Yc9XqMXl7MS1dCj7RYs2rG5J8fr56vUnM+YXT&#10;4hTvE0DEbDtYWOpuPp+PPV6qXfWZ0swTF8CqMVlF5I0IUWBJAVgVt3sfH6u9rc9Xq1TPVT0Ply1X&#10;TZgjOtUxsrDS4ChbAWIP0k3Pbnq9Ve1TkHNaVk0NRTl0G+QttvYAXB/t8Oer1JpcqiurERgVke5F&#10;ge9tTpz1epQZewWqwYv50YCyEqWsCbDsxJ1H6/Hnq9VlvpKzJVZfxul2eYShKQi58sl9CXI7hRqB&#10;fvY356vVdFhecqqrytUVM9exkUKVXsoAFwNfu56vUXHqt1IxF6T5WmmDGUNoxNr6aX+nXnq9VaWb&#10;MSrsS+Y8622C4A0JL6XN/DX2eHPV6gpeZsUMYrH9+RdklzfXU7QdO3t/Uer1PNLhdK1X5lDZqgAI&#10;A1txCi5X6Dz1erLS1G+NzJGBMshG1QPA2Hb2d+er1ZpakVc74j5jtP8AY3brX8DcCwvrrz1ep4jF&#10;DQYjHUUBWORbxnttYEa+3+jnq9T1gsL1y1FTTbV8hgO5PhrYdiDfnq9QuYDhFTIVkiQ+WVR/LFru&#10;1gVOtra9r89XqFnKOWp6Ux4liA8xY3Z3IvYbjoL66r7f7uer1GTyvVwxiPForKW8yKOQkg2sdwBu&#10;Ndeer1HI6YdVZcDRfl3ZopWCtdibH976L356vUe7Imba2qq1lp5mp4jsbYhFjqe/fvp29p56vUbj&#10;C8zLNTpcEX3WDC1h43/t56vUq1xczwoA6lDtAU2sAO9vo56vUnvnTSYq5qGLwx279ttr+36Py56v&#10;VGrcWBZkp1RRI9lsvvHx56vU1S4w5iE0o1U7VbuANdT/AGft56vUiMYx9KGYVsimTeCQwuAp9o56&#10;vUwR5zniVVjQqWBZvbtvpb7vHnq9SpwXPGJ09fTxmQyeaAGJuLX9v0ac9XqH3J2e5Z0EsxCruZBc&#10;99v0/Tz1eoxmAZrIRN+hN/ie+nPV6hvwLMzMyxVB1AFj7CL89XqGnBsbAhDqbk/289XqUlRVmojs&#10;wFj4c9XqRWL0UUi71A07+0jnq9QeYjgWHzEyEAEX8ANOer1B7jmHUURZVVLC3s56vUTHrHQ4diFD&#10;NBUKthdgxJAUflz1erV59dnTKTHsSr4sOEaRu4MZ7aWtYgaG/fvz1eqh3MmDmkm+RxKMxNB5ibD+&#10;9a4DC1rX8NfpHPV6gWr6GERRugMk3vblvcfA689XqTUEFR8yFluFLagdzp/Rz1epX4ThtdXbamTa&#10;KcE3JNmtY2sCfv56vUKuDGaOLzE9wIttLEtbQXt7fp56vULSVM0dDDXuP0UjxxALGXZXf3VLBRfb&#10;fubaeJ56vUmkqazCxLR1zeZIWcML3Ba5vtYXBFtRbT2c9Xq5xwSDDfJctdTfWxNjc2FySfZz1eqF&#10;V1NIH+SmDQLKgYoRbQa6a2sfbz1eqLh0dRPVN8rTrIQ21FtrY9rX9vPV6uEz15qSmIhFYuIwNoG2&#10;+g3EH8+er1Y4J5KOuWlZFIG9JBYa277TY97c9Xqb3JeR1pSYQSQpUAHbe4Go+PPV6oNE1RUNLLUh&#10;VkUkKzEXYXuLjubW56vUoxWvUYuod3p1Cq5CgEMw0J7EajUAnXnq9WSvw3BaOVK75yWcOW3GRVBB&#10;J9gNiPp56vUOfSfFVTEEQgNvKqgA8d1wSL27Hnq9VguWMOGLU0sddCsbxb1Ba1ybnUdxqDfX4+zn&#10;q9Sflo4qfEYaKaIiIu6ArcFl11J8PZz1epvbA6enpXp6+GR0AkYhL7iGPugka2F+/PV6gxzdlk4g&#10;oqMSBD0qkwrGLCxXt3sbjTXx17689XqA7HaKmw1zBHcRNsYA6jcV1uPh+Xx789XqRclPP/Kkqn2i&#10;V3sCdfdvpcXuLDnq9THmTC1USTl+6EjZqBe3tHa4seer1BljEtNV0YlpomgaMBAGIsSRqdD489Xq&#10;CjE2CyxC3ugqWWwtcnseer1NVZ8uy+QLI7+/7LKb6flz1eqNTUrbCkTLYJfXvYi4sO/189XqiCoe&#10;oDU0kTDyyhLCwvr4c9Xq441W00CiVI3LuxCIoBL6X26kWuR356vU1ylqd0m2PC8i7Apsba9tLi37&#10;Oer1OM1KammXT372HawOtyfHTnq9WDDMOrZJY6WplRJVQ3BF94B+1YWAPj4Dnq9SuaHEpthjRZFQ&#10;FL2FyLixOn7eer1PuGRUj0rs7CF0JQoFu1wdTftr4c9XqFukWlmponppAgKneGH2iR7pPbx56vVx&#10;MENBSlHj82eOze6L9zYD4Ad7+Ht56vU9yYSFp43nkEsxLEeTewJ1s3ido09l9eer1Q6GAJ5scz+W&#10;BKPLBYjS4uSB9fhz1epR0j0VPiLUcqhopLtYi5DkgKSPYRz1eoTcGhw0q/zSFEUAq5AYbvgunY89&#10;XqMbk3CKeqaOCEboNis0m0grfUDxtf6eer1GnwDL9VBU01QiWMqCnhBGjG+7QeOgvz1eqJmvLjQU&#10;UkjI0km47kuAADftfsT7Dz1eosGYsJ98GYC6KzbAbE6+7bwGg8eer1dZEpa+TEDHJCD51lTcwAO0&#10;W8Bob6gH6fHnq9VimGUdTg2T4IIQiyToEbaASoPfW+o156vVXF6r6kQ0jUVEw2oWWRvEKRcnXvqL&#10;Dx+889XqpxzOpirCYRqXJ3H2X/bz1eqFDXtER5Fy5ve/j7eer1Y/NdaRqGS7akhu9g2v389XqcaW&#10;RIKMspBMu33QNRbnq9SipqlVk8+VQzCxC6EW/p56vVFocceOrMpgB1PtGg9nPV6ldQYotYl3jVUK&#10;sST31PYfRz1erlh+NRxYlFC0g2xEgC9iQR7Ba/1356vUJseMxTwS01JN5M8iFYzt3bWOgJHYj4eP&#10;PV6npq54IYMKqpvM02s4G3sNdO2vPV6nxK91g8igSxddqmQm4Yg2J8bEj6bc9XqV+DPV1uXqOrxE&#10;BJpAsdXGxuglF96xsQCwtYgkA/D2+r1K/BJzLSy0eDou0ssZO0EqbjW5Ha2mnPV6jQ9KMhGoxaLF&#10;1W9O4aMs2oaVCdB3B0Ov1fDnq9RjqnGpqIbKVE3QOAx11G27AfV8Phz1eoBOu1DTVNGKiK0m1Czb&#10;QBdjcnXuQLW/L6fV6qu814sXr6illh8hVKlNpJD6nuTfX2/l489XqSUyx1wFJNHaxJW37oYagW1I&#10;vz1epY5Ryi+P4rT0GFU1zKwTfa9/D6bj489XqvP9HHoBxLMEcE+MReXDM3mAyqTtB94EaDvoBroD&#10;ppz1erZ06AelzK+Q8Bip6enW42uzbRdiBbv+z6faeer1HuwDAqDCoIwFVB2AAFtOer1PbvTQr5jt&#10;YXHsGvPV6sU2O0ocIb6A2tbtz1eoPsUzOIoW8uW2rWOhJA9vx56vUjJ+rGE0EuySpVi17X8SPD7+&#10;er1B1mrrLguI4a09/LBYksLENY28Pjbnq9RRs9dRcAr1eRJ12k2e5AJXvp7Dz1eqpvrZniirsSnp&#10;nZZ4S0lxuIZTqB4g/rpz1eojWKyGrqjDQPvWOwvcWHZjb22Pjz1epG4nVlqr5mn0WEMzONSR7Wv2&#10;10+jnq9SSoc2tDvqFhabzpJLmPaFABPiba/Hnq9TPVYjUY4s8k6yXFgLgE+2wPx7XH0X8Oer1ccP&#10;paT5iOSpkBklYlb2AUA32k+0drHnq9QnZc+XxTE3pMQj3POhVdovax7km5vppbnq9SPz5gfy2Ey4&#10;lWQlIoW3Pu00VrWAOtwNTz1equjqXgwGLzSU0IELt5iP8G9v0Dnq9QD1RejqlQst5Wt2O0g6/kP6&#10;bHnq9SNxBVatuwuIyQGGgsfb4ajnq9Ser3XbtvtJPugdtO3PV6m6pkldF32DP+uvY89Xqk/JHRpJ&#10;VAYA7Bew9pvz1epyipbkN5mjDaV0tfwsLeA56vV0KaGG8crhmJPiLi47nx056vU4QSPK6iO113Kz&#10;XtcAfs/jz1erFDUwQ3RjfcVFjY3v8Oer1KiCgcg1Tv7qkNuFgQCdBbnq9Tg9NK08kYU3l95D4aCx&#10;udB9A/jz1epwky7BLRQzTxstTA5YOLqCCLXa2h+AOn189XqjBafA0VJiXNQ4W4UsfePYfA/w+HPV&#10;6nSJ3XbFUMYgW2kqbHb2FgPEj9b89XqdcIr0NWZKZdwQksTfdYG2vPV6uUctY1W7ylTMT7xAI7nQ&#10;W1va+p8fh256vVlxbDKurr0kJWTyCdg0sGIsT9XPV6kni2F1YnG9xENx3eKj4m1zYd9Oer1ZaRKL&#10;B/MrfN84FV97doSbkkA+z6Bz1epywzEcLxCkjqo1Jp3d1LEW1Xw1t46H9b+r1PuHUT+dvZFCHebW&#10;7Nra5+A9vPV6lthOEwCT+aot7WBYaajQ/Xz1eo/fploGoa41UEjNJI6L7xswJuRqLaG/6256vVs4&#10;emfFErcCpEdjvpvLQqLWJt38b29t+er1WBnM6xYVHCm1y24g6Brg/nfnq9VYPqkzV8thlfWByjAs&#10;PdIBY37fEafrpz1erWt6mYlQ4pmXEK5WtDA5LBmFhezWF7dzz1eosOMS0TzeYFZVDEv7GOug+Fzf&#10;nq9QP1UtRiSzUFFKYmiBCE/vNYk3tb4fw56vUiZqiKnhhMYBkkYh4W7qyjRyRpYk6W19o8T6vVww&#10;6esgd6asAaNipYXsbXvYE21B+H9HPV6mbFaioIfDqeMB5XsSwF9ex09vPV6k/URGyRMwVkOoXsfh&#10;fnq9TqUdZEq19yJToP8AFtGv389Xqh1mJ0zRtSRL5gYMWt+6b3HPV6kjWV1GHZY0DEAqe2nPV6mS&#10;GFLkBt5cHUa2J8Lnnq9TxFBNFTrAjK0IYl9Be49nPV6ps5ppIfJPuBD7w8fp+rnq9TTVlLAREPJu&#10;C3vb3fq07e3nq9XGuqBFIySKRdRa1u48fr56vVHho5Xo2WX3la7FvAfA/Hnq9SaheOvllpIdyyU1&#10;r+7bcSNNvgeer1SFpmjKptJia1ydNfEH6eer1Z6mnCzzxPpZQyBdABb7N9Oer1Q6YNieHLOoNOWF&#10;7MPH4jnq9U6aKF5IwX3LbU21Gmv389XqliLcm2BBaU3AsNAB356vVGkmqSVilHdh9IFvHnq9UUUj&#10;VDSLGLKWHv6eHj9fbnq9SkoIryx0gjsHu5Y+A/t56vUoZY/lqQPEPPdWHuDSyk6knXt7Oer1OFGY&#10;v5l5dimwjYbanS99D/Dnq9Sto3q6qZ3fTzGN39pXxPx+nnq9WVzVxy7FS4Yj3r6t7CNPDnq9Rhuk&#10;eNS4Rj9M8RuYdm83NzuNrH+jnq9Wzx6Uc1yTZco3ebZoAullY3vcfRe/0H6Oer1XJZClSsweN0W5&#10;mU3JJIFzpz1ep+xfKY/mAklP6NgAdvYN4X56vU2wZISGpajr4QFTVdLKTc2+vnq9WeTJbzQ+ey2K&#10;EhdAbj2Dnq9UGXKsqOpgS7G4LNYgfcvcc9XqzrlZJ1+YfRwQu0qbC3a3w8eer1TmwGGHEIIyiC4J&#10;Zja27wHPV6uhTGCazIHaJibixABOp08Oer1drSUQBgB2Fn7EWBA7Afr489Xq5VlbFHS7lW5Xcug1&#10;I/p56vUm9qVWHF2m8uS4RVN72Pf93Tnq9SapaOnpy9NNH5xN2BABJPx+vnq9SdqcOppInnEREgT3&#10;0767ha1/1tz1epyqcsiZEaiQKZFW4+Pjbnq9UCfIceLTLFTRgCOQObCxF739uncc9XqGfJ/RGmro&#10;kKxB3V73CiwUnX929xbv8eer1G2yF6f8LoUtUxL71r7QLkc9XqGhOiOXZFIqIFZdptoAfqPPV6gz&#10;zR0K6dGFoayKMltCrruv9f189XqrZ9VfSHpzhuX2w2ChgdJFKMWFyl7kFNbd/Eduer1a8udvSvm/&#10;Meajh+SqJ68PJLsaIi+h1JBNx2On3d+er1Avmf0+dZelGNU2IR08VNOkitKtVSrUIEH+KNjbvprf&#10;2W56vUX3Ecr5jixysq4grJIxZlIKgO1z7q2IAJ1t4ac9Xq9SYFilN5NRUB0RUG4hj7rX1IHx7c9X&#10;qW+XMQzDUYhN83E8dOjxrCzmxKEalu+jHwt9Pe3PV6m3FehdTmg/P+Y2shLsQDuA107aaDnq9U7K&#10;nQbH46wTVi3S1lCrqfeIUAa30Fr6fdpz1eqwHph6YMaxnDqaSKmYMqh7FSfD7J93wGlvp56vUbvK&#10;3QopJHg09GwEmjRlRYkdyD8T4c9Xqst6PdKcFosLjV6ZfLCqoFhcEDUH43HPV6lz1H6TZYxnCvlD&#10;TgJIr7hpftp9R56vVrGet3pzh+E1lfQU8VnhLHSxUnwNgAR+p56vVU9Nkc5gxSOhpICmxkIjCgaD&#10;S4tpa2vPV6jGZV9NtVidNFXyRFIHbYr7R7tjcub30t/Hnq9Qk1HQKlw+SCpVw6bzG1kszWOvwFxp&#10;9/0c9XqXtFlbCMKmhpoovlVp2CJGCT5kjAkqLn3tAdT+znq9TrimJ0eE1i0UrBLizALYqW/v7jnq&#10;9S0wmfB/locMxeqjijAKo7aE+y4sTcDnq9Q65Sp8j1vywmYNJDfUgWYduer1C/T02CpXilSljSke&#10;NtrkKzWsbi/sPx56vUHzZPwOjxGopKUnYoVgiW0De97ex07c9Xqz0eW8OeiEFUF8xpCUcjUHaSoP&#10;tuDa3x56vV7H8wUaCClrFiijgDRNrtD7lF7aDUEW+rnq9QQy0VDi2JRS4MoWNXWOS+0k9xYaa3v3&#10;tz1eoVMr+ng4sJKxqMbl2mIkFtSbt917/wB1uer1Ge6SdNMfyBnGnnwujLBtrtKLhTY3I1udCeer&#10;1HSzJi2IDDqmevTYChBUa99bj489Xqpz6q9aEylmafDMQDJA8rOpNxdb3CqPuHPV6i05t6uU+MFZ&#10;KqLam8FdpC3QEWtcd2HYgEffz1eovGeOoFaa6CsiIYSXRrEfo1BNvpvfv3vz1eoMmzDU0uJnEqVv&#10;MBVhZiCSO4I8O5vz1eoTMjdSJsPmC1oaR2IsE8AdAbD4aXHPV6j9dJs71Iq4aiiZXiV1AiYm6qPD&#10;xtrz1eo6cOIw1+Hyw18iFpFAA1KgtcWt8Oer1E263ZMosQqAHgWYLGEDRoAbKSQLgm3fxtz1eop0&#10;WQwtcfL7idXhWwB3Kfs+FwSO3089XqOT0tRZaeOrmhvOXQMmuwHUG3Yd9fq56vUb3CqPFJazyDHG&#10;IolAkv8AaVP3SLHTXnq9Q8wUS1bQ0uE1qO7KVkIBB2+Kkle9v1156vVLmSoqa75agiMcMXlKwJuz&#10;MuhIsOx72/Pnq9XeN1q4Lhc0ZkMZkPuMNSCRoAD93PV6qofUzj1HRYZUVCytIsRdpgze8z6Wse2v&#10;YW/t56vVQH1+zrWVeIzvSACOcSFi7bjYWsoa3cHwv256vUSOaD5opVTWJUWYHvz1ep6o8KooYlQI&#10;XZzpYdtPYeer1Pf8upcLwlPLFmbebX1vfx56vUKWUcKekr/mIgDJOoWSwvZT3A8FPxGvPV6jf9Ks&#10;MpXx6ldFkmlR4wigEjefd1UXBGutxYDX489Xqtg9OfSXG84ZjrKR6TakjhBdbq2mtr9gG/v56vVe&#10;h6dfRDQwQw4hmGliaOO20WuAe4JBUa7vp8PZz1eqzPKnSDDcvRx02HU8ce2wLKoGn9/PV6lliuTW&#10;jivYHvbtqdOer1Ew63ZBoKnCK6rq41lLqSBYCzAEX+Jv489Xq13uumFw4Xm6WRh+iG11BtZgCQdB&#10;fW+vPV6iIZxxXDqWrkmmnsj7rLtJIF7Xva3jz1eopudM2TLRPAHAckpHuOo3Dcv1H4e36eer1A3l&#10;fGpoA01YdpZ3IOhs5GoHtBIvrrz1ep6rK+eqoWknQqqEm5+0xNxcW0sTrz1erjSRU7UsE+KSAMin&#10;3iBe1yFJt4+3nq9XqChoq3D46vESEljkZEfQEILncT7CPAa89XqbXWhqnmxanTcxYk3FlIF7mx7+&#10;37uer1MeL06UypWU6MgnsAAQQCO/tFiPy56vUGWNuUIEaD3FHu+Bsb3I7fDTnq9SAra5KdpJgGLE&#10;gkG+g8LD4X/p56vVPmkaYxYrWCNxC4CEALfTQkC24jxP7eer1O8MsOLUoLyeWm4ob27A3v8AUDz1&#10;ep2wKsr6Wpgnw0gwxu3mMV99l7AL7D+tgeer1Gc6Z4fRYTik+LvuL1Sq1na5DC+oJ0F/q56vUaXJ&#10;8uHivTEX2tJ5gLrYEn6Oer1LrG6GonopoqUxRlzJIyulyVJupOoAOpH7Oer1Fp6oYNIcHSiS8Mka&#10;h38A4t43+kH7vhz1eonWNJ8xW0sbBQsRIft7xN9T8R/Dw56vUz4bWGor3p2GxYy1m3EkqD4g6A+F&#10;h4c9XqMT09zEtFM9V5kMscW3cjyKtl1B0Otxbw8be3X1eo0+VuoazYa3y8aMksp2K1ge9gyte1iN&#10;b89XqG+lzrQUeD/L1ypJssvtO49re0a89XqTeM5zwC001P5SQ1CCMkEBhtsbrobG41IsfDseer1A&#10;LNn5XqmkEgZDdSBa+0MQRfw56vU5/wBeYZ08+nUxtEPCxLm31a6c9XqcKHqxUYXVDFYgzpIhQ7hc&#10;hgNGC/Am1xz1eo4HQXqnPjU0JxeoMdJE67Cvc2N7EFdD7f7eer1G6/zlUtdRzQNIJDEWKE3NmJI3&#10;Ee3sbc9XqIXmfzXxeumrWE0bTMdrHbtA7lPhpe3PV6iTZ6dqnEGqHj3Qws8QewuQdQB7Ljvbnq9Q&#10;SvRVjoWq4Ep4ac7oF3AsysewAN7DuL6fXz1epNVcVe8Eiyx+W0DERlG1Kkm4Nu2vh2P189XqAvNN&#10;FR01WKusAK3APe4JBuSb+B56vUi66teevjkiswFlBW3YfV+fPV6miOqeSSWNlNmLFbkAd9b689Xq&#10;eRVztTJJLArMLBtp+kC3j9fPV6k5ij1UulXaNdpIN7k7j29unPV6kLigFO6RtJYK+t/EWude+nPV&#10;6mWWWlqZl+VUSBLsqnQXva5vz1eqWkVNDMxmASQ3JW3jbUgjnq9XoJI6KmEbG4+Fh3Ot/p56vVlC&#10;CnYPENqKBa2gA8Rz1ep3pY6WRkliO1ku4LDufhz1erDV0VTR1Skssnm+82z9y/gb6fDT+HPV6sNV&#10;DHRVDRCEW2l3sNL9/v56vVAwppnZnjVgUINioANzqRcG/PV6hBw6tjpsPZaxtyM5KqTfW2vfTnq9&#10;Uz5kiddgYqzALawsCLHwHhz1eoTsDrVkxKmw1GsyqWViNBtNiCe19dPH2c9XqM3k+SmSVzWhnF02&#10;qLHUnub2Nr9tOer1HL6Z5X/mFI0EqrG4XzS5FyVuXUaW8T4c9XqFOHFjFS1NEWjSWV2VH0AC28AT&#10;oTb8xz1eos+cqxIIJWMtijLu7E+7ft3JBP7fZz1eormb8flmq18gyJBUoo27LAsO7EkCxv4Dw+jX&#10;1eoGKyOpqJp6aZtxAPl31JubEXt7O39w56vUhsVMKpJF5TP3B0sTpbtprz1epgpA0ElPRwStsANl&#10;toBe4Ht056vVMqKapqWanq4YVVlcmSMksfZu1sPZz1epgdI48PSIDy2ivuOmoItr9PPV6oTispyH&#10;po90bghmvqoY/ZC99e/PV6u5I41qjFHZlA1BFr6WH3c9XqyVtPFspIoFIYRETAgAK5c6Ke5AW2pt&#10;rcWsAT6vVKIapvHUnfEAov2sToCLezxPPV6slD5FDWfKNIGtfW+ljz1epuq2hqiIXIKe32W8PiDz&#10;1eqW8Ajkio0QrGQQAfZa+lu1+/PV6nukoonhjhkY7wCRH20vawPx56vVCwinx+sieHGBHuWSQKUj&#10;C+4fsdtT9PPV6l8aSnqNZXAYpGNFAHuiw0Fhf2nuTe+uvPV6nXFYI/KSXDU1hCizDUm2pJsO/cD+&#10;J7+r1JLFjTw0j1UDHztQVA91b9zc+2/Yc9XqTC08gp1uNRZgT/hPj9XPV6miOOWmklSqk1YXFhYE&#10;Htceznq9XVJPU00LtJ3YDQeIOgGmvPV6lNgWJSbYWdQxdrISOxUa89XqH7DMbirpopawERC2+5Fj&#10;+7fQeA156vUHGasXpIcSE9G5LMu0Dbbxvf6LePPV6k2al6glI4whdt3a9wfAePfXnq9TbLWyyx1E&#10;XlR+bIu3cBYixuDa9tPhbnq9T9gojfDZUN/MQpsXuSdSfovz1epaxyws8clQpZgAwY6gdr6nuPDn&#10;q9QiU2JVU0ccdNYWHutqQB4c9XqFPL2JRyQ05ilO+B2JYnTXSwPs+B56vUqJ6p6OoqKxkWojSMyl&#10;l+yCTYbrG4sbD7vbz1eoROmtdFVY9HWTorNIDvNveUX0CnQi9r/Tbnq9VimQIMJwegbCcE894JDJ&#10;Uk1E5mcTSEsyb397ywdFTsvgAOer1ILPGKJ5FWip5ckbXLagKNbltdQe1uer1FZmT+bYjGKfdskQ&#10;qwawNwLlvoNx+Xx56vUA+YqaOSs2kkyIpAQXsLm3va+PPV6kFDJDBjEgVAhjK2sATcg6EfE6/fz1&#10;epbZUhraXDZaiCoSn88u1O7glVlY6MwUbiAe4uPp56vUYrDsTxDCYIKeoaOd5QvmMBdS5HdQ1yBf&#10;XXw56vUxZgxpCzyTNcwxl2sbAntYeF+er1AHmDHcPqa5o6yW8UiKoLA33a2HhoCdfr9vPV6gvwWh&#10;iqsU2rIpneYeVHa5IBHw+v6Oer1GjwGH+XQh4gXLOt1FyoF/eN+er1KTEcRWgVKSCPy4ppT3NwWU&#10;a2+Gnhz1eoCsy4jT/wAxmwqmgmZWdixEbOo3HsGAIAB9ug+rnq9QPZiqqSvxhcIqqZwAoDS7SVt2&#10;tuHa3fw056vU44HFBKkuHxhqX5bdEjuN264tuFjdl1/iOer1LWgWv3rh1AimNUBZzoAqj3mIPtPh&#10;z1epppqDDJi0+LyBRJbafoOn3nnq9Q5ZYoocNwkS1LlhVsW0AO3boQT3HPV6nHGhPS0bVxLTKlpE&#10;iikCXIAsATZbn46c9XqVCV+G1FeslGxChVLXAOpFiWbTsT7Oer1NEkaLUGje0gIZvdJBvc9jz1er&#10;vC44UilqK1z2YAa3uL3N/jpz1epa5Pg+brHZSELhSga1iQfAHS9jr9XPV6hIzI0lPUQYbRkSKVLs&#10;Qqgq3sv4jXnq9QHxYwmI4vP5lNKsVHIEaRgVVjYMxBawYAGxIuAfjcc9XqMj0+xmjSqLyHcwYFAb&#10;2Ckae3sTe+p56vUbjAcMkkgGI1E4ZdoDCMuSNSTu0vfW2n36X56vUZTo5Uth8jyRKAJApijbUBhf&#10;+nnq9VjnTNfmaJdkWps+42LEm9/Aac9XqOhRCppMIjjp9jTGxK2AAF9R462v+uvPV6lHDHHKrI4U&#10;xPe+hBB56vVGhlio4zTLGCSSFJtcjnq9TPiBCrcICgF7aXB1JP5X56vUlTIKOKSaNdxkO8m1zz1e&#10;ppq/MmpRIujNf90X/p56vVGLnyhKhDJdR2ubn+3nq9SdMSTmWJCY3uBuFgFHt56vUyw09cal5K2R&#10;ZVS9rLa99BceP189Xq5tT1E06TygBQNtu4A8eer1ZGjhhJeVt8guDa4AH9nPV6ptNLBAoRxZGUtu&#10;7AWvbt9PPV6uMtREye7IpU3e3Y3Go789XqellqaiEeQdvmCwJte/PV6nGW9NRBfM/TEgaGxJ+jnq&#10;9WCk83YxKhiRe5uTf4jnq9UqmijlkAhIDEXKlQRf4c9Xqe6eoqlRV80FgxBFgLjX2c9XqC3qPXB8&#10;PlSQARJu1bS58LfWL89Xqpg9T2JVFTPLTS+7ItmRvaALFidBpppz1eqoLrctNPRok25ZYQ7O3YXs&#10;W9t7+weP8fV6q78QzFhtePm4mLsXDkgEMddAVOoN+9xcePPV6kXBNDjVbKZdqzxkMbXBsT7L9/j7&#10;b89Xqa8RRsTIpJoisYBbzNSA5JBvbTW3j/Tz1eoK8VSTDJtjtYPYfUNNfp56vVAOKLtM1HtsAvu+&#10;y17+PPV6uFTI+MtT1EszAiVbH90AkjW2unjz1ep2q6Wi8+NozuJYbgB9ofHvz1ernDSyzCSQSEal&#10;VW2gB0IB7nnq9TrRTxVaTP5eqMVC9rsALEA9/wCnnq9WZ/MpIozMqOfeZlKhgoGouCLan2eHPV6u&#10;xjAWSLaAPMsU2qBb2aADtz1ep+mxKaaiBh96Qlgznt2Fj2Gt+er1ZYpCaRlqFvaOxPgQfE+znq9T&#10;FiGEUNT5cTLukQJYk3XvfsdNOer1ZqaPDlxEUyqN0LWIAG3b/i9nfnq9QqYZQvhxcwR2Z3V9BqwP&#10;f7+3PV6lZRx4rV1bVhZPM23CXIYW8LeHe3PV6skOM4jRSxVtTVukocl4tdosSAT8R7Oer1G66eZ1&#10;FfTqnze3ap3FibsQBck9xr+vjz1epUY9jeHTQxwRVKuW3GS5JAN9B43BHPV6icZoxqsocdndnDvd&#10;rBXtpfQC3bTXnq9S/h6x4jVYXTJVI7sqeSCqrZbaA3Fjp3v9PPV6k9j+a6mrpUgnmDq8ZUg2uzEE&#10;EntqB7Oer1BliuLx4fKqVOkcSEaWv71iCfp789XqY6x5AvzWiyOrMG03XPa3fx56vVPytjUlPRCC&#10;sbzJBLbc9idTftYafrbnq9QvYbiuG4uzpZYwwuW8QQLbb6aH2f089XqSmYKWalEcVNF5qrMJ43AG&#10;osARf4+znq9TDDiOIwzSSIQuwtcKbMo8LAXHj4f089XqE7B8x0GKRRx1DMTBaRrm19SLC/PV6mbO&#10;mNLUXoiQsUilTa1ye4F+4J9oI56vUx0WcXw4pCxBCs5lVbbWB0VbdwV8SSQR4Dnq9Qp5Bx9RjKzK&#10;lt9pd4OikHt7CPDnq9R1Mp5xwyrw+UQNsrLbA1wFJW/2fbbUac9XqKp1l8zG2nrqlvNmS6qSABa5&#10;v28fHnq9VWmcKKtlr5yGKLvYjQbu/c/BvDnq9SQeSrVyYmvcjW9rDW+t+er1ZPPqFCxy/pFWygm5&#10;uTqTc66c9XqVmFzVJaKnKhGUtuOmgYe3+HPV6heyPTx09IBTxeaSVBAAG3W1/jbnq9RmKGVMtwx4&#10;dJMr1csany76qmnvEdrEXHx+rnq9TdiNaZcUkxOCZg4jJ2NbbYEhgL3tf2eI56vUgFqlo/Km2B2k&#10;mA2t9mxJv7SSoN/j2056vVKnw6anxKKuinJphK4F7HvqRrftz1ep3qWoXYVCi4Khbhf3r9z308Oe&#10;r1RhTpBAInqLOpEgK6XsSQpB8D2t+3nq9U81ENXTQwRuYzYs9tLe9YgHW9u9/wCw89XqNf0lEEaQ&#10;Su5mljXUkgC2pB+78+er1WAZEgwinwmOvkcoJd4Adr7r9xc+Hcgc9XqRWdsNqKaYTe40SMZFF9SS&#10;CAv0eP3c9XqIx1Mwo1dNMr0yySxkMV7KA3jceznq9RLc1YPicdOZQir7xSyLuJQm4Jb9fq56vUXj&#10;MeXzFRhpFu53bb62BOuvs56vUDeIRlTFMreVJGxDE6hgAR9Wvjz1eqLuuy1QNpIYyNbai/t8DfsO&#10;er1PUC4XW4Ga+SR4qwFFVFUFSuu8lrggg6AAG4vciwB9XqS+FVKxYq08dOAq2uQftkCxJHbnq9U+&#10;ojcV5neELDtujkgkEntY9uer1NuJTYpTM1RTqC62LNcDaACQe+v1c9XqbMPgkOJRSVbGU7S53X+0&#10;W1udew8Oer1LA+RGGrZb2kIAF9Ft4gj7+er1Y5oPLoZK6STdC8ygbCrXvoARqdD+Xfvz1epmWtw+&#10;SZpquJWaNhGrCx2m/e/0+znq9U6DDFkqUrZyy7GdbkmxDDQkfRz1erhWJRz00SJEsny0m1SbjQDU&#10;WHca+w89Xqb6DD5RjtNXALaQugiVSNoAN2Phc/389XqHHKGVcw4/jlPgODQ/M1FVLHGhsSQGIUaA&#10;fqeer1bYnoJ9Er5RocOxavgZ3kKSVL2Ui4FwB4n23HhY6XI56vVtDdFMoU+VsGSlghEaAArYWAH9&#10;/PV6jW4djFJTKom7nXTnq9TlLjlLUx7Yjdrkgntz1eoPsZrUklbzHCix7mwuOer1FxzdmlaCrYtM&#10;3k20OgAa3YHnq9SAlzSKvZUVUgO4E2JBB+nXnq9TNimKyQAlGKRsNxI1JPhb4Hnq9SHwXN1RS1bV&#10;7MwVSAviCfH2nxtfnq9SkzznWkxHDHdmW9tQTYkheer1VrZ/zBjUGZpUgQ00cgDAg3ZrE9u1rd/1&#10;PPV6gyzPm7MOX6ZZQTKl4Zt7e+WZiLXHjrz1ep9o/UFmysijWmke53XXcR7bXHx156vUJmXepOZp&#10;p1rqg2vYGzFitvD6789XqND0862fJYhHQNI1RvZSw7AXNj8dDz1eoyWP5+alSN4HBBBBIJsAfD6+&#10;er1JpepNbUUslMrtts1vYo1Bv8Oer1AVmzNFNhEi4ko8zy4wWUAe89/C3jqD9R56vU/5K680mB1a&#10;CuX9I5WwBBsWGvj9evPV6hsxLrRg9RTF62rjsVJUXAuT4H4/Tz1eqqT1PdUKPGYZZaJlUQ+YQQbh&#10;m9mnsI56vVWUmfkoqaaqkJaqmshPcBmJYqOxt8f4c9XqzYV1OxKDHPmFK0ixhWupYXPi179gOer1&#10;HeyT6hcdlwxJDMdtOfMLg33/AGrjudeer1Gq6P8AqioserJKWujUkuiREMAWOq6jwA/o56vUaiqz&#10;ODidPVVE4WMsote5LXHPV6jL4JnShXypnKsNNOwA7nv4jnq9SlqVw3HIBGlm83c3gG17fRz1ep46&#10;eRyZYxjzWUkLtAOgKrfX+A56vUaVcyU2KwXcjaLc9XqCPMvS7LecQ89ZFGzuTf3RYi9v4c9Xqrb9&#10;XnoOyXnrBjJFRRrEikOY0CsxGoJZbE/Xz1erUY9bforxTplik2NYDTh1hYlEsWIABJtobqL637ad&#10;7E89XqqNxyWTCK/yamJkliYbgFI7nUC4tbnq9SVnxJIKn+aSkooFgoYj3SexP9PPV6n7/OHidJJD&#10;sbbHdtvY3HxuL6/A89XqVlN1GasmZK8e6ToBbS2ncfVa/PV6oZxijnrvnwFVxp3uwB0uSLHXnq9X&#10;CXM6mLyA9wXAbUdjoba+HPV6lTh1RTJEIUDBFBPnObg31udb6eznq9UvBpcJDXpnLIu5nbRd4v7w&#10;Ba4+i4OtvoPq9WCTZi0j1Ke4QLrfuFvre2vPV6k5WZdpXrBJPaVGP6NlPa58e1tfDnq9WOroaaWV&#10;KJijSJdbLqCR4c9Xq4f1XixDcojsvwF9QdbX1Fuer1G26H9LMRzbX0UkEPlrEfeY2ChFJB1IsQbe&#10;257DXnq9VonS/oviOVa44nFG1RCsqbQsYK3bva9ze3PV6rbcg5eGGZeNfCwpqh1RkD3BO3Uj4Xv+&#10;XPV6hhw3PEODQviUxUR+WoJJAAkB+m1rft56vUD2euqsd6h6F2mIIJluoUC/YG57/R489XqBHG85&#10;PUrGXeyVoPulhdgw1BP36c9XqD/Equp2PLTG0lIW3sBoSQGAF7A3BAuP489XqFbAMar540xCFjEs&#10;qgMD9ldNQB3B/p56vU1ZglxWeokxXHYU8lGUUrxtuDqygszAgWdSLWF9LG+tuer1BPjWZccWqqq/&#10;CBaGoZVuQoIC6AkDS5H8eer1OuA4wmN4fSwVDkkNbcxuS6k3sfp56vUoMCx92qpKbEKuGoEbkLHC&#10;puACdDfQn4jnq9SDz3mKKWlnTDXkiUjdtNwGbnq9X//SXNLElUGEdxe2pGgvfQeNhz1eqY1Hsmjk&#10;qpAx1FvA256vVhxCPYwWlIO5QXBF9LnTwtz1epPVcNNeW427vc000/u56vUkMXpHlwmonp1MoRGv&#10;2BKkEEDtr9PPV6q2eutIkWHPLdVSH3EvcNqVIW3j3H6nnq9RDZsvVNTXySbW8s2N7HQMASSO4A8e&#10;er1ZcK6cxT1C1dQt3eRgF8bAizeyx8P2c9XqF3LXROCerQ10clV5hUyRIAhYXNrGxsbWF/p56vUZ&#10;TK/p5pJa0TUqKsKtZoCLuwZdpSMgi1rak/EaX56vUcXJvp9ylhDwR4YqCxBUsC20j90XJBtrpz1e&#10;qyrpH0QybiGEJVNDHJPY7V2BSvtAta1zrp7Tz1eqzXpf0Oy1gNDCkdGhE0YLEj3tdfG/cfs56vUN&#10;Q6e5So5P0dMFcgD7Isbdjpbnq9WcZcwiCBpI4Y1ZQfdKgXA156vUgcUwSVqkzU6rEjBQAADrrfT2&#10;c9XqAnOWWaNqmpiq40k2k30trtFv17d+er1FrzjlHB2wx0qadUA7AKDuHb6eer1FWzJ0ewHFE81W&#10;KrEQQqizAEm4+jnq9Qfy9C/PmMVKDKrIXVT3B8Cfd56vV1H0VxXyY6No1j8xWVrLdgL/ALeer1dU&#10;nSCT5xykfnPENgQrqQRY3+vnq9Sbh6WUeD4w+JTiSna1ip1C2YDTxAuAPr56vUJ+Xa35LEBQD3Wd&#10;rqdQqkDT6v6Rz1eqx3JGNLBh9Ikbq6lF3FdPr+/nq9QqYvmiSkpjTvLdCp+zp9x56vUQTrZ1lqMJ&#10;BpWYMqsQ4W1youwOv0W56vVVtnDqWMWxsww1hjSdnIUG9gWLEa9u9zz1eoMDidTuakqXJaS+zxH0&#10;g6ePPV6mE1EOI4fI0xfz9rKjG5ufYL6C/t9nPV6k9HNFhUJgrr2JTYN1wttD2BuP18Lc9XqYMaxL&#10;D5ZYnpyghjLG4JuWJ7nQWsfj/Rz1epsp8Y+ftGCyOsp94odjC1xY27/G/PV6lLQ4jL5s8R0NpADq&#10;DYWuR8Leznq9TtQYph8cl6IgtJIokZR+7exuNtgT2Nuer1LOKroGqpFjqWEdOwAtcKRbTQ+y9rj4&#10;89XqEjCq6iw8ESozK0DPubvbW4tftqL/AE89XqcsrYmrFKKq9yJowsamwVX1Nk+Fuer1P8aUeJYn&#10;/JogGaMtdgLBSQfH489XqwQ1FDBh7JSwmOY7lX7NgwG3Qj2ft56vUocBo8MqKGtwisYh/KUwk2BS&#10;Qm5/dO9dvhpqe+luer1NFFlhKWWOgw/aJip3szG7g/C/8Oer1OWL4JDVGD5xVhVdybggazLcfcSN&#10;Tz1epEnLGHGn+Xq4xO7SfbI7hhfTQe2/s56vVLgy9ll3gLRbzGBuFrEgeJH1W56vVjTJdFDO0lwy&#10;GwKnVVF7i3h8NOer1MuKZdoKubZUSRQpu933D9oaXuLE+Avz1epLZlw+npZVoqeMEwXKstyCbfa7&#10;62PPV6glzXU/Js1MSRM4jaM9g1zqpB7/AEHnq9SBzXXnEYYcNjW3kh2eSxspbULf6deer1AXmCDF&#10;IxFUPIbBD7hNgBqbkXsbjtz1eoM6tKvE0eegiaecKAqItmcjsqbrC58L/f7PV6m2ooaejEa1QZpJ&#10;DtKvYMGI1GnsHgO31c9XqTENLUYVVSUsRZ0chjfWwB0Atz1erHWUVU8MqP5jiWRJFSwuGFrBextf&#10;49/q56vVDrcEhEbVdbGwmX/F3XX6/D2c9XqYmpRJFGsjBUkN0U9yO4Hw+vnq9UF8KKQtDW05ErkB&#10;HFiNpJK6d7i2vPV6s9bllXhEc6nazH3kBJCgG1xpz1eqbg2BwNTiUhwm1vtCznabD6LnXnq9SjXD&#10;2TCWV1KKGLWGhsRYEm1zz1eqKYsOiiSWpDMpIAO6xsPtG/gfo56vVikwvDlEU1JWGOJSWIkYG5uT&#10;9q17jw56vUzxVrG9TRMBYn39b2JN/Z+fPV6sFNQYXJTyVdIC5Lld7gm7AWYk69vp+7Tnq9TcVQym&#10;mUXjjJ1GoJJ7A99PDnq9WDDpKiOL/TZAjCQhV0uUGgZiNNfv9vPV6m2aui+fIlkIBjYRsRoz63H0&#10;j+HPV6myDGKmaVI6v7C6AAANde1iO976eznq9UOox+WhnaSgLbWvfe+7U99De3PV6u4My7Zdsust&#10;xZj2W57keIPfnq9SrfOMkMIWZgXvvHu3Gunf2fA89XqWWWM4VC+XHuLE6lhpqb6Dx0OvPV6jsdOc&#10;7TM9NTOpkURgtc2bXSwt7e9zz1eoxmAVdXLhHzCSBhHKWKLcMLkhb9/Dx+nnq9TRj0dTU1ZgrQ0c&#10;rBnXsQWbt2+IA56vVFSN6KE0KOAHs7q6E66KTppYn2+HfxPPV6goxqjr6XFpKWUKVl3gFdBtHitt&#10;Bf8AXtz1eqJTZcmwmBsVMe+wJVmve1iWJ+P9nPV6g9x6lqmwiarqgZd5CD/GAWFiAfD+A56vUFFd&#10;h3yqotOjELfa17gk6agd/wBnPV6s8VI1Zh0i1SlGBK71AIBUjv43N+9rWvc3tf1epBnLlJiG8Ss6&#10;mmkfaCbHS43aW799fDnq9Qp5SwyfD1hlgcxvGyOJN1w17gEgXB0N9dO3PV6hLwpqmqkMonWo+Ukd&#10;9jAXkO7RvAXBv7B7Rpz1eoTYKylqt9NBUHciEM4/dubka2Gnbnq9Rd8+JLLnaoMVY9vljZQ1wWvY&#10;MRewJsbdieer1Ahj1QY8RSk2sbgqXUXAHZmJ8COer1JyoL08ppoYwW26MfG/2Sfjfnq9UDC1M4Mc&#10;W6ScAFibkbgLEAdhr7Oer1OVXhNZjHy1BFK0bmXdJ7t7lDfbr7T38bfHnq9SnpqoxYpTwSvdY2JJ&#10;GlyNNCPZz1eoVJcPpMQ8lAfLNwC2g3nvubw17aW56vUm8RqK7C6qTdToDGxRHZrAqBdrEg3NvAeP&#10;PV6pcOLURSkklQgTEEdwb97W0sRfnq9TlNiohxkYvSwFYgFDyXXQC4II/O9rc9XqXaVRq6FMwQSo&#10;sYsgDMNzFgdrBL3IHiRoNAe456vUl58QpJo3NRdpWLFnNhdALdrAA356vUkIszLS4v8AyWVHMcqk&#10;XFhGSO2ve4+7nq9RnMiZsp6lYsHp4GiljkAYlgyyKbCwAAIINzr/AGn1eo8fSjDMJrcyQtA5MkO1&#10;rMxIBDEkLc+JPPV6rwsipJ/UmGmU32xlgANN1jp4a3I56vVTn688w4jT102EJKwSfam1WuF933lI&#10;/YP6eer1VmdEPnoaqq84bEgnVAHuSUt9oW7Anx+nx56vVct0khgnwiOnqhaONgVZTof3iqkm4tp9&#10;456vUY2rxTC6AxViMbaKolYyEsfb7vgbnnq9SRhx2jw+QSfNHfuVGAJIAZu5HYanvz1epaYdiOI4&#10;piXlYegkhjBBJsRtv9R7+z9nPV6jY5N6dyYrhtLVNIgDusgBB8Ndt/ge/PV6jO5Y6cfPGOF1sVvu&#10;8VAvofqvfnq9RqMDoqaipVpoUCqthoALn9Rz1epSxzRupWTUdvq56vUzV01PIrJ+tuer1JOvw6oa&#10;kb5fUEi479+er1BxjOB1tW4o2X3LG5Hc+3+HPV6k1T9MSG3B38tWVrX0JB/4j20tz1eoVcNwloKV&#10;Vkb37HS4Nzr9fPV6nClkUfa91tRY/Dnq9SipHSP3t1/uJ56vUrKOoT7W6wW1/Zz1errE8wQoSqkD&#10;v2ta+nPV6g8xLNtP5l42F2JHPV6kFU5xpJDJuYXhUu1u4Hbnq9SGxLqZhkLhYZQSwva5Hbnq9TbR&#10;9WsMnxE0Ktu2qGGoAv7Ln4Hvz1eoVMGzrQ+UJGcDUDXtc38eer1K+nzrGWtCVZifaPy56vVNhzbH&#10;LKUa19ND+duer1KvDMUjL97E9vjz1eoRaeGKpQQk3uO/ex56vU1Y7gMYUsTd7EX+rnq9QRVnTbCq&#10;iV5JoCL3ItcAHW/PV6k2Om0dLKZ6WMjaBsBvYH+3nq9TVmOhqZaY00a7SAbnU6j4c9XqJF1n6aw4&#10;/hkyiIGa21FtdQfd8Pp56vVTN1w9KFRiVW8dRTLVwsQZU8vW9/An2EXBGo0I56vUUzHPRNHV4jak&#10;oysShnAClgARYhzp4+BH9J9XqQuJ+gqmaFZavDV8yPQpGgXaCPA2B1789XqCHG/w9aWgr2q6CBxT&#10;TRkMrDcQ57gMdbfr489XqE7pZ6Os2YdUQ1qU/wAtSU6kiXZcEXIJsO+ngbft56vUNuOZDrcvUclC&#10;sxZEkZgABYgEi1/YR+Xs56vUTLrbUyUsSzMWJDpGqrYNcmwNgT46EjQC9+er1EozBUtBVMkoNmYF&#10;grDXw7D2d9eer1JWGjopUepaUqxcMlkvqDpfXxtYnnq9Su/0WaJa2h1qEIPsNz3sbeznq9SdrzUC&#10;d5aJtjRne1iPHRgRb2frrz1epuiq1NS0aXV3Nu1rk3It4Xtrz1ep4wjDJMQrZpgbmHYCbEXB09tv&#10;geer1Dhk3LKTUVR5xbeoDlYgXJVWsbAd73tz1eoy2HYAIpL4at4zALXFirG2rDuCNdNPp56vULuB&#10;ZXxGJUoJlZEILTaCzqbnQ9vrHPV6l5hGSopqmmpPLLQ09v0fYEd/qItz1eoasu5bhY01VhW9GaQh&#10;tu6xW9iPp8Dz1eo5vTnCKqCrhjhl2CdjaMEkhb6Xvr8Oer1HDwWregqJaeepQhgGTzL2W4sSfo9n&#10;PV6ldNisNDhXzVJNHWCINtZASC1vete2nhz1epi/nU7wyjaJDKm9WtcD4a9tf489Xq5vXlJY6eN7&#10;krvv3Ia1tfgdeer1QWr5afZTzMxEjShP8JJudfgO3PV6ktiFXI22CTRgABfUBfo8Oer1JqreaON5&#10;4pTHdWAc6WIuBz1eqDhlRM7l3mLOW+02trePsseer1DHlidzClKhL7Wvu72Fxe3s/t56vUZDAM0h&#10;pSKJlkZNDe4AA76+0f0c9XqHLBs2xNMqltwOt+er1Dfg2b1ghCRm3fU9x356vUI+G5nEtKsxPw/j&#10;z1eqFjGY/Ii8xCNQdD4c9XqBjMfUxKIiVShUXub6Ajvfnq9Rbc5eoPAqOWanxKcQuNtgLEkHt8Rz&#10;1eopOe+r2BZgpauCGUllR18LHwuLc9Xqph9QVLi9ekle6JKpLINuptpdyx8dPDnq9VDvVDL1NDi9&#10;WGctLKxILEiyg3sL6WYaa689XqLTimAiCveSJtu5bAA3GvcX56vVBTBYoKP5mH3irHU6m50Iv8f7&#10;Oer1ONNRRJRpNE2twLNqBc3vbtz1epf0lDW7IpqYhGkfbZhcAAHU9tCfr9vPV6lvTz4tSRNHC5Ro&#10;9pZQxAa579+3sHPV6mmaoo5JEik+3LvB7EqR27/r9/PV6nKkSOrr4I4eyKAz+CgAg3+v4c9Xq5Uv&#10;8ux+hmhk/RtGWiEjHadO9joR8La9ra89XqwvFUbmEW0XRFQiwsF0v7LkfWdb89XqbZmMR+SqmEws&#10;rtJtAtbsbe0d7+3nq9UKraHclbB+nABBIIBsO5F7DXnq9TPVVKUVPKCm12IN7/u9/G9v1+HPV6nP&#10;LNFR47VJVTgFb/RYjTsB4/x56vU84o9JRzHeu0E7S1vEa2F+31c9XqSmJ1u9NtLDuBNyxA7fQfEH&#10;nq9QydJFxOLMuHRShSJGZmYjtYXHwGnc89XqsiytXQVsscFMNrljdbX+AA+k89Xqe8eWTEsUgelL&#10;QrQxPFKIwP0jMd29ybncBoNthbuCdeer1doZPmIHiRhTVqsvY3AI8PYL+J56vUi46aatinjnIaOB&#10;thUXuR42On0W+nnq9QY5sy/hMtMawQNsiJAsLgAeJ0HYac9XqL3jiwr+mRBG1wCRbaCNBp2Onjz1&#10;epGYxEZKeRHBPli4tYbr9wDf8uer1Bhj9C1HQxsLtIXDhABr30PstoPG/PV6g2xKlhkpWWrQrLOy&#10;su7921xtuPadTz1epN1VBHNORVLrHtCgC+nPV6nXLkmQKDGDJnOhxCuisilaOrjpyFDe9uZ4pALj&#10;Qad9SCND6vU1VQDzST0aFoSW2opBZUJ90FtLkDufE+HPV6kpVCrWEE2vuuCwttsOer1S6aSKsEdX&#10;WuI0i95pGBKg27kC556vVJ8mYFqlQVYgSKO1we1r+0c9Xq5iGHzTUVDhCfdJBIa9tAPgRz1ep+wy&#10;k+YmhEpdBddu0kdj4/Tz1epWyTEVxmij91pCLKDpc21+nnq9Qn5ewOevhnWoUg0m2bQGxUkge3se&#10;er1OlTT4eYmlY/pnsthqLW7C3x8eer1Z5oVw6nSpvqALp3uQNfv56vU31lXT1GJKaVbM6e4be6GF&#10;u4Hs+PPV6lzl+kppEjaWMy1X2hcEX+/T6Bz1eofMnZWlroQ1YI3buRtN1DGygi+ljp9/PV6jpdLc&#10;kNh+Fmk8tZd5DMTe9raADSwBHPV6jPxYG8FPFi21aY06Ns3AuqHsCBfwP6689XqCnN+G1Mglp6ti&#10;d8aMVTaNx7hrHsDz1eosGbcFoaqnjer3bULMNrWJYG232kc9Xq9lPCUoKyEYhBK8cpBIiBJVb6HQ&#10;E9vhz1eo21ZBBBg0MsSukJQeW5NiE2294E9xbsfhz1eqrb1G4lDU4jUUdOrSeSrKWJ0bUdx2J8ee&#10;r1VlY1EyuySESPIbAgdh9od+er1IeSVRHs37ZN4JYey9iLc9XqzRSJPMadmstmYH/VHiPp56vU50&#10;stAsJaMSSSHaUsbC1/3gR/Qeer1PMM9z5SW3WJBPh8NBz1ert5onVVYAS6W+gGzE2Hj3H9HPV6nD&#10;DzBSTzvK+9UB2Kf37ewDnq9XCgj83EXqHiBBW6HS6g+z6Oer1LDCqino6qSZ/MdWssbAEjcNPosP&#10;H8+er1K+HzYoBNK4cEElz3Fzrz1epcQTQxlIpW1ePdqCNt1BVj2+rnq9WRsYrJ6cQK599iSL3v4A&#10;gWuCRz1eoRMn41TUNcMO8w7ZCjbiCFa4tbda9wfD+jnq9Rocm58gw6J8Jbcu52A2E3Ba/vbtCPpH&#10;PV6hHosyCjd0ZxI0u52YsSQ1rKCTfv8A0c9XqBfqZmasq61IZmBVUIKJfW/t+HPV6iOZ+oRQzHdc&#10;bzuQDx3a3Pj7vbnq9SWy9QHFMXhpaa4k3HdcnQWsDbsb9hz1eq/v0B+krD3r6fH8Woi7uUkkVzdV&#10;tfQKbi7D7wddRz1eraN6K9Lcu4TSIKKmWIRlSosBYi1tOer1HRwz5SljCbrsoW4t489XqjV+PQUr&#10;P4eWpYltABf+P9vPV6kDi+dFkp9SNqbid1gCfA356vUH2J51aiQzMVUBGYMSpBH+Ee3nq9Rd83dV&#10;6KkpKirmqwsOpHha/wDwPt9nPV6iS9RvUZRYZETLO7MysqtGqkBr/asbaajTnq9Ra81+rKvemGBU&#10;jeTT06oyvIFu5OpsAT376/t56vUXrFuus+JLP5sgG67gjcDc3Ht/XTnq9RX809RxmDEWhe/mKNzK&#10;oJJNztJ7/rfnq9QZw4hPT7ShNlR2BJtY7ux9txrz1eqdV1uGVFOxo0VUkX39tyWI0Yey3PV6g1ql&#10;p8Omp6LD1AgIkBVdAf8AVAGgIB+HPV6slRiVNhrx1KzFImjdfLABQkG47gkFe1wQCCb30t6vUxPi&#10;eHYphKYYkjU0kjXDWtZlO4AFhqG7aeHsPPV6hgylmOhikimw2YebdW8y4AUi19fA3Hbnq9Siz/jC&#10;5nrPMxGZqiaRnaR5GL+Y1tWck63JuSb/AE89XqJJ1ew6mnxVpSu1IgUZVWyKPb27W56vUTXFcJki&#10;qFidRIIe3027DS/PV6g5nw6WWaSGjjYs50Qi53dx31+HPV6kRI4+TeQ2Z95FiO1rg89Xqb6uno5o&#10;QZJNqvoQDZj8B7L89XqU9Ogk8mHy7Rpt97S5Hsvfnq9WWSCSAGWJgdxJItoB38eer1RIcPplrFrq&#10;gbi5GgGp+F+er1KJ2pZKr5anBJHu7gLAX73t7Oer1c3wNaZds8ZckgqxtYDnq9Sww6igSNqaRg0s&#10;gG9OwX6T8eer1P8AD/o8Lu5FoywsO1reB76e3nq9T3XR19XDEgBMBF9pvZhbQgfT489XqZDhkUFE&#10;scyl5NylXDfZFuxHsv8A2e3nq9TJLSefNOSdy3FrX3DXWxHs56vU60tGY5PmaFgk0sZBbw0NiD4a&#10;jv7fjz1epQ0kYxCWSrqiP0S+X7ibPfOoIHjbsT7fjz1eqVSRx00KirkA98q8jXAWwuRf2Dnq9TRV&#10;LT4qpjpl91i9rgdwbaH2HuOer1JpMObD5isoDGQhVQi9gL+Hb4/Rz1eqUaZDHGjxhULlRpYAg3ub&#10;aX56vUvMNhlmqyaVhuYHfvYWBOtx9I156vUIGG0VOFip6d95aSzC423sSTp7O+vPV6j0dFKiCnxS&#10;nlpSCkbpfsATbvfS4HPV6r1OhHUygocLjkp5BHO9ltcX2gEe0WvqbfHnq9RnMa6x4WcDCRymCVWC&#10;gsQQ7HuARfUeznq9VXfqm6u4biki0e/dLIsgZNw91+9reNwL356vVSz1BqaN8clpcQgcpVbmU6bH&#10;Ci+vb3lPh9fPV6gbxuWjpIBSLGXSQbgR3GugP09vDnq9QI41VR4biQNCrLFMp3ljcq5N7D6vZz1e&#10;qFTYPG1G8zSB5JmLqSRcDwA9g+nnq9UGizDTYBik8tRh0NdB5ckf6UvZZGWwdSrAkqdRe4uNbi45&#10;6vUlpFpKJBXzyFpJSWUMb9++nhbnq9SepTQ1a+TLe7Ne9/Yb3vz1epST1M602xYrIFNmbuPj9f38&#10;9XqSiPLWIVp4yhsRuawv4W9vbnq9Sfjhgn3G42qSR8T49/Zz1erBTRQwtHI9wAxO0aaqdNeer1ZY&#10;jKAayoAQBm3AMT7oJI0PY+3nq9TziAw/5YeTuJY7i9wDtN7gjnq9TLUNTUzxfImzsw+0AfDQW56v&#10;VMmZ6oGaSHczALYW10sTf489Xqba3DW+XFDVeZTGXW6EE2BvpfSxHfnq9WUQU0NWZoGLRIAisQAx&#10;GupAuBf6fv56vU11KlWsjXTQ+3UHQ256vVin+XqJDHNdXXQnXXXnq9XqWKVp5aSTSPboexJ+/wBn&#10;jz1eqRTI3ljfGF2khQe7Dtz1eqaG+XdEJAVLgC9r3F9NfDnq9WGfyJ41YXbdctbQjTTXTnq9SmVc&#10;vDLtPSJTzJiERk82QzKYmU22BY9lwy63O7XTQWPPV6oEYXz9sF5Nlt1u20a2vp2PPV6n1KhKT/SI&#10;W3CYa/C/t56vVPpaCSediWKBRu3i3a37eer1KfCFSDEC/ms5e/6Mj3dT4E+PPV6lLW0slXURmmJg&#10;UXCaAEDv356vUK/SnAaabE/9LkMUgZZGFrB7d7k63AH69uer1bLfoewdsYwjD4ahAYXUPCStiFI2&#10;2PiDpex9nPV6tgPJGXoKLBKf5kKXjWwsAANNNOer1CbDgUZSL5gAu13I0P0H77c9Xqg11HsgZqzb&#10;Iy30tc29vPV6ok0Aj2iNdsaAKb2O8jx56vVCkpUEpScgIwJTsDuP7Oer1J4wS0zskxL7SbFRY37j&#10;nq9USWnaV0eUEFSXB9rW7c9XqbKR5IZHNIoIFwdLtb2Cy9r89XqTdbFNI3nz9gbCxtY3vz1erqWm&#10;cxlANgIPcm9+4P13/Pnq9XD5ehipRO6gTafH3h3Ont56vUnY6WqeB3YMjSkBH2gWHx+nTnq9XI4Q&#10;CHmLsJGkQsL2uAAD9Xw9vPV6lTT4PSNaZdwlTa23Ui3PV6hTyfg2Hznz5lCFiS97g2969vZ356vU&#10;Z7ImA4dRymaGQLvAUa3Fv+QbX56vUYfD6uhoU86R7Kuhtbnq9TRmPqXgGDUb1DygIo0vYEDnq9VR&#10;Pqe9fuSMhyy0OFVAnr0J2pptY27C5texB156vVSv1M9bOOZyqJf57/okkkp8secHuviTa4A29gb9&#10;uer1OeQPVv00yTPLPUynzXVQjofeLWsbXsLG/Yc9XqidWvVTkbOmHSYXRQF1mUqJX27g9/hc/G9v&#10;7PV6iSQZapMdjmbD3XzJDe5Nzcsb637HXQc9XqEWh6IYnj1VSlKXdBApEhCgi3hz1epSUnQyYYjK&#10;0UJ+VpyGDHQOyi4QD4ajXnq9RhOnfRCSeaPyIACm5lUAkksOxv4Htbnq9R++kPpQTFaOKTFaKOPy&#10;gSN0YNide3iQdNeer1HlwPpDlXKGFJTUdNHvX3b7Rcmxvz1epEYtlbD5azzI3SLyNdFUBh28La89&#10;XqXmUMaw2ic0bWWNbHcVsGJPf6deer1LHMsEWNUDx0UgACsQR46dh9PPV6qGvVX0UxPNVTPV0dDI&#10;7zrdwELWLaGxA+g/n9Hq9RXsheirEKInEKuIxzy3aPzNSV1vey+z9dOer1D0OkGIZTwpKIRBVUMZ&#10;FIvcm/2fgTz1eoLGyBE9PVV9UhQRSM7J2AGtrD6Oer1BTV5ZnxCmetpYNgRi8JZfeuCdfuN/v56v&#10;UXrHaWmwatnlxuRp5ZA+1zoADcXYgADXTnq9SHrK6eqxUBT7ybWRxYgaWII+Pj9fPV6hNy5nb5V0&#10;npwXmhIXYApQW0DEbb6C+nPV6hwoertfRRLTVRE0hjcWRTfbrYn2d7c9XqaYeqOFU4qcNn801Ujr&#10;Iro7KVAAUqbAXQ+IPj489Xqb8W6zYVheHPhaTGQIRKpuLl9NL99Oer1F0zj1Xqq7yqBZGImk80kH&#10;cGYG4A8bgd/hz1eoWOnGdaXFJkoUYxNISWYbr7r/AEEC556vVe16TsMOYaFIa1QsrqPdOt7C33/r&#10;4c9XqPjSdK6UQvCsYEt17aEXHYHT2/r256vU1Zy6eU0OCyRyqFk2Ea2IJt4n4c9Xq18fWX0GxDFc&#10;WeojjJYC29GKgsu47R27j+A56vVUdmLCsQw/EflFAmWCxfeSFUqbWG0G9u/0+Pjz1epAVuLVElSy&#10;NCQ0hNixsALdwPj3vz1epNYjPNHK0MBYC9+7eFvj7Oer1C/lHFMPoaN6+Zx2AUm1yT4feOer1GR6&#10;a5lmoYDXzzMspPvNa69yRtuDqARr/Rz1eo9XTDPm9NlTrTlUVnN7kEnabdh9PPV6hoxHC6PG6WSC&#10;MCMzo7IbWIN7gfQeer1A5jmQaelSCPYiPGN0trGzd7A9/r+PPV6hJ6aYDGlDBUJF7zq9wdSG8Lez&#10;2+3nq9RjsvR1SYhTVEbBnP2xYEEeH7vtv+o56vUIbNR4fDvVW3s13dVJC/Tz1epUwT0uGxzByRC6&#10;rIkt7EHxH1ez489XqADq/m4U9PHRQqSk6sN7g+6e4N/jz1eqgf1M5/q6ygraBZSil9+pBIPY+9r9&#10;XPV6qd894pNVtJBMTJvVmdg1xcE7QO9+2pHPV6grEB2BpWspAJPw7eGvPV6hJw94Wp/9DUq+1Tf6&#10;LAj6+er1LKjwtYJ0NeoeOrJQAeB8b9z256vUZvpN01xbMuaY6fBodylhYMpuLDQbfoF7c9Xq2EvS&#10;9+GdXZsrqbHMRgkpJV8o7xcAopuxstrX9h1+/nq9Wxr0f9LmQOmVDBBh1LHI8djqpILk3LEm5JJP&#10;c89XqN1heX/LXSMKBYDaLW56vUu6TDoUQBjb4Aa+PPV6mvME1LSU5JPb7h256vVX/wConMa0+VJ5&#10;KIqJQHI3WFwFa/8AEc9Xq1FfVD1Gr6fNVYEmb3kIQlgRuLHcE8bDv/bz1eqs7PfUqrqt9JJIUE4O&#10;17Am6m5HwBOh56vUEeM5vmr5xDKu1/c0HdtCCfuNtOer1RziEIUyQe9JBN9g3AF1uSfHQaW7fcOe&#10;r1QsZzZI88dPVq4hOz7AJGp1F/Cx1Pb6eer1SK3E6elxBqKWQyRqvYm97jcACSe3w56vU6SZihq6&#10;eD3/AC4GUgW/da1gCPEE6c9Xq7wHHI6OllmlvORHJt8ACxP2vD7/AIc9XqxYlmFY6COkqtoY3Kol&#10;zox0Fz2OunPV6ghrcZjlkYQOGIbaWXW3w56vUwRUgqcRXzH8wtcAAdri+v0c9XqeEpaaFaeirY98&#10;RcgMbXBIOpBtb9fjz1epxgwRaasWPbujHcr210Hs56vUu8PwWPCJxJUOSj+/GUAIv32kdrg89XqG&#10;DLFVXLCKidmdEN1Y2DXJtrbwseer1Gr6bUcMEvz5iNQzgGPUXD30uCb207fqfV6hhzDWVktK8hCL&#10;OFXd4gG1hp42vqf6eer1FfzxhstNhBWKpHnVRbdvJZjckkDW4FzoOwGluer1E1xymFG/kyKQu4mR&#10;iNRY2v8ASfbz1epPx0TS13yNFEFMvmOJGsC9gSASdLnwB7+HPV6o8X8pxCKKKWBQwIWYkA3JOtjY&#10;HTnq9Q04VnEwQmioQ4EFlS17Wt9lR7eer1Kun6j4lTVK/OTu+5L+XtXU6gXsAQQeer1MuYc6VE1P&#10;HiEjEJFu3Lc2AI+nwPjz1eqLiFZiuH/KV+2yPtuPA3119pHPV6lpgNVidbK6TssakoQoU7ibH3Rc&#10;C9+2g+jvz1epRjBauu8o0srqAW/R7b7CT46A2J/XXnq9Rsuj2WcWjpFwnVWdhIrMLbhqbHuAR318&#10;Bz1eo61FkHMBMVVGAsXlLvYbbki28ltut7Agc9XqAfqpl/D4K+ppEsZbl0c2DFbfZt2BI1+7nq9R&#10;Ec6JOVNGJVj2sGK2ALISRtH7T9PPV6i35oqqCnxcSRyiPzJX2xgm6KOxJNxbwHvE/wAeer1NuIVl&#10;BAI6kTM0liX1Nrm+ii9iAD3P7Bz1eoKcwPDV4eQGLSAl7uAAov39tgNfp56vUE1fKj1CVSvtG/au&#10;lxb/ABEC/wC3nq9WWShpEcVEJModWVdt7Fj39mo+rnq9WOiqGZlLH7IA231GvjbTnq9UfFnp5jsE&#10;ZLMQwA9niBfnq9SOrWp46tDUDdcnS4Nu9uer1MLfKUmJCRrXcKLjx3G9uer1TJqqmStNPpIZGIJB&#10;vtsO556vV6CkghWf9GDI9lBY69rgjwF+er1SqinV1EAujKqnd+6G17jxHPV6ubMzQlLFgANoFvrA&#10;8Oer1OlLIKWRJpQZbizKTrc9vHw56vVAqpmil+YlX/LEX+BHt+jnq9UmCSOaXUbSLm+nYDt9fPV6&#10;nFZop6by3jsg94/V2tz1eqZSYjDic6xRq0CID9uxBPhqLd/Dnq9QkZUqIjI81dTeV5BAVSQbsdSw&#10;PsPgPA+PPV6jN5RiqJ8PklplA85jsN77ffA2jv29t+er1H56Y4xT4TRw0dXKGYtHG7EgAKdNvjrz&#10;1eoW8y4JKag1VJSKLA3PgysO6mw1AHfnq9RPc+YRXYZVGlEdgLsGcEixvpe48Rb9nPV6i0ZlTEK6&#10;MHcY4YXPvWBAYjQW8bHXXnq9QQGOojedg6iWG5id72Yg3voCe35/fz1epKz4mhedYCk8rDzG0G0E&#10;20OhPw789XqZoU+aohU1MccM7X92IEgHuQpbU27Dx56vUnVq5adWqbMQxYDcpF7dxqPDnq9TRJUP&#10;XQtKqbdLkEajX6bc9XqclQugdGChvdYC33nnq9WSmoaVoGlmJV1uCQNCAfb8Oer1RpoI2d3hVpQB&#10;ZtL27anS3PV6oaVyv5FLPtWO5Aa3idQCe/PV6mmSkUMWkYB0uB/i2nX8+er1ZFSGiiAUFgVBU2uQ&#10;T4fVz1epSIwaGCdVdWfQbtAfA/w56vU8pJTPvMwPnxqQCp8P8I+nnq9T5TGCaMQXMZkIAft4XN+e&#10;r1PSQxeYIXvthC3dbe942Hjp43HPV6oGM4gEobxMWU2ZQLd9Rc+2wGnPV6klV061fllQTCxDvrYg&#10;fEfH7+er1Ta+rwyOikVvcYKqoRqfe+Hf6fz56vUjqqXd5j1CaJZdwtqo056vUnfMd8SWKxW+iG5t&#10;b4+HPV6lXSLLUSrSRNtUk7iB29pJGvPV6hWw+Q7IlkkAuQCPgTYXHhprz1epox2ip6jEP0T3RFIU&#10;27G9z9RP7eer1Nbbah1j3BUA8tvA+2/tueer1RZqCJqmOSRNvljt2OvYj+PPV6n/AAWSOmqz5Se+&#10;FGthqASS33eznq9QtYHgH86gtMLlWBuLWAOpv4256vVLo58Elmqcv0DJJ8vIxYqdVK9we/jpbw56&#10;vUq8qVUlfFO08eyCAkOt7FQALNc6WN738Oer1KqOrX5w1NKR5aEMbElWFtL2sD9XPV6hl6LV8WI4&#10;1PJWsNgeRlBA0IBAA8Tc66/HXnq9R5cBkqUo2nUtCykMgHZri19Oer1IvOVdiNQ8cEpV46pGDkKQ&#10;xK3t2sNSOer1AZiMlAkvzNHLtlgjIKkFWQMSAzA62J0BPjp4c9XqAnEIVeSTEJ3AlmcjU+8DfRiP&#10;EHuOer1J+hT5upaerj2MXJLAW3bbgE63JI056vUIc9BhZoqWpRSPJCbgoBFh8Pp7nnq9S4hFDV1I&#10;cs1gAANQDcaMbfdpz1epJY7VGrp6vCnpnhRFUh0t75vqL6nXtr4fHnq9RbszYrPRSJ51OJXSxC6X&#10;t2vY+znq9UXKuJU0WKQeYn+kh/NYKQAQfafA+F+er1HIyridBW07xWEaSRLdex3Nfse5tb9b89Xq&#10;dcZwXDaXC4opJCGp1bbcXI1Fr9rXPs56vUC+Oy1keIOmFVk1OkoYtHE21W1vZhaxHh4fTz1eoI4Z&#10;amjq1aSTYrb2k10sLjW+hGvjz1ep9pqObDMSSWbbHEPfVm2m4YaAfDx56vU34irSYjUVMs0jNt/R&#10;IpIBDH3hpob97Hnq9TbQ0VW1S1TXG8Ksny627qoF93hcNpbnq9RksPnMGGRgxqytbcQRoALD4Ak2&#10;HPV6nlKShLediUnlrDGpPcqqi/vMDoLduer1T8JwNKaklkoqlHSRiRcWuh10JNtR2HPV6oQp48Ix&#10;N5poxUh1KiPUC5OjMRqCNNL/AFac9Xq6eaGSWOCwiG0kqpLAPc+6Ce9zpc89XqU9LQRVM1M8MrSB&#10;VAYA7XIuQbEG4NvzHPV6hGrpYVhCwOXCowW59623uT3Pc6/289XqL/XMMMxJkD3ie+8EXZr6iw9u&#10;v9vPV6hx6a1NNPiYoKaUuqqX3ObWNwFBOhse1uer1WP5JgwxcLNd5wRo47vHodxOjMTr9HPV6hqy&#10;fNHLiUUqRFGEQFxoLjUX+PPV6rGujNTP8tRzYmNDdT7bndr+Y56vUdTLeG4fS1L1NGFDVTlpW7Fi&#10;Ftc+02AH3c9XqUpMAksup3ldCbAW+7vz1eqAIpWdGVvsXB3XuR8Oer1M7lXpqh6ga6rfwA56vUks&#10;VDJTwyQeG0EC2i6g89XqYamP5aI+QzG1r3BIH7Oer1eiqf0BEEV1TS1lFx4Hnq9THIkVNJMGjsHK&#10;kltQCbDnq9UOsWFVJZg+0C51At7dNeer1cFp5QnmhyFsSLWNyT9Z56vVjmDOZTs7IpuwAubgc9Xq&#10;gokr0X+nkp751FgCPZ9nseer1O1LhbyIVpWDggsBYEk9v1HPV6pO2WEwxoGBAKnQm5Gotz1ep2WA&#10;TSB5HNtwOtiQLfttz1eqfDBI7boZlQSae8t7C/bT6Tz1erJBNHA7S3+wAAdBcjvz1eqdTyqzCqa/&#10;fvoFseer1Ad1QrylDUQT2KDcbW1t4Ee3+znq9VJHqAzVQ4niNZNUq6pCCtz7puNNLa9v289Xqq66&#10;pYlhmIQvAx2meT3A/ZyB4EfRe3PV6iEdSsvpRyxVG0JLOSSVJsADrcA6G+tu556vUAMi1NPiktfF&#10;pvQD3ja+0m5HxsfpPPV6pk+M10StT04usoG02JJBsCTe4BH6+PPV6kXjUlCjA4vUN8vEly6qCxIG&#10;gK3A+nnq9SRwyno6+UzC/lHawJBBKk3Fx4G3PV6p2JItIzJFJsH7gHYE+0/w56vVLppJYqA1Mndg&#10;u2w7E9/v56vU4UNY9JU7pJUYLdWB9vcm5Phz1ep5gqqWuJeiUFV3bWX2nQ/Dnq9UaYxRAXZyrGxt&#10;9xB72+HPV6o0aeQPMiJX3dq3A9v0HuOer1KbB3qZ6RKUqvlwksSbC4v2+PPV6lQsjs0sLxAnyze1&#10;xYX0tbx1vz1epmxZqSdE8pNshABB0It7bHS/PV6uWF4PQxzNXsXeORQBY/vHsPboeer1K+OSso40&#10;aaTzHOihWBIJ0F/oOlvo56vU/YTWItbIa12hdpSoY97bb2H3c9Xql4hT1s9WKkP5kcjj3l7gCx7E&#10;aj289XqXNJiLU9SThrHbKNTcix22AsLGx8b/ALOer1PGK4piNPAh3X85lsF0A9p3fA+H089XqB2v&#10;nlXH6iOuXz5FAKaaktexIHcW56vVMonmkijpmcqxZgwHwGpv7fDnq9T42Gx1sJEqkkbhG4HfXUe2&#10;+ljz1epNV+ERVVBUYqHs7XiSM66oSALXsDp93fw56vUFdXiEyT09OXIle6NqSAb3OvsHPV6pqYpJ&#10;HVSvuPur3FgDbTQ/Hnq9Qu5SqZpqMqexA+m9/D4e36+er1CNiNaJcKEaEKyofd0vu7g+3nq9QZPT&#10;URltRNedQquTa7te5YgafUNPhz1epRLh0OGVcMkbENIW8wX02dx9F+er1M+ZqanSN3V7MZVuGN7h&#10;hcWPgRfnq9QeTvJh9TJFMm4lDZgdCTob+2w056vUNuVcf+XoYaSrp0hMCDy9hJL3HuqVPY3+nnq9&#10;Q9ZMzfhyxph08YZpfMbU2CEa2Ddr3OgOvw56vUDPULGsT8lopIynmqwEm4X+1YAWva4F9df489Xq&#10;JZnSgRqqWpjmvZRG4vqTqd3fvfnq9Qb7zIXEEZcqLHbra3jz1erEPlZLwVLFVLWTazKSTqQSPZ93&#10;PV6l1hGFgzfKuodtykMdQPG5PPV6h8y9CMHKVcP290ctgPdBF73BFipHgRz1eoXqt6aohhrHAJ2n&#10;3l0AbuAb628Pp56vUGdfjNZDWVFLIUOxnb3VNxbt72oI9nx56vVBoRJilWlZWOrxPGWjABBDAdzq&#10;DqfoPt9nPV6lk2FQx0vzUkpAkYsyC57aDxsDfv7eer1OEtKqwJNUgbdpZPDcBrY/Hseer1NTQ0uJ&#10;Os4/QhCGI73Pxub6c9Xqm4MUesESlWHv7l0BAJJt3tr7PHTnq9RnunFqdYKaFQzEre5uVWxJ18Rc&#10;c9XqsFybjdJV4HFQyISsJVUslifbf7x2/t56vVLzxSU7ZfFY0V/IZnuL7SV7j4lQR+Xt56vUT/qR&#10;UYTLgbh1+WNtug95gVPuj4fs+nnq9RCM34n/ACqKOKlDWZr7HsSw/wBYc9XqLFmyoSowwlzoZW22&#10;t3B7fQeer1BFUYTJVUsrlR5ZswuQSp+Avfnq9TemDU/yks1VLua4KoRYED7Vrc9Xqb0WhQtEj+9Y&#10;OEOhC21FvYT7eer1MslbRDCZKxIyrwsBIg7qAbA6W0b289Xqf5Xo58OWANffs2k62Zm8T3056vV1&#10;XQU9FGySDc9iGbvuA7n2H8+er1NGJxUyVDSPKYxKCVtp9SjX7uer1NVVXVDRtRxyXV1BF7XAOlz9&#10;PPV6nehjenovk4FuqG9gwIYkXuR7eer1NFfgsZpRUyRWW+/TRtRcgH6eer1PeX58GjfyJHlfzArS&#10;NI4ZVtftpp3/AFtz1eqWKeOTFfIgQ+WULhtNt79h8SNb89XqFfplkvGc54ntoYGbdJtsBcjXaCQL&#10;6Hvrz1eq/L0QejubD8ySY/jeDvI3lxlXKhlAvf3BrqQTqBoNRfnq9W0B0KyVDBQ0rJCYooQGYEEW&#10;0ta30Dnq9R78sYxT0hGHxm6aknueer1CitdA0J33Jt9Z+jx56vUhsw56qcAhEsCAhiR7zWAHj4Hn&#10;q9RYuoHqWyng1LJVYjVpCYxcqzgBj8LgC/6+PPV6iYZl9VeWnqikFQKimKMzsNSjHRFC27X7nwt2&#10;56vUn8G660NTA8MsiqIzcEEMbHXX6O3PV6hSwPrphWIuaeRd8UAUkXBJAHhe/PV6m/HeouB1lPJj&#10;YkEaqza3VVUg6XHbx56vUD2OdUKWUA084qBpuJ7EH2Wt2+HPV6gsxjPFNXxmrqiokmL7FIudl+41&#10;Pw+PPV6gwTH48QhWSukDBrWh0JCgkDwOh789XqF3JHT6kxiPy3jVZJ3L7rC4W32R/Hnq9QhUnTmf&#10;LUxXDkR4GUF2BbcWDAEkbdva+t/Dnq9StwjC6GkxhMSplKTnajFSSQt7j6L3789XqMzTthuIYSsU&#10;R3kbWdTrYjxJ+nnq9SMq8EqMPw56gvvdzIwUEk9/E689XqALOVdU4fVLDJKfKKE3K2G4/np+t+er&#10;1FGzrnXEKGVYaGcCaMsxfszaHU9vDTTnq9RT8Q9SmaqBVloalpRNNKtgbhWUe8Tc+B0/U89XqD5u&#10;sNdnGc0tWwKSggqACUJP2te2t+er1JTFaGSauLxndHD9o7bA2sAfZr/Tz1epDMcXp6w4fWHaQqky&#10;ae0kAC/b2nnq9Q15Vq8RwnBglMpmdyqBBqSWsQ1jp4jXnq9QwZPocXw6qkxOoNjQEMLDVjfvcGwN&#10;zz1eo2eTertYa8xVwkcBkA98WJJ1C99R+3xtz1eo7UHUKumgpsOpna37x1ufb9duer1C/wBKupjV&#10;OIyYM9SJZIwpUbgSobd31uLAX/u56vUcFquKnoVq4KjfJIBc6Eg217fw+PPV6kvJ1Cmo6j+X06lW&#10;I3Ftbbuw+/nq9QqZA6s0GIxR01fIBKgIZe3vfSfA3tz1eoTcdxPCq7DHjq4wwa41ItYj8uer1Ve+&#10;o/064Ln/AAqpw1qZH8+OQi6D7XhbQ66kfWeer1aeHrt9H2YemmNPjUNI7U7GUXhQkEgk6gEkWJ+i&#10;2psTz1eqnKrwWpw60c8he1yQdbsTcX7duer1JyeaoXEFhJ3jUslu1hpqe3PV6sWJV9Rh8hmjbRtg&#10;YD9y5Av9B56vU/DFZFo3l3bpAQfdH3D7uer1NLNHXVgq6ZyDGbsA5ANx7L256vUqqHMow6LaCSXB&#10;O0eJB+vnq9T5V5lJjFYXJY7fcFrAg6dvz56vU/0eaooKdap3AmYbfo+JGnPV6pCY8mzyWbQlrPbU&#10;3N7D6fHnq9Th83FQQlYbM0jo9/FbjsPgSde+vjbTnq9Qg5QxSgGIRmpKrUB1GhJBHiALWJ76kc9X&#10;quC9H+XsNrp0pqBaau+W3PJDIzJsUsW12gkkDVR20A56vVcv0sybQ4vR1tHNGI5JNkzQ6kAAkIV7&#10;drGxP7eer1LmppUwailp8TsHWQqNwF7W8LA+y/PV6ir9TM6yYFhaYTVKy/MM0hQE2bXTU63Fxz1e&#10;otGO57SNWwmnkaOKdUMhvYEqfaQLW/bz1eqNh+Zkq8Tqqeojf5Kn3KoOqlj7ysD7LG2nPV6hXwPF&#10;zJQQxrFGN5G8NpuNzawCm5Cjvz1eqXW12K4OpjNSrUsnvCEC7Br3v9Gn6356vUksUz+Hi/nEMwXy&#10;FF47kAC5U3H03/Lnq9QN4jnfBXcT/NlJJWbeqWKN/q3PY+Fxz1epnm6pUENDNBRTKhgVFUDQ77XY&#10;fG/w56vVxyt1JweRBT0sAp5CrF7XALkew9zb9mnPV6nrFc+ws7RTe/DZAEPa6gXJO2xve/PV6v/T&#10;V0FSKmF/IO1SNPibdhbnq9T5SvugBqVP6P6DY27/AJc9Xqc1wtBANoLvIDdSO479j8Oer1Jmrwsx&#10;7nI2qzFrEAdze1/G3PV6mt8Omjop41N4mWSS+mgAY2H0W56vVXb1ZwjC46T5S3mnc1TEWse4UlB7&#10;D8Dz1eom8UFZi1dKBSGnuFZNwFyd1mBI0se/h489XqErJlJH8xLBiEKsxBCmwG25sbe7356vUMtB&#10;iWE4QLllSVFCKoW7E+BPu9j4/fz1eoTcL6kYJhUnzSRgssTlmuLoy62IBPe9jc99PDnq9S4yL6ic&#10;Plq8PoBCS1RK0liVAUkkAHx9h+H3jnq9Vpnp4zt83jT1U8gEII2FgQL3sQdfG/bnq9Vl9F1vy9hV&#10;Oq4m+51Bt5bKDbsNNdP18Oer1N8/qHpcSRGwlFW9rb2BI17mwvb6uer1ONB1DatlTzm3G24svYLc&#10;+Ps/o56vUomzm0S+/GGurMGOp+Atz1eoI8Xxyknm8yFzK0hIkGoAuDbT9vPV6gdxippcRhEIAWNS&#10;QdwBJ7/HQE89XqDSHAknxJ4oo9rtcvY+6yE30Pa456vUu8Ay/Q/zFYFRVLg+8wUkWOn1256vU7wZ&#10;DkqapKiQx3O4qo0JF/8AiNuer1SoOmKIJZUUeYAwLFQNT8dv6256vUGuYOlU7uFqo1nkkVtrACwB&#10;PYj4W56vUlF6O00FWxlgCtKpZdqgkAfT8eer1DNkrLjYFRfLSL+ihF9xIJb/AFfz56vUHPVLObYN&#10;FU0q3KBWYAm7HwCoL6i+uvPV6qwM7VOM49jWIYiCY0C+Vs7ggrZbaDXwvz1eoBcYoMHp1/0qHa5h&#10;Cu+2209ifpPPV6g9GK07YWIayRQ0DsECi5Ee73WvYnUa89XqT2ZsYio6OnlwhlYRst2sSQDobj46&#10;89XqZ8Yr4K3D6WeKQD3ijMdTc/wtz1epBxJBKtVSVgASVyUYWtsF9B7CSPHnq9WVsGkw3Do1glZx&#10;I4JVhqNRtC9vHueer1ZK6vljgaWMqJUYKqjsVuN9jr3/AD056vUraXGYKkrVCC8cCoXB090G/wBA&#10;+nnq9WHD8YooMVetFSHQli+0qVRj2HjqAb2Pw56vU9vnKpjcVMc7NtJ8oyEC0ZtoQBazW7f0c9Xq&#10;fcYzk9TLDHTzJAqID7LHbckeNh+vfnq9T1gPUGWkqRUSAhZhGpYm4Y/Z3HQEEd+er1ZG6i4bUYxU&#10;YNT1SKad3O64JZiLkAgm4+j7+er1Kugz5FDWH5h2aJ41IkV9pBINydb/AA0+/nq9TknU/DaisCUT&#10;7y4ktK32l8PDw0vz1ery9SqWpqYqd60goQbixa5ButmWxuNLH9nPV6sdP1WpoMNcAP5RLDc1gWA0&#10;BHgD+o56vViiz2tMI8WKETF0Vjp70ZJJtobHW+vPV6nL+vTV+HtRptgUu2xyCHIBN7m+h8LfR9fq&#10;9SHxPM9bUgzx1AnMZIO4EgAakgAfTrfnq9SZxvN6YlOauOEMY41t7rKu5rBQAbE2ve/389XqDHMl&#10;bS1WFF8Sj8qzlN+6xDHRSCPYde+nPV6k/jJVysdHJZDHtZfFnA0Y89XqDrE6plphFULdGK6EAsCB&#10;re9tCfD+PPV6kRUBkLSUg2kugUgfZA/ha/PV6mDEcMq6xzVVuwRAs5kv7+4C3YDsfp+rx56vUmay&#10;kowY1o6ghpFAZyCVW+ga4BbTvfnq9WT5alwX5qslYVIGzYVv72mrWIBBDaW56vU44hgU81MlVUMq&#10;RzlwA5BJfaCUAuD8fG30c9XqRtFlmulmaWZQsSsQE0NgLDQ/Dnq9SojwJRVMjAb0Ckak+7Y2IvoC&#10;fhz1er02CuZvNlLKkO02Frsx1IPwP8Pjrz1erhRRJUF6qqDbdRtAAtbUaHw56vU0VDlI3gUktIzA&#10;LbsNQCT21Phz1epggpaGtjankNpVBJt2H0/w56vUkqnEkpylIYrqdwLopNzci5NiBbtz1erjTIRC&#10;tRTj5iMEbgttQDY97D4c9Xqc6eTCI8QKMGSCVgWi0strk2vpY89XqQEb1GGrUUUkqmWQuyLbsm+6&#10;/AEDnq9Sdq8QqZaqR91kSxDe0HQ3+N+er1NUuJNVU8lKjXMV2W9he1r2P589XqY6jFoEhVUf3rWs&#10;Qe/ib99O3PV6mKWKlMxkUsGsCBuNj7db+HPV6ptNK6wzvISJAbr8fhftz1erNFFiFcD5bXcC4Unx&#10;8NL356vUKOW6fFI6ymq3usZKWW32nJsfu9nPV6jv5HWSmX5+KMyOXC3B1UDub9u/hz1eo1WB4xKK&#10;ZUSRS+wFowLG69vhc89XqfMenpZ6GmqK0F5PJZiwswDD9wG3h7SBz1epMTPXy4aahRd0JVtdAthr&#10;cd+5+vnq9TN5vnoEgB2qwbWxNgO1vC556vU01WKYn5VRJi0REShl2CwJB+zYaAXP6689XqD3EKB0&#10;oppi3dhaPx+gE6HTX7+er1B6gw1k8g7rpIFQsRqe7KPdtr8Pjz1epWVVPSUcUdSI18ue3ujaLge3&#10;2Hnq9SGhwmKtWoTRZHZrMAAoXUW+PxPj38bc9XqnUKUmA4RMW2bIdq7Y722AbQFANri/PV6p9BiE&#10;NHUrFhzCaV0vtaysFbVdCfp/W/PV6lNQ4rWRqlRHCytIQr7iBr2vpoRz1eoLc/CZMUEtO6+WwAa2&#10;pTb2uPiL/lz1eoMa/wAjEoIJKAM0UyFd4IJvc9x3Gvhbnq9SWq4qxUnkpReOEofe1aw0te+mutv2&#10;k89XqdaCWGh+Xrm94sFEqBQAzEXNjpYjnq9T9S1lPRs9TDCw3OQo7ndqRYdrfHnq9STqxieK1UdQ&#10;lolhkKFVFjrqSf7Oer1L/wCciipRJNISTtAA1C21H0duer1Qp8Q+ap462vRKiNiXUOSdp7e743Xv&#10;r489XqzUVZTtUwPLIhlR2kVX0AvcbQR3uPbf+HPV6ptZmKmerWExeVCSRIl9NQLbfbf489Xqj1uZ&#10;sNpqpaPC5N5jK3jJsqga2te2o56vUnsTzMXqC06lkqGIUI2trjx+Hbnq9TUcVSOpQRrrE21ySSV3&#10;eB1vcH289XqHrKmN/LP5kFwVkC7uxue/0i3PV6rQvSv5WNYpDV1qrPZ0CkXva+p7HX4c9XqvDr6u&#10;kiytuo0EJRRcbiCFt3+HPV6qDfWVmOqxLNiU+HSD/KlgWfcbbSCSCbEHWx8dNLi/PV6i1dL6B3xG&#10;OYFjIknvaXVgbm5Hj8L89XqslyDUGgwyOojqFkdZLqoG1dBrp2056vUvpMdr6UmXEXUrK/uKNWH5&#10;X1sdP7uer1NgGITYmtGynypZFDyMLkE6jt7Br93PV6jj9MsBrsMQSrZln77lIIS2hP8AxLnq9R58&#10;t4vhtFhlNDXRll2i4QgFbj6Dz1eoy+VMcweigQyyAMFJBYkGx56vUsZMdpDTGrp5QVtfuNB8eer1&#10;JaqzaYEMnn+7e31/D289Xql4ZmGnxMfMRSEjsD4E/wBvPV6hNwoNUAA6k+36/wCjnq9Ty+ERgnzU&#10;AJHsHfnq9SezBV0eG0jOhBKqSQO9uer1F3zV1ZwvBZEkMqqiEgtfUEjTS/hz1eoFMU9QlOa2adKq&#10;PYm5QARqfb31PPV6k/hfqkpGdIVl3OzkG5AAA8SB8f1056vUsqb1V4TTh6efc2pG4MLA+038Po56&#10;vU0VHqEwzFFvBUbhKSLBgAB4fRz1epA471ijmZxfZu2+W17sDp37HuPDnq9QUZx6wTSlRQTtHK+1&#10;ZSjAgj4j2f089XqDer6ly11phP5iAktbQgA6D67Dx8eer1Z4OplElY6w1AE2wupvoAb6e3S3PV6l&#10;pgPqErqqkSnOyQFgLDspXTT6Pjz1epZYH1mlkxNESqKeX72vdWv7NdDcc9XqF3LnVOpxHEA+8Mqs&#10;Vdg1rHdz1eo1OXOomGVi+VTOGaFAWHsF/wCnnq9Q45bzehF3t4DwNuer1L2LMNBKdkh1+PPV6nYz&#10;YfUxAqQb+21ieer1Sjh6mI2sQe3t56vUl6zJ0VY1/Ktf4an+/nq9QSZl6UQVjuVQEEgsNAL+39f2&#10;c9XqL/mXoxgtVA0VfTBnBPvBQDb6Qv189XqCHEegOGUtE6UsC2dj9oA6Xv8AxPPV6gwxHo9QfPxV&#10;K04spYSD3QGtp7Dz1epPY30EwrEI/Jo1VCCG3hQQF7kfZ8b256vUmsU6ZRYBQBKZIwjkIp2ggdxe&#10;wPa5ueer1V/daspYdgUDU05XbZyxUgDcNdD356vVSL14zZQ1OYpKalKKoUrEzC1nFiwtpqBYe2/P&#10;V6id4lV0ddjfkxHe8gJsNPdAsTfw/v8Ajz1eppqKOebesBaOOFQsgXSxB8O518Tz1ep/E8crx1NF&#10;TsJI12gDsdNT3sSR+fPV6oFZQvNUSVdMSjggsAAb2OoYEHv99u3PV6o/ytXU1FPUTxkKrFj5dvbY&#10;XF72A8O3PV6jOdM+lVVitV5Bh3U8rGzFTc+I+BPw0056vUfLKHQijy01O1MUp420ldlNtpNyoC3I&#10;9vjqPjz1eoXsM6f4DGJKOlj/AEhLPI+224fu3vc9rC/0c9XqF7LOQUq2ZqinDSRQ2iUC1z7Nb+H7&#10;Oer1Cfl3pYklMMRVFDm5kUqCRrrb3e+nPV6hsyx0xo/OMUcIkaoB2nZYAD4eB156vUNNHkmiw5Ia&#10;eK8VQgDlyqkKbdv2256vUINPRrFulgG6SNQGJUAEfR7dTz1eqLicfl1BpYnDQCFXuLAl/FbbfHUc&#10;9XqiJiE0qzTrD5RZAUC6LYd7+HPV6oL4kVkZnVfeUhiNQCe1vZY+PPV6psFNKI45XfZuLDy21sLf&#10;av8AXp/bz1epgrmpKskw6SPZfgQD3+nnq9SDxXCoDSOuLSFo4mujKxAJBvqL89Xq5eXNDXlorNGo&#10;C39qt3v9Fuer1CZgjvT0dPIxLbN5ZjewF7689XqG7LOIbIDPCLK5AF7G31ezx56vUOOAYpDHtjUB&#10;Ta3Yi/0eHjz1eoS8JxcLTs5soBtrqTz1eoQaDGJmpjMg+juNeer1MmOYtLNEwluCwI01ANuer1EN&#10;6zY9jlJHNDhUxSQxkIQuhINze/j4afHnq9VZuY8Uzti+YWkxaOWCCQkXZL3A7WOpAv8Al9HPV6kv&#10;gUGYanFghNomMjXJbcDbRfiD9fPV6gb6nYJVYik2GMZItwYu+4gHvcL8bX1+PPV6qUOvmV/LxSSu&#10;hjZYoisSggi7HxN9T8Pr56vUSKqk82ueKqIRd1gB3sNBYc9XqTlfUt5ghpfejjZtQRqe1gPp1PPV&#10;6lrlGsMcvkVkStqdlxcbrXHfuAeer1CstNUTUjfus+gF7aH2ewg+PPV6pKQ1UCpDMoZmUxl/bYe6&#10;dNL/AB56vUz1eXVipoqis/3oDFWYHTadR9B+PPV6uXmyYPSBh9mpuqnxPjb67c9Xqi4hTSB0qjGU&#10;R1BKnRWNtO/iOer1cqTEVMMNZIoBljZR7QVJFiOer1NTzVk/vyJZNVJW1zrcgn4/r7eer1Oe2Goo&#10;3ipSdsGpYAa3Gq/0356vU0V1FUwRMlSu6R9ragblU6ixJ7Nz1ep1wzD2kw8z0VaIZlJcjaAuguAd&#10;Nb9u/PV6oFXWJUs/z7iwP2wLC5HhexF/Dnq9TfSrVFSoU7VIBIF7g9r29vPV6hkyY+Lbo2SZolRz&#10;d191gGNr3+vnq9RzOk2OvV0srTTb1Rr30LlV9p7jUdjbnq9RksqCDGI6mesvEKhiwIS5Ia4W+vc+&#10;3nq9T5iWUsRw+uw5sMUyLFHKqRkEqTptul7aC/PV6pNPkitqI3rsPQLI9w8ez3R71yfs28Lf389X&#10;qBvP+S544Z6WIbZoA7WKkBjb3lvpoe+vPV6izYzlHy6lcFMJEZU2cakknXX4HT6Oer1ILFct4lBO&#10;/wA5SCTyyPZ2BspHh4d+er1BZmijmiqBFJAQyEAEkWuRewsb6D6uer1IbMFNRory1ahWUJp30BvZ&#10;T2sT489XqD1qM1FQTRA+YJCzBhcEbdEXW3189XqTdeZY6V/IQI+4+ZcCxGug8dOer1JxKqvpYJEo&#10;7hTqu21wPbz1epvrYKyn8uq8zzlcqCGHw/b4nnq9TlTxq7vA0dkk0ZQR356vU7YLCYnhSpW0YJ76&#10;n6L37W7eznq9TmuH1FesskSARo2rbdFF7j9e/PV6lFhVDPNFFFBYP5hJJ09w6iw9nPV6lVT01asw&#10;RUVyJF0Y2P1eJ/p56vUu48QSio5zBMTMYthANhcHsR+znq9TThGG12MzxVbT+UzgNcgEAKCbWNgC&#10;T7deer1cK2YTt83MGkbeFDC1jfS5A7H6eer1OSfJxe4XClgbsQLhgDr4X9nPV6hbyzHJU0NLVUd5&#10;Ee3lkDsQe7eI7Wtz1eo5eScqCbFaeMozGfYWZLHaRqdx7a89XqsJyHkinraenha8HktIrvfUnVhf&#10;23HPV6hGzDgsk1MaakYvCigHQBgT3NtCeer1AJmSCmqq2qmpf0gEYBYWBJHhtvcEDnq9RZa+KnMl&#10;XKjGysxVWA90KNR9BN7/AK29Xqcsr1eI0SwxyxhkkvYixuRY2Hwtz1eoQM7Y1BS5YfEZnkYQ71Kj&#10;SykDSxsAbnv/AEc9XqpY65ZqqKiukxZJVijQsTGAQWPh3uLn489XqJ5jWLVtYqVVCisGJ/esFPhY&#10;AG/3jnq9TZTpHUeZUTAFSN1u2o0PPV6pMfkU22s8nc8aFFv3AJBYX00Nuer1cZJ6qCOSeOMG1jt7&#10;XBOtj8PDnq9WWKrBuY32hr+z6vr56vU50cnkNa24trqAf1vz1ep0hexDTp3LBNOxtr9PPV6nZanB&#10;6bZLLMFl1UrrZra6aWvz1eqeuKULAwwyEbTuFxYDd3C39g7nnq9TtS47G9E8ktjGt1S972vrYfHn&#10;q9Uelx6zVFJJVSNFICyh9oKi1tikC4Xx1Jtf2c9XqdsPxdJ8GRILJLG67ze/0a976c9XqELCs0z4&#10;eIoHVZVV1kYm2gJOgPtB156vUucPzjOglNPON7SqUGhOwA7gSNAb/lfnq9S7w/PNViVLIJWMQLAX&#10;BtYAkEk38Dz1eqfU1c1RE8kkytJscHUEsDYaHXw56vUDeZEocVpIaNhuljURgKblFB/p56vUYT0w&#10;dBMYzTnymjWITqGQ7ytrbj7otrce37+x56vVtj+nTpNBkTBFSWdaipYp5nljaoJ1CgEXsLWv/dz1&#10;eqzPKGM0FDEYAwjLi+3U2I/v56vUo6jODRVEkYmWylRbS/6nnq9QbY9naqN6WWQGLawJuAASTY/R&#10;rz1eoGswdSKOnp2pGkBK7kb4kd/geer1A5j+fFqh8lHNtgC6BzuYC3cez4fnz1eopnUHPaxRyUEx&#10;LGNSoYAEWN7X/p56vVXf1JzVX1FRUQRm4dWVSDcK1+w1J8P1vz1eovVTiNZiEwoFqFZJPduftKR3&#10;1vz1epGYjiGN0FPNTiJyqr+jLaFjcm63OotqOer1NFc4akiq6pvKSUlUN9rMwW5BNwTa/bw/Pnq9&#10;Sc/meIYpSGkJ8hY2Kgi13K66+0W156vVJpas4Bhc8ZHmR06BLWuxLHTTW2p+74a89XqbI3eau8yE&#10;iMWD2AuBddug1A1Nz8L89XqRGanxClrKCqI8ymic+YqjUkixAAtpfU89Xqa80VMdbiUeyMzQxMsk&#10;dNb94aqfYQAbj7/Dnq9S6wGDyqNkSNUDqWWMaAMQSNdCCDoOer1L7BcSq56ISTruYBkkJsSrFu47&#10;nsAb89XqDnPy0r1T0vlrL5l4721JtceGumv389XqJF1AwZaeaYU14pRc7h9mw11ubA+BP7Oer1F6&#10;xCSuDsal97W943vr/qnsR9HPV6kE1FWfNNUO2+MWsAPvBN+er1OS4ZFVFauemOyNhbsQL+JFvDnq&#10;9Suw+BJf9DjXeCbLc2ta9u2unPV6pSCWF2ibbIoJsAL2PbXTw7/qeer1OUOFLVjdF7rge7oNNe1h&#10;256vV6npEgntLce9ZjawuNO/x56vU5mnkXfDVKWJIt4gA2tb4ePPV6pySJTPLBKCXk7XDC58SDa3&#10;PV6n+Wik+Xc0UYeRUIZb6AkaEjxtfnq9SrppZZqeKine8tHBZF8bEkhR7ASb89XqhHDaqnp2lxOn&#10;aJ5VIUNcC9r3H0Xvz1epipoEomSoqI94cA3JAuwBvcHvcc9Xqxw1FMZ5PJT3Rew+J0PwOvPV6ss0&#10;M2HJ5Mtw5KncNRob9u3bTnq9S9pjQPSxSz2YTkqx7AbRck+wnnq9TTiNBHZq2Me5KVVBYEg372Ov&#10;16Ed+er1JusoYlQyxn/SBJYEnsfp1056vVmWmmemekxBtHAKEXJLi+4D6fo56vU+4RgUvnorENEF&#10;NwLgm3t7WI7W56vUpKGeOj8yuSMpMpsFNtRqNBe17a689XqMn09xupw54JFqVDgF1U2G697DvYHX&#10;4+Pt56vUfvph1TqaSRYjIJJJRe173CWva2gIve556vUZbMPUrz6dHWEVK+UZYwhuQ4a2l7Ddc+Pw&#10;56vUQXqzmelxmujxCTzFnSZja4942bVgDqANOer1E8xquGISmrqJBH5d1s1iFG4g2B9nbnq9QJ5p&#10;rIUrCVn2LTg7bDVyfbcHTxtz1eoG8TkqVVI5j7krswHc6m5JPfXw56vVmgkgMYKo3mougJ0+od+e&#10;r1J3HJGeqMFl3KoJW9hqPu56vUhKndUzqwZtLgD+wc9XqholTSruKbixJIHe1yAfr56vUr99U+H7&#10;CNuzaCCDYC1xpz1epirKlqmRUmcsw0JvY2sdfbrz1epnxP5KnVHJJFrC3fQak20156vUxVstaI46&#10;eNgVV1ctbwJ1F+9+er1PqRghvMO5SQdvibm/589Xqzy04nUyTLtQkWFjpc+P0c9XqjvTukyqiblB&#10;tu8bjtp8eer1PUaSUyM8g2kAbQfadSe/PV6kriVWk0sM08jGdGIGlxY6G556vVmM0ZlWCnIZTbd2&#10;01156vVjHk09QEpkAVGub/T2t8eer1Y5YY6g+e/6Il2LAgdh8fjz1erIskcx3Q222I3nvcc9XqxV&#10;AaoQtSrqoA79ye9vZz1eqLVSR1W2JbgLb3rHQ+Pbnq9XNFjkjMVPf3j4aH2fnz1ernDUtS+ZUP7y&#10;AEkkdgNLkc9Xqc6WtmpYvMRTskU37C/s0vfnq9T/AEMkNNQNPAhZpQLq1iD/AMRB0B/Unnq9T7RU&#10;6VlSrq7rG6oAG0F/vvoeer1OuDv5NTItS24I1g/e7Bu5Pw56vUvoUM1ItakZliW5+N++nx+nnq9Q&#10;r9KKuhr8UhKsxWJiG36XItcC/e39PPV6trb0OUFDBl/Dq5NhiaNQo0DA3vYA307c9XqvGymITTmF&#10;Ru3gG3jew0/Lvz1epeSTFEDbPsgjXuDbnq9TajXlEz22lSGBsbjnq9SZrJWKOIY9NxAOpAPPV6mc&#10;KJGY1JJAuFOoueer1NOKy+TtkhQspIU2YX0Gp56vVjqZPMpkKHyywFtwuRz1epkkL0tPZDdnJvYC&#10;5HPV6mCaICW4vsBJYa2Jt9PPV6okU+IVMvnmwGiEWuCAP7Oer1RKmR5JG76EAm2hJ9njz1erJJGZ&#10;PJABlkJBupJCgHsR7b89XqcYhPNUFKlLC+0WUkX9vPV6lTh0D+ZJt9x7gAE33G35jnq9SnwGspaZ&#10;xPXCzrcEnUE89XqMtkXGsKfCGxOrkEaCwXUEm1x2+nnq9QRde+vdF04y7Pi9KRIhV2WS42qQDe4P&#10;f9fZz1erWb9Tv4nebc1rUUVDiZoowrKjIbMpDEajb2NrWHxve/PV6qgs5de8zZsqP5rmHE3lqdzF&#10;Gb95RqNNQNP289XqA/FuqGJ41WsQwssZXcTYnXwI1+79p56vU79PqrG821iRRm7xiX9Gkl1BU6G4&#10;0N+4GnxHPV6jiZeyPmLE4IYKZXMtwoYAmxALHS/iAdf6eer1GgyJkDEcDkpa3EDLIWIullBJ+AsC&#10;e19eer1HfyzljMUNFEYYndSwPlBWYlSdCbaAi5/Uc9XqOxkDoj/W6KJcQgKQEBim3UN7b6aE89Xq&#10;OrkH0/5Ww6oNdLHcrt2nUAEeGnPV6jWYdhFFh9OYzGFAAA0Glhpz1eoMc1zw0nmPEAHCE2NiTz1e&#10;onlfiuL1sz4e8LRGVyN5BIA3fDw+n289XqWuV8vVdRWsNHgUEam6llOoJ9vw56vUZfDMDpqukRR7&#10;m0EEC1j9R9nbnq9UWp6e4BUqWqIYyR/qAE/lz1eqBB01yfTuZZ6aL3vDYNPo93nq9QBdWulmTarD&#10;Gnp6CMTodCRcgd9Prt256vVWbnvI2FVWOR0qyCBGuXVQbsToNw00PPV6gNxLJ2I1OKz0G2BaSH3Q&#10;qgh2GoazXtr4afXz1eoGc39KI6qnKKVZLFlbap2tfQW8bd789XqBeh6JYpV4iYIVvLZQSygBgfH7&#10;PtPhz1epH4v09ny38y88W14WcOqAdhex+I8NOer1BYmKCKSwB81jpewAUeH06X/t56vUEWYc0PUv&#10;NWTysHUoAY222W5BXTve1j/Tz1eoLcw5jeGQJLG6oAoU395iRobXv2+7nq9UnAp62vWloqcsu93Z&#10;ZQSGUkWN21JA7WN7ezXnq9Ry+g2WplraWKskIl803dgbyFfZa3fnq9V/Pp+zKmW4aasdVVmcKzaF&#10;Qb/G+mvPV6rSMt5qwrFcP+YjdVchSQTckgC/7eer1KPE8ITHcN82ECxsQe4INrn8v4eznq9RLuu/&#10;pfi6hYM9MZlpmWXzN20ncLWIFra689XqpF60eietwqolGFxeYyvKzEJoUF/HxOlxf9vPV6qwM8dK&#10;cSo8Y8mGHaVLEAjUqh1voACR4c9XqAXNNAaKV5UADqQGuLHX3f8ADz1epnylVy4dXT09Y97lGiQ6&#10;gqLXsNtge+vstz1eow+T8bkI8yRt1MGKgAgqbHUfZ0KnuOer1HW6d5gp6SnnomKktEpDNcWGp09v&#10;PV6jaYJnzCpsGi+ei/3MksCAwb2AnUfXz1eqVHDhtNTPV1SSmCcEfpGLsXPb3jrz1ep0wCpEDVNP&#10;Tv5awsDEp0JJQ6nQAg9vHUjtz1eocsn160ZhpqxkZ5FFjfcSwN/1tz1eoQZscgOF1TQQFl1MpGhG&#10;u0aH289Xqa8Sx+nmo2pK+ZY7obbmCgXAbx720+7nq9RBPU/nXE6jCGnw2r81IVUBIxYse476a9vv&#10;56vVQF6hs1SmukgV/NWUIXDAav8AvKCbdibaD6/b6vURnF6irpahFpofMV2IdNLi4ubE6c9XqlYB&#10;g8tRMZ1jBvJtVTYi/wBHPV6hny9kTE8UZnpowSLhPd7ue4Hbx56vVaF6ZPQ5mLqfPSwV9M3kzlDv&#10;CruuPtgXtqAL6eyx7c9Xq2MvTH+Hv05yTXjGKnDFSeN4zH33kR+LG5Guvxtz1eq7rJWB4ZglEtHQ&#10;QLFGoGii5vb8zpz1eobcKpKaOJGKD6PEd+er1PstdRrJcDb3+/nq9THUY9GquEawW+o8Oer1Bnmb&#10;MNPJTSOJSbDwHPV6qg/WN1Bkw3Ls8NxssybybEbzYG/hr/Dtz1erT69ROPz1mZpp0cLDB5saOZVu&#10;Vuey33A/Hv8Adz1eoktZUVgmKM3nCNmPvG+jeNzc6c9Xqh0eD4hVQpiSqZDGu1mB94MD9r2ajnq9&#10;QjLhK4nJGISXVl3MbAEkaG9ibHnq9TFmbAZqWdsPQi8YLmx1Kj7NvC5HPV6gsxKfzHWkcGNWsSdb&#10;37W8NRbnq9TZRYpUUMtLRTszBpDtvey38dRYi3PV6hGo5Zf5eaxH1WQKQoADD2kAAd+er1MOOVVU&#10;8TO67pNtwQNAB9m49vPV6g4w+SqWP5dwYnVhI52mxbsfDtz1eqfSiWAPiSnYoLAE+0m1z8Oer1La&#10;io6hqlYsU99njXdr7qbhcEfx/jz1epY4fW4o9C2GfomgglDqNiiQgkAgv9ogAXAOgN7dzz1epW0d&#10;dTwVc9PUosyKpCAnsfaCD3B7eH1c9Xqn5MxeGqqpKJGkYhkYKb2Fh71mtbX6/Hnq9VgvSfBJqut8&#10;xNyXUMqW0BUH7Rvb3u1uer1CljeBvFhM2IVNN/pTbwxvdQngoFtCDc38bjtY39XqI1n6jmwVJUnZ&#10;neNSL3J3N3AW+gJ+HPV6iqVNVHLM8OOF6WSS7qjlRvItfUXFrdh+p9Xq5V8S4iwipZf0YCPpoQAd&#10;QPG/8eer1Z1y7TxTQoWZYnYMSRc6G4BvawN+er1CPh2XYzKKxQY1j3O1v3+9ra+B1vrz1epH4rTV&#10;lfFI9CfJmTeLMLG26wJJ1sRz1ervDsuyT1EeF1W9Z53A233C17sO5tbnq9RmMPyhWwU9NTTwCSnW&#10;QEyObkBfDba2p8T8Lc9XqWOGZNlizBNUQ0+8X3qwF7C2ht7Oer1Gw6QdJxjeHzywxLeaQEzst9r+&#10;CAHwPs56vVZr0n6OUFNhCOkW+Ug+ZuUWBBtcCxtoL2/v56vUOk3SSjgwl6dD5glJBudpIINzpY6d&#10;+er1VkeoTKdblpvkqSASsL7pHBuoL2LbgGJIHYaX01Hfnq9VU3WyePBsVnRY2Z1UAO2lxa/u/Sdf&#10;6eer1E1xrGmqZTSzQlJBY+02OoNte/w56vUmIKusr6xJK19gVCQO1l7Ed/Ec9XqnYpKlI5V4zIhG&#10;1bWJJsCbnsbjnq9QbYqVxCSONB5QuQRYWsP6PHnq9ULDql4okSJAQrG53Dv2vbnq9TjQwLI7T11g&#10;jX27BaxX49teer1MWLVkUPvK27ygwjJtoDrrz1epA1dI1Qon+zIoY7rjU+H1c9XqamgpqKlTeN0u&#10;4GwAv9Xbnq9UxIoJRJUJGY2CktoL6+N79xz1ep0oqtfKigq/eZGLX01BvYE/Dnq9TpUVMU8nlqCo&#10;ZTr/AAH1Hnq9XCn/AELwQBPMTcdRbTxJJ+PPV6pVScMw5zLFG8k8rmwLLoQLWW4+F/v56vUnMVqW&#10;rI43m3Ku/wB/aDcW7DQaa9zz1eqUm0MoowZAxBLHuD28eer1Pf6SaX5LzAvljeVtqQTbX9nPV6s8&#10;ZMuJCGjX3YtdbW7/AK256vUscIq463EKunrIZYxLKhSZXXa2nvbRa9we9/Dt489XqMRkbHWw/ahJ&#10;liLHy9QSTawJOg1P9PPV6jIZCzgcXWGj+Us4qCGWVwQXS43ApfTxH5i/PV6ju0ubJcUpY8JxRzCa&#10;dbbtRp2B56vUB/U6qqZI/MoStXBGwNnbbZBo2tj43Nvbz1eom2a63E8PrJqWN0enkILQqPsnsCT4&#10;2HbT6+er1BPjNZQRBo6xT5bgbLC5DHQ6jXX489XqDwwTx18iMm5UC2UjWxPtA56vVJr6kUiNVBxG&#10;qOgRGtqb+JFxcntz1epNYlV1VTUEVhLxlNFB+wSbkgnwPw56vU1GDaFelGzzmtJuGu0W7ewnnq9U&#10;xMORasz0h3Rkkrcewak+HPV6slaklKomm94SLvI7DTsvw56vUkirLO1UoaxUGwJ7/UfHnq9WGWpV&#10;bNbyldlsCNL9vEePPV6nWCAPWPUQjctvePfvppoeer1T0p6d7oljZSQSOxJuABz1erMrzPEUn3FE&#10;XS4+Olr356vU4yzItJB7hM0pU9h3va2nw56vUo6OShmnkinN1EbsVJF1IBHb4nnq9XGjr6unoGg2&#10;ptJYF3YKQvcHUW1B9vPV6kPV4vNUIixfpBGWW8ZBGhPiNNPu56vVmh+epghnP2lDDsTa5AuL6EW8&#10;fptz1erNJQQUMkDs3mMwO49wA2o0PsPPV6mOoZHmdyOzAWPYgHvb489Xq7hR1gNNYXuAfh8Tz1ep&#10;S4XSvSy2piDGdSRa9x3+/nq9Shhb5LzDDAGmqirlmJJJvYG2v6/fz1erAJnjZqKS2+QEj4WubH4X&#10;056vUosEqvnqOWiMcSFbXZ0VrE3sQO+ntFjz1epqr2+V82Cd0nkiC++gsCCSQBfX7+er1ZMIxFxI&#10;nkxgpICu49wba+FiD+XPV6h1wPzZ5DhtHY3Yb2TsAL7QPp9vPV6lJHgNJDUOY4gJ2J3JtHvE67j2&#10;P189XqzVkMeHSMKYW86wdF7+93H1Dnq9ULCKmpeSOFKeQQ7zGrbSFuL2uexI9nPV6hh6crhdDjIW&#10;VZgzszMQhKjU6Ere1z4Hw56vUfzLc1XLhW2pR0YlXUvYWBHb6LWNvjz1erHmmmaGnM84BEVgmxbE&#10;X56vUXTN9DRV1YtVHYXsNdbk3v8A02+nnq9Ra81QPS1bQ0hDu4C7W7hv8Wg8Oer1QsLnxSUGjrNq&#10;yrfVdfdvYCx1vz1epa09PW0kCIhGw72LsRdgwNhbwsfq7fX6vVIkxWlgokphPeWM702kG4tpf4XF&#10;hz1epL1WaqyGb/SZBtdSzm3uqB21N/H9deer1ARmyqnp8wvUY1CpkWEiFgSpAkG4EAWBBABN7jtz&#10;1er2R6ymkqvOqGFpJIgx0JA9nt1t3HPV6jqYPTQ1lUtFSsrX8v3bW8tBdmvuAve1rC/8Tz1ep5x6&#10;mealqq9mDiNVVgq3IUEeHt56vUE+Jx022bEKcmURKBYAAsutwDpYg+P8NOer1A5mDy5J/mKNdu6+&#10;hOnftbtz1erFJjVV8kaDEozIKZgkYUXY37E+AF/ZoPbz1erJSy1lfCAGUPTge7oGJ8Py56vUu8Lq&#10;6SpoIBOnvk+WAAO+4gkW9vx56vUsqGGGmibDK1HZFcvcHUWsRr8Lfr4+r1LqOajw6ohxOubfRyMp&#10;mtYExAWtfUA3N7kEfDnq9WeqhqK6lkkUWiABQJYmwOjH2c9XqiYWaZryy7mYqN+/xY32kj2jnq9T&#10;LUVRby4qaPY7MzEsTa63IsSbd9eer1LnLWI+WhplkUxLc7m+2WN7kMTcg3sB4c9XqVtRiS0WM0kz&#10;ncqAjZ2UMe5awNxbwIPPV6gCzPXTYliUiwWgIeSEMRoCpuGI+I+vnq9S56bVIgrYI5ZWad3HYkAC&#10;xI07EE689XqtMyTVYWcOgmpWJqAil9xuoY6kE+OvPV6jX9NamdKGlrqqnCSyh2swBFwSe509lvhp&#10;4c9XqsA6VRNU0DS1DFdpBsNLnvYXtz1eo4uBfMCISErsKhra3H6/s56vUqJ1pyxECklbEbiACeer&#10;1RWr4YJ1jsZGN2sO9hbTnq9TRVNHViWOIbYyGv7Cfb9XPV6mOcxbY0pwCACoBvfx/X7+er1J+up5&#10;amRoXkFlCi4AsT4356vUw08VXLFPTqzRsdyqVAIAFx9f0c9XqjVUKyU4LsXKe6CwFyQNb9u/PV6u&#10;SUUpSKQQ3QgG5sRY+0fA89XqVdHgDz0yiMgBr27AjX2fVz1epwqMrVTFTcNGPtAgEaD/AIj356vU&#10;l5cFlPlxTJaJZDcWuLn9b256vU9YdlmrqJhBQrohb3joWBPhz1epRz5CxFGWR4iqIpNx3J/L8uer&#10;1ZZsqyw0rbU3EAXNr3Pf9vfnq9UX+rlYhjlmiCoLWYC2vst9Gn1c9Xq41eAPMgKKQDcbQCSDqD9/&#10;PV6vDLUy0n6NCU1F9bgfR+vbnq9QEdVMrVr4WzufdiVmB7HQePtGvPV6qE/UjhWNYYasqFdpZwQC&#10;APdYE/Tpz1eqtHOtIaqmVKtBup1Mx1vsQMAW+ABIF/v8Oer1FJ6i+RKk1So3Mt3APiWNtPo789Xq&#10;KFmcyvXPAJB5kYuwtaw+iw56vUmFxzbSlDBJJtQXsQL62/W/PV6ouLSxnDGq6a4k+yFsDb23Hj31&#10;HPV6m1qGpgG4e6u1CAPaANCO2nPV6o+JT7ysDofMbxC6bhbue3PV6slPJJZIZ7reyk+AC/2c9Xqc&#10;sWooBNG6kCNiGJAvuv4fD+jnq9TvRV5gbdAoSNdFFu48fHnq9WVKZErWRZSI2O5lPYsRcHXW/hz1&#10;erI802IwiJVsu9iLgDcR3t9HPV6lBBTVVbUUyNopBEh+o2H189XqUCYx8u8aqAzGysbC4A0HPV6s&#10;EsCVcfkK215SWva+va1+er1YqCeVauOkqdIEIve1gQdDz1epXKMBjqPNjRy8gBYqdPGxI0AN/Zrz&#10;1eqbB8rUV3zEvxvvAsGvoe+otz1eoWsNo4jT0kscQRgzCVmIs0ZF1Ki3e/jr9HPV6sWJxwQTbMMs&#10;7R3JW+3W5BAt3t356vUipXqfnJaKhWQyzP5hO73e1rAHX3eer1SzlDEYaaXFZpSzva5NtyqPZp9d&#10;7c9XqU2T8nSTxAh/0jgk7rsdT3Psvz1epRVNKaHYsqMwQkKFBGmv8f2/Hnq9SXxrBoMVrHmgBRnX&#10;RQLC5XVja1z4c9XqLnmjBHpqhtnuSQr21Be51+u30c9XqaKeKWCmT5v3oty2NrHZYkjT9vPV6hby&#10;9XUdJTU8lJusS7Kvc2OhHtHe4vz1epxqcfqqHzY4hulYn7QBN/Adu3jz1eqNg06VmKx0iECdyWuU&#10;Gp7an2W7Dnq9Sop6dq9xho3CdlIIXvcalR3Gna456vVExiiePC3w6oQwk2JkNiLdtD7eer1ISQ4Z&#10;hkMbV0rbCrId92a97g/H6B2HPV6l7S/y6ZHkQO5QIySk7R8AR4H6Tz1eoVcv5fmbCJaGfb5t/MDE&#10;3ALXawI1IBvz1epBdQ44Dg06wVDLNAsIHYgu3iAR4H+3nq9ROs0V1QtI9Pcr5jEMSBew0Jvz1epB&#10;01BE0JjViilgQQSPzFjbnq9TitKjTKAAzKxOvhf6Oer1CNgNHU1lSqorKWPvm2h8dCdNB489XqHb&#10;BHWhieKqZZJCgW50tobXAN/p56vVyXEaaO9IXJV2Wyi/ute51PgfDnq9SdetjjxOpWp/SFi262oA&#10;vfuTz1ep3go1qZi1ASGR1DNYbQBYkW08Pv56vUucPkaQTmM/oWkZEZgLG2pJv2sfAc9Xqk1HkEQw&#10;OQIYtzi7D3mbuBr2/Xx56vUHlVjFRBGaWOIAsWLHwF72t4m3PV6lNgkQNZBWrIYVdVVk0O5r+PwP&#10;s+PPV6jR9LcPajrmxKfvowW9xsA9g9p56vUe/JOM0stIXpZlSSlcSGygkqwAsRYajtrfnq9Qo1VT&#10;h0uHOZv0kLktuNib3JNx2IJ8Oer1ES6y4aJ8UVo7xoGZgAosARroe2nhz1eog/UjzTTNKSCEYeA3&#10;G57W+vnq9RY8TWlN0lBDb200+kWF/v56vUGVVXR1dY1NTttW97DsQPb7eer1J2orVnkeJ7sq6kC+&#10;mp+72c9Xqb4nieT/AEiILJtJV7alQb2Ovs56vVBrairikkhjAjjmKGNio95iLkdvAC9uer1OU9PG&#10;kLblRoZGA1uCSTbd46gc9XqkQGjrK4rP76JdYx4exifbz1erDidNRpP5z2Py5VYxpqWGgFz9Xs56&#10;vUzY1hVCkUVdXbt149gS2o8QfoP6+31eqRSSokgk1LMxYdgCLaE+23b+7nq9WWuqY6ULSVTqA+3b&#10;c6hbH4+J/XXnq9XeGGnjaWADzo5FLEnvfuPq56vUosMjiranzApjCLZFv+94i48Dbnq9VzX4a3SJ&#10;M55rhpEpPMZpI2It2DFrjsbgj7hexvbnq9W6d0L9L2BYFhNNTRIUcRqWIsAAAAB9nw0H1fDnq9Rs&#10;aDIiZeoZIKQAqoF7i1gb89XqROKV2H5aq0V7RSVAcrfQM393PV6gmrPUdgeAV70mIyErBtAH2bfT&#10;fw56vUX/AKpeqbLtTSq1PUALVs6BibBADYm/tHw8fo56vVWX1HxiTMWLV1dDWrIaYsRcX3DuLa21&#10;FvDw56vUUzMePY9S1cFVI22NjdtbAgXuv0jQjnq9T/lqux2vBrGmI81iIitzdfj/AEc9XqGmHFsa&#10;wLDCrSmKSeOZd282BW/bW456vUA9bnLNsdUMJrJjIDtc2Y3ZiT3F9bd9eer1OFJ1FxevpffcxvCF&#10;j2g3a3Y3+kDx56vUhcVzjXVNV5zs3lwoCq3swbwAvYFT4+z6+er1YsEz/iUdTGa5y4UjaV1sD3W4&#10;9nfXnq9Ru+jfqGfDKuoXF5i6Db5F7Eix11IGpHa/PV6jWYN1xwnHn2QzXRhsW9gd3iT9PPV6lTQZ&#10;7wWmCvE0crgm5BFwPC/PV6ll/niwnAKE1OKOqx2JKjapItqPbfnq9WWk60YfX01PJhIQQysfMDON&#10;6r3093XTnq9SVzTj2D5jtQ+cPMbcHAADBNex221Fhz1eomHVzCsKVZIbgeWw2PtsxJFx8Tceznq9&#10;VePVLCYacTV2ExmMKpcIBqrC99L2O63PV6gUwFKnDaqmqowanzyS631G4m7G2un3fVz1eowVbjkU&#10;tHHhlLEqR6FHMih2sdbpqbWvcjtp7eer1MdU9FGCMWO5iw8sqD4n7JOvt7HTvz1eoS8lVWD4XX00&#10;cyEhtsjNe4F2JHiQAL/w56vUZ2mZIcLMMQVhKpMjaE3N/ovbnq9WTLGEU9BmeCSOQzpVIpCFiQHB&#10;J3Wvofh+znq9R28u5gwrD5z+jY1UagKWB1LDX8uer1KnKeL4ThGPfzKlbZUTalSVuQCT3+s/fz1e&#10;o0+A9VpMR8t9iLDIFWwYadxe/t56vUIOJ3ehNTYB2AO7QXF/6Oer1A7gdfVUGY5qqR2vtA1uoFjc&#10;adr69/6Oer1GfwbPs2Poka6yKoJXUXsOer1CFSzQ4nh3myKAGBFiASDY+32c9Xqq09cXQvC825Zq&#10;4aSFTVOklt1gv2bjta17356vVpa+qXoxL0nxaWCtgkDtI/mbLBEUfZCAe3vfx8de3q9VeeMyvFWs&#10;1ICzyd/AhfAkd789Xq6hq6GokEc4JJCFiRoTf7za3PV6p64lUUKSJHYq5Kq1yLA9x2tz1erqrd6K&#10;iDwoEv3sPHXXnq9TZRTzPM8zW91G3KdPibH+HPV6mGo+crF+bdmSNbN3IJANySpPsHPV6lPSsvmr&#10;Ubg0agHXwvz1ep9w7GsXWlfDmeNqK7Od0KtMSdV2yGzKt/C9vYOer1OsGZpIQIWZpCVB0BJvf6PD&#10;tz1eoVci4u1VUvXw0c0+wC2gXbbuSGt3/U89Xqu89HWIVNFCtZAI0nmRQXHgDY6htTYHXwv93PV6&#10;rxumuLGhyhHVzyCaU2QyKApIJP0m3PV6mLq9jFOjPWQzPE8EYLWsQT4d1tfvr/Tz1eqsvqd1VoK3&#10;GGpql3d6RVKhYy7NIwPu7tQB20Nx3vz1eou02Zpp40Wrb3mYNYEXUE3KnQXBGnPV6hEpM3UdeFMk&#10;YiDSIZNtr+6LAD4W8eer1DVQ5to4cIkFLIwZdqlyVAYEk+6ddfC456vUGuLdTcUqJHKyKpu4DdyF&#10;Bs3t1056vUC+bM/PDQIXfZI7SFWBADDSxb+Njz1eoAcf6mKMIDvIFnTeXCgEuSTZvh9XPV6krTZ0&#10;bFXi80nabyNsPvG1tTbxI56vUosCzNU1OalEDMaNGLhzfcbrru+N/Dnq9QrjGqyqw52q4dS9lO7t&#10;fUX7HQfrrz1er//UkwYzS0TSxmneSMBGWQWADdrHUnT6PHvz1epdYTiEdZT7SblhrfQ+IH3c9XqW&#10;K09c9LHVEbnXQdtQdL89Xqb5KJppfMqyFjI2XJFhcH6+er1Fs6g9cskZWo6rDVr4xKyMgS+73XJV&#10;XuNADfx56vVWx1E6j4fi+LSwtVBmhXawWyjsLAeF7dzf2jvz1eot6Z1GHYhIaqa1mLgjta/YfQR9&#10;HPV6olb1XOEj+ZUco3lyWU2sdSVt8fHnq9Qb4v1jxyoxI4n55802fYugJBIKD2G+pPPV6lZlnO+N&#10;Yo1RTi5clGcK5a++5IB07Ea/289XqHTpvVU+GY02LYpKzLHIkg3G4Q6e4ht7Rfvp9AsPV6rCcteq&#10;tMEWbCCwVrxOSlgNp0vYAm40N/Hnq9Q75P6+YnneoSokmKJEwsQfAmwG2/bx1+Ht56vUf3KOKbjT&#10;1ICNE8YC7SDcCwJPxuOer1GAw3NmHYW4lqWKQqigEXBPt0+k9uer1S6/P2GwM07VKs7P+jU6AAjT&#10;x7f089XqBzHertHSYo+FRfo5gEeVyvuklrWB7aAg/fpz1epojzacSEtVE3mAsqbiLBRfUj6O/PV6&#10;pNRml6d6iFHEcsUN0cptFtbfTz1ep0w3P+FSUcNTVVIEq/bAPvb7WPs0vz1epX5e6jLU1CQQuHK6&#10;GQm4sLmw0/X6789XqMZk7MlBilMkU+xmZyL6Cx+Pt56vUoDS0lZAyRhAVJ1b7QN/h9/PV6mnFcKo&#10;YZIq9o/Nk2Fbg6gez6Dz1epkroqdaJmlUJYMXIUar8Pjz1eoqWecsLjFUamqXdExZQPELr37DW40&#10;+HPV6iT52yTPhUNZipkBQTOkQVQxVl0NyOxv4H6eer1FwzdgUkoSHyhtnR97W0JAJBK62ufZ7eer&#10;1FkzPhuKQ4bAxRY3EgVhssADcAaamwt38eer1B9mfD6mkRoJvf2OB7oGtx4W0I56vUHtTKDPTU6u&#10;wVt5ZRawItYtofo789Xq4TK8T/M1qbEd1FwxAsp3LqPbexHYjuCDz1eqXT41htRVATyO81tkZLXU&#10;D94keFj7O31c9Xqwy14osPklZQ0abULEDQ3v9RuL89XqxpmEfyjyYvdeW1rnU301A7g+w89XqgT4&#10;5MKBaOn92np7Rqt9VAuSAPAdzb+nnq9SfqcTllVopZ2aMgAKwsBroAdDbnq9U2OvmimWvkkBkiUq&#10;o8dpPsv489XqUJzFWyULSzlVSKxWwN9ftEi/hz1erBhWImVHqIl3blJN9HNz3I73tz1erliGMYhV&#10;UwgpAzRjaCRfRQLEeFrd+er1RoMaxHDXgqKc7g1xqbXA0sLD6+er1O02aFoqBq+Zi07bb7QSQ1yN&#10;FAPfv9X089XqyLnBZMGKMxSRTuG8G5U9rKbEd789XqcsKzDXwJHTFzOjFWJtdgRfUi2g56vU+Njt&#10;fVoHkn2AEsyaBjc66+BPw56vU4QZgeHa0LkD3gl7FVsLncCvidOer1NU2aZamZaV3VEjKhhqFF+7&#10;WAJ93vYft56vUz5iqcN+ZSjwurjxGFFR2kQsU3sLsCGVSSh0Olr9iRrz1eoOsbzJFHUsKE75YZWD&#10;EEWuRe2thp256vU1VeItiNcr3AiYlSbEkk21J1sRfnq9SarauWlkNPR3eUX8w2Fjft497c9XqS9b&#10;iMopvla4sQXEdo1FrAaCxsB7Oer1NOJVCU0zU7C0bEJ2toAbfDUc9Xq6psGoayOKqxG4kXeYtshF&#10;73tvAsDf4/Tz1ep4p5JWAirkBkYi7EdhqSQdbX56vU+4YsOGTebKrSeYll266k/Xpbx56vUtMPp8&#10;OkoGqcZRmEYG5RdX965ADdyPG9uer1JecxvTNXRRMyxSWEP7zAg7dDbsNP46c9Xqwy0avTtBJEIJ&#10;VB2MBfcW/d7i4HYjtz1eoP6+F5qpxRqYwm1JT2IF7aHw56vUnZqPbPPh0B2sGuh0uw9p8e3PV6mT&#10;EZocNj+UZNwm3a2FlBFjc/Hnq9TDNJ8lPFDAAEW5QL4DsLi1jfnq9SYFdKa11LBCxVvvNiL/AAHP&#10;V6kZVV+IVNdUST1LyIt0Cge6uh0XS5/Xvz1epNTVNQE+WAB81VJvb7N9Pjqeer1N0lHX01K0kTDz&#10;JmCoDfQHvY89XqcabBp5KRUmh3yhyD8AD39mvPV6hDwrp5iOLb5Y6YyQohY20IBIBOg8Dz1epcp0&#10;0nhwwTeSNtxpqdPDUduer1KGm6V0Ss2MXBqIwGABNt20XBFgD+p56vUs1ipqR4oqhVKRFQ9gANO2&#10;3nq9ShizxheBR+XRSKjL7yRqb9yQC3020vz1eoVMn56NRUNJFf8ARxblXbdWc2uL/Dvrpbnq9Q6U&#10;OYKauoflqhrXA3EAbf8AWt43Hw56vUlqrGWozPTUm6aOY7UXxKtb3iNCNv6nnq9XGjxB6aldpVvL&#10;GU22sCykkG/exHs56vUnjidbihd5nATcWZSbjarHT6jrz1epPY7UxGjkgnJVUs0ZUgaW0FvZbnq9&#10;SDoEgq4kcAJLFZrMb3Yk66HuB7eer1Z6aqxGnq2eYF4ZdwCNa6keNj201056vU34hBXzYbNU04eF&#10;0J2x7dDY9yfYw7AEG3fnq9WSpwN/JBpqaRISEZoy+5tQN5uLaE6geAsLnvz1erlhlXh8lWauSEyi&#10;MlVDIBYDsbkakeBHjz1epVVNdD9gyC8msZCjsNdvw10P6jnq9SPxmtnjqGmxFIpF8tjdE2hmvoG1&#10;JuB3N/q56vUCeI4hVSVgfD4flomVwoW7DcDr437jtz1erFh71FPQLNiDhvNXewU3sQ1ttr/x+7nq&#10;9XpS/wAks9DbY7Nc6WGl76a6dtOer1YWxkwUQbE51Qyj3VUWNgdCb9if1789Xqi1OIefMEjYRbjd&#10;7kC1hqbmwv7Pjz1eqFNiJoo/lwdVYbdQAwt3P0fHnq9TFTYrUT15EUhEccbaGxAJvf46H2fx56vV&#10;DxPFleNqembfMpUtcWIuQdAdbf289XqdFrrRoszNtKm9tTuBBFiTrftz1erBUYxh9NISyPK8xBBN&#10;rkk2ubfw+jnq9TrhWZ48TxMURlR3hHuxFQHBJ7nQHUiwv8eer1OVJQU9FPWVL3d52Mki2LM0hPid&#10;dRp38Phz1eobcmxU8cS09S5vKAxLaAGxtrYX9l+er1WpelllwDHMPCvtE21Q3YWI7j6e/PV6rH+s&#10;mf8A+rOT2oaGqAqFikYk23E2Nr3+I7c9XqoI605knxvME8kjSMs0TIpDEFbvqQRqDbtbt3GvPV6h&#10;C6RIlJh0VVURPNKZFACgCyW7Em3c2+PPV6j25UwSpkgpnpksxLEKLXNye47/AA+vnq9Q+5ZyVXYj&#10;NvNI1QI7OqABiWF7WHj37c9XqNRg3SyihwFaysjQzVAAdSL+W4t3I9mg056vVLxnH0y9iK0coCoq&#10;xqAoGrey51+i/PV6gpzL6ocJytjKQ1H6NVUnapF329xqbXuLfdz1ep3wH1u4FXTRUdZVLTqSVPmb&#10;fcW1wWPsvpYE89XqMblvrY+P4Qpw+pFmI22a24G+vt8Dz1eoT6DPkVbKIqgksgUOgubN/bcc9XqM&#10;rknBcTrWjjiUeUSrKEFrC3jz1eo4uC4GtHTrJKLH42Fu/PV6mLMeKQ0m4xONwve9tP7eer1Eq6v9&#10;T6fCKeaCZtAjNcNtN9bg/Vz1eqoHql6gtzToJRsaxCtqQNb6jT2c9XqKFj3XvEKOaOhLqskrttNl&#10;YEKL3v2Pbw+Hhz1epHQdZcUqayXFA3v2VrmxBYXHYWtrrz1epQ5f6zYljWxmqBtPuuUJFrE3B8L/&#10;AE89XqHSmzxBg8a/OVTKkmwx+8Cyi3w8C3PV6kzmrqdDU1qYhDVtJtDbtT3HsA056vUiK/qsq1EA&#10;SWyS9jIVv8SR8Br+p56vUxYn1eaKepwujlUC6kN7oJF/DvcEa89XqaavrJi8mG1FHWJCjkxpTvE2&#10;53jcC7P7qlCGNrC4trcG9vV6lThXVGpy9FHLDMkk7myi1wR4+3sLnXnq9QjYB1JgO6prJ9jSzFt1&#10;rAgm/wAe3s7c9XqMLk/P1HSzS1AmJBIAJJCgdwbX+u/PV6jHZX6nlIhWioAZk19rDwHwv9/PV6h9&#10;yB12ghApquUBSCzMLkFiTYeN7c9XqMthHVnDZqGOqqptskhAA/X4W+/nq9Qr5fz5BiRWOWUbtQFF&#10;tR7eer1DDhGa1mIjl1Gvhz1eoSqPE6epWzaflpz1eqVJQ0tWDprc/r+XPV6k3iGS6GaMsE974Dvz&#10;1eoMcZyDR2cqAT37ac9XqBnMfTeL36qJtx1CjtY6Dw56vUD9dlqqw4HzUte/ttoO3PV6guz1URYf&#10;gTy+UrMCFjuoJW/cjx56vVSV6tMVrGnWIMI9iOzKLEszEXF/DQc9Xqoi6h1YkzLWUWM0q1ETvK53&#10;DQXPujuCCO3PV6gPxSfD8MkRqWnjimkJXaAfdXSwAB8fj+3nq9TfS7aR5nqpfLaRyT2227A2OpH0&#10;89XqcI6WWkUqkxIIVhc6C57gfnz1erFLhDJJJHA5/SjctibsT311+rnq9Qm9HsqVObMxfyunTeaW&#10;VVa/cIdWPsN+3PV6rj8gZcyvhGFK+BbHRJEjup3EOgs4fwuDcEDS/PV6ldigpJp3qZrlFsvlaqDc&#10;/aBBBtz1erlg7STYzPBSIu6OPc41JKm20D7u/wAPv9XqHXI8kFLhUmJ1UgMspNhbVVGlvp56vUY/&#10;LUOG00UEVFMZCz/pC4BsTc2Guotrz1eoc8r1ELCORoVU3Y7gFHujQ/R256vUI74f/oktdIdCRYi3&#10;vN4g/Vz1epvlip5I1iH6J/MubWG7TQc9XqTVWm6oEswAKhhtJB1+pdR/Tz1epH4dmAVNZNRMhXf7&#10;oIBIP0D+jnq9WdEoKgCNQfMdgBpooXvf2fR8eer1R6qR44hDQWaSRmRSwI90DW3x789XqZq7y4sP&#10;ekppg88TFh3FyRrf6PZz1epJ1NVV/M/MFFelRFLsVJF9wuR356vUp5S89ZHEqkrLtIKqbFbD8/p5&#10;6vUqYDWfLmgo1G1Yy1xcEgdx9PPV6hJy5WCroVUOolhA0AFrC/cePbnq9Qr5fxiGpkUQpdmNgL21&#10;Fr2936fz56vUOWGWeEeZYEaHtr/bz1epd4eamWFdxuDr4aW56vVKnwVcRiO5t2mmvhz1eoJs19Ns&#10;KxMPHVQbmH2SL9/1PPV6i5Zg6EYTWxBH0bcSCV1A+j2+z+3nq9QG4v0LhpppI6aRWZAdlksd3h4H&#10;nq9QMZo6BV+IYEKOpiYzKZJA7CwXdYFTZext9556vVSl6sehkWX6OWjdXXz5d24sfdaxZVB0Nj4/&#10;289XqpjzPkep/nrioj/Tqj6paw2+A7eHif489XqasrdPMUxDfLURNta7AgC4TQeOmvt56vUP2VOm&#10;kUWHEpCJbOCC1rjTv4X19nPV6pGJZOxfDzO1QhAkUKhFtCupKntqO5HPV6k6Keenpv0t2eIMxU67&#10;iLnQ63v2FvHnq9TXWYlFiMYpZomQKQSOwJOhA8bjvz1epjxaOWGCnpodI1YuB3IHdbXJPbx56vU3&#10;VUkzU8dLIS6l2kX2fDvrYfTz1erurqYKgxwxi0UbC5TUaklyT8P489XqcZZpoaL5aiTcrFgbC+ng&#10;x8dLc9XqT2GtW4bWtSRuJYWYvoDe5Nypvf8AXtz1ep/bEZ8YZsHjw5pJ6ldkJFrK4NtpsQxA9nt/&#10;P1epa0mS8Sp8LAljMdSrRxuoBsp8SNASo9v8Oer1PDdNcXxSkajpcPacm8hYAG+3962h08PZz1ep&#10;7y500xtFmgbD5wHEZCvHa5BN++o7duer1CjkHoF1CzrXy0uG4VUl4HVV2hQjBiPEnwPt056vUenp&#10;56Eut2H4uu3CpomnUFwwGxQL6kg+Hw7+w89XqP50n9EHV6KQwVuFeVHEl1dmBDDt+y9jbnq9R5co&#10;ehnEBhUTYtBaoRmZXAsQDe/e9xbnq9T/AEPoVxmgppYY6JPfdnUixO0+JIA1056vUhc2fh94hW07&#10;NLSM0k4YmVFBIb49ifr56vUT7qD+G1miJGWk9+SIEx7YbPuPtJNvqPY+PPV6ic9Q/Qz1Oyv5RrcM&#10;qEjfTzyEsR31CswB56vUXnE/Ql1KxOunqqOGSNb2AdN5YN+8BddPDTnq9WCq/D36m4nA9LDTpvdQ&#10;FZ4wwUAHSwcW117/ANPPV6kXP+HT1BwmA12IWDQqRfYFFxfXRmGo+PPV6i+5z9F+f6CKq/mFKIYX&#10;jBR1BJbXt2Fifhr8e3PV6iiZw6N5mynXQvXQvTwzXRXZbA+0AHXQd9Oer1BHiuDT0bmhh/ShWGtv&#10;tEHT4a89XqgQ0k1mWYFNL2B1JA7fXz1ep5pDVQSGEqGVUVzcXADe2/s56vU5JupoTMQdzgqFHY63&#10;BsPbz1eoQsDo5agQ1Tjc6pZLW01uR8LHnq9Sip8MpK3Ezi8Uu+OCMuoBIJe/vX7A28L89Xq7daZ6&#10;6WQbWZkOwae82v589XqTxlnFJJRrKYpJGILKbbSBqBf4c9XqcKKkr5qP+TwH3WUOH1uQNLDtYk89&#10;XqVWXsv/AM3xA0k0hvF5ZIF9DrcfQfbz1eo4XTzIEVS0OHRvaysxJHuk3Fvu7fHnq9VgnSPLVFh9&#10;dTU9IxcTER7doIEgt7x+Fge/bXnq9R58Ly+uAwPiFc6WcrooBBf7INu9gLXPx56vUgc1SVtTPV4U&#10;NkLhw0cgIBItYqutrG3PV6gPx3DUmoGC3i2sWO0kHtrf2g89XqBvM1HFTwR0QhKvNdhtUAWF9W79&#10;+er1Zcv4MlVWUtbiJWNvlxHG0dwtoxe5UgKGI0va58SfD1eoFOt+Zq2iwuWkS4gLFdmgZjb6fHnq&#10;9VKnUTG566uqGVpHheWRQHbedDrb2a+HPV6gnjgNLSRqgMm22jEg6+J+gc9XqmtLKZyAibtCO20e&#10;AuPp56vVKFRUvElVWQW3M6B0S0Z2/a1GlwCPbz1epunmWoYxIxHY6a3H1jnq9Uo0WHR2Kki9/dJ1&#10;Pj+fPV6ptNVU9PIgLe6t7D6e19PDnq9T7U1aShZopF2C4sL3Fx9HY89XqSUlRTNGzTRhyWNrk3H3&#10;W7256vVjlxWrZTWbQpjAGwC689Xqwpis836IX2KpItpqdAT7eer1TKOrkDMGP6U6XN7WOh8O3PV6&#10;nvBpw2EiokRonkkYupbUbCVDaaWa/wB3fnq9T1TVU9NJbzCyy2Op7a/lbnq9Spw3EaminETFXurB&#10;WDDW9/Z4jnq9SvwPHVaKGknc++yjd4AjvoLCxv7Oer1LLK+OLV4waF57KPsyOm0EDUrc6X/jz1eo&#10;Z8sZZp854tTQxlSVmAZUFm2X7kDuCBz1eq+D0qdO8s4BQRrRQXkkZnLkKtyvZR3sAANL9/ptz1eq&#10;2Xp1EKSljrSxLH3QpsdVb9nPV6jBSYk9E8skk0byzAODfvfUj2356vUlKrNKLO8kl0N91yRoB356&#10;vUBuL54FdKFhktGUcrvG1iNxNyDqDbS2nhz1eoA8xZ5od0zwSbTuO1WNiWB17/fz1eoFa7OuIzTS&#10;uCXCuLHcLbSbd+9vh/Tz1eoMc0Zxoq6lmig2iYAqwvcEJqbHtfuLc9XqKHnKvw6sY4jGvkorKoC3&#10;tuINyR4jnq9QBVRho8QeSkT32Q/pL/ZBOrafA89XqY5hUThY4pgxII3akeJB56vVjxWkNfhcVH5a&#10;vOS6B7C6v2Zgfjp256vU0NT19PKJoo0ZILhW9rAEPuA0uLduer1YKvEcOq8ANFSe9WtKTIb3W9wd&#10;vbUAfs9mvq9XGjp61a3ZL7piUEqGF9rA27a2Pfnq9TDiuFtjiSUDKdm1i63se4uQQbi/gRqOer1Q&#10;4cPxFKxYTDsd1UK+hsLDbe4B7aX9nPV6lLTKJJkon7o+pAIDaEW0t2OvPV6nmKSRnkSmtTube7q2&#10;tyLtbwPPV6k9jtNLHQGkothZgLOwuxYm52k6jT9deer1FM6iYIHnqMOeMs6htxbs9u4/p/u56vUW&#10;TEsIjwxY5EgSGKEC0ag2UeCgEeH3c9XqQUo3uRACASWva41OoPPV6vU+C0zV/wA8k7o2zYYgxKG+&#10;t7HQEW+HPV6l3hkdNR0nmmzSmQWj8bBfbp38Pz9vPV6nTEK+mxCjp3wulAm3/p9z2UqTqwIBNwNd&#10;Tbw0789Xq4iCFJGFMLNKCN+u0C/t+HPV6uNdhkzokkJLMGJcdwQBe518Tz1eqWJ1qJ41dvLRb6eN&#10;vZ93PV6uquvWu211Op2wyFTfvYmw01JB56vV6lrqnCjU18cheRjbZYWAv4fDnq9SjjxCoUJUlh5k&#10;hG8AAnw7nnq9TrUU1bXPPNHJeeMlihfRUPiLm2vYe3tz1epmr5lrxHsUOsZsovb3rAewD7zz1eqJ&#10;h0bhxBCTGR+j806jdck3A/O3PV6nOleX5pWncS+8Qw7jaD3HPV6lxgdBL/MZUDlo5ZDKqsFCrGqA&#10;bVO0WuRfUk697dvV6s9au2sSJLCLUt42uDr29unPV6oYEdZO9PSBPPgU+4trH2E3H1Dnq9WXDMAq&#10;Z5zTsDskUjeACyEjXw8Dz1eoYcs5RV6dIpJPPeEje9gCxUEm/YXOl7c9Xqa6zL3lqKCY+/I7Ne4u&#10;tybA9+w056vVipoazD5YTTRsgSxuba2Gv0/Rz1eof8oY/Jhv+l0Ew3xqDqDuKt3Hw9nPV6jJDN4k&#10;wyGVS4byn2qgJIvrY27XI0+vnq9QFZmqaJgTVTsjWJZmspXcNRbQj4nnq9ReM212GJWCMIAqgai1&#10;mufHTsSOer1APm+qRpzWwld+xjsFiFNxp49h4c9XqT0a1NdTJUMpZrdgpFh7frHPV6mWqeYxz+SC&#10;jD949wCfHvoeer1I6uO6iWScD3yR5g1JIOov8Oer1JBY0VLuwaVOwW/jqL/Rz1ep+y8xbzo6oASO&#10;V2vpoBc21019vPV6nvypkpxWqQyzeYGB+F7aH489XqRMkSmmhrqpbeY2xR2a4F2Frc9XqZ/l41ck&#10;kmO/06G5sB8Oer1SDTQCk+XClyx3dtdvhfnq9XUCqIFUiwjAUMSTexAFye59vx56vUosaYxwKNvY&#10;KRtva3hce3nq9XGnkilVZKmwsSSPHtYc9XqiYsrGTzYX3xpbQ+Nx+w689XqZqVEqaizKCSb20tbw&#10;PPV6sE2H09IWEZIdr3t2sNb9/Hnq9Up6/dCixQBmLjc50IFtNOxtz1epul+YAkbZuNyVvpc+JPPV&#10;6m7CpXqlc1KAWYkgmxt4W+nnq9XaVTVVOqYdIDIu/Ujub9j9HPV6pM1ZWhI4fdViCHUAC/x+Fh8f&#10;6eer1ckiljZ/0ispUAhRYgC/fw56vVzpJIInC23owax9umgP0Hnq9WSKaVpTTWtvFr+34W56vU8x&#10;b1YIT7qgkD4+z6+er1TqitqoIN9MD9kff30+jnq9TxgNTUTygIgHmEFidRfv4/nz1eoa6GhqKakh&#10;oadQZLEtttbabnc38Lc9XqELIlWgxaKRoQxhIKIhC3Yk3NzodPb9/PV6tnv0O41RPl+hM8jFU8tA&#10;V0KlQDr4drD7+er1X4ZNxKjrqNGgNnsDYEXA8Oer1CHJVzxAB2u3jbxHhz1erBW1MRBWqQ3QakXs&#10;Qeer1MctRMg2yi0dvdW2t/Dnq9TTPU05Clfd2XL3XQHsLeBB9vPV6oLFpKd5SoUo2o22Nj4/dz1e&#10;pprqeB4l0LM2urWFgPAeHPV6mia8rrIUIEZKjvY/E89XqjTbUqY4XAN1LAjsT7Ps89XqbBUMJpDf&#10;YyXNrEmxPs2+OvPV6mSdJ6Vd7nddiwsCSR4A/Xz1ermPmzIWkawlYs1lI237X+7nq9TjurJaexC+&#10;A8bk89XqfTULSSJVu/gDYEAk21+/289XqJn1d9TtNlUVcNV+iSCeQbwwAKC5Cgd7m2nt+vnq9RTZ&#10;/wAVmnwDD0wwIzxIWBO1VYEeJ94gg6nTnq9VZXqq/EozX1RwyoyuPOFI5Yq0bhCDa4QgN7bE37+H&#10;hb1eqmPMPUfMOJ4gFkK+UfelVluzG+o3e36uer1QKKoxrG6oRRswLH3RqRa/a3bseer1D5006J5k&#10;zNXs8cREMTAsZQUGn2h2OhHt8dPHnq9VvvQT09ZGy/U0dTLCrVDOCdiAIA3cMv73iTf9nPV6j2Q9&#10;JcEw+eJqdEi99gGAVbLfufd8fh7eer1GDyN0QwzFKuCGKmEs9wQzAEWOl7fG/PV6j4ZS6MYDg9NZ&#10;Y7s6qNbWuL6W+Hbnq9Q74Jlulw1w9KgQEAECwB7+GvPV6hNwiKOnBXS2n7eer1OWKViLTgE7g1rf&#10;V/dz1eoKMbipqyt2SLvYjvr2+PPV6meDI+Gea1QkK3YNu08T+vh8eer1LTLmAU9BAYPK1+Cjnq9S&#10;sWhGGRGobQDUdhpz1eoLs19R8OwMkVZF7HtbT6fy56vUX7E/UXh1S8iYZ78sUioUuSx+IA1789Xq&#10;DPNfUXMGY/MFGVAZVsDcAAnUC/jbnq9RXMbwN8SWoxHEEMdQH8o+BI7hh9Xj/Tz1eoNsQwerpJxT&#10;pCURCurgkyD4D2/Tz1eplqMvYTLRiKmgd1cgu+pYAtqLntqfy+HPV6kpmKnwvDaqHEfdvEQibPdv&#10;bXW9ve56vUWTqZSzV0dVX0IkkRmCFWsANLXHu9xe5+nnq9VcfUoYphLuIWFw0iMbe9YWI22v3B7j&#10;nq9QEjE1xglac6qt5dO3cKSB8T489XqStdT4tXMWi99YbEu1twF+wAHwvz1eoxfSTK01SPmKpjHT&#10;REFARYsza21Ht56vUejIEGG4FBDiLSBSGJjDAAqbkH6ieer1HmyLnPFIMGaWRldIGjUa2UsT7dde&#10;er1HO6PdS6ysqIqeL3FYDeu64UbiG17W56vVZz01zHTYnh7QI6lEACgePb9dPZz1epbV0MOI07xM&#10;AUUEC/gf7Oer1Fs6j5CwiowmSnijAO7cxHa19B9B56vVUP6k/TXl/D3kzZSiOCMSETMAAFB8bm4A&#10;LGxt9fjz1eqj7rr0VzLhWKTSCNaimhLFCPdYqfeABJs3e/hz1eooNVhNdhNak9UyjYWUSEW2qwuV&#10;Pbtz1eoS8iZho8NZaKrfzkkb7SgnU9iNNLnx56vUZLJuI1FQ3lCULGSQrP8A4QSSNL2Pjbnq9RhK&#10;DNxoozDv/RSlYytrEggC6m9xa4N+er1DJQ9QnjAwGIGqBA3B27d9QSfzPPV6nrDc1U9diaQrJ5Qp&#10;wkTAEXY2At21B/o156vUIOHZ0WHF5Y3mVhThdgsbk38P7Phz1eoQ06j4XUUEsc1QrjeC+ouxPa9l&#10;1+v4c9XqL3mDqpiOZK2fDKCNWmU+RFHGSXbTRtttdPYOer1V8deutFXTH5CCQgpGEmVbfbBNz30s&#10;pA08b+3nq9VT3VbFIcz18NRJKsplcqqC91INwx7j8+/gOer1BlS5TqvnXwqtZgJCxDqLgaXA/Zz1&#10;eqxv0m+hHOfWsDFqH/RYKbaxeaIsGN9SAWX7Omt7fceer1bE3p+/DEyTlqvgxrM6pWICHCyxAoGH&#10;ZlA0uDrrre/gdPV6rXMp9G8qZMeNsv0SiTxfaLjwFh4fQOer1GjyzlYQUo3qFYWJsPp056vUJ9DV&#10;UtFH5btYj6O2v9PPV6oeIZ+hoiIYT71z7LEc9XqSNZ1JWNiWcOwve36/Vz1epMPnp6+pMcJsH+vW&#10;31c9XqbMZqa2spCUYggH2WPb6+er1VAes+ixfGKR4XQJThzoQSGNvED79eer1aoXXfK6YXmqulrg&#10;0tPBUFFT3t93N7jxC3N9O3PV6gQqcuUZrVakQ7ZWYNubdtXTX2/Rb4c9Xqn4fT1NDuDxXgBP2RqR&#10;+w6c9XqiXraevqZ6dNkTXJAv9ki1h43seer1cKmmlxJIKxYI41kYh3DEuABcBlNv6eer1BnmSlp6&#10;mpgpIWvLNvLD2WOpv2BPh7eer1J2kwifEUXzV3+S5t4NYaHx7gc9XqUKYfVU1G0cZ2hbMoN9Sb2+&#10;/nq9WCOBqytCyn3/AC9zKLEEi4H1ac9XqYo4ZXaWhi2sNzuWIF++oubm3sF7fDnq9XcuGST07xRq&#10;GiZwdfA97fRz1epV4dNtDxJEnmOApv8Au66E3/h7Oer1RsNetiopavEJAsjbtjKhVSATYWLWPxsf&#10;jz1ep1XEZqwoK0RykFQVRQAQQLXtrce0356vUOnTjLNQ00eHQKjKXLMDb3b3IIPfQ6Ac9Xqsx6P4&#10;HLHQvQlWdlFi6kEuTe1wBe4HsNvhz1erPnjGqSoqkjRjtQMjLewIB107H+72c9XqJB1XR6ieXydE&#10;ExKAXufd93+jnq9RUqilerZaqvXc++RLNpsUnT4gc9XqjR0VMyOqG0yuhSxvoCdAfZ9P8eer1CFH&#10;g0mK0ZlrBtlcKEAI8O+mlj8Oer1CHS4dJt+XrpLPSxIRbx3d93bW3hz1epjkwSLFcyNhsDXAUzFr&#10;G21SNCewJ9n089XqEnB8lJHUS4lUFY5CFjWQHS269xcHt7Rrz1eobIcRipaFFcRuQjIzEE7rjbcD&#10;TXXx+PPV6sVNNU0VaHopdyTqibWsNqjVtp79uer1HR6M4jKtLBh9LuKLKJJEDAbitz7de/f6fbz1&#10;eqz/ACJnXDcSq6ZcKp5KZ3X9Mp2MFIFrkCx1Pt9o9nPV6hixvF4YYhFS2eR7IFAsd1rmx2/w56vV&#10;Xx6iMXpKxHdwjwtGxkj1V9Fuddvhbseer1UF9bcTqsVxt6qSMCJidvckBSBtB+Nr356vUVDMFJNP&#10;VNXLZXCt7the3gAfiOer1ICqkEe+rZCXA2+Xa97am19Ph+3nq9XKhqK6KpSqUCz2KxsB7pte5B/h&#10;z1eqDjXy9NTx1NOm6R3k8wi5spWx+jvz1epkpKakNMCn7wI/Pnq9WeekkghWiSQxlrlr2sPG3Y9/&#10;289XqR9ZSSTvHca7rfH2gn4c9XqTWJwVKSIadrA+6w10ue5P8Bz1eppxWCiMsTmQb1O4WOotqSR3&#10;tz1erBFLI9W4D97XHtBHs56vVPYfPRx+STGF7kAdwfaQe3w56vUraOljnlWklYRoxF3bSwt3Ol/u&#10;56vVGSTy6z5WlAeFb+8v+Im30/E89Xqj4zQVH6OYKXeMgi1u99e3iOer1NMFSkYER7qxVifEnuR9&#10;HPV6s1LWIIPmYl8x1JVBcqDY9zZTew8Pb489XqfTNEQKwIAv2WPc+9rbXXTnq9TlT+TTxbxIqMSS&#10;Lg63vYduer1OGGSGGnAMnbUEnsSdT/Zz1epfYFWTUe1HayKdADqVHja/6+HPV6jb9NahY5Pm01lG&#10;wjxtc2BJ0A17nnq9Rn0xOejpWXGajc5KrvBBJX7R1HfW3bnq9QQZzzf/ACsinhl82ORC1gDp72pP&#10;tFj489XqLrmTFqCKpkl3i8+0lbgbVXwHj8f7Oer1AzjlYF8yr3X3m4Xw7aG3fnq9SUqcVrWgSuac&#10;3uq7fC9reAvz1erqjghxWiahxIBrsJAH0AZNUb6b9uer1STRvjFdIamVUDggvcXLDtb6fbz1eplp&#10;aU0tRLS4lMXIHuliPdt8V0156vVnkxKQBWgSy++pHtYm/wAfq56vVxkq6iodqevs72Gl7WU6i556&#10;vVGEVTh0r4rTwiVG8uMRSGyhSbM9wL3Uaj2nnq9WSriqKiFyEL04diFax1Got7L+HPV6nBIsFSiW&#10;GOYxykBpE2gqPYL3/Zz1epupqlmmPmi0d9thYE2He/7eer1LWhpRWVFLh7ybYyG3OwuBoSPieer1&#10;NZhOGVJEriWOIkqy308dLgduer1Rq7DzJOk+4hphJc2sSGF9f6Oer1RsSgnkp/lHvtSxS3iPZrz1&#10;epswjD5ZKN6qCIxJE1igAuT4+wa89XqUYw9aWnUI3mEglrnU3FwPZz1erJFQ4bNhzvWpIZ/LPlMj&#10;2UEHu62O4DXxH06c9Xqba+kpPKDg7QgDWsLm58fHXnq9WClwT59JquacQqi+9c23AN2Fr9/7Oer1&#10;LzCaGN3VaJl8vab3HYEG1/ie/wCp56vVBFBUTwBkazRsx76+6ddfo7c9Xq4u9PXq7qDdjdW7fEg3&#10;156vVJw+eGnhkmSJ/NkBUEEkDT6Bfnq9ShjoMOq6ZDGtnlK9x3a3Y/A89XqwhIoZRGwHkmwe1vdJ&#10;00FvHvz1eoZOnfnw0vzdNZI291ZGW/vKbDsQT7dDz1epf0uY5njqBNKqywrYusYBYsdLdyATYWvz&#10;1epNwTt50teY7JIyM2v79rH4+Gg56vVIGb8xmJcDirpYMNaYSSQhyIiVU7GKHTctyAfC59p56vUP&#10;nTaEIE2zl52UMwUqLoWO0keF+1/Hnq9R08IwfE62iWpM4dGs20E6brAknxAGlhz1epUYvhzVzw4c&#10;48uHSOSTUgEj7bAAnaPhf6Oer1FDzm2LYZK2HyU6JTiRtzbruVIsuwAC1+97nT6dPV6i0VM0BqmV&#10;5AzqxH2gWXXt7f1+PPV6ouHLUSVtXJhYE0qKFYk3sB4C2gPx8eer1KiaSvhklpq+S0bxj3DtO0W8&#10;La2J8eer1JLHsR+Rw6ClipQkaBfLMSkEJ3Atc6EafmOer1NP8w/mVMXkiCsVC2AGovcC3wH7eer1&#10;B9mGslqI/l1XeDuG4qDtC6EXIt30HPV6kvlgmDFPkZI/LLOrB9AT9176eH3c9XqO/g9NFHGKminY&#10;LMh982Y7rWvr4afRz1ep6Sf5SSSOolaSWuAiUEWEjWuT4Amw8PD6Oer1N9Z83URNDKI4oolKeX5Y&#10;DHT2jUjQD7+er1F9xfz6Cc22yl7lVtfabmwI1Og738e3s56vU0YBUU1ZiVXJJM6PSMwZWAsXAuAL&#10;/cOer1O6/LVWKGJkaIqo3G4F2Ot/A89XqUeBxTtiUeFxBS0i7huFyASQCPG99eer1CFhyPFjNQBM&#10;rhQLXN93u2bdftr4a+Hx56vUpcPwFZ6JVmZthDG5J2g3NlHs1/Zz1eqdSJiUEzUtHJtnkgZitj9h&#10;SRca6EeJHPV6k5DNiMNHPVYqVWQXG69rixsxF7mwP389XqSuEz4rUSKkSmaOnsN7/v6anSw8fAWv&#10;z1eoRYqeLFljtCIZoQSh1AB8fz8Oer1O6zPBUwrjUgRpAVIJ8CLEj4256vUG+e44GkeCkYxgy2LH&#10;TUd2v3156vU95EzLhuGYlFNOSTTvHEWUA3YgKtwQb69yNPb8PV6rG+nUJpJoKOaVmS7u+3WxOtux&#10;HfXnq9R78gVOIXp5Dualj2oFJ1uTp9456vVYv04nraFY1a8gYqFTSwGnb+PPV6jnYXVNTIYgi77A&#10;texsL9/ovz1eqWlSJ52Ut4qSRcC3j+XPV6sksNN5pmA3FVaw8Tz1epjElMKswqoUMDcgEC/9I56v&#10;U2VNOrNdCURQwsBqb356vU31FAZqRZKZLIbG5BBBHt/o56vVhoMIrahzVtH5bG1lOov/AG89Xqd4&#10;cqNMTHGmhZj2Nyx8eer1LTBenNfVMnmIwWNbA2I3D+g89XqE7DOl8e2OM+61hYnUgn4fD4c9XqEZ&#10;unVGRsQC573GhPt56vVg/wA1OGrJvEYIuG7AC/PV6nOhyTSUMu9I1Da62tbvz1epRxZdoZ18iWME&#10;Lf2+N7/x56vV6XIOGX0hW9j7ba89XqYanIVJEpKxA9++v0256vUzjJNKkJiEYUakHW5PiOer1RRk&#10;2iF1CkL43JI56vUgM4dM8Lxeiej8m5I76a3Hbnq9VWHqa9I+BY6wmwyDyJApWQMC28eB733A6Xv2&#10;08Oer1UM+oPoHiGBPNS4e7FINwIeMqdqC7Ip9n0+PwPPV6queofTjGUL4nKbmJGiC+O1jftpqD48&#10;9XqJbn7JtTBVzyShkkcAq1+4Pgex+/nq9QYJRy0lGC49w2W3jYm4Nu+nPV6otPS01Qk00BYvTsys&#10;CxtcWOo7a3+vnq9UbEYJUpXrpX3NUg3AHvAd/b4+HPV6mGlrquXEaekqYGUtvZLgFdqmwLWJtfwB&#10;1t4c9Xql4jHVGJ6hIQZS67VU6sp76mwH0c9XqeI1jiv5xG7bbadQCPEfRz1eqTRRI8sTVDWQ7itv&#10;Z4aaXt7Oer1Zq1abGpGWlewBFm1uNO58dPp56vUoVNPKgA18pdqW9oFidPafHnq9UzDJMUrsQlcP&#10;sEAVShFgSbkEeJt/Hvz1erDUVMSn/SyENww2r3YHRSdeer1PFJidJTQRVGJD31DaILkE3Glhc89X&#10;qStZi8JDob2awB7bRfQkd9PHnq9SwwGsWKWMOQ0bghi1uxHf6jrz1eoV6eioq6daaREcuqhQAum0&#10;m7sQdbjsP1Hq9QovQo0VOKbcWiTYtjYG5HgNDbbe/h9fPV6ucuHSjEY6itUGUEBGI0G4agjxHtvz&#10;1eqY2Gw09Yk0ADySPt0tpfRrW8B356vUJmW8q/yyvjmkb5lowHRZACpUnVSO2h8Oer1KF8Ok/mcs&#10;2HmKJ6iZy67ALkn7K+Av4Aduw56vU3NlfzXarrd0V94N7FTY2I7d9eer1Nz5OrJcIqaymVN0e8xM&#10;QQQpJtfTsRz1eoB8ZyjWtWLiFbFtd5PLfQWNx4X9vPV6gnx3KZWsNEjHYLgbRYDxtfwsOer1TcBw&#10;uRaxK26hKZSGQ6fY7nTS5t3P189XqUeNU9PhRetxBtqON4ZrA+9Yi1x7Nf7+er1JOigmkVqyl99k&#10;clHsQdttPpI7fT4Dnq9QyZMo54sZTEUH6N4yJGYa3P2jfv2789XqdM05fGIymopwEhNyyWB1A7D6&#10;QL/fz1eoB6mgeGSKqol3sHBVGGtibag66Dnq9Qh4WhnmkrJIn8obV8pQDcj7WpHt/L6Oer1GjwjA&#10;8PTK6ebA3zE9zqSAo1263/Xtz1eou2f6eNJGWe0jRAnaAAGawtf6BawPPV6iV5njmxOczSRgbSBs&#10;U3sfHsANfo56vUmKVDPM3ayjQW0B/s56vUqhhYaJp0S+v2wO+uvjz1eoT8EjOFw08kLpZWYOCN28&#10;FfdC9rFT46/Rft6vUsqSiSpxNKoXL7bOoFiCD2t9HPV6kbi8lRJVmro3Ah1JHiGBI1I008Oer1YF&#10;rUamLrGrSM4sw0L6ak89XqFHLOB4hEsFQCJTUkjyVsXJF7CwPc+w256vUu/kJ6mFaBo9q63DaFSx&#10;sb2/jz1epFVNCsEMmH1IP6BiEtcki9wAfo8eer1IUO8zz/LThhA+10FwV8QCbAEWPgbeHfnq9Syw&#10;PbJVgyFS6gFEF9W9p+HPV6jYdOp4RUmpO7fNEkIXQrfxt9HY256vUcfDY546mGPdGsEqAMAtjc31&#10;3X/Lnq9Qizvhi0AaNGdFXYbEgEgeGv6256vUXvPeHwT4fNXVo2NKGVbakKt1H0XPs56vVVn1XTEM&#10;Mx9MVokFqKQMQ3vI1jcBkNwQT3ve/wBHf1eotNV85Ok1fUgeU8ruzFwCGY3IAJvb2W56vUGtcKfB&#10;6+pp8NAaJHJRiLlgT9o3v3PgL/Tz1epnkqJow1UF2yAkm4FiNTc89XqjUiT1+/8AmB2ioDNEoNrL&#10;2sOx56vVlkMU5ejCnzqcMUuT723wF9P1789XqcKYUlTSnzCCliLggjcO9j7Rz1eplkkfD6U0wW6P&#10;vCWUk2J11Gvjfnq9XCKjqJ4GkcbdzLJr3AQWAt9X8eer1Oc8i4lTtQJqafUi1tx9g/s56vUkFrnp&#10;qmniayA7o7EG6Am9vHXnq9T5SYXhWKznzSXNwoMlr2ubEfDxtz1eoU8k5BOMVQw+mpyzyNZmUXuA&#10;SO2v0Hnq9Ro+mXpMzDn3EYEwUqHSYgqZCAw7WsBa4I7/AFDnq9W1/wDhc+lE9NgFx2jVCoN5CgBc&#10;6kG/gALDT4nnq9WydgFBQ4VRRvTmyoigrqLj6eer1MlVmOneao2FQpuBc3Nz/Qeer1FZ6v4sKlEp&#10;6Zx8woAXU9wfe+u3PV6qWPVDiuZ6ipMFGzF52YRIi2YuL23W7g/Dnq9RCVzBnWWb+X1/mlEdQxN9&#10;oI+0LHUa+H0ePPV6hHwyatl8uomjlQySXcN4hbqLEXFj3ufrA56vU3YpgVbiOJzQ1is8LSFo1AsU&#10;jYi17ey3e/5c9XqEfA6ijwRo6amVBBSmytIu4XPe+7T7Xt/bz1ep5hmoMYqK+HF6uONEYKqMSC+6&#10;xulvb7Rz1epN0mXsEbE2nqQGkcEFlcFQFuBbxuPb489XqYK7JFHie6SiaVGYgb4iQA58ZBY3Hcfn&#10;z1epANk6tFS9PVSANTsyEWufdNraLqDa/wBfPV6lnhfTK9GuJRSeUswa8ZUFSPb2vcfA89XqAPO2&#10;X804bVjFsOby4l3gINLgEAMRbuLW7/T2FvV6krhfUbNArYzFUTrGCFaxNgRpc7dNTrr4d/Hnq9Rn&#10;MgdVsx1lWuFRxlmBLtKTqT4i57gk9+er1GNzDSYnWVmHzwt5kbBmqI9wBI2XWwPjfTnq9RT8V6l5&#10;wwueeSmEkSQSMi+6LWN+11sbDx9vPV6mig9RVdg9bTrU1LTC6jzCxO0jwbXtfv8AqOer1DAnUrCs&#10;7U8GIxuDIA12WxUlezfSOer1BfiwwrFlMGKyeS0jP74tdhe4v9Pbnq9QJ4xkipoqg1lBcxsC6ak+&#10;6Abgey/PV6gfzDi0mC4yuIwTjzhBJHESAWUSMCyC5JsxAuPovz1eqFVZ7nFLHHUL5m4AMR3Vj+93&#10;vpz1eoWMPx2poqOGuFysmwXNwbDX+PPV6hvw7rBJHTNh0w2mQGz7QSBYaHsfz56vUI2B9WIqdqao&#10;lNooHG5wtmCk/C5v9Hx56vUZnLPWbCKrEp6rD5fN3Mir5i9za5OtjoP1tz1epZHOlJVYi60WrXG4&#10;i4IB1Ovx56vUuss9REo8TjW0ishT3SQEFiTcg+PPV6rFsvZxjxPAKSSqbeJLLbSwbUjTnq9TRi9I&#10;mI4m1awZS20NbsQp09uv589XqV+A1ddDvq1KQQIQq2vuOtrH3dNfD2c9XqUlLn6qoJP5eoXaArHW&#10;xA8bXPftz1epE9ViM2YHJTyxMk0ibdbFu2h0JFiNeer1a034hPQiqxumiklXbHF5sszlb2RTcC4P&#10;cn9deer1a2ua8uz4diNSkqGJYXYBWUhivgSPjz1eoP6uio1h8xltYA+y48NLdx7Oer1QXpzIY6ad&#10;iE1k11O0Ht9fx56vVhnxdXqRRTMH2ghV0ufYT4iw56vVhpKnypTFOnZrgjsQb3H0j489Xq9iU8cT&#10;HyToyMouLgG99R4g/Dnq9TpT0kVRTLHGSiOLgfAC4v8AA89XqjrUSRKkflhlYhR99jb6Oer1P8dJ&#10;IXVEAKBGvfQ6n2gX056vUN3TWOtatp44zb3gzoR9tO1gfDwN/wAr89XquN6Hx1OHwUU8CERrdwhK&#10;jW2iqQPyJ+6/PV6rhciZ0ocPwOH+cgxiWx2spCqQLgD4Eka/0c9XqR3WXN8WO4G1FDOEllDPJqCQ&#10;Broe9rC9/wC3nq9VT3UjMKy1rJQOkZVx50hIuduhPgSbDx56vUGUOLKcUpa4yBw7GNGP2Tcf0a68&#10;9XqEWrxc0mItSSTr5kTeWQhBQgWuQ63VgQe4JB9ut+er1Y6jO2IU9VJTxuRRqqquwgqrKdCR9Omn&#10;PV6gvxnqe2HLMA1pJGK66+6w94ntYkn+PPV6gkxnN4raWrqa1vOcgLCUNlj0sCQNTpfS9/jpbnq9&#10;QSzZkoEgmqoj5jKAqREAM3cALpYXPxHjrz1epS5Jxhaunko1AgnDBQJLW17gEXvbnq9Rh8sZcqcO&#10;8mpjEc8cjFJSXI0tc2B0+Fh/Tz1eoRqKWvpQaNlUK7d3IJsTYEHv4c9Xq//Va6Uxz4gUkBjhKC4N&#10;vtDd356vUtcvYXJUV5DSFUPYW8Be3bnq9SjzJ1GyJ04oHbM1asbR7VCg7ggPckgHQX8fq56vVV/1&#10;y9YUOYRLQ4JUslNFIwRkaysoIuTYW9oF7g/Rz1eqtzN/Uk4vTT09YxYuh8tg9ioHZdPZ356vUEVR&#10;ngKY5IZNztZZLm5N79r37e3w56vUkK/MlSkolqpLkCzEnsoOvwF+er1J/M2fMMqSlHhZWzRESAG/&#10;vE6Ncm4I7ac9XqTdBmDFKqrp1UgH3kLEA2B1At3F7a89XqHHLOapsMjDuBG19GUkG/xFtQfZfnq9&#10;QjUXUCV4/wCXvPH5Qu5DAhvHUaC9u+vw56vU/ZW6gYZi2IiRpD5rMgcBtVXW1+1gfD4/Xz1eqwjo&#10;3n2twuooaMyRLTzA23hSQBfx7nUd/wBl+er1WvdGM90MeHwtijM5j3sQpI2gnQnwIN+3PV6lvnjq&#10;xh8OJQ4UQxadiY/espFu50Oo+PPV6gnr88VbrHS1k5WQPs8y4Bte4t4WNvDnq9SdzDmOTE8xwU8V&#10;VZiwLRj97Sw1H3689XqHzDMXqcJSK8irTqliAAQfiT7eer1BZ1W6t4FBRxLQ1ZSWJXAG73S3hfwP&#10;fnq9QE5H6l4hjOJ1sFRuVbR++QCSWax220se+uvPV6jH5exvGK/EY46KoMKAxt5iWDWQ3I1Uj3hc&#10;H4X1vz1eo4uQc1yzzQrLUbIzt23WxJB789XqNDhuOCWqYQOrORZibi59p9un7PZz1ep2apnqr00c&#10;mkZAbwNr20t4c9XqY8af9GYXYqkZB8DcE+OvPV6knVUuEy0cyD/K6hAQCCCdSe9uer1ARnnJlFW0&#10;88ZVFee7AeAIIv8AXpz1eotOYunUM8gqIoiWa6WCm1j/AMDpbvz1eoFMc6HotOaedFkiDO+2QCzE&#10;a2UnuR4c9XqJt1VymmE4YY6Wm22eSMKLksSbWGulvu56vUT+enfDMwPT0EaRQMGiK2JIBF9ym/hb&#10;489XqY2qa11qYMR2NCFBjJa9yp7kWtfTQD6fZz1erHT1lDiCQzyJ5cjgn3TqCRcAjve/PV6mTHIJ&#10;rSrNdjOyFQrEANr3UHWw9vx56vVgqZ46ertBcxIkYuf3nGhAP8L89Xqjx1nk14lgiYo5Dyqdb+BN&#10;wDb6T4c9Xq6fDJpKqaGeoMkajeFBAKgk2VTa9wPHvfx56vUpJaaKeoimAYxtGtlW9wbWDN9J56vV&#10;lWINWrbQSsqqbE2Kj3iR7L89XqfnwupQStSzeXPvvvVRY2F2XUEa+zv7PDnq9TnglDVYnQCnoV2A&#10;lyzGwF/H9vPV6nHCctLBhqROvneSGCltbm5AYWv4kDTx56vUyUmX66ntUTybHBJFr7iADp9d9eer&#10;1TZcLhFR8+sJmaaNFO791gTcjXsfjz1ep1koHwrEIUpP0olQlrWO2x7W10I+7nq9WOlqo5Kht0QL&#10;RsdylQSwB/U89Xqww1cVFVrikZLw+cE2WuAzm3h3AOhPh9XPV6kZmCSL+aGUBooI2ZpQNGbdoNpB&#10;7Hv9HPV6mea4rClCGME23awGijQ2PtB8fjz1eqDX1BxuGVWUCSMvLIwA3HboSbD6rnnq9SbWVaVA&#10;lOSAdz62sCRoB7QRz1eqJFh8DiSrlcqHG89z9d/y56vVFmweVpacyyq0cgMwCWa4GnvW1BBF7Gxt&#10;r4g89Xqb8WoJqejaSsgkeRWV7WGpIIBF7XA56vVBNLMY4aVVIazMpPZgO4+rnq9Spp6VWNPHQjzF&#10;mj97ebAOdCNxOtu4+7489XqkTLLhSyozebDArHcpJAYC9r+IHPV6nTLtas0h857iRRJt8AB4c9Xq&#10;f5aibEJnaJECgFlG0Ag+BJtqNP1vz1epPSYnJNUxUkyBjAQ1+5DHxv2tz1epM4hPh1VGSA2/zWDh&#10;QAGtexOvieer1ISoWJsR3QJd0917nSx7eN7jnq9UHEsHCTPTVB91UBPu3F76XPwHPV6knJgE9VVB&#10;F91oRctfRtbgDvfTX2c9Xqg1WX4KlZTINkpGzt8b2HPV6k7TZQxMVbCJR7kQK6XFzob/ANvPV6sm&#10;G9OKmtp3TEE8qVbgC1ze5sBp4+z9vPV6l7hHRwzLTR41F5Ci15Lixb2AaHt4nnq9QkUfTHLXkboZ&#10;JVkjchgwUKSdAQQbkW8dPH4c9XqXTYNBl6FZpoNgmQor/Z8LWOljcf0/T6vUyV1RTYPhr0ane7qN&#10;QDZfYPhppz1eoJsx9R8OpKLy6aBYWLEli97gCxJBA+kC/PV6gPxjqRUNKFgLEKxJ23va1iL6ac9X&#10;qRUmb5KnE2mV9oBWMsxNgBr2+Hjz1eozfSDHJpcTLmTzI9pXcLka6gD6bd/Dnq9RscOq3xSoWl92&#10;JkVTsBNlYtp8SLG/PV6uMdFUw422JTyDfT+dGr3JB3D3h4dyNeer1O9LTSwxS1NTMrCZG3KNAG27&#10;gASfG/8ARz1eqJSwRyYRDLNankdWEhXXVrAi/wBHieer1NeMU3lxSU0bXKqNr/usAL2tY89XqDXE&#10;qyGkijxGOIIlQAFABFj2BOna3hz1eqNWYjNglbTY7h8hZiffVbliu2wC27EnW+ulxb2er1PlDjuJ&#10;10F6iZ5gWYsHFmCldARYWII56vVmNTTJUpWfpRNJH5SguFDIBdhtJte2pt+znq9TVXAUojRm8lGP&#10;6MEC+xu/hpz1epLQ4vSz4gZRIzpFIQNNd19PZppqfp9nPV6uVfjdEJJ4iu8xsNwPfUjUeGnfv/Dn&#10;q9QfT1sbyzRU102k2ZjuABBu3h4+znq9TdQJhXzyRTyK0TIwc3O3ce7A/D4c9Xq6VGwuglpIJUkV&#10;ZCIm1vZjcg3sbjt7Oer1JjEKuogrBFUQrJuBu1uzdx7O/PV6k7G8s/m4ZVAOstiXb92xvYHS1j4c&#10;9XqS1RiNYKmSqp2MqC0S3/dsbMb89XqccRlpoY4zhly1wx9mnt+BPt56vU1U1fVyVc3z6qo3qquO&#10;xB737Wt/Dx56vUpamumhhGFQNuZWDI41BIN9gJ79/u8eer1ZJ67DKeoWmmp5hKyLZ0sULXB9lxY/&#10;Htz1ep0hNqoYhEAr7A5JsCbeN766/t56vUtaSrkqMLaal/y8wBOh0PYXPe4Gv93PV6jMZMwakqlT&#10;fGZCsQkcEA7FJ27mGpANrXJ56vVa56bcrHDIKfEKyDzowQ0akgkLYkEWJt3vz1eoTOtuOPFgVVWM&#10;5jRkkK7gPeIH2db89XqpYzN89X4pC1JOWVma+yxKG5NiG7356vUd/ongtBU1EFMj7pTCBtYXLPfd&#10;cCx1A9lvb8eer1WN9McrYhUYqK+VAY4VRQStxuBa9tLWsfEfw56vVYPkzK2A4Jh0dVRArPNGQ1xc&#10;Fr3+jnq9Six2qw+hoY5FCpK+siGwWw9hHt9vxPPV6qzfUHnzEaVaoQyiIRyErs95lYNp+728NOer&#10;1VG9VeqWJ1tQ2I0J82ZXAZWJuPe1C3v2uT3PPV6gVxTPlfiRdcQkIhlsCmpYEWIJ7+PPV6jd9HvU&#10;fi9DUxJLWPM1KBGEYtYBtdLAaDvppz1eq9T0hV+MdZ8YgraUeXF5aGRr3I2gAufD2Afn356vVfBk&#10;PLOH4FhsUSsSVVRcgXOhFzb289XqkZnzhQ4YxWWQRAAjVgB9XPV6iCdafUHS5TqUqoGDI7OlmJuS&#10;fZb77H+jnq9VT3XH1L4fiCTmWUiQBo4mVlIO4gncNuuotp/A89Xqqs6nZ9q0qB5jAxynYrXIYmxL&#10;C2vjz1eosOOZ5lxDFYPndyy0qldgNgoP7xPx56vVLfMtZGY6apYLG4AZt1ixNyCR+Vxz1ep+y9m8&#10;00UsNEpeSRyhKsbB1vdiLi9vv56vUJtP1RpMNMj4tIwSHaup3FgTYEd9Cx789XqZs19QpYpI5cPk&#10;ATe6hbklRf3ide2vPV6k2ufqeetDVFm2/Za4udwsxP3WsOer1MFdnhquV6SmbdKptv10BNx73x/X&#10;vz1ep1izZVFpIBqYlADC5JPjY+wH7uer1LrDM1xUSwvU7wImRjc3sGNtdToxNvr56vUMyZ8wujlq&#10;KinG6nch4ohY+WCtiLkgkXva9+er1L/LmfKetZaNSQPdD9wQp8T7umunjz1eoS8IzLHU1D4fFUHb&#10;CSzAuSGCmxNybdzYf0c9XqMtlXO1Lh8iUtSwAAV7k3uND7fo56vUMtF1Kec2ppNgQjY/cEnuB9H7&#10;eer1Gg6ddRmkjp3WpvLtb3zpb237jw56vUdLKGf6Cs2pG++RQCT2v4c9XqHDDs2J5SC991iO3PV6&#10;hYwbHzUwKbDv4e089XqE6kalnQbrfnbnq9TViWDx1MjBQLam3hbnq9Qf4tlWBl8yJR43Fhz1eoEc&#10;zZRp6iq8qf2m/wANNPo56vUWrqtkShXCZmi/dDlXUXFwO2nPV6tej1f0VNQSq0xvIzsAmvYXvr/A&#10;Hnq9VEXVmWj/AJ1LV1sioFNgPEkn3e3jfW/389XqAGvw6mZBiqN5kiSLvBYm4B7j+nnq9TdWrBiz&#10;NVynaqWCADsL9zpp7Lc9Xql1YiSkEruY1bao3W7W0H19+er1KyhEFHTR1FSVgVFaQszX2qNSxJ+/&#10;6Oer1HK9OeyixMY1BGjSOVIJFgVNyxPxIGnPV6rL6Cqw9qZ6h0SIuW3RxqQAXYbbA+zve/s9vPV6&#10;nDCsvyZjmqsM8y6wrIwc21I7C/PV6nbA8qvlqmiixKS00wZ5GsNyxDUi556vVEwWvjmrBh+EzPrK&#10;9iwUgi/j356vUO+TeoEGGVTYa0fuREq7vYMXtpb2g+3nq9Ru8uZ/wmsSCjli8uTywzHv7SAPpHPV&#10;6hIOM0ssHzlOy7HZXSK5sD2H0/Xz1ernJitPV1u54/8AIgsrCwAYAixt3+g89XqRmLUtVW+ZNLJG&#10;GKgoVNgF+PfUc9XqT0jRPH8nCyrNGULOtiwUm39J56vVNiNJTACIh3u1ibAk2sRp9/PV6oU1WpwB&#10;610KujNtjBBKk6du/h+fPV6kdWefS4wso2kuoEgvYAFe/wBOvh7eer1N9BKKRBS067aVYyoiFgAi&#10;nwA7dx+o56vUq8EmasqB5d1RwBf/AA2B17/Vp7eer1KOiUwYgZIh5kkLFlbsAL6gjseer1DNgeHG&#10;rVKmhSJAbs5JsCGFzrpr8Oer1LnB3hpqhVlFgt7kCwUA+Fvp56vUNOWaqnnT9Et03sBe1xpfxtz1&#10;eoVcNjiZCIjft7PH+jnq9S5pqOGpO0i1iNBpY/Vz1erMuDRPKySoPb3156vUnsXylSTRnzIhfTWw&#10;0Pw56vUD2MdPog9ootbg9tfZc/Rz1eoP8yZFFPTtHMiyxSk7gw0J+vvr4c9Xqpi9ZnSelxI1tTWw&#10;SsIJCUVBZWawCke2wNvEd+er1a92aMgNFj8xaJgwldQYyCWHYqQe17WN/C/0c9XqXWC5Mw56SauC&#10;rTwxAAKFAWy6EDv2Hhfnq9SjraLBqeCI0CR7CoWMAWFvYLW7d+er1ILNfkVDxQg3Qq4YdjtYWJB2&#10;97c9XqBLEKKCnNKYiGRXdZSe23XaNfEHudb89XqSBUT4jUNR2Z4yA6DtqNLfT7eer1NPyvyuKIlT&#10;YKyFr2A1IsQT7fDnq9UWemjadFlKmMx7IwALIASCAB211t+znq9UmlwCjpYnnpAZEhkZD2ANxqR4&#10;n6Rf+PPV6nfC6ekq7SU48sqDodL97g/V256vUnKDC8Wr8T3UG3d5jNZrCyLrYaePPV6hyyN09mzP&#10;iazRwEO7mMBBfY1tzMT4jtqOer1Wnemn8PbM2eoY6iZJJV3i7H3gVZrg+94HxsB256vVdt06/C2y&#10;muF0tPW0kUIjUKxUsHIHt2kCxa+n9nPV6jEYV+Gd0cD76+nE0gIsqqwUAfD9nPV6jY5D9JvS7I9K&#10;KPB8JjCqqC7AG20W/gB+XPV6h5w/pPlWlkR6eliDAGxC3IHxvz1eoScNybhtAn2EAsDYKtj9Pu89&#10;Xqd0yjQVwAddve1gOer1eXJNIj7it18Rpz1erDJk7DrkRpodfDvz1epP4lkimmQxuoII1G0a89Xq&#10;CbMHR7L2KBo6qhV1W9gygjv7Lc9XqRkXp/yxSFp0o49APtKDp9Y056vVCfotlGKNgaGPW9xtt9Xa&#10;3PV6k5V9BsoV0ApKnDYWjJJF1ufG3w056vUCvUH0lZUzJS+SKON2RSqqyAADXU2Fifq56vVVz1l/&#10;Cow/MWGyzyANZGEavuI3e0WI+7Xx56vVTP1Y/CkzdliV6yalMdECS7KQSLGw0VSdPaL89XqrY6g+&#10;lHOWR6uarqqIpTLbZLqd9vCx1BHx/p56vUXSswOooah41v5jIwYC5IHxBFxr7Oer1d0mG1iVNPTe&#10;R5y2MhJsABbUeGt+er1CxhEVLG/zQX9EVJCWttYi3bvcd+er1OkmEq2GSQ4Y+yUgENt93Vr2YEe2&#10;9/1PPV6mCuwLEFh2QU6/MRDcsunu66gW7X789XqaDl2uJSepU+YAzO1vdv2+i5vz1ep5oo41l2kM&#10;s0SgHQgAXHw+vnq9Q0ZWwGjr4lraR7VDhCbCwLq19vhrz1eqwjpfk0zywwwNeeQkWFrKo9t/C/hz&#10;1eqxPJOVaDCKiP5SFJKg3DAGwQW943Olz4fX7eer1ChjVRh8VDbbayOD+6CtgVAv4+F/p56vUVPM&#10;uNmuBpZnVaskuCLlT4Adz256vUGGPY1iFJTJNh67gw8uRL3Ba9gdoBPfnq9TYtHJXTn5hbSnygWG&#10;oVTY+Pw056vUvpcLw3AMurNTn/SHYuPdFguo+rUA3PPV6qovVLnl0rJsP8xjPIQSRbapvYkfHS33&#10;/Dnq9VXeJyzyVXlrICpdibkXAPj7deer1I6rSq3lpJQpR7Ko8fZ9/PV6ncNHJg9RhtQmyWWSOUy3&#10;O5AgI8tdbbWJub3Ogse4Pq9WTD/KeT5ZJgATtu3YXGpPPV6sFJN5RljiiCPC+zQaED/D4WPtHPV6&#10;s4ampIzVTqWJLa3FgT7T8PZ+p9XqbUqWnXeFDO50NtAPZz1eqDPVVM86ldyxx3GxQBuvqDrr9318&#10;9Xqd0nirYLXETAeNja2g56vUz09SWXyKgWAcd9Lgm35jsOer1ZKiWp/mAhoGREUEMxBOpGg0I+k3&#10;/t56vU4EhWE0xChBcW7m3wtz1epzoquoqHKqw+wDt011056vUoqIU1Pbyk2tUBmLWB1XTW9xf9nP&#10;V6pcVPVmKPzCApYbfAn2m/bnq9SskdKOPzWTeE2k7NNB3JPPV6hSwYSTQk1Edm2pbZ31Gh8NT7fH&#10;nq9R6fS5k5Zan5iceLMLgb/HQknUfAfH4c9Xq2EPTlluCDCljqURyyjyztJt4tY+0fD9nPV6jxUS&#10;UtILzIBGoBB8b/2256vVEq8ySUihnVCr6r3vYX0vfTnq9QA5uzjPVUgiapWnkkZkF9DcH8+3PV6i&#10;sdQuqVVTxzRF90ke1d4bS/j8bX9n389XqBfM/UV8TeJaYqrHSTUGxC2LXFvy+/nq9SFlzY9CZZKq&#10;oYRzmPZtOhIvoR4j4/Tz1epN1WaTGZqyiQbId2+PaDc+Fvq/bz1eoFMezlhmIYd8tWU5jZGJckAX&#10;Vr2bQ3+7289XqD2urYZJD5NO2zYFF+1msNLd+97nnq9SOpIqmixKamoolaIgsNdRpa3wIPPV6pmI&#10;z18sEdPTgRujtdrWJBFz8dPbz1eqZHA0NDJFFeYeUWJFwdzDU2+N7fTz1epOU2DYYyLUwKQxuWJN&#10;j9nUnQfRz1eqbh9BBATUEs0tSBGvc+Hu6fXf7+er1ekwumwyrmDy2kGyMjQm5OoHtBt+vh6vVBxP&#10;EovIElMjOWbbcACxGg9nY89Xq6pp/wCXYc61h3zSruUAWK2Ov6nnq9UKafEYqaTFYfd371WJSDcW&#10;t3v300ueer1ccZrZjh9JiDIp0A07gt2Ftdbc9XqB/PFNDJC8VM2+VgbMy2IYkG50Fx8B4c9XqKJm&#10;3DMSrp6lKtREplF7a3SwBI0Hj9PPV6gvaieaFKSNjZJLmy2+Gvfnq9TtTwxxAyrHuDNt1Xx8Br7O&#10;er1R6MJWVBVE2RoHDnx39rDQafXp8eer1PGD1cdJXQwrtiLkqC4uouCQWB1I56vVydqlwzMyyCJt&#10;Svugi+tgeer1Zvm5WrRSJEWDJuupFxcm1+3fnq9TZUySrUGcgCcrYre6qQPZpe3b+PPV6mRarEpo&#10;SUKs8LKDYWBBJOvPV6lNQzvFUGoJBbUlOwII1B56vVMOMRxo8KrZt6shFrfEH4W56vVNWsmadVhN&#10;llUmS/Ya9gfb4jnq9U20uFyOtLEtQps3vXFj8La6c9XqnYRIxhi+ZVv0zOLL2FwbG/PV6nqiw2lo&#10;quGVwYow/e32rixFu2vfnq9SpwyevqZDTKEEXvWYkg7Be2mvf6eer1Zp6GCtilnRgksTBLD7NrAi&#10;3gbX56vV3TYJBgplxCJvNnl2BE763sbW1t4689XqEzAZ4KRzWFFSWW5kU6gGw961v489XqXOGxy0&#10;2FfPQ2CszqFWwY7tL+2+nPV6m+aNp6OWeGMuytHqdDopBB8f7beznq9UCHDayaqSKNrsAU8sEAKL&#10;EgXNtbHnq9Q8ZHyHUSSQxSoBLO0agNYn23t8eer1GDxTKMuBQbaRC4aN7kiwTaL7tfo7c9XqLrmi&#10;espZjWsiSJJsAfaCu7dqW73sPZz1eoqmcWSorauSvNnaQgqUttQkbbfAjW/9nPV6gXxClWmp6p5D&#10;droU8QEBsQe+vw8Rz1epnoZcXkbZhlY8cM7bdo+xt1BuCPEafRz1erhV0xgibyWBsSWPtIB1N/Ae&#10;znq9QRVbpT00tLZtSR4kXOt/h7fo56vUx0cyhmLKUe4C+y1rHnq9Siw6GCOlejo5PMDbmufD4X76&#10;c9Xqc6mWaOhCEXVQtiD4jvoB39vPV6kRXw4kXE0oU6rYDsPbr27fDnq9WJmqYI4xEgIb3R9PiL/D&#10;2c9XqkTNOiJYeVvBHtNiD4Gx789Xq5pFU1eH3nKqUayKAAbDTX4n489Xqd3Ej4akDrvd2G43BNl1&#10;Btz1epuqIKv5wmE7lDDU219vPV6sxleshCCLeNxvY9yNNfDnq9TBLG4LNGCCt7Aakj6vZz1erh8y&#10;nnBgLbtoO6/16256vVxq54RGXjG7YGNxpYL38La89XqbZq151DVreWI13r4brjQeHfnq9UCCsjqs&#10;XpkpQDGYmLte5DX91QP289XqcI4I6KLzoF27WJsBbUnx+/nq9UupUzwwy04BZt24EdgBb7789Xqb&#10;5o5lSKOQhJCTqP3ltbX2c9Xq50lOaisfyGtsQAdtCDrbnq9XoVqoqovNIzvuYgsBoCLADTw56vUp&#10;6UR0dqqd9+4AAHwPf8uer1ThVCWEPDGXbdYr4Aff4c9XqUmEV0MeJLSqlowYw7HxLDW30ePPV6hf&#10;SqVHeWkZtN8akditra/2c9XqVWU8PFTW00wlZCsiHYABcLe5v9PPV6thb0IVFVi0seF1TldUkRQS&#10;LEjUki1weer1bF/SRW/lQlmN5VPvdhcC4B72APPV6jAUtXH5plqIx5aE/QTbTnq9Tc83mqswAWMk&#10;mxsT3/o56vUwVVVDLLuIOtifGwHcfr7eer1NNXPDMrFfd7lN1rWHf9vPV6maWt8sbTIS7qd1rWP6&#10;9vr56vU21k0NTGh1SwY3BsQewvz1eqTBWpLGY291lGjG3vG+o/jz1eppqFlimR0ZRtO5FuSS3x+H&#10;w56vVhADRmaQf6RezXuQR4/x56vU3zRrIrJIhCrfUXB3X0+79e3PV6sS1Co15/fDrtNwbk/0689X&#10;qxw+bR0Ukk93jFwA1vdNjb6r+PPV6iX+obrocm5SkpYZEFQp+ypIYgEbgp9gvf6uer1UEdd/UniG&#10;bsQkjnZ4Y2cm3mXBNitzbUm57/289XqI9iddjFZicheQtC67ww3DaAbjx762vz1eoGs200kHmpsd&#10;TJZlJ1JAOjanS/b6Oer1BBXRSmrWCK8TXJIbW/Y/Rrz1eo0/RXLkkmLDGKuG8bJYblI2m/cG/iL8&#10;9XqtA6R/yTEFgwiZArtI17W94AXAv38Pz56vUfnID01JXr5ESI0TDUrcA9to0NxY31+HPV6jY5dp&#10;pcWrWRE3yN5aqVUBQLm9/AaW56vUdHpZk2SOrirgQDFe41BJtbvz1eo1EDrT0l5wb63va/1c9Xqa&#10;2zB5cAX7KqTc+0e3nq9WanzYBOD3H7Tz1epXpiQkjs1xa9/Zpz1epoZ1ecz2sBfW3j4c9XqV2FVU&#10;EkIRyAwtftz1epVCWkpYty2LH9f4c9XqC/PudaTDoGkeQAR27WNx7LfA+3nq9VcWfcxYrjuKyrBc&#10;qZGe597S+i29lh+fPV6sWVstw/ORVzqqvMUZzpcaWN/qv356vUJq4Zh8tK1LJEN0bEb7WBHwPwvf&#10;9Tz1epCZkwrD5sOdqZkaodWVba7SDbd+R7c9XqCCqoYK/D5KiO5mj3RndYXa3h/Zz1epIVKUlHSN&#10;JiVmQARhUOhNrnwF+/PV6gY6kYdDUYRHNRgBy0k8oP2SgFwPCx+PPV6gGzvhtf8A1farw9lMVQAU&#10;VCC4LWuLdx4nnq9Vd/VzCpIa6XEgCpmVrg7WAawFh3sSeer1FDqMLrsEUS0qiGWMkMdbknXVe1gP&#10;Dnq9UmghxBqmL5B4pGLM8jB13O3fUXuR8Oer1GAyFWCJkFXKPLDBiosQH1t9IHbnq9RpsPxXL+LV&#10;EcVdHZFQeXopub3v4WNxz1eoxeXMTxiCVaaGNHSMeaiNJtD+y5Fz8Rfnq9RkumGOYnT1vzdQBHVi&#10;NVsuqEN3GgGoOnx56vVap6dcUqMRZY6iSw8saX11sPv789XqOtRYenyoSmkDLqDfQkannq9QZ5tw&#10;5KhZlLgGO9rA2Jvpz1eonfVvLEeZaOejqdIQg3AqCG/W1+er1UveobIMWHipnpNUhUjaV1YAX0ta&#10;1j7Oer1VG55y7JUYjVSVMSt5coIIsFJtqo9pAFzfx9vbnq9QNRYhXYLidPh88QSMONdLg3JBPe1/&#10;hz1eodci5prXr5YHW6bwN3YEutrD22te/PV6hofEjDKsaEWIAubWBHjf2nnq9U/CMyVVJUfMVsoQ&#10;XGoYkgH2/f256vUtKbMW/EwIZwFk2Nu/eIvcjTsT/Rz1eqTjXUqqw6pSsp2EaU+7ubsw1GoH66c9&#10;XqCrFutrwL8n5ptUCw2EKBYaXAIPh39vfxv6vUXHNnVevpMbSqwyocEFxIyMdwXsOxuPr8Pjz1eo&#10;umY8dzDm6qqKSidnCAq7sL3B1K7j4+GnPV6mDAuhOecxPS1GDUL4i8sqg+ULFCANFuDuHx9vw7er&#10;1We+lD8O7qd1BxyF8zYZLGiTKWLR2soJIvfS/wBA11ta3PV6trjoB6SKXpTgEdLhVKoqbAkgaL8A&#10;PAfAc9XqOHgXSnFayPfXLsufH9nPV6hKoMgUmG1AeRQ9vba+ns56vU4VAjp5Qkegt8Drz1eoOMz4&#10;ktDS+a0lggY3156vUSvqh1Xqcu7o2Nt24hgVuPZp9PPV6i94H1sxXGcSOG09SGm0LjxAvbX6f6ee&#10;r1HayHDLJB83M+/zQhC3vtNjfX489XqGp6faNqa39vb4c9XqIz6lMo4dPhs1VWkbpEYhT3DA6EeH&#10;9/PV6tTX1UZLjps412IBrRrJJvuNA2oOunYm2vhbTw56vURiSjxLDppylpdxIW9rFRY2HfUD77c9&#10;XqxisqqQKzJY7SV3AgHd3BFvAc9Xqb48ZgoaxpcQvYbSUVbk3sBoAbDxvbQd9Oer1RYq2GHdNWzI&#10;3mO246AG+gFge4FgTz1erjFhmGV0yTUyLI43OQL2BFuxtY689XqbaXAZafMNPVW8qlqY5PMJuf0m&#10;pAUAkkEXBI+7nq9UOqhrJ0iqFhKKsrJ5bCxCqQAzAixBHYA+29tL+r1I+pwqHC56irNVJJUNLdYt&#10;qbEjIsVDKAe+ut/HXnq9UOAYeNlTuCSuQjIB8dfy56vVxxSVKWnlnpSXsGBUasWvey/T7b89XqSR&#10;r2gqjVzRyR1E0YGoIGniR2uAeer1cdKSZHmZ2up9wkG3x+g/Rz1eoQ8Aw/5iWKtpkJRgl1FgbKbE&#10;/Dtz1eo7/SrJVQtfTTUlyszi5dbgAjX3tD8LDnq9R/8ADMWpsq0PyWGJ9oSFibAg6KTfuLAE2/v5&#10;6vUEebJ6OFlkw8hmh3OSf9ckkm/xPPV6ig5/p8WqsRFRRQNJYbmI1AN9PgPbr+znq9QGZhfE6ULK&#10;8CxxqCzdjutoGJFxbTnq9STwlFfEBiSmRCI9rISCgJNw/bS3hYjQ6+HPV6hPwSjq6Sg+dqFMrgrI&#10;uuhu32Rfx+nnq9QpRYjEXaqqVBaVmeQAWZrCwB9ugtr8Oer1JqtxaKjrQ1PCIkkJDMWCkDuQD3On&#10;PV6oFZnHD45Y5MM84upCktLeMkmwO0jQqdNOer1K8Z0jjoTTrdqlSSddNvc2PPV6oUPUNMWnRqtj&#10;BEpAR73JF7EePj/fz1eo2fTPPQwSVZZalWWYKo98AqLE3FyNR2Px+nnq9Vi/Rfq0uFxtVQ1KzvKw&#10;Xy21dj3ufE6c9XqOamNJLhFNiEgYu7M5tYHeb2Fj3FtPv56vURvrfTM1JNiU62pvNk8xwxBDWJ2+&#10;PsItz1eqn7qTlOTEYJaicEhCSpQALYeLanw8D3+7nq9RU8ZwiFZmDssYjdVJa+q+3QHuPZ9fPV6g&#10;xx3D5KatK0YV4XclW0It3sPjz1epH4nTVNnmw9WbYym3fS/vWt7eer1NcjT1E1bR7hRHXy9wvcmx&#10;969xYj49teer1R6WnCUsgqCI11tbW7AeHwPfnq9Tc8SJOZC12sCfj2sLc9XqiTxSSvJ5zEMAGuB2&#10;B8NP489XqT88cssez3S5a9/aAP4jnq9SUxKioJpGnpoQ0qKSzWsT4Wue/hz1eprTyKSREjQGXaWd&#10;mNlv2sSD8eer1KCkn+ZpBUUxWGQX9xCGUEdvpHPV6pwq5sQhSeU7ZRYHTQ20IHPV6sGHVE71DQ1C&#10;jeLkFbgWv/Rz1ep6xGOemcujWBI17kqe9/p56vUwvh8UzExLZ2BIOh1Ha4+PPV6uqcy06qJF3SuA&#10;SBYAC2pPs56vU9ipi+TgSOK53bW1Go+P0c9XqkSUsT1CM4vFc+WPovY+PPV6nKnjj8tTMAUkN9t9&#10;bAdrfTz1epW01P8AN1KzIWjQsCe+o7EDw1Hfnq9RsckZjpMNQ0UahQNpVyC17nse+g/L4c9XqMmK&#10;+kfC0pqh1LlAxYaAB9AB3P1/289XqAHqCY2aaFWtNGjqEUEki/hrodNDz1eovuJVVGkqUs0wLhBI&#10;+moB8CPZ4c9XqTuJU8D00zj3wqBgB9q4Ph4a89XqYfKjYJSTgBnCt9BPbnq9XA1ohUxyQgvKTZvY&#10;oNrd+er1NciQ0sKJFGHd2DsfYPYPEc9Xqi7aMzSSyLcuQBr7e+nPV6nepenghVto0YEWBNz4n2c9&#10;Xqx4mkS07yhdrORZ7adr2ueer1YaeBPlNoYoxsG3G4sNSfHnq9WHyJIEmWOYSqSJDa9jbtobEEX5&#10;6vU2UVWlTTVe+MJsA18S17i/1c9XqUGB4U7HzpLm/vW0Onc+HPV6lfW1DU89NVRorg7VChQQoXxI&#10;Olj9f0d+er1YnwuGOlQtdwXkL3Ovvaj7u1vDnq9WV6aaKSNpSoMJNtRa1tBr8Oer1ItjWSzSyytq&#10;NAF/Mj489XqWdDTpUYdE2HSbFMiO1x9pSNVIIv8Ar7eer1KOlwQLWmoVV2gMdrdtewseer1QZcJh&#10;ckU3u+XvYg6C172+vw/p56vU2YjgrzUMlXTRgSBVuntv2P0+PPV6uGH0smDXjrois6tGQGIK7WBJ&#10;JB72P1c9XqdMJ8uOoaCnsySvuJB7AEkkk3tbsL/w056vVlxClfD6KaSBB5yFnZmbQ2N7KDpe3389&#10;XqTlPDI9UYnjIO3da9rEnv8AX4c9XqWtEKiJUeGFSASGFgAVHcdjz1epZUeEUgKzeX5cbsGIB0BJ&#10;00+I056vV3TYPS1dPLOKfY6OWEe24Nje/wC0c9XqUXzFSjxw0jLBCm2UrbRWYbdQPC/gb6/l6vU4&#10;1GYKOjrN08HluGUXcDa6jxFrjv4Hnq9SaqcTq1EvzX6RXO5ArXA72sL2tr/Dnq9SXkxKXEaXypm3&#10;HdtsAAACCPCxNuer1HO9NOW8UxGjjdRvCuEIY++EGhJaxFj3APPV6rMcv5dqMEpxXyyuFXQQ7VO4&#10;jsAdb3Gn389Xqy1xqGwd8Xb9Eo92IkAG7EfaAX7J1H3c9XqJP1WY4PUF6kpMHJYKDYA9jc28B2B/&#10;K9+er1EsqgKzMj1B0iW7krpqBqD7eer1LWhxSpy3RfM4NFD5tU6ru8tWIudWbcDoPh93PV6mmOTE&#10;4Ca/Fpl897oPcBHukkAC5G089XqYpMZxOtkiGKMIgm8KyABSWBAJHsAPhp9fPV6k8amu+cegkskk&#10;SEsmhcob2ca3APcHnq9STrG+Zpk+aUhQrEEHUm+hP0nv9/PV6sWFQ1hraOeVbmWRbxgX2gAW17a9&#10;7/w056vUb/A45npY6eMlWN9Bay3Y23XuBftz1eoTKHC/5jAkVVYvRlgG0tdrgMD7QNL89XqQeJma&#10;LbHXS7pYyI422jc/ce9YAak62Fu3PV6gBxymxuPEHqD7pgkZWFrXa1wB4EfHnq9QdVFTUPOZYIdv&#10;nGNpNe5HsI7X789XqVi4nSSYgYYkaSVNrsWPe4ta/iR31+HPV6hGwyohepgkSVY5ot4XuCHI7E6X&#10;t7Oer1CHgOF+bRR3kV5W3xyXPvF7lgw8CCeer1K/FcNnp8FVcTcsFKNGFIuznQ9tdD2B56vU1QVu&#10;I0dKZInDz03mIjrYMyuQGQHxFu4JsddOer1RMXwygr8JEWx4pXUkMxZWIBFxbw8Tz1eoOBLTZdqY&#10;o5WklmuVZV3FAhHtC2Bv4nnq9Qh4XitOm16txEm4MijVmJBuo+jnq9SigxvMVc2xY4JI0LXbyVvb&#10;w943N1ta/PV6gpzLWfNF4WTY266uSSDrcsw079rc9Xq408mVqGvoZ8DqXmqZrvURugVVkVjtCane&#10;NouSba3FrC59XqsB6S5+hkwsmRw9RIqgswALMtgxsLWNtdP4c9Xqsk6V4krVKUUUvmKyxMVIB2tc&#10;e8fd+HPV6rMenBnoDFHGwkLWLudACSL/AJc9XqNLhm+WoWVJCRtKsNCxufr0Nuer1K4mnWDz4bAh&#10;he4sQO3PV6sM084RaaJP0gJ1IBCg97n2c9XqYfLkkJ3WNmJt31uR93PV6lfhWAVFUfNqdrKSoAAI&#10;I7jnq9QhYfkEyRgzC4LAhdDz1eoQqDItISFdFIG1r21vfnq9S0wzJkNObpGouADoNRz1epbUGV4o&#10;9Sun7Oer1Kuly9RgbCnY+Fuer1T5MOpYW7D7r356vVyFNA6EquvPV6mGoWENuZRp+znq9UV6unUb&#10;YwPjprz1eqVT1CMmvvfTz1eqLWSU5JBNu9uxueer1JaZ6VP39QT46c9XqY67EqOBT7wAF+/YHnq9&#10;SLrMwYbDMElmH6S31d/Dnq9QC9SsawmtqlhO0+6wFwDcg6ffz1eqpr1LZDwjNhM8SojxmRW22BC6&#10;3v8Adz1eqhTrZlCFDiOA4eomlMjGOUC58qPVlv2DMfr9njz1eqtHPuUDW1hmn9xbqX+juRrax+jn&#10;q9QIYjgq1mIVLFRHAt0iO3TaR3t30P089XqYGwGCkeONlVvMA3WXuSLa/EfH9vPV6mbFMr1tLXpB&#10;PHZdpJLEBV0sDe/j/Hnq9SWrqWlhkejDDdIFIt3X43+Phz1eqOmGNTDzJG3hezoPAaD7uer1cf5I&#10;rTS1cmu+MMO2jaXH3a89Xq5PAjxLS0w37fdQL33E3sLnx56vUomwCfAIvkcQgaB513DepBIYXvf4&#10;jUc9XqZlnp6WqVFG1UUg+w38PpHPV6lDSmVZzUy3N1Xao+kHX6Bz1eqZR0c0MNRDOLPUBtlx9m50&#10;J+jnq9UOuoa3BTEswWd0vqwG0/SOwPPV6kNiIWWoeWY2aRbKB4HxAI0PPV6sWHV0tFVrGzsQutmN&#10;7kDw08Oer1CvlfNTQVkM6kt3G0kXsT4/dz1eoymXM3UfzEwbZ5KJ7v8AiVmvfabgmx9nja/x9XqE&#10;bAnixKJfIYOKxGlRnIJ2j69CfZ3Phz1ep3wbDaOkqxGLObi9v3d3cA/Hnq9QhYK0aNJR1Lqx8xki&#10;1G5QpuGPtBt4duer1Legy/R4tUGSoKkbyVYEBg3j9V+er1GGy30FxbEqSZ6mMFJEWRXaxBbW6ge2&#10;2p+rx56vUp4/ThUpQ/Kts2TAKDZiF/e10Bv4jnq9RYeqPRPMWC08dFJtjkllGxyCAwF7gWBI0/Zz&#10;1eopeY8mphVbHCVLKrFpT4XI2mx/p56vUi6XKdPLDPDAzCT3wO/2L3uT7beznq9WLHKKJcLE9UoZ&#10;VACjaWLEEAaa6jnq9Qf00tREqU4pmUyHZYgg37gn2XHh356vUJtCzUK/LqfLDKGck6g6XUfA256v&#10;UrMz4mIqXyohteQLIpAFtoFiv089XqL5JU1eIYh5cSgSKWY7bCwvcG35c9XqW+WqvFlib3bTLKrP&#10;p3GpOh7fE89XqMZhOMvU4fFNNN5u4MSgsQCT7dew/XTnq9RaM9PV0MlXPUxCdJZZGALEEAmwII9g&#10;18Oer1FJx6uh+ZnEbBS7EgjsLj4eA56vVD+WRqUSwe6bA3IOrDWw+nnq9StwGKpqpHkqHG0obJ4X&#10;OoIH089Xqd6arbzkookuUbv7NdT356vVIqfKrcTlaSYsBJuJWRlLEC2u06/Hv9+vPV6o9RUNSQlK&#10;NAIgbAEkkk3vcnX4689Xqc8tRieqUxH9JsNkPi19LC3f489XqF7DcHlkokqKQssqkySa/vgaEfXp&#10;z1ep+jp8Znq2jqpgAUBAC6k9m10Hx7c9XqTOLTw0x208ZLU9zuY/asfd01GvPV6kfi8FXSYYyuqI&#10;Z5Bdb3JvqdRr4356vVPyyP8AfoKeWRVIJ2kakHsQfHnq9RyOn6y0KRVFW0Y1dlt9kIPb8Rz1eo92&#10;R6Oi8qlhq9sizEtHaxsdp2k/Rr256vUrIvm46SeZo2aCnCl1Me2wJI93QX7jX289XqDjPGE4XiuC&#10;bHdod+4JoNbe9cnb3v7Oer1VvdWenqYjS78Rn2SWLAjwAJuDbvf8u/PV6iAdR8sUdJUIKUWCkbgx&#10;JDC4NwO3x56vUFNRicklRUGlhUIA8cSvaw00b29+w56vVg82mUgEF/eXcSTa1tdO3fnq9TJWiF6+&#10;OaC4ZAI49LAC/gBb6eer1dT18dPWLv1dFtYWJck6ga3uPj4c9XqcGpaKlhNFFH5alDtBN/0jXN+/&#10;189XqTlNipi90OEdXkBDAkj2ED2E+Ps56vU5ifEaiFfNIEjgaeBPw9vt56vVCqGr6SZqqFbFBZxp&#10;rYg/w56vVzfD8HrEncFo5JRuUnUX9gudCCbWHPV6p2G4MiuUkmZAFDBl1IsbgeOh/p56vUfr0h4d&#10;Fj+bqeGojEsc6sX/ANUaBRr4kn6eer1bcfon9E2UMYwugzBU0axeVYbFAUkkXBJW2oOp/W3q9Vze&#10;T+juFZElSCjQrGCAAdST37+P189XqFXEscekopKcJ7vvaa6nTnq9RUMx50xCgxGSlpVugN2WxLH6&#10;Dz1eoM6nEIsWrklrGAeXeb3JAP589XqLF1L6XYbWSAwteSNmZXBFgb3tc/rrz1epFUPRPKuOzGqx&#10;enRt0dmNgilx9FtR3v8Afz1epe4b6c8nzYS8m7Yl9gDPci/itlP389XqasR6P5Ywakkw2mUFpFeM&#10;O1ma99D7b9z9XPV6iS9bOlmPZUw6WXA6h6nzLqfd3qh0I91VDWFrff8AV6vVXNWZqzHBjC0tfJsT&#10;aWLXINx4AEg6HTv356vUOHTPH6gymrYsY6ncCXuwvoRa5NgTz1eo4PTmiOP4fVUDKPMGzaU0AJJ1&#10;+ySdBz1epizBhWGYXJJhdKFlnUlpJTcANfvfxtz1epfZRhw04HC9cUfaDCWBBCvcm/jcW0uP7/V6&#10;glzomD02KNV080CzR7vLSVdygC9ybHsRrY89XqBmrwXBqqr+fxNYkeqAIWFSCWXUWG2w+rnq9T7l&#10;+gpsLr6erozsmYmxuDuBP7w7/C3089XqOh06kpcdliixeII6lVeQjUg97a+A9vPV6nnPnQPLk9JM&#10;8DxsJiTGoSyqbfQCfq56vVU31Y6P1GUa6aodkYmRniVQRcX8Ra1h27256vUBuBZ1xLCCyRwnzaUl&#10;CqABW32IPh4ft56vUIdRitRUViVM7qY1CtYage0n69Pu56vVh/rTFOvlSp5kQVkDEE+9u0Fte48f&#10;o56vUgc9ZawqswlKkwrG4aRw9veDAHaDa2hOv589XqCrDMPjipKRA6SSRyb2NyVu2jDUXYC5tcW+&#10;AOvPV6h9jpUqMLcYUzPHdbEqTt0BLHSwFz/D2c9XqDbMFTWQ4pPCpLQwhH84e6XIP2QO9wBqTp7D&#10;z1epf5XzTWYph886q6xwEDwIY6afd4c9XqHnCsZq6WJMTp2sjli4FwwZ191iGsfaLjnq9Q3dPsUo&#10;XK0kNVIHmkQ7XYsW973gGa5Fvie31c9XqNtl7L+OzVIrJqcMrndGzai3h2+Fjz1eowWXs3zYaJsM&#10;nPljakhY3sz/AAB1B9vPV6jF5Pxx80neHANk91dNx8Dbnq9Qk1FdT02AGmfRlLFrkAk663+nX6+e&#10;r1F0zD1Fo8ElWHEz+le6te+gOo1+7nq9WfA+qFfjDQx1JAdzYC9xtGi/Htz1eoLvUT0mwXOdBPXo&#10;nms0ZFgCbm32dvZr+P1/Rz1erU89Z/RCvyVXTYg9K6VE0mse0BiDc+6osLa/Vz1eqsjF8PqaGdmq&#10;0ttS4BsPv+rnq9TFAskkz1bHfEFJtfUaXtrbnq9TdHQ4aag1g/Ry67r2GpH3E89XqzLD5FCIqaQF&#10;xu2swvck3N/4c9XqlQRU80CvWKIzETqDYknw7+Ps56vVNjXeywQzrG8epJW4IPbtrpz1erDV4ZPP&#10;URREfoogCGU297x9mnPV6lLh0scscoqbnbZb27HTt9XPV6jPdJaKmxfEo6YQMs9OQSdpG5bdge1j&#10;49/Hnq9V33QnJEdXh1PVzxFwhR1iAuVsLWGuo0vr8eer1GX6o5tq8NRZKIBRGq6BQCRtChSoX7z9&#10;JNzz1eol/VTqviVaTFGwpitPJCVUgkttYE63uCDbTnq9RGcQxtcUVqxKyMywuv6J77iRYMo0t49+&#10;er1OFNNU1lPIINjPGQ8S97t2IA7fr356vV2uY4qZ0dYyhRSCvhcHW1r9/Zz1ephrcw1dPG9TK6pA&#10;1pFG8bjY+IvoPifh7eer1BRjGIVmK4kaywalbe7kkggiwAGlra31t9Hfnq9SDxPEo8IjfCo5hac7&#10;gLg9+3e50PPV6mHB/PMzUtSgBI93axJLd79hY+H9unPV6jW9MK3DsMwurqaqnLym4HuXZSQNTpcA&#10;nueer1DDgOMLHRKlSotcMtzpc3LC/wDAc9Xqbsw5so6GGESuNqM6oLgBVY3B7307ac9Xq//WxwYe&#10;VqKalCs0lQS+4bbAa97m+vPV6k1nrq3Dk+tWiwapjhkiBDMQGJJ2mw93tbnq9VVHqC60Yji081At&#10;QlQsnmBjuIIYXW5v+6O4A/LTnq9Vc+MZqxAyxBHDMvmpKm0k3OoIubDX6b89XqRK5hrKmoWmxAgl&#10;ht91QBc/R27eHPV6kvUtVv5vlEIfeCgfDXnq9SVxPMbPWrIxY7SA9gbXtY62t+vw56vU11DPVMEo&#10;/wDLPcg20APt+jnq9Sry7XQ4WgWWDdKwYvISLXXTsD+vbnq9SqxLNUcVKZaGEy3HvIGAIIHtPhbn&#10;q9TZhGLy4natxaVqPzYiLXDFTe5Av3P3c9XqW2FY3RpVU+F4Yz+8SDI62Zwbam2gPjz1eqwTpjmi&#10;hosuRmGXzForKwY2IO0G1+9ra6ffz1eo1GXPVBtoSmDREMAiGNCNxsB7x+FwRrz1eo03TzMIzeJK&#10;7EiajZZ2ubkKVvYX7diNOer1POccxYRRUseI0rbhGp9z3d5IuLWv+t+er1JfAMamqmp8RmAu20ud&#10;L9r9+er1Clj/AFWwHBsM+RpD847q25I2CkbRewZrDX6fh489XqJzmPMkOacRqJQjwU9QFBhvezXu&#10;de+lraH2+znq9Qw9O3Aqoo47RwO5OoIbYOw8Tz1eo8uTaOgaaOGT/JTWAG3bc201Ovw56vUYjK8M&#10;K1C0ccRWwHvWI2kjt/Tz1eoxOVqGCjgWpxCVj5hUkKbgG/389XqXtVVxR2rqGQEkgMtwAB+3nq9S&#10;fxDEmpYzSoqySuS1yt2t/Rz1erhStE1O0soXzA1vCxI156vUmcWWmqgJ2ID2JAb23P6/dz1eoO6i&#10;loKesUy7QgO976C5/p56vUhMxYJgFRRU9PiExiKyFkAAswJ7eJGluer1ED9RGAUNPjlVSpVMdsRc&#10;RRqpAHbU9wSeer1VSZjTFIn82uj+XALASMAddxA1F7gj22+jnq9SCkTFYJHVissTEKAFNyCb6G57&#10;Xvfnq9TJKtb5ryyGzQsFFtCQOxt2ub89Xq85M8ewszPHu0LWYk/rbnq9XeIU87vSxRIYPLkMsqOL&#10;gqBoFt7O/stp37+r1P2AYJ51c02xwtmNypAK9/tHTUeH9HPV6lThmVK352WspYPMjS5lkO0bFHfx&#10;vYk/fz1eoT8Eyi9VhcVWov5gfYpFjYk7SSTf489Xq9heSKlMQBrwipAQzMRY7dQxBBsb+239PPV6&#10;hAw3IeHYzHHURfaWaRSmhBDGwY99T4X56vU5R5UWOGWhwqIxlGYhCASVW4LE9tT7Oer1RqTAoI4I&#10;YwAWp2sEIABB/oOvPV6uOL5ewiNJZDGZJkL7Dce6W0BIvqCPDw56vUlq6XDsNoUjqYdkygx2C3DG&#10;2jH2fSOer1JKolhFWjRkJIwcHX93x+II56vUkK7F6GqrZTUDygpBDAgMSLgW1/eAtfTx56vUmWzJ&#10;SNOKelby/KbcpNiN1r3NzrY+HPV6kRj2JVDVMaVUgK7CzP4MwNwBr3F+er1RY80x+SZElJjLJ7ot&#10;cIL7rE3Fz4c9XqxYTjlsQqJqBi7TK4ZntYIQbj6f489XqYXxKmbbhtWNgUrqLaD6O9vo56vU4U9R&#10;BGzCrcPGdiqo0921gDrob89XqcKauwOg3K0ZUpucOvY20sTp256vUyYxiyYgBJOd21QdoJuACbHx&#10;0JPfnq9SWxDMOHT4rBTSOUnWDSwG32Ek6C5sPDX7+er1d4djk8carujMcZPmIdLG9hYj8uer1O9N&#10;ikEQlWNCI5SEdR2Fze4Bvz1ep7okp4qp/KYKEUbQbbiO1ifj3tz1ep1kxqSSdJZSSgUhwmpA02k2&#10;9p56vV3JG6Bo1A86QFmB0Nu4AudbDx56vUjTUUyVAS9wxDEeII8O3jz1epjlw5TXSz1SlWlBkSzW&#10;7dhpfw9vPV6pTpWVkppCB5k1mKsLEKAACdB3Pjz1erPNg1KVhBk3yRE3Cjux0Avf69eer1KD+q1R&#10;PiJcRKmxVvfxHgSB7b356vU4UOXoMJxZRiFTGkbWHvdgdTYWGh+B56vUoq8GkqY5YpIKiC672WPY&#10;QLXUi4ufieer1Qa3GsKkpZKZ7aF/LuQRutfT/iOlhz1eoMq7PGH0G+KT3ZEK3YtcEHW/iNO/PV6g&#10;5zx1ZxGqlUUFQCVKhd9mUgDuQPE89XqA/HuquPYhemmmAAT3igChv7hz1eoO58yVVdGEQ3jWw110&#10;v3+nnq9TOz4kKkUsbdmO9vAAm97j2c9XqiLhZWvNSys1twsCSCfbbtz1eo9npzyhXVNDPU1ACQkJ&#10;5a3DEkAn7I1Av+vs9XqM5NQfy5GqqdGlnBF1W1wTfQXtcAfnz1erDO1ZPT/Z3yG72AItcXBI8dCQ&#10;eer1SIMWgi8ujrVVYnAD2NrBV+Hb2c9Xqx1GKpQF6enYGIG4W12ZdTofbb9db89XqTmIY/DQ7HiU&#10;TRurFUBBYHtc37EeAPwPbnq9QYZoxaR4Xh3bo40AVdLqLW1A++/PV6mDC66d8NjeOcCRB7dbX73G&#10;oI56vUpMJxuUSLu3MXJB1tuLH7XtNh7Oer1ccQzBVzVMSUSqHE233iAFjsQD7e4tp/bz1epM41mZ&#10;IqgUtawkYvqCSQB/qn4Hnq9SeqMSq6Is8JVg7naVN+/a/wBHt56vVixnEpq2WGmV1BCDzGFgWv3J&#10;N9ddABz1erDJG8UQ8pCQQIne429+9xfuPZz1epPRuamERy3TbJrYAgKDYm/sI56vVLxisf5GebD4&#10;lkO0hGY7QGv3010Gtuer1JaqxSsangpZRGHK7mcG4BHj9Y56vUl55MREhgdg8e4WIFvjfv3Ht56v&#10;V3GJqq1LSiyAFddb63JFh7deer1OOGVOHSRSrUm+xQCRa2nYH6+er1NOJRrO8nyvvLIynSxHxIPP&#10;V6nGjlEspcAskVti+O49yb/Xz1erHWvX1lRLTJtQwhXtuFyt7WH8eer1O6GjqjLT4vGZGRAsO1tu&#10;1j2Zh+8triwtrrfQjnq9Qv4JQ0xp4zTTKkJMQaKxuCV2gi2lrnx7c9XqNj0yoWpcehwfe0qlSkzW&#10;/wAQuBcfDW/9PPV6rrOlGEpl2gp0oIL08FKthe7WPjfvz1eovHqkxYjDGo6dmVY9fLAIv5lxqe3w&#10;seer1Vl5ep/5nmZ8OSmMLs5AYWJNhc2IHY28eer1WN9GMnz1ONUU1FCRIlgTpcnbb6r9uer1WudN&#10;8v4jQ4dH83GCyEqdgFu/j31t+uvPV6jGU8FXSxCSBWZVFzuuCRrfX6Dz1eoNOo2LQrh0byoyrtsx&#10;XVhp7pAFtL89XqqC64YjikWLVks7bCzkBABdgALE/Gw/jz1eqvHPFJG8aPu+XlqGdbsBtv8AaFtQ&#10;SQNf7jz1eosuYRFhlWxoJTUIXUNY3LMbEgHw1/XTnq9RguhWVqzP2b6DC4y6NOwVYi32t2g7Hw7+&#10;y3fnq9W6t6B+hcnSLpdTJiyq1VMq3bb7yoL2Ht79+er1HnzDmikwOgeaRwioDf6LX+Hb489Xqql9&#10;TPqfp8MwWtroGCx0o95gVBFh4fSf489Xqo+65eqzGcRonxKWtSp2FWULZLA91ub+9YWsOer1Vo54&#10;695lxRytLEYolLSXJFgL9iQb/HW3PV6glzF1Ox2uqYosQk8xSnmX0BB1sLntfTXnq9Qc1ed46nEj&#10;WjeJOzsblCR2Avpoe/8AZz1epSwY9iE9BFNUEzSsp+ydAAQRY6DvoO3PV6l5htTiNTS0tXh0i0/m&#10;bt27uxtcgE/R9PPV6nfFMceKOM1LDcjLZjqNNbEezx156vUlMWzI0dccTickVBAYX01NiQL6e3nq&#10;9Xq3MDQM0NtlwAT4sOwIPgRfuOer1R6PMkdDTLAZNyIbPc3YsPEkfxvz1epVrmmqh/ThgibG7WuQ&#10;b/T4Hnq9T9l/MVVWrFU1zAg2up1OhO2/cWI156vUK1HmqWgkM8KIkTIuwMoZQQ2tyQRa3a/PV6hG&#10;y1mh5JmE7LHv3mTaQbgAWAP09teer1CnFmWbyooqBEY3bVbBiSSSDbX9fjz1eoQ6TNFRQV8BqhaU&#10;sx90ggKw1F/CxA7+znq9Qk4VnvHoD5NEfNSJQzjsASdSP489XqON02zGTgIYTHzogpIPxa7bifgR&#10;256vUbLJfUqKCdoXYRTMFVWRiRb+3nq9Rs8l53FYoZpCwsLXvYkc9XqNflPE55qdJt+rhSV+kHnq&#10;9Q6YXjRSnAvqLD6O/PV6lrh1bBIoEx1P59+er1TK6ihqEJi1v4WHbnq9QV5jyulezvGAHv3PiOer&#10;1Ex6rTthqyU0mqNuDnbcKLak+Nr6ac9Xq10fXOlDVrIsNjLNI1jpdVBLXHjr2v8AVz1erX/6n0eG&#10;UmJSy15NS+3QbdwBJ8Rbw+PPV6gXMFHA4gpowkTA2Kr2+Fr2Fzpz1eqHX0t4JIKJCZJdpVPs7gO5&#10;17c9XqzQYXGFjerYPFFdve8HGhv7QB4c9XqeKOrMlTKkjKSU2pYADUfZFtbgc9XqN/6fZaTDyseJ&#10;rtEJV9xNr3BNzcDnq9ViOC/KY9VfP0sgjuAkUTEEuxbuLkHw/Pnq9RgcqwTfL1BipQmyQRyNYghV&#10;IN/vPPV6k/nGeSenloS7NLr77C4Cam2vhfT6+er1Fdlr5qKpT5MNTt5jhnUkkC+t/Ze3PV6ltlPF&#10;sarK4LAdwnJW+puVHcm97j4c9XqNzlfFsVjSngqLIJVAug3MNG0Gt/hz1eox+XMWq5mh8we4saqz&#10;WNgVXvbaPHnq9Qkw1FItAlU7bkqVaUHS91NveHh27HXnq9TDT4vGsJFWhWWAMbG1ihJIv9QHPV6m&#10;au8iCYywx2lqAffXQH2Xse456vU1FzTLHBTqzMY7PKxtc7rFvpA9nPV6niB5KSY1zRAkQ2IO0gsP&#10;H7Pf2fT8eer1MEstPU1b17OJA+1WGllIHYC/t/Zz1epvqZKBq+OV0liKe4GDWU3F7EeN7fw56vU6&#10;0FZU05jqfKASUH3V1a9+5+kac9XqW1LiVHWyihdRGyX3dxcdu/189XqX+F4/GtLHhlAAIoWCkXJA&#10;Htvt7D2c9XqX+FYqIZJqphdduhvc6G5+m/PV6hYwbHWjMtQ9kVShQrcbge/1+HPV6hzwDGqeeiWd&#10;CBu1+s89XqXuHYvF5zWbXTnq9S9o66ln2s3e49n9nPV6nir+WLAA3B7dtfbz1epqqcsRzv5qMDe/&#10;wPPV6ktmHI6VFKHlUFQCdRex7dvHvz1eqtf1XdL5sYy4VoIgGjuwa1huB0+n+3nq9Wrr1Zy/T4Fm&#10;aphjXyZSzM261tx+127EH289XqAo5kgw+hjphZ/fIkU3sP8AEQfEHvbnq9TZi2aqSWkSGjjCBLhg&#10;f3S2v71yPq+PPV6glxbMUyNKKcpLIVO0E6qbdlJse/PV6g0NXjLYZLLUbXeQ7WUAXBb7RuTfQ+I5&#10;6vVEWSjwmKSqkba8rbQpH2r6KexOnf4Dnq9U+oiaeuhNQ6qEA0uCSDfU7SRcfDnq9XPDqNcQleaN&#10;tqh2AQix1JF/bbnq9Snjwig89aSmG4oWY/AAX+sX56vVxjyzVNSyYhE10O4MgsdpvcMp8R8eer1L&#10;zpZ0YzfmGqNREjThpbB9hACm5AbbcXPbt8eer1XMelf0a4pPKpxik8qlMgLFB71rajcfD2j4/G/P&#10;V6tmv08dKcAyJlmkoaOFbIiDUC5UKbX+/nq9RxFfC8PgLrEsYt2Fr3+s89XqTddmqgoJbsYgD2LM&#10;oF/Zz1epMVfUqjjsaZ4zqbjcLAfVz1eqZgHUaCuj+apm3pcaDW3cW56vUJVDm+nlS0tuw72/p56v&#10;UrKDN+Gr3INtPbz1er1RnCGoa0Xb6L89Xq9Fjckih2Hj2Nuer1c58Rif3iwHf2c9Xq4iRJ1LIRfX&#10;nq9TXUMHXYRfQjnq9STnolmIW+p11/X4c9XqyrSIVAAFzz1eqbBl+kmIacX8eer1YcRyTRVMdm7X&#10;PgNOer1Axm3pLgWP0TUVbTpUILizILc9Xqrn66+hnJWe6aeA06Rq4KlfLBGutwPA2Hh319p56vVS&#10;91v/AAlaHA55cQwHDjMHf3mjQRuyW0BJOtjoSfq56vVUL1R9MOI9NMWNHWQFQjeZTx395huIIYXu&#10;dL/DxHPV6gWqco1FPiEtXU0fy5mUmx+wg7i1zob6e089XqZ8ZoJ6ahNLv/TMT7qG4230bcD9Y56v&#10;VhmeaCk82UFEZRucm590eP0/Hnq9TJO9PXxBUJBJDoR4kDRT9J8Oer1OuX6WbE5mmKbhEBv9394j&#10;2i2nPV6jYZBy9K1LE0UAeQbGsACSPEj2W7ac9XqO9kXL8/lx4t5bUTvGGVAVJa1xrtOhNr2Ouvt5&#10;6vUb3Kkcz0TJI4QEx7ibg3X+jnq9XPN2MRSI9HTnduR9ovclV1N76AnwF9fDnq9RQ8yy1ZxiPEqJ&#10;NrpE8TqzWBUm4YjwYHxHfx8Oer1IFnxOGqSeQbnpi28dwSxvc666eznq9Q05KwOunRMTmcBZZEDI&#10;wvYAaaHsLC31c9XqSfXzPNDgeGyNQgRmmDEi2jAW26eOuuunf489Xqoq6257OM4j+gkErIZHkJ1L&#10;bhoBr+6e3cc9XqJZimLSyYjJuUsbKABpc+2/w56vVOSwropagGVJNCB3Ui5B01/X6eer1PtqfEaU&#10;Ui333BBPfTuv0H9Tz1eqOEpWlQuvud7+N+3gOer1c62sFLTiWABtthppf4HTuOer1NrzrUxzQEqp&#10;+0bWsP4c9XqZKLEqcL8vMzK4kJBCmxHgPr56vU9/PL5jborzh1troEOhJA7EeA8eer1TIIo/KKtc&#10;W1Hxvz1eqDUQlwkYNw17jxNjpz1erIqt5YenW4UXe3tGl/2c9Xq5vPH8wjMh8BtPiPhz1ep0aJpK&#10;hFiUKwAsw0NiOxt7PHnq9SmwYFqhFkbeBcG/x0IHjz1epzX5Py/JeQvs3WK3BX2aXsfp/hz1epwp&#10;6uuq3ErspgVQHB0c27AWFjfxJ/jfnq9QrYZijSUkU8d1jYqriwBFiLW0v9f6n1eq3r0dZSrcfr4H&#10;kiLbCrHSwVT2B9pI/Zz1erYI6Y4NRYNhUKUkRvGnvWsQbjsPiDz1eoWKrG4KULTl1di3vblGg17g&#10;/Vz1eotXUjqBFgYNVTy7I42PfUk+Fh8Dz1eokeaeof8AMK+tqsVZpVVWaMJ2Q6kH+GvPV6iyZozn&#10;UY5hbQCUoHjMYQAElbAFy2jXBBtYj79eer1I/EM6LW4jHNPGtMqQJBGEW13C7SxA7k2uT7bk6nnq&#10;9SUxPG65ZRhtU21gu5TrcW8Rrax9vPV6k9Nm3FKOm+YUkKAFYWvuJbvfx56vU2sKvEhBNOAZpVIZ&#10;DoAqkkdvC2vPV6mqpeqr5kr4JNkUO4BRYi4Nj7TbT289XqxU+I0uI0c9VTnbMlil9NzD7VrW7Wvr&#10;z1ep0qcTooqiKeGPzPN2kkkaA9zYr3uOer1R8OzDRrWy088T1FI5YO1tlhcWQMQR9YB8eer1d4jB&#10;AkcS0cZ8skqoU3uDrr9XPV6mimro6OeRqVlEdMhKkgH3gfsi9+369+er1NkstRiGKiSlQfpLGW9h&#10;YWJBGoF7+znq9UxqE3kWFndrjb4i41PbQE89XqZq01tXiEWG08VpJhZjYXRR3tfwOmnPV6o8lLiF&#10;B8xhaIW8zayg99puCR7DYX56vVgqVWlwuaUIZYQqO99CpGlx/H6eer1IvMOG4ZJSJLCx3oRILsbm&#10;9tCLW56vUB+ZMF+beQqLG1gHuLW1vz1eov8ALh9dhDTJUIDK7FiV7AeB1AN+er1NeHVUXlBapiff&#10;O0n7NwSbey/wHPV6s0flSTS1rfogCCEAHY3sbez2nnq9WKtwZo6KKaOTfU+YGsbW2HUm41uPAffz&#10;1eruSGBVNS15Y7EWAAP3dr356vVmwhYocLNRXymDWy7VNyAdAe/1256vUz10Sy4g0lQQhIJHcXvf&#10;S3t+HPV6menoquOVJNVA7g3t30v4duer1KOignrYfNjRVAYqxvrbW/YHvz1epRUmH0i0vlSayOpU&#10;Hv2Ph/Zz1eqfAqU1CYHhLEtoNLkgW0NgPovz1epypoXqoFgpYrhTtfcfeAt3Nj3v7Oer1OxjFHTi&#10;KOKRhvSMWvpuNr7QCTbufZ489XqV9Tl6ZKFgQDEGst2OgtYt301056vUm6ykpI3hq4jLG6IVVQxK&#10;v4Ale1xrYHnq9SkoqeqShiCrZ5WsT4H2Egeweznq9TtSrUR1KVdXJ/vMOw7EAHS17afHnq9Uykxa&#10;Opw/5WWYKXXU9irE3ADWBIt46c9XqecNxfG2f5SEr5attN9FABvf6vDnq9QwYFSx+cYZHM7VaoY2&#10;CmwI8GAGmvfnq9RpOkvRCpz1iUJlptsBnRJJQqsqsfdDEWOgOut/y56vVYvl/wBJX8khiFS6GoEi&#10;SC495kFwvgStyb3HPV6kN1PybUYPE1LiJjCTxuiJYEqxWxu2nfuBbnq9VXOeaWqwan/lscgZFLat&#10;a1wb2F/o56vUULPTtWQefCGLFwfe7n2308PAc9XqCmoglPmUUliruHYd7hha31c9Xqw4WaZzJRHY&#10;BECRGDrtXux8Bz1epgqsUbb59EqyeaH2r2A8ASO/x56vUFuKJJIx3ALJMFB10uB3FvE89XqbBSy+&#10;e0k4usaqLC1wLeA56vUoaDy1bz419y1k0tu+/wCPs56vVPRJFjURe66gHZcEljfT6+er1I+rr99P&#10;JPICCh0OncH3gR8Oer1OOYcercdrKOeoMMYESgLBCkW6w26hALtpqSLk6nvr6vUnGxSBqhoJt3mo&#10;wdNyWFhYWvqOer1Pscb1Uu5VGo3br/X7eer1ZJaIxeXv9wMTc30AHs18Tz1erEZFjlDyroDoR4gd&#10;9O3PV6sXlRUrxstaFWcmyEWBsLm9x4fA89XqYpN2FS7oQJRJf7Oml++unPV6m4pG+8wnaGINvEk6&#10;+PPV6nQgQEK6gowItYaCw7aePPV6k7jeFfMyieVrhAtlB/dU6aduer1dmVF8toE0fQkAaN8fbcc9&#10;XqdZqbz4WaoJXuRr3uLC2vfnq9WGnjhniWMqVUEqdTcn2/Xz1epxrKemGxZUKhgNT3tex+/nq9Ua&#10;COkpqjylIVYwSCDa30/Dnq9U+OGM1MKMA3mmzMb2A+Ivz1epzno6ZAYqYrJcld2lr2Ngo56vV1E8&#10;NcI0Q+5T6sVtq3Yg9+xH389Xqf8ACYKOaPdMG3SONrHQXF9AdOw56vUMmF0rwOsGHsu1dbhtwPtB&#10;tex56vUtcCdVxSnqi6gpMIyqfvBrm4+Px7c9Xq2E/RBTJS4fG0u41FSiIwtYql7rtPcXBuT356vV&#10;sS9IHSShhjmN4/LC31BOniPr56vUOxELwuFQAC1x7AOer1Jesm8yORB7gIbafAgac9XqT5jSdG82&#10;TY6rfQkXF+er1MOK10xERo0O2PcCDY3J7G3s789XqwpLMUWSQfbDC9r2I/v56vV3AqilYzD9IrKz&#10;HwIvz1eqBVzU8wV4VLyKT7QVOl+er1RKyuWFxUPGJGQMBbXU2/XXnq9UGor6j5wGZ/LDlSAADYeP&#10;5g89XqyUMqUvuOu/dcsW0Fye/wB3PV6mGqr4IpzFsL2ZjuF7A+znq9THXYq88JgqrxrItgfjbnq9&#10;VZfqjyRiuYqJ6mncU8SPLtZrm7NtuBb6PHnq9VKWf+hk8+Km/mO7hpAEUsxF7gKPieer1KjDvTzm&#10;CoFOssTpuEZ2bCWIsDY6W7G/jz1eptz/AOnqoqEjnjgMexDGJQNGIOikDxv4jXtz1eouOLemDN9H&#10;iZRoS8wQMAqFjY+w2t28Oer1CHk/pVnnL67Bh9XPFHFY2QfaJ1uNLePPV6jb9IMKrMMx+go62kdJ&#10;dzMdynaQbixIJsb20J56vUfHJVQVxOagq4A0cd33qe7G+moHb489Xqsl6RYTSrh8UNR7zOy3cWN2&#10;Guh+offz1eo62T3oMLpGmIsgYBWHa99b89XqWtTi8G4hyu5SwtoDbuP4Dnq9SCx+rGIf6PCNkdQp&#10;XdfUk6aDnq9TjglDLFGkUrhyNL2uSfDvz1eoToqaZ6ceaPesNO1zfnq9WaGkLAs42gXNvG/PV6p0&#10;bSFGNJbfa4vqOer1JjGMcq6aNjIxbTso/W3PV6im5kx2fGa16SUttmLC7MRZh4A7eer1BlLTCnqJ&#10;qmoAdGRtV1IJNh/Tz1epnjzJSYRAyYrUIiR7yjsbbjYmxIue/s56vUi5es1FWTCmgIWSVQiWYkFi&#10;fsi2p9n9/PV6kzmDqvh2JYKsuG1cb7SAyIw3WU2YfA3Bvz1epHUWZ5qlooksqMd20G7OG9g8Tz1e&#10;p7kphi1NJSRL7pVjdlIYdv2ft56vU1YV0/jxOiqIqtTMZY3Cgob2bTv7Rcac9XqgQem3H8Rp0ngX&#10;9FGJQqm+m4ePxFrDnq9RUupvpTxTCFqamshd5FVpFiIBDObWP7bk89XqrVz50fxCjqa2erpnFTVS&#10;s21ib2AtuIv2/s56vUWxOmeKYS7wUtD8vUS7Yw9huOtibgkd7Hnq9T3kzDMZweOqpcTJVlYJa4Ym&#10;x95txGhv/fz1eozmRKnE5pRJVovlqygEEE29lu+p56vUbDLWI0lDTRSTKG8wneNbjvYD2EED7jz1&#10;eobMgY5iHnVnnARKwJQtYk/RcA3HPV6rbehNZ/L8Ogp6diFmA91hqLhSDfQ2PPV6j8ZfxeOVRROC&#10;NliTqAQfEc9Xqb81YfLXaLGQQya6gEX1seer1BNm7AaieE01CnleZcXYBifgPpHPV6q3vUh0kp5c&#10;KqawwbtrEkLcE30YfT4gfDnq9Wvj1c6fvheYa2qqFKqkrspI1GnjbTUWP1/Hnq9RNs2YHikVCWq0&#10;bZLJIY5BruIAJCkezQ/Ac9XqnZXx2CkSOnldvOFjtA7CxFybj6P1sfV6h1o6yTFzHRMvlhirpbSx&#10;UX1BN7/t56vU44dAtdVPOHaZoyQAdQzagDb8Dz1epY4KKyuid6mFYmRigUEliV7+Atfnq9UTE8nZ&#10;jx2ZsMp95uxIVVJvcfZFhcm2vPV6ldk70D9a8/1zxZdwx5CUFhIShsx7jcO/ftbnq9R9uj/4FfUT&#10;HF/mWcI1oUkI3Rot3IItcOrkdvaNPq19XqtF6TfgtdLMuU38vzFSQ1lOVA9+Ml2NvtMQbE38bc9X&#10;qP50/wDw6+jOSqOCgw7BodsCqFtCqE7e35c9XqN3lP065ZwKnVcLw+OO1idsYFyNOer1C7hPTOGB&#10;jZCCB8O3PV6lDV5bjoI9pTtfTxHPV6gnxunFOSWGnjcfRz1eoDcfrI6SSSUtpp8NNOer1FB60Z8p&#10;cEwSasnl27QbC9iTe/PV6qRvUR1+qcSqkaB2uj+UZNxAC+I+o89XqR3p+zhszNLXV0zMZ2Yg3Nr7&#10;jrfxAHb+3nq9V4/TTFlqMEoZVb/KKz3uCNCbXP0C/PV6humx2nhp/O84Am+hI7/t56vVXh6pOrWE&#10;R0zQ1TbTDbadwux+AHx0t/Rz1erWF9Qed48YxquatJliu9mNruS+jW8LgX/v56vUQSozDSQtPUxT&#10;O8KzNcE6hmvoBc6C/fw56vVyjzNPKIaOnCEvuG51VtPAD46eH8Oer1YZ6GpM6yq0JY2LMWAIA7Cx&#10;7g+P1c9XqRdHKkeKz1TwRJGJibt712tYH3gT8PHtz1ep1izE88rCd1ST7AVLKBc9ztt356vU90lb&#10;RUdBTYnJXwq7SOppnDGSwOjg2K2bw1v7eer1M2LY3LiWKHzZWGlgLnaAdT93s56vUjsVqY4/Pmhc&#10;K4AB8bgjQjx056vUhocXpvmXaL7ZjJ3ONC1++ttRz1erjBXvHJZrF1YjW21rjQjwuOer1dNLUVqr&#10;PJu+aiYMTb3QPiDpz1eqRFItQ7zld7MAF9nfwHw56vUN/TDCKuSvp5Kg2hsdzHaQFF9Br49v1vz1&#10;eo+vS+qMaRPACYlZQQGsdwJPujUHS2v0c9XqGLFM0wQQTRVEgswYHdbcQwtr4gj9e3PV6gmxbEoE&#10;Ywl0Cyxj3Sbnbe6sfZc89XqBvEK+PD5KuSaby4yjNq19QTcC5ItbX7uer1BvUY1JS0szGFJqWeDy&#10;Y7qDa+oYDUgjt/fbnq9QW4TGKChmoxZCTf37m4OpIPfQ6gdgNOer1LvDMxUtNCaKZTsLJ46BbXup&#10;8Ndeer1LGoro4KATUVnmRwCSDqL66fC+tv289XqRGb3WNUxirlsdp2r+7uYHtc+Hhz1eoD8czTUS&#10;0+6pe5j1/RqSSo1Gg108T9fPV6smDZonxOjSvDzLcH3TpuPh317aeGl+er1KvD61ln8iS/nRgMYy&#10;SSCTcfRrz1eoTMq5zr4aqFK0eX74sASTe4B1t7Bz1eo9/p9x15swQ03nyCMlxuLF2Jc9wW7EX08A&#10;LC1tOer1XPZdxuWukpJKSLzUSRVYkArbtf6bnx56vUkOpWA4bmZqzCK+jE0bG0lzeNSBbcABYkHW&#10;9+/fTnq9VSvWbKEZkNDGzw08c7KFSygotxYkakMLGx/Zz1equvPpocBifyYnkj8wlRckkEXtrc2F&#10;7WHPV6gXqJR8rNPBMfLVAzKQQEJF+1vDtfnq9SAmrYoj8yzkkg63sNe9/A89XqbYFhqZms4d5Ltv&#10;Lad7EX7duer1d/LCBijTAxgDwBtrewJP389XqivUwiHfHdrMLi3bxt28Bz1eprWokETAe+0lwSfv&#10;HPV6uFZSYdUCOqEflyopYkMdTawBF7a89XqSuJ0m/dNG233RcHwHe+unfnq9TEscCTzUsxVo9qlz&#10;p3Ivf8uer1ew2OGCNIoWUAOxVV9h7X+jnq9T7UyinQeWLuqEsdNPjoOer1ZGnSlMU9KoaQRjffTX&#10;4fR/Hnq9USaeSamM8rbFuxb6tPZ7eer1caf5llAUWVWN9feIOtx9PPV6s0U5p2V5fC5BNtRbTQ/r&#10;f4c9Xqcx5USeZCwa5PYaHx1HwPPV6nymkW0TPtY3uB9Q8PaOer1PFBRpiEfkKpX376kX1OgH089X&#10;qEDCaCGSQLbszIuv1G9/Eduer1DtlLBK6uqVXDI7XUqARobaEae3nq9Q7LhFbDTQSV8flgA+6CSL&#10;AW230vYjx56vUAOda1aDFGDKXS4CubXYkXZfC1jpz1eoIMRqjLVpIYF3SkAAWJXS53HQnt9/w7er&#10;1QZ6OaQS1sgAMiADadbA31F7gnnq9UKplpkmXzlLSPsEfb7VtQeer1JfE1nlxFZ4yBGgsU9pHexs&#10;Bz1eprMu4t5jBWv7vbQW1vbnq9TY8sMtVu3iMBbi/t7Xtz1ep7pnqKiEQSDcGFlPta17/dz1epTJ&#10;Q0VTTMMTJaIqrgoL3K9xb2i2vPV6k9W1ME9OGgbbYExmw7X03D6Oer1M61xhj2hCdDe3jra5tz1e&#10;rvD8NmqamXyxtWVQxt4kadu17c9XqX+DYNJ5LxTM0Q3KgYnwJ1GnYHnq9U6VZ6OtjWFB5IVtzMbn&#10;Q9/jz1erNUyRBikbFl95h8SBoCPieer1ISWrklZ5ipidRvKE3ue/0fRbw56vVlwWqasleXb5IvtJ&#10;cW7ey/e/PV6lRh6iFy+1mUldoFhuII0F9L2/p56vUu6tg8/yzH7UYkLX7302g+0eP5c9Xq44f5Yq&#10;o8OkcLI63Y3FtO1xbx+PPV6lBW4TWnCZazfG0cMiRy++A+5xdLJ9orpqQLDS5Fxz1eoO2w+QPHJJ&#10;u3t3QHX6D8D8eer1PGHUyU6mVYyitJYD8zc89XqhOyVglgkk0Bax07d7c9XqSclDUTr5kqum0jbJ&#10;u2j4i+mnPV6lVhGJ4ilVJBIvmoBcEEG2upJ/hz1eoRIKiqrKSOndhucm1hrYdhcaA89XqV+G17Q0&#10;bRLEWDOoMhIuRcA/EWAtbnq9U7F1joqVZIIN0TuAx0LDWwJBI/Pnq9SIxuW1LUiCdaiWKQiGJrFh&#10;e17E3Fr6DXT6Oer1BtjGLVEVRSUsx95U7gkWve/w76W9vPV6mekxyppcTipSgEQazu1u5NwRa5+/&#10;+HPV6r6fQN00gzDg8lHVxq7zlZEJOjanct73Php256vVZ9jvR+jwrDxElPuYIhCAEgDdbT3fh/Hn&#10;q9RVM9ZXrhvhl2pCCCUIAAAv3Bt3+HPV6q0etuLefjVRSvEpMcZXaAAAoJII8Ln2/wBA56vUVDDq&#10;mM1IeSMqCoJJ7n3tDYe0c9XqWQpY/mqY0xXbMy+7c3AF7gHwv37eznq9Sfnw6Strp4Xfy2hMgj11&#10;bTXx9ngOer1IjGot8sbGRt6KYypIsAvc6AXv7f6eer1JqWqj/nMUzXEjKI0O4630sddQOer1Q3le&#10;oJpkXcsIYA/G50+8356vUqMk1TUFfGKYB3DAkOquQb2AF7jU/wBHbnq9RtssyVsEJw6eISGQbnvY&#10;WUanxuNR+o56vUv8KaghqalKuQJT+WrJsINyCSFI8De1789XqROMV8VVXDE9gaN1G1QBcEGwNtLE&#10;HXnq9QGZrxMM04mZSwYo4+z27sB9Ha3PV6ggqGSKkmlo1IXQC4sd19D8dOer1cMPq46Q/MVaeY4B&#10;uAfYb6fEc9XqFTK2EYZilSklVteOUowBtdSTqR4G/t56vUYLLmEU1OzphxVoma0RAsLr7rX0AuDp&#10;YX+nnq9SwqMOxeklX5d4pDIu9TIgdVsdQVv3+B56vUmaqpnlMuJSbHdWO8KgUAge4VUaC+l+er1Q&#10;p8RlxPDo3qYm+YiJaQg6C+u0EgHTxJ7/AA56vUkaijWdyKqREEiuS1hdSOy9/Zz1eppwzEKaGB/d&#10;ErGXaFuDcXIuCLm3jz1eoSsKqzXN8lSskblZJCLhVCILtdjpe3YXuTYC/PV6ggze1HBSFTG8q1L+&#10;WQLnYD9k+2x9o+nnq9Qc4ZBDhLDEG95onKrtufdbQC3e47fnz1eo5HS/HaeOohxWaMMgCqgQXuzE&#10;XJAN72/v56vVbj0bxkU9dDiMO2Usi+7cHW1yADbsCTz1eq1jpRWYfidEs0h8tj9tSDqdLfVz1eo5&#10;WAFVo0SmQA3XuCbA31PPV6lSkdm2OqtvJAO2xt9xOnPV6nUYFvgU7HAa1iNCRz1epbUWQbUYPkCS&#10;Qbdo+BOpv7R4c9XqEzCsktHAAqi62PaxP6nnq9QjYfhswVRJGBb4A256vUoqfD6cC5W7aeznq9T3&#10;DGiWBFxr9/PV6nSJF2XXQ/t56vVNSp8k3cDnq9TTV4lEbgEA/ceer1J6fEpomLRtYG/PV6k1X45O&#10;FI0P36/Rz1epN1GMNG979+er1TaPHWkRgxsR4drjnq9WGsxXeuhuw8Oer1JCtxNkXdIwUn97nq9Q&#10;ZY9mOKOAO7Bjc63079z9PPV6i05mz9HSVsm6Q32tYAjUC50+/nq9RUc39YXkO6GUGWIgqGJDA3JI&#10;+z356vUUTqVn1sx4bUPDUgVVjZVJBOt7m3tNx7eer1Vn9Q5TiNXUMo2IyE3WwuQPeHhqDc89Xqrq&#10;z9ghOI4hGdwXbYXNgwAvcC9rg6EjXnq9ReMxU3ybU8UtK6x2W8vuhdRex1vr9H389XqSiVuEU0ny&#10;MrgyFy2y6310Hxtbtz1epN4vFDioalx2jaopxose6zF1IZTcEdjYgE/Ub89XqQEuASQrH8tEsUcg&#10;VWckFtgFhusBr7SPu56vVJwjDXfEHeZN0cdkFr2JPjb6PHnq9TlmXJLwRrUxE3UKQgYjuLG4FgQf&#10;DT8+3q9SKfDqSKKOkVGAO4sDoynwI8f1056vVOo6SQ0sbyM73uQXJfVSLAA3P3c9Xq5zChlRnpY7&#10;NvUWIOpH2tPA69uer1P2Byiifza5Q3mAhBpcHW17/Tz1epRQ0soKmVVJh3XUWJYkA97AfAc9Xqj4&#10;1A+JwLSSqFV0LBtL37XJHx0HPV6glqMKair0o6hgQ25I2NtWAP1X56vVHw2hjrqjyVG6RG2qigEl&#10;u2lu9+er1SKLfS1/yhjKyG+hOo9uo+PPV6l/hmJ4lTzLDEw8ALgWN/AX+GvPV6jF5NxqPC9rsI7R&#10;IqAA6Cw8OwBHjz1eoVsOzPQTFrRq7Ae+ARdm+Gt7g+34e3nq9UvJVdUzY/VVmKqzCmfy4iSCzK43&#10;Gw+Dd7XFx8bc9XqOL0uyu2I4nG9WUKuxlF9CoA+zqLa89Xqtp6YZWwSsoIp0dmjfRhcWB1uRcEbT&#10;z1eowMmSctfMxCAIiMApBTQlRbebaHT2c9XqLp1Z6Y5YzfQyrVIW+X3qCLAKrCxK7dQ2g1+jnq9V&#10;XXU3obAZZa/CIpLB0Ugi6mM3u1/GxA79/bpz1eoss3TqXDa2aJorhmk17mwGlh8eer1BtV5Fkw6S&#10;WOpU+WpZkFveJPYAEfnz1eoLGocPpsRnlnZmkJBAvbsba6WGnPV6nXCZ/Kq/l6mNZ4394naCEF/b&#10;Ykgd+er1ZMyUMNVSSSNK0TISVHgQb9u/f9fHnq9QEY+rQzGpowsTJtXdY3I7ajT9fz9Xqz5ezfjd&#10;FVM24xSVQEP6Ild0eqG4B/eBIPt1v489XqNjknBocNoZGnhOwrfcpBABGgt2vYWvb2i/PV6gMztC&#10;aagq4qkLKvmWAtqVa9rjWxA+/nq9RPcawqggdZqRQsats8sEFvgbDt356vVhqZ5WVKOnUgRMPdPi&#10;tve+/nq9TxhdTA7I5921lC3t9+h8NOer1KmeBpGikoSqsiXlN+wPc89Xqz4dhIFSlftQqGUBu7H2&#10;6anU689Xqc0wqCWY01QC86SEhbWG3Ugn46c9XqWdFlyKtiSowtFaVCpIX3bXJBBIudAL6/289XqF&#10;6lw+GhVfPA2sACqk3uTYA/X7f7vV6nbF5RTUD1dNEAsZCX0Le9pc/r7Oer1BDjrpNTrTROWZu/t3&#10;dwB9Pbnq9Qd10dZVQfN1rO6q+1ixtYDwX2fSeer1OmXI6b5jzHUgEu5bxBv2v9Xfnq9RuOl1SmKR&#10;Il90IVSGawBufeVfivjpb489XqPv0wiRaMLWEuIbopU2Kkg2A17W8eer1DE1fXq5hmjVbBN246BG&#10;1BbS5sfZfnq9QK5jxKur8Q8qWJVplMpLP4Nc22j2Hv8Ad7eer1Ftz5glD/M6Osng8yWFhIVdAUJA&#10;OhUgqykakEEfDtz1eohufOnlLWNWYtGSAm4CPuBdiwIvfTXwPb4c9XqJ3j2UJ4qvcYQPKk3qCTpp&#10;Y9vA/dz1epEvAsRkece+8oFgNCB4fEH289XqxVFQEqIv0YcGRrbbXQEG1xpe39vPV6myZRSSJLKQ&#10;zMXA0AYkdgvhe3t56vVxqZGr1McCsNpRg1zuJIub9+3a3PV6mrFfK/ncMbR7SNN9gAQR731jnq9T&#10;oUqqaujngjLwhbA9wp+4Hv8Arpz1erhWLDH5iVR8yUqWdQdt/A6/Dtfnq9TX5jyERhtGbepuNAR9&#10;m3bvz1eoV8nYLX4rW1DbFkiSFCoX7RPYi3bXnq9V7n4eHo7zPm/MNDiqwiOjY7vNZTrdgwWwsdf2&#10;+Ph6vVu5+mfpnS5EytT0dREI5VUbgBYE29nhz1eo3mIRUPyTlQoaxAvbT+7nq9QEYzTwSQvtIaxY&#10;m40Yn6fo56vUVjqBgkcNbNMAVBjFlAsCNTfx11/Pnq9RTK7F6ykkWJkK7GfyyRYm/tH9Pt56vUEe&#10;c+o1FhGHJ/MZwSW3L3Khr6+PYX/Pnq9SfwXrXliaselqZUO3VQL9yBbv4Ennq9Tznn1IZcyDlb52&#10;oljRCrBixVVQAFi7MdAAPHnq9RaaT1p5Ul2/z6dJXBGwISQb9j4jse456vUKUPWDpl1MoFpsMR/m&#10;Tq1itlJva6kEkaePPV6q++r3RrBcUrGxRmYSxxv7n2SSzXYBhqD466X56vVhyLQQ4VhtPQV0flSI&#10;qEXsQRqAT8D/AEc9XqHPBuotBg8M5jdYnjVlKggDaBe/0i/589XqCXNPW3LEle9b82qmUFALobgA&#10;HubHU89XqB+f1T0szPhlM6xU1Orse21nW/uixN789XqR1Z1mwPFYarF55NShuAfsg9zfwA0Gnbnq&#10;9SXi62U9VLCxIEcQKg6BSBqD/bz1eobcOznTY5QpX1A+SlRVkRIydTf3SQb9/wBnPV6hQyf1mxHA&#10;6w1dZK5pyWuLKWOh+Olzp+t+er1DJiPqemNMlLUOGRmTaBoQuhHe33jnq9QDdV830PUKfZDtddiI&#10;Ntlc3vqL9j2+7nq9QFS9HKWrwHZQyukjTr5pbSxWwtuUEkW01+P089XqCTNNBNgYq6KQ3VLxowAu&#10;ALGwJudbc9XqDifOkOXZ/IlO6Oyi5Pd28Lft/p56vUoMRzhVYxgaosZjO0gq207h2uCL9xrz1eoK&#10;MEwbFXzJIIpLozq67rWCWswFgDr9ep72tz1eo5eV8YwyjyzIojBJBjYDQDdoSTr20sB+znq9QQZ7&#10;EMlIsnuxPYjQgDaLEbh2F9bnnq9T90ioa7+fDDgoakISeVQTe5OgtY3BAOpPs7689XqF/M4WepE9&#10;HughZrMO1rN2HjYc9XqdskY8MOzDRzVm9TEwYhhf3Gva9yLX7/Rz1eq1nIPU/LOYsJO2oTbCLICQ&#10;CWW4tbvp2/v56vVNzBi9Di8YmpoVG1T76Mbkk2uQf17e3nq9S36c5tp8LqKekWp/TqlihaxPf89N&#10;Bz1eowmJZ4pail2VADOVVWtckgX8B4nvf4c9XqK11OrMJxSrFTG4DkFQotptFgbH4+3+PPV6gvyb&#10;nKpgo4JizRyIzBS4AIUMdf2j4c9XqNbljP0td5VHiXlmOa47K1j8D8Tz1equz1z+nbCeoGBDG6WB&#10;zVgOWZH2hQFIUlb2Nge3jrppz1erVP6m9OMSyRmeowSvJYwySKSV0JB1Bvbt7Oer1Ani9ElFE09O&#10;6uWtot7LfSx+jnq9SRFbTrvwyssXADliPdA73B/1fb/bz1ep/moqozxvUPEsbBmQq6k20sCO4uR+&#10;vj6vV7GYqqliVolV1eRCw0vcW1PPV6ud0qqpaOlIL3BZh3AudT8L6c9XqWVJh8lbKYi4CgKrMTbS&#10;/wC6O/PV6nOiwqISSU1IbqG7n9nPV6rIvS5lA47BA8lOsskUiHett4UsLXBsbGxFj+fPV6r7+iuV&#10;aPC8MkxKT3ANqoCtiBbwBtbv4fs56vUHvqKp3wnD2raOL3RuYObFmI7A2v30Jv7Pr56vVSp1XzNj&#10;GIVJeQtTFHsrN++CRuN76g9rHW3PV6oGToYarEFpakI/zLBFuALXGpuexueer1LDEsEqKOiNPEq+&#10;ajut4yCLAkdxfX4+36eer1BbPicUCyw4hugTaQL2YlgdSTfS/wDTz1epDtiG2nmiBWVhohNvHtfX&#10;9fr56vUgsZqUaZaShlYRkBZgbC2gvY28dTz1epsXCWaBZJE3vGm0EdwL3B1117fqeer1ZZ0EJp8R&#10;kNqlpNwVddrKLgEaXv8AR4eGl/V6hIhzg0cCYhE/lvIpQqAACRoTYDnq9WJOoFfI6+fVqKZD7saq&#10;b7tbEm5HY9rd9b+HPV6oE+dkq6UyzyA+VKAVY6kXN7a218Oer1f/1yydQOuNdh7GnwgNHUU1yHsD&#10;rp42IsRp/fz1eoimes/yv51dijGecKLuST3Pa51uD4n2c9XqryzZmWWpxe6ksdzE3a5se/hY+y/P&#10;V6gxqMWqoao1NPIA6gvZhe59hHY3+PPV6mFcw08jLHtCz7rgWvdiddTrp4Dnq9TBVVIkMlY7lWW4&#10;AA7WFiSBp8Oer1MdNVTrQebMl/NBBLDw/wAQPw+HPV6uVOaqOqpzTAMG3XuPtAd7eHPV6nJa2TzZ&#10;IIVLlTuYewE6c9Xq4pV0xqN51CqQ1/DXU89Xqj0k9JHUl1k82K4Ounfwv8Oer1DjkYRPUs0kIZo2&#10;MhYfZ2m1hr4Dnq9Q4YNjFctTJRSRJHFMWZjGpLHTaCWB1voL27fVz1eoZcqSrTTtPUMKeYomyMeI&#10;7tc29v8ATz1eobaH1FtkTAYqekmC1UvmvKuu4AEqnY2IPe556vUD0vqExTEJzVU0r1MkZG9d+0XY&#10;63uDoPZz1eofsD6w1y0sEKsUJjDSAvoD30v3Hcf389XqHPLWLxYvhTV6KC8qqVN9xuTr7LEHw56v&#10;U+vgFDS7KiO8yzsyljeynXd9BB56vU4ZJixNsURwSwjNyxsABckGx07c9XqPb06zbh1RHIa5juhE&#10;ZjJ1AHw+N9eer1GCytnUTRqsgIMsgF+xIDWN7fWf7+er1DrhOc8Okr2joveWGzPuN1Jubi/9PPV6&#10;nbFMy0scD7WBd7lFubBtfZ7Phz1epNzZmqqDyhIpeeoBGhuACNdfhz1epwhzUsFL5czDfGQTqtwA&#10;L6+0eHPV6mqrzjh1SqKJgZLnaijux/4Hnq9TfJVUZxFYa3QT7Tu8BrpcfDtpz1eplXbTGenqCJLN&#10;KQzAm8ZNwB8f1056vUTHrhTNWT1ISAB22sG0JK3PujQ99dDz1eqrDqtAkYnw6UERHc6XudoB03fC&#10;/wCuvPV6gRqVNPHSxVQ8qXy9zre2pNxtJ1IK6jnq9WDDI2qZSaiik+Xu1p9NZASQALknS1/q9vPV&#10;6n/AMq0dXPHVzRec3mlrtcWsbgL3Fxp9fPV6hGqcr0cV6irC2B3OxABIv9kk+0WHPV6hQGB4Jh1B&#10;DJg0SyREMrrpcEA7dLdv18Oer1S8Nw7DRg64RUfo5pAZBINV3Mb7GFwSB2te1u3PV6lhFWYVBiFN&#10;DhThtgZZ0LWQADbdfD+7nq9USsgoZ6gNVTpG4R4VgsVYjurtpY+Pj9PPV6u8MrqvA4H81VifYGiJ&#10;ABexGtgO9tf1tz1erlLmykp9mIOQX3L7sdh7lrEWt4sTf++3q9QeVuMyCrealImgUWSxAIAvuHiO&#10;er1M5zNSpUqKd9sKhQQxvdxrqT/Dnq9SXxrFNkDTVKg+e8huSCe/u2HsI56vUEVVmPyk8yeJhUhi&#10;ArHU66Aa294e3nq9SexaukiqZtwDMyeZYm+0buw+Pjz1eoLa/GsFOKMZS3kS2ZgkZOoFrac9XqaK&#10;jF6amgNDIpeMkmMOLEAaqDf2jsP2c9XqaZcZYU4jaNYkdQDbuCToB8COer1MtJiyCQYnTzE7CykX&#10;93vrcfA6c9XqktitDOstewYTiS7G9wyjsFHYa+PPV6odVmWd6aclyFDAAWGhtodLHTnq9UWLGZZK&#10;C00xXYjhgfHddrX56vU6VGPbKRgF94ILMAB8ba2Hj+tuer1I2nr3eQLVEL5YujWte37pva1vDnq9&#10;TzhLTRzorMSxJBBtYsT7NDp9HPV6lAMcjw+oklnkEhmKFAATa422t9P9N7X56vUsaarhlkevDjzm&#10;UBkJsf8AgQeer1d01dLDify5jKROgG8G4LE2ta+tvu56vU/yV77ovl/fmQsoc2ubC2oFhqNeer1M&#10;uI1CYfMK6dFDqUB0BGuosNR256vUncQxWomrmriuxAqqm4e03NhY/nz1eqSmMzwVLYmLGRj5fb3i&#10;DYA2F+3PV6p1Tj1Bg8TfO6BnQb5FAawF76gWudeer1KCDOlPTIGDXjurvrqV9inUdvE89XqQeMdS&#10;oKjD/OnlAdpdzttW1gbj7Vzcdif7uer1BvjXVyRqHyIz5ipIGFmt7hNiNNe3b+jnq9SBzH1O+atT&#10;4aXG7ba7btT3IIsR9fPV6g6xnONRPB5clzta30kdyfo8Bz1epGxVdfIJZ5Q2wfqLa+HPV6olN8zV&#10;ASTa3a3xsP6eer1OQhkjdo4k2htttNOer1PNLglbiCze974IN/b7deer1CNkjATLjENFUweYhddx&#10;1uRf3j4+H189XqtCyzlPL+D4ajZfVogfL1U3IQasDc+PYnvz1eqHnPZQVorKNTtsdL3B1sT9Otxz&#10;1eoPv5lXQzSSUKuhcEF2tYgDTTsDrrbnq9ScGOKlM6SAF1IjIIOotqR+vt56vUn8QxyspJY5K4Wu&#10;BEP+hhtf7uer1I/GcTNNixhpif0ZGq+K+BsPb489XqSz4rJU4tKrOFZwqsTY+7u1v8bc9XqbYq+Y&#10;VMtXTx7IISYxcHawJJva+ljz1erK+NJBV+7M7CNQyFG0XUlr/Anw/aeer1M+ZscqqereCmHvMily&#10;SQWFrkg+DD2jnq9TWksFYySVJIIS5J7/AA+m47nnq9TqJvKc1iOq+UoG0/ZsQRc6+A56vU2wKXD1&#10;YBljhuRtNwwNyR31A+7nq9U6kr3nnkxKONgt7bf3AoGgC9v6eer1Rv5vUCifzlAEhNyosCAdABfw&#10;7En8uer1M4q0FYkk08iw7iClht3Aa66307annq9UNJaZKvzIwSWTfZjcD2WFuer1QHw2bEp2m1VU&#10;Vjt8PaDz1eqJhtfiamOokXy1dQUXbcnS4BB8bnnq9ShalipKctUwpMZg29DoPaDpY6H2c9XqgVFQ&#10;tTAkcUXlRIgVdvgdb38e/PV6sPylUIZBYI4YXIIvttpp7Tz1erpsGrJY4qt6gNIF1WxufEXPb4c9&#10;XqVgpK2enTEilgoIOl7kjT6eer1Ct09y7Jik0dPAx3Gxfd2I7gfCx56vVYl0YyfTx41EcUcP5jlX&#10;YWAVgdCfbYC3PV6rmcg4dTmgjkZLx+UI9yjcDYaaW9vf9Rz1eolHqaoaimba/wCmjkBLA3Jv4C99&#10;O1789XqJNkDKdfWZyTE8ImCGaRIyJAWRQCdAtwAbkgka9r+HPV6rhejWR6nD2pqqnQHc9nIGgOt7&#10;G9/aP7eer1WO5PyrF875lMzLZSgW11YMO/wI+HPV6hogwaGWnMKi7RkXJFri39PPV6i8dXqE0mCO&#10;VhUFWdmdtpAAvbS/jbnq9VPXV2EviNTX2WQEMVCgWt8B9GvPV6iPdS4THL/ocQ3SxJYMBqST7wH0&#10;A89XqJtPgsbu8OIkEO66iwYE3vY9zceP9PPV6rrPwoPToMy9QlxfG6Uy0UJDwSuLXBTwOh0IPPV6&#10;ttGiNLlvCFporKkagAXvYDvz1equL1WepbCsv0D4Vl+oinq7Sbo/MsCVFxu9nb+GnPV6te3rb6iD&#10;n7EaikrVFMyKvmRo2jNcra3cg2vqOer1Vj9Qc602PvNFFNsiiYrY3AJQ+HhoR4c9XqArHcx1IMsz&#10;S7lZQSgPdr2t3F9Ndeer1JHMuZZZIglAxLfoxvTQ6ixH1DQ89XqbcKxK9cpnYPFawUmwBJsSb3vp&#10;/fz1epeQ4vGJZDTuvkI6qFB7kg6KO5t4nsPE89XqU0GY5IMKc1V2+WPuorWFyDax0vz1ervEM2+a&#10;qy32IoXdoGBbwvf2HT9QOer1JDCsUNTic381mvGu22gHjcEDtp8Oer1P0rSvg0uMYjV+bFA6Qx63&#10;e7XI2qO66WJAsD3OvPV6kxiWNOJ0ajXfE21jb7je37eer1LDD8QlhqIo6uNo/mCCruCECjQ6gEdt&#10;Rfv9XPV6hLwuvTC5XwpgGgAfaRY72sRofG3e/PV6lNSZmkFKcLkYAjYYyRpYH3hp3056vUvsDxvD&#10;2rppIQ21kU9rXbse/caC3PV6hPwDM9onpToQw946bgR3+m3s+PPV6hYpMegr5is8fkbUSMEabrDv&#10;379tfh7b89XqGzJVS1Kn+jsCre5YakqwBA7Egjnq9RtMlVFPNSSSU2jqFRlJ23YdyfaLfnz1epa5&#10;bzScNuZdaiSTYNw7LqVNj7P289XqNf046gLDHG8l5JlAYg6EE+NvZ9PPV6rBunWdJayGOapba0iq&#10;QLki1jz1eoyOB5giltdxpb2a256vULOE4rBMQ6NqL/drz1eoT8MropwGJv8Axvrz1errEaaOM/Zu&#10;TfUdr89XqIx6kcrpLhFRUUvuCW4uLAg9vYdD8f289Xq1ZfWImNYf8zh7wmaXcVWU7bWW5Hs8fZ7f&#10;ieer1Um5zoKmuqJZ8Rj3k3VtniLa2AHh8P289XqDalwinqWY0rWBPuhrXJB1Gtteer1J2soyMVWu&#10;lKiWkDbb6WIubEdiD7Dp8Oer1Q6qWGrpPILqmhkOmjDW9j8COer1MklTTYf/AJNNxJUoQdCT7o7e&#10;I+PPV6jO9LsXeGWTFa1NdkEbjdoRGSy2Xtcg6kC50v4c9XqsN6OYyMXxBsQP6OBAPLJNySbm4A+n&#10;nq9R/stVNNQ4WMNoT51TUhZZC22zAnxv2Oh+4c9XqQ2bUio3np44mTcyKFaxHidO/t7/AEc9XqBO&#10;kyM0uPb2NpZGdlTbcEfHwH189XqFvLWR4qHDyViAlppJGU3sSGP2iNvgPq56vUJGVctmrqJfJbaI&#10;3ZVZtVt4t9GnPV6hZWvkwykEVKwR2Ykm/ukDSw8Dpz1ep+lzPTLg1P8AMyBpJgxS1jYAkG/189Xq&#10;ZKLHsSqVkhYxvO7MgLEKAPC5OliPz56vUpI5jRVKUeJNHLNTkMnlsCL27mxIIFyPz56vVPpIopIU&#10;w6l2+WVO4n3iFub+9qT9f7eer1QcQxTDsMmWGdj8ugRVVrhiSxH9HPV6m7EKrBlqVqbtAsz3ctb9&#10;deer1Tzh6mM0dU0ckch7m4IPt+7nq9TTLictDiq4fRREP+5I59wINP6T93PV6nejroI97VESsV7t&#10;2AN7HX4c9XqUFJjbQVElgXJuhAP2iNRb6uer1KmlzYoWGql022UoOxGot9PPV6lVhOfMOJeGQlfL&#10;Y7T2AHiSfhz1eoUMtdUIMNIarq1dWbZtNhY+wW9vf6+er1Ctg3VvDZGZ6ttii4DC202+v+HPV6hM&#10;wPqTh1cjTU86+XGAS1wAPhz1epZ4d1ApJZ1jlnUbu19LnxF/z56vUKeHZmpqqMbZNfD6Neer1Kkz&#10;JPT7Lqb/AEWsP7uer1Fd6t4PHiGHvAQGUj6PpA56vVqzet7o9Q4ZmCfMeEE+TXq4cafoze/buC1/&#10;p+q3PV6qfcxTJhldDQ00bHyCd8h7G7WF/wCPPV6kDj1XitDVyywDeJmiVwTcKQxDHS/h4W9g56vU&#10;24qkEtY1RES+wHYwAt/wWulz4c9Xqw1lXLickk52JHsRiFUXBC6ndpoT4eHPV6kTj1JKuzyWDs2w&#10;i97BTqbfHnq9SmpqUieiggW8qruKAAFlLX3EEnsNOer1KHA5pYqyVMSKog3KuhBuSbAfVz1eoeOn&#10;/SzHM4YtHh2CYbPONFvFGxB3kixI9vb9Tz1eq0boX+GnnTPdIiVlK+HwDaiAKO1zpYMNANCDr8Pb&#10;6vVfJ0N/D16ddLsEgpjTw79i+cEjIZnC23MT3JP8B7Bb1eo1uHZEy5lJBS4ZTJGmottBJOuvtPfn&#10;q9SqoM1QYdFuiG4IQgUWGuo+7t+tuer1Bzm3q9MIpKKNtn21DAm4Hw+Px56vUWl88ZlqHMsju0LN&#10;b3nJNvh9N+er1KqmnramNIfMEd23atYlfHx9nPV6hIwrOyZaohA4AuBtuSCW9lvz56vVn/z0Q06z&#10;VN1dYNoYXsQdb9z8bfVz1epS4F1nosQrAscsaIQCbm5B7W7+3nq9Qyw9Q4YIBPLMqLa+rKOer1Jf&#10;GOv+VcCB/mGIxA7ewdT4X7fHnq9TTQ9fMBxiJTBVqWKq2hte/a3t56vUKmB9RkrYVkimGw9gTz1e&#10;pbnOUU9gzDaPZoeer1SafGqeXVWB1P19+/PV6ps2K7JAIgNO9/Dnq9UmDFCKoI1ip+7sf289XqU0&#10;NazqADfTnq9Uad4XUqU2tr7LHXnq9TMcCoKtT5yhm08Bre/f7uer1IbMnTWixODypo1eM30IBtz1&#10;eqvn1C+jvKec6GSSSipmKh9geENIpI/dbb4/r356vVro+qH0V4/kdzWUNI7UcTsWdjowVjYkHce2&#10;ltPDTnq9Va1d08pqGsmBVIBGB+i22B23JI8O3hb+J56vUGlZhMywy0UiIIpRJY3BVACfevr28Bz1&#10;epC0GBmWJ4Y20VgUNtW/1gR4c9XqGfpfg+IvLPAALyBlXxLe0XI0N+er1HNyLlWqw2FZMRidWdW8&#10;u4sQT4/HQ3+7nq9RkssNKnkS0rKUUAbmt9od9P1/Pnq9Qo4Ni7NMkMkgRY3LHdcB919AO2l/Hnq9&#10;TjV1UL1gZ4NqqoLKNSSb31P1c9XqDOv6dT4k08tOzCn3B5L6uRu32ufDw+61rc9Xqnw9PcLxiqed&#10;XWFTsTQAkntqB42HPV6pWbCcsYSgfZC0IY++6guF7WuR3F9O/PV6qavUR1nGI4rVUQmK+Ngbpp+7&#10;4XN7m+uvbTnq9VXWN5lgra6erdWY7iCWvtHjYdu1+48eer1IOCT5zEDU7gVBYbV+0L66jnq9UmnW&#10;WSaMxqYzGS+p17ED4a89XqcfOKncxAlGpWw7X79+er1c33puZR7z6Kvcc9XqZ2xGGmgMtYTI6ELs&#10;Ubhcm3Ya6eJ56vU3VTRVFS7xrq6be1rnU2F+er1cxFTO/nEX2IAQCLC59nwPPV6n2nngqG86nAIL&#10;e8R3Hx18D256vU9LGKqZXoidb+Hs56vVKqKaKGo2VClwFNttu/gO3jz1epNQRyxs0oU2Om0H29x9&#10;3PV6u6kRFw4BZUYruHw56vUo6KEmTz5muSbqBbsPDvz1ep4pLmdrbXCi4JNgD4gkaXv256vU9haR&#10;YI54wSXB3gA6W079teer1PdLSrEfllQN5oFze+0H49+er1GV6O5Rlzli8mGUtMVamMVmkFltuBcg&#10;630/PQnx56vVsgem/pdBlnC6VKJFecRhnKupDNYWGhsLjW19Oer1WH4TiVJSRiQsqruAkQaFTY6g&#10;89XqBPqN1FWCqqpoRuSa43AgBSo0uPjbnq9RJ+oPUabEaaWlp2UyxrcgjUG4uB4XI1+/nq9RRBmv&#10;GaZZKSaGSoEl1MgKgW7i4Yg6dtOer1JufEjBJa4IVHZVNib3+z9Z156vUmcdqFnkAjkUuqi1hb3m&#10;tcfSP6eer1JVMQr48SSmxJlaWRCqE3J2gi6j2XGvPV6odfmP9BJh4jLmGdFFl92zHVie9h356vVh&#10;lgraerlzLRVBsSI/L33GzXdtv2ve1hz1eqZBReRPFNRiwkVmKkixBBtoex56vUx1NNJhtdLXpdoF&#10;jIUaWD2107W156vVDkraGVEFMGeXYI1LKQi2179u+uns56vU41dQ09JCtRKKcI6MWCkg7bG23xBv&#10;z1epX4fOZ43qYFHlQENcg3Ifxtrp7Oer1JtKSKu82EJuuzNrYDaBcnw1vrbnq9UWiqJ/KmqI4RaJ&#10;SN9iLqAfjbXtz1eqThGMytSiajYxo7B77dpB8V1uRe1vv56vUw1uLopMkqOJXJCyMLtdu1u1we/P&#10;V6k2lZmHDMdv5aCBPMJd3JYEaqNm2xB1JNxbtY689XqyxVdZFDJHCpcVLBSP3UJJJPft7Lc9XqgC&#10;jhaPzJIt20P72pvt1ufYSdLc9XqReY6P5mVJ5go7FtoIIDA2+m3PV6gExzBziNX8ql0MpOuguddL&#10;aHUC1+er1I1YKWjppqV6VHiVxbde6272tYWP389XqTlbRFNlay+8bnavYqO4Iv3A56vVEpZPceop&#10;omkCv5ajwAPsOg056vVNrqulX3lQDY12A8f17c9XqYaivFRULNIpUB98agEg6DRh7Bz1ep1qpKbE&#10;pVrKjbHMx3rfQXBJsR7Dz1eqeY4ZvNlkKlwQREOxJ+Pw8Oer1RqTy0p3aIbEYkAeNyeer1OstBNF&#10;FBJE4aOOxc63BPgOer1KoU8jzCa/n7kFmt2vrrrcEHnq9Tvh6rVzwhRtI37yBYs1gACbW+Pjz1ep&#10;9mhxeCVYKcghXF2ZdbH2EDvbXXnq9SpkoKmnCVtXICjMFsexAJ1I+rnq9XDFTW4/h0WX6iOE0tFJ&#10;JURNHGiSh3AWzOoDOtgCASQO4AuTz1erBS5XnSqVp57NGBazE3Q+Pw+n2fTz1erjNh4pqWaWBy7N&#10;cAHuText7bjnq9UPC8nYpicksENO7btl7gi5uOxtfTtcfx56vUPOQ+jucseqEhlogYy4DBCxOhI7&#10;kDW/7Tz1eqwnpv6VMefAGkipgk4cbPMG5h7FF9NTrc89Xqsv6K9CM1ZYws4dHFBTq+wyvKpYgWP2&#10;dpA7m/iPvuPV6jp1mB4bTQzY1UWkqFjSI3AvdPs7R9+vfnq9VW3qOx9oWq8OpUQj3nZ3UEgE+BPa&#10;31ePPV6qceqOJx0K+UbTsxLKAQQAGGp9lvZz1eopeZBjmO4qsGHUskk1wIqeIbmlJI9/QH3hewAN&#10;rd9SOer1B2+GYjRzTEAo4JUK991xclfytz1epvxCoiNK8YRYZWO1iFsWDeAPfnq9TJ8nLDQqssOz&#10;yg3vAe0WAv8AH489XqQ2IUyt/pELAkXDKR4A6kW056vUwP5IDxwuWY3LE+zS/wBPPV6lTUTVU1LR&#10;RVEDrQR+7FIbbQDc7UtqAGN/Zcn489XqZ50qYJ5IomLNKd7Me5K9rE+PPV6kvUXd28+7eZuIUDU+&#10;BJPtPPV6ocLqauOWWP34iQouAbHuLnTXnq9TviXyFTVrO8ZQx6FW9ttO36/Xz1erNAzOrRKCjAAK&#10;PaP7uer1KRGE8PkSKu0KBci/bvb4nnq9US1KgadrEBbDTQE9zz1epuamRlMTrrGCSx1Fu9hr4/Dn&#10;q9WGXD6KpUzxfo1tZR2AsNdPjz1ephw6KOGcwNTGYm5RlI8dB3PPV6ptfRzNL5bjVQCwGltNfu56&#10;vUmsSo8QpYbiF2VrgHd4d9Lkflz1erg4RQojQk3XcLdjr4fXz1epxUSTRxxVB2qh1ItcC3cj4c9X&#10;q6rIk9yanlLqGAXtr4XPPV6pMZMsghlB3IASG9ne3PV6pMNHT1Mskkq7RtBJt2N9L/Dnq9WaOGVp&#10;UJICu1raXt4kfA89XqeMFw+IVBopFMm0XAQj6rXHhz1ep+RKXEi0lMwQIWRxYACxt4frfnq9TnQG&#10;Kmp1i8vz7sCguLEjQ3+nnq9S/i+QwmpU0qLTrVjdtWxAIGttDz1epUYGtRTYq9eswk3OhiWxNiTq&#10;Tz1eq+30WZsipq2lpW81qhgoW6e6Ljafe1Bvft9PPV6tjfo5W7cPWoLbjZQRtW4YWvrz1eowUde+&#10;03UlpAfgLc9XqZMVNOxRWOgAJsPy+HPV6kvJLHTv5d/N33INjcD2fVz1ergxpNweUBXZGCg6Et4c&#10;9XqxGQBW8obigNzoL37/AF+Gnt56vUncQr6uk3CkO6ykWJ7H2+znq9TJVVxpKNa5EMrAhtym4LNo&#10;b21NvZz1erDUkfMRgkeW6qRt0JJ9vjpz1ernUOHtJtKyBkZfEd9fpH6+HPV6seKYnLCwSIX8vbcB&#10;QARfTnq9STq8UdZjBVKqFlLNa99f7Oer1MM2KxtUNQWEivuRT2t43+7nq9QN56w6nfBpTNH5iMj3&#10;3KWUXBF+er1E0p+nmEJjKzQwh5NgVSRcbT2vfQEfDnq9Q3ZYyDh0IK1CLIEBBYrqGN7WsvgNeer1&#10;OGO9LsvVRQw0gckoGhKgpfvutt7j9vPV6pI6OZXomExpV80QliGRSRbvz1eptxDphg9NT+XSpGI5&#10;CCy+6De2p+yeer1AuMr4RDixrY6ch490fui579yBpY89XqMT076cUkldvxGISmbb5aomwAWJvre/&#10;t56vUaTB8uw4DUGnogQzMGOtwDbnq9QxU2ZIKbC4oZb7GLh3sTZu/fnq9TNJnWGOokmaYe8Ds026&#10;dvH4X56vU0QZ0hNQ1TUTbljvbuQD8Pv56vUKWFZ8wGGuUTSoCAGJLqACBppt/P8Ap56vUuZOpOHW&#10;eSGcMIrG4YfZ/Pnq9UjDuolBiMpSlqEsR712BNvhbt9PPV6l3SZho66IGBgw7XHt+B56vVDxWhWe&#10;jaMsRu7kdzc256vUBuZsj01PMa1SCjsND4G3c/T/AEc9XqBbMOAVEEXm0gIFlPYgk+I56vUQXqPj&#10;WJYZU1NFP3E6uga9lUdvqJ56vUUXHeqU/mrgdVLGKhGfzIoioY3JKkHvqO1vjz1eqHhmYcQlnfE1&#10;PleWr2UKSSt9B7De/wCt+er1GN6XtW1cK1U1QG81Lx+YLFSCbr9w7c9XqMLgWIx1EkW03njQqGCg&#10;Kx17+7bnq9Q9ZIjir5o4qzZvNi+23bS/7vtHPV6jK4LMEmakEClG2hG2gAm5Fzz1eoHOsuWvmr17&#10;x6bSu1dbkE/dz1eqtfPHR2LFsSeprqPZdD5YuCSCRcDxHfw56vUDuceieE4HE+KVSgBIwfKCksBa&#10;4vf4nnq9RQ8wZPwymxmV0j91U3blSwNrmx7a3Nteer1JyhwipgpjiEEpjq5ipijK7QAD3bW4J9n8&#10;Oer1DTluT+aVJp59sDU4Je5NmkAvtHbt7fjz1eownTugkxHHY4auRCoTzm2m9jf7PiRz1eq2jpRi&#10;cUc8Swsu2ONCoNzcey+34c9XqPplpY58PhmYgMLFhe5BvoD9Px56vUKlPBFVwgi1je/jz1eqHiWV&#10;qeWPzQFLDUXAJvp93PV6gZzr0mw7MWHypU6bu42qRfnq9VVnWf8AD1GP4jPiVEyukvmSW2e9c+0+&#10;Olu+vPV6qhutXpUxjAIDh8VK8kcMgiMqp7otc6ABrWPc9zp4XHPV6qt8yZOxHLOZA89M6qriIMLM&#10;CCb3JHYi4OoAGvPV6jE5SwmKuhgm0WemcMW3D3h3K2te1hb+3nq9R28pdCKnH5DmBaQ06q3mBVsQ&#10;AfZ38fbfnq9Q15X9JGI4riSNTR/ppbkqQCWLfvfZA/Pw+F+er1W7emP0DZTwWtpcxZopEerQrIpF&#10;xdhe+7wJ/u156vVdFkfpJglGFhoqOKPaAAQguO/jrz1eowVB0upFUMNSe/w56vUsKPp7hUCi4Fx/&#10;qjUc9XqUMOWcLh18u5+r+jnq9TgmG0sYO1NNfZz1erLDSU4uVA09gAt93PV6knmGKmiPugX0v2v4&#10;f2c9XqK5nyvFEHk2iy3v2uO3PV6iBdT+o9Bl2B5a1rEFio0JJ56vVR76vOvlUIJJaepZSweyKSTe&#10;+igeBv489Xqp3zhnrFqmYvOTOjOHAvdvesLG59uv9/PV6jK9HsyQUyxVARgjbYxYX001Pu+2456v&#10;Vcf0SzhjdThEU0bXgDXALG6qPyN/2c9XqGzMGfUNLK0liq2KjW5I/wANj38b89Xqqm9UeKUUNZX1&#10;Qcx/MIs3vEtcggbiPC1rc9Xq14+vOM4pVZjniCGTyzo6XAZGJsdNdL/Xz1eoqNUZzKYFDJ5pY7gb&#10;AC2oJ73t4c9XqELK3lVdRF5x3IFAVQLkEXuSdQQeer1LWDC6fGKYV0EVmjLqdALkE6dvC1uer1B9&#10;imWpZKqStlR40ZdV9jC5Bt256vUF9dLQ0lvnUkaWaQgOjWCkC/vAA3+I056vU9wY1UNTwRy2Zgw2&#10;ggW297D2H2nnq9TlV4xRRKiWs1Q12+GhJuT+znq9TVif8wr4m/q8lNGVG20rWYm1zYsbfV/Tz1eo&#10;Op5KkyCKrClr23CxA+APs56vVwjd2ljjHvxq1wba3+nnq9SjZqyggV5w00krsNiW7EaFuer1OeEw&#10;S1ErUEi+WwA2kDwI1Hh9fPV6jCZAo4BvwxQBICkZjbX3f9UfH4c9XqNllasiwKQQ4dEJVjU3RLKU&#10;W+jEHta3x56vVhrM1UkprUqWFiCb63BYG1uer1FyxvM9bVYy8jbyvlqpN7W2kixt3Fte309uer1O&#10;GAYpTYxTK852TQXWxBKurC4Iv7PaNO/jfnq9SjqqWGWlDpEjK6FQqkg7z4WPw056vUiswYNFFQUs&#10;5jAeokEJCkWFxu18bDtfnq9SCxWpjoqYimAYqLN2sNSCfbdeer1Q8sY7iFbh0UGJSlXiYqb2BYEk&#10;Am2lj+XPV6lVWYZWVlCgqmMwS6hDqAew7ac9XqCDFMv5hFWaihUwtaRNyMdqoRZgWFrA9reP0c9X&#10;qf8AIuCNTUlPFXMrEye8xIsoBsB4/fz1eoS4sHlqsQdaCVEc7ytgAW9oJNvZYD+nX1eqUcDVqhqe&#10;qDbmZArDQBj7LDsDz1eo4fpzwDFUroJ9pIhtvv4nUAj2j489XquN6X49TfMmhKGMBQTu0BP+FD9Q&#10;PPV6lvmTGKOmwuoikVYULEhgtyAbbQT/AEc9Xqqr6ty01RWVRmZmZ5G9xdpADEi9wSdNPD289Xqr&#10;D6q4hCtbSUMCWMbsJHIGgGh9lteer1FwzHWJT4k1LQkGKQWc+1j3HPV6g6xKQLEBDYmMhHB7X8SP&#10;jz1erIiwTQrLCvlh0YgN4EeAOnc9v289XqiyNHDSM7OGLMEC66X/AHj9Hw+vnq9XYlpYoXjQBiQT&#10;9LW/Zz1episxhFROwWNSAFHfxv3PPV6sMtfL8tMxQsNFB+ntz1eplqa6Wpo52ZQUb3L21I7EfDnq&#10;9SYFXBSxiGdPN8xN1gASdt7C/wBHt56vVKpoE8xTDGUUDf4ePh9XPV6pMcEVbVTSVd1kjKpYMbMp&#10;HcWNtOer1PVO1RWTNBFGGdSdotqQe1vu56vUzJKlTTSwAGT3vL01s19bn6eer1OzRtT0paU7GUhV&#10;/wBbTXnq9UWkZ8RkaKWO3l2A3gC/ttbw9nPV6p1RXUsG2Ik7R7pKLcknSwA1uCNeer1T0Uz1Uc1I&#10;T5GwKAQVa99T3/I89XqXGC/o6tXUbhGC2p0G3t8Oer1DbktaPEHklEYMigv3J97uAPpPPV6j19Mo&#10;8Pq8trV1IEU6qt9ASrDvrY6c9XqMLWZMwXEcu09Sil5KfcJDewYsCRoRfS3hz1eqvPrRhEtNMaOu&#10;CilgkLxFU2sSTta7d7j2Htz1eosFDHE2IuK1i6RsSbHU6m3f4c9XqxlxLSzVojkkMLEBUHvG/Ynv&#10;oB7b89Xqhmr89YpZU77dW0Kk3BJ+jnq9SMxiuNKWmSQOu6+g8L2N/wCHPV6mGaueqKwLGATZt3Yf&#10;AW9oHPV6sYjaWmkqZrXIIB8bH+jnq9TrTVNXDIKVjfQFj7ARYE/T4c9XqWVDiEdMhp0W6pqu632i&#10;Pev7b+znq9TdNVR4e0jQqtwLncAw17WB056vUwySp5cdS/u7lO6wv49xz1epU4UPMnWN4ysYQNcX&#10;BJ7qT8P1tz1epQ1VRFTUJgqXLCYakXBHsOmoIHPV6otXj8dU0dPKblx5YIAAsBYE2sDfx8T3OuvP&#10;V6mNatVnanaQNtLaL2F9O/a3PV6oxgkqaoOzbiLgj6D489XqyvSmtnEkLFwdpCrp27gDx+PPV6hJ&#10;oaeXFp46Kb9EIAGCA7TYA2NxY38Pj256vViqcRFTcTrsMZIAU6ggi1ja5FtOer1Z8NxHDpalXR0W&#10;eTddG77e1wPG35c9Xql4hW1sdJvgb3SwZhodBpc9u3x56vUw1RmrZ46sSEMw91gbXt4WHiBz1epY&#10;TVLw4YgIG8OhOlja2pNxfnq9SIqZYaCpmapdf0pGxL2LXawt7Qf489Xqc2mxCrw+ETtaJtypCWuF&#10;AJsbdtdSP4c9Xq44NTRR1I9zatgGbUBu/wCfPV6l3V1s2GBEgVZG3q1l1Nz2OunPV6pVFjX8vV4K&#10;1GDzndaxO24uDZfG+v8AHnq9SvxDGMKxqip0oQSqbWcG4Z5LEEWIBIPs/s56vUGOPQRwtJWRIIag&#10;20tqRfwPPV6kDitV8xUBIgDItveNyBY3va+tv7Oer1RKz5enq6eVAskErIJQe5Ia5Hj+v389Xq2E&#10;fw987UtHPR0Jh2n3ZBbTYq9lA1vuuL/Vppz1eq/+kNJmGjBYBnKAg2UEg69te4056vVW76ocLkoE&#10;nmoQFMLnbc2J9oP0c9Xqpi6lyUaS1BrntJIHUOQCCSNBcfH9fDnq9RUsOjrcNMZIvIjPdz9kgHS3&#10;cDT9deer1KmmV5K+N6iQlUszDtcsNQDoQRz1er0kaTxVOLqNppkkdveIKqLBiSewNx356vUGWNxV&#10;L7sRV/0I3RqO7EuoIFr+Ht8Phz1epPSRiSgiSJQ0sRsSfC4Fj9R56vVkwiSnpxJUzTJHLC5srj7R&#10;A727H6Dz1erPk6maXE/mmcs4k3FOxbuQFHsvz1eo6uW5I8Wr/nJahqcCMb0VAxAGjWBGoJ0NiPp5&#10;6vVKw5MJfG5vkHaOnRV3o0djuLEKxXWwJ7H+7nq9TRjMLPXJJEVhEam4AF2ABubDwP0c9XqAvNTU&#10;EuIDF9T5tt62Pun2tr2PPV6guzDNEKuVbExMEYoCAWtoSD4advZpz1epFwzRwN59MJGcGQhXNwdw&#10;IsSe9h2/u56vUYbpVEEpvLxEL5bkSKGvcAkiwIudD4f2c9XqNplXCcQr6My2ECWbahAuAxvu1I72&#10;vz1ep0qMPqhXybAFjG7cLnUgWG0X8e/PV6kbipXDqd60FSlR7pU+DeGl7/Hnq9UWXEKNIVqKZVDS&#10;C5ZrDcwFvb3A9vPV6kRitN8xOlNUxasdrsB7pDDvqBew72/jz1epsOWqPBI/OoYdsf2d621N+3Yd&#10;+er1eZMRirY6JYhaoBUuGIII8FsDcHW5v9/PV6oGJFqpY6ao2qjbkvpclO22/wBfPV6ggmxBqKpV&#10;VO6BXK2NgStyfbqbez4c9XqMD0mqzU4uafCIhZ3JKMbAAEAsO/sNh4mw07j1eq4z09ZYrK2aSqeQ&#10;ikhZfKYaOSfdG4ahSQPAkfHnq9Vy3SXBI5oaWngX31Chr97ezw+HPV6rC8oZHxEwB0QWsC9yAQPD&#10;Q89XqFbCenu5VkqASQW9nb+0c9XqEGjyrSwuFKXAAtcdj+unPV6lpR4MiHQW/bz1epVQ0SL2/Zbn&#10;q9UhUWO8fhqPDXnq9XSx7FLjv9Fteer1Rp60QDvrr9XPV6miTMiqwTUc9XqZazNIQswbsbeFgOer&#10;1J6bM8bXIYE2FiOer1MNXmt2GjDx7256vUmanNA0G4Cx0t39nPV6khiubKeljZnf2W7XPh+fPV6m&#10;Jc90yEHzSbm1h7eer1LCnzEldHePTUi9wb/Rz1erjilSlUixhve3Lca2I17c9XqBfNcE8kEp7i5s&#10;DoDYX7c9XqJVnqsqGkNKyXaNhufcbg37Dnq9RS84YLNUVxqoffTfITcgEG/bU89XqL1ieBzNVVEB&#10;DJsJ1GqjQk6/DT9Tz1eoBMfyvB/L/l0jJdbuCQCWJPiPj8eer1Fxzr0rpBMx8nduG47lvYtrYfQd&#10;f7uer1FG6k9NpocPkpTTl0l9+5HukqdoGnj7PHtz1eosmb8IGJSNiTRLHWU0ccaqEVAwUBVsFAF1&#10;HckXJ1Jub89XqDyWDEopGppkXfYX3EjS2trePw56vUmJY4KlPk5JQDLcEoQbDUAAjtr489Xqcspw&#10;zw07LiBATaGRm7tc2DHwv489XqVk+6thmWUCMwjYxIFyB2sPEW8eer1Bzi8MM36Sj3P7SFW5AN7A&#10;HSx8T39h56vU4PTU1PR0VBTkGp/TM9xpY2CgAd7frbnq9WHE4YikV1R6pCbmMAA+IJBuP2c9XqgV&#10;MCyVaUT2jIUanx1uW+nw056vVkqRTYdFG0syoXOxVN7knt4HX6bc9XqU0NFI1MYSwCIgvcdyDe4P&#10;0ft56vVIyflD56rqXI86NtzC4BCkD46C/a3PV6ntena0k0K0lFtO4bmBANtWNiR3+PPV6moZOrai&#10;rbDYKRjBT1EjmTyffO/uGkCklR4AsQNbd+er1JqtyHX0lZHXzq/uyEbBYAAey/j4c9Xqn5eqMWo2&#10;fC51ET1khKE23iwsAF9ntPPV6hAgeXBJmqqUh3Wwe57m3vd789XqEXJGaHqsdo0WMFbsftate5IA&#10;vbvrr9Xfnq9Vm2VDRU1PQYtQMu1VG+NgLXIP2rnXt2/jbnq9RpcgZ/qcLgj86oUBQVKX902LEEa2&#10;1JH3Dnq9Rh8tdd4oI6akxJRLOLr2AIHYG2otbx+HPV6neu6hYXJUzNXqHiKIrEAEdyb+Ptt9Xw56&#10;vUWvqDmrCaqN8NogkMYLtoL7kN/d7n263+HPV6ifY7HRnFbUybI32+ZusAtxcW/X+HPV6gVr4ZsT&#10;qZCCHdmVPiqBveP1jTnq9QDZxyzDhmMSvHArMNz27Bh7DfxHb9b89XqSEeI0+BXtAosiMQASAZBc&#10;LrrYePPV6sFbjE1VR+fHAqU4G1tyhju73BNyBftz1eoB8y4c6ztXQ7WuCFPdb37EHvbnq9SLo5gJ&#10;YxACdjLt3DQEnXX2X156vVZr0vpYMZyRBUMiOXiAb7IttvqATc/V8Bz1eoKetOHYVDleUoiCV762&#10;tYqpF/s66Xt8eer1Vi4/hNRBL8xDqFBO7udwPPV6kvTTYlXYp5NVVsY5diFiLbCO+oubfqOer1Pd&#10;IrSu0SuCyMwDG+pF/aPHnq9TnTSV1cPIYFLsEJXuR7APp/Lnq9Qx5bwiCKJZmDNILgre4NgQNL2B&#10;B8fHnq9SiSBayqmVwdybW7WYA+7c2tcfH6fieer1K/AoWTFYMEEgh+YbavYXYjuWGtj3+HPV6hHy&#10;uj1tXLR1lOyGOXy5AbalToyntYjUfXfnq9XWY4VwzE5MMhj300jkDaBbt7ug8Roeer1ApimKUeX8&#10;YWRwJVaybX7DuN3tuD+y+nPV6g3xON8QE9RPfyxKTHGNASTp2Ps8Oer1ZqWlratmpaObYRHp/qk9&#10;tPGw+/nq9Ro+neJQYdTx09PKXFOqgHQsD2a9gNCeer1HvyTWv8pTyw/og5DyKTe507XvqQLX56vU&#10;NWZcwQ4hgkE9O5gkppQWCjV1FvcIPcG/9Hbnq9QZ4/mCPFVNQ8YCAjYlwGIOnYX7kduer1Bhi0cW&#10;OUlTNASCAy2Ykm3gR7PpHPV6gSrckb6USylLMrjZtB3E6An4/qeer1Fk6idGMShYyYbHIfNXUBQR&#10;bUkA20BPPV6ie5yyFiODMYKyAx3N0NiO3gCLjTx8fy56vUEscMsmz9FtO+QH4gG17+HPV6mKfDK5&#10;8QEskyBAwOwm5N7631t+vwv6vVOoamrjxotMnkqoUDsQW1Bv9P0duer1dVNKJ8SfEcQdWkjddiKt&#10;lVb2Ht+s89XqjU1WHrKmWK6EOoFj7pAsDbw0/o56vVwxKekkkcyxG6qEB1BJPcC3cEc9XqdsLwql&#10;qJUnO8BwFsFuAbWBtp7Oer1WD+mTp/R4tn7C0WIPEdzSFgDuK2sCpve/s9vt56vVu8+gHoXQ5ewe&#10;lqjAjb1R1G0AqWW9x2HY2+J18dfV6rfjQjD28qmbyiuhGlrgc9XqT+Zc2U9LGBWyqtr6XsWFuer1&#10;Axj/AFIwuCF0pyCBqdCSR8Pjz1eoFswZ4psVp5Kjcvm2OxexIFweer1Ek6h5jnpJ55quRVYgqm0B&#10;SfptpfXXnq9RR8401Vj2JR39yKNHs3cX8NPZfnq9RdsVwV8v08ktRKXqCWubEXJ1tfS3fnq9Ra+o&#10;WbcaxKjloJbNE6eWAGLA29o1sRa3PV6iI49j2YsNxWqpxEwanA8ptws6kE2HsIOn3a6c9XqHzp/1&#10;cxrCoKHyJjHUOyg7DYhreJ7EHtbnq9R4sc6q0GacvR1EcIWXydk28gWkPittT20P5c9XqKnXZ6rc&#10;ElSlqpyjoreWrFrso7eNv7Oer1F56mdeCMOqKaKoWOV95YjvbQHW+nYaf289XqK1mbqdPVQLVx+Y&#10;p3bYm3AgkKNLaXvrf4c9XqZMv9Q5GLR1vv3AfcR7pN7FBb94eN/Dseer1LWDNcyP5lGLmYsCncEA&#10;akjt8Lfs56vUt6LMEWJUwmmKwLGQxANgNuoFiTqD7b+HPV6htyvn6V8OppqSdZ2JDHeuu0E+6exB&#10;+B+jnq9QgYlniSeaWnqHEcbpptsAba7QCCR28Neer1JjEepvk1Rralyqx7dqWI9zbZbjtqLH489X&#10;qcML6kwVRix4JJ5TsFJUHajA21sPy+jnq9Rl8D6jwVeC/Lx1BdJgZDGAVJc21INjcL/Hnq9QM9WM&#10;bwyCoqBhdp2ssxU2NhtAFx3uDprz1eoo+MU647XqCy7Vs50AJa3j8Rz1eoQsrUNRQLNDVrcmNWUH&#10;sqW1JvcHcRpa2lvZc+r1cVq6qLEkNOyxgj3FVCCAdddPH2c9XqFCgxSowzD1pSwmklIe9tVB9o00&#10;56vVAxyvhzDupJYBMSy6kgC40Pb2a9uer1Dj0tweSkYrcLGWBBsA23wUt9Xb289XqUOP1NGkMwql&#10;3Rh5UTuWHcMzG/5c9XqB+PFxvpSk1l9657FwNF+vnq9RhMmZlrvlRtfZCJFJAIAB9tj3sP1156vU&#10;YLDM5RYpiCU0Bfy4kIG0kEm+hOvfnq9Q49O8cjlrocRqoXjnErrdhYlV7k+0Edr89XqEus6pUuC1&#10;3mvtMX6RU8Li1h9eun3c9XqBzGc+4XXqK2np1aZkuz6Eqbk3JspIB1tbvfnq9SMGbJq+nqHppFLr&#10;EFVpBYAsD723S+3uRpz1eoV+nOOVFPhsWG07+ZLfcWYgELYC+gPsvr7eer1C9V1OHZlo5qLF3Z5Z&#10;UZQpAZDe4HvX0INjz1eqgn1oenY4f/McRkhMtRI5kUrrt1ve4F+3gde3PV6qNMbpGpauejPu2Yhr&#10;gdvo9oHPV6mFYYVX5Z4/dRGu7d7E/mL6356vVywvCqGmhO9TM7uXW5va2lhroPhz1ervFZZqdjIC&#10;peaZWa4sFUCxA+gC/jz1eqdgqxU0y1G0MSpF/bc9+3hz1epZ0jguXjUM5Vtw9gIIv9XPV6l1ljAH&#10;xBYvk7lywUG2hPxHb6bc9XquQ9JWTcJw2girnkdaybaDddyCwsT7O/hbnq9VzGXaKLDMvCjWZI6l&#10;VDIxF1LX+0baWtrz1eoifqZz/wDO0MmG0cpjWKTYz2BLs172OtuxsOer1VfYhluqxQiTEGaoIZtt&#10;wTZdWHstY6G33ac9Xqd8r5SpauaCs37VQhmC9xpYDTtrrrz1epay4RPh9HU1vmkwUu6SVwCQsYba&#10;Gci4FyQLnxIHjz1eoo2fcQkqK5vMtTRIGZi1ibHUMbe0a6/Dnq9QJz4mqNFJTjzlkcEvu1AF9bfn&#10;z1erNSTwPWNU1C7oiQTfxPa31c9XqEBpAkhmjYEuiRbdv2SD3Pt056vUmcWxGmpo5IaaMTtG5LEk&#10;gLfQ6ixNuer1B/UZhnqqfbJGIj5g2hb6KNT3udRz1epGPjMj1DmF7RlyAp8SDofhbnq9U0161kKy&#10;q4YFiHI1FxprbXTnq9X/0KtM84zR4BhU1ayO9RLIoRTruGoH1j9e3PV6iHZ0zHBVVE0T7yjuSBqD&#10;Y9/osfAc9XqL9i1SWxUDyi0dOCu8AXIP+I29nPV6k5XYfDVmRt41VbWtcKO99Dr/AB/Pnq9Qe1i4&#10;diUqSfZlik/Rm9hoDe/t/Pnq9U9I4jX/ACwYMGHveztrfT6uer1JmotHVMIyBFICoF72F76Dw56v&#10;VKZXhp1Li8aKLkd1B8fr56vVwnNOS1RSNbeAFPifaD9HPV6mEV6iSSgqkZi1lD6bbE9tNT256vU5&#10;xJ8ghhSMMlwAdLgkaaeHPV6hSwGSthw4VshNOijYdb/Sb2Glteer1CnT4gaczT0lQfMiACqD7x+N&#10;u1j489XqUq55q6enjqK0Evtcn3gG+ztUDW1zc6/Rz1eoPMyZuxXEXkeMNsVUjK6DaB46eNu556vV&#10;xyfVVcLS3ZRGxF2Dkta3dgRe4On0a/R6vUOmAZ1USL55L+TtIvb7N9PvHw56vUffpVnyODB45Zl3&#10;PEUCKQB9q5e9u9gb6jnq9Q9Yji0UUdTFFKDFMCyqVsE+I1+v+7nq9SLp84jB635WCfRgWYGwuTou&#10;3xItz1epS03WOlwjEFhaQIsQV1tITcD2iwAO4mwJ7fTz1eoYci+qDD6qsdjOTKqBdpCsLkkbja3e&#10;w/P2c9XqNH0+6wtiVfTmVhHFJuZtpFjb7W72210+Pw56vUOuKdRMHhwSbFopL2VvKIIJU/Rp489X&#10;qBJ+omI1NXFjlHK0ZCkbCSC5PiR9APPV6omZeqNRSVZqVZ1aVWFrkgWtc/2/Tz1eqFlLqlBQTzJW&#10;yg1DS7iT3GnsvoQOer1Dtl7O6Y6rorAiHRW8Sp10Phz1epd4RikONUDwVRYKGcq1yBtHtPstpz1e&#10;ouXVfCKaqoZIYpUBVgdoJJbW33f0c9XqIV1IyhgtJiMsoYOqhhe4IAI/Yb89XqJrnFZosQNXSIoU&#10;FAL+KgAdraf0W+v1erLHUxSR2iBBRW2jsAzA6+F9P1056vVLpsQOBzw0azhwA25r3s573t7Dz1ep&#10;7qczxYjDPhNZaRbCQuG7sO3u7fruTz1epzwbP8dBRNS1sZBVha5BJ01Ol9CNQOer1R16qq9WYYYi&#10;Vkawa4O1baWBsbX8f6eer1Ns2ZYPLAonYFnOupKkEnUrpYnvz1ep/XPFI008bOjVciGwv7wA924s&#10;NNfH+znq9Scw/OGNGpip6+dpk3vsJYMEFiABaxI+889Xq4HNmIxrG8u1gdyFgANNf2X56vUxz4nU&#10;LEtNSkiJfMZiDYgEk27356vUxV+KQVKwxeYY4yQxANmLLqCfgeer1QcVxSrM64k8xWJlEflhwSLX&#10;O617i/a+n5356vUH+J4nS1c0s8ze9vAjNzp7Nb629vPV6kvjGMVEBZGN5ApTaptu9hB7fnz1eoPZ&#10;JpGmWKYFIlc3BvqT4k/R256vVExPFIhHJBcSbWBBtc6eN/6Oer1JV684niJlEjrHEAGBWwAA+i+v&#10;PV6onzMwjaZQI4wCbW7m/PV6uUq0QgMoL7mJcWY7QRrbvbnq9XKrSatmWOMhGYC2p1J+HPV6m55c&#10;Qib5asG7yyToSSRfT8uer1SZ62tkhSCnVV809muSADp3PPV6mtKlKirjjr1Fgx92xANtVPPV6lFV&#10;YzKSmJQLsnUnaSNLfx17m/PV6stPjhliMWJRoHQl0ZbEdrm5te48NPz56vU5Yfj8VeseJn3oJI2s&#10;4FmB8BawsDax/hz1epT4TiU8qvEymTyrEMQdNLga/Hnq9Ty+KARiWoJV2BUMNACRre1tPA89XqaK&#10;2StxCnQTW9xwpAv2UXBGvPV6mbF8RCoKqsqEAldYwtiCu0XDk6Cx7aa379xz1erHiNaNEhIYAqxI&#10;NiABe4+nvz1epNYnml6udKSpjeaSVGYMGG1VXT3tfH7+er1A9mHNkjrHSVMrL5IA9wlSR/hJvc99&#10;eer1MFfnVKdoqR9wja4UgEgXt3IHPV6ktV4tWKztDdQT7o7ixA789XqjR1jJMrIFYR3uO3vc9Xqe&#10;6dJK2MNsX3gdNNTfXnq9WeDAayaUqpIDkg+wAWuPp56vUtcPyeqSRVA1jBN/hYeI+J56vUoafL6h&#10;HMxAQSHbuA+yfq8Tfnq9SlpcBpTMkBZV1uwA+zrbX6Rz1eod8iYFh2FVC+bteUsTGSL6E9u/hfnq&#10;9Ro6DFUhQUVQBtiCxNstuYjuQw01+HPV6mnH3kwiMzsJJvNY7CydlI0B8Br7eer1IiUDyGjrJAhe&#10;MMluwPgD9Xs56vUEmZMcENX83TxMVUG+g2hiLka27nxHPV6kfieMS1kMNcNrLb37mwBHYX7Ajw/L&#10;x56vUncarJfloZaZgKgXYWOuupBPsP5eHPV6kLW1MsksuI1DKk5bcyqSVuNCAfED289XqznMUssE&#10;sjyKym9lVdAttSb3vrpz1epPz4lFSmOv3ktKu0oFPt7279/7eer1YMRxM1mKw1FZd4jYOiOAwU+A&#10;ve33c9XqnYJXvRxyoyCeMmQIXJ3Bb+79w56vVwElViEcuyyqLC50sLG6/l9/PV6sdM1XhzeXEWKj&#10;aojuACttfEc9XqeYsZgjhmpnuk0pNltddva17WBB+PPV6o0uKS0dKYo4BONQxc9u2otrz1epOS4m&#10;KGdhsBjmJsrC4UnxBJ+7+/nq9TvSyGsrI44drMpALKdLHwJHs56vU4y4pKmHz4Ip2v5hPmKgBsL6&#10;X8Qfy+Bvz1eqFWTQTYdG8cW2OJt1wRctax+JHwPbv356vVEkNVJJS1M0YkChzuv20IC+Asfif7PV&#10;6u6IVENZOHK+SqBh2IBJvb6uer1QKkvIZPmGKPJ22kgX+P1c9XqV+G+SlP8ALVcInuqXDi1gOxHt&#10;t/Hnq9S1o6h6fC4qeOncsZFKixIIvqTbvYc9XqMJlfBJaHEUqII7SOQ5B8AQO4+HPV6rGujuWaqa&#10;upvNMaI7CViV0Bb29yfo56vVcRkrLdTheBqk8T+Wir+kCBbgjwGgse/hz1eqvf1Ryw1GKz0OEzb9&#10;0gQIbAqVUBu1/jpz1eoF+jeQpqyvhYAeW86BWUFbMT3J1+j7+er1XKdPsApaOKOWMG6bQB4Er428&#10;fr56vUeHJVZhNHQI8gIlNz7xGo17eP6/Hnq9S+xKqoaallaZljV1DWANwe456vURnrrnTCXwx46u&#10;YuhJ3gEAlgGNh7bAX+7nq9VKvUXqDgtOJvMdnjG42AJfcbjYALkj4/289XqJxnLOdHiE6SguoenC&#10;x6EWYsbodARp4Hnq9QR5Sy7VZuz3DhkF5I/MSMqBcAsQo+sfdz1ercz9AHQml6VdMqQCI7nhj2yP&#10;46Ekr427+znq9Qv+ojrWMk000NIym0b7vAjTnq9WsB6ofUo9XmSvwumjXfOZC06+6QFGrEgixUW7&#10;Wv4c9XqqKzjm6arrqvHkqVp196Ry2jSdgFU/n+Xjz1eoIMWx+trWUQBbRqSSTckk3sNNTbU/389X&#10;qRkNThN5MWncxiSRUk3E3Ivb3R2He9/Z2ubDnq9XGWuw8uKXDyrBmO4jwA7n6x489Xq4vR0tPAtT&#10;MnuspdFNrt3Jt7Dp2OvPV6oamgqZVnoZpo0AVtrsSAT30NvHTQc9XqnUuN1TStBpKGlUEAX0BsTp&#10;7Oer1PKYyspaeqlsiuwVCvum3ide456vV6mxdhXridLtnU3TQAjSx1Hjbnq9TxSQU0kfkTSEI7bg&#10;STYC9yLdhr+tuer1KDEsPo6XD2AZY41C+Fmub6AnwN+er1YcHo/lpXQb5bBT7x0ve4sCeer1K+pr&#10;2gpxBT3RtwF++26+8R93PV6lJRVhlpYfkSZpI4iCzAgL72p7DT9vPV6lzHjy4bAsdeNzSFbkLooP&#10;j7dbc9XqXWA4hQVTxyxyNKg2ghdAGubG+h0/s56vUMeXJVnqDLVuXZbAINdoW9mP5d/7vV6jc9Pa&#10;VMLnlxOjkDPsBhRbElyLn6je39/PV6h9w3E5SSV3ec59+5uwZxqfDsRz1eqRhlfX4fibU9XeYkkh&#10;mGul9fvt+fPV6hVyLilXHmGTEppwDSqm1S32gfAr42+Pw56vVZz0azJUYthAqkZQ6kooudFte/wt&#10;c2tz1eo32AYxDMqiNrW7+J09h56vUJmD5siiHum9tPZ7fbz1eodcp5gSpAINwLffr/Zz1eoU2khq&#10;IbE3Y6/Hnq9QTZ4y7S4hh8iTpuuNB7CO3PV6tfj19dATXUk8hgskhKxNGoBB73JP0W+/289Xq1je&#10;ruWajKNfU4bChSWjlkW6jUA3AU31OmhI0tcjvz1eoqOMwVcuKR1GHXMcaFnjQgXJGtr2F7+3nq9S&#10;dxevp3wyWopIlkkcqhBBJB8Cfo789XqQOMVOJmsp5KZZJisTRRxKBsAJ79hqDqBfX7+er1Zi1TTo&#10;kWIJ5flyRoysLEXOhPst7R4c9XqG7KVdQ0ZmFQ4ZgwRdmoJH5WPa456vUeTo/miKpqcPioiITvcM&#10;CdBtB0N/A2sPq+nnq9VlOWc30bktR06u1kDs32Ra/wBn6Drz1ep8xuNmq/5rUe9FHZ0UqLsf3Tb2&#10;a/w56vVkiiSkrJZoIQtRItw5FgoOt/4c9XqcKDGUpHWeedBNtVXuLhhrf7zz1erjBnmniqJYaZbx&#10;oTfYAE29yLmx0+Ht56vUj8y9UJY6FquVFangAljEZAcqdNo1tf6f6Oer1B3N1KmqBJSQ3anjQMrN&#10;qwB1IH3nnq9S7wDqHFVVSIhGx0TyVe4IF9b9/b256vUYXLOKImINiE15GZGUspDBf7D2+/nq9S3W&#10;vpZFo2oXVWUybgCRce1jt17aDnq9TPj5+ej+argHZNjJt/d2tcXH09/hz1eqVi16fCqY+XC89rFW&#10;IJJuWB+79deer1MkGK1VUFpIvcYN4DQMR2+z9PPV6siV1RU0618pDSXKi9gVK6H2D2/dz1epprsY&#10;kr66SgqFvAUZboCATb2+3nq9UybGKuojgSjdYpY2XUjWw01Hx156vVgxXGK+KKQ0Kq1OGG4KwJLa&#10;XIPw1PPV6ptPjlNHQCB5f0zMxO2xJGnf3T256vVFwzPLumydNkkbE2b2KT7wPbtrz1epyPUXE4Yo&#10;EikWzO5CkmxFiAAPhe/PV6lHhPVXFqZZGEqm22wFwpIPj9HPV6hCy91qxCkrYqqtvI85cqBY7ToL&#10;eGl/4/Hnq9Rpch9ameCKLESF95gGvqBYeHiNPz56vUaLLPUylxWFnp3BUe6DcHXnq9TbmrG53w2V&#10;2iG3a1tRqbc9Xq1/vXDBS1tDXrSWDu6Nutfa9juH0W1P0nwvz1erX26hQz4fW+WtpTNtDMBYC5vc&#10;D4AeHPV6gQr3xeSRnRWKzOQtje5B17m/0nnq9Uim+epA6V0QRJAAwGpY+FgNb37kc9Xq6+epZ55Y&#10;hF5ccSi4GgJYeP0H289Xqa2tX00STJsaE22L9ooDodTax8Oer1KXLwqamdHp6MtNIQisQS4W9mF7&#10;kD22/hz1eqwz0wekrOHWvNAw6WhkjSMgozRe6wBuLE6N8R3Gnw56vVs++mn0F5R6f0EOI4xReRWu&#10;kYl0IVjb/Bqo+r9nPV6rGcv5Vy/k+jWKigjgRSRcAXJ++/PV6ptbmjDKpTDh0iMe2ljY+PPV6kTi&#10;iQvVpUsSHIJPhcW7c9XqRNRC6UpiAClmLHvYDUDx56vUA+K4ULzzT2DBiu43sfA2+rXnq9SBjjla&#10;KopvLZjBYI503Ei27S3f289Xq4PhOMLRyebv3K2hBN1BHh46c9XqRuKPiMaPT1U7mNQSpJItcafR&#10;b289XqLdiOYDTYxKrVM0kbsCAZGCk+IHa48eer1KnLmaMfkV6GglXZuARipJAax1N9Rz1eoTMRxz&#10;NM+GGDEJSaqNG2/pH2E2Nri/t0tz1eoB8Yxauq61KZpwNyupXU2Ntpt8P4c9XqGHpjl+SVoKeOeU&#10;NG6mzknavb6bfDnq9VhGSqOWHD0aOQso7E3uRrfnq9Qx4NFKwZWa50JBv9XPV6lhRRxrue3v2OvP&#10;V6nynCO5LEa9vH4c9XqxLU+TVam456vUr8OrROBI1hY+Fvjpz1epSART+8z/AE9+er1ZIiIW9v8A&#10;Rz1eqf8AM0zKCNL/AEa89XqZsXwWlxOMxyIDe/ha456vUVDq36bMHzxh0tG9MGV0cWIB9437E9j9&#10;Hw56vVQ96kfwzlSGoxSlJR4y/urdWJYa3ClfD4kc9Xqpu6k9AKjINQmHzqrF9yWGpsNNdBa/f9dP&#10;V6ghqMlUVBII42QWTZtII2ACwA0GnPV6lZ09y5U01ayNCyMyllbcpRQL3b26+A56vUYbDInwukpv&#10;NZpPLdnFjqNy2II8R8DoDr3156vUt46/5ALhqjyyxR94uQAbXvb6e3PV6hHmxOl+Wp5qS0xW+5tR&#10;Y+FvHS456vUIOAR4nWRSUnkh2qCfLckEkjtp7La689XqF3L+FwTvNSlbPGixsxC2c2uT9R56vUo8&#10;PyCmH4VNiAQLvOjBdDbQ/C/ttz1eqvX1XZhoqemqKipIZY7IqBrC5He3jY6W+j2c9Xq18esebElx&#10;QU6U14X+2se3S1x9R8eer1FXxCqXz3pu1ySpPgPAnXx7ac9Xq4iGloq9sSZTGZyL2Juxt7Oer1SK&#10;qutV+VGwswBF9LjuRf2jnq9WMQTSxvVOxaRkGmtrXO2/e3fvz1erPJPPJG8aaMNtr+zx+vnq9XPy&#10;IUpTJYtpcsQBY317c9XqSuKS/NUjuvvhSbMDYqfAAeI73PPV6vUtRAsyqttV1HwIP8PZz1ep0pI5&#10;qGmHk+80p2hfZr3Nteer1KjAKn5OcJEfMYg2trtB018Bfw56vU51SNG6+Q5Y2Ym/+IdgO/PV6ue+&#10;J5Y9x0Qneo79uer1cvNhX32AsAy2Fvu7c9XqmpS/MvFHCbFmUDTt9Pw56vVPpIIUmCSuAhIupvqw&#10;PYWB56vU/GokpJRBYBAGZiOwJuALW7c9XqVuAGmbE45CgZZGjHYnxte3s9vPV6rbvTxknC6GWOch&#10;VEgQMR/huCV3dgb89XquGyPWYXlmkjnwMeV5zRq6mwDMBtvcWuQoAv7Lc9XqW+PZtjrqWdCDGUVm&#10;ZQbEkD2/Vz1eop+dc4o9JV09KCZTts27W5/dGvf4nnq9RZc15hkhqdGaRvKJkANtSACCfgL256vU&#10;Fy4vLHOuEuTe4sLEk7yCQpPfT7u3PV6kliFIslW1XE7JUCQqoBJUC+u4Xtfw56vVDraSrSr9+6ym&#10;xGhI3EW3fEHnq9SdxmQUOJ0zwMSzBju0Fgp94ag629luer1PECyfy6THGIcMrrsIBLFr2IAIsex5&#10;6vVFwZCMMiw6t3ho4wqO4Us5F2LNawue/YfD2c9XqjQLPUM2K1LFFi3KoYW3An3dPA89XqTuL0mY&#10;hWb8JcVJeRFETHaiLu99twBv7uo01Oml789XqUdFTV0dQ09Wtg4MW1VuqkH3WsPC3fnq9TlQUCTV&#10;UNFicdg7As9iQoOliPz56vU14biOOLBJI1I9NGJpYjHIyklI2ZVddpKlWGo108Rfnq9SzqNsKQeW&#10;qlpwVVRbcQR2Onjrz1epvqcTqcs0bUixeUZ7XUqriwP2RvBtr4ix/Pnq9SVXHjJVnCGiSEq53i91&#10;Y9ywYXBA73Gns56vUywx1NVQy1KnzNjFd7EWUqCb2924uOw156vVGrqqGpqTCVJ3IAxNrsxHb23I&#10;/Lnq9TLi1RjEiR4fhJXdYMTb3VI7X1F+1vv56vUz10s9RXNTYfMfLRmD3BF91u30Hvz1eppxCOKS&#10;QQ0b73s4e5uSVI0HgR8f7eer1BPmCANUSCQ7Z4r6i9lHcG1te9r39vPV6kFidKzQCMsF2tuBJ7+J&#10;v7b89XqR088j1DbF2KSFA8dp7m3fXnq9WCTG5aeBYYIwEG4aKNT2H0256vUztU2ZZqgArYg2B0t7&#10;fDnq9UJa54WaeGPck5tua2lz7LaX56vVEmrqcxecw/SRvoPpHa3PV6lFBisFQ0c0UJh2AKSxvc3u&#10;D3t/Z4ePPV6uKCepnZUcQxruN7G7e1R8eer1CJheCYlS7FqkJgkKSEW11ttuPZ8eer1KzLWHRU+K&#10;1G5iY2Y2F7gMOxIN9Lc9XqU0lBT1FWtLGbdn3i51Buf4/rrz1epTUMCRz+URviNizkAWtftrfnq9&#10;TpHg0FTI8lVL+gZi0am5OguR38b/AMOer1O+C4KKiqgSjUvVVLhBFa5YkaKBa5OnPV6pU2C4lLXC&#10;ho4Qxk3LK+l0ABsoUe089XqdYMlYhU4P/LI4ljmWYGOomQjbGupG0WJLD7j7ex9XqMJlDLLGkjq5&#10;qdWSzAsg947fEHS9zpfTw56vUdbpI+E0yLHRxGSRAm5WUasBr9JNjz1eo/uUsVy9P5SH3FXbvBAU&#10;XIPjfwJ56vUY3LeZ8Nh3QV0rSRojbASCQB4X9l/489XqY8559wibCZo521WxBQkED2n4j9e3PV6q&#10;ZOuvUqpxipxHDq6QeTUxSxDWzFR22uCGVrgWIIaxOvPV6qp8+YzWVKqpAS0jq63O4W0Pa4I0789X&#10;qAyrFLMwowGUG0gcMd62OoDXBAPfXw56vUyVccseIp5lRuRlUqoBuGJtqf2/T8Oer1Q8VampsTWh&#10;ncNUKivbQ3sT+t+er1I7HMRmkE7vdGkKra52hQbk2vpb+89uer1NUNNHFBM0lztsCR3sfH6+er1N&#10;lJhlPDKK4KWVyECkDsDYn6+er1Z6mcSxEMAsKFlCHwIN7Dnq9WCaJ6kLU3CALoPj4/dz1epIvMsc&#10;o3DW7lPaL6eB56vU2TRXnSVgWYMCSBopXVSfDvz1ep0Ejxu887CRpCxa/wAR3B0/Lnq9U/DJqcyO&#10;8LB5YhdlIuQOw09h56vVKoohVwSJciSxsRbWxPcc9Xq7wuhaeR6Z3urAg3H2fp56vVHqYvLd0Vuy&#10;gCwNiQbac9XqwmcxU0cUzht5YXFgbE9ra89XqhkqkkZp1ClCLgfDt2HPV6musld3kRmu7ABiOwHt&#10;v4c9Xqhx1TSOKIDRPadLeFiT356vVzlhpkrC8iks1ybag69/q8Oer1Z2miWOQw2Ae9rjXtrr7fZz&#10;1epJ01bNBTvLNDZ0YALpqPaPZ7eer1KOlMM1QKllMaEDRj71/HX4+Hs+PPV6nhKmopoDRRorwSk3&#10;kJIYa6ACxBBHfXTwve/PV6o8FG89Q00TEsLqVvcKovqPp56vUocLpmipzLERfRFPY3Pf6bflz1ep&#10;6iw9KaOetlsES6MB33HUG1+36nnq9TnRpFsiMqkBbnTuSD2Hhrz1epVUUpqMQU2HlRlh73e1ri19&#10;Pr56vUt/Phj3y0NOxTcSq3Fzp4Em1/y/jz1eq3D0P41iEdbRR1R2KQgF++43I+sE/wAOer1bOvRn&#10;FnXC46VTZbEtdbliPYfDnq9Ro4cQ8um8yU7iAbG4Nhbtz1epmqqhamMSUxANrbfYfEk89XqYN/mV&#10;Bj83aU/eJ0Guvt0PPV6oGITU7yuS3zIjUhQlixYa2F7AH6eer1d1MklJRQxb1vGAxYGw94X1uvh2&#10;+nnq9UGrpZ4KRqhWsJAAWbUm41t8Neer1J5YzBSlpCXQGxXQAG+h+zz1eqVFFBR061Vt+wEAE3IJ&#10;v+XPV6uX8wpBKkEQDblIBexAPw56vUmMUnrqyuFJHqdCygaka6aantz1eoPpI5K15RA+1kBtftYe&#10;H3c9XqYY6qd0WRXW8jkABQCBf97xvbnq9WDMzSS0b0NKAwZS3vLcBbXP93PV6ipwpRw1gpZSztGW&#10;I23AN2Opv2IuLDnq9Q1ZOnL0rRURuyEEBgCxN9b/AHDnq9Q54fBMysEiUyyBWubGzfx56vU5rl3E&#10;K5ZK4wKshQqRe523t21tz1epEY/kXGGX/RaZZWuRY3DKNNR7ttRf7uer1PmS/TljdRWvUVNMEEgP&#10;vOAATp29unPV6jSUHRCrwaFXw3YCihQSt7r2+rX2c9Xq4VfSrEKhS2/aQxb3dNP8I93t9PPV6gzz&#10;JlvFMPwKoNUnkguyIo1JF9LaH6eer1FczLj+K4bTmFm3yLbQKLiMd9fafbz1epG41niow/DTiFhG&#10;skZ3KWsVJHu2Hx156vUWnN/XnHsuRTwGYKiAEyXJZg2qj4a6c9XqL/hPrSzPE70k+9HZ1QFZLgoW&#10;94nQEG17D6Oer1HW6Yddjm5VNLExARV3KANpubDv2+A9nPV6rcej6eflelCj7al766m5v/Ec9XqM&#10;TS0Xk0nmEAhQNDrpz1epqqo6WYf6RGGA0sbHXuPu56vUmMQwrDa6JqeONN2oBKi+vc89XqKv1F9O&#10;eC5lElTLtMpiAO5dGcE2utjfufj93PV6iet6NsFwzEvMhoo0gRS7ALYySX0sbG3sFxp9XPV6gFzh&#10;0mq+ntVKaeEPGu99+xSCBqVF9bjt/Dnq9QQQZsjhjg+RLwJve5FwTJbsfgb89XqMDkCdajDVmmqP&#10;LEagtcm5bXX6CTz1eoy3T15aCT3dvnysNjnQFSO3Yey/PV6j7ZBo9mGxmoO9nbS/idNAT9P6256v&#10;UrMzZcy/VUaUGJooZ9xY3sAbHXnq9RNs85BwusKPDGJDAxVHv7tzoT4duer1Er6w4VtoquNVu0Uc&#10;hfuAWF9oHe+nPV6q1s4tWVc1PTYUyyKzHf2JYjvr427eznq9SMxMVvmSS1YVPlzGN2g0IB0uvh+z&#10;nq9Scoc4xRVbRz6yR3d3XW6g9x7R8eer1Dnk3qfhOXJjieqmpVBG+u5ge5YWsD8P7uer1WJ9GevV&#10;JUQUNAswd3FySVBA3G1xob89XquH6XYtSYhRJJHJvvYMQSR2073tpz1eoylE0Qi2qRbQ+Hfnq9T+&#10;ojli3SHba5Hhz1epjqo4HJR9Va/gex+PPV6k3X4bSSReUqixBABA/Pnq9RM+sXSXKOI0fyktMkiV&#10;JlaT3bAMdLePgb89XqpK9Rvpdyvh0FQ+B02yRPMKLtJDgi4173B7e29j7eer1EZyVkTDaTHRFGNz&#10;AGN7rZRIPdNvaRYannq9VwHSTLGBQ4f/ACSFVmQwuwdrmzMwuFOugvoP6Lc9XqOX03w/DIMajkgU&#10;WjREIIAJHgfzI56vVaR04pYEaCDaAOwHwsTbnq9R7Mo01DHENwAP1d/e56vUK8axhBt56vV5gB25&#10;6vVHaaJO556vUnsWx2GgHuuosfEi3PV6kNVdQDCPcYaeOn6+PPV6gxxfqGJN7uwF/jpz1eopXU3P&#10;iTCW06A2Ite9u2v0c9Xqps9VHViSSkqKDDZA8w3Dctr7wRoPoHPV6qWeoFPmzHnhl8s1D7yGEim9&#10;21AN17Annq9QBy9McyzYkZzRussBBMe29yTr3Nx8LfDnq9R2uhvRfNFBQJJiC/70/pIxY3XcxI3D&#10;4A256vUfTK+HYtgeHHDkdovLCAKg3aKT3Gvftz1epY7qpKITVrbVjRmC6nU37/Weer1ET9ScIr8C&#10;mxFogXfzF969ig1I7Dvc2H9PPV6qN+q2Wq6vnkxKKIBlZAFtptB1J7627Dnq9RZavBaNKaWaxISQ&#10;qND3IF9LHt7Oer1JrCqfEcPqgcPkaImUImna5ub6XsfG3PV6h3wioSCBY5FAdpje1iWHc2+k+zw5&#10;6vUyZ3o5JozKqtH5t9qC+gvcE/SPDnq9RbsfiYI1SihdpcAC1rAWP9HPV6g8+dlhks8hG8/o7nsP&#10;YOer1SBUT+aJ647gLKLHt9XPV6upKiqmWSKIFS+gJ7gagka6Enx56vVljUw0nyExVi1ij+II7i9/&#10;jz1erJh1Jis0K00CgLERtLC92uTob9jz1epc0OB4slUstBNLBMWVTtYDdf7Q+H1eHx56vUIFPlVv&#10;nYqiqktL75uDYkA21BHPV6hdwKKKjojU4lLGlQlmuFAbQnaWPjcac9XqE98Rip6eDF5ZAsjIEeMH&#10;ue5YkrqPZ+evPV6gWxnNeMU1OZQqxQXtuMY3MfA7u+n189XqDepzFJUJ58l9rsfeB+03j3vz1epY&#10;ZVr6NYWMj2MylUtqF72CgdiD489XqEnBayO6R1QLSKRcKCSVF7Ej23056vU7YlhaSQiph2vFI4KX&#10;PveZ4gD6NTz1eoJs04QtLGMNkX3Q77bW13akE2JIHs56vUjMEoJzXJBWJZdG+AINrX8dO1+er1C7&#10;lejgaPdire5ukIuBaw1H389XqaccwbCKmJKsSGneWUoEufeNr6DUG4B7/Tz1eoP6aopqeNqDyXRV&#10;Dbr9iQblgfp9nPV6nGDMlMiBInIdWB3AaAEjT2c9XqHvI3yONVcUlUS8Qt7tu9rjdcft56vVaH0q&#10;yDhk+B07JE1OsrKi+WACxAFrkan6eer1D9WY3BlfD0ihCOYmIcm++49h9vt56vUG2bM/T1W6VkkB&#10;lAIFzYG9hp+duer1E9zXNt3VlWpdldiwvre/uj6Oer1V8dX2gxCvaoplRCHLWFgdCQdxHjYePPV6&#10;il4nVUU9HLXWJkWQBSpsN2t7i19Oer1IlqmKsqCJImQKQfDazewDU6eP9/PV6swkvAhN0ZGO1L+H&#10;xHx/XXnq9SfxGonjd1tu833wQL2P8Bz1erlFWytTmKQD7JII0Ouh56vVgSSkhbZVvtj0sDck39nj&#10;p356vVyM1MsF4mZ4re7cWufaR4fr8Oer1J9XxGVklsPLDW2ae3ufD6uer1My0L/zGaRCoKgBb+He&#10;+vs56vVLgkqHmRY17kx63ALDvYgdrc9XqdA0YeORtptcFgBbv4kC+nPV6o1P51HWT4okpszBI10s&#10;B/H489XqeqOaGKNkjQAuxc2tq5F+er1c/m450EEi73a3YaAfDnq9TaICrSWn2ushYFhfw1FhbTnq&#10;9WV54mdDcAH3gxtr7dO4tz1eqf50lNKAzE7xoB7DqTz1epS0Uk6yeXGtlIUtY+A0AI56vUMGT8df&#10;CKxYWURgX9g0I8eer1GryDm+phnZpLguwP8Aq97DtYH6+er1Hny/juN5owGOpwGEybbABV90MpsS&#10;3fS3YH6eer1Ft655aP8AL2XFluwZy0dgLb9TtIv2tfXtrz1eogmI4BTyyGCPcqSteM3PvEeAI7g8&#10;9XqTfmy4fIyUTEPKSp23A90ag89XqY8Yq8QSFKURoXlIv71rAHw0sb89XqTdfTXRZtlkG66+On9P&#10;PV6sU1PFNSpiSARgMdoF9bD4/Trrz1eptPl1MLwswU6WAsbW+j289XqdMKl8iEPUC+17aj7Q8Lj4&#10;c9Xqc5KgNPJOY90czFrXAIAGgUHTXnq9WBYUlo5ZGS9Q1wF1sFXW5ubc9XqxYbWQNKaaQbzGyoxA&#10;FgTrY99bc9XqEYVVK1AnkhUZgEOgufYfq56vUnJ5jUidmXaBopPYW008Oer1NsUIqqlI0C/6Oo1b&#10;xF73F+er1ZWjEJkijXdIzKBqLC+uv8eer1PNLg2JU16mcbWO4d7gn2D7+er1OFFgNRA9Ji1Uhgge&#10;UwwS2IRpB9pQexK3Fx4ae3nq9S/XCK7z/mWYIY7sxYAll7C30n2/d489XqZsbwJA8ctKGqN+jJGQ&#10;rAHva+gPs56vUnKDDMOo8aSvrqcmog/RxrN9uNWN9Le0689XqVVSvn1U8KvuhjCsvbuT7wPc/r35&#10;6vVPjoYWjUuQsi9rDTb7Oer1TJ6SohSSOFFqZHABiJYEEjTX69LfXoeer1M4TFJEQmNHgU2VCFNn&#10;BsdbEgj2c9XqbVoJoqwTsRtJ1BI9297XHhfnq9S0o8IM0ctXIVMUJjUqBYnd2AA+jU89Xq7xrZQT&#10;x08aDZJGGVvYB4dtDcaD7uer1B6uNVeH1IjEbu26/hYDuCb9/H289XqWb5oEflVOwbiLaAC5JuAL&#10;ez289XqTFRiMVc0pxJ2DAlo7C+niL+y/PV6khAJ4WLmW25bdxdfiR2seer1T4qOWqq4EhnQIGB2n&#10;uSPtHvb4c9XquV9E2K1VXmGLD4FSORUDKbqilV8AToCbdr3Phz1erYqyliNdWYalVNIsbiNfKKgE&#10;WAIN++vPV6iEeprMUdWcVWR98wFkswAvqGJ0Ps8Pb8Tz1eqjfPmK1OKS1O90cUzki2tvgfbbt9P1&#10;c9XqD6ShpzArI1iSG2kk9+9u9uer1c5qOXDEE8xZpXsUN7hj2AHgfp56vU3Usdc7RgH3nc+ff3dC&#10;PsjXuB3J/jbnq9SGzFVTrikuExRhYSxLOCLC4+wp73HtP93q9TFVTJTwMCxBGy9gLm1wAfgT356v&#10;Vgkiq5hKxRVjCljcDXuW8e4/p56vVjwiqeWupK3CCQ4B973b6G66G4G636356vUfbATvwSPFQQ0w&#10;jCzk2udwG6x00JF+er1O0Sior5ZIUuZ1G0AabVUHW9re9/Hnq9SNxChlSqevxNikkJKbdAVVh3Nh&#10;qCLd7+HPV6gfzrilPBQtSxxqjPsNx3IBtb2X56vUE+MfLNGJksbhtR3231AJ8fAc9XqRNNHrFS0z&#10;Xj37ySAWsH7E66H8uer1GVyrUwzLCtMgQI6xkEale4N/p7Dnq9RtMj/MYvgz+amyeIyp7xsSoYgF&#10;beBGvPV6lBXJUwxRNLTqkhIVWvcsRpc6W17c9XqAjP8AJHPO1PGp3FjvteyG+hA8fp56vUjqGpoD&#10;WKtZIWj2+5YnvfSwHjb9nPV6lPQVQNcUqnDxxhyrMBfTsPZr489XqzVk8VLRSy1LO0RYmOnCghmf&#10;RLW97Tvc6e3Tnq9QV1OM4p/NK6FY2BwqX5Un7N3dd58q4s4AOrLdb6E356vUzV8STvHPLI10U7QW&#10;JYMQb+6PdN+97c9XqSb4NJVvFHVe+yAGwtdtSBoPGwtz1eo3/p2wGkfEoYDGC8RW1x712NgTb6b8&#10;9Xq2QvS90KqYMNVMVQXqBGxAsQAp0A+jXnq9V1nSLoVRYVSxz1ChiLdlAIHjz1eo59BlqipIxGoC&#10;iyroB4ac9Xqc2oaeEFYj/bbnq9UQrsNvEnw7X56vV09etOwViSfbp356vVkGMxxpqSL9vEX56vUz&#10;1GYF37o2FtNOer1Mtdm94912Fx489XqSGI5wIazyad/Dnq9SErc9Kq+cJAVFxcXOn3c9XqDHFOq6&#10;UsrI6Hab7dxsW+rw56vUnT1RVsQ+XuVspI7EDX9dOer1TabN8tRG0j+6QCRuIF/Zz1epO4rmepnp&#10;TNIhTYQw2ki59n589XqCTMOb6+omaprf0drNa+gIGnw1PPV6gCzB1YxbKtfvR2aN2LEWDAm1u4P0&#10;fDnq9QiZK9QdTNSR0VUxIcj3kTcBfvrrb6+er1GWwXOrYtD5tPOGsoI1BIPiP7+er1OOI1cNaq73&#10;CEgsexBIFteer1ALm/BopKfzdqud4baACLW/4jz1eoq2c8r0ay7GRlDEnUmw9nj7eer1B1imThIZ&#10;N9KJFkC7ewIsL3/X4c9XqQk/TOWOF56yNXaY2HukBVt/Efr356vUhavoniGJSM05Uuuo0IGxb+8w&#10;+Ps56vUCOdfTaMTWIROmyTeSWjYIBrcbv3T256vVV56iugWKZUc1mDyBikhQ+7uLe9qQRa4sP2+P&#10;PV6iG46tTRReVJGY3FzJfQ3DHQX+Avz1eoKsbxeKnxE11UglE5VFOg1J0J+I/Pnq9Tq0olpVTftB&#10;2qinW9jce0gA89XqhUss0STebKfMQlSRrcG9++pHhp+WnPV6mTHsXGH4H85hvvtGl2jtbQeGvYnw&#10;HPV6pqzmekhY2LjaQ400OpF9O3PV6nGolhmRJKdrims7MATc9jf22J0HPV6kxiuJ4VjM16NpURGI&#10;3SI0W3QnS+pHs56vUoaPCMNxEr/MXO9yO32gQLg+zX2jnq9S7y9gE7oPOkYxglQLXbxNj356vUZf&#10;IeRq52hWnhYQs4Ztps1j3J9th4fT7eer1GtwDo9JjGMDCMPYEbJJY2cDcUAvqbWBPYC9z4X56vUI&#10;NH6fqiGitSAkVALMEJVS2n211v7Nfbz1eoKcy9AyrtWV9JGzKhNgD7ouCDr2Itf7uer1E7zRkU4d&#10;XSSU5BmN7bgLqoPgdCL2vr/Rz1eoLMfSKmHy255WkuS3a5AAN9O/6+B56vU3ZNqjT5gWCZjDs95S&#10;O51ta401789XqtAyLjWH1OE0yRXeBWO8k93tbUnUjT+PPV6hFocbH6PCo7DeSSbkbAD4n6dLc9Xq&#10;VcdJmKlmjxemmZSd24XLFhfS3e1/bz1eqfmDFMepsNqa+paQxQsNqkEEAC/b2X56vUWmv6nYhXql&#10;YlYJWdnFja6gHVb7b3Hx56vUgMQ6sxRTQ0k7GR2cg+IFibE/Dnq9TxhlZBW1ZxZ5AoZCdCLKw7XH&#10;sI56vUjcSwd8Unaeo3zPdwpVmC7W1uQCASDoCdQOx7jnq9TBBlDyJ2atp1ddPt31A+z9Y+PPV6kn&#10;T4T8n8zTRp7jlxsNzf4qbnnq9SPzdhOH4pQpLRoV2s62IA94CwOnx789XqDCiylJFXR0czlBCSWa&#10;3usfG5sRcHwHPV6jMZGzdJlanVJ3RYoURIqdVsR73vEmxBuOwt999PV6ovVnMGF48wqdyxxzIxWy&#10;Gy31UbSb2JNjck+2/bnq9VcGeKgyKKVfdMcpBeNf3dCb7RbUeH3a89XqCLD62WsnkS/lqJSI28WA&#10;H2j7Nb89XqUMNZViT5eG6sG3FzawJ56vUrsAq52rbRkSPYs1z3IuDb6Oer1GJyltpQ0MsLSTOFZD&#10;7FJN7m1hc+3nq9S1kpKF4pViQ/NyKYy1/Hva3Y/r7eer1c8CSGauNJHG/mwIhuRazE9799Nf1vz1&#10;eoWIJsTipZoqW5SInzNNSWFiVNrkr3v9Hjfnq9TBjlRDTMDQbndAWJZt3vEad/4c9XqBfMFRUrTH&#10;zEjdm95zsW9j4AkE3+I56vUhsVrlp6ZQrJZgSQO4J+kDUfC/PV6ktRY61HWMIbsioASBYt7DqNOe&#10;r1DRkfFzJMI5JljLR3AUamxNyT9VtPG/PV6jp9O8zVcuHJUSqfL7hiQAbHXufZz1eowWHYia+h+e&#10;e5jVgPbuHsA/LTnq9ThJlxsTZGpy6eVJ5iqwF7hTpa1iPpv9duer1R6TJeJx1PlT07+WQRLsFwbi&#10;4sfgDfnq9TjB07w2rxCP5eT9FtNyRcpfQaBbH4/289XqwV/SetqIZKXDRHIwG9Wk+yUt8OxHhz1e&#10;opHU/wBOr12DVVVEgtSsSShLAOQfG5sNfu+HPV6qq8z5ExTLlXUU1TCVkjkkFj3Avp/Tz1eoFq3D&#10;p46n5moQMQy2NrWAva4va+vPV6m6nqawVSIwWSOokJLCwKqbkfXz1eqPjT08EDz73IWVSNoFj4BS&#10;b9vbz1eprxaprjUR0dOirKwO5QPs37E21P8ATz1epzwGjomndK1y80W1xqbKWvc28fhbnq9QrYdP&#10;X1KRRU6bPLP2lUAkHQ9teer1Xbfhm+n3E86YtHmLHJHEclQqxFQLSKlmFrD/ABaEgn+HPV6t6D0/&#10;ZPp8BwGkEsWx2jjbcoAAAUDW3j2+7nq9QmZ8xmKkp3LtZ1JY2sO3x+I56vVXt1h6nmlAd1YurEW3&#10;aBR9q30Dnq9RS8Z6rS7zVQVA2H9Ftsbkd+5sLi/hz1epH0fUXFBO4xCSJNqPtZSbAbtB/wAStYnn&#10;q9TBmnF6HGFklku7+667rE6dzf489XqDujxDCKevgmlAfyiSqXBA8Tuuuv0H2fHnq9QFdZMTwOiw&#10;Cesi3PLUyAg7hpfUk+zUnQez4c9Xqrhr8fb+cGIuB5bsL3FmuSNfAHW3PV6g7z1gP81q5JYgvnOj&#10;JGbqAL6HtbxH6nnq9TPQDB8FlSOtRQ0UYddbFWGhNxoR4689XqNH0nqMIxWDyDMs4U7kRjo59o93&#10;uOer1NnW7KOF4jl04pTKEqLSOjEAlNt2Fux12j8uer1U/wCc5jTmCKonV5g0nmvYe9fuoB1/s56v&#10;UG2I1FT8wHpSVZFBRSbi/tsdAeer1ZaXGKbDqSRNzNezN7Cx1Ps56vUozif81pBLFKySrG20h7Dc&#10;e2nPV6ljR1/y+Dx0zktMAFdgdS3a5sex56vUuYsxx4MhWnbcyOlyosL2Gp1tpz1eoS/65xSwwVMs&#10;h8267ie5WwIt/Tz1eoPcy5nq6mqaankOxSBvPuhge31gc9XqZarOVXTyClp53ihZWuwY2U99/sFv&#10;b9fPV6hAwfqXis1F8vX1TNeP9HKGBfS4JIBANzrb6/p9XqzUub6iuxP59Z3lijKhgx1KkWIHfW/b&#10;vz1eoS8oZc/rA088z7WlJZBsIbb8bjx7f389XqMvkfKlbNgq0FYm7aHAdrX26mxJ+OnPV6oGMZCl&#10;pcUapuGRQbqB2YLZQPD9Tz1erLTYZSUmHqSLzPGNzGwNx3Av8Oer1A3QJiGIV58ohKWJ5CyhSHBu&#10;bMrBgLXsLEH6ddPV6h+y3mWeGZ6aKRSpRBdgLgi/vd+/YaePt56vU143mMh3Ej74zbdYAksx97TW&#10;3j+3nq9SOq6aho6+mr63coADoB2uSdSO3jz1eoWsnCvx6rmpsP0jsURidig9y1zYeFrj6Oer1HTy&#10;FlQLhUMELK8tgGcXOi23MT9JFuer1H2y901o6ulEcihHiBDELob66m3ex/Xvz1eop/VnK82BvWRN&#10;ZWjlJj1IVQAADbxFtfy56vUSPMOeKmZUoZ5GjL2QFAEDMt7gkWJuBex+PPV6mTDs4zzyR0sU3lPq&#10;GIIICg2sfpGnPV6jm5HzpQUiNOY7MsSqlr2Hhdvp7256vUYikxsRyx0VQEVZULi1jusB4/C/bnq9&#10;QNdfsj0WbMp1NNRxNPK0cmmzcRuFh9xI7/Hnq9WsR6huk65JzJV09NCIk3B9xWwWUnUam1u1vy56&#10;vUTuunlpJhHIAzqSvjY/Rpbvz1epqqqmc0bGmIjaINu297kgWF/4nnq9TqHZ6IQswYqgG62hPt+r&#10;4c9XqmYMkUUmyT7FwVB7gWvft7eer1LLBoY6xVkiKkMQBrrcnS4789XqM10owupqcYg+VQTKjDRU&#10;3AEaBmAv2Pcn6eer1XK9HMm4nT5IgxmnPlVKj3Y7AF31IuLDuDYjTnq9R4KTOQTL0lTIN8ppxEFW&#10;1wRru/IjTnq9RE+psCY7iMrViskE7lrEfvHQHTtbXnq9QIwZRxSllZXQikcqEsCWFtGJOuhH7eer&#10;1drhtHlmkkleIhWYDaO7XGg17Hx56vUHOdMWrKbDK4VEO+GqDJJH20Ze5I766/Tz1eog2cq+vRZI&#10;q0/pVchgTYKoAI18bj23+63PV6kY+JPLHHUDbuUDaB2Nxaw56vU5HGqOqhSCAKj7huGmnt09nPV6&#10;nCWoqoK6PESwiEF5GYkbSB3uDpr7Oer1J+pxej98LGQHBbdcak66C99Tr9HPV6gurcVnmdo4GtZr&#10;tce0eH0c9XqaYaZmpdobdoddAb37/Tz1erng4emqJRUqfKtusxJGmpOp019nPV6v/9GkLqFnRatj&#10;HLOodbpGrH7RF2JF/E97D+nnq9RV8w4lRYlUeTSMJStwoXuTcki57EE+PPV6kXj+EiGX5iOQGUhQ&#10;UuNSRYC2mvPV6gpx+mkoGPmSDftB932EXIPhfw56vUnsIoxNE1dFGdsTkliNGv4A9rnnq9U+urqS&#10;mhcpEFndDtHjqe9+31c9XqRlQVkffENrMCQSNDt/dGmnPV6uppvlYRFUk2JO+w9moGnPV6m7z4Jf&#10;MlJWO12s1xcfRz1eppjSJm3eBUNY/DXTtz1epR0tQKmnFgPetuB0I+Pbnq9Sngdq6dKGhkYKAC1y&#10;R2Pbv3PPV6hcUVOFYSrU8O+aRQSzWta2o8SLc9XqZwKnFoIZvJKuCArXNrDU6nw56vUnMSdEp6yC&#10;NizsQpc6X1uQp+A8R/Hnq9UKPEXgYU9I2ywAk1uRbtqbkg/Tz1erLheM1MNesTMAu4MNb3sRr9Xg&#10;Oer1Gxyf1OqKeZhI7KybSgUCxNtoJ7AE/H6Tz1eoW8W6l4hTUxoZK41Rf3bqCNpI1BYW7dtPjz1e&#10;pJt1UrKjEf5kJ1DtEyIG96xU27aey/0c9XqDys6o4xLUVFPXS7pHdZEdbC3sFtdNL2/L2+r1OGA9&#10;WqukmCUsjebLYM4sNzKdPDTv256vVYB0w6wLVUqtUVJEyK0bi5BAsCbfG/Yjxtz1eoysXVpa6P5R&#10;piYioIvpey6+Pc27c9Xqh5ez3jWI4erU5LvuKbgLAA3F9tiR/bz1eoScXxZ5sOw/Apj+nUq7voSQ&#10;1rr9Fh4/089XqRdZXRYbmB6ukk801JPmRg3YNoL3uT2HPV6hiyTn3CqSrdq12jAlj2KXuC/YoPd7&#10;e2/PV6jL5exypqJqsqyxQSEhELXW977VPfTvz1epoz7i4oq+kxaNEmMMgLRMoKhdtgCPEE3Njfnq&#10;9RKs9SYdMJ5IEV/MMkgHcKQ2q/QPYeer1ENzjiGGRYjK8UhMkjELCRtA9jfRbtbnq9SPgrnqqhqR&#10;P0asVF1Ym9u9jbvz1eqBPiM6zSwRgbUAIY97m9yRfX2c9XqYExqWUs9OxWUKftG26xt9Gvx56vVy&#10;nxKpmpVVntKDY99dfeHsv/bz1ep7wyp8xI3DDe7MotbcQPsqq2+Gtuer1OmF4o9DJOskgMUxYG9r&#10;/d317c9XqlPTJQ1XzRJR5RuJNriPxH189XqlYFP8w8koO2CLcQTcDab218Ld+er1d1lT81HH5be4&#10;hNgoFmN7XPfuDz1erM1c0M1VRSsLkWUrYgiwIP7Oer1Jd6rDTjCYfMrBGBsxtawte5+HxH0c9XqT&#10;FfLBFXE6mLzGJPc6A2JHc6c9XqDjMVbeJquUFRcsALAAG+g7E9u/6n1epPYhVVtMsVTiI3rtBBUi&#10;9iNCT7eer1J6urcSgpBTyrc1Fije0a/SdPz56vU0oGNIrXVTqpPiDfx7kg89Xq7xJZpKSMwxvIWY&#10;GYoBZVA91j2Nie556vV1SURrqeR53te4Vfb7dfhz1erIYUXDzTwXQxnuba2789XqgrUzKVFRCS6q&#10;dri1tL69+er1YIK5Y321KhGdb3728frHPV6mmCSRGWKKQEndtcakXufHS3PV6o8z1NIy0m0O0bhl&#10;kbtuOoBHiNe3PV6u3xR6RnirpDLFIm1FPZWvdiCP1B56vVIo8SomFMao6LcuWtcg9iQNNRz1eqbS&#10;Vy01RFBRqBH5jBAdQSSTe30+B56vU74fiky1YrGvtu1xfxGg0vbvz1epQP8AMw1CioG5J1NifC50&#10;I+/9nPV6o5rmemZZJSDcruDWJA8frHPV6ktiWK+Yww2NPMjjIYMwNgQfba31X56vVyxOT5qnECgK&#10;XIUNfSw8Tbt7eer1B/UYs9HOKasFit1Qjuw7ADS3x56vUH01H8zXGCoBIYk6/cLnnq9UoYLBDJKk&#10;yF9yAKPAW1789Xqww0w3NFOgHmgEX7C2mv0c9Xqe6jBaCCKJoxult2Xw8QT8Dz1ep/o8CvRolPGZ&#10;KgXYr2Ouvu6fr9/PV6n6XDpqqNEkp2pSwtYgXNj3uPbz1ep1psLXDsTEBkbyZI1JLE6ODY+3Q89X&#10;qhVtTTJXXllkkZgVMYCgaaC1tbn2/fz1ep9WeOpkjqqYrGyKC8ZtdzfwPtA+Nvy56vUKOVq4pWIZ&#10;H8yYKCQe6gm1xbuDz1eo7fTrKcdbQQVdWTJJuO+4IDXuVAHgRe5J7+zTnq9S1xjLUdbRS5f+W/SR&#10;AO48StyRrrYk6X+7nq9Rfc1ZaovMocZqqSVngZzEI5QsalfdvJGRZxqdDfU9u3PV6gWzPRzhWhJK&#10;icH3bd/bYj2jX289XqBrFR8oDRym+5lJW2mljfUakW8Oer1MNTURq6TSyAX3j2G1iQbfVz1eoOv5&#10;nNL7u0MHYqN1+xPfnq9UurYUAAUkxSXVgpvYAW8O1zz1erHjFdF8qpiF5QAG0GhvcC/8eer1RDGW&#10;kDVJCbRcX13EnXXv9HPV6s1JJPDG7yRbWBJUG2qnxHfTxHPV6nKkma5jhs8cbXbU6i97n2EHnq9T&#10;ttCFp6pQzzSDa17bb9rAewa89XqivHTFnp6a7sp97evcjUBTpcfR/Hnq9UGjxyKarljkjZHYFAu0&#10;2AAsTftr4c9Xqa54mr6ajwyFtq07tIddSlrWJOuns56vUo1ajSSojo08qSUgoF7XAOntJJtz1eqb&#10;QU8tQlLDYNsUiQ31Ym5IPcXHbTT+PPV6m+sqaUVECRKyuS0ewkgC5NiV8dPrvz1erFUQzJG0ciso&#10;uFiItYnWwsO3189XqjCaeppxCigWDbiLXJGh156vVJRJ5oEAKFIwd99ToNLeHfnq9T7hYepgTYrM&#10;dUDG3j3AIA7eznq9Q1YBQ1QnSQKVRAFFtTYmxOna38Oer1G16P5WfGc6CaqlAV1MQ3XJBALfHQ21&#10;t8deer1Xnemf03R5tpKWonZfKcxO0hUiwHZR29h17689XquKHS2goMtSo21wiLqVAvbTT4356vVU&#10;V6hOl8dXmladkRN8gdZAgBLE6rf97tf+7nq9SEyDk2ly1IsFS6n5eU1CggAA3P363/Uc9XqMrhue&#10;TBEVVTBKjtc6EEWOl9Pp56vUrcD6wQJWw0srgSutzuYk7QRcDta5N7fDnq9XPF+u8qVVQjEuoJNw&#10;QTtHck+znq9RBfUn1qqhiq1EBvCGk8kMVAcbLmw01Hfx/jz1eqnXNPUTHa/G6h6k2QyXAUaAbjcX&#10;9h56vUwTY3LimISCmTfFJbQeBA+ylza5On3c9XqtE/Dm9P4zr1Cw/NmJ0Yho4pVaYOoJlvcDsDY6&#10;d/ZYc9Xq2wK7F8IyZlcF2Slihj000UKBrovPV6qGvW/6jsLpKKop6CeOZ6reoubsoFgTawI1B156&#10;vVrV9UepK45XTNVSFDaRQLXLG+25IHYD49uer1FkxjEWxGcIArRoLhu6gAdzfnq9SdSqp6uICBve&#10;3kX7G1tDb4jnq9UZIUg8uTf5m1m8xWIBW2oPbW/PV6nN6qIqCpCg3JBAuTfQKfYRz1epL1VQamso&#10;pGmIUSEFQL6ajW/3Ac9XqiTzXqRHDHvKbzuJt46aX56vUyQ1VWs6sbIRK+o0Fm8NOer1KahxCbzW&#10;mmiHl6AHvrYjt9PPV6paPXTUqwYcymZS26y2FvA2Fuw56vUvcvSCSkDVS2aOxBt9/PV6lnTZhDwT&#10;TvGsqxn95dT7e/7Oer1R8HnpsVrZIQwCye9ddCpGoB+Glrf0nnq9SmpaenkrFMoZ/K07AC99SSbi&#10;/PV6hQjiaGBYcHpxKRA5UllAsnvNYm418B4+Fzz1epAyZhGIQ0+IzFW3BdyDuoYaA2v2Ghvz1eoS&#10;ME+ewqhWsp4zLGWVXIGqhjq30C+ptpz1eoZcAxuGXFPNp5Cm1DGwIAWUE/ava4ZRoLEDU3B0I9Xq&#10;OPlOSm/ytPMNoZFi2XvZh28D7pve/bTnq9RrOm9U2IxyYfiBjmSiZmLgASE6Xu225A9ntvz1epZ4&#10;3Dh0dYKmIfoyCQ1wCPHb9duer1JrJ70mLZ1WUMsZRnNt2jHUg/Gwueer1H46V4/U4JTeXvV1pwAf&#10;Ance/wARbnq9RzMs5uh/laTK4Ej3awW9tbHtz1eoW8LWWqSGp3kA2Y+Bue4/v56vUYHLuJfI7db6&#10;nnq9Q4YTj5mXzTqPq056vVPxOrNYhsoswPxHPV6im9aundNmzA58Pni8xiCQpUanvpz1erVe9bfp&#10;yrcOx2tiwmhlBYhi5UEs1tQSF+r6xz1eqi7N1JPh8EsquqLC7x3XvcHawJ0sQdLEc9XqC+aWnhSo&#10;oY5FjaqUENa+tjex9pPPV6kIs1RTUMtNG++xUG/2gbm2230Xvz1ergWQgh7yGbUqQTYA6E31Fuer&#10;1LbBalYqyGmhlWFW3XJsTYLcH6/Dx56vUYjp7mmrwV6XFKOwIkaNRexO02LaaC41A+u3PV6rG+nG&#10;dIsUhfbOY1ZwCwYAswHvC+vY89XqHen6n02GSwQYjG8ySAqm1C9iTYFtoNh8Tz1ep4mzTW4jO8Ms&#10;UvY+8NoBW/2VFyR7vt56vUw4njmF0sdWKdXmnkVHW2iRkae8NvgNLe089XqC6uzVJTUkiTyATNvv&#10;Y2ViP4m3hz1eoGcxZ2qDTSorEIhFrXsA3h38Oer1QavOM9UsVBAfJpVA3FjZmJAub7e1+w8Oer1L&#10;zJeLVVDMhLq7RyI20m91J117jQc9XqOXkrMysJZ6MmOJmZjfaQNQL2PhYc9XqHCkYTwfPxDzAEG6&#10;xAB11+vQ/nz1ep1q6tkQwTmzyMBE2pLKT71/v/Lnq9XHfUpup6kqZCu5QNWVQbfn7Oer1M2KVcM2&#10;KR08ErUsW5S7lULXUXvbt3/jz1eprhxSooaSqp4D81cnypJLKXNxYkBbA6k6fAc9XqaKfEYRh7SS&#10;NtkjLE7LlQ2otf6dOer1OUDSNQLWVUwKT+61gAUFrgnxt/Tz1epMUVRLVTT0VLe7qb6XIH1+3nq9&#10;WSqeEgGnjKPHG5V+zWA976dOer1Jmgqq2eJp7sQEbUgABf3Sb+BJA+v489Xql0GKzYlgsVXiZWOS&#10;NjGoQAm4Nrgrpr356vUop6iWkqYZ9HjjQKm0gBhcP7473BFvr56vVklxGfEoGfaYyNW8s7iFBGik&#10;Lpr489XqETAMx4rRGliond2eMmzHcSG9nw8Lj+jnq9Rhcr9Ua/L1BHHTsWZgCyC1j4+OgIHPV6hl&#10;zB1JZsqSmuqgjoA1i4ZiND7Dz1eqnT1adQcJq8PO208rOAAq3RwR3t/iAP8AHnq9VGuc0r8cxaol&#10;p42jpo5JFU7bgNu0ABNyB7eer1B4KHE402VSb2TdZksNLdra689XqTNZLXLNDJIhDxuCezE66C2o&#10;IJ789XqiiSBqouqlDLdZB4XB7/A89XqUWGZfAmkkpJJZpZTdfMUWjH+FSACVJ1F/vtpz1eqzb0Ye&#10;kqt6u42peFo6eBk8yW9t273ti+O4Dvb2g89Xq20fT96d8tdKsNw2ShjQGNFjYMxG1Aum3Q/dpz1e&#10;ozmY874bgNNK24bo9wN7EAn7P6/Hnq9QFR57bMKT1dBIGCuAWFyACdQBr256vUoYcXpwweAgSEkH&#10;3dBpf2A89Xqc5cQV4VAG8sdSSbgHnq9Uatj8533rsRbKo7Frez6uer1JeqwOgq98W4At4EEEn9dO&#10;er1T6PJuEmhVCFcnsRbsttPv8Oer1I3OGK5XwKgD/oisQZZLMAQfC979u3PV6ieZ36m5VejKLVwt&#10;MS2lwAoHYc9XqJ3jGYcIr8Veois8aEIl9oADHU/Xr+p56vUKeV834DhNNUKrRxfLyKqMbAEAa/f+&#10;3nq9SYzH1xwuDF4qWVfO83cwQa2YGwvY9r89XqY8PzvhGFVi47iVIDKSzIxF1AYi4F+4JIv9XPV6&#10;h/y91KwCOmOI4dUJHJG6oQxBDL9ogG/tJ56vUaLB/UNgMFEiNKkjptDWsACfH6Oer1CAvqWyhR+T&#10;PLIwErBH22bW9gbjw56vUKeE9bsrYlHupKmNr7RbeNxv4W789XqEnDs+YfKA0JALW0v3OvPV6lPH&#10;jtGp9/x56vVLTF4vMEcT7SfA89Xqeo8ziNfIeSxGn089Xqc6bM3d3Pu6e3tz1epQxYlC9ve1P6/l&#10;z1eoQ8GqYJ9F1v7R9PPV6lFJgyVKbUQW+AGnPV6gZz705w3GqN4qyNbm9ztBJB9vt9nPV6qC/Wn6&#10;PaZqqprsCiB3bnSyC6m99fb4W9n0C3PV6qDuoHTqrwfF5RiULtUQkoNCu5dv2iAALg689XqQETzU&#10;IijnqWijuF3i2ht9nW+g56vUtFzLLRSfKvMXD7U3sNLkd79r3PPV6nkY/VUjQzicVQCAmxB1H2r9&#10;vHw56vUPXT6lxvM9SlZR0G6FFD7VDEAgg3Pu9joP7uer1Hs6edFMdxqanxmmR0Fx7gBsSbbve+Gv&#10;bnq9R3cH9MGJ+c0TKGDMrX2gEX8Ps6/3+3nq9S4xX061NHl4U6KTYOCoFwL+N+er1VBerP0UZ7xy&#10;F1y9AGp5SzSPYAJYXChSR3Hcjnq9Wtl6hvTfnzI+IsuK088TtL5QjWIkt3swsDdWte/PV6iQYjln&#10;EMNqZDXoFSLbuVl94Emw1HPV6meuSWUFRsvGPdJHj9Hx56vUwGjqJ5fPqFG6wXagsB8Rz1eqXLS1&#10;M5SnUXXUGxtqOxJ+jnq9Ug08UatSyyWkbYdw73toBp9/9PPV6mqqnnhe7SbadgoHe5YtY38LWsOe&#10;r1NqRSpI9PUWQvK5FtRaxsO+l++vPV6sNTQVSvG6aAA2FxY38Tpe4Hx/p56vVOjgejaWaAFwVU9+&#10;xOhtc2F+er1cqfFqnD5TTUsRdpNt7WuAO5PtHPV6hASSSntJ5iO20W08DrbXxHPV6stHHFHWzSJH&#10;clVO7X3ri2g7flz1epqMNH5e6BiSzkG7bveJNyPoOnw+rnq9Tmk1StcShFhtVQtgQPh9P6nnq9T3&#10;IKjz44TEZHJZg1vaLg256vU50lXVTwNSNtaQNoWHtPj37c9XqHDpZl7D5swwVOI7gUO1G3Cx9oI1&#10;Gp/Lnq9Vw/SajSSIUVAuxRtBIUsdwUWOnh9HPV6jwYRivz2HwUiA+ZFZjGtwSStjYkD6QTz1epFT&#10;5hxmjopRVyebd5UvexKg2XcLeA72Pt7c9XqLjiuNTJuqmVi0hbxuFF7fsv8AXz1eoNK6qqMRkmgg&#10;iMTNtVixOoBuTr2vfsOer1QsUipK3FA6MY2QMENgAtgAbH2duer1IjFWmoopGq5CwBUuADu3E+6Q&#10;PYdPv56vVFxih2YxTTRTFA6btpkb3vaQD/hv4aDnq9UvB8PqLO2IMru92j3Lrt3EWXv39vfnq9Ui&#10;vwQqy0cblY/MVrG/Ya307EXIH9B56vV6rraGWidnlaF4twS8dwxXu242GvsHx56vVEp6OOvo3kL2&#10;AO4jx+nnq9UmnaaglBow3upZiQSRc6kd+456vVLqxjCfJrg8rQx7mYvqCS19y7jrYezw+vnq9T6a&#10;KrqZ4amskCMxDe742uNTbXnq9UaSCKWvelllWIPuKSOCVNv3QBqfb+3nq9WGjo45opJKSW0ybgGZ&#10;SQPAEdvp56vU15gwqtxiSCINueIm7nQMOzD6dPHnq9SNrGp8KSaqrpEWoRyAAARsJsLc9XqZI60r&#10;BJSQ+7FKDIDfaoY9yfd8B4H9nPV6k9DXCgxBKGP9JLMADJ3F7mzEi9gfaPu56vVjkkriJpK9tkg2&#10;7dpNhrYaae2/PV6mj5Nq7EGgqGZYDu95e976DuL+3U89XqxUtDQxTiuEhYC4K+I1ta3e9/bz1eph&#10;rMFrhU70G5KhlO899ToDz1eplxTLVNR0zz1ihlAcodAS9iv02HPV6gfrsBdqgzyoQxAsw7AfG3ie&#10;er1JOd0+bhp47Fdram1iQdfbr/Hnq9SOxqGpg8+GBh5N1IAGtz3N/G/PV6olPBW1SPBIxCxqpUgD&#10;w0t256vU50+TnejjqppG/SNusRpc9vDnq9S9ocp11Q0lFHD5m1lfRT3Atb6uer1CmuSxHDBFVQjz&#10;BqxFgLHU/RoO/PV6nBst1FJWCtVnWKQWA1PbuSfZ7Oer1PkuDRUxaKK0dlF7La/xuL+HPV6uOG0s&#10;8NSNjCwU2uxUE2Pw1I56vUoloq0IHjQiZgQF8LEX+sHnq9T3gFU9VQKauMBoi6FgP3gbbQPC1tee&#10;r1KygoMRGMRPGnlrvJuSRqp0269yDpz1eozWTsGppqhpikcczhiXkS4J22Gm3Wx1PPV6hFpsjRho&#10;nxQBg6K6lUChlLFb6LYA6/w56vUscPyccOrFESAwKraAgqTc6jXw056vVIwaPHMvmdKSUeeJCyyb&#10;SQD/AIQNL2vbnq9Q75CzLjtDRx0+OqKp5W3M6XUa3sQCCdP489XqGPLWcsXQPUU0coI90NJcKNbE&#10;gX1+kjnq9QO9ZOoNdg0VRR0k7usjBSbkAAi9u9gdeer1VKdWcznGsRjdGaOTzZFU3O1hYWJGnYi/&#10;389XqK3mjE6+Gb5h2RpQGDnQjaR7L89XqA1MdCmdxq1ze19AO/0W56vU/YVWjY71ELOoUHebWUE3&#10;Hc3+HPV6s0zxyq1YEJbsBtB0v4H6Oer1IfMLRwq6SKBv94C+vsBPPV6oFGhpqRHrNzB9f+JDwuR4&#10;j9fh6vVIkpZKcxNREhmIb2hb3uDc+Px56vUxVsMdPPK7RbyrHVWuLnux156vU1I0r/L2BmWS4a1g&#10;FGvvMDrp8AfDTvz1eqBFHFPV/MFVVQCAfoPs7a89Xqw7YFqpEhGxZdbdwQNAAOer1ZHghRlhci1r&#10;Bfab9h489Xq5PiHkVbLTIFKjbew/W3PV6s8CVKVHnxMCtrmwsQT3F7+PPV6pZkapEiLaNmYbG+Hb&#10;X+PPV6ok0i0b+XL+kkQNqO30n6eer1RkEUY3SIJXZSQDpYkeFvZ356vUwKZVq2QHbKLE+AOvPV6u&#10;E8bQmZ5EJDC7duxPYePPV6owSBwRGCxbsAQLnuPjz1erB5dXDK7TqV3GwvbTX7teer1ciJXBpamF&#10;WJIAZiQbe1bac9Xqk1VNSCo8yS1toXTx56vVBq45RPaK5BAI+FtDz1eqTT1EjS+VVvpH930fdz1e&#10;pRvBDQAVEcw96xt4m9vD489Xqc5FSdDFFdTYEAakgjnq9T5jWK0FQUaC287C4AsDbT6Lm3PV6sFf&#10;ikylIYdFUgi1tbfG9tfHnq9S6fF4aeKmqZ4i6KoklWNSSSTYqLDv9I56vUrVx+hrjHU0tO1NEVI2&#10;Nfdr4m+t/HS3PV6rO/R5jUdJiFEiyAJG6qoa9z49/C1789Xq2cOg2ZJcUo4xIgEMqbVZNSWC9+er&#10;1GsimejpGQNbQEltSTfQfDnq9WOQpBHJGpAcgG9yCfE89XqZFqKaWSWGlc3v4i9h3tz1epvhrFoU&#10;eIIddz7tACdR7D4fx56vVjgqlmZ2lIVAtitr2J7c9XqnvjNZTxx4dKoeFU2hrAm5H9PPV6sI/wBI&#10;d6YKfMOxmYXAP0/Vfnq9UbEKiLCqI0zfpGa5PYgDwFteer1I+qqXOElo/wBHNAxIGlu3bnq9Qe41&#10;UvWxSVMzNGpGpVyCLdxcG/PV6mCKtmqEaSmZthK6C4JA+PiT+3nq9WB7pAKmo/QvIh3KDcA/A7Rf&#10;2Xt489XqccMw6XEaaSYttjKMqkalj8b+3tpz1epKYhkCpmo4/M/RysVb4C2p10NtPp56vU+ZfwOp&#10;pXeaID3HAOlrL20+B/p56vUP+U8IWWuGzW9trd7HsR8R356vUOOCZfo6fES0t2LKTa1tb+Oh/Uc9&#10;XqEqPBcMj90xrcW101156vUImEUVFHGJDYH6B4c9XqUa1tJFThPC/wAO3PV6osrUMqbIluTr2Gnh&#10;z1eoDeo9FFJRt7oWMK1rgG57n6P19nPV6qvet2BzYZLJVYZIpaUe8CQCF8dv69/p56vVX9m/OWJw&#10;1suH1c4K3AFiCAAPuvoe3PV6iv5+xJ8RpJVinaWNmR1LAgmx1Ujw1/Zz1eou8WDV9fWPO6lAbA+W&#10;D/iOoYa3t7Pj7eer1WJ+mikxOlelgD7o3kVCC3vd2te9ze3t+Ht56vVsAdE8w00OV4UqXs6Er72m&#10;23gPb4c9XqHqLO1PURsPslb6G2o1Pb6Oer1JeuzH80hkia62LaW0HtP3duer1QsJzI7zn5wBQtrE&#10;3FwexI156vUs3np6lAYvtfQALXvz1epM41g1NOTPLrtsV0BB156vUTjrPkJ8Zopad08qOQOXIGpJ&#10;tp9duer1V0Yp05GGUMlN5Ycq/mkEqpsNBbt4C1zz1epc5AwOGujp3qkVoN+1CLhVdb3U+0i/bnq9&#10;RqsGhjpIY6ilUhoC1hYXBv2vqNLjTnq9Qr0HUeaErh8cpUxbNzMbEsdSAR428Oer1PM+esRqxHUb&#10;2lEjMBuJ90DQ697Hvr+znq9QWZgzdj8yzQ0UOxVuRuayn22Otu4Nuer1Eb6vZ3kr6t8Kf9BUlXPu&#10;jdGfAgt2ubi3t19h56vUUDLmWqjGpnSOFRND5hjDKQAQDqLEe6T4ftHPV6kf1LypU4ZhRciwn2hz&#10;dWAIYkkak+39bc9XqJHieJVdPjXl4dqkbbbkEklvbr2+HPV6lPlnE6mpgelqiJBG5cEE3Di+nxAv&#10;b9Rz1eox2UM3Y61VAS9vIYKpRFBYLY2uDc6Dvz1eq8v0pda5pcJiFXNuZyQElfb7wIvY7T4G9vq+&#10;PPV6rTMIzotVQRVahdrDcDcWt8O3PV6lI2d6FpBCpBFjfUW+jnq9SnpMRiqlG0XVvhz1epvxKaRb&#10;iMgHXwvpz1eov2bMRpMSlYNIFEQYOh0IbUHnq9RIeqOFYZiCSq1gY9wDEaEnt93PV6qusy5BpqKt&#10;mj8va6SyyF1WwcOxNrjxGhv/AE89XqMl0UxmahhFJNaCMAruYjQ207/EEc9XqObkfFqhKmFWtaFo&#10;iJLWDgN2I+vXnq9VnOTcxrFTw1MpAJB0Hh37c9XqOJk3Moq4FdmtYDxIvqeer1Dxh+Yo5IQhN9Pu&#10;Ovjz1epx/nKsf0f3jnq9TFiOMRIDrY+HhY89XqA7NmNVIBETe297k2056vUUTqP1WGUaSWauaxUX&#10;0IGn5fRz1eolOZPV9RxzmKqfyQLX8xram3Y/nz1eoE8a6y5szXI8GWmj2SuFDOrPcH2G/PV6gffo&#10;XX5oErV7NvcldFNib3Jvfx7c9XqV9F6XMHNN5LQbJgyliynbcWt9P0/Hnq9Qo4P6X8tCrFWlJE8w&#10;UBwUBVib6/Vfnq9Qt4L0Hy7TssS0qqUIVSBY27/2c9XqVH+ZLL0M8kiUYMjrbdYXGv8AxG/PV6gg&#10;zl02pabD6iiijDSWYAhRY29o8fZ9/PV6q4+umR6+DKdbSrtTcFTawuCG/eHa1gfD9vPV6qXOs+WI&#10;8EYvGitE7gkkEE2t7vj8Drz1eomuM5cSkr5oak7fmd81tLJu1tfQ6/fz1eoMcZNHh2IK8MQkZDf7&#10;Q2nQDvr256vVwoMQghMMNaQTcllU3O0knQ62+B/u56vVIaojipNkk5v5l7MdSp0BNz7Oer1A5jdH&#10;K2KmjDIYyXIuQPd1YgEm1z+Z56vUHj4FVQVAZIfm2QO1gB7oJuvt7fT+XPV6okODTLTCKVNzyOZd&#10;9xoD2He1uer1OlZhkiU8NSynRthA1+NzbuB7f6Oer1OFNhVIxCMtgxVlOhub6/Rfnq9QkYfh7riS&#10;QVbLEWXZEwUW00vYaXA1+PPV6lJh9FhixJNXztIqySEgAB/dNg2nu2bwsb+0DS/q9TxHV0dfUK1G&#10;rpsBSzIQSLkqbHX7uer1LXBp6eCNBIEVp7K3mWJYrc63Onw56vUy5kxqqKPBsPlxMR3HgNP1+jnq&#10;9QK41iUjpLUSsQlKiNIpbQDW7aaW+kf2er1Il8amEMMUbg3LlriwsxuCPoHj9fPV6lRg2Iz0sk06&#10;IslyEhjLWU2GpJHYjw9vt56vUJ2VcYngrRVVcg81gPL22J22sR9ZH19/Dnq9Qz4RWR4hEs8ADNHu&#10;stwCGBOv19vv56vUm8cw6Kuw/wA6ZTdyQLaFe4O03+u4+HPV6g3WpgoFjpMLcuTfcrnc6kk6kG5t&#10;e/0c9XqeKDE8No9tTDVur0zDzI2v711tqDpYnxPPV6m3MWaVp4IXHb32dvEeyw8bj289XqBOrr3r&#10;a0iqrpY6d9EZACTe5sAfDw56vVyy3UyHzEnlfbCW2uQAXb90sLAWPY+znq9RpOjWP4wK+npZGSJS&#10;/wCkHcFQdxAJ7bj42v8Alz1eq3vIfURo6WOlpDEosAoGoDEd/A6H9deer1CNmXG8LxOiZzG3mRRk&#10;t2IZ9Lm49p/jz1eorGZ8+yNDMQ/lMLMysSCt/d17aa3tz1eoneeOpeJRV0kErpIGtZ1IANjYg/ED&#10;nq9RL+oealxmqnbaASx2lT317f389XqAXEKyHzJIHXZuC6AaXuDz1eqHTeVWI08qmNY2YKDYEntz&#10;1erBWzlC0rx+8B7ltdf7Rz1eponDUcazg71kBLA+B7gD6Oer1M6YgsbPUVylYZAfLUC5U2Pfxsfy&#10;56vVFNZSQzQyshlLj3L+1jb2+HPV6s0rlQFqm2rG2thfU+A18b89Xq7qJozI8UBJXauhFj9PPV6s&#10;FJUyGxhp7i4XeSLam1+99Oer1Ooo5YiyybfLG7se9zqdBpfnq9UGmiWCMU20KPeG22gA9hPieer1&#10;RtgUqsTNe7G2ljf2/Ec9XqdsHMTSF1bcRcEEWA08Rz1eqefIVomgOw3YtpoLn+HPV6mmswuDEXeo&#10;nZlUjaGS+ltTp2156vUwU9IPNaKMb9lwLj93xPfnq9SiFSfKjeMCRhofEj9uvPV6n7Di0Yu4AMp3&#10;MvjYGw+HPV6hEgiqRPAkupkIAt/hv2Px56vUajpZlfGc3Y3SYDAGCzSJqtiBrYag9r/2c9Xq2COn&#10;Xp7g6b9N6GOtlQ1U15Av2twK6EgDQ6XsT4c9XqI71/6fM8IxGsh8oxmZSx7EnQD2dvD6Oer1VR5+&#10;WKavp6VUXbSO/kqFA2n7PhYfH6fjz1eoH6yWXD6mQbPfV7C3c7r3Op56vU0Vu1K2MlLKim5Nu/gf&#10;q56vUmvnjLJuChiGZbaWJFweer1J/FK+Wd/KpKby41BBe5C62+nUc9XqcJKWA0sW1LSsBrpawH7e&#10;er1ckiqEPlzRhW93YR4k9+er1Oi4dPJKXY7dtrjwv4a/w156vVL8p4YJzENzuAEN/hc/Hnq9WH+X&#10;wUdOsEHuNVSLLL2szqpA1GtwNP7Oer1QZ8bWsrQIEMJjADKSD9LXHa/hz1eqLNiUk4bDVYFV3Bv4&#10;29otz1erLT1ypMsUmpCbRbtr2v8ARz1ep3oWaJ/Nql+17w0720sfDnq9T/FK4rGFRJ+jAI2k9m+G&#10;ttRz1epwhtR0sNM0hJEgcISSFYm4YA9rfDvpz1ep4Z3qcaWN5GkUTrHZTYyePu62N+er1LavxKlj&#10;qJEo4zNZiWCgX22ACgEEix8fu56vUF+MYiTNI9PCfM0ZC5vqPAkXv/dz1epQ4TIj0r/OhUkkBG32&#10;k6/3c9XqdIYaSsqTh0W7WJiWJsdwNwAR7T4g3HPV6nXDqeSDBvmkcs6OCxZtx72Ci9zpz1ep/HkY&#10;clStTIrLMSVY6bSTrY+w+3nq9SXqaGaSaPCoHVZHvMwIuCoXQgm1vhrr2He/PV6neGlngmWES3N1&#10;cqLC/wBPtIHPV6pWKxpiEgw+FgLbjdxra9hYD2HX9bc9XqD6to2p6r7ayKgYXXsbe248Oer1IKTF&#10;KukE8TJvLMAq+I2jQg6DXnq9UGtxOpQw1DD3J7BgNNmvvKLgnQd7/s56vVFrJRWM8VG3gBceIUc9&#10;XqWuUoo6xhNUKkc7KUjJU2BItpax18dRf2+PPV6rbfSZh9M9RF54PuBTdRYXU/0jv3789XqvTytj&#10;c1HlmGppbxrNHsVCdFA3XPwuPDnq9RDfUviVSsNSKUKd7MSwsAFGu0DvrY6/289Xqp3zQ09LmacQ&#10;pemqBoBa5O64FvA89Xq4YPAa+q+TVgZSrFgQbqR7fhbnq9SmxDBJnw6DbLu8m6q17he5/jr7fy56&#10;vUHz09enlVMpZjI7KRYXBF9T9Pcc9XqTGJ0mITxyx4U0cbSTXZpFB1A+017HT2+zTnq9SerIv5e4&#10;WvVZFe6yW7WB0IsdAb89XqTuL1rKscEr+UsbNuY9tpuBu7ntz1eqZlaanpMXimA/RSnwtbQAgAeH&#10;PV6jmZbqJK7DJGW6eUwuncm4uLX8CfHnq9QiU0X6F6qc2sCtkIFhYHv9X63vz1epA4rSVE1V5hcA&#10;y31YkkH2fHTnq9QMZyp6aRHNRvKwgCyqWJN9LDvb6Ow156vUF4NHiXuxRNt2ga2G0gaGxsR8eer1&#10;JiOiqqSdaSBr+YWO/S/fTTnq9Qy9P4ZiiNJNuZSSwFgCQ1gFue+vPV6j/wDTrBoKGpFRbzogoLK2&#10;tri5N+3PV6n3NUkEVJ5EsSuVfbHtHcsL21A7H+znq9RQOpEVVFN8+FZQsbI0YOhBIN/ZcdgfDUdr&#10;89XqDOkqagUqLCNh8xRqpNj23H2gA+HPV6l3W1VTUyx0GHxFKCNY2d9tpS+hbUgDY3gO411vrz1e&#10;p+wzcaWXGJfepYSojJJY+7YHd31vz1epD4gJK3Ep6+IgU5Vi3/Er6C3gT/Rz1epPYZJigjbFK2CB&#10;Ip2YK5f9ICCVACWsAe9yb9uer1OWF5TxPHMUo4aJJCN1iQCWkJOgFvD6P6eer1Xyei70iTzU7Zhx&#10;Kn3CpCOg27lFwCLE6kg6XHbwuDfnq9Wz30B6MQZSwKkNdGPNEahQwBKDxufja+vPV6jrYZhqUcYj&#10;QD7tOer1KHz4YtJDYi3PV6misxJS1oyL3HsNuer1JqrxeaKVdxuACdfE89XqSVfj+1jLI2ml+9ye&#10;er1J2bM8nll427a+Iv8Aw56vUlMYzukEBkZhGpBsbgAnnq9QH5g6vvBOlOj7hY3sbXvodeer1BXi&#10;nVysFQ0Mt2E24JYggDw1+nnq9SLg6ruaeohdjH5YVjfQEnQfkOer1JbFc8xTSwsxVpGudzGwF+9t&#10;eer1MVX1IoaULJJssg95iQLnxP7eer1cMO68YbjtNJHA+5I5AN19bgjTnq9XDFut1BFHLTSzbVVR&#10;YEhbH2m/hz1epEY11OGM3iliAS6qjK41Nhb93UX1/u56vUharEsPxBd9aQ7ksq2IIY/vD6dO3PV6&#10;pGV6b5WodF3xC5YDUEi5uBz1eocsAzbVYa0krjbHZSRYgE+B56vUvkz/AEFVQEJuJUbiQSNT2HYa&#10;n489XqfqjGcPrFjr6E/ogACCQxBPtHsuPHnq9QUZiohiFNJUTvtDEkC1wCDpcd+/hz1erDl7BabE&#10;EkkB27L+62vbx+z7eer1LzBsn02I0sbVUPclrEAkgknsdeer1LKPpRFUSrMIQgUm91tp/hP5c9Xq&#10;SmaOj2GT4c0IpgisWNwNQbGxA0Hfw+HPV6qmPVB0f3YTV09PTh9vmGOQKSGNrdrj3gSDoe/0c9Xq&#10;oe6x9KqoSGBIWWa4uSDYN4393x56vUQ3MWBSYe0lBFGN0EtygswDA9wfYPDnq9SXGISLtecO/lsF&#10;fy13EA+y1+3jbnq9SsVKlPJpqSNpVkUXkZQDqb6+wn2Dnq9WPFMIeeB5ZltE5RNu3uxaw076X+rn&#10;q9UymyxjUZ+WiVdi7mZjqAoHYA6Aj9deer1PuHYRG2GfMlN6SXBA7n2HS3jrz1eqJieRa+tEFRJC&#10;xgVhsAGl++unh/b7Oer1LfC+n8+INS1UIcyIQ4t9mx0tb2jvYnnq9Rlsg5ME6SgwshJ2OSASLXsQ&#10;L2F9D/cOer1HF6TZYppAkMUbSssnlLJtAF0FmFx7SLac9XqPBlLp9JSU4q2RItjqBYXJHh8beHw5&#10;6vULWH5Ki+Rj8yFRLUzELFb7I/xEjw8QPyHPV6p2MdOMIxTDZKYUyo+1veGpuLjXWxH0+3nq9VYH&#10;V/pZFgtdK0cQO9GF1UByW762OmoFh7fjz1eqsrqbkTMFOlQyRvHtVijoBbQ9u1iCPA689XqBTAHr&#10;qmSmmN0fcA19DtBtrf2nnq9R68g4uMDwz5ApIInIYFje4JJ072156vUYLC3+er5aiaUKs7RqECHV&#10;fCx7A37kWvr4Hnq9R0en+DmQCWqk3rHEqqpsQbCxI+I789XqEGuydVYnQeSyiXdu3MUALjtb6uer&#10;1VtepjLT5WozLFQSssEgCmnjLNZj307Bb6m/a510v6vUQFsbMuLsu4rFGWYAix7aix1Fjz1eoX8j&#10;5sFNJHFKfNEwZAosRfsSRa/w56vULWXcSp/kXq2G8ByARYqCDqPpW38eer1OVHXivq1pZRdWZSG8&#10;L3OgNzz1eqDiWCQ4ZW1E1DIXdW+xtFgvw7/R9/PV6grzlh9LEt6u7K/vpGvukX0ubG+nbnq9QP4o&#10;kODQBqiRhLUENBpfcRckHU9u5v8ATz1epG5rx+FaFcTqZHgX7LOlgbqdLg3AvqDfw56vUC2Y+o1d&#10;Wo6Rz2ESbQWsRZexNtNeer1AhiuZq2OMU7kStUlt21dS3sA8eer1MtMwEL1kfvLZgq2sQRp256vV&#10;Mpa1mUnWz6X9pF7/AHc9XqUmWy8OIpJMPdlIRSDql/E/T/fz1eo72UqN7KtU5j93/KACxUA6A/D2&#10;89XqW1ZDRPPHX0CLtBVSCCSSdC3wN+er1YaWneBo4y/l1EssignwOpAB8Qe9uer1LaPE8QjoYqyg&#10;2iWNgQSAQwFwdykEEH2EHwvz1eoG81TmignkYeTq5spJLE66Xue+gA+j6PV6gOmxurr3SrrIjGgR&#10;QdLXPe3j4d+er1JbFqeTEhDWwfogSQ30fAX56vVgoEeNpVFmLMqajXadLj2c9XqGnKuFU0sEEbuF&#10;EW/ywR7zEC5t7frPPV6jUdOxBJPFUiQuikAIWsp7gjaPHx/XT1eo+/T7CY8VlioJY1FKQCxVSSpa&#10;4HxsDbX+/nq9Q6SZGrWqjVa3EcpsQLMALACy6E9/v56vVIwzJNdR4LLiYJkWVgXU6ELbt+znq9TH&#10;XU+Gjy6ejpwkUd95W4ZrA2Hs0PPV6lNguGJWJaFdxCgG/ci/j3BuPhz1epGY50/osByvUILXrCXk&#10;aNV1k7bpALEmwtc3NvHTnq9Vb/VTpVhs9TNU14V1a4D2sWU2BLe7e6jQW8LW56vVW31E6N4pheIy&#10;RUqh6FwWjaxBPhbw1H5jXTsPV6i44tlx6L/fXLGUdbm4HsF+/PV6kTXZdmpY9gcmGQagm9nGoOvs&#10;PPV6mTCah5GqahX3O1l3aXIXTufbz1ep7ipXpBHWIPeU7GPiQdO3w56vUMeV5a9ayP5NmA07abg3&#10;cEfEac9Xq2lPwrcvJhS4TVSIDD5auq9tN269jYdyBp8Oer1bcOXceGBZbjq12kWA7C456vUAPUTP&#10;NRizTxwubBiAVFgQT37HS5HPV6iW58wjGcaqAhiU7SzM5JAse4A+N+er1FNxXpvjMVWpePfG0pk2&#10;qtgDbxv30Fuer1BXmvBccwOKSWqO2JpFjUaAv9RvqAPy56vUG9ZnGtpzJT+Y29g0J83UC59vf7vb&#10;z1eoFs+dRYsDpw0JLz3IdlYix8b+NiOer1Ezzn1yralKymkY/L3KrGTYq9tGF+4tft2P06er1FUq&#10;OoS083y07MzSFQXOuoJIbT2c9XqhPnvHsQdkmnCpGGG7UELrYk38Tz1eoOsUzrWFp3dvNkgQLq1i&#10;24gWB18NTfnq9UjKnWfMWBzwVNJMNqSEDbrt2ixUHsf6eer1DEPUxi1fRVM2IyfMxbLqCqg7uzCw&#10;t4fRz1eop2dcxYXjTVDRINu8MGUD3bm5ueer1BZWmWOBXJMjMQwAJJFvG2g/Pnq9WBaQpDLVQAMg&#10;IAub6kXOnw56vVMknqqymCILBDuTaAO2ltP289Xqz0wzFPVh6Yp5bIfNTXdZRfTUAEW1Nu2nx56v&#10;U90uKT1L7KttsL+8WFwRb26689XqVeF45S2MEZLoAqKDctY6k3Pt8Oer1OFdigaPyqdiFC3At3PY&#10;Aa/nz1epqo5S0vyjMHkFy4YG4B8Pr8eer1KDDkWWlVYQNxkAKKBot7kan289XqHzK+BU880wCKH0&#10;so1AtY3Pttz1eo3fTjK2H1VCMw1RaKWndYmViAbNub3UJuw01IFgbA2JsfV6jA4LRvHEkBkA+Y3M&#10;mgDWNwCwNu/sPPV6uWO5ehopJnqHSV3dGXaQQRbUH6LW56vUDPUYR4hTyQ0sxpAzRqfL22Ci25QS&#10;DYEdyNfYQbHnq9RWGxpKDGWNWw+Up2K7kNiQCfd0Nje3fnq9U+kzSz4v80rFYnJ8vbrcAXK3voRz&#10;1eofcsPhuLUD1EYSaom27VJ1Fvo+v6+er1L6DpwlesM0bNI80qRldWUKTYtYHTafC/PV6hgw7o1i&#10;dJPMsFQEgiQhbbtrFSOwF7d+5Njpz1eof+msuI5Zq5aCtiLgCIgE2OzaLm41FyL89XqsnyjnbD6j&#10;CIGkVVMgViRYAE3F27+GlviOer1A71wxDLC4BiMPyUVVU1IB88XMkaqpui2YLZidSQT2sRrz1eqo&#10;bNeXZKrfvXaJW81R22km1hpe4Btz1eoFK2iqKKpBRiYT+jUEWkEm6xuRoQR4eHxvp6vUY/I+NYhh&#10;OGCKcNJ5oKMCDq1rAC1/bf8Au56vUZvAM5YxR0sbyIsYRSFJHvLoO4buDbw56vUO+CT4hmHC6ilo&#10;V86pqwJNmy7NcaKoGuvPV6tdn124HW0mN4nSVUbBZWO1WG1gQQWPYdvZ4fdz1eqpLGZpY2Hk7ZWj&#10;ZhuJ9ngfr56vUn96RTMsi7J5xtKkXsTqG1IBB+HPV6o8NdXos0WxXYuI9BtIAAAIAv4c9XqU+Hec&#10;DuqQGVytit7gHQgm3PV6hUy5gVLRHzqeECN2s1u7NtspP0c9XqPl6Xci5jxnNEQwyLzQBf3Uud5P&#10;urceJ8b89Xq2Gsj9Pammy98vPCUkSJXkDIE26HQd9ex56vUGeLUtRB5kUYChboDddCDYG23UH289&#10;XqCPGcIlkVWhjWWxYEki5PiRqeer1J6swQQrvSUtLbaF2naD2Jvtsf19nPV6g9z3S0v8pehlmilm&#10;p1GqRgFm18L30AFz9fjz1eoiPUXPWHyTvBKjq6x7IwGARyDYnb3uPjbx08eer1EqzPjMVVUStUx+&#10;YGJ1OhNha2mmvPV6g+lxKk/ycThJSDsj0vprcA+z4c9XqbcMrmkleOrUrIdCwI727DXnq9S4jx+o&#10;ioAokBZrIBIoOn0c9XqR+Lz1LQ+fGodmcKxXQi+l7fDnq9SUmjmhrt9SxsSVBHawH71vj9PPV6n0&#10;UTGEGEhnWzKq63HiD7Oer1Y6minpQs1Q9w6EldLfD4gjnq9X/9LXbzdhNqlairhE0m4tGhAYJfS9&#10;79x4c9XqSD4VBQxJVEBZi+o2jcBfsLX7gXvz1eoOczR0IhSoq3e07sVKg3BXUE2ta/hz1eoLq7BM&#10;WxKlqcWw2knmoacM8kojZlRbhdzt+6AxA1PcgePPV6krS1EclMbHZHDc63A09o/X7+er1SaCjqcX&#10;ljoIZAWeQeUZGAG9jtALG3u631Nh8Oer1c8zZOxjBccrMt188C1WHS+VI8EkcsZKanY6lkZW7XF7&#10;+Bvrz1eoPKuVoppPmyNwUtr2uDa/PV6m2SZHlRnj3MUJJFj9Fwe3PV6otElS0ktXMBdD7lj2UeBH&#10;x56vUpqFisC1SDbu731t7LCx789XqEjCIlrJEooF0Kod4FgCT3Y9/q56vUKVS4goHaWQI6KV2nxN&#10;9SCdLEdhz1erCs5pKGKnpImkC2EaiwFz4W8Lc9XqQOMU1NIZKerQwyLJoVvbUX7+IB08fv56vUBV&#10;diVXDiTrch7hSSbAjt4ixvz1ep4pamP5mH5l3WWPVVFiDY63N+3PV6hmy3mVAzzuPdZVLAg7twNh&#10;Yiw+nTnq9QgT4vUV0clZhwBNx5zDsGC6Fh7dRrqf489XqQ2MYylBToY1F7EllNiCPE/T256vUx0l&#10;RV+S9dPcuL9rsWFtL+Ov6i3PV6nSjr5IqOKvlAEiyh1Q3Go09vh8b/fz1eofOnud8QqKpqikU+Y8&#10;iqxUiy2IJ7/rf2Hnq9RmMI6g1E+Jtd2UKSxuxtobMvx+jnq9RiMn5y30ytTlkiS4O6wazm9z8Rf7&#10;rc9XqMplZTX1kgpKjephcCSYX97uD4ajvpz1eqW1DhC1D1UgVagxowZD3Kjx18eer1IehxVTUM1O&#10;pSNHLgNYkt+8QfZpz1eoz/TvOVFVRSS4rN+ijKnYAAQy3NlPjcePPV6l5j2YaCuwVZKeMTiZ33Xt&#10;cAD3Wbw17aH+nnq9RKeq+IS4fQSVEFkp18wBR9ree/1duer1Epx/y8bo5aRj5Lqscwc6BzvK7F0J&#10;uBe97DuAb6c9XqQsEdRCyx0jtZTuAtqW8QDrcc9Xqc8SoabD9plu/nr7raXFyTb2jXnq9UFcDMqp&#10;WVA2IHAcXAG0XAAtr38dRbnq9SlfCZK73IYBHGCpO2xN1OrE28R4D489Xq4rWUEBiLpsEDkoduo8&#10;GH0Hnq9Ux6CCriFTGjnUlT+4b6kDQG47256vVCxSBTXPM+oQKVQm+h8O/YHnq9XLEqt6Rh8nTrLb&#10;YXAIAUEAFiDYED2c9XqwNW0uEukNK/nRA7muADc91A1sB+WnPV6kj5kRrA3mm0pZlIJAHclR9Fu3&#10;PV6nmSOnrw0sUqhlKlQ2l1/ePs18B7fHnq9SMxuWlgqI5aZ95vIWPjYKdCO1vHnq9SHzLicEtNA8&#10;m0BBtJ08RoSLd+er1IOargqJjRQiT5jZou0hCtrizE27dhz1ernQV+JVGHF6iNY5o2ZAZFuoW9tx&#10;H0c9Xq4MI6ZWeICQe6Aew762B9vPV6m6d8V8+B6edo45FMckCEWe7+6zDXVQf1156vVlmqUpq+Ck&#10;JKiM3dbCzE6Br89Xq4VUbJMaiGdH3biUIN/d1+A156vU21NTNVQsCu127W7Wt2HPV6oMWIzUsZaV&#10;FQBQrXsTY+PtH6/Hnq9TLBVRQgtHGPLAaxHxOh56vU2PULUTkNNYpqPifiOer1RZsQgYMlYAdjC2&#10;7xPw56vVklrKGo96UhLKoI0F7Hvz1eruOsFMvzEDN7pBVQfta+Hca89Xqd6WeWtPzCttCX3A27Xv&#10;a3jfnq9TlLjdVOF86YtEgVEDEEIASSFPgCdeer1N9ZXv+jjhh863e/YAdyCdDr256vVHXFi7NRRk&#10;rGzAlfAWFrn6P7Oer1SqyqZYvl3YBgRsYez4jnq9TPP8tiCRpIwf5YlgSo8e637256vViNDNPMlI&#10;i7/PICLGLs1+4AFzf2Dnq9TLNUxRSmncXOxh7CCO1weer1RKfEKAHbXIoBFl08bfD2c9Xqn0OJQY&#10;fTGljtI8kl9zalUA0A7dz9fbXnq9U6bG1h2x7vMQEjQ/vH+jnq9XOlxGthrXrKDeZY9pcatcG1rA&#10;3HPV6nfzcQxF/NRSxIH2vaT3IHsPPV6mbGYq5QtdMNjo21tpJt4eztz1epywR63E5oiFI2gLpqfe&#10;sD272vz1eo+fpu6H5pz1jsVNiOGTxruCxSyRlUdAQL311J19v7PV6rxsq+mJsKykYmpXFY6ohZls&#10;oPZSvu62Fhfnq9SaxP0/YjRTMalm8x0WJ9wIPtF/v56vUTPq102q8uhVpowI18xQrXAPgQPjrfnq&#10;9RBOpGFYlTY7HTxkqwCsqdiVttUt8CQR8fv56vUCuaMPqCHqwu6Tvtt/h7gEkC50+r289XqDnGGg&#10;q4kkpwQUUXUAX3Ed/Dtz1epETfKGNYHJUxuTqNp7fA89Xqj1NVFRXjEZlXRwo1N7afnz1epnkqnN&#10;I8tSt7WZiO+vwGpsOer1OaFakxpcSRhSwBsGAtp8eer1OdHJTzz7gxQxruBfxtpY3sO3b+nnq9Tt&#10;SVQXzokpwylTtYaXBNySdfqtfnq9XGslw58MoIPImixGOeWSWdp1aGSKwEaLEACrKbkkk3BGgtz1&#10;eppq64QNIzXN12gg6gkfwJ156vVEFcxqVD3d1QgXOlgND9XPV6nLD8PeuhEwDCUblINlGwWPf4/n&#10;z1eqXNOaqoSB0CISGOn2bG1h7Oer1SRLJS00+H4XL75J2O6khSe9ra6d+er1TkoHo4f5jVL81tAs&#10;w/dbXw/gOer1Rq6pmlF6gi7puVO1jew7nvYc9Xq54Th0nywEt1kLNuOhBU9hbv8ATr/b6vVlp8Bk&#10;jr42iF42BDhdb62Bt7Qe/PV6hFXC8Qo4VGG04YITqfA372sbkfTz1eoV8sKlLSCsI2sw8s7tCf3t&#10;AfHwv9XPV6jedA8QpMSx+ndQ0d3QszR7bRkGxKmxBv38fb7Oer1bSXpmrMNgylh0VJ70fl6kMpBd&#10;e/gPj3/PTnq9R0cSr4J6Q07N+6Qo7gEi+t/2c9Xqqc63zYRTZqlqq13Z40RNWJQnexG1b6MNdfiN&#10;dOer1AZSYpFWI086rsiB2hrC4BJufb9HPV6mnH89wUlCMKkXyi6htym5II09luer1IvE845ewxqS&#10;vwmWWb3ZFk3ptZSfdsACbgj8z256vU31GaFwzDJaynl92WytuXXy2Og9qtca356vURHrnm5dsEK1&#10;Au29C79g1gLA6d9eer1EXx3GsQppGwinAaZmb9KANoTQ7fGxHjb+nnq9S46YYFjub8Xjy/SxgHzF&#10;JCk+8wb7K6d7G/8Adz1ercD9C/SyPp/0zw9MTpFiOxCWsNzkAe9p46E89XqlerbrVS5SytW0tK4e&#10;oKyhlBGirZvzta5+PPV6tUf1HdeoMzYtNMYmgqNw0kIuq2FyoF1s3ca39vPV6q2cVxibEsQFYt3B&#10;LKxI7FtWOova/PV6knXmphU0WHyApKWDbtSSbXAOmo56vVjikGFo9HW+8DfbbwAJ1Hfnq9TREJ5p&#10;JY6dtySDUC17Htr3v9HPV6lQMVrKLDxTU6xhx7t3QNp37EaG3PV6kTXPQx14ViHa7FQpI2nW5J0B&#10;76Dnq9TJHOXfyZDtdnBuCfG9vHnq9XaJNP8AoBIANx7HUC/fXnq9T6KpEpPk6VrmGz7j239rE+z6&#10;eer1K3AqtbmaFRvckMR/iItYdu/PV6lJFi80CQRwqomZ9gUj3dB3I7G36+3nq9XRxmtaTcjIUdyh&#10;Kgbb3t28Lfrrz1eqVS1HyNT/AKMltzHcfYfZ9fPV6lC2YJUpGQLd2ba510YeAPjpz1eqdBny4/l4&#10;kESx7Y0a9vdJ1B+nsBz1erhh0OF4fWR/Kt5qmRi4IPa5NvgQdPy56vUta7FMLqJafEpGkVY73hQn&#10;W2gFgdfgDz1eobOnlYcRqkeujKRRbXU3A2b9F3A6n2W+jnq9Rwcr148pKKBzs3Al9p0Bvc3B01tb&#10;nq9Ruekj1UdTWzRx+VD7qiRgwDgi7AH22tpz1eoTMRxypqaSSlWnR2Y7WRxa/gSLdjbXnq9UrK9A&#10;mF4rDHDsjjjQPu0a5bQgnvoL89XqM1lzFlWnqqrcqCMgxhb2cWFv3e41/Lnq9Q+5Wzf8rPFAPtSs&#10;iqbmwDX7fDx56vUbrLWd8PiplgZw8ke3cO5At356vUZzL9bT1MKyG6ggEX/jz1eoZcCDSQ7Yxp/f&#10;z1epf0yv5XlyfD6u/PV6mXMWHGriIlPvWPx156vVWh6uukNJmLKtTidDGPPhB3BVBY39nPV6tRn1&#10;hdAmy5idbUwqrU1Q28wqm0o5JLFiNCG9lgR8eer1VhYvhWBeS8cLtvpWCtHuJtqTYfQTz1epOrS0&#10;88KyVAMcLTHaVsG0vYHQ9vjz1ernglJVR15wyVhKp+wzAC4J7Egdx8fq56vU51uVUpqveWDMgJIF&#10;wVv2NzYWPhb8uer1CNhFYlDBQClG5g6xSljqt9bjv39vPV6jSdLsxhKtqOtSREDM6Six94A6Eafa&#10;Oh9l7/Dnq9R78g4RjuaHopKxBGZYmNrXAWNhsP2bXb7+/PV6jcZb6B5ixrEaWqpt0mxmDFFI90jU&#10;m9/DTnq9QhYv6U82SxSyYjGyiaPam2NgxW99x8CfiO/PV6gQxz0YZwrMSWdKUTwUY93dGQxvfaxB&#10;XwItfv356vUEWafSdnSnnlb5IyxvHI8gVdVZQfHx/jz1eoudb0ZxvC2C1lNPGQoIZoWUC3gdAP17&#10;89Xqecq5MzhUuaKnp9rSrYeBNmOpP1fw+PPV6jddPslVFPVRPiCAb0WFzchFYG9yPHudfo56vUPl&#10;LgGI+bURU87Cl81VUIoIYAflc+Ps56vUoa3DVrnel3eTJECQAATtA1sfiR4c9XqY4I1eBcSCmSXc&#10;qBjcEpchtLn6eer1M7QpSTSyyIWQRm7Nb3h42PtA56vUhHxaH5tRGqgAsN0hW195uRr7P1156vU1&#10;VNZPHPV4TSAMHeMRFRrIp7k+wltLC/089XqkjFRSMIpSWT9IPLGo3juL+1fAc9Xq41+IrLPCkEao&#10;7e9uOhYjXUdjz1ertq2ukC1dRtAs8Q8AQRdh9fPV6sdoMMDrUoN0yoDHoVKjtb2eB56vVMpaOmw2&#10;dZKlBtVw4Ct7puCdRqL2I56vVKqUgacb230rqynb7u0Ee97wNwQfu8Oer1PK1uF0cWyj2ySIjAn7&#10;QIOmvx56vUpqKnEOERSwe4VuqrtUkL4W9gv4Dnq9WfD56tsOkjU7JopIyHe9tpYbvrt+znq9TV1L&#10;z22X8L8yilCqI2LKxFmHYnX4dv7eer1VEdbupESmStokJUMHC33Kobw10AB0vbnq9RNarMuY8brp&#10;ZMTMSrGVYLCgQKrXAJC2BJ8Tbvz1eqZhVDPDVSfMp5glDAAWKkj2H289Xqb58HosNbzaiEO7WU3v&#10;ZO5/Lnq9SQbA4ahGnw5VZju0BGuuhtz1eo0Xpm6G5i6mZ6pcGeO1OSu8qu4Kul2Y2072Hh256vVt&#10;4elroRgPSzKlPBSUqEqiqH2WDEKddbm9/E6/fz1eo0OZMzUmE0Ky1EuxyDZR2JHw9t+er1E8zHnC&#10;pFVNS38wzMzEG5I1uFt9Gtz8Oer1J/Luc4o6WZsPNmEhWz2AYg6m336fDnq9Q5YBmkVZhq2dVMyh&#10;rNoGTsT9Pw+jnq9QiUGZ6X5hoY1B00OhAHhpz1epI5l6m4Xgp8qpdDvJa9wAoA+ka89XqLTmn1j5&#10;MwzzY6RzMEL7XBBYgd7+AB7d+er1AHP66KDEPMiw6aSM79pIJ8tSL7l00J8fbz1eoq3Vf1a41iOI&#10;CKhqFlpJSPeQ2YkkjXXvf9deer1FZxDrnWU80tLU1BmldmDO222hvfVbXsbf3c9XqTZ65LQm1NB5&#10;o2SbSTdd1rhmGh0YaAX56vUksV6mYrPQNilLVuQxQttaxLWsCRe5Hhp8Pbz1epAVHUDF5Khqqapc&#10;uFLXD+9fXQXPb9fp9XqU+V+rVbPEIsVndWUbU3OTu3aglRc/UP289XqETC+s9bhbQLTXFNdhMLjQ&#10;nQsBroDz1eoSKfrjVpiEU1HNIEDKHY2sVI0FtBr7eer1LWl6t5jrKqsipy8zQSANa4VFIUhgSLMv&#10;vAX7X0ve456vUrqbq9jeGsklHKWkdCSRcMGB/hfnq9R2uk3qdxWQRU1ehMioBeRtS1vZ8Trfnq9R&#10;scueo7+aU+yvKRSxEjaezHx8eer1CjhvVh8UZHJMZbwNlv8AAd/Dnq9UyLqqJH8pTvDEKCO4Pjfw&#10;56vUoMH6tQVc7RMSfLOtiNPv/X7+er1C1lvP1DWSeWr3chbKSNb37DXt/Rz1eowmU81KkYEigA6a&#10;/Xz1eoZcLzCgs973sfDTvz1erPiNRS4hGwUEgi3h2/Uc9XqL31E6f4ZmWikpKuASKykLe1xz1eqj&#10;b1U+g3GMx4lV4jlMJTVE5ADSRsVAF722X0Pa1vaeer1VdJ6E+p9FifyUMS1Cq1mnP2CbnstyQR25&#10;6vUv39A+aHpEw8gJI6m7MoYBraMB7L89XqXOXvw48QnlhEs7QQQhQ4OpZ9C5vbsTcgW0Fr356vVa&#10;36f/AEfYTlWmhqKaFfJRRGwZbEnvcnbrz1eqxbLXSTA8LpFalpkjY3uNqkD4j3eer1LpcnxQyjao&#10;2/6th+znq9TnPlKman8mVQb3voNdeer1BFnPpNgmN0DQ1MAbeR4AAEdtOer1Vl+oP0MZczdUSYnL&#10;DF54VrbkJA01HgLn289Xq1gvWn+H5j+A5hqMw5boQ1NOQWiRbFVTx9h9vha/PV6qKOoOSq/Aqirh&#10;EUkRp59kiuhUg3v3ItYW9vPV6gueSppS0FZeFXB26Dx7G+vYc9XqiFaiHCkgMrPN5gZn0+ze4t9X&#10;fnq9T2s2HSWmN2nUXvYWB7a/Xz1eplrlSceTORcspAAFgRqLfQeer1esUVppnAABBv3J11Otxpz1&#10;eplgqVkpjT0+4qGGzcbk3Op+jnq9T5URGlpEpiu5l909u973HPV6o+1/KFSDsYEC4GpB0H1fHnq9&#10;T1R7ZGEcpts7t4/Rbnq9TxPVTzN5NGSH0tcWBPa2uvPV6uVOysnlswLoTuA7g/T/AA56vU6GGJ3W&#10;VCFbS7ey/wDRz1epQ081dTwiSCba6kgkPZitreGmo8Oer1ZqOaWaZGqim1T7zAAMT3A0tf4356vU&#10;NuQfmmxGOqwx7Sb9oBF1N+xtcajxP189XquV9PtRi2GYXDUVgXzVc7SydztAAse4+knnq9RrqfFx&#10;HP8Ay941BeMSeYgFib/ZA73Hjz1eoK83VprXkocPkZCCNo00PcgeJ1uSeer1ARjsFPPiLzzBvMkA&#10;gVQx2lluxCqTa5FySNe1za3PV6klWebSTuKhyEkDA66g2Pe+ul+er1IDMdRWth/+gkn5dS28W7j2&#10;nQXPPV6pOFQO8Ub4lErLIm/czHeTfxU6DT9nPV6nCrhop8QpZyAz0sDqhaxMalyzKviA3cgWF/ae&#10;/q9XB5aWpeNo33m4UC5sLn9ns+nnq9XCmCRVckqsfMhBj2sNCCO6+0fEc9XqdKd5J6T+XSRqw95u&#10;wuNzEmxPhz1eqIkVVCZHgUBSNvbwvew+PPV6ljR1FKY4ammsGUFJE0uTbx/hz1eqJWItRAGdACwY&#10;gb7kMCbWF/H4c9Xqx0VTQvBF86DAPeVQx1LfA9u+vPV6mrF6imWghpcUhDRUUjSQtYbiXXbuJGps&#10;BoDcA3Nrk89Xqb4RJPSrU+YLHc6AAAnbqvwudOer1RYanFJaYSMfLWUBhuvuDMTfXT7uer1J2aWm&#10;xmGaOqg/Rp+jKkAMbHVjrextcfnbw9XqSGIVbU8EcQUBPfBAHcAaC2mvPV6k7DU0VPP8vQq0fuhy&#10;AASACbC3hYn7uer1JSoq6qpqGeeRg53gG2l7+7cGwuAfbz1eqZVVs2E4dCxfzWkcA2sSTa19NBr9&#10;3PV6sdRXRYZOayrTzHnBY7QPdsNfqv356vVIikSaOKieYlXIl01IJBYX9luw8Oer1RMxrK9WlPCv&#10;mRT7h2ACKVNrfXpfx56vUhZUKUS0YOkpdWAAvdb2J+rnq9QQYpgMsOLFaGFhTr2Pc3cm5Pca+y/P&#10;V6skGVcSxHEPlmiAiisVcn3ifAWtqD379/Dnq9Suw/KcVWnyyREzGRrgX1FjYD43+n6Oer1LrBMj&#10;0k9HEPIPl7iHO+9ipOvgQQfZz1eoWaHBaJJgkQAChTvIAA723W56vU/wYFT1rPT1EZV3QhG7Lut9&#10;o2tpbw56vUzrk44qggkLp5DKF3GykWtqLg/Ub89XqeJsKw5dsU8d54HUKF1uAbE/EeHPV6pEmW6O&#10;rnWllUpEjG72Pc9/uv8Arpz1eqRBk6GeCoSKV1qvsoyG7IouS1jce92A56vU7YVkCqrERqfe0ZuN&#10;zJY7rHUiw1+jnq9QgYRkDGYnWemjapFMA2twbjS5Fuer1C5h+EzSTxwtSuJATIzJcLqSSDc6X9nP&#10;V6hMq8QmaCnw+pcCKAMsai5EUYa4jHsG8k/ST7eer1CFh8jVFXTTuVBjiZFte1zrrci4056vUKNL&#10;RYRV4nQqqpZGAkVQDcG1/hqfb7Oer1Gwy706wOvo4wUURRyBCVsLRHx0v2Ps56vUq5sjYclFIayP&#10;aYpGWG4NmT2/H6Tz1eqvT1KZcfAKSbEdmwyIZI47qVYnQfkCb+w89Xqpx6s5jpKyejpKOExSoCWY&#10;WCg3Og9t7c9XqKNmepE089PHHJEQbs7E63+Otv6Oer1IGCqNEEJg8yIqwk8Duv3v2tbnq9SqpawC&#10;kW8Rc+8htcdtQLX7Dnq9U+qxuoPyxpI7wbGMh22CsO3fuCPHnq9SQ/lj4oWp6iVkNmAZraAm9r+y&#10;/PV6nQotJSR0sgBWKRUuba21JH089XqTlbiiyxSVFAf0XvA+JJHx+HPV6obRSmjSeqTZ5rAbCe63&#10;vc211+/nq9WOXzaSv8nykhBJCrHcqQb2AJJ1H6+3nq9TAaeMVHy0zfpEZrW+zYC/vDtz1epraJ4p&#10;jMyhtmoIsdfC2vPV6pXn089Ss7BUC3ufEsRz1eqDTyRHFRPIvvKTZfD6TY9+er1KBsSpqVHCxXMr&#10;rYm/f6rduer1SkEUqrAAoKkkk/s56vU0zRPDORs3Ft1rdr9vu56vU0zVDPSkQJuaE7WZSDtB0N7a&#10;89XqaUoN1MKqRjcsfHwHa/w56vU4V828PGo7KLgDUgAaDnq9SVpUWQoXVo0ALFexGunY356vUp2a&#10;jrolplR3cqQDu0Hsvp4c9XqaKyOsp6SnhmbzBAzWYi5Yn2nvpz1eqQYYZaQed7wGuncG9weer1Pf&#10;y0lHClVUrZWGnbudOwN9eer1MbTU4mD1AAXeFYL3+Pf289Xq6a1MS7HdE1toA7a6Dnq9Uylr5zNe&#10;V73IUbfBfZz1epVTrT3SLyzt933h3IB1JvcX56vU4wtTzyxxJoiOAxI1K+P189XqXGA1GGJMaCqj&#10;aW250IftY+PfT4c9XqXKrhLbFmYeazWAsLG40Aufv+HPV6jnemfHZaPHlSJiFiljCg6i50IFgbg3&#10;789Xq2fPT5jVFBQQU1HJ5bxbFKnUAE6gfR7eer1HhqHmmoGEn+UKi51te/fnq9XKrwpqgJHvYumx&#10;rgG7eJ/u56vVCggi3e9+ieaYh7WPu2AH8Oer1OcmDF4Xh3glAwAUWIBNuer1QDRNSTxrIjBbg6J3&#10;B8Dz1ep9FJTOp2Jcht5HcE9/4ac9XqyV6KJfMCeWk4u1rAm3bnq9SerIqSKjLsA5kZlBIAItp356&#10;vUF+NzQLCZdvul7Ei1wAP1789XqSlTR/MoZgtgCAFtbWw1I0B7d/p9vPV6meamrTtFOypCGLMlrE&#10;kai3h+vx56vVkkmhdomkUb2XaL20Pjfnq9TnhuIU1GnycrCTXXaALc9XqFGiwSSrmhqqQmZZFIKk&#10;WIue/wBY56vUoqTKrQ1JeWAhWB01AP089XqW+CU1Ph8SExhpCw0tYr9rUfdz1epaf1lwahmbEamX&#10;YiqUa4sS1v17c9Xqb16nYVIAzMFUuovbv7fje37eer1dnrlhDARUsylTIyX3C2h17+I9nPV6oM3W&#10;7BnmMRqF23sBuAsRz1eqNB6gsJ81Vjf9GDsupB97ufDW3PV6oVZ1GoseR5S5YHRBe9tbajtrfnq9&#10;RPeruELW1xxtSNtObG5Nto8bdiOer1VF9T8nV5xmrq4JS0RbzV8AF97QWt2GvPV6kIOnWNTUcEwh&#10;PZW3kWV03ag9/D9dOer1CflnpOuJUlLNOLlpGYKLCy+z4kanXnq9RpMrYZlXp1h1Ph6331DiQuAb&#10;3ubG3tAvz1eoeqrr9geSkjoYJZZEcI8e4hWv+8TqQB/Tz1epd5d9T0dVXwCX9GC7LI7OADppbXUH&#10;4c9XqMLgXVzLckbIZUZSGLk2tY+w97Dnq9TE3XHLzVz1Erh449zllsTZWsD9Gg56vUu8G605fxRy&#10;KapYE2a5UC6m+gHw9vPV6hjpc5YfiNEjU0qyKqjUg6Hnq9QS59mkrXeGmG7eFIUi5Uj4ew89XqKX&#10;jWD0lbVvVMwLoQAp1UBSSwt4+OnPV6suXMKwuVtlHBtTzCxU2G1hc356vUJ1BS0NHAnn23Su762F&#10;m7+Onbw56vVEjpqSjAqJUCkmRhckkm+h+z8eer1TWlGxIQ3luwJF+x01t9PPV6g8zVTNWqywSWiK&#10;N5hNrBhpb7+er1E46hYJVYJSSUQi+ZctvU2X3V+J72Hh4c9XqasswSzbZ54fJkiiVHYAAMD3t430&#10;1+nnq9QGdZ3wl8EkFNGI2cypYWG0Hsfy0HPV6qy8xzVWG1byNC8l9SsYFtNAWY2H389XqVuT6IQz&#10;GQxAmVQrC3ctbt9/fnq9Rh8s09NFijU8kikOFbadGU2s1iO/bx+PPV6jg9GajHqPF0rMJZlWN1Vi&#10;QDcXHh4XHj9HPV6rTsqdXsRaKNYx5kdOpX3RZQBYAWsfrvz1epW4d1VqpcWMNZsUK9lHtOniPrH3&#10;c9XqNfkrqPHPTpGx3ubj3dQTrp7b89XqXk+aqCWPzKhtlwSbg6Dnq9Rds/Zjjq4DMhDncy7hYBU1&#10;t9N+er1E9zNi880qz4eokVGYSoSCdo7m3PV6isZ5wnEquoaswyPYgB37wBuN9dvt79+er1QMsYPV&#10;0ldFBLMZoFZJCDYgEn7P0D489XqNVgVYaKenqKT3/l/dIJI3H2/Zt+znq9R+em2I1+LYfA8zWI8N&#10;Qe3iLDnq9R/8jsaahSNh9fxuf6eer1DdhskoIUHTT2/Hnq9SmWeZPeHbnq9UGtZ5fteN/jz1eoOM&#10;fwz5hSxOh9l+/PV6is9SulqZgo5IWUSLJYEfx56vUXEekXK9cxapgcl9pYlrjS9tPq/W3PV6hMwj&#10;0qZZgMckFKfdFtw0JI7dvo56vUJ1H6cqaCMIsBVdDoCPvtz1epYRdFKaJBH5XugAaoCT38eer1N8&#10;nSz5aQ+TFcjxUAAAfDnq9THLlOooJCFjKrodQQfEXt7Bz1epoq8M2O0sutgRcDw56vUBnUbDqIwG&#10;JFNnDG4AHfnq9VdHXXK0S4LURTOGeW3lki4T+Hf4+znq9VH3X3LFsVdJRthk3gk2vdLXt4dxfnq9&#10;VfWb8FhpasYhUvuR2ChToSp0+JsARz1eot2asMjjeSBbXZ08og9wBck+Bt2FtDz1epC09dSCdkp0&#10;fcjADcu0kgdhf2/Dnq9UCpx6P5h5JAssnbaNdttbG/iDz1eqJVVFJXsIZmEnur2vuBOpUey3PV6u&#10;Bn8mviqkskezbJYgk9wAdfHnq9Wauo6BYo6dFKCRewB0HgBz1erhJSNQ4a9VMQqh2TeddAPdsPYR&#10;489XqbMDoo/mzNUSeXG6kqQLqttb2OtvA89XqmYbVYoFb5iUSKsr7XYDsx0Avra35c9XqfT5FzKS&#10;d9wdosbAdwDqLNz1erlBmYw1tTXe8iqY0UkHQeJ9hB56vU6YpmKkmjNYJWFQltovuBf2gG4/Lnq9&#10;UKfMEvkNVV0pkMm37QAuxAB+yBfX4flz1eoLccVLyndZmFr9wwvci3PV6kvWTrTxCCSJpwNwVEsG&#10;2jUAE6a/dz1ep7glSmigZAySSFCqubm5udfjpz1epW5ex6CmenasjJbft3XGgGoLAm+p+v4Wueer&#10;1DJk/GENd8pVMS0oKkqSBtILbfpF9T9fPV6hXxSqgODq9OUYKAQb6Aa+P589XqB/G3XDfmK6Ax0z&#10;1EVmbYCdtr7r6EEHxGvPV6gYOa1rEdIpFkdiC7gWBI08ddOer1NUeYZaqP8AljazStZSwBu1u319&#10;7c9XqjLAstSYJ7mZClrA2VQO9u2vbnq9Sow2hqYkFO4Ehf8ASA3+4GwFiO+vhz1eoasi4tSYXOsU&#10;7eW0qgbiBowubA+w6Hnq9R2Mm5kmpaZTSPfarFnJAsLaC3b489XqWuI9WI46CRJJ0WSRyQu4m+ne&#10;31flz1eou/UrOC4ThEtXNUpUSyPu2ROpJXS63uRp8T9Pfnq9RM8yZrp8ZhNRTK8UibjtNjuPiTtv&#10;e/8Afrz1eoCZcQq3margUM1yCrX96/gLjuOer1JSqxKOc3CHdcFja9gTa2nPV6p7OFqRFHawAIOl&#10;ibafDnq9WCfzI1aGQbZF9421uSP2c9Xqi1lPFHS7wGO+zD3bi47XF7XHPV6k6VnJEM4BGu7T2nT2&#10;89Xqmz0NIuHw+Z3Zdtx7b+3uCOer1Z6jDY2gJUgOgHfW48frHPV6udTCTUR0ye9G0YZiO99bj6+e&#10;r1Mc81HBL8iiyBX3WIBsNfE689Xq4x1LeZ5M7g7bWBNtRqDbnq9Tenzs+KvVwSh4WQW1Fi4JuLe0&#10;DTnq9U7D5qgIq1sZDSSEKw1JJJ23AFxbxPPV6nGRUw6SaksXk3rf/max7ac9XqcA8pl8rbaKO2vi&#10;bm+vPV6pDF441TvGxa9r9h+V+er1NZWLzXSK6XT3T4kEX/Lnq9UbDsRjpYIlRNxPuMxH7w7j2c9X&#10;qU1J78gqYyCDcEDt37DxuOer1CRg1SJolnQgA2BJ7q17kAnWx56vVb16FIcv09Ss7hXUyC1wCQPZ&#10;qLjXnq9V48+NpT0RgrI1PkRp5adyBqT49j+vw9Xqq19VufMJqsLnw0e7uYubECxvZmv37dv7Oer1&#10;Uw5hqaXFK154GKsZAiknTaW1YgAke22p56vUEuN1VVJXXVN0a7vetoSDrqNbg9v7+er1NNQRNVpT&#10;1MhVCo3WOvxJNj2+jnq9SXWnNUpJQoFYm4trY6XI9vPV6upzXy7sMq7tTfbUAWsx73Pc28Bz1epz&#10;jpY44FVydpHew8LW8PHnq9TY8E7QFYPeWNwTc2Nibm19eer1KVasDDgJEtuNwPH4XOvPV6mGXEmj&#10;Mkcnu7rAXBvp/Tz1erA2KRGPay75A17e0DsRr356vU01FYy7p3jsXbt9Hfx9nPV6ss0VMN8zHYZR&#10;r7SbeHPV6u6aJVhEdaAZjazLpp4Hnq9T/vmaaMQm8SAA3N9x7k89XqcZ5JFDyz2JdgRrrf2256vV&#10;nmxdniWvc7ljUIFBFwRoDb6eer1PNLM8sCGoqNKP9JcABve76/AHnq9SomrKJ4WxBzuQKWsNLm9i&#10;b+JPPV6kxV1vzFUjRLvMdmUG1yCRa456vUo1qI6sGdR/pDsu5LAga9hz1epX4NTYekoXED5RYtY2&#10;7KNdbnS/PV6nF4KEYeslFu21DAANdSASCSb6i41H7Oer1Q8VkXzoahbSRRsVIYCwAHu3+BOhtz1e&#10;rDhMr+W6V6qlTMd20MSqKbj3TYH6NBz1eqGK6OnrjEk7PI9yikDuBYi/jfw+PPV6migxWOqxJpMU&#10;kR5XsIwBbaCex17+B+PPV6mHE8Sed5qGECMIWIIuLe0A2N9Oer1ICqvNKjRv5hsocajQak/T8Oer&#10;1RK+oldgjgIkf2SPb/bz1erPA6xwBYI7EqC3e9j2sPjz1eoXsgUFPidVE6gSeWBp2+IIBN9D7PHn&#10;q9Vy3pSp0pY45q2nNoGYBSuj+7cdvjrb6fbr6vVaJXYxJDlymqaSEpNcs0Tja+257jW1x7eer1V+&#10;eorGnrbIkqL5zN2F9pNx4d+3PV6q9ainRK16+unDBHKsSl9Qbg2Ha/tH0c9Xq4LQQ+S1dh8g8xix&#10;LRi5sfC59ug+/nq9UCoFfH70aG7C1u4JYWubC4I156vU0GeeZzSJ+4Q5Gl7WsQNPhfnq9Qa18awV&#10;nvb7bjtG0k2JubgW7Hnq9TFWVcMDlpgXVSu5X0IBOpA17AXsfHnq9SVx6CkxISVoqFlp43LRjbZg&#10;WBt5hGh+A7D6eer1R6WZqeSOvggM+1gt0OigG24jtbv8fz56vUeTJU0UWCJ5Z86Ro+1r+8WsTfvo&#10;PZpz1epS0UUag002kbEsQGHum3Ydjpbnq9Qe5jrRMY46aUs8hJuOw8Ao+vnq9SMxvEo6ZRb7YAvI&#10;VBBH2bkeNrc9XqCfEI5oiZsL/wB1UKCfYCSx9mt9Oer1JFcMrMMxWjirKoxI/mPZh3BvZQe4tz1e&#10;obsu+UzQUghOjGyxsRpe4N1sfbpz1eo8WUcXq6W0BgaNdouGFySbeOp0I/W/PV6l7i9RKaBSUvC2&#10;+z6E77X2666HTTt9BPPV6iadUajZiKVoYsnl7CgYnVhqSO3f9vx56vUCsOboqeqaETp5iWsr219o&#10;I7g356vULNHjeF4lh7tRy7KsgF4dD7rdyPHw0HPV6lLTyQ4bh8ai4hb3lDAEDdqhZdfp/Uc9XqDO&#10;pwqtnaSGff5k1SHIjVtt7bRcLpYD26ePx56vUIlN07mzBhTwpGd0ToAB3Jv7PA356vVbL6NPRljO&#10;aPksZzDKCWcII2jIYoRZQG7C973AP3mw9Xq2meg/QTCsnYPT0fkIjQqohUgDaoFxfuO1x4/0+r1H&#10;Tw2nWipV2gXGhI9nPV6lJPiEdPYzMBYA2Fuer1JKfGTUO3km5+IPPV6marxZKcGQPdrX+N+er1B9&#10;jGcqSljlNS4RVUeIuLm3PV6gBzR1SjX/AEWOUMgYFm0ItpcafXz1eoK8w9TzUq9JRypDuvtYMASb&#10;a+N7gDnq9QL5y6rVVLRRU1RLvjiUXZiQQ3gSOer1FczN1nRKuQUU5YAFWswIBv4HUf389XqBebrF&#10;XVVVLQTzPGqOG3XAAUXa9zr93PV6ko/Waf8AmcUctUTTSljvNxcXuNx+u3PV6hJrOo8FZh/nRysZ&#10;EC+WTci5H2QfZcnnq9Re+p3VRKLDEq7yh3kaIbGG0FtO176HT7+er1FSh62Y/QVcWG4ZK5aNixKk&#10;izAklmJtcA2H8eer1Nk/XXM+MYiq4nI8hlH7psSdTYnTnq9Qu9Oc95yqcT82qkmeKcodjkFVHsX2&#10;Hx156vUfnCp/lcEh89FeVnDbiSCB3I+B7/qeer1LKl6i4NTvvqoyrkeWpXU7b+Fvv56vVwx3qJTU&#10;VOtPSylncAkG4JF/HX2c9XqQkHUXEKKoHyyyIEU3Vg1gBqGPw7/qOer1GDyv1LjqsPMr+9vYEsPA&#10;+wDx56vU4jNXzc6RgAxM4ALE3+4H6eer1DjlCrwmpr4cOVC9zuZtotbXU/fz1eo0eA4RQ+ZAAmik&#10;nda4Gp056vUMmHYXhqmUkg7yDYWuxta5+OgGvPV6k5mPCYHiQxxqWN1sQDZvbz1eqvfrnkWpklYw&#10;048lToQgILFvZr3OnPV6qUfUR0yTDsVqGrqXyVqdxX3fG47ALpYnt9PPV6qc+r3TE4PVx/y6Ikea&#10;5qJdguyCPQbtLWJAvrp4c9XqKth2WK3CKmeqNJ8xCRIzsxNluTYi3s7gdvhbnq9Q3ZQ6Y4ji7UVP&#10;tN2IbVSAR9IHh/Tz1eoxZ6CRxyTVdcQHjCq0OwEAke6R4Xue/j93PV6nHB+gFFRzSGu3Sx1Mdoiv&#10;YSEkvcaki3hp7b+HPV6sJ6FUcMUApoliUCQjapCjaexHtIPPV6uqbpNHH5N/dS6hQNQDY+Hx9nPV&#10;6hRyj0rfD8XgmrkWA7QDGy91Y3VyPo1Hwtz1eoxGWOnNHFiscaUo8qoYLIbWVhf7Q0sLDXt7Oer1&#10;GXwDI2C4FXwpRUaCAxsVdSQUOtza9vy9vPV6hlwGjathmgdZQIWUKzKDuta3ZfE689XqGPL+ATvK&#10;yQBX3yDy2bduBHcfnz1eoUqTIE01IiyxbfPLKNpuQT4W+P8ARz1eoDM1enM45iEtUYldgChXYCQo&#10;17EEeA1+HPV6iIdTvQ3gGCYVUYlEjgB5Zdhlla7SPdwCSbi97DwFgBaw56vVXH1F9M1XQYqJcLoW&#10;jiZV8tvsl2BJIvcnt4fdbXnq9XsH6f43WVYw2ktG1OqM4IJAPh2t27356vUZjJ+Qa2ZqbEKydFLj&#10;aEUfvRki99Rrbnq9Rr+nqqWCVcZ2wOUU2tYm9yfaOer1GEp6OlFLaolJdRIpYaKvfv4A89XqLb1r&#10;ybV4xgkq4fsM6KvlO63UMNQWS4uLHUDvbnq9VKvXaggjzS01GYwwVVk2ptCN2bQWGp056vUVnDc2&#10;Yjl/MHzbyBVj3A7ha4A8NdCx56vUImA9YKmSiljpwq++A0Sd2ubk7jpr7NPyvz1eoV8vdRKiHEYq&#10;xUeSOBSVjY6DW9r3IOpv9/PV6hypMxwY/hEWLToI5/0nm6n7Kn3b+H6nnq9SAxPGJK3F46eSjd2C&#10;sC7R+7a+gVj4k+H089XqB/NtYlJQGORCGLO20i5A8Qp8Bz1eosOc8ShgnkwuRgVmQHy2PvAEAg2P&#10;tvz1eouWMTVlQ7Rw2cklQAQBYe36Bz1ephpaipjqNzKrSRMVve9jYEgeFiD4c9Xqd4nqax52iUIQ&#10;NAfv7drHnq9TnQyqIVpbjzBckXvbubn6eer1LTAis88asoB7sNL2B56vUaDCMYkpKWl3OIleRYgb&#10;brXGg+hiLfnz1eoUqTFpJ6maDEPLgRSNrXBJJ7MVHYHnq9T7Ry70W4WZo5d4GlyQDY69wQOer1KW&#10;oxCmnw7Zs8ryks/+Lv8Aat49/wBbc9XqAPM1bh8mLTRVdTtXZuUooZlA0XQ37nQ/fz1eoAccrZ1q&#10;hG8toQSfeALEHxI0P5c9XqZJ68N7sV9gWykn29yRz1erJg5d3Wqhl3WDB7geB0J+vnq9Q3ZZp5cR&#10;nXFGYB4BsutrKp7+N7EDW3fnq9RuemFBSS42kMYDzOiuAe2y9i3s9vPV6rJ+lEmFUlD8vTVAc2lV&#10;yQdw7223ubA/w56vUcegkwqLLlPJWWWpQBAzFQANpOt7ezx56vUnGxKmpIo45NrxzttZlsVCDW/5&#10;9xz1epJ4rVYRh5mFEI2dAWS6EhgfC5sAfp56vUlKHMsOGJ5U4VHaQEqLEACx0PwNtOer1MslWamt&#10;qZoX3xvIwKsQSA1/Dw56vUBuZsO+WRnp0Bllk1uAQFJO4C50Nvz56vUAuc+nwmr2xFYVMJLeWroG&#10;Xd7NpuNPZz1eog+fuh8qV7yyRGN9pJ3X94+Ova58B/Tz1eoiOesv4lhFf/LnRzvlER2gtYt46Amw&#10;9vPV6kJJgckNRKjqBFSMFkbQAjwbTvrqTz1eqeMPXEDEjSXuTew1N+1re3vz1eo4fQfovXZ6rzS0&#10;quyRhUD9tTe1rDUj2c9Xq22vw7egGZ8JjoayemeCGBIgGkUjcqLYqFK38O/8Te/q9V8U1I9Phopl&#10;RnjZvdB0I0tr9XPV6ghxHLTTPIsoUKHYAWu1r3Fvhz1ephxnKzU8EtS6Jd1IW4FwfDT8+er1F9zz&#10;Sx0KPPXL5aKRt7AE2789XqBDMMOX8caOdYleWnswdgCAdRe31nnq9VanXqAYbW1L4OWjMrlnYWIU&#10;31tpa+ml7+OnPV6iB9Qs3z1VeuGxkp5UYJl/4scE6nSx+kAffz1eomOe8Rq48QkkILSSDcoXtYmw&#10;0+HPV6gTqFqKpN/nGIIGj3abj7xPjfUk+HYac9XqVOFeZSU8tLXuZI/dRtovcDXS/Yg+znq9UDEs&#10;rUlSoaBmLOCSpPveJGnPV6ghq8FlwtpcPVGjp7mS19RrckE+N+er1Iujnk+akhBlLi+puFsfy+7n&#10;q9XOmWomLpM/uqTcAi/1/Tz1epzARKV5WuJPsAnwHY/fz1eqO9HLTusMLhlkT6Lez289XqnUsL0p&#10;WJXIYDXTtfwHPV6niGWDeagyCJ1DBW1tYnW/089XqbYpo/MEMrr5bSWZ+4UX1Nhrp39vPV6pmE4l&#10;RwxiqaFkdzIAjkEkAkK2mlm7gX+nnq9UqarqnjjC2VLle40I10PPV6s8tVPTYxJVVPulkB8LnS2p&#10;+PPV6lhlrF6KGVKpoCr2u4bUnTuPDXuOer1DLk/OUcEimnX3iQXZvC5ta9u3PV6jg5PzVSwsoWbz&#10;LK3mLe9h3uvw+PPV6jQ0NUuK4V807LGAp8tjYMb6i3t0156vUhMwY5UYbSzTTzooWJiFOht/iuT9&#10;x56vUXzHM1wVVE8tZVrBC6i4JALNt1tfuT7Bz1eoq3UDE5PMEWGSKsJsbkak2ubn4jw56vUmcqZg&#10;xCDF4zWyAwqoKgA6tfW5N+4+jnq9RqumOb8Mw2snpaEnywibS1ifMJO4DW5A9hA+k89Xqth6HQ4L&#10;iVLFiAqIxFp5dxdtwFzoBqCb/r39XqMjWz0VPQGeWGMJJuCrYk37ae7buL689XqZsHfCXElmQVG0&#10;Aq5Acix7eHjz1epPwdSpsrU0iMVZwxZLvcFR4WHe2p156vUGFd1vjx3DKlY1J2l/MaQntfwH6+HP&#10;V6i2ZqxCStoZK6F9isp8oAWJ1JHibEW/W1uer1BTX0L1aUklOQZnkV3JJNgdCT7CL356vUYDLWGC&#10;aNIEmWRwV0sSQR2Y+w356vUIWH5fzBgWMmukn86SVg7RyJvAB0F93cEeB56vUbzpxg1VjWFVFa5J&#10;KxtcoAoBN7KgFrfV256vVVb+Iz0cq3wCDEaeB4Z42kG4agg2DC/c3vf4nS/PV6td3MuCDA5Z4J0I&#10;Rne5tbcwsNPjz1epBz1tC9RPLVxs00CAAjwF9DfsL9uer1ZqeqSPZAY9rsd24a+Gg9nPV6lVgCUx&#10;f5YnbcqpN7+9c689XqNt04y1SVtVHR1jACxJtqbHRdPify7c9Xquf9HHS6ekqocQjpfKgVkfextd&#10;ge5A1se2o7c9XquPxDEklwyp8rZ8yiqDGtrsx9p+I56vUTjqPhuJUmK19ctQs6ooFtpVEI7gAXv+&#10;vs56vUFtBPQUzxPNDsEkYY30COwFxr3AsOer1B9mrHI8Oo5aeYKYdCGBBKm/tHcH4/t56vUUfPme&#10;FoFqauh2iWYEFhYkAqRf6/4c9Xqr2zmySYtJUzksyxO2797dbSwuBYnQnw8ATofV6gHqcQnrKKWW&#10;RSzQghUsLsSfiOer1JiqoI4aiGuni3TFSFaxIUNqR9Pt56vVJoYaQBnlidZpN637gG3umw1seer1&#10;QaqsWOnRZQxaG1tNdx0J56vVzgdFpnaolJLajtqR4fVz1epgMz1FSBEtgly47/Wb89XqUX+lb4np&#10;HDRAFW7CwsdR9fPV6s0gidfl5GPmp9kEe7Y99eer1f/T178N/mc8kSyRKYJUAklcncpt7thbsfEk&#10;g/Tc89XqD3NlSkEklPG4j2uCp77rHUXPw56vUBWYcy1FRSTweSY3jlCi9iLdg4Avp4/xsdOer1Bh&#10;WSYnhs8NPNWM+w991g4IvYgaEW/s56vV1VS1og8maKIREMWZAdzC3PV6s2Wg0SJPa6xm9nFrDxI8&#10;eer1ScQkpiZZoWCtt36Ws2pFvqHPV6g5xZt1PJWSqHZgCoUi/wBYHPV6osMgaJpJIyDZQO2pP9HP&#10;V6sc1KY2SNWG6ZTYrfTTUNz1eqZBTSyRtShrKLKD9HgOer1DXgZZMNaniIVRY7j3Nhpp489Xql4r&#10;itL5PkyRJK0TKbue5OoJtY6fDnq9SojxOlNJtqiKcGxHYm9tT7R2/XXnq9QYZ0xuKapE8DKGVFQj&#10;te2gIA0uRa5Pf6eer1ANi+IUWI4i+HTNfyANxI+0b7hrax/Xx56vVzirh54c6hAVVgdLdyL3vf4c&#10;9XqWOD4jKCKiI7bm+uunsH089XqFPBKrEYqafElVGR0BIDDcW7agfDTXnq9SfxdaiH/RZwFkkXzH&#10;J/dU6gAewjnq9TBheNYnglYkMJMsTEjcbaeIsLDx9mvPV6n+CtepC4lVzHcZCTfxvfU6dzz1epVZ&#10;cr4qSmaphkdZw2/aDofYSO1+er1DFl3PDPWETDzXKrcC30n6D4ac9XqMhk/NMrV6rTVQ8uZwvljQ&#10;7wLkXOn1c9XqPtlPNpo4lo5QfKjjCsb2JLDUD22vz1epYLiVB8vFQ1jsu+77gBvIAOl766a/f7Oe&#10;r1JFYpJ6iVqUSAIAIxJtH6NfHS417/dz1eoQ8pYvNAtDHVreKRnZ3Qqdp+yo+zYj4/089XqMXU4x&#10;DjuEHD6WT3UCA7VubKe7WBtp/E89XqKZ1owqefFJ8PqJEVFCS+6CN28aXHtsNeer1E+xKKX5v5HE&#10;IwI4gPevbQk+BOtuer1MNdNFQVaYcWYybRY7dLX7BgLaj+PPV6nbFThVXTtLIwjaNAbWJBI7AaW+&#10;m/PV6m+sIleGWMCyXN9LE/H+3nq9Xck9b8uk1NKNwIVlPgLn2eBvz1erBXXroPl/L3SoGNxbaP6f&#10;bz1erhqIoUiYGEJc+8QC1z29lvHnq9UJmqJHaKsaNSgNgH3MQDcjtYfAc9XqbpJKZcSWeUssdmK3&#10;NtLaXHs56vVD82oxLzqSBBG4jcRyadm1P389XqTX808iBAwU+QxVydDoD2+vU89XqixS1mJT0iSS&#10;yxRKspCxKLs5Pugg2uPrFvYeer1QcXWhhikXXzEAtb94G9wfYb89XqRtOrSQ1NL5YlYlbXJIHa9j&#10;bUgfnpz1eptxGmjgIkprs1lsCLbR2I9un0fXz1eqfVLTLL8tQwmWKSHbbdtO8+INiND4a89XqiVP&#10;m0TrDTwJOnk2dZCVAe/cEC5/p56vUn5pGo5/mok2SDuACQCdCATqbfHnq9TVU45Etlkj3Mw90kdt&#10;dST+znq9TTVyoJkhi1LNq3gARf289Xqj/OLHOo+0iaG4sAO2nPV6murvVygQA7bPu/YPHnq9TXQC&#10;WGb5bcCtvE2A7+GvYc9XqivJIsfz6IP8rtIAF9BofiP1PPV6muZ5K2uCqBc2JJ7WGpt4a89Xqh1Q&#10;+ZZZpOwJuo7N4flz1eqVHOYIlVUKAbQgI0ve19Pgeer1S1lekqzACCGIG7wLak31tpz1ep4qKeSo&#10;oZY1bc7mwVddLan4a89Xqiyms/RU9Vc7SAgt3+At7PHnq9UGWb5erkmkYItjr7CDZrnvpz1erI00&#10;ss0M1tyhgxN7Eqew19v6jnq9SUlqapN8QZVLvZWOuhN/e+j6eer1dz4lWYboJlkViNQVuoPgB3F+&#10;er1NFTV1MlVeNSBJpftYfC556vV6SOCRtrncwuRfuLc9XqwnFGgpX8qPetx73iL9x37c9Xq9QRTy&#10;1BSIEksTrfQ2+nnq9Rhum2TMazTjMWEwN5UsllYrYi17C9wQL3tz1eq2PKXoQqa7BykaicQ2LyhV&#10;IZgR3Gtx4+z6+er1Bzmr0dVEbPhcNHN5jAi5Hu6tqdAT9AHPV6h/9K/4bGJ57zJBQ3ZY6aWO+6I/&#10;Z3XNyT4W8L+36fV6tm7o36NcmdNMGioMPgRpbL5he7XI8QTe3tsOer1C7mjpbSUFKT8um1T3CjUa&#10;H3fG+vPV6i95lyckwaZacuZj7qhFLEC3tXQ6c9XqJZ1o6Gw45AajyV1VgE2k2kOtz8QB4f289Xqp&#10;7625AOXq2b+ZwKLIyqypuJHYHQEg3/j8eer1V1Z1ovLlWhmV0lJLabVJFvZ8R+y/PV6gIxSjaMzv&#10;TxkGJl1YjUH4eFj3/Uc9XqSk+Hxsyyysu65bY32msb6Dtbnq9TTDHWQvUpXU4EcvuA3FwCbjaCb3&#10;8NP4c9Xqbkp46idqCA3uSCRqNoHb6uer1Y5ZooGeoN98O0AgaFQfe156vVlngUgw7yVdWJFrHawu&#10;PDxHb2c9XqlRTV1NenNTujsqLtHb6x4Hx56vVmropJ5oIYNw8rc4v+8PEX1+rnq9UlGgM3mPrGdr&#10;SFu3jofo56vVJaajqpWlpQuikXWxst72v4c9XqwQPV004aVvLjW1mOh762Px56vU6pixklm8xdxg&#10;CsFa2oYmx8e/h8eer1YqSppzVb3BB7Fdvfd31+Pa/PV6lPTSzywz09NYWsUUH2GwFra6e3nq9UCt&#10;wqXFIjDIjB1ZSGWwv42v7P19nPV6lZgmDeUCawFmDKAB4AgWPPV6lnh+EslUY4YXLBxYqAbqdST8&#10;PDnq9QmeTMcNvCqJtdQ1gLkH3ST8R/Zz1epkq1wyfE2WSoEcQZB3vsJ8TYXsT4W56vUMfSTMT4fX&#10;iRJEZFkIDdyFBNtx9jdwPv56vVsXelzqV81guHQ08n6GUIARc+8fd94C5uTqfj9/PV6j60+ea2ow&#10;twoKyPfTW5K6bvZr7Oer1V29V82fP5kqEr9m5GbbtCgsL+z4c9XqLni+MxtiXy0DFo47qoDFQNPH&#10;6CTz1epMY7jdK8ESyKDsuu64N2Jst/r7X9vx56vUiqLEqSqqlUOECX2bhYsRcnQ9uer1N9bm3dFJ&#10;TFDL2LLa7E30t8Nb89XqJT1szDQVdEVGknvHyz3LK20gEXAuex56vUVGro62fE4ZMOUiORQXLXJD&#10;EXNu976W56vVYX6Jsh12YM6UExW3ycyzyaWMqhh7ovoD9J+jXnq9W03LnWhyrk+KClYIlPECNLAJ&#10;tFifiP6eer1UNerv1B/1gr66jwZ97qsnmm4FguhBB77gO3PV6qHc55iGZMSkM4vIjb9oA3bb3Hca&#10;fXz1eoIq6mq4qWLF96yfMyOqKrAkbRcqwBO1gDexHaxtYjnq9SPFetYTJPHYRk3HcX+B9vPV6omL&#10;VTpUpDDZiQdpPiDrbX2c9XqiNUiCGKmp0aGdyNxAOpJvcHtYc9XqeWp6xmlvcCPa3mHQFho3gBr2&#10;56vUhcYkL0toQry+aNe1lOjAW789XqiSyNDE8lKA4G0A2vY/D6uer1RErJ56w4gENOilVZBa7fEd&#10;+/PV6pEVR5NXHSSX2yufeP7xOv8Abz1epZiR4ofl42ESoQNLa21BPPV6p61ldDNFNiKrtZWaMq12&#10;sCRcjt73s7/t9XqUmEY7Qz4a1G6EbpFYC1jcHuQeer1T2rFIbEHIUb2EY7lmXW57+GvPV6uqjEYJ&#10;sMixGU7PMcqbg2Z7DcAdLkXvz1epqYT1QjqlChEJPYgki9hYaa89XqUlJjkvy36ZbzgG6gW0NwBf&#10;6Oer1ONHjLRkUUsdmjcOZdBdCNANb3B789XqHLJ+OriTNExeMOQrdyWtro3hfv8A0c9XqO1lSY00&#10;0CGpKqyKNjKCL2B+vw56vUePp5XYPhmEu1ZWJGHYbdxO4G2mgvpfnq9QhYe8WIyeRTIJ5zGSjg2D&#10;H237H2W+HPV6lEuK4bgFKf5hHtngAMjBgQDYaHsAPp9vPV6hgyRXH5eZkfzHKCyi20Ai6gc9XqFO&#10;mxGeitUMhdU8tXOtgT7Dt8L89XqFPKuaXkrk8uQqDIVUWBLKL/t8eer1H76dZjrpoTG5B2WsAbm3&#10;9nPV6jV5WzAkqhX0tbve/jz1eoV6KtWZbjX463v+3nq9Xqmq89bW156vUAGf8IM1JNEoFyGYXuTe&#10;3s+k89Xq1y/X76fsbqcGnzXQx+WWkj8xCpO+7bNCPEA3tz1erXI6rZBfK+My0E0JWIMbyEag9zqP&#10;b356vUBGK0VPRVQjYlk321I1ZhqfD6NOer1SY8Pp6WoaWWA7QqFSRaxub2+kc9Xqn0lVV18bQtF2&#10;JUEA3ZTexPbsdB9XPV6hBytlStxKvagiRpndomVVW5UE27gXvpcX/hz1eq0305einPOcsSfFMYhq&#10;oaOSQKrOihAQt7J7oLA6a3Ot9dLc9Xqvw6Fei3AsFpqBcSjDCBdqs1yG0udD43+r7uer1WFZU6NZ&#10;ewWa9PTKuigeJuL3v9Ps56vUIcXT3DFD74w+ltQNB8Oer1QajpngzEnyEG/ubXuPYRz1epE4r0by&#10;64uadWZr393ub/f+p56vUBmZ/TVlrFnb5ykRSCxU7QQAew+zz1eoJv8AZTy3g0j1ccAeRiNzhSAu&#10;74ezXnq9TFP0AosLnnpQnlx6neBYEm9/bfnq9QT4pkIYFh8MEJAVRvYtbuLW+489XqQGI4VFWV6R&#10;RDcX8yPQas/ht9tu9uer1IjEqP5GmFPQg2hLqQykFQe51W/fnq9QX4tUx0Sth7Xbz/dB1tr3/jz1&#10;eoMcXwtYsWjZYlqiquQpuynaPEaaj+PPV6pNPMI5C0MRQbVZdwPu31sPEWPPV6uIlWuljwaD3XDt&#10;JvGpLm41t9ffnq9T3NRRU0oSWnjq6lBsSSRnLqCddtiB311v4c9XqZg2E0cqFlap86TaqbyQGBte&#10;1yFN9LDnq9T7RUEVRIZZ9kk7ttUE6RoR2H3ePPV6n2tooI4lnRQHWwcDRT7oAI7X08eer1KGkwxJ&#10;KdJ547RSXLHbYA2vroL6c9Xq4UeXaOloTVM6BJ5VtJYXCm/gT2vz1epU4w1NRVAhjIZxGPLUAe6L&#10;izduxv4ft19XqRmLZkpKaCcb19xA7KLMSwN9fZrz1eoiPWfrjiM+GyIkCQSJvijBIfcpU+Gmpv2N&#10;/b8Oer1VA536lzV8s+FyMyEAg2JGinsVubHnq9QfjOphmeokkIgjSMIxFizdtptoQdOer1KqDqTe&#10;FYolWKVd3st20Ps56vUpKDO9dWUMjtTJNGQFd2Yi2n7oUHW3e/w56vUs+n+XqrHsRSogiCx+8rC1&#10;zY+Jtc256vVsLfhy9FqbL1LPX1kY/wBOMModlBuCL+WpK3AFgSD4689XqvJhrYcGo1poHUxxKLqB&#10;qD2Hb6R+fPV6i59V87fLPeGUSlEAKjQjXW3h8dOer1EqzHnSm/n26AukzEXDXta2p7/l/bz1eqDg&#10;+Z8PqyjNN5kCoSxW5Kgtox9gJ056vUIP+eahwbDoKWUjdTsUNyASp7Ac9XqD/MPqhw6jhNbg+IIr&#10;guHjWQWRF8ToACNdOer1Ec6zeqypxlRBQVDKhcG7BhuA1JNvC3s56vUVUdRVrMVBmlvHUs3mFLhd&#10;r3I23Nxb6/489XqS4zhNQmrwwgBY7yqqk3Jaw+F7jx+nnq9QS4lnrHZcQ8kx+VBEfs6GxvoAR9+v&#10;PV6mqoxypqa9KqrUEbwDYhhc+L6e3nq9S3GFYnWBJJHjWORfKi8tbEq2m5je19QL89Xq6/k9fDTy&#10;0e3ZHTuUGl1IQXJUjTUnQj489XqQ9dg8tUm6Wfy5EZiLg3Kg3tfXQ89XqSxrYsPlSSZ5vtooMMTS&#10;e85Ci4UEgDxJ0HwGo9XqFCnqZqIJVSkuLDehsCVOlrC4BPe556vUscDqZ6iheamYhFb3lNiAAbqB&#10;4/WOer1GiypUw/y+A1IIknAbvoB8fG3089XqF2hhy3VSxV8ittKPCdikj2k3HYeN/Dnq9Rg8n5Eg&#10;r8Neqp/tUqI6lfdaQsbBEPbcBrc2Hxubc9XqFfBsG/lNR/KiN8gJcEi7LY/t56vUKOETzV9Saipl&#10;kVRa63YbT2sLHx+PPV6htypkSerpt1CJGikZgSWLWP5nvz1epVnpXjlDulpFWLzLnU2JCnx+nnq9&#10;TIMarcHrhPTv5csSurBTa4Hj+zTnq9QlZY6+tRiOgqAJdoABudxJ+n9dOer1HDyn1D+coY6uRrLK&#10;AR8O/PV6hPp86xll+XOjC99O/PV6lVS4hBiJRpdL38Qfbz1erhXZXwrE6IpVIHW97Fb2156vUB+J&#10;dIcuUlY9aIboCxsFFiSf7eer1BpmDJGCRVkUlJCNzkK3u3Crqf7Oer1PeCZIwyCnV2RWUtcHaATf&#10;2/Rz1eoZcLoaWmgBpwAtwQLAH2f4eer1KJMUSMLKh0+/nq9U3+fxILk6+A0Nr89XqxS4+7EbDr9X&#10;PV6scbVFY6hBob3Fhfnq9WbEslUWL0j08yBg/t56vUUDrX6Z8t5sw+ajrIFMRRgEVNSbH964Pj4c&#10;9Xq1gfXd+GfRYmtTLlyFfNciQFUZLkMblyO9wbWP3ac9Xq1h+s/SPEck43XYLiMRjkpTJDY6glbr&#10;7pFwbe0HX22156vUWOpw+vpY6XB8Pp2qLkBytyUtb3m8bDnq9TjPUVVEp86yqPdHgT7fZ9fPV6m2&#10;llTEZ3Wf9HICNpI0PsPPV6p81IK6leSJhfUnQC5Ghv8ATz1epswqNIIY5ZvdZ1HuWGmmoB+HPV6s&#10;U0nmVrKXPl2ufgPhfnq9T1SbzEse3cguA1te+gt8Oer1TKaR0ro4ioVd23cf8XcCx56vVM+aMtWV&#10;KkICdTp2Olvp56vVnhnplBWlXazXNvafu56vVKevjRlilQiWTRRa+up+q3PV6nCor/l9tM58tnA3&#10;Ee29jb289Xqz0stIs/lxMSq3fX95u1+er1Gr6E/6bmdIZEAVQrMCLm3wJHiTz1eq6rp1Dg01PBTx&#10;QzRROkZBNmsxOpB1t4dxp/H1epd1WJNS1zLsv8qreWx7kXO4X+rw/Zz1eoFsZlxmKZq+mLR1BLOH&#10;GhXT2Xt256vUgcRxOOSkSUsZKmNy173YltCx76+PPV6k1X44kMbGVDIAGUOQBZzbQjUm9/D6/Dnq&#10;9SPpziWIb1mRI49hf3RYFwTYa/r8Oer1ZZJa2DDhDX23mxJ7Eq37qn9vPV6uU+G0FE0DYaxjlmQh&#10;zI24HxsN1/y8Oer1SaeiEzBJ3QRlSNNCpv3P0+Fuer1SPKjasjlHvrCGEmugUA7SbHxtz1ep/hw5&#10;MSkXEqcAJZdgPa19T43B56vU1S1VJHjZFm2+YLKEbaO20HQi1+50/I89XqWKYVhGwVSAxyyyEuFJ&#10;1Zhp9/8AD6Oer1NGI07R1FOjBm3EG4Fgotaxt7APHnq9WKPCa/MMUjRRlxTFWXapNl194ga+PPV6&#10;uNFG0cAp8Tuu2QEb9tnUA3sBcgAm1mA8bAix56vVBqIZkvWYWV2ISqqEGpbQajUj4duer1MVRjNl&#10;mw/E03ND5TITcAMCew0v7eer1JGvroExFmW4kZwtxoLsAST8Lc9Xqa1kilqKxAszVFLcBpEAh8xh&#10;uURsftj2+AOl73A9XqDihbEBWrX1UA+ZqZnEoLklrAk2JAsL9hz1ep5qklqpYEoYUESMI6hyLG7r&#10;9pRbW3Ynnq9SdqZqg1jUdLaMqGCMba27MR4X9nPV6m2sqHR4sYq5Ucyh0aFVvYEdwddD3tz1erLR&#10;Vkb+XUQR+Xp9hu9+wFj7Brrz1epxNEatVp0cybSSi3BO62oHa456vVMmwOD5Ux10Zjnk2kWHYgag&#10;a638b89Xqb6fAoZA8jx7gWaw0AFhYDnq9WWmp6BdsqbUJYKqlQdQLlr21t8Oer1OLYcKdBVwIFkL&#10;jcLaAX0P589XqUeGUeKSU8lIjQhZgBtMdybtclTe4It3/p56vUIWGZOhg8+SOzuWRnUkkWI7Efx8&#10;Pjz1epafyVI5mq6eG1rbApH7o9hOmvPV6s1HgsOISmtrkO8ggH7JPtuAbfr8eer1dQ4Thgn3TKj1&#10;KBlFgCQhIY69xqPD9nPV6ljSZWpsSpJ23BFEdkuPtORcgXtr+o56vUKWSshUNbXpHV0wiM0QjWy2&#10;s1reY3tH7e/PV6jYZS6I4W0cVOGWXcRu90KAPgNp8Bz1eo12U/TxlWlD1eF0wqJdtpY7BmK/AH46&#10;X56vU9v6bsIGJJNQUAtI52qo2hBb94ez4fHnq9SAzT6UQ2HYjWRRoahQVjRFsL3uAb6fXz1eoomO&#10;ZQr8uSx0ggv8sSs264vb7XY23Aa9uer1R8sVMeA19Vj0ieZFAQ4QggWBuLj8uer1GkyJ1iozTGfE&#10;SI5pmDRquiqh77j9JIsfHXnq9Q5ydT8OmpfPncfLyBlXQXAPiD3+7nq9VUfqEzLX4oaoK8jxUpb3&#10;2N2sTYADXvYDnq9VM3VXEWhoJjUhwgO4sGI2rckHXVQO3e3jpz1eotOZcx1GK1EVXEQBtTVSLEKo&#10;UE2sDe19fp1Jvz1epnoWrpqVjUSBSjNfTup1sL89XqXeHilbBPmlb3xZhb7Wt9CLX18eer1QocSm&#10;MShiFSUsljpYEak89XqzRy0y1klPISypYgm2qi9gPgeer1QK+SjLx0xUrGQSF+A0t7Neer1MzT+T&#10;NfDoVipUKoRotj420tr8P2c9Xqi1cn8xm+YmYxrAAPC3vEgE89XqhrXVEcs0NXPLJErqURiCqWFv&#10;dsO3jqTz1eqIaegrGqHoIJFlYhnd3DBydDtFgRb46c9XqgVbJ5JgFo0TaqgDVm7W0+PPV6m2HB55&#10;sRjgIMZk3EX7aeA1tfnq9U+mo6ZJ3ptxdAb7ra356vU6SrTSK8Kr5gjF00I/s056vV6GREqr1DBt&#10;3ugeAF76Hnq9TdiuIzpUfol2KLanw/Lx56vUl4IkhqpJYwVMrWPcBjbv8bD+jnq9U6jmkKtFtVxu&#10;0Fr63056vV3NUxSvLKAFkQHTS1h/Tz1epPeTQLNG6bxKygGzHaw1Oqkfnz1epWUqUaYYvkownNyu&#10;3sRfsR3uOer1dTRKHjpqvaNwJ90g28bae3489Xqg01Fun3qSE94E30tqBcDnq9XRaePbRzyOwViV&#10;B8CdPZqBz1epunqVppVC+8C9iT7fhfnq9UmaeRqfaqgXN/C9u1h4a89Xq6oHiWVhKpVHBGttCPbz&#10;1epY4ZUTPEUYh1/d0BNr9h356vVknklSq+bobEoCLEfeeer1PGVYKqtx75unhZi6CM+wEG9yPj/D&#10;nq9QyfJU0ciNVxFLE3vbQ9tPge/PV6hp6OZpxXA80wxyiP5KIk6WDGxuCTbw+nnq9Wzx6TsZOO4f&#10;R4nKDHIbbgdVYEXvftcd/o56vVazl9i1GJKkKR7w8BpfTnq9SmFDTVBXyV92Qvc63A9t+er1QJcK&#10;pg5IjBMRAGhDAnsfjz1erKktEKtagGzW2k97nxJ56vVNhShnjL71fU3Y63F9Bbnq9XFKijw8zKjb&#10;yNlh3BFyD356vUmsWxeBafyBq0JJLHUEdtLdiP2c9XqDbGczUZpoBAPE3B7EDx+Fzz1eoPcZxIpV&#10;Cqj2qrgllYlvePc/fz1epJSZzplpfOAYgMVJBIv3tp9/PV6uVNjtBNEDLIpVirBRckEe3nq9TU2P&#10;4bUSj5lgm1m230BLE2A8dBz1epXYGlJU4gJGG9R9oIPdLeGvPV6jg5JwelxaAU0MO1kUsGAOgvbv&#10;/Ac9XqF2bLAp4EnnKjctgNL6fqPv56vUAef8xU+B08kUTjzkkUHQAhTf+znq9RMc1dWhT4uMLqpH&#10;kuHJcEFQSfEfAac9XqCLNPVarqI5ZfPKKVVUUabiWtf6bAHTnq9QNy9aKhJ5qkTgpEToL309vu/r&#10;9fPV6khjPXSmpiZqN5DLU+/sEjAISR+6dLEEj4Xv4a+r1KXK2cs8V0kNNQyxzI8jEa2sCQLG19fp&#10;56vUf/IOI1MtCaPF2Fo1vcbWufEA689XqT3UDOVDBhslFPHd0O5e20xgG7H4i+g8dOer1VxZ8zBl&#10;sedJC99xuqnUgHv/AHc9XqC7+ulBUFKOil2BSFJNwWIXQa208NOer1OMfVk0ZkjvZUUeWBptfaLj&#10;8+3089XqiJ6iHroTDUUbzMip7zBQFHdiQSCdNNB4/Vz1eoCM69TsRrRNJBJ5iQvI0bm6kI4vs9ug&#10;/Xx56vUF+D9RseM/m1UzlZNvlruJubk7jc6Edvo56vUPmVvUhmukp6agr6sxoS0Y2tYkqPdvcm9x&#10;cnnq9Q1Zf64ywRO9RUbVqE2XazG99Tf+Fvhz1eoR8D63tg1WENWWVinvGwJB7WU6eOvPV6jn9IfU&#10;Dhn8rFJM2+oLszFjYBSbLYX727nx+rnq9RpqXOeGYvRippGUOdqs2hIN7G48P7uer1B3V0KVEbVE&#10;DL5/mOB3IsTe5F/jz1eoGI8exsSTwBBCYHcPbu2vun6Dz1epix7N2YJmmpaeqSP3kMivFv8ALvYj&#10;aQQQCba/T4c9XqUGH9RpDCq10u6NQE90bgG9v3n9bc9Xqzy9R5Zy1PISzRlWElgAB+3tz1eprp+p&#10;lNUUxp2G+SQWbxF7+Hx56vUy44cJrJxi2LOdj7Q66kAW0UaGx7G556vUFGOYrgYq5KKmIaVZNguw&#10;AIHcey4156vUS3qxj1FNWthEEihpHJJUgqAhIPe/t156vUSesqVSvlgdjsmaQbSBZgDYG47G3PV6&#10;nvD8x0lIlOirtW+1rgfTYd9bAn6Pr56vUOeUc1YbiMgoqVNZHRAGTaQv+IErrfvpz1eo+PTrEqak&#10;qYpqdS4LKG2jVvdIHt+/6Oer1G5jnrY8NigwKREWp2zO7WJUDuraixvYHTnq9XoTVHFY8W3ERgBZ&#10;kCszF9Ddfh8f6Oer1Gw6ZRVMTtU7zHGJC6q4IJBN7WPY/Dnq9Q91iSvTiSoUiR1IHcqFA789XqB3&#10;HIEq5VpoX3RnddSABcX/ALfv56vUGWIZeikrCaaJPfXaTYCynuTz1epC4jkmKRGpZCtgjMt1Gmv9&#10;nPV6g4o8rQ4fsikPlySi7GykswOlu/cW+rnq9Qo5fy5NV1tOlQH/AEZBBGlwew+zc89XqsP6dYQI&#10;oKYFdrke9cWN9bX56vUdXKAjjhAkN21Pw8bW56vUMmHSKdUOo/Pvz1ep18+zbS24afVz1ernLOIo&#10;9zHnq9THOokX3l79jz1eprOBRVTFmFrH4WPPV6nGkypS/wCAWPf2nvz1epc0GWKNAFMdrWGgOnfn&#10;q9SnXAqdluAbDSwA7c9XqyNl+nNhYED6uer1NFXlyC5WMXufYDz1epOV+WRL/llDWva4BN+er1Br&#10;jeQqOuQqYQB47dL/AHc9XqAzN3RaHEqXyodyAbje17fnfnq9RGerPpwzHHQ1RwuETlSSu833Hb4X&#10;9nPV6qEvVV0axrAWerxqAhoGYhQDYX7knT7vj8Oer1Uk9Vo5WzGaKnVlTW6vcFR3O32XB/Lnq9Rf&#10;seEsVVTVESrIwkCBTb3VvqT38PDx7c9XqD7MlTDSY09Jo81w6lVsNl7E6diO/wCfPV6gtxqSHCam&#10;aFUtPUOH3LoAToO1/Dnq9XPBJkoqwUlrBhu3Wvoo9vbXsOer1OdJURqWxV410diUsLjwB+g89Xqd&#10;YsWWVt0ZDK7km/faewA8Oer1O1didJLExkXYNtvL7+9awb2c9XqZ6sTypHTwgIYUdZJD+8Cb3I9o&#10;Gmlha2l9eer1J2nxGrlqEpcPQMtzY2O0m2l+er1P9PSVEMoFW+rqWbbbRr2sO9789XqdsOoEp4/L&#10;rZvPicgIGW2wDUA207/X356vVDxCmoXpaaslUI0E7MG0uSbg7m8Qe9j27ix56vUiq/Eqd1n84m5Y&#10;7FU6C2th4WPt/Zz1epiJOIUysGYWK++Too/eA9tuer1exGjWEPDTsZQQLuwFyDpfTsRz1epkdqiB&#10;UUtuUkAA2Jt4EePPV6n6M0slN5cc1tlmJsN3e9tfEc9XqXWA45HQ4yKhZD8vHGd5YX3X8b+B9p56&#10;vULaY0y4d5eIRJCkrqQFJJ2t9liO9iDe/s+HPV6mDNWJRMs3kxiQuoEdiNRoLWPYjnq9QJTU8HzM&#10;0e4ggEllGgPsv256vUy0EkE/vSEIY2LIR3JH1256vUImG0k9dV09QsqKH1b3SSV1sDz1epV4ZQFM&#10;TkdZSGFgbgW0uBYX8L2vz1eoQsqYTSPMKaqQyqC20gW1v3+keznq9RksNp/Iwaqp4wVMiHySe422&#10;95x4g2IsCPD489XqC3PcE9HTmtE9nijICgi2+32fu56vUV7F8YxB4/k6iNYmksdCSSSLFjoP7uer&#10;1IJq+elEdVSnzPLPvDS9rkXt2156vUiMwVtVWyPJSIBGbk20N799O3PV6okDRp5Hy0bt5hAfXsB3&#10;uPEEc9XqcpKQK80sJ3iPaWbwHwA7Hnq9USq3x0sdSbNI97tYDxOgv7Oer1R0qt+6jHhZrXv9NvDX&#10;nq9UZoFqPMqoiQLk2t39oPckjnq9TJjlV/J6I1SxmRFYF9fsqRfdqf4c9Xqm0tVUVAWa+3zVXuP3&#10;W+HPV6lBhdjVvSNCpUIWWRidxIGigdtfHnq9TdU0yq5lkUKxBLDT8uer1IWQmLEaipmBTakag+Ol&#10;7fDx56vVMhWkip41jQsWcnQdie+v089XqUsk4w5o3jc/Z/dPb46a6c9XqiwSmapMr6s5Kgn7Wuuv&#10;089XqkUdQ1PEaZm3ve5Y21A0P5c9Xqz1mNYX858lRu7SrGGaPZ7tvaG7XPPV6meSLzWR3axNtot7&#10;fbbXTnq9TXKrRVDQlbIXLAgePjfXQHnq9Syw0nzVVl2xmxYDW3x+vnq9S3wqgqoiLKXWUhgn0Hv/&#10;AEc9Xqtt9GzZZSkrqeqmiopF8qRC6m8huQY4yqkBh9o7rD2G+nPV6rZFzAsuDJUxVAULF3a1wtrA&#10;aaW/oPPV6qcOvNfiNdi1XLiGsZcqiXsApbRr+I0uB9XPV6iP5jwObD4pzE7HzTdbKSVsRqbeB/XT&#10;nq9Qfy4hLRKaaaPzAQRYjWxA17aHnq9QdVzSNiCQo9iwOviVbQjt7Oer1KanoVp4JIEbeLKdACQB&#10;e+vhz1er1Rh6tG0lA6FZNAHYCwJuTrqbeH9HPV6mqWjmioZH+ZRo9VAANxY666Dnq9UYHzHQht2/&#10;3dNPpN/hz1er1XWtTs9KTuMbCzLrcjU89XqYq3EjI+90uxv3FtPYNOer1N0YpKecyRswJFiO/fXS&#10;/wCznq9XsSfzkieJlu72YnQbQO/svz1erLSVMM8ahrNsYgffY/Tz1epzWjUSCokY2VfsXF2BPfnq&#10;9WaurKGhUsDtUbDYAm1u/t789Xqk/O0GLUhnoGZZGAO11It7LAm/3689Xqa/5hTxwyLpJ5DWew07&#10;Akc9XqVWE11KleJJhsVgLBRoRaxH1c9Xqfq3F4naSGN18uMXCqOw+PPV6muJvMqRUOu0zJsRx7df&#10;D6eer1KeH5altiW4uIApYA6lu3Ye089XqfYa2SvkTE3VVVSQdR43toddPu56vV3BjCeX/LJ2LMhb&#10;awH2jc2BAA7dvAc9XqU+G4th2IpPh00TBhHZGsAqyAi5bT3lPs011vz1eqFiVXAtVEsf6SQttkK2&#10;suhtcewnnq9SQxiWlpwXu4nVlZSqAqBc3N/D7uer1IiuLzWqadiFLC9ib3Pc3+nnq9TrH8zFSswU&#10;GQC93t49yfb+o56vUwU0lOqNOpsTuBuPEnQ256vVBqIY6j/JybixAKm1gO9xp489XqmvQ1DxqIh7&#10;7k7W9gHe4+HPV6h86TUHzFXTSRruamlUqF8W1BDDsVP6689XqvK6AwzthUtRJF8vMsSyp2NnUizA&#10;AWtpcWPPV6jZ4tmKvnw6PEa+dXMok3zSXZg1jckkm4v9eo9vPV6q3et9ZOtbH8jOtWS7sojUkbid&#10;2u5fq56vUDfy8slQJ66nUSVQE0jWVQrk7SNo0+4Dnq9UDEaKomg/lhG07iC6DWxIte35/wBvPV6k&#10;PXLiRgkiiO2Q3sB3C2FtO9u9+er1IGeFqFEWlBMjlg5Ght8fZz1eoOK7+bfNyUcBWUzl9jA63vYK&#10;NPC3w56vVAxCknWRJnjDHaL294/EW9l+er1JuqpcJmjdVkSF3BYREW37O/fS456vU6ZbMK0hjpm2&#10;hpQttt7AnW556vUZrJ1dS4XtlFRZ1D2XadN2mttbE+HPV6lizTyUT1lSu4zXKW0uSSD439vPV6kL&#10;WOk0UsBURvCXaMAC+7aRqR356vUjMSk+aopY6Vd3lgFgRoRe5tceB1vz1epHY1HLQKJGW6sGvHYA&#10;Abb7lI56vUjIFlrZGSpUSwqoO5jqt+wBOt/o+/nq9Qz5Tq6GmkhhmsNqErbTVTp9RHPV6jaZJx4z&#10;0hnRCwRgT4Kqm3jrop0v8bePPV6lbiuI1kySU9PGZhYyCMWDe93YXsbaeHPV6in56xh/0dVVoVXz&#10;CfKItuUAg+8L2I8DqPhz1eos9JNEtS89XAr1E1QWkJUABdAgFwdRpc+3nq9Q7ZWw+OqqPn2/RqSq&#10;ALYm4PbtbXt9HPV6himw5Z0SKdSqkAGOxuSD3v27c9Xq7wjAJ5ala5JCjs7hlY2uBe2nb9fhz1eq&#10;xP0udBcRztiQmaBiZmjBJsUuLlmA7W7G41toLnnq9W056Yeh9FkPAqdJqdGdFVfsLYEdtvfnq9R8&#10;cOgjpbROgBGo+jnq9U2uxSCjF0IHceHPV6khLjxnnLA6Cw156vUjsWzAtEC7Wtpcj2k89XqDPN2d&#10;48KphJLIFDbvEAgd7/Xa3PV6iK9R+q1VjeNyw0U1kgJAABFx+QP0689XqCXHeoL4fQSskgkFjfaQ&#10;SGP/AAPja3PV6gJzBn6tkwmXFdiXpiJRISodFtrbtodTrz1eoq+c+uFezTSUkxkjbZ7246L3Jtz1&#10;eoLKbqdVYuphqGVlkYnvcgA3156vUnKrE5Bh5WBjNLuYO0dzYG+nxFtPq56vVKq2kmw9hTrujY2j&#10;JFj2tdr/AB56vU+5SxjHDhphScbaSxkjcEsdraEG+gJ7fVz1epMZ/wAOlraV5YaYhKl9+pJtIPsm&#10;3bwuD9HPV6ixZTydjT1xTFZf0zzMtypNgzHaFtrYDufp56vUdnIvp2hmp1uFYm8m+xYKx+vXnq9R&#10;sunHQWnwlGhmiuS25WK2II7gewHvb+3nq9Qq4z0/rKLdJC4FNvvtJsQSt7e3W3PV6i9VlFXUuOx0&#10;1ag0vcqTtA9l7DXt4c9XqdJMMxLEZmjTQRxod620uba/Ec9XqY6rBq6WqL+awLXjZi2pPiPE28dO&#10;er1KGDExlzDEpKVLuEMh94kC/j9WvPV6lBhWe5ZMPX5IiKQEgF1YkX79uw156vUY3pP1Fp6Wr8mt&#10;mRLKpDbgASD/AH89XqsDyfnOkr6ECA2Li4uQdLanw0/pHPV6hGfOI+VEjR7gWFttrkePPV6pU2aK&#10;WrTylcBj2N7nt+XPV6ggzbJDjkbUVKoJk3d+5Km9vp056vVXV6lOmFbmOmjlowpuyhztBIFvsj2E&#10;2789Xqp/6zdAoZq5Z6l2/Sbo9qDQEhru/tuRbTXtz1eorT9C2pniw/EKZxS1ayqysv2mjW4CdtCD&#10;3vpz1eoxWUul9HNgNNW0cIj8sR05O25UD2Hv3J1+/vz1eoyOD9JcPei+RxSVWkks8l/t3Ue6Ps37&#10;256vVnpendLQOcOaMSVCTB0a3uqjaAH29uer1Ysc6R0dR/ogAgMil/siwHYm48Ceer1Bq+SaShw+&#10;Krr6cODINqLZWX3rbibHQ6WFuer1OeHZWpY3XEaeke6NIrl2Liw+JAAW/Yf0c9XqFo5bgikFTSli&#10;JFj2AWCoSLEEDQX56vUMNJg8dbUjCmis0EcPvW01t2t3t4n489XqMtkrp9jJpFSgjVTLtNyCRqTq&#10;xIPfsB8eer1HdyV0ZwnDqhJKi0xKhiAAAGGpsf6Oer1Drh/S3BJ3VzTD3SWHcC/PV6lThfSfAKdi&#10;VpFO/RibkkG9+/PV6suP9BMp4pQvE1Im32lVNx8R9fPV6qyOu/o4pcQn/mNFtV4HJhRU2gC+oOhG&#10;oPb+/nq9VcuL+leDL2M1NPTU7RyTMzGQ37WN7j6ToPo56vVmyx0LrZhRo9PJFHTj3iy+8W8GPhc8&#10;9XqEzLnRzFKSaaaeBli826sw0ub9vh4/Tz1epT12UKjD4jhLruZnLOe4H0/Rz1eoJ8z4JFS0M9fU&#10;EyEeZ5QtoWAsAPb489Xqpo9Q2TaMV9REkRknUszGwsQbkj6QddP6eer1Vb5rwqSCoklqU/Ru5Uka&#10;gEmw+PPV6m2iqoaCsESKHZxcALYC2hubEajt4n7+er1LdcXxynojPBKaanjuG8tBfUCyk2I1+Ovs&#10;7jnq9Qp5UzJFLRh6mRl8wbG2kXt3+PfTnq9QnUD4tihjxOOSVjCQFRmJRlFydDoDc9x8fbz1eoNM&#10;5YlU7JqYKrNEsmvcrc9tbnTtz1eolGc3IkR/tvECLqLd/wB0a89XqCmppq2OR51F4ZF3aaEXFj8Q&#10;dOer1NU7U1HRb6WPvYbrkm58T/C/PV6smFCqnhRWJPutufQEAnW/xtz1ep0wwwUmIM88fvtojXvc&#10;dhf+PPV6hGwGWb52RVYFmBFwBcg/HwHPV6h6wfMFCY2o9t/Juy+IJAsBexH0c9XqXNHW00siy+YR&#10;KqjdpcNbwJ7D2c9XqXmEVeI4zNFUYLEGdALAkAG1yfbe2otz1ep0xWqeKuGNMGjBUo8JsFB8bX7i&#10;4vrfnq9QBZkq8Pog9ZLTlKic2LgE3BNhc69h7eer1BvmK9VWNv2SQuljMtrqAO1vaDz1epJyYWVc&#10;APvSxKk3GhOgtz1eqXg0TpUmsmXaDuBUdiBoOx8eer1C/gENLR0rNgqOrMU8wFvdYXubKbDUaX78&#10;9XqO50tmhp8Ketl9yaNVdIyAGIJH6NDrp46kfw56vUd/plM1LW02Ixlo1KMT2O4Lq1zttoR/Dnq9&#10;Q0Zg6iU1Ll9nSRphE/mS3WxB7WHtFj/Hnq9SQXP1RSUy0ck4khmLBhsAKDvZSD4C3PV6mCHqEtJJ&#10;KTWpURTMdyEG67R2sV7/ANvw56vUgMe6hijrY5JnBWzNGAbHce26/wANLc9XqTC9XsRw9nMNRF58&#10;7jcgbaVsQDr42HPV6nqpzhU4lHCk8ySssizMosW23uB46H9fbz1eoVhRR4xS/NrFdjZggBIUsNNP&#10;b+vhz1erLmHoNheOYK/8zitKrBrnQldvcHt49vo56vVWF159PkmF43G+Awl/MkC+Vbc5uPdOgFvY&#10;b/x7+r1EIzdkCopGkEsSuCbMthYgEhrnxseer1I/BsuFaqOKng8rVQth9kC+gB07c9Xq2ifw0PS5&#10;geZoIK+SIKy+QzykBg7gbgdvYE99D/Hnq9W2R0x6eUOW8JhiWBWkXbuIFrjb7Ph219n089XqV+Zs&#10;LggpPmEa19PZY+PPV6gKxDE1p2dXUbrsO2qgfHv8eer1BRmjPUUdR8yI1ZRusp1JFrdj7eer1Fd6&#10;gY/DjGUKtquPbNFdlF7gi/39h/Hnq9VfmPZ8rKOnT5WRo2Z7Nt12oB4/w/U89XqL/wBRs4w43gst&#10;E4WYPIGJNgxHjfvbte3PV6q1uoj08lNJPRKCQ8sSldWQA2Nxr356vUS7N1WZI0qaZnlKfo0G0lrN&#10;3vYXsDr+3nq9SIhlRIkw7EmCSbrEkHQHXcbA6D4XPw56vUzvi7QyNDUvsnV7gg90vcE9xqP19nq9&#10;S0XGxLWos5VZFQAr/qk7rg69+er1JbOFDh+KN50Eo3syuAALLZu3189XqQGYcNKmZaN1ct49iLeH&#10;PV6k/EVpYxZbllvbUgnw766c9Xqdv0k7GvFtkh95T4EDQjnq9TPDVviVW1KvaMfaFhbX29+er1S5&#10;pdH8/RU94W7kDsPHuOer1c5KVoJrTWK7UYLca31738Oer1REp4vILS3YRk6eNz7eer1cqOESJvX3&#10;l3Wuf3T/AGc9Xqn/ADRiw9I5jYRte5+J+vnq9Xc85apMbDc9l+gg66fRz1epypq2oimApyGVLWJG&#10;l/Ae3nq9Q0JTYVNicVZg6vDE0SKY3e4aUKA7aAADdcgW0GhJIvz1eoTOn+a6zDsYSPQqQQWNrDUh&#10;lse+mmvPV6rJcoZty5LlJCA/mJCPLvtNyAfd2ntqb3vz1eoEs11L4hF8vWyMXSLbHruO0vcr4gC5&#10;vYfT3156vUAuJ4VXHzaWviYU0g2RS2G1GDXI7k3tp256vUAePilZlhhn3mzXVh7z2Ng1h9/6nnq9&#10;TXQ0MFVI6RtcKoJUWuLHwPx+nnq9Q95XyVHW1zS4VKYXMaSlu1zqCCD4jxuPr56vVfH6PqCTCens&#10;XzDxPPITE4kjUllIvcDXa3jceF+er1ZevONSZeo5cApmCeUnmuwsdljcNfttJHfnq9VUVV1zzBDm&#10;dqetqpAVDkHcxWy9rkm2vcA9/Ydeer1RJ+u0uI4lTzieaRoldN0gAvYWOhAXX26/fz1epNw9QcYq&#10;HmgSby2m3OEuDcX7fs56vUKeDZklxjD3psS3BEjbZ31a1iQR+o56vVCpM001NPDQzkkyps90d3Iu&#10;NfvBtz1eo3vp+FLi9WEwuGONiR5i6G5UlQ518f7+er1HHqcPwyrRamU+UzM3YWsFta/svz1eoXMh&#10;T4THVJh0VQaeZo190KNgIvqT8b3tb9vPV6n7rxkeizxkGojenjrdqlnUoGse2gINxYm/1+B56vVq&#10;X+rjo9UZXzZV1a4eY6cjeNqlY13GxFrHUdz8LfV6vVWLXokNZLFLCR5hKbgAfo7eAGuvx9nPV6vU&#10;lAYKIxxayRm176t8Bfsbc9XqEnJdFCZNlVY+fICT2sew+63PV6rGOj+X4ccxdMSr6cAokMShBtEn&#10;l+7cgCxYDXXv3Op56vVe76T6OmosMkw8Cw3yWD3LN4+6SfC9gBoOer1HLpMOQH+b16IsXmIkxsNz&#10;BRZGI8dBbnq9RT+pdTWVcWMUVIitVQQlqZ0usdy41f3feAUkWBBvrfTnq9Rczi+HUlNKJ7zSuiqw&#10;3XC9wTe5Hcjt/Tz1eoDc2YvS1CNh8kuyMRlrk7VIjUm2psSewHc/fz1eqvnOOZTUyNRxRtGYnDli&#10;19yg3BH9vPV6i8ZnxXfVb4btclQfgT2P0fHw56vUH1VRTzSedI4NgSSPutfnq9UGSnqqipiw2KS6&#10;SqLqdCLdyDfnq9XGnwuSGZYgd7Q99dSfC50Avz1epuzDTPLO1Y6fL3IBCi4B9gv4fnz1epF4hT+W&#10;zGaSxbbZPaO5P189Xq5LTRhpGi9wFQZDfW3h9/PV6nzDKRZJkiNwh+74fnz1erOs88IkpHUbVZt5&#10;NrhvADTseer1f//UolkxirwzDaZK9Btk8xbbQSqhrx373O0gEjQnXQc9XqLRn/E1rJ6nCaaPSX3i&#10;1rMoIFyDYEX+rnq9QTNU0zw1WFVsJIdQpOobb2NmsftDnq9SD/laTVDLEoEOzYCdWXb4D6eer1N6&#10;0dXNR+bDu2LIYyrWPbsfoPh+fPV6nho4q2REqP8AIxxWG212JJJv9fPV6kTmCSKOKCOQERFSiqAb&#10;nXQm38dB7eer1Jmnofloo4ZO5uFN73N/G99Rz1eqT5q001pG3bbEAeF9Neer1eOGiRvmHdxd1YKL&#10;aLe+vwPPV6n+OogSVPl0BMm8EHwN9Dc+3nq9ThNW1azxhY2j2DaBuBBA72t4Hvrz1eqPJWB6eYzt&#10;sudpOmutxYakW+nnq9UKsxqGqo5pIt3mOwAe/bXXTUa/r489XqTmLVYrKyWoqVIUBQoGnbQED4eP&#10;PV6kMwpSGmnQTOoIAOhJ1t9Y+PPV6md652KU1AyqGAOpAA9oN9L+Fuer1CLl/wA2qGh2n7I1uLdt&#10;Le3nq9QnYA00FJPVRH3ImAe/bt+zw56vUyYhiVIZJZ5WdnZgB4j+mw56vUnwaieMFBYq247jcHvo&#10;B/Hnq9WcVlS1OYNh2od3s7eFzz1epVYdV1MMX+hkMZwA99twosdNLA/Ea/nz1eoQsJrYaTa7kKxY&#10;bmB7g37W0/XTnq9Qh4Pm1sNxOCppAAJCQSbEixvuHca9tP6eer1HRyNnkVUK0ccxLuNxZiSGUNrb&#10;vYjTnq9RuMGx/wArC4jMfOkcKrnvYE3092/bTnq9WSqp45ZURGe17jb7L3K376Dw56vVhy5XQ0NX&#10;TYfHMywRyNJ77XO1SWIN7+Hhz1eozeWs1UVBgqY2NoiqHZTGFANnBsSb+zX+7nq9QWZ0hZ6F6isW&#10;67yqNoSwPb6LW56vUVDNtfHJIrvDd0RlZB43Omv7eer1B/j0s60lPUAI890sP8IB13d+3s8fqvz1&#10;erFBjVPUO9NXoXRSI7ra/fU310+I56vUnpqeSiDJh94xLMLByW+km/YW0tz1ermlPVJUmSQkr7xI&#10;HYjvYEnt7Oer1PLbYKNoqOQiRiha5vZTYkWP6/HXnq9TfE/lrUyDaYVUILd7sb3t4En9e/PV6mqG&#10;op0KyuN0k7FA50+rTxPx56vVxrYIaitVopgVNlIPYbdP1+vnq9TViNTPTYtLQUA/0YRp74/ec91A&#10;76f2Dnq9SQqqmCWDsUlIaOQHwYk2sPZz1erjiVFictNSVNXaNYCSBG9ixI8Rofv56vU01gjkjeoq&#10;h5ZQAkbj2A0JF7d/v56vUzGoeimWliQBWCEj94WGpB+Phz1ernK6V9TSkgI+1wVFtSTYE/G30ffz&#10;1epSGKmoXaEJHNCG91tdy2FtLW7n289XqZJhDNiEtXLEUWO42NqGPtBv939/PV6kriO+CnWtqYnl&#10;SQuVjRgpOtrAnTnq9SeqKavKpBPTCJu4ViL2a1rnt27c9XqZK52g3JGp32HYdr6c9Xq6WOJH31Kj&#10;RPePh8DbXXnq9USqamTZBTkxrISWuNWJ1BB56vUlqmtKtZl1XcAR3sDY3+nnq9TWlbNT1EpjJSM3&#10;C3FwVI+0bjvz1erDNNQph6fKsWdtLjwP0d+er1QKmf5OmRqcXk3Lu3XHu31sPbbnq9UuesE8e2QF&#10;FAbabWLAHS4Ha/PV6nylgSWONWXa/cKtz4d9bHvz1epwwsRTSyK4K+Wp18Sb97HS36+3nq9WSSVH&#10;LecSGQ3uLEi+l769+3PV6mt5zguJfOx7X2Hd78YcHW4G1gQb+Nweer1JTEcRSrxGSa7RMxLuoWw7&#10;/ui3a3PV6mTEJopZPmoQHjYnajdxp39vPV6mSMwby8EZ81iARpoAf289Xq5TVldPLYALt00J056v&#10;VjV5J61ZgffQbdSbW79u3PV6nKjb5uqKgBlYFbaC1jrz1eoXsnZDxPMMphwceY7sFYi91B0GnPV6&#10;tiH0N+jVnolqsbw4SmoMZlkZFbYdpsOxJOmpA9nsBPq9V5GXOiD4Nh0dBhdCAnlqd/uhSfG47356&#10;vU61fpzw7GEWSaniSZ7KzCMEgeB/u56vUbfol0AwfJ2ARw4dZJLlnk2gMx17+Pbnq9RlpKGDDYij&#10;oPC3Yfnz1eoPc7vC1Go9wqSR719b9+2v93PV6ggFJStUyCqjuVVipGoA8Oer1F+6iZaNXUSVFCfd&#10;Nncnba48LfRz1eqov1PZNSqxh62OIJGg98BDrrbX4fHnq9VNPU/L5w/EJ4JJNihHLsLa3PugXFzc&#10;C176aWHPV6iN46tTUYvLNEt4ndgdCLiwA09vPV6kXiENLPWefTITJTlluO9vYCfE89XqiT/NOyTV&#10;KGytt3G9yTqD8Qe3PV6mOKl/l9TJURTF3JJYAaWOuh76c9Xq9DFMyyvERa5YKfG+p+PPV6p+HxAx&#10;vUNYs6aK3fTuoH0flz1erjSRYclHIoClkksi+Gwgkk6+B7fxHPV6pNQrRhJlZVVF0VyPHQ29vw56&#10;vU2S0HzqiOSVljZwzWAANrGxNtLjnq9Snljw+mBKReWLKqoovf2ED489XqaC3zVSrinWojRbMkje&#10;6GBOv0gdv7uer1ejmoaPFngq6Z906K11ICgeC9r9+er1K6CWiqQZSgZl126AaWNhqO/1c9Xqn4Rh&#10;BxWrXEqYeUfMVigJC7AfeA73t8b/ABPPV6l6uGQM864aXETuAA4Ktc6E2IBtbTT+znq9TrhuBYya&#10;eSEoffkRTIDqqgkX9nY/fz1eowuUMuYfS1602MVnkxggebsBuoF7EdtfG31c9XqbsyYXFTrP/JwX&#10;iO9QxFgASWBFz7Tz1epFNg0TVRqI5tdo3oVBDG2hHY3HPV6hD6d5QfEMQWhotVIDyuVIYtuFvgQP&#10;aPu56vVsDeknLcdHlr9BAzvBtDByQGO0fZHb489XqOpnfGocvYdAY7pPtcIAAVBtqWN72HsHPV6q&#10;zc8YhS1mMnEnm8yUvLvKi2hNrKPDnq9RfMWxqGmx55aCZpoNxKKwsxTsb99Rz1eoOsyY/QSwgBT5&#10;JfzNB2ZbFbeJAIGvPV6krV5lbEpoauGYU8m0ML21sST9R56vUn6nMuLR4vJWQTpGzoFKgtogGhA8&#10;Lg6kanx8Oer1AJ1TwxKtYG81RUlw7D2rfcAAR2PPV6kjQ0ciSwwsVG6wKC32iP4a9uer1XnegDpX&#10;LhmXpcbrWVop3Rw5F23EbiFvr7NfCwA7c9XqNV106jwZWwGTDCzSvMkg2rqRGutj4i/7Pjz1erXG&#10;689TajGsera+mURiqNgin3rWAOg73te3589XqJlmBqmliXFIUASQXZiB9BHt0789XqREpgShjmQ3&#10;XzAd1wBZxYADw+J156vUk63DZFw6Sno2vMsrByQLW7ix1B00vfU/Rz1epikhSSmV5SUlT3Qe4t7b&#10;n289XqzyTSRWpmQFY7kOx11Ha+h18Oer1dzy1uMKIYY/KYKSFBP2VFyddf19vPV6kXNHVyVAkRbo&#10;rWbT4dz8eer1OyUrR0qCAXDsBf2A9j7Oer1csUwaCkd4Fcy7TfcbWOl/o56vUyx07xBju8xVI2kj&#10;tcXJH0c9XqfIqqB6NqiVdzKVJ+rxt256vU5U9bSCdPOVpEVWIYGwUN4W7nnq9T7TT0kKmRxuYxEC&#10;3e58T8eer1NuFTyVTtBVLtW26M+Bvpb29vbp8e/PV6l3O1NM6YXsBSOxCjxI7kGxAPx56vV5vmVS&#10;SJoFCR2Nwdbn6dNOer1KGKtopE9+nKSeVdjcWJtYE2+8c9XqTdO9bRzeVUoZItgI32v3OgsdQOer&#10;1CRl7MktLAEmURByhjKgGwsSRfUjTx56vUczIGZsLnpFfFZf09lLG9gN3sN7/C/PV6jOYNnzDcGW&#10;mjms7ziRdpsRb90gd+er1CPUdRxhooqWgmC+WqA2IJJN9Tbtqe3PV6k/W9Tmo8QZ61jUtOzLJbsw&#10;tcDX6Oer1GG6X9Wkh8lI9xZ5VJWwAVBoANSDYafT4c9XqNhRdR6LGKcYbSkyuKhUuoADFjZb+0aj&#10;nq9Rj6LCRhM8VfUlI9AQgYXBv209vPV6jM5Jx6SBoKiBihLKzAAsCt+1vDnq9R38o4ujoky9pNf7&#10;T356vUP+F1zvT+6exFvDTXnq9U2ok2ybr6+3w56vUw4nhcNdE0r2LMD3ubHnq9RJvUj0pps7ZUkg&#10;khusbNuXwJHb8xz1erU49XnTCfCK/EZJY7Q0kotdftvtvZSdGAJtfT8uer1VQ5iyytZJJUvKiom0&#10;FQLtuJsLW56vV1XCb+V1U0jiQQRAootuZh9kW9p56vUL/SLp3iOcMZp6DDl+YnkUHykvdR4k97WJ&#10;tz1eq/b0u+gRMGajx3NNNHVeYVJBW5BJ93U2Nhf9deer1Xl9O+mGAZWoY6eggAhjO7VVJUm/a637&#10;89XqMThz09FS3ADBB9o2BGnPV6n7+fQQU4qAATceI7frfnq9U1c30uwmMXuRf2gHnq9XL+tMFQWe&#10;MaKAbG4vb4Feer1Z48VpaiESS6G5vqO/6jnq9Uz5bDsRpik9vaALXvr+XPV6mKXDcLaeYhb7wB2F&#10;gR2/o56vUCeacvVEPmybwdxcKLXtrpb6Bz1eoteZ8pUNLAExWJZoZmKgE2KE63AvpqL689XqLXju&#10;XVw6ZamBNpRyYSDe/gb+wnUc9XqC7G66YpPJii+8g95R4C+uvs156vUBmaot8cNVSKIyqMQGA90E&#10;9gdpPs56vUmZaSWmpDiM8oEsyMIo7HTXU32/Dnq9SWhwetWlEpt57uWZQSbj+0c9Xqz1jw09T51K&#10;iCeQ9gbMLC3b9fHnq9XGixSSpwtS0TQSK7xuW7kBtCO+lv7uer1csPpaaaE04iO9nby797jW/wBd&#10;uer1TMNw2dK56SpVkklcai9ygNyB379vr56vUsIMNlxCWSHzLU8YJAVTcAad/h8eer1CBh9ThlDh&#10;yQ1crE6W32AJtcaGwPPV6uVIKelqIKKrQSEgsiCxAGttPGwHPV6k/mKmSeaCvU7fK/dWwJA0AP3f&#10;rbnq9Rb8+4rU4ZRVNZNIPNBHsBtc9x7bc9Xqqo654ziE0lbIpIgYpsF7MHGpYNbsdbC2gvcnnq9V&#10;aubJ8RmxZ3baWcMHUmzC5uG076fn489XqaJcco0po45Y3lWLazILfu+GotY/r8PV6uVRmXDq941C&#10;GCR2ifYWHtGpsNbfDnq9Q39MclYxmvNqUuEySSif3FiUDax7n47r6c9Xq2L/AEqfh2YjiuH0mLZl&#10;hdWcKyjUoQATt0I1Ha/189Xqua6bdGaDpRS/y9YjCi38u5uBp2Hst7Oer1KvFMWaOlqqpLiVCdoI&#10;7jT+PPV6ih9XcXdqaR1lWGW25yLgqDoLEX9nPV6iTZgzVHBUEVVQVnUavIQzOpH2joL3PPV6gMxX&#10;P82C0wrMNnAjjJR1OgI8Pq156vUXPMfqDxZa2uiwuYeY8vvbxu2gWBt4DU/x+PPV6glxXqFXVprZ&#10;lqiIo1KyJpYki5F9CDcm2vPV6kRFjOJ5kxNVvZI17WJBvci2vcafqeer1KWhixLEYooHQR3UXKix&#10;HvEa9vz56vU01NBU1Aq4TuZllCbxe4WwtbTtfx56vVDbp9W1NNsnMjK8quShJsBoLkft56vUK2Su&#10;kvzEC0eIjzIpHa6EBixF9D9Hfnq9Q+Yb07giEVBVULPAY9qBAP0aD3VVbdh256vU3Y/lTDsKoqgp&#10;sU0m2RImAIBHa4PcDvY356vUULMOI/LwMsr7Gjd1k3ISAbgn3vYb6f2c9XqSGD1ppkLB4nUkyaDS&#10;2pAF/EW/bz1erlWZwppMU8szoxAuyjwIsACB2+jnq9Swpc8LhBjhqIomiq4hJD5cgbau7aTKBfY1&#10;xopsbWNrG59XqF7B+q1KaVXmT3oiUtcAWPa3PV6hxy71ipp5aHBcKCU+xHjnkvfcDoxA23BAv93P&#10;V6rMejmasIxvBKaM2YhY1XUC4Ggt8bfx56vUYWGlw2tjNUhUSKpttALEj/F91uer1RYqmgw2Z5qw&#10;gCVRZAABcHX6xz1eo2/THOWBjE5MOwuqSKNEDMrlQDpc2Ol9PZz1eoaa3FsLxSB1Yr7uobcLEWuT&#10;f7+er1FG6gwYbB5tSj7PKVgxUAADU/Rrcc9XqInjWYXwOtnxNndXBWRdzWBUHTS9gD4256vUP+Sf&#10;VRitJh9PRVssbPJceWGuVv2OgJP0nnq9Q8Ze9TlUa5aCskCrKjHUhSpvpr356vUanIPWQVU6wtPH&#10;J7osQSTc+H1duer1HTy3jVNXUSMJAzMBcXGl+er1TscpfmoTGmg+jnq9RfcwUdTE7FT5ewn6eer1&#10;N0eLywlIX2ganuLC36nnq9TTXZ/p6WlmUyAGMggeBHsH8Oer1JJuqUMkLJACxvqAbgH489Xqf8Fx&#10;bE68R1cjkI7AW1JGvPV6h0oqNSqsDc/s/Pnq9QhUUcUKhfAgaezvz1epSwzwuuySw+Ol+er1NWL0&#10;VDUUpiUB2Frm97+3nq9RNetvTmgxbAqmF4k3++osoJIYHt7t/wC/4c9Xq1GvxDvTDh1JU4nUYfSx&#10;rKI5JYwY/wBIwD3NiO+7XT6OxN+er1awWcMIp8JxieFdy+YzFe4YAnUEdx9fPV6g9mSCWUyXIjRj&#10;t3A6ntrc356vU3V9RS08auuoAJNgDu/1R8eer1Y6ImIvFGQD7pCjwDXIv/Rz1erBiTVsc6RQbT2P&#10;gbAnx9lvDnq9XCCkSaRZ0vtS176X1vc/ULc9XqeIsRikjkqKNzE6MLhTqD7fHvz1erhPja7oaird&#10;6molOoNtzE9z4a/289Xqc5amm+XBhnRpySGhOjBQe5NvHsPrvz1erPhOJLVKIqlAzKxDMttAOw56&#10;vVOZQ8imB7ujsbk+GtgPo56vVnWpNZUbpiu7sNQfrI56vVkqKaZaqBYmIsQbj8/qvz1eo+3p6woy&#10;OktBTLUzja77ydyBjc28Ta1wDpz1eq3PIldLh0cUMYBlkCJbUbQ37zD2jnq9T3mKumw6QpUvZwwu&#10;dDqf2W156vUEOZsQnrMQgIYsrs6l1P2lIsd1u2vhz1eoLq/yqSsqXS/mKSmxCLAgW3KRofbcePjz&#10;1eqBULPXQrQrGFcskhvYs2vcm572/hz1erBUU2IUsshjIihcrYML3IG0hQB7dbn489XqTmPQ4rWY&#10;RUS4RtrZ41PlxEhASvddzAAHSw7C/cjvz1ep5kw2rnpYJapv0kRAsvYAjUfV2156vU+U+ExRoihP&#10;cZlUdySxu2t/Zbnq9UvB0XCXnwqtKTSSCSTcF0Kg3Cm99QLD4/Dtz1ep2niVYF8t7KpPlqoFrey1&#10;vDnq9URqiemb5oJuZe7BbgX9vh2JH389Xqc0jxCcRV86E0shAQkBbFRa3ugD6fH6eer1YcQWeBWp&#10;PMBPvEkECyi91v8AEac9Xq6ocU+QgmanBuyLusbWUj3gpFu3PV6k7DHVzMPPjsm4spJ12/G50OvP&#10;V6u6uKCWhk+RmAQAEgEBVZdL/wBvt56vUHucJq1KaGmoY1l89iJJN2oKgtfxv7NNfz56vUzVJnp0&#10;hqkUBpVQsSBYfHXW9uer1Zm8qqozFVgq4mDrtIJYXuBYXPf289XqSOK11IldL5p2oje7cWI3C515&#10;6vVDNfBHDaIWh2jc9yTuJIv38NP1vz1epP4hBS0jp5EvvTEBO5LE9x+vhz1epL0Reom/0aLbHFIW&#10;Oncg69z3PPV6phaDDaiTEcRZlhYtqV91D8T8Oer1CTl7CzKYZ1jAdCGV72bYwvcA+24056vU/wCM&#10;4NM4hjnfzLAuZQbsp7kMO2vbnq9Uagghmhd6SBkCEbgxBDX03C3bnq9UJ8rPJCZY4iUpvNYA9rD9&#10;64v21I56vUqKPBXr6CKWpXYyMisx1BBBINv2/wBnPV6hUpcqKZkqHPltHGipoLsb3Fh8fbz1ep7p&#10;MDiSqkkZrSso906WAPdh2/Uc9XqcqWpSmRxUgSGU6bb2A7X+B8eer1YojNsZFVXhe6k67gO9+/58&#10;9XqU2UcvUyRTV0qb5XuoumqjwAv7fbz1eoYsudP6TEC089wnmjYg1s1h+3nq9Q7ZXyJmDDcVkiEQ&#10;lnjQiHzDsUKwvY+Ps56vUP2U2qcHqwJIF8ywR20sj+OuhK+HPV6jI5RzE1I0mwiNyFu24XK99APD&#10;Tx/bz1eoYct5xEuJI7m5n7AAbQBfXnq9QqS0NFUKRAEaOQqS3iQfH+3nq9QAdR+hGC5lmkrqKLY8&#10;joGCW1A+HgSR39nPV6ikY96aa5MZqZULSU4JDA2sPh3PPV6khXdD62gpFNKPeTco3EkkkaaWAtr9&#10;9u/PV6mjMWV8awrCPLxN9wW21ox7q28Nb6f0nnq9Va3WSorqijmp5t6F2cKQ1rlPFuw56vVVr1Vx&#10;WCno5o6+XfNOBCIhaxRrq1zc9u9ra63I0v6vUWSmamwuVcOpUV4UGwDwUKO3a1hz1epbZRpaKokY&#10;1wMi++QNQAQPb4ga89XqfxKs8A+VCgAkbSoBv4C9rnTnq9SMxCZo66WGQXjRQyEAWJ7a2+7nq9U2&#10;kxmlrIhNNCIZHUKATrYePjoR+y/PV6oeI4ikx3yJt8php2uoGvf2c9Xqbo5/NqfMhHmLUSg28O37&#10;Oer1eO2pZ1nfapYMoA7G+l/aDz1erDiVSKipk8hAQxu20WAHbTnq9UWmgkpInenGsh0F7+Ph/Tz1&#10;eqG87U9WsuxXaFwSjW2kk3tqPb356vUzVMkiVr1DBowGJsCSBu8FJvpz1epwp5ZFHlxrdSAAfp15&#10;6vU7xYhSwzGIRORtIBsAO3e/sPPV6m2jqqOWM00hHmBrLYDwPj9Hbnq9XCRYopamKvO4+7YjwPx0&#10;9nPV6mOt2suxzrfS1vHtz1epvFYyiSGIbBqFY97nx789XqTrzIcQWnqX2tInvEHS40FwPbz1ep+h&#10;qaWjrUVvfDr4+FtAeer1Swxlg3ElEUn3gQLAj6fHnq9XOmiMbjEaZRIbeWCexNtfHUjnq9TpGlQF&#10;8uBPtqL37XvfTw+jnq9WZog6ruJDEbCfYf489XqT09FSzkNNZgpYrpobX7g/nz1erh8vSmYVFMSq&#10;aBVPt9g156vVxnYK4kkQ7i1ha1rnX8+er1KbC6+mw+wgJ8y2gIBAvp256vVzVaioq0LPe5FitlFv&#10;EED2c9XqX3T+c4HWCmDsUmYkMbt+9c+9qLW7fdz1eoXq+SqqKtlnG9YyLMCCGAO7+HPV6lTkOop5&#10;88QVcgKxsrBFP2BpuBt3JH6356vVsq+jnNb0uD0uHOC/m7GMiWsCUAXdoNba/wBnPV6rl8l4hSVe&#10;EiElXdEJZlNyR8fC50H1c9XqeZq6RXFPHuVY1WzAiwB8Pq56vUx1OLVSVL/JOSIgoJJFiPh8Rz1e&#10;rAuKgvFTRA+YY/eIsRbW/wBfPV6s+LY7T4TFFLEAXBIIFrMP6fHnq9SRzLnURxRVKIoFx2+0Cb/H&#10;UX56vUFuNdR46etEaobhApNgAylrm/x56vUH9XmOR2mnjCsoNgdSLNrp9HPV6kdV47idTIw/ddG7&#10;k3J7afTa/PV6plNi0RMNDNECDGxJOgUjvrz1ephgnoaKNqikRmEjj921zcbjc+zt9XPV6s1PWVOO&#10;VckVHGEjLaMBYC309j4c9XqHPINOTTtWVsnlxIw3DQEt2v4eznq9Rz8kZwwun8yGLQR7VJAsSPjz&#10;1epeY3nrBZ1EdQQiojFn3C/w/gOer1EO63dQ6CnpjBSvHGZzJ77Lcnba3dfG9/q9vPV6qz8dzjBL&#10;DUrPUGSQs4EqaC1+3w9n389XqDnMWfsFxDLbRxFvMicg7SQDpbQ/AX/Uc9XqK5HmaaLE62hpGYqE&#10;3lmcte7EW+B07ey3PV6nDA80xYrXyMSsjxg70FiyN397W4BFrA/t56vUbHpPj9DQKrwzKzKS17XU&#10;2t38Ph/dz1eoTcV6/jA08qGUxFCyFt1he4vY7dRbnq9SCrur1PmGo8xpjOJlVJLtfUk6/VYHT289&#10;XqBnGpKevo5JJm/SRTe6RYXTXQgdxb289XqCjMOIUOG1rqQYoVUMtge5NgzGxtc6c9XqDLEM1SAN&#10;DVx++WHveB1IvfvoNe3PV6mzDHrcTqXp4pBBdQ242uQCbjXwtz1eqNi7syPBH76x23PqFa2tgex+&#10;kc9XqBvMGMfPkNFIKYqbq627AarfTv256vUz0ua4VpnNTLcw+/a/YhTYC9/tW56vUIOS+t+IFfkI&#10;41lVyBZgFIRhY+9Ynv489XqGnBc2Q4hTU0+IlTURtvVQSNFuGvrY6dgf6Oer1DF07z/UVmMfzJJl&#10;WlLMBtYgAKfsqb9+/PV6rIujXVGetr5IU0iqwYiJCDtXwYX+yb+I1I07c9XqOfOcHioINrDdJtB9&#10;oYeJHs56vUCWbWw7DKiOWlAMsjEbySQQT91uer1Adnmuw2fC5Fd40+YkIdl1IF/dB8dNBrz1epNN&#10;iUmGYFSRYYIpXQuZd7hQFsPe7G5sNBz1epCf13nrqd6VSq7wyL3BU37nx056vUk8X6hNR1Ipk2KY&#10;IpCwJ0ZrXU/t56vUkcX6rYhW4cknze1k2M21iQSdLeFwNOer1AzXdVa/EMSkWqbXYw3g2F+1xa2t&#10;vHnq9RV8447UmtdFne7Bip3Ek21N200P9PPV6gXTOMH81VqiZk3OwUk3UMoJ2i/589XqU2EZwTFM&#10;QXDUKIFkUk3Ot9GN/bY6Dnq9RxOmVM+ZsWpY4kXyqWSQI62G7Q6N7bAE2JP7eer1HXwmhrsqzfMF&#10;iYFVjt0uGIJAX7789XqMB0/xOsx3D4MNYmlklTcGYncVv3YeBPa3s56vUa/JmAR18gkT3pGt5jWJ&#10;UMPZ/Tz1eo2mWcKNNHHh7qgdlZpCdQT4W/Pnq9Q0YbT0eIUYoZEB23Gmtvq8Oer1BNmTKvyhmqYF&#10;Vdu4qxA7D4fnz1eoG6qdqOmKTkRtcMHC3BHxv4XIHPV6gczDmBqWleomQiUMU3Esdt/G23tr256v&#10;UFuEV1Ma+Ojk0cgPdySN19xtu+4W+rw56vUaPLONwjEIKOCNA6bXe9gSpva316/Vz1eo7WSsSinE&#10;TxS73T3T2+nX+Gns56vUaLL+PUcUaAkC4+n289XqXiZli3WVrDXsbEc9XqdIsxRI+xGvex18Rr/T&#10;z1eqaMdjkO2Rh9+p56vVLXGUYbCwA8Oer1TaTEoY772vf+3nq9Sgo8WplNmYgi3x0156vUqKfMNO&#10;pFz/AEk89Xqd4s10r6Rm30ADnq9U8Zmp27689XqnLjNNUJtBI+489XqxvVUze7cbT/xHnq9USemo&#10;jfbZjb6+er1J2rwWCZSQQL+y3PV6gkzZkuGrpiTpbufu56vVVH6qOgGHZ2wGtomgUyEFkka9gQPz&#10;7356vVp7erPpPVZCzdPGUEqxtIxfabFRqp8baW056vVXlLBV1FUKhFj8kuiKpJDCwJNwRYgg+HPV&#10;6kRj1OYo3noYrzFm0AuVF7WFvDx56vUD2YcBq0qIphefzCdxUdh7Ld9PH6+er1I6pkmgrStZMqwK&#10;FUEAjax8CdTp9HPV6usQxaQNHQLLudvd3AEKbafXYc9XqeTiMODwTBbPK5Tax1tbvYXtZu/PV6nI&#10;YhJVxCpNgq2ux1JPcd+er1dRyV2I1KUfnpAJVO+ZtxuL/wCEa/cOer1T8Kiakq3wyAiNgUa5YAkH&#10;uwvrY89XqW60CeaKJAHMRHvG9jfsB7bd+er1ca+poKBPKq1/SaEqLXBBuPbobc9XqS9bmGlxBJqe&#10;uG1UAYJf3mJPYfT3156vUFuINCCZhIIFuQGYXUD4ga6c9XqzYCCuDS0bP5ty+wjQC7XFu+hH1/w5&#10;6vU41RWYqiof3i9r62Ht056vVDaknNLsdQH1F7X9ptc63Hw56vVApqKZ6mR3PvhATHbUi2hvoNee&#10;r1P1HEJqMOl42Di66mw7kEn2/Dnq9SppaqKaR6gsIxooV7m4Hj8LeHPV6nN6yiko/nrM0KOq3UXY&#10;Emx0A/u789XqbK/CBVeZS0l/KckrYXYkjx8e/PV6kz/VeHBJYY5wS7kkDwAPhc+06c9XqfSaQWer&#10;meBIijqIgL3B1Uj/AAn9deer1KFaiZGNTM1l7g20AJvYm19Pjz1eobMgDF33zUjK1iCqt8T9q3ie&#10;er1GDipcfraAYmhElLFuQGNQGWQMQwZhoRfS1hY3uT4er1ALnGixMuWnJlTzJWKqdSzWsWA1O3sB&#10;2799Ler1F3xSbC8WjlgedUljs0Y8TbQDt/Hnq9SFaZqcnyrOVOwm+lz4G3PV6mSSKshiZFiCliSx&#10;Pa3iATrz1eqXhqwxI8EoF1jvcW0B56vVno4KWKkj82+pYNpobXI+sfDnq9SWxGppqya+HkSRAFfa&#10;FYHUaeII1Ht+PPV6k3PNUrUrOoA02HTsL+Fvbz1ep7pqloYHiKkszaOLbbDULYnv7Tz1epmrIVki&#10;Mkz+7Y3BAs1z439nhz1erhTSw0MuyUht4XbqOw+k89Xqeo6qFr1MW4OuhPhYj2X56vUy1tNBjMsT&#10;ySG8bgqQxF2Udj8Pgeer1MuNwr8wgqffLm7Ae3sLkez489Xq6gZ6OoaGRhtYBlPj7LezXnq9WWEx&#10;1lpJEYEE2Hbt3tbTU89Xq5PiMMRM0AG9iq7Sb7fb8eer1OqVAq8NDRAaXte2vt/Pnq9Wemp4Wp0k&#10;YXlfdbtfaPDnq9WGWARssqvqx1Bt7o9o56vU4UWH0MVU01Sy+/YbfC3tA7d9eer1KrDMOlLBqOAy&#10;Xtu+C3IJNuer1LHDKOWpJhq3IKklQvs8O2unPV6jhdAsxzYdi6oI2aWSygNoBY/a1Gvt0/jz1eq1&#10;6jx5ocKWn+03kKdr3IBLdtO9rk/3c9XqJP1kwhZIfJjS7SuxudSCDcfUfAX7c9XqKVmPBKv+WssD&#10;skrMdxU2bb4gXPjz1eoKuoUogpN7IscnkxqpWNVJAFuwA1t3J7nUnnq9QAzUolnMlzuYe6bdtL89&#10;XqzoKh0ZIm8tpUIU3vr46ePPV6uAZaSGM1Q3vErBmBPgLWsbD6eer1RKiriqYwE91GAa3gD4j6ue&#10;r1Mz1s1PIYIBotvZax56vVlpq+Geq+TSMxySAsXNtot4fXz1er1XOkf+kKN7gi+nh2P9HPV6miV0&#10;nd6mIW1Hs1sLEc9XqmwonkeYVCLtJt7Ceer1RauShpokmjX32dV2eJ3aEj+PPV6p6yVCxGZz+kv2&#10;v2A8Oer1eWqiq40ilUKw1a3ck+Jvz1erOlTGIyyEd7W0Bt7eer1YhBvqdsUfuHVgdLkjvrz1erLF&#10;M3ktGx2tGTa1r7SOwPx56vU/fMUkMERjffIFAYEDUE31+jnq9TzJUJUU6XJXZuIC2FyR38O3hz1e&#10;r0VTZQk9yqg38C1he5t+fPV6pcFaXhhqYRshMltg1P0m3PV6nxqryqv5gkWb26bVvY9uer1RHzLU&#10;4e8lYsTFTuXQDRb6ADuQfv56vU9rXGeWGkch2lAfcB4d7E/Dtr3+I56vU0VMyxotJLoU37dO9/DX&#10;4c9XqTET4a+ymhG5Q12IsAAOwsTbnq9UyvcTAyq5CAhToOwPtGnPV6mOd4Zw8CgqGNlbTsD489Xq&#10;i0s8UbLFJqCfp7Hnq9Uz+cQRzwRvvVVbYCqE6ufGwNh7T4Dvbnq9R3+gGW6iaoQx0hkuxZWAJX3b&#10;31Bsf1PPV6rjejxggog9btG1GCk2AspF0+BuL2+PPV6nvN+JRRzzF5r05jQlARYuSbj6LW/P2c9X&#10;qJPmetkjxNnhdAjSNcg3Ci4/Zpz1erlLSzthy11ZAssULgXsSe4sRYntob+Hc256vUwYoFeuWvp1&#10;V7NYkaNutpcdraW56vUGONwVFPi5aJGUGByyC42lj7fo7A/Hnq9QRyYs8FZU0caCRwCwJPt00+Pj&#10;9PPV6kqlBVxOoKMpRywk+DG5789XqTVfVyrWOaUhgVZSx0v4EDTXTX7uer1J4U+Givh81VZk3WJ8&#10;C3f4256vUosupR1qySPGY/eJIXvobC1vb4ePPV6jC9NcOjloZp51CVM4A82T3kiAPfaNSBe5A1Ph&#10;4c9XqE5YqmsljrztNPTuqBVTaGKrYnsNGOouOer1JXEo5IKeGqnVUdHcvZddjNbXvew/XXnq9SIx&#10;ygiiZq+mZtrIvuLY2JJuLeP0W56vUCWOrSxhsXkd2e7Lt3MCBt8Fvb6/q56vUj58TljZoAQwKrc9&#10;z30vbTnq9Q35dqqCNKZqpSZH8uNGRb7Sb2uB4E979u/PV6jE4HXy4TTxwRsgA3gr3DWJszWtceGh&#10;9vw56vUpp5ZcRpoZKiQLcEXUlbJa9u/a/hz1eouvUIyMT5QDizIraWDHv8dBz1eotsqVMtcsYXU2&#10;3Xvrbx+8c9XqMH0sniqUehZRHApBAt2NyLgX173ue3PV6je4dhlBUUoqqFd52lSzWJDAkXHcAg+z&#10;nq9RheiXp1x7PeOQxUlM0sUljIT9oMD71gF8fAc9Xq2f/R76T8E6Y5dpK6WDa0aspDDcWLG9/aNT&#10;f9nhz1eqzHC8NgpIhHCAir4AW+76eer1Ta2sjihbcfr7W1vz1eoOsSxRJHZi4soP0ac9XqDTGc3U&#10;tAsl3CsovYkC4Pj356vUEWb+ptDhtGXxGUBCwCk2AtYnufHnq9RBOo3WqvxkzR4WBOo3EgubhVNr&#10;D4+P1c9XqLljWeFqp1p42Y1MQUsLkbR9Px8Oer1J6tzBH8sKqsmMai7bW7sPj93PV6icdSep9bKJ&#10;cKw2QxU9Mze8CLyDxB9ot7eer1Fxq88tU0qUaJ5ZLAoQNdqkEg3uLG4HbQePPV6hIwqlolJSnd5J&#10;alEBJVQEJtutbwP66Dnq9Q84BlakwaOajMcau+1l2g2YudSe+o0+7nq9Sinym0eGVVPUn7Ak2HQk&#10;Gxt+fPV6kjR5exCjxJ8UrolQlUuLgAovZyO3fS/389XqEnGMOGLYJ8xXQiIlVMYABFxcfnfnq9QF&#10;4Xh2X8ErhDMCZoi7Kx1YkE9x9f0afDnq9RsummYnkaGjpZwiyXY32klL2B01Gt+er1HcpMUelw6K&#10;o0diQLi3fX6fDnq9QcZlzdRUoEMLKt5SzhuwIDAfnz1eoD8exnApW3NIGG4CU6i7t2tbWw9vbnq9&#10;UI5sy3l/zKarMkysS0hVwArWvbd71xt1t8eer1Jus6gYFTUb43TSxtCjBgdwcbG/eFu4PPV6gJzB&#10;1JiWaeSkqr0b2CMADYE3IA1On089XqZYOrUBSomwauWeV4xGY7EG/tIKixPa4+/nq9Sow/raMOlp&#10;9+wSKY1EdybgW3+FvjY/tvz1eo9/Tj1LYTJV0tEkhhYqpG9gWYePY256vUaTFus6yYdTzUE4KWd2&#10;ZNpNl7i+o56vUCGNepapw2V6uOoW24aaCx9lzp256vU/4B6lMIxCl8+rqUE0ZYbVYFmY9j2I/P8A&#10;t9XqEiLO+GZ3w9KAJHE6qwJN/etcljuvqO1hbw56vUAvUjpNRY/hUlLh0avLNtYMRby4xa9u1j48&#10;9XqLDjHS6pRmwjEII38iM7JwpBC2ub30BPw9nPV6smCZeo8t4f5E9OBCGVWBQXLA3v8AdY89Xqf6&#10;eCB5KnEpIiqSiyGSMowa9zqwBKsNPpvz1eqN+leoj8igaSSSYK7Cx2i3ut3GnhpfW3s56vUz47UT&#10;JSSJWuBudo0IHvG+pUG/wH3c9XqDeXLRxGRpq3cKenWQqbEC4ttv/R7eer1KXC8vwwzs8rGSCSMD&#10;wG1TYkkdtTp7fv56vUJmAYDS0+GVsEiH5fchUAEte+rX/hz1eoyPTrpw81WgxEE7rSKzDQppYaL9&#10;fPV6j2ZFyzHhtN8rNDYkgg7QALdvy56vUZDL2HUaw++Owt4fl7Oer1CJSS0UQJZtvbt4c9XqUNJj&#10;GGxke8PZ4c9Xqc58x0bREKQpHibH6eer1BHmCtpagMhRXvc+Hf4c9XqKZmfLeDYhibz19OvmC+3a&#10;Oxv3Pt056vUy0OAYTPVh6iFFiJUm4Fyw7fVp+t+er1LmuyVlvEEu2w7iSbL43sP1+HPV6gJzp07o&#10;sOL4vHslWJZDtRQWZj2uNPZbnq9RMs95Cxp6N2qIDTxqZJItqaMWuSvj2Hge3589Xqqe9QuSmho6&#10;mLEadl32EcnljcbkG+7v8NOer1U99R8v/JRTRTLcrIdy/wCsDobeJHe/3c9XqLsvn0sh3LaQk3B1&#10;LC9xa/bX8uer1RKPF9uIGStV2jJI2G5BYE97frbnq9QtZTfEcZglqaKmjiZ23JGhJVB7AW1t8See&#10;r1WQ5Kyw9JlSFqlFcpErM2gYuQSfjz1eokfWWCfA62aotvSchtijUKSQdbXuNdDz1eohmaMYo6Wr&#10;lkUEhgPc9pF7W8L/AKnnq9SPWczFSZBvcdtbAEaX08Oer1NLeXFVfLtFuj2liQexJAt2+vnq9WCm&#10;qI8PqZfM3BGc2I7Be1jbnq9Sjq2w6RElp1K3sfYTpYW+nnq9T7hrCGJCUtaw93Q2+PPV6hEwureF&#10;ola4hlN++uh1J56vUMGBzyzxw0tUdse8ncpANjqbkg3NtBz1eoTMPxKiip3o1JQABVsQhKhrsAR2&#10;08eer1NuNYrU1UlRSxCwiQMoY3IAsL6Gx56vUHWMVfztJFGZGG82JNjYgjQaffz1epATtPRkwOoY&#10;XIOg1uTrz1eqLNSTtJIzoFQLdTp4HwFvHnq9TfRvK9cfLLMEPvDw3eAsOer1CzkiQGWKmqEYhdzs&#10;5PYnsDc3sO3sGnPV6jc5ZmWknCswAliUFm+ytjrYi5B56vUczp5jVdTy0tOHBdQzLex2q1xcj2Hv&#10;z1epS1tRi2KVFTSU7Kzw7t6HUFSboyj2XJ+vnq9QYTS4mJtlXvi8sEG6mxY3uQRppf8Ap56vUwYo&#10;5oYTiM0glkdGACjtpoSPab+HPV6in5zx/EvmYKym3q/mt5t2JYi1hYXFrNY37W0t489XqCafPGYa&#10;7Hp3mURpEv6N76lx3FrC4t3156vUZLpd1AjpaY1OI08kqIiHbEjO2p94sRc2va3sHPV6rGem+PQY&#10;/QSQ4DOI5PMiZg4IdQRfZqARcD2fQRz1eo19ViOH4tQRGohVJCArsFFt6nufd1+vnq9QGZ8yBQ4h&#10;XVU6lGcJvkkZVsBa/u38beP9HPV6iOZv9O2FYpHHK0ZVZrkMrX23JIuABodfHXXnq9Qd4Z6UKOXE&#10;Gp4GEVnUXIuDqRYWJIvofG3PV6tlf8L/AKYVGSMHjw/FE+0FudSNiGw1P0W/Lwtz1eq/6KIYZhiK&#10;AL+DGw56vUCWbs0YQ6PFXSbWisSouQT4G37eer1FDzpmcqs8tJJ5yAkMVIBt4W8dOer1FIzTnXHa&#10;Vnwx2Eu+6rLbaVBUkn+7x56vUWHH+pFVWvUYViD7BGqro+hvfx2+Fr689XqKVmDEJauoqcGglSOX&#10;VjKGIG2/gRpfT8uer1BXmHCo4oJqmKe8wVbKxF2JupNvbpz1eohvUmuGDvIjIyCRjt26Eu1ydPz/&#10;AD9vPV6il1cpiknMLAksdo7XHjbwuBpz1epDZmoWqXD0hHzAQKw7nb3Bt8b89XqD6okgk80tYsNs&#10;eg1JA1N7c9XqRlLjNVBPI0ga1zdrm5W+oH0c9XqV8WOU80a1EsZZL62IBv4Ejnq9ULEqilqoY6qn&#10;uhDE66X+B56vUmZknnZp1No190C/j9Px56vVwR5WPZtliAoPf22v4356vVIp8IqqWrRaeIxeYQW0&#10;BLe0m3t+PPV6pJ2JMtNTm25irFxZST3HxsOer1QESho2kpqVyRut7xLHxJsSSe/a3YaDTnq9T9T0&#10;0TURlYkM3ge507c9XqlUuDingSOoBQbi1xruvqO+g56vVzrMNnMp+Yt5SgKug73uLjnq9TeMPxRJ&#10;GqodpU3B94BrDXQH4c9Xqn4dBU0dGyyxHy1k+0Tcm3s8PHnq9QwYPCFp0d7e4QVPiCf2E89XqUga&#10;WKRFjTdJtdiR23eA0+/nq9QpYL1CqcGoqaBWZCFLsve7C5IJJ7nt/bz1epX0vUz5qVKvFI2IkjZi&#10;FTcQSdBcewW56vU5y4m2K4aSImMDFyrNoGYgEEi4Nx4/qOer1AJmbDVmhpq6kiAkHmqCvcHcQR8Q&#10;fYeer1J3C8IndEhla0ovdgbAAEkfTYeP9PPV6jP9O8Ty/hMx2SmSpUBdCSoF9zX1te+l+41tYXv6&#10;vUdzJPVStyVCXeZ3BeRgiOdt3Fwe/gbWH1c9XqC3qV6kJs2TmGskWF9hgcCzFkv9nxsfj9PPV6il&#10;4hiWF4njLSq2w3VSGA0N9NBckEf3c9XqTeJUeDxYmrTVN2VxZUd1J1uABo2p7jsR30056vUla3MI&#10;o1K00TSTAizX/IDtp489XqWtLnrHaXyYaFJZmVSfdtdVA94nce1/Zrrz1ep/rs0zVdJSYiJmiCqb&#10;xrqNxPY29n1c9XqN56U+qStmtKNG8kxkRMSrHfuI91bdzcjU6A/Ec9Xqtkr6aKqw10pw8hnA95SB&#10;Y9zYk/Vpz1epny/85UYvBASSGdfMH7yqBZSfrFuer1H1wjDZKrAjFAf0myQEWN2vbuOer1Ub/iK5&#10;AwpKDEJqNQ7OPGygkD3lv7SO173P5+r1aw2M4HBQ1klVQo8YaV2ZXO4+zue1+er1M1Jh8Eo+cBGr&#10;E+6Re/jfudOer1CTlrBjFURVFNtqGkdERSxUKxawPa/u9/7L89Xqtf8ATZgM9JVRy1jkgMCVfaba&#10;agW8D9PPV6r5ugWB4NhWGx3Ch3jN3ZbkXJY6nx+I/bz1eoda3DIqhJK4MWhTeCCCATe31i2vPV6i&#10;TdR8Ulw7Da2npIyUqZJfKZVN0U6AHx2nvY89XqJbnXHly3hfnlffAG43AAX7ROuun9H089XqKP1L&#10;zD5i74AsyopXa3e5W5a1u4Gth8eer1FCzXiMMMaVW87jdiAdfgOer1BpjWIRVlHuolFiNxYnXd3J&#10;Pbtz1epmnpZKaJfIG9pFU28Pe17+z6Oer1J+Z4qWp86RiGKFCR+5qCCPHnq9ShoitVTfMVKlRIVG&#10;86AgeNu/x7c9XqRuMYsvvU9iYlcH3vGxubX156vUiMc+VraiDyLk3bsfZ4annq9UUxTtTzRqVaVy&#10;LLuGo8R38Oer1KuOggw+CIUSs1wA/vE2PhYHS3t56vVwxJ5JqV8PhjMdSwG83DDdfuCLX+7nq9X/&#10;1df3F8wy0+ypdo9gQKTIBodfDuTb87c9XqLBmrG6k47/ADWiqI5Y5CVeERnde+jMTp8AB/Rz1epM&#10;zVKzVMrVUgBYEKtte97C47A89XqSiNNhs8oJV/PYOALMAAbXbuAeer1cqmeWqmkhgQbWKblUjQG4&#10;3W9vPV6slVh0FDSnzmuoXYbC5HiLAan6eer1B1iq00ohiomIcm1mHYXPhpa/PV6o8NNDRlzXEXub&#10;ewEa9uer1JI1Mk1VNShbe9uR9LWA7d789XqjSV8zVzCObaF/d3asLdv7uer1O+GYoruijbIBuBv7&#10;e/5c9XqcavFpajbIvu/ukj90D+nnq9USrxBkpWoqmJpZBYxrHYbz8WJsD9Pfnq9WNjhFCh+cn8t7&#10;fYIuN5Bt8dOer1QmKrT+fODqFOhF/ja9v4c9XqQeJzPaesjNpAw2G3cnte3s56vUiBFVQGJGX7cl&#10;37gae32d+/PV6hSyfVrQ1ccC7gFsT226/Hvp2va3PV6h4gimWhnYr7h/SbR2YhfDTW1+er1IKYyT&#10;ItXGoZWI3X7jT4ez7uer1JvFquro4SIWLNYFVHck67R4d+er1PEU26nSSQWVbGxtck9xz1epxwuW&#10;pp1Mtgzte3awBNrEfDx56vUsHrpZVkom2lYo9yoLXYn4/mOer1TcHqjLAnmybHiU7Ta4BvcAj2eB&#10;56vUanp1mqhgr6evkuPJieNY17EyaFyO+nhb6weer1HTylmMT00MWGTiSMMCzE3fcupDX0tb2c9X&#10;qGqlanSP5xZLSTMAB2IuL+6fj8Oer1MKU8Ar/k3c+LMQbHv7exuNOer1DtkeSlqIZcLeRBBMiBF/&#10;f0GpudFN7jTwHx56vVI6i1CYdSxUaqdkMbmdz201Qr4ePcc9XqJbjs8kNc9azqsVUzKpa9lFrX+s&#10;jnq9QTS1E9HVTPVEMw3MLg2IINj93PV6sdE0UkvlzHy1lG5W23C38PpB1tfnq9Skenp3p5IKiUus&#10;ZJhNrFiRYX9v0Hnq9UCGnqIZaeSBrmK5s4uCfAEG4sO9jpz1epw86hjpDPGpYsCrrf8AP4a9uer1&#10;JioLfKlIwCj67FJ7r2J+PPV6maGuaKIRSoAd4ZRp37Akc9XqhvK3kSh32SgksV1BBGlh376c9XqZ&#10;qXFXWzSxs0iDerbbC4G6xBsdPEc9XqjTzpNLFX06hhE29r+LG/fwP0c9XqxVc08NW1SzBo57sgOu&#10;0EWAt9PPV6sWGos1J81VECoV/fj1JGtx9RtfXnq9UOOnGJV0+LQgRiFjGSewb2Wv4+HPV6ppo6ea&#10;nEqKWnRmZGFhcDVgPr56vVmrJqaqgjaAmNoXUuLAhlAJN/Yb6c9XqTeOPiGJTrikL7kluSoYAW11&#10;F/19vPV6k/VriEM6fMuKhdrbABbZexPwN/hz1epskkauSFgysxdgCt77h2uD7D7PHnq9TM0MtNiL&#10;CrRd8bMx3HQ97Aga99eer1M9bJKI1rDELsA23d7ov7dL89XqZ8YqTFFGZowWdQV8bE9tPZz1epPy&#10;Sx+csUNvOb3X9m1jqfpHPV6u6hQaqQIN0cZ2qR4gdyRqNfh9/PV6mSSp/TMyLeMsGKhRfsOxtfnq&#10;9XTVNBOb1BPum/b7IY6X56vVnr6uGOqkKFSqWEduxUC1yBp+t+er1TMOeaYRx1EgBl03AWZQb29v&#10;8Oer1P1JQyQVKyxSl9u5SewIJOnPV6naLC3q4JKxUVANp907ux1H1c9XqTFaY6zc0YLtdgFAI1v7&#10;fhz1epCVtYJag1cpPmEmOx7BVHYac9XqaFppXlirXn2BCHKoBdh7LH8+er1RYN0hkMXuyMSST4jw&#10;56vVKoKaONXSb3mIutvb8fp56vVPpsLkkcPEtw1wb+0duer1Cvk3p3S4vWwVc1QIt9o1jCklmPft&#10;21/t56vVc36P/SvWrWRVFHRmoWdiJWCi6L3Ui/ix8R9fPV6tmb059LJcn4BBD5ZUFRuIQgj3be03&#10;Pa/0c9XqOTheHpRRJHGDKkd9xsQSe4Fvo056vUIOEUEMp810Vd9jtsLDnq9QkUBSlQGMWGv189Xq&#10;YccxBEDVMkm2w+zoO3PV6gLzfjcGIbAkb3kYAWNwD4256vUk6qugp5EhO4nYdxsQGPx+rTnq9QeZ&#10;lmpEp5ZIAGkcW+g+znq9RC/UFgIr6BKSSnZmdtxMYAIA7XIBI1Ov089XqpW69dH8RsJprOZd8qC1&#10;mKqdFIOt/o/LTnq9VZeYMrU1HjEkc5KwxHzAg77h9q50uPZpz1eoL8aSuYebQW8l2ICaLusNSSQD&#10;p2F/q+Pq9TJitFVvCKaJ1Ztu6ykHaOwBI056vUj8OVqqkakYlWuQxItoCb2P6689XqlVUMlFFaJ1&#10;c277dQAbkA9jcc9Xq5UcRqZ3p4fdJj+14W7A2voddeer1ZkNLTbYTbeGIYECwsNTe2oPgNeer1Sq&#10;OteoralZtj0p2bUKC4t9qz66eP7eer1RvLpZjJh8Eq+4DMwuAAOwufb7B9w56vVilxZZHhSIq1/d&#10;NxYgAaEaa/Tz1eqTSxU6CooLEvff/wAR8Ljnq9UaOkrjWiontIF22Php3B+rw56vUvIqSkr/ACXg&#10;XyVLKJRoCQNdL9gex+F/pHq9Suo2jpsbiqYCopYr3RbkgnsLnwHx56vUI61yVNXDPEhqJWAU2BIF&#10;zqxPwJ56vUNuU8uYhUIYLCUG9wttCATfw7d/79fV6h0wnJcxpjXRRkjci3YDcdDfQ3Hbnq9TBX5e&#10;hmSaCQ7UjPmjcg12k7dNPEfrbnq9QIYhSric8k1ON8iSHzCEtY2soK6Wue/3/T6vUaL0y5IixHHp&#10;mrw0mwXvrtDXDAfHS/a/5c9Xq2Aeg2DJhmEozoE3qxBsQST2NrDT4fTz1epJ+pfE5qXDzBHI3mOS&#10;P0TC40G4fZN1P7eer1VO5hxzEVhqGDsXRwthYFQTbce5+v8Av56vUAeOZxq6Wf5qGRQsSlCyqGJF&#10;9dde/wAOer1BfimbZ8LmbEJmDRaAJqNDa5I9o156vVknzDRpXR+e22NkAtexG7t4X1vz1eqHTYiZ&#10;qyaZr7kUbNtjddQq/Sfj/bz1epI5pghrVWdmJnAJPtAvp8bac9Xqe8g07V+Y6GJaPzHkaMk6kCzA&#10;HcPZbXt256vVsi9FafB8n5QgooQqpGiAuAAjttFwCFABAtp9FtLc9Xqrm9VXV95cYkjpD5cMXnIX&#10;U2Lgg2v4aWIHPV6qZ84JV1lRJVqgNlB94AMDe9/rH7Oer1B9j1HRzUHn1bBXTRlBuBppYdiD2J56&#10;vUHNThLVOHmCZgtrMiKNPdFgBYC+utzz1eqZRYV5O5Gs8bom1mFwGtrcfTz1epF4lgkrxPSD3El3&#10;G4XUa6W+v489XqYa7DqV6sQVgLQxmNhuGjPGQQbdtO9+er1Zq+vijFQ1N70zX2e3Ua689XqY8OpI&#10;Y42aa6yP3J7XsTbva/PV6uxRJJOtVGzOhsAnYEgam/jbnq9WKSNapJaUud4YE7fGw1UfHnq9ULEJ&#10;XhWOmRf0bKew1sfA/Rz1er1PTJSwPE7j9IBoe9uer1S6WjmhhuEYxgr79rgAa2udNfv8fZz1erJJ&#10;DP8ANtiETAqCVH0dr+y1uer1PixfLmCCQWuPA2vceB08eer1PdBtSsG6Qps1Zwb2a9wNb+Hfnq9S&#10;kxPFFpYY2oqcVVgm9TIUIQmzOLKb7QSbEWPie/PV6m6bFI/I8iisbvZ2sdRfTTXT289Xq4YrPBLA&#10;tPGA0oV7TG3ux3F1B+Pfnq9WKDF6mACppgziL7IFrMALaXsL20789XqHbIuZY5CK2IFdR7ptcNYj&#10;w0I56vUJ02fRLiNPC8l3QADvckm20C9rjx56vUK2WM4UlVVvQGo/0pCnum3ujsDodQ1u/t56vUta&#10;vHN0y1aSC0YCWUdyOxt7R7eer1Cnh2aK7DKqJChkk2B9o90sx1BIuBb6eer1Gu6TZwp0h+brnWne&#10;m8uZSTciQEgaeI0B56vVYnlLqXheILTPi/vs6oW/RnazeJB22NvZz1eo1eAY/TU8MVZRn9ESCw7X&#10;Wx8PDvb7/bz1eoxmRc+RysaYuCWAIUabdfbz1eo2OV8ymWNF9up8bHnq9QhxVwrBfuT8La3PPV6n&#10;mnKvHpodOwB/Lnq9SFzjhMdVSyrJbbKD2trfx56vVQj63+g+B4oKuoRL+csjrHt2r7pB0NtCR8bn&#10;X489Xq1kOrGVEwzMj0EMBIQrtAjIG0MWAva1wT9/PV6n3pJ6f8dz5iTq9OTTXB8wAtY+xgLeP06a&#10;256vVsVelH0iYXknCMMxbEKeLzCo3Foxve/Zj4j+y1rHnq9VqGHUWF4PFDGhU2KqdBYDwA9mptz1&#10;epbS5lpaKTcGjXatmRWB8dPoN/4c9Xqhy5whlVis/uyKdOxBA/adNOer1I5M+ySTCNZVd2baFNrE&#10;a6/dbnq9Skp8xyJE2yULKGJsL2I+jX29+er1K7DMwwVaifeCzKt1PYHx12+PfXnq9Sio8cp2UqoD&#10;bvetoVB9mv1c9Xq5y5oqaVh5NlGvgbW/X9vPV6pMWYvMiLFgADc20PxHPV6oVdUUVShqEO8gkW1u&#10;Ceer1BTmzL715eNULL7pB/1tf2ac9XqLVmvAawBPl4jZCLhvsgqQdPr56vUW3NWDVUmNyGoN/M8y&#10;9wQL6HX9fHnq9QA5soGgiWaU7hDMhIANilxp+fPV6ktitFIK1oKmRDTlVCqAQyLe51+I9niPjz1e&#10;oPo6uV6g0ysylzYAbbkL8fA6W+/nq9U1KaBJpqiq90lQsN7XLt3F/qvp7Dz1eruqWpjrxSBDGgRQ&#10;DpYkdx9fPV6lJ5rQUjYtSDzFj2AqBcAk7TY/Dvz1epQ0NLDFFGTKHurHzWuQhvcgnnq9T/h9PQvU&#10;TJSM22Rb711VT+uvPV6lDXU6R12xVWRUjjFjaxPh4Dx56vU3T4vh1BVCuqdq1A9yPS4B8Tb2c9Xq&#10;CzO2ZKmOKWXDZEdo3VveFwU8bAEG9wdf49uer1Fm6gT/AM/pkWNgJKo7iBoAQAR9V789XqIL1jw3&#10;DJJmoaiNvNkAU2tYEd2J72t46c9XqrO6l4MuH17kSfb3WZCCQAbAdyDe9r89XqB+OGAz74WkO4WN&#10;yATbTUXtr489XqWuESJUYhAnkC7nYt0BIsPb3HPV6tlD8Jv0hYRjNfQ9SMYQK0yhwJBuKnXUa2AO&#10;nYX9vPV6ts3IuTqPAMGhhBUmLcQVFge9tO3bTnq9SF6iSR1Ecrzxo7xXsUWwtr7Laj+nnq9RTc0Y&#10;th9NW/LtOkiAKUKWClmF2Q3AJKjT2X7Ejv6vUSPqvjlLIkzVN1BLbQrKoYez7NzYA/r29Xqrz6mY&#10;3T4nW07RMsbKZLFrhio/d+zr7deer1FRzlnGRxLBh1kiRgrC5230uQf4fVz1eovcGGYg1caiRf0t&#10;Xt3tf94HTT489XqEPDcj0sTyzVamRZQWkjPZrGxY99QTpf6+er1CNlvp/RYakUsEbuslwBYEnvqb&#10;fTa393PV6hfwjJwhoaXH5lWJIZBtj23O5R3cEG6k+B0+HPV6ptFk+Op81JgqRyK7G4AsWJJNzrb2&#10;Dwvz1epmOWY8PRqeMCy/ZNwQwB0v7CDz1eoXcuYY6ucVqSkJpwtrWIJOjFre3nq9S1OZcApafbjM&#10;gQsGsFBBAPsN/o56vUWLq/mWnSjjWlb/AEgK0e61y47h2toCNOer1FEzBiVBWYbJiFVN8w8qINi6&#10;BiTqe97j4256vUjXSnmpHallJuERQoFrg7SBYG+h18Oer1I2vpjglfK8y+YQjbiwHcm4I9uniOer&#10;1NEGN04WaTeC7INgsCAx1XTxA+GvPV6n7B8bxitpy9Y4CeZvujAs4XUqRbS5v9XPV6hYy5mHE6vF&#10;DXimWMbWjXcxB2H3i1gLA31+Pj7B6vUfXob1Zx/CRRYKy+UiXUs6sSQove/Yg38Bz1eqxvp/1mhr&#10;4DHFGqOzkEg2sAO5G3sbc9XqTOe+p1cYHqcKCqVI2kmxAJ1vz1epH4J19psGjmxLEmYbAqfozYO5&#10;9h1uQOer1Dtk71IVOJ1iPVVDNTrGF2dlBBuTu7Xtppz1epQZj6xU+MU83y9SuzcbsDcsO3j3tp39&#10;nPV6it5xzPHikMi4q4l2RsIyFsDb6PYf7Oer1B9DiJhxGLFKJAJSiq5uFI00v9IB56vUvafPWIri&#10;kK1cgaCVioFtUI10bxtpz1eo5fS7qXLhcFPUmJJRMWTzmJLJa9jYaan2+wc9Xqs66BdUVxqa1TIA&#10;lyqhiTuOnPV6j50VXDWX8sjd9I56vUGvUFKGGldVsHAOviDr/Rz1eqvHqdn6TAi/ytSwYML2Nh9H&#10;1jnq9Qe4BmHHc7zJUrdQlwUAJuPA/Xz1eo1fTrprLJTBqwNuc7tRbQjtr7Dz1eozuCZNw2jphTmJ&#10;S3c+IH66c9XqWhigpECMLAdtLW56vVGNaIz7o9vxI56vVCnxlg4HssPr56vU2PmeUTeWL6m3ieer&#10;1M2Y8P8A53SMlu4NiBcjnq9VUHqx9OFRn3BKySeljEhDKkqglgNdD7vjex56vVph+sX0mZr6a5kr&#10;Map8MmaGaRvtRFBALkkvcAW9lh9GnPV6q0Mby7X4EWSvTbv3MDtvcm3w56vUlJMESFCIhpHbagsP&#10;pAvpz1epNSgUqtCUfetnso1Y+wHsbc9Xq4T1E9VAk1LAUlZLMGsTYXubgDnq9XGppyI6UxMQ0jEk&#10;aEGwII9t789XqzsEwydUigLGRje3bc2pudNBz1epxro6RjSywFU2OSTYdrG4+/nq9WKpkVJYqlio&#10;SRmULtG4k62v7D3+jnq9XD52jl3x4b9uJiJFSxsddbX73Hfnq9TpDVQvUAEloPL1lsLlz+6BodPH&#10;8uer1caFV/mIbD4rRspu4ABvcAi9u/PV6hEwOCSUMmwuwIAvfS57jW/PV6rYfTPl2mpsGbMZhMdT&#10;GBfT7SAgdvh8eer1Hky/Rwz4lLiCllZrMAoIBYCwHxsOer1JDH8WqjLUVMYErbz9rxNwvcX8Nbfw&#10;vz1epBYa9ZS4bLO6hfKmJsXLDW7HUjtf4G2n0c9XqTU9KtVTvD5YSdrm5YAgHU6ki/wtz1erhSB6&#10;PEGmiQI4iJiZipVmUXt43+jnq9Tbhk+K4jh0VXiTeQytI21gTYsxuD427EA9hz1eqHGK2hxMTCLb&#10;uOp/c26m4sDY+Pbnq9S3Qw1VGZ5ZUR5EUBCDuJPdr89XqnU9bDBEsELBhHaxIBG49ze33c9XqwRC&#10;ihrzBNE+4ONdhO7eNLH2H289XqVdJPgmG5fmFXCWmdLwPvUKhvcllKksLXFgRrY30IPq9TZgsiK6&#10;0OMbUpquNmQkak6jvc+NtOer1Q8Lrap4VwOUgQwyMEvoNBYm/bX2fRz1epoxoVk0xpIYyiqwLkKC&#10;Svw/LX6eer1dJS/KQmHcjaKTYC+239nPV6mGur6ykrJvITfEwID6G5bv8Rb4c9XqT7Rkx/KwLdLq&#10;GIIAU3uwHfT4/wBPPV6mGoxCWSkdacIzwO3gBuHYg+028Tz1ephqsSMQMVdTGSOWyBgRZGI+o/ED&#10;nq9TcRLCsUu9nkilZgbH3gfdCkeIANzfTx8Oer1NFYyz4g0RhtDa5Upb3rH3j/Rz1eplrsUoVplC&#10;LtGoUWGhHe/3duer1YKGNqwiKUXZkYoSosDbw00Ps8fZz1eqVguC1NWpp5XQv5h1AKgEai4NzcD7&#10;z4eHPV6l1geTcTxqUIkEkjMynVbKCOza2udPDnq9Rqo+lpjwZYaiMifYFMhUXLt7SdTa/bnq9TVi&#10;GRI8JoWSUB2YEEDU7h7ptbuDr256vUxrlQJhgaiTS5BDAgL71yb6k/r4c9Xqy0dFTwVb0pIB2e+p&#10;GgDDX7+er1Q6uiooWSWnS1Ox2EiwA1NiR9R56vU801RC1STUkByt08dVIAtb4XN/6eer1ScUavqz&#10;aFgj6oznQkG59ve36689XqwbPNIicG0AN03A7h/i9vcfnz1epY4HlaSYyYrh90jX32Qi6i5At2Om&#10;njbx56vUZXp1kDEKx5q1ow8RI1awUE+wBb9teer1HIyR0ahZ1qFh92MiR0Ivuc3sVv3tbvz1eozi&#10;ZGq3fyCoFQI1aQsigG69797/AK+3nq9SXkyRURRGtql33fY/ui6m9wfo7fqOer1T8Jy8Vr7upSQK&#10;0YAVQoA8fu056vUIUNP/ACunSk12qpQsFGl9d19Py56vU7YfmWRqidS+4RlUjYdtth+d789XqX2H&#10;4lDILVD6XBGlrn2nXx56vUoZBSiKRfLR5JCG0+Olz7eer1QKvCqD5CRnhASMAubKL3v7PgPz56vU&#10;TfrlSQ0OFiBtgWpsFRVIKi1/z0/U89Xqo/8AUxXQQtMsDCnRQRu0Ou3b/h8Tz1eqmHPtfCat4wRN&#10;HI/uuBqpOlvZYH6Oer1BZADNHURIn2VZr9iTfWx+PPV6lZlyeejo2kIJWGO5v2AvqAex789XqlYv&#10;RwwELFMVjkBIKaWuBqeer1MsVDWfMqS26AAXJ8VA7fXz1eqFT0cMDbp5PNYhrE91N9B9A56vVHq6&#10;yKoxExvGGBdhIw1sSBe/jbnq9WRZ4nrhTwe7CQAvu2sR7Phz1erHBLJLNJH5bbgSoa4sba+y9zz1&#10;eqfTVMlKEjCKVV7nQEW8bn4c9XqmVKJLH83EDGEuFIU7ddQBpf6fDnq9TEtFFPhYragWmaRi4tc2&#10;7DXnq9SaMiGscyrtRQNpbUMPiOer1OlIsk89PS0ybnmZlCjuG8APp8Oer1Znkke0UasCrspBsCB4&#10;nt489XqifyykpK3yZrCZAHB03qCSfps/PV6o1ZIoeWNVN7n3/gTpe5789XqT9VN5biSNd7bwB8Rf&#10;2c9XqzGSjYSKTtsb2te1hqB9PPV6mOOloI5FqZgN5Tdu+Oot7Dbnq9WWGmgus495iTY+IHYjnq9W&#10;WMLVzJQzt5aNuI72sB4256vU5pHPQStBu9wAAezTx+vnq9ThLNPTyo9Md6KBp7Nb/lz1erHG8VRD&#10;80xYSux0Pxvc/dz1epvrBsm26A/u2AINu9/C556vVLWCCSn2LbdcEDS+mtuer1YaQwyuBUHQMdW9&#10;g1vz1ep/wmdKiaWmk2kKF2krqCde9tdPj/Dnq9U6KlRatoYyIgCRuubksLG30jnq9SvyzSRUUa0T&#10;v5cUK2U33fAaX7Hnq9QqYdUH5WSGckhmGy2hI7ADvz1epVZRwypoMThrqlrrBtOwkAm/gP19nPV6&#10;r2/RpjlZekjgBEz7S6OQbAnS3u+z9vPV6r0enWJzwLISqndGy6Gxvrbv7D489XqESlFZ5qU8rand&#10;ubUra3j8b/s56vU04ph0kVYqwnbFtDluwJ0936xrrz1ernUUYigMx0VwPfAvtF+3PV6kZjc8cE0T&#10;UO2SNWIk3XJPhf4a89XqCvNU89bMtNgx2yW3G9yBbw56vUH88NWqMMVbzPMT3iAAA1/2X56vU0Yb&#10;E5oJqTVAWY6kn9GD4Dw8eer1NElFUzVETQHfGCbRmwJJ0ufr56vVGkw3EaKmMwe6RErZrFrnuAR8&#10;eer1OtMkFPRVFNMQxBKi+oXd3N/geer1POCYTXwAxIu6lba29LAjwJ9vPV6hEw4Sy0zQDeFR1LA2&#10;LWHYfX3+vnq9QxYbi8Tw/MFzEJdy6AWAHgfjcW/v56vU7YzWw1GCx0kVRuEgb3kB7d7E/l9/PV6q&#10;xvUL1DiBqIp5NyFSqEC5U3A1+n9e3PV6q0cWzLWx5gMOHMZKW43X1ALG57+Fx3HPV6u62veup5Yq&#10;I+WroffuLqxFu306689XqQ1FQHD5BS1P22W7tpd/u56vVkrsxUfn7KFVSWIMvu2BKsLXNlvp2156&#10;vUcPo5S4XiWV0hqx5TqwIFxYA2sSfYfZz1eoQM45Mw2elFXWt5K3Kx+6uz7Om29gbm2vx+rnq9Re&#10;cwYTSZfrolw1yG+050tYC/2RoOer1JrEseoqaTbEWCs67JNtgVtoCOwPw56vUxZqroKyF61oNyGy&#10;KV1Fl8WI07nS/PV6gMq6qAY5Esg91dxa7XFrH6h/Zz1ep/jmppatauKfyk8uxIsTb2AHQgjTnq9T&#10;Hj8tItA60zkxqhdLCxtc97aC/s+nnq9QMZhmnJigjCKqkOxCBSFOlvE2PbX4+2/PV6g0p5aWsxWr&#10;RJU8l2BUjwBJCrprdeer1P8ATvTUSiWKTYCRED4+7e59njz1eoyWEU9AGhhoJHctCzSFlVSpYH3U&#10;sxuCvjpc308eer1CLkhYcOijp8Mkf5VALJsF1bf4sPA6DX9vPV6j+9KmU1hro51EMoiso0s6nWx7&#10;ez9Tz1eo++WBi4SGprGMsDBVDEHUm9jb4X1PPV6peacqVGK4b/MZmUyUhYxxoxBYC58Pbrp9PPV6&#10;iOZsWChwPfjEVQqTy7t1jdSGNgVvp4d/hz1eoHsW6hYfT4ZJVpMJIoysVhoSb9rd7jx56vUHWO5z&#10;oZRJiMKNGwQCNb7SX7biB30/O3PV6i8Yj1IoExeVMQqSZo0UFNwJYk6AC9+wvf6fjz1epCL1Sw+h&#10;om+ZdRNvayE6spPu7RfU2N/v56vUxvm1JWjUyAL5hUa3tuAYXHiPC/089XqYs0QtW+Y6bbKCQ3e3&#10;/EfCx56vUWbHhiBrQ05jMUYLeYoPde2liNQdSTz1eqBl2tqqSrQqxeTV5GPsBNtOwuDb2n6hb1eq&#10;wz099ScPjnNHRAyRf5Q21G/RSL2tpr489XqsiyXjmHZqw6nr433yRsCRoQpFh2Gh721+vnq9Q9YF&#10;BKtMKkSLa7KCoAO1e17Wtc9rc9XqOxkSpmFBG9KhXzEDNt1Yt4gXP0Dnq9Rosu1RhoY55lHmu4Av&#10;oSD20+j2c9XqFLC8Sgjq5HpiEWUgaDubEH7rc9XqmZkw2nxBUe9hbUC9mB789XqLLm/LteytA8do&#10;0Y2NrAC99PaLc9XqBTN+V/5lGj4dMFjNvMJAIIHja/PV6gcrcvibFIqyeymkctGBqXtcW+Iub6+w&#10;c9XqE3AcYp6OY11UQsugjU2Nhr7v1/Hnq9RjOnHUWmpSkVgvnrdiGvsIJv3Go+7nq9RlMOz3FD+i&#10;ElnJAF+xPfTnq9T/ABdSmjutQ+rkhbkWJ7i3t56vU+03UdPL82d9Lhe4Pj+v6jnq9TrD1JSSo/Rt&#10;rc31Gluer1KCn6i7l97U3Gmh56vUqYuoUe4iX3RYajTTnq9U05/hSQKzkA3PgOer1OT9QIgn6N7X&#10;v9XPV6uh1CjVgrTeHft/Tz1ep0hz2Jv8i/8AHtz1epS0ueJEXaXB/Z356vUoabPDEfpRqfu8dfr5&#10;6vU80mc18Df+IOvPV6n+PNEEpsGt/Tz1erLXYhST0rKLEanwF/q56vUTjqzRQVMDoo23BFltqSOe&#10;r1asH4k+TMOwjFqyvpRBTtUeaF8xQ29gATofYB93PV6tbXNNX/J8ZamlQK6EnzNANAewsRYjnq9Q&#10;b0GJVbOGq5QHu+q3AAa9h43/AF7duer1JDHUnhjmluXaQgBrX1JuDb6O/PV6gorzSS7tz7drktex&#10;uxFwTf2256vUyqRWTGGNhdLkE6Wvr7b89Xql/JPtKtuJbSxAuANdD8Rrz1eqWPnKKZko5Cw91yve&#10;wOh+jnq9S2hoPmZ0qPPCyFSFVgLAm3sAuLfHnq9U1cOwyoxtavGEE01PE0cTq1ggOrKe/uk+Ht56&#10;vU80NZNSYkK5mtYKFAAIO0WBNwRoNOer1cq3ND1k89XX0kS1jBITMqspZFBGiqQmt9Ta58T3v6vU&#10;GuKypPJJJDEC1wlxf7NtD+f9vPV6k1NLRys1Ox3MNCbXAt3+Gvjz1epygqY6OkBpoi4BJsO9x7O3&#10;PV6nWOoko3eedCAihvDS48fv56vVNkjhxFPMikeALr7wA3adtR7Lfrbnq9SaaWX5tn3XawCDT3jb&#10;87c9Xq4YlW1WHPBT024idWJBAIQ3NmPjr4f0c9Xq9TYhX1EMYxGzbSLECxI19h8eer1LPCK0RKqo&#10;2wb9zJ8fE6jnq9Srppq2JGxQqEDszL2va1rAa6eOvPV6p1RAKjDTPVMS1zZSLEewA/nz1epjqsGS&#10;NgwO6QgkFvh4eN+er1PeHUM5qIInvJHM6q37oFrE+B0PbT6uer1Gt6b5IqqvE2MMDRwRRo6zWuN+&#10;4+7bvoBrfTXTxt6vUN2KUtRT1zLhyMUVbOpUhdLEELYC5Pjz1eoq/UqQ00jVRia7NYhTZgD3JN/H&#10;tYc9XqKVitBFLVNFSDZqFuwsFUk3b26c9XqgQYO6JVSyhmCMTfwYD3QRbQ356vVGnemEqTyEuiqC&#10;D4Cx7EajXx56vVEFIJXNbFGB5gUD4C5I0vbnq9WfzpWdoAFZ13CNiLC/Y9v1PPV6ktWLSx1MlfMN&#10;kYWMuQNCVv2HYE6356vUnp6fzp3O4qkklk7X9trc9Xqf8JTBhUx0WJPKlLEJHJhQO7Pb3RqQLE6E&#10;30GoBOh9XqT+Kw0s7inN3Hv3F7AG/u/C4HPV6maqgpZfLR4yGVbAm2m0d+er1cvOq4JY5I3Cop1B&#10;tr7L37jnq9WWILUVDKX8sKd9wBqeer1R3qKmerJo0LCVQdxFwCDrr9fPV6pLUSOY4qoaDcA4NrHw&#10;GnPV6uC4VFTU6uWLOjED26+J+Ht56vUwVaQRU5aSNRNZi2tr69x8Rz1eqbh6ujRwf7mLG+gABv8A&#10;Weer1LPDGjnnPm6bbgX01trbnq9TpJg5Wnarmi3qoA0tfXtp356vUyVahwrRJcIRr8RrYeBt489X&#10;qU9HVRBxRULv58rLuYKQAPtMAdQR8bd+er1CVg2H1Yr1anszKbDS1yfD+znq9Rl8hwVlHiMc1ToB&#10;YWAsQBcj6Pz56vVY1kyvpa3AKWqWT9Ktg8epZhew0sew1156vUh+ptEA3l0i2apkTaXtdSNWHbQa&#10;ePPV6ir5ow+GKKVJEKyupML3BG4DxGlxz1eoDM6YdBiVOyYgu2ePyrEDTtroNNf1156vUWnFPnaa&#10;oCkIIUYBQq6nw1I8Dz1epK1lQaWcRRC7ByQOwAvqBz1erqasDxpUSJ+jLHcAfAd+er1QK6MyRpLR&#10;D3Qx7+z6r9uer1N7RSVFQYCoHi1za4+HPV6uFDVpRVLRVHvMHIAPj4ixN+er1Y8Rr5aipFIqBA4Y&#10;Aez4k689XqjU5EYSOqe12e6iwuR/Tz1erNKJ5pHp4CAikFj3vcXIU6ff9PPV6m6nqagI006AbGCp&#10;4knvft7eer1OkD+fVNTTqyS7gxcm+9j3APjz1ep2NHRLaVCzypcW9txqT4c9Xqhz08syLIqgNHa4&#10;va4v8NdOer1RMTxGp/SRx+6WF7j90DQE+HPV6nJGpYk2ygWVAdxI56vU4oKP5be6gylwVfQnbt7f&#10;Weer1SHkp46WRRvtGV2FbkkkeI9h8Tz1ergmLStFEKlCkpUBh3AJ7gG352H0c9Xqn4ViApY7Mp3L&#10;uLA+NvYfiNRz1epVy41DBYrGC8qI4Y9lU+BBHf289XqaGqPLvHVE+8d11BJte4uBrrz1eqTh+ICO&#10;oZluZmAIuO1/6Oer1cmxCQF0YCRIwN2moJI96/cWPPV6osJp4qKRoxotmPYk69iNeer1M9RiMr1E&#10;dNLF7p95Sp0F/E3P1ac9XqmsyhnhjswXcpCgGxOt9L89XqixRQirp6yJmlkga40G3/DZhaxHPV6l&#10;3k7A/OrvmZGvc2aNh7mrfaOhOnhz1eq1ToLk7FMLkpMHpgJIgrEGMG/vXA3eALHsPpPgeer1WB0O&#10;A/1ZwAVs+zzGYt5JvoRYAm1jqBz1eoHOoNVhypUCb3PmFZgAdpNr2+IGp0+rx19XqAFoKbHY0SkR&#10;rqNzEiwNraA6X56vUq6s0cGGxCGVgUBViBcXPdbC97DX9dfV6klIMKjqWqIY/LLEMpYEqSNfskeH&#10;s56vUEGZaeHAqJMMwt2kFa00sryOxMYZiSoLEnb7AOwtYAc9XqL3iA8vMKx04bc6hVAtYgWPc/fz&#10;1eqXHhf8nE8NTOXJN7NrYkXNvEgdvhz1epFVZjNVEaew3XSME927kAfTrbvb6+er1c8VghRVw2UK&#10;HPvlQAGLXBBJ8PaBz1epwoKQUNPGHm2S72v2tYG47/r8Oer1Dll2aOOGCOfcEckyutzre490XuD2&#10;Nuer1DDh9POEjni3RRruLA6ljbQ2sLE3/Zz1epmxF/mcRqRLqksaqAVAHujUqdADe3PV6gKxikrQ&#10;/nVFwNpZVYEEkaafx56vUDWMiIu9bUjzRLsi0t7mupA1tr3IH06c9XqD6VaahlemRSjygi/cE+36&#10;P2c9XqHDK8dQ9HDLDOFG4AM67gGtqSBY2H089XqMnh2LQU7Uy4m6kLGAToLlifsg6kH4/wBPPV6p&#10;OJYpAmLfKUigRKu7W5YEEEACxWzA37+Gg789XqCbNk9FTxVNQbne5+2QO48Bp7Oer1AQ0jVGJxTR&#10;xrGPeXaSNfENr9PPV6jBdH8lzY1iEU7EqGZkFtABfRm+k6C3PV6rZOkfpgx/NlXSUNFC0hYg2UED&#10;cpNi3gQR7f2c9Xq2PvSl6Q6fIWDUuKV0EaVhT9IdoILaeHjbnq9VnWD4PHh9KKdFVDoTppe3PV6p&#10;VZVpRR7AbnXtYX/W/PV6gjxvGpiSjuL3I8SPhz1eoEM050p6JJqMSgTkGyi5I56vUU/P/U6m8iWa&#10;tD07QKxZ22gEC3bXUEX7+3nq9VdfUv1OqFk3Th4Q5IUakqB3G7x17jnq9QD4N1lwjFKtzSFjJVRy&#10;BbLcLISNTa+mp56vUkcwZrlpVTFauoVQCS7rcghRoSDY6c9XqALqT1SrJYJRSzkbBZQSQSNWJtfu&#10;B7Oer1AfieaqjFkk8tiryKNqsxGjqewNr9+er1Z8n4PSzYlS0ddIXkhIV1J1K6knvYEn9fZ6vUZ3&#10;CK3CsLqoKd0DJHcebtGg1vvPiPgOer1Cu/ULA61jHtBp5I1/SKt7FNDYhb/Hnq9T4uacNlw5Z8Lk&#10;MiTAKVY3K28b6aE89XqZ815kjLRVtSAskaCyqTuI9gHiD356vUlJeoeJeWtKzL5Kjctraey9/Z25&#10;6vUXvOHVSjp8WOJzfo6lVCEsQQVBANgAAL+36Oer1Krpv1sNFmQVyOTTOpQKBYKDYjbft71vq/P1&#10;eo+WX+p9bjEB21Ap6cxuzbtSD4bW0tr2+jnq9QTZ/wCplThGHVVfH+n8uMsS51bw3adjfW/PV6iT&#10;5u66z4hiQWSU00Vw0gBO4kdxft+Wnjz1epgqPUDDLTtAJywYahtQdNPh256vU0DqnTrhUOH08nkx&#10;iAQpGAAqKAdqqosAL9gBz1epEv1KqBRwYdJGdqhgzLqxUAi5Ata556vUEOPZ4xFMxNSYFVeRAbmQ&#10;66sPAX8R7deer1ZsudUceo8ZWpxSteanS/uMUAJt3JCg3Hx56vUYbIPW+qosfjqXA90uVkkuQike&#10;FrXX2/V8eer1WR5C9QNHnShFMrMyQBw5C2BBFifoYi456vVizDmzDsSnHlvG6gnYCFU9vEX1NtP7&#10;uer1Aq+bsJytjM0EhYvJtk23JJe+oFtBYa89XqNh0x62VVfMaOaMlaeMTAhgCwOjam17A89XqPZk&#10;vNNFV08sY2nciqhuDb2gHnq9TtjeVo8SwyZQNzMdpKkXdbXNuer1F7zZhcFBBNiFQpEEBsw0BJta&#10;/wBIHPV6kYlTWViSpXHzULIkRYkkqF7XGlz3vz1epIzUuIz00NVG4uJDv8vcAB2Cr7dNPpHPV6mm&#10;DBKbHsZ8ilckQESoHuV36g+32m31/Hnq9StTC5mVqOog3RSazDsVsbc9XqkS5fVK4QUABB23Q+9e&#10;97W+vXXnq9RmcnZOp66NIRcPZASCtmUaN+73tz1eo3eV8LpKSNIkAdkRUuQCdL6/3ft56vUJFJi/&#10;yw2g2OoufZ93PV6pUXUBaaQoJR7vcX1+sc9XqiVHVJKZf9JqFQNr7xseer1QK/rTh9G4gqKlUJvp&#10;fW3gdPv56vUxVPqAwmFQIp9/lXAF73+Ovhz1epmqfUBhNVspIpVDadyoGuvPV6kdiHVGhriBTzIs&#10;yq12BBBF+3PV6puE57wmuaOmZyCwJv4E/Dwvz1epbUOZMOXfGrEgbdb+PfW/PV6uSV9LVVeyYate&#10;1/bz1eqFX4PT4zTyxSQrZFYLoLXPPV6iNdafT1QZxo2Jh80xKQkQ90M5t4+Fhfx56vVSX6jPRbmy&#10;uxaY0ND5UMd2Kr3BuLAaG9h4k97356vVVT1N6L5oy3Vz4p8k1S1OCm4LYKFsN3h20v8AH289XqL7&#10;FST4dVtBiMTPf3vdF9T2B09vPV6j0el/JMVfO9LXReU1Qp8okAi5It3v8Rp9XPV6rBca6f02EUBh&#10;NgpWPzNhsV011+PPV6qq/URiDUMJpKUFEVnY7juJFzYE97W/b7eer1V240fnoX84DdrtsBbTQc9X&#10;qTgiRQgiBudW76+23xvz1erHKyvVbIyVUjU20t4eHhz1erFWq9PZoU8xnsNpNri59tx9PPV6uTio&#10;hAkkiDSqVQBToB4Ejtbnq9T/AIYmJ1FVHTxx2Vl3M1/EHsPgeer1CPhscUkxjj3OykHUGwJ0I56v&#10;UMNBRxx4PE291kBYtroCDoAPiDz1ep+lgqKKq+fjAlJcAhtBtsCWB9tu3PV6u66QvO86xGVnRAFA&#10;va5t2Hh9P8Oer1QarK+K08dLHAVKXLMpuCAbm5PYD6jz1epLY9h02Gy01cilWQqWWwKsQfYR2/Z9&#10;fPV6kJitfjFTislXKoEMbWXaLAAdhtFh9PPV6mSKpxCmnqK2EWJZWsBa/wARz1eoQcu4jVLJTJOL&#10;smlr2uTqST42HPV6jjdLauHEg1LVEhYATIGAtuJBsh8fbz1eo8WRTSTNNXUkzRq6AKANVW2woO52&#10;nub3Pfnq9QpUGD4hO9sJkETq0YL2BZgpuUBNxr2v92tiPV6pkmU5cRxUwVbtK6IfMZlYi5F9CdD3&#10;sbfw56vUi6vptFQYY4qwJGRmKhV7hjZb3tqDbnq9QBZs6MQVUiYnOQq+9EzHQqdbmw56vUWvFelU&#10;tHi8mHU53qAXV9hYP4FVtqPaSf6eer1LfJ+S3wgRzyRtH5jbNouNzAdrdjf43/Lnq9Rz8j4i+F2S&#10;ZAhnQzG4UMoTSwtrY99eer1GDoOp+HQRrJdWUE/o7qWLDsSPy56vUjc0ZqfFKyCuNUkMcyF2jVtW&#10;QH7LAaBu+h1+HPV6ohxyjZgmEMJA7G17kAHw18QTbnq9QrZEyTLimYqV46dZlUIzEEkg3vuK/Ht2&#10;56vVsTemLJEFBlaDEqmmKFGURvYAlSL6jvp7Oer1G1zTmb+WYLL5UgDRXuSAQASBp9/hz1equXP/&#10;AFPWjxSqioKhGcMe594qT4ew89XqD2DFp64tWEoq2Y662JH589XqCnqJWVUNqOPyJGmAG5kAI925&#10;IPt+H9PPV6iC5xjp8CkrFimWU1hZrkC6lT4+zQduer1F7pZpsWqpmCgRMzEJcAgLoLEeBtfX6+er&#10;1Y63K1TIrVlcfs7mUK19Brqfjz1eonXWvB6eYMsABBZx71rBSL2U+BHe4+Pt56vUTisybU4diUXz&#10;BE6kMw26lVPYH6+er1B9jArausnkm8kxRKiRLFAEkVr+80jjVwQAB431JN+er1A5jdN5VRDTgMzO&#10;12IFgVsdtr2F/r156vUlHw6KJwKxWQ7mUA2tr2v9PPV6m52kjuYlCB9bX/O1uer1NtVX1DRAeWfK&#10;DMSNpuCB3Htueer1R4pJVhAmJ8om1iCCSw0Fjbnq9T1RU6MxoJV2eU2qt3U/Ed+er1LU0xpYBLGz&#10;Og3a2OmgPf8ALnq9SQmlpqhZPPUblYMovqT7T7Lc9XqxQRlneokS5QAiw/etpe/PV6p9NirymKMb&#10;WKqd1hdhc3vz1epeUDQVSxLUyAG4+gC2lx30Pf8ALnq9XOFDWzFaghBuZRut+77O417/ANvPV6uM&#10;cVLRFaOtP6Vy0ke7uyg2O32/Vz1epxoPJrP9FLLBEp3GR72XvcG1zb4c9XqUceK0uGYntBgrYD2Z&#10;Qw+Nhe3589XqFiiqaOevj8lAl9jhdtlBItqLA6DwPjr4356vU/y4fLiNIax1iiVGNydoYkGygA97&#10;jvz1epsSNqKBZ9jJECwbaAfG+nwPPV6k7U9RDG8OFL5qRyMyr7h+yRYE2Fl+/nq9TnV1cMmGFKd9&#10;pp2CBNLEN9pgRc6ez+nnq9ScpsbgglFVBdoo0cSDTUWNrDuDz1ep3y7mzDsFw+NqX9FHWyOQX12l&#10;ydPEgX7ezw56vUI1VneKqpYaVFP+jFXfe17kEkEanS+o9mlu3PV6kJiFRNjde0eGIXSWQyySHVgS&#10;dxAvqNbnnq9TTX1MaYqyz7pJmaMEohsEBAuSARcAae0+Pjz1ep1xPFocTdKOotURi4DEe8uo239m&#10;uvw56vVmlyzPVVMKSNuEe6SPYO1xYgnS97/tHt56vV58GxOgmSrhkaSN733IFKjUECxtb6deer1Y&#10;jhdfWQfM4arMPM90WNgANdAPbrz1eoaekGOVmA4xS4uYvl3p5I0kRu5ANmcgdwR9f189XqvW6ZZh&#10;oMWo5q2WVRS08EVy9yQzE/Z/4I9+er1Sw7YXmAY1MxlWNmZb6AqNbkeI17Hnq9R7OmOOnE8FOLxM&#10;rrIjMbaAG3b6vbz1eqlH8S/MNLhq1UoDbDCWVQQF3E7QWv8AVqNf489Xq1kMbq6hcSaeqI8o7wx/&#10;1vDt7eer1JnD4sKKCvoXBRd/2Ra58b3A7c9XqGjp/S4bNXwvUS3cOpX2aeII0uOer1XI+niKhqsS&#10;ppYmUpIygBRcg7RYsNuliLX8Oer1Xx9MsHirsMeZkjBiKgbbDcCtrfUQeer1PWfKmpw+Nlw0howD&#10;vAN9rE2AFu4v+fPV6ifdT6nCloAuG1C+ZDHJLIrMAqhRcjU9wb/s789Xqqn6oZoOJ1Imqjv8wlUW&#10;9gDYjXvcWF7c9XqKLmvF5KI1D1reWN23cQWLMSFsANfH7te3PV6i6Zsr6mqpZ4YRvaMgMLa6WJI+&#10;nnq9SFp6+hqITTzo6pt2gge32DQ/Tbnq9Sjw3EacxOIvdSnTaA4tbQgAAm+nPV6g3qoHeX54HQnd&#10;tYHw9o56vU9wYhVON8qKoAG1QxIJHwIt+tuer1IzE6ySaqaecBV0tbTW1u1rc9XqRdRFL/Nop4VI&#10;LA7goFhYn3j4a89XqyYTJG1fLPKw2A2YfQbXB8L+HPV6hMwinFRWMKuXy4wPdsPb2GvPV6ucNO9L&#10;UbWJckuPMNu1jbnq9X//1tWrPGZ6igijwirqFbztzAg3uyDxI01vp+Xjz1eoD6fE2MRqI23Etdj4&#10;mx179uer1canFRiwWoivGyXCFiL38Sbdweer1dUj0MNQ4ZyWlUKfhbsfr56vVNWrpMPlmdS1/dRS&#10;LXI8bc9Xqaq/MUU6x7XBDMTqNSV731tz1epKVaU+JVfnQtsLOCPAg9+er1M2ICOXz6OaVjMCCHWx&#10;BJOt797fr7Oer1J3EStBSrhsUpZmQKJGA3AgAbj9PPV6kmtUrztAXdzGQpfwuNDqLDXnq9SiWSCj&#10;q9kb2AUWGnc9xfvz1eqQZGdF887bu3vjt+Xstqeer1YsUnVpDAkuhsFa5HvDUG+mn189Xqmy41FL&#10;IihVI7XBDXPiSb/t56vVgWuaYyfOqloyNqg3ut7gkEaG/wDTz1epN1yrPLLTyWgSUsVLe0a3v2se&#10;er1JunmTEJ/KqEJL3U27WBILAr9XPV6lNRikplg8uRu+zv22n+znq9QqQYhM6tNTSMFCgEG/bnq9&#10;THLLJLIaZTYsGYG2lwe3PV6o7GOFV81wZWvtUgd/hz1eqTJMjr5cpAYa38B7eer1eSOel2oZrGQ3&#10;01sPZ9HPV6lFTZir8FoJ4KVVljmsJ2KIzhNPsEglSD4g3tce3nq9SgZKOZYln0j2qVvoe1h2t9PP&#10;V6lLl7FajDMRpp3ZmVZBtA10voLD9vPV6jjZIzdRLLJUzzeVIEBKC47m1z9I/XTnq9RncPzVjFTR&#10;RVDFHi3L5dxqFFgWJFwQAb256vUocSrmpggoapa2WUxoBEpUWv8AZ2nxA0Nuer1CblvFKLEIZEhk&#10;8t1jAYr4HcQQttbg/t+jnq9S9zfiNRieEQYfKWdIFdmcWFwRb3vb9Hbnq9RUcx0slfSyxUpDLCFZ&#10;t2llva4v4356vUH9TRti8VQQNgowu8n96wsAva/f6O/PV6pNLhck088Uvvq0FkVQTZjcKSBYjXnq&#10;9Uuhw/a6QSqLxKXIsTqD2W/x56vVzxKVkqS1MCI3IQMASN17dvo8fp56vViWhpv5y8LKips3PZgB&#10;oLi2vf8Aieer1JWjk+XklldtypvAewuSDoCL+I789XqRMbY0YJKuan3RJI36TQAC/uqB46d/jz1e&#10;rOk8ZiSFtvm6tdbdvZ8bc9XqYKqrrqeZpdHVQWDEXvYeItbX489XqjU6UktCk/2U2Rzsl7H3tSGv&#10;qDfw7j2c9Xq4wQti9MzRxmJQQVvbSwJ7adz4W+7nq9XCirZJwWnja6sxKhSRYdiSAeer1car5OCm&#10;ZYCQst2C2sC/a5At2PPV6sdLVyVE6Qh1jWMbQQfdFxqSdO3PV6nGSmhpUmpIn82Qqbuo91tOw+gc&#10;9XqZ66SOqo4osNKrMBGoXSwUkbvu8Bz1ephgmqIZjBYF0dhc6aAW056vUnXoQ9S8ykR+VvkXU/aH&#10;w/X6Oer1JbEZpq6cVErm8nvSE6tuOpJJ1156vVgSGSoLRySARIn2m0G0DxAGlvh93PV6k7T0oWqk&#10;WKTzN9nVWubAjsAdbc9XqwzU9NHKQo909j499Tz1eqBX0zxqsULkFjcWXvrqCfj+fPV6oBVqStZq&#10;n/KN3002nxtz1erlU08Y3kJ7hUsR4nxGtux56vU3wxrLI9SybV22RSNASdTp3HPV6s8dTGs6uBtJ&#10;sL+zbqbc9Xqc6fFg1okJVna6k/SdTz1ep9/mlTHOYYTtiCgyAeBP19ieer1NFRWOpZY7JozBj7R9&#10;HPV6g4hjqZ3krZgsiuWAPgGvrp489XqgU0DIm8y+UAe7AkW+oX+jnq9Ts5NRTMKaO76AN7QB356v&#10;VJooGoJlqpNQQL9v1156vUL+T8h4hmiqdqHdJJZSI1W+p7+F/u/Pnq9VvfpZ9I1TVSUmPTxBmhce&#10;aHAABN7jW2lu4N9bH2c9Xq2AvT10zw/Jc8kdBEVilQOEZNwDggbV+Fz317nwPPV6rI8jYPLFhkRV&#10;WRgt+1wxJPbnq9QqYTRvCimrUanW/Yjnq9SrpoYSxCke3xHfnq9T49RFEqoR4Hxtrf6+er1A7nap&#10;eNrU1yuunhceF/jz1eoEjXyCr3zDaVv73cBrdiOer1NsVezstZUoHkYEH2W+H5c9XqTuKCSvisWC&#10;3cMdvcH6Oer1BvmTJ1DiCsUZxJIW94hSBawPf6O39/PV6q3+vnR2dKebF6lQy0hdA5FiVNrXO3xP&#10;1X56vVTf1g6Z4dhqz18CBnRHBZTcEltbm9r89XqJNm/A6ES09SHMMW20gYaDw3G1rH9bc9XqCqbC&#10;osLlbDaR1lSUvuYezuNSAdOw8Oer1MdWpDNS0+3QBmUAa62789XqxR1MSpLM53xhiFuNVsbH6uer&#10;1RlkSnaTy1MpYg2vYhSNLAWNuer1SDSbKlXnsQbWBGg07nnq9UEUhipDFE2kjNtAsex1F/Z/Dnq9&#10;TxBTRV9DKtSFSMW2i2rAW7n2aaf389Xq4GmSemNgsem2M2Fxb6fbz1eqJTrIKpp53IO0RsRe5N7W&#10;H189XqfYYWpwVLgoLGxPex1J+J7c9XqkYfSu04O//KXsB4Gxv4+A56vUs8FZoAsk6g2JEjHQbdQG&#10;t42H6689XqF3J0FVUPvw6IOsu5N99VHw0Op56vUefptlyBcJjaGEvUMJFkBJLAWvcmw1Ph4/Rz1e&#10;owuFZcWLAo5qaIrGGQtuuCHII9t9P18Oer1IfNWS6yvoDURosQYsFtcEKNe3svc/X8dfV6gaxrpz&#10;DWNA1OrGplZDOgBUEqTruBAIYa6/X2HPV6rBvTH08SKGavSnOwywoFawsyj4mx1t2v4eznq9VsWV&#10;cDq8PpjRbdpRd19LJ42+889Xqrt9TWbYYMYlVJWklgY7hcaAadu1j7eer1Vz4rm/DazMFPW4lC7w&#10;vKokijkWOSVR9pI2KsASBe5U21Njrz1eosOYMzNFXVU1YLw738oCJlKgEkB2LEEj4AfRz1eoO6jG&#10;kxQCMuwsT9sX1AuRewBHPV6kjS4rJW1cBqnG6G8iEmwIDX111IHYH9nPV6hZy7itO6/MQSbhu3MC&#10;pJLeFr9xz1epozjijG1dh91aVRrtBBIIB1+/nq9RjPShhE+IZtgna1vP/SOb6hSfs3uBdeer1Wq5&#10;0zPLl/Kb0ULSRUoEjo5uCWB117XAPbnq9VVnVzNsmM1a1lVKzyM7KyoBYgaKWHs8LjX7+er1FJxW&#10;qSt8/GjujRJhCwPYEXB2g3BGncac9XqC7Esu1eKVUVLAhMDEkk2uQfosbX56vVExHDjheLw/zCQq&#10;kaXVEAPvXsVJANh9Nuer1QcXppKKIY28mymcbrG1rjueer1I+rYtRiqicsSpC2Gihje/ft489Xqh&#10;TYdWVcjVEp84gKBe32RroPb/AB56vVHpqAw1MVRUUiiCUqySagkG4Ol+w8Oer1JrEcNqjXvBGscc&#10;aymw8xWdlPZio1APh4W56vU1SxuJHpRoUO4bSdF7En2XPPV6m4nfT+dCuwGS1jcNoND9B56vVkRZ&#10;JYpRMhdkNl90j3Gv2v7Dz1erBiCwK3nMrb1UKU8NNCQbafXz1eqRRMyxx0rOQrgsVYnUa2Hfw9nP&#10;V6sC1KwPtsSklwAD2Ve99NL89XqfEZYo1kc3KbSBcmyt3JJ+J56vVJheKN71h92Sx2g/G5JPPV6n&#10;COraONrTGJHVrMbH3T4E+z289XqhPWLSxvNGEVkG2w/eH7pAGmo56vU0w4nItU1LVKGQgWsdfjpa&#10;3PV6plHXR00TooDLFuNixJJvcWHPV6lHg+aKmCr+TpdEIU6Dx8deer1L0V7U8TYnh86+axAUMtwD&#10;cbrdje3b2G1+er1LfBMzyCATzTAyMwN0FmG0EWt4XGn9/PV6h9yxX1WIwo0bsJEZLk2JNyCRb2nt&#10;f6eer1GjwqkTE4YKmdSbqWa+0MVUGw9o19v3a356vUqsmYhJh1WKf5eXypdtyCCq6kkG9jbWw/s5&#10;6vUffIOaZKPDwDKo8pmMTAbtPZz1eozWSepDnC/9OlP6WRhcg7QB2GnbuO/7Oer1GMyRmk0dZ51S&#10;ytTnsV7EjwB/X8+er1HlyH1Fwmy0quGmdU2qG3FR8eer1GWwbMNJPArCUM9lNgb2v7bc9XqErCax&#10;HIdxuBI08CNeer1POLQ0lRQlqgbQfoNv1tz1eqqb1i4KmIYJVwRqscex/eAsR7bH6PZ8Oer1a4eI&#10;9Fpc+51qJZI3VfNfatrXUNZP3ba6n9Tz1eq2z08+ljB+nGC0+LIvmeYYzIhALFyLaDQ29oI00156&#10;vUdeTE6XAEeAbYypVQCAdpv3+u/PV6kHmrqTTYfWO7TBVUKV22sWOv09+er1BLW9YbpI1UxRgpk7&#10;2Di+gHx+nnq9SZxDq+s1GJt/mRgbTGCQVB7W+vnq9Tbg/V/D90tVQysZBZVJBte/h7fDUfs56vUJ&#10;tD6h8NoRF85Kg2xhXI1LHtrobH6fhz1epX4B1xwSoY0gBXz2W12K2N9Ox108eer1DXFnSCmd65JA&#10;yt32sCoA56vU/wAOaxJCKqS50BQeA56vUrqDHaTEE+VqH2vMwJIuLk6/s56vUq8HeKqQlwY/etY9&#10;z4X+vnq9TsI6qrkegVA6WGo1uw7Dnq9Qd5ry4tRHDTOpR4y2lrG7WvfxP0fHnq9RS885Lq48Rl2A&#10;SqbndYAgHT6eer1FHx7Dqikrlw6CEz2Urua1hruub/s56vUBebFX5p5LsWhYMwFxYX7fEfDnq9Sa&#10;mw9cMr0xcEzRsbjYwIANjc+N7ac9XqaMQSoerEEkhIciaNNLDU2+7nq9Slo6etpp3WvfzJpBdSfe&#10;Qk9xp4jnq9TtRV0aQR0aERKX/SppoB7B7D+3nq9S7wPFaJEENLELMWurKGNtb2vfuOer1S4ZZ5Y/&#10;PpUEMJJWQAWAU/wt+3nq9UPGsZpsOjNPHNuCKGVbE30sL+7z1eoO8WrlqsWoqioZVpXiYSkGzM7L&#10;Zdo7973P0e3nq9QY5vxP5eb5B5PKAAVXUEkgdwfHQfrrz1eoIswYhQtSBackiHd+k26kk3C/AW0J&#10;/t56vUUbqTLh0qz11VIGmS5VQBoLHU/C/j9PPV6qpeqdc0dQaxifKkmKWAuF3EkG/s+jnq9QQ0dT&#10;RS1y02HsHdTfv9nxHw156vUYzpjk2pzZii00M8oubkxC5BXWwBB08Ljt8NTz1erb8/D1w3Fcr5Kw&#10;iLy9yRrZVsQSBcWY7dSAALfTz1eq5qnxlpqeN1lYEqWEdzYD2fs56vUDufMZWUPDTOY3kZht1AsO&#10;er1Ef6l5loYPOhnZHMagKgO0ufHXsD4f389Xqr46i5wqErqurrG8sRFjHHYEhbA6D2EeJv4+znq9&#10;RMcz5rir6xq4oTKxJSMWsq7dR2A1ue/hz1eotOLpiddSMlbTqgEobajXJs24Frga/wBnPV6pOG4f&#10;BNVK8xZZARIqm2hU3t3P3c9XqFfA8zUGEVSjEkVi6kA3uLHWxB8dLc9XqFLL+dsGo45Kw2l3EWUg&#10;WW9xtW3Y6X156vU4U3UPCIaV545Ukhd3VS1iARqwF/EX7d/v56vUEGL9YI6SSqllZzGikbzcAa3O&#10;vwvz1erqLqI8VD87VyB2YrYeLKQCpta3jYm/h7Neer1M83Wmojh20LkPIzBgWFive4HtH9HPV6gk&#10;zf1ZxAi6VDySo5a1wBtsPdF7jXnq9QU13VjGKjDlgrJP0nvFmGpsxsATe+l7X56vUD9dnbFfnf5V&#10;GEWOJI1FyL2PcnQjnq9S4TH5ThRpYmVf8i25WBN76hVt2bxNr27Ec9Xqw4xUYkZY0mgTyJo3Bk3t&#10;vEmmyyWsykX8b3tbS/PV6kqsMtKslLXPvYNZG0BFyDaxJ7D489XqWWVKOpSpEhikkpvNW/lqAwBF&#10;jcm1x4fDnq9RjciZYxR8UEzneryPYGwNrHbf237c9XqHvAmxXDqhXxWNyruyxhASU08SALAk3156&#10;vUYfKWbcYANNKYofKbaj3szqBuYt7th4jTnq9WXNHUMwVgo5I1cshLEarZjYG/hqP1tz1eovWYMy&#10;+fUSwTVLRhSoEA2lW8d17E38NP2c9XqXuSOouIinGHRN5cajazEE973Ct7bc9XqXFLnR6TEzVSyO&#10;0KgAAk9jpc29vPV6n/BcakxpfkJG2qGBUgi9rn3bX8R356vUItXQTiHdRECKRkbcQCQfAc9Xqk/y&#10;6aQ/OCLeINoKnQFT9og+238Oer1DTlnMcUNIaLC1McSu5BksR/xH7+er1GK6ddS8Ty7WwwtJd4WF&#10;lGi38NPp56vVb10T6uNmTDiKtgHAj3A30JW9tfG+mvPV6l31DxGTEMKaKAjeRdmI+z356vVWpnHI&#10;OYM1ZoKSv5ke5imwbbC3jcnS3PV6jWdIekbYTTQ1NStiNu5SALgaD7xr9/PV6jhYRhdLSJ5MabVB&#10;B730Hs56vU+pVQRyCSO17Wt3A56vVAqcRE6L2sb6/R/Rz1epPVlXBcQwtppci1+er1J6vLzSrGSV&#10;U3JI9n6/x56vVKosLjMloF3FrHXXT289XqEnBsEJKwyJbv4fTz1eqPjnT6Osp2jlp1kV9wYFRcjn&#10;q9Vf3qC9EWVuqAkbGKdWiKsu0oCdfaR3789XqoE9VP4NtJW0lRjOV6OZZ1V9hTbYHuvuPdSO1wAD&#10;Y2uO/PV6tbLr56Os89GMQq4sXifZAfEa7iSbAX+Otu30W56vURzGMKq6SrWJ03sqkXPge9u3PV6m&#10;WT5qkvPULuRUKkjwXuSfEW/XTXnq9XcMdJTNEikGIWYXOoBHgeer1SKoxyVIhj3C5Mg7EADS9/o5&#10;6vVEkKSO1KAoKe9rfXx056vU1JJLiW6MRsEgcMrMLDcO9r9xz1eqfTyRULy1cpEKrbdtW4Pu+IAu&#10;f489Xq5RYzQz0QNCyksfdAFvbrtNrc9Xqf8AD8OrGphI7rEqEEjcAT4m1+er1GQ6P4DHU4waiqUk&#10;dwthYgW1H1689XqtX6ZhMs4ZCwhZJXf3kZgRtcDUd9La2HPV6h7GIgwbaVhENqsQCAdfZf2jx56v&#10;UhcVaWtgjiim8p95BF1AsCTdvq0vz1ephqa+spazympw1O52SFfZs+14Cx0Gn8eer1RMe+XnqaaE&#10;wb5rqwIGi3+z9IA8eer1Y6iipXp46ZwwZHOwE21OlgRr8eer1ZFc0WGzUsKjc7OX3WNm1BC/DTnq&#10;9UaklD0BpmW8iG63INww8fh8Oer1OlZQUdJUUsE6qWEfulbGzMNR3+HPV6uMVHT0tMFp2X3lLEnS&#10;1737+IOnPV6m2gxRTWSxzOFlijIKuDcqo+0NvYH289Xq7pcSkqnjhqFDaFrC9gpbQD+Njz1epuzB&#10;itPC9FWP5hWBpFCg3BAuSPYNdeer1KSGsp8VoxiVKNsg3XWy+6QAQdPaP1156vUnDjVbT5mMU9Qp&#10;jeAvsY3bebjaB2sbfVz1ernSxSxUizy2ViPaNxDG1v289Xq5vDFHE9Ez+YVuwINx7xIJYj2eA56v&#10;UGtMBQVMmBxsZAVMiub3IYkbr+AuO3YfC3PV6s9EwwykaCrG9W3e8RYqdTr9PPV6kTiFeYJIEcpL&#10;E8bym41DjRQPp+Pb4356vVFhSsnSM1DmGQ7iNqg3FrjT2+HPV6slDRL8lK0chkYRkm+rBgbXNxYi&#10;5tz1erBVdO66Y0sSRLKZ2vIR3APsFu3189XqW+D5HrYpBRCEl93u6C4A8ddb6frfnq9Rm+lXpqxD&#10;HKh8Xc+UGKK+5LNe495V0BsO/wBfsHPV6rRsjem/LGT8MpsPWnWeSX32mkALlu5ANvdFxcD+JNz6&#10;vU0dQMg4QpJqogUhtoigEn26fVz1eonGYMIoZK1zMpYqwAGwghddNfHX69PZz1eoIq+ZKaGGFEVw&#10;4lsouWuG1v8A0c9XqDSsqoqFGmMqvNIWumhIUNcadwVItz1eppqsQw3EcMpTVttjbc5QkXDIb639&#10;nPV6nSkxeOsqYWawVFFh2sGva3j2H8Oer1P9Jh8OLCoTzCfNO07QSVtoLW0BP0356vUNmT+l9dmG&#10;ughoFLOoUSDYQwW5FzqdSPbz1eo7PT/oNTy1VRRVCukDEKGOhIH/AAOlz4fRz1eo3XS/oxTxyNHU&#10;U3lQAlihOvmdgdPCwv8A2k89XqNThWSIKIqsUag66/x56vUqv5NSbi06AX0uR3/s56vUlMXweCmS&#10;4W6yFr6d+wB+7nq9TJFhMUsyVoUMY7gKAB+trfx56vU91+H0lRFKI4iFIBew8fC3xFuer1B5JlyK&#10;Sp2RuwidGBS1iT3vfwPPV6uoMPrsPCIl7Ek66nT7/wA+er1PdBU19QjpKdtilmb4a6/Xz1ep7xGs&#10;qIkEaElXssmpIII72sdRz1eog3XLMUNMKqtqGI8lAtydLW1I+NrD7uer1UM+pzM9RPO1XGyiKV7q&#10;CAbe7Yix017+3nq9VW2c4ZqnGJayNhZhqoPugDsbdr/meer1BrRS1TVyQlSy6gW8Bf289XqXSxVz&#10;RrIAI1drbSfC3c6dj4c9Xqba6do1+XsXgWwa2nvHxP189Xq6hxauWnFGxXaLHaBY2OlyRa4t7f6e&#10;er1RZglPI80a32oIwv0km4Pjz1epgiafD3VHHlszBmLjQ3JNzr4Dnq9StwpsImm/02TdYE6WAF/Y&#10;b89Xqky1MFLIxlF4nuGsNTrpb2W/Xx56vUw0qwySOFfZH720HxJ7a3vz1erFRTz088aCdvKdWG02&#10;KgqbX7fdz1erLamrKZ2jeRZl3lriy69u+hB/XXnq9Scqkr3mirqSWMozskkewMQo9h7C58deer1O&#10;lH8vI5Mi6g99RqOx+7nq9UtaiKeRlhJU6XJsNPh489XqiYxjNIZ/mQm+U7ULC1z4AfQOer1JbGai&#10;rNMSje8xazaWA8L/AEc9XqbvMmDxyx/ZQa+Ovt+PPV6o0EBNW0zKWSVRdtO1/Z4c9Xqw4lKqu6C3&#10;kAAAi17+I9oI56vU1mEURVombbJbsTqfo7du/PV6lGkkb1kcTnYlgL/8zG3x56vV1UQysCok8y7i&#10;1j217f089Xqf6OqjkoZJHQLYFS3gNv8ARz1erpI9rrVO1gn2QLWOmo+PPV6k/WD5mSSndyA2tvEk&#10;HQj2c9Xq5U2ISn/RQm2QABmItcn8+er1SkMh3iSPy/IbYe2oHiLXGvPV6nqClkjxCWsuI4pRGVXx&#10;DW11766fRz1epRyb3ZN5sFDBrf0+0c9XqkUtYKeoWnjDPGQoubdj4W0Pf4c9XqGGmSsrJUgpLBlC&#10;vYWvZO4Hgb/fz1epf0iLiFbRyIxRUeMuToBe51+I+PPV6rsPShjEIqqNkkLkyILr3IC6kk2Gv3c9&#10;XqvL6f1UbyxzbCASSQb/AFW9vc9uer1DPJNNPMIqdiELDddRYC9/1+nnq9T1VJTgiGoI94OVP7os&#10;Pdv9fPV6k/8AzNGwz5SuZVkCEsASVVvuFwSeer1BliVQ0SSqqKAASSRcEDx0PPV6gurIZKuWaems&#10;WAJQaAWvz1epNxs0OISb285lCblIsgU6/ffnq9XqiKOKrLOANSLC9ipP52vz1epO4urwVcPyzpVM&#10;CrB4lKrY3uDexuvbnq9Ur5WqhoJ6CMgvUEOO5INjoPv56vVKlwmqUxzzQgx/oiy7bFzp/q/Wb89X&#10;qX9Bg0tThkgoxsIv7muq89XqkYYZaSnLywMJgFuSt7sL2Jv8bc9XqW8ddVVMarDBuhdiXYqCEYHV&#10;ie1iT256vUCef+oFTh0MuGUjOrKkjA6BQNdAO1+er1Vd9SKXE8Wo2rJqhkkkmlJjYWLdj9Vr+HPV&#10;6gjp8pUVHRLNMSWmNmOt1A1Y310PPV6kljbJHSyU5YRyOGKqthuA+ydO9wP1tz1eoBsy53mhZYoX&#10;AlRSt9CSL6DW9rnxPPV6kBiGLVdY0TYdMIpIyjzEpuugPvILWtftfw56vUa7pJmqSCgdzOSzMhC3&#10;IuttVOo8eer1GvxfP74hgcNBiERkgjAA2nUG27v4XJ72PPV6iuZjxHFmxbz2v7xJZRqdt+wBP0Dn&#10;q9TXiNea2qgoqpfLSU72AtdBqAT42Nre3+PPV6gizxm6LA8QTC0dzTu40uBtAAIsPYT3/P4er1I0&#10;4kJ1kxGBty6KCdSb6kfUDz1erlJmCFIoo9+o9wIP3bHQkX7Htz1epb02ZDj6/wAsWJEgp42DWUBm&#10;NrW3AX09l+er1BJmqgNfUyUFTH5EbRhEs1y2vckdvZb6Oer1BzDRU2GtJhMNKqOgDOQTqtjZgb+3&#10;x56vVwp8OlmhvJIGjhKmw195ibk210Gns56vUYjp/WV4kpKScoiSk7yAdwUA9z2tbw56vUa/K2W4&#10;ijfyqRHD33Ky3FrX7aG+n6356vUZzJ+Dz5cxSAQRloGWORXFwQxsdp8exP6jnq9VpvTyrir8GSkn&#10;YS7GXyxbULa/Y28dNL89XqEqowqimwdKumYG0p3eNhrcfx56vUTPr9lSkqsGkoIVDrGRLogBLezw&#10;7aG3w56vVUpnylpaPEZKHays0hdTa4Zu5BN79/bz1eosWLZpxOmqZKOplaO+8KykEhSTY2IOmlv6&#10;Oer1F0znV1GEmXHKALNLJYPIxszlR2GncDw56vUHd8UgmjxCcuXTaVLaraTW9jqbf3ePPV6l7g+P&#10;U9QhjqG/TRuu0gfa8LWAtpz1eoSXx4xUc0LEOmiEDUg+IF+9xpz1eoIq+KnrZ2pYFaON2LbXtuG6&#10;97+Nr9h2/Pnq9SRw5pocUkSobfvfb7oF7DW3j3Gl+er1GCyZiZoGeanBpoQAUsQSWue4Hh8fp56v&#10;UaDo/wBTMXynic9XDIwhNldSCd17E7fDUHv9Px56vVar0pzLS5gSmw55VEdo5ZAdSDe43fQe30Dn&#10;q9VguRKn5qoaOjfzo1BCm4IBvrr9XPV6hgXEt0kfkhrhD2JsGBIv38eer1CPR4pG60spNmgKEt3V&#10;vbf7+er1GDwKWDFYy6W95V0He2p7eHPV6kd1AwSMQ/MRC97707adr89XqLlmPA0pKPyqKIIsj22s&#10;L6eB56vUDWJYFTRVjFrKwBAO0AEeIH06c9XqDTFK2ioz8+iiTy2IKjuSNPovfnq9TZQZyqaUl4re&#10;ahL7exCE9ge3PV6nletOJQB5Kma7qSyqtgQRoNPaAP1vz1epvbr3itWiKZiSW90nwH389XqyYZ1+&#10;eknmnmqwQwBCltAytckXPgBz1epSUHqHIYyzMLXVblzZidbj6tb/AA56vUp6X1RSUyzzO4RYwNnv&#10;C36/Tz1eoQsI9WFLUUQkdlZl90i99ze0W0tfnq9SqpPUzhgkaLEXRNyhlO8C4v2F+er1LTC+v2Cy&#10;gK8ndQbqQ3fw+HPV6llD1OoJoUngmUpYkAkC2vjz1epW4N1DpZJEkSsRg1wAGBsfo+nnq9S0XPFW&#10;VsjBm7eH9/PV6lBhOcamNd8r97WBJ56vUp6DP05YCawP8eer1K2mzs9xtI11+Pjz1epRNneERkbw&#10;e3suOer1An1AzKtRAxLKSb2F9Tz1erXm/ERK4tg9WohWSSK77wACo8fAE3Gh56vVqrdc3l1EH6Nn&#10;G1pFPZC1wb20J/W2p56vUB0eLyLFJWTWshS4A0UL3Ov6+3nq9UqqxaKamWkpwZJZN7rdD+8NLG3a&#10;3PV6kpW0oagqaTyQZ3K3sAANt9Afj7eer1M9Nh8UcUMFdtM0cbHwJJBOhtoD+vjz1epzjigirBCw&#10;ZXsAdbgg9+4Phz1eqaYKGaKqngaMbUGwD7TsxsV0ubge2wt489XqkYhTvDSK9Mm9U2lfA37djz1e&#10;qRgqticj0jxi5R5dx0+yNQT2ufAdz4Annq9WCrixSnjDQxHyoxYObWNzqBa+o56vUytFVTOKtqgm&#10;NV27TawB72AHieer1JTEq2SCUw04DQEEEHvuJsDceznq9SdedqSNvJIMinsTa58Rz1ep3FXVIqyx&#10;p7hBO4+29yNfbz1ep+gxAmLzquMMKoBLX1HfX289XqlVQrJ4UgYKLizX0I1sCAPz56vVzbDaeip4&#10;4qlCTGDqRc3N9dfbz1epphpzUU4qFuai32SDaxPt56vVJ+WajhjM6XMSMZJTopuew+jx56vV1SRu&#10;8pl3gt30NrhtLfdz1epfQzCGiimlNnVyApN/dI1Pwseer1K1MYpcRpCZ/deMDcbgqdO4+g89Xqa5&#10;sWpIsNMkjKWRwjeJ7Xv+znq9SxyVUyZiqGgqjGNjq0ZAC3W1xe/jbT4nnq9VjvQfBvNstVGfdAVg&#10;pvcA3X4W1tfnq9RgMfypDU4bNWwzIirKGuoBLFSBs+Pcg/C/PV6iO9WMtYfi1fLVG8AS52qgIZlO&#10;gbuRb+HPV6iJZhwvfNFTsSUZmBO0ga+F7dr89XqRZqa14zDGi7YyUCk20FwDbx01/jz1epNV8yI8&#10;sdwU3CxFvdA8LDwPPV6uFLFStPLUREg2U9zYA+Nr2HPV6o5iDKTTyBe+uupPgO9r89XqS2LIwsty&#10;oNhIpOh72I56vUxmJGAd5NI7kHuC3h7Oer1ZqaqvIxVbbbHt311A56vVgmjjZGr1bdJ3VbDQ38NP&#10;v56vVH2TXJdizObEMewP7PZz1eqDVYfGlQskzb73AB1A0JFvp56vU3yTpSU0bSsFaYshABIGht7D&#10;z1ep2oi8dNC1PoBdXPgAB4c9XqwpLJJickC/5EKDfw3e37uer1erZqqSKKZpNpLAmxt217fEd+er&#10;1M9dFSGrWqdiEcMEBvpc2t9ZF+er1csJpZ6dJ5a2QEu+xFvoNuugPj8Oer1KmiqSaiBWUqkzMt7X&#10;uV1Nrff9HPV6lvTU/wA25If3LMSD9PPV6sVVTytFIKePcVuAo/wjvbw1PPV6s+AUVNPVfNjeqohN&#10;x3B9lj4e23hz1eo0vTmgoMUp46pkkaxLIQurWtYntY356vUP+G5Xnxuv/mwkkpfLCkxrGpLKPBr9&#10;gban6eer1Ga6ewzUCotM7rKsjMCBqFtoQW0IN/jz1epW52lCyw1VarTTOvuvtF3PdmawGp9o/Zz1&#10;eoq2e8NihNPWUThklkvt0/Ri3j8CdLflz1eoIcdoZJIUaSBm8wNuYbbXAsAb66+0fDnq9ReM2Zbm&#10;ppVqZKcxxCzBWtr4GxGnPV6gPx9HmnHyylQylncgXVgwsAPEEd79uer1JeUM9MVDMCh+GuttdPHn&#10;q9UmDFQyGGkUMoIt20v3/u56vVJrYYUkiErnzZr3OlxcXUW+I56vVCrYqWF4p7EkAqRodfA89XqY&#10;J6SWSvirEJCix9t7nQnnq9TvWPDWQrRVBSyO7g7QGBZdpuQLkWHbUA6jx56vVGh+WjiEEJsQlgfb&#10;z1eqGgqEPy1M225UA7QbC9jbnq9UgTSPVLIqkBCVMh9t9D356vU7B3WLzV+01r6jUDx+vnq9TaPm&#10;ZJzM/YEA9ibXv9GvPV6omIOnzLSSRkqyHXw+At7Rz1eqXRo000TSe6BY2Ot9LWI8QOer1d0E8NQ7&#10;x08gcB31FyBY2IJIAFr9vu56vUpsMwioKvXUswdQQrBiBa3s/bz1eqU3lyMPm1AUsQ/0j2fQOer1&#10;ep4DMXd5NoUgD6Pq56vUoaym3psBDW27r9rd+er1YKmpRajdCCrRrrcggWN76d+er1NdRUymEVcV&#10;t7kgEeBa9tL3sOer1ZpfcbeGs5Ta5Hjb289Xq4SQrToYluHk2gtpYm3w56vVHc0/kLC8YkdGAJF9&#10;Pu+PPV6nGlwaSKjWpgsm52OwMCbW1Pt056vVkoULShoxa1tP3Tr46A89XqMt0xwGiramMYgCYyQf&#10;dIFwTpfvp8P7eer1XbdBOmppaSlr4qqNIZCZWUqS5VbkKDYjT489XqMFm7L9NFGmJYbVtUxAs0qy&#10;qqlt19NDpY2Nzz1eom3ULBYK3e5KkoTsDMAR7VXxsTrz1epGYFhVM8EMckbB0FtwIKnc1veB1789&#10;Xqk1WHDLwMfmRukskhDAAgM1gBr3sdOer1JDOM0uH4bStTDzW3HzrgCyWvu7WuQRpz1eoFszU9Tj&#10;kMgooWYBVIkCjaqjsWF+xOl+er1BTNHNUB3hpryROLnQaDSy/wAeer1NWODCpKWKsfEDSvTs+6Jo&#10;y5lLi1rixBHxNh9d+er1IPHqWDDaP+Y0Kh/JZSOxIbxP0c9Xqj0VXHiVTJK8W6asKgt3OgABHs+r&#10;nq9U2ow+fEKYGmO6OnkUPu0b3Dcj2e92Nv2c9XqGzJ1ZCqr8srPMv20dCqhf8IJ0JHt56vULeG4p&#10;UVqbmaxFy5bU2F9B4a+3nq9UbM70MeENWUMoMkXhoRtJG4nQn26c9XqLtmieukIlhbf56ya3v5ag&#10;dyCdL3tpz1eoHMxu1BHBFTrvBJ3XuTpqTfXueer1IOmlrZquJABLO7MEHey3sSbX7D9fHnq9Rq+m&#10;2EpDNBEGChY5Gu1jdybqAD3Fh3vpz1epdUMBir0Ys1Su4qAEBCWNxf2C+nPV6pZhxKv/AJhNBEu2&#10;luxcIbkEgXJ9gJA+m3PV6g4x+klrKtJHHnxlgQpWwJ72sfYRrz1epmynlKqzfjM0UaWdZf0QUDat&#10;vtqD3t9Ovfnq9VuPos9LWac543TQtSskdQXJdlBUbW0A93Um336c9Xq2wfTZ6YsGyTl2M18IMy+W&#10;blQCbDw9mvs56vVYFhGAQUkMShNqKLWAtY/t56vVjxaso6VGTx/Pnq9QF5rzKyRO1OoBUE6mwHPV&#10;6id9Supc2ESS09PUXndQ6C4IBGp/ha3x56vUSjqF6hYaGWWtr0ImdWRWj2gbh3LfR2sOer1VmdXP&#10;UrimMw1GE4hMQAUtY2JBLKRp301+7nq9RIc8Z9GMTClo3eSUxMqSA9t51BF+er1CDkasqsNw50nI&#10;sEW/idtvfN73BHgPp+v1erDiOalw9YK0u8kM7Oi2Oqix7g9j9PPV6i65szdBT4lPRMjmRZCWmLBl&#10;ZW1Fl7g3OpPfnq9SYos1QVWIRtONwiBa5JBUi6jsdR8D4256vUqMDzlBS1VRW1UyASOSspBuGbxY&#10;21A7W56vUqos9TzKsCOxBQsxH2SDf2fw56vUKOXc1zwYRNSGMoECkE2IAYake0ePPV6lZg2YI8NY&#10;Gjd1p9oDMdQzBbki/hcW056vUzZizrUxRKwqDUPtYFLKLKbkW7fV9PPV6gbzHm3F5GXEIagwoGRV&#10;hJUK5Jv43Og1056vUXbNme5YKp4K/wDSyBiGl0KgFtLj6eer1Y6TPNVR2eJvPiVA6RRut3e9rbtB&#10;f6bADvbvz1eo+OVurxxOFIpnaKKOGP3ARtVreJHcX8fbz1epuz5m3F8aiMuEPEszxjSWZI1AQbmA&#10;3d7gEWAOune1/V6q+M+ZhxiqqyaltgZ5AwQAgOpBAJ9jA2FvDxGnPV6gefM2JwzLDUy7Y2c22ntt&#10;HY9vo56vUosNz64mCRSNId4IDH2HU697D2fRz1epX02d5J3FRSHQXjJIALEm9xfUED2c9Xqj4rU0&#10;uM1MSUyiNomPmlTq5IPt7eGo+7ueer1IetqElxRiW2spKulxbcpNz49xz1ep6wjOdfPTEEBJIWKA&#10;A3AViBroDoOer1GC6fdUcWwOll2OI4R9o+YQbAaaC3bvr256vUYvL2dxWVNO1TIzsyqyMGsAO4JH&#10;0ac9XqeMexalixlbOZpSo2ykG9n+2CTYjXQ2/o56vUucp5mbBKtKhags0ZQoq2OlyQLHwJ0/v56v&#10;UfPohnyuwyKn3Sbtszzu8zs5KSMzBDuJI29gDpawFhz1eqyXJuaIcxUFOI122DbrG6lTfUfEc9Xq&#10;ZM7ZUhxOikTcZmcncoUHQdvZqbe3nq9RX8cyxieHsRQqjtJIVjVrLYdze/iACOer1ZcFynW1xYRj&#10;bHSqLgkBWNz7x1u1r+Hx56vViOWqzDpZ6jD4B5hK7RewIXUm/wBfPV6lrg2RsRx+q+YxQWirAoCI&#10;bONLkA7fG35c9XqHGi6fUtC/8zWAMXjVdqqbgKLfDX2nnq9QlUOFUtLVfM0agOFAJuQD43t+36Oe&#10;r1LCirpIoxURNa1hbxHt56vU1Yvmx6SFVjUtcnWx01Hfnq9SAxzPVXApBQDdcCQ6A/s56vUWjO+f&#10;c3SVis0UjiMr7qbQdpO0OfhYdv7+er1Ihs6YvWzOz1DMZXYLe9123vpqCOer1JaqxbGYlqgjtKqx&#10;gEm9la9wR8Leznq9XEZllMsNRUTGLchexuNP3dAviL9/bz1eqSeo0ckS4lh8dpRKkeyxNjpqRYGx&#10;OuvPV6hDy/1JxmrkKy+VGsJJY6Cw8FX6fbz1eob8tZ6OJRLBuYahgbXt30/X289XqF/B8wVdRPEW&#10;YMy3toBqB4+3489XqXNNi+xWlmk+0bkLa1z7Bz1eqZHVU9SmxkstyfeAvfnq9SSzFkvCMxwvHPBE&#10;/mgXJjUkCxBF+er1Eb6seinA89SvEsaU9PslVgkY1YgbL2IJFr9/b8Oer1VUdVfw+MTyTTu4WCoE&#10;kgYNHG2pBuwBOnYH4Dnq9WHpX6dsUwuemq6YNCkLKxLobizaqPgSb6fHnq9Qn5/y4wV4SHV2EgYA&#10;lSwt9o2sdde3PV6qH/UeEixaWnWRo/fYbWB1+JJ79/Dnq9RGKqAVKny391N263gQbc9XqiCnSINU&#10;QsdRfUdjpf7+er1NdfFLURMlO43H3gPbcflY689Xq72T1NQlRMoTygBtB7m2uvPV6nMUnmAeYxRG&#10;tZvj7Pp56vUrcJoauOrV5jcRRkpoBcW1+vnq9S7weOuSVWuPLlK3U2sTfv8AVz1eoXsP8lkkGIN5&#10;RjJO0AfZtofr56vU9UVPi9Z5UkoR6SRhYLYNrrYj2kc9XqE7LuTKrEo92zyniNyGFiUBNyLX7DX6&#10;eer1ChWdMMQqcLkkw+Nt8x8uM2IYra+7tppr356vUhsZ6XYk8ZjqIBsbSNr3YsB9lRa2vck/H489&#10;XqBiTpdXvCKdo9jtq7G5S4axANrX8B7eer1IOXphisMr1dUjfom2KGFibXtp7D3v/Dnq9UzB8oYz&#10;TEPPS2SVjtv3FgST9B+/nq9Q6dPIBS4lKsxWO24sita/h8bkDt/Rz1eowuTcWxBsQgGFMLEkeWQS&#10;7nXTvp2vz1eo2WVs0UOJQA1ZKiNijLG+0lk72Ite1iNPj7Dz1eoe8Izbg1UZqWm2uWKsWIsQn0le&#10;/PV6uQxPBK6iqAqEMSUANj9BHw8eer1IHGMq089CanFbKUJ2Ak2chtbjtqCeer1I+p6dYRXkxxwh&#10;JlDMLG5Ctrobk6jXnq9TJjmWKeipqaGJfMjD3YKBcC1rX8CPbz1epPwxSYVAq0iGWUhwHOuxC19u&#10;t+40t9fPV6g3NNi9PXPPO+kjSkDcNDfQC1/4g89XqnOlVQQoQC9zbuTZi3xubW+76Oer1C5k+oqa&#10;3E0idUdNVKIoBBuPEfEePjz1eqzj05ZQmbMNP5MDSCUrvkUEhbm9j+ff2c9Xq2DemtBHguALh8gI&#10;Hl2AIIsbC59nPV6gW6v4vLQLOsjfo0AGupJv7fG556vVVTmmOKkzXXzVE0jJKUkDMCQgvawspsL+&#10;3289XqT2J9YsEyxO0VxMAjBgSbE+36uer1Fnzb13aphkgnb31N4mJBJAvfW5te/6689XqJLWZ3xf&#10;HKueepJPzshVY9xAXdoNpsD9/wDZz1epeZOp6unrYZ6gAJZrkMCNO4IK/C39/PV6n7M2f6ODC/k1&#10;XRBINLAi5tb4+37uer1V89V8+UcUCNFD5skRZF2sLyMxA3MbWBHYAfHnq9QI4nj5nw7bby3KXYnu&#10;pU9iAPZz1eoFscqmdb07qC4BUrpcNqb9uer1BLjOIE1cYltujZRp2sNR+Z1P7Oer1MVWi4hM0szj&#10;3bsBfQEakXNtBz1epmehpZ4pNysJXNwdxIt30Hbnq9WeudWqozTRFl91QBb3dLFj8Dz1ephgw6pW&#10;dpJZDJIJrm+ttfdt9HPV6ly3kYjLV4nWfpK2okZ5nOrOzfaZj3J9pPPV6uB3U+jPeIgiw8Pjpz1e&#10;oPcRWhlrYJTYmF2YN2Jvpr4nTw56vVPixOCZVpy3lkkXNu/sP0W56vU9Q4XSDbUREK1wSRcXH+sf&#10;Zz1ep1mVMPnVKhX3biTtB95LXFiRbXnq9Thh+MLTytJVRnySrXVgDYkaG/PV6nKvaGavpK+aNZpq&#10;SLZBuNiqOdxC/AnW3bnq9XFK6mWTya9dqOS7XNyT3A+s89XqcIamKqdBRptTaBcAaWOtr6D9dOer&#10;1CrhM9U0tPR0r+cHI3ytYsbn2geB56vULOI1FHCIMEnp0ZU3OXIvdj9kgXJ0te/PV6kHmLE5ngFL&#10;RgmEq4lQ6NcdiDpa/wAOer1BtWT1SstSkG5QBvIt7hA0J11uPZz1erBRY3W0IeaeJpUMlygsWZT3&#10;230056vVgxPMsE9WUoKTyIUJDG53MCbksLkXA9n0fHnq9UpquhlkSGjmaanXRA8YRhrcEgX7fx/P&#10;1eqAcQxmKp+XikurMSL2vYHUd9QB4c9XqfctZkqGxNcMppl3VN1F7htp0cDuDcX100+u/q9Q6Ziw&#10;hqKhiemjDMhRX/xEHx+Nj+uvPV6gGTE6tcVmoomO3zTZmAFxfX6j/Hnq9RusspgWK0cKmURs8e03&#10;NtNdQfb4jnq9SgxvLgeGJYrS+aBEAtgDa92v7bD+nxPPV6kEmAYtgNXJBSRNPDEdQLKbOL3JJ7eH&#10;089XqzUFVXQYuqVyKo3K11Y6X7k3Avbnq9Vq3p/zDPitHTxz1ImNSViWOygDaxAFh4k+3U89XqNl&#10;RUi5vrZlpPd8seRuGoBudLajvoeer1GoyLTy0eVjTQN5AQeUSo3biNP8PfTnq9VFP4lNbDJh1TFW&#10;zNJqy+YwF21NrWFtSb6Dnq9Wupi6CaXypbjYXax7EDS/PV6knS1dTTxkmnvDI20Wtcqe5t4XPPV6&#10;h66ZtSpHGmIWQJKCDp7thbT4ft56vVYV0K6hJg+ZqWkeSRIm2j3dBe5BJte3t7du3fnq9V9XR3q9&#10;SU+UZsJWdPmKzasUpBuoHvE301769/z56vUyYj1lhqJ48OxyeOjiqZqmPz5tRGiHb5jbAxKta4td&#10;rd1BuOer1EI6i5tjxYVklDLIQJnsb2V0L2FrE6W1HPV6iWZ7zPLUUktNHtR4SWLDUgBtbfC3c/08&#10;9XqLJjeaK+tkeKdwIkudUBLNaykHQ/G/PV6gnx3F5aR5Z2kQMSb6HcWOncHXnq9SPkr3BaaSbcQU&#10;ZS2p+o/Tz1erhFVSmJp5vfMr7iGOtyb3BPfnq9XsZkEE7jfuI0UAd9Bftz1epO/M1MsL2BB0BHgQ&#10;xuToPDw56vUy1EVL85dGYqbEqxuAw7kc9XqwuIlndUBuUtuGot372tf4c9XqYxU08Ev+iR/o12B+&#10;wAtc689XqE3A8XD0QhkQPKrhkcC4IHh2Pbnq9UhJVeaenlJUXNyLmx8bW56vV//X09cwYhFU0Qhn&#10;J2oFszG9tdTfvz1eoOFlko33zzF1ZgALWIX2k/Hnq9SipGpZj5cIBiT7W7x9pHPV6nutqY0pj8tE&#10;qIvYDXT6789Xq4RwwS0nmu1kXXTW393PV6kHWlDU/oxuELtqDa+psfjcc9Xq5fKxNItYl9gvuIPb&#10;9nPV6mnEZ4qZnlhUBdNpNrhu9zr2PPV6mDF6qF6iI1Kkhxo37oI8WN+xPbnq9SGlqVkpWYboy5IR&#10;PANe19Pb3A56vVLiww1cMdRUSj9AQ0r9u597db4aa89XqXskkNXHtpksY9IwBoRa1/Zrz1eqDPTu&#10;aV1iiDBSCQx73728dBz1erAkVBBRqtAgicIbr8T2Px56vUwVUEsCob/pb/pTc2IOtlHh9PPV6olT&#10;U4dW7fmXHlhWG3UgAd+2t/z56vV3HNTxUMX8vQBDex1uL+Ht+PPV6ptFR1E2IRzKhEQUMytYCxF9&#10;DewJPPV6hKikVImmiFtwC7dew8R4c9Xqj1SvUMrL7tzeyk9h+fPV6p1GgnklZiqiNQVLLe/hYfRz&#10;1eqbDSSVEazbRY27eN/289XqwSROT8vMNBu2+JAv356vU5YRRhXYysB5g22JGp56vVKqz5sbv32X&#10;Gy40I0DXGlj4W56vVMwqoUTRitVl2d9vs76ePPV6jE5Vr6GVI4aSO0bKvmSSuWYDdr38APu+vnq9&#10;Rmcs5hxCSj/lNHKWNMoKyWupBNgBe/gf1156vUsYcYeGZ2ndoveUdgGLAe8F9l/o/Zz1eodulWKR&#10;Y5VrTIChCncdQu1R72umotb4689XqFeux6KKilwmncbJb6tYmxPhpe1/b8Oer1AdmkU8VSkatYFw&#10;JR391v6O4HPV6kOcJ86oemomsJCLXAtsubk/SPbz1epypJqbCqx8NZlnmkTaAt/sjsexGnPV6oJh&#10;FNRw4nSyvJvezRNa6qTbWwBGuvt9vhz1eqJiOI1cNDspVsGnXeLC1hr99vHnq9SPxCagnxP5qNJI&#10;7MTtZwVJA/w9rE6ga6d9eer1M8NZSUEb4emtQxeYhtQVPvWANzoPjbnq9TBiNZDNIzkkgspO3tb4&#10;jtz1eqDUyVtBI8+HPCI40UKWQMSpO62ul9f1PPV6meaoqdrONjRzgjw72uQCLW56vUm6h44JZTEA&#10;GlK+IudNf1+rnq9TgMYp6WKp+actuUWIt7ttLWBsL+J56vVDqMXjpqxJsOdmWSM7lXtr2Zu/ftbn&#10;q9WCLEvm0QyqqkFh3Go72HsJ56vVgSrhMYENlG4q24aa638L256vVlFbVAGamc+WrbSCD2Gmmttf&#10;brz1eptJkniabWFQSdLAlRoSDf8AXvz1er22DEo70MckeoCmSxJFrlidO5/v56vVilR6xF3KoMV7&#10;FQCdCB9Z9p56vVhkwihesDKhdyPevoCQdAB256vVgw6XLa0WJU2LUNTUVk8e2kaNwixyhhd5FZD5&#10;ilQRYFe4N9Oer1Jepo6mimbyUVU2jeGU7+4tbwA9tvu56vUn5o3ZUFaN4SSy2BNtxuvtJA/Lnq9X&#10;OeGTc7ut7FQCbeHc/Tz1epLVsDB5KuVRZG2i57g89XqhVDrIslM17oNxOna/b6xz1eppkllR0eKz&#10;JYhQCD39o789Xql/opbxnTy/f+IbsR27c9Xq5fohUKoawdu58PG3PV6pkNetK0kTRmVUYB7EAt8N&#10;f2c9XqaK6vRw1RGjRaldraEa9r+OnPV6mwxsw0FoyQAPpPfTnq9XCrwymrYpaOKQW232nS9tDbS2&#10;nPV6sOEU7snyrp+jS/8AHvfnq9Qn5dy4axyJ494UEEAa2v4fR7eer1WQ+lXJGEtVCpqoWkBZWQXA&#10;aw0IJsARcduer1XtdGcFwzzPl6ZhHCQzkAWJYa33C1yCLD+3nq9R/ul2JLj+Lw0jCzRrpcEe92/P&#10;Q689XqstynhdKcKjV1s0e1QCBYn2jnq9TnidKaVQIyG974Ajnq9UOjkAYDbrp2tpftz1erHiMxUX&#10;TWS507X/AFHPV6ghzfXTQ0ryp7upJGlydvfwPhbnq9QH1dY9XTyTDad5O0A6XtbXXw9h56vU209c&#10;RK8bpukiAsguAR4bf6eer1Kuky9DI7VtcjRyyBbRgghb9wPbz1eqdU4FSinZtt3B3R6G4B8LeHPV&#10;6i49ZctYdmLLs1BPFdnRgFIsSdQdRbt356vVRL1V6aOlA8ITaJD5jxNbUoQwYE6G47W/aOer1V89&#10;Tshu+IQPPDsRw7CPS5tc3a1gfo+vnq9RYMWwqjmqHo2iIeNmIHtGul+w19pPjz1eoMYKFaGaWmqA&#10;C5LDd4hdSAPq8eer1YGpEpsMIoV955CffHYHub9rH2c9Xqiimjp0MkhVXQr3PcWtcgG9uer1YKmm&#10;eukasg3uAoFh20NgABci97n+Pbnq9XDDxDVrOdElp2slrWKkEML+BB/v56vVzNU0R2GNiy6aA7be&#10;BOlr+HPV6plW8tawjWHeyrcWIFjp37E38NPp+Pq9TlUwUrzQrOAsspsqjsWte/bWw56vVJjw2mFK&#10;9VOBJ3JYEaWPYD4/x56vVMRqiSNJsPHYAKWA1BPb6QOer1LbCMBjkKHEJC6lfs3tc97Gx1+jnq9R&#10;pul+U6tKJUDKiysrAHQix08ex8eer1H46ZZexKiqflgY45ZSrHcCRZb9jezX1/W/PV6jVQ0JOW6q&#10;loadal53ARTcENdgtyDceJ/U89XqYnyRXSVkIxWNVlVSuxdVQnXb8eer1IPHumdRiOJpMqKnmhEj&#10;2k2IvcnTsdT+p56vVYn0Q6c0+EYBTQTRFmD+49rFhZT/AIfb7eer1Gnxj5TC8vS1b7lO0++dFJ+P&#10;x7c9Xqof9RGcEmzfU1kMijzN0LE6jcrN28Dr7Oer1EHr4cdnxmn/AEygRM8iaahbWIvfufj+3nq9&#10;SKzbj9LEGoamLeZFbftte4Aub3AsTpf+7nq9QK4hjmHreIo0ZkJt7D7dQe9vZz1epPSYxBh+IyQ0&#10;kReLaAb29wWsT9BB56vUvMExB/k1ButgTYAAAD2m+oPw56vVnlqKw1BgVlWJV2Ijarcf4SND9PPV&#10;6rRfRtkPGcAwGTMeKwRVdPWxbqdEJV4nGhL3BBGhIAt3F+xDer1C/wBZc4YguGSYTWRb0CnyyAAF&#10;B+138fDnq9VW+foamGseqVlUXeQBSSLM2g8fEfd7eer1B1TYX87I8tSQ7lgShYspNrag6d/1789X&#10;qzQ5VqhQe+PLqoiyqRoCAxJ8fZz1erGMCogs1TV3aSRXLMbEXF7/ALeer1AtO1O9LJFX06z08W9B&#10;FJfZ7FICkdr3Gtu1xz1eqA2CRsTHR2IKrZdo0tYkD4W9nPV6mqto1GJP5FJKibRsBK2ZQRqNbC/h&#10;+zXnq9ULGKyrnw+jhr6qSZaa8cMbOCIYyxYogA0BJJsO5JPjfnq9SLqqUoDWwe/vYJrYkADQkfH+&#10;ztz1epORhDL5NSAhbcC6+OlwDz1eqXUYMVVFA2suupBJsb3P089Xqa8RxTECz0ZLP7tkDG9he9gN&#10;dDz1ephxbESXTYLFybA/t+jx56vU3UEclRPLPIb+Uw1PhY+Hhz1eqTiFbQROYnNnspFje/w+/nq9&#10;XqyoSWBvAlbix008NNdOer1d4TMJ4b1EhCKjfG3hbvz1eqQ9er4esMAIK394k22jw1056vViOLUy&#10;K+HT9zb3iOwvcc9XqbqJ1jq2aOQOwBVT8PZ7Neer1PlBWz0qzyLEGLKfiBbudRz1eqLFUPSQCpVv&#10;edjcXsdOx56vVOhzDiFWwo6IEJfW4vqe+vPV6lZhWM/K4hFNdmjufMFu7Hxv3uP7789XqM7kGrgo&#10;YFmjjO+NxI0ha1wGvbXTXtz1eown+dJdtPBQxmzAqbtcq5GtzbUHuOer1LXLvUipeF6YaXCCIbra&#10;rY3Onj7P289XqN90sz3GcRY0J3QH7QMpYbkvvAJ7EEEW8O3PV6jcZczrHS4fXFwvlRlHKm10BOpO&#10;h0tc689XqGbLue6Oqw6mWkYCxO9Lkm19GHPV6js9Jsxwh0hQXkY3BNgSPA6/w56vUfPJOMQoCk2w&#10;mMjcAPeK+Hwse/PV6h1wTHITH50NtoLfSTftz1epXYjjEclG0YcbWUk/A356vVWT6lWqczVD4TTL&#10;uaW6m17Ea31+Atpz1eouOSOjGFZZxCTGpFWSomIZVNrKLWJ7H6f1vz1eoZ8YzLh+VqNYGqPL2IzH&#10;3RqB7Pbz1eosvUbqs0lO1dg8xkLAlgzDUeOnhb4c9XqKxi/VSsrgA5sJXZPfsbAdiPZqfp789XqD&#10;DNXUDD2ozh2HgyVVPKqkA7CoGpCHswtrceItca89XqR1JnaqqLCtqZFjmOwlibr/AKo9ot4/Tz1e&#10;pJYvmWtkEcNFUPGYW2xLew2D2gaXPfXnq9SKrs+5ipWaKWYBgfBrkW0Pw1789XqmU3VTGKGSCp88&#10;sh2qZCe4U7j7QDcc9XqMzgfqyqYYqNoJdrwrqm6ysouDoTz1eo22VfVNhuJ0cYkmGybQkHW50O0k&#10;6gXv9Xx56vUYTA+ruGVGGRVcFTvETRKrWtuFzYn4nTnq9Rn8r9QFrauNSyyIsQPu2IDk9vqPPV6h&#10;dwrMdHMUhEhikG7d2AJIOnt766ePPV6lSIEnVYNwcNu2k2+0fae+nfnq9SCzZ05hkp5ZXhCs6Ak3&#10;N2N+/wAdPbz1eoknU/pviMamtoEKpdSNoIIOmv2e3fnq9Vf2cMJxjCa1qSaolVFkCMqIpMwIvrcG&#10;669x8eer1B1VyGjqvJqpLRyMqoF1LE9tPp7nnq9Th8tDQToJ9srUylQBbW5JsNdeer1YpG2VSPPK&#10;xDbSkZ0A1+/Tnq9S2TDKHFpZKiNgs6e9tUqLgDUD6+er1PuFoDSPFSRlEiIBubSOSdQp9v8Abz1e&#10;p0x7FKWnhtGfJCbF2HuxOmvge/PV6gOxvNFFR4jJ5YDEg9yCosbW789XqAesztPQVEcWIv8AMBGY&#10;qLgAC5IP1ac9Xqh47mU4zVriMVzZiwsbhmIsQfb9fPV6mSTDJ2hlhxIrGdu5o72sGF7+B7ePPV6i&#10;mdW0o1wmoWEbNgIVtpII0IF+57Wvz1eqtnNmHVFYj/NR+WgLDaxB1AIB0J7+H9456vUwZT6cVNbi&#10;EEIpxGanZt0/e3WF7W7356vVc96P/THjhq46paf5n9IkLoE+zrrtOulj39vftz1erZx6UdM3yHl+&#10;CGljt5Sqthbse9iF8Rz1eoYKygq97VUk7KNpKpqPsnW/u+Ps56vUCGf8z0TYRPWQBhVXUgMpVQGN&#10;idVv256vVWj1fzHSUGI1UU1ReNoyYwP8ZB1ve+h8Oer1EJzNmCGriZZJXjbeyFjdyRYX1PcG+nPV&#10;6gdxvFMNiRaaLV2R7PoNALC9u3stz1eoNZ4pamjFUgIjJVGIPvAk2+4nS/PV6uNFiErvURUzFWiN&#10;juAJa4sCPE28Tz1epLYwzw1wlpm3ptTcG7ArqSCT7eer1JWrzTi9JM7QjeslwE7AkXNwdfA89XqQ&#10;c2YsTpWAn3Kok8wqjEg3B+jW+l+er1ZMbzWMbwqOVx78inaitYOL2Gg0N/bz1erwzbPV1SXDxIqr&#10;H9oEKNAb6e3T+7nq9WOmwJZ613jYh4mYBr/WVU31B+HPV6kpjlIKuRKwSCphqlJQIBYDQXBHcfT2&#10;56vUHONw/JQeaXaNI0ZGCi5Ddhe3YfH2XPhz1epGnD3pKyOpmmuai4GpNgR21vz1eoWcpJPJ5GGK&#10;qtvDsTb3tyroD9I9vPV6jD0OCU1ZtqBa9PcKhNwbi5v4gjwHPV6gmrcBo1rjQ18heZyTuFyCS2gH&#10;0dr89XqXWSamno1eE3JS6MmhIAN7n4Hw56vUePImHUtVFTtGgBNrWAB0Gtz8eer1GSpMuL/LvObR&#10;XBJFrFG8LdwQQe/PV6gtx6nxHB6hpCoVYS5LqQwINrXH5E+z6Tz1epKYgJa3/fglnRgu9Nw1AJ8L&#10;E3Hs56vUE+a3gdtqABtzBbLcAA7b3He1+er1PWV1Slj8uhBqN6KxBtZSNG9lvbz1epbymop8Okmh&#10;+ykgPlnUtoD3v7fA89XqFHKFLXCpixLyygkRiATcA6XufDU+HPV6jqYZhMYwKBzHuaS11AJsCP1t&#10;z1epIY2YKWhekpwxUlwNLFT3BN1vb4c9Xq4YRV11M1PEgWaNwDKxJADDuQOer1Kmgxmk+YmxaMnz&#10;JCNdx3KL6ae3Tnq9ViPpoz1MB8rUSr7xVmJNm8LafAc9XqsgoqujzHAvkyFw1lJ0sdNeer1TFylh&#10;lDOzKqX93XUkWPh9/PV6p9VnTBcuRmnnqIkdTb3iALjw/Lnq9Sfbrjgu8mKaMtY6d7fVz1eppp+r&#10;1JX1DXmEdmAXU2I8ddR8Neer1LSkzNT1LxU0DgmS49p762+rnq9TyrRCNkYX3NYt2I56vU408UbM&#10;sam5IIO65uPC36+PPV6llhMEcTIbhSvh8Oer1CfgrIoDbtbnwv7eer1CFTLBUHbKuvPV6sNbl2im&#10;+yoNyb356vUDObun+HVETmrjV1O62gJB+vw56vVQv66fTLl7M+F19RPRQhWDXcxg3Ck6fSdNdNB7&#10;ND6vVpJeqHonimS8/YpVYPTWw6ORt21QQoHYkAaC/wAOer1E5/qtjT0DVdVTNFGxZSWXQqfZe3cc&#10;9XqTK4PKkeyqQ2S67ipAIv8Ad9fPV6sU1PGIpKZH027VKjUA/Ec9XqbsQwqURyfIqGdFCi5Nzp7e&#10;556vVCqKPE6yJKZVMYUDdt0t4nnq9UaemxeR6Wlp5IVkBdWjlYL5gH7wvqSBrp9fPV6n2HD2pXkk&#10;qAoN9qgWILAXNjoPu56vU6UFPJV1PzIj84IBpqRYHva/ce3nq9R4+lmI0MuGIVVEX3bP3INiCunh&#10;+vcc9XqOLlnNM0RkpKpTs2MkMhsQxte47m6j8u3PV6hGwutrmpVmqJneSZAAG/cF9PjY37Hnq9S0&#10;pKqmqFkWvgAnsqkjQFQLD4XPt7nnq9WGV6aqip40CpuDIRfUEE2JHstz1epjqahY542hXc0TmMtc&#10;gAW/hz1erBJeQ/PUib7g+6DqHQ+B7a356vU0z4g1QpaSN4pwCrI1tSdSb3I+jnq9TpSCjoEiKn3t&#10;gLM1iTcXA19h56vU1wYrJUEbwrIm8CxuwLXB8frHPV6pz4nQy4rHQ7AVWIJYEbveIPb489Xqg0FZ&#10;H59rhp3d1KkXIXWw56vVBbF6mPEEgpYldgxRmAAAUa+Onjz1eqbictKEMUgKozC7Mut2IHh2J56v&#10;UlcM+XyzXy4XQzyku0rESe8upuoBNzp2tz1ep5jWXE6ox1URRkszOQuot4EG5GnPV6pXnU/yESVg&#10;aTdITcA2UXuF7HS3t+Pt56vUzVFXTKGnp5JCzkJ5W33Qt+4O24Ovjz1epiqIsWlgiOGxoDHvU3JB&#10;Vb3W3e9/2c9XqgjEjLTyLOAkwVAEI3BiCRut9J+7nq9TDI9YszVWLU0crqjKrJ7oHsIUWAOvbtz1&#10;erllrLuYMaxynggmkKEM5JRdNRZbWHca9+er1Hj6b+lHFMwSh0VryQNNudbhrtuC+A172P3c9XqF&#10;fD+gQog9NOojkhRl3EEg6669rgi1+er1M+H5AosLqGnqCqyKxG4gG5HZlHiPHnq9RquldBQ0aw1i&#10;Vm11l2MoIAYWve33j6+er1G0bqThlKstLWxoxpgzFwRa5U6a2Onx56vUSnPfUk1ctRUwT7Ukd9mw&#10;gAKASSfoHPV6ioZozXhdHiVMvmM/zBJLnQG4JH5Dnq9QWV1YD51UkiqSWKSOdQTc9tO/jz1eoGsV&#10;qaZKqnqjCj1hurz2B27jqoJFyCbE/H6uer1JB1kep+YkuZb+8DoCpubqPoHfnq9S3yphkmO4kvya&#10;kGHabyBgpHci2gNhrf7uer1Hf6Z9MKevp0zKIgyRMrzRpbexA728b/H4c9XqPv0g6a0kU/8AN3pG&#10;hjqIgx3Al23MCrH46W56vUefKOSaWClUV8YcKSVBH1gm/PV6hkwymo9hVFvuvfT9fD9dOer1K6Na&#10;cC9gwSwNrGx56vV7/QnX/SFB3XFtP1vz1epqxOiw+uHlpZtgJ228fDnq9SIqoDSHdThRYFittb37&#10;nnq9T7Q1O6lYNtF7G1hcjUXPPV6mSupMPRyKckybCVuARr4c9XqYqPDZWidqw+cxY9gQAATb29hp&#10;f6eer1T6yh/mA2qu0FhfTSw7fnz1epLYrPTVEcgjbZ5bGOS5sBbx+79nPV6qsvUxj70dNWw1O2Yu&#10;6GwJChF3DT2+37uer1UWdacw0lbST4dS2EjyMRvIJFibaHQD4Dnq9Vd2NyyUlVPTzPteVmbuCCbC&#10;1je36256vU54JhkMgjewcMhYkd7gH4356vVw8+SGUTsoKuCQp8Ct9f7Oer1MUFHDilU1dUbklQEn&#10;uFuO5t2OnPV6uFO6maYsdy7Vs1tSL62056vU1YjUS1NpJl2ItxZRY6dr+HPV6m+uSpqKV5MPj+Zq&#10;omQ2c2UoT72o1uo+H09uer1KGNqFapGW8YkIL3t4eHPV6s1ZViapVgm6FCNx+HtB+PPV6uf8uWea&#10;CKmjVgAzdx+9oo+kc9XqhvhdRGzQCJUKpchvAg3JGnj4c9Xqg1L1PlLEABcMCPEgG+vPV6mVKmBD&#10;JAqbJYXuvbUeP93PV6o9TLU01UXVj317aaXsPp56vU/VHkVNBBPTkGVhZgvcHXvz1epswyjgpRFR&#10;V53jQ+a1tfDWwt9w+jnq9TNiVNNVVO2L3YypBAuDZfHQ2156vVgmYxMIoibBLFbfceer1dNOPk44&#10;1W3lX+1YbgO/PV6mCqcVD+fGw8p7rbx3ewX0uOer1TAs6SIlQu4sdQB9lbW56vVKgp1kmnpY20UK&#10;VbTtc6Dv356vVFSOJtiTxtZja5PiCb3tprz1epxq5VhgFLEGVInuV7DsdD7Qfu8eer1TKWaFoBe7&#10;AgmwubeH089XqjSzx7xLECzEEKSPs6Wv9fPV6nCRFeljZIzvG27e0jW/PV6sdp2vVydiCu3TuD9o&#10;/Rz1ermzs5jkjYyFDr7CQLn4ac9XqWFTVwQ0IGIhj5pQRsi3tf2j2f389XqlYdTMlP56kMqHagNg&#10;1gTawv8A3c9XqEbBqCrieSWgRmqiu0l2Oisbn2jnq9Qo4bPJhaxQTraJmQEkXJa4+F7Dt7Be/PV6&#10;rVvSdjqUsgYSD9EQFUaAeIuPGw056vVsBdFMXjr8Ipq2vYrHYPbuToR39l/Dnq9RmIaiCGMqF0Aa&#10;QE9yNbC/jz1epmxjF5Uhp02As1gL9rn2/nz1eoP8wYvU0sis3lAOqkkkWB7eHcfTz1eoOcYzBIWF&#10;CCbxAEHQhgbj6/r+HPV6kZW1zivSCA7SEYyDQa6/rbnq9UNq6khjcSHzLhma1twA7XHs8Oer1RvO&#10;pqqn86ESaAtYgXJ+v227c9XqiQRx0UMdbNYowMgjOhBHt7W8NDz1epUQUsFXsqaYhYZALC9iAe/8&#10;Tz1eoQ8DpFxOeOnjG9IyF3C9iuoHj9XPV6hepctxCpAQiKIfuqQTce3nq9TFjmH0tAf5gW/RR33q&#10;bEtbXx9vPV6g4zZi0GAUTSwtdZVZo7aABgDr27c9Xqrt6odQ6t8aqI5GZ44d6bfM2lmNrH22Hs56&#10;vUUTHeokKJPHMfPlZJE3swIBHa3sPtP0c9XqB+j6rRWknmjOxlaPbu3gWNmVbdrf089Xqj1mbsMz&#10;BLFU4eVj2AgKLXCkdvaOer1FyzVlirnr3WMPMaiYMDp9gHQKb+3x+nnq9SiwHLppJDJiKbZGVk1s&#10;Qtyb3I76a89XqUWBTtgFPPSyuDM8hZX0AVU0sPCx/Zz1eoxOD50wiTLaS08kk1c0iIgXSPZba7sd&#10;SGB0A8dbkc9XqDrGv5iMTqa0TQyiOMe47hWvckADxBt9PPV6malxmSsqwBtaRyLi9wBa5tp2v256&#10;vUGucsJbEqppagA3JCttuQLa9vAn9dOer1BXgs5grWponZUDj3bDQdmJOuh7ffz1ep7x2BqymFXT&#10;C8iAqCLWuCfeNu4H9HPV6kxk7MuPJWVAiHzG42jVT3JO43voQDpYfs56vUvMGbMub5KulrYoo6eN&#10;lVJFJZw9tR9kAjw7mx056vVFrslV4rF8wkq/u3A1sragk+Bt/H289XqlUODieOaREBUGwIKjUEg3&#10;F7mxFre36Oer1C9lbCJ6ajSraJldhYKEZmGos3ug2BHt8Po56vUcHpFgctZiCCMPBLHtkO4Ae4VI&#10;LNr2Pa39Gvq9VjWA9NIKrD6MRvdpQruDYEsDaw9nt56vUNGUsOrqGF4qEs0isURNtzddbX8bkW+s&#10;89XqFjAM/wCHLTChhpovMaQLLIupBuQwOtrg6dvZz1eoCOsNdgdYGw+qW7yq21lIIL3uLj289Xqq&#10;z6+Zbo56IS5fkLzjSUhNFH71m8dfHvr8Oer1EGzfgWJJKJzGC6gKTqAFU37fxPPV6gOzUsNGry1i&#10;WMpI+0GUH4adyfr56vUHFes8lOqu4LxoWYCx/R+Hstrz1epTYFTr5sU1PHcgki4ABHc+Fzbnq9Qg&#10;VuGQDDjLJYGQBxbsWB00+Hhz1eoC84YqnnyJSK8KgFS0g2sGC3v4XBOotz1eoN8KxqspsRgknazE&#10;+++ltBY69tRz1eoVMAzVXVFWCuxlVl2ga+6D4jsD9Xx56vUbXp7iOC0mLriSH3JZQzxltwHu+6bN&#10;pY9rDnq9ViHSDMEEtT868bFQyrdLAIAdP3bWP7Tz1eq2Pp5XeVhNPUYMvlU0qICwN7E3Go+o/nz1&#10;eoW8Kq6uNjCsm5mckaHUDw+/nq9QiYHXST0xilsyx2YixBA/v9nPV6h8yHm2CkvSqovYkEagj431&#10;uO3PV6hko1w/FKX5h4y5KnxIBvf+Hs56vUDGasj112miVmHcHQi1+3wP089XqKX1DoqjA6R4KkMJ&#10;vNDAm5WNb/w+PPV6im5xzxhZppHikUHcY2Pa5+AHcH9e3PV6gaGb5qrF5Y4JXSNFiVkGoC3Ylr/6&#10;2uv9HPV6k/XVeM1aVVXh7F3kUk37KNxsTrqbc9XqRuG5uppamJEqAI3DI4P2gb6/Vz1erDiGIGmr&#10;3mpBeOQkBCQQSQfpPPV6m2bNs0KxrhakIQFAYkhfC1vhfx9vPV6mbEc770ahrb+UECyspAuB46nS&#10;556vUwL1GbCG+ZWUPCGVYgSSRf3b2F7+HfQW56vVLxLqZUvUQRVsrj3mYnfclSvYeI1F9b+PPV6n&#10;3COq1bAkNZDVPfcD5QcgEXKi9j28f7zz1eoeaT1B4i91eUMdhNib++DYjT6L89XqHHLfqCw5MMp8&#10;bCBHFxL46qfaPbz1eocMu+pKLFXD0pIjCm7MbBWvY9+/PV6hco+vtNHPBHuBUqSxZhbx156vUL+X&#10;erWWcXG+KpUkA9iSNPj2789XqX+GdU8HlY08c8bMoUlbkkDwPjz1epd0ebMNkSJ6yZQzBiNxAJ56&#10;vUGnUTOCYdhUskZBkOiD/F7fuB56vVr/APrez5W1MU2HVCCFDKdzBgSVVfs2221++3s56vVrrdTq&#10;qoxAVKvMPLjkP6IXVStztuL917X56vUVfzGfzRIPLLhtqe0C4BPYWP6689XqVtEJaCjElS8IdlG3&#10;Y4JWwsQdbj6D4W56vVGhp5lqXnkdSz7gYrgkAG+42va/YD2c9XqYqqmgjl87yxuZxe3xPa/0c9Xq&#10;yYNEXmM1WwWTfIwFv3NRa9+er1OCYIuHYsJ6FSEZk3i42gnX2+zvbnq9SprsMnxNzVTlUjUnbtOh&#10;I7afDnq9TRIJ6ScUzRKhWQqob7Tkreygdx7Tz1eptq0mMqRw3Be5sSStx3A+jx56vU2YtQxYYzVe&#10;GuRCUW0cgBJYD323AAWJuQPAaXJ156vUG2KwOCtRASzTOSya2UAaH6+er1R3ooKmnieqnEViDr4G&#10;+twBfnq9WFa+naU0zAkAkBgdNNAfrHPV6nLCKsTKiOu/yGuD7b6flz1ep1nrJJ5mkpXXfuC9jog1&#10;IsbC/PV6naas/RL54DooOtzdvYTp2vz1eqA1d5WIwTs58nQkAAbLn2eI56vUuIZ8JxaW0Q82NCFK&#10;LYHW17Htr4ad+er1MOLUGE01fI9OnlswW6sfeAU6aiw+sDnq9TPXVMNKsdTJIXe4XbqbXOgt8fHn&#10;q9XdLW1610tJNbydpY7TqLDT+3Xnq9XfzU7QFKkXj+1p43Fh4dxz1eoSMiYwqqibD5iOtjqPdvYC&#10;3j/Tz1eq3L08qWwPzq19jTWbXuFsDb4a89XqMhjM2GpQMixlUhUNrc7gwN/pvofu9vPV6iUdU6yV&#10;5JsSp0ZkmLgnbobaHsCLk/rrz1eojuZnw+ppZaS+3bYKRYEEk20789XqA6RDSySTxvdlB0Pcknx8&#10;e3PV6ktXxUnyLRQAPPe4AB8PAntfnq9WOPfT4THJIQXe47e9cHx8bc9XqjvFPDAK6MHZp7qkakHs&#10;P7eer1MleWrpUMMdwpJK+3v318Oer1R6PD4HtNUkLGLlQbD3he47+PPV6pkFKgPmxMrBkI0AuW8L&#10;Ac9XqTkkr0yLFOmyXabj2H4X8Oer1NkTPLCsrnazGzE/A9uer1N9ZiewyNVbfL3DbrYLbTW58T2+&#10;rx56vVB2JiDNMxO1ttgALAjU2vf8uer1TsPxFZUamuVYMVAcd/iLd/u56vVKpZY6iaYREWVQD4G4&#10;HPV6pEcMVQpm3ggGwBGgJ8Bz1epokpo2rUp3YOpU7R8V+q366c9XqwSwPXyKsH6NqcncSO58NOer&#10;1L/C1TymEqe/7oTTQX7nnq9SzoI5MMYzJH5yPZTbsttQxvYfDnq9SkmwdaaoM0MvmyEbgNNvvalb&#10;m3Y6H8uer1NcUMlJVPURKC6g/ohYLa1yBz1eoz/R2teCnifEQvkMoaNb6KCbkWFiLHwPPV6jUYJW&#10;Q12ISVtGphRgUX2FSpU3H9/t56vUK2G4snyaUFKVBG2MOABYgagkWvcc9XqV2MtiVBDFiiyLNU7i&#10;sBljWSNSR+8jLtIHiD38e/PV6iw47RLSTw0ErKZXeV3DDRz3sne1u4Gumn0er1JeHBvMcU7bggsw&#10;Q394Mbi309uer1A31GoT7lRJG8kEUov2BC2trf8APnq9RWs7YZJR13kJF75G5mF/dRjcbvDXnq9Q&#10;a1MfySyTVNndQfcB1P8AeOer1NDUwqaGJqABKjcr2drWUn3gbd/6eer1KCvxCheBpJ7KkJ+3p4aE&#10;+PPV6k3jDAx+UqFZGBt7bHUH6x256vUwmskpIUZrh42RSouTYEdx4X7c9XqfJ6kVdZLUIqRCUkhB&#10;ewJ797/Rz1eqHd1BSsiVWFtm3XX2C/hz1erA71U1Z3EaoVJsCN1wfafE6c9XqyzPBKvy0nuTOu/b&#10;e+ov9Vjz1erNFGy06TxgltF2i1rdvb4c9XqfaaUNMPMjCo1gxve9tdPDnq9TbPhCVdUtVO7FUJbb&#10;f3TbsLA+Hfnq9UiOFJag1Eam50BA9l9eer1QKHDBE+ylDxrOWLDXbe51OumvPV6nTDphFI9KzlZH&#10;uLjUd+/PV6nyOe8m1F3eWpv8SexF+er1Z0RWjZ5U8u6ka27nnq9WXzZpwIIV7xhT8be3nq9XKeaC&#10;otSoQGJHYdlt4nnq9XD9JUU8Te6nvFQl9RsOjG1xZvDx9oB56vV1VR1DVMjPJuckmwGvtOnsI56v&#10;VmpaeaoqDHGCsViTe+ht+znq9UnCIxTULVEiGREYCSQ2uQDa5sPH6Oer1T6u4QNS3TzASND46W+s&#10;c9XqnYZhE8kkU20bV0bb4kd+/s56vVY36cunIxepphFTNIjozPuW4C7vA39trduer1Xy9OOm1Fgc&#10;eHRPtDvGGjVxYX29j4XI1seer1c+omBKcIODtCQwL3dBtYHwJ9o8Pz56vVXnmXKhw3E6mhxF2ugb&#10;aTqS2pBBvYg/lz1epvwyjjxCRqIymERQpKfdB3A6AX79x489XqTWL0tHTt8pVN5i7g5IFwNrAgi/&#10;Yg21+jnq9SOzJNT1m1WdQQCCrCxIbxI76Dnq9QKZqrYITT0dNLuRgyAKSN3e+ntXvb4Hnq9QbUT4&#10;hG0jTqGjDldQAbi5A+72/wB3q9Qe1les2MSzUid1Yv27jQC3w7X56vUh8Qlq57rUuISLkDSzeNrH&#10;2c9Xq9TRyLJC+HM6ByO3e+unwvbnq9Skp5JnqPLXRpWK7T7VJJ8e/wBPPV6hEpJ6vyjBQSeXPYl3&#10;b3l7d+4vr8fbz1eoQ8r1X+jxzVBLyOAFW5AIIswFjrfvY38eer1PVRh2H00fki7XJYC+4gsQWUk6&#10;6HwPPV6gdznUwx1zSUfuEIqbTYg30v8Afz1eorWY6+tw8S0bMWKru3kk3LE2Hfw8fy56vU2YFWGJ&#10;knqwSCwdLXvbs3b+HPV6jPZAr4/lqeihDENdixY3VSe19dD9fPV6hxoqaGKi2FyZGvuVSVIS+tmv&#10;3HPV6pMlJXSVkVNTTosMTA7QpDOLE2Y9jft27356vVlp8m1dbWSQqQRO48traKSbWPs1056vUfn0&#10;y+lnHMWzFQQ1+H/owWLMq2Ugn3rN3Ol/j/Dnq9W1h6UPTZgGTcLpq6OmRUIXboAyMLg+AuD2/Uc9&#10;XqskoMLWCBYyBcABdALAf3c9Xqz4lXR0tH7rWPxte3PV6gMzZmcUdIZz7zA2PbT9Rz1eolWds8Vc&#10;VZVVdUfKX3gNbC3t8b2HPV6q9OqPVqhqqmaeqbdPFHIboAAFF/z8Oer1VB9dus9biuJvSxM8Kbla&#10;6tZiFN7C1rX8f7eer1EYx/O9TWZhr1mp/MM6KQN4cqQSdxuSQWPfx+JHf1erPkqkxCSRlDbnqXik&#10;FgGKoPtRgdhuPe4J8QRz1eoehis0NC0dOtpL392w2i9rH4Htz1eoIM5ZugoJ3py/6T3Wa3ZdSNxA&#10;7X+Hw+PPV6gBxjG3xCe5kFhdtLgk/E/Rz1epHtjk61sE0fvEkXCktcBux1NtOer1LXAsTlx+Z6ui&#10;VTAzOnlmxUEE+HgVPPV6hwytFUlBBU3iKsBtsdrAXFzpbt4fsN+er1L6WXENrzVieVGN0cZFgGVV&#10;Onhrfw56vUH/APXb5RHpFlZxGqhkAB1udw176aXHPV6o+b85IJYmw8ECy3UC1hbQc9XqAnM+f558&#10;Qp4GRo5SLqbjYCCQARfQ6X1789XqCqXM8IaeHETvDFmu1iCQT7ovcW156vVCyjijy1stNEfKh3br&#10;m1ypJ0HPV6jHQ5qamo2aMi0EYA2mzWBvdrm38Oer1Q67qfVzSIJmDMq7ADppe5Ya9yP6Oer1AVm7&#10;EWq6xpaJmbzGN7+FzcHx789XqDaslnbE5KuRQYUF9unuk2uQbXt9PPV6vYdidD8v86YysqFgALnT&#10;7Wg+PPV6hKwmsinhg+TQp8yyEBhYjd30IFrePPV6niWGsirlmI8qOOTy3YnuLXLC1/DXtz1epCTY&#10;NWV1U1ZAWeEM7PrZ2vckBjpqO35eHPV6udKmFwzyGhSSKR1sS77tQAb9gBcix+HPV6hAymtFDujm&#10;ffKAjvYlgAT+8pNrE6DT7/D1eoc8vYi0FcJ0V3hjQgn7IVgTYC57WOp9vPV6huqsxwLHAGVJmICu&#10;wJuCRewOl7Xsfjz1epSYRKSyQs4spUBiQLa7ra+I+HPV6jd9O83TT0vyFSWKo4N2Nx7uoFzc+Fue&#10;r1WGdAc60riOOtBVJSbWJJUE+6Ph3/Lnq9VgUeA0+L4fejk9x7bmsLgj+Nxfnq9QOZt6YR1VPugU&#10;su5QLg3uTa/tHPV6o2W+jOL4hVih2CPYWZGINlXQWuV1F7/eOer1DhhfQbypQa1PNGlgqGx8LfRz&#10;1epSt01jo9ixUthE5caE2PgOer1PEmAFIATHta3uqR/dz1epPVeXJldhTRbA1tLfw56vU00uEyJU&#10;vRbxdfuBHfUj26c9Xqg1GXljgHzBsi3tfxP8Tbnq9SNrcvRVlMQVtEAR23E/Rz1eoM8ayDCxFQAR&#10;IGQCQjRgNSCNv1c9XqSdb0iStqoZ9gXywAGWwDa+9+7489XqgVnSir+blkwsCOCQ2KXJO0X7AnQ8&#10;9XqCzFuimP4pVM1GtoIr33IzMSNRY301+nnq9TO3RHEpUStpklLMwZiVAAtpcg2Ph+t+er1LvLXR&#10;THoXeoMDgm4FwCCoPe17X8Rz1eodMJyAuHTIrORIACTYjX6PZfnq9QgQ/L4N3PvXOpsO/f26c9Xq&#10;yVFYtO+4GysCQw1156vUm5sxV0DI1KxmUXUg3sL/AFc9XqELAMekni8tQWsvbtrroDz1eoRcNWOs&#10;ot1RoTb2A3/Pnq9TZi2T6KtUIkS2huDcAn3u9uer1IlOjuV8UAkakRdm62xdtzf4DXnq9QJdTfSb&#10;hGYoGxKhJgnUPvVlDAr+7tvbab+JuPhz1erW69YnoWzrNiE8kEYPkP2ckAD7QJtoPoH7Dz1eqpzN&#10;vQzNeCvLBOsQkDbLLe5caFRoL+3v8eer1IPFcgVmH4c1RVxuxVCpRI2Lbrm9v1t8fb6vUGsGVqqm&#10;cuiO6NCQDaxUjXX489Xqi4Pg9XFHFDVsTPssCRqx7An6eer1Kqhwnyt0VSmxoyAu7tc/vAeznq9S&#10;xw7AKp5GpY3JkcD3hrp8Bz1epZ0GW1ejq0qJDHNGjOlzbUDRANNf1v4c9Xqd4qKvrD5qpsDRBkXx&#10;a+gB7d/Yeer1DlkrKkEe01Em2xDMLkhXt3P7Bz1eo2WQ8pGsZaetJZ50CqbE2VmOp109vPV6jP0u&#10;S56WGOOnYSCnsE26knbtBNvb256vVHxLp9hsgSCaAlWY3KknYSPeAI+vnq9SdpehdPieICiwWAmi&#10;faSSoJCqe9u+h/XXnq9S3wr0tQV8ZkVkZmO9VljFh4e8DcfVz1eoH87dAqLK9DUVXlKpp3ZbAXAL&#10;3NzqbKb/AFC/Yc9XqIdjuFUeE4o9ZFSR0P8ApAW8S2EhINxqxOnPV6lRl/EauWoE52RxQK6vtK7i&#10;GFgWW4bwtfnq9SiwDNGJUtXLINyiQssSIbbQpsCLeLDXnq9Q9YV1DSK1Gzb5hHbarAErtNyRobg3&#10;F/bz1eoU8C6lVkE7GlCmMKqeWLA6C5tfXQf389XqdcXz4Mew8VWJuUjYNsjGl9ul/s217c9XqR+G&#10;9S48Irl/l9a9LUrCI/cPvfpDYrre6MujW8L89XqfP61JU0zB5FDruJsRZr9j46/x56vUiqTH54mk&#10;pZHOyRxe5GrC/s08dD9Pt56vVno4I4cQeevt5YNkbUAX1O72d7c9XqWWFYBTV9N5yhXLOzeXcAn4&#10;AnwsPHnq9Qy5VyzBNiMVVTR2kcDaqmwDdtfbb+nnq9VtvpAyfUItN56WlLhXZQSoJYff9PPV6rsq&#10;XDhDQozhQFUhibDS3t/XXnq9RIOuOJRU/wA1T1Se84ZYr2Av7b+I0v8AVz1eqrLqVmCnwupFBUvp&#10;UsLkEEgi59h0v+znq9Vd/VbNLpUHDqRmEi7l0OhBPj8Ne39vPV6iuzVwqH3u8kU9mvG5Nm2n7Kgm&#10;wva9/Ec9Xqdlw+rDU80Q2gbpADqFAF9Pb+vt56vUqMCzgghO9wUR3Ut2O46kan2nnq9SNzZmqTDq&#10;BqyRFkWoWXaQoaxXuFPx+HPV6iY4pSw43SS10e91SRfddShDE3DBSASB7Rpf489XqTdQs6vP84oZ&#10;ZGB3GxJDaEn6Tz1eoJM1ZeFFOWgkDLMCI0BttNr21tz1eoCMSWqi8yKc7EH2SbEk3t38eer1SIcN&#10;q5lWqAvG2g+m3b6+er1SKYYfLh7bom86A7B72gBF79hfXnq9TfVbo441ttYgG+nfXX26c9Xq7epW&#10;kKvE6q6ESIzAMCR4EG47+3nq9UyGvqvlWqIlVpKk2fYgBvr2t2vz1eqFTmN6gLIBGJAQfaWB0JHP&#10;V6ktitNF7ksZ3yCUiQWtp4H6+er1cYaaGrxAiSK1lsp7Ad9BbXnq9TxJiHlARQANHdVue/x0GunP&#10;V6p1Tik0M3l09R5sZVSFJ7EjX6xz1eqG9Y6ztSVANnVQQR3v4/Tbnq9WaSvK1ApSwd1/duLgfu35&#10;6vV7CqhaqcrPrISxPidO4+rnq9QwZdhipqdnaLehtYeAJv3P5c9XqECCi+UxGMwLYABwAdAbai3w&#10;vz1eqXj+YFo4IJoIwJIwy3vc6d+9tL89XqTc9Usyx4zXFhKCbWbQkixBA0IPx+nnq9TbhSTVGFzx&#10;QK4ScguCAWt4HS9r+HPV6umwuqj/ANNG7ZHtABGoU6H4689XqQE9bTUlS4qTrK7BAbAiwI1Hx56v&#10;U65YmrJquY4kEWAKPKZQdwF+7d9Dz1epx8yCtxGYKvlIgKq5IJIPe3fQ89XqzYI6YfixnRbxqVRm&#10;t720nwNtL+JHPV6jDY7m2ixqjaaiIfaFSw90gLa+pFvrHPV6i245j+HrjIo4IyVDFZSTaxOoswF/&#10;uvz1eoc+nmKQV0iGqvELKtn7aHQi3cEa356vUaTCcYoEpZadWUNErtqwAVWudwJOmvbnq9WeeoFT&#10;TNUuQzSKqgDsQP3ri4Onjz1epDZkSjppIkYKZJivvHQkC5C/Tpf9Tz1eow/SLOk9BUR4ei+UL6gX&#10;DA20e/t56vVad0Lx2kxqYSLOiaIxLXIdhcMTbx8eer1H/wAs4GzYbLNSIDCQxDAEgk67v2c9Xqo+&#10;/FT6fTjCFlp7KYmaWQooYyLt1A72sT3+nte/PV6tXnHYZKXGmMzWKM1kJ8NL356vUnR/Na6tFJCg&#10;EAY77rrY6ix7356vUKOXPLok8mM7rkgbtTe/t76Hnq9RvekuKUTVcUs0u54yhb/E1zY9u3PV6rTu&#10;k+Y5nwYYeCEapaRmJuSiKSFAF9Nw1vz1erLmXHJzUoqyfoYg8d/C5JPxuO4v8eer1FVx/EqyqxWN&#10;PMYKpIIvZLE6aHvbvbnq9QP5uo92IR4PQx73lkYqP3mLDVQb3II1t4fx9XqLBm5cQoq5/KVVAYhi&#10;e4t7B2vz1eoI8wRSGN5Ih5qspuxPY3/jz1epEPSVgSJVsFJJa5JPjYAfT489XqdaZnl209YQr2Jj&#10;t4Kov7x7XJ/s56vVLdpKyllelhY7CAZLC1r631uCOer1YFnd51pIdtkKlj7QBrfnq9SQxmohikcx&#10;RM3zD2sLHywdNPED9b89XqbYahqDeC5EMUZuCNSwvre+umnPV6sFK8e1JkPmR1QDMfEm+o+kDnq9&#10;Sow2tNP7tPK0Eag22m1we4NtfpHPV6najr40rmM6m1wbDxPsHPV6v//Q0xsfxeEl0A2qka7rdvZp&#10;z1epBB6VMSSeZma6+JJUKB9Nu556vUo46yxjgVCsJIu4GhHw1vfnq9T6s1PHE8NDTyMpcqjswuL6&#10;7mU628LAn7uer1RaGpMGDyU8jE72kUg6FdTrftY+H7Oer1JySWolmkg81EiUJ5YC+8W1vc21B8Pr&#10;56vVPgroqSgJqFZwT2Hc/V256vUm8VEVRIi1X2Z7g6XGna4/I89XqRq0q10BoIf0YhY2ViewPgfE&#10;W7Dnq9XKBqapjMEkZXaQEPje+jHnq9UeHDXYmn3ld0jGQeDAG43X737ac9XqV9LFIqAIwV9rW9ij&#10;2fEc9XqlLBVTU3kRFb20Ym2pFiD2/X8/V6mOlApp6aIETWkbzGFrbdpFr/T9P7eer1NuKxGPzBfc&#10;Wc7V+B1BP9nPV6k9VtTUNBH8mm6XcVbQm5vdhf4X56vU9XU4miGzef8AZ7d7anTS/PV6lfSYZvRT&#10;5h2gga/vEHtrz1epVVPyqUR36bbgDsb+P5c9XqgMiSBZIl2anW3hYc9XqlLLEq7VIDv7i3F7k+P1&#10;c9XqxS4ZXYdTRQpWBlceZZWUm24gggaqdOxsbWPa3PV6pFNF51PJVLKqNeyhr9ra28bk89Xqf0oP&#10;OwqEizMCbgkC9+1vHnq9TQ6rQRiyubMQ48B/Zz1ep3oMSWXytb9x7dCdSTz1eoVsr11BQBa+S5eQ&#10;suzcQNhBBuNRr21HPV6jEZNxtKaM1S+6dgIRSCSAfHTvYePfnq9Qk0GN/NNJU4hD50zhzE2w7lG0&#10;2JHe9vZ/Tz1epWZQzPVRVEFVhLHy5kQXNxcMvvXFha2unPV6jK5fxWmrkjiRjI8cbKr2FtxBstvr&#10;Ovhz1epP4zfEnSnkVfPpyzvsBO6xK7W9tv19vPV6mmGlp1w1p3kCVEnmaaEIDe4v7ANLc9XqSsnn&#10;0TIUeOIMGUOCGYkaC2ptfnq9TJVVAooTFKH3OrFQAButruHbnq9SOkqqyUNecxxTe8UksLkdvb4f&#10;E+PPV6mXGHpY8OjqYJo5by7GgXcHjsL7iSApDXsLEnTUDTnq9Ta0iyRrPFtN2A3Ej7B0ZQe+n1X5&#10;6vVDq6aOskkqKSVBDHtGjg3AuCLC5BHjz1eplmWoDPQXXyna4J1Nz2AF+w56vVgkkOGzJhe5neTc&#10;YxYakixJsPZ4Hnq9Sbkozh9cDUKXYgkjuRz1eplxSpililQNsgcFpBt94tfQ3v4j9vPV6oME5noX&#10;XCyAq20Fr2Hhfw156vVmaspaWBaaUrqurHurHvr8Oer1RaOWWSpamle8MTmVW7X0tY+0eNvr56vV&#10;JStqUYJMjNFGbhuwNzf266c9Xqcqgx1cF55lRSSFF7aX9n8Tz1eqHiOKvEyxx2CoApZSLaez9vPV&#10;6nKkxGjCJNTAb9fdGnh489XqbpsWmw6oWuLAs7BUBt9rUkkfAc9Xq5S4mXrY6+okLSRqwABFiWOg&#10;t7Qeer1MtfidfJVzfOHzVkK7XPe1veAJ7gn8+er1YpTFhzgSt5jCNbkdhre2unjqf1Hq9SWnn307&#10;NE/259yA21BWxFrc9XqirGaqrNGjLsEZY7lH2u5v9A/s56vUnaqkSSdihABIV/8AiPa1+3PV6kjS&#10;wmieogmsUR9qkePiCDfsOer1ZQ8VLQvWS3D7lTUdy3PV6shmXyRIHBIIAUkdzqNDz1erDLFVpAfN&#10;YCQm0Z9mt+3w56vVOmphWESTsWVD4XtfuOer1NlRUVDRISQsaNcWUX00789Xqx1TQUtTHStDKryq&#10;dkuhQAnXcPiOer1K3B6KJK1S6hkFht8WvcX9vPV6jLZDwx6XGIYFjC+aklgb3ZSLFT9I/Lnq9ViX&#10;SSuocHp6f5FEiG1g7LYGw7gew+HPV6jk9Peq4o2NJQ1F9VsGNiL6nX6+er1XJel7AMWqjBj+IPeS&#10;XaxXcSdpIIPjbnq9VqGHqsFGWJGvYezv+znq9TZidQJZNymx1FvDnq9WGnnMcfusAbjXQm30c9Xq&#10;i1TuSzh9fDtfnq9QC5vWomBDSe4CbgC5vcgfr8Oer1IFKGnhjPlxKWA999tyfZfnq9Sgw3BHMKzz&#10;II5XJAAGoX+7nq9SihXbH8/Kb2UgX/dIPb6+er1MUmJyyACTaBOVFxqVu/1256vUD2f/ACZlZsNl&#10;LOoeM28LnXvz1eqtvqFkxMw1C00FMfeJVZNhCpe9799La6eHPV6qqusGTcwQYjJV0kBFOjNGWYEG&#10;1yrEd9fZ9Q8eer1E5zzlunwiv3UjXDIHLHuQbE3v2Iva3PV6i5YphIp65YQzMXLMWdAPtdrdh28R&#10;z1epoTDSklTTVVU0sS6qGVQEt4g92B+nv489XqYBhMkmJA151JOywtp3APe4P8fy9Xql19OpkUqw&#10;HlXLILix1tcjQ/089XqcMLwengwuQ4Ygead2O17gd7k373A7c9Xq44XK6rJJiiqEU2sq2bQ2+JN/&#10;D+3nq9XVbT4NMY6nChKTISX8xChB8BYm5HPV6o9DT1U0cqRSXiRiyKVvIut2O83O03ta3bnq9U9c&#10;O+bQKH03AsLdiDfQnQg9/p56vU+YTRRr5dPCd0EjgLcm6gg3PhcX0Fr89XqFXBcOhkZWrrItOdxa&#10;wIAVrAk89XqM/kHFJ0tU1sJCwve9yAyWtr7Dfw/p56vUbPptmY4z8vU0riWFpHQEG5AuVZQfaD39&#10;hvz1eo7OU5k/k8TUsoMivsYsdAVOl7+Iuf1PPV6h6pst0mIzRxUpaR33PLYAEm1h+Wn6nnq9Ug5E&#10;wulr4T5V/KfzGTuwABNr6dzYc9XqNhlfD6SjwmCWiYMJAzm1gVJ/d1+76uer1IXr/nOjwvp1LSyS&#10;iFgdig2W5AuQTbv4f3356vVrZ9acw0GJ4s0E8jLG0xt75LBgwLe8NbaXJ8Bz1eoJY65qmsaZJtqA&#10;MFUsBcN31Ovh489XqCTM6TtiVVUwvvUbijMdBbve/tPt+PPV6g6qaSCsoU8xSz07uZCLXDGx+489&#10;XqR7VzmqFPRKrNL/AJRi2oQHUA9vq056vUs4cSFJGtcUadArRlUYL43BNxY9+er1KXL2IDEcWoKW&#10;sjJp5n0N9UuSdx1ufq/hz1eq9DoJjFHQZLpcLkdY2kgVQxsLbdwBA+jx+jnq9Qd9a6mM1zxU9QKp&#10;IYtx2m263ewII+BP3e3nq9RCc65co6msgq4ZZUSQRrtBG0N9r3rjsL+H59+er1MOE5ep4FllnazI&#10;ziP/AFmF2Yknvp4Dnq9ScOPw0kC1FWplAZ2AtawbsP7+er1NktCtRE6MXVJQdvgNp1I+keznq9SR&#10;bKWHx0+tRvd1G1ADckmwJvpoDa4+nnq9TecElwzElSne8pgcM7C66/cAR2+OvPV6g0x0UsQVKdyz&#10;gEsP4H6u/PV6kPNUTVqIkUS+YpA3G2tj4g9z4c9XqhYmshlRWU06A7fdUAMSLA/Hnq9Tf8vEoLqm&#10;8I4Nittxtr2t+fPV6nKaAzKK+KPY4BYhj4W8b+3nq9Qc1BjlqpqiUHc52p20FtT9F+er1MU8ab1M&#10;qncqtbS9z4G/bnq9UeFgtKyoSFIswtb3r6i5Hhz1epqiEVvlns+7W4tcG9+er1R4UMxYBWJuSCe1&#10;hcaW56vVJhqGEbQv71vYBoB3vz1eqTaphj82JA8Zu22+thqLXt356vV5MNZj5lZdWUX97xvrpz1e&#10;qdHBQpP5dJ7wk0Yi1xprc3056vVjGKzYc6/KWL7XX3l3KVIsbg3Fx9/PV6oc+L008kVK6AO66MAT&#10;a3cewX9htz1eqfS1CQVTyEjzGsfh93t+P389Xqe8Mq40llSVxtZAyohBsQdWJH5c9XqELJuYKuGW&#10;Wir5jLHIxJP+r3UAXP1n67c9XqWLZslerRKQyIY2JUqDZwdLE2I+H6nnq9QrZfzQs8kdNTjbOPs+&#10;8BYi9/b7e3PV6js9MM2VDfK0ZbZHGWE1/wB5jchj7Qfy9nPV6jVjNDT0Ez4RMsLzi5cKWA8DuFxc&#10;aWtcc9XqUmC43WYdiFBKKrzXfaV232qDbw9mvPV6rIel3UmBGjpSyghQ173Ntfjz1eo8eRc4PUVZ&#10;NM215Co3XJBOvfnq9Ru8HxcLBAHI0YB7Ekkj+Fyf1vz1epX4njRmpvlFvsYEg3sQL/2Hnq9RdMfw&#10;mF52r5YzdTMbsNQv9vPV6gAzfmWnwmladSsRDhFvoQuup8fDw/bz1eol3VXrLhk1e9A86S1LKQNp&#10;G0A28O/h9fPV6iS5tzTilQk0PmiQ7gSsZ2k9hbt4j2/289XqCOpzPVeWIagmOVGLhWIJUKLEsRoQ&#10;e+vPV6m+rx2ISRVW8yT7Q2tyANbi/wBenPV6uWHS/wA5xQslR7hnTZG3YA6kD46fx56vUJ8eVq2u&#10;xMJ+jvZWspJuRpb7Pfx56vUz5i6YN8wajDzuuGEhtcBra/ceer1AZimUMWjdGpmbyXLqF23UMp11&#10;HY/Dnq9Tc+F4hhUpqK+NmbYQpCkkK1htsutj4jnq9WeozdV4Fgnn0qsdhsmhUISLDTQkDx+PPV6h&#10;ByB1+xfB62ClxSVxTNtum4gBh4i3a5156vUdnJPqyqjiRrMNmKRRLsZXudzMfdt/T/Tz1eo8fSPr&#10;9UZwqUFQUglp7OWBJLjtc6aa+Bvz1eqwPJfUKhxCrRXlBd1V/wB3QjSwH6/nz1eoxFLU0uYIFYkB&#10;gABuA1H189XqD3N2ScNxDCnimdVuHCaXBI7C/wBPPV6qs+s3SySCSSof9F5ZKn2gHUm5XxHiOer1&#10;ETzLl2ipa+nnoGeSWMhrSDaFBvrbv8deer1J+ow2snmehn/SM7I0cguCCx13fXz1epx8impo5aCo&#10;lDVkW4btp2qADYBuxvbw/Zz1epywGaelpxWoxlMYWRgDfQ30t9PPV6llhryRziRnJmDFrG4BBOhB&#10;2+H69uer1BB1r6i0uCYTJilQSQXZBGCAVAuwb7xpz1eqs7EOquIY5j9RIJHFPtdwu87rA9z9Nr89&#10;XqU+C1pxqsJPnSblY9ibXGlz4fXz1eodco5fxHZDTxAsV2sXAuA2mns156vUMeY8iu8BrsU/y0rC&#10;xW5BUDsfb256vUS/qvgeHV2EyUMqvKGJ2kAWXbqLfQRcnnq9VfGYcFnrK5qOjg3Rhw1z4nX7Ouo5&#10;6vUbD07dC8QzpJT1ksJaWCUFUFwWUHuB7R/bz1eraX9OvSOiyFl+Cnp4UEZUAvYHU9yT3J7jnq9R&#10;78OkwukojTxR6gR23AAG1tfHU2789XqTOLVFPLMRcLMrvvF/3TqAPp56vUVrrViNJR4dPPsLIhU6&#10;2JBtfx7i/wDHnq9VGnV/OFLXYlXQxt5jbnUKL7lIP0/lz1eot1Xihq4J6SVlXz/eD21W35+Fuer1&#10;BGYTTTGnlc1LLfYwBY2Ym179rHnq9TphmGVuG0ry4g6PFIQq+8pIIJ02g6HX6eer1ZqjDtzjbHtk&#10;NxuAGovfv8eer1RnwDLzUzpKWDsoa2ttDZtQe3PV6kjmXLcMMcPy7rHGVb3x732h7w9t+er1AtX4&#10;fTQkXZjFZgGAJLAX1P089XqDWCrr4vLoEpQtLAdkTdnCi4sLeB789XqesvRSRRNUCRZI2kKncdd1&#10;9dT7Dp9P0c9XqW0Qq4VaomS/kTH7JBRtx7g+IA8fo56vUrI8NwqspqedJN7bmUMNT7T9Buf1tz1e&#10;qDimRKOrqZIrAhHUSXAJYMt7k9tSb/Rz1eoGc19NKSlY00cZlLkhChZdb/Cx0+B56vVhwbDsYy9i&#10;kNXELhgLkEn2LoNdAO5H3Hnq9QuUWZpJIo/KQqJmYHatjdb+32+z+nnq9SAmxuT55/LiMQhBIVgC&#10;5bcSTe5FiOw/u56vVIyvmCmgqnqtrebOQzKwICjsR936689XqPX0PxkKgqam8kTPsQkg7dQWOq2G&#10;umnh9PPV6juxYxRSOjK6zpHbQKQoYaC57aE/qTz1eoMMUp2rsYqIJpBHE6S71FiFUjuf4Dnq9Rec&#10;wZliwinkdwd4PloRoSLdz2GvPV6ggjx2JJhTyTmWKG7kkAsCzE7fov7eer1C9ljGIcGlLUzCR5LM&#10;ALaq3cezU89XqEyixCjlq4UkhYx1LMNNpsRqNFJ7a89XqG7KKYaX+ZMjbIioCDxBOo+HPV6jOQYl&#10;HT1ZqadUWOKMMoBBF7WG4eGngeer1IvMGaq9sMno4vLEs5DKwiBNjpbwIP0nnq9TRg+GrFDEVqSZ&#10;BGA5B2j3tb2Pj4ac9XqaMMqXwwLHNK8reYVd3sGIudT4a6dh/Hnq9RoukWfIaDG0np5gizKI2YEE&#10;3vp9Guh56vVcB0lzZSHDoKWWS8m3d7tzp4jnq9QkZx6iQYVh0skJVWZSQG7g/wBPjz1eqqrrD6no&#10;KLEnw6V920sVkDAgs2nwv3OnPV6iSz+p7HcUrVo6OZkdJnXQkbk1J8fDvz1eo3fQzq1iWYql6eqY&#10;udZI3bUAbtpHc3F9b89Xqs36aYm9dS/OKTvj933hp8SPd7du37Oer1GLpGPyxE43E7dR4nW/PV6n&#10;WBvKkV1W3Ya3tbXXnq9S6oC1w7iwt49uer1LjD5mVQQPj9Hfnq9SvpsVjCXJ1Hw56vU9Q4ub++Qe&#10;3389Xqa8XrIpomuo0v8AUOer1EW6zdKlz5SSYa+qS6NqLgE+H1X56vVXNmP8L7ImZ6urWuwtHWdW&#10;1ZAwPxYA2vz1eovuZfwdOk04aWowqB5E91QYrqB4e7oL38dTz1eqtHrh+CpjNfi0k2Sk+RiguWXy&#10;laNhqQNrMGU/Xb+J9Xqr2zL+Dz1ywipajw+gNV5zOTIQqhTayqAHPu+N/Dw56vU3wfg2eo/EV884&#10;Z8pbaLDZNusCDtIZTb+P3c9Xq5Yj+DH1vwXDjUgO0762MIv9YEh56vUWfPX4YXXzAZziyYZHUGAM&#10;xkEi7lBOqhSLi/wv356vUWDN/ptz/gdcFqcOmCR+8fdAIt30Nvo056vUH+E5VrcGm3zQyKrvsCqh&#10;JuTaxAF7fl9XPV6h2ynRLh5SkYArqWiIv3uRb6O/3356vUbjp/PKsSzyiwDgxqVBAAsLDT+PPV6j&#10;Exo0VQJy6KrIraqLAC9gPAHnq9UfEsdoYaR6FD794pLjuzX7A/R7fZz1epjq70FWKwEs5CmO+u0t&#10;q1x4gjnq9XLFsZijqKYgosjMqlBbaGINiRoTz1epMYfmCalFXsGoeTauoAHf3fYLgjvz1eptp8x1&#10;aiUtIqybzYtqCG/dGvgeer1R5sQxeCNMQxCVVUxsZm0CoLnaT8CO556vU8fNU0OK0iRhY0kCeZKb&#10;hVZh9tgoJIA1sAT8Oer1JiWeWlxX/fcu6Ny2+RpNQ57WBvf6Li3YX8PV6n+nqYBUS4g6kSU9iGB7&#10;n2aXHj3PPV6nnDoFgpSyERmUlwAWYtu1vr2IJ8NOer1OjU8s8xw/Eo22RIHLKLlm7gW017c9Xq4V&#10;rxPTFKNd1Q7AhmADXPcXIvoPDnq9UWokx7D2iShSOomV1L73NghYBr2UkkAGw8dNbXPPV6nSqed6&#10;A/ywvAs5IdBYH6vhqeer1MVFQzIrU6T+61wdwUsbDXw8O3PV6oFXT/MZfaKCUrJcgSJoSwv38Db2&#10;duer1JyiwWqwzD4at5TVSlDG5YA9zYEEAC/PV6lblrpnnjNkxwfCI3qpZLMEVCSLdwLW08fhr4c9&#10;XqvI9JHop/luHwZhzpTRGoKg7dNwO232tNPDxvpbnq9R+o+kGEYPhU9H5aRI7ExraxAAv39h56vU&#10;S3rQ+EZbwiopISguSrbQQWB0Nj9ffnq9VYuac70uGVIjo28sRMEG4alb3sAbW+nnq9SfpuulNg9T&#10;FQIHczOSHU2AIvcXBPb2c9Xqf8R6zfz+CaaGV5KeS/mFze7A3Ot+9xr/AGc9XqDrFs/mSSnqonCU&#10;ygp5a2KhQCLW56vUkKqojxGRcSWc7FkVEia1lJ0BHu3sB4nwvz1epM4tJDFPJDPOjqZDY3BDA2uA&#10;e1x3+rnq9SBj+XeumpJHSJIbBSTcMGv9kj2d+er1Cvl/JFNj1RHNQAF0QnewuFJ+nuNP4eznq9Qv&#10;ZUyXJDasicIS4Ruy6j3TYADS2v389Xqsk6BdNoClTQVkmwzCPa11JsSbjT2256vVY9lXKseDUMNL&#10;Em4QoEUkAm3cD4a+A56vUKOH4SY6EtK3vHufYL/0c9XqUNNLTxt5K3JIPvaAfrbnq9UkyRLFuUj3&#10;zfTubc9XqiVamQKyra9vo01J56vVmjLuhtEvmOLH4gE256vUjq9JKeUta7P4D/V8Oer1RTWpNGI0&#10;0JtuBANv1PPV6nd4KeWMSxalgFBPYAHw+J56vU3wxPFOQbstiL3BF9eer1NJqJ0YwMAgO4AkXt43&#10;0t356vUD/UHEqCiwqqgpp1jnmKk2+yW7XuQeer1VB+pXF6/+aNhap5ci3UG/uEW1tbw17Hnq9VG/&#10;Wycx5oSBEAWfeZZPBWB8e+hHb+/nq9RRse+Tq3SALrHI3vHUk/C3PV6nqgSKnMZRmJJ1C30ue3b7&#10;+er1P3l0UsEssiHbEG2k6Emx0+g89XqSEk5xGkU0iMps2hFjfsVGo0I8eer1MUIiNGEiYxSxsytH&#10;YWAGoPPV6oGKSTT0R8yxUhRcdzqT9R/Zz1epuweaoqUlpAoQttT7jcc9XqVMWCyFwCQ6rcsfq+7n&#10;q9XTzxIhijFwpWyeJFhe19eer1Z4Kql+WZpF8skttF/EHQk/DwHPV6m+SoamdZVm8xze9r21HY9j&#10;p9PPV6uJmokp1FShSZtzBt2lr6Era/589XqStZCs9eahLKxYHTXQ3te3PV6pcdZC7vTOu0kXDkg6&#10;jTtp2789XqymhSsoLJLYEm23Qtbw7/Vz1erNS09XV0yLMDtQFQve1/7eer1QkUGTYLtfRh4nw56v&#10;Uk5VqYxOIzuKttW3e3iPq56vVOpv0Ugndd4AAANtPbfnq9WKqhw5gtRONd4ZVFhofHnq9WOaX/Sp&#10;a1Pdij2+7pqPH46c9Xq9URw1lAyYe4hJctoNSQQfjp+o+Hq9TXRzSrSM1S3mgSKFUaEkkDTvcDnq&#10;9TvU1SeadQoANwQfDxPbnq9TpgxoYcJqKEKGqJZVeOWxuqlTdB4WJIvf2aEePq9WFlYRGPyypXQ7&#10;bE29oI9vPV6o4ng80UsJO97Kvt056vVzV6iWUGVj7pIb2HX9nPV6pdLI01TLTghUUXQj94d7H2W5&#10;6vUr0MdZSR0s6kz2UKALg27fTz1eqYkabHeRCjgrt8PeBufqPPV6hTyk09bVGCM3kcWY69/A/Rz1&#10;eoUqSOqxF48L3BhEb7z2Ug3JJ1Nrc9XqPx6bqh0qRWtEYtzBXJttt23DvcePPV6tg7oTUtimDU9D&#10;TNujiKruYEMW+j6Oer1HL8inSCOVwCUtfwBt7fv8eer1J7H6iM0QemAYC4Yk2Kg9vu56vUBWOyGa&#10;lYtdkW4I1uLNpb3ex56vUjq6GRZHnhO6OSMKddQ17mxv4fDnq9TLVYUWikqHZna32l0JAvbx8eer&#10;1cAj01P83HHediL7l3AL31Hbvz1erHi01fh8gqBEJd20oqAgAHve2g/s56vVkU09QrVEsG55SvvL&#10;4D2H+jnq9TxSs0EQksESP91TckE21/X289XqFzI0k1RWxo0Zjsq7dNLgk689XqM7hOCQ1dI1UDv0&#10;Oq6Ak3v8Phz1epOY7lUU8herfcCd2wgbdB2Hu37+3289XqKz1kkhw/CzjEcYR7BFjuAL9hoO3bnq&#10;9VS3WU4vOJcYpYikbEKDqNNxOo8Dfnq9Vfmeq2WkoAULxsJWY7FNjprr2udP1Gnq9RdpcVrYsViW&#10;hleF33ja7XDXU6hSbXB8R37c9XqFLIf8yxCsMJYSPTBN7KpAbcD3X26c9XqMDhuWTiUsSwK0a6Pv&#10;sTtF9Rr2+jnq9UDGoJKjzHCskYLKoHdtvYn6eer1BrWpTzb6mvlaPzEKqt7qDe/bvp/Dnq9SqyTj&#10;VGMNehw1tsg0uV90a3JsfaDz1ep1xqmqq9Y6xrrIoYD3bBtCdRp7LgfVz1epK1WIVuHYYZaZACjr&#10;e+hsTr4E+02/v56vUlMfxaiDLM5IN2a3YgbQCT7R8Pp56vUhqbEaSlmMUB3rIWtuUBiD4k9/q56v&#10;UrJZKSenEkdlWExjb8P3mPw+HPV6omCZfw1JYxGywxm7DYANCSbXN7fr4ac9XqMBk2iwVJXoItqP&#10;GEZ7a2vfYSPif2/Hnq9QjUuB0v8AMnpMShU6AA3FixPcd/DXnq9XODpngi0kdT5SCV5WK3I1Fz21&#10;tfxtz1eoSMHyS+GywtRlo2cne+0WA+kdtOer1DTgeETYJXJTU5L/ADSbXYGxMakEgMRob9hofZ2P&#10;PV6jd5I6nZdpzFhg3r5TBXYakaaC1yfh489XqF2HN9TVyz4nDbywt49pAJY3AH0+PPV6g7xbNq4T&#10;iq1sjmJ4S0kkJNle621A727/AJ89XqLpmXrLUVuMSVlHsliWTaUYW0Pe111t+vx9XqATN2YkrLUt&#10;NHtBJLWYWIvcjsexvz1eoKcwZYwqWl+YkIkmqEZBtAAFwftD4Wt9PPV6ieZzyZDWhaSri3CBSHXt&#10;vYG6tqDqB2toD4ePPV6glTLMMs7UqQmNAq+9cFrfHnq9QiZey5R4IpM6G+0n3veO22t79jfw56vU&#10;gsSkw/Cd0dROh8wiSFXaxDXNtD4jv93PV6i9Z0xeOXGpsMr51mljjUkra5NzsYqLDXnq9QRbEaWN&#10;m3+YzMSovYXNhYk/qeer1ChlLCpVqHkeXyI7MQzG1rd73Pj4ePPV6jT5LjkjpKDEFCpS2CmVwSWv&#10;9k7Ra3e5J0H589XqsY6QF6aBEqXsJAHKoQFYA6HQ27a689XquF6QS4dT4HBh0Tu7bBKoPvAg3IH0&#10;C9uer1GiwHL0jyPUlLIyr42tp3t4X56vU41FNUYQqirb3ZDsAAKmx156vUo8v438tiKQwWAVSAWt&#10;Yn289XqND08xMySpSzlQG3lV925H0bfE89XqFPE1gFISu1THc6i4P089Xqq69U61NClRUU7MS66k&#10;WJ1Ov389XqorxzOmJHM+IYZWK0UcUh2hzoQCCCB21t4c9XqnZL6q1dfUyYZWIKRJAYr3BJA+y1/Y&#10;fAj+OnPV6hzr8Tlw+klweiHn3iQEh7MWc+Ht/u56vUE2IYfVGVKaliTbIrhmU2YA37/Hw+7nq9TH&#10;R4pT08D0tVIwNPuewJJ29u/fT9nPV6ozVcE1MVNWsUqNvLXLAp7Pr11vz1epD4pV0+PVFRRUpeKO&#10;Uqd1z4HUW19063+H0c9XqTuJQ0EmGPWxyr5hdo/LAuQQL7gDa4PbT4c9XqaaDEMLjncSbzuj3Ktw&#10;AR4nVbgg+znq9TbU4tVibyoGKqd1lN7gDVWv7eer1K7K+baOgpEFYzPLIWS7m/v69j8e9+er1KGs&#10;zo8tK0eHzmPba8W9dpYj90m19f1vz1epXYT1PqqYDB4nKGWnAdix912bXUfRe/fnq9S2w3q3X0VT&#10;JhsNQHgQKFY6kN466kg/r4c9XqGXA+sc9BDBiFRLeNgwZI3sLG/iPjr/AHc9XqGTJvXCaqZ6s1G5&#10;pLEBiPdAbTQWBtbx+HPV6jN0HW0LTSVcbeasUW82Nyfo9mp8f289XqAPq91jxpS5+beF6WA1Crus&#10;CtrnUH2fs9vPV6qV/Uh1akxuarxhKgybkcspGrMANPesBrpYW8Oer1VSZ+xIV9alWtPLeYFyQwCA&#10;2uRtNje/589XqAXFq2WCr87DrebEAPe7FQbkXsdeer1PNHWxVtfHspVLzIHY9jbsTf8AgOer1KPD&#10;KSOk8+oms9RMyi+l9gP1nTnq9U7ElpqCgaphhMyklZNQbX10JIsR7Rz1epJxu1V+ipjsUWXw8b3F&#10;+er1KXB5nrFmhL75msgW4JsBbTsLk/Xz1epX4C3zkww1wBuuq/6ljY6+Hbw56vVCrkp/Nnqaxd0s&#10;O5Y2IPbx2t8Rr9H0c9XqSHzKhd8qEMAVVr6EMdba6c9XqT2M47TlVw2jFo13I28aqPgQba/Dnq9S&#10;STaHdrhhfat/YPHTXnq9SYxGOrhp2rEgEi7gL9lNz2uNb+z289Xqa6mEUVopYSrz38tP8RIvtF+e&#10;r1PmHVNNQza7hKqDZGALXv7Tz1eqSa4RRTSeUq+YGJuQSSO1vDnq9UmjxSpZBAFu4UBR/Hvp+ulz&#10;39Xq88jzyLT1UfvONw1sTrqOx8Oer1KLDa6LDaT5YggK11IHY2vqfZfTnq9XGvq462lavBJkKnw1&#10;Hvac9Xqb6cUNW7CcFkJDA6XJtYW9nPV6pc0DGsHyoG3aB8TfuTz1epwjCefLhN9zQhWUGwvf89Oe&#10;r1LDLVJiVJFLLVqNuhBB1HidbA6c9XqP10P6kSYPTQw1oY+dIsUZIvvIUsVX22Avp4XPa556vUc2&#10;TOYWmaOULIkzxlrjWNRfTv2+nnq9RZuqWYKZq4phtmidyGiNrqO9x8D/AE89XqJZmqljqKgyTKEQ&#10;OWJWwF7dzbuB8e3PV6gbxPD12ioLAoSbEeJF7E2PYjnq9SCrvnYahh5Kg+6VKkm5Pextfnq9UGR6&#10;yecpMvux2Ov8fjfnq9XTyMKfyZQW8okgeBPha3fnq9Sfndowj9ydDbuC3ca+HPV6noR0suBSUVVG&#10;JFLKTIT7yjuLWva/PV6ps0VB7jUzBLBbaWt93f8Ap56vUwVtRh7gpUrcjcu8gCwJ8Dqbc9XqTSqp&#10;jXYbrIWKkiwAvpp4c9XqTE1BerTzdRKG3AA2NzoR7Dz1epw+Vo6CmYGyLGzMdvf6T9P8Oer1ZoYK&#10;SmO+ZQ7St7hNtD3I++556vVlioEikephjIMpbcfAE9uer1co2ggVoZzaQfZAB7jx056vVAWMSwQy&#10;mzFSWIuPdIvY89XqfKenG9pKdf8ALbfMPsNrX7c9XqeqOknEZv74AuLaFrHwNuer1LbCmnSMU8zi&#10;ON9pKdyVvci/fnq9SqhgScs6qyRgHVyLEakHv3/u56vVxxGQxqkCFTIlzoB72muv6/nz1ep0ypjs&#10;lPjLtE7ClCqH10VfaNbA62uOer1D9RZv/lzU6NUkqdwUXIuLE69/DXnq9QmZXzrS0ySU1NIDFI4k&#10;e7W94jaGGvcDnq9RjcCrMSr8HCrMJKe5Cgqdy3/1r89XqTuaI8OxJEhCqtRTqbMV76EaEWF79z+3&#10;nq9SfqKMVtPEabSW0ajUWITx08Rb6eer1IHFsGeuBhn2ywyO+47Au1QL31ubgjUj489XqK7nLC6a&#10;mpTVzL5u+4JHc2Pui1/vPPV6iu4nhs1ZK7iHyTIwYj2WPPV6k9VxzeddVEdkABvqbfRprz1erEKW&#10;klhZ3BvsYDvbXW9uer1RqChknl+deS84A8s+JI8D7Dz1eri5jWd4X96eUl3vrcj2n49uer1S5V2R&#10;eYAoFrgE9j4/dz1eqHUzU0+1qhg5YDaB9ofGw56vVljGGoDJNIfPl0VCoK2HjuHjz1eqNBTBZPl3&#10;2tNfcCSBob9z7Lc9XqfYqaoECyJCzRElSyrZQR4A9jz1epvxIxR0qrA5VEvrtvYX1J789Xql7PnR&#10;G0ZKkXFh+99P1c9XqcFhaWQKDst7qdvDXXnq9U6JSFemaQREKQQxtu3ez49+er1QEoIFp4kgiLGP&#10;3BZrlre3Tx/Xx56vVPpg0knui3loN9xqD3t7Oer1ZqmOQIZ5Cdh94A/dz1eqFGfejpIw0ar7173J&#10;3fHSw56vUpqXDqRqWSnF/MQaMg11sLc9Xq7w/CXpwKeQWn7lbA+Phrz1erLWUs8VQK2nUWiIUm2p&#10;J+Gvfx56vV1JHUYd/pUQ3GZRYdx3107a356vVngxOpCtHRoFCD30sCrHwJB9nPV6nnD45MVR5FSy&#10;WFjpbcO4+rnq9S/ytlytqGhpwSzyu1tLBQRc3NvAfr356vVc96YcDmyjlmLyWPnKIVDbNwaMglzu&#10;NrEECwsdO5BAv6vVblk6spq7D6b5rtTIHTda4YXIY2Pb6Phz1eoJc9Y3VPRVdVQ+XJcusbjQAE9r&#10;fAc9XqJLi9FiWNVxr61RaEkAkAAtbUX23Itfvz1epOVETywKlJEY2Xa5KAkkX0U/6psRz1eoOsyx&#10;+RTpvnEbhrmyj3QTu1uCO5+/nq9QcZio8OpESLEpQ0sqvtkYkM2lyAdB38Bz1eoKpaWBQGjQs6hm&#10;0AO0gDTXU39oHfvz1epFTYfJPQPKjiISXkZWHYqbXbwB/Zz1eoF804lPhHn1UCK+0AHQCwtqQB9/&#10;PV6guq8X+YPzNQ29ioI0AIX2Adgeer1PWHNXLIjUZkFwQhHckC5107/Dnq9SxpIq3EoI6qrjaOQX&#10;UgGxDG4J8D20v356vUpMHq6LD6SZqgNJKt0VTcg9vH2g89XqGTKGK0srvRyRoGiQeUoUkX7mzdv1&#10;PPV6nHF6mvn21kISNJXAFlOhB9t/b356vUX/AD5L77zxgNJHc2BB+z4k/s56vUWPHa2qrYpzU2O4&#10;b1cfmPq56vU1YFiDUssVNXHci7RcG1lPfvp9PPV6jUZCZ4Wp2hgITVTJYWKi+3TvcHS4/jz1eow5&#10;pnqaKCeO7NICrKBYg3F9e5Ftbc9XqkU0teCtRGnlpG5UqbX2jU6nuP7eer1Hg9NPQ7FOqOMw0UwW&#10;F2kikVilwEa+hH1C9/ptz1erai9L/pywvLmD0TYtSpvQAsWA3FQLLb2X01Ps56vVaNgGC0WH08cN&#10;PH5cUagKB4c9Xqfqqrihh0Auvc/Dnq9QOZmx6Rn2xutmuANBcg/Hnq9RbuodVNUU/wAtHMPM3KbX&#10;76i/w56vURLrZnCmw3DKqWeT3QSDckkA6WH5nnq9VPnXLP5w2KbEKf3FLAMABfae4IN7D+nnq9VV&#10;3UfqHU1+MVFUkZmaR1URqADsBFmGlgfuv28eer1IelppoatcZgVVlkZkKMBcjvqfG3bT+HPV6jAd&#10;PMsUlXB87hahHY73cGzM4BuACbH2fd7Oer1POYpsLpJ32u0YJO+5sbrfTx+rnq9RFs/5rposyVHy&#10;8yyNUKiMAw0sToQNdO1/zsOer1Bsc0VMU5pQwEX2dy6lgSQQLX56vVLwOVwTJDHsWUuqKx7Ekjce&#10;518Oer1GTyJlyOgUQRRCnHuvISNGcn7Vh3J56vUN2FJUUYmp6nYrqBMrsBYJc2FhewNu5tf6+er1&#10;BDn7PS3ZKMCRU3Mdh3Ibanxva+mn9HPV6i912bxR1ST0GyOJgGc3+ySO1h7Trz1eqBU5486nVRu+&#10;YZ2vrcsu2wIOgGvPV6g3OJ1mJVRVWMnvAXJ0JB1A72I7H+nnq9XDEo5HqJcOpY/euTuFiCQCdov9&#10;xPPV6lTgOGR/KpMHIkLLde43WuVvz1eoYqWehlp2gaHbIUXd7GBNj8dO393PV6grxuOKlmVWvuZ2&#10;Ba9vdvcAD+PPV6k7T1UMaTPWOArqwANjbU21vofHnq9UCLDnnoWqthED2uT4C/f6D7eer1SMIwZT&#10;i0dHD5fkytcvqdgA+0Ra9voueer1KeljnpI5GeMKysyozm1viND3Hh37e3nq9T2KaoipycSkRJJi&#10;fLQk3sVJ0Btc/svz1epshWN4vk3D7W3KNpIuB2b4Hnq9WAYP5dQ1LGrKr23SX1BHbsfEc9XqV+G4&#10;QKSn+cVNsl2vISLMqiwG3vcEa+377+r1CFg+KLRRIa27PVAlUAFh37g6a89XqGTKFdSx3jq9qTj3&#10;13KCo9gNhqB4356vUuzLQTyo0QXzdWLJfaTf7uer1C9k/MEMdSQ0608jqAEvYfFiL+Ootz1eo4nR&#10;LOFJh+PUrIzmCQ7bsuhe/wC729t+er1Xj9KTJmCGOmrQQoCkqpUWHt79jz1eo01Fk7DJlV1QIG1s&#10;QNdPH9fbz1epVwZTw6M2gjswPgOw56vUraXLqvGI0H5ac9XqyPlPyhbZr9H6+3nq9SZq8ofpB+iD&#10;A6DTtz1epPVOS1EgIQ+Avbnq9STxLp2JJRKna/hbX4flz1epLPkqclons3fwva5v/Zfnq9TOcrz0&#10;8jIiAgAXFhY3Fjbnq9Sdq8uRBAjJbUkA9r/dz1erJTZZiHv1ViANBb2/Hvz1er0mTqV/04TbrfQd&#10;/p056vVFpsn08cbzw01wCe/Ym59vPV6vS5SoZqUeZGE2+zuNfHTseer1JObDp8NYLCotuIHiQPH6&#10;jz1eplxKcNPI8cI/R3AbUEj4jnq9QeYhVmWPc67mEhNhbt2156vVLw/DJa5llCkO4NiRew/t56vU&#10;vMOyM1SpVmCMbXFrgj9nPV6ldhGS2w11k3F11NgANddOer1LrD8Bnh2yVWqm+ltLHtbTw56vUoo8&#10;DlnIYgg/xF+er1SKLC6Y/otttp+o/Vz1epTVODU9XCsMkYdbWuRz1eoF+oHQ/K+ZcPaDGKFZkFze&#10;1iD3Gve3w56vUQ3qj6Cem2PVvz2F0apJYk3AKX77joCfH6b89XqI1nX8OOOgrajEUoY6mKbdf3Qe&#10;9tQNunif7+er1V4de/w5sxZZqamoyvEHppR7qrTkAM/YfauCSbC2nxHfnq9VdGb/AEl5/wAm4kYM&#10;XoZoZBfyozHbdbsLAEjT+7Tnq9QdDKdTiNcKCpohTPTFg9+7W8DftY/qeer1OlNlquw+qNbhMcq1&#10;CK4WQ6KtwQGFrai9x9V9ND6vVlwPKuO4pVw09bOUnVffq5gSJGYm7OF9o72H0C9+er1C3lHKkNQI&#10;66oXYsW9d7kBbIxtodACR/Tz1eozeU+k09Zh0sTqpFSylgPeJ3aX3C3buPh8Oer1GvyB08NPWtS1&#10;a22kRqRYADaRckd7DX6fv56vUYLDsupl6gpcOp2WTzidhtuJbuLk/Tpz1epaYfg1FNicFKIlZzIG&#10;kARQC/ZibLqNLa89XqX0GAUcM0lLhcAjll3xK41CAta5AtcC5NtPpHPV6lxUZawwUz0NFMplUXDe&#10;6AABa7ePe/PV6iEdVa+KKKspS11qnuzWuSUNr6fdz1eqpPrbjtK1dFQ0oVYoJWVtosSf3WB1IPx5&#10;6vUD+HYj5bVEVNIQJHCIQ1+xsdbk9te9+er1C3TYpGcQjWmI3+SXZG0sFNgdPb3789XqdVzPEuIf&#10;L0jge6zh7AlralRfwJ56vUsoszYvJh8GYnK04nTYrFApuBYrtFiDYgm4v4nU3Pq9XJeo1DT4QKB/&#10;ekhayAm4KjU28LX0/v56vUlKvNEsgNVh0o8+ViiMdAqjQk/AA2tz1ep2bOElPhkkxLbIAoL3BVmG&#10;p17ffb8+er1Lb+sUtfUIQ6iOAIxa/wBokeA9oPc89XqEnCpa/F8JWOUgFpCy3sSVAHw7X56vUNmS&#10;hRR4skjo0jxIqKm4hSWW50FvG+vh9PPV6jc9OcuwNUxuFIlZlYRhrBFY/XfuRz1eq5z065enwqKC&#10;ORUCDaQy7QxIPYj26ePPV6rE58QhbCRNGu8NbatgCbD9vPV6q7uv1XS1EVTV1r+UtKTsF7sdO33/&#10;AK689Xqoh6+51rHxOKXVVe6Kb3Ibdre3hoNeer1EsxvF/MmNRUSl2ZyFVWuxO89hrcfHtz1ep9wD&#10;D6OvQyYig8zcbe7p2sB3Hb7uer1TuoGFV1FReVDJtjXyzG4WwC3G5bjx18eer1A1PJRNK80UqMbE&#10;MEBJLLe+4Gwv4G39PPV6krWYdPURSTxSEIl2US6p91/D9e3PV6i94/V4pS1s0EQAEgY7v3Qqm/h2&#10;uNbc9XqTUFdQ01LI1W5kYqZFUnvqLjX4ajnq9TTjOP4QIqiOhjV3IEl2IJVSPC9tD8L6/l6vUW6v&#10;3kU8s5/RVDuY1cXIAOgA+PPV6nOGpqZYUoHaP5fczjbGAwvobuNSPYD2++/q9XpsKpqejjkBNmbv&#10;7db69+/PV6kJVzwT+fTISZIHBF9BcnsvtsPHnq9THRpaGpxGpufKcog0u2ne3PV6slBiaLSKkDlH&#10;dtQ2jAdx2vz1erqmr4JTHPVbmcuddNPj7eer1OFVDHt22vuIY38fG9+er1M8aVjzvt/yaXOmmp56&#10;vVwSVII28ob2F/o9unPV6sNEPmsQUAbVkIuwF7D2nvz1epYJQ1LUxndBI97Ak6g/Xz1erm+EVPyz&#10;MyWd3Cs573Ot/q56vUqMvYQkXmiCPc7LZmNhYjRrHXQ89XqFfAMCWIhVUvCCCwY6AjUWHwOvPV6l&#10;ZVCGbFIy1yzqTdSfDXXv30/Lnq9Qb49JKZxTRqrOrsDpYlddCbeHtPPV6k3DUVclcaCrIvt3EA+z&#10;sB4a+3nq9SzwOKoqqXz1kSId1Csb2AtYiwt29p9vPV6nysqambL8ke5YZEb3BcEuL3IufFvZ7PHn&#10;q9QZZlho2qDUtANzAEKbnaxFrg/nz1eqPQpLHPHhYO92Q6Wtf2C48fHnq9WPFJFoII4oRYwgJfxZ&#10;j3J+P0C3w56vV6qrZ6mPyWUaomgbU+06WPPV6lpQSxVtCzSMyOLBRbTboATbU3Pj9/PV6kxjmG0k&#10;lemIiIjewG0G92AtqdO57D6O/fnq9QpZRT5OekmZSfNKIqatqDc/R7beznq9Q1PRPRIIJ1LB1BIb&#10;sw1sD2Hjz1eqVhmY54aRPmDHHIhKoqXK7RoPZqBpz1ep0rKgV4L1Mby3ttKsAbk+03t7Oer1Dn0y&#10;wXy5xNiSmA6XBO5iLEDVTYH+A+nnq9VgvRLFZcv4zTYXFtaKX3Ywy397UjvoQb89Xqut6TbZskOt&#10;YACgYAWG0k6k/Z56vVVR+JZTE4c0YZDLNG6pYdxttbT4/rrz1erT5zgsVTi00URBIeQFiBe9yNOe&#10;r1JiBJYCqSMzXIu1tAR+znq9QtdPst/PSBqhGPvMbAfaGtv4/dz1eo2XTfJdetdLLhmHmDayiQsA&#10;QynW99SCTb+znq9R7MtSRxQU2IQXepppfLUxuVUyAAMsi2s4AuLG4B17gc9XqECpw6qrmkrPJHkT&#10;j3EN7KdbkDTUHX7uer1A3j+T5Uokp6UrOfP3Et9oAk3NwtyAewOnfnq9QSYvg86Yg8qEPIkZ22AZ&#10;rntY/E/cPu56vUSzqRQ4r54qHjRTuYtuYg2/e0263/Xx56vUBlSlOsbQxS7lbcx1Jsx/d1156vUl&#10;n8ymUSJ79iLgakX+n2c9Xq5Ucyibe6+YZrKAdbBfZ7Pq56vU70tQy7qc6RSX3KPb2v8AVz1eqPUS&#10;4dAxp2U7wVNxpr8Tz1ephqaOCVpEQbWlsAq97j2Hv20056vUmpaIvNItQpWBQLKLszMdACCL2PPV&#10;6k7FPIsApRN3BVQF2lCLgj7vr789Xqm02IU8dZThx5qE273Hjc6X7d+er1K6GWaSZ0kZUjjU7dBc&#10;3vrfuLc9Xq//0dJfFqooZKmRxLDYKLDXcPb/AA56vUncPgxKajeWeDcl2AUWOncEHvpz1epQ0FWK&#10;iNQt1CsujDUG/e2vPV6lXJiSpVfKQLvdQGLe257+znq9TPiVQrxFI/tObWA1AOnhrpz1eptij2tG&#10;JQJNhNha1hbQ/Tz1eqLI6mFqmnYMtiSOxA9trc9XqYJ8Tp4milcbjJbZYX0vqex/Pnq9UKStplqR&#10;t/dbabW8b256vVNjgkNO67fdtppqTe97+Fuer1QqAPWYgFdCscQPYi7Mdeer1KIR7Kdg5uoPe4JG&#10;uuvb4c9XqbMRnkqVVSD5ZIDW0uD2v9XPV6khJXtD52GUyrBtZbE+A+H189Xqz0c1fiMbRVAtJvaz&#10;HQAD4/Hnq9WOkpZ32VccoKMSSpUG5uRf29vH+jnq9UrD1LyMCBZdFsNoGvhofDnq9SwjMtRhooad&#10;2AOy7IQCHVrka+36Oer1P8lKxqDVO/vEBLe0jx+nnq9XVeohqHje/uFQwGlr+3Xnq9XCKjgqKpJU&#10;b3FPc6AX+k+HPV6swZKKrFPWRo7j43uPaCLA3+v6+er1RJHgrsUko6W6oSraAi3wH089XqV1PVIK&#10;fyFO5gQFHiD2056vVl8obmlk1CnbqO58R9fPV6mqGpwsu8tKwSJAQ3gFYd1H0c9XqGjDKWKSFZIV&#10;92xbTQkW18bXI0/W/PV6hny7XUlNJFXQQhQSrFXIttsQb+Nxz1eoUsOxY1LfNx28yQsp7WCg6G3t&#10;se3PV6n2GZIBHSiUJCtzuj0bUkEWGo0056vUNPTXMUNejUtLDLTuSG3Ow1N7A2sCAR7fDnq9QnzS&#10;0MPmTUsaq9m8yS5sWJ1H3i/93PV6ggxmvnoaaSohTejkiw1ILGxJsPr+A56vUkUmjFSs1SS2l7EG&#10;ygeI0/Pnq9TTilVMlQzq2+GRk8t77tGFiAQDprz1epslwSY+YWYFkO7d4WGosb89XqQ6Sy1FXJHX&#10;sCrklI1UgsRoLHxJ56vVD+beSo+VT3Q6g7GI92zX+889XqbMEqcOoauanoIdkksp3XUgFj7NLH9f&#10;jz1ep8kweeuAmoqtUkTeWUoSSOw+H389XqY/Paidp61t0gYrGbWJAst9eer1Jb5uVyZSTuZ33XN2&#10;Php9PPV6okuPrAPJMS+agIO4A3F7DQ6H6eer1M8Jq5JyzkQq9vs2HfuPDnq9WGtSjp6qOSBw6WO6&#10;51vfQ256vV1NiMtTGiFQqb2VmHc+zuLac9XqkRYpBRlVEqyxi5Lk37eHs056vVhxMOsqyTxgMVDL&#10;Ja1g1tBfuOer1YK+qMuFlLbVDjW1uw0vz1erA+LS0UKsIrFtVI+iwuPoPPV6obTR1jLHPrtsxPjq&#10;NQPZz1eptrMQoaHEfktRHIhCG5LFyb6knx56vVznr552jaUFIlICqBe37eer1YpcfM8ZjcEEe78D&#10;4X+kDnq9TRUEpJ80XAKKF2nwPg1vjz1eppmxSAqDETdVZnZfCx7Ac9XqbziaTfbcjzAGsdCdNL89&#10;XqhLPBJCxtZlPc9jbuTfnq9XqfZLDMtSLL4ADuw1Hjz1eqKirTVH6Rht3g3Hh46/Rz1erPWyl3Jh&#10;a/vW2/E6XHPV6s9qujSKSQACUlBb4D7R+HPV6uGFxRVO6mmsQ17fDwv4c9Xqf0wysxGKOniXeFcg&#10;r32qv7xHs56vUscKphUVZryn6SHy4lUDT3e2n6/Hnq9Rg8GrRTpRMVtUyl3cD/c/CxPsPh/Rrz1e&#10;oQ8r5hxSOoVaZtvvEufapJFhY/X+XPV6rAOhmS8RzPXR1kA3q99xbVgbjaQPiQTp93fnq9WxL6e8&#10;Lr8r4PQUkJkmCiIPvKsyi3720C5+juTz1eqwSlxeCakdQxUIqggjaQfj49hz1eporq/z5ysLFdml&#10;tdQLa89Xq9RVV5gWPgbkai/s56vU57Wq42igJuvtFxz1epjOS8VxCQS00TSlWBK2Ftb3J8Pbz1eq&#10;dH0kxGjqzWTAneLbStxrr4+znq9TwnT6uLAot7d9ATz1epHYzk2upf8AK3VVuSttDrpp7eer1Fvz&#10;KtRhuICWIhHAZvLYE/EE66a89XqCbEoKzGsSkqFmGxvdlJBAUgjQe0G41HPV6gkzlQ4FRQQ1dPEu&#10;ws0QWP7JZRe+vstz1eqvfqvBQS0dWjKtPCocIu0GxH16c9Xqq/z1lHbVVaVDb233tYEkEiwUewc9&#10;XqLJmTBIoK6Wmm3TblbapFwLHUC2ttb9/wCPPV6kBLg0T1iywxbSVA2WNggPgfG3hz1eprrKHEGr&#10;A4pz5bHUkHfa4Astj38b9uer1PX9S6ozRfMIJFG52VQTe+gufH4Dnq9ThBlevpcQeCWEmKyBSo+x&#10;4m4Gvwvbnq9XcuR6mpzAyNG6QbVHvwuAHJurA6Aj+HPV6pMPT+vnrkpa5jLJMpkdkBAIDAEbjcBv&#10;p17m3PV6k7VdNsawynlaluCpazmx33J0I76duer1cKPBamXZgdYnlyMAQ3ixOrWPe9uer1Kaoy+0&#10;ECxU8m4xRhYDtIAO4k3t3se/bXW+vPV6lhSYTNTR07VrrcoCe/vEm+osPHwPPV6hryvmXDatY6WX&#10;9G6FwwclS99QbHUi/PV6jC5FxpqCpWoJOyNl0UGzNuGnwI9vPV6rAundTSxYGyGSzVFT804sDvA3&#10;bQPYQCRf+HPV6je5Lw3EzgbLbzDIok3DQqLm37uun6689XqF+hwSSOmWKZLedtYsFFyAP4256vU8&#10;x1sVZLHRUztCIlCBiCN7a+8bd7D2c9XqIv6oMyxRYVUUlYvmyMJApka1ipBDD7ib89Xq16+oGcaa&#10;OVnncOwklW/jdyLfQVPs/hz1eqNk+Z5aeGjkj88hkDO/iq6gm2lwSCDb4256vVgzXicMYk+Yp/Ie&#10;WXyvdudvgGJHYE63PPV6grxCSppKiWkjkADoAzdrn2/HTxHPV6g/r3oYJljjszxsC5BsSCNdeer1&#10;KfD8YjpWMdOBHC2hUhXDXHgCDrYd+er1Lbpuv84zdTkP+gP2VIAIuQoA0FtfA/w56vVc3lV1p8v0&#10;8Le5JSgRDT3ifafgTpz1epizbQU9WGp2QLVCMp7gspHdv489XqL7j+WzNVGnkuqlbqjAXsToQe47&#10;eH9nPV6g0zFhE4wt8YJMaUUqLsDatuB1292Fr3sLA2vqRz1eoOpVosSmd3iCgBWAIIDKDo1r9xz1&#10;epUSYI9RMspkjeFkksFW1ht90a9jfnq9QZ41AvzUUM8mxkRNpAsL+C6ezxJ56vUk6WOvSWaCtBlU&#10;RsNTbUH3SPv56vUE+IxhGarlW0kRa9hfcp01texHPV6k/HNHLAmxLFnJYgDUW7nxB8P7uer1YMwi&#10;dxHIigpJbwv2tfX289XqbpaycSRNJECr3vYAH2A/Tz1eqNWwYw8s9DBTu8e33pVK2Gmpb2WOnPV6&#10;kWmDPK3nXDmMhbWF9PoP189XqhVlJT1IcxPbYwsvgAO5uPC/PV6mzEaWKZlSRwiuW7aHcP6eer1M&#10;S5elYB4XAS/vM2tv289Xqy19I0bpTQILtYCxtbX9vx56vU7UmCSU1G0zgOHNyNNwHiSfG/bnq9T1&#10;g9DSVrSvJZPLQm9hr7Bb4eJ56vVzxzD54qZY9wO0aEjue4Gnjbnq9SPw3C3krHeM7AoLNu0Ha/j9&#10;w56vU2VMv6ETKNiknwsSPDQ6689XqZ8Miqx5kgQE7ty6AWXTvpz1epweeVbSBVDdyxOtvZ9fPV6o&#10;0DSmo3waeb7pItYA89XqW2HTJNSmlpmYTREHeviPEX+PPV6lPRYzLF5S07eay/aBIFrez+nnq9Qq&#10;4DUSyIkgZRUPYXsNCb3Nx356vUbPI2ZWwxaehqSLsQu6+pP9+lvZz1eoydHniswzCTRRTRNeQrIX&#10;TsLCwsCLGx1P9PPV6hAwvNMcSboSvml41jK/4SPD8tfhz1eo3HSXNgdlhlYyVTWES6HWxJubgkCw&#10;GnPV6rMeleaKYV/kVEoXcxdQ/YaDTTUka/nz1eo7+TcaqpaffVyC8zbgWBBI07fTqfv56vUNlHUp&#10;JSCaZi4U3W9ie/1c9XqBPqTm2LA6FqguzqLAsbWBY22/Z/Lnq9VY3XvqlRz160LiwV5LgXAIA0Pf&#10;T+3nq9VdWYc8Cmq1o5lBecqNFHum5t8bAAfnz1eoMji9XFKmMmZJCsyyHQEHb4Eaj6jz1epJ4rmC&#10;CWglelQb5Wk0Ykkl/tKpOth3A8PDTnq9XDA5jOsPk7dkce5wwuAV1sb/AAFrc9XqV+TVwxq+SqrX&#10;MbO6NEgFze/gdAL89XqOll2sw7C3ikxBAzSAFSqliTfxOtjr356vUKaZX895dsSsrAk7bEtceI8L&#10;89XqDfF8nSCFaOip/LiYqQu0bS1yN30i556vUzY90sSuwyKHD0VJb2lLCzg97jxKnnq9QI490erH&#10;VaWcLKancEXabkK2mljrr+fPV6i74v07rIKljTQ7/LYRsDqFAb7X2RYjwt9/PV6mnDoMagxaeki3&#10;QwNGFYlNWKkaxt3BFu48CRz1eoX8ndacYyzjq0mGbn3FSxa4tt937r89XqPb0t9TNVT43NPiFX5R&#10;pDdm1KHuSAfYDbX489Xqtv6bepTLuYY4pY5kHmqvuOwJNwLFQLd789XqMDLn3C8Upo90iqkm4n4b&#10;fr9p56vUXXqvDDidBNRU4s0oAVja5bvpfT4f3c9XqrpzvlOPA8blxmnPmhEVZEYAhj4fXfTT4c9X&#10;qAGoZqtquUSeWZSCANoIOvt9luer1NmF0s0eGSwed8y0UgBeUKCR38AAe/h8eer1OuXIFwyeOIh2&#10;jkZgbG5BsSe/geer1SMfzA2DwztUvbQ/L7VXTTsTt/j7Oer1Vq+onqRT4vBFRR1BNgxKi1mN72Nt&#10;O40B9unfnq9ROcqytitTG9VKU2EkiNdWXdcKfH4Hnq9Vk/SzLwrAaiiHko8cdxb3iSNQb+BBt2Ft&#10;fq9XqOrlzJOH4XhcLVC3kLbgBqCRrfnq9XHO8MdPha/MqDsDjtYWPb7vbz1eqtPq1idVN5+H0f6M&#10;AMVPuiwAs1/ABgfgfvvz1eorWW8A/meNQCKLzYafYQy3tuvft47bXt9Hs56vVeh6U+kuD5fwqkzT&#10;iS7zJ70ZMQQJcn7WpBJPgR3+o89Xqslw3NM2FUqxUEyxxhyf8Qt2t4ixv+t+er1O0/WLy6czTN5f&#10;kAneHuCR7R7Lfs56vUG+OeoOgjpqlqzajKAUKkBgL9z9IHjz1eog3Wj1T4ZieE1NFQzs7MQLXswN&#10;9bWAv7fr56vVW/m/PWF5oxeoxZmKO8ae8oAW6Cw0HcnUk9yTrfnq9QFU+a0apma9whYAlCCb9wPg&#10;T489XqdMNMOJUbxuohn3Ak+BGug1BuP1789XqcIaiHEap0poBDAoVluQSzgWJtYfcdeer1L2hfDU&#10;pIjUldy3a7X1IGoNj7eer1J1J6Srp56+FAkZLbbdtdCB42vz1eoNq+SkmR43LDc7Rga7TbW/bnq9&#10;SMxGpSgr/KKDyYgQl7WZmGo+kf089XqROOz0iUiyU8C2ALEgE9za3fnq9UR8J3UctZJJGqxqQqAE&#10;Ekaki1wQeer1MuF41CtNDVTu22RVbYQQBcWUEW0IFu/PV6lhg9XS4UkNYVLAsQxvcAWJvb6D4c9X&#10;qF6hagqcNSo3eaZySEjB3Bewv46dvv56vUyT0kAp2Wu/SSNK6KxFgiED77Dx9t+er1ImelMVXNQ0&#10;9gtP7kfu3Fje+vgCfZz1epJUNNXUtRUx1lysRAitf3iRfcNNLHTnq9SUzJ/MJXjqpQIJRKQxte62&#10;uDrz1epNPi00Hm1ACiNHVVY/aa/e/iLHw56vUOnTvqUtAqtNL5cjyFoogBtsdPpJB9uvPV6jrZd6&#10;iEYSElbbAgD6Cxc3vofbz1epa4ljbQmStjXcas6AEAkEa3+H0/Hnq9ReeqFNVYtgvy1JPLDG7xFo&#10;49oXdEwJ1sTraxsRa556vUBs2IR0lSs0Ce5LZXU3uxAt3PPV6nagxysw9JKipkAANl1udouTYn4d&#10;uer1CrgGd6XYZ8Jkl/RNGdrXINxcndYDW9vy56vUY/L2fYxhsEFSPKWQm7XJJ13AnX2356vUMVPn&#10;mrraKeGGpWn3BS0mwEhx2NiddOer1d4JjhapiXFqo1MjudxsFLKO1h2BI9nPV6hTgWoq1SelP6CQ&#10;khW0YHuBb2geHPV6m7GcJo6eeR5t1TIV80KLiwXvfUjuRz1erB02xRsPnVVXSaolUbv3FPZRp4d9&#10;T49uer1Wp9Kc/Ng/y8nmCVkiVipcXOmul+/PV6lf1bzfJieFynC5Nnl3e5NgQVBP5dh9HPV6qIfU&#10;p1DlOL1GHUbiSSNxdgTbS2nhqP6eer1F5ynUzz43TyyTn/SXNjuN1De6/t+nnq9V2/ppyz/LcOpY&#10;JUO6OHaoY2JUH7v1156vVa708ipqCiSJiERfe73Fz8bm456vUN1DiEyMsZuYyx1XQW56vUoKbFW+&#10;YVZV90NYE9x+tuer1KylxulVd8jgAk2+J56vUrcPx6IxlWNwRp2seer1KCirIgfMvqR7Tbnq9Toa&#10;/dpu+nTx56vUw1mKuboTdT37mw/X9vPV6o9LRQVbbm1+nx56vUtaTCqb5dRYdj7O3PV6uFZlaiqI&#10;C1gLkHtqeer1IWs6eUFdKyvEGLd7qLkfH289Xqbf8yWCSzGQ0kZvYkbARfnq9Sjo+jWDRx75KOP4&#10;e6QLa/r/AH89Xqj4z0ZwOWmYGiiYNa90Fjz1eoAc1emPI+PQGOvoEA13BABc/H3dfo56vUTzqL+H&#10;j0xzNh1TTHDITFOrhtqBXN+43Cx8LaH4Hueer1VoZ2/B16Z75q3BcOWncByvuszEm5H72pJHc89X&#10;qqw6tfhkZ3yPjFRW4NDGlMoAUtGbqddGW4GvgB9Z56vUWWLpXi+XauXCq5Jg0eywkTaPdBuq+6NC&#10;dT31+rnq9XMCsoozWTqWXXchHuqBoNLX0/XXnq9TatTS1kT1ZTc5KkAWuNul+er1MeNyVlRHanLM&#10;xZTtBAAVT+R8Pbz1epG109bLOuJzoDIGS6qb2AvfXv38dOer1N8OLzTV9RhMn6eeytGq+K6jw73P&#10;t56vVJihr6qkSJo0cx7SGJI2kE6Wt3tz1ep3xD/RStTUDf5yFSndQBYD6CCeer1Ya1oFnjpFY7pl&#10;ACm1gwGrE3voBz1eqVS0VPQ4dJNGyVIj/SktaykezXT6+er1KnDsPWXdjMpUUyqwaNbAkkaGxte3&#10;w56vU+yU1O1XC9CRaEB1tcXU6aj7+er1OlLNJJizTqWcbQGY3Ua31H0Dnq9XKepijKVzgDeQwYWJ&#10;ABsT9Nuer1N1fV4VUPKuHsVkLbtx8SdNfhcePPV6oKPNDWBw/wCj8u5YaXYXLWt42/K/s56vVwpa&#10;15NssqmXaJLk30LX2i59n69+er1KPLOTsw4tVwYbh0O8kF7AXuWJ8B9oW/Pnq9VinSD0TVOYaeml&#10;rYHaN1RzCAdwa9xodBbvb4+Fjz1eq3Loh6E8j5IrhjldT7X2qUj1DBrX94g2I+B56vUeenwHCcKp&#10;o4ooVUxobAKACNfzvz1eovnVDN+H4HRCsniQgRupRrgEj93SxvYeH7Oer1UyeoHqHDjdP/o9KaeZ&#10;DdVAIC27W11Gvf4/Tz1eqs3PGNQ43VNK9OJDMjE3Nhuud3Y9/HXnq9QKxTU+H1AhpY/0MLljfUKD&#10;pp/Tz1epxlxSnhjFGT5cMhZrqTstc2LeA789XqZxXfKzCkjlDwE+Yjgixv4a6m3s56vVOoMewyoS&#10;dp2dSzhQexBA0a1uxGlxz1epmrqimjglghCiJUChCB+9oWA+BOnPV6ueF4JQxinimjWSJLEHxAuf&#10;teGnstz1eoxGTsxwwzLQGErTxqh3LtGns8T+v089XqGzCMSw2sxKn3Dy4FI0axtY3DMCv8Oer1WH&#10;dDsx4FVYm9LNUiGLdEqFbgyHvYA9rHS/PV6rH8HxCmNLGxnGpDXuLEXt3v3tpz1eoQ4KuNYy0TAK&#10;/fsb+A56vVPEsEoBgIuv0dj356vVjSmBVDKQU176W+rnq9Utj5TnYwMe02Gtuer1M6rUbSsT6kEH&#10;sfo56vUw4rS1KtFNTNYqTuI7WOlvv56vUl3pnUtJb3rknTQ+J56vUrsOiZYk82RdguxvrY6256vU&#10;6U8cTwPLMLa9x43v256vUm8Sq4olDqLWvc6dvrHc89XqKB1Yr0hwyoeEgqwlYb1ACsOw9mh56vVT&#10;L6hczMaibyhukdWK3cD3iNbHb8LC3PV6qY+pGPpjuKyo5KzM7LZTddw0I+kduer1ArDQN81HNUR+&#10;6GW5HjfQ38O/PV6n6llCQTNTsGlifQ2GvfQ9u3PV6sFW9U1Uk5UbnteMWCm4uCB+3nq9TPWNI9O0&#10;27ypAxfcBpYXuB7T9XPV6kpNVS1EfmKu0ENubQXufb7eer1J2oqJPmVo3G1AffOuvs/Pnq9U2iVZ&#10;ZfPlO0hxog9nj9fPV6l289SNkFGdu4brWHgb2vqbHnq9SUr6dqqtE8CkTC9wL2Av9P189XqgVawy&#10;SeXuuzm631AFtR7O/PV6pJw+RYWVGBIJt7TpfTnq9UiaKIVcFOBvY2DHT3R3vr92njz1epgrHhKN&#10;Gr+WXa9wNfH2jnq9TXRSs8kglUm2i3tcjwPPV6lDHHDDEHZhuNwBu7eOg789XqdFDTU6oGIJ7G+h&#10;sdb/AEc9XqYsRneMTSRWBuCoBF9BbT6eer1MOGTJdamW0q6Em4GuugOouPo56vVOjgMszshCbwxu&#10;RcAHwuNdOer1QGWRV8l7Sr7pBIHsvpz1eqDWSyU5WqceZuuNmmnsJ18eer1NNPilO1UHkiIkIOgB&#10;sutrfC/ieer1ZKRpDTsJQvuNdCL3J7638fo56vU5JUpWkVLKA50tYHQe3U+Pfnq9U5oXYqsDAC1n&#10;sfG3bw56vVLhqJqSneenbazkXU+y2v5c9XqZZnipa2nrI03ybvdJ7A9+x056vU9vS0kFX5Bb9LJZ&#10;/Lub3bW4+HPV6lLQ4XTCr8urkESsCN57d/gCeer1LSXDfkJ0noSKuFLEyRgkAWHYEA973/aNeer1&#10;ccEwnE65pZZYC297KAbk+I073+/nq9Q+5QyhNHFcRhGqVRwW0YAA7g17EH4HX7+er1DRl7JscVUs&#10;kLFVl9ySK195t4G9728R4c9XqNv0ry4kOP0S0Y8tIzGojBuuhv7xsLm9tLc9XqvU6FY1WLUwtQRF&#10;bABt5sFOouBt18fv56vUcqlqkmVY1cq73YjTVrXPfnq9SSzXXU1MI5YrlWsCbDU/R489XqDVpo6t&#10;pIxIVSMgk7De58Dz1eqLLl6CFC6ncklgE94k3JJsfDv+XPV6uNfhihoQiPtfYPL7AEe38uer1c6z&#10;BZpF2xXFlYnsAfYB8Rrz1epnqaaegwZq+rfzLSr+iA3MB8BrcHnq9SiosGknWOspI9kbOroliCfH&#10;UeGngf289XqXuEZHp6QOkZDm6ubjS5N7X+vnq9Qx4Vlxkn8uRAnujVRf+Hjbnq9Qs5fpoqelhwsq&#10;Sm5hcg2ANzb4WPPV6k7n6eGlp3qGIZU92xtcDnq9Vc3VrNeFQVU9FiEiny4zKq6EswIKjv3H7Oer&#10;1VtZ7zpR1iyUdc5KTFl2FdA4sQfs27c9XqKjnPC6fMMDYbIgjiAG4JcNY3sdLEE3tcfs56vUjcC6&#10;X0ddiDxRxlmiWNt7rcoC1z31sfE89XqHbLeSKOmqWigh8qUrfaoBLut7a7bG4+76+er1CRgc+C/K&#10;mhewZPdGgBJtc/Tpz1eoNc4UNDHRCGhAjZWJZ20Gp10+j9e/PV6ieZmf5avkp6UAyRyBArXuQRck&#10;D2W/Pnq9XstY5S0tZLT09433KQxAI+PcEfr9PPV6hj/rjSR4fE8YDy6BtwGt7gEC4trr29nPV6kv&#10;XrLMWkmkVSolbaAfeNrgn6B256vUFubxhCJE6wmStZu4aylW9q6g3+nnq9SNiw2bDJ6ateJvKcye&#10;9a9mXTaO4JufH4e3nq9UmhxQzrPDB/lGXQEWtYkG48dLd7f0+r1TZcSSho3hSX9LELBwNLsLjTvo&#10;Rrz1ep+yH1Aioqx6qRjPJJGQRcgl727mwIA7fVz1eocsEzlNXGRYpWW+37V2NxYED2a/0c9XqGrK&#10;2MYbJVLDVTFHXYIwzEgsxOu0mw8e39PPV6jEQ5uw6COSlnKwmZlKJYG4W/b6Bz1eqE/UnDSRUxN5&#10;rxMQgUX0BBFvD7XPV6kniPUaLAZmlXWacNIz/vXJNr69+er1CBkXrBitTFFHLLLHFvLMpuCSFPt7&#10;g/r256vU24z1KzBXVtRJXG6X9zcfeYH9f1vz1eoM0xOsr5fPRLrG7OR2BJOn3C4+7nq9SSrK7EFq&#10;Es/u7m1sSCSxuO3h256vU7YVJiMk7yT33AttFrgA9rX56vUFmfJYaDzVRvmALENYiw/eA9o56vUX&#10;mWogpmeqWZNu7eqm17WHu9/bz1epaYTVSyUvztVslEjHQC4VWF7XK30Phz1eoLeptFTQU6N5StJU&#10;ze6QNVjB3MzdrXGgAv8AVfnq9RM8yxYfUVU1RCpW7lCSNSL979x8Oer1YaRMMqnelhk8sxspANyz&#10;Dv7Sfr9nPV6lxQ0NbXU0DRxmWOok8s2sAo8SSSD7o+u5+k89XqNblimaipY8MkkV0NglgbbAALeO&#10;o7c9XqsA6VS4DTYTR0FPMJWiLbix0UFjbWx0seer1WU9F8zy0GJIuJIqpGEVLEgEa7bfUeer1Hbw&#10;3NyzwNUoGJ3DS+gF9Oer1KETfzsUqTuHYuGYP4jxtz1epQrRU8U8UUaf5JvcCgDapva/tAHt56vU&#10;L+SK6opK0S1M26WNmEYIAIAt9RuBfnq9Rgpap5KAuh3hlF73vc+PPV6iJep3DnnwyWokW6kG1tLK&#10;e9zYnuOer1a9HUyBJZZ62JlnmaVxfabg3JAvr4WH9/PV6kBgeLw4ZVRgQqZajYjbtQp11/Pw+vnq&#10;9Qx/OfpHd5wsgULtvcE63AJ9nPV6sk0MqQxzUzbiv2lVrjYTrrc9u/389XqDrGMZgXFpMRpoy0YV&#10;lPu30Gh3eHPV6sa1UAh+fkjTySikk6XNxpYffz1epATYnV/LTVtEnlSkvtRVBIFz27i39I56vUj8&#10;XoY46eLEaORjUxgMHXQFm0bcBodD2NxfXw56vVmMtWypV4ihZIxZ390MQx7+H089XqjTzJQ1cc8g&#10;3rdnjtbcwIAC2+n9e/PV6ptPJBVUbTKxBdmYgjUGxJt7PpHPV6oFWaaMrKNStmjsL2ZbWv8AC/PV&#10;6sKYhi1VijYjdWmEagi+hYG1gOxvfnq9XE1s+GBIJXd5pXb3Be9rgk+Omtrc9XqVdFmitKrgxJii&#10;F3363sulu/e/geer1CtkzMsZxWKprqortURqBcg2ubkfG456vUY/AM4SYRJVYgQzwbUQbWIUDU3s&#10;dNb256vUCHVrP9TLh5kkkc7UkRrG5Km58QNP7eer1VAdX+oEdVVTmFjsm0Zl7Ag2PbxsLHnq9RX8&#10;YzPG8vvupJAt7TfQX9nPV6gdr5khnkNHJYybt4Pa5PYXHPV6lNl6ujFWqX0KANr7NdPp1PPV6hDo&#10;EjNVTzUlv0/ukW10a1r6gg+J+/xPPV6uOPmniV6SJjA6sTsFmF7juTz1epDV1fMkrU1OjFbpZtBu&#10;Y6ntr+XPV6nXCsRpsPqVeQeW4B9/wFxc/HTnq9Shw7G4sQoIq6gZ/PEkiOCCpIU+6fYQ3w+vnq9U&#10;LEs1GadBiSjy3DEhCND2sSL9/jz1epL1eJ09dAJqhzTx+9c3sQBoD7Ne/PV6k1NS+YzQBzIkgFvj&#10;bx+r9fj6vVk/llTA8clvdsNrHtp208Seer1S2rcXWh/koYFHZJdq6KWW+1iL2uvt797ePPV6knjd&#10;FXYxVJVV00lRItrM7k7e+i63Fuer1QpauUT+dIg3xbVNx+fPV6slHHMwZKjbJJ7xO0H3VJupI17D&#10;x/u56vVlRWo6pKgEmUD6reFxp4c9XqeIGjq6tGa7Muu5VJAve+uv8eer1PtLOKnfTr3icBgRoRfQ&#10;Xseer1P5wYSpJIptEwAIAuQ1r2+vnq9UOkpEooPfABCn3QL2BNgTz1ep8paVRH5sgC7CBusLannq&#10;9U+pq8EpqqokiVQ7IqAgC+4dyD8T2+HPV6lJl+ePDaeKCr/0iSZyu0m+gvcnwFz8Oer1Gc6eYti2&#10;G4eQDDGQ2hKq21Q19iE3IJGhI156vUK+L5qxOolf5eMBKlB7y3so73OvcfDnq9QX5rzOlDUx1NHG&#10;btdHDakqRYsSb256vUA2ZcYg+XkppLDY5II7BG0I8LgHnq9QB4hjpw6d5iPOCk7Yxa302OnPV6k3&#10;Jmb5hw7IyyqjAKB7tz2+4c9XqwUsHnRfMG4kkIBFybk6Dnq9U80Py0/ky3G8DQd7juAdf4c9XqZq&#10;+jVJQCxXbZrNa4F7eH389XqkrE29aRtFci4Pj38eer1cPNp5PMRYgXh3KAdTcG9+er1MeJ4ms6x0&#10;ywKskgvcC2gsDoT8R256vU1VKhlWGLVd1iPja9vq56vVmxBGoFBnQbwiFbrbaGF+5ANj9PPV6mes&#10;ZmqDHKqlSDfb3N9AT9HPV6muM4dFKlDGCSSDusdWHfXtz1epXQQNUkPKQli1xe9wOx1t489Xq8Ke&#10;L/eicC4UgfG/PV6m3L9FLR1MsdUga97Xt2Pcc9XqcKWV1qmjOqD2d/oPhrz1epZYa0g8pXS6xbtL&#10;DU2sAfbz1eqdRU9RE2+pQppqRqF1vYaXNhz1epT0FV87TNQlrxgX1vqBrp7Lc9Xq6mrllkSjgCiU&#10;ltf9W1wNT4jnq9UHDopNq0wUgyOwt9fY89XqkUtbibtUtSiWoqFtDJ2Kqi32mNOwYfvMO/jz1epQ&#10;5SxmLCPLpcSf5o70ZrnUEG9gb30P6+31eo+vTXO09ZhqvE2iX82MHQ99tr9yAbX56vUPWIZewmWk&#10;WaoSSSbadu3QKWO6x8bAG1v6Oer1BpVU8EbPWoVj8vcNQAfdIJtp38Oer1IHH6+AYeDQ3PnsbC1j&#10;ttqB7NTfnq9QEZswuorKWOnpVBjVhvbd72hvYHtr7e/5W9XqLTnVHw6pfyQXCggkalQ1tNPZ489X&#10;qBmpog3uzuVW52a666HW/PV6phmkSmVhqBpYAXP0fTz1eqLFK1LIJJ/tXNrX7eHPV6scjRsTUyHY&#10;P8VtD4/Sbc9Xq5xs8oEwAdCLJp8Tr9fPV6plKsctQlR5S/owRcDsG0IOnPV6onkQ0xkqVUtZbKpA&#10;7/Dnq9XBIqdmjLp+mIJtbT438dOer1OFJHPPtpqZr7Wa63At8R9XPV6sMjJSNtmIDSMVA9ve/PV6&#10;niCjeOhMyyqu1lUe8AxYg2snc9jc2sPG1xf1epvEEw3IshWSI6ki1yddDz1epwoqeWSQSVJ8yTsB&#10;pofA9uer1OccDea1ZutHYjaNRuJ7+3Tnq9XvOmkn+XUAsQN3a51P8eer1Tp2Wsp9gAtHckKB4aW+&#10;rnq9XPDqyNiJwgBAK7SBqtj2vz1eqVQwyCI1lNZ5AffH+EDtf9e/PV6nyGjnrnGKbh5xJ03bALD2&#10;X9n3nnq9T5X08ioQFBva5Fu9u3x1P6356vU0wUPn1KQu1r2Cpp4D8r89XqcIaagWn+dp1TzASuvv&#10;C97Xtfw56vVMwT5hZ/JiZUvJ7y20LAW0HbX6+er1Gq6a4DSSTQKCJ5DICbAghmO02v4+GnPV6rlu&#10;kOAVC4S0sxMUUVgVsAStrgWOt+4PPV6jZZexefD8Dr8VhQXh2iJbXDKR7w+BB8Pj8Oer1BDj+Jfz&#10;fERBTgEe8rr9mxIGoAXX2c9XqATN2HT0wWahvseVpI1LCxKnUH+jnq9QXJijw0FRVKTucSWBuAGJ&#10;0At4Dnq9QcZhocKq6OTcTH7iEm9zuNt2psSPDnq9SBxStqcQnhwyZPMWBGEbsAdqsSdPZc66fHnq&#10;9SPEq0df81APMhhRl+z2cnXcdvYDnq9QY50xxRC1RTAMJUKui3AI1KkDtfW/t56vUWvNaTQYfDWy&#10;AuNwUn2AjQn2j79eer1BjWOixtWLd3j0sB3H0Ac9XqUGAVQlqIaXcQzFbA3uLjU/T4c9XqGKmkmo&#10;kjr3Ak8qRbowuGtckm5I7e0c9Xqz0mIiqxaOjiAMbBpHYAkXJJH3f0c9XqGXLlbBCaeDD5/MlkcA&#10;ixIVbHcWNiARfT2/eeer1PmMpVRbaakdJIYlLte9xdjra+mvPV6gCzLRmCJ5WcHfH5ngNCNAQP28&#10;9XqKvibQxMEp5VIuV2WPt+7Xnq9WXKs1AuJn5xA7K6kj2W7D4+znq9RvMi4mcSqRTuqSU6FRtXar&#10;AHU3IGvPV6jE0+XK7EKpYKNnhLMXW1m2i3sII1+jnq9Qy5UyNimLYpHSGMyhDGVYqLsf3rjQWJtz&#10;1erZR9CvptwvCaelxGohBlIjLrssy+7e5J7WJIA9nPV6rw8p5cp6KFVKABQB27AXHPV6hRnmjpqb&#10;3B2Hj7eer1A9j2YXRn3sUGvbQE256vUXXOmaqeGikZ399b7QTYHnq9RbcbzhFVSXpl9+Ii25vtLr&#10;91uer1V/9a8yUmFVlbidVUNK5b3YdqgAAXJBNyRbuDz1eqlbq7nLFcWeoWezSVMjEIANqql7fTcc&#10;9XqJfmbEl/m5mjhKIjnc1tGvf3QO/unUk89XqacMnFfOwmkKyysUjIvtW+l2t4eJ+HPV6jj5HweH&#10;DcBpoJhaSLaVKnaCLa20+ux+/nq9QP8AXCubDWMEMocSEugXvf2sdNde3PV6iC5wMgRKqDUPu3fQ&#10;vft21/p56vU3UaSQwIViMfe1je5I8fHnq9QwZFwdsQpo3mRpXuTbQGwN73NgfYOer1Guw+I0Eq1M&#10;0IlSEJcFgCfAi3w76/Tz1epH9ReqFPhdRJTYeNHumg3ABh4666ntz1eojWPZxnpPMp8MksE3LYnW&#10;177Rf2ntrz1eoOarH1eBo6dxuNmcE+JHYaDtz1eqThuKVM80FKwbdY7W7XBFyQfhz1eoR8GoFhhp&#10;6yMq0x+2DYnQm9vC5HPV6nhKVZoahZ2EEl/Mgl8AQ2oceIIvpe/ax56vUpcuTYfZpJjsu4cMNQpQ&#10;/DuDz1epbPjOGLKZEAl9wsCLXBBLWNz49gOer1BXjWY6SeM0YXbI97MVI2km51t2tz1epDYasFRj&#10;X8rqZBIsn6RHVfdbadV9t7anxPcc9XqEKb5eXBDhCybUUMoYWBsTu7ad+er1QsvU8FXNKNNLqoNh&#10;pe1ydPHsD+3nq9Q21uDYKvytDE0dQzFQ9iCy27EWvobd+er1JzMeFz0tyLSNcm5OpQGwA76/r489&#10;XqD2Oqr0xBI6d2hjAF1H2Tfte4ue9uer1Lag+YrxLiNPt2oBde4Fja4vfS/bnq9T5IlWmHQNTqm+&#10;QkHzAQAN1yf2W56vVNqkxzG1Hy9N5r3AVYlvtsftfDnq9ShwXFq9KuXDwAJIo/eY9zcgW+kfr356&#10;vUY7CXoYKAx1bCRlClbWsGGpvz1erNgGNRUFSkmIo0m2QnYAWJW/YEC1tfHnq9R5Ol9VHVYrTVtJ&#10;GgphYjeoGwn4XuCLc9Xqv09MGJYZiGFwJMfMeQhGa1wSo8D28Rz1eqxPC8NpPlIzEtw19v1ac9Xq&#10;V9PQxxEDS/1ffz1epSUdPDAbqL9vYQOer1Tpoo/Ze59vPV6mSop4jdbWOna3fnq9TNLhBJBOoufA&#10;W56vVHlwa8W3w+oX/Lnq9SPr8CdG2hLfHTXnq9SGrsviG80a7yTqfYDz1ephnwICW7ge7e1wDbnq&#10;9WNsOjMdrdtb2v8Arfnq9UMU6UylZFsGJOgPa/PV6vOKeBDA1veuR9Pe5+/nq9SMxqqioYfmJWJ0&#10;a4t3056vUDOOZhjaoR4EuDqfGxGnPV6kBiGNVFZVmJfdLaWtYWt3056vVhw7L0lSA7tZixsBfXU9&#10;zr3/AF7c9XqGfLGXVpoPl7+/cD2/Vz1eoXqDL8sJVZgB8bC3189XqWq4VHJY7Vvod1ge3PV6pAwy&#10;OaSzru2m40/Xx56vU4xyQFtjoL/xHPV6uEtLTbTJGoUHU6d+er1ZYp4f911BsPo7+HPV6lJDRUdR&#10;GI5gLW8ba89XqZ6rKGHSR74dF8fdubc9XqC3GckGpvBDqmo1Ua89XqCbHuldPVWo6mNZI1sdrKCN&#10;w7H6ib89XqLD1R9HeT+ooWoZRHKpYKwGi6EW017c9XqIxm78N2KbGVrEolmVQBcIAHtoQb9799fj&#10;z1eoBc1/h2YrBRmlw6i8umVjaIIBc6jatiNB4AfQNOer1AVW+gbF6JysuHMHNyGYN+jHtt3Nvhz1&#10;epP1fpGx7LdP81PAXp47AKEJJue5Gvfw056vUvMC6b1+XZqeKYu1NIUXcVI2k/ZUC19De9+er1C9&#10;hFIY6g0bWRUD738CoJH37dOer1CXgskFPgrHD0V0X3YhYkltTuudfb256vVNwzEsPw2hRXJE8bEl&#10;tLgsTfuD7eer1dHMtQuGVEaTX8xm2yaAgAi2gA7ft56vUEmeOr9FgdJV0DSGPcir5gCkFtx0Bue9&#10;vz56vVWR18680EaPgNLMXePY4kXVSX+1cnUkDvcfXrz1eqvrMOcXxWuSONxKwkZmQ6synwB1One+&#10;vPV6maLE5YpB5TqpmvYHuDe4tfxtp8eer1KKgx3FJMUWvDR+XTRtG25iu4HudL6juNQOer1KFM00&#10;lKUp6bbLVKjPqp2jcbhQTa9u/t56vU/4fmbEMX2OzRhfdZwwsCQdNo1FyNeer1N2OY3QpVyU1Irx&#10;utvebsb/AOE9rc9XqZxjKRIRI/uKXG69iQftW9n1c9Xq9g+OVNaKihqJGkgYmyC9jpp3sL28eer1&#10;DJg1dUvTw1CuiXjJfd4KDtW4BvfQfx56vUOHTrFsUqyjwPvEQKLb/WP3c9XqOplHBWrI4IaVHNSH&#10;Jl1AGwfZtbX9fv8AV6j59IMuwUNUrxRs5G0m5Z9L3I1JNgf2eznq9VxfQyipKnyplhvKqPr+6GFu&#10;er1GPx3EJcPwy0ildpAU6C1xoeer1VV+orOdDhNTKlSwnScursXVdo7/AAvqPD2c9XqpM6z5igiz&#10;FNiDsj0ru3lrp7ul72v7CPr+kc9XqK1glHNimao8aq9q0aBtiBbulxox7gq35fHnq9Q94Xh9RicM&#10;ENGqx1JjF5SDZ9h107Antbvz1eoO82VE1TtiaVVSINtLEhSRbTW9yB+fPV6gVrKqMCatpSQ8gKoN&#10;LG2gtZdL356vVhxqeGTCEwGY7ZI4/OeYgge9YbPbdT3vp7L89XqL9meL5Rvl7giQEbbXJNtTfTQ8&#10;9XqBDF4auEF4lJZNy63v9JHs56vUg5K/51mkqSFb7IVLX0122JFvrtpz1epO1SGslVp/cSlUbCxH&#10;2idB356vVkjpo45ZqFZQXRGJuRoe9h+znq9UOXEawYLHS1ShWje6sexB8D2IPPV6krKiyyvVRICB&#10;9rvbU2B56vU01NPE6KUY2ikuyjxP9nPV6oU9TSYdClVVxMTK17Ku5rXsDYC4t+unPV6pUM+H7QSC&#10;/YiwtYE6i9r6c9XqzzVcvmNTqoOywLN4X7H489XqiirV5JKcx7Y5EBJ76jS/wvz1erPBHS08S1Zt&#10;YWHujw0t8Neer1PtLiUeHUXyEUChS5ckxqXAPf37XsfAX056vUoEqoKqn2wAFpG00IIv3J56vU71&#10;FVCtCaKyDax0vclgdSTfw8Oer1ONLXnD6daIMBLI5BsCSAR4+Fuer1KimqKqlp/N3SOgUKNoBJ9p&#10;tb289XqwLmOuo6AQxQI8YIJmYnzL9jdQAvj8LeHPV6ktWYsWlG9v0hJIYWuyk6A38T489XqTckyy&#10;VLRzqUma5G0sCR8Tfnq9S3ocVFNAlPThVVEBa1iQ99A1vbbnq9U/+ZVOJURaYCSBX3Lpf3h3F7eB&#10;+489XqZ62WR2NdVp5gbaqg/C+v1W56vV6opqf5yKbf8AaIJYL2tY2BI/Mc9Xqi1JoZ6haplI3Fib&#10;6akkAkHUX/o56vVkwjCJZa/z8Ns0m4IEYjUHQ+36v1PPV6h6wvKCmjeasiMToQNmga1+/Yix+PPV&#10;6l23T2gqsNMiIpFtqKRrddQRfsR3Hj489XqcOm+By4LFUnEI/NMcigPtFwliAxAAAN+4tbx07c9X&#10;qMJjGWKfGKRKR4BFs8pN+7v4k+23gbft56vUC/UDJsVAq0wi8qeOaPYykW2gE2sdSCfEdtTz1epP&#10;4AKwSNJXbRCztt3EXY27AaEa689XqPT0ky9VYxGuIKgUlWCqPe3EaE/npz1eo0+TsEroMx0UEtO6&#10;KCjqwILLY2Bt4annq9VueSMxoMuNTyhgnkt7AQwFxfnq9VTX4jedonw+NakbJhTOSWI90kjaSDa9&#10;7ntr29vPV6tXrMWDUFTjktmum9twA07m7A3vz1epzyr06ixSs+XHvRFhtOvY6D8+er1HGyTkHBMu&#10;1dNQUsJaMhRNIW3FWAJub/uk9gNe3089XqOFkTJtPUCUZfRnSoHu7xtN9bWBN7WHPV6jY5J6XU9T&#10;E38yplBEaO6oCAHudSfA+F+er1PuNZTklqRTLTqiUoaS6t3WxB7HX9fbz1eoEs0YNDgeDS4o0YKq&#10;7AAe8QraA/QSdfYPo56vUUXOYmSqmGGOsZX3kQ7bst9exuRYX56vURPqjjLV1c6m4MTsF0tpcjUa&#10;H9fr56vUXrF614ZEpvKVSwYggE9zbv256vUljBNE+5LMb3NzbQjt9XPV6onylZUVEDJIae923jwA&#10;axW9u5H9mvPV6lFV1JShVoV3yfZLHS48Wv4n9fbz1erEKJRIEmsECa38WOqn6uer1NE0UvzDVcbi&#10;8bm6jvqLHX6eer1N+JLNPKrQMoIIJNvADQafHnq9SDlNLDUVKnYHnQsCdSWvr8ASDz1eqHS4pDTR&#10;PNEgZ190JYWAI8Afbz1ep3jrp440imAEhKkKdDbQ2N+5B56vV//S0dMRip45JIVLmxDNqSpIPe3b&#10;X7+er1O9Cu6pWqgmMalNirfRSL7vpvz1eqVDV0ZkkgmP+kIBc+0XvceOvPV6npqmmldZIWKEe6Lr&#10;a+l/bfnq9SSxKsbC5HxKOMnzAQ+1b6C1gB8b9+er1dfzMvTR1B/dIIW1iRbsR7R8eer1RcKr6eqn&#10;liUbIyba+IOpA56vVFqqaCGtnwlNwJiYoRb3TYlRf4/Dt4c9XqTVTLKaRHjKGVigcqBZW8Pq56vU&#10;pWxSp+XloiVCOoVWuLk37gfAez+nnq9TQabEqar+QSJpiNrB+xAOut/A89XqVMUEqxtGwFmFzGDf&#10;/iRvYc9XqZsYiSHzG83W4faL3IAsT8PZz1epFtC08azxp5gkbQN2APYe0gA3+nnq9U2nSanimarI&#10;SNJV2jvowIvceHw/Pnq9T0kUdJJ84jAgLtVdALG/bX49+er1cMJlqjBUVVPGJGDN7hOlxYWBIAPP&#10;V6llg8EEEDU6FYzIwdludWIvf6R/Zz1epwoqn5qUYdUobqxIYC40+Nr3HPV6nKolhiaeV1DmchmY&#10;nUsNLnxJsOer1NsFO0cbVcX2GGqk6Adrj2c9Xq6hpo6ydHqfdeFQose4vqPb356vV2xV6wpTLYbr&#10;G3f6vo56vU7UK1CTIaj3UQ6Na/joOer1T6methmWqmUeWp3Ef4vjz1eprgp6V98kChI3kDiO99d1&#10;2737nnq9QqUeIVDMixEBW0KqbgAdra6W56vUJ2D4r5RWWpTSYiJN+gub9ie58eer1CZTrV0VfTPA&#10;2+NWBIHiSAbW9luer1CPTPVYhXVLYdsh/QGxksFBX3ibGwN/YLX9vPV6hCyNUVMJQ1brJO5juVVg&#10;FUe9poRZr9gTr+fq9S8r8Spqy6rvCEsxAvYPfx8LG/bnq9SPgnM1d8ijgoAWZrXszGxB+jtbnq9X&#10;jejl8+NrJ70NiLEoylGU6HRgbEHw56vUnjRUmDYdHhcdHHRQRbooljLsWXW7WYkDdfw8O+t+er1M&#10;9XUvJCzQH/JqUB7i/s+OnPV6kfW0TURi2EEQgFLAaEDsCNLfTz1epLxQK8rSM93jB1sbknX6wOer&#10;1SMMhqaadaqnN3hcPKXVW1J0spBHfvcHnq9ThVVElFI/yzWjcAsdLk97kD2A89XqaK1IMUxmCXfu&#10;VdUBBGoHjbTXvz1epFVmIgYkYl2u267MBY2Hf6zz1epuxGagilaoIaRj20108T9PPV6k280tTSNM&#10;pIZXAKkjx7Htz1eqDJWCWV46PaxI079+35c9Xqyyzq9OIHAJ7kD29jp356vVg+Vw5pzFCm3y0BsD&#10;YDxP389Xq6mnqsQpSag7ljtsDHUhfED6eer1NjYykVP5Mu5/mWum64sVHbTW3tF/489XqhSTGkDm&#10;Ni20XexuRc9+er1MsGKzuJJ1fQWuRpYD2+HPV6o1XiW6oieRdmxt1ye/+tf4+HPV6nJ8ZfT5WRGL&#10;liqn90W8f2Dnq9WCSpDUkbuGDvck28fALz1eqFVVtVJIUcEHRTcAXHYE+GvPV6o9UoidjTEB1U6D&#10;4+OvPV6oCBaqmQMAHT3iRa5t4c9Xqw1r+ZBDElwQw3eHuD2c9Xq8FCp5ocrtJsAb3B9vjz1erFO7&#10;VK+WCF738PH9vPV6pCtSsoIJv2JPft4Dnq9U0q0zoFYsFXaB4Xtbt8eer1Y4aJ0W0TGN0Ya+Nr3t&#10;rprz1eoQcHpquOu+appNmwe9Y+8Q356jnq9S7wul3MBCQFUhxcDVrm5J7aeHx56vUM2B4Pis9dRP&#10;bZHUymJyRfXaWDC1vv56vUYLp3kGppcdlirow6EGwAubkkGx7H2jnq9VtnpnyDJgUFLVLNI6wqqy&#10;MFG0uewIC20HiOer1XNdLWxPDKBqhNjRl023BvYc9XqMO+K+64kPvH3msSbj2/fpz1erqjqMRq5f&#10;Pgu6CyixFyAdb89XqEvB8ExKplvDTGQNbw7fG39HPV6jEZG6S1mJFZKlSoa2gBB8eer1GuwHpVDQ&#10;wBPKCgeNtT39vPV6u8UyNQ7yHhFtfAXPbnq9SHfJNOrE08Y7nsCeer1B9mPK9MwaOWJW9osDbw56&#10;vUVbOXRLD8wzSu7+UxJAZRY29nw56vUB2dujlLlnDi1D+k8sE7XGhXx/d56vVWv1Rq5KbEZVoKZn&#10;RfNZk+yABYEj2Hnq9RAM7UE2KTS0LR+WXLSKhJANtPrHPV6iqZtyTmKokrKehhKbSAXteykd1vfx&#10;/Zz1eoFV6G4lTzSYnLunuihi4tbcQCbgEXtqPu7a89Xqzr0BRFSRyxMbR+Vs7HxKkW7fRz1epYx9&#10;B4MQkmrpACl2+yLEKNHUH2aHvfnq9T+fT1Rz0i10cRCQqquA2oAN1L2trY9jfnq9TjP0MYSRzUUY&#10;DVA2lSLkrob2sLX7ac9Xqy13SmIyD9HZSrE3uQCBYG+pJHcc9XqStH0pp6F1w5ImlYRtK8jnU/v2&#10;LW8fC2mgtz1epDZhyVFKymngMkcgsmzwbtb90G/9PPV6kKnSTyZoa1VLBWLKHtfcrG47nS3f7uer&#10;1RcR6dYrDVqIacxvYtHoCFDNre2lje9uer1cMS6f4zQ1X85ZXjhp0AbeoKMdLk6Aix7AeHt56vUu&#10;sIyxiNCgqMeijSkEbP5gCrs1Fgbkm5Gt+2h1156vUPWX8ClwpRSSRtK0pQhghIBYBgSRp42P189X&#10;qP507wGkb5WoqiA8K2ACkAg+F/EHQc9XqsA6UYJj+JrFGaVUjRjGpJuWTw056vUejBPTyMWw6Oar&#10;lKM1yAulz3ufH7uer1OGJ+mB6r3IT5W0EArbXT4rz1eqvzr16B87Z2lLLOjxxsCrIpBIv9k66kjT&#10;S3bnq9VV2fPwg89T5hqcXwikLLKT+ifcVQ3PvWOg1Pb+/nq9QLYl+Gv13yNhMtVTU4YRSDeVQsQL&#10;6BdfH4gjnq9RQer/AKf83ZWZ5ceWaB0G5y0QAcpra1u57G39HPV6ie5kc00gp6uEKhVkFhYjdrqS&#10;T2H6+PPV6gpxGkjwx2q5F3eVAodtCFF9P7Tz1eqR8zXoyrsG33TfsNQDcX+B56vUZDoXhMuK5tgL&#10;RHyxPCFkABG4ANoPGx+q/jz1eq4zBsv1mE0yT1citA1gFFyx23sT4XPw56vUzvhOJ4hfGahFhhdp&#10;FK+6zshJAsoN11F7nw+nT1epA1mApTCZhGZWiKhRqWCnwHwBv9HPV6gNz/USVFqOnRUQFl94i5a1&#10;ix9tvAc9XqDqhpcOkp4paqBZXiVwWYAj3b2A+rXnq9XscLHDpqLCl2LHbbtAF2I0AsfAc9XqCHEY&#10;VwnD5pJt9RV+bEIvdFiraMSxIsVNrADXXUePq9SexumrqekYyuoaXaw1BbSxt4ge2x156vUm8xUN&#10;PTUD1MG1/dG8n/Fpuv8AVpb6Oer1IKooqajSZ6NArFAdSCARroPG4PPV6mLEJKut8uRLDUALYDaT&#10;oLj6Oer1dxYO9PXGSpU7TYi9tump7/Hnq9SY310WYGRg0yVDFVCKSCDceAI09vbnq9XsMwAYP83U&#10;GOQu6hAAC1nZx7xABOoFjb6zbnq9ThFkaqBYRwGR2ANhp3vr7dOer1IuvyRWGo/yTEDcxHYiw7m5&#10;56vUn66hrcPwwzPGWuQNthcjxN/h7PHnq9S36T9PK/qHn6hy/RQyVXztreUhP1ewEeJOnj256vVa&#10;hmj8LnPWScjf5yMw1KwK25RTMgBCp7w7Eg3va9r6a6c9XqqqzplfEMtY49NJFIGjkYnaLIVOig6+&#10;F/6Oer1IDF5a5phDE25Syt2ubDUHXQEHTnq9ThBlTME8PzkDb4QSZbruuOwAItbXx9nPV6sxye0t&#10;Q61EQUd721F/D6Dz1eqVU5TalpQYz5iQg3ABJ17k+Nhz1epOzZeqIYt9PGzoZCp3LYgW0+rnq9UO&#10;qwT5WmkKkjyyNwA7G+o9unPV6oFFWzUkrJACL33adha/tvz1eqLRRVk1TCqNs84yO7drAH3Rz1eo&#10;R8hnGauungpv8lBeQknU7T8eer1Ggyy84po8Rq2ImJjdF8ST2BHfTseer1Cd/WeHGycPqiESxU7T&#10;9p7gEXHYgc9XqFvp7jCVg+TdWRaN9rMWufLHcgm/c6c9XqOR0/x948RFVhbARxDS9yWBuQfDXW1+&#10;er1WG9EM4tLisFRPMjRhSojK2IYd9dL689XqsUyRnair1jkn94RNtsDoo8L/AK+3nq9Rov55EuCh&#10;ogNgtrcix7/4fDnq9RNevWehhuFzU5sY2KhS22zHvc3NxbuLeznq9VPPUTqBieN4y9PURDyxIQ8i&#10;m7bFI1ttsAfbz1eouWNVM0lRIIUEjEsVc2JPhoeer1I+YmnJw+mAEYU7ySbkm7AL9fPV6kbJVtLG&#10;9OYQXhcMspuGIbTt/Hnq9UbDZsSghkjDqqT3L99ButodSbeH9nPV6hEy7iuFRUiVTECRRchrCzLc&#10;fC9xqOer1D1l/OdSZliSUeZEEcLoRt7kWPjprz1eox2WerE2Y4ligjXy5HEZlNgxAH7QOer1Dll3&#10;MmF4iEp3XZ8uCGG2x17AaHvz1epd/wBWI8VmjqIKbaJDbcugAHt8PHw+HPV6nLHOltZMsVYsSeYq&#10;hVBFrLe7N4628PHT289XqaKj05YHjFPLK5bfMQCNigA/eL/Seer1BfWelnAYpFdCLoXCrJqCR3tZ&#10;bWPPV6i1599PmE5cmqIqI+XUhVDaA7S7XNvG2t9Oer1BjS9PMxQQzTQxM0KbruFsGXx19vPV6hHy&#10;/iWPZdrRVU8s604CgHeyhCvssTYac9XqPNkbr0kqiir5SCW1kdiSDa5Avr930W56vULlR1U/mMG0&#10;NuSwdXuCQPr156vUjcSnoczozxyKFAJewBN9SL39nw9nPV6gGxTpdLV18k9NL5MAC2A7swJ1OhBB&#10;56vUHb4EuH1IokBaMMja2BI8eer1TaCmpMAqrVMLTRMFIRXUOA1yQCe1/o56vUX7q5m+OhpyadCk&#10;cjttjO1igA90k7R3On3+3nq9VK/WjM80NS132M7Puvr3Pu2Gh0v3PPV6nHoliD4li0Xz4CjaVdyB&#10;YG4C/V4356vVcV0XXDXX5CrtJLCBdtAt7aWI0bSxv7Rz1eozkma8XTC5KaBEeGKQKHVQLDx176c9&#10;XqCDqPjWIVFIJ1cmPywttNTckDv4jnq9VdvUWkrcRqJTHqZd6Nc2JBGnbW456vUr/TT06rcYxfzs&#10;Wi2UkZVXjTQEISL3Nu/a/PV6rp8s19NRYIcCljRKRYolQMbFbBgQbe0a3+nnq9XsWztSYJIuHRBS&#10;pTcuwDaGGnt+jnq9QK4x1Njo3qWq5UUCIo0RawO4GxOvc89XqIb1U6mYnmPEFr6SZqaG5XYGN3t9&#10;B008Ceer1FPzlmKqqoPc3h2lLMUJJAvru76Htz1eoN8XrWoqMyUfvI21g3iRcXGo8e3PV6uqCeet&#10;xAvSyAOqF9lwbA6gm/ideer1LHCMVWqh89yAVIK2uBcAj3vr8Oer1OmE5n+YeSCUq705IJUWAa11&#10;BH0fnrz1epkkzTNPVqIgAw3nUEqCT9Z/Uc9XqbVx/EFpHR5FV3LLrbYgZt27w7HW1/Zz1ep3o1gr&#10;q5lHvohVypsd1xq4Nu99eer1Rsby8s1KYB2mcNGSPZcG/sN+er1Ms+VSzHDYI/MiZCXJtoVFyB7Q&#10;T7Oer1JDMCR0lKyofeSO20AAAkaDnq9QU0kUs80Zh2EMmouLFr+PtsOer1LzCMCxFpEnZLAgbIwQ&#10;dbm417Xt256vU8mqrsvvEZJlSQkMVvcBbklR4fr8Oer1djOIr4p46gB4izbBopWxsCdbkG1+er1N&#10;EGZFqp5GMoUsQvllb7bCwPxFteer1TI8SlpKi1ZtkeRSI3Fj7vY9joR3seer1eNF80JWlZXZYy53&#10;aXK/V3I56vUBeLVDT0oq5KNoEqCWRGtfQkBtLgXGvtta+vPV6mLBc1TQVCGnS5BYKxtoQde59unP&#10;V6jZZAzJiGJQ/wArklXeRGDu0He5I9lh7Oer1Hnw7C2xjBUNPaR1UAbSCSL2JFr29v8Adz1epjz/&#10;AJQpIsvvh0rbAQqxyKQffOr6m2oH7e/PV6iZ49gtTSIt5xIVYpHu2g2AuDYfAfrfnq9ScgSqWmi2&#10;r5pkIFiNABck69jz1eoQcvy+SVp1bYEBLICDuJNgWNr3AFgAQLX76W9Xqfv6wYhDWxGeVovKkbZE&#10;qFg1gQpYjsDcW+/4c9XqFrA8SxKqhFd5ljKwW17Dtc+z489XqF7KmMJJXUrSEGSMqGJsBfU6eN/j&#10;9HPV6jc5Rxh6hzBLEsSSAspaxIIvfXQd/Dnq9U+qxAfIvUqEEkSCJ+xLKzHt8fHnq9QMV2M2xeXD&#10;F/0azRmNwLbx3vcdm56vUafpnnszwy4rUyrG1OApOhQp2/Zr+p56vUP+Yc2VeI4I6E+4bbib2IK3&#10;0O3+PPV6qquueTKmrzGYsLpjT723Heb7j4m9h9PPV6kR0MyPV4vnenqKxNqUt/NDDRSbldD9HPV6&#10;r5+kWGmhNPUW27UEaqQAW2jQm+lyeer1HvwBvMaJL7liC7rd9fD+PPV6hcEqxU5naRREvtNrDnq9&#10;TBXY/HZt76XJ0uCB256vU3jNMJlSlZiI0BJtc3t7Oer1Cvh+ONI8Sw/5N0VidQQO/wC38uer1CBS&#10;Y95tOFuBrYm/Y+znq9WebHzDYuwYm+22hItz1epPVeZo1mECnVgDcEafTz1epbYNirGIEnx8bWt8&#10;Oer1LmnxZiAosbC9zbvz1ep3psSdiAw7nT6eer1K+haK++3PV6lIgiPvH489Xqxz4jTIu0kWPwHP&#10;V6metxqIKQCDewB56vUiqyuppQTYEWPfvz1epMTrBK3lFdy/V356vUw4nk8Vpfy0BB0tYEEfRz1e&#10;oIsy9CsJxxZIa+ljKspAZhfX22156vVXn169BOA47hUmKYbh6mqHim25BJvYEWHe+o+HPV6qKPUB&#10;6T8byLislE1LI0RQl2jiJ2nU2O0EeA1/o56vUQSuwCfCCJqlGVFlKtoCSFvcED2n9vPV6k3/AC9B&#10;SmGMtG/vPbsfb49xz1epMfy2KqiEFP7jEgM5J9651t9/PV6mZqCLDMTFTRGxsysWsVOvZW7gjnq9&#10;Sjo8LlGC/M1A2TlQzgAg9/b7bc9XqwVdFQ1+DSU0MZMgN2kYggFiAlltcEWve5v7Bbnq9Uyhy5SG&#10;oSolcPMECE27C9rkC4Fx489Xqy0OBRUMMokcNAGZSDYaE3Hc+HPV6lomEeZTR03mbd5Ciy2Fz2v7&#10;R4c9Xq4NQ1VFhhq5ogJaYkAWBJAbS31a89XqzTVNO5IhAElxewvob9/D6/1Hq9XdRTLVwwObRPAW&#10;BHgbgj4XHjz1epKYuuKKwWimheKEr5jGP3wb6G97EHtz1ep4qpZUYUkUZZWQEMtgp9wX/PTT9vPV&#10;6lF07yDjGdMfp8MpYTsnYu23wKm1ifiLk89Xqvx9IXpTwzCqA4tmKhBqPcCSlQLDvoe5Gg7eP5+r&#10;1W65SydgeCwg0sKoygAjbcn43789XqW1Vi2G4dDaTamhIvYX156vUUXqt1goctUks1NUiaQK5VUK&#10;lgRqNCex56vVVR1d9QUuOVcqUr233BZ30U63O29r+23PV6iFZ/zfFjreRUStsWNk3bjqfEgg373P&#10;PV6ifYpVNLiLU8KLHBGT75a5a48L/G/1a89XqS3kRQCCmp7N5qubnW1j2PPV6nqWKjjiSOoiVla4&#10;ZSAR73j46c9XqbKvKuFm/wDLrU8aKSI7Cxt4D2X56vUzVjtQeTV1qKlAVZWd9LN2Nja+g/Pnq9Tb&#10;ReXVwk+XujCt7x7gE3Ug3va3PV6lflfAqmTF2o5HPlldWNtWK3UAeIPY89XqHDCcpSVitTJGQUEe&#10;/uNDoCtu9rX056vUK2G5BxaVWfDpjK6BSFYACw+6/PV6jIZLqUy2iiPctUdq9rKh8Tp8b89XqsZ6&#10;Y5srMbwul+YjUe4insCNq2+/Tx56vUZLD615AFQadj4373/PTnq9Tvh2I+VIqSuABfTX43156vU5&#10;pilNW/o6Vje517gX56vVxMjHbDTNd9d1zoANe/PV6pbSgqKZHs3c27aa9+er1SGheSO6Nuja19b/&#10;AH/Xz1epJ11bSwuwFm1Iv2sPu56vVgweuVVILh1Y22nt489XqUZrpRaIbVAfUeFh+XPV6gu6j5mp&#10;8K9xQH8wlreNwbi1/HS/9/PV6q8eufUSOTBJKeRiAXlO1baltLaDX77c9XqpC9QWfKeorXgq3G0x&#10;F4ySLIRrr8SQOer1VlZnxGlqqyepgkAlZyQRqB8R4a89XqasJaSomjpXJe7EXH7xtewHjbnq9Sxg&#10;wjD6eG1JERc73FtSb2O7x56vU24onzM0cyxbI0KqSvsHhc3tz1epiq8NoUjMrq5iZtiq3bd3sLXv&#10;9fPV6kLi00ewUqLopBIHgL6356vU1zRqX2D3mYgk6a38Oer1T4odkjwSr5aIpKm3c9x8eer1SoJY&#10;YWiqpdxm2MCL6AHxP089XqbsQxgUADW2t7vs7e0/A89Xqh1SkN5iJt3i5trbx0Pfnq9UmKuPuS06&#10;NdkO6/gToAR4fx56vVFrmmjN6j7d7e6bgA9jf4c9XqYVCPVCNmuFBsSLXPgeer1S46Z6itMqNZT9&#10;geLMfC3PV6sjYagxgS1YKh1C9zobXFh/Hnq9Umgnq/IIj0EZZVvbcRqNNfHvz1erhVy07PFF5bMV&#10;0LWIAJGoJ7Hnq9TZOaKiSWKM7je4GlrW8NOer1coZVgiiihf9GfA9256vV25p5JWSmFm8Aeer1Jf&#10;FxU0VIJKdGLOTsGpJYm1/ovr8Bz1epvL1EM1PCQZamS28gAKoIuST308Pjz1eqakwjqWpFctFKbM&#10;zdw1z2+jnq9SvgoqeGjp6dVLMmm8GxYHxb9R7eer1SqrD4VUqB5akkkg6k/T8eer1NxpQ0AVbe3X&#10;2D6+er1cIDS1JJlQjVSot+9oBbT6Oer1O/lzUaNXPB57qpC2B3a+A18Pu56vUIeWsoYxjcUMCM0c&#10;rul12A6G/fx+H9vPV6jLZa6YYjSJTxwRmdXurlRcG/cfSPhz1eoXabpBUVafLUcXltcOSpAa4voC&#10;bH+ztz1eoV8B6U46tOIsXoDKXB3Agggae9ca6e0Hnq9Q0YH0u/36KZRsXzFZrLcIQpVe1tD7f6Oe&#10;r1GRyN0RMGM01f5jKFlLomoLDWxJGnxAPPV6rNej2H1OHtBUTRljvktu7kC/cag89XqNLBJulilh&#10;S22xBuTfd4W8Oer1cKtlqVHmILRlgdCQLXt+fPV6k/LlepKyMu1ZZbEhRcnxXv7dNeer1KrD8vxi&#10;nNJLHdiAQwU6kC3f289Xqnz5IhnmhqTuEXYggC5Fz+znq9UGpydPHIgINnJte/f2c9XqS+M5fqKK&#10;vlaem9z3EDe2xGo8PG3PV6u6PEJaXGo6CCntE+gbQAn4jb7Oer1CzRVyVE2wxoqK53djqLj+OnPV&#10;6hLwerhpaQLMbEuxItYtcGw9vPV6u58dYK7UxEBbfuPcoAOw921z7eer1Fuzvn04UZqGpkM0ruwj&#10;LMxUAgkE+Fvo/br6vVVb6nccqUhiqDEIWdGYiJiVspuSSfhe3PV6iErixx7HovN/SMQG23N9vfd2&#10;Ov8AHnq9QiYdgtOahqn7R8kMC1ijkki2ut100Itr9NvV6m2nqanAMQNQsavHHdTbQuB3BPtF+er1&#10;NEvUCno6qfFwGKuGXarABSRYgHnq9QPY3m9aef5mjqCRGgawcfaIFxbQHtz1eqPRZ4pGneqq2cRa&#10;swYAklQD27Wv356vUHOLV0GKocQlZHl986aNtDXHha9tLfT9HPV6gkNVUPWyvuMMEzqq2GoX2nTQ&#10;jtz1epU0VbVUI1ZptjgBmGmnt0ANvhz1erP/AFrqKONzij7ogr2YXuLk3H3c9XqD2uxiaasVyhaO&#10;FrLu91rbbjbe39/PV6lUtfU5peCKkgYhFG6PTcGNwTpcduer1cZ6zCcGSqfD4GWogCiQsQd1x+6A&#10;B+36e/PV6kPiGO0sszU6oUiViAwGrkgHt42GnPV6uFDJsSJBErLLvKOxsRt8RY27/s56vULWW66r&#10;w9qetmO9CSPdINyNdQCSCLW/bz1eoRYc91VJXwTVq+S87AxrbdY6nVrdj3H9vPV6lm3Ueesolqqm&#10;b9IjlFIv7qkkG/s7/UOer1JYZ8xStklokqCsRYASRgAqVOij3e5I1PPV6pTZy/mKIJJi80asSDcC&#10;4JsWF+9vv56vUvMFz/BLDFU09QXddh2Afvaj2+I9vPV6lHS5jxDFK+7SbQiFdztYMRqBY+zx56vU&#10;IGA4qs+HiGWQbgPMsCASD+4Lffc89XqU8kdBiNOlQCIzExWNApIBIFySPZfx/p56vUqMJyuf5TO0&#10;8wdz2cg6Ad1HgL3v7fvJ56vUG2dMl4ocOWsjhQhy0SAgXC30YjtZvbfv37c9XqJRmvJFdhDT4bUL&#10;dYJWa4GpDfujXQeIB7aDnq9T5HmyqXLtLhu2NBSktuEaKRcBffZVDMABfUmxue5PPV6m7H4qyagM&#10;lcq/MOpNtPdQg2P1jt7eer1FFzdgqyVr1ECgQIQ1ja5YDW4B19vPV6khhWHYniOP/KeWgpkW6yAE&#10;Nc6G+g7A89XqG/A8PxCgjTDJ4ysaE7DYC2l2PxBAt+p56vUOWVcRNZMIxGEjjUqptqD2A+u19eer&#10;1DLk165pFWltcKhZQxsNx7+H9/PV6rJOkGeJWEFI6NVeTIEBUe8xvoNbjcAf4c9Xqsjy3Vy1FMkV&#10;LH77ja7NYgMBcXHj356vUKGArTLWRzySMqgEC63I/hbXXnq9Q3UdFQmBni94tYbrEkkjX4+znq9Q&#10;k5ZwiKOYNUoN4FgTewAH6/dz1eoS6FTYw1RvY2XWwt4c9XqLz1yy3PVYIaOrBIYOdyWJJBB/w/rf&#10;nq9WvN1ywGtwrNskdJA/y8nmMQE22JY2ZhYW93S3089XqLdJhn8tgSqdiPLYbQQNdTYWvz1eoRct&#10;UEOKVjQVL+WsoR7WJIJJ7HwFx/Hnq9QgrlyoillwiFJf04U07RWO9gfejttPcX0vc+Fuer1BfiGF&#10;lqj+Wwjy3Z3Gi67PEN4a9rc9XqRdestK0mHyjZC20a2Puqb38PEeHPV6u5mo6yvhgw8hIZLAsBqV&#10;8Rc37nnq9SVxTy1dKWlCkoxRhoQCCddO+n3nnq9SaZVeSRatnBRhYdgBa+oNr/Rz1erFBVUFbsjq&#10;X91WYI9gAB4jX2duer1N1diDUM0VNFr83OFYkgBFIOosbkG3Ya/Vfnq9XVTVzRwlqWMMFuXUixsO&#10;wUnT6+er1NSGLDa1KiG7NMjO9iDtZQSPhYkW056vVPkqjV4qlTMLrGq6ggC7Lf4dj7Oer1Kmmp1I&#10;jqZV89CwLoNLA6nXb8NBz1epb4dPgjYhL8ghihjtZfFbC5AOgP1c9XqV0OdvlMLnpaeQhJZNrF9d&#10;p/hbnq9Rb+s2dGxDD6rDKeQIyoSGJ0IUa2t7bm3t56vVU/nvHsLramSiLvTxksTsAsCB7TbQnnq9&#10;QMUjXZDUajcbbiSSNSpN79+er1ZGomxGienRBEGkDXJtrYgfVbnq9Uyj86mXZIwV41IPsYAWH6/t&#10;56vULmB4R/N4IaZlMVwB7pNwSLmxBvY+Fuer1SK7K82GCWaR9EDE3ubL4DXXTxPPV6kNmWgWNUko&#10;w6ElH3MPjppfsfHnq9XpGWji8ye0rvYEhAAoOgAGv1nnq9UKarOHeTTw6kNbTxuL/AePPV6sWJ00&#10;804oiApETTexdPtLf2gdvb4X56vU1fJqY38tjMRbYPE21ta9teer1PmHBI54LRGTbe40sb9x8fZz&#10;1epTfyVK1vJBKqZRIqsDYD90AfTz1eqBiuAyVDx11M6pIGCMCNBckE6a6eznq9SRlw2FJ2pqKqSd&#10;QSSQWBBt8QLez9dfV6khicTww7bbRcFmtr8L+I56vV7C6q3mbolSYkgtckmx0v4WP6689Xq7kqpi&#10;7VojXcrbXU9vYLjnq9SgoMUkjmiipykaykB0S2v197H2c9XqX2G0D4nA6I6xQbg8gAFywB1v37ez&#10;+PPV6njCMMqoqk0anzGf37G+ovpYajT2n+znq9TnPhNFNVSecPKOxg1h3JAsPoB7n9vPV6mIU015&#10;ojdlpwGZwLqL3AuwuNTz1eptVEpmZfLG9jYlgNo+I0sPbz1epwwyTc4WTYr7woYGxb2k+Av208Oe&#10;r1GTyXjLJTPT4lTsqmVo2BuDY9nUjuPiPrsb89XqHihqaBYKWllJYM5Rm/wgdr6n29+er1A11RTF&#10;1pJ5cMhJkin2oD2ZSPtaX937+er1FhzBjc1XXg4qqiVAFeOOwUW7+Fv6e/PV6ggxWKnbEnkF417A&#10;3vb7v7+er1QDVMhQQvuFi1wNR4a6X56vVywSonNUKOpclmvKt7a2bS/ft/bz1epdLVxSm/lbpmcg&#10;M30a2t7eer1MWJpOERYlU7iS5cEEa/wtz1epqWeIJ5kx3HzNAPZbRvq56vVAxCpswmpmspN2PiSe&#10;5Nxz1eri8cclUkUYu+0EsddDrbnq9XjPSSH5OopXIbcN6MFIJFrHS/PV6k9jD1CSIl7oNqncdQot&#10;rf4Dnq9Uapgc0fk0bXlj3HfpqCf2Dnq9XGOjQmKnsBKEW2gvYfab4E89XqUdOkb1kcNL7ym/2hqS&#10;O2mo1+nnq9WQ04Wskl22RDfaRpp7Oer1ejWeKYvEgKvc7jpYHwH0c9XqlUxw6CpNMovJ9stbQ/Dn&#10;q9SsoSlJOlTMQ8bnQdiLnueer1PAkljMgkNy9wvawB0+u/PV6m6k8mkqiWv7oZQb6XIPcewc9XqT&#10;xTFaqZpqSeONEYuQY9zP7FU6Bfj4c9XqUMUWKw0clTUbF2kWIZdxNrnTv+vfnq9TJUyzySqGleHz&#10;U3fasRcXGo9vPV6pGDLNSSJUI4aUIbk+Ph27C4789XqMl0izfiVJiMjTRiMEbUXxv4m9tR/Zz1eq&#10;2fK8TVeV6bE6sLvmiUC4H2gul7aa6fqeer1B91FymY6WqdYTGkEamQr9q7C5K2t4nuPjz1eoumZv&#10;95o5KNFKQkga62Ohv8f18eer1BNj+GO2Hk05YMCrbRe333N/u56vUBWMZbrquGfEIYHl91mcLqQo&#10;P2jftftz1eoCsUwGqWpWqQoVB+wRqt/Yeer1MXmNDTmGWO580gW1IvfX6Oer1J6sEdLHvptzBNzM&#10;GJv319vPV6nBGqaihBgQkxqXu1re3x8eer1caasjrIUsWTyyCdLX07G9uer1TaOOopkJjJYO1ySL&#10;XBNwB9A056vVNVZJ571YATVk+jnq9XKqoWilXyGFivmWKi/fsD4c9XqlUFNTsfnpYDE4BNjYa+Go&#10;56vVEqqQy1InlpwPJJsLgnXvYj289XqlfN0ymkmSALJAWd3YXNj4eP1+3nq9XHFX+Zm+YhWysQbC&#10;2rW7/Vz1er1NaD3qkizg9r+J+vtz1ep9SYUME0DMFidht0voBa99e/PV6sYZSKeaMWuWRj43AuCb&#10;c9XqzU1IsfmAM0ZKEhwCQWOoH1+PPV6myKKaP/KklhHuBAIF7272tz1epW0ECiEpDZXlBMh0u1jb&#10;8+er1ONGl4nq3AUU1iU7XF7Aj6T489Xq5LWy11RDORo5JIBPYH2flz1erutleStnQgBydy20vrqB&#10;z1epzCJ8i1PtJO3ctgLjXW5+m1uer1KTDqRDUUkW4KLq263vXOnh29uvPV6rI/T10qrcd8mull2h&#10;JNxBUXAVrrqNALi5vc/Xz1eq3fKOWa6TCRVS6tEys7qQQQLgX+nx+nnq9S1TDFjWbDoJG8twXAOi&#10;g66X/Zz1eoHMeeeGBMVMqbrsjIsfYk+3Qgg+PPV6i/Y9W4lU1j4PI0ZEILoWud1z30tY356vUGmO&#10;tRUUEkVhMUAKKp0DHx072PPV6gZxedkomev93cw0BAAF7gW+GnPV6g8xjFsQOKQw0kilht1FtoF7&#10;rfx0156vVwx9DBF8rT/o3MpcEWO4FNV+s6/fz1eoPsUXDqWjSac7kHubSNS2thb2dx9/PV6i7Zmq&#10;5ZpzSn/J3O0C9gAex+/tz1eoHcYFXSV03yViyNpY6XPfX4Dnq9WbLNFilI8VTWyKakyO7MP3U7Ko&#10;BvqPp1PYDnq9Qv4JW1tcKkTH7GgAIO5P3ie2vh9HPV6lDh5ocNhj+Wl3Biwey3ZVPtNtL/D489Xq&#10;EvL0YwwMaAE0zAE37sCL+y4IPPV6l49TT4vRTNTQ7bX8xjYXC6hQTYa6an9vPV6gkzHgZFPUhYyS&#10;VDakaK1wB9YPPV6iqY1hEGAhWphe8jNtIuL31UHv9H5c9XqasuUYr8SSerhEYL3ADW9699SRz1eo&#10;/XTynXF8cgjihG0BFZ1UWNuxIt3voTz1eo/+UOmNVJUpUUyndIDtDKNTqCLakdvHnq9VpHpf9LcU&#10;0lJmesOyUOw8pluRckb2N+3eyi+lvo56vVsJdHMirl7C44qYJvNtQADa3b8uer1GZpytPAFUWPjb&#10;Xnq9SVxrGmgQrIfd7jw+/nq9RXOpOd5KKF0pB5lxcXGgH9AHt56vUT3NmaRUIplcuz7gACSot9H3&#10;89XqBHH88w4Hhkle21kICLcXO49z7dL/AJc9XqrM9ROfKxZvm4J7F4m3MBoBcA+Bv7txf+3nq9Vb&#10;mO09fVUlVicknu0qu7aAAIoHc+He9z8Oer1Adm2g+WpV+dcxztGHXaBcqxsDqLWbnq9TNkOlw+DE&#10;oJMVikdvMQbSyglt1r6XFiP7eer1Hhmw6uwbDtFSMSAlC6g7VK37WB0PgD/Hnq9RJutuNGcFgRaE&#10;kPoAzXB1B8LkHnq9RS5atcReOmmW6SDZcGxF+9iPjz1eoQaDCPl6uOjqU3X2AaADte9/Gw56vUMm&#10;WaEwVLyVOscZBj2+7p4gkc9XqfcZz5UL58GHvHG+4BmcBrC+oGuh0789XqI11Ezg6Y3UUNO53oVI&#10;sbrdte556vUCuL4nLVTI7OS7EBgANWt3Pjz1epoeanpmVZ5AHckqp7sSNRz1eoQsuBEC1VXdtqtY&#10;ewWNtD7Dz1epZ0T1EcZqqfc4utkSwNh2trYX+kfTpz1epczYjE1FGsx2b7G7W126jQeN/Ec9XqYB&#10;jLw1BpYFO10Zhrc7mBAF/gdeer1ZZceqXgkoWcIUALEA31uDf4c9XqYcyYhLtnnkk2gxxhQFF1uL&#10;bu1zc2/t56vUj8u1lSK2Gopl2ywkMSbe8CDckdteer1DTHQ/NGWDD5AJEV59dBa3vLfTU/qNeer1&#10;CD01wqix+pnqUs5FlNhpcEgr7LgjUc9XqMLHhcZoo6NGjijgAN1sGNjY3toNPDnq9QaZ6w6vpInq&#10;6N0aQRkRsSCl2FgWA1JF/aOer1A7TwOuKyU7KJRNCVBOo8weI0tr+Xx56vUpMq0MlNS/y2okZWce&#10;6Ox0b3jcaanUc9XqWjStX4kKIBmkhYG2w7QNBcmxB+/2+w89XqdMcjbDqIMwZSzC/l33Kx0F7eHt&#10;J0A76c9Xqg4VXUlKTVVC7mClnI7ggm1tdQdOer1GxwehafDo6mmjAeyB7juD4/T9HPV6slPD/LcS&#10;jpgwWOWYRytIWNif8J8LX7Dw8O3PV6jr9BVFTUSjekkNPIvbUN37e7ft7eer1XiejqtpJIGplG1G&#10;dyAbAr7bflz1eq2DK8qGCPyxcdvu56vUp5olkkDJ2156vVNMiwrb+Hc256vVzj3TWbdtAGv9HPV6&#10;ubeTGpcksfYPp56vVAiqGbQ66/d356vV15ka3JN7fRz1eqFM8Ug82Tw+jQnnq9TPWCJ4vLjTXU3t&#10;z1epDVFLGovs0Ol/Ec9XqSdV5SBoybC3bXtz1epMYjiMCARsdu9fdPs08f4c9XqD3GsxlqJfJcGR&#10;b3UWuLHw+nnq9SIrMYlrYVFU282PtsDz1eoPavDJquV44r2LHtpf22IPPV6p+FZbhebzpiAYwRba&#10;b3Itr9HPV6hKwfAFpSvkBWF+4F76d/489XqFPBcHpqb9OVsfD9vPV6lHDJBIgibXU3Pbx56vVIRn&#10;hQbdbX/M89XqeFqfdBj1IB1HPV6oUdWq3YLuOvs56vVwNaJI3JBFr6n4c9XqbKOtgZj5JBZtfr56&#10;vUIGH1yTKFmH6Rfo0v8As56vUoZJ4ol2Bfdvra3PV6mKsal2EAe8b2PPV6ka1PGKlzcXb2i9zz1e&#10;rBS4HSSl12C5t4Dvrr93PV6lBHlukdfIkQW7C3s56vVArcg0IbcsQcX0FgSNe/PV6kLivSqiqawz&#10;fKqxYWIsCP1tz1epN4x0Sy/iEZFdQIAL2TYtrjVT9INjfnq9RXOpXpHwfEkOJYVHsKOrsuvfXW32&#10;dO/b2nnq9RN6/wBPeZqC9GKZZ7SsUcAqXXcSBax1C9z8L+PPV6kVi3T/ADjhCeetG7G7F4kABUA2&#10;7nS9iO/PV6i959/mGBUU9UqbJVbeQRuLWGoPu2uP2c9XqLhmzq/VYVllElS4WVvshQ12IvuJW5Ww&#10;IAJsNbdyeer1V09WOtUggmlmfzV8xRZDYXQ2AVew720/hz1eohmas51mLYzLUkmMNcgnUkX7eNte&#10;er1J6ir46WnetYkzabL9wGBB8b89Xq509bHXss9VJ/vO4Fux17c9XqdRimKwO8NWVcB9LLawOihv&#10;bpa/t56vU80WNSUdOxDvTShh+kUXIF7OouLWI8Pu56vUoEx+loKBaWkLTRyFCnuFXFh2ItcA+znq&#10;9WCrxVMSopKpLSVisAy32rsF7C2uo8TbX6LW9Xq6qoMSQQ1UoALbQ0ZIsFIuCDoDfnq9SswuSVRF&#10;TUybCZWfsNSRY3Yamw7a2Hhbnq9Q25UlXFBDSRlXmZSp8F2gm5bv2+H9vPV6jQ5JpJY0p6SnWNZC&#10;saqqAEs17E30vY6X0/Pnq9R+Ol2DVMGIR01cpFQGUjVSCbtYW7kAA9/hz1eqyHpth1JM4kgiMZiR&#10;gze0k2tYeHhz1eqxnovMaMrAt0D2B9gJ7W93x+PPV6l91Jxt6SktKGkMZJNiBcC/589Xq18/VHnb&#10;+ZYpPQxS3Z5ZDHe4AuxYj6h2+F+er1Vd41ikuIytTVMRVo3Yq7kHQkg2AvpoPy9nPV6mrBqJmqVr&#10;IKubzYQQ8CKhQop0JYi4ufjz1eowFFX0dDgkawyP8w2lr3IuLn9326ac9XqL/m6Y4rEtPSgq8UpB&#10;3bjpe9gvY6eznq9UHB8OixV1pJECeSDIvZbhb3uD46fw56vVAxTCIaytvVBrOLhGBBbx1+Hw56vU&#10;Fmc6PD6OQsFTzWR2SI6sGUeBOlvp56vUVHNMrTTSvAjBoxHtF9ATfcT9elrae3tz1eoOTCHmaSVN&#10;A5G5QTt01HbW/wCvhz1epqxlZ62dA8O9JVUbbAC8Z727X/Px1PPV6m2bB6s3eBGdtwLCPubd+er1&#10;MWM1oqafcu5WBBZSpFrD6Lc9XqT8OIUkJSlIbeVLnQ6i/wDbz1eqY9RSSlYabUNbcT2Ht7c9Xqgz&#10;LUxTJWOitsHlmxGgJ9h1+nnq9UssuHk1VOBt00NjcHv93PV6mZ0mqmKRttUXcsLfZ72/X6uer1R6&#10;h99eKSCS5jALjS4B7Ege3W3PV6s64j8u5MERkRbFVsLk3A8dO/PV6lVHVvHRsX7m2+wHjqF7eH3c&#10;9XqTkeI1cWx6Y+5GToLC4bxPxHh/dz1ep8p6yJq+IUzgkAlie1z428bc9XqVuAzSVNe5QiQ3u/tI&#10;7A2789XqHHCKKKkjpp55maeOQssRUBTcGy2I1t3I1F9eer1JnFcHnihmeWQKZGLKRqASbkc9XqDa&#10;KgxKsk3SRMxQEfZP2r3B+7tz1ep/ahr1AqqCnaV49VFveuR7w8Oer1MWDmCjGI1FexpxNIlS8bWA&#10;coAmpOm4DQXPPV6hbpqyCegjp6CnaYXBugUWuABe9vy156vU0YjZSiLH5YVXubXsbkAHw7m3PV6m&#10;apwnE4BAFO+NQe1t249vhz1epV4Zlh8RwSfFW2yyxspKNoQbMb/tsfZ8Oer1NeUsOgFStRACk7Pp&#10;c3JJPj7PgOer1GtqMElp6VaKLc8kqqWkFtqkHUXve47ac9XqEjKFLhuMVRpKme8zKRGlu5sV011P&#10;PV6lVlbABhYkotodSxuGA7jQgEeNhfX9p56vUL9TBJIRHWU42SIrK4GtgQL2C+Ht56vUmM04bSy4&#10;cY5QrSFjtvqbagX+N/bz1eostZl6obF0lSmIngI0tdQ+624DW4tz1eo+nQOuxDCoKeohKGopyxUs&#10;oZAb3IKlSCpv2Nweer1WB5IoqrEUFZAqvO5O5xYWUjSw7DUduer1HLy7hcOHZchOKAbQA24aEi1y&#10;LWP9HPV6qVPxK8yJVxSyRC22NUe1rFdpAHYC9rc9Xq17I65KjEoqmRbrGxEgsNRaxF/hz1eoV8Fx&#10;KkkO+jneKWnZJljXb74vqhJ/gbDx789XqNpk2swXE3kmqSFMzqZtrAFmW2g8LgaafRz1eo6nSfMm&#10;Gzs0kYXzadnWLTaduv03so1se9z9Hq9R9Mn4jT4jSD5FVFPLsSYWAOl9ST376Ac9Xqw5rw7DqKsW&#10;OmaORoYyxGoBHe2q97Eaf089XqJZ1WzfgtBhFSTC6rOyqAoJCn2kC5t4ac9XqrHzxnuthxn52mYH&#10;bvUNttYdj9I56vUUzMVdNjOKvM9QWDJdjrYG9z7eer1BRLNXy1McNQiqyErobnaDox8Neer1Q8Qp&#10;Y1qXUSh3WzAC1vo56vVipGWqjaSrupH7gtobnnq9ToZaOmpCJxcAMEva9+/PV6mwq9VKvzp90AGy&#10;m2oGnPV6mKlhJkdEsrBiWJve19CPh8eer1ccQQUEYE7a+9dh43Ogt8L9/H2c9XqQmNUkNQiTyyET&#10;Er7oIPbW97a689Xq5TealVC5+y41kIWxsCbt7Dfnq9TnDTviWIxS1i2UKBfW5N+w7d+/PV6v/9PR&#10;4qpaeNJolJbcF767fafo56vVwoZjTRrRCx3obMRoB2B+vnq9WYyYd5z1KESyhQrFL9gPaQLeznq9&#10;To8oqEkj+0IolkBHY30IvpqOer1JtsVlghM0TBoFIJbXQeI8Tpz1erJVGCOdpG97cFcdtGI0FtO4&#10;56vV3iEMdFSpURneYyrADsB4j8+3PV6oUdfIGNZWsoR7hfA/qBz1erjh1BPHVhIUQU4VnsTr4kW9&#10;t7356vVhxWKKWSnaMf5JiS4GgI7/AANz7Oer1YMYxHzquSelYmZdgFrjWwFz7R+vhz1ep7THIKWm&#10;BULNLexCjsfEc9XqR81ZU41XzfI/olhF2U2uQCQQCLj9dOer1RqNIhUiCRmIsTtF7KLG/PV6nHCK&#10;2mrImjxAgot/DUjspPx56vU40EFHVo8SE3iUoSRa41sbaWI/X2c9Xqk4fFTU9NIaNyXUKrE21Km5&#10;9liTz1ep0ixDEqWsaSiEcoXR43W5sR3B73v2+7nq9TzTSutWhPu+ctyB+6R7fpGnPV6pdZSRye5I&#10;NyKfH6b/AJ89XqyTFII3jW6oV0A8CPyseer1MDyzDEIq3adqqUDA6G9ibr7Rbnq9TktLRxJI8Tt5&#10;mjX3f4j4d+er1O8MEhoVip3KtuNyexI1156vVP8ANEkTCpYh9AbC6/Dw56vUnI02UzNTqRJGzFmB&#10;PvDd7O2o56vUJGEPBTvEMNHvMBe4tqdL+Phz1eoUcuVEi2qKuoV4ImN4yikXHaxPbXnq9QjYNXip&#10;kFUN494fUDfsO+nw56vUKlDU4fR1kVHi3vtVDyy3+EAHbcaDU6XHjz1epb4JUtW1EVBDqiL5ZsbG&#10;1zqfqH089XqE2PBoMu+ZT0ALec7yuWJew297tc9/jz1epvoadnqXFgvzLqyvYdl7gfAn289XqdMS&#10;XDUaX3P9JChjpodbG3hfnq9SHrsSkqsOdagEvDIQlhqVIsAR3Fj+XPV6kViEGIU1K0biyI5JsBrY&#10;XJv9Pjz1epiargqICIbutmD3126d+w7nnq9Ta1JRUcrVW5ksm5lsDc2uAPEAnv7Oer1QKp6uoj87&#10;zBeZSg2e0XFxa1/19vPV6mGKevoVagrtrMGSza32m4N/AX/XQ89XqxzrPhk2+NlZbH3b+B9mvcDw&#10;56vUg3loGqXqKZLtIwViR7wB79xfXnq9UWvkModIxpYC9u9za9/aOer1M5auoCYhEzxFgzOut7dr&#10;689Xqa6SnmponqJFAf3vKHxb2j4c9Xq4IVppJK5UswtqdbsfaPZz1erOtVuqmacgMyi7AaXta3PV&#10;6m2eeoppo3dSxW+0e23e/PV6u6uMyFYS63ezoLdifC/PV6m6piYeaov+ksL21J+m/wAOer1NtVTI&#10;pKwWXcut/be2v189Xq4QUcl1E/vKmnui/wAR3156vViSliqJDGCYwRu1Gtr2+B56vVxrKRmYLGxJ&#10;Ue7cm2ns8Pp56vV6arrGcg3aJdO1yDbvbXnq9TXLTxy7ZrsrMlma/bw7c9Xql4HSQU9ZL5t3RVNv&#10;Akn9e3PV6o1dH81UUzNGVkgWzEfZa7alvDQdvD6+er1T446cNaMrJt1IOmntsOer1N9bTRLU/oho&#10;/Yc9XqzCnp4nAcWdNTf6NBr7eer1OuHw00WGRIyMagmRmcPcEX91Qu3QjXx19gtr6vVIp6J6xkWR&#10;ShY7b29vPV6lvgNDLhtU8sZ3Kth7w+/se3PV6hdy5T08glimUkOAALGynuLaaX9nPV6jadF8ppM6&#10;R4sLxTPfbck69iL6gi1tOer1H5yxkOFZlno4GPlKu+4VQAD3uTrp+uvPV6rBulWFJhqRUMK6Lsdh&#10;qQD+XPV6rQOmeVaivwu0MLeayq2osG+jt4H9dOer1GJyp0ZxHHG8yWB4d9hrt1Hj7fZz1eozmSvT&#10;pDSSFpWIDdxbv+vw56vUZzLfSehwqJFijBt20Hx56vUOeX8s0VKwAQfSB9PPV6l+9PS00Hfap8NC&#10;Oer1Bvjk9BvOyxOmlr3GnPV6g+qqqNGsABe/PV6kXiEFNUXG3x+u/PV6ktPhVIiFwtz8dOer1Fh6&#10;yYE8mHzSJCagMNoVbAge0X9nbnq9VQvU3Ixhxx6mMMkuqkKO9/F/d7jnq9RdqrpR81PeSMzVCB1D&#10;yA3F9SL7RoTrb4c9XqYsS6NVlbDO08apGyreyKQqj23B7fDnq9SJXojgk+EDEqNf0crlGDkkMQdT&#10;bX6rc9Xqd4+iOHLJFEjoNx92NlA0Hf8Ajz1epOw9PoKTdFhNMEhd5Y33qQLdma5+N7frf1eprTpv&#10;8qaijpoCorHV5n0CsVGxWPiSB4+yw8Oer1RIMpViUs82OBbwaRuqWG0aWuBobfHnq9SaxDp9h4Ko&#10;D58USu5I0LKRbUixuOer1QqXp5R/y5oZIDHOjhwDqTGey3NyQe3PV6kvm3psammjUIKcnYbILEa3&#10;tY37jT6/C3PV6k/hvSGljlCyoCie+GNzbcdb6E307fRz1eqViOQYKcRGhpveZiWJsTttp37e9z1e&#10;rD/m03QI+J/ZVlcoACL+wjb2056vUwV2SIMQqN1HYQREM6NtO9dbKo8NRfx56vUI2X8tVdU8DYWq&#10;WRwWUiwFr/aLfdpz1eo0/TnJOJ4ziQpUgDOCoUAXW48LjXS3PV6r2/Tf0TEWE09fW0wSYILnuu4j&#10;3rXX2iwPstz1eo+ODdNlpoRHYaWsB4d+er1KpsjzTL8uo08Oer1dydNzLaNkFhb4Dnq9TJiHSmNj&#10;Z4UI+Ivf7+er1BTm7o/hbUEkDUiAODeyAEn/AJB56vVr9/iG+nPBlwqrxY2ijgjfeNlyxIup08O/&#10;3nnq9Woh1Sip0xSbDKgWnR2UlbgABiov7D4c9XqLjVtVTzn5YlkkYo6m1yBe4N9Bfnq9UBZqmgoK&#10;qpnk2/L6opFwwIsqgC38Rz1eqw/0z5EmzrHTCgxGbD1jKzM8JsWVSCoNwbX7Gx7X789XqtviRqbD&#10;kwqZGk2gWLKCx+Pwvz1epO4usOCxrVwhWmjQu6kXG03Ci306X56vUC2PY5SVVFv3LA5Dk7TdgTfS&#10;3e1/2fDnq9Rd6jD8PxTFv5lUzMyRgEXAYEg/4G0uT3/p56vU21NKMLrjT4TKGgL7yWVSGZr3UX05&#10;6vU54hRK9FuMYRnIQBbAsygkn6bac9XqLLm3ERBK0dfcRo4EYNrgX1ZiLdjz1epsw2mgkik+aMcu&#10;7cVdyfdIFx3Nrn2D4W56vVAxzC4cJpvkP8t5zxNJbssb67jfXT+P189Xq7iyXSJXtMm6eBmJ2uoH&#10;uWsrEAmxHfueer1TxkYTxlook2LIjWA95gBrr7D+uo56vUtcI6LS5kcHDInaedmijgKlveIuNvt+&#10;AB+rnq9SxwH0211VUI8cYtHC20hPsyBtQTqCT7Bbnq9QsYf6S8wpBDLV0LlTcm8ZW9+9ye9uer1P&#10;eMelWopqZaGgjCzakEpYBb6knW5AvYe3Tnq9QZY16fKGKWVtpKwRAmZQSWYmzKy2Glu/8eer1F7z&#10;90cwrC6crSRmWFrjaVI2nbcEXA08D3t9RHPV6jk/h4Zc6e5CzrJmbNNMFFIl4XNtse42J22JOmvc&#10;fDnq9VhXqu9RFPnGlqsHwGYtQLsjiFgSxJ1I7j6vpvz1eqlXP/SJ8WrK2s2v5cxNnYXK7tNLew62&#10;9mn0er1FrPQ+rppmrULst2C+6CoC3B8L+8fDU9/o56vUOOHZKpqLAxhNNAYlZVZt0epsL+8LAjW3&#10;6nnq9SMpOnM+ITS1K0xXzUKMSDa4vbaDoL89XqFDpz6NeoXUqrSPK8ErqbhlAUX10JLW7nTQ89Xq&#10;VfUz8P7qN0yeE49ST0m9m+YMjbgQdVMfvECx8Rpbw56vUXrG+iK4IzyxR+f8wWW57lhpciw18df2&#10;c9XqLbmnpzNluuqqiWHYnu3cjQkjtbubdjz1epBrhtVXSw09JC5Le6GCnTTU9vDnq9RoOlPTmShw&#10;RqnEg3mMb7mTaz3tr2Hc6drX56vULmI5cw6GFgkgFSAPd0JUKL+Pa5uOer1ZOm+R0zRUmcMF8qZX&#10;u3Y6+0Ak38L89XqPxkDpRlfAMv1OP5iRFAVUaTQl95NgAVvr/fz1epJZi6g4LlR1gpytOyk+Wo7l&#10;V7aG3f4c9XqFjp96ksIoqbz4fekvGUZbNtZ77g2ptqNb/HXnq9Vi3QDqtWZkzTRU5r0ankRVaOMK&#10;S8zMDqSv7oBvY279+49XqtpxbDsZocvrVtuVJCCugNzYjWxtroeer1VfeonOWHG9NUvd0cxgEEm5&#10;FySPEAi2n7eer1Vr5mqy+KytBKQkkIR9Psm97a9r/Ueer1BFLW73MtSp2hWVLOQAFvcd7XJ156vU&#10;yikn+bWWR2KsD7p1sTe3b2Wvz1erjUzSRVe6NdzvcAnQE2vf42HPV6kPWVNRJRyUqsFdAzDtb7R7&#10;X56vVFwrE0p44YVnG9jcBrXY7u3w+vnq9S2wrFnpsceaihjSpnYGcjuVK23EnvcCw+HPV6jIZUx9&#10;aiSWjoCbU20Mqg6vYEFT2Oh7g97jwPPV6jO5Dx+WxoahxJNJa1xY2Ggt8R3156vUabJmaaajMVLV&#10;lpfLBDSAe4BpYsQDa3f6Oer1GjwjGsOrIUM+m6xDlgQRe/5jT6+er1C2MPoa6FVgjUBlUX0sQNb/&#10;AE89XqY6zJy1m3aqsiIQmhJUk/ZAv2vr9fPV6gdxbphBXLUPVQ75Jr2babjwt+3nq9SIxHopVJAK&#10;KWEqFLbgQAShF7c9XqDDH+hM0+DCgpo2hYsp3KASQDexHb3hofhfXnq9QZ5k6Q43hUP8z8jYsNl0&#10;BUkH2gnvYDnq9TrgOF5vpAI8SQmN0BWyEgAHtf8AXvz1eobcMwqJGXdFt9wWAFtx+Nu/189XqnNh&#10;1Z5U0qRkCFU9y1iRe/u38SDz1epMYpkqEBKzD13uBI5XaALi9l/Pnq9QX4zlf5SnTHamACUbXNwQ&#10;No1+Pa9+x56vVV515zDTVWJTLh72IVvskkD3rG9vZbnq9VUWePl8WxZydry+YAGbXcT2FvCx56vU&#10;v+kGEyx4msNQxdWNrA3C30sQPaeer1XAdE8tzVDiOcfpTFYOdFNhcX9297c9XqNlgGXq2kw5qWu2&#10;qJLH3b2VjfXW+hBHPV6gszrlrEJ6t3p4XeEWW62A3j7Nh4jvz1eoPstelPO2e8Vjkp6SaMyzSP20&#10;bfYW1F9LH6vv56vUe/L3pWfpHl6SlkRJKrd57OUAAuuoIBOgA9p8Tz1eoLs9YrT0TItS6U4kG4oL&#10;gkAEDT2afx56vUAOK5sWmvPXyb5Ejk8kA2VQfE+0W8Oer1ATmnERNTtUzzbVlJaxNizAXW19dOer&#10;1AVmdTWiSow1neMWUbe6t2Y39nPV6gqxCGpNQZZgQAAGZgNQO+v9PPV6gmxSsM9VTjLcgqoD+jv3&#10;UG53L4djobePPV6smGUeInGaqdGIAZUYKLEgdlHs56vUsHpahKAR7mQhgW0uLHQAW9nPV6sOA4fX&#10;Ydi88dSq+RUPdNPeJA7tfQ37ADnq9UOswuZMWWqU7FsSFK6X1A8dQDr2Hs+PPV6k1jxezYfEq7ns&#10;x0G0Ad/Ze3fnq9TllyvMqpVUzG6foz8R/iNv4f089Xqf5c1VVfiqQKp2xsqgWOgJ943t2t+fPV6l&#10;rJizxSyDCYFcbWS7AFdbBivhceH3c9XqLpmLzYTVsshvIzblYX1ta4+K256vUB4xYR/Lvhyh5IXF&#10;wWtc3sSdDr8Lc9XqMFTf1irsK+aop088SA2AAVRtt38bD2HX6eer1Rs20MksBaO20RpqCL7lNpCD&#10;21PYDt7Tz1eoJRLEWngEu0S2UF+4UG5K2Gh+I7+3U89Xq4YXis0YqY2IJDhUYAXKgak/0eznq9UX&#10;DsWoMKxSqlQBHqpRNI3cswAW5+NgOer1KaHMFRiksmHKLyFDsIvuJJ8faDz1epCZkxRoJIqEx+W8&#10;a7Xvc6gWB+s89XqZsMpsNXEExKNyyxC7xECxbSzX+HPV6jcdN8GqsZonp4EWEybGvb3wCb6dzYjw&#10;/o56vVZR0zgpsNweGnlRYojcM9gSBckWHe1vZz1ept6sPRVeEmSCIrAJdyMLAG1xYDvY9+er1EWx&#10;6mGI4qaKpjKmwKEW7kEjX428Oer1I7CWFPTmmnmXdI36IEjcp1Go8QSLafHnq9T5h8Qp53qJVtGX&#10;XdYXIZex+gn9dOer1LPCsUSmqpZq6ISg9gwAJIOp+jnq9TvSZuoaKOClf7O9iCbWW5Pfubjw56vU&#10;usv4+KuWOWgIMkcy21NiNT9XPV6jQZWzljFJjG3G5RJAyg7BcgaX9v3c9XqGOrxfAK+gFRTStukJ&#10;cqoIHw3D4XOn9HPV6gXzXVK+FS1sYJfebFRci3a4Hhz1epWdN6wDyFFSEVypdDce6bXGn0+PPV6r&#10;BMv071uG0kdEqSxsbsO5B7C49nPV6kpmbpnJj1TKCLlkk2OAPcP6/s56vU15A6JQZdq5KpBveXyp&#10;HOliVI/MAW+i3s56vUe3JtHBR1AFU1vMWOSx0ta5t9Pjz1eoy+XMepqeL9GykEM5A7WAIv8AVpz1&#10;epQnPNIcPWnQiZmuCPEaHX77c9XqTxxCnlpfMqH96S4PgR8NPDnq9XGgkkFQzq2wBjY6EE+Fvr56&#10;vUKuG1c2+N0kNwo72sR7Oer1KSLHkaF41tuv3tYX56vU341nVYVi8yxYaaagD23+n2c9XqTdPmqe&#10;pLxI2t++guDz1eoasr4nsph50ly1wAdRe/t156vUIlFXNK32tw+rvz1eoQMJKsoufYe3bnq9QhQV&#10;scShHF+38eer1RqvGoqdfcYW8QO4HPV6g1zDm6GijKzSbQTp7fjz1eoNq7qbNLH5VCbjXuLm/PV6&#10;smG5lrcRkCg3Gh0sLjX+jnq9Qk4Z8zMbKL6DW99eer1CNhUErSAun5eHPV6lh/J6d01Ua+0A689X&#10;qRmLZYglRlljWxHsuP1/Xw56vUS3rF0EwLO+HTUFdSoVmD/ugEG2hv8AA89Xqoy9Rf4eUrQ1dTl1&#10;fLZYnZlZT70h1018e2umv3er1Ux5+6I50yNiFRiWN0MsdlCtcGxAv9kC41uT2v4Hnq9QOYllybCZ&#10;lTECr0xAK6EMu+xuTroPZbnq9TQmDUMtPU0dawkRpVeLvYEWtb4gi9+er1ZiZjFPQn3pdRc2AIC8&#10;9Xq50OEK9RBGz+SZCDY6qWSxt7CO9u/hz1epxgwupgLzU5BeQsCdNLXsPo56vVxkoqdqeNJXEjSX&#10;LKOx0Gg8e/PV6lIkqUVGZahN5jA2KRaxPiPEleer1QDVTSJLVpIqSFgLyAkEsPtMviAPr56vVzgd&#10;IC0lQyTsWF5EFlNtSFBuQOer1MldjEFdC4ttBkKr3BIt73ax+Nuer1QcIovnKhqGjawc2sVBN7+2&#10;+vPV6hy6Z9Ds2Z3zFIGidaenmRFYobFdo94X8CTa/wBPPV6ryPSx6Vco5Swz5nMtDFNODu80Da53&#10;HXXvbQaHTv7eer1WWYdTYThUaQQAQxxIoQDb9nsCeer1dYx1HocJopZfPVdnuWJGraAC/wAT+znq&#10;9RUc/wDqCipVkknksFU3Re4HxPhc2Ht56vVV51j6yNiwlxWmdjJChtGgI2Jexudv8fH6eer1FHzL&#10;mzD8UgNfGjBZg262hJPe47g38Oer1A3XVdLDThp/e3OypuJBIIvbsdQD3/p56vUCOP19PXT1NFSW&#10;igCDcbd7dypFraaac9XqactLPM4n80MKdyIza1lPt73H7ddOer1DEFw+sjjEtgkDsXuBZztNgD30&#10;Ot/q56vUnZVlxWnWpjZIplMjKBY/YO3bbxJ56vUnqjDaevmhiqd88SM7SqykC1yfd8ASLHx8Rz1e&#10;pZYZl/DlqvkaONEeoBWItYgAglSR42tz1eoe8sZPoqWkQ4jDG/ZpPdABZRYlbaW0uOer1CjT4LTn&#10;DzVYUbOtggsNAdVBXQ2HY89XqG/K9JFLCqQJaVYluyr9lvHcPFeer1LunwobzXqEYur+YSu0BvDb&#10;9Gp+vnq9RiOl94VhknqFdUuCRtG46jw9nPV6jR0CpJHdpCu67C9u39vPV6sslTTwTe6GLEbmuGAJ&#10;Og12+znq9TzhdUyRqzARtrbTS+tu/fnq9WSCpZ/MMTXNz9FwTf7+er1ONA86yiS4CPfSwJBuf489&#10;XqdHq0jRYYSAdbHsNeer1JjHlp5AXmtcWI26m/8Aaeer1MdLFTKV3owYsCAv3a2/bz1epXVGKUtP&#10;eB0KMyXQ7bhW+J8fD8+er1FY6h5of5dxiWwzwh2DFQobS2hC/G/189XqqE649Q3WOaqiN6en8121&#10;uFW2huQAF3aa6fXz1eqmDrhnWlzBUeVRHdKosxtoNdRuNwR9H0Hnq9RTmSpln/0yZSdwvYAe6TYa&#10;DTnq9Qw5VwWnhqKesoAsjjcw3W2gdrgeBOunPV6hKjy4Z5DUbwhkG5A2ilgNQe2gPPV6krmjB/Ig&#10;SOnKxl2QyWPukjuAR39ouNeer1BVjCQxVEiEu3y9mB7A7jobe0c9XqQON08iPLTKwBN7t9d/jr9f&#10;PV6mqip7N75J3EEe3Txtz1epaNQNNVpvcsoXcdPb2uOer1Q8TozKZJlVQ0aaNbxvYafnz1epJTYa&#10;2II0OJgMu03ZDa/svb7uer1Sw8cxWGU7LlbgAdgLfDv+fPV6sFZ5UjGppb7YyFsRbw7kc9Xqhham&#10;tp2kh/ye0qCDqTfU9u456vU0b4cLqkpq9BVRGNx+luPetoxIsbjuLae2/PV6nOlaB6eGsomuLi1v&#10;Ad76689XqfIaeKs8yWUtsux0tpbw9vw56vU1TRxRVarAugBHwuextfnq9U6uZ4oZkhFiV+wRbcSN&#10;SD30PPV6gympX92OIkNuHuWNgoFiBpb7+er1KX+X7qcVNQ1iguCLgAX56vVHqCsrKtI+11IDG3bT&#10;nq9WWpEUkcO8giBtSRqbg6/fz1epiooqaap+ZQkWuTYjboSLc9XqktSYfXRy0036FkKtuVha17gC&#10;+lj2+jnq9ShoTO6blewQKFYjnq9TpV0dOQskznYTYr/rd7+36Oer1cqqOCMSQ0g94gWHgLd+er1Z&#10;8HoP5rKtMkZLi1z279reHPV6jG9N+lFTi00L1Tqq+YPtK1iB7QoPcfnz1eo7eQuhNQ6/MeWPJkIb&#10;cAbga397uL6Wtz1eowGV8hUdDWnDqaMNs3HUkKBfxOhuPbz1eoeMC6T0j1dNjmqykM0kYFkBW+0j&#10;vfTX7+er1C1l7pDjeYliJCq8bSBbiwItfW3cbf4X56vUaXIvp3xuopF+dowsbKbkICSR2t7t/DUn&#10;nq9Rx8udF5Z8KWOqw9YpURNh2AAEez3fhz1eoTcO6N1FJHHVhPKdbE2Fh8dP1/Pnq9S3w/p7V08i&#10;l1I3L4g2bX+PPV6nNcno4kpplB7jRQCRz1erj/VGFYlkSyyALdiCRYC1rfDnq9UFKWqq6WaHD7Xi&#10;ZUva4B8Sf6Oer1LHDMImlMcFYhbylGgX7THx56vUKuD5Bhxa7BQQADqLkW/t56vU1Zi6J19fQeXS&#10;kSAFmLEWKnuRr3Hw56vUXXMHTjFcOqfmIiE2M5PYkNY6n4G3PV6uWE4GlBDDLMRIHszg9ib7ifq1&#10;56vUrvMgM7byAFBbXQG3x+jnq9SFx3McEtJWRUCKvu3INgDprr3Phz1equbqt1Qy9SUcyzVccciN&#10;sbcbBSAdQfH6uer1Vn9QutUGK09VgrSrNTtvXzb7rpaxKkai3t56vUVTD+omGU2KSz5d2tstEjuQ&#10;fZqR4eOn0c9XqGjDM+xKgoZ1VptdlmP2u/bsQeer1MmcM7BaKSSlkUFVtKBbRj9r46c9XqK7j2dB&#10;hjNiFQ7CBVZ9tzYgC7Ej8+er1IrCc/YDmKpaowi1mRf0YJGrarIRodfDTnq9TjXYk8mGfo3YSG6t&#10;tIttvdvvGnPV6kpV5nFM0LUz70ZwrX0NjoSfo+P7eer1YMax6BMQp0WQBKo+WrGxBK6kDXvpfTw5&#10;6vVnrc2S4rijUdKfJRAGKEAbSbi/Ym3s56vVFLz09LvqH8yzkoSbru7W9nx56vVDxCqSpgjfGgVs&#10;QIypsdQdSRbS/hz1epR4O0U9JDV0e6CoAOlyRstYX7fTz1erFjZpKCCWqEnvMB71/Ej3gfaL+HPV&#10;6glqqt6qnhgicgAFnNjbcSbgaezx056vUIGE0U09J5SkMscZ8tnFrX1GngQNeer1NsdP8piX8zJK&#10;z08LwidSQFSS3mqup2hj39vjz1ep9kzTNTYZTHeS8ThQ7m97Gw+sd+er1LVsT/32zUcEnvSDcGsf&#10;tN2P0X56vVKoaabD1p6OVzK8w3syttUPe511v9fjz1epwrqzbjKwutn+wWGp3EG24A9zz1epTZeR&#10;IMPZVlsUlGliGNiCG1007c9XqXcVY4q1kZySxJGhAtYm/wCznq9S9y3XUtVFFNWllkRW8tNLMbkm&#10;5v4WFh8Tftz1eoUoMcrafBRVVUDrORsRE1Qk+O4gXAOl+er1CvQ5qwI4EsVeQsm5NyakbmHf8+er&#10;1PE60ldBTY1PVvJFRElIgFKbQLEEWuRe+hNr/Rz1eoKeoWS8Mxh6zGQw94R2CCwbTdqDYjQgaft5&#10;6vUVvMVLS5dw2WZSqTSWIIG61x7oI9muvPV6gfxrMq1FWyQtv2RjzAQLM1uwta4B56vUEGOSU9TI&#10;Eph7zMRdrAC/iR7Oer1IyKWaCuek3ARsQrTAHaNbfugki3089XqX2EVsWDTwvS1SYlGjEvtLAAEa&#10;qCQCSO3xPa/PV6hvyvJhywSk1NxO7N7oBVf8Iv4ez497eHPV6h5yKIqekRao74S1na53HUle1uxN&#10;r/089XqOv0vqquCojxGlZIYoZNbgmx097w+n6jz1eqx/plmGevqzEkweRA7bQbXA0DH6eer1HCy5&#10;QCqw6KpB2OXUFTb3gddPYe/PV6h2w2j8nZEVstxubS4BFxcflz1epfUdP5jx00De6NrG42k3/Pnq&#10;9QoYbg9MF3sAzGx9/uB/q/x56vUlc5ZNpK+Mw1jXj2sQNQQT7Phz1eqnrrX0qhjxSqrkC/aKENqC&#10;ovoND3Gvt56vVWrmbKWESYmGlAjeFzdHWykD963bvqOer1dYccPwxkqGUh0UhnIXbuAPu3sPE9jz&#10;1epS/wBfqeaeCxUglgNottYL9rQDwB1HPV6mSqrMNSVZGRWnkVnJIJt31uPhz1eoD810/wA2iYpD&#10;KHaLcXTQkAXBJ7gg99eer1JWpx+hoqL5athMU0MalJFXUqwuVFtb/V/C3PV6kRVVNFOvnIjIjBdz&#10;WIbfe4b4ggDnq9Sf/mE2JT1B3O7qAzbhdjbS/wBftPPV6mtJBNXRU1YPLU3CA3uTtubDT23/ALee&#10;r1OFOtNV1ZFR7saOo3EaDbf3tNbfVrz1erhQYxU12HvZT5ZllALDvZiDqdSPZz1eppxOdzJFBh12&#10;ea6rodqi/vC+38jz1ep7p4kmRKaosxSy2uFJYXPj4256vU/RVsWFUbQSVSKZbh1J1sDZbew89XqV&#10;dJWR1VIgp4XEkke0EDuRcXJ+r9vPV6k1jM1VARSwqb7rkMPdvaxsRobjnq9RSOrmK4ohO5PdfcAt&#10;tNlwL6aD6Oer1V8ZvSnq8aeOljKKCA9292472sNOer1IqQpJUiOU7b+6AL6AaDnq9SiqKNqSnjRW&#10;LeY3gDofp+HPV6nXDaKhmnp6A7md1J3t7L9jftfnq9Rm+n2Gl8WGFzBbbN62AOoGgvz1eoQ5spU9&#10;TDUPiIuxUrYAWNzc6+Pwtz1eoPc05Ow4wCV13Mqe6e3uqLLcaa/H6eer1AjidKhhfDy22RVFrKBq&#10;Tp3uDcfDnq9SXkw8Q1vyjyGRRGHDC2h9nbwOn8Oer1R5lMm6t8yxQlCb67bWt9fieer1ey5hFV8+&#10;PnSPLIY7gw+z2v8As56vUJVNlpqVxUJH7ji3tAsb3B7duer1CPFlPdhlTikEl1iKKm0akXFzbXsN&#10;NOer1N/9XBWU709H76TE3Y/aBI0AF7/0c9XqDSsyqYZ448YgaOKW9iulwpIDHab9+er1IiswJaua&#10;aKIHyxIq3ZdbePh4ePPV6mjEMvRYaHniYlyCASLg+w+wc9XqZvk5qdJY1Ku8xVjuFxe30fs56vU8&#10;0mCVtMqVFfFGCLFCrhgB31AFweer1CXlvApJPLaikJFTJdlAJFrW2i36/fz1eoylNgdHNM9eIlhV&#10;YEiQ2FwR9u/jY2vb7+er1J/G8vUFNTJVSBXTZLpp7DYE6eP6+31eoCmrsdXC0wh5WpoqnY80KNeM&#10;spJTdp71rm2l/v19XqiVXzOJOFp7hUUF7Akew6256vUxVi7cQhigv76nUG3vD2dh9fPV6hgyzjE+&#10;H0ISoZgVBYMb3JU6i/PV6jE5azMZcK86rCkSA23ArZiNG+JtqD4nnq9SEx4vR16F6kzUvlyFmDXO&#10;4jQt4aE/V4c9XqKRmXF5mnMfuNGJWWR7DcR3U+J056vUG+KMkk4mpWLBhtPgLg6WB8eer1MsFVM/&#10;mSym1rlj2GxSR9FwOer1LOng2yivpSC7ILKdbfR4c9XqfqBY2qmSp3BhtsQBrca/dz1erhLQVVZI&#10;weQMAxFhe+2+l/j+o56vVDNDBSYhLKzbTtVUU6Ak6WF+er1M1RSyU86wVSBdpL3BuD92luer1cBC&#10;swaq1VBqpA9nPV6p88Jnp99BIP0o3G51uNOw56vUmanCphVOrsZY/KXYnc7xqxb4HwH389XqaKam&#10;WlqCo1LE3TxsdQdTYXOnPV6lXhlAlXOpkAVFtvJPvDXw56vU/wBNhlNS1pqaZd3lncGN7aHva9tO&#10;er1SJ4KWolCiRVD+8D7be36eer1NnlTlzWvIBAgYqhGpsbE38QfDnq9UaipsOraWqxMVcdOI4iyJ&#10;Kj75m3AeVHtUgMQSfeIFgdb2B9XqcMCpL06STm43a3PbS9vq56vUJ38mqsRRFVO+tgCbKBofr9vP&#10;V6khidEUljijjK2Yg6/Hnq9UFIpUV5aaO4CkG1gAdRcg/nz1epwjw+nljSWRw7gHaARcX7e06c9X&#10;qxf1emq6SSrlJdodWv3FyQLW1sP4/Vf1epsw+cR1DBoy1idfDv8AXz1eoV8C+beppquM7HWTcVGj&#10;MhFgDew1Pt/Lvz1eq4j0+mvzThtNg1bOnlLsaMhNwRj2uR7D3J0789XqHzqFlKrNKWmRTIu9XI0M&#10;pA0a3bW4056vURjHstUNPGKUU3+mOQj3BI3lve26agd/1PPV6kzXZSTBoZ2r4iZVYlUAuWTSyDUC&#10;9xe/PV6kfiuXanDo3qMMiCLNCwm0BBWx1b6DoRz1eon+bMrCOdqxFFlNmHgbnQ/AjwHs56vUCmZc&#10;FWlr3ihvG1lLbtNGFwR9PPV6klXPT08pRhexjU/G+nsvrz1erLBK09S1OxJjitoNLDwHbseer1cD&#10;RMXeCmcKGa5JAsSfAdu3PV6p8NFU00AYWYRnsfz01789Xqyy0c7MapFFkW+38z93PV6sM08tTVo9&#10;MCoFjr4k6G1vZz1ep8mil/SO7aKL2tpe9/1/Lw56vVk8pI3FTG1zoSpGgP0/Tz1eqBViPYxYiR92&#10;46a2Bva3bXx/v56vVyUUTotTI1o3Hup2N/EW7gjnq9UmKmh94HVbeOmg/Lnq9WaGWeGnMtRsfUmy&#10;rYgfum3jp3+/nq9SzJwiPDnnmS7VC7EKkARuLEsRb3gRpYWN9b6c9Xqa6wzJDHhVI3+j33neAbA6&#10;Gx0On8Py9XqipRCrlkio5FlVPdDLciw1udNLHw56vVHgMsBZgpEx3W72+Hx156vVONTv3TVf2wVJ&#10;S1r2I7+3nq9Uo1SUUsbxsUD3uNl9oOpt9PPV6nIxUdXHIIJWtcHeVsRp7LaH4c9XqcMHoIlkWGSo&#10;0cgbyNexOo56vUNORsrPmLMNHg9PExBsCRcXJ9jDUXHa2vPV6tgXod0qxylwfDcNmoxHFMYVZ4ow&#10;DsbQ7nA769z4fdz1eqxKPpbRUeAw0UDBgl7gEXIPcH6Dz1eoC+oGX6yOnNJTVDUpjVCVAAVwG7m6&#10;30Hs9vx56vUXPM2L01KFw6JgpKOJLgMATc7u5J9mnPV6iz5gopsSZFgnYMgJ90EFxfsL689XqCio&#10;R5ZGgF2amjJYknUFjpf26c9XqRGLRrKN8ib1ClxbWyhdb3+PPV6gmiwyN6oVzgRpqdCbggkL8LG/&#10;8Oer1NmMmU0e+IMyRudLkuCPHXw156vUEmYMbGH2+aTeyk3LH43AHcaD9deer1BNUywV9V5sne5A&#10;Tt9o3uT7QNOer1JDFKOLEfmEpHCNAQxNrXHiSTpc89XqyYDQj5beW3sG8Trrrb6D2+HPV6l3Q0iU&#10;k7ujvA2xS1z7jE+Gutx7Oer1eCGkmd3DbGIYsosCoHsPiO3PV6hcwXEJVpoYaQrJG+1nuoIt2N/o&#10;0/Xv6vUKGJUdWtCpw6nDq9l02hQddxP0HsBz1epA5mwealoJKypZ43QgFWuQxAube0Dvp9Hfnq9R&#10;XMehkrquSV5A8bKhSIKAFcaFifb9Xx56vVKwTKi4xWRx3F1IIZWIBIB7+3XTx56vUe7045MxWuxm&#10;khq3KJ5n2SAxNmFtQNd1rj+nnq9WwV6b+nM2YxPVTPHsjuQGQKR3bue/bv8A089XquH6I9P6TDaC&#10;JjCA5YG4AAPt/d56vUerLtCKSEe+Pu156vUpayrip4g4axv42sf1vz1eoF88ZmENFUSAb2swCr3N&#10;x4f089XqJZn7F6iSo3IfsLZhcAarqPjbnq9RcMbx6mo0+UhI31G8Jc2ANtbE2HPV6ipdRcy03yr0&#10;MlUgEEnbQq7G3s72I/M89Xqrw6vZgjrcSWKou0G8L7lrBWI3GxBuAPAfs56vUVTHq2KGGaAIfKdn&#10;Rm8GUmy3H0c9XqBTOmEy1NZDQ086vHGiCM6AqNDtGgFr356vU/ZDyma/NMNbKHtTNGVDXIZlO7S5&#10;sddNPhz1eo4+eRS1GEQ1cyvAWADi5IViewI8Dz1eqsjrNE1di1d5LaQgGOEaElT4k6Hd256vUEow&#10;BaaBoqVWJnk3C+u0gX08QNe3PV6l1Tx00OKRLVSN5fkBi9yLOABtJ0sCf1PPV6lDV43S0kUyiX/L&#10;ICxXsSp0A+n8+er1AZjmdkrKSqUQh5pDt1JG3W249jcdwPbz1eouWYXgxvF6taKQjywh3HW5WwYA&#10;+P6+PPV6meCmEVZC7MHYE30Gve1/Zrz1eqOlMCDSzMDUM7alQbAnRRpfT289XqXOEimvLCSQxsF0&#10;Gpt2B07nnq9SlpHkwumlp5Jf0q7S/ssSdBr+fPV6s1TNUzQR0+1XRNx3k6i+o0tz1eptjrS1UZKc&#10;7FikDbvYQLfdz1epV4rFTxU6wyxlpahn3SDsANQf2C3PV6klVClqYxTsrb1a3tVl8bn4eHtHPV6n&#10;CkwOqgihmoVSQNIoks1iPG5FtQP1+Hq9Qr4HhclXI8lQoUOCmhBtY6HvqDz1eowvTnCf5fiKw0QR&#10;F0ZgoBBA17fVqfH8uer1CpW5biTCJq2VQhJdmDKWsGNrixvpcH4c9XqC3FMtR4k709PJ5NPeFjYe&#10;ItdQCOxtr8O3PV6mhsAokiNPOBG7nZGwFgCLkH8vDnq9ThlPCqyslPzqKTEwW5GhYgk7SQCQNNfb&#10;fnq9SkwjLuMx4nN87CY5E3MCLWsQSu7x/XTnq9TxieExSFlqQN5h3kDvdQP4k89XqDuowOl+ehoE&#10;f3XjN3TsFBJK38CCf489XqOfkSN8Sy4gC3aJUtddrMAO5B1vbw/hz1epLZgw7FKmoaqrdr0yMjwO&#10;oNjIp99CL6ldL/2c9XqNf6cjPEDPK3lRC7lLkb91w1iDcgew89Xqvm9KaxVPkTJYK+0qNPb4+w68&#10;9XqtGwCqek2IO3ja4+7nq9S6gqFAKXuNT9Z56vVhmqxfYNe9/hz1erN88VjKePPV6u4qu58vf7wA&#10;09vjz1erh80u4vGO4/Pnq9XQqVCjzbbfq56vVweSPyyqlQpvz1epgq6xoo9yBbdvq56vUksTrm1s&#10;LKf4+Hb289XqQGI1Edym6xPbv9fPV6g8xyaOUqF8Lj6P1789XqDqejkNnYWWPdrr71/q8Oer1YGw&#10;VklCyXUW76nnq9T/AE2XlqY0nWwPj2173vz1epYUmA0qRMTHt3a6e36eer1T6XDkiOyHQWvc3Gut&#10;+er1PlI6hFNQ30ftvz1eqdDKEErwKCF1sQDoeer1ZpJJAd7m26/a1uer1cFxGOF2pYhrYH8+er1R&#10;JBMzgBvtW7c9XqcIq3yUYbSyp4G1+er1JVqpjVCSBduh0Pc3+jnq9Tzh2MSwOkkaGQa7zcWHPV6l&#10;qMXR4ruTf4c9XqxtWrJDb94dtO3PV6uhV0hHkzfaFx4W56vVmDIGEsBGlvZfnq9U9McQOVPxte33&#10;c9XqU9Ji8E0J3sDcD4f289XqmQzQBvfYNcfdz1ep+Sjwuo969/Z8Oer1NWK4FRTwMset/wDVHY/f&#10;8eer1B1X5Lp56hXWFTt8SoNvyHPV6kXmvovgOLoRURBwbi6Dadfot256vUT7q/6Oct5mwpv5evy8&#10;oRwAV3BjY23C4P1/s56vVQB6vvTVmvp/SVdIySGZoWaFolJUbdQxXXQE9/7uer1UCZ+w/GsFw2KH&#10;HX82sJKuwAsT33W0H3ac9XqLdU0uIGpK1G4JtY7/AK7209p8eer1d/NSyIpkRrgWJ8BYafdz1eqN&#10;FO7ENUna4b3G0A19o8eer1L6OpnlVJSQ7F7n2mw+1z1erN/N2WBoqj342fdqupbXUkHw8Oer1PMG&#10;YcPhnjahDF6Yq7OxBVrjVQLD2/H2c9Xq4RQS01dLW00iqJXDkH95TrYfHnq9SnGKQTUsckwd7EAA&#10;WHY3AJPgBz1epWYPXy15ZEZIlF2ItcgjTU9hf+nnq9Qn5TxGlp8QgiWMuC4DtGBcC/c27A9ifDv2&#10;56vUeHorhlTSSoJHaWoErvGbAgK19qjubr2JJ1OoA156vVZVlMyvW0MVMm1qfZ+mKqXYkEHcBbue&#10;er1H8yWslCDTwxDYbSMwFybXJH127c9XqOf0hq1qKt2i3n3FK2BIAN+57AjTvz1ern1XxevpcEnW&#10;ewSO+8mwIFjr7Bb289Xq1/8Aq6kOMV1bLI21n8wsgsSCL22m9+w/W/PV6q2MYjjiYwvPvamkDjcw&#10;LkXva1+1+er1LPAKGCAvj8VaUWcD9DZdqkDwNi1/G1+er1C1TLQRUQrd27am8MftH3SSPhcm1uer&#10;1AnmFpJsSNRT74YTbeLWsVPcH2Eeznq9S6yxBQyIahY98tmKAC7WPcH6e9uer1JDN+YKSokknihb&#10;dChUKFCksRoqnQn6fbz1eosOLjE8Tr3rnI2TIQFsCVsbG5vprprz1eot+alr6ivqaJF8uSO4FtNy&#10;k2vpbnq9QawRVNKBTqR5h94LfXcNdR/Tz1epRU8X+nREbSxQSKD23C4I+/w56vVCxaB6eUx+YI54&#10;yZNABYMBYaW+889XqQ+a6uop91M21iQQxNjcd/pB+vXnq9Qd0CT1M3mQR/5MFVY2A7G6i/h8Oer1&#10;ZIqGppFVIwGO6/fQXNzfW/1c9XqxPSVXzUdY240puW0O26nUeznq9Tm1PHilXCk10p5H2i3io156&#10;vVCqKOKkr56SnGyOO4jOtiL+PPV6mULTw1LTSkCd9GCgXIF7fVz1erBTJJTQSvTHcgJIJ1965Jv7&#10;Oer1P2DVJrMMSOuUxTzMb2NxcaC/gb89Xq7PyNNCTIVnI0+yPea+mhHcfx7c9Xq9Q4fHOHrSDEY2&#10;3BDb7j4G3PV6hdwDCKfBKEYlTyAh2Vr21tYki/PV6l5Hm2aneRGAnZgqKz2NifEfEfDnq9SXqK2r&#10;n9xSHLtqG7DU3Pib89XqEHL6QwLHM+1nWxcC1r6i9/Gw/XTnq9WHH8VwmGsWpRWCiYgbbkknS57k&#10;i/6+PPV6g0w3B/Nr2pTsJ3uV72Klri4PiB7NOer1GLydlyN8JeZFEkiXKAaBrHt9I789XqDjOi1F&#10;W7RmIQF/s7bfunUnQa89XqbMKSomokE4utKS2/xJLXBPh3PPV6hry7Dswip8tFSeqQLIAB4XsbW0&#10;I9ot8eer1BzhVPQYXjYh2gJIhDuL7i+6wIPPV6joSZXgxCBHoakWMSht3YybR7AO3jz1erBk+hjp&#10;ce83EiYVVAgCqD799fh7BcH2689XqWL1MtJXytGSI9xKaABiRYm/e+ltOer1C9lvH556SKSuNzGA&#10;tityq3JtfW41v9/t56vVkx2jo6mfzIpQrlmYqwIBt2PiOx56vUHC4auKYktPFMC1yC+gJuex8e/P&#10;V6hRybUSZex35dHV4oiC6ggkBtBproSLX56vVY36Z8VkzLUzLEFVNvmBNLXF1sPgNOer1WK1dJgt&#10;Dlc4lVNpFEQ99QH2X2qPq56vVrOfiG51eqw1qFZYzBHIxlUE+YRa4W59g7eFvj29XqowirJ13VEk&#10;gRHdvDWx1Btf6Oer1POXszpS74xIoZO5sLn6dPy56vUrlz7UtUvHTswDW0jYi7n2du3hz1eqzjo9&#10;nyOiSnaOVFYgGxAIJ7n6L9j+tvV6jzZV6tYVR0xNS4JLsRYaBmB7AG5AsL89XqSuYur+H1hEayhC&#10;sgZhqCdD+zX6hz1eol3U7NVdjNNMyVLJGWI2KACQpJJv4eGnPV6iRZmq5YpWpZh5iym262tib3Hx&#10;01I56vUCdLUzCodJBZCSFJUXsb2HPV6kzi9LJ5/zcVla2x9NCPC2vcc9XqaJaamedRMt3W3vJ4fT&#10;z1eps2tSM/lOGdizag+3Twtbnq9UQxz1lUktWNWUqF1K37k/Xz1erLsnEhfcDssb9rAeBv7fHnq9&#10;XpXieuZiq3QC4XWxOu0EeB56vUnsXgHvym4Et9GN9vjZQfbz1epPtFReUk7bpASWJtr93w56vVFm&#10;oq2sppqmlYuQCyqQLgDtce089XqcWM1PRR1UktzeIBfAMxFxz1er/9TRor5VOIRpTpZZo23NY2B9&#10;l/Yeer1SsN82nrljxDaEWxBGot2A+rnq9SlaCMxSyBQA1wdLXHtPPV6myaYQv5dMysm37J+Jtcn6&#10;9Oer1M+I08TBoIgrLIliAfdue5+o89XqiLg00kBFSNu5CL3uCfA/T7Oer1Q5vNGKJIrlkVAm0XKk&#10;j4W+889Xq8tdFWV60IiV9qljpYg3Ogv8Oer1ZsOrZjJLJMbojbY/C6g/nbnq9UqvqKnFaBqaQoFW&#10;4G1bMGNrXPjcc9XqiwYVDBC1TIReMC+nj2Fvb9P9HPV6o1TJLT0rSyFdzNu8B7viT8eer1QJXWtj&#10;Z8O2oGuCdATcdzz1eqFVNDReRsAZ2Xa4GrMPBreFzz1ep6pqRcMppJlgZgNC9ht8bEm9vH7+er1T&#10;MPofl6+eKrNw4Eht4bvAH4W56vU4xrDEr+SLRyWZjbXd489XqdqCpwOKkaWtp5ZtzlQquVbxG648&#10;B3HPV6nGmhoGRqmKO0iKCplYknWwA07j6Oer1dQ4jPVN5bjaLKbWHe5vz1erLUOpby5P0gJs2vt1&#10;056vUxLicMNR8tFtKoQCTqATp+XPV6nKjhgqCZIJQyQuVNiCSb2Nz+znq9T+scyO8ULA7PfBuPZ4&#10;jnq9WZUknnG9g6te9tAPp9vPV6min8+nnanlsVS1iLG9yTc89XqVuDz+bUEMAxQMAo0B+J08Oer1&#10;LnLE9PG5FaqDS+09gB4j6eer1DhlfEf0znCtkzzER++fdUd7AG4vfxtfwvbTnq9Ql0aU9dD8jXC0&#10;kRLMQw18b376dhbnq9S1ynhyFzXncimw08Qp0PPV6jGYVheJ19dFI7Kqsn2SA17AWA8Ne/8Afz1e&#10;r2KYIKSdBWKE8okopAJYm5vbxHPV6kRiNbFXtPtB2snl6C1rG910vp7eer1IuUQUtQKyZiImRt5I&#10;HcCw+jw56vUia2rECmNpGa7dr/uk9z3Gg/bz1epG1mKUsOJtTQyiJJ1VlHlk3tobsNADpz1ernLJ&#10;U1lM8qbQ1rMwYA29g9h56vUxyYg9BSedDaR0k2qO5APe3fse/s56vVCr8Qjen89YfOqZDqthckX7&#10;dr6fHnq9TDWLXmFTNG8e6zDxOltCf2fdz1epirAteyfMXSNHJuvgBpYn2E89Xqa6sVM0JSnsUT3W&#10;73237/DXnq9SfxCOrlpo4/mHQQt2Q6MD4N/bz1erjKq0W2RCHDqbBiNPHT6Oer1YbzvHtqFCF7C+&#10;lra3+/nq9USaFKdCKJixG07SRYjxP1eHPV6o1Viqy1Cy2Fk0UsCfDXx8eer1OmER0y1RxTF0aWHe&#10;tkUhSFvrtuDbTsf2ac9XqhU4qqmpkSmCKru4XzCALd11Olxz1epkqKTyauVZ2AdQwYD3lvbSxHPV&#10;6m6TFqwUamivA8bW+LC/fT2j+3nq9UimgqammGJSuAoa2243fXr4+HPV6oM9SXlngnUxbVVkduxF&#10;7WGvcdz8O3PV6pVFUvBTSyULh3Mh1sCBpb2fr9HPV6m1pVppWilGv+I66/R7Bz1eqfHII6d5CAC6&#10;917/AE/Xz1epvaqkNMCj2uRdCDqfDXx56vVmjanppC9Ut9wNmXxPPV6umlZlQhl90Bvp9g+kc9Xq&#10;woj1jWcEsACWJ1Njz1ep9oxSgSTw7i4uLd1sR3Bv4c9XqUdFBPWVdOYm2gjxGmnfTTnq9S8oaesj&#10;K+Wo2KQdugNzfW3PV6jF9MKJ6+shkqVXyix32UXAUdzYWF/D8+er1WX9PcgUb06iVfLRQtjtBJG4&#10;n3TfQ38fD6+er1Ha6b9NcXxCsjpsM3VPnhCxdLEDdYCw76C/PV6rrvTv6RWSggr8xQqBMgLXUE7t&#10;Rob/AE9uer1Wf5I6G4bhkCR01OAAoW+vYc9XqMvlrIFPRxiNUC9vqOvPV6hnw7KdJSAEnUfD6f6e&#10;er1SsRWjpYyFFiNf3eer1ISbMfy7fa9vw56vU21+b0eI2ex+N+er1B5VY/JK+/fc638Oer1I+sx/&#10;zZLFhfXv256vUmUzR5pGlu410ueer1cKrHowNhIBa9j8eer1BRnPGIUpzIpVnF9L3JJ56vUQbNFF&#10;hNRiMsskQJkkLE2BJHt56vUGH9XaZK+SVU2kuRtNju8fH9deer1NsWXz8vNSsqxqySHsDqT/AA56&#10;vUiK/CaWdd8yBViuB7gUEjxHb8uer1I+XLlOaoV0qO0t2tf3br301056vV1iWARzUsM4CL5TM9ja&#10;7AnW9vv156vUhMWjilqXkljLCdFS6a7TfQeHt56vUyVuHUdNhU9FOVmi+0q2swPhcfDnq9SUfCp4&#10;KSGdYVfz7KxuAQO50P3ac9XqxwQUtUslSyIpjYoofuq6a+3v/Dnq9SWrqDDxXCSsO1ZBdQwABbuO&#10;/wBA56vV6kyzUfJ/ysQiOZ3WUsCSAp/dB9h+Pw56vU2VmT6ijxF53e0aoLWFy0n9tzz1eoN67BcZ&#10;auko5VZIpdzRu2oYk3t42IHPV6ktFhNbM88EcbQiMoFJB0I+19/fnq9QnZCyvNVY/BQyK43sOwID&#10;NbU/Hnq9V3XpS9PVNBGuYK1d283G4bSCCRqP2fRz1eq3zJmXTQU6U8I2qoAGltNf6Oer1DHSUaom&#10;oBP1H9e/PV6nylVPstY+J0+n9fu56vUqoIICP0kdxz1erI9BTFrhRe/sXX8+er1BvnHDYjGyKoH1&#10;D4c9Xqpg9emB0UOUJ68xIyhWLXAJOltfq7c9Xq0L/UvSUeG9RcXiw6IsjzPLuK+4oFh8LG+tu/PV&#10;6iCY5i9bHVvRYet0Zi8ki6Da2lu9xbx56vU7YLKXaGGvRWh98NuJKkWG0t7LfD+PPV6rjPRnldKO&#10;VcYoKmKVSvvwoHJUHsF3KPHt46H6/V6rEsxVVRS4OInT9PIpIA2gqR2720tb8+er1Fwx/N8AjdcZ&#10;lHmxnayrcEHuO/cft56vUEWJVFI1FJWIAXZg6gWJIN1W4v7Pbz1epGU2Wqujelp5FsSxZ91iSG1F&#10;rWHfxPPV6n58vTVKRpHGDHCQRp3YNpb2jnq9UjGKPDvKE7I4ZbhbC4Z+1vs6EfHnq9RXcxYI8+JG&#10;WSlkVY5FEkhHu2Ym3tFram/PV6nvAcv0NZJLH8veEiysR4kFQQPaCP4c9Xq82Qoa+liqaBS0juyO&#10;jAgAIbXB7WPh+fPV6hQyn05fE65FkiVImYqSbkk+I1sCB3t8Bz1eoweXummAxOsCwofJ2xqTGLkX&#10;ux7Hvz1eoxnTvorHmrMVHBTUkhAAk81doVLG3vDxBBIt7bHnq9R3cayJ0/yLVHzEijEKK4j2i7SA&#10;W937/Hnq9QNY91Rwylmlp4iiwyg2Vtp2hQSbE6A+At7fjz1eovGJ9X8JfBlaaEySOTJEQQrXI3bC&#10;D4geH089XqBNs54bVyj5iyRXZSgALAlidfb3Nhz1eoNMdy7HizLQUsUs8cRFpGA3DcdCdDpbv7Ne&#10;er1YME6ZY/SYsKfDonHms4clL6AXuAPtAm36nnq9QzYF6eOomYYRtp2vE+4h1KmwGjWK+I7c9XqE&#10;mv8ASpnyooqWDCaYVck9mJKkLGN3vGS4NtCdLf089XqyTehjMtDjsMVPSrNG4aSQKbKDYkDVdLt7&#10;L/lz1epZ0/oVxGpJmraMtuUuw3qLaj3fD6fu56vUMmS/QhlRKlK2aIsJP3WXcoI7AKbj6+er1W29&#10;BfTr026e5WWGDy6epX7IKaD6gD489XqKj6u+mVNneRoGKOqhlARbgm/hb2Cx56vVTZnP0+4lTxSJ&#10;SxANuYe/HqbjwI1Gvc/Dnq9RbE9J9dnnFVwOrpGVkkQln7WDalj27j+Fuer1D3iXpfyD07yzE6Ua&#10;ST0bF/Ma2651J7dgew1tz1eolebqyiqsySVlMVmpopY4401AQqupI8bnW3PV6i89RpmxCsrKylAQ&#10;yyLcICGuCL6+IIFu/PV6pdHnmsytl6GLDoxGpiAckaliTcLrcGx7/t56vVEzF17zfW4PU4XCZTFI&#10;oSMq1kRgRYsDqbAdh8Tfnq9RYc29QczyVXn4nMXJKgNe5sNAT9Nuer1dYL1RxnB6lGp52VZGIIUm&#10;5B0ubHnq9V4v4XHWihxfqJPhuPzqhiWN4WkP22Pu6E6m17G3w+HPV6ryOs/r06fZWwg4TTV8FZ5Q&#10;uRAysUA923ug6g97jx56vVST1K9SeG9S81VGJYZP8tApYbnYe8Sbkm17lj+Vhz1eoNsYztTtFJoZ&#10;ROwbcttSouL9rg89Xqaf5gkqRTuyrHKCDYC4v4W8Cextz1erEK6mNBII5S8m8Kq7SDZbqD38eer1&#10;NmPirp6VZqe7+VZtVGh7EX+Px+rnq9SXmmpMQhOI/YYrt2FR7pA727nUX56vVDw/D0kwdQ4DVAcE&#10;SFbEXa9h8COer1K/C4KHCaaSlVllqHjHvAWsQ2q/cfh/T6vUrMPzJJhscdHRDYrHcQAAWt8fbz1e&#10;oSsq9RKqCq3VrNAryKAzgWUH2e3Tnq9Q54F1i/q5VtT0xcrUSNdmbcLd+x9p56vUbjJPVZhQxioe&#10;6EhFuL3PcD9n93PV6jm9OupeH1OHpPVAoNRbSy3JB7689XqMZh2M0bRyT0/vxFBYn3iD3vYX789X&#10;qyo1HichggISRbFSV8L3Pfnq9T3VYfhJqN7/AKQPYMAxsCf2c9XqkxZMwKrqogsd4ApJAt9oMAD9&#10;X69uer1cMZ6P4JilOKN18zzX3AWBsfaT4+znq9SXreg1NFIXmjACKFWykgC/PV6kQ/SA0Nc8kMdh&#10;IBYi52gadv1/hz1eqcemzR0kkdQrW0sQNSPrv256vV6m6awUk4vEHQfpCSCCRbt7L89XqBrPeTYK&#10;gTRJEULRsqWQWBtotu2vbXnq9WvP6q8CTKmP10UYtJURHYQPcVz7p9l+xOltfp56vVTpibxUWMSU&#10;Bdi6t7ziwIYa3vY/a56vUez049OcSxVaSvpID5kpBcasxvqLGxGp9vbTnq9WwJ6f/TD1CxvBBVYf&#10;hcqNIQd7Fdu32Alib+0fRz1eo/uCejTMWIqv82WMiRFUrsuBbw8Br+znq9QyZY9BeGO1PRVCiOEM&#10;CwCgLf2ePPV6j2ZV9P2VcpYSY6akjUjSwUAAAaW+PPV6iv8AqRyxheFZdqaho1RlhYk2FyPh9X66&#10;c9Xq1q+uGZIqLN1RLL+lZI7eXoApF9Bf6fG3fnq9RcqzEIsWmgqxrEildpJuoI1A+gnnq9SUzfUQ&#10;4pSUxKqqUwIuQLk97n43HPV6kxgmEwrQz0cZ1be1zckEneQCfyHs0Hbnq9WHF8C/mWGCPDU3sqPu&#10;Li12Gt9e9vaOer1AxRZPxCrKzU8ao0DOrWAuNCQfvFtOer1MtNM9PFJDUKRWr5bM+0BS2vui1jcH&#10;Um33629XqdFmq0K1LoLugWTdbaLG9/gdfDnq9WI7UmesxWQd0WMKSBre236Pbz1eqTWUWoxBiJEj&#10;XsWJO7uT8QRz1eoNa7D/AJ2hmxKO0dUxA2OwQBCTexOgFhz1epNLHi2CwSwL5cLygBLMGDWuTZgb&#10;E2Hhz1eqHTY5iBrLxACVbo7EWGtiGNtTYeznq9Qj0OIwqI6ckldre8oLFnvcfQL+Pbnq9QNZ8mxi&#10;mjElOqMGIJF7nbrc3I9vt56vUXupSD+dIII/eAXcw7bidbkewHnq9Q55TzHVUkUFLMhkjWXW3ckC&#10;1r9reIvz1erDiOZ4MRxeaI/pFhdlUEXABJ2j4kd+er1Bzi+Iu+JxUyoqbX3MwFr6nT6+er1RaSqS&#10;jqWia/mEsR2FzqQTfS3PV6ouI4e01pYFvKCvmEe219PA89Xqx4lg2KyYFLWUmINR7JYVVoZE80gk&#10;mxQ3babEE+A+JHPV6k3LSPU0hl81pmDDdvbW97WFhYj6f289XqWGX8NiNPUwzG3mAAbR421+4aX5&#10;6vUa7IWYqOhlpzJenLAKzWOgUAC4t2PPV6ja0mc5cN8vDEkB3AtGVJOje0X1Fuer1R845o/33NDi&#10;cpZZQNq97AgH3fHXvz1eoFJvksaQOJdkcdpATYXAOlz37eHx56vUhKOmqZnkoF2iBGZvfjDXZST7&#10;rfX+t+er1KSjosQr0jaNlZd6oy6J8b6256vU+Y2tdgtIrBY3MO8NY3vckkA/D2+PPV6gwq66ow+N&#10;VKK0syhpA1tq6+32i/1n7+er1KbKuZ/5fXMyi0QYm6i/hbW2lvp56vUPeXM6vBTrT+aNwu5B72e9&#10;rHvpcc9XqG6nx2oaM75A6GMBrCzDdfX6eer1McucoTNJhSgooTcBoSdCFv7Lkc9XqfMvnFqSRMQg&#10;hE8chABDEFb+A93w/Xvz1eo/vRHPQnwuJak3miBViCLFASB8B4XPPV6juZfraOpw+NnRI0cF9wAL&#10;G47dh37ffz1erlXyYDRU806MIja2ugH589XqTNDnCKnxVnuXjVCp7mxOt/j7NOer1LzDOo1LI7Rw&#10;6BVH2bhQD4X9unPV6l1gmNLEjVitd3AZQbHUkfr9fPV6hHo3le0szB2ktuUX0J8Bz1epZ0UURkC1&#10;KiPTTS4He3589Xqf6SpioqoU8z3RtR2uBY89Xqb6jF4qPzKNG+0dwbQa21156vUEWN5/RqoK8bbo&#10;7otyLMupv3156vU6Zcx2Won8ykKp7hK9zdj3Ua89XqMlkquaopY0xBtgU/G7Nr+3nq9Q4YJV089k&#10;i07G4udRz1eoVsFmJp/MIvcH2gj+HPV6lI+LGOPftBAtf4c9XqCbN2dqekVpHsFIYXBAIOtj/bz1&#10;eorGaM8yVLuJ3LKuik3NydOer1N2BV9dWuIdu8AkbtQANOer1GBytQwpGqvIQGNrixIOvt/XXnq9&#10;RgcEjipUB3X+nvz1epeUdaVuxGmngCeer1Pn842p4eH089Xq4zVyT++pve9+er1NcuGUdehWVb/d&#10;z1eoPce6b4ViA/Swb7hrGw8f18eer1EA9Q3pFydmfC6qYUg3FG1sDZvDTbYc9Xq1rfVZ6bavphjv&#10;m1EPmwkkDdo7Cx1AFh7RY69vbz1eoiuN4DiEMwqJk2gEzAOSCFBOnje4B+v489XqboUw4VUfmoBE&#10;yMToNSe1/q56vVhNHtxCjklUtHUu0cQsLKy3awG3xt4a/Vz1ep0mWNK00Rp1gC7jtWwZtvf7xb6r&#10;c9XqZa/DsOWqWKMlXuXFjYAHsLj2c9Xq4UqOJjXVBDiL3Tuue4uD31Gg56vU2SVMteXNGAJJWXzB&#10;oQANBYakD4nnq9TZX4fifyZaFjCdNBYL42+AuP2c9Xqf8sYSK+NhiEBF767L+9axIIv3Njz1eo9H&#10;QD0vYlnqpp675FxA1rSuu2x9ova4179vr056vVe5026DYJkrDKbDvJSR6aIBja4JPfU66fHnq9Qx&#10;1lPBhVEQgXYoYqlwBY99eer1Fkzr1uwmJZMKY+S0ejWNiBqAAfpHPV6iLZs6rT1VTJFHV+7GTKUZ&#10;yQ1m7A6256vUW/PPUmsr6mqWVfJCRoyRlyCwb2ewjw/t56vUXfHMZYxNHLctOACVJJF9AT7LEjnq&#10;9Qb1uMtTU9ZFpLKCY1GhUMLAMbd1J9nhrz1epOYvRQ1skdNKRvG1tdADbW3hqOer1ApmuiNJUSVa&#10;Tqya7E2gWsdQfH6b89Xqb6VYoqXyqWRFWUKXUWBubkC410tz1epW4dNWGjSeVdoV7ndrdTpe3tv7&#10;eer1PcUkdPSfoEQPGS6nQuSSSQb3797fRz1ep8wqpwr5FYYhIzO7NIJUIvuGqqWtcDw8B28Oer1L&#10;fK1NPURz0UyFwl/IIsLra9zfUEajQ/0c9XqEzAq+rqsMTDxsZZHaPdbaR7BfXUAW789Xqc6ZKijx&#10;uJJ5HUMzRqTe3tve5vpppz1eowmWMTagn8qYj5h4mTzL2UA38Nt7jTnq9Q40+I0Xk0eDVm9pnjVp&#10;HC+4CdALhbdiD/dz1eoTso1+FYYJkSVSSpQLqSCBqfZz1eoyeDYrPPHH56kgsEUhbkDatr+zXW59&#10;vPV6lmaqT5dtygsNoube3sPo789XqnkVUMV4ffUAHwtbxvfnq9UqGSQNujGy1i3Y3789Xq4xVzSs&#10;0i+8Fv20P0c9XqcSf0fklLswBvppr3+7nq9UeohEsKyhQrRg9+7G51t8e33c9XqbKWVfnVbVbtfa&#10;bnS/jz1eoM865zbCXePD33eUQFY2Yd/Hwtz1eojXVbqNTxYVNHVOokYOoZrqtj3117ez489Xqpp6&#10;151hh+co6f8ATQ7CjqPG53Mb6ix7j6+er1VN5vzTHXYnLDEbRgLr7ATr9Q56vU1YDDSVdR5UzEq4&#10;7nuQD3H189XqMnkKHBYVaourwU8gYMRc7QNSRb9089XqErHsu1CUomClS/vJe63Daqbd7EeI56vU&#10;FeLy08dIadyDUbCwU3sbGw0PiOer1BjmWcUtMamdN7SkAdu5A0t8Drz1eoJMS+almjilZEUkbmte&#10;w8Sbez2c9XqcIYIlEe032+9cWuV8e/t56vUoMO81p3qidj3VV3C3u+zXw56vU31kZkV42a6sSxsf&#10;p056vUk5q4ODGnupovbWwOnPV6mimqZZHeCQrowsxFiPHX2356vU/SyxI6ooCI5DNfX6fjpz1epp&#10;WvalncUAUKQSu5dATe+nPV6k7V1MMldElYBJcrusdLWN9Oer1P8ATUtPBT+ZhZ3R7tD2BPdhf2jx&#10;/u56vV3UxV8htT2WIklgSQdR4f289XqwUqOJ2mXXYoFidb+36uer1S6wV1Wv8wGx2G1SAQDp8P4n&#10;nq9TVLS45G7PUCNEYDy22Wsb6knx56vVhSsKblkQsrFdwGtyD4fXz1eqRhsS1EVSamyMiBo7jVrs&#10;Ba2trfd9fPV6ks6vAH+eW0a7tvxJ1GnPV6sNJ8vSUxipiPfHug6AnxH7eer1cmWCmKQSDeZWQbAu&#10;tvp8B9PPV6l5haI0z0oHvnYpF9AO4+/nq9SwhyzimYT/AKDHZN/vnSxtodfhz1epfZf6RYhjbkx2&#10;EQuGY3GoJBFwD4j7+er1Gy6Y+lLMM+JwMkW+KS0hNrbdNBr30sb/AKn1eq1Do16K8TzCwiFL5aR+&#10;/JKrISl2sPdOp0ue2p0HPV6jcYf6QqzCmWjpJWqIlJNmUK59u6wA1Pw8Oer1Drkn0bivrhUzIS8b&#10;EyDbYWb2+7qO+n9PPV6jQ5f9HFFRuPmkC3udpFwV8AB/Tz1eowmS/TbhVKC5ooy3u6hSbL2NtDb9&#10;fhz1eoz+B9G8uUNCkFDGAFWxsL3Ova5+rnq9QjYfkLCaY7Iiu0C2oU3P/IPPV6lbT9N8Nq49wQDc&#10;CLHwPPV6m3HOndIsNglygIHtPa/PV6gMx3BKKlKQiNiStiVvezE9rajnq9Qa4zTCaVlw5WCp4NoW&#10;8CPZz1eqB/KZcPpyxBIdlLWABZj4n3fqvz1epd5coUqKuwUEm1uxAA56vUaHK+DUtNRqzHYSAQPb&#10;f8+er1LWrw2n+WPksGNjbQAc9XqBXNWT6SehkYKAxVtbA37an2c9XqK9jOXKPL4kgkl3Dc17iwA9&#10;gHe3PV6i+ZrzthmDVE0UjIWkAUC5BC3AB+Gh56vUVDqN1Pp8vYdNHEd8pSUbtSoPgTr4c9Xqp/6z&#10;ZigxzF/OxRllNjIUvYEkGxK/Dw/s56vUTTO+M08ddshnVaWaLbZNLbR7yg9uer1BBNj70tW7RwFI&#10;ad0bcFA3i1yBfuRf9b89XqEjBMdaDFYMWo2ZlpyZQ4F7MVNg41BAv2It9PPV6oWN45BDhMjSXeaV&#10;mkcePvH2W7c9XqAebHMNqqnfMxOzdcsLgHwB7fRz1epOEpTVjV+DsJTUOdQtrWA+HPV6u8QzLUwh&#10;cLh912ufrJA7+w89XqaPNianc0p8xwxACncgZe+ouAR2tfnq9SgocKqMYjeokN5AEZVbQXHex8Ne&#10;er1P9Is8k7YjVQIJHjaPYe3iDYixupFxe1z3Hfnq9XUcVGtDtrXs6yFwD2ta4/Px56vUzR1tXXEx&#10;TICsbp5dgDoD3I+rt7Oer1Y6PGJ8KxLzKUNMjkxAqL31IOgGnPV6lBmaL5rAy8h2XZWGmlviPh3N&#10;/hz1eoMqCpiFX5c6lWFlWwHvEfDXvz1eoTcv1mzDaieI3WYiOU2BsQdFHgDpYnQ89Xqac1ziKljh&#10;jA8nS1gQX1PvH4jtYDnq9SXhoZJKMzeZvUEEKfAi/cX7ntz1eoSMuwVNZHDOGCXsCjA2AH7oHfTn&#10;q9QlQwvBIqvtSniIfb4m1htB8L89Xqh4jiK0uI1uKzhd5IkjVBYAnQCw00vz1epXZYx7DKaGBa5i&#10;7FtshIsTc2Bt9HPV6lfis+FNVzUGEzHaSuxjrYEX09n9HPV6lJlapShjX50Bwzi27vc+AJ+GvPV6&#10;nyWsXAa2XEMJSUCbYGjklLga6FVJIXvfQC40PPV6u6bH6jFqqe8m3aAd1gB7ugsBp2tr/fz1eoYc&#10;qZt3zxUdXJu3sFK3Hve3uvj9/PV6hNpWw+oqXopHRo3/AMpYgAJqCAQdDbT7uer1FY655choZVhw&#10;o/aDP7AAG90XPc28R8Pbz1eoiWda6bB6hp0YLZgABY2NtSR4i/PV6gtrs3JHhDxSsPMEgZpe3ui4&#10;Kn9vPV6sdHJUwQdy8bKjg6EC57H229nPV6lflqCasjamT9FKkg23sVZSbk/A89XqOVknDWGFeRis&#10;MfluA1xbUeGmpBtz1eoy2Xsu1EXyzU6r5UkirGhFxf3jc39nbnq9Rx8o5UqYJqbz4AIVbzZEXQEe&#10;IPhr7Oer1Gdy7Xy5fqYq6igVo2ZQGjABEZJ73PtsP2c9XqPjkLMNO0qU0zi4dRqug0upsfG5A+vn&#10;q9Rzsu4ZRV9NHLMAxYC66dwO/wBdrc9XqV6Q0ck0cAC7jdQRrYj+i3PV6n7DKpI2USHcwYrcjS3P&#10;V6nPHIhXU48tAdoYA3FtfD6uer1Vo9eaZaeOX5lQ0Zka5tZQbH8weer1VX5lrcNlFS06RuyMzbrA&#10;FYwf3r+zXt+3nq9RXMdxRkxL/RxenO6RluSL9gRY2+vnq9SF/n0EUslEhEZJUq51IHdvq56vU9Jm&#10;RTWLYeZdNujHVR4D4/x56vU1VTYYtCJnnFO9QXCo+m4f4Rode/f489XqQWO1aYbTJIx3tJcXADN5&#10;d9tyBcj+jXnq9SSp6mSqpV2qzB5SqBrhiL2JP0+A56vU3RTUokqWofckbfG17d1Pb6L+znq9XBIw&#10;06T1MaqyBSx7gDaVNj7fHnq9XGhp60iRK2PYkqu0UlhtK3IH3Dvfnq9XQjlgwlaR392JgQQBYgEX&#10;ufA/289Xqw4lWzYPWw0VXAlpEaSNkYEbSba7dQfGx1PPV6oUmJ0MHmJIS8ibXVQpNlNhftoCfE/H&#10;2c9XqX+EigxHDCgYAV6CKRSikpte67SblbkdxY2uL2J56vUI9DTGm3wxXVfKAHsXap3N7LG/PV6g&#10;0zhFV0wFBE+5XQkt3sbXuCdRz1eon/VGtjp6GOnqLGaEySSO7fozGwAGttCpF7m4Omg7n1eoiube&#10;wq8McMzyMXYdiDoTcd789XqDeo+XlnZXsSpViDbS2oP3/nz1epVYZVYXXU9c0lfFSiniU7JN+6Us&#10;wUrFsU2YA3NyBYHW+nPV6lFA/nMgaO8a6AjQkEXuCLa89XqNt07wgNSisIaN0jXcWXUg9vv9vPV6&#10;jFR0VBT4fFWVg88uotoAFA0Gg+PidfHnq9QfZwwuWLDI3Z0RbyPZ4r7ie9m9lrG2v589XqLVi+DQ&#10;eU1dFfYSQd1tR47b9uer1BnXUkcUQdY2IjUhgo03E9zoTYD6Oer1ZYMuxVVGZdhIcWZbGx8O49nP&#10;V6lHheWzDTPPHD5iwja3cj2m5+Hs56vUK+D4bVU8dI7bXiIclPFgbWX4Ec9XqFbCssSVAkdEeKmb&#10;UbtV91dVHw1vrrz1er1TkvA2rWxPLySRTP5aCKWXepYC7sPdUAE3IAGg0JNr89XqSuYOn9TWTKqo&#10;XaE3CjQBCTrqfb+unPV6k1W9MqypnaN1UuoBUhbCxNgNO5+nnq9SbzV0sqZqmGWEbFiALKLd76XH&#10;fTnq9Qd1HT6VsUe8REEZDAhNLgEEdv489Xq4YZkSuqZ6mk8slbgj6NCAL/x56vUO/TvIjQUilm2C&#10;IOLexwTfXx0PPV6h8wjK9AKQVckqEqrbltYuSLW18QNPv56vUg82YNuw2SloYw0KJcaDcb/xPhz1&#10;eoomasOekYSQwO5CMTcDXaPbpa3fnq9QaJWVzx7qZmiWX3LC1iPu7fRz1epwo5JZJBDBEJDGApYG&#10;+0Hubf0c9XqW+DUFbUo2G1JkHlWbzNLAE32i59nf7+er1DTQVNHh9ElNWdpGFidQoA0056vUHeZT&#10;IZRLCxkgJa4F9bm4Hh4c9XqLnmunWiklrI2aSLep0X7IJsRYX+v+jnq9SGxCmneGNaVmiG9WcgC7&#10;DxX4X56vVKEcEsfmkXUbrH22NiPpB56vUo8MV6up/wBGFoBtJ9unx9nPV6l3SYQfmhFExlkmA2g6&#10;EEnTt4/Dnq9U6RKahhlqKlSCnukoA1m7aj6fbz1epHYrC1a8ckY3J2JJGpAvpz1eqHVSRMqsSF2K&#10;ALi5Pa456vU1rN8sgWokLQbz7ot4jW3wPPV6s9NOI5Fmn/yF2C2GtvG/PV6nOClja1VAwVLMu0/a&#10;I9t7+3nq9WSlwKGeYxRhQSAQ3x8b/Rz1erPR5eWCo37QE94Fjpr9fcfRz1epRCigpqKOOnO+SRWL&#10;jwsD4E/Dnq9XKskaOlkjBjELXCrsXctx/i1PPV6kJV00irHHJIZo4l2oB+6L7rWHgSSTz1epompF&#10;jTyxcbxcjSwP7Dz1epbZVRPJahqAWYgBSO+6/jp/Dnq9Q1YXEJYIncm4soC9yQbAad91v18fV6k/&#10;j9JC1ezSIQVJDKR++TbwGlvy56vUH2Il4ZpoYE8xASpIIsSO9tfHnq9T7g2XlnjjSmXbZS1iNfiP&#10;aLc9XqXlPl2lWBpadbVUpKgsTs29vsjQlRc31vp256vVEqMgYdDiMNLSVYeao/cCgBSRfswBPa3s&#10;56vUI2Wsi0ENdEkszsoZFmMi2tr3BGnxH3c9Xquf9JmVMFjwaHDmlXy4227uzEhiATa+lvbz1eo6&#10;2IdKo87VMFPhUZ8mNm3d9xH7Neer1Btm70kYhFiDYxV0jwbBeFioAIPjfXuDz1eoumfulVNgeNUn&#10;9YcPnmBZEdI2Ebulr2VmQhWI1uQfr56vUXLN+Wo0M26MJGjOliQCq/63t056vUSbOeVYMMlkp6kr&#10;5Mu7Re5tqoF789XqKHnzBqzDaiWvqWMnmBEQMvYAWA9vPV6gnnwiGRIpifeZrkewD7JP0c9Xq6jw&#10;9YC9Q8m1FcBj3vYc9Xq4rTV0dT80APKlO/Xt7PDWw56vU6GkkkKyysAslyAPD23+nnq9WMxCaOSF&#10;Xs5BCd723drfEfr7fV6uMMbwxhJDsIt736jtz1eqcl5o5aGUl0leN7A6FhexI9ovpz1eqU9SlMds&#10;o3JZgCALkjXXnq9XCsqEehFZ5Ik2XbTQk/C3PV6sTxUivHiBUbj7oBAsPaeer1cayXfGYEIbYQb6&#10;Dx/Zz1erJh8VPM0claW3FmRlGlxqfy56vVLmqEcsUQ+UCCt/C2mo7W56vU/4jHUT4a5pHUTxgbUO&#10;gJt208Lc9XqxYLX4xhdKKfbHEKg+8mwFgxHgx96x56vU41FCtJMK6rsJHaw29ge1rADnq9XVThLS&#10;SrNdWjkF2N9bX/LXtz1eqElVSx1g8twRt0v4+230c9XqesRoJ4MHjxWm/wAnUMUYAi/tBA72A56v&#10;VKw6KSWtVUjdztW6gi7XsBYaDXt3+nnq9V1P4evQnFs34xBjk+EXjSVAVqAu/bqAUsSp0F+5NtNN&#10;ber1bLmUOh+H4bQxCliMYlQIVC3AIGhsug1trz1eqPn7J1XgxhmjiDoCqzG5UldbG3t7c9XqJz11&#10;qKPC6FsURykoby1ULckEX+jQ/l356vURHMlNTxqwmcv5pO0sDdT4gDS4BJ/U89XqCnMke1Wio2J8&#10;tBZipAt7Br3+HPV6gqxKKOKA0LF1mqCxN7XuvfUfr+fPV6g+zfBHS4d59Oz3Xeq7bgEEGwOvb4f0&#10;c9XqB2Co/Tx0zuBExBDaXHtH0Dt9/PV6khnTFqnLlYphUtRrcnbb37gqyrY6Fb+On389XqAPMOLt&#10;POlVMnurbYhUaeJuddTz1epHKVmxf5qN90sltsYt279uer1RcUgp6qsmSZTGoNwq6BrdgbHw9nbn&#10;q9Thg9DIa6GjqrLDNu1WxKuB7gIHcE9z+R56vUo5o2q6h0xj3dVAUW27VOhI9otqfHnq9WPMOMhn&#10;2SS7aMIhsbDtcHXtcjtfX4nnq9QjZLWhkRaqSoUoYt6BRa4GhUnsT+vx56vUMcOLOuGI89T5VMSV&#10;Ei2sHFmK6i2l7H6fo56vVAzUsNa8krksUhG6/Yk27X0+7nq9RXvnITK6zwANHuXaQLsfAj4fHnq9&#10;U/BGNKh2REDzNoK2F7A6f3X56vVZD6fKWrwmGkx6nn8wCxKMhYlt2h3ac9Xqv99JRxHF6SOSpDAF&#10;1SQKtwVuTf8At+rnq9V3fT3BRDSiUHcAF26CwHhz1eodqURiNRKRfv8Ax56vUmcz4nTUlOSHAHiT&#10;9/PV6iOdVepNLFBNDBIyvHchlI7XsRbwPhrz1eon2aM6yzUiyqCjPI6ks5JKnxHsHPV6inZvzFTY&#10;dTJR0+IeeFeSUEncys51FyQSB2sNBbTvz1eoueesaosTq4Gqv0cSIEl1N2ZmsHbW4JOmnsHjrz1e&#10;olPUbMsdTiD00sRR4HkANwCQxO2w76gX56vUD0+MwU+H76y0y2ZGB11AJGva/bnq9SHr1p5YKWrN&#10;l3EMrWuQLEAeHjrrz1eoz/SNcLqJVbEZGKIgHt2v71rAeBP7eer1PnUbM6x4XPhVLYhY3fS1yBbb&#10;f3dDfT6+er1VpZmqJMbrajEKkbSDtDDvuGouO59l+er1ScJwf5yqOKVEqjZCLAkgOxFhYC+oJub/&#10;AF+w+r1cq6L5VC9aBdrpYDTQA6d9df1vz1eoJcx4qkPmWuALFbezwBHt0789XqL9miWrNWaqKW3m&#10;FdwB7W76fHxPPV6kN8uqyM1LddxbafAknUc9Xq78g1+0SHy/LZST2uQbnnq9TwlMYsS82WxA8QPA&#10;i4A+o89XqUFFh9Mala0Hbsf9GD28e4OnPV6sc06R1TpUi53Akg309gt7Dz1erNhs+zF3klusDJdV&#10;PcHwOt9Dz1epyw+mqoWZEQbnY33DuG1GncW56vUt6eriEMJUhwGYHS40+ntrz1epP4jhlZX4lT0t&#10;Ayx2kVmG0kuh0NrWA/Xx56vUsQBDUrTUR2O4NjYagfa789XqU2EvimG07y1UqzMTcLGoXauv2iSd&#10;eer1Gl6TYVT1UcFbtZmdQp1sFZmO0eBIt+f1c9XqESuoaiICMB5FDuJCL6DcBuN9doGn9x56vUx4&#10;nQQIZ3eO0Tam2ht9JJOo56vUnscwmH+YU9f74CAugJWw0tYixuCPbz1eqXS0lPFLBie4qWBulxpo&#10;dTqNfHnq9T9WYpVwKazDa+mhSVCp86NmJYA2VSpAvYdj8eer1J9sTmrZ5a0Km1giopsGsFIZm0/e&#10;Pb+N+er1JjAKKEgyS7i8AJO4aMC1xbwB56vUd7pclJ5cMckgklChREosQCCLt4G4056vVM6hYFUM&#10;ssdJGIlW7bAgAOvtF9Tz1eocOgmAy12V48RlhdXjkZWHZlSy6W073vrz1eq5j0rx0mHwTTUxeRFs&#10;x9imwsBe1rX8Pq56vVadg0yRj9KxJIBAJ+Hhz1epVRV8cUViSGNieer1NtVjVKJQ4bX2/V489Xqz&#10;ti+xfN+2WuNLHtz1eqEuNEvc6E27+3nq9U1MW2PZrNodOer1ZKbEfNC3Ohv7B7eer1Z6muVTthNw&#10;QSRoRz1epFT4mHYLIbd/Zbnq9SKr8ajUeUXH7333056vUj6iqNW6uhNxuOtv1tz1eptaPerIjhnJ&#10;100v7Oer1ZvlnkoCyqLGw11A18Oer1cZcOU+XHKwS5YnQ6/Ac9XqUcFFT00oQkPcXFu3PV6nuKkj&#10;+XZkbbY31AuD3/Zz1eqBL/pJ2qRe58Lduer1RXjpYP8AR2NivfxBHPV6oi1KQMZDqhsPEe3S3PV6&#10;olVickoaOBrIPEXuPgOer1Y6apjjJdj7xtqfZ/Tz1eqU9XpuRbG+hJuOer1TWrQ36OU+Gvbvz1ep&#10;O4hJUJKWjbbYHT6xrz1erqlxJKfSSXuQbewa6/r+znq9Shp8aDglWBT2jt+o56vVNixunZWBPujX&#10;w56vVgmxqlkfzQ19QD2+HPV6pP8AWDemmiA6WBv489XqwTYxTU6bgD7R3H1c9XqxLmmw3WIA7m/h&#10;356vUosPzRBG4d2Lb7eyw56vUslzJEiqIzYN3+jnq9SlGZI5gAQR30Ol/wC/nq9Sgp8SpnVC1te/&#10;Y+3nq9T9Rw01Qf01iGvYaac9Xqx4vlqjrYyi2UEHnq9RL+rXQ/Cc4wSw11OjlkdAzKDtDdxrr7Oe&#10;r1Ui9ePwrMozxmowCijlcbjJIL2Fze7Bie3a4+rx56vVT/1u/DGzZlKmqarAqXzGLhhGqgDafZc2&#10;sPh356vVWN1I9OudshiafGaCWlik3eXddDbQ2INrHnq9RU67DZ6OtaGqDbQNGIuLkaduer1Oq4xT&#10;QTRU6RyQmMMLtqG9tjYW/W3bnq9WagxemM0lKG3aE3YgWIGo1+HPV6okc+FFo4mqAjSuAE7M/jtX&#10;Q+A+nnq9SmikBnmqaV7wol9jWGwdtCT+p56vU84JNXKqPEN0TXL3F/iLfXz1epf4FEkNLUOx3GVl&#10;YIAL9ra+Pfnq9QydPhTgJPSErUTOI5WB3KEBttAHYgXvf9nPV6j59NxV0lbTQ4DY00CSGRiSHUKb&#10;AKLWNxfuQRpodeer1H66Vz4riGJQtTpvaqIdQxNlTwudvfXtz1eo/GF5oq8BoJqLEYPLUqqBr3LM&#10;w7D6L89XqPT0ExGaTCQJGAZUQsAACTqe/wBA56vVy641q1OCyARXSUsARrra2p/Xtz1eqhXrfLS4&#10;ViVZUQKB5qslhfvY7m8Oer1VEZ2xKamzJVT0m13Qx6k3AAFz+74d7c9XqecBzmjwlJQsi3a1iVAt&#10;oWIAI+o+PPV6h3ydi0tVQyRYibMke8AakFSSRc6G/a3PV6k5mLFNuITQzMNY5JRbUBdPtHsCPZ4+&#10;znq9SMy/nSoovMFQSujlZC1t3fWwvqP6Oer1JuTFBXEs95AsYQG5sdSRt7aj+HPV6klVvBile1HR&#10;sgWPbuCkbi7AA3tr3Hjz1eoHs1YDBgUcjVJeTylszR3eRAG7kkkk39t+er1BVPgs0lKK9HZbuQWd&#10;QpNyLFgexII56vUxYjh1Thuw1ki+wNuBIHcePj356vU1xOsE7wYhAwkY6HcSGBOh11/hpz1epCZn&#10;pKmXEqesklKlGcNFpsYE6Fj3BA9nPV6ok1JX0tTJSLbyywYWta9tDfnq9UpMISWRopyYwiF9663P&#10;sHbXnq9SeoaEqz1IlPkkN9okn7VrWOg+PPV6pi4fWx1VlZkiVvdtoAPYCdOer1YKmaOmrjH5nnyl&#10;Rbtc2Ot7aX56vUmqiMSVbMmkjKCxNwF11tp4c9Xq5R/OUdM1GsjNDK6u6brKWAIDFQLEgE2+u3PV&#10;6lngUaO7lkB3RgDd2BNtfq56vV6qwiCtJKqEMRLbjbU+HPV6lph2AHDKkCuhJaZT5RZSA1xfT6R2&#10;56vUr6VI6fLa00ygqiuQALnU6j6v1056vUjnw9p0ighO0P8AZJPZj46ew89XqXeGYLRo0Yk97zmA&#10;dyRceJJJ9vs56vVHxus/lVNL8lIrAu4QA2O0H7te/PV6kUuOv5/lREye7bUgG/x789XqE3AcuJOk&#10;WN4hIyICFKgsSzDvoNDc9zbt489XqMrgWGU9HgS0sRPnlCxKAgC/fXx9nPV6kLi+U4K+Tz5ZCsrE&#10;CKMj7bE6gnvrz1erLFgf8pw0LicKQSPKsFhcqWvewOlwPaB/Dnq9XdI7QYrXOzgN5fkKuoA1NyB4&#10;Ei/PV6g4xuuT+ZxmExxQjU7lBa4sdG9hIueer1Dll7qJWpgHlxEeakZYX1uR29mhPx56vULOZs54&#10;LitdBi2VVMMEcFP5qSOruZvLAnbcAoszgkC1wLAk9+er1TcOxabFkpBWbWMwYAIbksASQL+IA/j7&#10;Oer1LvC56nCT83Hd0YFW3EaAki51tpz1erlmLMURf5VH3EoLlbarrrfwI+HPV6krlzG6ZK+GUhvK&#10;DsGLEMSb+9r3JHx56vULNF5CrJVJthNh9lTewPuj4dwL89Xqsa9JKRPLHLUoUnFgEB9y5uGsdNwu&#10;bgn6fDnq9VifUGpfDskzQRklnja6e7qbW0P6+PPV6tP/ANfebKjFM9VVNCHpk811bda0pUXBTUDx&#10;1uL/AH6er1VTV2IzxRyUsP6R1kXbu9hOt/oHPV6pdPNEXkjpmvuYi9+xtrz1ep1w6KuiqIK5S8dK&#10;7FTJYkFxa4BGlx489XqPR0lxyWopY53YuIXawGlxrqe97Ac9XqMRg2aMXp6j5ej9xUVmDSAlbDUg&#10;FjtvbwHfnq9TjSZmmqKf5jYHLsWudLtc6Dx0Hhz1ephxStoJGjlxCRyKp5AB5ZKhh2FwOx73/o56&#10;vUCedMIRcO8raHrIWSRwVuAjG4FtCPgSfjY89XqL/ifkQVks1AgCAr7rG5DE3NzYX+4c9XqS0yrU&#10;l00vIwUIRopv4WsTcdtfvHPV6k41JK6GOH3CrbQvtPY9uer1JnES0DLsXc9ioIubA9weer1QGlej&#10;nB+0qe931udLA89Xq7iNPVSSuxsZL6HsSOwPt56vVOwyjwqOMsqiPebHS1z29vgOer1dVEsMEpqQ&#10;QCDZVYA3A0vY9789XqT1Vg9KtY1VCLBlbTwFz39nbnq9UN8Mjp6OMRswUk3JY6qx0v256vVimq45&#10;aUYQFA8t/MLAW2geLG3bw/hz1er/1dESfGZqpp6ec3jVQV2qQ19wt7f7Oer1KaneGJ1qa1ghKjUk&#10;WFu456vUp4SYZPMaYtHKNBYdz2I056vVFTC6SpnknsDEhsw010H5X7Dnq9XPHIoXSnjgVYtuhHYm&#10;179r6256vU2rIBTNh8rEbtx3HS1j7oH0+3nq9XCeGOpoGeMhXVCqMOwe+v3eznq9SFnxbEKDEDVK&#10;A26NUbaLEmwF/hcnnq9UxC8jLTzhQkYVrLcEE6m/PV6lBSNFTUUlVWEQncFUFbkkH3T3Pfv4c9Xq&#10;51tKarDlFNIA6e+fiL31H7Oer1M9XQw1DFQS6ugsNCAbG1/hz1epPJTJTTFowURSA1tV3WNj9R05&#10;6vU40cFA06VKHy5ok97eLbrH7TA6fD+Pbnq9WeKJK+eURVAYJsLC+jak6XP1c9XqfopIDUtSh9xc&#10;gdhp8L+I+J56vVIWKWOpjKKTHBIdwGg1Ui59ovrrfXnq9XdJBWxVz1LONrg7QRpa5Jt7Ld+er1PN&#10;IuNwQJjmIUhkgnLRxMVO26DW1tL6gn6r89XqiSSy0ztUzoU80qqoBqbnv8LE89XqyVlU1M8lOq7p&#10;EO4DT3io7Dw+HPV6md2aeeKSOIBJTcdtNLEEe2/PV6ueDQfyrzt918x3Y27G2o+F/DTnq9S8pJo2&#10;CbrqSgJva5v4H+jnq9XNkMMjvtJiuQLGwI+Ntb89XqR9IJBiUu3eiswN2vbTQ6nnq9QiUNA9fKDF&#10;L5JUEhltex7g6HQ89XqU9FQTLCaiotL222v2N7XH0+3Tnq9S1yriJpqswGE2aP3HDfv30B0vr4m/&#10;389XqMxkySpxJvJniVCqWc6sLnwBsCQDrra/w56vUNuAtAmJR0370TBdu0WZdbm/xItoOer1DKKm&#10;KlmixCQEe6GsoIBJGikD4e3nq9Sfx3FHnqkDsUZybsBcKG/dH0W1P9vPV6ghxXG6xa4tQusfyzAN&#10;GBe8ZvoPpPtvz1epqjzFTtFKPdu6lSWAIGt+xvrp4c9XqDusqfOp3mJIYH3fC6XItbXnq9TFWLUy&#10;eUaOIEyHYbfurbdck628B4/Vz1eprSeSHZHTXZppBuXuCR4d73Hx56vVkMfniSRyp+Vb9JtIJU+A&#10;I9pv93w56vUzxSNWSylGKAAqraaeOl/Efr489Xqwuk1Dtrp5fNQq0e0/47CxsPEfd7Rz1epNXOKJ&#10;8jGzR7mNyPYD7Dcc9XqizxR04mgjmJudisRqwHY2Gg+J56vU2iCWOMh7MGNkv3JGmnPV6mHE4pMP&#10;mKmPfI3u7fAX1056vV6qZndYJWCMqByoYW00tb229vPV6oUtTS083nJrEI/EXG62uunb7uer1RVq&#10;ZZqVpJBGL22qQFNj8bc9Xqxw1s0UEschK7bJfuLHU7fo+HPV6octdS1Aeje7I4W3gb+JuNeer1Nj&#10;VTiraOFSzRgDTwA0tb6Oer1N9RUvCpqCt7+7a3geer1cY8TRKcgX23uPC/t+7nq9TZ8ztEpdrbmU&#10;jd7Pr9nPV6nuPaD5m0C4YjaNT7Sdeer1RpkZ4Vm27ipN7nXnq9Tzh8kRU1TkBXjEZFh9/PV6mqXd&#10;HMKN0AVO1hcfVz1eqfXfLTWkc2CqdoHtPt+nnq9UoMJcMEUagBAN1xr3toQBz1eqEtJV+QFis8m4&#10;C3tUm51+A56vUqMMEZpnpowN666/4r6jx8Oer1KvChKt/Nj/AEq/u9xY9/rHPV6l/hGHpNKjQMSV&#10;tdj4g6WPjcc9XqsP6NZDosNoabFIoGeomujR2BAXwYg6anxHw+nnq9VofRDpec6V8WDYdKDVG2yE&#10;/aFhuvp4dx9V/jz1erYW9N3ptw3LkFLiGJUyvWKijUXCkA6HwN9Tz1eq2vImQqZaVVlUXsO1gPHt&#10;z1eob6bDKXDowCtgPH2D9Tz1eqXSV1PE1yot7NAB+fPV6lDNj8USbgR/bz1eoJszZr+0qybWI0t3&#10;tpz1eoBMXzlsnBLk3v7eer1MM+cIzEqs979tSRfnq9TVLmcqpJ7AG5GvPV6khi+bhRPqAyn97wHP&#10;V6kJV5ypxIamNwqANcdrG4tb+P3c9XqTzZ/kSG0zBhuLX03H2fT/AG89XqDTHc2vU1DTlyrMCRax&#10;BAPiPAjnq9QFYrioeoav3Dd2ZTYAAHW3hrz1epPVVVBUg1EY9/VvaBr356vVjpKqmd0ckBdjAAk2&#10;J7m/189XqTFRUUk9JFMwSaIykqo7gEHS+njz1epgxTFsCetaarfbKqqqRrtIJ7HX4Ac9XqC7G814&#10;ZQUEs6xMzlmEagXJJJ8Phbnq9QS4vm2cUUlLCukvllbWALHUG/iQP4nnq9SdkrNtO5qKkRTHRfMB&#10;IZr6CwNzca89XqkSZjNLh/lhkklfbfcCAv0ez289XqYqKGsrYp1qEKszoS40G3s33C2vPV6lrh3T&#10;3+ZqJa2RWem2lAwJDEG3+G2l/G3PV6l7SZJxDzlDAlZL3VALgdvqH9vPV6hIi6WmGgdp4i5BXaCO&#10;5/p1789XqSGK9Py+MLXvCqeUI1aPaCll9g0F/afHx56vUisTyCsteKnC4FXzWYlQLAE6X+It/Dnq&#10;9RnfT76d8RrsdoMUrYgRG43BlFwutmFwACe9/Zb289XqvGyFknDcu08cMaW29jawvbnq9Q5RV0NO&#10;oI0Hxt8eer1ShmSNVt2B00tz1epwo8YUm17j49+er1LCjxZRa5FgO3tOvPV6nZsW7b9f42789XqR&#10;GaK+Pymduw7D7uer1VC+uGOPEclzHbuIRwBe2tja/t789Xq0VvV1gSU+YsRWimjXdJKz7yoAue1r&#10;gm3sHPV6qyJcMjp43heRf0l7bR2+s2NvYOer1d5bpgJvlprTBnsb6AgaW9l7c9Xqu39HOKUmWspE&#10;zrfYysCoH2bmykm/a/8ARz1eo0ObsXeenbFWjJJYpuD6kN7NbD9Rz1eoumZosPqJ5AR+jcC5YEFm&#10;7aewjvz1epFSxUtPWGZSfKDorK1wSFHh9X7eer1OyLJXVsk8tQWRQPLjJARBoTYkBjYad/4c9Xqf&#10;sP8AmI4wQzIoDG5BYAXvp7B489Xqi5iraqjw1JKCPeZCWZB3O4m51PfXx56vUEdV/PKagrqI+Y1N&#10;Wskxj94gshKIdouCVBIue1z4E39Xqf8AAcEjoXeSs94MiECxAAF9La2OvPV6hap8Liiw2nEFPcNc&#10;nTUAg3156vULOWcn1awB5/0e4AoAoGp7XPxHPV6jf9JelFFikgrK2/lugQEKTtYAqx+u/PV6jDYZ&#10;lCowPEmqIYzIVaNQ4O02AAvYLY3156vVCzzlTEcxyR1EaHzQjxb9pOh7k/H+jnq9VfvU3pN1FlmM&#10;q0xREkkJ26e6vujQdge+v1689XqCCl6M5iYJ51PPLVzVSJtUsfLVRuYkMQNpvbTX7r89XqFfBvT9&#10;VVc0gr6doVYKdSQAb6HTW976j9t+er1H+6Xen3J0FGqYvSxzmTYxIAAAsNwLam3PV6jv9O/Tt01i&#10;hkqIqONEcAIrAMB7bE6j+3vz1eoyOW+leVoKY0K4fAyKw2yAWIAHbvz1epRVvTvLi07JBTxqjIL7&#10;VUEH4nT4c9XqRUnSzBZrvCAoJF7gEAC/6/Xz1eoOs0YZheBUCygBNj2kNlIIJFtLE256vUGpx/Dc&#10;LqompZIkTcNCRa3iPgeer1LmDPGF+Yi0zbywJOouD8fZz1eoL804hgeKVBesABLjbqLEfRt8Oer1&#10;Afj9JlOqk+TqljEsbMNLEWPY/Xz1epiw7KeCtKzGNXZSbAKoJIFxbnq9Ra/UF02xfMmXJFw0CCWT&#10;eTpYeX9Xj4D6uer1VK4r6eMcq2qoqNvtSrawN940uddbkW1/Zz1epC5v6BYpTPK2J/bEanYvYHUh&#10;jbW+h/Pnq9QeT9HKrFoI465WKeW3YEADXx7628Oer1BRi/TrEcBSRaeEmMBEXQkEte58T27nte/P&#10;V6ghqcgyqTNisa7STYGwB00sNL28P7Dz1eoNHye1Ri0rUhuNAulwttPz56vUu6Z8RyjTwjCp5aOa&#10;NW/SwSvE1vHVSD+o56vUj6zqlnp8PkjlxB3a7KGkZmLC51JvqT4nnq9Uak6hYpSqIPmCS4Bbvz1e&#10;oa8q9avlqCCllP6RHu1z4Aaf389XqGrLvVVq6laGumjkBberqAAFv49xcD7zz1eobMCxiHGIGqww&#10;XeoZL7de+2w76/Hnq9S+pEkpsNAqSHafaWubgAmwsPh3/u56vUhZsL2TTVlJLsYvY+KhL2Bt8Tft&#10;z1eqbR09fFXCKuZfkmMjo6aliqm1z276c9XqkYbhVDR0LM4LzTvIwPtJJsx1v7ugH9HPV6sVVisE&#10;dKacR7XhZdjeJKix+o37c9XqwVeL1VO0VPVRmQFUaxOt2NwbeBHfT4c9XqUKYxVUdWKmrm3tuJ8v&#10;uUXwJ9lzp+uvq9Qk4D1DqqCOJhVE7dzqqMftd/H7rW56vUYzInqYrYflhWyExK1pABff73a+tjbT&#10;nq9R9MpepagrK9Fw6ZjEiIGUXIJtcDXS41H189XqMLhPXWGpxCIFk3TrdABexv4nT6r89XqFDCuq&#10;uDTVPlMLlWAdQRYkXuQQSLc9XqE/KXUPCsSI8iYGPzGHvFbg37a9xbnq9Rh8t41QTurTBTt+wSQL&#10;n6PiOer1CU1HRVUgkaO8ptp3BFu/PV6mafLNLWzGqiQKbbdtra3v/h56vUmcSwUpGQkQ3btQL3A5&#10;6vUwT4ZBHBIUiKONtwe4A9n089XqBfOGDU01LUiNC0imy7gDYHx56vVST6qfTYtfS1GMpErojNaB&#10;L7iGJZiLfA/cL+Gnq9VGld6ZcXzVm96Gmgki8yW6qqEkN2XdcAG3x/Zz1era5/Dz/D1wzAunmGV+&#10;bqNp3IWQswUG4Pc7Sb/R2+8jnq9WwHkDo5gmX6OOnpqdEWMALfuPp+OnPV6hsTKNFDEEKqFFuyqP&#10;2c9XqcBhVBDZ4x/fz1eppzDU0dNRuLC4B9mvbnq9VTnrGzcaLAaqTetoraHaAQQdDfwvb7+er1al&#10;PXnO1NFm2oYwMjTTiJN7f5RTcsVPfQC4Hjr9PPV6kLSYy/yvmU1n3MLWFyqnve69weer1KJ46ZY4&#10;JdnmxyElr9yQNdPo56vV6GooaiQVtENt5GKoy6+6ADf4fDnq9Txh8UGKyCVVby03oFQ2G46j2XHf&#10;nq9SEzJhkGBxBmkenknYtGwUE/Rc+Fu/w56vUGmIUFI9W5qY2cNte4HusQN24t2vftbnq9SDx2vq&#10;5sRgQN5UEgDWN/quPjz1eps+alp5BHGvnxM21SdRctYD4EaD+489XqeIKiratlhn27IYybAjda/2&#10;Qov4Dueer1B3mepocbqBU0jeZHtBMegI299Pp/Pnq9SPx9qmuampISEhjCxxre+0LckfUbjTnq9S&#10;bw2pqFjlkqVEVmIAJB3Iptc20BPs72+JPPV6l/gVQgkWJXMZYtvvawQgkbSfh489XqZ8y4XS1NOU&#10;hcl/eBJ7e1be3nq9RYsTxqDAlqa5lG2l8zzC/wBliFLbibhgB2v2+vTnq9XsAzHjeIUK18wSEvtd&#10;kRiVVj7CwuR9PPV6lpQS01Aj3bc8sgLMO5N9Cba356vVAxJkFfVVYTer2FiLMCQLkX1Fjz1epN/z&#10;SI1ccM5Cm5BZgNSRcD2m3PV6lZhGHJLD57t5byb+1rEi9ifjz1epjq8OxmJVO0VPmb1vGLFRcgXB&#10;Ph428eer1IxKyT5j+VzRGnVACpuLkg9za/PV6lhhFRicaxKssZaobaVN1KICQW3G4ufC3j7Oer1C&#10;vS1VU2LDBlm2SpYKbg7gpHgLgEj2nnq9RgMMx6ow6KaeRgwiA1N7rfvY+w89XqUNdmQYvGtYZI9i&#10;qiRgktdhe9vqPPV6kFLjNPNUTUdNII4FUEqRY7/H6j3A56vUq46iipnphSWO0Bgb6BiCCDfv9BHP&#10;V6p+XsNpqjfUyuRukUABiNbm9tdPb/dz1epczYDAaUQRhqiQlx7zWFvGxN+3PV6gnxPLTJJVLijB&#10;jtPltobm+iaeItqfo56vUGL4/V4e8eG00IG5jqDo1tCGNvD2Hnq9QhYbmtsH92uaNFZBZmtZSdbC&#10;/ew56vUu8J6qutMlfRyhQS6gOQGYpexIF9GAuPG3x056vVKfORrKtqpXUSPYll1Csb6D4C9+er1L&#10;zLeccZWExyv5sTsQl7E3XVvb4c9XqMvlPqDBhoggoSQ0iqp2N7pF7hbEaH6P7Oer1WK5X6tYRHlm&#10;JpKgAxKhXUsVBGo+z7b9+er1NOZ+slJVxRHDSoCsEYtc3JHcj6CNPhz1epJ0HUmnp8U+Qq7ShrMD&#10;YEqRb4HQ97Hnq9Rg8uyQExxykrHLdtx7EnUE97W56vUZLAqaOGkGzsY1NjY2Out/Z4jnq9S+GMDD&#10;I/mY5vNdLWUgWP8Ad8eer1O0OcZZyop0DyA2IPYAnX9f6eer1TJMdqKqJmJCvqLAAG3bQ89XqCfN&#10;ObqugnMRNwE2tYkEH289XqROFY2mJq5iYSBL37AgjwF/bz1eoWson5eCP54opClyulxft/Tz1eo0&#10;OV8QpaoRVNO/mKm1dNQNPHnq9Ri8s08e8RbtoA3AgGzX1/bz1eoUI5jTw7Evttfnq9ScxnHzTLKh&#10;8FJ7m5Ps56vUVrP+aYa47aYANJfeLncCD489XqC2CGTHauPcCUjB3i17n9f489XqHDJuA1kcHmBh&#10;5g22RlAG3wP3c9XqHTDsMYIJHG3Xwtp8eer1ClQSPFSAA20Gh9vPV6nePFJSgEHh3/X6+er1SkxM&#10;S/5Q6+Nra89XqcqKo82x/d/h356vUq8PVSR7fDnq9S3pqFZIijAaDw56vUgs1Zcp5Kd4XS6te+gP&#10;PV6qrvVX6b8r5woXr3ow8kKsASAQBbTXuP7uer1auXXfo/j2V8bejrN0aSs5j8wgHaCRp20Itobn&#10;2/D1eoomLxSYNNsqyCyaEqL7SvckeIseer1SqOtkqsOeHzUcDc6taxVb3XQ9j4XHPV6m2mxKNqmI&#10;OjbyNgc6gBiRc+weGnPV6vT/AC7VFRDEm0QMSZT7w7kMBY3IXvqLfTz1eqIlbFT0CPQTxyhHIaxW&#10;7Dwut7j2c9XqaZFjwd/5hGby1IuFB0AB9657DXsOer1LvB8trWzQ4MEZkqikgW5Zd51U2Ot1Oo+u&#10;3PV6rJvTv6XBib0seMA+ckqSk2JUhjYoex1F9fu56vVdDkDJGDZfWKgSJUhVGQbbA33aajx+jnq9&#10;Qr43iEMG2OM2KjaVG0XFvh9Hfnq9RMOsPU2iw9Xp2qGjkpwwNrkAXv322tbnq9VWnUHqlvqvmUm3&#10;qJ9gAurFLEgnnq9Re8XzBDXy1FfiYZWS7xICLkg9h7L99eer1InE8Skrq1qyoJYSr7tiSEtpY+0D&#10;489XqZa6R5ZRXMoLstgA2h2jQ2Phc6256vUmaWiFTWFbiEVBO5iQAWH9gv8A3c9XqzAQTGaPEIW3&#10;yDy0lLKIwV8VAN7218B256vUFGYMJhppmlmAaUEMBe4sARexuNb89XqDuCNXnqHWBttwoa4AvYWt&#10;29p7c9XqU2H4mRE0VUAshARWPb3T3IGhuNeer1NNHUVrVlRVYeROpdkaMC223sY/Rz1eoQ8v4hUz&#10;ARVatJIpsLWYC+o+seJ56vULeGVUQqI5UJRkYJcDQBgRe3c29o56vUu8sUsMAmp8RkZ4bgW27Qy6&#10;3Nwb31tcc9XqFpaWkkpoo6GIeWgGxzqVIACqfE6e089XqVOXIKOaB5af7czhm3kkCy2YgewWvz1e&#10;oV4Mbkp6hqOObz4pYlQuFsFc32mxB7Wt9fPV6stViMdDVQLSylYyg84JtUqdLFfd/Pnq9RtsjYrL&#10;UQgrUF5fJXadpUt7vibAE28R9XPV6hmwrGIWgjo6jaG95iS1zaxPPV6nz+eokzL5qldoG4G4Gugt&#10;7dTz1ep0WvpVqbI4sACCdb3Hjfnq9XVHXU2+V7AKQfove3PV6pKYhuqIfJY2IYHvb4a89Xq5vW07&#10;746oElWFjpfQ89XqTmaMYpMCiimjbWQyO17X+H369+er1Eb6j52weogn+WTdvYa7yzKBqbe7prz1&#10;eqszrXnaSHDm+dqCiwSs2w3DOraAW07DU89Xqqn6ldTMGrBU4VAgc1DbjJdrqBfQWO0Xv+Xge/q9&#10;RLsUgglrgWcHehUKuhIU9z8eer1LHKWCR180LREq0VmVSdLX8b3vz1eo4mAYZX0+GpNJAkBEZkCl&#10;ASSL2Jt3B56vVyzKZEolrkkd5JgpK7SLNexCjubfDnq9QaZloKdsOiEm5pLkqQoLa2721789XqBr&#10;EpGNOtIbgxgm7a3IY6G/bXnq9SCgiqTie+ezKzHSwG32DXnq9T6kM0bStIhB0QMPEEdh4Aj289Xq&#10;epJ4anC0qqxC8YBQFdCxtY6+0e3nq9SExEuKVqSAlZSylAb3tcd9PZz1epOTxTLvZraMPqPjfnq9&#10;WalRI4wgj3sWLA/FRqDz1erFUVDz1QkZffm7rY2UH2c9Xqb8Uq0ilZ5CERBYEEA6CxJ56vUnqeiW&#10;R48VSYSJJdR7Pb2sOer1OdDXwUsxpnLbHJYBUJGhte/YXJ8fD4c9XqcvPmgbyydy3Nifjrcc9Xqy&#10;UtZHTyO0zbhJcaDsfZfnq9XHzp0kZKZQyldG+N9Ba/389Xqb6jEnr4fIEp8wW3R6aWPcadhz1erB&#10;JWR08RkMbMBtGgN/iTpfnq9WSKGGZWqI5CjkgAEm1vo56vU0y7apWoaxrK19r/Ht9/PV6sFYzxU0&#10;FJQqCisSzEeIHttfnq9TgqxSKVKncxVbjuPj9XPV6hXyRgtK7MKlhL8vteVNd4W9lZtOxPY+3nq9&#10;R08iZOh2yy4XRvJSwxpO05QGKMBtQzXsDcga+JHt56vUb3plk2hxulap8sQKGBKlAQwXsba2JOvP&#10;V6rLvT90npVxWOeW5WFg4cfZINiRqO/7Lj4c9Xqs+6XYThmGyy1Zh2qJCNNupHwGhHPV6je4AmAS&#10;VDz2R7qoUFQSCTc/r7eer1DHguDYOsKPTRhXdRcBRqL9/s89XqEOhw2hZxU1ChgoIVtCB8Py56vU&#10;90s9HSktS7SNPZ49wPd56vVx/ntHh22UkRoARrY689XqdMEzFTTutMvZtzAj2X/4j8eer1ChgWMR&#10;yqyzECxNvZ489Xqda2SlniZ9wJ1t256vUAmZaeGFXSNdD9rxIF+er1BVS4JAMU8tveBJLG1zz1ep&#10;T1uVKKsczyvYR29zSxB/Pnq9Spy7k6hp77UKrYGwJNjfnq9Qq0tKPLXXaR+o7c9Xq4VeKwUK3bx/&#10;hz1eoO80ZjpxGTM1kHe1tAbf389XqI91RzhFVV0sdEbOl7v3BX7+/PV6q+89Zgmo1kqVpvOlqFkH&#10;mm1gQbrcd+wtp8Oer1ET6l5mxaGgeTEplIcvcgWAJ7973tfnq9Ve3Umsefy46E+c7KykgXvfS336&#10;frbnq9RL8yY/RwQtAkgASSSFyoDFHHe4F7lbW156vUFGJYjWy1SVUFY1QqmMHeCNynvpYWP1f089&#10;XqGTKeOj5MwYeSTFueRFIJN7ajxtz1erLjeNLTSU9bJ/pAqoyTYA2UaWYC1jfuDrz1eoJq/F8Jo6&#10;mRGhLK7E+7bQdwSPZfTnq9SfwOqrJpyHHlRNJJ5YGt0Nj2KjaT469vrHPV6k5UVE1JiaGIKYo3Yt&#10;cFibnubnsDprpbnq9SjwiI0dBL8o5SN3MhDAH3rm9u/e9/1tz1epZQZiahwyGoQhzCx3ACx9q30v&#10;z1epyxDE0rQkhYL5gU7xrY97W0+vnq9SCxVq1JpTTkyIb66kE3I01/u56vVkoajFP5RPNCAJCAPe&#10;7EWs2vcH2W789Xqz4a9dBiMb4bMI1CCyagG+p72Ohvz1epX1dLWYpRswkCrT23KdNxIJYjsNOer1&#10;J2TDqf56NbInlITvB95iQLfWAOer1dJmOspcO+XiAJ3neAoF/C59pA56vVmGKJiLJDWlREPdQgjw&#10;/Pw56vVFqJUoiPMbbtkLhRqWtrftrcnnq9TjQY9NLmunRHC07Rs+89wxFrEaa30PPV6lTmPGqppD&#10;E8uqhCfC+gIt4a/Dnq9SFqM6TlPMaQLFOdupuQwa9gT7e2nPV6uCZ+kNesKMCGJvroDe/u/AeFue&#10;r1DDlvNs1W+6HazohB9rG4AA/P8AU89XqE/Ac1UdPGpqh5qsLWB1Vgfdbx01IuOer1PcmN4lSLCq&#10;tHJHEoY7WJYhtLMPo/XXnq9WWmq6yapinBCo/mK2wAAaEAaaHXx56vUtcu0s+H1tLUyu0g967+JY&#10;30+/nq9Qs4fj+LYVHLFW06CCwcOGufrFgLePc89XqSWcMUp8wwIABvRiRcakHuLjsRa4B56vUQnq&#10;xhOETYj8+o8pWqVANr9hqSB3BP0/DuAPV6i+18NPTONhO8lmZHT3b69iTqDz1ep6wevarhDI21WZ&#10;gUKi1wOw+H6256vULmXIqWjlR3YbtCpFh7x0At7Bz1eo8HTmVqmWKlrVDhwobsFvr28L6+H7Oer1&#10;HJyPF5Yp6KpgTaJC5la5KgG+nh2Phz1eoxeG5hwGOL5WOSUVE24xb0cAn/iW2xH9vPV6hmyvhU2L&#10;7qCpBVoYkMQjNwT43PjY89XqNBkWKqpa+mWqcy28tXPa7r+o56vUffKmOVJMRlIijUA2JsSAfZ9H&#10;PV6hC/rDh4mkqIxuCX2WGtyO/wCfPV6suBYkaxnCv7jk2BtdfAc9XqFDDqNZllZnvGBu2+wj+7nq&#10;9Rdet+Q8Gx3D4Vni3qz3kRLggW77v17c9XqpL6/dNcMwapqBg8bRiUhdq3Nlv7xJAN7C3h/Hnq9V&#10;eOZaZsHjkmpn8+SPYu0aWUsLXFr6Dwt/C/PV6kDFS/N+e/m7ZHVRuAFxqQU+FxoT7Pv56vU2Q4tH&#10;QRvJTJcpcMwN9tvHv7fZ8Oer1OuHUda2HquNVHze8NNGxUCwLX2eN7dr89XqSNdIsVQksG1CCS0Z&#10;s10N9PCxvrrfS/tuPV6uGMy4pSS0suH+UIWZTtKBm0uSFYkWJI8AdL+3nq9SOlgpamphrkk8sOxY&#10;2F7sTqDp2J/XTnq9T1T1Jnjkp4VG9xoHW4Y+BA01HPV6ovz9XPhhFTuUxpJcC+iqSTt+nvpz1epq&#10;krMKfyqWCTarWLMx3Am1ypJJ56vVlmoKOKoixKrkVyp27ACV1Fxr2Hw+jnq9U2Wr8rEPMVQ0DIBY&#10;ICRdfd8L6W8eer1OVLUrBTFaBCVAUHTQNexJPx7W56vUJ+XcR86GGnkY3kD3Y2AAS4YMe1m9nj4c&#10;9XqSuasRhWCaWsiWMurWAsU2sSDY99Bf2c9Xqrf6k5iiqsVrKOqIelVEjRNttrBtSx/eBFtNNdde&#10;3PV6i3Y5jeHVbzRULoHU2VQvceIvbuOer1BJMq1M7CVhCxJu7Xt+XPV6slFSVsk0kkpRAbBBYC47&#10;nx1v4c9XqGnKQjp5A8jqVjttUrcadtDofZz1eo7+S5Kito4zKqpDIuwlUsAO+nYdvEfHnq9RiaDA&#10;aypoEjMPmAlURrGxFib22+HPV6kpi2UxV4Y0EwMqpJIFF/eW41+NvDS9vhz1eoParpE81OzybQsc&#10;azKmpIvrua48D+vjz1epLU/QDHamv2UatVz1J91ABqTrYadydAD+3nq9U/D+lGLw4E+JYfS3cyGE&#10;o2hXaxV2uB4EaW/Zz1epS5Y6O5uGF1FVUJAheT3gy6bR217EkD2c9XqEfLPR6WoqxV18DIrCygC6&#10;2UkhvYCe30fRz1eoUsu5UXzJqSSkK/LEjUAC1hrYixvfvz1eqb/mxinrvmcIiMewgkMLk27keFiT&#10;z1epSy9LZAsEVdT/AKeN13MBtBiLXYnQ3IUmw8T3t356vU+/5lMuVck1ThyssVwE3KRdbjabC9iL&#10;3tz1epjxfoPSJX07YdHa95Z3ZbX2i1jca3H5Cw7c9XqRWO9E3rIDLRUqq3mODa9intC+HPV6kPi/&#10;RSDLtKscMYYNsBIALAMdTrrp8Oer1YsG6YQrS1LYfvtTuRLddpufeAF/E+3nq9SugyNQ0+XQZoC8&#10;kt/0bENYm99SL6WFjz1epBYlkCqSkWejQxBb7kfUMO/fWx/Xx56vUhYPTlNm3HUnigZEdDuKqQSW&#10;GqjwII01/Zz1erjP6Fuo2LoYMHorRQX3BotfaLMSoGn93PV6kNiXoP6qwxrDgeF1HzG4227FYEjW&#10;+oB9oGv8Oer1Cnkr8NrrJi2ICqkpKmOn2ou7cd5e+pcai2vYDTnq9QrZ39CXUTJkMUEFCa+RwSwU&#10;EFVFrE3A1INwB/f6vUVnOnRXH8rQzSmDzmhbaYyrAC4Pa4AJXXt46c9XqJzj2UqulSTfCwXd74t3&#10;BNxofEc9XqCXF6OgaKYJdEjJsTY3t/bz1eqDHhVPDRhrBiouNPFuw789Xqecs0sdN/oc0TlpAt33&#10;C3x0tfXnq9QowRvTosiqGjIN2FtwIFh8e/PV6mM1eyY0lQotIriQ6WLeDE+J0tfnq9TLidDTwx/M&#10;yUTQS7SqXJ94AfaHcWPe419vPV6kBUNNpT7AVYanS417e3Xnq9SMq6aVmJo5WtFIFtYFfdN2Ha3w&#10;PPV6lOMSDxIkqBReymwt7D8Oer1P+HVDU1M1LJtl2tuuAAwB1tfUn9nPV6hMyxS09Vhs9OGUREeZ&#10;dvtLpcgHvp7B+znq9TnPhz1iU8VQpjRiVuBYAEDaxJ7g9hbnq9U9cn1ANLGiiWQOQRY32jW30nvz&#10;1ephGRsTxGrmxCkEccCyMzxlbFyugAJIANx7D9HPV6ki+XaqnCxyxmIktYKCBu77QLa2H6689XqT&#10;+JYSklUtad6b1ZUhAHvPa4NzY6256vVOw6Q0+1IWCSXAck9hfXtrpz1eoShiFJT0a0+HOxII3G+g&#10;t3I789XqbMcxWg8lUYSGNz77E2N79r6nX9fZz1epNsVKQpTxtI0p2qvgSdTa/fnq9QmZXraCjqFL&#10;Lsdh3vcAnuLm+o+PfXnq9Q0YXT4XXUKSGZN8ZCpcgkNrc+H3+PPV6lnNgEENJDUUSiR1AO4gHc19&#10;bH6uer1SK/A0p6+KqmkC0lQVQsdAZBZii9rlTqR/Tz1eo/8A6acfpsvziLEJQtMzsLk20uADcdvb&#10;r4a9teer1bDPpW6cYLm+qp8SqBZLoynW7DufpFvaPjz1eo+OdOk+F4vhDwttYFSp9y9h4H6jz1eq&#10;p71L9McOwlNrxgNEQWkA1DAHU256vVTz1NydNirMi7PLChZyrEMz3Zvd1HhoT8Oer1FQz3k9JJJZ&#10;WQuSAFuu4Age3sNeer1EW6m5NxOKsEckRmaU7U2q20Ea21Nrjxv8fC3PV6gFxjLtTR1Iw6tiKTEE&#10;spAuB3JPwI1HPV6kpNRrT3V22wrYgNYXt+Z9vPV6uVBhb1cziMELt1964A+i/jz1erHWLDTIsTAh&#10;yQ1voNrXPPV6oAngFS0p91hcKe/f289Xq7dVnBEZ1QKbntbtYa256vU5U01Ky+XUn3QpJZTYkk6D&#10;2356vVweKF91JEDZTuux1tb489Xq5TKKRYY4tUYWLDwBP9PPV6uWIUcMUK0rklZCCCO4v42tz1er&#10;lFSKY1jjS4Y2U377e9+3PV6nykpqaOpajdPfYbwTbS41A8eer1OsVCsDuGVZFWMDbf2m5PwI56vU&#10;1S1VPUV3n06bbGwF/wB4fR4eznq9U2eqNJVy1LDfGduy9tLaEC1+3PV6oc5aqiCL7xkckdjb2rpo&#10;Oer1TKJ/nH/ldXC0UQ2hW8fy56vVPgpaSNTTRbEKsAgIH2Qdf1Hhz1epRTxyUYhw6FfMBJINrjXU&#10;gHtz1eoYMm5Rp6itpaidD5m43AIBJWxGp0sL89Xq2pvw/sp0tLlrDaeGPy5RBZ7CwKt7w18T8fie&#10;er1X2ZNy7SJQR7Np2agdwTb/AIj8eer1AJ1TwWiixV5doiSZCrg9lbwP0Ec9Xqqn6+xRTxEmETND&#10;NtjsTck6Em3gbW56vUTLMdD/AC1mxTECiJbaoBLBdx176gg2HPV6gHx2gqMUxNZaYeW80bDRrgsD&#10;obDx+7nq9SHxTC5aurMss9gjKr3uTf8Ae12+3nq9SPzHhrQ03yki2hkJKSaEEqPYfEe3nq9RZq1c&#10;MxPDFxOQustOzJGBpZb6gjxub6a689XqCzHscWjpGqaqzxxOCA972OlrWOut+er1Apnqoxalnp6O&#10;gCOku8yFmACXGhvr28Oer1Bc74lSQB2b9MovcWJY3Pb2356vUsqGnnrttbKD+iVW94G4uQLkeGvt&#10;56vUJWApgZ3R+XIa9dPM8z9HbuP0dvtA9yDz1epd11DQUeFAYg8c0rllLaFiCCLk2Avf2ac9XqAb&#10;HXirJJsOpgDGhF/Ybag6jWw8eer1KvBJHqaiCGka6RrtCqRe+n1a89XqMvlPDIYKUJUAyE75HUkG&#10;1l0IHYEnxH7Oer1Scfrop8LlpRGRMykKbAEksLX8dLduer1F0xOhWmrHdYpGkiZizMDYE99pPcEH&#10;2nnq9U/B6M/NR0lECVdTIWI0OouAewI8O1/Dnq9R+eiuHYtHh1JRVW50gkJ/RjaNltAwub27a+Ou&#10;luer1bO/oqyjU1cEb11kKBFVTYAr37djcX/Pvz1eq5/LNJDR4dHSxG+wAfr4c9Xqk4nXJS0pVLEg&#10;Egm3cdxz1eorPUzP1NhtHvrCStwDaxsf1HPV6iH9Rs10eZqwmmjMRdGuSCFIJ7/Z789XqLZ1SzIu&#10;C5fCVi/pIiUjYWsT4Ejnq9RQ6DMHnSzzQojzBWVBqLC5bx0/u+nnq9QZZ9x1Tl8VUhRZXlkaZwQB&#10;vTUKCRqB8Nfo56vVXVm3M8mK4lVyxt5r71De8NxIsB4W1A/XXnq9QaVOLJFHUmoFwWAZCQR9Nxrc&#10;duer1NUeYx8wI65jt2DywDp3I9vcD289XqMx01xyo3S0RO91RWVtLEixF/7Phz1eqbnusgioZqmr&#10;mVZapJABroSD3PtBF7fTz1eokMVFPOZakttmWVwoYd1tYMbHse4Hf2689XqXtNT1MNLTVMljDAg8&#10;xgOwA1JtcWJseer1J7MOJw08eIYkzBw4GyNgCENt11vr71u5/hz1eotOJZgimntJGizSxlgpPYqC&#10;e9gDf289XqB2WvFTiEiVNtzKwFjfX4HsdTz1epmlpKid45gdsUBaxJte3fnq9XbQPDErSMbSafQC&#10;e9+/PV6llRimRB7oeQqDbsbeGvtI56vVMqpokSnphCG3Xu7XBBPgOer1Jurk8oqae67ja9u4JsbX&#10;HPV6pT1cRkhiH24iQDe5Y21BItz1eoQMFrVq5hHtCu/u7hbQgafd256vUq8CjgioY5K1kqPMkdHi&#10;22ddp0d+y7XHa2ve4Atz1eoQ3o6cCM4fToglWyBdSrX0AJJ0/X6fV6pjZb86KEoivPCrLJ7Rf69f&#10;p8fr56vUoFy+gaiwemQJ8wWBfaLswHdtOer1Gp6ZZffBqSKOnUP5Iu+g1tpe/hr7Oer1CViOEVEk&#10;b4hIGU2YBdoAYEkm2o+nnq9Sex7LFXXxCOmpZEpyUBaS1ma1ztOug7gH4c9XqQGMQ00Ecgk2u1Lt&#10;V7AEk6G1vafb/Rz1eqNgVA4qpnxazK4BjUDwPcX+g89XqccTy/G1M2F0cAnLym1tQDq2742Hs56v&#10;UlmwSaKJnjdYtlhtdNzOQdQva3Yan4+3nq9UyjpIo8dgpqIBi+1mU6hiNe3fQjnq9Rm+nYpafGlr&#10;qiTZIX94Cwt7p9yx8AR9/PV6hyxMNXOEmYN5pBCWufdbt9YHPV6jK5Ej86mSWKFo0nbaY0UKSF7G&#10;w0Nx3PPV6rRehUVNSYLDUSxqiSAEBVAJGvc+3Tvz1eo8lFiXkQr5Z1W2mlrW56vU5QYyKuNiZPev&#10;pfsOer1dSVkCSeXJY+PcX56vU3DGSZi0TWDEjx8Oer1TlxNFiE0j6y/ZHx56vV22PtTnZM92QW1A&#10;7c9Xq4DHISxgEgtawsfp1056vVLpsQZajVzKAL3B+nnq9SbxCuinnd1BX2X+i2v6/wAOer1IevmE&#10;a7iwFz3uP4X56vUzUuPRRfbsCL66XI56vVPgqI3QSWszG9jYfXz1epSQPD8osITUm/c89XqxVzia&#10;EjQ7Te9rWHjz1eruCqEieYjbWS1u3a/PV6nanrA0hjeS5axP0c9Xq7JVJiYNVYk/f4j6+er1MWIV&#10;NPDGS4u3c+0+wDnq9TYaqoFG3mx3AALaafT+znq9UMzqsamIi7E3tYaE9/u56vVgWrAWVIiG2tYE&#10;2v8Aeeer1ZpMT8uIi4LW+yNNf6eer1Y0zDSQR7qxhuuSB3t4c9XqT8uOxTbnQl3e5bXuPbrz1epP&#10;yYrT+b+jJIS+4k6AfHnq9WWmzFFEPJDWC3W9gdPabc9XqdEzTSwbY6WVWYbwynvppc+Gvs56vVlh&#10;x+l8thGAd9vHx/s56vU+JivkTxo7kbgex7afD289XqmzyPW7IxJt0bsAdfiPq56vUxVrSQxkbybX&#10;Ha3s7/fz1erjgtU1PGkUTElCbD6z/Dnq9QgU2LVUVlkvfXw0PPV6nxMxFadSWuVP3fHnq9U5M2jY&#10;JAfdt31J56vUv8KzfISqROGW2nib689XqEaDHxIIlmO3RvZ39luer1Q8Qp6esjIJAYfRbXtz1eoP&#10;q7L1I8nYflYHnq9QZ5y6XYHmXCnw7EKdZVIII22Iv256vVXX1s/D96e9QcOajraRFMaME3brXbud&#10;Dc+H9PPV6qPPUr+FVU5SoJK3KtD5w95mEa6Lt1DNe5OniPz156vVR11l9NGf+nlbKMegdaVCTG+2&#10;63Gu0EgEH6vba4156vUVd8JqqKN/ml3kXD3FjcG976a/Rz1erPSxxVDfNaKwJstuw8LW156vUp8O&#10;WM/5dPMjkUg+BFiD2PPV6ljgOJBYZKQx72lYhAo1ABIAH0+3nq9Qj4LSxxozKd0jaBf3r+IJ9vw5&#10;6vUZDpphrVMj01NH5Ty7GZip2navYDTW/c89XqsK6I5CqsZfdGD5qONCAAwvoddD7Oer1WV9Ocl/&#10;yqkgpaiJYJFZ9490sQNVYG+nvDtz1epX4jjEGJYsGxchY4ZtquNFuq2DED2EkfTz1eo3nRPNCYTS&#10;M9R9p1sBuNyCLX9ov3+vnq9Sy62Zuw7+WR08RKQ7Dv1JINiDay9tb3PPV6qKeuOIUWIy1PyzrLIJ&#10;XSNQQdwLD2+II56vVXJ1DwGhwnFpK+khSaWPcZIzdVdmA7kAm41F+er1BxlmOSpxN2jhSn2gSBEZ&#10;iCzE3ALan6+er1GUpcYgocOSDy03WKb73JZgSL+zX6uer1AbnHMMlNU1VXK/nOqEOF0so0AHge/P&#10;V6gFrMxVNStPTyThSgdiARfZcWHPV6hIwSrxQ0BrAgaJQCne9rWJOmvPV6psdBTQQw2omqpd6uxi&#10;dVfXUa6ePt056vUjs17pZayuYbZd3lgk6EDuSPaDobX+nnq9QL4ktTUiRamLz0IjcWsLEG4J+At/&#10;fz1er2E0E9TI0lTtYysSpIDDtrqfH+3nq9WSuyRUVKHEFW3lW1JHt0NrW56vUFeJ4NBJK8CWebzA&#10;LEWuL2uR37f3+PPV6maokpp5PJSMxsll1IsbHuAPh/dfnq9Xonnp8SNIJFZNos5F7mxNjf2Hv4c9&#10;XqwTRxYfJLVTIJ/PUoiroqm9yxGvh9HPV6mEzzrEKdG90glQQdGOuuns056vUzPDB8wZpgEeMENc&#10;W7+I56vUnK+nlWrSCmkvaxOt7/E/Dnq9T7RU61EEiVA2jbfd/wAR+vnq9T3R0pMcbUxZwO59n3c9&#10;XqfqLB3lq3h80lUAezCxY+y30c9XqEjLOAUVTE0tVMyROHCsxJVHA1Nr3IAHtHPV6uMyUz+XJQyM&#10;sSXjIKWLjwYAnQH4X056vUm6ZanE64YdEgjC75CLge6t72Jt7Pr8Oer1P1LjNHRM0LSgI219LNba&#10;NRY28dOer1MmI1uD1kFU8SWUbmiAP7xN7m9/y56vUm8qU0f86vPAKlXkBa97f8S0I1HPV6jE5fxw&#10;4iZJnozRGKUqI3K/YJtvFmbRhrrr7ddOer1GT6c1cc9DNS1MYlRNwLEa3IuPjbnq9WXGaLDcXiSH&#10;FbwHdaOWMDQqL7dbfXb6eer1B9NmbD6/DXiWN4yJZFTzQN42Nq3jYMRofjrY6c9XqCvOuPfp4qvD&#10;Sql2j80W1udfZ489XqRGI08eIVcdaAI0Ng4N9SL9h7fH6Pq56vUqqWgxBKiCksZlVFk2qLGxsbG3&#10;fTnq9Qr5VpaunilBgA3yhlBvZTa4XXuD+p56vUN/TZKSrn3YmpMaszFUBDXIttBOmt9COwt356vU&#10;u8fmV8LOHwskChmYjtcHtutqCPaOer1B5hNfRtVJVzR2eJTGIxruue49o0v/AB56vU5YPh7NL5ES&#10;kLd3PukktcnQ/nz1eocsv4JTVdPCHMshjAaT3PeLHsthofy56vVZb6dY6DDMPixasmMcqyFVSwAC&#10;2Hfnq9Ro+rucqCl6eSUtY+wxKzCQDSx7XNwbc9Xq1GvWxjmFY1nIvTOLQSPITfUhywFh4fr3789X&#10;qrPr2lqMTR0Oy7e+O576N8dPbz1eqXR0bx4qHcBY3VhYnVrag29p9vPV6ljhuHmpdKWmBXaVsP3R&#10;+ztz1eo1fT7B8dopY0o51kV2J2LrZR31+Hb9nPV6jnUGESNQRy4jIGgcr5duyh7kXF73H5n6eer1&#10;J3CsoYvSV3y9RG3lCdmj7nRr3Hj29h56vUs/5E9W0lNJAxjYBRYaqT2a3e1+556vUGOdMMqMKp5p&#10;4femJ96yhg20dj7dOer1FIzRVR445xGpIje4KrHGEBK3U7goABFvZ8e/PV6gqqknuPLe+xiwB9vh&#10;9Y56vU2zRVUaI7ta7krfuTrc3/hz1epkbZBiPk0agM6C1zbUnS9+1+er1JjH4Vw6uaLEIo2lHfy2&#10;DgEm2jLcaf29uer1YjIks3lAlQLKvwP1+3nq9SjpJGpmEcKiS7R3DWtcfa1789XqccUxKJ5mWGnX&#10;zApUi4sAfZz1epnaOVqKOPQmTbr7Ae4+rnq9XU4hWI0wO4bSQSB38Bbnq9SOq6qeNX82WnWGUBLO&#10;bObjW9vb4Dnq9X//1tF2pWnpp1BRV3AsWvawPcEc9XqkYZRU1UwkrgGSNmfbpcjUC/gQfj/Hnq9S&#10;pWFKlvlkUKy2YBSPdXwH189XqyClpaWJYaYWZ/3SftHxJPieer1QMWro1jZVYKVU97faOmh76c9X&#10;qSgNeXhepZbSICQfBgPzvz1ep2w6pikpBSyEqXBAJHje4IB01Hs56vU0VFBLXhI4ztaNnYe7q20X&#10;At8fZz1ernIhlieSMbdSLEWYtbVR9fjz1eqFRy1Kk0VQBI4VpADqDra1z4jnq9XGnxSWnPybDdNI&#10;4UG1htJ7EfAd7c9XqdqyJqCiFRTLuvIq27m3iT9B56vVjloPKq1hDAmVQxQgWNtQfv8A489XqiYc&#10;1RU4hLJVKoSIMhNhdiL6j2jTnq9Uf+VQyYmVrgIYpwpRtRdhrbT7+er1OVPSTT4glTSAeWZCjOO4&#10;IGhIse/t56vU9z/MMgpaeQRuzNvjIG4rfwOvh7fDnq9TrFT01PUJG9wQjbiewJ8e/j7eer1cZKmr&#10;ilijTVAbW7anTT6vHnq9TVWzVU9akMgZXV9yG2lr3IB7G48PZz1erhU0lVIXr2cNIg3R2HdT+7r2&#10;OmvPV6uqkwyTOJA42JvJW5GoB007jnq9XqGnqZp1SRv0SWVWa24nvc20ueer1CBTUyBhFMu5iQR9&#10;QOns56vU5yM0VO1NUQ7A37y9r9+er1JAVMirsmUvqdpOtwT2+jnq9QjZbw+mmhSSdbOD7DoB3+H3&#10;89XqUNTBSKDSUEjyozAD3dpvf2XP8eer1OGD0c+H1EsbIZAxAsDqBfQ+2/0ffz1eoyuCV89HSKYw&#10;A5IWwHgQfeP0e3nq9Qy5UFXVxw1zrvma+4NZWCi4Ww8bi5/v56vUKk2IVeHUVPNTr5nmAt73gwuC&#10;L+z+3nq9Qd43i+JOdslmZV92xA1Y3sb+IGnPV6kTiVE1DWM5JLyqJBrodCSPq56vU2mFFoJIagBH&#10;Zw4t3UDQfUfHnq9XGpbDBl2CCGIitR38yZipR0a21VWwIKm9ySQb9hbnq9SPq46yilSSIgqjMWYg&#10;WFgLG1rEe3+/nq9TKY6Omj8+GQebM7ML37n2fTz1erFC+FRxpDiuq1MpDL2+skHw+PPV6oONiGlq&#10;lgpLe5v22tZr6AfVz1epgqKyJp0Ezi8akm3i3sOluer1MkzurEudrDuBpofG/hz1epilq3pqiOkn&#10;G8jRSSPqtz1eqFW1UqzJVrfaAQq+BPb7xz1erM9TUVEjQzx75BaQHsST2Htvz1epM1MTq81TJYF7&#10;C9gbH2A/Dnq9UR8QqoqX5Fdu1wbmwvc+w2vz1eqJVxSyAvoxpwt9b99Lmw56vVhkjmjh3yG519z2&#10;+z2c9XqwxSwpMN4C7fd7G4Ph4ac9XqiSyyUjvMBZyQovb9g156vU3Uc0s0qIykglj92mvPV6prUB&#10;jiEu33Lt7O51N+er1Q6t3QqxjUmMgggd/p07jnq9TuTJU6sArPpu9t+9uer1MtOXj3VFyVLFCp7D&#10;W1x9PPV6pENQIS8co/R3Gg+nS3PV6nSQBnMyuNijRbe9qNDrz1erCsUFSPNU3ta2oH5fx56vVJWJ&#10;pYzG7eWFuWY9iPDsOer1OlNTzJSpPCbspAJHxJ56vU9UkCwusiIUdmJuOxb2nx56vUr8MaaZ2+YX&#10;YzP7rHUMAL+3w56vUZjox03xvONeYsOhWoQ7bpaxJuSWvftbtpp4n2er1Xa+n/ouuK4hQ0NUPOd3&#10;2jaBcED3e48D46/t56vVssekn03YRkTA6arqYI5altxDGMAkG51PfTQa+znq9VleW8Bw3DJQFUC1&#10;rAW+PPV6jH4DVwQwqY1ta30ePPV6usXxqOKK/cDvbnq9SGjzEqtvbuOer1N+J5veOLYpJBuOer1A&#10;jmPM9TI/uGx8Tqeer1BjNiczsWcizXHPV6mpa5wokIFgSD7Oer1ZpaxlBvqpv2sQCdNfv56vUg8a&#10;xGNC8akbtRot1B56vUCeL1VQZJIi2lQCLAAa+Gv02/Uc9XqD7MddXvGkmHOESFtrqbtp39vt56vU&#10;0VuL1LM5CB2EZYmxOt7689XqDTEcUpK1442VvNUkmy3H0EeIPPV6m6vxJo9k8KiJdQEFgAPDT4Dn&#10;q9SY/rI3muaF1kKX3BtLfAD6+er1IeszLWUVGyUzbYjK/l6WUsPebv7L9h209vPV6gdxfOsTSzzy&#10;uWkQm6LcEE/H2XPPV6gtxPPtUkrOA0o3FCSwAVj3sdovbnq9SOxKrxCaSWCWRjGIw9rk23HTXwI5&#10;6vV7DlqcXmijmMpCANtYCx1tcEG9x8eer1Cpg+F1dfXLSU0epIvYWuviNNb/AB56vUYXKHT756ua&#10;eT9HMUAsxISy3O1R2v8AG1zp8Oer1DTTZVpaamVo4dxsSW22CjxH2frseer1POWopKetRoo2eMMi&#10;2YAm1yLn4a/nz1eoQ6eM4hRyxopURSEbiVsfbbQfdz1epD4lTwMGQHaUJLE2ufh+XPV6lHkfI0+N&#10;YpBLEFEW0ntYgeP3c9Xqsb6W5UpsCpVp4yp263+NvAnw56vUYT+sdNRwgsR427c9XqSlVn4Sz+TQ&#10;spv4XBPPV6lDh2MGpUT6Dw789XqVNNjARblgCLft56vU90uYgJAisLi30+PPV6nuHGppmuzdvrvz&#10;1eqDitcaqnbcb6ewAeHPV6qv/WhHfJdbtIULG53akqDfX79fq56vVo7etnBcCpq16+Wjj+YkldvN&#10;I98hW8T9GoGn8eer1VbZjFDCyVUbEeaoZVOht39gP0+znq9UHDp6gEUVGqg7y9+5uxB7m99PA/Vz&#10;1eq6r0jw1MeXxQ1W1VCISTYhi176a6jvrz1eo1Ga6SlwrB3sD5byDaRaxA7NbsNeer1Afmqko4aS&#10;GeRrI5Nw19+79muv3c9XqR8s1KlE1cjJIXQqNAQTYqW+7Xnq9TNBQxJDDitbIGSMqEQX1Gg94W19&#10;uvPV6hCxOuWLBoDRyHcL79oG3a1wB7dOer1I3EJP5i6YnLMQI42LKuosultNO/ieer1Y4cQoQIGs&#10;WSHdYWNyD4fZ7c9XqWeV41eR5plSZRG4cMNdp/e17EG3bxtz1eoRIaWfzKZKZW8tYQ7i9iRa3h7T&#10;rY89XqNn0+pcAxbD6eLFXL0/6PeEG1mcX90G5OmgNuer1HTyjWZfwCODBMMhWJJmYINW9/U3Y9+e&#10;r1D9hWEpvLzeW7NbQahR3J56vUt8NwnD1ozEIlDSMWJbtY+P7eer1BZnvLdG0FUsEKtKt7bVUEi2&#10;v12HPV6iW4li2BZaqjUSMsU8u9VWTapZluGUe06ez+HPV6g4h6r5epauLD6tgJ6kPI6kg2QNYAEX&#10;t28fj7eer1GI6ddaqQ1D0EEZ8pkjaMMQTc9wLntYDnq9RvYOrFFhkEcImUKASQLXItf+PPV6l+nq&#10;hy7g1DGjNGJFC3Vb3Kn/AIHnq9WfBfUfg2NT+Wk427hfdfUH6L89XqFXD+o2CVGEmSZ9gLNa32iP&#10;Ec9XqIj1u6rwx1D4fSzgwsWMa9+x90G+muh+7nq9RQcJzRmTGcQaenDgMWBINwzdwbeGotpz1eoV&#10;MCxnHqankmrIxG8LWkNyLC32tPpH6256vVyfE8bxJ0FENQDt8SFvb6jbW3PV6mGWhzDMjzxoXkRg&#10;ytb7a38fiOer1DfkDCqipqI8UxPa0UcZJiIIJNvtadgL89XqFzG8r4DjVGHgRLSLf6do/wCIkEHn&#10;q9QUVnSHLww2WrNPE5az2KgG/gbadjrc+znq9RXs2eninqqqWtgWNpJ/dbRdBY2uLD6Pr56vUA+b&#10;PTcq4b8vh+5atQwMdlCAWsDot7EX56vUVbPfSeHBKZo6yABk2rYWsTqSAD7Lfnz1eonudum0DFcM&#10;jg9zWTw7bbDw8P18eer1AVR5LpsswSPGqql5LsSL2JPifA89XqBPNMS7yrD3H3bQLXPiLnXw8Oer&#10;1B5U5epIYUrEuVYhSCo90nW1vH489XqDnMNP5NVHKsZjdPdIUeF9DYDx56vUmpsUq8HrGpkQb2DN&#10;uPvAqT4jtfnq9TrQYxiQVauOQ7FAugJAF9BcAjx56vUd/pDm2SvWibEt7wLZbo3e1wbnsLHTnq9R&#10;2MOxajrdkSi0aBgAwuSPjp+Q/o56vU64Rg9PK/ztmk90jy7e61j4eOne/PV6sy3mrI8NUKLtIqWH&#10;2L6m5N+59nPV6mmsXEausW6LE0d1JUAE6kA2Gmtuer1IyvonlQyqCChuRoLsTc/WD+3nq9TkkOH1&#10;tUtYz7iyWIHgU0Hw7+PPV6uclbFTUlaksfmzzU4+XsRpIHAu4tqCtxb3fA3tofV6scINFSBUhEk8&#10;yssZ0AVgPtMNNPCwsfjz1erhhGPVmEO1LTRkLvLOLbgGZgbAkEi1++nPV6hoy5naooanashiQEFg&#10;p193S3sFzppz1eoyeTc9TS1KTiRvNKFkU62IPx+PPV6hJwbqFiGG0Es005IDSoNpIJIJ2n4G/PV6&#10;h36cdRcYEkVRLUEGXSxFrknS+ve3PV6rFumOd48YKx1ALrRELI24gbyNAO3a9+er1HqypirSU0LC&#10;QSNZbMSLgN4fXz1epfTz74N6KFLE3sNBbnq9TDiMEke2sZSbk6CxuO/PV6kriVAssh8ohN4uwsCb&#10;DXnq9SVxbK8b0r1MNQrFxcoQSxB+Pbueer1FW6m9OK7G0kloaZd4BDKV720JB7dj489XqbvT56J8&#10;v/1mObsYELpI4cU4iAZT4e8LgqLAAfA+3nq9V0GQ8qUeBUMUFKgjWMBQoAAA1Hbnq9Q109TSwgBi&#10;La/Vz1erBU49TqpVnva+vhbnq9Sdmx+ne5LgD+HPV6kVmKpiqoCyyXuDoPZz1eqlP1019QcsYi0p&#10;KEqwXboCPA/s+vnq9WqJ1WqmrMTOJ4i+7yJiYVBvcqdpA+rTnq9TLTS1KGKdAPMZtzAEkBN2ov7b&#10;duer1L+DFbI84JEdIGNz9mx0v9nW3PV6m7+cLiFNDilAQ6xsbGM2uToRp7R7eer1ChheIxLSeXR2&#10;dwULJ2Kgi/8Ah+nnq9SFzHUJWzb8UkG0CQKobvuHYjwPfnq9TGMQWDD6elcI1M3upHtBZTf3FFwS&#10;Ra5t2+m/PV6gtzBHhbMs1PHeFZDvD2vZTcbR4AHt356vUho6wySNTxgNHIQ6gWCk38Dpa3PV6uaV&#10;0VHX1LhgZpxs2sRp8FOt9BfT+nnq9Qb1OMUFFUQCpeyl5Ay+21ySB42+HPV6ktjOZEo3WWnu0bMA&#10;L2AFydbX9nPV6k7JXzxyOKiS5lI/dFgPAWt2Pj489XqE/CYnq6ERCDZujYXP2bA+BHPV6nrE6Vqb&#10;BYnaK7i+7boNtrXPjz1eot2ZaBKmJZwUprh1kiZQSyknUEdj4j+nt6vUgsLjeKqajN1j2Gxtox/c&#10;UfEd789XqUmGxUUJMGLVXlWkGoFzp2HgLc9XqU2LUgqqeSsVxOAga623EEWFxpqeer1ISCFRVpUf&#10;asFOtgRbvpr+v189XqUaYhPXyw05k8mNnUEgC9vGx9p9vPV6nvyKUR+c0jAq7R99CSLkkdyRbnq9&#10;QcVmF1EWJ0r4bqsxYbmAIUX1L9yPgCPy156vVPieZZXWNdzR3ABHs1Hw1PPV6ljhmLUUcTvO/wDp&#10;kzJcDVlNvvAJ0vz1epeU+NyQR+XUuQKsgKCQQE8TfXv4c9Xqea/H6arG2mUoILldrAAsDa5uCDp4&#10;c9Xq6pbwebUwWvJHd/MI1A1uBrr8e556vUoMOx1DSiWk96OR0uxte17djqLeOnPV6hGwXEqelCpT&#10;SJ5ssrKGZgFuPiSBz1eoR0xiv+YSB5IjLGCQY2VlA7E3W4N+er1JjMS0tU1LOZVhLyOrM9yrEjRR&#10;bsQdb+z7+er1A7mtI8IrmbaoaIHY2m0k9yfbYeHPV6kDFmCdpUhjVGAY+Y20XI9i37ez6NOer1Y6&#10;WaCWvEjsWiMl2C/E2vp29nPV6h3yq+H1EomDhIC5XYQNG+n6Oer1CDNE+BVtOINWlLyJYgDa1wRo&#10;PDnq9Qn5Up6qpxCljoKdnO8hkHckDQqQBproeer1G0qKTN2W8LSpmw+SCFo0O1kIYEE6nuNR7f2c&#10;9XqD5MzYl8yoiX9IzsVQgncxN7fn256vUo8gZqjjxRJWp2qF80ksCdG7EXubgHw1/Lnq9VkWTcZW&#10;qoUqmZDCjsm0+6QwFx9wtz1eodMOzGs0/wA5TSERbVjI11I8R9Xjz1eqdJmmrld4Q24PckhQCP6b&#10;jTnq9SuwaseoKrG/lhlVxfQgDv8AXz1eqdiOaKOhlkMc15YwFIAvp7fp56vUXbE8wVNTLUVj9hIT&#10;ZrXItrf4H2c9Xq40eYKI4hHLKVjeXaNighRfsT/Tz1eob8rZgDI6bw0jvYAm4Ki9vu/p56vUcHpf&#10;RNVU0kKMpVrbgvg2hsO/PV6jYZfpzTUwnTTdcfEWvbnq9TvWYpJRRIFa5Y2He9+er1A5nTN0lKTK&#10;oFrMCTqb/f489XqLRiFYMRr2qNxDPpdbC1z7Pb4c9XqFXJlBTxxCNrFtL2FiCfE89XqMJgtPHEil&#10;1u5AAK27a89XqECkiRIhGfb9w+PPV6ns1oFOsJ97bcdrEjw56vVDfEJlQm1r9vbz1er1HWSPILfX&#10;+fPV6l5hMpdgB2HPV6hKoPL3AHv8dQO/PV6ljTVMaarrf489XqxV06TxENbsb/Hnq9RZeolNTz0V&#10;RA8Vg6m5tz1erWr9c+WKemNc8kQBheTbcAlVNyDf6Dz1eqiLGamjxauqMQo2InkAiIYWWw0BA9vx&#10;Hfx7c9XqZpaQ0wX5QiRtoDW7kgey9u/PV6lLSUjPAkksZLL2HiT7D8L89XqbWlioMTllniJUWBZb&#10;FS/cj466E89XqSjFKWSTEahICzyG6IVDBDoSwGoOnYj+PPV6lJR4cK3EY46UM0bXuAm73T9kAXva&#10;/jz1eqyL0r9GlrsaixjM9MHp4Fsi7LEsddx8SANAP6Oer1W/ZRw7CsHpg9LTrEDs2gCxCqDrp309&#10;v9/q9Sqr864ThiPNWygiPaWIuCLdtPj7eer1Fv6h9dV+UxHFKGr2HyyIVsLDvYk+0W8fbz1eqtzO&#10;/VavxOjP84kZ5apRusLhiTewbtcac9XqKvimK0rVrM8TLHbR7qdrC/fW5Hhpz1epE1dZNXYz8zSX&#10;amuWJLAAhdCO/wBdvo56vVgmxBYqaOugjLqZDZFIDAHuTfT6u/PV6mXyGqcXE9FJ7iWLXPvWYD3T&#10;oANdNP6Oer1N89LK1ZJSV5ZBcSJY6DUrYfV3+vnq9WV5lqoqaGQsJY326Aldqmw3WuLkfX9x56vV&#10;hxyaLFVk+XhQksN0hUghbfZQ3tYnU/2Hnq9QF4nPVULbGYKkbMLDW7k2DG3cfHsPHnq9TRXCf9HM&#10;4Lq/YpawYdyT469uer1KXD66SOVGRfLZASbfvXHc89XqXOAfMyywtSERJtvIAb2Nj/Eac9XqGHBs&#10;LqCybiLGyhgbeFwPp/p56vUI8NLULB8zVreF1ZUve6uD3PtHjz1eoSsGkpsKwdKuuY++pZ421u9y&#10;b2/XTnq9TTTZjqo5JIxI0HmMQltpG3uVA+i9/r56vUq8P6hUTPGlNGSikbwV2gsAdxBK2It2I+PP&#10;V6o2IZrgrqgYY85hD7QCF2kJ4Xt4Htz1eo0uWs7YzWFael2sYoIPYLKBa/tNwBY+PPV6l/SZpxFs&#10;UidpkSN9wNxdiNfG9he3PV6m3F+pOIT1n8rp0DEoJJygI2i+hJv3tYX9vPV6hKyvn+oxGvR5yVpp&#10;pFiFxcsBqG0HcH2X56vUP2E4qtQGSSI7QSFJB95fbqB39h56vUoWhqtl4SqK99pIuLj+PPV6nSqj&#10;WnoDXVJjcrYsT4j7+er1Fp6pZ+wR8Dq4RUoKmkYlAGBBaxKoB2Km/wCXw56vVUN1Hz7XYXiE9NG+&#10;4opkBXUHzCdyn/iOuh0/Pnq9Vc3XHq9WVMrCVdxa53aEWK7VLDQ6f0c9XqrtzHiVVNVGa+0sST2v&#10;3+GmvPV6mTBvJqZaqnq4C85jBhkV1tESw1ZSCWBFxYEa630tz1eof+n+DrVx7XkWFgAhbaLm50AJ&#10;uew1+HPV6jM4PK+GJFBTyiRIImi2sCSf3rK3bxv9/wBHPV6klX421Y+xpVJi3pFcWUD7RJv4i1tO&#10;er1B/itW+JyNIgKSeWxt4aG3fwJ8B7Oer1Aric8ReaauOyZSQEA1JFgCbaa9/wBTz1epMNCZmDSR&#10;lVksbfvaa3HPV6nEnzaXyncqVuyE6g+Gvhz1eqHjEeL09DHFSIH2LuUa2v7b+BHPV6kdUV7yzBKl&#10;1WYo3s1I76nW/s56vUn4RJLurpSwD2IQ/n8eer1O+6AU4n+xHGCbewk/0c9Xqh4lM1GjR0bWa5Ae&#10;wuQexN/2c9XqSwgqJau0oDb+7W8B3A9nx56vVymWkppFol93RiPiQL2Hhz1epyosPgXykif3bXJP&#10;/Kv1c9XqdKnyEiMDqSg1BGtvb8Tz1eqGkGHCLzJIDIwswLFht1OoAsNfHTnq9WSSoamK01OoDSpq&#10;TYke3Xnq9Sanw+pkxWEwWEq7wZwPsqLHbbsdxv8AHnq9UuplmVWmRirafZ8f7/Hnq9WN5mljjFQq&#10;7g1xbTw56vV1XJLHUQRxrv8AMvZRbQkdhz1epygopYpSJkuysNB2tbt9I56vVLVfKm2snuORssLn&#10;W2lgD+vfnq9QiYJUQYfis+ILIL1QRSl/8PYe3vz1eo/XRTKGZsdMUWFxvVIdrOIrsu29wGtppbx0&#10;56vVbJ0Z6I4pjGHriLrJTOj+/A8VjYAi97kEHuP7Oer1WNdM+l2I4dXeTh3vU6hGOlrEgaA97afr&#10;fnq9RrqPLtdRpHIU8tipJtqCe3fnq9TrHiVbhU0Qn2pGFB92+42/u56vULmSup1XJNaeVVRVHlE7&#10;QCDe4+keznq9QzYFn6mqKPyiR5WouSO4++9uer1OdTnGOOm3BlYkFj2BIHs+rnq9QUZkzq6QeYz7&#10;UkBALmwB9gB+jnq9UfKvUYIrUlRN79twIIBA7fnz1eofcr55mMkNPUy7/NOhF7/ra/PV6hgqM3Q7&#10;NiuNL/Rbnq9QFZr6i0FIpowbtUkqbaE/qOer1J2nzZSJLFUQkFWOpJFz3056vUu8BzLQzVAmDFzL&#10;ew72FyLft56vUNuBVUdRHuT3CSSR4+z+HPV6nnE6uCKE7e9ha1u1+er1F/zJnmlw+R45ZLMASA2h&#10;v2+vnq9RSOpPViSSgnWjmMRfduAI1Hb6tOer1EVzn1chaonDK8bQIpYGUEN7CLEix0Ouvbnq9RUs&#10;09UMWr0rKKbarEMUJ1O3bps56vUUjP8AW4tmBaCtqKgmKnJLwmwWQkEC9tbre/7L689XqK31FPkO&#10;lNQwvE672NiNVYXB9oufDnq9RDc60E5q6+WmhECyyebKRYM24jeex97b256vUgcapnJkw5HJhcIY&#10;37MQddRe4P0c9Xq5YXVLRMssrLvCm5Ugm4NtpOpOg7c9XqdJcxU6QNiIYkQkyFSPAm1tb6fr8Oer&#10;1IKsxd63EEWGZUMz2ttJJBOg72BJ56vUvKKjeCpEFYu2IbtxU+zxv8fb7Oer1JavpKKmh+alBYPI&#10;wJGgRR4knvbtf2/Dnq9T3KYKjAQmEsJS6lQCfsgSBixIPsHPV6mFa9oIUp3Nrz+Wx8RfQk+0D9dO&#10;er1PEGNw09WcJ3qyoTGzaEFe4IPb6xz1epuqcWUwR0sJtJE7e6T3udL89Xqy0NVjDw+fNGiw7jch&#10;rkkeG0i3fxvz1epZwrTzyJOEsChZQbX3X1AN+er1CPWUMNPTwxqCRWEEBR9lQbEM3YX+Op8Oer1B&#10;XU0rUFY84i2xRlwqr223sDf4dhbnq9SPx7E5aFoZ4x+jcFdhA3MWN7k/r8eer1ZMPxRY5IoHtHvu&#10;oZlLAX1FwNdPHnq9T1iTQ0lbBXRyLIFIQ7e1yLNrqfD2eznq9SZkxHEIao1NU0ZYsWjsQRtJ0vax&#10;BFvHUfXz1ep9xKonxbDFFUdssZDAL7SPb7Phz1eoPa2nlm/0BQdsYAuTaxN7nQ256vU74Bhny9VD&#10;JiFyrb1BFvdsO58bEfnb489XqFnCaWqwyphmBH6RvcY99htcnx789XqXiw1AxRRSKQkdoyR2OpN7&#10;/Hw+rnq9QlYDQYxW7jTCzKRYEi7a6jXUj6Oer1C9lDKyyxgt73myEhSbDU3Nu/2RqPu+j1eo4GWO&#10;itPUUT4kivKAVAQiwG5R73PV6vY90wFDXw0FQXF0WQ3JCFUsPe8Ab+B76+znq9QDdRKaDB5mpUAi&#10;VCX0tYkAWAPxvz1equXOuIVlZC61BG+N5bLpdRv0N+2o9p56vUA9fU1DKv8AMZGYIza+23gOer1S&#10;aOtnpaZayRQ0MhvH33LYWJIFu9/Zz1eoWcmzjEhJXSSlYUQPYga2OhNxcEfHnq9Rssl5sxalhbFa&#10;alkxKeClkenpItoeaTcAEBY7QStzcnw1156vVYJkjOlHPhUNPiAFPURIsjwyBQyXsPLbU6jTTXx5&#10;6vUYTB83Qy4fFBTIkyDzA77RZQLkBfov3/p56vUIWTs7vhTuIZhKQANrWVVHcai+g9vPV6jf9OMy&#10;4XVUIqHnCT3LM5G4X/v0+7nq9RiKTMn8vpUE1YJmRgSyGws3hrY6eznq9T3J1AZK8QwN+kl3C+tg&#10;ANLjnq9Sjw3PM4nhid1GwoQF0udSP4c9XqNnlXM9LU4WlZUEMZENwNCR7fhz1epJ5/xmlFOYlICF&#10;DdTckC3t56vVXd1PyhBidQ09YgNw7IwtcA6WN9LN256vVUd1gyrRZbrZ5WjWnLTk2FzuHtv42Fjz&#10;1eotOP1a01FDVwRqhBYSlRYuToCfY37Pv56vUHApqamleOqG2SVmZQTYMoB0v2BJN9e/PV6nyhxO&#10;SPCi7yFw7Dy1AF0VdNo8LE+J56vUxtAk9eWpWDhN0jK3cDd+98L+HPV6m2vqa15ngNiIlYoAdR3s&#10;fv8AAc9XqTcLP54aTdHIpCqDt23A96+nfnq9SfrcdlinkkhcebAVFibBrjQKbajwJF/v056vVKoc&#10;9zVzQYTVRpFVeSzSBRdAD32kgFgPaQPDTnq9XJI4Um8unGwabSFFmLAC5W2nPV6nmSVkppME9x3h&#10;BZrWuFVfdNvAnnq9TRSY/DhMcle5EzygrsIIK2O3cR+XPV6nrD8Xeqw5EhkCRqSxa473LEN4kc9X&#10;qVYzDVDDWhSNHiC3U6LYnuAba3HPV6gO6h5wxGLDHijZVZAvkpqe4I2/ED2c9Xqr9zjV1yNM+JKy&#10;tJLc6DUXsCfp56vUX6urZpKmWOkXaYT7BY6/s56vVLo6Oesi94bmfbYWOne4HPV6hdy10/lxeSOp&#10;q4fNVWAZBcNfwAFj9N+er1Gx6cdDarEY0p3RSxcrcAnaCdQe/bseer1WH9LvT/Q1JSglQutO9/dJ&#10;CkW7AW7ADx+/nq9Rp8r9KKv5xKrDabbRlQvlyC9irHUfSNPr56vUIf8As/4PBi3zLQBtqbzYLtBY&#10;2IPbQ89XqzxenPBkwiOsqob1LyNZVAA2eA9lreHPV6m+Tolh1BVy01DTiCc7WVSNSFFvYALn8uer&#10;1QpuklNR0lVElMjRhCHjZQHUuwuw0PcW/Uc9XqesL6T4JU5dTDlpzGlOSzXJO4E2UWOuntue/wB/&#10;q9XGfo/Tth8UVNenkkIZCTfaFNwpXsb9vb9/PV6n3DumNPLCaiSnRZVLlnABJKnx8CD7Oer1YsIy&#10;PO1NO0kEccokbYWsCUvfx17Dtz1epxq8BoUwk4gDarDbSbAgKfHx8Oer1QocvRLToRGoVt21gLG+&#10;nc7dP7+er1RBgNJQQPiOKEM4RoXRTe+4g6du40vz1erlU0GEQ1gfyUVfKJ0ABG4C1+er1B3mDCKJ&#10;ZPn6pA9lJAAA98H3VA8dNb89XqS8a4FT4ZUR1aoJptShsAW/u56vUHGN02FLSGYOFViAgBsQba69&#10;rG/PV6kjTVdNiMxw6SzM7Lpa4Wx8CfC3PV6rGOhGUMHxGeLfDEYXdLO6AlFUa292/wBq5/W/PV6r&#10;FsBytl6oaSipKdBv2jcVWxP+In6vDnq9Qh5cyDlbDpacYhSwTzK5v7pAANx4Efceer1GvwLpJlWt&#10;gSeWniRbAhVjVdT4WC89XqVFX6ecl4pTuk1MtpBa+wX+8Lfnq9RLutX4d3TnPuFS4XBQLGpbf5yr&#10;Zt3e4IIYXPiP4d/V6qNPUz+FNjeFmU5Tw9pQC3vLISQ2huf+JX8fu156vVQh1c9MGZMg4pNhmKUT&#10;kIXuAPs663Ps+Px56vUWvFMEpIKlYKF5XKpaaIoAFcGw22uWFvHTX7+er1SaNoKytU0MZQxIF2ut&#10;gTfU6jnq9SnkmpcPFPLUxb0bcrEajd4XH5H6uer1IfGHiKyGWMBYrspHcXN/Hw56vU1w4PXTUgrY&#10;T5ik2P6S7AHUm1/H9dOer1J/EIo0Uny7SfZJItcA62PPV6kk0T0mwUoVlm3Mw7kMT39up56vVCnZ&#10;I4w6ke+NpB8Gv+3nq9T1hj7VIl+0bdj3JPPV6hgwDEqKAx05BBk0IsNNNb89XqEaCprMQw1GiCz0&#10;+5RdyAUsdAB3NrXt7fq56vUq6Wmhk2vVN8dqjUN4dvaOer1KCpwaohaOKCPYJVcA6bVO7QkgkEW5&#10;6vUy4rkapSARi7OQWLLYgsSD9xGmn9PPV6ggx3BZJjT2j99C1jfttJuRr7P18Oer1IT+rlPW1tUr&#10;vteFdz3OrMdbDXX6eer1TaWGcvAzoYYpCgJHex/X2c9XqkV2H1GI07yTskiK3ZVABCn3WIGlx4nx&#10;789XqY8T+aTZVVNksABtACgWsDYfn7fp56vVgjx1aVREQGsbg37m1zf9deer1LTL2YKlJxU7yioQ&#10;dLAMLX7H4ac9XqHLDs5TDynopP0UYA2sNSPgPp/t56vUMmFYzS4zRxJiKAxxtuU6Eb+91B8R7Rz1&#10;eo/PpdyJjucMfWnaNXpYz5hY2sxJBBI29x356vVt0+lvIdBlzIdFVJHtchQGCkXW1jcX0OnPV6jQ&#10;YzS060Mi7roysNNCBa/PV6qivVQtRNViGERsgMm8EEB1tbv4MNDf6eer1UhZvwzD6bHpa6pm85Cr&#10;gqLgAsbLpp4+PPV6gw/kLRV0KzU48ss27cbgh9BY99Dr+Xt56vUV3qd0zSLEK2vkneSNqhQEstlL&#10;AWCkAG1z3udfotz1eogvUPBq2hxSd62Bo90xhVh7doJUE66fkOer1AHmR4EsZACaS6ksRaxNyTc9&#10;+er1NuHVNf5YaK0ZAvdhcW73IHPV6pdfJ/Mat6uoQKiKiyWAAANiGHsuf7+er1R6uko46Io7AvK1&#10;kYW1Nvv56vU2YdGCr0slyzN7v5gk89Xql01C08qpBIhjiJLXGpYXNr89Xq6qVeadWLB5JV1S2o9n&#10;PV6ssVJVbYoZGVPKBJuP3T2Fuer1SUp1qmeR0PurZbHxB7/0c9XqdsHgFM0Ukq+YfMB+i4I1HPV6&#10;pDIfnpnc7iL2PgLH4+znq9SnBxbDKeLEaVUZWc79yAkqRa+o8Oer1NmKxpPWO2HqFCkM+gFiACLf&#10;Vz1ephQRTSR/NPYR7m/4lfS31/Hnq9UyhoG85ajfsu5NtNov2vz1ep0r5DTyoYY9za3VdSzE207f&#10;x56vVPahR61auphILqVF7eH7fjz1eoV8nZfr8Rlghkk8kQsWUMlwwIta9wTYc9XqOl08yXhNZX0s&#10;EodZP3mCXBJPu97aeF/AX56vVsLeiySLAoKDB5H7KRYaXCm236h3vz1eq9TJ1VG+Dx0qJ5TEAdrk&#10;C2lvpA56vUhuq+EpVYbLVSqr+7sA0uSBpz1eqoTqflmGqrBFFuSBJGZkUqSQp1APgQf1056vUSDO&#10;eD1FZU1dIYmVvMCEFgSFv7B2va9/jz1eoJsHy1Q4nNNVUbH/AEdiA17gENY39liO3PV6m/EqahpK&#10;2ZNqkxq3vAAh5L99Phz1eoJOpL+RgRqVgtIY2Me8EAjx29/bfnq9RL8wSpA6UWFv5lnR2UDUMTa9&#10;rdgT3PPV6gQz0sHzs8E8oaSQs5Kju4sbnv7e/wDZz1eoCcfqUMEa+YZXUAtfuddST2156vUn8Snl&#10;kliFK6MIRbTw1uLH9vPV6miqrsyyRLLjFf8AMyOSI2Km4Ab3Q2pB+Px56vUPeSzGKeUOyiaQht2p&#10;BYCw/X+jnq9T5icNTG0fmEMPMsAQCLW1AGva99b89XqDLGwKOuaelXzd7KNi2101v28eer1ey1Tf&#10;JOrIzCRZG8wA+0HT+jw56vUcTKqIKGOspyzWRVYDvZr2Jv4X0vz1ep+o8Kgiq2DweYsQViQSbA3t&#10;cc9XqYKzCIZMTqJcQULCxTZYEhhY+7Ydj8fZz1epfZWyHg0kEj1cZh3AlTa4VSbnTvqeer1WRemv&#10;o3jmJY7S1NFCJqcSwh9wGoFgSO1l/Unnq9Wzx6eckDB8NaKem8to/LKMAAG0/O3x9vPV6jeU0xw+&#10;jKnU3uf4+PPV6gL6i54+RDhGuD4KdQP2X56vUQ7O+ZsSx4XlVwInY+BLDsCbdu/PV6gfzQ/ktIvn&#10;75PLDoCNAARcez6j8eer1EY6tZtGK1aGUMYKaR9wA2kLbaGY9rai3fnq9RXqfEsRTGpBD7lNEze/&#10;exYW0+8G1+er1Ax1HzdJNSvh6sixoCxBW4DX0vb9b89XqI9iuJwS4nXRhFhDWtICbvpe5BAsQdNP&#10;hz1epDYlW1NGAYHQqlnc2Lbge+o7anv256vUgRmEyS/8WSMbqwINtSLfRfnq9RxOkqRzU8U8k5Vq&#10;gDzNuu23sFuw7c9XqW2eZKKhwiSlQkbSXEjWZiBYEa3Fj3sR2+jnq9Rc4KRa2YVMDKFBU7WYK1ho&#10;TYG5v9Fvbz1epVpiTR4LUUDwbZXBAsAPdJ0JW99ANfj9PPV6i45x+bpWkgj9+zgAX+0CPHW4tfnq&#10;9RbMY8yfEXCazItvtXABGovp9HPV6kfAitU2kBUqSRb2+y9+er1OsVDUzUjmcEbXNgdde48fHnq9&#10;StSKiUkVqWdgoAI7AjU+z6uer1RpKY4bK2xfBSPE2Ht9mvPV6uGOPVVFHDPGB5hbeb2sCultPDnq&#10;9SdlaamMM1YVdx9lU+xr4ac9XqxYdtlxcrMgRnJI+BHexPt56vUuaHCajFK1JaOq+UMTruDKTuB0&#10;9h+nnq9Q24dg02GTLFiciTix2hUsxJ1BNtDceOnPV6lXliinpKyOR381mYkKbkAHUWHYEHQn+nnq&#10;9RhMOy9htVRNWRMN7hCW7DcR719R27c9XqV1FkdZaqDzEIEdtSt7E99fC5/XTnq9RjMsZcbDWMFl&#10;cG4djcAC1xt1/U89XqGZMtJU0NKs0QXzUZgpsCLgrr917Hnq9SFqstVc8E8RYM0YVrKwIUWtc27e&#10;y/PV6ghx/p2kuINU06hzLtLqNVa37x8Dz1erjPlqvpMPkkpYAZo4zsvYgnuAPC+tvu56vUjK6GWl&#10;waIUzf6RI7IRexBZe/1Hx56vUG9NRHAXTFKiVQAzK3mMWALd9T4ewc9Xql4JPKuNmuk0YkkEKNF7&#10;Ha3h7eer1DdlWrplVKpKZpKjcw3sQfdY2J01FrX56vUafLdXS1mJiWqezRxqGRToQV+juPbz1eo5&#10;3TSgicJVLC0Gy8ShzcknXd7Pu9nPV6j/AHTiE0WE0cOjRxJ757E2OniBf6fDnq9RrosWhpacx7gZ&#10;NPZoCNLjufZz1epsbGqhI0KixvqbWH3C3PV6sFTmNdXm96w7j+jnq9Uqix+CSn8yQ7Ava3f6/p56&#10;vU4z5kTYBC28A+Fhb2Dnq9Sar80xWImcM4BGgB19nPV6olBmOPzY3HY3BN/hpz1ep9wzMMkccyRu&#10;dxvpf7uer1YJMfhUbA3mMRY6jx/t56vUnccpvmYQEH2rG97W+r8uer1Id8RaO8TkFbDTxv256vUo&#10;6bF6lQjX909/gATbx+rnq9QiYViEUrLIngDb49+er1TaiaobcoOoB0FrG/PV6kg+IimqFW+1mNtf&#10;DQn2c9Xqm0eaI5JvLlIfQ9rakX056vVJmxSfyVPYanW+munPV6ozYrTXZmF3O23s+r6eer1OEeIP&#10;NRsrhbkrbTX6Dz1eqNURxQRLHsVSSf7Oer1JuvSSM2pttlB93xt9P9PPV6ktLicdP5hBuxGht3I9&#10;n1c9XqYsQxqMBCQbkdza36/Tz1eptkxyGngAhI3C6jTxOvPV6k5V47TIgjxDcpaygLoWJ9tvYOer&#10;1MH86FVUrT0rslzfX2ez8uer1K6mglVXmaLaJHDO2gubWuT42GnPV6l3FOEfzVAYRC3s8Oer1TsO&#10;lhqKoofdJ1sfC4NtPDnq9Sro4Y5T5VWzJuvqrEa/SNeer1cqyFId0Ru19VN+50tf6uer1cpPJmiD&#10;U48uS97fDnq9T7/MY4giya2Bvr4G/PV6sNdUL5beUNoYaG9r256vUzjEp4dXIsO9iCLc9XqU+FZk&#10;WmjURvp8fjfS3PV6hNwjMnzbqGN9ut7+HPV6l3FjaygGUXPgRpprz1ericaSNxuX26aAn6Oer1T4&#10;cUjql3sPZ7L/AE89XqwVlHS1xuFUkA2Hx56vUGuaunGG4xRB6qnSQG51UE3/AF8Oer1Vu+ob0I5O&#10;6nYXVIaUNJUKUKkAAIftbSex+q4NiNRz1erWv9Vn4cuNZInM+UcMd1V2kZSVvtB7aklrjS3j4WJH&#10;PV6qgs0dJ8zYJTV2PClCUVLOkUhdwkt5LkbIWtI6gDVlBA03EXHPV6k3W4bNuFarERRRruK+AuO9&#10;9NfE/t56vU+ZSd5mkn2hYoy1m0ABvcE3P6nnq9RkMk5KngrjXRBZEkKswa1wW8R7LAc9XqOH0oyN&#10;LVYzTLMnlxiQMhPsJ11Nvb46c9XquZ6c5CXBfIip4BbcGa1iAF72+Fz/AB56vUYCOow3EZfm/MWO&#10;K0qq1gCSpJK/Tfvz1eoLq/EqWkrY6d4RUCo3urAEhbe3wHt156vUZzp07y0Xy9MgEyhGDMATcd/Z&#10;z1epl6n51hwvDZWroPN2oxVrgEm2oufZ7Phz1eqm/qdWw/zGoxJnUqDIxWxJDMxYfSQD39v089Xq&#10;AvM+GRrhqGecSR1Cec8YANySRdtLgj2Hw56vUisJyalJNDOsGyEqCyWGqtezeHPV6mbGs3YBlTDJ&#10;aWU+U7udhJDbjYiwHewPe/8ATz1eoGIMQwjFUk+eQVQmUOWW3cgdjY3HiOer1MlfgY8hcKhhTyYz&#10;eOSyk6/aUG5JsPA/V489XqVVPjGHnD4qNW2x7REEVbE2Nje1rduer1cq3NeD4TJ5kXuyNsAFh4G1&#10;h38Oer1BvmaaeqramoplUhCPdY6Mram1rWN9eer1AvUYnPFipwWiTUwm69wAD2H9HPV6lJhUsEbQ&#10;QxspVFvY66i9x9N9f1vz1eqfitfU0NaihJJKafdtYXsCCLAi/bvz1eoNsQamgZqugsshJ72IBOn5&#10;c9XqCuooJppisjAuhPvqDYnvbx56vVnw2smbEaqg2e/DGshYgWsfdFh9Pfnq9XVTLJLLslUL2BZb&#10;EH2nTxHjz1epOyqJn207jRX7n2H289Xqbpo5aiE+bZEZRc2udLfX356vU0mnLVbK4sRpu+HfTnq9&#10;UqTdSp5LkkT6HvcLqb6HTnq9SlwCvengXyApCux961gLW1B7/Rz1ep/gkpKeA1VSWLHefcuSW9n0&#10;a/Vz1epXUeNYytNDK6kqii4YDUEaoDp9Z56vU4NitPLtqJ1CoqhBY/ZHf6NOer1MONraoWtoGPlC&#10;MhnF72JsNBr9PPV6kMaunedK1VDSxkBwwBBA7gD2keP8eer1SXroauRJ4bDcdoCkWsx0uLeH3c9X&#10;qU+E46q4dBhMtPHB5XmXkS5dib23En2+zsOer1KnDcwCrrkAAULEFY9t7g9hbx9p056vUbrpfi8M&#10;NCU22eoKDS5AYixB+jxP0c9XqeupD09BOKGWTywiiQlbEEiykKRpr7eer1FDznjsKYhuoZHQEkk3&#10;7C/sFz9PPV6kbiWNPiFMZDINsgGotckXGh9o+77+er1KzJNDJWzx0yjzkRiNx7i+tz3+jS/PV6jc&#10;YFgMVJLHMI1ljBCk6bizHbb2ix9vPV6lJidBV4bIHrEURR7XKKAL97E69/Dnq9QcYdmV6ON6fCpC&#10;oLuXDAgjub3OvwFuer1Ssx55+ahE8c6k7FV/YXIA7DvbXXnq9ULCDjGLz06020TqTtP2AyML2uxs&#10;NPbz1eobw2JYLV01KSA6AJ+iIY2a3vMRf43A8Lannq9RzOkWEx1tCtK58yUOzeZdQCTe27W5AAtb&#10;tfnq9R8soYT/ACyGIuotEWaQaHTadATb2356vVC661iU/TaamhlRXKXcPckgjsuuh1H589Xq1KvU&#10;3WNU55r6mq9yJG8sm/YKLgjwHfnq9RSIHiFRHuuFe/vtqW00Nhz1epU4RRSSu8DP5rFiUNrkA+A7&#10;c9XqMJ05yxS4vXiiQMJm009p7A6afeOer1WS9KOlmDZLQzMVmkCMzFbFbMCCNfE9j7eer1GZyzlf&#10;BoJ3FVR6RorMLDbdTcKAbi4uTz1ep4xbLuHR0Am2bZZXDBSoDBCAVsLC9x+vjz1eoOMYwyWkhkxS&#10;ktd7oDYAgAX227A2N/u56vUXXPULU1K1XKh96Nz7oAHawBHgTz1eokGaoDVOflF92wZgLDsbnTx9&#10;mnPV6kRVYY8rCpjiAhlB2XGrbTrb489XqY8TgppahFU7YzFdgbXRwTY3v4+3nq9QbVtId7uGtKrW&#10;U99wtpz1eptigg2AzDcSRfW5P3C/5c9Xq4UeHNHI8qEG24++Li3wv4jw56vVNWshR08y1yfA6j42&#10;+PPV6oMuHrMHqQ3mA28RcD6Oer1YolkikKyPujAJU+y3YDnq9UyeQHd4nYCBbt4jnq9TNUrT1MMl&#10;M0IniYA6qL7/ABA8dPDnq9X/19F/EIIp5poJxoyo1x4sdbW9otrz1ep6wOCgoqAzSEu1gGvqSt7C&#10;4v4f389XqyT1lPhtZL5ABD7Rcak+AJIOlu3PV6nRmR1Plg7TazeII1Nj8eer1JeohpJcUEVUoLhS&#10;wDaDWxAHx056vU1wLE0wp5HvIrFlS1yQT28eer1OuIzqzfMxrsugUaWAseer1NkE0kkzSNM0Zi+y&#10;QAd2nfUH7xz1erqnnqMSwx2WYb45CUDA7nI8Rb+HPV6o0csscsJqT74N7m/Ynx/hbnq9UvEJqSpq&#10;Ujp02OGJvYXbWwt/G/PV6plKYKeTypbyO5tYkbRc9hfx8L89XqxSqiYl5zbkYIbPoRb2fDvz1erN&#10;RSQ/LPArLfVb6akHU89XqkRtGm2kqX+aYWAIHYnT4HTnq9UmXFkwWCSko1UFiiEEDVtCbGxIYDnq&#10;9TM1TOpkqr3Kktv7+PYH6PDnq9T2K5qzDpIFXdKoViW/wXv/AAGnPV6ucddNMy1MYLQkW+j2Hnq9&#10;UlaWOeBfJJO24a9jqfEf2c9XqgJ5ENE8rOQsZ26nvbTt8Oer1cqWSGWmAST3CRvt3AA0HPV6m+Lz&#10;1xWSdXLo+qrfTTsfhr9/PV6hDwmLEJZoauZrEBlt4knsfq56vU7rDiTzTRSkXYaA2P12B8eer1Jv&#10;Do1jkUW3GJz5gbttAPbnq9SrpqmpgYCkNmJJsTptPh+v8Oer1KatlEjJDE3lkgspHiCPE89Xqfsp&#10;GolqDHcOyKQRvA3XvY3JBuDz1eoxuVKCerqE3xq20DdcjT2j6Rz1eo1uX8DhWqiWLbHE5VbsASFI&#10;J3Eey4tb4j2c9XqEXG8AirxFRNMIaZQVUoASGOotYdiRbTtz1eoHcVwSrlm8uQBQGNxcXIGgY+wk&#10;/rfnq9TJidE9NLeoXVYwUudBfva/6nnq9STmw54affiDh297cSANtz7o1J+/+HPV6mWqSJZZY4nS&#10;6xoASCV3HwAFteer1J2rqKiSmkG1TuVgDa3svp46c9XqRqUskkTCnUeWl7bhfae4J17X56vVwopJ&#10;omYVZV2m3AtsFgbEaDUjnq9TbU/LxNJFO5dyqlBpdfE9wO/0fnz1epLTCCWPcpBdiD7Bcm3PV6oN&#10;SkhPvHbqF11ufHnq9XGoeKtqRSRRe9GoIlNrX0G0XBN79+3PV6k7HCs0oE5tHuJb4H289XqlVVIU&#10;qhHSsGMg3E3HuqOwv2156vUxTCJw8kzgJCymxI9437AePx56vUyVdVGaslk3qrn3AACRoB9fPV6u&#10;FTIKUS+YvljQgXFz4gH6Oer1N5nNVMZoG8zbH9kd7gaWvpqeer1RFxWevPlVEVlbTcAASR7bDuPb&#10;z1erAxglk8iskKnT7Ivex56vVM+VjilVFa0JIu1u3PV6nSokpo4LQm6EkFr31H9J56vUyQx1iQu9&#10;VtKn3tdOx7W789Xq5x+ZU0yxxnY6Nvv3FlN7EdrN/Dnq9XohthaF0sdWIGoBt2Hbnq9WSOCeB0mc&#10;bGsCAw8D20+Phz1eqXtSWRBIm0sLlraE3056vVGLLArSvECsbBF08e/PV6pVtkTK5t5rRkE62XxA&#10;H5/w056vU6uJKmoVKdvKZWFjYWZRroOer1PskUqk7y2wMpXXx7EkD2c9XqGTI+XajHatqZFDb9qq&#10;BYGxNibm41Hbnq9V3Pps6IpgMNHSwhROyj3tpv7w0v4C3w56vVsP+jP0tYZgfkZhx1fPkLF4n2hd&#10;uvYDXTQ9/wBvPV6rscuZfp8KpVdVvYfAa689XqnrVBagbe31XHPV6l5h2NeVBuQ7fzBPPV6mLHcy&#10;iZmCXJI56vUkWxqxJZr6X8DcDnq9SLxPNMm07TezEAe2/PV6kbU4n83vjsNxuCfAHx56vUmJAJIk&#10;VjYhm01NgfH8vz56vVweGSC6LIGUndca29oPPV6mmeuWFJKVtd5v42+H589XqDzHp0MMke8fox9n&#10;uSfD489XqCytlktukuWXVrkHQ308O369+er1JXFIICEkmXasnezWBHttz1epBYxHUVBtQTmDRQzC&#10;24rfw7jt7eer1IzEsOmcvK8hIVdvhdjc97djz1epJ4nSSuqwRjy11LG5JYg89XqDapqpKczQQx7Z&#10;HY301I56vUHeYKuSWqSmp3CBNQXuV3aXuPhf+Ht56vUFONPC2LmYOvm+WwYgALa4ufy56vUjK6We&#10;npXpjslsQQdCbg9z4a+wc9XqYMMq8RrMY8uQXjW7MDqCNxt2voBb6+er1Ghyl0nnrqRauuZlaSPc&#10;mhGxt3iL3t8NO/PV6jUZUyDh9BRoKtVkqFYWYLYFGuW111Btz1eoRRg9Lh7sadSPLu+oBN/Zfnq9&#10;Waeoq5odlS4jhBUSlQAQp7H6Paeer1SRUUlFEaOGQXUA32+8xJ+K3tz1erhR1RgiEgJBckjwBUDU&#10;229x/Rz1eprkFM9dJNHHJJ7wA7k373I9nPV6jC5CxekwWdais2ldp22FwB7D+vhz1eoY5urseHUd&#10;6RkFh30At38fu56vUiKzrecWxCLD6eTzWkY70XQC3c/dz1eoQMk1klTO8qWHmEBdb29v389XqMtg&#10;3+jwhXHYa38Drz1ep/hqVSLe5uLj9Tz1ep+ofLn+wdRb+PPV6lTSqnYjW/0c9Xqk1kR2ED2eHfnq&#10;9VeXqpoBV4LPTvoCrE6A3sDYfXz1erSH9c1JW02MVVL5REzyHRgNq99B4ajUe3nq9VQuYjL801HU&#10;gMjDaGsLKp72PwPPV6omS4lGYYKRzuUEXI8Wvp4eA56vVfF6bVwTE8PTC4SqhhEjnsLtuvrfWw0/&#10;U89XqMxnHA4YytLWbTGqLHDt7BI/h2vbx8dPZz1eouOY8PhxCraGjj3xPZruAbntci+oIHjz1epF&#10;R4FueOioVWlgpLKsQQbdvve6oFgB8Le3nq9UqswqmEAdwI3AKyD90anbYeB0JJ56vUlv55QNDWYX&#10;TFjLTMI2DxMoY2BHlubKwN+4JF9O4PPV6slAY6aeOB2FwoVwguLE7jc+y+lx8eer1Tcu4fV1FTJN&#10;Gqs9HI3uWAVgRuBO6wYDt4+PPV6hBosIkikiqoPdkIHmRjQe83b7uer1KuhgnhxZJ9ZKeDejoTts&#10;Bax9lvZz1ep/pc/plyojMNvLglmZRdTfcbg63Og19nPV6ja9IOr9HiGIx1FU6ThU9yMXUlh3P2dD&#10;r+t+er1GbHqbo8NjahxBVhkYuxuAQCPDd3PPV6kXj3rToqKkhWVFjeVVCOBdbdhcdx9f7Oer1Flz&#10;76n825rkrMOmb5QRoJvMhIAdQdCTckeHPV6im5p6tVnlGqxasVpKcNbc1yS3sOpuPhz1eouWL9S0&#10;/mkUyTySNUgrtBBZSTfaDYG1vZ8Oer1CNkrrdNh+M09VBI0c1PuRFdjZgAASfA6DQHxtz1eoU8b9&#10;TmOyYo2NPWaA/wCS3kqBoNQTpqf289Xq9k3rxmPMmPmWrxBY95CjVSFH1aai/PV6jcZW6lLhlPV0&#10;lVWbfKR2FSpuCdt1uNfHTT4c9XqVEPX7HJ8BiaacpIgKe61g5GpI0BsQe/PV6oWWcW/r5ivnTK21&#10;yrtdrgA30F/o56vUd7pzkPA48ML+WoYAa3sNfH4EH77c9XqXtdk7Baem+SiQFnVizNqSR2v4G/PV&#10;6nXBuntHIVklisZFBuLAEEaj23HPV6kpjlLl7KUhpsRVRThGYqLXjIvta3suBz1eonWJ+oehwTF3&#10;oKchUUSx6EgkE3H1EH9e3PV6hV6ddd6ashjid1amSMNGosCG8F+ofw56vUYulrpcYwo1UIuWAKkA&#10;EFd1zfx7af3c9XqTOJ1+HRyLQ3G9XBC6AkgWsP6Oer1BvmOKnxmsLCRFZYmuVABG09tF56vUXbPe&#10;UIKyhmr65byRldrbQQQNLm/gextz1eqvvqflasnxh4oY/LCFo0sNDfvfUafDnq9RUeo2QsXalGE0&#10;cJdWOtgNxIPvAe0ac9XqLrmbpFisNSMQe6ooPfvci1/q+HPV6gurslV8c70E4CqWRg1++uvj7Nee&#10;r1JjFssQyVbbh7mlntc6afTbnq9SKxbIwr6kPDBvRtu8ra4ude9j356vUvMs9HafEKGWWSIxGZiL&#10;kWB2HsTqdbW/t56vUMmX8sGgh/mVRIKWFB5aoQbSOGAKoQCL21JNtB3vYH1eodcp0lTVha6gkYkk&#10;qVYjaoX7WtvHnq9Q2UGIYhSyR+YbE3JFhbb9kgH2n9e/PV6nSGNagxyRgIXVvMAsLKGFrDUg6+3n&#10;q9Sbningxmo8xSYEbade/jcHX7xf8uer1JaWjrYqtmqgBE5IVQLkqdFsbXv4k89XqkVlCKWsVaYi&#10;NyqE3ta9jpb43/W/PV6sbYZTVVWBKpd1YEbO2gF7EeFzfnq9U3EcGkKCeeR6cllZdpQtu3XI13e6&#10;wGvY27W789XqhVFFDTVbzSHyll2PIvcAW0sbkj+PPV6pODioOMxzQGSOC5JFxZg1197xIP8Afz1e&#10;ofsq1tTDXvDMLQ3KtIoBZR3sp72vb9Rz1eoYsKqKL5H3HMwRlb3xcMd1wba6j+OvPV6h/wApKlVE&#10;skQWM7jtLAAA/V4c9XqOR06zBHC7RQXuz72QaXIFiSexBtz1eqwDp1mz5rCQatNsqlCFW4JF9Da/&#10;589XqNHhdR59Iq1pswNyoF7j+jnq9SiOGx1rpKp/Rez2fRz1eqYuW6aeYqyB1I+0Rex9nPV6oDZM&#10;hG6O2pPcAEkE/H6+er1MknT5ayQuQAPosSPp8Oer1CnlvLmF4GBFhkQjv3t3JHPV6hQgxBUTbcra&#10;3tAPfnq9UOrzJDFEZXcBRe5OnPV6kBiOdoWjbbIDcHb21I56vUw0mbKOrQyFrFQb30H189Xq5Yjm&#10;KL5AxMDZxe4IFh8L89XqqV9aUcGM4BWJTSFVUfZ0sTuA156vVqv9UMDaDHaiONh5cckgAuL2De94&#10;n6P1tz1eoFhVYrhxanLbUB3AHuQdR31tbnq9SojzfSR4fJDir6zN5axqACo0BJ01uL6DX+B9XqaM&#10;t19PR0z4dG/lw+c9wD2Vr7dNOx56vUOmHYpQSU9O1EfeBKyt2vtB23A8b9+er1Bjmeqjq5pKuml2&#10;M1yid7t4EjxBGmlvp56vU8U0tHVU4VL7UUHde21x4a+089XqAzN+NUmGV0uFVRcGMFxJqRcte313&#10;56vVwwar8+Az7EKqBdtPDsBf228Oer1JbF5WqG+YshQPYWH2bkWY9zp8Oer1B7mHGoKZmnXR/LKD&#10;QaW+0db/AGv1789XqRGC7a9T/OpBEs0g2SMCVVSDqRa+h00B+/Tnq9TFJilZv2zW7EEaWADWDX9n&#10;iPz56vULWX6yOjrop2qSdihYkB91mvcknUG47D6eer1DXjmYsNrcPhqxGE3KEYX1DAkX156vUWHP&#10;8uH4lOkdSqqwZr6C+liDf2E9uer1BoKg0k0ckv6SFTqq699ATbW456vUq3igqmElAmxSQzBrEk21&#10;Hhz1erliU1YJY4FJAI3qB2sdNlvh8eer1IzEJUM00sC7ZEBUEAA99QD4g89XqmUtRG8SGo3F96kk&#10;drAd9Lajnq9QrPi9Bi2GQ0mwXbct0ABYjUG/0ePPV6k5iNTQUxEdGpDM4DALfUdjft8L/Tz1epMY&#10;7iVLFShoJLKko8yyjcLe23gTz1ep5ixOkXDQQAom1Dga3AsB9HPV6odJiUqLTzVd3s5RfeJ0Guo9&#10;n0f3+r1T3qbyPJGQAALJfS5Pf6uer1OwqGdaitLkKyKgjBszG+pBOmvYc9XqmrPNQxq8lQhIT3VX&#10;wBHZgNQeer1RqHNsuIU7YfXLsgjsRZrE6ksSSNL/AMOer1CTl/GZaRlbCtsEax++dLtbsoPiSPHn&#10;q9Sz/nNNX05eoc++Aygi5Dd7gH489XqgYtUyVeHS00sV0jUMJWOrN7ALeJ8b/Vz1eoAsyV1RhOJt&#10;TEgHaLMtiFLdr+3Xnq9XHK1bJNJFFJNtDEs17Dda+lvieer1GXybX0UI+Wdl3yMCV0FtO9/iNOer&#10;1Cng00OMFWq5P0qs6RHcDYM1gLC51tc89Xqvv/D79IeG5gwqLPeaWWcgB4oglvtd7E3J+jw56vVZ&#10;X1U6LZVhyxIUpIxKq/vi4K3Fxb6Pbz1erXb67ZepsPz1V0cMYgRHdQI/dvuP2tALDWwt4fRz1epK&#10;5H+WwmvSVCPLfYlv3Q1z4e3TU/389XqNzkzH/k6uKqZy7SvI0i/ukg6bfC9uer1GWwSUyLJtY73Q&#10;SAakKjdwPYeer1DJSYR84kYo21BiDWsD2ufZz1epa1VF8lQNUTSFGQkqwAuR4gn2Efkeer1Fhzrn&#10;5MIxKqpYCFYSEu4Ia4A1A+HPV6gKxPqKmNUJamnAnjd22KdSt/y7c9XqdMv5pjr5Iq9gTFKFRgTZ&#10;g3xHcez4c9XqOf00pKmf5WVYrIWU+8Cfdv2A9vjz1eq0Dp7l2LC6ZaqFAN21jbUAa/r/AH89XqGe&#10;tqFNNtfwNzYWFu3PV6kbX4vIqEbLFAbX0uL9/p56vUBWcq6rnqNmhIG4KDYE3tfnq9SBkSooauOa&#10;rhG0spINtD3H3HXnq9Q4ZbraTbHKgALqrMD3B1/p56vUM2FYhR7UeM7QDodbH9fZz1epQQYouyRW&#10;97ba/YaHtz1epwOLCOVAq9x7p8Lc9Xq7kqJJoQ97i5NrXt7Oer1TaQCYqVN2Gpt4fDTnq9QmYOvl&#10;ruB72t8Bz1epfQTKnjrpz1ep5irTCtlse/jz1epnrMcAJ1udeer1A7nmr+aoZGh0ezHUaHQHnq9V&#10;EfrJ6d1OOxVuKszrvT3r6ghR4Ara/wBPfnq9Wu/nrLVBh2Ny0wpSm42LhbG2hNyO2v66c9XqRaUy&#10;0Loq/wCJb6Am5uRr3sdOer1YUx4fNMIWAdQwZdwJJvoFFyf4c9Xqg1VfWfLyTzFIIFYO4a1tNTqT&#10;4e3nq9TNNgtD/OJZ4VVZqpVuzE29o010+P8AHnq9R2PTh0vjzdi0csybfl1d2ddRssVJNwDbsAdf&#10;Dnq9VzWTMKwLCUho44t0nlq0nYG/g7d9Dra556vUo8fznQ4KssAkKvbaGFrAnSw+rnq9RPM/9WjN&#10;Uy4ZHE0gdwVmuAARfcG+vW3x56vUUzM2ZsVjirKR6ky053l9x1Ck9h7LG4056vUXTMeaMUnBEEQZ&#10;YyqwBrgMotdydbEDt3vz1eoO3xKtmq2oalSI5CAxAFge97DQW7c9XqboqjDZzFhbOYpPe3qbe9Y3&#10;uNfhft9XPV6ptWI0c1NMloyoG1iFuyiwI11Jtf4356vU1UUbuZad1eCR137wBY9vEjXXx56vVHp4&#10;3lpGfEanz6tSw3m1zbWwtYc9XqbqPY+HuaRrmV0sAxv39+/joPDtz1eqTiK01HTvTUS+4/dT9piP&#10;AfE6nXnq9QG5qw52r5IdJPPRAo1FiCQVA9vt56vU30ZinwvdBZ44mMahe1190rp4g6Hnq9S4wZ6K&#10;CrR6xV3xpa40F/YRrfTTnq9S8yT/AKVLaojESF9oYggsSdLe32356vUNOGR06ySYUw82NnKWYC4f&#10;Xbt+Px56vUICwSwpBDUN5aJE4a4Oh7HXwuf1156vVNeWkrY6SmqQEqpCyC5vcA/C4sRrz1epHY1j&#10;VLRVT+S36JLiR9DtK+A9l+38Oer1MwzbhssCU7ArsZSLWuB2u1gbAnT2duer1MlbmmhFeJoZt/zB&#10;UWBuFUEkAA9h8eer1C5l/P7UK06YYod0kCyOxNlDDQHXnq9RqMIzLFjNTFBZAyIdzISbaHtrpz1e&#10;rhh001DifmTHzGkV/MH+FN9gTbw156vUPGVfNgfyJoolEZBjvqSToABp/Hw56vUZ7AkiqMMkw9wd&#10;6up7AgA37eNuer1Cjh1CgwSI1/6PbuA3eBBsPvHPV6gI6l41W0VNLAjiGBvsq1wWbxAPs8eer1VY&#10;Z96npI1emJSLFHTE22nublQSNv1fDnq9Vd/U3qFU4Th8s8T+dK24WaxKhuzE99Bz1eqtrqTmuTGo&#10;QZmMLbmNltY7W7E27FTz1eovFfjCCaaUqTECbC9yQe33c9XqdcpzI0wluAv2t7D7Jvewvqbc9XqH&#10;jCMTNNLRpTLJI8gYljbaACSSe3fw56vUYLD8T8rDZFJ/Txsrob2FmBuPboNAO35c9XqQWKxVMlSJ&#10;429yVi2zTQjuAb/keer1IrFcZLPNHGTHIC9iPjqL/r356vUFGK1LzS+bIbu63Yi/gbXOhtz1eqdD&#10;FLV1i1tdPYLGFXxBFvZb7zz1epyFLQVuHSeUlniJKyC2o/wj9vPV6o+ZahXiDUd45ZlEYX22FyQP&#10;bp38fHnq9QXVVe1GRToqvKbG5UHQn4jTnq9TWkr1crGVgqg+Ha/3duer1LSBSWcmMMDHqbC1wLi2&#10;nPV6mXEY6OppYwNpbcdx9g8B9XPV6kvBKqneP3bjXnq9WGKnFTUOhW662Y+A9nPV6lBSwsn6OZVN&#10;r2t8B3PPV6upJI4UFSwG4E2C63PssNTz1eqVU1K4iiG4iDDWwAt8LaWvz1epLVFKkkwmYEAgjQ2P&#10;a2nbnq9UOeSaOOOOFhZSAxtrfx8fZ356vVLlkpZW+XYXKAHT2+H589XqxzyRS1cdMEs2v3Dvz1ep&#10;VJTQiSGdEBkiF0vbudfz56vVnq6GSSxBs7atbUX+Fteer1d4eJ6iRmiX/J2swUkC3s56vUZboj0Z&#10;zPnnMOHvLBaleWxn2HagPifaT4Dvre3fnq9W0h6XvTdgWSsIpWhhWSWcRq8m0WOlxoRfxP5eIvz1&#10;eqyfCekGD4VSj5VCodSfdFlN/ht8Oer1LaDAsNynhDxhQZBsVmFgQOer1JnH+pGX8OoXgqpAfLQk&#10;m6g/DTnq9QK5j6i5cxuUUdDVoQsSsxDHcPh9fPV6gtfqbTQ1C4MsjLFAjEkNZmYkaBu9xrz1epcZ&#10;a6syLi9ND80JaYMNSygknxY89XqMNT5kkxpyvzHltYqNrAG510B76eznq9SczFVV1dTw0NbI8gG5&#10;1kkYXG3tey9yfDnq9TfhmLyPXmCEKY9qBmv7xPwt/Hnq9RhMv4stFOrtOFZQCAzXsbaHnq9Stquo&#10;cSRlZWHlqCCQ17t7fo8eer1F6zX1Bpa6T9DKvuuw3diAPDXnq9TRVdRoaej3zOEFxa7AXP8AC556&#10;vUosvZ8NPXoRVMFNroCLAHXcT376c9XqOnlbqpTxU8Zb9Kx03BgBb2nnq9XHMvVuCjiqKl23xwrd&#10;7HsP4ae3nq9RMuoHVKinxFp5Zf0W0E7mAHa4+Gl/z56vURTql1JqcKhb5OUSksWfyyGBQ99Tppz1&#10;eooOas8UbSGXD1v2A1F3Y+H5W56vUG9DX1wqDLmB2eV2ChQxDBSdbEeFjz1epLZ2wtMNpKgEFY4d&#10;rFrj3bm4LePhz1eouefadmo4XBMrXKsR9oA32i3PV6icZiw2roop6yqN/MBVL2J1ItcDsdPh+fPV&#10;6gmxPB6qpmdnQL5rKB2uAAAbHwvz1epIU9DSx1irRsZGVyZCOxINiCPh4356vU4421BRb7p9pSdb&#10;WJv2tc9uer1YsEjpDYyBEJIYm3bXQD6uer1PGLNPWR/L4fMBMrbQwBIAJ10ueer1TqDCppKSSnll&#10;MspT3VdAb28Taw1Pw56vU2YnhYoat6qnJSOVY47G1g37xFhfvqdOer1I/EMOn8t6qQbFW1x7fAnn&#10;q9SZEkNHUSvKAV0II+1YaADXS/PV6pb1NFiFSJ4wYiVUHX2Hw1uCPE6c9XqUGFVtXV1VTT1Q/RQl&#10;fLcHQgqO3h3vz1eodcBwmkeGlmdGkOlzoQSTp9ft/t56vUNFZhNEypRujNuVm7HaPC19LEH8r/V6&#10;vUAHUyA4VV/y6BlUpICtuxUa7PZcnx56vUEdZTTrKaiVN7OxYDTaFIJIF7kWP0/Tz1epwomw2po1&#10;rFiKTlN2t7DwA8Br7eer1MuK0RjpWnpU8ouW8xewLC3s8bfr256vUmcEgmmqpEsWjjBCbu+ulvoP&#10;PV6hMhWeop6gbQosgVgO58Tr3A7XH389XqTNfBUx7PMsLhjoRqFNh9/PV6sGE1jrOtU50AcbNTY3&#10;7D2g89XqGrCEkxCE1BjJbYNuoAUHuLGx0/o+r1eoXMKFMskdLVsAJAhUi9twABuQLfGx7+HPV6jA&#10;ZTwuGpp1npvfeI2CAjuL/wAeer1K7A6t6XHUixCDyo40LyILXBY2G36SO/PV6rHeiGPTTRxYeIxO&#10;aqpVbDafdH7pOtiO1/jz1eoduofTYZlnSSgCvJEWVkSxAJ7r/rWI56vVXX1e6b1WI4xVUkkLKgCq&#10;X2EBSpOvs0P8Oer1Vi9VunVfgcDwrGSFZizAC/0E/Seer1FKxulkikanqY2QqocliD7xGlgPb31+&#10;Hw56vVzwDBi1KCZBKzg7UHdifAD2+HPV6hfyxhjU7boE910AlW+isQbi/wADz1eoTsAxKXCpYYqs&#10;iSOIgrsDAXv7oOt9B+fhz1eob8t50pnzK1dOrLAWVrFgC4PdRu9h/Xw56vUbjKef0nxAfLybIwJA&#10;Y2sdxKnXv3PbTnq9Qv4RXl6FZl/Rxsxb3b3t7Oer1KPLOfa/C8Q+apqxqaNQwjZrkOF1IN9Lm4Fv&#10;o56vUb/JfVClzLQPhQmeSolYOqLqSF7uSF0tew56vUJq5o8utiVZGRogRIWa5Jtcd+48L89XqETL&#10;+OV89Qs1WpSIhCq3JYjXXv2N/uPPV6jnZWx2ChwcVcu9xt22XWwPfnq9WXMFSa+iE0T7w+m42YAA&#10;2t9XPV6gIzlQz1VHOJ2uyj3SASAPZ+3nq9VVHqlwKWDGKKaNmdFjkeQEAkjx+rQc9XqJDmIUdTI9&#10;MZDCZgSQRYAqL3F7A6aWHjz1eoPKmjE1QrYuyvGI9sVgBZgbgsCeer1N1GKmlZ5U/SQrb7NjtU31&#10;I7jXT7vp56vUkJan5rFDiwqZI1SOWNgFsrAXIF7A3B9nx9nPV6kRiOZVFpI5wrybLobbj72oB8L9&#10;/v8Abz1epI5jzjHHjf8AKXkO2MCRwNHJkvtAOhv8eer1BziuMxVFWklCj2aMRMHe9ipuWGpGuvbX&#10;nq9SxyRPDiNQDVNtaDzNkjMPdU91JJ1+i/PV6htwrEcLpYatcV3TkpemdCFVHDD3pBtJddoIsCpB&#10;N9xAIPq9TZX4vSLQsjN5Mr6lwoJCkaEnTv4Hnq9QYS42auuaIKGj7b9Lgg9/+CIvz1epZZWlbEcQ&#10;FNQLtJvcMdLm+mv3256vUKuN0Nfh2HGhnTegEbGwuQb69gbg3Nh/Dnq9RZOrNDXmKGaBRG0jEr7p&#10;BA0AAB107nnq9RJMxxVjB1qGM7Q3DkdiwPs+B56vUn8IyfiWKVvy9LTkmUi+l7AjUk/nz1eo8XR3&#10;0o1uY8OhlxFDBLApPvra5BO2x0HvfDXnq9VgvS30i4NFSRT1ETx1kRO0HaVdl1t2Oh0Pfnq9Rz8p&#10;+m/DEkjnjplJUozQjaNQPfa9hcXPY+PPV6jP4f01osDFNFg0axJGAzxhRdwe+47b3HPV6ltRYEzs&#10;yvTLaSwawCqgHYAfdrz1epzqIcKpXcTDYgsjKzAKbnTbfnq9WWamw5wsUZuUdD9kkAKb/qf6Oer1&#10;Mde9Bunq6mKEhiFhfs6BTdtbnQ+z4c9XqTWKz4bTzPR70eon26kAADvofz56vUw1GPYNTVCQ6nyw&#10;GkIUgd9PpGvPV6kziGacGpqSWqkQsY3Z4luLsAdFA01Hx56vV2+cqCjYefLq0YlIAuLdxfwv8P6O&#10;er1I1+pFHBMXqI/M96QqwPgdLfV+3nq9SSnztHQVEodN0kqhgoB2gWNr9vE89XqTUnUrzkWin90q&#10;xIZTZQCDcWIJ0vz1erNT5lWciUAsCtr6kbwe493UWtz1eoPqzN+MnGXpVjJWRRcvcHvoSPbqNPo5&#10;6vUyVdVmL5VbytZnIYdyASfb2Frc9XqCytnxLEWnWohlp4EluoIuWKkjcu0n3W7j4dx4c9XqSmJr&#10;i2Y1hpKJJBHuABAIF1Nj3+Hgeer1DtkPolnPEMSp6eJGUVCsTO6gfQoG3uRrp+znq9Vl3RzonnXL&#10;kcNNUxSRlCAZGQ7XXubD2m/cc9XqsFyxkTFMNiWGnQuIyTfUkj+jXnq9Q4ZSyTiLFpBGZEBViSt7&#10;Hv8At56vUaDAIamSONIoL3YBgLWuBz1eob8NoSyASqAbD489XqUcWXYa2NkeG4Omtjfnq9QdZp6H&#10;4djFA1NURhkfUKBrcaDnq9VafqK/D/yjnnC5S1DG8rXBIisxB+gjX4356vVr++or8KzE8KaqOXMO&#10;NVMQyqlOgSRS1z+8dbdu4/ieer1U3dTfSZnfIVX/AC4UM6hUfd5qWa666EAqPb3vz1eovk2V8Zwq&#10;CmjxKiMLxyuSri9+9j4ixHtvz1epC4/glTFLLijrodoK9iLk9ge9++nbnq9SLZv5PTX8wi7MQAb+&#10;7fudeer1JLEcShrKlvn3CxhmIPs9g+vnq9SOqqeJZGeJ9Lqvj2PiOer1Ya2mpqbcincoILH2Hwtz&#10;1ervDk8yV441vt0Bv2Pe5J9nPV6llh6SxTRtLLd1GlyDcfT2156vUKuBGRmQ38xWJLAWsGvobeOn&#10;PV6hSy/FJieLSTRxkBAbsAChPbtqbqLd/wA+er1CpFLVREQzN/o0YHvWUbSQAb9tL6Ac9XqaZcUh&#10;GJ1GXhNJA6xGTzEUlCdPcY2IvtINtDbt4nnq9QeZly7Urh/zruqKNqqVI3Ek6HaLkAjUk6eJ789X&#10;qDaWhhWqUIxZwhDkC4LW0v8AQeer1OeEUEtVToldFuIbZoALfG4+Hjz1erhJh0tFXT4eyARMxEbK&#10;LAjwuL3B+vnq9Qc4xArUkyKm4oxW1x3Hs+k89XqDGngikRo6kEbNwc+Iv2Itz1ep1hxKqoo4hF78&#10;Z7H2j2/Vz1epV4XjU4mRKZ77v3TYWtrz1eofsm5nmqKOmjhcMPNTde/e4vYaG/PV6tkP8PnLlTVz&#10;QJBRuiTBXuVBAI1tfUa/DwNuer1bR+Q42oMCggdVQbRdAAADbwtz1erLm/NWD4ZhElVVSqAEbsdQ&#10;La6flz1eqkf1G9RFxrFKynp3EtOwKxm9jc3tex01/Xx56vVWpnbDEFdFFXxkSSMSdRYkAnbe9vjz&#10;1ephoqVapN2KIJ1p9iXSwUgX1+zpYnvz1epPYxkClxbdSyorOoDMW1At71x7SCAb/Dnq9RC+uORU&#10;nmkjSO6o5lluADe+g+JNv6Neer1V5dQsvwxQ+TSUvnPPu81RayjUgXOn69vHnq9SIjw2ojhhiZVL&#10;sgXYCLm/a58fgOer1QJaCXDqKSN296pRe9rgg9iPoH8Oer1NRgENAFkI3RDcAfC3s/Zz1er0MkIo&#10;7wi8jAlGt4+PPV6pwpGAgMQ2Rn3/AA7ga+zuf1J56vV00IqAlcbA7ioHjprrbtz1erGZ1kFnWzfv&#10;L3NuwPPV6nTCImiH6a/lyXt4HdbQD6+er1KSGCZpPIVCHc9gOxtoTz1eqRBQtU1OIUr0296YKG0s&#10;VuAd1yR38Lc9XqfsOhFXDEoDyI6KNp0sCLE20N/p+vnq9UfDsKGIztKrqiKSjXUgsU0tbte2hPPV&#10;6smHZYhqqp4ahCI0TcNoJN7mwA9nPV6puC4LHW4iMOqQf0dha3cjtf489XqdFyrhVPiLz4lZHSQK&#10;D9JudTp93PV6l3T5Dra6dKptjU8jSaBbEaaE6m4J056vUZLKeR461FmYllpkRrgAga219gB/XXnq&#10;9RpMp4DXxZljdYSVCxRqAoOoP2iVv3vfTnq9VqnQfFZcNq8MxUyAPIxAQC5WxK/RY9/r56vVeXkH&#10;HoXw5AitK7BSXFhYgf4dvbnq9XHqNUmfCjUgkbr+7qSfD9o56vVWx1cZYSbqKfarObHaNoOpvr30&#10;H9/PV6iQY3Hh9VjM2KSt5DSIPdYWuwOht4i1tfp56vUDFasuC4RI9GqiSolZnUEAG/fXnq9QdNPS&#10;x18ktemsSKxYWIJNzb2G3Yk/fz1eoHMz48Wkmp68q8S7vI0uAD3v9HbTnq9RW80wijrWx6ijRZCj&#10;RKwFtH1YX7/C3PV6iw5owt6Z6uvST9JNGQA2tvoHgT3vz1eoA6qSBp0kqveZRdgPGw8fiOer1Npp&#10;1VFrVACAbStraHuBYDx56vVi8qiqKzy6drm6uoaxA8Le3Tvz1eoXsr4fXsZKqnaIxwuFcEgEEC/2&#10;dAb/AA56vUKuKYdE1EZ5WAtZ0GlxfS51tZraX/v9XqCPMFVh2HGN2IWVNzKLWLEG/j7D3vz1epJ5&#10;ZxagnqGes+0SZSAdC19Pu56vUbbKGagqiNY7yMqhQACLKpK3vpcmwv7eer1DHh+OYXNhhq6tDE7A&#10;hgAQWYjxt/Dnq9UykpUifDZI0WbzpGBXuLAaXHtHsPjz1eo22Q+nNbmOtUQRBzU7ESMWtuUXJ+IO&#10;n69vV6tgT0a+mvGcGoYMQxin8tvKVjbUBtbadtL9+er1WzZfw5MKw1IkUm2mljYjSw+rnq9Sazzm&#10;uHCsJeqjazElQNAWIHbnq9RIs4ZoVllkL7nlKqyE3IF73B56vUwNg4rqSOZAR5pBYAE29oJ+PPV6&#10;i8dW8HNFUPXxMVh8sJIvZrKbiw9up1HPV6qqOpmMRVVTLNSyM8YmmADWsbHQfZuR4c9XqACbFvmh&#10;K08qrJ5bGM3IF1exXx176afT7fV6i953nixWvqIoZjCri5fTve/5Hnq9Rdquinqa96OFxIPMD7zY&#10;7lUWPw19n9vPV6kbmHD1iweb5SpDuwcPGFIdQWvtDDwNvA/D289XqCbDTBFXmOWEwhUHlSK2gIY3&#10;Lg66a9vgb89XqOr0bpY8NSOapcqdzi7XIZWUMAD2Guuvhz1ep36hVIoaZvmHVvMdgCTYAMbKCdBc&#10;nQDxPbvz1eoP6HLuATYlFiE1o6xNnvbQCFezFFJ1sbD4ae23PV6oGaMw4pSRSzCJN5eQRkAEtFYW&#10;BBAIa9x3I7H4c9XqLnnDMfkV71fZWiU7RY3LD7R7EEDS2nPV6gQnrqcYgkUsnmDW1wL/AAuQNb89&#10;XqhYdRMkzJLqoJK9iCb6fdz1eoSkpmghjatW7yG4vaxAFhcdte/PV6m7FI5aWULOm+SXt2+r7uer&#10;1NQWL5R2q5JTURnVVUbWt+6T4c9Xqa6mqo52RZxZbMpsdASLHtz1epKVHl7dlMfdU+6AOx+Bt489&#10;XqfMDhmnxVHrYzYDcXNjdh4e3nq9Q4ZdooZomFRtU7r3AFxe9ifo56vU81nnvWNBKWWYgBGA7WGt&#10;yO1xz1epb5BxFXrhVVKNKFYJsT3jY3A0v4nXnq9R+MITCcCwyOuqEjgEqBCZRtRXsCAbrYHXt3+/&#10;nq9QrZYwsYxVQ1tLASHZUaxBTeO1gAAb9789XqMXUZGSlkaQuqh1OgsTfQdvp056vVkkwLFI8O+Q&#10;jjMlTCos3Z2Um4+F7eznq9SObC6OiR50jKzrtWVVOmupBHj3Pfnq9XWL5cUQNJSixuAewIW2oHx/&#10;Xx56vUDea6KmnipsOopGDI4uWJuwvr27c9XqCTEMIojUGmDvdZJAx72FtD9BPj4fVr6vUDmNjEMO&#10;vBJ5UmjFlRlcAqCbk38bW9vPV6mvJ2YqWSoB33kn3eXGQPdYD2ewn9vPV6hlyNX1FNNUR4jt+Ziu&#10;r+WCbBjuFrk+Ftf7uer1GSyRTvXtSV8W735VD+DEn7Q1sf6Oer1WidMqGuqKlWmUKkTLs3Bbmy9v&#10;j9J56vUb3LsjwOkegNtzkAi4Gtvhppz1eoVKrHoBTyzzEp5mgJJIB1sR8Aeer1JCsz7UUrbZHMio&#10;p3WQksTexv4jnq9XaZzo/lxWlj+7uU9xuv2Hfw56vU4w5ro3gKdkmUMb6Wt2J+PPV6nWgxZFhbfK&#10;D5n2fiB+vjz1epN4lmOkSb5R9LKzsRY/Dnq9Qfx52pppvkZqgJ2Kgdib+J2/rfnq9U3C+oFS1Uai&#10;lkX5YHba/suDrfX6Oer1LFM9UbjzEaNx3LAgAW7j6R7Oer1T6rMMlWgmjc32XHtA/t56vUn2r5JS&#10;sxcWKq9gLXv7b/fz1epQRYw1RKIEIuL2IsRf+/nq9SzwTFpBIIC4FgNQD39vPV6l1NiFmIGoCgaX&#10;+/nq9Qb5lnMTGbbcWLMdB2H1eOnPV6kfS4lIq7oCAW1Pgfjz1epWHFzOiiUnaB3v3F+3PV6myXFa&#10;uonDMfdu1r6G49n3X56vUpcMx2SsCtfuLE+Hc6256vUp3cyxCSQkOPH4DQflz1eppq6YTRoY5fe9&#10;4H6Dqfq56vUG2JwsLOtnKEgC2lvoHPV6okatUoY6pbre+wdxz1er1ZhMP8v3Uca23Hva9vhf9fv5&#10;6vUHmL0k+5miUrIDoSAbAd9O2vPV6ktGlXS1m/buEYXa3idx976CLnTnq9SmoMSlSR0LhmNrAA2s&#10;L99e9v1156vUJGF1pqbLL9m4934W789XqWjU8b1BMVizN4HuQbD+HPV6s9NVtHdJ2COCRp7Oer1O&#10;MhqqmEvM27aARp4X56vVHlmdmSqjBVoww/1dPaDp9/PV6pS15RG89Qb2N72A9o/s56vVAeeSamMg&#10;kOwlr/Qf2Hnq9TLFiSU7+XPoBqfu56vVHmxOGnAmB3qe3ewt2056vUocKzPVsxnjl8tLWKi1jobd&#10;xz1eoQcCzhOzLE5Y7vsk+zXnq9Sulxx6lQS7KE7m3jfnq9T9TYwY1Oxtfo7/AF89XqdaTFy8hllY&#10;k38NANP2c9XqVMGKJOh3tb4ePPV6uEtJhNYroLa3v43PPV6goz90ewXHsNeOWCOVXQgHYCRf6eer&#10;1UcesT8NCnz9Q1WP4BsjliYsY1jsxjP2z4LuI1H7Lnnq9WtT1T9J2d8gVlRHPDKlM7SXjmjIIAN0&#10;CkWFiNdfq56vUWFcsyYTWikmhMQRhoTqTb3vz7A89XqMzlCZ6xY8Nw4Pub98g3LAfZ7AH6uer1W5&#10;9C8tUdVJhqTMpliWMFe7ar+y2p56vVYtkaow3DaaWvqQfNcNAiyXBAvc2JBIvp93PV6m3OMxeiAw&#10;epSJ5A0alluscvixFwWA9gPhbnq9UXBqZlqkpq9Q4cxKXChSQAST8N39HPV6jX5fw7bhLTUSdlLA&#10;C6kpbtfTW/PV6iH+pbNUFIs9Ijt5gkDasRtudVH9vPV6qtc3ZtXHsw0w3RpGnmiZrdyv2bkEa+Gv&#10;s7c9XqZ6/N9HHJ5hRdi2VSbksTp9xPhz1epjq82iSmNPPGyBt6lgRpbW1zbTS1vu56vUBmcnpMcn&#10;p6ammEUILq+4BiTa4sfA3/U89XqbMKqKWgrkMQUpHdX93QqbjXwH66ePPV6mfF8aiwmY08C3O+xL&#10;dtp1vr2IPiOer1IzMOMVMdSkmGskbyKQHABVWPYldNbfHnq9UuhoJqtIp8QkBqCbqWGpHa9rkC51&#10;/XX1eqbXYBLNPsSSzMA9wwsdD4d9Lc9XqDwYKR/ptEfNmg3eYdwOl9b+Nweer1YMGigqqmSWOMlt&#10;5ZiwICgDsCQPv1156vUpMYepw+NaPE96iRGMY2/usLg/C/h/dz1eoDJo/NUxTGy7nBfwFzcH6vHn&#10;q9ThRZew6WP5Krk/3oBN1OvexIYagnt4Hnq9TOcu4Rh9c0uHs5AR0fc5ZrjVdToQTz1epNymmioU&#10;paUH5tjIZ3LblKm2xUWwII1ub66aC2vq9STrFggYIy7PMUob97/289Xq5y1VB5CwxgxgCx3MCTp9&#10;q+mh/Lnq9UOrC1CJBSsBtuS+h/UDnq9UI4BXYTjJqMSaQERqdjrZjHINyPt8Nw1B7Eai456vUo4Y&#10;KNKpXp23IY0JBGlzfQaeHPV6nmqq6SmTaAGJOlraWNu3x56vVlgrYaOt8hAZPNuzDd3JsAAfDTnq&#10;9U+oSJ4t1Mb3vZDawt3v4fQOer1Q8Xxt1ghigQKpIU2IJAAIGltL89XqYKDD6mp3LSpvcnXsTqfA&#10;WPPV6ltLgrnBWdINlREw9lwASCSAdO3PV6mymhmlnhYqBrtsLX7ez+PPV6n6hw6WP9DMxpSsjEvI&#10;ARcG4tY9j7fZz1eo32QKijhpjVVjh6fcAzKCW3AdlAtf42/u9XqgdS6yinSKqoZWEQUBQwuWB17k&#10;3Fj4eA+vnq9RWYKWqqsYEleYogX2oS6kMftWN/YL3GvPV6lXnTK2GpVLX4RSsKZo0H6Rgw3bRvYW&#10;UWBa5A8BpcnU+r1OvSnBmoqnz1L+9MoILWVfaACQD9QPPV6rFsrYXhM9IZZRdBa1rbr7b3+Gunw1&#10;+jnq9TVnTLGHViiZJ5i5IZQm0q3YbWuL208Pjz1eor2L4TUU1Y8NItyWZAbAi1iCTYjQHX+489Xq&#10;QhyzXKzCTbUBWA3xrdb6G3va+74/0d/V6hiyVhMyVMbV8rBHPlhbAAG3usLaj6fy56vUMMWWJ6Mm&#10;r3sZJCqltxbcFuCBe40B8Oer1HU6BFpDTy1kbR08RJkZrAggaWGt72vfw8fG3q9Ruen+NRV2PDDx&#10;LYyue5uramw79+er1Lf1A5IkmyBXVGz3vLZd3+Ee3Tw+jnq9WoX6g8BamzjXUtRJaSWVid7XBbW/&#10;c28NPH8+er1FtqsPqEohLdTGhKi1ibg356vUrcuYdFHKmIRgsSu3v8bnTT6uer1G16YNRQVCNh2H&#10;qs7OksssejOf8Tkk6kWGns0+Hq9VkOSo6SXD1ec3DJGojVgVtc+6LaCx56vUY/A4ZYJPl5oXi3MQ&#10;u4gkG2ha19CL89XqcKbCp6mm8uttYbmDsAWJ7AD4H8uer1JDNOB1BpomxAFEVAAm0AAEix7DW4/W&#10;+nq9RNeoNfFVUNUFW6wM3u2HvBb/AJc9XqJ3mKnpVkmlhQeaoFlWwAVgPD7+er1B1WSuaVZwrmOG&#10;9rC+1ye1u9ib89XqDHEa+mhNQ1Wt12H3h9reTYLbt356vUyKsdVEtVUDYii3tNx8O/PV6meKOGVG&#10;aNdtr6sLG/bT6eer1cKlY1pZIadi89wLKfC3PV6mejpaVQsksK+e4sXI94HxHe2o/Zz1erhV+6Pk&#10;4EsdpBcW1v7QOer1QKeCvkp/5esoWVQNbAkqD3Iv49uer1K2CnlZmkSO6xoDIW7gDT6Lc9XqStXV&#10;xoixYde5BbcLH3ibm1+er1f/0NEWupa3YsjzglZBY6A2J7sL3HPV6lbRRGNCVKrK11BJ1OtyAPH2&#10;89Xqg19A0FJs3LIGYubgXB7kA97Dw9nPV6p+Wo6mKkSaoJK3Yi50t4MR7eer1MOI1kDvI7kl0bWw&#10;1sD4fV489XqjR1G2rSWlQSNrdte17i/x56vUoJ5zUUM3nW2vYCwFwB3PPV6mKkvVYlAKZG2eW0d2&#10;7dztNu1z7eer1T1kamxSOOB1FPTNtdQLbmPfwubfDTnq9TfhSrVvUUdbCHkMvuSG5IG4kgc9Xqd6&#10;ihBppqrDgFlJCoSBoPH6Dz1epsFDPTMzyvePaTYWPvE30Pw56vU8yrIzJBGPdeynd3va5IOnPV6m&#10;LEKVqev3U8ewGxDHUEm1yeer1dR11VUsKkIEBYqFX94a3a9vaOer1Rq1jT171gi3RylC6nUA2sD/&#10;AG89XqzYTXsm6mlQ+UBvvbQKSfb9fPV6lJU1dJBSNLRHcJAFNzqV9i9rc9XqzYfXrDB8pa62DbdL&#10;AA+J+Hs56vU/UTCakMh23D6L2st+5789XqTeLUQYSvdijX00IU3uCPYCeer1QsJoJ5qA01WNrT32&#10;MO4AFhoR489XqkrhFRBVqd28kAMB7pHje/8ARz1eoS8tBTUCIKZSBfcTcXv4E+PPV6lTXUc0MjVj&#10;jVt3ssPb+XPV6kzFDTyBmqltvYLcWv8AVYc9XqlUKwSq6EXMTEAm2p7e3w56vU6Uss1TXqIluqjb&#10;pbQnU376Dnq9SpwTCVq8ciqUdI3QjaWDFdwOmg0Nhrrpz1eozeR8dgyrbeiTklixZiCS9/sjW9u4&#10;vp4ePPV6jI5QiqXhSsqpWMhY2UWvsuLj2Aj4/wBPPV6jGTYQsOCJVzsTE+kb6X8zWyix7j2/Hnq9&#10;QQZjwyVYYampP6VnO7wv8Cfp156vUjMdWrqJJ62pLOKVI18u3YX1IPsN72/p56vUhMYWGugmhY3Z&#10;XBZSdDtN1Nuxt4H2/G/PV6g/ra94qw+Vb9Ixa1r7yBYfd8eer1NtZVmSvShhO6JALXUAhvEG3hz1&#10;epPyNLKzSliP9UHQWNrEfx56vVDnjKsY2ZRs079zr2Oo56vUyYlRvE3mr77S7nuGBNhp4G/b+ntz&#10;1epgko/MpViiQKq20JsSPbe4+rXnq9TRLTrFUybixjjsfeOov3I8eer1NSTPVvJEG8ssto27C9/h&#10;fXnq9XEzQBDT1Z2y2swt9oe3nq9XqmKApHHRqVYWF72Gov356vU3hdtO0Te8RuJa/wBxI56vVBno&#10;aaaUi+5h75to3bTXtqeer1NnzQVQrwLISCGEjE2N/aLHTw56vU0VNQktOgjj2NvCta+gv3vz1ern&#10;LHBSVOxCNLk7SDrrc3GnPV6uGHRpOjR1C+W4uwYi2nsseer1ZqqTz4/kVNlUruIt4eHxvz1erhKs&#10;EEZpVbdE3w8f7Oer1c6m1cxmlFkVQAotqO3s56vV1HDGQZY47INND2P8eer1Ob00MFMXqNWudm36&#10;O1zpz1eqUlStXhqNVWM6aGwJso7eHhz1eqNJV08yboTeFQdpI/eHh2056vVjnqbQmkQDaxU/Zv7x&#10;+PPV6uNWY4XWCpS0jFQLXIItrz1epXxUUPko9jL5K2QDS2uvPV6lXlaD5zEgk6XjRlUey3f8vbz1&#10;eqw/oF0f/nGY6WFF3yNIhJAuFUsNTpc2vb6bc9Xq2a/TL0Yw3GcUpaeVR5NOEHuqC6j2tdfEi3PV&#10;6r9OlmRqbAsOihpgFRAAot2Hvc9XqHWaZaWnIPx0Fhz1eoMa7Fp1lIhFrE/Vz1epyp8ckWILMQdO&#10;3s56vUmcRxwJKDdbNa/t789XqYpsSV1eND+61vYB7eer1IOuxMQO0wbcu5QviQ3j256vVGpq75p/&#10;mIiL7hodSe/b289XqdXMKqZlYlU0vbRT+p56vU0QNSoSBqmpNv8AEe/PV6k5JUNZmYgqCT73YC/6&#10;/dz1eoLselhTz2gUgvtHwNj9f5c9XqDLEKieKr/TuD5gK2BJCnW33d+er1N7OlRRLDUj3191W3XH&#10;s8O/t156vUx1eF+X/pEVnCCxFr3IOnw056vUzYlh6R0zQQpuJAYaCxfX2ac9XqCzMQjpqPy4pLzg&#10;Ek62B9g+/nq9QD4vjDQ1slXTbjM8ahm7gEHwB08bEjnq9QP4zjhrZC1chIZjqoUFAPE99Dz1epEv&#10;U0lUJHjNlkjKAkEnxvrp4nnq9TVhcdNXYj5fllIQYmDaEORoRY+I+It2+PPV6jCZH6X1OJYgmLzR&#10;FYvshttgVuLaCw9v5c9XqPDlvAIKaQIkKpaNb31B8Ld9Dz1epVNRxRsTcQqqk+6ASWv2HfTnq9TV&#10;iVY8cKxwXa4BLdySO/PV6k9NU0tTC+HyH7KqxcEgsCfs/SNO/PV6s1BaQNFApKhe7G5sPjz1eqbh&#10;MpjI8+VSUDbRYg3Ph+v7eer1Kha6LC6QBowZm3Bn92/wt8Dz1epG4vnGLB6GMSSbQWe4S1wdSfHw&#10;156vUgZ84Yricgw/D2vDKQ1yb6d7W56vUOvT/KFbIkb1sTQqWDW2lTtN+39n7eer1HZyZQU9BTJT&#10;0ZsgIIvqx56vUN9MyO1i1ibey3PV6lVQQByjaEC49uvPV6lvhgWFGkHjb489XqeoauJnDDw7c9Xq&#10;cpjeIi3t+m3PV6iedecCOKYJLtF9m/W1z2tb6Oer1aa34iWU6WLFKxXiAdmZzpt2hSQSW11A1H1f&#10;Tz1eqg7NlDSzMs1MwkTdtQ+JIOpOltfH+3nq9THlykw6lx6Ilto3DzCL9r+Fu3f7uer1Xd9CZcOi&#10;wSCojTykZY0IHchbgH4En6+er1DfjeLVlbIBUO6xBStwCCovZh9DDnq9SeOHUVPSCqiQbL6MW1IO&#10;g79jz1epip2paGsSetjAijYBmaxJbXXQ6gafdz1epvxrCKKpSSOna8cspfeNCRfdYj2EGx56vUDe&#10;bWp8PM0ygCK6kqmrED7IA8L+3nq9TThGLU6T/P0y7aaQFAxUW3Hunc9gBpz1epbYVPVQVkNSkYjR&#10;7glRYbNP289XqF2CSmjpocSqX3s7FSoFzbcNfG1r3J8NSdO3q9SezTnl8H+ZpKeJXErWXSzBfG/9&#10;HPV6gVixEV+IfMCJkiN2A7aahifZz1epTYX1COVZ4UV/lwu4G2l+1rePwv8AQOer1Tq7qZX41JJV&#10;z1DBGUbS5Nr+AAP589XqTs+ca2r3QzspjiFnO4kkW02j+jnq9QeYn1XpsFpq1YasSSqyxslwGCEi&#10;yr3OmmvPV6i/dSc91uIqax5BEWZAe3gBYfH6eer1JLLuY8QmD1B1nDnax76nQ89XqG/LNLmDEp4K&#10;qVNsr9mYfZF7Xb2En289XqR2ec5HC8YWgrAPMjexKgWYg7bsQNfbY/Vz1epQZTz5I1L8xOVjQEgt&#10;a3vKb972On589XqHyg6zUNFgNNVYtJ/o+5UJFrsdbAi/tFvu56vV1Q+o2kmrZVa8cVwkbalVNxcH&#10;v3v7Bpbnq9R1eknVajocTgp6YMAzRrJqCtvgfrtb6eer1HcwL1JQ4FRpD8xGwdgWRkAA10+II/bz&#10;1eoVcD6rLmKL52I+c8R0UHuTrcD4c9XqG2l6lSU2D+ebMdpO25DX56vUUTqtmaqxXApjWSWqKksi&#10;kMTYXOn3Aj6+er1Vc5go8dFahppGMMTyRsO7MxPund307ac9XqMb6dstY5j+Z6HD64O0E1QgljsQ&#10;UQk+97e9tfv56vVdm+CLlrATBSWAQIqjxAtp4AG/PV6q+up+fTQ5lipUGyQShpGHvAqdCB9fPV6u&#10;E/UGjw6p+ddSwCABjYAk97+Px156vUHeb+oUePUrYdMxjSMEKysq7mOoA9pHPV6k7lrJuF4thTVu&#10;Lt800bxqfMC7za43EKoANhfQDnq9SgzD0YyyHgmoliBhjZyW2m5a+lvb+t+er1EL6rZQwOgwk1MD&#10;R+VKXChgdwAJuLi9jfTw56vVXhnJnkxNVJANwp2kWUC6+3tpz1epinwrDPIeUxPshUb5CDYXNxqN&#10;Ae556vVKwXBqWP8A0/Eh/oswG1TYMXDCxY+wjUDuNPbz1eowWHYRhVTlzZGqwSo6izWNgCbN37Hw&#10;+vx56vUmcfylVT0iUEjBvLmSQlbABRr2JsCdPjz1eoVcmZdmjeGlgiaF9xZiwuDoR2F73B56vUKl&#10;fH8pEktMimKNTGwKnVr3uLi4tfnq9SZxXz4MLinpypkaRr2AvbUm/hppYf289XqRz1NVUN8osm1y&#10;oJLXFhbUkaePhz1ernLV1bR09BEVeUghW8EIOt/b9HPV6slXQrUVF6edL3AG7UXXvf8AYOer1KPC&#10;lgmpqmgpx5U0dpN+n2GBuF1vbnq9SSrKtY6im8kHcGYAOLhiBZT4+2/PV6ssq1uJVqSTIEhlCg3H&#10;croSfgfAeHPV6nyOgxCGvWnnP6KNiQVUdraAn9nPV6lPl6viSojjSMlt5Z2YAA6fxtz1eoT8u43T&#10;LRyXkKspJG4Agd9BY3+Pbnq9QjYf1DxigwmJ0kjlSQAiwI27TZh3OouOer1GX6L58lrMUlhrbxRO&#10;i+W+upA/b+3nq9VrHS41dTh1JS+8kq2LaWJQ9h7dT7fDnq9R98syhaRWnTdIikBTqR+uvPV6hNwq&#10;BDT7l0uPu56vUpIgkKAAg3HawP389XqjSyU5cdgCO9+er1ejraHYAWG0fTprz1erOtfCZCd47feO&#10;er1MWM5phpoGj3A6HW9tPp56vUD2PZprBAtC77VJN9ey6/Vz1eoI8VxyoLxQpIW+1s1Nwt7/ALf4&#10;c9XqY3zZNh0Jiq32Bxdge4+j+PPV6p1X1Rw2jpY/KlLzOGTbqPdtz1eqvf1F5lqMyUVUmEOzCZZR&#10;cG4VrX+rX2fHnq9WvX16y5Jh7zTsN07htxuTtsfesPYT+unPV6iOVqPhNVLU043TopYRu5NgRcWu&#10;bgE6gc9XqhxY8Kqvp5Z47y1Coxu1gr+zX2c9XqEvAMQhMZqKgIiSP75G1iGXwJW6i3wP7eer1CNH&#10;XJHGkVIxVlDBrWAYt4n2EDnq9QWYrjuHYZjQWonBkdSqBfesVHbwGvt+/nq9Xp84Vpp1oi3k7bl2&#10;0G8gEgW0ufDXxtz1epC1GMNjFXPXYm6MGRArMuthpaw8fHnq9TLTyrDRu+GnzDYMY5HKgIT9q1iR&#10;axI01Oht356vU3xzYjNQ1E1QAok27I1Fi3iLakXsNTz1epL45JT1ax0821I2IEm7uGGgueer1ITH&#10;qMtUQrFIGWNrbVaw0ubDWxvz1epMTTR0kktOxLRFBr4Xvfb7bjx56vUo8qV6U0Sx3G1mDjcxLDaS&#10;TqddfDnq9Syx3NBTCajEqOCSeUKz+WlizWvoova5+rnq9QW1+JrilQvlM0skkatd122YC5Ug27HQ&#10;+F79xrz1epjFfMUNCF2SxMLkLcE31ubWFvjz1epUYHimItXS0tTTtGAQwmO22ot2ve35c9XqdsVq&#10;K6SqJxNVTyAQrxk2Itr37G/1c9XqSOYGgKQtRjcZNzvYWsDoPz56vVzp4sRkpAVILBSngLDxAv35&#10;6vVNoqybDoBH7CLWIv8A62t9Cfhz1ep1on+eqVVGMZYOCLi99Tfnq9WWTBIZcNV4tqzpLukdhdWU&#10;EWBAHw8Tr8PH1erhLRuPMLlRGGO0XsNt9SPp/hz1eqfiS4bT0kfnUoVnNlK2BJItodT29nPV6ktV&#10;4iIaynWBBGIyVk3WOgBsbmw789XqdaKzSSvJLuQ22g21a/Zbdjz1erBQmGuSSslkPlSM631B3arY&#10;21+n+nnq9UfEadlCLonmWVW9p72A0+vnq9UajxSvocRamCsrRMt0e/vA9yD8fDnq9Qo4NmxQ001a&#10;hURKu0geBuL2v28P1PPV6lBX5gq4qLytJIoyLfQwJufota30c9XqC3M7fOqkUkqoxIOnidbDnq9S&#10;QWWoaKjWnkZJ4mtKym4uTrqRe3PV6hew/McwxSCOWRQ0joWcXNgNLfQToeer1D70wzJTjHmgqwjH&#10;ziC17rsubG2pv9Hfnq9W2R6EOtGFxdO6XDZ2CIr+Ud1gVIW2lu621+/nq9Ri/UN1cwCnyvM/nLGq&#10;blRiQLt4W1v4c9Xq18Oq8n9acyfzFYJJPNMnmSE2DlD7jWBJuB/dfnq9WbLOAGoijWVNdwcKARtB&#10;7EH9ex56vUa7KORYqaihlpYZHLixLdwSLi1+1yfD2c9XqN/lnA8OoqeIYgR57IAV0BJAuOer1LbD&#10;Z6PCrT1CC2u7adQNfDXt8Oer1Bl1C6kUWCYdPBURsYWDe+zAH428e3jz1eqt3qn1KgxHFN9PIQSq&#10;FJFNrkDUMG0Onf6R7Oer1BBS5glmjNcpKyFyqCwFzcEgW1Pt56vUcPpPlXGcx1dHXgWWdlO2xIZg&#10;Ddj4256vVcd0S6aPUNTCtjKPEyvuPYEH2Hnq9R96Kl/l0C0VgAv1D6uer1NdVWyGFnuFALAA2Nzz&#10;1epAYvUU9TC0jG5IJG3uT/fz1eoEsxYrHSwhS26yEFgQCpHbnq9QUjNhA+WLmZ3IZQdLDTXVRz1e&#10;oTsrZuUzLNALgkIWJvca3PPV6h6ocbhlYUv7gsCNbX9vPV6lLRYqpppSrDVgLnw56vUoqfE4klIA&#10;0VQCfaT7Oer1P9PWfMQfoLXDEWFhpz1epZYTAfKWSEWY9+3fnq9Qm4daJAt/jpbnq9TmlYsTj4+3&#10;vz1eqPLjZjS7d7n2XPPV6kvNjAknJBuzX1t4c9Xqkfy3+YIGUX2376G3PV6iu9dOkFLnDLtZD5Qj&#10;eRbDcoIAAP8AHnq9WsZ6vOimIZMxqpxKOIIhNi2m3S6sfbaw8e9+er1Vr45hgw+maelTdCSrsxvq&#10;ym1l+Ivfnq9SBnLYXV0eZqNVaaKRjsdQyALfaXRrqwJN7G4PiNeer1RZahZEigdvMVyWc2va5LG+&#10;p0v2HYD7uer1CjkvBaHMOKU8Kxbp7qgkNzcMeer1W7dDMiplJRGRtnRFDKNLn2ad7356vUP8+dlo&#10;XP6FoZStiGFgTchR9xHfnq9RXM39TcRqIsRrXAQ0wZES4JkcAmynSx8fZrz1eot2N5jOIYlTzRu0&#10;bsRO4BJDOdSNQe3PV6klj+ZKQS09bNBFGkCb22sTvJubyBtPG1rW0Btfnq9QMY/T1dXXLi9L+jUx&#10;BPJa+0AMW3r31Pfnq9SZSreJ5lp9ZQrFy+gta5tf29/v56vVhwumqZ5palacvGSpD2JuWFzY27Dn&#10;q9WUmcUMtPLGKmSncMp/wE3+i41+/nq9UGkxL52p+blDv7hVEUXRWHcE2sNfA/Hnq9WClw+cwy1s&#10;ShRGFZhYE2uRcfT+t+er1csNp1w0muokLMP3dosPbbuLnvfnq9XCt2LGzTX0sdwuBe9zpfuBz1eo&#10;IM2mKWujlTUxqdsoBF1LWIuNL/Dx1+r1epP1zrg6xNh6e6hDO2llJFyzAd/abc9Xq7wivqK0gPG+&#10;4sxMxAtc3sFBve4PPV6hLpMYiwjDYmgkMrQ2WxIve5uxPt9g/o56vUuMGzjUq9RiOJRNNTgReUqi&#10;zq4b3nY2IIt2sBY9yRYc9XqWkWYxXUZrax2CbnDICSQLX1NxYffz1erjU43tw9MRh1mN9oY9hbw/&#10;X289XqQZzAXqJY5BdZiH23ABcC+g7HS/PV6g0xLM0yU09FCWNQS9vd0Ckk3J73HYdhz1epLYZjeP&#10;zVCUTnaWLWbSx2g2AP7e3PV6h/yLXTUsrQPKzrVSpuF77AASN2t7aW0v4eGo9XqOJg2LzPGvyRRL&#10;xrHZTcq1rBiBbwHjz1eod8BrYcYl/wBHGx5FWJ5AANVPvD6wOer1GXyvlCvxmVGlICK6KrWIIN9A&#10;Lntr+t+er1HiyL00FNQw1dQwDnbvJt2Xw7HxHPV6nrPaUlLh8NK9mpxv37dLEDS/w7c9Xqqf9QXU&#10;OLD6ial+YRPOMsaldpYbe5JJvcgW08Dz1eqoLqFnQSpJBDKh0kkuxUO7bzc6nUD8uer1V9dU8118&#10;czqk95XUmYFtzWI8Dp38Dz1eon9fXVddA286WYr7dfbrz1epCSwSRLHVG+1Lq1/E+36uer1CLhK0&#10;1ZQoaQX0NiBpf46eHPV6hdytIq06vOTIoWw9lyddbX056vUJ+HVFfM7y4lMkYSzRFLG4GgDA6a+P&#10;PV6mbFnxKCnUU9pSzMZLE3W+num3PV6kJi1RDBKYpACVBO89xcgXP9vPV6khUw0z1DvAdiyJYkm4&#10;PwHgDfXTnq9Ttg1PBiNOKUPs8pW2k/vWNtvwPjr4c9XqdqXDEp4JIaNCVjudrXFr6k3Ph7PAc9Xq&#10;YswVE6qXrUVm02BD4Ea2Pgb89XqCapnlIl2qPNCm1xr30A+nnq9U2goah47Rrvv7zXFgCdeer1LD&#10;D6PEkV3kVEjKn3VuSbjUA+HPV6kjNBJDTzyh086T7CEHS2mvPV6k1XOAI4bBW3Dtr+t+er1OmrRz&#10;wA2cFbEWtbQ2HPV6nFYqZqLyFVjKrE7+176kfdz1er0aNsElFEBIpFyx0/hz1erhHh00igSkXOtv&#10;jfXXT6uer1NM8M1I/l1CkAbtb+Hfnq9SemhqaqptEPLiQlvp056vU9QUpjNkAMrEE2Hwvz1eqQtM&#10;rVY2W3be/jfx156vUusHp1qqZERd0xFwPYBofr56vUKmUun02aHEZDIYtzDx3aajnq9RrOlPpIzn&#10;nmqgiwqAUcfmDzSYwwK+OviG+Gvtt356vVdP6d/SrivSmkTC6ynhkia8pZoQSHIAFgSbD4g+PPV6&#10;rMOky/JQSjFUaOWM/owwAAC9yPp0tz1eo2NPitb8jHJSKtztvutoL689XqD/ADRiU6VUyrIEDBh7&#10;/Ykjw/s56vVXJ1szXHhFS9AktpjE0hX3bltbC9/gDpz1eojDdQsdwlmqqQmCyxma1x7vdtfCxNr8&#10;9Xqd5erlbV4jLMD5Mu2wRzoFYaMNb7T3ufA/f6vUtsB6pR4FVQJLGZpwyNI6kFAD+fsOg56vUcvK&#10;vVGhxAwVQPlGK7ebcgAE6A97gjnq9Q80OaMCxomjvdHT6QD+zXnq9U3B3o8EnCVzADRY2ABNu3vW&#10;X+P089XqXFNW08qLWeZ7u4pJ4HaR4HvbQa89XqYcdzI0KyVMcvYKrKCAu0eJ8L/H7+er1IDF6JJz&#10;TuQYyxeTQ6kDw8Rrpz1epIo1NWVPy0qlwEBSYD3g/ZQfbbQ89XqEmjiXC6kU8aOZ6iNT5khJBW17&#10;/Z01/Xvz1eobMNzPUw5ZjhWTdUokaPYdyCNSB2v209vPV6g36mdRZKbD5nhqFiLxsJF23AZe2h56&#10;vURfEupVLV4TUSK7Sym6WJIO257C+nPV6izZhxEvXU9BVTPTh/MFmN2AYaewEH4/t56vUlayfDqO&#10;lEFO3zDxFQjkAHcB8NLnv/Dnq9SPXMdPVyuambY8ZLKQPtn2d9LfXz1eprxvEqisopJ4pT5JCvUb&#10;rMCl7D93SzeJ056vUDeaa90pp6UIAXO/UAkLbRvh2Fv7eer1F9xXCEeaSSoJYvIpQHQLpdl8dCBf&#10;XXnq9SJxynwilrZC4VlltssLBdo1sfj/AB56vUHhwgzEVVHEqyneAALm58T2JA9vPV6g1zjT4fhk&#10;6KblipZ9RbcRYm/8P7eer1JrD6szSRyH3L2ABA0t2P189XqXtDHMkj1UliLg2Hc+0/Hnq9S1weeI&#10;ztKNqhfHQ3bXv8Dz1epN5yxU1EweOBVupLWB7g+3tqNRz1eoKsbxmQUULG7LIxUDxBt2IHt/XTnq&#10;9SXCU00web3HdPcHYbu1z4WPhz1eqDhtdMaxsPnW2gJYggG47Ke2h56vUNOU8vVFaVW48oMQENiS&#10;fA+OnPV6jEYNhdXRYc5V9siFVCkaW3XJB7/DQf2+r1CZBLUyIXiXaCoKeChivvXJ10PPV6gZzxgc&#10;LVZlrmRg4XfYHVh3Nzpr/D2c9XqAbGvl6CuJYERkMAL9hpc37c9Xqi0sFBVSxRwXZTc2axGmo+ix&#10;F+er1PWKTxz0bU0Nmkk+1p7AACL+PgSOer1NmGYbVzSwCVBE0hfWwNyDb6xrfnq9WWX5yaqkhpHc&#10;rdRGbWsCPeuCL2J/Xw56vUm8dSeKeKCEEttAva4BvqD7Oer1RcMy1iFXLFVoCCZACCPEHU2+jnq9&#10;RpcHw9KSFFgVmmkG0XuFI8b6adr256vUr8vwQedFh9RENqjcbkGxBJFr+znq9RmsiYSIsOL0Mnu7&#10;vMH7zNa5I7EjW4+A56vVMxaeskLYqXVZYgF8CBpcbh4i5t9/PV6jJenPM+IR44v81MY8tl1hYguS&#10;T3FtCPgT+fPV6rl8vSYLnGjFbg0aHcouVAABUa+zUHx/bz1eoGetfTRqmnFTgUKuShaQHS48R8SO&#10;er1VNddencVLKKmqTzaeQFiVsdpGh3/Xp9Nuer1Vb9V8lRUuLGSNQVRb3GgfwFx7R256vUEeC4U8&#10;NXG9lE0Lmx/w7rEAX1tYc9XqFWkmlgku8YG4M7sFtdjoSe97gfx+r1epXTV1LPhSrUOvnOwA22IB&#10;tqbj463/AKeer1RPnaicCmjKkxlQjE2JcAMSSfAnUc9XqHTJGKS0VRDLi8q75rXVJFYKxItqNSPq&#10;HPV6joUeYlTBI4sOBc3AIsSLGwJB+Hfnq9TBiFNUxYtBO05aOnjkYQaAOzMLFjbdcDQAEdzcHTnq&#10;9Qz9D8zVFHmIVFPOY2VipUkixJ7fEEeHPV6j1UVYtXi0sq7ZZUkI2tcEiw+nT6NOer1Gg6UZOxTG&#10;cw0384t5Lp+jRWYaAm48Oer1WPYT0uamwWMRou7U7Rck3F9Tz1eoI8zUNdQVKUIhHlq9pF7WHfTn&#10;q9SPrcFSroKuoiTYjsoIIBJHt8f1+nnq9Vc/XzJUkTHGJZF2JvVVJBOyxJ+o2tbnq9VUmaa/Caeo&#10;anpLTyRSNbUXUNpr7NQdOer1IKs8rEWmmqVEPy8aqzDs1m+0T2vqBceHPV6o9WktNhMkVER519yN&#10;YEWI0UrpcX7jnq9RZM0Zgr6KaSOnDPHEWLMLBS7i50vchTp8D+Xq9QDZqx53o/mWkVXRi3mi40vo&#10;APp56vUFGYc2tU1ausrTzsQC1zcgaXuNNOer1J5c1VUFTDSrMWAY6ka3t2P089XqHTJ9dBXyxSSs&#10;y+eALjwPj+Y8eer1GIosRENNFBuEgCsTbUHw2iy/Xr+3nq9TZjWLQNRKYDuYAbtwAuo7C30c9XqQ&#10;+A4hRyyeeqFKdCd17Ek3vrppr2HPV6jG9MsIhxapiqpBtEZZ2IBBdQbA/SPh/bz1eoe8xYdJiFOz&#10;YdDI0SbWtYhiBp7w23+r+nnq9QF556YZjzzIYcHgmMgXRDEwJJ00YgC+umvf8vV6kxgfoNr5akVu&#10;KJURyS3IiLnRbe8SNR38D4c9XqNN089L+Q8LLYfNEJZdqslgN5NyLMwubfAaduer1G2yd06FEr0X&#10;kHyXC+4twTt7HU66H+PPV6hLgxrCcuVnmwQ7Y0ZrsyglWUBSL9tRz1ep6resmGYbRKlNZZ951UEk&#10;jQjTxH0c9Xqnr1rwyoMYlcRNMd28kDUfu6+J9nPV6mPMvXCmjCw0/vmJSxswG4m57/Rz1epL/wCe&#10;FKuhWavBZZdtk27rHt3C9x7eer1P03U3FMQjaClk91fdYahip0+o/Hnq9TJh2Y8QxiZqCCCUeVe5&#10;dwVNh7wVr3J+kc9XqTuMVOYnnhkp5H2RXLXFiCe+p7gc9Xqy1tNmSmpEiSdpZJwzohUXAHcXFvHs&#10;D7eer1JTCqCtxGtR5i4Eu5tzaW2t74Aue456vUrFytNNMsDS7IQ0ZldgSSNSoHu+I56vUn2yvVVt&#10;a6CKwiLJe1gR3vc6Xtz1eprly1VtOwBLl1KKykgjWw7WI0056vU7UfTQ1VNJNVWiiVtrNa5uTY/W&#10;Tz1epTVOUJKKkiot6lEKgsLAqLgLoPb3J56vUy1OUqNa4TVagzncm+995tuDEa6gEDTnq9TFimCQ&#10;VsaUkLhKgFizHUk/Vb6b89XqgplgeZHhp2OwiBa9rAeJ+/nq9RoujnSPKeMuJq2CMou0hiPdD6gW&#10;8LeN+er1Wf8AS/orlmCOMLFE0sKqAdoYAn6V18eer1HmwDp/gbUkTMql1Vb3ABJHiOer1CVT5aw+&#10;NfLZFUAWvt56vU/4fR09OPK8sBT2sAAeer1KOnWAAiMBVBBAAAJ56vUscLlgdgewJ+APPV6lxh9R&#10;Clr2Jv8A0689XqVSVdOyFSv6689XqYazCqCp7qCADfnq9QaZg6f5fxmNhNSIzEH3to7ft56vURbr&#10;B6GenXU2menxrD4mBuRuU2ufu+nXnq9VOHqO/CYwo08lXlWJYdgkVQiXA7lSQTprppbvz1eqhbrj&#10;6AuovT6ulmxljUR1G8JGKcKBtP7pBOmvj8bc9Xqq36hZMq8oY7Ll+RUjljsFXTQEkaj4fr356vUB&#10;+IwWvCV3ks1zb/Dpe3bnq9Scqk8qjvo/Ymw17+zvpz1eqFG5m3CpQKQt7kAgDwuPjz1ep4o6BjSu&#10;1OQY2jZwoFmvpe5I8eer1PMBxb5eKlPl+SELNdBu07AN3056vUs8Cqq6lnjo0p08icWMpJ3LpcMP&#10;Aey4156vUNeV66fDWjiiIZpLg3Itr3N/o56vUN9I/mUUQqKcoGZWIcgl18DZbgAnUX1ta/PV6k5n&#10;CsWjQTRJcC6qAb2PbXnq9QS4jLXFvIkbYSAQL3sCACb+wjnq9SZlEVLGZqVSxVyrkXIsTa9vh3PP&#10;V6nWkkmgZlqV0lC21tYL2YDtc/efEnnq9U5sKqcQlVlIUG+0MwUaC51Yga/E89XqCPGMPUS1Q8za&#10;jb9pU6NY2IB1B56vUF9XE8akId1iATax0737/Qeer1dSTUcccMfaQrqPZrz1eqbTwz4XKWhIkZlJ&#10;2kaXbsfbp356vUbv005Dpc3YhT0soDSvMjBbixbsT4XF/pt/D1erck9HmU8K6Y9PsPDeXNMoXeQB&#10;dWtYgG5Olu5OvfXQ89XqsPp8/O2GuszFTYkEEgDU27Xv7eer1Fs6x9SzheX6qpxCZCZVdQl7sRY2&#10;OoOmnPV6qpcbzPFiTPFS7WlBjkIl3AGzXv2NyR/Dnq9SEzvg0uLVBrKCVI/IZpFBIBcBL3tfUG9r&#10;fD2256vUgMvxRS4e5E3vyjbs2gAm5JH389XqWMODinp46ehRfMVCqpuFluCABbwFtB256vUU3q9l&#10;lF+Z+fQq7udxYg3IXU66HXW39HPV6q2875DWko2mwr3VeTa1yb9r3I8RfTnq9Rb8UwORPchDF76j&#10;S2h92w7jnq9SJraKSqrGmq5N7xEqQuu020LW56vUyilNSkrzNuKDVfAi+n6/fz1erOPNljSOlijh&#10;RFKsNbk9yRc89Xqm4alUWWBmDFowfiPE20789Xqchg0kdJHUFvtmw17k6m/PV6sNJh3y9TJMUNwL&#10;JpYXva3xFuer1Kn+UvNSrKBZhayjwA1JNuer1KHL+DV9enmVI+X3RudzG22xsDr7R7Oer1KCgy/J&#10;FF8pPGTLI5Lm2rqAbHXT+P389XqcMEwKqjm30cXnpCSLEagC+oAvoO/PV6lfQ5YnqnaoaIWF1O0W&#10;BudSbdjz1erNhGUsXjxiKN6dkO4C91sFJsWI1Nh7Lc9XqeaPKUf8wanqx5M+9hGANWNzY/drbnq9&#10;QkxZRipyVkpmdWC6aXOupJJ7eH9/PV6l1heXoKqSkmo4gHjZg6EgqRr2GvYjU/Rz1eoaMOy5FSAw&#10;UaBBKApK6adyOer1CfR4XimyKvi9xJGCBo2DX29iUuSCNRr3Fuer1WY+l7A6Zlp53Y1siIxXcLWP&#10;s9gIOvPV6rjsjx1K4XHExWGdAGHYgjxB+/tz1epwzQZo6IiOMuH3bgCSAPb9B/Xtz1eqvbrTlzFc&#10;ZqnbDgWSFbyK2hI72Xxvz1eogGYqWfEsTp5UjaCWNjGBJc7tTbSx789XqCLNVfGWjw/DbPKHZ20s&#10;AQbW1+7nq9QUZoxKpwulmSrgN5EYsb3C+zb7b6689XqLpS4lR+bLHKd+wBQGuQoPsPgb89XqCTMm&#10;J01HupSNqLd7ke7fQhtbaDUH4fRz1eoBc2iJ8X86o2qJkuliCGPcga6jt+o56vUXrHqSJ5iY9qA/&#10;aA1bv9OnPV6mc0dZBBDR1pBM7EQ38bC5P1Dnq9WTCcDo6zGEEe7zJHCC2l7XB7G2v6256vULOT8N&#10;hmpy+Ho4LyENe5+ydpJGnc9j/bz1eoUaWrhagaKsshja4Zhe5W4CkX7G97H6+er1F5zrTJJVCYmz&#10;sGuLX1Y3Ouh18Oer1IGgp5KavjSNPNMbkvbQC3fv7P18eer1GuyRicHzkqt7xlCKqqD7u29jb4g9&#10;+er1D9QYU+I015WUxR2ZSosdL/aBXuDfnq9RhslZckx2ooIMOiJO+zO1jYhe518Sdfq56vVdx6SP&#10;TlUVxpainZZhHt3M40BJ/d9258bW8Pq56vVfhkPKkWXsMjpYgVMSBdCbX8Tr356vUqsarTQ4Y7wi&#10;1gTceB56vUSLqVmaWrrGj3AAM7aNoCPaPo/XXnq9RXZMfp6+SqEIRJ0sFLXIudb99RbwHPV6h0wG&#10;tpWwY1FjGSqdySQwXVtbaH8uer1FJ9TOZ1wzDEjKhBNu36XIAA7Hw7356vVR3nfMQjrpjTFqkKJC&#10;NoGhJ0A+nxPPV6gIWqqq0iFz5ZjG5gTc3PvaanTXw9vPV6grzriTOPPpUAWNgbHuwPe511v2H9PP&#10;V6gbwqsklM8dNrNTsC3cABj9kHS4HPV6mbExRmlfEJjpv94qwI0BBBtrcEW+/tz1eoH5vPknWWVT&#10;GHBU7ha4Y3uL89XqOLkCrnfCosJlNojZ1caaEEbb+FvZz1eqf1JpKiKDD6FU3sW/SdvdAuUY+3+n&#10;nq9TCtMlfIZGYvI4jCEgKAyjT2c9XqR+dqieGZXn2QsVa6KQ3vKAO9gLsbm/PV6iiZglmOJVMp94&#10;yWWzDwUWsPDX2+PPV6g9ElO6CYW3Kxv9Hst/Hnq9S/wKmjrKOF3FnMjMq+y4sCQPo56vUIEeDyz0&#10;dqpl8wkBDrYknS3389XqaVpvIxDfiS+YylQAgJsR462/u56vUmcfAoK+WOik3xhmbcwAuSNNB7PH&#10;Xnq9SLxP5WnpjIsoYsfet3v9HPV6k3HChAcN7oYEH2fr489XqXeWFeKqvq25iDfXQ6lh9HPV6jB4&#10;dhmHtQSVNJUJEQrXDkAkg3UC/PV6klU4lWL5oglvI6AP7CO3unwI9o56vUOfQDLtTV4skqrvWJg8&#10;iEA7rfYcnXUHt9fPV6rI8kYTUzTqAqzJLIQ3m2IU2NyCfDsNP2c9XqOhkHI/8uw0zJHHHYmTaLEm&#10;/a30nx56vUJmIYc0ckNfUU4QOCpFyLka37aXt+t9fV6k1XVdK+JR4pPGI6i7IFuQCB293x+nnq9Q&#10;f5jiwqipaitpYx+ka8u4gWPjYnv8AOer1AXmXOjz08kUEe3zAdpU2drNa1hexsD3P8eer1AxVZj/&#10;AJ5NPVwgwNHGEiVl1Vz3BsSDbsbG3fUjXnq9SNjOI1NNaoTzKlrISi2BB72v8eer1I/MmBUmG04p&#10;6VVFS8bF17sb31sPafH6eer1Adh0JpzDWbbTJNMqKQFKgA2Nrm9xz1eoaspUNYvk1nm7JpyGkI0O&#10;32a/DTnq9R3ekNLTNjP+mSsyrZgzMAm46Aiy3NvEnnq9VsfTTD6UYXT1M8f2NGNgQZG7Ee0XPfnq&#10;9Q900E2GVHnTAbwht3IHbX7Ovjz1epEYzm+e7Q11yW3RoACQzfum3hY9+er1F2x7qHjeE1j1YkVl&#10;F08sXspva5/O3PV6p2D5xr6bFZPmJFeLy4SynQKddPDsOer1LWXqZguO1C4WztHFvXUCyhvEX9h5&#10;6vUqcSzmyQCsd1KkJCgU3IC6m3hc9uer1BzmXOrYZVfP0c+5mjZBC3di97k/EDXnq9SAbGanGXbz&#10;SGjiYPuTuBrYH4e3nq9XWGZokp2ZXqFmh94JGosVYD2jv256vUoMCzPVRUkT46yI0cwcRxHRl8zc&#10;b3vfQAffz1epbDqAIo6qOCXcWMc8d9SAx+zbXtY9+er1L2hznh1VIs89QfsA7CtiWI7H4fT7eer1&#10;KugzFGitI+2JkZX903BDL9keJ01156vUt8Kx6lqAjg2jNwR2IPx+N+er1Crh9bGyWgO8FTcntbnq&#10;9Scx5knQmoNgL6aXuf2Hnq9QbmZPmDTqVDgD3b6g69u1xz1eqbFVGipxH5ZeSw93vck627/Tz1eq&#10;fRzLIgVvfJJAPYj4W56vVmhrggMBcR6n2DxPPV6l3R1jPA4jYMIxazW1F7k89XqkRLMaQ1CkGMWA&#10;9p56vUn64NJUPJGu0IRcaewX1+nnq9UTdGJFeKOzkE/C3h9/PV6nJEhrEjjACOm4fXfW/PV6mrEM&#10;GgqwXdwhW4vYan9Rz1eoJsawx4anylZmG0MSALdyLHnq9SYhYwV8lJGoVxYm1gRp7PEWPPV6ljhN&#10;ZGsizLKQyWF7XB789XqX2A19TMrT1pVW3H3e2lzY218Bfnq9T/U1Ybsu5hb7j489XqyGtnhctGhK&#10;hbfX+p56vVgXEmjQQzrtDk3vpbT4j289XqkJUgBhORsUi+ne/PV6oTYv5SGCnUeW9gb9h+vs56vU&#10;1ToiOaioAAN7fH6Oer1NleHhp7uokSW6quo+PfXnq9THDOBPCImKqm7ffsCB8eer1L/Bszxw0u8s&#10;QzWtbw/hbnq9Stw/G6v5H9PJcOQfboDpz1ep4oM0mICVi1rgC4/M6ac9XqWVFjKoWkDhSPAn2+Pt&#10;56vVNizbA1S9OkDXjI942C6i+njz1ep1wrMtLuVg9n76697jnq9Q04FjUUsAjc7u3s56vVnxzJuH&#10;43CzGJSSCLWBGv8AHnq9VYnqn9GOB9S4J3iHlCOJ2VUjAJZRuUg9gRa4+v289Xq1i+u/oZxvKOKT&#10;Ys6POgc+9Gp272Jve+t+1iP6L+r1JPpl0aq8PANenlNCWIdh2C63P8P4c9Xqsi6PLQpjEE09MImi&#10;QM8llUvttexPtH7Oer1GRq8SCV0PnQbaeRpfL8SNLqSPbz1eruspmxhUiSlMxiXdvHb4dvG+vPV6&#10;hW6d5NDYjHV1t5NwRvLIuFsLMPpFr89XqNdBhxwXCZzDD7mxrE6kg62H389Xqpc9X0UNBjrV1Qzr&#10;tYm7XC3YG9ybA3v2/o56vVVZKZ4p5sOik/RNUlt3csGux7+w6fkPZz1epzxHA5qyjgBtMmwMSLGx&#10;BuPjpa9+er1BmcSrUxaOilQGHfd3JH2Ne2ve456vUxVcEclXNVsNy72tY6HW99dOxt+t+er1BzRx&#10;V+HNV760yRNM7gEC9jqEB+Hhc89XqQGJ5gkq6xsRN95UAo4IBUaXIuLHw56vVEocTWbetUNAfMF9&#10;NoHui3jqeer1LHLuYFxqp/l7JJEibFMrMLMbn3UGp+k28fpt6vUt8fqpMOpvdiZnN9g3C5XQEA+H&#10;tF+er1M81Q1XWGrhiB8yNIyQAAwTXQWsSBqTa5PcnU89XqdcIwhquj89kZaQeZeRbX3X+ydPyPPV&#10;6kFj2I4pi1GkteTFOrPGsbAf5NDtja40uRYjXt3156vUDE+IVtJVCjmiYncSpa1m1taw+Opvz1ep&#10;5pqJBXJiMLbvlUYSi52hSdT49jpz1erusraeIfNQ7ZBJGfeW2mliPjcc9XqDOcR4lval3QsAt7Dv&#10;bTT6eer1J6vgKhDWq3mIQwBv46ag6nTXXnq9WCdfL8sjXaSQT4fC19Rz1epwMuFSwXn9xlBANjYM&#10;fbz1eqfU1xhr44KtDI3kizkXFgLWOuunbnq9TmTGIWw6hUFgFDNpcKdbDnq9SYqW2VBp6cLuU2Pb&#10;w0HPV6slHND57R1C3DbgpHcMDcXPx56vUq5cPnpAiSONjE6X76X9nPV6k5JSI6hES0jMQVuL/A/W&#10;Oer1KTL7UuFYn8zDGVkTapVbm4H389XqFejFBVOJIVKCUruB7knwAN/o56vVlbL9JR1mynhbzr+5&#10;7t7+Optz1epd/wAracOlQiiWHy31XQ2HYXuDp3vz1eofsjNh1Vl95ZwYyilW2oNtwDdm9mtu3PV6&#10;ix9Tq8iB/kpthjchYyb6XsTYX0OpH589Xq4dIqejrMQjqKiNZX3qsalQTuY2vY+PxH7eer1DFnbL&#10;oeE09BAJIkdkaxPuOdW+79e9uer1JTp1lrFKjExTSRgIzgxhSbkhgoJBAtc89XqNvg2KVGETthrl&#10;DuiCsmlwxJ7fQP289XqW0GWMSxnCoqumqIkWNiNhUliAdQrdh4dx7fbz1epGY/kigp5ElmiaOp2s&#10;GFxoGJsx+Dfw56vUxUXSSVfLqsLQyQybroSLbh9qx+nnq9ThNk+uwenjipFRTKG3htt1AOliSNLe&#10;zXnq9QhZUpJMyYIRRfpJaZiF2gEA3O4WAPbW/wAeer1D/lCprcHwqalQlEkjVRddQxBBAI7eH0c9&#10;XqWuSswmjxIQyDbNDY7g1zcG9z4a256vUcPNXUKPG8gVK4hLtklg2hdLkW/wm33/AB56vVq0esmH&#10;Ij9RJMEwhJDNExeoLAGNXuGGxwzX29zoPr56vUSCZTIjJStcnd7o7C3jz1eoSMo4V85BSQ14dYai&#10;RdxjUlgR/wAR1F/H4c9XqPx0w6e10UjIKfePLVxp719QAe97/H7uer1WEdL+llGcAarEZKR2JFr3&#10;lDFi1zfVbac9XqGnFch4xhrwYpEZXhMLPuZiCxIse1rkDSx56vUyYW7hwtZuUQKfLJPidRcfUdP7&#10;eer1MGccwUctWcNqCZYvLVke+tz9IBsDe3PV6iW9WVo1oJMQSQRsC8ey4AKkAa+Pf489XqI9mfEJ&#10;Y63yqqAbGUEtGwBtYW+j6r+3ueer1B4cZkjhajnI8o7igJ8bki5Ps56vUFWM1FNiFZLDLHeNWBIH&#10;iT8R9/PV6p1LhMstOnyw8y63Ze5t3B+jnq9UqbCyKdmkUe4dy6a9tQTz1epmxWPy4lYRhHIuCo1I&#10;7W56vUkzT1tTMzbCoGun7Rz1eqPiVBXwzedToLHaGJOqjxt7b89XqUlBj0lLlCHKbwwCOknqJ0mE&#10;MYnZ5tu5JJ9vmOgC+6pJC3JAFzz1err+dfK0lRFuS0iiOQBRuKXBuCdQdPC35nnq9TC2EUdSfMoz&#10;sVvACx9htb289Xq//9HRubLUcdezOHUqA7KbEHTx79jfx+jnq9T7GkT2dogoj22a3cdzY89XqZMc&#10;enhq0anUyRLYuwBP2vAD69f7eer1TKyqI2Q04CoFIuL2Hs8fD2c9XqD2rkmmiklWRd0O6M3/AHiT&#10;qb+32Dnq9XGmr5IZUpoVIje5I9th7fDnq9T8lPJS4TsPeocONtyVFtVvpoT93t56vVFgqZY0jkhb&#10;cpLKR2A7639o/jz1eqNT4PvrErBMXLOCR4WPifbz1ep0nq5IzGacKhs5JGt7Htf26W56vVmhMlXR&#10;yPISi3EpHivwHjbx156vU4UKyVFHtLgqRe9iLfXz1eqVVsKejjnmtNLIxVFW17gWNrmx56vUwRVM&#10;dbikdICRHDcEse7W7ew2GvPV6o1VCaiugNFdRA9lWw27e5H9nPV6sNRUVlRO8CRrdbXXuQAf4Hw5&#10;6vVLmrKZoY0h0kkQnygPAEjv8bac9XqZqiU1sUyU7XliKlUGgCg2Iv2B56vUrMOqYBRwVnkkkEpK&#10;DYkH2kjwH69uer1PmHrV1U7Q0qbU2swa/fvodfZ4c9Xq51ckZoHlisgCksGF7gaWtz1epITGppHU&#10;ySe7tQoo7Jcdha2ns56vVliqqqr21VNJ7zs24kD7Pb26EG3PV6hxyJHPTxvJKwkAZNQLaH4D8z25&#10;6vUKOL4YKqCYUq3G5tt+9iBdjb2H2c9XqBvEIzS1CnTsR2sBbx56vVPijpY086ojbaQzXUEk2Gl7&#10;dte/PV6s2F1UbMsm/wApmsDcHv8Ad7Oer1Cfl3y6eZmLBlUgqdOx7g6G3PV6l3gslK1cWlJs5VrN&#10;a6AXJtoND9HPV6jfZTxyMRLUwqEjkIBYa63B3a38LDTw763J9XqM/T4ZPPRUdOK7zY3Jf3UsBc3A&#10;HexHt56vU0Z9iwupr/Jkd0jQK4KpYsQLbfZr3PPV6gezAkMdFLVQqWBsDe97toCR4gX+r6jz1eoH&#10;sRhhjkShKsxsVZxqCS30W56vUxYVFFS1hqaRQ3kMXG8BhcNoLG6m/sPPV6kHNWQGprHkS0m9juto&#10;pJOnbsD7Oer1NGIu1DBHVeYvmFFuBbx1P8eer1NURjnpVkqAULPcWGhsD3/u56vU3XCvKjlgZAQl&#10;zoANbD2X56vVCibzYp6hk3CEKdttb3tpz1epM1TVMkwrma6srqI+1vEE/Sf7eer1Mfz1PVJFDtET&#10;qTttqCba2PPV6sjyw1auamwlh23NtSCT39nPV6u6WsplZlCkzF07/Z2gEEj2Efn93PV6odVJNGNk&#10;pADuym2tz8D356vVBnvHUNLDqoC3a/YnTnq9TdPTOQ6Obsxtcdrd/bz1eqNHAstOyEFQG2Brd7Wt&#10;bnq9UNQIqcq7D3n3btvh4c9XqkmrWqYg2UWAAFu97fn256vU3uwj32cAE2Ona3tPPV6uc6JTf6Mx&#10;8wtqp00B+rnq9U2OOGGDfGSx3bdrH2eznq9WGerESqkS+WSTYE3u3Y2+jnq9XmqXlSKiqNwC+Nvq&#10;v9fPV6u7VOHSiqhO5dxuVIN79/b3Hfnq9UuWtEqzSxAbI+9/iOer1Y6KFzHulcLEoLkeNu5Nz7ee&#10;r1Q6WiFbLNHDK5KqGBuSVBNtLnTnq9SrwqSSkn8m7SrsNjf2H3vHnq9Rhul+VazGMQRcMF5CyWBB&#10;K2JtcjUadtbc9Xq2SfSP6fMQekhxA08cL1JRfeW7A2AFr3trrYf2c9Xq2HvTl02GCQIk0KCRNoaQ&#10;AAmwI1Hj7db9+er1WOZfijo4hcdh9w1vz1epvzBXr9iPub3Hwtz1eoO6ppHi8tNDoRp4Hnq9TRWY&#10;hDToUUWc/unuBbnq9SdSY1TMrpa9iDfW/h+fPV6m2arQU0ibrHsD4gePPV6kRiNRDHCoY7ipAHa1&#10;ybduer1KDDlRjFBYBrAXI0Gt/wBbc9XqeJBEX8lGG0XLAAe8e3PV6mDEN9OkiwkAG1wO4Pj9XPV6&#10;kniNTH8salbrtDHaNCRz1eoKMWxGnqUvq0YB0sAwHib/AFc9XqQb11AJ1VSCwZtTc2B56vVFo/Nx&#10;OneVLJ5bAKmgIAPf6/C3PV6lLMWipfkXRSWIY2FmIPt0PPV6kljoWGlVo2CqASFtcg9rH6r89XqB&#10;rO8VMcHkEKqrFRuexBAOuh+PPV6ibZnx5quQU9IPKXYRvHgRodNo1Ovftz1eoGsSxOD5zzqJiXdX&#10;jZjoCQLdvb7eer1NtLPURQ/ykUzVBkBO5BcKCb/x0056vUYbpR0zmxXbW1GgsqmIgghra/V+3nq9&#10;R/su5a/ldLSQbAqQIlxYMCVFrn6Tfvz1ep83mSeWm2AhwRdbgC3Y6Ac9XqYMVkeSf3GIY7rBTdQL&#10;Wtb6eer1JiulcJ5MLENHtJuSLgjUfnz1epNIYp6vbhAF9N4Fze3jz1epd4bFU1MEKxN+kdgATcD4&#10;393nq9TxU0zeVGs5VTvYWU3a4J8PYSOer1BRnHMs1MUppUY+SSxI0IPx9o1HPV6gPxvGBiDqoMiv&#10;chTcspv30056vUKnT/LNViuJIIkcxx+WzEkgA9rAfAG/189XqO5l2lbCystNq4A9gB7i33ft56vU&#10;OmC1Msiq7NtUEAfEc9XqGTAZ5J2KasVAAOoBHPV6hTwuFIYhFPpfw9h56vU8NiQprwo3u9/aOer1&#10;cKGvlMu1n7EfHvz1eoQ8PZpFO5gfu+PPV6gn6jYVHV4fNHKtwQ2g7k27fXz1erUs/E6yLBDjFR/L&#10;4jscTD4AWYWJ+k/X9Wnq9WqtmXDhgdXPSWIfziApNwAb2t4AePPV6oOV8Lw2nqKfEaOaeonmuJ0l&#10;RVjja50iYMSwtrcga+Glz6vVZ50LxiamwynpIt2533EMTdQAdtj4g89XqOVhsuNZjraiKt/RxBfc&#10;QA21vuN7nT7rfG+nq9WN8MxOCcwVxXy2Y7QAdQovc6+HPV6mLM1HV1NMaaJApRwXF9Cnjb9nPV6m&#10;JcDqaM2dTaQEi9x7trAW8D7eer1A5jmWq9MaknLiOlQqHjYk6fT7D7Oer1cMOw3CosWOD2Ap5tro&#10;ouLva9h8T356vU60+KmGufDaWI+TGpVGYAqGLXIBNzp7Oer1KfD6+riy7Pp/pkfmLG1gFDEjY7C1&#10;yCB4EfSO3PV6k/UTJWV8FZUsFkhQtKGFwWt4E+F+er1BzmnNApa6WuikVfMVYjGLAKqksxHaxPw1&#10;Ons56vUBmNZ8q8cxWKemQSqVNnFiB32+25J56vV3PnITxRUU7mFoyqksCpJJsSAPYNTz1epxq8fk&#10;oZAtCQ7rZD2sVtfdbxt8Oer1BXmOeLEcQbz4wkiDcTYFrm4BJ9l+er1AxnGokp6FqeolBVZFkJJN&#10;7ewD8zz1eowHp6y6+c8xxFWDxIgtcAXFxc/SBz1eqw6bLeB5foaipaImYKWUjUOB7xJ1uCDbQac9&#10;XqrA6uYlg9RXy1EkcrhpijRi6sQxJuDa4sdNOer1InEM1phmX1gWNlNl2x3NxfsT7bDnq9SfGeRX&#10;4fZZCY0kVQCbhiO/wBB789XqmUOZFoq6YNKQCySlNCoKAA97aE89XqNtk3qUuB0ceI+Y0nnsHR3c&#10;sQSQbC99AfZoO3bnq9Qow9aaiXGI6Jm850ZWJbsQ1u1vEd+er1WZ9FupMOK00dRhpEU7xAdwQBcp&#10;qACPbr7Lc9XqMLU5poKUxYfUT+W0QAbWysR3t9GnPV6guzxmPDqkphqzqdQ8ZJIJW+o+HPV6khHl&#10;bDa6NpmVVO4MxBBBPgR9PPV6jV+m3DMGoszQYlAUWGLzNwJ94sp7C/cX56vUeXNudKGpT+XAWeeP&#10;3be0XtcfVz1eogeacq/zgnEa0PIzSMBtFwCTpf3RoD4/Hnq9QW5pwWqoGliqBeMCx9gJ7a9u3PV6&#10;iyZix0pXwpTEIKWcvY6jcFZRe3ceNvo9nPV6hMyx1DxXCaWWTFYox8zY+61ySb3JuBbw+7nq9T7h&#10;nUGaWZ56kjzZlZNt/dVL6EH26c9XqKj6i5q2swwR05QtEzaqoCqGOgIHcE+PxHs56vVVbmNsRqcX&#10;Bqv3SGKrcAldDYnv9fPV6hVyBiE1dg1Th8rk08hRih0UmO4DMvYkAkC/8Oer1CjQ4EaymQyKJBEy&#10;Agi1hbW3xAIPPV6lXh+Wf5c81NPrGHGy5JLFhe17+H8Oer1cFw6txLFJTQoVK2LB9QQBqQb+AHbn&#10;q9Rgct4T8xVQYhVzhU9yMotw5sNT9mw1I156vUMVRk6nkDIEIuhLDUi5Pe/jpz1eoLc0UuBwUxw6&#10;mgERDOtwLAva36/Vz1eov1Zhwo5Jtl1coFDML3NwSFuvh8Oer1MlOU+WWsSdWqEcAqAVOmmo17g8&#10;9XqULbGgRnRQ6sm42sxB07D+Nuer1OOItDC6zwMyzvuUJsKts8Afpt256vViow01XBG6IoQhjewJ&#10;uNCSbc9XqXzQSic4e0XmrHZmta4+gjv7eer1Kdst0j0CyJd3Yl2jJ1NhoNPG+vPV6nXB8jVVfVQn&#10;Dh5iyC77hYA/HxuOer1OeMZRrKalth6CNpRZbA3LfD2jx+/nq9UPLGX69Z4kniDCSQLqdCdb3H0j&#10;489XqORkrB8JgdKmrlMrQra1tqhgb6aAm2mv9HPV6rOukGcaUQ00lafKKhLFjck2uB/f+3nq9Rqc&#10;v9Z8v4dAWkmUSOz92NgfC/w+HPV6llF1+wyO0RnQuqltqkG/0c9Xqaqz1CqwY0rFybDaBqCfHnq9&#10;XCk6rYpLGI5G3MSG9jW9nPV6hSw3Njz0gnqFKLYa2sTcfl4c9XqUcGYllEayG17Cw0Nuer1M2JVk&#10;M8ZFOS3cewi/PV6kbWUyVU6yysSStgotcHnq9SKlw2OjqzHYrL3AIFgPDT2c9XqDDO9H50S1Ukiw&#10;tHcsToGABv8AD489XqK1mHM7Uc4no5RNHAkihgQSXJAFreB/hz1eosWfcxSJQ/I058t2kkMhubEM&#10;O31X/W/PV6qtOspFfi1TS1qkPBE4QWO0nv7xvrf2c9XqrHzJXfL47TVUcJc1Ak81gykIR2FtCQbW&#10;7fVa1/V6kJX4gJJRLBtdHttAOgtoQPiOer1CZkurFDGI3fy4v8JUEMdCpt7Qeer1ClLjKzQJACqg&#10;ncxHc6nbcfHnq9QfZkko562CWONEdGDg2uDcHU28eer1ICvrUr40FOQzLMEu2h94+83a+ncC3wuO&#10;er1Qsx1OLfIyYdQCOSG7bH8tVcgHQsQTa/svpz1epsgqa3DmSKdU21UYUyFrBSB9kC1iPjcc9Xqw&#10;VWLzUWEinQ2YHaHvf4e6R4c9XqSdZiFLUwQrWh5HRiXUr7rXPcn2jwHPV6kjXRU9BC89DTGRWIco&#10;oF73te5Nhbnq9SExlMRxBQTK0Ud+wsLWPY6G9x9fPV6uBqZMPi0Jdtg3AabRY6g89Xqe8OzTiNBJ&#10;81RTsrge81jopWxHhrbT489XqYamvgkxFcQqJJAd5YBSQWDd79u/9vPV6ntq+no6g+SpIndX22uw&#10;tobn2c9XqXyM09TGahwEKi40vY/2Dnq9XPEaeF5hDJIHElmIvb3b9vYNOer1YJ6bC5KuMnatLGCv&#10;u+Nu+vaw56vUjZqeSRGmqTt2M4jIJAYD7OgOp56vVjYfzOIRKdsvu6g/Z1sb+Fjz1ep6jpMQR2nj&#10;f3QSGsNdtrGxuO/PV6n6OjamohVF2MFwrgsb2J902NxY+J8Pr56vUnUxKhFeiSy2b31VSdNpOmh7&#10;89Xq9NjdNJND8y+4RMbC2gAJF+er1cIY8LcLDJKWkqZAV77fZa5sBrz1epzao/lUElFVRIz08x2g&#10;DW4Fwbg2Pw7jx8eer1cYp6MxrSSxbV3b3XTVyd9zz1epTYlUx1UVKaeIAQMQ1hoQexHiCOer1MVU&#10;FkM9UqEOVW5+g2Fh4Hnq9WLDcRcTKkg3qCL+BH0/289XqU+I4i1MHpYISbgEk2N7/wBnPV6kBjMN&#10;c9UAqWuAwFuwOgJ+F9Oer1RKTyqekeOoLXiKqewuza6X1IJ/v56vVGpp4qddoYlx7q+8RYEk6a6W&#10;56vUYzpfiDU+KUeIrHvkVk80N2NidOxGo789XqvU9MOdcRLOdY4ZWVzElitidoYaAix09h+s89Xq&#10;Np1NxCux3DGoKmPzAjhzrckqLC3037c9XqKmcNczoahDsikJUgEgXuDu8PHnq9QzZaydVFaT5MCz&#10;OzA6kbQSDfw+Gnfnq9RqssYNM1G+1gGj26WABPbT4+PPV6ldPHTCpiqMQcCWEMAPEk9v6Oer1B5j&#10;GdIKSdMNopt8yI7MrdwT2UfTz1eok3UTqHidXmKpijlusf6NYyN1ge5t28eer1F0rclY/jx/msa7&#10;kVgu21u51IIGot2AHPV6h56bdD8SzS6ilhZPJZblwRtOoGhIBv3vz1eq3LoR0LloKCjSoiJqYQoD&#10;XsALkHQe0e3nq9VnGUMuwYMDJKovtsNLW9nw56vUoq/EoJISrkK25vrA9nPV6gqxbF45JSxLKI72&#10;HYE/0c9XqROK4jKi+epUmPcQRYgn+znq9RV895knp6acxxnfrfxBF9T9Nuer1A0mZZnqEZCGLWQe&#10;6bhRY/nz1eofMkY5FFU0VXQC6b2cqwFgbgWI7EXPY+3nq9RjsvsKuSaRLq7MxuD9k+y3s/Xw56vU&#10;qpax6WCQOUYXBYWFx7dfDnq9WVM406zx+TYixsSQQT4Dnq9Qp5dxE1zReUu8EguR9m/PV6h1w2NI&#10;toJsbDSwtz1ep7XEBC5GgA9vYnnq9TfJjXmMwV/s3v4Hnq9SbxDFpJkKCQh72HPV6nfBadpiDe5F&#10;jp4nX7+er1DLgeHrt2Otibez489XqY845dSWkkAG5SD93PV6qHvXf0qo6zCqiesULExcKVuTciwB&#10;/wCC+nnq9WsvmqjK4vV4THLeVC8aIF0LA6MPaLeznq9QUSUzyxCGoUgNZHK/aLC9zYa+H8Oer1ca&#10;ilghRfkNxLalQQSQdLncb356vUb30z9O56jE5amrKM0aMdrEXQXBU2sb2BOo8eer1We0uO0+V8NW&#10;Z1IqV2As23ax8LaG+h789XqCvO/U2qgxwpEoqd4eMKSSGkkX7QYWuVuSB201B7c9XqJxmHGo4Jlp&#10;DK7zLM8m9nsu43BDDQEWvodL28Rz1epL1lbXUUMU1WysUkA3WIJD9rfXpz1epjlqKeCOczkPt2kg&#10;g2Iv3Pt/s+vnq9SdxnEJHop3p6dpFaMOoQ2O29rC+g79z7Bz1epP0tNS0bEzMXVkCuPaWFh7D7vt&#10;HPV6meiow04qpiUkO6FAHIWwuVO24BPxAv2v4c9XqdKRabcA4KRhPLci/vMG0+ojnq9TlM9Bg0qK&#10;ARFUOpZARtDLcAm3jYn8+er1N+LRmoqWWmIUH3fLWwugOhJuCLc9XqwK9THPDEqr5YZjIRbcBcdz&#10;3OnPV6o48mWatFVtlkU2iIVgtm1UAHxA0J56vUGdfl6SbDWpI2M5815dRe1idPoU+3+nnq9QbpTx&#10;TkUk2+RndwNvYgeBtp38P7uer1PtJHNS0xp6eTylVQ0YIBJceBB0IP8ATz1eqclX51F8tW+WWYht&#10;yWAJFy1voPPV6lNhGOIIzTru3bbKRpuv2v8AUeer1KXDWlknaIkKLjf7WPiB9XPV6pdVWom2Sqdl&#10;iiJsqqS23sLAAkgjnq9SckSHElWem3RwxjzGaRGjIUjtttcfXz1epM43lSnxuFqqljvUOCos7KpI&#10;HuMQLAk+089Xqi0+VKIKq1cwjEQDFgTZSo98aXPx56vUMWRo2dyDsVUDe9rd1INj8Dfnq9Rk8j02&#10;JII5UF2092wN1JPf6tOer1WH9K+m1HjFFTVtdTNBA7Fm2EoVYdyx8QdAB8Oer1HewPCqPCpYaGJF&#10;l3Mu0sASBe19PAfs56vUK82clwmNTVMAo9wKLWuPE/Tz1eoh3X7rtQ4VhlZDHOCzMu3a1gSP4dj+&#10;o56vVTJ1i6p/zbGY4sUk2oPM9+xZdrAFbW7EEfTYnnq9VeHUPHsKxfEvm6JQGp45oI52WxCObkKT&#10;qLmxPx+PPV6iMZ/zHUDEXqI9s0Unum/2tB+znq9QN1FQ0hWpWT3fMC7V1Gt73sfDnq9TjClRW1U0&#10;VbN5gS21Ta1yLn7uer1O+EJU0MT0aOTvfcAALKO1ha2h731PPV6hUwfE3p6T5RXAu5tca31B56vU&#10;7SZl8iUU7Mbrs3AjSxOnx056vVimzH5ZFOxILsddxt30A76D289Xqaami+aoziVMxkG4LLr7Tpa1&#10;uer1JqetDTJQ+WxKODqLKG7annq9SnggV3eOmfbJuA90abgdde1+er1K1o56aX5ON9xIO42ve/e/&#10;bx56vUisVZ557wKSIyVAI7+2x9nPV6g6qoqo1ALbWe9r9tOxFx7Oer1KfCVdFeG3vkncRawA8Rz1&#10;ep3kkjpmvSSNMzKNGXbqB2A+jnq9STlhkkMjyqNydl7a9/H7uer1JmnwkS1itOoAkVrH/WH7QOer&#10;1Z4sONFVh3YlD9oH2j8teer1ZaqZkLFFZrakD2+z2a89XqmUtBVSQiaM3WVfsAaqb2Fuer1SxBKy&#10;lkICCwI7ajXnq9SelkleZqWVwzkErfwHhYW7Hnq9Uz5aOOqRRazKG+Hbt256vUyxPKlSTE1gwNz3&#10;56vUoMJeCeSIw0ZnbayuJCyi5uAylCDp3+PiCOer1D30g6aY7m7GGosOhLSSBwoQX2tfxN7256vV&#10;fr6QfQEJTSZiz1TkmamU7L+451YG1yLi4GoufE6c9XqvF6c+l3KuW/KmjpVURbSAkagMtv3u3ifD&#10;2c9XqHrEujeGvAJYI7SEXTwAA1t+Z56vUlXyOlNKtQY1CsmpOlrf8D356vUwVlPW4ZRNGkm9wSya&#10;kWv3+oDnq9QWZqrJvKaCobzTC2/eLkgnQDxuO/j489XqIF1rpYf53USmL3JFADd7E63HiNf289Xq&#10;r7zHjESs0FbIFmUSbhcgN3t9Nhr93PV6itJjlLQ1FVSy1U74hVb33yXKqlwECHtYaaCx789XqVmX&#10;c9z0UK06VLSyzP7xJBLKNTa/YgDtz1eoxGSOsKULJQNKzxbiXW4JIQ/Z+q/hz1eoztN6gYThqtTm&#10;3mspQA2JJNrafr9/PV6hvyx1f/mDxUFLUWsjO7Frkk9xr/Dnq9RjMn52lqsPSWmKTBmIJIIIAF7+&#10;Pe456vUqKbFqaqq5VqYzdv8AVspcjsNBewt+XPV6pmHwGrnNGsEsnnnY7NoVU/vA+H1c9XqU+FZQ&#10;opIJIYlXdC4UjuS3h+7qP7eer1Cth3T+lxKdIJPtqg1XUg66Dnq9Sh/zf/yKl/0gAHeC/YsfYTz1&#10;eqv/AK9Y00NZLTRKTFG0gdl1JJPiPZrr/Zz1eoi2I4vQ1lXJDDOI298KyiwVlF9ptz1epM4jTpiG&#10;F/PYxNvmkAjUkWKndYEez3Rz1eoLc4yS4LufDG8xLKFRrAnwLfTa/wCp56vUB+M5jFFVRu7+4SpA&#10;W5K7iBrp4m/9PPV6vYhmUwKrRnajEE3OoH+G3s1vz1epDYvmCR6ho6hxtnQFH7ElTYg/C3t+rnq9&#10;STOMwYk8WHVqhNu8s4sQSNBY31AHPV6kPOI6ieWNNhhUi7k9iCdFufv9unx56vUlKqpanrGqWZVi&#10;3BTYe9r3AIv3+jnq9QLZqpsMrpmmmZp4bNovusD3tfX6jz1epN4fDTtUbY0aONVWzO17jxA8dPE/&#10;dz1epRU870tdDUxS3UDa1wD7vYKB4fE89XqE6nkWpoB8qEjf3SxtfS92sB42GnsOtjqOer1B1mmu&#10;qKyoNLFMURVDXW1jYnQix+jUc9XqCqbbRTGGuuVlJMZIvcgeHhf9fDnq9TPRYhUvK1JV0yeUXsHJ&#10;JYi19NAAQ30+3vz1epTJTfNVkcKxW29ie2l7Am1teer1D50ukU14psQjCSqh2W1UEAk9wCT4WsOe&#10;r1GYy/gNfWSJNSsJ1AbS1+5OnibDnq9Q2YNhEVJSLHjVPGpawX3gRc/Ar+X9PPV6gC64oKER0gVJ&#10;XhjaQAW10007djb+7nq9RFMaxlpad4qYrvF1LML2J+0o56vU14fHUyBIqGWwWS2mm7d2Av2+PPV6&#10;l+6SwhTOiyzICpZGBsL+0aG/PV6lhhVJJikUVaFZ1QlRt0IINiB8R2PPV6lDX4fh9FUCaolEcu0A&#10;bgANdSL/AB7/AN3PV6mzCMrz4pIaiSnCsWZCbkgndo9vgPZ4d+er1DPJkXLdMHpo4TIVijctvZR5&#10;v2mJZSCRfS3a3e+vPV6mDGngpt8kUhhJVfKCkAqbi9xbUEaW56vVLy9ik8tSKSNVeaVxsQam5OgH&#10;jrfQfRz1eoZMIzS2W8PvTAwyKbMQCQWdrFQPYO5PYDXtz1epK1WaK6KreAnejM25idBclie/h256&#10;vUNXR/OOIU2IVFYkwjJWPboCWN9beAv7eer1XB9CuuUC4LFQxsjNAW3Iu0MdLE99b+znq9RoMSzv&#10;h+acFEeGJsa7XdwRbT4Lr3/Pnq9VenXvJ4q8Jl+Sh20xLgSX3KSo97XS128Neer1U6Z+y/UQVkyh&#10;hKpt75IuDcAi+gN+er1AB/KZ6XFJZp13Sb/dA0Fh2+H9PPV6n6Sjq4a4U0g2VAAchj7m031FjY3G&#10;o9vPV6mM1NTDWyUkJScLe92AIJ7kaEk28Oer1Z71EeI/MyWjiMQJBO4EgWuRpYk+Ps56vUvcEgaK&#10;oFfJqV8o2BsCF8Lfl+uvq9R7+m2Lx1dDT1U1R8vBtYi4ANt2gN72Otuer1LuvwqSJZ2jlDT+YNkr&#10;A2C97EfRppz1ep9wyEYaKfGjujclZG2juwYKLAe06/Rz1eo4fS7GJcUrKjEcScyzKVt2UAG/xNxp&#10;9/PV6rF+j+KT0+N0dTJIEaL3QxsQgbwt4gjnq9VsOUMwYfiWDiUN70TeW5sACbaW8CLezTnq9QE9&#10;S/Jjmlmi13MLMACRbw+sc9XqL7inUbCKPDKkSMHMerBVFxbuOer1V+dcM4YditNPU0SfoJ1dCzAC&#10;zXuAPE+OvPV6qpM4R0pqXWGIBt7B7KTe3x76Hnq9QY1GJI1d8qlnj90FQCLg6i9+2vPV6olVUEhp&#10;0UjYFS+tiS19B4Eduer1Fsz7QwUPzEm4o5ZwikD3j32qL2Px56vUTLNtVLNCtNWELGQwKC1zcnxG&#10;unPV6gflrKSjm8qm7EnaWJuB4jxIPPV6nvCquGsq9ygWcKDcC4cnQjvofy56vUPGS6N4nSnb7Sk7&#10;mvYAG4vpbnq9RkKvFIUgpaOgpxEI4vKJ/wAZLG7eNjc6W07eN+er1IvHMKxWLFmgkEssKmM2WwYk&#10;6Hta4PPV6lrlHpDnfMGPxpS0Ekdyw8rbcumhBNrgXHhrp8eer1Wq9AfTDjZIqqiAl4wt4dCbN2tp&#10;b8+er1Wq5O9IeGYUnzWN0aVbNZiDHYKg1Gp08Rr/AAvz1eoaaT0t4Jh6CSiwUgkq8ZMe4DW+h1A7&#10;9+er1M+NemmvmllZMPADoV3WYFSTc27+Hst8Oer1B7ifpyrKRURKTcxIAVYySLDufduOer1M0fpn&#10;zdPh5+UppI5G3EXUEgE9vaL89Xqax6R834vhDySxOJXLb4uxN731v497/t56vUXzOPoj6urM+IU0&#10;5pmpkYIioCwHgSTcfDQc9XqDeD0adVKjyVx1nliAkkeU2DbybgWW2h9uluer1OI9NWcMMnp8OeM0&#10;zOwu0ylrADQC+u089XqWFN0Bx6LzIammKzH3QoUm1tbr7tgD8Oer1LPCuhGIUEUNTPGRPLq6naAF&#10;vr7f1PPV6l5l3pVguEU3yFEGuLu7swJG7U6kDQ3tz1erBmDIWEQUMiBlfcbE9ib9wLAHvz1epKYr&#10;R0OHx07TBIVguAXsAQQbXv8ADnq9QdVUOBviUOIwoDGjsnlLqpDDU30tY66eBPPV6nqOooKKmFZT&#10;xGpNQ5TZoQFjB7L2Gp789XqQ2N5sp6PE5cIlbarxu6322VvZ/Zz1eoNW6g5ZwKvjlUh3Rf0iufcB&#10;FwbG4FwTcA+z6eer1dJ1dwjFd9ZETHAqsWDRlUJU3JuVsbd7jnq9TDjHW/KVIy0dKFcTxKLqQNr9&#10;yfet20sBz1epEY51Vp6JBOXRofK8wyeYhe5JFiAdwOl/ZqPbz1eoMarriWqn2FVctsQ7QPdYdzbX&#10;x56vUo8odSa+qrGnZxNJGQliQSysCdLnsOer1WDdDc5Q4ZQxUleWUkoAFGgHgD4X/o56vVaj0rzC&#10;lKJEllBilI2m+twP2/Dnq9Rq8P6gUtMq0i6ybVKkFQTfXXdz1ernH1TraaIRPYjW/a5/o56vUzzd&#10;eTTFUJXaSbltLfXz1eqLRepShqKj5ddu43tbUCxtqdeer1Cfg3XKkqatKSmKS7wuoN7G+vPV6hlo&#10;uqFDt+3bVb38Oer1LuDPtPIiMCLt9m5IJ56vVOpc3s73Hx+g89XqVlDj0MqFpe/1a9+er1ZTWUVW&#10;SdN3xtbnq9QfZhy1Q4jGz+Wsl7jVQRbTnq9RReo3QXLmZ6WamrMPSRvetZT3Pb9R+3nq9VJXqj/C&#10;66WY1BW11LQeVPOGZfLuGUgXBDG4uD46+PPV6tcn1E+g7OPSmSSowSIVCVEUgdXi3yBQ+mywFmvp&#10;uAue3Y2Pq9VWmZsh4hhNTbE4JYCwuAVZRqb6g2sfpHPV6kbNhVSJiH9/eFNgLXsbWHh8eer1Cjg2&#10;AR1NakMK7GjjHf8AeJ8O1jpz1erNiGAVGCwH5xdCLobDW/h39nPV6omHTLJI8aEIQhAGl7WuDbwu&#10;fy56vUIuV1T5U10sl922wJsbi9yT8eer1DLheJpi85kpPdVCihEFyxI8L2JFxa47c9XqaavbUQvF&#10;VNb33CtcEg3sfp9ljz1erhX0UIkpqmcBDVFVUi2qjSwGupAub/T8eer1IWb5Skr7PGSZS6Gw00Nw&#10;fZz1epP4nVA186O4k+XZRuBsui6gHtp2+PPV6pUuNJ5comTzr22oLaaaG3x56vUgcX2VGCIlPH2J&#10;VQtrKQTobduer1BfXPIahFtuNrEAW1HYdrc9XqYnS+2oqIg17kX8LG2n0c9XqU2HCqaUSVI3eWbj&#10;TuCPz56vUd7035hpss5gpBM6U80ztIH0ZY17W7W1J9t+er1bH3SD1B4Jh+G0NOKlQu6MsbqA631Y&#10;j8/r56vUdqX1A4M2DSVNNOkqxI9o7qHYgafUR+uvPV6iUdQOqMuYJGrq2Uos6MY4TqQCbanta5sA&#10;Pjz1eoAIJ6alqJ2qGsJ4go36sig7QR7Lkc9XqmTTRx4PK+5GkjvsufeI8Rr7Rz1epkw2pwOasjM8&#10;vkloy7WtcbT2Hhrb8+er1L5YKSmzFDjWHNeCojC6kkdiQQvt1P5c9XqD7M+VI8dppmxNWfa0j7XB&#10;TaOwt7uuhvrfnq9RN849Kaesp5ammKRxoj79+0WsD7wB76A9vhz1eogGa8jyxs1bTsRdrIpW+hNi&#10;Aba+3nq9QU4vlyooXlEZ2bV3EFRraxNzYX+g89XqDyrweQSATEAE3XYO99dT256vU3V2Ew0mJxsG&#10;JY6keAvp/Zz1ep6qAiSww0VIR5HuM6hjvLXNyL+A00t9/PV6lBHhMuJo+JUNSjxkCMQbGVt/t94D&#10;X6Pr56vUtKHLM9PvRW3MAFC27MR217WPPV6lBljLWJ1EceHSKoqZP8oRqqtre3Y28PA89XqFWPIT&#10;vXQ0VJH5jooNxqt7k2NjbTvrz1epYRZX8yIVGJrd6csijVgbG17+He9vp+jnq9T9SZArKg009GqK&#10;sjuJQnfaAdvY2seer1OAydPSmPDwv6aoYxRgAne9idLdyB7Pj7Oer1KnB8uxyGaauIPkqFTaDuD2&#10;AYk+I9g8Neer1KfDcrGOVJWKfpftNJGN5XQ+6dtwbc9XqcpMJixGdgjbUCMr6Wawb3bey/e/hz1e&#10;qVhuA/JTR1rSeUsCFAhRRu3G+46buwtobfT356vUsoFmDxygiMJeTQ2DX7rr4keHPV6lzg1VJTUv&#10;zEY+1LtUHUHS9/ZfXw56vVb16WMNplw2mgeHy2ls11F7Frkg+Pw+7nq9VreXsLoqVVw6ZG3yKtiF&#10;JsdTcmxAHxPPV6peN4VEKf5ab3XVdgIJuTbufbe3PV6il9RMj4ikdRPNUBvM3Miqu0sLaAm+tx4/&#10;089XqIvnDKsi+WaymDtHvkICn7PbuPEd/v56vUUPPmxag0lJSxpE0EzB1Qh12gF9zWGp8B9Ps56v&#10;UTLO2aayCTypZ1khdRFsNiWUGws2tvb/AGc9XqLzLLJ8zUQFvKSRySunb4H4a89XqTs9TBj1QlNL&#10;YRqzReYbXNgbjnq9Res40lLXYkstLJJFBTF40DqLkg2NtOxP0afXz1eoDsWlMOIy1LR3cWjsPEjW&#10;9u2v9/PV6slak00AeVLVEShUubbQdT39t/Dvz1eqNg/yNBjKPXh/c3lWQH7W07QR21Oh/K+g56vU&#10;OWUZKOSJMSoj5MUrhWdm90EXBuO4se+l7/HTnq9U2uqljYiC+5ZCxLWKsb2IB56vUAebY6nEqqqq&#10;vMEUjMRd/sAjUH6uer1JvD0aGsEVRMrySMdzi/vAjUD6fbz1eoesi1LSYvHPSKrNGQjage6AR28e&#10;er1H6yLkjE8aoPnoV2srKWTwC32/DW/PV6rHvTF0Grs65npaFAYUgZZXYRqUcBgCpPgSBYHTx8bc&#10;9Xq2Z+g3SfC8mYDDFBTCFkACqFFgutj9ft56vUaCNfIUjQWvf2c9XqBrqNmCKiwqQs23zLLYdyPE&#10;6duer1V2dS8ZRi81CfMZyVIvY29v+G/PV6ixYXnZJ8ceiqIwiIdoYCzXA8b9we2nPV6jK4JiUctC&#10;a+acSRlV90EED2ac9XqIV6m+oVAtPJHXyeW0kcyxK+pck7VsB20FtfZ9fPV6qd8bx4fKzRyuI5Qw&#10;K7RoRe1ifiTbXnq9QNx4kGRZJnFxK6HuCysQQfq/Xvz1epJZyqKHzFeIr+kJUMSTYDsbbdNfZz1e&#10;oLAPk8R86pe9IVKvYi7G9wRbW1h+tuer1MObKnCKaNKloZGgmfYjxsP0ZsbGRSLlSe9tf489XqDG&#10;vqVzHiNI1Tu3wsoVbDadp0BAOt+er1Hs6eCGbAfLih2Kig/pEsQb3soYA276jnq9U7MB89lkS0k0&#10;24FSPdC38D4WB0HPV6klVYS1NMjOx2EKGRNbN7VsNNb9uer1A5m2ujSlFSIw5judsou1w173I8e3&#10;9/PV6i2ZgJxSV6iS0ZJ3aC1tb2H0jTnq9SJw2knxKZjP7gLkAeLBT39mvPV6hOo8LiqnCNJ5b+7Z&#10;hYCwNtg+J8fH6+er1KeqgjpYljpZmZRdUXuAUJYkE3+7nq9TTvlKSLYySMpYNa3b2+GnPV6khWU4&#10;noA0dmlK6/Sde51uO/PV6g1rKaD5j5OoYb41BXT3Ta5bUfHnq9TLLJHLTNChEe7df2j2m/8ADnq9&#10;Qw5Mo8SihifE5mmiG2wNhtJvYAX8R489XqX2I/LVtJLBUIEQsNBYEgak7hqLj6+er1QcJw3FMcqP&#10;l8Njj2kqybmAIUAjtqT9Ht56vUdHoJuO2OBXV/8AIso7sSxFlHcHw+sc9XqsQ6dYVW12IUtO0amN&#10;UKBRtVhY99dCQAfr56vVYBgtNHR4RF8qm94XSM7rEhbjU9xp93PV6puY6uOLa8oUbSu0fa18Db2E&#10;9/hz1eoCMfMqzr83YyJKyqwUaDQ2B+PPV6gazRmSlxOWoo6ezxsd1rWub2sNb6Wvz1eoEK+upJMR&#10;jrIIw4icl9SBtNxbxsRfvz1epIyqjVhpY023dimwaWH+L4Htz1erhTQYnOY55I2jgQyP2sCLdh9B&#10;56vUHmYsKgmqmnExEqhnW51It28ND7Oer1BLX09DOiVYVZJxrewCgn2X8R+3nq9QwYXR08MVPMJl&#10;sf3NLse5Avbnq9R2+gFDHiWYaWmqbhDuNrXLAk2HPV6rlsm4PRwtTUNW4EjoziM2A2x2BsO+lxqP&#10;bz1eqXmCasjxAwRr+iJ0OgF7X+vTnq9QKZpxWOlYANtjjDfpGIFjrcd+er1FdzzjtHRVxoJV3vPI&#10;jF+6Krdj9RF+er1BbHm2tqIaiASAbNzl3NnYbrW7G4C+32c9XqUL4vU0cdLHHL50btFKGUXBYm5F&#10;yt/jbnq9SufMlTU5falqW8uN5JX3djY9u/3c9Xq6/rRRLFS1MSFXhVk3G5WVlGg9l7H7uer1MlDj&#10;lDVUs8VXOaVGDGUKASCSSPiNdPv56vVFo56WjozNTTE7QQjLqWPsP089XqZnzFWYWjz4odjOriIL&#10;csP7P6Oer1ZMOzgaLFBNACzyrtLM1gwA007A3vz1eoQcB6j/AOkg4lKH3FrhTaw7/wBnPV6hjyjm&#10;2HFq47JfKB3bV7kEDx+vnq9QxZXxZqKUVFf70k7sq7TcEJYsze7pckgfRz1eox+HVsiUyTU3ulkL&#10;XFjc97HTTnq9WetqYK5HgLXYqCSB3I8Pb9fPV6gkxV3RjMxAI03g2Ki9zf6vz56vV3geOyyVIxGd&#10;R5ch91mawPgP6eer1LCXFsPoqlqmoAlbylYhVBKt42Hje1tOer1NS19HUGOpU7mYubEEMAdRp4c9&#10;Xq50GNVkc/kxXc+K3uBe97HxHPV6lvhmY5JoWgcAxKLbb9rdvgPr56vU9ir84maUhdGJOhBPbXnq&#10;9Ua4CBZSddR7fo+vnq9U950BWOnsABuLG/e/b9f289Xqg1MqspMqrtBvfudfq56vUjsSpYkhlljG&#10;4qbWA1P6jnq9QT4vh0lZLNU0beTMosXOpA0vf6vDnq9XLLzpHURwCVhtUrZjYX/dNv8AW56vUvMM&#10;xGKqqJFeVXli+0FtcD+jnq9QhNUTq4q6ZQFYANp7PZ8eer1dTzC97nsdLWHPV6myWS6A3Lvc6HQA&#10;Htp4/Tz1eqbU1zKxjlKqqqPpva9/v56vU3xpCKZWhG++t+xHfnq9XKd5KinCIm8rbS4vp+Wo56vU&#10;xVb1k4aJB5QVgPeOl+57fD2c9XqDjGGxKoMsmGGw90MOxJvqPrHPV6nelqGlroy8wAKD3QbENex5&#10;6vUv8LxRJXWJz9jwv4689XqW2H1dNK4+Zk7+Btra556vU81s1KAWhvuCi5FrWvbnq9TLHmbE3nWk&#10;ciy3F9NR9PPV6nbDcdM9Qvk2U9itu4+nnq9Q4ZVzAz2aWQBR2Pttfnq9RgcAxRJolWRwWP0ajXnq&#10;9TjimExVMD71UowI8CTz1eoj/Wj025fzir11TCJJEJcKLgFrG2lxrr356vVTD1i6A4nlDG6jEoKZ&#10;/LVWBQAgE38badvHnq9QeYLkOs84OqGOonVBbdopHwvbvfnq9R4em3Q/M+d6CnrIISIaclbkGxPs&#10;+79bc9XqGt+i75KgDV0IMcpFrahSTfX3bgi3PV6nenoIcL2/ysoSW2nQAi+t9fADTTnq9SxkepbD&#10;hCSZJQtiRqoAvr4372+vnq9Vcnqc6f4VmuJ8ProTM9aCyKqklQDYknUKQSbA6+Px56vVR71EyVW5&#10;JxE0kybzHUsga2osToBr2vr7Neer1IZZqvC8OaZzu99pCpJUkHQr93geer1J+iwn+YH5iuKqzbxs&#10;sQNoB0vfuPo56vVLxylwaow5hgIMUUZjBVyCQwTaxuAuhNyAe3iSbk+r1F/zXPSRKxpnt5TkMAft&#10;Ease/wCvbnq9QN1zrPWS7nJDMSikCwHfvz1epO4hVyqqU9O1qhbaliFKAg/l7Pbz1eoSct4lOxdk&#10;gFx9o21vt+0Lc9XqV5qGaIQ1FR5rbDsOt++o8Leznq9UmnxGelVHlQvtJW4Ngu7tf6Pb9HPV6niG&#10;ST+XeZK3l2ZtA1y1tbkagH6vZz1eoMsbqJlhE7VKy2f7O27AeB9h/Xx56vUGlfPR4jiEbRs3uFgx&#10;PcAC5Njbvz1ep/jwjGpsPLYKacySbEtLOkbNGxBaytqx23sANTppz1epvxODClo5KfCx5aoWQHQ7&#10;mB94C1wCPr56vUG9S4apSFSwjhBbdexJ2+Nrf0c9XqYyER/mo7t5ga+t9R9PPV6mysqFdB5jWYk+&#10;77Be456vU6QR1EpUSOoV7WULqT9Pjz1erPU4zQU7xQVKXsDuZTqCTYXvfT2/0c9Xqb6jFVpnenw2&#10;RWlc33dwAR4/Xz1eqRSTwlF8xLyyPZiPb7e/Y89Xqc5paPCZi4j23uACe5J1Ydxp4c9XqVOFstfG&#10;GeUNGzAEnwFu99SLc9Xqb1xvCKOiq8PipkaonkLeewPmJsuLLY7drd9QT27a39Xqh4G9X8ybsFWf&#10;Zra+p8L9+er1GKyrgCVdRRQY5eGCFy6uh1aTW1wPD8h3tfnq9Qk1lB/J5hDDZyrFSwsQV77r/Am1&#10;xz1eqFTVbwvJJVPucF7i1wq3sCbc9XqcsDxd8Fy3V0ckm+OqDgtcq4BbcTfw9gtbSw7ac9XqLPmr&#10;ETU1cq0q6Mg27jckbiba6g89XqHnoFR0lTKtXULaRULKg7q3cBr9teer1GnnwlpcNqisPvvG7MqE&#10;EsSbEKe9wPG456vVhy5SYfTI2J1sEkHyxGwGwAYDvcG2g11PfXw56vVJzJJTYbWpVADe2x919CrE&#10;kfkT+p56vUqck53oKUv80VCOwUkG4UXFjbsNe/PV6lDj1fTPmGSoqGM9EyKgkUgszX0G3w0056vU&#10;usl1GHYmaalopJIolYopZVuNxO6/u29t+er1LDMnS0TU0lRO8exSoTct2YP4KRbx1156vVL6eZTo&#10;MCxfyKdlih1D20s17E2C9rX56vUOmI5enpKR4wQfNZmhYBSNxGm4XubDw/v56vVAy5kOkOJfpoib&#10;sTP5ZKMTawJcXPawH1c9XqTnWjN8uH4JUGlXZKkXlRqANECkG9ra28bfT7eer1a5PVmSoxTNc81S&#10;xkfe4du4N2ubn9b9+er1N+RsvU2K+bFU0bVER3AGKyurkWHv97H43Hj7eer1Ho6QdB3xKroaakIj&#10;BIJB0ZRaxJHbUad/hz1eq1TpX0eXD3EUkAZjGyAuoIJB0Y3728Oer1WBZB6V0uF5earFGi2sUWRV&#10;O4W95iDfXx+vnq9XPOuXB/IIsRljHlUzlJVAXTcTr8QSfD2j6Oer1Vm53r8QStmpY28hUkkcAgkA&#10;Ju0HwI/u56vUWvG84x108LYgR5KCRg6EkkqRofge3PV6iYdSM9yV9a9Oq3hqGZFAA0AIsADrfT9d&#10;eer1FVzViYincRSOh3AKpA3GwttIF7a/dz1epJR+aFEtXIvlAt4g2NrkEc9Xql4JhNLi7rDCwUya&#10;sbEDbfT+jnq9Qy5fy/QLTTQQkwLEhgeQDUrILkA99exP589XqbsawSipMEqKjDJoXSmvEY9532IN&#10;mN7kjTvfvofAc9XqBieCSeCOEGzILLb2ewfTz1epkrErqSLbE/lF0KtpdiCb+N7X/hz1epO1stZ5&#10;Rp4JAHVxcML3A763056vVnjEdUjTE2a4uulr+3nq9Td+giqW8qNWZ1sSPgfj7Oer1PGFOhkGhDo4&#10;FvAa2vf6O3PV6v/S0v8AMeEmCcpHckoTY3uB3JJ9o8Oer1JKBnkjQTvuiCsbt3v2At/Hnq9UWmQx&#10;1ImsDBDc2A7/AAv7PZz1eptrpooxJiEy3SoYMB4KPCw7+F/489XqDysmhppL0YDrNLcggkMR+0c9&#10;Xq4UM4WqaBSq3YMz9wB4j7Pj7Oer1ONJHVqZKuOS0YtsRzYWY33W8B9HPV6uVDjsflPhsKBZve2G&#10;wI3E22rfuG56vVLnjkSJVdgQpOig6N31trYHnq9USgmljjkFT+kSWxAuLjU6D2e37+er1OENYsrR&#10;VUSkIZLMAO4PugnTUfTz1eoQMNSKgkMMaBtwYWt4MCAdPZ4f0c9Xqj/ydp5oVgnik27zvAa6nwFr&#10;WPjfX+PPV6k1VUeGYfVF6kMfLO8hQTcnvbnq9SVnkCVi1qyukDk2I01Go3C3jqDbnq9XCSuifEhi&#10;ThhEvigO1hY2BP0/t56vVMq8QXzYJ6ZbFSCVWxva+5fvPPV6oLNBhVd86sHmRy3JPfae+lrDvz1e&#10;pUJEqonnMFSouQPE39tv289XqdaWmnoKw7JNu5QVXufiPoPPV6p3lJV0s0p+xGQptb7Rvfnq9SOx&#10;Ko+TiSGWM3YmzaG1vD4c9Xqh4RXioqfkJUEW1r7u2nY3Pbvrz1eo1nSzDqqtrpaWIi5ChQbWuex9&#10;pHPV6hZx7DJqSJwQY5KcEXB0Pa/s08bfRz1eoBMRqQ9WzygElgLaDQ+P189Xqj/MwTR/Ls20lveu&#10;R7LED6eer1RaR3NQYpE3qtwLWA0+Pw56vUu6aqqKemaOJQWOtje+ouPjz1epbYLVQxFK7EIzGFKo&#10;qm92v3OptbXTnq9Ro8kSVxEawXkhSx1taxIG32A89XqPblynoIMCCUe5gp3KpYkqWY6akm19B7Ow&#10;056vVAx04O7LU1BEiNEVXxs4Yhr+wg6W56vUXjMVLJiGJGnkkKLAr7LEr4WUsAbGwPY+Ovhz1eoH&#10;8WxxIduGwzp5iM4YXG5r6AAanTnq9SVlxukwiBKiS6q7FGGosxBOvPV6k1UulXTmpUXup3C47X0P&#10;189XqRYpFgrfMqVLvIAVFzpY9z4duw56vVmneWprA0BJEahrW0C30JHbvz1eptkjeYNJfYb6L7bn&#10;w56vV1CEjiMKvYNuVgwt9B7+HPV6kpicpmVlZQEjUewXF+er1NcCwLUQrVkLHL9kD8zoCeer1R46&#10;mljq6lKSIjcLEsdx76G9uxtz1eqHMrO8i2sLAC3tPfXnq9WKpqUMUIjYbVBJPYm3jb+PPV6mdVmm&#10;nlERKoxL/SPr56vV1HEwaMSsVZwSDfSw8Tz1erNKwdVp47kLYixNr99FHjz1eprXEWMElMi6lgBf&#10;2/Dnq9TZU1sMCGSBLeSCzE3tYam+tuer1Z6epWVZJ6gBQVV9eyg9vqI56vVlErsY6hCCov2BvY/2&#10;c9Xq9VM71TheykG+tieer1ZpEdTFVAgorFySNAT3HPV6npqmnqZjIbKNLDT6SPbz1epqZZJbOUNg&#10;GIA7NfQ/WOer1R3MkZ8pwAlgTYa6dtOer1TYKh9JHWyNZSPAC1reznq9TxT0l6ZZonG7UNt090e3&#10;nq9Sjy9gs87fL0nvF2C2sSx3mwVbeJPPV6r8fRJ6W6546fEMXp0IKprYEhr3sO+4fR4/QDz1erZf&#10;6MdNKXBkiVab7CrsA12n6ltpYa/0c9XqtC6cZaFBRoSPeJF9O/2uer1DdUQrSREnuNSPb+t+er1B&#10;FjlXFvaO29gxICkg2Ovfnq9SWSvSWPzSbEnsdSLfHnq9TNVzwGYybtyoG07G/PV6mSXehDq1z7pt&#10;qLA/0c9XqxV3y4iYKGcqDr3B9oHPV6kFWJTrEgkO0kl7dyTfT6Lc9XqUmENPLEk9SCQoYW8SOer1&#10;KFUpvOj8ywAv7Nb6+3nq9UGtnjM6sgJWzFh3uB2+HPV6kPjkhqImSNPeYe7Ydvhz1eoHcUhnop5v&#10;JF7rYE3IJ8dOer1AdiE0tBXSyMwCva2mo8PzPPV6p2D1z0UqXbezM9/EGw0/O3PV6l5h09Q8z1NS&#10;fdZD7x8D+znq9ThijUlXDsZAHUM2qjUW/b/Rz1eoofUjFPKpJYKaTy2Qm0ZsCw8P1+PPV6iXZ1nr&#10;cNArIAGa4LjQ7Q3e3ftz1eoKYqOoeo86RrJGGcmwuwJF9fH6Pp56vUYnpjkqLGpUrIn3Q7gbBbe7&#10;4X9hHPV6j25LymcFozVwAfpCQCVsAG/PS/PV6huWmWCnOwb2du7aALYamy89XqbgaKMGGZQhIbcA&#10;QCLg2+o89XqDfEqpGtLUhYwpKttvclR9XtHPV6kW/ny5gV8QeyAMdi3IPgLnbz1eqVh8rvXqtOvy&#10;63I7ase9z9XPV6hIjlRw1DIoTbbaRod3t/M6c9XqTGPVtHg8vzNUpMtr6XIJ1tYfTz1eouWIZh8p&#10;5ai5kWV3YbrFjfw7dr+H5c9Xqa8vUK1o825nM0gEYsbob6k/A256vUcDIuEy0gV4h5bjaLC58P4c&#10;9XqGio+ap4o6eCTcVGh8bHU356vUJmXKwIyPUajcgUDxHPV6jAZenG1HYAWBFhe5ufH8xz1eoQZc&#10;Uho4SsjXbUCwv9X8Oer1B/jGbnp5ngBtoLjTS9v7eer1LbJ+INWorhtwIBPiSeer1DrgjqP8oLfq&#10;eer1MmdljkoZBGBoD9RA56vVrBfiWYLN8xVI67lYSSqOwIUHaAfiR4+PPV6tN7qR83LjE1RGnuMx&#10;LAWJSzW0N+x/Xw56vUkMt1eIQyxUIAs8oLMP3UOt+3fnq9VgXR/HZMOqYYK2QeWu1VBAu2pub6nQ&#10;a6duer1WFZbzDAJfMAISSNWugU2Pjr32k/t56vUv8EwTCsUq6apmDyT3YlQ9iwN7j2WOnhz1epcV&#10;2W8Iq5Y6GSJYXlDDaWBNwbjXx7c9XqQ2bcCjoKUUdmkmZAwcakC50+n+znq9Re854PSxUA+als0r&#10;hbte17DXRb6EX+nnq9QOtTvTUvkUMpqQspLSt3P+qDp9XPV6lLTwTUsEXlhZpWYsQTYdtRe3cX56&#10;vU/5rzDh2HYWtMHjjkI29wCHtr9IHs56vUWjOnUCrlrHwTD5kDSIA0lrC1rjb2IP9vPV6gQq8dec&#10;NHI58xmYE7ja2t7X7Dvrz1epC1Uk0FlgkHkobOikXNtdD8fDnq9XCKSplNPNvLrdu4+z9PY6X+/n&#10;q9Q14LgBzPh8mHNUMh8kqsyAAre1jcagj23/AKeer1KPNmRKjAMBjrABK23aXYi24DuW1BuBcDnq&#10;9RKMxZgkwfGgs1OksqFgtgsiXJ72IsR9R56vUZbovmyLDUWcyx01XURhZFVdtyWBIWwA0tp2/M89&#10;XqN1J1AhqKOSWRzLtjYAWNhfTU9vjz1equLqPi9XFKxr/wBNG8h2HQNbXT26c9XqLxj2ZJjtp5mL&#10;kXva4JAvpe/cduer1NeDVwp6qJYJj5MpUuo9n93PV6lbSVsAxWprMQT9EzlgrEiyk6G2txz1ep5h&#10;zpKrRUlOdtGAfKW99oB12+wDnq9SxwnO0kVVDJvI2sD8WFvD4eN+er1H16VdXsIw2cPhdWVkO0G5&#10;YqLDcLX0+safXz1eoW8R9UGL45G1NUSxvIQwJCqqgjTQeOml/b8eer1KHp71npJ8Qp6PEHWViHut&#10;hdVtawJ8Dz1eoeE68YbhGFpQV4j2KDoigObEW7ey4/U89XqhYJ6vsOwSQYbhYAmYsQ5YLcE3Pa5J&#10;8T/bz1eo1vp/6yZj6s5jqMVq6pvLjWJY42a6kXIuLXtYga+N+er1WI0eVKGnwuoad43bYG2lbgHU&#10;mxtY6n289XqJTmjBjUDEBNvCh5GYEHUahLezT+I56vUVjM+RVwto6ylffENzurW3XHh7T+vt56vU&#10;W2uxCtXEUgjqT5fvsUJsfaBrbta1r/s56vUL+Ua3DqrDlatUMFQkIGJIP+Jjc9jrrz1ep4zdk6jz&#10;Bhi4XPL+klIci4BZfC110IPj/Tz1eogmfei1XHXTzpulaOTYqgWsqnt2AIN/Dx56vUgaLJ+I5ed1&#10;KBYZSqkkWsL6qvcg/Hnq9Qq5bq55Majgpk/RMAky99wsQGA8Df8AK/PV6hw/klFXVC0kLbQrjzGI&#10;INtuov4Ee3Xx9vPV6nHJ2SmxbF0hpJBvAIVLEF1Dd9V56vUcTp306hTEgflQY41KCRtTfW4+B56v&#10;UIj5ZrMIlaloI0nMpa4YA39g1+B56vUW/N2RWBnOJsN5eSQKqgAGO91+kC3PV6igZxp2psSingQS&#10;IfdB1sBe5+vnq9Qa78Mqq5piikmQtvAII2i+0fAkWPPV6hBpKvDaiulmfcbxgj7O1bKSL+Ph8f48&#10;9XqjxvHiszSVVyWIQaWJue4+/uOer1SoXgpK2aCdN6xspFwQVX7Iv9P8eer1Cll+hixevigpZTEr&#10;lipN9dPEezvz1eoyOWsp4DiFWIZXBZCd41BJVbKFNvHv3/jz1eoeMGyTRU1QIHUMsiFiqgEA+Gvt&#10;HPV6ss2UKGrqFoqamCpTq+0tqQbeHa3389XqB/FKWlw7EJKqCmKLGXZWsNvmeOg1+/2/Tz1ep5w7&#10;Ghshr6g+VTbGDP2DEgE20HYa89XqeoevdFh08DUEwlWPcSPAdwB9n3h489XqSQ9UOIYpisNNQkAR&#10;uQ+6+o1N/ovb8uer1GW6dY7mbPuMQJDI6xO1iDfUnta2ul9Pp56vVav0Y6O49LhiVGKQn32BLd9N&#10;QBY9vp56vUb7BOi9CLTVEALqxOlrWvcDx56vVyzZgFFhdEyBfL2dhoe36356vUBdRjqUVSQWsrbh&#10;38R7PiL356vVMwrGBUKGZ/MI8z4gtfx+rnq9UiorAZUK9wQdLiw8eer1SFNEHkqJPedxYXAJAI/L&#10;Xnq9RfupWJ00FKAsgYLvUXvoT3vz1eqvrNNXXwvUR0+2HywzkH2AC1vDnq9RcM44pUPh0dIwvUFx&#10;J4XLX7arqDY256vUQ3rTXLUwVmJVEixLVI8rlu41tcn2a3+jnq9VUmPyS4XPV0bDdExur66XPYfC&#10;xvz1eoJ6dK+LEzQLODEsgKAnup1JPxHgOer1CVgs074mtPiUbrTo/uOSp3AXtYDWx56vUqqKtpK3&#10;EKmpknJjgkQERnU6AFdDf4c9XqbpsQ24zK0cbNB7zRhybgW0UE69+wPPV6k9mnEVjCvGnuSlTuB+&#10;yT4AfSf1ueer1YExpKOnFQSjge6ynve2lh2N+er1MGK4jNK8FMsKmKUkPI9/ctrcAA3FvZ93fnq9&#10;TBWV9LIpNU5is4st7gWv9n2A256vUnmramppKjyLIZSPLLagWvcc9Xqa5pFWhn198WuL6E9jbnq9&#10;SXnrUkgNGNQTu1tow1+7nq9TNW4i77I6iMGRYwrBbdz3+nnq9UmKohkKUsoAV1BO3v28fD6Oer1T&#10;KiCq/wBHc0+1HNhOfsswF9o7ajnq9UiGeiwusqY6wlpAg2ta5uw0Fvj4+znq9TvQVbQwf6WWjlKB&#10;gDrYke32a6c9XqnLK/8Auo3hVCltCpuSLHv28f7Oer1ZzTQYbGmHRMwpVBCqLWDeI7Xtz1epM4hU&#10;VbzGKaMvFrssRcE6mx9h9nPV6sdNUy4dTpFIRFLJIC7HuVGqi1vZ3/Lnq9Slixb+WV0E1UGkpCrM&#10;wXQ37C3ceN9fHnq9TfiebIZl/l2FIUil0HmEE9++luxvbnq9SYr3FYsPzhTzEYgnbY2A8D4G/PV6&#10;s9PLEaGeMgsWACyWuAwOut+3PV6pknz9KgjlkJYKpAXso8Dp8e3PV6s1ZWwiFJZSzsSu5gb63tc3&#10;v256vVNOIokKvUyBvfcqwH2haxB11tz1epxNaTH8rSM0SlFYs1gTr2vra/PV6lTSywyyR1VSPLAs&#10;St73YaAm2hBH93s9Xq4TYVB/OpKhalEsArAA3cEm222g9pv3H06er1Z8WxGgpsRSFA7tJGEsAbD/&#10;AFifjz1eqM0lO+KrDVbjIIT5YUG2l7BtLEX7D7uer1IFaONG21ERlYN5u3UgPfx+jwuLfDtz1erB&#10;UpGaoAKy+85KjUi+oHt0Pt56vUZnpJhktdWxKz+W6Bbprd76ggeI+P0c9Xqu/wDTnQF5Uw+mjVUT&#10;yrubD7Nn1voDc/qeer1H3ly3ieKYQJpwvvl7sFBYnt+znq9SXj6YU0UixLuKkaXJBPib/G+vPV6l&#10;tl7LcVAIaR3KxCNbg3Gt+wPxve/089XqEeskgwWimmRvLIs1woIXWw0sdD+3nq9Qd5qzPPtgekdD&#10;vRiwcWJ266aix8Rz1eomWfOo1Dh9XVVkcwKyKm5idQS1jtN72HPV6mfJtDR47i618LBpiw8xm1Ci&#10;QfwI56vVYv076HZXqcKiknifzXCXRALEakW9nfnq9R7sidGcJl8sUdJHGDtZpADc/A+3vz1eo1eB&#10;5Xgw6FKURhStlDWvp+z+7nq9T/XVEWHRhSDdSBqNTz1eoL8XxmP356dgwJ9twBfX7uer1JF8eo5Z&#10;vIt9lSbnsTz1eoIs2YysS1DISUjVUAF7ljrcD4c9XqJnn7NUc1S8dNL5ZCHczHS47C3tPb7uer1A&#10;1T5vEcoaAbnIAI7DcNSBz1eo2fTepFVSwVkihlDMSgvcE/0d+er1Gnw6up8IpDDuJYBTuY6sTqPr&#10;+jnq9TfjGZo6d5ZzKSrg2GhBNv6f489XqbcBq/5pUimkTtssotYfHTTnq9RwMg0j4cgMrkILADwB&#10;tz1eoaIsWhWAyTMAFB10uf7eer1J/EsaikiNUJLbLaDvYDX6b89XqYZsYkMJWEm8lwG7W01+rnq9&#10;T7glM9cRLUnft0N7Hnq9Qv4PTLGAUsva3PV6hWoZ0QC/h9P6+PPV6sGZD5tIVUAgA/Xz1eqpv1iY&#10;V/NMlVsUiIzBn2Ke4K6g66a20+jt2v6vVqL9bqWsTP7TYUiRz0lQCHK7lZNA+gtclfbfXXvYj1eo&#10;J43Aq4YnBvMZDfuAQLqf289XqhxYVOcXpa+mIE8rKlpFBRtt2+ydDb4/X7Oer1WMdFMGocCwellj&#10;Y+dJLI8h1JPu3Ybu9h4A3A8Oer1DzmXGaWmg3s5mpiGZN1iQviPgQR2P7eer1Eyx3NFbh+OeaqkQ&#10;edd23aEWtp8QPHnq9QfVNemY6x6FtSxdlHbTd3vr4c9Xqi11bFCWw7EFLmNCEubgOv2Db6dfbz1e&#10;punpnxKhENbHuYIfMYCwC/ugW1B+PPV6mTFKWtbDmr2jUfLkMsaf4QQACb9+3fnq9SUr45RTRSX0&#10;nsrMDqCR4D+j9vPV6oyAR0QqU3OkDKFB1JY38BrbTX2a89XqlUdTDUVj0s6lVU+4o01J0H1c9Xqx&#10;gSJVmG/uiRjqb2Ivr7Dr+3289XqwiTfOxp2aOYaI7XIN9DoP4Hnq9WaCSuo2liZbsdCb/avrYX/j&#10;z1erukWWCaSvB9+IG6knuRoT7dDYc9Xqj1MEdfSpXxt5JKspQGxYEnf8bG3Yc9XqB+qxHDYojVKn&#10;lLHK0AFje50uLa9/Hnq9SFrK56WRqeNxIpJ2vfsT3C/Rz1epvOI0ymKnZ2Uq9mtc+74g/Ennq9Qo&#10;0AihgNXG7LFHsfba2pOoBIvoP2+znq9Qg0mJRxpE1TGI1fc3mBSS3vbgpOvcaE/389XqxR1SVUkl&#10;Kt3GrgkgEXJuBfS1j2+rnq9WWMCoqJlppFMEa7GO699vhbUA2789XqZaKonikWGVdscjrsvbsL/T&#10;7La689Xqz1tJNiD01PRjyykpkcpqCG0IN76f2eOvPV6jI5JyTUY1eroqUuFZI03KAL9wfH2X+nnq&#10;9VkPR7otg+CCmx7HaNZ1VVZiSWC2P7ouQLE356vUbnC8Whw7/RI1VaeRm2jbYHvb6Oer1J3MPUCg&#10;y3R+bPKPmI9zptfQI176aaDt7Oer1Ei6weqmvgxCZMHIUUy7ihcEvpodTYa6C/PV6iHZm6n4xj9d&#10;PHJM1RDKjMFYkgE+8QCfu56vUTbPubkxp5ZFY+Uq3L6e4bkMDb6Ox56vURjqPmORqqSijlZkja0Y&#10;GgYm3ci3t7c9XqLtizztXnzh7igAD2X9t+er1MVJTGgmakg7SubA/s/jz1eqZEHpSrD/ACtzc629&#10;h/Ltz1epSUEiU4FSzGRpGChSLbbG9z9I56vUIUNMpqErk94iRht7ad7j9fp56vV3XVlNiGJyVNwF&#10;2AqB307g89XqaVrKeolaIr7w7E91F7aD489Xqxxz09IPmw7rEzC1ybbgexXtz1eqGKlYqmWGdwyu&#10;xfQEknuNTfnq9SoiKxUUU0GrMwdTcdvEED+B56vU8YRjs1KfKnh81JftNc7hoe2tvHnq9TJjVUaa&#10;ZpaF7ot7a3JvfUjt4256vUgZqmnp5jWOSyghgqkHw7W+P0c9XqUmB1kMsUM8IKIwu1wQw3eBB1Hs&#10;56vU51UZmLGRtojYBSABYHtoPD289XqYMUoZIZfmA/mF11t37jvbnq9UcU9MlJFP5wu7sGjswdLC&#10;+4mwFj4WJPttz1erlWlHdqeCz7ttiTr8T356vVHVJUbyahlG3c17A6HwJ56vV6qoUcQzozgIQCFY&#10;ge0GwPPV6p89HP5EtcgEkO7Yyg2IYjuNbkD2jQeJ56vUl6tYWqYre40SABzr31/Px56vVlikCVRe&#10;waMgEk9gRp+R56vVygwl6mRZYwF3XLAnQAm3YG/PV6lvg2D1UtcskIMka7dFGp8O/Y356vVd/wCg&#10;3oVNQYnR5xx9o5qOoVJmjEZ3La5Ie4IIIsPC2vfnq9Wx703ny7hsXnyMqJKCIx7oCqCbaeGnPV6j&#10;PUGfaOhZIqh18vaLWIFm8PpHPV6pp6k4aFMqtuKg+6Nt73Pb4Hnq9SEzFn2jxGni+UdLyaMAACgG&#10;mo7D2c9XqCTHseEjyrFKovGRftceIH5a89XqDvGpVankaF41kCb2QyA3PcG3jz1eqvLr+KqUmqpJ&#10;TFHZd1mPZhpp7Ne30c9XqqV6n5gqaTEZBtdvKLWc2O0EAAdzofr56vUXWvzFLPVmZGbbEPduosCx&#10;sLHuQD4c9Xqz4LX44uPRUkiSz01ifmLqApIO5dCCSe/Y/dqPV6hwyl5jSg1C+X5Lk79QXub2NzbX&#10;289XqG6iSWSlkmgZTBEQ4IuSoBFr2va556vUMORpMRgq/mo32GNAST7GB9vge3PV6jcdLc04jPH8&#10;uhMkocXiUWAUaXFr66c9XqNVkqGszxiK0ETvGsJLNZQGJ7D7rDXnq9R7sl9AMVqPKZ2eUNtfc7Ek&#10;AeH59uer1GSw/o/PTyx1CwqFi2Ag3sRf6/b4c9XqkVeCx4bOwghQzEm3ugAW0/X6+er1Bv1AxOAQ&#10;zU5Qq5A3kdxpb7jz1eqon1HeeuIE0EfmNIsrMwJvce34/r489XqrzrsboKGlWF6fy2llaeR12km9&#10;gSe1r28eer1InOGYPLQJTBpF3CVCSbk2vYDx56vUDmas5Uxw/wCXc3lDAAa7iDo19dPZz1eoDK7F&#10;qaKseONidykLucsC2tjr2sbc9XqR8ZzbW4pEtEqGMQyyVbSyFdpDBVWI2IYFdfA+A9vPV6p9WI58&#10;LaOrc+ZTszKwvbaR2I+/nq9WCm2zwQfLw72TcUu1twsL30AA+GvPV6oWJ0gqlMkiLHIBuYRm4Jva&#10;2ml/jz1epEZkq8Mw+khpkiaSyMZdoF1JJAsSfAe23jppc+r1AfidPJRSSfNG0AYbQR3t7fAc9XqS&#10;9XXwPEsqgrGmgOovrYjnq9ShwIRNWAbdwluvvMbAnW/YdvAfVz1epdytJQ0Wyg1lVwik6aH94ntY&#10;n9deer1IbNbPQyhiNlQrAEX9038L6/r9fPV6kRi+IYjtkmWESSjadq6qo8fjp8Oer1NFDFWVtZt2&#10;qlyCRY2Xx0uO3PV6ltTUzPVmnVyzb0a49i/Dt+v089XqGbL1I8tZHjNG28+YgKm1rXszX1vqOer1&#10;GPydijUdQYqGRh5N2J0Nt2jEm/a5tbnq9Q1SYnBjeGtUwTx1UdOBd0J903sQTbQg6H489XqKX1Ix&#10;mWqraiJU2uAVHvXAFiDcm30Ac9XqLbJlR5XWla+w6sbdye5PsPPV6n3Ccriihs4VI4pFAvqT3Buf&#10;h7Oer1S8IwKE4s2H7tkLe7F72m8MSQNdbdwB4fDnq9Q6UuFGiwVZ6RfMm3FI1FhuIGpOtteer1Iz&#10;Fo5/mpEqEJdVYvdbhdL6W7Hnq9QqYJBBNhcFSW8k2DrcWBFxe4Oug8Oer1Zcaxmljo5vlA0U07vs&#10;udSBb3h7AQLi3b4c9XqTdSuCVzw16q247Nwkk3gtezEWta58PDtz1erwoZsuTvLNGNhkLBiTuAJJ&#10;ABNz489XqbHzJLJ5smKAAKzlGDkBkbtp4EeJ1voeer1JqgzbSYnViiZiDv8AeN7jb2I+vxPPV6jL&#10;ZIYJVR01IVQoxUC+hVh3730/hz1eo1eQMz1+FtT4PKRCUYs0gIPcnS/iL+36uer1WXdLqvGqfLi5&#10;ixaKSTD8QMiQysx2iRR7y37HQ3sNbW9vPV6g/wCp1NSVdHHV4Z5iM0jIIywKXsf3WBFifDnq9VXX&#10;VXLVNJI0zgp5JIUWsCb6k+2x9vPV6gTXJ9OJr1N7NZmJI1Otx30t/Dnq9SBz1QrSPCka7EYFEcg+&#10;6ADck99PYOer1F6K1E9TOtHdZ0LXc2N9LXF/D4duer1CjlvAWroBR1DtI4iG06e8+hAtbx56vUva&#10;PL1TE977XgCOAR2trbw0PPV6h/yTjkzYXRnFIyqShiQdAF+0LjuCOer1GUpcyYji2GRxMkOySzL7&#10;oDtYAtuYLc6ac9XqXGG1cFfWxVU7GBXUApt90fC3PV6jNZTw4weXJRP5e6MEgrcOLk9789XqOB0j&#10;xpZKkuwPmQtG7BgRdSLAj6Drz1eqzbpxmDEK/BljMgEYK6mwBtcX9l9Dz1epn6lV0sNE4jRpgC1y&#10;tiQfb93s56vVW7m/H6uhrZiZ/LAJDKQQCD4fnf7+er1Ei6lYvHUQlmntJTntvYKRc9gPdN73ufZ3&#10;56vUVKrhrKyCauO7yw7sdbHb4m99Qb9/o56vUEuGYXU1jy10JG2R21JuVVWsDpe4I1+nnq9QgJlm&#10;mFLE6s0sc12Yg3BKElR8CTe5/ovz1eotHWnKbwxHGJlMbTrG8V9AhJIZbnuLeP8AHnq9VZmcUqPn&#10;2qWmVgZDGFW+psO3tFzz1eoP6uFE8xVQMTISrew2sV56vUrcq4bV1NfHSwx7jYMt+wYC9z37c9Xq&#10;O7016fYziFHAqQLJLKAxXUld3wt4Dw056vUfrpR6M6vM9IMQx2ObYrLYC4st93u+y51vz1eo72U/&#10;Q/htdS07NTPLJLIb3QX01GpBNtPD8jz1eo+nR/0cYpQIJqyniCtZtrxkkW90WYWAGnPV6rFenfp2&#10;w7CBHPJTokp2LcKAQPED3fr156vUaqi6dUFJaJ1DbFAt4EfHnq9S1osGo44DAY12gAW00+i3PV6u&#10;sRwfDXQAQIRbQWt7Oer1ISoyzhUlY03lgSAgkeBPb+HPV6nJKLAqTajRpcbbmw0BPPV6uUlHgs8w&#10;lj2Aaj2XPf8ALU89XqZqmgy95peoCSEqx26d/r+F+er1JGtwfKZIUojG5vewsCdeer1JHEcs5PqK&#10;mONYYy9tF0JFjoT8D7fhz1epc4X0ly3iRSaSCNHIFiEGvtHt7ac9XqRecugWHrPNXLAACG2sNFFh&#10;c3A56vUTPOHTmry9LUNBHsiKNdipAA/s56vVXz1izhU4Jh0tdGA4ifYSAFDDb3IsDpY3P7eer1Eh&#10;xrr89VhbUdWiT04IJVxe1rFWsPYdR8eer1F9frzjkbzLDiIQEnZDtIY3uCATbsNdeer1MuJdYscr&#10;cL/l89RKxlDBSrlWFv3gVsQTci4P7Oer1BtjnULGquj80VMkikMAyk7t6aEX01FrWJ7j289XqDup&#10;6j5vraweaC9GyG8gO0i40W3ckEak89Xq6jz3mSppqeCWR/LjLkqHYhh4XFjr46/Tz1epPT4pmfGK&#10;lK7YytCdAAfbfaNDrbXwvz1erHUwZ4xKpiFNTTS7iVIBGu4mwFz4Hw/p56vUM+Sei2ecxi9TBIHI&#10;jA3mwFyL+GoB+P0duer1H56V+j7OlRWwV9DC7TIDe4spuLeB17fHnq9VlfSH0k43NDDJjytG8YUO&#10;sZIZpPAg6aX/ACFra89XqsPyb6bqulq1nkaSJDa0Zcm501F9B9XPV6jOYP0PkieKtZrkDa24C5A7&#10;fX4c9XqUidFKSQs+0IWuSxFybjnq9TG/pzppjJJ5y+Xa23bY2+HPV6ktF6Y6GPfXQAsf3Q1iFX4e&#10;7z1epV4b0IioKsTRzECy2AWwFrn489XqE7AOnNPSLsmO4hib21Ov189XqXNPkql8tEsRsIIsLc9X&#10;qUK5WEcQRWN7+wjTnq9UoYLUU7lXbXw789XqlCkmSxZr9/r56vVLgh81wGF1v9duer1OUuBU8sYY&#10;gG9+/ieer1BVmXppQYru8+JZCwtqoPPV6iN9b/Sfg2ZsIqYTSxytKrr9kAjcDe3s09nPV6td/wBX&#10;X4WeEYp5s2G00wnW9ihUHQ6BgV1sB2/s56vVQB1a9HmeulGPLJDTMlPAxRfPjLMfhqdR7bn2X1PP&#10;V6kpR5MqZqI1OLqsU4K7DGpQLtNrsL+I+rnq9ScxLLvzUaBpAWZ5ApI3WUHS9z+92GvxsbWPq9QE&#10;tFSJO00ajfYoSBpcG3fwtz1epWYNWtSVMGGSNaOcEkkDuD2J8D256vUJeAYjRQDzJAwenDj3W2gk&#10;m17jU7R21+nnq9ShmrIsQnVX0jVkbUAXF7a/V4nnq9ULH8SFKu1HEqwFypT3rkdjpp4+HPV6ggrs&#10;X8+BBDJtbY7Em4IJJPt8fDx56vUF0uI4jJUTQFtokAI1FyfaR8eer1KGBqmSJajCZt7ot7SaEgHQ&#10;eI1/X289XqZanEp6fDFgb3Lyu7bGBN9bi/ex56vUl5qlambz6W+0AlifCw1tp256vU0LiMNcPnRc&#10;JGpt7Dfnq9Tk2MTuAkkZTaPDxFrC9tNeer1CJk3MlTTOJEF5Esvex+o/Ac9XqPD006y49NXUmDvK&#10;ojp0KmViTfap2gi/t9n9vPV6j99O895lzNUoiTbvLQqxW4C+HY6kWPPV6jV4fk2bGMpzTY3HMk9N&#10;Zka5U7Tc2t8D7fbz1eoJavF6mjMVdWp5pjVoyGAIG1mtcdte+vPV6kdWZyooJlnkXbG7G4uSRcG5&#10;+i3PV6mmmzRhVNj6QG825WVXAO0KR7t/yHPV6jVZLxWD+WU9fVXCQghQCp2mxHY27nTnq9TvjGIT&#10;YwIIdvmxAOWRbBrk/vXIuB7Oer1An1Fy3S1cbQLTiF0DrEGJG7UnW19La89XqKlm/pbR02E07VyA&#10;1DPI0m0hlAt7qrp7bm/0drXPq9RS889OyZT5iM9kK+XGp13DW9vAj+nnq9Qd1uVoqeGCI04HlBdl&#10;0Pa4AW1uw8b89XqSsmSYasyLHAVlkYsW3NYXa5AGo18NPo9nPV6lbSZMNLTPPBCVeFrs9x2K+zTQ&#10;9j/eOer1O65apGooqhUEbQyNI4094EHW/wABrr489XqWOA5VpsMgSaVfMVydoHg7GwLe0WPPV6lR&#10;hmFQGYSMoRSSCV0LW1sOx76ac9XqVuHYVPT4pT1KTmANHeSI2AlZidpJYXBA0AHxuDbnq9Slw6kR&#10;HqqJj5cIkJIIvu3C5AJ7G/0+Pt56vUJNIlPhMHytD77bFIQEXsQCRfwOnPV6lAvlGm+eCKGlt3sd&#10;gHs9h01PPV6pUGEDD5Y4FiXzCokKMQPtDuAbE3BBA+vnq9UaPZCjR10xZ9xCHaLWPcaWAHPV6stW&#10;iSE/y5buwA3ggi3jrz1epjnklnqzFLYsHVADpdRob29vPV6nZI6em8xZEWRZTtEYJAGm0W+gc9Xq&#10;E7JOW2rsbhoYgzxwurstxtvbT6x8eer1XTenHC5JaWmnNKUmjZUDE2BA8R7R9HPV6rSsKllpEWN3&#10;Dz7Rr4D2jx56vVOZJquBawhRow2EEE28eer1BbmjLiTySPXOBEVAsbXuLaA/Vz1eop+f8r0TI8sE&#10;VkRX1Nr2bT8yeer1VmdUsFGX4aiBk3iaOcK3e7P3TW9h3+r4c9XqrIzPlV/5pNSzR2SNQyxoPsqp&#10;7LbQWHs56vUFc4WoqXCx+Zs0Dkdu2h9vPV6kPMKWkq/lKmFlkLh9DdQNvhp9d/o56vUAWbi1eGhk&#10;UtCSwjZdGPiSSCNbDnq9QPV0KUciWRnCsHa4sRpf2+A56vUm8Vq0rLzbzqARqNbag29o56vVmwqs&#10;MsjNWuzFWG/eLk3BO+4tr/H6eer1D/ld6KlwRFG14qkEm4GhLHXS5BFr6/t56vU34xjAadsOhUN7&#10;rFbAH4afXrz1eoDcxyO2FNRS+9ULMAS1gDc3JOngO3PV6mxDDsSKWP3oGUL2v7L/AEc9XqFbJEMK&#10;YhIzC+4oyt2uDoR9/PV6rnfTzQyVuG02F0dO08hKIAfeL311Px8Oer1bFPpU6VRYTTw10cCwsCpZ&#10;WA0JGosdTZvHnq9VseBwLQUiRH3rKBcADw56vU24/ihoIvNJsDceA1/Lnq9RLerOe8PSVqaBt1g1&#10;23AqRuF/7+er1ESz/VVJr3jRT5QtINncgi4+Jtz1eonsmbqg47O7uINt4wtlLG5sGPjrb8+er1Gc&#10;ynnuKpy6VmsWQhWIGu0aDQ28bfr39XqIj6scWizCxaWlkWSkuDJZQm3uGIBJuCe/089Xqqlx+vg8&#10;k1zMsnlzFDGpLX1t/h7XOv1356vUiqaL+azPRyroCSluwa9u49nw56vU3ZqoAvlUDqDPToQdt7bb&#10;3APgb3/UaD1eoFcaxqJKuKipkC23KRckDw7a6356vUnZKiXEJjhWgW53A2uNCQdfy/U89Xq6yrle&#10;RMYWJwZwzg62BG3W40+u/wCfPV6rEsqzRVuThS1UUSwQGVofcUSFjtU7nADMvu6AsQupFiTf1epm&#10;rsKiqqh6KoVYxGoKyC4uW+vwBuf7eer1IatqAlEG2kPTsVJNgWFyAT376H7vHTnq9QI55irJ5Iqi&#10;uCywKCrIigMB3Gutzz1eormJ4fNLUlHsYi7GP6L3G4G1iO3PV6vT4ZX09QZBLGhZkMQCai/exvqL&#10;fDvz1epcTYJVUcLS1q7wQjAqPYb307XPfnq9Tw80U6wU6WWYrJtDEKL7bkkm1z7B3J8Lkc9XqRE+&#10;JebTeUfc2gpvUHv8Ra49mvPV6kvNtn/RNYKX0IuCNLHtrpz1epITYXE2Jx0tRUx08UpO6eQNsiW/&#10;2m2gta3sBPw56vVn/klDPiscMEsc5jAO5L7WJ7CzAHX4jnq9Qn4FLNT0woJaZXeWS6h7lVIuFLWt&#10;27gHnq9XeLYpUxVkuHTiNSyEXVbDda2trE/Sf6eer1OeRqeb+Y+QzbpIxoDcak6EfxHPV6j59Gxi&#10;FBVeVDsDRDcWdQbkm49hv9HPV6rOel1DUGphqRCJWmjMqMl9qkjta4Nu5t9H089XqNdgpBwWabdY&#10;lpL3uWA7C4+nUX56vU05ggnq8I+aoZVkKhyg1LEra6/DXnq9RXM9ZhpoI5oIZCGRhI5vbW3Ya6+z&#10;nq9QADEqmvqTCFCMVOikgqpOvbXnq9XHL+Uap2dVX9CWG24JDsWvre97c9XqXoylQUU/n1LhNt2I&#10;ABNz3ue/fw/Lnq9ScxfD6mmpQ6IzKC2xdLFW9o+Hx56vUAGYKW/m1dQmqBu1gT4WuLX9lv7b+r1A&#10;dilMqQRVoBhQqCQVOgJ8QdQR9/PV6lll6SaqqIaaBdViKhXvqWO64JBII8LaW+Fuer1WcelLDQ+J&#10;wVzi7KIygNrqfEHW/wBXPV6rqcCFJUmOWwW24B9twhPe/jtNhp8Bz1epCZ+qmosNkRkCTl2AGhuB&#10;4/WBe3sOvPV6iW58xyUs1LUSAeaGEegFja5J7aW156vUBWPYrPiELbhEVpxdX8SBrc9+x8Oer1B7&#10;U1U09CsswAeRdrue5U/wOvPV6uGG5ko0akoVJHlExpG2u97EE/8AEgBf7+er1OVZjUOH4YtE26pk&#10;DMFfU7R3N18bHT7uer1SMVxOHEEpIaK6wSMjW1UjxvqNDoRp+XPV6sMVV8q0tOjRmGqMkkl9pbcu&#10;i+B789XqcaTDJZ6eokVmhcQCRQSQisSfDte3t+HPV6oWL1VDV0Ec1W5mqY0sNo0BA8fbcc9XqDbG&#10;sViIdoCGGq+6NF0Ha9tRz1eqVh2M01PhsKzttkmOxXOp9g0F/Dnq9Q25HzNFgk7rLMY6mouTvHiP&#10;EfSBz1eo1GGZlqGnwyom2K1XB5qLfVtSuo8C1jof289XqH3Ac51NShmv5ccrFGDC4B7AD6+er1La&#10;urq6bEJZvMC05i2gJqQCCCfgb89XqDbNNX5NJLAilnnCJdiCSDcXHs+nnq9Scixj5jbh9OUWOh2k&#10;WHcgaj42tz1ep7hzsxtHS2BS4BIuRfQ39gvz1eqTiVZVPiUcFM6okn7wI3M1rnv3B1HPV6pGE1Uc&#10;E7xz1CvPCGWSMaAKQT9P189XqmUGaZJElw+qUreRSsqDRvEDvrpoeer1LqjrneE+9tvq242Isew1&#10;PPV6lrTV8dagWFrsNb2BA9n3c9XqxVFXVOgiLlSL7iQPb3PPV6pyy1DyMbiQAAnQafE89XqaqwBU&#10;WJG+0S3exOh08Pu56vUGOMedFRzFyqOzOSzA2I8AD4256vUEMmIS4biDCUGVCLbgBt3ke6APGw8f&#10;C3PV6ltgOJR09HVsSsc0INpCoABYeNrXUd7c9XqGDC8YWOmjDMWVwStnLhvrNz9XPV6lJDik01MJ&#10;WQWJINzcj718Oer1YjKuxJprHcLD6P1PPV6m+rmbESzMoIW9raXt4flz1erNSpDBL56t4dhp+X18&#10;9XqwSSUSF5Kd9u7U39nPV6mPGhLLTQywPtSJjIbfvaWsfhz1epEY7Q1NKzTQofLcXcKb2Y+P589X&#10;qY3wySCNZoSzO+0s1z+9qBbS1jz1epZYKlQ9GzSMBMxbcVsNoDaa/Rz1epc0jSzUuqXlsF3HT6T/&#10;AHc9XqUUuIRxBsNY3cKO1tfHnq9SPqVkhj+Ya5ZmA11t/E6Hnq9TzhC1ahzUnaLm3hob9uer1Czl&#10;6SSQCWNhsJU2HhYft8eer1DvgWMpGyKj3Md+3x8Oer1DFh+JSzxA1Ave3fQePs56vU81uH0dZBvC&#10;37X56vUU3rl0rwnMeCTB1sRG66d23d7nxt4c9Xqrj6e9Ba6uzpvro2+WEoBA7kpcEjw9vPV6rf8A&#10;pzljAcm5dXCaEKxAGrAG1h/Rz1eoCuv+YsKwPLz4lM6R3lVfAEn+23PV6qusz+pnJWHVVfQUkgJp&#10;HMbShgRuNu3buTbnq9T/AJE9SuDZtrPkKcxeWPLUWI3AG1yQVv8A3/Hnq9QtZiqss4pPJMFVmhVt&#10;oJAJBt7O19Tz1eqmv1g5cweix5sxYfGJYpJXNla+xtASfd7EeHPV6q2cRjhnrXFJIXVLFlI1G5tB&#10;Yg2Hfnq9UfF45actWlRtVyhddCBobkdrW0JHPV6kfVYgMPVmW217he5Gvcm/iOer1FkzHXU5qD8q&#10;SN5kAI8SW7nXsfuA56vUjZmniicxKHkVGI3f4b9rgHx8Oer1QcPpYaupNRVQgHalmv2P7w9mp8Lc&#10;9XqVf8+emaNqO1t/vt4EAAW9mnPV6nrDp63EJXljEbhiSDqLAC3hb+3nq9S4whDicYTyyrHcQLix&#10;I0BsCdPp/jz1eqfiEVRg5NbHZnVCrsCALEagg9jYEH289XqA2uxOTFfKOHR+RFA+65F7se6ix129&#10;7dhz1eprxnDcLnrVjwSrqIpZoW84vEiKrXta9zcMPbY+Hx56vVyr8OwzDKaGdVWSeKyvuA007qbd&#10;yO1rc9Xqb8Vnlw5W8qIWADNcX1Y3IIIPhz1epE1FcGnkqaVFKqbkHwXsfb256vU3VEAnjkNP7rfu&#10;7e2vcG3PV6mCaopIsRShqgTPLGxjRVvcLoST4c9XqkQYziuHU1VTUXkqlWgicSwpIyruDExOwLRu&#10;CPtLYkXF7Eg+r1YHo4cVYzxRjfp71rXt4X+nX+3nq9SqoMGpElZdm2QKPcA3X01sQNBfX6Po56vU&#10;3RSQ01N5ojLy2UAAE7SWsTa1zbnq9XTJUR0PzNVulUXHvjXbc30sDp4ac9XqdaKGOWggell8uOw9&#10;0qQSDrqTbw56vVmam+cBTYpCELcAaKRob99Oer1PmC/IPUx0UsYZ4nBZb66C4bTXTnq9RkMs1ArK&#10;RK15dpR2t4ix8PabEc9XqEmJi2FyVphE1mMZU2DEEmxUA6e24Oml+er1JOugpYq6aSEqDsNk8GJ8&#10;Lk9x8eer1JfO0E1BQWRfOj2rbx1Iv2+B56vUXjGKSpqsQjmfVXICqtrhfbpqLHnq9Q+9Jaypp6tz&#10;Us0UjsNxUXLAGwLdtT8deer1HHTHK2CpSqw5QYVBVnsCdfCxNzf2gc9Xq6zbXYhT4epoLFXHmONo&#10;IB7WHe/jz1eoDc2ZglxWNKD5rylhAO62pt3XvYW56vU45NxZohBWqgWAs25m1YqLWuLaH6b/AJ89&#10;XqW1TnCGrqRPDID+kAABFyBfUqfEdv7uer1DBkPOJoXWnJu7WK3/AHTu7+Ise3PV6jeYnSVeI4BC&#10;lZKAfdlVAGN2AuCp0Gl7i/PV6pXTgzUWKIZ0Du4KnzdTtNjfxsb89XqHvMdbh+GwJSV7bZCTIhXs&#10;LW79/otz1eqNl/EKLFUkdFs8pAcjSyC9m+FvaOer1ER9SWb4Mus1PFMNjxO6sdbqzEWOpIbS/wB3&#10;PV6qYc1Uprq6aWj94ySEntdr6fnz1eoxnQnKte1E1I0IRW2GxUbi2viNfjb6eer1W5dAsi0z0wpa&#10;5S+9lbzAANAtwCF1uD38bc9XqsjypgGXP5VGaNGMigENqRfxH7eer1GMq4/mI4aeGQRyRLGgJXcp&#10;HYaA627n289XqBXqZiFFT4ZVLVVlNTOdwIkuqk38ND2PtP16c9XqrUz5hRXz6maRGLF42Yi4CuCA&#10;2nh489Xqru6jxphNScMCk71Yh0Gim4CrYae93156vUQzP9LiOF4kJayr8xS7SBn7i3YEAADX9e/P&#10;V6gHqcWqTVSYi/6ed3N2JO0XN7j6Oer1YqJzPGZ1UO8r6ewW17fHnq9Qg4DiUeHyKZWAMitGexsS&#10;b/nz1eoWWxaOfCHjpiFCxjzCNCdLE3HY689XqSONZursUgqaqtSnlmamjh0iSNVij91NEAG+wuWO&#10;rHViSeer1A+9cBSxvCAzLouuvtv7fo8Dz1eprxWuiqEScgghdTY3v2156vUioamskxNfPVVS5ub6&#10;kn69eer1PVYYSvnUnYX09pHPV6mClMlOXaSRWtqLDW5vcX8eer1CFkfBjiFU0kl0Vtvcd9R38eer&#10;1f/T1LupuU6eLGpYpJQGQslwRe4BI3Aai/tP7eer1FqxXCwKZ5Gk2OngPYdfEeHPV6muiqqII0cb&#10;+a0YBPa2p8QO/PV6mzF65ECxwjzA+7b4gAXB+489XqDHGiiM3yzAqCoFtDfbrppa556vU3NN5cfl&#10;rZSgS1xqfE3+/nq9UsVmjTm7nRSTayi5sBoRb6eer1PbUlLDUUtI8RVdm7zRcNuPxHh/Dnq9TtUp&#10;GmGmSics5YBidT8Trz1epOPUmnhd2NpVJSxFtfb9BHPV6lVSYjXRRR0U0Hl7xYmwspJ8PG1rHnq9&#10;QjYcZajbJEReJRc28O1j7Oer1POGU9HDTmVl2yljqNfb3B8Dz1epqrKVa59AvlC43HuG9n189XqD&#10;PFHSWplo6hbeSdCLbSOxAPtHx56vUmaitqoEWoKgwEsm09yAdDbXuOer1ZUrYqQCtdQzF2VLeCke&#10;I17356vViedYKlqWUAg+8hI0Ol7X/XXnq9U6lrJaqq88C6oyoovbaD9o/Ajnq9S8wyrwulp5DiUx&#10;/RkkNYFrfE+wn7uer1ZxU7qTyqAeatQ0R90DT3vt29nPV6kfjVF8lVSPVsSocqhGtwT3Pexv4c9X&#10;qxU9EKesjY7mDGxNgdR2Gngeer1G26MpPJXLVSowCKpkAIstrjTx0voR4fHnq9Q35yNXPhE2KUcI&#10;2xMdb/aBHvE9ybf0c9XqLXjkdI1KJ44zHVEHcdwt4bfdsNRrfX+31epEYpQNOhjpQfO8sshY6Bxq&#10;C1tbc9XqmUkwFQTU+8VZA229iba20Hj8Oer1LvCv0+4XHuG+4ewnQDv256vUunYVtWIJ5GMahLXv&#10;Ze1wPp56vUazp1UPJDPSRHyzIqgKwsdoIsykjsfaP4XB9XqOn05x1KiCWSZAjRxFCWAIZlNg3iL2&#10;1/XX1epqz7iOG1M0EkO5IwSG72aTb+7ZdbnW39PPV6i143iFPDiElSkxaVQSwJOl+2nPV6g5xTE8&#10;RxN4q5mp2WB7o8cCoSfiQPet2N/G/PV6k9JTupqVKhfP0BYXBPiR91vv56vUnq2kkSDyqa23sygj&#10;9dO456vUjnlq4X82a25N1w2t1OgOmunPV6uNQYKhFppLgtb7JIAF/G3fv256vU2zRyzymaE7ViFt&#10;dLkWtYHnq9UaWeRv9HqPcdAbnS9j2Nvj7eer1M8uHtGDTFu7gh3BO4HuLa9vZz1eqFVeYiy0cYUo&#10;iG72F1S97g+F/q56vUwU8cUO0SE2sTc9/wCHbnq9UupkWogJTXcAPd7+weHhz1eqEkEZ2qQC0Sso&#10;uddfAeGp56vU11jSSvHDCGG1SN1tBbuPr56vV2kL/MoD75se/wAddP289Xqj/Ngvv0O4+6Ra5/Ln&#10;q9UXyoXqFjpD9ktuJ0II72056vVCnpYJd0VVGZUOjqjbSy+zdbS/PV6pU4pYVDRodky7EU6gBRot&#10;7a2HPV6pFKbFYWj8uw23APf289Xq7lMJkeoCn3bkgiwt9fsHPV6u4qV/5fJHJdUZ9xLeGp7c9Xqw&#10;PT7Zy6D3GUWPx9tuer1SKSSd5CysLwXHwPs+/nq9XrtJPvqrIW8Lac9Xq4Ujys0iMFN322Omvt+v&#10;nq9TpSwyrO8arYHRbd7+3nq9Rz/S101mznjtPNOV2JJH+h2++GB0J8Np+/nq9W3x6Rem8cOF02HJ&#10;S+V5AsbrpZrsPibWtfnq9VyHSzKPyapPJHZiB9f2hz1eo5mDUkVPAJGHc/V489XqxZjrqanonBax&#10;sbe0n+nnq9RZ63EXFdI4ZtwJsNPzPPV6uVPXxeUbIGJ1PY2/t56vVBljjYz+Wtg2qk62F+er1cqa&#10;OFSbncz33G1gBr/Tz1eqDWNNSwmGLaPMuGJ8Br29nPV6g6khTzDMRqAw32t9Ov0fw56vU84ZiUEc&#10;TU8hbd2v7Tz1epVxRUtSiyIbhQLG17EDXnq9TTU1c0skiFQBYqp0uT+v7Oer1IuS5a89ldtd3YAC&#10;+p+jnq9QSZgraVKeeKimFU67ryC9gfHuBz1eoteMzu1ZuYi5fxAIVe479xcDnq9XDBKuV6/yaotv&#10;QAhlU7bk+P1W56vUNtKrfLPTS+88cZkJvck97D6eer1JTGszSfJyR04IlK2YMAAlh7eer1Ej6gZq&#10;njxd45h5t95Z1sbDaLafnf8AU+r1Frr8b/mRdQblpff3eAtb/D256vU7ZRyy+MzmkUL8vYkkgtex&#10;7A/Ekc9XqPl00yzSYdQ04oaRKdnj3OikkA21Jv21Hbnq9RisNkiEEdPIwYMPfAta3w/p56vU8FpG&#10;qvkohcRi4AOhHs56vU1Y0K9KWTEjA0kC2Mnlge4b21Omg/bz1eoPMXqMOrkYSwhZ2uVaxtext489&#10;XqReHUda9SjOS0xIHvWttN789XqEDC8JqmqNrqApCgMNtwSTfnq9TzVRRph8ny4vJGSSbAm456vU&#10;BucKuvraF95RJtCiE3JUd/4c9XqAnH6VmmoqipJUEF9qaqbE2Vh4H6f4Hnq9Q7ZBwWnpoYVVRZ7s&#10;bC4H39uer1GFoWaGEzSEq+73QLWIHa/PV6lfRV9RDIKmpsdikAXBuTf9fu56vUKGWUd51a25PdNu&#10;wC/Dnq9RjMLnhpIzJP30NyBYHnq9SSzVm405MtONI23HXQ256vUEk2YJsbqRJcxlSve9iSfzFiee&#10;r1GmyPPHTUUaSCx0BI8fb/dz1eoZabHoITZHtbtfS/PV6kfnbMoWkdy9k1vbv2156vVrnfiJY1UY&#10;tR1RpXUrEkpJa1yliLAk23WOl/Hnq9Wo9n+lw+jrvdLSP5rqyBNbEG19b2P69+er1BdheDU9Veoh&#10;HloSAwubgA69u2vh9HPV6hryrjcuXMQpsNpopZmQkmRwxAVhp7xvr9B789XqsMyli81Zh0NVfaIo&#10;4xtW5sGBuPiAdOer1DdhNZPW0hnu6GnJETg7SxHdRY66c9XqE05lSampsQRfOkOjAGzKbWNj+3nq&#10;9U2sxWtqIZXqZBtSN0sxBF7Ha57eNhfnq9Ra8XwOrxzEqmNFcLCoZX1Ks3YhSPq7/wAeer1MslPH&#10;BbCsVWOmEThtwYFnUL9oqQNpvcWudLG+th6vUEubM+YVlqaeOKdXSO7IWGpJ0bUdiO+v1annq9Rc&#10;MVxzGcz45BU1bvLTxI1tjEXLEkG17eP3fXz1epE47IMuzfzKqlNREoBNyNwa5Fr6D7+er1A1i/Ux&#10;GxGJ44QsA8wakbibnta41Hxv+fPV6mqTO9NiMUkVP/lSP0lv3dx929vyP3c9XqXvTjFZcQrWkcIY&#10;xuVhYEJYW3Nbwufq8eer1WD9KcJosFwhPmyrSKQ5UgXZNpsfju1PPV6kj1pzzgzYVVUeHRFLbiyb&#10;QBe2qqbWuR489XqqdxjE6l6l8QkP6IuQpH2gR7QfC+nPV6hIyLmqKprKZnWzqwFh7b6X8dDz1eo3&#10;+GYykFNUSM1llB8xSAbKpBv4+Ps56vUA+cMHlx2rWoiZfLvoBtBAPY2AB+/+/wBXqLfmnL9VR1Eq&#10;Io+0AGNjp+8fbpz1epBIpp2meIkCJfdtoxN/D6fDnq9U1sUxJkkWsY1DACxOrW8F19nPV6vUmISA&#10;A18D0wS6qJLAkN4i1+/fnq9WOixWNZIInmuVdlQkaAEHT6uer1CVgOeazDKBPKYqyOFNh72psL28&#10;CPr56vULmE53XEKyliSdTNISqJbTd4AD4fTz1eozuAifD/lq2RAlRtBDam6kEk2uBbTtz1erNmnO&#10;7vU+RMn2feVrW3LbtbvcnX9vPV6gaOJPjmKxVUpMM6lzvVioC31BI8CO9+er1WIenHqwcDo6eHCK&#10;ryTJ7smwgMQr+9qe1wLA/wBvPV6rysrdbsLzhg0VDAYopFjCA7gXAI7MQT489Xqz4ZBQY3ikmHqh&#10;kkidGkIuVYam3s7/ALeer1JLqP08hmSpm+XAtG3YakdyB7Ow56vVUF1jwWXDsdUYaNkwVjt7EhTc&#10;n2aiw0056vUEWEdQKvLmNpUREtOP0bqLFSxFwdt/AD9bc9XqGGi6qYhisa19Z70mgEy2Fgp1T2a9&#10;j9PPV6h7w4YVnHD46mupDSBnLIwYtuTbr723Qk62PPV6i9Z5yzRNVSx38xVI8sDQsD++fpPiOer1&#10;B/SZGxfDKhcSowyFiDqSRa/b4c9XqFqmo46TBVram6e9dye+4X0t7COer1D70+xnB8aqEfCaZYpI&#10;oyGIsSACCe+ovr2+HPV6j6ZLhWWheWmEa7mViD4Hbrc/dz1ep9xaejjp5ZTTCVtoO6NQCmlifoJ8&#10;eer1FszFgqVVXW4pBJ5m+N12MNDe4J72vY/nz1eogvUTKWIUtIaNYi/kMNE7hb6sde1vZ/Tz1eou&#10;mLYNBS16SQPtAAuutrkeA9oJ789Xq4ZdqkQyrMzERlVcuCASPtAXFiLHuNPD229XqEmBDJULNTuG&#10;iTVWAGhH7o7Xtz1erNUwYga2D5kDbOQm619x3X3N7eer1CTgM1JhcdRWxo0rswWMIpYKuu4n3dNf&#10;yvz1eoxeRscpaXZKIVPmMu1ri5BG21r9/p56vUOGEY/BCsdQrFfJciyk3ftpb4c9XqX2G4hQ4hh8&#10;tQBIDIGANrkEkr2FvHnq9QY5srcPo5DSbAzkMCrLYsxHh/Dnq9RKc246cLQYc0rBpd9ogSbG50tq&#10;ADrz1eoMMNgxKtCJTU0rh2ZRtF9vhrbsD7Oer1HS6BelnM9di9H/ADZQvmOxa3vWU6gg9rnsOer1&#10;bAvp59MuDZfenmWAM7MrF3Vbg9tPZp356vVadlnKFJhlIkCWsltPgf6Lnnq9SqrIaajpGuFFvHtz&#10;1eomPVvNlFTzu8UwZI1O8DWw8fo+vnq9RNkx+jxGtNMxuELShrDQFvH26ac9XqVmE4rS01M0K3O6&#10;/bQAE9/vH589Xqf6XEpIIGnuGkXTYe5Ptvz1ertM2Ye0XkzMEmUkEad/H6Rz1eom3WXNuyreOiuU&#10;UPu2k2BB01+Pbnq9RGswZvxOXEJaapkVqeUAk2uQLa6j2c9XqCfNfyeNYcz++Z47rF3AYDtf6Rz1&#10;eonPV3BpKrDZqebYWijQiLQlw1ywN/Yf1056vVXtmrLtb8vIktMFEZLkkabbC4BsL2H6689XqA+q&#10;oKGWV2ogvmSLuUm2hBtYfHnq9WKnerHlUckgVBuZyQb3F9B+p/bz1eqfhlTQ4kDVQsaZo23FdBex&#10;7m99D8eer1TsTrKeRUpqxWBEgOhtp4jcLfd256vUjs0yb6SVrlFBUIoFgNf1156vUyyO8lOtNMCi&#10;yOGLW7Htb22HfTnq9TRW4u9XUyUzyt5Y/Rm1tDeykfTz1epHYhNWpXR0FAwYLbeXG4BgdLe0fdz1&#10;erzY7M/n000XlmG57DadbA2Go/LTnq9SaqarEMQUAAMhDMSvgB31vz1epiliniJq1dWRTbbY7gTr&#10;e/PV6sOIKageZa8pGwEXvb4W7c9Xqw0/mLItRKwYRlQTYA7fAAeJ/U89XqcpfPrJgpYyRhwyAH94&#10;66WPPV6ptfAK0pUQNuEp2MRa6ldNf1789XqlYbXUlRO0s4MvyxAZO5Omlj2F/bz1epS4dJHGkoqD&#10;u89u19FAtY/SO33c9Xqn19UYa4xLZ6eMAnt3trceNuer1IuoaJ52VtwVGDAe0nXv7eer1J2XGp6p&#10;fPKELHIVs2untv8Aw56vVjqa3EBTzVzTlI6dD7h+yxuLeHcfT7eer1YUlrqyOKaWML5ViWGvfx0t&#10;z1ep+pojUeY0z70Frk2HwsO3PV6uPnlC0EJIQWuCNAL97jvcc9XqkvUyPH5cj7d4JB0Oo1+7nq9T&#10;bTvUzo0Mum4jaQDcr2Nuer1KGIU0irFCwAgNl7aEjsB8Tz1erjV1k61kVNI149h0ANyb6XPbnq9S&#10;6oK5Z1bz2BVF+yRq2nb289XqkSPQisUw2jjChmjANwe9h8f18eer1PLNFUE4qrJAsYUszXNlvYXs&#10;NOer1OWGy0gZ8Xqg0yrdrqVAYewGxt8eer1JiejSatEnlEu4LuiWC3JNgGuAbeHbnq9UvBsHTEqm&#10;PE/LIDX3A2ube34jnq9R4ul/TA4siDB5fL8oRSeeoBJKsS8Yv29nb6NbW9Xqtw9PeC1sUK1lHHGI&#10;i12RtWLiwuD2tpz1eqzvB0oXoqeKaK4IUvY2sNouT8eer1I7MFfh9JNLh8bAj90j3mAPYadj356v&#10;Ulpq6COEU08JlELJsYMAR7S3tHhb6Oer1Muac+UtGstOrq4925CjaDppfxK3789XqI/1v6n1NLQz&#10;wQuEZUbc9tdp03KAfz56vURKrq6jOdTTxxzOEsdpY7dwABJN7C5Phz1eo7HQjMVNgkUWE1lMKmWq&#10;kXVrGyAWB8Neer1Xa9EA2LyU0dB7yU4Td4AjwGoOvhrz1eqxfKNFHQ06o8YUTMLgWBBtrz1epXVz&#10;Im9AD7trW0PPV6g1zjjMctGYkNmXQ3FgB7b/AE256vUAGKYlAJBErmzAr7lyBfU3+7nq9SbqKpJ4&#10;zNTNpHtAtpcdv2c9XqCLPmMpQFoQ4BXUt3ANrDt8eer1VZdTuo8tPmJ1NnS8sR1BAINw1vaCOer1&#10;JjKmcxidRTNKCqhzuIuCxa5tz1eqzXpfUwDD46Sj9zzE3Br6X10A9vPV6jBDEVbCEpmlUyWuC19w&#10;Ovj7LW0/p56vUH+KVLYlUeV73vRsoAuBe4BPfvz1eoculeXJPOWruyiLbo5uCLe3v/fz1eo4WCeR&#10;FTGRQI9xG4dxoPD6dOer1RMTxulgqzEzECwJBuAPDX4ePPV6k1UYrSVMwhWTaxNnA7W7i3PV6sVP&#10;jcEtcYJn3kG3xCk6H6Dz1eoacs1EKCMoQRqCdLnU89XqFegq4F9wkbhr8f1HPV6lLS4k8rEq2lue&#10;r1Sa2qlqaZlRiNDz1eqvr1LYTHW4LUyTk+WUe50sTY6n6Oer1amPqTy/BlzPMqYZTWjkJQWUADbb&#10;UDw0FtPh8Oer1FQnw2SrqWaFXprMCApBYLruIvcC/sPPV6l9knDlrsTihWR6hoXUb5F7K11J0At3&#10;56vVYJhGGTYBTKaRQRDEHtcaFhuJI2+089XqQedcRrocMqcTp5F3sQFRjcX72t2Nxz1eotWNSVdQ&#10;6pVsYy3vuCCAAynt8PHnq9SaarqKXE4aKjG7dCzgoAWsnfX2H9R256vVKRnnBWpVXnBViDqTuJAs&#10;dNRa+vPV6oUuNVUtYaGmsFdU3jue57g6a9vu56vVLqmrTVoY0WRShSaMX1PcNf2jnq9SQnwiStZn&#10;F/8AKj9Hrot7GxHs7/389Xqz1+BwwQM2Clb07k7mBNyV8TcHubeOvPV6mPD46tilXKu6RSbbdSxP&#10;8Neer1Taejkjp5JJlMnvHaqkFu/2Bf8Aaeer1Z6HDzOXhicBdmpJFwdTYfEdr89Xqi1tK+I1lLKr&#10;fpEL+6AdQQPh42vr/Tz1eqNVwtHWLPTNq7rdDYWK+J9oNr256vU1YrimI4diC4hXbd2q7V95CDbU&#10;EAajw56vUGWKLNiVUYpkTbZpNugNhfTwte1+er1BrVYXOa4VNHujpk3lg17qx0Fj2tqTrz1erhR4&#10;eaeV62NyzozX3AEMw8bdu3PV6hQwTD5cQ8g152RCzTbbAsADYAXsCe97H6Oer1LBajERSCWSxjUk&#10;RqRYAWIUkH2c9Xq4UME1DTzw1Sje7bt97gI2pse9ge1uer1ZqRKVKh4KdlZHDMbEC51FvDxB56vV&#10;HSWChhWmZdwVgFTQ7PbY+ItoLc9XqMF0t6fw5neMYVIXeQg7ABtB9n2b3B0+/wBnPV6rZ+kXSqHK&#10;GFR0uOQK0khQ2sAQbE/kP2eznq9QrZglGF0LSxFYv0bEILC/w/Pnq9Rbs29W4aRVpi4jWBG3KLG7&#10;hTrp7R7Pbz1eonnUfrVQ4lHBBUzolU4fYpYjeigaKPEgXPc3+rX1eonmc86QyVVU9YbpK6sVbsYw&#10;LgAHsbnv4/Rz1eoDc4Z3hrFkhoHMcT2CbCylT4i4se3hz1eopmcswDCaephw6YiKclmJuSbixNyf&#10;E89XqLbiuOPOwechhe1ra6fHnq9SPxJ45pYq5hZNrJsBsGJNwT7LeA/I89Xqg0ck0tUK0W3RXUKe&#10;1xY69jcduer1TyktXiZpnChPdYldTc3v256vUo6ZFpXjCgMhYntrfUDxtr+XPV6lJTu9PtMp37XA&#10;Itqbn4f3c9XqhzvQpUvVVCqJGexCEaEDQdj356vVgqZWratJ8PW2wjey9jpr4eHPV6oFdJHMSr6B&#10;rkFuwI8bDnq9WB5xIkTE7EJJNrDcbWt7df4c9Xqe6Kq/0dVVbNHc7frtfnq9T4ampgEXksN5dt19&#10;ABbQ6/2/R356vVBxWohVnw+P9G0djcWPhr9/PV6k35VM1Rawa/t0F/p+HPV6lJhrSRSRwzKDGx2f&#10;8F4c9Xqfcew1TFJFChSoWSPehGuy19NfHvz1epD1MqRVSQobeWwGvt+I9g56vU51iVNQGqJYwzJd&#10;hYAbh9Fu/wDHnq9SbpagT1q0oQpMQCb2AAvbXuOer1SZDd2jkAUxkEXN7kH6b2Ps56vU64fSV0VK&#10;tY/vIzsdDcX8Qfbb9Rz1ervbIkMjuwHmbgNRof7Rz1epM11FPuMCIQ1lsxHaw7j289Xqg/KNBMiK&#10;Q8R95ve101Og01PPV6hMwelhnj+Zc7GKxso9gJ7W8eer1G56C9O0xnMkXmpujHfQaAtoLeGvt56v&#10;VsH9MMLfpjlEUkUax1DKoWyKQqsNUv3sCOer1PmIeoqhy0vl4g4WrCbANqg3I/p156vUk6T1KYti&#10;Zmp2ldZSH8pRckv2AsCLgfSOer1DmvWSaangein9+JFaRCbFmIsb+Nwbn6+er1OFZ1gqqbDBJISN&#10;wdja5Nj2t29vPV6gIx71ICPEDLHcylVjKblVbL7B2BPcnueer1JDF/VSlCtTPFGss1VGI01JIYt2&#10;Ghvb6uer1E16qepebHMNkgwqWJzMAN6gG2z3SPDVbWIP7Oer1ELzR1DxKvxdQ2yRJNqSE28dSQLe&#10;B/Zz1ernga4fV1EkksPmwIxWx+m2lvEd7Hnq9QjyYBg9TGWpjZFZCLEqfd0N7d79jz1epU5ap4YJ&#10;Xo0JJkKyMHU2HvHsT8Dz1eoyWBJgwaRWiWOKRAoAsNwXXtY6+PPV6hUylhlZjmMyUdAu940Cqqi9&#10;xe6kjx789XqtA6C+ljH8WwymxPFIQsrMrqG3RkE9rhQb6eB8fovz1eq1bpJ6bcAyi8FbjEUfm2Ny&#10;FG7afC9gdTrY89XqNlh9LgmEU5hp311IuAo8bDx8Oer1NWKZmoafD2kV0BYEWNrL7Tfnq9RLs/8A&#10;UtIauSjjN3W5RhYi5On089XqA7HuoT1lOZmtOWKruUkEG9ibeIHPV6iO9eaaPFKWulDK0uxyARa9&#10;l3AD6e9+er1VU5gnaalkqXUw/pDCyk3KtqB7Li4Ov0c9XqBnFMXqZ5Y7He9Nbzbn3QAbqF7eOt+e&#10;r1A3nHEpMQq9hW8hsCAbG5uQbC3389XqSEA8yKI1cQZYmW9ySW1N7a2uO/PV6pGL4gRsxaJitOQf&#10;0QG3aAdAb6nT289XqTVTIap98MmxWsWsdBfQE662Ht+PPV6naDFmwyjkrFIMcJEYNrBlJA3fC50t&#10;/bz1epjmr6yaWSpd1TbbQGxse2nhz1eoLq/GGqC0DJcpKdxW5JGthbTT9nPV6kDmOqikhaBI2ZkA&#10;DFiCCx7EfRz1epBYYq1mJimYMVXvdSBobjQi3189XqEKYJ/MjTMu1laOT2e52AGnj9/PV6hBp66r&#10;81oEVVfXcSL7V7gX+Pt56vUH+Yoadnnnmu7SMvjuVSNNPYfoHPV6k5HhNYlMkolU7dwDr2N9QDfx&#10;B0tz1epo8qso2MLILyE7nPftpYAc9XqV+CSQ1CGPZ+nRe5IFyTr8TYc9XqFDLnmeXFGzLGqsbkmw&#10;NjqPpHfXvz1eoXcExOLa9OzR3lDe+Bex+nTx56vUof6w1mD0U9OyBUkCtcNa5ANwbW7nXnq9QV10&#10;v8zK1UpC+a20KbXOlwbe0fr489XqbJoosJonpp9t5LkOB2N9de9vCw56vUjarE3MJSnsf0y7ywFi&#10;pUgED4d7/wBnPV6hKyZgEpmY6ldwbaQLXBvcG3j4fXz1eoVKahoYKCdKr9E0auF1/eOoI+r2c9Xq&#10;RSUktdTSp5wd9oJfQsxt3PYXPwHPV6s9LVClpXu3mBVRbuugHsHbUWv+089XqT9ZirV1bJU0SGRK&#10;aNdFGliQGOvaw/Zrz1epZ0qYbiU0U9RGI4Us6p2Lbfu1vrz1epP48TjInop7rtYNGRfxJAF79uwP&#10;9nPV6kVmjCcUjQtLGGG2Pb2ubaEG37eer1IRFnOLJ8vRGBVs24Xswvqb6ix56vUa3pnjJjk94Wdg&#10;G3sB7tr2H0c9XqMfleDFaugermCJDK1y5YBx7x7X0sf6Oer1WH9Ks3xRZbostTu8qxE3RTexa/vE&#10;eAPt56vUJmc3MuWKZo1jVjJdD7pDEC1rWvuFv18fV6q9OpODTVhlaq0aG3vBgRu3akjwuSRz1eor&#10;2J0LLULG8oCybtexJU62Nj+XPV6kRnCCnr8Pkp5967AUXxuxsTY99Rf9Rz1eoApcpyxzTQQ6CRpL&#10;WOp2i5UHTX6+er1CNlQz08MUMx2JIAik2utrknXX7uer1C3C9ZhVO4mtI7RJ79hckn3SR7bHw56v&#10;UMGSssR00MNDVBmS7WuL3JuSFNzpY3A8NB4c9XqHOgy00JSmo1JjhJ0ewZQwB093tYX0/Zz1eoRc&#10;HoJ2NPDGPMkZDbQkMNftexhz1eof8Dep/wBEhhW7MFU30AVRqAfqvz1eo4XSWlhptuKSSLJGDs0A&#10;2qB3Fvhz1eqyHJtZRpgSxIu2KUKQVHc+Nuer1Nef8Yko6AIqkB9xZiCCVIHf3fEDnq9VU/qAxRMP&#10;qqpUPeRCrpqQGBBB9gueer1Vp5xxzHqrFY8EgKomrSAi5INwBe+nhz1epI41idVSUzwSnSFVUrtJ&#10;ViRrp8CLnnq9SRw+apocT3OpMKx7WjAI3btQddbn289XqMZTUqyZZVEMavJGCi6EqNbg2III56vU&#10;WnqvhH88y8aOpN1SNgrG4syte31256vVU11IyuaPGpHlDRhXVksLC517HwPjz1epy6T9CszdUMYb&#10;D8Np5XVpFYLGu7c3wO0jv93PV6rUuiH4ZnUqauixnFhJJTvYOqRIjpfw94m5GgNl109unq9V0XSH&#10;8PzLuX6OixJ6KT5lLFhLtO6xP2tot28B4d/bz1eq2/pz0Ay9Dh1PC0EcEKrrH5YJLDvr7PZz1eoy&#10;n+a/KVJHAtJRKUVTqqgEH2j3dNeer1ZJRhGEUdolWMe6lvdubft56vU4UWZqBax6cuLRKhDXBNyL&#10;/qeer1N2J9SY8Pj85UMhZraFQTYE+NvZ+fPV6ki3WKGntLODuLJuQd1B/LQc9XqTOOdfadIZIo5N&#10;rh22Eix2A/X4X56vUHtB6hoMaYQQsR7zXe6gt4eHs56vVIqc31OKOZjUbVCi63OgHjcaeznq9Scq&#10;891vyO6CRjJT7jdCbEknvqLjnq9SOwzqvicGyeSTzSWcHQghGuAALn79eer1KPCs5VKzP82HmeU+&#10;7ZSbDwGgPsBueer1Ddlda3HKZZVYKQp2rsFwb+0+B7c9XqMFgMslDBGp94x6H289XqX0dWmIAEiw&#10;9nPV6g9zn0/w/H4pKWoRVSQAAhbEf389XqrX6r+iCTH6+WqoyzwyOx8oKCCW7m/s8bHnq9VeGfPw&#10;2q6g86oii9xyy7NhJIv9oG+ht/Ac9XqKdmD0CYxg6S1NbTyExlQoIHvAtpoAbn489XqA3MnpYrqR&#10;VjpKGoEiaoQtkVVa9te9x20/YOer1NWB+niuxl56d1WKR4ihDDRStrsNNCT3tYn6Oer1PWG+mKnp&#10;MNSPHEAKE7AoBBuNL6D8+er1TKL0xYdU4dBTwRjeGbcdgDMb+LDubduer1C5gnpbyzRxJFJMsizs&#10;rOgSziwAFm7a979+er1C/g3pZwebbBZUaMkoxQEg3v8ASf7eer1G66V9BMl0cUMOIIk81M+j2IJJ&#10;JOo9l/bfx56vVYPkPJuCpEIRHGjixUgAAC+uthz1eo12WaDCKJlJULooNgAPYD9Px56vULFItIqx&#10;+WVZlvbtrz1epX0dVusrW0sT2tz1ep1WeMkqLf0Hnq9XmeNo90jDXxFrnnq9UZZqM+7GRYWt256v&#10;Vi+bolctvA8PDnq9UxK+mkQCMi6/Rz1epwpcThS29hpe/bQc9XqcY8TpD+/Ya+zXnq9XTYrREEE3&#10;Itbx156vVElxancG5v256vVGTH6SIXQ7Sfhz1ep4gzFTMFS2/uLjw56vU6xVsUvYBrk6HUc9XqyS&#10;4RR1sZ3qNbew689XqCDOnR/Acx08sVTAjJLcNZRc/Tz1eqp/1KegnJ+Z0mrqDDvNaNWsLBgTbQ28&#10;Pq56vVrnep30f430xWoqZKdRRzyECwW0Z1IH0ez6Oer1VH5+yg2X61MOsfKcOAbX1Fz4c9XqLLmG&#10;goY6Wmq45SZ3B8xCgCRyBj7qG92FrG5AN7i2nPV6kJX1CyV8M0yl/LYsu0ka2+FtBz1epSRYxLTJ&#10;5ET3LgC/ewOp/t56vVIgzJi0VeyY00YjRR7qNcOp7EkDRh+vhz1eptp81/KiQFlhQk+6tyNpvprq&#10;Lj6eer1JDFM1UuIzOYlVAAACND43ue2o0tz1epAYjPK9W1cp9wHaPibeP1c9XqUFLilRDTxzLEWZ&#10;FUED46D2c9XqgViNURujk7tW08Pb489XqiRhTKsMD7dw27bd76drePPV6u6+kpliekiN9oNwLBbW&#10;7fVz1erDFMZqLde8g2jaB+6Neer1ZqGp+WrPNHurINoPaxsR256vULfT/MJwyrFEi+9Mwudb9+4+&#10;B56vVdR6bcEqZqimqqJvME20tfwB1NzqdO/xHPV6rTMQw+iGBrI8yiOYiMuLWDXvbx8Oer1Ey6z3&#10;wnC8Rp6K7hGVzZQGYE67SNb/ABPx56vVXRjmccQitTCVjLucbSdVDaG/e4I8Oer1KTKOd/lMYjXE&#10;yVi8sA3I94jtb2Hnq9R+cg5ko6imponi855jGF10A7+Pj49vbz1eoZnMKLJHDTN57mwJ1IVjbcee&#10;r1MOI0ypjHytShmlh3KrWFm0PPV6kDV4LhlZ7zR+YIULsum4EG1vo156vUDWccsYVU4o81NT/Jp5&#10;HutHdlLLfvuJ8Dbnq9RfcyZZwqiwjfLC0rFCQqW3XJt49r30vz1eoF2wmWnqkvEYVk7b1Xao/wAT&#10;FQTp8Nfhfnq9Td85V4gz/NIVj3lHQDU2baCNt7qe9zqPEDnq9S2iy7RNhUhU7u42jt9Ht056vVgp&#10;YVrKFoYV99L6XFwb3JN/h2HPV6nKCspMJjjgm1jiZdrgBjckAj2WPc/f4c9Xqk4njM71Hy2zyozu&#10;2OxU2C63B1tfuB37fRz1epRUeY/5el6k3M1m3ED7IAUeFtb3ufjz1eqRW5iSPEI8Twu4jdFuRY7i&#10;DtI+zoe/1W56vVKgzTLVVabG2BCSLagkXuCPEc9Xqm4hmmIQQ1hl3SzMCzqbFdq222008Pu56vV6&#10;XOW2FaWoYHduYAAWI9t9Tpz1erpM31f8rWSlKpHRkFbaAgnW/tsPA6c9XqizZioXxUSo58qaOORT&#10;e7CQEh/gQe4Hh+fPV6hUy3gb4jR+TRzGUBhKsrAbyxJJXuNNLW8NALc9XqPB0ew+npcXjhnCCWeM&#10;E7hoCOxI/LTnq9VtnSXH6OgoafCaiO0vmCIuBZQO9/E2+i/fnq9RuaDGY5MVZnexCLYm9t2v33B5&#10;6vUJlFWI0LSVUoIcEAewHv8AXz1erDWYTTYpA0aNvRiNx7HTvr489XqL11By2zU9REYNiQi66n3j&#10;fQ28dDz1eqpDrfgkMIraaGYwLHIWZmNwOxIF+w1t/Zz1eqtfOe2sxKpq41IaHQFRc2Nge/dTz1eo&#10;BJqCb5l8LeyhXDN2FyupJOouB2Ht56vUHOPbDXS19JKj0aqERSpDhySCSexBGgsNPaeer1Ahmihp&#10;ZJUpUqHppISCdgUg31I1B011Pfnq9QJZplqactPFaRL7HPiATox9oP8Afz1eoPq+qiZxMsasFHcC&#10;w0FgPjY+3nq9WbA55KiYSSXBjKuwAv2uBoL89XqGbLFT89RxU+Hi7TFmtaxte5ABt356vUpsxZdo&#10;pFfFBI9PJG48tQikMoHdjcW1t2B018Lc9XqALFsIqK27Vz2RGYiRBqddSQb9u366er1M9FVQQTvh&#10;9CGdvsh5BqWPYnv2Hs56vUKOT8MqWxqlog52TFuwFlKi5JPgD2A789Xq2Afw48h4pVL5NQryL80r&#10;xyMb2AUEhSxv7QB4fQOer1bRnRnLy0eHBxoujEFTfd9P7Oer1GqoDHGg9+/1a+PPV6gW6m4ysIlp&#10;9+3at108T4Dw7c9XqrwzdPLBi4jkIZZN9gSLAHx++556vUGuM0cbwicMWjgWQyMNdpAJA+jnq9VY&#10;uN1eFHG5sZpahajy6iRQ0ZurOGNxfx2m4056vUOWTMzSVOA1clRTBBT2XzgQAwYg3Hj7vjz1eomP&#10;qDzlJPUNDSHeGDCRtLEnQ6dz9P089XqIhUU+G4zUPFcRKjqoIOrMbXNrXt9/589XqD+WYlqqsw8M&#10;vkStEHJIOnbTv3/Zz1epE5gxCQ1cOJ1TM6xhlkCn7R0sT9A56vUDGcVQTLiNBA+1ySR7B/iJ08ew&#10;56vVkwujq6rG4FpYrO6gm+tzbt9Xx56vUKOWonpsWmrJVLiNSERVuWuNb+w30107G/PV6js4NheG&#10;0mTqapimD18ckb+T7wCROCWL3ABPsGoJ72I56vUkM1QR4m7yQVIhjYCzIBuBIAbT/VIvY+3nq9SQ&#10;psLgdBT01X8wVBUl1ALte9za4vbXnq9QI56lqMKwswvH5jeebldQAe3jey2/W3PV6i8z4YKySeVH&#10;AIufKYdwdNLeP089XqVGGUEdRWR0c9OQYafYGIv9oaWHcC+vPV6lXJHWNP8ALKqqkaxAXA1UaG9v&#10;o56vUhMwxQ1OKRQEmnYykqygMCFJsoJuAD7e/s1seer1J6ujigxOoEqkIxBKqQQXFzc3v9F+er1J&#10;DEMMcvFK7WlbQ7CSASbkfV9HPV6k7j1Myzul9VslwNDbX2kc9XqVWC4R5dQJJF0QBlZhpewIP1e0&#10;c9XqEOaY0sUMdQCQ8gkYKqkEk9rgAi3svbnq9UeajeuxSor1h/RvYgGxKkaACxOh0789XqXuVFFN&#10;VQ14jVUhI80kdze2pI7Ac9Xqsh6UZYoqqClqUisJ3JIBFiBrtF7+H6+PPV6rLOnWFxUcIlpVEC2C&#10;m4BIAGnssNbf389XqFH5wUFBOixpu93zBoAT4Ed/Dnq9QJZhzKMKJp6eVImcORcbgCfDS3jrY89X&#10;qKjjdRPiE81NUMsjS3K20HfS9vjz1epkwLBZqvEHcA742te9r6C4ufjz1eoyOD4DH/LIpqoHyYSt&#10;1FiAL20I107fXz1epQ1WB0VYJDTwfZIdXIsSb9j7dCBr8Oer1AhnuIUfzPlb5HmLMQNAovqq+AOo&#10;PPV6it5jwqrdoYVGyN9xUm7MSdRppbXx/U+r1BvWYbFJiO+psy6eNwXB72+P6+PPV6n7Co0psRWi&#10;BLvI+6xFiF3Ad9dBf+PPV6rQfTBQQUUu4xtukaNCuhC6X3XPx7c9XqtIy1W1cdO9NK3mXS+umo9v&#10;9HPV6gRzrm+JquajmdlDbrFkYasduraWI8Oer1FWzvV0cMclPUVFpWV0W4Bufs3+vnq9RcKmpqI6&#10;0xgBl8tlQEgKCGsw0BNv7Oer1JhcSroBU1EjgIjoWi3bgbggdwPE3+g89XqYGnWlleqppCZoyXB8&#10;FJ1Omg8eer1KbBauDE4BLMz/ADKsR5oJsAwNgF+kG556vVMyvjEmIzTU9SbClcaMbEgjvb2fTz1e&#10;p+wmloKernixaB3hCOVmhlttBHc+7e48LfTz1epW4DJUVNIzq7SiZI4gSNQFBBLW7ltOer1SazLT&#10;xU6zR672aUBrizWAK+FxbWx56vUEeNZXeSsSsVlDb9zoBYAWJHu9u/jz1epMRYbVxVIVhd4W82Jh&#10;faSNCLfD489XqWsdTiMkC41X+/M2xSEBAUeD2+vnq9Rh6LHIaSmo62YPVJAjaKdSLaAewjw56vUa&#10;HJuaKPEImpokFpAjjcQSBa9x8b89XqFSfGqqNo6qje9OVsRYa6aj7P8AHnq9QfYpmChxbEBg1Urq&#10;FQWkOgUhr9/bz1epJULU+C1EdQsvmLd2UlgTuZu/xGnfnq9UiaUPXS02HTiVpWLsUsGAvv19na3P&#10;V6ljRVNHV1MNZO/lsNVRibj9Rz1epTUb1VLCktGEnMzMJC4BLAMNALH3rX56vVDFfSt5rUsexXLd&#10;tCCNBp4eznq9WJ8T3VD0y1JM8iMVUkgA7QdD7e4+7nq9SyydmyjAbzy8Ur7dDoLDQ7fH+/nq9QpU&#10;eP0dZhs08rAFbrtBW7n4fHwvz1epynxmVTTxRqQ0isHI1AI7A89XqZa2dXkENR43J7AKPiT7f289&#10;XqReLzx18NRh9bGkYp/LdSDcMhBP06dr89XqA2qrIoRWTRQOu1mMexQQLdgPdP3/ANHPV6o2X8Rk&#10;qqaSWTWOoEe7uCAAd333HPV6hSwirenQRalUICMLgjuSPZrz1epe4biOLYpTnEqJC0cllYWOhGm4&#10;+74/s56vU/vXSwRIk4sE+05AAuSL/u6/Tz1eqXHUU/vEuRttqQANfZz1eqNWNKtT8rRG1xuZm1A1&#10;7W+889Xq4wbVRnnUgbiLm2o9v3356vU8QrQzRH5ePzEIN7jsbE9tNL6c9XqbZcOVY2j22EiENGTc&#10;gHseer1JkwKlUtKilfdVlPxUi4P1eHPV6usKwvzsQqa4szRSyRmOMAqF2rqL2FwTrY89XqXVJbcX&#10;dCu06jwt4Ec9Xqc4aUND52zsQN3sH5duer1M2IRNT2ddSp7HwvqT+fPV6p1I0tZIpqlsT9Ha5+nn&#10;q9Ql4G0NPKsZHgb28TroNOer1CJhFdFG7JAvsHPV6hNw7EpIrM5uBb9v8Oer1CPhuKq6+8176fqO&#10;er1Y8YhjxGLyIUGtxoNO3h7Oer1BDNheH4S7yLEInUsbhRe9yf6Oer1BlnPqzheU8PJ88GQGxLGy&#10;28T9PPV6qKPV/wCrrFsz4k2X6Fw9G0lhMkhU38AFH7CPz56vVVti+aauV6pp5zectISSSWKkWJ17&#10;g66/s56vVMyp1IzJhWMxLQzGBV2s7LYkgnS9wSbjT9Rz1eo/HTH1AV2Z0+QgnJdSsLNrd7/Z+4n7&#10;r89Xqy+oPBKivwFKxHhnbcV2o6uWUXuTtvZhe9j7Neer1VeYphVHRytVLqJpVB0AtY2F7ew6/wB3&#10;PV6mTN+FYrSYJHUWRY0IYncNzA97pck/Tz1eoouYa2FsVqBHM4AAJbcSoG47QB2Gvew7c9XqS89d&#10;GKNV8izBl3v7pvcm+06kX56vU3YbSVNH5rVsbN5pJAtps7bRbsR3P93PV6pz4dQ0dOliNhINhY2N&#10;7Wt3sOer1JGUSyTVCUoUR3YLuBGo7gHnq9UzL1V5cwqpCbspG3cNoPtN7X56vUo48zVeGWiJsXNg&#10;bg2He49mvPV6sBxDFHqjDW1G6GdSwXxI8Sf6Oer1NMZK1YpRUI8JJYKikMB21J01+HPV6s38rRRL&#10;JKC8ncsSdQOwA9tj/Dnq9Sdx6DCaohaqSUx71IIUrdl+zu+nx56vUwY/iEkqPIH/AMo6+ZfW5HYm&#10;/iOer1ISagK4nIEnD7iAEF9o3amxI1GunPV6lImGT4dRiQ6oWF7a319uvPV6mvF6VHrfNpEtKqsF&#10;IsLG2pv7Dz1epJGd5rU86HzSQu4DT6jz1ep3T3ZPly5VRobW+o9r689XqUGHxtQUQnp23szggXJI&#10;BuO58Oer1SmpoUpIXqJSt9zNYWIYHSx/XXnq9UOCorHd5YpgwuAWlUMO+gt428eer1ZzLtZaaUqG&#10;BJIGgbd7NfDnq9UimqKsUbCFljBuCDpoD7SfZfvz1ep+w/CK6oUYtg7RSNOPtgKSP3SLjXTnq9Qw&#10;YNV/I4R8rdVmpz74XxU+zsQb89XqWGG4vXxQGpM6yKSSyq6tsXXVrEgf3c9XqY844wuXv9/NKXen&#10;kaCPapLMHlOwsNL7QT4D3fE9zz1eqBiFc9VhxqnnLRiRQ0dhuPa/f4c9XqTWC4LRSYm9PRB5B7zh&#10;mADAG5A7ntz1eoa8qYEcEqEnoVExRxJI5AtYtcgg3FgNLduer1D7TYhhMglCtrvClUAC6jSyhbfW&#10;Pr156vVHxHFN2FziI326WIO0ACwA+6/389XqADHqWMVDy4hKqea3uqoF7jXTwsfE89XqnYJJJhdM&#10;9B5a1ZALII2G5rm5ALEDXtrYc9XqkSxVTotbTweWQXLC43BR7dSL/Rz1eoVelGKmetNRWODEGjsr&#10;KNSp95QTceH8eer1Wd5GzTgmYaURy0z0IgCKQ21jY9ioB7H4689XqESjwBaLGDVYYgluo8smwYa9&#10;yL6X56vUnc/V1N5r1eJncGYrYXtYg6Dvrz1eoLMsZ3xLBZ3+XqI3R0li8o/5QK1wGvr4dvoPx56v&#10;URj1LZtgnxCKjhYOi3S2pIZxuOp+PYc9XqJVT1EeYMQkjSPZtO1SQAd17X+7nq9RxOmdFU4PjVHH&#10;Sou1bCQMQ1jYkm3sJ7W+Hhz1eqyzp3mFcKr0q4wEp3sH3aDfc3Iv4W0+/nq9RxsiZy+Wj+caZHU7&#10;xGFIKAjuLj/iX6256vUKmIdSKbD2jnnlV1UAe72+Nz4c9XqBPNOZv5lLLUlI5AbrZ2AuCwvrqAbe&#10;3nq9RRupVHXTUMlW0apKVYywoQQQh93Yduvw9vPV6iBZ+wum/mU8xXa8qB7toQNtxuBAtqLfqeer&#10;1EQ6k4VT4jIcSkZSsLOD7wuWPgF72Hc6aac9XqLNU08FIy0sAJW7brga9/jz1eqbgWGOkUysW91b&#10;qoGgYi5YkDxHPV6seKzRwktFJu3EMRbS40AHieer1RqHMdYQ0CX2A2Y6gEX56vU5yYnTkiklJMDg&#10;gkC53k6Aj4c9XqRMuIQToKmjjuYrqoA7kMQTrp3HPV6oEeIRlnaR9rAm5J7m32fp56vUnmqZKunq&#10;qhVuyGysL6Edx9Nuer1Q6syVUgw6SNiVIN1YAC4vbwPw56vUpMHoY08ycLaJHClW7k97gnuPiOer&#10;1Dz08ip3rI1a3vMH3DW1zYD6uer1f//U1O+qWD4kuZpqyui+WkIDTBvd117+Hw0/Zz1eoveYpVCM&#10;7xM3mMVsgvoR2+r+HPV6gvipqDCg1PGpSME3sbsb+0geH8Oer1OFYsG1Y6NNI7XbudR29hvz1eoM&#10;sREdRUyGihsYnF7gXvfuT8Tz1epqFFI+IfLkgl7m/wBPfnq9SgNKYPKp4IwwAa4IBJI1B1+/nq9S&#10;qqcaeaiiV02ol1O2wJNtPAaeHPV6odXiEMEUtKVHm2BUDUMCNSfYR256vUzUEgatO+O0khYBmtYW&#10;F7A89XqeMNirZ6iRMQcjzC2zTs27RrhewHPV6hnwCkZyxqSGkICm2gO0eAvb6fz56vUoKamVYn+b&#10;RRIPeUhu4+I56vVgq8Dhq6aadYiASPEXJXuTbTvz1eoMcUwWLyZVYbJGJF/iRoAb2trrz1eoM4MC&#10;qEjlE6EiO+0se1j4fTz1eqGZabCZBNtDuVLBWubFux1+HPV6uMtZ88IVWIBItrM2pNz3t9HPV6o9&#10;FLUSSyxaD3C7aew6dvbp356vU50tDNis6tF+6oXYwIv2J730I7Dnq9QkzUuGQ1tI1O7wyMPLAj1T&#10;aASQQdB21PPV6usTpQGkUqHJX3Q/cX7EfTz1eptWnrKZUmksoUgDsdLak/SfZz1eow/SdcTGIFaM&#10;gsxGhJC7fEnt28B/bz1eo5dTh3/GZloXjKs1n8wC4Otyov2vcAn7uer1Eoz1hFRDUO1Iyo0o3IGJ&#10;IBv+8AQbfdpz1eoP8Qp5WqBVQSeXaMKwHY2I7A89Xqx0wEdTJVkHc22yjUafDnq9S8wmStjQwj7S&#10;+8OwBXvrz1eoRMIJq69KKsK2aEs7IbjvogPt1tfnq9RicrVLUmCSYzXsInpALE20jU2IvfQfrpz1&#10;eo52SZaiGmgejdGgkjdnJvvDEXUAaaEHUkix8D4er1MOccbkipPKCpsiYEvbdtkBNgLWNxz1eoFs&#10;xCNUXE6jaHlCgJYAOvfv2Btr/dz1epEY1L8vNGqqoVwrBVtYX01+jtz1epJP85PWsZkssCmSTsdL&#10;lQQRpb+znq9SdqpEtM1IPNchWuRooJsOwB0Pj7eer1I2tWerkjaQ3kYMpNx+7qfHX6+er1QlpamM&#10;hacgkXDMxA1Ptt7AOer1QaWokqZTC4USsxU+Nj7QR3v4c9Xqz+fJPK9TUODIjKhJHe3gLeznq9XD&#10;EZUaRp/MJVSGAuLaDUDt3+PPV6mWvo1rTI63ipzcjb3PiQb89XqTVSBWQyw1lhHOCFA0IA1AuPbz&#10;1eqTBWqNx8oRaBVsBYeGnf7+er1Qq8eVAWkK3sQCDqfu56vU3xVzzUhER8hUB3eJY307nnq9UWV5&#10;2YVSPdFUhxYeOlz489XqgUktLE6Q1AdY4ydrIu46+25GnPV6ufyKRRLUwttBf972nXv2156vVxnq&#10;fkcSlWIXjdEUKRchvH9fz56vVgo46mjKpVyCSN5bqSANi+IHPV6nMOUE6+aJNxLI6CwsO3fXQc9X&#10;q41EkcnlRT6nRge179weer1YpGA2wu+4sdu0E29o0+jnq9TvADHN8uEF0Hb6tOer1dO8tOUgKrYE&#10;6bbE37E+Jtz1eqHXCCaQGRu9lNhop9vhz1erDU0UKYgKSJy0YsS4Hcjsfr56vUqsOjmFSN43ujro&#10;LfZPfXnq9V4v4fvRikxvEKTGZmvLJIh8sXUkm+0/H6Pbp8T6vVuJenHpkmXMDWSsjBnnP6TS9ha4&#10;sfCxvz1eo+OBUFFFsVSLa+H089XqEin/AEMTFW92/Y3N+er1A11IxsU8UikAJqSSbEkeznq9Re8K&#10;x2LEKuaaUszG2h0J1Ovjz1epVRgUw/0NSGY+Oo56vVyetnAW1gCfeJB108Oer1cUmZKeIwMLSga6&#10;39vPV6sGLygwkOAbAEsQSBz1eoOqxY2dWU+74L3F+/PV6nvDI/Nf5kKGdvtEi2lr6c9XqVVFGyzv&#10;HA21LBra27f089XqaayQbXhZtpO43Gluer1IOugpKeMsWsxARDofdve+vtPPV6gmzLJFTU43EIWV&#10;jdQLEezTw56vUWjMNbEKr3owp77SSAQBfT6f2c9Xq45dxExzSuw2rIBdR3DeHf289XqGyixGL+WG&#10;onARrbTrYkn2e0W8eer1AJnfHhHSSLvVGDMSACSbgDX2jT9b89XqJXmvHkmrHahVbjbvUHQKTYH8&#10;uer1IKCgNdVJLhCLu3kOWBIK+3v356vUa7pzkIPdHXfLcsFG6wu2gvc/Tz1eo3WXKGpwamEgVRLu&#10;CvcXAU/aHPV6hMipKSdHWONVAAKge6SPYPZ489XqfYsPengBsbxgKbXBt3/w/G1+er1JPG6E4eq1&#10;bB9rFjJdiRbv256vUE+LzxyTPI4LwOLaWU38ALa3Guv0c9XqS9NC8kwkBYbTcWuSDcjX7h+XPV6h&#10;UwsVUGHI9UvlkhdjEXI+offz1erhjGINGnlU66E3fQAMbXv+v7Oer1FWzdiLSTsUYg72Ud7689Xq&#10;acE8uulihrLlhcAgXAa2hPb6P1vz1eoymVqeEwlJIgu22va59pHPV6hDpwPJ8mfVdzEEgg21tz1e&#10;p+wVaWWURSLcBiSGNgAf2aHnq9Rhsn0FNRQIzKLyC/joPAc9Xqe8XzLFRxNSSNYKW1IJJPPV6gGx&#10;3MBrHelgYv5rLbbpY31vf4ac9XqU2BxUlZ5Erqdr7VPcdj7Phbnq9QuzZriwVljR7oqMb3IKkdgD&#10;z1epGf516qXEA0bm17G9ySCdPutz1eqXnHPDnC5C8ylCoJvci556vVQ56xcwKaXEIpD5yTBluCbA&#10;a9/4c9Xq18Oo9BHWVjr5AiKyBhYAXDDQ/wBn9vPV6grhwimo6iXCooAS5ZhJ42IuBb4HXnq9S0wG&#10;kV1jStJ7FTroGFyNOer1GJ6a5hr8FjqKGSUzJOy2Rwp8oaAqpABKk6+Jue9rW9XqNVk/F41EFM8l&#10;1d5GW4uo+Fuer1SKzNkGEVRELRNZpIz7pYBrX1F+4N+er1RqfOdZW0vk1Cgpc7/C6ewfXrz1eqLj&#10;md6iGnbRKf7BjKqAAg8WFh7P1PPV6iwZ46hmsxJ61yGkfchtYKQNAR3sT356vUVnNeYZGr55JkEk&#10;UZQBF1vqbk30Ps056vVCq814RgsKQOClMFLMVuzA+Gg7AnxPYc9XqK1nvqJiGJVLYY1hFv3ghjr9&#10;It2I+OvPV6ghxbF6mUNTUxAO4DU2sDrfxI+gf289XqjZcxCup694qyTaJJAVAtqANNx+OvPV6jD5&#10;VzJh+WoFsrbqmVFbyULMBI23c9rDaD3JtYAnw19XqO5h+faWVaSSCqN4nSMrcWZdltDfUff+XPV6&#10;mHPi07Q/Pu3nPJckntcXsfHw56vUQrN1LhtJVrFC933l2U9vePa1u456vUlqGrxDB8VD0NrI5LEt&#10;a+vgLE6c9XqGT/OXXT4bI9S1x7oIFhcfTYmwtr+p56vU84TnJcbpUggbVgQx0G0390AeII7n289X&#10;qY86hFSTbfTcCy637Cw+v9vPV6gmlw41ZLSt5UW+7lhe1h8Oer1MopJoPPqUcSItitj37e3X4689&#10;XqReLYy0sUzs5JUE2J727ePhz1eqHhEhnpkq4jcoFcA6k38Ld7j489XqUeFpWzV8kkrN5WwuAQRq&#10;Tp93PV6jAdKsAWTMVKcScSxSIyoDYkNqe3gRz1eo5+C1cqRz0sxXbCrJExN7KD497W9nPV6gwzli&#10;uIMsNQ7LH5W5VuV1Fr6dib/0c9XqCGozmtJ5VIYC4ZXYtb7IAJ94m3c6AePPV6lrkHqVUUkMWLYa&#10;zxwjUxqjAqe24iw0I+vvfvz1eq2r0g9eflEmxKsVKmjdiTOzncfAKFINrHQ66Hw056vVaXkrqlh+&#10;2XEaeojkepRWQoQQW8FNtb6c9Xqz5o6v4VVSzR0dX5ryhw6bdDew7m50Jt9/PV6q8OquXjmXGhUy&#10;NZlSQL5evcD6NCRa3w56vUTbEumuM01bNX6ebdtpuQCVHusQe9h489XqB7EMWxLBcLfDIqgyAt5r&#10;gaWdjqqnQ21vr9HPV6h/6X9SKjDMuOuKOS5VrbXFtLi5sdbj9b89XqEWXqC+IRQYjW2SEMu21iVV&#10;RazCwNj3156vUvHzjhMuH7JI7C4PvWUkE+Hf6eer1BHnDOFZgcc0rP5lPK28AWYd9o7aXtrrz1er&#10;rph1Enw3FqrEaMeVGLLd2srbveJA11Go056vUfLK3qCjnEFRJdfPYqoQ2F76Gx+HPV6jF5Vz1SyR&#10;7pJVnWcSR6EWsNP+QvDnq9SgmwjC6vy46ZA8b3aRgbhQBoLD46c9XqLp1EyrSIr1sZ8otfcoQEOB&#10;2A+B9vPV6iR9SsNhwiaogoIVYttI9wggWBNje2l/18fV6gSrq4R1IikA2yKFcgXKi4N9NAT2v3t8&#10;Dz1eoQsOSIUsNFEG8okqI1ADXYE7vgP18Oer1K6uiosJpKamLl5FDK28GwYtcG+vYWF/6eer1NFH&#10;ighq6qno3KyGMbQCbMxvc301v4c9XqWeWcVxBJhTrNsmS32ybnx/Pnq9Rlsk4pibz1KY68TSqgZS&#10;qgAXvbaLnUAC5/p56vUPMPUDBMNoIaSKPdPJGx23BJJ03HW411HPV6is9Tc5YhiGLCCjQhiVLMCD&#10;YA62+Nr89XqR2B5DxHPkhrKUM0jSr5ZZRoFax9uhHPV6rEuhnplqYisz0g/0shbEEjxuSb/Hnq9V&#10;x/Qr044Pl5IRVxfpFAa5AIAt2/s/o56vUfrK2XI6BI4EXaqXsQov3Nhz1eoWKZBS++T2Gl7c9XqB&#10;jqhnv+SULbWGqtqbC1v7uer1VNdWOqX8wqqpaRyqSHa2pFj42/X+HPV6gXw/MNVV4j8/7yRGMR2U&#10;AAi3e/t7c9XqGzA8XWGjpvNcTSsBZrAXP3D289XqU8mPU8L+fVMVUd7i1yT38fHnq9QQ5uzxDR00&#10;tSANqAgyH4+OnPV6q7OseeVrKuWSldyY5NylWYKTazBrGzC3gfp56vUA2Xc4QVLVbVMm/bIXjIAF&#10;gR9nW5t9/fnq9WXEc2zRYPVVVJCJvl4GkISxZiCfcQ/ZufC5H7T6vUTrPNVVYjMs2IveKZRIGvtN&#10;7X2EELqOx0+jnq9RUc6YU1M5qqhZJTWKxWONxodSAAfh7eer1ALmTDYsOSmSpp3IhImiK+7Zm0IJ&#10;0uB2sfHt7eer1J2qmoFxNBAhqI2XdIR7tiwJYAkX07aDv9/PV6omFikeWoanhKrKpDHboATpa+nP&#10;V6nithhGFM0BklbsWNiSRoAAAPpvz1eoMMSlrHoBSyPcjcTu72HbT8+er1MtbiOMYjLBNKAHQFbJ&#10;GUVgB7tl11tqddf4+r1IOrxFRNskussgJK6AAg3Avfvz1eppSqrFqpMSlKlQFKgd79jr8eer1ekx&#10;CtqI9kpBZh7xUXGvcXt4duer1SaXzKWGOMW3G40A+J7c9XqwwRpLPPNMQtyNgt4+JPtB8Oer1YJK&#10;Naao3eZvcKfdt7tz4/Vz1ephpMPaoL1EgLye9tj8Pu/hz1erqkVjTD5YlTEwLIRqddQPo56vV381&#10;UgssA8sb2JFz21/jz1erBQ4zIlO9Foodyxe1ib+BOpsPy56vU8UGMTGZoio8tQNp9hB73vz1eqfW&#10;4slOoKrveZiTuNvtake0c9XqaxiIkkKSkBlYE2udbe089XqZZg0iSCQ7Ine3ut71z7La689XqlRw&#10;s1N5IcPFu94H4agnQ+HPV6pC1MMFS0cTDY6kFddSBz1ernHiaPDHDFGVDHUG1iT21+B56vVkgmlg&#10;aCR7FCx8xR3ItYAH9pv9HPV6m6UfNSTU7AiSNmKKL2t49tLc9Xqn09ViflRowETLZQxAItb6Lnnq&#10;9TzhJdk31EW5r7r6C/x56vVGSoqYqozyWVwbKG0Ci97nw56vU7piVXQSOEUO1QBscEEaG9wRpz1e&#10;p8iqYpTKxb322mQadh2PPV6nuiroanbh8jXWQN5oP7wINuer1P0NLBhUMuHUJJi8tGHvEggi5Av7&#10;L256vVFkqpY3Ic7BIyKq3F9dB4X56vUNWRsFgkqBHUttIcMwADeBG0DTv3N/6Oer1Hj6OYcMNrH8&#10;sMkchaQL2sutyw8LgX1B56vVah6eqGlmx6mheR/NsJQBYjaTYXHsPPV6je43WYjS0HzMCOqSX3Ad&#10;w39Hjpz1eoG8SzCIqBnpyBLKwW51Yt2vf289XqQeNZ1k+WkZLKYwTa4u+hvf4i35c9XqL91B6h09&#10;HgbQxOEYWZjvBJ94fnpz1eojGd8z4tmXGJqx5y1INu6wNwhB0vp7O9vbz1eoYen/AEnfMjU1NRRs&#10;8bhZD7rEqCQDdh8bfrfnq9VpXSn0u41ic9Ksax7qdUIspJCf4b6WJI8eer1W6dNuky5MWHY2qRru&#10;XQa/Tf6P1tz1eoaazNC4XG7HZdCouTYr7T9BHPV6gzx3qqo/0pWCRM5Vb2JJFhz1epD4n1HpsTqp&#10;KUWdVUsxDCwA8fv56vUijjXzNcrIpEJJsBf3ieer1QKXGPLppKoQqigiy6WJ11PPV6indaczR0SS&#10;VtwkKxOWAsSbXse+h/Xx56vVT11IzDLiGKsd9o4924kalm97+PPV6s/S+arq5HaGVqhUDSDaLFBc&#10;AFr6i2g56vVa70nqxT5eoKioqT5zKPMtchG3GwHwsRrz1eocq3EBC8cjy3kmIUiwsAfH67Ac9XqF&#10;HJuCPV4mhxG5iJPlsRa48bHnq9RvcKgpMJomhhUW2jXU6fr489Xq4Yrm+HC4URJRLr9kaBT8fb+v&#10;s56vUE2PdS6KOpeoxCQRIxO65HbwA56vUFWL9dcCpzIlLKN9xdtCSB/Zz1ep7yJ1HOMYi9ZAS0br&#10;ZdQSSToB8Neer1HgybjUaxrJG1ggFxpcd7c9XqFOgxl6moDnagYanvcc9XqWNDWKZyEOh00156vU&#10;saaOSSkYKL9h256vUXXq5lMYjg1TBOA52tb9v3X56vVq7+tjp/TYTjDVsl1EbHeR21JFz4n2adgP&#10;jbnq9VXk9VOtWywP5Qa6CQXBFjqe3s056vUO/THD6mWlXF3k232I4KqSdTf6iNb89XqMrV4yDSSR&#10;FfKUt5ZYEFmQ+32d7c9XqBHPdVFTpBhtH+kVCzEaEEdiQfaANBz1eoJMZxipaYq1K0k00Z2lmAuF&#10;vofG4HPV6mGjrnpq1JcPjKymJk3G5KhxZ0F/A3sRz1eqVLl2cxL5cUkEz7W3blJNtASFJ0bXvrb2&#10;Hnq9WOnwOWXExUSRGKYJ76kAbhfQ/T4/x156vUoKPCJ6ajqYlW1/e3s12LagC57g9vu56vV3HClM&#10;wgiC3WLdILglTfW/wOtuer1ZIaSOtEscCCONQxKkgBvHT2+znq9UR8tUaoKemW7zl2X/AFRa+p7/&#10;AAHPV6oWCZdebB5anD7FFlZSfdIG1rMBfUWbQn6Rz1eqXDlGooIYhVWVnZ2cnQ7b9vrGmv3c9Xqx&#10;rhGKQ/ofKCh3Z1NgCBe1u3s56vUm8Xw+prZlJFmDBSTa4Xt9XPV6kfiWEwxyvCSJWgJKi/wsSfhz&#10;1epIV8crSbIYFbzFCvaxKnxIJHbnq9SVxKJVpP5fFFuMu0Ff3gt9SLfR356vUxeT8rEkmFC9RLcb&#10;HUGyjS5B7H6f6eer1KWhg8mMCQF5JWCBWI1YDTaAfr56vU84hRQYXg5etmL73CMo1dRf7Rt29mnP&#10;V6nDFqLEN1McLUmApdmY+6BbsQe+h8fhz1eqTBhVDGvm1DfplZgotowsNB7dddeer1CplbJmO4hW&#10;qYcOMkBAYDYLsSNQpaxtp489XqPh0RyeMupJiVTCtNUuwFmFtq3v2Pjp356vUaJM7YTgN60s0jqS&#10;y+9clh3Gulvhz1eouXVLrjiMyVmIUe1IAGJUi7EN4A+HfsOer1Vn5p6lzwYnPLHOzCVXNrfZv+6C&#10;SPDtfnq9RbMc6nS1mONTwEyCNRYmxCt4gH8+er1NWK5yjx7E1pcQVkjCHe1rWJGgGt7X8fDnq9QJ&#10;Y/mmWKJ8QqFEcVK7IqEW3E3Ae+oIPhz1eorubMUq6qrAnG6Nt0gAJAHtF+er1IaqrXSYMigxsRvs&#10;NB9F7356vVBqA81GtL5d7sxXtex156vU3y0FNTxxwU145IbuRe4YnuD7fr56vU8UxqsKw1quos0s&#10;kkZUgabSewGvbTnq9T4ru1WgCNs23F/8Xe/fW/PV6nWeshZlaC7sdosPG/8AR7eer1N0uxF81gDd&#10;ju0Asbc9XqaoqmooEeOJwEnOo090eFuer1QsYxSMzR0ryBRKwA3aXPsH089Xqd5o44444X964uB4&#10;Bh489XqnqiNKphJBcBWOlh9P189Xqdlr2kMUBhQJGSrPc3bwufDTw56vU0Yl5UmqtZtyG9jqPYdP&#10;q56vU1fOQ0gl8tDJJIyhSNdpPw9ntP8Abz1epSwrU01Mu4mzm4Nxob3B56vUqHeFnWqdvMlXazux&#10;1JPt1156vUg8SxOjq8RVCAjKSv8AxI373PPV6oWIPLdRFdghtoT7ewPPV6mqarqpKiVfKZGe3vgj&#10;QX8B8Oer1PuHxUk9NJvG6Z2UbtL7fGx9v69uer1K7AqCjirxRMGljqAsZ3MbW73UdgfjoT46c9Xq&#10;cqOjSCqljlRSYrhFNit1Pfnq9SHxbFJVqQbAN7ykDsCb28L89XqhxSTtJFT1FjuUrooF7+0gA6c9&#10;XqWeE0+KYhWaMihNqhQNTc2sPG456vVcn6L8hC6VGIwNtZlDNt7gElQCb20009oPPV6rW8x1mJR0&#10;dS0UYCkDRgTsHsU3J0Hbnq9VZnVmatxbGzPTmSNnm2ITobgklvqFyL/Dnq9T9lp6tZoAu6WSBdxc&#10;XG5j4nvz1eowuDmuaY1NFOqzrtlO4b123u6EePiLc9XqdsVzXhlbUNVSSMrqAqxi4AVzbQHXQam/&#10;PV6iq9RyaWijeKe0xTeTfQkuQbm1gba/s156vUXzNOIYhWwu0DNu95VVSQAQPCxF7jXXnq9RYK+C&#10;Y1UsVLM0IV/dRgSWHcgHtqTe556vUwtQ1i7nqDqCpF7gW3DX6geer1ChhOIrg1E8ihWjeQMCSPtH&#10;+Nhz1epR4HmXD65mw12UFSJGUMd1ixtpqbHtf7u3PV6lthuaKZ6EvArvJFM8YuhCm57BivZfhpf6&#10;Oer1DDg2MtiTpRsCnmBQWBBVWuQbHW2nPV6rl/Q70cpDiP8AWXGJYtU2hWUEkWBBLeFx4fR7Tz1e&#10;q9jJ0uVcJoLGVEWOMbTawUjx7nsOer1Meeeu2XMEnFPR1EUwKge4QWBtpcfD9h56vUBg9StZW1c9&#10;Mp80LYKQAAAbi+h1t2056vUj8y9X66sorjcyvcM3awOnh8eer1A9jGLxVFKqMWMm5irHUkjw+j9f&#10;Dnq9UWWrevwgtQKiyxC4YgAM3YjT4X056vUXXqDS1rUlTiVQsc61MZEe0WZLJZtp73JAN/6Oer1V&#10;QdW8DrcNrXrJv0MZdJI42+07G4IIFrm9zrz1eouOKRYgY1liVI1IbzNgA1vcXA8R2J56vUD1S6RV&#10;Zxeui3Nc7SRcqO1/o+nnq9WLEEtVUu33kqVMo2MG2BTbaQNVJOtjraxtYjnq9TBj0z1QNNBohB2k&#10;2K3A1vbnq9TNTYbWVKLBZSZFATaCbkakNfTX9b689XqYsWGYY4J1JWRaWw+XZlUEXuSGOlwdfYT4&#10;+PPV6mOvr5no9tNIDIQLtcaWF7Hwvz1epoginnrBVQMF3e7I+liSP8I107Hnq9Qc4zFVx+aCd4Vy&#10;WtYXJNxbU9v489XqaamnMSoYmJeQAgDuNe59t+er1Cjl/B5ap4Kmr98qCrbvhbade9v7fZz1epQ4&#10;stVQ1Bj3qyysAGVbW07E3NwP6eer1BbX1dBU0k6TVASodz5SDTcwFrf03156vV1W5hr6yjTAEWKK&#10;JSpJ8pQSy9iWFib28dfjz1eprqYlq46aplbaI2O8C3fwJ+k6ac9XqU+EUUL1UT0yhwrAMba2Pcm3&#10;sPPV6lbVtAp2s3vIw1XQG2puPZ4E89XqWtA0LwmShTywq2trYC+rD2a89XqeTW1bRK1XdgPdudS2&#10;l7jnq9TDHVUnnpNiKFFDOY+1zewv9Vv1156vVDxeqjqa2OSZ70xQrt0JJvoSddbeHPV6kkuHMZXZ&#10;IyyOFVLW29yRfXw56vUMmR46mBUp391wylm0IAHidTpbSw56vUKk9FRYlSsPMH6P9LKQdAt7AHuR&#10;r7fq56vUjMRhwsyGaljKrEFFzpYHxFrX+7nq9SDzJiMUizUscf8Ao4KXY6G5Ghte9x38fjz1epN4&#10;dWUGDV0s9ZM5URgXawjszalj20Gtj8eer1LaorxQYgGgbdCApWwuFFrbR7Rb6fu56vVIXFkxKlV6&#10;MhVQsCxAuANdvtsTpz1epur3rWpGnqUvuQsU7XBHcG/gdOer1B/RCooadDCxYsQbMo1UEkgX9nPV&#10;6jB5Jp5JY4cXeMpHJYAAW3d7ADQd7/rbnq9RusKdqbBjBXwKTMB5YNrBdpBJ8RYkHTxtz1eoUsjZ&#10;krI8VhoMAPls21GYlbEKLtYnwNj+Q56vUZbG8ZMOHywwsZAiApfUKT420Oh9nPV6itZ5qKyipKqs&#10;mClpwylftFh30HgQNeer1EYxTGcSxPGi9OLxxqAPM0CkXHbwJOvPV6k3imIVU0owyrltK9mYj/EP&#10;18Oer1B02LU1bWSjzDanYq1gdX+s+I56vUusi4PS47CrTylWpJWUqxIABsQAfG41v9Ps56vUNWDY&#10;fX4jWvW1kPlJGSoA1Le6Qh8dD8Oer1GeyjQ/MJRJXOsciiMttBO64BPvW7jt/fz1eow9Phz1OHxx&#10;RLF5u87mDWYp7w+zobEac9XqWVLgEOH0KywG9Qm8jS4CnXUnxt+3nq9Sowatw+ePZ5lpURztJAub&#10;eHu6Ec9XqMb0wr6Wauo6BKgxqu2Xba1zbUHw19nPV6rR8n1iwZVM5jJubC20gEgG/wB3PV6g36p1&#10;1ZUYPLSe9uIOy3ci9gNPr56vVXz1C6eYxXySyVcRL1YAU3JUMPb9fPV6i35l9O2MT1YxONVEm5QU&#10;Aa5A1B/Pnq9Qc5q6TS0UDU08bp5bGQuF1IOhU+78ex07c9XqKBmHB5Imqp5amSBxZQQq7iVvtAUi&#10;1yO+nt56vUL3TDFpccno8MjIZGQB5WVbswt307aW0/t56vUt8w9Fsx4zE0NBQyzh2djYWBa5Onu2&#10;+On7Oer1CZ0p/DRGfZY8zdRaOIo6xtGHUMQLktfuNfiAfz56vVat0f8AQ10zyPUQ1uA4bFD5AVY9&#10;kYUksDpp9f6nnq9R+8m9EMEw1AKuMGNgQwUAWv8AR4356vUvYcLwTAKc00EYtEW+0QbD6T7Oer1R&#10;f67w4Qi09DaRZCR4aA97Hb/D489Xq4Yv1LEkBhDqFjQhbG3vfT/Dnq9QJY3nWurYI6WvltvNgQbE&#10;k9+3b6uer1eilpRC0qSyK4uG/SNoR21vz1erDU47SV96TEXCMo3Lcgj4HXvz1eoLMXxNFqJKlZb3&#10;bWx7L2Hb4D+HPV6kjmWkjrZlq6eW21AxCnUk27j9e/PV6klR4dR4bUI1Gyo0pbeASACb28faeer1&#10;DjgVO01IDK4IAVbA3NvjZfHnq9SgbKC4khp4v0N2NtugI9mgF+er1R6npFPHUJIsZUJsKEdiPiPp&#10;56vUKeX8iy4fKJ5y2oBJKgWP/IPbnq9Qm4GP5a0cyAKrEX7ak66+Ht56vUI9HjNJGiyONl7/AB56&#10;vUo6fFIbkI9t/vW+Ph+XPV6n+mxF5VKs2+31+Jvz1ep6ppoH7qCQLaW56vVCxnLGDYogd4lYkjwB&#10;AP8AyDz1eoEc4dHsCxGllnqYRIoVrCwFif1/W/PV6q7epHSGrwyqqRSxrIoUBUC3uP7fbz1eohea&#10;MIiy9JKKhVBlZ122A22BN9fZ8Oer1AZDn2ioklXFX8xUYCMDboT2OvceGnt56vU4x55wmqVoSREk&#10;YBUGwJIv7NLHnq9ThgHUnAI4o5JXBIDFVGo3H4+I56vUINF1Sw+kd66jmWSa4sqkXuSAP2/dz1eo&#10;bctdZsDgqBE0gapIRyq+JNxbxNweer1GmwPqyzU6NTKE+zG5NiQTr+fPV6h1w/qZjf8ALRHGoLBf&#10;3u5Ivb7h+3nq9SwwnqxXQOiSsxv2uTofHnq9SiTq/X0tO8zSlDewHck/meer1ZD10xQ07y2YsLAX&#10;Ugk+Nvd156vVnj69YjiDoaHWJB7xKEC/bv8AT356vV0esGYJ8RSkEaxltCVuwt4a2Fr89XqzxdRM&#10;ceSxBtGxvY3J+r2c9Xqd6fqRmGrbdTiyC99ykEj4XAtz1erK/ULM8E29ULRi2o1+/nq9USXqhmil&#10;F6gbhIWsF0I56vVIpupmPTUZUxSBrkkOLnb7Rrz1epsr+pmZ/O20e9NL3JuOer1IjFur2acIqQlW&#10;GdCD7wJAH3256vVOh9TjYWRSyxM0h1sSNwH5c9XqFrJnqChxB0FcSquRt94E2P8Af+uvPV6jF4R1&#10;Fw+rjRopwQfAHX7uer1CdhOYaSqjG89/bYm+vPV6ueJ4ZhuIgkqrXBHtBB56vUS/rN6b8BzlSyO1&#10;Oml7BowwP0ezXnq9Wun60Pw462tFRiOV6BVdBKyotl852AN79ltr+p56vVrSdXPTpn/JlfV02M4P&#10;KIqZpCzowsH8BqBcD4d/Dnq9RT8apFo4o1eMpcG4IBIvodfaDz1epJ0VJUz1xkpZPcFxdl90A/lY&#10;Hnq9UyrpZIIY5GCtK3ut7GAOg+v+HPV6kLjFVJLi7NRxLClmLIl9insFFySR9J56vU0zxLFVFBZY&#10;57E7ibA27DxAvz1erg1LFiCCnY+UotceF7/unvf8+er1OdF8mzzwVETlkUbPespI7aC3Y89XqdYI&#10;6qOhKy05YsTuYC4BGtr256vUnqmQwFpplAkP2VA7fRz1eqDFK80JkRNxtbaPz8eer1YCzShJifJ0&#10;IsPbbxuO3PV6uykFVJFLJowJufabC/PV6hCyXURDHIYiv6UsoDEXCgHW9/aeer1XQ+nXMldhkcE8&#10;xCgW93cAAQPE/s/p56vVcVk3MGDQZOMtLtqAsKs6lRZWb94H4e0c9XqK76g5osXMzU6CNtjMTt1K&#10;FbfCwJP9HPV6qpM65eviMvnMUt4AKBYa3va/hpz1epDUVVC+IJG41DKFN7X9mmt9Oer1H56Zt5NN&#10;5eFSuzRKHdrghGUaKCPdsQf1vz1eo0eDV2K1FdDUV/vErGZLWuEv3YeB+jnq9TpiOLUUyTIxW0Uu&#10;rFbkA6gD4fHnq9QPYpjkdDjNLMlpIln/AE4FgTF7Prv489XqDjN2YanEqnEjZUiZysKKSAIrDQa2&#10;vrqR8Oer1BZiEq4jVCemXYHVdwsCSFW35kc9XqQuI0iNSGNR7zE3vZiR8O3jz1epKxYcFWSqiGz3&#10;QI9y9rEk3HbXnq9XP5ST+SviQkBKMTsDDVLakgG4IPt+HPV6mvD6aEVMlXFIBDKpa4sLi3c66g+3&#10;nq9SgnoYIcOhp2jDmoY2PgCQdvbXnq9SAnwutE4bG5VQyEBD2B8CANTcD289XqkV6rTrtd90PuRG&#10;9zrc9tb6e0c9XqasYxPFKaLzYVYUsbqm2JS21dBcgC/0nwHc+I9Xqj11RV1dDEMIb3t6newINtw0&#10;K6HXxGnPV6ptVilOtR5cabUicAqSCGvfd9Gvh4D6uer1RZ5cQNVFMzaIrhBe4Qd7fQf4/fz1eqOc&#10;x1KU5pIgZpZVA2C5VQTpYD2Hvz1eqelXUOFll0aBAnibBjc6eFvHnq9Q2ZMzZi2EVcBwqT3mS4ba&#10;CLk2sTrr8Oer1G2yF1WnmdTiKyiVH2FyDuJJuRusbgnXv/Dnq9VnHS3q7E8cUeIVEMclQA0Q+04Y&#10;rprp4256vVYBkfMlZUYfT1k4EkjDbe2llub/AHePPV6h5oamoqUiZVHv309vtv8AV4c9XqFGkVhE&#10;UiTbe1gBf26c9XqbcwZRXEaERAC7Fd5YdwO+tjrbnq9RBOs/QKTFfNjkphIrOWJ8sXAtpr43Nuer&#10;1EEzB6RMcq3kq6qjMbuHEaqu4kfukgAc9XqKrnT0l5nwmWStq4Gi2gu27udT4Bdbj+3nq9VcPVfL&#10;eJ4ZLJhNFSskcTOVl2mzEksNO+lvDnq9RX61po8RFVit3mq3LB21uQDe9z3JHPV6g0zXEJ6pojZP&#10;dYBQNGOthpp9f189XqC6fCHFL5dQfKdDfatjrfQknS3PV6lnlLDxJ70MQkO3a7G9zfuBbT46c9Xq&#10;MXVQ1lVUQyKsUIpadQoSJI2J2i+qAXJt3Ot7m9yeer1JjFqqrr8IaNE94MWRToXJ+1qbHTwA056v&#10;UGONpCkEcsZ2OSWcN310tY37+PPV6g8w+mWOvaqujE+BIGo7Wvpz1eow/TmijqMZpnX3Q7BSNDqR&#10;f+zTnq9W0L+Hfl5KDCKSlq2td1aPat9tvafYdOer1bGOSqF6DB4VkF5Ct2tbUjnq9StramKBWkbU&#10;2BUHtz1eoqXU/OqmmqoZAkLIlzI1ioHj9Y56vVWdiub6LHMZuKkWhZlB0Kg3Jt37ac9XqEIOEwhY&#10;YniklkRzKNwIINxc2v4H8uer1VR9Qnw7Ds11uE4bvMkU0jlCigAFtLe3t3+PPV6hMy/PUJl2orqS&#10;RFM66A2IDn2j9nPV6iWdWIsYohNFVRrVgC14023FtQNxsCb2+r6+er1EyggggiNdYxyliyxkgX9n&#10;YnUc9Xqb68TBpqeeIxtVXkXQWJFhqRpe3t56vUD2YKyrhxF4Z41KqAbm2p/eUfEd+39nq9QfYji7&#10;SxyLUFRFGBZbk3LA3Hh2tz1epowqqhDCqh3K6bnDE3J8AAPDnq9Rl+mdRPXTDaodprlrHsQO3h9B&#10;tz1eoy1LWJTU7xSqrRsbndrtI7i9ybDnq9Qe5jpodx/lYu7kBi1rEEeA056vUxYdUtS0/nLADoUd&#10;SwBUjRWUX7EeP0c9XqBTHq1VFRJVoZIruLNcEEfZtrY/Sfj7eer1BZh9AstYKqsVGMwW3gEINtxt&#10;3t8B9XPV6lxC0OF1E8tVIkzjYiutgpGtwL9x4XGh56vVAWjmLT1ZdJIQbIBuBAYX2m5IJB8R+Xh6&#10;vU11Ebp8tFVKggeQMWsCRtNxcnte1ifZfnq9ScxvL+Gu0stMvk2lkOwNoQb3NwdPYAeer1BXUYvh&#10;ke9NzCZHO7YpIAGliew9nPV6mBkaecqwJL67m/jbx56vUI+GUOKChNWsRaMAA2BN/o+Ivz1eqTSR&#10;1+HSRsh+YpyG8xCBuVtw2gG508b6WP389XqEDKQjmkM04J1F08Cbm4vrqB4c9XqMVljI1NVoY5wD&#10;C5G3Qbgbgm/0duer1Hu6cZWenwP5CBiQiAArfU7v3Tc20vqOer1HGwqpqKTBPMUtJKAxVUtqe2ov&#10;2Avpz1epqzbnyqwulgw2JWf5i25xt0PY7rkH4aX7c9XqK5nzNzVckkW0iZPt2JJ1a277v1056vUl&#10;Karh+bV3JluFZSbg30072Oh/W/PV6hty9l6jhq/5o8dy+pbddV8Rde3f289XqGOnJwTCjWyjesoV&#10;lWwIB1Pb2Hv9Y56vU1Y/mOlKA00tpZFBAFiQR3A9h/Xx56vUFOYccD0tQk8dpTHY3A1A/e1Pe/s5&#10;6vUAOY6DEBh4rAoUQx3uR9pSdbew6/dz1eoE8TonEiJGGDpIja3/AHjofHQ9/wBb89XqVmVsKq6m&#10;rNXInmNEwRWNwLnXnq9Vuvp1wyhbLqROlqp9rs1xYMAbWPPV6jnU1ZPSUWjhjECrg/aJto1h9/PV&#10;6gCz7US4m01VOm5UUSXIN229tPb4/dz1eoo2bhUviyVLDdo7hWBJW/tH1+PPV6gnxeaKlLQKh86U&#10;E7ioAUEbvp1tbnq9QSy1s000p2+UVdSx1IJU2Fhrca/rfnq9XcuILSSCs12Vdww2k2ubD6vj/bz1&#10;eqBNjWI4RXmogl0ZxtANyRfUkXIvr+t+er1LbBp0imeU6yM4LOdGIOp+BB/Xtz1eoQKDysRqLYdv&#10;QzbQpP2QyasPYb+znq9QoYBWSYZ5dLUIRr5hFiCBrbTwBvz1epfURFe8IxQfoS5NlIUkE+3aeer1&#10;ITM+CQwr5cCAV8u/ywdFMd+5PtANvjz1eoHv5NX086Kxv8qj7u1iCx+/xPPV6nuj91I6asBG9gnY&#10;jaG0X6rH9e/PV6l6sdbhwjjglWnpUAIUqbuexv7NPbz1eoYum4fBsRkqq9Xc1C2jJB2Aa6KdPhz1&#10;eoeafHFqKSOkhVUkkB012gX/AOI9x8eer1M2J4WI8TkedXnSTaGTuu23h7D4356vUhGmSvRoLKyx&#10;ldm24IGo2AX7r3Px+nnq9S0wnEaingqMMmdJAse8NHAokVWYKC0g1P36a+3nq9S1wbCKGGAPikhT&#10;epAJuSo+8Wueer1CLTjDlw4GU3SNgwk7XNrfw156vUwY7UwN8vJR2eNmCmyjcC2lyfZ256vUF8UK&#10;4dW/NYpI4PnrGO+mvh8Dcffz1erxx6WoxhXk2M0EjopXb2Ha49t7A89XqFPCcZw2qp0mIjjliXYS&#10;DaxuC35/s56vUIVVjNPXy0qPVlGis1uwbQjX2/Rz1erFXzY3iDmWnlEEW67yAAkqOy/lqeer1M2I&#10;0MVVTSVta24NCY9ykgDU7T3/AIc9XqBXH4ZBRyLhUrvHZo9p3Kb9ibWHxP3c9XqS+FY7T4XPBh0C&#10;iOWlKh9wBEi+0jbqPbz1epYYXWIm+SplIhuGKqAPeN7/ABNrW/u56vUIOE4rXihhq6UNGCdBra3x&#10;H5c9XqXWJYhWVBSAHztxVGZbgA3ufrtz1ep8asFNLHHCwcruVtLru9p8D9HPV6s385pa2maeilDk&#10;EAjXQfR4a89XqzrBUpHIYFu9ifb3vpb489Xqeo5pY0jBGxiG3EWtYe3+HPV6pzUss9UKge44DAto&#10;bDuPqsOer1NVd5ssoniiV7C5Nhr7B9PPV6nLCqJ5k3zgCwvoNQRe/hz1ep5EMaosTKFVlLbgRpY+&#10;PPV6skMwaldVXd5ZDAC5uToOer1c6YU0SeZVAOxBNvhz1ernJRpRwCWlPmM/YEdvu56vU9UtdWmB&#10;Epk2tYXuL37nnq9S9w/ENqpu92Qk+GhOuvx+rnq9Stoq2oDjzJNO9rfrb6+er1LbDsQaR7K9rann&#10;q9Qj09ZGFG5x7wO0+HPV6gH6r4qcMpfOWVRZTf4gKSTbnq9VF3qh6tVNfXVGGYZUEIxUGMOQ1zdi&#10;V0Glhc6fXrr6vVT7nOtFTjKz4iSFjlZwg8Sx019uul+er1BPUrh9a8FTPIQ/myRsE90WY+6T3vZR&#10;b4nXtoPV6ucuH4phsL1WGMHl3NsS9gyqpIudT3+nnq9QgdNc44nguIYdWVVOsT3X5iONywue9mIB&#10;Nr+Pf2ajnq9RpZs0Q4lI8Ym8lGVnQP8AvFvDxBJHhz1eol+cqmqwmsnjm9+MyEEgf4bbfhrfv/SO&#10;er1BPmTMWI00TSVB8yGdShDG4UN4AfDxPPV6iyVmPUdfVVFOgMbSnZbsNqjUA9tf6eer1QKOJ3wy&#10;SnfYo80NESQDa1iLnUgeA56vVIw/E62jjaWrIYRyHuB2AOn0ePPV6mefE6aQDbTvJMGLB7+6oue4&#10;+P6+PPV6mstDiCmr83y9bKgFtb6n289XqacVxGiYNNQv5Yia5A8faLc9Xqapa2OSJMSpiSRGSYyl&#10;idTe36/T4c9XqywYtUuEl3nc4YKCLMAR2OlxfxHPV6lRgFPFQvHU1MQYXYuAB7dBr4jnq9SgqKCo&#10;RHMDDZq+24LG5uBa5Onbnq9SNxd6iSD5eOxLEX0Fr9zr8Oer1B/i9VA0xsSgXuSAQT8Qeer1R4IY&#10;KdFq5Dv81gmovYgXJ+vnq9T5T1tHJhnkwS23Mb3Ftuumns9vPV6k/jdVUVbMaXahAGi27DQ99NR3&#10;/Lnq9TPXyJHNDTQaLdSzDuDbUffz1er1TEhBOosVOuhIPa19eer1CDlajocSoZJ5k/yW1A2tyx/d&#10;A/j/AE89Xqb82UDxIgpnMjQsFdNAArH93xPt/L489XqZRFG0TRxamMlnv2A7jx56vU9QSU8lRE06&#10;rdwCLjsPbfnq9UyqiYNJU+TaIsLAjQ207aj489XqkUsdBBEYcNkMQRwwK6XLd/d7c9XqfpKpYidv&#10;vOVJO43FgL3NtO+vPV6nTBmnwempppUCx1cLs9mRt4B2guqElCfYwBtr2PPV6lc9TT1mBeWV8xI5&#10;FANwbNe49twO456vVneOI0Zq4wGX94d/gTb6eer1QIsXqcIklnpI7MFazAA3HcDwGv0j6QLnnq9Q&#10;qYNiNVWh6bByT5jIW3aKARdhrqbX9luer1C5h1NFTRiZVsJAgW9j7wB+jTnq9QqYRgoxOJqWoQBm&#10;AYlBYKp/ePw/bz1eoMM25IgiFYyR3ki92Nv8ZNyTc/D2Ac9XqS2VstSUdJBVqn6admLK5BKAf0/D&#10;nq9Sh/l0VNWlMShkHnEiPbcqNx8dP4nnq9QsZKyjJTsY5IvLjQqQx8WvcW7jx156vUP2VMQfCqz5&#10;Ezh0dyoYnVmuTYfRbt/Rz1eo3eXaynbBo6p3u7blci1yB256vUFuccYkrcJrNtlJkdYk2jSygA9r&#10;9x7f489XqAalbF4qaOCjMZkMJeTzEDEMzEXvYkAW7C3PV6id9XMp12JTRxBQ0slUjPYWs5uoJ1va&#10;3t7D6Oer1PnTn05YlTU7VlRF87WOSwEaWVQTa5uT29twOer1HRy10cXB6Y1dTTMs6lVsFFiQun5D&#10;vz1epcYTW0v+k0aI0RonCESxSRqbi5Kl1AcC9rqSLgi9wQPV6lFgmK12FQP5V1ihYSkKxsytqQpv&#10;z1eoRcP6gQ4hQfMTNendl22AJIvqD39luer1JPHs00E1TPUUokWCxPce8biwA8O2pPPV6gizHm2O&#10;dUirGuI3X3r22KTe7aHQDwF+er1E66oY02I1J+SlW7mQEkn3rHSxtY6G9jpz1eoguaqSWjr5INiy&#10;SAvdj3Fz3Hf7uer1BzR5OlzDiLxLfeLMgOn0+P189XqEfDcp1uDwSrMFbcdLKCQALAd+er1A/muj&#10;p6OWammsGhQkdgT9Q7X+I56vUGMNcoYaWW3bt4e3tz1erjUid5b0KMdrKQAew8Sbm3PV6uMEjxLL&#10;Tygst2Oum6+tvbpz1eqIKWlKslgkbMCR7WbTU9/hz1eqW+HRwVbxhAAxBNraknW48eer1Q8SwuLD&#10;8URJf933N2+Fgb/w56vUsMEpq7Cq1JqTy7tYgSorqPpVgVI9tx+XPV6hn6XYPNPjyzAhlV9sqhbA&#10;2O4lRbsP7Oer1f/Vpj9ePRyi6Z5orcIqIUQpMFjqLACVit7HQ9u1vDw7Hnq9VNObICszyNZWjJAR&#10;dR3t9HPV6g+qKMrKJKVQYz70lxcm/ex+HPV6mDEXlgjdqKS6eYQVNtPEW+H0c9XqR1K9LUVM1MpZ&#10;Wk3EDWzOb2HPV6k/SiR1jrZnGyN7W7X7X108Oer1K/y1875wFWWewj2MpYLrcEd11Hwv9FifV6vS&#10;QrWURS+11O1QNDYk97c9Xqaap5f0Y8rc92BIsO2gP3eHPV6niOioY4EoJJAxJJBLBb6gnXT6Lc9X&#10;qEHCIqrzZJqdVDIBoQDYE/C9uer1DjhuXZWw3bNtWoUEE99CL7r89XqlvhAdUcL9tF1PtHew7c9X&#10;qytHS0WHmlViAy6M2tiTqO2nPV6g2xmCN6hkiX9GQDu0+8c9XqTFTRRVcXkhh7xJbQW08L/Tz1eo&#10;Osz5djjp45LqtpQpOl9p1Fuer1JuFFfEjTU9khijO820vra39PPV6uNLh/y8U0p2l/At2ABv217d&#10;+er1O1BiBq53hWwuftgW0tpp9HPV6lRIJtjtWqFiG1V2/au1hcEAaH9b89Xqn09Opr0oJHZokAWM&#10;sbta19T9PPV6pVTTiKo2OAYiQAb+wfTfvz1eodOldRNV4mIqNArlSVIa4t7TbWw56vVYthWF0eM4&#10;PDPjSiLz0aNWSxVmRbEKQLHwJ56vURTP2EpBKKWZABeQnxvY+4T9PPV6gHxlaeOLzW92TQbR9m45&#10;6vU0U5inplO4rIG18NPEc9XqXSeSaeCoSRl95lsLE6Dxv+6T/dz1epeYVM88yovuhQguO59tu3fn&#10;q9Rg+n9dvqDQG7u8tgpIJIt3t4jXXnq9Rt8MqKpIo1p5B5cSFJCD7w10A1tcDTTnq9U/EqWmOHSm&#10;mDS+axJBtft3t8eer1A7ilVW1zPhdovlpLEA6um3TxGlzpoeer1InFafD4gI5W3SIBbUafD6Oer1&#10;MMlDWGhkxDy3Ea+4Xt7gF7FL2PtvY+3489XqDOerSSqljcmKFAATbtbUDU2tz1epqnC0crzKLxAg&#10;gjudw/afy56vUlJ2qYEljhIUO+4ePbuBr4/rpz1eqPLEUjjkpltICWZ/Ybdh9Hfnq9UaWRnp3Ed3&#10;e9zf6te3PV6sgroHKpYe9qFt2+m/s56vVhqEVA1Pu3sQzKAe1/bbx56vVAp0w81VLU43DJUUsbhp&#10;oopRG7IO6q5Vgp+JB+jnq9UStEYxJ5IGZKUAGKMkMQD/AImAFyBz1erFOsL29zcSLgnwFzp9fPV6&#10;k80LXWOMhRIxPtvbv4ePPV6pNRBE+6OHUzG5GugHcW0HPV6mpVvOKZTtUXW/06a89Xqca6hY+TBG&#10;QSHAA8Dp39vbtz1erhJUU8xJddoiNi3iVudeer1cm+Vmj/Qi8RbQm3e3bnq9UWJFE/y4soNwD7L6&#10;9uer1R46palni/4rJXcdSfEE6ePPV6pUqR0eFPVMV/RsB7urXN/Dnq9XopStS0aybgxDKxIHhqOe&#10;r1SHkkragSTEDaAAR/C456vVJaCGWF0uA4/b+fPV6otGEr6d6JkZJQLLJawGugI/jz1eoR+n2CS1&#10;mPwYZMgkqCYw7a7Tr3B1H6/Xz1ercU/DD9OLPHh+I4jEVFId0ZK2DgLo31W0+/x56vVsp5fwKGgp&#10;0SnWyqAttALDQfw56vUusPkjD39ht9fPV6ljUTyRxbmIsQe3YH/kHnq9RI+sOZagYgI4pQFQgHW1&#10;wT+v6nnq9Sdy6VWdG33Li5J1AHhrz1eoUYKotGsyta4Km/j7fz56vVk80TKRY7V+ze5+jTb8eer1&#10;caRokQuVI8u1x3N+er1S8TYGlYJ9lh71wACtteer1BPXUkcta8URsCSQw1AHs/Pnq9StwnYiKiqC&#10;6HW2oJ7c9XqVMv2t0yhGsAPAA+z7P189XqRuNxp5YMRIaUtuI0sT/Zz1eoP3w2B6oUVQ5kRRYC9/&#10;pvfnq9SMzhh8CUpgpisaqljfUAeBt8Oer1FHzfiUUsyzIoMi2RTa4J1ueer1JTCXrqW1RLKJEd7l&#10;hYEL4D6uer1KLH81Ps8uKTayICb9gAPD7r89XqAzOuY2rGaBI9yOVO8am2mnj3seer1ArXphtXJF&#10;E1OHqS8ivIGAUx/uqB3uD3a+vsHPV6l5kzJc71XmlrRR2mUKpJO4kWP9HPV6jh5Lw60r+fGYkawj&#10;PYbl1t92vPV6h2wqGpp5zJPErwMVJYkkj4bbG/j+XPV6hKoMIVCtbGR7tyAdAe/PV6p1XGaWOWsc&#10;W0AsRpuPPV6grzjU1xonpRorqSdVLAeB9o/u56vUX6WthqHhNTorEC1iWJFx9A+nnq9SkwgpUvMk&#10;Q9xdx08SOw9nPV6hiwymjmp4Jq8XO4lgCQoXaR256vUgs9xU/wAoDTylo7kWXuBfTnq9RXscwnfW&#10;xvNHuJuNxJABv9r4+znq9T3lzBEjxFTYMspJBW5CnS19Bz1eocqGlY7Xiax3HdrrcHUfQeer1P8A&#10;hcc9TNLua9rWB0Fwfptz1eoVcBy1DUYmkrG4Cq1tT2NyBz1eoe66rpqOjvEQiqB2BuB4ae3Xw56v&#10;UWzPmN1koYUc2219pkBN79+1uer1BRBik9W4BNpEJBPZSb/0c9XqMRk+esrcGSosoWI6HUkj2689&#10;XqQ/VvNklJhvk08gDgk3BB3N7Puvz1eoEMAzJKjrUmdpXfsCfdB8dPr7Dnq9UvNWb6+WgkandnRF&#10;LsBoAR2H0aePPV6qqPUB83mBaidbFpAXAsQABe4J8dRz1eqonOWEVZwiQSjaJHCq5AG0htB7T/Hv&#10;z1eou3y+KU8slPXVkUlQjO25YyhEZPuqLk3sPG/x056vUtaCmdKDzaR1ncyDQHU3tf4XHs56vUOm&#10;TcGFMYXis211Y7rgm991+97ezt/Hnq9RhMBrqCmngjmMiVEUcssa+WdpVLE7mtsBJtYE3Othpz1e&#10;pPYtjrVVVPiUNOG3bnCqNAWuGZjp3Btpz1epMYvic2GN55kCGZY7IDYXtewHtFrc9XqDfHc1z4rV&#10;SMWbyZVKLa5C7b7lBv8ASOer1AnmeSkrqJlp2+VcSL+7re9gSO/buTz1epKUuXzWVTUF/OIRWZtS&#10;GDG5Ov189XqArqj87l/ERhissiVCtdQBdewAv31H7eer1F0WpdMTfzwC2uh8ANOer1NuNUNO9Sld&#10;GftveQC9rgWH089XqUuF0EVCPm5I917FLgfVbnq9ShbFJaGJ40JAlFrAgXv2056vUNGT8wrPDR4e&#10;kZVo0IkJJNm8Ld9Lfrbnq9S4xzNHytG+G1T3aUkqL32gafcfjz1eormdZoZwZRZtjG5Gh10tfnq9&#10;SKjEcVej1MwswB11sw/d0Bvz1eqbidVOztsVdltqgeJIuD8bjnq9XDB8TxKCq+QijALbQbX7d9P2&#10;c9XqUmJ1lfMqNHISt9AfAn289Xqzw1mHyVMgrGZdkVwottZyLa+P5ePPV6kPWGCmWSup1C7gFdR2&#10;Iv8AatewN/7eer1BFXQ1FRNLUoLxmw+JINzoe366689XqUOD4W4xoPuIQKlrGwYn2jx056vUL1O1&#10;XEh39ySCCLe78Oer1CdkPEIsGxGKuqBuCsBY9r2JJv8AEc9XqG6tzWnkSVWGgIZgXF2Fvj9B/o56&#10;vUCObcTqaipppqqVxIrLdbm1mv4dvv8A6Oer1JTEcySRvJDEN2gU2UdgdO+mvPV6otFm+qgkhw2l&#10;3IKgiNtgIuNfAePx56vUZvpr1Smyfh6YPSEiFy0R1G1dxJvqCb/H6/jz1eqx7pb1ExakwmD5OuRw&#10;2pDHsQLaaXtcXP629XqFD+tE1fTvFLIVn96Q7bXIuBa9/HvYnnq9SuwnF6Nainma0kQul3NgD4X7&#10;6g89XqZM112ExUc/zC2YEsliSWuNT9nsfZ9PPV6iO9R8i1QCVOGsDJUlgEFxZT4ntb2c9XqCXDGx&#10;bDJamhdDtp1BktoFIvc69weer1LTC88VVNSmn94wj3lfQhgdfH2fD8+er1csT6tTzOWV1DRMvuH7&#10;JKrYBdQCB3vz1eoOJOp2J4/5wnkT5dQVCL2Y3uGsbEW/hz1epU5ezPR0KPHism6mdC62PZrWsPqP&#10;PV6nyl6rJSxR08s4b3isINwDqSpOvcD+nnq9Q89GvURieFLU0dbIBFFOu0sdwAYXLe0AG4trp93P&#10;V6rK+nXViHHMOcNIbyygv5RJBFrWH06Hnq9QpY7NTLTVfzDB0hiYDsDt9vwNuer1Ep6i0lPUpLM0&#10;Sk+WLMtvsjxt4n+nXnq9RY6vBDUwuNh8t2WQggBgF/eN/o7c9XqeMHqJpKqGajbbOhVSNe50Gn0H&#10;vz1epW1woKieWlqZ/wBPtayXG5rm26w179jz1epPVArqehTEGj8t6ZVY3UAkAmw+7289XqeMsLWz&#10;T/NYgocz+8DqD3uvf4eP7Oer1CHR5yqsExGWKRxKuwBRfVVt7v1E89XqS8XVepxZnlgkImIaIW0A&#10;Bv8AWND4c9XqEzp1lXMGbcwUxLmSMhbgr3PYgHxGl9dfHnq9Vs/RXo3guB0aSoqtO+th7xIY3JNy&#10;QCfZoP4c9Xqss6TZKp6GFGqFAVWJ2lbEnUd/h356vUejLEFLFTIkNg20X9un6356vUK9DI8aaaj8&#10;9b89Xq5YnisdHRtPIQqgE37D6+er1Vo+oXqZFaop4JA7AMSBrrpb8uer1VUdR8yYo9XSyRoWR3Bd&#10;RYbU73P3AfXz1epzwDMddPLEWAFHdbBbhiBpY89XqFFMwPhwCQ/o/fbYb3ZR/G19Oer1Y67NUlXC&#10;acybQGViGvcKNfuPPV6i7dR8++ThE7wyuEdxHZiCCEuSQBoASO3PV6q3upea6iprjU4U4CSMAVvY&#10;gkgG4OhFjfnq9TPh1fLhmJpQSMjkhO1gQrG5076fr489XqEStxdKHyMNZwIq0C7EXKg38NdPHnq9&#10;QD5xwSaeURB2kjjc+8QACTcageF+er1ArmDAJBVRVMtE77LgFWAFwLdj3Fv2c9XqA3OOGrHh8jUk&#10;W594AVwLAA3tbXw0uPq56vUGnyE0SLV1cKRb2FkQ3C31Pdb2/X4c9XqhmmhqaFkSMBASDt0uRcga&#10;ffz1eqA1DiVVvkQgkAq6G/ui3ca6m3PV6kdjOBU1HTA1dQvmRWJAQi47WvqDYfHXXnq9SIxb52KB&#10;a2GqlJUqQPAAaW1GgI8Pjfvfnq9Qb4vSSGkmxKEfp9666HQ3vpcix8eer1MoxKm+UiQRggbhIwH2&#10;T7Bbwv7eer1TaejxGKjfFaHYaWnMccpZ1DEPcgKn2jaxuQCB2Nrjnq9TzhsVY1cTTICGAKqzC4B1&#10;Nr+B56vV3NhskWGNWe75iW3DS1zcsQTrpbQc9XqRtdU0zMxRlWaIqSniQfaPjz1epiqZ3mq1nc7F&#10;Y7G07dv289Xq9DTU2GM7GQvI4ZkAbW31nS/66c9XqdK0wNGYUY7XS7Wtfd37256vVjVMOmjPlxkN&#10;GoYkLe99O/w56vU2yPUpC8aWVGtceOviOer1RqcVcGlaoZjfa2g0GgN+er1Soo1qpxTAWFy9x4m3&#10;Y3tz1er0tLDTYk1K3uhjo3fuL2F+er1cMLSpppS6r7qkn2g29oPPV6n6TAYw0FbRpu81jvF/s37n&#10;x56vVwqWjjkl8lbsbLbwBGhNvjz1ernTVdLVzJTwjcISHIIsBp3J7Hnq9UxIkhZq12F33gXA+PPV&#10;6muCSWVPNclhZrAdr/C/s8Oer1cqQVHmlV3eUtrFvaD209nPV6swYT00tJKoJdrHT8766c9Xqko3&#10;kbYFO1YgV+CgakL9fs56vU9QGjpagvIx2yJcMex+F+er1OVJPThgagqE0Cm1mII9o1156vU6Ji0n&#10;yxhp3ClGFiy6MviAb+HPV6uUlFU4s1JI0vl2k3fQRe1z7COer1Gj6X4SrTtWlyZC92Ba6kC9yASe&#10;31c9XqsDyFTz1WKMInESiMAMNNxIsyn4/D+3nq9VwvpR6dRYtClZTQ+XJFEsUbEWACgEgEeAsLDt&#10;z1eo2WcMgVkOGL87IIzGhHYnedPEaDxOvPV6q9s2yGixaqSf3pElZQLkJHawv+fPV6iz5jzNVUdQ&#10;wCbVLuHYG4I1sAD4eH0c9XqKfnzPMElQ+GVFmRgSWBvZSdFAHYgnvz1eoRujvTh8fxjD6GnjNR5p&#10;Q6AMCbXG8W1tr4fx56vVez6ZfTTPhRGJ4jDG3zBKeWVWyKLm9gAO/wBfPV6rVsl5KwPBII4aSJI3&#10;2m/ui5Jvrp93PV6oGe8yYPlmnF2V5Hvttobg62+7nq9VdfV/rRMtU705IRGALDQd/H4jnq9RQ4ut&#10;dZFi6edVmeCIOwUm9zfQAfr+XPV6hlyn1Tw3FE+bZ9jq32B9q1je/ifbz1eoxeA5ipa2KCrnBLEq&#10;I1W1hftf6uer1Ts1TBMEaBF90sNugAsP23B56vVWj13zTAlbV0Sy74yjAAakvt7afVz1eqqjPGM1&#10;VfiPmYYdyO7eYARayWBN/aO1uer1LLp9jEkmIiGkTyo3sXIG0EaC19L3/p9nPV6rWundPFWYckUj&#10;LAVAHbQjS1/q0vz1eowuBQpWKyiziApIDYgEa89XqN7kikgbB46ZUHmHcbnVgO/6/Rz1epd49maP&#10;B8MakkO2Qqw3XsD27a3vz1eou2a+pWGUtMtKNxa9vdF9x/ZYtqTz1eohXWjr9T4XiDUzNpsLFu4B&#10;uQL/ABPPV6iPV/XCqxvGIqukkYpG1mXcCLdiSBb6eer1WWdBM/8Ak5ejrKdyzMoVF2qSRYWJ76+H&#10;PV6rGsk5+gkjhhIHnvGHbx17kC/PV6jE4Bmd67yWhNiwt9Fjrz1eodsDkErqYB731m9u/PV6hpwh&#10;mEe11AJ1NuxPPV6kTnjBBV0cisnuuCDpfS3936jnq9Wv3+IVkGOkoKvETTMY2RgGXuragE/X4+Gn&#10;t56vVr15khWhrXoKNxJ51wb99O4U6WPx+nnq9Rn+nWGvh1Gks0azg7Aq2O4Ai+n7foHPV6l7mc0l&#10;Xh16JkgVrnZqzE3NyT4Eeznq9QD5jqo6pWhgQB5EKh7XAIN766g6W56vUgKXBqyoppMReMg2SMlr&#10;gKV090fH289XqWeG5a2mKqgi3XC3NrgOTcEg3056vUsZsP8A5fGK1IhM6kFxYE3190a6fXz1erKu&#10;WKyakXEIqaRVIEjBgpFiDbsew56vUz0mUMXGIQq8W6EgMb3AGt1sPG3PV6peIZQxmNp6uaEiOpZ7&#10;NtALgGxJO25sLc9Xqa8RwVIqWLDIEUTkuqhdSRa4v+Ytz1epI4crNVtDiBMqwMoAFgW8DYjw+PPV&#10;6lrgWGirhmosHVkmSU7xIpCAH3iFO3U38R4356vUuocCo8w0Ue8CJCw3ML7ra7gL67b/AK+HPV6v&#10;R5fWlc0NQ6y7SzB9LhbnuNT9nQDnq9SRzLgdJPTSfyiMCdt0i390EX22J8D4gHnq9Rb8UFO1fNT+&#10;SyTBNryWAG72X8e38Oer1B5XvtqjBDFtaFd7C9yoJNifg1iRf+nnq9TdKs8k0ci2FSxMakgWQWNt&#10;TrYk/Tfnq9TFT4MlLJUrBeSZYQGckHc+hYg2t4fDnq9Tr/LpJIaJFkV/LkjcdtCAQb/f489Xqep6&#10;KOKVabEbrLKSbi5A2tcaWN/p56vU64YwxmNhTBhDHIqKxuQWBsQe3Y6W+nnq9Vjfo/8ASDiHWaGp&#10;xDGaKagjQt5ZlUMHAJW62a4BtcX18Lac9XqtSpvSPgOVMBQwIsklNEIwQp3b/b9nv8Oer1FdzBlg&#10;ZbhlqKkWlpmG4NcbixJb2e2/9/PV6iN9V85V8Mc8JmAdtw3RkbRc2F9e48fbz1eoinUvqPi2A4HN&#10;Ty1DSCVwoYkgm19fHTXwv4c9XqJnnDP2IlFEziVpG90qBq48D4fUeer1B7hNesdcjBtsUiyM6kG4&#10;a5uAQSLey/1C2vPV6nquxuhShaQVTFghPfQgE9ydbjtz1eovWcczSVVWMO80+XYWA8T3056vUHgx&#10;P9K9bEgkSNWj2tqCb2vprcH+3nq9SYqKeKaT+YE7bEDZ8T8O1jz1erFJUNHMPlzuZV7HuQex/s56&#10;vVxSNpjJJrraxB8PZ9/PV6lOXQGOKoO/YLEew+HPV6pUs+yIU2gk3EjxP1Hnq9UKFwiOXPlupBS4&#10;/Ic9XqjGsllqXDpus12voBcfa156vV3PSuY2k7e930NvEAaHnq9XGqpjLap27rKRuFjr4jnq9WWi&#10;mjASeb2+98AB8R4c9Xq4TSh5/LjuwNz8SL9+er1PKedFRqdm232jrbvYC+vbnq9TfMoqJHJJXaLg&#10;e2x/bz1er1DTItvlQTJpe4Hj37nnq9S6Jp4KHdLYSEBf+B7Eix0+nnq9TTir+aiU24KoP7p1PPV6&#10;k9XUdOUVGUGRNfDXW4P1c9Xqk+YYIflrBWtvW1vH9h+nnq9Sfjl+VfzJtSVK/Ag6256vVNpNlNJF&#10;UCyoLhvgfjz1epSR1GJ0Do8CmVZmRIdli12NvG3ifbz1ep5nnqzUNK8RMiD3vYAL3JBsNeer1B7i&#10;WJxz1LF4xCm4a9rH6uer1KugondtCJd+0IToRpe+mmvPV6jUdAOk1b1Az7T4IiCV5HRRsFwp7i48&#10;LDUk/T256vVsidF+h0/TbLUdEyx1DQxqrEJ4e3xN/p/bz1eqF1QxutoaapoqdkSByBHcC7W7gG9x&#10;r4jnq9RIczVQx3zMNeIF1bzAy7SwPjZrEi4FtP289Xqx5Rw50xEV1cGDrGVjiW4IXtc/Hx+rnq9S&#10;oTNtPSYfDU1LWnu6MBoGAPvX923bw56vUhMxZxpYqVpIyUkcny2FtFXvf4FRbnq9QXZrzJDjmFLU&#10;xFdp0ZbE+6Nd3hY37c9XqD2px+CsEUqr5KT3AD23buw08L/389XqR+IR4GKlUdQ7xxksxtbduIA+&#10;nsb/AEfV6vUG2YamFmIcxRIUta+pBP8AHx156vUkcVrdtAqUSlnDDaqte1gRdhpoeer1KvChQGFJ&#10;aYMktgSLg39o+GvPV6hWwWetxB1paOFkWU7Q5sPesTa17gnxPPV6jedGukuPioo5q3WORVZmNiQQ&#10;9yCNLG33/Tz1eq2LLPUnDMhYYYUXyYoSSFFgSE7MD4g30+v2c9XqQ/UT1s4tA/y+V32JHC7SNcdg&#10;RY2117+PPV6i00vqMxvGpxVVqMKhwAjgEFhcm5tf9nbtz1eodsh9W6qWNI6qVmqYwdSbKxJJsR42&#10;B1+/x56vUbGizXFWwRtM6xI0ShlLAAOdRaxv4fnz1ep1rsyYZRYPfFHS8ditjYm4vYXsToeer1Iy&#10;XqTh8dPJ/LXQ3uex0v4D2356vU14hjsDYcJqgBXbaioDYBSL32nxHjz1eqv7rHTUlRVVGI1DhWV0&#10;WMDXRbnsdO+n8e3PV6q881TT0VbXy0zXlB2wA/ZJa2pHaw+Hw56vUCOJPVw1EkLPdgH3EnRd32jf&#10;voe3PV6mrL81Q7z09NGzyPc2vctt9hN7Xt4c9Xq5xs01BUYPSRWIEjo5uxDkXIJvcgE9vDw056vU&#10;5eZPT4YY7KkscJdwmjEgX929j21v/Tz1eoJsfxcyQLEdxln2AF1tbxI9v089XqSGEyzRGohjhCK7&#10;LZjYksSLm2ptz1epwgemo8QnE+4qottEXc97qSQCfj+3nq9SDrKvDq+SV6d3uHO9WVQbfHvz1erN&#10;TJSVFFHGp2gE/atfb9Pe3s56vUusExKLBipriTHIzIpUbiSQLD2c9Xq55qxlqmUUjEOqAEOLAm3h&#10;4WI7duer1AM0k1RiEklOgOuoPcEdyPiTz1ep2rp4a6lSNpjHIyBQVA0Zfb9Hjz1epnirnFXIKwsq&#10;KlyQpOq6DQC2vt56vUKeXZaumZZ5ILTNs2gLb3WFwTf4Hnq9Stp4qxZPNiXzJg7Ag9gpIJt8Rz1e&#10;p7FZUUtHDAgsjSOz3FroSdL+H0H6Lduer1KXB8w0s9PHWVVK9VTIzIViZVKgAggMbgfWDz1epNR0&#10;dVitT8xLZYobXPfapuBe2nfTnq9TOGjqYwlClh5kisWsTp4i5sL+Hw56vVKyxR0dTXVUbMTHGVjH&#10;gNBe4A0Fjpf8+er1DNlqcYc7FUHu33MBchSDa/bvofv56vU/0pjanjq0F43JDbu5JPu6DUWP6+31&#10;epmxeSiZJYwp27QWJuBa+lvoNuer1BX5MGM4n5THZEWbcSezW90/QT4+HPV6njCsIC0z0ryRsskb&#10;EqQCCQTY38QDpbTnq9Tli1FH5CyxXjAjQbDYlpBqSPgR2t4c9XqR1BjtIlWtPUKFiLNoRqCO/e58&#10;eer1RJcXlxKrSOWSwuUW9rBLkgCx0sdf109Xq7pmrIcYSWqO6NARYC+pNgPu156vUL2BYtikMsGG&#10;4lN5lIsi+UqNfYo1GgvaxJ7c9XqN5lyTE0w6HEK4rUWDorAWO0m4FjfUDQkdz7Oer1S8BxaLC6u2&#10;4mY7zHpdVNyTrce233+znq9QkL1DxDA5h8wN/wAwAhIYEqGOh+i+l+er1JvG8xw1MFS8gV5JmVS2&#10;hKXuN3xBA56vUWzF8ISojanjQsdxYyaA3udSdLj4c9XqCfNuHVFHLJ8sDJUohdUvcOwFwATpfw9n&#10;PV6g3xeN1iSrliETVAR2I13MR421JHt56vUKuQqERSwVVWrxx1S3Nm03AlFG3uCdSSbHt8Dz1eo0&#10;OF0Tw0QlF3ijW6n/ABHUAWB1I+Onbnq9Qo5TpqumrIAmpkBLBibACxsAe1r89XqMBlsT10jSyjY0&#10;TKq+9fW53W+Hfnq9Q10FAIYKirERkY23RlgbAA3b29h256vUkaKakjrkqaSEuUZ9wTRiGH2ex7dr&#10;/Hnq9Q09EsUqUxF6vNjJAUkJhYKTdf3Utt7g9yf289Xqth6c10WI0yqk4VX2rpYBNDbTTwHPV6jC&#10;VPS41lJvmQSKBoWGhP1X56vUicf9Pr4kEmaPevvXCiwsV0N9Doeer1BrivpvxCGNK2JG3xKPeGou&#10;Br9PPV6gU6jemOfG8HEMcRYyM92XRmJB1J9twLa+J56vVVr1Q6FY1ljGZcPp6URTaeYzqCGtoTqC&#10;Dp2I/o56vVA9MXp6zJmrqFKsVOVp6dvLY2sgBBIIG3W5Phz1eq9DpX6acKyqkOJ16GeaZEVg/vBb&#10;X1A0tf8AUnnq9RqsMyHhiRFaWIRQ7T4DU9v2c9XqfMPoKPCEWnuFdL+8AO/x9tuer1S5KxsPQKW3&#10;GRja97XAv8Oer1F8zvm3/TqqmZ1jUlgSzbbXOoGh56vUEa51wiikkgqagF4SAoW4JQgG5uvfw0/b&#10;z1eoKc99YqDCqiN49qxsHYg6AbR93cjX6eer1E0zH6xaDA8Rby4JallNwhZRYjx1IHt056vUGuMe&#10;vbHDRTqsbI+qkKToL3DMBpoDa48eer1BjgXrRxLETLK5kFWqFBI1iLE3IUHnq9Rn8E64JNQq9XIJ&#10;oRsZpBYhiV1APwtz1epfUHUZMVmMaThFAVvYbW0+H93PV6nCq6hYVRTfy6U7522spYkEj289XqFP&#10;KXVTDaagpppZvKMkihkupDW1AF766c9XqGrL3WnLFPiVqieOLU/bKg2+gkWtrz1eoX8O64ZJk3Vc&#10;lbTMp7EzoCDa32b3tpbnq9XqHr5kTFHkpVrofNQuuwMpIN+49oHfnq9T8OomX5YVo6SdZC6m53Ai&#10;48fjpz1eqRDm+nqYWokl0sdp7G1u3PV6plDnhqZlEk2+eQqtu9gO556vUvKLqSlH5e+zF7iw0sP1&#10;N+er1C/hWYsOrKdZ43va+7Qnnq9S0psUjdRJENwexv7eer1Z0mT345LEP4Htbnq9QfZtyDQ45Tu8&#10;caK2lwBa48dRz1equTr76WafMFJUV+HWjqFB2WAAN9Df/gTc/G3PV6qLOs3RfNuX8SfDUUy1ETj9&#10;HEO9vZ2BHxGl+er1AViGW8+viQwqOCYjapusTMFAHvBjt0+vt9fPV6hBy70ezzLRiqVZHRFZdoFz&#10;Yg2I10Hjpz1eoUsm9B+p1REuH1FG4iu7BiSZLj6+x8NT4c9XqM5059NmfqXGVxKaBmQqojDrc3tf&#10;7789XqsH6Zem/GGoHWsuhJUi9yR/rWP7Oer1GxwHoTJS0YWRmkI2lQ2h8b89XqVeH9AqUzb23xC7&#10;asO5P589XqUsnQOl3FImBsBtf2H/AJB1/XXnq9Uo9HqGn2NWIHKMLm2gHPV6pKdH8OCSR7wN4spA&#10;sQO/PV6nel6XZfpQBILstrm4Fz/HS/PV6nagyBl+nN/JXxsT4A89Xqe1ynhEaraJPc7WAHPV6sbZ&#10;Ww/y2BjTbr+6tj8Oer1cYckYHMf0sKmxuPd7Hnq9T2uTsEdNogUsAB2HPV6o83T/AASRd7QqLCw2&#10;gAAfXrz1epGYt0gwPFCPmF0BPgCbfcOer1BxinQLL9aS1KmzedbgXH0e78Oer1JefoKlLtNA32Ld&#10;9ALfZ+7nq9TnPkvMODwifDwPNv4fvH42156vUvMu47mnD42krNxVQBZrm58fuI56vUPOWc4vIgil&#10;B7A3Pjz1eoVqSWmxOEq1mUjx/X6Oer1BVnvpJgWaaGSCshBjYG5Ue9ft+3nq9VIPq+/D9jzVl+rT&#10;L8axofM94xlydwOtywIs1j9Nvp56vVqj+qT0b4h0urJaNoJXmpXDAWv5igWa9r638D37/T6vVXDX&#10;0ElNO+Ey0xjRQNraWNyQdBr+X13B56vUwVkLBDE7rthI2/Vz1eoHcbREllWE7337tD4eI10/XTnq&#10;9TDPNNPTrHNGP0XvC51b2AX/AC156vVII81wSblirLp9n2jnq9T/AE26aVKWT3ZNygEew+3nq9Ta&#10;ymLEhPM5L3eMEE2sfh2156vVAxHfJOWVgxVftC+l+er1dYfS/LozLqZfcLewd7256vVlnghqJCrg&#10;BkUgbexAvc89Xqbp1mW4iYF2UkKQNCT3seer1LrDqkw1EVQNuoTSwuSBr7NCeer1Hg6M9RKgPT4f&#10;X/akYkIrXUkEaAgWBA11+7Tnq9V2fSfqbhGIZfo8DxAWaNWRrWAK2JtfsfoH7eer1O3UitNZRT10&#10;AEUEsYjRXW4KWAH7txrrz1eqsvqLhSI/zdIjSR7DG9tbMDqbG3cHnq9QGUlOaGqWfYH2qSDpcW+n&#10;xvpz1eo3fRVqtYo42a4lj8518Cwbbc272Ht56vUfDD6ilSKjp8KhCSSKwkmuxEg7kncTttoLLYC2&#10;g1J56vUH+cplwurnVm2JIt9Le8B8fA9+er1FkxXHEnm34Y4QG3mbzc7tb6nwt9HPV6kbiNZUJRvV&#10;SHzAQdRYm5bQA97ePPV6mFqKvljEk81gLki11AIHugge3XX+HPV6mzDjTNKwrJW3qBs22UEX76gj&#10;X9e/PV6uRxCdlkoygUEuqlveA0+0Rpf6uer1JYUE2EIWiUTb02AsBaxN29vcc9XqzYZHRBaiBUKQ&#10;qhWEX0IAuVA7CxvYeznq9Xo/napo6oKaaCI7bC2ptpYa3AA/W3PV6kti7GraSrpFZpIiTtAJuL6E&#10;D9dOer1Q5p52qlxB1BVRpGddT4276Hx/p56vVHkq6uVC5Xy4jJ+kRSTcMDoG0It/Tz1erj8uYqpU&#10;ilUNYyLrYG2m32fHXnq9UOeogmJrEBMqAhxYWIOgIsB9N/y56vVjrwrULq8oRn1QXtc7ddfj256v&#10;UwYOtbQSbVG6RtpLdxYmwse+htrz1eoR8Jwqpr45pBMm6xEhIN7H6PDnq9Qx5RoEohHTgwurqh90&#10;i4ZSdLHtppf6Oer1GxyZQ0dLKxeO/nBbqe17m1rr+uvPV6jaZDyxPgkiyTNHIxMVksSwHe9+wNrf&#10;cfbz1eqzPpdiZ+WusgMSqvuE+8ulrkc9XqMnRZlp18tWNrXAHtvz1eodMuZmoJBtQbSbanue/PV6&#10;l8tbHW04jQjUnUW+P9HPV6kNilFS1c0qSdjtBuRbnq9SXxLD1nG6IKDYAeKj4/Tz1eoDc9ZPwLMK&#10;/J4hCs1t264sBYfV+fPV6qpfVF6eaGFf5nhVOhpor2UIpJLWFj7utzoDz1eqhzrZ0VxSgqJa0RNF&#10;GHkEcYBC23XBXx90ezQfWOer1ATH0ixivaGWvpnSns4DoCT7NSPo8SPH6vV6gtzL05qcKqY55IZI&#10;ol8za8gKqwHi/cXHe3PV6lFlbLmICe1PY02390A38Sd3w56vUJFLhQmmijVZJpvejbaxJvewYgX0&#10;I8fr56vU1ZjT5epMvloGiQKutz3B7WsD4k89XqL/AI1QTY6GSawjLEvpqTfS3b8+er1YWynUTWRE&#10;KMqDbuUe0BWNu1vpH1Hnq9Rxeg3S2uxfMtJIkZljRlaTd21axYHUEga/3WPq9W4H6JenFJgmV6GO&#10;KFU3ICxKgjsAP3fC1wPZ9J56vVbhTSRWQIQRttprc21/Pnq9TFmevFLQGVVBYggG2g7c9Xqrc629&#10;RIcGpMReeP7G4a2JL3IFh4gnnq9Vatf1CfHIautECQxI5QSWADN2LaeI56vUvsn9QpqrAEriAEZX&#10;TsSBYkA6n6+er1E96hitTHXzA0STCaUqoINjYj2a+7of7+er1LHp8Y6/A5KCWPy1O9idDc30A7kW&#10;Pt/YOer1AV1uwyjwijRPLaXy7LLMCDvZr7jcW1HY2sNOer1EQxPDqbD6tJW9+zArvsduvx0OmvPV&#10;6g7zjjFVFNJHB7zBQERbAi5O1ha3xGnPV6gexb+aJvhijWTczPI7sQb2AIGhuR8eer1B35iyVV3j&#10;DxgBC2lrjuSPaO3PV6muCneOqargF/L/AEYDa33G9wNTcD9nPV6jU9O4qjDqKCvglVQFcm495gLt&#10;YCwAJuR/Rz1eoZ6TFqeomkQgFZgCL3GpXX6eer1Q8Tjad0aAEbQLmwFzb921ifp56vUna9Ip5GSv&#10;YQaAC40ubi5+K9/7uer1BLmXD4mpj8tIk4N1BvoSt9zEn6e3t56vUiamhnqVRqRrrEUUqLCxItdr&#10;C5vz1eqbO0s0+2qhV/PjKlQBcbRZWA0sT7e58e5PPV6k7i0EVVh5wzBywqIVDlWN7G9gSB4XPbx5&#10;6vU9UcVGEjoI6Zo/KQFzKdxkdR7xHYC/sH0c9XqR9fhm+Gex8vzLMt/EeItpY89XqDnNOCvh2Vaa&#10;vgraaeoqKyVZadI3WSGJFBSRiRtKuSQLEm4NwBbnq9SXwyhqMTYyoN4UHYotckeA8Neer1CMtM6w&#10;RU0u9SRuYbzcm5079+er1Z4YN+Jmshj81Wsiqtr7x3v4Htaw1+ntz1eoxOR8qnEmp6R4kRnYSG3u&#10;geBJPf6uer1HkyhkSnooIqqpj0csN2hNtRYf8St/D289XqNJkxsIp8GjQ/oTEQU26BlAN1Yd+3PV&#10;6l7XZmw3DIoqlJ4hOyblijuDZgLB7qBcjTS/Y89XqLr1Hz7tSK4CpG7sWFhfx2gm33f089XqL7i2&#10;YYsY8yWkFtyAWYgM246bSPG3s+HPV6lxlDAIN9PLI7qqlVG7c2t7ksWJOl7c9XqNzhcK4Ph7yTMJ&#10;Y5msBtBJIA0+zbw56vU0tmKM4SaeaYiRrhY9oNgCbfHQc9Xq4U8EGKVkglYPKkJkjJsATt0H/EtO&#10;3PV6kritRT4jRQU1cUQuFJBRdwN9V3AE6256vUB2bXqVEsFNIywWB2H7Isbbbd/afo56vUFQihSe&#10;WawcrbdqSAQCRYX8LWuOer1CZkpImWKdxdakglVtZR+oP6nnq9VsXRWmwyjpYUplDJJCNVH2Wt3J&#10;HiOer1GMeopKGPyKUeYWJdiAbgnTX4c9XqBzNnmz1ZCWjXabNoRfwNuer1BriWH0VTG1dikKOUUl&#10;nUWYgaW056vUWTPmWaKGKaqwlGkYhQAxIAB18e2lzz1eouWN1D01TFQVkaRSuL7VbcAq9idNdb89&#10;XqSYr6w4rCZA0imJ1sqgoDfRjbsV8Ow+HPV6sFDNS1dd5c0DytDuIkYgAA+0dz7NOer1K6mr6eWr&#10;UYqUggQBiS1iwBIsNdD8D/bz1eoZMqBp8ThpsOkUpI7Oh0IB2XI9ulr356vUNtN5VRiUOJVFNI7q&#10;yIWBUKBttax7g89XqWjUccBimqJ0OyUyRjRQU1FtDqQD4+y9uer1MGYZaHHJI5qZAFpS6sz3JIOg&#10;tY+32+HPV6kZitItLVyyCn2xbUYFRu0v9fjz1epNYVTUWJ1ctNVI25yrg2GrXPa/stz1eoQcCqsL&#10;gaR8SQtFAjLYotwTp9r6QDbnq9SjwTEq+ejWZGM0cK+6FALAi9ifAXsB9XPV6heytXROYjikq7rE&#10;SHUAi24dvG+htz1eqTmDGi2D76KNg0ymRSbiwUeF+4sfDnq9QW0kvk1MM1OA7qjM3vkMBfUgBSCS&#10;T20+nXnq9SjirMTwmGGVpver5gFCaER6kgnbcWAtrz1eoSKPEKypkgpKoK0qb9w0CkanxOpAsPie&#10;3cDnq9QmQSpU4WaenKCOmIYp3JLafdz1eqDWxSU2yjjtvQ+aQDYELqVudLkXsPHw56vUhcTQ1dE7&#10;ELAxnZ1D21Xdce3UDnq9SUx6Oem8qKIqjzt7203LFj3v3Fuer1Sq75jCMSpqdqgSxzSIzupDHU+8&#10;D8RbXnq9Qm0ONzTGqw0RmaMkFZiAFjbwvc9uer1L6HEXelbD5AdybASlrHue3stp/fz1erAskFH/&#10;AL0ktTmQjb+7fwHjpb289XqSWJw0NNUTJp50xBjsCFAtrr9B56vUFTxHE56tvLDIpMSSbTeym5H0&#10;3J7fHXnq9TvRwuKynniAdFYnYQDa+gJGnj7fjz1eoVqStaDC0NXcSyMu0iwUWILnT4X56vU5vXNh&#10;9StEgJjmcTb7AEEnuTYnTQc9XqfZ/NepSGR28t7XeP3SW9lu3b+Hx56vUocKWCKJvmIQi05Ku4Ug&#10;kW1JPj9P089XqcIJcXpqpaqQsYfBVAuQToT8Lc9XqUFVHBUTATt20Y6AbfEC3589XqcaXbUSMiSb&#10;FUBV9hHfnq9WV1q6OYlFBjIGg1156vV1DVSSkhIirMCCB3vrf7+er1ZqVJhEqy2JIZTfsfb8NL89&#10;Xqk0zGmDfMPY3HYDTvp9XPV6uMQgqJlSO53X3E6jX9h56vU90FPFD5glIuNEIsfC2v189XqwxPJD&#10;L5Ie9jofA6fs56vUqKOo+YUSo1zDoAT4H2c9Xqe6TEkkqPl/MBbU2/YOer1KqgxOQSbRoCBcnuBr&#10;489XqXAzCIKMyBb7Bcew89XqKJ1hz/T0tM09VeRWuj20CKUJDW9nhceNvC/PV6qGOvdTNJi9Tj8M&#10;m0M8gSxvuuCCLdrgc9XqIritQyUdVT0yAmqUIrstyDuBupPY+Fx8fjz1epCUNBFBUrUyRktuVSL3&#10;F/8AEQdP7+er1PVHgkmJ3mim2udpWxsoHYixt9HPV6nSkkTCa5oKyIxhGDK2hDt7F+rXX+PPV6hc&#10;wPF6eqWWjaGGUQxqyncd99psAtwNCe59mnfnq9Rd84CuqJqiKokA8yQknQ2262t4HXXnq9Ra8anZ&#10;cKTD2mLbWlDsbm2oNvhrp9HPV6ggekppWkpZUZgt7MLqbE62Pfnq9TFSQxVEEQpUcpTlwqm4JVT4&#10;XPjz1eqJUq1XUp5RaE1DFrN2RQNNO+nj3PPV6uFalUIFpcIcTudoLW7a2I0+/Xnq9TdjUtXR0SQ7&#10;BZSV8y2gYnXt+fPV6kpC9NNWSRoV2rZmYdiR3t9fPV6nlZY1hCU6MqruG5tATbUAi+ns56vVzpiP&#10;ORKlVjaZDJe4vZTa9+wJ8L2v4c9XqdKpqe0pw53ljjADsTY7j2Nu3bnq9Sgpp6aFY2hdlKjUE9yB&#10;2uT489XqQmL1s1O7o7EO5Nz/AIfEH2a+PPV6kgKnD6SSPz08+TzCwBOmv+IeII8Oer1NtQ7ovlu4&#10;vfcFtpcn4eznq9TpIsU0TRlu6+Ate417c9XqS2IT1D0AgoLLKWspOoCg638eer1SKWCp8giexdja&#10;/wAbeHPV6lfhWHU+LVUdPihIGwkbdCSBp256vU9ectNL8tQKUZjfabEKBoWOgBPPV6mDE4awm8u+&#10;zlrH26aWPPV6uUEUkMEMVPtcTOVIIsSQPHxIINuer1LWKkwGvi3kpS1UYvtB92w02jQnv9fPV6oF&#10;a8dRAlEUbdfczd1I8O3jz1eqMYnoaxamkX9HMArgi4BF7sD8Dz1ep+pFgiLVMu6YuCg932geNtOe&#10;r1LHKuHeZtnUIqar7wBudQSdPD489XqVeA4bIjzUFWm+MSAsYwLOAbKSAO/hfnq9XA4JTxpUBZ1Z&#10;y/6OMXBAOpvew07C1xz1epO4zhOLUUdN5J3ks4YA6FRYiw+A8eer1L/L+IVGGK9B8uD5gSQMxswF&#10;72GhvcfH6O9+er1D3T4stRQRsqbQrWI8SxstlPj3vf6eer1CTl6onp4Vmdn81lUBewA+gnUW/Xvz&#10;1epRSw4hWhU2ExPbc1rqL+0+DD+HPV6kxSYHBh+PLFMbxCRib+IUmxF/bYfr39XqFaPDMFnwuKtq&#10;odyswCA201728RbUf2Hnq9Shw3D2qT51PGRSoGO24LWHYke0nTnq9UHFKlZA9QlOUWIB0HYgAEHQ&#10;G4N9eer1CFkzPc1JgK0UiGQxEupNgdxPZiQb2Gtjz1ep7xSonrqcVdeuyKWaMllsNo3C4tt1Dag+&#10;Ps56vUcrpD6XcIzXQNnD+aQSUlVHF5VNHDN5iNu/SFpWBRr3sAALEE3N9PV6hbx30a5S/S4niUEV&#10;RdlEYCIGJGguPbpqfr56vV23QHL+W1aTB4LTRFXYotgi3Fwfd1Hhf6PZz1erDnjKax0EkFPGscsc&#10;QJIGjHwa3wBtpz1eok/VV6WgniMezy4dGtqX9tvr7c9XqLriHUCqpK2GOjYRx/YCm5ADG3vf0c9X&#10;qbhneLC448LncRh3UpHcXDEXI7EW+Hhz1epvxHPj0ONBWH6J1Kk3uoFjr3AOvj/Rz1eoLMxZ4oRe&#10;OiluJSfMJIHh9Rt4W156vUWnNeYqeWjULZJIXvGAbgI50JF7i3a3PV6gaqDarUYnMC7s77wNbH7I&#10;I8NdP2c9XqFHJuQqxpxX1je60ZaMhQAAe9z3+OvPV6lJmHKdPBSR1NZKEaOSTaoI98WuLDxHfnq9&#10;RN894TfGZa3FNqqQwSxHvA9job6ey1/qtz1eoJ56BEO0RHYoAA8bnx+rnq9UShjPlGRvcl3Nc+0d&#10;hcc9XqhSU08t3a+zd3F/rHPV6sK0iR0TPPH7zNuCi9/dOh7+Hfnq9Shw+nV1NRK127C47nuNP489&#10;Xqz1eE1GIR7pEDAEFSew8dD4W56vU+00bxtAsieZI7eWw7ak6EEeznq9RsOlGWklzDFQNrdAWNrm&#10;1ibfHtrz1er/1ie/id9KsexaqxHEGhdxB5sqllBJa7MAD2+kj6L2uT6vVrR57pHhqxEG2sPtjxJH&#10;8Dz1eoJzJVUbtTTsDCEuBb3iQfE9rH9Tz1epJYq1PFElSyEvbzdvip9h+BHPV6ktXPTSUsFaylI2&#10;3OQovd79r99Pjz1epPSbqgslIoKCx8Ba/wBPPV6n2ComoqZS5RA7WCWF1v3a/wAOer1PeIhcMkp5&#10;otZJTtcG1yPA/Xfnq9UKnZDWrTVN/wBGxPgPeYG1/aDp9duer1PP9WKjEqk1OKMvl2FgmgAv21Fw&#10;T9/PV6htyTgE0uYKehUhRKq2I7WHZSLX0Gnj7Rz1eoyWF5dNVHJLMwREsLra7W7jXXtz1epkbCUp&#10;KQ16o8kO6RY3uSmh7DW1xfXnq9SBxWB0kG8h0kHubSPG4Nx9Ht+nnq9SIlFLDVGkkJbb7oI+A00+&#10;J56vVDApo6cMtv3tPaSOwvz1epI1EC18ShyAFbcQwBHw+Nx356vUjcUw+FgVwhlZmbbJcmwN+1vA&#10;jvrz1epHV0Kwbfl3bzApDj22Ouvx56vVNw6WmqKw1UZIa21l0AsRb7xz1epW0q1csCUYcyX+zuAF&#10;gp0BIFhz1ep8FJWLXR1EZUBe9yDcka2ub6c9XqfkpHrIDEftncFP53+vnq9Qv9KI6zDsapq6H7cE&#10;Tq2we7tOhBA9o/Lnq9Vn2RcMqazKlDtUIJI/NAIBCBhqLNYg/CwPPV6iq9a8nQZdqJwq+9O3mMR2&#10;IsB39n089XqJJiVNTx4jMFF4mItqb38T356vUmJpUaqRIzpGbv3tp2P1c9XqEnB1WdAzqHAa3hop&#10;7H6+er1CNRwJHicUkBBawB1FgDpa3w56vUYjp/G1Ez406q8jAiMiwKk6A+0jTtz1eo4eWcLiw7AQ&#10;2JkTTiEySEqFBbuPhe3s8eer1JWfEWqqZIYwIXmZi4JsRqdF19mtzz1eoMcTkmhxaRKeOxY7NxGt&#10;m7m/f489XqSWJUcksCyQIQxZhucEXsCfGx0GvPV6kHWNVYg5n+Z2rGWUKLKrsR2sb6j6fq56vUia&#10;mWpoVkjq4Cssu73SAfd8Gv8AHw56vUyXFUsSVknlIGZlCrcs1rAH4fw79+er1QWiiikJnAA1LfQR&#10;pb6+/wDTz1eriJlooY4XQOW+0b6C99Adfp56vUywyyebLHILSXIUHt8Oer1YacywoZHQCoMlgG7b&#10;fG3089Xq6moY450miKoZCS97dvh9fPV6k9E0a18klVcR66akewX+HPV6sUVd58DxIgEiMSL9iAbj&#10;vz1eqDIaypqUMFxHIRcAePs0156vVNoIo5Y5GZdsisxU9vq1B156vV6SSoUNUbSAb3t4DsfDx56v&#10;UwyFXqGZkAje5U6Xt8eer1cInqK8CaiclY2svwtofu56vV35bbGeQ20BsfEg2I56vVLdompWSMHc&#10;CGXTt7Rz1epu+ViRQ6sXDXa9/ssSb/V+vbnq9WWjEVPP50KlipJFuxI7XB56vVKULKr0dYhEmju4&#10;Atqfs+3Tnq9TdiGH09RGnlEqsZLaaX+APfnq9WeOUPRK9GAyPrYixNj3156vVkaSUSDaDdR3/b9Z&#10;56vU601bPWBqGYknQrf2Dv8A089XqPT6K+nf+cjqRR5arxeOZwFcL2J0XW19oNr89Xq+g56QekVH&#10;076a4XgMFnKxKSwW3cHx1Pt56vUdeSljokI+0SPqA56vU00zoapY4/3j2sRb9fjz1epzzTikVDgz&#10;tK9goOo9uns56vVXVnjH46zGpiH8xTc69xqbG1+er1KjIzS1CxPCCY+9zYjseer1DHBC7uUmsb7m&#10;F+wF+er1Oe7cVmpyLkhWt2sOer1ZsPs0bO66pIdwItdfh4c9Xq9iNVFtMG0ra+2+oK89XqDrEoTF&#10;IkkLKhLE273Hs56vU7YTHGz6/ozcHUE3JPPV6lHUiSHexF9d2v6+znq9SRxKcTRCGPTUu3w/v56v&#10;Uki0ckscswKWcjS99L256vUnczUtLU0Eks5JS0gAtex7C/1256vUQzPEVRRSth0ai92beLAkHuO/&#10;hz1eoMaHG0SrekYhYyGU2vcHv3+nnq9TvHOcTgTznC91JXQONbflpfnq9SGxDDPLnKK4VH3aEk69&#10;h/Rz1epjwXJ0ktQtXJGRIGXS3ulS/b4G1zz1eoz2ScuUtKslNBHaYOjkNe1tdB3Fiddeer1D5h+E&#10;zJNGtbAN7sz6EWBA0tbQ6c9XqF7BMCurRVbH9KwZN2tlH8L89XqWkK0cO2pkXt7oHcWHw56vU1Y3&#10;XJLVJJDtMRY3HYEft56vUXjPeMy0UtRHRxecZQbAG7L9/hz1eoKabyayFoptWjKt4Gx56vUJGWXp&#10;4vPWjQbty7gw7gjv9/PV6hZ+apUoQrDyztu0gN7C+o/Xw56vUEOcpJHgDwMA4tqFuDqL89XqBCsp&#10;5MUYNPEWHmWAAuFHtP8Abz1epeZbwSBpFiLkFYwBe1iQdNNvfnq9S5gjhSYVscQQKdrAdyTpfnq9&#10;SvwfCYjWIkFi8jg2NwCPZ9XPV6jOYHhf8uw9JahFDWYsGsSBrz1eoPs04yFaWmCgkgEEggAXv/Ec&#10;9XqKTnrHZlVfMm2sS/2tGAv4fTz1epuydFUmbfKSAxBPiQfC47fr8eer1GZpZ/5PgzTxtuSNQSfA&#10;j9Tz1eosefszRV1YKWlCIs2/3hew9tteer1Bxh2L09FWER+6dzBSbkA210+HPV6s+P5jlSmqMOik&#10;8wSRhh4GxB8Pp1+/nq9RS899OMyZghaTD7yl0HuqARYk6m/PV6qyOtfTvFcBppxjFM1JEiuTv1U7&#10;SblfoOt+er1EBmojJNJXSBiLm2mjC4sB/SdOer1D7lvDvNoEVLOE2E7VClSfHxuPjz1eobcLrsGp&#10;0+UdPL2qSrm1iB3JbsDe2h789Xqc5s4RQYclTPJt8gFATYgqAbE+Gtzrz1eoNKrMbriawou6AooJ&#10;DWBYE7rn6Dex56vUg841z15niiADWRoySbEgaj6QOer1AlUYviqB6R3MTPot7gA9yw+nnq9SHnxS&#10;ulqXmrxsjmFgT3uDY6XJ056vUI+FZqwfKGBNUysEaRGBSQXcnWxBPtBv8Bz1eolnUzMlPiOOy4hG&#10;G83YdqXuoPgSBcfHvz1eoEJcQhlrQ243kUE9iQToeer1KGkRKx1dnVFT7Qv3A8fr56vUqKeuHyG1&#10;YN6+DSdwvgFtYC/0c9XqSE0DYhVM7h1821ipNhY6ey1+er1Cfg+Lz4UYwHXzLCwv3tbQj4fHnq9X&#10;eZcxTzqZgxaQk2ABJGtyB8Phz1eoOqqvSppgKxPKCydm0uTa1/r7c9XqgyS0EaSkrc6kk9wx8T7e&#10;er1Q/mqwTxLtAVTa5Ov0gc9XqnUNc0cjPPMRExO3239mg56vUuDUwT06kjaNNCO5PsN789XqSFZK&#10;ZKtldNlvH2j2/Tz1epM4tR4jUyRSSFAjFvsuNxAHu3W3ieer1NvyrzhI3CujWUkLqTexvrbv356v&#10;UJWXsDp6eoiU++qEWuosPAX8dP18eer1CFidFRR0wjhUkByOw18b+P1fdz1erhS1EFK5NSoRUsxB&#10;trYdxz1ep3GIU600VZCLQ6hUJN7nwsTbW+nx+PPV6knjWNJXKohTcRY37EewX+vTnq9SLrZ5565Y&#10;kP6WZiCdNP17c9XqZKisq6N0khsWJ2EhgfHU6H2c9XqE3LuLscRgjb3gJEO3wJHa456vUeXppjYo&#10;VR6kHzGdhtUnQN7lhf2Xvz1eoydJmlFnTYwWGP8Ayjki91NioPx7689XqXWHZ0p46OfzGSpWaVXV&#10;bgFBt27BbWx7m4Jv42056vU6V2cqXE8SjE2isq7gVFgSLDW+vh356vUOsPTqlrcA80U6ySywsY5G&#10;AAXehFg3cX+n+HPV6il9WMixUVRU1EFOokKBJhGSU0FgB2ue9ye/jz1eqvrNmIYjgzthUACRxqY1&#10;QabADcCx7W7WHPV6gkxbPAkgEjH36dGXaNGJ8QO3fnq9TTQY9Wp5c1K4j3XJ3agm1xcX+/nq9S7w&#10;nMWIRYfH86Q6yX0Q6XOvje2nhfnq9UavxGakSWSSUhrK6AqNSbWAuL3H3c9Xq9gHUPEcNPzFRdiC&#10;LgDVrmw3AG3jr4fVz1eqxTof1z/qzJBNidWr3HvEfu6WHbxUaf2X56vVZLhWc6jG6Glkp5o6pq0F&#10;PJLAO6sNCLA3JGoH9PPV6kDmalhqqermpUDJEzKWOoVOxA9jKw156vUWqukxCOsrKNgXCKrRv2su&#10;tywGmvs56vU8ZUoXqZFkqNsahwzM4toRYH4gDX7+er1LSsy7R1M8GLKiGcNtVwqhgl9zLutexOpF&#10;+/PV6nN8PrK6aSlZRJDNcAAg2HgNL256vUj8Skp8Mw+NZmMU0LMo1A+zdfe9nb9bc9XqB3HMxVcF&#10;DLiNA6vHEQLHxJ02hri4udPD9nq9UPIkWJ1mMU9OiK1PPLuJOuxiAT2IJAJ9umngOer1XT+nnLTQ&#10;R3WBI0hYXfQ6bSPq0J+/nq9VkPTfDxDJH5CxyWfS+lx/HTnq9R0cq4zBRQj5jRnUsVBBsB9/589X&#10;qGLLmZ0grIpWlCo20WNhqe+vPV6jAUFapj8xGDA2t4W+7nq9QedQM108OGy0lSwB2k6aePPV6qfe&#10;veORRVxMIIjuLkWJIJPc+zt256vUR6sx3+Y4mEjNwzldTp7Dc/T4c9XqdsJqzEy0sLgvCZHBIDAa&#10;Em/b7v6eer1RHzVNUeXLSTlZme8hNwSt/AeFxfnq9UbHM2TYpQV1VQSrELKGfUkDxP1Afnz1eoAO&#10;pOdadcHlXzlJjKjd3Lnx0+889XqInmPEqPG8TYVBEYIARPHcCLNbsL/Hnq9XHKteMEVPmW/SVUhi&#10;jdyTu7sUW99bX09n0c9XqFHzJMSpxPUyBZowP0YtuCg6W+kc9Xqlw4McaSOZiVjZFZgdCCDopU63&#10;7d/bz1epDZxkSBpqTY10UKm0C4F7bie2unPV6it5ww6qxSuipWXaxLeYBYgez7K+Pjfnq9QSiLD4&#10;JJUlYqVF28SSugUX9vPV6sQno5UcU6BVC72BAXcwuAPpseer1JaaXDYnWnl3eZE5Y7GI1ItZrdxb&#10;S3189Xq4VsdPPC00rBHmYgXtpoSNDr4fTz1eoNMWXDJI3hdSzsSCBa5sBewtpftz1eoOqrD1Qb1i&#10;ZYnuovp30AsLjT+PPV6kXLgMTQT0cTbboSQujEg2IBHj9fPV6skODO8axwTAJIVJBOpIsDce0fHn&#10;q9Qq4Xl7AjEJmjIqFIYSD/ABqD7L89XqQuboKeOleip98kjlGCroRc/Vf9b6c9XqD1cKpI62aJCS&#10;51N7aWHj37c9Xqw1NLDIHoZ/fUqSGUjQjUC/089XqYRBTx2rPLswIUAm5Itr3udOer1ZkUrDK6EE&#10;ydu366c9Xq5VCvDTNGD7zoO1uer1MqyCaNV3X0J8PA/s56vU9sEqaWJncKSp8Bew7ffz1eqVPSfL&#10;Rx7LPIu5gynvcW1tpz1er1PHKqK4jDSKT9rX6+er1cVkkNTFSTny1YkPqNBrY29h+j+nnq9Sp+cp&#10;qVEEamN1BDMTpJfQEDwIHPV6kpU0gNcY5vd2BmLA6EKLseer1TjhqeWWA8tXUMG+nTW38Oer1RYZ&#10;6yGRryRzRjba6gkEWvqR4/R9fPV6uNBJNNPNHUWG470sAFW59ns+HPV6nuomppKw0cymKwIYk99O&#10;9x4k9vHnq9TYrtSxPDChRrj3mNwy37/Dnq9WAN58vvnVWCsBrpa5PxB56vVxqnLzrDEdy3It2+ju&#10;dL89XqdKeeoqpocNdRZiFPtHxuOer1CJgcdBURyQVKnZuESk9u2hHb6Dbnq9TrC9DR4ilPRnzJE3&#10;7l02j3TqSfZfT489XqND0ioKOveKHzA8qXJsbCxvuvrbT489XqPx05p6iLYIQF/TBCTcre4FxrqA&#10;Neer1bEXo+pxh2U6WlxBRPMwdmlWPYGJJ2rYkm4XQk+Oul7c9XqMZ1nUUGXjPBEFdrE9rAaAn6r8&#10;9Xqoz6u5impcXmxPZeMyEMO1yT3Pt0I56vVXz1Jzvi9TVVE+E1RjiRlQLtBsG7k3B0F+er1MXSnI&#10;OK9Q86phrk1Oxl8yy/4u/Zf18eer1bAHpE9HmGZYxCLMPyjRxjYS5a4JW50W+nvaG1tOer1XJYZR&#10;UmF0ccdLAiBQSTsAuAO58P1PPV6kBnTqjl/KlDK9RMDp+6L6X17ePPV6q3OuXqDp8QBWmmk2xMWQ&#10;i493S621tcfrpz1eqvzqV1Vr8ZiWiSUR03mKQq6uQQdxPj7R29nPV6gXw7H6GtrkikViUYAbhoTq&#10;dxutzz1eobsk5tegnFXNsMShydoF2Oot7L89XqOp0kz3R43CtRvKGAqjE6aA/kdeer1GBzlmKOsw&#10;mR9QqRBkK6lhrcfT/T8eer1U++ojNFNTVRmpH8pa0M4HYe4CCDbsSR2Pe9+er1VgVWK1EdUz4YWk&#10;VS5eO69j3toD39p56vUPnR3FZqzEk3oAEdSqkWuLaePgdeer1W05GJSlLTC8tZTCP3blk1B0I7HS&#10;1xY6Wvz1eoyeUK5aG8dRE20qAb6hbdr/AJ89XqGeizxT0itG113p7h1FzbxOnPV6gwzLneqq6IiS&#10;YG4kYqDft21Oul7E/Tz1eoinVvqpiseEVcU8yxvT7dpVSCGbSwPiCCNfbz1eqvjNWc63EVAzJKjg&#10;A3O8EG17C3tub89XqCPBamFMY8yllcEMdybl2OCTYKpF7jW+vPV6rPOg3UOhhwuPDqGQrsfYRIu0&#10;gm1rAX+jnq9VqHSGarzGkOIC5ZD5e4AAW8e2p56vVYx06yzJFBDJMQFFyAb3IN9Bz1eoyGFYdESr&#10;IwNr29gvz1eoQ6CNjVhV1sD9R56vVOxGjapoXjtc2PhoOer1Vd+r7I9NjmX6tqmnLKYnQgEEG5t2&#10;8Neer1aqGL9LarBM01eHT+/8rNIpLAE7SxZLDwNrD+jnq9Qp4IRQ0aNThh5TABNSWFiANfG/PV6m&#10;6tY1AlVZRE8Yl3oyEe7buG0A156vUFEUMxr5YKoOQSb3tY3N1t9Xj9HPV6npZ4qGokp4YzOoAWQI&#10;C4D2uLgA9iLX8Lc9XqEvKOVMaxB4/komeOUFiqq10XTU+7oR7Oer1Gmyn6e87V8JNNTiamqniuGQ&#10;FhbQkW1v+vjz1eo0OVPTJPRYJN8xDpuYgOASQew73sOer1JLH+lNFhqr85ttHfTYLka2t+v8eer1&#10;F0x/AMLh8nyXaYMHiG8BXBLagLrqRqbc9XqKhnChrqLHJjJA0MUSyFmWxINrDt+fw56vUH6YLNto&#10;Kj7Iay3A1BP2vibCx56vUMWU8FrcOrKWWYNJTskiM7Aje5P2jawDd+1vo56vUImI4amG064ZSU7f&#10;NJEHSxDDb/ba3PV6k5T4VX19FPXoWu2wruUXLX1H1c9XqRWNUNWkYFPaQsq+YrXJupJZhp38e3PV&#10;6gozXlmNKmDYp2zl2caFrG+1m9nfx+HPV6ggzDgk+BYg70ke9SFWVtGJ9mgsbC/fnq9SDOGLBi89&#10;fWP5kWt0HYey3s+kc9XqTVcKKlo2rY2MYqGEVtLKGsBbx7+PPV6nFY5EDkIAFJQagagX3C9vbf28&#10;9XqUeW46rG8UMmOJ5gha0VhqQy21I72Jvz1eqw30aem6r6gZim/meHv8hFMDZ1uC97k+I8Qfu56v&#10;Vs89LOmeG5JyvTYdSQoGjUe8FANrWtp9F+er1Qeq1JTrgzT+7EFO4l2ABI7W9v1c9XqpB9TufP6p&#10;+dSUz72qXaQMQGAYagG/h4c9Xqpg6o9To6Sqr5XttlU7AXvaQG7HdfUN4AWI9p56vVXf1L6jTYlE&#10;lbE21YrrtvcEA99fEc9XqAmKsbECHSQpFM91u1zcm5IFyQL/AA7c9XqUdDiVZTUrsYt8quwANiCo&#10;uAfr56vVCkqKFcHaSSX9IoJZCBr3NgdPDnq9QQ47iFPUTRhFA3Xa/sAJ0Fjz1epPACA3XQSAlR7D&#10;fxHx56vU1Vc7zGKkjNizgkAa6X8fYeer1c5REshrtgeWIEAeJ17c9XqlUsPmO8tzs0G1fvvz1epx&#10;w+J95uPMd/AjVde/PV6pZomCtWSMWNyFOmhv489Xq6qJAu2AWckBiSNQe4AF+er1QzPTymWpkXaI&#10;tGvoCD2J+jnq9TfS45RvAVh/SCXUnSxYaaHXtz1eqD83U0zSUy3/AEqW19hPgfA/n+fPV6pV7bbs&#10;CG0IvY+N/r56vU6xTU8pFIEO5iCrdrAD7I/X6Oer1PFTFWpTRUMcTOzMzbgAQR4D6Rz1epLyUjTz&#10;KGBV0Jsb6Xv420P189XqdYfPhQqpPm7hdlGmvhz1epynqQUvExmZ0C6C1raEHTx56vVmFPJVhJZg&#10;ISV0tra3j256vVDq4odsUaPeW5FzYX8fgeer1YpJKqnutMNdrC51BHja/PV6k4jCrgFRPoYwCdPE&#10;aD2c9Xqd6GnjeEtuL+bpb+7nq9S2pJZ6TDxBTtqinQDX2d7+PPV6p8ghp8MbW5cjd3uQTe3bwPPV&#10;6g7q/KlhNPJEQzPcArqT9fPV6l7lumNUzUjqB5aKQTpuN7W79789Xq2D/wAProrFlvDmx3E4V+dx&#10;DaxZVBO4WNgSATa2t++ns56vVbdXV8GD4NU0jOCUbYVFgTde/t8SP7+er1V+9YsaSHMCwS2+WgRV&#10;SJbDVlBuPo+H7Oer1FOwjMkOHYzO8SkszFTuW4tclbDUXse456vUoarPuVaFIMSjnYVZkAYbRsAH&#10;2w1rk+y1v7fV6i15tz1R19XJVYUwJR5WXaQVFzcj6+1vo56vUHUuaqzMdII9wjIXU3Gtyfd+Btz1&#10;epPV2cGp4Ww6c6LdFCH7QAuSfYRfnq9QZYt1Kw6adIoHDCIL7zEAi3jr7LeHPV6g4qeodVUyGrw2&#10;YBHBsGsVYjSwAt2789XqSkub6/E8Udt/+T2o/YKbjuPo+HPV6sdTjmJUmJfKUYM6PtZpL2KBha3Y&#10;XA8fYfG3PV6jMdGMn4/nDGYsHpI3YgD9JYbSLm+vhbsSbDWwOvPV6rMME6UYLlqSnoKqMQk2kZi1&#10;xvAvtDGwt3007drnnq9QivmGHDZJYqSov5YDixtuA1sOwvr4f2c9XqRGaerrSZakqcUkO0IyqLkf&#10;AfQQT4+3nq9RTos0Tzy1EcsoLXJvGxI2ew6+3vz1eoZ8lZgqqeBIJtsk8yq4PcLa4AF7afE89XqN&#10;DgU1NDh6V9M4EhLEDQklSFb8ibD6eer1C/lTMzoss+IOJopFUIGufeBOgF9GHPV6lTLjENTiPyyq&#10;0jSqVBXUAX8Pja/PV6nqOjpxNOlDG4ijBC9zY+J+on8+er1RSZP5nDjEy7ZIXWN2t7pFiBu9th4c&#10;9XqLl1PytU1ddUz1I3Rz7nRVBJAUeB7fHnq9VcGY8OxV8UmldlSAnYqMRuO1iN1xfuO3PV6gUrsH&#10;rqSaqprtYMCrN7xJY6jt4H6hz1eqJR0mKYfi/vMQ6gbmFrEDX6P1PPV6n2imlEzkFbFS9zbsTr+p&#10;56vU8TYiFjmoqJFcSIS0kgJIFtQrfG/f7vHnq9QA5gWaVPLlCboCS1h7wF+4JA0PPV6knVyVMMzi&#10;IfadTGLXINh/Hvbnq9Ser8w1v8yjE93Gi7Teyi2tu1jz1epjqVw2piq67cI9u1m8GZiQNPE6an6+&#10;er1O01BRGtSrqGMRWMe5YbGG0WPtv4/G9+er1NYx+datKA3NO0gIUAldw7ORYnTw56vU5Y7Ty1Xy&#10;0yzK6VKl/cYHaQSDu1uDpex1tr2PPV6kDU0VbTYpIha1wWVgNNoFtdbXP589XqjtJH/NZ5gu4GJf&#10;LFuz2sxP0+HPV6n7KOI11NXfNUbGI7xvbsAtrEE/Ec9XqGamWFWXEoZ0IYAbgd12D6k2v9Fuer1K&#10;uY06VbzQaNYg7QRa47AfTpz1epkSrWaiajmG9mYkMPZ4j6Rz1ep2w2jWmpilNdke1x4kX9ngb9+e&#10;r1OWIUtDFQyCNmiSRk8xQCLBdRfT6uer1IGebDop5aiNv0bLdQgNlYEi59oPPV6lNkyajoqz9O6v&#10;JPG5SG12aS3umx0sT9Y+7nq9QiYNHJHRwzVxEcs23fHfdYnQjQduer1KpMHq2lNVODHTx7WQ6+8d&#10;dBz1epE4q9fVyljZY4WIu2uh7XtbQnw56vUE1ZWS09fsWNfLeMA7QLakgsDfw056vUqcAMjUyioq&#10;FWmjLiMbfeUkX1N7kewH6fHnq9XOtxvEvMCvZ1W22w1DD+znq9SNlq5amBp6WIGVSSwA1FzYknnq&#10;9U5D5VPGJoIoyjMokS5ZwAAxYkW+oaW+7nq9T5S4bW4lUUr+Yd1OvmyBQApjJsC99dO3sJ56vUJ+&#10;WMPakqzVRqFUOnukAkgnvr7e1+er1G7od4oI6KS8G9C6roLrc/w56vUhMSqoklmmEpujElUsLKPA&#10;A+JOl+er1O+S8RSsKJL+naFWIaY2+0CANLaqdRfS/wB3PV6uE01bSU081UPP2syF0AAB1IJ11t2/&#10;Za9vV6kBiGL4oT5VPHtVLMQQBdD4fdz1epJY7R1FPPHPbedwZX7hQ3cHuSO+nPV6kDi2CYdiFRFN&#10;E36S+in4nwHs8deer1DXk/CqeKso4LrLeMbgBcg9lb2WubeH589XqOrkvJ8GJ0Msd1T5Yraygghj&#10;rb6Dz1eoyeE9GHqfLnws/MzBB4CwkJW+vfbz1eoVaXpRWCFVw+JZFV2EzAFdtlJuPr056vVwOVKv&#10;DwZYC0jWZCbsSAPtKfvt/fz1ervL2VQuJ0klNCVknl99dtgF8Sbre/h9Z56vUJNLkOuoMdkqXhVo&#10;XcuEF22DdcgHQa3v49j7Dz1eo4PSPMdbBOlLiJAhikF9ApKnsSfqt9fPV6rUcmY7SVeFwo0ite47&#10;qSAP7uer1DZhsdHLS3YhlI0Gnbnq9XDEKSkgjEpQG1x2tpz1eoFM3zYH8wKeBQ3c+6QQG/5B1156&#10;vUVPNnRnCOoNXEtaoDbm95UF1F+1/iQOer1CZk3p9lLINGKehpIo5FsGZUUF2Gm5iF8P1789XqE6&#10;lx3DKaJZ6mRQkZIsbanXT9vPV6mLF+oGHUaLT0kylDuJsQLD4/Rz1epB1+f8JFQs80gVDt1JuGPs&#10;H8eer1JTG+vGTMLb/S65C4LEJuAIFvDx+PPV6iHdV/UhlaXFK2WkqkaRVY+XqTutcew6/wAeer1E&#10;gxb1IYhPT/zNJFhlkZwVfQG47AHXQDtz1eoq/ULrbiuI4hTynExLNTvIZY9zAMJL7WNzY7Sf+I/D&#10;nq9QU4rnzD2wy9c4fypbPIWG4sTqxte4+iwHPV6gNztnqhw+qZYKrTcACpB1Yfvdrjnq9QS0nU2r&#10;pcb3UKs6EgE30DE2NrnUX156vUOeD9WceoHLVNVKIY42LRg+6Te/jbX4c9XqHTJ/W6vr5YoYawv5&#10;N5JbE9ibBb9jYG2hPPV6jN5TzTVYsZayrfzkRSASbMEsTu1+OmnPV6suNY9LTtHPSPOqQoAJLkWc&#10;nv3FhqO3PV6sU+asTkn3LOzSKBZ2YsCLXYm9+3b7uer1JAZgzVZaiKsABIA332lvh9n6fu56vVkw&#10;vEuomF09RWU7yNPWOTdTouv7pBJA0v4d/jz1eo2PTnPmZVpVjrXl86nKiSTcw3Fj3H0dtPh7Oer1&#10;DthnVvMNNiqyfObrA7UIJIK+0G4Ont56vUN2B9V1nhDn9JNZDcWHt3H9fz56vUuKHqXTVIiYzB5K&#10;htgQvssdfEKSDp7P2c9XqH3JPUBaGSngecOD32m4Pt1Px56vUbrK+cKLElSOCxQrob3F+3fnq9Sz&#10;aqWH9Jp2uL+y/PV6o9PmSFppKec6ate1gT2/hz1epix8YPNTF0K3KklSNGNuer1FMxnpnlbGpEc0&#10;MEhldzuspdL30vqQL3056vViw/01ZUgQtDRoJGYh28sE3+k9x29vPV6neh9O+XICtNJBGFZj7oUA&#10;n4/Z56vUsMK6P4LQIJqWNbgNGBtGmv6/qeer1CngGQsCoSPOiRpO9gAAPYfHnq9QqYbQ4ekheJAN&#10;BqPZ4c9XqfaeanWG4Tt9GvPV6pzVtN5YIcDUeznq9XX8zgLn3xb8weer1cZ54nBdiLXFzpqL89Xq&#10;TVZjdAkjKWGhIvoPZz1epn/rJhsDlppUUD2le3PV6mls/YTHO6vKpVbEWOhPPV6sR6j4JNH56Tgq&#10;L6e6Neer1Mq9WcDjqDAsqnue4I/Z+fPV6o8fWHBI6i/mr3N7stwO1+er1L2g6lYFULtaVbEE3uCC&#10;P6eer1KE9QMDcoFnS72sBYk89Xqd6PG8LrkMsEge1gbEHXnq9XU+I4TEbeYBfuO1uer1RnraCQho&#10;SLjv256vVxc0BQ7j9GlgDz1eqJUYItXF5Vwyn4knXnq9XCnyvPHIJUaxUgDva3PV6hIweOtpPt/0&#10;jnq9S0hrzKpjk0J56vUlsxYBhmJQskqAgg/u3Bvz1eqpz1Y+kSjz/glY+HUsZlkRwwMasTuBubnX&#10;T4Hnq9Wpj6ufQrm7priNRjEsZliUP7kcdkU97t3IsNQb2731HPV6qX86YTWYLirUDR6Anf8AA30v&#10;Y+I56vUEmIUqz1TEBQbmx23uAOer1I2riLyiEkfaBB9mut+er1ZYIqiN2TzLJu1AA72+jx+nnq9T&#10;pBT1rSPUygxoCFW4sSbXuOer1TatcJFD5ARmD7TuDEFWbRgCNbc9XqZsQw+vp8LkjpFUNou5jcqT&#10;427kW56vVEp7WSn08QDfufHnq9WE2kGxbhwDb6L2056vVGHzLzrOFDOF0PgbEgdvZz1epwo67yY2&#10;J+2gK+0XJ/Zz1epZ5ezfXYbVxqZLIXUix+q2h56vVdr6XsxS4tDCdUkZR5e/UWIII+J7nnq9VjWZ&#10;cHrcZ6bGioAGNKhZ9wUEndchT46DTnq9Vc/UTAqjBauejqFYrHHG7JtPdvsX+k6af2c9XqL7PgVU&#10;2MBVpW+XeMSMwvoQ1wqg+3ueer1Gm6KYaFlM9lRIo5I0Gha5N/r9nPV6jtZUXDMOwTzas75I2kVC&#10;1rC97gajQHnq9QA5/wATE06xVW5IkBQIQALm43X9ns56vUVDHvkIozSBlkeUkBjcga6FgLE/Rz1e&#10;qDjNdQGsWTCyaahWOnQU4Ia7hbSNuI7M2oAGna5789XqhzYnLiVG9LGyqjEEWABAU3GmttRqeer1&#10;JOpWamgEMkqle5C2JW50uddD4Dnq9Ud6yrYAwtt3e7u73PsHsv7eer1NOGqtPWyySSMNz3Mdybf4&#10;iATcD4Dnq9T2Kg1qMxYKqAsNRew9o+PPV6orvTtBT0sczedJEHltey37ADsbjx056vU14SXcCAOk&#10;TbnO9u5UAi5+Pw56vUlWxDbiArIrnYHibctgxYkKR46d79vbpz1erG9fNT0u2pbd7u4aDVj3JsOe&#10;r1c6/EKj+W2Kx+WilmYEAroCQLAac9XqaBVSQlZY3AjdACe4uT27EA+089Xq6hdqqWGlqI/eiV13&#10;fSdCO9xb9e/PV6pcP+hyxLVBlVLFmNhYAm5I1uLa89XqX2C5jpKad/kj5kUxFmII3aWsD9PPV6hf&#10;wjEo8LgMqw2qFQPoQAosfHsbjnq9Q5YH1Twl8GpqxikYSyvpckDuQfaDz1eowmBdYsOpxK0NYshb&#10;aqkkBbaagDTt/Tz1eofunPqWTBJjS0cqlg0hJe5DL2A07WtfXnq9R1cpdc6SpwmOoki3zujMGLe6&#10;xUXNrAEePPV6jB5V6nUuKUCzM4QMiN7rX73+sc9XqFTAuo0U1IKqgqd8YYC9yASDY3uBqOer1PNR&#10;1IlkltsGxgAw7g/Qeer1dQZtSeUyKbKbAakai/PV6m3EcQDqXVwtrk2sb+38zz1eoG8zthdbTSYc&#10;qLI8l77gDcA38fEGxH0c9XqKdnv009PM8YdI7Uihg7MNNVJOltdPjbnq9RIcwel2so6h8EpYAsCO&#10;WO3Ugi4FjfsQb/fz1epgb0y4NjVEuXXpA9RdQ7NYksSbNYai3w8L89Xqd4/RBg0dEacReXPFuvKt&#10;9tjpbbbt8NOer1B9iXpExfLtMK2jCzbB5alIiGI3EgeNhY69vHw056vUXLqD6Sc5SStVNQ7ITE8m&#10;4KtztBvqDftr9/t56vUU6H09Y9BUGBafbeTuyEm+hX3dOx7m/PV6uOEdBsfauqIqxppVLyKUVRtU&#10;qb+7YE2Ha9/p56vUcToTkfHstYnStBTmNEazhiblR+8QB4gm2v589Xq2qPSLgUUGWYZJgwbZHZDq&#10;CpU2/Lnq9R8aSSngUFl1F7c9XqDrqIZZcMeRmsqksLC3s56vVSL6oM4VtPjkkMA82B0JIIJYSEmx&#10;+A8fovz1eoh9HmCKjo/kCheWZ2NmJZQ17m3tGvb4c9XqFDCMZqKtFpsIQ7qcMXDL7pJFyPADXw56&#10;vUkswVVAtRUSSCNd+3RtdhuL7dDYHXnq9SpyxJhtBhqND9ioYpc6ku2pAPs7H7uer1AF1peqnw6O&#10;GgCtTlHAJYG5DG5J76dtOer1V/ZqqBLFUVGIGKnSORbJcnaNuupANr6j4fTz1eoK8YlhM9LsjCKh&#10;LFje4FrjU6EeIvz1eoMMZqqinZfMbzD+lYLpqzEWsfG456vUgngkn/0t/cZGts0AYkm4A+Ht56vV&#10;2YVw+vNQCXUgkDYSFe+pZr2+gG3089XqHLL9esMUFIDYoP0njuJsxt9IP6256vUJC1NdPTwVFCqr&#10;Z1Ck2vtB7EX8Rz1eoXKbCpEwYV1aFNRIDtABBA1O0C/Y+3nq9QPZrq5ZpGjZSdnvFfY3jf6Oer1A&#10;njmMzxSrHJThUkYOja22r3v4Ak+B789Xq45fxKR/Mq5lUKso3WA1A7DXxsf1vz1epR4jiWEFpq5H&#10;HmeWASLAqp1IBtoR7eer1ILKmVJcUqnxNZG94MXa9/dBJHtFieer1CUKWktuqP8AJCQKXFifs3IF&#10;+/089XqD7PeJUWHpLDAqnVSAoAOne+g1/W/PV6i/12KS4lOIipCyX9/Q7R7CCD356vUqMNpMKiWK&#10;KGRfdYI5ttK3/e+n489XqVM+GVCSNARvGoRgL3PcH7v1056vUq6DCAtfFRQkbpVHuEHUjQkWFg3P&#10;V6jl9NcijCsPHzLMZHUOCw1W7XuT9PPV6jT4YlVRqsLlmih2udxBBa5tbUm1/wBdOer1Ppx6mj3g&#10;MA0+4hbEBCCbgHx+kc9XqCLNmMO1RE+HyEnd73ib+Kgn2D9fHnq9QQ55xqrniOFV5LQq/wBoXJBP&#10;t+k6ac9XqTWRI4a4vVTWiEBIiBbduNwRcHsR7PZr8Oer1Gpy9Vw1rQyk3s+pVe2ljc9rH2c9XqX1&#10;TXYnR0zwvIbQkAG4YAkaW+s9+er1JNcZgarY7/MaMiMkaXdxYDTsSe/PV6hJoqSaAeaNq/M6qLks&#10;LCxA7ad+er1QcVip8LwySuiQSVCuoUMCNLm7C9zpz1eovmZMSr6vF5KeVV8nyFJJIG6RmO77hr4e&#10;PPV6g6oVqEBZ2aVQ7liBYBTYBbeIGuvt56vUOeTsPlmgoYadB5LMV22G463uPZ9HPV6rRejtBR4d&#10;g1IYAPKCqNAQ121sRt9tgSPZz1eocMWo5qekkqVQsHW25CLhbm9rn4d/7+er1BZX5arqelkekYzT&#10;Shim8k7LjQlbi4PiB9/PV6ggxjFI45ZKaDcJCrCS+ill0NgbjS36256vUEOdsZg/lSLFKqiFmMim&#10;wuSpALaD6h/Tz1eopWJzLWl5oRHK9jY6A21AUXOunh7eer1JalqFw+vai+YWLzEJ2HRmCklgCQRe&#10;3gbH7uer1RaSvNUFSkpJIp4yQ7s6hSim+gGuoF9f489XqX2CVNNicvyksaozgFnIBG1W1AJ9p008&#10;Oer1DhhMVFQ1D0cEO0VcTeX5egU2sbEdjb6/Ydeer1CFh0MuEYYtMzmoFTbYt7kEaADxuOer1Tlq&#10;Z6+njqU3SPGpiKi1lN7a/nz1epSNNhNZhkuHwReUWjZkluNrsG0W1yQw/bz1eqHUVdBJGj1TyJLN&#10;IiDYAIwNvbXXw7/t56vV6XDsPkq/MeLaEUgbLC+v2r/lz1erBL8pTS+XUAtEA22NQBdgO5J9nPV6&#10;lPR1vkR09NDNGC6AAKigsb+JAF7DS/PV6lhh8NAYw1GjiF0Ju5LKWubj2jW+nPV6nDEhJNhRhLjZ&#10;CpWNCbBF3agXJ0AuQP6eer1IStVaeQYhh6K0pYxxsBYENYKv53PPV6lFhcH+kRGRShprDcCAWbxF&#10;vbYePPV6hAy5itVKprp1jkRWAbQBgoOzW30+Ps56vUtKjyY1khoGWGcsCotcMve32eer1Y455Z3V&#10;1u7SbCVtdQp/oJ56vVOzDhmG4zT/ADUEZSSmjZSugDE92+keH189XqBqGSct5FQFJhJ2nbZjrpY6&#10;+Ftfh8bc9XqxQ0mJU06Y3iBWQtfYiix0baSbta/PV6hiw8UAjmEbxpFIqhrCxBGngbCxPs56vU/R&#10;4hF83FTL+kR1MZkFjYjQEnb7dOer1SqyTyIoaCRAdhZpL/ZZQCAQfA3t+fPV6k7jMaxUTyuSoWI3&#10;3HUA9yDpz1epJfILg9THPvEhZDKFClVZTpe48fieer1Z6OGaqqTNFHsZ1B0uAAL/ALLfqOer1CBh&#10;ib6H5OqZXaEj9F2Kq1/ebubHnq9WbC1GJSzmWNkaM7Yw4BAA8fs9j356vUr6HFVppRHJEJHDjbe+&#10;0Hbq1+er1LFMRmpIxLWRp+lUg3sQTe40299Bz1ep2w6CyR1U7Ha1wCxBJU9jbnq9WR3hp3CwnxJL&#10;aa6ag89XqnQSbwfLYKDqNtr69+er1OK1dR5ICEG5tuNwQf289XqlRVQo41eq1B7Nbw8Sfd056vVk&#10;pcT88+bGgIjYrcez289Xqf5qWlqYQIyCw8Ow73PPV6myGjWCXZTuoIBtoDbnq9XEER79vvINSe3f&#10;vz1eruglpKiZonfcy6ixFwDz1ep7pKiOnjMTLc3JHxHfXnq9TjSVMRKBUsX0vpe50vpz1epRU61E&#10;EDwK19/j429nhz1eqHimYZaeh8gm1kY6aE256vUQ/rhj/wA95lDArea4B3C9lUXvf2g+z+jnq9VU&#10;ef8AB74VNNWTX2yOxVraMT9r+HPV6iZ1zRV+KJSMNiws1iPs2XUt9Hx56vUwVEuHx4ruo1cJtIKm&#10;+ov9rXTW+n93PV6sMWG4lUVS01Iq+SoZvecodTcjdqNeer1cccxIkfKSIhYMHbYbkWJU2YeOnfnq&#10;9UTLUtHhuKmvJZRUgAAuSQQRYC97gjTnq9TJm1JoscHlqZZHTcRqRuLd9L9h/fz1eovuZKVpJpa2&#10;Jv0ZY+YoHZ7jQG1iPb/Tz1eoPMcdhMGoEuZANyAa6nsD8fjz1eoP8ar6WBIygMZhJXaDqDqTe3cH&#10;4/x56vVGy/mCkosShxqpp4sSiuyCKUsE1HYlCDofD9nPV6uEmLNLi89dhcEWHpLIv6KMyMoHay72&#10;Lfeeer1Z8aroKmlaIxgtIVCqbdz4/X4c9XqScMUWDQVBlRTLZkKt4ai3wv8AXz1er0tNQNFHMkm7&#10;eq+Yuu0E+weFvb9/PV6o+KQ0lPGpnUsWCrbwAP0+HPV6nSWbDUieOmGij3yPAWuNPo8eer1MdXmC&#10;F6FVX7UbGQn2gkAfdz1epOV2MTYtC2iq7e4oDe9bw0vfX4c9XqTlbUyBlYJucIATbQG1uwH6+3nq&#10;9TQJ0roTWeZbyz7wvqGHcHw56vU4U0jTRGdiRqFGvhz1erumxCmll+Vp1JRbIzMpU3GtwTbuPHnq&#10;9TpLJIHLDuToF9h0B+vnq9S6oZpCRiEESoYCibm73IPb237nT67256vV3XPisFKaiBVaoYdrW8bn&#10;4689XqYsKwqXGal6zfZ4ztZSxsWOthfTTnq9T9LhdOlPHMkg8xJNqsTdQf3jp7Dz1ep+jwl6B56k&#10;KkjTxKWbxPe5sdQT7f489Xq5UMlbhsMUAEciyX0YAkfWddPC3PV6ldBhVNV0SVEciHy/d2BgWsb3&#10;so1t7T256vVCx3DI4CcMhbykChwx0LX7AWubjnq9S9yjl/FKmlf+XRvNHToslQyAkRIfd3vbspY2&#10;ufEjxPPV6hQo8sQ/JTwj3aiBCSQe5tcfDnq9UyfKGKR0lJLVQpJLtRt0difiCND9/wC3nq9UjGcp&#10;Q4ThZr2UM0dyQOyqRbd9XPV6krhaGGpjWaAylim0gLop0Iv3t/Dnq9SjqK7EZGNEqABJNQBopDXH&#10;3c9XqVtNNjdVmShnSYKKQFwCt1ci2jA6EW8NR8Oer1CDBQyS4z84plXzlIsJnC7j/qA7L6+z+HPV&#10;6mior8T+VtWShQJRskNt+1SQVtqLN43+ojnq9QwYPWx18HnxsSIoluPAkWAsPbb289Xqz0+OSYNV&#10;+XTyMzMVkswFiD3X7/D6eer1KOgxKnxqqBdSrHepNrC9rjT2G36256vVNwHDJqRyYpd+4yeYpudS&#10;TYj+PPV6h06GZdr+pWOnBVpzIElKhLXuUK+97LeOvjz1erYX6A9CZMDwigpJUK0o3NYKAtiD2BW/&#10;c+PPV6jNSdHKOaoTy1DKAGO4Agv7R9GvPV6k/jfQ2nlqJmkiF5FNyALEEaj26fr489XqIf6jejWa&#10;MvQlstUySpIr33E3C3Fx2Pgbfdz1eqgvrXW5spsWqsGxOl/lyIwkifcCrKLEhSPEew9xbnq9RX6z&#10;MjT0cs9RK8srEsCVuxAvt/P2/wBPPV6gvnz6TI+GB3Y6htwFwbGzaEkW+Nvo8eer1NFbmzGqqjWK&#10;RwyRqETTU3ub373F+556vUmI6yWppRhDNvqXBc3Gu1TqL9gT+fh489XqSVqiOraHEU93cFUWANgL&#10;ga6W1vz1eoR8DyThlXmCmqqlVZpkAY291QCDc/QNLf289XqMnHSUGFYQBDEDGCFLEWJUmxC6nQj9&#10;nPV6kRnnEaQUsyGFSloxGLWKhha9u/jc89XqInnCgpZcVkOKBW+XPmKdNoAve/hY9/Hnq9QZYtTt&#10;E6xEeXuJIUg6X1UjXxvcc9XqRElNPHUrShffkcLutcCxNyeer1SIaWop6B2mNizsV9h8Bpz1erDH&#10;TNUCR0ALL4+Fjz1epzo46kOImT3SqsoNhqNGNxpz1eoS6DDqKSCOmnN0dQzBTY3JNhfnq9SjwzLE&#10;ElT8qyljbcLm4UeGt7/Rz1eoxOS4YKGZFjTy5mvdh4HuAL+B7C30c9Xq/9db/if1+H0eFCkpJFjB&#10;SoiYACxDaHda1jqCL+z6Dz1erTS6k4ZDTZvxFN4QRyPra97Gwv8AVpz1eoCMdCzxtGwtuddrXtdR&#10;qfYfq56vUiM5YilOvlBNzMAVOlhbv8eer1JGaSSWIQQ2EUoW6H91iNSDz1epjaM0zGlltcatbQ/R&#10;f2c9XqeaiSdqeBjGGlQhlKXsVPgfp56vU9PSQitWvldiQV0OgBPgAfYOer1QK1BBWNOqeYsm1gQf&#10;EG19PZz1epcYLJVVmHyU1YApR1cWJubag9uer1GA6cRpimMpHM3l+SjNe4DEkEADUH9fr56vUaGE&#10;02H0ApoV3yyjSwuSCNb6d/7Oer1S6apSnwemjngCxzkmMOFJA1FitztJI7HW1jaxB56vUCea6Gcn&#10;zpodkIJ2lO+p9gHh7e3f489XqBLEYnixCQqhuosDpq1tOer1IrG6apnjgmd2i1sCPss3j7dQOer1&#10;NNBVoaiSmJJWNh7+hUkC+v089Xqm0lNST1UtX5KxO9y4J+1bQG3bXnq9Qb4lVGOraCONQ92ISx0+&#10;j+PPV6oVDEjVZLL+jFyR2O43Onbseer1LzCjU1MAGltFLaaFfaPbz1erOlLLHiCfM3jhGuvb4/R7&#10;eer1Chl/DEMn6SFnjYn31Phbtcnvz1eoV8k4B/IakV9USzTELtBJG0G6m2ov7f7Oer1WZ9NsRSvy&#10;/PSmwIjCBmAvdu23W97a+Hjz1eoLuu2XZMVw6Kam1MdkN7C6qDfx8T4d/u56vVWXnijTDfMREZyV&#10;NiAb37WFrHv489XqDGlWljj+YOjaJc6nt4g3Pw56vUucvzMFlMxKxR2YC/2vo56vUJ2AVa0ZWpmj&#10;LCewXfrr7Bp7eer1Gr6dUgmq4qWpLIItt1FtQfeABJ1GltPr0vz1eo99E9LVYHSpiFOUdXCCM2JZ&#10;LXDsRcEEWsAT489XqDHNmEJR10c0C7aWMMxJ0ILG5A7afH6Oer1AnmDFFosQhwyWR3KqZAyxlgRe&#10;wBYCwYX/AKPHnq9Sbx2u8mOF1ZgZj7ik+8bjW1/b2056vUFON0s9ZUfJxE3uHC3tYg97X8Oer1JO&#10;rxpcXxNopCXeH9EyqpsNugAsLDnq9UCosaRZ5QVXcdgsfp1+I56vU0M09bToigGZrXJ190NcDxF+&#10;er1d1HmzAQo2guCDa50v7eer1N0c0qn59lA3EC1u4Itf6uer1dVTS1lOLECRR4i3j9PPV6udTBI+&#10;HiOY7SNB2vfnq9TdSPhZqFlqAzhQ0ftJI8B4AE9+er1MLtMa95BtRVNifZ/dz1eqesq01arSFdj3&#10;7eJ+Hx56vVIqaUtQLUo9rlgw9pHa1vG3PV6sOG1CpSyzVitMsai6roT4a3vqP779uer1J2WbCURo&#10;oFkWfWxZiQQ3f4a89Xqa9k8DGmhN5QhdQNLfTz1erNEJp5hLUe6QDuQm99LnXnq9TxGiRzGrT7Hu&#10;gD6uw+HPV6oXy08yzusaxDeQALjQa3+vnq9XGOlqJYAY/dtc69uer1Obxecgd2tJcbgBbT6fj+uv&#10;PV6m/wCTBiCSX0G5QD218eer1ZKZGkmVXjMQBAQMLBh42v356vVnn8pqp5ol0Atbvf2/dz1erLTU&#10;4Mxkja2o2+2x7jnq9V1P4UmUlqeqVBXsQyecgswPa/YEWsbj9nPV6t9npNUCDL9KV7lQO2gsDp8P&#10;q+PPV6haxWqJhcgC9idNfZz1epJ0E161H3WNvp9vPV6kN1Sxykjw2WhkmC6HTQkkfRrz1equGuxK&#10;Ovxy/m9lZX7EEdgT9HPV6h+6aVrgilicBKdQrX03Me+vPV6h3o5nXbPN7x7FVsbg89XqdBU0wRlg&#10;BjudNAACP6f17c9XqdqCLzgIpDZnBvfXnq9UHEIFVAzC4TQWGttdfo56vUgK9ojtmFkIJAFgCGv/&#10;AMR56vVNoavfCwqQQf3Rbt356vU4pK70sktRICwUEjwtp+znq9SOzBVSRI8ipdAqm4BubC456vU1&#10;0FQ9bGFZLqbG1gDz1epuxnZ8tM6AFCpA7akDnq9RFuoCTwVclVH+kLHUi5AJ/jz1eoBqqhXzF3lU&#10;IZj8Ljt29vx56vVhWk/mOH+VBenZLgMCSAe9x8Oer1KTDsIlxWNKeusCkdhcah/A+3nq9S9yzhIw&#10;1wpdZSgVVBBNz4k/r7eer1DVgOHCN03Ro6sg3EAgA30Av8Oer1DRhYmpoViVLBSu33QbW/Zz1eoT&#10;qORqimFTINu2wN7AEfDnq9Xi0SNIyoHQDaqm419vPV6g3xbEUpaXyWUh1VlJ1sDf/iOvfnq9Rcsw&#10;Y5EAvzcRMis1mC3YnsNACeer1J9Uh3rJTQFCAC1wQVJv+w+PPV6hKy1HR4c8cixM29bBjttce0be&#10;3PV6lzWVyV6LHTxEXAVU7hmt3/s+nnq9QV4vNLa1SUYxK2hsLN2v9R156vUGsuKw0sbM3vKQAbeJ&#10;ue3PV6lamOJHEktOvuyKgA7FSvj9J56vUrIcXpJAkcZAaULuNwRoSRp+3489XqHLp4lHiUomkABg&#10;Y+9YXJv+vbnq9Qz5jrozAIoNWQ2FjbS3s56vUVLNuLYgxqZIpgLt7LkAHsL256vUVvNtbW4hXpuZ&#10;WQf4gBa57/UfD489XqFPpBRVCwyVlQRKJJDuJuSSPE9/hz1eoV8x4pNSUNRObmJiRsUXuR4c9XqI&#10;JnDqY2KYwgq4vLMYMY2KAAL9zbx0789XqT+F4/JjFTPJSyE/Lbh9k3II1+sDnq9Q+9OclVWeqmKH&#10;Dm3x+8r92BNtR9R56vUfvDPSpR0uBRPJD+kEAb3rEA2+/Tvz1eqpX1w9FmFCVqVj8qLfGQEIO1/j&#10;4WPiOer1UGZgyqmFYuBVxr5EZddDuGpuvxJAFteer1T2rKKhAbBQ3lxoQyslr2F/dv356vVOnzNG&#10;mGCmWGwnBUCRQCb2IJ8fqv8A089XqbsYxSn/AJPBhMahaiUob6WBUklddLED9deer1NeK4hRU1PI&#10;8v8AuN3ZgRt1sCTp3HPV6i05zzjWyPHTUpssYLllOpBJFtDp9fPV6g//AJykUcISZl0bVjoCDc7S&#10;b+Ha30c9XqyPT1dXJLX1UhkKlZAW7bRqWOlvZrz1ep5oMSpanyoKqOSUSBiWUEroLgc9XqATOWBU&#10;j1MlZhRUlZZFkRrBtoNrWvfnq9QE1GExQTNicMG1Y9zMbfZBNrn4X56vVmwlK1sRRfKV4xcFbjUn&#10;sTp2HPV6lJWpLOz0LttA26A3HY2tbnq9ULL8UaMYUb3LG99fH2k9+er1OgkSKcCW25hYe0ajU89X&#10;qcKZaOKskZnMjIDsKmwVr6lhrcW7D67+HPV6kzj0X81iaGY+azMjgjQ3VhYj6Oer1Ns/yyQTyyP5&#10;ixOqM3chm7Ajvfnq9SZxmWYPGImtuIUN8ACT9/bnq9WfBI5FYGVzIr3JU2BU9xbTnq9S4pauGkkN&#10;NMGCyHRiSRcD2+Fuer1N00hdj8wL2JA+IvcX56vUyYgsZkR0/wAkBZO3ut8df4c9XqdY54qCNQyg&#10;qxBB7gEdzf489XqesIx+NDJWFlaN9ynvo3gQe3fnq9Wc47NVB6yofYiNZb20Hieer1cDi0dTBMJC&#10;d1mRSTobnW2l9Oer1RJsy1UbrBCdpjVTa/cWsb30tz1epuosXMrNBqGDEgDxt7T2/Pnq9QhYXiVZ&#10;guF10VB5NYuIp5bM0CSSLqrkRtIhZGuLXQg2uL2Jv6vUHC4RLRxl3LBzdlVvibn7vDnq9S1yh58t&#10;cKZSNhOjaXJ8QL+z9fHnq9RjKLHavCqfzJ6li+4i6d/HwHf2Hnq9TzU9Qkw+nFUHbbNobi92sNSD&#10;8e/PV6s+G9X1o2aKr3t5oI2gEWsLg3Ggv8Dfnq9SywLq7FUypiEtxYoV2k20NtR21056vVYnkfrU&#10;lZhtFNM490iJowxJVlGp2gkW/jz1ep8zVmXAcyCGfBWEibmNQve5F7kWFr/Gx56vVWr15y3QYWam&#10;qwx2lZ51bsSRuYi3iT3/AF056vURLE6WeorGq1Vk2EbroV8LXIIH16fTrz1epiZ6sS3BuAR9H389&#10;XqErBxO1MKzzPdjYKB/rWJv3+rnq9T9VV9ZiKijVTvhINyh1B8AbW156vUm61FoytcrBgpJY3uQL&#10;2tbtz1epVZRxjFKXMqVSEhZNhRTqCA2uh925/o56vVcz0ozHC+CwVVO4aqsNGGgP+pY2P1c9XqMz&#10;FQfP0FOyzom9WdgQe+t7jx01seer1ALmDDHWsdvO2Rq7a2tdbmxYeIse3PV6kZHiYpa6KCAiT3tm&#10;ovcXsDa3189XqW2FYpUxYgtKsMj+YSRe1tLDsTcXAJFhbuTYnX1eoUEXCqSQtFaATyKAe2y2jFra&#10;89XqLV1eraWWnqKumfyk2yIxt2O6276b689XqK957VhpqAylKaKQyd7FtNLjxBNz9PPV6jjdDoaG&#10;lqYairUk38w6WGp0UeBJHt8fo56vVdV0VroqfDoKN0VlmJc2XUeAuO9xz1eo1mW6v9G8NFeIowYO&#10;CNTe1v18Oer1DVguN19VGiGwcbgbEWYC+t/o/XXnq9QvZMxOoaqiWsAAksSSCAB2t2Nrc9XqM3hW&#10;YDhtMKZmH2O99CP4c9XqL11l6hw0FOFbX3wraXAFri/ttz1eqpXrJm+pxnF54VkG1VDLfQAA/r35&#10;6vUUObMMNRRYlHTSbZ1aw3arvtcFRcFgPgfr56vUtqDG99clPCpjZ4lYoQbsCLFvz/Pnq9SQzDit&#10;fh+NtG42wsrFlsRcD7HhYaa6/wBvPV6mGPNNTS0zxU7hmqF8xVK2AC3ugv3ve+vPV6i2Z/xCprvO&#10;qCAm4q9iACCLC4A8Lc9XqL3mClR6pBQyb5ftajvpp7La89Xqc6QwVDRU8js7RFJNTcKVsTb2G9+3&#10;hz1eoXMIemnl+fp2XcoF9b3IvqfaNLc9Xq6xDMNLV09bXUcimYKFkRdLG4DdgdRYHXnq9SDnxSf5&#10;hw7NJDItlZgCwP8ARz1eoH80YXmSkinniKMktmRkjAa57BiLki3f+HPV6iq4u9XR+VNUpdqg/pgg&#10;ZwJF1KqbXI+JAJ9g7c9XqhS4hHiKGJYybkWKmxU623DTS/fnq9SdlqKOlmmnr2YAAIQhux0ubHuP&#10;Zcc9XqaVzfSU08AOGyVcUh1cyKRELEqzgsrWJ00/hz1epnxHM0/mB6OnhUMxRmIvtue9zf7+/wCf&#10;PV6kZWV1RVQTUbHWBnLnS2hJBHj93PV6kFX2rUSaGbygpV2KjUgG5XXtfx/Lnq9TxhlRBS1BkliW&#10;8jBlW/2b9+9/q56vUIbZmoI6r5WJkKmEXtrfwIvaw/X489XqC+atramRRTgGV9xDW+zrb3vEfDnq&#10;9TRJVUUr2lV/mVJBN/dbT2Wueer1J+aqmxImmhTy3GgFu5B7X9p56vU2T7GnQC6lXs4Nu1veI156&#10;vVjqaYxQ+W6k7SWt7Vvf8uer1YK91emVL2J9n5Dnq9UOkhlMV6hLOxYWXX3RoLHTvz1ep7jw2lwe&#10;njZD5nlqCR3sG02jx056vU4bEgpoK2ABSZFBFhbbf2c9Xq9VV/zchaOMJ3v27X9vx56vU3VD0UNX&#10;5kY32NlPtXnq9WSRp5amKWeU+TRyq67WHvNtsEZf3l18b+36fV6nmCA1TmSrUeYykrtPYD6O1+er&#10;1eYlVkhlvtYKNpvoeer1MV4HldI1LIu0kgEW+r289XqjU7VibKRFACyC5OhN/ae9gOer1K5MOkqK&#10;qo+f2sUB2hTcMe+h+HPV6mhmlZU81SVCjwNzbw056vVwWpScBaWKx95Qe3cWJPPV6nGPDJ0/0SRN&#10;28qd3iNL6+I56vU9QNhuHSLLKDu1BNjYHtYnnq9U3zJYY7mZCRcqPAd9bj2c9Xqd8FCPRmSw89x7&#10;5AF2Htv7eer1HY6AYZI8a1NUFMTKwUEC1he4N737Hv8At56vUeHpri1JR4mvzjj5bzNgGoVRcAX5&#10;6vVsW+j1ZaDLkNFPJ5hlPmJ5lvdQqCqj3fs2/bz1eocevWJhcAdKYgqVG7xsVOv1fr4c9Xq1xvUr&#10;m0rmCWLDbhTMAB2un75+kez2/fz1eopuQ+nuPdZs5f1cy1VvA0kqszMg8sqPea5KkkBRYkfR356v&#10;VsAei30YR9OoJcdx+NHlmZTv2gkBdw0JN7MDcn2WHt56vVbfh9LhmWsJVVZaeIAnZoCTqb/Xz1ep&#10;A556t4NgWE7/ADgvmKye8bKD/cf1tz1eqqTrl1p8pnZpg8sCyN5YaxcdxtuQL/SRz1eqv/NfVepr&#10;XmkmBYyoSo8RYe06XN/b/Dnq9QNnGZp6ZZoyGqQxIN7gKfC3bQ89XqmUMtfWYm1ZWT7VeJolOm0s&#10;ASW07H+jnq9S5wPFsTp8KljEoJYhQ1htsO1tfz8eer1G69P+JVgrHoMRQogm3sbkgrtG32WuT2/p&#10;56vUcLOeZsM+QkpEkXyVXVjchdbnW/Yc9Xqpd9RGNs+ImlkkDQsWWPx0a9zf6db89XqJZLQ01LjF&#10;JFh0i7DdZSWJ3aEm3bsTfTnq9Rj+ntY9JjNPtiEKF1VtACyj2fSDz1eq0PLOZqGgo45aFPLmMSos&#10;L2up8CTe17agf089XqF2gzg8LS0+JyqkrKSLlQCALjTxIseer1dVud5sRw6JAxL2IUj3RtJsAfG4&#10;56vUDOc804hTwLHHVeQ7I979wp0sCO1/jz1eoj/U7OFPiuFNETtfzChkYg3uBY/RcDvfw9nPV6iR&#10;5pxCSeojimcyJTlnfwXd2t8dNfu9nPV6pmWmWsxGJMPcySud1yO5U3Pf7reznq9VgfQVJ8TmKy2e&#10;PzFS9huuttR7ve456vVsB+nbLT4VhUDSR/bsU00va2o0B7G/1c9Xqs6yvHHFZdoBVF10tc/089Xq&#10;X0M8EFnj17aaW56vUpKTFFU2f3e1xpr3/p56vUpYq1Z0ZY7diPp56vUU/rvk6DMGFTxMdiyAj3dC&#10;R8L6c9Xq13vUB0ywnBcRq5cNhERMoaaVxckRgkH4WPj7Oer1E5xDD8Sp3kqIWTy/dfzAtwT4W56v&#10;UmHpq/Ed0eIRFTKwViwIZg3+EeN+er1TMH6e4riNbDshYKswsSpuyDT3vYQLd+er1Hx6bemYYqyS&#10;VzqTOscpVVC2XuL7gTfw8Py56vUfzpb6YcCy9T/OVC6zWbbaxKk6g2H5f389XqMlhWQ8KwVJEigE&#10;V7WAUCx8NNvjz1epN49gqUgNREpZjbch0IHjb6SP4c9XqLfm/AZqysWNYW8x0d9hvYC9gB7eer1E&#10;3zJ0+xaqlatq0s8Eu9rC1r6W56vUAmdenazAYlFUSQMs1QtTtsQyEGy/Z9uhPjqOer1AvRZQphVR&#10;efOpqXktHoQpDHaABtvcDufp56vUP2BZMknoEpyPmI03MW7EEKQQLWsb689XqUmCZCxPHMY8qlHm&#10;iP3d224VbEWPu+B8Oer1P9X0er6KnQ7GJJbchABtf/iPj4c9XqDrE+l89JUzTGEL3IFrEXB/gO/P&#10;V6ghr+leJwVztJHv3DsCCWJGgHs9nPV6gMzh01xTC082rHlHVXsL/aIAUW1uL89XqAPFcnQrUyCL&#10;/KWsFsQSB7oNvz56vUgavJ8UTCnIEuy5TfoNy9gPDQ89XqZxh+KVUy1WIoCYZSVRNBe1huHY/G+n&#10;PV6hx6I9LsyZjxqh+Qbfun3KdWBO43UjQWXXvoNPhz1erag9MXTTD8r5Uon+W2zKoVm2gXYCzE/X&#10;4c9XqOvJXR4fgjuwttUnwF7X56vVXX6lut1LgmBSNLaXywQoLbSCNSOx8Neer1a4fqM64SYni2IV&#10;M4Z0qJN0QZyNgt30Njpqdeer1VQZw6lQYnWPHVtvVmZVvayuDqL31HPV6i1YtWNUyPAVMpmuAvwJ&#10;Nzb4c9XqhU2HQtWpKrbYtm1QCBZl9p7a2tz1eqfUCtjkCTu0aOttCPZ7deer1IqpxBo4RGGLFLg9&#10;tSLAA/Tz1epHSyz1VSkrMsOtivfT4eznq9Xi6PM0bA7Y1bX2c9XqwCOJJLq1giEpoPpseer1Yh7n&#10;6GfR5B5lx4AHt7Neer1SoZZBUl4HLgnaY9Bt9h+g89XqdqeoaKUtILG2hvY6Htz1erv5+GVfJdti&#10;3JsSDc3Pjz1epvSOSeq3A2Wxv9XPV6mnEKeStVBTyC6uS4toVIItz1eqJUx1UcZmpowI4pAiDxZS&#10;BcgAWBHa1/r729XqkQwyTYgv6TQgkqwFh46Hv256vVnp6aklElSoB8tt2vcHtoOer1OwPnTCrhIR&#10;F26afQQOer1T5BI6P5UhIQEjvcA9vG3PV6sNOsUYddxbb4gn2a3/AIc9Xq5xu9ObyOBc3+kXvbx1&#10;56vU7QQGlieuc7DuBa9vH+znq9XPE5aoPDDTuGdkA00sSewt7fZ4nnq9SekgBnjr5lJeJm3C32Ta&#10;3Y9+er1ZDLLUVHy6x2ijS5YaXJOq976c9XqZ5qWHDKJWZtiuWADEnd4+Pcjnq9Tjlasjnm81CFiU&#10;21HcDvb6eer1CCHRZnmiXaFUPqPtdtNdNeer1Y6usU1ySquxIkBcWHdiLMR356vUkseMtXVl3kLs&#10;wuCLAgA2Fu3hz1eoUekdDS43mKkhnIlQSIGW1je9xe/5W56vVsvenSary/gVPh3zEU7R9njBQi+4&#10;lTcEkgGxI009h56vUrepXVHEKCR6moURQOr7laxYmxHmXB9vbnq9VeWf+qdOsxmnqo3baSHLXIHt&#10;IB8DcW56vUU/HutlTBTTphjKTAWZ2Jta/jc2sBz1eoA16q4xWyyRz1BkR3uTfQdj3Gtvr/Zz1ep+&#10;bGpq/DlWAvDAHvuUXBBHiQfEnnq9TDU5ixDDMONRTXZgQCL99SL9+/6+PPV6kPi+eaxZzOQEE1xp&#10;4adzc+PPV6gbzFj71UrqjBQPdUpa7EHUfXz1epmizTFhwXDEUB3BAHja1jYDnq9T3h871Q/Slhc3&#10;jK6WYeDe3Tnq9RpOhPRzGc9Y9EjhkhkhvNIwLWDH3AgvqbXN7gflf1eq1TKHTXCOjGW3TDZHnke7&#10;PMQRtIFrAa2Fj7Se+vs9Xqas19SaqP5akqf0ivESGPdSFO1rdtf2d+er1BDPneparmq6hrLTKoYi&#10;5Lbux79r89XqAnPmephTjD4KhpxNI5AIHugm9zroF8ATz1eoMcEzhOK14BKsd2YBmudxY2Op1P38&#10;9XqMhDnZsIrYaiaZQ8iIosTYC3hr28f7uer1CZgHWqLzFw2WaM/LSX3AkGzfug31vpz1eowOBdWK&#10;7GGfC8EUOYCCxYgjd4g697eH9vPV6jZdMq3FBjK0sNBFVxTRB2mlkdDG47rGFIU6E3JPsA7nnq9R&#10;vcPy7hU1GNkY8yYm4H7hJ8Pp/v789Xqh4jkyIxJhuESFnmfbLa5G4X1OvcXtz1eoN+oeRJ8Kw6Tc&#10;rSSGMxhrAWumvb2i/bnq9VZXUrK1HRUm6OFTJAzEBex3m+0Dvcf0+2/PV6iuYlThoIqysjUNLI4t&#10;e7AKbm/hYn9fb6vUGuJVlHTK5Akl8yQI912qgI8DpdfiPH6Oer1QqI4TRQgyMzec20KPBRptX6e/&#10;PV6pNbO1DQiOncJEwY7yBuFgbroTofZ9HPV6gaxmvllxBnRS6SIN9wBfx/jz1eoKcUrsRkR6ahss&#10;0RDm/iPpPj+3nq9TViKVanyzJq6swvpra9hfxvz1epGTrUBlhD+ZJImg7fZuDcfDnq9Snjjq3p4l&#10;kcOyg+Ha2gGmlh43PPV6pcdPUUKO1QDFYbi+lyrXBAt4H+Hhz1eqEtMyoIyxUQglbaBgb/nz1ern&#10;NFUxwedVWAjAF9LgkggG/ge3PV6mnEIGqVkuAClntcdz9F+er1d5fSCWlZp0YK8bFo7dtLfA3B/t&#10;56vUJuWPIo6Y4asYWJrDdYXv7fy56vUo5JavC5EnkfcX26uBZrG+ltLjnq9UmmqokoldV3zedIzt&#10;+6UPZQLaEe09/YNeer1K/Dp2VDJU2XaCQFFyCbkH22H5c9XqYsarp3aSnJIMiksSBdreJHPV6gsx&#10;TGpJaQwOgjjDFZP3Wt4EWHj+XPV6hFypjqVVVSYdRlXbcNzEC4QXtY6nT289XqFqrpsSWgbat9jE&#10;ArqwJ1Gvc29vPV6uE2I1uFQynzWeCTyzZ2JCsNdAb6D2eH1nnq9TImL08lTUwzPaKVQxt2BHhr7R&#10;9fPV6gaxGpw0IKUORvkZYyottW5KjTS1tOer1POV6+koK1Kl7uVuPLY3Vu9jY3FwPv8AHnq9TxJU&#10;1kkrxyqyiU+4QNApOov8fjz1epHVEj0Vc3lOY0ZgO+hXQG/0Hnq9Tg08Ehi+RdmVTZi2oAJ1tfsL&#10;89XqX2B4t5GGQslnKuynaAWIJ1u3cgeF9Bz1eoe8mRwYz9hg8hBX2FVvcHuD30056vUKMlfWPWrU&#10;4jOrSU8ZiAA2gj90bSbm1rEj6fHnq9SDrQ2I4vJVRM0TRA3QAWb4DTXXXnq9S1wGulkohHIhDKAS&#10;5sLhjc/G4Pfnq9TrRwU64g6ViSSK7LsAYFAe1yLjxPPV6lzR5DhxirY2/wB5rIWbsS1j3sQQB9XP&#10;V6klmXpZX5fop5IVaUliAWuRZjqRcHQdvy7c9XqAavypiFOsAeICISlWkA11tp4aj4/t56vULOQ1&#10;wimkkZmUONkUTWBJF9fjoddPv56vVYLk04NGRSYaVBaNG7gi9zvudPHsP1Pq9RtsJrsNwzEzumjW&#10;JYkIaM6gH2/WbW/p56vUtKDNSVFGJKCZPdXzGBNiQCR279tdeer1Kj5fBayhh+VQk1DlmNwLM1jc&#10;jv8AqOer1PmH09NJiX6SNQIrAEAElgBpp7eer1KWb5inqgwCOzqTa4sL3Av9fPV6peD4y+F1bRUS&#10;x7XtuJsSGGpC/Rbnq9QgYF12qcFl3RTsUQ+6CbXA8NT7pt4c9XqNVlL1S0hw1BLPGZCCb3BsB3Hh&#10;rz1epU1fqfpKhWp7oysAA9ybn6Oer1MdD1Ips04v+hAWw7jUEn2/Hnq9Qr4TXULKNp2MqkudACT2&#10;+/nq9QYdQepGHZWp5cSinDBUI2t2JJHb3e/PV6iMYv6jcVqaeuNSto4H36XuRe40+j9vPV6mSHqV&#10;WYssNVUu608kZklUMVALAm1ri1gQeer1Ad1Q69VFIZMNwquWlMamwcbiwFrG+3Q/r489XqJLm3rn&#10;iuIgzV8oV1LqGJKm3cEa6k89XqI9m3qnjE+MT18tW7+cQLE6AKTe3axN+/PV6kfS5xx/F6vysQdh&#10;BGxZFbuNDrfvbnq9Qe5pxdqj5hp2YyRgqqhjqxNrfGw/P6Oer1Btj2J41BQtTRbiY1B2rcg30IHt&#10;tz1epD0AxLF65KWqfa01gNw7G/2R3INgeer1DNl/pnWyYhG9dIIljLsEJIBtqD3v9/1+HPV6hAxf&#10;I9biSSw0sxjSRFYMDdt+gFh4iwPf4c9XqFLotlnCajGo0qWkaBNolMilC5UaaaA3Optp/Dnq9Vim&#10;W8PgpVqKqlhGyHbCiEbS6sBfb9Fz9d+er1JjOGE4tH5kJBaOZtoRLmwB0Nhrz1erFBRxUsTPU3Z5&#10;VRBYBio8R7ddOer1TMMwmnxZKd2RVBcEe6Oyt7PpFuer1GcyJgVJisDil3CKpLoBYGxXQgfC+v8A&#10;Zz1epX4hgmWsGwVlnYRzI5VtbAD23+u/PV6gCxfqngNPiDvSoPPjYxiTcgVgBYGx73H389XqfcI6&#10;kQvGtBHWIVKqVJJBDXvY7f4fTrz1eqRBmvN6PLUEmRU8yUBNCpJuuhPbU89XqnTdf835YRAUZXso&#10;3MwN769tuhHjz1eo6Hp49U1XiuKJl7EqgKTH5mlydCL3+q5056vVYRhXVZcSgeZJxMqWB1IKi+hI&#10;+k9uer1Y5s5vVVZO8BZPdXU6G9789Xqb8YzvVQUi0oe8m87SCASAOer1J7Kuc8OaqRZpgoR23FiA&#10;b3vbv9WnPV6jtZcngxLDo6xNpRkVraEk89XqbMxyJRSBi1iFbUAWFuer1ADjvXLCcu1xoZbOFu9w&#10;CDe1te3fnq9SYpfVFhLxSMqBGIcqRY32/X8Pz56vVyHqwws0zPARCSDYGxJI/K3PV6okHqwoHp3D&#10;G6jxBAufGx+F+er1Q19TZCiEPvaRmtYglQOxPc89XqxU3qeqao+W/wCjuC2pJNr9/wBfbz1eqDjn&#10;qNxJ4RHHP+jPj4E+znq9QdYz1rzLUiSGmO9EtcXJJH0356vUCuKdYcz1cklNQ1bshIsVuQrfvKfo&#10;56vV1Q5uz08q7JJZlsfcU33Ek27n+PPV6hZy5QZzrwWqY5klcEFSd1hfvoSNeer1K85CzMh+Wh3F&#10;5HJGy6kDnq9XCg6c5mh3VKI6zFt2xiTcez2a89XqmYjknOlQTEkLLLHtkicAgKfEHtz1ep0EPUcT&#10;wxKl0j2mUlmDEeNrA/n7eer1LmPFM24OGkR2jIdT7wJFvYNR7eer1JzFep+d6OYyCCWfYQSVsQBc&#10;+Hf4/dz1ep5oOr+N+f8A78Lh2Qt7tz7tu5Gljfnq9SvwrrjUJH5NYpO7UMxANr/D9vPV6hiyb1ao&#10;sQIFe+h0W1zYj489XqHLBs34XWJspnViLewm35c9XqX+H4nBKtlYePex56vU6xzxFrgE3+jnq9U2&#10;6MFBGgDfRz1epIY7RwVtMYZEDLICCdNQeer1Vueqf0yYL1Jwarw16dQk0bKWIJI08PYfjz1erTG9&#10;ZfoZxnIGI4hicayxI88jB5ACXUaKbgH90fV/D1eqlzHsAmwSoalnR95JIB8VJINhbSx56vUH+IQf&#10;IxEVLLCJPsXFj9Ht56vV2qAUqtIfeN7W9pOn3c9XqVeGb66Nq0G6oQNh8fjbnq9UykwyGRZKkgoh&#10;J2r4m9yfoPPV6kbjhraSYU9fRS0s20SASi29GF0YL4Bgbg+I1HPV6knQRPS2lrlu7FviupJAF9e3&#10;PV6nYCmdi9GWNlJsVAGhsba+HPV6o0UrO6xrogWwt42J+7nq9UBpxQySQhS4Y73GmhN7D3jb9dOe&#10;r1OGUsHkxXEokbdsMhbX4nsfo8Oer1bB/o7ypRSUENRiVg0KI0asQNxHhax8O/1c9XquIhyxh2I5&#10;XiwjCi7eS1wxCgAFbncb+3W2o56vUVPqT0pijRZqy0weTdJYbgArXW3u30sLffz1eoDsRy9hVDL/&#10;AC+jpo2YhgrHWzHxIOpA7WHPV6pmEYfBg67541icAqSqi+guCPgT356vUqsUzAZMJWpYMkKAqpXQ&#10;FrjU9/bb7uer1ANnnOiY1QrhAiuV3jzAQCBqRfW4N/Ac9XqLCEljxSZxKzhUUFTaw1J0HtJNr89X&#10;qTxqEYmlP+Sbcra6i50OmoI17c9Xq7nxAwYTPDTARzhNgkcGygXtb2gjnq9TXTBYsCSnN2Dje7G1&#10;u+g8T4aD2c9Xq4tWUtLEIgU8zcrCwta47n489XqYDVYlhlZJWaTecWBewFt3fS5vfnq9WN8Ro4fN&#10;EUlxcOR3INrFB8Pbz1eqFNijw0ce0rDM4YEhtbBtN2mlx2HPV6otbiQejNUJA0tmBQWG22tz46+w&#10;c9Xq41lUoo6eRXTa23zCfAm5vbvp4kc9Xq9FOs9Aaaoe257L7NpN763+j7uer1Juqq6mOnWLyg6R&#10;3Bvcb18d1teer1SKeupqjC3kp4UiszMwTsADYXJuNe179uer1OclY4jhmJCFACdoFxY3H1Htz1ep&#10;xosfSSc1VUm52O0C19DcXPs1PPV6stFUJTVUtPULaCOEqwsBuZidEYahl73OlvHuOer1KFMd3wpF&#10;DMXuRdexIF7XOo17ffz1epUYNW4i1OMPejRICW2uS25dSRe/ujU+HPV6nfCMRxn+dmlw6pSpMY2l&#10;NzLa5vYkgi9tOer1DLgNbj9JVioiRnLG0pUghdO3cHT289XqOZ03zBV1tSlNSVDCGNGCdxsa9ip1&#10;sdDb6+er1WFdOqDEIcHFVhEYkYOTNGSQQvib+z2Dnq9Rm8Aw+pw2gSKCC0TNuK3uAx1IF7nvz1ep&#10;aYfTV4XzdgYADaDbQa3+4c9XqVdOskzGTYFF9B7ANPDTnq9WHGKJ1RXG4k+y9u3j2/U89XqAzMlV&#10;DQJMUDCRLt3PYnwPPV6oGUc24bi9TFSSIP0rqLbgLlbfx56vUMtZ07wzFI56qJQs0gb3/YSNNRY6&#10;c9XqBodHanDsyJiGIlDuAVmQkWaxsfz/ADHPV6h0wnLeDnbTSRB9p1BUWOupPhrz1epWHp/lfyHk&#10;NOrXvpYeP3W56vUg6no/gFdVhpNYlO4II1YAn6xpz1eoJczeljKmL1XzZRYEZmPuwDQW72FvE/nz&#10;1eoHT6EI6auWTAmjnUzBrOpjYxlvf94X1tcgdrgdr89XqFjLXoiw7LuOJXvEJoGJOw3J+gXPt56v&#10;VY70kyWmWMOEUUIiGlvG1hb6Oer1DQXaIbGF72+7nq9QbdTJyMDlhi0upIPYaDtz1erXx9TuY46r&#10;MFYEk8uoi3R7AQbki1j7osbg/rrz1eol2DVC4X5MH/FN/dZwQCAQLAm3e/b+/wBXqGTLlfUGmqKm&#10;jNzIEaa2gvrfX2256vVHzZD87AiTosbKFLMAoJv2uNNbc9XqEDK2BVcuCedYWUKyL7o2jxN/aRz1&#10;eotnVYQYNhzU2HQhnhVtv76C+t7H/C1zz1eqvbN0cWYqyqimskoUMSB7rHxJsLAjX+/nq9QT4xLP&#10;LgzxWSOKE+X5jdlOupPs8eer1BXmCeuhnioaiMKTtCm3f4g/Hv8ARz1epJ1EE/8AMBMx1EjNa+lg&#10;Oer1O9ZV1MeFyxU7syyMDJZvabAAeIHbnq9SkyjXwQsn6NfMmbarOfe172+kC9v7eer1GJyrDCcS&#10;p4FXbucMYyDci+hF+3PV6h+qKaOlkiNRKIxewLkXPunQX+/nq9Rfs1o9FS1JiAIlvtKgWJ9gPx7c&#10;9XqAHHVjljWWaQLBHDGzq3gdbqPo72PPV6m2hVq7D6iOJvLiBDMOykqPb429v7eer1QVjlLedEdH&#10;IDA2ItYj8zp/fz1eoZci4bHgsKpSx+XHIsiMCLqd58LnwPb+HPV6lFWYfQUGHFZF8xV1uLEk6n26&#10;H4c9XqLdmqWGoZZhdQ+5Q5te41JNj7PZz1eoK3ijkkQqvuXJYKb2se5J8Dz1ep+o6RK6qeGqj0V0&#10;ZWCKQ9zqhJBsTbX4dte3q9QmQEz4ir0SLDG0pCRxXCIl9tlBJNgNBck+34+r1GP6cZPwyoavfE45&#10;J3ZV+WZJAoSTcNXBBLC1wFBGpBv4H1eo3dNQrDQx0VcRHKm29iAChFwDax+rnq9UeXONesU0FRCN&#10;qkqjq17nuLj4Dnq9SArsx1VRiDhJmdU1Y9yt+4HiBfx56vUGONY7i0lSZKCWPeQPLLAkEXudLjXX&#10;6+er1N8fmYxU06V0m4zlrm2l1vfQk6X56vUJuCYTLhcYpoisoaxFlU7vYLfVz1eoVMPrIsMgjhkF&#10;joxUdrW13fEHnq9XOfMCYrSO1JH8tNIyoA4IDG99w11uBcW7/fz1epSYfTxOskkyIvnhQTYKSyj7&#10;R17+w9+er1CpQ4JU4lQxVbsRLTwnyiNADfuw9nYH6uer1JHO+L1mKYKMPZPLelKx7kud3iSTYfl9&#10;/fnq9RcsxzQCTy54y8K294k3J/xE63tz1eqDgNN50UqQSWdwQiEe6dBb2EfTz1eoyfTnDqiWkSnx&#10;2NDVwgsfLGlr2XQ3sT9Pt56vUdrIua2wak2kIXjjjspIAvclkFzcnTnq9Su/zusgk2OC0iKTGNAk&#10;ZPs8NfHnq9WCmz9Szua41AWOQCNfeXVr9l/pHPV6kDnVo6ihlxIKTMzCMBCBZQSSRqBe3j9HPV6g&#10;AzZWYZXqaOVCN3lszbQLhbXJNiD/AH89XqL/AI/Dh1FiIioI0likZ1BYXO3vuI7d9Pu9nPV6g6rK&#10;ONg9K7Asg2qRqQSdCfovz1erNR1gbGZIq6TzJ41swRQAwGnhfW1hpz1eoQMJoqKjp4YZGIO0+WSB&#10;a+pAuPZ7Oer1DJgeKyUXy8NOQQwC+/qSbXbb9Y56vUtDVyvURGCRRJFKN/YKFv73t1t99+er1P1L&#10;iNPgNSkscZkoq9nBbUndf3TYX076+H189Xqz1NXAu3DRFfy2MhK6EbrW0OpHPV6sEpRao4bUuH80&#10;3Qm11Hj4Gx56vU4R4owNPTyTKFjDK0m0W2+G73fC38eer1TKWKgxTEKZlm3iMt5hWxJDaW+vvrz1&#10;eqcvylNiUVDXgKEBVARYBTcg38Nb6c9XqWsMkCxM1TIUidwE8VCjTsNBz1epRVWEs9FJWq/+j3UA&#10;kgkuPDTwPx56vUnqmKOIrPUx2ihnBRY7kA2ve/sHPV6p0lHSV0UlTUGSOxeVkDFSSLkHQ2ub+3+n&#10;nq9T3gEFHKYayPdEtWWNidUJ094draX56vUrKvMxoqmGOVA4QmNpLBbAaFjYG4I8Oer1NENbitbV&#10;xtE/ysasCoI+1H46/nz1epT4jiMYpqaBSUluwlIdSGGv5256vU2R4ZSQyyVlRMfKjZW2kAgDt+38&#10;+er1M9VSTyRTPM4ZSF8sHsAWuT9WhHPV6p9EsZrp4ijFTErs+ltoFh4+0Xv8eer1KugrsOgRlmuX&#10;CDcdxAUEn8+er1Y4sdhqqMUhk3oSPLJtuuL6aHUX56vV1jtXFilPHEzDzlU7r3UFT3vrqR7Dz1ep&#10;kivCVjxB2dIlaMPcjat77R8Dz1epUxvO8/nQNaDaQ0ii5DG1h930c9XqcYpY6ueeenTylUJE8huC&#10;x+P3/nz1ern/ADCpailaE7ZVYRoTcgAalj7Qb89XqU9LiqUOGfJJGXG6MGRVsVZjr9Q8fh9/PV6n&#10;mmqqgUq12LoHaFtiWvcXH2raeGlx/Hnq9Slw/G3KGNiHEZY7XuGZrGwHtHbnq9UpqqGRDV1R2NMU&#10;AQagMdO30nnq9WWlnNJRwU5BJEjIO97AX1+geHPV6ltS1VPL5bQAbSLgEWvz1erPHVCciJF0A13W&#10;t38PDnq9WGOoo3R/LurXNwugP5fDnq9UuJpVhCRaq6m+64Iuew/t56vVLp8PehRTH7tgSSOwv4fn&#10;z1erIbbFjh1Z9xNu1h3B+rnq9WBaalpf9Kj2q0hHbWw7Akc9XqcEqpoVLFFk23udQLfqeer1OUcz&#10;NKjKu0LpcG3fnq9T5hy1RW0smlrC3je/8Oer1JXPfm0MJnkOibve7m1u1v1/Pnq9VYXVvM29mlDO&#10;ks87x3uQFRfsi3axJPPV6ie9QIIIkWjnUOkkamRb7izEkG/s+7nq9RPsw4fhUeMeRFelaFmUmxCs&#10;LagG4BFvEX9nhz1epJ1NHRwVdLJCpnG1vMJsAV8B30P089XqbsexbyY/Nh9yzsAFNwFt7osfptp3&#10;56vUmoGfGXimdStQiswYdiq991tL/Dx8Oer1Y8JkOJ1kMEsZ3pIxuRtAXufZ7PDnq9UvNOLUeAzS&#10;YgI2doVKBhchdyk+8ddDftz1eov9TJT1tF8tUNZQQw1BJOpuRoNT7Oer1BJmOampI3jWT3mbaNt9&#10;1ybAkDUWN7+zX6R6vUG2N01PHQR1LONz7yWGpa2g7+Pt56vUipd9NHT4elhGzEkrr7zG9+/6/Rz1&#10;epbS0+D0wNDS+ZJOHRCQpIYnvZgT2Ol7W+jnq9XGDDnoXMlaoaRZGk2PrtI7a/Dvz1ephrJ48Rq2&#10;eoARpC7MT4nt9fPV6oYWtbDz/K6YTneBIrMVst7FgQL6WuPjpz1epsmqvmXmlnkHlg2S51sPb3A+&#10;rnq9TEMSj2Ow7SfoyAdT7NOer1MskgFDPJIG8qM+WB9IuLDvbnq9XDC8NhrayOVY7vewawBU27Dx&#10;156vVKd46eRjD3Q2O4X8dfhz1ephxHEYJCY6ZRuItZQAPbroOer1ZYpth85rAsg3A9lIHh2HPV6l&#10;GorKqJVrFjjZbaBQCR38B489Xqe46KFKcuWFipAC+NibDvpbnq9QmYFSQ1NCJmAsrL7ht71ux+o+&#10;PPV6o2LqKjEZzFFbzG8y3+E2sQPb/Hnq9UzLVHGsE1U5VWBvYjsCTYkd7c9XqeqfLVRmGqGEU6BP&#10;MkCxIq+8zMbaW1N/489Xqe5MIlpm+RxOBopowYgG0ZgFsLDQg37X/s56vUyRYBUyS1gCBqekjE0k&#10;gFyiX2lnPYDcQL9rkDuRz1erPl/C8Op6lcTgiQy+WU80qAwVtW1Pt056vUz4pRR1dW+JiVvKgZrg&#10;g+OhubX0I0Hbnq9Tll3G0oa1TTs53XGhIJa5IBGoIse3PV6jTZHqaXEMIeSrF5ZCyKRY2ZT4nxHh&#10;z1epSU9OYXcVMckbSXVPeIKpc6210156vU91NE9ThcdJTFUp3urFrXJLWVbk6lidB46d76+r1BlW&#10;UcFHiG9NwX7I22uTrcHW4I/p56vUzxUc89bVVUcuhaQBidGVhYEjvdfgdT9PPV6heylQOfKBmSWC&#10;20ADUG3Zb66d+er1GIwDBMs1FD8vUxyfNRbjHKJAFvb95bXbTTvbx56vUCOccFiqqhyJbICVZToL&#10;bt17/VbTnq9SWpMwYzTztCnlw04I2lZL7goI1FgLff4c9Xqdq/GpPmFqp5P0DxAgqvvbwR7o0Oh8&#10;T4c9XqXOUsyzKY6mkTcGXb7+p1vc/Tz1eoTsw4gYaCPFaYGGWONnsvd7A7x4XJtYDnq9VlX4cbYR&#10;W4tS4liCiOonbe6SKpsSpNm7gkEWNiRr9fPV6tk/C8cgoqBHp1j2Io2hVAAH8Pu56vVFbqdhqPIw&#10;KnaDe4sP7fq56vUoMJ6gZexHyw7pdgBoQdTfT6u3PV6lnVYFlvHo2p6uBJN6ldQDa4tcaX8Oer1U&#10;werr0G4RiuKNmDLckENMwfekkJc7h2ANxYm/x056vVQLn7oVX5TxauwjFowWWS/ugACPdtFha/8A&#10;bfnq9RcsY6W4ZJiJNLZmUu17AMwKm4N7X56vUGGI5BjpqSNItyeYknsUqoPuj4FgO/f7+er1Imkw&#10;2Va0VQYJF7yuP37dlsdbX9vPV6mOHL08eJTGpk3R3V4yDb3rm66/Dnq9SnwPFIsGqjDWbl8uRdi3&#10;uNW9651NvYB2+i3PV6hYbEp5qCmgrJFkjRvMKXVgzIdy21JsO/089XqBTP2eajHA1XTwfLXAUlrC&#10;4UfugHXnq9QC4nPBjNKYqpSZUQMGDAA2OoYDUm2vgO3PV6kRU4XPjR/SsF8oBtbBiAdPb4c9Xqh1&#10;WDSLQPiJT34pFXYBdjfxHw/h489XqZJ8OqJYlkKboxfcAOxvcHWxt7f4Hnq9Uako1eAvA4S5uBYk&#10;n2i99Oer1PuGYZG/m1m4iMHbY3NnB1PjofoHPV6hDy9g9JVbnuEZdv2raAnS3PV6hapqXDikSj9G&#10;HkJJFgSoFtOer1L/AC7hdJFjJxQb3Ro41YSNZV2m4IFra3uSNfbfTnq9X//QLd+IVnGozNiWL0cl&#10;pP0he17EMh3D6u2n9PPV6tY3P0prsXqKxwRulLtbwv7tj9BHPV6gezZ8vTUxaX32sAL2sCe3PV6g&#10;lxvFaRP9DKAkx6aXAJ7H7uer1JimWnleRhKVZV3LusASPbrbnq9UesWRpi1UQhazDx0P66Dnq9T1&#10;hYO9auL3Agt4agdmtz1ep0mro6unCVLGR2Y3fuTbxNvp156vVDoIitdHRTFjAFLMRYnadNDra/x5&#10;6vU+UIq4q6ZVcx+ULKx1G0nTQ356vUYLp+cRSuhkms8gspKjapANz+Xh7eer1G7nlFXS0zYSCxKM&#10;qgaliSLa+3W2nPV6niLDqiop1oMxQiCXtY6kEWIbUaH4jnq9STxakjLy4YnuyAO97Ak30tr4G/PV&#10;6i5YpSyUtQaOq2+89wx8fA3A8Rz1epFZgjp6Og8qKQSLqVtey31PcDnq9Qa1lPTLHFXMxu4Bfafd&#10;Gv2iB9Pfnq9UipTajPNtVyY1UqSfdBvci+l9b89XqbK5MKpKtapdZJDYEWNrixH0c9XqSj0ccOJp&#10;DfdEwuza+6fADnq9SupaqKnkjopRuEwG0oNd1tbkaXtz1epX4cs1YIXnXdqdynUlbm3tFzz1epf4&#10;HS1NHF50YJj8wnbpoPr8Oer1DTg8hiC10THylU3QAF9Tpa+mp56vUcnp1BQVXyhr5pLb0eTboHIv&#10;YEC2otrz1epS9XKl8SwbyqKHy3Qi1rkksfH2m2nPV6q1c54FUtVM3mL5h3HafgTcDw156vUCGIwm&#10;EtIVXzANENgL3vc/Rz1eqdgNSkhSlqkNQ7M4JU2CkHxvr8NOer1C5TUdfjvlQ0gjRaa0nvNa1joB&#10;7QdTbnq9Rn+nk8lTUbZLvulVgP8ACqjtfxB+N/p56vUf7LmI02IU8Cy3TbH7pYDaAt0sNdbAeI/p&#10;56vVLx3B8ErKM/LTLVxwXDWsbsx1U/QdLc9XqLTm7LdRQ1z/ACVMER2jEKg3t33eFrW7f389XqC3&#10;F5KSbEv5RVjc1MjMFAF1sdCD99teer1BLiEVPNKaxJSxWRtjK1h3I2n2kEa/09vV6kJUtVx07rhk&#10;YMs20ue3ugkMxsL3t8Pu56vVzkqSKGFK1921rsba69h9B56vU1VKvSL5dGATuLA9rADufoHPV6m+&#10;sp55CKiJ7hGU3Nhe49lvHnq9UGuV4KFZ4ZLe8zC40v8Alz1eqWy11VDFM1iTbVFC/wANNeer1cZv&#10;m2hOGjb7tiXJ1ufp56vUxujUkskxY+VEwW1gSSRfQAe3v7Oer1Nc6yAvEg3uw7dib9uer1YKFZqZ&#10;1FSN1hqdNCP6Oer1O61ZnQAWYAsUXwJ7H7vDnq9WSCtqIFJj2vG9iyhRcX7jnq9TGtLLUCUOlxHZ&#10;x7o+P16c9Xq5R0zQus47kOLE6jnq9XCnoZK0hba6FiD2v+evPV6pGyFf0d+xNl+Pa3t+PPV6uTVa&#10;rHJTyJoAGuPgOw8Neer1dzq8gjCuCgUElb+I1Hbw8eer1OlK8TwvSzSrGrBbMw7a/Rfnq9TLF5Ri&#10;epkudrOpPsAPum3sPPV6vfMeZWxrLM0kkKDahtZFOt/A/Rz1erhHKYp3kf3Izex9gvrr8eer1KHC&#10;ZYZq0KQGjBUaWv8AT93PV6rePw684UGAZ/pqSkJWDzo2BvqrCQk3PiCOw56vVvEdEuotNieWadZ5&#10;AZCAAbXJ0C/4fh356vUPb5hj+2zWDaaG7D6vDnq9ScmzE1N5krk7I1YgnS58Bz1eooHV/qAYo5MQ&#10;digAYn2ED7+3PV6im5Xx5sYx6OXaB599tgexF/hbnq9R58kULJTo80YRtLm1gRz1eobKaGKNQqey&#10;y6E6nnq9UiFpDGkm1QN6r43IF73+PPV6lVQgSSNNFrsHs0v8D9HPV6mDH6aVIRPDJ5RVgxUakj2c&#10;9XqDnE55EZUcC7kaWW5Pt56vU6otSYlcITf7Vr6L2HPV6m2SoNOkgqBtQkR31sL9v4jnq9USarcM&#10;8Um1toN7W9nj3vpbnq9Scp2mhXy6cWkaxtoSBfnq9Xq2gWopy0ouCWNtQAfj+vhz1eoo/VHDKXDW&#10;R4mKncPdWwFz/wADfnq9RYcTURYnLTlN0UnvXWxs3bX6O3PV6sOEGWnl+QACkFjfuAD4D8uer1CL&#10;lzy5ZQK2HeUbcraAsTp+znq9Qk0WGQQx+cF8qwLC5UEnXudfA89XqEfLPlCmSnrQd12KnsPgfs68&#10;9XqMJl9DCsLyMHG0EkC5A17/AE/0c9XqULTUr07QxKWdWBBsRfx7c9XqTOLVMKTvcWA3EW0G4d/p&#10;789XqCHMtVXsiSUupJYi9iGPxP6/lz1eoBq/EDh8nzlZGaiR9v2RchvFiAv6256vVMwNlqq4JGb+&#10;cbNfQBRf7jz1eoW8LioVnUSP7iqtt2pAvc+3nq9TfmzMtDSYa0CNsYWYOtgEHxOmh7ffz1eokWe+&#10;tuE4VGaOSoVXLBh7xJA8b/An2/fz1eoueJ+pSjqJvkqZGSMNqxNwLAnTXt4+37uer1TsD9U1G+JD&#10;+ayh4WAClbAF+2vPV6jEZM6wYbi08UBkXcGJVb3Nr6WPiOer1HOyR1XwugpGokK+ZuGpKixYHw8e&#10;35/Hnq9SzxDqLBiVLI2/c0S7mZX22OviOer1AfjeYZzD5e5RvX3rkk7T489XqB3EmrcUxealh2vG&#10;VO19Llr9h7QLX+7nq9RmenGEvg+DLPVSaMdNCSzAft9nPV6g06rZwxaSL+XUKRxwTFwzO9mJH+EW&#10;Ovjz1eoh8tUlRUyxTnZMXUFdSWW/bsdSOer1D70G6bZrzVmcUeFUhkgn99mVSQQdbm6gD2a89Xqv&#10;A6N9DcEyTQQotOkcwAZ2so3N3ufd+rnq9RgswrFQUEhJsuxh8T8Bz1eqkP1ivTYhTVlIRvWMsW9g&#10;XsbfQDf9Tz1erXD6pZZoIcVkpQjFHkd18CO4HY/Hx56vUCtLTTRybobs6sw9+xuFudb3GvPV6kHm&#10;nM2IPiMNdXgSQQ+4Y1sAAp7L8eer1LzAIaHEkOJOpWGVBLtYliovoNbFTf6NPC3f1epA9TRRwU80&#10;WDamVwu1u20gG5+kjQD4Dnq9RT4ldaiVirOswAsLWFvtAdtOer1ZandWzgx+5FGALWGove9721/h&#10;z1ep6oJKnEXeGmiaQmIwgAi1u58f4c9XqU+EYLU0OGnFJyIykpAi7lgB4eA19vhz1eprx/AsPro5&#10;cTljvIVJ0sLGwBv4an2c9XqLZmnARLh7IimnkV0ew8QupDXFrHsfyN9eer1BbTLItQJo5CoViLfT&#10;2+rnq9U/FKpsN9+JRu90e2wJ56vVxoZyJvILKFI3bh7e/wCfPV6oCxSNWtVyOACxtf2d789XqkJV&#10;iCR2jcMsq2cWBsAdLfT9/PV6sMEbVBSvp922I3S+hLX1BBOv0c9XqZVjNTLLMYmj86QO6Gw3Mh0c&#10;j2jw56vU1YzTqFarqDZUYvGupIK+wdteer1Yoa2rjpzPRjzZ5QLLoAL6nX4c9XqXFHXSxqoqU8wq&#10;qlu2mup56vU0YjiNTE7lmURtcx7dTfXQjnq9SNi8zEd4ilJtqoaxs17XIHhz1ernXNPVzLRVDARo&#10;guiH2HQn6e1uer1Z4pZY8NkWA+dYkBVFvo+sDnq9T1NVrFTCGp96OUgEa3uB3P189XqkySVCLvNm&#10;7FF+A7k/Hnq9TXis8koSVVIv7O5BGoPbnq9WV2qKJhDSsrILMp8SbXK+Hbnq9S6w+qkeFYl91T3b&#10;2E9/p56vVnr8Dq6ek/QsZApub97e3nq9WLCqyKnZfkZQ2x7Frj3TbUH4g89XqWVBmTDN8yiSQvEB&#10;a67QTpcK2oP0/tFuer1Oc2IVFbSMHX3SfdI9pGt/geer1JGtrqmOV3LW7Be2p8eer1csNzVLTYgl&#10;MGZI0CsxUX3WHYA6X9v6nnq9Q8dP+q1dTP5VPOVu9g5uDY99PDTvbnq9RvcvdU6fCcKlippU8+Qh&#10;mc39wE2ZR7QQb663+7nq9QcZ9xSjzD8xWYa/n7XTXxUlgbk9rHtbnq9QGZ7wiOYLPISY0iPnNp7h&#10;GouLkWB7m+nx56vUXnFsE/lmJiL7aFr2t2HcewEc9XqVmVXqJpHgEO5NzNduwNrDS/h356vUuRBP&#10;FSxUVYGX3TqTYsTfUEf2c9XqD2spA8E0OHjc7XZwTfQdifr56vVKy7Vvh1AkuJSgTSWVWGoVgey+&#10;Nr6d+er1WN9EMwzy0Rp6iR1VCDGS12Nzrf6Trbnq9R/sGxUTYfGMPHmSoV13WDEjXTb9PPV6kR1C&#10;qpcPb/TQscb3Lv3CqDckkj2c9XqBmJaCeodoXJVGZl3GxuO1tRcc9XqXOE5uWSriNOQZEUoH+A7n&#10;6Rz1eoS1qKirrnpyyJvXzU3AAE27n489XqJ91sxTFKNFwdGDSTXc3tYAse3jYWv93PV6gayvFHX4&#10;6nzjtL5ahGAJspPZiB8e1+er1H66T0qVMgwyolB8tYpbKLMDvO0E+wi456vVbj0cxF6SrbEww2bT&#10;GE2jaCwGo8ToOer1GqylTTfNKPJb3r75NwsBuNtPjz1eobacoJ/5cjbHFlutgLaWItz1eoYMFrlj&#10;n2QHzRtAJ1BB9vPV6ljX5njocNDyAly20AsDYeNuer1EW6xdQtuKM1PL5qnfYf4Tp3v3/s56vVWr&#10;nvH8brK2qkEo8py/mbrXB7gL8Lc9XqCuPGHiSOrjVPIhBuVIvaxJLC9/hz1epSLjMePPHitJI3mv&#10;CI3UJs2AWta9twIsb+2/svz1erNV1M8OyqrHIkaJVk3+9ci/2fz1/o56vUhMaabEMOEsBAnUltwU&#10;BREdNxI7EG2nj8NOer1ALicL1VoamUFokbbK3dlJ1LfR7Oer1ADmTFJKVvIw97q5bUgbl2nvf2E/&#10;lz1eqFgE81HXpT1MrMLu7ai+4jtfxv7NbeHPV6hExPE1ohEICYy6qPcNhcD3tF07jtz1erBTV9OK&#10;SrqKH/KzsNBb3ztAufj8fo56vUo8nYBimKbTVsGd7ptGtiddov8AHTnq9Q0xdOKiqpo4ZadiJlN7&#10;C422IK97gg3156vVXR1gyTTZbqFE8kkD+aziNWBAbXv4EEHw+nnq9RYZMSosPmlpal5FMjNIhRL6&#10;kkWJ9ht38Pv56vUxVhVqQVMbXlN39oJY3I+oc9XqQ8+KhGEkQKM2pFjYAnxHfTnq9XcU3zoEEj7E&#10;lYamwJceA9t+er1Qax0O7eVEjEe4Li9tLkjT6Oer1JqmmTyGFWArAsosOwuCD4ePPV6mFMRnra0w&#10;0dh5DhZbi+mp0+PY/s56vUpsOkoZK5amqUgKGup+zcdj27D6eer1OGIbacmqo2slxcC2txe9/Yee&#10;r1IzGKlIagVDna5AK9ha4+rXnq9UGnXzmMlQ5Cgg3Qi9/HwJvz1epspaOUyGprHM7F3v4XUnQG3e&#10;w0PtPPV6plVOruYnY3jNgQD91+er1MiRU7siz6SFmYHwuNAD4W56vVm08h4XK+6wCkfDU3JA7c9X&#10;ql05KztHcjeoBJ7A+wfTz1erHV744UpKy5WMtc30FjcH4c9XqcqbypaXy1IuT7pOpN+2mp7ft56v&#10;Ux+ZtYUskYJvqbW7a9/Yeer1OeE4lBFDM09MGclgqnxJBAPf9v8ARz1eqZFjCYhTBI6f5SddylSb&#10;3A/e7m1xr3+7nq9SebEHaYxTDe7te627eAtfT+jnq9XP+RzLiE2IxTtslIYRk6IRobW8Dz1ep1mp&#10;VoqqL5k7opQpZgQdptYk+P6+znq9SmwyokYGpLBViO1R3uD4nTx56vU+0lLLWssEKgKqFiRbtfUD&#10;+PPV6nsYalTVGkKxrFGFdWVFW1gAQSNT9f089Xqg1mEzNUvNA6yPIVChR9m2pP0H2jnq9SWxioaj&#10;nejKC8oDOCL7mA0PwI9vPV6mVPmVq1eG8quAojGtwCdR7Dz1eoScsYU8ckSTsQC4JsLnvoCPD4nn&#10;q9Ryujprq6onp1KCnj27ALhiRuuF7gg/x56vUbbJk1JPX7ZQppWlJbsRddPvU89Xq2H/AEftWVeE&#10;U0YZ/LECKhI76Dx7/wB/PV6h+67ttwmam8z5RxCUUyqbXPjYXOvfnq9WvXm7p1mTN3UepjjTzYmm&#10;MHm2IDKw7qLWHs8T2+HPV6rR/R16XModLIaeprYlerKsVD2JVWveO+3xJ1H0ewW9XqtOhxmkwfDm&#10;WkZW2gXRQbgWGnYc9XqAbqB17wT5JaWZ1gVWC3JuTe+n2e/PV6q2etPV6X5OrpZqhnTe5juwuAf8&#10;Otxprcc9XqITmvqLJiMu7FH8yQMqo2t9ltAfjfufHnq9QO4jjDLMRE/nb5GDaj3Rpca+ztz1eptp&#10;sT96oioheNTtFxYncP3T7b89XqUeCYk1RhS4VGLENozdwQtvbqNdeer1KrDMVqI2psHmkKRorCwX&#10;aAT4n26Dnq9RwejGK1mKYVM0UXmyRSRG5sLxg+8xPe5A0Hjfw56vUPecsaooqCSgiQwmSIgroSRa&#10;/wAe/wAOer1U4dZM0U74xLhzKFSlJjUAasNSSD7R4W56vUWPBqYwzS4k7PYyiOMsSVBsGNgbAWuL&#10;256vUcTKipUrTSkB2EdmIJFgPH4Hnq9RzcBzDAiJ5sm4OCxYgWLKbJ9eg1+HPV6hEGYjW0ceHOQG&#10;YpuZgpJC6sATqNdPv56vUkq3Ok1NXTRTny4492w6gXsfH289XqLz1Fz9VT1CRwT7opQo/SEmx7m/&#10;tHw9p56vUVfOuPxTAYfT3Yo9ht0AYgta17/r8eer1AtVTVeJRu036PexY3Gumlh9P7Oer1C70xy7&#10;WZjzNRfyalkmAAEpjA0VvdOpIA/br7Oer1Xp+mv08YfhkUEtShVV3EgncpIYEaHUXPPV6rh8hNT4&#10;THDAUVQoHuW0t7Bz1eoaGz0KGSYD3VXaNNCDfS3w56vU9Yd1MjqGjC2uDtN2A0/Lnq9S9wrOdPNU&#10;CJbEnvrck89XqFKgxMMoUag2Pj7Oer1IzPVA89N7tlBBufaP2c9Xqpg9TeRhU19Q7IBHNutoNANC&#10;T8GHh9PPV6qvsbyyZKxKLCmUwwykyC11AGg+4jnq9StosjQ4nXUasvuhg7SjuB3sL+HPV6jg9Nen&#10;mH01UfKjE6zg67QST219l7Dnq9VgPSbI9AtFHV1UEYcgAKLlbL2GvsP5c9XqMtT4bCGjdUClRa2l&#10;h8B8Oer1KiPDqac+TVoLGx0trb+znq9XKfKmE1e7fErA69h2HPV6gWzZk/C5HkqI4EUodu4BTYfD&#10;3bjnq9RSc65MWCapkjTdFIAxAAIGhH3eOvPV6iNZ6wipFf8Ay8KDD3YFQO5udfH6+er1MOXOjsNR&#10;VitRlmFmKqVJKkkkEa+BPPV6jndJfT/vLPUgR3Q+6VIBJvr+v7eer1Gey30AoKWmWljjC3O/fYAk&#10;+N/6Oer1Rsd6FbJi8CB/MaxvawUDv2Hj7Oer1A9jPRQ08ktI8O1XOhYAgn4ePt+/nq9QSZr9P9fT&#10;ebXeWGiASylSLEDT7vaOer1Fwzr0CXHFcVSs0b2d/BgRbRSPb8Oer1Eh6ldFqebCpnw9Ghmjm3RG&#10;7bz3UqTa5A76k/V4+r1FBzzlV8KnmwjFLI4JQtG9wDbRiVsb3v2PsPjz1eoMKGhkqMT8ulVpI7+8&#10;40DWUDv4HwuNOer1W3+hrpnKJv6yVyiOnik8tU23YBrHcD7Drz1eq/fJ8lLhlGlQhIhBYgW1Fx7O&#10;1vHXnq9QTdX+skGV8HDq8YYtKGRm2mwFwT4a9gBrf2X56vVQ76oOteKYtWTTF91NMshSMELYXIHb&#10;Um2nPV6qSutGeWrUmoKY2LKGRj22g6r7Rbnq9RDsbilkqDUhljjLWAa5UAnuPj7Dz1eqNh1CuKVp&#10;kiNngYKZCbLrYgW7m/jYfnofV6okk2H09fJBUTKQzME29vb466n2f089XqaZ4xidQs9aswUBrAOQ&#10;bAePha3PV6klXGFEkLAqqXsbXNybWuNdeer1NksixrDWsq2b3Rcfmb89XqTuJT1kMkiqpUCzBvBr&#10;n7IHw56vUpoYhLLq679gNrdx7Phz1erjFESyy1i71lfahAFhbuB9HPV6paxU71Dq5IUam2hNvDTT&#10;nq9XVRVUz1HmqllUNcfDwP189XqakaGrxJU8sBSw2jTsPD6b89XqdJXjDbYAQm4k9rX7W+rnq9WK&#10;X5fDwZaiye7Y9tfEHnq9TdQvitmlkhiNM2sf6S7G3iRtt+fPV6u6yCnE6y1LhQBpY2uSbgHnq9Tn&#10;DT0ApnYMVclAEIFimpZie4IPw111FtfV6sVBFBK3ki4jDWv7RfsDz1epQmmpo6eSSE2QgqxJBGl7&#10;ePgeer1M8GylDpMAoABPxv2N+2o8eer1YkqFq6holX3oytjpYgnnq9TyRG8snzDbpImQ7iNCBoBp&#10;pz1ernVTrMXqI1QuCpBDG9+4IHbnq9TK9SKhmkQne/2gfFu9+er1SoAEQq/vI1tVJHa/8Oer1Jmq&#10;rIq6BCV/RvI0aX+HfwuCPHnq9UqljqR7qrcAafQDodBz1epcU83nyAs9k+yuhvoO3sNzz1ernV1N&#10;PA9x7xZQouLkn2Hnq9STkpK4yIqprqt/AX7X156vUPPRmknw/EC7RkSPMiBlW7E9u2pt9HPV6tgv&#10;p0MTTJ9HUUEDSyAIPMUDcRt97cdO+h56vUC/XvMWPUtIscRUDUhW942sQVBv2J1F+er1VUdQcUxp&#10;5ppaacQxqQ6HuS1xdCpFreB9nh7R6vUBu3FK7D4q81SmWSSdZqezbhGB7rbvs2c3sASRbUC/PV6o&#10;8YWgq08iFPLIIJ1Ava3a1rgfrbnq9S6ixD5GgSFqkMZlW6GwVQDqewNwPD+jnq9SQxfHpngSCnO7&#10;azjT2A6H6x+t+er1IfEanFMR/wBHAWNAVKsLEkAkkXPge39vPV6g0lelrT81CxHlSsV0IG4XB17E&#10;Hnq9UqXBvnninUbJNyFiD2Fyfp56vUIWAU71FSiRVCiUNfyz4/H26jnq9V2XpKw7DRg8UMrJBFFH&#10;cv4sR7o8Lnnq9Qm9b82xYbQyUOIS+bSyqYwqe7e4NmDA9wB3/p56vVWjnfOc1VIs9UQIgSib23nY&#10;Dckkgdzppz1epGDqBhlDhEjQ+ca1ZkAUTfojESLWjKmxXXxtr2Fjf1eoH8QzBUYhXvVRSszb9Wvb&#10;aCNSb89XqZYsbqzUeZfdDGbXAJ8dD9Z56vUJDZsqJsPCzOdwU+W5F9oOg0Gtgde/PV6puDYhUKFm&#10;qyamfejAqthpqpCkkixGmvf6+er1WNdI8RNRHHJUgLLUgPp9tiRqzEfH289XqtR6M1FHWUsElVOP&#10;dTylXUbrdzfba/3Hnq9R4On0WH18wDmJ9rF1VbszhT210Jtz1eoWv5PhNdhkklAopWDteygEkG2v&#10;02tz1eoJeqaw1FPPhsZRGMLSk6WBA0UX9vbnq9VRPVmh+VklSeRboT5pAsLsCQR7fp56vUQisxjz&#10;wj1Edo5GJWQEGxuQBbvrz1eoLcVrZqiOppJacKHdTHJcFgQewHazeJOva1uer1RoqFozHXLHuG03&#10;FhtB1969+er1QM2JvQT00ysPLXcq3ve1yNQNb6XHPV6gWxLFRCfMuTZQWAFyATax0Nrc9XqQ5hlr&#10;4JZxMFIY2Y97E3sba/Vz1erliYp5qJZpG2g+5fT7QF/z+HPV6kNBTGnro8QPdQ6rc+DaH7+er1KE&#10;PEKpUmUm3+E20I0vcf389Xql/wA0w/5xKc6+YwW1yfDW47i38Oer1cnihqMSjEhKAo2wG1rD2W9p&#10;56vVDr6Kdd0DuH85iSSDbSxvfxtz1epGzuGmEcjGIyN9o9tO2l76c9XqfsNEhLJA4ZWDRg9iTfv3&#10;8e/PV6lZRVVcJfKnAAQBe3j4Hwvfnq9SsrIoK/fFIjl7WUa9vE3H7Oer1PeF05ipbRJZwpOpIFxe&#10;5vfXTnq9To2Ith8RcN5q7gN2m4C1zb2c9XqSNVVwVlYlc7nf74Qn49gR489XqSdXg4rCKdG3owG/&#10;cQCdbmx7c9Xqn4BU1C4qv8tdYxG4W1hbt2B0/Pnq9RkpJ65Yklpp1COLyLa5NzqoPgb89XqSVbPE&#10;hFdOQIhf3dbkAkduer1JzE4qGSnUYUqr80x3FuwOp17E+yw/Zz1eoMMU2STmJ4/LVDZtg0FgTcEn&#10;TX8r6c9XqaqevqaTD6qqKGQwKrroR7lwCW+jTnq9S8TFIqlo6WWb7YVUS+rHufibc9Xqi4lQ/wA0&#10;qYoEdbQFiwDjdZu11Gtjz1ep2wmgSaAfLoCku0bmsWW/cXAHPV6lxQZckw2rgjpyGjS4B9oBJF/A&#10;XPPV6h4yfS0WE0UmIwy3lsCwUbtgB17A6fr4c9XqFJketmp6nEUs0iqVYmwsCbXAB11vY9+er1N1&#10;Rgy1c74nMzQuCyKqnUkA+8bdw3PV6u6HBsVpQ086kmQKVCm4VSL6gm31Dnq9ShgplbDWnrHdJInB&#10;VUABbwC689XqFvBMWosPhp4kdzLcCVDY2djdR8Raxvz1eo1/yGG5gy9d4vM8pCdoCkuDrp3tqO/P&#10;V6irZ/6a09VR1EmHv7krqEOgAc6AkHxB056vUANHlfD8vV8D4kFaoiLR7rkEXNyPhcjXnq9QjYR1&#10;VgwKFlpV2CMGzAr2W+gBNv1HPV6hFyt1mlq6dp8RXaQq7EdrXJubtqLWHs56vUJWEdUsWkkdIAx3&#10;ixK3AW5uPG4Hh9fPV6jGZPz3WJUx1FUxjaYq7KSSoAGh17H+jnq9Rm8uY789XR/yx1bcqtIzXNmb&#10;2fWDc89XqcM445iUsdRLTkRSxblLKCRu2/TqNfv56vUjMOxHFKGlhlSYuY1be1iAwIuLDXse/PV6&#10;glzhjldhdYYJDc1atJuvck2vf8vD4c9XqDqg6mY/hlc00bsYpCNln91LaHcPZ8Oer1HC6bLmTNWK&#10;Q4xiaSSQlQ5eMkRg27WBuRz1eo7GUZajDcIjrTH5ZaRrDVSB2/hr/fz1epizd14pMu1bYdHN5020&#10;h4ldQw00a2pI56vUUnMPVbEcw11THUl5KeBCWsbEE2uTc6EX8fh7eer1A62OSYcar5/fLFO8e1jc&#10;3Fjo3tsO/PV6k3jXVRvmp8MwdG2XQXUgBQRY3+Fhe3PV6iqZ6zhgrpWQz1IatRWKKCC7+wAfE+3n&#10;q9QK5txeOqhQVIJn8sE2J0O2/wCp56vUXbEsu1uIVnl1pskgJY7gNrW90AaH4356vU9jBMbaQYmP&#10;eijRYi4FgWAH0XJHj7eer1J+twmaaptXRBUvuZ7WN2+jnq9QT5krKuavD0o1iBS9xoDpcfWL89Xq&#10;ZqZpExaPEaZRNNESrhyNRb90gaHxvrfnq9Q1YXmmGKOOWtKrN71o21BUewnxHt56vU/N1EpYqoky&#10;JstoqA32tpr3sVPPV6lvgGf6OnNNTVT795Ugk6DU2Bt7O+v9PPV6js9L+qFLXVUmFVhR1SxtuFgC&#10;D2ufgAPr9nPV6lrPm6Kevf5JgxRwoLrddt+er1B1i2YqujxoVFKP33BXQpuBubg37DSx8Ld+er1O&#10;OIZ9lrq6CpSNVWNAD5e1AWHw0H1+Pfnq9S/6d5yzFTzNQYRLJA0YkkWTduuW1sNbC/s56vUoMczf&#10;mCGkEuMIK+SVZQ5XQDvbS+jA2Pf+PPV6ix5jypj+KU0MlMGSOQhtxN/e/wATbbdvhz1eqTDlDO2A&#10;S0uKxs7RNInY9z8Ae3PV6jZ9IcWxKpxJaPF97JK13ZlSwJ7KCALi/wCz2c9XqOXV+mWnzfFDXULo&#10;ZXUOY9pJKnt8AfG5+7Xnq9Tnkn0hV+W6+mxiiMxnidw+0KSQ2liQtyPgeer1GGhyBmTL2FSqAUJB&#10;LG9iTfx/hbnq9QdDOGMYV5DzCTbHK6i5Nm2g+02789XqE+lz3hmJQRybf08W4ooNyWOh/U89XqeK&#10;rCq2mpFq1pNryEPtJBJ0Gvsve5H1c9XqNL0pzOaYR4XWNdgq297Q/C3bnq9Q244Y8RpGS4LEEDte&#10;/PV6iG9X+k2O4jWGSK5WS4O0kHXt9HPV6gFToFnKKqMAMgUKACTcKD37Le/0+3nq9THJ6cc9xzml&#10;aTfEpJ27WuQ3h3I56vUpsM9PWYDikcEULpTqgupBABPfT6eer1DDgXpurWjklkURNYnYoKlmt3+7&#10;Tnq9S2pfTtWBAFhdZyoF2UGw/Pnq9UiP0y1Iog1SpLGUMR4gnxA9nPV6lxhnp7gpwJBTBtwKEsAC&#10;b+J+i3PV6lFh/pqwJXjfykiKm+gU3Gt/3eer1CBhnQjLuGS6xIQTfsARz1eoUKPp1l+nQNToFXxA&#10;0JPxPPV6lTS5PwmO0wiTcLWNhfnq9TsMt4dIbpApNvED7+er1TVy3h+4WjVb/wCqOer1ZxkfB6mX&#10;zTAm4eNgDz1epqqcg4OfdMKm5ubgE89XqSmJdKsCq3a0KrvB3bVUG3/IPPV6km/RjAW9wxbjtG1i&#10;ASR8fy56vUncR9O+BvATEpW9gQVBFh8Pp56vUGFf0UzFhR24M1wjFgqaKB7NfyHPV6oOEw5wy3Vm&#10;4YFjb7JBIH06X56vUKVJ1HxXB7GvU2JWy973+Nh489XqGfLfUKmxOVY3ZRe3ukgNf6Oer1C9RYpH&#10;Odu4C3h3056vVyqH3DaBfv7Bbnq9SZxKjglj/Se9fw7gc9Xqqr9bXpmwTqnlmtpYY1eV0ZkXaDqA&#10;DcArbde9uer1aTXqv9NGLZMzVIlbRvA0LyAG3u2LaklbgaeB+GnPV6q4MzZfpXml3N5qxn3XQXAI&#10;vYWA+/nq9SBggqZaZJZYCL3JJA0A9oOupHb7+er1c6AK9U9Om4uXDIg7AHxY/wAOer1LbzpaWmkp&#10;amIO6BrWA8Rpbt2789XqQWJwBCkMYZnst2cXJAOoFxp9XPV6mUyJJU/JuLeWQxJt31056vVGdaZp&#10;7E7AysQx7D4ezU89Xq4JAIhsDb1cHtpqfz+vnq9XMYTFJQ/KBtxYn3r3sD8e5t9PPV6jV9B+nNfi&#10;sy1LxkAkAWQtuB8QLaW9vgO/PV6rpej+R5MCipauOHcYwLMNLbT7+hOn0c9XqP5QdSsLwOQV9KWM&#10;VSrEoWsoKjaNNuuvPV6gox7q3Q4iJl1MusaC1lDEX1+Fuer1BZ/OsJpYVxORby0+52JIJA/oub6/&#10;Dnq9QZ4xm+ukeOo1aW+65Vfsk9jdexuBz1eoIMxZqxgz7Kl2EUe8eWCCl2YkN7Tt+Gnt8Oer1BBX&#10;YyaeV5N7yRqSSRr7x+0NNbDTTw56vUl66qgra7zZSwViGZkuoFgCF8L/AB+PPV6k5DKHr2q5y15d&#10;I1IPcEi59pI1tz1epwxOaFKPcrb2Js6nUsthfwFiLafC/PV6kvjGJCWnFHRqsao6kkaaEdj/AEc9&#10;XqS9VWzTYU8DxiOoikUxyC93Hju8O4FtPr56vVNoayOaKLCZQ29iCWv2Y63IPh4WH9PPV6ock09S&#10;GaBlUQu13YAXAutzb7+er1NAeF6oSKRLvZSuv7w0J9nPV6nD5IzGR6iEb3ZSXFtVuAV0v4e3nq9W&#10;CrxJsMrHSNVJkY7FsGXbb7IuD95156vUlf6ziCWWtk/yNPqwZbAE9gAe9vhz1ep0fFZ5aF5vJUqy&#10;CRj2YJf2a6HTvz1epL1WI0XkCFS5u6lVja2ntftexPPV6vYXOK2pZah32uwQBWtbU3Hfx56vUIVO&#10;kCj5JGHmRkPu3AnxuPE2Hf7uer1KbCkrJy1DEkkkpYlXYDawI0Hhr9Xfnq9Qg4HkTEZ6QvURMd0g&#10;XtaxGpAI9nw56vUdnJ3QPH80mnqa+n8uleFJFZdDstqT9eh/v56vUL+H+lyqkWOOmp1CNce6qlgw&#10;Nlub3PYfr39XqGrAfSfiCNFS18JPnBj7i2LNbW529x/Rz1eozPTf020mDUwpIoFaZjGz77WUg6/H&#10;nq9RxMn9LBg8U3vunm7jtGuhN7a356vUNOF5TjRE2voNfgTz1epXU+WUE6yGxU9wbWPt56vVwnwC&#10;phl2Q7fLUn7vYbDnq9UutpCaUxFButoQtwP2c9XqKr1LyctXTVFMoY7kvYC1yDcD7+er1EcoP5rl&#10;DNhnxGq3rZyqgkhWvoL3Njz1eqxbpDnejzTCtM7BGjVVIJBBIFiQdb6+3nq9Ri6/L+HVqiUFSLG1&#10;rEE/T256vUGuJYPLhE/nq11Opt2AB/hz1epUYNitPNFtlHcjU/Seer1LeBaDy/mEUWJ72uOer1O9&#10;Jh1DLtaRfseBF/Hnq9SogwCmnfeltxv28B489XqW1FgMaIA1mH0Xta/jz1epQQ0flp5aKBe/1G/P&#10;V6sFXGUKsB93bTnq9QdZsgWsweogkG5mVgPgeer1UQ+sPLMTVL1CU+6SMl7owUkjvqfHuBfnq9Vf&#10;8tJTPLBXRKQFLMIXsSTftcafHnq9Q5ZSnT+RmOoiJiBZx5SXDuFtYnbbQnx+nnq9TZimEQVcV66S&#10;6vvkJuBa9goNiCNp8D+3nq9T7lTEqgUxplN2TfZVsSQNACPEHt/fz1epBdYaKM4dUS4bB5I8sjQA&#10;gCxvr8SCBz1eqrLMhTDMbnWFi2+MliTYE2NlUaag/nz1eoEMWiqqjEYqiSYpEjBmiJURmwsBawuf&#10;pvrz1epJYrHJWxS1LSCSOF5FS1vdI0IBHs7W8Dz1epE02ILAUJXaXBa7kEEL4n2Ec9Xqe6kz00qV&#10;cgjeE7N5DgOt7nta5HPV6oNLHULiUpDBVgkVo/A7SNCNfj4c9XqMhlevjSeGsq3c7UVhJbsL/vAC&#10;+h9nPV6jKSx/zzC6OorZLlB5y6WNxcWue4IN+w/PT1eormccTxMT1VILxxxSKUvYqVUggqLkgHtc&#10;2PfTseer1BlitZT19c64mgCzOgGxTYMbWuddB2156vUoJMCaoIpIZBEhibwJBY30Oun6+3nq9U/D&#10;sJqIVjw5trI5VbKoN9Cddbi3PV6hgwvB55MORYrL5YUgew3v8dO/PV6gt6mY5T01TQUhdo4ZGfzC&#10;qEliFNgxHtuD+XPV6i54ri8NTUSQDsiWCgWvqdbHUG2h56vVDwSmWcF1RlEzbNuh08dRcWP089Xq&#10;WmHLU12JT0UaBEo9ryqBcFTcCx8CD4/t56vUJOWcv4hG6VcEVokl2qzr9oHU6/Rz1eozOWIPlMS+&#10;bpyqRQPESv8ArC57HRge31Dnq9SifOFY2Ly/MfpVvvK6WB1tY+P189XqRmLY+n8x+ZRBHZFuytZr&#10;2O4Fb2sR92nPV6kbQYi8MK10Rkjed3Qo3fapJDtrYBh2AN/aBc89XqzYNgdViNO7Kd0W/wDRA9ww&#10;uW179he3PV6hHythwqKqKoljMYF0F7ElWPvEeIv/AAtz1epaT/ynLj/MZfMjgsP8s5dg4OoXdewJ&#10;PYduer1SVxWtFXstvSYsT7SD3+i3s56vVKnrKHHsK2YddBSyC11sRbQbfG1/Ec9XqE/LhfFFEMyB&#10;7mMuNDYLoTb2m3PV6jEQY5T4fhCbowjSQyRjdcEqLGwHtP7Oer1F4x/GquSnqKhIWhjQDajE+9pc&#10;2HxOvPV6goqoF86GarjvTTBXAuLC4vYjU2056vUtcEwgfNCamRFQFSnumwuNynnq9Q/5foq2GkTF&#10;VhbZpvcC4LDtpbsPr/Lnq9TtV5jfB8ISrrhbzQzgi1/tEDT22/XXnq9QDYx1Rr8ExXy6D3gzBWkZ&#10;QRYqWsPG4P7eer1Q8udfMHwesiSpZJTSONyE/ZLL3VSPj318L+znq9Qk1/qAoKwCOmYmNi2je6bk&#10;Eiw+jnq9SQxbNk2M4c8aAbWQbLWuAe5P9HPV6gfqsSqZEaFBtazC5FyBcjcD4dv11HPV6kt8slXP&#10;HUvULEm8rJdwpewsbMTp7b89XqkUppcPrjp5gdzfXuos32vo8eer1N5zJikWNUSO0r0zSs4UWCKp&#10;uAo1uSO+vPV6hzwzGayuKYajtHKjuVk1BVb3W3wYXvz1eoXabMlVTxSLXMNkqKj2As9tAQduhB8e&#10;er1OFJUzojtSI064egY+97rbhcKt7a69+3PV6nHD6isN53ZTNUobva6oGtZB8VIGv0256vVIqsZ3&#10;V8dBUKqswZ5JPAPeygC/YgfV8e/PV6pFBWQ1NTUzKwhjgsdjA++1tTrpbXnq9SqwZ1pj51WAiq7b&#10;x3BJ94sTpe3w9o56vU9xYlhOLVU85/RxOFCRklzdR+6do0J8eer1OWDYiMbpYkkQtUbjG6K5Cgod&#10;bHbqNTr/AEc9XqVlJV4irPRKwKTudoAUgOp/PQc9Xq9VYhVYes0MbiSNyFcbdzXJ1t7NB+t+er1O&#10;EkKTfpo381ZEJtY6E6e8O+ns56vU6V08dZgomRSGIYXXS5vbw7eJ56vUn8YiqI54XnYrT7bWAGjb&#10;b+PcAeznq9TvR1dVIYYEkJRRsUEKLC2utj3Hbnq9Tfh+JQUMryTgqsEwQA2O9R2P7Oer1LGfExJE&#10;KekUSLMze9a4C3Nh7Lg6/wB3PV6m2uLSVAkglVlhYI+06Er9oH2gjTnq9ThX1jxV8tVRARwMBdO4&#10;UAE2F7mw+Ps156vU00lbidckkuHkSQ7g0rOBcRqdbeFrn2c9XqfqSagr2jShZTKwc3WwsR2AGliP&#10;Hnq9TctSRV+bUgsqRqWcAkq1+xPsNhz1epTTOXwtfPbcjlmsAAANfHv2+PPV6uK43JTrMlLTmSlS&#10;RZGUCw91R4bTf6r9/jz1eqNQ4ustX/MfPbZUhv8ARwAEUg/HU+znq9T9DUo0CzU6jzBHt8Cpa9/8&#10;Ps56vU5R11VUUREci75WRgoaxAHfvr3B56vVHwloo6kK1RJ8xPI+47iyqu72XIHs09nPV6hNixSH&#10;zIhCQHhADE6buer1OktZRVUymYXOnl2uQWGp1+HPV6pNfiNV5M7UNlZY1Jvc3dvDv3ta/wBXPV6l&#10;LhdTOIRSyKQIVjUAC4Bb2W7gc9XqUaQs9RHHTlmWxBNiB8Pr56vU8ww+WFZnBG4r9m99DbXwN+er&#10;1cfnxE0cQuTISCbXsB8fC59vPV6nqJJqiZWDWj0FgbXOt/qsO3PV6s80kVLIsiXXeQBe+gA56vVA&#10;Typ6p9Qx0OwWNhewNvz/ALuer1ZEo2njeMPo4N9LW/Uc9XqUFLUFqZFjs4B1Nh4c9Xqk0T1TPuiX&#10;QFrX9lz2HPV6mvqNBNPl9qqNBNcPcHtqPhbxHPV6qiOqscozFVPjVOtO9QN8KC5VXt7trgGwsDz1&#10;eosGY6fE4qYyoLyQq9wfsE9/E3sPp56vUVnNmMU1SBMqCExuVYmxBvowB+nnq9SCrk+YVo8PY+Wi&#10;r5t/iL+746Hx8Bp8T6vUg8a+dmbzIju8sDRhcG2ltPEE3ueer1YMFGJNJPLSStTMVIBsCTfQ6Htz&#10;1epzy1LJS1sMVQzS+axj3NqWKnVj2AI9nPV6lj1KpcGosJLUjr50u0MhIO8jQ2Hjb289XqJjmGre&#10;N3kgWyCYKtrAaWNgLfr7fDnq9QPYriNacRenWVHhDn39tyu7TW2unjbnq9TVX5fkTDdhqIqgI7KF&#10;QEBUNyLhgNfo56vU00lAKWgHllP9FO24UbQPtAWI8Oer1CAuBwKq1shCVChXTboWJFz93s56vUk8&#10;bmeorHlqFPmThmU/4fCx8fv56vUhKoVscArWQFCwVL/DQ6AeHPV6kzMWKGunkdQm+1mK3ubjT49u&#10;er1Jqr+abD1aNrMWufEWPPV6oVS0kVIROwu1tjKNB8Dr9/PV6nKiqYKqFTMvutZbX1uB7Pjz1eqZ&#10;RVk7DbVoYXBO3bY6qTa/0356vVFdflY3SVizXLWa3j4D9nPV6oUYonqPnQu1nAuCLX9n389XqhTo&#10;JIjDUe47j3tvYKbk2PfTtz1epXYfLBVTIyP7lgL2B/X2c9XqWuEUkjL75QqQ1tPqPj356vU4YZiC&#10;NIKejmBaJvsXAtr4/SOer1Cg1FI2ER4q6AOx2m4AAB7HX289XqaMOPkTxs8XmAkBvYV8e1tRz1ep&#10;bYliMsVKK+gXasLsq2tdVJ79ibC31c9Xqi4PiSTYo1VTo0jR2bc5W9zoSdb6/wBHx56vUJeOVUce&#10;HishpkqHlJjkWwARbAknQaD4dz9N+er1BbLDFilSZY5PJUAAoAB21Bt37+znq9SWdJ461qZSoieS&#10;0u4i4GtzbXT4/Rz1eqMFFHiMqxgsrve502keI+rt8eer1GD6W47VR2pIJBAEBYmSNXQAnQ7bX7+P&#10;9Gvq9Qo4pjNXU0VRjcXvk2hO0iwXdYMo1sD3uNfbz1epmwfNVXRf6JHJvdrWD+LEkjve+n6256vU&#10;xxNTyzJU4czGWeVvMuzMGYH3toNwLHTSw8Oer1CnLR0kSqrU4aWRQqKVAsLEg29vc89XqS1fQNQi&#10;KWCaWOWJiXaJtoYE9j3Hb9Rz1eoVMNztAcCgjp5AKgFru1t20knU+F9Bz1epE5wxmesmefcGgkAU&#10;lLfaW9wO9x7T7eer1BfJIixSU1HN5qrYr717ktdlbubjtb+nnq9UAYvWVTRUk8jq0ExkAYWGwDVb&#10;nQgjw+7W3PV6lPheYqgVbNhNR5UhItu1QAH2eJA9nPV6hTOZKzEwlRGzSinurk+A7k/Qdeer1Gp9&#10;OnWLG8nVEVZRTtE6b2BXabKCTpodDf7/AKuer1WIVX4gOYKLCv00xu0YW6sVO/wJt7fZz1eovmI+&#10;tfq7isLw1GLvEqT3iILHQ+9tKvcFbG2g9vx56vUpcs+u3PuHTLQVFTvkjePa1ztINy2mmo7/ALee&#10;r1WZ+nz8SykxZ4sGx5S1QbIHNiGa9jr3+/7/AB56vUf/ABLqjgGd8IinoWUyVCqZFazAXv2H0a/3&#10;c9XqpZ9ZPTeCDEJMxBlWmacIWsBdSpJF+9ri/jz1eqnvNcyQZib5KVYzGHZnVrAhrjaLeIHt+HPV&#10;6ghxifzgKetcl0dg7DQFO6/u97ezvrz1eoParEKSqr5HpqeONFBF1JuwvcsQSRcdtOer1IitqKRZ&#10;JY1d3nYltdO3Yra4+v8Ao56vVCR1kqRK9pJSqnUixJupv7Tz1epgx/GZaQrDR1RWRATtW1rDuNdB&#10;e/0+znq9SEq6vEKutjmkJCADcNdC3jz1epkjanhxFCqtGGEjO24MoYnsQBe38PZ3v6vVhIoJ53qW&#10;J82dbkgaAA6ADt9fjz1erBQ4dPU0gxGZ/KiO4BG7m1xqP2c9XqUZwKjwPDqWonqVlTEoXmRI/eKK&#10;HZNklwNjE6gHUjXtYn1epMQZUkwyF2qQjbmBW1gQpuRYE+FvDvz1ep6hpaZMPniUltwIJYKNAO4I&#10;7Hx056vU/ZegSOJXUqHBTcHAuLXAsNfDX4H8/V6lbh9LPWTLG7t/o7702qBuABJGttDz1eoaMEEE&#10;uHGeO7E2IXUksdAPiOer1f/RqD9VXWuDNVdXYzTLIpeWZJEP2Vaxt4AaeJA76c9XqqOzNA2JyMu0&#10;R7iSwIIu3e/Ye3nq9Rfseoo2rGEAEqqw3hybAWsSPiAdOer1BZidDTvWGeijAsjAg2IB7KLW56vV&#10;ApYBSJNEkKyTqEC7/s7e7W1156vU3Yw1HU1qSQfokKqDcXsfGw9nPV6pOH07CclZvc2lWFhqvbT6&#10;Tz1erlHTmeYwuPJK32ub3Yn9nPV6s2EUtZHWMUZWuhBF7jv4c9XqU0NbDT0kMmIhVllc2va20HX2&#10;3t7Dz1eoT8vVEK4jFPTTsAQO5uCb31/h9HPV6jkZRxXC6fCEnqHPmKGKrYWudBY3v31+/nq9T5XY&#10;+YKE4hXKC8jny2JuSLdhf2nw56vUn8dcUUZrIgfNlhQbrkG5949wdfh/Hnq9QSYhBLWw+Y4F93cn&#10;X2n/AJC789XqCjG6I0UckCLf39yA63VvaOer1BtXYTBHSSQeayzsGZUuLEAEgD6fhz1epEVmKytN&#10;DiOod08t1sAAF01Ht+PPV6s6Nh2IK0kh2+XZiwJBB7FQO/PV6uJkFNO0iLcyCyK47kX1F/v56vU5&#10;4My00KfNHzWsx2KASSWsAAdL6/Dnq9QwYHFhtLXUsAhdoiwaWz+8VHgGsbXPjY256vUKcUtPJVN8&#10;oBFG4ZlFrhR3266n6fb489XqesvYhU0+I7S2+N7jsdGA0+kc9XqMjkHNUa0slPPvpmaQMpYgk3BU&#10;kWPa9iAbWH3c9XqVOP5sqoaWrw+mZZHVC5dzqFAIDFb+J/Xvz1eolGYsSppVlvLvqFf3T/hYHX8u&#10;er1AJiMtRVDzJRvYsw1te+tj9HPV6pWEJLRUyPibqCFLMVt28L/E89XqG3LkkTUa1Cn3JSlv9VdA&#10;ddfD289XqMjlOulwucyq8bpG6iPQqQrDbdiCb+2w56vUe3p9URBYaiaIunlh2/wgm5IW/gT7eer1&#10;L2KkCUbviEIg82WVwDYlu7L9Nxrz1epC47T1FRSivZQkRUkRtYG9vshrE9vp56vUT/MtNTU8kzeV&#10;5NW1h7zdlB0AsB3156vUEmN4a60sVQhCGViFj7Ekdz+3nq9SXV6alkaOvJZdt/je/YWHPV6mfyBL&#10;O1RHYxOWVVNxoDpz1eqBSTRivmmrBtiSwIOmgFieer1N00bzpGlMb+c9/ht1He/PV6u2ko54DTqf&#10;0QJXXXUfs56vVwp6wQokSsWjQNawNtxJsDpz1erEZ5fmXjlQN5qLYjwYNck+3nq9TRUW+acRsQB2&#10;3Aa28SDcXP6nnq9TRWoamZKj7MaH3mA1+HPV6pJWklh85NwcvfuToO5Ovjz1erHIXl2t5QVlb3QR&#10;2+P189XqcBRywYdNiq7WO9VVNCST8O5H9nPV6prNZBYhXuB/Tz1epNYkscI8pTvdmLadzr256vU9&#10;4ZFH5jMi23g3t4HwF+er1N8VLSwVHzKEMdwBHx1uTz1ernOJapZEjXaQ+42tqP7Oer1YYBJKgSJf&#10;ea5UHS+3936+er1S6qJo6dGljvJYXtawN/z56vVClp/NpCjXChh2uO/x56vVH9yCreJFXeAoFwLn&#10;TsfHTnq9U2fDErKL5qdjGxsnlk+6RfU29v8AHnq9WKJJKeWWeAXKnbY6WB+PPV6rB/Q3jWHYV1Cp&#10;oMVm8qS5fYNAw8AT4frbXnq9W7N6bsdlGV6KZf0m+JJEt4Bux+i3t/bz1eo6EGIU0kbNOdxexAVb&#10;G/089XqQ+aMyt8nIiRWtuUDUEn4e0W56vVXvnXMMtX81PiIcR+aV2XDXTt7SLdu3PV6k507eoilM&#10;9wVUjy76EA/8Dftpz1eqwjp3Uzy0vzGINdRYWHt9nPV6h5w5ZFjMcSqquCw00Hj3+jnq9WeKCrrG&#10;Y0rixsOwIJ8bc9XqUiKKeIOI7BB2Fte/PV6khjMlQsAjI/yh7m9xz1eoNcSjq2q91KdzIASCLAjn&#10;q9TnTPNPTir8wqxH2CbAt/Hnq9XDEZ1qd6VC22bTt0BJ7f2/3c9XqTUkVBNM8M+4e6Ax1uxPhz1e&#10;rhQeXHVFEUhIgQe5sLe34c9Xql1KtPAVo2sGsCTqRqf4jnq9Raeq+EU86iS/u+8e19oX2+H0c9Xq&#10;KFictItW9TIbIzGNWbTU9zpr2Hbnq9UOKoFZPFNHt8uQ7FddASBe5+79b89XqWmAVK1dTDTUdzBH&#10;ZSSLknx/X+jnq9QwJ8nUMkK6nbfbpbTXX46c9XqE/AI4cRih8tQNl1sOwAGnPV6jBZaipzSBmBKo&#10;dnwvqB+X8eer1OeJR1dJVXobGwBJsNfh9PPV6khjD0jVH+kxhhYki1rE+3nq9QPYzDHCTM4VUAcq&#10;g7WHYfSLfn8eer1BOGpqmd50hBViNhBsA371+er1e3xUKo0y7JC1rgaA+3Ttfnq9SmqsThw3DJ3a&#10;IMERmDaCy7STf6+er1VU+pH1MNgVJVYaZhHJawKMDtK9h4Xvp2/Zbnq9VPOfvUlUYrOYaqqaSQlj&#10;oxsV7AadiDrc/Vz1eoKKf1B4rRRRwlfLlLsBdyxJ7AXtqCNbc9XqVeHeo+iJNJWRAShh7y2styAR&#10;9nSx9vPV6jL9PPUNT0NZ81NP5Zp9yxhhfcx/dIB19v389XqOHlj1HVks8M8r3bcxBQ+6QPbu+OnP&#10;V6jQ4Z6msNoA3msXVwN6XB1b2ajsbdr89XqVcvWmixKmLww/piQmxtSQe1re3vz1eoTum0tNj2LR&#10;NIdskYBsNCtzqvwGl9eer1HQ+foKfCXpqNlTbe97E21uR4c9Xqr96s5tnrK9vILExFxGQe5B8R8e&#10;3PV6kP0q6X5v6j5sgoEpe5WSSQXBJBtY+7bUX56vVsMdA+htD04wCGl2qX2qWO0Ag27X8e9uer1G&#10;PmloqS4XTYLnsNOer1BFnzMEK00xLWIF7E2uPh9Hfnq9VQfqZlpq1mq1BFi7OqNYMoPY/E89Xqoz&#10;6x/L4vjST4fHaKoLAAi5Ugk99O556vUUDNVImD0NZXQMY3kYIgHvG+0/ZHhc6E/0W56vUATLDUNv&#10;xF/dhG9jobte7An4c9XqFv8AmmHjCYqmB/LswJUdmUjQHt9PPV6i55/zPheJ4pPTiViwuoC2AJU+&#10;PxH6+znq9SdwVqWipEM8QSUHahe19btuIPe9/utz1eqJitJhpcUcUwQPcvtsNPHw9ngOer1R6avo&#10;6VS0Q/RoGIK9ybgAm3w56vU24zjtVQYbNUedfVdgVhdgTbT6tSfZ9PPV6mlc0w1sENIsoUu1mub2&#10;Y+JN+wP7fbz1eoMs24sJauY7rlBbwA7a3156vUDMdXT1ViVttBsfDcCdfjb9db89Xqh4lUyzxqiy&#10;DY20sLe9cE6XPge3PV6plLW00bpFCAoG3eD2v7Bz1erHPW07VDMwBha9gPD289XqYKhlqZFmp9yR&#10;xgkAHUm+oPt09vPV6llhkEuINH8o+9d4IHsB79uer1LWrwajhT/SYnDhtW2nafjcC3PV6gvzXgsV&#10;OYsSqHPlrKANB2bS3tsTY89XqTGFwxmuleNvdiO22uhPYfRY89XqU9VilN56eeBsCqWTwIGh+nnq&#10;9TZirUcNM1dAAkLMbKddo7X+A56vUjqGoo8Mo2mLl3dyARrof7/Dnq9Uad6OSdK+5ExZdF1vtOga&#10;x56vUITTYH/KomjpZI60SlpZPMHlsrWCgJt3XGpJub6aC2vq9TOtSZaxaCpsd4Otu1xfv4c9Xqf4&#10;IDPURwoo8uAKoOlvhp8Oer1MeL+f87LHEDKqiyroCG8R7Bfw56vUyg1lOyUTqSZtNf3W7/n256vU&#10;L+XJaSiSFaqPzSpG8NfbYiwOnx56vUKU2HwWUoCFkjDH229g8Bz1eoOsSw75NnSjWwdlZ7AAluwN&#10;/b2HPV6uMODM9XHuACqnvsT3NtNPh489XqmwzNTVC1EzhLC1h9nT4dtf1PPV6kxVGaqkmlmA3DVQ&#10;p0t3Px56vUno8SmRmqJ4rWI90am1+/189XqEDAcXpYZQiMFl77dDo2g+/nq9Qq4Rm5J6iKkZ2ZmY&#10;EgKTfw8O1uer1DTLimGNQ1E1QBtQC6brFnGqNbxK9+er1A/jmY3q3qpZa9ogiApCqC0vbRj2H189&#10;XqCarxE1+LKr27Db9HbQfTz1eoRen2D1VRiUsAUlJCNxH+EaADwHx56vUK2ZMgYjMpEc5iSGK6Ei&#10;99xICj2Ed9dPje3PV6kdWdOa6lHk1G4koDuta473v9HPV6ktDlqenInNhDFKiBSLlgdSQTbsf18e&#10;er1Hf6HQNHV+TOAisyCItYFtupGve456vVZXgeHpiFJDSYdGYndgEZdLNbUH4G3bnq9SI6g0lcaN&#10;8PnVJAjBW22IABtbv7eer1ARmIYRh7tSSe7tJ22Olre8t7+3nq9XsjZgpYtlUiLCYywAYAkKzaEX&#10;va5sf1PPV6hDqscWD9LO/um9ma+4Frm5sDbvb4Dnq9RP+qeGPHiCYvUFhPVhtl2LWUMSAFJsuv0H&#10;6rc9Xqden+Xqos+I4bTtNUMiloydAf3SNDcePPV6j09KqWtpaxpK+NIpH8lWWwb4Hbcai+l7c9Xq&#10;tn6RYZF8nFH9l7IxBCgFVF7D49vpPtPPV6jeZciqJqeeMGwCoxAUgEX09vbnq9QsYNRwVHlNMu10&#10;Unfa4cj+znq9SnR5qeiappIzulA3EWAAH089XqYMWriwkfeQVQ3JFgVt8fHnq9VdvVLFIKKqakoI&#10;2ZqgMwDkkq1/jrb6eer1EvzZTTtWVNU03lhjZ1Y397xtbnq9QISQLGGEjXLyqRtIsVB1uP2c9XqE&#10;OmxmsmnpolCKEYmIDQEFTq3e4t4HS+vhz1epzxthLG0ckjCV0I3gWAFtbdh256vUgMSephEyYbuk&#10;EcKK41BVR+98Qeer1AlmlsMipw0bOWiuo0N1VgGa/ja+lhz1eoLcQo6fEhTOgKxbGBaxBF7WuLAi&#10;3x1+sc9XqYZI46bH5I5SHWIBlNwA2hAXv7AL/l489XqfscxT/fcTTqslTIFCW12FtCT4kAeGnPV6&#10;oeS6Cop8O8qpcsY5RIJGbcSGuSPov2HYDT4c9XqNhkHCK3EpoKakO8wyB/cBN9xF/A9lvr9PPV6j&#10;x4FBh1RQDD5BdkDe+Rc2vci3hqTrz1eqqT1f4TS0lWrUkR3KW003bd+72HuPAa+HPV6qvcZr5zim&#10;5kCQS22i9iAdbEEXFu2uvPV6kXiGIyRztFFaNUJVRe9xbvpb+7nq9Sciq6erjAaQSTKCpGgI72+/&#10;nq9TLHi5nEgmABhkUC3ckfDx08eer1dtioaqDog096x+m40Oh789XqgYlPW16XMaeUtytu+6+h9l&#10;r89Xq401LVtC9XHEBUSAmS3+6P7SfEgfrpz1epT0N6GCOmqI1YsAxYa29tyT4c9XqmYo+HwQrVAB&#10;yWA2qTtGnjY6geznq9SUxCeNpXqVgDBAoCGx+74356vVCZRDSyTPGEkkIYi3bU3J9mnPV6m2F1qq&#10;jyqEhxuANraeLW+B56vVKqPIjffJ2mutx2uDa9r2vz1eqFIKRUBgUGRVK201J7H6+er1MUKVMJZ6&#10;kAGO57Xv7P7eer1ZJKn5arWYEOjMDb2m2mnw9nPV6nSvjMsW52BNxpbv7APq56vVHjlCx7iQrXFr&#10;HTS/h8Oer1REG6BamsS53Ehe1hewJPx56vVyVDUzh10APe2mv7Rz1ernKTAskW3cWBDHxHhcHnq9&#10;USSCKNYajd7ynQ+0W789XqcpZ5fOApuzi5t2t7Oer1OHltU06SSt75Y3X2+Gn0c9XqnUkDwzxbms&#10;htuA111t2HPV6lfg8YEKTs3lu5k3A6XW9gAB7fuP5H1ep+lxCFmfyA2wWF+4AAI7D4689XqxUtTL&#10;5b1scwUiI6EC9wdAND39vPV6mWuwqlrI444G3zS/Zk0uSdCB7Seer1JaFo2rxTQABIwBv7a+IH19&#10;789XqF7BakBJoI4/MlcbbgE2a1ha3PV6jUdLXmoEjpFjJkDIyyqLGxB3Ri4uQT3uPoPjz1eo4WWc&#10;ExSuoKg4t5MbIySx+ULHbcaNcdz4m2o+J56vVet6OceqBlqllglMXuhCuhQEBLa7b3Fj39vPV6ja&#10;9SIaXNkMNPOSFk3xyM/2CbCxHu3tqe3t56vUS18mfyvNEsEEccUJDqQQL6aBr7e/0c9XqFulzZg+&#10;D1EL2XzaaIDzHIUhb62PcXIB0/Zz1eoPM5ep6nwZnw3DZt8hZtzqbqrHwNvZrz1eomeb+qD41PJJ&#10;PUAWBkB0IBB1uO2h9v7Oer1Ffz1nFcWV6tXLIu1SL6tbvYdgT/Tz1eoAMw5ndogyOBtdCSwF77tA&#10;O4vb8+er1NktTA8Big3ebK/mPuNydxJJ73tfw8B93PV6lDhkEeJsJY02qxKGx7BR9ogWsb9+er1C&#10;EtLST0YFILxR+6xW4ezaaEag+N+er1KGNlmovl5ot8YJTzNFa1yuh7/Xz1eo4XpqpqSF6rDy3mQ/&#10;o/M3FbeJABsDcEeHt56vUMfU6lno6Q4k6L5bHVU2iwtrc6Htp7eer1Uadea6KnzBUrGY4wag+692&#10;urGwC28R3v256vUFeF0OIQVMbSMPIYIbm9i27QAWPh3P9/PV6jYZempsKpBGhDy+4X2kkAEjcL+F&#10;r9uer1DNT5vo4nM0r2ikKpGLkAuD7p7nXnq9Q0U2KGnpElrS0kjqrhkYWAJ1v8bfwHPV6kLmnM7o&#10;amWcXpvcsm27EkWubfQPz56vUU7qFmoV1Q1DAyeXAFIYkAg3vtHt0156vUCmIYth9bTvVySkJLIu&#10;9v3vMb3VuO+oH1c9Xqm5WyrX5hkijw5JawtJtAVR7q3Op1JN9LAa356vVeF6VPT7hWE5bp63M9K8&#10;c72LFfcdVYkgN3Ogsdfjpz1eq1DKuGYXlnCYIcPRAS10Zxe48bnvc6d/2c9Xqm4n1WiwyqTCfdaQ&#10;3O4fui3gfZpz1epGR9apqud4JJwVit5lrG4B7A/t56vVOwfqhUYm5hjJkkVyApuCAL2PPV6ja9L8&#10;WxCvnEhAD7SCWvqL+3nq9Rz8AeoNLG8oF2Av7L89XqecfpzPQMZRYLf6xbnq9VV3qcw2Hy5pIE3K&#10;FYsGFx8LfQRf7uer1VO0WA4kmJy01HBbzpGBJNhtN7W+i9+er1GD6c5LxHDqGMYjEd7A3NgQNTa5&#10;8D2OnPV6jM5OpKDCGBRljNyznTQ6j8+er1GfwjNVDg9O8MciBgdyLobAj+nnq9Syo+ptNFAokALa&#10;amwIJ/Yeer1KWi6o4ZUVHlSlVUC9+xv/AGc9XqkRdUqEr5a66stwAAQP6eer1JPMmd6SHDJp42Xz&#10;Cxup8SfH6uer1FUzX1Kw+lWaKdwjyggC4IJ+nt4/rfnq9RYcwYnR4mxRyrFBdyNWHs7e3nq9QsdI&#10;sJarq4S5AjkBYrYAqQL/AJm3PV6rEcl4XRxRQS6OHAB9gH5a356vUL0aUx2xlrWv8CAeer1ZXo6a&#10;f3h7xAI8CO/jz1epnrcvYbUVCNOisAD3A789XqZK3KOGVtJJAfeV+4I8Phz1eoKsw9HsMqqdvlo1&#10;hck/u3Nvhz1eooXVzohQTQyxUkKmZBdWtYE6X1F9Oer1Vb9YfTtSVVPUj5VS85kDuoAdX1szHxPh&#10;8Pv56vUUfAPT3iNTmCLA0ZoVDbUNyocg3sPDUc9Xqup9OORIMrZepsPqkVWEdnIAAIve97d7geF9&#10;Bz1eo4NfmD+RYDI1PZ1QMTuNhYdtfr7c9XqqV9UnViOuVYwyiZWl7aAr43O3wJ/XXnq9VIXWHPOI&#10;4xW1MVHMrhVCxE9l1ubWPgSbnnq9VeuaMbKYp8pjEoYEBDtFwov3Pc89XqArEFlrI6mnnKi0pMaE&#10;CxUaqb69v19nPV6sDrT01MYZG8hluQ2oD3Gmo056vVzxB5ocMULHHPskjb3Sre72LXH8Oer1JWSq&#10;FDVb5nJbtrawUjse3PV6kvOQqF5EBDlig72N79jz1eqDiMEs6LvFo9wYKfAjW/t156vVkkpIngLV&#10;LB72Nj2Gtxofjz1erpIGDxyYew2E6i49hFh+znq9TxDSv8p5UMgG3cwTTuDrb489XqkUmFx1MaEn&#10;y1N23nUAewgAnXnq9TL/ACxpMVkro3VlI2GOxA93sR8Rf6/Hnq9TIlAaeo3kkMGOnci9z3+HPV6n&#10;KlKtEY+0SMSfaTfXx56vVFxhXhhWTyWkjO4XPgf26Hnq9USGSOeAxsWWwuAugAtofr56vVOp8Dav&#10;AedxErruUtcg97WsD29vPV6o6iZqiOMDcVvcW7201+nnq9T8KaplDLSD3IAXYC33eznq9XCpmL4Y&#10;62AHuufDT4jsOer1N2IoJaKxuH2LY+B8Laeznq9Uegp2iCtMbM5CgWJuL3Dc9XqU/lwT01UiOTLH&#10;IsD+7pcruvfsRbxGnxvz1erEiUNPBT4al2lDKpuDYj2k9r89XqmGhp5JPIgG59x2gDufADuTfnq9&#10;ScqqqmaMSUb2CM9u1tymzD6iLHnq9TFh9G3yyrUOdpZ5Bcm5LEt7fD9dOer1LzCflKSAOQWLKp73&#10;v99z356vUrMINJiUTPTqu1LbrEEqy3BHbvfnq9TTU0fmShpDchmNrWsPAnnq9UejwtpcTlKORCbG&#10;xJ0Pwvz1eo1fRDApJsZtWSKtKFBDhlJDDw2j2jnq9V5HTDMWHy5Xp4gwSNk2KIxbUKL99Lntp+3n&#10;q9RYfUPieGmsDSMRtCxqewHvG4PcX17/AMOer1VQ5/qh8xXR+cjmOR/LsQfdJsCfqHPV6geXFkw6&#10;FhThUubWa2tzYd9eer1cK/E4p5F9+yLtfUED4j29+er1N9ZLNiuIpdgjNYgH96/sF+er1PLYDUnz&#10;IqRrJHZnFr+6Ta9/C3PV6pq5alnvKD+ijIUAjvfv2HPV6k7jeUvOhpzRlVCMxVLG5IuNbWHa556v&#10;VApsKiollaUaMPev3B/1e1uer1LTJeEVdfjUM6KvlxsALAXIOttfHnq9VnWUMbqcFy/TwUNkjkXY&#10;1hYrbsL7eer1JHqRmnE8bw1sPaytCzAAEXFx3Fz2Pt56vUQ3O9XXTVwpMQk+ypCDuSb6nTT9fjz1&#10;epM+fBP79GRK6IL7hYAgW56vUkWq6iYzU6ERM12ax+7nq9USmrJ5GSJSdqAbifHXtb4c9XqW1FUS&#10;VMS00gvEb2HifGxP12A56vUY7pthNNPVw4pPGdsQG1P3WIFrEdj9H7eer1Hs6e5fejw+nxR02NBt&#10;kW50AY7LfEX8Dz1eqxDoZRpJHAMQYyLulkVQtrG5sDa1wRz1eo9WX8VpMInp5IkFMzbh7mgQAeGh&#10;0Pa/PV6udf1PqYK56KSQsJGV9xKi5LfZuO/t56vUFGfOpE1PSlKnyZJAspIADFh9qwJ8RbTnq9VY&#10;PVXPuGYzgWIwxeYlVVSbl32umxjcWFxtIPtv8dLc9XqIdieJzVs8mHjbssCvsJB1F+1+er1MuFVd&#10;HTVhoZgQSGMl/eIBvstc6XOl+er1OQw6aoeNHk3hdxVQAAAb/wAOer1B1mWoZBUUsar5aKVue1+1&#10;wRY6fr356vUAGLVk1LSSQot95va57DT289XqZMNgFRTV1YsiRPDAHih94+a4YLtXaLAgG9yQLC17&#10;m3PV6n2iQ1CWjjMsZXebgmz6Dtb7zz1erjLhfy8+5luujAW0F+5Pjz1epvxx5ICopQFZLdgDe/bT&#10;4eP589XqTcUdWsnzdfCsEoBe4a+4/SBbXnq9ShgxKMww1Zs0rWX/AIiDpa3geer1OZiqikdkM7Rk&#10;2JPYPqQBe2thrz1eoPcVw2apmZ5VZCLmzdrA2v8ASeer1OOFpS0snlBiQBc2Pb2gG+hPPV6nlK92&#10;nhooCbuHdfYApGpNvafbfnq9QjYXitfSSwVUUIkRLK7EnQMbfqNOer1ZpK2rihemg939JISQbkKx&#10;FrD6/b93j6vVzleeNYlVAwYlSbWJ0vrra5tz1epppbHbc7fIJAUix10N9eer1YH+RdTRKxLgsxJF&#10;ty3NwLnnq9TDRVxomqo1QD7OxdRrfQg2Pgeer1C5lTEpEoFeoCs6FiqsQQDYWHbW5/b7eer1OWIC&#10;gGGhEYOGklcksSVEh1AJv7u42AvYeAtbnq9QYvNiNDKlDAUlIZQwdrAAk63AP09uer1PstDBiTfI&#10;xkfNORdV13HwC+J56vVIwvBKFiFqF91i2++qk6ixPjY6WPPV6p6UNDTVITDzHttuO23u3IU2PfQf&#10;rrz1epMVGAQ0FStbTKsYnkffNoTIf8PtuNL38PDnq9TxheFVFHSpNTMZFSQlgO5B1J79x4c9XqHb&#10;AquHFMJFNRps8t2RXawYm2pJv7NLc9XqGXJ2G0mFzGnjTfGVBDL3LA3ZTfuD21+HPV6jATUFFNGo&#10;eMb4gG8uwuA3Ynx7e3nq9S1o8s09Qu5YI2IXYhXS+7W576r8Oer1Q6LJlNiFe1NKNsS2O5iDuK+A&#10;G3vfUc9XqDXOeBPQxzwUcbMsUwMW3VmAOun0+HPV6gswfHZYcairKu8UKtulLN7wUNY6agEg+Pw+&#10;PPV6jA0fWuOhqAtDMyQ7CpJbvfufrvfnq9SOzd1VpWw+TGId7UtPZ2QkAbg2jBRckA6356vUBGZc&#10;wfzkPidShWaR1cC41VhqdNbg+Pj7eer1BpLU1lRiAxBnJjh3N5a21HYX+jnq9Qg5bxmCulEDqP0g&#10;3b5L3JU6KLGw9vs08eer1GKytj8lOGNN76GRQxNveYeH3c9XqNPgRmxOSSkpXKwkL79wCdb+32Ht&#10;/Tz1eo0HTmsfLFJEJmJp3faZWAIsOyjnq9RlIjT4hL5ckaCGWIsL2sxI0Nvqvz1eoNKvL9XR+ZDQ&#10;upL7rggiyk6m/wABe31c9XqBLPNLV16B8KQyyUcZVgVNrk2+gi2vPV6gpy9kqrrMWgp6ym/3sYKp&#10;ubWDe8xHh4jT+nnq9Vz/AKeMhLgeELhVW6JIEUC4sAPzvcfw56vUP2acsLUYbIsT+XHGCUdVA19n&#10;9/PV6iF5yyVI+bZZKsBaazL5ljuLG1h8L+3nq9RWc9QSZZWpxWiimked2jKrtC7Rpc/WANf2c9Xq&#10;CXF81TlaWnnE0LsgkkuLKR2PvDT2Hnq9SBxjC8SkllfDyBDKA6tb7R1uL/dz1eoFMVw6rQypU04t&#10;GDYbQSWY/wCLvp3A+nnq9QYS4VUHGRG8byRliq6akn9463t8L89XqX8uSMr4hTGpxKlV57AKWWxL&#10;X7631GnPV6kXiWW8HyrQTUwMnm1AkddzFkUrqLAnaATpYf089XqAjOmOYlBhUyRAbJCbhlF7WDAh&#10;jqBcXGvPV6iqV2LzK7SVPvAe+dQQLG/cHwPPV6mKixw4vipZQsMcZRmEYAHvEgE3J9hB+/nq9Siq&#10;szyRzu1S6r5YIiI17nW9xa1/H+3nq9SMwrMklTjUlRVbQVugf2g6kDwsT7NPu56vUJuEZhrY2hkk&#10;BAZiNpN7EDRidO3PV6h9yhnQ4dXIBVFCNjMLnU7jYD26ft56vUc/JfUGix+sWlkZVCgKVFgdWG3Q&#10;62J8eer1DBjeV5q+JpFj3LHuYuBcAtoLntfdpz1eoEK7EpsAlajWFpfIdBIVuTqLk7ex+nX+N/V6&#10;hPyp1JwzDpRPQC8Qso3EBix8Sup/o+vnq9Q35LxfCMYl8iqjV5DuZwSVJBvr4X0sOer1Luuw2mw+&#10;CSSjW1NuZVBAIQ6WP6nnq9Qi4DFgOLUww7FPJWTbGVJsAD2LDw+PPV6hOwnKOXVxJsTw/a7bRtZb&#10;bSRfX4H+nnq9RpenObZctYhTwVLpZ0bW4ABvYa+I/p56vUafAurGWqF5KKtkg3xud5Dqyn6CCQfp&#10;F+3PV6sec834DiEEy4bIjfogz6gC5Onb6eer1EYzViGDVn6eVwDTykqtyAbC5I7A3B+/nq9QG4zn&#10;iTAKtcRoC0aeaWQDVgP3u36689XqHHLPqEwV1+Xxef8ASQogYnudNLDaB4f289XqMPlXqlhnzMFV&#10;SgxxuAS7EXB8NLHnq9Rw8mdQsGxbZGzqzOLqRYn6/pPPV6hdp4cIrZlNcFKsfsmxtz1epcRZTwQy&#10;mYxAiy20BuB9C89XqmtlfL6yfMJEoY2BBA7c9XqhzYHgKOJFiG4aE7R256vVkXCsLjVXRQAbEmwv&#10;z1erNO1HGSUsLdu2v5c9XqYJ8RoVN02m30DXnq9Uavxqlo4QZ5FW1r2sdOer1N8ubMFp4Um89SCT&#10;2t21/hpz1epsqOqGW4YiDOpZb2UWJ56vVDh6u4MJ1McqFSQDYqSp8b89XqzS9aMuKrpLNst2JI0N&#10;/hfnq9SioOq+AoPMgrFdyBpcXseer1KLD+ouF190p6lJHNi1je39HPV6lZS5tpv+LFaQDT3ha3PV&#10;6sq5uoXH21Nx7Qeer1dLmOgZbsyi3hcXP589XqkUuO0FTfy2VgLXtY2Hs56vU+DFMNkj1CkH289X&#10;qjOMMKPIQAPHxN/hz1epgq8GwmpSxjUnw9o56vUg8byFhOIrYxBT3BB1HPV6gzqOn8+FVLVNMXYa&#10;eJuOer1C/lnE5hEkVYBusNfEkXHPV6hNjlMoJU+y+l9Oer1QK4HeI10Gve456vUD2e8EkrKc3G0v&#10;fWwNuer1a7H4iHQTDccppsZpqf3wJNFA99SDe42/x7fXz1erVi6vdP5sBxSShw5QEBIMZAuvfxHt&#10;H36/Dnq9RasawZkqY6SVRHJUERRoftNIdQAO5JAPPV6mT+VrE60bwuJ5H2p5YNwAdbkC9vjz1eox&#10;WW+g+bcweXXUFG5gZAD+iZj7AbggAXtrz1epA9R+ieL4FVrUVbN5oLe5ZQoW19NOer1AZV5XrqyM&#10;rSQMLXcki52i4+74Hnq9XOk6X5lxUJAKFmiJV72OhubEj2c9XqFnLvpf6lZ0eepytg1VXQ4eqyVT&#10;xpZIkNkDOxsFBYgXPibdzz1eowuTvRnjMtLB/OENNNG6yTR7L+4bjZ4G9+5F/h7eer1Wj9AejGGJ&#10;Tw0dTSJCIb7ykYUhR2AawtfTvz1eo5h6c02GYb8nh5EU8TSGK9ju3gd9LkezXx56vUWnO2WMTgYR&#10;TNLLFH5jbIZGUg3O4ki2nc29v0c9XqL/AI3j01HVTpTC0SopF7lmYAA/WOer1IPEs0TTxS0tPOVm&#10;kBVgNpF7fVpz1epmnxzG6TCnlqmWY+ULBjtIUDwte/a/9/PV6kXFjmKNUmCW0xlGw3IIUm1wptfT&#10;nq9SerFq6Q1q0e0qrBSrEDvrdQbX/PXS9+er1J+auimpHjfRVI3EjsB3ue2nPV6uEFX5ivKSqxv7&#10;g7aEdiD+d+er1MNdDNUUjurWM1wr6XFhqRfQm3PV6myow/yML+YppfNMjJuLnsVHc6Dvz1errdSV&#10;MUiud0sRuf8ACBYWH389XqbT5HnWijMjljqSLK17ggXva2o56vVgqqWOspvLVmLPfVbgXv2IGnjr&#10;9/PV6sNIklIXeSNWaEXC20uRa5I156vVglxCrgnXzAI0UBmVOy2FyoJ9t9Adeer1B9iOZF+a8xUZ&#10;w6sBISDt1+yPH6Tz1epGvjMrSLHWSBV1c3ANyDpppz1eqJHjlXU1UppnZoApW1vG9+2tx/D6Oer1&#10;RanEpbJWqhjLP73ssO+p56vUsst15aW8lMI/MbeHJNza4tbUa/QD9/PV6h86b9O2xWtkxkxrGDu3&#10;kgdj7SbG4v2H589XqOVk3phQGFLy3DMpvYEra/0+Phz1eo0uWshYbJiseHzBikZ3GRkADG1vDS57&#10;9uer1Hb6e5NqDgUVDUIwtG6i7EMFZtO2trannq9Rysh5Nw2p8qspoU82JFO8gbdwOlx4kW156vUY&#10;6mwCCoZBUIpOxibACw8deer1OUmDYdT1KoAAym9wBYi38eer1KrCHpkbzJ0UgaL27e089Xqe4quH&#10;ylEiBY73B0Gvbnq9TixYyrGD7p+8X+PPV6pNP5shZBYke0fUCbc9XqUUVNuRPLjve9/Ec9XqDXNO&#10;WYq6RDKo01+gn6Pv156vVXn1s6JYhjtRLiGFzLTsSQVUEm5uN38Oer1Bl0pxrGenOYv5bi84eOIB&#10;GAVRbc21T4a9vHnq9VnWVcxJVUMO9w8cylrkjtbTtoeer1K/GsHhqqb9A9k2EC3x7X0On3c9XqDe&#10;lwStw0CnLErJqSbeH1fHnq9Qp4NH5kQiY3K20sLePPV6hBw+DzQWGn3aHXnq9Syw1TuQLobd9Pjz&#10;1epeR7T+iY6kE89XqkSCnVLhSTr4Eka89XqbR8u8myQG2pPt+/nq9TRNhlNWI4eO6a2Gt7Hnq9Vc&#10;vqb6P0uc4JfKVInEcgsyjaTbRvs9wbc9XqpAzHlGpwPMdTQvTyOaWRY5G8tjGdtlLFwCASLWB56v&#10;V3Q1mPZekjo8Bd1jmXVSSAwv7wt21+PPV6mbEMYiFEUcF23MhjIsQxPfxuLa89Xqd8IxOresWSAG&#10;ESKiHaACdovp8SOer1d5+xcz4BPhz+7HDICN1t0iW8R9N7jXw9vPV6qu+p+NU1BjVRRUkQEixGR2&#10;KAKFAJABNlBv9dvy9XqLfi3z9KXPl+YG/SsSNO2hBva49nPV6mnEIo8QwowRbt0oBIXuT4gWPf48&#10;9XqDevSCFg8+guVAPdbD9vPV6nSkqfPkBFpA3l3Phe4FyDqbd+er1LekwWB6n5zePOH2ixNgO4P0&#10;c9XqGnLeDS4XiKVFT71lJWK+h3a3Ol7+IF7fDx56vUKEWY5ZqKKpbabBto7BRfswPj8Dz1eoDM2V&#10;SyCbEJksrFttmJU3Pc6/lz1epAYXjEGJUsMCoAscjaGx0BuCDrrrp9XPV6l1T1ySU0dNEjSMHLTA&#10;D3vLsQoXtY+Nz4aWHfnq9SmwPBxRVc1fRynyUZD7wuyhgQWPwI0Fvjz1eoXGraWgp1qlF4VjLDuC&#10;SWI+sW1/W/PV6iqZzxiOsxCV2gMlPJK1yAAVHgRft7P2d+er1BNFTvWynFadRM1igBFr30sba6DX&#10;+089XqfavAY3CeQGpXUpchjZibmyjXw7nnq9SuWVKamFTGpCTLtBFyWYd93fT+HPV6hwwyGClFMR&#10;+kLhdwvouncjTXX+HPV6ueJZxnWIUsTrt81lsVAIsCDcg3Pgdfieer1J+orsTqJVqRIhRrsxjIAX&#10;bcW0vp489XqT89RVrGtTH+kklcE67tCLXvoe/wDT489XqEDCaib5ELUwWnkYoFNvdAIAfS4sR21+&#10;kDnq9S7w+gno8USmpgyht29CQQGINiL9uer1LjBoo6CqSlIO5blpCRYMOy7fHQk3+jTx56vVwxKn&#10;TFa2GpVtiRhtyDU39pHxOnPV6oCVpigaGJSqAsAWJBu1wbW1sBrpz1epSYbTpIqx0jFNoUNYXBJ1&#10;Bt489XqFnAGpqCgasq5dxqAYkKAg3W5F/YSeer1CDPioq4Y6jcSkSkn3dbWAPe3YnXnq9Qf5vrYq&#10;iplpcPfcGUXIuFItbt27c9XqC4SGevoImiKKrHTuCGNrXN/pAPPV6jFYPlrEY5Y4vK3w7VYkC5K3&#10;IHa/b289XqHDA4zheVKqppz5kVKBujsbXJ9nwuOer1AfnjFqVqRqvyy7m/lqSAFW5uP7Oer1E3xz&#10;MZrqr5oFI42drIGDNcXUsV08fu56vUEuK4oZsQ8ui2qBcb9LX0JJvobD9nt56vV3Hj85DwyyFo4y&#10;GJtYsQCCLjtr+Vxz1epTYT1GApUoaljATcb1JIvYgC/wHPV6nShzQJVTzai+wMm8XKsxF9bdyB/d&#10;z1epG1tfQ1uXpaWd28xiURh3Vi1jYjXX289XqelxOKHDYGe8czLsO02UW0FuwuR4+PPV6nOPGzsV&#10;4NpUJozWAUD2fHnq9S+y9i80bCaldvNcBmkbQE2sbe2w/XTnq9Q3YPjtIzLRyO1QFAVWYCxLXLWt&#10;Yac9XqWKYhIlLHSxuVhdl3sLAA/4fDQnS/PV6n5MTeirqlGUJTIiADcCCy3LWa5FiexH589XqxVF&#10;elYsslYvku8SsSCCQQfdtz1ep9o0p8dnhFHUkM0YeQCxJINrHuQSRb+/nq9SiosVXB2lpasq4mDm&#10;xBJAA0Ufw56vVGpK+StFJTSALGCVXyyoaJTr7wuDZvAAHnq9QjYdW08FP8/hrLE5bYdwtcW/d+Pt&#10;PPV6llg+IwUFWCiKSBqASCpKXLHtoQfv56vV7EcQM81PiUQEJmJYkXsL6C4+m456vVComq8Po62d&#10;5STJOQRtDAD2Lr2Omo56vVhoszTwhcJW6MSbbQCDY+I/Lnq9Tnjs9a60XnKTCGJf3hcBha3w8eer&#10;1NFKZ6iWSU2ijTa3uuQSBcai49n8Pbz1ep3grJZ8YgqqtkajmUDymUAqbXDbtv6nnq9Up6qqkxJs&#10;Mo/fc3UkkgoW8fotrz1eqXTTtgyx06AhAJHlJsSWII1+k6c9Xqbf5xhqt587yKqXVo1BLEnS+ngb&#10;jnq9UtMQOG1VPhCiRIKwvGpYEgk6kAC5Nhc2HPV6pVLTYdT1UkkUrQMwfbbRioP2rHsTr+fPV6lb&#10;guPIaemJi86Nd6s7BLMFvY/SDb7+er1ZarF4acNS0CGKNCHvcMN17sBcH3T7Bz1epqXMFPicRanl&#10;WxHZCu4kmxW3h2Pfnq9UHFK2GGpiw2kj3s5VQW1uD4D6Tz1erMcyJhMdG1ZEFeLcrIl2BYm1h8AP&#10;bz1erPimIU084njkaNQtgtwGHjoe1jrz1epSCvWhakxGgKsexDWKsQb6/HuPr56vU7S4tilTWRVl&#10;KqhVBldTtAI3C6j4Ee3+3nq9SursxlVGI08Xk/pC4iOojv431NrfE89XqeYcZejrkiqELJUAssnu&#10;7S2u0bbm5H3fs9XqXNPmOnNTFToRaoXyr3AANiLj22tf+7nq9Soy5LXUsS0zzlo0UAk23sfBjZba&#10;+PPV6lVNUsm+J1MrlbADxbx19vPV6osNRLT0KsRuaXUA6lf1vz1epXYfUlaVdibLX/b256vVLQVF&#10;TSBa1VFwbWFra6D6uer1RKWOjwuQCytcEk+I72v9fPV6poUVSJU0yGMC41HfwufDnq9UlK00m2KO&#10;O1iRpa2nf4c9Xqcaev8AlH3SsFUg2FiT489XqTOYM7YRNSJTtIhZVZnS456vVXh1xy6K9hjmFQLN&#10;WtIV1NlWMXN/EX+NvZz1eoiea5cyRRiqrIgY0VlYg3uraDS3cH9e/PV6ibYvR0Ukb/I+dUqry+Ys&#10;psS7N31B0v29gtppbnq9TFU4NjFNi8NJUweWs8Yb9GysosOxOl+1+3x72v6vUn67DZqqCf5U7lkI&#10;BAZVIt71lvaxPb289Xqf2wtqoMFiEc0iRlVsBa3hfvrz1epnpMPxCnxWOpMQkEUtnivY3Y91Av4a&#10;356vUuM5HDcRwSaly7G00xLbhLEV2sNSEYi7ADUEeI+HPV6iJZwiGGslDGPdm3NK1wNrX0Fvo7nT&#10;6Oer1AIfLpKicTBQFYaA/aJ1+vTnq9SfqcSnt5tFby1uxOo3A3sD4XHPV6nighxGWYq+0h/KZttv&#10;f8D9Y56vUJFTCcRp0gUhAlgpsCbH6/Dnq9Qb4zSRxVO+kV5EgDa30vc6n+HPV6oNLDiVRbyzGkK7&#10;nYSWFha51Pj7NL+znq9QeVNDS43SVLYizUp8xQqqLhk1ue4I+AsdOer1Mfya0sW03dQGJv207afD&#10;9deer1JPEJI5aWVGFkuUbbfcPHQ30+nnq9ThDQzP5daiMdoCix0OlgbA2vz1ep3pKmtlS1fGY2vZ&#10;fG/3c9XqzVdQktWI5x+79RP9nPV6m2kp4ZSUk3BZCxF/DUk9+er1YamRpEkqGjO+ImwsLkW++x56&#10;vU6UZqPKiYD3vdLe6AAvjz1eoQU+WipRJQMWk/wi1gt9Sfovz1erhLhlPQBKieQWnfd7otoe59un&#10;b2c9XqWCYoIMB+Qq5W2SgCy3uLMQAD7Dz1eqVheIYlDH5quHG2yi1wNfAfDnq9ThNiOIUeGvIpUG&#10;QMoDC5+NuwBvbXnq9TtR47lGehH8iw6rir/cjZpalHUN4uVVFG1jcgXuPHsTz1epW1uM1FLh4Et3&#10;ka11/wCJdr3vz1epG0ddGd88y7pFdgTYDYPG556vVnoKPD66v+biYiRztck99dNO2vPV6n3FsJTy&#10;5jHGCbMFI1tp3P189XqT2G4xUZceKuiDMrlIdrAkEM229vYL3v8AX4c9XqGaDMVNgWXzg9QoSBrg&#10;MTchmJNl7XHs9mgHPV6mjE6yKOtiamVhvuQ/a4AAFviOer1OWE13k09M0DfpwWU+6bK173BsAR2F&#10;xz1eoxVBj0OLU6zVEZ+aKpGTawK/4vaDz1epO5yhWtpiwmCJ7gbYSCyi+ptrcE9/uOvPV6gZpqmq&#10;hSWmo4WO61lZveUMbBtbkgjtz1epjXHKunSClqCRErFIwToSSdyj431tz1ep+jmJ3VkOyI7lLFxc&#10;dvYLfTz1ep1rW83EqWnxDcIJ4nbcijuLDW2ovfnq9USmgpKasnpZYlWGFd0T3LEsRc3BA7HQAE6a&#10;/Aer1OeXq3FXrRR005aFwRIn2b3N73vf6uer1GPw2SDBaKFtmyJIiDtS7G/YeJ7c9XqYJ8eKwh5V&#10;aaM2K7id173Jt42B8eer1J58wY7V4vI9KofDnUNEzEh1YE6FSSdRqBpbtfnq9Tlg2PJ5jGoIDKbO&#10;bkaG9z38B7Oer1ClgOa3ocViXDtzbSrJKCQQxayjv2N7/Tz1eq2/0tdZMXixkQVtV5jooRlfsQSG&#10;Nr31tpf6fjz1eoV/WZX1mPZMqIoRuSZopRb90k21A7+Hftrz1erXDzxmLEKPF6yijjdEVnBJN23E&#10;XAX4HX6O1uer1An/AFkxShgglmmMrxaSbrnex8T8R7BYfDTnq9WLD8y1E089XSoDIkTe61hcsdSf&#10;p+HPV6uEIxSraDEKFVUI0vmSEEqbAXQHtdbjS/8ATz1epomrqaadtpO92XYRqNCCbgC9+er1NdfS&#10;RSs9VU6Cc2iHiCTck/Buer1YHSWunpUV1ZWsJXHZFF1JPj+3nq9WKlwRJjJCi7FO9FY2BsfZrqCO&#10;er1N8+FCmhJlSwHuhjYAkXF79j9Pjz1epwaiqRQ/IoQko2foxY/aOhHj8b89XqivQ1uIz09OZmDw&#10;S2ICrta177gQbfd356vU21lNiKutNIVcM6qSASw1sQPH6eer1Z6alxFsVnlkCfKRQjepvcagFgfZ&#10;z1epWpJSELjCJdHQqAP8Z0DG2ug1Hh7eer1KTDhVFPmJAzK42gj7Q1tcjTQ89XqFjAEigpaZaeRR&#10;5W4MCRewU7bi9xrz1er/0tYnPfUObOeM1bxEoJJjIRbQ2BsT8QBrz1eoumZa6SkrVp5GMihyVYE+&#10;98Oer1A7mhkpakyw6XswHe3e/YWse3PV6gixGsozPJTFiHYglkAGttBrrz1eplihrq9hiO4tGhC3&#10;uAdB256vVHqInqp0hDAK+i9zY+IP189Xqm00lJQR+VUqXKDbIB3BJJG3x+vnq9Uqtkp5Kbz2a6BV&#10;I7Egt7D7Bz1erA9ATRLiETeSI2Kgn98nUEePPV6pGLqakU9HGR7iEdt3vn3mA8Rrr9HPV6nnBcQq&#10;aTFqeDzFVGRi269twB/Z256vUZ/LmPQ1VFFTCa3lgsttd7ez6Aeer1CtieO4fPhFPQ4qpVaKUOWR&#10;dxUkDWw1IuLewc9XqeZ8bosZhpvkJfOUsXYSIFv4EW76d7c9XqR+K01K1H5iEIFcttDAk6dvD6vD&#10;6Oer1Bdj7w0gYG5JB94C4I7j2256vUDeK7GKTQtu+0d3gLnQDv256vUgqhxPVvEyeYYD3SwJPew9&#10;vs56vVCwuCGq82sqTbc3uAkDQHt+znq9XckkuI1CzVSujRsdNF23OmhB9nPV6p+C0MtNicMFW4IU&#10;GS47jXsb62J/bz1eob8KeGglMsLAO2xdw8QTqPz156vUMi0/kwQ1KWa979rAWuB9fPV6uWBULqG2&#10;uVkd2cknRR3PPV6lDheYRTYg88Sj9Fpve2rX1sPhz1eqNmTN0VXh7sXeOeQgbveF1A1BB0sfYf48&#10;9XqL5j9W87McPlQSNbbvbbc/DwNx4d/Zz1epESuTUuJlG4Wt4G37x7+PPV6puHTQYjFLSlroCPZY&#10;DtY63+7nq9QvZcNPTQpRwF3Cj7Ptbw9vhz1eozuRqCV5FFQo2yFSyuQdQDpf9fDnq9R/OndO+I4H&#10;FUovus4g26jaN17j4a9xz1eoSqfDaamxgVUySSCGUugdiVYlSDYE2It4c9XqSOZaSSljephJqUmY&#10;jZoNtz4DW1vE/wBHPV6i89RMMosVjhq5wvmIhu1uxUgAm3iBz1eov1bhVMawSPee1wO1xpqFPx56&#10;vUFDSVEtT875ZRXbsRewBsb+Hbnq9UMmtqKs+SVAW1gR3A+Hbnq9THPMKOSQuodizBkAGh72v9HP&#10;V6oUyyeUjzDYAAQi+H0+PPV6uVXRgrBBQDaUVndjqCPo56vVMojQVmIQ4cKmGkpZyqNNNfy4793c&#10;qC2h8ACfhz1epNT1MtNUS0FKwmWO6iSxAPhuFwDr4X+vnq9UGGiorqaqQ23G1u5Ph49jz1eqG0b0&#10;zNFMwO49rnse3PV6o61UcTFTH79yvfQDnq9TtFUCOFnUC5AuCToAfC+nPV6pdPM6kxKtjcEDwt49&#10;+er1N0k0byebMCkILL3udx00IHa/PV6vJRiKp8uPVgu4sfYeer1TPJKzefF9gsLgdrdu456vVyqh&#10;TQRhQBHI+pPftrc/Tz1epvpxW+aTCBdrXIv27jvz1eqZTh0r90qhlAuPgTp4c9Xq44sDC1hIHUAk&#10;W73Ph7Oer1ZaWH52QM938tQTb7I18fb7Oer1OxwqgmYVcqjc7D3tL2uOer1YMZhlosQd5VMy71Kq&#10;otZbaDWwv7eer1egp4p6iSmlW5lYvuB1Hw56vVaf+Hzkd6jO8s+y7r5bpIVstrXIB73AB+juL309&#10;Xq3EejsNZS4RBUoyzSSooYmwN/E9vHv29vPV6jMM7UtCHUC1r3sCAfG31n8uer1AFnzEKvD6eUox&#10;dXDXuAbez93vz1eoj2cq2eWpNIUBScqRbTae4Fv6eer1KLp5eTEI4NNibVbtYX/X9bc9XqP3kCmH&#10;yrCLSNNrAHUlvH6v7fZz1eowcFQ0aqqAuClio8dD/Ec9XqeMOdJQ/lC0Y2gW0IbUn4fqeer1OU6y&#10;tErlb7SBc+znq9SLrFknRnme+4N3uAo8NOer1IVisUzSMNx0IJ0sB/Tz1eqC3zjKk62IW2gvfnq9&#10;XOSoRhKGspcH3tbg3v8Ar9XPV6mPF5YEhE4b3GsAfEke33e/fnq9XHDY6uTzJ5X3RE2BOhI9nPV6&#10;nyYvHT/LgLYkHQWI0056vUAue6KmSCeWqUv5Ku6gC5LGw7d7c9XqIzmGSiMjJGhmj3nco7Kx/bz1&#10;epO09JGoEVAm0g6dyFN9fb356vUKeDClwsQpqvvBjoSSPo1156vUI9BKI6ZamDaw3bmspJYHS3t/&#10;u56vUOuW6MQ0tPNRx7ASLix0ue7C/wCv1c9XqGTDIyIpYozsZSz7dbEEaEc9XqjT1NO0itSyFiPe&#10;Ksbn9b89XqTGJrJXUrBmC3JO497jw56vUGeNrHR4dN5n6bexAI1Nz3+4689XqDSUNQ1cQotskUgO&#10;5U7gj4c9XqUFPhEcdUYqkl0JUgN2BPifo56vUCPWfH6/LmC1lNhpTzZI3IBBBCAG9jrb8/oPPV6t&#10;XT1Q5yrKfE6mkrJ2Z5GYRoLELpcWIsfDW5J7/Dnq9VYtbmrEpcSMEhaNi5Vrm9zfuOer1Z1zM8lS&#10;gqHLBXX2/QD9XPV6udBmCaPFJi9wjMXYnUkjxP089XqEnLvUCuFbdJmVRZhc3FySCLdtOer1GKyV&#10;1xlwmOQVtSVEG4J+8zgi4uPAk6fR8eer1DxlHrtS10v+k1DJEVjLh/3R3JH6/wAOer1Gky/11wwt&#10;TikdnlkdAm0gn3Lksb9rjvrz1eo9mQeulDggnr0stRXPFH9q+0Ea20JuPh3/AD56vUY+n6+ZPqMN&#10;2pWN5sl4Yi5Yb5LbiqnxPjb2c9XqRuHthOfK4KjESswZd1zZgbH7zfTnq9V4npk6TYdlbBIJRCvm&#10;ThXZ7AkaXGv7Oer1HokgFPRbYiLkEH4c9XqDLMTSeV5QNidQe9yPDnq9QC5lp6usqHWoWyqhsfAk&#10;9j9nw56vVW36naNaLL9UsKgSncWPtCi5A10v356vVSlimGHGJJsRjCinpagxlGZQ+9t1wq3uyi2p&#10;FwNLnUX9XqLz1hwegjwuGSlgamj3+8G95tzE31AOhGvbnq9RLzWSricpp1EcETbi5sLsQVI+i2v9&#10;3PV6kbmjM0GHSzwQTA/MQs5HgpUX3AmwHs0/Pnq9RWZ8QfEamPEgfNWZ2Ym+m5dTbnq9TlJmSpiB&#10;lRtwCklRcsAD4DXW39nPV6lhh9RTY3Rwz0jBHlBILj3iCNR7bH2Hnq9SopqWgwynSVdrNMWQpa5A&#10;trfnq9QT9QHakhp/LDSR7DZtPdJ0INgPp7c9XqDuDFaejpdlS7GxJW2mvh/Dnq9TL/NBX0zVdQzL&#10;563AZbOAdQCDrr4+P189XqR8UK4YoepYM95CCfANcr/Rz1epuj89Zklrtu99o93QX1IA+7v/AHc9&#10;Xq6xGSq+XYUUCMfMHmsW+yPaPjbnq9UOonnoq3bEu5dmna1z4nnq9UbD5IEkEMxb3pLkhdDfuO/t&#10;/Lnq9QpZYo4oasx08vcFioGth4DS2vPV6jAUxoXwxoqu/lR7d1k3NuI1AsCSD9w+889XqAzOYRap&#10;mVV8pdFDAWsB3t21/v56vUDM7U+H0TClTaxlUmxFrlrE/Gw1A+gc9Xq519C04et8wyhQVTtexOo/&#10;bz1erhJLNV04jhIIlbZqLgW76eN+er1JSvVgyTlwFgazBQANvYePfnq9TxQYNU08E00CeYjWdnIP&#10;Y9jfnq9WeelxCnglkWUyWMOjAWAbwFtdPE89Xq7pKqngFUHAKx2AOpYk+P8ARz1epW4ZNTU8gVpQ&#10;dyKW1Gm29jYe3nq9TjUzwiWSsRQzT2ZyNTv7An6uer1IHG6mZq867THY3t7BoT/Dnq9Sxydi1VUR&#10;RRyruO83tqTYm19frHw56vUY/LkqV9NJDTG8iKDfwuxt+Xs56vUqcQyd/vJBUuZZoIlUyEAGRr3u&#10;bC3j4AW9nPV6kpX4VTU00/zpSnVPss491tNbWudO97c9XqD6oxDDxBIzAbH18zuot4jxI56vUlMT&#10;r6KNLINrSLuDaWv2I73+rnq9SIrqWWHEkEkrKk4JVfEaAH6iDpfnq9TzC6QRvqVBIRX22It7LjXn&#10;q9SpwrEK2mkEuGz3KkWYmxJPe/089XqV1TjlXJC9QHbewJFte2nw56vU1zefiCCGtNy6ixUWNvja&#10;556vUq8DwOetqo4xCGRtqR2UX3dvp789XqO90t6T1ESGZyPNkcRm99SbWAsOwHc89XqGjF+mtKrP&#10;g5dXIZU23BtINdGvYjxFuer1MOK5NwVXho6qYNO5ETIrNawFw1uwN7i/9HPV6grxPp9RzmbB5mCl&#10;GLxy63t3A7fGxPPV6hf6a0OHVE1IQquKQshN7FXAtcdr6+39vPV6rB8k11FT0nk1EgQxqroSBYub&#10;/wBluer1R8Ry3DW0UlXKrNI+6RlBsAb27+I9l+er1EJ6jUOKQ4pOJUMFpLxr4jae5OtwT3t8eer1&#10;IfBZA8Xl1oYEgk7SQBY6BbezuPr56vUKlFi1G2EL/MxoyNsRr7yAftEjt7bHnq9QH5hQNVQTyyiQ&#10;SMwsx0VSdLXvY29nPV6hl6RYzhVJVyU9LOJJ3W+0NcLY2s3s1OgPx56vUfjphhMGL45GyDzGYBGK&#10;2ZVN9Rcew63Px56vVbFkHL8GEYQKpXsqbYiTqxBvr9Fzbnq9Q3YVWVbUyfJ3KveOQhTcL4HX489X&#10;qXGH1E5okioJdzISCL+6Brf46c9XqF7AIEnpoIHPubblh2J8R+3nq9SVz3holw6SpmYRpESQBYbh&#10;b+znq9Va3WmqojWLWQIwljV2EmgLE91B+rnq9RMsz4etWsUtWTHI5dxuJsS1vv7+P7Oer1ALmCRM&#10;KxSY2BihRiFHdj4bfDXnq9UPDcVqkMNckja7RY20A7gfVz1eoUhiS1VMULm0ch3NcEbSuv3ez6ee&#10;r1ZsbqKSLCJTG0aKFKrvVdxAsbAi19RcAePPV6izY9WQUMskWLqyKwLGwAJW522F9DbX7/bz1eoJ&#10;a3E4zPPU06t5Dx2F+wW/2jroTbsOer1JPEaygDbqOInsp3nVmYX909xa2l+er1J447NQzyxwgqI9&#10;AW1KnvcgX0t8eer1CblHFRWTw0UTWM5UKP3bjvr+znq9RqMhZrTBZ5G8/Y8SstlS92+yb+Fjfnq9&#10;RuMGx+OvwmnFNMonF/sre5F7/Ajueer1Eg9QdOMZrp8YEDz3V9i7TvAUEMoHYbvYeer1VHdWcElo&#10;oo8X8l4bXBVgNxJH+EG4/p+nnq9QNVkNMpSKrupdftDubggeOhvz1epFT1swskaBtm0Ega3Hc9vD&#10;nq9SYNSVZJlG12dy+63Y9rd+er1dpWxSkiGB5pjezK2g+JHjz1ep4jZJYzBPIdwIsFsSL6nS17X5&#10;6vVOixGqULVRs0srEoAb9jpfXnq9XCIwVHnJLIyBybtc6aft56vU4SYjSDCGFOAigrsFtSex0+PP&#10;V6mWaoVlkQXJBV3Hsue/PV6nCKsTFHaaUbYgu250Gmhv4ajnq9UX5SOnrTV0qbBcgEfveF7Dnq9W&#10;DEkoHlip03fo73Yf4vEX7c9XqhOUpI5KjYTuN1v/AGc9XqbpqyIqJJfssDe/iT4fVz1eqLLJAatE&#10;aEzC+/TTSx017X56vU8z1xnhfy4Vi2BWjAYte3ib+I+H089Xqb2FBJTWnLKzH22sSPDx56vVjNVE&#10;UFOzbgNfiR9/PV6p9K8T0JHmBPLcEDxNhe3PV6oVRiIq7VKWKuSqjTuvcfVz1eqNU1EC3EKncgAG&#10;vj489Xq6gexCId8hXRb20JsR7Oer1KnzY6al+ZIClSqm/gT3t46fDnq9UvDnpQ/zDuXTcPdB97v4&#10;DXnq9T1i1bT1FRAlPE0McQJbc24vqdSfC3sFhbwvrz1erFT1j0KMsDBlk2gm97EnU+J7fDnq9UST&#10;FWpxJRO20KyuGP2beGlu3t789XqlYjNhsjwNSVKvts1lBO3tcC6jx+n+n1eqK9FHLV7qIkuxG1dL&#10;XJ8e3PV6jB5Ahk+cIhozUOCodRYaHQ6ki1uer1WCZKyiZ3hp6JQ80xUxxDaGAFyTqQSLg+B56vUc&#10;jLPTDEZcKjnroxG6sWkVQSxF+3hpfnq9R6vTu2J4BRzYXTaw7mkRdQSQw1+Fu1uer1H9rMVgqcLo&#10;Y5rys43EgbQAAPj4X/jz1eorPUPMkGG11ViBP+87gKTcgH4jUMO1+/PV6idZ86iY3Kyrh9QGWcKw&#10;NrEDUnuAbXHbnq9Rdq/MnmYi1S77mDOZBptLDxJ8dDz1epC4pmaioMQYgG0qkbANLdyAb6X8Bz1e&#10;oLa7HqbGXaqwkhI1J37iLE3IOntFj256vUG9ViNNKWoxCrU4kEhLA3JUgm316g+GnPV6n3DKqnUr&#10;Xk3dmZQHsGG4nRbm5Fh4c9XqEDBKKnwiWompHOyZWbaxNgzDv/Zz1epdhqPD6Smp6NC0kqMzhBo2&#10;vcm+hHgNLjnq9Ty9YlXGmhK6KqhQBoLC9rG+oN/bfnq9RvuiNPT5bwV4/IMr7ldQdTILFibnXv4f&#10;R7NfV6nbq9j5xHKNfLVSBDFbZ5YIsT2BF9b2A56vVTD1graCTF2Ev6UoUASwIJYj3muCQVIsNeer&#10;1IPA5TPOju5+ULqrlr393vtHhrpfnq9RhafFqWmwQ1OH92MgbUam9gfu156vUtMo1X8xwrzsZUMI&#10;GJspBBYXIa/wFhcePPV6jG4diq0tJKaptqGNWA7XFuw+kft+jnq9QOdQsxzUlMtXAwRaoL37qEGm&#10;nx7c9XqJ7miugjmmqsNn85veZlfxvb7OgIIPt56vUl8rQVuYqz5eYl9jBrrbYLG5JtoSLaX/AKee&#10;r1W2+mXJ1Hk6np6+khSoFeBuugJj3WOjMDY3HcfRfU89Xqsfw3NdflqmMNTIi7wGsFsSfD4Gw056&#10;vVCxzr08OHVFBWSeXFTOpDD4a3PsAOmnPV6gno+rFPj2IfNU05qi29CsZBIFzp301uPv+PPV6jD5&#10;HwM4xUzxw2jj8pWjUg3LfH4f089XqH/IvT6v/nAxEpuUAbioIJOt7/Tz1eqwbpzlBsLSMkXRgNq2&#10;tYeznq9RqcHiWGlEYFrAW09nPV6pGOOr0TQyDSx+JJ56vUQXq9hUcsk9OygIUf7Q8PYOer1V61+B&#10;YPRrJPEdpgZ5LWuQb+3nq9SWpOoOH4cJJWmDIilin2SSOwsVFj30+nnq9USXrNh1MI9+zyXAcg7Q&#10;wX2k9u/PV6lVSdW6HF6eanaW0xJtuPgOxt8Lc9XqEfDM1YjXqj00m4TKFUDWx8CPjz1eoXMBgqiy&#10;QYnIzzorLvYAAH/WtYc9Xq44zmEYDBUIiu7Il1CbWBI+0ATp39v389XqIN1V9Ws2E09XHRANPrZG&#10;KkKQbXa2n1A+H189XqKUOs+YM61YipmUETD3gxUkeIA8Bz1eodOn2YWx2rtXnaTKqO4NgdvgPbf2&#10;jnq9R3+n+LphtRDWSOiRAkgEgEge37u3w56vUdXKWd8GqqaOOGW8YUm4YgAn7tOer1CtT50wtUjj&#10;glDvYe0kD2k+zvz1ep5nzdT00CgKS5N9qjw8Oer1TqTG0rGKALuvYi+nt/hz1epW0ctHNZe7C48f&#10;18eer1SKk0YXyGG5yDY2BI8L89XqCjM+DUctMjhQ7qWGo1JPPV6iwZ96Z4XiNQfKjWI67htBF/o+&#10;PPV6i5SdAcGjxxMTqFA8sl7hRq3PV6hpwXB6PC6fyn90AgbbWIv2+Pbnq9SK6o5np8KwaWiEfnBw&#10;2h1K28f1+PPV6qK/UVnWnfFKpZDer9zYii0YT2gABQR3v/fz1eqqnqVjUkNAtXGY0MgkYbSLi7FS&#10;Co+yQdddbWPbnq9RCsYxHLSVho6eqmkqGDOzE71Lk6oGJJsO1uw8Ph6vU0kV1VFDSGBLqQNxJ3FS&#10;b3Olvh+p56vU9VdH5lJJA6jyrKrXsTuGpte4se3PV6kv5VNgdIy00d0uVVPYALkD6D+vbnq9STxO&#10;lSodXYhNm12IA1N9B9Xjz1epP1DwFhDbc2oXv3uTfT2eHPV6m4SRUMrG7yNI26zahdNu1fh4689X&#10;qlUWG0WKVFNQ186wQ1LbHlfcViU93YKC20H2An2c9XqwQUyUUUMFGQ8cZYbxcD3bgG1gdfoH0c9X&#10;qdZXeVFqHQLu94kWufCw+nnq9WSmkIiuS20A3Go9o+Hbnq9SU/mctHifycA8yNwzM1+x9ne/PV6s&#10;s1X5yNV2YMDceAPh2trz1eqNh9qhd0wZdzMF7gk69weer1PVGz7GUEujEBT4XH2rk6duer1YSFph&#10;IVQgspjI26m+vu/2fRz1erHDDUNDTx0rsbWQL3019v7Oer1ODNUiqUmIRrBct/ia58fq56vVIrUM&#10;lVNVUMflwMqkLexuB7xJ7a+HPV6oFTTtEmxdRUKtx7B8Nbe3nq9XOZ08jbt3KBcDsfZz1erg00w9&#10;6Q+8oUW7af089Xqcf00WHkxIV8y7a/vEaA89XqwjfEFVU33N7jva1jrz1ep2pqRlsNuwMWZQPYPa&#10;e3fnq9TVWT0gjVXsdCSQOx7nXnq9SZls9R5sTgBdfqOnPV6lhhFJuZHjsYnWygG+2wJ+r9fDnq9S&#10;0yzGKWV6WCzIwLDQXJ7knnq9XGvRIavepLPckgL2Bvqdeer1M0jMnvU2tzqL/avp+tuer1D10mxA&#10;4diaQuRHIh3SReJBuLjwPs56vVcn0qUVuFUIN0p9GY2PuC17n4Emxt/bz1epNdcssx4jTnFYyCqk&#10;yyC1w3eyqfA311+7nq9VLvVGkkwzFqiplcbZHGiggW1sLaDnq9QHVdQKyRpNxjKhT7ttfb9/jz1e&#10;pTwUNNitC2IeaoY7Rt+Gvh8eer1LHCMIopqyOWRlsq/oiwuVYdxr8fDnq9Qp4NDFAJfmdm0khiQL&#10;kd9D7L89XqnVtXgNHSmF1tNrdQBtJuStrn2c9XqQGZJcOooaOoYIHnJO9RfYRe4axsAfgPj7eer1&#10;BtW1sWIV6rPtWG6r3IJ07nQfxPPV6hFyXN/LMbj2IZV37rob2PgTe2nhz1eo72F5gWWAQxxqoKh2&#10;JPceO0W789XqB/N+JmpOIVlKQqsB5ZUm6kC5Fz7T/Ybc9XqK1mGtRpIKqltLNOrbV7kbtCPaOer1&#10;BqlXKsgdJAu9tr9rAg2t8fjz1er1XVrNVxxqQjk7PZewv+fPV6m95WSd/lmHuHW3gfiPZz1eoWOm&#10;WEYvieKSQYkFYFgUHdR9IPx56vVYjkzpxLJCtCUJikHlErpbQFrFbEEntY356vVYv0/yf/PMApcN&#10;xUMIqNFhj3aBRv3W7Xtck29p8Neer1Gtw3BqbKXy70karBIBuCE7zbuFP19/hz1ep1OYayWpqFgf&#10;/KRlVDggKC1xY/AePxPPV6kjjONfIYPJJilM1Sad4mZgwBvc2IuD9PPV6irdQOoMddXTw4aSgddx&#10;a5JBvtt9PPV6ij5yrKKrrShlDS+8yoDYuNB9AJPPV6i645RJSUDMwMPkMXb6WJNr+wA3sf6Oer1I&#10;qmxOnrahFpTdyCHLWFgPAH6ri/PV6nXDMQrKGNX37nLOPfuAVJuABrqBfx176c9XqQeZcSnxSQvA&#10;pj3WUg/ZsDqbgHUd/j8O/PV6gzqaGbDaqUwEzb0UxG2ikE3BB9o+H9HPV6kBSxQ00jzSlgxv7t++&#10;tzz1epbZcqa40xlgNkCmxA0t4gm3jz1eqW6z4pTPiUfv7G2kC1xbnq9QfyirpJbztvMrNc2vYeHb&#10;2duer1QqnFmqcS+S2gKsZZD7fDt8Oer1ccPZYakRhhuY3csOxvYWHY6c9XqEaCSoqKJqUN/lACj2&#10;ABINra/Rz1ephxumqA1pBtUIARpY2Pe4HPV6k4kYjqV+V/yTFXIPcaeFvA/2c9XqesC3z1SzL9r3&#10;lJsLAC5NiRYjnq9Q4UNHR12GrLCNzAA6CwNu1x4W56vUn1pGVJq2nPmMjK9jbQ3uRqdeer1MuIVR&#10;jlj8+RxLK4kjVFuLodd3gL27eztz1epr+bimrZaqqYHay7UAtqT3I7afDnq9TlM1AyCcHy5GDrtY&#10;Dd3vca6X/v8AHnq9SDqqqKPEd2jK1wAD2sdD9HPV6lAmNfLPFh9A5You8lhcXv2Gvhz1epc1uOUg&#10;wlUtuM4RTtFypuBr4ix7/npc89XqQtbUSNUvMJTZXsVAF2I1A9tj20/jz1eqBjGL1mFV0lRSH3zG&#10;oCi91YnXXwuNBz1ep3p8Xq5KSMU+60C7n3a3Y3BudR3/AD56vVloMwJgdJURtIpMhIux1F9So+Hj&#10;/Dnq9Sfr8ep52gSF2LIVuLnabnUj489XqEPCcWEeIMlIzKkTXcE3BB77fC30fs56vUNmAYjTToaZ&#10;lBST3lFrHcDdT8CLc9XqGXJmNvh1bSmdfMcuSw0Kj6fbbnq9RmDj2C1biqlfbNIxCmxA729nYXHP&#10;V6lbljO+WI66ahaosyxW8AL+J+B+HPV6lthXyNRSiokl8qZ0vv1KEXP7vYG3s56vUBfU2GpNajU9&#10;e7Kgcu6WAC6nUE6Hwv356vUVvG5RHSSQSv78hFmtqdw/Mjvz1eoL6XOldT1U2HNMGih2qpOtwT3P&#10;cgjt+fPV6lfBmiBRH5jAIqkEEhtxvc99COer1Q8SxOarxURpZo1UbCi6DQG58CB2t7eer1MYriF8&#10;2QBWsVI7E+w6Eix789XqV2WcRhGDxSptZ3kKnubMpO1R9/PV6jE5VrsKRUmjU75LsLSEgNc7jbUX&#10;8PD+n1eo4HSiGokhkrmcK7Nfa1iCyr9og+2wFuer1GPwTGWNLGmPTBEs0oiC2Fhf46W056vUYnKW&#10;bMNldYJhvSZWZVOgRfp+rnq9S+p6eHHKOSpw8BJtt1NrKV+P0Dnq9TBT5bqI4poIVu7BgxFiGube&#10;H1/fz1eqJHkijwp0xWq96SnQXIGqAkHS/YaDnq9Rq8uZwosHMVA53VLIhQ3AIJGgt9f8eer1DKmb&#10;qOlp2FbJ5zTKR5ZNgp0Nxoeer1F/6jZ5y/R0NRirMqhXHutYXJsFIv8AV256vVXhnfqUmNVrGOVU&#10;hYMJVsNGW5JB+PbQfs56vUD6YlhuOeVQ00hmFQWA17HW63+/nq9Suwumw6OSLB5bGAKyG5JZbXIP&#10;1n2a89XqbsQydh9QqOsgidlkklUqbA7fdvex1Fuer1APmWjpcFqVqKna0JHuuum0djcBe/w56vUD&#10;eZuolLAjJTj9EuoXQsADqfr56vUCVd1FpsZ8+KsnDqSzRBWG4d/dYanX2W9ns56vU1ZqocTzJhsD&#10;wxeQksBYJa28jsWG29x/Tz1eolmfstY1lzG1heRjvFjEF91Ba4v8D+vjz1epIiripqdJoFUPI+xQ&#10;CftAXK9/Dvz1er02NJXqTURg+UFUg6WJ7k3t489XqcsFipHqaemiG2xZARb4kfnz1eoWYEo/5fHL&#10;VNvnjkt7osCDpc3F7jnq9UnBnSGpllnO4oQUJB000W/ib6jt7Oer1GC6c45UUNQmJ1UxLIysx0Js&#10;CCBrpqT4/wAOer1WwdKeoeD43hQoK1QYauNVlOwXuAToewN/H4c9XqfM39OMuV0ckmGsr7UazLbU&#10;2t73tsOer1VuZoSpydiNRNCP0cZ2oW7791mHexGn6256vUYHIWb6XMAjFLKu+GO24HbYkG40trbW&#10;x+Hs56vUu6/qBiFO1PTSSsKPd7wY6ErutfUjUjnq9U7AM7zYwkUcKWc7rlSbotzb22B/o56vUavK&#10;mP4jQQYdBJPsQ73YXuDHbsPYb66/H2356vUJOEZ3kzFUy08MxiYeWkIGlgDr4W19v589XqZa96zL&#10;7zz09nd5rMBIz7i3e17WsT4aafDnq9SczD1lx/AI3jFQwSE9r6MNAo8QQL6356vUicV65VooqdMU&#10;ADMUaRlANhc9vh4Hnq9TLXdVKHGHOH0tnO5/LZrqb2Fx/A/dz1erJgdJXgQYhWt5vmWDn3iQT4W+&#10;HPV6hgrsbxnDsPhpIndJiQUYkgAA3BP/AAPPV6hXyX6g6jImKw0tWGnLlCADY39vtsb9+er1Wz9M&#10;esmC5ro6WujnVJJlVlUspN7A2Px1OnPV6jPx57paOnBL7xt7nQX7fx56vUjq3rbhlIBHMyA7h7QR&#10;r9fPV6odX13y9TuImkjDE2231N/y156vUjsT9QmG08cixTIQl1vdTr3/AC56vUCObfVhSYVKzV1Q&#10;I49Qu3S5t4/A89XqLJmP1oU7Yg7QvdVAJ2sRpb2afRr/AG89XqDnEfWdmDEVdqZQKYgqCJSWZvAb&#10;dv8AA/x56vVLw71B5jxGCJEkcmVCQpBub6+PPV6kpjPUbM9TLA8U8qy1G6NhuIVbA/GxNvEjvz1e&#10;pGUWZc+wzy+XJMUm72Yks17d9Tz1epaUOYeq1c6pAwKRd1KMxA9pNxf6Oer1Dblusz5PTgVJYBWH&#10;YMC1/v7c9XqHfLNTmiijRKTfF5sbMC5uCQe2gvfxANuer1CC2Y8508YmjjeSS4WwFrDnq9TPjWYs&#10;7LTxSUkciSEjcHO0HXXUE+GvPV6sM+Y88JUR+Qr3YjUHcF9vf4+PPV6nPCs753oZnmkkkVnbaUXR&#10;fp+yOer1Leg6nZtoSqYnIbEkrcEBu+n02/hz1eqevqEqqMskoBjFgQPtD6Oer1LjA+vmEVESiaQg&#10;sDY3BBNz9fPV6hlwfqLgeJIGSTuAde9vZz1epcBoK+LcoGul9O3fnq9Ta2Ewxt5ira17ffz1ep+o&#10;qpkXYrbewBPj356vU4yHzW3d28D356vUwYzhktZEyN4g38LeHPV6q2/Un0+w7GaGeKdd0qxuqkj3&#10;dVOtvbz1erUF9T/TeTDcz4h5EPaWTa2zuy3GrCxP93stz1eou2VujkuYnqq+Qe9CV2BlvdmGhUaa&#10;gj9dOer1WF9AvQjhmO18GO49RLUw1Sqt1tuVh+8bAAAm9yL/ABPPV6raMI9JmWcCwtMNjo4wCixp&#10;tVQqkC1v6Oer1EE6kei5sy5grYBhbpFFvVSLlR/Gx8bG/PV6kj06/DHwyskklxqjYxagA6Xa9yND&#10;fnq9Rt8ufh55Vgpij0nliMBFUKAv1Lr2/Xvz1eowuV/RHlbKT+VQRf5ZQt1VQrHv7w29/wCjnq9S&#10;Rzv6WMKwyOeaOEGoRh7yghWHiunPV6i8pgGC5QikqJneKR3c+WTYWB+Pgdf1HPV6oeLZ1w+aFaFX&#10;BmYMQVuF07Ak+I9nPV6gPzRj8UGHeYHtJKpRrdySCLfWCfz9p56vUTTMslNQ1csm0OhWxH2Slj7O&#10;2vt56vUEr0FHJUmZLI1gQ6+0HxOotbnq9USqlaeeH5S0oXer3uVJv4HxH69jz1epGZjNRSznzR5T&#10;lgU8s9yex+HPV6kLUytFVNh9XJIyks6O12uQbm58LE6ewdtBz1eqVNiKUrNJKwMLpdl8LWF7jTnq&#10;9Uaoipmjjp4m2RuBKNOwtqB9PPV6sMuMI1IsMcZDRXCR7RcqNdLkdzz1erJV0xlw2SEyBA4QoADr&#10;uOuvgV+7nq9WCeEYcNjN5isUBFgbgL3J+JPPV6mtsPFDiLVQG6NQGIVgLbhbTtp8Oer1PUVLRCDz&#10;3jcLsJU3F7k6Xt2vz1eqQmG/KMgrnCeYWsrW0A1Nzz1epHVlHup5sN8ogsS4e99R9XYjsOer1BHm&#10;Si8iBJoD/o5vYDT376666+Ouv1c9XqDStwhp5w6vdSSt7+He1u+h56vVkLxYaojicbQzDT2W8fpP&#10;PV6mymx9p2WikhO3UX01vqD7dOer1LHA66StaNYCWNOSlh38ST/dz1eo7/STNOEU+HGCuVjKUHmA&#10;nQEXA29ha+p56vUdPIWZcCp1joICBLLtLF7MBf2Hb+v189XqOvlWswiKOCOpO0yOGBNrEA2sLft/&#10;bz1eo2mR8w4FWYitTTuTJAmhIsCt7WA/af289XqNRkuriZLxbfLazaFb2BPPV6hLmzHTgu6WNrD2&#10;Hte3Yc9XqxvmuERh0XcjD2gn6LX56vU+02OQ+R5UDbWYXtpqNdNeer1OMWKrVIIL229wLd/z56vU&#10;9YXibljHN9Kkanx9vPV6lzhWIjdeONfp1vfX6eer1LvD5LoyzsuoGo09vPV6sdbR00kV7gnt/bz1&#10;eou2a8qxVPnQ91cEG1739n589XqI31B6bxUOJPjTuLs1mS5DWBuP3f4+z7/V6lb00zhU0NdFgtWz&#10;NBtby5LkgMvdf19nPV6j4ZYxKDEKBD3JFvC5tf6eer1LLEsAjnhA8vT/ABePfTnq9TBDQ1FG+5fd&#10;+vv+t+er1CFhU8Yss0g+n2jXTnq9Qn0KUtrw6sfo56vU7SUggZZY27g/Rz1erj8xvDSKfZ8bm58O&#10;er1QPNKXMlgzfrbnq9ThHK4p9xsAfh+v0c9XqC/PGX6LGqViUBcqRc6d7c9Xqrg6l+n85mFVhWE1&#10;EmGLVVNPU1DR2AkMLXCEWNwygqb+BPt56vUWTqX0TiwzFmKRLFCRKV2g3TT3dDckfSeer1V918mD&#10;DEqmBSfPjeTTbcXGl2P0+H0c9Xq5UDyfNRzsxWZkB0UgKdb/AJHw56vVmzLQ02KG07EtBE2otZiQ&#10;NSO5A156vVXf1ly7U1mIs0MW2MaEfvONRb6Df+Hs56vUU/NdDU4c9PFUn9HMjbYrkkILCx9ne4HP&#10;V6mOlpIWplbzWAZiAEvceFri1u/PV6s1TkWCqw75yKRbPIUEbAh7kakE6aHS3f7uer1JSTCA+LwY&#10;XNG6+WBu8sMNxXXUgW+489XqHvAcJw6RIfnoJBGpJkChixB7C+p0P6256vUJFTX4ZSJNOqlpW0iB&#10;BvtC6a2sD+o56vU0GDEEyqkE9nVyW+x7wbUnc3iPhbnq9QKdR6aqOCwwUbOFCAle3fUm2htbXnq9&#10;QXZZxOjpEaAncqsvhrobDx56vUP+X8OqZYBPBIbG+xre0Em/tA/o56vUNlDRYXh1FElc6mKONC24&#10;kFjbsAO51/t56vUgM05kqmpWhQGKKUBQuui37a3AuOer1ALV1tNS4jUU1U4CnbYHUbiB4/t56vVm&#10;wPLyvE7tPECrMQqXHf6e/wB/PV6n2ro5oJoSiCWJgdi2PfUXJ/L+/nq9S5waOLD6mmklRbn3igHb&#10;Q+6o0FyTz1eqTmDHMNtA8DESAl2KG3tUA2tr8D8Da9jz1eoPqTFKzEMUqqmiiABA3GQA7iTYsDqA&#10;W+/w56vUp8Jmp63Do6WnpoKNzE0UjIXLyuWILuG90Hw0sNBpe/PV6lBTUVNQ1sK1MrGmjsFYINSo&#10;It4XF/psL89XqX1TUYZvbD4JQGmVQHAsRtINr2PcC30duer1KBsQoo4WrnJWWEhZCDclmsBtuNbe&#10;3t256vVMkxClNFFASwkILByATuuSCew156vUm5sUZ6BJ6WcCVg3tJuNxGl7WJ00+HPV6uH8zqpI4&#10;ZJpQ0qKfMRbmwHj9ZNv7+er1L3KNfJPSieRgvkgPsN9z30t7L6+On189XqF6kr8Nr6SDDUj21Cgz&#10;eURqxQlgxHt0/W/PV6hYpa7B67Do5qRDDPLuEsZJNk2nd9Fzz1eoI8TwGvrnFNAWaO6SAxttZSjA&#10;hW7EqwFiD3Fx256vVOytl5saqoaSpiKCBgSApJYgizE+BA56vUe3pplUy00NdOb2QqyNYkrckaHt&#10;7fv56vVizdUUGCqBSxiKJy+8LcFmvoT8Lc9Xqr+6o5nFTWTYfSHbI8hRASCXOpO0DUnS9hz1eoo1&#10;bNg9VW+eAySQOyMQxCkWIIte3t7+PPV6kfVV8VV7kpMIjZgpUCwUnvp4XHfnq9SMGPRpV/y97ge9&#10;r4HUkDXTX2c9Xqz07K0coi3EsWCrYaHxAPPV6pctTj+G09PhuGFCwcFi97A6XGlu48b6HW3PV6nr&#10;57G6BXp8YWHyywdRCVaxI1LPYX17C2n189Xqa6THsSqKtaOpnQISZFJF7AeJ8O3hbXnq9TrSZgSq&#10;qJGZlEaMpA7Bh43A0156vUKmF5lpsSEFLh7BCzMShNrL3OpOoPgOer1C1hOMOMSgosPjKbP0gYkD&#10;3bbSBr2vrrz1eoXpMUoMRaFcRq7bSw2gWLMNT8D7fv56vU+V+IoV+XidTFYlVK6k2Hc2Hj7Oer1N&#10;9Ji/zEnyNXEF3qd5JNgbm1vaOer1POF4vVYPBUTlI0kZl2ke8XXuLaaG/s+HPV6p2G4/JiVX81NH&#10;ulILHfr8LC3t7/Vz1epRRYulHjM1VBbyysYQWILGxvuB8Rftz1epbHOtDSGnerCeVGpfYo1B1Gtu&#10;xv7fD6eer1K6fMFC9IcSilW9U0SkKbhVNri+2/ibkfw56vU5VmIzUWGxRMQViZyyjVQtwQAT3vr3&#10;56vVHGO/O1ci1R+XkqJGeMdkCWFwND2vfUnnq9TNLXUiIlUr3EjBDKps6g3F/hc63+jnq9TzHjZq&#10;azcGAhh3XDX94j7JI+jnq9XAYvHHWyy1IZqWSPaypfcpv9rTW3PV6niStFfh6PG1o1Ve6gEgNYH6&#10;ew56vVHw+vdMVqmpmZpWRSrsbEldSNfhpz1er0GLpXb4fPAlcSMb6hWBsPhtvfnq9U7L1WuCzmkx&#10;Bo5KyUPqpVl3lbkA9yBb9b89Xqx4jmYTTo8DecYNu1htKg6hwpFr2Oh+vnq9T9T4nFaWomAvP9jd&#10;qQFBJA+Pc/389XqZXzdV0WE1VKkZEcTiSEgEttYgWsL9zc/qeer1T4M7wmnarqmL3DKu47QdLEfB&#10;tex56vUw1UyYZ8vSYaPdeQtI2pCh9b/G1+er1PsmKVmDVxRyJEk27Wa5C6AAj+P189XqfMRxSiEU&#10;MlaytLGjbBYAksvfwvfnq9TG1RTyVMsk8ihZKZdsdzePb3Pwv7Oer1TaGuGI4VEkMoEcO4sdQSCN&#10;DbTXnq9TimOzxxCSJvN2gAe8Lki522+o356vUqsMzPUQ1PlVkizpOmiqLWNvsj6NL89XqesPzJTY&#10;hVyJiMzLtZSja9r6+B156vUI0OLtC4gUBoW8sxubgqSdb+znq9QiRYm+2VAyiaAgFkIIJ7C1gbg+&#10;3x56vUpqLE8SkqI6Ek+YLsxJsBoLAD43J/v56vUtaOalrX8umqVBiUnywNbnvrtt3056vUoKF5o6&#10;DyVYPJCgYgeI+F+er1T4a5WoZUnbeVA8NdPb9J56vVgp4hV0/nsbqQL211v256vU40WIU0SvFMzR&#10;xITrb2f289Xqw1U5nqIZixZFYkGw0Ujbc+74k/w56vUmM2YtPgNO9TM24IrblvYgMLgj2jnq9Vd+&#10;cutWH02Nyz0sJpmRUYvK6kupJ3WsdL27fR8eer1S8KzvH1FEtVhztCkMYNjYIzL4afAn7+er1FH6&#10;lRZkhxqeqMSrRLIRpcvZib+7t7fE/Xz1eotuN4ZhVdDLFQWkeGR2uLglmOu4ixNvYfjpz1epN0uG&#10;1OYMUhwWhjkqqqTbAkENzM0hHZdRfcPZz1epM0+T6ySqrHw+JpIqVEeRAd23a1iWOvYm1/z56vU4&#10;nDmiijqme+1wdul9fDtcWI56vUoMFbCqqsFMqCnqd7F5pBuSzH3SVFzoe9u47c9XqEmo6X5pqMvS&#10;ZhqFo5aOljH+kQTg+YpNyWhYBkbdcWPcW+jnq9VX3V2ko6TE5ZZQNkjPtAsPG2uhP389XqJ/mOhx&#10;SlxOSVpFZQCVVRYWA0v7dL20+HPV6maGWuhnX5JEsdjMH+zYn3idDqB2v3PPV6hVwinimqfmYv8A&#10;JXCi4A1GtyNR37W8fv56vU+fO0+FSxrLC3lIWuQxJbdr37ix8PZz1epGVVPOHebCpGRpyAV0IAvf&#10;se/x56vVLxaBK9pIYgqybUvexUW0BIBt37+3nq9SI/k0lKZExAovlsCh7g3Gug+/nq9SSxPD9qyP&#10;UMP011S3gfq56vUlaqBKidEK7b2Gg0Nu556vV0wqowstJuEKH3x9HPV6sZnr5K9UKWiFzu07AeFj&#10;oeer1R5ZYWkjBN2VyNx7djbvz1eruUSpOGYggixtp3btbW3PV6sE7xS1LSSkhVYFbEjS3YjxHPV6&#10;lNg7P8wqSkNG4AU3N7k6g/Vz1epdhI6Yu0YAbaPDuCLkX+nnq9TIDFJMFlYSWFxr9kX1HPV6pdZV&#10;tJWpRiVVZFQuoA1UnvfXuB38eer1PM9c1Mix4ZWMjA67dFIHfdp4/Dnq9U+lxsVqKk1ltqQRcad+&#10;+mvPV6lNDBh1HUMyVBR22Sxrtstxqbnufu+vnq9T3JjEtRA1SqbntuYi1gewsLeHPV6gwgxj5TEq&#10;qnlV4op2VxIzKEdvFdve4A+489XqEvAquiqlaWIBXujAAXsAdb/SB2PPV6hkxbDaqoyy74fZLlG3&#10;+O0astjfRgdfHt256vUDddiFJUFqWbR42AUW8D4C2oI+PPV6lFBj+CVxp4q1C0kUm0AgaWHc3Hbw&#10;+n6+er1ZosQOLZgjjpwGhS76W0uToBqbdtTz1epeVFUrVEUNKu2QFXuRcAnxJtbXnq9U7DsXWlke&#10;qZrO6FT72gCm1h4C51/u56vVNSoM8stU9QVkPlfo21UxKb6KQQC2tyACfb256vU41LULyOVAeSQB&#10;e1iFtddB8eer1BJmCnhGJt83I28KhgQNdUcd2ItrceHcaanx9Xqn4HXUrBEmBLG/utoCdb/HTw56&#10;vUqcRq6gUZipFBlF/LJ7HS7a+wdtOer1MWCYukuENTTIRVGx739/UlVuLkX0B/o56vUv8lYFPW1V&#10;PNMrBEdXlA91rXJ1J8Da3PV6jMQ1UNRhEuDPHslTcwdgFG3UAg6gixH189XqDHFKCnljikiZtyuQ&#10;uosfA2Fux+PPV6mqsjmpqmOihOwSOA7EAbRbQkaaH+PPV6s5oaWLF4YCtlkAYuAApG7bc/Tz1eoU&#10;cPw9RSTxwkIsbFVXQEi4Ybb2IIPiDz1eo13STFKzCcVp6hCHFgN6ggsdCR2FyALX/I9j6vVY5n3E&#10;cPzj09kxCnK7Eja4YgksFFxra/jYf389Xq14usmHUWB4/NidS7WYljHfU2GgFuxvr9/PV6irVE7S&#10;UMmIbgY5/ea+gAH2bd7EDuR489Xqh4BPh60kkjyebNKjuLXtbUoPptz1eruTEgaVq6FjEybkddRc&#10;/C3t+PPV6pOFQyOtQ69wARfUrpuNvp9vPV6oeLiJ5aYU58wlixINrWHY+3XTXnq9UqhXCTG7JIAJ&#10;AyuLj4kn2ix56vVypqCCpgj8yqPlJ9gAC176Em9/G2nPV6uoqSasDQzyqU32UdjcA6k3sb9uer1R&#10;6mlrMNrNsoJlF1utuwF/4eHPV6negkWZjiPvRyWKrpYE+J8CDbTnq9UZ5YoawVgdTUxkFRbsCdb3&#10;9o9vPV6uFDLhXzFWldUKJJoSIluBaRmv7w7kEXFtPbfw56vU/YZCxw2NYEChbbh4bl1vr4fH+k89&#10;XqWkE+H1GF+ZUP5bpfymQgHcpFwe4It+unPV6nnKplrg0cxSNmJDNcAm17G2tjbnq9X/09S6ui/0&#10;KSpp2ILqb2Pxt2/p56vUi8QjbFcLjkh94xFrnxNhrz1eoLccmp1Te6gq4siam1r3F+er1AVilBL8&#10;xMQ6qu7zBcXYE/nYc9XqaKerjp6Z6eIlna5PsNgf2c9XqyU08TpIshVGksQAv2dpvf6Tz1eqBGJB&#10;I01PdwD72ncE/t56vVn2xkiCpRkBcgDsQCbi+h9vPV6nVqSespvlLgCJgCFIIC/4tLeP189XqeMZ&#10;+RoZ4njY+cwFlAtbS3ftrz1erjFV0bU6zU1vOZ9RYEi3ca37/wBPPV6hDy9iQVabEQDt0SwH2ST7&#10;PZfnq9RgYsRjaJJSxsQNbXvqBrb2flz1eqTXZjgjZKVYiWUMVIU7TcgG5t3HgL89XqSckkck0sEs&#10;RLKxKgrawIHY/wB/PV6m+taR1cAgFLaHUWHhY89XqRmLR01XHNEbOrArdQAFPsAGmnPV6gcqKevo&#10;6mQJGqeWD758dL3PPV6oL3gaKMIrjaDtNgQx/eAOunPV6pldBiDzlNoZG2kyaXYg3156vVGpZY2b&#10;51gWIcrt3akeNvbz1eoScKqZIYY6fykCO67H/e3Me1u3b9e/PV6h+w1/PoVhDqwXaCC2p+Nuer1K&#10;Pz46WV5KFdoa3fvcaEfX3156vUzYqI42atcgPKh0BsBY6HxGvPV6kViuMSS07w1j75BcK2h9ml/H&#10;nq9QU49BUVUyMqhUi2ue1zqQPo56vVBjjWjqnN/NV4yQCb2NybC/8Oer1QsJlhGMSJCuxEKnZprp&#10;c/Dvz1eowOUKyOGoafySHXS17rY+Pt056vUZ3pvT0Xzf8yknMoDm4YWFyDYAA62GvPV6rD+mMkdX&#10;CZXVlXYmxCCtiTY6GxvY31tz1eoS5/l5aBJJE3yb2Chm22NyAdO+nh7eer1BJLXNHXzyTJ+lYGFR&#10;Y2FuwUeAN9T9F+3PV6gTxKqFY0saxDzGB3ArYA31AJGoNr356vUG9etB8tVU9NAkQRgFKm9yO+6/&#10;Y39nhz1eoFsUWuhmnkRQqCwQDtc+P0c9XqQWITOJ5WHuFgBra6kD3joB+vt56vUnKFFSrkjLja/v&#10;7iPEaXufhz1erLLilCjPu2yALdWUbr3+i456vUmGxQ1exWDKtwpAOpue1tOer1ZpanD4ZBFICh3X&#10;sRaxvoLWJ56vVhxOoT5iOKke5kK23Cx73I9vPV6paeRWyyyrtWPzVuviLezxt8fDnq9UCvjpULCL&#10;9JIt97DsPYBz1epggo2E63B3qC7X8T4d/Zz1ep5gHzysKYBVjUsSbft56vVkw0STbjMe5Iv/AIdO&#10;/wBHPV6sUFKpmWlqn9xLlte5HPV6pIi2nfUNcmxHhoPC/PV6nNVjhoyGPlgnuf4n4Dnq9XE4bLWR&#10;vOsqzKo91tR37jXnq9TalTEA1Pu2KtgSB427a6/A89XqisrrGake8NwFgT93fvz1eqRLSU8MkklY&#10;oaKwPiWsw76HQ356vVzwuqT/AEeloSYYy5EpdWN1toAbd/aeer1Lugw1ZKVlZwwiJIsRcgn2d9Oe&#10;r1ZMUoInrJzCwfzERTpdjtHceAP0c9Xqb8Gw2imxH5KWVg9wdyAHTtaxPh/dz1eq9H8N3ADiVRFU&#10;QqDHFNINQQWBATUganxA+Nz3PPV6tofpTTrQxQx0rDaB7ttQB2sfZ4ffz1eoxuJL8th/mMwKuBZQ&#10;CQDbXnq9RaeqQedWaFxGiopYEAgH+3nq9RJ81yLDWJLO3vpa/u2DHXw8Da3PV6ld07r6OWo85jfs&#10;2yxJJ/ZY/wAeer1Ho6YYgMRTbUjy28BrcHXv9PPV6jE0NWlO0kGr7gLnTT9o56vU/wBDPDTbrxlt&#10;TY/Hnq9UuaqaVSkJsT2F7gHnq9SDrGq1TyJ1sNQSoGo8eer1JmvYKRG+kQuL+IP7eer1MtPVRLCK&#10;hHuArCxBFyfz56vVwqYqeRTVXuGCqR2AI789XqhuXmrFp6tA6EXGlxb+nUc9Xqdoap470zQhbkEK&#10;otcdh3+PPV6p7Usscb1NUgF1G1dDYi/fnq9QLdRMOjip3ramQI+w6rqTf4dtTz1eogOL4UIcVmhL&#10;bElYuQSRcgfaNvp/Lnq9TfhMy/PlZbKkhBWy6ADx+B56vUJeFTQ1CPNToGK6HcO/s2jnq9Qq4Gim&#10;pMhVbw2UrtFie/8ARr9PPV6h1y1KdzJObE2AUBWBvz1eoQBLKVZpNqIoAuLHtodeer1N2+jR7xKC&#10;Dc3Hs8Oer1JCeqFPaZnG87lVCAQT9H0Hnq9QY11cZUq3kXQqVFrBQPhbnq9SOmY0Vez0UJK06qWL&#10;G1y31m+ns56vU4wTVUsMhriWDkMttNot2v8Adz1eosXqDqalKNq2m/ygiYOLXU6E89Xq1a/VRFFW&#10;5rqq9GIaFyxA7aMdLd+2n389Xqryx6OqSrecC4ex3EDQjQHT289XqY46zeghka+07r2/eHPV6slH&#10;jrCn2VYszsSfiDpqeer1KMYlhcc9BR4O0k3mRuaneirsk3e6sZBO5StiSba6W0ufV6p0uM08lJLS&#10;TOYZHJbcNLqCLfWDz1epTUefZ6J4oFqbhYrEAXJsfu156vUMWWermM/MQ1FDKBtYC7AE2A94i1tS&#10;Oer1D/hnqKxinr43q5wYQd3ugEgj3VFj3BHif289XqMZl71BQVdNTK7hnvvHvCwKXO/Tsd3PV6jw&#10;enX1AYHNm+j/AJ9XKqpKJEG4ANYEspAsCB31/Zz1erZW6IeozK+L4FAlNURsdFGxhYC3f6Po56vU&#10;byj6k09VSBPODXAIYc9XqbcTzfh4onMjK+p29u/9PPV6gwx3OeCQULFve9y5A8Afz56vVW56nsYw&#10;XEMuTPG+w1ZZT8Ai627WPb7+er1UsYxnnL2D4rJhiQnyzKdzMvgdSQde4+vnq9Rb+uufMIp8MqaO&#10;hJVGBKliDfcCENibi39PPV6q2K7MVTFhrSKTeUuxXdcAgG5vpob3HPV6gexOtlqlfFJG3eYDCF7k&#10;qB9Pieer1IrFaKrWiQUo8raQQfjf3h9fPV6oGGQ1smIRz0x8p1BVjfQr+9e/tHPV6lnQ1WI0dtvl&#10;iwYRudFBHYHwHx56vUq4ZJoYIJaqQNLKS02wkhCLgqp108fbz1epB5txERSyQwsJAgAsfHdYg/V2&#10;56vUFayy1SlJl1ub27jnq9TbWrUpVrLOLpZQoHYW+FvZz1erOnyNZUyGeM6LdSRob+A8fjz1eqHW&#10;JRLPBRzRuJSxPtF7XA7aX56vVAqxZPLjGzexMotfcCCL6diPab6ffz1epNQzSwLvrw3ukjUW93sp&#10;56vU2x4maWsMYQGBiAv+Iva5/p56vUIWXamBa756ORlcDaLdte4tr9fPV6hkw/M9RBSrTKRZnCud&#10;e3jfnq9QZZwkbH5ZqexWBmKgeNr9xbnq9QRyRpTVww0h5KezsJHOin2Ek3NvDnq9SjwaqFCBVna9&#10;mBRWUMPgLdiD3Iseer1JyhoMSOJTzMSsEwd1UXsrHWw+vwHPV6nXDcGhVSJisqyWLC1+17356vU9&#10;QlIpEWBlWma9owRe48AL3sOer1IrHMVpHpfPw+ZmdnIaOwAbW1z3NwB9HPV6k1UYs8OJLVRRqhUC&#10;66lGOlrj4c9XqeK2OsjooagVCJLI5+u+oB07Dt7O3PV6nbC8QfEKnbIoQqGCyH94jW9r9vG3PV6m&#10;Grr8TqK12tuAY2ZQBcHQaXv4c9XqdI8TzHRUBOFlIi+rOLbgD31+j9vPV6h6yVmP+XH5Opc7jGpY&#10;i17i1zf2E89XqMdhWZqjHIYY4SpA90E2BsTYa89Xqk5kwijnwmoWoSz+WQS2oF9Gsfj/AA56vUXH&#10;MFHRUSJQYegSCNEAUAADQaWsO3PV6kPEtOZ2Sc3cdrjsL9+er1dfpqiq99BIqhrSNbQDwH089Xqm&#10;QqKiL/Jm9xqfDS3Yc9Xq7jiihj+UjXaxO8/8S+vnq9Tr51U8S+ZYAe6FGhsfHnq9T7glVDMwlfd+&#10;j3XNr2sPH6eer1HU6OZRirEgqiivHIQVZrXJkNr31I2gk6c9XqsayblaHBsGlnj2ExIQQbXF9Lgi&#10;+trH6fo56vUga+pp46ySmg9xkYMCdNxBvqfb9HPV6mGqqYP5fVukSlkIdSWFyd3h7vYjnq9SKnlV&#10;d5qY0UzbO9rqoJNl0Pf9e/PV6lL08ngo3lpZIfNaZwxZNoWMfukr3NuxIvr8Oer1HNwGjhFqiHQg&#10;pZSoNwLm4Gv3j289XqFKjEv8qqJqnasWyS9vtDW40tp9/PV6iVdYcqVFRRfOU8qyVMpZgq6Er3YX&#10;76DsPbz1eomi4/TUuYJKGnO0xTDvcgKpAIY2IF/Yde/x56vUpKnOMCzf6YQNJEWwvpfTTXQ6C456&#10;vUHtJi5rcSigrihdRcJYdvsrYDW3tP0/Hnq9RqunccrgUNVHGsV96lFUHcD23dyLc9Xqsw9P+W8I&#10;nxFa6kjMUMyOCOx397/Xbnq9VjWSac0tLHDdJCUYi4Jtr2H0ac9XqFOmr5w6LGtkkC3NiBcd9Oer&#10;1LPBqan+dSfC2U7VNiR7pZjbUeP0c9XqNrlnCmrKdYZ/LUaEkRqoFx3sNPAduer1Bd1SpHpqSSBE&#10;axU9tRb2/C/PV6q2+pOHwy0vkMoDKSRfuQfC/wCXPV6i15rgw1aSN6lEdWsihhcqT4/Ag89XqLRj&#10;+W6dHqPmpQ0LO0QN7re19PgPaL89XqAulaamxGDDpgdqElDbQqCbE/G3PV6hUwRaKsqNwOwVAUhb&#10;kKRe1reH6/Rz1epSZspZUwylWZokUMNuy+oB0X7uer1F06mYVDNXby6u7KV2obkX0ubfD9dOer1B&#10;RmL5GlwdZa6UQrGwVlAsSvhcntftz1eoDFxmeqkkLr5aSOLgHRdhNmBPw1vp489XqZKivkWueagk&#10;Mvlkuw0YSBrDW/st7fb7eer1C1k7GFkq4flovNlR2dz9lVUiyhbDuPiLX8B356vUY7ItbTy1xq5F&#10;vGokX3iLi47k2GgPt56vUYvImMVUUO2CQJKhBQm1hqRf2G4PPV6omY6OTGIZqUA74Q5aTsCpPe/t&#10;F9Oer1VieoLL9Sa5kWnkmSOQgS6Gy6G7dyb+3nq9RCc2pSbmMBZ5EPvCxAG3QDUeB56vUha+KuqY&#10;3d2EQkAVhY7tbEH4E89XqStckyxtSpHutcb76+HPV6sdKvkQLOilUV7EjuT7Pr56vU74XMPMkqoP&#10;enVrBdLgH26+A56vU/0j1flzGW7t7zI2hsb6X8bd/wAuer1YknL0ALKAbkn3exHbnq9Uf3Z13sLA&#10;ITY6G9vDxFj256vU3JNHS1oZQW3/AGjbQ+Hhz1ep3wvbVMY092xJA8CR3Hs7c9Xqn1dRHTsIYiC7&#10;KAdw0UX7gX56vUz0xWKKa7q15NCQDr3056vVGhlp4Q8L++SpvfWx76c9XqTmK+akaysAYkIIOg22&#10;+rnq9XIKWa8baNYE6XA789Xqe6SmgmJbUhTY273H39+er1eWOGWPdKm03AW/f2duer1QjQnzFEqg&#10;3JN79gOer1YUp4orm10Zw1voFrfXz1eqA8UFRUL5X6GMub2H2QDqNfz56vVyqKbDXqHKux0A3EWL&#10;EfAXHPV6sDqj1EbRe6g0Nx9q+v1Ec9Xqn+a08DJOpXyz7the/suOer1PWFVlPC+2RbEWIYkdz7Rb&#10;nq9TtQ1KS4lKoXcdL39nfTw1HPV6oVe06PL5Vo927a3cAXsCQPb/AA56vVwEjxRGeVfOkBRdosL/&#10;AAF7DX6eer1TF8mlilZFEcpuNgt39mg789XqUGWIIajF4UhQiR3A36kBj4k9tT256vVaf0a6dUkA&#10;SoqqUFntudbatt9l/vP7eer1W1envp7hEmHLVthq+aQCksguqkeCgm3e5+v4c9XqOpS9JMIhglEl&#10;yWCs7Lcrd+37vPV6s+Usnx5bqZpYrr5hMKt22i31aEaHnq9QxurUVFDRJZDHHtiDMBf4Dnq9RROs&#10;jVcUctfIyIHIQoBdixBt/fz1eohOeq40AWnlf9MiBr6/ZNjqNLeznq9QF4tiuGSVU0kMgMEpK7ku&#10;QHtZlubXt2Nuer1IjFZ6TE4x5BO2LQkWBbQ+y5uOer1IF8USmo4aRFU+ZvU6C+4Eka+Nxz1epnkr&#10;KOKWFnTWOwKAgkG4Got497c9XqeY6Sgkq2NUWPlMZFA0J1sbEH2eP9PPV6hXwGEYlS7ZpdgVGYg6&#10;E31AF/YNOer1LOgpqIU8VXhm6ap8uxO5mXQkgbCSoI7EgAnS5Nhz1eqfHKa+tNON0LRqin3brfsx&#10;uPovz1eo1nRnF641ASjaPykVgJGN9gsfeZduq+Gnw9vPV6kt1UxmjOD1tTGdryBnCgggspVbezXw&#10;H8Oer1VS9Qqw4lis9JPYmSNJfd0JJJAN7Agj6v4c9XqiZUpqiSrid2DLToLAsNpZrjVdbi3t8bH2&#10;c9XqFBpEpf0MSWDFiAF7HQ+A08Oer1CvlJSQvnsIhMANjG+0ancR7DbTnq9S9rsZp48NYTSC8Cqi&#10;gkgsGuL6d9NR/Tz1eos/UPOs+FVkVJU3NJ5YIZtT7xIsPZ27c9XqKritetXiT1eGByHcgsTcXYkA&#10;W1AA/v56vUaj085Qp6KNzWozCR33GxIJIJNifYTa3hpz1eq0LIskmB4YkFLZqc7IwCQGDAXU/dz1&#10;eoXa3F8TxGnMdCGedYwYje4AHe5+PPV6k1ljp7nzMu6olpGcSMwG27AkXvckDx8PgOer1GO6X9E8&#10;3QVCVeJUoBZ7DcpJAvpchfHvz1eqzrpV0M+WeOpnpCrMBuQm4JGtxfsNe30c9XqODljp3TYVGN0S&#10;JusxQa2Pgfq+HPV6hdpKSnpIbBRde20AG3PV6ndcVigpS3un2nxHPV6gozh1PwzBYZEezWViSTYA&#10;/wAfDnq9VY/V31F4BQVNRUYlOu9DKWAINkFyABfnq9VUGevVrS01dXrhwWSMyeZG5G66n92yjRgf&#10;bp/Aer1Ftm63z4rDL5iyLUSOdpB9xR3Gh1ta3PV6p+FdRZKq1LKwlnBsjFrhB7NO4+nnq9Q0dN8S&#10;xfGMdiqsRn8tJ2JbsDuQfZv7GPt56vVY30+FZPFG9dUQ0kaBdV1DAEiwIvY/Ec9XqHp84YRR0Ust&#10;bOhbV1Yi2g9vPV6iAeoLrhj+CVMdTlWvaKnbzEBjcgybwxKnXUW0seer1Vhx1GYeo2PVMRkEsjuQ&#10;VFwAv0eJC6fTz1eoT8p9KJsCqxPSztaQm6MxJOmpuTpftYc9XqMplaGkoqYKq7HUobW1JGnu/X4/&#10;Tz1eoYm6iwRYLJ5dleEEHcTckeP1nnq9WDK3qfiwd5Kkx+UgCx+NyQfeY628dAPjz1eo62Q+rL45&#10;StVx1AYWDKviVv4Hnq9QlY31JiiqFkjLCOzEsCAbW0B/X289XqzZZ6svW4hHR07MjOdfeBIYj9o5&#10;6vUZ/LedI6YmJmPmNZdbk/TbT289XqEr5pZY4WDk77nS4NtNPvvz1eqJXUEU8fnyNtYuSPEXPPV6&#10;g8zFh61MkglADKNL6E/3/Dnq9SDSghmnUum9yQQCAFBt2+zr489XqZamippJXrZkEZ97UCwBH5c9&#10;XqJZ17roKeGdqSJgQjh21BOmttfZbnq9VBfqjzDQ4LUyz1FQBdFCgi4O+21RbxJ0+nnq9VV+coau&#10;qqalpatIiYxMkTKfeJNraWsba699eer1F5xOKao8yoeBYzELMqKBu8bhiLm/x56vU9YDKmI0ImMb&#10;xODtKPbcAvjcaa+H52156vVIzAIIaJ2j3bZioB8AbezsPjz1eoNIapqqXyZRt02AntuHcm5tY89X&#10;qTtaZoq5hKysRcW0K2v4W56vUjJxHEwjhISZ3JDEd7n2d7jnq9Uutp1jN5SN6gm4AsbePs156vVw&#10;XD0khVonBAACke3vYc9XqcloDLAIdoCFve172Hjz1eqdLDTTBolWyQqugtfXsfZ356vVhWvSieOq&#10;ikDBW8LHXt7w7H2HT8uer1ME1VTVlU8rqolIB0sLg9+1rX56vU3EVFXRvBKNoZxsYDUBTe3s18dP&#10;o56vVnjFVVRnfYIp0uNQR4+3nq9TxQGCCibDyt1kO5WJ1Bvc6/Hnq9XKaqEZanjJLpexcAkk6C3c&#10;6c9Xqa6eKWCOGUTWdXIZQNLXuTfvz1erPBNO1UxSzQydz+y/PV6pdQ80Uy1S2CkC6nwHY/Dnq9WE&#10;v5e15SHS1h4WPPV6p6RrVwttA9xTYaa689Xqa6qGY1UMrWQFrEE+waW56vUoIKmSWnKMN5d/dXTc&#10;BbUC/t9n93PV6stVK0zLHALRlNpIsCPaTz1ephmgnbdtcqASoJPdfA256vU01SWjcRruYKT3Fjz1&#10;eqAtCZKMRzsVkl2bCG1Wxvt8RY+PPV6lphEzUipJAN0fvbx7baW79+er1Cpl3FqzDaTEKbCDCEqI&#10;kjnMtNHK4QuHBid1vGxItuQg2uOxI56vVGNXSNQ1VPPH7kj7EcD3j43J7i/8Pr56vU10NLS1FTGF&#10;AjKODt0IYdyOer1DR0uhqKnNDLFAhDG4ke5KrexAINhc+2/PV6rwuj+XK18pfITN7lZAI919YwQN&#10;VPcEEdx7fjz1epi6xQRYLlmswin2ySbCFvrdgtgbfD9e456vVS11IoWrYHnxNVDKzE66k9rdhr9P&#10;PV6ioVlJLT1okQAxIwA/1h3Nx9HPV6nilqY6ysXDKfad53ezVeyj4+znq9T5FiFaR82qqI0by7X9&#10;7d2Nu3PV6lBPmARxGlp9QRbcbXGnhrz1eppqccFCgqPOEpQo7KfeuFsW1I8deer1J3Gc2HF64zUk&#10;KxQzsZAhJIT4ANqB+fPV6o1JiSwMGYbnYgi/sPPV6hhyPDFWwiuqX8ovcAIddDoDb289XqH5Myed&#10;RxYVMFhMcflFr+9p7wZh3+7+3nq9SUzXjsdODTpGBeMDcCRvOoJNjbX+i/PV6io43iX+lWitHIrW&#10;XtoANQBz1epAzMggMsxGwSAkG/g3f6j256vVMOIwSpumUKDcLuFiTbv2/X7+er1P1NHQ09TBGige&#10;eoaRxbQC4sfp9h8Oer1GJ6Wxy1Fawo0WV22ggGzWubWFtPbcc9Xqsn6R4xUUnlPVkyPCzADQgm1g&#10;T4XAP63PPV6rF8pU9RX4bG6FBC4QsrC7E6EbNdPe1uQfq56vUKVFgmY8WgarWJrUoBikGoJa9xa/&#10;389XqGKtyPUQ5WQYVTgVUqbmLrewAuCvsub89XqLR1AmqqChliDn926EAX23vu+geH089Xqr6zzL&#10;V0+YB8g0UdM1pJhcFiBc6An2eNv489XqAjEMdElSa+IgqpHvbbHaSTtA8Aeer1A/m6aoqsKrMSq5&#10;gsQk94LcfoxbVj2Fu3s+/nq9QO4XjNC2MGnpXDAIgAtbU9ifiOer1KWvr/5pTCjimAkjZVNhqfAn&#10;nq9TDjVQ/lrRUbXWJ1Umw3HsG19hPjz1epNTuayeemnIXy2VRtvYgjWx+HPV6kbmfD5qJ98saKFJ&#10;8ojX3SNb+Gvs/Pnq9SGeOajmWTzTGW7bH3J9Y7XHPV6hQwaSE4OkIlBeexO24Glxcj4du3PV6ktU&#10;rTRL8r54jlDMoAsWIB1I+jx+HPV6mWClSueQBvejJ2ybbNtNifAHXnq9UL5aGSaR5pySCFBSxIJG&#10;u428f7eer1LnAapsPwvZUy+aouBcCy37EWH6nnq9TLieKJNMXpwxQAghrbSfC2t9eer1RZaiNIjT&#10;zoFk2tqtyNe1vbbnq9WPB6KtjxGHyN7CMWIH2Ru7lhoPhz1eowWA1b0MLLC9t9rRgAi49vc89Xqb&#10;a+PEgzskUcQdxIQzbSFB9/W2vwHt8eer1NdTBPLClXA5jZ9+tjbtpp46c9XqS82FRrNFSpIHeMks&#10;V/euCR39nPV6m6aSKlq/K3K05RgL6kAnXw056vUi8SoDSIMRB3lmZfEbSPEi9rHnq9XPBXeeZqku&#10;FdlIJYgaDXQH289XqWNHKJYTI2iRqVtpdifH6Rz1erhSzRLKlSnuz7WYH/ER9PsHPV6nKmwaPEYx&#10;FVIZpZpEkkIAsCuqn427Dnq9TPXxVlFFK22yi4CG517k9h9PPV6girKiYYk1TVXO62lz3J56vVLa&#10;q8tN0bC4ZWFrGw7W56vULGCVdFVwx+axZ7tuv2C9/bfTw/Lnq9QlZfzNSNiH6Afo4bLc+ABtc6/H&#10;nq9RpMoyUldVAJtCbSFbeDqQewvfQ+znq9QrHE44qCOkaPznpgyrddFIBv2tfnq9UnCpqC38yghV&#10;ZU26AfauNCw728Oer1DtkxMQ8iSor/eWrcbBYWX3AAqaDS4vc3N762sB6vUGfUKmWCeXD0k99gDc&#10;aknXTv7dOer1FY6kYhT4e6R7v0qkbmvprpa3fT2nnq9QDV0NFSTNUzygLrrqAxGoH089XqbqGv8A&#10;MWnqncKPtbSRawNwv19uer1LA41UNukhBVXYWtbagPcX7256vUxyV7VUhmicDvfUaKpsL+FyOer1&#10;KkVZw6BZoZFETlNouLFrHw9tj4c9XqFjp9mSqpK+J4yB5bl2B13xkfYGnusDrfXTw1vz1eo6uTM1&#10;R/opzJ7rm5DXsrDUX7Xt2056vUPtDiVRV4NO7Tt5lUhMV7EIO9l7EX1P19+er1C5geNvQyGCeb9I&#10;yx7dQApt29vPV6jQdNsYmrpZTS6lkREJuQS1ww/h356vUbvDcsHDcNiUpZ3JLbhoQB4c9XqSebML&#10;bCcCqsRrAFacbdhCgkE9/boNeer1FzqMaxHA6oYnVysx8xokPiQF0Nzbx9nPV6mvGOudTTU+2qn/&#10;AEsP2tpUgC2v99uer1Ei6k9bxj6SxU1VvUShwoIBDE6lgNSBbsdB9fPV6i+zdRKqr2UKMDumYPuI&#10;BItqQbXOgvbt9+vq9Sqy/nunwuVKl4yY2YkWJFiNAfp789Xqe8y+orL+GUYqEZYXUrGWK3O5LD2G&#10;9x7Pj7eer1Iyb1Z4VKTNOodwGRrlVL7l2hr20sbWOv5c9XqCw9WlzHTTfzCVAEdfd33te1iLm5Fv&#10;EeNvp56vUAfUfGZMQrPIw47nAujjQWv9OvPV6gSbHJ8Iq6d5VSSGnkDSyG6hz32jXuD489XqMvlD&#10;qrhdXiiifalk90tYqLnsL356vUgOsmCU1bWVFdBsaaUKxdjbapUsNouLixFv2689XqJtV5eemjMw&#10;lDHfuFxa1tDbXxHPV6oEOF19dMvy7KkbsBroSPE2Ov6/Tz1epf4TglRhTibYWKsT9n3m0uAO2p56&#10;vUOOF5akfC46qrjs1YodVJFw2uhHcEeznq9TA0ax08gMYVhYsCbbgNAQPaPpPPV6nP8AncYQkMIo&#10;rA2JILAfHTueer1D90965QUq/wArmlMY3B1KndYEEWPY2uPjbnq9ViPTXrvgePUaZcrpIhUyhVV+&#10;+420F+9ydL/T9fq9Sb6u9OcHzVGiI4LyAsVjCglzptDgXv8ATfwtbx9XqByDoBiGF4MrNLNDFEWf&#10;9HMwYgDuxUg3H9GnPV6lBhGGTCnGASzM4uXKuQWZRqoBZdD4356vU+4BkrMUkyeXEwQksGFwABc6&#10;G/dQL/nz1eoYsOx6socQp8GrmlQKjBd90NraWva/fnq9Q65OkppI46OeQfMDaNwurAtrc6C456vU&#10;K1ZgdXJC7QzCMR3Lh194A38bmxI1156vUDGNYbCrLSV4Ro5/MAJXcVJBsfjr4fRz1eoDKvDZZ6uN&#10;UmXbEpBLKLWBspt9JHPV6gpxiCpyzI2MQz+bNHub3bFSbey973Hhz1ep4yb1vxKFqOsrFMe3fJIJ&#10;AQx0/wALWNu/PV6jU4L1ew7NZjqqZSSyFSnYEm4+Hbnq9SXxLDsZxUSYgZH3p+jWSPaCApuFUG4F&#10;7WJ/s56vUNPQ7OuPZXxuHDKypeS0wuzEEICO3ugDvfnq9VyGV810OYcCSkkq9w2qSUbUjUnUajXn&#10;q9Rf+pmCZulq5ZsD3/KEGxvdifzN/jz1eoNKCjzPXSqhaWKSwDF0ciw7G9xr/bz1eoTKfIOJYrDM&#10;rFyQo97Wx0/jz1epD476fcy4xEab7YmFxuU3JHYD+n+jnq9QexeifMdQVroY2D7v0ilri3hYE9ue&#10;r1Cxkz0SQ/OCCvjKsHDsNDe/s9lrc9XqNFhnpKw6iqYvl4dqRahm0uD95056vUu6n0s5XqqNVqqS&#10;MFWFrXU29txY89XqmYd6ZMDhlSalMSbLixUkkfeeer1CJhHQjBoGvOiEG19qgffz1epY0XSfBYWW&#10;0SbV10QXJ56vUqqDIGCU5DNCrBCT9kDnq9T3DlHBHtI9Oo+Hhz1eqQcr4JLMVanUqwAAsPjz1erk&#10;2QsvhQrQKBca2uTz1eqbL04y9XwbJKdVZbWYAg356vVCxDpTglZCVaENdSFBAIB56vUAWZvTPhdW&#10;jS0kawSAWBVQpv43tz1eoKV9P2LYFLupi0wFwNzE31vcc9XqdYsoZpweRT5bi1r9yCP7P1789XqF&#10;bAsx4xQTpHIXMehs3t/hbnq9Q8YXjHztMjSpYsBYePPV6nE0xMm2Ildvf489XqdKKrdV7WIvb8+e&#10;r1OpZajR3AB73GgJ56vUWLrNlKCtpJYqb9IzqQSFuBppp9Nxz1erXT9YXSDDqfEYcTrZEjaJHUqV&#10;A3FiWux9ovYDt9evPV6ifdLcg0+I5shwiCy0zMd5AG4kA6aAjXvqOer1XYdAOnlFk+mTayzFlbSx&#10;IT3tLd/v56vUYzFoaFKCWokdVCHTsCWHe3x56vUX+pWJK6SrgHmPMrMVAtuOgGugv9J8Oer1D3lz&#10;LmHx0ceI0YJEiqzKLEF/E+24Nxz1epV0pw4QlwBv8QQAfieer1O8NVgj1OxdfLuTcjQ/3c9XqB3q&#10;IKHyvlYkLGUsxtqpOlu69/jz1eqrnrjluasnSriOwRNIR7ujCxIUAEeP8eer1EQzJjOIRySCQCNy&#10;FYgjaUOoJN/AgaX56vUDeLZ2rq2ilw/D/KMp+zJJIqAFSCdpIt2uLX56vUAGc8VqcSxElZFQE7XA&#10;PcdyfjofDnq9SBGPtFMY1JMa+6NoA3AWFvZqL89Xqz0+L09KjJACN7fo0sbD2689XqlVcBnEdYq3&#10;kgYSJuYFS3Zg1xYrY9jcfD2er1BrmrD6anlaKGQLU3DMEu9gdTqL6HsPhz1epNUxp56gYc7jfJHL&#10;JdiACI1BI1Pc+A7k6Dnq9TsuKUVTDFRyrtVb2YC1z3sDftbnq9TTW1Mq4qtXARMFUg7QCBcG+vtH&#10;jz1ernFXyy3KFQgQmO66EXtcnw+r+jnq9Xe2FamOdpABuW57i/xGug56vU6mSlME8lQA7bgCLX08&#10;CLeznq9TPT4lNTAYZLKHLAuq7dpZdSot37aX56vU5NVpiVq6sO1YtX7iw+oEm3PV6ktLi1NVGOKM&#10;3WRSdLg/D6uer1B/mRYaXzkqQLHsB7QLg/SOer1A7iNL/LqtamSoVqdVV9w+yCw13Xsbjx/K/PV6&#10;mxiuJukW9UWzEEDQ+w/G/PV6uo42WSKpt7pVo1ta2ml/289XqcKL+ZYRVipozslUn3j4G17/AK/0&#10;89XqEzKeba/CKv52STdKFYkt2e4Phfvz1eowOVeuVS0SrRrGJ9pUvYCx9mv0dhz1eoyWWPUdicck&#10;MddUCeCJFuugKnsRfv8AWb/t56vUa/LPqriw7Daevo3jcsfLJF7qG3Altdbjx+jnq9Rh8G9X0h+X&#10;bDZEWWLe2l7geKk37H489XqVeF+tbEMUklSORKeVQQxNiGbwPe/w056vUJuT/VFPXSJJi7wNa1gp&#10;CljfRQhufA356vUO2U/UFhLz1EtXLvLsERFsNmpNgT936nnq9Q2Zf6lYRUzCKOpF5kZmDW90gdid&#10;Bf8Ajz1eoR8Ozvh8rgRSreNbBlYH6tOer1CxhGbKT9GCRqTckj9nx56vUvaXN1KJGLlSp8e4/wCV&#10;eer1KD+d0tVEzREEk2t8f1HPV6m2ulQlo50Hv272/t56vUCWdMpUuI09QkkIsQTdluLjXnq9Rfhl&#10;tcKskKqqrfYwUbhc9h38Tz1eoTcmYvV0Lx04O0Ri2tte+vf4fnz1eozOXMzxSxLDUPuIJP1689Xq&#10;VdTLSSkSxqGY/Rz1epngxWGGcxsBYEhrD2X7c9XqFjAKsTRLJEdxYa37Dvz1epbkt8uyMwNu+nPV&#10;6mRysKXVz7xI9h8bHnq9UT5pH92a7KO30/Hnq9UZMQlSIxIwsvib89Xqxz4lShPJ0LgXOlydOer1&#10;IbGMGhrwzMn2bGwHj7fz56vUTnrhg9JhdM9RKFdAGve5ILdvrBA056vVQDnzE6SjzVXUVI25CW81&#10;mvfVvtA7ex56vUlqHMOKz0sQoKjzYUdw3a5I9nttz1erO9fXYLNGIGE8UqW33uV3X3KNewPPV6gg&#10;6oYWuKxyTwloZiAisNLk+NmWxI156vURityJieHEEySVcsW9TLLYkndYGwAWxv8AAc9XqcMC6e18&#10;0fnygwuupCqCTfsTftftf2c9XqHDL3RrH8YngNcoMUD3ay21toWN7Edhf6eer1Dgnp7rJYm2QKN9&#10;2G0X2re+up8T7b/nz1erFVdI67DcJfyaZWVj7rE3bU2JIsNL+w+z2256vUGeLZBFKhFI6mQXOxrA&#10;6aH4g+wfRz1epC42aFadYpWdtjeAvcqDpbwse556vUW3PGKQwgwVDj329wKbkHUldbae3nq9QKUq&#10;JLjaw01m8+SyRAG5I8QP1156vUbjp+KpdiVl1LbkhDaDTUjXx56vUuM3ULVYp4yFVNyBb2O0jXd8&#10;RceHPV6gXztirQVJo61wY4l1a24Eg9zz1epI4Zg2FVdq7EC+pYxmJQwIB0BGlu9j8Neer1KGmpIJ&#10;KiWppFKqIwFAFh7ptc2017E89XqdqBKllK1ThF3Gy9rKoOt79j+vjz1eqHieO0z1cCzTI3kldu1L&#10;AD2G4sSPG/x56vUlWxWjepqoKlNsIvvkbQbfEj2W789Xqcad5Egjp6UFQGA95ew02sR7De9/6eer&#10;1CdhmF0ow0Ro0YdwPeIuWYkn3bH2jv4c9XqiVz11X5UMDBCkilbruFgSGBUEdxoPZ31sBz1epxqM&#10;ZpsOUz4w6HyVZzt0UEfZvfub6X56vU2JjVRVzEVcirDVEs7G5texX6/19vPV6pH9bqiSmjw5JVBi&#10;YbmBuzKrHaAD4MNDz1eqU9QlUVpqBvdC79e4A7j8+er1PMC4g6iSiQE1m6MNYeHYD29r89XqGLLf&#10;yeG0qR4lYSIV9ha1tdO5Btfnq9Qs5WqYa6ePEkjKmYtskZdj7LaEqe1x4flz1eoR6eaoWRBRyRSi&#10;S4ZwpLIzW0PtBJ+/6eer1MU9FVVWIyilQoUdkJ8CRoTovt8Oer1C90gyZieDVNTi9fukXy7lSliw&#10;c2UKCfz56vUf3L+VoaaihrvKWMyBxutYAEWF/wCPPV6imeoFJIKn5OFQEcLdtwUAKSWC37n2Dnq9&#10;VYvUmfB5q4VlI16lSQpI22YDadAbEkdye/jz1eovGKVU1XJVUkbo0L2Fto3bgLHUdtfZ8faeer1M&#10;3m0j07fMC0yxhI1A0JBs1yPy56vUnpMNpcSnaGc7ZHJIFvskaAD+3nq9XYmlw5RAftStY3WxFvH6&#10;+3PV6mmqrpIX8triRCL+Pe9uer1SqTEq+1RvljEVVGEVDGdykd23HS5HbT7+er1N9ctNVfooWsxI&#10;XcpO7adDex0v/D8/V6seD1P6LaAQ4ZrA/vWJANvHT+3nq9S/oMQSLyXjIRwdh3Aag+N/p/W/PV6h&#10;yy9iUk7x0tJIfmY7AN+6QdbaWv8AVz1epcYZm6OlozIzBpWmZZAqk2HjrY2/U89XqeaPMr1Cw6ll&#10;3G19LL7T2A+g89Xq54jidfGgnjkEsG4KSmrXJvbXw/t56vUp8PzNS1TS007oKhEvGGNgL6aDx+vn&#10;q9WSkzbiNPhtRDOIXq0cGKy2Cp294oQTc63J9vPV6n6bHq/FXjmqiqyby5AWwIUHUd9CbG30DXnq&#10;9SwwfG6IYfFiFTGh8+R41DWuzKu51W/cga2Hhr256vUscOxmI0cZp0CeTKH2Ri5Bt9kg9xbw56vU&#10;snxdWpnpY7/MTOjC4G0Aa2+OnPV6ouY/Nmp1pd4jnYFgdDYA2AFiRrz1eqAtTTYZSJTSkS+ZZmBt&#10;ddumnwJvz1epmFbiKVsbebHsZizKq+8FI7G5PPV6nHB5q2B6lmmBEgO0PYAp/gHbXS/PV6nimrYq&#10;miNOQdyykhRqFVdTqe2vPV6uU9fUTguKi0Kk7SPtE6izH6Rrz1eqFS1QpsMkkV1jLmSMHxJI1VT2&#10;8eer1KGhjoaTAYgZBUVAbaXFiQTa/vbfAeznq9UqJjBWmVE3xwKSqhRYg+H0jnq9XGoxusngNRCq&#10;iNW/xGwDaW8O1/v56vVzjraquxZ8Jj95GW5vYWUD2/Tz1epwr1pI4YMOjjVmlZfe0ID97kfkeer1&#10;RhiE87NT0wDJdlkIbW1v3fG1+er1cGxSmq5C0hLqoSNFY2UAaEsfAg2789Xqb814vLRySUUhEgiE&#10;Q82Mo6gmxHvDvY6Erf6SO/q9WSimqYa0VrAn5mFhfUgmxtp20vz1eqfFmc07LS04RkCsLBQQSSAA&#10;bdrf0+znq9XCLHZBQx1csSRSpI4NmvYr4jsLHnq9U9c2vSUSVzBZGbzfLIBH2tdfiAe/8Oer1K/I&#10;+ZVrKKWlxORPedRGwAJJNyB7RYi3PV6hay3jT1s0WGVlQGLsR49tfH4Dnq9Qt1uNQ4FaLD2WRksA&#10;zWJBC3DN7Re3PV6nLC8fEmINUVzrFPPEoJBFgdwsbj+/nq9QhYLUy0c0S1jAv7xZlsQVsdtx9Nr8&#10;9XqWSYmJUAg7ysd7i4Avb7x4fVz1epSxT00ECtLJucbmIbUW1te/7eer1cmxaGid4DD5LWUkEqSb&#10;kkaX8b/w56vVmkkp5p3hgcNZmd1NwAf2+3+7nq9U2qq6enw0yWDqysCewBAuQDt9vPV6iT9bOqm/&#10;L1ZHGPlpRGQheQKoNiFHhe+v589XqqLzxnVq6sEGL1MMM6hRIAx2g6eNvZp9XPV6jb+mrFsNqopK&#10;eSRXhYOu5QTYgE38fo/v56vUqOqsNJsapw1ooiwP2lADHdqtrDUfH9vPV6q/69jT4nXyYlKIHjcD&#10;3FuCbXXTxB0uRf7+er1MFPR+VWPiVOxE7lWAGlzYj3dL6/Hnq9Szmw3FcSxAzrEsDeVGrbBYMQoW&#10;7ADU31JPc3JNyTz1eqHj1D8vUJLMrFVKAnaGUta1yLe2/fnq9XDBctw02NnHXUD5ZgJIz2Otxbnq&#10;9Qq5qwSrxbL/AJ6P5RKm4QgKbg/aF1B0110+/nq9VZvXnCYcGrGKKvl2IW/Yt+8b+Njz1eoiGaGM&#10;FWsdYA8rKGNzbaOwsBfvz1epLU/mwI1TK1owSLEa37gg/E89XqWWD4zUtRRyzPZInB2HUnW4Otza&#10;/PV6nqrxiolhqMShmVNrBWRhe6gEgjwB+/nq9TLh+JtitbFFhg3xbiC5JFiR7xuNdOer1LOpw6TD&#10;284+wb1J769vE9uer1I7HpqiR5qmBAsYKkL4WA0Gvgeer1JWSWCeRdyiMkDcWJsNb6Dtz1epHSLI&#10;Kh0lAdYT7tiNBexOnPV6sb1uH0LMwN1bcAp+P089Xqaq2dPLhELhG3a2/wAFtR9fPV6uMUPmRuUY&#10;GJSpJI1BOnf4ntz1eqHUR/N0rrMCoBQAjxtrcH6e3PV6methq5IPmI2ttkQAWNyCQD4ffz1epe4M&#10;KqCIDyQzC9idQD91tRz1epWVrCSNkZwo8tGuPE3sVFrH6dOer1Q4YMOgKmNiCGUG/s7n26Hnq9Xa&#10;U9PU1pqKZ1HmKQDbtrpftz1erhJT7nWGWQP5XcINu497Ennq9TrhK/pvlodoNU1huOoJ0sOer1Pg&#10;NUs6icAeXdbixGh7356vUpKOvjo3mkrFZ1soAuQLNpc/r7Oer1IvMVXLTy2jEcyEOwO0Xt4630Nu&#10;er1PuTzX00nzMQaRZFADAWC6XFvDTx56vUPMOPLTYL8o0jPUyjaZDqCbWuRa2vjbnq9QTeQ9HUDF&#10;pJY5qxZAbBDYAC3vBhY66HuO/wAOer1NiYi0OItVuit+m2EbBYm9+3hf+HPV6l2MUiikeqhiSnZw&#10;bhTZexAPt0vfnq9UmnqD5EM9fUNdktp38e3gb/r256vU+Ji9A+ExQUrqZFf3iSL/AEtbt9H189Xq&#10;4w4hVGVZKpgNzbd+ltg+Ph8Pbz1epQYXiFJDUVE9I3myOouXN9ovYtr2+FtOer1MWaDRwwQVkRG+&#10;Ryi3IJJubEWvYfw56vUxU2HTyYwsSe4zAM2thY3Fx9HPV6lbiWKyU1GYqnR4V2KwBu1yQbWGhI8d&#10;Oer1csl+fiONbPKCqhFiw1Ntb/Rz1eo4WCUtCmGjEHiswkKEE3uxF9w+g+znq9TxFgJlcSzqyq/u&#10;hWvfb3NiRaxI/t56vVEqsIp6KNEmg3fLh2tcWudQTfvrb7+er1YarARULJJLCGNRGAEFl1C3AUC1&#10;j8fbz1epupMDqC/k4rTspRAYgTbtc7Tr+XPV6hOwfK9bmGCTzAYFZBcpYFLrpYtYXB8SPZ9Xq9Rp&#10;enOTMUytDTYVUS/NSw7f0sxUPLcbrkhQNxN72t9HPV6jjV1bAMq4pR06IJBTh/JDL7rEGwUE666X&#10;PPV6qA/URUxSZr+TmVkJY+aANVN7gsL+N7G3b6NR6vUVtmw9aVqGOzI7lALXsS1rD2Dnq9WdcPwq&#10;gJgEaInvC6d7gEDQEePPV6miVZ5qJadV27iPMuNbjUgHv256vUocWxOko8LeqwsATKLFT2IIF9xt&#10;fnq9SanxV8ZIqZohSxvEsd42JIIOpBsDr8Neer1Pub83NmeshmrYaU1EKRQokNNFTo6RxiJdwiUA&#10;sQAWY3ZjdiSSb+r1YqDDmp8DLvHHCwdrIkgdbA3Oo/X+HPV6oM8lBT0ybEDT6sGFgFYm4uTra369&#10;+er1OGCzpLG9TjZJl1YAG43W9ptf9fo56vU4VOI0cmHpLA+2Qu11APcHQD4W0uOer1ZMSp6iumiM&#10;hj3Hb7oUKRpop0vr8eer1RqOXC8OE1MaNUnVwxcKbuQL3J7aDnq9TliEkhdKtBsEoIC6Dxub6+PP&#10;V6mmvr8WpYGlwGihqpofL2QyyeWou3vkEDUqtyAe/PV6hBSrpKKKStjMiRMyXZQC5IPve6SRr7PA&#10;ePPV6v/U1LlD/wAmanrWEdQAzA9xYnW5vftz1epDYliqhvLpn8qOMFe1jqNb/Tz1eoFK+aZpgCQi&#10;xksNQVIBIGgNtRz1eoPcYEcjSVkzqju+3b3upNrm1z256vUwz0dFDIXjs6rpZe5PwH6/nz1eqLU0&#10;FThO16mNh52o3L7wHsI7g89XqjzNSKzGF7bxoLEbfD8+/PV6ocU5jm86QGQC4Ba/3/Tz1epyweGb&#10;zlqzou8Le4uSdbAXuQfEjtz1epaQVYqzJToqSMQbMVDBfe0ubaW9l7/Hnq9WKmwyknxW0Vtm1iyi&#10;4u3wOljz1epXYHX4alVFHXQSCCIhnRHUFgDYgPYgE+BINvH2c9XqFenlmjiQQk0kUchKlzc7LXG4&#10;gC4N7ac9Xq50uMtW1PvkPAHsWHgfEjnq9UbE8UdpZBLdn233ljc+zuex56vUlv5lLPJtnYAmxOmp&#10;19vje3PV6osxoka9Kdu4klR2IAN7D6eer1InETAJ7SXUPYPfVbW7+Hjz1epiqGpqsbYEVJwwEbGw&#10;3C2o9oHw56vUyYxRz01Os1XJaVSAAL273/K/fnq9TTTVYiqY0ql3ohYGxtcN3N/z56vUJ9BVMrp8&#10;pEdsTtqTfsNCPjfnq9Qm4BXyxOWdbvIb3N+x/o56vUMmGvNW04jUgFgXYka+Ph7bc9XqT9bHC0TR&#10;1ZZSzkRDbdWVRcliTdT7B+fPV6g4xKmjZCEswu17jsfp7c9XqYqvDyVp6Uy3OhLn2eIa30/0duer&#10;1I+vi2008hHlCNrbz4jwI8bH289Xqj5es85Mu3ctwLXvqT4nvz1eoX8KxNqJI46VDI2gJuPG4uee&#10;r1Dx0+xWWjqoCwO1nvqTYnvc2Hh4c9Xqso6XTDMtdT0rTGDeFl0JDBx+6RpcEXNvo56vUbiTJmK1&#10;0qxCCOaLVhtcbha1mKgd/r56vVgxzpVLJg7VgYAkEX7EsPp8bac9XqK/nLp/PTyM0ilSlwAvsA94&#10;m3fUjnq9QCYjlM0MTiNjJ8ydwCrcgk63+PPV6ggxnAK+L/R5V2xKSCzAj4g/SOer1AliuDVbYi+9&#10;90YUgfeb3+k89XqR0kB3/wCjOGuTe9yQPp9nPV6sOIyUscRWMJEbFDbW5/xX789XqSclRMjDyGW0&#10;VmJt9ojtrz1ep3r0aeVZ5GJLqrsSBYE697X056vVlpJKao3T1bWk3ERtb6vC3PV6slUNqvTU5Ba4&#10;J0JY6X+7nq9XClpfIQpOty4APt0N/vHPV6vVMEMUryOAGJXYCddtrXI+nnq9WKTDVFJC1KLgXBsf&#10;HwFuer1SaUNTl6hSN4IULoQRrfvpoe+nPV6ssqRpMwcWe2p1Nye4B+HPV6osR8iFpHQMU0UNre/w&#10;9o56vVP+WSWnMc7lZWF1JA0J1t9B56vVkpzGuFlZGIJOq27jSxH0c9Xqa0hjp4HSRfNBLHcBqCT4&#10;n+HPV6ouHUzwGf5v7B2tEv8AiI179tOer1Sa1ZI4POB+3a7G9z42sfYeer1SIp3eMRuSzeBJ0A8b&#10;fVz1epZ4XSy09QkyMHDkWsdDY/Z9mvPV6lXVVAeVZooxD/i7Hv4DTnq9WTDsEqJAKqjiuUu28C33&#10;6dr89Xq2Cfww8nVuI4ZBWRUpQlhK691fwJ+Pw9o+i/PV6tkrJOBx4RAVK2utjqCQPv789XqEOrqS&#10;aXylO69lAAtodfv56vUXPP6RzVzqyF4yovYjUrYi+hGvbnq9RMs5wiqabY4WUhSPG3vHQX56vVz6&#10;aIIKlniF5HARnIsAbjX8rac9XqsQ6dwuYvKVR72xixI7j2Dx7fnz1eoeoflI576iQ9zYEMT7eer1&#10;KJvKmvKARYrbsCdNeer1RBXbW8iAbGBaxIHs56vUl8Qa7tUy7iZLDW4sw1P39uer1I93krIEjIsV&#10;Y+BNxe1uer1RYhdzLOipHFew0sLfDnq9WcVeHVkjXO6N/ZoAR3Px56vVFqWK7ZITroB43HtHPV6n&#10;1JbUkcjXBUDvqb356vU7TRliI0ceYRuPYgm/PV6gi6jUFP8AJVczIqt7gAYn6gLe0nnq9RE+omH1&#10;MIdtVkKsmhAK7rj7vH6+er1BaKympnp1qQZHG1TYEFje31/Tz1eoW8vgU8UjiMMsjBhqLgW7c9Xq&#10;GfK2GtUVzrVXVZQoB1uD3/h7Oer1DNhMPyxVoCPKUH3QNQRcan6fDnq9SqkG+mjlmXbsABUdmHiT&#10;7vx56vUnmempZJJ1YRwixIuO4ve/9HPV6gxxrFIz5ckdrtYh9CB9P6/x56vUiWxT5mkngjG6xJZb&#10;EED4fA/r256vU0KlQjhKtfcmBZU7kAaD2/Trz1epxoWlkV1a4VrXv9oDt9x56vUXfr3TTf1ffEaU&#10;2jpfMLByAX0t8faeer1avXrAxekpseqXwxVM0jBHUHS1yL2+/wDh8eer1Vv4jPXVETpIxYB9V0Fh&#10;4H2c9XqRlerPuhiurble4/MXHt56vVH8uTeYpRu90fQAPj256vVxj8ykxA1Mj2JQKgHYa3HPV6ne&#10;dqepwf8ASpI9YGIujAAqfCxHt8b89XqbcNo2QXkYguL3J1BGlvo56vUr8Nrp6R46KNlDtcgjvY97&#10;nnq9S0jxr5KRgALxhRddQbHW4Pj8eer1P1DmZ6ELWs7iyNtsTa5uOw+Pj356vUJ2UOqWKUU/zcu4&#10;uzokQJIULpc3vfQ62H3jnq9Vm/RH1c56wOvoqaGoaSFLLtQ7QANLNaxItoT3+N789XquG6a+u6lw&#10;+gjFdVW3EKWaQsofbeygnUD+jnq9S0zP67EulFQ1iPC/2nNxYgX1JtY+Gg56vVnf1mwyYXGla4Es&#10;ylgVYsSLEC4vp3Hf9t+er1FN6v8AqYoczYXFBJIF3Fixva2hBAABNyf289XqrDzn1Mlg3zmVJUDb&#10;0JubtYrua1r2v2/p56vUTbPWf/6yVFbhs0gMUt/eJN1YCxAOlx4j49vZz1eoOIDJFGmEuwnIjK+Y&#10;Ba4NgPbqB7P4c9XqDXFwlPXtT0lovKFzuGhN7H67c9XqTQavejkWocqsgOnjfw+o89Xq9glEaRZ6&#10;eZiXkUkNrcaagfTz1epX4ci1UKnGyQqai17aAhTbt37nnq9XU1UadRSspJ+1vHx/M3789XqSmMNT&#10;Vk+xAdsagl/he9rd9Oer1B8HL1k8sL7kJAQW1DA9789Xqe0kpZ8OUzqyT73BckbGWw27QACCNbm5&#10;vpoPH1epuSlp0kaao1IXRh4628PZz1eqPHRLWReZNIUaQG0nfaQPjz1epPGh8mNg7s9r7jbU28R7&#10;L99Oer1JnE6qeme0SiUWJN79r/TbTnq9SfpKdp/KgmjaIq7OpNiGPib37W7c9XqWNNVTRy/ZCxge&#10;6V9vY3tz1ep6geaCNJVZmAYFgbn7/Zrz1eqbXMsDr5LbXkBABNxcj4eznq9SQxXDnkpfPiHmBSN/&#10;xHYj4a6n4c9XqaqaPEI61YqkhIgD5Y0NjqR7D9/PV6nJ6qQOkbSLGGum0G/e+vt56vVzuKVdkbAW&#10;Tb4X1Op+vnq9TeKFags0rANErFGuRa+ja/Hnq9SNag2V0NDQ6l733a+BJP189XqxYhhLfPyQR+6y&#10;sGIBFraXsfHtz1eqYzViTLQyReaHQkggXvfT4g/089Xqkf6PJ5MkEbUxd3hNmJ23A1DXtr7eer1N&#10;dThOJxVslLUOoi3eXvEiMLA30I0Nx7O/0c9XqVawzUk0cBC2cjUWsR+Zvbnq9TzHVVEuI+6pjbRS&#10;w7bQCPgBc89XqF/B8QxFWp4KeYRqikC5ABa4CnW3b6eer1DViOI0tYYqFiTJIoEpLXBcDSwGlj4n&#10;nq9QbY5EGhDOqpJGTu+PgAPbb289XqCOrjdoJMTdCu7cinxN/wAteer1SacedQCmDn237Ejnq9WY&#10;PVEeXCCrsyte3s+vsfjz1ernPWpKZX8sKB2JOl+x1v4c9XqgyVMk36Rxtvoth2I56vUpso4g6TzQ&#10;SBAX95vYxA0JB56vUfvoljlEI4MPkfy5LBlAJKrY9h2+j9vPV6rDqeko8SwZlpGdGfe76kA2I22P&#10;jpz1eorXVDEqzA6xPMcxoS36TwJVb97ajw56vUCsXUmrr7TYbUpK66bCRYnwBtfuRfW/5c9XqXGW&#10;sarqinjrMYp9r7f0t2DRhhewViBpfsdNOer1D/krLtXNVNisMRJAG3W6kG4I00Pf9bc9XqM7luPE&#10;FqJamNQ709P5YUsACSw0UHS9r89XqFukrEke0qBpAV3p3D3Xt9Xbnq9Qd50ytFiK1MRSOGQy2jAW&#10;1gR2+z8PDnq9VcPUbJ8+BVktIIwr7ruwB94sTrfv4c9XqBOCWXCa4rPTySyrtUltQqt2Nu4+n+nn&#10;q9WKHG4jilPN5asFG4Adzc6gnWwv4c9XqNj0bxUYrElQxCO0jqAdSpBJAt4g9r89XquW6U4LS4Xh&#10;NPIwsJEuyAggXAuQfC1+er1G5wTFYg0EFFHuSG5vqQL3sPjz1eobsNqUrKRqmVRsJTaT+7pY/r/T&#10;z1epf5NpJqrGYcPGx0uLMo0AAPj46256vUdnAoxQYStLVFbGxUnQgknQ3N9PZ9HPV6it9dMTip1b&#10;a5Li4FyACAfCxPb+jnq9Vdudp4DTNX1KOXZvd7EEnQWHw56vUA2MYfRT05hmtJOC3uqpvvB7eI1H&#10;x8Oer1F/zVhfmRNEjEsZAvl27MTq31c9XqCnMOWjhyQVUsilgxQqujWte5v7e2nPV6m6lp55adsS&#10;hU2ikARdANo+0fj9HPV6n5nr6q1QXWSkXaPLYagNf3iSe49nPV6gmzVRxUSvV0g3xiR9zA2IA090&#10;j8uer1FqzVjMNTHJLVkeWTbbJb7QGmva/iL89XqCtKhcMikaolWWHddSne5HvLqNfZz1epqplo/P&#10;aXDSqbQCL2sEJsQbfDw56vUJuWJY55r0R2GPaoG4gMt73t94t/Tz1eofcDGHjbTU7mNpmAc6kAKf&#10;eHwv7P6Oer1DbkvHqTCqnyqxd8W1gu03YsDawN+30c9XqEaSdMYkiETfoZNzSKp1Qa/a1uQe3PV6&#10;gI6lZdixSGpjpmjC3ZlG0bjYaDW48L89Xqq+6jZLlWseqgQNBFYMbAG5LE3tY6fHnq9RaMz08+Ho&#10;zR++JpAFW3hoRf6Bz1epC10M+8QzG5lJY7R21v8AHnq9SbZH89qCNtyCzjTTTS5+N+er1KnAKaSG&#10;tSGRArL+kN+7eNtfb4c9XqUhicOAbhQHOl9B4g69uer1QysUUYup99+3sHfx56vVkkooxOapmsrq&#10;Su723NvHnq9TWkIpSZKg7pVJJU21Hjb6eer1cbp5gNMW22X7La3PhoPDnq9UasiqFlV6g373bQH6&#10;+/bnq9UWTyqaL5fdvfcNR7fDnq9TlDDJHG9TVoFZgRoRp4g/X489XqasSigrKc4dPbbIoY63G4fH&#10;4c9XqSKTVMWJLTRRExMLmUkWuulhz1epU0lcpiZIjYsQdD31tqPp56vVilkdpvMqXs99R7APZpz1&#10;eqNFXssrOh3ILWNu4v7eer1YsQllrnARyE0YKBax8L2t/Hnq9Ux40ii3zasWQW9gIuT9XPV6oJZT&#10;U2jbfHY2PsHx56vU3kl3WKpJ3FyFC6k/HQc9XqdMPeF5WG9/MAIIIIA1+4356vViplaOR5JHvdid&#10;uttDp4eA056vUvMHiidlklGxnv2Opv8AXfTnq9U/EFeiovKIDSbiNtx2tcE89Xqa6zFcN9yooo2j&#10;iXyy6uwY7xa7dgLFu2mg8T3Pq9UWOZamT5w3LyOBY2O6/t56vUZHo/lM1OIwNLYhqkMEvqTfQEHS&#10;1+35c9XqvX6KZRwmWiWHFojC5AKqouLW2kn266j6vZz1eq1nozlzDaPC0E8f2f8AJKwBUC1yWvbv&#10;2t/Tz1eozCtLDhJeqEMcUqqxQADaANB+3Xnq9QX4piEIqzhtKoZJBIzNY2uLBbEA628eer1cahTi&#10;8S1M8ajyVX3SQQPdP1eznq9RM+tUdRVly2+PYy7QbEFl1Unw/XXnq9VdGb6yqUVNVIyqNQGYj3gO&#10;wH16f389XqBfNWLUWI0kGGI6oKRySUuA7E63bx720+Hx56vU0V2OYLHQLDh9FT0kkYKyNFvDSknV&#10;3LMw3W00AGg01ufV6gzrYY48QSopJTJHFuO29lLewHxsOer1RsFzBTVdDVtWIGKuzKB9oFf4gW+j&#10;nq9Qj0VVTYlNHWxmzRhUa1rMGFzqQNQRbTnq9Q25bq8IopTNNAzmHcAxFww8LA6EEn49uer1KDBs&#10;ORHkhoUeORnMg1FgWuWWx1056vU5S4k0QGIopjeJSSr7bub2ubXFj3HPV6hy6SVbzZbqJDEIPO3A&#10;/Bd9/q0Ph4c9XqD7rBidJR4E9HSQK4Usw1tYAgbR3Ph489XqrLz7XvJUzTwXhWdCq6XIsdbnUA3/&#10;AC56vUl8AFbLUU1HhB3yFUDkm5JB94m3cH2Ac9XqE3AsYxmbFWo6uIUyLtsL2ZjuK6j9nPV6jEQC&#10;oeWJKUkCJEEhIBIBYnsfDwuP289XqT2fq6jpqR4yztTlC5a9mDDQAEWtqbf0nnq9ROc2Y3VPTyLU&#10;SmdbIdTuI10Hwtz1erBlOgOJVcUaCxka6A+JB1J9tu/PV6rHOm+EpQYXGTUBAoO49h9QHx9n9PPV&#10;6jp9OcHwvHhSLWnUxmRj2AYEILePbW/w56vUd3pnknBZ4ozUCyLaP3gRYX0sf1789XqPf096e4FR&#10;D5PYvY+8bHTx/d7nnq9Rvcs5HwKhOyOFBdVK3AIv7eer1DZQYfQLsSAeWRcX0sQOer1OokhpXvGw&#10;Yj94XIAv489XqT+MZijpD5fgBra9gOer1F66kdZ6HL1LshkXe+4WuAbW/L+znq9VTvqO9UsuDUM9&#10;ZRVHlqJAGANyD4fDwvz1eql3qV6iK7MtfiD4epkEx2uxJLOLWBHsJ07eA56vUXcZoR6V0ggaRnlO&#10;9RbcCR7xJJH6/Dnq9QmZQpRiDfOVqlaZV2uAAGAOm6+nPV6jDZayJh8sENbh7hFRyzCQguVNtoFv&#10;vvz1eoaMPzLQ4ekayxgRQSF9psCQNL/frrz1epVV/qMyvgcwocUWaCGPyxH7twzX0I2k6g+23b4c&#10;9XqD7N3q3FTVNhmXpg7hGYlyCApJt7t7g2A7/H489XqAfCTnHqLXQU8DSSRybysjA7FJYaC/e1/4&#10;89XqPp0w9P2GZfw2KtxIL88zMC6gXbdfX4j+nnq9TZ1Wp8IyvUtMfLHlIuiHaSR20FjfT7re3nq9&#10;RZajqeIsYGHeYYpUUWNwLK7XBIIJ1v356vVzq8zVdThckPnmZirMVUg3N9Bf6geer1MOFzY1PULS&#10;TSI6TOgCkG6t2OviP7eer1HY6X52go1SIG1RHGI1INgQD27H2c9XqHypzFjFdSGpgHltchkJDCRT&#10;ce6fDXW/1c9XqStJmatw2pMKyESGxIJFwe2hH3ac9XqG7JPWSRa3+X1EbeXDGqpJ+/vud2vciwFg&#10;Lc9XqPBk/qtT41HBE0wZ1jDEXFwPAnnq9QzwZrpaqNBIFYstyAb7SPZ7Rbx56vUxYnWpVnzotp8x&#10;gCRc2B0/hz1epMxGmhQUdgxDkluwOp0vz1erqSelFASqbhYhjbux/v56vUSjr3gtRWUk64dSNMjx&#10;TAyCw2Ejubkflz1erW49UeQsWq8TlieMzKjR7NwBB2AH3fC4Pj7beNuer1VdZ5oJhitVUM7NNqso&#10;JJbeTqb/AF6W56vUh6iGgp6PyrtuEYY7r979yO/w56vVhjqXjpA1Na8gYu1h7otew+nnq9TdV1dR&#10;iFK9HOFhMCFiAQSwN7Mw8CRoAP489XqDnMFSpo7+U0drbSLAH2/X9PPV6kJPMHYRxkqCwGptp2Nu&#10;er1c4oYaicSTL/kSSjd93hc/Hnq9UtsP34mVUOVsrHsVIb6NQRz1ernPSwROpYFFjYAEWAv4fnz1&#10;epR06wJOqRD3XAIBAN27G1xpf9fHnq9SWWpDzyQkWZ2CKT4KNbt9fPV6m4VFPT71WP8Afu4A0J8D&#10;bnq9TVTU81ZA9UxRXBYW0AaxNhfte3PV6uFHJWrRb6uJTK19sccm5R9dhY89XqlRMs21Sm2QKd3s&#10;Hfnq9TnT08cVENrBm3aEi5vfwFuw56vUzh5NyyoDJPva47W9mh56vU4SU9RFU+VtBcgHUWGo/Zz1&#10;eqQtC8bpGpMdm98abbnX6bDnq9UyvhlrKgUjRqiIDqL3NvE+HPV6meipIa6pNLXSrT7Wt717A+BI&#10;UE2+gH7+er1ZXM9HLs3gk31HYjtp9PPV6uFalTuhlgUNErHQ6XFrfVrz1er3zMxciOM+aCAFGv06&#10;89XqkuKhYgWUd9GJ7HxHPV6olW0lQ4DHao1J+Ps+g89XqZpr1e+aRzAUVrta4uO2lxp8fZz1erHT&#10;R1JQJPt32DErY6+J9tieer1K7DqWsmmRAgEJUs1ibg3tqPj356vUt8Kw2RaEyQubPZWBbwtp+v7O&#10;er1dSxVIRPIlAg3e8Lam3iD+3nq9WDD8XqsMFRT0PltU1BUbpACFXdra4Njbtax+Nr89XqMP01nl&#10;kxyCjVA6PJF5hAFxc/a9tuer1Xn9PJa+iy5SQzIAEBX3tN2mhFj4AX56vUBPqNzMqtAtN+i82Nmc&#10;3JG/QH8/D9p56vVUB1Erq7Fa+ow+MBzd22DudulxbwPfnq9Rd5KKu89QEJP2tjdj8Lc9Xqj0NFIq&#10;fOE7GZ2Yi32dfaPZz1ep7hipKgBoZPMZTdFU92YEHd9HPV6kmJmRZIKQaxKdwvfx1J56vVghFTJG&#10;UlUAFfdI7i9zYj2Hnq9WBKapqQo2AOgt3sCSfo9nPV6l/RZUqJ5KWSlVfK8v9KSdQwJ7D6PHw56v&#10;UKuF4NJR0cEMLFFlY7XWwJIOuvtt4c9XqEF4cPXEIZKq7uikNIbAqDb4W8Nfjz1epB41WGpr0q3f&#10;zEUSLtItcXuCe/6356vUX7MEESxCSLWZZGkX3vFv3Tbvpz1epAYnVU7weXisPvbiQB2upuD4duer&#10;1TqQz1cscgjud9xe21Vt99+er1L6Lyp18vymaQEbnW236B489XqNR0goqePEY6uVGV3OwKo1G4Wu&#10;QNdP18eer1WbdNOjlUiSV9PvdUKsu69ju8WUn2Hseer1WAZM6fYhW4WlJROYKinhUAMSEkcHsNDa&#10;9rX56vUfzoV0+r58vUYzpGIZJIlL0yMJFDkHdtk2IWF+xKi48PDnq9Rkcz5QwbBsGO6OyJC6oDa5&#10;NjYnx56vVU114hw6LBLpTyR1J8wOWdQGVr3YqUBBNrd+er1VA5+qYqPEYysayyK8iOwJsqG5U97k&#10;dhcX9vPV6g1xAVMexZNrRm25bjw7bb9rn9nPV6ghzKlRXwT0tbUbCrEKqRjaQSbKw3X0sATex1Nh&#10;256vUAE3lRYnIaWHy5omKsxa24A9wR947fVz1epZYbOjRzNVAI32NPtNc+B73I56vVLmwyWjSOdF&#10;v5gdQW1ANvHXvbXXnq9SepYwaZoYx5jyMQzDuLaXPPV6kZm2oqJks0htGvuAC3h2Nxz1eoKkMih2&#10;p7sVIBJ1F/Gw56vULuAy7KV5KiMCSSMKO3ujdfQHsT7e9tOer1NmIxCN2qyu2VkcK2l1U33An/W7&#10;c9XqYMJaveV4k1WSIi3YhSbAkd+er1TVgp6CjejSIXkYMwFtzHtf6+er1NNOa1lqyTtRWEaofba4&#10;sPhz1eqJhjVFQ3yhKPaRNxfsBex08bDwuOer1L/FBgxqJqbCmaanjkZY5WjWIuoPunytzlCPEbjr&#10;2PPV6u6DDohioxZpPLFwSGaxNgRe3bX6Oer1LXB6tZaiN0/R3YIdAdzm+097/s56vU4VtQ81Q8NW&#10;C20lSVXS3ckn8uer1TsPWSCkeAgyXsApTtfwFhfnq9ScqcKgFU09HGKdQSpUqQbgaG2mnPV6kFJS&#10;iaulhmUXCEGUErdj2Cm3s/Xvb1epnxmtp6mqFLRxlIVgX3WNz5iizEkgXB7jTT49+er1J+noSgNR&#10;Cu9kC3HsPe9vHnq9Sjw+kn8v5hJg2pJjCm+vYez23GvPV6lFh70jwrTbttQznduUe4tiLA+N+er1&#10;CPg9BPDGJUbYioEO4Cxse4+jnq9UbN2WKZ5dkElywUu3gNALm3x56vUA+ZsMCyxPIF/REi9wPdvo&#10;TbTXnq9SGVJkq3jjpzKo2uxXUAX73+HPV6lhQVb0dYlPIjWmBZSLXUey3PV6hLy3NSpii0rKDE7A&#10;v2BYW1OgPh8Dz1eoyWQWpVjixDEU2qGn2sB9kLfZbXxtqR+znq9Q7YJiFdiIaGKP3JGG52JLknvp&#10;Ydzre9+er1GSyfkuZYKj9CJFZI0fdpYE6spPY6+H9/q9Qs49l+sy5lmKCwRkCqb6gLce+LdrDx56&#10;vUWfHcWoKpppITeWluS4sQ17/fbnq9RSs8R0NdWCtmheRBZpl3DcTuuSGINj7Db2Gx7c9XqLZmKT&#10;zKoU9O3mQybma+gU30HxNu/PV6odBUPS0szB0aKwUi1ze/h4i3t/Zz1epRx1KtHUQU77EZEkcHsw&#10;1G1db3Ht9nbXnq9Tbg9DNiNS6Bx5QUqyk6k3936b89Xqnrvkf5StVVWMMWF7MChstviRz1epb4Dm&#10;qCjhjO37TgWbU+wHT7+er1GtyTmOOZYKerOiyI7Me3lgnv4DXnq9R8snVmHzRrPDKwWZSVi93aAB&#10;b/Dcd/Hnq9Qw5ZyaMXxKmrqtHip55SgOpEjpqQNO4v2F/D289Xqsx9NnSaSfEN9dZYwyOFKklhfQ&#10;fZtft+fPV6j9VuSoabDXrqwbFhvtBsDbnq9RU+rtHWz4fMtFHdISzoxA727X8b/Dnq9RH8z4ViGJ&#10;4UtXXQkbbrGxuApNyTz1eqvbqVmanwisrHRnZZ7RLGSQQbFWNvjrz1eoiObc9VGGV6JIf0VS5RTt&#10;2lrg3QEi5Pjf+jnq9SiyAZsz7jPHvaEkgMPeUg+7YfEeJ156vUOv9V5IKSORldoZmO0aaaDT8/z5&#10;6vUWzqFRy7WHl3YOxW4sFN9AAe4I1JPPV6in5nmqvOnp2BeVWQNYbVC2vpY2+sePPV6k/VY9iOFx&#10;vFVMUeRdiqTY7GAse9wbag/089XqnR9QopYY6YyreJQpJPh4d9b89Xqbf5zQ4xTmkMl3XUggWJBu&#10;Dbtp356vVwocVrKOkimIVnjlZb3BBAOna+nPV6lJVY7imJtDEFZlDgFBcgA9j9Fz9XPV6hKy907X&#10;OON/IVMKuBf7VgAdobvp4D2/s56vU6/5pPkszNEKbywPcBEhIAuQSOwse3x8Tz1epb0+WKOZXWT3&#10;mjJsLEm4Ht8ddeer1Ya+kECzQyEqoUqqEEFbjQj2X0PPV6g7zFQyU9PA+wzGHavbsCdWa3ew1t7e&#10;er1BLmSAYkzzQuNsYJKjwUG4JAvYgjnq9UPLlLVTT+dRsQ2wqQWK2ubkD2gjnq9Rk8k1Iy/JGaWU&#10;k3Rw24tsN7W1vYfXpz1eo7mWuqdTHXR1NUxljQbgjC+5rAbrn2dteer1GCy71dwrHcHq6euCrJIr&#10;qNtr2+ze1rWuO9/289XqBeXHI4sxyShtNyrvCEAqptrrobG3389XqPx6ac+5fzVDXZVpHieOlUyO&#10;WiRnAYgD7SXsTfUad+er1KLrJ04wt5YsYw1VkYgqAbm1gNdFv3ufu56vUXnEMZxrLMqTMihPKK+a&#10;xs4K2sbDT4356vU74R6iKMYpHhOOOD5rLuYWJdLaEjvp9fPV6pecs05SzPinn4ZVFWo3SWMKSAxF&#10;xZrWBBv2OnY9wOer1BbmHHsGgqTT0bGzD7K3Y7ybn8wPq56vV3guHUeMoIZ41Zp3ABkFiQDqbAEX&#10;1+jnq9SXzn0trDWVIp6c7qYN5Rt3RiL9iNGIuRfnq9Tfl6h/qnOKe7GZ2De+TYbgNAT9HPV6jKwY&#10;5LNgFLS07xhoyPPUeN+4Tx+N+er1KjI1NT1bySt+jjRmLAnaxItYKe9uer1Ha6dZkxSgxKKWe8dG&#10;ioShNiQPD67X56vUeHItXh2ZneJ3V1d1CDUkA2On089XqMnhfS3CZKfdJFHaw1spIOtvr56vUpcP&#10;6dYNCl9oHbtYAn9t/wCjnq9S2XJWAQReaqB2VT7O/PV6plLgOExsBCgAFiBYannq9WT5DD6BmnUK&#10;Dckntrft9/PV6uUuJUkRVZnVSxsL2789Xq6qsdwGCK80ymxtoQTz1epB1efMFoKkMsybWJFrrfnq&#10;9T5hmfcPnVhGp2qFPxIJ056vUoqfNNGg857LobX019nPV6mWv6hUNGptbuBe9wT8Oer1ZKTqBQyw&#10;GeRwBfXW1uer1PEOd8I3AeYu5hcW8T7Oer1O8Oc8Nki3yOoI9pHt56vVIpuoGEy1ApUqE3m+gIHP&#10;V6lfRZjp5WB8xSD2IItz1epw/mMdU7MhVtPhY+znq9WVsGp51B8saAeHPV6otRgFK0JOwA2Njrfn&#10;q9QfVeWaY1ZleFGOnhbTnq9WSOmalmVY17ePjz1epY0SExqSNST4X56vU0Yg5o5D7wG24+HPV6kx&#10;X5oaCIpM+3sSRYfnz1eoE8853o6fD3kq5tqBW3X0N+/6256vVQX6pOoGFYji9RTzJvlu7gaELa/l&#10;m30gan+jnq9QLdDsMAxWPFYSryzayg63LHuPjpz1eq4nJeHPQU0LU4CKV1Jtcaa6D289XqZOoWYj&#10;hlGk1WwWmG7x13A/w/X289XqLvgee4lxuKJ1K08xleNxqrd92t/CwHPV6jQYf1Vw6ly9HXwsVWVG&#10;YpoCgBNyb9r/AK9+er1ADnLrTU0WKQV+EygRKJA5YgAKSCdfidfq56vUlKH1PxYXiSx4nUqGdW3D&#10;QqVubHX4c9Xqmf5+sLzAFw6CZHFmO/cCFUtr8Rbtrz1eoJM/45SYrgkgopgUQuTKdCoUsTr8dPz5&#10;6vVWD1TSOGaStSfeZye99QupJOthbW3PV6iW4zjUUk4ipoLxQOHLEqVClvsjxPs7fXz1eoMsaxyi&#10;SrknkswUG51sLn3Rp7Bz1epolqGlpXNACCHDdtBuFhY+znq9S0w+OKo8lZJ7tez7tp2nwAsBobX7&#10;n9nPV6nWqoocPq1xN5C8UkjIsQ1W3e2pP0c9XqRFNhtOuKzVg/RyEHUHTUWAt256vUEmJ+QcX+Yj&#10;JleElCWJ8e9gdNR7NPr56vU5VdXMElpoAoj8u6BQCd1+1/7uer1NdFXR08qrKpijluW+rvf4Ee3n&#10;q9TjVb5tjYel4EWykaWFySOer1S4flAYxJGdxUn3u1z2056vV1DLE7GGVDDKhYsSRa1wFIsbWP8A&#10;fz1erhX1lNR1Sz1BMnluqlQt+/sIudP7+er1BlimOSQ1MiwVJ1cqiG2oOtmHs56vUwz4/LPVRQUw&#10;CGP7IvbsPDsLHw/U89Xqk41imHxI1JiMLyvIh2MHC7H0BuNp3AjQC4IOuvPV6g5NRhlJMKqSX3Y3&#10;G1CgcNbwKHQi/e9+er1R/LozK06EmKW7FSNpBJ9mtuer1Z1oqlozSQgOFIsB3IYgC30c9Xqi1NFW&#10;091q1McvmkFdwa9tLXFx9XPV6udWKzDxcKAoZdTrYHTsNeer1PNA6yQfpnMepB2j3texF+er1YVx&#10;cR0rUdKzySm4Z2YqShYi976H+PPV6hwy9jNbHTLRUM62cqFBB0I11J0P6jnq9QmUOa8VoxDTwOWq&#10;WuXO6wsD8b9x489XqVy50rBOZjaN42AADXW66g9h2Ph93PV6hEwbqDNQolQlSfOjs3wFzuOh/Z9X&#10;hz1eoa8r9c5YaqQGVvJZCzjcASw13C/PV6hawD1VYitPJFQuEQgHfLq5J7i/7Dz1eocMuer6qo4Y&#10;Vr6hTYpcqFBK31v9Wn189XqMplz1holLBHvS0juz3BIW50HhbTXnq9RjsI9VuX5KeOCmtLULJGXJ&#10;JVDGSNxU6gsASbC9yLe3nq9Q95c68YBjgT+Vzkm7aNYFiGIA8dT356vULeHdS6OtnVJQzt2JtoD7&#10;Oer1PdZmehqhLBIPLZgVa5Gg+7Tnq9SErhTyw+UIxIfaLaD2+23PV6kvLSpH/pMKbo/aD2+4eJ56&#10;vUscJxRGhDx6g3At4eB56vUKGHZkSOJIwAWA2qx8e/6/fz1erBX47A6b41sFexOmpJ56vUIWVMWk&#10;iMbk7kk3blHcEFrfUeer1DQa6SOMyQi5F7j2jnq9TM+JLU7Kp9Br8LEf3c9XqZqzFzDuIckaaW9v&#10;PV6k+MdWWcxxH39D4dv7uer1Q58ZlWZFksCTYnQAey9/u56vU80tTUGFohIri2pFuer1FV9Q1JFH&#10;l2eodQS6OLAXBJ7X0+r9vPV6tX3rdm1MHzPPHA1/mb3Gl73IYD2Dx+/nq9QY5Jzi0+O00cEojjjL&#10;K99V2sCLtb2Hx1/bz1eoWqrF/lcSKh1MIH6JyNCxPYe77bc9XqXuW8p4nniZ8Plj3ecBscge437x&#10;PwPgPz56vUOWWPQZmTMNEa2dL07gbZLAkEk6WBP3aeHPV6jU0HoVoMNoqYikiJQqzyMoO5bWIOpI&#10;9v3+3nq9USl9NtBT46aBo0hiUnQE6i529rXvc/dz1eobqHovgeH4E8UUcEriRQ7MQllI1Iv9ogez&#10;x056vUXXrJ00w7C1hDlD8splstgCFN1BAsO3t56vVW51Ey7hsOK1GJzwlF/SBbHaQSb6n2jtYW+j&#10;2+r1Ehz7iK4TUVtWk7P5aldi2INhcAXsASTa/wB/PV6ik5xxbCIPJllnjmnJMhUm5RtQQ1za9uer&#10;1B1T409HXJWwkMi2CkeF73sRz1eozvT7N0M+FLT1g0iJtu1Yb9bj7+er1LLNWKwtJH5VSWMKDYNA&#10;NfD9vPV6gwrpa2snpkqItyENITfVr6AMD2IPhz1epZYYI6cssS7JHsqiwsqro1hbsRz1epVV8OF4&#10;VTJT4eT53lgKCCd1xqL9z7dbk/Tz1eoPJsw00dRJCyMiqoYE6A97j9nPV6kLimIyyzx+R/kg5vtW&#10;+psRc2A+H6256vVKw6mmeSSkqbGSxO3aNO/c318NP1Pq9StplrIF/mO8SKwWwIF0utrEWuNdddb/&#10;AA056vVKhxWSlkiSxLwAAAXt7SQbfHw56vVhqM7PTkhZk82Ta1l7ix7EXve3e/xPPV6krJmiqmqJ&#10;0rWEiOwAXQ6gki9/DT+nvz1eqNX4jWxQPGxszHwvcKNfuI056vU64dXfOTjFJFEflpdyNLDsC19L&#10;C/c89XqFvDFq44xLDFvCxkDt7xYbr+028Dz1epb4Ys9PhMBZ2SRJUZY7+6Ae4GmoF+er1CnTYFSV&#10;dSa5bvM4aIvroBcgW0Gvjb+jnq9Qi4BU1VIssuIx7Y0j2RqFubDW9gL3Nrc9Xqk4XmN62COrwKNx&#10;HUqHdXRkeMC5UsjKGU39ouD3Hfnq9Qv5Ko67H46ekpxukqAzSOQbEBiCdPEfDnq9VhfTHI9FV01J&#10;U1JF4ysZRtwNlvYW+nxPgOer1GHx2ipcOy80Wu+PcwGgUa2F+/PV6qquuuPxPiVa2IuUEVyqhbjc&#10;RYG99QSOer1Vh5uxCCaulqavQMWDFe4Ya6XGlvE89XqA2sqKOBf0SSNJG5YSqdGJ094Dvp4dvEdr&#10;89XqhTpXVMwp6W24+8Gf3WUDXT2k/Hnq9TdLNJPR+bI5jnhKkXBu4vYn9vPV6uq3EjTUUlbKQSW2&#10;6i518T8Bz1epjkcYmBUhRJLEV0uBfdoCfaBz1epir6iuSvGDyzh5Il33jSyAX7FtdR9P0ac9Xqnx&#10;4hT01BNWhb1INtovdiNALX8fbz1erPh3nTtHBNUR0sxbcNwJNjqVWwJJt8Lc9XqV0UtFAizTO9Rt&#10;3Fd20XsbWFrC/iB/dz1epU4Jnavw+OOOCnSXc6OvmMU2KultBqD/AB56vUKlPmj52EvLDHTvJK42&#10;RsdmoFjdgCfr56vU64djklPiApaixWNRtK6BiAS3hrz1eqVJjFXTQso99JGYlV01Ha4vpp489Xqy&#10;HGnrJElAAeAohjK3Jv4fRp8fHnq9UyLMkLO8McYjnCyDUFRYEk7jrqBew0/bz1epT4TmSCqWBo1a&#10;OQKD4gWII1+7x56vUI2EV8dbUQSAB5ImYhdAATpfXuCP289XqWWWMbrYK2oqatERRNIoa4BKDwt7&#10;fbz1epYy5hEjpI4RlFhc6EbjY2+ga89XqVdRDB8tGY5kKStuO77Soe206Hvz1epMSVeFNQxVNXCH&#10;KySKA97kJcq3e1j3Fv2Hnq9TLHXLMzYijAxb9siA2IDA2APfQ+PPV6nChlnSshRpRsNmjIJuNSLE&#10;g+3w8db6Hnq9UzLk+Kiqq5sVj2MoUkX2nbu+8X56vVknxiv8yTEKRfcbQoRoSTofqHPV6ss8dX8l&#10;A0rRqGs5AFzsUndcdgSPr56vU6U8k1WtqNUigJurKbM2tjfw17Dnq9WPDauWlWW7M77mAIJNgb20&#10;56vVkoKqoNBHRTqXhLru92xuuoAutu9vy56vU5VmMiBZTI/lzxqpDXIJ11De74+z289Xqj0WOriN&#10;PSVVaoRoy112m4ADAdtLEm/1c9XqaafFDha23F/fa1u6jd/T7eer1ccbxPzYZKWJ/wBLYnebASXv&#10;/wAy3vz1eqGuIJBh5WdQYFa1gSQzW0VTpcePfnq9U6qzPi0FRFSUkSSQxKt3DkFbjUdrGw0tf2c9&#10;XqRVfiNUs0cqsY42sS4JBLbtRYHUEfrrz1erJV43V1lValHm0pvYAgEbb3JF9PHTXnq9Spw7Hlpg&#10;9JUD9Da6ltCD3sPpH8eer1P2WayUYpTiilKwkO5K3Kgt2vfXTUc9XqGrK+K0sM17/pYlImksAb6/&#10;wWwvz1eoScFzhTVzmWjdJ4qiNXIYeI9t7EG3gdeer1KebMGHwrTVzFVjP2gNQNvY/eBz1epf4FnP&#10;Ca5/NViZAAr7dFBvoTfvcaXHPV6lsM4VsNJ5AG+G4VHB95bn2AA6eJ56vUusFrTV00YeoA3XuykE&#10;kDVRr7P2/f6vVLoauSauqayvdpDZUa4uBt7MPDseer1KOStpJYWejJRZFY7mF9R4X8Dz1epBZ1zU&#10;i5elmglESxhrKxAAItqQbaEXOvw56vVUN6kuqtbieIS4NWzKixFCyxi2+40IYdtDpb2n4c9XqINm&#10;LEKPGM1K9Qh3VMJvc+77n2dOwY+J7nx56vVYZ6PJMAlmMkWrqSLHvcKQbDtr7eer1GR63wuuGTzG&#10;ANTxsAG0DEnUWB+i1+er1VgY+9dhamuxRUJWS97XDbmIHiSdotrz1erjgdQ+Lzx4okYLQuCykm+h&#10;sDb2ePPV6h0wQUsQlqcVdHF2AJ1IJ9mvh356vUwZnraaKneiwplmBQEFrHUE97c9XqRuE1eIYzjM&#10;OHptTzHSOXUgEN+8fbb2e23PV6jBVE+G0mGSYaFV4xGF37L393aCQL62Hf4Dnq9VVnqGw75TF/Kf&#10;bOJEbyt4NlW+ht7Qdf489XqInj2H1Pz8lXXWtYAFRqQB43Pt56vUm2vMzwSDywoJCsL3Hw+k89Xq&#10;T9XWpFt+VvvN/DS1/HTnq9UmjnraqVIadgvlsCVOoNh4j489XqXGAQLE/m1DeUrybWCgaFjpYa6f&#10;lz1ep+rsZxPCJJaDHIUljdh5c4dSwA8CB4H+7nq9SQxDFJyRIUXymcrYkaC1wxFjpz1epB4jLUVN&#10;ZKxYCKMKVNgBp3Ht56vU3RoGneVW3JYsB4tfsB9PPV6mB330k0NTTM3m3BYEaA3NgTqLfDnq9TRD&#10;QNP5dRIxN127QO3s1+kc9XqfY6gqY6SanchgrFlIC2XSzD9fbz1erMKRVuySbkL7wpsdo8APGw+P&#10;PV6oEsqw1QWxkV2IZrE2J1v9XPV6hXyrHUYhi8eExy7I59isxGi3NmJ7+H5c9Xqmy4bTS1VRBFC4&#10;ELyqnmBRusbB1sSNpHbx9tjz1epsZ6aKNVT3huZLnuDYi1h7eer1RYaeFW86AWjiKgD6b308Oer1&#10;OCFjO6RQB1YmzaXuPbrz1eqPIaOkqRvpljh8TqSGHsvprz1eqJW4m9NKJ6bSE3uvs8bfVz1epyix&#10;OFoNjVHmLIQSCDdSBoBpz1eqBiFTA9VNRQsHVYgQw8WI1Gtjcf3c9Xq5YG8uFEVlKzb5NO5tu7G3&#10;h256vUL+G5mpJKRKnEQ0ob3QFFyDc3JsL89Xqgz1cNRFPXWs6gqpIsD3AJHtFuer1JiXzZKMyk/Z&#10;Cu3b7ZNifG4trz1erJT1koojEbyiQgFtDt17D6eer1PCUVbU0vlyyWgjYBW7kga7RpYH9Rz1ep/p&#10;YqaOkapu084FrM/uBVF1snbXxP389Xqe4KqWTCHarjG99pYMAQoIuLX7/Tz1epjhroPmZJY/0ZUi&#10;O2vvAdtOer1O1ZX4Y1InzEjoIQqpoCq28FAAsL6/fz1epX5NrKKooJJ61DMIyf3SWOtwBYE/H7+e&#10;r1TcZxGnxSF6iCFIlICoACApS/cEnUdj489XqX3TXLFPi2JxT+cUnXS37hO3dc6+NtAeer1Gajwa&#10;qfCIjEHAUyWsLbiD38dRbS3w56vU501RidYTIybqZVO2QXBCrfQjwNxY689Xq9XUsOJVaiK7FtrM&#10;pIFwRcAX+PPV6m6aKWqxCmWnPlwgntq1zq2tx2It/Rz1epWvhM9bFHU120JM7LCFPvPGuhcjupve&#10;wHhrfW3PV6hm6e0K1FG1DhAUwk+807FmJve2uptY9z4fd6vUbSnwaL+aUMlRH5gjDAuSCpYILXvb&#10;sT+unPV6nXNFLLgeGVIWVfOKMS0p92+7Tt7Bfv4/n6vVRD6iMbpcbzjVU9HURLXk3KEi7Itt5GgJ&#10;9vt1ueer1FzwYGauqaLGljiSJkddoFthNixbXt256vVLaXCxUpFdfMLOd1tNo+zbvfnq9WKqkoVZ&#10;sRpZNziRTIoFtCLWH0+3nq9TQY1nWaGRjJIxJVCPsA3+Avrrr4356vVgngiSHygShjUCx0BOpFx2&#10;I56vUxXbEcRgFWN0cJUe6gFrCwGg1t7Tz1ep/o66lkqVgppAwEmyRdCAR4kdxcfD489XqeZKKGDz&#10;ZpJBsl91FsL6HS3sseer1RZQInArR5ikggLe7D2fDtz1erNPFWTKKmWMMImDKF0IUn3QRqTb2jv8&#10;O3PV6o9HJPJia1NXJ/pEzE2vckLqCfAE89Xqc5ZHqZpHteZS1z21HcX+PPV6nGqeoMMbVNO0VKEv&#10;vI91nvYgNfuNNOer1YhUSwQTR4rUGcbiyPqWGpIXvfS/c89XqfsIwWqlp1xeRXmjdl/RK1iw3agE&#10;mwv7Tz1er//V0+KrHmalRZWHvB9lhqG8Afbcc9XqR9dUfPB1jWxI1I8SB4eHPV6gsrsSjihvLHvl&#10;JKhdpNlB9o7Hx+PPV6g8xCOAwpXsdu6QrZtbA308Tp4c9Xq4yUjQNFBTNdyS+8AEkrqCP6eer1Ys&#10;Xq6qoUVVZPuk+1Zjfcb/AMR8eer1MxaGYkuLRgqAQNf1HPV6p0dTC0w+ZG4PcIbAi3YXFiLj6Oer&#10;1ZZaZoFCU43zabGHYIPHXxHPV6nfKR+WxOakkey7NfYwBuPbrrz1epW4XN/MqkyQwhGUNrtsRY2W&#10;4te/j9P089XqnUiPLUymVATABrqA7HsAO31/t56vUq4aqKkiEldKEaY++Wb3UUakm+gA7Hnq9TsZ&#10;4W9+k2srXAKkWJPe3PV6mvEapYyGkRioCx6W7A9zz1epLHeJ2iluqofvHca9jz1eqbSXqYDJCgX9&#10;xe1xfvr8eer1M2IVApJHoGN9ylbgDt7fHte3PV6mKjpaKlqVmr0EgiQhCT+9pYm1tRz1epkzJtmq&#10;BSgGadFB3D7Nj9du3s56vU1yw04pkkDJ5gULYNre9rkDXnq9SxpanEYcJgYAXLNvXxAF9pH089Xq&#10;ErLjRU8tNHVybQV+0w8TqQTbv8Oer1GGyLStLUvI5WMtcqzX227W0ub+Nuer1LnMuTz/ACieqqCj&#10;MqsY2AYAmwsALd7am5H089XqK7jkdTSQyVcoNoQSU0udNLD489XqShWlrJfloZf0kiLIQTqt9Rpf&#10;Tnq9Qf7cXFOtHVDcxLbt47Ipv38D489Xq9T19IKhKunXWobYCBoQvf4C3PV6l3hLRSS75CFVyLe2&#10;w7ezt356vUO2AY1JRPSVtKQ1iVZT2tfQg/r489Xqsl6BY3h1T8sKn/dXj3ydySe6ra9tdbDwtz1e&#10;q3vpHhdJjM1JIFCQtG0cuhJ3i4OviDoeer1DjVdO1ODxUzRh4KaMuwIBLyX7nSx932afDnq9RcMa&#10;6UjGMSd/K1F22AAkrft9egP1e3nq9QV5q6Gy1dalJTUqxOljtWM3Gt7X9hBH5+3nq9QEZ79PWI1b&#10;SwU0QIPvsAoIA/5Bvpbvz1eoo+bPT5iVF5klPCXsw/1Q2hO0X9nPV6i+13Q/MmFVrTTUxWJwzbu4&#10;Vb6fAey/PV6gZzFkfG6FpKSSkdJS50Ke7tuALNa3bsL89XqQOI4DXUtS9DFTswYKb+AI0J+/nq9W&#10;D5WrikWjqZFjjTbuLXIBPe9hfTnq9TpFQ01dsFLEscd2sQPtG/f6+er1OdJhjmsDbCm3sbXO7w+n&#10;Tnq9WeopKuWrfaBvFhuA7ka69x9PPV6oT0lJWyR1VXA7yR3CsrgAHx3Ag3HPV6p80SimX5OMjufD&#10;Q2vc9uer1JhzN80J0UkNoB7Lnnq9XGpkle7LtKi/fuDbnq9WVJPm4d8CEeXa7EdvgPCx56vVnepl&#10;lnZJo9sZTUjuSfAf2eHbnq9Wc0NS1WsUi7f0ehPa31jnq9WDyd+6K9ox3t2uPbrz1eqa+wiHYv2C&#10;dTpaxvr9PPV6s0aiWs+VcAr9og2N79h9fPV6uoqYrXbZFuV3My6aDw1+PPV6n/C5qmooXpjEha91&#10;tp7bHt3H8eer1K2SlMlJFT1II8wqRbVlIB7keB56vUN2T8l/1lxPDaOhHlk3WY6gNZrH4a9v4c9X&#10;q2ePQDlabK2RqS0Py704EZAQ3KbdpI9oPh9Xs56vVcBlur+Yp4yAS4DA2BG4+H7eer1KyakaGPyg&#10;QTck7dCDbW/1G2nPV6i7ZvAlWeelBuGYEexhe/089XqI9mqSMYhOKpVQElgdARqLAfdz1epSdO0q&#10;YqiKOGVWpkuTp7xLG51/Xtz1eo/2Uqypq0SnwxVG0bLnUkW7/wAeer1DhQAsxVve1AOh7ajnq9T0&#10;rFqIhFKvbx7C1+er1MVZXsUS+rD7V9Nb9+er1QK/EnASOMqVLEbge3w+nuOer1IjEKxDRyrBcKdw&#10;tchr38D9ffnq9USij8yaO0u1QRdWsQ3cHx8P18eer1Z1MFATS6Oh3XZQRYez+3nq9U2nmD06eWAS&#10;v2d17DX9fy56vU4RLPHK809mN1KA6A+OoOluer1PVDKFEuIPFqCFIUgj+A9vhz1epGZ4goJcPeOZ&#10;WXebLtAJJXUafTbnq9RCc3JVrKYWAcuxs0mhUA+Ngeer1BNVYMGxpIms0iRsN2gF76W+vnq9QrZZ&#10;fDYfINR7j3IIW1i3xv8Ar256vUMOFPUzH5qpby0Q+BsO5sTz1eoR6Wrq6KiEvk+eW1JjIta9rnUc&#10;9Xqd5MQm+XDM10YBRY2ZWt256vUl6+sjNHJFVSjbIGNuxIXv9/PV6gtx6qqpZ1ZEXYRdFIJAuf2c&#10;9XqYcRpZKtDVU8jRslidoADAHse+nPV6ml8WhSsaJVJdB7rakEeNuer1OtbXvh2GPiIuxCFmA1sO&#10;9vv9vPV6qt/V717khyxLSJVpBLGGLbTZ1B1sw8dQBf7u/PV6tc3qnmRM5YlJitXMVhsyWFrsxN9x&#10;8dL6DT4+HPV6iqYjU2DAEsgUgNqO3iRz1eppEzJTCSVAoGl/E28fr56vUwyT1cUki92LEgEWsNSA&#10;PaCPz56vVjlqqrzIioBLMpYDsAO5vz1eqXUVNRMkpo3sB3BWxFu5v4356vV384FaGCWxJAG9Ra5J&#10;Nri9zYd/1PPV6plJmgYz5FDSUUcH8uWSCeYFi08gckSNuYi+0290AWA0vc89XqkNVSvUCZmtc6+z&#10;wtcXvr9H0+HPV6naDMCCN6fcLQNu+IB9nPV6nWjxaqrawtHG0KWNjfse4te/f6eer1DjlLO1ZhJV&#10;Ls3l2Y2J949iLac9XqHnKvWjEMGoY0pZVJklJCS2LA2tu1tYHsLfXpz1eoW6TrY9RMErY2dZm8tj&#10;vsqkj7QN7n6Oer1LbC+s1CahqXE6ry5IgRBc3U+y/cX+B56vUzZi6hV+a4kaR1kq6WENtiQIhVSQ&#10;CV+ySQPHUm5Nyeer1FgzXjOIfy2opJGYFiHQXuAQdb2v2Hhpz1eoHaarrUeaYxl/fIDd/jfXwJ56&#10;vUunNPV0kXzKMjyITdW26rqxB/gO/PV6goraRqnzSZfeN9oa2421BJPw56vV1R4VJU0i1qVADAju&#10;L7gD9NhY+3nq9WGsjgapNLNdo29wyDS3wuLEfTz1ep5MvmxrRMP0cSq25bWsNCD43A56vVCqqiJa&#10;tKlWIh0IuBY+BJ0vp7PHvz1eoPK+tgIlkUEE7t3+G57dvZz1epMmKop0FRH+8xOvbS9tDz1ep/oU&#10;pqmhNOB+jhGosdPo/Zz1eqJFPHS1RWbW3ZSO6kaG2nfnq9XCOujNO0cVk2NuA0sR4gX9nPV6m6tv&#10;OslSj7d11sNSRa9/p56vUlmwSiJCNIdzqQw1vc631119nPV6mwxUStHBExWaJGHgSQNPzPPV6p2H&#10;4a2IRAwHYLgC9hf/ABX+I56vUsWw6SOARA2WMrc2ve4vc89XqZ61apZSW+wQdtu9/wCNuer1YxHI&#10;aJ1k0kkFrdrD9l+er1JatWeNJHkUBrH3vEKB4c9Xqb2cUG2Omh3tMFdJGN9D3BHgR7PZz1eqS1RJ&#10;TPHUPTM8moNmuDa+ljYW+P0c9XqSlTilQlWZa6IojMGB0IAPgR8Oer1PS3eJakxC6j3XH2iWPcjv&#10;256vVHbCDVSRYvGxMhA906DTvz1erlTkHFZamql/SqRYWI909vbe3b6eer1exSOGk2LAuxAsjyAn&#10;RjbQC/ib89Xqmw4cskCqIwySrGyqBoLai4N9T7eer1PFTCMKqY/m4DHZANjAXUanT2A6H7uer1R4&#10;MRlDTT0gWyabdLnXvfnq9SzwuY1DIlc6rtG6w9pNwdTfTnq9SzocQ+VjMsrX973TfsAL/nz1epV4&#10;dRDM2IRQ04i96Ilg8ioAFBJ1cgX8AO5Og56vUjMQpBUzjCIEHlxOVa40BB7j6Pbz1epI101XTyss&#10;a6N9mynS3ft7eer1SsPqNoEk/uM20EeOvcDnq9UiZ6CaXyILsxuxXwGvt56vUnq9qid46elcXW7E&#10;bSLa2INwAdNeer1K3DUggjMtSltw1Yd+1tLHnq9RmujuKyYdjFFh6KSN5bzGa9lKnQ3OuvYc9Xqs&#10;vwnNppMFWlgcBFQ2uCGLXJtfxHPV6ixZ4qsRx6vWqdbNdhsZifdtYkqNAT/fz1eot2I1SYG1RSyQ&#10;Mihto2r2v2073B56vUq8kYniaMfnpWqILjYh02jwWxt9N+er1Wa9GahKhP5XUHY4VGCWF7bSRt+H&#10;xHs56vUczDcD/wB9wxOWBXjdWUMAAVIBtfQa38deer1MONRmhrZJXPlVDkmOw0U29248Rb489XqS&#10;lZmOPEIUqyd2x3V2Cl2JuFLWUE2BOp7Dxtrz1eoDc5Zdo8wVTx07KYxd7kXZhe2pOoN/1156vUSz&#10;qhDiGH4i2HxLHDMl1f3QQ4bsAe9wPq56vUAr0dcyq1IAZUuB2FyD2BPw56vUYvpxNU4aKWopHBV5&#10;gkh190G4P02Pfnq9VwHTrq3TU9JTUcqCRadBEGvYFWFmA01IH5+PPV6jjZCzdhVTg6fK6XYKAxFz&#10;Y9x7eer1GbwzEqeuEFHh63iK3YXABB7/AF/Tz1eox3TqinpqqCupAAkdlYFbkD4H7v1PPV6jGZiq&#10;ZWw0yACNUXdroT2J/LsOer1V+9Ssfnxz5laQAmK5USMFuNdLm1vo+jnq9RRsdq5Btw8urSxICy+C&#10;kjU+GgPb6Oer1B/VKtJNN5T7y2zewsCD4m/x7c9XqDLMNJTzGKoo4wHYujFmFifE6r3Hs56vUFOY&#10;8GSOhdsRBYSbtri5IPhrz1eoIavEK/A4DUoN6RWUDQm1jrb8+er1OuC4omIYNCZEB88s7EaEC+g+&#10;gkHnq9SPzXhcFPQmeSuiihuW8tlNmF7hb62INtT7Dz1eopGcMJpqUSVCneZnZu5IBJuT38Oer1BN&#10;isccFKYpovPTQ9yL3Ouvhbnq9SboK7DqCqanwBPOD/bWTtfwsde3fnq9Qu5Vjko3asqtKhmT3VN0&#10;07gH6fovz1eob8LxOhlSaaJgAgDMB9om9io7/T7P4c9Xqe6PGqemp2naU3kdfLU2Ja1twU9r2ude&#10;er1DJg9c9GXgpzvFQqkuCCw0vrroCbX+APPV6nvFsKjxnBKWVCkNRtCz9rbhc+7/AIgbAXt7dOer&#10;1Fz6g5BiqMImigjVBIXLkAEk6gE+P1jnq9Vf3UfIE2GRr+hZnF23KtwvgCfhbnq9Ra8wYAKaSn8k&#10;3qGvfQ2tbXT4Hnq9QdVcAgrwsAAJtY+N/H8+er1OuCVSQV7SThmCaP4k210v/Hnq9S8fFY1Egoog&#10;7kEruHifA+Fuer1dUeAq0UlFe7E+dc6kMRcqCfC/9mnPV6mBoAsqzzuJVDkFbAgC+mmvjz1epmxa&#10;amcEqg3m5BF9PYPoPPV6oCI1OFaE63GgINr89XqmxkVVIyyW3puufge3xHPV6oUnnVEflQkbYyLN&#10;bUnnq9TfWTVlXVESrdhZSCba+3Qfdz1erH/L4ixaZy3kgAm/c/t056vViqYLUQjplV0Rtw3GwO7W&#10;9/hz1epO4ZRz4YZkkKyO7BowDoL6ge2w9vPV6nDF6ysrClPHEqsGUuwOtjoQLfxPPV6p+D0bU0ss&#10;UqhoVFh7bn6eer1KE0UbAFF2OFHf23sR9fPV6pMWFzYgr0rkI11IJ8NO3189XqjHLnygNQpspIW4&#10;XUka356vVyTLkUc0lTTuDJPtuT3Jta9vo8f6Oer1ZY8NmDIsg8WB7XO3sfp9nPV6p1Ll2ohjE0hQ&#10;KxLAaFiT2uL89Xq5VMZwqSHFwrSsoKBRYdzYnXnq9TRidVPUI05j8sliQb3tY+089XqZqOCpqGSO&#10;SUsGPjqSSe3PV6llhqSJI9LIq2JCp7o3EjXQ976X+jnq9R9/TzhDVSCqrYRtiClNbsz30G0dj468&#10;9Xqul6GRQ1tVSU9VBZljQhjcXOq2PtuSO2n5nnq9VsnT+qoqXDoo4gj1BYhuxAAH9HPV6pGbMbll&#10;/R4g6xwupj2+6Be+ltb9vZ8fZz1eoFjmuE4l8kDsQXHcEgX1sdvYnnq9Suhxmnq8NkRAUWTaPeBu&#10;Da9r+NiL89Xqr+6/5unw2kjwutYziTe9+xUk6C9/AWNuer1VoY7mijzFEy+XKXp5GtvQoBckaX76&#10;C9+er1BhieIGnAp1YPIblGcEoHJ7HsTY+H9PPV6mmSunlq1p32iORmEgAJPur3HsufHnq9Sdwepr&#10;J/P/AJvB5RjlYQoh3Kygfacm1jfQAX08e/PV6lFhtF88xaIKjNuibSxG63e/c6W56vUJWUqekRFw&#10;4Dcobyyb3sQ1tB7L89XqHFhWSYU0t1JWQIEFgVRPE+Fj39vtA56vUpac11NTRyYc6VNSkbEl2tfd&#10;odxA0IH7NOer1RP5hU1hDYikfmvaNY0JKgC92B+nXXnq9Qu5JrZsA30zuPlJQDe/vEnuBfnq9QKd&#10;QMYqsWOIVM0iq8LvsS9mKhrqTfvcaXHPV6iC5sqf9+MuJTKJLnVL2UDudt7G4+jnq9WTKRgjxKqq&#10;Jd8ARIZYGhUGQKR7CALlvAfffnq9QkYXB81XriGINJUgEAu5KyEMd1zYDUE356vUN9NjdPBhdS8r&#10;Ikkalve+0UHtNjY99O316c9XqADqPmajqMJipoXvbcW7C6HUn23vY/fz1eouFBRtjEr0NEzCDeJF&#10;Y3uSLXBJ7jXtz1eo02Q8oTUuyevTcRtMZHfUai1+/jY256vUbSkhpS0MdHtCJtLAWFhpe/hfnq9Q&#10;zYHnpMIljoIZAfJKspBAZlHcEC9j8Oer1HD6f9fMJoaaPDsVJZJLSaEFg17rfx0P66c9XqPVkz1I&#10;YVUyxUlTIr+Yq7WUAEWGl/p56vUcPJ3WSkIWpnYsu1Vtp2Ps+PPV6jF4Jn6nxMrTRHayAFj47f1P&#10;PV6nvEc00qUQlidQDc+8QAwHfU+PPV6il9XutUGB4dI5nWnRi25iVJUKQbnnq9VRfqH9R80s84iq&#10;1U3BjIYAOvcka+A56vVUB1k66/1qgkwmMyOykSyENa5HugC3cWN9fG3s56vUAWH4hXvWpSMjjawZ&#10;wFJCq1hdmFxbx+jnq9Q8YTlOWQrT022MTEmSS1iO24hviB3HPV6hcw7Dv5ZWRU7HdBJE4IIFmIYE&#10;XNvZ4X/hz1eofMIxHL+GYbvjdTM1lTbqB7Cb37ac9XqDLPOPLRYjvrJhIkSsjGMDVjbXTQg+3nq9&#10;RP8AqLnfFmoTSYcPNi8wOSW1J1U666qPD+nnq9XXSrK2I5oAxYI0EdRIw8x9NF0Nz21t+fPV6rc+&#10;h+VMOw2jXCK/yy7KJFe4YA/u/eQbff489XqNrUV0FNRJURFVMG1XAubXtcj4Ec9XqJh6go0xDC5M&#10;VpBskEzXNwbKdFJFhpe36689XqrfxutrY8YL1OrKzKZdfeI8Oer1C70daszBLJRVHeSQRpfTcDck&#10;+3v7Oer1GtwfJGIGeHEDTLEUJ07Ai2ht9F9eer1CHhWWqbD6hJE2xhCWYnS5I9vw56vUMdPjHz9K&#10;lFROUlg2RN4grbw8Pjcc9Xqk4rRUh8uqZv0nYMfE89XqS/8ANsXwuQVCTGEPIVZQoJcHQW932nvz&#10;1eo13S3NYRIsLrAwcIVDWJufZfXt356vUafAMWlpWSaOcMIwyspJ0J/j356vUtZ8Yp6KqNM8oUWO&#10;g22B7g/Hnq9Qe45m2ChrF3TEorKhI7gnsfoPt56vVDps3QV4MNHJ7sd9bqQT/Rfnq9TdjVPWY9SS&#10;UyqCXWxJsBex9n7Oer1VreoP0+02I4PNHJAEYq20qAFQDXfoRexsQp789Xq1+OrvRunwrFcQeZxE&#10;EdbOL2Zr3/w3sfbz1eomuPU4oMSMTxqXkZgsgA2iwudwPt7WAOvPV6mHyqOTzKSFl8w23j2XOht2&#10;sTz1epL10ENPFUTUi7pZWKknubaadtPZz1eoP8Zro5Io6ZxtCgOu7W7Dv9/PV6kuaZXikqpO69hf&#10;2+zW/PV6nmCiiQXjIIdQdPDwueer1T8PWCCeYRO4AtZraaaEX7Hnq9UKejnqWanf9KkjXGltRYjv&#10;7L89XqgMZkrlw+VGutrk9tfAHU3Hx56vVnr6WTDAokSxYXAbXQnQjx056vUnmj81zLGLBmAI/p56&#10;vVyqaSLDiaSoXbGAXGoBLMb89XqZKZRTu08G1Uv3uNSPE38fDnq9ToKmHftYXuACV8fbz1erBUU0&#10;0CA04J8v3wSewOtvAc9XqwUUFXSyLK43s5LXHgD4c9XqUKxwvIlSSWOgI1v8LDtrz1eqbUs01SkV&#10;Ho1+zalvjYW7c9Xqj1NPUQ0RSofc6Ae8gsWJsWA/X9g56vUx4iameUCGwUEXIUXJuO5IJ7f2c9Xq&#10;7WuKn5WXadxunui9h3BJ56vUolp4J4TTxxlt9yWv/Ae0e3nq9TbUSU+GUslZKpG2yAnUlibbiBz1&#10;erGtdh1fRyrIrxyR3ZNwIVmB8Bb2eN+er1TauKjlgjqIxcspGlrXGp1v4c9XqTVZSecvlbtpdAL+&#10;w/lz1ernQ/L05ZmHvRoEFx/D6eer1LnBWpYKHz59ySi25rkhwTpZbeH189XqUbD56mPkQSU8c5Nm&#10;Y7b2Oth30HPV6oNXUU4YSUiMEp1CsP8AEQO+vs7/ANvPV6pNIkEs9iiF7K1z+R0B7c9XqN30RwOS&#10;XEKOqw5Qz7lJDaggHXW3geer1W0U+Y2jy1TJUsyvCW3AEAKB31Ht1/Xv6vUT31FZpWp20gkTy2Qs&#10;DoSHbTvobWAtfS/139XqrExiTbi7VsUpuQ63OjENoR7Rfnq9SHjpfJq5BIxVFsqjW4Pc2N7WPPV6&#10;nSmFJRVYZUDjuF094Gwueer1ZabCqOskaJIwJJ5bBgASO5t+WvPV6nSsylhUFKIkp1jmZvflAYmx&#10;8G8Neer1cTkuCCSKngU3fsx9ltBbw156vVJwvIs2I4ktNTDcGVnbUDtoQL21v4f289XqXWF4bBDB&#10;CsHvFyQRYbrL3BHgTz1epUVkVPVUvycSLGwYMmltTYWta1x356vUja+3lWrdJIgdyg2JHxPPV6g/&#10;x3HaSJYYIacyGRTcXttJuDY3ubd+er1B/ilNDDD5pIuXBCke39gHPV6mDE8PFJB/MDGrRSMQARex&#10;Op56vVioIoYY1jchVl76H6rfRz1epd5Qg+fqTCtiqqXB1JuDoLfTz1eo9HSnB0NVBWU8YRlWMk22&#10;gsdDc9789XquZ6I0TZgxBKOadbxAXewKAgdjbub/AK6c9XqPllushVIZMWgSWQssWyIKpG0nWwBv&#10;oD8eer1GhyBicEuKpWQFVgRWCRkG4GvcHtY6c9XqV3UTMkMmBVPnN+lXcACBtIt7f18eer1Uz9b8&#10;YqMwYZUIHWNSAGEak2AJv73h8NOer1VO9RMKrqOv30KeTCWIBZgrNoNbG17geGv8eer1A/V4mtJO&#10;Er5AzIx2ndqSew+IB56vUF2b8Tdfm6kf5Qp5oA03MB2udNfDtz1eoCcaqKuSQPtsrAMT43Pe/iLc&#10;9XqV+BiWasikjJIYgMv1an9fhz1eoT3EGHTpUVr7oPeaxtYkaajwPhz1eoP8Tk/lVTegK+/dzpYa&#10;m9r89XqCLE5a15TCGZr7j72tyToAT8Tz1epOS+YjJHTgFgVZyOw11H089XqFfL8cFQvnxMXKLfax&#10;1F+57dh4Dnq9XHFlo4ah5Yj5glT31J0B8LDtcfw56vUlPK/RiYsQxAAK3sF8b2/hz1eqOj0lVG7W&#10;27AYyfE3udDz1erpzMlC1XSBRZ1Sx13ED7VzYc9XqgUcUJQSysEkkcC473FtdNNTz1eoQKDD4Kyc&#10;QqhYpZrj4nXnq9UPEcMkTEJIXa+xrggEAqOwHcaDnq9T5hMkUoiUMPMVhuvfX2EWFjYfHnq9S0jg&#10;WrqfOhYhAbt7D4X+rnq9S4ioIqKWpqyxZpDEy/4Qtjoo8LeJ56vUxYw1TT1kuJA+YtyRAv2QGBIA&#10;7ePtPPV6gZxmvlq3aqkpUp9rJZFvt1uLnv8Ad/fz1epAV1d5mIESGyMGYEDT3Rqvb9fDTnq9XDDZ&#10;JZJCsoIaQ+7YeHhqOer1CDBRSYbhrFwrsq7mIvfcfD26c9Xq5T01ZA8FbRRCR2kiUhvduCQGN7eA&#10;+/2+PPV6hkaGrE8iSoFSMFVUWtbvf6/Zz1erNjcazQNFSAF/KF7ai4FwDp3Pb+znq9QR11DHQy+U&#10;FDySxMCp1AvYki48Phz1eoKqypmp5TS0xKxhTextfb7SPb8eer1NcdRUipetpZAxYDVvADuBfTXx&#10;56vUK+RHTEamKKcbXf3Axt+9oQPq56vUbGhoaanmGGwrtpo0G32XOm2456vUNmCSn5Jao2BAPu2F&#10;yRoNdNfHvz1eqzT0f49PR4zHU08dLVzQsskUdRCkqMdfdaOQMGUXNwbjnq9Q59Z8qJLgDYtNTrFM&#10;slRLJZNoKE7gqqFAAFyLdgALduer1VSZ6wyrwqJ6mh2eVuNwtr2v3I0JAAtpz1eotGacHipUnlVw&#10;/wA1eRr3sgYe8Bp2/bz1eootfhssMs3yf2AznUdze4sfgOer1JBZp2SekprLJuB3G/fxAvpr/d48&#10;9XqEqhjjpYo48RQyu6Ffcstye3hoeer1ONJl2eh/yLgPH75UHUA6i99dDppz1epPV0UtRNLUVS/p&#10;W95vAgj4fHxPPV6mKLEpo1E2qm7AdrADQ2IHh7Oer1GN6RZmTGMKjwFyZJA0b+cwOqBxe7Wt9Q7+&#10;znq9VunSnA1qoo5PMj2Eb1LC5Uf4QL21Ivbnq9R7snYdPJJT+SqskEhexFgoItu+z49/7uer1W/9&#10;DMDqBgNPV7AiyICHAFgAdPvv489XqMVmGhimoY6eoIQML7jYlj37c9XqIV1nqUo6OdKYEpExuu6w&#10;Y9h8Dqfu56vUR3NGO0sFG+E4i7xU7LbcSTdvge31jnq9Vc3WXJ8lU1biDoWaAkq/b3L6MfpBt9PP&#10;V6iGY9keoxetMcEXzO73otTZGva4HgQeer1GnyN0zxrCFlq66meBpApEjIASFW17G47+2/PV6p2L&#10;5lbBaFhLGKgRq2mhIvoGt7fHnq9RJeqHUeN6hwliAoMZ0AuALgjve/PV6ipZnzRhWKkRTRX3WG4G&#10;1je5Nx3A56vUG+I4pTmp/RqJUFhbvoNLixvoOer1J2eppK3ESiRCKOplKRKL7mKi4uLnU89XqcIM&#10;UfAJIMSlZdtKzSSMwBUgd9wIIIHje456vUKVC+HpKkbIiu4DkldPfG5Tt+II7d+er1PmA1MMVRJi&#10;ELPMso2ApawIJGg8CO3PV6hyyNjbYJ5UOJk7ijyKWsCwt42N9P1789XqGOXMyVE0MlGgVEUO57A9&#10;9NddL89XqU+RzR5goVq0Rdsha1tCpuV1sdPoPPV6kZ1FwClokirIJmu90KrYklTf4+z7uer1JfLE&#10;+GvTeViMnuzF03aA2F+9/aNOer1BnnbAaFZ/m8Li2wqu2TsD7TdrD6uer1Q8o4HHidVD5e0NMzMw&#10;0FlF9T3056vU/VlJJl8VFTEB5bF9nsLrqAPaBpz1epX5Q6gxYpAuD1kkS1MbIWUAgqjdyCTcj6P4&#10;89XqFrK+KVDRRVkEm5TIw7WsTcqPadNdeer1R8+5zigijjwm9tj+ZY9nvYag6i+uvPV6mLpj1zxb&#10;IGJNjK1DpIqNcLqWIJ017i2v6356vVYTl71OJjEFFWY1KkwcI7ruF7sL6A97jv4fHnq9Qvz4zlDq&#10;PRUcdLOkQBkbQizg6EHQE27W8Pp56vVjxT0vNnAIMlTRQ1RSR0kKswX2lxtGne2o8eer1ATmrovm&#10;3K0v8tKO0gUyPKqnawAA0001N7X56vUWDMRzVgNc9SjTRSRXA8N1zY9x3Fzz1ep7yr1bqKWpWjro&#10;6ipkjcBrFQSG0J0P589XqPxk/OeC19LTVBkBhlittJLte3Y6+H9PPV6mDMuXqLE91cZFAZvd2La9&#10;u1/G9rX/ALOer1A1Bm6bCJ9lcw8qGVlcWBsL+6b+I+PPV6hhyJnHDZayStqGHlqV2jdYA3vc89Xq&#10;OvlXH6TEsMhxWWRmAYrsFwvfvr+uvw56vUcLpvmSLB3p4jMpadwPMB0QHxPjoNNB4/Hnq9R9svdR&#10;4zh52gk7RYaa+A/X4c9XqeZepWHxWiZ9kwA3C4IJv/Tz1epF4510oMDrXopZxIStwo2lgdO/389X&#10;qC6s9SU9VI7UD+8m+1tBYHTnq9SSq+vWL1VdIkkp9xQ62U7Tbvr2v9PPV6uGKdQ8Zx9FNK7b42DE&#10;gkgn6deer1TkGdcWaNKGN38wAX7gk3+v289XqEnKfSTMeI0YgzLtV2vbdcbT9Nif7+er1GVy10qw&#10;zDYYx5zvtUA6kgn62+PPV6l4Mj0UgJYllNvDtb6Tz1epM4p06wyeMhG2nwuL3P389XqRJ6ahWeNZ&#10;NqtYGykA27fqOer1efpjiFQ4XzAQTuBs1h+fPV6uWIdOcXNOVhJBGgsSB+znq9QN4zkfONFia1FN&#10;NIsUY1W6lL+waX/Px56vUKmShjFG98TRgi7SCbkn22+nnq9Q4YRmlaadYAt1IFiR3uOer1CFT4wz&#10;EObAH7+er1OD45Tt7hYGw56vU1M1LUuU36nt9HPV6uMi01MSrm5IOvPV6mGoxZKbSBzp2+jnq9SA&#10;xrEZKhyxl0Phfx56vUWnqLnuLBmaBZwGtYKdtidOer1Vi9ffVTLhFDUYYdrRTg+8zAMABYhNBY/r&#10;8eer1VK1mdavNGZ6mTEJtxn2oALMWTwC/Hwv489XqP8A9FMrYZlMxzVAEsdUsTLrcqwvtAA8NT8O&#10;3s56vVYtHX0+BQwvHcu9ma97MLePYc9XqJ36hs8RVQgq0a0auXMVtGW1igBOh36a/V7eer1EorOr&#10;38sr2jep2y+80MKgqI0vc2Y6X/U89XqETD+sdZi8j0kDl1chA1zqD7T2N7+HPV6g1z71PghoSXk2&#10;xwk7VvZgB7pLDW4v4Hnq9RNMxdS8Wilijw6UTTkuQWa20d7XK6d/dB789Xq44Z1wzBQUskGIN5FR&#10;GwEbFw7Sjxv2FydbHwA+jnq9QnHrdjEWGxb6sSmRGLRC6i1rABdb2F7nnq9QK51ztJBhyzzSiZZl&#10;ZbKlyAT4i59v6689XqKbmusoa7CVfCLxyxyA7bFdwB1Fja9x2HPV6g1xmnhxTECkZ2x1TIraWCi2&#10;txa4t29v7PV6sdNi1PHVS0FEfMTYI7HwIIufp56vUrYqU4ZH/owXYraWvY6fmB+vs56vUqoquXGY&#10;Fg81EcHdZVPukHsb3FiNL/2c9Xqa8VjGHqIqlgVFmAB0BJ73Hh8Oer1B5jdJHiNKlBQxLEqszvOR&#10;p3AIuNf1+nnq9SMno3pqgQefuUE3J9l++nPV6pEWyaZWnZjtJDRgBha1ww8R9IP7Oer1ZxWJRE+R&#10;IPJkvtvrbuLeP3fDnq9UasqqlkaHzBubaLkBdoAvofiPz56vVip3jqAYqrUqRZ7kaX8dO3w56vVO&#10;NVJNQmWjCy7mKML/AGiPYRqQRpfnq9QT45uqMZdDGscPljQdxJbUA+znq9SNkr1MXz21WfRF7WAU&#10;2v8ATz1eqNVvLVyRV+IgtELXAaxsL31INj9XPV6m5MLi/m0nnwkpYOG7/aFwAdO3fnq9UsSQw1NQ&#10;wAa8Z8u+pJAuBa9teer1cKikeoVJJbxIyXJBI9462B76Hnq9WedVaNWD3aIhjoT71tCT356vVkoX&#10;iaIyzykzNeysLotvG/f9fhz1epqra2OFvIVi0hJLaaW09mnx/hz1eqFJDU1FZDHSsq3ILm4sy63H&#10;0jt489XqFbA616CpSKftERa4JBNr/t56vUKcEb1YeupQUaUMRusAtu4Hj/bz1ep3lxaoWKCCONQy&#10;sEdjrcHxGns56vU91NRTxzPJCSwKALe2hFtfZqf7+er1T8IirYfPxWIyTR0u1p0ALAKTa4Hs1tfn&#10;q9TjS43/ADKQvQ/o40DPIP8AChNgW9gubXPjz1erHLmmCnrhNQ1JmkUjQtusBqT4jv2/v56vUucO&#10;6nYxUrIm9lKAqEJtc20I+o89XqFnBOpOK0tCZ6it3NFs3Lr7o0AA2/G36jnq9Qm5V63Znw/Eyi1v&#10;6Nd0hUmxVrEqb3Bvfx56vUZTJnq8zthRhEc5cBldgX18STcnX+34nnq9Rs8F9WCLXx4hJUGYzhi6&#10;XvYk+Pe1h4H8+/PV6jD4H6lsHxeKSeG0uyOxANiD7bWA1vz1eoQaPqvhVVhzkSxRoNgB3Ah2Frg/&#10;HuOer1KvBsxo08awU7bJLdiCAWPfve3x+PPV6hKwzE/9INl2hibaj4/389XqVtIFrm+TB94EMPp+&#10;Hx56vUN2XKeSnp1802e/vGwv3Nuer1LqWvkeFY3YWGhJ56vUzmvGvlWAH0WuPZz1epKYljlNGJBu&#10;G9bkW7G/bnq9SQkxRlf5mNhG7+wam3hb6Oer1N9bi3mKY5huMp8dQLa689XqW+X5oyqm9l1B+oG3&#10;PV6g460UUlflCphZla6MQDa24Xtr20/p56vVqber7Ktbh+camaRhHKhLEXACE/QTcEePPV6iIYdn&#10;OpyrXtA9/dkhjD/uEObD23+P8eer1Gay7neWvrI2rAsqLtMaqNL7r2Hc9/H4c9Xqs+9MNDS4jUUU&#10;87EyO7bwBqFAuC3u210Gnw56vVfX0kpMKp8BFLUhSth7oAB1Hxsbk89XqVGaYaKmpmSNf0ZQXCgb&#10;iT356vUVnM00Ms1NMkYLxk+AAB10Px+B+HPV6gnxTNMO2SKXaBG1joQGUHt9N/4c9XqKv1pzW38u&#10;+YpSiSCQa3tpqGufED2c9XqrY6lZhpsXZ6cFgAl/e0UuDrbWx7/26c9Xqr56nYnKMUkiSKOKmcSB&#10;nZwoFhp9Z+n2c9XqJPnKoowTU4fIskurgDQewjW3PV6kFhuKSyKUqCuhW66fXb6Oer1GFy/iVGiq&#10;yD9ECHZ+x0Gov2seer1KWvxGbFV89ykMLJoytcm/Y9gQfDTnq9SypqOrxKljlBCIBdWNySPZYjTX&#10;nq9Srp5ZpPcjKGTYUc6A2H2ip9vx/Pnq9TPPjNpTHQuL70u0gJVUVhv2ka3t2+Pe456vUjMwQCHG&#10;YYRWQ1EOoYqrABSCfeBHcfC/PV6oktccPiIpUDx7kZUABBK6qRcHse3PV6p1JXLh1UtSPemrWuwP&#10;cjQH7u3PV6vYniTbBDQSJF5ktrsBe1/H4gfVz1epGyY1iJnqI3k3CFgu4AgEEG3j8Oer1JLEK6aS&#10;JJ5k2zG6g9z7QTf2kduer1Y6WrSso9lUSlUpZtwIANtFFreGpOuvw56vU/001Qaf/SmeYu1gAO9u&#10;4B8dOer1Dfl7C5CYpFjX5SRVFgoOpWxBvYkC1te3189XqGKKmNJIITH5a2EYXuQCSQfgD2+i/PV6&#10;lHgOBVENYjV8XmRl2uRcKBYldddfv56vUNWDCuTD49sasDbaDa4J17d9Bz1ep2xDEhStHDTxb5Jr&#10;qpBG1WKn3nBIOhuLC+ttLXt6vU/5eqzVNHhskIgWYFd4Aufb9Wnhz1eo43SfKMVFJARG9iv+WtZV&#10;HgLd+9j93PV6j65PmiiwtXqwquSwvtFyVvYi3j2156vUGXVrMtZSYTIz1bLCwBePdYaN3F+2mvPV&#10;6qwfURjD1VOaYPfZu8s2uWJA7/C5v/fz1equXGautmxCeCli8yQ3LM1tT2YLpbX289XqQGK0NW0T&#10;TNtDoB7o1sR2JHPV6k9iNaIK1KqaXe6aSeI1+PbU89XqhVdf5ySxLbUEC/h2IsbafTz1erHHNJWI&#10;RNGpkDFbG221rXJ7c9XqzKtL53ylFHt0kNhqRYX0Pxtp4+znq9Sfq4zJtqqKVZ4pVUqVBtbW9+x5&#10;6vVDnajavkmjJjVkVHUdvdBuQfA89XqxYaktZiRrSC149GcbQNug0+I8fv56vUqYQPJWGoJKRE32&#10;gkai4JPPV6pLUiVtDM9dMI9kY8si+4km20W7e25t489XqfaPMUkbeXKpURJGCbAj3dAxA7X9v331&#10;56vUrsLxxqhnDy3ZN1iALjxH39r/ANnPV6lov8oq6d5a2teIzR6eWCPeA1uwIIv20156vVwjqIZX&#10;88e7cABhe5I7fUeer1Ya6WTSdLxmQKwA1a4Njf6eer1K7D8RHyd1qNUFtoI76+Hw56vUr8u4lPHW&#10;NNJIFKxqie9cE91O3sD9Vzz1eoQMv1tRidRtikO8SAa9gCT4AaX8b89Xqe8LzXS4jWXJBSGV4iLE&#10;32koWv2789XqWuKYg1fGtHT3j+WIaNzoDt7D2H22PPV6olDjNLLhb0Fc4eVmAj0FxuuGP0aA356v&#10;ViWGhu2HRzkgELIFAAYAaXNxZgbD7+er1PuO1GVaigpcDwlZUro33SzrMTGUFtiIgUbSDckkm+mg&#10;tfnq9XBakxQyUYkMhACtI2rM1yLC1tP7Oer1ZpMZo8FozSVhBYKSWW2o7fQTz1ep4bHaGrmip6ZN&#10;8bU9txspD+HfvceP0c9Xqa6bMRw2nCmM+XHJtYMbGx10I8La89XqzVuKSzRh6QAXc3KXAC+342Hf&#10;nq9UjBMb2iOCUGNYHHmHuWAuQSDoCb2+jnq9XCQ0tSlViCsJKaoJYW1Kk+7p42HfXnq9TgWRIkgg&#10;kbQqrSgi5Nr9rHnq9UPDpKaFfIgaSdkd5HdwDcHS2gAsDawtz1epuRWjl8l2BjTc1iwLai9rd7HX&#10;6NPbz1epl/m5vBh+4LG4DKGWygknu1zY/D489Xq44tiM9HViGmqCYNwZrAANfQAnW30c9Xqaa6uj&#10;SFMLikLOxtcDRS1z4/DTnq9USixb5SKRV1QEWBGrG9ifo56vUpMPxBcSiEDglwwfTUkX+z7B38f7&#10;Oer1OtFj2JYfU+XQOqvHbeSoYbd2nu+3nq9QkUOY93z4hcPUTQhFbUKWOga1xqPhz1ep4pccXDwi&#10;UtQ0cUbKsuoBLdjeymwNjp/Tfnq9QiYbj8VfUrFKUiuqqi3LAC5INvj/AEc9XqX2VMxR0+JSyVW1&#10;EleMIDcW2XO4j2G/bnq9S9wbG6qSM1KD9JLLIqruUsFubG1+zH+PPV6l7g2dRHiSUGKoscsBUttX&#10;aNjHS1rm/PV6heixikqqNqGOVllLKuxLbmUHv8PZz1epxw6pURTYPIR7xsS17E9/vtz1eouvW7F8&#10;OwTCpppZbeYkkdkIsD27c9XqpX6tZrrYWqq+ipRU+Uu8sxG07dALe0nW5HPV6gNhr1qJIcVxSnaR&#10;3QF0VgNpPvaXHh256vUf30dY3hseMwwuhCyEKrMDowJtfwN+2n7Oer1WEdeaM4vRmWqg8tmCgCMW&#10;Rja3h429vt56vVVzmbLMOETzF0eWIBiqsxZQQTY2N7C/s56vUk8tzwTV6zWRI52s7A+6oXudPZbn&#10;q9S0ihpYleuLM8AbbZ9QTc6+Pfvp/d6vUlcWmraOONFj8w1jSMircLGgvqb2Nj4Dvz1eqPl5Kx2k&#10;qac2eCRQdLEjQmx9lvZ+znq9Rm8GhIpFmhiJaQFmDgHaD7Ab3t3/AFHPV6iM+onItfh2JtURqKiB&#10;IzKh01WxLC/wsdOer1VxY8fmFmmlh8tacFnDHsAb3Hhp7f7eer1IPEoKyFHWCMynYbG+gvqCRofh&#10;z1eoMXgrkrTNWQGNSAdewA00+k89XqzPaBlngcKdoff4g3tY+OnPV6nyHGkkjETFhNZGJtob6Ai2&#10;v6356vVhxTGqqogCOvmPtC+93Bv4dr89XqZ4ZpnESt7jq3vXN1t7PpHPV6sE8RmqSliUN7aHXXx9&#10;nPV6ocsAL+bGu1o920Aggj6vZz1erGqUkdE6JeSSSxFvAgagDnq9WPD6V6tLUgDILgg+3x+7nq9T&#10;1T4c6IY4lJlK33EEhRewv4c9XqaqmmSNJmWQMwJAK6gn2aezx56vU3YezSozTnY5G2w8D4G5HPV6&#10;heypJR0dOEqEaSdU7mwB9vs19nPV6pWL1sIrFW+gUBLAArfUrew0/j93PV6k7h+H09Y0tPXRVFLY&#10;uUmQIVY200LXHxPx56vUpZ8CSjwtmBYt4lxYkjxNtNeer1cMNoo0DSqwu1g3gR8R4c9XqZ8QgjWo&#10;G/7BJ0IHh3J9nw56vUmcUYxRMy7SoAJOlyD8Pjz1eqNNI37lkBUW921vje1+er1OuE4ZVSpI9MR5&#10;5uXJGrKe4HsPPV6n3yZcIpkDwLMItdjkrcsbG7Ag2A56vUocHngkrGMUSQ6m6KbqpAJuLm+vt1J5&#10;6vVBFTPUT1EzkLTqFb23YE3B9o+r+jnq9Umhw6orYikLhVZAbeDbvZ8QPu56vU+4ZhqxwfKhR5Qv&#10;ubQ+8NO/PV6siTtTUr4fRaBLlgQDceJB8Pq56vU4NNQwUcRqYiGOocNa58TrcWt4C3t56vUo4ZYa&#10;qhMKsGCLtOupHe9/Zrz1epHYnHMkvnG3hYgXAB8Tz1ep0irFlwyaip136DcbX00JNrXH1c9XqUGA&#10;1owuFThiHZ7rv5mmoOulu1tbHnq9U3HMXqKiiFTRU4mnkk92IEKdhIBY30F+4+N72uDz1eo0XQqg&#10;hqo385QWR4nCMBdbC5F/EW56vUZTHqeWi21FE4WKNntGtyCCNfHSxPbnq9SeoYGhZooGVIXDWAOl&#10;wST7e/bnq9UoRNFNFO8CXiZ924kMwvYCwBvYeJP9PPV6pENHFJLKRGsTn373FlBJ9vPV6lDR0FPT&#10;VAqCTKKdBHHYgldx+1b2Ennq9RjMn5XrqpqcDbEsxZFJsASouSdbXvbTX8+er1DrhVLVQxbawF3T&#10;dYA2DMSRprqLW7/2c9XqwdXsXwLDcuUMGMKaiCCVZKhUZVYrpuBcqbEWtcg/Rz1eqhHqdguX5s61&#10;mckpY45/NqPKmRQHMMpI2X+K2B+A7eHPV6i6YzSy1NS8dFuRkVAFIJuCbj+63bnq9WWhomeKL55A&#10;xjDFT2s99B3sRz1epSvTQ00RpkVRLJYsdCwPgSPZz1epNwV8MeKLNES+26u+gAN7Em3gOer1TamG&#10;HEJRS7iihT5k2hK66NaxuDz1erlhmMYbDFGscYqXjJU3G1jYkAkA21H539vPV6mqupqVA38oVKad&#10;nDyEqTuIOhIBF7gW7/s56vUoaG9ZiZFTT7LFdr390Bu4sbnuO/PV6pFZthaWGABpUksDpb4Bf6ee&#10;r1QZaw+fNTUrBpadV8xvAE3Nh4EAGxI56vV5/wCb1UlOlXs2RndvjQILW0v3J007/dz1eqTh0kdQ&#10;J6aJmVrttYi97+Phf9fZz1epqolqqGNsPm/SJK527tACCCb37fDnq9U2KTB3xY0NS4EzKzEhyRvB&#10;0QC5BBFzf8joeer1C1l/Dp8RkOH084iKp/kybkG9wfoIFhz1er//1tMqtqYJJY2Qbm3XsNQL9r/R&#10;z1epNVk9ZTxSLA4VriwHfXvcc9XqDqrElVVz0iJrGVaUrY2U9u3Yn9e/PV6kliZpZ0WCEEpGxYqb&#10;39ns56vU3TYnVGiioAFUP2de4Um234fHnq9WetqKWFTNTj9HIXQK32wtrXPgN1/Dnq9UdmjWljpl&#10;jNpAuw6XvfX7/Zz1eqGsTw0ztLFcsTt0Nlte9vo56vVJo8Xajg3AEyXIHsseer1LHK0kdVUzT1Ce&#10;86JtsBYXPt+od+er1LqgTcwkgIN7krYBixNgWA9oHPV6ucFPPId0rr5RJ2qF1Ug6knW/w56vU701&#10;UVq1mhCOgNgSA26w1GoPY89XqlyVxZztiHcE6fC/w+jtz1erG1LT4lh6rKrlbNfbofv789XqYK+j&#10;g+QdAheIMbte5HidSb6flz1eplosOmwlC0gDBlBQeNyRtNvo56vU2yxTwYm9UAWQIQAfvsOer1R6&#10;7zaukYCMJcbSBckkgW0t+fPV6kdG1cagzDcBEzA21ubWt8dOer1dsaaCIxUsLF1953K6gHtf6Dz1&#10;epb0NL5cERqpLOgEi3OrC1yDz1eoUYWoqOqWkiqIa0Mscm+JW2ruUMV99QQynQ6WuDYkan1eoeOn&#10;1ZVO5oILKjtuLNY3NtR9HPV6jCTxR1eWZIoNrzoTvv7wUA2ChSLaWNyfC3PV6ii50pxFiT08wAaR&#10;dbKAoIAsSD7Bz1eoHJqOKKMTDdaOU3YMSSdbixPb4dhz1epF4zJWLUSNSAlJL+GjX7Aewjnq9TZB&#10;PJDFHHBT3IJU9iFN7fxNv7uer1LLDRG8wjp13+QBexuWPiNdOer1DTgMSCFUYHupIAvoTawFu456&#10;vUevopjVJh2J0Rr3Apw43C1veJFmNwDcDnq9V7fQHE8NxChNLTqJ1dg6FWAsG1JPY689XqPLRYOl&#10;TSOr7kNtoUaj23v8Ph8eer1S8RybhNVVxVEcesKEGwIAB1Jvp93PV6o0+SqcrJisMG4gXAsLvp9/&#10;bnq9Qf13TbDqmSacUgQzKAF7KGb3SB9F+er1AZmLoccUpnwTDobLK999lYALa9joR9Pfvz1eoDMW&#10;6BTUmJ1cOKRrPTwre+wWC9rDvYjTXnq9QO5v9OeGVcMyVVMSlQwdTtuRp9kHT+nnq9RYcW9J+GYr&#10;XRvGSjXZAF0Bs17HQ3Gv9HPV6k/Tei6gnxOaQISJiFkLXYAjsBc6HW/9Nrc9XqdIfRPSYbOamBRK&#10;QrKqkAgN93hz1epR4H+H5i2I1DoQ0CIT78i31P0aWv8AHnq9SA6i+jfGcjyfOtGKp4yYn8gFQxsQ&#10;o2nS9u9/jrz1eonuPdK8w5XppIBSku7E+W2hAv7QCLgc9XqBXEcOmgMtKy2mjBYqD3BNgL38Bz1e&#10;pL1sbQIYKZR+6PdN/etf6dOer1RlwyIRoGJV5Cb2A7+w89XqdJMNl8uMU1hHLa43C+h1JHe/089X&#10;qbaWrVXkhmUlQdoJFrfR49uer1Y4npvnTPIzlHJ3Dwso0A9l/bz1er1PJE5HlfoRI1jGbeBvfnq9&#10;U+KjjhqGkrSZhGdwUEWIOhF+3PV6n+q/l7BHp4tmy25tdL/ZHssOer1N1PTI1R5TsRtI8xib7z4W&#10;7dvbz1ep+iB3maADRipJ0AUC9+er1KiixGGrqEKi3a4Fr2ta/h3++3PV6j8+mfDsJxDNlFBiKtMG&#10;YWP+G+q3X2g+N+er1bWXptwB6LBYJo4UliIIuigG1vHQDnq9R8I8Kio6VClogbagAG/x+rnq9TfX&#10;1l43MHhpcA2J+Pu/w56vUWbPVfXRYhNHTlY3lYMLDQ6a2v3/AL+er1Emz1Bhxr3gxSQvK7RkEXBL&#10;Xvbw72tz1eqVgGI1FEi0VBEUd2F7agjt9PPV6rC+m9cUWmi903QbrCw0BuSdfbbnq9Ri8OlLSISu&#10;0NbbpfXvz1ep6rqqJpViYhVN1JuAARz1epESPJUVO5SJFQhTpYWF/wCkc9XqiyyKBvnjBQEi/YAH&#10;vY89XqT9dTUqVE1OkbBE7Me5JF7Dnq9SKmFS0ySsNvlD3wQBb4329uer1KlQ0kcaKLgCzWHe/iP6&#10;eer1KWmWjhjdqckFdNRcAeP53+/nq9XZp1aRYN4kQ7SAL3AbsOer1c6Ollp6lLXcvexXRQB4WPw5&#10;6vVzxelhq6jy6kXDGwbQEC3PV6iIdQsOnhxCoiksPKLhSq20B0v9X6689XqC2pgpqtIyYj56hSHB&#10;sB9I29+er1PuDU+HN+g8tnfcLk6Em/e4156vULlFN5kCwRjTsVBuL6/w56vUvKUVcmH/AKFDtAG6&#10;19PYLc9XqkNVJCixop2va5sTtPt8Pbz1epLY7TOZ2Vre7GGDaEEe3Tnq9SQrjHBCmIzsd8SrdTtI&#10;INvDX9Tz1ephrfm4/MqZfdDKUUaAW73/ADGv9PPV6myI02ExxGdLvEu25sQR38V762vz1epD9RcT&#10;kwrLFS9ISJ6lWCksAF+r289Xq1gvWz1BrTj2JUZkO93bzFB0HbW/x76eP0c9XqrBrMer8UlWmDLF&#10;FuuXI7W9uns7+3nq9SOqsXohWCixKRN8hawvbcAdLDnq9XBGp5UkN9o36D2jtz1epkxKGSpidYGZ&#10;WhVbyADXcTdVP8fyPPV6mB2NCrUzsQJNoR/YfAa37nTnq9TUpzCESWq2qqkBwrg7vpt7fZz1epVQ&#10;QLS1CyggMovrrYEXsL37nnq9TJhsbw1xqtpiM8m4jwJ8SPp56vUoRXQVla6CxW9rW8R+XPV6sFVR&#10;RQRyTSvckEaXBA8b2789XqdMKqp6Gn2xOT9k2Nyfhck3056vUJ0RraqmpqiJjuDnzNwNytidLdjf&#10;6fovrz1eqUuItXQs6swaKyKbi27uR3+/nq9Suw3HsYqqMUlG7yXKlra7CP3j9HPV6lThWMY9hpWt&#10;nLTPPIFYOLHaBYn6beFtfDnq9RgaKqxqnwSWKiF6olWUNYEgrexNu3PV6g+zFh0jUvzjxbauWwlC&#10;sTY3uwHw8Ow56vUgqiaohp0mpEOxPtqOxANgLX0IP9njz1epixGqmqMRirqCRx7ttpA23GpFiO48&#10;eer1RZDDijSPfy5LbdBft3+Fyeer1YVhlggWJrDynuLm1xbTT2/Xz1eqFVTSQyGKVV8osSPpGot3&#10;+rnq9SWqMcqI5N1O7xeXuG4WvZiAR28eer1SI6hquJYo5N0Ewc79O4W5N/jz1epgxhqWlopXnFrI&#10;jm9he3s08Rz1epOgVXyrVkbBoiQVBvfXU2H0c9XqdKDGaQ0YcK6+btLKUK2A9oOunPV6m/F8TieI&#10;SqN7JYBTo23cN2tr9uw9vw56vVjcmlqUanIZGUkhgL272B56vVkebdHbbbaD7NRf4c9XqQmK14aR&#10;2jJgbUIWYXa3c6fw56vUx4XLiDVoq6xUILBVKkX7G57djz1eoTqF8PqIUqmDEBr7Qbag/A+3nq9Q&#10;prjGHvgAwpaFGeeVJGqC7b0CqQY1AIWzE3N/YLW1v6vUHstTGtUFIuO66eHe1+er1JrFcR+XE0zD&#10;a4v3GmvbT2c9XqiVL01dT08UkZTzV94kG1vh3PPV6k3SUsgMqyXaOX3YwTqADaw/4kO3PV6uc7M0&#10;6U4vEtI3vi4720DC/iP7uer1JiXdK6UtSBvlu24j3doJtbvrp3PPV6niSUqh+QISTaACxO2401Gt&#10;v7uer1YMIq62lpWoquEudzAW00Pj4GwJ56vVlMsdVWD5eM7YEe5v3IPYdyRbx56vUoljWaALVIHQ&#10;j3+2lzp9Xhz1ep8kejlpGigIBYWFrdhobEc9XqxGng+TaSfaWCMLnU/nz1epqFPhjy/LU4JsvveA&#10;+Op56vV1QTUyyLOkYlEalVBt7qjQG3089XqVlHCMQovLrofNjlU7he236CNfr56vUoMKqVpqoomw&#10;sBZARe1vAa6W56vU+zSRRLeV7s2520sQSPDtz1epD1j1BnMrO0mxTuHgi+Fuer1YJRHEm5zoxBU/&#10;Vz1epqqpEpqwSUchUNbcwNyNe1hcc9XqdoKiM1GxWLBgRu9videer1ZkrF99WUMsAsoPt8PYPz56&#10;vUIWU82rh+IQSTnYUcFbNax0sSb/ALPq56vUdbKeca/MVAEL2iVgGbdqDe9gTbx56vUPeX8hjGaR&#10;MVCFzIzXtclSNbm19Lc9XqLv1VyxR5crpVmUyI43t719r62Ovhz1eoCMt49JFmGJ5CsqNLGCgNvd&#10;B+m2vx56vVab0zz7FTmJ2p0R7bdzakINCQRa5W/PV6j5dN8ZwnFl+YjkkFTJCA4kcmImO+wLGSFD&#10;G+rAXOl72HPV6nfHsP8A5lUz1eIbGdXby1VbhgFuBYjve/t/Zz1eoo+LT45gOYKynR/l6ZwSkoYK&#10;QH3FkAvcEaXJGt9L629XqDumx+pqae1LJtlQMHkYghjrbub/AHc9XqKn1G+cmmeasH6UnzFPcbQb&#10;e0+z9fH1epK4RSrV00ddNGzCmAkdVUsW9gFvE/r8PV6hsyfgfyeHDGKSMtE/6RdwNwL3IIPYjsbj&#10;nq9RiMq51qEhjanawS19w0ue5GgvYnw56vUa7JXULEpq+OEwO9Oka7qhSoVJLjQi9ze51/p56vUf&#10;zpnmuStnDyOUZUTcBexvYffc9/hz1eq2Do1hcMuExTSkMWC++BcX9h/X9nPV6n7qTiUNJh0ccABO&#10;9jfvoPaCvx56vVXT1AFHUV9Q0kbLsdW0NgQPtX7XUjwPPV6gCzJLRy3pqCNRK10WwBFr3Nz9Glue&#10;r1A5L51TWvPSR2UIzS3uLW0P1jnq9TNmeOhpMNirWnD2kUALqfeGht7Ae/gL89XqC7G0rZMInGIy&#10;ANq0QFyWFttvptr/AH89XqACsgL4K0MLlqiIlSWtdrC1yNAdB4W789XqxUtcaFKTCnQhdx7AAKNP&#10;eOna9x+znq9SPzZHUGk/mEaq21mjkUjQ3JswAJubePPV6i85gqp1p4YqhlYlrbQLXUtYk2vqBr8f&#10;r56vUB+aaymDmWNikaiS/YAre4+i4Fuer1IDC/8AQd1RvG5GHYDswvt9twO+mve/PV6hEosaxBJt&#10;8PdwpiS4sWHwNvDXnq9QvYAZ6OP5mcjzJSLEkHTxZhqDfnq9Qkw0yPHsZQ0LBCpAF1NgC1/G/PV6&#10;nSkr6ihqd9E4eJQ26xszEdv6Oer1CLS49HXU9P58pDqLIgIIFjqDz1eqBmv+Xz1dOYZWRFJSUakj&#10;eLL2vcXtz1eoF885ewbBaF6qu8yU1LJTwbEJBLXF2FrgDxPYDuQOer1Er6i5SSKoFZTL74LDQCyr&#10;4gaE29pPPV6iw45hk2GNvSFid5s7gbWvroTqbc9XqSQjeGpqPPFx7pG2+l9bnwt/Dnq9TnhmOVEN&#10;N8qzqserC6gsPZr356vU7UmOPNBKkBLTC6n47h4HvcDnq9WGbylpRNTNuBXawAsVIuD2/bz1epM1&#10;8i0MKztZlaQC/s7A30tbnq9WbDlWKffGwFmBBb7JuL63056vVIimp1indrIzO246WIB92w56vUlZ&#10;cSagxCRJFJiZwV2i/fS5t4fHnq9T7icEXmRyKfLW19wt73jbnq9TQqARGsLDbIGLA+IA0056vVG/&#10;RvR3pjcPY+WwIO0j2eBF/wBnPV6oMeEKY1xBwVkQEbgfA9x9fjz1eqbQlaqraOVLAbAjfmfDw56v&#10;UpwaUziOBfAb728Oer1TXq4WlMUoCs5Pbwt2Fz7eer1PNPiIpg1TTul2FiHQN4WB18QfHnq9XOSo&#10;gdlmeQMoRlPYAnvcA+I56vVMXFKJK1Y6KEOVjUC63BbxAvprz1erBLiK/Ox+egKC7ELbU9reHbnq&#10;9UySB6h2khYBpLEKdLLf4X7c9Xqd/wCRK9K6xyLUILe8g7G2osdbjx56vVBGDiqmSOJVZbAOpbst&#10;/Aam/j+WnPV6nxsi0lUIEpdJhKhN9AE0J9vhe2lieer1LWi6RCpkdsKkeRdWjMgAta9ibE/dfnq9&#10;R9eiGWqPBqNoahkdi6u+1g3vhduttLj2G/PV6rOul9fTYXTUiMryOCECjbpe9reJHPV6rIMiVEM+&#10;ERTtE6xsrBGW1wwBuWOh17W+nw56vUhuqOYKDDqeSvrJ/Mp1QFVH2gyggafHUa+3nq9QDYfmKCoC&#10;UkMi3N7E/aCnUX+I+Hs56vUMkeYqSGmipn3PN5at2GhGlz9Itz1equj1KYz8/jMlHEVUxtudtBta&#10;3uge0fr4c9XqrZzZiL4EWd6pqiRmW67RZfC91A7d9eer1JSvmONGNVbaws4HcXN9dLeOvPV6uTTy&#10;06+VUzBpS6pZVB230J3d7fHnq9Uhp56LFp6JwpICObm62OgIII1B18eer1PeD4X5pK4lKVV2DORe&#10;4a9wQRqQNOer1DhlrDMGjljeOLe9/ddu5P7vx1P7Oer1CJgkVUIWjZw4kMjMADc3axF/YBp/fz1e&#10;pzxdXw+iklpTb5pVQlTYgX2naygEXA7gg89XqaklpqakiFjdAEOpJVR21JJvr3Oupueer1LWjxam&#10;ggjpzLvVVL3Y3sDYAW1A7Xt9J8eer1F/6rY3CtZUVIYIsV5Ga5AYbbknXW3s56vUSbFa18Tx+Olp&#10;ZLLVRmUhidPHaCdLkHQE6+A56vUIGVcYV5LyDc9OiJu2/aVDdUsRb4H6+er1LDD8xLNUyfKloY2O&#10;5rjcLm91W9rWPj/Tz1eqPjGZqSWR3glJdwIvYQQbXIB8eer1B1UYM2ZpQk91udqliQAqg6m1h73s&#10;+jnq9QydOsiUyxR/MxeQ1muCtyBrYg3tZtPq789XqHnBcrrhcQNKVJIMkhHcki12NhfQC19bfC3P&#10;V6l+XpWiVcON2JXzPYTcW12/Rz1eri0VZhlZHiDRebIBawYKDuuBrr4H+HPV6ljgmG5hnlpZqeA+&#10;cCGZSb2Um5G61jbw01+u/PV6jbdPqbMlO1LiMVK20FhtNiSdbnQ6gfDnq9R18mZsxFKaCprnTyBt&#10;uSTctc6AewC3PV6jWZU6jLQTR12JTrGPePcWt7D/AG89XqlY71owtoJIRiEZEZ3ayAALfXx00vz1&#10;eqoD1Qep6jQ4hBWVMU1OzFInuAC7Hbfvbv8AwHPV6qiup3VoY7I9HUFpZYVaNDft4ggjtrz1eoEa&#10;LFKrFMR+ccgF1CbTcDw0+N+er1D9hs/yLmumlWFqZUWRNm5ib21tckffz1epb/19oWWn3zIqyE6X&#10;sAoGmmljfnq9XGpzxNU4dItEWLwX2kWtY2G0fDx56vU44L1GWSqNJRyiJY1YMX1AG3v7Ra3x+/nq&#10;9TXiWZ8SxmLYZVU1FyjEGxPw789Xqd8pdN5M1VIhrnVgjRq4HYgNdie417fH6+er1G1wTKmH4Lhk&#10;SU5SOlTeyR2AAGulv1/M89XqjVHWagyuf5bEGO/aQ0dlZVAOlyRb+7Tnq9QsYB6kMAqMPqCpbaqo&#10;CWYEl7AXPa/9g56vUnM59ScqZgwan/lkyXl3BlcG5Km5BPbv4X56vUS7PctFVYr+gAaMbmLAaqTo&#10;SxH8P7+er1KjpjOMtVSJWsFjA81CNLgtrcn4afd8eer1Wa5Qztl6bA0g8uwMQZHIBALD2+IHPV6g&#10;5xDOCw4kafb5hQnsRbbr3HPV6lnlnOuHw7YZ5ECu4QEX2hra3P71tO3x56vUM+GYjhGM0CU7qZHV&#10;ybHQAD2Ht9B56vU6VGUKaeld4hYNuXWxKjwsR+w89XqVOXK04XXM1SdxhBKk9/AX0Xxve3PV6hjw&#10;bHpUw35rcXlmO1GfTvY3IFuer1LKqzB56p5yqpcIDuubfR7v189XqQWYMz0vnBcQCpFuC3tcAeBP&#10;3c9XqSuEZsatWSjpUMEBVgxYgX1vcHuPpHPV6hWyvnmOsoFjksytcbl7kD8uer1OWast0uOYU8Nc&#10;u8TabCCCb/x056vVWr169L2XKtJsShVI0VZCw2nvYkEnbrbt/dz1eqhvrB0DxDCMzGooYQ8cqSSM&#10;GXRSD7u0C4B8b3Hw56vUT7EsvPDTPPVDy2Nx2AuoOtu9+er1B9WwJPM0MC7RGvuk27+FhY356vUF&#10;eNKZahBNLa7FV7dvafr56vVBw6m+VqiI/wBIrK26/tOnbnq9S8o6GOqhEUChUjAA7XJtexv/AA56&#10;vV3ItNBTiN3HlMrGQW95T4W+k9zz1eqDJMKeQ06AEBFYtruBIudb/Hnq9USSKnp5IqsXYuLXsBaw&#10;1JN/Zpz1epEV7VE1YakOWteynW+mupPPV6uMk2w+RStYOAxJ8DbXX4c9Xqh1sj1oCVGt7Aaan678&#10;9XqaPkYJJDQspZGYgi/b4X9p56vU9rQR0zgSNuF9oA8B2vz1erMzRoxgk99CGF7jx0HPV6nz5d4o&#10;40lQ7XUjTvqOwPPV6sP6URslILxgXGgutjbU29vPV6s7U1ZFUwSOg3jcCR4A/wBPPV6sTUkszyzl&#10;iUWwspudP4X56vVjg+Vjgkg27mkswJAuCB2v8eer1J/5OCXEClQusShgTa1z2A+I56vUo8PkYU8l&#10;RTMWaLRhpYAa9/ieer1Yq2OOp95QfNba6r4EnUjtz1epuqVlc3kQI8Z+yPj4DTnq9UGGapmovfBV&#10;dzAAixAJ0NjYjnq9UBblpTHfUaH2ML/Vr256vU2Tl9kcsgICsN/b23FvHQ89XqXtJiArp4jTsyIt&#10;lbsDpqSL6X56vUuqLE62qrpIYlMkCKbu9t/iL+y5+n7+er1MmIzTWBphusWHgNw7G9vYOer1c8Kp&#10;apgGjB3SGwOugHcXvz1eqwf0w4Ni+HVO9o9x96xNrEXGgv7wI8T2PPV6rBMWovMwttoIVaZnlIsL&#10;vqR46+Gun7eer1V3dZZKetgqHdissJjK66EAWt8bnnq9ROg9NVVQp3lSMEndJYso9na5sDz1epgD&#10;YeJ5mNQZ2pxtftYEjvooPf8AXw56vU2xNTmR55XKquoOmngB49/Zz1epe5ZkooPNkY+ZHtJV7C9w&#10;bW+k356vUJr1OWqOlhONQyPHtDMIT77MdV8Df+Hjz1epK1uMYfLLI1KpVG7M5uwF7+wa+3nq9UOo&#10;qIpa4VCSCzsTHa4vbS1r9/geer1ZJMcp41T5J/LnSRyWIs2gtYeGv0ntz1eqVUYn59OZZJDv3Bt1&#10;wCNBfXnq9SXxKWCSdpImLmQEC5B176G/PV6kk4kqpYI620ckbNte1wRaxBtqbe3nq9SbqaeVsQZZ&#10;bOsTEkjVbE97/Dnq9TNidRGjrReYHjZty38Sp0A789Xq5U6PXyL5lgEPewtbx7W156vUNOQMsU0N&#10;X59QxQ7wiNYG47/Rrpz1eo+ORMJiw6kSseSSSNirIptYEG57AG3cgfT7eer1WW9MY66raCqw1Vpx&#10;KiyOBa5Pf23Gp8eer1HRyhULIXgrJiKhXDFtVKkg/Roeer1GI6e4tNPXVUKgIiIrGTuGO7VRf2X1&#10;+nnq9Td1DzHNQYJUwyFL1Ye2vY3IFvq8eer1V35up4DhUtLTSqY38xjawYEgi2utv6eer1V89WYa&#10;dKOaul8t54woRN4ubLYkEkC5sT+3W/PV6iS5vplnkiqFIQKNxY2uoPcac9XqAvFsfqJK16eJ/Mgk&#10;uBIwtcra2mvft356vUj4ayrqMSEJIVCzDd2+/wAPhz1eoWcppSUmKxUgTziysCy2tu+++nw56vUJ&#10;qYTLRQz4nFaRggBjl1VSTYldCNNT8Tz1eoOsyDDabB5XUJPLLI0kdhdhrqutiPYPYOer1AvIySyq&#10;1SLITdyL+6L9h9HPV6kVuWCSQYWu9Hkdrk6sx8frHPV6hGwuappMLSoZNkttVvcm/gD21+rnq9WC&#10;t8p5Hkjv7pNgfE/vE256vVngr4hH5EkYZGuWF7EqNBbQ2Px156vUmEMdRRzU6jywzEDsNPDsfz56&#10;vVFqJpYyIfsIdpYW0AtoR4a89Xqm0kStIkETACP3r6G4JuO/PV6hFw2cYZWSYlhU5jmSKRHdWPvJ&#10;ILMD4e9ex9o7+znq9SRqqtfnvLqlJ2KWvH4Anx1t356vVgwiX5eYuhciVtwBP2Q2hAub6eHPV6hi&#10;y3X/AC1bFFCV8mRdrI2p3Ne1h4i/t56vUL1TjeESQCKhpJIj5YifeysWYD7S7QLAnUA9hz1epBZp&#10;xqEJHDAu1NgvYAG9rWJGuvfX9vPV6gXzAa+KieiqGQySMjDbb7P33uOer1IGRjNLHG9zY2IIGh+A&#10;7a89XqW2XcOpjB5c8bMwa4OlyL9geer1LfD8JashNUL+62obTQG1gOx8Oer1KakwanaSA1AeSK4I&#10;ZVsL37H6Dz1eoRabBn+UNLBH50zuU1BuLgAew2B7kffYX56vVjpcEZjLSmIxSiYBxclTYaEH4HTn&#10;q9SAzjl+PD8ZE5j8iNI2G5V1YkA3IPh+7p4c9XqLfjdKI60zW2iW9lA+Nxob6nnq9SNlim84fL/u&#10;t4dj7eer1DPlR4qdlLlUCKCXuB7xF7eB056vUPmXcz1kgjoZpVdTYpcAliCbgn23Pbnq9Q4ZXx2Z&#10;a75WNA2xSxDMpOoJUAX03H8uer1HD6D5+nwzNFNG7eQI5AGKgHQ910009v3c9XquPzlidJmDpd/N&#10;vcd3gIC6FiPtC3hcg/rfnq9VIvVamCYtLIt0hYsqXuLXO6xB0He1hz1eotlbFSYg0qTjzWjUKANQ&#10;QDc9vEc9XqCfGcoPVxGRl8lVc6AfUBbnq9QRYnhEGHYyoEVj2Gl91j9r2Dnq9T6Y9lWtGrXJYKA1&#10;tD7fG1/4c9XqUDUE0M6eQoMlQD43ACm5Fzpqe3t56vV1imApXyNVREDeCH7e6QLG58Neer1A7WUS&#10;wVZpkCgo5DHwIt3H0nnq9Q3dM67BKGFonYRlrhfC1+1v7+er1WldFMfqQmHUjlZopGRCAb7g5uAL&#10;divc/Rz1eq9HoVkumqPMikiCrGiKp77lse4PYnnq9Vl+VUgy7hopGuqAIse0DQW8fHvppz1epMZu&#10;zhUzR3UjzI76DUWA/s56vUVvqLRSZkwpmryEckXsSDYi9/vP5c9XqIZnbKePzrLTiVJ6VQBHdbMH&#10;B0N72P1c9Xq9F0WrM4UkZxOE+TLCscgGgJX6Pbz1erLkX0iZcylVjE8RgE8KNuCBQNgU30uCNB/d&#10;z1epWdbIuneW8iNT0cZ8yUHYCFI22vobLrz1eqhjrZnOfDIpHw2oETOp0FgQAbaWXvbxPt56vVWh&#10;mrNNVicVa8kwd6dheQjW57XAt37nnq9QaVeMzyGm3JsaNf0oPYgm27289Xqbfmwak1CGykEWHYEH&#10;Tnq9XIUUtRTx4iyNeBmkBU6gkC33/Hnq9StoxSyRLLWJsjMYDMxBBJOvjfTx56vU7Q1cUUnyVvMi&#10;JF5ARfTsB8PiOer1Pa4xSYbR/ILIL3ZwF0AJc9z2vbsRz1epT4NnKKkxqJ6ly6NHYX8BfsvcC556&#10;vUK+Wseqsbcw1PuuAQLEC43HXQnw1sbc9XqG7KGbJsvxTYVChZ5wdGtewNrg+Fz4j9vPV6o7YrNj&#10;mINM0XlRgsCSwaxIIJsLW18PZbnq9UWfBaamxCJVTYgcXOmth3sP8V/1tz1epFZ6qKGOgklcOrkl&#10;SVNl1uo93Sxv489XqC7KOZUwQBIvemCkJITe1ybg/A+znq9ShzvjVbV4SJ4iCjKxAU22sdD43156&#10;vUWxM2YpQ4qa7f78ZG0ga2FgQbHUH9fHnq9RhME6xfy+nSHzlLA7yi2uDYgEgk+233/Rz1eqJjGf&#10;5a/BWkYkSM5UWsAAwJtceN+er1Y4aCuxbB3qKKpZJnRPMPsFwSik+0aE9/Z4c9XqFLA6OuNZGKac&#10;qIo/MUXNto90qT28dAfq56vUJ+E54zJgFYZqNmaBY2HumxVgdCAdLe03H1356vUe/oT65Blmjpcp&#10;Y1TyMIULPWHaQ121DkXPj7LdvZz1eqyrK/qQ6SZ1lmwnDhHUyqLMkm2+o7gKblb63Omh56vUFnV3&#10;ImR894Ma3CYII6hxqyldCdALW8LXv46fTz1eqn7qD0/x/IWIVGI0yGaKdghZQRs26XXQaa3P1c9X&#10;qaMP6tVeDS0uB0zNE0ew+cTodujLbXQ9j+XPV6jMdPepsOY6gjFnMCkiNCpuCw/Yeer1R86YLJWV&#10;e2lZflIAzObi7DuD4d7fHnq9SLy9iVfSYx51Nu8p2WQBtB4jUX/I3/hz1eo+PTTNGPyUtIj++sjI&#10;FUiwuGsQB7LkX56vVYfkzD6qoj8wqsiwHZZSSb9/r9l+er1GGwnFa80rx07mN9wFjqb27Dnq9XKj&#10;wLNOIVYFFK0rly+5gdBft9GnPV6l6npxzJjla1ZXttZtSb2Jv4XuPH9nPV6lRlX0n01K0tTjUnmm&#10;TTYSG0H0A28O39vPV6huovTtkOCMSzQ3KWXaCQLePgOer1KGn6Z5WoY/JjokMelhY6eFhqeer1Pl&#10;Pg9BSIq00PlKLgAWGnPV6lDRU7bhuAsNNV7/AK/0c9XqXdB5UCa6Bvo156vU8ri1JGWj0BAHstbn&#10;q9TXLPHUEKx7nnq9WeCCjufOPfw056vU4wUtDeyLe/iNeer1d1eFiWOyKB4fVz1epF4vgbxLdXA8&#10;fZc89XqDWspqiCctv727nnq9WWOs+WUszaEaDS/PV6nCmzP5YPvC4+jnq9UzD8daoPmF9Ce3e/PV&#10;6lHRYsl9H00tb6+er1Y8RxyGw2nU9u/PV6g/xLGJI2uht31Nuer1BZmXM8lHSMy63BF/Zrofhz1e&#10;qsr1L9Uo8nYZLidZJ5ksh/Rk90Nj2+sX56vVRN1O6h1+ccbkmeQyx3smtyANx1vfTw56vVK6fI80&#10;dNJVbN4udp1bcPANpcfd+3nq9ViuT86UNHDTGOaMo4AYaFlcDUD4ix056vUMc3XOWnhWNmjlhlRH&#10;jdpFDkC4ttOovY9/h7eer1Fe6059jzjHFPTCJJY3AHvaHUEgGxB0On9HPV6ia45U+XijJNKsgBO3&#10;3jqWPvKDY6Dw56vVhpM6UeXsHr3qWb+YRNGsQS+woLknU6MDYeN9bnw56vUFuZ894xi2JGqqdrmN&#10;I76KAy92J+Pf6+er1BpjGI/M1hl2KzFzNFY6Cw03W0JHsN/4Hnq9TI+Y3cR106hhuYN4ncNCxP08&#10;9Xq5U2IYk6SSrJb3WUE+IAJsv3356vU1fzvz1NBLrIkQbU6DdcA/XbTnq9Qe40pSWmYsW8y5ViLg&#10;akEkjsQdbHnq9SNxCWakKQgFjv8Aec21Zjr21sO/s56vVgr4FocRgFOqySaNIVGjbvA28R8eer1P&#10;oNfEq1U7FI0ckXNwoJ1Hj4c9XqV+H1GGxndFeN3ElybEMSQfEaDue/w56vVkr6Wmq086RCybQBtN&#10;7nuLDTsfZz1epP1dCsjy4bUuYomQFfGxPt8e/PV6krWU9JtWsZffUFHHgwve9vDw56vUwDERhtel&#10;RRBEKAi7BXU3B7qQQQPr9nPV6m2uxdnqUrZlsikf5NFAJA1AUAAXudLc9Xqa55mra9olu49w7rC1&#10;r3tbU3Hj4fw56vUr/Jp5JI/mFDKym3hYA27A+zXXnq9UDFscr6XDoMOHlSU9AXePZEqv7/u3dlG4&#10;kDwPjr3PPV6ghzDiQxeoSCCRoomvuuLKH9uoB+7nq9SfxChOHTLh0u2YEI4eO9iD71rHW48eer1Y&#10;JmCVW12usoJKG1lt4gWvz1eqDiM1bTzLUwvtjQqGB03AjRh9I7Hnq9USUGdzK3uajaNNfHxHPV6u&#10;45pJHfcb2JAB1A1+Pfnq9UyGohWq8sMzkD9INLW1JP0356vVjmmwuaIpRuX3NqwBsSNdTa2nPV6m&#10;t4nqqwzU6dhbsDcjx+nnq9UmnoZ6mFPOXYwIAIHYg3APPV6lrh0NWwMkhAqoDv1uRb9029h56vUK&#10;mCU5xDCHxDEa0KyyRlidFAv2AVSb+PPV6lDLh1ZVQlMNl8gyMNsgIBAXxN9Pe7W+7Xnq9WGZMUaV&#10;Xxcq0wO0BD7rBTcH2XPtvz1ep1jet+XvFqJWKtYkGx0IJB1+v+Njz1ep1wGapwHF4KuBo2mjYkJI&#10;gcAr2LqwKOrX7G49o56vVgxeaoxLEafEXgDh5Csnlrt0bSwCgBQD3OoA789XqxikrUkqpnUL5VlY&#10;gkgWIHsAIA8Rz1epTJFUiJFJPvWIPYkfRp/Hvz1epUVzU7VSVeBRTqk3lK5mfe27sW0ANib6W0Hf&#10;nq9Sqo58TStpAzXVAbyC9iL6g+F7e36fhz1eoU8sYvV09bJSSLJsFz5obsB7e4F/Zz1eod8jZhx6&#10;LHIMEwR2cVR3KtyRpYMLn4kWH5ac9XqHTAM+1lDSvhbgRvK5Yg3VQAbDQaX76356vUafLfWaFoKK&#10;N5N8xBDWNhsXQ/XYduer1Gq6dZ3pMw0opqAyW2kgmNwFv4BiBfuOer1G4ykYkiNXTlSitbW5YsO4&#10;Bv8Alz1eoW8NzHFXlonjMWwkXcKAde4sTz1epTVNXSLTKdygH2EW+nnq9SLnxaCLzETaUTv8L31/&#10;jz1eoLccxHfHekbbt2sT2Fu/7Lc9XqYjmSOWAbCCV10IOh0v7eer1c58fp6qpiYNYtcAW+j+PPV6&#10;hVyzWiel83YCrgW9ltdfp56vUmeqmJNTZXkhqYb7ixjZSQRYfve7YX9nPV6tcX1bZWwhMYrsUnCh&#10;6hVfezBVVu7A3+0LaW/YNfV6qZ84YbIlYMOxRQkVUWlS4s2l2Wwve4Ha3PV6seUc41MYp6YfppEk&#10;CBT7p0Pe9vHvfnq9VqvRvrRV5VrIq6T7cUYDIgJF107XF9D356vVbJ089YmDUeCx007MjoFcXsAC&#10;1rC/j7Rf9nPV6jCYN1kxbNuKtPh7CoogFZ5A5uwI1VRt7g9yeer1KKvJEBaVSPMHmaAnUHt8fD7+&#10;er1FQ6mT0VNVVDGY6g+6pBtILatb2Ej7+er1Vz9Ws24rXVc2HNURpG/l7Lk6Adyfieer1EH6o58f&#10;5aWoWp+Yem91FvcaeFvgfDnq9RE849QYa+oMeO0/nRTXK291g41B9nf238PZz1eormO1UNSdZDq5&#10;ZRu/j7fZz1erlgZpRIBINysTc21v9NvDnq9Q2YRhlbiWExYeFe4Zm0e25QL7e/t9vfnq9S5y5SyL&#10;SwUVYo3wvZBtNthvtFr/ALvjz1eoZ52gghiSO8s8CqQGsAD3a/gR4gfRz1epIYljYaZ3QhQEDXUj&#10;uCdwuPbz1eoMqzHq6XXDW2szEKoYgkX1JHtHPV6uqOtxCeOWerYPd/L0ABs3e/cm36nnq9SropDU&#10;YREpRV8hpYww9l7C9yTdbe06/DTnq9TZW5pljory0m94GASUqAABfQDv43N+er1J/Epq+tfzaUxm&#10;FV80sWCkaXIGmpvfTnq9SfnxhkhjhqFCvMVcxHQsLkKxHe4Hbnq9XKjaesrJqCRTuhIY3X3dp7G/&#10;w8SOer1S1y+0RasqE/SNc3Da9tdBbvf6uer1C9kbKM+NVkSyOIoiLrcX1YWPYeHPV6jH5byVsl+T&#10;kBEasq6EjUdyBcAgjnq9Qrw5boZq814LldrMEIsFAGgt8CPHnq9SioKeqSkjp0AlUKXGn2XJNg3t&#10;AHPV6nTCoD5tQXG6SF1CgE2vuANiOwB1v93hz1epYYdl6nlkapqvea92UAkqx7e02v3P089XqGbJ&#10;uRxjOGXr2EL05JdgAdL9r9+3jz1eo53T3JEmHU4xR5SYIwIwCpN763P3jt+znq9S4qMaBhqKaAbD&#10;T72jOt/ba3sNuer1FS6u55mxTCZnn2xuykGJmIA7Ai/gOer1Vn5+zXiVTVmeskBRUMd1csNSb2P0&#10;aW56vUXSsxamp6syUm8gq4vcHS+vttrrz1eoPzWzSVQkJYC7Am1we+nfnq9SbxLyZ3sCt5CBIF7a&#10;dj9A7356vVhrhFA01MpDGED7JG02sLgjQj489Xqxw4h/L5EgsrlyztdiCVPs0I+rnq9TVJNUPWSS&#10;OAIkLkC494EEEEC4sQdeer1Q6TysHwmajwCJYoJV2KirZYxfdaP/AA6+PfuO3PV6sTQPLURzRHcp&#10;uWVbWJ+nvYc9XqVpgKwS+auyRQAoU6DSxufz56vV6PE5Y6aRbqBNHtUd7WsD+v8Abz1epPwsskD0&#10;rs36Rka5OikXA0vbt7f6eer1KSkqoaTC5ZZAG8ANLkA2uLDUHuOer1KChqoMK3T7VZWRWYm1111v&#10;8Oer1TaDHoa6OWKliBQDdGbg7j4C/wASbc9XqVVBitVHUJEE3RWBdRpawuAD4G5789XqzVOYq2Wp&#10;21PlxMJCR7o99bXAB73Frnw76c9Xqy0VdLBWxSQyKolN9RcC5sLg+F+er1LigMr4bJBUnfITvSVE&#10;IC7SCoAF9NL89XqVmH5jwtaB2eKQsNr+aoaxk8LgDUflz1epXYRmCkkp51qCkaGzK6izLp9m3b3j&#10;qb6/Hvz1epSU+MVWIYbBUU5Jup8xBYHaDYXU2I0ve+vjz1epS+ZSkwPA1qYh0JAO6/f3T8D489Xq&#10;b5FpMHhEySXZms7EkklluO+vf8uer1PSpiEJhjonAQhnf4hrtYe0G/PV6udLUx18DVMDhniLCRRY&#10;WN9Ljnq9UbCoqTG6phXyNEfJkMKqt2ZwNFYEgWYmx18Tobc9Xqc4sUQYcKqURhVO3QgEOLjaNbm1&#10;tfj4c9XqT1U1K1D5VBIb7lDMzHUm9wPo56vVLwDGoKSpkhklV1KmNU7MB7bftHPV6lklbRLhcyBj&#10;eqsDoL6ABQvs18fp56vVBo4/k8Oj89yFhv7t7Hbc3JH0a89Xqn4XiIMkqLJ+j8pdqnX3ixO7x7A2&#10;0/bz1eqE2O4hh7LLoUkuFIsSW8VAt7Neer1J+sqleT5kyWnIcEHxCi9gPiBz1eptxrFIJQ0FXtEJ&#10;jjZZFBWxPiT7e2nt+nnq9TLLiVNVTtHDIzbgFRRY7igvcA9jz1epLUuNVCB8Qqm3RIpVlYgsSNQf&#10;gR/Dnq9WD+b1ElSpJIUh1QqQbq2t2t2PPV6puDYmv83EVLJtmstm1AJbQkn4e3nq9S1qK6mp6yem&#10;eQ+bpuEZuSpIsdNRc+P189XqfqXMsGEUTTSm7oW2kWuARoD43vz1eruXMomwuM/Mp5swMkxjW5Mh&#10;O1QygkmwFiSfb4c9XqFLLOL1+HYi8vl/Mh0RAAVLDU+9rb7uer1Dhl/EFxmtgoBE0lQN4jRRdne9&#10;wB/iva2nx56vUpqSczA1WGSt8whWNoyWBBBJI/jz1epYYDiFdOajG8YdbSMVg7ggKPst9JB56vUM&#10;2W82GoQ4lCN581feIBCjsQPYQeer1LypxqkWV6iIBncKGDECzLezWB0Nv2c9Xqry9TWeK6rqJMOp&#10;7COPdvJJJIdR7qiw2+9qT7Pv56vVWZmTHaWqeqWot5jGMPGpuAo03Hx17dtdfieer1BlU4uKlmSn&#10;VlCvfvqEXuB8GPPV6jGenPO70GcKL5WR0EcwJGv2jfS3Y3/jb6eer1XgYvPiOYMo1c2EEVCvGpXz&#10;lUl1UAm26wVr+32Hnq9VdfVfKtZQ4oRTWjU2c31XQfYA+m97/Dnq9RfoYVONRuy+V5imPYoAUsb6&#10;+HYWOn7Oer1LinRAtRRsnmQrsuWZRdwuoTtcX156vUy4niMhjhacIjIrdmJ2qLlgTppc256vUlcJ&#10;q6N8VaAExvbcACQCh8fv/bz1eo2uGV9biuBrNUFBPHEFDbPL3qRawYWubdye+vt56vUXHrFkTFsT&#10;wyRY6qQ1MY8tYwRtVW1tp9q5tY62Gg56vVXHmfBHpZDRV0Y3KGQgCxdr2O7vz1eoH5Mu4jBUy1Dx&#10;EU6gs7qbqEtoLn7uer1AxmairsNxswU7+XExSQwsDfYwJXv29oPs+/nq9TPNG8SmZypkJ2lDqNp1&#10;JPPV6nCol8lYq1olVCAune4/Ye/PV6mVEWrlDzsf0W/Q2ve+h56vVDMDwztGpsLh1vrck+Pjrz1e&#10;p7WsgWuloiL2AkJH2dfAa+Hw56vVEpVNRXGCKEgFgLk/u/R356vU0SZYqoauRxV3EkjELtA2Afui&#10;w8fE89XqlJC4k+VpHMbShm0+HcfXz1epV0+InDcPuUbzIrXHfcPZbXw9vPV6ks0KRBjTx2SXc+gA&#10;766fH489Xqg0dLAwEzqxZypQjsLdwfDnq9S0qqryYW+T1Z1Uk2uBbv2+PPV6p8FKcSkFVMrBWKsD&#10;a4B9pt+XPV6ltgeDvFVxvihLKQ5AtoWI0v4/2c9XqF3F8DparAmaWNSVXcPHW1zY+PPV6gww+heO&#10;aWoRBvQhY1F7kHuSPEAHXnq9TDmnBaKOQuxKFgbEa/SNL2156vUEVRHKK/e+2SJiPdv/AIe1gR4c&#10;9XqcPnjIWkqbEJYqNtiADpcD289XqEKPDxsWRdAyhwQbEk2uo+BHPV6sVU0lf/oxYKxIFzrbxGnP&#10;V6sk2HrSSGbzSGVQDbs1tPv56vUpsLpaSfDhW0kLCVUs6ltCT3HYCx9vPV6okk/ys66KpQKdosbD&#10;QaeHfnq9TlFJ5GGmndgt94J0v75uCfEfr4c9Xq44fT0syJQIwMlyFJ7MtySL66jwHPV6lXX4WjeX&#10;DtVo4SqkG1wpXVjroQfYPu8fV6kNWVVRQO9JGfLEl00t9kjvf49tOer1RqCprJoBSRXjBZFJluwI&#10;H2tp7256vUucuedhmNLHRyiEbwC6kruW3a/xHhrz1epQ4zJUyyTNTqN0hKyE/R3U3F7jnq9Xst4R&#10;V1s7eRESymMDwJFyNRfQ+39SfV6j79HMvxYHV3xtVCOqkMtm17Ddp4X1v9Pjz1eoU8x0g+aenjKp&#10;7kgDLYgk+Hh256vV3gOFxqYpNyExgFhcXC7bai+hv7b/AJ89XqT9Stc9bPCoMsrEBL2G0Hv2AuOe&#10;r1ZqdKgg1DKEd7K5a50UWJ7Due39lz6vUrsvUVMKZjWlZp4JNxRbBigNwLEgXI7X8bduer1GIwmR&#10;qSVlVmcIFfUkCMuAR3tYjnq9Q5Zbmq5Hp5J2Bj1IqJACASwsSBu0A9n1eznq9RKfUv1Rn+brKVAD&#10;HZUJUgLr3OncaH2c9XqqSzbiuN4tiMlQjmNITsEYI2m2oNte4/t56vUFOIU2MeRNUpazuA2tyCT4&#10;WuSB7ew+HPV6nSgpSkcizvtePaosdCxOvfXT4c9XqdKiqkDeUisdoVQxsCSf3jfX7uer1Q62hiTB&#10;ZGoohvksrDTUjXT6Drfnq9UBJZg8mGYa4VHQJK5FyBoSAe4sfEc9XqxyyphVM0s1lddC1hdxewsf&#10;aeer1NMtYY6FKoKZE94G2puTcDx7c9XqUlDi9NMzVyyhGAUFGB0I0sQdeer1SnjjqIXnG8kglFHb&#10;cPG+nfw/s56vVwp44Iyzk7nmQoxA1Fz4+y3PV6nHF6CTFYKeGInau1bo1tFGl7Afa/XXnq9TWkr0&#10;JZiB74str3QKbW+u/fnq9UuKml8phVLujlVi+/T6dp+Pw56vVOwGGjqMRZZ6OOngswXyr2LE2vqS&#10;bgaf389XqEjDYXwWpZY23zApuJGpUjUBvG3hz1er/9fSiqaqKCRpdWU7QAvjf9vPV6k5iOMxxbJp&#10;lMcchILMCCT2Cjxv8eer1IeorEh+YoaObyy1ndhruLeHt0HPV6mh6aTDDHPVFZXkJUkMCCPiRf6+&#10;er1RJ8OmmqFaJALXJCnQD6e3xHt56vVnqaIrHBQzArIxcqze9uBNgTbwHfnq9XKnw+WSpZkvIIyq&#10;ob6XP2j9XgOer1YquGsgjYRe/G10v43P2j2HPV6uqdKkIEdU8liD71r7ALj2256vVnpxXQ10MsPu&#10;RSHdYEEAA2J56vUKnyiPsrI22EbVOzQEeF7eIvz1ep/qI5Y6WnihjswPvMdd1jc/DUc9XqfFoXZ1&#10;maMBVNwB2tbuba6c9Xqi1GGPDUCqqQwuAWUjwPY2+P8ARz1ep9w/Capo/wDRQRGe2ncG2mt+er1O&#10;GJ9P8VRGjpkDCddUHwHvaWGvPV6plP0wzBVUm6GmLmAIy6dl8B4ix/u9vPV6sQ6L4m9R57qS0427&#10;BqLk3AUe34+znq9XODovijYstLVUcvkqAZCLixGluxt92h+vnq9TZD0RxKmaRRCH3tIwAN++mvsN&#10;/wA/Dnq9SQxDplVYU6JJE6kKUkNr38L3Asbe0duer1dw5GlevVF/3NSlxY63AAt+3nq9WfB8GNJi&#10;JFvcF4yO1j2AA789XqFzCafFMMqljKMNhVyFtcI9xcfA/rfnq9Q24DW1bQtUGdwre6y2AuPEmwv9&#10;Nvjz1eoHs9TUNXi8jIbSNuXRCVIA9vbX6r89XqL5isDrV+TDESSxa2oB1tz1epO43BKk0di8AiUS&#10;GMgWYtpc+0eznq9SJNBLWSvOrFRGwLakAqdS31dvp56vUpcOPyiJPTncWk0sLX+n289XqGfL+I1M&#10;UkbAe+rEEj23v39o56vUdHpDmOJ5oI69S2wtK7gbmcldVtqb3HPV6rpvSrVYVjuGUmJ4ZUPTsY1Z&#10;1cFCuuiWtcEXtYgHw56vVaFl7Gq0tHHOrFCGu4ttK20/X489XqWi4iZleelAS912lxr/AMm89Xqg&#10;TYviNBh7mGVUWG4QsLi/j7NOer1SFxGeropqzE3BlCnywqmwPgR7ddeer1N0cMMVHF5tvNKgFlAB&#10;972+N/18eer1czl6hmmHmwC8ybGJsfHT4+B56vUkcwZVhql8uTyl22CAhQSAfj428B7Oer1BWOj+&#10;GQYpNNUe9v3EWCkgd/Fba9vq56vUp8P6VU0S08sFPCUYsWLICCLaFvYRp256vUIeXul+HeZ5k1FH&#10;PG5AtqFJ8T4Hnq9Ro8s9BMPxOP5mrp0TcosiqGANvdt9H8eer1Ts3+nnKtTgjUkmHxyuysd/lKSG&#10;GtzobkHXnq9VJnq99LrVyCowiieQSvZHjURrcKSQQAbAeOnPV6qTOo/p7zDl3G3gnpDHUqsm1BqX&#10;UG572uR256vUXbMHTmsoaWKanw4QPGH3Nc3dludzA3APhYW7DS/PV6g/fCsTjZKmojKe8rdv3baj&#10;+nnq9UqaltOEjIKbjtte5sL2B7a89Xqa3o3hUrNHuke/hoNb9+er1REw2kpi3nC6M19Rpu56vVxO&#10;C0ZYSuSTrbbexJPe/wAOer1TY6UNfybWKhG3DWw9hv4/Dnq9XpkqpaZIkA8lGIJHewPjz1erwFND&#10;W+a8n6EJbwuGv9Pbnq9XGqr4YqhY0UsTrcaqNdNL+HPV6lVh9ZFTTQR0SK4lKly5tYDTQ2+7289X&#10;qtB9F1NT1GdYflwJiG0Fg1wbFhf7u3PV6tu/ojQLHleijpIgl9osthuNtT49tNP7+er1GQrqxaNU&#10;gn99tbk2sB8fjz1epD1LyeUaZHBvci+25Ovf9fZz1eoB89eXSRLJEoZ2Yrci5B8bHnq9RNM0Uki4&#10;zNLULdbbt1rgNca/Zvbnq9SZyvinnVW+HQJKyN/qqD7PiCP1HPV6rFemNLDNTU81JIVDBtLkk+36&#10;Oer1Ggw6eCOCO/vlAQCb2+k89XqwVzD5r9MNGttt2N/Yfbz1epnMBp5flHXaQL+0k29vttY89Xqg&#10;zyrIny1KTs/euLE2+lfjz1epN4tXrDGYG+0xsG76/wBg56vUzUNVSyVDR1A+0rBvG4uP2jnq9T2r&#10;CUCNT5a20trYg/wPPV6lFDHHFSmOKxMhNydQdPoHjz1eqBHTQUhmeC5YkLpcgH4fDXnq9T7hV4Fi&#10;NaQQpYLYEkA6fr/bz1eqLmCH5SGUUx3OG3DQks1u/wDDnq9RPM8RVAQxYipV5S+5l7jf20/bz1eo&#10;FMQoqn5yNYhsRwkZJsNzDT8z/Hnq9SvgpIqWqi88qiqott1LHx7/AB56vUsME+XWoaad1khP2dCG&#10;Htv9P7Oer1LPDG8hZHMoCSMAb+6R7B9Nuer1ThXUhnaKRidQNtgBb/kHnq9XqpYp22QpeKzIo8Tf&#10;wvz1eoO8x4XFWRT0042qLqtjYm3t8bjnq9SbxHG8POHNBKzKsA2knaSLDwHPV6gEx/q1k+OpMU9a&#10;CsQNi2hIv3I1IN/Zz1eomvqK9SeWaTAKiiw7Fdss6uQqhR73YAEg9+2nbnq9Wtt12zQc25nlrEu0&#10;e5r6glz4kn6eer1FNxAywVOye6JLJaMnTcR3t8R356vViWRPLYblcgP3UaW9htfnq9WamqKWswsT&#10;U6gq5FmWxuLa6+2/PV6mqNqvyDHJ7qkkD2/22HPV6mjMkT1cBp6WwEu3ax8GHcn7vDnq9TClCKWn&#10;knmUu8nvMt7XIFhbsAb89XqeJqvzAW8ol9qEC9t19NbjuOer1cZI41ljlnYIUV1YHwvqD+Xt+/w9&#10;Xqj0k01NHNLQsszxuHZSLEDwtp4+3nq9WKgx+WoxJVqLIshAK27N4/UB+uvPV6hBw1Ia2rWwuHY9&#10;/EL2056vUJUFPHS0UrQsVZ7LYjUG/fX2/Dnq9UvCsCqXnCeXpLdu3f2Ej+PPV6jQZHyfitRgQgwy&#10;nBlqCR5YjUyW7fasND9Onj356vUY/LXROoTyqjE4kGhMg2qQlvDxA10uPjz1eoUn6ZYVS0L1hZFl&#10;AJDEjW3xGnhz1eor2a8t4RR1D4oqIJ5WIkKkPrf2g30/Xw56vUAmb3kowaCK6x3uQF7sfG/f9Tz1&#10;eoJZqipknYQNs3kFVP7pHcn6f1vz1epnU4gswgdGZDITdTY2IA76G3PV6nnFK6aAq7qDCoZVJIJY&#10;97XPiOer1I84v8u5qhcuum06i50Bt2056vUxVda1ZUGNgD5tgwGgIPwHPV6l9g2BzSJFQwKsFMqA&#10;C4sAALaW7Dnq9SZxSrpKyeSGltOjaFtp0t7LgHT489XqS0QrqUMlGwkuTtBtp28Ox56vU9wxLPXR&#10;0tSLMzW3+C6d2t4H4X56vUyS4aJMTaYWd7lbDsbsP289XqnLHPuMTKA67lN9dfh9HPV6mLF6uqw6&#10;n86ELueRUYsLgKdCbDXnq9Qd48E2sI/0zEFl00FrXUfVz1epsoFnbyaaMGNUYSMTroe6g97c9XqF&#10;Cg3xUY2OQGdXPbS3Zfr8eer1KuGoqyWkVhZQTa2tzpb7uer1QqiSIRMWS1xf/iP7eer1BhXJUV0z&#10;TozRi32X11B7+Oh7jnq9XE4vi1JMIKhlkSIj3ra2t2tc+B8Oer1cNyTyl1ud+sWpF2bXt309nPV6&#10;seJrRwRtWTghKizT3JJL3tcjUggnnq9TZSVK1QgLQEwx3VXY3bbe97W7X56vU4VVVSxboqcqfM7W&#10;G7QEG3089XqhU+IVFZUJXye5G52iwFxqQR7fAc9XqyHG/wCXxRpGg3bmuzggbWvp46fH2c9XqnRV&#10;CCjAkYb6him1SDe9zofhz1epTYfR0Rj86MANHYEWBAv4WP6jnq9Xcscq1LR0xD2XW/tJ7W+HPV6m&#10;+pEj0W2dAjbmW4JBIGgPPV6olIyYXQjbIGbYQ9tQPEm/PV6lhSVtbTxxin2srqGK6gkdxYW56vU5&#10;4TUYdHiMNW1M6xbryRq+0lb2IViGCk+BsbeIPPV6lBU1MUletFGm/apZGGoFv3Se1+er1RsW3U1O&#10;Z9g8wmxse4Pw1B56vUnZahJQ1LGLxo1ifHt2GnPV6mE4T5MpamAa+66k6sD4/Tbnq9TlDTSfLiN1&#10;tuYWAIBFhrrrb2c9Xq7kj8ykamP2mOmuoFye/PV6omFK8teIVUlom18Sb6A3PPV6jY9ManGjVR4R&#10;BdIndPMEmh3gjUeGvtPPV6rMsmY+2FYBLQ1DH3lYPKPdVQoI1BJsTe1xfX6b89XqJz1+zYs0vyEU&#10;ZldR72wWZgCD3va5HPV6i05RpjO61rgqI3YgXAtZr+F9Rz1eo8fTnOtK1EmJVEjWDMgBAuLkXGo7&#10;MBe3s56vUeLp11CwlJIkMlohcmUm1u+mh156vUdPJmK4bmFZaiFVBi2vDax3MwP+r4ew89XqCPqn&#10;k+PFaI0NUkbPOWcdiQb3Ivrz1eol2O5Xnw6senTcYlKhCgNjrbbe/ftz1eoB88TLK0sNRctEvukr&#10;oQAfcW9vHvfnq9SLwuJKCOGRmDkp7qi9gCezD4fHnq9Q84ZWy0FM4jIREWx22IN9Tp4i2nPV6nPB&#10;8QqPmfl44/LSIFb6bTutbT2jnq9Rp+lD4lh8FVQOS3mMhAe1jtvcL4d9eer1WBdHcWjx/H6HK9Sp&#10;eeeSMI0ehdgSdtvGwGvPV6r4sjYUMEyvFRKhgYLsUXBJJHie+p8Tz1epB9UcUio8NWKqcSkBiFsD&#10;rfXXv+vw56vVX/nXECKqauU3DqqBL2I11t7fDtz1eoCMXqoJJGnok/RKHc3YixsPGxv46fRz1eoK&#10;6iplgqp67C4txlI8xXYhdVOl/wA7e3nq9QKYjX1oqJBVDbZjtTUgqSWsPovz1epEZ0zbUiOQU9ka&#10;52kggD/V+7nq9QKz42MPkSsmlAvrt0IYtpcn6Tz1eptxDHZ5IZqaRlLofLV1Hb/CPov3PPV6mrG8&#10;XSPDpKWqbY0VttiCHI7ae36eer1AnjFWz1Ekzx7R5Sa6diTr9fb6+er1BJihoq6H5CSEADS2mrdw&#10;fjY689XqD/aJRLRxqxldiSQoJJGg1A056vU5YJXphFfSpiqB1PcLcsNTcKxva/tt9XPV6huwZ0rK&#10;UwO+yc7jEpFhZj2Pc6Adjz1eoTcARxSRxYkytAwZQ7aFH8Fta5BsfG40789XqUFOYZaZqiWJHsxC&#10;lAASbm58f1tz1epro6xaOOSSULYsxh1O5z4g3trc2Nr+3nq9T3TYvR0lMKiv2s8ZXzNbhQNdL97E&#10;/wAOer1M+IV0GIUKmQXcyMEFyPdPiR8Rz1eoKc15YgaeDE5KdTEEeJgq+9te27a3exsPh7eer1Fs&#10;6iZNw7+TtR7PL8oloV7BlYCwA9oGluer1E5zPhuJYLFdZGHvDeqqSxW2gN/A89XqYYJKY03nIdH0&#10;DHw07W8Pjz1eruilqqOtWpv7rMfAabe9/p7c9XqdIMSjap86KXdGxYD3RYt4/DTnq9TBiTVjs9IC&#10;DGpFrH299Phrfnq9WUH9Gwm94KtgB4bfD6+er1QpJEqaskkhStx7AQPpsb89Xq6pHkr/ADImGsY0&#10;Jt7xHs56vVPaonhijo60bHubAjUD8+er1QZpYD7kCkq+1Tr2PiAPDnq9WSkww1DIsbB5Dv3Nexuo&#10;1Gmmg56vVxjirGWanCBwpVlBNhbtrb489XqzU+2liswJG4aLqQTpz1erMJ/Lqwy23bSNew1uB27j&#10;nq9TBimMvDEsLSCMSFvfJ/evewJ7356vUyLmTZC0cbPKUI3EAd7aXuext4f289Xqc5M33woSuo88&#10;EXUDTUajQezx56vVlps0R1FOBJIYHF7D43NgOer1Q6jNBWshMO52uUB1sSTcmwv2789XqV2H5hBK&#10;Soz3JB+kX9h7fX256vUt8u5vlihlj8plYs4F7XNifesPaNfu8dOer1KnA8fw18VWeaMqHtqw7kG+&#10;nhqeer1DDgGY8CnheOdQXQjbttfUnUnXw56vUKGSsfNNMFhX9E0hUbyAfG9j7dL/AHc9XqH3KGIR&#10;UWLEyMI4pnJ3LZQW8Nx8SbfTz1eo7nT7N9KHjgq5A7q24NcqAFsbanU2007ntz1eqyin6qZciy7R&#10;4lEjwLFEm1vNspPb7A0173PPV6gC6kZzo8QpqiNJQwtuZtzEXbQW7+3nq9QL4TmjE5amhS1wkyB7&#10;XG65sv8Aybz1eo2ubK04dQedhS7t8Zdm0JAVQWF/A3F7c9Xqq36+ZwbMCIKZ1jdvM3sAbbgdDfxt&#10;fW3PV6iS19MkiPiXmNvIAYs10JAN2INx9w56vVwy3QUcccklzKpAAY+0m1l8bC99eer1YzHSU1S8&#10;dQbqD7spsLkabdP1/Pnq9TmuHYev+/aodhJ2HvHaLaAW1WxHPV6lzhdHVvJFJLGGTaSCbAML6Aj2&#10;gC/PV6hhywEpZVuqtCwLMTqQoPe2tjfnq9S2wnMNFLUgYcu0AtuOp9zXdc9u+mnx56vU5UuIpNDI&#10;sgEsKAlVAubjW2o7Hnq9SYqMdqaiCLDUhWOJpme5jS6llsQXtvYAAWBJANyBqTz1epoxOoipaIrG&#10;NjaMzeB8AAR7LX18Oer1FK6r5qfyZ62diqRoyaWO5ySoAF72+nnq9QE0tU2FU1O0paoZSD4Eg/A6&#10;aAa89XqFvA66SplHkLdZVDMNqjcBoQpA1Px/Lnq9WeKvgFTLDM5jRFBsPtC7W+PPV6mOslp0Zpo4&#10;w7vId3tbwBOve3t56vUJeVqeeow51NOGjQAMwPdj3G72jnq9Rssr4Q9LhTfOQXqChCG9gPd0J7dr&#10;256vUvcPhDxxUqwhjGql2OgJHi1rX8dBz1ep6wbK1VNVv5qGJ6w71090KvgvgLj9dOer1CFQ5Onm&#10;mpysK7S5LhrACx92wPcED+Ht56vUY/LOF4Fh8Q+eaMFdrblUXWw+z7CDz1eoTafP+XcPmliwmnL7&#10;UQQ7bAKT3uPrOnhfnq9Xv64UmHyKZYkl8tgyxAi92ubA6W8eer1Zse6lSmhelK7UFybakqwDdiAd&#10;Dpf4c9XqIz1W6wzYZ5owqT5aUm5Vl1YHwAuLHt38Oer1V553z8+IUs8OKf6U6uSBK24XOoI0HY6j&#10;2ac9XqAasxOo8/zyoaWVSGVdQPoOt9Oer1OUeOYa1CtLWR7dwCOQwVtwuRt9n089XqjVfU2npAJK&#10;JZGkYskgkYs7C513X1B76/x56vUHGI9WZW/QTTrUXdiFSMKEAt7hf94gjubeHxPPV6njCsbrJ6hW&#10;w95RNMUYBpSRYn4mwHw56vUa7o/X1mDYtLVOqvUVYl3tcBlVk2MgJsLMvcEkm/PV6hUq6DD4o4Kq&#10;Qbo6Y7k10G03Gnbv7Oer1ChkTFo8MVcUaUbp5SWjU+97xNjYXOgPPV6ktnPr/htBFU0dNUXnE21V&#10;tawW6MTpY2ta39HPV6iR451lrJa6eqpJDaKSyKXIVkJuSPova35i/PV6lRgvU/GZ0SWGmlenkYb3&#10;DKFBA8b2uD256vUOtHn1a7BRUUkik3N0G0FQDa4tqT8eer1LjLlXSYhVRxOwkje7FiAbjb2Ph356&#10;vUIFRh9PQyU1XWxEiUFIbahh3I7jtz1epb0GdpsKwo0fngxBjFfcCQovcDXT6R+3nq9SAq+osi5i&#10;aVZGjSUMt9dVUfavfxtbnq9UrAup9XT1ssk/vtA6vGrEWF7akG/tJF/h7eer1GMyd1cNFQRLFPtM&#10;gZwZGAUtvYam+nwF+3PV6jc5e6n0k2H0dPW1kG8GzbCSCx9pOvfTnq9QqYLj8VS/zVbGkIk03HW4&#10;B9n0fx56vUI2F47hNa5oKUs5jNydu0DXw8Dz1eoRqiSmlSOCJfMVgLhrAi3fXwvz1eoGc/zRGB1E&#10;YQXBUHsTcj23uB+znq9Rcc4Zwr8KpVSmBSNCCxBJJQ3Fh9f6689XqUGQuoe50pqacpD5Y95jtIJO&#10;oAPw156vUevKWLUuLYalUajz/LULrtJ7d77eer1PWOZew+vw+8ADSbWVgQrXB9vhqP4/Tz1eqsf1&#10;J+mykx7z8WpEZJjEYjDGhG7Uldvgp1sSPAfDnq9VKnVLoFDlincVsTfoQ6+Wy/Z1ttv4En289Xqr&#10;qzXl+nw4GlpwY2BIbubAsAADrYj6e30c9XqAWtw6onxF4LFwr2De0A2vz1ep3pdmFVbwVPvr7p3C&#10;2gtoD8eer1O9BUfLyTSqn+6B++rHsDb2eHPV6uUUVViVcDKNsTbmPa4tpqRpqeer1ccRpabDqkvL&#10;++oUi41+A+j289Xqw1kNPKsRpPeT94ggbb6En+HPV6knV0T0Yk2KHBBHxFvEfr+3nq9TCZofLEEq&#10;hpFBNgNb62vpbnq9TcSz2imupVhZgAbfD6zz1epyWmkpt97XuCLjsb689XqzOBTPHDEoCtuFyL3P&#10;bv8AD7uer1YXwl3DVMcdtzKLdrgC3h7eer1OCVxoJPLqGVkZl1A1H3eGljz1ep3w7EfJkkMaKwsS&#10;RbQ+y31c9Xq6raitkn8qnAjBHfXQWvf+wc9Xqi4fUwGUyVRAU300Bawtre3c9v6eer1Q8SQ0kSeU&#10;oLOdQfDva3PV6odP5M+9nW8yqL+wknx+jnq9TuYhGk6RNZgFYgW1v2J56vUw4fUVj1LU1dETHsJ8&#10;w2IuL+6ANdP7uer1SUqajbHEi7pL27A99R8dOer1ZETDIzNiNcZHK23KUsLjxH93PV6ktWVtLDEz&#10;hWEbG/vaEC/5c9XqgSzTeZCPMQI2jAi9ye1j7R/Tz1epVYVJGvmU+4GzCxFvA2N+er1L3Dyz3ihQ&#10;oDcXPiQO/PV6s0sdFHRxSPdwrEXTWzX1H089XqXuR8q/zioDpUlIRIRscEH3he+gvp9PPV6rTeie&#10;XqXDMGGIM29gSAQB2X+Fhe/389XqGbNVTL/JGNbIisI29xSQQCCADb4a/wB456vVWb1RrJaulno6&#10;hNyR2003EFjcAdyL6/289XqKRPVCiqJI6eFoo0Huqw1Bvfx73PPV6kvJUtNVSGYbTIQW09v9Hfnq&#10;9T1VRUrUsUgcWY2IPiVGl+er1PuD1DlBTP7yqw7diNSfhpz1epdR1FAXlpHN2JIVb3Ovs+jsOer1&#10;I3HJ8PnZFp5ngtZhtALEqxuuottYd7a27a9vV6m84zGIPNjOpUNtsNGv9VvDnq9TYk1bWSJVxjcF&#10;Nzr3PfX6fjz1eqRLXVE0rrH7qHaPeHiftDwP189XqZ6fFHiqGKoHKkhEOg+Nu/1c9Xqny1L+dvq4&#10;wiMpUKW1UnuPbrz1epgroqqgp54VuyygbdOwBudb+PPV6mBas06fJwBGdgLl1GntsSLj6Rz1eqND&#10;Wx+7Dv2Oum5TcEk/Z56vUO2X8brqiujhcBEKoFAJIBN7nUC2ns56vVY/0QpoqrCjHWymVvNNgACC&#10;Nug1+j+PPV6rLundIMMwqGWlaOEwBFJZrELqRp3I8NOer1CxgmZ6mSsnepdWM1t4uVAABAe4PcC9&#10;vp+PPV6l3g/UuHDTNQvL5UEjbUla5UEi9hf4+39nPV6kp1RzYuJ4FSYRVVDGeFxIsyMqqyqNVax7&#10;n2W/hz1eoomcc7YaySrTKnzBCrKdLsO3h2JHf+3nq9RF+qeIYTiMz09YgDtuYntbuF8Qb/EHnq9R&#10;RMwUtTTy+S7edG5UMNbbAQLD6L689XqDbGaenV/laCHyhuAVACbL7R3t9fPV6kHXUM9JesViUiPY&#10;WubHUeHPV6hAyni5Ry23upYObXUdyLn2nnq9QsT45USYCHqGCxuVDWFySAdT8Phz1eoE6zEHgxCe&#10;GCFxCQreawBXd7AO4t4/l489XqSNZXWwySNKXS36R93cnwUf089XqwU2AzYa0c20FdqlrAaAgkWG&#10;uh56vUpqWhq5IPk2Fipub+AGvftr4c9XqZqmKCP5iJgWmuCr+wH90D49z/Hnq9UGeEJKrg9rWtYn&#10;aRqvwvz1epmxSelgkEdMpDNc6nT4/fz1epto6xpzLTykEEqWU+AB0156vU+UmGxUtZBCoeNJmCk9&#10;yFt3J9hPPV6hAlpmw2jqYoAm5LIO1r20JHiD489XqYautijYxpFuZwoYIQfAXse1r689Xqe8FSD+&#10;WyyCNWjVtHNgwA7gWFreB9h56vUrstxUC4rFiMqh44W3qGAIJvofq56vUu2xHynq6mhAcTsvlI2g&#10;GgDAadr89XqTOL0NfVHyWRSSRIwXuANTa/PV6glzXCHnFfRWk8sEmxuTpp4c9XqRdA64hiCF/wBG&#10;7HtpbUWt93PV6hmylTT/AMySSrKlH91Vt3sdLHXUD289XqF7EsDw2kwpBLIdsjhU2tYrcnS48PG3&#10;PV6lFl6hoppY6bcGBbcBbtYWFiDqDa9zz1ep+pqyaZp54FAMTShSLAm3Ya+32356vVyiSRB8/KgZ&#10;9d4XUC9yfuOl+er1B/nSqq8UO6dPL3b447Am2oJv3789XqLbjeFzPKJKxdpVifpsLWHPV6ki+GoD&#10;85TRsUG69uxI0/jz1epSYf5b1dNEg8xkCsxXsXIsQ2ljbx+/489XqEvDVjiqvmKhCpQFvd7br6gH&#10;tz1eox+VTNThXpqcSPUpGGZdH07XvYC3b+m/PV6jY9JMNRsWpkYLFvctK7gHaF1N2F+49l/Zz1eq&#10;zTD83YfDkgVJUqYk8tUe4G0WF7a27XA56vVWV1dzMlRjFVK+3ypGIG0ghb3F/joAeer1AVR0tBC0&#10;kTT7jKNCl7sT7dL/AK/Hnq9SVxfE5mxURyTI6oPssQAQATr4E/D289XqB3M09NJjUtZKLRuqqmtw&#10;p8bDwue556vU14XS0PzdQzC8jANGx/x21N/EaaDnq9SliMxn/mM0Vto0QdmA8Rf4i1+er1ZsQkUQ&#10;zVCXiFRYlNPdJ8bfTz1eoJK6mOGt8wrBgS1mNrn6fhz1epd5BpIqoKtRFu+Y2KimwuQbkm/c89Xq&#10;t29N2UhhiYZ8qjRxrUg2e7ak9tbkd7fAfRz1eq/rohWTyYa0axBPLZhuOocA3BPxudLeznq9Rsa/&#10;MqxYeKSO7OAh7G4Pj9XPV6khLiVPWVAq6rTaApsCQCfbz1epK4zUUFTeKqiUbyTdrALbQHS3fU89&#10;XqCuqy1h1fRlaKJS6kMoIUg6/s789XqfjVYTlXDA8oV3G4gEKVAGpuNvjqL/ANPPV6i2dYfUnlHJ&#10;uF1S00iJKySFWW20X/cAHgTp39v089Xqog9QXq4xjEq1USYHuVS52RrttZV1GpA9nt7689Xqqzzz&#10;n2tzZXGSSos8bO4TcQpB8LePtAP8eer1BJPXRz0Zk2gKx986Asw7E6eHPV6mJX8yUTTgFovdNr2s&#10;ToDfnq9UinMUrS09WlgoNrXHhYNz1erm8xoY0hLDYq6G4JJ7XsOer1ZhiNRGUw+YF1OhG3RvG+v6&#10;/nz1eriAtNiiVDyqqqNoj8bD4dteer1TZoqqNGepXSQ+4pGuvY/G/cc9XqVuCU01AqzlC5V0QsRe&#10;wc6G3ew8T29p56vUY2jwz+X4c7gmJo0LLImp/wAVzfS/sB56vVGqMyrLUwPtD7EsZFY7ySDdmN+9&#10;/Dnq9QzdP6ijjw2eOsnDuXBuwtYEXN/Ag89XqVtZUQwzS1lI8UiMVba7C6Bhpa/ge4vz1eoAcerY&#10;6ipmoXPmMjgk7rqe/Yey/s56vUC1Vha4fWmfztgLakaC501t+3nq9T1hdVFU0nyFa1mcsV7G47X8&#10;NCR+tuer1B1mbCXwvFy0KgK4972AG97HTXx56vUHsVVRuKgSkIyk3YaGw7c9XqeEzJNVQR03eD3S&#10;fbuHj9PPV6lHg+dIcrJ8wGLRM6wk3LENI4CnaSSR4E9h42BPPV6jC03UGno1heRlZrBX22sLXO7S&#10;4173HPV6hTwbPWEY8sVIkyRF9yD3dSD4fZ8T7Oer1Ys1YRU0eD+ThDNA0+4BgAbA30AIPf2c9XqU&#10;2QOpeaMi0sFTQTL8wn6ImQalSLG1rGxGptofHtz1eo1GVfVY2CYZJh2IQkRSWYsWANySFCAk2sSe&#10;/t+N+er1LXEepeFZxpZGq1vdfG1gWAJ/U/t56vUVrqBgFNg7JjmHxq61BKLvt7p7sB2+m30c9Xqb&#10;st5nw7C1EU8yxEqX18dbXt4G+nPV6huwrO1BNTDCpZPMheNbnVgTYj8jr9/PV6ptTieGQUkdUkoh&#10;AZbhuxANgdBe3x56vUPGV+ocdHWRrVVC7IyvlsAbDcLntrpp+XPV6rV+g3U7L2L0qU/mLq63kUgq&#10;W7Ad9dba/Hnq9Vh2UMoYPiVU08EpYy7W1ta/0fQOer1GmwPCcGwy3ytKikAKxIHe2v389XqEikCK&#10;+6VgPb93PV6nVcXw+NSZCO3fnq9Scr8y4YCWEg07nTvz1eoPMQz7SlB5NwBcHsNB7Oer1MZ6hLCQ&#10;I3uLnQ89Xqd48+I0atuH09rH2c9XqUdJmape7K3cn7/19vPV6uMmamRwAV3EfXbnq9WKbNm33t+0&#10;n2nW3PV6uIzpFMAokvcmxHa/s7/Dnq9S6wnM0UcSrvC/T/Ac9XqU8eb2VSA1zb4D9nPV6kZjOb7B&#10;5Wk3qLd+4HPV6gjxnOVJceW3vHdf6Oer1B6+dKa5RpiTc9/aOer1MiZ4QTqkLg7jb2W7689XqVVD&#10;m2e7GSUALpYWN/r56vUrKHOXusrPbQWN/hfXnq9WZ8yJLKZ3e3aw0t9fPV6kziWZboWqnFie3e9/&#10;Dnq9QC56z1FDDMiyol9AGYAdv6f489XqoD9Y/WSuxHNdfl9GV40RnYBjsLJr7hva4B8Neer1VnYJ&#10;maDEE82dntO28WFyLXDAt2+/Xnq9QyZRxOpw+ikijlMrwN5gBsAQ/YBvGw/bz1eoXcE6oPg2IoEc&#10;aL+mLdjIRoAOxBHc+Fhz1ep6reoeHYriNKkzCWKmZmkRJADtb297WIPgbc9XqSWLZuSpilajeQBS&#10;WED7SFFrDaQB3te5+I9nPV6g6bGTOPN0ugO0uotuJDXHPV6m/FKujqaoU0QMpCmWTcbElgAbeOns&#10;56vUF+MYiW3xxrYIQunc3OgPt0789XqYaiuDzwvCixom+57kkiwtbv8ArbXnq9UFAksyLICisCCP&#10;Ye5vfnq9TC+KpSVD08M/nbTsEXsD3AsO418Tz1erjHiDS1RlJUL5YUKLX3AkEH6bdv6eer1R8Mq5&#10;aqV58QUbYgW2kWAsb3N/u56vUzVFTT4hSTV2y15nUIy2so/eX4HuPr56vUmYK+kZFZYQAhJW2hJv&#10;Y3A9nex56vV6olpGkam8y9uxuSup8Rr256vU54Ur1UxoqhlYqw2bFINmFveuSD9Nh9HPV6ljQebh&#10;JelqFIMe4IWIsLg20ve48eer1NUwrC7uyAwqBZri7G1zrcCw9nPV6kXVbonJ8n/KXsSRr7R4jnq9&#10;SYmWh+VM9Qu8JuJCAi23W1iLn+ntz1epm/mFFKtJVeX5EdUgKiUbWEhayqwYC1x3/v56vU+VIgwv&#10;ETDNsUOBu2kEEEe8Afh+vjz1epjq2NJ57wyeY7j9GB2AGlvZfw56vVmiMQplona7TKC5VbEm1rC5&#10;8Pbz1eoP8VwGOtaQxNJNCNV8xAtih8B4kHnq9TIsclQ5mqLhYhZj4256vVLpaPzjIyJdQviASNdR&#10;ca6Dnq9SSxLD2kqRFN7qqylRfQm/0eHPV6m6d2jqXpksyU7W33BF2Nhre1vZ4c9Xq68yNahacj3m&#10;LI1j427/AAIPPV6oyKYaiWRQJERQD7ST2+7x56vUqcH/AJTU1KUUkTxRv7jFewbubEi3bnq9TlR4&#10;XJSyN8opRVLAkg+8B2P1Dvbnq9S1psv08yuIWJBAYqbE3PjoAf1+vnq9ShoMvYdUVE9fA53BEj29&#10;t1gdPhr356vU+ZewOD5OulrYjG6PsVSLA2IIYeGo56vUrqjCqhv9Foz5wTaAxFh27AC2o56vVloM&#10;t1KxvPWRSNOobab2UD6PgOer1PkuWK+eip5KAiNr2KsRZgTqRa+oA0+Oh9vPV6lM3TLEsSmjqaOF&#10;h5S/afsbagn+PPV6l9T9MK2CAxTU7MXXUp2Dk3JBPxGnPV6lLlvoxj/lT01agkjnuye5ZhuIFiSd&#10;dT3+n6/V6hMwfoPLiiCOrgsaQ2FjroQbaA6H6f489XqXVH0Bq5ZXpYqYyLICy7VP6NgLXY6aH2fT&#10;z1ep7r+hNFQ4b/KJaMwzKS0fl2bdcXJupv38Dr8L89Xq7fpyMCoGFBB5hljC7XA37gQb63INx/Hn&#10;q9USbDPlIjPBHskjhswBIO4nVr2Oo7c9Xqj4bmKWogVEjBkhK6sSTp39l+er1CNkrHJa/EpY0cHa&#10;7lBtA7Dt9f8ATz1eo/8A0FxfEJKuKmrXDUhTVVNgD3Oh7Wvz1eo+8eZMLo6Cmw6hZQ1y7sCCN3YX&#10;9vPV6p03UKkpoPKqX3yGT3ddADYXP1356vUuZM0fJ0UUlQTtmIJOh2geA+B56vUE+cs802Ft/o0j&#10;xqihtNRY3+0P6eer1Bhi3UuKFRRxymQzQzJHcKQpte9/4c9XqTlH1Ap5KUw0qK89l3A3ufj4aXH5&#10;c9XqXuF5jbEpIFRBJKXFyl7A3sB356vUafKMgWKKlhIAWxNwbk2IP8f1vz1eoN+tea/5blmpTaGU&#10;lyxN7BQCCQfhfnq9WvV19x6srq1nkjWaOcny7kWCliFuD8O9+er1Vs9QMNpMQrpcPaGP5lbhG0uv&#10;wX2Af0fX6vUXqGmhw3MNOiIrBzJ5gAA2kEbTY3NyLkW+P1er1Gi6YZirJ8QijjuyOUBNwSoGhuBa&#10;9+er1WCZZxiroKqlWr2FGBQJ31S9j9IGvPV6rIPTturMFhWZgTukLEmxsSzG/wBwsPo56vUaHPGZ&#10;qfK+Xosz1aeVDI7xoXFgxQDdtN7HQjtz1eqqPrX1lwNa6o/llXtefe5JVbAkWG74G1vu56vVVnnP&#10;qh5+KRRvUr7jlnQWYsFNgAfC51v7Py9XqJtnLOEyYk9pAjPvbaDfUm2ve/0f2c9XqL3maoq8UxK9&#10;dKSlrKTrqfDTtrz1epCtAKebzyt4nujBraC+jAHW4+HPV6pWHwJUzB6Rizq50toQD3+7nq9Q95Xa&#10;npQY3lJsA3sBKk9jf6vDnq9QiVdVgs8CFyY/KbYfK1NiCbkg30ItcXt356vUmoMzTVGFtVNG0CFm&#10;C7yCzJ2DE3uL/V8db89XqSlXjFPWq1JQoAZwB9x8PpI56vVGjw6LDx85Ml6pbqpNxtJ+19R56vVL&#10;avAJ81rCPVdgAvbxJ9v089XqVFDvkSJZpFUgkLZgNxNyfZf6uer1JjF/mW8yjhZ0tubZpY+BuTqR&#10;7P1PPV6kTicyTxQ0UU4jNjujX6L6m17ewX+rnq9XOKOetZKp0vOqWSwBsO2lx4256vUKeX8Nkp6a&#10;OStBY1C/b8QLm4J8Phfnq9Qz4D05TFIlrKiQRRgAWsbtbta2mt9Seer1D1l3Lq4VVQ0cSDzqa7Ek&#10;XuCoNh7fb9PPV6hIoxWxyhKiMRBbXkFtqk3sP4annq9SkeCsYqLncyEXWxDKpvp3Fzr256vU7Ydl&#10;iWCohMUrAVG463uNCRca/Rz1eoR8EybZPOgG29i5N7mQ/bHxv/Rz1eofMr5EOI4NLVuFgkRiwkNl&#10;IB0AJ008dfbz1eoW8g5JkjdsLqCoDsC8gC3NtbC3gf1789XqOll3KfymEyVkcYCWcqhuQe9vZ3/Z&#10;z1eotfVnHaTKuXah1gEcrAb2PgGPvAErfv2+rnq9VVnVPO9LDFeKQzNUyOrreyqoBsx+GgAt8NLc&#10;9XqJXi8lLibNDXTmNWZ0ZUuq2F9QwII8Oxv9w56vUhsZRIY0SkCpZdoKm+4m+hBubn9deer1IvzY&#10;vKEQk95QLgDTUm973Gvw56vUkoqeSFZhLJtLrILjwUg2Av7Rp7eer1ZIxLJRx0cpDSszDcvbaACB&#10;f9b+HPV6m6SohSAtV0RnkUlVawuADpbnq9XsSpZsQo5aSBjEs6FWINifb7wIIOltD9fe/q9XLDqm&#10;Kjhagdd0RCqPaAFCmxIJ+Pjz1ernhUaxtGZidii63/eBOo/v56vVikxU1dbNMtPJEfecxlgwbQ2Y&#10;W8D4Dnq9UTD8VhJiE6eYb2KG+m7U9rHTnq9Sgatw0FqeSJlLq3vgHaLfZvpbXnq9UCD5mSLynAjW&#10;E6H/ABA3sNdOer1PeGVcMlRNU4gvmLIBE0dxYqDra+mo56vU5w/y2gp5EorRwprGi2HjYAW56vU7&#10;4TmCqpKiOSawjdtpGoufD289XqeHlmxGtSV4FtGpK3vdQTqAdND356vVKmqBiM8TwqCAyxgDsNg7&#10;X+n9vPV6n/8ArDidvkKNwkFzt7HsNR4dj7eer1KjCcXkrsryxIoiQsNOzHaTcg+G7wt4fHnq9T5h&#10;1S3yirKPN3gHbY6NfQk+JsPhz1epcxYvRwsmIU8ixzTgiVUGgsCCTb2duer1K/D8xU8+FtRN+jnp&#10;VvEbfbUn+J56vVChnCS0+CStaWc+Yo+1vI1Ya627A/D6Oer1K+lxlaaWSWRB+jkERiFwAtgTtOo7&#10;c9XqkfMqa6Zl2iFVDAA99STrr2Fhz1eruWvoqxFrV/Rvr8CQAdT2te1uer1NNSuHvTLNIrNUFxID&#10;v9y23RQvxudfo56vUnq6aoipAyIFjlkDICezabx9Q19nPV6uRfCa/Ew/kCGTyiA6EhjbUXJJ+0fZ&#10;z1epY4ZU0tbtimZiIoidG7D/ABE6DU89XqdZj5tUyzkxMyGP3rBSGHumw10A56vUw1dVTLiApoJR&#10;uCBVANySCAT9fPV6uVXU02EUAnqI3DNI7KxYkqAvgD4E/Xz1epN/zOlWWbE7h2KqUU/4yLE6+Fjb&#10;nq9TZiuJHEIo8Oq41Klla62943uBe99O456vUzLK1HiUUkj21J01sSbEX+H9PPV6sNZTVJqKqiQB&#10;o3lDOxNgV/eJPtA0tz1epPGRsPqnjVgICSoXsR4ra99Lac9Xqz0FZVUp+YmI3h/dA109gP6+PPV6&#10;lDhFez15ryQqvoSWIPf2c9XqWuKfy+D5YLP5pq5WWWnYWdQq7lfdotmOgtc3vcAa89XqwR4y7YgK&#10;Wo2JIpQ3UXupNrGw7+3+Pjz1eoTstY+aXEfmahCrq4jUAXDG32j27DUfXz1eoYcq5ugnkMQRljpY&#10;5N0p90gn3rbrdiD3uLc9XqEWmx+m+XNAV8qafy/eUAkdyLHTQ+3nq9SrxjEcepzR4SBHJHLKhLkA&#10;Kq7SdzaHxsNB38Lc9XqELLb1lA/8oiIXcTLbQgtf7iCNeer1L7F62gwrBmqquTy62dyt9CEI8beI&#10;K/rpz1eqq3rtmeCPF8QrjWeese7ewuosFF9CBa3PV6iPSRzU9NLLVTqxEjkgC5Ic3Ck9yBe2vbnq&#10;9SYxGrqFqUq1Gu1gEJsGIF7Wt7Oer1KHpjmvFMKzhTYxsUI00ZkQkEjaCQAPie/PV6tjvoxmJc5Z&#10;CjjoQIo2RVXeth73vHU217AW56vUWDqkXxmhqsAiheKZah33OtmMZNro3ax7j2c9XqKhiuHJSTEV&#10;qH9AX9/w0X+Onfnq9SXqMRheOLCsPjD1EhV19+wC394EnxA8Oer1MOINXtO8O7yXiVl94Bg4IFx+&#10;3Tnq9UCmxBZK+PzIVZiBGw7FfAi/fU6/389XqNhlDEarE8HSGSElKa6bVubHuPz56vU+5wwSWrpo&#10;cTo5BIzoHkQi5Uouo+z3Nu30+089XqrR6xYKIqlqykj94SSC5tcA97n4689XqK9VYTCwdAWKpce6&#10;xKknQjTwvpbnq9Qc4rk6rnDV1t5UWfcPetf7wB8eer1BLXUU8VRLTbQxL/aUA2A/dt7fb4+znq9W&#10;HEZQL0239IpYkEG3awA+I56vUgW3iRQv+UBAkUnTd7Bz1epwqqmbcFk03XuPYfp56vVLpJkEEEzp&#10;byze48TfQNfnq9SrwSgranEYkpEeZ2dbiMAmxvcDnq9Sir6GIYgY6indCg95mAUi5sAR3ufbz1ep&#10;B1cMmH1cUyjeIjudu3u9/wAu3PV6nyWJiZJ6m15Pe07gHUC3x56vU0tHNLFJBcKkYsAbC9+4HPV6&#10;uOXqHdB5ZjVURmCqewA0B0/K39nPV6lkaRaejSRQHJJWyg2Itrc2Hj8Oer1TsGjpKWoG0kWAuhYm&#10;9rkgX/h9XPV6hCw7FsPqYJJKhSA5GxSbk27m/wAfDnq9S9psQgiwCoO8KNhK7tVC637+wc9XqQsl&#10;JiWBTQ0+MQNRusRkRJU2sY3G9HAOhSRSCD2tr489XqDzOnzMlHK9OV2oB7vc6gHcCLHT9ddeer1B&#10;pTUphBliJ9y2jd9Tc2vz1erjMJXqJahlAV3VQTa1h+089XqXiUtNBTJUs7lNtkFz3+H7Oer1Z8Kk&#10;paSZpKqPzY1AKkrYkkGw1t2/XTnq9TxW0VBG4WSpDCaxCs1yviPjz1ep/WiqqWknakk0pw/mIALv&#10;ddNtyAb9ha4v356vUlaeWevplR7r+iIQsLFRe9rHXvz1epklrJCZsDrxvMwVza4IAFrAjX9dOer1&#10;OODVKpiEfluQUW202OttLeN/jz1eoSqGqp6mmjlnltPK6iRO5udLX0Nvq56vUisYkMqyVFQosGBF&#10;rCyjtbxNwOer1Zcu4phUsjxTMPMe6qrECygX0Htv+XPV6lLh1PTws1HCxuWLIWO4EkkkXOot4flz&#10;1epdZbo6SbAhHWwsw84bWU7jcHcx1ubD7vAWHPV6jNZWylRirhDjYJdrh7EEHtt8O/s56vUZ/KdF&#10;PA9PKE91WbaLAliCdDfnq9SqmwmqxKsqXcqoNySBcg+8dB/Ej9nPV6sNHJHQmGrqESSFyYSV7m2l&#10;2A7a689XqD7HXlp8UcQSlmYEEjUBSze6CDodL/389Xqz0mC3WP5c2Scab2sLk3OpP1C3PV6hyy3g&#10;klBVRY600KxzkpJGAWf7NgQRoDc99dPpvz1eoeI8MpMUn+XJZRMgDgqBuKAXJPjz1eqV1O6k4JlL&#10;JhpsLniSrCNFGkq2TuPA97fx+nX1eqpDq9nRZKZ8Pjn3yU6fpWuGDsfshe+mvPV6iRUFdiAntLMX&#10;lkJazWIBvY9gBpz1epxbbQs5xAm72QaiwJPcdz9fPV6miChWKpqBU72WdgosSDdQSCp8Drqe/PV6&#10;nESreKomvIsdu40LKPb4j489XqyUtUUIrAwIhWzi9l1vc2AAJHttz1epkheCsqBssglTXsCSD4jt&#10;r/Dnq9UepNI+EujoXeJ1DHuD4mwHsHPV6uFJHCkkggcmPcrgEH3mbT6dOer1KWprVXzHKJ5kgCog&#10;AuDYX+J7d/6eer1dNWwVdKKMDY6uu4jUbfaT4WOnPV6uq55Xp2ko+8oI0AtexF7jUkDXXnq9XeDV&#10;gWiXCaFvMkSNVMjKLs4+0WHa/t0+jnq9UmCafdIaiEEQA6WF2JBNhfSxPt56vUpoaNsapoJbbNoA&#10;2uRe5JLC40Op/XXnq9T3h2CyUDyxQQ6sDY6E3+A+PPV6ljh9DIFWGrCxwhVBk3Dfu+IOlr6c9Xq/&#10;/9DR2xPFqhYYJ2A2iT3rEdh256vUhMZr6ysqDV1EhenRg6pckAnwHs7356vVypGiZlUKu+XbrpZi&#10;fj4256vVApYkoamdZNQhYC4uNfZz1eqXDVIlLJVld6SFI1C2BLa69rD2f389XqdsPqa+SaKaRLlG&#10;SHZYEgNazEez6NOer1Keoy61FVSUoQBWYlpFYEAg20tofp+jnq9TaKPEZppIdoEaE7DYG4t3+k/H&#10;nq9ULB8q1VQwkjBTcXj2sCSw1ub+F/Dnq9SwwvpvjNVVRNRL5IjIRwQPeXsDqbajx/bz1eow+G9J&#10;oKfBQKo7iPs7Qb3Pxta/PV6lFSdJqiqh2UcbLGil2LjUakFifYeer1LnJvTGsxSlipaWEu4drnaW&#10;LAXsoAHjz1eoSYuik9Rifk4pClNTlEIkZbAai+/6B7Bz1eoZMp9DcHpa14q+nXy2AKWsBa2hH3X5&#10;6vUppOi2FNWiN4gqb2XdY3Kn2fTz1eoTsldEKOkn2GK8MiMVDagFQfdv8T7f289XqEl+g+DlhIqx&#10;RsjRsPcFiQNdoFh9fPV6g5xjprglGaswguKklxuAG3b7u1bdgTrr438Oer1F9xXIlK8KxYdGYrkt&#10;IpFwGubgHw11H189XqDytysaOuqppaFpViCpETtYMTq5vrbafC3PV6ueVui1PmDEI5hTNGJ1aQDQ&#10;XK3IN9Bc+H7eer1DDg/pXwevQzy0/lzJvkAZQRuuNt+1+/jb6Oer1KHFPS9RzQUslPG6SVKOkxQA&#10;hQpsPba/cc9XqT1b6asZwqheppRvK7lF1Klj+6NbLc+3S3PV6is5+6V12DTVKzqGIt7+y6EnQjwN&#10;1Nr+3w7X56vUV3NmG19JNaZF/RlVDKgXQjtYa9u/PV6ghzAtRVpLILMFUIpOt/Ei/wDDnq9SCXEn&#10;o6zyNUSxXw1Hfv7Rbnq9Slgq3pKIMB5sjk2sBoR2/hbnq9Sxy1ik1VCd/wCjZRucey57A/Vz1eo1&#10;/S2tgjenlT3C5UqRYEi92v46jnq9V1npnzBh6mSnSLy0cKN27Q+7ft7fj/Tr6vVZXl/Mck2ExrhR&#10;Z9gRLtpZPE/lz1eoQIJ1qKgQMWIUi7D3QCQLA+7oPb9/PV6p2L42lbRx0jx7XF7/AGSpA0UfeL35&#10;6vUx0mbMRoqaaTEQpYbUjjG25Go0Avz1eqdg2PpKfm10aTd+jfWxHjz1epQwY5LJTgzJ5skYUEk2&#10;YkHvbbrz1erFJiNPVrHQvGruHMsbtqR72o+kHXnq9T3RYnDLFUJWRnz4lJvtIAXw17Hnq9XcWN0t&#10;BTpGCXksp2mxtfxtz1eoQMnZtwsygV1kjjJsTYAgAHt/Rz1eo7uRczUweF5E3QzLdNADbwvz1eox&#10;EeEUOIxktGFYJ2FiCDz1eot/UXo5hWMyr50QKSFrIqmwa1r/AGe9uer1E0zt6HsnZmnNVPh1ptVW&#10;TaWZQdTY+APew+HPV6iM9Q/wvKLFQ1PTU29T5rQgRiwdm1Ztbn220+HPV6icZx/Clx2oSeKppZoT&#10;ECFeMqCwHiBc9/Zb8+er1EnxT8PPPeXaFsLeBpGhmkaJnA3kHW5JsNBb8vbz1eovuM+mXqTT0dW0&#10;uEuHicqgGpkUaAqACACPiLc9XqCbG+luJUsbU1ZTPG4ZFK7dQSbWPwv356vUFtThWP4eSlVRFEhl&#10;cH7I9waaW56vVxxPBquJFDwMiE7lYgAhNNB9J1vz1epjaKpWL9FGUZAWAIGoOun089XqRmIzmmUL&#10;LozutlsTfX6Lc9Xq7gxFFqUkK7CWO4AXvr3PPV6nvD8UeTEWkq9ENtttCpv3I7WPPV6rXfQeyzZ6&#10;pq2nbasUigt3F9NNugIYaG/8dR6vVuK9EZAMp0E1Sn6Q32sAVBJ8bewj7uer1DTiLPVRCOVQBvJL&#10;WIuR2/v56vUH2J1lLR1Q+YYWkAOgIO74c9XqBnNkPm76hG/RDebEhiT3+rnq9RQs5Q1UKTvIhKFG&#10;s9r7Qbnxv7eer1InAZEmMe5bCRyGY2uB4X+4a89XqsP6YvSRU8VFLZWdEC7RYjTX8v4fDnq9Rl6Q&#10;0sMvydE41AUXOn56c9Xql18csbNDK2kFtbAg3/MEc9XqZW30u6pVC7S6i9yR37eznq9TTVRSJB82&#10;gZn3C9+4XTTnq9SVxgTosjGMuzKWAFhY9/2W56vU04tRpBNTTX0kXadgPuHwLe0eGnj9fPV6n3A2&#10;bZHFJoVLBiPFfp56vUtNjS7gQQHt7SbjS/Y/rfnq9TJMk3lLDezXb3hrcX8fo56vUqsMjkhWNwdN&#10;tiTYg89Xqw4rAtN5kbt/lAQGJA2k/wAP19vPV6izZxgaoMkE7Del/MJJLEse/wDbz1eoBcWwuNFV&#10;Jb6kbSL3BGvt56vVJMD1XlVsbBoYPsG2rNfX6bf089XqUUk5ho4pqeIMwXcQvc99P7+er1PUbPLR&#10;PA8W15Csm1jezAXH1i/PV6slHNWxwLUugO8AOQSbEkg/HTnq9UnEMa+XhloEO0i0u46Wsv8ATz1e&#10;orPVHrPQZZpjNUTKQEYvta7XsbfXrbXnq9VdmfvV5WI7HDagREs+xWYF2Q2B3AHvoT9Bt7SfV6q+&#10;eoHqfFRXzLTTjeskgkWxUIQey+0X172/hz1eomfUXrVJmicTPK0jQEiMAE6HQknUdz+uvPV6ivY7&#10;VfzNFVTtmQkkk6tfUX7a/Rz1epDVuBSTU9N89J5nlyOVJ7qSNbWA7Dnq9TV/L4omeOn3FCbe8AL3&#10;OunxHPV6sgwyKKk8rDlEUcSkgdgNfp56vVjEazyRM0fvFSAdLajXnq9XCow4NCgVdoQsbnxOo8P2&#10;89XqS1Xh0aRGBTvcAuxJ7eAv9PPV6pGH0TRxtNVm+gIFgLDvYfD6eer1Q6ilpKtQYiC1mZm07jsD&#10;+v7Oer1MKQMsb1rTyIX/AEe0rZVF7r8eer1OMmHoGjnVCPs7iLXa+lx7Pp56vUsslU0WJ4kWgLFU&#10;bbbTQqbH6eer1GQbLnnERSC6RsLEEXIJuT2056vUtenWX6gTouNEPO8rxR7bqvlsfdvfxA+Njr25&#10;6vVbF0kydheWsux1tTCrTpd1OlrEdvH6dOer1KrEaKNXeKqYbauxIuASt76f2c9XqLd1LzlSUsU2&#10;CYePJUF9T3VRoB8L/f256vUU+txkRU7UqFQr723nVizfHwv/AEc9XqQOOVNIKdJKn/Kyx3ZhYkMN&#10;CfrPbnq9QSQNitFW1FVSyxPFMir+mgR2Wx3e6XBC38SLG1wdCeer1M7/ADq4nA1c6pCqOXso1JN1&#10;I+A8eer1MmJ18k0hpwQacElQbd7+HPV6kdG7z1kgiDHa/Y2s9tRa4+q/1c9XqcsOhlrqg1NPAVCu&#10;RZrCwv8Arbnq9Qjmrkgi2UouYttgPG5Glvo56vUj46psPrp6uqVZN7EKAANqkWAI1uR489XqScVF&#10;UBCqOHkDOS66AKTcCx1BA+PPV6lVhVMYmapkBeNxb6LeJ+nnq9XOFKOmBeRT7pYE2F9Toeer1Mld&#10;LDSy/NQvu3X7jUeAJ+nnq9SPqWmxMsjSKilWIVu7Dxt7D7P7uer1IppXnh3Uw1WRxtAFyB7pF/jz&#10;1eqdTU7SVSSx7YkUHw1LHQCw/bz1ep6n+apQtQxCIxAIuB9k/T+9256vUtKTe0fmahXuWAGvtFjz&#10;1eqHV1aUkZnqV8wOwB3aWvp8Oer1BwztW4jUyiUogICoALNpYW7W156vVhenaSqk8yNo5tqAX7ew&#10;n46c9XqbtnliSaeQyNG11KHWw9vh3056vVIqaN42GIVpV1cB1juCbXsQ3e3t9v1c9Xqk1NDJNuIk&#10;MEWwEBbEEezXtp7Oer1N2HYfTUsMdaukm5gIySfoJ8NRaw789XqZK+UrUSwU42BGLWIGhtf6Neer&#10;1QJ2q66QJO2zcAVXwsO5PPV6nlaVxXhIxdEUWaxsTtsdp/bz1epTQoyyxzwblI27/wDCfC58Nfjz&#10;1epX1JpKIxfMqRI4Zht7e77Ta3j256vUx1GHvXOamrey2+yTYWubn6beHPV6k9VV8GEAU0Ol7ANa&#10;4I9moNvp56vU+hsSppY6y6XjjKliQPdYdh8eer1PuHYj5kElTILB9qop0t43Hjz1ep5TFpIJjU08&#10;Z8pFs5FtB4HU2HPV6vGSRhUVMJY3N1U63NtLfA89XqbIJZmSJZwsTykXC6jcdSL9+er1QWqESR31&#10;V09066am2g+A56vVGqK6ORWaGoDNGRcdv1PPV6m3FsRlEBpaFhE5Fl8W+r6eer1PWSXnFPHLM/mM&#10;GJY3v7wPYnnq9Rpen9VBRSwUbyBEE+9pGb3l3m7am7WHgB28Bbnq9RoMT6s0VFhYoaGWwkVlubWJ&#10;FyzaW1PcDx56vUVDMWdBj+JNLM7Fu47AkX+u1+er1d5fq1+ek+UTzWRGIRiAD4nU2F9NB489XqGP&#10;LdXLJh6PFAQpBYoRYCw7kDS49nPV6jK5Mr6iHC4TBCFjfY0ZKm9twJ3Kb2P0/Dnq9R3Mj5pxHC/L&#10;qIZLz+W4jUi6C/Zn1Gl/AeHPV6jZR45lDNceytBWamjRm2KLMxFmG4fH2/s56vUFOZMsrPSzVkMK&#10;iAqFRFF7OL2bXQix8Lc9XqKV1B6VVBqBMYFWNgWEh0QaG409h/XuOer1BfSdLWoJoXmjWJy27zCC&#10;d6kHd/cdOer1LBcsS0dGcPkj3m5ZZLXBDHRe1tPZz1eoQst5J+aWWomUtGDCzlVP6Nb7dzdgFJNr&#10;/QPHnq9RjnyjR0UsVXUym6KwiRCAJD7WHtBP0c9XqsH9BfTyfE84w45Xx3NPvCMe4INzb2Ec9Xqv&#10;LrocOoQZZpNoKFh3sG+HPV6iJdUcdnnr3j3lowWRiLAgePfx8NOer1FXzVHTiKNWa+0jYdLi19D9&#10;XPV6gpxGSjxGg+VjFlDFjb94dwCO/cc9XqBvEaeroa9m3MEqYmdEtcB13BdP2/Hnq9QG4tSTVOHR&#10;V1TvNSxkAIsVAJtc+w7gB/fz1eoL8XqJxJItRtKEWNkB17E/Aiw156vUD2K0dPiVQaVd2qEAggEW&#10;B7DUA31156vUHsE2IYfhr0skzVhDBPPfaG3AW3NsVQPjbS/YW0Hq9UiHERXKPngDMFNlGgJ1F7+P&#10;PV6kLmfDq6ohFRSKUh90SX1YhTf3ew1vb+7nq9Qc11TG7OlPZkO8ruA3LY6k/SP289XqDGvrJsBx&#10;bzIVPkuoIIOu5rn7j+XPV6uRxRnljq3S0ltoAAtuJtcfEc9XqFXAMdhhMbVRZiLbdQCSTr7bDQ/0&#10;89XqEqvqqzEoIqaBFaLzQSjGwuTfduHcr3HPV6lnhVYlTFBFhqLGU/ymvugdreFrk2v/AH89Xqh4&#10;18smJ2NI3nrcQ9yADYsFex7gXt42+HPV6mSsw+vFNNVwauwBQkXAIta47d7XHjz1eqTW4kaYRJGs&#10;qOyoWV0IDNoGIO0aX8PAe2xPPV6l5i0dZPh607KnnRBVKnRVQ3JAI9hN7/089XqCbFssV2I1ElZV&#10;JEwVQnYMAV7Ead/jbXnq9RXs6ZUooaGWcQjznDj3lA1A08LeHbnq9RQsby5WxOLoFG4X2qAAe/b8&#10;+er1IswSw1bUFTIWKliDbuPabafdz1erjTVEDBaOKMxoGax9rL3It7fv56vVGqZZ/MDg7L6D8+/P&#10;V6o1SmIU/lVVKQ+w++htc39mv189Xqj0Pmz/ADDVfurqWA8CfAfRz1erLSMKSN2U7gQSnh8LfVz1&#10;eqOayp+ZZL6qbhz7NCbeHPV6seI1dcXT5UgJHtLqO5N/D6f1+Pq9TpQ1sdMTIrBHYm6nuLnnq9Tw&#10;KulFQ9LWSlF2liUUEj/DcEjv2Ovtt7Oer1S6SeGtVIqYe8trt7fq56vU4w4X8y8kUJDNIbm1tOer&#10;1MWN4NGI3pYirtCQRewBudbX+HPV6g2r8IrKcy0kAWMO24G19LXIB9l+er1M9RVS4f7lOocbRv7E&#10;bjqe5vofEfRz1epsE4qalN8QWIbt3ckk+w+3Xnq9XMYm8FloUsd7qpPtAtf43HPV6nc4nVU8KVFO&#10;peVkZAAbAe0/SOer1KLLuNVlDQLiDVC6FgwZQ2gGoB8Oer1KCjzXSVaKszWZiCgOgPsGvt56vUIO&#10;C4wYZBJCRCXIJOncHT6iOer1DXRZzlECrItyjXVksOwtqO2v6+3nq9SywfN+OyUD0ssgZYZRKoYC&#10;+7wue2g1A8Oer1D9lLqvXyyQTPIyyxqFYDQHatzft3On3ePPV6ju5d68RTYCtE7OSyJbc/uhv3rA&#10;n42tz1ep3hzMmM/6NU1rIu0KoQKQ1juW+6/btca89XqG7ItdS1NbRzRjeIGDsG8GHcE+Itz1eoVM&#10;czDDHQVE6ORFKWa/e3f2/dz1eqtTqji0ElUY8NG4QSONwvZge/0G+lteer1FscRTLKuKJJ8xNZVV&#10;Iywuexa3bt356vVOOC4i1GkeHKsSXG9ttyQNGVTf2m/jz1erLtqsOpocu1hUxyFyZHRd2p0ANr6/&#10;A/xPPV6vT01TJO2H0AEkMZibUW1BHt9nPV6hJoHr67EnkoQHiQqgjtbaTcHxue3PV6hmwvB5hXpD&#10;Gq+QUY6H3ty3IW1rWPieer1PWF4Q1PUoFK3kUhhoO9yBb4c9XqUc1HE0kqwDy9sbC4Fl3AE/2c9X&#10;qDqnpppsRjMr7UC++DcgE397TX6hz1eoPc6YhHhuHTYVSswE0vum17e77wHjYEX56vUTXP8Ai9DJ&#10;RLTrJuLEb9xBsVvcm/tPYfRz1epDYbWwz+VTO3ui7FtDfQ/Xb9fHnq9Qm4NVQNRxpDdWLEDU+7qb&#10;WI8D356vUz4niE1RWtURDWK4ax+3qbggeI789Xqz5aIxTFJAfcZbXv4C1vG1jz1eo43SfB0UimhU&#10;tGjAMzWAdlF2I8L/AEafw56vUcDC8uTVsLyRfpR5W4oLWVSdpJbTTwF+er1KagyxUpDIsESney3U&#10;G5IIA0I8Pjz1epTVuJYdRxii8kfM0qKosQFIGnh7Oer1LGhx7C0gp2VVSNr3c6kA+29+/PV6uWLZ&#10;uiWnOXfL8lpdpVr3DDwY2tb7+x+PPV6k7h1biAxGSSEt+jX7PcHcb31ufr+PPV6lphFfIYNuKJsl&#10;F08xVBUC/f6QOer1Bl1Xz7hmDpImDVzzN5W3e6hTcNdtASLEaffz1equDqJmWpxvGoMTaUgAMG10&#10;AAIGnhc89XqARIKjGphSysWCyMwJ72ubDxvbnq9TVO9DFiEcAkYCJ3uw8SB2PxHPV6gYzJjctZU1&#10;UMBvsZSGHi1xqPoHs56vUHtdjNSGaq3FNp2sz97m9yLe3nq9Sfir4YHS4Le29iTr7Dpc89XqFzJm&#10;Y5xiUEIH6J0KFja1gfA62P5+Hw56vUc/JeOxUJSuxAhhIfLUDwF9W0IGoPPV6lHmbPppyuHxyBkj&#10;LAL4EN7wsb2JA56vUH9T1Yo8EmSKJm8wMCpuSWLAAgAAk256vUXnOPUalYzeXUvLKHLsXXawudQb&#10;fD2/Hnq9QI12dqTER50LXMfgrfu3tY2+PPV6hDyvnONClam8vGllG87R4X29iRfueer1DllrMsiy&#10;U6xoGTa1yCbi+uoGtvo56vUYfp7mGqwysvipUUzoLEMN1zfVl0sD+vhz1eoa8y9TaA4cMPp1lM0M&#10;bsgjUkKLAixOmo07/wADz1eoGpM7SfLLPFLcod1yTf3j7wIsTe/PV6muLPNRU1yolU9iW22IAT4f&#10;QR3vz1ep8hzgGrJsQZwzbAu4XJLAHVvh4c9XqW9Dm4Lhy0tU7SRllIGm1SDdTbvdSL3/AG89XqFf&#10;p91lOEU01RPIJrzC6sSwB7BvqPPV6jJ4P15pZaoLX1fkR7Lkg3s5GgIBAF7/AN9+er1GAyn6hYKK&#10;uTyX8yN41RmuL2sPet4XJvf489XqNfgPViHH8KVqBmRIyg8xdQTYaX7Ea2+v289Xq4ZrqZMQD1mK&#10;xqGUgx7SSCOwuPj+vfnq9Rds3U8FPU3kYlRGCqEAi97n93uO+vPV6glXFpIaze7FkVyUYD90jW9v&#10;jpz1eoyfTfO+J0ywBpgqMG3p3YgEbbjw8fv56vUenKmdTX0pWqsoEe4EiwJHj9Pfnq9TdmlqfHqC&#10;9NtLzAjW17d9Pjz1equb1C9Izj8U0VLT384Dd7ilwR2Yn2aWtz1eqizrz0mp8DxmdaaIgWAIFgCz&#10;X8Lan2f389Xqr8zDgi4ZizwIpa1iCBa+pstvy56vUnqGFTDIKhLqxa1tbkXFvq+PPV6lZhWWY5PK&#10;qJNGUG4AuT4qAOer1caei2SStSXBUjcNbDXtz1erHiFDFPUvBi6kyshcAgaA67vbY89XqRM1JS0+&#10;2OhJCMO50A0ufptz1epP1uJmd2S5tIFjXTxvbw/jz1eprfD3hqZaSpNnQ7V9mviT8Pr56vVwFBDS&#10;1vy0z/pABobHx9029h7g89Xq5OiyP5VQ9pGJsdNfZceHPV6pVPTRB/Kq2P6ME30Ovjz1epwrJZm8&#10;qJyFD3Kg2BOn0+I56vVC+Vp4IPPjZme1mUAG5v2udBfnq9U+CnENQY00jZRvIGqkjsCfjb9nPV6o&#10;1ZElPCjPKzKSdy9jcn2/R256vU01goo0eW52C176sLdyD7eer1SjUxYwrVkUjBAiA7gAwAAAvY2u&#10;LW056vVzpaSrhlDuFJU+8TpdSPZ2+nnq9XOMUwRhPIVBG0EDUC/iNNBz1erDDIkEpLLvja67rdx4&#10;ff7eer1TaZTtOyyncPDW30jnq9UDGY6k1nnQIXQIEaPQA7dd3bueer1MNdM0tKtTThIQxG5SA1vb&#10;qfZz1epmbDFLozXIFmBuCBa1tLc9XqWOGAFXO5GFwCu0XB1/j/fz1eoRcGRzTR09X7roDGD4Ansf&#10;aeer1OlLliSnnUyD9FdiUHe+uoF/bz1eoY6FKSjr4KeDcC+y9x42J+GvPV6j+9LsfqsKw+GlhCsI&#10;iftC4N9Tp2NrkX56vUvM24g8MMdbXIqCUyE3Fiy7TYE37+z7gOer1V69RMRrMPENYYtk0xK3ZRuV&#10;R7wa1tDfX+PPV6ixY/iTYniKxVdy1yC5GrE6+zx/Lnq9SXxWAmqLRA+/7oBtoANDz1erJSYbUSUv&#10;lVS7tABbtp37e3nq9T7TNPCghp1WMOCBrqLaaD9vPV6vVuIGOrSpkS0gIVj2vcAA2t+f389XqYsW&#10;rKkp8sgVWW21tLaX7/G3PV6kvG9fAGYEeXI192hIbtb6L89XqUtG9bhkYmZrAkMQPCw8R2156vU1&#10;YhXvUTCRGsrk7tbEDubC/jz1eoP4MRrKdmimuyvI6oQdQtzY89XqUsPnx0hp5yxLEFNdfvPPV6ul&#10;WEukFHIxka4YNrc89XqwQRxVtWBFdpFJU2Ght9oX9vPV6mmekjhkkFGqpuY2Ua2e9gSPH49vp56v&#10;UJWXMVxLEMRp6ZCsUg2ldL9vdN7a89XqtX6RxSwpCXt7gjLBSB73YaeH089XqN1gOMVslWwrncyR&#10;MLWI2lSLm/0dhb9vPV6hGrcxz0tJHicd5W8xYyiA9iwG5rXNlvqfDU+HPV6mifHppKB6AS+WwkSR&#10;ApFyQTcflz1eqPmHGYJqmpSJjsSAG7n98am1789XqKlj+YphiabnJ85ydw1II1G76+er1AzmYwPI&#10;0mJIZZph9phoDe/u20J1v9PPV6gBzBSTqZUhYjaBtLgg6trbte/fnq9SGp8LlTFPLgbzHCNrpcnw&#10;OviBz1epI4lhs5Y0bgpPuLHsdDp7wHt56vVLoaE0qxx0tma4W2nu27+Pa/PV6lm4pqfzCiM7RlSy&#10;390kAXF9Rr/Dx56vUk8fSM0Zrad1eG5Z411KkkaG3s7a89XqZct0XzVZNhtZCzwSIZUbS23sbk31&#10;HgPu56vU+YpQCnoWKizEoq3+FhYe3Tnq9SPkxF4ahom3IEJN/gBYfDnq9TYsc0lV5m8HzzuBPYa+&#10;ztqOer1d1VGKCrUA6MCVPie4N/p+Phz1eoOsUqJ4olq5lADSAagk3JsOer1TMJRC7z9wpBNvEdtD&#10;z1eoS6doTRRVboRtPbuT7AB8eer1S6t5pFLwwEtIBJIdLDwW/j256vUlzKEQmDRww7eAOp1PPV6l&#10;Xhckr0TREFt42snbQnw56vUJGE0sBhg9wIg2R6EaDsSB+fPV6lvXYThVK5bCp2kjdike+MK7MoBs&#10;FBOpGvf289XqY43NbGIIg6LvdS7KVJIvdddfDnq9QQ49hrwqlUSEilJAUC1wRa3gQRb2/t56vUF+&#10;I4NLFilO6trG4kG09iLgbrEggj6eer1DRlbEqp6hYkVWS+y7AWUnx9t/Z/fz1epcHNVNNTS0cltt&#10;PvJFhYgXAPs056vUqcAzNS0WH01RGVgeQnYrLqdouo+Nx2/Pnq9SywbEIsQDxNFZ2B7aWv8ACw+/&#10;nq9S+wnBUNJed2kcNIxa+jJe4UDXUDS5Ovw56vU1Z2y+aSkiliRUSfVGYG97EgWuACf4c9XqJrnC&#10;nxOOeoj2FkN7EjtfXS/x56vUHMFBWNULC8hCpewA9ve9/bz1epUrsw+pRks+zvbwv2H389XqETL0&#10;3nfoOyTEvYk+7pr9A56vUYPKlZJg9LG8V5ZTclX1sCR2Opt8Dz1eoxOUM3tBS0yzxEF2dmCixVyA&#10;FUA9wRqTprz1eoVcd6oY5Fgj/KmSNowVZG7MLW0AuDcE689XqJzn3Ny1hKiwDKGNiCSSbHS5Ona1&#10;uer1BxS5gmWvcTuVjewj3AaADU37/qeer1ZoaKasqppDLv8ALItp46d7/Dnq9SRxzAK6sdxVObya&#10;6C4CqdDcdt3w56vU+Zby2FxBZpdUlCgIwFhbTQm5BP6+PPV6hVqMlV01GtRhjB3hGu8DYg76dif6&#10;eer1IP8Ak0MVRukbzpQWUkg7Tc6ADUaHnq9TNV4DLi5LNGAyA/ZFr27XFhrfnq9Rl+g3RuszFmWm&#10;qDDanpmEhd0uoO33lt9WoP8ATz1erYa6DdIMpQ0cKGlWomYLIzuCACQDuGunvdh9HPV6rC8q5fwD&#10;Bo1WIeWYTdUQWFz/ABHPV6nXHcWpVMs8EgsbLra4Hjfnq9SAXGEFOYBIgUKzMBYlip9vx56vUAmb&#10;+o8eHVdIMSnKwiT9IqkWUX0L/Dwtr356vUDOY+v0aTfJYI4iAkfYSVIZb2+J+j4c9XqLH1Z9VmIS&#10;5dqMCZUhZtyF1ezWXUAdtoJGv1c9Xqpi649ca+txiowxaksQCSUNwLkEAEk9vEj+znq9RKMzZors&#10;crDilWfNQW23JFgDYLb4d/p56vUGGOVgiqhUUv22voAD4c9Xqx/zCkk2QooWyj7QGpvrrz1eqRWy&#10;0lNS+SoF5FuxPYNfwPcW56vU2VuMT1lL8tuTdCiroqhirE6mwB1+7nq9TdSUkDTCWG91Vrgnw9tr&#10;+A56vVPhxSOonE7nbGl7ad/ZY+3nq9S9wmeDFKhTJGIxZRuAFlW+pJtfv+fPV6lJiWF0E0MD18rG&#10;YOUgt2Pc+9Y27eHPV6otRJV0DpTwkHeqq7XAAA1NvjpbTnq9UunzhmL5ZaM1A8mVmZwCVOwXGuuu&#10;n93PV6mejzN8vJJ5Q3FyDb/D7APhz1eobMCx9qfDbyLbzAkht3F+47356vU2S5unjqBRMQIZHLWN&#10;gAACAD8R3tz1eqLFmOgo43nZGcyq4QA3a9+5+vsOer1IeoxuevxSzKHp0u4XaLlx2BOnbnq9TI2Y&#10;5v5mjrERHH9tgQNovYgD6eer1Zcx4tQ4uPl6a4aM6uT3B1+n6eer1BTikFEso+XX9IisG7EE3uDz&#10;1epmnxanazNcbRew0/hz1epaYeIMUwZQqlpFkuXuLWsCARp2Pjz1erniOIz4fAkVNI1pCNFHbwAa&#10;4056vUpaDHK+nkpZqSX5d4pAwB1I9puLd+er1HJy7j+L5njJJapiooklmZFBWMMQm5tvZSSACe5t&#10;7eer1IDMNbWmvaaAMtpPdIsbgHw9lxpz1ep2q8Wesmjp1AVmsdxOgA7Efx056vU85VzzjmA40MJj&#10;QzPUuFJZiNtgTvJ9nsA8eer1CDmzPFVjeFU9NUBVqkDeaqiykL2t7CB4nvz1eoruM51r6ur8uUsU&#10;uQGUgXIN7c9XqELLPUHEsOpIWmYG912j3iSdbsfD6Bz1eobsHzcmIVKCrkDFIixW4sL9l+nnq9Sy&#10;y1neCgVpaypRQzAkk6poPdF7ez7+er1H06IdX0yZR0yTjzm80nebbkZiGQW26j6eer1Xj+nnrXS4&#10;/HHVrJZoLLISSLhhfcQe2h8PZz1eo/b56oIqRWkkXaibjr+v6256vUGWYOv+DUDN5T6C4a5IFv8A&#10;kG3PV6kd/n4qMWqh/K7yQsdpIBIBt4nnq9Stw2HNuYmNVI36Fx+6DqPv+HPV6lZLlyXD6USSvutr&#10;71xcnx56vUHVVWvHVbT9lCbknW3PV6osGcMPoHLzPdl8PC/h+znq9TrU9bcIolWORljZyQATqSfZ&#10;489XqTFX19y/FGtRIwFiy6WIBH7tz256vUjK7r5RNM7o+8MAbKdbHsFG38zz1epa5OzpV4zH8xE+&#10;yHcTbufp+/nq9RhsGx9G8tmHmFfBux0+/nq9SsxDNVEFvpGwubDsD8Lnnq9QQZpzp5aHymuTuuQR&#10;cA+PPV6izZn6oS0bMlVKiNqFudSb3A/Lnq9SDqer+XYXMctannlbEixVWJt/Zz1epPxdYcDWrK0l&#10;Sx8k++DGw1+F11Hx56vUqsN6w0m8CKqVtzWWx7n8x489XqEXBuocFUqSLOrbyVuD4i/hz1epf0Oc&#10;6KWFiZFZhYNa/f8Au56vUiM59R8tUEDmaoWCIAFnJNh/bpz1eqqb1ReoygosMqcHoVvMdhjlJIJD&#10;DcCvx1vf6L89XqpYz1m+XHq+okrGeXygWMrg++zGxQNa1wNe/bQeznq9TZhVbURYJFHh0cZUsWfc&#10;Abq3ZRcEgjx56vUvcPxyLAZYqCYJd4WCqg0jkvYINLWI7drW7c9XqcIKigBMu4yEqHNrkbtfvF9L&#10;/wBHPV6pMGI11dTPUhVp0Abao0JV9TY6n6Oer1NuHYlVxwvPUkQ77FNzElo20F91iCPZ9fw56vU2&#10;43idQYilO/6JLOFFgb/A/Dvf+znq9SPxesqaWsXEIrlplCMSxJANzfv8eer1JeslhqzPTvUiF0EZ&#10;AY+8/cmw8bj9nPV6uaYrQNhECTvqHIF9dO+vPV6mxpKyp8ysnO3YWKlRob2Go79uer1YqZBKD5AV&#10;WcgAstyT37k6a/rrz1epreB4ppYJbRugNin77DW5J8eer1RDSSz0flfObfNuHa2pBN7DQj4X+nnq&#10;9Uub5JduD0yv5gfZ5rLYHTQDQA39oJ/jz1epLRfy+lhqaxiIlikaNX0C7xYEdvDx/W/q9Udgkpkl&#10;LoPdBAtr7Rr2156vU80NdSysHl914bfYIBuO1/bz1epSGsbEKd2srSIG1CgXP2SGPe4v7Pb9fq9S&#10;TgqJoyKeRgVKmwF7BiSBcez289XqjVckc4VqlAPJAK+y4tY2PsOvPV6meuoRU0zSzW8xdrhSAARe&#10;5P021HPV6kzjlThWNpJQ4hGEp4V3qxFx5itdbH2gj9Tz1erLh+I01RDF+7MxZFut7AaXOvj4c9Xq&#10;44o9JJUyO+33PeCjS9raa+PPV6k69VKa35uUBVRrItwSUIPs1789Xqe48RWSNGnW7RgHwIsey2t+&#10;fPV6pb4FSCFZImCvUbiQLHUHsdNCT2vz1epvrqSKgo/nSVBZvfVR23aG9r+HPV6g5zJhBpcRSJI/&#10;MDCxGouD2tr+fjz1epFyQAyvhRjtEvvnsDddRrfw8Pj256vVLosPp57PEl5d5Yk3Fr+Ps56vVirs&#10;ESmJngNo7shUeLDTXnq9Tpg8coTbEwKxMu/Q3DEi9jY9xz1eoZMuU3z8MuyIv5TN5ZOoKtre17i1&#10;u3PV6l3QYEppv50iiMmyhLXG4aMD9B/Xvz1eoRqDD4a4U00dJE/nl9ybtn2dCd2v1X56vUqI8oRR&#10;V0NDXhAjl9rR+8pKqSBu7Gx0JGnjz1epUYd06kpqp8Rq2CoqL5iKAQhH719Lg2789XqFHL+ToTFG&#10;KWPzTOLbRYWv4620t7P2c9XqF3BOlOXxicVKyxOVtckgDU3Ivt8O2nPV6hIw7ptgNeDBPTMwXzAf&#10;KkspC66+23b6xz1eoVMI6fZWWzz+4gChVbaST4anx0Av9PPV6lF/KMHGISQ4rAlNDBGojICly17m&#10;1vA6Hnq9XGKqy/QVLywRhbr9rQ3Ym+5j3uBcW+PPV6pk2bzQxQ09NNGsbEieRgAXJ1BI0+jTnq9S&#10;arsbwKjrHMNUokNnuFBA76C5PiR356vUB2ac1Q0hNF8zHN5Uiktcb3Ng19F19h7fdz1eoHcy9RMN&#10;qvNejO0unfQKST/EDXnq9SFOYHgq7UM27zGUF2sDr3FviRz1eowWTGr1kp5qNP0zy6MLFSoF7m55&#10;6vUeDpxmFMvwvWFEHcX1JGuoP0m33c9XqXeY+rVBhtOj0Mu56tDuFyfLNtQL2tr/AHc9XqmdO+oM&#10;uY8bpI6mRmLEIFuCAbjw19hufo56vUcTMWcIaIR4eguUX/Fc37+PPV6ic9VOrE1HitXSPP5e7ywv&#10;+G203vqLi57f2c9XqLjJ1kqawrgbGJoaNQQypZif+JaMe3ttz1epW5c6mVOHV5rFbe8zJptuoRvz&#10;0/p56vUdDpBWYpmDF2qvKBRWWWMWAAsP23H389XqPlgETvgZnljVXKMdNbN3t+znq9RL/VBmSop8&#10;uNQRMiM8cm6O/ZLWJ7/Rz1erXr6o47T0lQ9F5txSs7xrc3ZSOw+j46X+jnq9RMJ8yT1Tz1NTsDyO&#10;yxs20EXXWxv2Pfnq9Qf1/lvJDPUOu15VB266ILEg/We3PV6hQ6Vbo8xUtbI7QVCO4jXfaOWMm24q&#10;LgkAeI789XqsSy9UJLSw1crI8lNJdgt9+4jU/Z+Ph8Oer1G06dZ/TLETR4eGMNbYnebFSR71uxU6&#10;djz1epY9XequH0+VEkiqFQPHIqxykvdtCdt+1ibjw+/X1eqj7rr1YqMaxOcpMsLQptW1lLFT30sp&#10;v256vUT3MmfoaoqCQqr3ZSAWt4A+2/j/AE89XqCDMVfBLWHyWLyLGslmP2STrftz1eptiHk1wUkS&#10;CRlkO7wA0sD8f6eer1YcQwyB5PmZj7hDe4LdyTa1vA9789Xq6o1/lVQklIQpEbqWFuzDa4+Nxz1e&#10;pYxyfyilhQsu0AtbS+0i4+i/8Oer1dT4vWpGKhHEbOpIXTQg3vb4g89Xqm02LQ1mFokq7BT2jcXG&#10;t7lTbvp8NOer1NlIaaN4YwwUSyGxvrpqe3PV6pNPjBdJKSlUuSzanW1r6689Xqz0i7qR0rbBm1jI&#10;7bSddBrp8eer1PhoaqraRcOG5IEUqW93sLnUga/x56vUi5psQrtyLKgmj90i4AI1NifaPz56vVwj&#10;oqKGAu4/0iVLSDQ7WsSNpPh4+H0c9XqXmDYBVRRx1NwwC3uAO3s56vUOeBYHUmoSllI8raHJIGl/&#10;si33/Tz1eoecAr4sNxikoZYi9O8UgL2uokGi38NTqeer1CDiWYKp56aShjVJDuR3AAuPskAeJ7d/&#10;bz1epRx1OIVDy0dODJ5gQsNoLAe3w7nnq9Sry5SV0cirUoxeNGWPQkEHW3w1Pbnq9Q/5Jym7Ks9d&#10;GsrJtCFjtsWNyBr4Dnq9RjMDyBXsjBRHCm5j7yBgGPxve/bnq9QmYXlekwyggpXDStMVWxF/eJ1P&#10;0X8Oer1DBkHIjQY7DiFRD70UinXQbVJ0t2IJI56vUfOqw3CBl5o0jQRqHJdf3TftpfTvpz1eqmD1&#10;b4zXjEqynRo4lKFY9y3UW+ySosdf18Oer1U0Zrq61YnmryJCytuC6AG5J23Jt8Bz1eoAayrOIPBB&#10;RWKyMxNzqNtwR9PPV6mKWnMaGSrARhINpJNtRr/Rz1epgrmFPHJVm6e+VA0uVJte30c9XqbcQeFG&#10;kkpwJlsCLalTr3Gvfnq9TLRRzQVsEauRBKCy3HYgXbXwv4c9Xq7rYC1WDBdWZgpYkkEAXB23tr4n&#10;vz1eqZVYRXVE4LGxQAkWOqmx0Px9vPV6ouOyJCqSQKsrxLt3gaDWxHsv7eer1R1q0+XtNcNYBQLd&#10;vo56vU4QVUVIjVKqQ+hUi19o0One/PV6k5RmA1k9XAbb2BXeLaHubH6fDnq9Sq/nsBgWjZFJjKjU&#10;A3Ydradideer1MyStOxaeUltzNs02j8r89Xqm4TE7yTS1I3L75CrYEEdrfRz1ernHFaMTJuADLdW&#10;A8PDv+v389Xqf6FI5y0dUd58wEaCwAF9L3Atz1ep2xGqqQ7CjlIjK2vpqdO5sNR7Oer1TZJZaJsM&#10;SKoZIJDKJlQAhtouoYkG2ul/6eer1OmFVVKKuSOZB5bAFDc3BPgPhz1epWYbWNHTLAYQVkIIs1x3&#10;uBY356vVPwWuxGKaqimPlxrZlU2FtNO48bW/v56vUrqTF1OEyRzbIt91iYi5LE9zY3IPw156vUoo&#10;ce+TgIxSIRFY1FzYGwF1K3GoPt56vU0UOZUpsY+aLiWaIGNWIA2RyNdgpsSO19O9hfnq9SsxnM0l&#10;HOBRBahDtmVyNp7WuwA100OvPV6lLhGNy1k/80VRY2QqTcAAan7P589XqUkMdLU00i4j+jYhlR11&#10;Bue+n1D+7X1epprq6nipIqcwgJGRtBNiSPAeOvs56vVGxOrosTpoqkHaybgoAAILA3Hceznq9Sbo&#10;hVyVp8u3uohJLA3U3I0OoIHPV6lLhONCmiOxFKL5ilvA2Oq3Ps789XqmVGLmedaq4ddie9a9ma4F&#10;1B7W9vx9nPV6sXyKYfaTajPINq7zYlvtDb4/WOer1cqY12I/o8RForOxUkFQNRZToe/t56vUiXpU&#10;iqCCrFlBZfAWBIsdddNbHnq9XHEqSmFOHYtDOvksupCix3XsRbXtf+B7er1M1FiFWu+GvChnmLKT&#10;qAN17A+znq9T7heLo8lSlaPJ3mZdjGwtqFbTw8Rrp4juOer1Jquw2eBFqyCyye5YgWFv3r38eer1&#10;Ma+aad4lIV4idu6/1Hnq9TpQKafFohiVyyxM1gPd7nW48QPD6fZz1ep/ScmH+YgGV5bNE9uw9t7f&#10;lz1eqFQY5SUc0zSS76hrMzN+773u9u3PV6hBoMbr1qjJTkSmbY7u/YKfdBsPo56vULuBYyho/kpW&#10;KymQLYWCsCO31affz1eoYsEqP5lLE4ZYxEUT3gCLak3J7EWtz1eoWaDEKamo5aetm9yHQ32kkE+H&#10;u6Dx+rnq9Ql4aYBHHFhSNABGtpJHJLXud3hYE9hz1epqznNHJQmaqIapjKgFyABf963YjQnnq9VT&#10;nXLMTVGYp6RS0cMRZSyAnfuHja5se3PV6gOwqKoi34g8LshAF32kBvadb27aH+nnq9TLjM1NPTPV&#10;yoVdCPeAuAdfqt7Tz1epmwiSooMXjrBEJY2cFbEAAHRjf4Htz1erYr9IGKUlT0uTC6grKoprx7rE&#10;h7tqfoJIt9HPV6u+o+GTkGqViUjV9w2kEgXA/p56vUSHNuFPJBPXLIscSlSVIJLaHdY6fHnq9QDV&#10;cdFTVkUcZ3mQGx7GxJsPbz1epGzYrBDH84TtZpJIlja9xb3Qxtce8dRrf2gc9XqRtXW4kKqnqluL&#10;asqnVivcnxGv6nnq9RvelGOyV2D18k8hjmhZCAdLghbEHQEE+I8b+IPPV6jF1EC/1bgWFvKbc8k8&#10;ji4UAXP1ac9XqI71ayliFXHVY5hZDQTTA7bE7QwKgBewv4k3PPV6iW4vh8uBSpSNGGWzhtTcte9u&#10;x1ub89XqDudqmd5jUqacEFXLGykakkWNwR8R9XPV6gz+XpvPL043F3H7pOg73Nra89XqRuOIayvl&#10;ngVVAkJkBFra9hfnq9QcY5TzzVauAIw7m4C6k+0WF+er1Q6ZPLkSFT5jkk62uTbw56vVOplWvqEJ&#10;YxJZm8vTU2tc+On9/PV6lhQ4jND8ukBNJJTEKHj7yAal2JuLntpb79T6vUoccr0mpjJDKXkksD2u&#10;de59hvz1epB1VPUrIssxuSLfDTSx56vV1PURqVspYg+84YEbQLWsPZz1eqXiaNVBKqFtqtY2IHs/&#10;bz1epvUtTt/MkdlEbC8YttKk9zpfTw/Pw56vUvaGWSuhlmoJREHPuA2O0W1P0Ec9XqT9cvyE0cWo&#10;eUnaSSST3Jv4A+H5c9XqUOFYn86q0yVIilUle1+w0NiLG40789XqUcuOvQ1cOFxyFfKYA9iGJHbw&#10;8dbc9XqiYxUVU1TvxANJKYwou1wQO2l9LDnq9TPLV0iQLTyoUB90nadoX2knTQafqeer1JuOTzTK&#10;gA2IwHhc3/e56vVHw2OmkqPLZ1lAdWUH231Fvhz1eoUa/CKzyLAL8tECdCLknXQd9O35eI56vU1v&#10;BujVG0j0Yk20APf4eznq9Xc2KtLQrgUa+9G4lclF3bW7e8RutpoL29lr6+r1OuE4rHKpepqFMkDA&#10;qNLG2gBGoI9t9Oer1OePGGeGlp1Qb5A2/wAsXBJ1BuNBrpz1eoM6mKX5pI6mPyHUFdx7G40JA107&#10;89Xqb8PwmACerapAmUqFH7g8Sxt4i39vPV6lFNXinp0lLiVlG0stxe/Ylb+HY/3c9XqiEDEJRLPN&#10;+iCjYg/dt3J1vY+znq9TpRULQVj19KvmO0kfZfdC9rAeFv6fhz1eoQcDwGSuqGjRv0tOybrDS58A&#10;fHv356vUc/pr00ikwQV1dEkbFiCu7dZdxBNgbAnw0v256vUYCkynSLh8FzZqZyxF7E21U2+AHb22&#10;56vUJ+GYbLVt5SlrqQVVLBSSLd7HsP289XqV1JRlWdyB+jZoyCbEg2JC3BvpfUfR3vz1eoOcSqv5&#10;XXzxLCTStvZHtoGJItYA2IHPV6kHR/MGKdXiRo3b7R+0FN+4PbX9dTz1epcQUqnLRpRa8qqFktcx&#10;DsNtuw8Sfz56vUMeUMstQUn8wqnSSNAhXUEki1tNfC556vUKOdc20OTMCocfni82KqcoxQqNg26M&#10;24jS/sub+Frnnq9VbvXTq0cdq5aOmYMYQxT3hcjt/ht7x/Xvz1eqvPGMyVFRXyrWs24OV07A3uN2&#10;pvYac9XqTGFTUrVTq7vuu1gACPeuTr3GvPV6pFcrliKi7IoBYFte99Dbtbtz1erHX4hDHJFKGaMx&#10;aLY+JAvuJHYjTTnq9XCnmlqcOelrTtni3OhTRdgPujb2v+32c9Xqm0lIppFxCrBiiXaul9e4FwL9&#10;v19vPV6s9ZDBW0xmoovLZCLt2Niewv7eer1N01XTU0PkRD7d9xGpU3sb28COer1RqqFaCm82J1aR&#10;CtrHuPDT2i/PV6nIvglTDFRVTE14JZArBbKwuSSDfwNh4nnq9THV4hWYfUMvk3j2FX11AJ0Ohvr9&#10;/PV6p9JjUrYdT0ittV2O1hcG5BFuwPbuOer1K2gpfk2ENMoLRhi7DX3TqCfAXPPV6n1qLDy5RZbz&#10;ttLqp3HXTQC9x4c9XqUtJh0lM/l0t2X3CVI8TqLX9g8eer1CTQ0eHzYY00pKzxlnBUi3sA9hv46/&#10;R8fV6nvDNtZWQqSscEg+zbcdxv7xB7jw56vV/9HRNrpaaGTyYwTsclNSVYnuPztz1eqFURzmib5a&#10;muJCbqQbAm+guT256vVmp8r19SsEQQhATqASe2lz4a6c9XqUi5GxSrhjp6UEyBlLXF7qCTY/Hnq9&#10;S+fpXiMcE801MfKVRKi7LEW17fnz1epYJ0axtZP9GVkdo42XsWJNjfUkkEfd7eer1Lug6PVdQnkS&#10;xG6faUnQC3e4Pt7c9XqU+HdFqdsLqKqUbHhKW00NyAdb+Hx789XqXGV+iWHGuE1QwaMsTbsFFvHT&#10;4c9XqMLF0oy1hcHzEsABCoLDVSfA+Og789XqeP6uYPNSSLRIsUKhrKADuIuRYHXS3PV6plZh2FrT&#10;x09PMsbSRlZV0ubC/f4nTnq9UXA4MMRoqqE/LoigBEIuSDtuQNfbr9/PV6hyy9UYVV4XDQmzL5g3&#10;F7Gy97A+w3vfnq9SygrMM+TkeepXzYnC7LrtKW7jQHTtz1erG+a8Chp6aWhHmzavJcjao7AAWuD3&#10;7/dpr6vUr8C6k0dZS/Lz7QjsAhFgVJOv7t7C3PV6seN57oIUkFXV+UqH3bkAEKO9/bbnq9Resd6x&#10;U4xIUEJLRMpaOS4IJ3e8g+NtbHnq9QR1fVOpmqZDMLRoWOgAJAvbUe3nq9UTC8zRYvelSr9+Yquz&#10;XW594k29nPV6jpdNP5JBTQU2I7FaJQqKoAJH/IPgL9+er1Gwy3l7LlfTzGA7V0G5iASvcEi979xp&#10;z1eob8p5dwWek8vB4d4gG+QKi7zfS5Oun6+PPV6sVT0jpsUowJUKPLI7kHUg3v3N7ggdv6Oer1Fg&#10;6m9IcIxSE0+F06qY3Im8yNbP8E00Pjf9uvPV6qbOsPTWCHOOJ0mH0+yOnaxXuSSLX8BbwH0H2c9X&#10;qI5nLJeOYbNI1LTkBWWykEAi+rX11A1/o56vUBWK4S9LXpUVottcKAbWvfw+HPV6o9HUT0VfNDWu&#10;F8+RtvwHt7eznq9S7wyqCMVePdsttAI9/W1+/PV6jT9NpaBGpphZnViEBF7XGv0c9Xqto9PuaZqG&#10;j21ZVopH2jy4xcHaB7zdzz1eq0bKeLyYbHS0NYwCt5aiymxXv3+F/wAjz1eoUxWqlaVqQZYL3ATs&#10;TfQnXwtz1eprxPNMfkgQQPIFkY+7a99LeAuO/PV6uNRVx4tU09XToQ0YZpDexA/p56vVEGY5Hqpk&#10;qQsMFIqsWIubs2hv3/u56vU/0WOU0tHPWU1QYnVb/pFKgjtYXA+GvPV6p1dj8OG09HX1K2lkPuAX&#10;J1F9x+F7flz1eqTiOY8VNNJGsknkoi3KuNpPjfwv/Tz1epEZgzVNQuxM2jLEJGOhCjTS1+9+456v&#10;Uio+qFRg2KfLUDEuQAoe5AJ7N8R256vUejoT1XxHGJxQYjUF5qYIGS+inuNB2Ha3PV6raMgY8MQw&#10;mKskszj3SACRp+v589XqFeLDKLE54yBYqLnsbnXX6+er1R6rKVM+lOpKki97fDt/bz1epO4j06gM&#10;WyNBe9/o9vPV6g/xXpjRlAtdCHFzoQO/PV6gZzN6fsq41Kwr6bamp90a6+F+/PV6i/5h9GuRKuGV&#10;/kL3sFJdrgdyFJ1W59nPV6iy5k/Dq6b4j5ksNCkW5lIO0OQQfHtz1eoo+ffwvIMRrZ6qgpE2xHRz&#10;GoDi9/s3+q556vUWfqF+GRnBaSOakgR/JBFlQCwP7hO43FvZ7fhz1eoj3Uz0JZ1yxLOaGlEh8p2Y&#10;m4sALEKADc+P3c9XqI/m3059VsKpo6SPCisZdWMjkAsPgbagjnq9QPZkyLXYPPMKqnNNUQ+6wC6F&#10;rC5uRr8COer1B/GKhHtKGb7WpXUn2HTnq9VrX4dL1WKZwipwhTzCF3XBG/wNu49h+rnq9W630nwi&#10;sjyXh60boxiQr7wvYHuB2I156vULOIw1EFGibgWXcC1tACdeer1BLi/ylpGmWyKTY2uAoOtvZ7ee&#10;r1A9m9xHTS1FM1ohc223JNh/QNfp56vUV7N0VZNSTYbCC0mj6FfsnXX4dxz1eoMMCiqqnF7rFtja&#10;40Ggf2356vUe3pappkiSoO51RdLAnsfr1Ps56vUaXB5qGrqYn8qzIQ9iBofA2+B56vU6SLL83M0z&#10;earkFt2ljfv9Pjz1erutqI6eVYo9Uchb97Dnq9SRqI2nrpIFcEavbW4Hh+fPV6mytkaOIT1K3V1a&#10;xUXuLW/w+HPV6kzTIxLVDkybbgeIA+I9vPV6nWikvQpGIyg8wWLA3IIvz1epY/PpEb3LBgCGN7Ad&#10;rc9Xqx0LrPC8e0qENhYXvf8AX8+er1PMdYjVUdPtuFWxA9mtj8Dpz1epO4liIqw1LsDsG227G99D&#10;9/PV6gVzhTeTHNWVA/SvJbW9gtu/PV6gXxEQVbtWJqo9yy3AJtoR/T8Phz1epuAhgWOGpsqFfdA8&#10;CT+o56vUtpUSjo446ZdzErYspsCR7dvbx56vVxhkkhpz84QomJsbAkG3gfDnq9WCmlrcKpvKr4ni&#10;iqSzpMwspHcWub9rflz1eoknqQ9SlNlWkmpcJCyVJUqGJC7bC1yAdfgPo1789Xqov68+pOsxqeOu&#10;oK2RJIpnWUGwDsBdVPhproD9XPV6iAZi6pZhxjFHl8x4mLE7gTtNz7L9uer1B9UYm9VH80WM0jNK&#10;DqRc3+0fabdhz1epOxVtNRyBGUhyoGtrWJsSRz1ep/qsDpJYpJ5Y7kEOsm0gAW11+HPV6oGKUtLh&#10;1KhMQdZDuDjQlT39uvx56vUHpmEMrSbAS5I1FwPYfp56vVgqcRaup0NZGF1K+4oA0Pawseer1Nsa&#10;x0nmzxrcbtQx+yPh9PPV6uvMlmQmp2gX0Ua9vD2/Tz1eqFU0EEqyzsArkDdfsAO33c9XqiVtI1ct&#10;o3CttvYeNtbX+Phz1ephpo6N6f5qqXyHiJ+3oB7fhr356vVLqsMkr4lEKhorAsbA63uptz1eqPPS&#10;y1VTEkVxIbqqA6EfC3jz1eoQuneCjBq165Tsij1F9SzNfcbePPV6h5MlTAlpLr5oVjpZipOh+Fxr&#10;z1epd4NJWUXl0tYm6K5eI295WJvu8SfgP7uer1He6b58rsWipsPlmcUqoLFlNwygixBsQCfb27/T&#10;6vUrMTznWRVZoa8JKLbUYMdyjw2gaC3x56vUT3qhjFW2IGsH6SGVm90XLlhqN30256vUB2LV9VNh&#10;5lksjoL2v7db207H9fDnq9QcV2Zin6SWQMxsL6ad7afTz1epkkxNQ6zVBLxrdu5tf46/cOer1TaX&#10;F4J5m2X8pQDY3Gvs1789XqQ2ZKiATLLGuxZHbQN7qADx+HPV6ocEssQWVyCUK6gWFvA29tuer1On&#10;83oqeHyYw28yC5IIFyfo8Oer1OEVVUzYtTyU+sfvXBJBJB7DQ6EXvqCPDnq9WfMddRSTTVRooqRb&#10;t7sZci50Grkk27C5+m5vz1epL4fRss8QhUbZCS58Sv1G1xz1eoRZaCN8OMNBUCEWBJcXa3sFv8Xf&#10;tz1epK49NL5Swqlyu0MR2IPc/Vz1epG1kMDyNLEbk7Qq30v489XqYcTZ6OEw7Q77w19Lbfp9o56v&#10;UzLRShESArHdiSLdge1vr56vU5Yeojo0DRg1Cs3Y3BN+/b4c9XqeaUxLIaadROsh3MDqAb3K6+I5&#10;6vUvaXyqCBWmKqWUqL+A1t39vPV6g2r6meSpkhYboLnXTT2D4c9XqD2rrY6SdqeJPeuwFrmx/dt3&#10;0Hfnq9UuCrTETHGjuzajdfuPEn6PYOer1O0VNDFE9N9qIsdfEg+36Oer1NBokwysqJ6xt8EACrcf&#10;b0FjbxI56vUoJajDIsMariPmEAMUA7KfAa89XqjLFRT0yCD7LEu1tCpIuL/Dw56vVGnpYnYVMsYA&#10;swuxGuhsR7R4/dz1eqNhuHRyYc09ZBuF2XzBoxX+Gvw56vUzzVdTNK1NQvuRFACaiwF/2c9Xq50u&#10;OYjS4c8iokiqQrBrAmxOtvEc9XqeIsakq0XEQrEbVXwsLfugezw56vU9Sy1GIAGWPZG9gVW58NT2&#10;GhPPV6mSoigqK8Cw3LYruvaw8Le0689Xqky1c1bBdYx5e4Fk8bAkWH0W56vVLoRPO8bSLom0gMCP&#10;b+zXnq9SsidocQehAV4JVvISe5Pa3PV6uzFFGrUasIgouGHYXuDe3s56vUyRSy01TI5ZZiVBCjvY&#10;diL+PPV6o1QKPFo2qSpFwVO02IN7C9tb38Oer1MRNHheJhIluWAVtw3XsftEG456vVwqz5s4ZUVT&#10;Hf3tBcC/3Wvz1eoTMDjigwhZ3sgWy2BFy2tjbufieer1T4cxPMvyzJpq2/W5INteer1TY6qrq/Kk&#10;qLlbG2psDf2fHnq9TzAQWmRdpBQK5/etfw9n1a89Xq5UNXVRCaGnJU2AFu9yTY6a6c9XqG2lzL/K&#10;4oaZSJY2Tbu7EMRqCL9geer1GJ6YZgqcTeGmRxGsTKrXsbA66aHva3PV6j85Uq6WajaJmO6J1UkW&#10;sVAIAGvb489XqWmHZohocwTy0RK+6EcX/RnaLqQPbrqRz1eoz2WMTwzFqH5drAIjsV90+8B7wB8R&#10;r+t+er1ZRg2EV2HyCqjSUxr5nlXBJAN7WN9bc9XqDTFsj/LuuIMimNgzRxWBCqQRr9F+3PV6g6iy&#10;2+GwOshBEjhQLAkXHb4c9XqEXL1FQxYZJTVCBXp5CpYkAMO9vjr7Oer1ZKDBP57mGmRGvGzOsYvc&#10;qf8AEQfZ2A/p56vVf36VsiU2TcoQ1kyKvzihluAJAO1293Qka29hHt56vUPWfceenwD5eIqpsTGS&#10;baD87k+HPV6iAZsxCS3mSzAgOWksLsT4AD2e089XqAvNNbXLjCUtJd1qRZ1tYr7t7209ltOer1BS&#10;cZp8NnlM5CLIxUs9gLeFv6eer1IPGMZwGdmjpcRhnq1EqpEpYuhsQL6Wte/j7fr9XqAPG8SqiEnr&#10;PdVTsULclnN/yuO/PV6gsx6prmSV6yBqaQk23EHQX94WOoI1A+i/PV6gfx6RTHG1KxEhcfZB+ySb&#10;XHh8eer1AxiuNVdPVVNIgAUHYRbRnU6N7L6dxz1epW0NTPV5fX9GFl2/ZuNbE37X8Bf6+er1RMXd&#10;sVwrdHAxiVSLroRa1iR7CdCeer1APJBF5rfO7lkdSAq2DAD+BP69uer1JXGqGnqvKjkDKxIbebC4&#10;U/0ac9XqT6x1NDXua5h5OnlEDUHQgnx056vUq8IrWocXWSt2tBDHd28ApPx7Ac9XqHPDaiapxDY4&#10;8iG4IGoNv3Tb2H289Xqf8GkknqKvDZPcZwAAoILf4VUfRqTz1ep8wargppoYMZ8xjI7hAqEgBNPe&#10;cAhSR2udde+vPV6n6koahqmSEhVR0JViLhSL7dO1+er1dY7VJUPBLjbmonjHlrKACQCQfHwJHb22&#10;56vVIp8Lmgw5aimmaoR3G4yW3HdfU20sPZz1erz4dTJUuImCu9twAsTYagD4+J56vUF+c8sYfiKy&#10;wLEHViS3a6Hb9ofn256vUVvOHTynmfzcvxkxEMJC4Nw9gAR2uPj9HPV6isZqydWYdVO3u3jUXa1w&#10;Tcm3fw56vUE9Sj0kwq3Fxdl07AG27T6uer1Qp6mCBf8ASd26WQFAFv8AAD2gE89Xqnx0kPnCqYB5&#10;Fub6XsfA89XqwPVf6VJTuojW9zpbd8Pjz1erIaNYqZpGcaKy7ANe99PDXnq9TdUUVLW7Kmfcix22&#10;lTY9uzAGxv2N+er1cfNo45WSOHQlRf2sPH489Xq4bga1Z2gADMwDG2v0+yx156vU5TRLFUmepa7y&#10;aA6aKBpz1eqTQYdUiYeXPYi4K6a37d+er1CBgPytNViqxBwjRjaVBv3Fifr+P189Xqh4nDRKAir7&#10;4uA3c3J7c9XqDOqpJKSRaosWXdsKEFibk2A1011v4Dnq9SLzBg1Rhs/nxhpkct7w02hja30i/PV6&#10;k5iNNAk94LopiXU3v3FyR7bc9XqxTVYqYoVEgiKrb7P2tTZvgTbvz1eqXhuKQTu64gtlVSfHUdjp&#10;4c9XqcXwxnqCKRgaSRAx1IAubED6teer1KFMKpqPEI46gJIu1dq2BZbfZI+Hx56vUs4qvyHWjZbM&#10;LEaeB8Oer1C7hCUsB88yBh3IJ0Gns8eer1CDhsNOKZKyJ2EUrC/fse/fXTnq9SkOPy4dTrLBGWOq&#10;Dba2moYnT6NOer1LbKmeZqaK+II0gkY+7fUaW7k2+jnq9Rrul2bcKxOmWkrkbzopFMSEE7ktfeT4&#10;EG1u/tv4c9XqO1kvF6Z6cJRxuZG3bzcA2AB/M89XqErEoa3GsGZqFC49xQlibsfC31689XqQw9Ke&#10;c+osjQUmHSqp2OXFlVSDchu5ubez7uer1GGwb8OqAUl6tJllcox0vZhqVBINwe33+PPV6suPegpM&#10;KoWxKnhdIEDWGzuw7ge7qB3vz1eon/VH0p4lU4HMlmjkLDb5aXIAO4WOnstfvz1eoAs0dKcyYfhi&#10;milMTuAbqLNcG7BiR2I0sOer1QMMwGvoHK+cYpXCNbQBnA97Xu2nt56vUMGFwRYPRQSRfpXTdIbE&#10;X3EWA17j6fu56vVjKLSskkKeWSAXfVrFhYj7zYH+jnq9Ty+ysQwMfef3FB1BPt56vUhsUg+QUQ0g&#10;Nog2+97lrmwvz1eoIcWrIBiIq503m5B8Qun3ajT+/nq9RH+oVJRJiksVDGNly7FQBf4Hsfhrz1eo&#10;LaHEYqafzpmWKIbVGva5NhY66356vUMWXsRFJE5QrtqowgDgHy1VrhgDaxPt720OnPV6mTHsRWWd&#10;Vgl2tGh95RbeSe7d9R256vUten7VEtciLrLLMpYeBFu19Nb9h/Rz1eqznp7hy/KR0cSqJYAN7FQA&#10;b9ySNL256vUZHDKmmwunqMJqZI7zwrHGykEBQdx7e06WHPV6kzPjXySJUVLeXGFARARqRoRr/A/D&#10;nq9TGuass+RU19XDJJVhNtMAVVVe9iZBY7hbsoI11vpbnq9TNiuYJ6iIwa7Ad67OwI/d/P8ALnq9&#10;TO2Mz4jVvXEzIkSgFzqFUewC/jb9Rz1eow/TGPE48Bmx2scMCzj39SYh9ki/x56vVL6j5khwfAxX&#10;0rJJGrRtsBUMxbwI1OnjpbQe3nq9Ve2fM8PWVk9XJEIFERTySwLAsxO4DxuO1v289XqK5X41PLWG&#10;hX7KbZRcAFtSCv8AYfz56vVGq2qcBgNfA6iWbVA2pt30Ht8fo56vUC+KZn+XqJ6iRbFiXbQAkEWJ&#10;N+xOnPV6gorscixCOWogXymDLGUJFwTru+v+w89XqRdfXVVRUyUBcbUcOB21A56vVhR46oq8gtuA&#10;sQde+vPV6hRwRpIBGIYjthC2JINyTf2ew9jz1eoesExaSALSyW8v3nIOuth+tuer1NGPY/XQ1qTR&#10;kFCCBGbFdASCb9j3A56vUD+c8ReeZTK7RShSwaNrdu9jfUjvfnq9QMYxjVZBRpeWSsklcI7tYudP&#10;tt4a/Ad+er1JyGsaNZapIQoI95vgO/3c9XqXuXcVqoWjVE80SAAWIAt8O3PV6jUZEVqOOTFnJ8wk&#10;7FuCChIsLa6j6bc9XqF4ZhpYMRlnVQZHjjQLptBJOvjqOer1YMZzzXxTLS0k+2eEAk7u6HvcA62B&#10;7c9Xqap8206SmXzQUNyLkam92vfxvz1eoNoc3SVWK1Neu+EiQgDcCHJHcAeHhf8AaCB6vUpabNFf&#10;Ci1MUzFY2I2g23DxF/afp9vPV6lPhWcMQbFJ55JSqmT3ICAEVbDQG1/zPPV6nwZpqZY5KHB6paaU&#10;uhN1Vi6q/vgAg23Dx7+w689XqU8udquStZlnM0K3Z1UqCQoFgO33k89XqVlH1giw+qSap3RPMBsB&#10;YXUW0B17aW/Lnq9RoOkfqVgwdmp6ytLvv8wICSBfsNfYdBz1eo52W/UtTYlgv8xmlMzRSKux7AM1&#10;+6n2A+I0/Lnq9SPx3rRNiKTTV80dOzOyLGLAhe/xvp7Oer1MOF9SMLWnmEtUrgAqqgWKr9PsPt56&#10;vUMGUuoiYPjMeJOYp4pIkMhNiFLC+t/EWtf7uer1HR6b9QqXFFIFgiqGBFiCpIBH13vz1eoxmCVt&#10;DLTGqUAlSbW1C6afVfnq9Sb6h4L8xl56qreNpJLIVCgAn6R7B+uvPV6qePUt01pasVEtLEBuUgrr&#10;3QXXafhe1xz1eqm3M2TJ0qS1fAPNikJCm2hJOh8dB9XPV6krPlelhTyEp1LMyFyCNLm7ad/hpz1e&#10;p0qMoYXBBHUYdAyTMrPI6yEqVH2QENwCB3Pjz1eoLpKSWHzPJQq0z23AdiDe507kc9Xq54/S/wAs&#10;b58SmtLgBpWA3AWtssAB9PPV6grxIwJCBBHd3uGA1tfseer1IzFI3p6gxogugQlgNB9Hxvz1eqBJ&#10;vkVXkvuJBYEdu+vt056vVixCNPL8yM/pIrXNtSTrcn9fv56vVFM9XTuPmwoWWwtYFr+FvHXnq9We&#10;ocw1kVM7agkNbx+Omh56vUp0MbwrNUxCRomFlt2XXXvfnq9UgNQPEtRGwTeSbaWB9l/j4c9XqxyK&#10;aqJ/lfcLWve9ja1uer1NTxyGd4apbCOxuexNr/t56vU1RLTieSJQdgG657fXpz1erpHgrLxzBYh8&#10;AFvbx09vPV6pEU8qu8RcyMhCrcjUdxp8Oer1TZaSl2tUMGE7WUrb3Ct/DWwI56vU2GZKJiroSxsF&#10;B8Bbnq9SkhqqaN4JQt2cWA0vfsLjnq9UPEPPo4pZaiUAqST7bH2+Pbnq9QcVkjVPmOq7kYEbfh20&#10;HPV6suGgKY4ZG2InusT7D2Pb2c9XqEbB6PDJJi+GTJWFbgmO4v7QbqDcW7W56vUI2G0u8Q0zgmWQ&#10;eYToApFwBcnnq9StpFaeoipALzL9pdSSCCdOer1CVgNXTOgrygKxkKQRqLGxAv4jnq9RoOnAocGw&#10;syTGaR5mlaMuSSC7Xtfw+Hw0GnPV6hmx+hauw1Y6mBtoVGUnuNpDDv4E6XHPV6iLdd2EGJFqoANd&#10;gdtrC48fZz1eomqboqiVlu8qsdvjfSwP0E89XqdaFY6yM1E4JqNDbTuD256vU9Fvl908EYSUgKqE&#10;e7e+h0vz1eqHjrNTCBqgXcL74Rfb9HPV6klWYviB3hAsiuyttZQW0BAN+4+j2/n6vUjK7E/5jLGF&#10;uhS976A2Hfnq9TtSSUqulOG837LEqLqD4X08Oer1Tamukivh+IbZQzAr4X+BI9nPV6ktM7yTNUKU&#10;CkgbACRYaWH93PV6mZqWWkrtyKJNw3gHst9fjz1ep4iq2qIxLVKXYKQApA18bfRz1ep0pUjSNZ6a&#10;wkEZUg9we+46fd+fPV6memxCmoQ8DRlZJHLPY2OuhYka6256vU0MnlVTtTE3l3SC5JsbDQX7X789&#10;XqE/Ik1PBiMVbL/vSQthpcgEXFvjz1eq1LpzBV4ki4nhkNmnQBl1sRbcGW+l9bX56vUbTLuFVq0N&#10;NLih2CUN5bBftXFwLjxA56vUpcQnkwalSlQqUNhJI17hSew9h1BJ56vVEw9KCV5sQqT7iRbgLgAW&#10;Nr/X+3nq9TLi6JX4bE9YdkZSVw49mpW+v8eer1FJz3VS0tQfLkAjLjafFrDsNdCe/wB3PV6g9ra6&#10;XGUgo2RRJGpdiHuBY2tf9nPV6khjuGYjiiSkxAozhIyve4+/v7Bz1eoJpDJgcUlI8LCsFrswsVUm&#10;5XUX7c9XqTVPhRmx1zVTqQ4BAW5aw1N9Ntj9PPV6uabsLMsKqHRnYox7qCLA2HPV6s2JSebS/LxS&#10;iPzlsVt4+0Hvpz1epKYbXpTyPSbUZJboAANCBZiT8fAc9XqUeFVgiotkBVAgEZY97A3N7D8uer1N&#10;GN19U84xKmBaBCAF76gWJt/Dnq9TTVQSPVPvjMzPGSFGg11NydAf489Xqz0suHUJSjxAKknluAgN&#10;yoI0N9PHnq9QaYvjUqvHHACZELkkpoU8ANLAg+PPV6k1VtU1FTDDKpLSXIFu1h489XqWWXMPVqta&#10;SqudpR2sQBYXBF9B9XPV6hIxJ8PpcUmEWoeMeWugAW1ifpvz1epDYhWSQ16oGZogGD2JuRroLc9X&#10;q4xzSNEjRBY4dbgj3jbxueer1LPBqaXEXVGRkQowsO5J7Wt7fAjnq9QyYFhmG09HTVHkyO8PutGp&#10;AJI7fauL20ueer1KnyqGpMbujRPTyFtrL2uDYAjQHx79vv56vU4QYYcV3QxLZhaS5Fxdftaa9/ae&#10;er1Ajm2hqMQh+apkMSb2UJJtBsCQWUC417jxt3sTz1eoG6+mkp5nmtbba2oG72m/PV6hGw/YcH8i&#10;nRF2lZWbcB7wO61ybE20AH1a89XqaJpUqEqaZAQs+p8CEFtAfjz1epaYfiVLKICgDrAqhlJ17G1t&#10;Dr9XPV6h0yPVR43icNo1jYizbrW0uL9tbgd+er1D5BSigjRZ1FxfytgB3EnXtp+vx56vU15uV8Sh&#10;GBVjqDEBKu9dV/wsOxHbnq9RPs1UsgnqQ4UygEKTYgi1wbG/fnq9QFU1akE8kVUyo5BsBck27gaW&#10;tz1eqXTy0peCGuYjzLCwtc27aeNuer1GLynR4Unm1D/ZVktIVAuo7C2vfxtf6eer1C38nJQYe2Yp&#10;7LYqAosd246WH0eP9PPV6l9h2OFcPFRhxG9yhZf3rgnUDt2v2+jw56vU/Y7iavg8ny028jb3sCNb&#10;Ne31i3PV6iyZxgDYtHWYgAkbRsFcagdztUeNzqb89XqDA409bUhiDNGjFAFt21t3t489XqMv0/y9&#10;R47hs9Y2kqtGHGm4qwCghRbQ+J56vUO1T0uo6ehmmhpC9gVPvKpFrgdz2Pw8Le3nq9SAgyq9JTSU&#10;eIRqZRtYbNQqg9h43toT489Xqc64RYdhUhppF2TItk7jafdPYg89XqSFRgkcMYqMOCsACqobAhtC&#10;bfGw56vU+5Xy9BLiEs9YybFQFQQLs51C273Hjz1eo/vQ1RlLCHlrNgNVtXZoCApPbvoR4/Rz1eo8&#10;GFepKly3DBBQDy/JEZa6gA9ww01b22P7Oer1YqX1m5hxXFZIsHMbg+YbkAKiobH4Ag+B/p56vUjE&#10;9YlbPSVT4jKHmLMAunvanRSQfDW/PV6kLF6scxmSbEUlKxCIp7x10JOns9t+er1A1jvXPF8xUrVu&#10;JVCqZGLe8S29bnv7tgb/AK689XqQuK55nXC7Yc0JqmDOTJIqBbX+yx07DQf06+r1EM6gdSK4VNRT&#10;4tMTs3ksWvub2A3sR4jnq9RMMy4smJYglY5/0h0KlLi2vb43B056vUh5cRWUx4ZIlyQA638ANTe9&#10;wfHnq9TXiUlGIFq8Lga5unvkG31j8uer1McimSdIoxsKEX7eOv3Hnq9WNEM7PJJ76hyCt7X+jx56&#10;vVFMyQ1C1VOiqw929r6dlB+jnq9T7HiOH0FPVx1sD1EskarBJGyoI5SwJaRSh3qVuAAVINjewsfV&#10;6oPyoraT5GX/ACTi7W0Nwew8dOer1KnDtqyhTICyj3luAABp3HPV6lpg2JRKlQmIq0kTNoQbWNu4&#10;Y3P3c9XqZsVkooaZoHZvMDr5RJNrG9yT3JA7c9XqbKOKqjqzWRkzXUoBbsOer1eo4qpZGrGVdSLC&#10;1tdRr489XqmyY/X4eZ6mvlEcY2lbNcXtewuO3PV6m2sKosGINI5kmYiRCe19Q1/D4duer1ZJs17g&#10;YQrAiPVjY63sPHTnq9WapxCpjpKeWhsS9tw0AuDYm/tt29vPV6mCsrP5PPU/pQxlXdfQXvrb6rX5&#10;6vU1HEJKaDy5PcMvvF9e3w8LHnq9ScqaoPvSFWEVrqfEk9xr4fqOer1MZmhlq/nhGdqERhSCAde9&#10;j/Hnq9T5htRiVCTTUNQY4pnEm291BHtGvhz1erLi0UUdXFiMbJVSxknzAGB97uouAfgdOer1KPLd&#10;W1XM38zl2Rqe1rktY2VT8T4/x7c9XqF3AcwVNBSraSyE2lCsQABpY6C4Hx56vUJ+F5pgqI1FOyyq&#10;pKM2lrMdCNbnTvbnq9UTHq7EZmYw7IWQKisRcbfE2Hj489Xqb8HxuaOUGpJaVAxEh8baAj6fDnq9&#10;XqHFK2ueod5WaRd5F7CwI1ve31Dnq9SdxBmp8YjQQtKjIFCCwJv3I8O3jfnq9SqwBaLzAFk2XuFQ&#10;C5v2156vUrMMxePD5WZZCruVYqQbFQbflfnq9Swp52paiOrjKyR7vMYsO3s07fHXnq9Rgsh5wq2n&#10;R93nbwzA/aUEaAn2EHS3PV6rTvTf1QrkkpIoajfKbxSINL3X3y3bxIsP2a89Xqtiyrj+KNgrRSWk&#10;3A7UDAm+mtvj+vfnq9RYsz4bmWrzklMrSKJ6hpGXeQFjAOmgsQe9v6Oer1WA9Ksk4LS0q00Q3ILa&#10;kWuP43HPV6jsZdpKShpPKp0FrEdtLa+HPV6mXNsUBpyY3A7aewePPV6i1Zvwyqq59mFKWlcgDQ2N&#10;x/fz1epJt0Dz9mOoV46Vwim4kuoBJ+AIYgWvY/289XqUmH+jTNuJF5MUqynvFl2xAspOvdidPo56&#10;vUq6b0TRxwSLWBpHcXZimhb4i/8AC3PV6uqv0i0ccMSTxRmKJgQNoBAB0789XqcWyDS5Ug+Tw+EK&#10;ilfdXXX+jnq9WBcdiw47XFpDb7x4/dz1epCZm6hIIHkRgAoYtrqQB4c9XqKnnrrZRUcErSq0cgsF&#10;3MNpHh2056vUQTqD1eqcTxuetiqksi7nBuVLDse+n0356vUXnF+ruJyQEFgzsWeyuCRYEhtdSL9t&#10;eer1J+Pqni8tK1V827SyRFLkkHVvdLDwPx/v56vU94d1RxilipKGSqLPJIzgo1jcAjb9YFvv9vPV&#10;6hsyV1mxaCvjNbOw2oWWMuSAQCQB7b+3x56vUI7+o6qGG7Y3KCrKvJYkEC50B1tpfnq9QTdRPUH8&#10;4Hoaabz45U0RvdAYaLra9/p/bbnq9RBuqmdsWzAfIxJyZo7biCNoXWwB7mw156vUVerxMV0KUjuz&#10;0xkLW77nHb2X56vUrMDmp1XykBLtoLECxF7gC/cc9Xqk4qGrytLRzCOpmUMrFSwVgdpJsR/EfTz1&#10;eqfUyzQRy0268sSBBt7k+Nvgeer1OmHYyYXNLWXKssdjbRSO4udO+nPV6uVUYZIpa+Vt0ZsIx4XJ&#10;tb6jz1epjlrrPLSCRd0cdgBawLdra3Nhf9Rz1epMw14p6aOnqY2kdlKsxYA6H7R0Pf2c9XqTVRIJ&#10;pVe25V0OvvatawtqbAX/AFtz1erFjRgjCvhRDMwvtNiQQbW9gJ789Xql4fXV0k/kVYK+YpuFAFgO&#10;xPtBHfnq9UinknrFehitHJHtkRr23XNio8bga+A9l+er1dTF9xSUgFXAubeIOve5N7duer1NWJo0&#10;GGFo47AEILeIGoa3gb89Xqaqd3qA0xmu0agMjDW9+4ufz56vVmlpMBhwaaeqrSZw6+VTeWCrA3Ly&#10;O97gg6AWINybi1j6vUmYamGRvLhZXMoKsQAQpU/s8beP189XqlGamapk+UhVqqAkDsAzEa6gXI+H&#10;bxGvPV6sprFSGm8oNHXlHjdFJ2u5NyfYTb+7nq9UuKOODDKiWVQqxkAsLEi/fXv3056vUmcRq6iR&#10;2R9EtdSe9j+fPV6mbDPPmqAK5iQqknwJW52i3x56vVixCvw6shOHQUrRyDczMzDa1vAaX+/+PPV6&#10;sUYipViq1XcdqXBtct8O3389Xq4JQVNfI08hA2li5ZdLE3H0/t56vVJx+OlN5aEWQ7AAbbrgWJNv&#10;AnW3s8fHnq9TXg7pTq0LLuK3sTrZgNSfA89XqUcGHPTGOokuXnutlPbQ3IHPV6veRTzKsUhCxoG1&#10;JF2N9Bbtqeer1I/MErMrbfeIOraEaXAAI56vUGUVJJW4k9FAlyoBYm3Zu5Pjz1epQpDhccZptt5V&#10;KgNfwGhJ+vW3PV6sFFDBS16xVa+ZGXMg7WaxIIvrY/Hnq9WSl+bppFMoQIshZwlveBvZT7CB3/o5&#10;6vUJeVKyoozEKN1K7mZkY3st7geBv+z6r+r1Dhh+LUte6wQWQh9xQWvtbuba89XqVmHw09FNLEL7&#10;WQqjN+6WJFwPh7Bz1eoVKRqKmpaZIwp2qAL2IsCOwt3I8eer1LenxLCZaMzUb75JSVcHUlVuD4W7&#10;89XqUeDZhw7CpGnNmKRqoJIVVA17XAvp3Iv8dTz1epxwrPmCYVUSPiFQJFhUFQbWGtwPjr+f3c9X&#10;qXVJ12w/BcKmqKIx+dUgIqqlysbW98k9rn2a6Hnq9SFHqFw4TOlS/nyq4W4ttRgSQbeNvb/Hnq9W&#10;Sq9Qom31ks1zYobncSW1IufA28Po56vU0P6jKOfD2o0e3mi9wLEbfbr7BYD289XqS2J+oTDMRong&#10;BaNUbaL6EsdA1gNe17+Hj356vUHmLdWHSBUV3eSImQyDS49hv/Dnq9SCq+oVVj71VTSTSo0QEr6A&#10;kqx23N9bE6eH09uer1JcZimq2mgIBiUKUCk3L9zcfDnq9QpdNKTFcdqKWmxVAzby7WFvdBNh38B3&#10;vz1eo9+TsNp6CDzUcxLHusbqU+Iv7dO39HPV6uv85VfTy1uHU7oPcdW8xQACfsSWGtx+z6uer1AM&#10;erGKTZiTCHLTT7W98kAFgbgAAH8uer1Hb9M+IYlPiEeJV0o1dSjoblQbg7h4a6G/hz1eo1mf8R/l&#10;2GibEZzJMUZfdNmYe0HuLaduer1EJ6jZ9h+fNNTt5pVAoDkswJPe/iCPz56vUBq42KvE/wCYbvKN&#10;OWAsQqse53e0AE2Ht+jnq9Qv5azTXyxRQyoPcJdX7Bu+h8Dp7f7vV6rW/S1XxVsUpvvkdQWQEFgD&#10;7q6ewgfl8Dz1eqwFJ6TLmCHygxRk22sBYn2Cxtbnq9VUvqoz9FSr/MbipiVJY1jIJ961iPiRowv/&#10;AE89Xq198+YpVVclTVzsHYO6Bu20XNwew07Hnq9RXsXeEYp50A2tErMAWJRgD7CbX56vVho6nCYa&#10;+SXFJPLDxSbV1I3EFlA1FiT4+HsNrc9Xqc8s5k24tS4kzBRFeNVJF1C6kj6fvPsvpz1eo93T3O38&#10;+h/Tgx+dID3ABsAAWPt0tz1eozcuY5sNhiwSp8mxUBHjZWAHt3KWBIHs56vUA/UbHzW0z4dNLI7I&#10;C173BGptYkgHS2n7eer1VXdWahJsThGIkrCkkj7QxFri1mtqQB4dvEC/PV6i6VlVQVLTbAyRppGq&#10;k2vfwtbnq9WJMSSepPmrtDIFY97Aez6Oer1dx4vSUdO0tVukFwir4kX056vVyr8wxSI2yBlUWA3H&#10;w9vYaj6Oer1TqCsop6RUlF5yDpf4/Ad+er1ZKyrp46eOlnkYyWPv+B1Nt1vEDvz1eptOIoKchgPO&#10;ttuTqB7FN+x56vVNhzDRxyaBgdpLXsQSO3h489XqytXLjItENvlDS1u59gFvr56vU4Uwnwfa4kIZ&#10;k3bba7SO58eer1KuKupIm82X9JG0aqhuRZr3Yn4W8NPp8Oer1cWqWmqTLGxS52hRp7uoB9l+er1d&#10;LgDgTrK1w8oWMgX3e0k/A9h7Oer1CDlzIP8ANZHpYVUzxkEDUjadNbHUi36689XqMHhHT6koYYay&#10;e7gCxW52gi69r66XOvPV6hCGBYfLOJImtGbMrjsCutv7Dz1epV1c3yApoahFMJbergAE6Xsfp56v&#10;Vlp66neRGmCNIr70jBO49idva+nPV6jCZCwv+Y10VTAtkkJQBibgMv7x9oBuB9HPV6jQ5d6bQQ10&#10;flOzyoPeLgBSLaBT4/T/AEc9XqMHgHT2SOgZGLfMRtvSQodp7dxpqB4c9XqFCfDTheHfLwId8ssb&#10;qLfae+pP9HPV6llL8rDUpAze9CoDubaNe5I7j2DTnq9QsZGpsSgxESYuyt5kdlUG9l33DG1xc9v7&#10;uer1GHqq2E4YKNBe4IYdwTqfp056vVRJ6xq2Mz1dVGS24uNeykHTQa208eer1U4Y7V1lQxxGWsMx&#10;SRyEuLdrWOgOl+xPPV6g1D0qLPNGPKlN/fJBCk/AeF+/fnq9Sdqq1qqoSGrUtGgJYKf3gDY29l9e&#10;er1cKkCWmphVjzDEh3kDU+N20Fvq/o56vU1vWxzotDQ05USbgzkj7/bpz1eqNULVUnlUdKFtCqhZ&#10;GF1YA+8NPG393fnq9WaqZ1nWodbm2697AWGt/wCjnq9TStXIaj+aRyFkDbDGex8e+p0Hbw9vPV6s&#10;UcVPRq6qWdGbRGOgLG5INyT8PZ4ac9Xq7MqGpFSqKAm4e8RopGv0e3nq9TxMYJYvNpIrO2vtUqTq&#10;Qde/gOer1MeP11HG0Ms+y8hClFGywAt4WF+er1M8qUTYm0091UAADdbUdiCDbnq9Th5NE9EhkQsu&#10;pR0bXU6XI/Xvz1eqfhCpT4hPLVE+SVCrGLaNe5O4g9/Ac9XqcCjVdPKkLK4jO8kHaTY2AFvZz1eq&#10;fh9RUVVL84pDb7pYafZ0v9Xbnq9XDDap5FeKpbaFkUlTpex8Pv8A1156vUp5atGq/IBWSNlFtfZ3&#10;N/A89XqkUlItPUPUoVZdCo0Omt7356vU7yVE1LholUKsbOQyeYNy+w2UEgfH7+er1ZosaqhCUUrM&#10;7qAWk7Be/fvcc9XqnjF5hRhZrFXIWO57EGxPhbU3tz1epSVGImrVZcQfzDEioQ2gKgXABtfTtz1e&#10;rlSVtLPIuJNGYd+4e99kFRofjcf289XqcqXEwf8ASJyJNwdL6bQtvDta3e50/Pnq9SkoMWq444vl&#10;rOL+XYD3TuHfTnq9TthuNRRzt80GAFv0YuQL+I+F/Hnq9SlkxanaOWrrog7MibEHgT9ki/c/Hnq9&#10;U6rCRrT4jSjebESKAND7Lft+HPV6odPEn81lrUIiRgt1buCPGw7jnq9XA1NMsklHRPui3uXcxsAp&#10;Zie50tbS2tuer1PGCVCSRPRxmOFA9veAIsNdxJN7E9ra89XqkTUxiqttFIlQqxlldWBUPuttXx7a&#10;89XqZZK2sgSVkPlhNvmdza58Pr156vVxx0JDg0M8836aWVkYaKUjWx3MTpZrkAA3uNQL3Pq9SRIq&#10;WnelqKgzUiEeXvsSBY2v9OunPV6m7zKeoT5WN9wjB+BBNyD3vbnq9UOsqIxEoq7tLMgXxuPaPpI5&#10;6vVhxWvEuLJUVbt5Ajjj2r2Gxe4Ha5Hc/Rc89XqaoElcVGI1VQqw7dyAghmF+x1NiB7f7Oer1PdD&#10;Uipofn4XIWUIBuFm2W3W1FwT4+P589XqUVElPg9AxrJGMITZEl7BL6jba3a/bnq9TBT4Hhwk+bCu&#10;yFgL2v4n3mtYdzz1ep8p6laGrWFJy5LhG8LRoCF7aA+J+q+vPV6hLy5iFJUSCcqxdHLAqT7rX8ba&#10;EH2Hnq9RksLxahx/Dlp6eURXsZCtrBh2/h4c9XqV2E4pT0mIrRV3uxSFg5NyXAAFgfC57c9XqHCk&#10;mnVKSjqHLRg6qVA2gC6gEa+zXnq9QS9U8zH5yop5QzROqqhUEWNjqfDvb7+er1VsZrzHNT41HBIY&#10;UqVd770Vk2jsLNodPbz1epB12KPHMZ5iGeV7NsWy2Pug2HgPh8eer1BnmfHqXBZRJXOfkxIQWVSx&#10;J8BtF789XqSlfmihaFaumkZoF27SUKHU6AKde/PV6r2Pw7szfzPp2cLxWUmRblJCRcq7Pp7dABp9&#10;J7c9XqNv1OejrFgpIixl/S+btuAyjsTra9tP7eer1En6hYPPOz4eAxp2IZbaMRtJ2jxHjz1eou2K&#10;5bmjqI6qNNY1XYrfTqPpH7eer1BtimDVtTPK8ZVEicbja4Jubgewj289XqT1LhclbiT4kwaNNu3Y&#10;dN2tifgTz1eox/TyGGBqqjksYztVAo1IsDbW3Y6X56vUa4V9DUYSMOiJmnEcjsCASTawWwH19+er&#10;1Bd1Cy/C+X5jtMSmNDodfM1uNfD+32nnq9RA89ZfjpIvIaEtWQEzsBpuV9F8L9h/dz1eorWa8cWt&#10;rPlKmNVTVmK3Pa9wfj4a89XqRWH0GEzRtKG3MSvZrWF+9u3389XqS+YcFmjrpquQhjMdxNhdyTof&#10;iR2vz1eoJcThaXEnSPUjsvsJPf6uer1NBp5GlMLBVksSG72I/u56vVjpqWcSfzJ5RujVk22Avrqf&#10;r56vVzjq3SWMMwYAEaG5ufZr7Oer1T6vFI4qTzoyQTcMbDuD2Hjz1epnqsSM8AjBvIw3XvYX9mp5&#10;6vVlieWjjBlIKyKVbbYga3sDr3HPV6p8RogWWlDsG26Mx90j2Htr+XPV6udVHiiRtJIibT7p1FrH&#10;89Oer1KXBqOppKApDMuyNQxjce8xNrhWAtYD29uer1YszPT11VIaAbbIu1b/AGWtY66dz256vU0Y&#10;dS1cDQzqpuXs1+1h21+u/PV6nA1r/MNUzKrEuGUXHh2P1c9XqeqjMFNPIsswLS6i4tYj+znq9TOc&#10;Tmmk8xRusGshI1Fvz56vUkgtQjLUKT7594a9j7Po56vUopqj5SNKOA3AIMTAAGxFzfXv9/089XqF&#10;tMw4fLhaUM4dmkHvbbKwt3APjcac9XqSctfKtY8dP76yWQqwF1ANwB7L9jbw+7nq9UKLFK9kEaU6&#10;WRizSEndt9h07C/bnq9XChjqKmsekkskS7ix1uCRfU356vUvsOxSpjwHyp4w4KNs2gBwRpqb+weP&#10;PV6gsxFZjUbIFYksGYHvqfrPPV6peF0lS1Y1FGikMvmMTpoBr7Be3PV6lXhNHg9TiVJ8/LHR0c1h&#10;JLLu2qrG24hVZvuHPV6mOXCRS1rrRS+YFZlG0kgpc2Ivrr4Dnq9QsYBhKPSU9VDUyxO63lhCqU73&#10;BYnX4Ac9XqOR0X6f02MVKx10KKVDOzeNwTtJHsPfnq9RwsqZVw3AZJaaJUjV1Z2Pcbh4/r/Tz1eq&#10;XQUUVVPNWToVKyPH7SxBKhzbwPs56vUusDgTDYXoEUeaA41JG/d2I+I0/t56vVjqpGwWnWOKNiJk&#10;cGYkWJ9g/wBYHS4+/nq9QKY7XV0VOlNMBMZpLlSRcgXYbR7bC/PV6mamqTVPDTTxbgAd6AEXUObX&#10;Ht9vPV6h5ynlD59dssQV1K+Sik7QhAB7W3WHgb89XqGykpsMyZh08mLyC1laJXsBstqx/PT489Xq&#10;Jv1uz3R4vhr0tNMUot/vNclQfAgCxUWH9vhz1eqs3G8VrZ8WlqYJEMYDR3JBIUH3T30Ntfbz1eoJ&#10;MQipRVSQNucP77kHVidL37/Dnq9XDDaLysP+YgBZySQL9ha1jrfTnq9TpH/KsbpKiqeR0qYCkbpG&#10;brtGg00Fye5Gp56vVhqKKjw2UzSIZom93y2N9fBvboe1uer1OdBUUEqXMJaWNSSAfFiRc2v29nPV&#10;6pNHUSCjnjP6QkkkG3YX1H189Xqx05hjmkhnG1ipDAC9rW+Fgf489Xqaf5VPTx+Y8e8Em9iDcE6m&#10;/PV6mhsQwumklSdRqVW/gADof2c9XqcBXRJJ5tNEGv7rG+gYdiL97c9Xql0pWsSWYxElAQRpdrC9&#10;v7+er1RMLnauk2zQeXGb6Na6nx1H7Oer1KDDsSWn/wBAgFpGW7OfG3fwI156vUt8ttH8t81G8aSl&#10;QGLlQSAToL3Nzr256vUJOX1w6trUN3M0tmABBUKt93gTaw56vUtYsMlkri8IV6d2BYNYCxJH3ga6&#10;89XqkQUWE1uKFpGMUdKTci62FyLCx7D2jnq9X//S0vKHpRX4lRphU0ZYKV2tbaSTrofA+PPV6hQw&#10;7o551LTUPlM8rOVIOpvcW+JP7eer1D9lP03JGhXE4HhgSS7ltQRa/ukX/brp4Hnq9Q1YV0MwqGaM&#10;YbSqZI1LEXsWW1zfTuB9/wBevq9SvOTMAqrLVgBpA21dASb2sdB93PV6uRy3l2Krgq50VHgPlIO9&#10;wWAI/bz1epQVGDZbpcR2tGFljZvdJABUjQm5t3JHPV6gtzm9PhGICOFB5Te4VUqQT4MRfQj4fDnq&#10;9UXCM4YBTJsxNDJHtAVUcKQw0IvZhr7D/bz1erJX9UsN+QqKNYWjIlfy9zBiVIAvcafQOer1BtT9&#10;S0opI6MswuSS9wQvc6ixJBF+3w56vVhbqrhvylUuJUE1TM0bCBoJY0CPcbWcMpYgi4sCDexvYWPq&#10;9SLwXqY8MvYhvLJ2lrkEm5/o056vUJ1P1uocUw2M0UrRTowV4yNgAHiLi+g56vV1iHWX5SKRpn3M&#10;CVj1vuBGl9PAnnq9Qe1HWzEZZo0p5Njr9oC1m17c9XqXWG9YInlii96F5SEDdxv7m1ie3fXnq9Td&#10;mnqjiMavQx1odWL7msLaD3RpY9/jz1eoHZs9VTU61NYdkl1IX23uAe/1/wAeer1Qp841k9PMIHGy&#10;Nh5hPfte9voP0fA89XqdcndQxg1VFUXDGQopLAHQalvbpbw156vUZnKvWJsTxNPLqCirsG4qQCWP&#10;3+7z1eo3+WurVFBKpM/nKh2OQ4FttiAv9PPV6jDZR9R2Gx1EccBMRlZ0DBwGsO24XNwe3PV6jZ4T&#10;1owarp4Hp5445ogC6M991yR2156vU6Zomw3GcrfO08kRlDuPcBBJb3tT8LeHPV6q2c4dMKzMWLTV&#10;CojS3ZmJ7Movpc+3vr7Oer1ABmrodNidI9LLRtFK5aNmspLHvdde3x+nnq9RC+q/p8fLNW000bGP&#10;aXIcAhWX2EfH6+er1E0zPg8GGyrFLEBJJJcOe+ntuOx56vUynGvk6yKljUe4wJOtgP3jfxA56vUY&#10;vIeNU/zUK4fGZInszMCAL6fQdLc9Xqta6D4lha0K08zBJJrKEJBuf6eer1WZ5LqH+UpaUSFnmA3F&#10;r+6Laa/QBz1eoWqOrxWnroILCSQObqDoY+3389Xql4tjGFUSLPATd2kAAX3VIB3C9/D+P0c9XqSc&#10;OJRUOMyF5z/pqgoWJFja5uBbv3tz1epkmxqsGEVMpZZVYhN2txY6XHw/Xvz1eqC+ZXxLAn3ylZlA&#10;UG5LOLixI+Oo56vVCx/Pc9fH5KsE8lFUNfUEewePPV6stXnuCKKLDTIW9xZJA5O0juLc9XqDHMHU&#10;GnxOplkMkkRQFSdhVfL3XNiRb7r/AJc9XqiUWZZKlJcaefdEqqqfZBNr9u2tjz1eoeek2b6zCs1P&#10;icVQymcU6SkGwfUgG3a9iQSPhrpz1eq97ornNq6CFophJEsZGpX3z7B9Fv1156vUdjLOPpJTIZU3&#10;W23tbt2Fzz1eoUom3S2VftWPjYA89XqeVhiJuy38dAOer1NtVQ001gygtfTx156vUnMRwGldtzA6&#10;+Gluer1JeqyvE5Ldl+NtOer1JqryUjH7Fwb3GhH6356vUmqrIkOxpStiT2sDbwHs056vUjMW6eiV&#10;m8sKS1h7wBHwJHPV6gTzX6d8v4xHMtbTKSykXH5ge7489XqLB1I9EPTvONMqRQmOeEAA3+0PEGwH&#10;PV6iAdRfwxsCq62sxCnoPNB3HaLtcgW0P5/fz1eqo7rt6FsxYdXRmjwqahQOY94C2kANy2gNiBpo&#10;PZ8Oer1Gp/Dl9NeN5YzNVQGgYrDOsvmyLdrE6ge7a2mtte3t56vVtP5HOHYZgCYcoMciKJD7pBU9&#10;reF/o56vU/5gxiCipBJUS7YRuBuBcn489XqK9XdQsGpKwGskVoZ5GSO50dhqQvtI7256vUjsXzpS&#10;wqlX5W5LuACQQAbDXQgj9fHnq9QFY/AlBVzVKg+S4XdtYlgp1Ou3W40+/nq9SKo66mimSKkZRdyV&#10;BsSB4XHt789XqOZ01qPNp4qgx/p3Ci3gBrYnnq9RncLaV8PV0AXy2ALbTuv7Poueer1KfyTIjQbb&#10;OTcknQm3bnq9SaqaUpCZypWxA10Fuer1dLS/KP5khUjb3GlxY3v4c9XqYMSnfZE8Y2i+5RYiwOlu&#10;er1JOaZxPvSwXeVIBtdr6256vUqMLDx4fIagbRcCz2JA+H9nPV6pM9ZvqUIQbPKA9gufHX4jnq9X&#10;OmxB4FMkUe3a1mY2ANv6eer1Y1xCqp3JhZQ7HxsSRYc9Xqcq9qeKlWRbeZIAQ5vofH6789XqLdme&#10;VIF8mokJjJZRbXQn7x2PPV6g9nhgJDybkg2kqdbX/U89XqhQvSPHtcXddmjC5VR7D4X56vUqaCrp&#10;zD5Tm8agdjc6d+er1QKxqeWkkhdroCz9jZAAe2uvPV6ic+oXrCcoZdkw7DHvJUwBopCVJDAbvaO/&#10;bw/Pnq9Wvp15651uM5jnpaqYswR1l98i7r/hXsPo/t56vUQHF8cqMWeVryPGzmRg9gQQLAkWv2+v&#10;nq9SOq62Rp4zAACtgbj7Q/bz1eqXTYVW+Uso1t7zKLC1je5+nnq9T1XYRNW0bTBRucAajtfxHjoe&#10;er1CPgtfQ0NElJicZO0KpJF9SNvh7e/PV6guzm0MNMFpjviVWAGmhLafcOer1BO1U1NKzOp2uFUD&#10;wBB1789XqZsZqa6mqkRY/cfYwHiL+P0Hvz1epxop6NaGSnqIFeSWQMZDuuDYjwNrePY89XqhNdZ2&#10;8y2y4t8AfH6+er1QqqNzM0Hg4Av3BIN7eztz1eqDFVXxCWiT3Wi2Ag6bgRe456vVLqadK2IxmJZk&#10;udysO9u38Oer1PcmFLUGEqvlhgFVQTe3YjT4+HPV6n/L+X6IVIqJl8xYyF902a3Y2Ov6/Xz1eoW8&#10;GwjCaDEjLQwrOi3Xy3JO0keJWxJ1v/Zz1epeYfk2qxCqSoWxkbtHf4Gw1tr7Bz1eoacIyUHp1Ne4&#10;E8ZC2O439ovtsCOer1DHgofBSKupMexyF00N76e3uO556vUjcZxJmxc1FIdzCIp3DDdewZreOn9N&#10;+er1F+zhPWVUUs7taSFjuIsLgeIsCLkfDnq9RXcdxbEJJhHK17gm9/C/b2fG3PV6kwZJZZDUVA/R&#10;v9ldtrWOmvftz1eqLWVEtRIVCbUBvY/Ta9r89XqmGrkSMCRSY5DYhbi3h39l+er1N7NR1koZ/dCk&#10;m3gCuh+/nq9UBqy8zQNC0e43V7ixA1Fltf49+er1YaWSpnWeOoYk7rhmFiSfZ7fq56vUqMEiqmKJ&#10;TN70QANwO3iBrz1eqNmSmM1R5En6T3gSoBsNQR93PV6pWF0opaRWkbaAbbie2mvPV6sVbX+WrUdE&#10;+8uwF/h2tftz1erFHX+XMzEeasNhfQi49o1HPV6kdV1MGG+/EpLPI7Hd+6p1J+A56vUicUlxda2O&#10;omfzKbdcAC1iPAnxtz1ep9w1quXDRU1ygzbmZVv2BJsPjYa2PPV6nyjicx/pVFwp94frbX4c9Xqc&#10;MPp0DKQDsvuPbx00+jnq9ThmGogEZPl3VQFB0JBHZvr56vUGWPGrhhR6YbEZgJX8Lnux56vUmsSw&#10;6eRYoEkWRgjNde9ibksfrsOer1ScGw6WFS8jrvU7RYixUj+PPV6nWaVJ6cU1CdIgj/EjXTwtrrrz&#10;1eporqz5qQ00RDP7wJkHYkj+P69uer1YMKmlpxPS1gBUEaE+3uAe5t7Oer1SqvEaqkjV8PjtGzBB&#10;u8Tz1epxLYfM0OHVO+W1gLWAB7kd+3w/o56vVzlwh8Kgllw9meMEgRhtAe99T4duer1Jzy4Y6gTx&#10;IRKYi32vqYm3s9nPV6nqnp6NJ0p6mKzEWJNt1jft4WPf7uer1OFJQPSyvHMAsUZaRSfEWNhb6Dz1&#10;ep8oa/5qlVCvlrYke0qD3+vw56vVmSGGpqnZo1UA33HWwA9luer1YhhMTGeSCIsyqGDmwW5/s56v&#10;VIqI6qHDBLIoBXaCq2NjbU3sLjnq9UlKSRpYZJSAsQ17HcSNAR8Dz1erDjMFesJnpZY4iCu5XAsQ&#10;T2v3+jTnq9TW8JqvMkgZVcXB2+GlgBz1erDRYK2Hsx8/zI6hl93S4a2rE9jfnq9TNjcEkEprIyEM&#10;N9LA3HiT9Ph7Oer1MCVcdVP8zGjGMq+4DuD4WPhfnq9S5wyoklZKSpQIdqspt4m2nw56vUq4zHTQ&#10;JJNtLve23+Fv19vPV6nql8xmEMb3V1v9dr6aX56vU4GCQ1m5j7jKCbDUX7A256vVKoKgoX93aqmx&#10;Y+JHj7eer1KOhrY3MiuAEGhPwJ1bX2fr8fV6jN9HKUw14kibckpVIxqCS1zex72Avbnq9Vg9FmDC&#10;sNwd6uZwpDBAbKCbLY3+vnq9SdqM2QSYhtpDt3AaC5vrqeer1CrhOe6vAKZBTyMzP+7e4uxAIB78&#10;9XqOR0uxmfHsUkerMUcZij3S2Gg/w9731156vUvcYyiKxZ5aeXa5b3C19pXS5+zb6uer1Fuzvg2I&#10;YbLOcJqFq2la7aWCsNG8Br8Oer1JuOsqsFi8iQbi+xjrcMe7C50BBNjz1eoyXp6y7TY3munqK+n3&#10;oHN9BtAJJuO5uNOer1X9ZP8AlsEwWGgSMuNqgE991tNBz1eoJ+qmPUD0qU3nWQBlK6kgg3sPzPPV&#10;6ihZhqBV1iJ3UIXG0m5C+B8O5HfXnq9QNY1iVVJL/MZEZSqvHuBAJU9voNj356vUDubcVoKhf5fW&#10;RhygEhBJNgSotfb3Bt+fPV6gtzbUUNNW/MVsXlCQE74yAAo+I1GmpPPV6g7xmWKepkGHSB9wXy31&#10;K2tqvhqCNbc9XqD7Ml5R5lQ5FQVD7XLAAfRf67Ec9XqBvEY/maiWqp5RtCKGuQLBXuSv0jx56vUC&#10;mbqimpqipZULo12JLAi5sFIGhvfxvr+Z9XqTtNiixKTSsf0kY3WZtykGwUDsL31PPV6lHHmYLSii&#10;ophI8agyKGvbve/sN7jXnq9QWYnDhjSDFzIxnIZUsxsL37jt356vUk6jEKpaYxVK+ZawWw11176e&#10;PPV6kxVVtPPWJVVEZLLYBQbC4Gtx2I8Oer1PCZiecCR6bfEpsdtu9/G9rjnq9Q94DmE1cwr5kEpi&#10;WMKqWO0WsoIFux8deer1CxhMMDrJNVMEkZQ4ItcEk6e3Ttz1eqNT19fT0zQSRhonaQiRRcAg6hiS&#10;Tex8Bb+HPV6lHhgE1HUCoYbXQhLH3r2v42PcW056vVGgw6q+U+UFpo5CC17bktbse9u/PV6nxNuG&#10;U8FLLKybkZgVUE3FwLj4nTnq9UvDBSVu+uLXlMbRkmw7C9x8TfuOer1MgwyWQC20h93tJBIuCfaB&#10;rz1eoOcfomDmjpREgkIUOQbDcbXIGul/u56vUVLOmWGcPTyyKqgOHciwJXQWHx789XqKLjuE09Be&#10;lBD2IBv7Pbrrpz1eoOZ6ukjkE1aPdYld3YCw0tz1eqLNUlIFkjQsZ91zexHex7djz1epurJo2aF6&#10;lg8kd7aalraA29vc89Xqy10k9ZTefTnYzXHibeJ56vVLWqWGjXzVBBCrqdSfE27a9+er1TqxG3QR&#10;oAPNHuGwvcd/v56vVNpqmBqVIRHudZCC/c6Hx0tqR4c9XqkmFqs7pLKqSbQbd/E976fRz1erPUU6&#10;SuVWymPUt7bfD4c9XqnxzrF+lUeYroe2vf8Ao56vVLjqag1H6UB7bbX8DY+3xHPV6s4wfDBVmSsL&#10;FU1NtRc+N++hPPV6kHi2H1DebHBdylyfYoJNj/bz1epDDB5HlkYREBBYubWII7/HXnq9SPxHD6si&#10;OM6yAn3iAtl7i9vE89XqnRxLFQLSRlGmYEOD3u37t7X56vVkppZMMolRh5kUhK3Glj7R4W+PPV6n&#10;PBsQ+bxPbXA74QVB094Dtrfw+HPV6lBRtVnEpHqDYs67HNjZfZa/3356vULeC45h0Eny9ZYq5ABI&#10;76dh8eer1C3SYth6SphyqwEsTyRkAkALZW3H7IJJ0Hc9x8PV6lfDhD1kQooJ7KwAsFsALXY7uer1&#10;LDDssM+IUtFIAkd9u467mtoPoJ8eer1GPyFRNgtUsqoiTqbLqSBY9+xuD20+Hs19XqPD0dy5iuc8&#10;TgSOLyJZSxBRm2vYldT4H4Hnq9VyvRD0ytT4VFNjyGZUZXbcQASfEeJtY/f49uer1WMZZyTl/B4I&#10;lwekhjjYAyXAJLC+pv8Afpz1epzkjwykQV1XErHe6xqb2Pe5+Hfnq9Rf854lRzGWG63XcsaWAWx8&#10;FJWxv+znq9RZs2UeBilqsPqoVLTiygAXBIHY/H2jnq9RI88dGp5kE2GU3vRq5ktZiQ50vZb6XPw+&#10;/nq9RYMY6P5qoqlvl6VliRVF3QEggm47Dv8Ar356vUHE+WsSo5jHMjRmEAMStgPYLexr89Xqfqum&#10;WOg3GP3lAJG0WAAGv1nnq9SelrhWyRCGKOBY5pFLFdpLKoIa51Nif6Oer1BlmCrr6alq1bWVwQx+&#10;1r3G36Trf+nnq9Re1xF5CVqmF2Li2pJN7KfHtz1eouOe1MHzTQuPLWXy7m1zu8QO5AGpPYeNvH1e&#10;oFamjw2dYTUAi7+y920seer1Kv56ShpYqZEN76sddpBvck6EW7W56vU3YZLHVyTVNSwViSUBt4fH&#10;2E89XqNL0SwbCK6KOsMDSIZ1dwjhXNj79iwbuLgAi3wsLH1eqxPBHpqOgkeaJh5mrMdDYeJtr27+&#10;3x9nPV6nI19KaOOSjiMSGwRlJYkXHhYWBH5c9Xqy4msclfEKpdUV5LWNgLEL8Be4OvPV6majoYMT&#10;20hiBcWLOugYjUE30+HPV6lXSYP8s0lJCvvAg6m4INrgafr7eer1CdlXJlE0pp5CI4pfdYMCQNx0&#10;uOer1C5juH4JlXDEo0AHlQhVBNlGl9o8Df8AXvz1eqv/AKh5trcQjlikcL7zAAfHQG3tHPV6iU9Q&#10;hW4pUxThT8xG6KHVjawOoOtuwvY38Oer1N64ZTpF/OKyUs4uFLWF2At7w7a38f489XqDTNFQkuJJ&#10;PIWBiVmWzMVuBa1h7utz3Hx9nPV6gFzNXvUF5EAZnGzQ2A100Hs56vUFlXiFHhqF6kMsk7eGpuB7&#10;R4ac9XqapKnD5KT5qqZxPJ7ygEgn26/strz1ep2y5h74liMSq20SaWZgLk9rk2A1+PPV6hajqIsK&#10;rXwquAeopnKPsYMt10sHUlW+BBPPV6lDTZjV91UjEuupHx7W+NvHw56vUzNWtURTHzfd9/zGvezX&#10;ve/awXTTnq9QZ5gxqAGWeVtq6xqTY+746dxf4c9XqDqfHKZoncKXVWupHawGpN+3PV6sWHy1OITm&#10;SRSlNaygeO6972+/+7nq9Qo5TwipkjEFLGZNhUDxKqTYfUTz1eo6GAJQYRhcNNUxnzI0DK23S99Q&#10;fD6uer1IDF8z0dCz/PkR+c2jsQALeAP0c9XqRkuY6ZJPnof0rG8f2vA31v8ADw56vVGFUoG+vshC&#10;l1JJt37d/r56vU1LXf6bJilPbbsT3AQQxHiNbXPPV6nibF/5QkUdJL5qsokK2vZzqQCddL6+Hs05&#10;6vU6wZoSsMm02lkj3WuLg3te3fXvz1epwwjGZKRUtIQWuobUk3Pj+f1c9Xqi0uJyUuKz1DzuYlFt&#10;g7l76m/ax56vU/V+MpTwGXaWYW97cSLHUAD4D4/fz1eqVl7O1TRVzPU9jcW0BA8PG/189XqMLlfq&#10;pVx5W/QT7n833GJvtIJBBGmgtr4/dz1eqdiOe63F6xKxpWO21gpIJbs2na1vb/Rz1erDg3UuSDF4&#10;4FkPlktEw3C4BN7nv29vPV6jU5K6tYcq/wApkLMZQoNrEkg2AB0H8Oer1H06e9WcOoY4qWjIjUqv&#10;unaSzHwP3d/Dnq9ViWQM7YVV4bC6Mn6WxI7jcNDf6Lj8uer1LnGaqPMdJJhptoyuNuoUdrA9/D8x&#10;z1eojfWfK1O9bUCqV9B9gC5JYd/v8eer1U9dVOldTT5lkxF1kY1QJLDQXXS7A6advb256vUXgYEu&#10;F1c8cvvuAR7R27n+HPV6lQ2DV0VACTGoQKygaEgizAnxBHPV6kfV4HQ1TS0yIGRJDJIo7EgGxGtr&#10;g+PPV6gYzFSxCKZaOIe4T5lrAXNhrYC5AHfnq9QSzUc0VGz08ZBmuNwBOvgL/Rrz1epOVnzAphTJ&#10;SGXebNMWHjpf6j+vfnq9TSZYFkFGie/H9onUMPZrz1eprnpvm1c7ghIa40+ze456vU2QU2IVCLPD&#10;HJL5JuWsLL4XPjb9vPV6nqKmedocQmjAAbaGI0uR2+rnq9SihoJBA8sCNJZtpOmgIN+/hz1eqMtF&#10;DTRrhksNo0IIYW1Pt7c9XqiztVwkUTkeSQCDYdr39l9P7uer1ccfkirKeGMR+XZNl07sQe5JPf8A&#10;Z4d7+r1JpZoaJ2hlHfRrgdhp3HPV6schhxOnjlgsPLuP+BHbw56vUocEgilcCoju/ctrqBrcjnq9&#10;T/XYR/NYTQsPJPuMhuQT3tb6jz1epLtSwq8cEjecEja7m19yk+Hb9fr56vVyaopYxFJDuLy6Waw7&#10;dyNOer1NmIqvzoaqBbeRewJA9nPV6mZ4IIquSQa6XAHtH5c9XqbYRLU1DQBlsdRci+nfnq9S8wqf&#10;bJGlIqxsdNLDsADqOer1CdhLtVIEqGIYAa6fZubW9o+PPV6hdwtYqKtFKbHapbzTY3uPsg/A89Xq&#10;4S1FNhDF55xEswv7xsAb+IPa4+vnq9Rn+lOJNKjVssRZHeOLuDta3gB209vPV6jR47LWNgZLybNy&#10;qvaxAvrb6vHnq9Vf/V3BQuPyUFTd0qAxkfTuALEfA6DTt9fPV6imyYfFRVUq08Lh4ySWIvc3t31u&#10;Oer1PWD4ZNVyRRQL/pRNiPAAnViBft4AePPV6nPEqWohlnjrVMkIFoSoCtcaG5F+/PV6g+xPHNsZ&#10;pJ5FsCL2F2vaxAtz1epDVjS1Gw0d2EjsF8CTe5H1c9XqlUeHVFHWxzwbSEuxLKCL/wCGxBB+N+er&#10;1O9NSCCcyU6rubV/Za2o07c9XqwS4Y9YHqalkTd7wA8FA0A0vrz1epN10UcMCSMtl1sLamw/bz1e&#10;pPVNSCwkpe590j4H2c9XqfcCo6nEJhRIhJNjp+Wnfnq9T/i0NFSUM6UJ3sqoDa+l7Bje3t7c9XqQ&#10;NbU0TRsKT3ZhpqSb+Pjf8uer1YaFKvEKlVchVAHYajuOer1D30xwWjralqmoUCWlk2gE6nQm/j9Q&#10;+/2c9Xqt46C4/hxqaLCWiCotFMNziykoLasQArm9lXS/gDrz1eoztFjjUWC+RVossXuhSLXRSe/i&#10;QQOer1JjE/JqKQbm9xy5j7anwvz1erNUYPVLAopwNyhQQ2ihbbjodTYezvfnq9TVmbE6Gny6+HGI&#10;KixMUUaE66697WuAOer1EJzDitNU4vJtYSU7tdFYG0bDQHubi313+HPV6k4IrQy/KggxAEPpZh3u&#10;e3PV6p2IYr83gkeG0gIdnLMwsBu0tb6QOer1BDjeCPVUU1RTnbq+9mN2e47Dxvz1epLQ1VNQUwkM&#10;TxzECOPS/wBrQE2F7H2/fz1erM85go4o8QijErxkyKO57gEdifbfnq9SLxItJGs1OheRBYH4a+Gg&#10;156vUiqWSKlqj5je6HLHXx18Pp56vUo6dJ3e0dysxB26W7Gx+GvPV6lVh8Xm1cdM6hZNnvoSLgWb&#10;axHxYez6PHnq9UkxphjLLPYlySgFiStityPDXw9nPV6goxrFlpxLIyq1mJBNtxGnh2+7nq9STwx/&#10;mJA7Rq0TBgt2Ja5+B8Oer1KaGOlqVMiACSNWI0F9PDv489XqV2VsM+aooamFQZJ1KyWOoIvp4/fz&#10;1ep3x6iVooIFIYw+4Da11JJOmvj4Dnq9Qc1DVMYcokbRKxOjjdrcW9vPV6ueH08s7iStXfT2N9jA&#10;MPDvY89XqFPK9XhtDGlRF/pEataydz4EXOlxz1eobMEp6RsOAikMQlJYt+9obnU37fw56vUtq/zV&#10;ozUYbEZkls7raxchdqk20JA0BP0c9XqS8FZX0uKIVj95wFjA7CwN730vr9fPV6grzK8srI0isQ7T&#10;Rhh4bdSx7aHsLf3+r1AdWphzs0G/3mYkE3vobeAPcd+er1PCCjWkajcF43ZLeNiex9ot3Hs56vVz&#10;lqvcK3Xau5RbxA7D+n+jnq9WLCJ1krXp9lmElgR27A6X7gc9XqMnkLFm84s5UBomXcSLi2tyL6X/&#10;AF789XqNVhOJYZBSLqrgquwG5bcRfxHj3056vUx4/iseLPNNTxRlaSPy3V2sSST9ksdRe/jYHTnq&#10;9RbM+YXTU9PWtQzI0y7ftDQKQDppY2vr9fs19XqKHjlN5c6SzW3Ju/SL2172t7f6Oer1cMJip3kp&#10;63ydsjLuBYkkEez6eer1GGyfiRmpo1kZTCzAjcQNRfcBfxHs56vUIGHZjcYlPg9TIJEjYBEbVQDq&#10;reI0+Hjz1eodMmy1qOjMqsguCU0JBubdzb6eer1K3NOBumEP57Kszoxcm6rqbqAPGw0J8Tbt256v&#10;USzMVfI0hw+ZjKsBfbtOhAPjb8uer1Q8DwyMypiSOXDWCwbQNRqTfv20HgNeer1Hi6N4fRu/nxKp&#10;LoGVTYH3ToNT/Hnq9R0qrL0wpVlk2CoCG9xo2gYXABvb4/Dnq9RY81YZh8UzNWSrHozNt03Ekix7&#10;fRrz1eoOsVgoDiMRwZlmp47NICDuVfiNfE3156vU0S4NDSztJLHIySSFx75UKTfWwt4H9b89XqE3&#10;IGGV0dXHUyRqsN7s7W1JPu9/Z7eer1DNjmYTh6STxSgmFgwsfDx+889XqAfGOp1ZieIwVFUxigjq&#10;AswuQVTUliLnT4flz1epR4Z1ENfhDCTfGKeSSzLZQY5W7ki5b3VBF+xva1zz1epixvGhT1QxCke9&#10;MybVJ1AYkncT7dfy56vUjsYz3VYRBLGksew2JuTtFh75+IA1156vUisQ6n0sWEvFTSl1I23ZgACe&#10;2w6fTz1eoPZM+1VfHEtZMfNXcgRTcNYaHQ9x4Ac9XqCjMOYcQxGl/lmNKvmMxa4ABKj7Nz2156vU&#10;DuJR+RHLWgAtL9liwLBh7PHnq9TTVVNNU1KVNSlpCqrdbA3H5anvz1eqLUtBCUgjJB2OXU6gknQj&#10;6Oer1NkbxSFfLa0oX379iL9/p56vVArP9JUSQ3Td3A8faPD+HPV6p8csdPh0PzVndGO2wAHgFB9p&#10;56vU2zF4XaG7L5huyGx18D7dPDnq9TxhWFTqEqKibaJAyoGvZiR2B9o56vVzp6ZaXz4p4yhPvIz/&#10;AL3ibG/t56vVPGKVFFQrC22RBqDfXXX2eB56vVipqyXE3eSZfNiRfuvfW/fTnq9Sgw3F2RI4wNi6&#10;qSLa+w/Xz1epSfzJZH+UVlKMQQ5AJB8R7fp/v56vVixXA6WmpKOrlljMT7mRVdWNwStnUaqbjsRe&#10;1jbtz1eoOsaMytOAbRaFO193gNPh2HPV6kVi0+JYdHFX0pEkfu+YhBLFf9XuLjwFuer1PNFiDVCR&#10;MSQHUtt7aD4Hnq9XOvijmhRZYyWa9mv28bW/Lnq9SdnnqKg/MVClin6JBc2CXvoPD9vPV6stcxZk&#10;SOQFAAbAWtcdtT356vVjpk85draqtwCB3v4nnq9Uqlot0iU4kVZSWIOpFlGo0HcX/o56vVxjKU0Y&#10;jpwJWD2AANr39lh2Pbnq9Sjo4lVQ8vumEg2tY3J0vp7eer1LGgapOBPNDKFZywBIBt7QQeer1P8A&#10;hUlRTSRCYgsNAQLKQR3sNBY689XqXGIYrSVsEUMziRoitwt/ebsb9r29nPV6k/ii0mI1EUtDILRa&#10;bVO21tbH2+wDx56vVPgzE9HEYLKN7rdgoBuRaxt3Fu5PPV6nybFsPkAqEsGjACnS4H72vx56vUx0&#10;tWI6qmlw8COo87cRb7XxN/b2/s56vVCqcymHFpWdlSS8iMjANYm5Fu/c9vH6+er1LPLWNRtBA9TU&#10;AxzAq6C+64N/EAdtOer1GAy1mcCaGkp4bKCCssarYr2s1rG9+5156vUd7oxmySLGaSqo2ERQmSVy&#10;2297hSAO4Nu/t8Oer1Xm9Es20WZsBExH6ZkKsWKgrbsfr7/dz1epY1NJOtcZzF52ilWAG4gGxA+P&#10;9vPV6jH5KzlFhsqxzKCFAv2BJ17/ABHPV6jEYTnquxACPDaRpdw93ZoLa9zz1eoW8qdPMx53U/PR&#10;GNHuGCnXx8dPZ4c9XqNJlH05YbQNHJPFdrW1F+1/bz1eow+G9IcPiKfogBroALft56vUrI+mWHKw&#10;PlBfiLX56vVExDp/QQRXjXXXvbnq9QF5uwWhp4jujAtf2WHbnq9RHeoktDRVj+ZIoaM37dwQPZ37&#10;89XqIt1CztQR1L0lMF+YYlUsbMSB2A/Xw56vUQXqr1NxCGslpYpv9IKFStxsKjX6N3hbx56vURbq&#10;B1JkqgMC81pS0oZJgxGw2OhGtwPo9nPV6iny5mnrKWthIZ/MYx63G4j2fUT+p56vVDaSoSnjMRb9&#10;GpudL2tp9R8eer1ZaBpscrKeEMIIZpVjklIJVB3uwALWXudoJ9g56vU5nHsNoqaCmpw3zvmy7ZLg&#10;qVGgCi176Ek37Htoeer1OsWa62tqaeup3VzC9ioUKWUDT6we518b+3nq9Tq+e5aSnYnRWQhlex2k&#10;EkHXw1PPV6gTzNmKVJhuNoXZnJJGhHZVPax+/nq9QcYti7YjYVdkjmUKWHxFhfxvz1eoOpsPpaae&#10;AzShaalSQbEtdtxGpAudygaC40+J56vUp8s1sE1bJVUkbmlKMUklUoVPe1jYg+Nu1/Hvz1epW0QF&#10;FXSMqBpCSQWsAwYaWvz1erDUCogMflRLJJucvc/ZvfuRf6hz1eprlnxB51o6kKWcbbEhSvsAPx9v&#10;PV6pqV/k4dHgrRh2iZn2Ei6sx77u5GlwD2Pbx56vUnGnhs0DIZPMcIQRcg30IIuLC/fnq9UGprxv&#10;8ilA8wqq7mFwoBuQb/RY/lrrz1epJrW1EOK1MlHK1LKxJVof3VttaMHX3WFwb3NvHnq9UaN4hQzV&#10;FSfJbvuck3JIAt7Pbz1eqbQSQSCWckjy4yodQSC1xf7uer1S6NKiqpo0IIZnJWSxB018fb9PPV6p&#10;GKoYqQSt76GRQwI94sTYG2pt4+z26X56vVAra2qq3/l+xoxGAt7d7EXsexJ56vU90MOB0dDiFNjW&#10;5i0f6B1YDy5Cync4IJZNtxYFbEg30sfV6kdiuCiWlSiwuXy5i8Z8ywIZb9rEEa/wOljrz1eprxWG&#10;eERldB5gV9LnVtSDY6H8uer1PVTCstTHWUEK6uFcqoFgx8D8Brz1eqFi7fIVMlXRlJZEMYUEAWt9&#10;ok2Oo8Pjpz1epnmlSbDpKdZrKxYuvibm40Ouh+PPV6o7Un8wrFlVrJGtraC9hbXnq9UeBYJcXkia&#10;5CqTYDSy6i+vhe3PV6oLR4eaT5mUe8jOfgddAD+fPV6o0slJBVBJzd1iMirtIuo7fDnq9TrT18ct&#10;B5cii77WDDQDS4BHe456vUw1Mr11QUFgV27jYBTr3sbm/wCvfXnq9WekoFFS7t7kjX0PbX29/Dnq&#10;9WSprpqG6QkGSFbix7+219NR489Xq4S086CKdWBZ1BbxBub2t4Hnq9SXzJWJujWE7PMJQLppcnv9&#10;I56vUHNMlLTY8SZioNwSFHgfHXXnq9TxN8nS4hPURsZfMZQh2gGxX7IHhfx56vVljxHDhE7MBFJC&#10;CoBF7HxJ56vUwPjru5ipiQJyNbXBI8fq56vUtaCvan2Kw3SXIsBa57Dt356vUN2XccWKLbsMZUBm&#10;K2ufC19T42PPV6n+DNUdTh4oJdTTMGDWsR3AFwRp20Pjz1erjNnatX9O8iqqkkIoIbaCLe0dtNLa&#10;/Dnq9TlD1Cjp0iNFOyMPdKXHvA6i9h7Tz1epvrM61MkM4YuY5RtK6kE99D3Fu3s56vVwgzRXVdGa&#10;pYmcMio5U6AINBY2F79yNT489Xq6osxzyMj1FQRsW20kgHUkKfo56vVErsb82WWeE7WG1mA7a/Hv&#10;z1epvx7F60KhhUGUgSGNTZdPj46dh489Xqw1OKVMGIyNG25diOrWO1bgEi3tH8e1+er1YKyrkmoY&#10;6mZj77AHbpYeNiOxHPV6pWIYyKpaZKe4KBQy+DgE6tqdfD9Tz1eqVJiNFUuY2jNL5a33KWAYXFw2&#10;vgPq56vU+UGGxUOIPUQtaIhVOlwCdbjW509nPV6jUdKI6bD60yPI0b6BJD4RsvvC/cBibHvcc9Xq&#10;MNNmnBqXLslMTtN5EAsCCRcK979r+P0c9XqKjmTO4wieSiqp98u03fcBuAJNtD3PsHw+nnq9Qa4X&#10;mekqc2rJSMVRQ0jbmJNvYWJAv8fZ9Z56vVb56PalHo6mviZZYZCy2APuX+yLm5Nj4/3c9XqE/rLi&#10;MuB0P+/QmZ5CyRyWO1VNzbU6W56vUQbHMW2CRZtra7SQAbattJ17j+n6/V6ggxTHMOosPNJUSBZp&#10;GO0G9yxHYa2N+/6nnq9S5yEuK4pV0uGYYWkIcbjcmykEMx7k7fYPh8eer1bCHpuyVQ5fy7TYjL/l&#10;VSNjJrdkHbT4Hnq9Rn8618UGH+ZArSEXYeFz43/o56vVRN6msxzUmMVdTREBGVht7gm5Wx9h01+j&#10;nq9VPHUOfEqz5ybdEGfcVCODtJ+FgSP7Oer1FGxjEKqSrhppmFoFKuQbEjuSPZ8Lc9XqZKqstSyQ&#10;sTKZHWVSbXCkWt7dBbnq9WSKtWmrETZYswPv/ui1720t8Oer1GA6Z5/qsJma7lY0Kv71iB8LHwv4&#10;Hnq9RkKTqgtdhkbmTSOVQGU2vropvrbX+GvPV6mHP2b8PxCngXDnvM7kOR9m4B0PwB056vUQ7q1U&#10;q+KgVjKzn/CNNxsRr4gjXnq9RdJWJu3mH3nYbe4v4W08Oer1Z6etqqeeSjjCMyCxJXWzX0Bvz1ep&#10;jr5pZlC3tIrEjv3Ht+k89Xqaa/G6x6EuSd+y7Cxvuv4XsTz1ernh+JFEjlhkLSEg+z6L/Eeznq9S&#10;qjqZKmnj3X3sxuDr7vtPPV6uGyMzS1aHRF90fH2d+er1cKU1c0YnUIJBa9xex/Lnq9ThS1k6TosQ&#10;1ZgHKr8e2vgeer1LGgpqiCrkiqH3ashKsrhQTpYgkW+u31c9XqWmE4I7SSKi7lZiylhe1wLADv8A&#10;t56vUq6XL9RjFKCIt7eYqjyx2IIBvcjt489XqG3BMgVNNSslayhRt2ILk3uCDa1u19eer1CvlbA2&#10;py2H00axyI5LuQCWjYWABBFtSDc3Hw8eer1PdI8kdXKrWIBA2EH7JJBsNf1tz1epzy5giTM1HTJa&#10;Dc8oJ77mJuPbp4D7uer1Lany9UTkwz++DZVB9jC1/wA+er1DNkzoa8lR/O5F3xi6JH7t7XuSbr9Q&#10;56vUc/LHRb5KCKqjhCeasbFQp3XFhcjb3sPutz1eo2GAZMo6fD4561b+SqC7JqFA0/tPPV6lnR0D&#10;U0YmpY1nG4tYGw2m9zr39luer1c6iPDccpJjTKElgAYrYhQQdCPiOer1SaCio8QdayrTc21XYkAg&#10;j7JA+sX56vUJGDCnEyVsoZSltlgBcDVb/Tp9/PV6hMrKqc07/JMAZIyzi+qkgX+rvz1eqlT1c4Ik&#10;cz4lVvsidmBubBiRptPt7nnq9VHuNyphOYarDWhQrM52lTdibGxPYfd4c9XqQ8rQVSeWrESC6OF0&#10;vY6E6dj489XqwULxySTCzXKnWxIBB0IPjfnq9TkYKaLC2nuHchWNybEk6j9fhz1epFmKlirZYni8&#10;iUgMBGTpY9gdRr+vt56vVMqlqUpIqioP+js4Uk+CqLk9+4Pw/o56vVHkqY2oFqKWdZlkLBrAiwtb&#10;W4B56vU0z4RNBTyyYaGkSK07knsD7oBFzYE+36teer1RXo6uWdTVsP0qoyRICALfaAN76c9XqkzN&#10;UU881Tg6bt7EqjANpbtY3/Px56vU3RrPLTLNVOyiNgAqtZb38V9gPhz1erHFVLMXSui+YszBdbWN&#10;yAb2/bz1eqTiVLSQz0srXfyystiRYMNQO1jbw56vU4z0IMclZVzGR5ysoZjYEt4ADSw9gH7Oer1S&#10;JY43nlggcKIwt2ANpNLXFwDf289XqxokaUYqFAAjvbW1je9yNb89XqdoKvDKKliqC1kYHewIKkmw&#10;AAGoIPf6uer1OVWIqigZ6KEmqRlBUqbKptcnS4PsHj9F+er1QYpYYmjFEoURgK7nT7Q1/Lnq9T0l&#10;O1VOY43KxWG5r6gfR3F+er1dU8stHUeVC5LSn3Qwvpe1ze9vo56vU7TJUUVbNTtYGla8zWuJL/uo&#10;RofpGlvjz1eqFJiWI4m8cZjRUDHaRcEak3I7a9ieer1O1NiFXQU2+oHmO7soS97KATe50sew56vU&#10;pIL1WEmqs0ChtxjJ1ufAeFj9PPV6pQqvlKdI6iIKQBu8Abg2GlxceJHPV6l1lOo+YWHDoSIt67ve&#10;uLEd9T27256vVnWtDTzyJGWZQVa7AWIbQL/bz1eqR59dX4hA6EjymBHsXS2vgbew+Nuer1Oz1+Kw&#10;wvUVEyswKrt7bgCbte5uba89XqnzxTTUqVtNqJEBLA3IsTawPt9vPV6mk5nwqppKikWqjlqacCWW&#10;AaPsJ2hjZfFhp8eer1ZcLL1uFVE8rMiSIXA8CALANfW/w56vVlpcTkonpcPp18qFg24qND8AR2IO&#10;vPV6nbGK2npZ1hlqVDlo7g3swv8AxA56vVAxhvn6lpnf9FC4vdrA3Uiw+Hj4j8iPV6meir1iM0dS&#10;LhyBbve19rfUTz1eqYPlaGSaSQhjJZUIAuCdSSTra3s/p56vUis04mn81Sj3hYQjSNLoNuwgG+oA&#10;v9OnPV6oMtZWV87VAYLCVAXTU62JuNLMPZz1eqdR1dJUUfyo/SPc7ydPG1hz1epQ5ewsPBUyg7PL&#10;uyB+xta4XTW3f6fu56vUoaSeKuaGWrsyQ7mTT7TA6XH9PPV6uVXTVBram8wpla0ltSAABa4tb6te&#10;er1Jego/lJ4pyysz7leTaLtroT7NPy56vUKWCV1LhlPJIJNio+5/H3TdRf4E+3nq9Qg5NxzB4ppm&#10;plDxAgrta25iNSxHfXw56vUM2A49gr1sK4s4vcWIIIvqwQX7keP9nPV6hXlxhMTxVa6llKxJYLt1&#10;ANiDu/o+jnq9Rf8Aq1i5gqoaaJmd0Einvch/H6tOer1EgzRU0S182LO4lSMtvbQlWBsbnvodDftz&#10;1epG4piiNSpBRxEzqFYSG1tpN2A8Tfv2789XqR2Mrhk0k8NYgeOZQBuI+0Rq1xqLH2Hnq9QSYpO6&#10;PTxRqJBCSSD9mw1F/hz1eqzf0DdXKDB6moTECY1VN8ZJPlhjoBbU/ZvceA8dTz1eq4rNeIwV9HTV&#10;mHAyQVEZllDpYqGQbCLe0nxP1c9XqKZmTCMRwuslrq6RlSTaUQ290d+22/a4t9Ps56vUC2aJpp1W&#10;rq4jCruPLI7kH7R/brz1eoMMVwiaeMU1GxEUhJDA2Zrm+5h3B08Pjz1epP0+GYl8kybAPLJupOtr&#10;9xrc3ve/0X9nPV6htyVl+KNHxSplCSlYrWuxvcH7Ht9v8eer1Gby7TK8k9VSRkAqCkjDV2J94En2&#10;+znq9TNm9qGeirIdwnd/aLhT2I09hHf4c9XqJv1Oy8w2YrZlWFG3bQdza+JOljcc9XqIPnh4KjGo&#10;qDDIGEzKzFPLYAagE7toUg30/L4er1JKekegqEptmyRBcn93dpY/3c9XqT2aJZFwzfuDSixue4uS&#10;bC/bTT9Tz1eoFzg81HiK1pJE8qh03+8NpJ7jW3bQH6ex56vU0vQS09XNHGFVrgszHUnvoCP17c9X&#10;qhCjjqoaiQOI3uxtra3iB9J56vUk8PoEw6ZaaMhlLErc6AE+9rY9vAfVoOer1PjU6YTJNLu86BSw&#10;BYand+8O4156vV3FTRwwAuCGIJBIFreHPV6mmkqiKEQVhuyMSR9B0A8Lc9Xqf8MjpNjVDFjutqdB&#10;r42+HPV6ucIvVLFJKrhrsE8QAbXPPV6lGGjOIKkb3XYG0Ohte6jxFuer1QMSpIWhaeFtkjWbae5t&#10;8e2vPV6m6jq44nG92sx1v2uBrbnq9UKoRqW0xWyX0b4HW5+nnq9TlWSxpIk1OwCsijTtY6G/PV6k&#10;1PVxJJC6Fv0RYqB4m22xHiLeB56vV6ixaWomCmIuS1rEWtc+38+er1PMtBUU9TGoFiwJF+y20/Ln&#10;q9UlcWmp23C8hQltB2/jpz1ep7rcYgjphPTDzJ5BtJHtOpPh2+HPV6mqpgqqqJZ1cCLXVW8e1jb+&#10;HPV6lNRHavyokUNKFLSdgfDv+XPV6pM2YKeOkkpoCYmVmRG1vYXBOhvz1epuppHxHE1rSQqRxm6s&#10;PtMNPovz1epQYTH8rtqEUMSrBkAGtr3Fz+v5c9XqTeBYPNitXFQTsxiR2OpNlF920AmwH9/PV6hb&#10;y9knG2rUcxBvOJRSNfe3EDS3w8Oer1GNyp08q6VqaKphsXlCyEqTqbhdNNLkX56vUenp5kOTKsZ+&#10;a2lo0KqxI98kknT6bfRz1epY11bh0DSTxyBWKsF7gfAEft56vVngkfR4fdmWMB1U3Us2pN/he1x4&#10;fRz1epbRTUskcctQAlQg1NybnwFr89XqQObMb20Qesv5lNZAq3KkMb3UWN7Xvfnq9QYS1Qkq1rPL&#10;d4yd6Mw1B2+9fQWufC2nPV6hFy3gNRiOIUeIrFufcCyKunlsLWI2+B118Rz1eo1+BZbTAcPOY5Fa&#10;PskamxG4/ujQfn8eer1Fm629RPkZG82UeYEeFlAGg2jsDpp4/Vz1eqo/qVnfEcZq/ksGlaGOE++F&#10;tYm2oN9LX0+jtz1eoKI6meogMdG14zdpSNTqbEk99Dpz1ersYNRJKj05YzbLA+YdQdASvbQ89Xqc&#10;KGWnp2YFgl1+0LC7XAKi9xrz1erFW4NDHKsuHynyJGHmG4uTfUXA0+7nq9SUaepocRlSdhLHGbKW&#10;sfdB7kAAXB56vU/UUoqY5auh2o5I37fssAbe32c9XqzU6YhS4q9DTru2qJGIuRtb2fXz1erD5tdU&#10;18sNOmr7S5NrkDUgeGo56vVJrK+oqi8GHSeSEF1uARcXDBgfDw0PPV6oc+HQwII5kQvKVIG3wI7+&#10;Frc9Xq4UyUsVVM1eu2JLsiqQPfAsAAfDXuTpz1erLRyK++omqFgAs27QgDtbx7du3PV6sFRiVJXS&#10;JTQt5gU3dxoDfte2ljz1ep2wwxQUrShQrDcu2xOlr9u/PV6m+jgeSX5tBvjY6qdQCTcEA37Htbnq&#10;9QrZWxLEcKC1itdkRo1AuDZie+v1Hnq9QhUGaGo8Hiila0jl5HAe5DX+yptcgW8bc9XqdqDE6Oqi&#10;WWYteoNr3BsWFz9XPV6v/9PXk/qnQfIU5YBZvOUhgAbEDUa2Nri3189XqXGDYVhuD07NUiN33nYQ&#10;AxBOpUX7an6uer1LCpzdNS78OpZAYVsSoOikm5sPrPPV6khjPUmloERcNqVE7E++RcXA1Bt8NLc9&#10;XqDTFupB+XjrI3DVAcNYCyruOoBvfTvz1epFL1WqJsVeWvZWKMQPZci4P1d9Oer1I3HOpuJ4pWVE&#10;kFQQ8OqEEa63N7+z+PPV6gyxfqVjlYwh84Ha9nc6kg97a2uOer1JGbN+NYbsp45RteQM24XJBO7c&#10;STpf4fw56vU6V2cqqsnKM1gSpBGutrgD4c9XqTrZhqPMleZzucBG8Be2vgL/AK+PPV6oBzPUJFJG&#10;4BO02IOvbS3PV6k9FmKVIWMTHz1UqtzYknuSfZz1ep1ixx4omq6eUER280MoNyTfQ3vz1eqRiWaq&#10;iop0ZGVnAAt4jW3389XqTVTidbs8uGXxG7S5I+Hx56vU6w5wx6iivTSWLTKWVtQVtqbaWbvrfnq9&#10;U+uzTG9rAt5gFgO272ewX56vU0TY/ik7IJjuIIWzEEjXwP8ADnq9UegzHBM8k9JueNr7jtNrjQi/&#10;Y356vVlFZWDyaim/SmR1RUUEbbmxtYHt3+Pbnq9QpYXmHEqSSMRkEI+1uwNh8Paeer1Cf/WrEI52&#10;/ljtG0xD2Y6AEd+/PV6ljgOfcewWupHmlSSZiLN9oBr3ufaQdOer1GJyX17fDppIa4u8oIHh3U3P&#10;e1tfA/DXW3PV6jRUfqYeqwWXD5GdxexK6Fb6eFvD269/bz1eoTso5mwabEW+YqNxjVGAbUEFRbX6&#10;T4/0X9XqHrEsDw3FI1xChKogQqWIBAudT9fbnq9RQerHTGHGaSqpadNzsh2lrA3Pc21Nra89Xqpz&#10;68dO3oMSSy+YqHYSLWuo0IAsdPbbXnq9RQKzBRRzl2JYj3VJF7a3N/h9PPV6hGybKKeeElidrWsN&#10;O30aa89Xqsb6SY2IqqCgb3krJYWZ17kgWBv3BUdz+y3PV6rauldWi1qU8cm/ybEhzcEE7hYm50Hj&#10;z1eow1ZiImrHxKgvtRQL3sAN1iB9BJ1/aeer1JvM1U4eOupX3wQ7twUXuSp79rdySdeer1BlNic1&#10;XhrhakPUeYpBW/uW1K9uxGnPV6krVYrUx1T08rEBhfbcgMSBc28SDfnq9TJVZxjipfLkHlrASz3A&#10;udvb6iTz1epKTZhqKlTiFM67UBDKCdW1IsPoNuer1J+TG6qeU4h5wewCtYkCw7AdtQTY89XqTONV&#10;2PYnRRxQTABXIF7sbEE7TqNDqbc9XqeqGSSnw5YL+YJHVSdVA/xWPbTnq9Q7ZYxuJKmmM9oxTvGp&#10;cHuosexXW/Y/289XquP9NXUKhqpKWljuixEhbAhCpA1A2/V9Xw56vVark3FoquNy8u4HZ200A0HP&#10;V6jFYXiQqqcFNGiA72Nxf+z+HPV6n04pawU+99Wp56vV3LiMJHmOtmv30H089XqiSV0J94uD9w+r&#10;nq9TTNWq52OQfhp256vVCknpV7dhz1epmmq4ovd7g9zz1epqaSgmdnYnW/389XqYqs0dlgm03H/V&#10;vcc9XqT+K4ZQOwjQX2gG48b+F+er1JSty9HKNqRCx7iwuR9fPV6ggzL0NwTNkPl4jQRtHG5NmQdj&#10;7Oer1Rennp4y/k6Nq3B4RTjexF9CdTp9Hjz1epT45KcGgZZGUN2VdBuIv9/Yc9XqIF1R611H+kxz&#10;VX+QL+7e1mt42Av7Oer1EfzF6hBU4gtKDtSmuwJuSd2gsARY3PPV6hYyx1CbH6alr5Km6uSmzUWC&#10;gg6fH9e/PV6hZqa+oOGRGl/SNOQwVlsbA2t489XqT00VJNXPUIgjcW1CgG9+37Oer1HO6WzI1PFF&#10;IQblVXuGBI+nnq9RrqQxU1G9LOpMjkHcLXHtH089Xqe0ejFH5YUuh1DMdQfzPPV6mCsq6qohejjU&#10;KRuADdiPDnq9TY8s0tMICO4C2t2PPV6k1XfN1EQD2jeAML+6QT4Afr/Dnq9SY+QeoEHzJ90MSbnU&#10;key3bXnq9TxNKlXKsUROxbhh3II/Zz1eqT5q7YlmUAopU2I0BP8ATz1epOjETAJKSQ7d26zECwN9&#10;Dz1eqDg2J1WKVZjkFmjYIxtcAa9rHx56vUr6wPNQtSTAN5JLhhpYd/489XqL3j0DYhWPCwCRIxO8&#10;k7ixPs8Oer1JGoq6QP8AymAEhbgs1x8L/frz1epoxA7Z1w9oXe6MXlvYXVhcDx7W+8c9XqcaKZm2&#10;QUSqVF73F7A+349vu56vUFXV/qJhmVcsSNENshVkZg1tPEe34W+P039Xq1+vUB6gIKjFqqh+cjYR&#10;MxUKSdoIF9RpcH2Hta/s56vVUbmjNtRiGLNijs4BncWNmJuxI9uh56vU1xMJaytancIrEfG5tYge&#10;BB56vVOw75d5orXYrdNVtrqbjS2v69uer1PEOJtBK0kqkor7SqqNbjxN+er1SHqW85JoyQWtprY3&#10;0seer1ZsQxdihjlC3iXuoA1Hj4X056vUFNc1RinntQ7huB2tICFBvcGx9h56vUm8eiZpFp/PaK/l&#10;ElR3ZbFl9lieer1NbTUjVMjsbkAlhcnaL6am5tz1eppbZElzKe+4L7R7Pr56vVkEkvkPuH+TOo8b&#10;dxb7+er1SWeWSk3sNrKygbbEWt3sfZ9HPV6uIjmnmkqJo7tEvusD3Gliw07H9h8bD1epypPJoFMM&#10;wZ3cEgmxsb356vU+wTKlUaiVTIIwNoUdiR27Dtz1epfYD8igWqmRlYn4eJ0JHPV6hgythMtWJXp0&#10;jSWZw4Nh70i/ZLeLafl9A56vUM9HNTYSnz0R8yoA3yaC26+ir9el+er1LZH/AJjQIs7mN5yxZxqd&#10;ddAe1jpz1eqXi08dLUQUbN5scajczW7r20AtcnW/PV6glzJmOHCYdtM9owS8/sJsQLEgaj289XqL&#10;RmnOddbfQxpUs7hGQv5ZCn7TbrEGw8Pbfnq9QZYpPQTRtDuBO42awAYA+Nidf1vz1epnmqVEbM4u&#10;UsyqLHt4a+3nq9TfHBUzzyT1ZVC4uqDUAH6+er1TadMQ+Wcgb9hUKPAobkm/gR7Oer1N7xR0igwg&#10;rvY20Ftb3156vUnMQxBJGCuCzAhQV737aC3hz1ep+pWSsgAi+2DoW0t4fnz1epTYDeGmnlMzJURk&#10;gMY/dYtbRbizWB18PC99Oer1MuJYhHT1zRzyK7yLa7W1PtsB7eer1eT5hpKeneUAEEk+BA7G1vHn&#10;q9USrR6Gud5Cr3uqkG4Hs7c9Xqw0NNiMFJ8nWSxkyMZAydvG1x307c9XqTtVHsDV1SAJmZlFrkMo&#10;Flv7Oer1J2rTFZd0g/Rhre7a47a7fj489XqUlFHvWN9rSdvpGhve/t56vVld5vmtqysu2wCkDaf7&#10;+er1OkUrQTIkWp08NNT2PPV6m/GMQihr/t3VmsAToCO+n7Oer1B5mXEoZMSeknZ0pit7oLlntcCx&#10;IFr89XqYIZmhuOxnQrGwuCNPHtpbTnq9TxFBT1DiniDI8ott0Gqjw+rXnq9WPDZpYqySWsR/lymx&#10;3VTYMtwLntfw56vVFpVjlrEKWPmMwTsWOp2k/dz1erPGYY4ZDLHpvPvG5bdcg/V489XqlTeTXUtN&#10;JVMxCO/uKp3HTQ+Frm3PV6pFF8lSSLVzq8fmCw3AEltdb/n/AB56vUoK1ppaNKQFTdgWI/w20Jtb&#10;Xnq9SZqooXG6GP8A0mH3WsSbqSQPv56vVnmoI6qMSbmVl/euQQALk38R4c9XqcaCskmKzVT2RQVC&#10;Na+vtPc/Dnq9TjV1scDM/lEFQqra3a/u3Hx9l+er1P8AhVP/ADTF4NoISWx1uBe2oP8Ab489XqFx&#10;Mt1a0wpEVAJmKiwBb6COer1Sq/pxNT4MWlJjLAqSRqNPYeer1BnieX5cNEFLIxLXUFiLbmHj7Nee&#10;r1MWLJRJJHJVr5jxSLZe4J8CQdOer1JeSOpFdIab3Y53N9L2uNT9XPV6nenwiORKaaeeRQgJVVI2&#10;sddDfvpppz1er2MVMeHqzSRLIJLXuBpfxt9GvPV6k4GioSvkxfaUKdLg+xja3t8P2c9XqcKKkq45&#10;ZZHi3obMrXtq3cA/Ac9Xqf46KaSVXlN4nuuh1B9v1c9Xqe4PccoAQZrKNTppb6r89XqfmeYy7I1L&#10;LsUX+AFr/r/Hnq9TvDUI9SyzDYB2903Ons/jz1ep3pIf06lTtBUCxAsBu56vUYfJuKfJwLSSe6Ft&#10;5boRuJGh107/AE89XqGteoVOMPSjnTeTpYm9iQRob6+BufH289XqW2BT0eL4aR5jCbS7fvbe/f4n&#10;2c9XqXuH07fKjdNvnZNAb3Ultw7rz1eozXTLNtRSyx0M5LSJt81FJ1Gova/j/Tz1eqxLJONYbjOG&#10;lhH7g3uPcNgALWHxH089XqQ/VbDop6FTh5jKOA0ZCWNhod31i3PV6ikVcVPGs9fOtnT9JaRLLtUe&#10;8ASB356vVY96SMALtFVPFvRoksQlgN9mA/5BI7Hnq9VplZVSU2HCvp32+QqttNgdB7Oer1Fmzvjk&#10;U4auq12lt1tCfePY/Qf6eer1ARj881Jh61FJIgNZpNuv+jA7heer1BZiow6DC56xpv8ALXjA1uDt&#10;7j2g89XqCGpwzBqmliepaWVEjkYuFBBJ1ILHvawsPp56vUFldU4TS0okkiMwhYe8O5X4jx09nPV6&#10;gtxOpqK6umpqZTHFVHfGDcAEC97/AA56vUHWNyCWsaWZN5iVxMCdAbC1tNfbz1eoNMXpUHn1VLcb&#10;Qqjd2Ia3h9fPV6gPzLg9VFUwTVQstNIZLDVZNLAMPZc3sdOer1BfT47txN5oUUyO2iC1iCTcWN7e&#10;z6Oer1L3CJYoo56yriA8wAbQBb2WBHsOvPV6kpiNAIg8FMNsYcnXUC2pv7PZ/dz1epESUs0kgk3X&#10;EZLWGqqdQASPb3AP8Tz1epjSKFaudKmMeYgVr2HY37jwvz1erklRBHTin0QFmftpY6W9mhN9eer1&#10;LXA5af5iIU8xiKB7slrNZtwGot2056vUZLLpkrJPmGs8KhWuQNSRqumtwddeer1KtlqGpzNMV2mw&#10;IUdiBrcFdP7+er1Q8uYbi0tXNSYpFFFCJb08vmEkoVBO5do26g6AnwPfnq9S8ghpqbEPMVh5crEP&#10;a/cAL2+gc9Xqx1VEuIYlJNChCWvEo0IK3uLdiCPA/H289XqaUxOgjjiRIvfu5uASbagj4AnXnq9S&#10;hjfCYITLSqWaSM3OoKttve+gI56vUD2aKrDsOoVq6xhvEi7ghuB3INtbiw1PPV6iVdV8y7K9jI+8&#10;Sse4tYX76W789XqJ5mPGXeocsylGdlA8Rbtbnq9Qdu60sM81ZIrrGQQjEC3gLD489Xqiy4sYpkkJ&#10;sr2AWwNgT/Dw056vVwr/ACTUI9Io2FizE+Ht1PPV6pdE+IriMiwlBTAA2bXUHuDrz1epyrqn56iL&#10;zgKF0At9QtYW8e/PV6syNW70MYUvTKD7x0II1I+I56vVIjqaanvJGwRNGJIIsTqeer1RqTFIJ69q&#10;fzg8aguTp3PPV6p9HKrGdqfVydra3Nj7fq8Oer1KvDcDUUQp4X8sDw8b3vtF/wBRz1erHIlWkjSV&#10;ymJEF2bwvb2/Dnq9Xa1s0FLNOCGYjaFIHYm41II+vnq9UeGtqZolNQgjZ7+Zt1BFhYHQdv17c9Xq&#10;kVeCGsw9KhAQn2bLop+BtrcfDnq9QU1mEyxTS1lQC0YOi2979f18eer1JT+QtUTNVU5JjksWDCzL&#10;7Pr56vUqYaHfKyyKTTxgCzDU2HfsPH2c9XqkU0UMtKtVHCVbcQLqQQCeer1PMuFNV1tPLAxVbHcA&#10;O57i99Ra3PV6lpRYY8MUZjP6QyA6j29z9XPV6hcy/Tx1LKkrXWOUBjbuttNBe1zz1eoe8ChbCaFj&#10;Rqzq1zGHF/eF9AToL89XqWVe1FQUtE2IFTUggugBIs2gP0g89XqHLppgWI5kx+jipInNmG2y3LC+&#10;iBbEm/a3f7+er1XqelPo42E4LT49XRmJkk3fLyIVlHvFiTexHcgC2lvhbnq9Vq1JmrB8Iw6KFSG2&#10;hCwYEBR4/Dv/AA56vVxxzq1hjYdIcPqEZYiLDQEj9nxPPV6iv539R+FSYRFUyVUMbkSKVjYFgVuP&#10;bYknS/PV6it4x11xfMFEI6KZmWKJiiAqWJB0IOlrkAa89XqGbpdl9cbFE+OzCaaOJdwb3iWJv38e&#10;/h7Oer1HUwfpZhFNSvUTRJIaiMXAAJAJvp31+PPV6kXjvQzLlfOYwgl3jW1xYDxPPV6i9Z19LmWM&#10;XQy0tIITGTuYKLub6XvfsbHnq9RaM5+nxMPedasEgI1msRtI117CxJOg+Pt56vUTfMvTCuqaRKv5&#10;f3YZJWAf3RcX10Pj3A56vUUXPlJI0rwtI1KC4G0XJc6gi5B0Pw56vUDmY4Fjol8iBdqqRusL3sSR&#10;f289XqJxmUS4dVz0tTKW1Zn0BALaqPoA056vUH1JWwmsFPIdxjug093te+ns56vU81MkE+GM8qm6&#10;kkdtfgfge3PV6ktSuKiolamj2oxACDsttBbv+v1c9XqPn0bw2rhoYJVUBhYkAH3b6a9vHnq9R8sv&#10;YVV1GDJBLKDIwZgSBYj2G97i2luer1LigyfPVMKuIRosChWVmVBa2pUaX08B489XqcsQybQYViSF&#10;WaRPLYSNqxAJ91dbgX56vVJwahoKWtnhRUjimjRkBA0K33Dt4+z6dTz1ep+w3CKitonlwGPawa24&#10;gXBvrp7Oer1DXQ02E4LQGKuQq86IrEgXB0JKnw7dx8R7eer1Fz6z51aowqSipSSYgtja9yTYC472&#10;B56vURjGsQkpIpKpj59Tuv5egFmNh4dxe+v7eer1Bo+E1iz+eBvaR1kc2uAfZ9Fuer1MObaOoTLd&#10;WmGopDuzLuNjqew0JH7Oer1F1xB2pozW1CLtVQrAXuDbaT9Z11/jz1eoE8UoXp4JqqOQHYXaxsAf&#10;8Nr+wd9e/wBfPV6gJzJXzUksEtvMilY7iATtvqLDXnq9XHDKsYigSNCEH7xFrEHtY9vjz1eoScNo&#10;JKdBUK1tlj2uR4356vU+QVFPvWaFkLOWLNYX3Aaac9XqxYbiMKPJOiOXTcu4sNra6gD8jz1epmxH&#10;E5MLJgw5QsVwyqPjqfu7c9XqQONVPnVIlMHnrruJ7Kp72t7Oer1MDQJTTSyxuwV1FhYWBvooHxHc&#10;89XqdovPqY0o4GMYkYbtpA0taw9hHPV6jQZMwWVoo2bR5VjS9wvugdz4XI9mpPPV6hpGJw4XAMOd&#10;GdERlBY6Ee0k63Hhz1eoJMw4nQyRfLQlX2XctY2AOm3XxU6Hnq9Qb4jUCncQhTfQNbsSde/PV6nT&#10;Fq5qwxUMakmwUDSw0tc/Tz1epkf5lElpYH2+WLgKP8Olhz1erqjxFJULsjMgUoAykEsR31t256vV&#10;lQ1EFMtRPtSSVQUZHVmCg6hgLlb+IIvbUd+er1PdBWzArFE9yoAUHuCfaLX56vUpKFfl6shpfcW2&#10;+4vtJ9vbx56vV7FcUqLv5c2qBt66EAC9jz1epCVWMzQ03zJ/y5vbxub/AJ89XqeMOzXUU0DUyMQH&#10;2EEG2rdyQNe/fnq9S+os4YlQYYN8vvEnUkFte9idbHnq9XsDzFNHVK1Woka5ff290nQH4j8z4c9X&#10;qHXKmb6xzDFHskQsu4l7MNTqosbkA89XqOZ076k4zT0dTGjecDYKFA3hQLDXwN/7+er1WPdKepdN&#10;BhNFLWTsriVQ4FiNdT9V+er1H5y3nvDWpzLSr5lgHDWIDjxt7bfs56vUG+e/JxKH+ZOrzyVTgbFA&#10;3KD3P0Ac9XqJB1iyZDKJGlQ3jsqk6AAgncQD4j9dOer1EVxLKdHTLUAW8wAbibECwN2PiRfw56vU&#10;FCiWppanzhZ43AF7bSOwbU62t4fHnq9SSrQImlpqL35Y/ECysD/QOer1BDj+GQ1dBVUCLeSRzJI2&#10;02I7W7dj9P8ATz1epECjiOFfyvDy0CBiwQWJUgEaXv7pBPjz1epGV+XfPo/JgmLRwALZQLr3tdfp&#10;56vUj8QwpvNkjp0ZgI03ka2IA+vv356vUmKdZYqh5xuLN7mqkWVbE+Fte3PV6nKnrRJMIw7GVX72&#10;7gnxHx7c9XqUkUtNVwSVNHAypGLAPY+8CdQun6/fz1eqbhtXNDTvBUMGSa7WAAv/AG89Xq6Ubjti&#10;IcXsq21Pstpfnq9SebDoqqoM0shEao1x47vZ4X0056vVDioqV6oLHJvQ2UeBW/YWvz1eqLWJH88Y&#10;du1kvuYLe9iQSdLc9XqyyQU82+qIKiNPtWA3NbSwGmvj7Oer1Z8PaoTDVrYDskchQGHcH2XsRz1e&#10;p0nesmiFRUkCwADX0B7dtO3PV6kpJJLTVKKoDRbzvfxA7/ceer1RNwqa53Vf0ShiptrYnQ2HY+PP&#10;V6uAYIJFne8T9ibXBHPV6k7W1McExaH3owPC9yPD7+er1RaekgqF86oW2w6be4B+Px56vUuqaSlN&#10;M1GtrsqhG8R7R7eer1LvD46xJYRZSE22C66agjW5056vUK8+IVS04dNt4tqqtuwHc9vG/wCunPV6&#10;k5WV0DYuz1RWSMuvl3HgdbkajQ6c9XqN10kqIo4hAJgpYxtt0sWYnX6QDz1eo1pko56MjGt0izEK&#10;nluAQLnd71jY/Vz1eop/U7C2nrykAAUXVSdTtvp43+/9nPV6i9thEUsxjDG8rHcCo0uT499SOer1&#10;NFNC2HV0U1ExjYPIrsFubX7fAHnq9SbzViTSo5BKhLBlsbgDx8O/PV6gkr/k6+S8YA2uW0sPhz1e&#10;rLDReYy1VIw3xOAy6aAm1wPjz1epcUmXUqIkL2K7z5txckNrpbUfTz1epwrMOp8Ooy1PSiFnYi2l&#10;yO264uLEaj+F+er1JGSKOki81496gFCCLkH4dgQf1156vUi8Tlp5oWhTQnS3jf2D489XqD6dRSVc&#10;Qdtq2PveCjuLj489XqdMAzNLR1cvlkAKu0drm/iPhz1eqXi+PO3nLSfa2iwtoSBe3s789XqQOGU2&#10;J4jiLmRCXjKXUWsSdTY9j7Oer1CZS0kuFRn9GCx23JsbD2c9XqVmE54nkEtKQsTi2qKBci1rEAXs&#10;fE89XqsI6XdS6ekfzQyN5iqDr428Rbv9H7dPV6jn5DxuqtJFU1UU6VbMVjCkBF9hLXB72FvZ8Rz1&#10;epfTUYrXjw6VQglcMoH2vdOlreB789XqU9ZQYhTULVbRsjIVVSxuQGNgSD4c9XqCjqHTmPBxDG+5&#10;pVdAWsBcA9gD7Tf7/Dnq9RAsZ3U1Z8hFa+595IsBYe097X8PH6+er1RMMrIJliw6WyNNI0e46X+j&#10;xOmunPV6lRhIigwqWmnbbLI7MpZRZglwF+Btz1epOInkwSSzRLKXZyEJFhe4voQTbnq9QeZqwuko&#10;ab5tZlEwsTDruVbaHtazHsL3+HPV6gVGOnEJJUnb9JAQIib32dyuuupPbnq9WXDp8Tbd8sAPJOum&#10;liNe/cD2c9Xqg1Sxz1S0M6XdwdzhNqjXv28e2nPV6lZJTUVBRTz00nmPBt3AHVFPj4afHtfnq9Tn&#10;U18bNTVtMQZU0dRa7jabD4EH9fHnq9SRxnMcPyo8iyMRcMSLg9yoB7A9uer1ALj9aMWrFlqHI8om&#10;1tAR7LdrHnq9SqwyIM8c8CKwjW+22oB79x489XqeqSGIVrVJu7yhQADYAd9Re2vjz1eoacHiwyDD&#10;/KjGxyhXTwJNze30c9XqD3MWNOh8kPtjS4IAF7jwBtexHPV6kbHRxmSJpHHlzBnUj2Envz1ep+w6&#10;GFcOmmqCQAAAwNha+unbUd789XqEHL2D0k7+RSOY5NnmKPA307dyD7b89XqGDAKWSaneqLmNogFW&#10;MgFTc6n26jsPv56vULsLuuDrSRH7Ki4va9gSSDraw056vUFWKVdT8lToR5bq0iH3gCzE+6xtfS3x&#10;+m3PV6gpzZiNbCqFipaNXCIDpu0uTp7Ow8eer1AfU4hSRVKSvETJooUEEi/diNNOer1OuFNMZGEl&#10;yGOtrdr9gfhz1epUUtK5L1DAA3IjW3sPiTobj2n9vPV6mjylp22BisqSnW9zZ9CPb3/L4c9XqMPk&#10;9P5VQedOoYWT3dLndpf6Dz1eocMNiiho/nY2bc5UJfRUPdtfh2sPhz1epmzLSrQUhWpcyKWc6sbg&#10;33eFrgjnq9Rb80V0VbVOUl2rNGfcHYEdgT3Itz1eoD56xKij/RlSysw8L6XFvq56vVJpyIqZKpGF&#10;kTcNOza+7z1epT4XQ19dhnzyy2cKx2g/vd9oPbXt4c9XqFrLUfzNKqoN1UQLbrG7ewDxAPPV6jad&#10;K8KxD5ghVLSuigggbVOuoB9uvbnq9QoZuy1iGL0T11UAj00TluxUd7MQLggc9XqIVmHDRhqeaYwj&#10;bSN37pA1BI+I1+jnq9TJSYhXmughwmxDByt0JAPjppr4c9XqNz0lx16TEYYplBK7d27QAkjdtFvb&#10;2HPV6j1VmKRbUqFndlAaTaNNtgPdHu3sTYc9XqLFnLMUL4i1YwWLzlRjG4DbbE30Olje/wB/PV6k&#10;Dg+MYemIz4nKyoW97933wPE/HTQc9XqV7ViQkUxRZUqAHDE3Kgam48B8Po56vUq4GtCgkIAYKylR&#10;7tj4e24tz1epA5ox9cLkmqGfzBKw2qL6HsdfyA56vUXWuxWWXEHLuUDS7mXxbUC1vgOer1PNHm+Z&#10;Kr5CM2pQNrgW3PfQa+Fu3PV6olV1Agw/FHwOt3NHHGHWS48pmYn3B4lk8Tp8L9uer1B9jGZ5a2qE&#10;aEFSLt2sARY689XqTJanelagrQrRsQm0gH4gj6O9+er1NGIVtJhs6VNOAnllVAUDsB3te1zfw56v&#10;UmsZxRK/WrZmXce1rm19O/bw56vUk6yehrJkk8vYsGiC99o72t21Phz1erKaSGGlkqiAXYl07diL&#10;256vUwVkMJtUg+8bE9tNe3PV6maohkp9xhP+VPgO3j356vU7xzR00IEy7Qjr2AJYt3PPV6s8lM1N&#10;OtPRMbSW23tcXPf289XqafLR5GlqgSjFruNdV0Iv+XPV6oeLR1U0FNAWv5JEsSjQL3H13Hh/Zz1e&#10;qWk0tcHFYxHlGyjuqlvAE69+er1QsRmNPHFSlgzhiQAO4t2Pjz1eqZhdVMpKFbKQQVtYC/h9X8ee&#10;r1PWCQVIpitXo6K1iBqx1C3Hx+HPV6ptItS0SGRbFZAWYfQb3+jTnq9U+pooaSnFUyAkb2Og96/i&#10;dNCPD4c9XqS8slJLNFLWt5SSsO/a1tOer1c4nw+TZRMqzAFhuGnjrqe9u3PV6mGshgpqqOZdEW6F&#10;hrofh8Oer1NzVkq1XlKf0bW1+Ht56vVgkpFY7FkttF/oI9o56vVwLebEPMFiO3bXw56vVhiqqHDS&#10;ECbIgxDFR3Y3t9PPV6nmOIx+UirbddtR2uLn7+er1SKGGiWVoKhCjAO1/wDE1vdA9lzp+fPV6nTD&#10;6aSagjWs/RFyDILlrH2BiAT9w56vU408VRTwusBEsKtcX0JN7ffz1epb4XE01MgrfdkcqEt3APf6&#10;Ceer1N9VU0VMk60jsqwOQH7k+0201+v6+er1RsPxA1Bb5b3aMD33kUhvgQASRe/hfnq9TmuIxVaR&#10;OQVVjqLWOuoJv93PV6niiciklpdLszWJtqL3BN/Ec9XqaZaqoiqhXQaSoylex1A9nx+PPV6sVbTU&#10;OKRtVxoxaRw8jaWDjtpa5t/Zz1ep1wnExR0qQQReZKrMCSo1vY6Dvce3nq9Q55JqJIKMST6AaBdw&#10;HgTtAte/PV6jWdNa2mb5LEIJyJFAVhYWVBrY+Oht356vVcd6Zs4U00opZ5iZ1dVZFNiVJ7C19NPH&#10;nq9VumDZAmzJTGSlpxZriNmYkgG+vf8AL+nnq9Q19O/TTieI4ggqSWiAIc2HiD2+7nq9VhvTb06Y&#10;PhFMkPlXA7aAD972c9XqOZlvp3h2FQLFHFtsLX0+PPV6hKp8PpaWxRQCO3w+jnq9U4Dnq9Xr6256&#10;vUi8zYzT0sBQON2o+jtz1eomXUzOEVLEyoRd9wBIBF9Oer1Vb9aOodDh0VRU+aDOFdVXTX489Xqr&#10;O6o9QIEgj3ToJRMC8moJH0/Xz1eqvzqdmr+bQywOxZonkZXUkOxvew9umv389XqKzjOKLLitPOrb&#10;1UMdpsCWJ0v+v9nq9SYmkjLPLJGvmSMSFXsSbg9j7PHnq9TLUYnVYfVrJKQabYYmS2gue5OpuPZ/&#10;Hnq9TfU1P8vaAUkhjikJEagE6kfQdD2/tGnq9TxgsOHzVMcMiuXIYgG+jX1UH4k+Px56vU8FqlVX&#10;5ZNiKziQrcEAEqp+IJ56vUlMWrYY6p2Y+ZtChxqAPYLe0eJ56vUgsz3rpaelWxCsX2jUE6lQD8D4&#10;89XqSON09VDUnzG2RxgEm3Y3B7EH6Oer1Jv5MxwPJBYtKwZ3sPe1Fr/H9nPV6niiqq2umkhd7Ig2&#10;Es3cntbT2+I56vUqaxavEUUHcpZNqOrAAMPH2nnq9UelmmMzkMCH0uVFrg92B0vz1eqfJFRV1HNL&#10;jCQ1nklF2uSR7uocMtjcHsfzvz1epmgpYqiCJ4JPlzJvIBJbbYnaLnW2t9T256vU4zRVFHGqSC+8&#10;q28r7PtWBAPbXnq9SRxhESsV6dLede1ha47dvp56vUjfLnjmkoVG5JAWaQd73sAD3+n2c9Xq5Q1e&#10;FK0e4ieNnQGxBClD8TbQi3089XqnT10mCYgIVp3qYpiSpQLsUE2NyCDb6deer1SfnqqOQw1FQsME&#10;km6IE222Fgo+JH189XqxVlatRgoBJXyJC2gOuuhJHx56vV02Zq3E8GSjEMYaB23HYA7A6auATY6a&#10;Xtz1erFjFYlFRwTzixmCqzIpkI1tqALkX0J8B356vVxiqRVAQU8JRItd1/tEmwPt0/hz1erHW0tQ&#10;KtaBG2j/AB/aBPcLrpqeer1epzJHRHz/AHTEwsF10F9SBpr+vjz1epISJRSUsmIQP5hmuNSb3B00&#10;8Dz1ep5q6bDaPD46reN0qvYnU3FtAfhp356vUxUlX5BeFCCXsxY2ux7kDxBBH3fC456vVwrZVehY&#10;U7JDKS25tpa4Jv4W/jz1epoXYIEaQCRSra2sBpofH+/nq9USeomo6hRieh3JGJCARY+B/bz1erqo&#10;nosNqFdSWYkkJ3BJ0FtbfRz1erkkBNQKhW8wWuPgfAEX7ePPV6s1XjlOkZbE1EMyEBhrZif3r6du&#10;er1Y46lKdQxTdY6sfZ469tb89Xqw+VJUYuPl32UwF2J7A2sbH6fp/bz1epE5pggpZoXJO+T3gLFt&#10;e1tPj9XPV6g1knqqTEzNUxhy1nW2lvCx+nxvz1eqVJWSVcZZbKFbcSLaHwseer1Q56qKM73BYyEK&#10;99dfb9fPV6mmkj8mc14VgxZf3jb3T2Vfj4m1+er1LmlqKuStSeRNqy3KxqSSrA3HvMSbey5v9evP&#10;V6hTwvFZZHPnuylW12rYW8Rcd7d+er1Ohrh/M42gs8V2N2uDexsWHiPh7eer1TapovJFfIUCjchU&#10;e06eH7eer1J16qAvtJKxi4DD29gQex56vU6R4m4WCjLGRovd3kAbrk2JA9o72056vVmpqutiheUH&#10;asbkMwvtC31uPhz1epvM4FQJ8PIYM3um+jAd/hfnq9U2kxKp2iGfYyFpCNo1BIttJ8QPZ29g56vU&#10;4RVVTDh8s1cgDtZdfHTUA6HTnq9XKpmeeBYlQxCJFLC2rbh3P189XqdCknyYWQqpVQQvibW1Phrz&#10;1eqNitBFLRpV2ESOd28G4BB0156vVkmqYKaWClqV3zFTIb6Ar2W47XPf489XqUuHY38rWClY7fMQ&#10;O24HaQBfapOl7eF7/dz1eoTaDM2IywK1INsS2Vr294/ukG/bx56vU41/UWQU7ULyBNgst2AuRq1j&#10;qL37c9XqAbE80Q1uJtHMC8nveN73OtiRftz1eqRgmIJVVbSxAroVvoBf6fHTS3PV6refQxminwTB&#10;6mDF6pKaOeS+03IkKCyMw/xjt9HPV6jL9bcR+YwBIkQTRAlmFrge7a4+g89Xqq1zdmEx4kfkCVVX&#10;Ysuh7fZBB7Dnq9SKzJmKSKSE02ySmlfzWuik2uAdSCQRz1eo4Ho7wl8x9SYscpwZKWMIQpUFLMbF&#10;bWOoBvr4256vVsf9OMtwYfhNoSPLjClQSNqg2uvst8Oer1Qur+NxwUZjhBEjJZ2WwVAoNz8Cfz56&#10;vVr6df8AGqvEJsRjpULmonLAHsFBIsttQTe/x56vVUh1Jx/E5JZqHC9sbuxWS662UeBNrEc9XqKP&#10;i9SVrGEczPLuF73N/r7d/wBb89XqZ48Smji8wuSWbYe2gN9eer1PktYvz0dTNISr7QCxB1A1+o89&#10;XqeZsZmWW8cpKsNrKGuLW1176eHPV6slDn+TBm/0R2aJyqbGJNveBLam+nPV6lj/AF48+eZ2qQl9&#10;LsQFK9yQSbXse456vUDWaMQp8YraiOCQyPHfRmPYre479uer1BrA8U27chDJ4+F/hrfnq9XFsSxu&#10;mrZaSRI3pygKsEHmXv7dvb6/489XqT81QoniiJO5rlnA91bEXBOtie3t9nPV6mIYjSYtVzqhssZC&#10;dtVIPcfA89XqcMBFRLjwplhurWG4a3cE/Hx8Oer1LGGOTz2kiBkdgdF/Xvz1eqUlHWU9GUqadUZ9&#10;zDW7AH2kAEc9Xq7p6DE6us82mifspNhcfEkfDnq9TzhuB1JSr/mKGYMo2lfdK6am+v8AD+nnq9Qh&#10;dPsk1lcI6UExskQJdzrI4Fza/j7bf089XqM9k/JZhKR1Kks6gkjsAb2uLfVz1eoXsIynh0UiUlBF&#10;5IhLNIQCSzt93cn6tOer1O9DiOF1uJHCIJxJNAvlvtFytrjX+n6eer1Kajw1jifzAjJhpj7wjIBl&#10;FvEkGxA0Hh2uDz1epR4TgdbWYsJUgvCY1C6DepLEsD2BFvD6eer1DXkDp9NU4qXrkQ0m9nVr3ax+&#10;0rDsDc9vo56vUZDLPRrE6KigqqylSaDzSyydnI3lgtiuncD7uer1HVy105xJaOnWpgijhULJopLF&#10;vYfd9hPPV6htwrC8Ow6sp/Ih37WDS6AEgdx2I1F/bz1erKhITaLNDJI66gAHXt8dOer1dVeIUcM0&#10;9BDGYo4yhDbbKoNr67bePPV6k7WVFNHT/OU7LMpkaNgCASB2bRe3fUc9XqccPqVroRNGyKp7INQA&#10;DqLjtz1ep5y/ilRRSLLKjFY23CMqQQAbWve1u3fnq9TpimMV/kzSwEgyMy2AW5UjUDUXPPV6qyPV&#10;lhNfiODRRI14pSRGGNmBGlzbQaeHPV6qMOolOMOx8tHGPMBK79NQNCD3sT7Oer1A983/ACicvtAs&#10;XBH0i41/Zz1erLDiuIvNHTUrKolu7IvbaNLW+Hx+7nq9TzSQUsCVUOL1ccLBY5Io2B3SsTbZHYEX&#10;tqb2Fuxvz1er0bUEEPzUsDMJGYLID2IPjf2Dnq9TDiTmBpFw6QuUAC7iSADckgdtSeer1NM64cgC&#10;No81ibW1YC17dteer1QQlbDUVEjyl1kZB5ZtZVXsosNR46nnq9UueUzURrJHWD5dSTISLKt7296w&#10;19t/o8Oer1Q0lgmwwVNLJsjcxkN2spNye3Y/rbnq9U+shAogd48uVm97XTW4JPPV6k5F8y7JPKfL&#10;UBrAWO4jQHS/PV6pKmU/6KosFO0Xtcn239nPV6pK0ddAGTcXVWUAM97G92A8dBz1epVtBEZzVMoC&#10;FQABp3HfS3jz1epmwjDHkxFpNzk7ZkaF7eUS32GF9dy+H589XqcqaKjpo4YpUXZHKSdvb4g9/o+7&#10;nq9Umkqp0WKGgexkdt57BgQbXHw56vVijqcORRRxRmSPeN5AJ1uQBfw19vPV6l4kyRzzIkagIkeg&#10;tckix7am3f8Abz1eptp3pqmfarMv2gWIF731X6u/t56vU9Tk/LyNM6vTt2uNbjub63+H93PV6k1h&#10;ONt7lQ6bEZmCsy2Nu4uCL6+I789XqecIqvmztnBK79d1rjXsPp789XqWsHyIpPPaqFWpJBB1O4a2&#10;OgBt2PPV6uQFU1WkdUVCeZtA07W0v/Dnq9TotRJTV4jjQwsl9WJsuhsf2256vU9YBdq9qirIQAsx&#10;J1DEnQm5156vVwXE4pZ/skmRnEiAEgAsSDbv4frc89XqkUdYzSBUdVR3K7mvYDXQXt9Hbnq9Sqin&#10;MVItAxP6JhsFgNwtcge0H4duer1JaeSlDuHtGzC24KDcknQm9+er1dw1NZTPHSvUKlLcFwwGraH3&#10;T3t3J56vU9z1ay1sgllDj3VEansovc28Df2c9XqimWmilWeC0pDDeTbtf289XqzrWrNLUYa8ihJ1&#10;aVQwuRYj3QxGlzrr8Rz1eqNUx0jRLDA2yVUuCTc31uvYdxr+Xhz1erMZC8ghikuPLPmMV1Hhp8fj&#10;z1eqHUUmGRIfmXWYBSFItdr/AGgT8Tpz1epo8ijgw41rDQxBUjHgSwIA+gfRz1erK2H+RQr8vqJL&#10;HTwPew8R8Tz1epWf1gmwirpK6NVTytqt5iB0Gmt1OhHtuD8eer1d4K8dVXuaZv0RVy4sbEsxYlb9&#10;rXtb2c9XqUNDS1NWgmWUEKx3ebYDavck+yx7c9Xq6jwqlxKd6zcBH3BFiDbwAHt8eer1Qt9V/M58&#10;MnCrTTIrLdQBYC5XU30/j256vUrqIFBHQUqeWQY1ZuwVWBAJHsPt56vUMeAJTw1sOHwSDy1ILuRc&#10;M2tgvxt489XqGTLklT8hJGdjSPJe4WwK+F9SbjQEjnq9QD9RmcVMlTJIu+5XYATrfsD4W0P0c9Xq&#10;JzXNTGrrPJF4pnlLkEECwsygDtc9wdb89XqRlVTxPVKaGQKsUVrNcG32rAdgCBz1eoJMyVEsMAqY&#10;wJfKLDb4Kt73HYX9h156vUGU2P0dRURS052q4K7bjvqABbTXnq9Ql9Hc/wAOXM1Q0rTGNCXD6m2g&#10;JUEAgd+er1X99JeslPnTIAhqZlSWNY0BLXDrHcMqX8Rbnq9SqxTycyRT44jKI5FlVgzAICqnQfEd&#10;re23jz1eoAJ8BrKqpWYyqI0UARtqCb9zoSCBpz1epRRdNVmh/m7KywsqhUAJN2/tI/P2c9XqT79O&#10;J8PqZY6hmcRDdGWUAqe5BsBcH+nnq9XLBqOpjqQy04OwMxYXBJW9r62se2n589XqMRlikkxUQvUV&#10;IhVtvui+ywHYXXwPjrz1eqXUYZhtdhcaU9iB5gYrZi5ubi/gb89XqBbPWW6N6SaHEgZPLBaNEQkB&#10;QNQSAe3bX4/Hnq9RKM1ZHpaunOIU9o2lV47mwK2sbXtcE99P4Hnq9RaMYyvVQzyrTEsgYbnYX7G9&#10;gSfz56vUEeO4fM0jrYGOIsQxsdQO/PV6g+mFViLtF7iyFTYsVUaHT3msO1vHnq9XsTy1i70yvJAk&#10;7Kg+ybkHuLEXGt+er1IiroY2qx5qbFRDER4byL7ifh2t2+nvz1epOQ09NUVccEsgiSLQO/bXQ3t3&#10;56vU+OlH+khqSsi2G3tbQ3A9vPV6meoqlqrQou3Y129lr+34c9XqZao0/wA3FHOws24NbwAOpJt4&#10;356vVJpal0p46WNdVmeQEj9w9hf2Afnz1eqVEIJqs1CAKCrbSfp7Dx56vVzxKX5CgWeIEjzY41Kg&#10;6bza9vYPH8+er1ZoIJamr+XlY3UBhbsb9lGpPPV6nNcKkrH2Rx7YkO06agnTW2vPV6oeYYvlIvl5&#10;FMix2Frd1tYHTxHPV6kDUVce1IF3fo73UD29ifo/v56vVC80SlZGcoIixsB9oWIAI9o56vU4Uc4g&#10;p3cat32j7Xw17a89XqfpJa6omSGGRZVsDuudBbUX9o56vVloQ1M8lyGXRT2OhNiQde3PV6nFXiqp&#10;CrggKuy4t3voR+3nq9Ty+FTQQNEELRrtIKkD7XiQe/6689XqxMI4wqRr78ZJR27G3YWv4Hvz1ery&#10;YZUPWRVExtIQWY29031AHca89XqcsPdJ5rPB763eMeJIvp7NRz1epd4Vh1TC61rwtscBSgtqzeA1&#10;7/Hnq9Qs4B05eMPKi+X51tgN7gGxJOh9nPV6jS5C6b+RQUTVYaQWZ10G4PqfDwIF9fH6eer1Gy6f&#10;ZOwcbsSqYhPIG7MLkEjQ+OoOtiPj4Dnq9ShzPSpHRS1cMnlnaLG/ip97X26W56vUC/z9Am+fGkaa&#10;ldrNsYhtxFgARfQ97+HPV6lZlurho22Qb1U3YM5LEK1tyh2uTa3j489XqV386eXFZEogsm2zEN9p&#10;l7EjW3PV6mPE48VktXIoEYJIU7TuU/QBqPjz1erBgMVViNSYvK2xxyhd3l3G4gEW8O3PV6jj5I6c&#10;SrIcfnnCJDDvsouHbxUnt3toeer1BT1n63T4fh8eX8JliSnBV5d6m4IAICnS1ye9jpfnq9VUHVjq&#10;LjWJYpN5Tbr7rBTe5IF2LdzYAD9Tf1eotX81p6jzYJAVabcdxuRcjv8AG3PV6k/FRVGGL+gbekwK&#10;t7trkG/PV6szV8RmOHxIUnhsb21O7tra1vHnq9TfisVZhsaSlPOSKSFSv+uWPgNdD3IFvaRpz1ep&#10;9q8R2SedVKsVRN/uan3D9FvEDxtz1eqNV4QuI4TNiMcPvlWDEkhe9rWB7ga/H+Hq9UWhpcMXLNLh&#10;2FloNgZGG66FNNtrC4t7bnT6Ln1eqclbNh0wMEmzzEWJpAO9zYDW/t156vVJljlhrQYfZZWGjMx0&#10;ANtNfjz1eqPi7VMcyQRwom1drSKbgkjx07g89XqbqKqmgqFp66F3cgMr+7Ya27dzfw56vU6y4ejU&#10;ReTuzHazDWxOpI1Ons56vVlagpnq5UMFqcbVuRfw0Nviddeer1MywPT0cbsVLCQWjRQGUX2gue1j&#10;e/62Pq9UqYtTLCJiRMzBX26E3NyL+Ons7+3nq9TtSw0wqBh5LLv3Mulj7QD49vbz1epVxVdMAYYx&#10;tKke8CTYgX7k9r6c9XqjwRrRmSo1khcMQ1/G1jf6Tpz1epS4IJ5qBp6MFfIYWU6lQDYMQLixHa/0&#10;G3bnq9X/1NZ/Euo7UMaVU7hytmVb2HfvYn6+er1B/X9R8Vp3iqqCs2LCzsyFdwcke02I+o28Oer1&#10;QarqPiNZM7xS3LKu4322IB1tf489XqDaozVPJWF6glvLYMVVtWsTexOmo7c9XqT9TnhYpzUVTlIQ&#10;zAC+oN7AHTX4k/Tz1epLf1sqadJGjbcbkr/xLX7+er1Qv501TCZZZCsjLqAbE+NvrHPV6mX+YxS0&#10;7TxMV8tjcHx+A9t+er1QpsVNageC5kWysCDpft+Xjz1epziqJ6anMs5KiJgwI9lrE2B7c9Xq5JXG&#10;qAllJKa2v3JJv42PPV6mSuxNXxVKKwhULoR3fXtr+fhz1eqRLElVVN8taygbn/w3FiAPh489Xqiz&#10;KYaXynksqkWPYG2gJHbXnq9UQMXlQI+rOQ4AGp8LH8789XqcKWDFI5ZzUWEaFdh/eZfiOer1YzUC&#10;rkZt9ghIYD7uw8eer1ZRRvVe5I7qiAhQosCfBr97jsLc9XqeaPD3Aie5e+1QG7+zW2mvPV6lLQZR&#10;kippKSlT9G7HRdL66j6eer1CVlvp5XyQJFUQ+TtcBCRr2JB+vnq9QpYf0pKvLUyHcy2LL4be1/Zc&#10;k89XqUFHk+mWFJ7HckkkbKw94KALEfDXv9Ps56vUiMYoJMPlj2R+Zteyjd7176Wv+v389XqTC4qY&#10;8ZmqsSmMUM4mMjHV99hqTfufaT9HPV6lflnP7YPEZ0cyxyGzO/cgeNz7fr56vUZvpv1hwxaqOoxM&#10;s1mVfLuASA3gDcWt/fz1eqxHI/WbA4fdgdWiLAKrbSBcnXxuO3PV6nbOebaTGYJcQpyjKocOyAbW&#10;Ua6W0Gtvz56vVXt1lyk2bwlVHGESFXJt3Jve9xbUfH7+er1Vr9RclSZWl+YryWieSwRF3sGLafZu&#10;bH9dOer1M+G4BJHUxeYDHGxLE9rE9viOer1HJ6PjE6SWBKSBpX3DYotuAvYm+vfnq9Vr3SysArVn&#10;lNpIYw6gXsCTYg97i3hz1eowCYxUVtGscFhJI6AA9iA12A+nXnq9SqTD6vE8NrI1XyQha6gG5uPA&#10;+I8Oer1BnmPLy4LG1FGoMrIJVCfaDEWubeHPV6glq5TUUnzTqTNT7FUtcXJPf489XqYMYpYYa9qW&#10;pfdHLGTuAJB3dxb2qew56vUEtRQyUay01AzyrUOwRz7pA8AVubE+I156vUxYLLj085oqqBY4o5LR&#10;hXu0i23bmUgbT8AT9PPV6lDBiZo6tpKwMFmI8tRYageN/wCHPV6lfWVFHFgzV9IA0YZUKbgGDEdw&#10;uh7jUgWGl+456vU/YHj7JSozj3gA2uoOnYj4A/w56vVZV6VcyB44ClQrSEK3lLoSh7DXxvz1eq6r&#10;JeM+bhyrUDY25BobEix+/wAOer1GZydjwhYwSkbCrWa97+P9nPV6lemNQXaQGw08D356vVGGOxRs&#10;6t9Tdxz1eppqsxBoyEIAuNbc9XqTcubkikO9ibfT93PV6mLEc8ksDGx2jx07afrrz1epHVef0WUh&#10;p7rY+7cXAHj9fx56vVDm6nU0cDeU91/db2DsTqvtPbnq9UD+vagCKwkbQg9zrp9V+er1LTDcaLzi&#10;lIBYi9hrra+nPV6hJw2imrNrkaC3s7c9XqWwwSR4ggWw1vz1epvxjBY6XDWMZsLH4W56vVXn1uxN&#10;6StajgGmzzVcC+o0K+3nq9VNXWjGMWiqarEcPfzQXHuBTa+ulvj43+Ht56vUQfN+MS01XT4jNrLJ&#10;JcqhNiRY7O3PV6jwdBMY86gp2rFBLsXv3VB7La+GvPV6jp1NXhcccMrToI3A2kXBFjc6lbX9g56v&#10;U1YKuF18m4s0waZnBbuQSNTYDx0+rnq9Rp+m9VedMMuBtlDHbYsPDvz1eo4mGyRqF8xxvlUEs9zc&#10;jtb6e/8Adz1ep/jWKEBJgGY2JOtgbaADnq9SRxHzUmeOU6uTYrptHfx56vVDcylAlz7mluzEe3nq&#10;9TBJVR0iClERLSXYE97d7+Pw56vU0VkM0kSuyhbC5vcFgT4fQP1156vU2QVbQySpDJ3UqDYa3F/1&#10;PPV6sLTVcVInyyh3lCqwB1uD3Hu89XqY6sT1UckkxAsSN9gLHwv7eer1dYZC9IxUXKzasNdSPH6u&#10;er1KvEcSjpoykQLMyC5W11PstcfTz1eoDcdxF6jE6nDIPedk3X7W+gnx0Nvo56vUjEioqWlE9SzP&#10;Ko94kXLfVprfnq9XKoj+eqlrIpgJNm4qQBe3gDfxH7eer1JnMGcsPyvh0ldU1CQmIMzsSNosdCSd&#10;PZz1eqkn1O+pmnnlnAnE0zMxKiQeXrcW29jf+j289XqpI6i54nzJjM1QEUShgbLYWH1AXF+er1Bx&#10;Hh8s+5pFPvEsdOxPiL9x8eer1KDC6XBo8JnNUj/OJLEot2KXuzm/cjsANPo56vU6U+FVLj/Q2V1j&#10;Ia472vpce3nq9UyfC5fNmaBlBQI5VyFANr/vWJ+7+PPV6sEsrp5lVJsMESqw2/uk99fZ7Oer1ITG&#10;K+Cfe0km7YRbtY31ufo9nPV6k7X4rUCgSOFroG7ewE37fTz1epMYjNBWQJJHIfMUe9axufG/0c9X&#10;qSpkCziRNFkRlIPtuDc89Xqb51FDHFKdzM7FCbg6jUaE6ezTnq9XGarq4N8bECaQKSD2sD7wv9fP&#10;V6s1FiVVV0hi2qhjP7jXBH0WuCDz1epSQ1RMbQwW846EMdLD22156vUqqGkaskE1m94ra2tv7+er&#10;1C7TZcpaaBqgJYSAWPtY2Hb8uer1PdDgcuITxUqqI1VtrGx8NbD4jnq9Qy4JTND5fl+9NDJGQfvF&#10;2AOoI8Dz1eoRqfAJZA9VOuplBIuALhr28dLc9XqeZZZsPqpvNjLBALKbEoTY97fveHPV6k7mPMcL&#10;YC0U0Y86Rnsy2DAAknW4tcfX9fPV6i3ZmzBFO6xzj9GQTZrAtYX17a6W56vUAOMY6JqtBCgUbibA&#10;a2I8fb7Oer1Mwkp3QKtlsQU08PHnq9XENJUM8sg3C51UW17a29nPV6skcTU5Ddi+h8bj+089XqeZ&#10;Z4aSleEqzRsAPdIAB8fq56vUi6tDU00gYkIjDQnW3tBHs56vUlYX3YlT4Y6MNjM17GxBvYk/T256&#10;vUJeHYUqSkSMFQnsNbnvfnq9TnXzy1MwO39HEPLjtp3OoH189XqRNRRT/OMZY7mwsWt3+HPV6uMM&#10;1ZVMQgVXQhSNfs+Ov8Oer1TJPfiLQoGZe9+1h7fo56vVzSnlKipniu5UhT2Fjrb2duer1MM9HGZl&#10;euYkkABRcgHXUnw56vVyNLI0gqZnATQDtaw8e1/v56vVkFoq8UcZsjrctbS51GlvAd+er1cjhs3k&#10;NTygOWb7fhbuPjcc9Xq5V8VaaTyUVpCLD3NDb23uNRz1ephqpGpFHmvHJKbtsINwOw+F9R4/Vz1e&#10;pK4nFUVNJHBTRxmWYsXbT3bez6e3PV6mebyKelhkcAuhYHS4AAN7H6eer1SKch4oXlDE3Hluptbd&#10;pqRY3F/Hnq9U7EIxDhk9Kk+4E3Kg6Ag3JPxvz1eqLgzLUUyIi+W/vBStibEk3PiL9v7+er1NKJWU&#10;YmkaRlSP3hYDUk6+BPPV6lFSGnShSprHDB1LbvH6PqPfnq9SnK0tXhSEESAESBQutvh9Pw56vUxn&#10;EoWgeDSGVQPcIttv9m4IuLDnq9UXCcPxCDEFjlAkSoDXa3vE20Hhoeer1TMOxD5XCplrYSJYGESh&#10;hb3BoW+Nhz1eprpJI6qpEFM3mRgqWYAFiB8NbHnq9Srjq8NnrpIIbeYlvdYWsAO+vPV6hp6S5Ukz&#10;fiNLSQJtjuXZmupAXViPG9uwt+Wo9XqsFy90MpJ6U4nNHuSLs3ZrnQsLEEggd/Dnq9SFzxhNDC8l&#10;E5FwQFU2Njf2a9+/PV6gNzJlmXEaqOR47RQXAso1IB0+/Xnq9RYMfw2RaiZJht8ve6sfaPafj4fl&#10;z1epHw1sL+SscgDSMS4UBgBtNvG410vz1ep0kxWhhgeKZ922wFuyn6eer1RcUanradXIspHukeHw&#10;PwPPV6oVXXHykoxaPb5YK2ve5t9Nvjz1eqfS1TlplhuyqykWJP0gc9XqUMOIBY1Zxew3bLC4+Ouv&#10;PV6nxZqerjWeNSwcWt20v29vjz1ep8o4FSY2BsmlybDUX08dOer1TY6uCaoRSQXZW+0QvfS49vPV&#10;6lLRxFopZIyG3bYgLi9/Ei/w56vUs8JkkpRHF5lmjO4E66D+nnq9S2psRTFJ7uCJI7lQva4/eN/4&#10;c9XqGjpy2J0tLLi9Exq1jjd5gNRGgcKNVtYXPj46c9XqGjB8XpZZHrFQkvuYDUa7bW/bz1eqZQZs&#10;qaCvpsUpCVUHVA1iwU2+j7+er1WOdIusOG4dh3yR2RzhQJY2YEgP2YWvofb8Dz1erD1C6kwNUiLD&#10;pvmY13H3GC7RoSqn7+/jz1epL0b4fnMxoocRsi2UhSxDm7BiV7i2v9h56vVdX6X8qQ4LkqCBV/SF&#10;N29gD7qkqDcfC35c9XqGrOmNUxMnmlY0jQqymwubXH8Oer1FSzVj6JD5zq5W+o27iT4Wt4E9uer1&#10;BXiGIU9S5aTcUmsyC19tu9/G1xz1eoPMcFPiGHPLHKkXkM2xSpvKT9oD49/z9vPV6gfjrvMw8xy3&#10;p4kNvLstyAQAB8D+vbnq9QRYiTM9VLGhp23M0fsAHZAD7R3vz1eoOsUqMTKSTMQsQiC6C5XxJUm1&#10;vZprz1eoP8UWpo4GaopnCSBWDEgFybD4+Bvrz1epI4zR1OKRu0h2KNo2jsFX2+zXnq9QLZpqRiFd&#10;TwUd1pyrpKzH7JAuNNNCRr/eeer1AVidNSRYkaub9CI7H3bW3G4AvfX6/wCPPV6ptHmCljjWkqJP&#10;MZm3lb+9GPoHdW7j6/Zz1ep2q8Tpxhz0cb/pGmWS5Fm2tYlTfWxB7c9Xqa4sNTGcT+Ro2ZmnIIiQ&#10;G7G+mmpuNBbnq9SUxCko5Jlw/EJ5IauaRrsiFksCQoZtdPba/tA56vUia9jDUUzqhHv2kYgkFAe+&#10;l9pJ+8aW56vUv8ptTVKTVET7V3Oq27AtcXI0tb+HPV6h+y5iwMaPAtiL7fe91mXQ3+g6gc9XqX9C&#10;0VZTxT1kjQyrcsAQVffYWt2BBvr/AA1v6vU5w0jLWPUtO7wwqVSHQq7XDBrkbrqBYAG3wvz1epQ4&#10;RV0tbWxYjUkBQrtYCw3AdiCfD489XqbavGaitqZ6SjUrLF70bsLBxcBlB1Fxc6fnz1erIK4aVqKF&#10;YARlSOzjux56vUw4jmmsw2lkohCpRQ17AA69/eINxbwH7eer1E26uZ5no5PKJKinj2kAWubaX8Ox&#10;7f2c9XqJZj2cKmrnhWsubEjd4WN7A/Rz1eoO6uakq6tKtBd4mKkEEgXHcf089XqT2J4NHPUtWFAx&#10;0LqfssL6dj4Hnq9SZxGpSGrWoaIQrqWULoPHaL+37+er1Z58RGJQQS1yNHHFqVQ23E6gHx0HPV6s&#10;sOImomvQt7kY2bDqxPfX2jw/Uc9Xq7wfGP5gWjfS24nd2B8NPZz1ep8gesjMsYmCuBfdoQUv2Hs5&#10;6vU4viQpyC6hopbDcRe7eH389Xq7WiEbNikIG/btC+3W57+3nq9TzGKaaOGokk8tiygWOt+5+7nq&#10;9QvZf+WXE48Rrn81ES4Vre81iASPp56vU7YnLDVqISqyIx3PGBqSCbE+BtfT2c9XqYZMJWSnFOI7&#10;+9dTrp46+GnPV6udPgoesjhVLbl1J8Te+n089Xqz1WDyQhYImIQWJXtrfQ+PfsOer1JnEMs1Ejyz&#10;SoUQrv1GgF7En2W+PPV6k9Pld3Dw05sJRZSuoN+x+keHPV6uEWV62Fo4qlmk2AXFgN2nttz1epbw&#10;ZKlnaKMQ7HkFyB4DwH189XqVGFdPWmWCSOLezu43C9rqPeAJA1+HPV6l7h2R49wlSIx7R75YdtbC&#10;w+J9nPV6lHgGWK6OSRxGI2FgpIBDi4H1+zW3PV6n+SDEnrwY5TGilSyg6GzAH4ajnq9Q4dMOm2Zc&#10;748gSmNRGxDFyLBVvoNx1sfDTnq9V1vQHoFgODMJcdp/9ORo2gkBISMnwBFr2sO9xr2056vVYvDX&#10;plyhaYKsbkN7ygEEjv2Xnq9QS5q62zUVPVU9e0jokZYMO5B8PvPt/hz1eon+aOs+JYnTNS0ryQLU&#10;qfMEcnvAkkaEHxA7jXnq9QSrjO+aNatWbYB5a9woBtqPZ7Tz1epYZfxzLlKPmq+dYpabSRWJAVDq&#10;D7ADe/PV6jWZJ695DwJIayOsWV4wL6AGwGg+v2Hnq9RnMjerPLWJVCmFhIyaOosQvcC9gfb4fHnq&#10;9RnMA6o4ZilUJYGVI5ANwsAbEe2w7jnq9SnxLGssyU4WmkT32IFyL3/s789XqK/1AqKKeOqpDNEw&#10;nYsdwBNteer1E7zVg8OYsKd8U8rbE2xDGgUgB9BYGxDL3Ptv7eer1Er6rdIFrmYUMamKGos3YsBt&#10;3KR4j6eer1EQzxluXKKp80xnE5kUoe4NyFJA9n6jx56vURrPWDpDVVFTLE6s4FxuLj3vH4C/gNLf&#10;fz1eoBZFpqeuStdADonu3IJbxP0c9Xqe5fNqpBSU1O4bcVMhZSGHcADQg/Tz1eqRh1DUTssdPFuS&#10;OUAkaWHa518Oer1WbdMMuuIaWmiDAeWjuHtYgC59nw0PPV6jqZbwqCtw+CCoJp4BZgbWYn2a+B1/&#10;U89XqUc4mgiWv3KII7IVYWYAtZWNu1+er1NtZmdfnaiF03iMgmwJDg31P0aDnq9XN4pqylix8hIw&#10;Xj2xjUhD7pZ7a3+Fuer1CnlvDapMMdoisc4Bl7G6hjoCPYeer1Ys1ZgM+GMFkJqYY3CkgAEW1t8R&#10;z1eoimcMxARbampaRmlZWXQWuDawHs56vUCGNYjR1NdMlXTtVMxRIyjiPcCt7tcaEEWsO/fx56vV&#10;gwTD8SqaSeKmIiSIs5UsBcDwBbubA/3nnq9SYzfHBhVMsm4sHClRqQrHQXHsvprz1eot+dqJqNUY&#10;vdW3lxY2BAufZcX+nnq9RVcw4pJi1S1P/k4l8Bbtex+/nq9Qc7KucPT0EYYRshQH961y17+B7c9X&#10;qWNGkFZMriNYWuumve3vX56vUt4sMpnw9K4VcXmhnjanUPvsv77krtIa9hY30NwNL+r1MdTDQ0M4&#10;rGCgORtUAX7G/PV6k62IV1KZpJWARyfLAA+vvcfXpz1epP4xNV1FLEyWV43BJ8SviNPbz1eqBUhG&#10;cMd2697gm2o0Hs7+3nq9THivzFHVkbgdwDsW7kWvfXtb289XqUeSKePG6ta95A0cLnQaaWuR4du/&#10;PV6jQYVUKGjtZFchIy2gBA0bTuB+vfnq9U/Gs0eXh601bIruhILKQSQLW0HtP93PV6gWxPFpfPMa&#10;yOInubWA1vf6fz56vVMXFzJEKeZI7grroSQf4W56vVkFXTTMYonCSQiwB0Laj7JAt8e/589XqlRO&#10;5lSoXRrAMDrcN3Nzrz1erNKDNg0sQK+YSSrgXI19g9v6nvz1epJ1IagkE8gsFa9j3PPV6vYFWzrV&#10;S4nVye7KGYXUAgeAAsLfr4c9XqUkWKvD5lZGwbzLbr66A/dfnq9XddmCmijkLFSZgQRbX3tPp56v&#10;Uk5aqVpxI6b2KgA3+zbwt8eer1ZyFEyjcVZjoSNAe+ttSOer1ObYiqkUkl3dgApGoB73toe/PV6l&#10;nh1dR4hShoZTGVA3Fl7EXHtF/wBfr9XqccDxKtpsQBU7lRvd+Btr256vUP2Tc+rHI2Hxu7TSOGup&#10;2k6HTv8Ax/p56vUdXp/1RfDhFW+ZdEkEZBYsosSASL2vc+GvPV6rPOlvWmHF0iXEB5s0REdP5dkG&#10;xjdtNe/s9vPV6jWw4vh9disbXQXj81TqQb+F799f6Oer1BLmTB6PGqg0W8J5+42Zbkut9Ab+Omnf&#10;nq9VbGfsHp8NxyWlrD5aStIisOxC6AEdrH9e3PV6gCzjgFLHTO8VXsEYJ2qSAx+1tJ269+3089Xq&#10;BslsSPlUloFDgMSNbMND4E9rfd8eer1ZJaP+WUc0YXzvOQBVsNFvrpr+v0c9XqDfMAwLCljqKX3W&#10;L7bW1uNDfw+H389XqYZ3w6VHqI5FjtclPd1Yg2+NrDx/ieer1I1q6jpxOhZWJuQQALk+21vutz1e&#10;oOsWwmZcJkrIiBLdrnwF/wBnPV6knT4ZL5nzEzaoA2lvpGvxPPV6n/DaisaQ3UBA92/1dLajxBv4&#10;+PPV6lu+G0tPCyRIsu8EA+N2Hb2+HPV6m1I6KmSMuwSRWAZQb3t4D6Oer1NtbQwNPJGt2gbUFgAQ&#10;x728fjz1epmhpYwZKneCCQEBFjuBuDpz1erNimKVUktPHVRgTRgoCigXX3jrbQ3vr3v356vUn5Gh&#10;Cworjcfd2nS/s56vU6U0ySeZDWEEKB5dv8XiQfhz1erHmeShp0o54i7mWJjKBqquGIAFu9xbUi9+&#10;er1JCqqUq8MDqxDeYO9xdB9r6xz1erJTT08oaSHsV9ljp2J08eer1N2JUNdNSJFEygGUSNoTuA1K&#10;gjTXnq9TBKVoleqljsk3uWuLi2vu3156vVmoBXvG0IkRIJF1BX3iO9g3cX56vUsaY061lNEkRINt&#10;xUaA+F+er1DPhNPVHE4IYo1RBtR37m7HQ6CwB0uR/Tz1epd4hTw0JlpQhqZ4JCshjZSAQdTu1BH0&#10;dx2PPV6khSzyz4nHCiKsaGzIQNbnvute4H389XqNblCI4jiawL+jUhFLLYkBdRbQi5Gl/wBuvPV6&#10;jW4PgV4XioJXlDEG0gClbgnQew+3nq9QQZ8w95KqorXVUiYMpCeDAaW924N789XqLutNKJUO0gC5&#10;BYAm97WPc/Hnq9TVi1IywHySqPYkgqNzE6XHax8eer1FvzRV1DYiZZpBJcPG236B4e0dtOer1BlS&#10;QmQGrDkPvtst3F7X0HPV6lfgwgkqdxO0MwBI799Sfp56vUL+EYVURSVMcD+8wBQWuLHw+r489Xqj&#10;4lFXyximc79oCubC4FtDz1epAVsUi0hHmFpNdvbaFvpY99P1PPV6gxxaWlqKZxJcOSOxsSb38Oer&#10;1BpiCNiEi1FS5Eb3S2lr+0+Olu/189XqZqupNLK3kAmOO286EkAaW+7nq9WWLEDWoVopfeYEXbUq&#10;Tfw7kDnq9QjZNloEpt1RJ5i6tvXu5U2I7aH2/d356vUp62WOrqZwt0LAFdNFGgHjfnq9SLioJlqF&#10;MUtvKfcQq3uDcW9nfXnq9Ry+h2FvM5nqZSZLNZRf2Wtr2056vUf/ACXhRiihw+qilkaQD31FkCg3&#10;1OhHh2/Zz1eo22U4KSojVqiPyJ4N2wudSADt0J72Hfx56vUuJapKukM9TUeergEk9lA7D6jz1eoG&#10;87YXTzYfPVg2C2QE62LfvAeywvcffz1equnPsK4bjFRFQRNK4AUGQ3jb22I7EHv7Rz1epM0dG8RW&#10;qiTcybSVIJCsNbrz1epQtijYlQyvJHopUAi4uTrp31Hjz1erHjOJ0qU0VMQPMZLo4Bve32f6eer1&#10;ARnucvKKkyWZ4xu2m/2fA2P1W56vUEiBKupWpdtjObAjw7XF+/h489XqF/DKcPHcMBsUXO0G6kHQ&#10;D6Tz1epjxYtHXtHhO6WO6F94VSLakkC4/XXnq9WKmklSsdaja7MFDDb+6dQB3v8AHnq9UDFMWp6G&#10;LzIoxdfdt319g+jnq9QM5iq6isqhTU6grLvYsDqhB0Hs156vUlIN7SJS1ab7Nbdp7uuhPPV6lHT4&#10;g9NM0ZYe57u5bWYE2AsOer1CJgcEJYOG92Wyi2pBPYnnq9QoYlULAhjo4f0gSNdLAEgjex0t9n+/&#10;x56vUCeZXUVbqDuN/Hx8PD7+er1MbOJ4xFL7giG1NNPabG3geer1PuEyGSlNIzB1B965sLXvbXnq&#10;9QkYIGFRFVBwWhAjXZpZL3IPh8Oer1D3g0kC0ENTCu4qxA7HU+J01+jnq9UvF6+voVp0wqWWpWTe&#10;ahpEVSrXPuKBcEEWuTY9xbx56vUiq2ujrKiSYXLQsCB3FyLka9wDz1eoIsyVtQkIMSF5Ekvc6j3j&#10;8fZz1eoOatIJMRbEmgNyNjka3N7j6x489XqEHAcMr48NiOEQLUS+fHLI7kjZEWAI2gG9he9xqbAa&#10;89XqEpsMj+bkaIjyxIvZLKBe1xoAL9u3t56vV1VYLgc8zTUtwQwHbTcO+njYc9XqVtDiEaJDAtMZ&#10;GhUb5LewGxI0FidTYc9XqXWFYlTYhOxaVljvcqGNlFve07d+er1KBpsMrYGiqA82nuWFmaze6Tt9&#10;viOxFwb689XqAzPWCxyrLO6eUqhSqqLdgbi/t56vUVvMNIYpvmFQQoBe6kXudCeer1QqCq+ajMMZ&#10;sU1sbakf089XqE3Lk9S7RQVZKx31WxAPfW40PPV6jRZFwOKvkpKtFEYBYKTqPe0NiNfC/PV6rHci&#10;dMaqnpaeqonaYTBSrkErcnUfD26/Vz1eoZcxdF8YocMhieCQNKA99pAcOouuoG4EH49/hz1eqvT1&#10;AdNabCVWqrIZIYXlWNVjU33EAeH7t+57Dnq9RW6jCKvAcZjmgS8NPtbTvuJ1W3YgDv4c9XqMrk6B&#10;KehixJo1LOwa/e4uTYewg+P3c9Xqe80dVcXwqSOlhUNHUlkZmuNg2ki3j8bHQ/Tz1eoCK7MWIYzU&#10;FaqfzJAGXcAASCQbA3trbw56vVPoalYIFoCSSdAB3uO7E31B7c9XqG3KdRNV1iSQbJJHuAzaKARZ&#10;gT4EEfrpz1eoV8aeDCsKWjSJEkjViAhBIY/HxuO3PV6iY5rzM1bMLH3SCY7MPdcMRZviCOx56vUD&#10;NJmqN6yQ4mhLk2jcg6MTa5I0tb+8c9Xqi4pnCSeD5aBAZUayEki9zcknv9HPV6o8mPTYpQLTVkYE&#10;sLqYmjQC4ubq20AsT8b/AH89Xq5Uksc5qF8lkqIjZlcMllN73U2It3tb4c9XqbKueOpvEiDcwYKF&#10;vcEC1/iOer1I84rLDD8tAt2diGLa2tceOmo56vVDjp443EhkJBJbXsCR7Phz1eqTSU/mNsCKNx1A&#10;a9xfU3+jnq9TpidFTLO8NKwkUADTWw0I156vUkK6GKRStArXmJvusvbQgG/s56vVDMVV8v7yWhQ6&#10;m/s8Oer1Qpq3DahnhiOjqL/D8v4c9Xq7pKtROkSEtu0Da6W0289XqV8WGtd6SrYbG1QKe1jck+Bv&#10;/dz1epGY3R1kOIbYgGQKADfQC/bTnq9XM00phEEcZUb1uR2Nhfv8PDnq9WGojVpQakX22J0F9Pj8&#10;eer1R45Yg5lcMNr7rD2W1Ha3PV6lKmILNAyxqVuthce3t29nfnq9SpomNFSCCoRTKw7294jS19La&#10;9+er1RsVxF6eSenSGyLtJvqASPD22+PPV6g/xCanqKVFVA8jeP8AhINhb4c9XqhfJ4g8aVG0oFLJ&#10;usQtxqTutbnq9WFqkQbkC+Zt8D/Dx56vUnaxvmI91GQrIRow7G9+3f7uer1SwfmYfmFYq0O1pGAs&#10;LA+NwQQex56vVyqZmeYqlliKkC3+I66fDnq9WWjjpqmofebRi3stcc9Xq5mqrq6Lf5ZCqzXYakAG&#10;yt9Btz1ep0ip1d42Llr6d+xve/1c9XqUWIvBERSby8asSpAsT2NiBe1vZz1epzp2w9q+CaPSFT/k&#10;9dRf9nPV6ltFT0U4HkOWJ94htLeAFvZz1eppx5KLDotjoqMrDegt7wJ8Dr4c9XqRkMlNVq8LXiO4&#10;FLE2ax1B8LHnq9SgogHovnZGAs4Cr8CSL31v8Oer1ObYlWSMmHVCqjJ9sixuQNDuHf2356vV2I4X&#10;ZpZybLY+AFx8L6/dz1epT4Lhu5oqOi9+WRgB7tw2/QAa89Xqd8Ky+suIvUwEGOnDRsLi5Y9yNfq5&#10;6vUtsn0pxfE5POQpDRuoYA2sbfabX3hb2ePPV6jY5BpMIox51DGzNMrqQLGxJBJP3fdz1eo+vpux&#10;KR8yR07MYpWY7HvcXA1Gut/DXvz1erb69OnT2Ctyfhc1YCzeREzXv32k/Xz1eqx/KGScOpKfy4Y+&#10;3sA+PPV6h4wjB4aNACB9w76/089XqUu5R3PPV6o0lZTIPeYc9XqgvitMhuWA76c9XqTOLZvpKZLR&#10;Gx076c9XqK51A6gxwrKJX8Drfv256vVWv1j6xvCkwjm90BgPeGh056vVUx1l6mTrVN866vKbhbPc&#10;HuTf6fZ8Oer1V85+6j/ONUTUx8x7bAliUUgnWx0+7nq9QAYrmOGtgb5xfLkiR2BBFmIUk+zU89Xq&#10;C6vxCklrYpooSbAudNSqjS3YC5trrz1epravk8yCokXZd2AFgCp/aDz1epNZmpjUUFRTVDEJUyKC&#10;F1vc6EEa3BN7/Tz1erjii/ICmLDcIECWOna2t+17a3/p56vUrsLx5VgNZHBsYrt1Nzofta3156vV&#10;kxL5haz9DUDZKAyKwv2G49rHU6256vUGNbUxmsDEFzUq5eMaEE3tb4Eduer1MPzEVNVxpGDOyqwN&#10;7e5a9gLm5tz1epiqnTEKSSSrk8t1I93S5Hc3v7TpYflz1epsesoJWEcgMaooNzYCwBuB9Ht56vVC&#10;hhYRCoX3whJ3kHbqPEXHbnq9T3hVa6Vz4fWEkwCOd0X7SxOSEbXUBj2JFvZz1epQUcdFDDU1Esg2&#10;Cztre1joO5+/nq9TRgtQakvDPZyGZ1AU/ZJJAPe9h/dz1er05lgiKxIAdzEHTTwt4WHPV6oFRU4r&#10;UyQq2hjIAAsQoOgHj4+3nq9UWskqZaZVrzZonCltLlTqxB+gW56vUweVUQ1imBNix2C7hfcCbknT&#10;43156vU21lFDWTyU1QyoquW2rYNYC/3356vVCoKGSlohSQVJmklkZ7yWO1AbWNh/bz1epRpSxwU8&#10;kdZ7zWBAt4nUWuAe3jz1eppjkpwz2U7GYDbcd/8ACAeer1PNVBRx03zFMFW4DEWAPYWHa5Gn39u5&#10;v6vU01XlNCtYf8nGAADra51AA+86f2+r1YcOkWqgnjiHugLaxN73sR3Pbvz1ep1qInmPkREunlga&#10;GwDA66+0D2/Hnq9TRW1cuH0/fWxUEC4JvqD9A56vUwPT7KVmpDobbtO3jft3+jnq9TFU4okFU0aR&#10;FnFu6sBqNbEgAi3cjx8eer1YsVrWopXr40DRlVUAeI0BsPh256vUoMdw6hiiiOHzq6vFE7AA6Mwu&#10;Qbgajsfr56vVEr0oaaKKGaQLEYwDr9ljr/Hx/p56vUyYjPLXFI2cXA2+3QdiLC3189Xq4U0FCSkV&#10;YbhVAF72GuuttCPAc9Xq5LsSA1URNgWVRoBdRe5HtAP6356vVGq6WOpjWqqffvGSTpbQ6D6Rz1er&#10;nQUktXQShpCyoCjA6WJF9L2NgO9tL89XqhK67fklvuRTdvo1Fx9HPV6mmQPN5bT2LqCwA7nW1rfH&#10;nq9SLrMLqMRlllSNV8zSMlrWYG2o07Dw56vVCo8Lkjb5eUByrMHVRYEjt9/089Xq9NhflWNYNplc&#10;kFR7qgfu3vfTx+PPV6uEWDoC84+xET7t9SfG2tvo56vUoxhJ+dp/5bL5gZSS4B90m173tqO39nPV&#10;6lxS/wAzSSlo2aKWGHezlY9ruxuLswuTYe3S+vfnq9WeslWGqipX2oxY7vEMvca9rjnq9WSCtoEr&#10;zSVUbSQm0hRCAxtcEAkEC/0Hnq9TxluuX575OBaeOBnZQJo1kKA6gkkdvbYX+HPV6ktumetrqecD&#10;9G32gttjA6WPip/XxHPV6nuLzYLGI+YkwIZSNLWFha1vv/bz1ep6pqekqEpo6oBXfS1gLAaeFrHt&#10;z1eptxMfIyocMQCUyvfcftKtux1Hvc9Xqe48fxWop46aphh8raWP6JNxudTvK3Ps56vVFqEM4lWO&#10;TZ5lgWPYWN76Dtpz1erlfD6ugirHqPsswa3ZgDawtbQfHnq9UbGcVSmgjolCyU0jBQo12kG4Nu2n&#10;fnq9SdbGYKkt5Eo3i8YvawsO5PPV6uceZqtKBqQOvkxqAxI1cEnQE2It208Oer1SRnxY4aYLIVQX&#10;sun2iAFDC/b6eer1JyuzDKSYKuYGdbFFF9NdQNdfp56vUl6rFo1xCN5WPure47Eg3IPt056vU8UG&#10;NmKRauCRijHeEU6Wve+vb+Nuer1WgekTqDTyTpTsyrNIJLRt7wKAg3UEEAhu9v289XqsGzm8eM5f&#10;WzhDEGU7bk2vqNLixH8Oer1VXdWYaDDKObGqh3pGQz+8SAGtcAG9vZ/Hnq9RdRj2I1tbQxRTLI5I&#10;HjonxGt7n4d/Zrz1eq/v8PbpvDT5cbMEMhQ1R8sXW43AbXa9hY9ra9uer1XWQWwvLooPOVfLUby9&#10;7sy9jYaXHfnq9RV+rmZGw3D2aFjWyGNiCwIK3+G38vbz1eqoXq/RJX0lVjsClp4yyOnYi5uDb2d+&#10;er1U/Z9ZKuerSRQZXkc7wACGBsw+vx/p56vUVXNGFvh87eabXChLge+WNyFPe49n9tvV6g4p5kat&#10;QQNvjUvuDKbsew+Fxz1ep6xSpwvE51hw8GPytt7m43WFwo2iwv31P089Xqj1mJ08KuASxv8Au+P0&#10;c9XqbIcQMFQKaljJFQhLNs0WxuRuOgJ+okfC/PV6lVh3yU6rHI2/cL2JOh3X+Phz1epd12DQvGKm&#10;SPaGjOosD7NfG556vUE8mAvFVyw0iq8QG4/D26Wvpz1epnxRoo0+XhYn7KMbG/ciw+GuvPV6g5xL&#10;DZVxN8PlJEIH7t73v3JvYgj+nnq9TJCgpCkKkeYgBsvcnwHxFjqeer1CVgVIZNjQDa+4Mb3ufbz1&#10;eoRcIyxBOzil1lF9Ne99ALffz1epeYTkCUVMqVSBnnVdoJJA1Nz46i1+er1CLhnTGvw2nVHjMhKl&#10;5WUdgT7oH1ePPV6lpgPTGmr4lRqZ0jcggttIa51Fxdvy7c9XqMBkPpAj1wDwaESFCFJKlfdYA6Xu&#10;eer1CfgXTPG8GxAPVIrxSgKht7ygXNyBa4INtPp8eer1ClhGQaKFd9PGzMXUuSpv47rnnq9XGiyB&#10;DXyyYhHS2KB1cAAWVmtcnwPPV6hIy30co6cKJYGgF1UKLkufDxtfnq9Q8UvSOOlVGoKYoqPH5l1B&#10;YhrX+q2nbnq9RmMl9MMNSGK8CeWhIPu2Opuddvt56vUOGH5Tp/LjpaohIYy1hpqR4+y4H8Oer1KV&#10;qtqCUNOt6dD7uoBY+2+3w56vVPYVE9XEkaCB3jckNY3AvrcLbW9xz1epNTTV0sDLC8JSEklSwBGl&#10;9AbEkfC/PV6kdX41WbWhZtyy+64a4BI72+keP0+znq9Seo8TBmmgCsWYrptIAFuwPbUHnq9Slwuu&#10;ocPqI6UWRyHmF1sCbfxt7f2c9XqUtVj8sc8c09kDqXubAFQe30kc9XqT1XiFZi9ctNRSASJ5ja3A&#10;INrA/G2tuer1F363YBVVOGy0eKqp8yN2DLqVHgdb2vz1eqjfqtlajosVrjItzuHug7reN/bqf1PP&#10;V6inY5NTxYm21d3Ygf4hqCLe0c9XqaKetFKwqVZXl1UC9tq9tTz1eqTiEqUk0Nbike6ZFIuo94eK&#10;m5HYjnq9THVYti1ThEsNGrMWYuuliATbaRcd/wBbc9Xqcakyw0y09RqVVToNCT3Hxtz1eqDXRo0l&#10;rCxUbbW90jX26e3nq9XUk6U2Fk0AMlS233mJt3sxP9Hjz1er0cMvyjDZvR9Dax19p1sbfr4c9Xqk&#10;QyU81H8g6bWjv3sNB7APD6+er1N6V1PEVw57tuYG+pXQkgAfHnq9U9KD5iuSnR7eWVYjaBYW7dgL&#10;Hnq9Uaq86on8lB5b3ax8B4akflz1eqamKmXAocGmMQkpamacSKoDv5gClWcDcwsNFJsDqACTz1er&#10;gtbHV08c8+6GGN9i9rMRrbXX489XqUUcoeKqiCr5iOrDtcqRe9/h2tz1erlV1kdPF5MAVlSMMxGv&#10;fw7ePPV6oJ8uFgrLclgQBpa4t2Hsvz1ep0opnpsThjnMYp42BcFBe47ENpoDr+t+er1SJ6VqvEGq&#10;aWbyZppCVbuthe4I8QR3+Hbx56vVNENVTSJBM0Rna7gxi4Ivra9+/wAf6eer1eM82IVclNWKIRDb&#10;y7G4f6Rcan7rePt9XqYHpHNS26QeUkwO09yT2C/R3vz1ep6pplSKSWCy2YoSwGutrjv4c9XqUUVR&#10;FR0tPUSqA8TXUA+6STqWH0eHPV6n6jxKCZp5Kj/KOYyECgAXJIPibD2n9g56vVOxGskmKw10dntc&#10;hbXIHa3wPhz1erBPWVQphiE0RSAhNmliLHUm3fT6/jc89Xq7wzHVkrX8yJogpuptbeD43N/Dnq9T&#10;+1XSuqRMysm4rt8RbUnw7n2c9XqnYrWzVksPmPby4yqbftBSPs+BF9NP6Bz1epIvMrVkdKk8YIVZ&#10;Xja5YLfQjsLE6X56vUoZsRWEyrJAaksNsYVlXYDclrm/btpz1erPh3nwxojLueYkF9wuDfsRc3BH&#10;PV6lBg0imKrhmiuIWAkYCw9q7fbp3Pt56vVGq6WllqWWNyrWZkI72I7fZ7c9XqZ46WWkqlEcpkLW&#10;K77A3HcX07c9Xq9LiNbS4rPLNtIqYgm3wUKdQLdie9+er1NgkjkWSKSQJLcKAewXxII8fHnq9WCj&#10;rKqsxFKFSHhp7W7XIBta1vr1/bz1epYjH44jNTbNrKxK2UdrC9/jbS3PV6nzB0mdv57UoCjWUJs1&#10;JGpY3uNR4Cx56vVLoK+LEfmqOKMQOpbawOpVhrofEE256vVkedY4RBI5aFIwrFrbiRoxNgBr3OnP&#10;V6lFDhFLBRbqFmESIrLbx/o/s56vVHxeWgwyppfmKJ3q6iNmjlUblCEgG7WNrnTUi/PV6hAjqqqd&#10;UURRxxFU/Skg2a3YqADYHXnq9Qv5ey+rGmgweMeaBEZL6juLsLr4k3+j6eer1GEXDqCihSiqqZop&#10;6T9G0gF1c2NiG7G5N7i/PV6ikdTo0hxV5YFErKzny1tf3jYkljaw797+wE6H1eomGbaOB8XpoaWH&#10;yEDuahlO0yXuFVR4X8Sb9rW8eer1IrHmqqmh/l8c6wuoA3BRuItY6/R+3289XqL/AJuj8yRIYAYQ&#10;oKkMdHtoWP7Oer1BBP8AKQyBYRdye47KOwIH8eer1Y4KlaStbEpCQwO3TQkqRc+Pfnq9Rw+jnqDn&#10;yvitPTtMFiiYM4LG5DH3vhc+H0a89XqPXRerajliFJJtaOSPcsSjVmLfa97x8LaeHPV6nxeumCz1&#10;UFPTsZHLjcF7k+It7R256vVbx0IwDLefclLiCWk2orFitlXS+t17j+PPV6kP1Jyc383bEIowsKqw&#10;kU2W+lhY/G9+3PV6isYBTYlWVk8bTX2l0C91AH2V7DxPfX9nPV6hiwGOkqIxH5QkeCVV8lbkjTX2&#10;eP089XqEfC48KSJ6Wgp7SzEKd7WCnxCjb37nnq9SDx3B5XlrcPEk1NPTqYxINrGRGI77gbXY2+j6&#10;bc9XqK3nTINXNXQYZTwGR56kLObBdiWP6ZhrceGlzfuAOer1F7zplE0mOvgVLGDTx74r21kAOrdj&#10;Ykew89XqAHOeRaZN/wDKKfZvUA77G3iSAdTc+zv256vUDuJ9NZ0iMbwCWldTJvt7ykDRRe2jH9fD&#10;nq9Te2Xa8wR0aqIlCq5ZQdNALN9A056vVmxfKNPS4HNh80SSPWSLIr2uwZVIFrHW9/Hnq9QAYnl1&#10;6fERh8X6SHaWA29iBc629vt56vVCpsGirKiFHhADA/a096+hP1e3nq9UerwCCnlmVW95bm+u0AX7&#10;29nieer1I+poPmKpflrDVd3svbv7Dz1ep6ShNMiokRcg2JIuOx7W56vVEgopwt2QFj29m2+tuer1&#10;PVPh1XUzLT1MdomFrEC5INxb6Rz1epULhO9I5aSMJIrMWLAWCjsAO9wddT256vVMEn8ugld42Ulw&#10;tzG1mv3II07/AB56vUk8bBRBUJEWRiwV21BbxHe3PV6g1rcOkSOScRMbggtYgBifabc9XqTlFHVP&#10;JFAzCMtIRJYd1AJsL+3nq9S4pMGmcNL7o3D3SfEHTw9nPV6s9Hl6uoPKpghRWb3Rbvr/AA56vUqU&#10;wenMZemQMI2O8du3iT2789XqecMwr+ZUn82o4vKjkPZ1IJINuxF7nnq9TsmC4tULLLXHYjbYwEGm&#10;0G3bvcAfSfu56vVFq8lQlPn6cttjAsGJ1F9NL6E89XqyjCWil8piH3AEKdQtu411tz1epWYTlmpx&#10;PFqdkCQPI4jDHQKttfiAfG1+er1D3ljI0s1LBUQAO6kqA2oJBIBH8Rz1eo2mR8gNWVfkyR73iCEp&#10;rfvY2A8Bz1eozuF5Cr6Senq44AkKuhOl1UeIJ10sfH4c9XqU0EkOG1skYjSOdpHYaABx7B7uumvP&#10;V6gUzTj7b3w4uF3SSfa7MrX0t4HX+HPV6gnp6GCiro8PeS9JK6qpvuALN4gg2Av3/Uer1LLG6ulo&#10;6uChxOYRyqTHFHGt3KqbHQXIBOpJ+vx56vUrsLip8KYVroDIygbiNbE6Lf489Xqdsvw4lWU9LU1l&#10;LJE7VHlCMkNtAJCv7twVYdtbgWuARbnq9Rnst5QSKtWilhCptSTcqkKSo97d4A6+PPV6ltnbFsPy&#10;1k6owvDJvLZRvlY6re+mncgC4v256vVU51xz7l8YLXvi1ZDDXQRM8cV2vKwIVY190jd3OrAG3cnv&#10;6vURVM1TQS/zmF3ikdHjG3QhJVsynUEBgbH2i4PPV6g7xB2IkWlukZ2gBRcAE6W0uLc9XqcRJL8t&#10;HT37kgE9wR3tz1eqPXAYSkE0ZMkt7s4sdwA8bAC/0aeznq9UiixKMrJBiyM5qHZlaOPdtXuNB2I9&#10;t+er1cWooJMVhMx3qCCvcEDXW2t9Oer1Pz0FVVRVVOBtinb3LWAYWsSR7QOer1MkGBx4cn8ppoUi&#10;p4toUL7oVALA2GnbsOer1SsZw+fDqqKkq49kaLHILre/iD9BBvfnq9TdGKwVghg32MhIYi9m7qT4&#10;c9Xq44pLHMWRjoxVZLFj7x7t2Hc89XqmvLFHNsMm7ywtrr2t2HfsR356vU5VcxxCkeWB/LliAKFb&#10;ga+0ey/fnq9WGpnqnpJEp2LSM0bSWtoBbsf4c9XqSWM/zeniWCmdRPVXYmRLhQuoNtCCDz1erhJj&#10;Hz2KtLALCyNEtrnd2Y+Hj2/j489XqVcDIsgnqn81kYszLodRoCPh+znq9T9R0Uk227EK8lwq2PuD&#10;7RY/Htpz1epW4hR0NWY6jDlEgh3e7oq39mvYg+3nq9WXDjV02GVU8IKTwtuYkBlYW+yOwI+I056v&#10;V//V0yMQzS8qCKTaDb3NxJGvhbnq9TDW5lEsJlLEbO4PjbS/PV6srY7EQsC7vOlva17GwufDTnq9&#10;UP8AmzCR6mtIRmUKSWtYAkg2vz1epNVGJSmraKG7oxFn0IsRrcH4+y/PV6o0T1cs5AO4d+wFh4k3&#10;tz1eruGSNsRapmG8roBpYWPcDte/jz1erHW1ho8RSi8xFie7ajWwFwAOw17k+HPV6nCjhampfOnc&#10;AyAE2IOpNr38QO3PV6nsVzU6iSTRWGh23vr4i1teer1R1SpqGJVbRm50tcHw08L89XqTzwVi4t5k&#10;pDIEHvta6nxF7Aannq9WWkafDo3hm94am4Fwbk3F/hfnq9UwStUTMgQMqhVN+1mF9PiOer1dywOp&#10;j8oDYCSwAtp2H1jnq9Txh1FUyUwBuNoJ1Nybm/sPPV6lZgGRWrgscMW6eZi2xFuzk9vr9g56vUIG&#10;E5BaqjcVERj8q17+AvbW3bX289XqWNB0zo6WkWsZTJdiWCn3jY6WGo+F+er1LuiydQUQixCNi6xM&#10;dyEC4Ya/RqOer1LHLjUsKy1LxqIpSSCTcAntoex56vUr0xvBBtncmGOW6i9rMw1Jv7R3HPV6gsxb&#10;MZoqicJUip3sAjLcWU97mwAPcaac9XqD7M2by0yzQIAVk27doaxNrEjW4Fu556vUk8YNNiFWKWVC&#10;0k67iwACEnt7oAAPttz1epr/AJHiZnXBzTSG4DqUjZlADW1YAge0X56vUsVwjGKTEbJDIJICqgj9&#10;46G/s156vUM2B4xmOiaNY45I44yN4ckXP59v6Oer1DFQ9acUw0rhVRSTSq21f0ZBGpAuQDfsb3PP&#10;V6hgd4ceojTKuy9jqSDttc+Pfnq9Rec9ZVoZqxZgRPB7i/ZuSxY2sLd7dzz1eoLs0ZCgpMQjhoAC&#10;jWMpK3KDuDYW/LxPPV6hNythk2G+S+zbGhA3DQlTr27i3fXnq9R0umFTDDVlKyRt9QgAYE294EAH&#10;t7f4c9XqNZSUwhiVIFaU0yhmdSSwcDv7NpN+5/jz1eoYMujHa+JJ6tG98AR7QSTa9x8bnnq9Syh6&#10;cVOKRNjVZTSeW25GdRY7e5tdfD8uer1QJfTt/O0VsLYVNPcoV2ANp7wFzYfcPh9Pq9XUnpIqa6pq&#10;FdBFLHHeNGANx2AAU6EE+3nq9Sdx30iVeGSpMKVpLML7ToD4Hsfv56vUENR6WsewfGamQJ7yoFSR&#10;gRYD2ffqfHnq9SJxnoVi9LiMCCFZokudTZgexIJtcey3PV6gtxDp1iuGVs9ZV0zFFL+WxFw20gMA&#10;dASSRp9HPV6k7iVDjlDuiaMq6bf3bghtQLA6Gx1/v56vUbr0z4rXQY9TUaBt0K7TpoLnd39l7fn7&#10;eer1XedN84VksMdPiKgGEKzXN7gnvf7uer1GBy3muoqa94UcMoAse4vfwt9Z+rnq9QvV+ZZTGrQf&#10;usLgAWYdtNe456vU01GapkpncDUXt2uOer1JOXNpSBTJJvcgmynS/s+PPV6gzxrqUKVpKeYhlF7s&#10;SNANNbH289XqCOv6p4juMSshGhUlgBe1xftz1eoOa7POLV1Ey0knmVJlMdw20XB94aL7Dz1epU5c&#10;XMOIQtTFlRAzKRcnuL9zbx56vUZTL2XKmaBXJs6+PxHhrprz1eofsu5Y8yJZpj+lAF9L3vfnq9Q2&#10;4JQ+TZQLAD2du/PV6l/T0QWOxe97d+/jfnq9STzr5VJRMyAaqRc9iTp+XPV6qwevtVSwCZpjssjo&#10;WUdie3PV6qcureKTPikbwQ7YZFViofvrYMw173I+vnq9RH8zRST1KRQKhLTMrkj7ItcG3t+I56vU&#10;PHQ2vljqfkmYmzsATcLZRcE+Fj20+PPV6rBMEqaCpweGrxALHsuzKALEKbWH8eer1KuaJ6mSGqwo&#10;DybqWNhoCb6H2ePPV6h36c098aRdjMXAkGlveAvrf+Hjz1eo62Axy1lKtVOAI4wCEFibH9vPV6lZ&#10;R2kBqDYot73AuddOer1IzE5Wcyl4wHdiABrYHTQ/Dnq9TJV+XFMge6aak3BIH1/rrz1epjmo45qk&#10;rDdDqVLA3APs+HPV6kzVV1bHMouJLBtoF2JIPPV6m04lcL8xHsMzNHoAAAR3+oc9Xq6Wto6OFYkb&#10;uGA0sT4Xvfvz1ephr52pKN2RWZVeNh8R3tz1epZ0CU7UvllGHmDeJBc2J1t+fPV6seIrQUtG8yMS&#10;7aFu5A7/AE89XqAjG8SWnrI3hjMjPezWIIPh+3Tnq9TDXzvNHJSyLYbpGJUAkuNLafx+nnq9QbYz&#10;miky3gq4xWygxIxDFRckdwO9wb2F+er1VK+p71I080MsdO7xxspjCKwIBNwSdb3B07e3t256vVRn&#10;1hz9/N68RYfuaNiNzEgWIP2ib9vAeP1c9XqBKnrKBatI6yTcWJsCdXaxYKCbaj+3tz1epS4bM74c&#10;Ykco6k/bF7EknaDpcfrrz1ep1hpYKmdocQ3xyoL7wxVSBa4v2+gc9XqcqPGocPneGGbcSPdvYlge&#10;xOnPV6mvHkG3yhOPMn3EEEG4Pgde49ns56vUH8VfUUamjja4clTu1AIGmnPV6k/UVSCdKWoGje9f&#10;w+PPV6uJkWwhiClmsoF7+P2uer1JatlqKRTFThW3kr7o1Gtuer1JqfZFHHM0gkVmZQPANrpe/t05&#10;6vU2UlNX1komxZwYne+0abCv166/t56vU5TtPJVSnEE8pYyAjdwVA7n2X56vU4Uq0kNFvw2QLe92&#10;He472v7PE89XqfMu0Qq56WKSrii8+QI9RKGsFP7zBFJ0+AJ+HPV6l5heLCkZ9kkcm0kMIwbEKdO4&#10;vqNeer1CHFmGXENs0sRKx28uPsBfUMR3056vUo8ErqzD6X+czykFnZXUpcBhr7ulybG/PV6hsyW2&#10;IYkFxKjikmidVZggIYC2pN7Ed/p9vs56vUPdKomhNQyFINAdxuwIIuTpYHnq9SVxmvShrUmluSxW&#10;QGwNyNBuHbt4Hnq9QJ5pr5RVSwVrBVjLSXFyWLE27adz356vUXfMPyddLJJLVb3Q3AHZdLFSbA3H&#10;0n7uer1BBjNSokECMUMR76WIPbXnq9UeMx0oSZ33LIRf/V07e23PV6nujNRTs0UqmzEN4WI8Pv56&#10;vVNr5onii3go0dwCCNfEAj6+er1JmsqJJKSRGYoQTYeBI9n0c9XqimGoqYkpahzG0pG21r28fv56&#10;vVKEMvz7sV0jVRfTULf+PPV6lNRzCSLznQkMdwUdx9RPPV6sr4hHSKtNOpCi5T3STc9vz56vUlcc&#10;laoiXzyVcEFWBtr3Ivz1epmjWqiLyRMFV1vZtff9t79j4Dnq9TjRPNWAqEKF1uXFrdrk89XqfMLx&#10;Gnrp/kaWfzjHuViEYbWsPEixt8Dz1eqYMFqKYTxxyCZ3k3DS9vC3s789XqlTYTTwUy1ENRFJKxYG&#10;NdxKkDW91A7+wnnq9SZSnkrdlQyiOR/q2j4j289XqzrhqwAyNJZtBtB7Dvf6+er1QzjRpKKoFKFa&#10;RSUb2k99D37eznq9Qf5gho6qMVEkQEsjKu+5GpHY2P8AHnq9TWtFPSiNioEisfsElQnY30GvPV6n&#10;Cpw+KqPkpIqxIhJB7H6NOer1MwnpjH5InQ+ZtA2ggoSbDcDr9Nuer1ZaygpcLqqjDvmo6lqinj2y&#10;RqwsxAJUgqDcdjbT2XGvPV6k4KWsw2XcCSwjtYXvc6adtD3vz1epRxYdPTGyTqyzoBIsgvtPc2Ps&#10;9nPV6sLpQUxXDHN1AKKNSRvNzb6eer1PlLDJG5mw0mJorBD2uPBQD2+PPV6ov8uq8UqWqaoXnjsJ&#10;z4sbDt/Tz1ep6WdUjWqpGBYALt7lbGwNu4Phz1erurkepmSWoX3GYDd4dvHnq9UCSaIYiJKKNIEU&#10;qrsoAuPgfG/PV6u8MxMYhmOOjijWSKzWNhuYg63Nr6D+nnq9R2ugjxYLiMuJz+9FZlIBtZT4e3nq&#10;9Rv8S614fTYSIYNLL5YKjQaaEj2eBI8eer1E0q87HHcxmspyzmeUq92NlCkgELe2v5+PPV6jFU+Q&#10;4my5HUTNI81QWfS/fSw9lrHxOv389XqJr1cwaHDJ55Z1EkZBGxOxtoB2tfnq9Ra6uXDcJp1kotqK&#10;SbqbEg+Otu3PV6muF4U/R1A2rVNv3Ht31+sDXnq9ShmiU+ZHTKJ4wAQbhR27/Tz1epnxanqHo4Xt&#10;sqCdpOh7HQAjuCOer1OmCrV09WihbI9xe2gH9I9nPV6lYMNWeRqiVwrLpuHfaTc+PPV6nenlEcsV&#10;KgBALKpOnhft489XqeonrpaYiJ/e7N27ezX289Xqk4lTRPWI0QDMlltoNBrz1ep7waakqJrSu3nM&#10;QwjsAvu6WDD2/Rz1epe0dJ5kgrpX2hrq6k6BfYPj7T4/w9Xqy0uJVlFKjUpAEbMC58VbxNgT8Oer&#10;1KrJuPV01EfmU+VTfIQgktvXcbEMD2buAfhcA6c9XqMTk3O9GyCKQCMR3Q7jdibEEk6Ag89Xqf8A&#10;DaunjxDzr+YoBjtcbTuNwfpHPV6hawXGKyBjT0a2ckhjcG5Udh7fHnq9T7T4xNXJ5lQWiLXUL7LE&#10;WciwI00tcac9XqsH9K2UpcezikEkXzMRh3Kq2AsttxJNh+vjqOer1XlZUwsYZhPy7WgIVPKNgDc+&#10;Btfwt256vUFnUPE6WlrfLqYGeUlixDAqfiQR2+vnq9QIY3NLUoauoA8uIKFVezAH+I56vUD1QK2c&#10;VNfDEREN+0ltoC6k2+Iv4c9XqC7HWqVWOel2LCBqX94E+IX2MTrc89XqCzE8Z86oVahEuFb3Rpot&#10;xc/f256vUg8Txd4aSaNQJXiIkVl1IU+0flz1eoMc2VbVs4r6MeTCdrMWIsL/AGltp93PV6kVWYpU&#10;YqyGonXbGysibdSt7LfW1vp56vUGmJ5lolxErToQ3miGSMjaCALrYaDUHuOer1BvnGpqIamSOmjW&#10;njZx2FyQRcjX29uer1AzilCKzEfJkCrYoylxZSym6m3iQdfp+gc9XqhQoElnq0j8x7WkNhdjqSfb&#10;z1ep3WOhqUo6+SnZZNAxUfvH7IItc2H7PZz1eqPWYpR4fOlbVAxlh7jpcMtiQQbc9XqTeYq6B6EV&#10;MQ0Vfd7FjfxI789XqD2tRZqYJKG983Ugg2+oa6fHnq9T5RSxC9LhiEsAhaxtexsextr9/PV6hqyT&#10;WUdTBfzDEIXJC2GjCxsL9wfb+0c9XqHOKgp63D6d4mLKpZjtFrD2H2AHnq9WJ66mw2r98qsdOu8C&#10;5IPunv7fDnq9ScxfFRWYdEtAF3PJv90gkDUnb8CfHnq9UrBMaSVP9KkY+Vu7WBvf3gD3ubDnq9Th&#10;JitDgtZJ5R92pIkZmYsA+i+PwHPV6mjMGIUKU5RphI7hze2q7gf4EXAPPV6q9+oeMfNmalrG3yiR&#10;gXHjbQD6R2/Uc9XqLnVRRiuPn7tra2I079+er1RJqSlkjcqO3u6Ea89XqgQypInlqQEiUg6e3t93&#10;PV6kbXxTS1Py8yqysxIGhNxruP1eHPV6oq03mOkEkituLqS+gFxp4HUfDnq9XGhw9sMmkhklV2SN&#10;rAAgkG4ve3PV6sWG0C1lU+HmQbftCwAYHW4BHftfX9vPV6pdRMtFM1LKTZtqK7atcg6EC2h8eer1&#10;PEmOUdKIo4grX0NgbAjsTfnq9UyWujYVNexDqu25H7oOo0+PPV6mmnxZRNJUUg3NNZddFU9yRfvY&#10;c9XqVWD489NMkaTF9rgOxN9LXsPDv+XPV6hCp85pT4q9TIwOzsCBrp9Fteer1Pn9Yg84np22byGd&#10;Cb3U6EL4DXtz1ep8wfGIK+hSSpsNrPtKmxspsPDX7+er1CBh1DFjkzRuNCEKWAsCov8AeOer1Kmb&#10;BDKzzQL5rqpDDQA3vpb9Rz1epxoendABAKghTtDqgUd/BRr4d789XqiVvT7CqiockNvR9Aptp3v9&#10;BHPV6lOMuUVEgqKCBVKizW7n23v930c9XqT0jVMFatTIWigW9lXtu7aW1uB3I56vVArM11smMx08&#10;MREdm3HQrfwLX1v7B9/t56vVNqWx7EpkiplEgiG4Wawt3I+kE89XqHrJvSzMWYkpq/ywIiAx90sC&#10;pOpbS/PV6rNeluTxkzDabE6hUiRVVTYWuLj3vvHb6Oer1HVwjqXhENbDR0ktxHGLiwsT/iPjcajn&#10;q9Thj3WiP5SppMUWOmpEUGCdX3eaGFiXFhtN/dsCdADe5tz1eojWd+riYlSGlE4ZnLB0BsCA1hr3&#10;1Gv189XqDzCsXi/l7Et+jcqUceBAvtv8P1789XqlY3nakoaH+ZU9/N2MjG47Dudf2c9XqKjnH1GU&#10;GHs0FG4lcqVYjsLfZBuLEgfnz1eottV6icxVU0kMcjRMSIrKLXCgeA7E89XqN10S6343T4itFSyg&#10;yTeUptqbmxBY6nw1J/geer1W/dNOumK/1ceiidTWRMkRdlut7A7gPFfiunfxHPV6jB4h1damweOB&#10;FE9UkfmkIQCW9gvbv8eer1Bhj/UubFauZ6Y7ZoYVNyTYM3cdtbW/v56vUGs+a67Eo44KKWN5qhjD&#10;ZiQFubeY2o0+v6fbz1epVy5Ex1WNLNXQVDuEEksS6MFv2uTrY2v8Oer1Br1F6D4PjFe+Jw0fnrJE&#10;Il93UFr3JHcHUfl7Oer1VmdX/T1iNPJU01JTmzN5LWXtbsdRb6+/PV6q88f6SV2Xayoikg/RBgbH&#10;TaBe5Gn089XqRlHPAlc/m6xxqQreG4jT6bfx56vUpcoU8UmKrRSWQecoViRZw2vb4eznq9VqXTDD&#10;aGKtSmlDOE1ZwbaEfZGvYfHnq9Rp6dS9ClKNY7MyuLAgD2+3tb+/nq9XI0WG4hEIZCIo3ZATuJBA&#10;NySD7NTb9vPV6mvEYsPjxsUdHGJmk1TcP3U0JNtNe9jz1epS4RhVMlRHBToPKcoWJsQLH9fuHPV6&#10;lzjDy0VLPJGRuYKGcDS1zYD6uer1FnzpmuCOmSjpgWkjfeStgfLOjXOnssAeer1FpxWbCsUQvOFh&#10;mBdrrqxUHTcNRr256vUkJKWGmwipmmXfvkMkZIN1YdywtqLGw1+vw56vVmkjoaKnpHRd6Oqu4Om0&#10;nUXB8De+vPV6gqzniEBqBQiIvCnjcWBJuPp+F+er1FU6m5meFZKOqYOW8wIQASATa5tfvz1eorFX&#10;A1UZWozukYaXNjYa/Hvz1erLg1FHSiOub7eg2nwF9R256vU/Nh9RUJI9EXSSQCzKoJBBubggixGh&#10;/LXnq9T7URyGiWnSw/ec+IBOuvw56vUkJ0Qy+Q4LBWI3PbQHXQj289XqTdaJ5ZFisrBb3BNjYnvp&#10;7fDnq9XTsTUvSzRiMugUD4fD489XqbamOSHcDKliqqE2+8GF9T9Phz1eqHVMtRUxlEEhVbbifHxA&#10;+j+z289XqV+X6OeOlR1QJoN2zwvoB7Dz1epfNOwjp6dJt6o2gGhFxqPr56vU0YtiEsS+YFusZI9t&#10;tbjTvz1epPy1XzUyyN9q7fu2Go7nnq9XN4YUQRD3m2ksRb7+er1c46uKEImhsoAuRf2G3jz1ep8w&#10;muq5mNOzge8FuwGo1uAfaOer1KISQUVMlPSaSRke8ddSde2tvZz1epLYm0q1D18pXy3YfVfvYHUc&#10;9XqTZqKitYPK6mN7jT7Qt9fjz1eqdTtJDAtPEb7tCfZ4+J056vVJqKiGVEEiKfLI1I1+n6zz1epv&#10;r5JaeaeQMCXCsoPgBre3x56vVAGJ4k0cZjVSSbNfwt46/Dnq9Tl84QkbbdzO2428NOer1K3D8Yio&#10;wtTIBqQoPhu+A7Hnq9T9hNWXiMpcqnmm/YXABNz+znq9TrgOPw0ctS1O2xwSY2IN9bWNj7PDnq9Q&#10;75EzCFolw2sqDND5sUz+ZYFnRrqTYW0vcG30c9XqPF086otR7YJHCoWYA3J2+wjvca9+er1WUZS6&#10;hNHPBQPOJC0MeyzXHvC5Nz4j2c9XqGXF4q+oRIqQLKkirusvvFje1je3w56vUUfqrgtPNZMQoFmK&#10;kqSyi6hSbPobXJsbi+tvZfnq9RFc84VW0oqK4Ux+XSMmJB2Yjw+BA7A2HPV6i61eL0+LQfy2JZKe&#10;Wo2MqldrbhqAQe1+1vZz1erusx9Eo54WCwzWEQ1JsbXsNx7X8R9evPV6ggx+OWKuK1xBj8tX8xSb&#10;HcBYEdwQBY6/Rcc9XqQFY+2YTRG+0NcEE3AvYjv3HPV6k1gBBxYod0gILHU2vYnW/s56vUtqrFKa&#10;vwtaaJLMQQRt90keNyO4+HPV6mGkwhIqZmVy0qxWt7Wve9+4t93PV6uOCJ5246LKy7WNzYm+tjpc&#10;D26c9XqUkkciCXyCsZW32+xtpcfx56vVBasNBP5kQimuNwIH2WGlu/1nnq9TEMSr62Vlks7yqTbT&#10;TXQgHXt7Oer1NEcUywlm92PaSR4773+7nq9UeuGLLWpUVKe7b3CfjoNR+3nq9TTUwTVscbORGiSt&#10;e3cntYaduer1T1stIjR6Wf3dQT7PZz1erBimM0cdVBFPG0u1CdosBofG456vUmqubfDKzKoZrldt&#10;gAD+3w56vVCwf3LiZx+kUWNj7Ne+v089Xqf43anET7iIU8D4aaaW8eer1J/FaCLE5PmJG8v2jwBJ&#10;7+I156vVyp4UkdCWDJGblbEdtBqeer1LfLG8zhapNN+n0EHx+HPV6h8yuI5p4vNiMSzEqtrEsVJs&#10;bajU/l8eer1P+LUVQtJPJVfoX3bSFsCbDRj9Pt/o56vUkacRR4pTU/l23oDvAJs1rXa1r89XqMF0&#10;8hqaZ6pTLsRlJ94E2uw1FtRc+zw9nPV6js5fq6UU8dFTSbWeMFSASBofHvbsP1HPV6g6zthW2kkp&#10;0qBGZSzyi32X2jt7e19fjz1eovLYVuWOGQtJZ0ZSO5OvfwAJ56vUg85bYMQEc++Nh7huARqLk3Ht&#10;t4Am3PV6ib5lqZpqhpxdDK7+6T3ANtx8Nf1156vUk6eeSmr3ppv8osYbaO1tSD3tqOer1LLLlWiV&#10;kSvGWSY6AjtcXLHsdPDnq9RhsHp2lDGCUQSaaAAmwHtNwPgCO31c9XqhVk1Rg6mpgKszq29Xs2+1&#10;+19Brz1eoJsWYTKsynYGT3VHgb3IP189XqDWtjlaTdVoEjKtaxFzz1eoP6rDJcU2yQjYU3WH0+J+&#10;nnq9TfHh0+11ZQikEgaMS3jr4gnnq9TFFQDDZjUu3lmYoinS5J1sB8f4c9XqUtFQSwVoaqmIEYYx&#10;xgAatc3OvPV6nulr6xqhGlYtHt2uQLsTuuNPqt4c9XqETA6alqMVjqKgOlLtaxRfeLEEgEG2hPfn&#10;q9Rp+kT0tH5okUgIFIa5BGtvz56vUdfLXUQwSLholKxOgDW7Ag3Bvr9ZFuer1D5lnETXWZmYyjYt&#10;xJ7p8L/Z+PPV6h1w3B38iSmgdTFKu4jUEbRrqdLHt/fz1eoMMzKF82pmfapNljOoJsQD8Rc9+er1&#10;EBz9W1dEsgqBvXc1wAQtrEX+BHt+kc9XqCLCa+F3MExYDbcITtsRre/Y6G456vUuqB/lqE7isnmC&#10;+0ka2Nhr4Hnq9TNj9ZPXU1jGkQjciMBrkXuTYkXtz1eorWbJ1r3kemf/ACT2+BN9R7BY+HPV6mLD&#10;6WSWsEbrsW979/ev3Glteer1DRDBGkBpkRtwUe8P3rHwt7fbz1epkWpww1vzk+5FmBR1Cktc9iR3&#10;sbW+HPV6uGN4zQUuNQDD4ztng3r7pJQp7p3MAANx1sdbfWeer1BNWYsYpakTxDzG3Mp8NxP1jT9f&#10;Zz1epGtOTGahtGtc2AsT4W+vnq9TQ0jOWnQ3tp3789XqeMLlw35MxvAsB3D3r6XHifDnq9Q55Oip&#10;qekilI84kmxA079/u56vVPxjFInnkcDSOynsNdb29o56vUEmYayATPsYKwIKnQ7QTa3jz1eplark&#10;koliexaMsQSL/Tfnq9Sgw6BTKCV0ZUYEaAn6Oer1C9gOHyHbHOq7W3MBfUAHW5v4nXXnq9QqYbM1&#10;I6QwxgQpZ9CSGtqFF7gEfHnq9XHFKsgyfprhgCPaT4k6DUdrDnq9SCkL1la1PS3jRiSu8hQNLm7E&#10;gfQD46d+er1Jasw+tl2wJH5wV7F0YFddLkjS4J+PPV6klW+bhsojjQMsUjb9ALkaW8T9PPV6s+HY&#10;hvqpaWrq46dZCNgLG2p07Anv256vUMWXq6SlIpqiVXia4Zu99NNpPsPjz1epbyVKz4OZaKOKRgAF&#10;Mlwu4i+5iNdPYP7eer1JOWs8irVgY0kZGDoj7lv7Ab3sPjrbnq9UzB5XZ2rqk7ZCAtl1UAHwHb6T&#10;z1eoZsIFXW/6GhQCIDa4UAkW1F/b4/fz1epE5/8A5rBGtFHEH973hbW5AF7kajXtz1eol2Z8OqqX&#10;FJkqHOzw3AWtf4eI56vUxxzUWHVDTRJudxbSxA+rnq9S1wjHMXqkEG1ZljAESu21V7318O/PV6jq&#10;9EMSn/m8dPicCp5PlpZTePUg9zckjtfnq9V9XQz+VYrRph9RAoigUvpaxP7vw+/nq9Rrp8Gwitip&#10;4A3mRIjHfYFQB4fZ0I56vUTrrT0Zy7juDPVVVMZSGZ4SrkAMw10/eHw9tvYOer1VK9QemlJlzMQo&#10;VWSSSuL2bYdiFRoC3a9vrP1c9XqwZcrpMNw56CogJtZEJsCHbUWvYnsO3bXnq9QN9TZ6nDaFqWVv&#10;MqHDlR/reJuTrbtpz1eoGcGrY46BRUt+nXU3uCfZr2156vUqlxCRaXcovKjHQEC+7UAHnq9Qs4Pn&#10;NqempYMNWOmmW17KSWJNmLG9jfQfx7c9XqXeZ811MWCSR7rSNGbnUG/t9uluer1EkzFWYk3lkk/p&#10;GYuRoLkmxN+er1Ih8VqmlbCt6jtu08Qb3B7W56vU+QhK3Y0kdi5AuviQSQR4duer1TqXHcUweWoo&#10;U8r5bcpgcwp5lwQf8pYsrAgEWOngdTz1erniWaMUxGtmxLFmMlfXO5mlkcsz37szNqSfaTz1eqKJ&#10;JYpoqiONfdugYW7HvY9/geer1Jw0qyyGGpuFkkbQabRfUg3vbx56vU9V4iQJOu1o1ABFhaw0v9P6&#10;+3nq9UCnihpgtXTttiZSWI+1YnsR37dwfjz1eroUcklPIKI6zEFU03MPYLnQ89XqZ/k55LREWQCx&#10;1ub3N9fbz1epsxh6eCmSkjba37y+0n4/Rz1epPUTYWJfkaWERyMCJG7gkd/r8Oer1T6QfJyEMoKh&#10;id1tBpc89XqdnqWpqf5guDFKDYjuL/XfUc9XqbJqplkWEKAJbEHsfo+vnq9SnmhHy8ciG6i/uqRu&#10;Jtcix17fVz1epMV8rmc1cUBAC+6CDa4H72vhz1erM7IgpqYgM8qlmsNLnsDfnq9Ty0NVFSofKWIK&#10;TezBtwNtfsqVsb6XOnxvf1eqP/MJZapKRh73fdpe1vb8eer1YMQkaa4hJ/SXVr+0aXv8fDnq9STq&#10;KcfMl392MLtBB8fA256vU01FPF5Spudi4N7ObXv4a256vVHsWUxRvdlUMSb2BHgD489Xqbk/mUcz&#10;usN4Y18x3PYC+tz256vVykWSRg0Y3M41UG2h8Pjz1erMRCjeWVIaNVve9hr4eF+er1OawYeaKaMs&#10;SXdCNtwdoB3a+GvPV6s8s4SEzAEbrKV0A+Bt4256vUpIcOnnG2iUyT2LAjt21Nu+nPV6kv8AzERx&#10;tKus6Xuvj7LC/t56vU5GvhjjWpZP0sRIOvctre3jb7uer1LDD8YklEM1YpWy7VsAoYjtppz1erji&#10;k9R5EiVH6RiQbGx1t2v8PDnq9TZhtNItaJqs7adojZVFzvBv3J0A/t156vUssOpnlh20kYK6A3F7&#10;E6jQ6c9Xqw1tJVYbHeYgyXstyN1wPEdyOer1MFPUTM5rqhrFiQBfxA8R8eer1Cjk/GoHMUsm0TRE&#10;AAa637+21hz1epYGrikxCWCBdkQILWG0F210Ona30fnz1epWYDiVJFVCBGUOxYG17kag3Pt56vUZ&#10;Pp3BHg0dNSLOZ5Klmb3iLqDfSwA7Dnq9R2OhGGxwZ9pIaNndZJI9rsSQH36e72sDqeer1byfp5lS&#10;DKGH37+RFrbW2w89XqPPhGLUyp4A/wB/PV6p9RnRKf8ARlh4fVz1epgqOoN10NyPvPPV6kxPnmN7&#10;k/G3sHPV6kxX5+CA7Wudfo56vUFuYOoU3k7JJQLa9wNOer1Es6x9TcPiw6eZ6sWQEhQRcjS/b6Oe&#10;r1VOdWeryxioaUF1ZSYhqbHUm/wI56vVW3mfOq4p8xVVMoUhXYXvY3NlUHwOvjz1eosmbcz/ACUs&#10;NA021pmaJNtiTuUm2n8eer1IEVVMiTxTTbrlbhtSpKm/0j9fHnq9Sdrqz56lVKOyPC7bHBIYgf4h&#10;4gjw56vVwqoKyGuWuxyYKkxtGpBsSNCbi4N7f0c9Xqj17tFTOqFWlLRte3u7DcAL2Itob89Xqbqn&#10;EWxCiipZEbfCw3kA7S1/e19nw56vUqoMQiiwpaR4lLl2u1hceK3JPjz1erE5psUaJSTDKA20m207&#10;dCAb+zw56vUgcUklpi6IN8gayvYaKBYD4c9XqTdWaqoxOnOH6kAgiwNwDrc+F+er1NWMUVNUvLU1&#10;IKPEbixIBt2uBYEH+jnq9TXM0Hy61pgYJvUO1jbSxIOhtcafRz1epmhnd0aiYmPzNqhRex964IvY&#10;aXFz489Xqer1dLM0820zBYkc6XdFJsLd7A3+jnq9SggjglhtJCYRJtZ7m+h0uQL6H4/2c9Xq5Ony&#10;dbGKNCKVFYswuGN+1hbUeN76fw9Xqng4dRzK1VukYhlbTcQL3uAAdde4F+er1JZPmI6iVgzCJwrJ&#10;uXUWJIJ/4l4Dnq9TdXSDFJAygRi4VVNvDxt+fPV6maulOGSj5h2kIJCgkAEn6tQPAc9XqT9NHTV+&#10;ILjCg7pv0ZPgupuTz1eruWKrw9jJA10T3nZhoCe+trW8eer1clxHfXau7ySKj7mO5Ra+gudPq56v&#10;VwRZDKJCpbeSbC9hr3I+Hwtz1ep4WoElHKirvQEC7X93489XqiUZpZIU+XcOJGZrMfEm9gDc2A8O&#10;er1dU5/lksk9Mvlg27jQ3JJ0N+3PV6s2FSGid4Xk3RyWkG7Qgt7Li9vp56vVCesgZWnn9yPVkBuQ&#10;Te3bXnq9TFV4q8EcNFPGSpa7bRfQjQdx9OvPV6mWp/0k+VLrGTtUkdlOoA+IOvPV6s0T0DwlJdUj&#10;vFGDoLg+GvYf089Xqaq5a+hiaNU3+ZYsVN7WOlj4c9Xq7FNJWCVKy7FACPYfha/hz1er1PRpS0xq&#10;Kf3pmFmU69yLEX/jz1epupkiM8lJUIQF8s692bubE20/hz1epShZZFBqoxCsp91RYnQWuT4XI56v&#10;Viignh8uSWOyK9iDaxBOtu/bvfnq9TVi8+KUbtHh1j5wA0uAbEmwHYHw+P3c9Xqg11PItfHV0cQi&#10;kNkdRcLoOxvexN9Tz1erhTJWR4i0VbEEmUqSdWFiLixIH0c9Xqh1+HTriksj+WaUncCtwwc9wL20&#10;56vVLjwWnpXaBjdn+xr7xNifC3jz1erhHh1JJAzVRMZBGy/gQfeJPsPaw56vVJxNaSqqFk8hYyyo&#10;vmIpNwB3IBtc+Omvjz1eruIQVmJCPDwwVUBcOLEm9rAfHvz1epRTfKRRqIkKOHGjAaAi1tL/AE89&#10;XqaYqGqmlkpNJ5R5jo6i4KgXN+5BX+Gvt56vVjgpqTDGbHcYqkii2MCGuth3Jva2n0jnq9TfhMVD&#10;WLJU/ajaQbANS4Oob4W7jnq9T3ZaWpkgRh9g3BFz3uCQeer1c6nFaaOj+Sp9rM4Dbtbi/cfT489X&#10;qjwiqnhUxMQ4udSBqDp9XPV6m6CraslInUmZbNZmAA2nwvfU+HPV6lVQVk1aafB5wBJIVRSANBcm&#10;wPcjnq9WGrpqairisz+RBvZXd27M2iqAfadPb7Aeer1B7imJpDE6HSNGZFS1jcG5+Gvx56vUlBnO&#10;eohcSkaOFJt3APhz1epMUmLqC9NTyWdmY662P0d7c9XqbazHqmo3RVPZAdwUkA6W8Phz1erBhOM0&#10;dQUjqKeRkiYMjJJssew3aEkD2Hnq9SsGK1NZVQOkf6LzLMxGumvfnq9Spajpp5VllG0SBtotf7Wh&#10;+Oo56vU3NhDedCtOzFZNVUDuAbEDw1HPV6jm9AMxQ5dxynw+kV0lJYBioG0FtQTckXHgD/Tz1eq5&#10;TJNXRYvQJBh9qhiZAbODY20uO9+/3c9XqJZ6g8jV8lVWwrTCoWRGkBYDZfxsCDY3v2+B56vUSPpJ&#10;08qanO9ItfTCV2kVC6ksyrc3FjpqfADnq9W2R6Y+m65YyVQUmGxCOIWLDQGQ7ftW+JGpHf6uer1G&#10;9xeoQ0iQSx+XIyNvuAQPovz1eonvULyziFWYH3ugVkJAIOh1Otjrbnq9VafWagrahGZNqxvpIVNi&#10;WOpAHw9v9PPV6qpusWFU2H4maaiVHEpBuRqDfUC/jbTnq9RIuokb1FGIJ2vIkhkAUfZA7fH7+er1&#10;ARVuiTRyklQG2tYdtNT9fw56vVHM8UrTRxe6dvu+ANz7eer1QjFUfLLNAygQsN1/EDvz1er1XiFV&#10;UKscDbImO5tSLaW/X9b+r1LDC6uPD8PjqoVBYMikH97W7WuPAfqOer1CHTYvFNCazR0ZioUkbrnU&#10;Gx1t4ac9XqTEuOGh8+amUK5N2YC+0eweHPV6ktU1kGKTCatNgFuGQC5b6NAb/Tz1epDVjr8w6M1w&#10;yttJGt+wFhz1epM01C0TR1EyB3s1ntYga2UjuL2156vUIWXnqJpqdBbeAxO3wsL21+7nq9Rpcm5b&#10;q2lhxFWFn2g9hY2uNPbz1eofcFo2mqhLShSqKgYstwCSQTb4d9Oer1DLguGpAYp2/TI17XsVI7WP&#10;wBHbnq9Qw5bypBPHJLRRorbQVAG4KdbaezW3PV6jc9PulldiUkc1QnyyxxhrWA1Isb/fz1eoY8a6&#10;YUJoIYngSOWISOrW0NhofiLAHnq9SVoaGlhRhNDHSxy7UL6EuAf3R4HU89XqXOG5apMAmXZCJg4E&#10;miWuL6XP1jnq9Qs4XlhP5vTCvhKRThnUjUiTTaPiLeP6j1eoU8PwKopax1SEKpIeQnVie1gNtrHv&#10;r8Oer1CJS0Cz05ngTbETYe6oJPgdF9o56vUp6B6T5aNqOzOQdxIBFzpp9fPV6kJj0FDTy/6SpZkD&#10;KkgY2QNY2K356vUnGr6ipq6WugnZ4TF7m2wBZTY7vpsdOer1JGpmVk81gYnSRt7NqDc3svw8eer1&#10;T680UtNDMzbiAxQJqGABOv8ADnq9TJl3EMSSlkVp7xzrYKQQAw7Nb22uOer1PVTBSRlaifWS6WWw&#10;so0v+77eer1IzOmaBRYvuSfd8tZoVIFgQt7NfRgfYb89XqSGVc/ipxpEnk0dXJAFj7GJPwva3PV6&#10;njqjXVJwiWGrUtFMrMrkCyj+4/rfnq9VIvXbCYGxVmpZ0pncMXdgTuUE2uBfw056vUSrFKGkirDa&#10;7k207Xv9q19Rbw56vUnIzTmsMU5WIAF7MBfaTpr3156vV3jdLh+IRR00bFmQF9xuNP3dfH9fjz1e&#10;pvmpafzUjoySwUMw8L+OvPV6pNbJMK4/KaxIo0IB76kD6Oer1Y/lYjTxSBrBtxYAa6kj4jtz1eqJ&#10;UPhGExpTw0s5nkZjJIZVMe390hCLj46/t56vVAklkaZ5KdgUQqxW9iL+JHYc9Xq7ih8usSrkY7bk&#10;vcjVToRz1erFRBqnFDV4WiOkBuGY6ADQaWINvHnq9T+a6OuomjpH2ujESsRbXubdtB2vz1erFLSr&#10;BDKplLAhCwFh7pvY+3Tnq9WChwaCth8ip3J5cgYbRq1jcAnUa/w56vVkcGOZniHmxklAotZWvr3P&#10;hz1eqdWJNGE2ptR4mLOfBhddosfr56vVGhhnNDGlVHo20ptYXYXtqPD6Oer1ONPO9PiTF0WRGAI1&#10;94X0I+j+HPV6szDEXhBVUUFySptuF9Tqe4t256vVnkabD4Y8UqIyjyy+UhKi6rJoTcXNj3/jz1eq&#10;dWV9RSTQPbag9y5sSPAm48Dfnq9XfmNLVNSlSQCNxGtgT3B9lvHnq9WCrAmeA0twEkDbj42BA3Ds&#10;b/rrz1eqT/LldWLSqqs4IUgW903JtpYjw56vUosNSGtiSGr2stzZmOu6xtp7Afy+PPV6pWFUhjqD&#10;RoyPLISTKGsABc7QDqbWsT7eer1YMWmqnqoq+ncEJZCC1l2brMx7m4toO3geer1KHEp6pf8AREm/&#10;RSWKrYA7SBe97gbh7Pv8eer1emjqPkRLOgDI6IrRm4J72vYHTsdO3PV6pdNBTU2KLNVQ7tGGp/fP&#10;Yg3N/bz1erJOJp6g4gT7u0x28CRcA27Xvpcc9XqaqihxT5wTOY0VksL6s3YgAG2o56vVJnE1PQOz&#10;qzStYKwvZgfAD4Ea89Xqm0jV0McKRuEvfcDY2vYkDxuDz1epQvjKVEXySK6iwDlbAsRc/WCNOer1&#10;OqYzTwyCqdGkGxbIo1Hwv7R8eer1JjGGknkbEEjIZRuS4FrXJsde4v8Ax56vVBmrBVIsFLF5bFVJ&#10;7X1Op+u3PV6uv5TFUyRrM1/KfcXYC/1m2gHPV6nLLuGbwtZSsNsskgVx20a5JPw/Xvz1epUYfQQj&#10;GjHXjSMMfMIJux0sPbf8uer1LXCQs7tBtEaLYG/Y7ddL9iRz1epNyYfBR4nVVUYKtVWO7zAVAGmg&#10;t3uOer1c5amqnqis2wefuEZLDsvcAc9XqfsGrVpsOLyyfYJVlJAHs56vVMgzFTRKKUDz4wjKCdSh&#10;sdo7iwB56vUvsutPi2Ew/wAwdFmYbysfa6nQa97jx56vUZ/JeJYdQ4jE0B9+SLaPLBIvcaHv7LX9&#10;l/p56vUs8WzKHhfBpKh5pdwZd1iVF7AADQaePPV6ijZ9xTFZKt48JpGd03B32hhq+hsdfpNvZz1e&#10;otGZsBr6qGWsomVliI330trdrN7R4D26ePPV6gfzcsK4V/MIJN0iMtxaxAGnb2+P039vPV6i55hq&#10;YJKR5jMzO5YNewIW+vYWHPV6gpqpxJIFhN7gL3FwAbjnq9UfEHWWLedJN5OgHs9vx56vVP8Ak/l5&#10;IsVhbQldy97HuAPo8eer1KSDMz+ZAWYl4ixW5NgPAffz1eoSMuZ2r6DHMPkZhKJpQjkEaA+0eFue&#10;r1bXvoVzEa/ppTUULLJBIFawsRt7aX10INuer1Cd1dwamVp0qwywzJL5JBIAa3j7PoHx56vUTqgy&#10;7QR4m01ID/oojZgDoxNzf6dOer1CDl+gnghC28maqkWSQsp+wA1ra+Pt/p56vUqirUVNI0cAMSNv&#10;DhSwuLi9/b/Qeer1dYph0MfmrNI7yVaMCzRgEn7V1b4aaj2kc9XqA1ssHFJPnKupkNTGNup1Cvrt&#10;B730uAeer1AbmDCaLEMcbYv6OFiAStiR4i+ljfx56vUEmccopQYnGsiExK7NGtr6XuFPe+ltDz1e&#10;pAZvpMSxmp8yeOFXZVVRFGiKLLZdyoACbDUkXJ1Op56vUFv8mrJ45ojEP9GiLbvdHYm6gA3Fu+oA&#10;+Pfnq9TW2AGok8xozvCjbuawP1AEe99R56vUEGMZCqqesn3RBGlJcMBfaoIuPgSOer1BTjGXpVM0&#10;NMdrl17iwYDxB+j2c9Xqb445Yaeo8tQWQe8e+nYj4g+36vbz1epETU8oeTyIgxFnUKoAGlrW9g56&#10;vUsaGGjq6ECxQgLvtbx00+ntz1erLW4d81TielhtDTIEXxOpuQNPbf8AU89XqU2R8pT108a4hF5s&#10;MTMWYtYgAGwHhf7/AKPHnq9Ssrcs0zjbRpsC7jcnaSAT3voPZz1epLijxijLUopoqu43DzHKrr2N&#10;wpJI56vU0VGWsRNBsxWICNh2W5CknW1wDcd+er1Brj2UqlpKiNpGSn3sUYgAlQNCRqNT3tfnq9SD&#10;hwOGCu8p23W0FgSfj4XHPV6l/l3D4nQ00tk92wv3WwOp+HPV6lpLhxxGod6TaAiKoJ7DxLC3ew56&#10;vUs8Fy1hcabZYmMU0VizHu27vpa3tHPV6lJhtNRJF8rTR+5GxVCVuGYmw/p+jnq9UwYJG0Hzjh2M&#10;TkuqAGxZje4HhbW3PV6mqvwdpGFQsDxwSShEBsS7kdgFJ1sL2Phbnq9TnhmTDV1CmECSNbJroQwJ&#10;3X9tr89XqFPDMmU2+KGVPLDEAkqCwa1yFbQi2mo56vUaXJ/TnBMMxCF6BC0cYW/mMzAEg2K3uQQf&#10;7+er1DhlXDoKYTvVoEljRzI/YKLnUEakAft56vUNyRPNliXEYFZvKj7EEB1NgDY63Fx356vUDeLv&#10;S4OFmqH3yRAOgSxIka42j22Ht56vUFOP5dWmr6eoqEaf5v8ASkkg7CSdCCbi3sHPV6o2D4LHUz+X&#10;hqt+iYuL62e5te/fsOer1LRsFoIoxNIGetmmlkqXazFrqoRrbbgkggnXQD2G/q9TvT4BVyEU5AlQ&#10;srglSASO3j31789XqH7I+V389GxOnI3sCFF7LYX0v7Pjz1epb5gzTQZToJ46eRVnKjSwJt2v2A17&#10;fG3PV6q8etvqGwjFYJ8LwuoMVTGrIwckKWB97VT4Eac9Xqq+zLmnEM11heQIZZriQt7osvjY3t8N&#10;bnnq9SPoqmtq5nWYW0uL2AKggDT4jnq9U3+dw0dKBLHsAZjoosbdh8Oer1QpYp6/CYcQiG1JWBfX&#10;UFuwA72Hieer1OrYPMZ0pReSIBRuBBtf2ix8Tz1eqOqtQV3mUzW8pirBiLfQPpHhz1erKtdM9VDV&#10;oAsSMAbgHXUAAeII789XqUb1tctTI0BHy7SHbZQNq2FwD3t43PPV6mGjqZ6RpqatQEi/vIdxJJuA&#10;b2v9X7eer1QZsVdsWmQklmYW0AGgsQNwtp256vVwq1monZtzBh2Zf8R7C3Y2Btz1eqAIaeASQ1Rb&#10;zGKtY2uT3uLe34Dnq9SjlqTVSGNU/SfaEZH1gA+It+t+er1YIK2IPIsI99wSVN9Ft2H189XqyTSO&#10;FfykCe6pv2LG40Gncfw56vU24lUV+IVvmSXLqikka97ggX0vfnq9XOHKmlJXDRldifeFwCNCw9n3&#10;+3489Xq7w6oczV+6L3GYwxkjxU6sD8eer1P1HWVdPLEsZQujKtw1rg9737+z6eer1KfDa2pSapw+&#10;sjCqz7vM8F11AI8PG/PV6lfh1T/Ml/0Visad7jbdb2BsRex/L6uer1f/1tIfyBMqUsq+XuAY3738&#10;Nb89XqZ0V45VhqSJhZ+51BB0OlhY89Xqd4sPqJA1TTNYr9m3ftY+HPV6uNO1GuKJR1Q8zcv2iL7N&#10;p8fZe/PV6pdHGhLn7MW4i9hcXPh8Oer1cTRxbDNE+5QHXd7LaansNeer1JmtocTpK8fKWCWG6wFm&#10;udRfuCOer1KGnocKr5fnKmAGRL9wCdNLfXz1erxiaKripfKBVUIsBoAx0H1c9XqmYgwiko6cdpWe&#10;MqR2spbTw1tz1erpp1pB58M2zbYFb9x2A56vUmq2PE6/yJYmCKzFnBB19lwPEfHnq9Tj8w0cxFMt&#10;kUWG4afHT2Hnq9TtT0lYR8xCt0NiwC+NvAC3hz1ep/wXCYpn8h2JK+8S5AN217HXT8uer1CnheUI&#10;ppY/NceWbObnwHf6uer1D5BkjC8OxWOpp3QU6pvBDDQhdL/An289Xqw4zjVLg2GVxhRZwytcIQry&#10;EAEIjGwBPtNrePPV6k9W5opMNWGWhlCho191n3akAkE2GoOht9RPPV6knUZ+lgD1MMu7d7uwkWbv&#10;2+rnq9UM9QJXV6WOQ+V7puALXUgkWIt8Dbnq9TouNYpj0ITaTvv5abbBSdAbj7+er1CRhPTDHcdg&#10;jnxOMKsqjWMmym2hJ0PfTTnq9S3ofTfjxgkvGXjcbySLnU2sO5+vnq9SqwX06YvDi1NQvA03nK5Z&#10;GBDAW0sfAg6gE3/Z6vUdDK3pbqsOw4tJeN5Y4wigXBFre8Pab63/AGX56vU91XpmhXDpGqqP3wzN&#10;5ipbVToT9B9nPV6kpV+mxophisgN6qPsb7R3t7t+4OhPPV6gMx7o1iGD4gyRwN56I28xgkKvYO2m&#10;g8Bz1eqKKDFcFhFYNxMR2vuFwxTuAD7R3+vnq9QZ4tnSKNwvuoJNxEY1IHidAbWPPV6uDVUtdDBX&#10;oytJU2RktqQugJNrD+Pw56vUL+WMHwuKZaiqdpY3UR7RYrvJt7Cbjt7Pu56vUarJmWcKpp6bCla2&#10;6ZFMhF9niWLewnTS556vVYX096WYyUKYgihSr6rYsVYaH6Dfvz1eo2eVem+G0eAJSwXklomB32Uh&#10;lvc/xtz1eoa58s4dJTLFHIr3QxsNLEEannq9WfBMrYNgdF8nJCpbQkhj7o1+OnPV6nymwPBY5JKx&#10;H3NaQXa4AsO1z9PPV6kxip8jFoJXDfKhNzbSCjP4A+7ci3j9HPV6kljuFYFXsyYhIjbi10sAbOfd&#10;FwOw+nnq9SLr+mOXq2op6uriSJY7CPY4sQGPhrqBbvz1epA4/wCniHH6Iphs0SKWNt4uNga+mh1I&#10;8Rz1eoOsX9MMKUAlR1Y7XXZtBJbuNdtx2t9HPV6k1046OYvlnFYcSqI0EvmMpRbKLamxN7Ejt9I5&#10;6vUb/B5nkimgoGEbJtUroCAPpBGnPV6huyjj9Vh9qVWBkAYMF2ggHt+o56vUIFRnX5ekMv2ZVVSq&#10;Xub2/b7bc9XqT9bm2qavjiiJKPtD3YAAkfTe4PPV6kLW5sRJBQ1PuE2XzAx3Lc6E/d4c9XqA/O2d&#10;GiqJI33DzmUNtAI007ewnufZz1eoHM54+polqIg8oZ0TaPeDAW1Fl8Ph7Oer1C904y1W49jaVVSx&#10;2sA6xm4CkeOq63v4c9XqO/knJqRz+dKoIW+oFr3J7jnq9Rm8GwGkgp1Z0Cj6u/PV6hGw6igSEFdD&#10;/bz1eoQ6GjR0Aca3J56vUtaWJBBqNPjcc9XqCvPs0RppI31UffbXnq9VN3qCxXEJYsTjRhGshkcK&#10;21gQoNhrpckePPV6qes+YuaipqlYb77YwBYAgAE2PYe9pz1eop+Z62sw/FAIroJLtJ7txf2X+jx+&#10;nnq9Qn9N8yxPiNJBMRCzSqU191toOmlz38D8eer1WZ5AB/ldPHUMrMrt7pNwdxNwPaB356vUKNBh&#10;1TRQvR07+TCu4oAbgm/2ddRqbW7c9XqH3pWs00sk8T+W1lBve19TYc9XqN5gcyJSpXQvtZlsQexK&#10;9/gOer1PjYujjzIk7aOi6hj7fq56vUn8bqVWZaejBeRQr2NjYX/t56vUl8XnWatWqlJU2VRpf3j3&#10;0HgdOer1Mz1ybQUJBj3JuNyQD3HPV6k5LVwwRmrii/SKPcQ3Nz7ToPu56vUnmknLGpdxJuDHYLAq&#10;3PV6opxD5eD5msSzAEKCASD+zX289Xq7XFWqNlLVAMHC9gps30nnq9S2y3MJt9AZPLEa2JNiALkc&#10;9Xqb83zQUUaoVUEKwU6+9fS/h4m/3c9XqL5iWKyfMiIOwYExORrY2tf2dvHnq9SKqqikoZSIqgyR&#10;kne7gB2P1aai/PV6iq+o7OUGF5PqKB1MTaEJFa5DdmJ7gW0uP4E89Xq1sfU3m58Rxs0uDTN5QYm5&#10;uTrYm4v4nnq9RM6vEZappGqgXVCwBHYm19dPDnq9WCjZAXmZNAQwB7jwv7eer1LeiqPlAJpTvEin&#10;SwJVgdD9BHPV6uqrFKypcmaU2b906Db429nx56vU0vifmVy07KIyn2WUA7r9lte+g+/w56vUx1eI&#10;D53ZExaZixA8APab/wAOer1R0mGJzqFAV2UksOw9t+3fnq9WMLSw1Gxo/OI7HQanuPHnq9USURSE&#10;U8Y8t9SSbaD4Hx56vUmZoXilaNWAuzC5tr46c9XqTlWsVNEiKm+OOTey2Fyw9l9Lj+PPV6uoYTWC&#10;Xy227iStwb3Nu4+nnq9U3Dq9aX/RJFV3LENI4v8ADtqLDnq9Ur5GOpoGZgrrdk0sNSbMFtbtz1er&#10;nhweneEwJtAO0A2sLaX1+7489XqWeC4Q0Er1SWjXcQzW1cka27nTx+HPV6ljgKYmK5JYwSyWGoub&#10;N4XNzz1eoc6ajkxqFqemZQyOjEkdmOhLC3w56vUPOXsNOFgUFOdge77luAx2/vdvZ/Dnq9Sv+fim&#10;wnyqgiNzuDL/AKwPfvqDz1eoLMzY7shhpV2qhkMcj2HuBl0Y+JA7ePPV6gLzBOXw6aoqZ1WUvII9&#10;b7k8Dr2N9Ba/7Oer1AZi6LVMJBIIgNWFxrbxP089XqDWenNTueoa8iEsfYwubafRz1epxwuSaemM&#10;eIxhX3gEd/d8Oer1KIyCqkjRn2xAe928PZz1eptxKqMGHmSqNzvZRt10vZTp7eer1QoZHroEmttK&#10;DW9tfaRz1eqSFkSNbgNtB+kD9Tz1epxw9WfeXZbRABjcX9ut+er1TaRp56ozxMqxLcge0+znq9Td&#10;ilVUNAlRpve6272s3fnq9TRiK0hVBVIC+4EOWtY/QT49uer1NbJNSVIipQNrKSfC1zYffz1epR0c&#10;ZWKNmO4drL9xvbnq9UnzTDMyUlx/qjx+PPV6lTgkEke9QPflNzcfZsO9/iOer1QZ6KVcSMbuCe9z&#10;218dPv56vVlq4Vw8O6MGZiSRb7N+3f8Ageer1JXEK1lkjhpmF43HmNbQi2o9nPV6kTiLxLikqjTz&#10;mUgqxBudbDX2Dnq9XBqV6mlEqzgjc32rHtoCfr56vVxoKrzkNHUMtrMrkDwsddfbz1epGYlAstR8&#10;jAxAQEgjS4J0Fvbbnq9UOswYvGKsSDzEFmXS7W7a3GvPV6m7EWJr/mN6oUIHcE6DuR8eer1ZqGSs&#10;klSqmbcWDEMew1tY3/bz1ep/qauSkKxSpvkksD2IBOga2unPV6nOXL9XUSQmJl2whCzabr6m5Gnc&#10;c9Xqc0omaYSwSFgrh2+BHt+HPV6musXFaur8zDm2ICWYka9/G332P7eer1KSixqSm83DcOSNPm4j&#10;FJJLCrm9wQUuLqbjupBtp2J56vUjMQr6unomo5CHkisbjQML2NtdD+znq9WKkiZ4jHC+4zA2XuFI&#10;BJ+oc9XqUWT8Knw+RKxb7yGtbvZu5PiL+znq9Q64BmGqwiilnoxpMQjeNjfwA1/X2c9XqVOM5iap&#10;ws0sDEu1vCxF/wA+/PV6ovTzAMRxTM8WHL/iUk62Fzrex7jnq9VxuGZcww5RFHXQhHiRRfxY/wCr&#10;a5GmvPV6qmOuQpqGqqoGUiJndEDAE3B7nx0+H189XqIhi+H1vzo89QY7sA2lrdwSPDnq9XGnwZat&#10;Y5aqouAQCAQdoJ+HbXnq9StwNYDLNQVjNtSRVXTQ6e39fv56vVLrWqokal91xGxsf8IFvbrcX56v&#10;VFo66pd412llBYEG63A13ajue3PV6njAcW34gjSr7sZbcgPcA2Gp+HPV6loskTS/OnbvRhYAW0Jv&#10;pz1ep0o0iqqp0F4gjFiWBAuNb37eOluer1OQdY5HnPvzN2JGne1zz1erJQrUGdaoKHEGjNYAbhqD&#10;z1epbwxTyxxpPKqeeC4IIN1FxYgH3Tf22Nte3PV6nePDyF86pe7K4O0X97xvfxHPV6smKUuJhkeM&#10;XVQNgGgVSCbfVz1epWZczLWvLFFU+WoHuqCo1PYXNtST7eer1C5lbEZpsUela1rK1hcDxsfiQDYc&#10;9XqNBlzD3gphijX3xWdb/vAjUfeeer1KKSCFKuOjqdu6oIZgpvuuw8e4I56vVeV6GOmz4BliPEK+&#10;K7uhKyNoWRjcAn2gfDw+jnq9R/8AF8RpIplgWZQJFVSfBWW2gO3nq9Rdc145BWTTRytezmMtuBLb&#10;Trz1eoJ8TxNTMKAROybnUML7b+H0i3PV6g1x6urHqI4KYhVBa8d1F92mvw+nnq9QYYrjE2HQNQ1G&#10;yWAOzOLglD4bfCwOt+er1BtmnApDhUuIFP01t7EC5AY28P1156vUFci0uFVKrHYF02kAXuSCAD7P&#10;A89XqCSrlkhoqjDa83n3udp1Ftx2n6R8Oer1Imtp4Y5oj56gBC1yRof8It4X8Dz1eoN8WihSujFU&#10;36dlaQMtjdh2uSfhz1eoP8w18dWwdWlaokAsGtsBBAvcC4JvcDXTnq9QW4y+M1RZq0tKsfug6kCx&#10;/pvpz1epO4fiVbFHJYn3twJPY/4fo+nnq9QgiWro8DjnqpFkhuQL2upvcsW1uNdBz1epkxOkkq8P&#10;krrCQhkjC63O4/u/DxJ8Bz1epPSlpaypy3sfdGisGVLrtvZgHtY66d+er1M8eDzU2LJAQVOxhqNB&#10;f8rEc9XqT74RLhOJTSRI+yQlbm9ib9x4WP8ADnq9QwZZoKyGJXo9HZS92sF2j7Si9he+vtPPV6jC&#10;5arCIhBIh2soDMB8O5v2v256vUn841OBGnKRVNnINx3NvFR2N7jnq9QNVGO1FJicC03vHWNGU+8E&#10;IudB+Z+jnq9WEZnlw2pSSaQksblWPvak+03+PPV6nWozpBXV0SMjRxysPeNmFwbX0JsPHW3PV6pe&#10;M5hFLQSwRr5wS5a5G6xuR3t3PYfRz1eohXUsmvx6SamJhQlmZSbmxvc37d/H9uvPV6gJmpJ6eNaQ&#10;SvKlzZnNzcm9rnXTw56vVOFdFMIoYYwZULKw17H94n2jw56vVBkaqWtkgZkWOZVs3c3B8dNOer1N&#10;GLGlEu5idwVxvU6C3ck/R7Oer1JSvr6g1KRzJZUIIbb3v2Pb2c9XqlHFajzHqp7tCH8sbV/d+nX7&#10;j/Tz1erBSy1sHmKCoJBdWHcfE6+w89XqdaP52Kn+bqVEj7gQSTfcTYfVYn9Rz1eqVHSzQV1Qk7bk&#10;YBylh7tzcMfE+wc9XqbEhmpSlLC36OYXlFySTqVNv1tz1ep6ipqlqRd0Pcmw7WXXX4Hnq9TbhFLU&#10;QsSfdG+QGwv9DG9+er1KzDoJZJFWqkBdtwAtbcB46fDXnq9SpnkaBFaM7ygAG22vtH1duer1SIcw&#10;g1IhBAMXa4t311HPV6hNwDPEtPUhEbb7w3le1j+znq9QyZbzPElX5kkgdX3C3g2ovY9tPDnq9Qy0&#10;mLUcrwTzzBRELjsdG7rf6uer1NGK4xRVVRJ8sNoiBuVO0m2tgQNOer1JVsxviEiSYLGwIVzOjHVS&#10;dBqLgqfbpbnq9STlxPFBMxmRP9HBChGDKNx7Dt2789XqeIsBr8zTRUVM4j+Zs91A7ixtfwOnb6ee&#10;r1WAdA/TJXYrDDiOPowjFypAtdbe8XuNLkduer1WqZL9O2XMm4RT0cNKY2MQaQs24D98KoIIANuw&#10;56vUFnU6jjwTDpJIH8tJHjAjJG0qDua1+xFv1789XqKnjvUtsu408lBOewAa/wBoMDuX4EX+jnq9&#10;QXZ09QGJztDgi/pKZwWc3BIKW0Hx1vz1epFZbzDT4jUJjLQiZ2s53i5BuR7ov4HWx56vULa5kOG4&#10;ZLLUaBCJFUrqVt9lVGtx3156vUX3PXUySWCabD1cR+/a4sRcdrePPV6iB5xzlFU7lpkKTbiSb9/H&#10;QfDnq9WTJWHV2ZK9Xp4ZJ3kZdAbWPj+Xhz1eqybo305lwBZauSn8iqqAhAI97QAkvbS47aG2niOe&#10;r1Gpy3nqqy/JNTGxWFVKN2A7ghj7R7Pp9vPV6lBTdbsRlqfMM5VVUiRmt7twQPAHvz1erNgvULHc&#10;wVDtTyBRICN5cgkkeK+Nx/dz1eox+XMsV9fhlNKljPExfde5P2T9x+P9vPV6juZTylJVxxPWkMkS&#10;lkuCB73iT9Pt56vUJ9RlzD6nDBThg8wYL3B08bHX489XqL51A6RZcxY1IqPeaYBwVuDGwFrk6WOv&#10;bnq9VaPWD08GIVCJGoV1YXCEhiVJB8bkc9XqqJz90trcDDCSnMVO1+6lCV7ggEBlI9hsR2IB0Hq9&#10;TX0pp5KLExQ1w8wB2aNiNbKLjv4/289Xqs96fU1RMaerMDyRSxqzbQq7DpYt2uCPr56vUYFxPJQP&#10;FFL5IiLLfS1rAA6+Pcc9XqbaqkkhwdvNmMzd1ZbAuNBoPaOer1OtLRzkQT0rNHLbVrWPliw94e03&#10;7c9XqXNLHNg9VIxUeUQxu1tBtve3hqe1+er1ITN2PV+G4JNJPUAU1g+0gXI7jvY2+v8Ajz1eomuO&#10;Zm+axXypCywzGT30IIAOov38dOer1BoMYaorNlCDILFN9r2sdfuPfnq9WPGpKqhrFWskJjeM7Usz&#10;Kb/aubnUE3APh9At6vUmcXxqnoKeWOsY+YynsdLKoACmw8P1vz1eoJczY0ZMuvUhffksVtc6jtcX&#10;vp4kc9XqJfnHE6qonmqJX2inbewHYaDUj2X56vUHy17TL83IojIt2Gnt+7nq9S0y8q1ZE+0OrkAX&#10;HiPEDnq9QlYZl+Xz0qaP7MhBYagWJsSPo56vUwY5hki1skVJOFXwBOnifE27c9XqC3E6qtileBl8&#10;xdCb6a+24H3c9XqSzS1M9R5tY2o1CdtL+H0c9Xqn0lNGzDdpta9yxJ/Pnq9TYdhqJaqMkSEBWHcM&#10;AbggEaHuNP6Oer1SsOpp3qFaaIhAbjdYAA3v93gOer1CHQKIaZUhO5Ae4008Bz1eqJiNVO0pKLtZ&#10;LfwHs56vUnocw1NPiD0sgLmTUWFxpYc9Xq4U2IVNR79cAX3EWUbRa9tR7fb7eer1SoaKWJp5pX1u&#10;rIPALaxBPfQ89XqYanE4RPFTwOhYAm9r2HYC9vHnq9Uhq4gqikrJIdB/h9pP089XqVWEVs1OJvNt&#10;K1iLXFwT7NfD289Xq4VdU0UQVj5qTXLIGBsQNNPgfbz1epiDUNMDBA15mFwhPYE9+xPPV6nzBsQF&#10;FHK9TSR1LPYWk3C2h1G0jUfHnq9TNi7b445YnVIi4LDva508b6Hnq9UZw7M80ovu91b97Xv93PV6&#10;sMFPVzSpJUyslgfc0t3tp9I56vU9xyoCqQsAQLWtrftz1erHCRAVpyC0QYNrqfG/389XqWVDVU81&#10;KsSMQqhm1Ftfo56vVlqKhEmgb7RmsTfSwB8R+ev8Oer1LrBcSq4aGTdIGLudt9LKO3189XqMN08z&#10;HDOPk6x/ejXzAL+B0t7e/a/PV6jx9IuozyVcUNUrxNC1wSQ24dwdOwBFrHnq9VrvTzM0GI4fTU0r&#10;iSRpQwYaXBBO3X2ft56vU39S8uQfy443Q2cICGQBTt3MBqNt9D/Hnq9REOsWQcZp5GimXagKrKqq&#10;AVJGjC3geer1V950yzUYdULDToQySuxlJ943sdpPhft/Dnq9QDZ5qqlahoolDnYH2G4JN7Gx09ug&#10;56vUl6fG5JE8iU+7tC7CB2va17Gx56vVDw6ojTzWrwqhLjW9wLm31c9XqaHeCXEHipSsZcXVhcX+&#10;n6uer1SaeKt+dE07jaL+UgsAASR2Gp+PPV6sdWjYfCwErRVG59x2g3UjQAHsR9d/hz1errB6qCjo&#10;0jvvMewl3GqgjU6C1j3Px56vU91snznmKPdSTaVOlgAACe3Y89XqD6eSd5ZMMgcR+Yd2/wARY3Ou&#10;vf8Au56vV3T4jCmIGpiktJBGewFwDpb6+er1OS1HzreeLSO6bgnYL7SbW56vU2M9QxKMwdGA2geB&#10;7X9unPV6seINh9JUmSne6GPYBa4BPduer1QJ6mCWHdQDYgXYDr9q2p+s/wB/PV6mytjSdHqkbcV7&#10;HTRiNR8Qeer1QqiKgpYUkdwTKwBQ9r2ufjp+p56vU3wVoixC0qKUuWAt4dr3tz1eroVU6zEytvDG&#10;4B0AB+jnq9TnHW00N4ftM4DNe52i+n0X8Oer1KmOWiWLzakK4kawso0PjqLX+HPV6pmHRywzuJjs&#10;W42g6lrnSw+PPV6hCOPyTYb5C+75ZX3hodTawPPV6nepzYZB8pDdi6gNuGoUDv4a89XqhnEoE+Xx&#10;KnuwLKGvp4/rr/bz1eoy2UMRKv8AIySDzSAQVUEXIBAOutjz1eo1+WMRrIpacIiGwYNoNTt0P0c9&#10;Xqm43RBKM1OJToxO5mBAF31Fra3sDz1eoC8Sio6TDBHR6Se6AxBubGxIsO1r97flz1eovHUWf+VO&#10;ZA/meahO172FhqQb69+er1FDzPXxvUJRQA+XcEkjtcXIB00vz1epHyBf5gqRN20BNjce089XqXWD&#10;1lOk4nrXYvTsVQ3sAnxFje/0/fz1eoQsNx9AkZhFlZyb3FzbUm976jsOer1Rsz489TLTx0o/SdyO&#10;xt99teer1IivkmqEZEbRGBLePfXvz1epJVctItZJTsdy/um+gv3v9d+er1McgMcxWjssaW1111t7&#10;eer1YY4YJpVlvqLm3w+jnq9UXy44pbNoz++gIB2kaX+g89XqiVVDHJK0zE+ZMLFvYfAj6uer1OOG&#10;Ya9JWJIGMoKKCo7X8WPx/U89XqMLlTDY8QgiqKWIhV3eYjjwsLEey5/o9vPV6h/wHBXnwd6aEBJ5&#10;NyALbsL2Ovx56vULeT8ErsJoI4awsKiYhPba+lyb89XqM7kqqjw6mpYXVtzsCw0JG2w8T2aw056v&#10;UYrBqn+dOkqVBpvKZto8G07Hvcc9XqnY7lpqyCMKgZoo5H8xdQNuov8ASdOer1EK6oRyNUeQsSr5&#10;gYllsRe+lxz1eostBgj/ADppppP0g03bbgjwGmn3c9XqEXDsIhSgC1D3AKhQNLEHx+GltOer1Mec&#10;hTmjknwzaNqG20AbT2P389XqK9itFLVu0hcDc17ADvaxJsL89Xq4YZh7tEYsQlLMgbYFsCV8Bc9t&#10;eer1CfgT1VVFJNMPfjj2KBYA6aa6XsO/t56vUkqqeWfFmRFUMtrWGg011/XXnq9XE00cGH1EgKt5&#10;YZ5LsCSPYovfQ+zTnq9QQY4qS0Uk9OboSX3N3A8Rz1epER1yVMHy8A323bbW1PPV6m7D8JrBURz1&#10;LCJjcuncH4XHj489XqVNKTS1BCRh9/tsRc+IFuer1Cdl7Ga2migp9D5bEjaQNPiBz1erHjWKmau8&#10;9kJWTcFAAGvjz1eoPq2dauqnUJYAoBcd9O/s0PPV6olDFLBVD5gX3br6jx0tbnq9QkYIi06b5lLR&#10;m2w6DXx56vUMgwqVMLiqYG2OxKk+IAAJHa1iDY+PPV6l1S1VNSpBCYrqgLt2uW2628f19vPV6khW&#10;w/OOkFK7JTI7upI94ljfab62+F7Dw56vUl8Xw16V5WqAZVUqHUKSD9HcH6eer1Q6aagw1o0pww23&#10;O0AW1N/y56vU14zJhlXBVPHYtJuZr2uCe+o56vUkMPFDLAqRhVkjC2Pgb/0frpz1ep5aqnrMNajp&#10;GIaFXdHvYG2pA7a89XqfsKx2pkw1afdbehBDdtwHgTbnq9U2LD46iviYnZJY3IOuosSSPj256vUr&#10;cEnXCq75OEu607/pQ4Y3BAI2sRrc+IJt466D1eowWBzLWU6V1MhiBZbkggAk20B7/T/Dnq9SfznV&#10;tI26ZywjvdrW3A9gT+fPV6iQdQpHeuLpKHQM28E2UC2hGncdr+PPV6kAyUdHSR18dbDO8kjxvAof&#10;zEAAKu11ClWvYWJNwbgaX9XqfqWsSf8A0YaI+0kL4EG4uB8eer1Gn6NZnqIp6SnWmB2Sh2JY7iFJ&#10;1IOlrfl8eer1XF9E+pNZh9XDSU9TtUtoSb3BBYX+F9NPbz1eo/uG9RzHRrR1QCm52BSQG39+3cfl&#10;z1epVV1fhmN00rU0AiWNECxBrbjYhrE69v2c9XqJ31ByBgmL0U9KFEchjZY7gMVPcEezUf09uer1&#10;EyxXpxV0dY6InmoNjG4OhQ2L3ufp56vUVbrFlquNWz1QCRQINjMTuuTckjtYj9bc9XqLY74XLirR&#10;zSgAIo2ixufAmxvp7P7Oer1KGE0TUk0ckpNR5g2C4tt7gkH489XqEHJ2FxVNYhll0itbsSxv2B8N&#10;deer1DAtDNiVBUUmKAJJCx2+7YMD2VCe9h3N7HXx056vUWDqThU9PWT4dhERZhtCgfHW+p7Ai1h/&#10;Tz1eoLKbB0hlMmIhhJYqSBcAjuL2sL89XqXlFRU9RTWWPykgFlKjS1tLfTz1epP4pgNU8IaRLqH3&#10;oLjW4vqNCCPZr7fo9XqSdQJY6iWorHBQ229tCuhBOo56vVCkxFqna1OPLgRBa5vrcgnwHfnq9T5g&#10;mJwwp5uKWO3aA5WwIPYnv/bz1eruvqqL51qanIWGwcKLXJve+vt9nPV6m2anpflkxGoDSOXKlY3t&#10;oToSLHnq9UVaKOKtjnpnYxLbaDcn6D7PZz1erBidfBGqyEFRM2oAsLqDcfSPbz1epKVtJJXNJKnu&#10;iMK5J/dBPcn7uer1QHjjilGxNoX3r37g/T7eer1PMHk1NMsEgIEjFWYW8frvrbnq9UKtSJgtLvHl&#10;Q6XFu3bv8Dz1erE88TiJSpYrcBvr0P1/rrz1epTJT08tRTVtgJrEqRfdc9+er1N9ZTVRJczLtAKk&#10;Hu2utvr56vVzEMqRQmIFnXtobH2fdz1ep9hrzLSSRzw3EWhAOpY+A56vU07qP5MOqlKoncoYgAKP&#10;tAnXUeAPPV6m+r+dloJYqZC1KWQM1vf3ewHwvz1eqDGFe/nEE2Ib6u33DTnq9Sc2GmjcvILFjtU9&#10;7f3c9Xq7pKWFaiSTsI1BsbWI7nW3hz1epJF6kVzpEWdpL6MCLqT2+rnq9Ty09PBLGxJB2nbbTUaD&#10;4c9Xqhz10FPTSPiDbezXuO3xv7Oer1O6VFdR7Q8AMe0Et2IBFx4diOer1Oh8kxlpoz71tl/ib256&#10;vU9JRSsz2dkMaXvqBsb6Oer1Jyuoh8/9srEsdg+lma9/ib/Vz1epxwTCCJBOUaT3kLE6ga6XuPHt&#10;z1epb4pSyVlSp3KGQBii/ZC+weAPPV6myWRKmb5WRbm/uqO59hPjpz1erzV1KJ4iDbbe4+g2Pw15&#10;6vU7x4pUIEhpD5SIPfJ7sNT4ez7uer1R4Kp8RrzU1erWOy5sddL317jtz1eqfTYLTGBGLlp97FgR&#10;oNbixvbUac9XqWUOKthcKU0EI2CQkt5Y3G41F7XFvZ9PPV6s2H1GI1tcssjkU6nVfDcTp7Tp8Oer&#10;1CDlw/OTJANgaK5cMLGwY2N/adOer1GHyZLTxTU1bUIAffTcNNFJJA+gWP8AZpz1eqwz0xSHGOol&#10;BhFKreTE6HeBYuGuxF/A/R9V+er1bqnRLFWiyVhhP/FEYt4rZbWPPV6jCz5tEVP7j2sNbXuDz1ep&#10;KVGct9y0pv8AH2fHnq9TVNm8Ee7ILfG3PV6kxVZ2nWRiJAAfgLc9XqSGIZ7ip4vKkk1sSDf8+er1&#10;F8zd1KGGQNVFhLGA3vbhYHvbW/PV6q2+q/Vj+bBShXyWleOwOgc6i/tHb4c9Xqriz1maWOpLygyJ&#10;G0iaGygE38LnQdvq56vUU/MOPiopjO0bCNmFj7RusCw8NR4/t56vUDVXi1L828bKsk8ZshJBNxrp&#10;7L9uer1M9LHiOL4xtiQSSVLJH5MasSzE2CiwuTbnq9Tw1ApZxSKu5FKEXFw+7X4m1uer1NNXUvOs&#10;dJUOzJAWUsxB9t7G/gfHXnq9Tcz1FZMqr7iQEXuQC3sv9I56vV6Bq5YqiEKoYHcN1hppcXPw56vU&#10;54snmzU0tOoSMglje4Y3sAB4kdyeer1Z4K+mmwoRwQt58DtroCL6EkaEgi/PV6kZiibGkgqH8y/v&#10;EKdFUm25rXtbtz1epItiEFMwi0Ia6Lt903sfEeNtQfbz1eqNiEjR0wnqiGLDbtbU/T8eer1ZI8Tp&#10;KSnqGrZgkSqCEbu7t4AfmT+p9XqQtbLPWiKopl2yRkuLaggfu/T4689Xq40WN1dXWK1QAjBivvEX&#10;IJuNPp56vUs67EwR8vUGwsApBuSRoBYfHnq9XFMVq2rIp6hG/RqF26Wt2AAA1uNdeer1T8S/0Wd6&#10;jybq+1V9+zLv01Fu3PV6oElCajD5sInfa7gENcbgBe9j3Hw56vU2YuKfbSwRxkbFKtIbgvr9o+wg&#10;ezTnq9TDiaQy16xVgMsNPZpWB13HQAeBB8T4fHw9XqbooJ4aNnjUIC7G1xaxBIt9R/Xtz1erFX1u&#10;JxYP5VfGVR7BXCgKw8ANbm3jz1eqNHUwS0MJRQHjZdwHgt+9++h56vU9U0IWuFVK5sPe0awI9lrE&#10;dvhz1epolqThQ8mvVpXmYvtjOm3cbXOouPC/fW3PV6nqkWiWtM9LRuixgmT3wSL6AA2AF/C/w56v&#10;VwjnrcSxKSOkcLAlhZkuT8ARa2vjY+PPV6o+JSO1SFiQeZCAALgAAHWx/hz1eqL5B+UM8o96Igop&#10;HfcD3PhY89XqZZKCvq66OWcogKbprglixI1B0Htvp7PDnq9TbPVGSX5AjbHuCo1tSRp9/PV6uMmB&#10;0sSrTu28hiS19Brck+H3c9XqgVcdU5NIdPeIAW1yoOn0ac9XqnqRTzvVEk3RVswH2vE9ra256vVh&#10;ixWOJCir5itoG22PxF/C3PV6sNaiYlGj2AmjsLdidbg2N73HPV6sEL1UlItZt2xwlltc9738b/Vz&#10;1eqOazFMSw6Ov8omJD7wFtTew72uPjz1erLDiEdVUxxJJHEqhm2ka3uNpBvob9uer1SDI1TWSzVD&#10;BpSS7B7ncQdWvfUn7+er1clxEMHq6hHk3klEB1Zr6Cx/pHPV6upqapnE888YDHaUQWAAtc/rb8+/&#10;q9TZR0M9YzSeYslTb3FJI2i1vAd/v/hz1ep1mMbwQwHaHW4dfE20NvD4+HPV6oqtR0qfpR+lUM1l&#10;NwLaEXGmvPV6suFRU1WBXRRqs6mxL6aHtb4jnq9WbEY5HqGkZQFkKlmN/eYaXHh+vw56vV6orRSy&#10;SS0RMbhDuYG1lOjgH/WGh9vb6fV6kLieYQmGVQrU8xFusaix3J3Pcafwt38eer1M+H44tJUrK0wp&#10;Vbam9t21b/8AEQTp42F+er1cKzNFWauSBSkrxMyiRWNnA7m5ANjfTT8+er1JSnx6rgk3zsPM1JBP&#10;a3bTW/PV6usRzHX1MCyefq4LK1/s373HPV6o2HZhmrZ0pp5rhe7gWuV56vULuE409ODiauGliBWM&#10;HXQ+Pf2+znq9UfMVVHjmGGmxe3lgiYqw7suqMPG6nt+o56vUDOKYtWlmmxB2aSZmYsb3uRa5Pjf4&#10;9/Hnq9TC4i+W33J8tlbtYWGtrfE89Xqg0q06hsTsVkcsF8LKTY/fz1erIqztJ7+qOgDC9u35a/f7&#10;eer1R6Gpo4JCu4BFbbcagN7Db2Hnq9QlYRj0c8KRSG6A7UUW09p+s689XqX+GxQOFhlIKxNceJGv&#10;bxFiT+o56vUso8FpKSKOOnqg06uxAUG6g62NwBbw0PPV6lXlnGWwnFBNUXLo28gDuNwGp1One37e&#10;er1WUennqi2GZghqiSxnJj8tjYE3729oBPPV6rCsy4FhGb8P8ipMIjqlJlVApIvcFb+3nq9SU6Ee&#10;lzK+H5kONPTGVXLOQbFhID7oF1t2uCdOer1XQ5IpqfCaCjpjEiNEihALAXDe38uer1ZMyYnDURmo&#10;m92Rd1wB/iPb6Oer1FozWkVQKujECNuUqgOjX8Pz56vURHqVkzFZZmMyJCnmMFJAINxbUdu+n0c9&#10;XqqS674TLR5hmiigVrBwsm33Lg6/H3b9v7+er1EvxXDcOMby4hApmdtrMBYkWsNP6eer1FgxnAGa&#10;aZl92NJLMO2l9LX9vPV6g6lhqoIWoFHvI7e/3JBN7fV2HPV6skatJRMYIy207b9h7D9Y56vVkwuk&#10;gWgFDUSbpIiAGewJHcXA0vz1epSyU4WOOVyCIzoBbQkfat4g356vUzVVakcCyjduvbT7/bz1epgr&#10;8XnpZRhzEsk4Z99vs2todPG/PV6m6KqqJj8xGboCbeA0+F/Dnq9WKLDaibETXVSg79UHs+Onbnq9&#10;U8UciEVauEjdlQ7yANxNu5sLnwHieer1DHlfD6Snc11Wi+6pF+1jawJHj+v1+r1GNy2lY2BR1BRm&#10;JYWAAFwB3sLdh+fPV6hiyxUO15I7qWKKA2h29rHQ6E+0c9XqGbJ1TitXSPhC0+x0c7GYAqSDcqCD&#10;4dyDbT6eer1HH6YYXTz4lAIFJI0lAF1BAJOvt00+vnq9Vj/TzABOkk4h0ZVF3UkC9+4AFv7B7eer&#10;1cs0UVHhxXEBZGpTJGqk3WQMLE2+FtOer1E4xbMjQVLVUG0wo77r3IA3aBe9j489XqWeWOoUeLT0&#10;2HUhYSxszsZCCJEAJCre1tf4fXz1eo0+EY/SyUaEzL5sAUbdLgsL256vUrqfOVOtqgFVQ2TcSoJP&#10;iPjpz1epxo8/VSQu0jhII3sFNtoQ3sfge/PV6o4zQlThgdFFl0RlIAOuoFuer1Z3xvC8VP8ApKeV&#10;CjAm1yCNpB/Pnq9SSxjFaGmw0yRo5o0JAVAQQb/DXxv9fPV6mWtr8FxOh+WjKH5Z2e/cgd7k89Xq&#10;40MM82HsMKk/SoyuoItZG0Njrp+t+er1TcPwXFKmeOK4u0h9lgRfU97g89XqjdR8YbAaIUkjK821&#10;BuQGwB7kmwOlu1uer1Eb6h5iqFqXMc6lD9rcTuJOg56vU6dGaabH8201PUVP6CoCh5VF9gJNwbqd&#10;L9++nPV6jJ9Zaenocq1BqpC01MDGlgvvW72toQbdxz1eqkLrp/pWLvL5lydAwsdlxqPiLjXnq9RS&#10;sQSnXfUbrSWsT3A72t7Ce/PV6k1VJSTVqQU5LSsoCrYEEAXYnw+j289XqjSbA0qMAttoCOQCQe4B&#10;vb4gc9Xq5LQmGnkSM6g2Ua3011+B7c9XqjQ0lbSQzT1SCOU3MQDEgAeBuB29mv089Xqb6WarPlxk&#10;hncF2IGg+Gt+3PV6sVVRsaJ6iRg8iKfvvoO+oHPV6sFTWxSU7TRQsrDQgdyAAbm4Aseer1RoKqSr&#10;SAzroxsxPa3ceBHbXnq9Uqmq1pEb5X7LO0bWGth4n4Hnq9XIpA7R1ZYI3vAIraamxuRz1epzrGhe&#10;laWne0jbUtqNAP7deer1QIKjEY4GaXbGSwsL3vYWue3PV6pETR0cnm1pBUsrELptPt9nPV6s+IK7&#10;1iUSNvR2Gwgixtrb4356vVCkq5qGleSs27NxHf7IF7m/hb489XqkzxzrTLMGELyAAMT7xB1BAI8R&#10;489Xqccu1kE6GOVrSrffci423sf+Ctp/fz1epQ+ZXQSedLeSF1uqNcqvjcadxe/PV6uVbRef5k+I&#10;SKvkqpVbH3iSAVFgRe2uth9eh9XqT1HK9KkuIDVdw0bQhb2P3c9XqcqBHqKs0U3uIwMinxudQAfo&#10;56vVHnVZ6uKJ2IJbX/gTqSe2vPV6nqCkDVRnhYtDcMB2H1fV489XqeYXWhhi81gCNxYAEsL9ja3j&#10;z1erPLDRiGatw9PMZ4jsMlyA3e4U+zufbz1erErPNDBVKbGUkXP7u0XuQewJ0+7nq9T21c1FhkMV&#10;O4kkchmAIIBN766XHh+znq9XcFNUYmFhxaTyVDaBGJbde41FiO30jnq9S0x3H3x2F5K7YAsUcMSw&#10;xpGAIl2rogUFjb3idWNybkk89XqSlNT/ADtRBUSMQ0LrIlzYX7EG5sb+w6c9XqV1Th1TWUv8xZbi&#10;NtVUiygk3a9jpc89XqTD0xiprq1xE53NqRcnufr/AG89XqytUOalHSUo0RRjtBsbEadu3t56vU+1&#10;1PTUlI+8O8hZWfuQFIJ+gX/o56vVHr4nmigFHGGj90AX7g6sTfsR7Oer1YPlnFeZaEWRGAu1u1iA&#10;B4aG/t+/nq9TtQ0TUAdJnv5jgtutcg3uAfr0HPV6l61dRUflQUcexGj90FQNdL2NvH4c9Xqa5cRd&#10;fmK0tsWCNn7A22/R4X56vVJIxbC62mjxobJaoJMEsQbSD3GI9jKQR8Pp56vVLq0gjxDyql18kO6t&#10;2Nj3BB7dxpb9vPV6m6py3WVs4rqdizwEslj9kD7Qt8eer1Qaqmrhhi10zIypukkG0KQCTYsL62Hj&#10;+Wtuer1PGWwkm2rhjJUgH3hqQQSe49vPV6hgyxFS17qaaCRGCk72Qoqpe4urWN7aW9vPV6jBYMZa&#10;BaZcHplQ7rSMUO4oyaEAW7k2v/Tfnq9XCorKqnL1u1Wml3KWCXsQNPb20GnPV6gBzs1HiDPLWSSK&#10;wjI9y+rsdoOltN1jr2H0c9XqBnMEtVHhS7onazBGCWP2QBuIGpv3t3P5c9XqLPnXFIYEq/lpd1OW&#10;UgMtiug1Yanv4eHPV6i8ZkgDVomhkVkmUFgNANBckW8PD+7nq9QXtRU6wiqWNvPEhA94fZ7XIHtH&#10;b8+er1dVL1APlSqCie8LCxAPa/0c9XqypXu1K3ltby3UFdNfiO/bnq9WYJCsu1d5WRewIFjfwJ+H&#10;PV6njCcQalqg4O0xsFFzb22Y29nPV6to38NfGZ8SyDh9HTbnMcabmvYFtQT3GpsSR9fjz1eq0LPO&#10;EYZV0HzNQEanXcijQbWt3J/L6uer1FskyXB87LFSRFElBVGtYXHgPC/jz1erJJgr08JFYTKtOiqC&#10;q2Y6WsLanT9vPV6muDMGH19XR4RHEY6eR9jbkIKkeLC17fn8Oer1OGJPRV7IKvdeN3WMRABip73J&#10;AAJsOer1Bhmamo1pauPD4hErVUXmSWF2YjaPpKr4nw56vUDObsoUuCYYaWhrJ655GLmSWKNWLgLY&#10;ARgC1x7L9+er1BRV0NZiMUdRUxnclxIW02kAWNtviL/dz1eplzLlymauNbhSgIUWwsLbrXBN/wBf&#10;z56vUHtHl+eqkNVJtVpS8bx7dTc6Bbe0a356vUsV6VUtVG1DMPKWVA4YgKVIGoBNiNeer1B7mfIP&#10;y1F8oiBhKHG8gXFiLqGv+9z1eoredunPyYSnRRGUu47AAXGl9dPAX56vUClRhbwNLRbYjKf8Dbty&#10;k2t9IP1c9XqQ9Jgk9PiTJXR7Y9zg9rgW0/Pnq9Skmy1g8dSa2kd1iYABN113Xvcg9rfr256vU4Zf&#10;rKeHEpImdAi2Do4FgN2lj4g+326fT6vUY3KNLRUMDrh4UyzK5AeIOiliNRfsR3BPx9tuer1QcWyv&#10;DO7+ezSuLldui37EG2lj3sfj7Oer1M2G5SxuaqeXG6anjp4CIwsbMzEDUMbqANT9WnPV6nfEsofN&#10;T2jvHZCLqQbjtYA3Hw+jnq9SHzP0vxSemVKMlo/JW6OoJ7+6QQBbTXXnq9QHyZToqFno8QW1UGLX&#10;Gh00t4d+er1NjYSkVS0M0Ox5gfeuLi2hGl+/PV6pk9JUJRJhdA5iqVCs9hrtbTQkWKntp9HPV6hF&#10;w+nleghwsMRLIyFvib6i5voRoeer1LCOjq8PlRYghkBMjAkBbk9h7bDUc9XqUGV6WgGIT04mAWcl&#10;5LWN2sFYX17Wt9w56vUqsJwGhxNZJtt1o22mO1gzX0YHbrppcaeHfnq9TwuXa5p0dYTDHvsygC/v&#10;amx9ttb89XqELAaemgoZisW4UkgQNL9rcxsWFrAgjW4Fu3PV6jA5cwgVNGi1EjrIDtKMTdhc2YeI&#10;7/cBz1eowEGDtPRwywokUqgRnaLlvG5+rTnq9TBmPG58PppKGcs8gJW6gAAW0Gunj356vUBE88VV&#10;iEdMsDwFmBkaQhlctfVSLWI56vU8/wApFbHFNNIS4nt3JNyO9/EW156vUsY8Mip5JqWFlE+zzEcA&#10;BAP9ewvcHwvc3+HPV6nrDcAp6mmMpUrUoou32Q5IuQLr7b89XqfYcJelhSPzRJGkySK4FyQpvqfZ&#10;fw56vUv8a6kS4FhOI4lh+15zHaFWIQXKncFPtsCPp+nnq9RE+qPVSlqEqaKStjnMNIruULqzSOT+&#10;iBK/ajBuxJC6HaSbDnq9VZGbsZpqmjepnkEbPY3JFwBqfv56vUE0jut6x3YQTW+yoI76EHnq9U4x&#10;fKYgkU7WDC6sPC/bcSLc9Xqh1EtL+lw55C5U+6Lghrn6+3w56vU5pWTUVAlNJAY1LLtvYnS17dwQ&#10;3x8Oer1dy1lYtUsYuiKjEsLi9tQo9hHPV6sNfVkQLSzglne4094s3iT46c9XqU9dhYpaONpT5gCj&#10;7I8Qdb/Ec9Xqco5GjpnnfarEEhXFtCACfDw/t56vVHqpaaenjpY9qggszKAL2Ggv3uAP4+3nq9TN&#10;LSwYjSmKUt5mhWQAW29tCLG9/Zz1erqupKt4aeOOdVKnawKm7A+I10I56vV3FT4euIPWz7pQhVLG&#10;+pAuba+3t/Zz1eqZXS0twFVyTa4S7EE310AIH389XqZMIgoaCvmxKj8yV4yu5WZitmNvG/bvz1ep&#10;Q0+IyVlZLT1EYAluASNFA7WPbXnq9UiemloacJ7ltGJIBJF/C4Pbvz1erMuLxVNOtVAqxNTL5ZLj&#10;SQXJBF9CPoHw56vUmJK6Vq7yodoie7EL333vYD2EXv8At156vU6yVND5xcgxu4UKbaAgi9xa9xz1&#10;epYQfp8OWuwtzPGGbzQ4FyLWIXxFifG/PV6lVQSxRvS0i7QGUo1rfZ3G1tva3t9nPV6v/9fS0oMN&#10;pq01FS4bdAT3X3dlwNxPgLnTnq9TdiOHy+cCNnloDuVVBYjuQrG1tfbp/Hnq9XOI+XQk0knkSD7R&#10;YalfZpoD4d/o56vUn8Skg+Xerp1HnEAdgBob3P089XqkYfUw1TiLfsSSysSLbW8Oer1YKidwzU0Z&#10;3KlzcEbWtob6d+er1RYMQNfK7IhKqb7Tfw8fz56vU5pNA7iNCiFt1tRc3H6nnq9UcVFRGWkqHADW&#10;UWIJ7+0c9XqjVTyukbVHvNFJe/8AhF9fyPPV6szrUVEMcgkjNOZQGG27WGvc6DX289Xq7gqBVSzR&#10;U3vEDx0sb+zTTnq9T6mEStMqVMwRCAdhHgPAWHPV6lPhAIUVlKf0e5kJ9oAt4j7+er1KLBKWh/mU&#10;09JZJJzucnXS1rC+mtuer1CHRZow/DKZW8hJnO5QrAaL2Ot/H2Hnq9SZqM2SRTPDCf0UIZlVTpY2&#10;923bT2c9XqD89QJMRgngKsnky6Bhbdpqb+y3PV6ks8mIV1d5qM1n7C5sFHsF7fT7eer1KHBo6zF4&#10;Hmp42ZKdve00BBsfo+HPV6jNdN+jNVj09NVTqywu4IDKNV8dD+t9Oer1HbyJ6caTDKgRVR8+RGDq&#10;GVbbTcgWFgdO+nPV6jc5R6d4Rg0AwRY43ICvt23OpPui47jW19Pr7+r1LyTK+DzoMSpQZVj02jQ3&#10;S/gO4156vUNfTrI0eNhal4FRwQUa1mFrE3v4Hnq9RhTh+HJElRUxLHMqKoAUEAj94/TbsOer1dU9&#10;dhOIV0dPVwmONWCyMVIDX7/u+HPV6hRqukWC5jo1no4gzxqRGQpKgEEqWAINge4Hx56vUjsxdDKY&#10;4d501AgqJFCsFFtNLHwNvjz1eomPV703UopKhaWlKNIT5VyCpbb7wFtSdO2vf2c9Xqqu6menPMeX&#10;Yf5pS2RqdZJR7t2kuCpiHaw8bk27d+er1ADQVWO5Inh/n8Ct8yURYgpIi7m5PcD9e3PV6hVy1mui&#10;GIrQOVRrs+0Ncbjcm2va3j9fPV6jk9MM4UVV5S1zrLIdjx7b7iLka+72vpz1eq3XJ+Z6X5ChEqvB&#10;O8QYjfcFQNFAv4/H2c9XqMNTZ+/ldN5qugilF1UXNxaxB56vVLbqrQT0aSMYogikAXVTuDHT43Fu&#10;er1BvmDrDTlpaSCTfI4LhQSSNp7nXt8Oer1J/wDz9z1FNGI9qU5UhrhQfMI7agE9ideer1BTnT1H&#10;YlGaeKGRRAFWOTuGuCfs2W1viPZz1eoJ8L6z1eOZgSN5naD7G9d1rEnxHw56vUZDLud5KioSLayg&#10;JdNjHcXGjbvaCPb/AG89XqMTlnHcXnhhhkaOVgDtRV2nb3Iue5Hwtz1epRRYlT4qShUCOQsQSAGD&#10;djb6Lc9XqaaVcvwVCQyfpZqUAncLl2NrNb23sdOer1YqenpMQaaSlYIyshGliLjsRYaX56vU/wBB&#10;BiNNIvkR7izbWbTcVPs8dPZz1eqJi2M1PnNDRKCiKQXbW50sB27fTz1epPpmDDzXyVqVCtJESwBI&#10;NyLglhr8dDz1epF1OYBiuLPVwQ+W1yrbmABAHgPD9fbz1epA5ixCjYx4tfc+51CAbgwt2+z356vU&#10;+ZZyfDKlIs0Z8xirBmF9iNrb2m/PV6rAslZcwdUgakiCybE97aBdfD77c9XqMPg+HwwQlGjBt2Nj&#10;qOer1CFRQCKlKhdysR38O/PV6lrRgRpYiwFvDXnq9Qh4MsUiByO99SPZfnq9SuCBIT7tx7Rz1eou&#10;/VWr+WoJSF1UAkkgac9XqpB9RGLSVXzscVrNY6E3VRe50+n8uer1VE9Rq2anp6iGmVkCM9mYEnwO&#10;49rg89XqKT1BzBjMtLT1dEUlkZwjm5VSPr7G2nf7+er1LDIUqUVTTGqqF+YH2Y76LfsR4fXz1eq3&#10;LpdJVzU9HNUMhjHvAqQxBOhufZ8D/Tz1eowK+aK2Kedr07RPoNbuD39nbnq9Qy9OKgpULBCt1VwX&#10;te4HgfAa/s56vUbzL+I0wwsvELoDJuJsQB7Sfpvz1epVtOI6dm8uxcKdwFgvPV6kfV1EtNG8sADu&#10;6kA92I72+/nq9SSfEZ5YnfYI3JA1sLD6/Hnq9TJJiFNEi07qI23A7m7E9z356vVH+Y3IJqgWjUiz&#10;C1mY/Dvz1epH4r5dOywqw3H3gwJvfv256vUyYo1bXRw1UbrEpY7iV3Cw76Xvz1erijmOQx08iOm5&#10;SCAbj6Oer1CBSmCGFBGw81je3YkWvrz1epJ5qxs4hGkWJDasQYKPAAn289XqBSadayprGo22nadq&#10;EggkHv7eer1B9jGIpgtPLWzqFi2FXUgEhgLkj26eHPV6qdvWB1CapppKqgkaOKV2tua1ktoLLcWu&#10;L2P1c9Xqoz6i44aiZ441aSR2Lg3AJsb7QTbvz1eoIpXLk08CMBcO9rkg+N/o56vU5YDCZyBI498M&#10;mttLnueer1OGHz1LzPEzERF9u9gNoANrgd7D4c9Xq6kq5ndKeZvssVUi2qg2+Pe3PV6m6n8qojkX&#10;cEKMSS19O9rW56vU0UcArJnjkk/RyBtrC4OvtuARf7+er1OU0TU+9IQImCgXINu2nPV6mqnqvIli&#10;8+zHXdr3Pieer1YaithaVagXCMWjRSCLnw/Lnq9ScqadZsSMRkuY9St9Ap8eer1cUji8pBUmwUsS&#10;QO+umnc2Gh56vUmscTEVnFXhGsbX07brDS1uer1RJXloMO8+aMs0tiVFzq3cj6Drz1epR0UlFLQs&#10;1ZuhWEB1N7KWt7wJ+Hx/p56vUo8IhkrEhE7eWz2v8NdNOer1CngeAJiFSvkym6sd3bQAWJ7W++/P&#10;V6hPostTUvnTUgYo5Uq5FzoAPCw7689XqFajpaqBSsaCN5gACLA3AFh9fPV6lY+aYKankoZkdhpu&#10;dFJYWHvdgSLduer1Y6THoGWlrUDvFULIVDKQ6Eg7C4axGtrggH2jnq9QTYxXTYpNJDUL7qkhm7Dc&#10;bkXH1c9XqCzFBHVoZahAyQttUXBsSNLX9pHPV6g5xALC/lEbiSdSBp4kD289XqReJYbOswq0UlCC&#10;bi1zr4jXnq9XOjqlqKoOVCi4LHS+i2F+er1ZZTHM/wAsQdrXBtbU2+j2c9Xqw1dZRimWgiRj5QB9&#10;7W5Btcnx/X6/V6olJM8kaxIpRUZyfb8Rf2Hw56vU51xo6igBiW83u6jQ3Gluer1ZVkq5Ean2hWA1&#10;soFxbtcWvbnq9XNnSKnYRk2FgT9I7Dnq9UWeug2bqkFALL7qkm50BsPz9nPV6mqsesmqEWhUyxsR&#10;rrexIuxFr6f389Xq51E5jrzsQTIV22vYgC+p156vVNw67Iyq3lnaAoIBFyeer1KaiwiaXy6tG2NG&#10;2p00IFtfDXnq9ShkZcLmSSBxKz23X7Aajw8Rz1erhilbQR0pYasCq7gL+I9ov9PPV6kliuKVMrqE&#10;2srA62AufC5A7jnq9SFrMUajjWlq1cl5CAyqSLk31IB7c9Xqi0uGJWuJ5kKpfcGOhJF7jS2h56vU&#10;60MVJUxrI67VsSqEWOl+4Ov9vPV6omIwiqQU0AsmwnS1wO4+onnq9SWFLDJDsSzVOupuO2nf6Oer&#10;1M08kVFGsVb9tySSdfdFvyv+vfnq9TBiMtJNW327OxPsOmlrc9Xq7oKdEIav3iO91I+zfnq9T/Fi&#10;lJVYjFFT/QC38Tp9PPV6lSlVV4dLMHjEjMbHadCoPf8APnq9U1kjiqHmpiURyode4+j6Rz1ernOy&#10;K8kEAKtKuh9oAvYAePPV6u4fMqfJkdk2lQQDo4J8D+3489XqbMRwKgmd0qZBHM6tqL2F7EHt207c&#10;9Xqa8Hwh6Cq+aq3BU+4ttLg9jr2vz1epXYI0aTsKcnchY6m9rmxHjcc9XqEjDjTxU7K7ka7yb9j7&#10;bHnq9U9YXjxbz0naSKQbxv2jaOx7C+vxueer1GO9PBof61tVqr7I0YvMdACfpHY9tOer1WL4vX7c&#10;tR1NLUGNomUi1juDD6OwHPV6qlfUBWNied5Igdy0+73wQVctq19b3B+jnq9RSahhPNPA9g7kob30&#10;FvdIHPV6oFFT0yVKxxskbKrB7LbtY3Omv0/2c9XqyrUTYfXNUy7Wilcbfbp4n6Oer1PVDLPMkle8&#10;QZwzWHtW9xe/t56vVCjlneWeuZWUGQ7UAG0C1iO1zY89XqkNBL/NkNDdCwU3A7juRb6NDz1epaUV&#10;ah83fEbKxsDbWwtfTwP389XqdocVMwWWwKAi6Dxse2tzpz1epVVVTFWGGc2DAjQC+mthz1eqdTt5&#10;lKYGAUyaW9hJ0Jtrz1epV4VBRGqMUTtooIuBoTcHx7Hnq9Qs4RlhcRi86cErGpYW+7X+g89XqSmM&#10;Ye2GRPEC7GYqQuvu20Nr30I19hOvPV6m2hokpUBlUyruDbXADAjXQj8uer1GH6ZYCcQxpJFkG4Mp&#10;AIuNhHY9u3b+Hs56vUdE4bUUSpLKAohUEDvYG91I9v089XqXHSXIgzNmlaF9skrOEuVuQZACgBP7&#10;v7eer1bH3SPCkytkvD8BkK76eBUDACwNvuPs56vVmzbikIpmjjiBRQdbXNwNT9n43+rnq9Rc8Zw/&#10;DUrfMQPLKynZ2ABbW5Ht56vUlTJU4pCqUq6UrBZWtqPb/Hw56vUD+ZKUtjNRPFGRHGGCX93eQe5+&#10;gG/PV6g+xLDA1LuicrI91YixIFvDtre5vz1epCYti9RDUvQM0knmXNrWUgG1ib9789XqBzGK3EJK&#10;iakp0Cm+6RyL7Sttpt93PV6kbUQ01bMahHvIrDe73IYkXJsddDz1eoKs4UtJQyWqF87fZ9dbHdoA&#10;Pp156vUFeKU6NXtJTXd47hQxuqkm49osB7Oer1I75aSVW3nZG24FmFwCTrY3uAOer1JzEInplXDy&#10;BJGxcgdix10Gutxrbnq9SJwtDWTqsaHyhIA62sdpNha1+3PV6jOZY6SxYrYTSySq8Y8tbWS/hZdB&#10;f489XqUq9G62knmkIVIIbg3B9+xtprpprz1eqFWdN0EvzRhU902DwXRr3t4nXx8eer1ImbplSrjJ&#10;pgkkgYMznUkaXCrc2BB56vVMh6a11VenalYJtG0yqLg2Njofr56vVOpentK9F5VbAxEUi3VfdA79&#10;jrcaXtz1eqfW4XS4c8ckUknlljG0VgFsBcEm2h8NPp56vUUnPOYZlxefDZY2Z0JIaMBlUam+69rH&#10;tpz1epA/zhqKlM1HIzVGxikl7WvcWFj9Vuer1JTEsaxKsamqsQcPOsZUuNDqbkt319vPV6lXhOPS&#10;RSRyo+6KFbEHUn2keHx56vVyxjG0w6tSpgk8wT6+9qoI1BYE+HbTnq9QdYlS09ZAKyqTd5rHcfZc&#10;n4HTnq9QcYrgeFrUCJ4TsIa1jbXwPPV6g6rqSioEqKuFSjAFix1ubW72156vU0UzJURhUTcrKp3E&#10;dr9gR4Hnq9TZVmKOZwygR+XtF/8AETa/1c9Xqa62SpCmjjBTdERuUX3Ef2c9Xqg0c7wQxxQH3HYB&#10;ri50Gu4fHnq9UxaenkdqmP3ZEuFFrBgDqNdO/PV6sc2IJUKlbKCqq5UhQNABYadrg689Xqn18dWK&#10;ZZ0Is2u4C7aeB17H2c9XqxCIUkXzBNy1gbWv7R/Rz1epwrqiSQ7ZGMcMaCR2Qjde2ikaWB8T/Htz&#10;1eqXhvysiPKXuKhRcaWGv9PPV6n7CamF6l4RZmhKqGsLC41+7nq9T0aKoVpKaVlVT7ytb7Ovja/P&#10;V6kXjlCFSWujY2UX01DW1vbvfnq9Xsv4yEp9tMCrOATv72v4fTz1epaYLmtWqPkqgkIpuD28e3fx&#10;789XqF7Cs0S1cQkQjyNVILgMLdiBrcW56vU9RY9PW0slKH8tNNR9pgQf7r+znq9TllyDEax6qlw1&#10;TIhHlOyFdOxA1N/Dw+vnq9Q1ZY6V43TRRvXUzkTKTuIuPh356vUeDo30dyxSYlHi+KosiEK6BgVV&#10;QCdLdiQdCDcH7+er1WiZLqcp4ShaMqYY40tGQAAWX2f6otp9HPV6lDmHqrVYbQRxxObMVuBY2Fjo&#10;e2nwP0/Hnq9RI+pOf6Kuo6n51tyRyEqvax9gB8Phz1equTPWfhXCSCkcKDIBodDft43uOer1B1gs&#10;khxqI1G5xNvNtSFAIBHiBce3v39tvV6jGYBJh+C08tWllAT3QSBcnVrD9nPV6gxzT1Lmwt6uOocu&#10;jRgr2uu7wNz2bw56vUTnMPUbEa1pEppCheQOoBOgAN072sfHS/stz1eqNk/KeYc74rJ8rTAKwY2Z&#10;CRr7D8Oer1H26IdHa7K/lJjSgzSEE+4AV0sNABrr7Pp8eer1G0xCrpcuKagz7njQRquljbxJsNR2&#10;/Uc9XqL/AJqzm9oXpnuZWk93Ta1vFhqbr7Oer1I7CMbqsZVamnkYlwBIi2IupJGn5X56vUd3pPRS&#10;VcSwTwbVcx6+Oo7j3fz56vVZVkXDcOpK2mejO3fGoN10Yg6knUXt/Hnq9RqqKvgw2iWkpI1kDnW1&#10;jtVh2+Avz1eqH/MqTD7+WvvlgoAuACSLEffz1epN4vjsazVFPVpcCVQGsSGH7302PPV6gi6nZboM&#10;Tw5Jo5AI/eBUKL79DqfZ2/bpz1eqqzrL0ZqMdxWpqhuKxrsCBNNxc3bsT29lvDnq9QMZb9Meczjy&#10;wU9Lfs+4r2DXsSSb+P089XqNPh+Rsy5cp/5RUxFjGFjKi4YFf4gjw56vUqavDpWoGR3K+WwJUg2J&#10;1sPG9hz1erH/AFfrI0g+SBd42Lru7AMPeHsIPsPPV6lxglLTVs0kdWdkwB2qDYAi97/sHxHPV6pW&#10;KzU9GrV3zSuXjYOCQQLXHbXTw56vUQPrFn3E8UDUcMwaJnC2Q+6ADqDrqAPz56vUXP8AnuJvUsqh&#10;ZFdtumlhYnS58Tz1epzwJK4VwaE+VcmwsCLkHdfnq9UCtx7EKdpNitUKzFWF1IFtD4g2vpb9nPV6&#10;kHiEq1tQUqQdha4B7+9a6jS4/o56vUFGc8y0tJVDDaQhliVtoubKpOgOncf089XqKNjktsSmV2JW&#10;bcCvcG5vbXnq9XoadVbySQA1t1rH3fhfxHPV6hAyzBQw4pTTMjS08TAtGpCs6gagGxCk+0g/Rz1e&#10;peVOIV9BQN5ClVlYoFFiVW+huNLfEc9XqDnMtRFUxiIttZSfs9z8Cfjz1eoOq+nlSGRySFQrsB13&#10;fT8Oer1J6s3ODKkReUqSSttAPZfTnq9ThBSrSwDdJueIBgzEDcba3AsP2c9XqiVkRdzUUq+/tAVg&#10;Pd789Xqk00s1TOqs36NNuoOrfC3x56vUp45ZflTGG1SwsPDW4v8AVz1eptqq0w1GrAKx13eN/HX4&#10;frbnq9SXWSefEmlwyURlbkPpqQe319uer1O8dTE87gA+ba8lzclvaL89Xq6rRUyYe1LS3d5fdLlr&#10;bVtqT2+7nq9SFmDeTNBGAPLuPG5I1Gv089XqcMOrZ50CzIRIAXZAQSQBbv21PPV6n6NqaJRUP+hk&#10;lbU31tYHU/lz1erG7QPWGanAV+wc2GgAJv8ASLc9Xq5r/pYSpfRmH2jYFR3vfnq9T7E7rCZXO4Xt&#10;c2F7fVz1erqik+chVtgJJJsRe1u2hHgeer1cpoZnqDssotpe3j7Pr56vV3Kpipyb7msRbx56vUx0&#10;sMLV7R2k32WQhr9tRoOer1KLD4y80cTE2I0vYEjvrfnq9SugIPmrHFYBSP2X+nnq9XVTElUIpmH6&#10;VdLeHwJHPV6nXzamCBqyXYgRS5JsAo8fq56vUusuYnDSTpWSAyAgBidCLnQ+Onjz1eo2HS7MLb4q&#10;6J1tvCk3176gDx09vPV6rNcjZ5elip5KeqZo43ZhcKDu26gWAOh0156vUafB8xxV2GRY9iZYtLbz&#10;IV1LMdFuPZexJPbUntz1eoFesmIfOeZLWJeUyMsh3Ei9jtNwbGw8Rpz1eqtrq+opaV8PopN01Q5u&#10;23dtW1wdfotz1eol2ccHxYuu9r7CpL7dLewW7c9XqDg0lVFKahTvKNut4G3cd+er1S46WrqN01XY&#10;yTgbU0BIve2thz1eqdhGEIamb5hRujcqo0uLC9idRY+0c9XqiyVDz1IqKqExmIMi6gWXU3sDpc68&#10;9Xq9VU8U6xShi8z7jJqDfSw+vnq9UYrVzSJSRxW3aaAA7Rpci3PV6oNXVy00ppmazKAoJ7+zX6+e&#10;r1JaTy2qpFkv5iqWDnQG48Dz1ersSR0SkVgUeYosdbjXW5+PPV6pFJJecNFbZuFjexPtH1c9Xqn1&#10;MTUKklVDsTcXFlHsB789XqRtXVOsYWCMAnW2l/p56vV6jEjxrE9/KWRna1rnd3F+/f6uer1cKume&#10;NzLTyArr7vY/C47c9XqZlp0WNmc+axOq+y/PV6pS0McbuacamMKB7APYPr56vVhB3lZEUqsKldxG&#10;u7wJHPV6mXDq1mQPWROGLHW4F2v99rduer1LnDVSrcxqRsHvlToL/wBnPV6hBweSlqK+lLodH+1b&#10;cFHtI1JA9mvPV6neqpBJv8ttu6ZVsBb3Qe/iB93PV6myuwmqap8tKoNs720NrdibDX6Oer1caKpl&#10;p3EZO4Rk9/aBce74jnq9Rmuk5xPFflsyMpKbf8kRa5sCBYgHT489XqO7ldlSjiutpRa4FvE3+vT2&#10;c9XqzY9QBGmll2uHF0vqVC9yfC5uNOer1BdmSjpcYwtaSkJVae22QaEAEuw94dibi33c9XqJx1Mx&#10;SjxBAJG2eWo8tT9orexJv2v7Oer1FJxGQTbjIxut72+J7Dx56vUn5jfWnlUTAkqxANh7LXHPV6lV&#10;hVTBOWWtFlspQgX97xufYeer1T6jGEgpvlKd/MYWuRcA2N729ovz1eruLEVrJ0lqnKkHcfAD2D28&#10;9XqbJ6qo87y0PuoxJJt9Oh+PPV6mzEZHioI6hoSrMdCdPG/x8Oer1YqczVkEghAO+1r9iwN7XPPV&#10;6pPysNLMYJE3VEzAe6QRr4C19Bz1epLsuIxVRlnCMiMfdHcD2E89XqnM0FSTDKdpewA8fbz1epVY&#10;NJTxVSGRNovZr/xvz1eobMm49FG0xdQYUAUEm1yPYPgO/wDfz1eoUcEz1Qx1UktWSiQ22m47EG5I&#10;+Hs56vUr6fq1SSMtVSy3powxcgg2IGjH4/r7eer1LXK/WHzpY6ikJ3g7gh7ncLAkaGx7gHXnq9R5&#10;+n+cUp5Uqq9NQircre7MCbAdhrpfnq9QkYpneShwSopYwAWDsVFgGTTQE9iL89XqLTVZejra8YtX&#10;oStXGY0iPclTuXaDoCdbkc9XqDWtypT0ID+7GAXNjYm5OmuvPV6g6x9p8PMnzIBEil4RENAAdNy3&#10;7i/jz1epFxxrNVvTxgyIyX1+zr3LeFwT29vPV6g1xbKnkyTzwoYwsijd4NZRoB7D489XqYI8MbeH&#10;lXcwuNh7hRckg/w56vUoY1hwbD42aTy4126NcH3jYAfTz1epN45LSxYi1fRMAQgFiLC5/sPPV6kb&#10;IIZI99VGN5cKy9wAbHude/PV6kRj8byB6ZVCxL2sTrf+PPV6gr8qohxASBdIjYbb9zcE6dwR+fPV&#10;6ljhtWDIaZ494mUi/wDhLCwPt07356vU4w0Zw6RanfvZFKWOuhFvZz1ep4o0WglaupiZH2ruXQj6&#10;r6a/qeer1Os8cjVBmnvsF3UgaXGvjofYeer1BjWtOlW0dO1w3vEDtqb256vUpYEjp5IvOHuyNcnU&#10;6+y/PV6hUwryCgjh910IN27WOpAv2Pt56vUMNJuxElpCsakkRhSCpsLX08bc9XqWi5ejw8QO7JIL&#10;AM2mpsTrr4DTnq9TPS0AxiRpQ6xxxbz2sDa9re3Tnq9SVx7Ev5ekcU0h2P7DYbWBILa3I+H0c9Xq&#10;CvEK3DYmkiJLPUD3bAgDXQA6256vUlcWenlglWNgo22Njckg2Ivz1epKPiwpooIQupug7XawvYH2&#10;m3PV6n6GvnSaORELx2AYDwJN9eer1SZZGZY1pjoH3BOxBJ1F/jz1epY4bWTeUksigs5O4HvYHsLe&#10;wjx56vULlHHVVVLJDUBEI2MtyCxHe1reHPV6l8uYsVkw5PtWRQV8D7Ppsdeer1RsQM87VdfWSLIj&#10;0/uwqhFpALBj7bjSwtbx8eer1EdzzSV8M0iOhNmBJ8CL6j4356vUFcphiY1sigAX3Aa9vv56vUt8&#10;pTGep+YiUFSwIuCDbSxOn8f6Oer1GOyM82GVzYtAxm3ElhYWUAW2jT4/r2Hq9VkHSCqqaajpcRNO&#10;0i1JCmMeA3XJN+w1toPqt39XqO/lPNtYuJLSrEu9QQjm7IqoO3e1xft/Tz1eoR2zbVTMZIZ9oaQM&#10;Si2Ci3iPZfnq9ScxfOeC0lFNLEDJK6t31JINrD2Ak319nPV6m3CcJwfEQ2HzGOSW6XOv6Mv4HQ3H&#10;PV6iz9d+mWFJ83h8kiVjupHui4IIOgPfT4c9Xqqkzrlymo6mSjwqNorlEDAXUW8BoNPG9vp56vU2&#10;YbhsVNEpDebUp3YkkWFyRr+znq9QwZRpaVhFV1c67Sxsq3DagXJuB9At8eer1DhLS4nFRzUs6FSy&#10;A07kam+tvjfTnq9RcMzYbJPVy4hUTSebICgUkEAroTYC+h56vUHsVQYoXpYrSurE3N9DaxHxHPV6&#10;ntsQpKanhimYedM2xVH+Ig6AeIH69uer1Qs0yJQwQxrL+lsCRfQaWI+Fuer1BXS0qVkcyzOGKM24&#10;eB7Wt+3+/nq9T7SYRFPCWpY9wsy2t7o9p7217689XqhrRVCN8tUr5iOVUAgWXb2H0c9Xqca6goaM&#10;tJTuC7sqlDawsbED6Oer1JLGqulw6OR9gWO4XvruP2bDuR8eer1T6aaRKKJq4KGZjba1/dt46aHn&#10;q9THU1MlQ60JX9FJc3HcW7gHw56vVwOGTQTiDbujdjrf7Q8Pu56vVOqaSNqF4CgV47asO1h4jS/P&#10;V6mGBSaUL/ibcth7ND9/PV6u3h3J8tIoAPug6C556vU/YdQrSRfpYleFhtZ2uCARqRbsQeer1N1Q&#10;Wp546lftRMHt/q2I1A0sfj/Rz1ern8p/MDHXkARIzaC+i3v2+HPV6nqGpiicS0+kQIsT7fHvftz1&#10;epqxSogS8FSw2yAlCp/eJ8T30+PPV6m00Xn1G2GTfoNDbuBrbnq9XTVMlMQCdCx3Dwso00/jz1ep&#10;O1leiRoWQhpX7It+/YnxsTz1eqM8VOx3SJskcjw1t8b+HPV6oCT11EZSYlCNfYxYEkfRbTXnq9Us&#10;TPUOjPGN6rY6AaE+0C/btz1eqOsMdVNLLUiMJG22G2pKkX1B1U3HPV6os1FDLNGtWt1Dqx9gtrb4&#10;89XqUGHzhleKIEHUa30A56vU84biksMrmqVZIpVtbapC662JBII+nnq9T1HGklPLExBaQoYyLaIe&#10;9+er1NFRhVLFA6eZudCRfvqPC2o+vnq9TnhMs4ppfLRW/R7hqbXAIF7Wt+vfx9XqfKVaQ0m1hvlc&#10;Kzbu+4jWx56vUwV2F+VWRYtTMQ6CWM2OlmFjcdjoND93jz1ergyRChWKNQXAIYjXW9wT8dbc9Xqj&#10;SRH5pUVmaQghgfA9r6c9XqcIsLq6c+YwDR7gN1xcfQOer1PPk1U7fKklVurBhY6Dsb28eer1KOWC&#10;CGnH6XepY9yb3t3P089XqcYcUlhp6VaJEbaQsl2s3wbbbX6rW/Pnq9Umkgq67EjBFM8YV7bgbMwB&#10;97UHx9nPV6jCZfm+Wo1hLMqKu5pZCSQNLm5sNfG3PV6rTvRMlTTZ0ocTmt7oTahIs1mFrfSPH+m3&#10;PV6twbo7idRT5TpFOhAJYHXQjT8rc9XqX2JZqAk8qN9pJsb6A/089XqRVfnEveFRrqN1tfv56vUH&#10;2PZ7koactIpC3Go7ad/v56vUF2K9Y5BTy+VGQCAEbUgG/j8Oer1F0xzqzidLRrTMxct7qEXAUg6+&#10;Pbnq9QO5nz3U4jSy2YiMCzkEg2+jS1+3PV6ibZtzbTuhpoJNiK7SFW26kEkWv9Fv7xz1eoombcVx&#10;CfE5nYhY5maRgSAFH7ungb89XqArMOZ5RRSYLVoFCAlCoPvE6g38O/PV6gqxQQ/KbaKO9UASJDqC&#10;R4kga9vD6uer1QYaishxNGgfajx/pQPB7GxB7Wue/s56vVJwLEo6jbTSOFaBj5rWIBJ7d73Gvcc9&#10;XqfI6NpatJEiLoN7MwI2gFiQT8Dz1erDWUsWKV4pQpSQv5nYAEeFz4i2ov489XqhT1Mj1EEdMA8j&#10;s0aixtcE23d/o56vVJq8NqqpYDE7L5LlmVddbX2roCLd7n8uer1cBG1ZWSSK/wDpTbSF7aHQk/28&#10;9XqSOJYfDTyPiDTXazKVBuGB1A0uCDe/PV6mT52nndoKmMQg2PYH3vbf4/Dnq9TQUherlaoJZmIV&#10;ARcW8LD2/Ec9XqSuN1NDRP8AJVTXO4bCbGxPgPgTfnq9QcVOaY8LlemicGJyxdh4EnULcdvDnq9T&#10;FS5twh5RVKY5QAVjI1IIOupA7drD2c9XqVeDZkScbWtI5bQ3Hu39o9nPV6ljTZo2ndLGodCWPext&#10;7Pgfbz1epZRZgatciWFVaUK17XFyfC+unhz1eppqJ46uWVqaCNzT70MrMQ/va3VSLEW1+H0356vV&#10;hjqY6kRyzENDYJdtSLG27T7+er1MaSrFX1FJURMQFJJPZgL2t/Rz1eqDJU08lSXiYqiBB5d7XPb7&#10;7fr356vU31NTFFX/AMnffKQqOu5TsBOpAPbQHtz1er382pYpZ5fL1QWTta/bUez4c9XqaaytqqRA&#10;87xsWF9q6AA9gBqdBpz1ernh871lS0RBZWCuGHgoFjqfD8uer1PMEywmOKukMgLjdtJJJYm17a2H&#10;b2W+Hb1epQUtYmE7ZdoEaEKdupa9zYaHXw56vUnpsXpcUrI3khYq4193aws1wSCAdD9Y56vVAixK&#10;StmFIhJVS1wARpa1ge1rfVz1eqcmLy18yUMUS/LooLPcBiQbAEa/rpz1epprxTQb66pXRXJQXFwb&#10;9zpex56vVCSmhkqtvmeW8yMzFvsoo7WHa99bDU9uer1JVcRoYZBOQ0hLMrMRayjTS1+/hz1erJX4&#10;gZgkSDetx8LDuO4Ht7+3nq9T4i0VPQjypBsl3mwte4Gov7f289XqZMLRpU85rqzqvl+JHfQg63HP&#10;V6lDUxstHJQbd0U+1ZSTbQDUg+Fz3Pe3PV6m9pVeSPC1FqVANoQ6+4bjt7CL89XqbarEKaiFVGkQ&#10;ZtqhAVAIa9738bj7u9+er1QJcYWjgSSErUTFVO0akFibgk6i3jz1ep/opfNaoqgyD5cLdO+trkL7&#10;eer1T6955sPXEILpIihdOxFvEeBHPV6kdFiktBTOKwKGe5Vv3rnU256vUnZcekhqB5TbiLjee1jq&#10;Tf8ALnq9XGHMFE8L1CD9PMfLF9bC+lhewJ7nxPj4c9XqXVJjNFXYJI09HGxSVAsxvuuup0vYWtz1&#10;ep8raumqY4JpgNiqFjuLeNyBe41PPV6k7jdSrPKipaJY7DtcjQnX2fr9Pq9QI4pi71X6WO0SWOwa&#10;WJXRu+t7Hnq9SQqMUWep+02w3Y7jpcfRz1eprfFfMdh56qV3HYTYtc393x056vVgq62pqKmGohvc&#10;33/EAHtf489XqcqasMUu5rMGBspHPV6on6VZd88+yMn3dgA11BH189XqFjBZJm8oqL2BFjbWwuL8&#10;9XqV9XDWYlTKxjBIUiwv2I1N+er1B3jFAKiUpUoNhjAVD2GoBNwb6c9Xq9T4KJnK2XyyRsVdb+0X&#10;1P1En489XqZ66ipPJkhmjJa5sBpYeIOh56vUwUtM8pKwJe2hUm1tL+PgNeer1N9LS+VO5crtJJOg&#10;trz1epfZfoTVPBJ5YWNRYkNc2vckjX9e/PV6hVfBZN5eka/msRa58Be30jnq9SvpaWOALPW2jNnW&#10;9jrp7pPPV6pFM8cReqo6m1SvZRYtpquhFu/tvz1eocenmYccjNPiTSN5kZPmbxta9/etbT3h4+zn&#10;q9Vm3SDq6uaqqlwWSPypWYW2i5Nhrqf1/jz1eq6fojhGELH/ACzESj1Mw8xQWAIW1idAOx8f6Oer&#10;1GaxU01NQ08LLaSAyC1gTc9jfxHjz1eoPsdZJQJlkDPCykKtrNY6g9vHw56vUFON0tIssyMm5ZFL&#10;uWGqndpb2a/w56vUWvqrgNZFl2Sjp3E8judq6KSNb2Ym2t+er1UwdT8NxCPEK2mxdBC8DsLA7rhd&#10;DewAv9HfvfXnq9RbsYwCnWmXHqURsSQCjBSRuuQQhuSBbU2sNL9xz1eorPU/AocOmWpqVv8ANMCA&#10;qkKCdQSRpbnq9QRVuUx8y01OhJezkWuAexuOer1JSuwx438mVPKjUlnA0uf3SBz1epKSNBVTtJBG&#10;yxC6sSLbiNfp056vU4/PUwoJpKWMMiAGxJJ720+jnq9SdZn86RXS0dgwFxqfYD+vx56vU0TSPVyA&#10;1MbQqR2cgtr8R7eer1dTpFURoFDAW02n2EXH189XqXmWEkmrRE9jGe/x+Hw56vULFD0yo8V20eIa&#10;089pNtrjcre4O1tPaf4nnq9QyYJkGDDq2GPEKTz447sLWJJvoCDpY2v3+I56vUOlJRQUFGkZiUkn&#10;TSxVW1sB8Oer1LDLeDS1MZqKuzOoADItlBF+wufp56vUYTLeX6dZ46aEOsixxhm01dtRcW1v4kc9&#10;XqOf0QwJKFWqhGzFZgZFFiAxA7+7e1jz1eo7+CYuMNwyWmWZDJIbtt7BSNF+r+N+er1Af1Qx6kWk&#10;UN+jNmQLcnU3ttH3m/wHPV6iX4vK1WFUqVgdwncWJANyR4G456vVgwjEKjK80EMqNOzMQAtgbElh&#10;9q3hz1ep9n60U+XcWmdJB5UgBZSLkOvfsfD9e/PV6kDmX1N4fNHHW09QU2SEutwQTcDTXQX9vfnq&#10;9QoYH6pcPqsOVEmjmWRwX0IBJut++tgQbH489XqGyj6wYXST4fPBP5lLMih0WxCOCb3B8Pj/AH89&#10;XqcqrqgDDIlCwSmjkbaoIJc37A3+7nq9TRUdVUiCq0x8qViv2zckdxbsCP18eer1Y8CxPE8zYscN&#10;w5zvuBJtIAZbkaEGx08Rcc9XqNVlygq8MwymNR3LNCZLaeWO2ntB0J/U+r1LDB4kon/mkgskJYG9&#10;wCD4/Tbnq9QJdRq6mOHVEmJ/otxPlk2FwfeFr/s+jnq9VW3VTOVTU4gCV3U29wlja5U2sfafDnq9&#10;QwenXHa4YlGlXKsUUaqULWswFiVuLDcLfXz1eo2/Vuro8wZbnqXn2ybLBdCpW3h43P7eer1UadZG&#10;w+ux4mfzUaC4O1mVWYEixAsG0789XqKvPPIMQamhFle4IP8AhF/Em/PV6uEGILBQSVam4XezlRcq&#10;vb4kDw+/nq9TB5dHXUUU7Kk0e4vdhe1iCpPjpz1erlUofnlrqSsZmZiTHZfLJI0ubbrra3hz1erl&#10;VYhWVqPT1bCBkud3f7tB356vVEehncCtDAxFQqqv2hYXJJ7antz1erBUpVNAy019iqCvYkk99fp8&#10;Oer1SKYTSRGfEHO6eILGht9qxJA8eer1ZMMNPTUgw9oyqAksfG/ibn7uer1RdkDRNt9xmcqNuoK2&#10;0J7annq9UdVijrmo37Lce21xew+B56vVMAFZJDFAbsBdj7Ld+er1OlOYaqR4a4EBUYDtqRre57HT&#10;Tnq9UBvLpgJTExJYXBIOp0uR308L89Xqg1lVX7PMwRY5SWW6ysV22IDFT2uB/fz1eqfHh8jYePm7&#10;GY7iR9oMCTYWOlx2156vVMqbGmL1Ee5UWwtofdGoHhe/PV6mzCphOsyqvl+YRYm2u3wPe9uer1K+&#10;jeiiqROHkkY3C++dpPste31c9XqdZFSLCv5pVNuRiWF7E+6bMDb2EW56vU1QUdXV3mpwXD7bJYG1&#10;/Ej2Hnq9UiTDa2gq/k4yN8W1tdbCwuAb+32+HPV6shwuqiLVtQQ0YYmxJsP7r356vVOadKecUtIt&#10;ldQFbvdiO4+vnq9UPDxW01RbEn3m6qWIFxrqTYW7H9dOer1LGtxGGhYxQuAki3UixsQQNoHax8ee&#10;r1NJqPm6gb7NFuYIB7PaQNL38Po56vVwdqWjjSOJ5PMJKsFjLWB9vs56vU9mXyz56I0jyWC66EeJ&#10;76Ec9Xqy/IUMUyNiG6V5CLJqVFzqRbxXvr9/PV6n6epwqgiURRStBYBWCknd4gm35c9XqlT1NRLG&#10;lVQq0abCW3CwYAEEW8bfHnq9TDVx1UfyiVTkNJdyNQCLaX56vVnwiWSlV56lbFSSL9iB2GumvPV6&#10;nOpxha1woS7XBJU6AjsLW7c9XqVOFsKWkMuJo19jFADaxB0ZhY3BFxb6PoPq9UmjhwpWWf3tsrKG&#10;U91JO4Gx7a97fw56vU40D4XG0lDNToUlIvPu95QNNqi9rHvci/a2h19Xq44kKhKumo6WRZ4UA3Ss&#10;CF97sADrdT3J+q9xz1epO1LpCZY6WTcCoS9wbsWsw+Fhz1epww2tqsSnhpaqUD5YhVIANkBN9xJN&#10;x9AFuer1ThiNHiIk8kBUVi1yLa9rixOml/7+er1P9JjNI0KT0/6NFtvOtm0IJ/s56vVAxkq8KTxI&#10;xEg7ewHQEgW0vrz1epU4PUV1ABg7gMEIO8AE2NjtU2v29nPV6hzpVw0LAyKzoGCnaPeJNvd8Bpz1&#10;eoZqL5qMIxBZP8kQCSQLnadNbX8R2+vnq9SBzxHjWA4l/vutGjEo5J3rYjXYQdfp56vUDGPtEYo6&#10;9mCgM3vCxD6HS1+4Ot+er1AFn7HWhoYhRj33c+6LC17kD7uer1E7xnGocTxOR8wIUg2PsZGteUaA&#10;EXAI9v8ATz1eoJ8WaWajLpZkTcCL2OvaxNifYBz1epJUzwqAtOoXvc6m4t3N/Ec9XqdKaelmmjOI&#10;AKACSBp8Bfnq9TTV00MVZK0CXZRcAEa66AeGo56vVOggZ2DO4CnW3cgntfnq9WQeRhEtpVVgWbfJ&#10;4keF9dLc9Xq2NfwrcWhpxT4RPWCJKmFQztqilR9sgAnsdQAb6WGnPV6rkMdxGikiGFVDiWJSsjMm&#10;gYX0JB+7nq9XpqOjx/DDDTybTTudBoe3tHw56vUnVYwU8fyMKuFRgRIovfxP2fr56vUHE+EYdhFZ&#10;LXV0w8tgGUBdzFwdbWuNfb+fPV6oklXT+RTzxrGke53k3kbie62+JPh/Tz1eoKq+qlrKioqDHs2s&#10;ZXU6qduoOttfD+3nq9SQrpcOxOD56CIrIysCFBsjAkgkHxtpbnq9TJT4TRY2n8ro43Sba8jyyL7r&#10;n61tfS1vjz1epG/yallgLsC7yXW3YgrdRp9XPV6mKky7M+NmEoiSbgPEakXva/cfs56vUJeHRJT4&#10;mGxP9JTKGhdwB4j6rXvbnq9SXr8GwTGa+pwSJSEiUSCQAbFUjQHx8LfXz1eooXVfK1IuItRxyrUR&#10;+WVJjBK33EWsBe697W9nPV6irYjg9TS08ElFTIEDku20EgE2ABtca/V356vUmcbwJ6jFHmnI8mNV&#10;3KLbiWNmNwBcePw+vnq9THWUlLToaVVLDzALe1bG3t7nnq9TbFg8OHusktPaXcAdwuSpsdD30OvP&#10;V6jKYFUVWCUBWVFdZIwEYqLA99b31tpz1epU02HGmjjNZKiS1BWJENjvLXIt8R7fZ9HPV6lfDgJo&#10;wKq32gwkFlIBXQW+nv8Afz1eryUOEyUMeLLFv81WuADoVNiLeB8dbHnq9SMqKTDsAw+oqKd5Hebe&#10;7CR2bYGNzqxNrE2A7DsLADnq9QWZmw2kWmhkl2q5Be4tZrgaNoNR8eer1B3DhWEVyTBY2jrtUBce&#10;7usDZdBe41Ovw73HPV6pM+UKhgklZGEk0CWA7drXFjYc9Xqk0mWq4YqMRZwQgHuLYC3iSTre3YC3&#10;589XqEfB8qLiMhadI5XALxAgAqva5HgLjvz1epZYf0yqzQxERmCTzWUsovcHXwv3/bz1epRUuU5a&#10;VXG1o/LBS223wDHXtfXnq9S7psEabDI5WQo6KCGFyWI03dux/X289XqlYLlqoXDfmcVl3SyMdsam&#10;19f3gNTp7fu156vUMGVqWWLE3rZ4GkaMFQu65vpqATttppawvrz1eoY6efGxhLJH/oiu5ZlO0uQP&#10;iCe49h56vUX7O2Y6agxCaomH6NGUFSxIIPu3v4G/PV6kFhA/mtXO9UvkJ/lPeYAWsbWubk20Fh4+&#10;3nq9Qm0cuGUlI1TC5BkCGNXUAXA1Jv4/2+PPV6hJytR4dCHepG9lD+YDYkPe41+6w+PPV6hEr6XD&#10;pIg9MqvL7kzt2Av2Fu2mn6nnq9ReupWfY6NY8M8wASbqe0R27fFTe9++lx3P089XqIlnnrFi8E5o&#10;KyoEnlq0YsSG1Op9p8Neer1FdzBnusxSR/MR42ZmXuNzDuSe9gQPHnq9QW1stBXsKusuFhBVvG5J&#10;00+HPV6pEGIyYhho8uAmNGVLC2gHj46G36689XqkSVkUzrSg+8GDNcDcB4DXXUac9XqbqvCaWulk&#10;q45Wik2kIwtpY+wg+Hfnq9UnDJMTqKRXxdy0YZ0jbabkqBqfDW9vD6Neer1TIqWQpDUyyH3wrAHU&#10;E+z6jz1epvxXEEp2ZjEZ3Y6ADcUN9CLdhf8At0vz1epWU1ZWUsFsR97bEHjBFgpYDRrXBI8fjfnq&#10;9WCKqq8VnjWpFhtCEgjaCdT31IHhz1erqnWqaeSiQBgLhSFFyQPs3+I8Oer1YpauB8K8yeMxpCQj&#10;+G0A+AHgDrz1eqGZZagXp5C6Nba5uT8QDz1ep4ocGosTDTCdYggJBe5FwdTYXOv0fTz1erlSVGKf&#10;ONJthqAzC9xtAFvEjXnq9UF5hVVlbTzxLGZoxvWE2AANxt7kHTvoe/PV6uE7NDR01Q5CQzyOm4W3&#10;KUW9rn2ePPV6myCtXE5gurSRIN7MbgKzWBI0Gp8eer1OcifzmkahFm8osVOgFhrYfEc9XqacImjq&#10;6k1aQ+VJTAqPiy6E+zXvz1epQ4aEq1LSWDRqzeYQD7w1A1sNTp+tuer1OwixCJSd5QSFmfbqADYW&#10;GgBDX1v+3nq9Sxjpl+Zw+ClPkmNg7btLi2ovexGvPV6v/9DS4lqfNVqWnJBZdSp0Fu4+g89XqZ6i&#10;ukiR5tl3Tso8R256vU24q8+I00hB8pZYwjKB2He4+Ph7eer1N81L59PHROnvbh7wBAsuq3+OnPV6&#10;mvD6DFVxGZqy6QIRZbAA7h9oHv8AXz1ep8psvVvnszKxiF3XbbS/hrprz1ep3bB6iJQlKm0hSD27&#10;eB56vVEOHwOCImVmjkJ3E9v8Q7/lz1eqdFhZWQMoXZIGs3c37ggHnq9UGlwqZambzX2qxOxTruFh&#10;r4WN/p056vVxpqKGkmeN49iPuuL6G4+oX56vVNwyowuWeQCyVCaNpYhfAn4Hnq9TjVzwRVO/zNwK&#10;2UgjQEa38dOer1QxmBqdlowwNyLD2jxAsOer1elzO8NV8vCy7to0Av46aaX+/nq9UB8Uqmk3s+5G&#10;BHft9HPV6sQrcSnrJaWiYq+2+tiPoH089XqyQYbJVyrJPYNKoB11JGt7eBPjz1eoVMtZDx2vCxwI&#10;NpYKLA3C9zY9uer1Hf6U9JaVKWWOqhVYJdjMNDuZb2cjTUaj4c9XqOl0yyXgsFMvzoZ3O5Y2FlFi&#10;Tpax8NDz1eoaMvmTDMVaIhTNdlItpttoAdvs56vVPxLHZKPGUgp0FQZEVmlUe7ue58uxAO5L2JtY&#10;+BI156vUrMv1SxQmqVhEVAUobEXvckg37/Dnq9Q4ZYzBFBCtU14BKdpC3BB3AE6eBGt/o56vU+43&#10;n6FMRqKGlj3y/owo0IsCbtpqdBz1epZZTxylxmvRpIrrIAGFiPGxb6rc9XqOhlQw09DFS0aNGZCp&#10;dr3ZgP6e3PV6hjpEFbC8cMay33bVYDfY30118Oer1IzNPTPBMWiR6iEAjaWI1IHj37Hw56vUSfrP&#10;6bqfFaqR8Np5Zo7EAIBcXtfstvDx/bz1eogHVz0bPV0LVFPS/pEQu7N3Uj2d+w0/Pnq9VWvUXpDm&#10;DJlYyoHitIql3BvYtt0Phfw7D+PPV6lj09xOpy/ULFUEyssu1SDeyKLi/gNx0sL+34c9XqsGyT1T&#10;rnw+GraQNtHla3DbSdSL+Iv/AB56vUMB62YqlN5fm7IlBMe46bxbQ/SPbz1epqrurs7gVcaLCItu&#10;9Y2LoT4aNe39H0c9XqRlPmfFq2unq4ZC/maAofdDXuR9Q9nPV6hCwd6/EMLGHYoJJI5nEgLagNey&#10;6g3+PPV6uGLZdxGsY0Zptkl2QWYsgU/E/Tbnq9UrLvS6twmpOHxsfLa73U23NqQuvxP6256vUNmR&#10;0GX69ZxGEmDlHfUm/Zr66ECw56vUO39b4cOMUiB1jluqMGsQ2o0+nnq9T7Dn2spqQxeUPMDstzYl&#10;Y3AJt43vz1epZ4DmCPGYjUgrID3YooZRbxOnh/Hnq9T5hLE0jVdELaXlHcgd/HX4XH7eer1PdTi1&#10;NiSrHCdqptY37kX0NvC1uer1BniWOimqKiOKRUEQbQ3IZRrcfG+mnPV6gGzl1Bw6ijpsU2vG+7y2&#10;Ci523720Fjz1epMS9Sqqtq5V8lY2IBD7gLrbW9/u56vUucv4tFUYZTTwRh5mkP6NrFUYGwPiLG38&#10;eer1HPyBg0UmHJ/PAI6qR122AsUXt489XqN7l7ZA6xhPdW1tBoo9n189XqFijPmhEUaAk+Gt9Nfh&#10;+vt56vUtsOjLoUkIuNR+3489XqVtK8cjbGvfw0+vnq9S2wyqQOsW4C19Pj3HPV6lfLOY6c2Gg1A7&#10;fr489XqKV1mxiJMGqZF95rGw1vfXvz1eqhnrVi/z8k+IVagMu+Nk1B27twPfv43+jnq9VT3UPGKh&#10;cZrYZJtsTttNyDZbXsp29/iNfDnq9Rb8zYlBPElPtNjICraEA91uPAHnq9WLK+KUozAk1fTQzqyC&#10;OzuxRiDfQKRYj4d/H4er1Wi9B8yzYrXUdEkCQQyAhQhYgG+3aL3JB+Px56vUfXDDQ1EyQ0jBo4Az&#10;fHdqCNfr0PPV6hr6d1EjYgsAj2q/72igkE+749hz1eo1WXJBLUCgpiLSR6XFwTuI/jfX+3nq9Sti&#10;xKo3LhsqAfZBa4IY3t/h7ac9XqS2OuYVloAynVrMulm72H0ePPV6kri8iyQxrBtOiM7aAXF7j6b2&#10;56vUko6yZ8RDVIAiUeIAAJv2+Fuer1SjNh8CSU87iRlJaIb9CDr2+H7Oer1IeqqKV8QFW3t2gDUE&#10;/T9X8eer1YZppGY0Ea3Zw4sPAG+v3c9XqiUawqfcWyaIt7EgA6mw9lifrHPV6lZRVVCx+aXc0oDr&#10;crpt8D9fPV6kRjiQ/K+biVxvvsCi1xrft9X589XqBXG6yhpcNNerfLuo9830IU/06c9Xqrp9QnXy&#10;TCYJMMoKlVaRkY+8t5N32u63uLW+72c9Xqpz6+9TanNOGLT1MjwzRSznzAQEaIj3F2kGzAi5JJuL&#10;WAsSfV6iEYzXMqutUVklCABrd/EkG1uer1IySeSjkjmluFkChitr2I1+/t428eer1Y4KgQl1GoU6&#10;H2C/w56vV3XY7KWjjpF8xlCe4LAanW3PV6p0lUgY7QLAAWJFwT7D/Dnq9TFLiK0zvSp9pjqB/hI7&#10;/C3PV6pkIkMh+WvsW99dbix56vU449NC3lVZbava1wewuCeer1ImCrp3qG3Nuu91F7AE9ha3bnq9&#10;T5U7jHHITcbrBLDv7Rpz1epLV8NVZJqdASbhh49/A89Xqjx1NXNVCkWEBE13ltdp1sVPa5056vVM&#10;np5aCcpf3XA29iASfD4c9XqZcXgq6WKRaoFxEV8sKAQV+A1OnPV6nXDa+kkov08Rk2mxGgBPftbn&#10;q9T9hNYY2jmdLsStrkCw/P8AX2c9XqFXLVXJLUF4yQjMdwA7KBa39J56vUN65jpI6yMQgJCgRL+B&#10;IW4v9fjz1epzpMWkljeasfymNptjEXWw0GhI7/E/Tz1eoSsNxLDzRJJSsYGlJubjczEeFgCL+w30&#10;56vU2YvTmiw1mQncSTuYXJLGy3I7d9fhz1epAYpT1DUd5GV5SLgDsbd7/wBB56vUCmLmeCc06sHd&#10;jvCADuDcA/H4c9XqScNMcSVaybspKkL3F+/x056vVFqMPiVSys3l2YKTrex9n8eer1B8qF5phToQ&#10;I2FmuPe9trEkfQQPhz1erPJB59VEfeDrcizEAsQRcgGx09vPV6sEi/MEo7C6bVaw1I/X8+er1Oop&#10;x5flwkXW5udL89XqxU9fT0spVh5hIYhbE2N9Sf2c9XqnpSyJSPXPWqxubKQdw9gvtta/x56vU24h&#10;Teaz0lRIfNjC/Z7HxBJ56vVFr8S/l0qJP2v4DU+z4a89XqaCzJUEFiDKWC+HhcqD7QNeer1PmF4Z&#10;GkixKfNMguX8FuLEDS+nPV6ltS4UvygRUJJsO3YfHnq9TvLQyxnZTD9H4g2101v9HPV6mSvrFppo&#10;aalK++BbxBHtWx8Oer1Mdc05LJvUlibdh9Bt8Oer1JWrYyTHDoDu2AOxuLA6geNtSOer1OVLD5Mb&#10;NVNcG9wfDTS3PV6mmKY0lI0LSfvsEU2/xae089XqlrX03nRMyjzNQNNdRr8Neer1RXnTz1sCpaM7&#10;rfure1z3tz1epIVkkhrzT0cirIChAIBuPE3+Ps56vU3Y7S0rtHVLJ5ku1ltoVFr/AMP17c9XqSkK&#10;JFapqAJN4O0fXY3v7Oer1KCSRamOFpTtiuxKfukL2+sc9Xqm4L8vMoleEK6OSJARs2m+ntNv7eer&#10;1T6aqYYiJqg6R7100BLHQm2uncf2c9Xqc6HFmaFGe6NIXY7gGuVNgo0/e7/Dnq9UKmxmmqMSVIiP&#10;MYEOCSQNf3fYeer1ZJncVa1EUN22+7uuBbx056vVGqqaaoYVW4fohbdrYr3Pt7c9Xq7jq6TGYxCw&#10;dI9F7WJIOm0jwPPV6lFlijjp4CxLbXLBSb2APgCRqL/nfnq9S2VWeONyCGGhPfT2Dnq9Umto5KqM&#10;QRVBh8wr769wN2oN9LEac9XqMt03xamwNAIm33U+6QAthoPbcfT+znq9Q24j1Yghw04ZNGr+WgJI&#10;I76EgfSOer1EezrmGLGcfnIQ2cuxIHug97eB8fAHnq9QIYjUR0tSN0O9Pd3bVuwudPr56vVDxp1c&#10;K0SqujWG0BiT3BPfX2c9XqZqKnkndKcWknSxNzoA3s9ug56vVl+YfDqpqeViTNsjVlOinUAkduer&#10;1ZzPjcVctPMy/LJe+gu27Tv3056vUs6da9pVqkK327bWsCANLez489XqzPhdUs8dXG5Dta6Xuo9p&#10;te3PV6oU94pJIqdSHWVCCviO/bXTwP7Oer1LKhri9RqV1Fz7RpqB9fPV6lfR1Ea1MbTe87EG/wAB&#10;2Fu3089XqEvLogpa1quEI/nuRtNyR4Cw9n189XqMW2FYjT0iVCTCJWIBRAPePsINzb9fHnq9Qc5y&#10;opKmZZp2EdtdqtYkAduer1BxhHnyTmMN7hY7dRe17W1Ph356vUeTobk55JVxSoTeHURrca7r6sD8&#10;dLEc9XqONQYPOZZRVpd2jsbgEWXsQPba1yOer1HC9KGRIpMXkzRSwfMQOCkgZrWN7G2hPgbfRz1e&#10;q2rDnrosPi+TNkUHYhAIFib3P7Oer1B/mGpBEsSSMs057HsAT+XPV6kaJKKjqThNYoZQrsWJuSTp&#10;37/r8eer1I2uxcYS8iXVICpbSwJBuB9Y56vUFWM5hw4TxriJsCpUAj3m3G9z4+FtPjz1eoJcyYvT&#10;/Nyw0j7AjK1xYghgVI9vfw56vUEcuOK6TUE5WZ4iSjG27U6k+It7Po56vUE9TiAkMtTE4QbZfrGo&#10;BPxsBb6uer1IiV5sGghrEmLrNcyK4Bsp1utxpprz1epC4m9PilKKosk7xuwuCDYE6KB7L9+er1Bv&#10;jKJQU0EtKokZmZiB3073+vsOer1Jilw3HMThp6OkpRvqNffW1ze9jcXBFvp56vUMmWOmE+MK64ph&#10;7K86lbMhIAXXdG3YX7gjUjvz1epY5V6D0FLKKWsA8ySQ+VtBJK3vrp3HfT8uer1Gkpst4TlKKhgg&#10;QRtEbG5BJABJBHxte30nnq9SVzXmGhxSiWkgYLLYs1tLGx7+0G9v109XqSEM2CwQmKW5lWwkYkbQ&#10;dN+ut/h9XPV6oVDLhWIYvIqIiSeW20hQRY6KT2sb2789XqEP5XBzhy4aFVauRlRidQx7X+Hjz1eq&#10;BX5bw3AYHirXikFRuNgCAhGtydO3w/bz1eoqHUKSprMPr5YQEQbygFr6Lt3rb2jW/fnq9RBMR82l&#10;KKxdhLuNypsRexB9ntseer1BLiVbJBSyJRkhVe6A+F7+Bte3PV6kn81U0zNJJMHDMLkW1BHe2uo7&#10;c9Xqzpj89MClOLq99znuDf8Abz1eqbHVSy1DRVP6aNtPjqbi3PV6hdwDBqTEY4aRlHuL7ysttym+&#10;oPtA56vUksy5RpwFSMXWRiGcG5UC9wPE3PPV6gSzVgsUKvSA3UXJ9psbqfv56vUHdK9RTUqCojJD&#10;u5kLDW3hYaajxP5c9XqxV2F08MRqp7yrtO1O9m7A6d9fbz1eoPauHF4D8zFfc4AHckW7gfT/AEc9&#10;Xqcqegr1wyrxOknjKI62VyFZmIuQqmxPs0FgdCb89XqxxjEpKhWjIUaKFHhex3eHjpz1er2LrVyp&#10;MW2tvZb/AA7XPY6E6k89Xqx4PPNWL/KpmsyKSNdCSdO/hz1ep6jMkc/k1kSu0JuHUhgSAQL2v256&#10;vVzrmpsRXZSkCWdF3EDQNexv9A056vVKjw0UUqxzOuyE7jYatr4H+jnq9ShpVjhqJJWACEAKPE/H&#10;nq9Th5VSEGxgSDd/G6E6Aewj289Xq5yUxpXjpxEf0nuqu29yexI1Fjz1epH1dMyVxeePbtupIACk&#10;jX6D7NOer1RYlqJKGSemCoVlCMCRcgnuA2una3PV6lHRYmsdRtiO1lNmvpc2tpbuDz1eoW8Aq563&#10;EYMKjAj85QqkgE2Ps8eer1Wf9BuicFXElYnvG6NYKLOSADcW11vz1eo6VX0mq8KpvMqYNkENnBsS&#10;pOl1/X9vPV6iu5wz9BlOd6RK688Mx/RiwRUPbsAb2N9e+vt56vUp8r9YmXEoquMs8lT5ayNuO1lF&#10;wFVb2Bubk+Pj256vUIGOdZaiEy1NRKRHEQWBa5IOlyLnx56vURfq51uqsVqEGB3RZXYsxIuwDbTo&#10;L208D/bz1eova1cmJSmppEEqmQMQWta7eBse3h29nx56vUM0SHL8KVauDJcbRo2vgCDa/wAeer1R&#10;sy9SIKKjaiYBqz/EAbG2tgSNv0689XqLfj2OYxjsvysTmT5h1b3j2H+I+Jse31c9XqwZVyBW1+LJ&#10;DXRyGIHSREuLk2u1yLADX6Oer1H1yFl7DsEoI6GliPnGzedYDct7bb6ke23bt8eer1DzhGLrhjy1&#10;DN7sTPubvuO3Sw07fDt9Vuer1Ap1K6pUWKU8lLR7ofl2Kkki7mxJIvbufjz1eosMGZK6txmmqaUl&#10;wX2srtYKGFmsfEH2fsvz1eo5fSzI8mF4utLWx7YmsAAAUJvckaAfRz1eo/vT+kwiCn/Twx1CiSxR&#10;7jaoOgG3xHcDnq9RrMj4lT00c7QzAwx32jsF10HtuPaOer1DLheatDLTgREFBu3XRxY9gbaDtz1e&#10;qLQ5sD4hJ864fy1B3FQApPjc/R+tuer1BrmnM1fV43C8O+OLDDJMm4+67FWBJUGzKRc2NxextcA8&#10;9Xqj4Vmmuxl4qaRNocbhexDG/fvz1eoXsKybg2YcRkpxTqQp10BJkJ1J934HTnq9Qx4d0aoqKOKo&#10;hgEZKrfQAMPzPPV6uOJdFRO7YhSxWd3ZmJFwb6fcOer1Afmb09VaVkz07pFJKSCkkd0Ye1T7bePP&#10;V6izZwyljGXVjpk/yaO6qAtmsD9pvh3sBz1eoLapq6BnrZS0YmX3VFgWsCCSdbHxAP189XqLz1Oz&#10;lDhccsEDhWMHljUXBN7k273t9/PV6iPYtmFJJ2MlywQAKb2IY3LA/tH9PPV6kVUYvJDim7CVRllk&#10;isNDYaA6fA6256vUsqjEsRwzz6OWZN6ghBotje5N76g+0c9XqR8uN1VasrXSP3WIII1cNra17n6e&#10;er1IXEMcdp5fmqlna4MYNhcEak6A6Eac9XqLZmfHqj+ZM9Q6qquwUNaxHh9Nhz1epEwU61kyRsQT&#10;LusT3Gt7356vU1QVVLUVICLfdIVka3iNL+HPV6l9hU8ELGCa6qpIUr7fp9h56vUsIcXgWiVyAWBK&#10;nx7eN/y056vUi8Vqoa1fLqI/EkW009unPV6kTi0tXPNHC36KJAQTpqLdrfHx56vVhooJ5pPmKcBV&#10;2kOTb2Ei3PV6k9UYaJpNx1s6Es2mgNyNdLN2Pw7c9Xq418tS05FGi+WFsSCQLX1AsCLnnq9UzDFp&#10;51SlKbdpLKRpqNdfiOer1KSOJlw6U2Cl2sT4k27nx56vUHuJ10sN46lgzR3tYfUpIvcj489Xq9FW&#10;yPB8nHErFrPewGoI9niO+vPV6nXEKmowyJKyKIzO7DeFIJJsb6nnq9WeOVZZBLUI0O8BirEC3wt2&#10;PPV6sNThuHVlc1TTsFKLewsVa/tt7Oer1MjKuESWpCXmWwbbYlhc3F+er1OFZTvi0ZAUjaVYm/a2&#10;tyPHnq9WIVGFpTTLUh3aIjXYQpY+APtA/o56vU1yeZJCIkkBCbS1msLeN727c9Xqdo8RkqYzAHts&#10;azEgdh7PZ9PPV6lTS1FKr+YCDtBXcPafHvz1eqLJVx1ckSxrd95G7wH1+PPV6pPnSX80ENYnuOx/&#10;bz1ep1w6pqA61DbWla63IBAGtrX56vVOpUppqtYqoe6STu00v2PtFjz1ep/pJ40eWn7swClraXHi&#10;eer1Z2hFNPuqWFvLuCO5v2+vnq9TrRVKVUX+lQkBwFubEeNu3t56vVlp8RqvK2QQbW95SpAIIBsr&#10;XF/qv/Hnq9QwZGipqjEaWWjmkilRt1t7BX90ggoPdOvt+rWx56vUerp7masjmWkrmWBUO9d2pYnt&#10;Yk356vUd/AMekpYYalKhnCBSyMe1xcnw7eznq9TPm2qjrcNbEY6pXWctJtPie20e78Oer1E4zvTQ&#10;1B811ZpFA8wAGwF+508Aeer1FMzdXUuHyGkNUzQS2/RkgAG/YAjnq9QUYrW4fHI8VKgQ7QQRbU9v&#10;D29uer1RMRFE0lPjV9jCIh1Gi7hbUdv2c9XqYqnHCks9evuxsFUdhY2sTfvfnq9ULMeZ6jMlW09W&#10;kcZEUUS+VCkSssa2X3UAXcRqW1JNySSb89Xqb6Ktjij88ayANZL6tfwHjce3nq9TzQViVk20EpLH&#10;tct7ABcLb4nnq9SUxtqlKhL2cDde9vz56vUyVMzbVhKgaXU/E+F++nPV6o64zLKBFVlGJO5WCAeN&#10;gLX8PH29/hz1erO7TQF5YmDL3Qdj7eer1Qpamaoc1G/Vil1PZTbUD4ePPV6mOphNSQzknYxUAG2g&#10;N9be3nq9TlLU+WqRRkDzQNLeNuw+Nuer1Q5qypWraKdfcQLta3f2gaeHjz1epuwqoeheb+ZEMzXK&#10;MB33MbC3fQc9XqVVLWKGFSFURqQD2ub9tLc9XqTs9TUJG5mYCSd2vcDXX3SNe9u/PV6mGMySzPHI&#10;ShDWuBp20+/nq9S0w+aOC0cjf5KzG1veF7Hnq9Qg4XjtPHIYYgqpGquCbXufD4/Rz1erJT5mxEEr&#10;iJR5RJISY12grceWLd7gd/afZz1eqH/MMQqppA0RANrsD43ufHw56vU+5aooKjFpGVvf8v3S32Tf&#10;2j2jnq9R4uk+FUtXh0eI086yRXKMFJCqRofZqLW+nnq9Rwo6KP5WB6FFVht1AF2W3va97+PPV6g6&#10;xmsJJmuRudRtIAU69r63PPV6gY6nYscGMVTSssajduQWF1I0008b89XqJJ1JxWOqDV8B8yVlGxAN&#10;FUmxuPaDz1eoAqnzpCK4qGsCCNATb4c9XqaY6OVhvMa73UMLnsL689Xqm1NU5ZaSIWfTQeOljr+d&#10;uer1R45UVfNZrk+6bfTp9/PV6ucuIq8qxWJUd7DS4+Nteer1d10lTuVKQAI4Vx4276Wv4c9Xq5xs&#10;9XUq7MXRVsVPa/j+XPV6u6eojLGhQ3C3YgC1ib+Pbnq9U/ZJHVLDGnuhTdu7X7c9Xqi1NNNRTIqB&#10;5RLc3AGo7a/Ec9Xqa3iE0sdN9l4mN20/P6Oer1OUkr+aksbbvL0Nu2vcfHnq9S3wuYLADeynVQDo&#10;D39vPV6nuKqWFXeRL31Nzrc9ra9teer1YKGXE4neOmQhLlmIAtb2n+HPV6hx6bYViOJzR1CXRxIr&#10;lr/ujwFvvHPV6rLMsS/LYZSUlSQahQjFrX8bjd3F76Ejnq9TtiuIVE+JfKVaKS7krYafAa6W+F+e&#10;r1Lp8JkrPKjoG82TXaEAI076nsfDT289XqBjN2BLQQRS4rKY7SMSosRrcjT4EW0/pI9XqLlmCs+c&#10;xEwoAAXVQ2osraHcRoPo9nPV6ssGCQ0I3tHZf3iDe5BNgvwtz1eoNcwKWLyUpLU6sCrkd76H3R4g&#10;9+er1IuarplpmMdxIpuGIGvh7B356vVGNdS1NcKHEBuRgpUAC97ahfo56vUhKny0nMM8u+7MVuNA&#10;CbjQk9vHX7uer1NOLVkZT5G/6VtxFh3HgT4ajw56vUG+ItJJAY0QxsC5IbxsNbHXT9dOer1JEfOI&#10;IzEQWJKsW9luwt8eer1PeDkxnzKgBXa4a9ri3ZvoPh+evPV6neqZntUQOfLJCN8ddSeer1P9JJTY&#10;RGzSOkpmsPLAPui3tIHbnq9TdV4jWRxiHzHenUMY7nSzE3AGvbx56vUjG8w/pWHfwHw56vUqMNFR&#10;WJFBIdsaEFd1rknnq9S5w7Emw+ujhuXU33MbW72t28Qeer1CrgWKUkc3nGNQsBui30Nx7PHnq9T2&#10;Mbjlg82CUL5u4ENcFT2AHPV6s+G15pII8PeoTf5Q3br6NbU9tRc89XqQuaMTSCidamMeWqqQwtr3&#10;N7c9XqBKtxIzyeaknua6nv2uDz1epoWpgqIGO4rKG0+I8dPDnq9WCQwALTGxsNwB72+F+er1PWHz&#10;BY4IYE8sbgXDWJ0vrz1epXxGK/zPkglGBK6a2OlifEeHPV6lFX4casvNSSmJyV2strhe57i1z489&#10;XqWuX8TemnbzV8w3AD63tbUm5tqNNOer1DBhVWah0MpjNKbAADUAH3gTbTnq9T0+GYfVYk0OGliJ&#10;ATuGqgdrki+g56vUWLqNlytglmhUNOwBBawsuth9Xjz1eor1Tl+aNzRzG7gnfYAa39vPV6n7Bnqq&#10;SB6SEXDHbc2ubntf4356vUZrp9LU0VHFHUKA0bl2tYiwF7E6A356vUfDp5jFG9dSIlZ8ornY8spK&#10;xRK4LMTYE2B0NgfZz1eodsHzJ/K6lpoaoVEMl41mjYEMWbadpIvY9jpz1epVpm2YRv5cqCCFbSe8&#10;Awa/jr4j9deer1JJsy4g2KCqqCFiGiAHVgdST2IsdNOer1CZgfUM0WJxzjYVtHu906gE6E69+3PV&#10;6njMmcI83J81V0Yic7wFjhYixBC62JGviTYa/Rz1eognUDplPNEk7U/vsJP+I7gbte/3Adzz1eos&#10;ceSZaSsjkCkssjHZqAQbi1rj+i+vcc9XqEnKWC/zTFFEcflQRAEm4F17m1z3B9nPV6jBZpnbC8Ji&#10;aGJ50YKiAbQxb2hmsug+PPV6iZ5txqOPMcgVzsTf9ALdxa31f089XqCmsmMVYk0AIdjbaCR3NwTb&#10;4c9XqccLkNcy1G0MYJWJJ/dtcC31a356vUncVrTPWM6XlUltztqbD2Aaa/Dnq9WHD6Smikaqi3Em&#10;w2sLA6eF/Dnq9S9w+twjDKYBEb5iMlpfeHl+Wfs2QDQjxN9fYLa+r1ILH8aeStSoVyFDXIUC3tGu&#10;vfnq9UKlo3leKvl1+YBYa6eOpHcMCOxt7fjz1eqLi1bGhWhABSxAPcFj21IPjz1erjBCXiSKxAiI&#10;LHWzewD6Oer1RF8yorUjmUxtdtRbW5te3x56vVNjmmWoDhrxRCwHstpY/Tz1epuxesklQzSuEeUm&#10;2hIsfgNbeOnhz1eqZJLD8sUklVI1VSNLHUWIH189XqZHWjq5Upi1lQht3jb6b89XqdKB0StFGJN0&#10;bqxO7todL30156vVirZp2il8xBcqQCLjT2c9Xq44bA8MAFMl4wqIV+FvAHxHPV6s+Ihv5M7UQsYT&#10;46GzCxJA9mmnPV6kPXRtNMFBNlQD47/E9+er1TIZIoahZhuDiMr3ubnQn6+er1Ok7zGnMccQ2y3Q&#10;OftEa3bvbnq9TJSw0tPFEKlzK6gBWNtSulzYAX+jnq9UCunesrDcGPQkg+FzoT9PPV6uVVHUU1Ik&#10;del3vZCT3UjT4/Xz1erjh1QjVZZXAb3QFPj8fq56vVFennapkJXa8jbh7D7SOer1earo5xI67yRo&#10;AVNge3189XqdsKgqZIi7Nssure3TxGn6/dz1ep7ppVw6KSkjQGwBDHX7R1vc/wAOer1PVBDT74Hg&#10;BCi8dh2tfufo8Bz1ep4kw6GNjFThfNsSQbXIt3t8fbz1epO1VSlDUNR0Km8lrdvZrYHnq9UlDJIF&#10;+0zIP0hA7Afrrz1erHPPUyYcryMAxYKFXxHiR46fRz1ep4wejasn8qJBYn3gfADseer1OFZhskk2&#10;ynsk73N7C9vafHnq9XcuDedHFG9QVeMs9h2b3bEGy/xPPV6sdJT4hT1D04TeGiBt7WGpUHTW2vhz&#10;1eqfHS4ikH8vpEVJfdclwCdoNyACDqe2n1c9Xq8RJIyzMPLe5sbXsL3sOer1LPLdKK7Efm0JNwDc&#10;dgAdTbwPPV6jVYVgVNidQ8KxM6FTY29z7I7m1u/PV6rPfR/g5jx7DK2oU2pNiCMaHaHBIP5Dnq9W&#10;2Z01TzMnUt0CHab2JN/D7rfw56vVgx+sanaMSISCbAjQj4n239vPV6g+xXMCidUkWwBXQW8bf0c9&#10;XqCHMGKzb5aqY7Y9QwbWwOvPV6gAzJLX4qRLhMhEIbYCADf2n4a689XqTFfgWItSxMg8xhuJBFwp&#10;HiT2+jnq9QPZgwGoiDwoCZpQWJFyL+Gn0356vUAONZEjlrZMBqYwZJy2yQe8bm5Kj43H589XqCjH&#10;+mNLHMsU52iQmNwQbkjQ/H+/nq9QYYr0nw7EZBSousYIAsdxJYgMTqe3PV6kTXdKHSnaiji2NEzB&#10;msDYC4sSNAG56vUjp+lFMvzFPAnlu6L5hVfEiy7T3+F+/PV6g+qOnNbSSmkpaM1LxBSNbbVv3NyL&#10;jX489Xqc58vV2FmN5ZliiYMXQLZrgfZ72tbvf+nnq9XS4ea9JFhCRlmADkkCwBA1voRz1eprrcBe&#10;HEqZoL++hDKvZnPY37g6c9XqyUFLJRh6mq92N3MbNFfRgbMPbcA2PPV6osWFy1NTM8i7LABSVIJW&#10;5trz1epPVWB00kjNGDvuokQkNcnQ2IuAV789XqQFVlhaCKU4wSzJMVRgLsynt9F+xI56vVOel8tN&#10;pUGOI6XB+0RoL/Dnq9QAdQIFrauiIcg0MxlKaWYhSLH2gXvb8uer1FozTizSyGXDFJCko19Nb20G&#10;o56vUk2nf5dPLYoYydBci/iPrPPV6nbBMbq8NVhJ9qRQb66E29vPV6hKwzOLyustSfdQhR27Aa3+&#10;nnq9Qp5azA+I1QkYeXCjhlIa+5bEFT46ez+3nq9SzjxWiYrLCCRIxQGx0te9/AX56vU6SwpDh0U9&#10;KVTa7qIx9oi32ie1j4Dv7eer1JXEKr5OFpVYuQ36Un93S9h7QOer1Bjm7HTTKJqJd1gCTYDvre41&#10;56vUGL56xaWrBbRmvax7aWvfTt3/AF19XqixZrrJKpqZ2bf9kyG1mNr3IFhr49vhz1erNFm2oKsq&#10;pdgCPe109o18Tz1ep9wTHFxKOCGrqRvgs4C3W4XSxtf6NT9XPV6hIy9jNDWLOaeygEMNRra9z7bH&#10;w56vU/GWalpDNA++e/mFHNhYC4Av+znq9TNUVzU8zV7G0skYdVuSFJAJGoGlzaw56vUl5sdqadli&#10;Z1EhvtUd9Rc89Xql02YKWNHh0SW9twGhA7nxseer1dUle2IM0lXJdVIYKdBcG+gPa456vVmxqsBh&#10;kc2XcrEEEC6gWIBtrYdgeer1Bsla0SvTuf0QUfSTf7Z+r9bc9XqxjMcSzSKWu1hobW9lvZz1eqdS&#10;Y5OsdOkkDSEPtJWwUAnuR308eer1CDDX1yTGStjjTbYjY24kE2Fri9/Dnq9XeMVc1ZhUdLCCklRI&#10;6SMCPdj0tbsQb356vVwevpcBl/0EJIqMLORoCBY3B7g+w89XqBLGscq6qukgEziOR22sdbX8Bc9h&#10;4Dnq9TBR4lCk71NE7PCoIZrgH/CSdfb93PV6llh2dXpqBKyClDXVVMhJu/sYqdCbeznq9S5FQuI0&#10;sdYZzEz+9bdcEDuLajUfXz1epFY7WrDRI2/fHuO19TpcaDS/jz1eoLMQxnE3m+Wg0hBvuFwQPotY&#10;38eer1eOLyw1SVK3Kk3K2F7+B056vUJmVsZaSKWnYkqCH946e8dSLm37eer1Cy8rPAlgrwiw2201&#10;1uCfG/bnq9Sax2u/0Wo2gOgBsLHS1tL+BBHPV6i+4jIQGhmjMQClhuII7anvbXnq9SLME0YDud7L&#10;f3Re20n6fZz1eqWcMUvHJENplU/f2156vU9YdhwSkamR7Sqb3Otge+t/Htz1erJV4VUvUwtGdxC3&#10;LL2Nri2njz1epeYLgxgqomhjBaGzfpUDqT4XUggg/Hnq9TtQUM8VQCp1ZmvYW+1/R4c9XqEmmVvN&#10;SKhAOxSG3aAKbX1+jtz1ep9rsBpq+FUjRHiCsfdX3rHS9zr8Oer1JyDL0OA0/wAxQwSCQm6h2DLb&#10;W5H0f389XqDfHcPcUpl3Bd8nvEWuRa3PV6g7mmaIRxRyDcgJNxa1r6X8eer1NyrN54RlCoy2ufbe&#10;9+er1C9k6OFN01NEhkkUICD4C51GoFhz1eoT44654IpcPMYlR9zF20FzY2Gm7Tw9vPV6p9fN/Mw+&#10;FCTe/u7Tt03A3uO48O3h+fPV6nbB0lmZ6doUjeRApkXUmx1JuNCO2nh9PPV6l1QSvF8thtPuYM7B&#10;zpceAN/6Oer1Hw9KmXqzEc+j5aRnlpQHdSbFgxAAU+GviOer1bFvSiGlmVayrpEp6uFWgR7XZUYh&#10;nAYrfaSBcDTQeznq9QyvUTTpLCQQYSSpYXBv8e5HwPPV6k3HT07B5Y1DKSBr4tuuT9Hjz1epIY+j&#10;S1D0hUbJdyEKACB8Phz1eoufU7LcdVD8uGYfIxqN2pYm5Ldu51H3c9Xqqw66YJBTyyvCVVmJG9gR&#10;cDU3vpc3vz1eomlRhM1bXGtjjXdEHQoPFToSp7fRbnq9QOZsyxiJrWp4owElQsodQNAO4vpr8O/h&#10;z1eoEMRw6ojjmq1B3soVV10sbED2fHnq9QQZiU+Wk1Sm7cwLeBBAsB8eer1A3jpMeM7qZTEGX7Gm&#10;07vEC9uer1QqGjeFfl41Gxr6ntr7fZbw56vVExXDjS02+SoUupFlANx+VtOer1JePzqvzKWuku6W&#10;Cm9jbx7e3nq9SjpB8ukDOu8pe4sNfpPt56vUs8tCY1TSxaBuwPYfVz1eo6OS58NkNHRT+7JYF7jv&#10;bWy6W1ve/wDRz1eoX5K6KlstOvmX2kkrYKL3A1XXvrbnq9Smw7C4auo86aMKkAaQWY++DbcLDQn2&#10;X7XNtTz1eoZcvU3+jtHTKiroSDYXI7AX8eer1DdkrDaunqVxWqlBid0B0BAIJ2392/wuOer1GCwP&#10;MZwfD56nDGBlBKzagdu5t9BHPV6lDR5+TCqAVePVRWKRbR27km/gNdBrz1eoOsTzDJmCvFRQ1r1C&#10;zzAKZFuRrqBe5tb26jnq9S6runtVPhEs8tKIQCGVrGxKnUjvoSe/9PPV6i1dScSiwalGJ1bEujBR&#10;5Kll1uBe3sI789Xqry6p5/rKPFxWwSlZHYqbkAKhFiBa2p9vj9Fhz1eooOLZuqzVgzzEo5O6x8L2&#10;AFtPjz1epTQdXZaI0+G0xJHmq5muQy7bkrpoQx1JIuPAjXnq9Rj8rdes04xh8M8jCUUsgdwFsWQG&#10;zXN7Hv8Afz1eo3OWurkWJxqtA6pTSASxg6gFbEgHtcE89XqWNLmp8w4u1LMwjYq0ildFu32T4m99&#10;Oer1Gs6N4dW4nJCY5/JYMoBVrEKb3BPe1/2fTz1eqw3C8Jo4sMp6PEyzh2AHmXJDa3J+B7/x56vV&#10;FzZVYdSUNRQEne6hl2qQq2FgCRoO99e+vsPPV6iJ9Ys0UdbgrwVMvmeShU9zsAPdW7KQf19vq9Vd&#10;mbIKzE6xIYJbwko12GpFwbC3ibg/Rz1eo6vRmjxfAcCpamamibY0qkkLuYMNSfdBv421/M89Xqce&#10;seP0VJlYUF2hmBLXGg8SB9dvHnq9VNXUvM61Ve1TLIpEdt/axJJv+XPV6ggrL1NRCpi2l1ZlIB1H&#10;7e/bnq9TRh8sNNORQJsTaxAcA7iNSCD8eer1RgklRDVVlVIi7QGIVAqhTobBdBb+Px56vU2xy0EN&#10;OIKZfN08RY69iCOer1SMafD9kAiQ/ME7SFNyVc2BsBew8eer1c/5RLWxrErhQuzeDIFNlGtuxJIv&#10;Yfttf1erEMOhp6pXw2fbTvcOHLE3B8D9HPV6p89LucinkMrE3TtZdP8AiN9fpP3c9Xqw1LLR0Qjl&#10;jaaaUMGtp5etye2oP66c9XqZKl1SFUpLhSy2OupNrG1r6HTX6e3PV6ozrVKap6wnzF2gWQkk20IA&#10;/j4c9XqlZelkoZBWStuuSALC2vt56vU4RVRmqzIVb7YJ0Ggvr4ew89XqlTl6pZapLIjLsF7E3v3+&#10;kD2c9XqhRNTwlVrLiSQBVYAfaPja36+PPV6nSeoq5Z6U0ZK7bxGx0JUXux7Xtrz1eqTUTiVXEjAS&#10;W0FtDY2PtHx+/nq9UCCGCWpMKKU2gPfw7aqL2sfb+XPV6nd6ealkgFLIAgbzClhrft8dOer1PYOH&#10;+Q4h375gBsZrpe9zYHQX9o56vV3S1NThVdFikUypLAy2QKrKTfQFTcEAeHa3PV6pGJtFtFUJLvK4&#10;3Bbk3J0J8RY/cPgOer1O0cMZqP07Fkn9wbTcG1/q+BPPV6sVeDgwWjnQBlOwEKPpFjqNBz1eqJNL&#10;E6R4SI7meUEMbaXvYn6eer1RYKTYxp6mTa4JHYmwBOv189Xqk08EqrHHRyBZHcBSQdpsDqe3jz1e&#10;qSs84qUp1F2UsXewszHw+jnq9UiQzwzmC4j2XUbiRYW1Isb9vZz1eqejSPh4If8ASroRroO4tfXX&#10;nq9TzSEOYorPsSFi0RW4ZibhyTqLDQeFvq56vU90kj1eG+buVJYQyIx1QFr3uL+Ha3PV6msx1SBB&#10;iQE7m1rAg6XsBe4sfaOer1Rq2ixCaiVqtDGjN9k6GwN9CfaP1156vVOpKClhh/RgK0m5iygEswNh&#10;c+3Qa+znq9TtS4g8W6krLzSA2sPABtde3PV6lRWuFjq8SqQFNKybbdiqjcS47A62sL39vPV6k1hu&#10;aZq2mbGBSmKCuQoIH27gQ1lYWvtJBuPz8eer1OkUctRQRJPE48r3QbqbHsAQLHw7gc9Xq6zGIJFN&#10;Nh8a/MKPe0toRcsfafo56vUxYRDDP/o2qu6KTY+9cE6Wtpfnq9S5wFY6etjpdimMKBbRra6i1vE+&#10;OnPV6uqifzYSstljZ/LYCw297W+7vz1ep5wGmpvmI6fzSYYr7w7EsdL2Um+nPV6lrl4QQ1MdZTql&#10;R5jnbGynQX8fEEAaD289XqGLBI4xjvmBd0CkS7Le6HJ1B8Oer1GHy9JAuHMjRmOOPc7s2rMSe30H&#10;+HPV6gyzTOgxA0VVG3lOGKpoQCQdi3Pa9uer1FlzPBAkfy0zLEshdWANwupuQ2lrnQW+PPV6idZ/&#10;nqoK1qCgmKU8RaTcTcbwNov46g+3Tnq9Ra8fhqJapHmIey3Cr2va57+3nq9SDxCcV9K9PIpVnO0j&#10;263Hjz1epollWkXykgL7T2S17W+OnPV6okcldPE9OsexGG4hgCwse1xe3PV6pVLG7KJHOxtl7EA2&#10;156vVjqKqppEYRJfYR9ofa+i3PV6mlZXSSpSp3Sl7OQ1rAN3AP1c9Xqs89DvVyuy7nGmw5qnyTJI&#10;urEBVUi1guvcaaePbWw56vVsz4ZiNBiuGQSSSCGKRIwQxuxIsSe17GxsPD6r89XqEiglpYsLqp4T&#10;tiiAZWZQCWBOvxHb9Tz1erHjkdPh9NT1uGSACqjjIZlBBZjfXx+7289XqDPGxSV2I0sEEZaVlZSr&#10;LZEfd3F73BFj/dz1epAY78rEzviahRFtttAKlr2F/rt+tuer1JPF6NlEcsVpYam4a7ALe9yAfhz1&#10;eoPqZ1irKiWsZSBIgVE+ySSRf47QO/PV6pJBwqeOri3NEsyXNyw8strYfSfDnq9SpocGpcRr1clU&#10;WRi6kqAoFzp7QbDnq9SbXLuzFqmsEQlYSyP5gsSEbwGtwDa/1c9XqbvkHRKimJDwzIpv4ggaW+Px&#10;+HPV6mtcuTvRJU4fuHuFZGtcE+Fwe4/s56vUCma8AxmsbzJKF4127PMYLZhbVgLk2I17eznq9Res&#10;eypXSRuwhIhsVVQNPd1+i9vr56vUBeYaN8Nrx/MEMSMym8a3JQ6C9tbjtz1epniw6keZk27lBJjZ&#10;gdb9r6aEE89XqRuPUNcKiN2Q+apjO420sRewtqLeHt+vnq9SpwOvnmqUSomd4VLWjNiB2sxFha3a&#10;w56vUKGHxYVURRz4hEKx3qA0BAF02G91LdtpHca89XqG9qvDamjkicgO23YwNlUKPHsL689XqCPG&#10;MwNTVaUkJ2gsSdoFtDtPgdfHnq9SSxzFTFC6SI7bkO69uwN7k9gT4c9XqRc6wrV/L1BFroVBNySw&#10;056vU7YVST1NTWUOHUy2hdWvIRd94BLK1iQV8Pu056vUvUwebEKuKjnjDOkeg0P0H4Wt3/p56vVL&#10;gyVQ0iBYQJGBJZdwN2A8SPo7c9XqETK2WYKWpfEKkRq90Rth3AR2JIv8Ph/Qeer1DphtCrYPaj2l&#10;A7NvIsBtBtfvpbUk89Xqj1dI1U9PTGONZSQZXuCpAB22FtfH6fZz1erDJDURqIaqJUEaDytgvuUX&#10;O0DwNz/Qeer1cnSlpBDVpEHkLbLeN9Ln2djz1eoXsuRYfTVHzxW4FkYMRa9iQbH2X56vVkrPlaKl&#10;qK6pqWlYSsIgNu3bb3rm/j4D+jnq9RG+pWIUMVV5Ucn6Op8NSSAdND21/XTnq9QcDMdbUYmq1kzB&#10;YyoY2FiFHu9tO1u3PV6nUZ6bEHnpp52Uqxa6Br6HQX+Pjbw56vUvKfrBXmWFMHqAJbgzXQENcWGu&#10;pBBA/W3PV6m3H/UTj2C1UuHRBtFCsxGhJOhXWxH0fRz1eoqOderGK1tS1TXoHLSEgjRhe1uwH7ee&#10;r1FtxbFpsTxoY7O7s4LoATpr4nw+v289XqwxYhKsstRUoDITcaA307A89Xqb1o5ooRVVC7Y52JK3&#10;v4dtLc9Xq4y4euHsRQVLxJU3LqG7G3uhRbsR8eer1ZBRNAqVMP6SQhVYnvYahuer1S6fEKOiq0hr&#10;Ii6R3jL6g+8dbHsb3/Z7eer1RDHUmn8gkusJbYf8Qv4+AYD+n6PV6nXD6j5kQxVN1SI2INr2vp20&#10;1Ov9vPV6nRaOOm319KoYMxJDDQAHsD217689XqZ0kCVrtKxZHe9r3AH+AH4W+P8ADnq9TtR1Mgoq&#10;qJk90geYRa6qCLEEdvq+/nq9UesixGIxfJ2VVfcLata2hI00Pbvz1epWV8EwRYqhBIJY10UAkk66&#10;jXx9vPV6kyKWpMkUtMfL2XRkKajXQ+zXtpz1erD89LDTzVcjDavuSEC4C31tf2c9Xqg4Y1YuMy1e&#10;FK8ysvvSf7mptYL9Nvv+7nq9WanpKuoFQqXJdSwIOoIOuviPZz1eqNJV+csOF1miQLcEjUX0Yn4n&#10;nq9U6mw+lrITHSkEG4NiQSPAm2vbtz1eqY1UkGFMWQI4DXAsLgabiR4m36nnq9Tb/L6rEKUNhMy0&#10;zWVmJTcWHcqO1iT3/L289XqUFDFViQxyxfonBuAosVA8D3Go8Oer1O1BVRsFhhfylmcMSbGwGm34&#10;A9j489XqFtpaVZRDiUaIqAhZLHsRrZh4W8L89Xq//9HTWGWljiklw/dED8L6HQc9XqSpwGplnWni&#10;lEZj3b2cXBB+Pfv256vVMo8MjjJkLeYyhha2hPs18Oer1YKjyp3EMxVSxHuqRqR4DXwHPV6pkcUc&#10;DN5y97CxHYDtfXw56vU6+d83O0KmwEYCqtgNNb+A1P8AZz1erHRQOGjjqFAZiVLX7An2H289Xqh1&#10;FPTUk5aLY4JszH7I+JBHh7eer1MVT5LCRqJxIVI2gNcD6vhz1epjMqJIkhJk2AWF9Ax7/HQ89Xqx&#10;4riNNTUr080tt7AD/ECdO49nPV6sdLiUMtQYKiK5sFD9wbdibft+Px56vVFq56DCy7wpuckBbeJP&#10;gbi/PV6k9JUrXVEUSRskiSMW07G3YHsQeer1OkconrXZY7AxhbX0UDuR9fPV6o1Ok0o8mBTsjVwG&#10;a9i1hrc2ueer1L/AsPeoliRTvYR2ZhbVrW8Bz1eoYsmZIXEamnWvpywWSxlt4a+A11+jnq9R1cpZ&#10;GoaGJK2kayRuFYGxsTpoP4nnq9Rj8Llw/C5Go4kHuKFFyAGDC7X9h1t93PV6hQw/HY6WJJ4ogskQ&#10;RSg1UAn7Z+o89XqeaXM65kxNqqOaNgjFHESqANmhFx4gixv43v489XqU0EEdNUXaoDrIoJFhcMos&#10;O3Y2F/7+er1CvgsFF8kkiRbzM5va5YLtABPsBPt/p56vVLp/5v8AMwpOfIuCQCL2A7fSCOer1ME2&#10;I1UMqYrHKTM8qKqWIJUtZyTr2HYc9XqG7BsVgwiWKpo5bs4Pu6XA7m3089XqM/kHO9cuqfpXVg47&#10;jTsFt9BPPV6jX5Tznhd4WDKWJJktYBTrcE3+Gg56vUJFPieH45SS/LbVBuzHQsRcaAi+vY89XqyU&#10;zUMcAq4l8wSbl2tcknXU89XqQWN9OsIr8NavqkDGRvLKjvYj3W2+we37+/PV6ib9U/TPlfHquWOS&#10;hSoWUFxoQd4Btqtr2JvY6aduer1V0Zp9JeN4TUsMLwxYSZCzJtKuWB8ARYgj489XqRdV0uzFgNIl&#10;TPCymGQ7TpYAn4XuLc9Xq5S4dVmdTCmp2h9BYNr4fRr/AHc9Xqc4cFxCMiSsCrLICNiqNVU+6SPa&#10;R4+PPV6l1heADL2GqFi3LM7rYkkB5e76/HsPDw7c9XqGnKGCqz09OJDPEDIjEgGxI0tbwBBN/p56&#10;vUK+E5Tw+GllQu7iL7RGpJU/Hnq9Sko6SESQzqQS/uEBQGDHt9fPV6knm3EMFw+OrrcN8ypEE8CS&#10;mNCzGSZtqgIg3FV7sQLAAkkW56vUo0o5cw0FHH5YhanYaNcqLnx+78+er1P6VOHSZiOHTqsk0sTl&#10;Ldiy2Gp227nQd/ptz1ep2r8XhwuhhhaXZFJIIpQgsQxXwIN7Xtr4d+er1MNX1GOVq4BZC0cpCCS6&#10;kFQDuv7bamx8Sfjz1erjh3UGpmYTCfb5Tl7nYS0ZFxuvfudNL89XqSOb8aw/MmFvFTVmyVCSrx6h&#10;R31OvY6W56vUWXPGe46gtJWSeetMgVYzoZJALFj7ve+vPV6gnwnOdbUYrE5G2RowqroftakWtrYA&#10;dx4c9XqPt0aWHEDTiRzMgJd0a1w47fC176c9XqsjyRl6lkqExCpuRTLZA3gH1t969uer1GMwB1lZ&#10;NigaW73Hjz1eoTcOqXIKSHYdLdu3x56vUuqZHSxAsAPv+J56vUsaCSSOP7N73F+3t56vUqsLjSXb&#10;MU1F/q789XqUWLVyU9Cw72vpz1eqvXr/AJojp6O0oEYYP7xOl72156vVQj1yxqoGMTwVCgyOWCTg&#10;jaSD2tt1vp+XPV6q7+pEMEWJVFVXInkjVraqTtA93TTba/PV6i3YhVYTiCTigkL7NgZjbado02+F&#10;x7Rz1erMlFR0EdPXV1SzrvBSIGwF/wB7Sxt8b+3nq9R1+gWfp48apjQzqxguGjcEoQdV2nWxGmv5&#10;duer1WtZexRa/D6eyhJdqMSo3XJ9ug+n6+er1C90/wAxZeXEXw+llMrx7CyC1lsNQD7Rz1eo4GTs&#10;Qo5iBvdPLB2qEBNr66+HPV6ly00U10O22oDWIIU9vZ9/PV6kJU00SVZdywZC7KAbgk6a/wBvPV6k&#10;pjldHGWUsAsIX9GCASfaeer1IapxKSGNqqQ795IsdQBfsPgOer1YEej+YTEZ4/fLDZcXsCtvuNv1&#10;tz1eqJilRBBGsbgAMw1FiASdBbvpz1epkpxOsZMblWUF2Zu4BvYa+BHhz1erFCzkGsoyEcyLHfso&#10;BBF7C2lu/wBfPV6hDwWpjERpZIrhSd1lJuAB4/Seer1JfHqqfEY9jkWQSRqT+4upP0EnW3PV6q8f&#10;Uln/AAXLUUWCtO7zShkBHc3NiXKghR37/s56vVr4dZepNbjuaJ8WmG8x3jjOgCEaDT4/Dx+u/q9R&#10;S8cxXGcVS2IWaJGIsGuGI1+HYc9XqCisUVlQkBLAxsQfZa9x9R+HPV6meetiEtQGO4AbVXvYgj9n&#10;bnq9TGlU80qB/cd2tpa3jY89Xq6G01LMNTBdSPAnvofG3PV6s8c0tjBAhKmx3X1Jtz1eqOrrS4je&#10;OP8ASSgE/Dwueer1KbBIKekqqlatP9Kq7M7D7J9lgdQQPHnq9TXWxRxzNgsigk2O7vofbz1epKQ4&#10;PBSTLVQe8SxDFvDQ2Pa3PV6nqnkNKqUsr3VmBvqSAdTqfy56vVzfyLt5D7QhBsBe/t156vU2yxpF&#10;USyo27zNouRcL42sOer1ccQvFGZ3Uyoq3+gdzz1eqKad6mkeVrmN1AUg6kHWwv4256vVjpII4Ykl&#10;w43i1vu94libG59o56vUuMDooGI3i5Ukn2Cx1789XqEjCaWR6+GRSqRqLhQbbiT2Phfnq9QgosDO&#10;lMsZ8G2mxBa9vutz1epSYTh03kmlqUMkgHu2te1yQCfZfQDnq9SvVDAYxTxMADuZjooAHYHuLHS/&#10;PV6k9XZ7Q4i9NP8ApYpFKPGCQLge7b4/Hvz1eoMa/MNTPVHTyZZd6NGrH7BBAAPcaHvz1eoLP5zt&#10;xVdkZVo22q9rqLDQg+I+OuvPV6pVFVJSF3GgZju07k9tPG/PV6oNXVSrRxqp927bQTz1epLiOHzp&#10;GIsmrsRfv8Pr56vVjSup4tsqN5j3uoAv+y3PV6miUtJUyE33bDa3cn2ac9Xq6E06tDUpJuLe6RbQ&#10;ez676c9XqkYfWRvWSUiqBOFLG/sP9Ps56vVLeJp5jDPeOM6n27b37H289XqxVGJ0dLOw+0WFgdfq&#10;56vUnZK+GctBU7lYsLGwN9dLa+znq9ShwmmXE5XgkLCNbgSbbXa3e5Gt/hz1eoTcGw+npaZnmQXA&#10;2wi1rEdye9weer1PhhqUoFnqEWOdwGZb9xe3w1PPV6sMk4WmmqXsgW21ba2Jtc/QOer1B1iuKgV+&#10;5e8R2re3vH4fTz1epI4hJPV1nzkpQBLgqqkE/RY/r9fPV6oVX50dNspgS7G6gH3gNNLW7c9Xqgtj&#10;FVOz0hiIEakM2mmo/Z489Xq9TPBUxN/gcmxaxO4ePPV6pJoCEjleQJKjEXta5Ph489Xqap8Ypo6l&#10;6Spb39BcaixJ0NvDnq9SMq0NHVCZFKPvG0HW49vPV6pVLhlG09hIWKgt3sq+JFuer1d0+CRzM21b&#10;nRlDGxAv7O2vfnq9UasgxCJBGAGjXUhexv3A+gc9Xqd/kZYKZayglHy8S3ZGFxvJ94Ht2+P7eer1&#10;OtFDSyRvE5D7W39tDfWwPiBz1ep8nggPlJCn6FQRewsD7ADe456vUj8OwMUU0kt7vZgl+3wP3c9X&#10;q5xTeWwFerMiHuoJBGoYXGgBJv8A3c9XqfZVPypal2iGQe6PAL2I+B+B56vVEwhoQrUyK0wUEAkA&#10;EHx56vUJmFwtNTLDMdABY2HYfEAA356vUpp44aeIUcbGzAHtbW1jf+HPV6mUxtukYMTt7g/wHPV6&#10;plJmX5CdYkk8uynuf3T3vz1erlBmCtmdomcyAo7AX1JubC/a556vUz4m8s9O0lKQJNo0Y9jex+rn&#10;q9SYaWFvJSWMAzOwJ8SQDYj6+3PV6kJi1BW1WMClnbekpPwAA0F7ePjz1eruthGD1QVPtAC4Gtto&#10;JXXue/PV6o88+H4rEIySJG27n8N1u31Hx56vU6UdFUU0flb7hrMC1idTY69+2tuer1L2mw2WoaOh&#10;o2PY2J8ARz1epUzYYKOKNXkDyIBr2B8Leznq9UeTBWN8TpIyrMoG4m4v30Fh356vUlquSqoFmq6W&#10;Hez2VV+j+AJ56vUsMArnlmWslS/2QQxH0G3189XqHbC/k0ENXIpVhuF1Ht056vUMuF5pGH000mIH&#10;ct1ZB20bQG3w56vUjccqaTFJmlpmtvJFmsTY2Nh9fPV6mDLWWpDmKEsS6s6kgAnufAeNhz1eq3Pp&#10;PkugpoFCm0ke1xv90FWXQ2056vUaHCcs/MY6ajE5FqIogsW1NLlyL3I7i2l/pvz1eqwPpXl7CMk4&#10;JDSUNMSs13YpbaCf3e4JN7kHXse3j6vUPtRiFfhdLFUsSwFv0a2JBP589XqRNbNT1de9c24kozkA&#10;kHcNdv189XqDHE1hxeFxUE009UHW5YWEZ+yANCrD2/R9fq9SIxeq/wB96R1Ue+aBdsYJIDGMaXto&#10;b3vrz1eoJcRxVcWp4qjF7q4uDtuDuA90L7fbf4c9XqCvNQqKukWZwF3WDN2N7j7X1c9XqA3GDDS1&#10;f8xwwK08isroPEkjUkX+j7+er1IvFa6GogjiULH5IcOAQfe9h9tvZz1eoOK5qyldXw/9JvmG7S5C&#10;G24/ZuLai3PV6n/DcGmrMYetSErS7WJsul7AC57dz4/089XqXmTOhlXmNleIEncH1UaX962ulvC4&#10;+8c9XqMfl70+YJgrw4ljq+YzCRiqsNqkWsdDoR8Tax1Btz1epuz5ilHhBaSAiKKEIHbQX0G438Tb&#10;XTnq9QInqngGXpo6+KXzyD7hBBIYjxGvYHnq9Qc1/W7z8VlkxKQBZReM3J3k7hYAa3UD2c9XqDr+&#10;v0MlX5UlQEbZuaR2FyB2v2Avz1epBZo63jDTLQx1Cs0hHuBQQdpBsLanQDnq9XDIvW/DBikst2Ly&#10;DVWjZVUDwBItp9PPV6jXLmqsxykAonSFrqNT3VgSSCdRb9e/PV6myuxieTAvKqpPMXaIWZyA110J&#10;FrDX4Ac9XqRmJPRecx+WUQoBa5JZxYXBHhf+HPV6i357wTDsTqI5IaZIIZHJVUvYi9jqSSOer1E/&#10;zlh+Fx1s0WkCgsDcgXAOgH02+vnq9QMQxoJ3iV/MUMrWJFwtx4e0c9Xqz1i0dEgmWfzBObFNuqm/&#10;a/tA9nPV6n/LVQ0k4ZFIC3AuPtW0B+/nq9RgcFx2NYY5cQURlBYHQXFrH7vjz1epVyU+WcwiB8Pl&#10;jVJH8qMKCQHtdiSBbnq9QMZ6ylTNIypF7+xr+0hW7jv3+HPV6i4Y3hD4jA2NUGsJJhVx9ktHo6gD&#10;S48fH289XqhGCUqqILgG50+HPV6mDE6aShk3sgdZjYAdxcG556vUhThKSykOpZg7EdzYHW9r89Xq&#10;4SYg+HNGYBva+34nUj7+er1PMKJU00s9iNvu3PcnuRY2vbx56vUzQtHhOJqs4DiZhtYDsD3HPV6n&#10;WlkWWplghIBVhdQLWB7fd7eer1TKPCUQhpUMZDtbvYi+n589XqdKlYqvdGzXZDt7aXIvp7R8eer1&#10;cIK2ndVIJ8/aBc3K6H6LePPV6lrQxNPtNvLdV9+wNr+089XqV431EkM/l7z2JAsLDx+kc9XqSWYM&#10;AqJ6d6qJCVEgsvbUnv8AVz1epimyxiFTMIpY7rMy2ZSOwGg+m/jz1epW5T6TZvrcQlfCqNpQVG1y&#10;pIHtJ+jnq9R3+jfplr8UxKOvzMTFJRspRADqSNSbXFj2Av318Oer1XHdCenhwN6dq8L/AKMr212q&#10;RbRTewuOer1GD621y/1bLTuis6sNiKNRbtp46c9Xqos6+1NBT1MsVPLd3YyPuFj20/X289XqDLLu&#10;fDhtBTJJHveNR5akG9zc3I0trr9/PV6m7NHVGeqopFiQAWZQwY3LEWII7G1+er1ApluDEsSnSOYG&#10;0cjfb1OuoPjofy+nnq9Q20OH1GH01pIPdcgEBdL33LbTS3e/9vPV6u8beCWH5OkRkctu1JJJsP3v&#10;pHPV6g3OCY9mSSZoY2aRGVVNtD7eer1C5lvpLUPRNjLi3lgIdCADe5BPje/bnq9Q64Rl3DaCgSGd&#10;Am7aCQBfTsBYDv7eer1d4nnqhwDDBTQrd03RMpIOhuVIufAnnq9QQT9YxheFmplZz5Pu7RdyWkBQ&#10;FtoJ0JvewHidOer1AdieLVOK1o8iTdJK5Ng17rrcke0ePPV6hi6Z5YaumE1QnmJErut9LFe3b46/&#10;s56vUd3LVdRVixK8rJCoG8lgWAHc3/bz1eodcAxarFB8zSyb/JYlDcEEKfdJA7356vUNOWM2zxsY&#10;5Qds6XCn95jpp9Bvz1epc0eeJYaY0+4AqAQr3LAj/Ce1ieer1T3zdUz0sjVOyOaQAKm7Q2Gmt/r5&#10;6vUH+OdXnjrY3kUO9NCYdiuNrXH2m0F/19vPV6nTImc2xarlxKlbYYdhIDAhe4IHfTX+HPV6rKej&#10;Zjx2iWqCXDfUS30+PPV6jr4ThKPSqkQv5CrYG5BuNf3fDnq9WYUbz1bYckfuIG98dr2uSfhqPy56&#10;vUhMUwVcTdZKggatsW1wT2v7eer1Af1CyBhBc1ZiVVjVmcFTYqBYezUMf1789XqrL60rNgtNNiNR&#10;t8uCWRRYKEAIsoOg7a89Xqp66nZiaur6ioqE8tY7bdp0J1vcfcLc9XqLXVZhqKlIJFPuqSJAb9hc&#10;WXUWN9bm/jpz1epL02Pw4fibzRo4K6INTr7bC/ge/PV6nVM4T4pK5xIt7wIJW9rdhqLEEe0a9+er&#10;1NWJY1SriFMsV2iGjWvYC2pJOpP06nnq9SMxmpBxEzXsgiZFvcW1upt7QDfnq9QSY7VKQ0LEudoU&#10;+wk9iPjz1epEVWJMjslIbuLAjuR7bD2c9Xqx/K1FTJDUwShU3qXW2ump1+PPV6l6tWaeN/PG/Wyi&#10;33256vU8PiMZwxEWMhtxIupU/XcePPV6kZWYhK0hmIsVB3fADnq9SSxHEWrJo4otGYe6DoSDrqD/&#10;AA56vU84exngcAiNlP7xGvx56vVirI2nlCVDAK+26gEd+er1N8eDsIJYnLIC5PbUgHQD6Rz1eqbQ&#10;oKe06r77udy/QbA+zXnq9TtiD+czPGbMCPdvoPoHjz1epL1tJJIolqdqu9l0sbA6E3+Hfnq9SVLy&#10;YbMl3ulirGxNx4knwtz1ep6TFYcSoWWkfy5EJKkf6vf6PZz1erjPPQ17yR1M93Q9joQLDT6ANeer&#10;1OCQ0iQsINDsUbR7NSPr56vUm1elNT+icnU2Y9h4H7jpz1epR07iErsdnlIG4fVoBoNOer1c8Spn&#10;qYJFkVYd7KxA03EAC5+630c9XqS0kQSqlQxEliAljfdp2Fvv156vU44cMJkr5XeJ1Y23A32hl7G1&#10;tb89Xqe6vzBG4ZNgSMOQALkDtp8ba89XqwYdikFdhoanjMew3Nxre9/zPPV6oy1tKuImfezhip2A&#10;A69iSPZz1ep2psTpZEaZbiNCVuO9/jz1ep7Wfz4hUFwl7dj4DT8+er1PWH4lT7XpyF94EKb6k3tr&#10;bnq9T3DJDLMGqyGRRY3v7L3B76c9XqUOHVdLUsopT5sNt5AsTe+gHhrrz1erPh2Jw17yimW3kFls&#10;PaNLfV489XqXGWaqooK5Jg1iGja4Fwo8Rb4+PPV6jd9PczpJI9YoWU9l390Pix0vaw7d+er1G1yT&#10;jdbVxtVNC7AgWN7oT4/r8Rz1eoQMWnp5khiYhU8sAL4qw8frPPV6gRztheHtUvHBIQ6IsjE6CxuC&#10;PiP7Oer1Emz9hVJUQy1aQ7RB5kkikA3a5K7T+f8Adz1eovOLQEYQuKEFXmZ1QdwAvf7uer1I1cSE&#10;sbR1ErMNCEtpcd7G3jz1epmxKoilxCokkbaGRfKj7jcp7m9+4/Xw56vUzP8ANuiw1DNvBZ1I0BHc&#10;XHtH5+Hs56vU+0qmKaGplC7yPea2qjufvHPV6lE5iKIMOcMJAHLoT4+BuAdOx56vU2RhJ4ZBK15r&#10;FlFx2Fxrz1epglUTwsFs4UDedPHxJ9vPV6mOkqsJgnNBESJUv7rLbTv7pJ1H0c9XqcGeZoNpbymL&#10;K28KpJAOo94EajTt9B56vVgxKZVrXSmYCJhfXve2uvPV6mNaSpxGZIoZPLQtuYi3stY6HQ/3c9Xq&#10;cIInSpEUeqqSLgXtbT4+PPV6uppo0200jAzAWBb+J09vPV6mirwwz1Eb+cCy3Mg0tttYBRoQQdSd&#10;fq56vU6pHJDSLC+rncbd1BHx7fRz1eqBNQVVS8ckrXWO5Hh38fq8Oer1R6dI0L0TyMZGub2Go+n2&#10;jnq9WeJlmVaqMXMZ1uNAO3bnq9TtTrPVtHGgCyA6eFwNe3t56vUpGxNf5ejwRkVMcpZwfFSPgL6f&#10;H6uer1epIziboXnWn2FnuSe3+HQflz1epe5GoMUxKp8mlQAhmK+YQu4Adh8T4Dv7Neer1WSdKctM&#10;uXhFIPfNiVANgwN9O4156vUOz1b01CKmAsoZlC+xbd1A9hHc/Tz1epBZkr6GHDphNEBGZidpJuCQ&#10;LEewXuQfD6uer1FQ6oVdLi9SqpvZ0UKff92wtaw7XsL3H7b89XqJxnCqVZPKjO3azIfiO/f6eer1&#10;B3URxR+6stn1sTc9+er1N1cHKB1AYg2sL7u3hbw56vU0V61nnQ1NOrMzMAdndfC5B+Pc+z6Oer1c&#10;KaOSkmqKIH3FOrEghmIvob+H93PV6lPhyieiJnFj2se4+Pt156vVIelieIywsVK3HYeNhz1eqPFS&#10;tBKjTOIwpBBWxDi+oPfvz1eqWUpv0jqtjKQAPHTxP7Oer1TaezzimEoAdrXFt2nh9fbnq9UCetlg&#10;qlWVbFLqQbXHj+fPV6oFbEjVIZPdBXU+Nz489Xqi0q/JWgLHa37xsSbaE/Xz1epc4bRNO7NSuogX&#10;bdSRuJ8SPb93PV6hDw7LFTi8cTCEosTkqbdzbW/tH089XqETL+T8Rr8QMNDCzwiyyG3hr4W1B+HP&#10;V6j59KuktPl8/wAzNIFp54EUIQLhhre3gD7bfXz1eoY4MlYhK8uIRL5cAHv7TcgjUKv0e3nq9UE0&#10;s9JRx1dSf0tyyGUEgjXVhcHQH289XqEukzPLguEQSUyxGRAz3UCxB9gIY+J/Xv6vUXfqTi8zUwrg&#10;/mWbc8b+AZtxsdvgDoB9HPV6i6yNTSU7RxsbSTSTbmJLLuJNib3sPD2eHPV6nqSpeko4kjQyRjax&#10;1uBZSLW8Oer1BucPNTC9NRvsRDK2wntvBv8Acew8PDnq9SNkwmWkiOGygFwFZmP7tyQbH2X/AF8O&#10;er1JrOFLWUf2I9kiFl3aXsR3FtNfaOer1BZiOKSU8CvMtgVCai/j3vb8+er1Q5vmqueWpdPd2hUH&#10;cAeFiPZz1eqNjCUMMCwKTs2gdtQx7m/sJ7c9XqD+QbCGZl/R3Opte/ifo56vV2krsqCMiVyQAGIU&#10;WPf3reHhz1epUKCqqjDaFF7DUA+2/PV6oLsZnaIndZiS3Ygez6+er1c58UnTy6AkzJGu1QdSovcg&#10;fAn9e/PV6sQo2r1jY/o9pJB9oPiRz1epU0u3CSDP74A0sLkezSxtz1eqRR1C1MtpfcMuouba2JOh&#10;AP7eer1PH82SEvSRDckYUnuDcG5ueer1SWxSnrZ413u3kurFbHZuvcW8Ljnq9S7pqupqKaohf3fM&#10;Iu3jb4ezXnq9Qc5ukmMHyvmAsAFOhIHcAfVz1eoDMQrpJJfl53KCIhjJ2XapsV+rx/W3q9UyHFY5&#10;ar5NxtdlLntqPA37689Xqd6uBJKR50sPlUW5va2oHPV6oVJPKSKqQ2F7Hv2Paw+HPV6hIwSqpZMH&#10;nq62rXzXlMYj2tvCgCzk7Qtj4a373A0v6vUp8BZ6wiiBvYqzs9gSQbix7WNtOer1LmgroJialWAE&#10;boFVbe8bkNce0d7Hnq9QkYfPPG5jiiMcRj1DAHcTe5XXTTnq9Ssyli9LiVBJQxVBjPvqw3AW73sQ&#10;QQQfoPfnq9TxW5MEuGmowxjL83YoJGJ93S+rEka+H5c9XqK31MyTNh0on8lafzCAToba+8AQOer1&#10;AhitJPG6UakbSpu3azX+rw/u56vUvsFzHNTRpRyOQLAXFibgWF9La+znq9Q6ZbzhX0HkJVVxn81j&#10;sVlBbsSQCAAR/bz1eoaa/qRKiU1NHKAjW2KBch097W2hB9n089Xqf6POlbjMKUyppKQZLC24rqCT&#10;2+vnq9Tvhua3eoZq39JskfYzG+o7jXTTnq9S4wrPlBRRJRF0ErzFYlci7Ox3DUkXt4AfUOer1Gjy&#10;zmYwRJh5bYkiqrsLe7fwB23t3+/nq9TrmHA8NxzyqXayyODcWGpvbdf2m3PV6i65/wChuJUZlrMP&#10;IewDrdbEgH3tfE28Bz1eoFZcNjwSsFRTCx8sgo1hcgj9Rz1eqFm3GajG8ONG01vLjEihdAGOlr6G&#10;/PV6ir19D59fFPVxvvkJ3EDctwdfeta+lx7eer1J6vw2ePFGiqJFKQ3a9vo/MX56vUl6iSCiaSNJ&#10;iY2ub2AsTYAnTx56vUx0c1Qk+1bGJv3do76ePcjnq9TrB8vPWGNQBYGxN7KexHs7c9XqcKqsipoy&#10;kSLJGV2M3YsTbTt3tz1epJV8M8sUtNhyjbOhDg9xroR4gj2jXnq9TnHiGJU2HRYfQCFnQAOWRW7+&#10;wkX+79vPV6menanIaWqTeBtawN7200v2N+er1ZamXFKCg+aw9BI7On6NyFUJfWza6gdhz1eqO8c1&#10;bUAEshsG3D4m9z8Oer1cayJ6bEFaUb2c3I/dOlgSNOer1cZnTEKlmG1PLta1zfT2c9XqyYtTCsoB&#10;FTr5aqADuFjr3sQQfo7c9XqZSstNCsk0QIOhbx29hpbnq9XCprIqdFm2mRrH3vD22Pjcc9Xq5SV3&#10;zNHBKxYb2DNHaxI8O9jpz1eqStdIjx0YYmOOQsxtdiT7Tfw8Oer1Ya/9HI9ZCWKOVXUalifh7eer&#10;1N00W2qAqWCNYm1vEEA9vhz1erHV1eBRbKlqiSwDCRDGu0fQ26/xuR/Dnq9WSN6hAJIw0cOhBYXH&#10;a5te3PV6sSqaphTRABVvcn4639unw56vU3mCF6ueelbzfe2u/gbf0djz1eptknmeUTYnGHEQLLfs&#10;LHv/AEc9XqzU87V0vmIBssNva+g+jnq9XmkqnqjK2gRbr8Oer1c6emeCmR6+26RjcKNBbtfnq9Su&#10;w2CmWjZiws5MZv3A9oHPV6nOorK1YFpJ41np4WbykSNFkYkWO6SwJFuwJsO/ieer1PtBR/JGCa2o&#10;JLKOwBF7ezueer1cqmkP80iqaRz5wV7E+w6EN7QR7eer1JKQQCqszAugPujuSCTbnq9XeF10EZqS&#10;qOAn2yyEKGNiSSw1GvceOne/PV6n56SgSFHVbvHfb7QCQT39vPV6nzD7wVEbhbtckPbuD2BHa456&#10;vU+mlw/YlZVRA1T70VgCXBBFgLX0Yannq9T1guCPiNpVvcqxKtY2F7G9vEHnq9Slhy8KNQzx+5GC&#10;ysFuCxFhc/Ac9XqxU+ENItPVygGrV5FkK6qVNtota9wb3/Z4+r1R6nDKms8mEwrGkNxISbMTra1h&#10;Y3H0fRz1epfZLytVYdVGvUho5CFVLDRDrc+Pcc9XqN/lPD63C8LXDjTpslYMrbvesT7Ldjr49rc9&#10;Xqsm9M1CKfNkUqxeXvEe5VJItcHxA9nfnq9W0x0qw41OUaJUUC0S6knU256vVjzjluZW8xFuU7WB&#10;1HPV6gNxPBKirVpSgDq1/HW3YD4fHnq9SdxXpzFiUiJi0PmxSAiQHVQP7Dz1eqPT9HBDTJSYTCsc&#10;JI2gkn2/089XqfY+jNU0RijjVTt22AJBPx7c9XqgHoBRyRxmrpx5w+1tFgBrYfnz1eoOsV9MeFyV&#10;UDUqDz0cEBhcqRexH1X/AFPPV6kbjfo8gxGq+YlVHnQlkYoLXPvG5+oc9XqCTGvRvX4dNHW0hSYk&#10;MXsNTrpoQbc9XqDjH/SziqSSQSwlDOFYqACpJFvD9vPV6ggzR6bqvATFG0NyLiwGmmncdxbtfnq9&#10;QeYn0ZxbCxNItF8w0jIFZQECCw8Da62Fre36eer1IHE+lkcjSPVUtplN0k0KruFtRf2Dw+Pt56vU&#10;h6rpC+KVJwurpxHE4ILxEiw/xse4100+Hx56vUiKnpdUUc60cbFo4rXaxa5vpYkHt7eer1Jmo6dY&#10;4mNxmqVVo9paRmWwZiftE689XqbEytiVVNKtYhhkjTcLjQr3BPu/QOer1JzCskxVmIRPTRlamqdr&#10;tqFso8fjpa/x56vVmzDkeN4ZZamDYWZFRdDcga2aw0JGn8eer1IbGsjw0eFyUksf6SUq4IGgbS1z&#10;9Gg/t56vUVbqhgXyYRqZPOkkDIWS21dCbtr7dP7Oer1EgxjCMShRJ2iJHmDfECLkHxv8PDnq9UH5&#10;GKCARl7yOSyrt1sBcj6Rz1ephxVhTvFVTNppfsBqfp789Xq7jqKiKSRaRWO67d7i9uw56vUNGSpM&#10;UV4hUwsrlRMFKkEIRcXB8CPvHPV6hww75qelNA6iMT2KMALAjUsTp27ac9XqcJ4VNdJG11LgAAG4&#10;G0WJ+g89XqDTOmOzYZVR0lGm+Mq3nSDaVW3YHsbn2gfTz1eou2M5gnWZwrna4+zbubdyD+XPV6kn&#10;R4mgrFlc7tpBK6fnz1eqH/M6lJ3EJG0NqL6Wvrbnq9XZxZ4kYbrg6jtcKD256vU40uNB6uJIgQCw&#10;F/h4+Nvv56vUNuWBTyS74W8xQ20E2ve3vdrDnq9QhmpSeqENRSqQBrrqdCASAbaW56vVzxQQSIZ9&#10;IQFC3YaCwFtLaj9e/PV6gBzZW19A/wA5sMtmKgoNd1++o8P7+er1cssYjTSUtRUYqCCF2g/6xIsf&#10;bp489XqWsVbLXYqaudQY2jRQi2sbLtBAA7nuT9/PV6m/E42WGNJpiEJ2pfsFB0Fr/fz1eoN8wYuK&#10;diLlfaAL6C1tPj8eer1JmTFY6jEECBrzKbNtuo297nUA356vUJOFV8itC1j2KWUgA3Gh0ta369+e&#10;r1CFgmKQ4jMlHUMomUBdoIOi67iP4c9XqVVKyea4IA3A+WzWAJBuQCdL2156vUw12GCrLxzOuwku&#10;VHsU6G/a4P6356vUC2YIZ6iBmrISESWSxXRrA2X7xY+3289XqDBqaWStidWO33wAGIG3XuAbE/V/&#10;Z6vVmpsUK1YpS5KxWuovYC+gA56vUIVFjtGT5ZLFmOgF/dBFiAfjz1erJWhoYXXVvMYEA/ugD2fH&#10;x56vUjagVavGz6b2ClT2A9v189Xqh1NQhqpNmpUiyAD2fdrz1epf4FPHUqKOSw90Bivxvpprcdr8&#10;9XqHahqZJ8PGHAWRdvcWFxqCfbbnq9TXmRaGeleSnJhGoIOoZgNQBp3+HPV6gAxWOqqZmkKFITdV&#10;vYgle9h7Oer1JulKz+/ItmQHaF13G/jbvz1epRx0lNWsvzYKX7W8B7B8eer1STS0FDTVFPUOzuGU&#10;qyqTcEeJHbXnq9T5hcL2iqhEBECqu3Y/d218Tz1epf4DBNJVlotSN2hB1W17a21B56vU701KkhjR&#10;o/K81idxGtx3Fvr/AF156vUqKpEoUKyAsJLIDbsPEnnq9WcVy0rJJQfvErYi+1Abka+0/wBPPV6u&#10;VQfMomMTMjS3Cr31Optfw8NOer1BZjVEs1NNV1QIEfdR/q6X+k/r489XqByviLYhNLCSqbl2318L&#10;m9+/PV6m9qOZ6smRyCW0B7Ae3nq9QlZXeWjU+S43qAGv4hjb6de3PV6hSw2pUTMXQqdx2gaix+q/&#10;fXnq9Srho6OgWOom18ywNlJIZ7bewuLeP9HPV6lUtFRqu+lRhLH3bedp17be1/ieer1LzBVmxfFY&#10;IgoQRgggCw0+P089XqtT9HOR4sSxyXFJpflzDaQ6XYnwVfvvz1eq+/J1FhooInew8uIbQRYsSNbn&#10;TX6eer1OmM1lLh1QC5ssjABgCRfw3Db7NOer1QWELwO0IsZgdpAsQfgPZ8eer1ImrUUUpkYiUKrN&#10;a9irdm17mwt356vUFOb/APSoFKoIioeUTMLqTrbcut19o156vVTt1SFZUvWDFWBSOaTcFAsASbMO&#10;9l56vUX2ly9JE6tt3eZog0JA7ljz1eoMs0Ua18rVNJd44twPhqpsALe089XqD3EMty/IJ8/AFYMd&#10;pvoVY6EjwIJtz1eormfcASrLYXCArxk6qO6E2B+r2jnq9QB4hRPJEsCRh3RlTzG7gAWA/LX9b+r1&#10;dYNQJD5cMqAsZNV8NPC/fnq9UTGMP21j0iorsrGNja+vf3fAj489XqQdXg8C1An2+Uu0Ib21bxN9&#10;O556vVmhppxKkkiEqAT8Cew+/nq9SxwmlrA/z7yERyHRUFgv+qL/AJ689XqFDJ+KnBq2PFKutaAu&#10;w9xrEWHci400/Lnq9RiabOMFZSyKAGUWCv7Sbm/0fRpz1epb5bz7/vtVqiMLMS6qGAIspsDfUa+H&#10;w72Jtz1eoXMqZnGJUL4hiZES7rbQR4X2sPr8Rz1epeUvURcLpXphMDs2sRfQ62BPhoPbz1epTVfU&#10;dIgPIT/LOpdlb7QYAXNrHvpz1epRUWNpi8TeS71bUyHam64D9gtydCPie/PV6jndGuncFXlsNWuH&#10;2yxn3bEi/vNr4fVz1eoTM84pSvhjLQTiJKVXS3+M+N7nWw9nPV6qqOu/VHEKTFpcrQlHQqLSCNUt&#10;cA62ANwf1156vVWZ1AqajE3asq3LFFN0J0LBtGJte/s/geer1AdikipDJJOWUXHujvp7B9HPV6k/&#10;R1aiMPS7wrjd7yEEX9o7i3PV6hyyBjstG4lo59r2KC3sYFXU+0N2PPV6jL5fzEKNoqaRACq7VRdA&#10;otcgeHbtz1eozGRKifMGI0+F0DKJwisF7NsD23G1+40H1/Hnq9VuXRbLOD4VTQVtOVqJHIMikEMN&#10;vdgdttfh7Oer1GlxHGFTB/kqVg7++C7A3X2X9hHPV6gBzTmUy4VW0wqFeqhVWYq1ri+33gPbz1eo&#10;lnVwQPSVFEgVd6qHRWJBFjdVbv38eer1BLkrLozJW0pxCNYArrGDe4B7LpYfD8uer1Gr86oyoj0s&#10;Z85KZg2xQLsbAHTb3Nux/aeer1Eu6457TH62Sm3SeSjBgvuizE6A/RY6c9Xqr8zJWUMVc4g2yp75&#10;Ki24i51PwJ0+HPV6kLJify0TU6MgmZikcbfuAjw8SBz1epsx4UE7NWxHZMAAEFrHSx100PPV6mun&#10;+UmpmomXbHIpV73uPaAfC/PV6os1JU0kCrFKrslrkoCAt9Bpbtp489Xq5/L0uJ1pihqIvOYBlAJ+&#10;yo1A0tf2X/jz1eqPNh4hpzjbbisX+UGtvqHe4HPV6pb4hDPh5WBSKfcbbl2sQbWJuLj7zz1eqF5d&#10;VUOI6aQ0+1QzA3N19n19+er1OZNMu8o/vBbFRa57E6/Htz1erDRvQJ/pMce5dxVFbuT2vpbt356v&#10;VFr6yOkjaron8yoUEhTYbvAjXTtz1eqLJWU8amok9yAAM49hPe5+B56vU6UsjlfOVQgMZOvtB01A&#10;8Rrz1eqTSmmqYxPFBLHJDo92BU3F7gC3f2/fz1erhTViV0TTQRkiddpJAIAGmmmhHtFjz1erjRUN&#10;WtHLTwzeXGrlmINiTa3e3PV6naoi+Zpl8tbrHsYsLXY9iD9Pjz1eqLOJpStLCVheQ7brra3e508e&#10;er1PMRghxRMNqAkk21dPaDoCD3789Xqzrh2I4VVOvk+YfMUKviBe5Fzpcjtz1epyoWpA09ZiSWlq&#10;WKRRmwCt3Hgbi1/4/Dnq9UmOCEUEZqFCStKqvb7IBNzr9Hw56vVO3MtS6N7kEUknl662Av8ATY89&#10;Xq4V7tVRjGKmZY6e6q8RBZgx0Ugj289XqxSU9JWyGkDe5AqyFlIBF9QL9+er1OFOtJiUdJCu1WgR&#10;mlJFizm4sT4i393jz1eriYoIsN8+VTCkfulVIbd7D4EXPw7c9XqbpYahXT5JgqlopWBBIFr6W0v9&#10;PPV6uMmO1WMSfM4lSxK+4ovk31ANrsD200IHPV6szVsqVclXLtdEMSlFBBt4XtfUeJ8fHnq9Sjpa&#10;2rxSkE8FQIJlU2B/w3sVPtBHs56vVnaFKECinbcujFE7FiSdPEWPPV6nl54IglSsROg3A62B8Qfy&#10;56vV6pxGgxKFIJXEccfvbTfcNCNfp56vVCSpXZHQOFuZAEKnWzNe5+FvG3PV6lThxw+XMLUtcQkZ&#10;A2kAkl7nUm+oOlvZ356vV3XvVxV7wh1ZWkAbvYhuw7a89Xq7qqikWGzqiThg6bdPsmx0ub6c9Xqe&#10;XikpYBUQzBlkA3oQbk6kG3t17+znq9TXJSVzUMdVUxbyt1Z072uSPHUeFxz1epOUM0NBVz16qfMd&#10;GAUj43G32m2t/p56vU94S1VLSx4pRLtQG5VrbiQOxBsO57X/AKeer1PsENB57YjM58qQshQk6uws&#10;DYf4Tf4c9XqUVPRw4axapkV5FUhQi6kk3F7k300uNP4D1epYZYw6siYYlIBtk1KKLWC3II8LkHW3&#10;PV6jH5WpqeqpTTq4V2ZCwcbSAT31W/8Abz1eoaUno8RiaWJVAEbpaxAIQ/a+mw8D/Tz1eoHc018N&#10;VDMP91WxFrX3Lcgkk9j2056vUTHqPmKnfD5I6iyGIMAAbbnJ8R/qg3+jnq9ROMzYvvp2qpV9yJgW&#10;AN7qQACbeH089XqCfMtoKT52FrbbGxsLC/c/r/Hnq9QWTYlLUVZBPutZt3a2liBb2+PPV6nKkEYj&#10;ebdvF9wI/wAJ7XBF+er1YW2VhL0p2KDqwtcjTvz1eruWCmgu8kokKn3SPz56vUyS1rzztTJfYCDu&#10;07Wtfnq9SWkM/wDMUqb70QneO1xb3Tr356vUYHoRnAYT1DpKkhkijmjJDW7Xvf2jtbnq9W2t0M6j&#10;YR1DyvDQUUcZ2pGd4O42su0N4gkDtz1eow+EJHjwkpaifYn6RWANtyhhpbwOh56vUt6+OCgwn/S4&#10;I7KymJfDaBpcHxGvPV6gkra2rrYWqwqioV5HUILKVD2UfZ7ldT9J56vUDGIYqRiVPT1p0BkUxEgh&#10;3Z77iSpN11AGg1+HPV6g0rMchpQI6hz5XnyFGAJUKb3v7DfTnq9TO9TDHWTUNAyuCd2/QaMNNO+m&#10;vPV6pOBwy10UPzUm9oEKFSbAG5I+nsDf489XqXNNHPPTeRJKxR77SB7243J10Ons56vUqYooKHAU&#10;qN5WefcHcgkvtuACNPbrz1epipaPEK6q/wBChiNMsZUszEbV3HRQAQT3OvPV6p9FH5NB/L6dkkdN&#10;/mqxUBk07HwI0156vUicQwVX86ohKoiqzbzqotcC+uoBsDz1eoC67B5aSNqGoj3SSbpLi9iGOhtY&#10;2t/Dnq9QM5p6dSVv+n1ChfLYr5dwbg6Xv7PG393PV6g8fJcNFWPROQJNobaFFgPAn2DS3389XqQe&#10;a8AhoN5qYlvECwAZWuNbm6k/V9XPV6gDo2r4MUNXB7scxGjalQb62J7eGnb7+er1LnD8cqKryFoW&#10;IFMGUbQbksfev/Dnq9S+jxeunpo3jFgtgQbgArYdvG9789XqYKnFwRUCSMCRW93wazX94i3jbtz1&#10;eplxauVqN6OUmKf3Fu2pdjqLe0G/PV6mSswbFoomxGsa23svcjvY31056vVlwTFp8GEVZOfMaRo9&#10;4BudTa4te4t3JHPV6hkpcwyy4t81QAxhlCjcNLHwF/Hnq9Swo8OjgqG8yQSb1aRvL8D/AK1wLG+n&#10;PV6lvhFdA9bHBRxAr++5G0hdpG5vA37W9v389XqEjAjiQoH2C8Zkb3Ra5Uj3dDpY+2/PV6hKnwuI&#10;R0ktVEDDTFSSpJubdvDQEn4c9Xqj19XT1DpU0tt4LC3bap0JIHtHPV6kzQw4bUz1NQGEag7olcHU&#10;k+A8LW56vUosGqYsRrmWpIQnW9yQTaxPYeP7Oer1JXPebjhTSYVTII4rFgzAFTtAJNiO9z7fbz1e&#10;omuYJ6XGcXaeuYK0BXy/AbTre3wJv8fv56vU1YnDQ0dI9dXurxqSSEsb+AuBft256vUFOOtTJWtX&#10;Yd7glAc3Nrg37D6Oer1BPiGJ1eA1Dyw1hlikVGKqSQL3JHgbr/dz1eqEcbpxRpVSVEhVATGjm4Gt&#10;yL6tb2C/PV6kXUYtNR1EuIyxrKJWEhVvAW0sLezX2c9XqT4rfMknYpZZiTHqNAdSTex7/r356vVD&#10;Z5pZVpmX3jrbuQba6jwPPV6ucANdKKcyllCtZR2DeHcc9XqxxUaeX50zbipKjQEAjuD/AA56vUo8&#10;NWnWSOeniO2wLDbcXINwD7Afhz1eqJUzUdTVJ80gBDCQRgWv7D4dhrz1ep4mqMNxCOf5K26EFVAG&#10;pv4kc9Xqxrh9P8088AC00cMQsTdmlC/pCToLE9h3HYk89Xq4CWJ6Nqao3xuo3rr7psbAWGmp9pB9&#10;g9nq9UGJaKKopqZo9sVNIHkUEAyBtWFze1vDQgeznq9WOOqxKjjmqNwVZiUJAGoBJW41+sj+znq9&#10;T5TUZkTzjMHtZ2IB9z4H4A6fqOer1R48Qmlimnjc3XcFF7EgGwPiBca89XqlU1ZUQ4cshZTJIFID&#10;amxBOhGtx3H8Oer1c4sOE1MamkJVLEstrhja7X+N/wAuer1J/Do4qSpGOPvjMyKDGRZSB2Nr6EfR&#10;8Dz1eqXTzVNAHjgl86VVLgm2tz2NgB27n9vPV6uGHx0+I1qSVYYGQPqfs3J7Enwvz1epRui4Y6w0&#10;CKpNt5FyCfYPq56vU1iXC2llSYkq4CsLaWvfx9nPV6lVJSQjDYqynhKwyOIka322GpA9u3xt2Hs5&#10;6vVLp3rIJSszCNIN6aC99CAfZa/5c9XqkAYVTRJCaVizsWZyw2hjqVAN2Nu/3W56vUs8Hhmq8Uii&#10;nbdEI00top1Ci3xHPV6v/9LTxxaoo5IZqFpg6TxlGKkj232sLEa+Iseer1NE8dP5ZAja5UbSOx0s&#10;P4c9XqgxyGIgldEBFgBcHtc/QOer1QKarwvDqpqmOJJI4xcK19WGpI+k/Hnq9XLFcYoauJq6FbSz&#10;G4W/a456vUlvmJoFSnRwsosb9/dJ7n9nPV6piYqYYWiqSZrEm+g+6w56vUn3xGSorJKQMrKSti37&#10;v0gD+GvPV6m6jrauoaSSVUi2sygDu2unsFvHvz1eqZAnkRinsG3k99dut7356vU1DD/m6l5dwZ4z&#10;YC+ttb/Rfnq9TXRNLRtLUNI0zudAOyhTYEj8uer1OErzVkUtSYtjOwW50sQNSp7a+3nq9WBaI1sQ&#10;M7Xddyi2jMwOna3hz1epRUeGVRqFR12qLbmPwHa/Y89XqUlDhArEEciF4vM7WPPV6hfythdNhc6p&#10;WRkJf3X2kga9mNrc9XqMxFhMuB0zrT7QZEWSIgjUMdAQNQbeGmnPV6hlwStaWWKijsFdSzG1/etc&#10;2+g89XqX1NU02IYj5CkqV2bpGUWLL+R56vUvcCDMsvmzgmS4QkAgbexP189Xqe8Ao6moUwK3lncP&#10;MIt7wbt8bn289XqF7K2G4Zh861LEuNzK7ElgDtN/gNf289XqEupaOji8+Mql0MYYXv7R9/a/PV6k&#10;dh2ZZZcVeKdJI9ihASjNcKTYrtBFm01P19uer1LpJKOCogkeIMJQos2hB1LWvfw8Dz1epZ5eRJ5E&#10;SNAqRFvfa2gJNvqI56vUL+WMyYJS4rLQU1V5rlCWAUAKRY6sQADf9vPV6hawPOppK/yYAI9mwkGx&#10;VmP7Rz1eobsv5nWnpxR1TlLSjc27bfcSdNdAL256vUNuXMWw+ip6SlSf5iJAQSWLFbHxZrliBpc3&#10;+nnq9QrQ1WF1jp8uQNyg2J7i+l79vo56vU5U+VMNrJDIfshidRYGw7n9fbz1epJ470wpMUqzV7Fc&#10;HelrDxFr308Oer1F+zH6eMFq62op6hLxWUKEAC+8ba/R/Tz1eonGevTrPhmM1D+UscEhBiZVbUj3&#10;QTZex/iOer1AFUZFxihrmxOcMhddh33G0LuF11Pfvf8Ao09XqFpcu0EtPDh+L0wBAjaRjY7to91z&#10;r8BqPbz1epSxUNHQUyVGFlQbMpK22g6gH46c9XqxGuGH4XHWy1CiQq0DMVFnYnRiuvbS5Hs56vUH&#10;uO552JUiOoRvJdBZQANwUbjcWFrEdv6eer1BvUdUcFwOd3inDzSWdgCAPZbx/P8Abz1epmqfUVgd&#10;DPPQRVqrMm2R0Qi+nYsL/G2ns56vVjg9SOGPiBrw4GwD3BexF+ynsL3v3HPV6oNf1/xCojR4wJA0&#10;7kLYHarDx0F9R3/Zz1eoNsX6mY7j9fHSI5iVFcMjkFGL/vAgg6e3Tnq9Shp844vRRGnDkLHDHuMd&#10;t1hYAW77Tz1epnxTqZidLDFTx6QsLuAtu5tr49jz1epAZhxeGqqJJldSj3WwPvaDcCPidOxPPV6l&#10;30fyvVYxiEOJVa+ZJCAyX7+9pr8bc9Xqto6T9HZZsLhxaMeQ5DGIAE3JOjH/AFR7Po56vUePLWF+&#10;TGmGj3j7gbudzDxP0EaW56vUPeD0M0G1JEUFbCw9hHfw56vUuqSmO0qy2JG7489XqVWHioekAU+I&#10;79/Zz1epc0MLIoB96/fnq9S3wxf0Q8oWA8LfTz1epPZvxE0tJ5jNrrcafXz1eqoz1KZm301QK6Qm&#10;IvKiqilmYkGwFtQQfZ8Tz1eql3qrjU1RURmSnLBLqe7Fj7SCb3Ha/PV6iN9Qq2opkK1Mnvbi9iCV&#10;KHw8dR7T8eer1F5rsUpKuRliAVLqNsYALMbi2gub/H9nPV6myknjnppRPJqLKoBLFLEgj4X/AC56&#10;vUYv0856w2bHKvLsKtFJRPGZndCFBN2URsw94WPcHvz1eq5bppiVLLQJXUcjSux2yE3sR2CgeB/X&#10;489XqNNg2HUMdXBHSRhX2IWsLm58B8Dz1eozWDTR4ZTmrhIB927XBax56vUrv5jTVkIhn3EyXs+g&#10;A0vr+vs56vUm6+aR2MMqKz+G07Ta3tuPhz1eoNcXqMKmxVTVQrI4UK4PvEgMP1v8Pjz1eprnjG4w&#10;CFYlRjtA7Bb9/oGnPV6mmZ1eoWjlN2YbxYG/0/cOer1caqj+apw23ZGv2Q2hcj8uer1dB5BfBlIa&#10;KfazP2Cso+zz1eqGu+ODzZ42RbBVAvYsD3+jnq9SwwrF4xSCkRVVyStydpYG97c9XqDrP2av5Jlz&#10;EWhkjiBWQhrA2exFvpJ56vVQX6puqlbSMKGvc1E5G5/LNiXIKgA3Gluer1U9ZsxqqkjMRAXzmeTb&#10;4DUm5PiR2+n29+er1BxV19QEpmhQLGb7mNrH2k+wn7+er1MOKyiXEA8C7Ny+FrEW56vUk3+Xpo5K&#10;aoUF6osEsNSQLW+7nq9SWnhEJV012kjXx07/AEg89Xqjxz0zwy7SG2sLC9u47G3bnq9Tokk1bSRi&#10;wT3RfadQfpOvPV6olPBK9aK6nk3MQYgp1U+wkaaj+/nq9Spjh3AyzsDVBSofUflrz1eplrYpDUGp&#10;jDG1t3caAW+H1Hnq9SbxHEpaSJ6sRkxhgQB42Hc+PPV6pxmhro1rEGwSbFYHv21tf2c9Xqc4IhDu&#10;KkPHpoR3Hjc356vVEjQzVjYkkTLGQRtJ934H29uer1YqupqKil3UFQsbIw3xlLll3fZ1Hj7eer1Z&#10;njkDK+Hx7mRhdAfdUMbG3joO3PV6n3CUo6eiMZj23Zto+OpJP0HXnq9Sgp6OWSYGi7Eadh4X9vs5&#10;6vU/UMsdPUoZFE9rbkbte+nPV6hKwbEKSpnsF8twpIHgNbgDx56vUJkFdT1FDJF5ZBVVIuwGg178&#10;9XqyVmLV6RLSUwR1kUA7zYLfTQ2N+er1Azjoq/5gRIFUREag3AJ8ToDqfhz1epJ1k9LFJ85UPdr7&#10;b+zvz1epjSjNQWkdQ0Wu0jTv3+7nq9WPEXhgpl3HZvaw0B17DQD+PPV6meqaB3hoKkEMGDA2tr3P&#10;PV6ok1OgY+RLZAWumt/gfZr+vhz1eplhp44IXMZ0d2Iv3U/A+y/6256vUx1718Ihp/tOHsX0G4G5&#10;/hz1eqPTVkaWhkuQHBAPe/cXB1789Xqm0VFUx4g1bSQiQyXFgbae0nwI8Bz1epSV6Gjfya4MbC5Y&#10;63J1IufYfZp7Oer1ICWpeTE5o6ZQoiC3LC9w2vY+wc9XqcoMOhrpoq9H0Qi+trnW+mnt56vUK2A1&#10;TYKY6yLYzU0iuglVZEb2bkYFWHtB0+HPV6nWWolxKMV6soKMTtAAHvN7AdPo9nPV6nCorBOnzNVI&#10;o26EaXsDcXBFuer1IHF8yJ5MsytaP3jp3Pw56vUgXljxSETKwMir5iWJ0P2dbfA89Xqy/Lx0MInq&#10;m8wuo2C+qtrcm9u556vUxxV0sVb8xN42DtewC9tAPG3j7eer1ZaSpjladG9yRlJ7D7IOhHfuOer1&#10;c6d4GpozTKJF3MSbWNzqfiOer1SsXq6Omp4o/MCKx7m5JJ18de/PV6gzdasSOViuJmNj3IUE+Phf&#10;Tvz1eqXBTR4i7lri1rKSDYgG+037E689Xqk4XRrND5syMpe9mH2S19d1vDnq9U6rp0KCop3s+43X&#10;wYAW+nQ89XqzPSNLhYrC53Qut1A1Kn7Vz7f7eer1Zp6umpJVw5o2YSX92xsdw01+H6/H1erJR0Ek&#10;csVRGNkcfujx3e0eznq9UmbHoJZhFSK1o2NhtsCQNR4Dnq9THPWtFiDuJtF022G0A+A+j289Xqjm&#10;M0VKkVVIT5jszKupKeAHgL38f7/V6uMj4tiEatSqIo0c+72JA7E9x/bz1epzwqavVm8hNy7S19Bu&#10;N9V56vULmDvOaVC9lB0A9lvZ8Bz1epT1zJIqVMncA7u1tOx+rnq9TDibPCoWD3hIy2tbUXsPjz1e&#10;pEYxQz1mIClhFha0hFha2vf8uer1SKBKmmf5RFHmAja+uqk63Ph7LAc9Xqk4tWPDTu6WKoCSQQLg&#10;eHew56vUl8QxilogKmpB3WUoBr4eH0nx56vUmo8VaoZDMzQtGfeuACVa9gPZ4a89XqjY1LXmVKg2&#10;uGCWuCxHh8bHnq9USkoXWpeIqWv9snsL3sw+j289XqW2H0tGs7U0rl4iENxqd17Eae2w56vUYjKG&#10;GYZWQzYk8Ym8iJtoYFdo7A2B/b356vU14pFFNXu0CjyogjGwNtoAHxAH7fjz1epPVRSqhO1/LA1S&#10;3Y/Ei/hz1eprNFHJDZwSy7rn2+Pt56vVApI3ihdagsjot0UE6g9jb2g89XqFfAM0iOmTCJWuzW2A&#10;2HsAvfnq9SsxLG5X3R7dyomwENcae0jT289XqxZfqKipdfMYsrsQgPgPhbnq9RzeiGWqaumMmJqJ&#10;mj2xbyALEanbawue5PPV6rL8s0WDKII6kWSKNYrm9xtswPxGvfnq9Q85ciwiOukgc7RLtYNpoR9H&#10;tOvPV6jaZB6g4XBRRU6qWaNBbcu5GKkjQ66i1/6bc9XqG3C8zUGNUqYhVuIpnLAIAbEE6e37z9/P&#10;V6mYUCzVD1DymxQBm7gNc3H0/Dnq9SEzHg800IraNPJERa5c2JJ0v7fZ+XPV6g2xOnSLD5YXkDTE&#10;K1tTd9LkH6P4c9XqAmarlnY4ZIAJ4XLRt3LHcbX9l+er1MuJ09bU1U6VZDB2Jbbe274/Ra1+er1A&#10;/Pg82F1MtRDT3D7hdUuLE689XqQlXlXGJKQmSmWVmcMGC2JJ+zcd789XqeMG6T5gxtqd/JeM1JKG&#10;3awJY2v4Htz1eo4mVPTpmFsNGHw0pfeh3bkIbcbnudeer1GLwbofmTJuCw4pU0MnlIzKzeVdlFhc&#10;e6CSNb89XqAvq/j1RgmEM2E0zQeTvW0yeWpFrm9wDtI9g9vPV6qQ+sHVjMNJj1VRYgNwDhkCMzKw&#10;OpJNh28NP6Oer1AVHn6rxOvpgsx2uWeRV12m5GvfsNLc9Xqd8YzpDDTxlgLwK6odCSGuRbt256vU&#10;XjH+p8zsGVWO9QpFrDuLEjvoO4+nnq9QWYnmCprsRNcrSGRSAoUE7ddP19nPV6jCdP4McraOCqqJ&#10;CzXIYNdiDf3SfaD8DcC/PV6jjUmM43R4fHBUsKeW6AuFLKBt7DW48Neer1KWaq+foIqi7TGUqCAb&#10;hSG729mn0/dz1eoQKiYTVZlRAvlqAzWBBv8ASDrz1eoMcx4PR1MfnMzKEBCrp9IAFtLnnq9RMOp2&#10;W3oWqZpxZwI5EUd2F/sjw+vnq9Rf63DsLLvVo6iU2uotddbgMPYeer1I2WOUYjDGw3b3AVR23Eki&#10;3PV6lZhlSGfyDIUs20n69fbz1eoSYcSjraL5GECwFtxtc+Bsfja/PV6hQwZaXDqCH5YIkMao4uNS&#10;/iLeHa556vVlxepixmyrHrGAqtp9km7Akjsf1156vUE+M5ap3mdKCL9BKxAQDQue5A/jz1ery9O4&#10;d53RvHGUVmH+Ek7fj9Xjz1epF4zkWlp/MFPGZpQSEJOnt+ydb/r8Oer1J0ZHkiSWjaLY8qkbiviT&#10;fQ9/u56vUlpemsUdK6LAd6TXN7kKACd3st9HPV6skuQ8RAHnQWdCbCw1uPA+N+er1JDE8hYo2Il2&#10;i0RSyJY3Dd73/hz1eqHh2TqmGqkxFrs8igNcdj42+jnq9Srq8q1vyiygEq4AsdLX9njz1erqHKGJ&#10;U9QX/cXbcKvgex8fD2c9Xqk0+RcSvK8KMYWYWuv2fG/t56vUo8Ny1j5kqImVigb3V2m9rC3s8eer&#10;1DXlvIuJVFIKOULEWUsjsp7jQAjnq9Sqr8k0T4fLh6Lvla6htCqtYdhfX7+er1KLKfT3CLJ81Gll&#10;kVSXIsum7d7dNOwvz1eo73RrJWW1xKJUg2I6klyQV0uxAv7bX56vUadqjLUFkpdsbMylNoAJF9CQ&#10;PbbQc9Xqdz1UwvDsUp3pX2+6yPqBubsDb6dOer1BjmvqRLiKTVT1O8xFwsd77tvdQO2vPV6iD9as&#10;tVWMUMGaCArSI7Spr7trWUCw8PH2/Rz1eol2OyYrTSB7Wao0KnTywO1h8b39v1c9Xqz4PhNfVVUS&#10;RrvhAU627t489XqHPC8viOojuoKgFNFAOo8CLG3x56vUJ+G4VS02IJDHMCpQr5TEliwPcHUfn7Oe&#10;r1O75GxDFJRTRUrJ59yklrIqjuxPtP5/fz1eoTsAyJTYHE7vEPNjjACKmrE3F292xHPV6oVNU4VT&#10;UOI4XihdZo5QAFNl3EA2HgwANr+37uer1Azm/Mr4f8ulJJ5oHmmaTcAAoBC2X27u5v28PZ6vUWrG&#10;M5zSKZ5LNIhk903sfYT318Rz1eoPafF6iu/0WRgAzAsfjfW9zz1eoeenmQpMTxAV9MkgEZdXmZSq&#10;7SNdrEWYEaGxN+3w56vUbLKuEw0tK89Mq7UBDIbgkMBbS3gNdeer1Cbg+D1UwdIqcRR3VSxIAZSL&#10;kj4eGvj8Oer1GgyDlOjlwv5aRbIrLdhb2XufZrpz1epY1smG4LK9DWDzBG6gOoBKg6jaT4X7nnq9&#10;SIxHNyYdLaqlFtr2OpI3XA3W7+3nq9QPY/1DqsNxASvVb1dTYC5BIvoPYbePPV6gur+o9XVzMYFF&#10;gurGxJFhcnXS3fXnq9RvuilNJSClwtY3aSdEZmVbglhuBc/R9/ftz1eq3vo9jGG4bR09PYGOG5kc&#10;HUXPc/H4c9XqOvlvNdJV0hWO7KygofEg6ewe0c9XqdxiU8eGkUgVTu2sxvqP7uer1JbEMZQNHUtZ&#10;Shb3Qo0HYff3156vUHufcToKijNRTpvMcTNqTZtL6j4c9XqpO9XWb8OiRmQlqaVQzRgXvIRfdYa6&#10;d/hrrYc9XqpLznjlSaWajt5kzylg7d9t9BppcXvz1eoI5adUq99S8jyIAqhW907zc3Gg7gDt+XPV&#10;6mQE0crLCVvHL77X7DsQfDtpz1erFjFaIcR3tdVa+3aLA29oAsf6eer1ZaOE1MYDe4rhjf2C1wf7&#10;Oer1JPMu+nQxpaTcoLNfsQbaW8Oer1BJXMyyi7LErA7r62t256vU1UkVLE0laQC1wNLe/a9rc9Xq&#10;n0sYlZ/JYppewta57689XqUNG0ayLTTNuaSyWNid1737d+er1Rq+oljeSFrspb3de1tAOer1J+vr&#10;BESye8xHvDTQ/wBvPV6kzM6vXJLMu5VUtftZtfbb6Lc9XqcqNHqpIpaNjckBgfAHWw+rnq9T0w3S&#10;+XYWLAFvYR7D256vVybEGrAIWa/lsb7QNSOer1NrVPkVwD2EW7udO6g/ffnq9TiaedWhnlmDg7yI&#10;wCCAR3J8f6eer1JvHKpWQmnjL2U3tYWHtOuluer1MNIa2OVJIHURMCNhUNaw0Y97Amw56vVmeNQP&#10;mHTymJANgNSe9rW789Xqa4IDRV7yqh3PLuZz2227fDnq9XCuNcZg2Ht+nUgtrcEG4A7dgeer1Mcj&#10;rVeZT158uaPSOxO1mvqLi3c/2c9XqV22vVF+U92SyaDXafGx72/Zz1epwrK6eWrjgqkG/wBy6nWx&#10;P719NLjnq9TZBWB8QZANpgEj7h9n3TtsPp56vV7DJq/EcRWsKeXDISNpFjfwJ+Bt+t+er1P8NVU1&#10;2IfO07BTDuRkbxtceGlj7Dz1erki1MDHz1v5hBsoAFgT92nPV6oppo0qVxDyzG0mgFiBqbWI9tjz&#10;1eqFSU80NUskAKqwZiLWF7+I18Oer1O/nje+5b7gO3a4Oo9n389XqcqCp2ll2ANbQ6W+rnq9TpRy&#10;VMqrDPIGBAEhA0+PPV6ldQ1s0UT0lEF2p2sLEHwF/Zz1epXwSw7fmFQK4Xv/AIiO572156vU/wCA&#10;0s9Ovz0baSgs6uxAHcWBPa3PV6jT9PMZqJa9Yq6kWICIGyHcpB0Vie+vPV6jYZUpKWGanqkkYRoX&#10;Yjf7puCLAA+Hfnq9Q61kgnw2GaKO6zbNwGoVQDY6/Ed+er1F9z8mJvSeWo2vEWLWsCwJ0B+rnq9R&#10;O8+1kk8DwgmAuSe9ibfu/Ea256vUXPNC1DwxpHosZttAuH3ftA56vUHz1EdJSyQKmqFfdvrY/wBP&#10;bnq9TNN5rUXmuAHYhRf7QH1c9XqkU0NXUJpZ9y7QfYf489XqmTSJIRHUrcIACRprbvz1eqDSq0jB&#10;4Gdfe238LePPV6p9VTtRwGWFw2l3IN+51H7eer1JqoqYoamWOABFkZbroL2HfTvz1erJMRE20qL3&#10;NmNjcH489Xq73LOSshJW1to9pGn3c9XqipSs9m7lS1m08ARrz1epvpap6NhTMtwdSwtb2+3sO3PV&#10;6pMUsCyIkZO4NdgT95vz1erhVJTVYkhIvJJdlJ8B4WP089XqwwokZdpFLzKNWv4ey1v289XqniYy&#10;U4aM2VV3Hx56vVDnlqjZCLI57+zS/wBx56vV2sG1UliiszMPf8bfH6uer1Oa0s9LUBYyGWS1rEaX&#10;01A56vVliMzPvRgkg+ydLix1PPV6nCNpY52nqCCZd3vN46X1+nnq9SqwHBf5lKHhC7URnLKLi57A&#10;gew9+er1GU6UZKkrzBKw/wBJ3nsLggnQ2II09v5c9XqsgyXgeJUtCuConlqrFRcAEntfTSwJvb+j&#10;nq9TnjcGG4RQvRSS3FLa5NgNwHvW56vUAmf66njip5Fs6SodyiwDAjQ373HgPp+HPV6iPZwkxOrV&#10;6lpfKiRgGN7aC+gtqDbtz1eoueLzuah5DaSJm0JuPGw1vz1epIx+biU0+yPSI2J8Bbvrpz1eqfND&#10;T/NLXg3kVRHYdrfR2ubd+/PV6moPURTt51it7g2tpftfXnq9UeaGOn21JAKKdT31J7nnq9UClrYx&#10;Unc53Nfafhfnq9SkWqYUxihH6Rx3J0tbvz1erqUvH5aR3ZmA3HtbTnq9TpFSTGMlmGnYH7RB7kc9&#10;XqhGVWrUpQDbX39BrfQc9Xqb6rz1Mhp7FibXbXw9nPV6skKusUJqpFYEfpOwOunYc9XqnSxRax0w&#10;FkVdv0E2056vUqcBpdsyuzBSoK69iP6eer1DtgGbK+LC2p55hFEt9BqCQdAB2BPPV6jadFhAmKU0&#10;TyLLGQsjbtdxJPuixuCL3/hrz1eo/wBTJElStTIn2tiiJbDaVGoANgdNdeer1CJHUUDUrUFPFtRr&#10;l5CtiCT9Y8bE89XqBvHXoA0kBAl8kukd+wJJub6iwBvz1eoI8YrqjBlaGWRXidLIbi5HfaPAE99O&#10;er1ARnDGpK8GF/sR2a19WGtxr4g6c9XqQ+DK2J1i/NxeXCFO02sb2utx7O1z4c9XqGCjy15OH/N1&#10;MJ8xkUsLgLe+hsV7Ec9Xq7punuAVMwqIIlWskJBAOlhc3vqNe2nPV6kZmrA8DoKqeWSlEk0SkCVQ&#10;dD3AOtjbx56vUAmb6ZY9y1k+9UDbkuPAXBHPV6gbr8PMpWGpjGwDde4uAdR9Nhz1epgoIHEkjRsy&#10;RKbBSBZiDobG/PV6mrGy09XOWZdllHbTd8APzPPV6gwxBZJa1gF9wEC+mp9nPV6stJAsbLA/2tXv&#10;4WJ/Z4c9XqfRXywL5bsreIAFzbsL/Seer1N1TiFQgMNMFUyHe5a17fD6eer1YKaprUq/PeNXjaxZ&#10;r3Nh4DQjU89Xqf6CqSRIZdoK3Nu9wSTp3tY89XqXvys6YdNUJF7w2Mt9QQdDqNdPZz1epkZ4nYVU&#10;iqVDWAHe/wAL89Xq4xLUrHOJ28th9lhYkg62t4H289XqeMruKtryOsoLC7ge7ft3HiOer1DXElEA&#10;1GWDuOxAAFh4jnq9Qd5gwxJVnCISrAsNLEtb6vDnq9Rd8XjlpaR46yElDdSdptbuSWvb4e2/PV6o&#10;dJTxSFa9v3QFRfgdba689XqWlPgs2MZfGLMArtIsbLuuu795Q2lyNNLfTz1epsNFVwefCbBQSFtb&#10;QEWvfnq9WGh+YWjjXcSzXDX/AIn+znq9QiZfrJDhxWo7m24qdbLqNT7fv8Oer1C5lesoqBoZ4YQw&#10;kcPe37ze6L+32c9XqEnHcWjwuIVYLObCPygLkEkAW+Bv9X589XqRDZjw7CcV8oMUa4fZob+NraWv&#10;z1eofsFzPDiNJT1NKy7EIulxZRoDY6m4AuB2J+nnq9TZ1JwqgxnDNsJc3G4F1HvdibdtfHnq9RLs&#10;ewxRI8K9oyTe2oB8Tz1epJ4S6Rbp1fdtbb4G59gB108bc9XqEmkrBT0hSolIewKeJFze35/dz1ep&#10;X4ZiNrPUvclRbcTtu19R8R356vUI+GZkxgxgU8rfoxYIv2SLWv4aj8+er1CNTzvEiRg6khxuB3bi&#10;NfhYnx/U+r1PUuLy0dWvycEs0kQ3tLEQAhOpLg273tp9fPV6h5ybnmkxY009TMsZgYMQbC5AOrW1&#10;I+HPV6hopOoo8yWCskQMzKY2UEHy72IGnum5vbnq9SkqeqGDYhSLhywLMIPMTzC2qkaEbRYannq9&#10;RduouEwvMZEFxLAskZUe1vHv4fR7eer1F6qmlnnMk7qkCWj0ABNvFvE9uer1BrmSslpXMNCWiiWe&#10;6kEjeSDp4aEG9jfnq9QU4pVx1jyCSV/OLEka2/j4D289XqTmIYPBLOYo5b7iAB7SdQD43HPV6ptc&#10;Kieqip4VAZNo90CxI72Pjc89XqbJJVnd4xEI3D2a9gbA6nnq9Tc0ZqKh6FY7biSATb4gjx09vPV6&#10;pUVGEo2iLFpHvcg699Bfva+h56vV0J6WlKQ1MZWeS6AJqqlhrrYXt9X8eer1J84f5ErkMys5GwsL&#10;W17d+er1OXm1qu2HTfYku2o9g11P089Xqj+YuGRCWt98OWRACNLC9v289Xqh42sGFzRTw1YmRrDU&#10;EMLgG1rW0Psv7eer1QMIpqORHqJ55ElLaIgU379ydQDp21t8bc9XqlVld81GyE7VjB0BF9Ps356v&#10;U3071FVFGsY8wMC22xuAOxPwHPV6ockbs+x/s99e/c3Nuer1cKYywyyVF/8AJ28N2lzYADnq9U+g&#10;llrqp2CqquRoLDUm1/bYc9Xq51kEkCRxPKCQTfwFr3BPiCOer1J7HTURuatTu8Ab6sT7fp8eer1N&#10;w+YhcS1MQjfbuIP+A9j7Neer1TWxBkhNPuIsbjQXI9g+nnq9UebEZfIllQAHaSe1zbW30n8+er1R&#10;MPd6jCoKyAEQzKXtoGUkm+4eB/v56vVjdHpoHNbINhGpItYd+5P589XqkQUGL4G1NNjFE9O8p3hH&#10;XaWiYXVlJGoZdQfYb89Xqy0SzbmFSfMJL+8o2gr+6La6gePjz1epzleleMKmr7Tde2vw/Xvz1err&#10;DYqiERoSDG7G4+nufq56vUtaetiqoYoImt9q1u5a9vDx+nw56vUrf5eIg0Xm7wAXPawaxsB9B56v&#10;UzzzyR0ss4K+bayix0tfU9uer1QBQSrUpoqzH3b/AOJyNP1HPV6nMQNMj080QLWs2n7wOpvz1eqJ&#10;TYdWVZMxlCMjNYge7obKCLXv8eer1LmiwykpqhJfM3ynaWu11Bv2C9rE9yOer1PD0lRT1n6ODdJo&#10;621F9bkW+H1c9XqFfL1HBSLDW1JUOVIbt9k6m4+n9deer1LLBcJjxJmeZlWAKSinTcTfw789XqbM&#10;VweLCajynjKoQrjbYg6gkdjrz1epxo8JoI4PPB8wyr762vtFza/0Dnq9T3gGUcQkrFNBG6LHINjk&#10;3DAC4BGo8e3stbnq9R7MlZExTEsPhqmR7+UQ5KkAE6C1rEXPjz1eqz7089L/AOWYzTtVFpJ38sC2&#10;gWMCx9l7kc9Xq2R+kuEIuAU8T+9ZALjx0/ieer1LzMGWgI96gGwOlvHnq9QRS5ViZ2Ey9z948Oer&#10;1ehytTSKWdbFdL6a89XqVFJl2OKMKiC/xGvPV6lLRYAY9CgudQSLc9XqkJgETkl4we1tL689Xqb5&#10;8oULymfYok1FwBfnq9Uc5NVUKMu4Envbv/yDz1eqPPkXDQ6r5AI1HfQc9XqTld0rwmod2aG5IsCR&#10;cA3+7nq9SBxvoZgWJv5dVTKASLtqD9Xunnq9QWZl9O+HT0EqCAWUsNBrbxOnt56vUAOMemairZDB&#10;SQAFr2UrbQC39HPV6grxb0tRU1MTAg3EMrG9jcC3wvrf9Rz1eoG8R6ACjnSgKlZEtYgEAi2vgb89&#10;XqTWY+lWEPTCDEYt8ZRF7WKkjQaW8fD489XqA3OGT6WKjeD+Xws8ZEby3sQh0Ha3bvrz1eoC0yfQ&#10;SCSmodrTU3mbgliFJPt7356vUzRYFHiADVNpYqeMNtNwCSTbS/cHxHw56vUzZlyBA8EDPqCV3qti&#10;CLn2aaaG/PV6gMzv0to6imTDwF8iMyMrAWJ3dgTtubfd356vVXTnHonjGDYmrPA8tQzlo0VhYIPE&#10;qbCx9h18fDT1epC4f09eUS1MlN5ZQt7pAvc3B18Ae1hz1eoIcy5ap0rHwiRFsp3gEeHcdx3Hhz1e&#10;pDy4PHS1ojp5/OC2uq/u+IvcDt9J56vUIeWK3GabzKPySSzDy9liQmgJPaw789XqHXC6ox0KzE+5&#10;CxVbX0IGoJ9vPV6oeI4z8nLBWIrH5p2QbQSFUA9z2H6+znq9QXZkkgpZWolJZt5feRdWVu4B+H3e&#10;znq9Rcs21k6yypQxqZCQATqAbaHS2nt56vUm6SmnmkdHcIxG63jfxH189Xq4ph83kgyvvlFr/wCt&#10;t19vPV6nCKlxE1b4fKqlUIYKosQrC9teer1KDDcCL1BkG47ipIsPdH1e3289XqHPJMc1LCJqamea&#10;nZmRpEC7UJ8WJOna2nPV6hKwOSCoVmqUs8TNuYEDQDQa/cTz1eqFjz0tRDUU9TrsW6AeJPt56vUW&#10;/Mr/ADWJS0YO3ySWt4be9789XqSkE4onZFex0J9n6jnq9SywHEXdWqJJiNoIvutp4i47X56vU/TV&#10;K1mHLEXG2IuxbQnQXAB7689XqCKvq5Hrrsu8svbtYX9mvfnq9UJZZLkxpsXdbtp93w56vUtMHqBE&#10;EVybAX9hv9P7Oer1DPlkYdXSRFCIn3AB7AWBBHf4+znq9TvCtS1UJZ2MkJc7DpY30Nzbvz1er2LV&#10;0qzpSRoiXJB0F7fAj4jnq9QVV1NUU0jzyXZJGYlPYx0sND3789XqDCsnhimIVQwU20FrHx+7nq9T&#10;EIYYq41lgW0C+Hutz1ep4hqaOmks32QWIA9vgb89XqnrVLULIz33ysSfe/e8Dc89Xq6k8xdtLU+8&#10;5uXI+Hh9XPV6mh6cljURoViidYy3tJ7AfVz1epSYTtpZTVxA7tTt1tuHbT4c9XqHuOshqqQQVTFS&#10;VVhY2CsPaRa4P6+PPV6pmIUMslLuqCoVizICVuQ30a+H91+er1AtmCjpYYEajYliriRWFgsl+yH9&#10;4W1vprpbTX1eoNfNmwzDYUgZdySi6hLllv2v3BH5/Dnq9TtU1UryJM7/AOT0UkWtc3I56vU8Qyyb&#10;1ER3MWUuLDtrb6jz1epdYTCUoZKF5LHfvANzY31110HgPu56vUvsDkw+niLyVQDRsftG7Fiva3iP&#10;4c9XqfqKSkGIM1YykbCo8bHWzWHtPe3PV6pcU9NHJK08ck7sQxJYBRrr7v7Rz1eqa9FFSS1FQxBV&#10;1Xb42uNxHhqe30/Dnq9XVV5TstUibdmxbi4IB728e/fnq9SZzGslIX+UQVBe24EgaeJJt3H589Xq&#10;AnGaDy5nneyhCD7p1uPaO3PV6kqiO1Y1U7nyg1m+vsOer1L/AAuKnwyqEpDeUdSL3Pa+n7Oer1C1&#10;RRVr+XUhLrJtKNa1wdSb2vpz1eoUqTLmKQSCsrTsg84VChkO4rpcXI1FvDw56vUrY8JpatpkoJCG&#10;lYuUQaAC1tddD2B56vUOmV8KocPolMqo8zGNypUEoASLD6SAfp56vVdR6NMMoVybNPRoGqZEcK+x&#10;SASWOt/Z20+Pstz1eqyulRKTD1WrYsRbUA7b+089XqfZMMgmo2qJ7uEkDWsSSfDTnq9ThVYdG9H5&#10;qdo9yoL2IDa29oPwH7Oer1BTiFIVnPkROW2kGPViRfXnq9QWZshNfQJX08gjiQSEBgTcKDdPr/Zz&#10;1eqsXq3g9BEZaantJLVAkADW57jT4+3nq9RdqLB8Ypox7gDJuUki5F+/f6Lc9XqDnMOCxUzPPTwf&#10;ZJJF9qn42Hfnq9QB4jiNZVTNh+qmS7kPrt1JA+g9gOer1BHnPCm+baamgUTtCEt4EA3Fr6Ai/fx8&#10;eer1AJmHBVpopIotrMbMCLakC5Hhre/PV6g5Wnhhm+bjUsQxY2J7/Hnq9WPEIpqeQ1TKGCnw/wBb&#10;sNAe3PV6kviVFMd1TIhkWIg7Vub/AAH089XqeBCjCDzlZEkUqoCE7T9AFxbx56vUrIMsYpFEkqIX&#10;RnBAB7rfUAHsfZfnq9S/XLVNVU6y00TRKBdvM2sQQbEXGmtr/wAeer1KKWo8uSCnZTZwAAoFrEfx&#10;+PPV6lDGZaQNQuBIosQxtYX1sPbbnq9TvR4nPOigr+i2myA3sbkg666EX8fD4c9XqXSNX1SfKYa6&#10;mMxESEqWLaAAWBBBFuer1LLL2HYhWxx07SIJUCDy2azmxBO0HUgeJA9nPV6jV5Lwb5cCCkSzTFjK&#10;DazEC9x21/s56vUfnpTV0uX8GlaSJkE21SH1KkA3IsTYHvz1eoJuvOYaLCaNjLIsMi7nVUa24MBe&#10;5079uer1Um9WM7VOK47V1EjiTa0hJvqdSBY31v31+nnq9Rc8Qrq7EVWOIpZ4y1idb31Hh+fPV6k3&#10;V4Vh+JP5sZ8qRQg3MSQbnU2F7fVz1eqMsHyYeojZWkAbbuTcB7CQdPp56vVMyvQ00FUGDXC+8dh1&#10;uT3Ova/PV6jBYDKldiSU1USm+yiTSwDC3gfHtz1eqw7oNlZ0xmnNNKiTAbPMdTtZLXIPa97/AF89&#10;XquWyvhppcu09R5YR6YMCsaALYdh8PDvz1epLYtmKSnd6aaURvUsTcHUCx0tfXnq9QD4iamhxAtG&#10;NkdSZQxN7sxFx3Ov0c9XqCf+TU2aqs19bIYQrEOCNLIdVHsuNSeer1R6yWDCcUWXAKZKmNGEjKCA&#10;QO1x2BP0/t56vUlOpXVGuy/Qz11KQ6ysGn0ubtoGY+wW1P0+znq9VeXUTOcuKGomSQAqbkKAAS1r&#10;EnS9gOer1F+po0+aWpJCyS7kUvb3/wB6wN/D4c9XqgxCrhrpVqkQgqQXQ7j3PbwBHPV6sFW9NPSP&#10;SIGZlu0ZsBtY6HcbXIPs9vPV6oOJGTDoIi0YVpbLcWsD4gePbX+3nq9UXCMPeXzDLIVElwFIuB7L&#10;689XqwKKKkqo4olJludUBIFjoSB2B56vVMSraSlkeYkJB77jwAvYE/A89XqY6t2qpFiH2XU+8PD2&#10;ac9Xq4wFoay0ZLq6Hdfw9g+s89XqlvhrJEXiADu2wN7W72F+9u/PV6sFNLUHF48PlhJ2RG7i1mbt&#10;e3e/PV6s6UcEUJhjgSeWNvekcsrJu1AAFwbA9j4/l6vVglwtDL5QcC+66mwNwLgn6eer1O+F4a9X&#10;LT01OC0ku5UjAJLvr7qgXJPPV6pE+E1NHWNS1gMLyD9IuoZfZp8eer1O6pTw+Th0APua6aXPsJt2&#10;PPV6odLHW+QyVEYigZ2dRcFj8CP7eer1ZaeqmiQinjuNzaaansNe3PV6myB46OoD19OZnkYksGUK&#10;Dc6kdzb4fTz1eqfTqZqxZuzxEMHFtBe4Xnq9T3S41VRVBuSRK6l92paTUBj7T4D2Dnq9TxPBVGEt&#10;WUg2WsPMUgNqbFe19Neer1ZqKf5Oku0KBSRZCL2/4j309h/o56vVglqZa+u82NNqq4/dsANLgadj&#10;z1erNPHTPUSwyoVBKsqAEqSBoT37eHPV6ob0sly8TBJJHTzDYncl9QNdPp56vU9VtDAsq4hR294A&#10;MB/hAOth+f589Xq6+WVqWUrdmAQ+NtST4XOg/aOer1cRTV1WrlRpEqMSLAkdrDsdPH+/nq9WGCGG&#10;7TR3iUliL9wRfTW9789XqjxzGlqS8N2abbvZwLaC7DsNQeer1ZcMKz11TVwR2DNsU2Nyt9dfC/s/&#10;Pnq9S4rPJESRwsBMbjcBoLDUEn29uer1YHmuoq6lrfZ2hQbbQezeF/h/Rz1eptroZK2o+cjU+QzO&#10;rG3t7E9re9rz1ernhlNF8238xLxtCFKlRYn2Cx9v6nnq9QkUkWG05qJBIGlUKTuQ3U20A9vtv29v&#10;PV6mPEpMWkankoaczvTvcL/xbe43GwI0voD9evPV6nyswKJI0xmqj2zLGwWwB2ljew0v8baX56vV&#10;LwqthrDPD5LeYiDdpqSRYG1vG3fnq9WSE43XwlttkZDZSCbhb2JGluer1MNZLDKL0Vg6QqwQ9iwJ&#10;vYHx+n6+er1YYEjo0RFkDGRQSum3cSTci/gNLc9XqUuLU1IkdMj/AOQMTybl7k7rXNr2PwNtNba3&#10;Pq9QiYDI1fTQYdBtMe0Fibbtewv356vUKGB5Znji+YViAZCFIOgAuWGh1sOer1GGyrl/CMaoJaqV&#10;FklJVFbXfZGJ3HvY6/lz1ep7xWIYdDLFhjh1PuB+4U31v8D2056vUV/qDmOkw3zaGjkvJIxdxpoh&#10;BWw8foJ+PPV6iM9RKyKoMscM+zzmO1zqdRdtPYe3PV6gCqq6kFDNQ7NzaAbtbsPH43OoHPV6gyxG&#10;WrxyjqoahCsca++VGgUEAE6WFybc9XqQDg0scTMBtkL2J7kdu9uer1QqN5aarEoJuAV2gadyDr21&#10;GnPV6nihlpqJSvlbbhjoT7fYdL/R/Dnq9UOaelkVvmDtIA7frbnq9TZXzRzSxvDFsTaUDKza37XU&#10;/nz1eprqIXjicVDBSAL2Hh4D6eer1O+Xa58JqVq92sTpc37gG+l/Zz1eq930Wept8Fp4sBaaKolq&#10;EjJhttICE3J1AuAPDuO/PV6rv+mWM4dmDCo8WVBDPVkgqbELe+t/ieer1C61BHiEb0OIuY2Qb77Q&#10;bjwNyt7eHfnq9Qa4vh8VL5yQEsKhlKkXttB8PZpfnq9RXc7Ry0mKPjdJtdYpSy+AVSLH6wTz1eov&#10;+b8XgJFLKfM8xSu5LEAnUaBdD9HPV6m5WqKjbUJIyOfLUAgneu23haxvY638eer1LvAo2odsyBg/&#10;mF3U6WLALZfaBa+vjz1eoQDTyCrNJQ1JZqe0pfxJsfd1JF7Hx56vU5oRLFAK+QEBlW+ouDe4FvG3&#10;PV6mujzSk1bV4Wu6npFjJiYNqHNwoI9hIvfnq9UAYsJUSOI7XheMO5tqjKS3iO5A7c9XqS2a8wz0&#10;9MY6CTdCNyTKABZCdPiew156vUGs2MYnDiIrpqrdS/uoSACALnX49uer1RpMwQTQCfD1BE9wQRcK&#10;PHXw/X489XqTFTT4XUV81aCFkMZifeAAbncO/Yjtz1eoKq7CsMq/Or5U3EBozGh91Qug2jUEEG45&#10;6vUC+NZPovkpKunU/owsita91a/u9+4+P589XqT2FYS0AZpY/wBILHYv2rHQG3hqf1056vUuKjAq&#10;xZTHGC52AFRckk2O49r2HPV6uhltE2psMkjABdATcnQtodBY6c9XqasNy7WyMaaviRqmKRj7AY/3&#10;QFYEg27k/dz1epZUmBxV2GzvCbtEBeN/FrknQ9xb2fDnq9WE5Rodxnmp1XciBF2gbR+9c/HwHPV6&#10;p9Jg8FPXQYbFEXkC31uFJB0v7COer1LmdcbE3l08SxtHtL37MG0FgAL89XqUdAk00ZhkVEiS25rW&#10;PxG76Tz1epeYSxgjkZpdpYsunZQwsD93PV6hejkw2pwxcOpSS8EIZrE3Lew+0c9XqR9RRVcGDSTS&#10;gBt67SoBYX7i/iD7Pp9vPV6kbV4jBW4pDS1MSggLtNgCrDXnq9S2wbCTDh7TSOOzPuubqvs+8E89&#10;XqL11ix6hrSVw87Yoh7lmuRuazL3uQfj8Oer1FSrMRUGoxCQ71vsPt76geNh3J56vU34pmbBXwuK&#10;KtG1GIW663Glr/Hw56vUh8ZrYXLiit5MK3TeSSSNbd9Lc9XqCrE/ksRhlrqxtjeWdqo229/rvcDt&#10;/Tz1eoN6mppamoiqqpW8uEbWTcbMPaOw/Lnq9UmoxMYgZoKCPf5aqzg/upawt9fPV6meaFIadZCP&#10;MVrBT2Kk62Fvv56vVkosLqDWfzGmrheWy+Vt9pO5ix/K3PV6sqyfL1ZporAxXLMLdh7LHseer1SM&#10;LrIjTmREbyNSSQRq17G3f4c9XqU2HVtVS0G1Ib3DqvbUHw+Btz1epIxRVFJSu9zE9/3lvZRrsUkf&#10;3eHPV6p2Ey1M8iGC0ZLg3tpqbajvbnq9SlrqyGDEBSVNhHvvIqkAkDTQ62Px156vU34nTTSbqcPd&#10;Ddt3bQm6/SVH6+HPV6odFHFLVrUTSGRkQ7jbtbQE+2/bnq9T/VeW9ClWg3MdxCDxIHx0ufD489Xq&#10;Z5r4lRLHgatA8h3ybyCWA0tpb2ePPV6oKVctPiSwTqzpICjBVNrk2FmHPV6lTh6LNO8BRSm0qNb2&#10;IJNze/0afDnq9UGqo66BEqoZNhJsUBsTcke8BqL256vVHlr6ekrguM08VTSiL3PMZrbtSbBSCGUm&#10;/sv7Rfnq9Uhp1aqpq3DYlhhsVZR4juGN7+ywH9/PV6naOperqldkBhZjGFHcEC5Nx7fDnq9WKkMr&#10;VcsMKsrF/sMR9m/e+utv18Oer1SYsNpnqXmjT3gCGWwsCuunt+n+jnq9U/D8SkrsOp6VmENmYEAk&#10;WA0JvYWueer1PGErVSblmIa7gXIuxC3IPj3+HPV6ljLhIxlFrEjBYyAqE1AAFtR9Pt56vUvMr5cq&#10;5iKcgeeArFgD4H3VPgCOer1f/9PSiqsYWkkjikKpdWAXvc21A56vVxnzRUUkQETMfKAbaCQT9XPV&#10;6ojY7PNMKipYCSbcSo0PibH6Rz1epNV2JK+HPIVIWL3gL2J1/bz1epmirquop9jApex2lgGsRbTX&#10;xGvPV6pcVYYozE77Qmgv308L/wBPPV6uH82LJDVVNvLYbVIsAx7AkHW/6nnq9SXxKnq46gX9wEly&#10;xOoOp+7nq9TnTVay00U8KNKUlAaw8Be7ezxvz1eqUK+QsY6mQxws9lJW+4k/ZBtfTnq9TkMPfDJH&#10;q4TYkC2umvf46Dnq9Xe80NMpgVE3tc7xclW1JA0OnPV6n9UaqoIzMxkQNdRbQC/gPDnq9UxMEVqt&#10;ZSCWQkhQLdx3IHPV6lnhGVp5nhWp3BpbkkG4Fj2+H0nnq9QsUeB7NKq22F7AooFxb221PPV6hawn&#10;DaZcPV5EDwFQ7r2JYNbvY627Dnq9Svw+lxGGmbEVjK06SAEsNAX0Fu5IUaaaDxtz1epZYMzuyCGc&#10;EpcjbYG+ot489XqELBZcVp4JKeoRFkkBdd203IPttqbfrpz1epYZbrBLLLhdQm5UUyFkI3XC7vho&#10;fH6/Zz1epX5cx8SrI8O1URCzXGoYEDQ/t+nnq9Qr4c1LhzeZHLukls23cNgHe/PV6lBjeYTU0q1y&#10;KWkhKxeWCNoB7vbx0156vUosDzRBWTKaiJGiRSpdQL30ALEA6jtY89XqVMGIYPUvtnBLKx7i1j4W&#10;+BHjz1epZVDtVSU9PSp5P6MbgoKgk3sT+XPV6nL5io+YhWNERVRveO0BiNCSR4jwvz1epTQY2D5u&#10;KwNrUeXqSCB4G3iO1+er1KigzrXrDLSVElwyld7GxLMewPe/PV6jE5Rz7NQUcEU6gNKSqajaB8Tp&#10;Y6c9XqGvC8+U8Ukc7AsYwBIFsVJJ0I8dO3PV6h/wDOnmxGrqyF2MAUvdipOlh7Dfvz1eoVsGzHT1&#10;LLEyBFlcX7XN/C+tj256vU71GEUUtW0CKWjsAQzDU99CF1+kc9XqQWZ8nU9ahokiBsW8tTcggm/f&#10;nq9RO889Kdj1eI1H+SjRmVNoO099Pd1B56vUR3NFZiWWsSXFJFFP5W+/mkgSKSSTr3sBYD+nnq9Q&#10;HZp61UuF4KGSUQFWdiii918D9XPV6gTxvrgrUPmrJskJuo7Br+JF+9uer1Fvzn1zxJYZaqmcLcAo&#10;ASAbDW4v2tp9XPV6ifZo64ZiqqjzJZpIjUysFAJA9pG4Wvbv8e/PV6guObMYqsVFalU/nswVn3tr&#10;r37jt8eer1DFkrMmY/5glIsplTe4IYk7j4a356vUaDLVbIVL1zF5vest7Ai9wB8RqOer1DDh1I9b&#10;apAZ2DxqI1PvAEAk39nh9/PV6hObDqiOjE/lhPLsBsJ3bR2Ur7LDnq9SeqqGPEKm4kIScAFSBoo9&#10;4j4Ej69eer1Ycm4ZgONY/OJQZJvdUgi5S5NjY+Hx56vVYl6eeky0GKNVgboyoYpbVhf2nwPb6Oer&#10;1W+ZDwShpKCllWPaBdQhsSB9HYDnq9Q94Pg2EyI77UCQg7m8Q17m/PV6ldQ09JMQyP2At2Gngeer&#10;1KCGjSE3DXK9/p56vUoIYVMW9QR4+zXnq9SqoYJfLBDWOnxPPV6lZTAxJeFre3nq9QN9S8RdYvKi&#10;1J3FvC4t/Hnq9VJvXjNMsWZZ41uY6ctKwGq3PYn6Cbc9Xqqx6s4uJ8QLVJA84s1kAuLAm3hbUann&#10;q9RJ8dxCarp9ySK0hJAuBovgLezTnq9QPV+KYdFXPVVCDyVQe6otZh3Nz4X0AHPV6kJC0PylTWxk&#10;qk0hdrHafiSfo789XqFnp1iAw+uSicEEyIBIB7bFQT9eutuer1XYenurpkw2GKmqFqGqHTzQqkLu&#10;26Mbr3AFiRz1eo59PNVRS03yRDWJRj3Ba1h91uer1C9lvFanEKWWIx+ZIvuA6BSf8Xhz1eoTUr2G&#10;Emj90SAe8STp7LDnq9TNWl4IJEqm1cAoVsSDpfX2a/nz1eoPZDSpHJUSj9Jf3TckkW7fnz1epvea&#10;Kookr6WTc8qNuIN9Oer1NIrpDUp7qps9wG5IJsRb7/Dnq9UqnrWqKZ5KgKssZJVTrf6Oer1eaVMQ&#10;i+TnAiVQXGlmLdgPrtz1erGaingxAzyAmnYBQrXIBHc89Xqi+StdXjEFhDKn2D3C+w/Tfnq9QA+p&#10;Gumo+l1RJDEAUfzXJNjtBvpz1erWG9RubKrFcceV53iaMM0aqb7rWB3e0fd/Dnq9RPnrFrd886H9&#10;E3c3tY6kc9XqYa+aaVkRohrZitrLprfUeAtz1epD1NXVYhUR0je40LlztN7gg6HT7uer1MTS109S&#10;8chBjjuwe4J3draajnq9XU0VS8Kqsyudbg209o8PHnq9UHD6aJXqIlpSQJCd9rgkAWsb9hz1eqQ0&#10;ZgR3I1ugPw+PPV6sgpoYAYIDYyXa+twe9/r56vVPgqIXqHQqSY1Uhja19ND9XPV6uWLLUDYEBKEk&#10;kgakEG1/pPPV6kBjcs1DTRlbB9lwpGhI8D/Dnq9U6KkdJYY2ceYFL27i/wDAjnq9UlpJiVSUlQ/7&#10;oBGo+HxHt56vU5UKVJUxM+3dqF8AANLj289XqjqolbfWbPNNhcABfd8LW8eer1OtFSFsQeVFIjdF&#10;f2AMCRpp9fPV6npZ6YSsg98x9wAO556vU4UYqSlNWL7yTMwAAGhHcfV256vUrZ/NqoAlFGUsFsSA&#10;NzXsST4c9XqUGFYLWQ4i0lQDta2trBfaeer1CRR0stW7zQErHGQrHQg2sbgeI+jnq9WLGayKCPz4&#10;GLeWWIB737jT2Dnq9QR4/HURMuJ1xBWpKqpUg3YWJFhcadz9/PV6kpVzDFsSd9l4wRY+F/H9Rz1e&#10;qbPFVfNJRIdqppt01v4nseer1ZcQhimhjnH7hswsLix72+PPV6k3X1SqfNlsQQQuguSe3hfnq9Sb&#10;lnBqmUDcSAWGml79vHnq9UCeWJQ1CUIZzft2vr3B8eer1N1e1RVLHTqwhkRwQe91ta1tCPj+p56v&#10;Uz1LrRV92iLoY77wASH7C49h8T4c9Xqf8AlaojWQoYhtJK3uQ1++lvpHPV6puNVuJVkkRqpTPHCL&#10;DcToL9rfD+PPV6kvWU4TEmMagPKPeB0ve4BB+gc9XqdKajoqeH5ZmO5rkdzcDve/sPs56vVk+bnr&#10;KuCOj92mjBEm5SCWB0C/xv256vUrcLecUr1bN5bIfs6G9j7Ne/PV6m44nDKxdmsZGa4Jvrrz1epH&#10;YjItQkqKLhWse2vj29h56vU00Ej09VMxQIfLUrbxHYiw9nt56vVklEM8xPvDy1U7XvoTqbX9v69+&#10;er1c6TBlrUQzEXdDIg9ptop7fcfptz1erms1Mswp6mBewFyNbmw0Ps56vV1Kk9NDNNSLZQTGVFiR&#10;fQtYeHPV6kfV0s1ZUjYwYxKxCntceH1+znq9WFIcU8gtFtjQ3UliQACLX+rnq9UOiopZaY/Lsxba&#10;Tp27+Hx56vUtqKpNJRLBF726JW2mwItoSfYb89XqhVCtJRRQRpskdlItYbRe/b4jnq9TtJU1lDh5&#10;nhg81DuRjcgKTYXI9oPs/bz1epsGySqhhJImUBixs3Yd7i4sb3HPV6naCOCmgaCnk3iWxAbsuuvx&#10;HPV6mKqno6elihRiLvINw8GOn0/0c9Xqa5aB5qWRy4BDhd1iCWvrz1erut+YxKVgGHmxbfe7KVAA&#10;P3fn7eer1SGnp4Z0cSFFuAUFr2He30kc9XqUeBQJiMZAc3Lkr20W+nPV6hHo1lidZLm24p28QNbe&#10;GvPV6n2vnjnp1o3O0xBrG+rX7308Oer1JiA1jugJ3IpYkWFwPA376eHPV6miuqhSVksii3lgMT4k&#10;Ejv+vs56vVgM9VDWEaiMrvuRa49gJ8fZz1eqDiLYfVUbsS0aSAqVJsWtc3Hfvz1epLSvBPRxxVRT&#10;dTKLG+oW/bnq9SUqKyJ64TyIXS4Jv3Iv8NBz1erDUTSVdU1VTqUUey+nw/Zz1epYyeaaCGGZTFIR&#10;tcqLiwGnPV6puEPNSyR08S3tIu9raEN2+4c9XqHijxeCCmVImK3U3+J9nPV6vVjebSl6NtzuFXb3&#10;8b9/p9nPV6mRMImMlpe4GgN/brcc9Xq7xF1oCsCRtvA1e4t91r6c9XqSlXXzCVpADfy2VNAbt8Tr&#10;pz1ep2wOKmarSorB3AFvH9b89XqGDCcMp65DSQA+XqSB4AeP389XqVWB0lB89TYZJUpFGxCNe94x&#10;4PoCSPgLn4c9XqPb6dZaWaExRAsyTRpZhrtuQXNuwI1Hb42vYer1HtoqqmgpzSsNrxXC+JIVTcse&#10;xBP6689XqnYdmqOCjjeeVTLLcllFwPYB93fnq9QxZTztieH4Uz0UZqBACFjBAaQ6/Z3EC5OncD2n&#10;nq9Q8ZI6j0sXlyzM3nsp8yMgFYjusgHf29x8fDnq9Qjz53pTSrPAX8x3TfFYg3vobfEn2X7c9Xqi&#10;1+ahG4qcTmRo5gHMepIB9o9nPV6g6xbGsNxOUVEMqeWA9kUWJH0/Dnq9QWZhgFJM2N0jDRdqRgqS&#10;97WbsLMNfEC3fnq9TWa+ikV6Yh2lk2khSDaxF9bHv20156vULuGZVhzBTrUNEoR026aECx010uSR&#10;rz1eptxjpphkWHfy+plVSfeJsQwYEXF/Zbnq9Qz9Eo8NTFoaOeNAqMCoIDKCnsv2Jt+fPV6rv+im&#10;TMrYphKYjWRxu7Hc21RY20v9OnPV6jVUvTnI2J0RoHokKDdqSTqR3OvPV6i59XvRB0t6g4fVxVVE&#10;CagFnLEtuYjUkki99O+v5c9Xq1k/Wv8Ahf1+T8Tqsby1Ssd5BWNbWcHQiMWNj46kAgjxBv6vVRHm&#10;Hpbi2VaqamZJEUOVIYXYuCQdRoNTfnq9QJ43lPMjVkWHwpJ8w3ja6hR4ixv9fPV6hKyX6acYzPBH&#10;W1kBpgSDaQXYqexRRY2J11I0Nxftz1eowVF6QsqU0bTx7zMSshLFbEDTtYXsOer1O1d0xoMsU/nQ&#10;MEjUtYL8BqTb6f4c9XqDvEccaFfJilVw67m3EXVd1j9H6+3nq9U2SSloMciq6FzeIR+6WuNRc2W9&#10;vje3189XqFbAcyHEI46esBsJASwtqLm17689Xqx4xJRYjI0Ak8omORla4sSGIC3v489XqKN1RqZ8&#10;QrfJQhvlhZibar4W+nvz1eoruLQlKgyBVszC62F9dNSO/wAOer1IWomliqxTWJVwzKfBSDqL+HPV&#10;6m+DGGkleRlPu3228bEXP0k89Xqf8ExaSaA/zBbLvI2gkaEG3bXXnq9Qn0GPx0WHNCrMUTb7q3Yi&#10;5+s6Hv8A0c9XqECizLEtQsKRXgZVJYkW1Ot9b6c9XqUdVjOHVS2SMQ7QNu21yO2mulz489XqU9Hi&#10;ySA0bRC2xL/EjXv8P7eer1IHFKnBdskvlhZJZGYMDqCPaTpY9tOer1JhKxXrTJVlCxAI1ub20JFr&#10;duer1CDRYJS4jHTzlF22J1Jt7wsSfbb2a28PDnq9S/w3JdBX4Y4o0KyoCAQNS1tCB4i3PV6okvTe&#10;DEcPnGGpeeFVFwoJAGhJ+s89XqxQdJ8uYXCklZIJydXugFioIt7o1DaHTx56vVlp8hZXx14paqnf&#10;5YJIrLZk2kaKB7o0+P8Abz1epSZZ6MYMJG/mYDQbDsRSQTpb7Wvb6r89XqW2H9LcvYbQyiZFljSM&#10;bC4Xc2puS1ibi2guBz1eoM8yUGCYbiTtQJHdgAwBAHib30/Lw56vUmaXN2D4eNs53sntI7G5sTpq&#10;Oer1BTmLqhgmFUMlYwJMspclF3W3EKBpe9ha9/pNhz1epowzqXSxuHBZo5rERPY6g3BPj3Gg56vU&#10;NmAdfMSwtSMMnMV9qsujC+t7A3tpppz1eqZV9fK3HpZaekkkphFe7kFbntde4Nr/ABHPV6m7DOou&#10;KPDBGs7zbFAWV2G92Um5NgBr3sAOer1CnlvOtRi80c08yguTe5HukXuSD356vU4dQcfiioJYWkSS&#10;N12KbAEsSLliNe3gPhz1eommIYTV1tXNVx/pwpNlH1E2v2tz1epbYLg0+HUYtH7gIN9bqTrr9F7f&#10;qeer1CXFheKALPS2Le6yqbX17/H489XqMBlPJFL8xS1WJ07XI3EDQ3INgPEduer1GMwughidqqdN&#10;qRxhVRrG5W5Fu+tj+vbnq9QRZxztS4DOamP9GbXYNobX1Gva3PV6iU506spTSuaJGkDSuzEkW+1r&#10;YnXTt21+jnq9QD4pn+Ktj8yslCxurm2l7XuL+yx56vUEmL4g9VO1PTv7jkW+n2/Vz1epeZHwh8Uq&#10;DSsm53JLGw02jUk/Hnq9R3uniT0lMmGTyyNFBEGZiSRcn3VA+Hj2+vw9XqGMVMqTL8pGVDBfe7B7&#10;2Go9o7c9XqFuKeDDJII4XeUMyMoCNtUAAku22wF76Hnq9Ro5a+GhwaR6AJCJoUL7rbSVHfXQc9Xq&#10;A3N+fKWCkVopF3lWS4UkFhYaHsfp+nnq9ReMx9R6aZ1illZ2BKvtViNfjra3PV6gOxjNaU9DNBTT&#10;lkBLqSSSCxNwCTew7c9Xq5dO6l67EXrKtiEfaxvoSgso0+P9/bnq9VlXSvN1LgioKapEY2bR2Jay&#10;6an26jnq9RrcE6oYjgs0UWGFn2MpcA3EmhNhfTufy56vUdzI3UzFTQU+JRSlJnjDGIAABT9H8Oer&#10;1DRhfViWqhELsEUsxZiVKjTv4WN+er1RKnPOG1MoRW92YdzY3cnQ89XqAvP3VSlwyjampJgE99GZ&#10;gDcAakgEaEjw56vVSZ6iM60uKGSr8zynhQxFAQVYswO6x1vYW08L3HPV6qxcdqjHumjp3aMSDcxY&#10;ag3NgO/1256vUHVdXxRtKxXarmMIB3DFvHnq9Uatp6mGGePzApIEhFhcA+0jXX489XqaZVdo0qdz&#10;EMgsGNwuutvZ7eer1Y4ZqwyRRqhkVnUbB3a/gD/D+3nq9SYzNWwIJViNlW9tQSD2IPPV6gGNRWsA&#10;lfoXZtoBsSoOlxz1eqUZZJaeKKFTZ7j3be6e1z8Bz1epR4fUQ0Rjp9pLFrXtcaAj489Xq5VM9OKg&#10;1EalihGluxI7jtz1eqTJeeJ3jPvLY6+H1c9XqSWMOMSHz9DH5ax2vrobHUn4fD+/nq9TdHWSVOJz&#10;x1FgEQW723AfwNrc9XqVWWqg1tClQ6iNiD7oBFmH1Dnq9TlWO600kcKDcLaj2n6Pjz1epF4rXBVW&#10;mpEaJmvqLAk2NwPbz1eqVg9dTx09JHUESGY7izDUKNQSLd7m3PV6pcOKvVVaVVMpdLPGQR9kX7+3&#10;nq9TXVfNx0TyovuSHyyQNbXse/s+HPV6mE1GGYfSExo7yglbgm3wLC2oA0/u56vVAnxSlrI4aYsx&#10;aIqxuLa309twBz1ep9ppaFpJJfNK7WG/S9yRfQH7iR256vVCtFiiPKrGILZtyaMVv279jz1epvlh&#10;pxW0hDiWziyLqe99xJ0156vUr2eenxAyNZlsCosND43+IGnPV6otahlnmnjU6KVBBF7m1vz56vUm&#10;L1UMRSW42KNzj94ltQfqNzz1epywyqjlg85AQZHaO7dgAO4/s56vUpsFxOKMNCkJYlSL2Hh209v5&#10;89XqeP5xHCw+YgEhkUrpfS40Ph2/X2c9Xqaqt6msaKaQbCpFr6fC1tOer1dpJIs88FIfMEqn7QHu&#10;kAnQaHv+tuer1RpqSojdRTqdhW+06X0uSSbdvD9Rz1erNRbKqWOKVSJILEAdiB2J8O/PV6n2nMtB&#10;M8G0+UwJHwY3JJufbz1epX4dTxNXSQQsUCpGxY9nLXuBpe48dLfE89XqWNJLsVY0F4gwRQF7L42t&#10;rz1ep6kqYoaWRpF3qguRe+l9e3jz1eoZMkZoWER1CSMsLoDYKBqB2IOug/t1vz1eo3OQcwpiMbef&#10;qNpMajW3fUge3nq9RnMt4pNiWCU9BPFtALkEgrYKNL/TbT+3nq9QR5hoZ6minmnjZQryMutidoNj&#10;qfDt9fbnq9RE86vTzYrIsu6yRv717ksbgjw+s89XqCSNJvOIlZdjEqhIBvbsSNeer1B7VYbG9XKk&#10;0ZYCwL6/Vz1epL10rRHaVK+WpUkjQm+hv8B489Xqz4bFLBsqlcxvu3oDYg6Wtb+nnq9XmSTzmoTY&#10;szXIubkXv+XPV6pUlPUUaAxguiuRpbU/D6uer1YZ3knp2SFrBwRa3h27+3nq9TNW0iNKsdQu7ywL&#10;W1vbtz1epvpwokMdQxsTe4sdo8BYm3PV6nGjaNizx6ASEBj3YW72+PPV6oM4WKOeSEN724XvoPoH&#10;589XqSdLNPUo00bFTGxIGmth2F/bz1ep8Wpw/wAtastYWW5OmrW0+rnq9UWonjFV7rfolWxbW9z4&#10;D4c9Xq508MsAEcLXJNzuBJNzqeer1OZkSlpPlGG7cVUAISTc28PC/c9gOer1R4qiocSRXHmRm9rX&#10;W4HYHt/Tz1eqVh1RTVMUhnl8tl94Bgw3f6qi3h49h9enPV6pUD1BqlpYRdmF/iAD3PwPPV6nX+Vm&#10;nqf5hWE6AXHf49vjfnq9SkwGhWbEoJIf8rCwlEciKVt8Q2jA+wi3PV6jBZBy/iar59NToDOWVgqD&#10;aF76aWFx356vUc3prlspWw19LEoWIBDGAACR/hvz1eo0soq3w/ZG5ppSRufUix94/loeer1Bb1Jx&#10;jD5advK/SAL+m9rE/wCHtrz1eop2bcap4qWYzSNJJAGaFSALXACqLeA7kn+jnq9RX8erJMThqWcg&#10;BdrMBbaSdDb4jnq9QI4veRhTtqo96wsLX1/hz1epM0LSRq8SuAsrm4OhOmhPjz1erIolhpjVKQqX&#10;FgSNLaE/0c9XqZsWgxWuo3XDA8u4EAJa5J7E3t2HPV6mhjXS4bJglnWSNB5hYC4A0ubaanTnq9WO&#10;SWFPIS+4LtLG2g76XPa19T+o9Xqe1Ej0j1AF0NwgB10NjY89XqdohAEEYch3svtAt8eer1SoaiSq&#10;leCFlOwA3vra9vz56vVkCUtDTLOrXkBfTxGnck+3nq9SakqovMHlna7ncAfG3cDT+PPV6syUtMHS&#10;SRRvTXcfa3t9oH6jx56vUpfnMLQCodlCxFUPvDU9rgaHv256vVno8dWmX5aSQMWJsDa58dPq56vU&#10;/wBFiVWFZAykEgxixIuT8PZ4c9XqOL6cajGRiyYhKQIYnW5a5NwdAo+jnq9VpmGqK/EkcBmJUyGx&#10;CkN2t7NRfTnq9SuDVC1KLLOYgQLK4Aub6i3j256vUicfNRFUy+bAI1fcwuAAVPu6fTz1eoAMZw6W&#10;Ko+RkgKot2Vja1r3AGpt7eer1JfFssKky4hDHuYLewGhuNe+nieer1IyooIkhE+8wzoSL6bdTYbv&#10;r9nPV6ldDmeplo/lMYlibaFRnQbQAPv1H5nnq9UPD8doQfm6T344mCMzMCSdxuBfUmw7/R9fq9SO&#10;zPmmsrYZqikg3LPYlFte2tibnQntz1eotGbq1Kyp84nygSLkkXNha3189XqCHEquqmrDTRuVVwQu&#10;h8fDvpz1ep5XDJJYomUbt1/e8ARpa19eer1NmN4XJTAhyi+8DoD9m3a3gfbz1eoK8RwxXlkZN1wG&#10;ewJAHxt8Pbz1epkw+5uxe5NtCDoPjfXnq9TjPDPBVGSADY9lUjx8Te5+7nq9UWSBWj8yVtWBU/Qd&#10;Pz56vVwphBRRinCsNtyPEEH9dOer1S8Pq1hlZ6hG8lmDDbbQ+F7+089XqX1BiommMVTIREQQQNfd&#10;B0tz1epP4ih2RxhrBWcr4ePuj6QOer1eppJnlWV9CpO69jfSxFr89XqVmA0yUmHJRU48tFk8wLpf&#10;bu1H1+A8PDnq9Qj4bLVriLb/AHfLiYgf6pOn3nw56vVhqnecmZd1mJ7k20Nh9456vUH+YMIq6igb&#10;yogY0Lstz+R7/wBHPV6g0FVBJRLFCFZ1ezAdh7bnnq9WSkaSBDEAdpclVvYbj3I7689Xqcaxz8qp&#10;dG22AI+0d1++nPV6oEsHylO08rN2uEtYn+/nq9Stoa5EWKmsdu0XtewFr69uer1LzCKloNibwIlI&#10;KoSddpuCSdbjw56vUtI8zipneSspjUl7AsGsEF+57Xtfw56vUhcx1RkrPMi2iS+hNrKD2uTbnq9S&#10;wyLiLofl5SDJGSDJcXJAuLAaEePs56vULdTmdcRgjq60lPJQxlCAWJubEAXFj/DvbUc9XqBnNdCZ&#10;z/oyMpK7mJAsQdfG3PV6guOBsagmi2gRgbtNbn2eGvPV6lJT0VPUlFdw7gAW00AFrc9XqwUSVMiR&#10;y0g3LFISbk6qDb49uer1DTl3EIVmZCxXzAdnsv8AR37c9XqHrCKWmmhikUGPzAvy4drltLsWPcXP&#10;Yey3PV6o+O4Y0lLMtO/ltI4Eg0A3AG1iO4PPV6kPh2KT0ohkLkTQzG20auGupU+0DvbXX4jnq9S4&#10;xLNWPSwxNV07QoHG1227mQj3bhbkHxv2/hz1epB1vUqbLuKnZUt7wEu790s3cEHW4Pe+ns56vUJV&#10;P1hnx+jgE1SkixbFLBbbkIsAQATcH23+nnq9WfDNtUXljHmxhi202sosddfAi/5c9XqDfPkEFVSm&#10;cpeEOSLCw3C1iLeIP6689XqBikpyKryplBhR7O17lj3Fxb8789Xqi11Ogq1qkRkMLMQnt/d3E63H&#10;sv28deer1Jr+YVXzMSRSAqhJCjvYG5t489XqlCpgqmaqnQoBIdSNSToQbanX7uer1dU2Exz4g2Ii&#10;a6x3UW8Abdtb63tz1epuxXdFKIqdSJNVJOgsT2F9fG/PV6sReuiLyVbAlGLiwFhdQLDx056vVjkp&#10;pauoghq5LKIr79ftE9u3hz1epzWKealVsUmM0ys1mtqUv4nw+PPV6metppq2nSZmLAFtFsABckDW&#10;50Gh+/tz1epP1bLURNHKoLRm62A09t/Ej69Oer1NvminBn3BLDd7o7nva/PV6o2Ew1OJVBliYBb6&#10;3IG7TxJsO/PV6lIKdKCYTSFt6hUAANtTrr2056vU3VU0QnDqpdkJsLDUHw56vU0nFKSedf0ElOwu&#10;G3EBWv2sBfT6eer1c6eSVFkqooWG1tl9LWGpIP7eer1cqqnFVNZjsDXOrHUjxub89Xqa6iWpWj8i&#10;+54yCCQPeHgfpHPV6k7UvUyxudwVyVT4gnx56vVNjhMsginDN5NjfS9z37W56vVwekfy/mwrFUcC&#10;w8bnTTnq9T5BMyA0qpeMnUe2/s9luer1cKyNGV5Hu6L+7buEF/ouOer1QwzV4p6h9ze7cBydAB9N&#10;gAOer1S6SnUqYZZNsgf3So0sToD37ePPV6lOaCOOsFIQszqbIwIswsb356vVEoo5TTM6AFt5XQdi&#10;PZ7eer1K2kwmKkw/5iJbSkklRa9hpc+GvPV6s8krxBZoiwjubnw00IHibc9XqyyKk8phhsEVQdAL&#10;699eer1OuHUdJUyQK13cnf42BXtp7Rz1epQ1QojTiqjBG99pBUhiSbBj37+37+er1NMVNitNiKQx&#10;RM6SkEAAdxoR4d/C/wDDnq9Qvw4DSpBDXFWDOVVhYaG9vjr+vhz1erPT0NfQO01LaZUkZblrGx7g&#10;d76X+Hhz1epVLBh5qBMP3hYC4IDW7Wv256vUvqJcRjoEiRVVlKKlhdrtob6ePs/Pnq9XeNUmIFRP&#10;iQSK0gjVj9qxIAJ+m9vHnq9Qg5R6eV8bsdjNuBLaHTdp93089XqOn0b6A1T05hrEaOKWRZ1kKk21&#10;1UMe4+A7agc9Xqs0yH0jiq56Sn8oeaFXcBoDY2HsBvobm/jz1eqzHor0KElTTmaJFVQpWQEkKA1y&#10;Adthr/Hnq9Vq2SMvQ4XFHSroEAHh3sdf489XqEvEsKhnhJH7AR9HPV6gWxHComrXjfQX9nw56vVi&#10;goY4HBvfT4WuO/PV6lXR0cbNY28R8bHnq9TvDSAqAB9HgR356vU5/IAge6Pqtz1erFLgoBG1dXvq&#10;AO/x56vVmGEGP32QMVvz1erlLgoezEW+i3PV6u48vxpGVYWH0Xvz1eqKcqxzTBnGgvrz1eqNV5MR&#10;iyhdGBue+vPV6k5PkCmdvMCAMLi+0c9XqReOdM4apGtGrMR3te556vUD+YujM2KqyyRIgsSCALgj&#10;47fy56vUWLMfpwqZKierBHlm5VQDq19PrHPV6iqZq9OuYI6mqWeMtBUKwvYsd3hr7tteer1FTzJ6&#10;c8bwqm86gEkTs7b1VQCwI0Fzpb+nnq9QE12QsbwVamnximZIyrLGQtjYWIuRp21v8Oer1Jqrw+fC&#10;sHVZSApLEuQT7oPYd9eer1BFj+P4fX1YpZEdTGwCrbQ31BPu3Gmv0c9XqREcFBXV5lqaZTJOzKHN&#10;mCBTrqAT356vUi8X6PUmZXmoaQmh32cuFW7aiwHu3sSNT7Pjz1eorHWDoBjmEmeqpYPNjjdby21J&#10;B972m31W56vUWHEOmj0uIwr5flOrAsCp95SDck2trz1erFR5Vq8HqXGxiyBthAvcMfba9h+vbnq9&#10;WaXDcRhtSs8iRsxkKgLb43uNL89XqzJFDJA7QyszG25WUe4R4Lrrf289XqQubVpSIZYR7qAgAmxt&#10;31v7eer1F1xhJPmGVAACb6jUAHT7+er1JiGGd6q20q7nUE+B+kaDnq9TpGpoZVnA3OGAI7gH2+IN&#10;+er1KqhpZ6ipFTDENzEi/wBJv38Lduer1KzB8KlwytaWdXs41BFyACSTpfuO3PV6lrh9OUJno98U&#10;CMWLEbRa97kEad7G3389XqWzSU1IXjWJi7BXLFtBrqAPEn6fz56vUmcemaWsBi1BUlbm30g/Rz1e&#10;oBMzLNJizmZdm4aEewEDX6fHnq9QdYtWVdMwNNEpk3Job7SpI3X1ve3bnq9TtHiyo5YEIksg2KQL&#10;NtFwLHTtz1epYGvpqmnR6cCJCdzsBY2Phtt7eer1JuqxOgYyRSxoJSTZh9pQL2uO1jz1epn+Ynld&#10;XVbISdL2Bv7Oer1LfCyTOWk2uAlyosbeFvq56vULGXKeCWBYGB3m2mlrXJ7+BHPV6p6VK0rzUcD+&#10;dHCFsNSASfj+evPV6spFLJHIi301tcEqSO1+4A56vVAnw/EWw/dsE8LkkMBcgDxOnw56vUXvMMTY&#10;e5lCFrsWY6aKwv3+PPV6ktUNdUCn3HRiSPAn7Iv4c9XqfY2NNTq6p552g2Fr38Rf489Xq5TmGqqU&#10;ljLQESB9qkiwtfbfXQ/Xz1eqVNUiqrnfd7zMFCjwB56vVMw6qr5pDhuDOxlMqgqtzuPYWFtTrYH7&#10;teer1c6Lz5t3y8gaVWa/w1sRY89XqFmkqGODwvSiOV5GAaGUOpsLbiCo7gG4Hj489XqUVT8pPRzK&#10;kbAwjW4IFr6W7i/wB56vUE2Ytkk0cYVhtvcd9ul7nnq9SCEqJN8wrbveIHYe8Bp20056vVLRpaxk&#10;WsjJuSSdbn4k256vUukgpnaGOJQiqNp9pPcEn4dhz1eqRgNTFRxVCVQ3SF3uWJBFzodTz1epU0TU&#10;ryVCyOkbhC5sDuY/A2t2056vU5YVW0a1cNSW3ecbW8Re+lv6eer1CBSwMZWaTawtddgub+N/D9fp&#10;56vVnoUkrXNIY9zSltm0XCkaAt9HbTnq9XHMGJ12GUMMVFD587SRRsCQAFvZ2J9qjUC2vPV6muSh&#10;mqUqJaYMGPmkaC9hc2sb+Hs56vUBuJ+fi8rLGPK907rge9YXFu3PV6kjGPJlakm1ViLHS1/z56vU&#10;pcDkqIsSNNioCRC203J0te/PV6hey9iVbNVLBDG5jACod1lA1JIv8P1789XqMTg9VWyNBgjSuI2h&#10;YiZ7WFhZk+v4/nz1epe5boIqeZxUCNW2kK4YG/uk+8vhY6f3i/q9Qy9MsqYhjuJU6PHd5mRJGUEg&#10;AXIP0XPf2ffz1erYM9OeSYsvUWH0kkdt0UZkYLYFiDrb6Nfr56vUdunw/FquIYNQbPKR0JHlqSbH&#10;xPsOnPV6lUMO+WYSKA4BO8WACn6+er1JPH3o0nkSWNvmBtZk3FQvjcDxFr6/R7Oer1BNj9TH5kTU&#10;tyQH3AMQxDaX09n69+er1FNztimIUStR0UbpTI7WuV2ka66nS/w9vPV6iM9RcNrJcRkxKJgisT5d&#10;veIN+w8Pjz1eoIZ6mnoVaGWQyvV7Pevba5ABJsvYHvz1eoNc9iaKgvSgbwSrA9xrqR/Hnq9Req/B&#10;paWoio4ruJnBL2uWt4ft/v56vUlMSwWXGsaq4qU7YUQIWcWs4vuN+xHgLc9XqAXOeRsPpUggNxIH&#10;3bl0JIF7H2g9vz+PPV6gpq8tSSGUxLY2X3Rofe8ALXuPHnq9TFFg4qENFIhkk3Bd2ujeINvZfnq9&#10;T9S4BUPuliVXVRsKlfFT9rW+p9vPV6nukwmrTERi5dmMcDqSmthaxBF9QRpz1eoQ8BweTFIKZVpy&#10;YqlC6jbYgG9ifEHTsdR7Oer1LKLpritJELWZprKRqWA8NO2t+456vU0vlOrWtTfEflzv94AggqSt&#10;tdNPjz1erh/VGUSJhkqmrjQMymxO4sfGx1K+znq9UnCcuxQVEEVDGFVCw0vbVrH23C256vUYXLWC&#10;US001UJYzPdVX3Re/iW0Hj7Oer1CKuScNOOxZmpKVUr4VeOKRVG8JJbzLn/C1rEdtOer1D1hEdHh&#10;+HwSTRsGhZpQEIAc2HuFSNdbjuB/Hnq9QrRdSaXA8H/TbVZomXbpc776/SAbc9Xqry9SWeJafA5K&#10;lZnqI5H2qmp2G4sTb3iAfYbDW/w9XqrNzBizvXO8bBQxvYDUse/PV6kbU43JRw+YULyKSfdFyR4K&#10;AdLn6eer1cYMSikZZl3KQV2jwv31Hw56vU31mLJHMS+qMW+gXNr+3Tnq9TfhmISw1Oynk0e4sBY2&#10;7m1uer1G76VZfTMFElPKjtLJNEYy177l1UWPhp256vVdD6ZMlzQ7nxRUMsZUlj7wAFuwH09+er1H&#10;zxnG6vDsryVNGfJIldXj0DFQPdNv8Jsdeer1Fnx3F99dSYk8TaBWcXuC/s9ns56vU21uPy4pUyNN&#10;J8vCguY2JBJOlgfoP8eer1BnmvMuFYcry4feJZVeQBWBIkGjA+HvDw9nPV6iv41niXB6YVcUm6a4&#10;ujAkjcfdNv4nsOer1Fhzzm7HMTxSSvaZplcFUUuQoJ8PH6ba69u3PV6gTxCbFa6mdJrWBYsq66gW&#10;7gc9XqZ3iqJamBT7zFNqqNe3vWt7b+zvz1erO0kcMZScai58LgkW1PPV6smFtelmgqIfKjIG0Ee8&#10;AL6Ag9ieer1NlTV/6UKXyC6gb95tYC1gAL3uPbz1erFTKKmnkLgb7hgva4Ht+vnq9UaSoFI0k1EQ&#10;XIAAtcC+hHt56vU0T1k8NI52ARMRvIGh8CSde3PV6myGJqBJpGYjeSUW1zf2D+3w56vU/UVWPKSk&#10;mgG7cF843072Fh4EnXQ89XqkPTzVLxpUKd8ErEbPslrWBJNu/wB/PV6oM8Tw4qmJiwKDTb2uDrcd&#10;tOer1ZIpkqJKiYstmBe/727sL+Gp8P2c9XqacMhFOzCZmmkGxd7ABiSL3Nh4+Nuer1PMKoFEkpeM&#10;uxUFCQQRe9iDf6+er1ZsBe077WZgR74Yl2Jv4Frk2+PPV6pb4nQwVwSVXu9wbowtc6eFr89Xqmpi&#10;M4qlO0OjmwNvC1gCPo56vVjhrI6VnqaxD5CHUBSRr30sToP7eer1YaiGlVUDB3EsYKEgjaB8L+Hs&#10;56vVIp6WlnhRt5RJTdrE3Nja+muvhz1ep4DU8NQ6su0sQULAHwsune9/E/x7+r1Raf54vJU4h7k6&#10;kqGRiylLdzewU38Lduer1OVGGZhKpLWU7idbAm1yPZz1eqTTSTLPUVe4ugAAQ2Av7Qfo8eer1Z6m&#10;tarpY9sXlFmXeAR211uDqCOer1P1HhlMyLiEou+3alwTe9zp4Gw56vViNZK09NdvJplLCTaBeS4N&#10;gLg9jrfnq9WPDZ6uHz3xEARkkRohLEp2BIte/wB/PV6swxMFUnpXIIshNiDYmxJBAOg8Ld+er1N0&#10;yUsdUYxL5za2e1hckm5Hw7Hnq9XNYo6uUTSMAUUl1F/eOuo19mvPV6pUVL8vV0y0l1jZ2Vg1iLgX&#10;B7+PPV6nZZoCHpQhIuQDpa9/HW456vVkraRqilFEzKIhIpKr7V111uCOer1QY42jrC1RuNPK6syB&#10;itgGsdQCRcfDnq9Sj+TBqquOml2CrkurSDcEUC+1Sfetp3ve/wB3PV6nH+X1U1pKJxNI21nO6ybS&#10;bt4E3AGl/o0789XqUEeIxwRQeVtLDfcDsAV1uT2K/Hx56vU54rHXphsiJ77sYyFJFtpWwa47Gwv8&#10;dfbz1errCfm8LWUz7N7AF203agAAe0fTz1erhWYjVRxvNhqWZ9yWJ0C2NyCNBe/jz1eoIsUSrmij&#10;qqCZoZ40KWFrMQfeuTfv2sPDnq9U/LpgqYHWdyjuNtzrqO4Hxvz1eoRcv4diOL060NbFuWM70IID&#10;EHT3hpoe1tRz1eowOXMtYZAsvnxbm/R7FIFrjWwvz1eoZMGw/C6Wj+Spw52q7WswWMta4DW1FvZz&#10;1eoScr1bUUEfyC+SsxkDaXBDXuAxufhr8eer1JrMWImiw6daYeWXUgA3IYi9rdtdTrz1eoi2Z69a&#10;vEHSr1eISIWLAEi50FibD+znq9RaMWicV1S00dlRStm1vcaEXGoN/D489XqAyrn8qWeOoIVla9zc&#10;300sR7Oer1BPj2LpGVp6nfukVrqgIW99btbwBFvp56vU0CNqudFkP6NI/dBP2SNSfr56vV6OZfl3&#10;VQWk3EbgBYeznq9UepgnjnVm7mxt7Pjz1erDVUhiZYHOrG5Htsbi3PV6mqrxSmAajhf9Io0NtCx8&#10;L+0c9Xqi1lbGz/Mm7OQqlf22+Hfnq9WWrcuC4BCOi+6dLkD3jcafRz1eoc+kWba/L2NpVUkhiCFV&#10;vcglTqRfvYjnq9Wzp6IeoseZMq0cVG7zRBYLgncobUsoJHcE6gfnz1eqzueUzh5ZhpJTuptcgsDo&#10;uvj+vt56vUCmPYtJhVDWUNU6K72jVrggRjX3b/ZPtI739nPV6ie9Qs+VU9DLRxxpUBpWiaRSoOne&#10;97X9mnPV6iu1lfhj1zGN3WG8t7aXYaAlja9uwt/G3PV6njCMfnSKERBqkIzJ3O4X7Hx017/Tz1eo&#10;TanGEiwmmxEyXnXYjr+6doN/pI9v089XqcKvNCZXRMTETlnVZGLXEbhlJI1Ava49vPV6kpD1DpYK&#10;doJpUBiW5sSTuYkqQL9tbaez289Xqk4l1Dwuuw6ieljQtTxjzSlw0jKxILgki9jawAGg8deer1Jv&#10;FuoyvSwrh6BY5iwISwJIB0uTbtcfVz1epFV+dYRVB1AEcisXO4G4A1XXsb+H3c9XqTtRm7DI8Maf&#10;3tqm7Kxva2ug9hGt/wC/nq9TJhufcIMaNSybAzs21tALe9+v9vPV6oQztFLEKpwSJ5WBOhDBm0Ua&#10;3BHPV6kfU9QMFixSowoPeSEBJVIIB8b7hp256vUl5s34PUg0kE6LdizXJIZPCw9o+7nq9TPLnaip&#10;Go5bI8lVUNCH1FlCk7m7G1/ZfXw56vUvTnDA0SJZz5NWyHzLsLA3NtO40Fzfw56vUlMw5/pqGoph&#10;SL5qyyxxs0ZB2KwPvtex237kC48dLnnq9S5wWuotwljAeScbzbUi1xe/w56vUpMGxXL9Ni0FC07z&#10;NYyFlW4DsL7Xva4BJFjpft4Hnq9SrFJ59Q103o5Fze9he9/Gx10HPV6puHYbE071wTcBqWtrtvbX&#10;3dDz1epWw4RAJFmo0kEUcpuZJA5Pc6HvtJ7DwBt4c9XqVOGZdwdxOmIK0sM113I22zsfd7Lc21Gn&#10;PV6nrE8CocHp46eD3TJa4J3EgDuT7QOer1QJMUgSqjnjYxKq+WzFdDoffY37fRz1epgq8Seowyen&#10;o6gfLAJoNSGJ7j3b2FrfXz1epmpMNqnw+zhWmdSVOm69ze5v39n9vPV6nullkwJKoY1IKqNEupvt&#10;IXab3APf6f289XqIR1Sz58pjL01GCEB8y9iAQTax+IHw56vUCgzHU4hXSJSoBYOyljcHX3xe/YjX&#10;nq9SJx/Fkr8DqqOOZKVaV1KIE1YKQSFtoO31Dnq9SNpa010q19dUrFBLYjcTchu5tYn7+er1I3FM&#10;dgixKop6aTfFENiuO1iCNxOn6/l6vV6oq8Pn8qmQEgDaGHYDxJ+vnq9XMTpSh56Eg7ysZvoSpNmN&#10;/h7PHnq9UNjS0UsFO026LUnxJJ7E/wBnPV6ntqVGm8inIEaKTZT7xYi5AN/Hw56vU101A2IRt/KY&#10;2l8tAZEUgsqk+6TexAJ019vPV6s0E1RTTrSU4J23upA22Gvc/Hnq9T9STvPO1PR3kuu5ibaN7AB+&#10;fbnq9XOsSJG2VYeInXaQL9veJv7fZ7Oer1ZMOahWeKOqsJRudNANwW57+0ezx56vVnxWOHEXjrSf&#10;eVW3H2t4Fh7Tz1erkTXYg6UMTCNUVg1wCe3YX8SdNOer1RoxDTUbGaQJOFUIjXDPc3sLgi5Guvhz&#10;1epzmqUrJYKenCq72C+IDLqdPhz1erniVOY5kGGRFaplKt7w2tbW97WW/wBfPV6oP6SCBxN/lEYX&#10;S4YbuxCm3h7bfHTnq9TdBVxM3zsN42RveFxbT7vHnq9T7PEmKCSdQQdwOhFtRcHw/X6+er1Qq/Dx&#10;Uwsi+WGtYqSLjwNtfEc9Xq9hdSqscMWAFkHvG/h7FP7eer1Y1rZSGocP/RhnG663AB7kG17j8+er&#10;1Z0xOKnqpdz7zGRs3aEi17keH189XqVsFBJichrmm8kuNsYuBa4FyL97jnq9XsMwWtFYtI4MzsTF&#10;v29lPZvYNfHnq9QsZeyVS4fWKtdI+zVdzG43dyb+IIOluer1CrhOTpP5jFW4QCsEF72Ftw+0TZrj&#10;xtz1eoV8Jy9TnCxWRQmGZmD2/wATgdviLflz1er/1NFKHFlrYpPNUyeU6yB202sDqAT7bfrfnq9U&#10;hMTqnxB6pwqkrYDve2oA8Aeer1NcdXUTYgXqI2QyWdNbe+dCot3BHt56vVKng+bqldhdbKCptYEa&#10;Enwseer1QK1JGmWrpRvNyhU3FgviNLc9XqjB6qKnpq7EEZ1vIWAXQi1gdOxHt56vVnpJY2aKjkW9&#10;OxUgNqy7u/x0I+7nq9TrK9SKwxxqrxqWXcdSADofYRz1ep1psPlp4SlFqzMGIIt3HPV6uUkYoZYY&#10;WHma7WjC7rub6jxG3+Hjpz1eqfhW92lSSJiFJAa1wCDrrqNOer1Pf8rilk80pu2rYG3YdyPr56vU&#10;94ThkzqYQndvqAOo56vUKmCZRijrRU1Iu0oF76CwB0Hhf9Tz1eoRaPBZYaQGlhBlcbRfsoJ7n2G3&#10;PV6hiwjK1PTYXTR15QtMTuJF737nQHUd+er1KpqfAIk+QoacR7WjF7asBfcbeFzbnq9WGvy/SSs1&#10;bEX2Rg+ZZiAWvoCL27e3nq9ThHFHHRJWQQFJSQGUeCq2rXHw9nPV6nGV8Q/mz09bcQpGHRr62btc&#10;a+HPV6nzBKunwyB62lJ851I+O0faB0vYi4tz1epQYTj8QKqUjiTaSW2i+pJAIIsfoP7eer1cjmmo&#10;Sgp6XzitkLySEKCUOhJCgBSPgBbXTnq9T7l/GqmieYPUgrUNvY3uWAWw+g2A+rnq9QwYTWS0sTU1&#10;IjL8x5beFvs7r/WNR/bz1eoRsGrBiZRKX32VTvZrg3ufDxtz1eoZqPHI62FZGKvPGnlhAACTY/R2&#10;tz1ertKmpxbDIcQgsGiZRIttL29hA/Mc9Xqh1s8eGYO/mAykuTa4uu7sBcjS4B56vU5tW0NR5CSA&#10;RBdjX7lnUBg58O/bnq9Qw0uaYIVF5TJGpDMbaBj3N/rPbnq9QgYJnOnWLz8GcKsXuzXuVYXuAPou&#10;P7+er1DhlnPWHxy+VVOxkm26juA2oA8bac9XqF3Ac51bVaVEbny4r7gNSxPY/UOer1DtlPqLRiiN&#10;TVHzFeUqLA6H2W+HPV6hWwrN9Bi8bMEOwi6Nt1BvoPu156vUl814ZhlTBNsSwEbgki4sRcn6Rz1e&#10;qsnrx0dlzjhM8bIXnpB5sbFTtKnsCNO+v189Xqpm6z5HxnAMQWto4jv9xVVyygop98W1A+7+HPV6&#10;ikZixiqgZqWpjK/a0S5tbQm/s8Oer1BjjSTVgRVf9DGugFxe5vre/b+H389XqQWIZfp8Yh2YhFfy&#10;PesO9h2Nx+Z56vVkosnSCFdiW3EsCfBQNPjz1eocch4JFBFJOkbSvERf3SBc+IJB0Atr2vz1eofc&#10;u0TUlG8cw3SFi4uNVUkkC/0nnq9Q0ZX/AJi00NfGny9pLTA6FkX2XJtcaX+nS509XqU1bnGGkK1k&#10;S71lJGzsQAdAL6XI156vUk8Qxl2VjSWdpZwWNwFXQgFrakqNOer1O2CV1HgmPnH8I2xRx2EzaahQ&#10;N1zYC1+3sH389Xqsd6RdXsKoZYkhljillCLtLA33djb6bc9XqP5lvrVgsFU0EdUpaCFC93sB2BPg&#10;Bfvz1eo1uWepOE4rTNFTOu+wPu6hztvqD428eer1CDhuLiSE1LygW23taxGvt+7nq9S1gxtfcCNf&#10;dc69uer1KehzAWbyXkFxc6jvrz1epZUGKwSqZNwuutgdLePPV6lBHi0Jg+1s3fl8Oer1FE635yps&#10;Kd6h5wilWBYtYHTUA/C/6689XqpU69Znoa/D2r1Bkfcx3oSQ9ja1/Gw9vPV6qy+oGLLLiHzFAC8U&#10;KSNqQSdO38R9/PV6ioYrXxLMKiqgaGSSMnZr7pbttOlx8eer1BTmKlmeeSjmQqG2lSe4J11HiDfn&#10;q9TJS08clPItQdq3ew8GA0Oo+Phrz1epYZTqo6Os/lk/6NCqm+tzbsB7Db6Oer1W/wDpoxR0qoKJ&#10;FIHkxyMWNgdwINrX1FtTz1eqzijoamkwdGiZC7q2w6sodr2JsQSBpppz1epZYaY8MQ1JB3pGbDUL&#10;u/vPPV6llhBeaH52dQQ6L9mwJF9e+l7jnq9U+oxHD5KOasCsugVWb3QB2Pfnq9SHxOSihgKqonSR&#10;gBY+8Cw+Hhz1epKU0n8qpxBGqomiojLcgXPa1tDz1epmqoljrPmkl2wzgSGMd1a/YXW/YfTz1eqf&#10;WV0MMUWIUtiblQToBc+zx7c9XqhVLYhU1iyGTchN7AWII1B+g89XqfJEhYqagFEAYX1Ab2k/Rz1e&#10;p3pmp8LRPmW9xQd0fY2N9rffbnq9VcXrVzXPhcdTgzTAgQBjY2Ugq1wfbYkXH9I56vVredVsSoaz&#10;NCyQkKlnU21vfUjx7/Hnq9QCQzCFXih7AneDrcW02/tPPV6mPFKtxUFp03NsslibD6baac9XqRdR&#10;UGgl8zcDpa411Ons56vVipYY4aeXdZSxVi3t0ufhrz1eprbzDAk4T33Gq+w3056vVhhFXh8yvM27&#10;ex90XII9g+jnq9Ujy5ZpC8a9zf3jYWH12OnPV6nXdBEVWYe/tUL4AD6bduer1RjFFM0sUpCrLoxD&#10;eFiDYjUfrbnq9U3dTCnZKxm2KtgVvfQWF/2/fz1eoPsajhrTE63uhPunUn4mwH089Xqm1czw0qNS&#10;BfNcBAzaBfEff2056vVgWvmklYu6rYKGOptbuQbeP6+3nq9Tm1fHPIyQrvdrDcB7th46+znq9XoE&#10;nkljjkRSlxe/gR7LA89XqVdNPUQ03ytQ4dSfd2nUW8PoPPV6o8MVMZd9MpU7tQCCbdr/AF89XqWd&#10;NJV0lKskags11A2i4+N/C/t56vUoYcNramoFY28+UFG0H7zb8+er1LWkgqIKKZaZybAFy92KoT38&#10;CAD7D8Oer1LbCzJRU4RmL+WhJJFrgj3fv73+jnq9QfY9XVT1YhSO3fQG5a/cduer1JSbCIhMUiI3&#10;Pc3YkhdPZfuOer1N1JhVM86UsJ2GxOpOpuSSfpPPV6nmlR3rWqG2nT3jfsAbG1r256vU1PUIKirD&#10;x3dVCqB2vbv4c9XqQdYpgjLKDuW9yfvAAPs56vUzyqRDJVW95+x9hAsBz1epOmSrhJKskjQMgcnQ&#10;+93+GgN7fw56vV1iUj/5WFSzixNra28T/Zz1erHHLIW8tYwP8mWB7gH2ezXnq9TvA6pM3mNtsx22&#10;8T8e/PV6s1VLABItR76uApsNRbsR8eer1NE25QkE/vsOxNr2ve5PPV6o1a8skTOQBHGrbSt9xPsP&#10;089XqzUs9RHGqo23aI2LAe241+sa89Xqny4m9OzSVZAVjYgeJN9R8Oer1MtPQ0k1WkqoXLG6i/cg&#10;kn4X56vVMoaNy01My7Zm3Nb7z4+IGnPV6oVW0cSKx2tIu1CANdSdB8Dz1eqVPRVHz0tR5itGY1Kj&#10;bax8b/Vz1eppSdz5soAVCLJYnv2vYW56vU7yy0FZQRV8sIZ4iFS/hY9/boeer1M9TTVVcpqI2CAb&#10;gzA6Nb23sO+n9/PV6khLNPFIcQKrGrSKjXvrb94d/v56vVmqmmMrUdU5m7BQLXO7x08Dfnq9T/Q4&#10;Y2EyxvuDwsjb9BcNbQWFhoeer1RoooKmKHENyRlrdyNAO4sSLgj4d/u56vVhjgWaqlmlkCE3CEjx&#10;B0AA1tbnq9T1V4eY6ZZ45/dR7FTqGvrf6vhz1epsxNkw6ZMSIBlZQgTte50t9A56vVwpqApHJNJN&#10;ZHNz8CdbDx+vnq9UKroYcOxGPEKplkWVriMaEADvbtr7fbz1eqWjVFdCz0iIV3EAEhd19e58Rz1e&#10;qBPCjfo3/RAGx2631sRfUannq9XKfD6eWvhpW/3ViFNtAF1IuPE/r8PV6lVhNO9PiI8gCAKWvuF9&#10;3fQG48dR93PV6hBTEjEscTjzIwwaTSxBA0I+PPV6o1fUUldinmUx2rYixPtsTfx0tz1erMk8UEgS&#10;mvvIO7cAAB7Aeer1RcToY4tyS2Uya3t3vawPPV6ktV1VViFVLTyLtip7qSARc7e4Onbnq9SGqUjE&#10;Ec1Q7szsQIzqAAdG+g/089Xqh4rTOIP0/vStbbpY2+/Uj489XqhVDtSw+TUrtmIAB7gqP4a356vV&#10;3Qec0SiFNwV/fXWxvop+rnq9SxajWKHzpB5jhj5S37tbVfZ9/PV6n+jpSalpCgjIVSoBuDbx+om3&#10;3c9XqWVJUR0tRGkgDKCC1xoD4X+jnq9QtUCYfVwKyKEdHUlvap7ED4H2c9XqZ8boJFrJJKFt4UGx&#10;01JP9HPV6khVookaSpF3VCT7LHseer1IbEIHlKzRt5YRjcDxv/Hnq9WbCEqKaQyFruGYDd7B428D&#10;fXnq9Q9ZKqmSlLq7CZr2AW41Ntvtsf17c9XqelrKWWnMs0OySPcSwtaw0sLWOnjfnq9Rs+hGbocO&#10;xiWkFkqpIYxcEENtNh7RuN738R9XPV6j3JNLJSVHzrn3kBZkFza491bA99Lnnq9TpgeGAxkIC0bI&#10;rAEXIbUW9oI8eer1KSozGxgWKEtCIxtLqQCDfQfXbx156vVIw3Pb01bHKiuiuWMkpcFbJofiLWv4&#10;89XqFROqFDUxfNIwM8diWLXItqGttuRp/Dnq9SXw3qDXzSrX4jI0gZwA3a6A222PtHfnq9QxUdPQ&#10;4vBFPQOU9xlsbEgOddfAEi/PV6o1XF8phDVNVGHaFjEACSAfh9/PV6ktT1MdBigxCoYKpVCsSgGx&#10;F9xJOh72A/p56vUYLJeNYUmCyiCqaoBlFrggA+we0C9r89XqQvVvqc+E0TSUY/TlDc2UlR3N/Ze3&#10;hz1eooVF6qMeyxjazeUaV1ZX3Fl2tbT3bNce3Uft56vVbp6YPxT8l01VS4VmerSkRnWN0kZAo77m&#10;J7EE6C2t++mvPV6rzekPqs6SdTIDJljE4JbEC6OrKfrBP0c9XqMxJmvC6ij8wVEe1h4MpB8dOer1&#10;EG9UONYXm6hFK8yNsZT7oF1I9the3hr+2/PV6qGOsHpowfOOLWoIUpZYnaVn8sENuOu6w1+v+kc9&#10;XqK5mn0vYPljF4Z2p7tACHcgaprexPcOdLc9XqYXw/DMOqpFbZT/AC4VtzgAbT4A97c9XqTeN5oy&#10;/FNYmOSRSoU6A3NrAAgXBPPV6id5/wA40MdZJhzSBXjMl4lJFr+9tt4W7c9XqJdmDEFXE58XpyUQ&#10;942cm9zY2Hhr8Oer1O0edN1THX1ShWQJZSe5AsDp3Fv2c9XqE7C89GAx1LLtBsdoNxqCBcfT4c9X&#10;qjY71FXEqJpIDtWONgFI2kaG58De+vPV6gKzZmJDSeYQVmkKB7n7VgNR3vbvfnq9QPipaoVWnUoX&#10;bQG19oPuk+Gv9/PV6m13oZASt2JB0He57217Hnq9SVxGlSjBajh8t9y+6LC4buT8eer1SYKaSKRU&#10;S/mNYC9/Dvz1epQ0NWy0JpS/lyTSAbiDcgG+0aW1+/2c9Xqd6t5vKMVQ+2JyoIViDYWGhHt56vUp&#10;462mhiESsf0QAU3JJAOgP0+OvPV6pE2dKimkKVHuXAANzoLak89XqTjZghrIXdvdZTtF+3a99Dz1&#10;epgjxao+cUIPMNjexsLdu456vUIeXsbxindKeoLKm1VKgk3FtDqPz56vUOuH9TMToaaJsHCRShvL&#10;Z5VuAoBuQtxe/wATz1eqPUdRzTUyxwyv5sjHfLEmh+JGul/ibc9XqxnqNNHSP51USHPu2A3d/Z4X&#10;56vVnqet80KUdPUxqAl4jtFi7biQz6kbgDbQAHxF9eer1Lyi6jw0UnnM6tC6C+69xYkkL7Dc9vZz&#10;1epFZi60SCFljlCQPoEU2awNxe9x28Lc9XqLvmfqdXVEYqDMHj3G6hbEjwuR/R/Tz1eoPsUzhU1r&#10;q8IMaL71r6m4Ouns56vUG1Vj1UztCrBnJsiWvYX7kc9Xq509RjDbopXXcVLJoRax1F79x9XPV6lp&#10;hFVPHKqiQ6+8ze36+er1LFcYZovJqJVPvDbpqAT4+J/U89XqzVeZlpaxIKdhIAw2MLgD29xz1ep+&#10;o+pOIxTmKkVS5WwF+58SDz1eoY8DhxfM8VN83OtRJdS0C3Fide9vZz1eoU6DJFVNUxbqIQbWe4jF&#10;+48SdSdOer1CPgeU4Qj+XEXQLqpGhJ8Se19NOer1KSly5T0cYklG8MtyALFB2Cg+24/W/PV6l/R5&#10;zw7Dmp2plLCIogY+DHuDcXIHxHPV6g4zp1lwrK8x+bc1E3mN9lrKAew8Rp256vUT/PvU3EMQaadS&#10;Ns+4C53AC9x356vUUnHcxVco2TSbV7d+5PgNfr56vUjp6+k8h6WYncNG1t4/0c9XqX2XKOKuraea&#10;NDIiEFl7NYj29tfbz1eo2vS7K0bTT4jGtnZQIk7X8b2+I0PPV6jLZSwaWKTfIotGQyjbcGxuQRrc&#10;A6eznq9QhiumEcUsNOshLOUuDsAuBrt9lri/PV6lrg+M1lYgkgVUZSxuLWAGh8O3jrz1erDmPPtR&#10;QwtQQTBiFbc1zYEa6a89XqKznrq3T02HCBakyTM7WUWJUW7/AEE89XqLTivVDzaMrTMQ8rAP71iC&#10;b7hca256vVGOZDimxHQ+6BcA6Ae0kHUc9XqMrkamkqVhhrBsVVQHboCja3Px8Oer1GgwzMASnOHq&#10;6RpTbAL2BOvx8bft+PPV6hwyv1FhkgWkaZNsdrMQCR+39Rz1eoccr9UJoESghq2WXawdrEBjqdoJ&#10;Wx0Phz1eoUh1TraPCzSyt22qUubszHS1r3GvPV6lEvVr5aglqHfyvKjUKpN9rDQk29pPPV6iz9Ye&#10;rdbhmFCdyt6pSNbA2ZT218fz56vVU11S6gHEsTYiZwGDAI1rXXQE630Hb69Oer1ANRVtVJeOoe8m&#10;7c1u2l7gfAg/rfnq9SakrvJxGpiliVoHZmQg3P0kHtY9v7+er1Q58x01FQlo1epeeRYmBj1XwDX7&#10;ED8vZz1epuqKuZZamlJuUDAKLEqStwBrYi/x56vVxx7HsvyUkc+BwzUcEsMMflTyiWUSoLTOHVFA&#10;Vm1UWuo0udeer1BDjFYjCYopNibai5Phfnq9SGrt1fEkElxMw2hgNRfU/wBHPV6s9BBJCyxuxR7H&#10;apGlh7fAX789Xqe5YpqCoEgk9w2NiQfpsOer1ZKqVKupMkDjYUubjxHft9PPV6uFJXIGepkfRl2n&#10;/iI7C3x56vU1Ry0slMf5a4EZN2FvabkC/PV6mmaekl8uldHBUkltpBAvYEn2X56vUIlCiR0RqLAF&#10;So+m/Y28fjz1eprmqWnhmMZC6k2Omp/PTw56vUlMV310/wApI6puU2cX+0BqB/E89Xq44REI6Mhl&#10;3MnuKT4a6EeFj356vU8S4tU0cstLRwjzBYL7GHixP089XqkLJPL7yn9Ct2ZjcqNbG/189XqRc7vS&#10;qZ/KDLK7KSNQV8SPjb2c9XqSaQURmkqoV3wKSXU3uBfS37L89XqU+G0dLJKFBbyVswf2nwDd7+z+&#10;7nq9ULBkakmljqJLQxbhoLXN72156vVhoq6poJtkao7S7mQWttA8CSvs0H5c9XqVUME2JTxh7IRu&#10;bTS5I7X8bd9eer1ZKt1pYkgPvyyeWPdvckG5/Lnq9UareCuRqYe9GX3SdriwNgfjfTnq9WLDqJ5s&#10;DeihIVt7FW1uqhu1vj256vU+RNDRq0Ml0cgAG3cnsR7Oer1MK1FatXLUIx2U6D3SLtvGo0Nu4+jn&#10;q9Uuateeo+Yrf0yK6F1Rght3upKkae34W+PPV6njEauFgrYVA8ayG/vNuIB7XOhPPV6nyVoZIo0g&#10;sXIKsCTcaXPPV6m6CERkTw/oxKNtz3A/j38Oer1O1PCfJklldnZBoDcAg6ffz1epQ4WjKiQgl5CF&#10;AY9rHvfnq9Qj4JDGtGlJJ7sySm5AvdTe/t156vVgkw5mMklKS0TE2Jv2vroNdOer1POWZI45lo6d&#10;ifNkAZfaFF2APhz1eo4HTbEsPbE1bC5XjAAUbzY7tLr4Agjw56vUdagxZRQu8sojjgQM97AKg0LX&#10;PbXx56vUHXUDE3ajVqaXdHqxY2J2tax+/wAeer1Eh6gRzUtS0E1K8qyRtdwy6eKsRe9ydB49uer1&#10;Fuqa2rhJnlcReRrGz32qfa4GpsO/PV6ptfUuKYTQje0xWSUkaE2tp7R9PPV6mDFsN+dq46aD3lsO&#10;wvcnXtz1eplnp54q1Ztp0JUXGgC6drd+er1Ne4SYk0gjbcez9jfx+o89XqUMLuktwt1IJF/aR4/T&#10;z1erNX1CR0xjnbynNwAo0ItbuPYeer1B9HI0VRvicrbcp3G5Nrg6/H489XqaqKTypGAN0bd9q+rX&#10;8Po8Oer1KOB0kVEYhRq9z3P5fdz1eqDJXU6xSU0XvhAx+m/h7eer1JNA9dRq6fo2DMLXAsR4/Hnq&#10;9T3SUSR4eYioYkAAm2nx56vVidJHhaFyI20942Bt4Wvz1eqTSAQktKbnb3v46jnq9WeGSppJoZoi&#10;dWe9tftDW572H5c9XqmuYgpliU7nb3vp9vPV6mOoqa6CseO19u1xYCxB0I7akc9Xqk0dRBNiL1mi&#10;ysoj33Ntga/btcX8Oer1LShqoEhaOaN3Yutm7gj26nnq9QrYRh3+mpWuFUlNgsLki97aad+er1Gw&#10;6eUOJU+GqMShNPRli0UikWc92X3hfT+489XqNPkaaCJR5ToCpV1Ftx+O4DtcjsfC3t56vUucXzHX&#10;pBLLKgKi5W4ta30+0ft56vUV7qDmFsPovNjDLI8jPbQj4fAjnq9Rds145T1rR1FSGmncCwjSygeN&#10;zYj+nnq9QAY08PzU2HU77XBvtN9NPj7eer1BdWVe9hDNo0l7N7beHPV6scdPTMFdlJAPvEa89Xqw&#10;VlHJFF8xAwdHk+wbgjSx1ta1vD289Xq40ymh3RIttFa5tYD2c9XqjVqlmeYEEAELa4BLa256vUmp&#10;6cLMiyDy5XYAqNQFPifge3PV6lLQssyS0qKFWNWRRbS/hbtz1erLNTVOHLG9XHtk8sG/gDp46c9X&#10;qTomePERVK5Cuh3gL38V7c9Xqm1FdDU0e6nB3sF3A3BXxP389XqYHp6GGrinqXdg99qhj7ewPPV6&#10;nKtq6YFIQxD/AB8BbS/089XqliDCq4gTAEX3HaB3Xv8AD7+er1OmHxMJnKMHJBCmwJt+drduer1C&#10;flnCa2VIpmQkF72AvYnQC5N+/PV6rIOhXTulpqOGsic/MsVlkDEsre9ewU6A+HPV6jr1eIxLXR1k&#10;FovJF3UkC5Xxtpcc9XqeYq8Y5XwVZlBWQtHtuC1zbRfG+nPV6ldiGC1mYYw9eQWjHZltdU0UAi17&#10;2v8A289XqCHFsvVpr0rbqEV5FkQ62NtLa2sNPz7c9XqRtTFR0vnUyushG0KNLqW76fR+unPV6gAz&#10;lVUUjJTQEMglvqpUk699TcA689XqArHsbxhQ1LT3XzixkAHde3h2Px56vV3huOU9UsdFK5jU28x9&#10;QAfaT7T7eer1PeIJgtIskWHzs6sqm24uxvfsDcgX1t4c9XqLpjIerxd4FV9txuLAghvCwItYjuee&#10;r1Z48FSpqg1SthEALjQG9zc/w56vUoBQVQw6OOkITzd5ZioIUA6Hwsfjz1epNYphUsEMwlO+QqCj&#10;NbwvrYWFuer1BHjEwo1MrsFbaEAHezdvv56vUhVhEtUz1VyoHdSRckaXHPV6s9IaZKUQi9kOlzcC&#10;xNxrz1eqNVzQVSFNVG/QL3tz1ep0SGlCI1WQE/dVu50va/PV6oFRLTQVD07+6sjKVXwFvZz1ep5E&#10;kChJ4mAGv09tNOer1czNJV1nmBCPLta/ifo+Pbnq9XkNDvBm9yVrkAj96/ieer1P2DfMpUeYL7tA&#10;wJuLE2+rnq9Qu4LWiAyGZd1wQfEjuAfv56vU+U+DrTq6yuWWSwVdCAf3ToPG/PV6oGZMNmosOWlR&#10;BIXuWPfb3uNNRfx+HPV6i9Ynlw0rkUcSw+axdgg0BtqTfnq9TbC6l1QgqV119ltCBz1eqJPV1aVO&#10;1GGgUjx17X+rnq9U1TS1sRDN5kigr37k6eGtxz1ep+gpIaahELs3m6XAvcC1lv8AA256vUqYBTVC&#10;A1JKmNSRtsGue9/p56vU94fiEdGn+jR+Yr+6Ec+8CwPvEA30vceHtv2Pq9USuwuaokkWqZSLruBs&#10;CbC4J56vVgoK1MKdVhU7mZQoQGy9x2Hs56vUKeGFqyGZVVpY5CoBvZlb2n2g6j+7nq9WTNVHU/Ir&#10;JCu0wEq9/FDpb2i3PV6gtFRDRymLaEP2r62tz1eqXhITzZJqtlRdocMQblSdb/x56vUpZcMlkolq&#10;aMqIkUspsTuufHt256vU44Lvw2nMcsQLD3hIRqo7kC57XPPV6jAZTx6ilhR65g/lqdR3AAsALdue&#10;r1LTCYVx2R2qINkRIYAt4C9mIHY+I8eer1BtmTDflKmSbDiFWEkliPEm+nPV6oT4nX1OGRF2BIVw&#10;pNgS1+5HPV6i557lkkxL5tffnjUJsJG0i/YAdrePPV6vZaxGpixcR0m1A2zcmu3Qi4X6Br8fHnq9&#10;RuMs1MNBivmHzDTNe0ZI3Ddce8Tc2Ph7Potz1erhneKmko32sAirqqqAve/fxNtOer1ApI9HIGp6&#10;YWiZiS6gkj8vv56vUmsdxIU1JupTedBtN/FRqeer1IB8Md8RjxSAFpCjBUU2G1tCxsfu56vV3BhR&#10;qK8vLM6yBm9zeAra218L/G/PV6nukwr5LEqqOsIKUitv8tw9yNbhlJBHxBI56vViq6WTEa9ZzcJs&#10;3AkEEk9riw+vnq9TpVUG2mXzn983YWF7kgix56vUncRxKIRRRQpaQPtJZdO1r37ED6+er1Z0nr6m&#10;nqIQAJY1AVwNLnvrz1eqARJhEG/DpQzm4kvcgC9iBrbTnq9SdX5JDJNAu9rMHI+019Lnw/s56vVG&#10;kpKGooY5ogQiGz3Frn289Xq40lPTeRvkYhDYbVO0ix73Gvbnq9SnWVKink8vtHuJN7+72B8Tp489&#10;XqTWKTJuFO7GygKCBY2I0Jtr9fPV6mCo8qNUg23ZSRu76A/Hnq9XOtk+ZMSvMyRKTdR8dR4c9Xq5&#10;Ok84hV1sELAEewa356vVhqphVyGKNguzRdQP1tz1epokoUMDzTA6XJI7H46c9XqgSSVNNDFFRs+5&#10;m1I8V7256vU8xYgUp7THQk9++l7ac9XqkYbFcFI2G7dvvft8Oer1ToHgL2ZdwNww00v4jnq9UeNU&#10;lZfLuWpwwW/a31aHXnq9TvEz1EJ2ARM17/E9rc9Xqc8PoTVsRMxTyiNQbH4gHnq9T/FRx7lZVKKh&#10;KsDbudQeer1TamlnjiJDACxJGt7Due/Y89Xq5JStVyxxKwtGuumgPtPhrz1eqVQ4DDGGNZIUcbiF&#10;Xvbwv4EHnq9SowiTbUjYi2AsrW7nuBb2+3nq9SnjopYIoUMigvIGsACSO5UXvbXnq9TjiEj0gR6m&#10;MCcWG34X8PZbnq9T3h81MEakedmkSQSbXFrA9wD4i/t8dOer1KzD8UFZOKKOEMgYq17AAkW+nQc9&#10;XqEnL+TK2spxNQ04aRWuBtv7uvvEflz1eowmA9JsUxmCCvqKW00RDNtGmnb4ajXnq9Q05R6MV0sM&#10;tdUwbghDqHQMWAOo1BtY+y3PV6jXdNeluBHDqqXE4BJNeOUbFCsFa/u323+o+PPV6jsZCyjh8tA1&#10;OYEjMBUKLACzAWFgANAb3PPV6jUZSy6+HTU0si7o1VUuApa1+5+m456vVZZ0gwuhSjp49QEBHbQn&#10;W5+s89XqOBQ0lNHEPl1F/qvbXnq9TnJpDYr4eNuer1BljVFEZP0SWJJvz1eqBSYcxG0mwHw789Xq&#10;VFFh+07WOh7afTz1ep7iotvuqbjvz1ep8hpOyhe3PV6p1NADey69vbz1epzhw5GSzffa9+er1Zf5&#10;JH9o62va/t56vV0tAJBtCXv38eer1cXwVgBt0tbTvz1erHHQyt9oaD4ePPV6pUeDpJ7rLcHQDQDn&#10;q9XD+q0TqQF+vuRz1epomyLDNfzV7jwtY89XqTVV09or7jAGAvY2HPV6g8zF0vw3E4zTSUy2a5vb&#10;Xnq9Rac9entJ4pJIFPvE9rEj2abfq+vnq9RQs8dBBMGaupy0UavcBbEm3t73PPV6iHZ36OY1gErV&#10;YoDU095ARayhSSLXN9Rp+unPV6q6s45W/kaS01cAsk0jMXAAIF9ov9C2HPV6gup0goMQnaCEyqvl&#10;srFQAQSbgC5Nxa5v8LHvz1eoUsMME0Ektg07KpUG4Kg9gPr56vUrsLyvR1qNTY9Gu6KMyk+JVtLG&#10;/bnq9TFmj075fx+M1aUqio1MZA0IZfdJGgNr+PPV6indTvTTi+XUFcYS8dysjKugVexFifHx/Pnq&#10;9RS835IrIW8mliBkbQaG9jcAeOvj9PPV6gUzHgFdglM8EujIu/RfeYkXC3NhcnTXtz1eoIM5h2o4&#10;6u3mIUu4A1Vgew17c9XqL5inuoXiexmO4DvYfr256vVgBgOxJDeVUA3W/Xvz1erKsiRjYwHcMB4/&#10;H46nnq9S6wisjjp4paI76iS/mhkNlsTtsSdfpAHPV6hRw3F6Z43pp6VmneMN5m4AL4FQLX+/6jz1&#10;ep/WpZ8LniniYF0IW4tu8Ra4tfw56vU2U5VMPT5kO3vEhZj76AnQXuTYdxqeer1N2I1cbHyxETe9&#10;mOh+i1vHx/v56vUCeaPMmlNQPsWOgtcHsNOer1B1NUCKFVHvuWYajwtr93PV6mwss0fllve3b/eF&#10;rDwsfDnq9T3PL50ca0Te+GTcR9NyCLW1Hfnq9XGrZMTrjLUAKW00sBYadgOer1YaZvMj8vaFCsVQ&#10;fR7Oer1LXA5vmCIhCsIRbPJ4km9rg/Dnq9QxYP8ANxQpLS7XcqSx7DTSx0J7c9XqUVBWRRRs9VGI&#10;9huxAGgvYfVz1eqBRmN3esogXaVyLsAoNh7O3bnq9SVzA9XHhS7CyBCQQCbWvqPZrz1eoF8ekhll&#10;cwq2yQIoU/ukfaYn2Hw/W3q9SRjgaKRKfwcnTTW2tz9PPV6peHNPI8kET2u20LY/lrz1eruGMxNJ&#10;JES4Um+43swNj3+PPV6p8UpeJJZFszE629uoNu+nPV6vYZVPTzyUhlEdiT9kXAIuNe/PV6nbCaOK&#10;BDNPvErSM+4Nb4gWuL/G/fnq9Qw4LPGsQxBotrFzaP8Ae7d7Wtr9/PV6lg0tVPQtBdTTySCcxgg3&#10;bst/G47i/bw8eer1Brje9YCZlV2diWIGhv2ufaOer1BvU4a0MzIie44LbtTa/j7Oer1YW86HE/lg&#10;feRUJawsQf2jnq9Tx87G5KU92cdh2v7LePPV6nD+biIh9odnvuBANj4d9O/PV6okuMTU216+RVGo&#10;UjTQ9wbfdz1epVYcYmYNtDKACbnSxGlvYeer1CPgONxTU5pYLxi4UeFh2Nja+lr89XqECJ6mhWCe&#10;jIeSz9/Eam/1n+6/PV6slSslbRirqUtKdrMEsSpPj9B7c9Xqh1kUkdFPscU6kNZmuAEt7xJ9o9g7&#10;89XqBbE6CmpoPnoW3CRLxlexFu5BANz8QOer1BnTSwmUhoQy9veJuPiLc9XqzRMsavUR7pFdrR+J&#10;A8eer1D5k/FKaUQRxU7RGJAo8wbRp2t4ae3nq9RnsGfD6Ongqj78xUXBF1BJP089XqWy4THITWQl&#10;ZEdUBAuWVj8Laa9yP7eer1WL+kjprikuILiwg8yKELbb+8xuGFtuvh+tuer1X69IMnV9C4+fQIil&#10;Sotc28dfo56vUZ3BKejw6t89wBbctrDU+0nba/w56vUmserYYHdZl8mM3YDQg97fTc/x56vUAWYM&#10;z09TVyz1Me6TaUDDuwvbvt56vUA2asxJSzS1dyqKrLZQSSBYEX7DU89XqKPnHO1XVRy4VCyrFTbA&#10;zE3ZmbVdo03C17kaA256vUVnF8wp8zLG8e6PdIIyTe5sSxt4EEHT4c9XqBoTwy4p5fdpAwGpAVQu&#10;p+B8eer1JTHZocYmeCocO5VhpYWUaagHuR+fPV6kBPglNDIs0SmPYoswJ2jTQAE2PexPPV6uMuXq&#10;uSknrBHcqddNL2J08NDb7+er1JDEcgwVkCV5TzHi3dgL3OosD7O30c9XqBXGsofyzFZcRWn0mZEJ&#10;YAkAX123FiT3tz1epL4plqipq+VMKpvMjqGRjtUBt9tW1+j6dLc9XqlQ5ZwaRn8maJZnUKULbSG8&#10;TqAuv8eer1LvBcj01ZWQYd5aRRMY4nlUAgAmxY7e9hqfbz1eoz1V0socEr3pcEeKZKdIkR41G2S9&#10;iTbUgjUd+er1PzdPKyvxeHLFHSyTLOyiJkDFizH7JsCb3NtPq7c9XqSRypFVLvaMqAzRhjoEOqsO&#10;/cHvz1epPr05ioqHZGzLLG9vOtbcTpYjx07/AF89XqSGLZQqsIrIIaYCRVLeY402AAnQHuCdPp56&#10;vU9ZcSghxKnWoi3wyKxL3JN/YbWPx+7289XqOxk3KtDJhFNXSoVLuUC23NfaGHfXaQRr9fPV6lNi&#10;2UxTRTI6KpnRmTwK2YmwA+v8+er1FK6jVoVoaWR/0Y13E6hlB0N/C/hz1eoiHWLE66qrzRLKzqqh&#10;iuvugk/V8Rpz1eopWKxQVSzyU7+W42+82gAvY30/X+Hq9SXxHzkgCKoKoya6XYDv356vUjqusYYn&#10;LuBWMEW1+0De3t7c9XqgYo1HAsflsZGiUswFidfE256vUtenuEVeM4hS1VNEXjcsxJU+N/E/l+Wn&#10;PV6rePTZ0w8x0rMwQyNDTEyBEYqbWI1uDpr4/D2g89Xqte6IYClNGKiljCo4YBrkkgX0Px1/Ic9X&#10;qG3GoKJmq6vC03usDeaGe6EqDovgGtf6dPq9XqJ5i+IVbCCKvTyGdwURhYnXufo7256vUj801aQY&#10;BDFLEzys7AMuhIF7E9vaB93PV6iq9RMzYhLTJUwBT5QYAg9hex3DwNxz1eor+J5hxaokqa+sKmZp&#10;CqDfc7CO2oAudTb+3nq9TOaihxB91a1oktua1wPC31nS/PV6maelanqJWpQkUW1tlhcN8D7Db8ue&#10;r1J5cPlakjkjYqdpJIFjc6aX7A3t8Oer1NcNFTrK1DHIJXuRYkllY290356vVzlaWillWpAbYpC+&#10;IOvj4XB+rnq9UWvhmmML0mzaV/SgWDdv3f7Oer1J4sJpPmItEAfTadxPgBbXTseer1RZsIp8Vwdq&#10;Sv8A0Cy3LJcx31up9ot9PPV6pdXgdRTQU9NJIZI3F7LY3+vx7XJvz1eqHOEgp/KhXa+4+8Rc6+2/&#10;t7c9XqY3auikSKMFmjcsTqe/6356vU6wY3ItWkMNzG8g80m9xpYkduer1SaukekSUyAlmvtW17sS&#10;bAEm1zz1eqE1EKJ0pnikBUK7SH7LE91tYG6nv+XPV6p1VTRrBJiFP38QP3iPp9nPV6u3kqV2Vcov&#10;ts9hYdxY3At4c9Xql0cTNItZA4QqrSkgaWv2IHsHgeer1KOpnkqsLSEuklOzCdrAaEG4sNe3fXTn&#10;q9URMTjSSSggAkO5irEDW/2gLCwtz1erBidSI5qempf8mpIkW2hvoSb+z+/nq9UjC4IWxGqxEBmm&#10;eOOIKxugC3sVXUAkeItfnq9XL+XvEYhGNqkntroPD4XPhz1eqXK5r5pfKLI8ZW7MCNAPAWF9P6Oe&#10;r1TYsOEcD1bl2/edAbXHgbdtfjz1eqDVVQhgMJby0lCp294AnS3j9HPV6nClhEt43O9RtCa2NgD3&#10;B9vPV6nujgkxOA0mzy3iWRU2i5vra/gQRppz1eqTh+JzCjTDa8DzolAsAbi4IuOx19vPV6k9UYrV&#10;yTl6QeZCPccBQbHUWXxBB8eer1OlFSPExrHdgQoYMew/1bHnq9UiqjpJ6danzd28sd1yLHxv7dee&#10;r1MbsgpparD23nayrfuGvY28CD4nnq9XsMEVPUrFGC67LSP4K9tQBpcEdz/HXnq9StoqqHFJGpNn&#10;ljcGQg6m4tc+II9h56vVJ+VoqegjWKodpJnG4sBoynW9gND9/PV6m7EYZ1iL0pG7zAzhu1iRexGo&#10;t3/s156vVMZKetxJ8Ob3gwFzroDqDYc9XqcxSz1T/IgM4FwCtxcHQG+hGvs56vU6YXTnD6r+To+i&#10;2v3axvYgnXsfbz1eqdPR0kE0sqkKylkNtVDeHbQgjnq9U7+crWQQ0zs0cgjPssSCQCe50A7fXz1e&#10;pnp8WqcQpHpq6MioIs6LcbgCRYHTW3jz1ep0iNbFQwLTQtHHLoyyX3qGNr+J0GvPV6mCqwyGixR6&#10;RH+wzSKG1JXub3va/h8Oer1N2GGeqlNNGA1zf3Qb3J8O2otz1eoy/TuilmojLPEBOAQwNySAbKRr&#10;7Neer1CJh9VOKowsCFjCEWJF+4J+nW1/6eer1C/hE+yXyalCtOR75JJJ7W9nfvfnq9ThPUVaUE8l&#10;SCiQhioU2Av2J9ot+unPV6gozhjdbNS1D04BSMLtW92C21I7H7Rvfnq9RLMy4pWR4okwSwswY3N2&#10;JHdvvtpz1eoA8emxTEqt2U7JNSTqRt1Fuer1AVmBK2FDMGXzGLLtY2BC27fG3389XqDipxdHilpq&#10;uRSySKxBIsvj+Xhz1eqa1MlQt432O+obw7c9Xqy1FJLSwRu4A8xFJHjcH9vPV6oSNNUq0zWNza1r&#10;+P5c9XqT1dWGqlkREIljUopOn0W56vVCGHrTo7HVxZmFtQfbfnq9USmdqeOSsIXd2BNramwuPh25&#10;6vVzjjWrm8q9yNCLn4nTnq9S7wOgapxKORmBgJRCn0H2c9Xq2a/w48OrMMytG9PHuoksqptsQ5W4&#10;Y+PxH0W9nPV6rMsZzk9LRTS1UixlCGHdb6fZHxtr9R56vUTbNWfDDVy4Y26oE0EshLa7UU6ktoFa&#10;5Fh3P1Hnq9RR8w41PWU8GE0h/Sz+Zdze+4r7tu1z256vUHeGUstNRLHNKZ1iZonZAdSD3bU6jsbc&#10;9XqFDKmL0EEzNFcGwH2QADYgeznq9SabOkVMr4ZXzB3VpBGy9gNSFsfEA2J8fy56vUD2a+qdZUn+&#10;X00xZIwFsTcAXNyBfnq9QV4p1YgSshEkwTZFZiDaxU2F+41+PPV6meHrHRQTOZKpidxG0aFlIAXt&#10;p39vPV6mZuvSCnhppydhkA3l7EMTbQa6nnq9Sbl6x1sNUUqf9Ih3+7tGhY6C517Hueer1NuLdXqj&#10;z0p6R1UMrI+0i27W9jrew0Fv7eer1Jj/ADmiCWClEh+YgO4q1rMT7NbkW56vVHrusdZh26U1UUlI&#10;0iskSI3mJIDcgMdD9Hw1056vVEg6sYVudK6jqZ5KliZZEnRDsI0ABQkEe36NPb6vUwS5xp6WuAR2&#10;8vauz3veF+wPbuDrz1epj/rgCJJUkkB3EC7mwt2sNQOer1T8PzwamDYZWUbW3XYkkEkWv4H+7nq9&#10;XaZ/f5loURUhgjOzX7ZAtaw9nx8Oer1KnAeq2I4V8m9MRDAA7OLjQtptsPA2vr9Q56vUKmXur8iS&#10;RwysrrMBtI0N9QfYdPq56vUMuWurKyU5eSYAuxFtSBYEAj289XqMBlrO9DX0jTQyKQFsxIHc3Ckj&#10;4nvfnq9Qh4XjlOnk0qVH21BkIIIC9vqJJtz1epVYRjaVqpS1DqIvM/dFm9w3Hw56vUoYa2lqMU1j&#10;M2p2kk6Ibj7+er1IfMOORrDU0dEoeKJhYLYm1tddvbw56vUmq+SGCYbk0ZUMYQ2Ui1yTpa4v256v&#10;Uo6eOeEfNsABsUqS1zY6nT9f2c9XqSuYMYp6LDK2snfQIZEJFtdQFIN7C+uvhz1equbPOMRzY3UT&#10;zstnDgaXGpvb6geer1MGDx0YpGlpx+niDkGwACEaqD31Fjb+gc9XqSuPYe74TDVU7R+bUySoYFQ7&#10;0RRcSMTZdrnQWJIsbgac9XqDPEVjhRoZwVMXY3sAPAD2jnq9SSr6R/K2Iou1yxYjXvYDW/bnq9TV&#10;h1ZiDUwhowpIPZvdv3vqfhz1epVGjeaHyqiNolH2G/dYEXax+HPV6nmHE0p6P+XRmMrb3RsBYADs&#10;CRf9Tz1eptSllmYvfY7k6WIte9j/AGc9XqjYp81hZjeiAiBKrO4GrDtc6X056vU+Go2oql7llBUq&#10;O99LX+PPV6usPeaKspzCDDI7HcpFz28SNB+v089Xqnihr4sU8/5sOZN11cbrDtYE2789XqzSQzxM&#10;0EY8xItVAtcXNzb6Dpz1erH81G8kiltzSMgO3wIOl+41Nr+3nq9U2bC6tCcQQkgEE2OptqSf4c9X&#10;qhvLTTu1PKliR7pse5N7k99P18eer1SMNeCGqLstyraNYdx3AOgB8eer1P0WJ0+IieeD3UhZQNbE&#10;XOoNrj26XPPV6mXGI3jYTCzRqWcgDVrggAHTUfH+jnq9XOmw6hOHLEFDuWLm+gBbvc9yPYD28Oer&#10;1TMOphHFKqxiRmUiMKbWIuTYaE6A6c9Xq4U2B4ZUS/OTVKQ+cCz+YSCCBawsp/O3PV6oVCtD7ks7&#10;tHtZ9zAiwQaKCLXO63e4IHcez1eqTNIteqmAEASWUpoCttfb+fPV6sclJUVD+dLEBCbgdtzW1/PT&#10;nq9ShwmvcVbPWqhhp1QRxhRcE3Pf2i1hz1epe4FXQz4msJvG8pYKt7XGpH1/289XqHLL+ByT+XSy&#10;udsIMsiu1zoCNCfDXnq9Q7YIlPLgsNRLeBG/Ri6kX8fEfHX+3nq9UqbFIcMEEU8p2hyt9PdJBINr&#10;jTw8eer1f//V0SIqP5qOWOmktDPZgliCLAbr/Xcffz1eqfP8k8KU8JG4Nc2GpsNBpz1erHiUkFPF&#10;TO62DSA3tcgC5tqdNeer1ZpZJJ6V6ZACtzYr397xNv2c9XqjQU8VLSxtTVqSvJ2XxDWsbsQL2Pfn&#10;q9T8KioejRMaZj8uGO0WN/hoLnnq9TP5UVbWxy0Sf5S5bQrpbQD4ga89XqUEDvDJ5aR222AJFvp+&#10;m/PV6pdPvStbzpNqnVRp46AC2ovz1ep0f5cOzbbMbMTb2nwNuer1T1hlEZgppCiuoHlADW/iPjz1&#10;epWYdRVKxQUi3VFFmLWuddbntqOer1ClgWXIWjRim1muykjSy6eH5X56vUIeB4TVV1SKI2JXdIhI&#10;FmABIFzoCe3PV6hYjkw6iPkxxbxNGrNtA91gLEeHY89XqVFE2F1mHtPVSAGNVEdhqSPEgG1yeer1&#10;MmHxmn34vMqyIAC2pLBr+A8R8f6eer1ZTjrz0E8NOg2uxY6AgknS/fnq9U7Ls3mKxB98Ak3NgR2s&#10;O4Nuer1Pe/fSLUTt+lFwL2IIHh9fPV6okUyrXRYq8uyNHG5ANGUGx07+Hhz1erJV4zHNMxgtLTF2&#10;cKVKkeAGljYd7Hx56vVC+befEJaqQe8q7UUWCFQLbQPaPH26c9XqccIqYlm+alUuhI3KthZbWsP1&#10;/jz1eofcExilp6COWkaQqqqWLksVJuAPG1h4eGnPV6lLTdQ6eTEo5ab3PJUB7CwYjW493v46c9Xq&#10;VeBZ2rWrFxBpLESH9wXII0J9lx489XqEynzN5CqEPkJJZ2Cm4JJsBp4a9zz1eqHmLG6YOlNV1aRw&#10;7gwC3O4C1wT7e4tz1ep5/rJQ1FGKSEF1cN5Qtc7vtG5/Zz1erJR5wqaeKHD3G1p7F91iAbWX4kc9&#10;XqV9FniCmxBaOnJEjLtZbWQgNe/svp4c9XqFR8/CnK+WwDSosQtYWIbRrfDUHnq9Qh5e6gVeERu1&#10;JOQkgUFydQR9r6PZz1eoZMo58mppjjkzM0KFSRuuNf3j9J56vUYfIHUeOKmTy33LI4sCRYAE3Jv4&#10;c9XqMJSZkixUGNysbhgtjqGFh/q89XqZsZw6jxelNOsYckWYqALa21+jnq9Vd/qI6EYbj1JWVdNE&#10;fM2GKIW94Ox72sdy9+3sGvhz1eqjDqr0kqctV8iSyBhAx3OtrW/wnvbtrz1eoCJ8tI+JM0zBQqgo&#10;tiFFh3OgB00/Pnq9UrBssPMZqbasroxO8LcbSQLePjz1ep0iyvMsypHF5aw/ox7oNyWN/uPPV6lM&#10;2DVFLUx0kKktICWtcajx+7nq9QmYZM0FGURVlMQ986jw7A+Nuer1LGmqJqjY8r6GMkCwvYnW58D9&#10;PPV6m7Gaf5aGlpY5PMeYb2XuBe4AB/p/p56vUjcXhlp8KnZbw1Gpvre49o8Rprrz1epKRTT0NQv+&#10;lGphlZCwS+0X8Dfufb7Tz1eoWsrY9iVPiVOtFMV8h1lDCwN7/YNxqB7Pb8QLer1GoyjmLG6rHWxW&#10;KSQxVqgkysWJKk3sCdLn2fDnq9VjvSXOWY6bCDU1UqrUQlWA8HjNgfjcDTT289XqNhlrqZNVyKjs&#10;VjcEn9hA+Pf+/nq9Qs0PVGhF6VpFDjtvHe5Nuer1ONL1dwxgbttEZKs3a31k89XqXeHdVcOjsqzg&#10;L/xJfpvz1epWYh1ewoUKPTSBxIQtxqAbd/o56vUQnrz1HlrZhAu0oXPxIN9Rb6Rz1eqt/rFidZji&#10;Cin2yLHG5/RL5YBb22/esBz1eqtzOVRPQJXVCTXmUhVh0IAU+I1NyCfHnq9RZMwYxv2fzCVnAcEM&#10;BcgBrhRYHQfw56vUicx5jirZTTxhi5X3WY+FhYX056vUnTUzVViPdAXYwBFhYdxa33+3nq9XHChN&#10;Hi8bx1ksnnEAXVfdt8QAdbHvz1eq4/0oYnPiNVh9WfsrtQ7gDf3iCD7L6Gx56vVbFgkqzn5eqnFw&#10;wWMKLC39/PV6lFS09dU4rJHLJdksNpuQRcG4939deer1CFRVqpRg1z2I91QLjX+889XqnVk0NbRP&#10;ApVY7FSGA3E/389XqRcwj+VSjp03VDsAii5Zj2Gmve/bnq9SdaqlpYXpagKzISBewIOuuv8AAc9X&#10;qSNZW/NSKZ03MQGA0sANLf389XqjJiVJ8r5rKWSNlIQqdT2789XqWlFNUTVUVUm1Y/Lt4XFhoLc9&#10;XqdLpX0jJUNZWZwpvcWP2viO1uer1MuL1kNHVsZLCNrAOToT7Oer1U1+u/EqlcQkpopt0ZFpXFjc&#10;X0A9nYDTTtz1eqiXOVRPWVdXhKBAQzStoN9j217i4/Xvz1eoH0eohbygxUX0JHfuBr217689Xqg1&#10;dfOZfett96N7jsCdOer1JLF4GljvEwVImCkH2jW9/j4c9Xq5SxyPTRSS+29hbvbxPPV6up6VpDaI&#10;XMaqbjwv3HPV6muveSnjDQRsxVkUDt7pNmNvgOer1dvWUNUY6Akhh7xsCPqvbQ89Xqc3ikqUHzcb&#10;R2sDqL2/1SB4+3nq9XLyEaoSGPT3bWNr3B0/Lnq9UqqYkGGQ30YAWF+er1Jxo4poZI6dLOo+1YXv&#10;a3s9nPV6mKqo6gK3mqNuhC30Fhaw8Ne/t56vVDM6wQtHLH+jZ1DMoACjwH389XqcaGo/SmKOwIgY&#10;g272+Pbnq9SgwAVNbTIjqC9lJ9gJPPV6hGny7UPBDVrFsCbix8Li/wCuvPV6o2E5Wqp6ZqyNWZBd&#10;gT7O+mnh+vhz1epWYXSSzLeaJgb63ttZdR7tvEf0356vULeFR1mCVG/Cpztq4Si7Sb+8pV0uLEaX&#10;BHs9o56vUo8KwaSBUOJIsKujIwIsCL2AuPYNf1tz1eqNmCAmgajikCAoA5tt266EeJFvEc9XqCys&#10;nraesiqVZP0DXPuj3tCBf2i369rer1NVa05lkk2BDcD3T2vYkeHj+o7c9XqdqfCJ6Knkxmri3QDT&#10;fYWDEdh7eer1Jmpkof5hHTRSWVrlnW/iOxFuer1I3Fakx1U1OlR5h1INvFvgBe36+3nq9SLVlqVC&#10;yzCVW3ruBIBI0YfAg6Hnq9WCR4oofIvt3qQoPsHt56vVxhw8R0hRbMzte/sA8PoPPV6mqoZwzixA&#10;W+7QW0IItz1erzzSRU7tIAryBSG7j4X+vnq9TnNNS0qxSIA291DC17n2rbxH6+3nq9Wasr8DiEiO&#10;rLMhADeHt10t+fPV6mqClp6mV6iU3GvvX7Ajnq9UdxNHEfIlHlxkFrjVtLj7+er1QsKr56iZVUeX&#10;AysQWB1e/Yj2c9XqkLDLFiTSFVlj2WCjW5JN7X7X56vU409NSQ1a1VMropBBjvex73Hs7+H7Oer1&#10;R6iSrWqerVrIylQQLEA6EfQfHnq9TlEsNNQGNFQSLdiLgksfG/fnq9TZiGLYXh2zDpSWmYX+zdQD&#10;pcnt356vUyx08T1StG7eSAwsbBQ3fT4/Tz1erlPiFBR0sayofNII2X1IB1t4C/fnq9UGneonppPc&#10;KxC3u6g7TqT9B56vUxYh5bKaCwQFwNQTYW7g9uer1KigipI/JhRAfLsPOK+zvf6Dz1epy/lVTX7q&#10;hJixJJI93awPs0v+fPV6k1VYU08wdyqRREDbptFh7Phz1eqLWLUSGmjhtGsjfaYeNjqLHsRz1epx&#10;ixWpqMJSGcKFO4PpqtjYG/1c9Xqaw8KTfMVk4ngTUC12Bvrr256vU30OISx1Eod7hjuIYfZW/wDb&#10;z1eqPPi1bVYt83TDWNCg0FglrHTtz1eqRhX+kBLsSImG5QSAF1u30jnq9WWOkiWnlgqZTsLlUP8A&#10;i1v4+IPPV6ntJgZIYo391ALN3IfuS3wI8Pb7eer1PVGzwljXOCiEEgdzfXd9APPV6nqTEoKuiMlE&#10;67iSL972H6nnq9WOknFdL8zGNzAg3PtGjfTfnq9SzjpaedvNAJDG5FtALjsb3056vV1jdLDJGXkJ&#10;JQDS5Fz356vUha56x5z5Oi2FwbaXFiSBz1epKTUNTS7p1QyoXAJtrbd+6fZ8eer1NmJS4hHOKikG&#10;4OTt0va3fU/Hnq9TWhgdd+I+/KGCkE2spOpGutvhz1erJQIXcxRSkaG6i1yL3AF/G3PV6hKwxcOq&#10;Yvl3U+9a5KkG/t+n4jnq9Snp6VKOlElSRvUEH2Ed/p056vU2TYslM3nzgbNoZj4Ad+5Fu3s/Lnq9&#10;SkwjGRPB56OX3EBVtoLnsCBfTnq9QlUqRllaNfeAuxP3D+/nq9SPxqJ4w0lQVuu4L7bX1H1c9XqD&#10;qsxCPD3jWZgU1G7sB7C3fTnq9U/D5kmkWZVDm5BI8T8Lc9XqEPDhTBqarikdqsSgrGtwoFrXbWx7&#10;6C33c9XqESjilTbJLExALi41vrexHPV6jHdNMHEeMritInls0YU3OoA96wv2+J+889XqP9lZKx1k&#10;pKuUxvUWO4ak66W72+nnq9QhNhFVHhsy00hMtt28qb38SbWvbueer1JQYbLX0bVNMLWZlfaDYuo0&#10;JHiR489XqZaSnq4k8tQ0hjZ2FzZTu0a/e/PV6nPAI2he0jCWoRU8y1iD3LAfAkd7c9XqYpsRO6KJ&#10;WupkbUmwU3LbVv4XFtP2c9XqXmVs/wBXDJK89QRtKbY2IsNp7jte/cc9XqE45qSuw1YF3bYXkk90&#10;673Hdjc7lOlgTp4Ac9XqDfMGaxDSJT0L+ZUD39zmyjdcWJFzYc9XqWfTXP70cEVHO5hdDIovt/xH&#10;XxuCOer1P+LT12aaKKOYgyVLyAFlBLWvoPq156vUXXPHSqrqvPrawbDEqoQF8dBp3tc+PPV6iD50&#10;wHMmVcyGppVMaxMwckAEjsLa+3W58NOer1GB9OnqS64ZKzbheBZUxKWPzpDGLsxBI95gwBA19gHb&#10;Tnq9Wy70m9TXUfEco0WH5gxBp5JFu7tZbMTYgWA0Hsv4fTz1eoU8y9Q4KqlnnqZ/NYoqnbYAEWJF&#10;9dbePPV6g8bGRNB5lWVSQKujXJIvcXFj356vUTL1FdWMIjwuppVukkRCKIgt7jXXdYgEixIvbw8O&#10;er1UhdWur+M12IVdD57QIbLfUgAXt2a1jfW+vPV6i4Yv1QxSYxmOoZZkUgEMb7h+/cH7iOer1ISq&#10;zTDiYavqJt063DkklmN9SSdfZz1epDtiYxCoQblZWuSdfaf7uer1PdLMs0wACFkIsAOwva3a1uer&#10;1LqOukJ2gqmoNjpoCLkW56vUma2spqmolp2BMbswY37rre1tQfjz1epFVbtPMsxO6BSyKzCwAGlt&#10;e5A56vUH+JVskVbdrslzGLdhpp9R+HPV6mSX5iDF6WdDZYXJYBhY+6bX9oHPV6lDIlpBJMC7MB2H&#10;bxBva36689Xqc8PoxNUxRkFwbkaa3Hx+PPV6luuV66AhKZQQ1n/4jfvbnq9TXjGELAoNhuLWIOm0&#10;geH7Oer1JJqielmkidtwcKR3v7e3PV6sxnhro3irl2owYBgLnTseer1JOqetj/Q4fE0kbklnFvcA&#10;01Bt356vVzRYpEAoWC9hoe3xP0c9XqWNA0uHqsDykCM2JFjcH2HUW56vU5DHoaaH5eKdtFNrjv4e&#10;GnPV6skmZIqZxYlowltoGhJtc3tfTnq9SPq8bgnNoXaJ2Y7SSSBc6ePPV6oKYjVSYsYXcsysjBgb&#10;jdcnx7c9XqepMfrpIDHJKR+kNx9ffT2c9Xqg4jiUry709/aNtz4g6nnq9SDxHFTSzywyjagXeGP+&#10;I6W+rnq9SCmx1pZI6SqcuxuDsuQNx0vbXTnq9SuETR4eakKvnLY+AJUd7H6Oer1SUmFNO0Eku/eA&#10;+oBIU/aAOnY89XqlUVfTQ05NLJeE++pPcKf2c9XqlVcxio/Pck3IJPdhbw09vPV6uCfN1kUZDbNl&#10;2AHj4Ddrz1eocunHTauxHGqCvnhZ4p2VS1iUFzYm9x29t+er1WkZH6K4BQVyVeCxkU8XubyQ7b7B&#10;mJY+B7geHPV6hNrcEw3LTRNHZopnJYm17gaH8+er1I3E8w4PhdGXVo4hISpBsuoNl07X+nnq9QEZ&#10;x6k4RR4Y9DRTASO5ZzuG0bDcAX0JI9n9nPV6ihZx6sY1WeZT09RsUFjvTS+umlu4Hc89XqBDEs41&#10;cjlq2oeVntZibm3cE37ezTnq9SIXHsVrmqI6ubbEmqrqNx+n2jnq9SPx0yz09G7C7RyliQe48NPh&#10;93PV6nnBsDbF6vyZIhO8JvdhoWOo08bX8eer1Go6eZHrxRsUhO4LbYqi5F7219ltOer1GuyRkyTA&#10;MRpnqpbLMpZVItYez2A/A69+er1DjhxkakkSRDCyiRVcae5cm9vG4Oo56vVBw7MdC7nDqeNooYkJ&#10;RnBG463FiAfjqOer1JqrzpT4BElChfzncC41UA3ZgW0A08P6Oer1F56jdXXV/LQ+WU3qy2F/eJAJ&#10;73Fv2c9XqKXi2Z5JqmWqUnaNRqe19fHnq9TFSVK1s5LraNnG5e17H289XqHbKNBSLEJaVW3SgCx8&#10;FB8LWv8ATz1eo4eW9tBS01Q23YQN3YWABOvfnq9T5C89VCkUbrslJLv28SQb6n4ac9Xqz4Tjjw1D&#10;T1SiIqWG4aiyk7SbaWOh56vUPGTsxPjdGsrtsl1ALE6gDUqR4Hw56vUI65mr58M8qKoDsrj2Egg9&#10;vbpz1ep+nzX5lE8iXEQLlt9rizAi51v7Rrrz1eorXV7N8OIUkcEVRcwhwrE3uSS1te1joLfw56vU&#10;RXMEwxnzWUb5Echj7SQPH2i3hz1eoO6OoenohUxXYkOrKT7wI0ufaCOer1NcRfzDUlXIuBc2sDre&#10;4+PPV6m5IKiF2NTq0rFgF9gPYc9Xqa8TnVXikFQsUxa/a7ML3IN1t8Ph4G+vPV6mrF4I/lhPu3Lv&#10;B0A0v39vfnq9SOropAk266mxsNuv1E/Dnq9SYo6qrCpXPZHhuSCL7R2+vTnq9UuoleoUSwFSGILg&#10;tZrAk3At/dz1ernSvRzpNVAmQD7AOtjbUa89XqnsIo4vOhsDbcRpbtrfnq9TUGpo/NW67ywAGnjr&#10;YD2jnq9TQrSU8PmUMYN1baB4EHQW7WPfnq9Shp6KmkiVRcbwm651vfUe21/u56vU/qvk0RiRLAA3&#10;v9Phrz1epF5iaKbCpZt+we6bjw176ePPV6kmlZTTRwQU+rEtuLCxI8CB7T7eer1L7CqLajQKfciV&#10;SO1rnxPjpz1eptxLE6yjqS0cYeNPtMQPev3se9xz1epvr6948LjpMLG4uzAHwAN2N738fDnq9TJh&#10;BaKFoau0uzXvcXuSLfRz1erz0dNURuYiI2lW7AeNj209p56vVHqKh8PpVjdxcggKvftYH2Wvz1ep&#10;tmNRUUzNVttVQSQum5rc9XqkQVlSamCKWPzAFFj8dvc/R/Tz1epxgixBlvFLsdSxF/iO9+er1OOE&#10;TSR0sdJWqWm3MRIb9iTrf2W56vV1iNfR09UI9nl7jeQhfdNtb356vVJSR5Z/m4W/RuB7oHYAj+jn&#10;q9XdVikrVTmQhm2ptHgACdbfD2jnq9Umjw6pbdO0ygTEPJproLAd9bjTXnq9XNKOGFJ4LWEwO1e7&#10;KG7adxfXnq9XPCQJoqWKuZlkhYmRR4gKbEn4c9XqfaSGir7VtLICFIfcuvc2seer1ZhA6y+bUgeU&#10;hupU3JHe5Hhr4eznq9U6GrcweUGHvgkEjsB256vU50EsfliUuR7ncdvd+HbU89XqEXCcfi2JPTKA&#10;ptYWF7EWvfuLnnq9U1sSqaOKanW22QsRbXv3HPV6oGD1xGIP8pbe5ub6bfDt7SOer1DjknFY7irq&#10;gYm8xCQp1906adveI+7nq9RrsFzS2LiHBsVpY6iCYFiZATYbrAEfD489XqUGNNB82mHldsQKxjbq&#10;u21wB7LHnq9RY+o8lTBijmWQiKXbFETa11NrkDnq9Rascvh1TPQ1q+aspUqbfZIHs7WPPV6k9VYr&#10;LFIsO0KqjaVuO57Dnq9SiwtEFVDLUOFKrf2XJvoD8Oer1M+LvGFfely1wDre9+/189XqRCvB8w8c&#10;pIMRAIHcnt+f6689XqWNJ8qHjMpKq3u3tcAeH389XqTmPK0LSRw6KoO2+tvjbv356vUh6urhpK2O&#10;hszSTpv3AAgEd7+OvPV6p9IsSyKtXHaIkkdvHXTU9uer1TW2doBt2g7PaT7Dz1epgagdN8Sm0m6/&#10;031I56vVCrYFhqPJpk3iwvp4nvqAOer1ZqeOqNoj7vvLu+Cgafn356vVkrN0hEJFzc7m9g1Atz1e&#10;pzpYI5diyjaUI19oHj9fPV6pkxiUSBWsSCU7dxp+fPV6o2+oQxz3JCgbiALaDxF/bz1epur5ZYFj&#10;npYjKx+0Cduvt1+HPV6usNo46t2KNu829v8AVYGxX6j356vULeBUU0dLDHUlRpZyToT4hexuPbbn&#10;q9Q35MoDIxs+8Ag7tvYEXHt1PPV6jU5Dp6aOlio5WL+9f3jcJe5IF/D+znq9Q2UeGUeFrVthlvP0&#10;kFgLMpFrm63uLW56vVixifE4aSd1lEhk27kJAJW2lrdifz56vUWnOOYKapwuRqppJqqL3Vj8r9GF&#10;11Ml7XBtpY317W19XqLni+Ny0VD8uBvmZFuB+6fEX+j6Oer1BRJidOlbPWVFCk5ZXVvMLghmUqGB&#10;Ug3XuL6XGtxpz1eoNhDIpEjaAtpfUgeP3/w56vU41lVLDS7KYKVBuzHxv7Pbbnq9XVXIa2nRw4Xy&#10;SPctY3Olz7Rz1erEfN2u0gF7gEnxH9vPV6o0SXpzJYGNbm1xcHw0Ov5fTz1erFalAvLGS5AG4EXA&#10;763HPV6neny7WVJbEYLiFFFyOwPsJt356vUxYulUXIU+ZHZbr8e5OvPV6or1lNUSimov3lBJIIsD&#10;p+fPV6oVVVRuz+RCwZHCubADt3A8Rb8+er1QKh4WlUX3AAn3gBttqLc9XqZ6ivlarKFBZrBSbg3G&#10;v5256vVLwilmfzZaM+9KzGzNYE9tP6Oer1ChkPLuJVVcKedUMxZifAAdxqbC3hc89XqNlk3KjwRS&#10;NXFWQSAOi2JvbwYXFj8Oer1H86LUtRJR+7T7I4CIxcm4B1DdrW1v/fz1eoxVThSYnVqlOju8/uFt&#10;vuht2muosf6fZz1epV9P6OXDMQMFJEkjUcj3Li4BYHtf2Xvz1eoVa7EaGgp0cRvJ7zWF0KE+P7t+&#10;/hz1eoA82V9LTuBIxi3yFttgSdxvft2Hb9b89XqATNOK01LHNX0hVJDa8Ztcke6CPq156vUAWa5p&#10;MSh/l6KQ7aA+O61ybm1/q56vUCeKw1zsqQTIAAwLsL2YH3lvcX7fTfTvz1epLZbx6tpSPJ2tHM53&#10;RtEO4O0EEgkaC456vUPUE9FSUrVKkHeWBUL200BPtB0tz1eoKMX+YauVJIQsrBSQF90kixF7Am3t&#10;Pw56vVhw7Cq+LFXqnCtTo63S2t9pGntHPV6nqq86TCzJhwVr3Em74X+zbsb+Ps56vUDWYKo0+IMz&#10;rp5eo/5W7/lz1eoEK0vLMtS8e2Jl929iLX056vU11FNLNOZV3EMpCqFsAfAk89XqYaeiWGmWGtvJ&#10;Ie5W4B8Se1uer1OZpYzOjEd7EkeAXt9/PV6sZeGWuFNOm5YipbXUBjcWv256vVDqliirI3mk3gSG&#10;y2H2TcD7vb9PPV6ldHh0Zk3kkxCxN7XPx9nPV6pFU8UVY1LEdzHaSfDTvb4jx56vVBrleGc1aAEg&#10;Wsbffz1epQYRVRmAVUzna9ztXvr2AJse/wAeer1Cfl9qOGOQbmlVivgDbTUE/Tz1eoXMPjpIaNKQ&#10;RrHO3vMg77W7N7dPbb2c9XqbsSoJHR6qcr3toBcgW++4+jnq9QO47FDUNPU7QkSe5CRcs1xqWGoH&#10;589XqCSsqYaqNY3QJIpsQO9h4c9XqTk80MayNcqfCQW0W9ivs156vU5YLOklSlOlthYajQ2PPV6h&#10;JR97yyUqbtyrr/hA018eer1YKanhmnR7kSnUgX7A2JsOer1LeHAqeSlWSRSjlrqw+1Y+B8fjz1er&#10;Hi1IkSkTG6f476sbdjfnq9TVh6QrTtULZWAv4En4Dnq9QuZUxWDFqNooyESIh+wBNr2vz1epUYvQ&#10;yzt5ze6wROyhlYk6XB9vPV6gDzVhgqKKeea9xIYiinXXXwt39mnPV6m0HEaZESVNq2A1N2K2A+Is&#10;eer1CrliqoZXbD5FBiWEhV0+3ckDvbnq9S8GFRY1C8rOsQp0O5TcE6a+H1fTf2c9XqzZYq8NiZqu&#10;OyKCVsQLC1wSfpFz9HPV6hhoaqmTDHlobpKEMhIv226MRoPHsfv56vUwVdZQVmHosrM/n2FiLWYD&#10;Xt8dfbz1epOVaxT0SN5G3y1KbRYEMCRfTuCOer1F+z7hseGTefHH7w2uD8SSSP7Oer1B9hNZJHWX&#10;ZF8on3zcgruHgQRYjnq9RiMlTTUiquHTM4S5Jd2fUi1ixuSPYL6c9XqX2OVxrMDd47MwW229yHGl&#10;rfE6/Rz1eoC/5nX4c00iIqBUIbtcEm+o17jTnq9TDiWIxSxhdvvSLdgLAgf0G3PV6knUVjUyN5Tl&#10;bAMltQACPdP9vPV6ueHMaillqZxumZ2Nj2seer1PuAPSTVcdQybaeN9s3l2BIIsALgj67Hnq9S3g&#10;FPU071e4r5QYIbD3rHUH4geHPV6uFVPDXUvzFQBGsY1IAF/ifZ7Oer1JhKX51ljpPLDAXAYXFr6g&#10;Ea356vU5YbTNAJb7QIgHv4Et9Zvb2ac9XqReZcTpWkZ6hdjlbqVtY62Ommnw56vUjMOh8lf9GLfp&#10;L7TpbXXUH2c9XqyOk8lPNSvZXjZfeBH0EWA8eer1eqsLJpj5rFXS5sCb2t9WnPV6n6jOG4dRJCgK&#10;ySqXBNrFbWI+nnq9TDNGwL1lUwYNoPb8eer1MmMBJIrwjaEUHt2J7H6+er1YbpIwpVYSNZLkDQG2&#10;pvz1ep2rKtaeNYYoxuXu1rn4356vUkfODS3iiN7m5v4G+v189XqlyVkVPKY2BPujcqi+t+5/bz1e&#10;rHR2mIku0asp1trr2AB9o56vVll+XtvmSzFrDT2C97fHnq9UuBaaORquMgj/AA+Frfdpz1eqUj00&#10;rJ5a3JDFz2t4AD6eer1OZgTyIogbAAG6jU/8S56vU5Uab6sNApIlJNiv2bd7WHPV6n6CSnNSxlFl&#10;BHYC1wO/h4c9XqWS4dSYuKemp4nILlpSNAW8B9Xt56vVPxDDZsOqvlbrJKCUAUhha9zYi4I+jnq9&#10;SLoo6uoaZ0R4mV9rL3uAbDtcC/8AYdeer1KugRyjTxbpJYyAysvYEHU3+On7eer1PX8jlBhrKUBR&#10;GS8lz7tzoANfD489XqUeH0iWEhk2TIrOFYXNz2AIOgPPV6uZw2oxiQYikhWeBgzq1yLtYAD2gd+e&#10;r1KvD8AmxHFoG8s73IDtb2C9raePPV6jEdPul1bV4q9S0IZGYErtI3X0+8c9XqPtkLpFDh0EbUsY&#10;PlAtIbe8qyaW+Pft2+/nq9RgcrZaq6GVkiitREooDKN1l90kG373exPs56vULOE5amgzEqU1vLIZ&#10;WR7WIJ7/AEm3PV6jIZeyDQ0sjzRw+4NysR3Nzp8PEduer1D7lDK8UiLSwAeYR3IAB8LH7uer1GOw&#10;DKM2H1UC+Wsi3Xd3IX6/YP2fXz1eo0XTyskptoVioBIse/cjnq9RnsNxmpMg2N3+v289XqXK4g80&#10;BVz7deer1JHESQT5WpN9Ta9uer1YcOSpPvyfwt7eer1KylDkiwuNPZ8eer1PkMalvs/V+v089Xqc&#10;4Y5WfYwOtuer1PkFFJ4Dv/Hnq9TlDSTN4X9n089XqeqWisu11/s56vU5wUFONNLHxPs56vV5qKFT&#10;t2jQ6aCw56vVmSjjYe6tlHwHPV6ob0IS+0Dx7DTnq9UVpY4110B/Pnq9XRqodtydfvueer1cFkpJ&#10;oijeP0Hnq9TPUUVO7XAufbz1epPYhgyTsd6XH0Ajnq9SBxnKdBPe8Is1wdASR93PV6iwZ76IYHX4&#10;fLQxLfdckWFm1/4j4c9Xqrb6w+jXBMdrZhR0sME+yyzGJSQSL/4dRz1eqqPqj6fM25OVqWljWqVG&#10;ZXeIbbjx76g29vPV6i21mBYlgdfEMQLgAO6jUE2Oij2kd/v56vUtsmZsjqKOVMXUuxk2e1ingT7N&#10;dOer1GGylieDY1UvSVTAtEhaMgkBbdwT43XS3t56vUKsmUcNzbl9sLlAX5sJtLWJVQb2A+Ntfp56&#10;vUS3rh6Sq/CqWXGcFC75JRYEHcoAJDbRa4trYc9Xqrh6p9JsSEFZSyROWj0HuG+8aHTbe3jz1eog&#10;+cMDxHBo5MN22SO4N1Gtx4aXFv1056vUWLEIllmMUMRj8oga2tbxJ+nnq9Sbd6und6t49YybjS1j&#10;4/0c9XqfKCCCtkBqbqw+xuGuptYfSe3PV6lxluKNtoLAITZGsNCupHgTb2ff8fV6hEoJHqFaaSEp&#10;dtu4i1wO5Hfvz1epTNU1VZSrBUyNMi+6AT9jsRra4Fuer1NU09OIpJa5vMAAGhFgQdLfR7eer1Nk&#10;zzig+edAbEEKftBb69/hz1eoIMzyxVFU6QJ5SEgMx8L/AEe34c9XqCOeLEJGaWoZfNjFh5a2ULfT&#10;T2+0+PPV6sLYXVe6yuSHtceFx3Pa/wBHPV6p0yVFGHmok3sq6JcDcbd7m3389Xqa55pp5/5jKbW2&#10;qygAAW07AWJt3P1nnq9WaCOrWxLA2J2W+8DX8+er1L/AalRiHysibRIFNz4EC556vUM2DVPk76eY&#10;bkOu7UAXvfX2ePPV6nqkUVcoppGKq/iRptPb4256vVyKVMVcaWiljMa+0Xbta4tb+HPV6k5j9RH5&#10;K08rWIBFiRdidL29g56vUAWJ1Dx1ElMoDWF9PZ9Fr89Xqg+VF8stVM20Rg/Xr9Hhz1ep0wvDmqWE&#10;ijazAkaXN/Afdz1erquoFmptlE5ic317kvfta3PV6maBamKoMVYdwjsrMQNSRqe1u/s056vVMmjS&#10;SXygvvbSd4HcX7ac9XqUlJNLHSmo2h0iKq9/uBH0eP589XqErK+2WZ6mHc0jBguvu7SNdL2vb7+e&#10;r1CJDTQh2p2AtIg3EW9037C3h8eer1ILNFNJQTM0CCSOO25Vub30B7XPPV6gkr5qlI2eMHymsCf8&#10;Nj217c9XqZJJZXk2R3EhAufC3hrz1erGs9JUyCKOW08NmcKdQL63Hex56vVikjlmxdJadiqEkNro&#10;Adbn6Oer1OrmWSZmJWVASFHsPifr56vUrsFpK79F5qkiQglQbdtfy56vUuaWnmgk+YiJKCXxtuPt&#10;UfTz1eoWKVpIUSGRWZlb3SALKCDe57n6P7eer1eweaoShelY7fKkeXXuQdQCe9h4ez2c9Xqd65Kj&#10;FqRHUB4ZRtKkale76nsf1PPV6kHieG0EEkqNBeKIKbGwAB09vhz1eoLqjAkqahpqdl2Esot3tfT2&#10;9xz1erJgmAyUxkiniIQKSpDXHc/Xz1eoYsLwWtxCnaneySBF8sX7jw073HPV6h/yXNC8/wAqFFtg&#10;MgNyQwuAATfQ+0m/w56vUd/oB0hxTqXj1NhcdGdsrgs8eosbhb+74nT6/jz1erZG9NXpijydhdBS&#10;GBVakUbwVuQSddzfHtz1eqxPDuny0qMYIhGDa/e9+er1NWJYAlPTy0qaOoDXsNTf6+er1F26lUsf&#10;lyGYMGACq17KNRqR49vz56vUWbHKUM4poGDsQWMhIVTe+g+It+Y56vUBucquqqcNbDYYtJ43DkAF&#10;mYW09lyOer1E3zRhLPWpJUo8EcAYG5tfW4JJPcE6c9XqLvmLAqqvaHEKapemmWWbzIwFKkm4vcg9&#10;9O3PV6g0qcEnoWss4qrkgstxZu5F2A7duer1MK4HLRSiuc7Wm3DW1gP3hceB/p56vUy1VLPGquwJ&#10;RgUVQdVGtj39p/hz1epW4FTtQUoaciQEC+83JY6WsLX+PPV6pDwUFCKyrEDMsigottI2He3YEH48&#10;9XqBvNdNNiOG1WyPymYAjcB7rDx+N/Z8Oer1BOryUtTBKqDy7MpYgEhrHUj2E6c9XqYmy3SYnE1N&#10;UxL5cpLE2uFbd4HUEHw56vUM3T7C8OnePA4U3xxtEFdNACB2Pw8LDnq9Ru8Lo6d8LEeHxr5lyhNw&#10;dRa1vHTXXnq9SqrjVphgijhvKxYtKpBKkaX9vPV6kPiGE0UcTzox+ZjZd4sCCBrfTwv4/T7eer1L&#10;ChyrS1qRzVI2qHWRztIAYj7P2fZ7eer1BXmzIckdTWPOTJBIp2uLAKLGwA7kXOv189XqDelyi2FV&#10;cUi2ZQ4IU21JXQW7kePPV6jZ9NcQhgYPFTEyk7C17hNBaw2/Vp+3nq9Q6Y9gqLhpqCA8hjU7iAbA&#10;XNrDtrz1eqvjrUmA1sJ8mjeGSIsJGNwGNr2XQdz9PPV6q284zJX1b1tLqA+0KT42AN7eAN9Oer1F&#10;6x1IZ4PloIhGTKSx/wAX0H2Hnq9Qb1kE4qmEzMqi+0XsLAX/ADHPV6kt5CTyy08p8tddhbv7R9Gv&#10;PV6lPlXp7FiuJtiz7idm1tTYgeJGg156vUe7pB01gp4PKpWfbGscjEAlBdjYCynuPH6fbbnq9Vo+&#10;Qcn4sRDRYdeOnqY3BcWuG0KrYjs3iSQRpYG/PV6j8dOaKlp8Kkw5bRollFkJLORZre36Rz1eoP8A&#10;qhisWDUUtNQ1DU1rybL2vYX2666/f+fPV6ifPm2XGPJxKtlcO4Uqpb3oiCbjUE2I9tiL89Xq445X&#10;nFMKM9LdvIA2jS53XuSTfuBz1eoj/UWueVvIilAV9wZRoW10v8R7eer1F/lq1osR3YkjSqxUIqka&#10;EeJvz1er07xxYZW08DWaVT5ZOoDX7WAvoe/PV6uOGVGKT4AtTVR6yjZvFym5dGANh256vU2VVU8l&#10;OhDHagAYdra30/Xvz1epor4YMNk82m2pNVMzbtAzk9mbxOg9vPV6s0btULHSst3dWYk9tPD6z9/h&#10;z1erjUYQ0cCyhiHU279u5F+er1NlH+nusQDSAspN9R7bE3v9I56vVBljaurWWvlJKKAAw720t92u&#10;v389Xqk0vzdVB5ijYkd1VRf3fC579+er1YTh8hpbJICVuzhh2t4/V356vU1hv9DZIdwZpRcnXQW3&#10;AH2GxIHPV6o5eiWZ0plIFxZiDc3IJ8NOer1d1df51J8zIdzBlKx2Fz7GHtB56vVzam82eNaeWyTH&#10;bKhNyR/qnUjXx56vV3PUqKcpOLhGKqEFiSO/wJP9/PV6nmPFKaDBpoqMkTzxGKpWRFZVXcGHls1y&#10;DcAFlse4vbQ+r1NGGVsNPFAtUPJJBBIuR30B0sRrz1epY0lJNJHNVRVCqQWMXukhgdNttDf8uer1&#10;caemp6d1kKgMq37D3ix1Gv62/L1eqTOtKsMdfiNLqGO4G5FybgixtY89XqjTSJU1TVdFD5KRW0JB&#10;7fEaC9789XqzV1M8Egqe577QdCxHfT2d+er1QInqKuhQ+87RKVBFrsxJvewF7fQOer1eh81IJHeS&#10;1gQOwvYWtpbUfH+PPV6uNRVnyYpqhQbbbe6NTe4J+gfrbnq9U+Gtwybeke5qlWDCwsrKe+vtH69u&#10;er1K6OskijQ1IKXJHu2JYnQDT49+er1Qxi8lNUUlbHGFniYqPdDA2JIBuNrDXsfrHPV6olE1ZF5t&#10;NlqSOGQyGQ+ZH5guWu4AuDrc/C3YWtb1eqRUV9dFO5xUJuFiFRSoJJ9hvp9B56vU116VMg8pVKK1&#10;if8AD4XAOgJ56vVh86WOtjpKVQsQjkDeJBtpbTsfHnq9T7h8EDzxLErCwAa+lzY9r6c9XqeKCjjS&#10;qTddZF1uAbd/q7c9XqzLNQS4o1UzM8UZO6MCy2tq24G5I/Xw56vU3tO9VL5FCBsMgkYsuu1ri173&#10;8P489XqnV1Hh1HPBX0w8ufYY5Cp0LXNj37AW1PPV6lHHVrSoaiUMEAAVh4Ed+er1KOmrEFI08MRM&#10;spA3EC57MDqO5Pj9R8Rz1epkxKowz+UCnDTfMxzO8loyEYbSACSbXHt1vr2tz1eqRXJ5eDwzkrHV&#10;IdzAkaEe0/QdL89Xql01bhTVEdfFIPPVBvFwQW1BFvh489XqeJsekXyEqEHvMQ+1R7kdtGAA9uun&#10;PV6kkEpKqnmxMVCvM8hAsSWAB2qCO1jz1eqbSYK8+Ib8MIWJtLH7VwdQD9J56vUPuTSaCjenQF50&#10;YK242AjsQbEa3A17fXpc+r1KrDm+TqY3od6JJdQSb7QSSwFzewPs56vUKkGLR4inlViN5SlUB7En&#10;aCW9vax56vU5YhihpcLKU8djI1izMCQPYNb2Pf289XqBLMuJVtY9TBEBHIYwpPe4Optr7fHnq9RX&#10;M108EQeeQPujjK6kEE31IPe41Atpbnq9RZ8wViTeWlBUlfLbUHQsPYRY9zpYc9XqBHMmIO9UacEb&#10;y97ey/7Dz1epGTtTAO8cQDSWuLD3jpqfut9HPV6pVReMK7C1grbR8f4c9XqlVVaMVAEakagAbtAQ&#10;LX7D8+er1NNHWTxiV6oCO7jUG4KgH6LXPPV6okrRgyTKt21a3fT4c9XqbXqovmlmcks4AYW8CQB9&#10;1+er1ScRjigjedVuosdu3uBqDYePPV6sgp8PNPHV0zWcqWYFSCpvcg/Tz1epbZOhXEK2KkQe68ij&#10;T4m3f4d+er1bRfoewvEMCyiognkcmKNmSyiMkaFr9/Dt9Pw56vUafqjjEEMCCCMCR0QkCw3EEggX&#10;56vUR7qBmGnq6s09BFseRmikCkAW7EX+AI/XTnq9QDSGaLEld4grI72jNgLfu7dTrz1eqdR4ViCw&#10;F0URb2BZdwYC5uddvf2c9XqDLOHU3CMKoqulpHQSFTEAVCkuGuTcjwHs/o56vUTLNPUyui3h31Qs&#10;d0bWIZjoD7RbQ89XqBTFM54gscLQSl5GVgSDbb46+J/p56vUkZ56qvmMwkZmA3MNx1AFra+znq9W&#10;Cox4pF5dJYNYFyx02jWwtYgg89XqhU+KT4nE9LOoBUhlJAte+h56vVPwvGKmjnFXNLuRCAV7DQ9/&#10;r56vUzyZlpKZDUU6Fo5GcFO9tTf2ac9Xqg1DS1cpqSjI9iFNrWG24GuvPV6u8JdqiFS9i0ZJC27k&#10;gi4+jnq9Uz5xaaHdURXmC2cg2C/X/dz1erHDVT1PvqgYCxRra3+Pt56vVmehdYpJKt/cHvjwufgP&#10;Yfbz1eqEcKq/k0xAHZBI6pqQCCQToPG3PV6uOySXbHMw2Lu94XFraX56vVjxaSsiiiWMFootLD7R&#10;8dOer1SqDHK07avY4EIK2tYlSQTbwB56vUuqTM0pmD087qm1CqafaF7i/fU89XqFXAs/V1NIaeSq&#10;aJGKMwBFjpu8R4duer1DdgHVdqKVnkkLOQF2uLgrcEEWPwuD9HPV6jDZa6tYPiH+nSN5ZjsHUMur&#10;HswHx/Lnq9Q2YfmiKfDoZsPn3NKGDKNS1zcC/gQNOer1N0kLVkMzzNtA3dhqx8VuO5+nnq9UFl+V&#10;ww1bNeNUA3EAgDcNLHsR7Rz1eqVhlQkzSQxSl9wK+G0HvYD4D9vPV6g16wYk2FYMlZUyGVGsu1V1&#10;ABsFAW5tc3N/bz1eojWLPDjZ3e8oaQ7jYA27EG4NifH4c9XqlvSVeCxvT0CApKF7gNYlT2JF7c9X&#10;qR+MK8M9Ogdn0F2FtAT7w09vPV6kDixpsWeSZJFEQJiYdtRqAPYR2vz1eptxvD1hoEkZvMmlS+g+&#10;zY2AHj29vPV6muioKCKJq6uckKCVTwN7ggnvceHPV6o1OkcdCnlysxZzdL6KngAPh4/w56vUr5KC&#10;Gpp96KDMU3Iw/dLgC7DQ2056vVmmp6dIhTVCsX91tw8Sot4fHXnq9UOYvitGj23CJmWYkaFQLADt&#10;qD9/PV6o0PlUTy01GDMiKHVivY3ta9r6c9XqzQ4pFBWBqxPfkIAtrck2sLA2+J56vU/VFHT4fXPT&#10;VVjMj7dysGXUi5DLcG3gRoeer1dToyVMsCsdARu0sR3B+vnq9Sd3SVEDClQKGbdu7kEH6u/PV6n+&#10;okrKKSKppqtJA1kfZ2AK+IYeHY+HPV6uUNAkdPKiyCTzDu3aaEE3AI8B4c9Xql+V81RtTQsjEe8R&#10;axJAuToPHnq9TdSQjzJA8flDaZLWOrDsPjbnq9TpSyRYtSrKq7Y2AtrqTa1+er1RcThnaCLD4ZUa&#10;YKxZwthYdi3xA0Nu556vVnosMq1xKnxPDJgzxFlEcjBV1Fix0tp3A11056vVjr8GL1K1cpV2iVls&#10;LGzXJ0I0IPt56vVHpBKcJFPXRor2VZiLkXHsNtfy56vU51ck2FCMJAwjOlwBYaEE39hB56vVwArZ&#10;Jysh1QC5C3vci/e2o7Hnq9SwwzDcPipDKP8AeiVlde1iFuD9Xw56vVypHrIplrP913Hyze1muba+&#10;F789XqMLQVdUiU09C+8rFtmFiSz33NZvZ8Lc9XqFE45USYZAlSTuLi4BNlBPe3w8Tz1epC4rnOkW&#10;aWKp2vHGx3eJ2htTfUA/r4c9Xq//1tF/DAny7IzASoXuSRa9rAa27nnq9UeCWmoqkVLqdzBUkUAk&#10;KSbbh8B7eer1Os9DFPQ7fK3Kxawa2lx3seer1QvkPLomWnOxwNpuLnTuR4c9XqZ4KZaVGWGESy6q&#10;l7211Bt4EHx56vU54JhuKVztUsy7trBojfQn2a3056vUocMVo98M0YBFwCoI07ePj4c9XqnVVHU1&#10;lKaUxlgRtBH2hfS9/h356vVLoaORayDDyrE+Wf0jW1KDxOgufz1tz1epRQ0KVBfzz7re6twL3+jn&#10;q9S3wrLCQ7JkPmSW2jTSw1ufiOer1LfDcu1ElX85FG2xAQV/xEG5I0Oo8PDnq9QrYRhVa8VQY38t&#10;I13IpW5YGyntax156vUozQVsFCjU4IaOPadBcD91vdA+r8789Xqm0nlz0kEEF1LIdxNi2l/3e+uv&#10;PV6lRBh1PhtE5k2mKp2hW8b37AfT3/Uc9Xqj0ODnF8OfEDMIiGMbKDoNptqO2o+F+er1Qaainpqy&#10;WIgGKNwLKCCAFIIJ+k89XqkVElfS1nylDAFjHjf7N/tDTw8fHnq9Tlh071cTRTKGl2ExEj7LKbEn&#10;wIPsP9PPV6mrFqqaggp6uOVd8W4SpYA9tLeBJGvPV6olBjsE8LEn3pQ2wEEe9c2JHiLc9XqY8WrF&#10;gqIInneJ940SxDBu17i9r97dhz1epYYPmFsTjbDVUKKVm0tcncbi3tAtbTnq9QuUNe0NC+0hU2Mx&#10;W4FmBAA+I/X2c9XqUFNW1K0sMMT7i1hqAAO7EAXJuAe+l+er1KBYZpl30zEyuwDL9n3NtxYd/h9/&#10;PV6n2lqsTo44QgLRNECQ2pLX/I89XqktjVFJOkrtufcd6dgB3uL+IHs56vU5YdiuOUrNOlTeOYs0&#10;YAAJ0t99uer1OkGG0lTDRYv8z5lQGaa2t7oTcW+AuOer1KoZgp6stJMNEuVsLG5voPhz1ep4p8Ww&#10;+pCyRzMJxGQrFrke0Dw56vUpcLzZUxWgxVh5bq4CodSCQCb9weer1C/h2bZGpUwyimJSdkUx3sQq&#10;EH3j8dRbnq9Q0UfUSopw8lEwA8u5W9yu07fd+n+jnq9Rgun3V+oqYHWtvvg23LaXFha3b289XqNZ&#10;l3PWHV0rQz7UMka6gi5F7d79zz1eqbmLBsLxukNTD76iwHtB0F/rueer1V0df/TpFjkCpTQxhA0l&#10;/wBEBv0NrkLbQkEk89Xqqazv0hq8v41Ux4xTmJEUxQHabkd2+8+z4Hnq9QWzYNDSKrq4hia8Y8Sw&#10;Dakixsfo56vVnpaQ1mJGPDVsIgxjXxdr6C3t56vVMqMJxKirIpa4bGUByh0NibajTt8f489XqUUN&#10;K9PKIIgrxlWZr+6O3tHiL6Dnq9T9h5phUpWyyhV8VtcEjXaBa3PV6pDYPSTVjNSkuoYFDqxXW9/o&#10;ubAc9Xq4YngUxqTWVojmiqFce8bOSosQB2G61zz1epAtgCtExo6dm2uP0cdjY62Jv4Dt+fPV6lnl&#10;rCBU1UDFgrQTb3UMQLWIsfbY6/dz1eqwzJGCYJLRpHPsZoYwSyC+0nVdNO57kc9XqMRkUPhtC2I1&#10;ERaMh9DcgL2H7ulyb/fz1eqHX9UsP6ctHFjUv6LeA0l7hDcn/kHW3PV6gczf6tMCpqySTAb1BNzG&#10;FY627H4qT/D6eer1BVL6ks81rU7GcMKs2kVASq20J0tbuB9Xx56vUPXTzqnm2sq6mnqqnzQECqNQ&#10;CAbk/T4c9XqMQucXp8LjoJ6hwSodgdCjGxHc9j256vUHuZ5anFsR8p5h5gRnBvewAvbXxPPV6in5&#10;5xJ8QqtsAkieQlSCRYkG31ag+PPV6iG9SqNP63YjRQKYqjYGBY+7t1XQffe/fTnq9RXMXjqKFoZs&#10;RYsxdixa3iTY2FwARr+tuer1IloaSsqZJqgDytwBYHVbm4JPx56vU1RTQyRkwL5SglUfSxJNyPjp&#10;z1eqPQ19ZS17vUhIgWICg6EKdCOwufZ7bePPV6rLPTdmSfDsNpoYnuzzk7tQSvbU+299Oer1XV5F&#10;raWrpUdULyxKNGNux79j7b89XqXctdiK4hE9gNjhgVNyR4g/2/Dnq9Svo5qarjSoqG112gmwDXud&#10;eer1Pi1ihpMPcALqwkBsLKPs+y5JPPV6g7zDUGrljelBjQHfuUWIF/Hx56vUk81VdX7lXAjFQVEi&#10;i4c7j3HjY9+er1MuK18JohFECkqbAdygk37/ALvf9fHnq9XClxSh95XvtjCuoIJLEi35+znq9S4o&#10;p5qimPkFVkVQb9j3uABz1epzgrIflvlZwZlYgsb2Km2vPV6kFn2soqbLYjqIAzl/dYsSBY2DW+n+&#10;HPV6qTvW1jCzytI7AvPvjIBA90EDdp2JOo8fbz1eqmXNL/K4gJif8ruWRrWJFiNT3vz1eoK8XZlj&#10;jkgs0cO0A9jYfDnq9TXXVrV0UtIFAOjE+A07nnq9TFTzifZTTWdCW3tf7RAtfTx56vU2yy1cbhJ5&#10;N8ZNxYWAHbXvqPq56vVOVxHBI6TMmtri2obwHc6c9Xq6MdSX8lDdtje99HYeznq9WVqVPlFdY9rB&#10;gxOmoOn5c9XqcqOJf3ju3bdT2+I19nPV6s8zVEMr1Q2hmsAABcEH6+456vV3SNBLUxjGVeKnlWa0&#10;gS7mQLeMBSRcE9zfQagHtz1ephmpaiip32uAGF9Rqe/fnq9SLqDUTxxCm979Ldxfwsb2+vnq9UXG&#10;DNWRnDIpNqN5bSxiwB10+4e3nq9XCCpen3Rwm8RIjVRqe+vPV6hAy/XikqRRNpuI107XufDw56vU&#10;YpKMVEUJmmPkNtLDQEjbcnUePwv93PV6n6k+QoYf5QhJV19w+wk3sPgRz1eqTS4LG2JKzze7CATG&#10;Le0fC+vPV6lrQ4X85PLFRLZxezC1lPtt4gjQ256vU8MhSti+bcPSupJDeBFhZRbsSNSdb27+Hq9Q&#10;f4tWNWNUpWUZECFwGDKth4AWuT9JHPV6k3WtR02FrtULNGoNibk/D26c9XqDvEK+Wurg29UeQgi5&#10;CqALXuTYfC3PV6ssmOYlTQzUUDK4aysndTa5uPDXnq9SWrMVEW6omUrtQMVAGtjr9Y56vUx1dLFJ&#10;XR1dO194BF9BqL+Ps56vU2NUxzSfLWAKa322B7k/A89XqTxiqavE2NQoWICw8Tr7Oer1YTFNQTLB&#10;HO21QpDMBqCbWI/o56vU5VU0CyfLyqAZfYPz56vU216s1SsIG6Py9oHx1vfXuBz1eqMK1RHCWjKj&#10;VQfEW8SP489XqxRGatAhqQLyXNwCNAT+duer1Z6p6ehgqU3W2Wa27VhbUn2E9uer1ZompVpRNUra&#10;KRgCBYHTsBcEflz1eqLVr5ldHh8Wigk20sARp207c9XqyGCtZpTT2KxJtVrjU+AA01Ht/t56vVLS&#10;CSnxCAIxLNtBPgotck/SdNNeer1TYZoZHlllBuARtIFhbUn6D9PPV6mzfQyyCrhIKVKhUZB4jTU/&#10;lz1epgxKGyy09UdtrHzCL2A8B8Cbc9XqyRo9ZAZo5SpWxAZRtuBfT6uer1TFpVnwx5XCs9QNu7vt&#10;b/V8bfRz1erjUrWUWFRKFvIQEJBA3AdwD+3nq9UM4bR1Mq1cgIMZ9twT4gH2g89XqfWjWihMtKhk&#10;Vrkj4HwAPY+3nq9XCGVJY3hhiK2sh7jUjwPa36+3nq9TZJT1MU7uoV45L+5qST+2w56vUmcRmpam&#10;JmikZZIHBVQhIA7HX4HsOer1Qm8+hpp4obS2YPe3g3bnq9UalhrtyyxEbGF3IsbHXuO2p56vVLNP&#10;Ew8ybQSabvBj3t7Rz1epspYKdah6fzGPmKFQjxJtpz1ernRMIYpVncxMhBAA+0b2I+PPV6lBSQ03&#10;zKQ4iZHdQWVSg2i3drj2/Rz1erqvkiWgbZ+hkuNBoAb/ANHPV6nKtkmbyZ4tpA2qSbg2YWP089Xq&#10;exJAKfbGgK6a2tbSxPPV6mTDqqCcHDacMHWRt7KSBa5/Mduer1CRgePt5SUIdSToQdW0P7eer1O0&#10;kjQS7q37LuQB4a9gL66c9XqZKumSmpnRbEu5Pva6E9h9HPV6mjGKlIESmiXuPdXuW11A+PPV6g8q&#10;DU1EEggX39xCIB4Anw7X0vpz1epNVsBR9shttUbRbVtddfaOer1Pa0ANWssS7FiUMCNCxP2Rp489&#10;XqX9LDjT4EMWqFKUzTRxrUbPdOwgSoCARcAi/suO3PV6pGa8YVKtFpSFppSQW0NrDx79+er1JiNz&#10;T00tJOu5HUDubhSew7256vU/Yc1WJgaNgY0KEadgO4I56vUYPKLwVdLH5kbb5N12JuNe2nfTnq9S&#10;YzVFFHLIkv2lBK2Omh1+GvPV6gsrqelmnWmhUkst7GxsR7fr8Oer1OFAop2ip6kFJIrEBdNSLXIB&#10;tY/H9nPV6hcy3hZxBUMj+Wxe6sT3Psse/PV6hPyjhNfXVEiTkbo3GwsSAy3ubfEd+er1G76XYPT4&#10;jXuKoiSWMqDscAKBe5Pgbgduer1WGZey3S11cksLbIiAoUEbiAOw8bG1uer1GXpOkQqEgraFGRNj&#10;OzakAW95fEkHnq9SLxvpnS4GpqKNnF3LNfRW9um3v7eer1B7mSgoavCPmYAkaqdsVltoe1x379+e&#10;r1AnVyNh7wVOLjZJHAyyLCt1ZybXB0NgfH7xz1eoGsZxmknq4JJdxp6beSQfGxG5gO+p/hz1epDT&#10;Zykqa+lkw0ebZiwP7u03UjwOh1seer1C7FnqljheknkZGZULAXACgWLN4EeH93PV6kfjmZsLfFEq&#10;KdyVRSigHQd73t7Dbnq9TrlfH/ma1fnWKrAzsG3WvYD7Q+jwPw56vUcrprnmlCLX1qB3otxpiFG1&#10;gVGhuvcHTx/Pnq9Qp1demIUlazBbl0P2QxLAHQD2X1P1c9XqJ/1G6ORZvmNXIxWSouQUIGobdqCC&#10;CCND429h156vUIfRf02RYRXLU1lOEbcDBI2pUAAsdCBqT/D289XqsnwHCcLwqaOkxFQyqqBdvcm1&#10;wPZqeer1RM3ZpwbAZdizMYnP2AARa3wBIPPV6gHzH1IqalPJp5jGtO4lQIbEBhazG+q28Dp49+er&#10;1Eb685oxPFln+WJDSSBSy3BO73SwIPYHW/hb4c9Xqq3zFh2KU9NLhlZKZaj5iUMS24gEaAnuQPy5&#10;6vUDmKYvidFGKdaZJJFBXcb9vh8QfHnq9TM5gpIvMYDtd0vck9zb6Oer1I6PEZ5p5Y9u1JSNg7bR&#10;4fx56vU+4PjUi063O9o2sXB8L2111se/PV6hErsZgnkialQr5cW1mB0bUakHS47af289XqjpiEdb&#10;Ao37WIZAba39tvaOer1Jh8TqMVomSNWTa+1gwFyAbbtCQL9/o727c9Xqg4hgN2+WcGEGxuwIJ0+6&#10;x56vUnHwM1UolZiEh2kG9rjtz1eqVWsKBy9SdyPYqqglh9Fu/PV6lfgjNJNFDTWMakatoQD7R7fp&#10;56vUNNMaNNphTdLZwyg9gBoSD4E89XqYcwvS1FTTSLB5hLGOSwGtx3HbUHT9b89XqDatyTL8/KIp&#10;lp9x1eW5APfaAL6/r356vUl6jL+I0aLSU932k3J+nU/X4c9XqTy0WIUqtFVuHZiy2UWuCdL6nX28&#10;9Xq4QYVW09Cd1tyC9wfee5sBb22789XqeInFeiYbe0i2LW8PYG56vU5UOFVc6q6x7SrFQCNCO4JH&#10;jz1erFWYRLQSywhd/vXPjr8D279uer1JKsoVkjNOyXe9wPj3HPV6k5iceJUFO1XQqN7uhbaNSbWu&#10;fosAeer1dx4vW7DJVjbJoT7CPEC/x56vVOkxOZXWulOxSttotbT4fHnq9TJU1FJilFLX09pNrHfp&#10;bsB7ouBz1epOUSYdR0MmJygRlr7fd7+zTnq9UmbGRNVwRoosqkyOdFtb7K38fjz1epuq3klnFZhz&#10;GWRLgKL6I3e/0c9XqVuG4Ri9WUp6SPbZAAdtgPE+6CNPG1xz1eoSMq9NMw4jis5qS5hmtZbaADtY&#10;Hx/iOer1GGyZ0VqqqshE8JUHQ3HgDr8LfTz1eo9nT/DMCyniUdFURjy4omCuqixbUWA17jU89XqW&#10;83UzD8rYXNFh52K5fQi3va7j7LEc9XqAzN3WxjAyo26KMjYTbxF7j2gfDnq9RS84dWK7EEqKQTGo&#10;jdhJ7rWvrr8bjt8Nbc9XqLLjWb62crDTq0yTyFffcnZ71ifjbXnq9STxjGwzLTUU3YNr4EDw+B+n&#10;nq9SSq8ceoiqDCdFVbNpbcPta+z4c9Xq4Uf8xnpGkdvMe5NhoASbgD2jnq9S1y5lbFcRZZMS02A3&#10;S4IAvoeer1GayD07ELJiMcezyyvmArcm5srWGth3JHYc9XqODljKOIU9TVVZCiGOPcrIoF2Hdd17&#10;G9+3PV6lZiaRz0sDwn3vMS7t2W2vs7Hxtz1epprcVqqeMyTTB2DlfduVB1sT30v+vhz1epFV2a5o&#10;ovJqt6n3iW0J3EEDt4E6689XqLpmjPmK0QmaBjI5NyZNRoO408Oer1FnzHnGsbbNWAM0hYki9rX0&#10;Gt+er1I6nxmsxZYnpRYqff8AYDci3xHPV6hMwHCkEsLF/NlRgzJfQjXTT289XqNflOmQ+dXWjDqq&#10;hYxqEB1KjxNu9zqeer1CdBicNRRTYdQ+7dSRqQSLe8Phz1ep+fHajE6SOV0sVCoVVQosotewABPt&#10;Pidfbz1epxj+bEdPGrb0MhLE91BFrNbuD7D49uer1KegzBU0xNTA210JTauh2hv4Hnq9QqZRqIqy&#10;Eq0jLVSSEqwchQ2t1Kg2Nr66fHnq9T3X14w8MJveSw3i4FiPaDr256vUUHqJW/NY0JI5b+cDZBbV&#10;gRoPiR+XPV6ggqaSkhIxYz7I4nu8Y7drWIte1/q56vUj8QrsLjhkmUbWszBhbUkaXGnbnq9UTF8V&#10;pZ4jPhEbRxbIxschmLhbO5IAFmNyBa4GhJ789XqQ/wA4tM4eoPmPcEAj29jz1epgnFPW0zTRIQwl&#10;W7qLlRYkj6D4+PsPc89Xqa5qlEonow11J9037j79Lc9XqSNXiU87bGPmSrdQbkgaaXv3sf1789Xq&#10;Tjw1gAWcFQ7gXHifD6uer1PdY3moIXQK7NsRh3Nxqeer1NkdA9FJG1MdsSEllvYt8LH489XqU9MV&#10;dVlmQByAAuhsdTr9XPV6pM1CKiqUoi7e5a2oPttz1eplqPlMMkEdEpbzGGgHY9zqdPe56vVOWtQu&#10;nnJ7qyslha92XuSNSB9w56vU4R1UTQvFE27yV2EXBP6nnq9SMxSsjjw+qpEjBCIQFNhfsb3t3HgP&#10;6eer1MeGUiP8tW1Cj9LaNb+F7m5Hhz1epbN5FLSu5BuL3A/eUdxz1eplhq4pYhTTw7IxbZbwHhfw&#10;056vVEmSaklTDNyvKwZlG3Q7vYfGw56vVDako6dVglby5CShUkC5Fr256vVFpoUp8V+WkIdGQAsL&#10;gLroPz789XqcsUpYpKcwIql1JIJtqAfDnq9SIFNWV0whI8ttrsCe22+n0c9XqesLqaunqTT7lEZQ&#10;qZCAR431+j2c9Xqf6VlajbzU+wdqEfvKR3Pw8Oer1SIpb1cKOl0isAwAtbx/X+jnq9UfFain+YNN&#10;DDuJdSotoUJtc27AX56vVKwWkdD/ACupf37MAwAIA10v2+HPV6uMsK0GGgyKJmLbFIABsdLnufdG&#10;uvPV6nOCk8+MwxXDER+FgADc2+kc9XqwYfCVkmq6lSsj3T3j4Lcg69rX056vVCXFqChkvONzT2BI&#10;uBa1hfsde3PV6peWzTqsq+YIUBPuA+7a+mhv+XPV6lfHTQClllLXI95VA7gHsPjz1eqHVv586QrG&#10;QhBBfS3b7Ptv489XqcKeBaelj2Oulwykd/y56vUvMEq0mp2SaMRxow2sFt20F/7eer1Qq6rkoqlv&#10;5fby03Es1iDre9tbc9Xq6wqqnetbzQFkYeYSRYdr3vfx8Oer1CVgOPBQrEDaxHcdiPEkfHnq9R1u&#10;mzRYrNHPILH3tbaEEa2Pe1/Zz1eoXMUw0QwSrVIS0ibomAJCnUXJ/X8uer1Fkz9QGoCwvF+mQkxj&#10;aTuYG5Nzpr7Brz1eotGNYS06NPUK3nu3vWBsCe2vPV6kNW00FEgFWiu5Nmb2G/ge+g56vVHlqg0q&#10;xubBAFIX230N/hz1eqQ0bzpchmI94jvfXv8AVz1ephTCqbznnkN5nWzMfGzX11tcDTnq9U6U1kQk&#10;ItscqqDxJte4Hf6xz1epP4w88irI593Qan8vv56vUmtkFXUyrAbMu0OP8Nx3GvY89Xqfo5F+XWnk&#10;AKRqPLsBZQPAfDnq9XMvTpuYqNxFlW+o9h7+Ps56vU2wxN8wZb7ife17aeznq9XFcPnrqxDB77Bi&#10;FQDUk9j9XPV6s1bCscCop/SAlXKgfQB/Tz1erqSniSNPl/D7RPft489Xqbds8koSdth2n3x2Nze3&#10;3c9XqeqaSFwkMosqWG7v3uTr356vVFq5WWf5aljuO5t7b2ueer1cIZKxy9LXbW2W2dr3v4nXv4c9&#10;XqyUqTUTArFuaSQrddbX1/L2jnq9Qn0uH/NfaYlwAbj2+y38eer1Ga6XUdfh8DtiMKpFKy+Wym7S&#10;LtsSRYWN+1idPy9XqOZkfBMNp6cSyqDNtLA2uo26gHwsfHnq9SjjxGas+Ygr2jD3LKyIABGNNm4e&#10;NzfW/PV6guxDGoKbFDTOdsgQEXAK7yDb6bDXnq9RaM4Yn5Ky4bI3vlGFxpc33a/E356vUXrHqiRZ&#10;RDDIrMQBfT7XgPq56vUi8WqFnpnhRxHKGUyWte1/iDa+vPV6kuiRrI8j7mAcgfRbTS3bnq9Uk1LS&#10;07FgIxYErYE/AWseer1Q3ZjIrIVk3KCxUfrqOer1cIaoS13yrqSrWP027/X8Oer1YppYvnZKeMWC&#10;gndYWJ9nPV6mbyoZa7YQwEtlFjYqV8e/YnTnq9SypsREMPykYAkcFVse/hz1epnLv5vlz7WYaWt4&#10;D6/Dnq9TJRVVLX1k1PCCqxnaTtt8TqR4fDnq9TizCmR1VRoRdrdx29nhz1epoxLyVqWnayxtHtAA&#10;1Ldrkc9XqS1TRTzGGR2KtGykCwI7djfwN7c9XqVcEKGdElQBWZfdUWKm2pJv49hz1eoYMt1tLhXm&#10;moDmNrAADW5Oup0+Hw56vUY7JWJxSvT4NSBYYEIckjTcxsCbA3AGtj9Wptz1eq1j015JxStpI6hp&#10;FnAdmdbFQ0dgAov2IJ7nvra/fnq9RucUy1R4HCJl8uPcwLom0hCt7AEXF/jz1eoJf5xQ1JmFD5fm&#10;yk7mttJIPiPo9vw56vUyVWOQVlPJRrPtkCqVX3dCDr49iBz1eoHcWxmOWplSUBpFEgRwAxUX7WPt&#10;9n0c9XqAvHPLqqkzoQ7ODqe1hpew7EHW30c9XqRGJvRfyyFpA7VAYjcFABte1idNe2nx56vUEmYc&#10;JrJiZkRNiOCQntJNwb3Jt2Nuer1B5V0k0TE+Rs/SAgaA6a3BNu9tBz1epU0+LRwEwSgxo4DEXBBa&#10;1tx7m4+H9HPV6p7YkiP/ADenm3spCOLAHt43HiNNOer1OEWIpWBKiBQwuQw+JtqfrPPV6ktmWWpp&#10;sHrKHD5FinYMUZhuVf3rkeIHs/o56vUC2Y8UpaiBJgS7FFuexuFsfqY62Pbx56vUjcRjhqKIRUyh&#10;bgWTXQjvz1epipVq3ks595bra32reHs+nnq9WTEcOPyC/wAvT9KpXcCDYKT7wva30fHnq9TSKWWC&#10;os9gjAgHxN/289XqgmNKZJapbks1jpckDtz1eptnEUlZGQoZtyADafHwH0d+er1Lx6ephroRVSMy&#10;QNdVVrA6Ws1gQR8O19eer1csQp45Kl56aysDd1PgTrYc9XqS8s6S1qtIxKlWUpa1z4Em17jw/u56&#10;vU40csYgSnjWyREKANAB7NfZz1eoVcBlihCPTv7pB9y2gI73v4i9+er1CTglfTDGI3xCMNMqFPNI&#10;94IxuPjY89XqUVe8cKvHTosnm3VCwJKqRYkDwOnPV6grzSuGUsdqRZAAoSUs11FxqwFhY89XqL3j&#10;FTHTVl6YmVb23MttPEn6Oer1M1ReVwL/AKKx0sD2Ps56vVPw+kSoq1SMEW1DDQkn29teer1C5Q0d&#10;VBSiC/6OPXcASSSdQbDw+PPV6nzA6TdiaNGB9g917C9/H289XqFqow2sMqNhdMz3I3mw2rbQ6X8P&#10;hz1epJ5ry8cWp49j+WtMzvZbKfEG9rE/mB37689XqDahpkqqhXkB2q9h7No07ac9XqMLlLAKOnG/&#10;YCkgsg9pAv8ARfnq9Svq6bHJsPFRVRJDA7KisPtd7AlbCxH089XqTGO5UNJTvEuxmZjKxIB3HsC1&#10;j3+nXnq9QH5nhko5SygM4sqagAki9iDz1epM4ZiMkVcWaXy393d8Np1+/wAeer1DnFjVLJRR1UTi&#10;VX1cLceI90C3s7n+PPV6mQvVR7jHbY0ui3sR8SNb27fT93PV6hYytml48PVMQRU1K7gTqBoBbtY+&#10;089XqU6YjQTVYLXQrKCqAE6gG4HtBGh/s56vVgp548QxArK48oB2uLG5vp93PV6gF6qz01TWwwRP&#10;JKkBHsBNyQb2+A+/nq9QM4JDRLWlEZvKaRpArMLkk/ZJJ/sHPV6hsy7jqU9S1CAFUWbT2jwv219n&#10;PV6l9HNNiJFW0ApbEkqAbMbXBNybk2tr8Phz1eoMMUjrqqqqKurhARxvCEFSFtcbgdQQfrv3tz1e&#10;pFq8E8kjqW32AIOviOxA56vV1FQxQmQEqzOCIx4nW9zfTnq9UGIQwSqrMRIV1AH2rafDnq9Sqwah&#10;ipm8yNlILEuh8Ra4Ph256vUpKargWnXBVbbNPMZEYr7tibFAbfkfpHPV6seKq2E082DVKNHO8gXQ&#10;AkIwNmsewP8Ab7eer1J6mVMFeTdKHdNUuRrbuO9uer1SI54sUgi8wGCQ2PugWI8AbaWP6689XqSm&#10;NUCVcKmuW3ksShHw/j+vjz1epLPG1TFtim8qaH3gpXQqPH2c9Xq4h5YZ42dRucgkkd/aBfnq9XVb&#10;X1E0hnQ28ttuul/p9vPV6stLXfPr/LtrRGFT77AWuddD2sfDnq9WGrneFFgmAa/upfufo56vU3z1&#10;0MipDMhAcFOwvprc/wBnPV6mPznw+F6wksXZVUAC224Hf289XqcWxKOlTySQmoJdraL4nXnq9UTE&#10;Kymp5FjDrsmQlGGtwD42uB9fhz1erJh9PeZqwANI3j3v8Oer1Toy3zSU6rdmJNtNNO/PV6nOrpPf&#10;WOoA3EbWOnYnvz1epP7Io28pbNsL2+I/X289XqnUTQS+XsIurKGHt/X4c9XqWGHUwRWdWsX3ELp2&#10;72F9dOer1OWHyVFJSGamfdK97G4AtexFvo7/ANvPV6plHSVTt8zKl0LeFtATqdbae23PV6lbU1j4&#10;LWPRtEFcRI1jcEq4uCPgRqOer1SXjqvMjkRwha20Ag217A9zz1erNQU2JmokkJvFckknW176DxH8&#10;Oer1OsdPK1ZU1NJINkhfyw1tRYWJA8QfDnq9TDSS4vQpFh4Aqj50auFuq6nub3Onideer1CFQYbW&#10;DERXTDc0LBiBqvsIHa4Hftz1eoZcGwqr8hKmhVS805LIUveMqLEW1BB11uPD489XqNJkfp/TYpI2&#10;KLT2aKMk3sAzL2Ntfe+7w56vUbjJWC4dhlHFVUsaLIUtIGUEgnxI76kX+/nq9Qz5b/meGYkq1tIp&#10;gnQAMguSCdNPDuOer1DDC9TBHHLBBHJCgKvucLc38Bt7jX7hz1eoR8r5frsXnhrIQQrb1tobEfHn&#10;q9Rr8qYBiEUafN63UAg3uVXsfpPPV6hdy5RvB5TTQWZmKqFuCPpPPV6h1y9ZJhECTpc7iT739nPV&#10;6h+yjCI5g7d76fnr4c9XqH3Cls2/6tbWPt56vUsleN07Wv8AVz1epmniSRwwH0c9XqeqWjYJciw8&#10;e3PV6lFSU5vc9rc9XqfqSlsAxAHf4356vU8UyIV37RfXnq9Skp7FdoANvotz1erM1RDHobaey3PV&#10;6vfzCK27cNfDvpz1ertMRjZRrY/D2c9Xq7fFFSzXvb29weer1RTjWm29r/Vz1epubGJS9m07+wDn&#10;q9XCokWQFhZj9fPV6maaon7hPaNTe/PV6uImdRY9tfbz1erJFWSXFh/QRz1epyjxSOVf0n7O/PV6&#10;ocrxztrqDpbT9fDnq9SRxLCo5mZI1B07+znq9QI5xygtTC8SRhi26+gF/o56vUR7qD0NNU0sYgXy&#10;pr3AQbiT3117jT7/AG89XqIB1T9L2FY1RyQGnKSsWEbai1tCAV19uo8eer1V2519PeJZV86ChEhX&#10;3rhwWuVPcMxvr356vUgaOHFsqNLSyI0TOyC7aCw9njoLj6+er1Go6aZ9SOrSOqvIsSGO5FtpYXFv&#10;E9u/93PV6jFZcqMHxmedcUfeH2sAe4C+z6j4c9XqTPU70x5Iz9R/zbC1NPJNus6DaxuNSbfQfv56&#10;vVS76hPSrBk+CRq600UjyFGRbmynsxC6anv4c9Xqq8zt0UpTiHkYcU3SlmLXsqkk+6fo9n9nPV6i&#10;p4vlLFMHkljlXa0bkOT4/wBh56vVhwaVGqVmqSPNhuSoGhbwuNRz1erjQrSJIZluGhcttUi17+y9&#10;rfr7Oer1CfheNYhS0fmRqGiZhtuo9l7C9+3PV6ljRIayL5yjkC7rGRba7vj9HPV6oWIywow8qG0a&#10;sb3AOp7aD7xfnq9Scq6tpY3WlHvyXuTpZbdrWuLc9XqAzMjSxU8hYs4uWsoFtNLdvDnq9SJk85YG&#10;lp2uXKtZvBCbG49vPV6s9MJziP70kZGikC3bubc9XqmYnhDx0kDOwsR3DgkH42Nxbnq9TTJTo0Eg&#10;U6kn3WHcf289XqwYLStMHee6ySHdGD2QEWsB+ve3PV6n6gqFGICijQtusNwPs0PPV6hqoEnlpzHI&#10;6xhGS3YEgj2/2c9XqX9Oy+Wnky+6kbAgWvciw+Nrc9XqzolNJTGKnjAa7fpNL27EE9+/PV6kRO1B&#10;TI3zRV6hWby3Ng222q2P6/UOer1A3i01PTVshRRd/tsbWAH5c9XqS8MgE6pu3AW7DS9/ieer1Kug&#10;lMGJwPYgMxBItYNt0tz1epbJhNNEkcm1Tqxa4B1J0+i3PV6k7WYBSpDOHNr+8Dqe5tb6uer1NFTT&#10;vDWimVdw2gPp4Wt7Oer1OOESeVA0ZXcvs0179uer1Cdhnz8UBZ4h7qhrooWy9xp7R4nx56vUocOn&#10;qJa9pZiu3yz7hFrD239vs56vU4Yk9PNQxTUse0kHffxNvHx0HPV6gsxjAVlpWZkI1LDbpuJtqRpz&#10;1epMvhll91djEbQCPrH0a89XqhLhk5Nq6NEfsSgGpPhcAE89XqnxZWq3VIZFA88naVJ7eyxHcfr4&#10;c9XqdMLyo1DMq1MTNp2A7C2hNuer1LbBcNxLctLUxxgi21xcmwJOvhrz1epZUuE0yyLNMQfetcgW&#10;UjTUfx56vUuoBTyQtBEyXiA7AkkkEC/089XqiSxRPtggUK6jdIR2NtLHnq9WVmrKOkFN5RKiTS1y&#10;de9zqfoHPV6uUGA0ldWVE0FSkzSlVeF7B0uALAEC+mvib+znq9TUMl0U00lJhwZpIpF8x9vui3gP&#10;Agjufb93PV6slJl3G0DxCkEjlydwGlr2GnckePPV6hWytketnc1rMzPG5RGVS1/AgAXPPV6jr9Cf&#10;SHnbPlQEw6nnfzmKkyxNGLnW4LILiw++3jz1eraQ9JPoNwPpHlujqMfAlqPKU/ZIYN30N/j9fPV6&#10;rPMGyvh+HQbqeIAeJsASe3PV6puIyw0qK4S2huO2unPV6gNzbmCkglFO7Kkk1xchb27Dnq9RYM6l&#10;sUAhWUPs9wqLglidL89XqBPHMIhQyJKqoadAV26kk+32a+3nq9SExnCKVYzNMqtEF3jba7MQO/u/&#10;V9A56vUVbPeX8LNN53uq07m0Hcufb8Lafdz1eovGY8r4T/L6iR413lTtIvcFT+uvPV6gPaMJiTYN&#10;OiXmVCllW5JuDr7eer1MVTk2kihmE0xkIMgHayle4+Nuer1I+hwunVGkmUuWuFUgAj2G3xHhz1er&#10;FNg+ISxoiqG8lgylbAkK27W5tz1epXthCVeHNUVJZTJIERf3Rpc/DXnq9QUZiytXV8NRDQj9MEsr&#10;EXtY7rkaePgOer1BBjeEVXlLHTFAEkVZxtFyGGp9o18f6eer1I+byDGIKS4jiLCRRqbi+1rDnq9T&#10;l08r8w0ckkZpgscrK28E3KjuSLCxHs1/jz1eo4uC44MIw9Zy3mtOCdADaw7m9++gv/Tz1erJD1MY&#10;xzTSRQ0kkkYSJoWZvdHclW0DE6aft56vVjwavkmqo8QrIyqtYKdQSfaR7Dz1eofKKrp0wN6Ftsck&#10;rx20vuI1uP4aft56vVgxejU0jtWurQqrWFtFJ8T30HPV6gTw3LjV5GIlg/vuiMPAg6jX4WGn9HPV&#10;6jBZWoBhdCUp6JhK2337EXGvbw00156vUYulpI6XDajz0aUSLF5dyCSWA3DtbxPb+nnq9VenqMo4&#10;xiclPCgW3mX7C1vba4uQeer1VEZqgoIK2b5c7ZYhIxDNZL3vZQfh29p+nnq9RZcVxZoQGe/lXIB1&#10;7sdCbDnq9TLJB5FN5gbedxcAm5Ww8fbfnq9TPh7wQVpqayP9GF3HS9j3Xv4Hnq9Ri8l4VU4vUmji&#10;ICS7V92wJuAfDUWv356vVZ508wFMBy5RT0ECO7gKy3F2K6bjobnv3/bfnq9RwMsCYFI5GamNUYls&#10;qn3T20t7T4/0c9XqOvTvJhOE08jsssKRshKqNwbwPxv7eer1Eu64Y7IuKyVRIRpSQgsGJFtp+i4N&#10;j8Dz1eorc+KRtXClNlKurXYEHUWYfWLnnq9WbHMdweENgYmCNOqrtBAa2tmt4fV+znq9RReolUtR&#10;XxQ0qNJ5bsGZbC6rrc3sdRp7b89XqCXF6iOhrUrFpjUxvuDdxsYn3QPqPt0Pgeer1NGOx0dYzvQi&#10;WONvKbZvN966sQwAsC3ha2ltbc9XqZ1cVWJwYadwlMUjKNxCHb3Hs3EHT8r89XqU6vhkNI9KYN8w&#10;sE3NYEggsSSD29n589XqSc9XRYnUQiWRA4DBEBB+yTottNP18eer1SIZpqZ5aiP3WYIsSnwa9zcH&#10;289XqwLDNI7xVjn9MfMc3+qw+HPV6oMxp8MmMEcdipuGW3Yga/Xz1erktJUxoZ2dXLruUkajQgg/&#10;Ec9Xqb6atlgqUjidfLvZxp7/AMR3t7PH77c9XqiV4kcb5HO0k326ePc+y3PV6sNKk8qvQxkMIQzh&#10;tPHQE689Xqblhoat4FWXaQSCoNiQDobajXnq9ThNTQzbq9rl4yutj7y3sAPj8eer1cJIIMOgaYgk&#10;sbIx8D3IB+vnq9Xc0VNNRxRVDe/M5KtoLMBcG3PV6o2HU8kErpVEzRwg7nJF3JOp7a/SP6eer1KM&#10;RhpS7ABVC+6VHY21vbuOw56vVNbEKmSSNoAtoyq2090Xvftrb9bc9XqejiFLFEs0iebG6HabfaYm&#10;+l/EDnq9Tc8j4fI9LHITDKPMbxvcWsb3sQT9HPV6mqJWnhkplO2YBd6k3tfsB9Pfnq9WY1nysx3L&#10;uMYs1/s3Bt4/Dnq9Ul5qOkqo5aX3WdXdgAQCw8dNLjw/vt6vVFpVL16y1Ia1zf2E28QfuPPV6skg&#10;2yyrOCiE3HjYAdhbwPPV6slM8dcvz1FGAsbBHB902Ps+nnq9SjmrJIZV81dyLddoHYt2N/aBz1eq&#10;dQUkaUgYsN6FiCwI+gfTz1eqMMRkwDE48SwiOMPuLWdQyoQO5RgQwPex/hz1erhXy1VUkc8i+fK2&#10;oa1wQdbkeFidBz1epuxGOb5iHE2uz7SNuu0G9uwNuer1ZcHhqKmtavhaMFCRtIN2N9T8R9R56vUq&#10;WNPNAzVN02AG3axJue4vYflz1erJidTUUOGyUybXlIFixsbH2e32/Tz1eruIYbQU4hWQOkygFl0I&#10;NtQCPHnq9TUpjauFKsgQzEC51AHYE+Oh8Oer1OMGCU09YyVjbWQhlZW720tbsb89XqVWGz0iiFFi&#10;NRFHIGkUWBeMC7AMdAfC9j9HPV6o09Q0tWzyP5XmuWWJeyAXKgdybfH489XqdlmpUy7VzYqrtLJY&#10;QsmpUg6sy2Nx4W08DfQ39XqTQoKUBardNI1Q4dSd5DBQLg9wp+BsT4fD1ep/hXAGIasRYa+cOqe6&#10;AWCm9vHUjw789Xqw4fX76GSqhUyHcyAMLGw9oNiPZz1eqfBh9BHPJItKVluCBbQ37gG2uuvPV6ln&#10;gKYmkUtZDAm5ZhGFYaqgHvOT4G9rWv8AEjnq9QmQNTVEceIUcvlqyjcBoW8LW+PPV6lxg5w6k+Xn&#10;xE/YQln1sGJOg11Hx/v56vUo4klqaxp6U+VHIQpuQAPC4+kfs56vUqsSwigqKSIU5eQMrliWI0Q+&#10;y9tdfy56vUDGeWiwzAJ6+RFdUsdwYAoovqfoHPV6ilZuxAGkeoeYSmoUNF/hWw9nif4n6eer1FZx&#10;po5oWp4QxdpC4bU6+z6j/Zz1eoKMapkgrYjUMHJYs7eNvAc9XqT9I6VCM6qV2sdPhfQ9uer1enmd&#10;wTS32fvM3svrz1epsTE5JcPMlN+j2uV3EWvY2JHtBHjz1er1TJKYvKlcBGtYFde9+/b8uer1RqFf&#10;LjPzkgXfuVQtiSL6c9Xq4JHFT2cr5kl7Xtp30+7nq9UmVZ9rPEddvuE20Ovfnq9XOnpY4oDUS3ci&#10;3m2Hct9Ht56vUN/SPAMOxbHoBqhlkTatitiPu72+/nq9W1D6a1/qvkSmhr4xGkUVtFsxGjC/wPw5&#10;6vVh6u5pnxbEIoqtVEMKll2qFDAi6j23W/c89XqLXi+V6jE32wum+csylblu2hJ9tzz1eqRg/S6o&#10;xwxw1cTb00BsSWKfaN/bfnq9WDqH03x3DcP+QlTZCH95lsDdPs/TcXueer1Vw9R8oYxXYs1EaaST&#10;VtrItwpbQFuxFvGw0Hfnq9QIHpPj+I1j4dUU7xSsot7hKgdgSRp37c9XqSkvRzMFAGpK6MtKZAqu&#10;FIG3te2uvPV6niTo3Nvgmp1kEyAKbg/X2NrHvrz1ephrOj9VDUpDLTKbi1yfeYHx8PH2c9XqwJ0k&#10;rYK8xurEBluACBbup+I8Pp56vVDk6LYpV1NTDRR+ave225U9yO+n189Xqx4b0Hx2slTHZaRmZN0I&#10;3GwAPvEW7akX56vVirumGOitEGJoIfMlAvqVCDQsSB4DsPHnq9TsvSDEI6h48OQ7FUbCQQSvtHe1&#10;z2/U89XqUdJ6fM24z/oS0MjtZSzC1gALnW/Ye3nq9SrofS/muKq+WpYjINqNMFW5jUk2JPb3u2h5&#10;6vVAxPoJjK4x/V4U7LIEZtrCxKj3iL3OpBuBf6Oer1O7+mTPdXTx1dbhz/KIqsiiM699T9H0fXz1&#10;epox/oJW7Up6OMhGI85raKAtzY37k6eOnPV6olF0OmxPbS0cTztGA29ACtgPeANgLj6eer1ONb6e&#10;sUiR6KPD6t0LW3LGzDdfUb0BA73Fz9HPV6kNW9D8bwhnSWmZXXahNjcXPYWvf489XqbJciY/MGlp&#10;qV0IJjsV+0oFg2na9v6deer1IwfzqkfzN5SWIhHNhZT4AXuDcfDXnq9SlwTMON02KiWORGjS3uuN&#10;WsDcewHx7ac9XqMRkjrbFFNDTV0pWN7+4gN0Y6c9XqNPlTPi5gqHo4pkj2sNH22YdxYe3289XqXB&#10;qIlWZXRXg3qhANxc6lu9tO/PV6oLPTTQeXhjMkscp91Rqw8e3gRz1eoEutGJVL0RqabaqMQu0m5s&#10;t9xA7eGv1c9XqJrHVyyY55UDA08li261+xJsND38eer1CTimJzQt8uqLIiRhLKQGsV76/dfnq9QZ&#10;YjJFS08KJujFnXafeO61luRcnt3Hx56vUjYqWLEYZYqobJIF810FrsBoGP0n8+er1RaijtKKhtzJ&#10;osakjUlATbxFjfQ/w56vU0TVWH09Gj1KsGkb7Atp7Cdex9vPV6uEpSixJJKiMAyoLoAO9rjU2tf+&#10;/nq9SiWsmhQxEj9In0ka3t9F+er1J6d5ZJ4lnkKmxC+wjxF/aPDnq9T7HO5VaWNtu4e8NLEqbgew&#10;3PPV6muuxTExVQJSGOOJSUnAFy6m+gPYa/A6eHPV6skuKUaU8tOqK5Qjt4X7kkeI8Oer1OKYhUVl&#10;M8TJcOBqbA2HfXTnq9TpREiF457233U+0W+z9XPV6ojTUeFKhEbeWx3NqPovYjUXv+t+er1cqCT5&#10;1GQReXFI+25sdTci30+HPV6seJz02XKGndEAIKrsRC5uW27yFBNvjbTvz1epxgxQJVRz0cKlmDqV&#10;t3JspsR7f4d+er1eoqzEErppMVK3AdQoFtoOlr63FtOer1ZYZ6aCn/lpW/lsCAAPs9jb6+er1ZKl&#10;0p5jUR7WgIVVNxfT9fq056vU10oR8R8iBjsJLMfG/wBHPV6n1JKORkO83JIOg1se9h7eer1NmJ1s&#10;D+fT0to4mNrWF7n2fDnq9UKKpqlnSqF3QHau5tLAantYa89XqXbVsTRtJILGQaC/YDufYQfZz1ep&#10;UUsazUFAVUyRyB0AGhUE3Nj37dh7eer1K7BsvvXyLVUshYJ5nuECwZQQpIte4H7eer1KiHNsGCxt&#10;h9OoD6K/Yk3/AHh7Ln2fHnq9WZMYcUrTVkhCRh7HuWPcfV/Dnq9QTYniv8svV1IaYTE7tqFr+zRV&#10;vcfRz1er/9fRHqsIqnqaqGib9FIPNIN9wYamx+PPV6nikp0lgNXKCRNZQTfw1sNdOer1OMYi8tJd&#10;xbaHAB7k21A+7nq9UiKjqsWAWUiJgwuQdbG+l/bz1er1bhzU7mKDTaCge+pP+Ike34c9XqccIw2q&#10;8keYwaZiSXFu3PV6nmkjE07LCpmdlChQPEE6DTnq9Tjh0oqaZZsPN3LsreNtps33Hnq9SmpMCqzs&#10;mgvLIXW6sNDci5B1156vUJGF9P6zEK15jEdlM/mHwFvZc6an9e3PV6hcwTLa1l6iEfo0uoRQLDte&#10;573HYfXz1epTUlHDHM8dDaGYuI9bnTQ3AHie1+er1KiDAUjg2lXLO99x0sLjS30c9XqfZMDiFT5C&#10;2aOMoS50BuhO0e23joeer1S5MMgp68VdPTiZII1NlsG3G91N7Dnq9TouF1AkpMQ8sFoNgVDe6s3Y&#10;7fHXvz1eptxLCFwxa6adgvns0khB0MlttrA97Dnq9SfrKWSKSmSgmKy1AD2bUW3AsxsO4BuB4nnq&#10;9TZiEGLfzGOkpHSdCdszG4axuFIAuBe9z+Xt56vVjiGDUdOBJM4kjLhVU3sQdre9fxPhz1epulR8&#10;TLl2Efl6/pFupBG0E9jpz1eptn/32YWuKK8a7A666sAdNwAvof7+er1NM6mpq41hO+QojLcX1JsA&#10;PpPYc9XqWGGYdXUVfYqqTuAWANrKTYXHh7Oer1DJhVDh+I7GUCWKNtjKLDXT3vpU89XqV2CvSzVc&#10;6N73y5ZFAFwtr9/Yeer1OEGKinHmz6ybSpOgtbTsLEEePPV6vR43WVcbUxsXIsGAG3avj9P8fr56&#10;vUwVuJU0dRFXrcLGX3qbAHwJPttz1epyqcamMbRI11Y3Qf4QdL6dteer1OlFi9XhU6TVciAR7dgu&#10;CNrfaAFu97mxH8eer1P0WOiajR6WULvD3styNSF9h7c9XqiUFfUVFaKiGcomqg9lU2NzfTx56vUI&#10;dDjsFDaTE3DzE7EAO7QnRri/s56vUu8Dx+Gm3RzEea5Z1bdbQfa+s9wPHnq9S0psx1r0jyQMC0YZ&#10;RY62IvrY+Hw56vUrMvdRsSE+HYRTPuklcbiNQSLmxPtBHPV6jVdN89z17VE09Wwjid/dJtqumh9l&#10;/wBvPV6jvZAzRSU+W0GLzGZpWW6gam9yvtubaac9XqETEcNpXw07qfWUFl3XYgHtcbdL3/W/PV6i&#10;Deorpf8AP4RI86RWKnyyincpN9Rr8P4fX6vVT7mvI+KZexbfIxeGzj9JESy3JbTQAEn4E/G3PV6g&#10;zOH0hd2MzvIrM5IBRgh0uNpBAB1uP7eer1Zo5cOw+ojUq7pHGLtJI0jEdwBck2vr/dz1ep7p6mfE&#10;6YVNH7gZyQSLDS/cHW/hbnq9Sthqa2PDBSFo7SlXkIQFu4uPgTbU+y/t56vUvsKkwpWWkpIbRTEk&#10;tqB4G9/if4c9Xq5y4XTrQv5j+YZQ2h7oGJtYdwQfH+7nq9SOxKFaOr/30yBIjGSSws1rWOlh39h5&#10;6vVLyElJPULTToR5km8HsWVdQCD4N489XqOrkI4rgFatXSBVp32lwSLKCNPpAuTz1eoRs0daIMr4&#10;HJSu36FhckuL72+zcH2ew/2c9XqrY6kdT8YzXX1QNU/k1UIVYwSFFrhj3tdvAC3t56vUisJcVuIU&#10;eH1LeY9DEYYWUWVI/tFPHS/ce3nq9RyOkvSuebCzUorSSSMCSe0akkDTUAEa89XqsFyD0awfA4I3&#10;iT5x3dVaRrAqSvf6/wBnPV6nTNOXqinqqmGrG2BwgVixFipbU6+F/wCPPV6gWxPF6aEPSYeBJPBY&#10;PISQCoPhddfH8uer1Fkz/iAkoE/lqPI07POjdwyEsrbW73BF9P289XqI9n+sxSprDVUsSF5fcMjE&#10;3sCRYgeN9df6eer1FwzU9WlJJh+JqC8YA3j/AA99Pjz1eoMlakkaoaE2imVAV7X2eIHa/tP389Xq&#10;wtDTGmaGZlAYgxqDZhcanvr9P0c9XqSuO1kuIwQsqlETahbQG6nuNfHnq9RuuhubJKWOlw+YmV6d&#10;SSw1IJNwxtbvbuOer1bAvRnHKT+qVPLSRkS1gVSxO61h4e7oPh/fz1eoeYmgjLAHzJdqoDYaXGtv&#10;jz1eqHX15osSSggC7UvJawJY9u/06/dz1ep/pMdheL5V4/MlcsTYgkXA7kr7f489XqTuIYgyySUs&#10;A/ySG5NhYXva/wBHPV6kFLitViOJLVVWqqYrr2Fh2J56vVhxWSWbEHKhRDMGJFrgFfEeHcgc9XqY&#10;PKqoJkooPckk8SvgNb/dz1epT0VWGcMQ29SNhJsDY2N7eHjY89XqVlHUyT10kje5AvuPax97wsPE&#10;fHnq9Qe9S4Eiwqow5i7+SyEWFywB3bV9mv6+HPV6qE/V3Vwrj01TuMpAZjvuSCbc9Xqq9zTJ840t&#10;RXlWDLcKnc+w/Xbnq9Qd170EchpoEYDYTcvuu1rADQdj9XPV6kvA7xqwqO6hbmwv3Nh9/PV6swKi&#10;O0ICubnw08Pz56vVBjoI2VvmGsZLgDsO333HPV6uEiU8ERckFJQVUey2n389XqmUdPE0EVMFJYaX&#10;Ot9L6+znq9UeaaQhICwKhjdbi1wb9+er1S0ndZDGCBcnaL3ANuer1Tac09POr1cvmO7HQ6jt3P0c&#10;9Xqe68rUyCoJumip8CR4fA89XqR4ZZXeCs137jf6D2+vnq9ScpYkSqaliXYH3HcAD2Pbnq9SVrKb&#10;DjVTNK3vNdiAf3lB29j4/wBvPV6mymD/AC71Bpx8zbS2gB++/PV6nzB6araaGqr5Nsil2YKbgC1g&#10;CL89XqF3BcaaSOYVDO52jy2BACm4I3LbW4uDqLfVbnq9QrUeLDzIC2x090lj33EXKgWHbsfyv356&#10;vULmWaKhqmFYsCzSFrBiASdfA63v3tz1eoSsH/lP8zSkpfMR390gptB7sVBPc2Hbnq9SUzWkNKg2&#10;EiOCRxZtCo1YaH289XqCXF8UtWvUeeJFcDaCRp49vHnq9QbYtjNVDLLNcE6jae5ufDnq9SKNSK2Q&#10;L2EbEONNCf7Oer1OYrXp6kSUy2Ed9T8Dz1eqNPMlSz1tQQQbgr3J9v389XqaZ6qMJskFliF1sOw9&#10;hA07eH9vPV6kpiFjJC8XaSxXw1N7XHf6uer1T4I3EzSBd0gNnBJAta4sfaOer1dNX7P0exWbboTY&#10;hSD4/Rz1epurZA0iSqAJAouQB7e3w56vUzRYjDBN8woLhpNNb9rg6c9Xqx1lbP8AzG0ULMijczAi&#10;3wVdBrfueer1c6HEoPlHrVBUqSFVxYgHQ3Px56vU0Y7TmW1XOh3+6FI7Xt4j2D9fbz1ermZTjtAl&#10;GGKEljZba9ra+Go/jz1ep2o7iCNAQ01K4v7SfYeer1OdOuJvC0bxGIsQQSRYAG4IHPV6okgnpcRV&#10;qera0l022Up29o1uD/fz1epvTE5kkmAbepDBtRY20Nraa9uer1RqQmpoJAA0KQK2xQRtAvofpB56&#10;vV3FEZ4NtduZWUbidARe+vxHPV6nunpDEkscpDRkErbxBJ0+7Tnq9TPVyGjwmNoVCojShB7La669&#10;vDnq9UDEcRqXhg8o74dq3AtYEi57689XqUFJEkc3yr2EZKlQNdSLkjx0PPV6lDiVOzRrDRqGBUkn&#10;S9j9OuvPV6sEtPDBCkj32/vbT7QR2+B56vUgqivmjgp4HVlSLeDIvbXuSdDcfRz1eqJXSLTrJ5I+&#10;0igX/eJ8T7eer1M0NHLWURkRj54IULpYi5NyfhbTnq9Uidpo6NRELOjgOQe51Jvz1epuSCtTaHYB&#10;Wa+0m+vPV6uNOywVysVLMrgKt7H6eer1OEcQp6uUV43Rm+p7jxv9HPV6nipeWVlrIbNIihdf8B17&#10;d+2vPV6m1XgmdpAyz6ElW097w+nnq9XCtkxKn8mRVsqhTYagn2fVz1epQw4tVVUgaPZ5caDeltVe&#10;9rfEc9XqeqGQw1qy7dm4gSbbAWt9Fvr56vVmwtal616mGwS7AeIB8Cbfw56vUscMEuIR7sRJQqWF&#10;/gCbEC/iOer1SMWw9KkgxNvC2tcgdxpb489XqRlfhFTU1bT06yMb6AAsR4HtfT4n6+er1N9ZhMsF&#10;JvpDskDFmtq1vEL9I7nnq9SW+XpRXQybd4dHVVPhJfx9tuer1Z46mWCU0kqeWyWB9pudCR4Ec9Xq&#10;cfkpqdlheQNADuJ3mzd+y3sCT3PPV6o0FVS1sLjaNsb2VR4k6Cw76Xtz1epQU2ExorS1C/aUbVNr&#10;3t31tz1ep5wWBhh0sEiKl2JBQWZie5Y2vf4eHPV6hCy1iaUEL0hj22Fte5NvD6fE89XqhYticCU/&#10;zU48wMCptrZvEe3Tnq9SJjooZ2+Yl3LMbOLG1v8AVOvj7Oer1TaWSasqWO2wCE7vaR+6Po8eer1L&#10;vCKreyCYnQD3VO25v4G9789XqM1k6fD0hSvRGKkgm5uRa4PgOer1Hx6bS5bGHyNVA/MPayBf3WFl&#10;v4jXx+n6eer1Gz6dYvRriieeFHkFFDakKw+0LeJsbc9XqtIyHXTVuEph80W2Aovlg2sL3JPttr2+&#10;PPV6kpn/ACFUYp5/lx7aZVkuw0JJH2rjtf4c9XqJTm7Dv5AvyUlGFBQtGZAQbX9n0+3nq9RJ80Zp&#10;D1VbBCBdBJtNvDxUW++3b7uer1AmtcahxUTAbI1dSPBiRcLb4d+er1BhR1k2EyyVocA7iFUdlUm5&#10;A+geznq9UGtzRKZEaKQszEj3rCwbUqO2l+wPPV6mybHpqKv82WdHV/sgLYqb+J1B56vUO+SJhW1c&#10;hqtoVt5N7aMCNbnXUa89XqNNgmZafCcKigMe4sXIOlxcW3H4E+znq9SqwvNlRUTSpBN5LbRZRewt&#10;oWPtHh/fz1eoZcBgoZp4FeVHEDKwJsbEaN7QQeer1K7E84R5cJrqm7qqkblNrm/YWsAfHW3PV6kD&#10;nD1EYLHhDTy1Rjli2tFGDdiw02/C/wAe2t+w56vUC2MdeaSqcLUSmSV0DOQwABH0G3PV6kHjXVGF&#10;a8YS1QxE6D3gDYBvA6g6Dw+sc9XqQWZ8xJi9KMPpXGkyp5l7EIg3FddPe7E89XqBs4Rgc9RJNiTX&#10;Zy5dkAILG+37h3PPV6ik5zTBcMxwxygliNq+X9kG5NySLfVz1eoGcUanq63zoQA8e4MR+8D2JHa/&#10;PV6kQs0Iq2lpydqkswOmo8Oer1RZKlZoWFIrqwIFgdCe5HgNfbz1epW4djtT7zSIbXC2PZQDqfrP&#10;PV6lmtVTGZJNzA7gARro2h7frbvpz1eqXUQvDBLNSoDHL7mmhNvHT2jnq9TEdsMZqKxmZgoCrckb&#10;R9fcc9XqdqjDTV0iVcTbQqgOo8VJ01/hz1erPWYcESNmYPfaqDb3LaAHubj+3289XqnRZZlhd6Ko&#10;V0qCdApAGmhYsD4eFuer1ZMNxWSXEpZMN33QeRIZAVBK6sQSLEfEePxvz1ep6p8VrqiqiMsQCB13&#10;giwCj94Eflz1epVGqwesqZaqpmBuxCKF03A9zrpz1eqN/J4aqQYipAVgVXUAXB7kfHnq9Qd489BB&#10;JLHZWJlIUqNRb9nPV6mSWBJZYYwCoAAL6aDd3P189Xqn/LRRTzkIDGSN5sLk9t1xrr4c9XqeqtaG&#10;uMFPDO1LtMbblADGx1TUEWYaHt9PPV6mrGpIZxLBUC5jHdbAj4+3nq9Qf1GIxEGLYQUsbkD9deer&#10;1MVXJLUUwNhtYtcC4/jz1epA18zz3WRtiqSPeFvG+hPfTnq9XFYsT80U73YSFdoNtFIvu/bpz1eo&#10;R/koagMY9AQAwsNSNL2+jnq9WSPJ2IYwzy0iXijQAjbfS/c+znq9UvCunbYlWCTZbyr2JFluBrp2&#10;P0c9XqUuEdMY3qGjm9x5AAzgHRb9yLfnz1eobcAyZT09H5nl3eFh7wsAy3sb2+HPV6hqwyswCj8l&#10;o4tk0FnItowBsRe1vjbnq9ThifUGCgnebCF10ZUNvcGvcX8fZz1epGZu6rRDa9LcmVrhgwCxhQN1&#10;+3f77/Dnq9QHZk6q4hPJ8kn+TIuCbEgnub37Hnq9QSYnn/FKyORC+54lOxQe9ydNTb7+er1IX+dx&#10;T1Jog5WVVZbe02v9HPV6g1jmzDhrSwIFZTvYDcGtr4ey/h489Xq6oQlFKte8+53sGQgHaSNTbnq9&#10;XkWsqHkmhi91ZFXaVA3Kbake3nq9Q3YVkypiniEQRgwBfw2L4+3nq9Rlun/TWlV1xythkKxvsYWJ&#10;G0a3sNCDz1eo3mX8sYDV1sk2GkOqRIGVRqBqbsDr8O3PV6hHlpMJoqDyWBancqXjV9rg/ugWBsG9&#10;v5c9XqCnHcQo2rJ2hiMFOioVgLXdHF9xLaXBGoFh9enPV6goxTMdNT4bPTU7t5jF394Ek2Pun+Pj&#10;z1eoA86dQp4IRFRSbi23cbjTwtbnq9Rds3Yq+ITx1kkzI6naFVjtNzqDz1eoIMSZcXqxJOzbxJsF&#10;rmwGo0+6556vUvMqYDJTmPzb2ZhcEWuCfEe3nq9RhMCghpXNFKn6N+zqvt7aj2c9XqHfC66CniFH&#10;FGIjs7gi5I7sdP3hpz1eqTg/vzfNIxS022/+K/cfT+unPV6hEw6rnarWaVg0dM4AAAHuEHS1r99b&#10;2PPV6nmoxCmdUkpl/SSl2kAIsAp0toNf4nnq9WWGqhqqj5mmJJktdTodq9wPYSe/PV6hjyphkYli&#10;xFCYZCQ0RN7ITYHdf29rHnq9THnioloZJKqplJ+YdzICdGK2W4t8B3/s56vUTPG8RpsTc1FNKVBd&#10;gBaxG1ivu2vrp/Tz1epGJLigQU0Z86mklO7fbdYd/C2vPV6sEmB4bUs0Mz+UZCqEszFVUn7RAvoP&#10;gL/A89XqTFRFT4XJJRb97IwG5SbezTsf7eer1MUzedWxyRC4QlLntYDUXv4c9Xq6nqcV3PDh48mJ&#10;bBtgC7ha5vbU3HPV6kfVNFMGmC7UuVUad7a689XqSOLCNKcNH7qbgfdtcn2k/rpz1erjUSSyUbxE&#10;7ZVsVYgkA3sb/rrz1eqbJTBK6Cole7UwDkX0uRoLX8e+vPV6m7E6V5ZQ6atICQT+749vo056vU84&#10;bULLHJUA6g9hawsNLfRz1eruiqK2rqQV+zGT+Y0+nXnq9TXIlSyVErMNzH7IB0t7O9vbz1eqZg9T&#10;85TMWJEg76Agc9XqwVFLU0dSa2ksyWJkuR3uLafHnq9UPGBC8E0JAAn13ew+Njqeer1J2grSZFgq&#10;L7rNtAvptGnbTnq9StjkpqiVQb+Y8ezxINzz1eqBPXvTVTQeQfLQGzHUsQbD+nXnq9TJiVNWVzMM&#10;RF7MoQrpYezTnq9TfTxSfMAVkYeJHbypVubMDqD+3nq9XKppZkqZnSRdjqW2+y3ieer1dUVZHWUk&#10;fyzbZolYk+IG7QfX356vV5qmBYz5ZclGYOTa5Pew+Hs56vVClxqno8RirqVQ6IVLxmxUmxHbtr48&#10;9XqlR1VTjMfmOxRGuXChQqi9gq2ta/ftz1epYYPh5psHSOQiyFyPaQL2+/nq9Te1RDRyxVEin3wB&#10;3vYse2vh4c9Xq7WCvpZUaNwVQtYG9r62+kAc9XqmYRVLiEyiWQRpv2b2BCk+JtbwHs56vVgjrTJi&#10;LLuKsHeMCwFrE2PfUEa/Xz1erJSII6eSKsLNJMXVdL309vhfnq9UCtwSohmpP5nGUkdVO2xC+1SQ&#10;R4jtfw56vVzpo4JZRR3CbWN/aXve3xFuer1K+jkqqStZwl0ZQLf4dSLnvofAc9Xqe2aNJPKjIY2J&#10;YaaE89Xq6QwwJEqKHDAoWFtLa89Xqfoa5KiLyYW2jRiT9Hbnq9WSWpiCRoaZz5m4lrgKNfG+p+HP&#10;V6nNJ8HajxClrYJJ6mWnVaaSOVUWJwy2aRCpLjaCLAqbkG+lj6vU95eq4PLMUwsrCxvYbSBb8+er&#10;1G76b5goIJUjq6kRj3bX00ANgO494Hnq9RssDxWbF6aeRgskVOiqu4AjXW+3wt/Rz1eoCM80dRTS&#10;S0006usZ3QhFFgT3Bve+nPV6isZoxB6NGp6GViJRuljU2DHW1/iDe39vPV6gMxCV6hFhlU7d5JuR&#10;f8rdv1789XqmCOgeJ6ZULNYgWAvexAJ56vUmpMWloauISM8bhSlv8QYd2Pt56vUrcOZPk5menWp8&#10;5kQPe7RkD3mFiBYn4XH0X56vVCrUSno2eF7vCxU7v3dwuAvjb9vPV6g9xPEGLyNuDLZfdI8R7Pp5&#10;6vVGoaR6UvVOACbAnQ9+er1OClfKES2YXvf4HXnq9XHEUhpt1RKS24ixFwQO9uer1RGmlhbygwDF&#10;SRftYc9XqjfPzxSxSWLA3Humx9pOovcDtz1eqbBPFFG80JkMIYhd4AN+5t/Tz1eqBJVQXd4WMofR&#10;gCNCNCP6eer1drOJFejSO4VBuN9L/wCH238eer1OuGwfNbd8W0RkHabWJH2QO/bnq9T7JTVLV0cz&#10;2ZZAWf23J0t7R7fjz1eqUuGo9T8xUKF23H06+OnPV6lHQYY1Jd5I0CXBsGFze9wO/PV6hFyhgT1F&#10;AMQrlEg8+QLtutgW9wOPGw7+BPPV6jnZBwimeaKmxOEbYwpRba6C9x7Rz1eoxFYzYPg1NVYIo/Ty&#10;FQjLuIsDc2tqBc6c9XqQ+LVEslNHVOyoTEWcoALkHQWHb289XqCXNOIPh0AklkD32uSUXdqPB9Wt&#10;8Bpz1eormN5lpsRx+n+ZYRwtKyNJtJCqRqxABOnjYE89XqBmt8k4lIh94ByA3sBJ18fDnq9SPxCK&#10;YSPCSrEOGBHfTtf2jnq9WD3qirR53VS1hZO1wNdAOer1SQDTs8xUbpl29vp/Mc9XqbqejlpoySdw&#10;DaXtex789Xqh1kqNTq0Z0Jsp7Ncam/089Xq5xyfKu5rQvluAdxOoPPV6oOG0dGazzJphue5jDk3u&#10;2oAt4c9XqeRTx09Q3zaki3uOD9k9/pseer1NM0ldNOjzDbHDfXTXuB8de/PV6uVHUR7y1OFO1rlR&#10;qT4Wbw56vU5/MQVVE8llV1NzbW6j9vPV6mbFo0rIN1OB7imx7gk6jTxtz1eqHQ0U8kCXYMCVvoCd&#10;37Oer1LuWkooAQB+mNiSNdbfdz1ep+w6Oqq4I6UR3K7AfEmwtcD2nnq9R9OhPR3G80VlHVxx7olk&#10;ClR2Pu3JY97r3A7Hnq9VzmRKCHp7he17SFmC7SLAAftBN+er1JnqVmKGKnth0rWqNJt5UDcpuCPb&#10;ofz56vUUbFc4VIx16fCYmk9xgzCwF17Mb279v7+er1NQzBJUKA0gWcq1y1hcLa33j2c9XqxUUlJS&#10;ytUmBRJMt3J13MSbE99QB/Dnq9QdYricPlPHFFqNygLt0uSfboB2+7nq9TNA0NDgMdC8SyuCzKzt&#10;7wLHso0uB7D/AE89XqTmJUXnN5tPYU4c+YRowPe1tR73Y89XqCvOcFdUyM8EW9rgBUUAWAt4Aage&#10;P39+er1Bg0VcyiSs9xV3WGt9D2vf26c9XqUVSyHDWpp3BKi7bSNPYfz56vUzx4pNh8Kwwbidwta4&#10;ve17jnq9SLx/GKtcQeNahEjAG5nLHcTclVOuo7drc9XqQ7R1nyDVKWs99jMe3iNLDT7uer1Q6eFq&#10;l0lqXEboDuIOhPtHPV6nfCaKGpkJibdIQW08CNdB4X56vVhxD+YQReUsivHuIUeAP0jXTnq9Qd4n&#10;M1I4incEo/gfD4Dnq9XcZkq99OT5S2JRmHbx+nnq9UWijpwywy7d7EMW0+1Y2Pt56vUsI6sHzP3t&#10;xA3e1gLfnz1erBWxyOqJK6xS2D3PbQ+0An6Oer1IJKmoesklT3vKI7i1z3JHwPPV6peGYoZ1ZAhu&#10;zE7bePbXw56vUImB4xGI46Zbhi2x7W7E2Njqfu56vUMVHXTQ1y1mNKgeVBGuzb9hPdQkCwBI7nuT&#10;qSeer1CpSMgpWqaeENEFIZzbQEH3te1jz1epK5hwZJh8rTxbjOA0gIva2osPYbd+er1F6z1gFVl/&#10;FpsMrIBFI8ccqhhYgONwNj4Ef089XqCHyZBIpkfapGp/xWv93PV6nrCasU7yTBf0kn2VNu47W+m3&#10;PV6hoy9Oa2mlgLmON1CkLbduPxt7PDnq9SjwtHTEERY9/ki1msLjXx9vPV6l7h+bEeuNPVN5UjEL&#10;t/wjv3Ht+jnq9TTmjFaaiwtq6NCbvaTsSL6aDTTxvz1eoK8KdcUxj5WNbU/ukMCBtIPvX/X6+er1&#10;GwwKCqlwujw1xbyWNztsTbU3JHs0tz1epZ4hNQVVCsSpsjiIVg/bcDcEd/p56vUGuMYlDPH8tTws&#10;srOFIFzvUaafH2c9XqAzOk+GzUUq0C3PmDeXB3aHQKNbH289XqBPEDFLirpAki32liQQv/EVP8ee&#10;r1LjBsQlinWp8z9EdoAW32rWFx7Rz1epe4TVJV1rIkpeNSynd3JN9bi9rHnq9U7EsSpYWSkclfIG&#10;9rsQB4gnsTz1eqRS5uxSaWOvjCKo3ANe/vEa2BAvcfX/AB56vUpMsV9ZW4dJNKyl97CwAUmxJ2gG&#10;/hz1epD58eWkxENIu15AO+o0+u3189XqBaeSCGZo5AAxYGwBvfwI7gHnq9Qn5fp5KmoZKI7jGqyW&#10;IN2PiAe9x310+PPV6h+hxCpxTDoohtpVhtveQAglex0It/Rz1eoLc2/MSxy10z7YQwDMGAFiLC/P&#10;V6g+oGNLMfdDLI9lPchPotfTnq9XWJ1ARfLKlQqkb7aC50156vU30/8ALY1+XxOeQ1IH6KVFBIGp&#10;2kXHc89XqUeH1OJrF9kL7y2LgXIvr8LG36689XqcExFPNZ6rYzRX2kAACxv7vaxB9nPV6k8cWkra&#10;yORpPMI1ZjqWF9L/AEc9Xqw4o1BsM1QqFixAbxW/f489Xqn4fM0FKQQGtooAvcHub+3nq9XWL4nQ&#10;1NE6UkB82NUIYN7qgD3l22118b/2+r1IuhqEqKs1sia7Smy2p8T8NfDnq9XCpaQRjbH5v6Q7AO4X&#10;ue+mnPV6m7FlrW/SVIXy/tswPvE3Hw+/nq9ThhJVAXm0VrWA/jz1erFX1YdfPgXWEFQSB4H2Htz1&#10;eporEkkoSapdsrg+6utifAGwP189XqjQ0EMlEu8EeVZip11HxJubc9XqlzrTxAVS6odtzbUD2WGv&#10;PV6mavo9mJNWUzBlkjCBSPzA7fTpz1eqZRtKwEIPl+XuLt2uBz1eqXIJEAqVJElmCkf4eer1Z4am&#10;r+ZWnm1k29zqNPbz1erDNTLHI0gVnW5uqkA697E6c9XqdYVw5VWCl1VLGx0sfEXAvz1ep2o2SrMT&#10;0815HcrY9gB4fdz1epTHCTHWRPA36OK5C+BNveue2nhfnq9SxpHWZpI3SyqFGo7W1JHw+jnq9WB4&#10;BimKRTSm8AYDUeAGgB8eer1Kmmiw5r1Lx+5FdVLAj7Xio76e3tz1eqTgoExkpd3nRRArvB1BYmwB&#10;7W56vVlxHBhS0cVaJggjDAWNyWv+97Qeer1YsHpZaqnSqZQrSOwG0knQ23XGnveH9vPV6hWyRTvL&#10;XFFfzXhI3xWvcPezEWvfvb2/Vp6vUajJeDyRMrpGAJCfLYgaBRZvgL+znq9RqcnYXDQJHVs25XcI&#10;0S21LKe/b8+er1GRy9R0NdURx1MHlytbVAdrDW1x4Ec9XqMxgGUcPN6vDnkZnj2Hf2uBf3ddLHxH&#10;PV6l7h/TMz0P8ygUl3DMVFgCWPYD+nnq9RhchZYFLSGhelWM2Ekenc21N/jz1eoZcLy/LPUQxoGj&#10;UBVfuCDf+BHPV6hew3A3nnWOYDylsviGuL63+Itz1eoTqDDlScqY+x2rb2W56vUM2VaU/MKwTUH+&#10;nnq9Qz0ra7CO17+w89XqVFNAAg3DQ6fRz1eqScLZnuNNT7Lc9XqUdPRhUCsNLHw56vU4xIqDvr+X&#10;PV6uYdR3I8bA6689XqwPiyodt7H7wOer1QZcedWJ3kD4c9XqkQY8xFidNO/PV6pn8yRrtcdvy56v&#10;VISpkIA3HUfDnq9WeOpbsACR93PV6scs7eYDoL3Hw56vVxdA7e9fW48deer1S4WWEA3v4Hvz1erM&#10;PLkbdfXnq9UOsgvfaOer1MNRUTUtza4t356vU1tijnQDX289Xq4nE5Y0D+GvPV6pL10jruXS/PV6&#10;mmq3ykDS+vex56vUhsey3DWRborBgSQxBJvz1eoEM1dJaLE9siklhfwuL/3356vUTzqF6d6eaaZK&#10;mETblfYfYfaR2Phpz1eopudvTJFjcMs0hskW4hkRdGt7Cp7Hnq9RTsw9NMTybiKfMUbruUE6AKwF&#10;xpbnq9TXVZprcFeOoicxyCxCbb3ANyL99R+unPV6hhyl1hrKyl316in83aqJvuUHc9wNDqNfhz1e&#10;pwzZgmVM8YQ380pY5oiHB0TcC3cglfYPy+jnq9VKfqZ9PkeXccknwI+bT1ALKoGobUppr2Ivfnq9&#10;VTPU3A8QpYpHqWO9dXItY9xYHvcW8P289XqLJV10NJNUiIHcFjLOAe3hfwHPV6muilpd0uyRUknB&#10;JLgk28bWGl+er1LCjxh4JY6WC4JUrY9u2h7+PPV6l1lyulqJo2aTy1L7JPobQEW056vUKWJ4ZTR4&#10;tSUFPKrgorSnQhtT4+BH0a89XqSWYoov5nJ8vEqRlidG7i9idbnt+vt9XqA/HaNUjeML23EDUmx0&#10;76A/qeer1BS81DXzKsRPlAFdxsLlSQRYd+er1LXCaisSaGSkiidYiGAdFYG3gbg3+g89Xqmpgwle&#10;oYAHzh5hItZSD2tr256vUzVuF/J+WJELBgSSew9mt+er1MIWNLTMfEge23w56vU7YN5Mmyob9EQx&#10;Gtrn4/Xz1eoW4Zkq8LM2woYipItqbE/x/Xx56vUra5EwnaYrVBYRvdFIFmAO3UDUdie1+x8eer1T&#10;YJUrV+ZJ2XVgoXxYaWNvG/t156vU3wTwxQtNU0sbyxh/dddRuBFwdDcd/Ze1x4c9XqCPFsLNTPIV&#10;Xy2Q3bevce29ra+HPV6kfLl+oeVZKZCV3E3sNCPbz1epXphtZLSfNBdiDUn+J+HPV6hHwenknjf5&#10;5PLMoAVPHQHX6+/PV6nJ8LoGhNM5ULHZr6Etc2A0+PPV6kTVYTWtKyQrY7zcgWO2+gIPw56vVLfC&#10;I4/JjpUsWuCfGwNtLaanXnq9ShkXEIY44qcbpNwRATa/+K5AvoNeer1KyON6SKmp8SiAeU7ANBck&#10;kgg6X+HPV6pq0sSVzxwfp44iwKg/Z01J79vDnq9UkUqJQeciJJtIILdwD20+HPV6kE+GU8lSKmQh&#10;o97Xt7fD89Oer1SpMCoXZpKeJmdJEYqAOxvoL2H589XqkHAYmxuOFriNitwQRYXu1tPD289XqVrY&#10;FFHNUrTG7Onur3Fr2sCT4jw56vVkhoaqPEFwui/QRGJ3l3EC+3UWv4nw8T9PPV6umwczSeXHMIlV&#10;Qzbgd0hPhobA+J/p56vUpqETFI6WCHazkDQd7a37c9Xql19BJTmVacA1U7oFQ2FiR4drg9789XqH&#10;vp30azhnVzBlnDJa6p2gkRm6g6XOvgDpcfDnq9ViXS78KnqVm+vp8yZtpBRF1jMkTRqWbcCd28Fr&#10;EfRz1eoyMf4UdfgOHzfIU0tQ9ztYqu037XFh4n+HPV6g5r/w3MShqIpKjDpY5I7gukjKAT9rRSLj&#10;Xnq9Vi/ps/DHyVh89Pis7O0JjQypMquC+typ73uLH8789Xqu36ddAcsZeoYaXCqGJVhACHylBt9Q&#10;Fuer1DhUZfShdXq9dlgbEAafDnq9TFi+K4dTRNFDqn089XqAfPubZKSlKUxsVQk9hbTQ/Xz1eqtv&#10;q51pkw6sliiCzNG4RyzkbB3v9Q56vUG8HWqOoofNqmszBNCQDuJ7gnvbnq9TxV5qV6d6tR5gltGR&#10;qSW1Ja/j/Zz1eoPs1ZgkMKPTLdAAGsxG0A63F/HTnq9QF5rxWijWGrMEdTPO7LESPsHxFxYgjx56&#10;vUX3MOKwsa3D/llR4ApRyCTuJ9/xsVPhb4c9XqC/EcBiqaqlrYkClSbsSQRcHtoPaD9Xx56vVEr6&#10;VYalaIuZ1JO1x7pv3JOhuLDnq9TPPh1FUVEssQ9979iNSg8Owvz1erHh0UctK1JTQ7ykoHmaFxvP&#10;vX8SLaWGg56vUJGWsvyIstMvvRli/vqCAb3AHe2vPV6mHGMny1FPXvGpgkDbiRtutz71u+m0H8ue&#10;r1Feznl/CafFaSkhPmCRW8yRdC7C9t1tNBYfdz1eoOoMt4W87FkeOVWN2DAIykEAWPiOer1KLBcL&#10;qsKqRShbRgFt3fUg6E+y+n389XqzVaFIZqWj9x9u64Om62ttRpz1epjwvGZIgtPUQgujKpJGuwi2&#10;7T228Neer1L3DsTjr4AAu1FN2uSAoXUAX01PPV6hXgx75unw5kVlKuFUlidu46knxB56vVlzNiOI&#10;SS1dHK3lshG47gQwJABW3gbc9XqjQYvRwq2CUZZagor77HaAzXFj2va/bXnq9Q/5KxPFscrKYR1E&#10;VKhAUtLqpN9v7qn6fo56vUY1kngwBsIrv0rxspRojdWAv4/E256vVWd6mKtJMUqo4WKGB2WXaPHT&#10;Tx+i/wDfz1eqq/qbPQVLmohpCXfQGRhtc/ACxFrX11/Pnq9RZ8cMtJg8WJSy0sMkszxiFkZyioAd&#10;7XUixJsO573t356vUiKmaeWTfVSpVM19zwrtQDwAGnYfnz1ep9wTCqusrkpmUMjWBvb7J7EfHnq9&#10;Ryui+TadKyCdYkSRCSHJIUi+twBckAePPV6rJsmpg9GtPQVrGOolJWMR22MNTYeIYAX+g89XqNhk&#10;loajMStOrD5eKB2DLYAAFSAe1/HXnq9S5zRjNU0kdbR1PlRwiQsq2sPhf9f4c9XqJLnfHsSxCZhV&#10;Sea9MGkNxY2JBGpv4C3PV6gDpX+cqaikqSzS1BJQX1JtcKpGoPjpr7Oer1PNbSRfyBp2G+ojuZDe&#10;wNh7qgm2t/E89XqAjO0cs8QqpJY6eeKzEHxFzppc3tz1eov2MV9XWYchw9BMEmBK+2/cm4vceAtz&#10;1erJ51T8pEsI2kqFZSNb3OpB56vVGhWAOHmO1l3Ibdr62P0jnq9XWOzUcjoJJFY2RVTxYge8CO9+&#10;er1Q8LoEo6NYYUj2xMWUKgG0E/ZXTwH389XqxV7wVFfJTQD3BZlLdwfoGmvPV6pYSGeJt4B8v3UJ&#10;N7BiSb/R3156vUy1tJ8zSEySXm3KmmnxH5c9XqmTohdIpCTISACLWv218Dz1eqEmEJHVmtnjUhGs&#10;txcDUWJ7+PPV6uEMorXanMGwkM19LW8dTp356vU34eghnkc29yxHY7hre/jpz1erlWx0U1AslLaO&#10;QkG5Xsb3I8Pr56vU3uvnVEdIz2isQLdrjUEjnq9USsRq1hhsLqLkBdQQT4aX7jnq9TRVTySSiKpF&#10;5IDtBX7I/jz1ep686byVSY+VtjuxUDx8Lkdieer1QhV1uI0izRExsVsFvoSrfdr4c9XqVWH1Ssig&#10;R6sTc20BJAI+rnq9T5W15ip4IVUDY52D4k+y97Hnq9XB3nhrBR1EX6NkLs4PbcSdttSLeznq9TE9&#10;XTwxu8NM61JkDlyQRJYafQRbS/PV6nKrppMTqYShBhdfMZVIJuDqDrcX+PPV6pEscKA1UfuKGGxR&#10;Y2J0AtcnTxPPV6nBlpaWQR4hIS+pt7QdTb4356vVAhpoajzKulDFmB3W1FvAm/b2c9Xq6jp4qHD5&#10;KOSMtKzBt5PfxsDe3fnq9TjDXUMUTLVKfMO3QX0IGpJB9nt+PPV6nT52vqKPYiqsMLBj7t2ufAk6&#10;6/089XqacQxAHEIZvJuk9o2Fr7CBfcfgfC3bnq9XpKxqIinqH8sTOQGuCSLEgj2X56vVzoqvzWkh&#10;D+dBEN37t727aAG/h9PxPPV6vYFiBq3p0o4XiEt2O9NpGt9tiB49zpz1ep+xbC6uoDK8jJJCoB2W&#10;syk3sbg/Rpbnq9XUjR4zHHUMC7xAIQLC6qQLXtbUeP189XqlS09L5fy9MmzyUNiDfc1xcH2Hw0t4&#10;fHnq9UaehgqFOI1SmLaCwGpJN+35ePPV6puHxriBYsWQ2XaRr4nw9h8eer1LUYI2Cr8riJMMjR3A&#10;ItdWFwQTbRhqD7Ne3PV6muappo55JPI2vKAha9wAO1tSAT7eer1TayphoaKClCeY02hvrtJHvEn2&#10;E9v7+er1ccOqjPUpQBZIPL3ajsxsbaajt/dz1erhi8dJVYnTylH3U4ViwPdrHUiw7/Af089Xqyg0&#10;0VOtbTR+TIVaQq2pJHh3tqNeer1LCnfEaupgbC4xIjgtMtrEaaWOoueer1CflzDZZ6UTI0YcF/0V&#10;iWJN9Sb2tfT9Rz1eqThtXh4mipXiRAHCsRYBSTqLd7W7m37L+r1CbSYhTvMMPgprpcWYKCAL2J9p&#10;GvPV6l/FhjNFsxGMfLAgFrXBkVrqdNPZa3w56vU64lhaSU0VCt4ZJBpISALjw18CNTfnq9Re+oFP&#10;/I8LnixF0lSZ2uquGuNDbS4Ons+vnq9RIc8gLeGlsJD70UZH7p7aeH189XqL7iJrWqKmSQbBIyr3&#10;sFJFjY+H1c9XqC6RJ4pmadNwibbY6ggXta9uer1d4auFwzGfEoXMRcF443COR4gMQQLjsbHnq9TF&#10;iMTQ1MiwM6U8ukaNtYqb92IAvz1epM1c9RSPHFGgMaasLDsPZc2vz1epyq/mMRwmSfyvM8sXUHub&#10;G9h7Dz1eqC0MhlhkeIgRp2HgT2uPhz1eqRVuKXDhWyoSuhO3uDfX7uer1OVDQ1ExjdwWiINhe2ve&#10;579/Dnq9S7wrLuIYnRz0OHhpEYqzxoCTcXCkgey5APhz1eo9/pN9P2Yc6ZmojWUEqrCyOu+J1DWN&#10;r6gXsO3cXseer1bNnRbpJjdJgEVLmCj+XG0CPcqkMBfX6CLW/p56vUpcV6CpV4mIq6EOkh1YiwC2&#10;/X6+er1SY/ThgdPTQxrCVJa3mgahLEW0tbXx76fHnq9Qw5Y9N2DYRRTY1WxkReUqqLA631N9bE6D&#10;T2fHnq9ReuuvSKLEss1MmDQgsQSLCxIsf+TvZf2c9XqKpk30YyZzZZcYR6Ve+8Eo0nYEGwDX1t7N&#10;Pbz1eoVMb9KGXcp4Leen+aqFB0tbT4nU3A/P6eer1FeqPSniuZswfN01H5kG92QbVJFu5VrjtYG2&#10;vPV6hXb0iYBlbAxLiVCZXdrFmt3Gp7rYix8Oer1FL6jdFMuvU+SAAkLkKiqFb3jcgNt1/v56vUJH&#10;Sn0hT43BDi2O4dIYqgkKQoUlAx2Wvc2sLE/D6uer1C5nP04ZTybF/L46ZZJ5ySWsbgW7DtqP489X&#10;qKzj/Tn5GU4dRwpqAQmyxJsSCB7LeP8ATz1eoGcX6MtXzJDPCVMqksugOzsbW1B+PPV6nqm6Tsrw&#10;SRIXSNQAoWwJQ3sST3tYWP03156vUcroX0uhrsfePGaVVidAWBBsSQPdH1ac9XqOVmToxlTL+VS2&#10;BUEUM8yt9lSwtbxLjdoO2vPV6i1ZK9JOJZxzdDmarYQixvdPtXstyGUi4tpcW73B56vUcLFugWXM&#10;AwQ4MP8AJBHElkBJO3sdex7eP8eer1VXZ66d1E2YaqBKRY6MOwRQoJbwLG35A89XqMJ0L9JGK41g&#10;8Vb8qYEZzaSRQFI1soGpJsQTbTUX789XqMvnL05ZdylhqUdLQH5lgZGOh98aA9ifH9bc9XqKdh3p&#10;VxfOFTfEaVjTszWdVDAHd499R4DTnq9S7xn0NU9Jl+vxKkoBJFSwL5shW1gdC5179hf289XqrL64&#10;+nrLuXatxluhFQtR5JlR41/yqEaoLd1OoPf2Hx56vUWU+nzHsz4rI1FQsFjDb2IIJLeNwDqNf289&#10;XqTGYfTnW5QqklrImEO2zbSbgjW9xbQ+3vz1eqPgNNW4bmCKalRmoo4yXJJLtICNAxvoLa89XqHH&#10;JeK4zUVrRzqWp3J3hyRbvY3+A56vUL2G00s1LLUUAWMMdqFQCQV0IB+gfr356vUW7q9h+KboaQq0&#10;TOrtHu7MA1mY2v4EWv8AHnq9RdMs4SlTWSGuRElhuq2XVrm51Pb8uer1K00LU0hmqVHnMXCi9wyj&#10;Ui/tHsHPV6mGspVin+Zp9pjKXYNa6nWx17a/r356vUDKStDiFT5nvFg67r9iQQDpa4B1Hhf4X56v&#10;Uy4TI5wuHCKutRqiMsrzOLb7E2O0dm8NPy56vU01QqaZTsTfYhfquDcfr+3nq9Sriq4YaV5qizyA&#10;WVSA17jQg+FvgPu56vVHo6uWrL0yNsKE2bSw9ov9Hhz1eqIVmrMUSWCTbFD3B/eYac9XqdaSYSzt&#10;WTBbuSqKRoL9iB3P189Xq7G6ObyCgIIBOngBz1erN/J5lggpYog7TG7WH2QToTa5OnPV6sNbU1lA&#10;phljurAJaw0ubXHiP1156vVxwqukQikxGIswIvbufA2PbXnq9T6tIuJuYytkRQqkm19bgEH43v4+&#10;3nq9TnRtV4pSfyyNQpg94qdqhraLr7R7T/f6vU2y1lSiyRS06XjDqwXado1sL6E356vVhhxSOFxU&#10;rHtJI8sldFItck2tz1erLVl620Kpuksdzkmxv3Atpz1erA0csMeyR7iW6A21XXsD3sbc9XqexQ0k&#10;dJHRVIWNtWTdpa9w24jW3sFvjz1epuWnagl+ZpFbRTdtLE21A+BH9/PV6uNDWUjK1S86eZTRuBGb&#10;XYk3sPAEnXwHPV6sld8rRosnk+fJLb7JAsSNfhp+vjz1eqakIajWnqY2LSsQmxbi3s1OhHPV6s1E&#10;00Eny1aloQGQk2v3uAND356vUIOESthlFG1GrOEZmJYlgpsSVBJ9v9HPV6hOyrMZ6T5+icRCtW4Z&#10;uylQSwtpqfZ37Dnq9TBIqilnFdEXQOZBLb7R2n3FPfvrz1epHV2KV+J00OF06MHJBsuhYE9je1vZ&#10;z1epQYDBNVQTxFdrxEK3a97jcAfAgc9Xq//Q0hKKShVflnYLM4I8Psr7pPPV6vUy0nlQ0zAgRl9p&#10;te4uQT8Oer1ZVwyjFV5y6rGLoD7TcH9Tz1eqdDQpFCKyZlEbAk7joLdz9XPV6s/ykgheTYBtUWPh&#10;Y+2/s56vVmpwDSqouXI2hgvYDX6r89XqUuG4LLDCtVRRtuIJOl+/c+3Xw56vUJWUMm2oZKqkgLy6&#10;ErYA2a9z4an8+er1C7lvJk9IsVWaV32sbX0Avrc3te3w56vUMuBZGV6hcRrNwgcG62B3ezd7CDz1&#10;eoXsEyFhdLSnYrEEH7IsSSRqdCOxtz1erI3TdqmujxJCqp5ig2UE99o17anx+nnq9Smqum5w3djb&#10;MHVewYkqTc9lOn3j2eznq9THFgFJSTRpIpRGJYtfda9z/H7hz1eqDX4NW4fWySqwMfmJ4ABxYWPY&#10;WIPs56vUz/M/ynFBvtK8rn9HcXVb3Hw56vVExSJsUareVUjU3cEkbb3ttAsdRz1epPUOGU7IlZUS&#10;3CE+WpI947bfA+Og56vU3wN5NJLHBEf0bsXdrWG0Gw+/x/t56vUi6anglUVVUDGVkYkd7km9+/Y9&#10;x8Oer1Z8UqMNrIp6GoVkdEuNt7kHQAW17a356vUkJcTwxKuCmpiTAFbV11HhZvDX2fx56vVkw+eG&#10;SrNDUqrow9wr3upuLfQeer1KnLYLYs9U5NoSiWI+2VuRt9tr6n6eer1LigrKHAsQjpPJCIWXtpYF&#10;hc6eI789XqFTCq6nipqmsVTcs+0LYBidAze3S/PV6nmGtpqHD/5rEonlbatiNSGJVr/nf6+er1MV&#10;VUTUFJI6wCNhv2r3C31XQ+BJ56vUmkqpJDBJiICKLjQaFrC4IC9rc9Xqz0BUu8SAFg113AmwJJ0H&#10;sBNtOer1M0q1tYXr6kttRmICiykLfT4Hw56vUtKbFMIo4UnkAjmMStJ/wQ8fiOer1Oboamn+WoyC&#10;ie8TYXOlreHj356vU+UNS61kW+QxxCysRYgtoLDS3fx56vUq0x+hpwJZF+YAvbaQLk2F2vbt256v&#10;Uo6XNMMamo8zyG8zVQCQFtcL9FtL89Xqn5ZxioWdqwzfokdpG01vfdtF9Qeer1D1lTNUlL5Ubybo&#10;nVnAVQCT3sbfw56vUdLp7nWGaihlmlFjZiWNibA2A9hA1J56vUejJmeaLFsJfD/8rOwD7mNwBYe6&#10;CT2vz1eqDm/CaWajJqkBmUlQSCRrrpqdNeer1Voddunsswp6IUd6elmkmvsXe5e4IZwtyo0IU6DU&#10;gXJv6vVWbmjB6TA8xVktdankUmLUkrY3uqgCx+mx/hz1eoJsUrqfDKqaWi/SOsYRWIN7aaAWPe2v&#10;189XqxUOM13nIrN7jEDbtAuSfH4kaaf2c9XqE2lxUU1VHTUpL+cpvfsCbhhrqbf089XqFTAMRZqC&#10;nokSOdiu1fcVCpGltANQNbHx+nnq9TzVTSSCthokKzqVj98WJIW6sutiPG48eer1Mc+D4q0ZnxaY&#10;VM1OLMWY394kDS2tifv789XqUGXsJiFRFiVQfcWNQ8Y0bv3uCCLj6Oer1CTi2eaPAsPnaF/MfaU8&#10;q5AGn6O1+2nj/Rz1eoseYs2VmO4TC9YGpZSVaZLlhuHukAgDQX8QL+wc9XqSsdHFiky4dBf9Aisy&#10;ke8buewBNgTrf+nnq9Q9dNunEz0v80SMOpDkpcdl01+Otv119Xqss6N4GDhr0dELLOid72TaB3B9&#10;hNrf289XqNR/NaDL2B/MVb7KUFUkZLEsxNkAO021Nr89XqL9nfHqmriWhw+oWWRVawBGhJJFx8Pa&#10;Oer1F7nNPVZgWiqqzYVILbjtNhoVa303seer1Fmz9jGLS1qYc9bK8OGo9PTU7apApbzNsY23CsSS&#10;QPEn289XqJVn+pr48YmkoyphKCw8xQQ5PvHb30t7NPr56vUX3Mlefmp4a12vGqksGFidwBBHjz1e&#10;pF1D0qqHp3Q7rhR46dyfp56vU1VIoquniqwt5IGZPMBv7pN2VT307nXnq9Tdi/y1JRSvE266MUXT&#10;UgA2B7a89XqEDpTjtTFitHHAwikqHW5ub7fG48Lc9Xq2HPTXj1OwpqDEprReWjRAXIGhJY9hrf7g&#10;Oer1HjmpqTelXhzF0aPcrG12bXX2a+znq9STxZKRYzBiDky3DjuCAe63Hb6+er1NdFUUESK6y7ag&#10;tIu2/vMPAm+v1/Dnq9TxFE80U102P723/C1vAe2/PV6knR0sVS0le6qoDbWRjtIYdtPED289XqZK&#10;6EwebVzkgKxKWIK29g+6/PV6oKV+JPRiaqkIB91tlrkXsPo9nPV6uVBj1DDWJhLaNIxSzEkkd9Pz&#10;56vUuKB4nlAFkQO66kAg2BU2N7jve3w56vUg835kWmw+tr6+UOGWVEB7t3Hf2+P9nPV6tfL1QZmi&#10;rMwS4fMtxNezqosLaAttFhrpa/PV6q6MeYl5IowUVXK/SV7aeznq9SHxVNrMWsxYB7DWwI9vfTx1&#10;56vUmpqWGZvJQ3VSrEDQXGv5c9XqhzGKWoZmBDr7oAOn06c9Xq4yUkLo+MaP8uArbtALeIHa48Tz&#10;1eqBJTxJG0rklmIZdNB9A+nnq9T5htUw3M3Y2uP2256vVFipFlqW3DzBcsoYWAINwRz1epwjNK72&#10;8b69tDz1eqX/AKJVSe7bdewNvbbTnq9U9Ymig8h9fe2kjw00I56vVEp4qdQyOQzBTb2m+nYc9XqQ&#10;NUzU+9aBiH94AuO1zr3tz1epPVtI8RSZovMYEMSttddR9/PV6s2+qmqkgkjCKQVI8faD93PV6pEI&#10;poasU5g8snaAN1r+BIt8Pbz1epcw4pQpQLDSU8gqQ8gd9wKFdNoA2ggjW+pvpoLa+r1LDL/k1EMa&#10;zqWZftKG2k38ba62vz1eo0mWqiGgw2Ojw5VjCbSpPdQO1+31256vU+zY5U1oS7eXVbpGLxiwAXsT&#10;31I09vPV6kpiGZahqeWeoZJGYuzyN7xYkH3jca3Pjrf6eer1ApjlTIs0dXUosokO7cqaDuOwGnt5&#10;6vUGmJSyV1YksRLR9iOxNj8fZz1erm8tNTyeTCfKjkIuXOrP7bgfdz1erHW4nNHA0MYV7t7z6X+i&#10;9jpz1epMfNVFKjRVdnEraEdlHgPq56vVjSVZo3WOUv3EgIAIPw9oI8fq56vVJEEdZHtCgmLUdr/A&#10;/r489XqxfpYZmki0S6qytYXvoWv8Bz1epjkSloah3qZCI/fIYEAWGlifYf6eer1NstXFJSs6aN5t&#10;gdCD2tf6tNOer1QRDDBKAE2OzKdgIte1rD4ePPV6slLUEV3yVTIoUMfHW9iSB7R+v0er1SJo6Bnk&#10;jLMA5JIABBF+456vVwxGoaOOKf3pI3JUWB7drka2Pt56vVjw2jo6SPzw5VIwbWF2uT489XqUVIqx&#10;yNVPYByL3ABuBp201/p56vVzxKrxAbK5G3QobOo7gE2so/bz1epB18kh8yWCUrEWJUdipI7e3x8e&#10;er1TGonGGRnZ+6rlhoCdLk2+Ht56vU+08UVJhtS1WPti6r4EEX0PwPbnq9WGCZK2ml3sDou0AeA7&#10;/Xz1ep6wvyWE61a7ldUER8VI739oPPV6mSqGFvXtHMx8oE7g3YKRqfr56vV1Tx00Es01CizEW8rv&#10;tCn2j2j8+er1T6ASvTWq2u5lYA7QNq2uv1Hw7nnq9Sppi8VOJCoc7bXtr7Bf2j9bc9XqZ8ZnmhoP&#10;9HKiQEEqb9h38O31c9XqQmKVEcEbtRyX7M6W0v4H9nPV6mJKqTEGBciMe6NxsBp3Uc9XqyCrqqSu&#10;eCJN6bLbTfsT9o+N/hz1ep1eioqlB5Z2MxWRlIINl7H6/bz1eqIcLTEJndnMZj9657G50Pt0HPV6&#10;sFTTwpJ5zay7hZlGlvbfnq9WCpVqiFp1ckubAGxsFN79/bz1ep2opMPiroZIZtH0fdY3Pbnq9WHE&#10;aeipp2+RJ967EsAACDcW9umvPV6skczzUzx036Zo9rX00uf4Dnq9XCqoZ6eRarZZEO+Ui43G97X1&#10;+/nq9SspVlSkFZP7iPc6/HsNeer1SMG3rAPOjsJGY+7a3ssD+fPV6l3SwB0KxgvtIF7/AA9o56vU&#10;34i1Qgkgp4yb2AcmwF9L6a3HPV6oGI1kZpZIQWLxi91NhYDXnq9SWXEcWnpoq+OQ08sZZT21QjUH&#10;6Robc9XqTeKS4XWp8zDL5YisWsNQ58Rb2nnq9XoYa9KUSKPNee5JZfeFtLn2gjnq9UmeVogY5WVB&#10;GFNrH2dvqHPV6seE0MM7yYkCpi2uQuoNxrpr7eer1KAYhVq9KZoz74CsPFST/D489XqWRkoaWnak&#10;hQl94IOliPaPHTnq9WNMRf5eRpAAxa+/wKfR3uOer1QpsUikQwQruC7iASPbz1erHRTfMF5XUiUg&#10;ALf7rdu3PV6lDQIiiwGy1x94+F+er1KfDaJEiSpcszBtR42A/dvpc/389XqEbLWZZIJmaLfFGdqB&#10;WWzEX1PsB56vVYt0lxfDcfwaGgaZUqpALPpcFSdpI72IHj7eer1HMyzSGaUPNaNyFk3Wtf22BPjz&#10;1eo8mReo2ZFlXC8PdG8uNgjSKGAZhYeIJF7ePPV6jl0GHUmM0cNI0rRyOE825GoAuxtt056vUCPV&#10;roBh2fT5kc4MiLtXaSgYeAGgFwb9xz1eqqTPvSJsvyTKkV9rSqzMpLMxcgA/w56vUVLNuW0wqCaL&#10;cKd43Mh9gYgdxbUAez4+3nq9RYMVrquGmamKABiW8yxJve5+o/w+jnq9QZYliwSpBpJiEjJINu5I&#10;+IH0c9XqUdFi28NiNSoAYBQtrjcDYnseer1CplTE67zhOBcm1ifsqNRutf6+er1Crgua5qHWsqGk&#10;dL2LagA/ZWwFrX/XTnq9Q3ZOxuWtxABRu0tdVF7EA6m3j2t9PPV6jeYDhcVDE1StvIbYu8gEA2u2&#10;vtB56vUDXXHNflYdLg9ZIRHE4kLRHaWsLCxBGoBv/fz1equvNuecMpVQpJI4huCjMSdfbc3+jnq9&#10;QaTdSozCDHePzUdQzDwJJAsTcH289XqbcP6qvBKKism8xkYDsQBYGwsdeer1LTD+r1NLSOr23Sgs&#10;V9ht4dtDz1epjXqLV1FC0KxmNX+1Yhu41s2h056vUCOZMWhq52VI22KSdWuNb6976fHnq9SBqnpn&#10;VTGdn2tw/MEfRz1epJV0WHqYIopfNMu5XsLWI1F7+23cc9XqaYo6rDhulYKrsfd8RfsPp56vU7pU&#10;KXFJIbCe4NvADvY/H4c9XqUUOIQQTJ8vuVFOoOpva1/r789Xqd48wyyAw1hKLDcqBYXBOt9Oer1T&#10;IpqbEauMzMLPcID2t4jXnq9XOHGHpwYpWBCkDZbSyn3T7NPDnq9S6wjM5qa+N4DFEyt+lWWLepBF&#10;xsvoD8b89XqEpq2hrlIjANQWNl8QCLkjxt4256vU2RYVRtK9KqlHli3ajxB95r/R28eer1S6jL0s&#10;FN5tMQxRdd3iBbse1+er1IufD0NfMkShlcsxB0JN9APC/wAeer1dxR1VNT+VHuVFsTuPYg3sL+3n&#10;q9SIqPmIMVniqVC+Y11Nr3DnXW3fnq9UJaespmelmYybSQLixIPhfS9/D+nnq9ThBQVMdXGgjJhC&#10;szO17gi1h9f6/D1eqHiVFWhRVgM1mJvbXtaw8Pr56vU0S0WLx+8UZ0kuL21N+er1NFdQVtXKxkRg&#10;sSga/DTtY3v9PPV6ptLlSvnbePdj2Mb2Otu49lzz1eqZP05xFVgPy/ns9yqhb+w3P0356vUvst9J&#10;qrFHNS9MVaJSbH2CwOuoH389XqM5g/RTDY8O+eamA2r7psAbm2trePPV6hEwfo5hOC0k07xiSaoO&#10;7eAAhS2gKm+o7G3fTnq9UVMn4bTyPgUFJ5WxGqFkKJ7zMbMu77QsR2NhbtfXnq9QP5nwqTBnnm8m&#10;/lAtIew2kjQHt489XqBPGc8VtPRKKNjFGJL2BPbsBbXnq9SObqRiD1RaRjZVKsb2GuhN/A256vU0&#10;t1AxGQTQqb3CXbTQAdr89XqRWNZ5mU+XISVv7xt7fH6uer1Mbz1VRMHlewA3BrjXTT7+er1cZfMl&#10;DRQR2cpucjxPYW56vUn3y5WNVpKkxE8ti11tY20AJ+6/PV6sn9Wa2mpzJWp5krMNtje1j309h56v&#10;VjwfLNYuM+Qw3JUXLOe6/G3c689XqMJkzpjU4mEnWK4Qg7iBYkeJvpp3PPV6jKZb6Z0lPWpHIRI6&#10;sPN0Bse5sTe4PbS/PV6jJ5TjwiiqWwlv0cBPudrluxUeIFuer1CNiK0VJSyGj2mQhUUqSWK3JYH6&#10;Oer1BVLjdDBO89ZCZQAFYEkaC4Bbv4X/AD56vUDuacToaWlcUCrFGVO1Y7W23v8AG1uer1FjzHni&#10;oq2kSNSnlq6o1vDxH199eer1Abi2JmocSFwCQxHtOnPV6g+fFH+Yg+YvLFI5LAAXAtcW9lj4689X&#10;qxYVTRTYq00FpZCWK20tf26eA56vUYTLFNFGGMqEuygLp3Pj9fPV6hbwWkpqajIrWsbDaABuAv8A&#10;X356vUpZUp6ysiamYJI0TDax0IBuST2DezW58Aeer1Y6fzYaxKuGQlBtIjsNob2ke0e3nq9SijxW&#10;pjhkrIS4Z4yLCxBIJBNr6WJ+vnq9SgosRqqulWOOF9xex8xQpcEXLAAk2+7+NvV6hqyxgjTSySYl&#10;Ebs4aNY0JKhVsB7o7FtST/Zz1eoccIoFkop5a0M6JDbadCrqb2Fz46c9XqBHq3iSSCOnpGDho1Ul&#10;ewbUkfT4Hnq9ROcQWCsr9yaAGQWU2Kv3FwPj7eer1J6R8SFeGaQeUANykC6nxN++p56vUnaier/m&#10;EyOC5kF1ANgvgAD3t49/y056vVChhXEHaaC48pgr7j4979+er1cmoUKVMyuGETqreGpF9Pbp356v&#10;UmqxRO5pwTsYDUXFgBa1xbXnq9SOq6eZXTD1IaJCQT/AfAjxPPV6oFZCxk8un+0rEOB2Ate/PV6k&#10;xVNV0xlMbDe4MjaXUKNAT7D/AB+rnq9TxgVMiUxMspZ3YOSe50tb6Oer1KyOniaHdKFLtcXF9beH&#10;PV6o8UVNQ0oalCptJLG17eJHPV6sBYQzMjNtZiGFha49nPV6olVVxU9aId6rK+oW3dfEnwv8Oer1&#10;S6YGKiE9IoCkm49ovqB8b9uer1M9fBWRVQKEiEaSKbG+69gB8D3Ps56vU1VNL/Mkp6bzFieI+ZZv&#10;FA1iNL689XqnLhq04D01gfMZt3wue/fuOer1RImmpoVhox5l97AW1Vr31J+Pbnq9TtFg9biVF80j&#10;KqQsitcgOSwubAkFlPjoRfv4c9XqZMxYolC3kUKbj9m4A0IHjp4/Tz1eqBhcdDhoigmkLSuWLCx2&#10;i/j7Neer1SlgpaqEyeWqb2dbnQkEnv3Pbw+jnq9SVgoZaQvRxsFaTUX7kXta/PV6upKqCGoahnUB&#10;RdXbubg/A6c9XqgUmGxT08ryNtcglARa7A3Ci/t56vVPwikrl8yOMACUrf2D2+3QC/PV6l5BVCmg&#10;XaocAFY/gTe/bw56vVgrYWqqlmKBlkj92+liO5t4annq9TZClbUSinlUxU0X+6eJa2tvq56vVGgx&#10;KOmmeIAmJ2spYWFxc7vA3+jnq9ShoBT/ADj2IdwQRpqdL3Pw8Oer1OyUlR8lJSSgPtZn3ewMTYD/&#10;AIjz1eqTLKsGD07tiETPJIyGE7vNUIQQzErt2uLgWJPe4GhPq9STpgz1Eh2+5Mzkgdweyt+vbnq9&#10;S4oamsSKOmLpLcEOxWxPstbxH3eznq9T5HT060ckgW07AbDa4Y37G/PV6olQiROIbCyEH4EkXuOe&#10;r1KKgiXcu+IAOdex+i/0nnq9TzXPJJSB4SpZLDbpoQf289XqR2I1rJUs9PFukIuSCL6m9h20vz1e&#10;pT4PUosPy89mL6/QxPjbwPPV6jB9NvPo0SDECsn6VXUldPd7Ad729vPV6jl5WxStSGWfCEV/mSTK&#10;CBYgAaC/Y/H8+er1I3O1RVUcjyJSAKd1wqgWaxtuBI+jTnq9ROc4SJSL5wjKGTdewJF2JsL/AA/h&#10;z1eoKDPGV2SG7WZiLWNx7O/PV6m6qld4QadQJpQdL27dhz1epMySfKz+eoLSbrEXv4a2v7Oer1Kj&#10;AMSpYqKWencly5Uo2hHjcA6nt3/p19Xqe8XghXDlnWzGqsdp73A8R3Fuer1BrUw0gBNSEAj0Zjca&#10;gey9tBz1eqLHi1DDC53iRJQgBANttrAjT2f289XqfY/K8kVMAUg+ABufAHTnq9WKp3SRuGGo12nw&#10;tz1epM4hLNvCOx3NcAgfZB8Seer1eoTKss0hHmCJAu21iTYnS+huPH29+er1KMJSvHCzOpI7qL2B&#10;tqDoB8Oer1NtStJQ1KxBLM7G38bnw156vVzjgpIpphEB+m99zrct256vUpaWm82nFTS6gWBA1v8A&#10;G/hz1eruKpmUBmPvIOx8LnwPPV6nWSpilZTJIEXaC1/aO58e/PV6nymqKOTDk8oMSzEk7r/QQLaW&#10;/h+fq9Q4ZHwWXE5o4cQDqD78YXQMRqCQNDpz1eo6ORpEw7DzJOQ8ix+9uFyL30W+untt256vU/RY&#10;tHV0xWjLJDtCkSKQfMP2tp00PcEc9XqYZZmpqiKCtJKhzdTb7JvYH6h+t+er1A7m6pjcb2HmRo0i&#10;qDYBQO31Xtz1eoruZ6eOCQVEZWN9SVuPE6n6+er1BJVukrVDkFY1JsRoWHw9nPV6mhJ8PSb3m2aA&#10;Ju7k27a89XqxphiwwGrW4UsXJ3a3vr3vYH9bc9XqkVbxsS8h2qpFj4nw56vVhrHiWEfLi6jaD9A8&#10;foPPV6oE1OssEm5doA09tz4+Pfnq9USur1bYvlblvtsO9rd+er1ZIMGiMq1UhsUbRrfZsO3PV6ps&#10;ZjCHbdm1OouDr9w9vPV6oBqI5pBEb33e9caWOi/dz1eqY1PEnuHRbbt3YWHf7+er1Ms6xwzRmIWR&#10;i2w+BAGt+er1d4f8jUSIsall+yR+6lr9/wCHt7c9XqdlgpqHdHQRhQTv2j2eJ7+PPV6pMGLQPSHT&#10;axu3vLrYdh9/PV6hL6bUlTiWPRStZo2+0pa1rC9z4/r7Oer1XU9GTT4fk+F8PiMPmIrtY2ZiWAFg&#10;b20+j7yeer1GHjzHA074e9zJIW2sSCFsBr9f1/nz1eoLc/5lJSOoqyENO+64B2uUupUg6EEakH4e&#10;znq9QPrTU2JrNVCMxiViUswsAfo1+rnq9SerKCi856euUlYG3b9twFA90fH6eer1Y8XxfC2qY6el&#10;Zgv6MqVANyVOh7adxz1epqkysa1d8TbJAGkkJJO5SfAfD9fHnq9TLUYZSVlP51LqIC5QnW4J79r3&#10;FtOer1N39X3xClFJVRsCWLxsLrcjxYaXHwOnPV6mHN1DQ4DQJV1TFqixsBqN1wAv/Bd/1HPV6i71&#10;lQggLVKGSYPIx22ta91Fjft4+0+A56vU0U1bFSSbZNXnAYhlBAI8O1te+vx56vUjMTrsRSilmrHV&#10;5NzhWVRH7v7ihRfUDub689XqSUs0dQVSaNgFsW3AWsdDbU89XqaTiFM0ohEpdIbqI/4Hnq9U6kXD&#10;Q23EIVqmUe6n2Vv4WtYEj7uer1ZaWRvOMtABCVZkKge0dh38NOer1ScdpKaXDY57k+XYkJoWbsVs&#10;LC/t56vUjqtY5adonUFgpsbdrnx8dOer1JvEYqWKj+cqJXjDDbZG974adwCfo56vU2SxRGeEBTZ7&#10;i5uLG2gFvbz1epUYdUpVTRbDtjQFWFtA3gfbpz1eqUwbGFkmZvLFJKIW3C247bgKCNR8eer1B/iY&#10;aGp8ltyq5ZgV0sL+Ph9/PV6nvCaSJ4ZpxOiMkatENpLO1wCLgEdtfD+HPV6lXg9Lg9MsZkY++62N&#10;iwUk6lreF9f7Oer1CnTU09XVwWIZogSf+I37fX3tz1eoYUnkFPFIspQMAqRAAL7bm+pta2n8eer1&#10;SZvOqaM1z7VNyBtOpAuDr/D+3nq9RfM4S0s1XFIFd2c+7clje+lyb6Ec9XqB2vphJWP5x8sJddAL&#10;A89Xq9QUsM1QYwQBE1gQe+l789XqMDlXCKakolrKnQSeB9oHc9vDnq9XKrM8EjVYZijg6W0F9R8e&#10;er1TBLlyMwVmJW9/YGYD3rk6AH2e3nq9WXM0cNPJHULok3+TPcN4WPhp3OnPV6oWT8LgpKtKKKNj&#10;Ors7uGBQhmuNLXuD9R0sBz1eoxLV0MdM6xSbzFtcsCACG90jQXuPu56vUw49XVc0DNC3lxmwFuxH&#10;gba62789XqDLEcYqqEvVe88Sso3W1AJHY+AJ56vUH+KYvh+MY1JBBE6bdWvcqdAO4Frg/Hnq9SRr&#10;qWSas+ZvdSraA97aD6+er1Z8HRUlemBVYwEduwNzp28eer1Kz9HTKgoLhdxuxI8R/C/PV6pGNS0E&#10;4X+aDZusCQSb/C/fnq9TRhMgqZ0SnuqIxtf4fDnq9Q2ZMipxUCorFO4sqkm20E+IHtJ7/Vz1eqf1&#10;SpAkLPPDG/mKWjN7bbaW0seer1FNrKOY4wFrI9jMpKldUuOw9vPV6hGyzi80eIUMUeyKaVTEh7lz&#10;9ogXtrYfUB9PPV6jK4YskVIDuV5Ah8NDex7G47geP7eer1ITOnygw6WmlS/mbHuLG9r3JHhY+HPV&#10;6gmrECybqZv0RIVSdDa1zY9uer1cJNssTxy++o01I8Ox08PHnq9Scnlg+ZUzro32dANfaTa+nhz1&#10;eqUKaqpPOWrcAjaVF+5Y3B8fA+GnPV6n2V6KRYaeQDf5TLJtN+9/e0Pfnq9SerqnDaTDoqmmgAlf&#10;3AU8QPE89XqZ6aOkqZUkhLKo1AJ090drXtpz1ep4gxCWnqlnlIQMwABsPdNhuP0Dw56vVJrUeSuq&#10;Ewq8qX3HaL7VI8SNLH4/fz1epreGSkoJogNfcsVAO3dqdb3056vVHllkw+qiggAZU8T8dbk256vV&#10;EesSWVqSpsStyCQSvt7256vVzWWWmhRZgpjLjVR9kW7fdz1errE6ikqXf5NPdEQDdrk31Yke3nq9&#10;URJYqmv8yoiu4jA3AgCwFxpbv+p56vVlmqKYwrUzD3rkEC4uT7e3bnq9XKkNEJrVsZkUdwpA18L9&#10;vD9Tz1eprxONJBG0J2i4sbD3dddL89XqiwRK9cal302lWuLaHTsPbz1ep/gmw+OML5mv7gIN/iL2&#10;trz1epprFqfnI5oiA7uoOlwAO/389Xqf46byq3Y3uh28RfTx7X/Lnq9XAtTOWMUViL29l+2vPV6l&#10;Tg0EJoFgb3JAWO6wGvYW+v8ALnq9SwwzDaja8kdidNxNrX9o/X4c9Xqk0yyVc8fnsAyHaw8CL6Xt&#10;4nnq9SwwtaCngNFGA11dhZSdhA9vPV6oy4cpwhYa2TeWlZrMAfdNjYfdbnq9WSif5Bqn5aDZTyvs&#10;iVdGVQdGIGnj9XPV6nwe/B5VIAWaws1je2psPbz1epcYTgMFZWrS0znzCpJVbezQ28Dfnq9Q+5Ky&#10;vLSV8e+YGSIeYX2jc52lQGt7pGvY3F/Dnq9RoMnYVJhVMlOFWdATY/aYO5JYD2C/ax+Fuer1DNlf&#10;BPm60QBH2yOxKWIbcOxH8L89XqOlknLaXRKuEI0O1gCNSCNdduvft/Tz1eoz2S8LwoIrgl4xfYFF&#10;yALjUfTfnq9Q6Zcwymhq4YoiHhO262DEG97fXe3PV6hyo8CwenZKqptHErDa9rBbnt+znq9Qh4dg&#10;aU+IFCfMEthpft7eer1CJh2BSRSPI8e8g6H2X9nPV6lvh2GyxqHYbvj256vUJGA0pVwduwHt4+08&#10;9XqEqOOJBt56vUqaNkkjBItb8jz1ep4p5KeNSZHHPV6pjVxSxjYfWOer1M1RipDW9vw8eer1Nlbi&#10;4Uqitcj6f489XqgSYg7C4Gvb2356vVgWoCP+k7fRbnq9U+GqihiCtbX7uer1Occ94N4Fl56vU6U2&#10;IhfeOvb9vPV6nZMQic6lf7eer1Z/mYZgZVNyP489Xq6jqoy2h/Zrz1eqdHLAw90/fbvz1eqO4ZF3&#10;Lpa3PV6uS4iCxWXsOer1R55YKhGDWB56vUk66MXPlf3Dnq9TJPNJBJtJ93X29+er1TqaXcLg3/Zz&#10;1eqStLucMWN9fo56vV3JRxSe6Bqdfjz1eqJJh9KFuEB07kA3PPV6mDEssUGIJ5joGI8SO3PV6gUz&#10;P0toUppGp4wEuWYAAG/fnq9RVc4dLcDxeKSXEKRX2aJe/YaXNrc9Xqrz6qdEoqCd6vD4CAHkZTrt&#10;Ua2Ua+Hb7uer1Fjnwevwyv8A5nXrZKcBbdwDrY22/Hv8eer1c4s4LDHPS1xZDCbhV0DE3tbX2XOv&#10;PV6lBTQZfx+mTCcZjicShUUyIpAA7lrr9Hbnq9VZHrF9JOC4kkmJZPKQxb1JjTdYFRcA2uCGOt7E&#10;jXXnq9VIXUnpfmHp3OcLqqEkTMGclQRbuDuItp+X0c9XqBTE8BmMqNDHrY6qLkC/bnq9XLD4hFJ5&#10;U5DuNCwA8dO1+456vUImE4YYqkIjWpyy3BFy1tb+Ivz1eoT8FeDD8SepnjDBFCkm3uk3vb6PZz1e&#10;rPUT4TNOk0gXzLPbcPZqAPDXnq9QQ5nwUwCaenuGT3yreNz4X0t7Oer1ApLgi0zxzwoJDGzyCO2g&#10;J7+Pjz1ep9y9JC8PnVYKKSbobDxtp4c9XqWsdK43QKoF17eO2/a49p56vU3Y1SvP5cZV2j1JPcAC&#10;2mut789XqSdXg61GJR00q+XEUZ2a1gCLWUDwvfvz1epRUOXo4KZaWw/RldrAX7697eHPV6l5gGFy&#10;xzFEYvtb3d3difo00/X4+r1KUBoqHzKphtVzu01231J9mvs8Oer1SaP5paiVDRSqg2ush2hdhOh7&#10;31+jnq9XDFY0KLLIVSRST46rpcdvDnq9SVmpKusCw9hYMC1wLX7dj256vVww3K095acoGKghSDpu&#10;7/Dw56vU/U8OHy0ccMa/pEuwVhYgWsQe2l+er1O2Hw0tZBHufbIGKAbbWJB2nW3PV6sq4ZBQROxY&#10;XLfaYLbTXx8Qeer1YaKkDSTVNW7SuSQSQBYEX0sBz1erN/K440jjgCxnuL2NvG31nnq9XdJJJDVM&#10;qIvm2JdrXF73uPG4A7jnq9XPfTzAPikZmQEEBrWHvX9299R3Hx7c9Xqd2nmng8nC2CI/usxFydb9&#10;vA/Rz1erhTIny7irtZiCQT4dtB356vU4x4bRPEtFHGsW1gVUC4Olx4+PPV6sVRRKssc1K4R0cIw8&#10;GF7kX9o+HPV6n+toHn21E6BZFUiNtBZW76fs56vU40dBDhEbUtRE07lD5YWykE3YNc9x8Oer1Jj5&#10;KtrJRLUayF1FlUlgAQASBqbe37+er1GMyH0IzNnuuQU8DySPGGFlYM1zcWBHiL6/289XqsA6Efhs&#10;5+zviDzNsT5W7NHMrbiD+6DcAE/G/wDDnq9VkmSfwqcvvItLX0zTSS3NnjWyNbwKi5tbQ69+er1W&#10;r+ln8P3p/wBKaSOpq6OOeoj2kuECsSB2NgPZex9p56vVY5T5Lwijijp6amWOOwsNqm1vjz1eptxL&#10;JmETKWlp0QnvZQL/AE89XqDrF8l4FTEVDQR2Uk3sBYf0c9XqdcGiw+kiRKZVSMXHYADXnq9Qy4Zm&#10;CmpYFjUam2vf289XqC/qT1JocvUT1ssivsudgYA+Gp9luer1EOx31Ew4vij0ks4jjVwu1Tbv7T4/&#10;Xz1epQV+Z6OvpHkkYTpIvbSxAHbQ66a89Xqqi9R/6ZJcew8eXHZiQD3J7Ejvpz1eotXTnF8VxfCq&#10;SrxeQHeZn23uFUGy39jeNjz1eo8WCx4RBgSRSqZrojDdbVre9r4Htz1epB4xhOYWx6Kkw6COnopQ&#10;TI7sQUHe+0A3H1+znq9UKHKrzUE0MqiTc5UPbQAXJN/jp2+HPV6kdJ0ljxYVcdTdZAwXcFBIIO61&#10;/iP489XqDfNXTeelmfzFaGOJwykpowC6Hw7k/H8+er1FLzk8mF1W+sJWOJGCOtgTe19Pbz1eoLI6&#10;mrjxE19MXdlFxrcMCDc27X56vUN3S6koMdqPm6TdDVk23uQEO3vcWIvz1eoxeS8umpFVLXLeVSbA&#10;3FxpZ7X7d+er1MPUGJ8IwetrsMvIUshIQNvB00Fjf2ac9XqJVjVJLJTbaWFjIW95gu0gMNe9iNND&#10;z1erpsmmag31EBB2lgdAAB43v3vz1epqqoocGweX+ZNtQWJdyC2mvfwGl+er1INcQgSgM8KANIXs&#10;ygkFS11uLezS9+er1QqTB8TgRqwTGWKaYPZlAKqSLopHs+PPV6hFwv5KsonweEoWY3I90Na5AP0H&#10;wPPV6l9RUtLS0kWCyPYxJqSSGJ1Ct4fHt8eer1QsNpqNp0NTG7053WckMHC3vYk+3nq9T1h2H0GO&#10;VDVWI+4FJKbBZQqn3VbX90d/v56vUKODVlHhbtR0oCwqqBWF7m5F2/u56vUM8OehhIemZA1PLCDG&#10;5sbMBex0BF9Oer1V1dfp6/EYKmpgMatUsXBFybA9z3Gp7c9XqrJzbNVTQR4ZUBml2k+ZoPeBP168&#10;9XqAfFsvT1Ma1k22QG9ja9iDrceFz356vVhwjKjYhJJ8gdkcKeZLYDQX2k9jYc9XqHnpR0yqsVrQ&#10;kEElQiXDSLa666aW1De24tp9Xq9VmPTboNS09TTu48qNIwSSwALEHd8B7QDz1eowWB5PpsEij+YQ&#10;uUkby3O1gQG/dIP0flz1eoX8BqGirhUUCvN57sGiAUE2BBF79rn8+er1MPULEabCKGGIq8bzQySS&#10;rpdSBY2sB2Fuer1E3zPjkFVSoT5jnawDWIJufdDafX+ft56vU05by+rzpVNIvfc6DWxtoAfAeH1c&#10;9XqmY+0EdI7LTgxPq6MQTuU6N4eIuCe31c9XqKhm2gatqamtnGqszkmxAHYAD2i1/jz1eoKcPw9M&#10;NpxLTqziWRpCDoWJ1Gh+4c9XqxTz1fzhqalAtSlyy2AUqbgW+I/Pnq9UWMUZjD1At5zFibgeGh+n&#10;wvz1ertYZ1cTy7JI5G2p7uqr3B8dR8Oer1czTyUdExpbMygkKfC7XuT9fPV6o4pBSqcQrrBrxqFI&#10;7AnUA/Xz1epnBWaoljZN4jchipA3C9z9Fuer1S3wwVoaAjbIgDR2uACOxb22H389Xqw19JTjD1qY&#10;WZ2jIL6E2a4sfbYd7/fz1erFNTVuLqPMqEQvuuBYXKi4BufHnq9TO1VXPMlK2yWJVYOFWzWtY2YG&#10;9/18eer1SmlimiVSojN2A7giwOh11vz1epMSmpjLeWg8pG3XJ00Btpz1eqRHTVENNDiFIA0c0fmm&#10;xDbEJ2neo1Qg9g1r9+xHPV6k1PBHTM7FWO8jaw769/jfnq9Uql20kGx9LuWuwJP13/X6+er1TIal&#10;5hLPVf5EJtBJ073JNgR9H8eer1YndB+iw/U6FF7G173+vnq9SrknRcHWgZgm277reN/b8Oer1M9d&#10;Q1VfPSqXkCxPHIzpoSFO+3wDW/otz1epY1eJQVs01Rt9xSWKKCALmwAuSbDtqfj8eer1MwqJEkWO&#10;QFo3J+zbSw7aj7+er1TMKFLS/MVLWEYkI17kEDQeOnPV6pEwpKJmWcbb2lS3sOmpHtHPV6nGqnwm&#10;tWIhGMktlBVS3iNCQP6Oer1cXjqMISpcBtTvKAA+Ggsfu156vVzxCMztTvIwZWUMLAAa6j4Ajnq9&#10;U6DARJPHT0qhQyjcWbcQR+8Sbm/h3udL689Xqefl4aSHyaO21yI2J/eIuxbXsRbw56vVDgrKRa2p&#10;ephCxRqhLEDvaxOmtrW7/wB3q9TPPSiqlXEXF7ofLF9AFIIsO1yPrP3c9XqnyfLSyOVARWAQMg1u&#10;Bre3PV6puGV7wVPlOEZQp3SEe8D8NCdR3P8ATz1erLiFQ9Q00AgmSOViFdxa4WxBA0Nj49uer1Yq&#10;VIoQ9NUHywF3J43IOov+ev7Oer1Y5fkhPJEkWxnAJ1YbmvqfYL89XqlYbUVVdWSR1J8xV3bxY6G9&#10;jr21/p56vUuaKHDKapElABvkAU7muF8AANLfT46eznq9UTEZJ66plosUd5miYIpN7kDt46gdvy56&#10;vVywupiqVmpTTnZARvBBsbdrEjuD489XqlyyvLRxwqo3sdyXGgs1xe+txz1ep9o458TtXxMsbana&#10;VF3axGh76fEez2c9XqwyZdNRih8oWWRATfWzWA0Hsvrz1ep7xHLqzikjpAA9KLS3BsUINz9P8eer&#10;1KbK9CuCYfDChdYqUkvK6As6t2JJtbU+AtbS3PV6l1R4fRQI9Rgqyb3dSSWBFjcsBpcfVf6fb6vU&#10;7Q5dhadplVLzAnQ3IBGt+1tR29nPV6hGwqhpaNUp/MAPvWcC4C2va+nj7f2c9XqX8FGabKglrmZ4&#10;mlIBW5O4Ee8R+3nq9TPj2KwwEYficbFHvsNiRb299Oer1FMzNjFNRVkmG0bIvmO+hUEKPafr0H1c&#10;9XqKbnOumiq2eO87qVBcLoN1wb27AH289XqArH5pXlkpYYr+8HL6bdR9Phz1epGyQSCd6ae/mGxs&#10;RofZbnq9UCrjiYCrjN9p2kC1ifZ9R56vUzVsJmcRqNyt2Ya2N+er1NlNhAq2USAOVYi1txLE6C3e&#10;5Pbnq9ViHQf0G9ROpJjxHy5oqEqXkHlFLggnQvft8Br2HPV6hmx78OCvbEmpMFnMXu7WaVSXDHsS&#10;NNPHnq9U2j/C+zSYDT4kksxFw3lKBfdoNwvcbj8bjt2ueer1D/0k/Ciq5sSFRjdJJ5EbLZHGhsPA&#10;6jTt256vVaF6efwuMgYaTVQYesDuLyzmJZLndqtjrcWsDobdrDQ+r1W8dO/RzkTJWELVQ0UUzxpt&#10;gZEWMoB2uLH7/wA9Oer1LvDunlHTSOs4G2M+6uhA+s89Xql1eW8HoalqeogV2BDHf3AI8Pbbnq9S&#10;Ex3EcpQ0z0ylVlDG4IHbWwHjz1epIpiFfiMUYrpAsKkkKDcEDsLdj3vz1eqDJFh+Kh6aaBApU7b2&#10;IB10/X289XqSM1BDB71GqhoQCWAJBAI+7w56vU44lT4McOZ8UcNI21rMLk7hfttvz1ephwmgoa5w&#10;YoUjZVsjKoFiRbsLc9Xqk9Q8Bw2XBflFf3o1G5iBoP3jrfQjS/PV6iC5w6ZYRjGL0kmHDeaqpaB2&#10;tcRlQTf6Db4689XqOb0w6bV+XsOWnlAkYyKI+1gvgba9/Hnq9Qd9RMgtmuapp6d0SdnGw9iCpue6&#10;6gjTTnq9QIU3QysdzV1KqNw27lBNgD4k3+oduer1CFg/ply/jTvLIA0kQVVZY1Bv7Ps+8Db6Oer1&#10;KXHPS7lZaIPQRbbLra4u17XNjz1eqTlvpL/UKp+ca0xlYqRbUX1v2II156vUKIyrTVSCrq2Eiq5s&#10;trgKQbAezXW/PV6ueXaylwqreJGHkxkqANt7g6f3nnq9XPFJzjMTRhFsrG6kqSxOgvY89XqCI9Cq&#10;HEawYlPEIgHZwNtgQe5N7689XqMz0+yzgGXKONsIUvtAZwSSpfQE6+IsBp7Bz1epX54yvSY1tr50&#10;98Fm2WuDf94+HPV6kFhmEU2DU7UMMaFRYk/vbfE/fz1eqHmakp48MkiUEiUMotqp3DQN8Bz1eokm&#10;c+iFTmDMsUsFFG8jxsw2g7A26x1PfTnq9QxZY6I4Tl3Axhq0EUUsi75SFWza9r9+x0B/p56vUAfV&#10;r0v0mapIKTAKcRUu1t5KAkm43e9YmxHa+vf6eer1A9i/oiwaejFWIhB5IIJKklwBqw0AF/jz1equ&#10;bqZ0TxPJ2ZZKWhaRKedVPl7LCwNixbwJI7ac9XqbMp5QnwqSSrV5HaNXa3vMqEnQlSSLc9XqLJ1n&#10;wrHlrRLSliJNwBkF1W4uSNAbXGluer1AFlOKtpa8RZifbqdgSMl5CdLA6EW76jTnq9Qtz4DUGVSk&#10;DWlltGT+6trn26WH0/s9XqfMQ6NYjWoJZ/Mj81RLYDRlGu3XwN9eer1BE/SrG6hpaigh8yH3r6XK&#10;hTa58NTpz1eoHp8rNSTTy18CjZfboBdvZ256vUyvRxiLfPeNgRawvqxsNNfoPPV6s9HToWVY03+X&#10;uLEgWt7L/Dnq9UTFRSSVKnDIHplIEnvG9yDci4A797c9Xq409NHsaocWVybroCb+y58eer1PMAgL&#10;DyIgC6Ls3W08NNT356vV6qovlYfmpxazEsAey37fD4c9XqasUdsXDIVdCljHa6jsR3Fr89XqlUBg&#10;pKOGXGdwBQKdoLkkGw09t/19vq9Skmw6licSq5s+1lJAubKCQdBqDp93t56vVlpy+IRGmp1O5QSo&#10;FxtJN9x0Nx+vhbnq9SfxGc0mHnEkf3xOsTpHq3vG17AHQHvbt3PPV6s8EFX84aiRl2zaFT4kdu1t&#10;R489XqfcwmjeSlwylX35/dtoQG7k38Ae3PV6m+jr5kq/Jl2lUIFwARpobfx56vVjxan+dlpoluwp&#10;5SVYWGg1N7a6nvz1erhhVdU4/SNW1sW5WleIGwFgHIYX730HPV6niWKpjgMlH9iDzBsJ8LEXP0/q&#10;Oer1JySmo3wyKsxGFfP3HfFo2vYEEC3x/t56vU6/JyxhvJIk8tFKqPAk2H3D7hz1epaphVTS0kE0&#10;ykNdWJAFiLam+lr89XqcZJMOqK8QIVqXmAa1rhCTooHhY689XqXMGAyUu40FgqeWJUOt9Lta/wBN&#10;tP289XqfY67CcFWIU63srkIACATcbVt9/PV6mKXFHny87QKrxSszCNbbgfDTSxB56vVFwmjxFxTS&#10;inM00pKnalyBt7kgCxB9vPV6hyyV0yrKzEBDIP0NQC7tpcML3vc89Xq//9HSNGE0TIKtY9k6+Pe/&#10;iQL6a89XqcVov0kT1ACqd+viDe9gOer1OkuFwVqRxK5jCkEsLXIPfTXT6uer1O8+Dx0CxfLC8UVt&#10;l9b6XPu2tofhz1erjAkk7JFXj9E5962hKk6gdh9HPV6ljlvLFURJURwERuzKqNqQqnRvZqO38L6c&#10;9XqMFknp1UTQ/wCiBVicMbHViSNRc9v2C3PV6hxyjlCjpKmJKkGNnuqKwNmIBOmnbS/PV6hywXJ3&#10;8yiWCaIRHZuuF92/gB46W56vUI+B9OP5iZIgBESoZdwNmZTY2tpcjX9bc9Xqd8OyfLhtUpkZmgjZ&#10;95FtpJHxF9Dp7Oer1OuIYNSWgoATGJiQosFBIuQfEdhf8+er1cccy/UzYPTGiRpgjdybC4NtfbcE&#10;6Hnq9SXqaGBmbDflx8wWbaNCQNt2J1tbnq9QeY5QzU9V8nWA7W0voLAa3+rt9fPV6g5xGmljx0SV&#10;gAQLvU2tclfcHgDf6f4c9XqYMbxFoMOlttjRXDPexBHt8O1r9+er1JqqxCKLGGWebbuSMolgF2tq&#10;rAdwba38R489XqjVWL08FJKXbz5nO0BextpcgaH2H489XqSxlkqS8nYre4XQDTQAc9XqR1JXVvyM&#10;s84EUx0ZtCbAm/327ez489XqaXrYPKiglF5Fcta3gSbE29t7gHnq9SfqcU82TfQsYnp3ewt4W8e3&#10;fw56vUo8LzvUyyNDhyjzlRRucaK1tSNADr/fz1epa0+Z6qGpSqZgWgaMzDuStve1Pb9e3PV6hEoM&#10;8pVYgs8RAg8zdY6kC+nbvz1eoSaXNWGJVyJEoNGl2jdtGN73G3wN/DXnq9TFi2IYdiMRlpQ6iOUv&#10;ID9o7j2J1Nh3AOnPV6uT4nTV1YtMjqDoSLD7PifHWw8Oer1N2IRTwQNU0r75JN5ia57A+I07W56v&#10;VhlzBPR4YtTWWPnKb7QbAqb28bX7c9Xq5YViy/Ny1dLDGJHUBXkQMp00O02vtOvx+vnq9TrDjVYa&#10;k1BmUqiPu2oRpfTsSLN8O2vPV6slE+K1bU9XiG7y1kawDFVG46MwGpte9vb9XPV6lvLLRVTJRIrK&#10;QzC6k3G2zEg/Efx56vU40uLQVdUtDNtK3DNL2LE3sAQbHTW/PV6lHFiE1JjMxTSmKhbancx7256v&#10;UJ2WccFH5dLTDzEc2J7stu5/O2nPV6jEZMxo0VSsnmMI5SwRTqQALsx0H2tRYc9XqN/0lzzQxVPm&#10;UcrFZQo2mygAE+B7Hnq9R0KXM1DiLQCWS5O0bG1udB+3nq9Sc6i5LgrqOeGLaZyoEYsDY2vf2Ec9&#10;XqpR9UHSyryzjKuIWlPm7r977hqdO1r9uer1V5ZgpMQix9qtpSwi1EVhZySe/wBH6+HPV6plNO9X&#10;WJPIP3huUC1rflcc9XqWNIxTGt1QDtO4WJ+wPAjaSD7dCQfjz1eoSsvYtHSJcFw0hJRwpYAAW1sD&#10;b289XqWlFilaIPmJm8xb3OoDG5tp7vbnq9Sm+WpZMbHmiTZIAZAzXsRc2OoBBNu3PV6ndsQpMNhU&#10;TmOOCS5BFi5Hhc39vhz1epBY7XR4zVx0u4ObbmOoDi5sfpHPV6mePCHxGsp4aiMLG9wAoBLMD2+k&#10;Dvfnq9Q45M6ey0WYZKOMK4RDIGPdri+34kfr489XqM7lrK8bVCRxwjygyeaCpDAkXGmlweer1GMw&#10;CinwaJqXD6f9JtJe42ki99L/AA56vVkznmDDGonwjFWKxOiSJGAxuwI7/r4c9XqK3jmcIKHEoqhI&#10;mgErPta+lwddfiNeer1BJmevw5sUlxhLNLUBwHYAgMrbt1/Cxt256vUAGOZ3aOqq5FlWRipZnIFt&#10;x0Fjr4Dnq9RKMYlXFcQqMQaO0gLgyfAHdodbX72HPV6g6zBW0C1Ms9REtUdp3sdLE6A6WufH9nPV&#10;6knJNFG4xCRRtWwAABuCO456vVGrsWpJsOI2iLa2hHZQTYkgX0PPV6uLw4auHtTzg3UXU377rWHt&#10;Ht+i3PV6usrrU4fU0ow4bpfMYBibdybAEX7DS9+er1Xo+mrH2SKKatkVS8MYUWLEEA7vHxv+t+er&#10;1WoYLM7UlNGh/RRoLAAgA+wfDnq9SaxCOD575mVZJIpHRWNrktewsBrpob9rc9Xqh1ME0NU9JSoH&#10;s0jCyi4Gnf46Aaft56vU3VWN4vh7xyzQxyQROpkQlhII9dUA0vfW5uNOer1Z6rE8PqR/NKWMN5ie&#10;P2QG1ueer1I/EpZvOGH+aRHIkmttqi2v5D+PPV6oVfJh8dHTPu/QysqpIpsshAG7X/ENTb6Oer1N&#10;WJ4rFRVzpEgZKX3kksN7D2+Nu/hz1ep1aoK071lRIBIdAhYasfZ31+PPV6gE6nZo/wB8r0s6sY0j&#10;dPMXaV8w3BB8RqO/s9p56vVRV1cxKKrzRVRVUqbI5SI2XW/c+9oQPo1/Pnq9RRcYgjqZGgj2tZ3c&#10;G/2zfWx09njz1eoOcRNQlaY0T3goBYagD2Dnq9SerpIKRADE7Anbdbd7XudL6c9Xqi061LBq8IUV&#10;gq2I1upOo56vV6aGd0ctGDFLush7XPe9z2PPV6uVc8pKRQwbe3iPc8T9456vVNVKw7Fp4h5m6+qk&#10;3HidLduer1c0qbUBqJ23NvdSb3I1Nxf6eer1RqWOFIGkq4ztAAVvab689XqcaeGomlMMMagBlCka&#10;3X/Efo56vVOqjMaeVoDptPhruGl+er1NEKyU9IJbF5UYdvEe3nq9TTX0ZqKh2kK7me4UggkAC456&#10;vUzNEEkZYVuyMbAg6AjUfVz1epvNK8aGSS3uglWNrsD7fZYjt9HPV6m1How0lfMT8wLAk3sANRYf&#10;xPPV6lbQVLVc0L0ze7ITfw8P1789XqGXKQrqmpVJjH+gawKoo3KPiO5tpr/Tz1eowRpqaKmSKJwZ&#10;HYC6+6R3IBBtcEeIv8Oer1NOI4tUUUwSiRVMhIa5+yLEEE/G/PV6kB8zSwyiOpYqw+woF117aAeF&#10;uer1I7NaVEUbVst0VAWHgCDoDa/hz1epBSRVKSiQdvdt8LjU2+PPV6sdKsVQd1WdxS/u97Eeznq9&#10;WBnjdTOwHvXAHYaHT4c9XqY6419XGTHGBGvdvgx0Nvo56vVChglmqCkahYwAF9rEWuT4fDnq9UpY&#10;YMOqBHZtjnVtxJGt7eNgT+znq9XVXPC72mbcqg+I8exOvPV6kjidLNPD8jIPL80A3GoAvz1eqEI4&#10;I4DTgkKm5r+BIFgT8NOer1SqKsoxEfmHBBYDeAe/iBz1erqgC1lQasII2i3kP3DKbgEj6+er1ONU&#10;AyxMZEWRRppoQe5+kW7c9XqTFTislNiHlSDdCi30AFrjW2vjz1ep8wSojkplkqB5cbSEMSO+vujx&#10;8Oer1c2xhFxWTDdt4S1o21JY+H1g89Xqn10lWpeMvvZ7Wi090WGl/wA9eer1Jc0EOKyEpLumQA+W&#10;NASDbXTvz1epU02+EMRCWkRAu1jZTca6D+H389Xq9iMyOqmbaFiUEKB2BFraeHw56vVmwykhrBBW&#10;UAEceocfQfZrz1epT4lJSw2ngX9GfA9yfo9h56vUhcR24VL5ywRyI5XduJv72oC20076/t56vU54&#10;RPGJEglAVi2i2HfwHx056vUslo45HPkhdm0lhbtbTnq9SbxKpOHSSU7FkIZQD3Fm/e08Dz1epMVd&#10;NW4licb0DhUgDKXJJuT4Eaeznq9SfxaHEmfYqK7Ky7io9p8T9PPV6mmpnqDGtLPDaQsw22tqPHTn&#10;q9XClkqa2sLyyeUwFifiuouDz1epTw0hk99JtzM1rbdQPHsPE+3nq9UwYfJTPJK7EBwAAbXF76fX&#10;3156vUkRTq5kRyV8my7Se972PPV6pNO1M8yJQgKyIN7HVQSdR8eer1Y6uihL7EUhEPvMNAST4Ac9&#10;Xqe8RgWqw+FYApJBsTY3ANrEfAjnq9XKgFS1PaCFY3V1X3exW/vE/R4Dnq9S/wAPp6GaT+VWDMnv&#10;OutgCCQTfnq9TFi1NUR001FGzPuv5S6BRc/s56vVOpaOqpEjhjTeiWLAdgG0Nr20HPV6lhHM8cIW&#10;lsAoJYGwvp2Gt+er1MWK4viCVq09MEdJY193abq1u7H2c9XqYY8PIiigxOUGeYuzFdVKi91vYjT4&#10;9/Ac9XqT+IyCkqqaAWKyWUg9+5FyPo9uvPV6mqSspRGcIplUiV7NdRe19LEAkEc9XqeIpIXlp/Pq&#10;lBjjZXQaMW8Bb49jz1eplrKisaESV8P6KTW9vev2156vVnwovGBGilPLJuvfubg2+PPV6hDpZf5h&#10;Uq0ADlVJYkaa6D6xz1eoQafAgkK1cjLtAtcDtfTnq9TDXZZCCN1PuoT4aHxI9nx56vUkqmMxOppY&#10;ghQ6A9/ta3v3vz1epixLG62rxoLUeXuWMKixIEBA0H2dL6ak9zcnU89XqEjB3ZcPR6uxbx+Gt/h9&#10;HPV6hAp6WUxxhgURo2liZlsCL62YixsRz1eqbhVWw8yZAJJrWUHUBmNw1u556vUabotUGHEo67cw&#10;ZFC3Oii/c2IBvrcc9XqtzyHUirw+KsVxOgshYj3rkfZHs7g689XqNHk3LwioRUy1ALAq8ZQAksDf&#10;afo56vUbHDc4QiMrTAJKUAEx0Ynx/d8dRbnq9Qg0uYcLx/ClnrHVHPvqOxIUWPgO+hsdeer1Fa6n&#10;5LjxqA4qsasr2KqQCCQSd1iLeHs8fjz1eqr3q1ktYKZZK6L394ka6i+trrbbew8b6c9Xqr76iQRY&#10;XOKenp2WEOUMmm2xNz43Hf8AUdvV6i+YhTtUSSGhXYFYhdB7b6fTz1epb5XyPmWujVKwebTybXsq&#10;e8LXuPZz1eo0OXenGMRUkammIhaIrcqbWYe6R7vh356vVkoun2YvnVwuni9x1NjbcWKmxvbseer1&#10;HY6JdH6quwr+Y4gwjJf3kNwRcaAHwHxPbnq9Q+ZnwmPCcFahrG2Sgq2y1gSn+E9mB9vPV6qwOuOc&#10;JMUqpMIQiFlnYamx0B+sjw8fz56vVXzmHFKKGqnYszNus5Yk3PcEX56vUh2zAtZC0FYA5RgYzoO9&#10;gb89XqZKmWVJZIJhYRWsfAm/h9HPV6ukr6hKpmgfRfd3DwGhOvw56vVKrsZqY43oZdwuQA19TfxH&#10;jz1epP1WMzxRxI4/yhK3F7kAHvpz1ephnrnd4PK1JLX72ANx9OnPV6uc9Vh1I6yzaPfUaffz1eqF&#10;XQSVFpQdyWLONLg+0Hw+HPV6mzDanFIy9GyMVRgI3JBsp118eer1TarFanDqyGKSMmOU/bAvY69/&#10;Hnq9ShoMSpcUeVPtPEGubeFvja+vPV6pySH5NSncE7T2Y37jnq9WJ6mqdkDAAt3uO1v6eer1OlHm&#10;OjpJmbZvDgobX017DXuOer1KmDM8tI7TQyETMV2kjXbbx+kac9XqEzLueqKCVYqtdpRNokNrC+ns&#10;vb8uer1LhMy4E+6GpqVYkkXFwOx94i/j9fPV6mioqqOpCXAZfCRbWFvo9h56vV0k0AozaUyhXBfc&#10;B9QGnh8eer1R5Pl6tlCABksyA2K3HY20vr+vbnq9WN5cPadZkCF1IFpACAb66a6E6gfR8eer1TUi&#10;pRQ1NTVFHlDe6ovYAC9+wNvC3PV6mRKygqJbVY30zoNoWwKsfte3v9HPV6uNdh6gxU1G5WMWPvXs&#10;B39ltb89XqELC8pUNfSmYU4kuL6W0AtqdNLnTnq9Qz5aypgc6xQmmQKEJkUkEgG/1gc9XqcpMrRj&#10;zKjEKPaqEJGVAAAuBow07eH0c9XqFbLHTKioZqhqm6xtGQN2nutYggW9vj/Tz1epfvg+HU4hpp/f&#10;iVCxI1+17qn7xz1eqFjGDTHDnocPY+YxVkJUj3VOqjQixHt+o89XqQVdlnFlNVVVcbxq+wK1iAVU&#10;Bio9hv8As56vUDWecuV9ZO+wPJCUAVBazE6HxubAfx9nPV6ip526WZiosN835WSNQfeJU6eNyPhb&#10;6uer1ATjWG1sFLLTiIqLE32kEsRprbseer1IeairWgdS3lbvYToF73+nnq9XGlpg1Snzi7lnQA38&#10;LX8PDnq9SjOEpUlAqjtoDewt27ewc9XqVWC0cIxSNGA2qVLKNfdtYjt7fhz1epWT5YwwTbw3mhWB&#10;ZuwUf2Hnq9TlSdPJsRrI1piZFlDKGT3gfGwFu47/AB56vUYjp16ZGxiu+aqC3lwFQR5bElgL2Ovb&#10;wJ8NT9Pq9RjKTo8+X1YVSeWsTFgACQVJtqRfuPDnq9XCowXDaKzRg0wOqkAaEdha3Y/w56vUyV+I&#10;x4dUJjZhUqNnYAMXItc2Gtvjz1epL43nWOkjSvhkbzd7Fgx90qwIsB4EHx56vUFOYeoMPlOiye9M&#10;h3EEaEixuL97ac9XqLLmXPEVS8lDRzHbsBA7Ne5Hb2Hnq9QK49miWTWie5juCgte/wAfhz1epL0J&#10;WeHza1wsgLkeIYNqQD8L89XqbY8GqMXbZDII1XQ6G4Gvb4X00+PPV6hSynlt6dzPsFvLspAFwwJv&#10;8bH+PPV6hnwanSjoYVqWEw0O3sxvex8O3w056vUrnKTuJVO64AI9ns56vVknpXaOKSM3EYAYodSS&#10;baW8QOer1PMkUTAwUDEWUate50Px0N+er1T6Wnmmhip4WO1baDvcdxr4Hnq9QsYWH+XhMQK1SMhY&#10;tbaEB1HPV6jE5HzDQUlTJi9M6zSupRiRdT7VX4g9zz1eoSZMZpqzA6mpcpDHEC5X3bu2t7H6eer1&#10;EozrmSD5ow0yMHkYyWINwAPyJ9nPV6ghnw75CoGJRMqmfczEi/vWBUkC2utu/wDDnq9SOxg/J4rJ&#10;NiUbATgPpYDtdTY20N7j289XqRNbLXVMhLEqisWUiwuvYduer1Y8Ghq4qSpMiEnUkgE6eBPft4nn&#10;q9XKmdTTPPS+8dt+1wT9HPV6m7EGHyCyNopO7atvtC41H089XqSUkEM7M8kgVjYi3Ye2/wAfbz1e&#10;qAsFPDKIJJRcgg2trfW9+er1NkqU9NUPTuAI5LK17fQPpB56vVjp6ALVSPTwNsjGhBJ0va9tRrz1&#10;epR0s6QIiIuqWuTrr4256vVnkhWqfybbALtc2sdLf289XqitRRSDy3tujYAN8Ld+er1R546tpY0A&#10;RdpNztBJW+vvW0vz1erJFTz01M0cqjYWLAg6jXQW/jz1eqNihBRJGYbpCN4JA8PA+0fDnq9SUxEV&#10;srt8tEtlJsbXJDC3fv8AQO3PV6nFcUpqYBXFhotvaALk256vU31GKOX8+lS67iwbsQB+Wv6+HPV6&#10;mwx5hlc1eGghDYksLKB7L9jbv356vVMTzWnqFZN/tNtD9HxHPV6sNLFWBpGxACKPspaw0tcaH+PP&#10;V6s0stNVuPk4gWQHapJ8Ra9vq56vUyYjBBSSrKF96Mqbgkne1tCfYDpz1epq2NPDPUNFaaViJL/6&#10;xJJUm/5c9Xqe6KGnlpIqaovrfaT300OvPV6odOktMJqWiclhILMwsQBbd7dCPEffz1ep2h+bop5I&#10;Chu2xFsNFsL3HgL/AA56vU+xD51g9Tu91WJ7jw1Fj2PPV6oBjlw5Yko2EsctrB7g27a99eer1QFj&#10;xXc8MCRgJ9kMARe+oHY89XqeMKlWF71QsHXT2lr2056vU8V8kIQoXKnaSxB73Ntfh7eer1JHEaVm&#10;aWKmYOwKsOwuPh7dOer1T6MvBAax7oyWGmpIIv2/ieer1POFTM4+af3ggOgH6/fz1epW0lUKgBKk&#10;hVQWX4A6i/s56vVF2U0tWH2B3uwBPcDxt9Nuer1K7D6oIFZ+4IHbwHt56vU81MUUtbIinYNu8Wtp&#10;p8DfXnq9Qd4liMVBIqsrXkJAZQTbW202va/x56vUosNgkngKlQDIwA+n29/Dnq9Rgsp1tXQRRRT/&#10;AOlLZ1BUAHQEWGvf9vPV6jR9OJagRR1NYzrCoBeO+t9bD6b9/wC7nq9SizzW1PkokewpOrMniQ3x&#10;92xsOer1EzzeKiDFGoyPOjWzH2XOgGuot3156vUCVaqUtZd1DXbX2ga9hz1epokSNj5pY6MWva1v&#10;Z93PV6m2lCVE7z0JMiB1BNgbN43Px56vUIVRhkcEfmxABnX3gF9g76W7Hnq9SSxOurYlUw2RhfaW&#10;FwPZcaXvz1epA4xHDXSRz1Uv2mYFACB73u2Nu/189XqcWgFGi06opjC7FsLEAeHj+vh489XqcMNk&#10;jWHeLnYezd/u56vVKxF5atzKn6PS5uB4advHnq9Sajc1x3wLZWdkIIsTa4JH189Xqdzh8uFy7qll&#10;LyKva2lrgA2v4c9XqiVccu9ZYRorbiBz1eruslirHCSAbyQQ2g1A789Xqdq+PBYno4cHMkjNFuqN&#10;6WCSBiNqEE7lK2NyAQbi2lz6vU7U0klJTuoAWNgDYeJ8Oer1Mlc6+cLEqZCVFr201789XqxU9XI9&#10;Zutu8tQPsmxF/j7Oer1CVhUsteY44oFjEZO5gCAw7+On7Oer1Gm6aYclHUQxMSZFAYC5uAQRr2tr&#10;rz1eo2mHUr1kMUdAuwAEMSy2Pt73JsPAfDnq9TXU4itDWDDpXO73toCe6p8Pz1tz1epixfFKOuoE&#10;SrurREszAEEnw07256vUWrPOJYjUUvzFD7yMxJAFyNbXP8f7uer1ABjVFVfLCpmmMrjdcsAN3idB&#10;ppz1epO01PDLvqp3sirc3I1IH9PPV6mP5BWlDOygPZk7E3JsLjvrz1erN8rU+WwqzZBcEDsLflrz&#10;1epuiMADrMu4OSNb3A8Lc9XqiVcwW9PCLnQAd9Lai456vVjqWlpo0df0jG272L4eGunPV6sLQpWV&#10;Su8gjYg7tvwGncfnz1ep1RYUoySxLH4aaH9o56vVxn8v5D+ZSWCtbT2AHvz1eprlnp4VHlC6MTY/&#10;SSeer1ZqCGoMCmo0Q/um3h2H189Xqw4zAHEcdK/ltGQ26wbx7W+PY89XqgmVdxakGy5Ac7Rr9Xw8&#10;eer1PMdC9NM1bLMJfMQfZBAUAmwt7ddfbz1erHXPDeBio8xWv4WNz489XqEnK1VJRTGeIqhRg0hD&#10;BbfnqD93PV6rd+ikWJY5QUVHW1kFL5yBVvKG2ixIvsBNr69v4jnq9RucEpKaF4IAyTGN3DuLDdYH&#10;2/t56vU35uyscRhloMO2Rum942ZAyruQ+84vrqTpcX9vPV6gHxLL9Rh1HT4dP70kYJcopAJGgNtb&#10;C/hfnq9Qf5i+aREjpKaTzJAFdzYqVB/w3vceJtz1epnkho6l1jjATeAALdn7d9vbnq9Qi5aw1JML&#10;QYvGTUy+ZEoJsVRWKhmtpZhqB3+jnq9UmpylS0TnDT5aR7QrEgEKbk7r+y3s8eer1MFXT1FNF807&#10;CcWIh2AKAqnRRfvceP8Adz1eoE811cGLTOZadUki+xE7AAsOxJGmnfnq9RYMUgaDE5wECFmB7lhd&#10;ibhTqD7f1tz1eplahqZK3zIka8a6sbEMb6adweer1MFbGlXIFqxbywwNxp9Nuer1IbFpjDK72Jis&#10;VU3FwQO9uer1IxYofOUwFgZCSXK2C2H8Dz1epRQeWvlxM2nfcBc/Dt7Tz1epwoZKtSyAX8zcd9gD&#10;9P8Abz1erGk7U+6nRt/nMWAY6qQD+v8AZz1epoxzcjXpCoGm8i3fx056vUlq8QuQjr75sdv3jt7R&#10;z1epkLk0/wA1QyrPDOxG5ey7b31IGo56vUqsMqYFoKaIWDRLtvbViNQx8D9X3ePPV6n2ogkqImY6&#10;DuWJ0+rnq9SBnamqa9qS9wvc+HfT4c9XqbqWlq6LERG8issdwLCw9gFrn+PPV6hAwtFhFjGLsCSy&#10;m4B789XqFnBylNu8ttzbA3gSWv256vUI2DT0WKSJNWyik8u2xT3duwAAuNeer1ebEi8UsEdgwLKq&#10;kAWAuNPptfnq9SDrMUqIY/lIKSGqfY0Nm3CxYGzqVsSyk3ANxewNxcc9XqL9Ph9YaiWllct74JuB&#10;3v2056vUtcEwWOSdRUbVeQC3Ydv6bc9XqEacYgmHGPsbsqdiLDtf2jnq9XGq8+jqY4EUvHIgBGpA&#10;IF7gfA89Xqd8HyrTVdKi+Z80Yx5nl27XH2ToOer1PeYcDwoSoYlFOAqoFBOxSQLWFvD7+er1N2G1&#10;9Hhw8oInnQsLt4G5INyL6fDnq9XU+I1/mOyOEVBuYeBAIuAf4c9Xq4VmZkr8SiEMg9+OxRfshV0B&#10;IBtc/fz1epoxrGq+rw5qJDFEiEFFZAXk8bWBIuPie3PV6gwrq9oZpEVtpsNABbwH189Xq50U0K04&#10;iY2VSLk9wTft+unPV6sjYdEVNkaSWEhl11bX2+N+er1KGoqYKinkrKIFfKYBr9lYjUfRpz1epnpq&#10;t55yXIa5U9/AWB8O9u3PV6s2KU2GivZqCpeSFmLCQLsfx0sCQL+Iv/b6vUJOSscSmlMEStIoBQeY&#10;CTfvuJItf9Rz1erhmrEI8SSKGctvRJQvvGx1JB8B9H9PPV6ggSthpcUQYk3u3AJOvwv2Ph356vUt&#10;8pLSFZ2WZZJVcGO+gA1BAPx+gn6PH1eoxuXXl+WWerK3KnaAdAbdyTqQO2nPV6kxmGgljljdUQiT&#10;eABout+9+er1AniYkerNJVFYlQjYoPcnw01F++vPV6knUtLR1JAkbeQdGNxbXt489XqwQv8AMFZJ&#10;tbX0Pf23H089XqesRpGqxDWUZDoQC8ZBuANB9V+er1d01bBhdYjwga+5awPfuLEW56vVGxHz5Z1F&#10;PGm3aSL2GxQTfTtrz1epNwmEypVuSE2lbdrG/fTx56vU74XPTvDPHJ77Wsm5SbE9uer1Nys0FTsi&#10;ADsCWYHufHw56vVxWteWAEFtt7OddfYOer1Sq5tkISNCSCCPiO/PV6nBHhjp/KpgJJpDdzbtcdge&#10;3bx56vVCjLtJUU5jtE+j3t3v4Dnq9WKrajE0lJSgqET3vZc6AX56vVwwuC7ltuqIVJPYk+PPV6sF&#10;cloTJGL3Abtpp37jvz1epskopjOKiJyiMEk1v7ASO3PV6nCONayHyD7oBJBt8PHx56vUz1lPI6rE&#10;m5XYqdyi4CjuCe2v3+znq9SypYIzhMi1pWGdVJQHXeQRouhG7x1sPjz1eqJF5VLGszASKty3tv4c&#10;9Xq9U1tSFSqTaSDcKRc/Sfgeer1SKRtlQnn6RSBnf4N4WH7eer1KSlanmiTuVILaf4b/AFePPV6l&#10;ZTSov6JWZFFyADoR7Ceer1ONNLBJXwpazSlNNACBfUkduer1KDBb09XNAdKgNdlsCCpJ9uguPZz1&#10;epS0sE/mmKmhExQtYNoLk+0drf2c9XqaMKq5MSxSoWoi2NGjKgUHVjrtW/ce0/t56vULGQMLrJKn&#10;5gwoRtAIfRVIvusbakD7z7Oer1DXlvBIITK8W0eWwfRbsSxva+umvbwHPV6h4wXJlJLN592bfCg2&#10;KL7SbkW8bE/wPPV6jG5Vyw8uELSlViWmXzWLaEm/dje5I8Pq9vPV6jM4Hl5qHDIJaWEiqMoKSkXQ&#10;Ajx11156vUP+UUqJakNidjNFqxSwVQNL/Rftz1eoxmV1rRWsVjDXACgAA7CPq/X6eer1GByllj3k&#10;qqiwUm4UXtuGuvPV6h7wenl86Gkmi2qffsQCDqbHnq9S9oBAZ1lCWcAqSbi1/Zz1epf4WHj0tuB0&#10;+nnq9S0pdinYE0Pbt+XPV6l7g+HvKnmBdfqPPV6l5DSELdD7fZ3+jnq9Xmnmh924H9HPV6myor3i&#10;Fvy56vViOLSvHtv2P6jnq9TeMUjYby1rnx+vTnq9TTUYrBuJfT4+GnPV6sX88jLjcNBrfW3PV6uP&#10;8/ijvuF9T7Tz1eqM+a6MvtJ+z9XPV6s8WbwRdNAPp8eer1dSZnmMO1muB3AFjz1epwpczGwG61ue&#10;r1KKhxoOgeNwQfG/PV6ndMZYOPe0Pc/Hnq9TrFiCMwIbUXv7Oer1PtPWqRbfcHv+fPV6uc8QkQmM&#10;9+er1J+d54msn1+N/o56vUx1OISKCCLBe/x56vVCeqglAJ7fE89XqzpNELEG1xr7Dz1ep0jqlEwW&#10;/f8Ajz1ep4jgaSEkfa+HPV6uS0doRu1Nx7e/PV6uDUbFyGGh+FgOer1SKnChUQlduhuD43HPV6g7&#10;x7p1hVZC6mOzNa/u3trfTvz1eosOc+iUNaDThBs3FlNh7ddOer1EX6j+mTEEarfDoyiyghnEdgw7&#10;ajXW1hz1eogOcOkuKYQSmIQlFDXJCkFgO3PV6kEKGpwWcQzqzLvCjubDudT9Fuer1M2bcnY7iWFz&#10;YjgkLV6ygqadSCwINxa5Gptz1equHrRkE4vRMmY8MNHKzODvCk3uNpDLcW10sf4c9XqrXzn0iXLu&#10;KRzYeJEWSUQMbhrq17NYggC+h07anTt6vUGGKZCo6Gd4WA80n3m0IuO9raa89Xq7y7hnyKFSt5Gb&#10;dsIJGy/cHXv356vUq5sElehqqmoba77n2kW3G4Nh4Xsb89XqgphdKlQkMxv5gBjIHY+N9LW56vVN&#10;r8vLXR+RI6mOMkPuBNjqQSdOer1BbjuR5RMapY18uQWUga9/Cw7Hvz1epHYnlmnmqFgmAEYZSSNT&#10;ddf489XqU1DgdHDWxVw90NYM5uV230AHw8fb256vV3X0sDSyPOAsRJ2g2BuL631FiNeer1NEtPFP&#10;Ik8o2hSoFiCDY+NtNe3PV6lH5MsN4XiTbILg6XsRpobW56vU6UUclIgdHjsew9l+9viOer1R6umj&#10;/TkvviNgB3NrHX4a89XqiUkC0cMTQq7GQE+85PY6AXNtfZ/Rz1eqZiFfRSQiVorySOQLkd/ECx8e&#10;er1OiVE0skUFFGqhEBKEAnv3BPb4c9XqjxVhpoZnJ2HzCWvbvezeHhz1eqJVIlTRx1FKjB1uN1rX&#10;LXFzrc89Xqk0GKTSVKU0yiNUB3vYd01AH0n9Tz1eqXXqK6JaSIq9z5nh7xa409hHPV6u1q2gpxFM&#10;gLK+1to7X0F/bpz1eqfiKyUdQq7xNFAUkd1Hj2AsfZ2Ph7L89Xqk0q0ldVsN4CaESa3ubkgj2Hnq&#10;9Weoo4PfhRS5W23XQAjvbQ6Hw56vVlRXkRL2XyV2g2GpuSSe456vVwOHYdHPGsv6SQXBJv7t7621&#10;7Dnq9UinrYpZfJMZYggbrC4Uabj8Oer1TaHBVnr5oKZi6s5AJ7X0O+x1Fjpz1eoVcp5KxfFZmpXQ&#10;zfLKp3dg99ANPZ7P7uer1Gr6XejPqD1YnCQUEzOnYxkhgrHslrNYfx56vVb50E/Bzm8kYpmGR6qV&#10;yjIksCHywR7yMbBtTbTXt3I7er1XI9PPQd026e4BSCnwuOOaJbEKBe/jbvp8Oer1DBhvTunwJ448&#10;KgVFFluAOw7c9XqMjkrKVIYBWVC66X0uT3/o7c9XqGKgpcLok/0dbE/cTz1epizFmKLD4WMSgMBp&#10;ftz1eopGdeukuFVc2HSyAspYWvZQOer1AXivqUwvDaUT4k4dXcqPaCPb7b89XqAfOPqpmg3yU0rx&#10;orNs8sXPw0sf1+jnq9STq/WilLRxnEKx1mYCwuQb+22lwfu56vUlZ+sGMdTcEqKlqhyrXEbjTW3c&#10;/QPDnq9RJc0Ynm7KGIzS4k1RJGzIiTKul733MQtgLac9XqdsB9Ts+Cyw5dxSqdTVxzyo97qig7SG&#10;PgTf3QdbXt256vUX3qz1bGOU8eELJ5S1FlcXvcEkAj/Drb7teer1J/J+bqGhSCM+9FcRuBqbKe5+&#10;nTtz1eo7+X8+0OICKkw6ITb2UEr2B9ut7256vUaTLmFtmSKWL5fzNoI37dGDC3jz1epY4L0pMczR&#10;LGVe4JUjcCPDTt8NOer1NGOYNheWhKJacFpSx08Ta1z2+A+7nq9Rcc5YjlrFEMVQytbSzCygnuPE&#10;m2nPV6q/etGDYWaiWrCK8SoQ1rIo+N/oN+3jz1eorWYVpcCo6ZopHLBbt7oAJJN0DdzpbuB+XPV6&#10;uWC57psKHkRSIkUdmkCWFiT3HfX2nnq9Rz8h9WcKajg3t5hkUBpGZSbewe7cqeer1exzM+WsYSRI&#10;piEj1UKLLvuSb3P1W56vUE1ThlHV4j5zSCJrAuQLhr/Z9mp9v9HPV6lXg2FJWK9I0fzACgJEqqCQ&#10;T/Z4nnq9QH9Vst0tLUCgngKqpDN7thcaFTZfEac9XqLvVVWHyp5kxakpYQQQiAnwFtQPD6O5+HPV&#10;6nzD8PFfP/LsKlE0c6gqWsDoxI903sbaEj4jnq9SzwihlwjFEUJvbbfVLr7p1uwt7dL6nW3jz1er&#10;rOWY6wwLM8SxrOzKoSEs1gfdJOpsSPbpz1epwyxT5ifBYZp4tiJZWslgFYfu6DT489XqERcIq4aO&#10;ClpYGvK7F/Z21+kWPjz1ep+gpaoGpo5YdkDIscNlBKsp952Ps9gFiO9zz1eqRhdLUxUkq4m7S+4w&#10;Btcg6AHTTUH9deer1JDEunaZkiO2J5EVSu4qWuxv27aX56vUTfqb6Ycz00wxDCKNpTKCXuPdF+xU&#10;EfA9vy56vUVuXofX0rTU9apRFUAodLliSXJtcWt9HPV6lXk/014/8+kFHExeoBW2o3A9xY3vca/D&#10;nq9VpHQT0pVuWcIlxfFqERSSlA0ZUkhVHe3YG57Wv29pHPV6jTV+S8MGGVKVCgQxLG/mbPeJtaw+&#10;i19fHnq9QPZvooqWCHC6ZtgtujO0A2Fge1reFx/bz1epyy3i2ERrsraGQybXCyRkAlhpb7B+Jvz1&#10;epMZ0y+4pExKrO5ZY28oWLEKbXU+zUduer1FwhwPBqmpAxK6o4Drt0VWvZ1JuDp7D/Zz1epHZj/0&#10;IU8GG/5Eu6K6mxI7re9rn6P7eer1JDOdfLJTSJbbJOilTce7bQk/H4c9XqLDnDGUpomGIe9vZI1Z&#10;R9qQ6AbQLn2n+jXnq9SBqpEelWGJyrmSx07WOov2sRz1eppqKqlWoajppFkFwWJa5U31AOt7+H1e&#10;HPV6sUtGWlIliLpt3AnsAPZ7Dpz1erKnnQMRuLxBDaw7E63N/wBnPV6nWQ+bSLHEFMm0Dbr9rsL+&#10;21/6eer1IithpYxDT1azSVJcuGMlkLDQllFgbW9lh9PPV6nHDAtFUyh07gXAuL7u509nPV6ubTq2&#10;IpFCdGSTUC/wIJHY3/psRz1erqrC4YCYWvNtA8v23FgSOxvz1epqpYzWVq1IUrHETv0Hca6fXz1e&#10;rhPSQ+YKiisgNwbWte9gBbtbnq9WGpaM4jGZlLKsRckfZJUgAEDsT8fz56vU01lW0tGqYeqqwLXD&#10;agAjQnubA/Hnq9SbhpI6uePEZCY3RAXEZ90nt71tCOer1OEdThrD5rFJ/KRWutgSStyRcfG33c9X&#10;q4VlfT1EHksm+GRiUPtsLi3x56vVBq6hvlYKSEBYpAPMBOosfAW8faeer1RxUxx1y0xcRvKu0Hx9&#10;29yPgf18Oer1SkqayMmInfHdWVbai1wxJ9hPw56vUoMPJIqayFyKgAeUrN7t7i5YdiCPAa+Pw56v&#10;U7giJpPMqULuoLbBoCe1r+zxGv1W56vVFpasCSCnkAaSYSNbQmwNiSR2PsvrbUDnq9XHyViHylc9&#10;yzXK9+1xe4v4c9XqnODLGY3e8blUA/eVV1PvHQg89Xqd8KxKuwXEhisJidYpE2oyB1KjsWU3F/C1&#10;tfy56vUoK6vxLMVW9TIqLLNcOI1CKASf3QAAR2NgOer1NtdQilKU61DSKCuige6RpYEeHPV6nxYj&#10;QR/LQFpDNbeX2+wHQ2Frduer1SaUqtDUUMwEkrBgtyQUZtQ3Y3AGnca89XqbIkUPFTV9ihARpCQt&#10;z2BPgb256vVjnoVwiaamnG+KE6G5tcnwI729vbnq9WTCqOf54iKZPl5QPcYar4Ekj2+AIuOer1Th&#10;SQpueBilQkiXU2I8sE3+A3W08fr56vVNzPWRPWo9P/kjfbt1sSAStzroR91uer1MkNZ8yjGRGBUA&#10;7iDqb2A1056vU/YJgIxGohqKmQO9mWTXQE6g38bfqOer1LuHCJIKx6OKM7ZFTWwJBGn599eer1KB&#10;Mo4g9LGaOlklRGLGw965Hh9ft56vUtMN6S52r1+dkonlfYfLCoSWBNtQo0IPt56vUpKfo1nxcM+W&#10;+QmklmJ3QpESUG7Qn2X7m/PV6n2H0udWahUkpcEaUttC7Dre9tVIA0Hc89XqXeE+jbrvVSCGqwF4&#10;6dRJtkR4iQSD3ViOx9h56vUo8P8AR31HpKtKKWjllLaFnULYKNSWC21tz1eodcn+hfPdbTvVVlJ5&#10;AckKjKbvYH98kCxNtLHTnq9SvX8OTrnPNHF8pA0BN22luwO4A3W1rDW3PV6nSL0JdUsJw5paDB3I&#10;h375I2QrubvfUPf4Be3PV6gqT0u5/wADr5FqqSWGpb3iShKga2H2QdSPHnq9S6wP02dTqygBocBn&#10;qEmFjKoUC/sFyCCL+PPV6hkpfRR1fraWkqMUhNKoLq0JS5C2FmLDcpvp2+N+er1JrNPoZ6vyRTPT&#10;Dc6XWLzV3eaT2swC201156vUCOO/hydR8UeCjxKO1UAN8kUbBO+4C7KT30vYft56vUDeavws+s89&#10;VOlPNFSxzE2O3cSbewi/3m3PV6inZ1/DG6r5WpZ5quplqamMHQAoqga2ZSR4fH+HPV6gXwz0RdXs&#10;TrjR1kAMBIbz0LE2+CEE+74m/PV6k1ifow6tUcr0MWHyS0wktGSoSQg9mKsR9PPV6hhyL+G/1EzG&#10;ifzBHp42PYhWcEA99txr7L89Xqs49J34RnzmYoqrPdOTTwBZg5XYN6sSNym5uO4+/wBg56vVeynR&#10;fAsu4LTYJg1DpCnlFrBSNo+FrXPhz1epEYf0iy/h08uNVkST1huXLqLEg6C22xt256vULuXsgYfX&#10;UsTx0qs5YMwCqBa1/hcg89XqELycEp4lwuCNUlZbsAosANLkBe4PPV6h4yPheD4Pg0e8qtrMx0AJ&#10;8b/R+znq9S6r8y4dURLh2GspL3AA7E89XqATNmcsNw2lq5fMEbJY3NgABa5v256vURDrJ6gMQ+aj&#10;p8tVq+c6sGa1zZbaaWsTfx9nPV6oXTrG6/ME6HGgXLxs4B1N7i5JHtuBY89XqXOM1z09WtOhLR2N&#10;0sbBQPyNzz1eqblpWnBkxVl2NYOnsvoB/Dnq9SazvmjLmUaeRFlWGO5Vjra19AO48fz56vUXOTrD&#10;QYvmuFcIqkmRdo1IJB7H2XF/A/Dnq9RusrPSuGnqJABFsLEEAMD719LDTTtz1epJdTqypq/Ow3Dz&#10;tWWKRVa9wpb2HwNzfTnq9SByDlqLL9FT1+KSq1pAzro4DnS9xfv8eer1DRnXqZl3K+G2qi1kVUBQ&#10;i4YjuLaW+Phbnq9RY+nvUOPNmLsjMoeGYBSLlZATY376gaW56vUeODC8LTD1X3NrFQR7th4kar9P&#10;389XqyLQvQAtHsUAHaqgA28Dp3056vVnmpzICZReIqgJBFw3ttfnq9TViVHQ0aPUVBRvLUWLDv8A&#10;G2vh7Oer1FHz71qw3Lkc5pmUGEkOhBF/oO2wtfsfjbnq9QPZM6mVObMxMaFSsAD7lFyHY2II90eN&#10;x+3U89XqN3lXB6SmohUVqeW0jBz2DEnxte/YDnq9TxiuMSyV8OH0EhKTAm4AIUjQA/Tz1eoQMsv/&#10;ACuNRW2VYkIYLYkknQkfH+jnq9WHOfUCgwqAIHMk0WqrbRh7Df6eer1E6zJ1ax6qr3p8Dj8v3SGN&#10;gxYk6KvYD6+er1CpkqizPUstPikhllkAmEZGigDtrpre2uvPV6hKnrqbDmRRGLINtyLWJ1P1c9Xq&#10;f8FabGIwZVVGBDfZsNuot+3nq9T/AF9TSUuECHYhjh2j7Kgk3sddv0c9XqLlnvPuF0cC4eWSK+4E&#10;t2GpBAt42sdfhz1eorWMdPMN6gzybY95sGEgXUi9j27f3c9XqQWLemnCMMinqMNkKGZUSQHQsACS&#10;NfE38P4c9XqKd1Q9PWJ4xgkVRBQhnkDCMFbkbTbd8Lm3x56vUUWr6A1mXXjlrYi0qvdrrcg7he2n&#10;a/8Abz1epe9J+l9Vj2b6fDa6706FmZLC7EX0v4WsP4c9XqsBzR0Jw2XL9PDGFhaRQBYD3F1LAnvo&#10;Bbnq9QW1npzwalpppaP3AUUFlFwR7DfTv8Oer1VhdcumeG5cxibDMPCr5LNId4uPdtuvYWuR4f28&#10;9XqA/LnT3DsdAxLEIysSAOwGi2vt8PZ31/Zz1eoYYfTjiaYUk8UO8S6LZCTtBJufq+/nq9RfupvS&#10;6py3NTq7AM7+WLr3BFwAPEj4X56vUDEWUMSxGlL1VtglfymU2uoNrsPC/svz1epyost4tHia0dWU&#10;kjiVSqqrBj30vqCQP17Dnq9SnGDU80qUZjd95ZXDDboDcXB8Rbnq9Qg4B0mzTmarSkwOgaoLsBZQ&#10;SFQad7E6X+PPV6jsZS/DU6247g1PmSvw0UtDDZhcgljYm19CNdLEf0j1epoz9+Hh1Ay0kOIYpGd8&#10;o8yMqbgAEk31Hf4qPG1xz1epA4v6O+oOFYctbHSyJDKBGXVLte97rbUi2twDz1eot0nRnG4MYnjT&#10;DpKhopAjG4G0W1b4g/Xrz1eoP8fy3jGD1Sv5Bhjs6qxsdxva3wNxbnq9SKrpsQkrkNRZCAEKbbe8&#10;NSd1vHnq9WKSQ0dUIYYgE2El76brkbR+v0ePPV6nWhovkqFZ33M01ywOtje4Nj7fhz1eqTUVroWq&#10;BT7IIwB5YA1fsX938vz56vU50uLxxR0k9NStK7Mwf3RY3uBp4/R93PV6pVLRwYhia3XbBKvvEC5D&#10;LfSwta/w156vUJ2FYXhKrGJE2x7ST7b20ve5II11/jz1eqJis0E8iUnmmNYrkBhZST4aamw1sf2c&#10;9XqacOw+P5swUcDSFFErOgF1F7A+OhOg/t56vUu1w9K3BqjD2mkR6k7GmGjANawB7gg+I156vU9U&#10;OQtiw09QGW52qzEkmwAJJ9p+PPV6peH5LWhqTTkMPNLFCb20JHx7/nz1eoyHSvp/U4pPEs8ZQOW8&#10;wlT7o1APY6W1v/fz1eo22E9MMNwOBZKO0StKpZtSbAHcTceJFtPA99Oer1f/0tMifBI5YBu+0ovs&#10;A1uCeer1SxRRSRXddrWVmJ8B2tbvfnq9UqiwcxTzSXOlyptpYi/1+3nq9TklJOssLKCS4I2kDUEa&#10;key/PV6hEosvUk6mqgpwiARizC4AvqRe/bnq9Q4ZYw2CLGI5Cqy05jVHBIsLaE28Dc/SfHnq9Rh8&#10;Mw4Ii0sUSRxAbkdQASDcWJ+jx56vUtsNwdpquCpnvG0aMgXSzWAG4HQ3t4jvz1eobcMEP8vSBF/T&#10;RhiLdtp1N/iPZz1eoVMFxHCZKEVflsywxsNovu3EansPbz1ergypDTq8473FmWwZSSy2+j2+PPV6&#10;kvX12HTLBGUFywDNcggj2fAjTnq9UOrzVh1JhctNJURxSI6x+QNCxYEgrfUi3cjQeNu3PV6kFBVQ&#10;U0oqY38yeQMGuwIA8SCP4j9nPV6kriFRTz0ceLYjMujiOO5A3sx27PidOw56vUHeLPDLXzUUyXWn&#10;/RtbXUG+ne4F7XHPV6g7x3Cy83y8ai8li4AsAo7C3xvrz1eoNaqOLAqiT3ZS8wVbMAQoW9iO9gee&#10;r1JKXFjDSmIkCqvbf2AGrE62Gp9nPV6mKDE8QoZ0krYlYFGZnBFye4uvhftpfnq9XDDJqPHKZ5vL&#10;kglLm+4gKQLjRR256vUmcbSmlmefD6gWDi9rdwNTf4c9XqR+JLUJNNXkmQ1DjeVJv2tf+nnq9XPB&#10;Y3ErsrlW2qbE6G+t/Dx56vUrY6uviG+JQY5VIkZmHiLEC2vaxtpz1epZYNiEdFMyyttKRi2mmljc&#10;6G9vbz1epUyZyw/5OOoEMs0ksm027KRaxN7e6fpv8Oer1LKgxcNFNPUr7tREpcrrqD7ot2DA+zwt&#10;f4er1cIKyPDMSNXtVkliC++9mAIvoPaTz1eqczPPiiQs10Vbh1NhqPsgaWPtPPV6mOunj8+SnhW8&#10;UpsfHa/tIsfDTnq9WXD696GC+5SIj9B2k2IHxHfnq9U3D8VhNCWje7SsUEZAuQrEC/fUc9XqXOHU&#10;2OphE+OmOJqZfLTb5yCUFiV92L7RAtqewuLnUX9XqUEOMx4fhNTisKFa9jFFGhI+zY728bEEDUfG&#10;/bnq9TNh7yYviIOJs3ls1/daxv3vcWPfx/p56vUvKWsxBKRzVqyNHN5adzdPBj9Pbnq9Slwqskwa&#10;ohxY+6wchSb2L21Ug6EG/Y89XqGhc5j52AR1CpKQoXSyqpIuSPYPG3PV6hnyZns0ONxzTkz01Oym&#10;UQEIXUXZrM9wpJNrm4Guh7c9XqPV04zxQ4vXRVcN413MTHM4JFxce8FF7e0fs56vUd/L2Jx5jrI6&#10;iFFKmIagagWsSPd/W3PV6iedfemIzXR19ZLCyGFW2BluSbnWx9vfnq9VGvVHp9ieDZhcQQFyJO4s&#10;FTQ/R20PPV6gsZXwqpJaMLJMbqh1LN23H2XN/q56vVJw56xqjbUqqk7gddbC5IGluer1K35/HVgS&#10;mwlFDX2mRtfc8bDQXPa9+er1Clh70Dwx0lMTJttuZtdxufsgHnq9SopZXraFq8xlHUA2J+0Cxt7f&#10;D289XqTOZpMNgo1wmPVTIZo1di7AsbH3iC22/wBkEkDwsOer1NGX5ZKiujWddzREkaGxU91B8Cp5&#10;6vUYjB8C+cro58NRVlRUU7lBUMwJLd9SDpz1eoxeSsNoKZaaTMAs0MgsdtyTqCDbuDe9jfw56vUY&#10;zKdNhlHhlVinlFUJG29lJUdj9n49uer1SMRrXGXnjpAVqFjJUaFyDfnq9Rdcy4xi4p1eceemwoAN&#10;GVm7bvduDcWtfnq9QVYtFLKI6bFQ6xSeYVBUFUKgdztuO/5nnq9RecezG0lO9PXDyfKmmhuCRZfb&#10;9BAtpz1eonueMZnpMZaioEby3sHBJO1dxFxobjxtz1eoGsczIRG1BhTjS+5mAubdxbSx56vUGtZj&#10;SQxO843iW+nx7Annq9TNLC+JYX8zvKyqSqqDaxB0NhYEEe34c9XqhBx5q005C7Aode26xP5j2nnq&#10;9UtqhZC2wtI7OhQACwCi1j7Qeer1ZcCxGsoscSkZt4aRNoW/unfdifo/U89XquI6G5iw2CODEPO8&#10;g7gqoRuLbO6geBuL/QOer1W95AzPHi2E09eCWisIzGLaG2pB/h9fPV6l3iE/+g+dSRiO7Fo91iSP&#10;s3Nh+32c9XqR+MLQYLVride7uZwFULoC3ew56vUl6rFY6eqkxaBS4lRkAJNiraFR4+JB+nnq9Scq&#10;aiDCKWKkgjWGJ9i+Sv2UW+gHfQX0HPV6nuixqmrnOIUSrup7qVZLgr2udDodOer1IHF8Dq8QwSWW&#10;mnFyjvHCLBEBb7R93S17eznq9UqgjwyOqCTKGYRtfUm69rA/Hnq9TQZRDGPPu0bEE6bgo8CdDb6+&#10;er1Fj6z4i+FZUbDKcgQtI77gSSxcknU3NvYOwvppz1eqlfqhU0k+LT08sY3tIwBFgNtj7x7agi2n&#10;PV6i3YzR1lFTJOxukZZTJbXU6Ej+PPV6gsxD5ottD3u2nbVb2JJAHbnq9WOoWISSwk7kVgyjxIAA&#10;OvbXnq9Tc8dXUSOhJKKL6knQ+AI56vVnhQ1cTRbhtAuDcCx7WPPV6oddBPt+XpGtNpd/tW9htz1e&#10;qRLJUOjmmkLtHEPe079rAfDnq9UeKnFJh6tVN5sxte40J7km1hz1eqW4erYRSbSFUf8AEdfEj4c9&#10;Xq9SGp8zyjJoCNttBoew0+vnq9U1p5VkNFML+YWJ8LDv3PPV6ocFQ8lOXRwrLax29x2t4c9XqY6+&#10;WB61HqW2sPsudAAfDnq9XJViVXdQSWYAN9djc/Ec9XqbKlo4FaFVFwTa4vf22Oo56vUl8SRYrtYM&#10;0zASadgB+vbnq9Sswx4SI0gIEage8Lk3A1HPV6hFyzV1CFaiD7BLXHiAv9PPV6hlwWTEcUNRWaAw&#10;BCl76kEeHbnq9XLGIq+WU1d/NjuC2lzqdDYa2uL356vUgpJqmoq2QsYmJtGxGoAvfvew+HPV6ueJ&#10;OVjliYmZpIwGZtdoB1NrW1/Lnq9QcVdJVUcbq7XlLe6xGtvjz1eplqalDVWhax2E38B7b/R+vjz1&#10;erueCzrVbi6BApBA1N++g7jnq9TKayp+ap6RWsHc7z4qApIv49+er1NzYzdmqhZ0AaxuftAkC3xu&#10;Oer1N7YjiFZD81fYbWYHWxI0PPV6vYlClHGtS4Mm/ZZRc2N+5+HPV6m7FqOeWrFRRPd2UEjcSAB2&#10;UDX7+er1csJ+Wp5k3KrPZgdL+J09nfT6uer1ZajDFr3UMPKiaS5tbUi9/oP7Oer1S6XApjB/obGJ&#10;VbbY631uT7eer1OdRgeKQUc1XJGfINgrG4DWsSAfaAdeer1IWue/m1cKggbU2EH2WIB+Hfnq9XYr&#10;A1HT0kiFAJN57eF9e/bnq9WNa91khMcJIALqe5Out9e456vVNEmI/wA2FUUYowJv49jYnX9fq56v&#10;UscrYUYqV6lEuSx95gL9zb7uer1SaiAiZdzWs247bm+vj8Phz1eplrKennqSqgxiQ2ue4F9R9B9h&#10;56vUo5q40qxUeHFEEcTs1gNdbAfXz1eqLVYpDA8UdUNm4WBIBA009vPV6khjxjWpcGQFTtBNyLED&#10;uDp+v0Dnq9Siy+m6ZURbiT3gxtr8b9+3PV6l6tatMkqpHuk0FrdhfXnq9QXYpVVwEklVIXbebW/d&#10;W+mmva/h356vU3rXCmrHp3vG8qAksLeNifHvbnq9TdWvOqbaZN2oeQ9yAvhb9vPV6ock0e0Vcrbv&#10;NYkAaMq9+/gSTz1eqTFTMtP8+jDc7MTe17AeJ9ptz1epwNZX0jCCKJZFtu3jS/0fV+fPV6uBH85j&#10;aFJdhJUv7RbsdPu56vU0z1kbecalQwZhpoDZfdH1nvrz1eqJTRyU9WhiUbG90t4EHUXHtHPV6pvm&#10;VFDRSmQj32I1AIJHgL/Dnq9WSjqUrKuFJSIyAwH06sR8e/6356vUosPkp8LKPvLB2YMGOgBIJ176&#10;dxz1epfQ4lh9VKXpSNrD7a2+i1+/PV6mnFKTzX8sG233R71gBYG59v0c9Xq5RyP5aIX8sLdGN7gg&#10;f089XqlU0vnMI4feNyAR43H089XqZlj+Uxh12MslQq3Lg2AX8tb89XqUtSaSjpo2bYh3H3gR4jv7&#10;f17c9XqCyuoq2pX/AElWLK0h3aXCnUE63+77uer1NJpp0khxOaLYsZQMDbcddD9Pjz1epRy01PLi&#10;oxeBwtyBoBofo56vVBxzEa95BASQBe77SARe/YgfRz1epnxOekm8tGBRvdZrDU6dh7eer1KvKuIy&#10;NVPBGbI9re0+y/PV6htw4NII4EfdG9yy/EeHfx56vUJ8mWaSnwkVWIQmRDawsTtJ7Gw10PPV6kbi&#10;eQ66qWOrp0+0SLWOg7jTT289XqBzFstVGAVTuYlMoYKGPhfuPaNTz1erM6NPEKZzsLgrIPZrfT+H&#10;6nnq9Qo0dbUYhRwxT1TmOkiMaIWuoU3JA8QLm9uer1PGDCkgpIo7EzStcsthYA2+ntz1eoeuleJ1&#10;mF5sEy/pqZogFQ6XdW94k3sdO1x8fiPV6rN+kudZRRChUrE9RMWVd1i19QVF9bC/PV6rAem+IS12&#10;FLSVxtBDJLvcW33sbEW8D7eer1DbFNQJW4PVSOwFiZbdtovprpqT4j289XqU+LYjHDVMuFpaGzhf&#10;ab2P9PPV6vY3mCoxzD0w6qVUiiVVXYqq5Hh9kDXTudf2+r1E/wDUHk6qp7VMEYkWaFxuO0AFrAj4&#10;G3Y89XqqBzb01zJjWK/ygxtYOx8w3G7/AAgDsQb+HPV6hV6d+jqTG2p6jFWY0/mEMU0Vbdh23aHx&#10;Hh9HPV6rLOmPpOwLB446Oq8uoD795KBWRO3e5JB7256vUIdd00w+gYUlXSxvRwqUQogDlewvZe3Y&#10;Dnq9SYlynk/K0orK6iEMYW6MLXAJJN9B3Nx/cOer1MOKZpypk2KOSLbHDKp2szBQD7zak2+I+7nq&#10;9RKuunXfBalJ5cNrl8xY9gAYsVU2+Nu/9vPV6qwc3Zwnx/FI5JJzUSzHal2uS5BvY38fD4c9XqL9&#10;mCZ6uumhSxdHAPb77a256vUnEoymKwLLG7QM1mcDuzdtDrp+t+er1N2IVtQGEe1pGSRttv3h8b2H&#10;PV6m2peSmp2hT33dWYRhtTfWwPt9l+er1Z1arkp1mY+8ACoNidB2P0c9XqYHxVrLPIC/cWH597D4&#10;ac9Xqb6uspcPihkqm2BmLAHUgk3APPV6oV4pJVnnZW3SFAD4j2j6O/PV6nAVVTvMcK74QSbi1jt0&#10;sfu56vV1DU1Us4kjhPliQar4j+znq9T2K2BqkQROSIiVKsLXtr9HPV6unp6qIRvC21CXW/0m+unh&#10;z1eqXsq0pw9Qv6M2CN7D7T2tz1err5+VlHyVJJLJY3YEWsL6m+unPV6occ2+X3k2FrkDv7xufy56&#10;vVJpcSlqI1VoishcjeSCCBfw76Ea37+HPV6myfF8cbEpKeOUyJvVlvYBRoCvb26/t56vUqBiE6Tv&#10;IZbXt7viLe34Hnq9S4wXNNIAsDszOCBcNoPbcfHnq9TzTY55jzCUCKAuLm9y1tdNLC/PV6pIxmOR&#10;2p6dLEaKb69tACOer1NYqiaIR+YFnuXu97Ak+3vbnq9Sjq4sQhwxK5NzrEF3tGN272D2anv8Oer1&#10;JdKutVPNchG3DZ8Rf3v289XqUtZjhkhZpG03x7WBsbDwHtuO/wCXPV6l/g2YpYqj5iIbxptXte/t&#10;HfTnq9SsbqPJQV/lQSklVBZ1t2OhBPe6n2i3s56vUYHImNz10UcGIOZFnj3xMw+24v39p8bW56vU&#10;OOF43ik2HJPicYk8sbSijUqbi59hFv1156vUJmWMDxjMsawV0PlU5Ism0bgPAlr630PPV6jYZP8A&#10;SZnHG6KmrfOsbHahQGw7gHsfDnq9RgsU9MFTi+EtQV1KrKQVFowSGI1IJW41Hhz1eoDMc9K+F4ZX&#10;x1zU6bKdCt2FxvvY7RY/DXv8eer1Nsfp6ypjAepqsNjeEqyylgQ2viAQdCNPr+PPV6iY9WfQzl6q&#10;lkbBZPISZDtiMV9p17uD4E3AAFvD289XqI7mz0hT4JGFg/SOmhCAsL9i5vbx8NfyJHq9RTcZ6Q4z&#10;QzytWU7osTMFbaDute6j6eer1N0OSsxRBK6lhYxMQq+4bXIvY/Hnq9Tvlvp5jlRUvNNEwZiSCo01&#10;8Dz1eoznT709VuKVFsRUx00yDcxuAbnW3jce0fHnq9R08K6F4Ng1Opp4/MQunkuANxKizagag9+e&#10;r1CtRrg+V4Fp4v8Aept4KgaaiwNwtgfHX9nPV6uWIYrl5aWRaiVZzCpuSbElfb38deer1Fqz7V0s&#10;dLDM0Zk3CQ2Qm4Ata7WABPsv7fhz1eopeb8zTeS8Kbo4gwb3j9kg+F9Dpz1eoAsUzrEgallEk+1r&#10;lwQAvs0/t56vUEGZs7YdC600853sdBsNgCdBcX56vUEWI4yHqfmWceZdlDNp7vcgnw+jnq9UBsRm&#10;qmkqoCm9FPu6bj7b3Otxz1erulqZcZkSkEDAobrawGg8fv7c9XqEjLuHVtRJteK6g7WtYEDubfDn&#10;q9Q90uCxQSwU0MWxUF5Gve9wdT2sR9HPV6lHhmFQTspqY7vGCkfiOxsfv156vVImir0qRRxxsysi&#10;ksBoncNc6Hv2056vVMw/DpsOVYaSNZYIrlwWPa/cka6HsOer1OssGLSQfNpFFHTyFgrK5LixsAUP&#10;t7X56vVnoZqujWNRF7kNnRt1jfW1xa1ra2J+rnq9S6y5WSYmZlkdvOdNo3HQEakD+OnPV6huyvlO&#10;SowxVopRTzBF23QsCTroot/Ec9XqUmc8OmwyhihtudVU2Ggsq3b2i5Pgeer1FEzC9VNWPX1BtdCA&#10;PC5bQn6O3PV6kY/m1CrTSSlY1RSTpYXuPuJ56vUGmLVcszyU9Wbqm4BtTc+PPV6ozwLUUKTU0rbR&#10;YbfaO5tz1eqWk89FQO0crAvcAdrhr3U+3nq9TNJIyUccFHGYyA2tgAL6AWBv+o56vUzVNRNTrElQ&#10;u5VN/wBRz1epK1NQiv8ALtYByTc+AJ19vPV6merw/wAzFRLCrCNVUbri1h4kfHtpz1ep1empxK7s&#10;FcrZgp1Nu3f2A89XqjUNcJZZJFVgE0KjxH9nPV6sldWzUsAqqRQSZAWQ91XsSbfeOer1OkdQlXNK&#10;wYiMkKOwNjre3PV6pEdO9OskofduIuGIJAt4aXt+3nq9Td/NR5bOihnF+47W56vU21dXNQhIJS0n&#10;m79+huoOo9v0c9Xqa6hKavp1hBNmO64vdQBrrz1eqQ0cEUUkNMN/ujbc3JNu+vPV6m2mejrImFYp&#10;SSIqGDC5Fxc28deer1RHkhqlbyiI9qMCh8Bfvbtr7e/3kc9Xq6oZI0iE1PI7xhbBL2Hstbt9/PV6&#10;nCgkpqisFTKxDJuHa1x9Ht+PPV6pzyQNMDUspjW9gwv2/o56vUxPiNBS4iKoIzEG0bhTtOvY/wBH&#10;PV6oDU8OI10kGI/6P5zb1APcDWwIJ1+H9HPV6uFTV4emIJRRITEChLE2AIPb6vHnq9T5VIk8Alw9&#10;VSVLlRpa19T/AEc9XqaKiWASPDVvcqqsxFhYHvrp3PPV6nmOtG7y5AVMm22ot20P0256vUppqaOS&#10;jqaenLLMyptdRfUHUW17jQ89XqSk1MzNFTRaeQC76agMSND37j6uer1SqaugqVamgYJawDHv31+v&#10;nq9TtLR0dOq1LLueNG2t+t+/fnq9UXCDG7s1SC5kUqoYaWvc/Vz1eqRU0kVK6ShQQrMLmwCqATrz&#10;1eppoGGIV4WlNwQSdbgm9iBz1epUpMsSkRAB4wNwHsJ+u/PV6m+euqUaN4ofMecsCLfZFtPZ/fz1&#10;epSUkDwRpG5KzFbbiALkfDt93PV6n2GXyl8k2ZvLFiddfEeA56vU4L5blJJbqQFBYHw8Rrr256vV&#10;glp6BqBI1hc1CM7vMXXayn7KqlrqR4m+ulgLc9Xqx4alRTSush1uD46Bhf8AX+jnq9Q4ZSoFp4zE&#10;JSxUKwB7XNybHvz1eoy2XMzCopIKGZgizsyXACkkAkj439nfnq9Swx2qoJsuYlWRtGGw2mEsKOPf&#10;lcPtMaWBG8j3tbCwOt7A+r1EpzlJOtdPUSdprt31UkAADX7Ps+PPV6gzkqnhmIjjDyFBdmUHXvYX&#10;BH089XqT5hmrEJrl95gLWAAB+NtNeer1cqfDiEah3tGA6SfozYlkJ0NtCCNPo56vUJcrzbfmZyAL&#10;naV7EAaj2X/U89XqDHGam8zxz6xvusT2B7rbnq9Qbh8TbZAfLG0MSSAQRf7XwIGo56vU+xUFfHSR&#10;SUsqvIilmaRRZm9g7c9XqdneVo1RCvmsO4AsCf2c9Xqz0jrVy+bUJqq7W8QSO1vZr489XqaqylqB&#10;LIUtE4vY6WF/EfRz1epNQQU1K5ixB3lcgG7tc7rXGnPV6lHhrR3EzMZNxClfZb6uer1Qa+ijFatW&#10;jW2brhTpYdhb489XqnU9QixCslYQ7xdrDQW8Df4dzz1ep8pK6DEVIja4K2BHYW7/AH89XqdBhNKy&#10;L5h3i4bQ+N7WHfvz1eqetNDIbRQsrXA0U2IP1Ec9XqFPKuCTpKjogJVTode3jpz1eo2+QaegWaCW&#10;bYlZKSLG3axGl/Dnq9Q1vDhmHURpwUaVtp3Ja4YdybWvftz1epOYrSO0tOak+6RuZiu0kjXvpcW5&#10;6vUhcZxWowqWRqxECOQVYEElbWI9mve3PV6i55rzDTRq1HSyAq7l3X7JsAQAALWOvfnq9QQzSibE&#10;niW7xyRm1tQCR/Ec9XqSlTOtLFNC7FpJAEAK2t9fx56vUwXpoSZp/d8ohdo09pB+rnq9UhpJJEJF&#10;twIvcnXxBt/Hnq9WEVtOtUKhgAjWBHchuxA+nnq9Uud4RA0pS77gL2Ginx056vUnZJgs3yhB3v8A&#10;C4P0+Avz1ergEal9+OPcxujD2C/hz1epwkqI4LKY2uBa1tDf2f2Hnq9TRT1a1kDUka2CaLpYWHhb&#10;w56vU3085esaIfZGh0vY+Hbnq9TvPPLBT+QJVvbdvIuAe2vPV6mOtirFVH81W223D/EL9hr4Hnq9&#10;Snw+GOSbzXIZSVFvYex+nXnq9U6CASVclLCGLSXIAU2F/AE/389XqaahUqKsUzQbpApBb91Svh7L&#10;+zx56vUqstUzVGNUtMqkw1DrExNvdJ8SfYOer1WfdK6SamWkahbynZmi99feci4O2x/etpbw+nnq&#10;9R+slYLVYiZap1ZnjLF9CqoFB+nvb+HPV6hxwfLsk+HUeIU1OZ5J0aRgNGsSQQfdva57Hnq9WLFe&#10;n2E07PWVa73kiYbCALA9rduxHPV6iZdQ8IjgxOPF6R9vysTxkHQEkC5I7X8fp56vUFdDBJJUy1WK&#10;obIFddpAudfAe0c9XqFfCsRwCWi3uksbKDGpU6Fhqe69rHuOer1Z8euMNp6urVCxUhrSAh11sW77&#10;Tfw9gB8b89XqB/FMVlpDDGReEggqDcre9tdPHx56vUA2YaqnxCOXzR5ZW8Ya9tR7raixv+3Tnq9Q&#10;Nthy4bUUlMk61UcTAI4BPftuJ7kXse4vz1eqNi08mFmUsu6W5Q2+z30Y201GnPV6kZi1TUU9SblW&#10;aXZdbC1r3P189XqR2KJTR1byUlnFQSpDAkJfwHYc9XqQmYMMemIjhu0lu4J22B1vY+HPV6sNBNBS&#10;0nmqC0g/dNyPZcd+3PV6n5q6vq6bbh7ssaAHvYAA9iPp56vU1zII5TXkntexPa/PV6k/W1nzVPaY&#10;+XuW5t+Xb289XqRkrVOH4krUjAxOp3b7sQb6kE39vbnq9Tph8Ey2WwWNLkKqWBJOug01/v56vUv8&#10;HoqZpA9QALgkfSNT/Hnq9XPF6okNSQvsU6N7LAnQc9XqSkMtHSx1BpdrNOqqb2O2xvcDwP0a89Xq&#10;h1UsdHZAxYsBu07G/wDDnq9Qh5SmoaWVpqtS52aC1x719be0c9XqFfBXpWZaiIgRvYWIsSATcEHx&#10;PPV6n2oZ5akDyFUxsTG3tS32j7D9Hhz1epLYtiXy088jHde7+BBPjb6Oer1BvieMPVt5kJ2gEKoJ&#10;7E3Nzbnq9SdoPNIlo01ZjuuTc3P2u/h7Oer1CrgcHm4bFHWhSxLAbgO1vdtpfvz1epffySqhiSSh&#10;ZZNgWwGouNAD9XPV6sNRhGIxKXYnzgyqRYWBYG9iBrftz1epyypNWUFPVVKt5c20jfYEKQx7g3JF&#10;u4BHfv4c9XqaswYpAtSrVTnyIyHkAA1Pjr7ANRz1epurGwZUC4UpCNeT3rEnxF/2c9XqS9bWYrUV&#10;7yTLanfb9I01v8Pq+vnq9SOxCsaKpPkMVK2X+7289XqzvicdRLsQ2KHTdrYW17/Hnq9SMqZIJasI&#10;tzKSSbkm49vs56vUrcMKyIJKuMOt1Oltbduer1LGnwasK/PyaIDYgWuAT29tvG/hz1erHj1BB8kt&#10;Kiuq3LSBSV3WGtmHjbnq9SOSRIEBjgIEYYKL3JB01Onbnq9UCmSevqEw19se4XZv8Ntbd+er1C3g&#10;dVU4Y6U6RrLEtiwvrY6A3HiTr/bz1epzlw+oNfYQGRqhbqQLhBftc+P5/nz1eoEMxU9TQ49dSCqG&#10;zjQ9/Zpz1ep1wDEBT4r58w/RqbjsAR/Zz1eo0WV87Uz+Rt8uSECRSXUbb27AWOo+Pjz1eqXmjEKW&#10;RWoKUpKssQttYMVa5Nha9vjz1eouGL0FNFVOZm2uwHvN2BA1ufge3PV6k896ulWplffKo2khe/e2&#10;n0c9Xqcsy4RSZaxSkwugxOnxnzkjbzKVZVRGkQOYmEqqxaM3ViARcGxIsT6vUnqiGoLI7yGMqbBb&#10;mwXxtbw56vVMj+VgplaTUo29SfFj8dSfhrz1eqJi9dUyzieGzFiAbaaWFxp7P489XqbxBNUui06+&#10;4pYyLYliLabdbCx76H9vPV6pxaJMPOn6VQbjx9g7c9XqZoHekqKdoLuUfcSxvbQ6frf+HPV6nSMQ&#10;z1EiREJGHuwJsLfDw+g89Xqj15lHu05uDdR8Ba/8Oer1dQNWiRWp1/RhSfiD9HbXnq9StoYIqilF&#10;K8gWWZx37KCNSTfnq9TBXUzsjJTv77EqzCwsqakg/Hw56vVIoUNbEJ4JCI32so7XANveHhce3nq9&#10;T5WGFI/9HQMgADdu410+vXnq9TKcOi+RqKudyzOCkak2Fwdx+mw/W3PV6odOppDT0lRY7lcObakd&#10;x9BPPV6s1Hh3z1SaejOu65U/DUgG/s56vVNmSWBzLJGWFySO+2wsQPp56vU109NHVtJiEAN3sNtz&#10;YW7e6f19vhz1ep1qKGhFDDJTOJJ97iVL2CC11PxB8Oer1ToaanWmNQv22AAU9h4H7uer1S6Gnqw/&#10;l0FmRUINyAbWI0B+PPV6lNh1NUMFihuzypZl72toL+zXnq9T3UUtFh9FS0ClaaWIbdxkN7XNtB2u&#10;fZ93PV6n7C6mfZUVMrgxMsaq3dt4OhHiVNradjz1epQQfzieriejXyyASQbi4Hj8Tz1eoQss5bi8&#10;9cQnXzCGGxV0FiNb+IPPV6hyw7LMlNVRJGqi4UgHVQzjS69/dvc89XqGPLmX6XB8FjqKJ2kqaqXy&#10;51Cfa/dViLk2A8fAfRfnq9RhcoYFX0ldK7w7th2kFrAIqkk69rfD4c9XqMNgOXXpsMMlW4/SFNyL&#10;GQVBI1YnuNfh9/PV6jTYVgsrxU9HhvuKvvAFbgg3Pibjnq9Qo0GVpoGqameEbwFAABsV1Jt8b2+7&#10;nq9RiMp4BKy0a2O4IiFyBci38eer1GhyZl18MoANwqNl3NxcgE/Qeer1CZHA1QBVtaB1VbbhcWB8&#10;bdteer1OtG9VLOUkAuLdhobfUOer1L7CFnMvlAbf2d+er1CJh0DC4cgm+n0Dnq9QgYfII03aW+On&#10;ttz1ep0evjpyQpvf7geer1Rvmlc73Pe9vHnq9TPVVUHmE3vb2689XqTtXiI8kvG2n9v0c9XqS1Tj&#10;Fm2xtZjfva3PV6kpU5vgjFpnVrnQXGp56vU2x5ln8sSNtUORbx+PPV6sLYzUMAym7Nu+F+er1Y6S&#10;aaeLfKtiO/jz1epQ0dVMYBEEsSe/f489XqUscEZAIa500sNOer1SoUEaaDxsfH289XqeqMzeX7gI&#10;Udu456vU/U1RNJ7rr38fZz1epwvVA7k+Hbtbnq9TrSzTJH75sRbnq9TtHXuRtBI+s6c9Xq5z4lDK&#10;hSQXIHPV6mKskp2Qsdbjnq9SelL3G3UXub+HPV6s5qWUhgN3t+HPV6nWCsnkKnTvfnq9Swpa4Ltj&#10;Tvrfxvz1epUUwjJDTduer1PCRQgWZRe33Dnq9WaGGluQwt93PV6nQYZSTjVR/Zz1epIY1lWnqDui&#10;SxFx4Hnq9QH5qypPTQgtGHAuTcA3HPV6isZ26Y5Rx42rIEDNrcqBa3hbt3tz1equnrh0VqsutNVY&#10;dCDFIzPZVuAB2AI/XXnq9RXaNazKCmeGDdGbE311+g+z9nPV6o2ZMk5O6pYfF/OIEeoIkIZo1BUE&#10;3A1Xw72PbW3fnq9VZnWP0wTUAZsOhM0kc7NGf8SanbbUXAtrbnq9VYOf8NpI8SmwQqIqk7rFhY97&#10;HUaHTnq9QUxXoMVjCAOq7o2cHRAOxI8Qde2vw9nq9WGuzA9QpTaCoZiDca6/f4c9Xql0Mq1Uq1JY&#10;hjE1gLHaRqB27G1j9Z56vVzOISxYUaSojMJY3kIIbcwW5Fye37Oer1QDjccdPHBKl1bRVI7EDQd+&#10;er1J/GcJhqpYamE7JQzMUFveFtB7Pjz1ephrpood1BIdrvYRJbQtbUA/Dnq9XeGSpTMgrQG1JN9b&#10;gd/aNBz1eqNRSR1KNVwoqAFyV9ovdbA31PPV6vU9E1fZ5WN/sk69u4vz1erJGsMVaIILXU+6ra/W&#10;Rz1ep4oJIKWZ4qhBIx3a9gL/ABsbjnq9TdNJWVGILBSxAxsqLGqm5BDX1FgNexHPV6o52F5cNdlD&#10;C7kWFwRqAPEEnW/PV6oVHiEn85DLHtbaUNmJ3LqQbHxB9nPV6pkeMA4gaWFd4NwCw7kj3hcjvbnq&#10;9XBa1JyWiW2wlQDc+OpsDb7uer1Zqd4lLzztcliANNVAOn189XqdpaN3mhkpIB5ZQFRfVfEk/wBH&#10;PV6noUK01O2JNCxZtqn2fmPDnq9U2koZBTrJUlRJLt3AsNRe4AHtHPV6nujwmhSGSy7QxLKDb7V9&#10;bHxtqQOer1MtNQumLyTxxTtLu22ZX22JuLIQdPjz1epdUWQM94rilLDg+FST0bFvOmtbZc3BKkEm&#10;3s56vUtsK6JdSIkkxgYTLCjSMCske93A0DBVvoR2P3geHq9Rg+jnok6kdScYimkpGp6NlNxIuxy1&#10;zrc6EezTv7e3PV6jn4L+GVjc2NGXFYGiEIREkNyWDCzfY237XN7eFvh6vUfzpD+HhlzLyU8s1MJF&#10;9xFcoLsyEktYliPHQffz1eq7b059DMByhQww0lLHujCi5jUEkbrH6uer1H2wbIrykMdqg6kKANde&#10;/PV6lFiOUo4Vta6n22/5p56vUGWK4BSxM3lRhgPoNjz1epprMw0mCQhI4wDroNOer1I2r6rYVTAw&#10;lrOSSCfE/wAOer1NNRnWLMUZjIvuX3dCPr/b9fPV6iTdZcumkjqpQ5aRt0gOtxbw56vVVL1CxyrN&#10;aZJnIEdwF763toPbc3vz1eoJ5sfx+uqPl4QrR7WO5muQR3022N/6Oer1Arnaqra2SN/fDA+UxBJA&#10;0JO32DTnq9R//TLgdPLklaGpdxGkthfuSyrbnq9QudQun9XVwPhT+6kqk2GoDbbA2056vVVZ1j6T&#10;4nlCI4oGZE1QObEAhuy3v7e1uer1F4iyxitVjwxaqM0zhVjbd9ggG9woAF9bXHPV6ldgOGzrXJR4&#10;aoklcgFdQApbsLra/PV6je9FcPx+kx1IsZVUjiLKCoNwPaSNPjz1eq4vpth9G9HSuzBoXsbrYXC3&#10;+nxB11789XqMdhGEqtIXqyH3h23aBiGOi+3x789XqJz19w6SkWaHDReRkYgi9lAII+vw56vVSp1L&#10;6j4tg+KT4KziVYHkJctY3sDqNNQfb+3nq9QJtnmszh/oxHvSFbk63UEXN/oHPV6sOcsryVGCiqZW&#10;kLsVCIP3tNtu/s8Phz1eqv7HJcfwLMDU7I3lTPJHtK3K2J1b4eA56vUaTotgWfsy0Sy4dT+fFR3B&#10;LuUBU62W41I7gePh356vUO1dgeNpT1NYVdAQFEYB90hra2voe9+er1SMAXE5kMGIq7MJFuLEglQG&#10;G322Nteer1Hf6H5KmzHiQrJYAihS1msTa+n3/wBHPV6pHWrpHiNVl+pWmpxUXu4Zjssmt9pAJv42&#10;t489XqqNzLlh6TEpaCYmOEe64Ck+8NT/AEf389XqVHSzLb5gxcRunmKtwGX7QOve63sf18eer1WC&#10;YP6fE3r9iNqqnQOAbFARcd7WIvYkWPfU89Xqf8Z6ARS0SRPEj7dsa7QpJUX19oPPV6kvhvRVIatn&#10;pAQ0ABlJsRYXsgGg+v6Oer1CnSdO1qI18vanuoUJCggEEkn2drc9XqxVfT+rgp3eukR0ckKmwlwP&#10;eJJa5BUkgWsCNeer1AJmTL8+HxzGgj8sJKiIouBIGF2Nu1x27fdz1eo0fSrJ9HWSx4bKgRZEUmwB&#10;F7ai/wBfjz1eoxtZ0Zy5LRSMAk2wC4K2IB8LXvz1eovucPTdk+vrllpqeOGWRVUgKm0i99QwNj4d&#10;789XqfMpen7L2FToYaQIYGVRcg3I1De0WJ8Oer1Gdl6e4a2H+Q0IjLBVfQAajv4G/wAeer1Fa6iZ&#10;So8IpqlKKojR4rt7/YgaEHt2sNOer1Vs58zWtdjUtNTHfLCQBIhBUKxuwH0EW/u09XqHDJtRR4Xh&#10;FOuIQfMCSE2kJC7tzEka63A0+vnq9SX6qYtQTQtSYWnyyxq1lBLEHxNyTcHt9/PV6iYw43iBLV8c&#10;YYRmVZNxsRYkaC1te+tvDnq9QZZxxky4fEKbawSS4ABG1lYe8TfUa356vUEuY8Uqp4nq1qN5cghV&#10;NyoNxc69j7fp9vPV6g4hBrak1NfENyOVXQG9tdwvpqdNOer1JavipFacSqRb906Ei+pF+xPPV6kZ&#10;iVDDBRsaSIBAw1bSzXuCdNbc9Xqdo8Qnhoo6eaMOkmjsCNCBoe4uCTf2/C3PV6stJNRzNNTMCkZ2&#10;gjxa+tlP0Dw56vVJZxEH8n9GpDe9tBOg0A+kd+er1MWIyRwUMEssW8A2DLq2upAHx8fbz1erhUxh&#10;qVZUG2Q/4wRoex7Ai3PV6otLE4pWABEyODrqCt+/0/r7Oer1dfOxVc8ssvvMhXb7v7wuADbQ/Xz1&#10;eqElbUSBolG2RtQAQB37H2356vVwxipljpooljUiR1DC+t76EC2tuer1eakFJTO9AEtULtYWvYAn&#10;t3AJ8bdx8Oer1Jmf5SmpjSvDuuVV1sRoR7RbTnq9XVNhFcMOlqqVRs12xjWyjS1x2156vU0NQVtJ&#10;Cy16IrLbRSGFu+ptrbt+fPV6uM0TvBHTOwjWI37XNybi1vC3PV6udOkMlVCj2dUuXte9je1r+N+e&#10;r1RIaGDEMSlxWUWnjRliB0trc9vaPDvz1erLHKWrI6w6IECsQdL+Ise9h356vU+RpTJRMkR8xWay&#10;knW1u/h2PPV6oZpKimnNNt2bluLi2p1B+i2vPV6nb5ihhrY5IxZ3SxNgbG/5Ennq9UoxpiEBqpCE&#10;ktYnxsDfsdbnx56vVEjrwlM9M0XmEyFgzG21T4ADXw56vU5Q11PTwxpU7Sk0mp9gAtqbW0OvPV6l&#10;N84KXf8AKqZHkGrKQAFFx9/PV6pOH0nl0nmH7fvttJvqO39PPV6pfzJeoSWI2LKLBvA3N7gnnq9X&#10;pq1aSNpmdEYWAk7CxOg1P1c9XqxgVEsaNI94ySdoPcakEX8Qeer1Sq+apkrGejZdqqkex1DbdAbk&#10;drkjnq9U2NlhqFep/eUBVX94+HwB+B56vVmqK2hraSeOjCxzoF0vrYDuQLaH4c9Xqf8ABsrzV9JT&#10;jBCKiSoJd1upYXN7WJuDfS3PV6hpwXo7mPHYWpZKCRizqAnlm5U+Ite9vaL89XqOt05/Dn6xZtw2&#10;BMIwowCRQ7SS3BRPC6lb3J+Pt0sCR6vUc3pV+FNn/wDmUMeNQl9V3liGVtTrY2t9H9HPV6rUOkf4&#10;UmS8IlSfG4VnLge6y2CEX8N2vPV6j94H+H50+w+niL0MX6IAAhCQLaWt4c9XqEWm9B/S2KP5qkoY&#10;lkJFyIRcn6eer1KiD0n5Ew87aXD1Vr3+wCCeer1NNV6esvUqulLQL75N9yC30i66c9XqYsL9KmAt&#10;OJ5adXVSzAWBIJ+jnq9QxZf6H5bwy2+kS62/3NQLc9XqUc3SjKwczvSjxOmn8NPHx56vUnsR6U5a&#10;qkeI0qorg6KAAfjpa/189XqBrEvThlRq35mtgVkFxqNRc/Hw789XqXmF9Fcv0ixQUVKqIvYhFuRb&#10;x56vUvYOj2BNvDUobQC7AEi1+3u89XqZajpXgkI2PTAEKRewueer1JGo6ZZccPDJTAmQFbm5I8dP&#10;6Rz1epon6a5eMJglpo12qbHYCQLd77b89XqD3G/TjlLHIWFXTIUcqzXUEnx56vUga70n5IpcLejp&#10;qAPvJK7VUGxB0v3trz1eoI6b0e4FJOWnoFWRvcG5Qduun7vPV6hYwP0gZfpis6QLvTuQFuRr93PV&#10;6jE5c6R0GFU6osKoy2udoBIHPV6gb6zYTSYHhZlw8WdixNgAAT+p56vVXNiOJYpXZlWimlUGMHcq&#10;3IOvf7Otvbz1ep5zHnujw3A1ollAmj2qLEAkDvbXx56vUyZMzt83G9U5KPu7v73u37XN/Ze/w56v&#10;UMmH47jGNP8AKJIyIjH7B7q3tN7jXnq9T5mLqVT4JSGlnZVeIMA2l7g2789XqI31r6mVmK05osvy&#10;71YkTWYDXQjUkC/189XqCDpt0zx7G8Skr8WDjfJJFI0ljbQMpAve5B7jT489XqNDQYPJhsYwzDpC&#10;Cu1FvYEdzuJHtAPPV6ldSUdLiDSxzy2qIgfMC9wPAm/tPPV6kLmDNeG4PhU0VVLGoVpdpJCuSALm&#10;/wDAfT7Tz1equfqH1dOakkwmmuQHshUX3ncdG1J8L+HPV6lN0lyPiuFK2LYnCpWYlQ9iQA1iDb8r&#10;/X489XqOfQ43SUlCIKY7ksA4JN9vj/Hnq9Us49gIpARKshZnZAT3K6EX17Dw56vUWjPvVtMBjfDs&#10;uzI0kr6rcGw3WNvZYfw56vUA+eOqmLZpWGgWCphnpy8TyllaNwbagDVe3j3FvZz1erl09xzHMIxC&#10;X5SGyq7Om29nP2fvvr9XPV6joU/WytpaH+X4nG0DlEKu1mUG2t9QSdB/Tz1eqXh3qI+WqaZ6l/OG&#10;4ox27SV9g769vDnq9Qm4H15wxwatQ6s24lGAsQDYW7jtbQ/t56vUmc9dX6CsywZoJ7TuwG2xUhdB&#10;axtbv4/Hnq9RMJsvYjm2sxE1TmSlkLqV7EEka3/4jpcc9XqMlkbKuBZQwynqaGJDUAKSNbqLW1Gn&#10;589XqGClxOpqGTz1EZWwOikEeP5c9XqVuHU9JHAskK2aJS+puSSTa38f7+er1N2Y+oEeE0rze6JZ&#10;BttYXNvD+3nq9RUM9Y9m3NtU8dKxkAIdVFgyj2fWOer1CDkXK8sEEE+IRWdbbmILEk9vdPbv4c9X&#10;qHtMdoxURpTuYii7BuuCw7ADnq9T3QUULoxq2EhYnTUkg6+3489XqUjY7hmEYWGlvc3RBoDcaj28&#10;9XqLh1W6sNRIaKgiZp5UXYu5Q1iL30Bv4aW+v2+r1FppUzHnnGmraltrXV7arcAKGLDUjQfrc89X&#10;qONlvBsNwKij3hBJKqjcBawIvYX1+v8ALnq9TbR5XkzHiDx4gnlLDIQmgAfb2Ps1vb9Tz1epxxnJ&#10;mG0mBtJtTYgdSNCQdex8Ndbc9Xqq2625Ynr80tBl6QSrT6eaoFrnXUD2dvq56vV30qyzQZdxY4xV&#10;ymX5cFioU3dmB3Lc9rEgez2eHPV6jkTZuwvCqOCoxaBGLK0guxFl10Ov5f089XqKtnvrzhHyFRAh&#10;ipdzkBZNbkdjp+6dDfnq9VT3VHM2HYxjNbTVrAly1nXxvpYd9Oer1NmWGocOSDCKuMAqqLYgFmHt&#10;J0vf9e/PV6j85Br8Kq8L8qqO6FLq0bWIUWF7W7fT+enPV6i6dZspYbmPHHSgQfLRt+jBQHaNe47j&#10;6r89XqSeDel/DMXSLMQgaJWidFIJC3vdl29tba/Vz1eoxeQvQrifU7GqGlwOJN+8Fm2kEj94E9/q&#10;56vVcVl78K7pnhtF/NMUpR5yx7bgm263joL2Pf6D3vz1epb+nP0V5aw3q7AaiCNoKPcLMgP7wZSC&#10;VvpbQ89XqudxPpFlFMP+QggBQKFVSBYWGnPV6itda/T/AJexKkpoaaES6nftXsPYPHtz1eotmc+g&#10;eUsLyiYKSlj3i5CkCwAH2Rftz1eoofTX0H4Hi2N11bWxxVUFQjOqBRZTu011vbte/wDHnq9ROPV1&#10;6BqDDYlkwxFjWRt7qsZG0KQQFsT9r9429vtHPV6qrqj0C9QsSxOseipDPEHZwiizCw91QWsAT7ST&#10;9PPV6iu526N51y5WrhuMYTJTeVI0bRyBL3B0KlCbgjtz1epDf5s81NZ4CDY7ghRjYA2te9u/w56v&#10;U7LkSpGFyweYfmwLhWHu38e3e3PV6k7U4PjgjKyjcqKAqxJtsQdSSdDz1ep4wrL9ZTTQVUAdKc6u&#10;R7xLHUCxFrHsSLEDtz1epfGh8lqieKNo/NNxYE2uLAL30PYn8+er1JSohrJqWenkCh5uzgElQNO2&#10;nPV6hRyPknFcYwiJcJSRVI8tp2Qi9z8QLgd/Z256vUcXLfQ6lwDCI1nPzkxMUkjMqizjU6WAuAPZ&#10;ofo56vU/Yx08jxPENzoYXAEltAfEdvDdz1eocco+lyozIlIIWjcxqswJBJXcb2PxPPV6jqZZ6J5b&#10;wPC4oK1AkyKWLEbb6m1x4256vVipcgRVMc9bKEipo9V0FyL66Hsfh7Bz1er/09P5qWZaZ6p7rK1l&#10;9vje/wBfbnq9TTWwBoDWBgHLABR8O57ePPV6nmimu5E2hbaGAPZfH6L89XqUEdJKax3gJ8q4EZ2g&#10;kL2+GhPPV6hHw84hRU6LTAKpBUsy6C+traG6+OvPV6lfl+uShaopapBvt5nsBBPvWuT9NtB/Dnq9&#10;Q2UmYkw2kvNBLXSKqukUdhceChj7oJ+PfX2Hnq9Slw/Pc2KmkjeH5fyWbdZgzBb9iRcHcO9u31c9&#10;XqFnAupFNSzLX0zxsbMjqSLK3awBtcfrbnq9UsdXsNoJHMUqExqfNQN3YnQC2n189XqQ2K+pJMRg&#10;eFdh8pQVBcB7XItf2HuPu9vPV6kRjfWmCqljWMXhjUk7Wswaxvc3/X7uer1I+p6s1dfTQUuGQee8&#10;yEFi3vIOxN7ad7eB56vVjxLqHLTHbHNseGM67iF0Unba9vGxNr/A9uer1ewPqJitLl5Z8ZhWSpjV&#10;WEEcgdA/c7WKqG76Xt7dOer1CNlrH4JYR/MCJXnYubAXF9QCfG39vjz1eprq8RpKuqLoNzBljULo&#10;1jexYHsfDnq9SQxnDsThrJHiCyCRAwBIO0rclRfxt4eOnPV6gqxLBpZKLzXgZJE/SISLFwQDpcag&#10;/dz1eoOax5sOrYUqULtUoSbC9iDqD49uer1RqypqIadJIiq7yV267rya2U/Rz1epprqqGnomVl2K&#10;ASG0uLHUk+w256vUjTVzVSrTUY2hy+/dr3ub3+PPV6nHC3esFPTxxEN7xZxawVfb7P18Oer1KGem&#10;hq4o44yN0ZYgC+h8SfDXvz1eqZh+KwUkxarI92yqzEAEkfZA/Zz1ep2w/G4jUNVe60CtdV+qwuPp&#10;56vUssDxPEY6gxzMBTu+9wACLWNvot256vU5T4phypskKvIS5Ru5+1dQb9rdtPDnq9UievV8UNGj&#10;pt8tX8tCCyk3F9NbNbTnq9WCgWSQ18VUzrHPEFWxsdx0OwjUEd73B9h56vUnIaoUzpRuSJlZ12G5&#10;LgGwI79+9+er1KnD62IF8SrA1KlONoi2qxYnxNjofZr2OvPV6nfDcXkMSYnFJ5saklY/ELf2eH0H&#10;nq9Shq8xxTWrI1WSWUNtQgHaL9yPp56vVKw7Fa+nqosKqXVV90lgum0g2PhYjtpz1epdSZinSqjo&#10;2vIHUXI0BA7N7AdOer1KKGpoxKaCrcv5ZWSMEe6We5vf2rpYc9XqVmE1NFC8dZiP6TcxC6gbfDwt&#10;of6Oer1DZgmKmEyyPEqlF0cWO7Qnnq9QyZJzWZata5qx41iQIIVK7Wcn7X2b6XsAP2Dnq9VmPRLP&#10;uIeTDGlUhijQRMDGoZV2lrlr3+1pYfw56vUO+YVpsz0Us0kyNE97nsS2umtu/PV6qyPUT0slmpp8&#10;UoUMLHyi2zvtUbWtoRqPG3jz1eqrLMOEVMWOsaqE7Yg21rWLbew9nY6n289XqRcrUssop2Yxhb+9&#10;e2p7gHT8uer1LTDcRmpqqGKtS0aJa6aAgXIv4a89XqWtPTIkHm0s3lyLcAdh7xvb2nTnq9T9iTTL&#10;HHSU94nZULJfUgqSpt7Dbnq9SYq6Hz5GEC7pyDsDE2B7g+3Tvz1eoUMvYLFWeWKu9PIVALACxNxo&#10;O/iNeer1GdyI1DQUwilRJahEYLex3bSLP7CdNOer1LCnzNTYbgctfWyrNJUTyhFOuwRt9o2FvH+O&#10;mh56vULOGZzxPH8KiwthGkERB+yqsSSG+14r8Oer1NeM12JQT1WKPeSCniKbluGZSfeA9h56vUgc&#10;XxHDKaSWgNkpZfKkDaMS+pQW197ueer1IfEKiCFZKnFBMYnWRlZVDEv4LYgWubXPgDex56vUUHNK&#10;wj5vEBGzlnDRgC4jCm53DXQ/qeer1EszpiUVY8s9PKyEMbDtcbiLAj2Ee3nq9QFVKUwr54YWO6P9&#10;Jo192moub6g89XqD3EpbSmGUe/tBWxF+2gI+Ht56vVEVmiIaaW11upuba+0Dnq9UmGqosSw3EJJp&#10;I6esRSIEdjeVjYe6R2NjexI7HW+nPV6pclPU4a8clZaPbtUorE9xcMdAb/r356vUv8l4bSVFVBPI&#10;wWV/fBJ0Bufd8DoNe3PV6rA+leLNgw+WnsWYEBrfvN7B+36Oer1WtdGMdlxDLl441dFYK9vAHQ2F&#10;xrz1eo31RV0xpqI0MPu7Qg+yLKDbt256vUzZhggrqyPDHsVi3iK4B3OdQB8R8Oer1BNjOIxRVcWE&#10;VG1Gp7yaWYqtrEsQvtBsD/Tz1epkmp1rZY6QWRJNUJFwCAbXt8fDnq9UzC8Twqmqaijie1gm8rYg&#10;t22/Zv4X156vVjxKSjfFjHH+ijMewMpWx11BG0g/Vz1epBSKalamnNwB9h7WFv8AkHnq9XM01ZUQ&#10;fy97COSNhobliQAL+IN789XqK36o0y9iWQqCjp6Gpir4JJjJVJUKISoVQi+SFDXUgkksRqNBbX1e&#10;ql/P9Akflm7+bdiC2hK3NyR7fhz1eou+OTVLt/lN0c6sWA7DbfT2XPPV6kcZ2qIVXRQwbUjWy+J5&#10;6vVhSTDloy8aKC4sGW53E+JJ/W3PV6k5LLLDTFaZhv3r7pI1HjY2voO3PV6u44FaVke921P+EaX5&#10;6vV35YoY2kj1DDXXsfh9XPV6uCxPTxyNTIWkIG4kiwNvHx+Ht56vViYCdnJARVChiRYXIube39fH&#10;nq9ThDJA0flXGy1rgG5vc/lz1erLS0glpAtOSsset/YB7fbz1eqE4b3fMvqQAfYOer1SXjSjEiqu&#10;5YwoJHgfboeer1M9RRpUXiqFuuh+gC/5jnq9UXDWmqqN56Y2TzDsBFiQota3xtfnq9UWrhrEieZN&#10;GN7gWuCf6Bz1epjSCkiCNXSohO83Y9/AHt4c9Xqn0MM9HUJSpFuFgXlX2nuSOwB56vUOeQ8Cerjk&#10;aQEgsAgHft3t43tz1eoy+UMhzzUspqwUSQ2jYEgnS5Btz1ep4zBlsZaod1BOqVIVbk20GvgTc6H8&#10;/jz1eosldUwfP/PMNpgJRrjub3JF/h+vfnq9WCikmqHetTaYlZrgrqV7gX8Po56vUw440NTOMQjU&#10;RqtifovawHxvz1eoKkrqeCrVJogl2cLfQnub+y1uer1cqnExilfMkSlYoPLs3YMSNe2uh56vUmay&#10;eNa+SVZb+6Ay+AvcX01BHf8AuPPV6kmz00FMtMp3Pd2WxNiwJ0+mx56vU5U1VSUtG5lVmK7GuDqQ&#10;Ta1vDXnq9WJcSmlrGigbeWe4Q2A2j7S6/kOer1RMUBpSghZo3kl11JIVvAD2Dnq9WOOaCixaOmDk&#10;xrcEm53Ftbjvrc89XqWmE0TL59GW3LuYqb3IPw56vUpqOBlXzDqxS2h+r+PPV6m7HXqWUKzWiiTc&#10;fYTftb4c9XqRxpJ6mkavliJQMz3UfG1zf8+er1JfEKaYxSTVDASIwAUanaL/AFePPV6s2F1M9Hdq&#10;h9q2AuQLAMfyPw56vUKeW8KaSN5523sBcX7ePb6uer1KiHz4KFJJEEYuoKqbgam9vhfnq9TJiMEq&#10;yJ8kgKn6L7Se9vp56vU1JhJkQtFI4dyDoewN9LHtc/lz1eqHijVNDh/ns6nZ9u3cjwAuNL89XqTs&#10;uJviUdmQWi2ki1yQeer1QsKgXEZ2VjuYE7l0JGpuB8Oer1CFhlX8tiXy08YXZZY7DULa9z8D256v&#10;U6V2IRrJeCx223n/AAn2fXz1epE4zTVOICohgjuAgfcnhroT9J/Xtz1epEV8WK10/wA5MdzxqoI9&#10;lj2/bz1ep8qYoaTfiayBxIGBUa20Glvifbz1eplo4mJkVlVoxZtRowB1VdO4HPV6plVU4elE7Iu1&#10;W1RRe1yO1vh/Tz1erPDPHUwU6wyeWGTyhuHZj4/Rf2c9Xqk1kOKYKVnEYlDjYHSxW418Pv789XqS&#10;bU89bUsR9uRi2o1udbD4c9Xq5hJaScxOdjNt7EElhcE/Rf8AZz1erLX0c0FCXqGMjvINpuSLWN9P&#10;bfnq9XA1NJIVq0jaN4tq/aBBJvrbb4c9XqU9NTvTxus8nnLKp1sO7DUD4gc9XqV2GzUFLQDyZLsh&#10;2glbDdbW/fw56vVJekkloJTM4Z5T7x7LoNLC/a3PV6okcEK0twW2BCGudb30t9fPV6nzD6J8OQOi&#10;glxfRTcX8b/x56vUlcbxbEYsRbzUuiopDD2nuPu56vV1hs1LiszLOyrvUsCO5AsDuJ0v4W9nPV6n&#10;uChhkmlq3mfypXttUA2sNdbXseer1c5MGFQXkqSWj1sLW+ge3Tnq9SXxnCHoYiKUBSDdQB3uLk89&#10;XqTOJVtbHTxU8zD9ISToCQBaw9mvPV6mozrVSrTS3RlZgD209n189XqUmBl5KnyKRNqwghzbU39h&#10;56vUOmEYzTiCGnpI94jsADoSwPx56vUaXLNRJiNEjVBTTyrqLE217g3J56vUO9Rg1JjGDny0WCcb&#10;bEKAG/Lnq9RWOoWTfLrfcjvJKzEgWsGGpsTqbeH9PPV6gBxDClpq1o4bks3vXAv2uTz1eqLQSxNU&#10;SRxXZJCFG02sVOtifq56vUK2B4efll89drDVT7b+3nq9QoZVRsKxQO0huRpfX7V7m/0+HPV6jUdI&#10;8z0tBiwGJlpCiyCN2sCmpuqt8R2HPV6rJunWf5IaaDC6FiTMl9x8QdPH289XqMzl/H6dYoKCqLST&#10;DsDqQSfaL/A89XqUeL9QMPpa2hWhHmNOfLZWBPa+tvAgjnq9TjgUz1OJx+dPuKvcXIsFYm/8LWHP&#10;V6ltmbKWB4/hsVTjDiQT7gzqSFQX00v8O/PV6gNqejeXMOJmCWUyFUOpJNu39J56vUp4MQwDJwXD&#10;ZYFEVMVYg2sZCTex8bX8fh7Oer1cs3eoTL+EukODvGGgUtIlwHI9hHfWx056vUWjPHqVneZsVjvD&#10;TvGbroSDfQC5tY6a6c9XqLZnX1SYrjNJHQmo3bbqysQQG7iw7+Pbnq9RSuo3XipxbCzhNTVBpEc7&#10;SQSRr2t4g31v4W56vUUXN+c1kqXcyNJO2oKgbbdgO/PV6gYqsWl8zfVbg0hF5B2U31J8dOer1QDU&#10;x0srIzbnmJJbxN9Lk99fbz1eqJU185qUkRgskBO3/Dp2+B56vU2yVTpTpEg3MLs39A56vUyzTeYy&#10;VTXVgxVQFuTfQ3+jnq9TeayWnmfyzuEYKj2AnU356vVkwyvixBWkZArB7ageOpA+jnq9WHHMIpJ5&#10;FmYCQj95gLAD2jnq9UeoWkenNJDtZyrMu0a37A/Qeer1MtGjxkS3YGMMpjudW194j489XqeMGq6+&#10;CpWORQsbJ9ka2Y3+Othz1ep8UUZqWtGGmQBwWA1B7/WOer1NS47NBUx09TEVR2cK/he1/v56vU6U&#10;2J/MmMPLvi1LeOoNuwFuer1P+xi4FEdrID7vtB1vz1eqI9KsMaTTTpvkPuoAdwF/HuPu56vVGWSm&#10;jnjZNJSd3+qNf289Xq9GrrO9Q0ALltSLdr9/Zz1eppqKOSorRLSMVkRrm3bbc3HsN+3PV6lZh08Q&#10;jkqQnvRE7tLWPhp4356vU+UOE4pWLErxHax3kEaAeFwPZz1ep7jiqcJYR1EJAU+7YDT7vAc9Xqxj&#10;F6YSLRwQFpXG2/0nQWtfTnq9SgpcVjOIilhT3owUVEN1LduwuDz1epjxGhxCrP8AMGIji3lLi+hB&#10;sdPYPH8+er1cEwbFZmkwWGIs4KkOb7SBr7vtt/dz1eoyfTjornjNGIRU/wAs5jYAh0uxZmuPpBv7&#10;f6eer1WQZL/DdzxmbCaatnpnjceKhVvYk+8rC500NrW156vUfjpF+GnibS0aZmS6rdolCHchHjex&#10;FyfZz1eqwnJn4WmB13kVOIQsImBYhn2g66C37Dp9/PV6jkZD/Dq6cYAyyV9PE5isdvkgi/hY3BA7&#10;drfmeer1G9wT095GwmNI4qLYI+1rjW3PV6uGLen3J1VtVYGPc/bIufqA56vUhq30jZJxSMhlaMm+&#10;hLEAH2c9XqSGPeinKgovLwmMbtrAhlU3P1r7f4c9XqLdmv0J1+JRNLMFd9h7qCCBbRvd789XqLHm&#10;D8OtqxCaKBYFUSBT5ejOQexBAFifjbTnq9RVs8fhoUsYkqsRUxiJwyrHGG3Na2twQbt/T4c9XqCj&#10;Fvw+cVp4I6daaMK6eakQhQE6kG+h94eF/wBvPV6kZgfoPqMIpmp/lWEyyiRZHFrgEsQbix9mn1c9&#10;XqiYp0HzDhtVMlPSCKLUAkWIUWBIBW1vDv8A0c9XqTEmTsZoEWhjjMm0kuzWCqovY+wEnnq9RRup&#10;9RmDAKyopaSmk3oFIkJsjHvbdc2Njax/hz1eopv+dDF4nkaanaGWnZo5NzEglrXPxHs56vU0Y91J&#10;q42eCkIrCNpNztAU99SDYqfz8eer1F6ztm6sxhzhVVEflldiNr7W1OvvAXt7Nfbbnq9QW17pUwSK&#10;o8tTcL7Sb89XqB7MFFXUkhn3CRr2RSD46i4+F+er1Ih3XEKg07siyR66X2u3sB789Xq7w6jr6nED&#10;sjBk3Ddbtqe3e1iOer1C1lzAJEkSF4CJCW1uQBr7fG/gOer1GGwfBRHTw0scS+aQSGA95r+B0115&#10;6vUqcHp41heqqAQ8pI1AI3WIFx8Oer1T8OkWmQx1gBsSLgWvcaEXub29nPV6p00SLK1TRpdyguHJ&#10;I9lxY2Fu+v189XqjrUbKmNDZRIwQ6i7EDwtca/r4c9Xqf5KGKpqloHbbBHuZpNxGrk2uBfS2l/os&#10;Cdeer1QhCqVslDATs2rusB3vaw+Pjfnq9Qq5My2gq4Y5TuUudRpYWOp+Nuer1GSy7SFKmSKAkwwR&#10;bo7HX3QQynwN7iwI/p56vUgM248tHKlJI5ZJUVr9wpAsy9hYX/Z9PPV6iv4vW0JpJGb9LKCwsCSA&#10;CT3+IPhz1eoKMUxZmqZKaUeUoChWIA1tcD6jz1epMeUarckrC5OuvdT4jnq9WFZlWkVIFClGaMdg&#10;SR3Pxvz1eqTFaURmoIOxmBDHxOoNj7Bz1eqFWGRpWibRRfa2gt9WnPV6mZyiESufOXte3c+z6uer&#10;1JCSJGlkdoQTcldDYDt356vUwxiqlikfUFXCD3ha1r6j2689XqzUjmOOdKs7b3RW8bEafRz1erND&#10;Vqa16HaUMaAXHY3GmvPV6pVS0sNOqU7MsjizMhF7Hw1v37Hnq9Weilign8pk3qCC7WJN7fD2c9Xq&#10;wVrMm90LaiyXPh4k/fz1erFR+TMFqZGCG9rf4vDTnq9Wev8ALNSyv9l7KdPs89XqZ6GYYfUSOyjy&#10;ijB1tcgbtCPp/Xx56vVCxapjHlNTArGD3GhIH1+PPV6o+Hwr8xUQlrxuQxJNztIOgN789XqxTxw+&#10;Y8iQBahmCEnxHclvq8B+znq9Uaqp1w2lRoUaSWdhdfBTc/Htz1erxw+rpn3wTEySkXDjRfo+vnq9&#10;UuJRSVv+kOH2AqRpYkgnTnq9UurhgYrFQWIjAcXGpNibC/0c9XqSuMJOix0sLiWVWLi3cA+36L25&#10;6vU1VVRSzTJFEdt2bzARrfsPC3x56vU9VNG01DBT0JDMnvEjxW50vz1eriBTuZJMRjISQKttdCD3&#10;PwPPV6nqlc1Kbpdg23ZR+9b7Kk/Rz1ep5oFlpUiZpbMzWJJvfQkaac9XqlPSvVCoeQ7GRb+YBYG2&#10;oXXX6eer1J6CBGmEJAAnJBNj4e8dpvoSR356vUoWamqIXiiYFtoQ37gH6+er1ToKSlifaxC7bKp7&#10;aAX56vVDq5pK+peBfch7ltLMbWsOer1NFHVvTVQjSL34zbuLH6Dprb7+er1PtO2+eWZotiSAewjQ&#10;ki3e3PV6u6WauU7qtUuGO0DUkXIBPs56vU81FbOkoEUe5W26+C/DXX9Rz1ep3d4hJ85TKHsACLff&#10;93PV6nWjWaulE7fo1sdSNLEeP0c9XqmVVO9LF5YIlVb7WFrbR4n6eer1M9JJijVjNFEAr2IN7+I7&#10;gjtz1eob8sUElQHqndkiW1iLEXHcXtoeer1Dpk2YTFaYMIXgZpLkgXDC1/oPbnq9Szq2wOppnq8Q&#10;jaSIOd6gkbgAFJuNBe9xz1eoAs6YBh8klTLCCkca3VSb2BItr42HPV6gabCPPkekY+ZKyloyxsNA&#10;SdTbX2ft56vUmRh9Qak7HOz3fcNwbg2PPV6lnh+GHDa7znAdGGtxpc6aaa9+er1QMVqTR0S0FOwV&#10;Vke9xc663HwPw56vUE2JFpYwIbsu4HX+J8eer1JtoJ6mGSFddjAW7aewHsdOer1ScOp0C7qufaHA&#10;2Je4B7EaaG3PV6lHh4paFyVXfqp18SNTa+nPV6nGoFNBAZILmZnUgDt9B+/Xnq9TFiFNXVELTeYv&#10;ne8bXABt4XPPV6kwlNI00ddJHvZSzMe9tLEfdz1epSpSxw73hG1nItt9hGpI56vVjqaKQymqRroS&#10;o2jS58ddf4c9Xqn0GHCpeaQLYaBlYg6jufr56vU7U8NJTaRkBSLWt8e3PV6uMDvJUbVDKLg27X+j&#10;6eer1C5laSerlNMYxISwAXbe3iLE+I56vUPGWstpBPZVdAQpPYkX0I0HY2vz1eo3OUsJwWmwx5q5&#10;i8i7FBI/etcbR4gjuR46fDnq9TpjmHRJh6wUQNOmxmR9Cd4YEXBXsSbH2Dtz1epF4xJO0MUGLyf6&#10;TYux7qo29hfXv7eer1ATm+sRYVp8RDIguVkUE7z4fDnq9QB4lMKWqegkCyLLZhKdWF9SL+znq9SK&#10;roJMLD1lGu/c1+2ir8P7eer1IyaWCs86SS/mb1Ovh8fHx56vVELsdlY4u1yGU21sdDbXvz1erhM0&#10;lbNuryFtdhtsova1vdtfnq9TJ81HTSvTAXWUE39h9t+er1Kehp/PApzMNrW95tQPpsCbc9Xqx41Q&#10;RU9VF8pL5zFWVyosNw0UgWGnPV6mgsKVjKAxLAXX4jx56vU/1LNBS09TPYmVTtFhdRrYft56vUgc&#10;UxFRUylgEMa2UDRmb2WFrX56vU24c9WkD/KhU3sPdPhf239h56vUoIaCWCndaoBjoCD7LeHPV6o6&#10;UziQTpGWCnbpr7t+9vzPPV6lTh1HLS1JiqlJ3N7vw9gA+F+er1LCkpYSRIxMYU28L211+kc9XqX2&#10;A9Phi6TRQKxZ9pRgtyxY27eBHjz1eo63Qb0UY3maoNbirPTwQsHvZd5YjTw0F/aL99Ox56vVa/kT&#10;0aUstNSVtS/mWC3AC3jsbg6agkj67/Hnq9RyMqdHoqeNsKipN4Qof0ZJDDsQ3Ym/ax/bz1eqJiND&#10;DgFc1DhdNHAIGTc0wKhU/fVTttcA3t2vpp356vUEmecVwmSq+SgH6Cdtm9SL9r+7b+IPjz1eooXV&#10;jDcOxEeTQxN8ugYFgvc99zeNxa31nnq9Rav5Q1DH56sWimJCFhrusbg62+rnq9UyakjpYYyJ90pB&#10;YxgWG0L7RoCfjrz1epI41jVTPQvQhPKgfa7DdfUG176nubX+j289XqDzHsTkWOIAkNIoACgbQRcj&#10;uD8Tz1eoHcdqFaY11ewc7VDLbQHU3A7An7/y56vVExajhqKKnGHx7WDFRvbaCSL99Oer1JiXDpPM&#10;mixZhJMl2KL9m9jYknuPAeB+/nq9TAuTpJriqVh+8lze5IN/qv2+HPV6mQZHihqm+UBWJdzyb3uA&#10;Be9rnQ/Dx056vUnZsvyeYwkjO/S3gCpvfU6ajnq9SJq8LagKpTRMgjJIDEEHXUePbnq9XWGYIpqF&#10;kmlYJID7oAIvfTx0156vVIxXAzTxnziABdQR439p0OnPV6g4xuKaliWNNu1bbgF1IPbXwtp9XPV6&#10;mGOKGUXqUIs6r7blvDwuD+XPV6hkwPL9sOaokcMCew7i47E9uer1cIMMbC5h50hbdZtthpuHhpft&#10;z1epPY3P5jtExAjZh7xHZR4c9XqD3CaOCavqahIRBGxHlED7a9txF7A89XqU4iWa0cwUG+p0JI8Q&#10;D8eer1KnCqmGOgescBQoIGlrgezx056vUtsCzG1TNGcISOcAorqzhTYkbiNDcgfr489XqFKskijp&#10;Vd7+YdwXsAVt218Oer1A5mTE3jKqii0AYsE/dDdvjbnq9QWq/wDMKg/pNt/3fiO3PV6ljgUM9VOG&#10;pIi9Q+5ViFgTfQfCx56vUZLKvSzGcaghrcYPyzoEZ4ls21gfsnSxBHc2/p56vUNUeUKWGmE2G7YV&#10;s1kAsNPtW76ewc9XqTOOUeHU2GiBBaUlpSxuWup7du3wPPV6gfxqtbDMIaSmcb52vqO4v3IsNeer&#10;1BDUYi4KXYTtOCHHgNT39nPV6n6hxmCsEoY7HRUj22tqPYbWN/79eer1OMjVVQrUsS+Yza2Ug2A0&#10;IHgbjnq9Qe14Q4kdwKhCUXtrpoLfDnq9TXiMTSRPOIytwTI47a9jfnq9SbFBJGI3L2sAntJF72uf&#10;E89XqELL8cVQojU92UD4e0256vUMjxxUjK0DWAAEg/xXFh9fPV6kPj9FUSU0irJIsbhixXTT2A9x&#10;/R489XqTJjlEUFKzb5NO1jcN2vbW/wAP7Oer1KHDsD8qveKohMc19i2FyWYXtbv2/Lnq9Ql4VlhY&#10;KMtosgB101sb9r+HPV6seYIjXURw6CtkgjiIA2AFWJ7kk66E2H189XqBXHaemgeQgFpY9yte51Gg&#10;bvz1eoN6OWZJkaoluxvoAACLm3tJtz1eoR8rS1lTtC6GV9gA7AH9pPPV6jKUnSPO6YXNjlJQTujA&#10;MWMbgE9rqSLW+PPV6gZzHQYzhEn+mUo/RsNW7FrXI7Am3fnq9SQxIpu3UxCkWuLi17a2Hw56vU0r&#10;TPMY3pyWkKnsD9wPx56vU31kjUlZGlQuo02nwN9NPz56vVL/AN6UHnjYq+6NtySe+g56vVxlQFIZ&#10;4muqsV+k9+3PV6pQmZ5DUQt5ZFr307fC3PV6maqqgZ/LRwX1FgLlgSfDvz1eqe5ihjBWIoCtiT4n&#10;2jnq9Waf5WOmjpZbqdLkAdiOer1RI4k8000A3KQSG01Fzz1erNARENq3XdZe3xOv93PV6nqkhQTC&#10;kF5HYjcbdh2APwPPV6sMtJNh9JJHShQQ1thAN79xr7eer1NVPBPSwmUptlDbbD7Pjr9XPV6nOled&#10;Z1ihB2MwB0BJPY256vU9z00UzvRKAp1Ybjax8QD+3nq9SMkWWiqAlRIj7Sd4Bvb2gNqDbwsbc9Xq&#10;d4p0w+cyUbXElyDbXUW56vVzwzEalAYl/SNfXcAQAPbfTvz1eqUfPppnqHjW+osNtvA/u3B/W+un&#10;PV6oQwlixqC3uyyJvHiAT8Neer1THjZWFOr22sdD2te1/wCjnq9SpwvD44w9RCpMO0bJD/iDdraj&#10;X2c9Xqd8Dw6rNbUYu77XndkCKLbFA1sb9tPp56vUqBhEhxL5w2lWNFfbprqR3OnfXnq9ToI6WtMb&#10;yozTo4VbGygH2jsdPz56vUtsu0kiY1DHK946e9763v4a3tb2dvv56vUYvJ+W5fm5airiPy/uLuUb&#10;SwYX3BbDXwJ56vUYvCMsR1dclo7Qqu83FmsNBc27256vUOeWsrRwzPVpHsCqNhG07SRa/wBBtfnq&#10;9QnYbgFdFWmodXmdjHuN7Ee1mAt3B+rnq9Q3ZcWpmxt4ZorquxZLAk3Y6C3s8Sfhz1eo1WDqaWZI&#10;wgMKbENrXLWF/wB38+3PV6jAZcoo8RanV/0aojEE9iT4fRz1eoeMp5chmYVUrWBIUgAgD2fR356v&#10;UY3C8MhpUjakACr7umgII8fiNOer1KCWkeKQO6gnaRYjxv8Arp8eer1PVP5FO9pkJuAe1+er1LWg&#10;ijezwrb6R/T9fPV6lTh2xBuluDc/drz1ep1bEGMoiQ2Ueznq9Xqqvhh7nT4C/PV6mepxtC1wTYX9&#10;vPV6k/V49sAZ3Hj21+rnq9SXmzHCVZN4Hf2W+7nq9QS4/mppaj5APtG1iHFhrfQfx56vUGlVOYqy&#10;UiteUbRsEioAt/H3VH7eer1PUOLzUdAtgsshQWVr3Fu9uer1LDA8TmMcVRMgKsSbm5IOoGnsvfnq&#10;9Szwn/TkLy6EOdw1AB8LD2c9XqWlJAGa7HT9f4356vUoKaCNG3A6D4WuLHnq9SnpvIkh2aWIt4ff&#10;z1eqeppyBCraHTw56vVIjqIY/wBGBqL37c9XqmR1tFG1o3+rTnq9UqTEA32G1J0FtP18eer1YY8V&#10;jUlZbgn23PPV6up62kql2o27XsNeer1Nny7N+9/Rz1epomaSI+943GmvPV6s0NdTlQpbb4ezx56v&#10;U9U1WjNup33W+7nq9TxSVhQ3b2gjS3PV6lJDic7WaIWB+rnq9SnpMSL2WRrD7+er1SqiYHSI6/Se&#10;er1djF5oVN2vz1erNT45e5l7jv2OnPV6vVgoMThBIv8A389XqBbNGRsPrvMlVbObgd7E89XqLB1E&#10;ymslFJh1VF/lUKj3RYAa318fC4+PPV6q4eqnSoYfXLURU7RmUM0e25UC9juA07E2B+nw56vUVDGp&#10;/kXnoaZHjliktt7MwAvcfmNOer1Y/laPHZ3eqQFvLDbCRZT2JJ+Nhz1eqv8A9SHpIizEGzLgUMaT&#10;W+zEg0Aub+4Dc+OuvftoOer1UzZjyhimWayWGtgYWaS+5CpN2sLg+Pjrz1eoKKul8k+dL+iNitr/&#10;AL1z4eII789XqzUNeaOv2sQGjDWubLroRr3Fuer1O382pmVaaVUAXzHYjspI9p7/AA9nPV6k1jO1&#10;T5wlAsAysvjp2sPhz1eqNh9a70MmKzFAY3CBHcKzXv7wGpIAGtvhpz1epnxTF0eq+eMCpFYuoQ7h&#10;fsbE63vz1epMLjUcvlQqDb3lU2118D7Ceer1YaaX5Py6MNYrrcn7QJOnj2HPV6pkmJNGjxs20SkX&#10;2Eg/A2079uer1Y6etharnli90x+6puSx0GpB7EH8uer1OQxdKehFVSbn3qFcG3cm306c9XqY6vGf&#10;07qJiBJEx3A6hu3e/fnq9XWEYlJPFHU1j+YYI1USuLM2p1a2nc66flz1ep6TFabDv9OjXc5jKk9j&#10;8bH6Oer1JqoxcQEvEDKHZCpFtCzW1Bt28eer1K81OxYIaf35L3cKNb38dOx56vUusDyFmPMU0lVh&#10;dGZQlriMEmxOoOnhz1eo7/Rn0b5+6mxvFSUcsLyEA70YKuljqLGx+n9vPV6rnfTT+Cz/ADgx43nQ&#10;u0MZ/wB5xuZToNd7N4k9vDnq9Rvv+Geun1HIYY6JC92LFoQWI8Buv4aajnq9XdT+DJ0wqsNkFDhg&#10;pak+8soLEAi/7t9uvxHPV6kT08/BpE2dIJ8w1Baki0aOCJY9wB90sxLHQeItz1eq0LIv4ZPQ/KMR&#10;koaDy5DtLs7M/mEf4rk/n7eer1PObfRJ0ugZZaWhQE20jGyw7eAH6356vViwfovl3KjxQYdSIEUb&#10;RcCyj/kG/bnq9SqmyhhyksFUggAgAAEjsdLffz1eqLhdG8VYqwx2UE+A0Avz1eo53T+kiSJGiUA6&#10;38D489XqM9h7wpSafH7789XqRWZceaDcigHt4ac9XqArF85USVPkxSb2F94Gljz1eoAOo+ZGqUEs&#10;EbKQDcBtT2Onb9Tz1eovNFS19fUTVPmmyOwVO4ue+p1Ps56vUYDKEMMMccMguUAHewPt/d56vU29&#10;QMAhx2gaFhtDbgNLkeznq9VOfX3pfiGF41MaWEf5QOtgBcE2Nvp056vUBtf0ox+LDd8G1TGrszgA&#10;liRcge74c9XqTOXuh2K4wIIpCyspYFXuS5/xN7vfXw56vVYT0x6dVWV6MUp2NJsVyBYg+GnxHfnq&#10;9QyYhSxVNKKeoFpF2rvI1b4A/r256vUCnUboDS57oDh9bCrQLuPvA2LfVz1eotWM+nQUWFinw2MM&#10;5eyuqmwANrEez6eer1dYJ6d/k6j+YzRx/ob2G0gFgt79h466c9Xqccu5YlpMV+YiIRQCpBAtuvqu&#10;q+H7Oer1HByVmzCcEU01fMpRfdVBqD31Fvieer1GTy/m/C6iiSOKRWawBBJBN+3189XqBzqphVRj&#10;UU0sxBL2Wyg6L7Pp+jnq9VBXqB6d1FFmbERAltzuyqAQTc/2frbnq9SO6IZdxKLNiYPX0RYSIoLF&#10;QVQ3uBrrz1eq1an6BYfieEpUQ0yTTJYhvLtqdN3jf6/Z8Oer1V1+ov0i4zhuZYsQw+NSykrU2W19&#10;dwK2uDcaE/Eeznq9S56BdKRhhiFYnkgupCnQEKSNxA+vnq9R+p/T/guI4NNKaW4YF7oVsTa49pt8&#10;P4c9XqA7/MRBhcrVgAR42BVQoIPa1x42Btz1eo0vR/AaHLtXTidFZZHG8iwsO1ra89XqMvnLLOEV&#10;+CCEQpIsltdouBft7Pv56vVSz6lujFDgGMVmO4dCp8/cFtYXL9yR4WOg+Fuer1B56bumFJLjKrWI&#10;QoLO1r7XJJsAfhY+Omns56vVYRiUWM4RhBmw+mVkATRgGYp8Ce1+2uvfnq9Te+L06YetVBGqs24e&#10;7qbX8L+I56vU8YbQYNCi4xUtcOFDDRS1z7Pbb9fDnq9SVx/OmWMv0ryyKu9AzBSbaEm3c9rWH1Dn&#10;q9QE4/15ytJWNRwalBe4IAudSG+rTnq9QE5j6m4eZGl80M00iuTcEIBptHx79/jz1eofel/WKhw5&#10;g2GyoyuwVmaxIB9gN9Oer1HKwHqrgGJSy/ITRh2sHBte9vz00056vUiM+9Scs0datXVVPkgKtrdg&#10;3hfwH189XqY/9oTLtLCmHxOGkCRlmO03JOrXFtPHT489XqE6frplg4b5lPULNMUDWBvrYe21+er1&#10;Fd6v5nwjF55S0g2yK1yDcgnXXW4vYac9XqIPTZcTEc0vVRIGp4g1gBYsdCLg/DS/PV6hKxmsrp8L&#10;MEUbSCns0axgDQqAFHbxPc89XqBfqBiGK/PwOkBDwxBwSLgEKSU1XW3sPx789XqK3USVlEKmffIH&#10;mdpHSxse9iRp9GnPV6kLi8tS9NK9RtiVwfe0+yPh4a9+er1BVMkWGYbKlLsVWVf0hHdRrYaeH8Oe&#10;r1MOIJPJHTQxho5FCsGFyWDdtLe3x7W17XPPV6k7V1M/ygq5i0lQZNhudbA6k6Wsb89Xqg1k1PNT&#10;tS4guinw1LEA/V+v3+r1Ngjilw409Uf8nZk26X0tY/H6fHXvz1eqBFWwRYfCzEPIjbbAjw7dx9Xf&#10;nq9TxIDXUjI36NhY7Tpe97n289XqbdEp1h2KRu94ai1uxsfEd789XqcMRpq2CsjmbSneOzXsTuOo&#10;te9rDXnq9Sdr6l4jGKKXzC9xcEkaWuCbAG36+3nq9UHCJJpkeJBZPMYnQAmxNj49/Dnq9TdW0NVI&#10;5mRhEEvc97gdzp7PZz1erupp1hgSWK8x77n7i48LD6+er1Q/maqnoPlbXle1mtYXH9AOvPV6sDTx&#10;LiCCqkJGz3jp32jTQeH9/PV6vYu2Fz4QgqZXjaN2O4SlFYAaLtGl9DfXX6uer1N1IlM08aRknzWV&#10;FUsSTcdh+wc9XqxyRVVLWxWHi1kADE7dDew+7nq9WP5dbfORNtbdYqQRbW/Yi9h7eer1RRLUU7SV&#10;TWUk7bjxvcXt8eer1SqmhebyqgShAEvsHibW1FtPhz1erud45FjpVFzYEML9731FidO3PV6pNCC/&#10;lzyMTICVW/gt/r56vV6pqqN8SJQEiK11A1Lj2fx56vVnhrhWVBpqO6FAS4fSxvYnUePgOer1c2hl&#10;nh2QBmKX3BRa4voL6aHnq9TjhsM01M1Q8DF4Xue23bbUeJuPo789Xqf6zyWqaeHDHIiupcCw76ka&#10;jsO2nPV6nhYjLOJ94VYw6kj9650P0j289XqyI8awtTznzr3G7s1yDck6fs56vU0UeH1L0tNh80iJ&#10;Em7fcFjcdwG729htz1erOZ3pqsWjusYFtpF9o7/Ueer1LKnNHBQE0zpumN5N5sT42F/EDw56vUJP&#10;TPphjXUavejoKaTdE3usVbbbuSDa3b2c9Xqsw6O+gE5mWOkxSNkSO8hZlBY3t7t9osPHX49+er1X&#10;d9BPwlsj4pRU0mM4VEyWRrSxKS3u6lSApA+k3+kc9Xqt/wClvoU6R5FpoUocIpy6Ktm8tWII+LA2&#10;+rnq9RqsK6C5VoIfLp6CMDXWxBt9XPV6lFH0nwqm2vFTIpH+qAeer1K/DsnUNG12Sze0ac9XqWVN&#10;SU8QsB7PC9+er1Ony9OBdVsdNLDnq9UCWCMMSF7E+HPV6mCup4nPvoAPouBz1epMTxU9PcCy/R4D&#10;nq9SdxDHYqGIvYED77c9XqQ9bnuJGEe4EWOnhbnq9SWxDqZDDUbp1/RLdQw8Dz1epAx9SZcbrzSO&#10;Akam+74X+nnq9RhsrY9R1FBGGjDONAQO/PV6hQorVEe8ra9/C3PV6mHH8KqTTM8R7X56vUVvNGJ4&#10;pQnW9xrYaEAHUc9XqSuHTYriddFIV1fS5uxAvz1eofcOwgx4ftZQ1jr7CPz56vVJSkpo6hRURjXt&#10;8B9/PV6uK4ev8xLxxqfd7kAi3PV6najpqcDaQAVI00APPV6uFeYKWN3VdFvcgXGvPV6iLdfMSRcN&#10;meNR7u/7gPb4c9XqqJ6kY3iGXsSixMoI0KOpdSSCGI/hz1eoCaXEKZ8QkqKiXzg8gC3Nwbd/uv4c&#10;9XqNFlXDaiSjeOBk/SeXsC6kWJve/gb89XqGeiqRl7C7xKA5Z1ZlJuSO/wC7p/YOer1FTznnXE8w&#10;YgcHhjKwvIb6XbQg3v2H9556vUy4V0t+ekkxHFGdRIVNiSNwQ99NB21/u56vUOOFYc8sURoozEqq&#10;O2iki+p+Nrc9XqcBH8pDG0bi7Elrgg3+vX9fjz1epkzHmWiyvQVtT5wmaYguABdb6W+gd7n489Xq&#10;INmXHqvP2NT02AOZSjPopuQe572sLm31fRz1epQ9NuiNHh2KmuxFFqGqASyppZjoS3Y3I00t9fPV&#10;6jUy5bSnoWihXYCANbEKb9/q56vUk8VqMMwyGakW4MoIJFiAPE37689XqBbMlS6xQtDYNtEZF7gF&#10;2Av9nv4X+PPV6mDA+iNXm7EkxGpdElhVzu1J2sbeAJFyPr056vUMGE9E8MwCcx1oSpaSJmCst1JP&#10;jcg+8LW7ePw56vU/tk3D0p4jDCkXlgdlUa89Xqd4+nsWKRIxjVXYstzYgDwNh4fR4c9XqTuN9IIZ&#10;o46TeN6aXVQCPiT3Pbnq9XHBOj/nuaSWYxsjAhmLEEdzz1epVVvRemAWrqyJLsyt5hIDL4E27kH+&#10;PPV6klBgIwepqKejUNtZAiKARYG92v4G/PV6hHwfAJa+sGJbUhCBAy6kMQe3s156vUtqmtFFQPSV&#10;QjV4WNiACBr7wB29uer1AZnHq9QZWgeWOQVEkSllSKzAjd2uFIHj3N/2+r1BSmasX6jSx4tUUT0f&#10;kOXijQgKQwP2tfeFjf3vGx8Bz1eobclZQ/lcRqqiRWmdWYRk2IUC9r+JsbW8deer1P0WKYfXRx/I&#10;ExhXIsNST7LE+32c9XqehV4StSvzFtzsxW72Yaf089XqZqnMrUMEhkmAMQJN3sSRft9Q56vUG+Ys&#10;+4pilP8AL4aLB1OzQliSf4m3PV6m/LXTKvr69cWrlqD5pBaSQW7n7Kg/u2t256vUZzL+WsIwGmlE&#10;NMZJCGJbTQsLWN/hz1epynoIEqEaoQWUA7TYn3fZ7vfnq9T6szmICmIcgMVJsDcm9vz56vUFuZcZ&#10;q6Gnai2B1lNzrcA356vUTnM+APTCfMCIWkdhKUUAsTex0+snXnq9RZcw9RYMr/oIdxu4JBUAgX+z&#10;7Nfbz1eouvVT1EVuLySUUcxiSI7lUEgk7NV0sSDqde31c9XqJbmXqLmLEKxIHlCRwkFnKkgFtQL3&#10;t2Ot+er1JaZqfEb+bOZW3hhfaLg97ka/QOer1eqMalaein3KlQzskY1tYMSbaE3A+/nq9RhMg5xq&#10;4QuA0chqGmdi6m5ZS+unjYG9vADQc9XqON07yLjWNSJimJRJ5bO2vYsFOhsR8LXB/Zz1eoe8kZTq&#10;MwVgwejiaKOKdVKsosATctc/URfnq9V4Hpu6P4VkvCqfFRDtlKozXADB9Se/t/brz1eo4macz4VR&#10;4Z5KLHuKliO5Pt18Pp56vUAOT8zUGA4/NjW9S29WOoGvbW3cW56vUZbHOvOEYHh3zleUU7QzdrEf&#10;Dx+vnq9RWM+9d6LGYTVjVEJb3bA6gAD4g/Hnq9SNyNUY71EhMdDTNJTlj4qbA+OvhYeHPV6jL4Nh&#10;kOT41oREEJ90FQAQPZ9evPV6k1jHTzA85TySYvTiXzNyWIF7E+HsNvHnq9Snw/01ZJw7CtmG0wQl&#10;GBuCwOhF9fH6eer1EQ6n/h4YF1NzNLXV1KsqhQzBUIZtvYhgBb6/H6eer1V++ob8PqPJ2X5qjLND&#10;semie8kiKXADB9WNmJPYfdz1eqkjG+l2YaHESsNMQkQB87adzm/e221iRqR8dLc9XqnYDkieqAp6&#10;iiuYlIa0RNy3ck+AHx56vUI+B+ljM+YiP5ZRM0QA8t1jIUEg+81gQwI0056vUOeU/wAPPq5i1fDJ&#10;NDC9Iir5m0sr31uNrdwQba28eer1C1lr8LipixJKrMtNLJEW/wAmjbSQSbDTS33/ALeer1DtSelC&#10;LIgFLgOFSzrCbEgXEY1G47lANu2mt9bez1ephpuj9fDjNTS/Js5eS6LoDuH2iQV8e1uer1SF9OmY&#10;sYr0Z6d1O9FKKp3BQSbEeGvPV6jzZU6QzZcpqMwQ+ROIz3UkFj9kMNb217+y/jz1epmzZk7GKmvi&#10;hmheWTcga1gAu65+r4c9Xq9UZWqqgSU1PR7oUI3WsASfYPGx/hz1er//1NQyn3RzRPUEtFtN2FiL&#10;m9hbnq9WH5J5omkolDgkj7zc2uL3HPV6nLDcOo62pSniYCo+1JuNrKO17+3+PPV6lHJDJErRtOV8&#10;kKALAbmvcC1rkAePPV6nLDaqohknrKprmZPLEYFxe/cXvYntcfRz1epSNiQoKJcUnNpAQt2IFgVu&#10;QdBfnq9U6g6j0vyxjpJ/Mp2UeYdwFrE3t7Ldvhz1eqOnUHyMQWsoCkdMjmJiXG5iwuG22uRoRe5A&#10;8e/PV6mfFupTyySvQm6yAhCCBZx9okjU6c9XqCnE+oWP1SvLE6xzFgPdv71tLmxF+er1N2I5rqUp&#10;4p4mIWR9g11YgXIBHs/hz1eqA2bcRnr1mopSY3UCx0uR9o89XqfafNz11MYo5NpUj94qf7jz1ep6&#10;nzWJISsQZ/KZQTe5uRrqdbH+znq9U2gzXiK1wAdVjVRdT7PAnsdO3PV6hNo85Q4bJHW4fVbrKSyM&#10;Rt3G9ip1On3eHPV6l/hGeMOxHEY0lezkKxk0HvFdb+Fv17356vUvYHT55IiwlR90hYG/2hYAfD+z&#10;nq9TDmCloiFp8M0lYgMCbgWYXUa6antz1epB4th3yOJCpijUsm4++t7CxBA79+/PV6gmkw2qpA9R&#10;Xv5sKnzFQj7LHQ3NyfoH7LW9XqR+PslPSQh3H6ZyuzaQQCLk/G3PV6kg7T6vRyWhjdQ277R0Oi/T&#10;8L256vUp8FxuOmd4IdTKp8NQD3HPV6lzh1LTnD4jEF2tu3MLXF/E/Dnq9WOempaSpSlA3D7W4gaa&#10;aH6za/PV6s1Bifzk6yTU4iWNiQzEe8Ne1uer1PWDyz4jUeZSErTuoWQn/ECTYA+Px08Bz1eqfPTU&#10;1ND5ESb3RyzNcCysbAnvz1eqJT4jTU7vuG2YHaxAsQCPDQX+kc9XqkDEakpD8uxaKFnuNpva/e/0&#10;eHPV6sOIGieshrY5C03vBHawKHx+o89XqzVmMSmmVI08yUkMb/cSTYk29n9/PV6n/DJKdoXpIkLl&#10;QUYgkEe3t256vVNf5qMosce3ydpGgLEDwJ+PPV6lpEs0tAnzdt7CwI1Nr37+0c9Xqx0WJ1OGhB5h&#10;mUEqtxoGte3bW1/1HPV6lOcagnENXIVYRqqkeJJO21wNCD9X5c9XqVkGLNhsLU9Smza4PcMdp7aW&#10;9nfnq9Qq4difmFsVqZiKUKGB1C222PfTufHnq9Ql4LmHDaOjNPJH5qNtcPYlgxIbv4a689XqO50m&#10;zXUzKtHHIFikUu7E7ST+6Pptz1eo+eQMVXFsMECMWljsABcrbsWPftz1eqLnjKeFYvFU0FRIRIYQ&#10;oOlhqDp8CRz1eql71AZVXK2YqkQErOGAO7VbMD7qn2n89Oer1E7xH+WGq/36sAigknsFsDqe3Y89&#10;XqVtLPWNElIihpEZWBsNRbQa2uCNbc9XqW1JFMITOhDhSGsRrv8AZftp4X56vU/YNWYpmKN6ypgN&#10;LURyPEUa27ahsGuLqQwOgB+q/PV6lTgsNM8ryVoKylyACmqrYi4+n2c9XqUNZitNl6tp4Zt03zCA&#10;Ii67R7TYaE89Xq4Zq6o4pluaKWakFFDKq+S8mpAI1XbtvqRfnq9SfyJm7F8509Y0VQrBPMewJO9r&#10;glFU6X1vcm3fx56vUd7KFDizUVLRwsVlhD+42psV3Lcd/o18eer1C3TUb1OHTy04MreXGSVvsBa4&#10;tt7HUHnq9SbxjBqOhw+nhaMPUyOpD2AAVdRf6hbnq9RZM50E9fi61EcjRmWVrruJXaG9z3b7b+F+&#10;/wAe/PV6il9Q5aaHEEpoC6sAAACQLFiGJIJ7fG38Tz1eooWZEl2Sx0sfmU7FyrDQizXNr2Onbw56&#10;vUFGISU8GJnFKgPJJKtrhbWv/i7n7+er1BdNQVtTjM88rsFnLsq7L2CKFKiw8e+p+jnq9XGCmSWr&#10;WfeGihX7BX3r9rH6/bz1eqdXrhlVUq0UaqrhAL23hh3Y2FrHv/Trz1erIMPraStWuqZbow94Wvt1&#10;Nyb3/hz1eoQ8qU60215QZQWLRkG7e8TrbuNBp+WnPV6jaZGxJ0xSDFKpbpHZlTvchrWI+jnq9Vnn&#10;RfqNFhdTFQCNYnq0BN7bSgv8DY3+HPV6j35axQVGGU8pYo8oFtbnxbx0HPV6n+vipGVHkkDMdzRs&#10;L2UgEm5+8c9XqBCowmaB2xFgs89QFIIJJYgnQj4A9vH+Hq9SGfFKqsp6qlljdHhkGyQbQGNzcAeB&#10;FrEfHnq9Uf8AmlLT1o+SZEZNXuCS4tqeer1OuPYhPilFGvmeXBCR5hVVuFtoTax+vnq9Tdh88L1D&#10;zUVtkaldbWZb6N4/fz1eqTT1z0Mxhl/SzmQtoBYoxO3QXIt7eer1F/6s4XNjMVSzx7Nyuyr2UCwu&#10;RoPp+6/PV6qZesFLVZfqGm8vzUY2Um5IXW5HwP69+er1E1xiZJGlEsuzUgAW8fZz1eoPUqZoZyY5&#10;h2K7Tqdp7/EA89XqlR1NLKGojAFhZlcIAfd2m4Avc9+er1Y6mKMSF4dJb6aaAW0uPhz1eqOptG61&#10;BOij2Dt4nnq9WWqeoWjVapl2KdwItc39pHe3PV6uo6nazfMm8YF7eJuNPjz1ergtWK6GzxgJ7tlK&#10;28fG9jz1eqRWQCalWSNfLZSVULrcX7ePPV6oEFdiQYTYfF5moWQOxXap8bWuT8Oer1PLQg0hWUBt&#10;+u0aWP8AHTnq9UWS5MkUIHvAfXbnq9UB4q8jzAhKgDeSCbA6XJtz1ep3oqTy54qiE7YlD97a+H5n&#10;nq9WGqiAAkqwqk3NgBqL6aj289XqRONzISskVLExiG1WY6i41AAHPV6pOAxVlbWvBWSmNVQG3gTf&#10;v7bc9XqMlkKrpKQ/MpcCG9pAbA2738O/PV6jF0ee8Miw6JZJGimbZtudose639pHh+fPV6g26mZx&#10;kxaJIqewsdzXOpA0Gvt+/nq9QCR1dfVv5kO2QOdL62B72Pjz1epU4DTyNLPhtUtpCSRb94bdNPp5&#10;6vUGWc5WWUYdRvrcHb7BcX18Lc9XqQuK0MeIKGDESoRcjQgDva3t56vUzVMyth5SrHllnO3aStwB&#10;p2I/v56vUncQmoo4zNToYJnCo17+8B3bt4g89XqZ2TDIpHSNGWFVNmYWY39l+1+er1OkcsFZSQJE&#10;fKWPYoPt2m9yTpe9hYf3+r1Ojo8zvVU598AKWsDYg3/hz1epN1cktXWCtVi5VSFuBtS3t07ePPV6&#10;nxaET08bAbjGysrG1wLEjTtrz1epYYXtkqBFTpeQqN7bdAfafDnq9SgWU0tI0UdkckBhbsPb8L89&#10;XqTGYnkeop4llRSblh/qgfwJtz1epB4jWYmKmOjVlG+/wDAnt+XPV6mcU7SVjyRP721iAuoBHhz1&#10;epYYdRviM8VFBEdxEcpQi/vAW0uNRpz1eoX6BEp6YTgjzGuNlux8Tz1epqqamoERVgVQqPZ38Rz1&#10;epMV2KSwTxOXXbIyxgm1wLE/xHPV6mnE8dw9EalWUo0e29u5JPw+Pfnq9Seop6vFpZqXEGG6xc+y&#10;w8Ne/PV6oNFVk4rIBpGwVW2i9vAC9u1/bz1epa4LhtFEwmpLGQMbnUdzc3v7O1uer1OeL1O5lqLA&#10;vH7rW7gWIv8AG3PV6memqJZFJhCyNORc30AAsCR7eer1cDVoqNS1L7VDjVW1ZQblb+w89Xqhipwt&#10;qqU4fCwC2O0m+5jp9ftt9HPV6oNJhsNRKZpAADvsNLX+Ph3/AG89XqktUQkQiJN1iR7uouDre30c&#10;9XqiKUkr2pjHGoZT7psbjU+77Pbz1erBUU+H00oYKXVVW1v3ddR+vx56vVPwmmjnmTDqclUN21bt&#10;qCW9nwHPV6uVXUUdFX3YeY0YYJaw1ANgRe1j2J56vUn1lJf5mqVVlF7gagKRe+pPPV6oM2KVckUc&#10;YNr3I93w8B9Jtz1eqPLUkrsZAxcXB7G19Ceer1O704pJoUiJaAsA3vePib+Fvhz1epQUVfHhsooq&#10;BA4ZNwU6+8b3ve/hz1erPUVlRNTeUxALbiLX0sO31c9XqlYfVzNFA8oO1lBNx8fHnq9TtXTqf9Np&#10;WKtGuwEi3uk6gHvqRz1epD4zPLSR+RUlnSRt+72XJ0Ot+er1Z8Nnw008sdN/lApJIU21I8eer1L+&#10;hxKmoqVInIDsx0+m+vPV6nYJI7FZzuBO4W8PZpz1eqLiNJT1S/N+aF8htuyxuRYfA89XqQNRl/C2&#10;keymFtNgNyL+BIPhz1epgagmqsQWSUBTCygga7rHv28dOer1KaGuocIldwv2huACk3b+w+HPV6lL&#10;huKo0hZVKtuvY/EX+m1uer1Dl0+zrHS128pZkZLX8QO99bWI56vUaan6kJLJ+hDKXAsNLDUm4+rT&#10;nq9TRniShqXSaNvMdwDYAAhj31+j6PHnq9QBZlwqkGIGliXdIbBm0+kke3Tnq9SGocIpI3ShKhXZ&#10;5CGHcXPPV6lhBihw+naOJN5Wy39tvYPbz1eoRssVq1LIKmzAKRpc2BPifC1+er1GKwGlENVRQ0xB&#10;hJO92Y373sCST39p+HPV6jNZTzs2GwRYXvWWSkkdlfcCbOTpexJC2sBcgeHfX1eo0GT85SCOSrln&#10;YOiggWvoPG+o01156vUuKPF6SozfhOO4rNIIaBzuhQgLIpJ3GTQ30Nh9/PV6uddnrE6XGRQ0ZBik&#10;3MQFuVDE7dRrz1eoeOnebgMvrBOwkIZTtJ1LXue4Pw+76+er1LSnzzg+FxSfPTrKUeUmQWO0+C/S&#10;NR9R56vURrq31FgT5itSZpPMEgAUi6sOxPbQd/u56vURnMPVw0cyVc7bpHYAkEsSAL3bvoeer1F7&#10;z11gr8UwmppqOoG+cHZs7oVa5BBFjcafw7c9XqADEM11dbP59NKIWYLdSSbkagjsB/Rpz1epEYlm&#10;JsRq/Nma206keJI7Xvz1epM1FTPJTCAtaYkk6/ZXwseer1M3zklZSy05JVb7LnXQdyfr56vUwzTy&#10;vEIIQwEY2l/3nPhYdteer1cYaOSWP9KrDcLtuPvC3jrfnq9WcVk9NRSONrbSO/e49mh789XqwVUs&#10;kU6xpozkG1iddCfv56vUySYoyST0sYvqXZyAAB2Iv7fp56vVAaSWGmaoKNF5d9gYW3M2oa3ew56v&#10;VJrKmoNErearAqPNQC5ue9j7Oer1Oyw0UIWSJNr+6NBYbdDb6Oer1YK1KY1IrNI1JAuDYkjvp2+n&#10;nq9UShrUOIzLJHZKUoAEG4kvpuOl9Bp+fPV6naqlQ1zSO9jH9nUe9odPZfnq9TTGs9TQfNSD9GQz&#10;FWGqsfz056vVAwmWOlkGAkAMoIkmNgLtru9p2jTT9nPV6lnBiIQgwtu2AKz+Jt37Dx789XqfpK6i&#10;kw9DSKzOFOttTc/fz1epO1D/ADUdlUoyMLn2Dx+7nq9UotUVEny8Ou4akHv8eer1LHCsBqaqa0EL&#10;MpKrfT9deer1CBg2VoKaqkpKyEXc3bUC58D8eer1CJh+X4Y5Zo3dlqZB7l9VUEaMRoLX8NL89Xqf&#10;qvJ0mI0kSxsrIhKbgoBZiNST9PPV6sWF9AsQxSujVI33TC6DUG4GoFtdfjz1epcZP9LWbqiokxGD&#10;DS6xuU3X+yT9JvodTa556vUbDL/oqjxZqWKoJkiYKZIilwGv75B0sCdRe9vE689XqsO6Zfho5Pr5&#10;KPE6x1hVXKr+juFU+9bW5GvgL356vVa50M9IWRcsAijpE3QFlJZRZh3J1AGnYfV8eer1WB5J6ZZf&#10;q4ohBEoWIqFTaoJHj9Vhz1eofcEyhl2iIhhpkR49xBtqW79z4c9Xqf6jFqakhVol91SAR21+H0c9&#10;XqkHPtDhqmSoYKBZTcXN76f389XqjDqng8gsahPYLg9v6P18Oer1OVDnjDKm0jVEZD32gML+zt3+&#10;/nq9T2c0U6SKUswe3a1r89Xqd6bGYqvaVIHfQ6Dnq9UiYU00So3fX2W56vUwzUdCQZTrbsPaOer1&#10;MUuFYBX/AOj1FLGRaxLLp9/PV6meo6ZZfqYJJEgiDkHaQFIAPex29uer1Fd6g9EzHEZaRd4QEiwA&#10;AB7g/wBvPV6iM9WOmtRQwGgnjDKsagkaEC9297b2J56vUQLH8t1dHmCWCGAxUkg95jYhdvYC58Tz&#10;1eoOs19OsCxXDZGxiHzxtcGy2a4uVNwe4Fvbf2c9Xqq16rdBamhjqq6npm8ko0lxZbH2G+tyfDXn&#10;q9RHMcpJ8KmKVUfloqDeSNSBoLdh489XqB3M9EkdMk8zWkIPjqfEaXtz1epJJPGaVexW1z2uD7Tz&#10;1epO4tltt8eIb/MjYXA7nXTX2c9XqDrMGDLDW/O4eEQdthQElvGx056vUpMoZfVa14mZpGkKm/fs&#10;t7DvbXTnq9Q8Zfy7VVYSkC7J2Y+7prY6W+J56vUJVGtHSvHJO9yto3IsNrA6jx08Dz1ep1NQsdVJ&#10;VVCLJGWGxVUCwGgOlu/c3vrz1epo8k08U9VFaWzhgSLqq37X7ac9XqlUOITzUdRDTqhRVeQ+B7gE&#10;A/Aduer1JxJ5qgwymIqoI9lz4j+/nq9Snw/FmqJPLidZAvcn7IbwB8Ljtz1epZYPQVlRVLX1AXax&#10;IJFrE28R8Oer1DhlaKlw0fNzRn39wsDfv7oJHwPPV6hOxyqkw2CHF6Y7ZZAAVFgGQEC1h46X56vU&#10;VzPeYJq3EHYbo0e41BO0ntYeF+er1ALX4t5TGhRLspYsdRuN797nU89XqQmMY69dHHTzUaD3i0kq&#10;sd6jsLi/a2h056vUkEqJqipbYD7ugN/C/c9+er1SmankkMbSAA+J01Pj2789XqdpaaSQfKRABdTu&#10;vc3t9/6+3nq9WGpiqREspjMqL+6vcC9r89XqZ6KOWcv5zeUU3bVPsvpfnq9TTW4msEQiWIsLtd1A&#10;7ey3089XqSqVkcnmMsZ2bl00G5idLXPhbXnq9TdLDNVmeOnUAhr7XJAJbxB+Hcfdz1epzRt0Jaos&#10;st1Uga2sBck2Gh56vVySthd0lYam63GupOh7X09vPV6uZir4Z3koJNoljIexGhBJH3356vU500V5&#10;mp65t7MgKEnW99bn489Xq7+SmFXIyw7vI2k7bWA8Drbnq9XpqN4QauS5Vjfbpft46ePPV6kviVSr&#10;SrDEhDuPtAe6B218Ox7c9Xqa8VkmjqYWprFIgVAOutu5+Hhbnq9U2jnSOaGolivdWDBbDcTr3PiO&#10;3PV6pVRSyPE9ZTqTILsqnxY+3X6uer1QKeKV67dHt8xDfazabibXIve2mg56vVOno8PnnJqnJLSA&#10;vY9r+AJHa/3c9Xqa8dgpVRY6GNvMaQRgtrfxIva3bXsOer1dS07u8gjkKbyEUj9xlFjr4hu+vPV6&#10;mo0GJ0oBeRXlQMSQBcj4nnq9WRQVrTQzBHkI0JUAbSbXuL689XqmYZBeoEIdYzTlrgkAMdRprqPh&#10;z1erjFh9RJUj+a2aOM3NrgXBJ3W1vbtz1erzVEMIOIxxbwp2Kdb+9p28RrfXnq9T3PEKhozEQklg&#10;yjUDT4e3nq9UuP52ErNGQ8Ug99dLg9h7O/PV6pUdPHVVSyCwVQSBbtp3v256vVDpw0kLyU1gI2sW&#10;NvA/H289Xqn1MEUtHJNGRPKFBFtASPZrbnq9TXUyhIooyQZNw0Go72Ovb7+er1SWw+lUCSouZFdS&#10;baDTt4+Pjz1eqXBBX08zGQ71O0hFPYHS3fnq9XpaKZneMFkk3Aq9hYKbe6O/bxvz1ep8lli2J7pu&#10;gUNYaEga3v7eer1ZDiMaSMqLZms1vCxFu3PV6lbhCPURpIkoEShgwIvct2A+jnq9XCZ4aeVopzdb&#10;Kq2tqb3N/Z+vhz1eqBTVUcFWsjSWctY66WOn5c9XqX+E49T2EPllkZgBtY2DX0JHbueer1GjyPhG&#10;FzykSljLFEHcW0Zdx90G4Gp8Lc9XqEvFjQLhLL5Sx7gbgWAFh7eer1FtzhiSx0a1EwIUECQXBOmg&#10;8NRz1eoInmp6wNT1H73uqwJVhfsQRr9fPV6s9PTR07CasX3UFlO37VvEnnq9TnJVieGOFwoKWYqB&#10;2F/vsRz1eoPsdrop67zJIwoUNstewv2Jv489XqC6pV2q/OkO1JQqoANSdb/rb7/D1eqNHDUyGEou&#10;1vMJkLaHaBYfqeer1ZJ3gpUEixlwSV7eN73HPV6nVC8YUfbJF1voQO3PV6udNWNElhe8ZPcXUM2h&#10;AIHYc9Xqb5KmkYCLtOtyCfp00+Pfnq9UGnqmDl6i6CS62t3I799NR7Oer1PvzMUSXVhGxBN27fRz&#10;1er0swleGkjOpIk3aagHxHx56vVkeoqUq5IYIgEdtTc9rDXt9Xc89XqeaGLz2cxbd8jAqLff8eer&#10;1LaiwmOSlBYWlJOtr2PYa6c9XqXOWKKqw1nqi23aAwbbcgnTtfxGvPV6jP5QjGONTrqQUAsLAnbr&#10;r9PPV6jFYMJj5cFTA4ZQAqkCx8Ba1+x/bz1epxpKJqyrhiqP0e8sJC97AC+3T6eer1ITP9NPgOHw&#10;Yli4vTSzyxiQLo5Uhgq97m1rj67C/PV6i6ZwxCGspoYKYM77jIEI7A32g3sdPZ+3nq9Rf8bQvAs9&#10;OyygklgO6NcgqLnsPy1H0+r1JDGZSiiOGTde4+1YKPo0+v8Ap56vUmaR3bE44KazmQhNlvtt7B4/&#10;Vz1eqBNBVwyN56GnZmOjCxsTpYH2+HPV6sk9vP8AlZCrCNFY+250A56vUm60UpLGtYeWSAP2i/x5&#10;6vU/R1GDUmBwwYXTSwzwyOXkeQPG8RA2Ii7QUZTqSWNxYAC1+er1N/8AMamCaJnfypJWtYEGwOuh&#10;8eer1PdNaWqBYh3uftW1JPjz1eqFX11QtMYyA0pJCHvbWw056vUlKqelrZVrmW8gcKb2vu7Fjfw5&#10;6vV3DTkvuTUOAGIOlwSbge0X56vVOFRC7ssoLBrLbsdPH6+er1LPAXMc6S0zmIAkEjTT4n49uer1&#10;KKSkoa6nnq4pd0kREm397Q2IHhrfnq9Smw7A6LEwHVrom1rdiQAbj6fh4nnq9R0OhmGVpngio6US&#10;hnTRkudb29tio/Pw56vVsHennJGEmCheBCTUC8i7ACj21LfDw+HPV6j50eCUmBUbBIowhI3XNwD3&#10;0Hsvz1eoEup+dqLA6OowvB51WSrUo0i2W1tVPwIPs17e3nq9VXnVHrpidKww2GqSsmeYRuyqbi17&#10;kjW58D93PV6gnwzP9TilStLWVV2jbcu7UhQdTothrz1epX4hjtPXVSU6OZkZG0VLDd4fT9f7Oer1&#10;IKrwKopqmeVgXgf7CSKLK37xuPb3+/nq9QQY/h609HMgVl80klidUJFu4Pa/PV6g+xSppSqz1Qjl&#10;kWNI7J9n3bbbDtf2nuTqSeer1BJmPFnrTCqHYRIy2BBBAHf9fjpz1eoIcMxmCqnmjqbFVLXU92AN&#10;hY62HPV6nnCauqrgseIgbVcsgIsCBoD9Q56vUs8PwipmqA0K7ma4VjYhj4Lb4d+er1On9WSTHDMh&#10;urgNfwB8R8PZbnq9XCvyfgtWJIpZ3/SMu1QNoCjRrte/fwP7Oer1JfMOToVigNQBKyMzLt3BhZbA&#10;vbQgjw1+i+vPV6i/1+ECsrkoIN2+76ke7cm23vz1eoT8vdOvlGSnqvLCKPefW6t3AA8R7SDp7Dz1&#10;epBZ4oI5K98PhH6KAH9MAbMe9/v056vUXPEUdyY/LZmbcG0Ha3fv4c9Xqm5Qy1hdOIacSPM9QWkA&#10;Nja2trjw056vUMloMLofMCFAl98ZHwIBGvbxHPV6krW1tM9QPPCjbaxB1+g/Rz1eoPMSq1LyuEWT&#10;UgLa+vhbnq9TFSRvIyLINpAG5dPabGw56vU+z04p6kCQaLpobnUadjb9fbz1epygpK2miWWqPmRR&#10;pYAgWJPYnwv93PV6hDyxLJTxBZFBfupAAtcajT9b89XqcKjEGliaR32zDsSBcXOo56vUEeLVDGOS&#10;lZirbjqTqST4E3uD+tuer1M1JD5cHn6qyMNSLE6fnz1eob8g4fS4/i8FOBscWJA0J0vpY30789Xq&#10;s0yhk3zMIadAFKABmYC+g+q4Pt56vVAzPRR4XapWBGigdowVsQVtc+Nj9V+er1FGz7mqFJ9sKBWY&#10;hVbdf3SL2t2uSe9uer1ADmHGRXbImchV1INrKQNQD31PPV6g0iq4J63zKeQFxfcgF7+wn6Oer1K6&#10;GGRnR6dvM2akCwux7fSBz1epcRzpBslkk2SyggKB8Nb9rc9XqxzYZHUYUKkxB2QncfY19CL2vz1e&#10;oOMWmjijaKMhlVgLH6z489XqTCxLJHuO4k3b9nPV6hCynTvuMMCIZmYDcSfZ2AOnPV6l/T1qSTCJ&#10;rbiBrr3HPV6o+OVGykdW2lhYG3j7fu56vUkMNo4ZZhELliwIawsT3C3v7eer1CfgmFYhDWfMbSNu&#10;pLH7N9QbnwPa/PV6lJUO2D1YpXV3lMZ7H3RfUDX2/Dnq9TJiC1lcjwrGP0yhlC/ugEH+znq9QX1t&#10;K0mKWvYa7joQTa2vt56vUiI8n1lRiSx+STKrjygupa5sAANDfw56vVs+fhcfhb5czrhlH1J6vYbH&#10;VwzNHMlPJb3RrsLLqL6a3B+OpNvV6tiDO/o96N4PkappcBwpIooaaQKrG4XTwuvbU89Xq0z/AF69&#10;I8uZKzJUz4XaB5JG2ICNvu33MAOxJB0Ph+fq9VTkVOqBJpzu2P7/AMQdNB9HPV6p9czU0tTTUU+2&#10;kdNouoV7HW+l7H6/r56vUk/koI12xzEkEW3aka+06nnq9TrHWRQ4aJ6hWYhgo22v72hN7c9Xqh1N&#10;bCVMdAGDx2Y7h2B/eJtbU89Xqlxwu0bfOsFYgt3uD7B9fPV6uKU8JVWQBdm7UHUkj2c9XqhmrkxC&#10;JKVd20NfUdreJNrfRz1epyFQwdIahRI0hAQ+0jvz1epwxPCaqmkWGFwWYe8qkWAPY3F/489Xqaqi&#10;nqPMjQMQYnBk/wBdSCAq+wg631+Ht56vU4UlbTxRSrLuV2uBb7Wh0J8eer1TVp6undTMu6Nje7mx&#10;Ldxbx56vVlq6WiNOzy1Do52sAtiPiDfnq9WCgUU0ctXNcspBUewHva/PV6oUlWhlZpWbdKNwIGlu&#10;1uer1dwU8UVOXIO+W+2+pJPt+nnq9Tb50tO7PE6rHHcai9z/AAtz1ep7wqZRUPDBZJ5BuY2BHbTv&#10;+X3c9XqVEaRykx1QLOq/u2sCfb256vVIp6WaaT5eNFtJcXS1ybG6i5156vUyVtJLJErQIdG8uwGv&#10;e1z+v5c9XqUNLBiyYWaJZneNZEvH4EmxBAt3Ht9vfnq9S+pJ/Ip3hiOpDbibArb2X0156vU54DR0&#10;slB5M9QxhZQrOLXva3cW08Dz1ep+oqCqeplip1EogAKKNCL6KxPc6ft56vUM+XsGmhpwJogQdyuP&#10;HcNTY/X7eer1GSy3QBMGpYCC7yGMG2pAJ/Zz1eoxVFFQ4RQrWWDyTfo9pa5I7Xt4e3+/nq9QpZJw&#10;xqmN4cVYRqtmte42jsbjwH69uer1Ddl7LUIqJJaW7xSorFlNyCfsgDxBsTp+3nq9Qz5YwyIpPUeX&#10;uCWMjKpJBU+N/jz1eodcHwYNXJW0su5AEYgi9xax029789XqMPkynrJCxeICJdoUk2BFr+Px9nPV&#10;6jMZRw+o+QEVRB5iSXcstrAjt4j2d+er1Dvg8CVlKYynlmO1u97/AKgc9XqU8dIzlFdbN4k+PPV6&#10;nSgoYJZ97NdQB8e3089XqVsa0yHaW9lu3xvz1eruWqgQ7W+0Bbwvz1eppra9ES8Z7m3iOer1J6ux&#10;zyQy7rHw56vUhsSzhBBAz1Mg2x7tTYAW7+z2+PPV6kPW5sepSNacbjITqNQD4X+k89XqSWMYxVS1&#10;EEW8AyWLkGwAvb6b89XqTBxRIYxBMd/mO2nfQH289Xqb2nkqqwLKBtRwyAWIt4g/Xz1eqR5bllkL&#10;F2JYBQTci50+HPV6lth+JrBGizLt3FlC3Og9o+nnq9QuZcxClaBGLKoe9xrcae3nq9S7fFKSKAFW&#10;Vh2Fra2Pw56vVFOYo0CIoB3C9vEDnq9WF811TokQ0CAgW8ATfnq9XocwYpFMWc3QXs19eer1OsGN&#10;TTTAStodb9ifp56vUoTiZCBQbbba2ueer1PEGJxBSszXI+PPV6o9RVB0Bv4nX2c9XqTk+LSUzltw&#10;Ci3ax+u/PV6pEGZVnPlu/wAfZrz1ep23/NWe9hr9PPV6uLK7HTVdPh9PPV6u6aeSBrjnq9Slpqky&#10;oHB00+o89XqfaatG7Q2Gn0c9Xqf4J3YXvp3+PPV6nKPFCGA7X8Tz1epyAhaPcT7bdhpz1erBLGo9&#10;6/bWw9vPV6sUdVZVC+5t18Oer1enql2OCbtpYEX156vUhMyYHFitK8cqi9jbQXJ56vUW3N/T6lrJ&#10;NzAXtYKQCT8b89Xqr/6udDa+Golx6hp/Mli3290AuT4XvYXta/PV6ij1WTcaoa2aGZAi7h3GgJPY&#10;W7256vVCFHJARAyrLYOHNgbH6Dz1eoqPqD9M+WOpdDNjVDSx0tWyrtUFVuw8Svc6D+Fzz1eqjHr7&#10;0OzZknEqqvxKnMUMBiWIqm26BbbnXtc9ifE69789XqJBjeN10NV8vTIoEZQ7mG4kH7Q+/nq9XOXG&#10;PIpIqpplkSVbsqDVCT2YG/5fx56vVjlzHT1hkip+yBu1zcWufZr4c9XqS2IYmJ4fPidle+1RqALj&#10;xHx56vU3U+K1dNMsbnegQptLDve58fDw56vVxfFZXUfLLsJcA3A7Htz1eqZR4jUSQiGpF2BJLAX9&#10;1Qfh4+3nq9TLPiHmuHpns5I3X8B8P6eer1SIcWUiZov0Z8WNveNrc9XqjTYqyQbd9z7twDa/0c9X&#10;qcErFpWkCKrRugUhkDEA2I2k6qQfEEaadr89XqyUM/zFG3mHYsakC3wOn3nnq9XCJWrXjKSEBms1&#10;j2Ud/v56vU8Yar1IelmQe64AtqbDsQPhz1eqwT0NemTEPUX1EOEUSyWhdQd6Mu4E3J1IJ+Fjrz1e&#10;rb+6XfhjZDwLLNPh9JSwRVRSMO5iAa9ve8fE89Xqsx6S+jrJOTUiYQRy7Qt0F7Aj2fD6eer1HvwH&#10;IuGUsK0sSKkagAKAAABp9fbnq9ShrsiYaFJijW/0AHnq9UmlyThjUh3R2Phz1erjSZApoztpVVSL&#10;a2uDz1ep0q8tUGHxkuoPb46c9XqAbO8uHRSaRADwP3c9XqLNis6Coea1wG7jtbnq9TdQouMQhApH&#10;hr49+er1CBgXTvYdyLc/Xz1eoYMHpJcEKs4so56vUtp860dPEEica6Hxvz1eoBc957D1T0NJIY3A&#10;I72vcX56vUDYiq8RjZoTd1PvN2v4/s56vUmcyrI1EVl2sVtYnS3w/jz1eoBpcfiw6vkiaRUNibb7&#10;Agd7fr489XqErJ3U3B46cGWdCGIsfdBAHt56vUJ65rwnGIDMAGLlkWwvdvA2H8eer1Fg6o9OhmWs&#10;hrKgXJJBK3BUA3+489XqRNF0t+Ypgk0K+VGzX9p8NTz1ep+pOnmH4dvC06rtce+O9yL89XqEjCsu&#10;0dLF5cKC7KQWIFx8Oer1Jquw+WpBgSLaL2JAFhtOlvu789XqVlPStHhDwzOsgRSL9yPr9vPV6g7m&#10;welqi5jNxdW7WHa1h+R56vV3ieXXTDHoaeMKZFAPiQf+QfH9vPV6i3Y7lh8NmQU0ZJV3kIsSS17/&#10;AHEntz1eoJKieebMNooJUmN0J8tii631bbYHnq9Q55eNdSVFNNNKzMrBSwBAv4fSOer1DJmTGJY6&#10;X5dz5haMEtawBHw56vURbqllTDMWrWxN4082SwswAHfv9k/D9Tz1eoM8mdNI6LHFq4X3Mv2jbQ3/&#10;ALxz1eq0vo3hcMuCrFWldxktY2NgLWFvq/hz1eoTs5dMMJx/D3jKLulRlsqqQxN7f3/0c9XqK1iP&#10;QN8u1ZrhT6LYDQWA7/Ea/Dnq9TXmPFFwaljw6X3IlUglTYhm0udfDnq9UOkhoXpotxWRn2jcwub2&#10;/wCI+Pfnq9SZTEKbAJhHUL5UbSi1xYnUm+unfnq9QnR9VcPmo2wxQGdY1WPba5Ovh/R7Oer1FxzB&#10;lmmz4s8tRGxYSKWRrAXtr3tz1eqT066TQ0M0lNTXjVgdFU+7qfH2256vUN+ZenFTLlR6OBnkCxhF&#10;caG9/wA/7eer1FCqco11JVtT1QKiAOrHc1i2hAt8f6Oer1dJS4tLhVRKKgxinO5VA3LcDS918L+H&#10;PV6iddW84S4RSSTYxu8oBrsADbxGptYXufrPPV6q/wDPmfMVONGSlIjEi3JJIJBGlu+ttdeer1BR&#10;lzqDiOLVT0WKH3Q5B3E2vewPYgg9/wBTz1eoUsI6iYhQMKWAiNYzcBdBtF7km/s7W56vUbbo91Kx&#10;KZWeOUkSny/ee20EX3XvewPYc9XqXXU3EqzFsvshj3vNa93Niw7HUi/8eer1EgxzP+Y8tVksllaW&#10;IFEQsdoGm4k7fC/a319+er1Zcg9XMckjmp6nESZEI0B0u3wNyQBz1eoQ8Q6nJUYp8pWYlHvYLuMb&#10;qylrWBax7gaW+rnq9S26b5oo48xBd2/zA3uv2YNcXB9vjb6Pjz1eq2joX0GwvOGGVDoqyvUojRNt&#10;N0INyo+Gut9deer1Dhi/oGoMdwtq8URDy7g1mJFmHfSxAPPV6ibdW/wx8VSmOIZZdqU0pLsHjMm8&#10;AaKCfBidTz1eqqHrD6YOomTWkqsTo/0MTSF2CkCym5AFzobjvz1eokuYxV09fMrKFFlBUglQCddb&#10;Ht+f8fV6kTW4g3zcUUbGNmJEVgTp3YX1t9XPV6osdJFUBBDdyNxYkC9h7D3789XqbcUngr2EJVfN&#10;QDedt/oNgNPp56vU2YthsVJKhVvdNgO9y3sI9vPV6k1BTRTVk9VOpRKURrYiyljrckjUjnq9TlNH&#10;JTU0c80jr5zXbcQQoF9FNhYH489XqyRVEtXPNTxe68cayA7ftAnbbtbQc9Xq9VYlMohklVmjSNzL&#10;de57ADxFhz1epGyTw1clMaZSkLv79xoqk2v9/PV6nWqlwrD5dkjEMx2IAL3A0F7HS59vPV6kdic9&#10;R5hrNzJqdqEeHbX4Hnq9WT50UNqV49JPe1N9SDex109g+rnq9WKFZJ6qKmqXCbgWsftAAeGlu3PV&#10;6sclJHTUkdaAwCO4F7dj2Jvfw56vU1VhEaGKrj82I62IvbxvbsAe/PV6m6Vli8uDRCpGxh8Rofhb&#10;nq9U+krKuGR5MPkvKLqGJsdxGpv31GlvHnq9UOX5ySamrROJHlLrJHY3Pu31J+On6356vU4NSVwE&#10;dVNTeTTy6qXIsdftDS5ta2nPV6nSd6WGFadjvLsPeBvqdD4aW56vVxd6WlpGVAZJgWA07+wDW3bX&#10;nq9WDDYZIID8wSgcgqe9lXU38Bcnnq9U+WqpYZBPCupvuta5B7EE6a/089Xqy1CGsxbzIkAiWMWL&#10;EE7wdTcCxBOvPV6okVeY6owh9gIALHQFi1u/a99B8eer1TYMWaESrCxAHvWFvfI73v8Ar+XPV6lK&#10;r0700dVTR2uoABuACdTrbwHPV6m2rxloZIAqBCpKvcX/AOC9mvfnq9SiSoSOSOnq2MKyqQJVQNdT&#10;qSASNQfjz1erFEPIpFihm84lyVk2bCQCL+771gR8T9Pjz1epb4BgceJ1KPSQy1MjBSVAuQNRYi9r&#10;a89XqtE9OHoVx7OJgzLj8Bgo52Csu0Ntvrft7P289XquV6PemjJ3TShSHCadZ5pCNzlACdtwNNfb&#10;rbvz1eq1boN0WwbEqmLEJYRdbbjYAH4WsNf7eer1Wr5Gyvh+G0ywUce1FAHiTbnq9Q1UlDRQru2g&#10;/Vr489XqnvNRppGtvovz1erM8Ucq+4v0c9XqZ6imSNLg+H0c9XqTzVXlsBe4P0nnq9U6KrLC/bt9&#10;XPV6pccqEXPc+znq9WKppTMfdXX4+PPV6kxjGGSiEmNBcg9r6c9XqLrnBaqkhcgWfX2gc9XqLjie&#10;I4jQLdrOWY7Rra36nnq9QbZmx2vKx0sX2nYHQiwBOpP0fr356vVDwmtlp6kIgYuykm1rHXv9XPV6&#10;jfZOzXg+E0kEZlDOVF/d7Hnq9Rh8GxdsSVZFPutYge0eHPV6lZJDFMuy3PV6g/zBkzC8Qn3VEILD&#10;S4AB+OvPV6k1TZYp8LqPOp4wqi4AA1HPV6pWJ4/huHxFjYa9tNDz1eoJ67O2GJKal32sCQNRYgH2&#10;fRz1erxz/S7PNQbRYnX94jnq9UmkzjT1t2ie2wm4Gt/Hnq9T7WYzAaMvJoANb21PPV6icdV1gxxJ&#10;AbKGuCDoAtrX0+/nq9VZHU3KXzFVLS1ThoYlbadoCgA+z7u37Oer1FiwzKtOmMwmNUVYpPNVXuti&#10;bkkg3upHgbjtz1eo1+W1osBQ4rPLE6BW23YCx7mwJFwD+Y56vUkM59Rq1IqqkwtokC2kV2YFiTcs&#10;LHQaWI9t+er1J7IuF4bjZTMpLokZDMJAygsf9U2/o0156vUOEkcFZsWoZRtY+8bAgeP7vfnq9UiW&#10;vw+hjENTIbBWIuTYEC4Gvt7256vUXnqD1T/lcUcsUe8uHBsACQL2GpFm7d/aeer1F2qsRx/ONdM8&#10;0TU9OzRgqSSTcnadL6Htf+nnq9QvZGyVHh08dZQ4eZW8ZUUEDcSLe3bpz1eoxVFgmEZcw+THcQsZ&#10;VsSnuhQuutxc6j2Dnq9QS5iz5BjWH1uHYW8aByVW4AZLjtfQi9r689XqCGupMVmmR1KoX2h7ncCA&#10;tr6aa256vUtMB6UvmGKL5qTal1IYLcG2oOvsPPV6h5wympqJPkMN27lVUa9juANvvOh56vU415po&#10;ZJDWKqDaVLKT7p8bH4dr89XqDiemqROYamQSIjEIzAAnx76Dnq9QmYE0UGH+dXbUZtyhl0IWx7fA&#10;89XqUFFDhktCk08e2RJOxtci3c/DW+vPV6nWKkweGKSWUCwW5ttuTz1epEZxxFKiiihomPu3JDbe&#10;9tB93t56vUG1Hh6Ud3dtpYFyxsSSSQD8eer1PRzLFl2ildXWy23AixNvHxPPV6iqdTes8dZVTYVh&#10;F0L7vNdjawPcLqLEk9/2nnq9QU5byhjGaIxc+YjlmVtbop7Ke/hz1eo8+WstYJgGFSQUsbELGgZi&#10;t2JtY/u+zvb2nnq9STr6qmTFJ3nqSo2Dy07C7aj46Cwv8eer1JPGMzLheKLiFMqMNqJsQe6D7duu&#10;vx56vUhsfxrGK/GFEChDEp99vBXPh489XqVOWcn5gzYW9x5PLcjef3h7Tf8Ageer1Geyd0jwvBsK&#10;FbjEV2j8sIpsQtvFu/ie336c9XqXUtNSywyUkS3jUA3Fh2H9PPV6ktiOM0uCVCwo2551tbQgleer&#10;1MtTWTCqCtJtC3kvckEt4fZ9vhz1epu+bnnoVkp22yM5DWNyrDt7PdPb6uer1JDMVbSUUITEGC2O&#10;4+IJGpN/Dnq9RMOqWfYqU78KqlKIxTaNWYPqfuP3c9XqIznagrazE4tkhEBYNrrcN3Ghvp356vUX&#10;7H8rLDX1FPdRLWgMN3cqNN33C33c9XqB6tyzixqKiOvRUhALKBpfsFJv+znq9SdxPD6TA4YKipsD&#10;rZRYAG5AvYkdhf8AZz1eptoUhxXHTJXRMyqFX9EwXaWJtY2uL27j9nPV6j3enzo69Zj9JidaPJhN&#10;97mxYfAH2H2n87aer1Wh5WypDXVtRg2CQrTLFGY91iQHYnW9zfT2c9XqN/0V6R0+CxCoxUrJIXjD&#10;WFtxIuTfvf8AXx56vUfDG880+VsKWelVP0SFmTsDp3I7689XqJr1D9QySQyLKVRmlIjCm5AIJPxs&#10;AO30c9XqATCuthx6o8uWQLDZlupsW1NvEEfSP289XqWNT1YxfF6ZaSpZRDGNqjduFwPadT9HPV6l&#10;P0qyTmfqvUfyunR1LPqQTY219gt2J+rnq9VxXTzpZS9OcuU9NGitUNFGJXGoJ8T4kf3+3nq9WTNG&#10;W58XqRHRJqptcAg3+HPV6ltkjIa01MstcpDr2uoI0H8eer1Lk0Rnf5S4IW5000Gn389XqU2E5apK&#10;akVwlr6/Hnq9QQ9VeiuF55pZqarRSkh95RYAgf289XqIDWfhoZHr55K5I1VZWvsYEgL7O4t9XPV6&#10;uGBfh09PMt1ctXT4dH3Pt1J8Tfvz1eowGUPSplvAIVY0EezeDtVAAo9tu3PV6hWxDpBglH78VIL2&#10;IAVQALflz1epJ1PTqm+TC/LXKMGHu6gA3H5/rrz1eruPoZS1qJNVRBC99ygAAg+J93nq9SiT005R&#10;NpDSxtKu3axQEj228b/Hnq9WZ+gWCRzieCGNJBuBJRSLe2456vU2Yx0TppgsaeWVVWsSLXY9j9nw&#10;+PPV6kvJ0Ghj8rfDG+1QtzYkkePx56vVzh6HUNNGXZVLkBSSpJtrp+f6356vV//V1D45Egn+ai9y&#10;BVX3WsSWta9v7Oer1T1qCKUzodqswtYAdza9uer1ehkipmlhkZVmV1ZdNSp9p9l+er1PNTTtWR+a&#10;728m5bbrc3H8Oer1MIxo/JuSWXaA0ZZRcEG/Y6j9ns56vVKqMxVdKS24S6Kx3W2qT42tYjnq9TFi&#10;ONUe4S4eieY6KGBAtYdyBa2v0c9XqR9TiDs4kmt5SMQUQBSbr3Hjp+vjz1epPrIPOlrKUs97LYsd&#10;B4WHYEeNvr56vVFkrmSlUE3IFvib9yT8eer1eMkqQs7qRJ7vlr3WwGt/jz1erJBJGHKrcPHY2NrC&#10;+osPHnq9XKZqDDKrazixNyQQAT7Ne556vU+TYrDC8bGIoJzYaixKi5sR4gDnq9UQ1ssk8VUWJUkj&#10;Xwsb3N/Zz1eqdX4nN5ah32RbdLfTqb9+/PV6n7C8y1U1OUiLRlVUJ7SAb6XFuer1CPhWesTpY4ae&#10;qqXNwVBvrfvbwGnPV6lfT5mwyRFrql5DKj7mUFrMLam4Fhrz1epT0+aqXGfLxCMtMJCLLawuNNQd&#10;bgDnq9TLmD5f5Cs94755Vsht7oAFrADsTz1epAVWCPXRpMT5jKdCbWHhz1epEV2CbahKKRSjkliR&#10;2+i/w56vUlYcSTD3laONjOshW9wRbsSfHvz1epf4FitXMvyqJqLFVB7A6kn6eer1LVFrGLtIqytM&#10;WXXSwHgD4c9Xqh11HVulNHZC8dyQrAga63Ovbnq9SjLx4XiEdHHIHDjdKAbWFr3udLk6Ai/5c9Xq&#10;a62vanoqkrJedlbb7Nt/dB8Tb6fu56vVjpzT4z5iGQebL5TKdPcKk7kA1Fj43F/YRz1eqT89iFNV&#10;NhyyJTxeWwZ7XN92v5fDtz1epqgoaair4ZsOmlrAz2ZpLKqWvqFFxb6Nb89XqzNDKlYp81gVcHcB&#10;oQdSB7Bpz1epd0uJz0VTN5CjbOGKEAaNbUk+PwHPV6mujzJVR+ZTwP5xR9rSm12Yd9wFhfwt93PV&#10;6lWuNTSYgZJKojUeUiAFQNL30J789XqeFrZK2dpIyTCXJbsNbWDAAaEW7/tvz1epwSaNahaCFNiu&#10;QS7WNgPG4B79+er1P0c9XiLPXioV94MdlFyVUlQSb21HsH8Rz1eoQKbHljwv+QrIk0ATUAWIsb7f&#10;gfhz1eoRcLxqGCVJvM3NUCNGXsvu/ZsO17dyNTpc89XqMxk7N8WDVKFH2o0qfaIAsAe9+17dvy56&#10;vUc7pR1PM1LFTUzvHL5wUlCtmS53a6/d9PPV6jhVElJiFMPkCZ7gIDrqbDS/wtz1eoivqx6cy4nh&#10;8M7xIHj3M5C7rkAlCx7+7356vVT/AJupp8PxQxbQ5sHJ2nQG97/EW56vU9ZexWkaVvnGIlAvrfaf&#10;Z9Y56vUJWCTQyL5aOrqJAxtcDW5v42I056vUIuCSUL0zSS2WpVyshGoAv/dz1eqLj2fqdKOngnaN&#10;GpiVLGxaTU+81/jYaafXrz1eosnULqmsk0LzDYVclXQm52jt38L/AHW56vUANbnTMmYsYp5Eq2ZB&#10;Ig2yWKhST7NdLfEc9Xqs39LuSqw4RNiVMnmAKW3W90XJJJ8Tf2fR8Oer1WWZOwPD65FxepkaMyoF&#10;ZNm5iwGgt3Fzz1epbYlRwQYClNB+gYKF8tFIY6g3Nxftc+H589XqL11Ax6ow40/koSnvRlxckbdL&#10;n6fb9HPV6iTdTOptdaeCkS9QquCLbAALgHcPZa99b89XqLBmPFFmppKqqlBJUmwa5AOvibn6+er1&#10;F6xzFtghlc/oS4+BVSdWI+g+Pjz1eoMK9pYagSxSbzcsA9gCLaafAa29vPV6mD52opWDiQrJdm3i&#10;wNj4fC/w56vUl0oqupkeumfYJJBe/ft3t7D7eer1Oa4bTRb5alSWjYXA7kEakf089XqczM1XOMOk&#10;sgCAlrdgbgE/C3PV6lXgvl4e1EkC+/KGIlOgsjeP7Py56vUL2H5lrbhYGUh5ShdDYINdbakgdjz1&#10;eo9/SPHXq5Umd7NCqJvY2Gg7jwsbc9Xqsr6dZqgrsOWLaW2lW3a/QLfX4+znq9Q+wV3zl6KZCPsk&#10;bVDBjqdP4ac9XqTGOQVWG06SeWkcbyExvrZQewI8PG/PV6gtzBQCsrjGVC2s67SLMba/Tz1eoPcX&#10;wR6SqjxBI3ZHtZhc2PYi3sv/AE89XqccSSsStjpYgPlyiKjix3Ei5Bv2sRbnq9XawUkdJHHPdZrl&#10;DtFlAN7i/wAP289XqnU1VRQYhHUzAByrRIqHcSQLBj7tz2t9/PV6g7z9QYjmHAxPR2AhjcEr3YOd&#10;VvrrYD9Seer1U7dTcAqqmSekq2NqcOkaWIIsbW7eznq9RBM1Yc1HVyiNP0f727vc/ttz1eoPamkE&#10;W+UHf7t1I0uB4fdz1epsgmBiHlMBJu7XuT7de+nPV6uTTCQBYzYlmV2+qw56vVziwn5qmMri7ai9&#10;yL28LdrHnq9WGvaRmClRa1gO+t9bXPh+unPV6oW5FBNtzqd1z2J9nPV6slXJiKPFKNY47llUAk3G&#10;g79weer1SqerikjSsp5LGUBm1BAv2II056vVglnA8yOP35lO52GoJ8Dp7Oer1c8Riqkpkbxk1Pw9&#10;uvPV6pbxlKQGGRWKBSSgsbHvcke3nq9TRKuJVKGaeVRFGf0aRygs9++9Rrp4Dt497c9Xq5pXboVj&#10;kvtVTZf289Xqa5q8VCRNK+4giwHh7Af1789XqYWiqKoVAiQsbfo3J0Dm4Onjbnq9S2wimlpzFLWe&#10;+SD7CdPbz1epc0GJmnWRBpEpJCX7nxvz1epRUeaJppW3IZEVAwuAbEXFgO+n1c9Xqx47XpWQoZVW&#10;+4FlA/dsDz1epgFRR4bNC1DC7RArYRru27jbt7B4+Fu/PV6lOggWtvA0l7Daw90duxuAbjt/Z39X&#10;qD7MUELVD1CkJNt0J76XNz9PPV6g9kq51mYyIAxF3I7BT7Tfnq9TJW0SSok1QbAH3LsNTf2c9Xqa&#10;8Qwyqqa9UdQVNijeINtdPZbnq9TZWIaureIMqqikOGGoC+z2a689Xq6LMtLHR6FQyksbEEaG/wBP&#10;jz1epS4dT0lNL5Dm7O7k+w6XufD2c9Xqi0S0zUTrTpa5aNt1jusbFr/r7Oer1O8EDNTEqQ1gQqgW&#10;7DTnq9T7hMkTKFGjBV3m4ub6X09nPV6lBNSyRllksVIsLnU6d9Oer1B9ioWKVEAvCLBnaxZVGt7+&#10;F+er1IfHJYi4enBLSWCMRYKPE37ajw56vVIwvC6ullVaQDe6m5NiRqP489XqG3BcJmpBTYjYbx7p&#10;NtbXub89XqfataGSOaSBGVlbS62vfsdbflz1epNz1LCmN9tlNiNL3Ps56vUGmL00NVCVsPMUj7Pe&#10;/jp7fA89Xqa/KhkqWi8tU8tEINgSfFlv8Oer1d0kM0mJvYbWlTS4Pa/8Rbnq9T3heDxUgdqu1nvq&#10;BcmxBB0+vtz1epSQJRPRF6MgWJJJuDYnXQ6jXXXnq9SfqBVSVYqBZEa8a38SRoSB3+rnq9THhpOF&#10;7qM6kkWYanx/I89Xqb8Rp4Kit+bC3QWWyk9+xOnPV6uVZUxrTyLCVjKEKxGhY+wE256vVI+XxGaN&#10;KeUWg27Syklr+0+w356vVwSJojHEp94EgC4B8RfTuCNeer1dCWGCLdMn6YqyqdSSTcfDuNeer1NC&#10;zMJpaeVT78aCy+247D+J56vU9Qww7Bie8IdhjC3Oh9o/jz1erlTVOGSRPBsLzEhbmxJZrXIPf489&#10;XqY6qjgjxF/0zeQX2MTYt27EXP7eer1YXASrjgpRtjIDBiAfaL/s56vVgqYAVjlppFbwB9ut+er1&#10;ODvUYoGjncKY13e6O1tPD289Xqwx4o8IMVNHvftvAOo9v0356vVJw1quuql+ZO0xm3b7yfC/PV6l&#10;I0k3zdKw1Uu5UECxUeA+nvY9+er1P2IyTCk82nTz4lYXAFtuviB7Oer1JzM1DSxUbVDHe7hSbd1u&#10;bgkdrHtz1epMwrWUmImKlKqXjKi5sDcX+Ov6356vUqsqT1dcjNOd1gFQeJb6T4/Dnq9QqYdhkqUj&#10;VUxKEMQF7nS/8eer1ZqmkjaE1GhZiPDsbc9XqD3H8RVKkoACVUbjpoVNzcnXnq9SPpqyKapaenhf&#10;eoJ3HsNdPG2vfnq9XUEE5kGIoSdTZTrfW7c9XqfKkSRVgkjk96YFbDxBHh7D+vhz1epb5amliUzr&#10;JaSK4sQLEj89Oer1DNhWN1VZHDBM4ZLe81hYEG4H1c9XqWlXiUDmN5qjyVYD3ifhobX7nnq9SYxj&#10;EaOpqI6S7Bg/+U2kWvoD4mx+vnq9SPr8PqIa0Ts7b9RcWsTfwPx56vU4Ur1myNquJopgbHdbbYdi&#10;bX0I+vnq9QmZVaQ1Incrdgu6wsBe/PV6h7w/Ho6qp/lNLIiSxqGCG3Y394jv4Hnq9Qj5floaSNkr&#10;FCSS37G5Yse51ve/PV6h5yrmx6Nr1PuRooDt2BB0tr8O556vUPeC5gpXljratRLHKrAWYWW1yL9+&#10;456vVlbFpv5z52HBQWUXvY7V7356vUvabMtLh+FRVkLBkF/MYWBBv4Dw56vVLzRmahgpEoRUqySR&#10;iXdoCDcafG4Nvp56vURrqxjq1qSvSSFiZPd8AVsQwHtN+er1EMzfVzJO7+ZolyArDw9o1Ovbnq9Q&#10;Hz100lUsUSsJCCGHcXP0+H6nnq9Scndnqo6QNbYWG7wPh+XPV6sM8pERp5BstcA2Gvjf289Xqa6T&#10;5tQ09w6NfXS9rW56vVFQR1JNgV1Nri97a9vjz1epteCrmrVjJ2wLufcLC51so789XqxSRViSLMsm&#10;zcSfiBa1r/H2c9Xq9NBLAGmQqdpNgO5B73N7DXnq9XdUY/5SlRK2yXeAWUi4ubHXU89XqwJhaRRq&#10;zgqrPqx13EHTnq9WOuwz+ZTiSR7KpvbsSR3/AC56vV5cMh2rMAC27abaaeGn7eer1SIqGKkiWB2L&#10;BBbQXu3tP0c9Xq44tS0YKUyoWAAYG1yDax156vVHoaGSiwuoCgAhbM47kFvb3Fuer1caoJFIa54w&#10;UIC28L37g+3nq9UlYpfKadEbym2hgOwF9SSR/Dx56vUkaWkirK6czNsUSkKwvcANex+B7Hnq9Uxp&#10;Z8NMsaHdA92AsLhr2Jv3t8Oer1KzCK5554YtN8KkBNL7SL7rGx+7nq9T355xCpDhQqqNtgoF7aG9&#10;uer1LTAcFRTHURrcMzaC2oPx+HPV6hmw2KlonV44lEbfECxOlzofu/v56vVLSh+Zrx5FmkUgKf3d&#10;Po76eHPV6jJ5QyXTT1dPimNRedSuNkigC7HwUA31HiTz1eo3eRPTxguZY/NqqRIKeAiSJdhBurdu&#10;xFyLaac9XqsI6Y+kOhx7B0xSjpHE8exUIXaDrfx+Btcfs56vUZX/AGUsVp6KHDsMp18sS7tzIAQu&#10;m4X2/DTnq9Q/Yd6T6eh8mqWZGUKhbRTYr4D3e3PV6jBR9Mv5dBRilbZuYDYL2BGh0v2N+er1GCwH&#10;CKbD4IoFjAZPtN7oB8Df4ac9XqWRqpMMKVtOyoC9rDQAi4+ix56vV1UZnarDrC3lyC4uCRr/AG89&#10;Xqa585VFQpo7q7hlvYGwHjY/T4/0c9XqSeYMdqKlWheW5AY27Cx56vUC02N1FNM0LkwCw8u9rn+O&#10;h56vVAwfqAtG4rqxtssd79rAjtY89Xqf16qY8sUcvmsVclrKt7E+HPV6lTS9S8f3QqtTtaS7aE2B&#10;56vUKmCdb1hqUpK+QnUXBBLEePt56vULeEZ6w/GC8UF9b7SRaxNzbXnq9TfXZhqBUCjkDq7i6lh7&#10;p+vwvz1erHT57qWqRSS3AQANY2tz1eqT/WSjqZp2qXtGqgrdlsw56vUzVGXcn5mBqMN8qoklujuo&#10;UjXuPp56vUBGcPSdlPF2nxFIf9IkQxgLcBSDcMFGl9e/0eznq9VZnXbojmXpu1Q5piYpWDb7E2a1&#10;rfZtqNTfnq9VW3VWsWOrmwvFYgEkX3wAbg6gg62F9NOer1Fkxfo1gud5RQUMQ81kY323JIsRew9v&#10;s17256vVXx196PVuVqSeXDoTshbcwIN3La3Un2HQXtp8dOer1Ebda2gjEidpQSb6kG/YjTt256vU&#10;vcMrKSsVFqWuEAUWtoe+o56vVJq8r0GISpU07jzEudgva3e9vh7eer1OWWMFkppFekUMZSSCdRr7&#10;La6c9XqGPKVAKgj+ZjymRxcnuLHwPsI/Xvz1ep/zHhFDUyCOihMYkuxkFgLa9xe4J7/dz1eplqqZ&#10;4YmioGO82AuPgLgA9+er1YqeWpoJpsOlBii0VFIDBwddxFvdsfidOer1QcHw7fUtTYlUNTUiLUSA&#10;ooLMzfZ3lz9ndp30FyB4c9Xqwha2jpzCBvAB2kWIN73sQdbD9vPV6nnCIofL+Uia4kdZDcaFxoNP&#10;aB7eer1DZh9FDNQCeRtryL7AF00uLdtOer1CPQ00LQRzxbneGIEra172NlJsNfb7eer1N2asdppI&#10;k+TYyPTp763AAub218VHPV6iy54r5Z6qYtOVQgbTofG/x7fDnq9QeVgRqdGi1kZgAx9oFzcc9XqR&#10;1fRT/NLViVVLkhjcHd7Rbueer1J8v5NUzziyuCBYd7/ZNuer1cGvX4Wxrk91GuiDXUHnq9TztE0i&#10;1CsdCBa1jqO/9/PV6unNW2GvPu91dLg6AA9731B56vUlamWpMJqW/wAoyjb4E30/Pnq9Ucy4hRyL&#10;LT7AQCGDqDb42Nxz1eoO5fnY6v8A35VIcyElQibdl7lfAX56vU409HPWrNTB2UkAKxGpI1+BuOer&#10;1PFbGwaSckLGi2kawvcC9/Zr7eer1NciRwKp2gC6BALAWte/h9w/p56vU8o01TEs8RVXB1F7aeIP&#10;PV6nASCoPysVOQ1vt30+o89Xq5rUzSTsKZgWcMAWO33gPHX8uer1JqmxCqpqVRiD+dZiHcWtftb7&#10;+er1Qp0SJi6KyKHJKCxLeJAPPV6mlpTUyNUSrpIx8pEI0ANiDe30c9XqeqRYokEtZIrLc2S1ioF7&#10;n2Ec9Xqb6LFmrcTmp6YFFiQtHfXdrbw56vViaqp3qESlK3Y2aQ9gfG/0HTnq9TXXfNikWmaUNJJK&#10;8oIGgCm4F9dPp56vVxixJ5Hh+cNwhvtUgkk3Abt49r89XqcErGSZKa43TAggfui51+BPPV6slajQ&#10;U6itcR+eXjBvqACbE/T8Oer1N0sVXCjKZEkCEbJT3IsCPZf+znq9UOpppK9Ya+hDRyJawawLa66f&#10;Rrz1epRPPJV2QkmyMCLanwOlhz1eqHVExUkccN0QBQFKdz4fXf8AXw56vVzFPVQwQT1LFphcmw+w&#10;B4eJPPV6vYTPBUQyJFuvI12Vr+6L9/oI56vU/QssU00CkyKQAgUXBIvfX2jnq9Ug0Lph8lPHdgzI&#10;1h8NSv8ATfnq9XKNWaSWlpvd2Dbe+gJB0t8Oer1MtOVLGmmYbgpBawFjqL89Xqd6OnqBDHFO36FH&#10;uSTqQOer1SEUp51YWElixVfgDZe3s56vVHilNYEppp/KeVm2HW+46gfG3PV6nQQNFTSSVxLJEb30&#10;+0PEjnq9UrCKURq3zNpy/vA31FzoPotz1eoSct0sEKNCD5hdvs+K318fZz1epozFQxRVIlgAeQE+&#10;8fDX2fTz1epHVlUkNFEKtdjM4swvcsNSPZqPhz1epWZar4paxKFkPkuQVtf7V7g38Oer1HXy1jSU&#10;lEsaJvG5UuigkX0HxsPE/T8eer1CBi9NT1NG0CKzMCLMWsN1rkAdjrz1eotOecMmnxsQxvs3psVP&#10;8TaFrn26ac9XqAzE9wxlqSndtsdzYa69jcgeHhrz1erNhEUM+JmStlYMxCoC7Wv7dvs9vPV6lnSV&#10;MlFDM00V2LFAdCNoJF7/ABHbnq9QZZqg8hJGjYmVmNjbQ37Cw1FvHXnq9SFqHrJquOO+9VYKo0Fr&#10;jX46Hnq9TliKVNIEhCe+594pYgEj7+er1RjFLJQWj1VSdNNT4fdz1eqbTSRrAk4W5Hu3769j8NOe&#10;r1eNEpusJAF7i40v3Nx489Xqxx1E7ySRQiN4rW2+WpYEG4s1r2P66c9Xqw0tOslQJK6ygfum/c9r&#10;D4c9XqkVqRqxhqHDQtYqAtyD9I11/Lnq9XckVJiNRBMgaGSBQBc+BFuw9tuer1K7BMFxHM9YcHw5&#10;DJVyN5cMcae9I/8AhX/EW8AOer1PGA5bkoavyqtTE8Q94MLEHswI9o9nPV6hBoMMqFjfyV82O4KE&#10;fugnQn6Dz1eoRssZfq6ysVaNgY0IuGIIOmoA+Hfnq9Rs8hZIrYY46qRBthDSKVIubm12t7OwB56v&#10;UYOTD4KBqPFnXzgz7ZGXQRrtuPps2h789XqSmZokpKx7IVCr5lmGpNyb3v2YEWHPV6gMzpiJxCb5&#10;qsiYRogQpvBRmU+7tFyAfaRqfEm3PV6gLxnGAtWJWpzEGZSzEA7bdxc6WN/Z9Fuer1AlUx1NA89V&#10;UGOXzlJUxqQo1JX3T4+BPPV6g3qaKdpFnlC75gfdNu4Otuer1MtD5N/NiVXUMRcX0IJBAPPV6nCk&#10;wlEpx7xV3L7iWOgJNxcm/PV6mytp44nErAqDYA6fG3t56vU3tHTT0piDCS2pt7QfH489XqzwnYgp&#10;H1V+/sFuer1Q5sIarqYt0gbaQRpoB318dOer1O8mFGApNQG7Aqdw7d9Rr7eer1NOJSMzHytNvdhY&#10;+P7Tz1epIVUkNTVFUQe9ditrm48fv56vU44VTwml88ttVAAB9JPcc9XqdYI4aWoetlQSC1wAdSNP&#10;Dtrz1epywusdah0eJjGzEra31DQ+HPV6l3gjSVTq7KCXsAi7STbsLX7nt+uvq9RpsnZCrMaSGOOl&#10;fy5yvvKpsLg6W0IIPfnq9Vr/AKa+ieEYNBSYzjTElQFVRoAw+0SSLm1vEd9fDnq9VkeEdScB6eU0&#10;MFJKs0iuo9zaCqk27jT2c9XqTvVL1C41RqMeWRqaheSWCN9vuvIFBIHtsCDp8D489Xqrc6sdc8Xx&#10;iZcHpZzNNKjSbizWBBGnhqfYbHT4Hnq9RPM2ZhC0EuIq7CeKQGVdbg397T2WP6356vV1kPM/ys0k&#10;tfLu826xlriynW1/r56vUanKEldLh3yDOkK6OGAu5vqoBPa/8Oer1K7GI6mfC0KVTPucM5Fjr/yD&#10;pqNfDnq9QX5nSWtwkrP9r30uQQCx+JGtvC37eer1Ag+Xo6XCXoYIlj85QvmN3JHvFh2sfotz1eoE&#10;M34FV4cyRDupWS+pJ3ki9zfQjnq9QYQ0dLQofmYisqyEGw7Xvpe/Y+znq9SwwpkZY4JlvEQ221id&#10;dLXsLa689XqGrBMJoqGjY4Y5kAUXJYHa23cx94+A00+rnq9TrVjBkhmrfOYlFW4b3R7wv3+g356v&#10;UyBopsOnpymiWYNoWAJvu8fHnq9TLWIlDh4mEhkUrv72IJ8GBue3h4c9XqDeopMCq66F6VZIxFKk&#10;0yCw3DxAa2l/A689XqVEGL5crenlHg60VYubI8RrXrq9qtTQvh72+VijpdodJYjfc26zXGgt73q9&#10;QA50qljh+SLbQSwS3ZgD7f2c9XqB2lo6KrxPbiDNHCSykqbEqQRa/wARoeer1LfJ+EYFhtNG2Dw7&#10;o6Z2tce8T2Nu5P089XqiZtxaawlJ2+b7roe9vBvq56vUE9biFHJAZJpD+j3EsR3HtPPV6nbD6GrZ&#10;I3RBtNjcgEm/56c9XqkRYaFjUsNz72+sX056vVnq8uvIVniYyeYSCbW2C172vcj7/u156vU801BK&#10;IYqApvjJ94m+nsJ56vUpYsPEVUlZcosXZTezXFr/AH89XqYc1VLx0zvFtYubE9gD9Pw56vUHNTVS&#10;iFXmAJGgHf7uer1RKapd6tRIQUZ176WNu3b289XqM50TpYosZgqJGRJlm0BtdyBcAXB00uT7Oer1&#10;WyYbhQGWUxDcQJmBeJb2FwSACSSRYePPV6iw9Z8clp1mjpm8oRhQUHtK3NuwNxpfnq9VbmcsXfe5&#10;bR2IUDwsDr20B+gfTz1eoKMVx4w1bpVklY1MjsNbjsPrHPV6nDBJ6YSvNtPvKLCwHe/jfx56vUK9&#10;KaBgZXuiwJoAbE6XA/Pnq9ThTmSsRatwFUe6Qe4uL3J56vVgqseXDaKWk97ynZBobki/ftz1eoPc&#10;eFNV1CUsDuoIa5UAgr8T3BHPV6ueF00WGwiMi+waE699QTfwPPV6lFga10cSYhXWSUkkWa4tc2Nj&#10;z1ep9FQYmaKIqJUIP03Nyb89XqXEMFFiUpqolskrgmO97W7hSbmw+v6eer1PcmDYfW1Sw0alCsiG&#10;1rE21vfxuPZz1eocJsos2CRJEgidwpLlr3sdR4X7Wvz1eoE86YvJRVUoq9qqCoRranWwA76Hvrz1&#10;epMy4y9LRpNHIV8wkD/iJ+0o9nPV6uHy1JW07QOAjSWKEa2BAFvDUc9XqOH6MfTzW9TesWFUVWxq&#10;KSKQNIfdOxVBC6AdjY+3t9XPV6t2PpXFgXRnK1LhuCxrFSJCqkNqVPa50FiTz1eoFvUn6xoMuYPN&#10;hmBzxuGW0ltdoHa47G58Pv789Xq1NfW7meXqHisldJu3vIbkWB95bg+6NRbnq9VWWOVUgmEkUeyN&#10;NqHS12t489XqYawVMEKTyG7bgWB9naw56vVBiSSSITdi7sAptewPfQkWP94HPV6uqCoihp5oZJmM&#10;8RsISuhVgfeDdxra2muuumvq9WFI6Wqrdk91LAAgaA6fs56vUpTSpqJG2wxWLE6BVv7fZz1erNS1&#10;yxVjSlEMeoUGx3H7uer1ZIlqKeTZvEayXLLc7dSSL99eer1cqNYd0khbWNh3Gljrpfnq9SweamdU&#10;micFWBFl7kDw+Fuer1QkoZXqFDxi6gW7WOmvbnq9UUwz17mYRhVQ2BtYd9dfG3fnq9UucCN2pJ/0&#10;rILIx7kgfaIHt56vVGljjarWtmARUAFhobW008b89XqwvH8wr1Emka2sAbac9XqT1ZiNFHVJh9Mr&#10;Tb1JX3b7R7L9hr4Hnq9TjDTVUlfBh8Vz5iEIve7Xtpz1eqYtNDUQGneMBlJUqLXup1OpA156vV1F&#10;RSUtWj0pADFWvqbC/bW/bnq9SwpKNJJp6mp3SKAryyID7qkgAtbsCSBr489XqmUa0FJWwTbWRFuY&#10;/H3zp4aEc9XqdaqnemnFE4kh81d28KbEEnUtbS47Dx56vU50uCGnRKinlZiGI2ix33Fhcc9XqdKD&#10;A5qmdnrH2uCu1Rodtz3Hw56vUvMIwquqKWREVQYSGLNYfox3YgC17D+3Xnq9QjZUy5P/ADVK5E3o&#10;0ShUUEF7kn6b/Tz1eoxGUMNhrMPqKisg8vaGG06Etc+GuthbTnq9QxZQw9UoPmjFYK7HQdl02kg+&#10;N9Pu56vUPWXcFwqpm/QR/pZI9yb1ttPxBB+46/dz1eoSMuZKjw7ESyNuNUf0h3lgb2AAUkhRp4AD&#10;4a89XqNtkzAY8OpDtIaOI2XaBYEdgfo9nx56vUJOC4VN8v8AMVC7WmJICAkM3cj8+3PV6hmwzBVJ&#10;gbD4wYztLkWJLDwH189XqF7K9JPYxvorSXZTqCLWv9/5c9XqNvlFUkUUdKFSFlHYDQnTT7uer1Ch&#10;TUahdkYIVQVufE+39f289XqnUtKYkEMochQLHvrz1epyg8uJNDfubfXz1eriMQp7bGHa9reHPV6m&#10;ibG44382TSwPjr+p56vUlMYzbHSkbblWJAuDoe/PV6kXiua1qo1FORuB3HaLjbp7eer1BXj1UlX5&#10;yxFiqH3VBNj+p56vUxtmVaWgEBKokchDEAEk2Hj7e3PV6mSsxeSskWV13qtyR2Y+I/d56vUxOJFZ&#10;G3lQl7Kb3G77uer1PuDyRUUwjmkEsrMbnxI8Bz1epV0uN0axFp0vq4IF7AXNvrHPV6uc+KU+1cQE&#10;lniVUCEAk/Ej9vPV6mSDO2LNLJS+7D7x2EWuSO2nPV6nzDc8VNKnyMjr7oB3aG5B978tOer1CJS5&#10;ohnCTSOYw4uDpoPAfXz1ep8o6+oKJNNtERuFt3Oupvc89XqVEEslyitotr+P089Xqd6OQxkzD3jb&#10;T2ePPV6pJxiangIOjfHUnxtz1erHV5iLQqFNnfW30/s56vVg/rBUKpgc3Bv9XPV6otTXNKpWQi3c&#10;+Nx7fv56vU2Q1TQSL5j+/wBwfaOer1CVh2IbyBKxt8fz56vUuaeaOSO5A8sfrfnq9UyCjUG4NwAT&#10;8Oer1cnjlisFFhfnq9T5hoEh/T6HXw56vUqaZYRdN1z7PYeer1TPlo2a7C/t56vVylMkQUHsL/SB&#10;z1erPTVsLuxJAA+vXXnq9WCeenAtfQ+Fu3PV6oLyxuQpuPEeznq9XJ5UkBS2hve/bnq9SCxzB7uf&#10;KUENcm/gPh+vjz1eoFscw9DvWrAEIJtcA3J56vUVXO/SFK6GqmoCjNNdxdQbD+z9e/PV6iW5l6dY&#10;zgxZ1iKO7A7mAIsDrYfEdz8Rz1eoNMUwBoa0TVABQbiC1wFNhr/C3PV6i49V+iGEdV8BrsHrYw7T&#10;KRGwUHQix0FiCNex+i3PV6tbn1YemHOXSzHa16CNlidh5JMZ2sFAG4difiO4PPV6iPTUWJ0caw1D&#10;7T7rBSDrrcg3+PPV6uqOqSknlkW15S17eDWsNPo56vVLnqpnSJKh7t4m3c+GnPV6k/U1lKFDS6FD&#10;dj4f6x+7nq9ThRziXe87XU7So7XAGn3X56vVIw+qxKkby6WoaMyCRdykgbWBBBN+zDS3iLjtz1ep&#10;P1zvFAJXsu217d7e089Xqwoaasp4DRkyLuJJ1BPwPPV6ncYfLPF5tKv2iLG+oA789XqXeBZMxev2&#10;fLQyVHmFQBGpY3JsAbA256vUcnIHoS6256w35rDsOnjd9NhpyVsbC5Yey41vz1eoyFH+Eb6lGoEe&#10;hwZpUNyWksm57dkKkm30jnq9Slyt+Et6iK3GopKqljo2TQqVDm+u4A7rEWHiPvtz1erZf/Cz9AeI&#10;9CMJbF87QK9XUEGzKtgqE7bW10Ov1+zTnq9V/uEYXhmHQi0ahjoLDsNRbnq9Sow+spY5wEtr9Gnf&#10;nq9Qp4ZNEV3Kvf8At56vU8TYib+WVFte3bnq9UuKvWVdtiPh356vU+QSpD71rg2+HPV6mbHg1RCy&#10;gfRbQ+HPV6i747lyqrXY9wNLafDnq9QPZiypJSR3VNoJ+iw56vU2ZbwtTVBJyBYC48e556vUYOlN&#10;Hh9FvBA0+8/qeer1AR1M6j0mXcMmramRY0jBszdr/wBPPV6qz82es7BUxc4LhEjVTAfbV7218Nee&#10;r1L/ACR1EqM51XzNPIXJI7kgk+J19luer1GygqoqHDmktZjYk6WI56vUS7rr1TqMuLUNTOCiRlgD&#10;tAJ1GvxHs56vVVxnDrjieOYuEoagqxDe4Qb2GrAHT6vr56vU55AxrP8AXVTWLBRIPKB3XKnW1789&#10;XqtV6W4xLDSCmq5283y42ANrBiuoGnt9t+er1ClikgqMNSat2pLCl+4FyR7Br8Oer1FmxnqrT4XX&#10;yTQsdqEAqexF+9tfz56vUjsT60yCgkhoHsTKCVe5JBvvFz+Q7eHPV6nvKnWLD8SlFBLI0RdQV8SR&#10;9a/Vz1eobafG8Kq6QTF23C/vEW7/ANw56vUlK/MMWHUJpiwDFmIAIJcflz1eqXkvETMlmIcMVv7Q&#10;Pq56vUNowCmliM6tZWDH3gdABe5+q/PV6kLWZew6ZkqKdFYKAQdNRofHwOvPV6gsmyDTSVczQDaZ&#10;CXYAKCx7Dx56vUpMIyXS0sBlmX3RooIAAPPV6kDnyKWlL1FFd9pO4eJJAGh56vUVV4KrG6+U1ynY&#10;u9YwRcg9teer1KfKuS/5NEayRmdblwG1s3x+7tz1eob8k5xhjqYaChKxsCGYHbdyTa1/bz1eo5WV&#10;cXhq4Uoyl2jcMbXOvewv7L9+er1CNmHCaDFqAmqQEDcVHa5t8Oer1Ve9c8HelxSeGUE+YwcAdlHf&#10;W/1c9XqYsBiZMNiqIxdVFwlyWJ8D9F+er1IrP+Z4BTRwVyi8JMjs1rg6/wBHPV6gSwHqbhOJ5i8h&#10;CIyhYq97AEdj8b89XqN507weixhi0jje6iUMbAE+I56vUNVPR01LM0u9I9qqxsALi2v9OvPV6sgz&#10;Rl7EaeOmlnVN7tcKQSTewIsde3fnq9QeV2A4JNiFS7uLMSw1UF7AC7Db3sOer1B3jWXcOpYJI6OM&#10;byGJjAFiGHj7dPbz1eolXXbpXS47gcww2mffG0bOrQsymO/v2CjuB2IOnjftz1eqozqpkaowULUS&#10;ofJqfdRwPdAW5Nz9A8Ph7eer1FnfCcRw7E3pGqIZ6cojq8SsrAt3DbgCbdtPG/PV6puHYogrJ6+u&#10;O4xkJEB2cX0JHtP6ntz1eowvTHqLRYDXIiRFizBXGll0Px9hv93PV6j5YfNSY+0IYKwZEC2KkH3T&#10;bTwPx8eer1FW6u9H6yoxaWrM6IpXQre4LeBXb49uer1FCwzB8Sw7Ep3o6SRUD+WrmxEgGjWF7j6+&#10;er1K3C6NqOaor46VYlFu6AFv+Te/6+PPV6l5keuxPDcbpnpryBG3m512k3Ivra19Oer1bHXohzN/&#10;PUolpXCkNsdQCCo23t8fDXnq9V++TstwPhcN1B0XuBbnq9Syq+nmG4jTv58CMDcWKgjnq9Vdnqa9&#10;ImVM14ZU1EdMFknVgyqpswIt2va5v3tfnq9WuT6hPQXWZefzMIwzYzMxJA3LoSRe9jcm3b4fHnq9&#10;VXOaegOcIMUkVIGgmdmUF4D7gJtfabdjpoeer1B/Xen/ADtlkGSfdNZWG9EKqU1awBPf2kHnq9SY&#10;runVVQq9etM5DeIX4Xtcj2+Hfnq9Ual6cZjxGGMVEAWUB3PiBbX4dgP1tz1eprxfpdjGJ1LIV8qM&#10;oWeMLcMy6qx8dO456vU04t0jzc8AV6KaaNQu4CM7QQAQQxFte/e/PV6k9U5ZxfCpPOemkCx2jbcL&#10;Fm7gC4AI179uer1MNeaaOTzNwkFmVYh3RjcG/hYnw56vUma1IoMMiXEvcYyEBAtje118B9I+PPV6&#10;kpWTbaALIhkmiLe8e9+9/C+nPV6k5W4o60Moqm0V097QkDue/t8f6eer1Y6hqySpp6yoYKCjFAAB&#10;2JsTe4156vVjixCmbEhU1LENGCreyxBOh56vVwTM8c++KRlVIdPfIsSR3HbUc9XqcJKTExBHWMyr&#10;DKNpJ7EjWw0te2v6jnq9TNBLO8hjIQum0LfxHieer1cpJ1pyA6kOW7eF76HTQ89Xqxh5Xx35lFO+&#10;Aiyjsd3hbnq9TljmOYlilRDNNO88NJE0ccZNxGAxZkS/YE3P0356vVKpMTwyoRBAsvmHVgVIF++h&#10;It3056vV2IatkjNJGZHkIdVUgsCG0FtO472++/PV6pNNiFbUVVStZTtGq70II933lIO0j2fC4v8A&#10;dz1erFh9LhtOY6Z3LNY2FyPd/wAI17/qOer1SJKk1DeVfarg2tpYE+3uOer1Nr00r4asqy72u3fw&#10;IOl7a/H6eer1KBI6YFWmjZfKUXAN73Opv489XqU1SjCFa2JSYmuqKBZdB9o6eA056vVEFJWVdSk8&#10;kXnAJGu1AATY6G17XI8T356vUvjQvj89LhtPSOs9MjRRKq7m94kgkAm+umn7Oer1GL6c+jTrhnua&#10;I4Nh62VbkuGW69ja4sDz1eq+v0YfhG1GXvk85dS1mqkljDGnYoqIbg2O1VY+Pc28LePPV6rlqrp/&#10;hOXcPTCaCCOKCAKFRVG1VAtYXW+ntPPV6mPAsuUdfjUMeGLpcqANtgOer1WKdHchVmCqWmZlhspv&#10;odde3u356vUb7A4xFazaa/T489XqWRrSIzre31689XqwRVszXU219nhz1ep3p617bex9t+er1N9b&#10;OxJ8Ab9tDfnq9STnqUVj4+Ht56vVkiroy2q9wb/Hnq9T5TVAY3XQD8uer1KCJd9yTr3+rnq9XpaW&#10;KaIqxufC/t56vUEmbMuU9TTuGW51sfjz1eolOesBOEyPJMPcW5t4g9/1tz1eovtckjVMlRKuxGvt&#10;GgNreHPV6k9Q1K4JStV1MpUtooIBYD/kG/PV6ltlXMkdOsNXiUm9JCdoNgSbnTnq9R3+nmYXraOO&#10;RPdRRtAGo1J56vUY7BGilW0n9vjz1ep3qcOjkJaO1tPDnq9QV5kgmplZ4tNGsO2vPV6iNdTsxT0D&#10;zyoxLqQAt7aeNuer1Fnps24vX17V9TIRCDbZoCT3/hz1epuxnq/E1amCCUK6gN3JAHa1/p56vUuM&#10;H6pRYUjkkTSttIAIGmupHx/Zz1epYQ9UZjhoq8Q7a2AbUDW2nb9Rz1eotOeus0scs0cKCUy2A1Nw&#10;CfaL89XqLJiGL1uLpIHkV0DEXbQ3Pe/t0/hz1eoGq7B/lK+TEImBfbZRcAgXPhf+Pw56vUiMRkq6&#10;iojp5ZmkSOJ7uTcxgveyjwue9uer1KLDcAoKvEIkxElmYR+7qAfZ9f8Abz1eowGDR0kMcWH00YMM&#10;RKs6gWIvpfwvf9dOer1KqoiMFH5RcK3vXNgSfG556vUCmeOoFMMJlw/Cts0rldDcENcAtfbrp/Dn&#10;q9RaqbLGJZsqKif5hpApYA9gH72F+/t56vUMWW8vyQUcVIkbSEKhYsAQWQ2A/O/PV6hlwjDIMDox&#10;iUh2EhmMZYAAj9h9nPV6gdzdn6vxqaaiw2RAr7lKkEm2tiLHw56vVByNkuggiXFJ9rRTWaRWuSwU&#10;fu3Nhr4+zTnq9Qw0OAjFVKmPy6dipG4EEKPZ466d+er1LKkqqDCqZ6qeTyY4A62CgkC9u3PV6g2f&#10;N2ExSMEnMrgbk12kgnxtfseer1QqvHKnGKdYKY7nYsHLEEW+Hbvz1epkxXMtPTyhVDukYCgbQCZA&#10;P6Oer1NmBdQZ5ZhR1DXadgo3HsD4D+PPV6hgwDNdC9W2H1L+9DbcSCbaaX8L89XqU2JVUMSbqYhw&#10;xJBN23A2vbUduer1BzjON4TTNF8yys5DL7L3+HtB56vUFmMZrapRsPw5hspwCzE7mP8AqgbdNdde&#10;er1BVmjG8Zkw9Wp5N8g1KgkEKTqPDtz1eqDS5EOPMrSRiN5tTvBBJsDpoCfp+7nq9RhsoZRfC6WO&#10;lbaiIC77QRuA8L2Fuer1Tc4dVsAyxhzUsZUlRLqpBY3FrHW1x2tz1eopeKZpxPM9WGiDBVCsLAlg&#10;D2/d8eer1KXIWUswYzjz/NmTbUKpsQb2AIFgfh3Pfnq9R0Mv9JKSikNTjKhi4SMe6pBtc3+rT8+e&#10;r1D7l/BaPB0WKGJO3umxuTz1ep3xBKeKnjFfYyTgmwtc9+49vPV6gVxHGJpJZv5f+jBIA0te3h93&#10;PV6g7q5oPnJaiIhpUuvvj97Q6X7i3j/bz1eqfhEE+Ij/AH6lUMpbaBewK9h9FyTr+znq9TTmHMND&#10;l2Oohg2SvGh29gCRbuT4/X/Dnq9RSOq3UNayohoqWpVtwZHtfUWO4X7XANtP489XqL5U4Sk8cNTL&#10;B5iOAdyakrqBcHUMCNb+3nq9Qe5nwyhWhaVBYxlgL6EDW/xuLc9XqLpj0mHtA9QInE8alA7kEEE3&#10;Fh3H1/Dnq9QN5xCyU4qKuQqgUAkEAG2uth2uO/PV6gaxmM1VI21BuYllU697C4sfAajnq9RsPTl0&#10;qhzaLOCkCMhkeSMEbVOpIbw8AT8Ld+er1WyZbydEoTC8tmFYIlCAxpYMFBN9CQCPZft9PPV6ja5S&#10;yzg2A0UNRVM8Ujt5xWwYMPYSTf4fXz1epdYl1EoMtU4ip433BXlBAIJsb2+z3tpz1eoAOqvqPppq&#10;Bgj+SWAU7iG3G/hbsB4256vVXXmPqbWZvxVgk5Tc76DcDYMRodRqPje1uer1OnTqizDnfMJwbA1L&#10;skojCliBYm9wRe36/Tz1eq5joz6Qs1YpBHieY5VjRim6IJdFIFr7iAT9JHt+jnq9VoPRjo7gXTuA&#10;02GKr1TNYttAJ+P3ez2c9XqNBFgFXUyKH+yq2NwSb89XqecJyksUhmkjDNdtbdx7eer1KGLAlY7i&#10;1j2vqOer1ZYsulAf3Rpr7Tz1eprrZmw0bFu59oW5B7f4eer1YKO9ad0x0v8AXz1epUjDKbaEhUXP&#10;wuOer1QqjBabzAWUMNe4vrz1eqYcLhaP3ANPhe38Oer1NdRg8YX3P4X56vVBpsCglYioUHW4uAb9&#10;+er1O7YNTL72g+Fha/089XqwVFIiMNNv1c9XqwNSQOb27ePt56vVjXAqapIZlsoJ+jnq9Wapy2qK&#10;WW1vZbnq9UCDCYm9xkDW08Oer1f/1tQ75JYpRr5glAYhbnU9ieer1cqeKCUGKscosbADvqB4EeBH&#10;PV6uU9RSNP5sHvhSAB7bHuTz1eri2KmeXyYUK7SxuO3fQePPV6otMKfEMQqZYhYyDaBp71hci17c&#10;9XqTNRWgq3mR+YGFgLEX+A+jnq9TFhrQz00kLyNoXsWGqa3tqL2HPV6sEDL8s4qRepcjyjcHcLkX&#10;29xbx56vU0hJBOIYFIJva2ty39vPV6py02wLBNHdQpu3iGA0tbnq9XaecjQvEdwewt3Iv7eer1cl&#10;gT51pJztW4ViBqSPy56vVixOjOJrE0kKyCJ/MAI0IGgJtrp4X56vU6z0ME1RBUVyFkXRQlhYkC9t&#10;NOer1clwXE4dEPutckEXsL+zw+PPV6pFXQrVmmo2iI2KRp2OunjbXnq9XoWlp6j5eqGzyxZSNCRb&#10;Qnnq9UeoeqiMc1QHuguB8CdPo56vU40mP4hEZBPKfKIURpYaA6nXnq9T7lvOK4RNN5rkRPYrfW2v&#10;YaeN+er1Lb+stDi26cyGN4nHl7QG3AAWvfw1t4+3nq9Trh2IUzVMiGXdAyfC6ve5+i57c9XqZMyU&#10;84rI2hCs9QV2kXuL6AD6eer1BfNQijrpDERLJI5EnYgN42+g89XqU0EDSgR0cpjkDKG2gXI8bkg/&#10;Rz1eoWEjghw+npW/yvvu7Lck3GgGulz4/lz1erJDglOXSXBQUjnVi4cksD42N7i/cDnq9SUraWak&#10;nrMKxCQyQyqoG7RimhOvdT7LftHPV6mTFayWNvJi2IW2hdyk2FtAPHvz1eqdTU+DUop6nD5pmq5V&#10;JlR0CKGDWtH7xJFrG5A8R7Dz1epzE80yNLWHy2Rl3M41sTpcew256vV5qpqBg8e3y3Pvbb/ZPs9n&#10;PV6lG0lLTwrPTe8FANgbte3bw789XqaDidVIJK62xbEjwtcaC2ljz1eqHSYjAsDbiEmjJEgtbcT2&#10;I9unPV6pWEV9NRYmBE5dWvYeI8db+B7c9XqW2GY1LBVfJSI26oQkkCwUE2uT4f389XqWVViojpDE&#10;22ylWvYHQELcixBBv489Xq7pq6nNMRSSDzFZQNtgACftWGluer1KPAo6YTrVR6LEz/MErfdpYG97&#10;A356vUIsOY8Mhji+WvMsYZlAADMbkgAm4Fx/f489XqF7AKiHGaimraef3ItjSLcaMb9x8New56vU&#10;Zzp/nk0E6R0crO0EhPhZgfb9ev389Xqsd6J9Ro8Uwv8Al7FS0JJuNSN9+99eer1OPWih/nOX6gBd&#10;0g37WGpfSwv9Ztz1eqj/AK05crMMkkxCSPy7EKDYC9xc3+F/p+nnq9RZ6TMww55qeeLzZVsSNLgA&#10;kFj+wDvz1epZYZneHBJZZaObd5sisYjb3FNgLC17ED2+3w56vU8VnWGjy7C1XGm75l7yg6i50J8b&#10;W7fRbnq9QT5u6jti6jyGWJJAoF7nQsLa6W1N+er1FnqsTxevxKoip6rzo4BuY7fsi+0kkG2rW+v6&#10;eer1Dv0AyPiGcc4xUtOhIV0AZwSDpft9P5c9Xq2E+lPTE5dy/A8Efk0aqiuij7TG92+IJHPV6h8w&#10;TL80VK89O1nNzqp2sQe/3c9Xqb851VEtMa2lW7QRuZJIyNDa5t8Da33c9XqIP1EzfR0+2vkeVGkV&#10;kC6AgnXcb+0eznq9RGOoOeZ4FqXnj3+bpfuxW4uTbtqeer1F4xbEYKuNx9ltm4DUd9bjW5056vUE&#10;uMVLtTpEt2D79e1gDr4/l489XqSaGWoQTA3jUWANtwB0IuddfH6r89XqwVLGWdEgTSxBB9t9D9XP&#10;V6saQSzRCeuHvKHZFuDqNL+6dQeer1N9Ji3ztaJorLvQK9xruHwtbX289Xqe5axJZHRrBSoX6x2+&#10;489XqnxY0tPWM9dGXVVCKASFXubjwF/bz1epXYDisUsqQUnvSe0eNzqB31t356vUcvpHj3kV/lS1&#10;AECK6KjEd7gBm0uCDoAP6Oer1WZ9KM11mEzn5hBJRtGNewQezVfb+unPV6jb0GLw1YiNLPaMWjXY&#10;SCCQTbsPh+XPV6vZpxEV2ExQsGugNypDbiPHxFza3PV6kxi9Pg1bhlLHBTN8xTbmMkjAg6X2gbfb&#10;rz1eoK8czDj9HUJR1gRorqqmNApAYWA08e1zz1eqNWYRA9UkoSRpTEwYqdATqrAdhr7Oer1Q1apN&#10;bSUj3kgcyeY5sCRb3QNO9/G/PV6stTVvhFcDDCkkEYkYMSd4Jvfv3H7eer1JpqucrPDRN+jAMgDG&#10;y2B19uvjbnq9RFeqGXJ6uDE3SnDCaYOrgCwve9iNbE689Xqq46n5Zlw5ZqhLnzZWuL6KACAdSex0&#10;56vUWyq+agR6c2KrYDTX2356vVFjp4xPG7hWvp2Gmmpvz1erjOaaN32Cw1Bt4+w/Vz1eqR83MyRU&#10;sQC2PvX8V+Hs156vVDqZhNVAMtgDa5GnsPjbXnq9USQUq4gDAD7yMAD4gdyLac9XqjgCsgWJ7x77&#10;m/jYeB+n+HPV6sVPS0MLMiL5YjAJUdjfQfkNOer1ZlgpacFYk8tpm8wue17diOer1Sp66OoiUA3N&#10;thHs9p+jT9deer1YWmHyrrbsFH1X1J56vU07sOppgsL3dzZiO4BH5XPPV6vNQy1FfJJGSrIoRV9g&#10;I1Pxvz1eqHT0s4h2RRm6EgkadvZ2HPV6s8sD70ZXaIqxO2y2Y2vbtz1ep5jqHhh86ocK3gfAX7nv&#10;9/PV6nimG3fOrbhZRe2gPe9v1/hz1ep/o5pVppZo9HBAG62o7m3089XqwB/OkUyMD5n7p7j4kf0c&#10;9XqzLIaXE42pmOwKRtAINzrprpz1epVzstbh5V22hSLN2b4m/wAeer1B1mehrHT5hib6eWxGtvbp&#10;Ya/r7eer1IFHlo90VQN7OQS1rXPsH1c9Xq4T0mHmmMlXZTG5cXI0va+vx56vVJWCmEF2fVSNp0JI&#10;I8Oer1IWvw+E4oyC6k7tz30YHwPx56vVjWD52NKKCwcMG8O1u35c9XqV1Fh8EzCJSSdpVl/ja30c&#10;9Xqdo6alYIyKqbFFlsBe51Ogvz1eqJPSQ0k4ZCQrHaF7ak2OoN+3PV6lVQYLDTSELZxYta+pv4fR&#10;z1erjjuL0uH0gnJBLAJ9B7flz1eoHq3F6SnSUO7OxJup7H2gdx9/PV6mOHEax6V4IIVcBbm97278&#10;9XqFfJ2BU5olxVlt5qqWNzoSO2p8Oer1C5IIVp1jgIDn7drWFvEfTz1epC4vjcgoWpo5QJWcgBrX&#10;I3dxr4d+er1JaqrFWVfLcKykbtwupNu/1Hnq9SRxCs83GRNGCJGuCVOjG+3sNPG/9vPV6piU/wDK&#10;Zaitql3ByHC6XuNNBfseer1exAvUrDFRFVlDXub32tqQSLHT2duer1PFPIYxGs6neosSvYW73Hx5&#10;6vV0uK0U4ZzfYw90FSCSB4jvz1epPYjG1S8RaYlQCWUaBbeIP0HS3PV6m6HEqM1nlYXCzRorEsws&#10;TbxOp+jnq9UOnkr2p5cOljKb2DBxYEWN/HwPt56vVkq56ZoUiq1UyEFiune/gR4+Op56vVlqWGJe&#10;6JFVQv8AlEbx1tfW2vjz1erO9YKHCoVqYS80LElwfAi2h8eer1eoZWqWdJANm0lDYXUm5DE/Seer&#10;1MckSiolqGckRBVAQi9j38Dp3+jnq9WDEoJQyMrkiy99LD22+HPV6uVPPFTMrMxVVAQkAe8N17g6&#10;2t2vz1eqbFWxVL7JlBIZruo+3e5ude/YX56vVglEckDBjcRgAGwvc9gB3t7eer1YK+ggplMVNIZA&#10;DuW2tyQAb+wi3PV6scFRLHPEtLcyOBvHtOvu28eer1NiiVJmdFK7CTYeHwPPV6l7TJSS4bFUKLyz&#10;P7ym4NgNT9Z+n8+er1PmCVahqfCfl97GU3LC20X023v4W56vUtKsxQ0k77TEpDHb8B3J56vUGk2J&#10;RVY+TCSPuIVTY7WFvzHPV6mwUVUtWT5Czs2tgdRpYEfR/Rz1erHg9PiK16JUFkiVjciws3tPjz1e&#10;ob8Nxfy10dHKtqCQDY/Anx56vUyYlmKJHlhR1aVCWspFrjsOer1Juvhhq9m+MSSTXvaxUHxufDnq&#10;9Ta2GeTSyQUMZVZAQRckKwOn1dxz1erPDHDTUscU8o8xdxNhqfhz1epvp45Kip+disoFi1tQp7fq&#10;eer1PdJiG5LwOoA3X8DcHTdr4nQc9XqdsExip81aB3bcTuaxuAbnQa2I+PPV6hUTF3WBKerKOo99&#10;SBcgg31+jw56vU/pWmvneWeISkBSd1gQBr497+HPV6ole4xuJ46ceWybdoFtLnv9XPV6mwxTRyND&#10;FIA6qLFjcE2JuR8PHnq9QmZOq6iOWCGKIOCy7y3YE3Fh9A156vUZbAxSwQGeEK7RgoykDcCde/ew&#10;56vUuabD8LqaH+Yvtjk2i5jAJPh3+Hb6Po56vUpq2aorMOiFRKacQ2s0bWDEAg7h2P0fWPbz1eoQ&#10;8nZwiFMaCt95EjNnYAAnsOwsCRrz1eqfS5tolrJ46ISFIbRtI2i2JB2qSLHX8/rHPV6pQzikFsMd&#10;GIUgsLj3gPADTX489XqacRz7TSxzK9goKJHuuCBqTbdoRr4c9XqK7nnOjUsUoqyZl32jX97U6HxF&#10;uer1FBzXicj4lanP6WVmCnwI+/uOer1IVq+TckhuC5IuDrYaEHXnq9SaxTFqyOnkjwxfOmR4yoNh&#10;Zb+9r8Oer1PVTWoadUl+yxB36X+I8e4056vU0UWIUNVAVhuqM7KLggixPt9vPV6przUiPHEbrIoY&#10;braG/b7uer1Y4acCmeIv7m4XHiBb237X56vVxlSmlSJqghh2It2tpcnnq9WOs+WooAXtIjAadyLn&#10;79eer1ZaKloWiZKxCHlcFBa9l+o9ideer1NaVfmCSGUlUjYrcggAk6H46ePPV6ntaeI0vzUSq0nv&#10;LcW7Ea/289XqaqRE80yiMgjSxtb2nnq9TvA+FVCPHLO0Mob3VChvAknUjx+H1jx9XqgVsNNNDMHJ&#10;UlbK66H6dLW56vU2UjCSUxSRkl7F/Yx7Dt7eer1Z6ymNWheRAqtr5YOgN+2t+3PV6vGQrTbLHZrp&#10;cC4vrz1epprqRJqF6lBtN1Phf4jnq9SbhpbVDKxclgRoRYLe9v7uer1LClhKSioo19/7IY+APcX7&#10;/rbnq9SkwqCepdo6ZdUBLFvYTrrz1eobck5crJ5JGpJNHAGwi4tY32+II56vUIMuX6qWCmpqemZ0&#10;qN+1xrcISNzjwN+w72156vUMPTvpVi+JYlDQVKbHILK4BKj3TbcBaxHjz1eq0v08emJsZgFZmOoW&#10;cQvtcC6gu19llJJ0BOvckDwNuer1WqdPOmuU8EwtaaSGOSoUkagCyAWJ9lz7eer1Hh6a0OEUiRSw&#10;EBAASqiwOltTtseer1Dm02FimIj2ke8twFNj7L89XqSdZUvSUqRUwUbmFjbtrz1eoFM+Z8x3CKiN&#10;6Wlaoux/yVhZfE6kWseer1BWfVr/ACGukTFor7C3ug2IA+Oo1v8Arbnq9Qn4Z6lcBxn5Y01QgWXa&#10;WEjqAhY3sfq56vUJcWf8Kr4wlLIm4SAMwaxJv4e7qLc9XqeKjGqGnqjirSD3wUt2IVux/b/dz1er&#10;ItTFiFM80zqSq2IO0E27Wt356vUFGdMLkxCJJI7ho1dlIBHvD2+0W9vPV6i0ZwxmfCJRVqHaFgbx&#10;ki1wAb6+BNxp+znq9SLwnrBV18dTRYfTyB42S29htK+Nj7Rz1eoRqjqBA2Fn5F98zBTtNtwPwH1c&#10;9XqZ6vPuJYbi0FRFIzkXUuAxUgnXWxsdbc9XqG7KXV+ooIUnq5JI03AuBqSBpYe6LH6/6eer1Grw&#10;PqHhGaFMeEuxSIoT5huxFtbdvG/6jnq9SqljgYTVFNYlwdTqCwBNh9Pbnq9XOVY5IRRpGVVo72Nj&#10;dv1tz1er1LNV4XS+TRN5SrZg4JFz38fp56vULuVs3UuJU0YrmtLGQrtoLnwIHPV6lHmjp7lXO8Py&#10;2JwJIJALydyWHa4vb6+/PV6qsfUz+Hvh+PU9bjmBxp5koLaKOwtYa3/vtrz1eqk7qJ0R6i9IKuWe&#10;mwyoqFSQDdAqHYp7lrkEAHX6O1+er1AVm3JdHnaBzWEGZEu5kjLDcSNSth49tfZz1eqsTrr6cafD&#10;sUefDYrM5Z22iy28DbUA3/XxPq9RL5cpy4LUTTVUbRRRXkla1gLEDcxIsPZc/wBHPV6hBydQTJXx&#10;4lR7grxT053A7drrtJBA8QT/AEe31epcjL9Hh+HrTUkYiEabUK37DsBr+Y56vU50UTRkNJJvQ7dw&#10;Ldrm5IB1uD7Oer1ONdiE9IJ6czERWFh3W/7rEX1t256vUmpqn9LIyku40U2INz2PPV6s1dVU6xQS&#10;uCWjVo2cnVm7k3+Ita2nw56vVExPE6evX5arIWMIqpsTU3FzuI7/AF9uer1c8GrIYaZKSMkpceXY&#10;2FtRqD200sOer1PytRVCkU6eW5YXAv3+4aH289XqFLK1Pikfy9JURiSFZH8wKTcgjQjwI173+rnq&#10;9Q8Uhy5S0UlFRSu1YEUlSDtVd3tP3WsPy56vUXTP1ZhmDPKKUnz6tmlklFveYAC7e0256vUXZ8Tk&#10;lpkrZyXcAFQQutzft9HPV6oUNQJJXZrkyAkW1C+HjoAOxtz1epP4mpHlwShTHGG94AX3HQD+nnq9&#10;SRhlmTGDQzQho1T9G+t9xOoI+A/Xvz1erIhInMRbZ7dO+vf6+er1TnkaaRpZfcFlUAePh7PHnq9U&#10;XEJJ6unp6OJmWnoyFUA/uhiSpHsJJJHPV6meqcz1Lv30AUeFlJNx4c9XqZazEEipmaqQuzsAbMLk&#10;Xt+Y56vUnahjVVAqIwNirutbUHwHPV6peF1VSKx5HtJdL3FgASbFfq+PPV6n4UonkIaypGxDKR/l&#10;DpbX4c9XqTmJ1SPUyCwAQgBQDcEjw+jnq9TnTGOUabXaPaWBt+Q789Xqd6iSR2lqaJgEFivhb26c&#10;9XqZ2f5jDWsCJCxtb7wfr7c9Xqb4cLM0xkmQiJ1N13G32rjS9rnv+Xbnq9XdTC61W3aAANO1hcdy&#10;Po56vUzywoYFXySkqu21tPf+rnq9XKljhq60Q1oBO09iFZVNyV19o0+PPV6p1Nh9BT1LVeHoyKV0&#10;v4kDbY9hb4W56vVAOFTUfzFbXBQHC7V2gBR3J+m/PV6mU0NSMPZHZTMbsDYG+v8ARz1eqNCg8pUS&#10;BnmBs20Cy2Pt1BFuer1OeHRSipd0CtO4BF7XAHbT8uer1dVUlW8sIr0VgoLMNLDafp56vVweIV77&#10;opVTcuqixAC3+Oh8Oer1cqihhipxPTPapa+1b6ADx9mvPV6ucUlTW1IhkUqdj3bQXsL3+vnq9TQK&#10;uWWdKcyixIPvNYAg3NiT+XPV6lJTQT1Mj+aLqosNRc+JAvfnq9USKpwehElM8bM4N3XUHXsSfo56&#10;vUo6OegjWOCkIVkDMdbnade59vt56vVJixLyVinNyJHIUW1v4/lrz1epqlqflpqyqYHcsgjVe17+&#10;I0172/t56vVJggjabyqgbWa4IKnx1Fu9+er1ZaV5ZFlaLTb/AIvEC/h2156vVL92pCtEQqSLY20J&#10;0156vVjhhhNYZCfeVQE0He/t8Ceer1PM0dVvSKqFg1ybg63/AI+3nq9Tlh1IIGESEAaBfaSfAc9X&#10;qVuDTOKJJihWRb9jcFgddfH9fHnq9T1i2GxYgfPjIBkZdB2QW1A8e/0/dz1epA4zleo+XeOR93vC&#10;RX0O07vdA8Lfn8b89Xqm5fppaaoj2hijMqk6aajsCL/Tz1eo3+QIGpCa6kPzMcDbH80bQSexsLi4&#10;9vb289XqGOLEaKnFGtfYoWZmC27LcKAbmxv7R+znq9QBZvpoyfmJCHmklkJI8Bc2P1DS/PV6gVrM&#10;G+QneUuZBId3hcfD6+er1ZsPw9nl+YWHbtBcbrbgPH7+er1dY1NTtC8/m7FBbZe9tw1sfq56vUE+&#10;JVryyGqYeYzElQCLAgW56vUj6E1xxAVkkV0Zl3XsCp9p/X2c9Xqf3jLGWcyh2II3EWHfT6bc9Xqb&#10;CksdMLvukQkkD4/D2c9XqdFkEFOkaA+WCzEHQ3OvPV6uM4q1WMUnvg7CdewLan6hz1eprkinTGvJ&#10;hb9GGBuBbQ6XI56vVMrDFM3yqnZIDbcbC/jbW/fnq9XKBlq6pgCAFjsRe9iDa/sseer1KPCKWKSS&#10;OKpUszWF7WN789XqF7BcL8uqNCjiNi90aw09hv31+HPV6lZhFBSrves99pNySKoF9wNjtJ1I+P5c&#10;9XqW+CUEj1zUdFYqNm5LDQE6E2voe1/p56vUOmC5BTDaqNaBBTpNqQt7Xa99Py056vUc/D8JwcUE&#10;UVMpRDHGioLEhgo3eA0J1A8Pae59Xq4Yg9TT0seHQkRgttuy3uoOug8eer1A9mSrFbVTKJQ8MAJN&#10;2F27gAD2ad+3bnq9RbM4YrJF8uJ7Rx3cyeII/dFu3f2ft56vUEGYRLXLHFRxn5YEvUJqTYggAHQA&#10;E2H5Dw56vUGuM1qzqiUS7EgQqFB0VSb6XPgeer1ICZKuuqFUfZhYg3tfW/bX289Xq7np0jg8m1ij&#10;Hv8A4rXH389XqTzCaokMZJc7VOlh+XPV6sTzAo28m0YNx7fv56vVBiVGj8t7KWG4+F9dPD7+er1S&#10;wk0EkgqmTXaUCMG92wuWtexvfTnq9Txh5VapmKk7gtwBpYfDXnq9Tq08MUnnQRhUB1H0HX4EHnq9&#10;Qe4+wfcaY7AGJ+AHex56vUlIdvnRmNwAG3bhoT8Po56vUoaZI6yQiJbKp2sPD23056vVktCjxwqT&#10;GgexPfxvt9uvPV6lRh6RSTsGvYhioGlha3jY89XqEfJGAM9Sr00LSs1mTYt/eHYHnq9VunQ/CsOw&#10;3D6GfMzrE8iMxQ2BLhCxFjbUWv46XPPV6hrxfrHguWMRWdazy6dUF4o1Xy2ZiNd1r3AFtCBqb3JF&#10;vV6ic9XfVXWYpi7YfluUR0q+8fK0dTcrqx7e0WA+u3PV6kzlPqJmzMmByRYxUedTx1CSDcW3AK1x&#10;ckkG57mwPx56vUKDYRjOKb8Yp6ORpyQ4NiRY/X489XqaJ8lPi0dTDVoYqipYK0ltLkXII8fjz1ep&#10;wwHpXWRTI0iLM1GVI0NmDaAAe0Xvrz1eo1mG5cgWKkJpyuwgykCxUKD9Xs56vUoMSwBqjfBSugsp&#10;KruCgDXUnw+v9vPV6g+zJgJxihkw7EZPlDTke9CBJuYAlbk2ADHQkX07A6c9XqBDHcJxBNsc4u8K&#10;tdL6sbdwdL/r489XqBnG8Nq66hgxB5DEGBZo2A1tcKDfUEfHnq9ReceekeSeOdlS0iMFvqST3Ot9&#10;O/PV6nXLMFHV11MtXvkjiLOUjYqWANrk2NwCexH9HPV6nHFMfkw4tLhHuqzMlh2WxsQbfw56vU84&#10;PmFTRRtWxiZlnAdi2jXXS6i1jp8R8Oer1PtXikdeyVWG1DUskzhP0ZF41HtBBFj9BP0d+er1ZJ8I&#10;SnpFpKyUyFS8u97AkMftMfZYXsNB4c9XqDeop5lkqaSoZIwz3RxruXwB29rfH9vPV6mKoxKWjLqp&#10;XzlAY3JF9bEk/Hnq9QfZmng8iSnml0IuHVQSt9bWPb2Hnq9QRxB0qCszi0eqlh9q/wABoeer1CLh&#10;OICVVeaN4iEKXAspHidPjz1epDYzVzySiKvBZVDKrWF9SdSfhz1epMxRxwVXkRRhgNH3Aar8Ljnq&#10;9S+wbD3pAP5g1rsFsD4Wvpf2DS/PV6lbDHhEmKJGIiAqkdiB8DexAPs9vPV6nXDMtVzV7K80dSlO&#10;3veUp0vchWue48b/AFc9XqWBwmnFDNWLGdCgbtbXx7aEc9XqZMVbDoKZJYyGkQNobWv4Af289XqC&#10;DMVfE4khcEBlDdhYHxHb+OvPV6g1rZKiWtMcKhI5QQWtootoATz1erhDA9HLFHCCwAu58ST9PPV6&#10;jh9LxTUuMU6UlZDP5kKyFo1PuvtuEIcC5BupI0uDa/PV6jy4N1Mtghoq0XlQR3AIt2N9dPq7ePs5&#10;6vUWvrbnjBq+kL0URTbcSHdc3t2Gl9fjz1equ3NOIVE8nngnbuBBNmsf7eer1BtWuTUvSxsPOqAF&#10;W49hub+zTw56vUIGE09UiGIMoZQABb+HPV6hVwYQGmFRKnvR6sWF73P030PPV6nGsoTLhEkmFMRM&#10;7M2uqlvDQEdu9rjnq9SXxClkSnQRMXkC6qOxN+9tbW56vU00WBu5kmrGZAtzrfX8+er1Saaglkqm&#10;iiB2uAAup9pHc+HPV6lTPLV0cSRVyj3QCPZ8Ph256vUnajEGnrjOkRBUWUqRY31+ntz1eoVsn1Ua&#10;O9fMBYKB7AAe+h8Rz1eoWsPmhFTT4ozJvjQAEAbbA6EjsdO5Pf489Xqj1/Uas92kRiEBJW5Hc3Js&#10;fZ8Oer1AfmfHXq8QiV1sD74Ztb/DXnq9SSixSZU+SkG+ItI6u2tmZtbE6gfqOer1K3BcfoopDRSq&#10;HMZBRyTZrG3t8Oer1XbfhdUk9LiWI5lqXEa1DKI7e8Sqm/u6aeP1eJvbnq9V7XU7rCaDIMjiTcpi&#10;ZWDWU3U6EnwNtdLc9Xqpf6s52xbMyVkdNMRG7ahzoFt7wuLH+/nq9VefW6kqpcJSikZWVArRAaEa&#10;294+At7SPHnq9RAc1CopXahoY/NmkcAqB2t7LEg3v4c9XqDyWaQ7jIDexNj4N2sfo56vU1iplmWS&#10;PaVCgfSD4nv4+HPV6uoiad0q0Jl8wLp27eAB7c9Xqi4NOzS+TiihaqWSQRKSNxUH26628Bz1epYy&#10;xtDTJIso3M4VkNjoB430Pw56vV2hjlkCuAbgrcDUfHTnq9XPZOg3VmoViNbfZHZu/PV6uM9bTxVe&#10;pssuwJbszW7ew89XqX2HClENOYtplUje1xYLc37/AMOer1ZaysEhMe4qsbMBbUi/5/s56vU2yYl8&#10;okVI43LHIrMT22k2Pbnq9U2uNI5kxCmJITeQqjXU6Le/s56vVGjipwHnkN3BADDUDS5H1Hvz1erj&#10;URo2Hi+hmFzY627Hnq9TRQ4TBDMtSXEYG0XOvc9z489Xq9VmolUqU/S07tsI9hPw8D7Oer1S41p7&#10;LIqizXDEdwe9z9HPV6pNNDVNEhp7Ou6518P7PZz1eqalZUUJ2oxZX2kgD46KR3PPV6nqoq6aYqig&#10;+UWUi41Fxewvroeer1CLgNbXV8EkVZUAoVACOlyFBIAB7KT39vPV6nRIoZRFBGhjVmG5gAdF7H4c&#10;9XqWMUDU86sAPLC7FYgXIJ7+36uer1CVFRCOdflQNiKYmJH2tPZ2Ovfnq9Q54BSx1NLSzUMO1NhJ&#10;lW1/Aaadr89XqGLL+FwxV8FTiEJlp9rlStgGNybtz1eoVcMwda2RJKJgNzAqDoAnxA8R7P7+er1D&#10;Rg+VmosTE1S+sjjYVuAA1gARroB3PPV6jK4BkYYbBHILyOsikgWIa/s8f7+er1DBgFCwxGaGRFVZ&#10;N7bFJJB1Gvxv+znq9Qu5WgaqeNdrLGLCO4A3G1vz56vUMOUMP8mT5RkEaAsGW9yCbm9/p9nw56vU&#10;P2B4NAtpadVV1uovcggjv4+3nq9Qu5Ooa+JzFNGAdT7bj2+Gt+er1C6EG/ztoZCANb3+nnq9XVRU&#10;NAfLPck/2c9Xqb62t2ECRrLqQRrrfnq9STr8TSKoEbmw+0LXubHnq9SWxbFFqXmMNmU9gDZr89Xq&#10;CerzBHS04la5YMyhGYXJF7k/npz1epER5mhlncxyBLSLtXW5A7j7789Xq6qsSkqDGadAHk3b/A6G&#10;/fnq9TTW0oxGRINi6Et7p0J+I29xz1epxhpvNqGmZihW6djqfD+Pfnq9TXPasXzqsgbSFYjQAXtf&#10;7uer1JbFceocNkaCGdR5dj5gsRcm1vbz1epKy9To2pt1O4kCblcgWIOuvsPPV6miDqU9TGA6AtK2&#10;0uLkAA92+rnq9T6+KxtNHWQsTJ7rtbUEH2Xv+oPPV6oVLVvubEYnKqSQO5BBOvPV6lfhueq6FWhm&#10;kR/l2Ufa0KnSwHttz1eofaDNNNJRRrTNcuoZV8Le23PV6lzg+N7h8uosXsRci5HY89XqV9FjULfo&#10;1fUkjwuLePPV6uFTiUdXJsj1s21j497fnz1epqWWGavMi+81PdDcgHvr9/PV6psarNO7I4cMSSf8&#10;J9g56vUzx1lbHOZZrCnuRqOwF9NdOer1OtG64jT+4/vG4WwtYj4+PPV6n7D6yqil2SkAEfl7eer1&#10;CRhGJqUMPmbvZftz1epa4TVvJJ5RYMB9Xt56vUpt1OlpHXVr/frz1er14Y/f3hSdbc9XqcKarSCT&#10;e5FvD2356vU8Q4xASdxGnPV6s8eLU1Q1r27208eer1Jaormje9wNTu+PPV6pMWIwkqVG7Q/G9789&#10;Xq5/NOFVpuxB+nx56vV3DXbHNxpofjz1eqdLTLVp5qAXuPZfnq9SEzFgEeJoImX7BDHQEH+7nq9Q&#10;O4nhpoK6WBk3tKAL2ACj4fx56vUHGbenNBj+Gk2XeQQCFuQDoRbTnq9RD+pnTWbBa5KKexhfcoJJ&#10;sSL312nwF7fDnq9RR8Zxpsq1opGJVIyWZygNgexJsbg6ffz1eoO8yYfkTrDl2qwzMtFHVh7WZgAb&#10;m4upBBBFyQRz1eqhX1ceiPGcj43LiuUUFTh7lnOxbGP/AApa5sD2Bv8AA3JF/V6qsMboK3Cqz5Go&#10;gMLqSrXAuDexJ56vU2wPKtSYZlBYqDf4Aac9Xq4rhXnyMsy+66+9/R2tz1eqNPuRg0EZKJcAePs9&#10;p9vPV6nWnp1ngifabRkArYAm2pPPV6sVdhAnkeejvItk93x1Ot9LDnq9Qi4P0vzPWVIqMPoJJ6eQ&#10;JsKLoW8Vv2vfnq9R1ehPoC6n9VcdoqR6Orw9akgAmJihJN9t9pANvHTnq9W2H6E/wXOnuUsPhxjN&#10;tAz1NlO+d7qD42Uki59g8DbW3PV6r4Ms+lHptlTB0w7CsPjGwL2Uakfnz1ep9n6SYRDF8pFRrttp&#10;oDYfDTTnq9Uik6SYVEiiGljB1/cFyDz1epWR5NpcuUIMabRroLd/r56vUHOZM2fycIJLt5lrbVv4&#10;28Pjz1epW5HWqxaVavUg3te4II9vPV6jQ4Lg6pShjqw+oeP6/Xz1erJPh3v2I+q3fnq9UsItPCTa&#10;x/Mc9XqYZsS8t7B/qGgHPV6p1HVCtUFtRr8Oer1dy0FKZDcD29teer1B1nfLYqKEVEemwE6AAAac&#10;9XqJpi1fi+B43JMq2jQ6gj7Vuer1J7NXWzD8GomqKvzVNibd7G33256vVTf6nPUnmzqJBWZTw8tF&#10;Rzu8ZLBkZh3t2vqDfT7+er1F+6GdIcwY7iEdfiqPADMVBKkDyx2I/jz1eq4/pb02XBKaGmgfcCR7&#10;wGpFvb37H8uer1D1mWCeHB3opQSoWy7ftH6+er1VP9boMVzDis2EXPlqSG3XuRfsOer1ITLfp6wn&#10;MU8M0lOu6Mn2kqD3sb6X789XqODk3oxh+WqJaWhS0Y0Jckm41vc3/Lw56vUJGDrT4VUGwQhLMCbC&#10;9tNP19ns56vUtcYqpMViLQC1kNgbAk89XqKbnzJ1WsM9bEgjIXc/u210tr4ez6xz1eotWM0U2Mr8&#10;p5flWNmO4gn6PG40/U89XqVeB5NxDB8MR4VcbAfLcsSQDc9/Ydfy9nPV6u6DMOZcMqiHnkkjdXYs&#10;SQBr9i3PV6p0ebcbxadkqHA8pQqEa+2/6jnq9RkelFaKkwJXEDavvEAgEg6H+3nq9Rsa2tFNQtA/&#10;2jGN1gvY/E3Pb2ft56vUWHMfU2kyziIpZJEiQXjjD2Fgf2W0tz1epa4BmrDsRoVxBiqSaBj7pIHa&#10;35fnz1epjzP1Fo8NpZSZ0IW+tlA76aa9rgHnq9RXcd6qUGI0qvTsHEbm7KVKvb+Bvz1ep0yk+E5l&#10;Jq49LIWkABuCe1jt73/bz1epWY8sODYNKtPZY/Ld3JJJGnh49+er1FBxXP8AQ0WNpSfMeXUIFuSb&#10;Ag6gm3w156vUdvoD1DLUUNIkzOkbMfecuWYkk2Y3JX6e3hz1eo5sucqY0cjyP2GqA2tp7e3PV6iu&#10;9WqjDsbqoPI2k7Dv7XJ1P5i3PV6gBqcZpqJWqY0BRI7Kp0It7fd0N9bHnq9VcfqNz7iUMUs0dQsM&#10;ahlKsLOxtc7Te3Yjnq9RHenPU2rixxK2vmcKWUBybBSdDuA+nT2c9XqvR6C9UMHrIIVp2E21V27d&#10;QTaxAPjbxHPV6hP6u58+Swg1eHRqxmR1azgEDUe259lhz1eqqCT1RYplPMEOC4kzLtllbcxNlXdp&#10;43Ngf6Oer1Dxhnq0w/GPJehRpZdwRmvfefYvw9p56vUNOV+sGFY/UfLRU+xyoNySQT8fba/hz1eo&#10;xFHgmIZqw7WMIjwvG17AFLADTwY3P9PPV6q7fUN6doKTAWNLTM0dDEx8pLEt/hsT2PwHf6+er1U2&#10;5x6f4lg2KSCohanG19wNtF72J7X8NPq8Bz1eoDMVqyFaKhXYPLtd10uPs2Fhpfueer1KHJ888dVG&#10;1SVWWW3mL3DHxIP9A/hz1eq0P06QVOI1NJD5W1W2qyaEgbrCx789XqNzm/o22OyTRR2Vk2MBYEA2&#10;JGvj9HPV6i1V3poqZJ1kMIYCS5CixVSRc/Z+4e36eer1csX9NKV8skdCgMZ3GOMg3LD8r6+PPV6s&#10;eWPSligxanmjwsioG4PNtIZUPcMbdibCwv4ezT1eq3n0edMMUyHXxrWUxRiqOzAEC4JA7L4p38Tz&#10;1eq+np1KfkUD294BrfVz1eobsPMZfXXw8eer1NObMs0OLUxSbS+v189XqIV1a6JYNiUzvLCHuDqQ&#10;Tpoe3t156vUQXH/S1l3FMQetmQNHrsBjUga6D7N+er1BVmj0qZexKkm+do0MSAn3YzYntcjwt7fZ&#10;z1equ/rF6Va7DamowvCYIYqVUV0vEbsWN99wpP2ew7fTz1eoGcu9ADLhdbPKlmiDi7Ja5GmllvYj&#10;X7/Hnq9T7lb03wY3m6io6CPZJJsDFwCgGmunh9PPV6rmck+hXKr4BTw19JDMTCbkxghiR439l+er&#10;1Ej9Tf4f+FwUMxwnDt2wE74gAqte4JF7eJt489XqpF62+h7MWVqCXFMNpGlFhvYAggDVjddRYa3/&#10;AD156vVWhm/B8WyvixoqtDeNrKCTb2An4j8+er1IJ6xmpflgparuzMzmwJN+51/hz1epBVdSYMKM&#10;+JbDOpDTKGLIBf3ju8bDtz1eqXXSPM4MxIiRLqp0OwrcEfSO3PV6mfD6tKXe84DKlraHUNqL/QOe&#10;r1PGBY/SYHjCYpBHFLUROsirNCksZ262ZJAUYHsQQQeer1cDiE9ZK0js1pJHmcjRFDG9lA0AHs8O&#10;er1c4qZZKhpLE7lGx7kD4kj4c9XqzyRvTLBRRjeS5u371iNB9BPPV6prYkmGzWgj/SsSGJ1+HPV6&#10;oc2IQUsTSxpcyOq3Cm1uxtpYc9Xqz1dL5vkijqozcsxiFwwAHcm1rfDnq9UmmjojQRzV5cFLsxRt&#10;pUDQ637H9deer1OsMKvIUpm/RnshNyb/AF3vz1epseleSikqZFKzISCANLX+/Tnq9UjLVDL57wSN&#10;ciNpSXtcDXQH4+Hx56vU80tNQwUTNGS9zoLa6m50+HPV6sOGU9biFSlOqnapYnd3Njrc3/Lnq9Qo&#10;YHg2PV9McPkiFRFcosUIu5F9AvfW3cjx9nPV6j2+nT0D9aurVbBS5awCWmRiGeomG1SCfdBBN9Bo&#10;bE/nz1erYl9Pf4OWR8qVFLj2c4TLi4VTKxH6MA9lUA6Be9yfbrz1eq5npf6Q8p5TeBaCkjQQrtBV&#10;VCkHwC7dOer1GWxHKVHgmGmmjiWJNp7KAQbc9XqJfn2CDGMVkwXBTfebMR3Hw9tj256vUNfSHo+M&#10;GMOI4nEjSkdvAHw+u3j9HPV6jtYJh1PHEse0La2g0056vUq6ahjW4Hb69Rz1eqdKEjG21rfeeer1&#10;YoChHmue9/u56vU4JOre5f8AiOer1N1SxJI3WPs8eer1JOr90kIbA9+/bnq9UKOQoQi/Tz1epTUk&#10;sxOtgBr9XPV6n+kxKO9nYeJ8Oer1OcOIRlrA37fRfnq9TdiLxSQMtr2B07G3PV6if9V8FMymYgnc&#10;D2uAPp+7nq9RWcUwwTwrPVAxmMEL4XHPV6gexekbE8XFT5hWOIHaoAsR8e/s56vVHgAnxCLEamXb&#10;TREAKbBQwN+/PV6jKZU6omOu/lGFbGjjsGa1wWufH4Dnq9Rz8g4+2JQqah9psbj4X056vUNEGKwy&#10;Kse7Tnq9SXzUI6iElSCLHXnq9RCOq2B0gkqKmTaGVGt7WOv9Nuer1V0Ztx7GaGaaDDB76ShSLWCg&#10;6E+zTnq9QZ5ZSeHE56/EtsnlhtVIJ3a+7z1eoTsoUNdilTJiBHkohJLG5Nr32gHTnq9SA6gZwxOm&#10;ibA8IQSxsWVyXIcEnw90+z4W56vUGuDU82IwOMScx6gksdQO4H5dzz1ep2pMvVeJI0lEpMaEgmwA&#10;Nv3u4v7b89XqcJOm8klK2JT+WdjDViQSCe9vgNeer1B5jWU6RZZKukO9RoUC3JAGv1a+Px56vVkw&#10;zCaenkjqJSJr2UggA2udfq7fVz1eoS8Px7CMNL4dDGCGs7agWsbWHt+vnq9QWZvzbWyVlSlEbRIQ&#10;N3Y2a/f2ez6+er1BrhmTaytxhIsVp2jVfeaQaAi/h8bac9XqGHD8Hp8Pwr5rDYUsd20bVuv7tyAA&#10;TexJ+nnq9TjR1cFBh73HlWQbC20BmOpsfut9PPV6g6zXV12bfk8L+Wd6c2MkikhVP+HS3xJv+3nq&#10;9XLD8n0VHQVU0i7ES4sb3sNLeP589XqUWHJAJEqqcCOni2rtKggD8+556vUIWYc60GG03ylOFaUx&#10;vootYgAjtz1eomPWTriuXFEqDbHVQlQo7h7C7Ei/u3Pw+k89XqLhRdYcQzPX+VS7gihEBW5K63P/&#10;AANteer1GxosdrVpFiowJEDRkyLYEBrX+7nq9U3EpqeqqjFVHa8Em50BsSpBAY/V+unPV6kPV1uB&#10;QY3CaBWYoxLlSAAfAnUfRpz1epb02bcFgmmkndUaTaXsbl/Dvrcgc9XqEhczR1VKI96rEq3UsQGA&#10;+vTtz1eoMcx4XFX1sNUZpNJDpdQCD7bd+369+er1KukwXAaahmqWa0wZQ6XHaxIvz1epEYXkSTGq&#10;9ah42jp4JCGKtq4bwuLHTtpz1eowEtPguBUEPnwh2RlGii97aHX2A9+er1B9njP9KYfk8PqEQhbK&#10;dLMb/Z08dTfnq9ReMR6cYtnHHHmgbaZAbqDdSbdh8dL/AN/PV6jIdOOg5o0Ix4sissZtoWI1J11s&#10;B7Oer1GVwXKeW8LnhfDFXzFvGCwG4Af0/Dnq9QmBI6tGppSq37mx0FrC3ax56vU31Gb8BwuH5ASo&#10;akiwUqST3s3389XqSkVMaqU19RcHuNxJW472B0tz1eoJc05rpY6/+W0Lxh1Y+6oBuR4fA/Tz1epP&#10;Yfh1RUypi1QBCCrOdxvdjfnq9SjxzMOCYRRTJUTRxeSrONxUEC37Rrz1eqvfqh1UlzLP/JcBRwsz&#10;je4IAcggj2WtrfuOx56vUisJy8KeaTF8dYSvESVYOrqzLcmzAkEm1tL89XqUuYsQoaqkZ8IYK20F&#10;doI8BcH4356vUVzGMUqRUST4iQBazKbaEGx7WF7c9XqKtm7NlKZlqFkVVkllGw2G619oF+5A/Xx5&#10;6vUBWYsYqKunkNJ+mnbevlsdAGPfQ+H93fnq9Qk9LOkeP52rUno4XKK5juynaLAHUgk6/wBHtvz1&#10;eq2no108oMJw2PAKOnKzyoIpiNAw76jw94fnz1eo+WTen1Ll/DI6lUSBlVrhVABJAHwvp4nnq9Sm&#10;zDjOF4ZTxyUwMz6AAkEqbX7DUAnx+PPV6ikZ9zZjL0zpXbt8ZG0xrc2LC49pG3Tnq9Ve/UnMOK43&#10;iUsNM5DBmAj9lzYga9jz1eqflXL2bqpoVw/DjKNpMj+7tB8e5voLHQW56vVej6BvTRRnZmSvotlQ&#10;7rM0hUCzAW+F7i3t/Mc9Xqv0wfK2HUmHJtQKQoBIAFz7bDnq9SnwLA6GOpE7IN403Dnq9Qmw08EV&#10;tq3A9viL89XqnlItxCj2c9XqjVElPG19un1Wvz1eqGa+KRAo0P5c9XqZJoPmqi1hpf2Xtz1erOmG&#10;RxXVP7Tz1erjGQknuiwFu9uer1TEhjkXdIe/s8eer1Z40VDaNrgd9Neer1cw1PEP0o7/AMeer1Qj&#10;JECViFj8eer1QJ5VPuA+8ew0PPV6maq3ltoPiTfw56vVIp1ZrXOov9/PV6numKJo/Y6W0Ivz1eqb&#10;JIpQqttQRbTnq9SQqmTe0g7r4dr89Xq//9fT5oMTljBhVhHKfe3eA8QvPV6sjSU9VE24je43WBF7&#10;+P1Ea89XqknZ8mlOu1N1xe4J7eyw8f18Oer1MqGopCiIx8tSNxI11PxB7jnq9WSep/ktOKulRags&#10;5uL/AGbg2sB4fHnq9UJ4qtGFZUIgVrt4HuOw056vUmq2Y0tbJVOlksLi3g3j9XPV6oM9E09VDVRq&#10;WaIFFa1iEk94jnq9TytLUyLG9EgBsWZr63Fx272tz1erKYpjIrOdxIIKi4BN/Z7eer1ZaTC55R8y&#10;0JiUnaL37356vVNhw+OWpKyKPKWwJPctfXT6Oer1TqGhXDKw0tS4DNe2nu7SdOer1SanBqTEqOII&#10;36SmlLNtNhcHxAOthz1ep6iw2p+XSVW33e+gBuPYfj8Oer1Y5KOjRnVQzNGy30tYnXQ/qL/Hnq9X&#10;q/C4MXxXy6eML7ikAqRcnvr/AA/jz1epgxPDq4yvBIzTBYxY6WGtio8dBz1epjqcMq2jhYoQFBCi&#10;2pHifo56vU34th060LTUi3k3IQp0FgbOL2PYfDnq9UvBa2Ly5N8gi8ogbmUi+mnYfefv56vU5UmI&#10;l6aamMm2OYlnGgsV7N7e3bnq9XKsxupjpAhk8xVFlvbSx1O7U/Rz1epqkemMy1CyE7lF1F77j4/X&#10;z1ep9w2ungqonVLtrf4g6m5v39nPV6hjwTFTPGiNC0fmW2hgNNdCSbn9vPV6sVZNiENXK0XuxKQN&#10;Nbe3X49+er1MU6tK008x3rr71xfTWw56vU2YjVJjyxVlWgjaJAihVUG4/eJFr6eP1nXnq9UOWDz4&#10;zUQtvqEjuBe2lwAB4A+089XqaGm8+mlp6x90isjG5NhYmw+Pt9nPV6hCL1dRhDUs0QePYWTaRvIt&#10;qSToNew56vV3hQWoghgRrxxbQxHx0JbTwGnPV6sVZKY5mpKch4tupAHcEkezw7nw789XqYK2olq5&#10;neBViZQHYAA3VTfwNhc/0c9XqlYVWVPzSVM6KSFBPYAi2t/iOer1Pb44waedgdoUganQ2Pb6f489&#10;XqkYVNU1EPlQt5vnbSd1ybC5IJPjfnq9StwdIvIaV28pt7BgOwULuA+Gun389XqXGE4mwoaekkv5&#10;dWpfdfW4J0bW/bnq9T/NiUvkxUuGLtVvc2g2ItfUg+B56vUJOU5Th9Cpje7XIIB7kmw7AnT9e1+e&#10;r1GNy7QyRwSVVS5G7aD5chUgMpF7ix8eer1HG6EYzEMUgaEMg9xJJt+jWO1QVHc30JPj9Z56vUfu&#10;ebCauOGmxJgyq5t3J11+nw/W/PV6q+/UtkqCqqZoMOhQ08rPIgK3AFvs+zuL6/Hnq9VPudMr4pQ1&#10;NQKdHE8TE7wBsYEn3bak2+i3bnq9Qf4VgeYscxUVVDG80scdhF2uba3NvDuAdPv56vUpMV6b5mqH&#10;WgqImJNnB230Ptt8T+t+er1c6j0+Z0r4o6KogkhYFXO4Fb2sVOoGhHPV6smDenHNERbfsU+Zc97E&#10;FrW8Tp8eer1Wx+kP00U2Gz1WPVMcqNBEfLDKPLYsdTttc9tLm3w056vVaLBk7GxhUNBR07osc0Ya&#10;ymzC19AO6/Ec9XqVlRR1OGI9KkQKRIwMYFrEjwva4sf4e3nq9RVuqVXLg9PHFSRqbS6qARuRltYj&#10;4Hw56vVXD1qzBNUVM0i04gWJgpCm4BBtbnq9RO88locManhG6qZiQCNWFu3189XqAiKurKqGJatP&#10;IYyGO5+0oOgLWvdT8Ln289XqRmZKWtpFU1pspkYbh4gDU2+jnq9SLpIqVqiYwSOryFZbfaViQFCg&#10;eFrfqOer1OWHFTFUToAJFuALi40/b256vUyRYpG9UYalWSeCNgPdI0cXsPH7vr56vVOoMKgqkQyz&#10;KrR2J0N2buPC2v089Xq4rVqJbQSBliZt4HgRoVuNPHt+3nq9XKkro5p0glFkUncCO+hIt9XPV6ni&#10;gxQ4BVS1tEoMZG74IvbTx056vUZjprVvT1C1tQ6mKci7gjw7X+sa89Xqsz6f4tDi9DSQb/KRnRZF&#10;AuSpOrki5K+Nh2+rnq9Rysp1hjnuIzJEjiJCSbk7bb+w8Df6QfZz1eoUarEKHCqT5WONZHlO1fED&#10;4/fz1epuxKijjw8TpMpUiMsQwJLkWIt3tfv9Pw56vUHldhFLFSzR4uGKgq+3QlSBcXv4afdfnq9S&#10;SopzBLLUKysG+xCbaquulzbXnq9SbwyeaOcU+IFnMTtKq6gWJJC9j2HPV6nnFYL4iuKVZHlsqhUX&#10;aVGvb489XqgTeTNRzmpQKF3OoVbXHYDwvf2c9XqCTPGB4XVYPUkfoy8aiFV1JbvqPYT+unPV6qg+&#10;u2A1FLiMwJF1VnX3QVJHdQB4356vUR+sEQllSb9GFsdB2F9B489XqR7JVEPUVLjY73Wy20Gg+n4/&#10;w56vVicLOollIRYlKWGm499Oer1R5KCvmpGeOQBRYr2DAePj256vVPWIT3pmX7FiCfb4n6+er1cV&#10;hjWtV5Ttsyi+na2th9PPV6sDpHHXAwqW2g9/o7+zX4c9XqyYdtIPzkJezBdptqR28eer1ZsXlKSr&#10;KkQ2E7doF9pP7xufD6/289XqwSBERkADMR7xAtrbTtpz1epmczIC84NyLFR218fEnnq9UYUtLOQ7&#10;Rm4AfT3T39uhH189XqWEMDTSmSCUIZAEGo0t7b89XqUuKw0qstNEVsoUOwPe41I9v089XqD7EKqi&#10;YfMQrvkVyBYgiw0NwPz56vU7xNSzCJbALqpt8f6Oer1YZ/l6WFqSJgnmH3QSLk/V8Oer1T1nez7b&#10;SONqga6sBoR4X56vUrZMPCxCrmZbqg01uT39lu/x56vUnKWrlq8SaNoWCm93uLA+GnxPPV6nKkxW&#10;OaqfCYFLMjAm4NtPC9rX56vU+1WCz1uGFZfd8q+5m8fr/Zz1eoHsdlp2gMDMAVJ8QNPA3/X4c9Xq&#10;RVNi0GPSGKiHvLYbH7kA6/lz1epWw0MMkbx71huul9dthbtbT+jnq9SPmqhToYUkWSVLrcqH79mZ&#10;WBHftppz1erFHh9XvNTEdxNgSO5A+0b6W10056vUtMNv56SGMRvtH7e/h4c9XqyzRoZvPcBmb3bD&#10;sq3uP6eer1ZY8PkqGWGoBLKwChe+vPV6lO9N/LqJpKkny2IO7xC+z7+er1BxmeWFYzBJaxcBe9gC&#10;Li/ssRz1eoKVp5JAI51s8jMy9wAfj8DbTnq9Suy3hPnYi0s1yUA0toSxtbT2d9eer1DnTpRUkRXE&#10;onMYWwjQ219vYj8uer1d/NQS0qPAhh3kDa2pC37aAW56vUhs1YDHRYs2IU9RHMI0UxMt7gsLkG4H&#10;bt27356vUnUhw9yamolcanewXcb2v256vVAnrKSKZZqZSwCkx3W2ptYsBqOer1camtEsMNTN2Cbm&#10;9u4+AB/bz1epjnx2ekQRBDGSSwJWwPPV6orZhq4lMkjbpJADddLfD7tOer1Z5KyN6qGrpXDyWCqp&#10;BsR4kjWx8Oer1OE2LUcdEyVKfpSduxe+0G5JPsPbnq9TbPUTywJLRx6RyEkrqNvsPw56vU2yVWLV&#10;dkv9kEiwsbfTz1eqZtVpKS9mkVHL31uL3A+Hfnq9UH5aeaiRI0CIZivjfXt39nPV6ntqyJqSPDao&#10;+bJHcFh3sG0H02056vV3XSCkidqQGOTaoUDXt3B+rnq9Uaiw+plpY6hf0VgTusLG5vr9HsP7eer1&#10;QKilxEytPYtEfdL2FiB49v4c9Xqaaem+ZkWBGsxB7+32D6eer1ZDHNFIKWLRmI7HsT4c9XqdYKd0&#10;qGGIQv8ApCwVrG2ngPv56vU6nC8QkgVafaEYD3vEEc9XqZxSLTSiSkkJmBPexB18O+vPV6peHwGu&#10;eSec7biwYX1Y+HPV6nl46yClFRUR6Idi2Gtvb+3nq9S2wPDWrZYKmF/0kRvbtc66n22HPV6lvieH&#10;SkTR1ZMjSKAbjSx7gH489XqDTEqFjUpHGvlAWVbaBf1vz1eptioEjqDf3XYbAb3G4Hv8Rbnq9Ueu&#10;wenwr5d4YZWZpFG7cSDc3sFtfTUnnq9WCKmFTWVtRF3RV23trqb217jnq9UfDmohNMlfKu5VWQC1&#10;ixBNlFr6i/jz1eqRSTxWaGaVZDIV2qpswJNyfp+HPV6p9oXiAppJEUGxHe9vptrz1eqLSNNFWskq&#10;bZASBdCDsvobfEa/t56vUraqmApC1GvmSSlWAXTTseer1JyWgxMSCB6e1O5P6QWuDfxtz1epzpKK&#10;F5VnaW0gJ+ydQBe3389XqU0C1gnJu1ghCk27jXX6eer1KGgrZ4qjfPokigA69x7eer1Kuljp6WoD&#10;iUtuUd/C+tuer1NhjMOJmeoQOS7NHc9vu789XqVeXMVFJKaqsIiBZbW7ADufq56vUabKOK0uJ11M&#10;HsUkUtuBsCFFjuPbU6AePhz1eowOF5doZcHgmnVwqv5yiMkBtr7kDAd17XHjoSOer1JHOFE9DE9J&#10;h1ojIFBS/uknuw9ht7Pv56vUk6HHa5WeiI8qOMhRYEkgDu1h4nQAX/Zz1ep6xLNcRooKeG/mq4kk&#10;DAHdtYFWsPEHW556vVCxjM2I1U8eMRSmaWpZt5Jvdri5J11vz1eqJiuZZaqghjqrF1Yg+BFgRZT8&#10;f1+Pq9Rb83YtKYJkMo3h7XOu0a2Hfnq9QC4rikJnWKdWZtxCtpoe51+PPV6maKpSZJZYW92HcQpG&#10;rdibX+nnq9WCWNpovnYBtDHQj2EW7eznq9UXyq0yLStFthsQXuCAfDTTnq9T3JSU8VIaeeyN3Vja&#10;xJ8Tz1erjBS1EzedU7dqKABbx8Tz1eqRV0lO1Paob3GU6rofo76c9XqaytMaqLzCUaoJWNb/AGiA&#10;T2+rnq9TTWvR0FYiVETzPI2xAO1x7SfZz1eqS8dY7iRRsBO0HdYix7AWJ056vVJkjqamojopveiI&#10;H2j438Pr56vU501PTUlOsCyG19oubsQNST9PPV6k01TNFWyrJYWNwP8AVA0+Gp56vVNw+Jdy+fFZ&#10;7sdx/u7c9XqyTlFkaWQ+4xC/sNuer1cUDpI0AQeVE1kdSbsLaFge1u1hp49789Xqd6ehiNSauG7a&#10;BXB7XHsHx9vPV6nehyth9VLNLVIXjlCgkeBBvceyx9luer1exLIk9OsZuGWQXS/jbQE62056vVxp&#10;8mSs77YSGBFvY3wHhz1eoScE6ZViBPNi3q97kWOvft+3nq9RgssdGcGwyjip61fmJqpnYBbj3Tot&#10;+9iCf1vz1eoR8o9H8QM8dXgaRSQksoDSDdcHafAm4Ph/Seer1Gr6c9IqPGl+RqaYrUQOVBA0Bb/g&#10;bEHnq9VhnT/pXlPJ1DClRAhWZAzyFVJbw1bb4E/s56vUJGH1QyxirUeHwDyonQApYh2v7Roe4156&#10;vUZjKGPVGLVsLYhF8v5COhVgvvA9xcA/A/qeer1CnB1PocOm+QiYrH9kqACATqANfZf7+er1KKbr&#10;xgNHDEFl9wgkoFJJYHS/u/Afnz1epww71BZNxSod8Sq1hjAJAlKhQw8DqbfXz1epDZy6x5Cp8S+W&#10;erhYmMSsAykHd9m3bv3ueer1Et6pS5QzHOrYdMizzjy094BbnXsFvcDx/v56vUCdNR49TALQzF0W&#10;SUSFewCD3W1P2SbjTnq9S1yb1exvLuLQpjNb5gRj7qm2l/EG+uvc/Tz1eo0GXuvVRSYo2H4jKHpn&#10;A3B7tIS1yCAPp56vUNVJ1UEUsEcB/RXHcEkgdr+znq9QjVOeKPFjHHCQPMVVVb2sT3+Nvq/jz1eo&#10;Lc20FJiFTG1SkVkR02mxBINx3sO+vPV6i9Y/g1RFTJVYOyxmOQrKgIBaMDQ29pJ1/p56vU24C9KK&#10;udo12skQ1JW5ufp7nnq9RlcCXCKujhpqmNGcBiuinUW1/bz1epUZiy5AtEKfC6bzzKokIuvukWvz&#10;1eppwfFMTy6BPK5jLnTYbkKD2+jvz1eo0XT7qth+JM2E1cgR0AYA7QAD8f2f289XqHjCTTVcfzK+&#10;8AWBAtoSfbr7Oer1OuLYGsmFmJUuGQy+NgT256vUHMT1+E07VbaBGVWUXBKjx/t56vUKeSeovy1X&#10;AlQNyyAbr62A9vu+It256vUaXDMRwjGYA8YDBrgggaX9oPPV6g36k+n3KedKKWniiiieUMC2wE69&#10;x9fPV6qiutv4dqfzAz5aijjj98/ZIBOtmGtrD2eGvPV6qzurvpHzRhMDYfV0yy7FZAyoCXBJPiTb&#10;6NNPjrz1eqtvqX6KMWmgtU0LOxWxQL7xAJNiLeJI789XqI5U9Hc05Dqp8MxmluC5UIoNlANgLm2o&#10;56vUj8cwOajMNoyRBIGCG9zcWN7dwDr7Oer1MOJ0onhEtLt33Aso1ue456vUjWxGemSOjrRdxNIX&#10;kvdfLI0AHe6nx8eer1TExNIoZoE/SC/uMQASt++nbTnq9TW9fPIvkMoMdyxHtYiwt8QOer1NMtdV&#10;0yqtLK1NKVdGddNCNRf2Eaac9Xqj0FRKtQonJaNNpMgHj49uer1CvlZiUeasYG6qNxGt2vY27dtb&#10;89XqHalw2soMHE7uXaQGxW490D3dR2Ov389XqUVXmHGZcCigNJsQKR5pRVvt7AMNT4Ek89XqLhnP&#10;EKdl+WqvfdUOoF7MTqL9teer1AZPUpJCQoKHdYbbdh4H2Hw56vVBnq2itAgvJchVvYkgagHnq9TU&#10;yvVKC7BH95wpNyCO4vz1eqJNUz0lMte27d3Y6fdz1erhRNSSRSLURkO5NmPhpcW7c9XqmPPSGkWk&#10;QEyIBqe7H/Fp8Oer1RMSqKZHEML91El7aG32gfo8fy56vUnqNp1Vyt7kk697E3sOer1QK2jp57xW&#10;Njdhfw8dNfA9uer1JqgpflKvyyxtIbsL3Nz2J8R9HPV6p+EU0Us5liU7DJbS/vH+wjnq9SjeoEle&#10;KdBrYlh7Ld+er1MdZKFaqkkjEbMyrG7WIIt9Vvo56vVwjnpsIqo/Ij3CVW8xlA0fst/h4c9XqzYe&#10;DMNk93lsQbeBv2I7eOvPV6nQwrTwrTA67g24AdgbldQRrz1eryusUaLMQQ7G50GhuRb+HPV6mM+8&#10;1qv3VYWuPgTbnq9TIPMomOILeWIuAFJ0AB+1r29nPV6p7VVPLUMlKAHMbMCw7N7b27fR/Tz1ep4i&#10;WoXCESstvZd1xfQnuPb39vPV6kzW0RrsTU7y0Yj2EMSASe7n+jnq9SfeV8OkamZTI6E2YDQr2sLd&#10;9NT/AG89Xq6qK+WJDNS3i8yMswIsSOx1B0PPV6seG0kzy0tdTqwdD+kYsexvYW7WPPV6lHjSVlXS&#10;ukcf2kspUi+ntv7Tpz1epmEsCYjFHU2RnUKVGgGlvuP589XqdI6TbXs8qk3R9q9wDYm41vb2c9Xq&#10;iS0LYURUxzFEKk7LaKCLEfQPZz1epvwzAaarpvmxdyLlF1Gt9L/x56vU+4W3ylXJNiRPzEihETT7&#10;Q1a1tNf1PPV6pUMlErSRJGHlqi4bcBYWGg7diOer1NtLT02HK1bMyqUbYFBH2bdvA97/AAH5c9Xq&#10;mVFU0yBsLYKd4tcAgEC5Gv3ac9XqccFw+qltU4hLvLFmCuNLd7C+gIOvPV6nOsqTUPv3KrJddot3&#10;t38Oer1YKB5J9yVMaSQqdx17gdrj6eer1Z/JiapAhtCljtjHYWOtu/geer1SaiiE4jhiIA3WPgdT&#10;q1xfW3bnq9T5FSWgjSZmZVJG46nTtz1er0jx1EyAn3AoKkCxB8b3PPV6lpgZp6eOVV95Va6d7X+N&#10;/b7Pz56vUrFpo62NZWFjt3FQdBY6k+36Oer1Q6sU7wfKJGxZiCqrbsDppz1epMfMRQK0LLtcWGuh&#10;Fj91+er1Go6e1FIcJjpN4CyC7k3uDe4sPGxFzz1epb4syClZoDdUJKsOxuPHxvfnq9QH4nLiUEU9&#10;dKPNijYLbS9u+l/A+0c9XqRrVVNXOFAI8xrk202g30v7Phz1eqQ0b0GItEZA/mH9EAdShFjceGvP&#10;V6kBj9VXRyRrIo8tiykWBB8Afhbnq9QWYniNHA8q3ZFB27tRY/A/Hnq9WWl8ydw7q8aPYBjb3j/b&#10;z1er1TSU1FIIJtxjuHGhBBvfUa89XqiPTVhrPMgmUhBuvYe9f90m/wB/5c9Xqc4KiParyp+mBLbS&#10;OwItY+Gvx56vV6KSanii2rZyCnx79rc9XqbZEqDXrG5swc3A0uDe+vw789XqxvEJsTk+YO+OIAgm&#10;3276Dw1+nnq9TrG9VGyQwxqkLGz7kBY69ge4+/tpbnq9S1pBQI5Mjn3ASGuLLc9r89XqVlHik1TK&#10;TMfeUFQVtqL6EfG3PV6hEwOhwyslWajaUsLbyzkm572F/wBfu56vUYTJWFtLi8UdDGCWQXOpZjrY&#10;G/3c9XqNll/DaVaaOpx6RYwSNp7bWU3CjQjTxv8At56vUK2XzX7jHEobzLsjaXOn5G3PV6k1m+vr&#10;Keka7honuRcDcSe+vcfr7eer1F3zbi4w6JBSwrZomEhIJC3bvusew1H6nnq9RcswIMRR5pyJYk2k&#10;KLgAmwvfxF+3PV6krV4oYsMq8PY7WmMZc+DbTpf4rfnq9QO4o7B32EBV3glbe8CbhQbc9XqZqmaQ&#10;MvkLeSb4eHt56vVilj3U0vzDC8u1QfEH2/V256vUnK1WgQLCdCR276c9XqSxmmra14Qdt+xFtSO4&#10;+vnq9TtElR8vtnQKFOvxBHs56vVzakj2AA7QVIuALi/t56vU6YdTJAXcFpNAoa/drW7fDnq9TsfJ&#10;NIiTWMhBDAeHjc/r+znq9Qa1kssk9o7NTtqCNdw9v0c9XqZo3p1q7yFfKAPbQjuCPqPPV6nWhBpZ&#10;2MDnbt1XTVb3B9mvbnq9T3WUM1S6PtUe/YAdwCO/fS9v4Hnq9Sow+hlmQ1Mha6WQe0n7tb89XqOf&#10;0pwaHLWGQ4nWhfOexVWtYHUA6eIGv589XqEnOfVYYHRMlQpEoNg6EXbcpDWbTvf6uer1FTzZ1Dqs&#10;QwoUFMZJRusdzEn6z308Oer1TMhYJQ41alHu+cxO8mwFx2v7D2789XqP90u6cmFUlkkVY4yliy3Q&#10;20INrk/Rz1eq1TI3Q3A8Wy5DUJAY56kqdqtYAa9gfDQ9/bz1epb4t6W6GorIVwuFvl0jkaSQ3IL2&#10;uP3b9zbnq9Qe4T0ExPBwKh4QTN5l0N2b3TZTYHQkG4vz1eqLXdNM14dLNUUG9IZSYyHBYKfEkezv&#10;489XqD2XIWM0tZNLV7i23aF2kXYa6fTft8Oer1RaHJMeIIamNZQ5ZvNSojKAOAFIXvdQBcHnq9QP&#10;YvgNVS0lXT1SBRaQCVkHum5G2+3UW1/u56vUUHqXRDFJ4MBo2aOaX7NlOw7LaFwAFJOoubnwvrz1&#10;eor+OYS6iWMxh6hGJZreOgI3ePbnq9SXoMZly5JJPVvoqNYBbFCx1uTrY+wc9Xq51OKJV0UfnnYt&#10;Vc6WuW739vh4c9XqlYNuTbTo2iyqQG13WuCT8Rz1eoU6aWiTE5sNcbA3vXCltrdr+6CLHv4fx56v&#10;VNzPjlFUVhWeW6qiwggAADboB2sfG/PV6g5WuWoMhozviTcSx7E+IB+H6+PPV6kBita0cU2MODqU&#10;Ug9lv20PYfHnq9SExhoJJ3SGT7YDMTrcnnq9SegiWOAzVL75VYhexG2/uix1056vUp6iumhjp6hJ&#10;fdvbYCLdvEW8Dz1epD4jJP58r1Db/MOgP7ovbTnq9XCnEEeILva6MhANu30n8uer1KKLFIZJRCrf&#10;YubWv4WBA+J56vUtctzSVbxwR7ojILyAi5GtgdL9/Dnq9RgcuYPDDhdX/KlFPLiD76mQWDSOBYHc&#10;Nb20v3/b6vU14owSj+RikQ7gQ5Qgi408L2YH6+er1ARmLFKGdJMPG9226OALkjsTa1rnvp+XPV6k&#10;XDVvVUEcNVCDtUM/e4Pa3a+nt56vUmqzAzNI8kj2hhAZu+ljp7O/PV6s/l08IIdtzkArbwHs+vnq&#10;9RgsgSPR4DTyOgLqQqsvfb319mvfnq9QoR5iZBLZyGsVKn94jtYg9wD+unPV6i6ZpxGfFpJURgxd&#10;201+gfA/Tz1eoA8fo6gTJHKjOoYhghC2t469+er1IlYalMSE5KlNo95yAwv9Xw1tz1eoS8rS1McK&#10;Vc9lqiv2SNy3uQBb4c9XqEnD62FINmI+6TobCwYn2AWGp56vUpsNmWaHzlVREm4HbcanQXHtHb6e&#10;er1OGH4bhW5Ya+WOnEYb3pCbub3AFgdeer1ONLl+CtEtUpWZVuhFtAB318Ceer1SMNwulw/EGSOJ&#10;ZJpblR3tfQ2Pew56vVlq8vnEoXpaRAskO3aSlwxuPje4/hz1eqBJk6Oul9+MlzuClNF763A0GvPV&#10;6m5MMqsPIjKWAvuBsLjxvf4Dnq9STxDM9O1UrULyKY7xNGVsgCk6Dw/Lnq9Tc+KtUO06yEROdRus&#10;FHiFJ10+n6+er1OdRLRVKRpV7maFQBYEmxN7ezvz1epi+VhrFcTe4qm3b2+zXxHPV6smHUCQ1EcU&#10;UWhbaSbnQ+zXsfHnq9WwF+HP8lh7CN2u+6ICPsFQgi/wF9P7uer1WU+obGqOkwSWhRQyyMltpF0I&#10;F7keIPbnq9VW+bqFTtKAtvLM1iRcOxF2PiPC3PV6gQz3luhxulqaaJb1CRKygahiB2BPx056vVWR&#10;nfKk9FWPHUbkkhO4jxB8Bcd+/PV6gZ/l8tVOJZb3LEEnXUePbnq9TZU4bNPUeTSNsIcM5ta6gWPP&#10;V6u6NPLPlEb31Kn2m+mnPV6u5KOCrkhq2jInjDDdbsW7n4frfnq9U2neJYvJqaeR1uffW1rnwNwS&#10;QOer1Z3p6dKwmokaFY49ylQCSTcbRf7+er1QTiMU7mhWVmJ0Jbx8Py+HPV6lZVVMVdW00kyKwjVE&#10;2qqqAoFvAAXNrk9ydTqeer1YsAWsppKrzmZ0kcldwA2jwAIGtu/t56vUpRSQ1ErxxXvIDvYke6fh&#10;9I56vU2RRfLPKlYAynaI9w7e0ka9hz1epsfEIYniiuWDPZjrqAO/PV6nWFomVqRCfek1JGljqPbr&#10;z1eqXTNKrCcqNsYfZfsbHUfVz1epuKTVDqKte7ABgdLjw+vnq9UalqZEqiSNqkm40Nzf6D2HPV6n&#10;/CoTiVbPSyxiOKCN5GlJChhY6Ak6t7Pae2vPV6puD0J+Vpzh0m+GZXZNCD2utwbEEew256vU+U+G&#10;mQpHUoVn7ncLC4FwLaHx+74Hnq9UykwmUFIahAQSST4aa3B+HPV6llhYpsPq/LjAlR9xYEC4a1gL&#10;630Pb289XqU2WKCrmdNibXB2sp19oB8Lj489XqGzDMn4rPTFallZQpKAkXAJ3WA72HYW+Hhz1eoV&#10;sCy7JPEroRIz2DpYg2Nhcad+er1Gfy7ljCqTCVgokKpTwhFRgASPHt4aduer1CXRZQrWWkqFh30I&#10;iP6JSqvZhc7Sext7f2c9XqFHJWSIYMMM7WMqgMgY2Oy9yL2PgOer1DHgFBGa+N4IN6FmDhjqqnUb&#10;b62t+unPV6jD4BRVsaIkZuWdgLqosott7L4j6+er1DRgGT6mqkp8QdArqshYgGxJOl/4/wB/PV6h&#10;gpMrmakCxDy9u2xAN1N/D4c9XqEPKGAyozQmPejbSXI2le/x7c9XqHLCsszxAAttPcva1wdO4vz1&#10;eoWsJiWgjjSQG6AC7eIt7eer1OFRKlPNe+y6gjvY/wAeer1RKqphk9+M2tr43vfnq9SFxbFZqWKO&#10;eY31IKnuQT4fVrz1epBYzmOPZIwOgta5sRu56vUgTjM0VbtY2AAIu3cfD+nnq9Qe4nUUFZVlTfzo&#10;vfBa9iST/Z+XPV6k9K0aLMsHa4JkbQr4m3u+3nq9TrJXo9OWpZg5CDboQWOn7L89XqiVNYlMEaGZ&#10;UYpa99b317nnq9TBiWZ6qipHWdtVBbctiSPp+4c9XqSVdnlpaeSGS0bHsGuoOlyPptr931+r1Fwz&#10;bj4Jlmo5D5ctkAJsWbuT8eer1JaDNL0vzRntEVaILuuBcgCwHY31PPV6lJQ4ljs0U/8Ao8kcBUHz&#10;No2v4WFvhb7+er1CBgOZEFJGs9Ub3IjRrAAXNx9m/fwPPV6l5gGLYbjMz4YhtM4VQBfbu1vt/p56&#10;vVMkwkURlpogFac6+Nip+1+znq9SzwjMEpaOKQ2Mfu7hazAeA/Xw56vUOuWMyR0/l086bnADMbgk&#10;Kb+Psvz1eoQfn4wFr1KqDcDbe4BNrHXxNuer1T4qtaiazjyyoGg9vx56vVC+eghnkMLkhrBgbajv&#10;/hvfTnq9TDHmSoSZ5IwVi+yFPc6fbB+vnq9SmFbSVuFhGqPsguFNjuNu5+u/PV6sWF1lbRQmoRlY&#10;2UBRche+g+vnq9SzwPE1xO7sdrgsNpsTYdrfdz1epeUlMhmQrp37eJJN+er1L6jDRpZGsR4j2d+e&#10;r1KeKtdilzp7O3189XqzVLvKrldLfAAgCw/t56vU1tXgMRI1+2vPV6uMuOQxxgI5H1Ek89Xq9DmC&#10;OJvcfdpftfXnq9U1a35wHaO97fHnq9XFDLE48tiCL6aaDnq9Sno6yIxokhs1vHUc9XqlojMN6ICS&#10;dPYOer1c46t6W6Skgg/f+t+er1ZVqI3k98asDpz1epLY5hMFWxkdddvh4nnq9RYczV2KZerJVjJe&#10;ASKN1jcKe/7vh+znq9QQ5oxXA83UctM1maG4IIAIJ8b89XqrZ649OsXwuKdKGIz0zqzB7A2JJ7n4&#10;Dnq9RCa7MVTQ4m2DzHykSyE7lT3hbte3sP189XqyY7i9JS00kVdGtYvlN5YYlgGNtWPsBt4+znq9&#10;VJ/qr6IriVRWZ4y/YuZb1Cop2pcE7bWsOxBPe/PV6q70V6V/mKjSR0KgW1sDfQc9XqcIfNqVirWU&#10;eUw7dyCDbXnq9SqwjJlbiuILFIrAMQwZUY3u3aygnUeFvr8eer1HFyx6F+p+d44sZwDDpBDKjT7p&#10;AyKVsQFHiD46gH4ePPV6jy+mv8ILqL1MZ4MXl+RaV1FtnmWW+pBYH4W+vTtz1erZX9Kn4M3THIeB&#10;QUuYKZqto9jl5WYgsADohNrXubAfWeer1W/dO/SbkrJUafyugQJGAAFjRRcfVfnq9RoMIyslGVSO&#10;Ly1HYAaDnq9S4FFQwx6anTTW/PV6mGejg3Eop789XqaqWOdWC7SAPaNOer1MWaHeqhMCp4Htz1eo&#10;vuIZQmr8TWWZgEUjvc318Po56vUPmTcHWiCmFfdFu9r9uer1DZDXwUsdt31c9Xq5JVpVHcDoPy56&#10;vUmMVqzEpCe8Bb6eer1BpLiDtOVYX1+vnq9Svp62LDVBvpr356vUx4rnqnoVLswVRbvoLc9XqSeK&#10;Z2osQiWGGdB5itqSBfnq9RdupdXQVgDRyIXQG63FyP4+HPV6iL9RsJmxFYnpm1kc3DXAt43+nnq9&#10;RWcc6TULYqGq4BIxYliBdbeFvZb289XqHrpnkeqpJY6mui2rCWsAAAVc6aeOh56vUczKz0eG0saT&#10;AKyXF9Bb4fs56vVHzVi5rqNmwyzE2Ha97aHnq9RSM45LpRJ/OqhQSWJY66C+unPV6sOVKulw5nqo&#10;1CjcNAupHt/Pvz1eox6Pg9VgglK6sCSCQCAQe/bnq9QJZlOG4VVrUUo7MSqhiQBcW0v8fy56vUJe&#10;C0hr6dKgLtMgLEagkj9nPV6usw0ED4a14VZgWViVuGHY3922ns56vVXZ1Rq6DK2aHoIwqs0o23sL&#10;C/fx08Oer1DdkauwXH8KjiklUTRMryLfQL9F/skeP089Xqe8fyHl6vw/y6Vdg/SPdCQCfqsbfDnq&#10;9XeAdIJpYfPpRFezCzEKSDe+t7du3PV6lzgGUYsDJgmkAtYblGgIP3Ec9XqGOuaODC3bzzZlJLWF&#10;z9f5c9XqqL9SmO1yZlWKcskG/erC+4hWH3Dt9/x56vUqOnfVGCTLRpBKW8wn3m73v8QbHTx56vUF&#10;PV3q/DQYdNQVU3lvKrE7NSABaxt7R7eer1Vrp6icfw6uWCeYQxI7WjY3JUaAjsNQb689XqsB9NfW&#10;euxLDEiqqhXedm2qCASL3Ht/d8R7Bz1eoZervV2KkpKilk3ktGojC3uTpfsv6689XqIdhNdj2ZMz&#10;xpSoW3lmLMCVBN7X9th4c9XqsG6bYu+UsKhrkFwHAdASLbrj421PPV6p/UL1Hf1apZzHKUeYEmMN&#10;uuVH7bi3PV6i+4T6qsNxvEAlTLadmRIkY23bja/cgWOltOer1DR86cbBFmAqFLe6TYkdu2nfnq9Q&#10;EdeOl6YxQR4uIVJjBUoxIuXUA/389XqqRzN04zblnGaiOlSCODeCwScSNcmwAQDSwOpvz1eo7Ppb&#10;zpi2C4xT0NRIZGjd2Chxqb3FwT2sDofh7eer1W11WVqvPOWGWipGkLKGuV0W+umtrjnq9VZvVz0r&#10;5qr8wtXVmHuLFlDMbErfuw07356vUnMm+nfMGWKiIRxSJd9wBVmVbaHXt4/rbnq9VhnSvohFhk8N&#10;RiEbSqAZN/axJ7fRrfnq9R+MAwfC6Ch2O4SLTQm2hH7Oer1JvO2AZYx/D2pKpUdZV2WABuPDtp8e&#10;er1VDepT0sVeYalcRwl28xWkJS1k8dCbX0uSBqPhz1eqpXqL0Mxynp6ijqYWgdN2xw1msSb+6baf&#10;Dx9nPV6onTTojiWITRyGW8osqmQCxJtrYW7DQ89XquC9P3SGLBcZo6icX2xqst9RcdyPgT489Xqs&#10;Josk0cFOJaWEy77hg+oIvpY3uPHnq9THmPJtDABvQQsQRZbEC/8ARz1ep8yT0+wmsEfzcPm+S20i&#10;5DEnxvz1eo0WEdO8NnUSmNIg20BgBewPjz1eowWUenawVaVAI2KB2VbEeH7vcc9XqNrlCOClVNhI&#10;GigfAc9XqFSlq/KUsG90X+7289Xq5TYpA0u0vp/Dnq9TViWA0uKpqikEDU6356vUDuOdOqCKFmjh&#10;A9mmg56vUDFflhKRmh8kbSGBsBa3PV6i65x6SUGKQSvTU6ncpWxXt8Rft2HPV6i013pxqyWFJThr&#10;BhcfZJbv4fxHPV6hFyD6amwWsTF69FYgL+5Yg9xa/PV6js4BPHh+HLDJtDRhhqPC+n5c9XqQGb5K&#10;DFKdqeuhR18dbAjt4c9XqKN1F6K5Sx+F6mGnBIjdRGLgEke3S9/17c9Xqov9UvoAwiLDsSxbDYXa&#10;snUOEULZSGGgIA1sbDX8uer1UEdT+leasm4uaLFsNcVALXGikKe2hsTca6/T8Oer1FtrcMpaeZoa&#10;ghFY2tbwvpcfHnq9THKjUmIClkvZFVUPf6L+0c9XqgVFPOZVe498WII0Otha3w56vVkEMNPOwK3C&#10;EFbfAeJOmvPV6niUTUtIsEEShHPvHddiB4aC3PV6pUNRIrCOlbc2uh1Cjx+rnq9UiOPEKz3lZFZS&#10;QC1h4nnq9XCrT5V0MgWSRtWYdj9+vPV6m2sraxIPlKaJCBYhiTcH4Dtpz1epRtiipSwtsClI7X2g&#10;nd2JuDfXnq9XCTGlkAgeFJvdIJGlxa9h4ffz1eqZhxRJkqpQUJIYbr2sNbAnQ89XqgY1Ni02Lmsw&#10;dGqAyi8NwqgEgM7G17gdh9/PV6p/kTSwAQgh5Lg3FgALaA89XqfMGoahJFpYl3FdQ1h7e556vUYj&#10;pL0Bz51Wxn+V5SpJZah7gSqCEjN/eu3Yn2Ad+er1bKfoc/CUxOppsOxXOyRVG3aZlCbZDuPibjad&#10;tu31jnq9WzL0g9OeTOjOX4sIy/SKoCgC92IPjqbk89XqMtg2VIXlE1QBfT90AeP6/dz1eoQ4qGjp&#10;12xoLL+Z56vUWnrNm3+U0EsEZG5hp8Dpz1eovHS/KNViOLfNMgs7M92AJBP6/rfnq9R1sBwRqOnR&#10;PEEnx1P6jnq9Qk4TRsrBmF/42156vUo55FUBIxfXXTw56vUx1dTc2UXJ09g56vVwjqJSQLe36Oer&#10;1Tqd2LWk+rnq9Xp4NxIkU3+m3PV6mSrpyynwvbnq9SRqZVp7Ffta9teer1Y1xp1jIF11IOgHPV6s&#10;EWP08c9gCb/keer1KylxiZ2BgGhtqe/PV6lNFL5oZpDe49nPV6g1zfgtLiFOQCwuRYC1ieer1Fcz&#10;LkjEKxwqofLTUD2n+i3PV6gsxnJlRPKitCET3gwAI+H9/PV6gzxzB62monw/DoQGaxtbQ28fz56v&#10;U55Gy3iNAVeaO0j97LfU+3+HPV6jfZVr5Y0WF3ANlGml/v8A1156vUL9FmSm8wWlAB110PPV6peJ&#10;Y7BLGCGuGA8bnXnq9RYOoVHFWzSqDvtc3vYfD+HPV6q5894VJT4xVBAJJPMsF2i5JH7L89XqB6LB&#10;qyTGBTQkKAN8muhJv3OnPV6hAzBnOmwfDP5ZTOqyt9p11AG0X/X6Oer1Apg1a2ZsRWpMYjAa+5iC&#10;CAe/t7jnq9S2hwOrxKuMdMYxTRkbha4sdfrHftz1epQ4xjmGZboXgTaQ423VQLD2/Rfx56vUBlHn&#10;evqasU1a7spYqpAAUi/9HPV6n6rjqWQ1FLJ7pDe+gGo10F76G1ifp56vUEC10rTySysy+/aNl0Fl&#10;tcezv7Oer1NlbLiMwlalqLONwVnS4V+67lBBK9rgEc9Xqn4BgmJ4uyfzJVLGys8YIVio1baSSoLX&#10;0JPhz1eobKPBqyXa8RUqi7NSASLe993PV6mTG8SwTBCKKGVtxjJbcugJPa+v589XqDFhQY9MMOkl&#10;cqCxiJBK3GoJGg0OoH9HPV6hEwY02HpI8waQ7FQBbBQQO5+J/bz1eqIMMfFqwVJLLTyEyOoWyW8B&#10;9PPV6m7G8Uw/AMENBSuryVDsVa17FDpcfr256vUjaTBK/FsQfGJ2YGSNECWJBZv3vuI56vUWXrf0&#10;qxyugb5eHz0gjYqEOja6jWwB7geHt56vUAvTXpFmqpzRE9DTPEN0Z2PZbi9zrrcW9t+er1WIyYTR&#10;YZVSQQLdCUUKEuCQbEmwNteer1A3nmnxxMxGego5ZTJuDSLYKq2IBe9jofZfv9fPV6gilyvmOKWS&#10;OK7TsQdFJJuPp7ag89XqY8So86ULItWv6MbAGABKnQXPjz1epW0k+cIa2ohXfMXhG1zoAwP06/QP&#10;v56vUImV8WxStjp6/FdyRhLSIwsToRuGgK2OuvPV6mDqr1KoMvU0lHDIqSyyRSp4bkBAuT3NgCPu&#10;56vU1ZE9SWEVVSMtUbNLNuGoubsSDtH1/wBnbnq9QzS5pzFjlKsu5o47uSbKW8QVXxt9PPV6lXlD&#10;pmmK1vzkvmEJHrCwsDuPcE+P9PPV6jCZcyJQYCW8uJUkck31BS4AuRt108eer1LWmgrZ/LoKcDQt&#10;eQnUjnq9Tu9OmAiTEZiH2DcCPDv9V9Tz1epDS5srsekEVG+xGba2t2JN/Hnq9TtLBh9PEKiqZZGY&#10;EbtL3BsLfRz1eppOL4hjij+WaCElPevqQbXI+jnq9SQxyjw7A6GScUyq29iSQLMxt733m3PV6i75&#10;j6rLgUtVJWKG8tkWKIEnW264B8L6X+jnq9RRM5dVK7qRj8kGHo9PFEoFrllLWswBAAuAOer1KLKP&#10;TbFI5HxyviZGqArgMAAqdrgG/ukePfnq9Tlj9Tg+Cw1FLAnkmMJtV7G7d7+93B9nPV6gFzFm6Cng&#10;TD8US2/9Idvca3DEDsNR9/PV6if5+6hmqM5T9GkcoVrEHdutYj2g+J8Oer1ABmDMIzBWx0qxCNYQ&#10;y/ZBLA31UgmxHe/5a89Xq90/6b4zimYIcPpFkkZ395mO8gH3ri9za1zp2Avz1eq5fo1kihyflEUt&#10;OhkqgyM523LMQOwtoNAPb8eer1Hg6ZZDo6Ongxyo188Byb32g/0HwPPV6l5nzMJy4/k0oWX3dqIR&#10;cte2pA7DXnq9Rclmq8z4xJPLEY5WuHVSdFB0C9rfX7faTz1epizrhGJTQH9F+hWwOoBFtDY6/nz1&#10;eoGMv9G8Px/GkxBo1ZSQZCv2ypPvam4Gvw56vVYD0n6DUEuJ02H4fTXhJ2eBZjuJBNvHboAOer1X&#10;0dGenWEZQyzTUtPAI2CBT3vcD9deer1Dw1AZESOI7Rr9JHPV6lbgOFyQW3ncNe/h356vUrYqYtdH&#10;IsLfXz1erNVQJAfdPgb/AB56vUx1CIVWxv3v27c9XqZfkpWlvfuT9XPV6niGkjSPdcEm2vcnnq9T&#10;hT4Z5lm3Cxv7L89XqwT00cROm77tT/dz1epgFaIpWCiwHwvz1eqDPi8YjKxL73stz1eptmxNwQjm&#10;xubHnq9WeBvPN1N2P8Oer1S/I98PbU6c9XqkfIqUu32vo56vUm6oSQm5O3v356vUzy4/DHcE3I+n&#10;nq9UNc30qgtvsR/Dnq9QZZq6o4dgvv1kwQEkHsdT+fx56vV//9DT4aiEzvsIbeUZwO2g0PPV6sQr&#10;o4q4ShVsVuRbW3btp356vVCRYDTwi5Z0cspPx739vw56vVxNS70wacE7vdFidde5tcc9XqhVtUgg&#10;iEanUENYX7Ei+ns56vVNSfzqVZyLhSAQfD489Xqb3/37QPSMq+Yy2J9q9gLe0c9Xqc46QU1UheW8&#10;amxjAu2g7jW1jz1ep6pcLMlQTTAhje9xb3T4A9tf489XqWVHgkkCS1lKsTMsaud6BxctqSCDYj2/&#10;Vz1erhPh8leywQFFV3LWYBdQNdTYC/e/PV6pEOXcSio3qBTxszsQdr3DAGwNgDqPH2/x9XqVuE5H&#10;xeWRGqaeMxKjlLOGJPe50uCPAc9XqzS5CiqsUSvikugjdfKFgpJI73F7i3tt7R7PV6odbhNLg0cV&#10;NUybGdxtNhY38PqHf6+er1S4su/MGaeoICbiu0LYsLXBFr3+nnq9STXD0pjUVe15TdfKBvuBF7gj&#10;w0+7tz1epMSA+QYpro7OxB0v27fQeer1POBUWGyU9bBmBZGHyv8AoMkRCmOcar5ike9GV0IFiDY6&#10;2tz1epKGgmGH/O1Tp7jLGVXW7MDYgdzbxPYePhz1epJVNBh1Ph8UXmM0shO4EdiSbWN7keI56vUk&#10;a93hqGpoQSVXVj256vVhXz44ipFiqlU7EEHv7eer1TWApI0nJ2yWsbai/jz1epzwrEqwCS1idNht&#10;420uL89XqFfA8UqJKOOOol3yKfesfsg97Hvp4c9Xqd8Qx+CkwqYSyL5RZQxJ1N7WH0356vUkjW00&#10;6yyAgFQUA7BibEH6hz1eqBTVEZSSEm23coHtNvbfT9Tz1ep4kmaOOOcRRpP2/Rm4YeNydde3PV6k&#10;18zUyVTU0sa2JJAtqNbm7W7eznq9U9MTZI0cThZI3sqBrttsdCt+x56vVOxHHKiDAUWlAjmnlCWI&#10;ABXQsxPe4B00+vnq9UyliWlhjMAMrtd2ANyF7H6teer1RJGWCsnnqAEiljCKVOoPcgX56vV1UT1B&#10;iikw4+RsJAYjRr+HtPPV6nCFMUqKVY64oz/a91Qvu9gNP1vz1epQZdkpN0tUDYxsdgBIJNtdAbW+&#10;ntz1epQH55WZq6MMtS2/3AVAUeGt9QB7deer1TTjIpcSioqONninBEV1Pu6d7nQ3v4c9XqW2DVNd&#10;U126UeZKApLAWN72I+N/jz1eoVMq00teh3JtQubE+7Ybu/1fD9nPV6jOYRTVMAAqUPluygsAQCtv&#10;dOviD7Oer1GS6I0WLSZoR4k8yljfdsOlgpsb+Hhe3PV6rAcrYdViilknAkG+yMASUPex932Hw56v&#10;Vmn6Tw5kq4qKqcyk63OoDMdSfaAD256vUG+a/RXhOJEzUzXklJSRVjuFuD73caC/5n2Hnq9UHIvo&#10;fydlqoM1W6zNI4RvdCkDXW4P09uer1D1h3o56fUGKRTuhX3ha0YkHiRa/bw/Pnq9Qt0no5wDEMXB&#10;rJWmimiAXci2AXt8Aeer1SaH0LZOmxGmqaqBTHGhsQpBupNtwtYjv4eznq9Rp8M6Q5ewGlXD6Omi&#10;IXZGCEAPbxAt9P8AHx56vUq8NyRQeT/pojUR7dtmW5A7adz256vUn67pNR41W7XUybiPLFgCT3to&#10;Bz1eoF+rnpaqpNmJNCYQEJlsBa3Zfjc6c9XqrT6n+lGsrJEpliEplZ2lutwCDoWABN18P7Oer1V9&#10;dTvTBmXDMTqsToY2mmYCML71lVRYMF7A+3S5+i1vV6il4t0Xx3DgsNXEZGBaQkqVK97KL6dz/Rz1&#10;eoDs15aXAaU4jiCNJtBL6EhL3BFiOwPfnq9QZrhQkqHlk2xBSDbQEC2gFvadeer1QfLhhUyqvvPs&#10;MvgF1I0OgIt3On0e31epgXCqEZklx2YMssUbwpKX0dXP2Qt7ajvz1ep1dFoIA8q280ge3sQQBfxA&#10;HPV6mmTE6Om3s32Q4ZSE1KjQgg2156vU21tQKmZqrDQQkZAF1IN2BuT8Po7c9XqW2D0cIp4K3eHk&#10;YkFCe1tbEHQg37f2c9XqMNk8phsStUkLHIp2j/W0Nz3Ate393PV6jzdLaqu/klJUwsoKKtxfVk8T&#10;9IH69+er1HWydmMTZeCYczNI5D7joAbEewai/wCfPV6hjgpqlYI3qpVdUIs57jW5vfS/hz1epSVM&#10;FBhoGIs5aKJm/QgjUkixI7/389XqQ+LSyTTCtqHv5sjBwp0II0+sXHPV6kZRNT0VMz4p7jR7wAup&#10;JJ93wOhHPV6odXJBLGcRaMBjtBVLBiqjxP0c9XqTtZWSPSRCmpGlp2dtjAklQD3P0X56vVOrnqa2&#10;skWONdqIgbebgjTUD2g6/wB3PV6oNVl3z8IqKOrkE3lFXCsLWBFxr/Dnq9VY/W7KEeKzSVFUnk/L&#10;h3UCxv7Bf4n9dOer1VgZzwCqaeZolSNRbcx72vfsbHTnq9SEp6VKeULi4JRLmwIGnfuQQL+Hfnq9&#10;TZUQ0dRTrI9tGLBCPD6e3bnq9UOvxOiZTNRMFRrLtHs8Rz1ernLVxxxe79sWZde/a9+er1N6wSYn&#10;V+du8tEN7MQLm3ca6jnq9UuulCL5MCElQBcW0J8dbaDueer1ZY5oluZ9XAAFiAL+3nq9U2eV6ak2&#10;ypr7v1/H8+er1Rqqi8lo4phZHBJ9t/D29hz1eprhhZEZYmLhD3cG556vVHhlaomtUye9YlRa2l/Z&#10;9PPV6uUVTJRtIujkkG1zob6m/PV6oFRiSGaQ1ZMZKgqoYnS9ie/PV6oTNEszJTnYGNz7ddSfr56v&#10;U7ULNHEFW+xmBBOp+n6+/PV6sECS4oJsREQSTcyRFgLixIP0XI+7nq9Skgo6hJYJFO5iosF11B10&#10;8eer1K+Kr/m9LEYGupZ1JFrXXRhf2g9+er1NDQzRU/zz3vCwBAa3wGg76d+er1PuAbPmVqJ0AErE&#10;7vG/ieer1CLivyUtEYKcNtY7XJNgLC4IFuer1FszNl6dZLSbSZCSt/Z2v7fhfnq9TRTYfHSq0sca&#10;mRbjTuDbW19dOer1cqiuqANxi3Ko2lxaykdyfo+HPV6kbUVOHVmLGOGPcxUjda24geHbUHnq9SzV&#10;xUUbI7WkCiwAA0ta5+ntz1erJSSUyU8MTG7Pa41J0uNTz1er0NPJ80oja99WJvawPbW+o56vUKOD&#10;7F8qqYLoSXGgYAafn4c9XqbMzVsMtV+gG2CQk+Fhbtcc9XqBHMFetRKacMuwm7Mw1Ol7C2txz1ep&#10;roBBiJQtc226kGwKn2kD4c9XqX2XqyCiaWiPvTAX3AC1r3ve/wBXPV6lkMdEztvUXC6XHj4c9XqT&#10;K47E1W4qZFGwAWHf42Hhc89XqRdNWVFNVPTVD+YhZtm65bU3B8fqH93PV6sqSVdaWgw4COWViA7D&#10;3TbRh7L89XqkSU8dLLuMY2oSrknuw00tcEG/ftz1epixaSSRt067o5YyFKgWU3sCP7P289XqYMRx&#10;CetmjqCPMhiUAL2Gmh056vUwSBpGMtrAnw8L9hz1ep5hraKkjSIJeW9ncW7HQgaH7+er1cFrIkqn&#10;cfpQost9CRe5N9T256vUoP51TRBYWAhWUK90961zZg3j+t+er1RKmd63dBE3lxBrC1gWB7km1/q/&#10;p56vVHo6PynKlis8bm/Y6EG3fuPo9vPV6uUMdZRb/nnIgDAODr73cEG3t7W56vVxmkNGhOHqGimX&#10;czHVgTz1erjSNI4ffWtGZNGDIbH2Hd2vbx56vV3Vz1DUqvTvsCXDKG7gdjbtrz1eprrITTxLAJNw&#10;azAfEjXnq9UOFZJplRbK39GuvPV6njD5AtUoqksG01JFz4Nf2jnq9XGKsnoqiOMN5jxt4m6m973+&#10;PPV6nmkmxOd2lJvCrENfSxPiPaOer1Zqaii8lontJsuIyT3vrrbW4Phz1er1JQ1Mh8ypby4ka+0i&#10;xuR4eJF9eer1PBqWWkY1UlgjEdr3Q9j9Xt56vUOOQ8oS1FN5sGsZ94EaGx8fbz1eow1N0unr8Lev&#10;uWSIb3SxuvYAk2ta5sPj9V/V6ilZioxRVtTFVKY/IYtYge3v7LHtz1eoL6vEqV1KyHay7imzUksb&#10;WW1vHx56vU4tLV4nTRu0wZkXaDaxDWtYDS/xPPV6mJq6mpkMcy73LhbqbEgd7nXnq9TDWKkbqyxn&#10;fJcEN3G7t37Hnq9U+kYYSqBWvMrEsLeP7o1/jz1epSUOLhLzylVS4tfwa9yfo56vVOqsQarmNTSy&#10;IxBtu01AFyB7Rz1erPhuJzSypNVsu2K6jboNe9/h+v0+r1CBBhnzFCUjby9SQmnfsAPhz1ephosF&#10;eCuElhGN6kg9r37/AH89XqFOpo6Okw0ySi8jCxJsAvst9PPV6g5xassEioiPfF/+Im/s7689XqUW&#10;H10ZmSWVriyh7Afat3t8eer1OGLebTU0rREMzxkBv8JJ02/Rz1ep2ysI2R1xGItL5YeMk2A1Gp9o&#10;PPV6jJ9NHo6jFKaN4gAmxCp1Ft92P0H4c9XqPVgL4c0Jw+MAs7sYwtigF9EHft+vbnq9SR6g5fjr&#10;qeOSlAjkjb3+wA0J0t7Oer1F5rWjoJ4LG4UMZSToSCbX/Z/cT6vUHqY1P8wzEkyAlG3kC9ze4J8P&#10;Ac9XqkQYqZ50o6UGIqxNmOhJudOer1MeNY8FoWppH3SoWOhBIuTtt9PPV6gYzB8y8Tsz7jcFi1rb&#10;vhp4c9XqRNWKWqRCxu6tvB+J0/Pnq9TXBSMac1KrYIXBRRbwPPV6nfDsKKU8MZfYsw0B7/X4c9Xq&#10;cpKSBZRAfsKDuNxctfQnnq9WGugaSlX3Nwj0Dd/aRe/PV6uoVDvHTOpG69z/AE+OnPV6sLjC45Ja&#10;OD9K/vEgW79h+XPV6oilXh82QDzFeyg2uLeN/jz1eqFPRzN5kkoBSMlvadT3+BHPV6sE0civDJIS&#10;PMbRu4tbX8+er1SqhpVdHk98KxYNpc62H089XqhzOyuqg7l1N/AfT+znq9UWT9EYq2HZJvcBmLDQ&#10;G9tPp0tz1eqRVMVk81ZLtc6aGw9vPV6sdNeamjjiiJG8kW9h1ub28fDnq9Swp8Mi86OGWOxYXY31&#10;N/Ac9XqW+GYJApVo1DqVLt9A/o56vVIjqEU+TR0z77sANtht8Tfsfhz1epW5MyjjOOTNK9zDG5vu&#10;Bsqg3sNO/PV6hlkypT01NHDFT73Af3xoLeAAtbnq9TbFT4tSVAlgRlA0VbG1/Ennq9Q75JwfEmSn&#10;xaVQnmgqrOdAe19uh789XqN700yAuI1MVFATGyKxUAAlmFjcD497/fz1eqwDpz0y+XR46mIiQBdt&#10;0sWvewv7Sfu+sc9XqMPhXQDFsfwuM1JMca7XeIMQwkBvtHe4+7nq9S4ToZVZfpIIgCYdzyDf7xEn&#10;exYi/wAdT4/Hnq9Wb+SwT4l5USNEryDc24gXvqB7Oer1QJ8Ip8CraqOBvNDXdnJ3AEHx9nPV6i4Z&#10;hjavqpVZ2iA3tGASRuDE2t9d+er1F1zRUxx0Ro5NslTIHLl9SNR2uve3PV6gZxXO0qzRQx1B3NEU&#10;XuFUxnS/0dvq+HPV6ger8/5ko8Vjnnk3Rxs7AltVY6A21JBHh9XPV6vQ9bMzRzCLGKthDGwI2qFD&#10;J4rofje58deer1Pi9TcPzHNNNTbojKFDNbXuFBB7C58eer1LPJObMcoWbFKiQ1EccirdmJYEHbp7&#10;R489XqPZlHqM2OLDIZCUjVVZSB9r2j2gA89XqEf/ADlS0+ILBhsu6KnQBrm5U3JuO/5c9XqFDDMc&#10;w3HKOCpqZXtIiNqSCD7foJItz1epPY/Qr84KqjjZlluZJgdwHgEN7+PPV6ghrKHG8EkkFUu81gDF&#10;gb2VSSANdNba/wBPPV6hCypj1bQ4XRLPMxmnjkMhH2Yz22qT3FvE28fZz1eoxmS8xGZKejO6STRS&#10;50JHfUHuSNP7uer1C3HgOH4xTpBQqrli62JBIOpNra+3nq9QD5kpazLUtXir7oEiZbFQSSR7Rrpp&#10;z1eoceh/qEw6bCoaPFVkUSiy+YjK1iT3utxprY89XqPzl/H6fFhGH9+IRraxBuPD8xz1ep/x3JPz&#10;lDI1JbY6hhfv9f0nnq9RbDR1mVsUWaOHQPs0JNhf4+3nq9Rhcv5yjp4TVPIIldVtY2Nwde3x56vU&#10;YfLWcaSrKxXuxUWJPc+H189XqdMW+VxJCCoswsfYeer1AHnXpLg2NU0jUkUfzD3AZ1FrnxPPV6qz&#10;erXpgajqzWCRmAWQHsNz/A7df7789Xqrr6ten/LGM/6BicN5qcl43CAMH1UbjtFxck2P097Hnq9V&#10;X3WXoOmXUJrAskkqSMGjU3sDquvY/Hnq9Veue8mQ4RRKlGfJUSbrrYMSSLhib3BHf4ew89XqALMS&#10;1eHVElRtB1U7fAA27d/Z9f589XqZp1RZIvl3d45NQ1vs7u4Pc89XqySVO6nangGp7Me4IPc/Tz1e&#10;qBQ1kFRSBKoDcu8qdbsR4W+rXX6rc9XqyUlZUSGMKAqKxD7fEEW1+/nq9Qy4PMsWHtHvBA7hraC+&#10;mvcH2c9XqGDKNS0EIp6rc4lttVnBCpb3r39pFxf6Oer1ezVisb00lPBJZkcoijsNDdR7Trbnq9Ra&#10;JqxqmMTxsHVy28X8QSAfbpz1eoPK+sqaOQ07qv2wQbd9O50HPV6kxJhIxqWKsqJHjMUhc7TbUXGo&#10;HcHnq9UBayCGtdahWaMBrsDYgD6Qeer1Z6mWGnjWOJmYyC6gnX67+B7c9Xqm4bTmpPy021A3vXYe&#10;Nu3w56vU7y/LDy44Qp2qBfxBJ1tz1epI1iR+ese7aPEn90nuNPDnq9TMYEqatn81lUfuiwGml789&#10;Xq8AriRkO47dgv4W1uPv56vUjKvyqGU4wznXaBuvtBBI7a89XqVWG/zJYoFLBYy7XsRcdzfnq9Wd&#10;lNEsnlN5k0m7azd+/wDRz1eqGjfzKlaWtTbtNlXQ6rpf67c9Xqg1NbDLVxUcMYDMxudPDsT/AEc9&#10;XqdKZIErFaqazvYrYXF9R8NPpHPV6n6rhKlqOFg+oYMtvb4X9nPV6mEUck1mJ/RMxsx8CDz1epmm&#10;qolEyMVQxvoTqGGgPiLEk2H8Neer1NpVpooYpQYkV3Ru1iDpa3w789XqwpQpFHUyglmRCAq97a2H&#10;189XqUD1E8lHSVZkW0iaxqNUI7bgdLfRz1epnikqapmqJQFRQy3Ase+hI9luer1J1nmixKWlhiuH&#10;Ba5JsAfEX9g56vVMiqqWsppIZogbx2Vr2JW9rDQ66c9Xq4wNO0Zo6fd5aWViBr/wJ8QOxPPV6pAp&#10;avEk8xlIEUgtY2G0kAtbxsLnnq9XCJp4ZpRMUZGYmMkakDTb/Tfnq9UpqoRSvEqAM0ZtrqbX0B7C&#10;/b6Oer1R6pVlp43rwWLINF00BtY97H6eer1Z6N6T5aaKmlu4sQBoB7Pp/p56vV3QQ1YaGqqE3SOH&#10;bUagXsPrOnPV6nP5ZYoUqsRUvIj7tyCxF/dA8fA2PPV6mh2wOtaWYFiwZi5KgKSLX+m2nPV6oT1i&#10;YnWfJUwKbyCGsNDb7R9un7Pr9XqUtRCkmDxkOZvIZdV03H46+B789Xqy0Mwp6MgoB5rEt2Yk+BJt&#10;3B/Lnq9XVHGgk8iMFlBJBHa4BNjbTU89Xqd4ZY2k2FCjG5vp/C3PV6pVZWU9EY6akt5kjAsALn4k&#10;+y/bnq9T/JMshDR9wBcX9mht9PPV6oaO0VQnmWIOgX6b6fTz1epU4XJUSxNTIiJAG3Se8N1wDbTv&#10;p8Po56vU8wzy1itLRyDbYDaDqPDW3t56vVAqoXMnnTEgsjKpF+47E/Hnq9SVp6oHEC8n6eMDaULE&#10;XYXvY/r8fHnq9Q+5Kxv3xSQWS6qu1raX72b9fHnq9Q4YrMlJQU6QqNs0o3rce6hFyx0J0tpb8rk8&#10;9XqCzMAp4pENHUoEkLe617uPHaOwt9f0c9Xqb8JSGIRiojEhddgO0DTxPjz1ep6xDDMJoqJJCS20&#10;sAV0YCxHhr256vUCmO0cdfH5VPuQhiVYjW172Nx9/PV6gwq8KWpcU0yqyOb7D+8RcDnq9U9qpadY&#10;6apAUBtqKuoBtoBf2c9XqRUszvXVNNiTbdjFY+172Nxz1erPTVKvTRyEMzm1lUaMAfu56vUoolpq&#10;iYLNdXkso7W+B8O3PV6pEtM3nJFAPMK3IJ0Gml789XqZcQeekmVhYvuAP0dydeer1QHpXqI3njU+&#10;+wLWsNb6H+3nq9S0pXhenihcE+9d2PgQLjT489Xq7pDQMsk5PlpqS3gbG2vhz1epVYarVloY7I6e&#10;8rDUlb+3489XqHTp1l6erxP5ihLBoLgrYEPfW5BB7WNuer1Hiy1h9JTxwLh6MlVGwbW1yWGpPu3G&#10;ugHhz1eoy+D5aNRSiauVFWzHtoWtqPZfXnq9S1w7L1LhreVbcqxEgjQX27r2+i4tz1eoFeoLUFPR&#10;LULJs95mj17Brja49ove2ngeer1FazVVxU1M+F+Zvnls4U22hCQLnv3HYeP389XqAfE8TkgSWmZQ&#10;yozLuAsLA3GnYjXw/Zz1eoNa3GhUVOxrPtVmWwsLdve+/nq9SQrqeerhaWVDFGpDa6H6r9789XqZ&#10;BHUUlQZ43VxGpaxIJtf2g2156vU31a1Jcz3G1QG26W94X799Oer1JHEq6CNSIzbbe9uwFxz1erHR&#10;NSzu0wBUK1x9X9Pfnq9U+orvPlUOoCKGufafAc9XqjR1zSTNBAi7VPvg+I9unt8Oer1KGCnalsxI&#10;t9oAG+viNTz1epomaUyee/uh7gAWuba6c9XqR9e1RJKIqVraEGw11727duer1MmG0LCoaiqve77G&#10;PjY3N/6P6Oer1LYtHFF5xTfJ7scZUHUXB1001P7eer1O4p3lVYtfMJG4C9yPC3bnq9S2wnD6talK&#10;WpJKXFlUai3c31Gvhz1eoxsGJmDCkqqtTKsJ2+9e9wRc38Rbx56vUB+dcarcUmB828G5duvuqe4t&#10;a3bnq9SWp4KmWvE0rbI45Lmx0bTsQe+nPV6jPdI8JFdNFiPlsaR2Hl6bRcfTY/lz1eqynpXDSmpS&#10;GqYmMHegsNCbDX4aduer1WXdOsUrMIWngjcS7SU392IPYD2Xva/w56vVYT0+w84hDFQzIx8xPf3R&#10;gEknT6O4HPV6lzRdIqKaeSd4ikkDta4uSWtb7+er1Y29O4zPeFY2RmcmVdADc30G2/bnq9Tji/pH&#10;o8LofnBT+dN5hkNwtlZbWOuhFv489XqIv1eyBRZcfeIW+YDM7IouCLnTTsb89XqJd1IwpYII1r6f&#10;y1rCZCoXQDvdz+6ewHPV6iJZlwAYxiUz4aVMKu5kS2tvCxuNfG+vPV6il5syvNhMwgQeY88rMHNw&#10;AQe2h7jnq9QJ4xgUFTTzV8m5PLJVg0ZFza9xfuPvA7c9XqDx1ikqkNOGXyty21tf2jw156vU/wCF&#10;45EtYhjsXVVUg218Db43156vUtDjrU0ghSX31N29467rNY+0fD289Xqi11UtYT8xcJM43AgG1wSO&#10;4uPZpz1epg+djpMOkp5z5ccMjOhGh2jsvfse+v1W56vUkcbxBqimqaFP8hOVJt3v4a/Dtz1eoPsY&#10;rIg4VR5ZUgE3uDobaD7+er1d4XWBwZJVDBwy9h9oDQgfTz1eqVQy1FU9p7Kq3C+zdfX6eer1NM8c&#10;1e8iQqXKXN/E+Ot+er1QnmApxItg63DLpa3a3389XqlwCJnvEbOFHYam/hz1eoyuQcPWcrVEbWCq&#10;tym4Me3YHXXW/PV6jGNhmF4dhy7F2squ7SMTZitzop0Gp9vPV6iw58zxWrSx0FMYgkEjSxARIrMX&#10;ADEsoDEAWsGJF9e5J56vUBq1zJVNWr+kcsCQe1iNbeFr89XqWOHJS+YWiT3alV72IDX/AGc9Xqa8&#10;x0ppEUIwOpFtLGx0v9PPV6kDLST1UkfkMschfta49tvoPhz1eow+VIpIMKipal/LYgM/cC/e4vod&#10;Oer1OGMVitBNiEDXADgXOgsNTprz1eoMpqaTGJ4psPIMkQJUqLLax+0b2vz1epL4vRy1TGmkjvMA&#10;QQDcfE3/AIc9XqDc5fdqgPPGClwBuAuLeFreBF789XqUlJQNFsqYAS9iBbUAX7+znq9TvK90MNUf&#10;ejF/hqb/AHjnq9U7CcTjSfyZpDrqQOw2nS/hrz1epXT4yJJlqGjBW1txsLWA1tz1ep6wjGGp6iqp&#10;9AJ9sht4ki1h8Db6eer1OdBiax1TzU+kgU7ZHsQt7e6PH6deer1LCnxJYalhREl7i/vaXt4D2Hnq&#10;9TzSypXKZon8oszAgCwuFJ++/PV6kRmbD6gf78Sw2SxW7jw8bX7k+PPV6gErKDE6KdamREMTkyHa&#10;fesdNQRprz1eqGtQ4pEhMC6km4JuL6gEdteer1KeCuaCHdH/ALpYMuwaC1id3e456vVPTa9M5qF2&#10;7yNq21I1AP189XqwYck9JWtIpDR2Zbexre3nq9V0/wCHZj3m1j0VSqO7bCQwJtGthe+lrE3/AIdj&#10;z1eqy/qFWJidVWYZPGlmUbdvvFFA7277eer1EgqsOWrqmjrG3QqzIu29gAfHt2Otuer1JaDKkjzs&#10;aqImxaNCV0O3XQ2tqf289XqJf1lyPTRvPickAhqJ1ZbMtwxUgaaAaW8Ne31+r1V9SUklfIKGhPm1&#10;AcqtgASexAAA1+HPV6khjFLh9XQtBWvIsu4KphbbuAvu3EEEEHSwv8eer1MwpZ0c1FO2gBATxJ9p&#10;J56vVKiFWVRmIBlUBgTZVYt2v7B4nnq9SqqKbE6GsbD6qSOPyiwdYZkkVraEh0JUg20INiNRprz1&#10;epqxP5ealDPZybEONDa/iRbtz1eqKsNLDUpVRqXVgNAB2Hfnq9TvFF59pYv0YL2F7XPsB56vVKkx&#10;UbDhzLsnRy9wPd23At2Ov189XqfcMqIY2jcKo8ptwvexJF7sCDcAaW7c9XqccRlw+veAxi3mL3A8&#10;fEn4c9XqQ9P5VTUFo4tgiLE21Gnbvbvz1ep9SuSt3RqoAUbgbAXbx1+HPV6skVbTzEAi1rfRe+o8&#10;e/PV6udfKk5baixPc6LqAfaCeer1Mc3mQzCCHUSG9z3AB1P189XqUtPTVjU5phrEdRcdx7Lfs56v&#10;U70u2NyaVXCKFLMDtt4C1rd/z56vUtsOosPqEeZmaVn18RpYi9r6fVz1eqfhDTyVMWHkB0QkXI2j&#10;bY2173A8fbz1epX4flSpqKpJKaMtHvJa3c69ze3PV6hDhwivpKxUhjCNvFxcElPz1P6+HPV6h0yj&#10;glVWVkDSECSm98bgSpN/ssDofoOnPV6h3wLLNXERWpECjFtbEhQLn29if1056vUK+E0CEx1JNjcK&#10;oGnvW7Ec9XqG/CaxUkpo1bcEcB11NgAND7vY89XqHrItTg9YzYG0YBmBddNVW5Bse+h/jz1eoW8u&#10;Zfy9Dulqk323e8WBO25ufy/W3PV6hxwbAqeKtphTWWI+7pZQEX2e7oQLc9XqHqhpvKMVLT+JQl/A&#10;qOer1CdhCsS7wkSuLgAan9Sb89XqE3LcUYRKmpQrtsCo1JcnsfgDpz1eoZqKnDVAUgDbay+F+/3c&#10;9XqewoEitIFexawBB8fHnq9SfxeqMDRyRnzE8bi3t056vUmKzEJzU3cbFbVdALfXt17c9XqQGLY2&#10;lWypLHv8tQoN7AHnq9QY5nxuFMOWroImaEMVeO63BB7a29nPV6g3r8WeukiaP9BdTtDanv2/jz1e&#10;ptmqEhmKswaVgvug6A9z/Hnq9UGuSQruLWDggKB7pN76/QOer1JDFcYfA6FFpyFexI0BBIPx+7nq&#10;9Qe4hmSlnlUVUxYyDXwK3Ph/Tz1eoLMQzhT02KSYdI8pUnaWVmswFtL/AEac9XqTuNZhSvnZpkO0&#10;kGPUd9LEjvcAW+vnq9SdxDG5K+JXqIvLhPlsp903Kkgdri5H7Oer1NFQ2GVeD/zKvbb+kBKAgC6n&#10;T9fjz1erpMcfDcQ+aFUTAAX2lrWFtB7PZrz1erPTZnmq8ROIVMZWSF2BvYqxb3hbW58Lke3nq9Qw&#10;5PzZNUVEdXM6RSli9gTcX8Tbt7Oer1DTh+K0dZWlK5f0jxMYyHsoPx9vYjnq9UWGV8NpX+bmaVQ9&#10;wq7fda3ZSO47nX289Xq4jqJiGAVYhrtzpOdqMCTYC2n589XqG/LXU2lOyKaxVSqyA2sde/wtz1eo&#10;UKfGoMSic4TLuu/vOCSAoPt/Lnq9WKHMDTVDNTWbyiNzC9iQba/f4/t56vVgxiudyaWlQtMuwrYk&#10;LtI976e556vUxJiVRTV7tHcJHqLEWCjS39/PV6hQw7H4q3CIjCm14/eYDVie1hbQjnq9T9RYrJRV&#10;e/b4KDpYd7m3tNuer1CnhOL0iHzBOCwBNvEDnq9Sxw/FFM4G64sfZe3PV6hUwzEIKyNQLflz1ep/&#10;NOjxnaLajvbUc9XqTWK4E8splhW5sdPbz1eoPa/D8TolIU+BJB9nPV6ktUYtV0RDqNBe47E/Hnq9&#10;UylzIJauJd7eYtja+gv3/d8Pjz1eoUMMx+Cvpysti6mytbXt9/6/Tz1ep4gkYLc+Btc+PPV6lJRV&#10;Pv7AO1rn2Hx56vVNVI295iDe9vp56vVinssgJuGHj4256vVjnAlQi9iR93PV6gszjk2ix2CWnJ8v&#10;cL3sAP4Hnq9RD+pOUqnAcQkpqEOLgkuqm274nb2/Xw56vUXOszPV11MlFWJazbWU2AI/t56vUQD1&#10;FdIMu41OcUwimFNJBKGttBYude+vukDt9fcc9XqJDW43W4biQppYdwjkeMLc2IGhOnx8O/389XqC&#10;7Nxhelnp2VfKrbnaBpuIIue3gbfX8eer1VN9Y+l1dl7FHkbYpZz5dlAAj3WJ0AUeyw/Ltz1eoL8F&#10;ydiOI4nR4VQMSwkHuKobeb3AHbUc9Xq2/fwvPwy8r5iy7h2es90DPVyosjRzN7oJswAUaWAvcG9+&#10;er1bM+A+ljJFBQQw0uGIpRQLhBa9rG57n6+er1LvK/Q/AsDnSSmphEyEEAKAot42HPV6jYZVy1TQ&#10;xr5wCk+OnfXnq9S1rIaSli3R2/L9fHnq9SaqatCp29x9J56vU0JE877x28eer1PsdNHIm0dz4+zn&#10;q9UCupowu0DTXnq9SDxJImvHfXxHiOer1JmKnp94kkWxufiSPp56vU7SY3FSRBKcgEeHjfnq9Te2&#10;YSJx57gk9+1rc9XqU9JjxdQkVh29l+er1c8RnLU+5zYm/wBZ56vUH9WsEcTSM1re9fXnq9Qc5kz7&#10;DQw2MwVO19AdLf0c9XqIN1p9SkGEQVOG4fUBmFzfcpFh4WP189XqLHgfqCzhiaWhlUO5urFyAqAn&#10;WwvbS/PV6jG5UzRmHHoh/NXR2BDEg3uB9P8ADnq9SlxqGSulQLCDuNltckC3e3s156vU8YXkyFpf&#10;00Ad7bRusQT3PPV6lQmUJXg/Qofd0baCLWGg8Phz1eoPc4YjVYHhjSv+jaPcSpJNgBoTz1eoAsjd&#10;T8UixaUV80b0o1LG5Kg97kk9uer1DfjOXxmbDjFTybGcltRdSpGlhodPbz1eouWKYfiWAYglPGzA&#10;bvEWFvA356vU1Yt1ngwhKmmmm2tEFHfaNNPo+/nq9Resa9S+W4MXp4JnJDORY2v20sL2789XqOB0&#10;s654TmChEcEi74VVUBIJI1FrfVe/0c9XqMnJjGHzUCfM7GdgH2+IHc356vVVd6ssOn+aGMojMgLs&#10;XQAEAHtoDe97XPw56vUSnCPUpHlqjFPCdsy2uSddtuxGhN+er1GDyL63svV0kGH4pKII0ChXLLYk&#10;mzAjwA8fo7eHPV6rFOlXWHLef6COXBayGancEqyuDqPDQi3gdf289XqXs0skE5lX9Jck272B+vtz&#10;1epVQb67CGDkWO4i1zYDuPhz1equz1RZExebFhisMRFMiEMwUEWYj2agfT+znq9VeuM5sny9XSUW&#10;FuHSldgAtxuNr2+q/bnq9Rd+p+f3rpneqbaJVAdfG5XQDtpf2c9XqJPj9WmI08mJ16GNxM8JC6Ha&#10;dA3iLEezUeNjz1eqwn0kRphVDTTYuBUCNf0ZOlvYLa9tBr+3nq9R7sJyDUZnh+biIeNtwG65YE+F&#10;7HS3t56vUosndLKnLuJzAqjMn6S17AFhYezsAeer1KLOkLUWCR0UHupOLOvaxXW+nb+/nq9VZPXT&#10;qlTPV1dFAVjqgPcCMANgG3X2EjT42+nnq9RSulMmY8z5vpZJrnyZEfaBYm73Bvr7L/x56vVfP08r&#10;Iaqkp6CdlD0iJvXQlRqSARcH6vjz1epfZkw/D8WoZfm18yJkHuXuAfDt9fPV6ql+umS6bDMXStw5&#10;TE0sjkkElQvsP0C3PV6ofp8y/RLjwxcTD5yKULrcFlJPh9Hf+3nq9Wwz0Kwef+r1KaiMqTfcosL+&#10;w+y3bXnq9Qp4pkTC8UmmkxQFg5TfY2HewA/Lnq9TXX9H8IeqSCjhURgklWt2+kc9XqxYrgVBlyhQ&#10;0u1bKwkt2I8O/b2c9XqLNnzrJR5RLUbuJVW/mKrKCB7QSv1afs56vUAUnqdpYGTCsPlVt19zHado&#10;HYfTz1epZYRmodQKSXEIHCqptIja3JBsR7RbW/PV6kDmnoXhma6Zp/JXfuChgoO4W1Y/wtz1epkw&#10;v0/YVgdXFFsRZ0WyBUG4g9j8Qfjz1eob8r5PmpZIlqiEcAkEKAbWFx99+er1DZRYm1HhrNGxLDQq&#10;LDQePs8P489XqS2Ix0mOGN2qGhvLZveFz3sNb6G1ifo+HPV6hZyPTx0u6o3Le6quhsRe1zdeer1G&#10;AwrGsOopFop5FRYwDc9iT7P4jnq9RgMh4/DXOY4GXaduw6AEf089XqMnhlAY/wBJENwPvEDUW1/p&#10;56vU+Tzxxxl1O0Lc63BI/W/PV6gTr86+Tifyzg2ZiLkXsfo56vUY3LcyT0MJC3uqnW17256vU9Yh&#10;h8E8ZRlAB9gHbnq9QX5jyfHUqWiUA63AsL89XqCybLESI8LxaHXxN+er1KzL/TuhlQe5Yam1gQee&#10;r1LHFcgU0eG7YkvodLAW/wCTeer1E46h4RW4I8hjbbr21APbnq9RKszZ9qVleaYny1YqqjUk/wB4&#10;/hz1epwwbqFDiNGKWYAsvg2oF+3x56vU5V+XsAzbUJQtAttt3a1wzMPDx0tz1eqtb1DeiPBM9VEm&#10;JYTSJPU+ZKHl2gEIoIFz4EWtf4Hnq9WvF6kvQpmPLmPV+Ix07RUqP5igr7o+g3sbEWvcXPgDpz1e&#10;qtzMuWMRyvNsqFYkyMmqkG17KbW7H+/nq9QcVJq6ZxR3/SKS3a+h8Bz1erA7GKF0IPvgWFux1015&#10;6vVOoW8+nERNniux111tpbx56vVLaSkhkvDJ+lIH0aX0I/Pnq9UGnrqiWSS7We92A1Gns56vU+vL&#10;T4vL56nSMANbQ3t8Pbz1eqNV0MDor+ZsBVxe+u7wBueer1RqJ6kUB849mKsGtr7SOer1Z8N8qnl2&#10;SRs6vdTYgW8QTfXtz1eqVR4fTUfmT0wESVbByL6G2hbXW4A8Oer1KHD6SvglMQRJYRErmVJFYqCR&#10;feLAqT2sfptz1epbZXpnxCopVkW0Xmv79rgG3bt489XquZ9DH4ZWcfUNXR4zi1NNRYUJX2z7dpe5&#10;BDANYlO4uPHt489Xq29fTX6Dum3SXLcGB4dRxtMu0tMyDczW1ve51sNeer1WZZW6f4PlPDFgooUj&#10;NrkgC5P1c9Xqf6enhjl81veF727i/PV6nV6pXnCw2A+A1B56vVDxTEzFE4U62J+vnq9ReK/JozPi&#10;U1Ti9/LZwyDUmwtz1eoTcuZWosMp0hpUCKvw156vUJVLTxj6fC4J56vUqqNG7oLX+/nq9UmZEQFh&#10;qe3089XqYJaUswk+nQXsBz1eqZSYdvG/dp+znq9TwlFEpDbr/Htz1erI8ak7bfXp356vU21eENNe&#10;/wAfu56vUmK7L8OyyqNw8db89XqTUmXZNQV8T4dzz1erDDl2FP0kakkfSdeer1KXDMMkkOllt2+n&#10;nq9Sto8MawJa4/Zz1epwbCKaUEuuvt9nPV6kvWZZpWDKtjftoCL89XqQtd05wqqa80fiexII56vU&#10;lazpXg2zcsY3WOttSPr56vUHuOZawnCYjIq2cWGgAvz1eorebep8mFYiYaW0UUNwG01N/wCnnq9Q&#10;ep1cxiep3pJtQk3bUEH6Oer1C3gHUeolQLWVAKWFgTbw+HPV6lFieP4fXQRvUuDYE3Vhcge3nq9R&#10;SM+VOHVtfIgAUeYpBUC9it9T9On3c9XqLnmyOsWoEFIxRJFPmSJoVOth8fHXnq9QMRrU09Q+G4rN&#10;5jNdwTclgQSPq7c9XqEHLuDq0CUVApu9gxtcbfG3xvbnq9Q1wvR5ZwpYVjJkkARrgmwt3+u/PV6g&#10;IxjCJqqvZYyXjkVlVWU9731+rS3PV6mfDMoyR1qUtVF5fmuSXtcA/wBBHPV6lhheW8Sg+ZoywETP&#10;aG4sAviPhckn6+er1JPNuUcMo6dB5lxCGMaJoB7w3e3289XqSy4PKtdGIbeXKqtqtyrgan4iw56v&#10;UrFfLmBRzV4KOVCeaDfQ29n16256vU04hnh6xEfBIvKEisdLWOnh9HPV6ggFZiWITvVYj75ci5Gg&#10;Uj2j4Ac9XqF7A1o6msXDaeNbmLfcAGzeIv7eer1KCoSGhhaQbF90b0axJOuo56vUiocWr6qokgpU&#10;2UqRD3lB3F7+zxFjz1eqK2XGEi1tUoYswRRe52ta5Pu6H4eznq9Qq4VhPylEUhAa6gEm5Hjov0c9&#10;XqwVmVIalFoaldpeMOLgEXvrfnq9SUqaPBMIhT+WhI5kXbIxsWDA308bHnq9SMwjN2Bmulott3hY&#10;EFgLuSSSo+vnq9Qvw5XgxGJaydRIrge6ALA6jX6+er1NuI5AoRiatQUwjRlsW263A7Dtpz1erHJ0&#10;kwmomaX5feW2lRqAAR7Pgf2c9XqQmYun1NhiFE0DEi9gQD9O3w56vUXnN+Nz5cjkpIFSWGMBAwUE&#10;gk667e2o56vUT7qdhGLZzeFPJuVUIFQaqN1ybmwGumns56vUOHQr0q1dFiNJmDcIwPebwcyG/wBr&#10;6iPqt49vV6j4YJ02hwOqY1H6VIlAPvC5Pj+7YDU6c9XqF6OKJEjamiEY2BbWAJNzb8rc9XqWWB4R&#10;ULE9RXEuWK7TbsP8PfW5t356vU+xx01PE6BB5p3hSe4PgPqPPV6g/mw6oxKjqMOqww3NqGa3un2E&#10;dvEjnq9QdYhIuUHE0cXmOQo2qC2mtvaT489Xqg4ZW/1neQTK8YUghGRgVJPgGUG3PV6hDqzhWXqd&#10;1C+8ybhpZb2H9/PV6ia9YepP8uglkqpSXKybY42FwR2JHf6Oer1EuU5kz3j2yCZpI5LkMVG0XGgI&#10;0Jtbnq9Rk8qdO8PwXDo5Yoo5KtADJZVCEqL+Nh9/fnq9UbNeN4rUOaGur3CeTtj22Owmx22II2ke&#10;HPV6iz9SsbpaPDVEspd1VnaRiLOV7dvEePPV6iLdT+oEeG1U2JxszPKscNl94+8Lm/e2ptp/DXnq&#10;9RYsWlrcQJii3JFINwLXtvt2B0va9uer1K/LGTcx1tVSQUSea723AAk2OhufDnq9VtfQToZFlSGm&#10;rayAGt8tGJIViGIN7Eg2Fja39J56vVZr0n6QUeE0gxXGIlaKUnczCyjct9b/AF89XqXNRJhGB4dL&#10;SqEjSIv5W0XIA8B2/X6eer1AvFg9ZnPFlndjI3mFfe0KnWx9lvDXnq9QznKcmCYYwhSNQASXKLd7&#10;asSdve9zb+jnq9RFs+4ti9fuwnBPMaB2YpIFLAMx1u3wP0fRbnq9RzPTL6V8yV6xVuKG0oLK623H&#10;Y3Y27D26fDnq9Vy3Rr0z4NktFqnXfLfcdoI7/Eknnq9RwaLA4qdVhUAKv3W56vU9mgjSMFLA+HPV&#10;6naCdKaL3z3+Hfnq9TVNi8Eb+9JtIv7Oer1QanN9Gi7ZGFx37c9XqSNZnqibdEjC7eOnPV6klJ1O&#10;p6NvKlcG5A7+PPV6pcHVSlJMZI0PYFeer1KCn6iwzWIawF/Yfb/Rz1ep/wAPzZDXHax1tpoNeer1&#10;ODRGqUsuhP16c9XqYqyglVSQ27vz1epprKcLF5jm9vuHPV6sGGzoshbsBprpz1ep1fMFPTALOLm5&#10;sdNeer1Rpc7Yeq2dlVtfZbTnq9QU5gzwFDTQsHNjpex56vUCuO9Thh9K9XUMNxI+JsT4e36uer1E&#10;46l+oX+R1cslPiHlrsYhC+zcb/Egc9XqJJj/AKh8xY9UlmmMw8xfeRgVBF73I0I8P289Xq//0dOV&#10;DKsjop2brAW7EA+BHPV6uM1IvmvM7AmwUnsNt9QPq56vVhqhSS1FoSwCnbbQC49n0+3nq9UqGSnS&#10;GOGpDpMpJUBQQfD3vDnq9UdDDNCiR6IS+trka6n+jnq9Uanpq2KqBj96Ee6TY6/G3w56vVNNHMiN&#10;/L5IxNKrE+6TtHsPbx+PPV6nbD6B4XSapKvI9gRpYG3s+Px56vUu5axcLplUxE3aNNqi+3fpf26f&#10;389XqWWAUUZrXs5jBUBrjQ30DH6D+uvPV6nB8HiSVVxEGaJS+1yBc37EAWv8Oer1KfD5aehlaNor&#10;BSu0sPtaXI9lz489XqfaOuFJisuIoiqkg+yNVUMLAD4X+vXnq9UYYXilBSfzaWmeJXayMBuQ63Yq&#10;fr10t+31eqLLQwSVYldgUkRypKkjeAAQLfA3/vHPV6mrz6CKalw8MWWFCHa2igHRm9hOmo56vU3r&#10;hMi1ElVT+8amTzC6kkey58L+HPV6oGIZVgmVXoUG9d12JGp1LaH2c9XqRldQSeStNE6RuLAsykAK&#10;NBppz1epGywTRQyQx7ZQjbgSCLi+pAPPV6ktikFLUyLNPIUkRxbT3QD8e+g56vVwxd6avqligQOw&#10;CqWVQBp3JIFr89XqSD08XzUgFwkTWa9wAO4IOtxr+pB56vUkKmrns04jeyu3u9uxsG+IPhz1ep2o&#10;KiWkqCsrErppbXXtp8Oer1LrKs8ASRi7XZt3vHuoPhrz1epVYfPTTUc0qqsqFwLOAdTexF/Z7R29&#10;vPV6k9iywROkkP6VlIJA7Xv7Phz1erG+I01JTMlQ6ovdie5JFrCwPfnq9UbD8WqI4l8qIzLvuo7F&#10;baeOlu3PV6pjYgsteyTv5ZsTe2lz7T/Hnq9WciBKmMQoJN19zHxa4Itpe/PV6nJFoqyF/myYt19o&#10;7kMCbAey/wDDnq9UGGYzQxBtyPFfft1v8Nbac9XqjFHqXigDXD/unuTfv9Xbnq9T/G1XVulPDGTs&#10;O1UIPvMP2+znq9Txg1Y86efKFVYy0ZB1uxJsNTfT+znq9UvBZXq52ljTy1guDp9og20+n289XqXp&#10;XF6udRTjcpI92x7X1A56vUNvT7oT1JzzXJBg8IQFR5LSwMyoCCVFlKsbkWt8eer1WQ9P/QrX4u8b&#10;06S0rjymkZ4/dFhaTuO19bam2nhz1eofpPRtSYXiEVAo8yOAt7yj/KFlsTbQgAm9jcdvjz1eoa8A&#10;9IslLRQx4uyvEm0r+jBPc9/aNe/0eznq9Qt5W6X4RkiB6eemRpyGva19pHu2G2+pHj8eer1CDlhM&#10;NiMa05jZZ7RqbAksuja7e/t56vUpos3xU2JxfNRxxBZLaaGwBt7BYnS/PV6hTp8yYZNQPJ50YnkJ&#10;Em0hgV8B42P9PPV6oVPi2WmpGxB3QrGHUruBuwPb2g/Tz1eptreolDQ1paSwC2baCPdAUWJ+m363&#10;HPV6hCyP1XwuWqT56Zv0ljtuCVDEgdjpqPzPPV6jHYVnvLgwUCGXdMFcFnIBBN/2c9XqT02aaaKk&#10;+dicOGud9wRcD4eHPV6kXT9QY5q2Seoi8vygETX3XI8e/wDHnq9QzZQxKsr8dgDGyALI2uh9ov28&#10;e3PV6jN1D0NZDsaMyREAe8Lm/PV6g9xPJGE1VRMwpoyX2gHatwT4fZ156vUEOZ+hHT84dLis9Eom&#10;DmzlQxC/EFexN789Xqr16uenHItbQmvSlQO+12RFBIN7X+gc9Xqrzz/6GsMxuglloh5brvJJVn3L&#10;3JJF/H+Hxtz1eqt/P3our8ArpkgpHVTfzCVvdibrbTwHs7dvDnq9RUs6dDMxZSqbYhA8cMhN9yNY&#10;r7e3gT93PV6gqmyTKA9PVLvjFmBUAEtfSwJ7AeP9HPV6k9iGCV9S4teQxAjaxAFwNTrbW3s7nnq9&#10;SJmaGlZp5EDsFddjgge8ND3BuO48L9/Zz1eqLh8zj3pwLu2qqbDaL639o8Oer1KvCNpqY3jiuqsd&#10;SdbHTXnq9RhcjY1TVFQKepgMyxOLsCNLjQWPjz1eo2/TzFP+NPFSMNtKkZK+AJsQR8QAe39HPV6j&#10;jdOc1VOC0NTSSLHJYkxo66gW3KFB9h1/sPPV6hwwjM09XhS1RiHmTupK30BFgey6fDnq9ShxCulh&#10;o6mp8hpHRgyqZCTJp2BAAvfXX+3nq9SSkpcUxWSCSOwWFTJMpIAsf3dfEXtz1eqGiPV4wsjyKqKg&#10;Upraw93vt7eHPV6smJYvhtJSLS0KtLNUna0SbQoYMVIB01AF/Dnq9UWpr8Gy2hnMph8uZUJY3U7/&#10;AHVt9du3PV6pMlZQpRyyTHzo/eYuLi6lTr4dm56vUxEyNhnnmb3pyumhIB7X9otpz1eoqHVbBnqj&#10;MkkdkfcL7QdBY6eNieer1U19WKSmpscrUjGhkIAIN1At2+k89XqAfFo38z5aV9quFYjxJHbw9nPV&#10;6mCkDfoyyMFW/mA66E9weer1S5sOpxLeKEqVUsuosfqsBrz1erBVUkrwq3u+8bX8Qe3Ya89Xq7ra&#10;JS0e0m4Nm+i17Dse/PV6s1dUxvSMT+j3r4DUeF+er1RaVLAQiPU29lyAO9/jz1eqXJK9Q8cci2Kk&#10;AX/j93PV6peILJXp5FK4Dwgkk9ybjtz1epoieYJZWA26k6faHfnq9UVaWp1lRl1PuXA09vPV6mms&#10;RqJfMLqVgHvg6k3F/ZfQ89XqlQySzxxJPGpZ1Ox+/uEg3Og+7nq9Ts2Gl6VrsGa9u3YeH5c9XqUW&#10;H5faWFJ1F4lI0PsHieer1YjQmJWpV9x3chfG3je3PV6smFtT0mKxfzBX3BmVWVTYMw8ba2PPV6lX&#10;SqigqsQCsWN1Fr27mwtqfHnq9TRVRNUxqsJVS176/a10H0gc9XqcMLjannh7GJDvB++4PPV6lPNV&#10;NVPPUyH/AEeU3VALbQPEE629n8eer1BFjM0LQLJUC8sTnywdSQddq31uPp1/Pnq9TFV0NU1a1e3u&#10;l1Ww7fl218T+fPV6olXDUzSmguoiIJLAd/b9f9vPV6ktJhdPQzK0QGt7WJuvxJv4/Hnq9Th5U5by&#10;UuzqDYd+9raj289XqeKTDpYqhKmVQu4hQBqPbfXXTtz1epV0FMiVBlcgKxuRpYjx+vnq9UnEMVwq&#10;H/Q1vC77ibnQga9wNOer1BpjNW9ZOPkJA8C3BAuSxJsTe/hz1epknpDTCSYjeC1lB1Isb7vr56vU&#10;3wY3JSpPHNGGQ2ZSLXUH2j489Xq6NaiyDEYWFmIAbcBqb3W17n489XqywYk0LGjZ2tK4JfUkX/dH&#10;wJ56vVGxSomCotINsrvtLaW9o56vU0VFbJ5ppK3awV7llvuN9Qb2vYdtOer1K6nethmSsf8AyCKp&#10;VQb2LC9/q7c9XqbcarXhhFPceXM5kLaE30BFvZ+vjz1epNVWJTTw+TOpVEayhfD6/jfnq9TZEheG&#10;Q7l0tYHu1z+7z1erCL7hGfd1F+/fnq9TmlPeh+ah1ZWKX/b8b356vV1RwmCuCn3mAa4PtINuer1e&#10;p4IzEokkCPI1zuFzYePwvz1ep1WONGQ1BFt12bQkjUm3089Xq7R6OSlkeKyTIzbXa2oGoBAB7Dx8&#10;eer1RsTNYaZY6iVXFwxAvpfx56vVgiXDtDTOQ5UCzdr+P1Dnq9WSsqkxCWKN7IrgAkWIuPAHnq9X&#10;GmrIoY3pmIdZCSfd7Aduer1NVRIJHvFoq9j489XqyRR+UpqHbb326ak9vqI56vVOrY56Mw1EkiSF&#10;trLbXQe0D489Xqhyvs2ygi8qm/1/w+rnq9TpQSYjBSyiN7RBQ1/C3s8Neer1TUxBXnSm0O5k2kaa&#10;+JP8Oer1ZcQxDEa51pLW8xwIz7bm1iR4c9XqEPJWC16YtTzMyNqQ6MqsoHbTuCPHX6Oer1HTyxgM&#10;MNTLUNKkQWJAoAsrAG21ALgEdydBbS5OnPV6jFvVYHDlTzDMnnWKmMH3ySbg9rEW9pHPV6q5+oJp&#10;K7EKlTaS0spAJ1Zb+PPV6i0VK4XR4gu8NIgW6gEAAkk27HQc9XqUEGJU9PQyyYbGZZIyHa+gA1ud&#10;eer1Mvn0tK3zFPCpMm1k0ICk669+er1RcVdHVqxpQ80hUWX90jXv/Rz1epupaqU1IlqHuDfcT3IH&#10;xPjz1epWRQxiX5hIS+4BgotYgiw07c9Xqxy0jyiFQoVg9tg0uvidO9hz1epWYVhyR+VQ00ZksSzO&#10;Ox72H0/Rz1eo1OV+mOM4nQJL5ZdmQEqFJdbakgDUi2v6356vUw47lKqwmvQVEIaJmuu7wa+hNj4e&#10;F/Hnq9Sex2REhFFV2cJa9jfv28eer1I2tpUMrTvqEVbWAFgD9f8Abz1erhDVQws0cZB3gE6WNu24&#10;89XqeKynnqKYYfE4a1he+pB9n7eer1P2GPXQSR0uJny5KdVBOhDA+HbW/PV6hny9j9PBYQIQYALk&#10;aE+IJ+n2/wBvPV6jmdNM3NPhbxVWk0bRuimxuLX3WItfXT+Phz1epZ5zrqSsn8vCgWhn8tpGJAsb&#10;G5I8dTaw+/nq9RdMb8qeSeUJGjAFQtjqwJtcW1+nnq9QLVdWlVRvhKKpkeRJd9rsCl7qG1IBvr9V&#10;rc9XqcIlJ8upq2KGS4Cga3tbv3v+fPV6ktWRxrPvphaCP7RcWuRrc310/XXnq9SOxyhjtvlJLNd2&#10;W4sRfSwtz1epAzRS0y7Zowq7t1vEDuNCOer1OLU8EqpJTXdXPh2Pgfhz1epsq8RhpRapJcB0QbQS&#10;QSbC9h2Ht56vU54lBJTRxFtvus25Vsb30uSPy8PHnq9XTVUZjWhFr62P8PDw56vVHp4ZXrZGST3l&#10;IC6Xvfnq9UetpahnkSJdki2DMLdhqfv56vVGmhmVopIQDpdr2+s89XqbZWnpklmcmTewAA8QxA56&#10;vVkxELO6WcqsYUKqmwuPaPjz1eqJRitxRA0Max7FcnfIq+6AT7pJF7208T2GunPV6uEM8WIJ5UTI&#10;VlFjfuvxI+rtz1eqHimCRvVU9NhU0bLGFdivuqTbdt94A+6fhqe3t56vVwiSqatFrEsWCk6i473P&#10;s56vUImH0hqZ46SmhVZDHchT3I76n289XqEjK3T3GcYrYqqrhDQqQSL3IF7flz1eoy2F9FsPw+ue&#10;oqqZlinS6AEm4P2jYdwDf9vY89XqWNJkLLEOHSV1asUUlOo27nVGKj/CG7m1+wPhz1erhT5syZT1&#10;E0OCrsWJQW7EsTpuNrd+er1C3k6LCMwRw0pjADsbA7QbDvY+zXnq9Qg47gOAUklPTihLlANpQAHU&#10;23MADcAeHPV6smEZXxTE6ulwenpitLcF2K6g7r7Vv9+vPV6rT+gvQh8PoqfGK3/ehtQSCPLUm5Bu&#10;LhrdwLePfnq9R8sLwrCsPY11RApQBAG08L3P0jTnq9S1y1nLD6VQXa7AN7lrXFyP4fnz1epTVecc&#10;NxyI0lNsdkYGwZbk/Rz1eoOsbhpAsiuQal3DJstYKDrz1eoF8z4jF85VUMK6Og8xiwsFJ/aR356v&#10;UCMlbG1W9PBHHHJFvBY2YsCLG/iDz1eoB+ouWY6pBPQFVlYOWcKDc6aD3bi/PV6ie5oy5ikE0kyo&#10;hjBJNwQbWuQPbe/PV6gljwujrxJ54HmoxupOmwWII8bjnq9SdxPAKjG6RZvlljMm8K63uUOgupOh&#10;Hj7fhz1epL4YqYHMKad2kEJIa9xuA7Aewg89XqE3JueaLEJ0SlkKsrozxsp2uqkGykgWIOpPa2nP&#10;V6jbUGe6PBnWGoBgim3XYC+0tbxHhfx56vU8QZ7wtJGdn20zsFQm5e503Nbwv93389XqHrp7mmlr&#10;IWpad/Na8aNYkgKdfqPPV6jF5dqKHEqY4bBIiksbJckMov8Anz1erHX5VfF6CWaiZXRHIZ91tlhb&#10;Ubbn2c9XqCyjzFFlXEC9e5FPJII4wQSEUgG5v2ve/wB3PV6hpyFmKnSsdEqBJKWYppZRu7D6Neer&#10;1GqyAYsPhTFYv8oXKtdgR43Nvv56vUss6ZMhx7A/l6eIyPKyvu+0ARrtA7annq9RJczUGN5Vxr5e&#10;GLZASGJsf0Y/wr7Neer1D10R671cFYtFWq/lwECQ66m7KDob+z7z9fq9Vq+Sc5UeaMNjaEiW/ukL&#10;qqnuQT8L89XqZuo+E4XFQtWUcW7Ze1gCCR+o56vUWumxqnNaEqGWBL7WUkCzeFvbz1eoecqYpOQG&#10;pZN7i22/fTtb69b89XqGzDc3pPBDFO1p9QbAAE/389XqmQY5HVyPHKwBBIsbA689Xq9jeXsPzJhv&#10;y1RAjhPvBP63+7nq9RIOsfQrDpfM+Vpy8roQCFsA/tPhc89XqpT9QPR3GqSnqpJYJPlaZJgX2Ei9&#10;7fa22tYa/Tz1eqlTqrlkpUtHijRmEbitlAKi4HvH2jsOer1EozjliopKdJVUkNLbcQSCADYn6Oer&#10;1BbLO8UjUxBvc6aWNr3t439nPV6m2aVUlRQptuX2eI1/X289Xq5CSJKkyRlLMrmzXBU3+I8fv/b6&#10;vU9UvyjRFKmM30Wy+B7g/Xz1eoRcrU01DeCSMSR1JVnSS5B2/Zbx1HcHnq9QwYXE9DA4xCHaAA6u&#10;WNmBJtbv27c9XqQGdFqcR8ynoyIdpWYuPH3dVBI7+3t8Oer1BDVw0uFyfM04G5xu3Dw8bH6fHnq9&#10;Qc47I9bOlVTNqLXH5mw56vU2w4kJIVVrhtRYeJX2jtz1er0sCzyNHYOPHsNe/PV6sLyUE0/mgEsi&#10;ggdrAj2Wvz1eqVS1LzwbmUqyaEEXJ+NwfHnq9UmkokqVkqX3J5I1BOlr+HPV6kxX+ZDJI0YBubC9&#10;vbe9/jz1eqC8gQsso0b7Nr9/Ennq9TVi9LV1SQpQSGNF3EkAXY97ai2vt56vUwUuE7ox5jecjSXs&#10;xHu3N9R30P7PZz1epWqiiNY6Z3jdSbDZ7pA0Nzz1erg77EKzLvcN4ew+zvz1erk0ylUunuKCH+rv&#10;b+nnq9TP8hQz0fzKKd920BIub3H1jnq9Tjh1LBUPDVzXWRGJsdQy27D69SfHnq9Tp563WaA6E6rp&#10;e3w56vV1WvEIooYdduth/iPgeer1JPEsKZ38yntGxYbv+JA3P1ac9Xq8T/MVQMfLVbhgdCSNdNfZ&#10;rz1eqdhlNQ4bMUiPmxS3uT3A1suvPV6pFfRwUbtLCpKsNu3vp3JHPV6kpDDiMVYagfooJ2bcNDZR&#10;qL39o0056vVgFVHOy1cahwqlAPEm51+jnq9UQmCS88ex1jQ71HZddOer1O+CzCOm83yy2thoRo57&#10;D2jtz1ep/pnSjX9H7zIG9066ew/Xz1epLV9HUyVDK6qTLa3YAGxO0G/jbnq9UCgaRTIld7skRsCC&#10;CN3sB7nTnq9TlU1tN8q9RBG0jIoWS5FhcageIN+er1cZqilWmihhVowpBZxY38bag9hz1epSx4hH&#10;QGGoJ85SxSzC5ta9xpbX4c9Xqk4jikktHI8KBNrJZbAk6g9rc9XqQ9fJCzvGsB8uW9/dsQxPiPZ+&#10;vjz1erhIKfConmRj5isiqo8LjX6uer1Pr1MmG4PHHDEvmsVOh3A38SAe456vU8UNRBLM4FgSpL6C&#10;wJ0vz1erPBU0tICZF2xu42W9o8fr56vV3US00aJXxIRvJW5F9b97g9j4c9Xqkea7h5IlBKMoJtqL&#10;jW9/bz1epxn8tGjRamNZLlvLsSQB49u3PV6ssm2S8smjkDafC40Pbnq9UqjrJIaeRnF2BI0H63HP&#10;V6ltQSLSWq5lF9gO0fEXA+v489Xq9NLIImfbuRdpViOxOpB56vUiZaWLzXqIaW7KWYODcgkXJPhY&#10;nnq9Qh5RO6upqoht28Eq11JFuwsfDnq9RsMuYRA9RI9Q676hSyb2JBA0CgEWB/j9Q56vUiMdw9KV&#10;lptiOQXs2hsQxFgRfve/PV6g+xSZ4aZ4qVSrKwAJ7lOxIt7Dz1eplkzWLxrLIDtTZJcC3fv9IA56&#10;vUH9bW2rXkjcspJIN9CPZz1erHBToKrdWgKD7wVSCLey/hz1eplxWpEbIyRbQWJUjtdde/PV6kVV&#10;NUVjybz70jFvdUXt4j4G/wBJ56vV1h4WnpRJImzsqKALDwGnPV6nimoKuumWWmhUol93vi/xI7Hv&#10;489XqeJKiemiSW+kZIYG2unYc9XqaKiliq3NRUhlUAqAPj489XqcKSFXp1pY9oW9mcdyQP6eer1S&#10;pYpygKLtG0+Ye9wPEc9Xqjy0/wA3H8spAAOosL7T489XqWeRoWpsRjECs8cI1J7FfrudPu56vUdH&#10;p7RzUlEtXh0e6sDgNZTbYbkMRr2Hj9HPV6joZKoVxbEg0yeXvjALNoQQLk+BFyOer1GjwfC6KLD1&#10;wdJAqXDOzNuazi+jG58Oer1NONYhDhcFx7yu7RI2mqL+8fq/bz1eooXUXMET1k1CkZLHzCSbBbKR&#10;YjX2ez9nPV6i65kmp1rZ8Q37gyJ5SjxNr6i/5H8789XqA/MNf826TVlhuD3QaaAEC48Pjfnq9QY1&#10;j0lU0kG4RsUWNkGhYaXKEa3Ht/bz1epkLU8kiwyhm2AJqToNRqOx56vVjip6RKNdp2Al0N7dvDnq&#10;9STx2ojpz5NHJuYsGKH/AA20sPjz1epLVDyT04kSDyyzfZBJ0Pieer1T8Nppaek857kki9gT4+z4&#10;f389XqcK5aeGGMSJu3yAiwvoO5Nuer1RqGpgOIvsj8pJywC/R3N9dD4c9XqfKs1T0QEIUbbG9r+I&#10;09unPV6mHEJGlZIr7SCbH/D4ka6689XqS81DLHUmqjk0lItb90+z289XqlLHdV2LaRiy7j8PtG/0&#10;c9Xqd8O+Zef5kWYI4CsB7p9unw/Xx56vUvsMipamrE9SCg3gEjSw0/jz1eoR8KVGxRaCnV0EtxG/&#10;ukdr211Fvj8Oer1DIWwunoGw2qkLTUxIJJADKQQSQBqfH9nPV6gMzMKLDcToafCpI6yGpRpD5ak7&#10;NbBCLCzX8D4fAg89XqEnJfT2Wq21YsVcBgrKbgAn2G1yNLe3nq9R1umvSrEq6nikwuC0ThkjABI1&#10;OrWPYg+znq9R/el/p+zXWYdH8shZYisJmI2+8b3dgB4aHQDwtz1eq23oN6QamrekxDFgWRNp3a7d&#10;63ANgCLXF9fb356vVZblropJguHzTyskk6BjouhH7oB9oHj9fPV6lRS5JmhrHaqcESIoNlGhHb2e&#10;3nq9Qt5ewqipxdY1v4naBfQd9Phz1eqdnD5KChkRwp/Rs3svp8Oer1UF+p/O2BYXmKNow8IDN5hC&#10;FiVvZbED3Rci5Ph9/PV6q9M9ZlzHm12wyQl4Xc+93JI+yfb4kX56vUDY6f1EVP5IpwGLn3luQb+H&#10;f6uer1F5zn0rxFBLWL9lJWIJa/um5JAN+2o+jnq9RZs0ZNxBaX5FrAp2DL71ibiw8Qfbz1eosGda&#10;V4HeOkj2SRkIwGnYanTuSO1+/PV6g5w9EpWSunAImZVCknct/h3+nnq9S1s0UEdVRSKJVYm5F+x7&#10;G51056vVxxXEpJELTTXeU3IUEC2gFreznq9XeN41PTCCWdUJAUKQoIa2gLL2J9t+/c89XqSlXVSV&#10;crNIyx2BZwAALeAAGmvPV6kLMkUsb1RiLDeB4Xtb2fHnq9XVLXRwqFi/yshKhAOwB7+zX4c9Xqca&#10;gvSJGFNyzA2t2t3J08eer1d1c4jiR3/ROzW00BudO/PV6oVTDBGonRd8egbsTe9729vPV6lLg+De&#10;786D+k0UDQG5vY256vUZjp/h60WECjLCRkCsVbwLfRY89XqW2as4Pg8KUwjQvIll2g+6Oxt3738f&#10;6eer1EizjJLJiVRJSOWkYnap17ntY9uer1JymSp2hqhx7lgNtrXvrf6Oer1DBhj0Rw8/Ln9KtgBa&#10;4H3XPPV6oVVhkEkIWQMZZyA3cAa3HunsfA89XqYpcIgwqp9weYNSBbsQe/1c9XqXEMhBWdkDjTcj&#10;mwAtcEa+Hcfdz1eqHU4okSNLKLR2KbQt9T2Onh8e3PV6oeHihxGlel2FAwsNrW96+uviCOer1SaT&#10;BHjaVqJjHIiBzexFkNuer1JKppGq691nJLSMV3AaX7nt7eer1PdDg0op1SHaRuCgAdr37356vUwY&#10;/BFCzRUsXY6uPE27n6Oer1JWGjpUVZ/M8t0I3X1+rnq9WeprpKizQtuKEggWtb+3nq9T9hVSlY6u&#10;x2sw1IPwsBz1epdUa08LlmO5bAbSbAae3Xnq9WSClqK+ZRRTCNkB3Kbksb6W18PAjnq9S0oaHEUk&#10;khlNjvElj2vrcD7+er1K84NSVIV8QUTol22drC1x8NSfv56vUB+bMFheKWvgUwxoyjazXPtINwO5&#10;+HPV6gr31DYg9gscLAe8SB7w+Hjbnq9UWHGJPmPlGUhizG/gR8PDXnq9T/T4nUTPuCnUFTdrBfYf&#10;pvz1epzpamBoGfdbcxNj7fb9XPV6rQfQnWRQYpNJSsQzRyWFyPD3mH1eznq9VvOZMTeamL0cQSok&#10;heHRQAQy3BB76DxHx56vUBr4HE9BevJgn093YbAj94kft/Zz1epJZprKqrlhwrDnBhjNzbcCrXsG&#10;79jfnq9QS9U8rQzYe1NicIaSSNdpJF9wOoX6QOer1UsdQsvJHUuJ0KiCQi66EsDqbjX4/wAeer1B&#10;9iNDRO8MlNvjZNSrG+4W1tfnq9TAwlaWOqlJiDMdkZ0+i/0jnq9U+aOOeRZEuAb6eAt31PPV6p1I&#10;hNV59RZbIVHjcH+jvz1erDUPRxRR0MXvGSxubagezTx56vVyRIoYPLAKeWWNh/Ac9Xq5UrqICZ3u&#10;EO4eBJPPV6ocRqWRwrMzkm4Pex7e3vz1epyp/lxSmWpYqxGlr97+P0c9XqnHFXjgjmjBUKwFj3IH&#10;sv7eer1MNVVu1YxlIHcgLcAKfA/H+PPV6ptNXRxEQyE9iot8R7fjz1ep3hnhhdIaiQF7AiKw+z7S&#10;fC57e3nq9TgoiqKpjKPdUC8YI1uR4+32c9XqcTR0kkiPSrdo2Nl0ub6dhz1epxw0yCnEzXcBmFwd&#10;FvoBYeznq9UiroJKfD46ioDRrIxFr6G2o7a89XqVuWof9M+YhZi7WXy9otY9z37jnq9QgERUyS/y&#10;+ETssikB7qBr71iNdB2+PfQm3q9Qt0VUcYjK08flUywgSACxLE2JBHsP7PHv6vUJmUst0mGSQQQO&#10;9Q4CiNpjvY+9dgSRe4vfnq9RgaOlMWIyU9GiGBWBMmm4EgjUL2v9fPV6l3hFVWx7nkOyCMDcttTY&#10;H7x+v0er1LjBEqaqN4AohKyB1LCxJI0II7i3s56vUNGEYZ8pT+S0TuHIR5D7pYG5Jv4Ht256vUMu&#10;A4bRttpaR1SqEa22G7KG0Nz8Tbnq9Q75fwunwDBqTDH/ANJq2QLIVGlySzWuWIB1sLnw156vUMuW&#10;kqYXWSWMgS7jHuAuo7a/X4c9XqHXKOGyzJ8lVztaLbcWBDH2Dx056vUMWVMuzo80isQ7A7bCxtfT&#10;6+er1DXlvB5qajHmRbjZrFhZiT4nnq9Qg0tI1JSCrna490G1jYAWPPV6u6ieFEEUOii1j3JB8Tz1&#10;epLYvI80hJYEMDYjbYG1h+Y56vUGeL4pU72iQXCDb71gb27j6eer1BpWYnJV0e7Z5exiSNATz1eo&#10;NcVl+Y3U9M+4OTewub9/2c9XqaoKmBSfMiLrJdFJFiG8dTz1epiqo6ekjeeosSGKWGljbuf2f2c9&#10;XqTQzIGhKTy+VJGu4EhSjqP3j7GBtp489XqDfNmKJ8m1WQzkqSxCkgL4aeHt+jnq9QVVFYZ/Knpy&#10;AsyDfu1s2vb4HTnq9QdyVUFVTColjaKNC+69xubwP2eer1B/iGY6mkjaGpZSQVQG4JJ0P+H4fx9v&#10;PV6pEOIrW4aKCqcb4yNiobkm9/DW9uer1J6pSCtlepkvHG9wqXsSSTbQm41Fuer1NMOKSVdTLTyl&#10;SSqgf4UK9xe/cDXnq9WLEsfmjDVEkgEaALHsIuz2JKjuTYa/3c9Xq7wfqEDVSSUReNGiUHc1j7g1&#10;101PYac9XqHnIfU1p8QiWsOzcEVVY7goPjfvbwt8eer1GSw7PGEVu/D45FaRwWYe7tAuRofovz1e&#10;plxOoeqxV3qAg7AK1hYdr/WNdOer1YUxfCKFpKiCQDexvZiQWva1j2NwP7uer1CfgmcJ45oikojC&#10;2EgNwTc2B09nfXnq9Q1YZUwid4oJFmBLEbCDuJ08PoPPV6lhDDX08nmzKNxUquupGlvrGvPV6o6Y&#10;d+kaGqIXeurkG1vZ9V+er1c6FEoGmBuqxIxUi4BFv2eznq9SogxGSemSWNiypY27sSfD6uer1KHC&#10;Map8PcyOLBwWINibXOntHa/1/Tz1ep6w7N8NTAauNmWLc12JFhbX7uer1LXD+oclMhfDCJCo+JAJ&#10;8fjbnq9Q4YJn2CsjSJ3Vn2gmxuR7eer1LWHMkMvvXuRpz1ernUz4fiIAk2htR7L356vUgMZyzTVD&#10;OyNoW7Cxvz1eoHKun/l9SXQFQGYewnwJ56vUo8v15WpjcHZqRrpceH6/Hnq9Qu4BiPzlOyFQ9xbW&#10;2hudeer1KWhmIkNrEC58bkjS3PV6nfDq+GRxPINbfY7/AF89XqfWZHvZSb27WBH93PV6oNdSsqea&#10;ouwsNOx1789XqS1QJfP3TrcqG7WAIvz1eoLM75UpsSoppabXS5BUAAc9Xqrd6t9LKzD45cfol90k&#10;ghQQB7Db2c9XqKJ59TjLVGH1CFZkDsS4NmANvjfTnq9ROOpfSerl8qqweJRueR5HIsFF72tYm9vH&#10;nq9RKc5x1dHOaGigjYxk3U9mJ7knUg+y3PV6gRzVkTEep2EPS4sI4aoXawTcq6+6qm27T2m3xHPV&#10;6hR9CfoxxXP/AFOoKeSEPGKlwwdbn3GO8q9yLnwHs+7nq9W/b6belGE5Bydh+BxU4UwQxxnQXAVb&#10;anUn6+er1HposPpIKQbRbxudeer1I6tgQ1JII8O3ieer1PEFclNT3Y/R8eer1JXFsz7VZWvb6u/P&#10;V6krFmMvIFOn6/Tz1ep2/rHFELAgnsPZfnq9Xa5qVO8l73+i3PV6oVTm+mmb9G+gv28Dz1epBY3m&#10;yOkQylwD8SL+Fuer1B9V9S6SJD5vu2+N+er1BzivVrDk3TM4BT3iSwAA7XJ9n089XqYYuqFDUTFq&#10;ubaD21uD7LHnq9Q95SzhhstIreaHcgE2NyPzvz1epXz5ih8ss5+IvbXnq9QUZ56iYdhFITJKAGBA&#10;AubH42vz1eqqr1M+pSPAKGajwhgH1BJBaxOgsPHX289XqpZzb1uxavxpkrJnlMLeYSNDIDpYjTsb&#10;adu3PV6j0elqqfMtDTSyRANsZlBIJAJOh1Ptvz1eq2vJuVY0pkkdV8s7dpUAffz1epVy4ZTJWOIx&#10;Z4gCCLW18Oer1TqRvKkarmU2QkBuxGnPV6nulzbl+lYKJApkBDbiRqP4356vUWnqdiNPjOFTvhxu&#10;8yyLtFyddDz1eopeVMtyHGhV01ygK3B0JsfZz1eo7uV5oIaNxXME2gbQdLCx7fXz1eoDOoc+GmB5&#10;5ZN4DWt2N7/Hnq9RA+omVqvF8SrpKBxNChLXGpttsbnsDcn9Rz1eom2KdJ62XMUNUisFUi4Y3LEG&#10;4Pjobc9XqsC6A9NK7AYzK6iEurWS9z3v28O3hz1eqzHJVO1ZhQOKR2Kx7RuFiewuf19vPV6gU66d&#10;JZ8z5dnw7BYo2R45A+/4g2N9Tpr9w+r1erW/6+dFMy5ZxOSnqN6zxuwDqCEdg1rdveFh3+n4Hnq9&#10;ROpEzq+OSYLUUppoYLkyllu1rk2ABOg17jw+PPV6rffQVmrEXjfCpfMkhSVApINgbeBIF+3389Xq&#10;usqpYUhBgt7yqCSdbbTr9PPV6lLgNetJTkJHv90KL2sT489XqAP1A1pTLlQ6QENLGSpJuL7Ta47W&#10;056vVr2dXcZNBiEiYeV817FiL2DFj2H3Dt7Oer1FSxPF8RxkwPV2llMrRllWyjbqL3J94dtO+unP&#10;V6miilw+pw156lBLKGAtYEXJs1rDw7/T489XqMj0ozvU4bHKHkCRKqLGtjclSST3sb/AD6eer1W7&#10;+nzOUOJZUlq5LP5VyVUC5IW4+g689XqEPE8YPnLVohL7P0iBiSR7b6eJ56vU2ZmpJTlxoqUEysju&#10;ARckntz1eqoHqH0OzPi+bfm5KWRYZpWu9jZg1xtB8Lc9XqGjo/0Yp8s1Ez4pHaT3FQAXf6b/AE27&#10;eH0c9XqPpgVEtEtPHGSkxUQs2puLknW/t56vUP2WaGlWoeLFG3RlRdTazW72I8db/Vz1eopfqR6N&#10;1OMU9PUZbZY0ZmZ/cuSp+J8Da2nt56vUTfpV0tzJh+cFkpiyssyy7SCbAdgPaL3I/s56vVeBk7Oo&#10;wmGmipptolQMwOtjbX6r89XqG/CeoWDlfl5HViNSWIB8SCb/ALOer1LagzTR4xRs9LIGlIIBuAL6&#10;/wAOer1AJ1Yx6ogwaWGoKx7LFWUkkn2n4X/Zz1eqgzr51MxanzN8uahm8zcFGhFw3cj2eHPV6ivY&#10;PmyuXG2rPOc+bIdzLcKFF9wbW19bW/o56vVY56W8z4rjONimUu8D7FK6kADuf7eer1XOZWyz83g0&#10;Y8tPLKnboDYDUWvp3J56vU1VeTaepkaYx++AEJPew9h56vUEOesV/wA3tPFXyqHQgoBqSST2/Pnq&#10;9RVMX6jYv/OQYXsjNvYCw08F8dbfx56vVxw3qT85iiSVG/y/eVO9gbm9x4EEduer1GGyr1ImwPWu&#10;RXQgsxJsbH7Ol76c9Xq5431ggqJpMQjby440Y2BsSQbafDv356vUMnRHqtiPzqU0sxaB9oTcSQGJ&#10;/oPPV6rTslZzNfQKYXJAAFwbknvb8+er1cc55qqqWkaXfsCgkakXGun389XqAKjzvQYtiyHUkMBc&#10;2Fj4nnq9R68l45S/yeNh74UAXJAvz1ep0xPONLRRNPKdir7eer1dYLmLD8dBenkVgPAHnq9T5UYf&#10;BOhDKv3Dnq9T/glPFCNm32eFuer1LiWjpqqnce36eer1FD6s5EjrIJHUX0Hw9l/2c9XqrR6pdIsQ&#10;gpi+EwhTvB7XJNxfnq9RPccwPMuEYsYGj2szPot7AjUHnq9Qu5NzPVYXUwUkLe+5LEnuD2Nz7Oer&#10;1Gfyxh9NiUHkSwqxkJJYLY3Pf922vx56vVIzf6QMtZvw6RJoFYOCAdihiD3udLnnq9VFfrN/Cbyr&#10;jHn4tRUrRfLhpFkjOzcUBZQ1u/sJIOlvgOer1axHWT05Z66V5iqFrcNkCFnIlZdBtJHjcajW3PV6&#10;io1sxSKSKYaSEqDpoQb6c9XqiYXQ0+M1C0lBvmrZ9qxRIpJcg2CgDUsT2Hieer1QflarDKiQVkTp&#10;IGIKyDaVt3Gvx56vVKoqb3hUKArsNdRrc9uer1PtDJGImpVClrntYdtCOer1YKunpgy4bVpdtysG&#10;A1APjz1eqbGG8p4KmzLT32ad7+J076c9Xqx0MDqnmS6SMb30Glu3hz1eqQmE4o8dwfNVidhA0/4g&#10;L2F+er1Db086QZzzRiVNgWX8Nlrp6lBvSEC9yQdSbWsP2+HPV6tmT8OH8JfGcQrYs1dUqVBSuTJH&#10;TgBipNtHNxcjXtce3XQer1bX3SDoVgPTDL9Pg2CQoqxiwAGgHwHPV6jcYBl6jwmlWonUa/Dt3/p5&#10;6vVjr51q3ZENiCOwtz1erHP5dHCCw0AJt20/U89XqTlNXFVBdex+jTw56vVHqaqJ33SABRfva9+e&#10;r1JyWuT5kFbFR49gBz1epRQYmsaGQkANb2C1uer1PNBmCmlJMJBKG3tseer1KmLGo4EDSOBp8Lc9&#10;XqgTY0zpaI3va1rd+er1caTEWja0zE356vU8R5ggiHlrb6uer1OMGLQbd+4a2+PPV6pRxNZAADqe&#10;/hz1erKKxbDcdPq156vV15sDN4a6eGo56vVyeKll97aL/Vfnq9XHyqYG6qPyPPV6psT0ye8Ba1vr&#10;56vVmE0O3cTb6bW56vVBlxIRHV/qFuer1NDYpZrE2B+jnq9TfUYrQR/bYEC9+1yeer1BVm7qVgeG&#10;QbhLrcgnsB9PPV6ih9TOppqae1DIEf39x1IP+G35638fhz1eojWdq6pxNm2G7MQ3b3b31173vr9f&#10;PV6kknnySeXDdZGuCLkggEX+F/18eer1CbgrYlSNFJMysuoKi5AB01+I56vUo6/MGGUyOkUmsasC&#10;2gufG/8ADnq9SKaqw+rl82kHuuobcxBPjoOer1J7EMumtRZdFsfhc2P19u/PV6gkxDJuFYZUzzYj&#10;OUSRbq1g2mpsASPbbnq9TRT5zwXL9RBUJNsXcVjLBQGPe1jcX0vbnq9SczZmnEsyVolo9wRDrtYA&#10;k+zwHftz1eoRsCaFcPWOoY/OugJDWFmF/wCI56vUsqOnho6f+Y1SXZb2uLAgHS3PV6g4zhntIHFJ&#10;SFQZXS4AXQ37D3b+Hfnq9SDlxWWIGWCMzuzMCBqAp7WF/DTXnq9SKx2tzAt6vBS7vGGUxKCdexv7&#10;vsNvr56vVgyvNJXwzzYqVjmkRgI27g9rn4c9XqWM/ky08T08FiiMllWwB7d/Hnq9WDLPTvFjXNXS&#10;j/RpAHcE9ybD/Dob6/Xz1epX5izVl/LVV/opQzS2jWyi4A0OoXnq9Re8yVeKZmxJMOEroZZe6aEA&#10;EWGnge1/jz1eoyGC4Zh+ERwUdcqqHjWRve1uR29vf9deer1RUpoZq9kgs0E0ym3il9CAfZpz1eoT&#10;cPp6ehoBLPIu9C5K97KCf2Dnq9QY9Q+oGGSKkNCQWRdp2GzbrEqPhf4/t56vUV3GavNGKSpVU4E0&#10;Ngy2Fi3s3WI/P6eer1PfTnAijLilSgSaSRgyNqQb6keI9nx056vUabCMcp6WVKKVisLakk6376X5&#10;6vUvqDEoamutG6kLdgX1APx156vUsInp1l2swJKt71gAC3s8bc9XqAbqvLU0+EO1INybWH2bgMdA&#10;TY6X8Bz1eoicGTMfqq1nxYukTsNpsTqb3/jz1eozOVej+AZfggTGokqZanaym1iFYdvp8Dfnq9Qz&#10;UWCwwKz4ZBqSFbbpYjX+zTnq9SifJkxq/mppmEEhQ7Nugv4+3vz1epWPgOHUxRJTYuDJ5h1At7fd&#10;8fjz1epunzRS0MgpoGDFX9w2O29wdPbbv/dz1eqFJiFXW1izyC0TbzuW3fX6Oer1MmI4rVSJ5dI4&#10;RpLLcg2Bva517c9XqZY8OlkqIzVSXuSt11Itc/2ffz1epA1efqKHEpI6OLzo13mQk7SACbWv489X&#10;qLV1P6qYqs8FFBVp+l37ApsbeCn42vz1eop+Zsy4hmPEJaivUIYwEA0u51vb6SB2/t56vULOUqYY&#10;ZS000C7nkUGUBdE+sd/H7uer1LPF8xGHDAmHExxvuDuWFwSDqdbkG1vrHPV6il5yznU01YaOlY2v&#10;q/csT3Gvbnq9QQZsxfD8Ro0oqhtxHmLqwNrsCTe/Y+H1c9XqAHNmRTX4gslGrvGF97T3Sy9hqbXP&#10;tHw9g56vUocldLpc74hS5Tw2ldqmUFr+W20KhBI3W2g3NxrcjsDY29Xqty9Pnomosrwy47mZhNLD&#10;EEVSDdpGN9PdHYaWOnt7256vVZP009PNBijRYtVwNthC7kbRib6eB0Iueer1Crn2iw/AqI4dSII0&#10;UBQdo1Pa5G3nq9RHc10WL4hjaUiIXjPuXUkqGv4f0/0c9XqND0o6HzvBDWBGMkiBiDtFj7eer1D7&#10;W9KKk2ohGWNgArAWAPc/s56vUtcn+mTLnzqz1tAiwj7RKKCb6+77vt8eer1HZyXkDLWWadYsMp0Q&#10;aAki5IHt56vUM1B5EMBjW1ib9hz1erDU4gIlO9hpf4ac9XqZ5ceiVdm8XsPo56vVAq8e3UxLNYa6&#10;ac9XqQ2M5gpI1KSNvFhbx1/p56vUF2L5rhjRkVtWBOugt9/PV6gnmz/TszJG4LK3tFh8T8Oer1Bf&#10;iPUK9bURP9uNgVY2sde4+g689Xqbo824tUTbcPieaTcp33sve/cn+HPV6hryXjmN1lnqgAQWBsSQ&#10;D46/Dnq9RhsvzJTusssmvs56vULFHjkMCbZWuPq56vVjqcz4UwK7rDUC1u/PV6khV5jpQjbJAL3A&#10;Gnfnq9SRq8wiMlYj29ltfbz1epD47nyjp4Qs73kKmynQkj8uer1Fcx/rOkT2E6rIxkNi1iF7gfTz&#10;1epEZn6w+XhRlgbdK0dixewALAE6Hwv/AA56vUUTOPXiTHZXw+gqEqIk3AAMAdwuNbHsDfT+jnq9&#10;RdsYxygrsfjmxXZVKri6XJB3CxH0c9XqDen/AKv44BHSSigPn7tkZsqqCdLfl9fPV6v/0tOswM8M&#10;ZX3kRbXPt8Pz56vV6oihiofJrUZ1l7KCAfYDfXx56vU309DSTyFql5FaJlvEdouL6FTY6/Hnq9Uj&#10;zBPVP74bc42mxJUnuWPjz1eqXLFAoioIBtWJmYlRqSe4JPh+o56vU506Ry1jx0ACiyj39b+21rfr&#10;8eer1co5YKfdIABIxZCNoNrGw0+PPV6nCGkQxiqqB5QqGIVrAXdQNT28Oer1P8aTMjzKx8xXUsVY&#10;6qLC57+PPV6lWtQ5pKpoQaozKgXvdSDY2AuTft/dbnq9SmwesqqSm+SxCNGSKMSRA3DAX7a/kOer&#10;1dVeYKCrqizRzR+adxJG5UIGoJFxqPaf4c9Xq7xXEIoWdayULGzIRtUqNpAFrn237+2/PV6nRoKt&#10;mi+WrTJSR7grOSSLg7h9HPV6uMq1MrxU1MCuy53d7nS7G/w8Oer1MNFS1Qkmhp08zzJCxZraqCAQ&#10;Ce1+/PV6lNLSpQUkRqZPLCuUC30Nzew9hHw56vVBqKuP+YBpQyJHuY7WABZrgX8CD7Pb8bc9XqTe&#10;J4fSV9LHLXMRFq7lPAA6XIPYHTnq9SfxKnovlYkeMr7zKDbuCQRr8eer1InEsMw+JJa6aMeVYd+6&#10;66m/PV6k5XYOaBzDRswMyqV/1gRcafEc9XqD3EqOuNPNROxEe21xa/h2NrX56vUnp4VeqFOzkxU6&#10;3Dae8fEezTvz1epsrnqqaKKrcsxYhSLXuraeHsvz1eqdhUgjnKQybUg2ARCwAB7ad/2c9XqX9DWe&#10;an+iSrfdYxjQgHufEW+vnq9XA4nCsEi1I0U2B9v0/G/PV6mqJYqmaSpla6NtHwB56vVmXEN9UsMH&#10;vx/5PUW/4L489Xq9KoHl1NLIkEUU484ye8WQqbKuhIsfHw0+v1ep/jmmnoJGjsvlm+7TUHsB4/Tz&#10;1epxpsZK0zQPAJH1BB73IJBHx56vViw8RLtmqVYJJY6m+uul+er1OlNQ0dbUBQfKWmF0t3FzfU2/&#10;Xw56vUrKChq6x2EDWUbmuWAJPc/G556vU8YVkmtx9R8vI0VmHYd2ufbobduer1GlyN0BxSoWjw7y&#10;2YSE75GjNgb3FyBYi/f7gDz1eqyDo56KMEratKxlLeTsMrSWYFg3vBV7AE+B8Pv56vVcD0k9OnT3&#10;ISefIkYkk8sgbQGIS4AVdR2Nu/h9XPV6jMUeE4ZJWvSU0e+IXZWWwIF7WP8ARz1eoKM44c2G1Mjo&#10;RYXCMqqLAm7C5BuR2+7nq9TDg2aRNjD4PIzK8KIkbXADMRe5Hj7Oer1LT+otFjlK81bMC5tuIsGv&#10;YjuPA9+er1Fb6hSvkPEGoMJYtHALqu03BJJb3v1/Pnq9QJ4pm/HcUq5KyFwYyqEITcoAdT/R/Hnq&#10;9XHE+ocuGYUK1qp4nhALMCBchtS1z4C3PV6k3T9Y5zjPzFeziOQsTt/3VzYbiPE+HPV6ljV9Qoa+&#10;hnqEq13MQPLRGLMAOwsvfw0+Pt56vU+5EzHjGMzJURxvAJYTGXsQAdSGIK3BHPV6hLwzPuacLpwl&#10;YHqVQMrm1g4J0Y31uAPD289XqECt65U9HSDCqeIx+aqK9zuEYW1yvu21N9eer1NkXV2mqsXjWtqg&#10;8Ce8wGhAva5+k/wPPV6jjZD6uYHNXUVNTur/ADbEI+9QFABHvey9v4e3nq9Rz6POVLQQBZXSVUuA&#10;QRZj3Njz1epKz9ScPnxDyN4G1kbd2B11t4c9XqyZnzvhLUTQxurF+4FiBppz1eovkuGS4zWPdd0b&#10;/ZtYkE+HPV6pdHlmGiIiaNH3MDdlW5A7ge7356vVHj6fZazOWeekSxLEFkBJPs+z2Pbnq9QA9TPS&#10;Fk/H/mYcOpYo6mVW1eMMFDakKCumv3c9XqI5in4X2FV+/FkVZHZZGkRUttFv8Xt+Pt/P1eohHVv8&#10;PXN+G1UkuE4a6wxklFZSWaxsWFhroQeer1VtdTfSpmnI9XIMWopkEZ8xzLG1lQi/vezvcA/Dnq9R&#10;Wv6twGLyMN/SUxL3cnUMCdBrfQ89XqiwVlAqxNXpL5bXW8R13fx0PPV6hQydUQRTR00cllldVBJt&#10;draFr/d9PPV6jlZTxyaglgw6RPMlszBwPs7rjU+zU89XqMDguaKiFqdrhWW5Zz4Egj3h356vUZHL&#10;2J10qNANvlCmWVG01cMO/gO/b6Oer1C1JLUDDYqanmjVtyMXksbXBIuLjTQ89XqTdVRsk0tVWVQk&#10;kiXcpiDKpJNhfvft2Ps56vVLmrmrpDimKNEIyAyPCu0gqNAw8b6XPfnq9SYnFTiFauJUjJBGQnuE&#10;gm7HRrd/Aj9Rz1epwnaOOSKGvj8yFGDaqCGK6hvpB1HPV6s9TT0+Iz/KUknmrNHdgAFNjf3QNOer&#10;1N8tLSJGkES/ooot5GtyPifA89XqBrP6UsFHPiVYrxJsO2GwDtf3bXsQL97nS3s56vVSv1rpWfGa&#10;md4hcFySigAqW93Q+I8T256vUU3FqeqXETJUK7XG0FrAAACxuPbz1epmnZIqsIbCSVSAAdDt7/Dn&#10;q9UuuRzMjMbAhe2v1c9XqcJaingbehLqygEDwP8AD4c9XqiQiWWVrkDzNTusPoA+nnq9TVikcS0r&#10;MEZ2ZAhRSbkexdbAm/fT489XqlYZDGsCyy3DEFQPEW+PtHPV6ps1RRzSq2HxsfKAuxbd9Olvbz1e&#10;prr3xspPFReWxC+6WNtTqBbvp489Xqg0krJOq1A0Yb7A31HcfWf6Oer1KFEp5F1sGe5U9to+7x56&#10;vUwB4IIpamWPzWbarWFybm3xOnj7PHnq9WZKV5qoCKyKikKCR7oJF1HwPPV6hIwPD46mnEjkvc2d&#10;bdgGsTprz1eoyGROlM2NRPiEUkbU224RbFlIP7w1sD/Rz1epbVPRvBaye9KC020kFADYkajt7dOe&#10;r1JOt6WUdNh3zYG1ySXWx7HQWsPr156vUkq7IVdRzCpWEfLwhje9iWPhbtYjnq9Qb1mWTSMa+oVU&#10;867qTrttpoeer1cxhDrAiTSKgLEXsBYfH6eer1RKmjqvPp5aRf8AR/eQkg7VHidOer1IvGMLNNWr&#10;WIRIj7vd00I1Bv318Oer1QBEogcu92KqCB3F/ZrfTnq9SVxFpoXac9owbWtqbfHTnq9Sbl+arZfI&#10;UbfIQMxNjuDa2sOxH3c9Xqe8P8qKJY2QozWBB7g/x56vU6TFY5BEv2xc9yAdPD6eer1cZKiSPD2n&#10;kbaY+wAuSD7Bre/PV6k3NiiyqvnreR2IN7Cynsfo56vUxCoSKobUbogdVF1Nz2A7XHPV6omKGpE9&#10;PTxMzxkhy9uw10Ps+jnq9SZrVenkm2qxDkLqB9APPV6olHTTbD7wvGQ1rX7flrz1epzrK75uOHai&#10;70bRtvvH267e3PV6sVa8s0fnxKwZLjvod2t7eB8Oer1Z8Pwavlp/nICu8kDa4uLH9v6+3nq9TniK&#10;Ng8JiaUMFCDZcC48APZz1epHVclMZBJGS6kg2109o789XqkeQcVqw1KpItdhawXvp7Nbc9XqbmSW&#10;P/SYxtUMVB+PPV6ucnnzo1WbGxCk211FvAW56vVJpIXnmQfZVCSfpAueer1RVdZ5ndyVLG4t273t&#10;fw+HPV6nuZZXb+bSRiMLcbSNCOwP589Xqg1dRShiaYFlZbEsD9rxtz1eqJFUNBN5iixKgDQH2eB5&#10;6vVOcNSzI4H6SxuCO9+/5Htz1eqC5DFqgWsfdAAt4fAW56vVG81jF5LHQaj6eer1ZEE1VKiRi7mw&#10;Fu5v8Oer1ZqONWq/Ik7En6iAbHTnq9WR3qKqdIZWMgU2sLD6bduer1YwqJUK0Pv7T9ki4t7D4c9X&#10;qeayoimmEkkQWNLAgKouR8Bp2/t56vU5LB87HHFh9tnvMykixCdtL28eer1NVTG1XMrRRiFpbi1x&#10;oQdLfT7Rz1eqTSwRVEDxVsn6WLdZbgW+IPx8Oer1DPkvFaEgtEPLkA2ksdLgakePPV6hpwjN8kFS&#10;HnYNGoUKwPYg6ixFrHx56vVIzj1JmSLdQo8f2t97HebeB+P8Oer1FUxuqFUsclK5SSYte7G/c38b&#10;i3bnq9SKnoK2nmDyqriFWO24Hu6/w7jnq9UWljfy3npZbe4Sw9p/w28bePPV6prRt/KlqFttT2XB&#10;J176+Hs56vU0HDpDTCrDrY+BNjz1eqNJEsUvlsd9gL20sfZz1ep4pjPOip5oRVU63AuQfsj26c9X&#10;qWVCaaWoCU8fvxqrMRa9jpYaePPV6jJdG8AgxjGYWaIbVLsVZe5Autx4W9vPV6rZ8hYAuIQfoliD&#10;QeXZwoUEFSpFwPD2EfHvz1eotPqDyVHh0scFVVDfGXlCooUMSLlbn3iPgT37c9XqJPUpAKxoIYmJ&#10;Zd5DA6A38NCCOer1NlVgrSTNWtYRIg0/xMD9ojnq9QcE1EUwEiBHBYa2NwSbAH4eHPV6l5lqkq6i&#10;sg85d5i2MSNL63AP089XqXdNh701UZK4+YzuxAuCL3PujXUc9XqevNGGxyRSWsB77CxsPZf2c9Xq&#10;U1DmaeCuoGwypIQuhkRLEsg/dB17/R256vUOlHmtMUxFp42DCNSArn7JJuNviSve/PV6k7idUrCX&#10;DqQ75Hu4kY2Cm5LX9v0c9XqCybG8JcUhoon+djmLSC3utEBYXsLAk+0/V356vVMm8jEKNJaZzuBL&#10;EeCm/a3ha/PV6k3iVQscEjYg+7bdtCNF56vUncYiNEEXFFeF3RSBILNskXdEwHipBBB7EWPbnq9S&#10;Ul2tNE83vBvdN9dxAsDp7eer1TMMhkDiIpdHuBp29tjz1erglFE+IpGVCLuFntfnq9TTiEFRUpPA&#10;pCyA+7caAjTwt+znq9UONUqKt4ZRZUIAIGpt3+HPV6uNRUx0ZaOAE2ZbsD4d+er1ZBukqw5b9E4B&#10;c63B8Pv56vVAlVYpp4PMKEqAreFm7/dz1epto4JEgFOkwaKMFUJtYEaWt8Oer1YaiFaWmL1QJFQp&#10;I119lxbUc9XqjxYthqypRyI0jtGArhTtHbQ6WB56vV6hpGq5zEi7DCGDAW1v2Pt056vVmXDNlVDT&#10;OPeAbvfUgg37dxz1ep+osLhNR5X29hOgF+er1DnkfA8HGYEqaoIxVSASCdLaC17jnq9RjaPMWC4X&#10;IlLSr/kQSQADuW5O0HwN/Ejnq9SJxrqriNJUebUO5VPNjQX0VCdVXt3Ps789XqDOTOuI5wm8shjZ&#10;2VFYGwv2tf8ALnq9Qq5N6YY3V4hAjS7XmjLuZLKgCjcQGtqT2A7k6AX056vUeroz0vxfHMRggw1G&#10;d0DgFVLWB9o08b/lz1eq270/eiXF89zwzZjjKBAyk7SjPcWH7v8AD8rjnq9VkOS/w7stZbgp6yRU&#10;fyz+k3KGYn4nuNB+3nq9XDqHk6LJMb12HKqGNxuTaDe1wLjtqOer1F9xbqXhUay4fTFWZNzEMQff&#10;0uv3+H9vPV6muHMGGvFHWVO1HcEH3hZbi9rDwvfnq9SahxuNaBa2iYotU0ikszKUIJBb9o56vUm6&#10;jqDU5dxT9JVGUFQF3WYENp37+BP189XqjtmOHFapvIKySiNWWwJJHcBhpqDp+fPV6iv5szFimF1d&#10;bidxHK8oYACy7iDctr9Q56vUHcHUytqRDTTIshJZ2DE2JU2Njrf6Pq56vUwY9i0OZajyoYwAR7y9&#10;grEXv4EjT6eer1FGqp8Yo62eOamKeYHjic294gE2sbWPhYX0156vUKeSZsOxjCI2rPckS1wbXDA2&#10;I+Ivz1epIZtyTQ04qK+P/dJA3tA3D+889XqLu+GxYfVzTiTa8RbaO1ze49h19nPV6jWZExGvzhhq&#10;UVRVRqZQqsDGTb94AeIN/EHtce3nq9Qk1+TUijYQksyEMtybaC5+mx56vUx5fzhmHLle0kwFOqbC&#10;21tykE+6WuB3AI/U89XqNDlXrvh0LxyJtUApGW0JMgFzYXuV9p+jnq9RpMoZ7wfOlRV0FDUxxeao&#10;3RqB2H5akd/geer1JnqRhNLNTCCAqSFNwigAMNAdF/hz1eoEsu5nnyhiz1LtI6NIdw1IY/X7PDnq&#10;9R3+l/VnDpysM7EqAAVN7AsRYj69Oer1H5ydmSiOGJF5i+WhCAA7jY+P0G9uer1IDqblLDcanqau&#10;fUGJtm2w1DCw+z7Lnnq9RHcSwNcivVVaSs0ksLrtuCSxN/c7ag+N/wCPPV6hn6WeqGbLEi4PBMUA&#10;KhnZrAn4/Rfnq9R+8M6sYdjeANiBqkZQhLdmUHb7fZfx56vUTzqxnWPDKY43Qr5ih1lJU2CkeP0A&#10;X789XqEv099fcLzRSrhtTKvz1ODpoAVN9fy1+P089XqNzQZqhYtNUMN207TexJ8Py156vU4Jmyhj&#10;jFVURiRywQ2uWt4MO/t7/Dnq9QsZUx5Kunj+X+052te/t/bz1eoSJsGhxSkZaizLf3dANDz1eoo/&#10;W/oVhecsIqaSoTU7hYKAGDDW/iRf9deer1a3Pq/9Lj5Kp8TpaOgUbpFA0uSre939vYG3x56vVUln&#10;vpliCYX8jIoEhbdtCHQBgCANt7gX56vUTvOOU4sNrpVgjZY4mLAsCGLWtbX9b89XqB+vpJ4cIEFU&#10;LjzQUZe410BNux9nPV6oqRTV8pErpCsPdiCb+IvbXnq9S9wOkgp3ilqHSeOQXdwDobe6bEW1/u8e&#10;er1LbCauU1MUqMJIdwUE9wAdAR3PPV6hqracSU7S17nUDy4h4A6r4dj9PPV6gSz3cO8FHITC1iSq&#10;3a4Gtz2sT+WvPV6gGmxWamAijUs7kC5sR39mtuer1JlUSKs/mAKhiGVSOw9vw056vVjFNCZxKX8x&#10;TqzDUgn7V+er1cdaemkngIUSnuwFrAaW156vV6KlpqdIqgMGZ9trW7EG/wCfPV6pdJKlMzJLcq5v&#10;oASPy8Tz1erDX1qVEqgGyn3XI7HS9/bz1epKzTyVYCxp5ZBIBPjrp9/PV6oWJGq2JdSp1At3v4X+&#10;nnq9XEQ1TFwXsgS1hqRrqb+F+er1NtTaCaJIlt5jKQxsL21I18eer1Kg4gsQ/TssYYARm3717fnz&#10;1eppvKtRLSMHcxX3m2hPwIFj9R56vVy20iUnzJJQICGtckjvYC/PV6oK1lJQIZ53tE1igItb6Df2&#10;c9XqfKWSOUvUiP8ARdlHx73+vnq9WJ6J67EYnjOynif9IbHRSun3d/Hnq9TcHrFkc213nbcEX9l/&#10;489XqZarE8UkqamMiJLMojIIJI7sSL+znq9TTQLUy1BlqXP6Mu9gDa5uLH6Oer1KaipkNEq1EZMh&#10;APutYAk3Hxtbnq9TnX1EtIoXWRgp2KFve2pBJ0BP6+PPV6k6xqq2jmoJQYipvrb3iRfufZ256vVF&#10;ioKaPYwSzlACBawA8fpvz1epuTDYBLOlIDsmYbQLgAdiPv56vU6UuK1CqKaUIY0AVSNRoT466j9e&#10;3PV6u5q2Q10pjjvcAEg2uB2Nu3j4c9XqgrV0tI0keIIXRtx18Bb4i9xz1eqMFw2ow1ESPchBJJYb&#10;vgx7G/PV6veVDSU7Qo4YVCFre0jsO+pPPV6m6hWpqJw9RE22wAXsFtfU/SOer1CHQxYZVJHPG3uo&#10;Ga+oAJ011+P389XqgFaeKp8+pUEHVT31/s7jnq9UatqqmsCRQKEWYm7bewIv3797c9Xqb8Qhw+eJ&#10;DXMFnJK3AFtLEkn+A56vU54dT0WH0rEFpR4Mx8Tc6ezXnq9UimjklnknkcIGAsvYeOgsO456vVzx&#10;KkeMwRyHzVLBSB3+NvoHjz1ep5xFqKlpglURFCGHli4ANhf6L/Dnq9Welqk+WUpYq5Uvcan2fdz1&#10;eqcfl1kXzAoZlNj42Ovbnq9UVauAyil3XUbrA27/AA56vU90kNCsRY3dtb2BJB/Pvz1epS4G0jA+&#10;fbbuB2sO1hbnq9S3naaqoQlGqnuG2gWNuxP1d+er1JOcbIPliioQ/wCkKg6j2A356vU6ZYlges03&#10;WjswXQgC99L3Nhz1eo0WD1GHYhhyNPFu1AW7EHc17kewjvz1erJjlDh1bSuiRmlMYYBmsbt9k3t3&#10;Nvo+/nq9QSY/Sph8zeadwjUoo0/j21Pt56vUC2PQIaOaKkH6QkMy+xjrofYeer1IOkWvniFNMu1g&#10;SL6kX8Lft56vUoBSOKZTuswuCCdfhrz1epjxKukp1/TC2++0nUad/jpz1epHGetn9+jH6VmFx4EX&#10;0t9PPV6nvCauOdr1ABAZtwUbra2tprcc9XqdpJMOM96UlVQEox90gaE3BOnPV6sNRHFKgkZm2AEW&#10;7X17/Xz1epsgqJJ8QSkmRkjKMQx1FwbWuL9xqBz1epXYfTNMEhQbI1JPbub6nQ89XqcKmpihdm2+&#10;6+4aDQAW+HPV6oVMPnqk/LDU6kAeHb2c9XqMr05ylDPQx7EtJKbDdpoLXtpax56vUb/I+OjLVBKM&#10;Opmkr96pE6WFhoGuSR27ac9XqGrBcUxSurQhiE5cqxuxG0km5JAN7W7Hx56vUYujw6aKGQyTBlXa&#10;5C62AFtT8L9j8eer1I7PiVNHgsnyx8xILlLgg7mB3AHxAH5356vUSPM1RVPH83icrebZwqCxuGPi&#10;fb4AfTz1eosOZcVqZfJho5zHK7ybD3C7D3Ivb9dOer1IbEcYSnpneRHqpipUPdRqRqSLa89XqS0t&#10;ZVU+GCKSJbqQEJUA2A73A56vUnvNbz2rdlw21TYnuDb6teer1Q6jFiJVgqlCoGI2gePPV6kVJItR&#10;iNRNJa6kbQBqFtqO/cHnq9XGirfml3UxFmZlFxqCOer1K7C8cxDCWetpH2y+WyJawBDjawPwIve/&#10;PV6k4XqmYvULsBYWFwfgbD2c9Xqf0oXEoelAAsNW9nfTnq9WR55YYpHcgEH2jUewfXz1epL10ctR&#10;KZbix8LePjYjx56vUl1p3leYxOGCuO1rmxuba/Vz1ep2oaeukqHp9h8ssWDnwBFrD237689XqEDC&#10;6eCkmNK5BQEW7AkD+nnq9U+rxKCPe9LFfXVb/ULAa6c9XqdMAxOsnmilgUxCMlmO65I72Fz+vbnq&#10;9QlVNDUVtLU1+GySOWAZBICCT4gX1Pe/PV6nbIGRsfxXEo4poHhldV1dbrYn7RAuRY9zbtz1eq4/&#10;02ejbE8+VdPQSTpSqIkEkoQsCy97Xtp43t9PPV6r3OkXoZyLlzDaODEpRPPABsYKFU21O5dTraxH&#10;bnq9R5MsdIsrYPicNa8caRlSGQgbS19LD2d73+Hx56vUPWEthmHtLR4ciRxodAthc/C3bnq9QkQ1&#10;EZoTpZnAJ7d/Zz1epJ1OJRx2AdS35gc9XqhR5uFGfLl22a1rMBc+PPV6i39Z/UZlPKdHVxVklmRC&#10;A1xa/iAfHTnq9Wvz156rpm3HY6lGuJXddvay2BBv8eer1BpgmcMG+e+UlddAv2SSQexJ+/vz1epf&#10;Y9mDCVpkw3C0EkSJGu65BLePb2d+er1AVnDEMPNMfLQSSgkEAgA66HW47E689XqKRmqnhkxCqq3A&#10;LMoVN9tw17C19La89XqKln/LcdbiXzCwEpIUEncagWuLW8fHv9PPV6i4Y3lZaOUVEV1bcdoJuBb6&#10;Tz1erlHWzpQT0aICZw0e/vtJ8R9f0c9Xqi0uB1sVPFTHwvGC2trC97+z2c9Xqa6mkWONI6mWy67m&#10;sTfU2sBc6c9XqaHpZDWNC87pTSL3UAk/4Qb3+v2c9XqTr1KU8TRA2CkktpqRz1eqAKemaeJ5NWGu&#10;63a4vfnq9Sig8qpVPmLF33EAeGvs56vVzxOqigYxsCUPvEWvcj4+HPV6maiqknEyyDYtwRftcnnq&#10;9Ql4LHh7FaqpveOzEFrA6308O3PV6hvwbEqWBIqinAQ39697nQkE69iNBz1ephzhjUku6ppl96S7&#10;G+ojFwAB3Px156vUWXE5ah8Qkrmcu4Yr7w73Nu1uer1ccOighm0fcrn3l+PckeHPV6hPwCJ5WhQy&#10;bU3FTawNu/xvz1epS1IasmbYf0Qk2RG1jYC25rePwF+er1JLFmq6C8YBYqDYmxOp8fgeer1NcGJz&#10;PVJTVZCkKST4X8Ljnq9TziOJxV0BgpAvli4YbQT2sDpr3156vUkxiqx0scTp5SRXZiDYnWw+Pbnq&#10;9TxLmKTCykbsSk0fvDxAOqi3x8fh8Neer1OcWI4dT0lNV9vPuyi4J8VsR3BB8D4c9XqUUldSeXDS&#10;U8ynzLsxIFwbjSw9ut9dPjz1eprxvD1NNsp2CMNQ1rg3Ot/o56vUGtdhi00okMgeOQEOVH7x+zYf&#10;t56vUjqysOCRPUUsJMgZQyou7QmxY/Rp+o56vU94TmD5eaOOVArzG6A2ufba3PV6llHVNWwvTNEY&#10;xITZtLXt94Pjz1epf01XSxVUMChroiEEDQmw0v2789XqELL+PNVVaUlQosS41AuSBp20se2nPV6l&#10;7ItFU1UEsIvErIWKg2up7H6Cex56vUxZswDB8U85K6PZIw8yMA2BNr30sNOer1FIxjDcEGG1LV9R&#10;UJiAmQRQrEGiaI38x2lDAqwsLAKb3NyLAH1epOUNLTSShob2Gmt7gnw1156vVJosMrFqpIZmazOu&#10;rW7ggEC3PV6hOw7LYxRxRxqUUbrsNCe+g+kfG/PV6rGPSUtLheZIqKOMxvGCtwBdkOhudCAT4ezv&#10;z1eq6fHoqPEaOHD6RvKqoYFQgJdAhB9/f9wH9nPV6gWrcKrqISYbLFZFFjMTe7g6fCxF+er1B5jF&#10;ApxVa0QiOFQNzKNWIAHbTx8Oer1B5mhKfHp/mJI1aGmvGfMAO4kgEi97WuNfgOer1Vk+ojIEmWq+&#10;pjCfo5GU6DsBZrjuB7NOer1EWxuKpRZqqD3pdpSO50Hw0/Pnq9UarpaKSip1jNmicB7nvftb+nnq&#10;9WGF2LJDIjBRexuL697AHx56vU/xQtSyqoHZSVY9rEWIJ+PPV6m6NaUul1EKQgbQo0PwAHb6Oer1&#10;d1FGyKio9/PYv8T4WPPV6saiNSwfagS5uBqT9Hbnq9WagmjJeUrvYW3Wte3wPPV6pNVUF4vMKge8&#10;Notra9u3bXnq9TfOKZyI6jcosbHwBt3P0+HPV6o8CmehCbrs5Ia/gAe/9HPV6vNHUKqfJsGMZsdL&#10;km5+7nq9Sjw+hBp/nao2YEkdiTp+znq9TikEUTPVE+7pdiPG1rfUeer1Tqcy7EETeXpZmsPb3/t5&#10;6vUqcPjrKeHyJx9sNbba7a3v7b256vUpFkSqoUp6yItsZTrbx7Ne/ie39/PV6nFKStiqfn00iG0s&#10;ugIH0/Hnq9QhZQqxNUyRxNtIQ+4wF33XFxrqR+vfnq9QnUGJIrrhsFKzSMypuAHbvcjvbwuOer1D&#10;ZknzWjifELB3eQkjwBOoBvcaj9bc9XqHnCaDdSfKSrtsx9t3AN9O5O0c9XqX+C4TNJKgpk82KaNi&#10;C2liPaLnUew89XqFXBcKw2GqjrmF4fd79lcXHbxHbTnq9Q+YdhK4nAsmGJuepCqm4Ea372v2+7nq&#10;9Qq4HgjYfVMaanA95Re4IJAsRpbQEdvieer1DLl6By92XaU1bvcEnwb2c9XqGLBMP+bXz5Td1JFu&#10;xItpz1eoeMm4c0Plyzr5lrEEAmwJ/Z+3nq9RoMr4ZUTR7zCL7toJ2i6j9vbnq9Qi06QLTujtu1BU&#10;a9h4ffz1erHVyQkNC/a26w7gaac9XqT9WywzmZSTGFa49gt489XqD/FMQWSkco140+z3Gvj9Nuer&#10;1IDE6mnqFkSMEkgbSwsAx/4H6+er1IvFEppkSOrk98BbqDYX8e3f6+er1JKHBjhsLIzCQku+69jY&#10;9ide456vU3S4bJVU8flbbgkga7t1rA256vUi8zmCiwdxVt5k0oKhdoALfR4duer1FvzFjk2XnD15&#10;NxtAVVJFm1tz1epE4tjCYlHtmV4nZCzMWIVVAJN9RcW56vUGldnLCq7DljT9GSTuYaACM6HQHQ27&#10;+wi/PV6gwzlnzDYaFGxKpeHY+0CNC/mMxsug1Av3bwHfnq9QZ41mJ8QqqYxlGFKVa97ljYi5sAD9&#10;B0056vVxhzPDhNR51JUEyEMxZrak3OnsIPs56vVkoc5UuIQvNjEpkIdtiGxJPfcfr8Phz1epvOMr&#10;UVElPTALExJI0DMSDc/SbW0/Zz1erB88uIQM8aBShQqO4AUEdtRf6fZz1epsmaLCaJcRqJhH5jKg&#10;NxYi4UgHXW5ta2un089XqeqTM9THH8lVNdljZo5AApJJ90N8bftPPV6lVgGfpaLfidczfM6bQpAs&#10;rINT4nUH7+er1GIwTqZ/WOjjpcRcRuQhSQEgt2NyfaO2nPV6seJzIK55KOU2LtK92JB8b89Xql0G&#10;d3giV4bmSdzo99qpbvf+HPV6jbdOM/UNfUUtS5CtFtDi1g2mpGtieer1GdoMao8UhFXCWmidrpci&#10;6kH3vq+HPV6lvS0ROGMKuxZlb/gVP9/PV6mKOFEWOViJYor7jcG4toLfTz1epq+cFLGslObbWZib&#10;6WudD9HPV6uE7tM809RcmSMbUBubki5H1X156vU1fzytwSOmo6gL5S900uxv4637c9XqVFJnmGWZ&#10;IniSJ5WEcQQ33keH0/Aeznq9TjhecXgnaVZGJLaMPsqwNiv0fTz1epdYb1eqaUzQvIP0LBdSSGPh&#10;tHiB3uNOer1DfhudEnhRzKvmtbdbt256vUrFxmR6LczqHJNiLaC/7eer1MNe0NebXtu73A1+g9+e&#10;r1NFRQxw1QVD7ulviP7uer1SsKxKbDakAG+pIFtDp256vUL2CY1DUMqSEIwBuDe9zfX8+er1PkGy&#10;FkaL3mYXHY89XqVOHVSxzKSRY3FtL356vVPnRpZm3AlSD4W+rnq9TPW071K7IbWkuAe1v1156vUm&#10;qrDZ43ENVHdSt9L2PPV6gOzrkePEqGaDDY7Haw2WvZvuPPV6qzepHTfEcGr5I6CNVdEZme2rXuuv&#10;1+32fHnq9RLcdxKfDIp8PqGfa0m0A6jd9HPV6gkzP0qynmTDzLg+2SoLb3W9yGB/hfnq9Sn6Aeij&#10;MObczST42h+TlZtuxSNwYggM2oFvb/Tz1eq+j0+emjJPSOkggwzD1DrtbeAAVksQT4nXnq9Vm+TY&#10;pYCC1gLDT7+er1DLJi0LQhCQB9fPV6kXWYsvmkxm97689Xqa5sVp0QiV9Bfnq9QRYxmlZqkpTtcL&#10;fT4/089XqkLWjyfOGt1+Hfnq9QN5o6k1GEzEMLIb2JF7Hxvrz1epM0vUSsxKUJH9kX9oJ56vVlre&#10;oX8kQHEpNpN9tmAufZz1eouvUX1AUNBhlQ1RUqskF2Xcw976Oer1VtdQPWbXUzVHyshDRA+6puWJ&#10;7AeBOo56vUCtV6x58QqII6mUmNlO9VaxA7gkaff/AE89XqV+TvVBieL+XFBMVJlUAaai/f8AZpz1&#10;eq1jobmPMWIUsVfWSgxOFZQAbka6ak6/0c9XqH7NWZa2ljSrk3ObaC5Nr3sSPpt256vUWnHMcq8W&#10;xWSVpDZ1NwdbkHtbtf489XqI31/6ZVmZUappIiZPtMQRYkG/1Xtf7+er1Vj5x9P+b5szSV6QExgC&#10;9tQBcNYa6ntrz1eqwP0nZSx7LOHirrlMa3CqG0upFr273Gunx56vVbVlbFxS4ZHD/lCQdRcAAC9z&#10;7unPV6lBT4jFGXqnN2JW6dwQdRz1errNOJ08FBJiEoMYKmygdzbS/PV6iEZ26r11PUrSRqVKkkDQ&#10;g+3+Hbnq9TvkjO1dmKsjpcWjCiVCyEAE3uRr93PV6hAqsESib52YC0fYpa4Fr9vZ7eer1ABnHrVP&#10;lxXr02NFHKVYmSxCi9iF23PY3Pbt7Rz1eoqmZPU3QYsJJp6qIBmIEYJJAtqSPaO3x56vUt8ExnCs&#10;Yyx87BXQB6kEFSSA4I0029/p56vU0Y5i2FQxQO8Q8yAxxMVJ0Olm+z7P4/Dnq9RqOlNbBU1sU9My&#10;MU8s2NtdCDof289XqPNhUUHyLynWwWwtYkG3sXx56vVgxeaihp5gk6R3QX8zUAH4WJPPV6iadR+l&#10;2Us8V0kmJ0kdQkwGoAFio+0PFT9H19+er1E3rfRFgIxOTNFArSymQJGshADBtWJ0+nTt/Hnq9Q/9&#10;O+gWK5YxBMXanijC6rHAFAYA+ICqB7Oer1DxUPVjfJUU7ptAUhit79zqL6du3PV6lxhFS0lOImKk&#10;2Q2Fyb/r3056vUWD1PYpiNNlGT5UOxRiSVJIOlxa/gLkaf289Xq10eq2L4rVYxUfPKRYm+2wt32k&#10;m/1aft56vUkMBy3/ADOjaqrVK3QuB+6WIIsPaR8eer1cUyusRK4bGSoAB3WCg392w9o73PPV6uFB&#10;g2IUtdBTwo7BZGQHTaLjx1ubc9Xqty9MOScQoMrRY3eVUmdi9joQPdI10FyO/stz1eoWs1iujeOS&#10;hSSxkjjfYu42ZwB2/dt3Ps56vUOeH4XTVlZBRT3LqhLEAGwv9kfr+XPV6sWcct0TGGljo1YRXliI&#10;0Ia+oPYduer1BrX5PhqMcgqERYwjAEpYEgg3vr4XHPV6hdpsrUqwRpKbCMlhYAk31uT4jnq9UA4m&#10;uGSoapS4Viu1QbgE9/osfy56vUsJDgmIKu6xjjUrHv108b3W31Dnq9Qf1WR4aOsFdSRhzcBlQCwW&#10;xswt8dbjnq9QYZwznN09w44tUFmjgY2BZTdSddfAX56vUVeb1a1+Y8zw0GBExLDaUuD9oG9la2hN&#10;7aHnq9Vm/QPNGMVgpZMYNlqSdosBYbe59l+3PV6he6vUklZhMiqocEaHaCQANdfZbXnq9Wvf18yt&#10;Ww5sqGqYAWBYxybTcC+4Kvu638eer1Jfpr0lmzPVRfyymkkeRyzAoQCbXIFwL/SL89Xqtr6EdDKr&#10;JrJS1UQMgIY+WLEaajTQm3PV6rGKTEoMKweI0yhFWxANwbg2+PPV6k/VY/SVMcjQyBbqwsfE/D6/&#10;Ec9XqLl1SpXqIFmrm81ZTcIVuFP+roT9Z9vPV6iX12UayhrpcSLM7EjQ/ZJHiL6aDTnq9SkpssRy&#10;xRvFoWMbObfabv8AUTe/PV6nfF8FxYYc80AYyTe4yg6hLaEXta/w56vVCwvp7jBpBDIjyRsQpDOX&#10;IHfuxJuSPz56vUYDKuD4hh7UlRTK5EQQtH3Phpb2j289XqPR01z9Q4Q4p0lISQgMrMTtYa6ez9fb&#10;z1epf9UsyCowZZg24uu5UvqfZ/Trz1eoj+C9T6rC82iOVyQzMLXBKgd7X56vUeXLXXiLCcMjMcwa&#10;DVvetfXuLjwH9Phz1eoL+ovqjaStWhoJFmTcPcBsAT4nw8f1vz1eoXuhXVDEsbxKImPYCLaXsRcd&#10;/ibc9XqsuwpJKuIPIL6DT2C3PV6s81TLQ32nXw056vVwTOHkOsMrd79tOer1Spqegx2JvNsxPtAP&#10;PV6gSzr0zp5gfLNzrp3N+er1F9xzoXSV8z1k9MruwJv4256vUD2LdEYIa5sRooQJAttRpb2DxHPV&#10;6hW6b5RqaCcRzxrfQ2sbA2PbTnq9RwcMwmKSlVVjB7/t56vUk86dNcJx7CpIK6ASXB0Kg6Hnq9VH&#10;nrO9D+B56pqx6ahT/S1fW263u2Onx56vVpterT0j4t0VrZ5vlTFRNI6l1QbELElQbWIt21+jTTnq&#10;9Vc2KwYHLIxweJovIC7Rv94uNGbctiAT2Hcdrnnq9TNWMJ4GlLm5cfauTf69eer1OEEkM1J8tKCE&#10;BHY6+0m9/D2c9Xqe8P8A5VQVqviFQ6FyVVQgO5rXAvcH6fv+HPV6o2LspxJiHJ3kBCLXPha9789X&#10;qkCCqjqGgLEuuhAuSSb2+H1c9XqUVBgkmIKIakCI2G0sQN2nYHwP6+3nq9R5/T16TM59ZMbpcBwW&#10;J2TcpMoAZL9hqDoQfbfnq9W4X6EfwxsB6W4NFW4pTtPVEoZGm2s4YamzgAAfAfHnq9V++R+m2E4F&#10;SJTUkKwrGF1CgX+7nq9QoUdNSR1F5QLD4a+P9PPV6usXxWMDZCfdFxcac9XqgYZIwUyS/wB/PV6k&#10;jmfFRE9yQo8DfQdv489XqC7FM400Vk85bkkG17m3PV6gXzp1nhweEp5l7XLXIFh49+er1AIvqwwp&#10;ZGiwx2cC+4hlOvj489XqfU9QTzxRYnVTiOBrW3GxI+g89XqEPBvU/l+L/RIQodiLOuoJ+Pca9vq+&#10;HPV6ueIepzDICFxOQRbrtqCDe/h7fDnq9XPDvUjh9e4ETMEJKLe4Jb6Pr56vUImG9XadpxHPMbtt&#10;K6k3HPV6lVL1apVbZTqTfsewtz1ep8wTP7YlOscrbVPaykEn7+er1LiTqDR0ieVEGka5HuqSB9fP&#10;V6uqfNlTUEvqqg210vz1epRPmyChi8yRzuXXXU89XqY6jqbC0hRFJ+NmAv8AH3eer1KSmzPCU82p&#10;l1IuACNfz56vU0VvUekhZoqeQaWB01B56vVjbOstZANkiqXsLk2F/p56vVjnzlQULMtTUDdpfxF+&#10;er1B5jvWWhpN0MFme5stwLj289XqBDMfWOtikLq4QEMQAbm/1W+7nq9RWc4dS6itcRSShi9xt1uf&#10;u8fHnq9SDqDimMR09R5p8oFRbUEnXS30Hnq9ThjeHQYfhYrt4kUn3zoSAfZ9fPV6gmqs1UeHhpoh&#10;5jfZW+0Ea/D289XqQ2M9X8NwoyRB2UXjMi3J11t9w56vUg6/PNfjE81BQT7hIA25TqPoPb7uer1C&#10;Bk/G62ncxzjckarZX1vobka9wbfnz1eoX8PmM9Az1ch8zQqALanwt9HPV6kpmrBpsYUyQlRGiMSr&#10;CxBOlx7bfHnq9RUsbwqCSrkgqE86NLsNykAtp27aj2/Dnq9SpwSCWorBCiAKzAmwAAG0W/PTnq9Q&#10;05doqGGsSorUjScbVbaABYA2JJvrYAfd7Oer1MudMerqqMUFHJoA9tQQnew+gn2c9XqCnBsvO7SD&#10;FSpkjk3lmsQTbvz1epZ4Zh6VmILTqoC7DHdfA6ncfd9vPV6kvVZGrZPNjRi5YvGGuRfd4k6eHPV6&#10;n7LnTePD2Q1bWf3gGa1gfj7fHnq9SkqYKahoZo4NJUk27SFF0tqb/E/rpz1eoKMe6o/LuaEU7RFF&#10;ZAwYEE9ibC5+/nq9QTVGB4nmCrgmp3ZklZ2XcSdhLXKj3e2p56vUM+EYJQUNPHU1cas9OpRXBW5O&#10;t/b4/wAPjz1epwOLyVOKQPSxB9Apv3FvH7789Xqf/wCY0OFUzQ1DpvZ9x8QCNbc9XqA3qX1QxqIv&#10;VZcWzI8cZj1KhXHvH2m3s17jnq9SU6a5VxHqLWyY5jf6CNiyXcWVmHjYXsRbnq9Q8xZTpsDp0hpd&#10;pRFYEKL21ve58fDnq9TDX4KjTR4msf6ViVVttvLFvq7+PPV6gkxuTN5qhM8ru8Mhsqg2K+Ot9fr5&#10;6vUqKXOGYxTr7jmMC7y7SCCPA689XqWsfUuujaMSb9QBdRuAAHj4DXnq9SvXGRmBPl8R9woyMENi&#10;rj2tbvbvbnq9UuspMMaSjnlSwWzMp0A0On3m/PV6n6khFdiAif30S0kZJtsAvYG/8Oer1CCtUkVG&#10;ksUYDhgSNQQPb+ffnq9WDE86fJ1FMxUmAq282BF72A76akHnq9SIrM7VFTTmgh94yF/YSp9n8eer&#10;1NdNguITFZqiRiisrE6ggHSx93t4c9XqcIhjNWzRUUirEsjaFbkgHx10v256vU4VlLSU8MgrJRCx&#10;QbCwuAx17d/u56vUFebM809BF5cLkWWRSVIBLW0OvgbH8uer1EszF1Gra2TbgblXYlSfL1YeP7vb&#10;9fDnq9QPRUlRXYgJ8T1jjdmaS53Bj2t8L89Xql0WAzYxiG7uhl2lhc2trqPaQb89XqHqlwabAcES&#10;tWU/pIiznTYApNgR+p56vUW3N2fqTFUkp418ncu0hQLBb2vqDbUeHPV6iYY9miqxuuOEeYVUTON9&#10;ySSAfyvz1epkwFlMnydX+kK7mBY3Y3P2Q3hrr93PV6jCZB6cZjzKUoKc+cZSxe41CO1rBu/u3735&#10;6vVeX6evRngfTTAqHMWMQLJVSFXVSxJHbaW929yPA356vUf/AC7lelq5UkxNAkQK2UILAgaW7ac9&#10;XqEao/llBTyRQSfLqgJ3KACSBfT+HPV6ix53ZMySr5DAk2IkN7g37Ea9/wBe/PV6lf036IxyuuJ4&#10;hCut295QwOmvde9+er1HJy5kjD6ClBgRUIsCALi/0c9XqFGmyvSNClU0V3AAIsL356vU+UmGxQMd&#10;3jp7bW+HPV6nSKd4SqxgbR9WnPV6vVOMwwQNvcKRa2ul+er1B1iObVEr3cG31a89XqTv9Znni1Pv&#10;d7ePPV6kbjWdno6gUoN3sSb+A+/nq9QOZn6lwV1TLQ0823ajOANCSDa30/Dnq9QH451JqREYWkvO&#10;g3EakEHw8deer1IuhxyWokeeqJIfaxQDUi+n9/PV6nibAa6rRp/tx7lA9gXubn4f089XqHnIeTcR&#10;gpVqK9URSQbAW7ePPV6h1weGlEe+mW4NxpYdiQfz56vVP/n8FK5V2ta19RoL89XqxQ5vmqQZJW2R&#10;gtqdAQPvH389Xq44jm3DKXajSi7Am4Olvb8Oer1Avj3USgwhd4rF3xksQWW9iD7Trz1eoq3UD1Qf&#10;y9JKGnneNpAxEiMoC69hcG+g8Oer1F4rvUZUT0iVlPWyPsG5d9twaxFiB4E+B56vUD9V1SxWseLE&#10;8U2b2KuxUsAoPhb4ePPV6kJnbrnTUaSxJVJFDuKxvIbqdfZY89XqJ9i3V2soK1K6NxsaV0UrYKQe&#10;9tb2A156vUw4x1NjpJoa2OV96CRFUXYEuo2sbakKRz1eoNsBzbj+K4xBDFus4ZncbgCd5BBN7X+B&#10;56vV/9PTpaaQkq5Uquyy9u4F9QPZ+t+er1R5Kyhq1aSqBcRmwANrAdhp7Tz1erDS1NE0wxSDtsZA&#10;O+p+Pw56vVGaaoo988KhxYsT30tY9vjz1erjBUVtUizbRIEAGve9rm/8eer1YosRxFcNqIqWQJM6&#10;kREqCUa51I76eznq9UqLGp5pIfk9XH+WZl728R9PPV6nSqxaWtGhd2QjRhrf/V56vU/YbjEkayQu&#10;1pLagkagDT6+er1R0qvmikFUzLtfcSjMCVPgLW56vUr48xBU8gSkwxgFSxN2N9Bcnw56vU/U2aKQ&#10;wrFuB8wi9tbm2vf2Hnq9U98xw4lVxpCVTUE+Y4AAFwdT4fr489XqUDYzhVJPI3nrK8gVNsZuoA72&#10;JFrn22156vU+R1scsZ2NrLGUZQLFR2BuLan289XqyYfW0RiFLEDvZgp0+NiRY9/Hnq9WBwk6M1Qd&#10;0O8WLXNrH2dwL89Xq9UYfBXQzVCor62CEe6bAd7d7n9fHnq9UKXD4ncw1Ma08AIIiTdbUXsL62Hx&#10;uOer1RqoJi5ameDYtIR5JsBvJsNe3Ye3nq9QX40iEfIyt+jQFZRb2NcDx+u3PV6m+gSii34lUMbx&#10;kKhOu0jQd7gg89XqQGORQlX3I2wMGPa5ufA2/Zz1eoOZqcYVPVHaXjkQEKbe4b3J7ePPV6k5LULD&#10;SS18qMTcKqE3sO9wPz56vU84dNPAsEx2tHNE3msVFw37p+7nq9UynkajdoYW2qvvFha5ubm3f9e3&#10;PV6sT1cW3dCPNhexDXv31vYX56vVkhGqPTdnaxF9L/Rpz1eqRiUkkWLU6QrtjBI7XFxbUnvp2HPV&#10;6satUFGQi4JNltp3Njz1epWUCVkkEcCuqbgCQe1hqe+mnPV6ss0ckkpeFlJb3TtbT3bjwPhz1erh&#10;RUmI1Ev8vfcV3A2Gth4nTXvz1eoZcJwwJSI9PA+6QBfejPvkDQAkeFteer1CFlHpbiebK75fDwYp&#10;XQMQbg3J7LbW/PV6rBenHQN8AipJMf8AdfyizXQm3cfa1XXQ3tYfHnq9R08BoMAwDAoXlALRbTus&#10;rFgO2thrfx56vUImXvUZgOThLBURWeIvqNoABW4v/C48eer1N8HrcqKrEWnp2Hyy7fNZwQ0YvcBQ&#10;ddQL37/eeer1WIdHfUlkKtwGLEMRrI9+xSXf3d243HunW4BA7eB56vUOsudchZpoR8r5ZDhijNtA&#10;bfqW9v3c9XqJL1CtgOI1FfTylQZmgVRe1lFySfAA6f3c9Xq4ZV65VUVPJTKnnGKMC0bltzhvA7Tu&#10;A9vPV6gnzv1AXGsd+enlMEcobRlNg4FiD7vh8eer1BTiiy/y6LFMNdHD+7HroQO4I8Ld7c9XqQON&#10;UVVitfURVd2jmjVZYxcqb3LBTf8APnq9TLV0KUOI0sLsYo41TYja7QT8fpvb+jnq9Qz5By2tViYr&#10;JquNIxqiyA7Se2hUE99deer1HayUMtYTR0+IVsqCOMEzR+7tLdiddRbw+B56vUlerHUPJeBYT5tP&#10;WxIslwwjUXZGOir7ul+xPPV6gBg6m0WZiWEccVnZVLkHQW9mhB789Xqh4jj9HUqv+5mAkyhbe+l/&#10;rPhz1eoSel+aMDjVcSoJHrbXCwOgCob3ttve4P8AHnq9Rqn6oYhIESlfzUKqTTxsAwPbTUW9nPV6&#10;hAgxqu2tiUZCIkQ2q9ruxBJF/aPZz1epR4BWSYnh7JTJ74UuxbuCfvPPV6hey+k0aQySOqxnaGJ7&#10;9tbaHnq9S0rK2GuWQw07CSLaoJsARbuNfH289XqiZYqKqKrkYjzAwKnUAIdbnTvfnq9QpzJD81GJ&#10;VBDBdx7EHT/V/XXnq9TthJwx8PlmKqsTObWABOvj489XqWMXTjL2M0gnniWUkEaqBYHX6fu56vUW&#10;vrn6QcrZxytXeRBH5sqPYGMEsdvu6n2Hnq9Wpb6wfQ7mzphVy4pRYcyUpcs+3XW9toCiwuDfX8+e&#10;r1VRZp6fYtTSPTLTPAqMtiy699e1+er1JTA62ghrWw+cNJMrqyBwQFINgRp49+er1WKdOg9XgsEz&#10;WLwMjXtckEap9A56vULYgWZ5J3YRoX8BY2A7keJAP8Oer1DTkzEIFhhwyqlZGbaFYi5Zb3A07X+P&#10;PV6hMqqoM4p6QC51a43EkEgewjnq9T7S4tNU7qKpZQ4UMPskKBpbnq9WfH0kqcMjnZ1hWo3IoABB&#10;KhfeIsO5v+uvPV6mJpKWliFHLERMyg7vAgHQ+zvz1ep2wiplx2CKORCqR7tzMbXGtwPjb9nPV6u2&#10;emwWQ4tQInkwqtgTq5J18D2+Pbnq9ScqMWxeop6g4YYqepKEo8ieYgbuNygqSL9xcX9o56vUFPUx&#10;8SqctzVeJNG0s4Kl4xtAsLWVSTbT489Xqp361R0VRN5MMx82n7Ek+6pOo+IJ18b89XqJzXVNc1SI&#10;KiQOhYAlydBY9vo8Oer1MMzYfHXpHGGa4YhxqBbuL9gT+vbnq9Sgoq6J2KzG9wVU6fVfnq9Ucj5Y&#10;rE8fmXOvawPgfD6uer1Zppp5LC8cQ+yzsLgeztrz1eqQaF4Yik7pNbUOnYk6gagEW56vU2KtTURB&#10;6fQi97a6/r356vVFoVYXii0cEg6aEg3Fuer1ZJTd2qJBdnAViPZz1ernh8FF5avOP0w3bO3a/wDR&#10;z1epN1OL1TsTJC8SxtYMduo11HjY89Xqi1UkuHzU1VSNaUllIOqkEFrWta9/H2eHPV6smGSQ0OHK&#10;tZv852uzbiVDMfZ/h9ns56vUssOzfUUtVJNTSgKq+VtUj4bvv56vUPeU+slNhkcVBSGxQ3nLX94N&#10;2sDYA38RfTT489XqFuDrXg9eDGqvCsaG6oRuJI0sNDYnnq9TnQ9ZcJmoTS1SaNqCVAtp2PtI56vU&#10;1Y/1BwyppJTGSYiQSSezWPur/H7uer1ISXEFqhT1ER0W327G9/h8PYRz1eqBXUdNXFbpZHBsb3G4&#10;GwNgbac9XqbaqnqaeidaaQiJAAQRe579j4eHPV6gwxXzo5CtdICQLgAAWuPdFr/389XqQM8vzCpN&#10;ATtKHd3vu9nPV6mqsnhZChUBbaM9wNBqBp356vVCwen81Gmpn3OxvY62U89XqkTvUwYhEXiZxMjl&#10;2A8V7C/YX+Nuer1PtPNFMqyTfo/LBZi/e/8Ah0B7/d7eer1Nkvl1EoRJCBqFAtYj2W56vUi6uiqq&#10;nE1lqXEirewBtYi/e3fnq9UCuqo44WSc+WZHO1ba6eN/EE89XqbRikjThC36JRoSTqPp76c9Xqb6&#10;qKqxCp2MwUWuNSQQO3089XqkYbBJ5wpWZljKqXBAB3X7a62789XqWFDliA1Mkrt5e33VW4O25uO/&#10;t56vU6phA3SULbbrtPbW3a456vV0KGlp0j3uY/KQnRrBrf4h2JPPV6kHiOYaasBZEIbUWNrH2X+n&#10;nq9SWqJmrJ2kIC3ubAW7c9Xq9FLJHE2y6kW1Btz1eqUlBPPAZEfdpu29z9J9nPV6uqGdqScSyJeM&#10;Mu8W+7v489XqzpS1NZHUVMNzru7WJBv/AE689Xqn0eE4dVBGjmuVIDR6BmPjY9hfnq9TpjGGSTxB&#10;xcL2UWsPdBJH0gc9XqZKmGnqZ4TD2IsVAFgB3+vnq9XFY5hTu7IDfcVNhey+PPV6ohLyqiKfMubq&#10;T3B8Rbubc9XqmrRVAiNA0YVwN+43uQe1hz1epo+XbzPKhIY21/U9uer1cqQy09Qs0Y1Un6vr56vV&#10;OeiMBE0TNuIJvYWJPYL+3nq9T8+AVMJjmQklruX0uDbt2156vUwTQqRFHErbZGG7TUsdLD4c9Xq5&#10;vDUWjNOhTUx7WI79u3PV6pcERwxZI5DsnAKlRc3QjU38Neer1exGSCWliex89FGg00AvuPPV6uEy&#10;pAI6isKgzKJAqXLWtpu9l/C/089XqVGH1j0TGqIv9k7NwBA7kC/e/wB/PV6lzh+YpflhVbBB5h3B&#10;dwawHbS/j4jvz1ernimYI54l819qyXAB9v0W0uOer1B3N5mJuq+XsWOQLpYki/fS47c9Xq441Msa&#10;NTwWkkAK7ri5ube3w56vVOWloqSj+VkkAWS120GnivPV6k1ULFCpiQ79u69r2YNe1tdSO3PV6olf&#10;hjRws8P+TjVL373IB+v6uer1MyhTC5Y2YEH4m/hz1erlHTsyyA6Mgvqf4c9XqFLKLU0roXYl12qx&#10;2nWwuLg9+er1GnyTi0mGV0VTT2jYbVO1BcqdDcWtr489XqtX6Q5pwuPLssEjg3uVFxewF7C/x56v&#10;UW71IZowfFcRo43iHzERLAL3Qt7psR3BHt+Btz1eoqdLS1NVikVTDAWETWlNgdyg219n3e3289Xq&#10;mYphtEahodq+XMGI0Hu+IuO+nw56vUAONUUVLIXZlJJ90D7Wns0tz1eqdgVXUQV8Szn3bi9raga9&#10;/Zbnq9S7w+sgklVWksA5tfwF9R9fPV6lhW01LU00kd/Lk222nxB1J/v+HPV6oGJY+9RiUNdPsEsU&#10;MUaLFGsagRrtU7VABZgLse5NySSeer1KXL+K0EohqcRjCvdh7jHUnU+9cePw/Zz1eqZJi+IL50Jj&#10;83zlfZZSAgB0uwuNfpB56vUxz0lTR1a1s7I10RmVBay3Ise9iDz1ernC8kLeW5CxvuuANQx7E66i&#10;3hz1epH1+0VDvUyLcrZF017i5Hhz1epGY1iqYqUpzfzF2oLEksFFtdfDsPhz1erHSzuNlC66p9m/&#10;gPADnq9SghxndC8n+SKFowraHT97xGv3/wAOer1QamupowtTMzEoD20BB+j+PPV6mmGvilqJHY6i&#10;x2+0eOvbXnq9TLPiRLmSAWcsb27Wtp93PV6uUAqabDZJGALEm9yLkE97256vV6KnrKRbRG2l2Dfl&#10;rz1eptearqJKiPZ74No9Lg3F+3c2PPV6uNJDLSYYlNM4eRAXf3SDuJvz1eqJBiSyQRzSXkBIVgOw&#10;18Po9vPV6vU9FMu6KJr7j7gAI76AEduer1OuH0tVRBWdtzG6ubAe97eer1T8OgpZq5J3Idl3C7H3&#10;RfS9gRqP10056vUJeB0EayeaiBw4ceAvYeF/E89XqWmWMKq8bxISQQGBtnltewHum19NNR/bz1eo&#10;ccNyH/V2WafEmEthuLrdh7DfTUc9Xq44B0uOd8R3QuJo5bogINrg9zp4Hvz1eoz2TPS3R4FUQYlX&#10;wpUtLq6FTtS32WtY6g63H3ac9XqPp0F9M1X1DxKOh+RJanFveBUlb+0ACzAXsPj7Dz1eq8Doj6Dc&#10;NwmenxbEsOFBINrC/wBo99fAWI8fG/PV6rJ8s5Lypk2nFHDEgZdA+ht8PH489XqU9fmvCloJKYOu&#10;/WwHckf8D3+nnq9RIOteDnNFG4pGVFcggkAagH7xfnq9VU2dOl+IU9XVrESyr5kryKCAWBOg1v28&#10;eer1F4Ssx6hmc1zu1OzqEAJBUhl08e4H0/fz1epxxXNWIyH/AEidaeDfGgjCne6kXN/8Jv7L6fTp&#10;6vUmqrHsQwvEkljljqaZ91o/daxF9ov7Rr93PV6omD5tqqSoasqG8uQBn2g2BXcQVv8AAEEf2c9X&#10;qYs3Zmp8Zp5YaOMBS4drm5JH/A+OvPV6gKXE5Djcd0ssRLhSLEqNWVTawJPgRrz1eqDh+ITVUk0t&#10;KWEgcoCb6m+g+PPV6suJ4JU47MKaJLCNS29NpIYD7IFvE9zz1epMyUU+WmFTMhKm4PYj3jpcXuCD&#10;356vU3zzVkilcTkEvmMdgXRNoHug3NrjsT9fjz1eoGs04fSTHZUgLICCzCygvfW58bD6Oer1LLo5&#10;j9XhmKy0lK6vd1C3sSL3VvqsOer1Wc5DwnAcx0Qp6lDNJT+YGfb3BBJ22Oup+/6Oer1BDnvpxh1D&#10;UYguGhpIWQEO9gTYHb7nwufHnq9RKJvNwSRHikP6HX3iQbMdRbwPPV6jL9KesNFh0JjqTaeeJVVi&#10;QCr37Anw/Xt39XqNGOpGGY1RUdHWy+8i28yI3ZzfUm30+Hhz1eqDiuJUeKzDDsPgQ+aWjDNcMPdu&#10;CB+3nq9TKK3F4KI1NBJ5ZSRLsouoUHadBr2B19pJPPV6hhyB6msUp6VsvCdUcM484kBVVTa17/at&#10;bU256vUe1euOW8VoYcM+YR5pIlb3CpA079+xPPV6i/dQ835brsNmlr5EjkPmrG11JGgvY+21jz1e&#10;qq/O3VKXBKuSlpay0ry7rEX90EX0C9+3fvz1eo8Hpg9T9MQIMZmE6vIF8sC1lIA3EG5NidTz1eo6&#10;eYMQwvGY3mi2lWjkBFgVCm+n32789XqJocxYp03zV/OkJEepKxjYWF9La6aaX7c9Xqsm6S9Y8Jzn&#10;TLT086I7xopDMLklSdDpqR7Oer1GBFVHSTJArJGUQG6tfcQLH79eer1CRk3MEsc6U04Jb7dxYKAe&#10;3jz1eo4WXMZo8Rgjf7LWttJB9vj256vUq6ulgqlICA6DXQ/T+7z1eqvH1X9G6DMmX5qsQB3RWZSA&#10;CxI8B8fibc9Xq1TuuOSMVyTmKoqZd5BdwCBYqWJBFtSLG9+er1V6ZzFDTRP/ADqE1crtJsAIBN77&#10;Sx9g0P8Afz1eoq+L0+G02HfM0O1TI8pkgJJ27Bo2txYm4Fjca3AHPV6kXhKpiZNRGERybFbXvb4f&#10;Rz1epeU2EzpRrDRjamsg3DW/YgfD+HPV6lZgWHJWSTU8QVGNwqEG5A8R9J1v9PPV6hexyoNYqLRD&#10;ahQAKwBsyqA1msCQTqB3Hbnq9Rc80wtSqwinLEe9JewuToQLAD4356vUDOJVcEG9lS4Hgbe77Nf2&#10;c9XqQFTJVJTrLERsLa+JGut/pPPV6lNSx08dEJ5F2ljYKp1Y6aAfx56vV6rRUb+XxteNyLKQNDbt&#10;f+znq9WEJTvFH5hAWNtl9AB7fu56vVgSoeOpV4Dce8CLCx9hHPV6olX/ADKAq3kHZLYKwAsSx1J+&#10;jnq9TXXYfNTKtMsgaaL9IzLY7vC1r2vz1epqljmavSaCTsDvVr638R8QOer1dNPBGhmMhBMm0qRY&#10;28L9wbnW4/p56vVggmirHaCqTzW3kAHsFA1I156vVLqJEgk8iOLdEBcN7Lduer1TqdpHh+ZBu9jo&#10;NO/t8e3PV6mo1Jw5AJbSeZuLAdwPG418Neer1YqiWDE6RP0YEAsQGUGxGtzpz1ep7pJI1XyJNGZQ&#10;QBa1720Fuer1ZazFq0UbYbAxUysg0XQgHUn6vDnq9TbiEgEzTj3NnukDUE276eB56vUhayCZ5Y3p&#10;oyHjdizDW4IPe38D+3nq9UTDcQxTE5fk6WMR+WP0na7E+3nq9S5poPLAHmFQND46g2t9HPV6njFZ&#10;PIpVjuG2kXNvb+fPV6k5VrV1lXTQyIFRUZjcdm8Ln4+APPV6mGL5s+ZRwkMyOpBNzYk6gjxFvDnq&#10;9TsrfN1XzO4GQRbDYLYBexsALEnv+d+er1QabDzh1ANp3EyfZJ+33JAN/rHPV6udVDU1GNwAAwRF&#10;NtrAXbvr38Oer1QaugkillfEbSGS4ChdAPAk/Vz1eptiImqXmlXaEUKI1ud1jr4aHnq9T7UmiSKT&#10;yoF81ADFu1CsDe5Hx56vVi8ipnqJKgqBEVJt4Mx0a3iCvPV6uCCKNoVQmJwRuA94MAdRb289Xqmz&#10;YhBXnbhilSkm0iVbbgNWtz1erjUVqUswMtveIIXwXv8AHtz1erpvkar36iK5UFrWuS1+/wADz1ep&#10;3DRipalYiyKGGg1PgAPE+3489XqySRmEsZBvI94D4WvYc9XqeFlgnlW7BHABU2vYt30+HPV6uchw&#10;6oiWlqLtqATbxJ0Hwueer1QqpYzPLSSRtEYbq2gALeFrGx+PPV6s9JTLBJuqH3HQ6jvbw56vVPlo&#10;KOe0kgEYBU3GnbXnq9ShpqunpkZYLl3Olvo8e36/n6vUqHjoKWEVcUjvKVAWOw2h733HW7X7Dnq9&#10;UtDWKjLNCIE1JS5DBraAA6689XqSLx1q1ZeMl9rKwiOtwPgf4c9Xqc8Nr5qbEBv9wO4IItoAdV7e&#10;PPV6jSZbx75yWEw07MUkVbovu2UDUm1rgff9/PV6nbMtbVRq7LH7zygr4hrixOmvs0/t56vUBmYs&#10;Qklow51csxcWuQd3hb2c9XqQ0kM1XUPbuxAUi9jYeP089Xq6+QNLiAqW/wAjEAXF7biRqqn9pFue&#10;r1JuvhScTI7bRIgkuPj2Ht056vUkKxUqQiSf7mRfd8dCR/Hnq9Td83Jh7vTkr5RK7XNje51H1c9X&#10;qmRiChuaUARqC7g23Ekn+J56vU60U0dXMxkG1CLWIsbEfEX56vV1WvSwq7sQ0VtPYNe5Pw56vVzg&#10;eCBGilUXBXYfAMTpc89XqcqKaWf/AEaNrbWIf4Hseer1Y5lYuIw/2S1tO9vhz1epeZRweqavp5p0&#10;IWQgHS2l9eer1G/wnDKmnw6mfD9vmeYG2DuqXAvp7dfr56vUYHL+X5MQkhip0WBAQJGsN4I1ufp5&#10;6vUc3pfkWHEYRNPYMtgqWALWB7m/jz1eodWynEKRzBEFaSMADvcg9j/Dnq9RY+qeP4dQYTWedJc0&#10;zMoVbkA9rfHU21/t56vVW3nHOsk0MtPSxbYW11AA3DT4c9XqLfW4xh88t0ASS9m0uSb62PbXnq9S&#10;JlxpPmvkIoF/RXLtc+0keNuer1Qa2pmqKZ1jHvSA+XvNrHva58L89XqZ6mop46WA1P6OqW25Ebcp&#10;01IOnY/Dnq9SXxKqSESXk86RQGPa/wANOer1JKKqqomaSFT5srKV8RY6kHT2c9XqUOF07DG46bYE&#10;SRWJ9ga+gBNhr489XqfsS20lbJh9SF81NyEKwZbg9wwuCD4EG3PV6myOqSNlklQsSQqkWtpz1ep+&#10;84vI0ROu33AP4Dnq9UHEVikiFNStZ1uWvrqfb9fPV6mmVa6KguFDyi+4DQED2fHnq9UDCaOOhppK&#10;VLLVSt5gRiDtF/eC/DX8+er1KmmWTzd69gCrD2HwP1c9XqcZqZZokc3WWItuYKCdp1CrpcXPf6ue&#10;r1TXw8x0iFiSz7XW/iCe3PV6nRGip1jjhfazjYAABY3uT9HPV6jSdN6vC66jjixErH5VlAJ7i99P&#10;r/Lnq9R3ejGVqatx5aqaAIpYFfEGxLWF/iL89Xq2AvTDJljA3R40PnGFTZVRQAEJb93v3tz1eqxz&#10;L2bsMqaWGaHarSfYUjUEjxHf6uer1LO2IYvVRQUoPuncdlrFfH8+er1CJhmF1UZSqqFVQCbqbgAf&#10;H6Dz1epzq8wmjhWYfpACRtFrg+3nq9QAZ36ixQyzRQvskuAALEhfj+fPV6iv5j6x0qvNRVEjxswU&#10;ozMVtqOwK99PDnq9VVHqp62/1mxV8CoZffhQtGL6vt1ufCx17/dz1equDHM8YjjUE8ToQFA3m9j3&#10;uSrX0Nu1v289XqnUWLNh+HpVU6hZHAQvcKQSP3j3Nvjz1ep+pc340KT5+UK0ETjfZ7km5Utbb2t+&#10;z289XqbavMkM+JyQOS0aINtvEkePttz1epB10MPzLUzQtKjoW3qR+jt4am/3a89XqDPM0LUKDyYk&#10;kR93c3ZbAkE3Pt/Xvz1eorOa1geDykT34w0gY63JNyD+v7eer1Bh8yY6hFRdoIB+Gvcn4c9XqmUV&#10;QsNFNLKGuWNt3gPA/C/8Oer1MGKQ1RRFTSzbl01JPt+A56vUk6+trxVKlUwtc3KnS33c9XqTeJec&#10;lE/yyrtX3SSddfYO556vVAp3qhIj7gARb7h+znq9U9KlI44qiBbsxs5tYgfR4X56vVIaoiaiaWQ+&#10;4bkXPvEnS3PV6m3/AEVoKena7XfdJY290HT43H5/Dnq9QvZcrIMSonoYwsZV0tIwvotyV101HfS/&#10;stz1eoQsOqaDDap0b3y6E3VSyi3gDqPoH9vPV6mPMuJUstNGtK212BcqVIZrG9j4/lz1eoHsSqpK&#10;qFwoAlJLEEePgPoPPV6mEyxU0Ym3eWwu7fn3vz1eoTsBraOppY6wt5Tsq+4PA/Rb2d+er1L7CTUr&#10;GsFQoYPukve3u+w2sBc/r7PV6kjnKd4wJ0jLeWF91fFj7e17c9XqDP8AmVRFIxUFwz+/8Af4a89X&#10;qdsOqEmsbsglIPsOmlvr56vU041GvzDzMD7ilVtew18bac9XqT8UlVUTwlveN9r/AFfvWPf6uer1&#10;OiPav+YhLMIyFVSdA1rGwvbUc9XqesIxQR1lp1uSXIY9lN9AfoPPV6l9Q1S45E+HySWET3Hx/wAW&#10;vfT2c9Xq9jeFNVx+55cSREWBIBPssD38bkc9XqCbMWFNDVPUbt4JK2Gg/U/Hnq9SSmmlirGp0Ql4&#10;QGVrC4B8Afjz1epcYfX1WJQxy71MZZb7fap117fDnq9QonHKFI1eD9xWVLjubdza/Y89XqU2FYvR&#10;qsLQs27UbigBv3uRroeer1CZleuVhJHOpmVmFth7g3v/AG89XqWeK4itdgsNTSRqWh3RgG2iKCGB&#10;b2j2c9XqKJnCnLYnLT0sOyONNzNr7pJsL39v0jnq9SPwyvo/IQFlBDEsNL3H1ePPV6llhcUc6DFK&#10;hgQsoWyqL/SfCx56vUtYZBRqu1rmWQk7QBsH1eF9Pp/L1eoaMhZ4fLGIpWUs7GYOq2U2I3ez87jx&#10;+I56vVeP0P6jwZlyecPlqUqZquNonawZo/eICn3SVIIAuLfnz1eoR8VmaGmnRqYPGNhBGoXZoxLW&#10;IF/Yeer1BVVinrI44PLBkkllcAgAADxv2sO456vUHUmFpTPKKlw7SOXAXUAn7Q+s89XqKH6lsmGv&#10;VcOg966BmbUhT7Pr+rx56vVU3mXLk1FiD0VR7vlHUEeJ1/hz1epKVlJTlo3upUEEgW7gmx+NvA89&#10;XqaQ0sTmbbddx23vfvr3Fvq56vVnTEUeNoIpgsjXUi1yB3A73H9Hw56vVPw+Wl9xawbiq+Ha9/Hx&#10;56vVOaiEkrEe7tVip8AD/C3PV6k9HhskEpSVywFgdNDfuSe2vPV6nd6SHD70yvtdSXuB9pb6D6ue&#10;r1NRxFXk8pFLWBK6e0666DTnq9WNw7RbagFwCLDTUDXx9nPV6sTSSgrAkWywY39uunt7c9XqlUUJ&#10;jgE8Mg3LYv3sSf6Oer1O9NLU1EQ2PvW+oA7jxueer1KWAVdY3ky/Yd1AFgSLewfHnq9Sjhmiajai&#10;FhMFZAxAta9yb+34c9XqUVHFFSlKuVSAosrk9941AJ9vPV6l5leloqmQrOrSRJ30GliSCe/1Dw56&#10;vUo6ugiNP5Sx3KsVa2txqQfHQfDnq9TTQ01bHi4WnA0ViTYAgE3AB7j77c9XqGnKVb8xOtRAyiXa&#10;VbQ3vYgG19SLfw56vUYfLL0b0cFSDeNdwYEe8z32n2+Ovw+/nq9Q94LSyVFfFJUBV3KUZri6jb7O&#10;+p0JHPV6hawHDjJAf5dHaOMokgte1/FbakfEc9XqEnBcKOF1DICJiZIyqEGwGt/rvz1eozuWqOZs&#10;QhpmRFRQCAvcE6n6QNeer1C5g+X5cRqJaSmlGyMoUYagEfav7uuptz1eoWcDwJYKiBZolELXPt3G&#10;/j/Qeer1DXhOWFWrZ44v8owIIBAsAL/DXnq9RjMr4TItNHVkBUfYQCBcKD2+vnq9Q14dhs8VpHQa&#10;m4100J+rXnq9T9UimCllt7tz7SD7Pv56vUlqyrjdw0EYV7mzdgToe3PV6kfXvU08k8zkHzNpe9iu&#10;vw73A56vUHGP1ESRn5RbMQ5sDa4+z+f7Oer1B9IlWCGiYrdVuGAOo1t9H0c9XqZkKhvKcfpd4JLa&#10;2Ftf7uer1PFLhsEjCYgXO8R69xbuf4W56vUnMSrDh1GojREsChYakEC1vj7Oer1ApjdYcQjkmuBG&#10;AyqApJX4356vUBeO4pHR1JhZRKCo3iRfeb/Xuf1+/nq9RYMx12MS4nPOJlFORIjAmwAa4tcd/dsf&#10;r56vUCOK4pURj5TC12iJAF7jcw7/AEg89XqQpxumqC9LWQqJAQQ9yWUk2I7Hx/XTnq9SOxbFaqlg&#10;WOiiEiK7NIwJBuAbH4ixPPV6myHEjT4U09jNI17swX3RfQDsNO1+er1Y6KvpKOcVKKJZXUKNNfeJ&#10;JOuhOnPV6pYxqKhkSqla8TKwIK3bcG93Qag+N/6eer1P0VXSxb8SmvtlW3lrcAfH6b89XqzQqkGJ&#10;IyhnpVAMisbixIZipYEbh8Oer1JKSrbzZlnYpC9/LaxBJ12aAjTnq9TRT5gE1XC5uHlXaik3BIuO&#10;1/Hnq9Sroc7VTmOgkmWGJSvvAgFQNCL3+Hb6Oer1GUwHMTPh0bxf6RTOuwd7SC5u1yb38LD489Xq&#10;EZqrDKiBq9KU6KAFvoo+F/Z2+7nq9Qq5VnpYXpi7iBJgp1Oq27HT6O/9PPV6jgZTzNh9Ng58tjJs&#10;axka1yN2pF7/AJc9XqFjD8fw7GKRYpZdrlkVSrWuDfVvaPh256vU7V0sSMBQspEahHAAIvbQ256v&#10;UlcTxT5uWPDqQbC9/evbefED4/Dnq9UPDcegEqyzMLH3WPgFGmmh8eer1KGbDKDGYvmaaIFhuFyQ&#10;CRr9fPV6gmx6gqqHypqJSDGQWsSdpJIv356vUx4dnXEsEpJ8NqV80uJdt9SXJ0P3Dnq9TlhubKya&#10;NJWZVWUKRbuG8R7eer1CRlHqNiUP+h1ZGxyxLG9wQf1+7nq9RmcoZ5hxPzIGk+wvjoD9fPV6hFWq&#10;WrpWhlU6iwIF9dO39PPV6prQ1TzRt5nuIFCgXBv7Pjpcc9Xqc1p4pF8mYC47EWuDz1eqfhsvytWH&#10;qQQRdN97m17jnq9Qq4bisU8a01SNrLpew1Hh+znq9SpEZYIaX3uxvbTnq9T7HOC/lzt76kHWxA9v&#10;589XqkfKK4/SMRax2gX8Tz1epkq1WWZUl0+1ra17DTnq9SBzFSmGl3U9vfJY3vcnX9bc9XqAXNuT&#10;MNxHC5RIm5pNBbup/o56vVVr1o9PSiveuoJHTzHuQNVLD2A9u1vr56vUkOg3pgzDiuYI6vH5HkjR&#10;3sACoI8NwvY6Dnq9V73Sjo9geBZfgpMOpRcINbWI/t56vUPFPlRaCETdttiBYfH4Dnq9XM4tVUku&#10;2wFyfYOer1Tq3MwEJDNtNtTfnq9QN5m6uYdgMRlmm3sCdAAQT8Pbz1epE13XnBZaRppJWUlG00JB&#10;+Pstz1eou0fXF6zFJKOglBWJl3PqQRz1eoxmSeoOHYvhKusn6UFlYEWJN/yB56vUhuoq0+KXFAwM&#10;i6sLGwA7/u9+er1I3LlIKCrG5ywAvc3Atz1eoDfUBm9cOpWiiN5TtEZF7Ak6+zw789XqpI68Z6zL&#10;i+L1OG1WIPDDE7keU226A6C41AIudTz1eoneYa2WankEdQ5QMwYFySWI93Um/jz1ep1yllLEsWjS&#10;vA3CWEAtc6AEqVFu9/bz1eo8nRLInmV0NbW7RTQmNHPcA2ub6D2fHx1156vVdx0crKGLCE8kqUBA&#10;TuANLL+vx+PPV6hnzNiFLPhRaQg7kZAwtYN8Povz1eoslMkUdU8tXMGd5SVUEAbSe30/089Xqa8w&#10;5lyxR0FWa1UZvLI8bBzoO3w/hz1eoneIYllOGrbEobOZpBpuJVQBa4H/ABK3PV6lLgWe6WlxkIih&#10;YkC7QLGx+jtbnq9R5Mj4985Q/Nge5Ith499NOer1LGSWOC80zDy2C2J7gjtz1er1bidJilE9M77o&#10;yACtvePxH8eer1E5zVk+gM0lbMArGRyLi5AA8Tcac9XqasrV9Pl6pWcpcWEbbjchWPce7pr+X189&#10;XqEjOOKNFhY/l6745AQdxuLkXFhcHvz1eqo3r5nbFKGrmFtqhygjGtr396x8NPz56vVWjmLOE1Fi&#10;vzaSgpZzIUuwUggbbC+nt/v56vULOA9YKs4ZHPDUlEWNLBrgBge/h4fR4c9XqXOKdWs0VkUNNRTm&#10;KSRbhtSGIb94A2IIPiRf6uer1WMek7NWMy08NTiKFWl2x7idWJJ1t3+j4c9Xqtbp83ikwxIpJAJC&#10;ACLWFvAfdz1eosPU/qhFJijUMc21iy7QDYuFIBHiPH+Ps56vUIfTfFo8dnNZIu4bUAuoK+I7XOo8&#10;eer1GhocuUAwsuVTYynTaDb4j2fTz1epkkoKKlAQAMq38L2Gv8eer1Blj4oXn8hzq8gY20strW1+&#10;jnq9TLBXUeHzyNuCW+yQQARfsdD4c9XqBDqHhlRmFahqpFlpShKIutiO972BHw56vVRf1h6T0gxy&#10;aajgeOFJZA6kEkqW0JOlrG1vhz1epB5cyhVzzIaKEyxwbTILXFu2g56vUKdf07qMMjQSUt4XLbxo&#10;bnXb46fAfDnq9Tz08yVhXz6rjlOBCxby3Bs2830I0/P9vPV6rhPT/likTAhh9NF5cagFFsbEG+vh&#10;z1eoVc1ZIwLDaczKg802uALi/tt3Nteer1FuzFiFTgaPW0EoifexIPcgHUeOthz1epui6rYfmOGQ&#10;RvaYAoikAX9vf4jnq9UWNpRDHUyG7BhfU2uR733Xtz1eoacKpUqIUhYkFoxtC3sF+J1t7Oer1AX1&#10;exiLLdXV76lYUWMgMCLXsL2Pa/hceznq9Rbcu+oPDquulwinnuq7DdmJG06X+Bv4fDnq9Rk8s9Ys&#10;FxbD2Y1SysreTsuCT7W09nPV6i1+qXFZsXyj/JqBrM1tu0WBW4J179hz1eon3SHpDjBx+Fqc3WSx&#10;ZnAKqL3Gg10I8e/3nnq9V5vSbA0o8MpY55LzIFJNvdIa+3S2hGt/7NfV6jRYhSx4jhxjZAWQHdYE&#10;gkjtYrr9ft56vVV/196WV1XiyrFT7Ylk3MQoA2MNAL/Hve/8eer1Kbo1kWPCKiKmmjCRqLrdVup8&#10;bbVA9unPV6j8YBQ0tPAamFR5gIOq290i3+H+PPV6mnN9d8nhrvIhD7WOlze+nb2+PPV6gJyziddW&#10;1e2pJ2o4TXsB7eer1GQqcDw7G8O+UqqeOpQAKHF9D+y1+/PV6glzL0i8qjSpgQLHc7lZb2UE3AJv&#10;4e3nq9RaM3CnyS7xOF2SMpUaXU2P9vPV6lHlrHcJxr5cmaJNATvsQABqugOvjrz1epdUGN4bHUQQ&#10;0jRktu3XCkWDWB56vUJETYfIzIpCGO6l1sTa/f8At56vVLp5osJxOnSNC0O62+xubr3OnY/Xz1ep&#10;Z41jf8zojS7jvQWHsIPhfwt7eer1Eo6gUUuV8eGI4cgMzF1ve9h3+0bX9nPV6gNzN1qr8Aqkw2vq&#10;FVgdVBA90jsLafHnq9UXpjm+szvmmXD6apSQOw2qWAsoP+Im2o56vVfn6Z8npheGpUTEM7eW4Oht&#10;cajx00/jz1eqyzAtsFMrA97eznq9XLFplMBMY7Xvpz1eomXUHNWI4JiBqIUkkRGNylrDX6e3b7ue&#10;r1Ch0p6ixYzGI5mIlAB1seer1DtUTw1Ug94bteer1eaOh8oiRQdNSfDnq9SIxHL+HuSyxgL9A789&#10;XqRtPQ0lDWaKLi9u1h356vUKeGTKIEIbT6u/PV6p09ejQuGP5Hnq9ReuoGF0NXhske0EMpBNhYDT&#10;nq9VDHrg9K2C9R8Eq4xEQJ1kstlKmS3ukjb2/t56vVp5+or0v1vSbEalyhbyybspv2BsOwvfxI0P&#10;1jnq9RD54UlYPOQGuWA0+gX56vVLoY9sMlX5oSQELFp3Y2uDp7PDnq9SkghcQmpkbdNY7gq9j8Da&#10;50/Xtz1epmgjicFptHXbYeO4m/5fVz1epfZVytWY3mOOiw/cZJnQAMpYEka/E256vVsG+hT8NTG+&#10;oGYqapz7h4NIdrRXAIYWBswIDAk3uCOwte509Xq21PTh6IMidJ8MpZ6HDYI5UUaLEFB0/wAI0vpe&#10;/tPPV6rGct5Zgpiq+WECgCwAAGnPV6ltX1cFFSeVCbMbAfT+p56vU3x1lPDH50xtz1eoJsfzhFFX&#10;/KwsC91Guunt56vUrosdg+T3eJAPbueer1Fc6g9REqMbGGj7O4p7Lnvfnq9QYYxUt5rzxsSW0UX1&#10;DHTT6eer1Fr6j5XxnHqN02AkhrgA7rfw+/nq9RdcsdCsXheSsp4dupsPsgNr3Gn6kc9XqW1R0azR&#10;iccUMjOsVzuAZlBHha3bnq9SvwTo5jOBYddUO1CLK5d7n29/1vz1epqzT05zXVTxRMpJX3tASRr2&#10;t9X6356vUqspZCzJSXVQXZbSHcLMCe/PV6h3y9k7FJDFJMhLR3sOxUX56vUMVHlzyqfzQbOABt9p&#10;9vPV6lTheVXlQShioFzfUHxvz1eoRaPBo4okbsbEeJNvjz1ep9oqOQ6O25eer1O1bQjy9m3UkH4E&#10;jnq9SQmwCqnnEkYCqSL31P089XqdK3B5GiUI9itwfDXnq9SNqcuVMpMtOLOdtwdbknnq9XJcvYsk&#10;Hyj3J1bcLgX9nt56vUGWKZLrYa81gaSV7HRmYqb/AEnw56vUjB05zHUVrSteyrr3sRfw17/V7Oer&#10;1I/Eum2NyTyMVYhQSBYkdra9u456vUisP6P4gKoVk8G8m49lgT4X9nw56vUosQyXUYZh4aMDczGy&#10;Na4P9vt56vUV3PVZidJK1JMCkQuSoFibEa/r8Oer1FVxySvlrC0cptUSkqB3Vf3e509nPV6mqLIN&#10;XVMyVMPmQ1BYu+rXN+572t8Oer1PlBliXDp/klhVViVir9r7Qbd7fT9XPV6hBynhE1RFuYlXBVRf&#10;W4J1H7eer1DNT0kuHPG88vmlVJNvE+A+rnq9UnEK3DZ6Bmf7TWAtqQ17tf4X/XTnq9QD42mEzYmh&#10;jQKpDkiwIL31ufq7fHnq9QePmWkoL1cB2ICQxW7BSreAF+er1Ob5qnxigKxEBnT7YJBYjsdLc9Xq&#10;UNKMFkRIZpD5wKi1zc6anwvz1ep/wfKk2LSyQTKxhNvfNgAL3Hxvz1epXwGiy9SiOVFWSNmBY2Yl&#10;CTz1epD4pm3D6WAvtJQPt2qwu3+t9fw56vUHrZtxTH656HDX8tVJIQ/aBv2J/Xtz1ep8r5agx7Hk&#10;Adl2szXsTe2hHe3PV6gix7BPMxJURfNSNiWcCzWYC4v3Otzf+jnq9Q3ZPynPhdGXqI1VPeMQaxN/&#10;Em/w/Zz1erLVYFh601iwCOSBrYEk9/q56vUnFlpaKsMcQBJTduBuCLkGx+n9dOer1Avj+MmrZoMP&#10;clo3J97Ug9tdBp356vV309yJJXtUw4jI22YpJdrkLJqPbqLc9XqMPl+lwzLUYwmnRLmT7IG6xNgb&#10;X7dv1ueer1TZqaB4Z5p3DgOzADuSNLC17+3nq9TdHsxKUwlQkW5T72htYbiSPp7fD4c9XqUseCUm&#10;4pFtkRW27dqkW8LHbfnq9SgpMiYRiKeXGixpoSCLBh9Xjz1eqMemeEys6oqiylTcHVSf4689XqDH&#10;PWV56FYY8BkHmmwINzYDsfC36+znq9UnB6FJKdp8WO5yDu1sNwB0H0W56vUsFx3CsNpWeFkaMLe+&#10;l2NvHt2OnPV6gnx/rCKapSKVSC5OwKAFYECxPj7fb/Dnq9XHKlFmrM9cTib2gZg0albAHuot2vbW&#10;5/Zz1eoWqPLi4fHUSVQL1DuJAAbbFAsQLW0PfW/j4ac9XqnHBpaqVJqrzEY7WUXIUa9rA62GuvPV&#10;6lAarDsJaKjhlVWkuZG8ST/wP66c9XqK91k6lxZcApJW3OxfYe5sPHw7Xv8A389XqJVjOdcYzVVo&#10;aSUNEyOACACDoD9f0/089XqwUWWnoB81Vo25z2ZrHb+7YE2ue/189Xqm4bkyrxeGGj23kpiEZgft&#10;C5N2AsD3toAOer1CzDg8WAUE/wDMIwoQMQRqLAWA+B1PPV6gn6n5ypsv5XTfNcuCsRNwCTqq/Dt/&#10;E+HPV6iBZ0xqqxJjJRe7IxFwpIFr2uT8Oer1K7AsmYLU4WmLSRGSpYFGUEH3tLnRdPbz1eoe+mfp&#10;rxDNWLUKVVOi+e6htpsFBOl7i59mn3c9Xqva9MvpQy306gGOYpSLLLtuH0IX2WBBJvrrpp+fq9Rw&#10;ZIIYmNrLGLLtIGh8LD4c9XqaqnHDh7Gnh+wt9dtyT7Bbnq9SOevrsysRFHZ5HI2nt7New8Oer1CZ&#10;lXpSsqxVNUFXTXQm5vfTtc689XqNDgmVEWkCU4ACjQe23PV6l/h+BCkQxmxDC5+ntz1erm0q0f2z&#10;bZbTTUc9XqZMUx6kSKSYnX6Ab89XqQVRm2ZVJic37+H9vPV6g0xfOjOGeU3sSL3Nh8bc9XqQNRmF&#10;I33BmcPua5vYW7256vVy/r7h0NJ50cqj3W969wCPjoO/PV6gVzJnOOuq/nEmDkIRtIsSb3v91u3P&#10;V6gqpfnp6WTE5LSF5PdB0BBvcX76c9XqyYdkXGcfrJsVobbS6gBhfW1+3w56vUYjKnRNGp0qK8kO&#10;UN1UXBv3+I9nPV6hRw7LtBSI9PtQgMdQLbSP7Brz1eqeMw4TTR+XFIr27DtYfrrrz1epmmzZHRmY&#10;FlCLtAF+xOrfVz1eoKJ83Ur4nOjVVtu73RYG242+q1vz56vV6szIKdBJuJjRTZhax+kc9XqLx1Gz&#10;1mWuRRRSmKnjDG66XUgexfh489XqJLnDqdm7B62GsgbzYJ3KF2BsF7G9wTcfr256vUWfqBmbE8Zq&#10;Jcbp6kwmMqAraqxHcL8R31+PPV6gLkzzNPiEeGTVTSySWeQqtrd/G9tfhz1eoecMzDh9PhUooqoy&#10;NGp8xnFwNy6XA7HX8+er1Ej6pZ9pqiiipKpi5o5pCF7BiBoxHsPex+Gl+er1Arl/N1TiELVmJPc7&#10;mKxg+6lzYWG250156vUPWUafE8ZSObApY2xAE+UZKdZI1btd4jbeAPAkX9o789XqMThGT8QnLNUx&#10;7RA1g3lhFJ/esAAAO+nx56vV/9TTbkqY6gvEYykaHRvh7fbz1eppolgkiHmrqXJt7QpspPfw/Uc9&#10;XqbRNBSV5oQpjCBHLW90hmIt9I8fpFuer1O6MYp2jlNkLflfVeer1QzLIHmhV2VJXVrroFAFh9Xt&#10;56vU37irsYyS7s2ot3Hjz1eqUZDRx+ZfcfdWw769/wBvPV6sE1RsdpYNyFgLAm3w56vVjWpkeSD5&#10;VXYkt5jE6Aa27m/3c9XqUTVVTIhghISQ6Lr3v8bc9Xqy1GI1M2HCGfSSED3VOmngD4/Tz1eqEmJ/&#10;zSKml2GJacG6g2JIJsSP10789XqUJx4TvKJh+mG1f+A+H6/t56vVko62WnqGWkUDs3t1A+17Oer1&#10;KmmzIaPyxLMZZC4uTYaW1Pbw8Pjbnq9T9h+cJKPMcQoSJE3gLu9pvqfbz1eoSsTzBE6Cj3KN9w5U&#10;CyljobDXQ+znq9SjoJ6GKmhpaCsWpmYAeSoO4k21IKg3Oot/Zz1ep1laOaoM0BjedGPl3H7trFSP&#10;p11+HPV6mWaOpw2kMabZS7FvLYgFW1NwT4EnQeH0WHPV6kJi9I9QPLxCH39xbapFgTrr7Rz1eoJa&#10;vDK955YY2eEpfcV0OlyfgAfhrz1epCVtRPtYx/YuNdSbA6356vUlMVxCGKcyLFJIpZVLRqGJBNgW&#10;F9Pj7Oer1N6YPAK4u+5YDuexBLBjofhY/lz1erHUPRKyRq1kFktfvc6Ej6eer1cJUHmyJBYll2En&#10;228Oer1NXv4dSwUsMa77jZY6Dbqeer1PUNTNcVUbqrpYsoW9mHtHx8eer1cavFFqmEKe/NuB2Dub&#10;9tPjz1ep1p0qKulWaKRU2t5bK2u34HUEffz1eoQ8NoU+UeR7GVApC29pt+ffnq9TvQ09MlcDOqiy&#10;2GgtqbDQaXvz1eo3vSLohVYnK+JTxGY7hs2juNCRqCD7PZ93PV6j3dPfTFLneJB8nJTGC52OoBGh&#10;tttbQ89XqXuHdEqTp7X2rEPmx3XQa3bXwIuL+34c9Xqf82ZqGCUa0M9Ssi08Yd91jshbRS3+EFr6&#10;nTvz1eoLMzdRcKXCY8OopAXP7wJABBuPb2Frf3c9XqKTm7OmbWqWhWt+bVyykBQpVR9kki17dr9+&#10;er1OGRscronasqpRJ5rbZAbHcV7E+z2X56vUbbJmaK2bDooQQqyAs6hzdVOg7AWOv8Oer1WX9GVp&#10;sOynSUM00k0y3Ks0hkKA6EEsSbDv+znq9UfqfW0aQtRVVSQN0rFmI3bgCSQdAd3tHs56vUn8uPgj&#10;Zapf5PuWVWj03APYnXx0/t56vUnM2y0mWsTrqzEJBJTRrJdpFuwbuTpckkG9u9+er1EgHWihOLRP&#10;SzJTU7uweMKCoNyTbufgPr56vUr8d604RT0ENdSTIdvdFHvEA2A+zp9Jtz1eoP8AGuuVBiWKieoj&#10;G8SFbbl26qLAH4ez+/nq9Qr5W614bOrUUt1aJLoqlbi3j8eer1CZR9SnxiSOjp5HIdmP2xZzYXGn&#10;Y6X56vUHfVGkSjo1knctuQHaxNgRcgDX6O1vHnq9RQ6vqxUYTiUkaSlPKYsq+G/sdR3BHb8uer1L&#10;7BurmK1QTFqssUfRka4O063IK38LWPjp356vUucJ60x4VPUY9ROYrLu2k2tdjqFGv7eer1K3pj6m&#10;X/mW+St8+Wbcvlg+8LXALeFjcjXX9vq9VoWRurVI+DolUFacxCaKIsLuwuPo8CNeer1D9lLNsUeE&#10;HEqd/LSTcXvYkMdT3/d8NOer1CnhWakqY1KMLhFLg2BOutvD6/o56vUqaTH4lMshdk7+6SCoBt28&#10;RqB9556vUK2Uag08KSyWBdlOgJF7H8teer1PWOYhiXuwADzFvduxYG5+HtGvw+nnq9TFlyoxH+Zy&#10;O7EhiB5QN1JUm9vDx789XqM7lqbE0N1eyECw9i+zX+PPV6hdomiq6XyashrgjUfTz1eoCeq/QDJv&#10;UTB58MxGljvLclil7nTvb9nPV6qKPU1+GTPiD1WM5ZpRDALkDyxZ2+jwv8B3ueer1a/vUb0c9U8k&#10;5wkp6vCJFpImZvMCbu5vYnuNToBcHnq9S9yJkDMGVcIHzMEiedvJ33uq3FgAL29vPV6lrUSVVYr0&#10;/km4KlmF7Xtbvt+F+er1Y8Mxuso2jjpWMkqBSWOgFm7W8fZ9fPV6h4wHMQfFZK+RF8uRBZQCQrBQ&#10;GsfEX56vUI1VjWEy1KSJCBMYlDqRt1Hc3He/PV6olTiBmxVYLhokjVtjh1ALdwrWIOnj+3nq9U68&#10;8scdQnlyEXU+8R7oJ+yL99Pr56vVEkxRnpJafDYyPLsDe4JfQkkWB0F+er1NlBi1HUhqesuqqSGI&#10;a5IHcAeB789XqdK6paHClnwSnEs8zEJusLx/G+nbS3PV6gkz3RSYnlX3ovI27y5uBqL6fs56vVTn&#10;1eRsMzHUsAsqMzAtY2AF7A/R4nnq9RNponmMqyRnVmYhgToTfv8Aw56vU2UlBT4bQvTwC4lZiCe4&#10;uST49vo56vVJi2KVjhsXW2/wFte+vPV6pzSidGhZ7BhcW+HbW/PV6uEVMAh/xkG4YjbcdrAm3PV6&#10;p6zVMUiQRJu3AAke23s56vU0x09fE0jrJZI9wOgBLA3tz1erjPNipMMlCkccN7MxUbjp27c9Xq51&#10;cggi8kkSF/duBbxueer1QaiKkkRZqUjfTEL/AMRBGoF/bz1epmhMU05pJHI2pcHTU3J+889XqhNT&#10;L54ann0hBBV9RuPY+znq9XA+bNSpHUgBiT7ym4uunifD4c9Xq5pSQqIlVbsze+1rX0v9/PV6pzz1&#10;U1QCrCLa6+6ALkA6A+PPV6lFR1y09TUuCfOI2tY+zVQPAa+P7Oer1SKjF5I6QRQufmLA2uSL356v&#10;Uq8JxOuq4BE7X1BKd9V1vr/Ec9XqFaHCcSrKWPEp1QQR3Ik84I+49h5ViSLd9dPjz1eqTDGryNHf&#10;bZNwQsSO51BPPV6k7iWK1SqwmN9ngAQNp0F/bz1eoDsUxWaor5Edt9ze50O0e0c9Xqb4qlpgI0sI&#10;ju7ix7/s56vUziOeoq0jWzKqq2vbUkW+nnq9T5TYDDBikTE7N4YEi9tNT+fbnq9Ts8qiDy4lN1JB&#10;LixsDYadteer1M9Y8ckiYbbdttIWHe/bX+HPV6sdRti2z7NykC7C2lv1156vUnK2eOjjepQlQDub&#10;Qai/hfnq9ScjoIsd8uoeQlVPvL2AJ10+i/PV6olfT0c36ezXQmIR7bDTQHT+Pj4689XqkywrHTwU&#10;7AIACw8Tp9oc9Xq7goqHGJo2qGZb3JPi2unbXXnq9QhHDYJKYLEtmKowF9TY319pHPV6uBrKaqD1&#10;tFo0LFDfS5A1Go7X0vrrz1epA0cbzArLMRISfcPvBCTYkkWJAPPV6k5ikCGpEdOqnU72AB7Na59n&#10;PV6sK0cUVJ87E/vq3vLoRt/Pnq9Tb5T1EjLTqW7nt2He556vVMioquCk+eLGOzbbHQ/d9PPV6szv&#10;JQrLS1iF9xDAm/e2hP1e3nq9T9h9XTGPeQVLqpYjsADtt/Seer1O8VBhmH1LSeT5jlhoBcgW7g30&#10;9t+er1S6iKoq6dqp5tkd3sLDQ3sF+vx+vnq9SRahkoKwq0fmXG4FOw+ntz1eqJUVsEPuU5LO42ld&#10;Pdv3C+7489Xqm01Jh1ZCJpQUdPdABtttr2+N+er1P8cMk1X8xVqHRdoTTTaPHT2c9XqT+PRUn8wM&#10;1DBZG3AgXAudAeer1N5Wnkk+UePyWkIB1uLAWFj8W56vUr6OpjxCOnwGqgCvCWWOTUmw9va4PPV6&#10;lqtFHBQR4dUH9KVawNzbuO+nfnq9TZU4HCzKhW7ILi1gdw8b89XqTdRQbKeTenm1AZyp8NpGoJ11&#10;Ha3jz1ermMPoqejixDENvzNg2w/aNxf3vbp4Hnq9SdxingjmFQgDNKQAPAAi3PV6os9DQmEJTAs+&#10;6xI8Ph7dOer1To8Pq5ZPPUGRI7773tcDT7uer1O1XFXLUwTU5JfbtZbEqBa5Yn67W56vUoFw9jh0&#10;Fbisdlldwm6xuR7R7PGx56vVjosPaicyThQiMDZSCSO2oHbXSx8Oer1J3EMKJf5zC4trPJcndcKD&#10;qf6Oer1ZaVaZKlKKaVXufst7x7k2GmmvPV6otdJDQYi9HXKCkZLBbHRSNPzOnPV6pUsSVCpA5Ced&#10;tNu5uL2H0fTz1epMV2HESLCi3ZSwYiwF7376+Gg56vU6thVKs6hQC5F7BiLDb+znq9S3yth7yUvm&#10;Qybirf4bXPh9NvaOer1DtgLS0ssLwOdwIDAjsfHtrY+HPV6jLYB1QwjAsIeklhZmDHUXBBbud1j9&#10;k6gc9XqBTqHneqzBjq1UT2WMix7EiwAF/wBvPV6k5lTNT0FVNMtQ88sN0aORyRuPvaA99P1056vU&#10;+1GL0uKRPXTny5CVI2mwsbgi3xHt56vUlMelo4jHsiV2I1JGov8AD4j289XqDRKuernnCDyliO1T&#10;oL28RbQc9Xqf6GpqFPkM4IBG8juC2v06c9XqFnC8Up1o5ZnYExg7SdWYkG1wdde3PV6k3Di1JNXR&#10;B0KGXcdp7W9h7/Vz1epTYdBU1Fe7uqmBACAotfwuTe1+er1CfT1DxQmmji0kTaoYC407ki+n9vPV&#10;6mQ0Sx0glrIwWZwSwPYD6Nfj93PV6myswaokV6uRiw1sSLGx1uRz1eoM8SpyYp96XdbMrH2356vU&#10;HNLUEo0kD7mR2Rmte7X1FvgdOer1Z4lmrGWN5Nh3WJFxYDw56vVkNK9RXCGRywm90C5FyD301+7n&#10;q9U+SDy5yrH3TuXaTfQaa356vU2NCrT7He3kgAgePxOnPV6ss8EdJE0UIszsugGtj3t/E89Xq6k8&#10;ykHlSzKV7dtbWvqO/PV6uZrEanZpReORbE37fHnq9TLiK1E9ZH5EjQxolrpa7W8b/H6Rz1erNWx7&#10;qtPk5WZdnvDaDcj7RY/sHPV6o8EsDVS06R7NpG3QWBI1Pbw56vU60Os7wtIVWM3Um2rXJPPV6scl&#10;ZUJIyS3G4E372Phz1ep6wDDf5hIY4CPeN2Y27nxPPV6hzwjCVjkFKhJMRBsLXYnXQnnq9Q/ZSwk1&#10;kkflKYWkUKxsNGBNySPE9tPDnq9RounfTHH8wyBKRWqIo2G8AE7l11+/t/fz1eqwroV6bP59jTyU&#10;kCxEgAKY9AVJI76E20JHPV6rIsp+kiOvkhqMdSO1wFTYLW8O3PV6rKejnp1y7kugjraeBHm90Ei5&#10;BF9SO/5eP0c9XqNFPRiKi+WpFKoVKhiCOer1A9mV5sMq46nEG8mGLcWPfUaj6vp9nPV6i+5w6mUU&#10;O96UX77itiWN7X56vUB+O9TWqqydpZFEKiJUgGhU+JPYkk/D7789XqAbPGaqWenqMZRxGwRisRsA&#10;wBHce0Ak6+znq9RBcTzrQCatqKDZPDI4bawuVNzb9Rz1eoJcTzFhGITzS4wXV6mfzHa7MSbjTxN7&#10;6e3nq9SDxHP0NfT+Rg4SAISVFgRcNtt+2/w56vUjZs24xWSfKLYSHeLkmxUeI+PPV6umzdLFiVOt&#10;EGnSBD5iaa66sb9iBcAc9Xqj47mmjqMercUorwQkKsccigMoFlLk9iG72Hb6+er1KrBpqSrUyRWJ&#10;p7OSLDcEa263tJN+er1DNSYFRVVe9VhyqI3VtwQi5NgCdO99eer1I7OOUaSWin+WUmNuzXJJcC4F&#10;vHnq9RQcax3EsKxZcOZd6KxVk0ACoNzHU/QLjt9HPV6g+r8xYbiyy1FYwRpSyptsw3XOg+NvEc9X&#10;qDqgzWMGzFFJhsyn5VSJW03EH4jtrrz1eo6/R71RU2XaXyWlBKKYtzEWPunW/ckfnpz1eocE6+5a&#10;znh0swlDSoCXIUKbWvfUDQ+HPV6ib5+xWkofOSlHutKXbUHcAfd9uoBtz1epty2Yq6qpXuZYJCSC&#10;ota48bG+nPV6hVos3YhlWZIQWlSIkxEkk313C+txfX6uer1CfgvVCOtmhxKqVo5ZhYqottUH7R0t&#10;Y9tNeer1GBypjuE4/gMtJE4FRMkiqnbbe5BPjb+nnq9TXnfICYRhMdbQK0haNZd8ZuCWXt2B0Pe/&#10;PV6gRy31RxDKNdLUYlOQyLsBY91P+HXUgePPV6lJmXrlVY1Rq1LMhjOi+6CWOu4k689XqI11cxB4&#10;5FxbeSTIwa17kHVbfWOer1JHp/1PqKCYVUE7RmFwNJCCwLEG5W5APjfw789Xqu+6M9W8KxHL6z+c&#10;JJJiWIJLEldO1iPYOer1LTqDmeixiikeWESK8RJcrtsAbAaePjz1eoDsh9a6zKNO8eESqCzttIuC&#10;FS4+8/E/ffnq9R7coepGHHo4KimjYSoiI5kIBZre9axtra9uer1G+6d9acLxjDUpJpTFKxvvfQkA&#10;9h8PC/8ARz1eo52QuoLieHe1oksb6Wtr8b256vUazDcz0k6K5lFmB9lr2/p56vUnMz4ZFmfA56Ul&#10;Sz7raC6kg6+39fhz1erX/wDWb6XqGLdDKTbbM7zN9lg37w9hBN7DTta3PV6tY31FZAxWhr6qhRpa&#10;eTD5dqtGFBYRtqpDKQQ/Yj46Hseer1ErxmNYSsZVnlCl2BGh0vY+Hfw56vVIyfQjEPPn8sKUMbXV&#10;ewOn8dD7eer1DJhmFyYpOJFN441KqNBZbEH6D8Oer1LzLOUo6YNXn3XCAAt3IuSQNCQbdzbnq9TP&#10;mminlwkRmQx38whr2Cj2C1j356vUWjGcPqZqeaKOVnaFRc7vtEm+g7H9R7eer1AriFPi1XRz1skB&#10;gJlKiJ3Acr3VwviD4fnz1eqEIxVoIbEFdu7SwLL489XqVVDSQOxkmO14FDJe5DEsBYeF7a6207a2&#10;v6vVFxaknmJip5Qku5WJtptHgBp38Tz1epixSkSpK0VQmzUsr6628T4Ec9XqlwYYyqaq5CJYAe2/&#10;cjx56vVExaCaoVBDIQIGuV8SLew89XqbHkmMaTOB2YNa3e+ntPPV6oEjywMKlQDf3T42Hhz1eqPi&#10;kcVftZ4wPlyHBBOvh2vY2+PPV6oFHVL5hAUvcge6R7xB8eer1KmnViGiKNGLEjQX0Pbnq9XJ6aWm&#10;R6iPQgbvgfbc89XqSsZnmk+cjpxEC5DC9yVNwWP0jt8Oer1ZcRroTTmnhvZCRpfUHQgj9nPV6lFT&#10;UsklJHUx7TIlgu42909yTr4dh489Xq5tXfMVTRxrd0sRax+H5nnq9UetaOSjbYASSdxPYAdzz1ep&#10;HYvNh4pxFR1xWSewZEWxGnfw0Pt56vVjoKSPC6iXEISXZtsbD6fH6uer1PkVHLQhayofWW6m4vZb&#10;3uRr4dzz1ep3iZZ18wnQknXUCxNiRz1epP4jHLLUpUtKHBZhZPYO3j/Dnq9TZRQFMZdKJHkUENK+&#10;liR4d/Dsf4c9XqnCj2UjxYfEqvUbifA3vckm/a3PV6psMIWWGOns3lAbr2NjbU89Xq5Q08tXXTbj&#10;+kj3MtyALgeF9L28Puueer1JDGqrEaeWSsjYFQRuU2sAO1h9fPV6oWDT4lB5VdFs+YkcgF1G3afa&#10;O39PPV6nx6eT+dbGIMZBLHQgsT2v/Dnq9XcrTpTCiWRA6uzbbi5FzcX1Hbnq9XCgCVVc88MW1ITs&#10;kYkfaPYgd+er1KBFjqqqNfMUFiVLP2Asb9tRa3PV6otVhFDEzUTSK/lFRvXVTfXQkA6frfnq9WSl&#10;i8yNmkYMblVAABJHYe3tz1eptnwZqVzikJLzswL7zooGtuer1P8ATGrkC1NdGIyytoWBF7d7jQ38&#10;Oer1YKIRo8iSITIADcHUm97AnTXnq9T+sUErtA+2S7K+0jUFSCPDwPbnq9UB6mV2dqmzlZGOnc3u&#10;Bf4i/wC3nq9WYkOsaspWw1JGv6nnq9TjHJF70ksYZG90KxPs+19IPPV6nHDWLQuY1tsO0t3I56vU&#10;qMLxTD6iFXqgSkRU39p8NPp56vU/RSz4ghqJTumDM6jwKjsDcX056vUlsRSeKaTEICAyEsNb2+Fv&#10;Zz1ep4wiCWSmE9aqyEsGFgT37m/w56vULGE4liGGUJXB6hh5rXkUaG1rWH0jnq9S5x0GswejZXAl&#10;Fg9zYeJB73BFuer1BBmLbRARLdyz2ZtSBfv9XtPPV6kPBVzJMysQYSTYAWYfQfYeer1T4Zlr1Ecs&#10;R27tfYqqL3Ph+3nq9SFxGtp9zU4DeUt1U272/o56vUj4V+X2TITIWJFm1IGp1vz1erJ5FJPC8CqF&#10;13gWub3vpf2Hnq9XFInVVSRtu03ZjY3W+n189XqfoqSadPOVrINdxHfwvz1er1ZAtK4g2e4jAtfW&#10;+mg+s89Xqb8RQSgIYzIGZDtQX2kn3TbvYHW/hz1epWYdh60dPLO1y2+79u50Jv3tz1ep/wANyrXV&#10;eIBQu7ed2ltFvcc9XqMfl/LUqyQYbNHvZPsE2AAte19O3x8eer1DVBQigqDU1wMAKqqOPslQdP6e&#10;er1Gm6f4XiclZAaaLcrhZW3iwsy6MdOwGvPV6jrZawmCnpVqoJkSaNbkX0LDta2vPV6ldUZ0hgw5&#10;xTx/pIoCZNy3UPckHnq9RB+uebqGlwg1CorPKSzAAAHX2am4vf8Au56vVWBnrMLvibUVQyubeYtl&#10;ABGns0uND9Pxvz1eoAazFIDWGl3kSspcKB3ANtfZ+3nq9TaZqqWp/Tp5b33Nf/D8dfHnq9Xq0/zC&#10;kEhuBEdF7XFu556vUm6uqi23gADoL2uO2ml+er1JWqq5ZqyVIo7BljsT4te5AvoR256vVMSCRakb&#10;WO4kEKO1z3176eHPV6lMJFiBUgEqos1tbE6/fz1eprrJUcXZxroD7T7B8Rz1ernQvA6qGNtguL+2&#10;+p+I56vU9SGjqIGmkk2SKWKFdTY6D+HPV6osUMdPE8pO8kWZzb3j/C/PV6namiR6Uupu0bDeDYd9&#10;e556vUy1MlQ9Y1TBToNl9PjfuTe9iP7eer1KzDkaoLyWWMSkXHgB8L3Oh+nnq9T/AENK1GjSMwe+&#10;hB8bdvaOer1Y8WxCOBYxIFugIAFtB3Fu3PV6kXVYlE7idz3NtCA1vZ9fPV6l7k3MNXh2NxIsnmRS&#10;MCovfZpawtY9/p+m1uer1XF+n2fFMQpGWjuTHsdXe51O4ML38eer1Wr9DKbqFiNQlKxKSEPaVIgs&#10;YU6LcWvcDvrz1eq6Ho90Tx7GaWlrMfX5Zo1UiS1i4tbQDTXvr+XPV6jk4FkzBss0qQxXZowRdiSx&#10;F/H289XqTmccZw6ippPeAZL27XJtci3389XqJhjGbcx11LUvTNsILsT3DKDp38SBbnq9QDYgMRq4&#10;BWpUbHABfva2t+y3uDz1eooPWDEJMIpjWSnzWLMuwA3PexAve/c89Xqqmz5mR8er2i2hbO3lhtGN&#10;mII7+zwP7eer1Il8rwT1EFPOLjRmRQQGJ7fTa/f289XqEz+omG0SRYpiSLOpKPsuDt2r3N9L9uer&#10;1IbH4vl684TQCMUkp9yUd7D3ygHYa6Eg/Vz1eoIsRrWjxL5mlA89FChQfdJAsT8de3PV6pdHi8lJ&#10;WzVioZFjhYMjfYLMNTcEG6k3A7e2/bnq9QJZwxCsq6Ko3r5Z3hLg/ukX29tCT4jnq9QMYpHhqxNQ&#10;w6ShA5LMSO3vKCb2+g+HPV6gxoqeSaVoU0QX9+19utgPba/PV6lNhmCCOnesriHHukd9badvjz1e&#10;pG43V1c6vBRxCyyAB76gX7drH9bc9XqD+upZYaNpJXCFbkA2Onjbnq9SdrWgkZqlTcEAt7Pu9vPV&#10;6oaViVNyoG1tpue4J8Lc9XqktDMlKSmm/QXt9Z9vPV6sAhtGXnF7EXHgCO31Hnq9UehC1/m+W6u8&#10;bW2gEEX1AsR7P1uLc9XqEXKQIrEYtaMhw1xoWsRb6jz1eoWFEeEeVS2EqMtyw1O4m4H69uer1JrG&#10;AjvLPJH23ENbsLXP3HTnq9QY4lHeXzmWxKa/V2t9PPV6kXUvFNIQAQ0ZXUiwIHcai3089XqXOVMQ&#10;lGIwwRgSAA+8NVBJsCwGptz1eoasOqTUQSSuoieK/YGzW7Ei/Y/w56vUHuY8UqJ3dqdgu8m1rdxo&#10;R9fPV6kO9JHBUlGlDykb2Qd9e1xbx56vVHXEajD5NgUHzNApA9vgfAjnq9T7DAWsXuCyhdb2JJ9n&#10;PV6kzNGExAOAybCQbDQ2J73/AF/Pnq9WQHew3kKqi5Atfde4J8dOer1OVNRr8+tTOwERZNfDT6f7&#10;eer1K3DisNbHBIbSTuywkX1IF7fX7Oer1PCiim2TYiXkEZIG3Ukkm1/Eg89XqTubo6eooxVo3vs4&#10;90DU30ufHTx56vUFk8bRlmRjvYEAXuNP2c9Xq5YNP5UbQCy6blI8baH6Nfbz1eoWMHpQ+DvUbdA/&#10;c62Fvb4X56vUqoKGxFSwCjYPcBuSRpfxGvPV6nzB8w1uHxRUeGqGddxYkgWvqbmx+gc9XqGChxyK&#10;rwVgYA/73fUE/aAtbQ/Hnq9Reuo8S1qzPEhUPdgFNjcWAvbXXnq9QL0+HwQzg1MqxNYkXvr8LAE6&#10;89XqVtFie6ZEw+3lllXZe5Zh4+Hc/wBt+er1KOrxuaXcN4shI2DQbl8b/Dnq9Tdh+PTUuKSVUjNp&#10;bUdr+F+er1WeeivrSExWLKT0ryyTXMlS9rXJJva+p7A3FvC58PV6rxsN+SxTKG0ooRdxdwwYONRY&#10;H4m/PV6gWzNgs2GQjaoK7W3EWG0G5Fvbcaac9XqB7FZKJZ2wqdyRMo2soIPvHXt2tz1eoN8/5Vp6&#10;/Cp6OojFgFYOxK6LoPb9/PV6qgeseS6uLGHVIXdpGGwqLgnt4G5056vUWjFqd8N3yW3LCxUW/wAQ&#10;0sfDvz1epmjrpJKZBqWLag66Hw56vVy2w06BaFB+kYl72v2tfnq9XVEWllEFtgQA7jpck28Oer1P&#10;pqBPVNTQvdAAtybXP8Oer1Zpopwsmw7HFtwaxF/C3tt7eer1YxH8zUXdNxQAWJtr7TfuDz1eruuh&#10;QMEjjG2w3HT3TfsLd+er1MtZJEUDQjftJtft/Rz1epwkohDHGZWsZAbX8Af6Dz1erGlL8pG3lG0b&#10;jafp/v56vU40CRCMRbvLVyQSe1wNOer1KzDamGnCJtKOpNgwN2Nu4Nvu56vUqFpqeukQTALdb6aC&#10;w76+0+HPV6lTS4Xh1fRNh0u5ooykx/1T+79Q9vPV6lRhlS+GyAbdsUZXzCVuSPDxHc9zY2/Pnq9Q&#10;wYfgcs4890BZ7MRcDRgTpe1xa3PV6nFcGpKTFHraeFm81BG2oABF9xHtuNNOer1KTDcFocMronwu&#10;Pd74LISRcHU637gnnq9RhsDSkldaiSmaFGAJW3ax1IN7Wsb89XqHDCKWnE4qIoPMjQKR2LML+9f3&#10;bXOnfnq9Q04DS0uHwOitsVXQ2OpI8F0+Ps56vUPOCYbT0kUGIqnnLIq+YNoupYW00Nvr+PPV6hxw&#10;HBC+IxYgjmONYPLKqQG3a7hf2EGx56vULmXMKSIQ00cJigXtYqbC/wAF8LE6c9XqM1g2G0STQmYA&#10;xOPdNr3A0ubeNuer1DhgcERqYqOnjUEFQpa2qnv+79fPV6hzw7D6YRKEILC/u917/s56vUsBDFFA&#10;gIBYE6aA3Hs56vU2yQK672sSd2l/j489XqR+Mzvs2RKNN118TewB56vUg6quepikoLAkEEg6kW05&#10;6vUkqmJIZlVmWQHQsSARbtz1eptV4oUMM9nZibEd9t7c9XqYnp8On8+SSylCwXvuPf4/Dnq9UHEp&#10;FehjpaBB5yqbG5JK21PwNxz1eoIsemMlKIQxV0Uv4gEdrnnq9QJ5ux2ehjkpotFkVSzDQr9x7H28&#10;9XqA7FMYnqKeX5lSEVWKyqQ263hp8f489XqLVV1eI0MNRBIiOKi7qzatc9gBt8dT7dOer1AHjNLi&#10;s1aPMfVF3MV0sL3ANx38Pv56vUkoY1qGaaRtkhLXDdydbi3jz1epqq61469MPjUxxlQPe0DAi/j4&#10;+HPV6mespPKpREg2Ste5GoYBtBbte3jz1epqSomrjBRufLJkURqNC2trD3eer1TkkqpMUlknhD+W&#10;x7KSARrc+F7kduer1KmHFDW4cadtm5WPsuyr71u+hB156vVxkxcpH8otoSSzBWKkEkdifj4Dnq9T&#10;bTz0WKVBFQW3RsEChdDZTrp8ba/Tz1eprq4aKlnic04k27lJBsQ4tYgaX18fDnq9TTW0GCmrhYof&#10;mWZQvt+IHhc89XqXeUs0PgaPFiEjzQxyrZTcBbXICgam3fnq9RqsmZvocw4NFFI/lyMhZg6WJBIs&#10;bEfr7Oer1COz0yUsc9DK0m0Ff3goN9ddvY89XqVeXusTZXkjwnHAqeejiBbqBcNra99fh+o9XqHH&#10;BupzTxLTRyALMNzOVAIP7oX+keJ+PPV6hKp88Sz7Y4ZNjSAKSGJYtcjUeIIHPV6pL4l8xPHO7spj&#10;uR2sD7B9P7eer1ZzjKPSNPEl9gAFgTci/ht9o/W3PV6lPlTNRaCGzbpJncyL/hv4e0W56vUoq6Rq&#10;rD3jRBG0pFtLgEn27eer1BDnbDhGVECgvY226kEEA6+z+nnq9QV4ziFRhqslGSwZo0R1ANiTa1r6&#10;G9uer1OEWYlI8hGZpEUK1tW3ePgNb6a89XqGbJufjgeLxUTSbxIttQbhQNDz1eo5eRM6Cqw8SNNv&#10;J1tcdr+H9vPV6h6p5o62CKYX3WBBC2AH93PV6u50lFw4sCQVIuNPjz1eqZT08jzASjcWtYn2e3nq&#10;9S2omJk8pL9l11uP7+er1CDhtR5KGFz9nxNySe/6/Rz1ep3LKJRODdja+l7nnq9T1HN+jDzfaYAX&#10;OhI56vVGqadaqMMoI227/r+t+er1JTF6curKV91QR4G5+vtbnq9QVYphdRTS2pRcHTWxB8e369ue&#10;r1BfiHSw5nqy9YGDC5AUKSPH8+er1DP066aUODtHThVZ1AAYrY9/Hnq9RssMgOG04BAHYeAvz1ep&#10;N4risj7htsq7ifCw56vUVTqP1ZiwKQqzhQuq7T3Px56vUDND1hmzBG6wz6kiy3ufiDz1eoPM4ySY&#10;gxq4qg2ic7lJDAC2ttR42+/nq9QJVktfVVq/IyhF97zNSdw+H089XqyZWwYmokkr18uJ9w3g3JNz&#10;btrobd+er1DvlPFYcJV0lcFUMYTxLH/Ebfr9/PV6hTXGaHEpJJo5F3BdV0BJvr+XPV6m+neaqn2U&#10;aecoUgqgBYH4c9XqLD1wENZT7EFmKMTvFyB4/X9HPV6qOuq+Ua+oxGsqRIqobjXS7C5t7Ne3PV6i&#10;eY4J5an5cN5ZZ91vEgEC37deer1H09PuUJsWwpahrMEsqAC+inufA39vPV6jX4hghweSbHoHCROg&#10;tCosvwJHcEduer1P2X/UPUYPtoMEa23UBhcn7I9p1tz1eo0I6vNV4MjyM4SVSRqbjT6+er1F8xXr&#10;TTUNY5qqjyo4g2jEAlrm1vG1uer1Alm/1E4BVb0pKnzFKhiDY6fs1v8Alz1eokmPddpY8cmWjqTJ&#10;GoOh90Kb6WtcfG/089Xqk4B1xxqOvXF6uqDwQBmsDuJufb/Tz1eqyfoL6hqnHammaOVooX2KysVv&#10;rputY+Fzb6Oer1WTwTw4nhy+Qd67Sb2ABbQ39nPV6maqE1KF+YAUWK3B7A9uer1FV6lZ2psLdqiu&#10;ljiWMlSrMACfC3h4356vUTjB+uFJiucmwzDmJuwEgudqDsP1/o56vVYlhOXnzBlmICT3nVCAQbA9&#10;+er1V+erDpniMEk7QwofLuvmKLbty+PfUX/bz1eqnnH8EOCYg0FWDvbcrWUkjXvr4HxPPV6kwYo2&#10;haniGyzgINQWIsSTa30f389XqHPIeAVNTiVJNVuHjAuyqLkAk6Dxt256vVaj0n8rBYErIAQtME2q&#10;NQx7aj69eer1Gwnz9HUYYxki2y62U3FtO/0djz1eotmL4NjOJ43DW1LDYNwDAEixa5HfvbS/PV6j&#10;w9GqOqpKNBLDYShQB2AW3cfHnq9RqKitkocL205Vl2PvViAVAue/PV6io411hEOtMRCo3WBsbhb/&#10;AHg89XqQk/Vykx+f5FZQzEE7lVbL4anTx/bz1ep9y5UCePbK6yq7qB7RYm9/289XqEqDK6V1L5MM&#10;d/OLG/YBSOw56vUBuZ/TDRYhT1kjgM7kixUWZSRb93289XqC/KnpbwzCJGpWgVXm37iwBAt2/d8e&#10;er1Zs59B6ZMJengjDeUqsbd7qde/w1t489XqLFF0cxFK+0diZJCI94JX3jobbe/PV6rDeiuXZsr0&#10;FLRVxIlVSGBNwT7fp/t56vUI2fGhqMGiqoyC4dg62BJXwt2AsdfH9o9XqrB61Zoq4K6Z4VBDy7EA&#10;FiSLfVcX/Pnq9SO6ZYlT1GMCjEJmkgtoSQAxu3xv37c9XqMKmBU1Pikr1rFd20hBcMFOth93PV6j&#10;MZSrGqaRYKEAMqhfeW5I1P8AA89XqJ/6tsu1Xyc+Mo6x06od6BbsW9v/ABHwPs056vVRrmjNdTNj&#10;1XS4eDTea6Ftmje7YfTr+vt56vUKvSjqBW4fXPJHM+2JljYsSSCW962uot489XqsHyzFh2d28uoY&#10;1DRxsNSWJN9AB95PPV6hMyL0/p8IrJpcOpWDSxqh3MSwIbuvgBqe3tHPV6jb5KzPBQxRx00gd1Co&#10;6tYWABHfb3GvPV6jKYNmmGSL5yKzJIBqCLX9un0c9XqB3qJ8vi1Q0te5dABIbXO4qb7R4Dnq9THh&#10;9EFpKaopAsfvkqDckgjx+jXnq9XCozVmXCaoxUMyLKznZvXcrAHxFxp9B56vUuKjHYMbwp6uuYIy&#10;hQygXUHubH2c9XqBsY/hmGM8sLhY0cs1gSx1Pf6Tp9fPV6jBZBz5lipKVEQdpG23Ik9wfShXv4X/&#10;AKOer1DRiE9FitGJXGnu+7YgAf2ft56vUQ31EdP62KolxyncxL7tmNyGJGgA22+v+znq9VbOO54x&#10;vL1S9NGxWBfMudQA3+L2ix56vUFlD6o8Twacx4pJ5lzsViSCrA+P1fx56vUbPox6pHztmA4YYg5R&#10;EtJoQbE3J0Gun0m3ieer1H/o8ebFMMWq3WjBFiAwJHj9H6+3nq9Qg5ep4503zmyyhih9vhrf6+er&#10;1Bb1nwJKXKrtFF5rruYsLbr/AE/X+t+er1UU9YsfqsPxSom8xkeOTaxcXIAsLAfR489XqnenbqrQ&#10;4Dm6KpqZN5UjXsGVjfU+GgtYc9Xq2yvSj1Xy5mPAKV6BlJ2gHVWBOt9p7HW409nPV6rCsNzNTyRA&#10;q410uNP7/p56vUp4qoVQO03B+Nweer1BhnXJdNi1KzU8fvNuv4X7ePPV6gpy/glRlupEMY2spB0F&#10;iRf+jnq9QvVWOxUkAqN2lhpqTbnq9USlz7hoUB5FubjUgknnq9T/AB41HV0/mi121BFiPHnq9QaY&#10;rjTRYnGHICF7FtDYf0c9XqX2H1sTwLJGwZdbEagjw56vVH/rG7u8Taj8rduer1JnM0Tz0be7ZAD9&#10;A56vUTnP+DS1tO9HLGGRrqbgE2Isbewnnq9VC/ri9JeBVuVZjhysKtvOaWV7spU7mWNIyLX1vcm3&#10;bQAG/q9Wpl1V6aNkXNNRh0ULKBMwBZLDT230Pb289XqCGdrTGJgqoXPYeI1PPV6sXzIWS5a777FQ&#10;4uBfuR7Dz1eoQckdOsfzxj9DlPA4WlrcVqgiAIT/AK31WF+er1bD/pa/Dwx/KctNiuY6NWqYlBCF&#10;Q+4mwK2II7G+vj9APPV6ts70ddCaPK2CUtfUqS8irZSLW0OvtvbXnq9Vm9DRQUcIFSAStuw7c9Xq&#10;j1WJwpU7U93vu7c9XqR+N47Rio8tTuIIPh27c9XqSubszx0GHNUsQiopYm40AF7c9XqIZhHWeLMX&#10;UCalBG2KTZtJFu7aj2g89XqNFiuco6XB5pwv+TUnUgaWvz1eqvio6t4fPmhxiL6CRra2IO7sO/fn&#10;q9RhKbNmAVcKt5qOQq2sylge+vx56vVGlxfBg7u7puYHauhJ9v3c9XqcaWvwDylELLuvdrbRc6c9&#10;XqeP57gVNSNHXqqsu03GpP3c9Xqz/wBdMvyyt+ljAsFt2vY9/p56vUyYzmzAS9lZX1A90D9e3PV6&#10;sVHnvK8FR8kZF81RY22gW+nv4c9Xq5xdWMt4dVe5KutibsoI7+B/bz1epwn605Xp9ywyqxFmOosP&#10;jpz1epyo+v8AlNW+XWpQ7VJ+0v3c9Xqzj1H5NicsJASCFPvKD/E89Xqf4PUtkuo2JDVIWLFbbl0I&#10;9oB56vVmm9UfT0TSRzVsKulzrKuvhc89XqyU3qTyC0gieuiV2B03i4109t+er1RKj1J9O55jEmIx&#10;MFNiFNyD8fZ9fPV6p9H17yFLG08Vcl1NiCyg/wAeer1TZ+veTUVBLXRgPYAkqQSfD9luer1RafrD&#10;lerfbPVogv8A4lIP1A356vUqh1WylTQbv5lHsGvvMAbfR9fPV6kvifU7JxqF21SMX76gEn9vPV6m&#10;dOpuW1jJedLIWHvFQVFu5I7aX56vUFOcOq+SXilPzULJt93awJvf6uer1EV6ldQ8Fr6mQ01TGN5Y&#10;AlgSNx7e3v4fRz1epBYdiWAQ0ztikiM6qGDkAAj2k+Fvbfnq9WKbqJkfBAlZiNakMbXUkupW7DsB&#10;9Pbnq9QGZi695YoZWqQwkaN2QbSCGI8Lfr4c9XqVeWOuGBVvlyUc8ULHbIUJBIc/u2Phpz1epT5y&#10;62YVh6yVUMySGOMHcjqAzkAhR4d9Ln+3nq9RWcz+q2DCqmGqpZFkSO5f3wQJGJXaRf3rHw7eHhz1&#10;eoLz6m6rFqlIqBgs2pvtuygk7r3JAU/r7Oer1K3KvUilqcTWhnlD+aGJYEbLkm699Pq56vULlFmj&#10;5WoHkxosVwCbgWHcEX+7Tnq9Qu5PnwnFa9sRxL3Z1exK33AC9vqOnPV6hNzB1CocHwphRNd9qlDa&#10;6nW2tlHbnq9Ras99YoaGGSGCcGQbSbEEFSbkePcc9XqC2m6hJi8rzwKwMre4tyQCQNAPh7Neer1G&#10;OyOMNpqH+euQ077RIp1AJH5a+P0c9XqU2LzyVbxxtEp3XsoHugaNe/wP66c9XqfcLwegcGsnkRNr&#10;E62Nza9tbc9Xql4znWjp1jnp0LqoZQGGtj3uPjbnq9QP5tzdJWRRQQJsG65Fwpsb9u3589XqRVTB&#10;iGKx0/yKyu8Tkjbe9tTb4+3nq9SkwfKkIxKKrrEKs7MXa1ixvb3vC+o056vUMtDgnm1Bip0VaVWU&#10;kkqCT3Nv6eer1YYMOljxRsTmSxY2Fwe2tifv56vUwVOMx4SUBXUlwQLkA63/AC8eer1LvBsVwKpp&#10;hPAoD3HunuCfh2tz1ep4wgNhoajO0xEysGsWcMzE/aJ7C9gB2A+HPV6n7DFw9pUjhkcbAQptYbjz&#10;1epUxf6LiApppPNRgWbwJsDz1epFZvxDD8NSN6iNVBLLewO0e0/Rz1eoveYc+4Bg8s1DIVEksYdd&#10;1rkEnUDUgn4d+er1Ftrs8Y3jjCDDl8pELqbEjXxv7b89XqEPpl04bMOI/OYixMaLusRcE+Fr21Nu&#10;er1H2wuiXAcLiESRhiwPYEkntf7rfd7Oer1N1ViMUeKGplS5I000Jv2H589XqSGas20tEGkp2YbL&#10;21ACnxH5c9XqJD1i9RtBlqZflXMm8WYohfYe1ybE2vpoOer1FCzV1Cqs3VMVZU1ACFlIZxYgX95d&#10;fp8fjz1epc5TihoqOSSogG6Qm1tSbLptvaxNh/H4c9XqVPykGPgUdYju20MgJvtsb9zYd/Dnq9S0&#10;wipo8EqhTVTgOUuGAOgJNvr0tz1eoPM/dWaXBR8nTj5mokVlcFgBproTpcjnq9RIM1Yxm7qLLJQx&#10;QO8Sy7kW9wu0bbkdtPG359+er1LLAOn+M0ny1NidGQRYtfxQDw+k+3nq9Q4YZR0KvEtHGsMp8wEE&#10;AgtoCT7eer1Wh+k/JNLWzUtXisSqI5EsW0vbS9+4sRcW7Ejnq9VmsFTDR0rSU6FYoSw0JIIUn4/r&#10;9XPV6mCXEmxSVkf3bAEjsPH489XqyfyqpMSGRLFNSNbsvtvt7nnq9QgZfy+yBKuni95mC2A3bb/R&#10;r7Dfnq9Rlcr5eQUyNUXug0FrX1PPV6hKpUp6c7RZT93PV6oNfjMdIrKCF09tr/Rz1eoJsbzckDSk&#10;e9tANtCdeer1BzU5harnVQ/uyKSVFz4+3wPPV6kRjuLUvnM9KxDJbQtoxHcDtz1eoOazEknUF12X&#10;3X3HQC5/bz1eoMcxY2IYDUTHc8XujwBuewHjcc9XqSmK4dPWQxUtKXIYn3QpUlT/AAP9HPV6mipw&#10;bEYDFTi7PIyxo4UsQToDb4fw56vUL+R8nLSYfNgWNsJCjPYgAe920IJ+8c9XqH3LuF4Lg8SLHt90&#10;XFyt79tRz1ep+qc7UWGI1NSMhltoqgC30/r4c9XqBDG+o0VEZHqmAExdrliCD+p56vUEJ6h4fRD5&#10;meUqBe9mUkkdh2Oh56vUEWZ+otTirzLFUbLbWCm2hNtLhf4e3nq9QC4z1e8qdjW1McBOh2+BFza5&#10;PtFvv56vUJ2T+q8OYIIqaplP2DfX3bdtfp56vUNUMuF4tQogMZChWK6WIHYHwOnPV6izdYsIwyno&#10;njeBjaUvdYiy2+NlsoJPj8bc9XqrP6n5gq8pQrg9fF+jc1EzA6lQ2o172NxYfdz1eolFfm8MtRUR&#10;q2y7Aug1AA7D6NLkc9XqDHEerFbSUEoeaURzMp2ruGi6Att9gJ1Px56vUCZ6omY1+K4nNviVmVt7&#10;E23DuCbmwGtxe3bnq9SzydWYlXYhFT0dI9Q0wiIVSALHubG17Dwt+fPV6rf/AEY5IirMdWLM5KBm&#10;YBSpC7dftG/ukXvp3+o89XqtGXprlt2gDQrHGrsFWwIYk+P5ffz1er//1dN8SechRl2gXUnw9o56&#10;vUnZawwVJMRvtA23tYWJuPr56vVwqqWSrYzF/LP2ja3bvbX29v4c9Xq6kYT3ABDK1/pUjw56vVim&#10;TdfyZPMFwwA8Ld9fYDz1erHUFjPDURkeWRc7T7272W/ifDnq9WRkL0rSi+rbl+Fj2+g89XqxVCxu&#10;krVwupULofC4OhGo+rnq9TdTzLSVjShrwqoXZ9fe/bXtz1ep0SpmE15vdOgHw/wnnq9UGsqqhoWa&#10;p0AuAw+Hj2156vVEjr6aSCKMsBI41AtuJ8bfTz1epyecw1IkHvARhfpB/aPjz1erKMTqY5UjUe62&#10;l9Ow07j9vPV6s0Nf87KtZH7yRbkuP9U2a3tseer1O0FfNTMa2MkN9pWJFtPaB489Xqn0OZxT1zVe&#10;IVBi0G2/2Wc9r39ltOer1CBTZ7c4tHVzlSGJBPbsLafT+uvPV6hPwPMm9o4cI8o1IkYFpXAAB1JJ&#10;OlwPvPj489XqUtfmamavYRImxNql2PfWzEbfvHh2156vVkxesw6XEi1PZ5UUBLiwJIAB9hsOer1I&#10;PEaammeapqZNzuLFUIPvWtY2119nPV6gPqqWJ6GrFElmSoSPU6gAXIUaAg3se/wN+er1IqtTEMCK&#10;yU7hBNckq+oBNrNbUWPhz1epPYpX1lG/zUatVK4ZSgIve+rEn+HPV6kgvmrLJU1QH6VRsa+ihTfQ&#10;e34jnq9TrWThayKlmcRJIikAghiRrpf4c9Xqa8QxCipJpaDe0RjRfLIFjcn4jxHPV6vYdVNJDHKq&#10;sZJwfN2fA2BI9lu556vU9NIaWMbADMWG1iBc6+0a6d/7eer1LfLOXcRra4QopvWSqZfHcxuC5+I/&#10;p56vUczDsjSV2FpQ0UO5otqu1rk272PxPPV6hr6QemyuzFmalmr6dvKLqrk2C2JNgNTc317e3nq9&#10;VznSb0qVeH1cK4LGzQwqGIlQWVvEKdSwNgdfG47Dnq9VgWSOk2HZSwqbFcSjRqhxdNq2Nl1sbrYG&#10;51+r2c9XqID1ixLDqPGHmqLBYXku3izH466Afdrz1equPqZUVFdUTNS+YR5YYooLb/euqiwNwb89&#10;XqLZNmYnEZaGZWp5YmKzI+jobdmUgEH6bac9Xqg4zUBaI1NL7/mKQP8AVY9rH2W156vUlcKzBRpV&#10;gwykpHcyuDoSNLWva4J156vUY7LGdv5LHHvkV1so2r9rb3+1f7rc9XqN7l71CUWC4a0mHtEHl2Fz&#10;uAO4KBdrWubAD6h7Oer1dZi63RZrqKZK43DEhVvfcLXBA7j8+er1cMH6o1+GvvorxsH32NtCB2+g&#10;9+er1IDPHVvEswSy4VUVBPzIdmOhBKjcbnWxI0+j4jnq9RWs21NFPUx1NLeN0IbYT7jHxY+0gdvr&#10;56vUDNDnSWM1cfmNOrMyrc3sQCdL9h9HPV6k8+MioMc028MH81NpJAe2txcafDnq9S0oOoFfT5gp&#10;5YpSUIYG+g2hdB7LHnq9RqOj+d5cv0XzmI1jSb5SwLkMEBuSFJsQADbX4W+Hq9Qh9RurC4/l6adG&#10;ANMpAubszi5AF17EEnnq9RN6msSqWOtms71D7iuhKFe5Nvjz1eoTsnYxh2ILJDXMGRgVDAEkMDe1&#10;vb7eer1N+dFp6KmlrcPa7FTvViQADckD+PPV6kV04xzDaXEYMSNTHRtHL5oRwffAOqAgG+nt/v8A&#10;V6rO+lXVnDswFa6BtkACoqhveS9zYX1A+r2+3nq9R7MqZgkq8Jp8OwucO06ICu5SRY3NvrF/y56v&#10;UM9LJU4fU/OTVIYLsRVuRfxN/DU3+7nq9Sup83QGVaWdvemfa17kMQbkD26eHPV6jEYBm2rocPjU&#10;C1huVVBIUe0n9nPV6hawepkxSnjdpbE21OpPjb6Oer1L3BcBpcMrUlkN3DA9ybHv9xPPV6jKYdPQ&#10;CKJTZXZR7trEk/ttz1ep1DJC4mhAHfTuOer1OUFS08uxhuvY89XqWZwWjxGgMNVEtmupVgCPu56v&#10;UAGbPSxkbNVOyTUUaCW++8e4H2aHtb9vPV6q2Os/4eWG1LTw4PTtaUtYxAEbTpYAdge/PV6qw+pv&#10;o/xnItHURNSSK0V2Uhb7wl7XsdT8Pp56vVXvjWEtl6smmkTampAAuQpOpJ7ix8Oer1KnKlYDOszO&#10;rpOjG9rlFB+PtNr89XqGHCIpcVrvIFO5qqgrFCBc7mOmlgbhvC2uvPV6seJVMzku8htTBiVIuo29&#10;1Hbve/189Xq9TyyVCmSm90IHvuuBfwtbXnq9SdxGqkqKhJ6JStRE13GtiTa5J8fDnq9T5hOEYZh1&#10;VHEU8x6ncz31Ckfl9/PV6nH+aTzyE4bAGSkNlXcCbeFhtuLkE356vUEedZqmopBT1l/Knd5NqXNi&#10;dTuY2HiAOer1U+9fp5JMx1cFOSgVjYACzrca3Glxz1eopWMVKiRWpdAuj/Qe/PV6m6GCBhsUFwAb&#10;H+nnq9UVcJiq6VlmuRKdNhZdAexIIPPV6umjY1Maqu2JSRYD2C1vv56vVJkiw6rjO+ztHY2PgR4/&#10;SDr9PPV6sD4iyVVPIhKsjFjttpftcEc9XqlCd6kFYlsAS7E21+j6eer1ckqpKylVluAwvZhYg+0g&#10;+PPV6m0sscw3nfIoOltO9uer1d1ywQs6VCgSMdSO5+nnq9TDU0aioEykggroFvY9gTbw1156vVhl&#10;o4cRqZInUhVsWZTYWHtt2156vVynpI2nWGFhpa3jcGxP1nnq9URXeKZYIXDshLNa2g1te+l/Dnq9&#10;WOpq46goaWItOX27hbx8T9Fuer1O7UUgaUqR8wQljfRmt7wvbwHPV6p1NQLFJ743m9rn2/Dnq9Q1&#10;ZRywmKARhHHukXUHx7ncOer1C/W4Y8dNTRxxGKNEEbkkEOTpZRe9xa5Nv2nnq9SHxmClwijakeQv&#10;ILFTcbgpvYWAGh56vUGtbUrR0/yysGLAgi4uLm40+HPV6goZYp6wySXEq7rqSLHXQm1/q56vV1XG&#10;p2ielAbaPaAAD31t4c9XqxUNU9TaJ9CXAJHiR256vUu1paeaojnkb3ojcHW24gjt9fPV6mbG8Ulh&#10;mIcLeViCdBew1Ynx56vU3U8c1VPJt91nWzMALrbsBp489XqkvSzNQiFpbeQ371gzaak2A7/x8Oer&#10;1NdVTvMny+wGF4yB2vqdNPDnq9SRaeHBGRhaoZXYWUfZAFrnsNe3PV6ouM+dTSJVwNrUkFU79jc2&#10;9h/Zz1erqaPEasrVqnuWZDG1gSDrca9zpz1epyy7SB6WGoNlUMwIPdQCR7L89XqU+K4lSUgV4D+j&#10;B1IGvbXvbQ89XqQ9R87WzebTyeVE9gB4kA3PwBPPV6mueldpGnoUKlFO5nJB08e9rePPV6ucOF1C&#10;lHjIUSrskva3tv8As56vVDq8OWltTRsNryKxN+wtYj+/nq9T1h8awI+IysvmLZGXQdhbd9dr89Xq&#10;gUKy4gC7L5133AaX01Pw+jnq9TmKUkPUAiQM5UfxHt7dvZz1eqMtNUwPGkCXgUMJGA8WNyB7eer1&#10;PVOtfdloIlbaTtLGxXS2vt+g89XqzVaR/LR4TWOI3A331uzXuw+vnq9ScRcSqcQalhsiSEbrg6Ae&#10;A+nnq9WWHCYExON0j93Xcf8AC1+/PV6oT4fGKl1Z1AD3Zi1tyjvc9gR/Rz1eqbCaiANSyMfLZSAR&#10;oo9muupHPV6udPTNPItJPIqgjQK24WAsddvt56vVgraNSY6eZdwsAGUajU9j7Oer1LWCKl+YgCR7&#10;WhVSD/isNQPjz1ep4/mEIq0+cUs07IEAAJW9gRprp4/0c9XqcKrD0kLsk1pFN000I7G5+HPV6oEO&#10;X8bZLrLDMWYBlA+/2n8uer1T6nLIYtJIF8wga6XAHcA/Hnq9SezBl+ppqWSjiKpLKV27lBHtuDa4&#10;PPV6kZT4HU0VxHZm3qCRqCb6tp8eer1LSOkkkhSNNquJDvUDRgR7Pp56vVgxXC/k6v5hVaSI7UbZ&#10;3B8WIvqPCw56vVHR6qpkhSKQ+VEXZQfDwP1H489XqlhJjUSu8ate2o8B21Fux56vUxVFCmF1D1dT&#10;IzPJpsUnao07Dnq9WR6KmVvNhKmU2uT3K/D438eer1MGZKFqnEBJNN5zMilbWA8Rt56vV1FiSROi&#10;tGvm7lVg2ltNDf7u3PV6sFe1ZCGiAS7MPNC62J+yR2Og8eer1PdLQmprT5oG4xkMfEj2n2H6Oer1&#10;CPgEVNDAlPR/o9ltGHh9Px56vUKdJOkNEKjYN3Zje9yRbTnq9XBMVlecUFwNpLEsQN1xoLmwtz1e&#10;pC47X76uWCRhuiUPcG4GtvDTQ89XqwYfXGJzHMu25Da21+I+B56vVJqcVpBeKnYMbjZ7Ae9rfDnq&#10;9UXEqmaoXzd9z4i4BBHc89XqTNXTVNExngOpu1tdAbHt+3nq9Trh8hR1qVW1yS6/4j2JN/o56vUo&#10;anEJfMKofcFmNvb4XB9nPV6pODRefVxfMvuMrbhqNAe4H0c9XqHfCfJSZqF0WMIQEY21tbv7Qeer&#10;1KLFRLR3SmId2jGqn7wL/dz1eqLKvkUkchAIsQddbW0AHx9vPV6mKqapjikq6vEm8tzdKcgAItrW&#10;uB4/f9WnPV6g0xsAxO63dDrb2eP089XqDwU5o5GMYsVJYr4hmN/o8eer1ToaFAktQ9iA1gPZcd+3&#10;geer1cUrfJ/Syw71AK37bfj256vVDhm+dqGdvfuAVIGoPiOer1TQjM5ZdrbhuLAamw1+GnPV6sUF&#10;UYttWTuBvtB797WII56vUztSmpqhLIwsQwYgW0PfTnq9UyVVhKxxJ+jsVN+yjtpz1er01L57L5RU&#10;PGpUEjTaSOer1cqiCUU91/Rk3A26af289XqaKLD5fJCygKASVIJubnx56vVimEUsE0dFq1zY7j7p&#10;va+p8PZz1erlDS1oljo/P0jSx7EMfBiLWuPYNP489XqHTI+X6SegWp84Fo22sT7o17f389XqHzp5&#10;liaqzNsqtYI7ai1iAp/XS/PV6jQ5cwXCTSvRhilQrN7xUBDr7puLk6d/r56vVZh6bsAjo8CpxK0Y&#10;ldHa+gA0sLg2II9h9vPV6rNumlDV0dME8va7AASqALhr/mBz1eqwXpdkrFqyipZZF8oKCGV9SdTr&#10;a+nwB56vUaiLFsNwPy6DQMqqD7Tbtp+XPV6kpjvUjDqankdP0bxFrhyNRe+g8Pr56vUWjqB1opai&#10;mD1EiQogdmYkAALa5vqLW8fDnq9RQ85Z/wAEqnappJ4yly+8WNzYEAfVrrz1eoA3zFR4xiMu1WRP&#10;dlWVlsCfG/8AG3PV6ktmzDGrcEqDh7Bms3uXuSDqSL9vhz1eoi+aaemp6Z5qcfo5IwRtFipjJ0/P&#10;x56vUAmbYK5qZaeW7szF1N7XQajue49v93PV6gwxesenrKenU+8gDEL2fW5W58fD489XqeaKpSeX&#10;+dPMF8sOiKRoovqW+OnPV6lHEslDHJWzuigrdvBjuswb6La/389XqCjNGNSGpFXLIpLAbVtYWubX&#10;+n489XqeqPqdSYKsMNeyr5w2Mb6kDWwA8Sdb89XqGnIPUzD6GqosOixABZJSqqbAm6k6+LAAdvDX&#10;6eer1HSy9SYNjaTy0EkUkEauzKQGYH/Fb2fR7R7eer1Vz+oXp1imBTVWYKGUyzVHmCJbbFVGABX2&#10;+8O/1g89XqrqrsersFvh9SlxDubS42uRqANfD289Xq50uaMHjpgGhJabbuZhtOoF/AXt7eer1NGI&#10;ZlXDYJZaRw0ZP2bi9wfrtz1epe5R6iT1a7CwiMoVTpfQdyDb+HPV6hJxTFsOqt3lt+lYHT4AWvft&#10;rbnq9TVlvPsuG16UdMGjIkKAEAkqftEeGve3PV6h0rM1iaBaxbHbdPADXsT31Ivz1epA0WfZ4sYa&#10;lq6sCKzRp5YsVIvoTcgg3+Hj356vULGUeo1RRVpf50FVQKVKnexPezi20+IB789XqP8A5V6k4Zje&#10;CCmmeJUWAIoNjYW/iLd/ifbz1eojfXmgllqTLhi/oYW911YW3Edit7/Cx+nw56vUU3Ds8YpSSQYO&#10;Jd7RqxF7k7yQWBJ1Ha1uer1QM75jfHcOio4n8ydgrFCQLKdGsV+gn4nx8eer1AZQ09dhVX51HWR/&#10;bNo9pLbL3sb6HT2c9XqO90s64xYFQxJX1ISRZFEQAJOptay30N/oHc89XqsAwnqUZMC+elc1LOGV&#10;r2sF7keOvbTx56vUBGaMxx4Y6z0M+0yOSVKD3VJuBYe3289XqWuSesyyYpArSKEO4FA1iWC/a8PA&#10;dhf7+er1WIZO6pNUS0TVTKzBY/gQCdRexvpY6/289XqN7lTq/XUuLl55AaNdIXVgSTc+6RrpfTTn&#10;q9R+unvVT+bYeqj3pY9pI1IFxfnq9Rjcu5shryu4bSve+oYH6Oer1B91wyLg2dsIM8sSySAMqHaC&#10;N1ja/wANOer1arfrf6GzYbj+Kl6IqSC27VQQe9rHUnUX1ueer1UU5mwIUmJS0VVGyke6p9vtHt0H&#10;f6vjz1erlg+GfyWmmgqR8vtCeFywFzdvp56vUrcDzVR0xMNIEf7LkAfasb6n/W7c9XqFT+upxrE4&#10;alaeOjjkIDRx3KgW1AL3Pj489XqDfMdVTzySYfVSMq7yGAOhUt/EfDnq9RXc7CopKotDKPLdgir2&#10;LAC/ttqOer1BZX/Nzyiasm8sJYBUGungSdNe2nPV6m2aR40Z4WawPa2pPb8+er1PNJUIu01F7i1l&#10;+jnq9Tq2J1E8ZppVAUqWQ7F3XPta1/v56vUzyVxnZvmdXiFkBtrfUj6Dz1eqJhAxJJZJFb3ELbFI&#10;B1P7oFuer1KhqkUlKak0kc8+1lJcsCL+IAsNO48L6duer1IkuzxTqy7tzae23gdNNeer1NclNMLL&#10;GB5aqQoNrlvbbXnq9TdRUdVhjzRVzGQtEzC4FgDrYG3jz1ervCKalnEjODG6MNyD2EXGoOmnPV6l&#10;cDFNEIkfylcEKxsfeTuv9P389XqjSGolVYhYIVAexOvwHj8b89XqZJPIgqmhk90tYLrrtt3t4c9X&#10;qY2Rm3VFGwKrcvdT7x8B3Fvp56vUs6Cq3QRq6KGe4NiSAAPDTnq9UdKVKeZqilQXGl/aPE89XqZq&#10;7GNXFTFsUaaa3Fvq789XqSs96aeNfLXZsClj311tb4c9Xqdkw+nljRancpDbwEPe+gGlvDnq9Swq&#10;6qmgUxuLEgbSb6DsdbH9fhz1epmpxikdLMi7bG4DXJLD8teer1RYxQU3mSsfdFvq9p56vVJMiPte&#10;AFFQFmJ0B11Pxtz1epjFTVNOtZHIfKU7RYWBDHx8dOer1TMIaamQz06NIZHCXJuoBbsL+zvz1eqf&#10;iNRTxJJiCSgKjG5UfvDS1vge/PV6kti1NTxMZ6lC0kgXTQke2/sv7Oer1Ra7DHgp/KhkLNKVAB7L&#10;2Nx42tz1ep2o8PpJHlLyM0NgpCnUN3Jv356vUxVtFS/zCJ8JDXILM7sWDey2nt56vU54PTosrwVM&#10;nvz2ew7XHgNLac9XqlqrrK+Kod0WiqAADe9ieer1Php4qks5k2OFGmnhrcjnq9WOkdoCI4BvBu26&#10;3iB7fDnq9XCUVrFJKlgFZgrqNQSf2c9XqfZMLmcASkMg27FGmnt+rnq9UWBGpqwRD3xYk38De456&#10;vV6F3kxF65Ds32Fr6k37256vVM+VqJa9jT2CaM2lzft3GnPV6pkko8iWNlDbGUE9tbaeHhz1epqq&#10;paoxxsHA2MNAPAEX7ePPV6pyVc1G4jDv+l94lVJ3X0ANv1tz1epW4QFWJIjADuOgOliNfy56vUJO&#10;F0VVMrPRRGSx3G2pO7QW56vVgzNhQpYx7qg7QWU9w1zpb6O9+er1J6grKpPKpKd1SJrbri+g72+j&#10;nq9Qp4RSyymOqgIdyUXvYWJv256vUrsw0X8vpJEidmLfat+7pr3A+gc9XqB3NrFqcpBJt9w2awvc&#10;jQEW789XqRmFU1StJHT1H2u7MBrci4H189Xqzw1mI04EVIu52ZvdawBH1i3PV6kXjH8wqKxmqTZA&#10;CyopACkDXQWH5e3nq9SZLo6iWRvA3sR7oPfw8eer1OmBz4LWYgsLTpHqAztchFJtdrAmw+APwHPV&#10;6squgZ0RLojNcWvcA6H6+456vU9VixyRR/KybApDMp008R256vVDrqmGJHCkbZCCu8639nPV6vYb&#10;RV+1iFF2O6/hb289XqGfI+D0+J1kCV1kWUFWe11BBsCwF7j289XqOBljoUI4TVUbCol8xRZdAEPd&#10;u/gL9xz1eow+D9LPlp42SIn3WBLe8DZbrqPG/wCX189Xqnx5akEscIp0Gwb7FQwOoJGt9Neer1GH&#10;yMZWgeoTaqRIFUEaAdmF/YBrbnq9QtVGHiaMSQw+XMVVNy+KnxNuzePPV6k5nqqxGgw0Jhi/pl2m&#10;WwP2B4kWtfuP1vz1eqtfrbirYm/8slZhtaRixNgSx7DuTYeHb2c9XqI1nWSVY4i7CQwh4g2ui6mw&#10;JNtf1156vUDVfVeXWQs8aqypo2u4666c9XqgS4mlTLIKe5lJ2m+nY/wPPV6nGolqKR4In7yXuAbg&#10;Ae0g256vUj8SmtPNLMrLFGSXCjvYeB56vVCgb+Y0sdSIxG4AtfXadbX7Hnq9U2gmjlE0EpvUQNYG&#10;2hJ1G2/589Xqx1U1VsMdOwBjcE3Oth4W+Nrfqeer1ZZJqaohVhHo7L432+020trrz1eqdS0lJQpF&#10;C7ec0ZK/USSQbc9Xqd6uF2hBRAqIpsqnQD7+er1YoqZ/NWmDqtyp1Fxe3cgeznq9TxiNRhlJfD/M&#10;SpZlVnZFbbf2agdj3079tOer1QKOqipZ2TRhMoFrDQfA9+/s/hz1ep7pXamG/ddkOgt3+n6eer1Z&#10;sQmmgp1qi9t5F1A7E+3Tw56vUj5J3ratkkcsUOvY6Hnq9USuoaU4ghhNl8sO3tuPh2/bz1eoTule&#10;XMVzjmDDsMwRSS9REq7h9pS4v21tb4D6Oer1bYXo49BeL4jR0j485BkZZCrKFES2Jsw0uRa+vj7e&#10;er1bH/SvoRkfKtLGmF0SKyKoaTaNSB7D/f8Afz1eoxsYo8HiaVQm1bkk2uP7Oer1AdnrqxQw4guH&#10;00ii+jSLa6n+HPV6i/Zjx6irnldKsuXLAFttifG3t56vUD2M4nREmhWZVg8twwFgQe1+er1Ftz31&#10;VwTAqCWipJ4JPKikQKWAdjt/4jrrc89Xqq3zp1Ar84Yw89S5iYbjtH2R4Wv3Pa/fxPPV6gKxnLUV&#10;ZjkONwqrrESWN9Lt2sO2nj9XPV6lVhOBUkzMWUlogWLGwKg97aDS/PV6m7HsTw6mp6ikZ9u9LqCb&#10;kNY6kX7W8Pp56vUXDHqmofBk+WZHVixj2sAUJNmub3BFux56vUCOLu9GPl/NElTq6kMLqPAkX8Tz&#10;1eqJDmGSYDCZJNks6bib9xbx8e+nPV6kTj+OwCGSgxB94W24juDfQn2jnq9QUYhJSMSzDcJHADae&#10;8O4PPV6nPAMN82oeSmVTGEdddLm11HhqOer1LCKoSvnheu2LEtlkCpbQDsLDSx56vUE+PUcMtZUi&#10;kPlxIGZbHu4Oh+vtz1eoNa61QWaeLY7qUFtQAP3iCfHtpz1epAVVP5h89RZGFtnY3tbx9vPV6mqC&#10;UQ3ha1ypI0FhY2/Lnq9WKCSZ0UTMWl1sPAa/d256vVKrnp2EdJUEqXcajwK6i/x56vVwBQ0zpSOY&#10;am9o22gg6aljcG4PYW19o8fV6lVlDD6rC3AMgm3BmkuDcsfZrYfRz1eoZYWZ8Km+WB+bcL5dyLKb&#10;/aYdyPC31/Dnq9UKvp63YsEro7N/lDH7RrYXuf1PPV6gzzBE8DzBlLAHdHe+g8R9XPV6g+q5JJ7N&#10;VAwqNo1Fu/1c9XqWmG0UWHziaJgdADbS99R+v9nPV6h6etoKbKkNRToRVDd5rE3UqQAgC2uCDe5J&#10;P0Dvz1eoJ6tkklEyJ76/bS3f2Ec9XqbZoI5J1NQqJIQSG8SoPb6jz1epNVUdSZy4ULtBYXIP089X&#10;ql0tfFU126rdvIGw7Owvbvcag356vU7mnSNlmqCWikJ7W936eer1NtRBT073Fy0nw8O1/Zz1eqTQ&#10;QVEdL/pDXCXPbvrpqdOer1KinmqGhiliTesZJvt1uSbWNr3HY89XqeKaPEYZXmpEVpgoVFcgLcG5&#10;vcEduer1Qsfw2qqmjisu5SLshFgzD3he2uvs09nPV6geadZJfmIrNGAybhb7SmzdvZ4/nz1erDTx&#10;0wKJGPfAvr7CdT38Tz1eoVsHqkoIUp2u1NOwuuliU7H6vbz1epT1VTBMVhjlsQdT4hT8Rf8Ahz1e&#10;pqpJ43w5qmhUpIJQDuOrKh963hr/AA56vUv6epxuPD2lpCKdncFd4uAoGgAFu/xPPV6kJnSqlqAq&#10;VZ3zC4JGgve59vfnq9QOSzq9S7zqH90LYWuB3P389XqzmpaJ0qKZxGU2kEAHW+nt56vV3FiEkKyr&#10;VASfae97H23056vVEbETVTs8N03hWAHie1zb9fyv6vUPnRjPlTlrNK+YVgJCqrhrHU6/RcaX9n18&#10;9Xqv19M3VyWtwoYHiVdHUq1pEUsroVuVABFxckk/H6Lc9XqMfmatqMYoKl6qRFp1FtgF1AB8PiD/&#10;AA56vUX/ABFpYq0Q0cY8yBGdCRcSC+v7trgEc9XqT2N1/wA7XJEI2c+6b+6FVVOoI8R4W56vUT3r&#10;D0shzDIlfRwN5tIsj6fZUnxsSATbX7/gOer1VhdQ8tYph+JtTfKylJCfeO2xsdWFvv7c9XqBjFIX&#10;im8mMlLgC9uxB8T4X56vV5pGaJ5iwDpowt8PDnq9Uqk+aqGE5G4gEncNLXsD9PPV6sgb/SzFH7qm&#10;3vHTW/YeOnPV6s1UZ0L/AKUyK/bW19fb8Oer1P8ATxmsgd3HvhQvsuPC9uer1OsYiEK+eCoA107/&#10;AE/Xz1epvq6WgKCKlUyM9rW9tu9tPHnq9UGrhrYHWCrRotgFt9hcH2d+er1TVp9yKkoJCOrC9re2&#10;/bnq9TvS0olYVOiMzbRcCw01Phz1ep9lrPkY95InkXQWG0WJ119o+vnq9SroKVEpNrsG8wAWuDbx&#10;tpax56vUJmW8ElmqFQIDGRrbt9J8bDnq9SzooTHiopqyEBZHChrDQLcga+23PV6lqKqppGdK22iv&#10;sHs3EW7X1A56vUo8AkemoqfDmAlM3uINt2F7klmsSPEW/p56vUOWCZUhcRQ1cfmFFZyQhupYk6+7&#10;c2Phz1eoactYBIlVDVUajVVUl1BUkXNiGHjbsRz1eobMuZclSoYVcZgjMR94C53ak7fAjx56vUPW&#10;V8g0UCpUJVmqjZY5mMqqrEm9tBcaX7/Hnq9QyZNy/JUU9TVwHagLFb3JYISLW8L/ANHPV6hgy/ly&#10;enoJ8ZVbiW+xVsAzfD4/089XqGLCcJnoI4qfaxDjwUkBiL/lfnq9Q2ZWy5JSU9PRqzSs73LnwB9v&#10;s79uer1GHwbD6aCRZSLke662NwbG2vh2H589XqFbDII4sNWwMb2YEmxK3+Px56vVmEgPlzFwW3EX&#10;sL38bd9eer1NU1b7qR1ZActIRbS6/u3/ACv/AA156vUlq6tDVZKSBUI94AE3PgPu56vUjZWeSVZ4&#10;1CruYHxuPEc9XqY8Sw+Oeof5bUMQCALHtqAT2156vUncTgFNVRCqjCLt2L3NnHc/d+3nq9SUxavb&#10;CzNUuu3TQEaFT/D2689XqQcmYGppJaul3WRC12JCgE9h/H7uer1B8+PRV1MWee4JdQbaW9nPV6gI&#10;zdigqKSeWbaRYgDwJ3aDnq9QI41WNhxNLBTAAwlwbkg6eGgHPV6i8YrmJ4zKjRgPFIoCA3Iutwfs&#10;/E6c9XqDCvkOKP5U0hpY7Xa2jMNNLnUXsOer1JURM0M1ZiSEslzGBYBTfux8bjwHPV6kzVxVVZVf&#10;zKTaIxtKJewUqdAL62Gp156vVCmp8U2GGjdSzF396xAFxrex0BOnPV6k7NWxCZaYj/ShHtMoH2QD&#10;cWB9t7X+jnq9WAYti2GQTRCUO5LEMQFLXBVfdHsHf489XqTGAZmaIWZDLUKQCG0BI0YdgNfgOer1&#10;PFInzNSRUbo3qJQwjLA3KnS1r2Fxf4D2Hnq9QivLBRyGOnVfNYl9w9lrMvst8T9/t9XqjChfE4mC&#10;rvlVwQFN7Bj7x09lr89Xqg1lKa2pUSKIhTqLSN/i+HjoNeer1Qf5vHT4yiQNHUQ3DNaxsyrY38Lm&#10;97Hnq9SvwfNVbHNA8sgEhuRYAe54CwsB9HPV6jH5S6qYTjHlYWLEImqg294E+1fp56vV3mGnpMUx&#10;yLGo2+ZSnIVLW0bS/t+I56vU9/5wJ8NxaCfFlLwxB2CR2tZQPdGtrjQ69+er1Djg3UGOoo4nSFxs&#10;IkDrclQTcbjY6eHPV6hLoc5TYjQpTrG0rkknUgD6G7a89XqUdDm9Yq35KtlEACDS4BLa9tex56vV&#10;mGcaKmrLYY4U2Z9xudxOncH262Pt56vUIGF9RqbEKD5Grk8pwAwsbqD4X+B789XqUddSLU0qV0BD&#10;tJEVU6kMzePPV6gbzLhz4Y0Jhj/R71dgQTubx+ixPPV6mWkpqfEGbEKl1pmJYNckgm/jYE3/ALee&#10;r1KRsIqaOUViNuhULrqSBbsNTpe3589XqFvIebp2McENrptVu4XvofidOer1H7yJnTfEI6j3REAL&#10;GwBFvYfy56vUN2GzUWIxCCEa2GthYH2aXHPV6ptXTP5sYSymMG1gQNPh9/PV6udNTOEYTNdXsS2t&#10;we/PV6lTQ1pikMbggAAqT2HPV6lxQ16rZJrBPd96wIN+er1KJY45IZIlUggG1zre/wCvbnq9WdIn&#10;aEbGN2Ulhp3+n7+er1NNfhzSJvNzqe2hPPV6muLL5rJB51wUINtCD/Tz1ep4iwaGkJkiAVra6Dv9&#10;x56vVKw+mion82Xvp8Da/wDbz1ep9qMbpUR42e2h727c9XqAfqB1EfCKeWoa7RkbfZp7R4c9Xqqi&#10;619TsQkxCZZVMgYNstYgWFx8fu56vUz9McUrqlFxCmXylljsUYE+9a9xz1epYVmaamnRYHUbZt1y&#10;dCTe3x056vU9YRX4bXxBpFXzBcFfdXVWP8eer1OtVV0OC4LLK1mdGIITUEd/o0HiOer1BZBmLFam&#10;ZJYG2xKzknUAA9hz1eoRqHMdRT0Ek1MpD3Xv3PidDz1eqdhfUaFqeandmj3Egd7hr+H09uer1NfU&#10;CsSqwF6IgCUpuDEHUEe3nq9VWWecrnGMQqsNmgY7XDXGhZrfwvz1eoueK9CXmxEVjEiWN9QdQFY+&#10;Op1+vnq9R5+i1JheEU6YNBGvnQldrKFBCm+h9na33c9XqOTjHTPBMQwMwvKGMqgFIx76nubkrY37&#10;ePPV6ia4p0XrsCxBqfyz5YLNE1tCD2A/o/p56vUL+H4bP/JEhQ7mdQpXQWtrYfd356vUTP1GUNVT&#10;YcZKN1SOZZpL9iGC6AePsNvu56vVWpHjePRr51TJuEahZL3AIubEa9/j489XqQGLmsjqP99yiQmx&#10;IuSGUjUm/s9nbnq9T1RYiMKpEotn6NwAVAsqrcki/cW7ac9XqOB0GxrEIcyxvBIWSR4yqAm6WUDa&#10;ulyD7ddb+BHPV6tgjo3VS4vgFJJLJ7zBBtuTc21v7P7eer1DdmHBExHCysZCSKxA3C4J8O2pt3+v&#10;nq9VS3q9w2rosHlptyxz74zuPuqLXPYnXsBz1eon/p0yrU1eY5MRqJPOYyxlwBfcSfA+y366c9Xq&#10;vgyUkEOHQwX2BV2ENcHT9Tz1eoJetODUWK4VW7VWVWUtewLXtcHXuNB93PV6tef1KYZJg9bV4hRS&#10;grBfeBGL3Op2sDoPaLH6Rbnq9RXcJqqbFZKSWSNhNAxZmN9trdtNDcfT+XPV6jM5IzZTYTPTpSFX&#10;ZBuJYaWPceN7d9fj8eer1WY9HayircMSRpFkY7WYKVsCfC3hY89XqNC2HU0WFmoBVv3AXIA1767f&#10;D9nPV6kctXHS1DRyRll3Itv3QSe4+HbXnq9Rycg47h4oqc0h8thf3DqT3+8c9XqFDFKpmoJWkk2D&#10;YSQAQbWPu/C/bnq9VMvqFzFieB49PPhpaBdrFFXQAKdfqOov8O+nPV6gEyB1iqK6VYaQeTLK+whi&#10;CCUFzbx8Cb/E89XqPh0yzDU19K1TUSEbiQNdFHtHwv4/T7Oer1WA9Lqk19OjSSbyFvpYgDwA/p56&#10;vUJGPQw1VNK1Mwj2C+uvbW5+i3PV6gWXF6OnnWeoJ3B299lIG25/v56vV1jeIZanlSOouu7UlCpv&#10;a/e/t7c9XqSaUeWqkpCEBG73PdXQ9wW56vUMeXMCpoysk7rIig6G19L9j/Rz1ernmHKlNiiyVNGA&#10;UUEAAA2Bvewse3PV6iD9bOisjVBxKMB4d0jKToEIHfVfH4X56vUWfpNlKuwnN1RJNGJIzazGxG7w&#10;t9Fu/PV6jW5jwCqmpoMZeHayXZwPZ7P7+er1LfIdFUUcIbUPISQp7+8fb/Rz1epCdc8tHHcu1GHV&#10;ClZBd9ygEhBclPeBFm7G/h2t356vVrtdUuntSmYpsWwq9OXYsHVQwsSCAQb2AP5c9XqeuluW6ubG&#10;Fp6kXa4VnAsGa4B0Fvp056vVct0i6dz4NQ+dEiMxC7b97EfV+XPV6hmo8Ar6arcU4A9whj2uCwOn&#10;3c9XqXuX8qSU2+SBNDcEbRc+3Xvz1epfUGHvh2EBTA20PqNpAA0Nge2nw56vUXLqJn18ErqumgVv&#10;lUUt3IKqb318B4c9XqUnS7OOHZmoY0hR9qR6kkEbu1x7vPV6hkxfIyyhKiQeZbQHbYkWvYW/XTnq&#10;9QY4vTYjhGF1KIBFKQSocEgDW1v19vPV6q8epfUfHsGxGcxqyhWYkaEEeF9fE+3nq9TT036y5/nx&#10;BqQSKVlJYRqAChBsRoL9rm51Pt7c9XqtW6HZxxrMuHqmYpCo3KFfdcgAdrHx11t8Oer1D9nTBsPz&#10;fgr4YoDo5Chyqki2ob7x4c9XqIn1a9KUeNtLXoyQbIydFJ8xgDcjQi50Fuer1VI9U/SlmXDcUmTy&#10;mmJdmIRLWJ7FhY6gaXHfnq9UjoP0TzFlrG/5osMkJG6MHVbk2Og7EAac9Xqu86WZRxmqwGKLEoyH&#10;2qGuLA3HfTW456vUJEOXMeT/AEOf9HErFQ203uDr9XPV6nrPWRK3E8vyYTv3SPGR7q6Xt7vgSD8R&#10;z1erX99W3S7MeC4xUYzVx/5UhSm0Egra50v3B/Xvz1eogeCzzYI4sjq24gXBBuDcAXsSPiOer1XW&#10;+kr1D5iwWagoagiKAiMrHGSfdOhNzax76e2/PV6tgHpp10wjE6GOmFSoexADdyfj8Dz1eo1eW85o&#10;kkVK7DdJZtSLgHnq9Qpy4nTSQkhgfD43OnPV6gxxRaemnNT42YX8bg/0c9XqDbMmMeVTuhKk2IFr&#10;d7dv1/bz1eouOIVWLq8U1K1ytt24E63/AC56vUOuVc4baaOlqHA8yw72sfv9g56vVLqo0r5XeA3S&#10;9u9yx56vUNODUnk4dEVUglde1+er1NdRRtDXE/ZH3ntz1eqZVhZ6f5Q9iLG3PV6iq9QYIqVvLV7I&#10;tzc9gb/s56vUWPOmAUecqGow2ohSTzkAUlQSPA9wfHnq9Wtp+Ih6MKTKktRmHCwpVXLBNtyGbvr4&#10;i57Hwv7AOer1a5uasCXB8TkWr20/vuGL/ZBuQTpr4c9XqxYDkynxDFT/ACsionqWRBtUkk6WsCAd&#10;Po56vVuU/g8/hnUODYFS9W88UTS1tSoZWfTy1IuAVNrNoCfZ29vPV6tjbAvTdl9MRjxGpS7x9rDQ&#10;89XqMlgGBx4UyRUxCogIFvDXw56vUrKzE1gRpGIbaD28eer1BzUZh8rzCrXa5tfW/wBPPV6i35jz&#10;+9NjTb3JbftI7ePs56vUj+sed2w3JM1aJCwVTcDW5I/Zz1eqk3pN1jxDEusEsNLNvaOdgV3XIG7W&#10;/wAbm456vVc3mXHoYMns1Yhv5RbS5Ba3b7zz1erXf9R/XXHMndQ5Eg3JEmpe4AUkBrEeN/489XqB&#10;DC/XpnLDKuOeNiSt7szEXHtKlbG4P3/Tz1eoXKX8QitnV65GIliG1i5J0YC+3XQ69v6Oer1Rz+Ib&#10;jtEprKudTESbLqpsDawPa/j8fu56vU8YP+IhiU7SDe20jcFLm4APc3DA/Qbajnq9SQxP8RDPMUgi&#10;d1CyHcCE2t31sRfwueer1Ra38QvFY6KYSVqxvKAU7AggeO46g9vA89XqR5/EZlnxKOkw2rikmVWU&#10;HeCT393aGuSO/s56vVGxL1w5ix+BqqAmN/eVm3EEm1zbX6Tz1epIH104v8pJL5sjtGSlw3utt93Q&#10;+2+vx56vU31PrmzHC6VcVZ5e0qrK5JKlhr4gka9teer1ZK/1uZsjkDfNKpkRSGJsAPbbS17Xseer&#10;1cF9YuepY1rIHaaMAssqudoOoPYjxvz1eoKKv1ydScdrXR5AksD+W0kbHUABtrA2Hsva+v5er1Qa&#10;31mdSavFzTRVMqWjWxLspGtiSVN7HuAO31c9Xqzf7YPU6siNKlXUI0bHzHErhAVNg1ydQfh9fPV6&#10;pNX6wuo+K1VK61zLJSM6squQGuA3e99LePPV6nHEvWF1pnp9v8zdqRypZCL2cC6lX0YEH42+/nq9&#10;UTD/AFp9e8OkjglqZ6mKcqDKrsGjI9ut7fRr7R489XqUNf66/ULSzRxxYrP5e8DayhiF9rdm/P2c&#10;9XqU03rs6yioKQ1MnmSAFASVA9jGzE6+wc9Xq9S+t7rrVRztWTxyPqPckcFT8RYgk9+456vUma/1&#10;gdbI8PliMgK7Q8bNozEn7KgCxt8SPHvz1epLS+o7qfiib6ySWfzwC1re6dfaRa5t7eer1MU3qG6i&#10;SSvS1s0jx+6ig3LEjUjTTnq9SZxLq7nbM9GtLT1DyrHKFIJVQu49zbW49nPV6smGZkzJBXJT1s00&#10;iIDIStyN3a1wPEjx56vU80mbM+WadhPEk7FRe9m8AfaPq56vVMxatzlWYU2GwGRmcJuUszBSpuTd&#10;jfv2t4fVz1ephnypnTGsIjiRWeXegEYJuNe9r27m/PV6l7QZHzRgsZnlgmWSnVo5H1sSwIK3U6i3&#10;j256vUK3TLB8wLK/y0Ri1BLSXIBYHXvfUXI156vUM+HyY808aQeZO0RZSwU7GZGNzcki40Fh/Hnq&#10;9QzQV+Ywkle4khDhVIXdcEaEk+Pbnq9QhGmx3GsEioZWPvKWYi4It3P1j2c9XqCLBumWIY/ismGC&#10;B2juxDttJdQNAADcW76/s56vUMOQuhNZgkwlxBVeEPvU21A/wi3w56vUYXDen5NUirESGUsoGgPt&#10;ubHW1zz1epeU+Q66op0anQNDJ9oN3t2Ps56vUqG6eyT3pqf9GEVm7aA2119vPV6g5x/pji7CKdkH&#10;lm7eIJtrz1epDU3R/H8XxCSWrijEBuo99g4PgbW7/QfZz1eowmWOleF4bRpEsV5SSS7FSSQDYHQe&#10;ztb8+er1NWPdP1p6kUg2xF3Um+ote9/v9nPV6lHSZQhqVkjnIsuo2aA/Tc89Xqx5hyzJHQLDDGEZ&#10;l3AeGwePwPPV6ivZqy9VTVL1EKlY0DFlNwSB2I7gHx56vU14HRY1h8LT1Z8wsGCuRax/d007fs56&#10;vU/4XjOLwV6x1blgwZCb2ALX1Hx156vUKuBY18vRGK4aSMC7EH3wDcfXbnq9TpSY9TVherqpNsbW&#10;tbwJ7geOnPV6gY6h11Whmldw0ZiLpZrkt71x7Bpb8/bz1eonWJ4XX5hr6eRntOSrBj7rBRoFsTa3&#10;PV6hwyR0ip6eGOorAfOgl3SL3WTUldCSPHuPZz1eoxOG0tNQwtHTFYgtzcWHsuPq56vVDqs4Wlko&#10;GDmYKCCDcAdhfnq9SdxGqxDGI4yJzEqWbcDYgDwv8bW56vUW/qpi2YmppYKOe0rb7IB3FgRr4X9v&#10;PV6ilwZIzLmyqAeJjDEW8whQxYgggbrEC5B+76uer1DxkboNBLDJU1sXnSSxMduvuOxJuO9iDpfn&#10;q9Ssj6T4q70saWcw+7ICCBuGunu89XqWeAdMq+oqmxBo/LALIB3AAvoPaL/s56vVLzF0pq8Owk1r&#10;pum1KldQSOwsV7fTz1eonuPem/OOa61EAu1R+nXuCGVtV07X9h156vUOuVPSziuGrDVmILUEDzQS&#10;CAfE2PbtbT6PHnq9Q5w9ATUU3ly0xDG+1htJ23Pb7jpz1epgwH0+1k+IzQfLFZIJCFcpcMjWJYk2&#10;AN9PH87c9Xqsc6E9Pv5XTNTV3vBAgDgbADqSAo0+vnq9Rjv6tmsiNPHdEa6+JsfA2+PPV6lrhHTm&#10;nCItWu5nAJsLaf8AIOnPV6hLocm4cgSGpQkHQN428Pq+PPV6lXguXqOgqN/a5N10AJ9vs56vUtJq&#10;2mSmJWy2t7PA89XqTdVmOlenYbxuBv8AX+3nq9QfYviL11GbN7xvbvf6bac9XqQtc1Sm1mWzAkNr&#10;cbbdz8Oer1B7jOMR4dG9JEg8y5bcADceIH5c9XqDupx6gqqkUckQLABx2uT42Pt56vUjsZqqmTzI&#10;Iqd1TtvJBAPcDvf7hz1epIUeG1FbXywVEnl6jQi40F7+HPV6hQwPD8PqWvETIEUmRjYka2PPV6lJ&#10;RUmF00ZjZVDxyHabC9rd+er1MGMZqo8Lp2cKWQKWBX7QYXHPV6g0h6lUUFWsNTL5M8l7Bj2I10uR&#10;9OnPV6mDHOoy3l/ThmpQWY+0EeJBuOer1A1mjqH89QFIEWRywBvqoBI9tz7Oer1AJnrPtfQTNHLa&#10;NIEWUWIs5v8AZB+jnq9QN451Lp3w2XFaitMXzCO0Shbgf4d/iCNNOer1F/qeo9F5RjC3lfazFzYk&#10;EnQd7eJ+j6eer1SMO6z4jiSLBhp8l1AbZcncbkAHtr30P7eer1DbkH1Fvh9XWSYuWdKaJCIlOoPa&#10;511W5tp219nPV6hkpPUXlzMqrhVVPGC92KMTYg+y6+Hx+PPV6gy6qdOsv9QYHXDTGZAgYlyCWVr6&#10;L8fEfVz1eooOO+mIUNN/oFnhiVnl3NY2bXt8T4/Rz1eogXUfL1HR4tV09IvkRxgp3+0wvu+0dQRp&#10;/fz1eoIcs9PExepYmBRFPG7AMdSVuB7vxt+tzz1eo0vQLB6PCc1IuJEeQXW6t7rAAEbQdLX73N/u&#10;056vVbBkPO2H5bxenVvLiWMuzIp1Ib7JbudBpz1eo1j9RKbFoKWWh2mIKrsw1Nx7LHvpfXnq9X//&#10;1tOWeKOaWSNgP0u0AD9031+/nq9WKqoaGkiXyUBMlgxJ7Ne2l9TYc9XqY3gU1Imd96KdpAFvd8Ce&#10;er1ZJvNlBjTS4srAC4A1N/geer1cHSbDaWR4oYyZWQhi9mVbG4C3sQe5uCfYRqOer1MqU6CR/LTa&#10;WBvtGpPtP1c9XqwUsdYKyZiCYCqKg0BDXNzbxBFh9P5+r1YJZ9rGnF2uRcaWIv4Hnq9WWlSKpmaa&#10;X7IBWx9o1Hw156vVh85UqUWYFtp0J7E2svw056vV6qdKd/lSNzAFx2sNdde3PV6micpDWJTrD5c2&#10;5XBIBLX7/fz1epwqvO3IoZY2BO3cCQSe2gt2+nnq9Xc88tJWxBwSimxt4A6jsOx56vVmhr6iqQzr&#10;+iG73RbSxPhbnq9Uh3+ad4yTdCb66Xv9556vVxrZKOTy5qoX2upUHsGHY2tz1erOaxnBlKn3WNvA&#10;C49l7689Xqeziz4aFgF1Mqq/0e3w56vU84fm96eZaeWTasYvbtfTxAsLH9deer1CbR54oZKWOesc&#10;bVYruB194a6jXTnq9UahzDAYSIlZlJYlr6nvYn6f6Oer1N6tSYlDUTwRlXUbrEg+IFwLDx56vUG+&#10;ZMLSvjeCdr+YoVdpIJPjqNdDz1epFVEIh2U8Ivbvr99+er1MctTAIoqqeMqlOxjWOwHu3729n66c&#10;9XqkuaHGUkr96boiEQka38bft56vU3VZiqpGjWEyXAPmW0BGmvPV6skDI2KQwrCIi0chYjS4+P08&#10;9XqXWW8vtmLF4qLBkeRwxA9wn6Tbxt/fz1eq6r00+h7Hsey3Di+I0R+YlQhXZQGddCbEA6/wGl+e&#10;r1HJwr0JY9hGJrPgiSuAU82JlUgXH2m0JPe2h56vVY30T9LFfSvSTYhg+x0sWuilNwLWJUkntr9N&#10;vZz1eqw/AMj4TgNT8tVRrtYBAqKQQba3/s56vUEXWLNuXcnUklA8yKZbkrpdQe9ztsL6ad+er1Uh&#10;dacaGM4m7Iq08XmsBGouSCT3Ovfnq9RRMwYzVQ4W2KYdZZqMlYNtt6srmxBGoItcfUeer1EAznj+&#10;Y8053xHNeO1k1ZX4vK0tdV1DEyTS3sSx8W179z489XqFbJFNJTtHiGFzCrkcpsWQB4lMZIJKkFTa&#10;+oPc6Hnq9SDr6WHAsxT08NFHLHVTu8q6jeSCCIwCFDDvci3w56vUssMp8RpsTXyo98RBCKx95Qbs&#10;NLHsPjz1epPZhxqooqk0dD7klQbSgnsA11Y+IuR4ftPPV6lxlvNdfQ44r5mTyoREAskbb72H7pIA&#10;9lyB256vUM1JnvDMSqf5atRbzNpSxJuSCNfoufz9vPV6lRNluBY6d6a8kr2BSOxaQgGwA0AYnx/v&#10;Hq9Rd+rD5gXDCKeikhMZ22ICsq6WLAAg3B9v7Oer1FBkrMdieqcFDPGpKkXAI7G9tbgffz1epXZb&#10;xurmp0iqqWMeYVAKsd24i5BBHiB256vUrAlLHaoljMqSD7CjWxY2AA1HxPPV6pwx+ow+ZaSpheOO&#10;QlbH90dwSde4FvE89XqnLnlsTfycOZiY1JKMQNVBBbw8Py56vUyjOFFJiAjo3UuqqrhWBHvC7W8R&#10;c89XqUmW83PSxJUH3lMjMABrYEgi/e/jz1epZYjmCkxmIA3YOGFraFSNvh2IJ0P0ezX1eoH3p5MJ&#10;rUo5Ad5bcH8O+gHsI56vUYHph1KkyisiyKjPcoAHXcxA0JX8r/2c9Xqsf9P3WrJ1BLDiWYqxI5FV&#10;QGYsQjOSWLW1sNO2nPV6rScg5ny/nz5WuwysgqIUDJvjvtYm9iQV/Pnq9Qkz5YwmkUmOEM9LvcuD&#10;cAW1/Pnq9TfgXVrDIqkYbUyfpE925XQgXsL7bc9XqMhlHOlLQUzYg8nuxlSoBB3E+H9nPV6lpD1o&#10;ozWzvVgROrqikkAEWB0+i9uer1DPlzqbSZgrEp/PAkBG4DUg27/dppz1eowmD4jDPQgSWd0vtudS&#10;SPaeer1PK4kqEinF3Ujwvrz1epT4RjhjN5rknnq9StTHo5Vu9wPq056vU11tRR1wJj1uAAdO3PV6&#10;i59YemVFmjLVTJ5CyTge7dQLnt/h789Xq11PU/6Ks7U9dUpl1hhhkBMUkkfmJ7bFbqWF/YQSPG+v&#10;PV6q9psBmybjFRl+c3WI+W52kHQ+9bXQE+Hh8eer1CjgeJRoyxupWMhhobkAjQAnUffz1ep2w1ka&#10;GenqiHjn2trqV02kXA0tp4c9XqbosTmgikwy4CKLBwde+p+64/u56vVHSGpjxAVCptiIAZjpcHUM&#10;fHTTnq9UwYhFVUPmqPOJk+0LggHQ3PPV6uEKTYFWzR0qhWDLcaWCkXXX2fRz1epA5/r8QfLVRJDC&#10;DuiIKxe9Ys9gVI10JuT4a/Hnq9VO/WhZ6CrqJKj3pVYptuASreI7fZPs09vPV6ioVcixzWdR+jut&#10;iQb31ueer1NHzlQJVJ/eI0FrfDTnq9UOqo2Msa1BKLFLvUAkaka9u4/Lnq9TgKxCVLAKyuD9Ivrz&#10;1erNXQviFYZ6IBQCCosBYW7G3hz1erGtBGtjI/vk++bag37fRz1epwwpYzTSq8O0xkgNc9r/AHc9&#10;XqwiBJaDzSfeJIJ7eJPPV6mWWPyN00lypIK27kr9OnPV6uLtHMRUztct7xGmnjb6uer1Nrl5Zlmi&#10;Yb/et37Edj9HPV6k/TpXriUtbu2RD3CLWvp7x1056vV3SJT0DS1AkZlvcFgDbS1r/Hnq9TVDJUQs&#10;ZJkDyyg7VXQqASddbEWN/p56vVkNZLSyR/JksjEk2UErfve49unw789XqcMMxCrM84lsQjALfQsT&#10;rp4ePhz1eoTcNVcQqooyQLWDCx0vrpz1eozmTIEw2nURHcVtZjopuex8dOer1S825llgWSncIY42&#10;GiEXv4ga89XqAWux2Kd5mSQO41UMbk/A89XqS1XUQfPM7J7m0aAjdu/eJOuhPbT6+er1B62IYfNW&#10;SUU0ggkazLuUkkdrA28eer1N0M6UtFJGkpmcbrgaktfsL89XqVOF0szwQ13lhA1i261yfEeznq9S&#10;txKt86EMm0hEswA7fcLc9XqDnHaylllFgJZI7WTvY2uLX/jz1ep+y358FMJqpbtqzgfujwJ9oHPV&#10;6oklckk8uJMdwmIUILWAB7j2a+P0c9XqcIV82kLvdQ9yLAaewX56vUm63DK/DIzWBVdjdQpUXJ8P&#10;hrz1epJQU1dWzpLLby491mNxZxe4+rtz1eqaVFNgrQVQIcFrd7kbiwI9otz1epwgaB4oHh0DqSwO&#10;mvxHtHPV6mjH60S0K09PH7gBLknX/gbD7vZ8eer1NuGVPz7hqWIoEsCWb7TdgPrH7Oer1ZK+ucgN&#10;PES20hkQ6FQ1jqPbpz1ep9pngKLNVkCJgFVLDv3IJ8fZz1epJ+ZSTPNFXrsSQnYewUX7D+PPV6o0&#10;OGx1jvAsoViQRc9xe3b289XqUlDPFQzihpU3Wuw7WFzYgk+B9nPV6nrBaaKZ54oSLKzXXSyk66c9&#10;Xql1JlipWCFNiAKbjQHx1HPV6mUQ1dFVJMzE7yEIAIsDcluer1ccadcQq4HZSvyqasFsWsfb256v&#10;VDw2RamuNdRyhpEuALaafA3HPV6nqmrIKk1FPHHeWNAyk6gsTY3t7Dz1erjjGGRVFSjom82QG9ra&#10;jUf0Dnq9UbdQQSNSnUKdAxBuSO31Hnq9TauEVE1cKqIBBbaVGosb6+B09vPV6lrQ0sULrI+1xs2j&#10;4WP0c9XqyTU3zNYsdIpIUttKm1j2IJBH0W56vVMpKSujqPmp4y0tgANLKCbHXnq9S4p8v02J4oKW&#10;uLRxIFN0W/h7LjS/x0+PPV6hAoMsSwVwTLtCZTuG5QdzuCLXC2F/p9nPV6uVZRUk08iy04DKNqqQ&#10;NGGmoHiD+vt9XqT+MYdTvEXrxokbEkWFvA6+znq9SHkwWho4gKdRsSwLeJ0/geer1NIgiilaenXe&#10;OwJGtwfb2vrz1erqpkbcDUKVjuLHQagXNzz1epmqMOFbFPUUsojABS4IJBOug789Xqz08ZED3NmA&#10;AN/3reznq9TRUVjnC5jTsoZCdWUG1vpB0tz1epprqhp8PWVY97JtIIAuR3Nraa9+er1MtR5tdVK1&#10;jGFjIQWNwxJGvs56vVDDg1PluymaG24kX3m1gbD2ePPV6s0TU1RUR0lbEwZWLEroHIPu2vfw56vU&#10;r4aX5apGIAn3v3RY3Oosfo56vUvcMqwVV66JWJ0IvawN/wBRz1epTzSR0XlrSm0O26gkMx+kX7E8&#10;9XqSxqV+YeokbUNYL7bjS3PV6orSQvAKiJCskikNex19n0c9XqZzB8xIiyEhhc23ak2+nUfDnq9U&#10;eglENW0LoXYsrfZ+x4Hw7WF789XqWtJRiWY1AKFW3MWZgv0i5tz1eprrvMlMoQKJHXapGoHssR4c&#10;9XqTIpqpJAd481CQ3fb7QSPZfnq9Tzh/zDK71SbhZrML630Hj4j8+er1CDhdHTxQU9ZENU2nbrod&#10;O9uer1DFh/nV0eu1X0AJPxF/rHPV6hDwTCKqrqi8I87yhbuPfY/aUa6mx56vU/5iydXx0j18sIhd&#10;QG2m6kra9gCL9h3+jnq9QLVdJUCSSslhZoWXXcvuiw0A7f3/AHc9XqR1XCKgmWMbCdNtu47/ANnP&#10;V6khWU5eVpBGfPkYkDSy2056vVjpoZXZ950C6k9r+J9nPV6mlYvLjVHN1kJI7akeH1c9Xq6qIqVK&#10;MtSqyK1gbGxv42I156vVIppacjcxBVRt9mv6/nz1eqA0gD7QosrW97xub356vUzVNQ1I4UdwTcHt&#10;t7gjnq9Uh6SomKMhN7FrX7jU29nPV6vU8VV5k0UxICW238fgOer1Pqk1EUcsw2qy2IJFxbv9/PV6&#10;m+tSN5QqWVYxqB3IJsT/AG89XqxyYcyzolMvugkMp7MDqO58Oer1T8MoGkrkhpIrlLXBFrg66Ejn&#10;q9Ro8k5UhfDimKRJLACCQRoPZcA+B1+n4c9XqH7Dqijw3ZFQxLEsyrHFYd7i/buDfsD4c9XqXmAy&#10;1YxNIMSptzD3SAbDuG33IOo7W8fp56vVcD6Z+my4pTx4kYzNTtsazC+nYqD4a6/V9PPV6rjulnTO&#10;lomSUAkOyFfBQFtp/Zz1eo501b/KMNjWm2hrjc3YWGhP0j9e/PV6gF6g9VUpK8RwhRtSyOSSxa/j&#10;a48eer1F4x3rDh9XhE20iSpe4fdcAkA3J1FiBz1eqqTq31nNJXV9A0knlrI0e7cze62twNBtN7aX&#10;/jz1eoseKeojEqGNqGLdLErqQRcn7Nrdvjz1epZYB6gK+CliJC/pQF23A0sRc3+7nq9Q0ZS6tQV9&#10;oap1MbIu4FRcuBY3J+oae089XqA/qVjuG4bIVoIDEi7zvLXDhjuN7/WO/wBA7c9XqKPWZ0fMO/EJ&#10;I29wyJHpYE2NiBp4c9XqBnEMy1cFQs0QCzEAqhGgIOt7+I1/v56vVGp8++TBOcTmQKXIChdtzb29&#10;j3789Xq9iefa8lUq2VYo0ABViSb6jdoPDnq9SFq8Vkr6OSWKXfoCgOh17DXW/PV6gsmxhaesKV7M&#10;ZSCFuSbMdexJGt/Dnq9U/CM8VMMaU9bJ5U0cymNidQACLk30vz1eo2vSH1LUeF4zHQVlUUaQ2Dgk&#10;g2BDKT9mxOuvhc89XqPHiGass9TMu/IysJFkCHfcEL21UgeGp108CNTz1eqtbrp0gGF4nVVOGFlW&#10;pRnEg/xW9l/b7bc9XqIriVbV0HlwOXkIcm76tbQkEnXXnq9TLi9YEovN3CzMWZRe5v2Fvj489Xql&#10;4FmWejSKlsUfsoGgA7AA2tz1eoWMFx2WrLS1aH9HYsb6EjSwPPV6lThOK0s1f50g8vbYre9ha4Hb&#10;6eer1KClzLBhkc8dTNvFRJuCE+7dVtoAADYeJ/bz1eoOsTxaAOKqjRqhI9u1Vb3mYG4NwB2P1c9X&#10;qdsvZzxJKiKkxRxd38x/fDAa3W51OnY89XqNj0+6k/LU0WJxSBIhJYliddewH1/rfnq9Qz5uxyjz&#10;Rl9y9gZCpIXTUa7j8Rz1eoknUDD5MPrf5lTDbJdQZE2hWA8Stu9tCRYnxPPV6gkxXGZIoIo4iqNE&#10;6ncO+062II+PPV6mM1BjmhlDgMzXvpbaWN7nw8eer1LLCayghm+UOjK6re3juuCp/UfHvz1eo5/R&#10;3PY8uahkl1Vj5av7x72uQdLHuAPDnq9SqzZieHYfRzV2NyLepUJFrtVWY2uTYm9tAPr56vUXeHMz&#10;4BmyGnY7WJJjUWJItcn46ft56vUczpT1mxjGJIKFpV3gOC2gIAFlBP56689XqPP0xzxiRnV93mRQ&#10;xtvuQSSSWJt9Xjz1eo9XRPqvW0MsVSkoCzgb0JuTc2Xnq9Vg+VOqGDUsiSq26Rdu5F7Ajtz1eofs&#10;Kznh2M0Kx/a3gmxsbc9XqIZ6uOjGH5wwSsrp7fpQ7AgD3Dt7a3JUnX6Rfw56vVqF9WMo4hh+c8Si&#10;xanO2CUgXFtLDVT4g+3289XqB6GaPcUcbo52KAkam4sSfoGl+er1ZcGyzg0NROaOMMCUUMtgBYkl&#10;Rb2dtfq56vUuGw6SmpGjWIXa+tiNg/dI7/fz1eoKM0Uk1bJ8nERvFmY3voDtBOg056vUWbMdE8GL&#10;NhVUC0qsfb9odu9rEdgOer1I6aRJ2W0TLtBBLa7jfQ+Nrc9XqyJsCyPJbzLjTS36jnq9UF6laQqW&#10;lHvmxGlwPhf289XqwVs9ZLAiUzeAANtTrf8APnq9WCDDZhIWq0Kl72B8PiPgeer1KjD4YIkZv3hZ&#10;RY9zb2c9Xq4YnWpDIYoDvYEqbeBtY2Pjb+PPV6kxiNE0KGSDRWFyQQDc9j3vpz1epjqphWxvRxXU&#10;qoAa+t/G3PV6k/ClDS0iw1c7gyO0d3NyWH39+er1Pah6tGMR8mRNt7KLMQbAnxNwLc9XqU5Z54Uh&#10;KqFRi3bW5/p56vVHkp5BMPlgCjqd5J1U+wDxvz1epoq6ZKqJYqlhG7N9oewHT7xz1eploUmMoool&#10;sgkbd/xEXt3+PPV6lLSxSpEvnKAzFl3Xvt/LW/PV6sEks1VaghYqu0qCPAk+J/hz1eptT5mlUU+J&#10;MsiqxFwm2xHtOt+er1Jualr6utd2VLKCyL7SdLbvEeIHPV6ldRVMMlGqiGyj3W9gZRrrr256vV4L&#10;eo+YYXC2A9h+PPV6o+IYhEWCBDYkEgXBNrkg+znq9UKspaafSEhWZA2390A/tHPV6mymkmIEOpc2&#10;Xx+Jtb4jTnq9XWJOIauGliJKSkBlXRiwPsHhbvz1ep8paunCtHFEUSNyCPAm3e3sHPV6p80NOtEY&#10;5o7uOwA+Hf6+er1IJ46lK2SadC0enbUjX9g56vU/Vvys6JHe22xV7C4tqfv56vU2eVUyUE7wEKr7&#10;ttu5PtPwPPV6sFSoqYqWKhjWJwrK5NjsAP7T4d+er1YZKhaatNFTxEMR/ldxsATrYWPbnq9SkpxN&#10;MiblvEpPbtu7KdPDnq9XqrDap5TInuySqA9u2ne30jTnq9UJEenk+RclHmdVAW+gta3t+vnq9Thh&#10;eIwsnlbWYK7x326Apqdex+kc9XqXuHVL1RWXy9Bca+wa/Rrz1epprKHyal6hmDBmugHs9h9vPV6o&#10;CR10957RoslhGb9iDfUG2vttz1ep1kaamQ+SQVIU6W7DwB56vVGknSpDSRAbQQrNfu1/ZfuPHnq9&#10;TXVxyU+JP54DJYHSxte+p1056vUqKKqEYWWAXKoLGw1Pjrbnq9SnjkgSqV3lKhgL2GvvDUD79eer&#10;1CzgtRBFh1RLSH3KVRuNyGFz7rH2g9vp8eer1M9dL87SyVr2EhsDe5LWFj9Z56vUi4wVmp5ZafcN&#10;Ru7AEnT4356vUMOXZsT+egjgp2WnJVmlcFRcfZ2XFiDfvp7Po9XqEjHkpMYpxSmW0rNdyNLkEW1+&#10;Pjr/AA56vUCeKU8VLWSSYhZmEpXaL2IGgI9v8Oer1I6t8hJJHExjMj7gCAAfYQbHt9PPV6ktjkip&#10;AtVSPvZFuQD3bx156vUhJMUnlm0PuRr7zHsSTqPq8eer1Na4cXneGD31N2N72F+/j2+HPV6nPDMP&#10;pX3S0yiMyCzA6aDQWsPE689XqVsCQUPuOpcuNG8NNNfDTnq9UOcSLUlLgi2vwHhz1erIuHw1iMXF&#10;htKgeAI72056vUIeCUCVUIkkYJGqqhB9p0ufq56vUYPKGBSYNLHSTxwxxWLQOHFyp/xAk2v3tr4c&#10;9XqPX0fhomjQPMVFnZmOrFr2t7LEfrpr6vUb/CKfDkhR1jJYHap799L2+vnq9Shh6OLLVQT4ZIXW&#10;SV9qnUsWudouDoT4Dt4aAc9XqMn0u9H2d85zLTwQpBFIwZrAkA697WPcW7ft56vUf/BPw/KGlwth&#10;WxylW98sGZASot4N+XPV6iNde+i1XkegrBu2QTpIAq6FVAI8SCdDr9Px56vVr0dZaylgqahKwGRU&#10;LqHWw2qDpc6/f+y/PV6iM5uxiCtjeERkREgbb3JK63vp256vUD+IV8tXUlKdCzQHRiD9APxv256v&#10;Vnh2wANCP00jqLaaXOp+i1+er1Tnc0zu7PoT3J0Hw1Pjz1epNV1LEyy4jYtKj7n22O8ezWw056vV&#10;jknp/LqKiSLakW02tre172He3PV6pGFlJsSLrFsDIGUtcEHx7+32f089XqlYg8z7qcR3bUggdzaw&#10;OnPV6udVAqrSo9PvMjAWBIF7XN7dxpz1epxqY6WasgxGnGwRWG1e27sb97/Qeer1ZaeXdWSUnbcA&#10;oJta5OoHxHPV6sVJIzzIYQHELHcxHe3cezTnq9TnMgqHaOJghYEC4B0He1uer1N0FTSThXp7uihf&#10;fIsb+Onfnq9T7TR7KgVrHci7jqdCbaDW/PV6vVWKI8IL6Mfc2mxGviCOer1JkyNSx+aihtpZQQQS&#10;Tfubc9XqlYXC2J1yzwW2n3NRfW9xb9f289Xq2bPwnPSNlurqsNztmGljqmnjLJuRSY3aw91iCTYG&#10;99PoFyT6vVtTZKyxgmV6jyqaPYGsGYgC5A/U/Wfbz1eoWo+pOHYNA1M0iN7QLE+2/wBHPV6iu9Tu&#10;uSiJ6SKdYw273blSQTYWPjz1eos83USkqJ2pY22vqTuINz8NddOer1JbFerFHDJNAqExwoApuCyk&#10;97X1BP6+PPV6i6nqRieIY1WxS7jKosqnTcD7CLj4256vUE2cMuVOZHeoxCIwCUFkBIABC2BJ8CPZ&#10;8eer1Fhx3KM2DIJvtrKrFmA7BFNjf2G/h8eer1IjFqiiwrD/ACaS0TbkVwzWvf3vdJ9v9nPV6gXz&#10;F1NjiEz4cxJBEYu/cXsTob2B56vUGWMdQlSSeB1ViqBC4uSWAHxtofEc9XqASPOWIVKTCiPk+a7f&#10;bBJAvYkAaWP0/Tz1epZ4Th9JPI1XWgaIr623WUe9f6fYeer1MEtJhsqTVUUX+Sc2IsLKWJUc9XqQ&#10;lRPhlAlRT7EmaSE/avpcnQH2j4+PPV6gkrKOKnLUlVeNYzG8YfS24aad7fqOer1PNLPiomCQWYSb&#10;NI7gi+tz31toeer1KjGIqyigmdtu6MM21Tp2BAHa+vjz1eoBK6Spqp2qSSizDcqnsHHh3+vnq9Sb&#10;Y1McArK6W7liCALkaH2e089XqTyiOoQCU+8STr7L+P1c9XqYi9O800UgBWEizaXIPh28eer1Rljr&#10;THeA2iW+thuBuT489XqYZpanylopZQ08lyW0F20t949nPV6nalqZ6aJf0RneMgHat7/E+HPV6hFy&#10;tPTsriKW0jv728C4Nvp56vU602LVcyzV0F03XiDeG46Htr9PPV6hEwimiSA4hO4aRVX3fBmtbTv4&#10;89XqacUliqLGSlj0De8xJO7xAF7EW7k89XqCfF3qTUNNUxK1wFGy20C9gbDT9deer1ZKeompAYif&#10;fYAAntf4i3hz1eoQaTFKpoJKGoK/p0QLa1htOtvC/PV6p1fRRYehDshMgChre9Y6nX489XqSdfHS&#10;zyvWVACSQACO+nu92A7/AF/089XqDbMFSTIlSJWUOxW3x72t7Oer1M5xCq80xMqhHC7FHckatc/w&#10;56vUrqSuhlc0qLZZAfH97t+XPV6lXT+SlJ5ZVTUdgra9vH7+er1OclG1dTqYFDFQbLcdx3Hs1789&#10;Xqe8LjBcYTMbA+W24dgAbkXPiPz9vPV6lNiOHrV18gomIO79H47h7dD7eer1IjFzJQ0jM9yqMdxA&#10;Ni19b+Bt4+z7+er1AlmKoqqKf/QlDIWZmYWsABfQaDX2/f7eer1ZcPir0ZTOm4OQCB4Kdb/fz1ep&#10;YUVdOHWBYSY4r2YnQE+A+PPV6lNUVVClVU0yJpDDBL59/ddpFBeJQVBuhvfw0NvC/q9SuwnCqOph&#10;WjlItKpsb2tfU3I56vU949Vw1VNHSNKUan23FtHsCBY+JHt56vUE2LyRiSTaSb3G4sbjsfE356vU&#10;hxh00027UOxJ3e0ez6+er1N8lHPDKYYtYgDcG/ck3APw56vVE+XanqJJpVZxIgVW8BY6j2eOvPV6&#10;uFHSVs1QWaw3GwtYWANhb6Bz1epRQuaeoEkqjzIyVLDxFuer1GT6O9XKvIeJwTxOxiKlHgU2uCNG&#10;Ftbg63++456vVdH0L6vYX1Fyr8xiziOM7VVDId7C7gkgdje3hcDUnXnq9Q34hBFX1EaQRbI4Np8x&#10;dQE0ve+ovoP2356vUi62iWoxcyYem8RhlKC2rG9re3t4c9XqYWwybGYN1KEZUBLWF9zD3Co0JNrW&#10;seer1Es69dJa2fA5q3B6dWZVIAUbmUEi7eJ19g+ntz1eqsDG8qSU0+yaLbe5N+4tp9Fjz1epBNRR&#10;CramnB3oC2nZV8D+vfnq9XGlL0cRBcOWvqR4H9vPV6pwpoZmBl3Fnt9N+9/r56vVIjpKYOuHxoQ/&#10;bcSDYdz4/wAOer1KCnq6VnWn8s7XsBJp9Gg56vVOMKBhFDIDIv2g3a1++nPV6s0WG0bxuKMncFYj&#10;Txtpb6+er1NLUIrEVpbsQQoFibkH2geHs56vVnrsLm8kuX3NFYMnYj2dvAj7uer1c6akmxKffM6+&#10;WiAbB2vfvfx56vUpGoIZSuE3SNrqwI8VuDYac9XqUFFKmH1cM4W8R3u6km4YaD77nv8A029XqFXB&#10;8WU0gxBPcZWDWFgdt/s29htrz1epd0eMU09M09SgMkso2ldbErYW+jxPPV6l3S4Vhs+GmOoLTTyN&#10;HssSTYtbsDoB3P3+HPV6hVwvDp6IqfKWVN6xgjVlY6Aga/WfDS/fnq9RiMt088NRH8kzRTIoVXA0&#10;3bbHfY63F9Oer1GbyblipxONlxJUFgJDYBb6Gxt7bac9XqG7KmSIUkp5yfMnlRgPdBUA+BB0vt0/&#10;h7eer1GFy7lqHD6UD5PzlCFPdF2Cg2+jnq9QpYdl+hWiVKFFBZSACoG02PcfTz1epR4BhdaYI4Kh&#10;BYL5Y+BB1P189XqGjBq6norUkyXlO1VIsbjxH0+HPV6hYwuBqaSOBdofcrG1yBc6e3X+jnq9QwYZ&#10;h6oqSX3MTua9rsfjz1epWwziJzLKQUIJIPt/o56vVkOI0lNRSTKb33kG4/Ic9XqSVRi9NYzNYkxg&#10;3Y2K3+HPV6kvNUVDwNJThGRmVgCLEW/jcc9XqgfObHlhlG19GQKSQVJ94/CxP3c9XqiVdcIYVqI4&#10;xvJDbmtYnsNPbz1epjxOZp8OaSU2FyQb3Nz4D2a89XqDfFDVE+ZVqskTts1sbE/8Dz1epA4g1NE/&#10;kLt8sRsxdRbRdCv3c9XqBbFpIqanNRTyieN7N5Um0WOpGm29z3+oeznq9QCZimwqmMVJitEoV23x&#10;pDJZbBgRa4Og9nPV6kHmKqFbWmtpPsQhzbQhbdgw1Fj256vUXerwqMtLjKuAh2yShdDf43tp4c9X&#10;qRuN4TQs3mMhTcq9jcsRrf7tLdtOer1JFJJKmJ8LrCPLkU7GZiWLFj39o/oHPV6matw0QvJRzkQI&#10;ACpvfcBcHTwPPV6koZJ6byhIRdWKbCCNwbxv4XNuer1J+YQT1Mc11RkkLJa9rgm638Rr2On5W9Xq&#10;T2MQPJSyVG5vO8tlF7XDE3BHbTx56vUkwKmAI7kMoI3FiAdD7xubDX2c9XqW9Cl69gm3cigBSdxC&#10;sLswP06i3PV6slFiyztUQU6l9GiWS12sb6j2G/PV6lzhdQlGYqxT5e+yj2sw08L6n489Xq9UTxy4&#10;m9LKu+Nwe233WPa+nPV6kpjVBBhrGijbbIdxjVQDdifdJtr9X9vPV6me1UpijhsjLbczA3BU6gdt&#10;Dftz1epf4Di8sFPKmHqDqV37QLXJuRqT9PPV6lTh2apkp4opj5ciu2+Mm5YE2DAC+h76/Xz1eoSc&#10;UNLiYiqcNieCKxcq7KxY6C99o0a1wPAaX56vUpMp5rxjDqMUaArFJuUuu27C5sDe/Yac9XqH/CM1&#10;VUGHClhZ3EpXVFUkv43/AIffz1erHJV1FXjipi1y0m5DoRYAfxFxz1eqTDmGjplgp3O+AMFLoQTp&#10;e456vU9CaqkaStwwvaE7gBYiRbaL9Pjrz1eoQsv9XcR82iwqeBogY1X3yAbi99dQDbw56vUL2J5j&#10;pcVpBJNHZVULuUAkgeP2dCbc9XqDrGcvSjDnq6dPKEm0gEki99Tf6PDnq9T1gOJLBAKWoUIC20Em&#10;4sL6m/66c9XqEXC6A0VE1bDIrnUqE22t3W9uxvz1eoSsp5zxOkq1SZtwffe1wCT4DU9hz1eo9XT/&#10;AB6N4I5EYllVDa+l7a6fSeer1DzTNHWUQmBBLGxvoTfvbnq9XvlYZQQBorL8Neer1SpvKZjGQXIO&#10;uhsOer1OeGSHybWAA2kd7fR9XPV6l9QyqpBVtxsN3jbnq9SlZ6aKNiB7o8O3fnq9WVaNGUyFQFI8&#10;e9+er1TvLRE3woTsC7r+A8Oer1YpY4RSFitrgm2mnjz1epFT1yee+0XW3hc356vUm8Uq0ZGUKBcE&#10;kdzb4c9XqKH1jxLEJaHct9GBIvYBR7fp56vVVJn2avx/HWw+nZgRIAWsQACe30c9XqMVkvB6zC4K&#10;ONyFRY13mw7EW0PPV6mjqms9GkFRh6+5AovtAII76aDxtz1eoNcErJJqlMQaaQzSAERWINt2t/Yd&#10;eer1GShhixmJKOlXbfxN9fDTnq9SgwPp5DhFO8Tp5gmdrljcEnvYd9Oer1YMxYZLhjTVlUvgRoPd&#10;sPH4Hnq9RahmCFM4RwyNIsb+ZoVBQkdm+nX8+er1DjW0FXjeFhY5GYyBB27g6EaewHx56vUC/wDm&#10;jhfMBlncP+7t1W9ib/kOer1R83dGKxsOkWCEKhZR7lgSpJ8e9x+wc9XqREeVRlKsjrI7oNpVu2pH&#10;Y89XqMb02zZFWKrVrq7sRdrLZgBoLfE89XqGSvy9BXxK8cXmMQC3goBv/Ac9XqK3nWn/AJThtRHO&#10;pgSHciMLgk66n9p56vVXhn3EsI6jZ0wTp3X43TZfpaupmhmxKqR5IYVWFm3vZbW3C1hdiL7VZgFP&#10;q9RGcawinwXEq+hNZHiFHTVlTBHLGP8AKxRSFY5CoJUbxrYEgeBtYn1epDpglLSVU9XTuVMhFhv9&#10;1bA2AUm1jfW3fnq9UyhosPrJ3M7lPIA3p3ViBct7Bc/T+fPV6h46C1FFDja11W5jZd6rc2uoNwfZ&#10;93PV6r//AE6Yhhy4RAZWO1thVzqbkHT2a89XqN7JU00VK0ikMrN7oJF/7+er1FE9RPT+LOOH1RpU&#10;WSVlBQEAgsNLc9XqLN0p6RxdLaKaqMJaSUhwW2kqSToPHaL6X7fdz1eoXa3qA+D0T2P+TBZWJIJP&#10;7dCdfz56vUF+IZ+xfEKWYQspMfvqL/bDWW3c9r3156vVXf1eyDiWPfM1yRBZFeRZAezBmuG0B0t4&#10;/V356vVXfiOQMx5f+YfCaZzE2+SbcWLBibgJe+gv7QB2GnPV6nDJ71znbABHMPLDbrBgR4EewjTT&#10;4c9Xqtk9OeFYmtH83UwhEe7gX1vYdvAi1rc9XqODV4gtPh8LSaKD9nsPrG3vz1eoOa3MTVuJR0oA&#10;U2Y/G1/7Oer1GAyJmPZts3mSJtUkGxCdx+74nx56vUYPF8eavo2p4QxeYgFe+lu/PV6io9S+j+HZ&#10;kpZKNow9SyE3Y6qrHUXFtL256vUT5/TXiOC4o9TCurSEAqoBC28PiR4/H489XqOh0x6QjDqGOSbc&#10;0KqLAMSbHv8AD29+er1HQyRg7Zcp42pY9sRFgGOoJ7X9v3fw56vU4LjheaaCNQx1MjE2WxNrAjx5&#10;6vUB/UHD8ThpJDR/pDMG2hbbgL2J/X9vPV6gQzDi2JQRtLuO3YNDa5C6c9XqQ9Bn3EKOopxPGyQr&#10;IdxJNxc6Fh7LeHPV6jYZB6h0+MEx+YPLi07gEi1uer1GRwitppKeGbaGJU3Phfnq9QWdXsOhxnBp&#10;IqWMJ5YK+Fjfv/Dnq9RYMuZM+VqvMKixY/Z7Ae0/Weer1CpiOHRpSJNibCOKRSockC9tD8L9uer1&#10;I2LHaHCmEc9nZQwDKSCB2Frfx+HPV6g2zbn6nrsLrI6gAnaIimm4k9m18Lc9Xqq/6k5apKjEvlMG&#10;p9yFyJPZsP2jexF9dOer1DH0h6DGvzLT4k0W2ikOg2+J0093TUW56vVa7lLpZDh+HQ0gVTIsZXco&#10;0JN7EkdyOer1ZUytNhEkkTKJtoAuQASxPf6uer1DDgeC0MFGJdqvItm90CxJ9v189Xqac1Yg1LhL&#10;Yc0SbSWLdiQDcn489Xqrr6uYdBWyVbUNgalFUKQWGzW47ix+PPV6pfp9pa7L+Iw09TYRFVAUKCtv&#10;ADvqNDz1eqwbD8Zi/lJnq9to1ck66AG1/wCH6nnq9Ra+qeOYb/J5VopB5kkZdGN7MoPb4Hnq9VfM&#10;+E0mbKxlnjX9KwDhx9oA200JFiOer1CdlLpbQ4XM1TFDF5qrbzVWwsdQT2J00v8A089XqNj07qqj&#10;DqVEliVSGcjsQQfG4+rnq9Rxsk0y19B8uwQFgCLHUEn+39b89XqXGOYXRRYeFxJfM2KwW9rX8Oer&#10;1FfxnIuD5sxkvLtQk3a6hrr2+GnPV6hByf6fMvUk6ytFHOoDEMFAsxI7Dw0vf+089XqMNh/Tahwa&#10;gWmeMBW0vpe/PV6oWKZZhZkdABpp2uTz1epK1tPPRF4qhAtthve5JOlvz8eer1E9619AKbqJSSz1&#10;0SXs9zoWANzpfx+I+PPV6q28T9FFTVVMtVPTIyqoaIqpFgP8RIFjz1eoRen/AKW8x4DUxTzWjWId&#10;xoTre1+/1C3PV6jLZNlx3I3m4jVC4Y3G6xAA0B+H6+HPV6jcdPesvzs3y9dueWNl2udQVJFu3iDb&#10;Tnq9R3Mq5y/mFEkySGUKSGAABBHa/wCXPV6pmN41M6Gockhy3Y2N+er1AdmHGjB/lVIS4J3eI+Hf&#10;289Xq55eqIcwvHDCnv79CNVI7c9XqEipwWWgpkbYoG1yGAFgR2v7Pq56vVyy1VSPXrCQAjEfG2vP&#10;V6jJJXU1BS7pyNovY6AW01/Pnq9SCxHN2FB98jA3BsSRrrz1epMVWeIxDsjI13BjewH0H4356vUF&#10;GMYacTpp3qBvUhrjwHjz1eoFaLCKwVG0RhAd1j3sL89XqLf6rOi2H5tyhPFWR+ajI7N7oLByNNSb&#10;/d/Qeer1aRfqg6enA+pM2F4VFuSneQOWUEMytYXtpewv9HPV6hT9APp/PVT1H4REBsWCRGqrndGq&#10;qdyNtOl2Itf469uer1fR66D5fwTLuSqHAMHjWGOONAbAXJ2j7uer1GT8pKWn2DtY6+N+er1Mc2Iw&#10;UlO0sj272J11/XTnq9Qd5mzJPHhzTQuALMPAm/PV6gHXNr1XmQuwRlBJJNrjxt8eer1Eszl1Cq6D&#10;N5o5P0rLMdvxB9vt7/fz1epQdV8Snr+m9TVxn9L5RKqBtBAGt/jz1eqgvpJWSYb6gpaaIbFqZCzM&#10;bgmTcL3+B/h7b89Xq2RMIifFcuLSvZ0aJCxIJNyOw18bc9Xqql9UfpFXP08mMRQFHAYBioO9gdLg&#10;EeAGpH8Oer1V5t6Hc4y0khqKXc8MiDaY7b76grckHaNSRb4a89XqQs3oQzvXyyUssUsdO5JYDcp9&#10;02+0trfRz1epMVvowzpFso5aRpaaIjYXuxUkj3tbkgd789XqUqeijOx20sfu+aWZCATceIvp9x56&#10;vVMxz0cZroauOCEvW3BXcUChSFtYWAJGl9bnnq9TNH6M86ySwSDDmcRkRWFgADfU3toPy56vVNn9&#10;D+aaWMwRWV97BnERO1QfeG6/je3389XqcR6K82rDFT0tN5qbrSd7Mp/eAJ0Kjnq9UdPQXjEdDDFC&#10;FRWc6IrC43Fu20i4/Z4356vU70fodr8OnmqsOo4zLICC0qKW7WYk7b62/gOer1ZP9iDGMSD1EVE4&#10;+XVQjMCS3jex8Lk9+er1PdL6Ic3T0vkopJ90lAoCjUjUDnq9TJRfh05qTz6uqjWIPIX3CxDC4IJv&#10;bUdtPCw56vUsYPw/8VFP58ybXYH9JaykW91VGvgL9/Z7NfV6nHC/w6sWNJUQVUpl+Z2shWwCAnxI&#10;uT7fp56vUtMM/DopIsIZVj8yZ3IZ1UAsbWufskk9rnnq9U+H8OqvpYxRSRWCsdtwQST4k3Nx9Px5&#10;6vU7Zf8AQyYK56Wvpo9u0bXKHRgT29236nnq9TzifoO82SL5qBJCb+9GLWHhcC35c9XqaY/w+sOm&#10;SV0pdjtta8p3AfR3IHwH3c9XqlL+H/hZw4kS+UZFAKoCGLr3J921iDa2n089Xq44j6Fo6apjoMNh&#10;SWnSNAzyakNc9ibkC58Oer1Z6r8P6mopFrGtEslrpGQVuLntt1A9vPV6mjCvQtSYZiE6TgSRsSxD&#10;6E3Gh0+m2uv389XqWsvotwyeoomrsK8mliUxsQCu4999+5I8ADz1eqNN6MMuR1ccWAb0gBLSKRuJ&#10;IuRctckX8QfHnq9S8pfTFgMEnzGKUykRAiJV0PsOnbW/PV6p2A+lvI9HXvXViLP55ssXl2Km/wDi&#10;udx8L6ePPV6l63pkyhCz1OHUgje4Dezb8Pj8eer1d4Z6fMDaof5hF8mS4S6ghTra4N72He/fnq9T&#10;xTdAcs07ss4jhQeWu4IouQdSbKbg/Rz1epcVnSjBsPiQYSkAa4W8aABjbv2BPPV6lEelmEGGOF1R&#10;xtDyWCsCe9jceB/Xx56vU50GQst02HlkplBU7Ddrkjsfv9g+HPV6n2iyblWjnM2DxRpLb3rIoIXx&#10;1HgbePPV6nyaDL1LFHXB4mUEoxABP9HfT6uer1OGH4tl2dw0bRi2+6qVJI+B+jnq9UBM1ZXpZpVk&#10;mjCIx2AsAfo8PH9nPV6niHqLlhWERkVQbgrYMQfzFuer1JnE875UjlC1E4lu1gVZQAO/j9FrDnq9&#10;TX/nEyxC0kysjuLsQGBAW2nPV6m2Hq9lzz1RJd7Oqskd1vY/289XqasW685Rp4vLxMopFwWuL3+P&#10;u689XqRMHqIyPSRPJNMCqsQCSFIJ7d+48eer1R6z1L5YxOgFEtWiF9+0FgG0vp9ffnq9QXS9YcvG&#10;m86qkUKV7sy3uT3Pc89XqROJ9dsoTLUYZHIFWjI3/Z98a329jf6P489XqQNf1ey6GV45N1NIyMSt&#10;iNvhbW4N/Hnq9UrDfUBl+m86Kmn+yGfbKVUkLqQtyd1x2H06c9XqnD1HYHFRRoIf0YdiR7oYX1ud&#10;SLWI056vUH2YuvGEVlVadVj3G6aqAUvtv+Vuer1MdJ1IydWVCymeOJUVpR7w3DaewHj9H0c9XqEH&#10;CvUfl6KcJBUKwewO5gCB4E+I/X6eer1Yazrlgz1svyNbFuNrBZFIN9TbXv8ADnq9WDD+sWF09bJN&#10;LKpaVQwckHcfiL3FtBz1epc1HVfKppzE86q04KAK40IF7/Dnq9TDHjOWamiSQz+YWka5vqAR7fZr&#10;z1epYA4PgWHwFZ4kQncbdy3huJ0Optpz1epctmShoYKfEp3hjd/LUBZELMO19gO8e3Uez289XqcK&#10;jNGC0zxST1EY33a5YANuGmumvjz1epdYRmnK0KRVLzxLFssVJ0Dftt7eer1c3zLlyumLCRCjm3mM&#10;QBfXsO3189Xq40dbluPEZ4qVlkkjYOSNNW1DD2i2vPV6lRT5kwSmqHjmqYzuALSe7ot7W07G/PV6&#10;lvFmvBjBEgqEEq3b90A39v8Ab7eer1T4814bPVRxRyR+ZLtuF23tfx+Gh56vUOWXcw01LTlk2791&#10;mUDXdfT6e/PV6jNYNPRTrDMxUNsVjpa556vUtKXEaUgqNDot+9geer1L+gqIDRJG53Bb7Tz1eprx&#10;HGYKQGICxGpPwHPV6grr80CpkMBfb3uewt4fDnq9TdBLGLVCN7u7ax7g/r8Oer1N2KY9R0kctVK/&#10;l+UbKdbHTx56vUG9dn+j2mRKmNkmUo4GpsPy8eer1B5NmKCRJZKmwVgdpJuD+vs56vUCy49S09VL&#10;iW8yCIsB3AHfnq9Tx/W2mrsHkCsDPKNBoSGt3+yP1vz1ephkqaiqrkd7pZNocdyT3+7nq9S1yxV1&#10;WEBYKhSjTFizrcki/cj43HPV6vYriISQzUc+07nY6EE3sAPutz1eoN80Y5sgX5weXIqMACTc21vb&#10;x56vUW/OeaGjdqaJL/NKrBwQGXbqbey/8NOer1A7mLOcNPiEVfNK6iZCgS9w51FyB4jnq9QUVud8&#10;WwOmHn1AZaqVUv8AvKWOl9bgeH189XqCPPWbMexNjTV9kkjNgikkOguAb/s56vUmKTAqzEqKKn8k&#10;7W3Abhclj+6Pr56vVOpekxeotOd0hVtykEBSCdBa+tteer1CllnoPS4HjtPMxUvPFHO91uQx1RSP&#10;brr/AG89XqRPVPpjUZVpqzGsDn2uFdHKWDAObkW1Fraa/wBvPV6iU4zimKYLIsPnERlTtcGxXab7&#10;QdLXPgP289XqhZe9QWecFmjrK6aR6cymKPdYA2GgA8RYd+er1G5rutlCuQ6WolmLz1KSsRoC1/aR&#10;e1v1HPV6iEZtoK7NzSx4PBFUNLI7lnJVkW9y4YXF7DQc9XqbajD8Sy9hbVcYEwp5E2ALa6EDedwv&#10;42HY+OvPV6oeDZxneraetQU0sl1XYDcm/um/a9iNdOer1HW6X4pLUT0jQlpd5QSSuxJIF91z3+jn&#10;q9R2sLzmsNbT4fHtAlXQrcADsL+z4/Rz1er/19OJEapYM6+TJJoCdATbvf289Xqz19K8MAjezSe7&#10;ZQw+jdYc9Xqb5qSFpVFKxaR1AYG1hY2Hb4c9XqgV0UigqFKENb2Agd7e23PV6oMlBPXCy++kY0a+&#10;igHQWv4c9Xqk0VG0FI7LJveX3Bex1/o56vVCFGtJSyTzSsJO3lkAgfG/cA+HPV6kus07SDyQGZSS&#10;L6X17eOnPV6naKNahZIZBs94NtF7dvbz1epsxF1WJI4l8za2m0jS3h9XPV6mBCWnPzEfdxax7DwH&#10;03156vVLrFSuqBFZopksVZze9jfv8fj4c9Xq5fOCX/R9C4st+/1/X7eer1Z0ENFDIYwzyM37xuAd&#10;BYX+Hbnq9XZqYlgjhUgtvHe3u2/oPPV6nqhmkwxxUuUdl/SE6MLE/vA3BH0j6eer1Y5a1WlDyIDf&#10;UBe3w7ac9Xq4061NVIagGy63U6Xt9w56vVkxatNenzYYIYwFsFAFgNdLW0Hjz1epOSVkDTLsG9mT&#10;aCuoIOm649nPV6naOYwYatTO3mpcWCDsQbW+rx56vVlesqqSpWWGV7swJ1upUeAHPV6lJSZhWpnm&#10;lFwJV2kdreI/p56vVzWuSrhfzF3EWCMO4Jve/wAOer1MEvkxOy92Q2JBGvs/X9nPV6kpWiGBlr5Q&#10;ZTIfL2kfZB7G3PV6m+Z6eCcUshMZCkBTYAgW17dx7eer1RUFTUMIKAvGszENcd/iNe36+HPV6heo&#10;sj1FbRCUe9Ky7LjuB8D4H6+er1G+9N2QP5ZmujNfOAGYRlXA1DaAbu62OpPbxI0HPV6tp70dY5Sz&#10;4rBl3GI1kMcLxx7QPdX2DwANvv8ADnq9VxOV8kZVqIYZ4aURhgFfdt1PgQQBcfr9Pq9S8x3+U5aw&#10;k1FKsa7At/dta3cn8uer1VtdR/UbTYRiNTKx8mMv77DcWIBsdoAJvb2ewc9Xqru66decKzDjDYlH&#10;tko5dqoXZg9xa5dTqL9rHXnq9RW8bzTh+J428zwo0NQzSKiEnaNuoBYk99Nf7eer1AJmOGCTL9fP&#10;CypVGdf3bKI7+PezWFvjrz1eolmbMGhk3/KKJAjhmCg3N+5Btp9PPV6k5hWOV2E0UyQALENV0sR4&#10;WsAALfVz1epQUWLRYsVrp4VL09yrkjUnuAO556vUNOVcOhzlVRUdHHsmiQswtZip0B/t+n2c9XqD&#10;DrFlOfKWJeY0Vpni2HsTa5toCbFTrfnq9QH4VUebJEmHtKW0WQSuZLOdWN7g7b9rWsOer1CmmJYL&#10;TZjhxCgp5RTxxQ/oWa58wAhyCQLKxuQCNBYEnU89XqG/Cs74ZjtHtivSS0zbSxNjYDQLYkHS2oPP&#10;V6mrMsdbUYY8iSnzGRtymwZtdABr4fr7PV6iy4vl40tJ/O65VihIs7m1gbG1wdBqLX+vnq9ULA6M&#10;CneoXbIzL5un2QLWBUgDT2W789XqUNJi0tPTRyudpjYkMouAvbabft/Zz1eppxDGWxt3lZL6sqEd&#10;jbQG3089XqZocCkqIkjICNYlpUaz7T4G2tj489XqTq0iYNVPElnZ1bdodDfQX7fnfnq9UuixKGSN&#10;jA4YKSGAOov37fHnq9QpYRiNCuFCq915YGABAv7vjc6nT8+er1cscqSksNXF+leORpRYAgAjtY6E&#10;D2HTnq9SJqsTWFTWUahpA5LMV99VOhCm+gPfnq9Qi5dx2ostTSv5ZG0sxubH6Oer1Hx9PvqPx/KG&#10;N0dP8yHKuUe4IHiVBW5te4156vVdxgPWXCMwZJmxqD33bajqWBJvobfXz1eoqeZ8/M2Ob5BtMbyO&#10;iDQFRp9dvD489XqU2XOumM1NNJhtVFIkcDsdSCZDqRax8CR356vU9VvUOrxCeGur5ZBYK+xTcgnu&#10;D7fr56vUbfoF1apKfFVqpveMRVm95Sba3v2+Fuer1WrZVzRR4lSJJE92lUPHY6WPa2vh356vUKlE&#10;5EMlR42uTYEH4fr7fhz1epQYRVK0q2AXcNAe/PV6lEMPMkpAb3D4C4Nuer1cvkZ6Vg6qSv389Xqf&#10;4KP5lGVwDexsRcfw56vUGfVXo9guecuzUdfEJGKNtYaG979/u56vVQd139BWdK/M0+L4LhzQqxb9&#10;LZiCCbgsNfC9/v73PPV6iU430Ux3JckmG4zG24EKDGpABUGxsToNfz56vUH0uDR0zpFJoybnYg6E&#10;g3A9nbnq9TfJHTV9RBIxVG2EHQi9ybX9vPV6kXmWuxWpmNBQOFVQque42qdpC+z6eer1ZaGiqYAt&#10;PMbeWVNzYAgj+jXnq9U2oxKmpS8MW2UyblLnuoBDXtf4c9XqRuN4tUTUM0I2TmaIqI390BV1upuB&#10;uA1A8Tprfnq9VRPXSCjmx6GSCSRmHmBgwG2xuCd3fQ9tOer1E+x0S+cgpdbuFY/kfu56vVwo6OMU&#10;zyFS7Aso110PcfRz1erFVVDK3l1DD3QPptb289XqYXgmp4PPi/SSXLL7AL6fdz1eqbhcr1dVFOQ2&#10;5BdhfS9rEez6Oer1SKivkWdt4Khr+8ACQL+wj7+er1ZFrp54lhRj724EnS9uxPbnq9WdA88HkE7Q&#10;rBrjxtoRfnq9TdUCqmYwL7xJ2rca6/089XqxVFLLQys1VZA0YKa97GzfX7Oer1J9YYYIVfzCqO5K&#10;3Jv7QNb89XqlQiriLrUsjuu5gR2Knw+nnq9UWvqac4eGjUDewIUaE6ezTx56vUmp45ampV3Jj3FS&#10;bEghfZz1epSU9DFHKpgH6N2BbS5sb/t56vU3zYDUVTvA1bFC9w6qUbcQD8Db4c9XqFzAAKSBWI3O&#10;HUm3iDodTr9HPV6hHTMVT/MUjhRmjdfhYW/MEePPV6ouMVDVtSagRsFDANuNwSfEeP389XqRtTPR&#10;UlQ84QlASLW1J8NNOer1IfEKusrqSOrih8h9zb1Y621FhbxPe/PV6g8xF5IJhCyhJrgXNjcE+BPw&#10;56vU44DhypVskBPmobuWGmpuBrpfnq9Srrm8qrClyyi1gDZdPE89Xqw1lbGlXE1NMoDj3luPe0On&#10;5c9XqRss0Xz5m2oioAxYEFid2tz2156vUs6TE8OjUx01UEkK+8xBI2k9tAR9PPV6m6aqSpkE1ty2&#10;A0BAIvcEDtqP17c9XqU2DVEEXmRN70Ngbk9iPZz1epUx0tLUyLNN9oqdt7210ubeI56vUmcSwFsO&#10;QwRsCoHsFzc6n4E89XqRGOw08ixU8P2KZQNx/bz1epqo6iBqJpCQg3Bd411P62056vUjZJ1mqAlS&#10;xYWcWAttOoABB1B56vU6YViENPAlAw3KG3syjQE9hrqQPE89XqdKWoqwQFhDGSUrr223J8fYOer1&#10;N0gi8t3cb6cSEoACDu1+Nu2nPV6u9jOCwi1CNtUi9zbQ/Trz1erFhFBDV+XU1e4E3ZWHibkW9tgR&#10;z1eqbDVRTVoip7bUYeaxHdb2IuOer1ONEDDI8FLIkBkdlI/xC+73fE2Hjz1ep3WRI4pKJvfKG9zY&#10;7gTcE+yx56vVxixKtMMbzgfpHIsLGxHax7fWOer1dfI1scblov0Ee+5L+89wdLd+/PV6mym2RAxw&#10;UgpmGijduNvE356vUp6KONFSWlUgeOg7HuT8Oer1O70jyUpme92c/VYG1vHnq9SHrMIkqat49lwL&#10;spa17ga2N7a89Xq7C1M9ZHNE3lxaI5A+1f3T9Y8Tz1epR0sLCnakRiVjOjLYkgk2737ePPV6lZRQ&#10;1KeUIQHKnve33/Tz1epeYZFR08rfOgGQLcL7Dr9HPV6n2KhZqYyh/LZkKkjw1Gnbnq9S8w3C5Pl1&#10;eBnV3VUcgDQA6kXv94+/nq9SexnDHpVXEoJQ21iNtrkH/EbeBPPV6kjJXnGHamq12lLhr6Ak/Hnq&#10;9ScxKOGrqQkK+6gANu1x4+znq9TIaH3mioyGm1bXsBfTnq9TdilLFiA+Rq7NfaWU6i4Op9n0c9Xq&#10;SmIU02H0c5p3i8sEMqjQgDwb2Hxvbnq9U6lmWphiXEFsbC9rFfjrbXnq9TPNSUkc7Uyof9I3K4JJ&#10;Ui+hAF7Xv4a256vVAmw/FIcRjalCLTlbMoOlgLA6+I7fdz1eqEatKTFHiCl4lUs7+Nxr93PV6mGt&#10;p1/mErwyCJgm8E92JJuNfEjw56vVGq/OaRZIrsCCA1iACBcKPC2vPV6lJRSfyfDYXm3zSTguEB96&#10;40sPh489XqEfDZVqIVqEui7RZWsSfp+jnq9T2mHxpGXkkPmADU9lvrb6Dz1eqG8RqD5yWO0W22Hc&#10;C5+Pbnq9SJqauR6Ravy2UyMQqXsRbxI+I8Oer1NdHX4nVQ1LpD5rRlAjCwtce9r8Oer1PcOLGgss&#10;8ex7kF/ha5ue2o8Oer1KOCKSsi82Nw8Mqr7oGtu5Op1B+rnq9T9VYZEYvmYV2iNQFUE6W7djf9nP&#10;V6g5xP5+kUHcFV3AKjU7Sfv56vUocNqoXfyGVlFl2k6C3gB7eer1C1ltYtguFYqV3Kb+yxOnPV6h&#10;RoqDD2mVnLbDZo/LF7vY3BIsCO3w+u3PV6hkyPQjDakyTe6CQF1BsSb7j356vUJ2aKmjqIUieLzJ&#10;SfeJIBKeJFr+AvY/Xbnq9QL5hw96mlZJYykYcHQ9lANgO1/bz1eoC8TE9M8xijYQx2ALraxNuxI1&#10;56vUhGqEmrBIz2ZSSAPG48fp56vVJWnNTTSRubXPgbe6DYknnq9SaxWjjinWOEe6DYHw3ePPV6ot&#10;ZOpplkVdEZgbdjt7/nz1eppeeX5WSoewRwNigWsfjrrp7LfTz1erv5mN6JZGA3KUA7+8G7EjW1vH&#10;nq9UauqVggeqaElQ0ahVsSdxt420H66c9Xqc6iAKIpBcMoIt4/D4c9XqapayWRZKuXVojYhbXP1D&#10;xHPV6nDDS9PTRTM3mbrsT7Ae1x/Tz1erNPUq7+cVCeZf2XNjbnq9TxhlTEZVilB3Ee6bXF76X56v&#10;UsMGnmpq8Rx0wk80NJ5utl2mwBsbXPx+63PV6joYTk+qosBiSVgKg2ZtvsI0+8256vVJyXhOJ1ZV&#10;5/flaVkWMqTtK9mOosCRpbnq9Rl+nWX8fx3E4fmY7zySsp2qRaxKgnU9h4n+znq9V6HpqoUwDL8N&#10;JUAByrvpoAe3/K3h8fHtz1eqxhM8LgWBRmWZVWFFL+BJN7Dx/X6Oer1Fj6seq/FMJpHXLqpOC4Us&#10;0hBAItYLbXXnq9RA87+o7NdbTVNRh9RH8/IE2BkBUKT7zNqDcACwHc+Itz1eoBf89Oa8XL0+K1QC&#10;yAMXiUIpI01GvcafXz1eoMs243h2KVRW7GeaMOwILIdSNu/26Xseer1B7TYFD/k2TyvNZXO4g3+A&#10;Px789XqxV2U6BVNbWiKQ08isoY3swO4Mumtu9/bY/Hnq9USnx2RKoTVNV5dKh95FNvsn3SR7COer&#10;1YcxdQKWsop4JX3vHYpe5Ci5sT7dCOer1AtRmnkSSm3lI4SPLsbBrC7dvy56vUwVDU0pFEIgTaS+&#10;4AsQx0NzqP289XqDjMGHTR0czYTHGUYFCTq4IvcgG1/Zp9/s9XqRuJ1AWmSPb5YVTv3d2O0DX2Ee&#10;znq9SQq8XqavAvK2NaJiCEU3NxtGo+BuAfH6uer1IeppXhw0z0sjTEOoCMfe2k2LXNzp4fdz1epN&#10;Y/iQw+uNLSt8wyMLEaadtR2+rXnq9XLCq1oo/mQpWRHJVbkDXte1u3PV6jS9OettfgOI00FZK2xE&#10;AKAXXQErYk6WJ19o/L1eoz7ZqwzP1EZ8JnWST7LxyHSzH3j2OoB0A08Pjz1eopXUXotXxyS4xSkt&#10;AxaU21KgE7vqPgfq9hPq9RR8ToGoyzzXcI4Vrj4eznq9TF/NhQPGZfeSQ2uRoo8dfC3PV6n2nzIj&#10;1bUkEnuWJJB0JHbx8eer1LOmzTWJOKc7DCVs50uPHTQ/Xz1er1RjiI0kcpVkKXDBhp+Qtz1eoPsx&#10;VKySwytK0KxrqtyAQdQx7X07c9XqmZaxqMuu4hgt7ljcn4g37+znq9Qz5ex6Skl8reWDWYKRcLfx&#10;+nnq9Q25ezhijFVWZtihbljcHUki2uhGh/p56vVxztmTB8ZaeKiganaIAG4IRtCQEBA7agkadh4c&#10;9XqAeogpqmo2RXuYwHupsANBbwH8bc9XqTuMYZWwBjEtqdSFLjwIGgHhqeer1Mn9ZUpoUiqJNtQj&#10;gRrYe8QDf6SAPZ7Tz1eoXOnGcv5fikFbUuSsoDtftbda9j/A9/Zz1eo4DYpBWYHsYidXAdNwva3Z&#10;R7CCeer1F5znhWI4dOmIvGWkmm0O7sD3Nu9gOer1LPpjiUeFYy1RK77gyySJ2vce7a/f6f6Oer1H&#10;xyB1ATAaiOrMpWR0IZCSFMbDW+v1c9XqH/J/VqDDcRimVhCqAgIGBUKWvqNvYd7Dnq9R58u9U8Qx&#10;KgEzMFDgP5qAgsNT7dPEac9XqMB0x67SNmWz1Ox5vLVE1KBR2NgCLn2jv9XPV6rBK18J6hZUFM5W&#10;dbHebEEHvbX9dBz1erXB9fnQGigxasr0pnj82UBWS6gt3JGoNjf6Pbrbnq9VJWL4LVYXjIw0XVEL&#10;Rrpe99dfEG/j7Pr56vU6ZHw6eiqKjBJFJhUu4k7kMSWJYk3tfsPDw056vUMs0NLPTRTJI0kzIV8s&#10;KLA9gzW8Pr56vUEefqIxKJVi8pTGyHwZmPe/YkX1HPV6ie5wo2mqfnKZRHEqBCfEsvcjnq9Qf4e3&#10;yzfI1Bs0hZ1Lffe456vVgrqd1hWb7ZU/QGPe9/1+/nq9SVrZXSF8UjFkTbuW265vrbx056vVmpZP&#10;MiFVRSNMC25lcBbeIAHhz1epyoccrMTL1lbFsUNsVb37ac9XqfsPkoqh3p7FbWViQRY9+50t8eer&#10;1Zfl8LEU8iSATUzKumoYEElr38Posfhz1epGVdUrCSOMb3W40Ol/3fhrz1epgWOSihaaoRmYqGAU&#10;XAJNiDbnq9Warw6M1CSSqkquodSB2a2v0Hnq9Wah3PWq8ZPlnw0INr/Xcc9Xqd/mTGJagtoSCALd&#10;/Dnq9UuGExxkOxKuAdxtcHx9nPV6kzUvIrSRyrutuCm33H4c9Xqz0IpBAkkptLcaXHhqRz1ep/pi&#10;sz/owABYkN+vbnq9UepianjkemUyESLtRR7xv7Nfr56vUn8UnqXHlShfLfcAw1IYDx+jnq9TbFiZ&#10;RDQOw3AjXbexYadtRz1erlSVdPBXvR1A2mVfeHgxI7j4/Hnq9T5TUdRJTJ50ixmPcNfFB2PbvbXn&#10;q9UWupm8q0TAuxG0i5uPG/x56vU3Uvk4dWNHUFWMo90E+9b/AA256vVBw6rYzy1KrZ9xULcXJJIB&#10;+rnq9WTZVx1UNViYTdGz7WUWOulh38O556vU6YTJQVmNxw1FQtOhuskrBii3OlwgJt7dCeer1OtQ&#10;0Xll5Psu+wka6XsD8AT+XPV6kq0LRT1VAm7cv6QnQe6e31EePPV6uEUEET+RXKfLBBXbqBfxPc2t&#10;pz1eqXDKsLPSGIkMAB2A2gmx19vPV6mrE6eOV44IFKSursCbWuDckn6e3t56vVEq6eSevhRXG4gN&#10;IO5Nh20FrNz1epV0ElFRSDDjHKIrSMzJtbbIRuVbG2hPc308L89Xqw1c0cFJFUQLLvUttubnX2gf&#10;w56vU3U0BmqnqJX3BwSL9kIHPV6nBIzLhhqKIIATcqPEd2I7ak89XqfMNxgrRGBFNzYhtdLabQOx&#10;uO/j7D356vVJxGOudFqVBCSMoAUXN72IHs+Pw56vVDok8+Z1mOlO5v7Ae1j4afDnq9UqpUPuhRro&#10;QbWGmp9vw56vUwJMFeTC2O3yilyBodw0YfEe0c9Xqz0qgSlyNx1Tcx7geJ8Oer1PdNItJUeWBuuo&#10;traw7drW56vVMop0lm2h9Y932vE6a3I56vUKuXVmxKCWj2I5cXZTY3AOh17EHx56vUsTSU8y+Wlo&#10;3T7ZOoPgQOer1JGppoYmagi99UYEt7fgOer1CnT47jFfRU2H4xVmSnw9FEEZYkJHcttUE2AuSbD4&#10;+089XqUGJVNJHDDLSwtHJqPeb3WuNwsNT28eer1BXmGtNXasq0AU+6GXSw8bc9XqRMk1H58VJVR+&#10;cCCFYtYAe1ra89XqQtW8lLUS/MIqREnYIzuuPaQex+vnq9SYrKaKXYiXuQxK3sSPG9rc9XqhQLiD&#10;VSPR2VZS172uNLjQ2Pfnq9T9TQyUtFUSe67G21b2sR8fYfDnq9UlK6semUuNjHWxtoCdQD8eer1Y&#10;jPJUVTyI26wUdhYEHnq9T4uI/LSKVsxUXKqB2Om489XqXGHVAqiouApK7xa2+3Y/SOer1D1gFfSV&#10;k9PNVIjrFYKTrYAEkC+l/Hnq9Rm8mZ5TCo/99a+9UBFs1iACfC50N/1156vVY30GwPNXUzH6enBM&#10;kMrRxkKttp7EsdRa58Oer1bFHp29DNFJSUeL5uC+ZTlGiRUuDbW7XJ18LH8789Xqtfyx0rwXB6eM&#10;U9LGmz2Io9uv2fr056vVJzLl6jioWTaNoudRa556vVRP681wiko8QSdlW0blVNtT8Py56vVp49f6&#10;9YKqpgnhAiqC7S2Bst9Qo+I7356vUQPGIWjqfLiIZSbrceH8Oer1JSakWGRlWRmSQaMQLg+PYfx5&#10;6vU31kEtO/zSwlgjJuIte3wF/wA+er1MtSC8M1ILoSwcnUnvz1erlEvu/Mp7ygqCB9ok9tO/xPs8&#10;eer1SFqZZKpaWONSoILMQNSSQR9Vr89Xqz1iOWWGnO+TUC/hbU9uer1TsLgmq4gpe727ntcfaF+e&#10;r1PU0DSRx1Eh2gLZb9tPHnq9TZTy/Lt5be9GoJNhp3019pPPV6o1W1POreWuwufeIPYnxHPV6uqB&#10;MSgDQztvj0C2GrfEn2n4c9XqeHlEADKPd1FtAQLWtz1eqLTU1DEzIFIjvYgm5ta9wfp56vVmeqWS&#10;MwQH7FvrJ7d/z56vU31EESnzalwSt+4Ngb+z4c9XqSstZFGtqIBFLFioAG49tR7SPb8Oer1DX0cw&#10;KqzFnKio6RA0CypLUrYX2i5so7Br27356vVuS/h6YZVZdyXh1MoKbUQgagncdP6Oer1WuNnWWhpJ&#10;KapJMqWCi97dra+zvrz1eoDszdQKmjFTFHIPP2sdwUBQAbEDte1/1vz1eoruK9QDild8mtpwGC3b&#10;de/hb6789XqSONVuKYfAcbmMbLJsVU94sDe1gbjnq9QRZwzTWzKaeIGOacEWJIIPbefv0HPV6p2V&#10;KebDVLY5OrJ7padTcadx8Le3nq9TBnTOsMtFUzwsagq7KqK5UhbWuSDrYa2PfS/PV6irZx6wpRU/&#10;yVhMhAjUabhf9lvH+nnq9RTM9Z7p56Y4VKzMrHzFJNj7puADfw7ac9XqL/8AzKXH5yWtFKHIVS1t&#10;L3JJJAJPPV6g2zvX+XSVuDVReWSpV4/0be8wJFtrD7JNr3v+R19XqVuWsFxjFpIK2COGKKFAl3YK&#10;BZV0AIJYjue5J8b3J9XqMfgWSpKbDTKHR5ZlANxcsNbhb+3289XqC3MWF1dJWz4ThaLF5qE7msQS&#10;p1Fvbpz1eoIcwKKXzKbDIw7iw7WN11Nr2FiNL+H389XqBepkqa+uSWra4RiGUG9rHx8LDw56vU/4&#10;XVK85jjcxeUW3trqSLDT2Ac9Xqepvk5MMTEmMhEilA5YlXK9yBewI7m3hbnq9Qc4iUhkkjjJKqLr&#10;uGh+Nuer1JuupofJvAwKlt1/Ek+A/jz1epJ0mGSV1W6xLaVQzgMwAsNSbmw1toL3PYC/PV6mo5fr&#10;wrSRQg+aTYn29h8T4/w56vVjraVnn+QWRTdDdV1IPgDp4+HPV6mXEaWBITRFP9IQXCkWOh+o3B56&#10;vVOy9U1NPRNH5tmksXANgbC2tj4Ac9XqdQRJ+nRNjGS+nj9HPV6lVTVZqozEbBY7WAUantc2tc89&#10;XqU+FRzOi06MQFfc5JNwDbTsba+3nq9T1iWHSSKI0F3cFfotp+Y56vUhcTo6OLEDTxLtgCIWBN7E&#10;aHw017ez2nnq9TNUxwzTxrSWPvAdvEC2umt+er1POGRPPiVPNKAQt1b4Ak3t9PPV6lAZqaSQ1Em7&#10;cNxRHUi5UEg62sfh+p9XqC3FcdmepmqKlyQ5v5bfZBJ0A0vz1epB46z11XHLqo3BxbtfUEfcO3PV&#10;6k+mIyy1jpLHeFSBGRa/xtz1epRiWo3xrGNTd9dNoB7ePfnq9S5wXFHxNSJYwj/uMNb2Ot+er1Lt&#10;InFH5FOpurqWN9dddO3s56vUoqakrGoWkcgptNhpuNzp2156vUpoI6apwn5pmKTRSIAW0uG8Bbnq&#10;9SDzXixqEOFRiwR76+II8Dp37/289XqCfF1nRFihQJ337tL/AEfV9Hs56vUzLFVpMs1yQRYoDY/V&#10;9/PV6ldPEcImRahXjcqpKPfsRcEj4j8uer1OSqk48x1ADMgJvbaCbbiPZz1epZH/AESR6UN7tgqn&#10;U63tfv256vVCxbG33JTxRrddqsb67h3Nra356vUksRj+cq5JYTdO+nifYfr56vVjjWzebJuG0AED&#10;UDTXnq9U+OmBIjnX7bb0Pw8R9fPV6uU2FQ4nIlNSxHZubaAPaAfYO/PV6lZSZAhqZt6kJIzKAN2g&#10;Av4D289XqT1VhAnDVzJsiDFSSLa3IF/EE256vUn4I6ukxEyUyARgAAjv8e/s56vUZfo11ExHLlcg&#10;qpWSkjkVRY7Sb3Iv8CT8fh7eer1XidJc4w50wYGlMZkmpEBUkXCmxDadwQO/9Fuer1L6ajrcLqRi&#10;ojEkrHeosCAVJtcfnrz1eoOjSS3TDq+lkp6Z3kbcj7SwLFtNpuL3vz1erBmjJgqsNpPlLvT1EW5w&#10;Cd5JGgPc/Tz1eqsjrT0YmjxSqeeNoldpZI2BFzext3uQNOer1V94hgFRQ1EjRsbu5jZmH2gD9Z56&#10;vUxLhUcWOxGqDNAAAwBNr6FdO36jnq9TtWU0l3pYxtGnv+IBOtu50/XTnq9WOCFErJFpyZrEi7aH&#10;T7Xbnq9ThQWhqxAp3bVO2w8fZa3hz1ep7mpWhMNbIDsYrc2F9TqPoPPV6llSUsDRedKQqm4UdyCO&#10;wNtNfj/Hnq9Un+VyiFquJAEU7bDw/wBY/Rz1epmqKNapHklFmZthI7WI+i+nPV6k3BQwU6IaaTz1&#10;UkW7WYEn3rfDUc9XqEGmpf0qTPA0ZVFKk2sR3v7bD489XqfIaby0jxVoSFe4Btpa9gbW1BHPV6lF&#10;gtXRpIZZU3CxGwd9bgj6Dfx56vUsGovJxOKJHEYUjbGlib+wHsR8f6eer1D5lLD5JK9TNGN4J7nQ&#10;AnQ+Oo7i/wDbz1eoYMBiAjV0jM0oYrtv318Lffz1eo22Q8sNUCVI1coLORexLFRexOuh09nPV6ji&#10;5QypBUwwJXghhDH7LHTtfTt+vjz1eodaZaVo46fD6YoioIw20ja1hbXaP1+nnq9T1QyVNNXGWaXy&#10;ogNjINLv/i+I56vUJFHUCqpXkjUJIEBB1AAbx+H0c9XqWeDpWNQRTIplW+tyLg/X+v389XqVmHs8&#10;NUMQmAMygmOMC5YjXudL/wBnPV6hzwKtp8TqjUm6EqNCCASB8QO3PV6hNo8UTSKAr2FyRuUE+Av7&#10;Oer1T5sUEyxTAjau5CLXLH+jnq9SSxPGEZwtC6xlCQwNiAP3ifo56vUnJqnDq6R0lRXqXU2l3WAF&#10;za4+P9HPV6pZqJKZWpqg7mYEADsCB2H8eer1RZ6+XzTXsgARRHbsBceI9nPV6mfF6uDEDDHTIFW6&#10;ggXNhqbAX0156vUn8XY0eImVyDCqXClje/PV6k1W1kNTUb7BoyCoUaWYkWPPV6g1xurfSnrVVCGN&#10;vsm6jw+v489XqB/HIoaoVsEEKp51whuD7oFh20B56vUX6rEaUlRNTg1M9PCRGVsSpJHu2789XqR9&#10;JTU8mBVLrI4mmZw7Efav3H589XqB7MuHSU9Q8sYRY5SL38VNv6Abn2c9XqROLYFX1m2CbYDe4KMt&#10;wthf2ac9XqZMcy9RpJHVSJeeFRHuCAFVvcgG9tSAT7fq56vUjKwUxn+ceMyGMeWVbS99SQfaAb89&#10;XqTWIw4ZFUGCZjd7uGa5Nriw+z9fPV6g5q6Woemk83R2crFt7qLnXTwP6+PPV6kxWQ4nPKiVFn8s&#10;hGIFrAg6/H2c9Xqlmko6ilaCVP0nbW9h7NPG/t56vUxVTGkSWKBHVyVRiO6qRrY9wO+vPV6s1NSz&#10;UUKz0jHylUkuLlb2NgR9OhPPV6scmIZljq6JalLwrOGZgLKoW5B1vqTz1epezYqJIGrKX3JSxLHv&#10;r2/Ptz1eqHmFZDIZ0ku5CEEnW5tce3Tnq9UOLF4Kp3ip13zRsGW6E3PsuRqCeer1P8EsdKiCdgGd&#10;gxVNbHUkHXT6Oer1OkRopK+OniKFT467txBut9NP7eer1K2mx2swykXDKoGQ3LCxuAF1VR308eer&#10;1P1HjddUQrjCIEjK2AHdfHUG3fnq9QuZQzJLUYORU7Uj3AIb2KsW3Dvrpbv9HPV6hPo8YnxCrUxA&#10;OPMI3HRiStib7fhz1epNS4fWTItNTsUmjZnX2bC1yPr1789XqUcuMTYbiLxxzhadlLohNjdRp3AG&#10;p056vU74fUUs1DBPCxMwYNoNATrqTb6Lc9XqEXDs5NJL8hPKShNibbQfaPp56vUMsGNwyxQmqS0J&#10;KgBrEMAdTz1erDUUQrJJp0iHkn7IsAQPGxsOer1P2CJ8vNTxRuyRupup1J8B/dz1epeVFT8vUxQq&#10;h3eWZB3BJ7ffz1eowHTnPkmHYbDBVkNPI4FjcELrb6dLa89XqOflTNQnVASpFwqg9731J1+H5c9X&#10;qHKlRHpmqHs4Fu1v1/X489XqwlAdwKkMwPYePh9PPV6sEMcnmb4gTGb3FrG/PV6lNR1ASMbQNLXU&#10;WuBz1epXQSCQb3+zoAuh156vUsKFfNsj+8lr9tLc9XqmNddyItg2g8Neer1JTEojNTshIB1Ykezn&#10;q9QcmoSBXK/aOmg0IB56vU1VSoySSyn3gDp2sT7PqPPV6i89RsL+aoJoWA/SAHUaED9nPV6iC4rl&#10;HDqTFCKiAO5Y7iBYgqCbi31duer1OWB19HE5ErlIQp90i5C30A+7nq9TFm7E0x2JaWisqKVNzrcD&#10;uPy56vUGkKxxY+ixqbswsdNQy2t4eP6+PPV6h+wLNFFhmygk22iVRY2uW8NRz1eoYsv45htdT76h&#10;9rEMNt7hTrqvhrfnq9THntn/AJDLNOQsCIRc6knWx+H089XqLblPKceJYuJK0gql7NpoG1H03t4c&#10;9XqNdh2ClMLj22Oy47AH4W/p56vUF1XU0EGLSM6kuAVLXB2kXv8AQT8Oer1LHChSY1SvSFy7Mw2H&#10;uAP4AX8Oer1BB1HybHEpeme+0lj30sNR9fs56vUC9BibYdMI40CuxSwBuWIOv8Oer1G+ynj9ZPhk&#10;bSkedN7lgAAB7T9XPV6gp624JVYnh0u0iMhdTaykdvv56vVST1byJmSPEGioUZ494DkgbSNx3XNj&#10;bTnq9QLSYVWIi4YsSxTFdQNbjUHQW56vUxVWAvUMscMV0BG2wN2AHs07HXnq9WePLmIQVZneMkur&#10;F0vcix0v9Q56vU/5awesavEKlooX3KwuQbMTqGBuD8Rz1eq7f095hqMKwGKgrXKRQ7DGxUAAhbe9&#10;49tP7uer1GUxnqUtPLFS3VnK7rKQACfE/Tbnq9Szy1Wfz6gapqCBLGu5QwJAN+3x56vU2ZtyzSyY&#10;caxwAX3MQBYED+2/6jnq9REuodHihzDHSfLSGnk3WtoCfYut/d789XqEnppkemqi0mMU4Lm213Sz&#10;BRcWB8L6Gw56vUu8xdFqOaVaqSnBctuO0m4BB/Zz1eolvUv0+tVx1mIUyCOGQNt7kgDU3+Nuer1V&#10;44h0oGD5mMtO6LA86lmPdltZj7QfYD8O2vPV6rQfTnhXzFFG8oKmH3QQLKVN/DU6Dx+PPV6jD54w&#10;zDcMw6prppFQMp2kgkA6a6A2t356vUVLDZqY1kgr6rdIbr5l9oIb2e7fnq9T7gHUGhwmrqI9/vKq&#10;p7ST7fuseer1HL6cV381oIMRqH3Rkm5voVK38fZ+vbnq9QoVGHYQRGN25niYkm1wFPY3t39nPV6k&#10;BPiuXo8QaJmjBW4v3AJ90X/Ic9XqF7J1JSrhwqEUGJWIFrWNrfl/Zz1epsznnepy8SqbQpAAuLAA&#10;6X+kDnq9RbB1rhixFsGnlu7OQVBtpe4t2Hw56vUZjCEpsw4b8xDH5gZStzcjUeBPfnq9SZxnpjSV&#10;UYjCgJ3Zj9ogd1H1+3nq9Rds19OaqsxeWKhULACC7EA7iLFR/bz1ep6ytgD5aZqVNFfdu1JNraW9&#10;n9nPV6jO5UrTNhkMG5lEY2k97/Weer1LHEo6bFsPWOE/p7hTcWB8Pv8Ajz1epHy5LdZxLTLsjLMp&#10;CgA/Hnq9Tbj2F0ppYqSpTzY47kbhbsex79+er1Fcz3gWL1NTU1uHx7I3kYooFhGlrFVPcjS+t/p5&#10;6vUQXrzi+ZsCoarE/wDJwQmJWKA3Phcd72Hf2fVz1eootD1rSjq4oZ0Z2qNoV2YKCB30Otze9vhz&#10;1eq2r07Zsizhh9OLoPKCDctrWHjotvZ256vVZ7luWmkwcR7kD06FrHTebAWHu6/X/Hv6vUna35Zd&#10;1RIo8qxuO9j3/L9vPV6uNPiiLRtTwRixUtvBOg9nPV6ix9VM5zYP50qyFXlQ3NyBtOlvgbc9XqKp&#10;T5qosYvJUOo2kIoBB3WNvzF+er1Gt6b5YR6eKs90KVEigKO57d/Hnq9TznjNLZfp2MUiKbNuBFwV&#10;Pttr3vpz1eqpz1EddqyZ2Whkkh8oMAg0B94a6Ente309uer1Adk3rtSxyRyYnN7yMAQNbj94H3ee&#10;r1Gen9RNA2FRyxP5KSbkA3AEAdvv9vPV6mDBvUtULVrO09iCdqlybWNrHQ3vrz1eq2D0y9SqXMWF&#10;PW07eebC9m0Ave+t7EG456vUZrHM0xTUVVh8psBEffNiQbXHPV6im4F1NpKvMJw8Ld0JG/dYHa9u&#10;3x789XqsCyFitHLh0QVrsVDfA2/X8uer1KfF8xRU9J5FSQjE3UkgE97ffz1eoPMVzzRUlKZiUCxK&#10;xZiwJJH0c9XqCbD+ocOMzvHUG4d2vfvprcH2WsRfnq9SzpsWoa8Qx2BO3UkXA8Pb356vUpv6m4ZD&#10;TXhRWYkra17g631v7eer1TqfKWXxSmmr4x+mYC1gDfX4G3PV6gN6jdOcIlpppoCFiAt9m4A/LS/P&#10;V6il5arIcDzGplYGJJG3a6A+BOp0Gh56vUa/KPV2HC6w4dNNuEhBAQAEHWx9pHf9Rz1eoxOFYz/N&#10;qaNYG3XJYX1sLX156vUkM+4fNX0oiLbSbAAXvY+38uer1Lro3l80dPBGq6odbgkE+3nq9RjMx4VD&#10;UYd5MQBuCSQLa9+er1AdQRTYdXMkYABtY62A56vU456zq+BYbG1bMrrtKsdVF9baa+HPV6q/s59a&#10;8UpalW3PHGZiNu65OvhbwNuer1LTIfVdsyrAlUPeZ9bkm4JI8ddO/PV6jy5bwyKtw5fM13qNwNtP&#10;Zp9HPV6oNRk+lSsMsSg2JNvC1789XqDDrLlCTGcrVtNTRCO0bEi5IJtbnq9Wor6v/S7mPHc+zHAa&#10;B/NkqWZjGFuQwN9GO0fRqO3089XqPJ+Hx6Esw9F6pM85ovHPNHu2HaHHiu4qAtx30Fh4fH1erZX6&#10;E1FfFhEVKxDeUq6/aa30/Vz1eoxMuKVDUrLJYEanuCeer1ITMONyxUrxzfZOpIAFuer1BHj+YfLw&#10;qSQNuWNGYaXuAP4/0c9XqLDR5wp6+rlK+8CrMniST2B56vUTjrbWyYLn+nxGcsPPZFAvcEjbdvyP&#10;PV6jL16jF+natSgNuiG7vYjbbT6/Hnq9VF1BUfyz1FTxRqAjTrtBAJjZP3VP+sRfX+znq9Wxj0pz&#10;jgK5TgNTKg8xTdiB3Uflpz1epbYrJlvFKeOqXY6EA2FiDcXv9GnPV6g+kwTAGqfOkjRYyDdhYG/s&#10;+i3j/Tz1eppqsr5VrKeSyJFsCqCouSCfe19h056vU2VPT/J1NG22nVn2i3cgfDx9vPV6o9JkjBI5&#10;VnrqUKEB2AAAW07e3TXnq9TnH09y2lQKtYUeJwSwG0E+PY+I9tuer1Sq/KGUJUSWKmWOBSpb7JYk&#10;fGwtr8Oer1MNNlnBnqWo54o5YWfcqmwFjbTwN+/bnq9XCbLWUGq/Pighp3YNtVQTcD6b89Xqypg+&#10;XDGKcogKEtcqACAP+I/Tz1eppTDst06efUUy+/ZQ/u2v/wAg89Xq50dFlejieOCFbsWOoUm/w+Gv&#10;PV6puHUuXGaoqlWPeHUWVVAtY3Zj3GoAFr/SLW56vUw1VXlmsnelby/dKhrWIF+2nPV6m2TFMrTH&#10;5KJleSEhinun8tuvPV6pDY7hbMEiEet7+6qkj+7nq9XS5wyvAppIWQ+Ww3MLAqT+VviOer1ZMQzL&#10;gZljenqlRNoABIIF9T9XPV6sc2ccrJVinjdHVQCe1wNB+fPV6swzllYSndIkawlCdxVTta+uv0fw&#10;56vVFquoWT0qPLp5Y6iNludUG0/H6eer1Jisz9gGHCKRzGJXcm7EEBT/AEA3/v56vUw1Wf8AB56f&#10;5ilaNr79zCRQACbi9+393PV6k8/VvB6miVsRq4roGRNu0Bh7PidLX56vUi8U6uZaioYq2tYo4PvE&#10;WuQe2mnPV6k5T9b8ribfHVvICCbd7t4AAHt8fp56vVGqetmWqVllaojRpyQAlgSi9wO+vx+HPV6k&#10;pL14yvTGXEFqRIgPZjcWPe/0c9Xq6ouveD1mIo2G1ccwp2N0jsxUH22P8eer1ZcR9TeG0ogpvm0C&#10;GRxbeCxO6x8SRrpbw+rnq9TRiHq7wHDpZMPrk8sjfdlIa4U2+BB7Hnq9TRjPq5wmnkO145YWWNls&#10;ynaNwF2924JPt9o56vUwYz6xcv0szUPmqpclo2EgIBtrttfx56vVhwD1mYUtNMmJVyu0atuCEAt3&#10;sLX+1f22/Lnq9TPmX114ThNZBXTu0URRV2kqCRbQ7QSLkakn6SfHnq9UKD140eG0n81EuyOUNtbc&#10;CxViRta1xqNLDw+nnq9QXY7648ASaalgnEZlYOrC5WzgadgVIItb6faeer1Iyp9dVXSmJoJAqrZS&#10;LAsw13G+pF79uer1B9P62qaoeWvwuNyxZkZZLrZg19CQTrbuNOer1cJvW/megnkjplEkkq9zc7CQ&#10;LagAfXz1epMH1mZjrnaKqIeT91ENmU21v4m9u3PV6sGKepvO+J0Ea4VO1K+5wpk3At32+7cXPb4f&#10;Tz1epF/7RnUAFYnxBnnUBXcIAdNNoA0H1c9Xq4J1lz9icpkqGkljTbsN7X1O4Hx+/wC/nq9TTjGe&#10;s4VFcWE8hjAIZVNwpK+6AbagHx56vUkMKzH1ENWzVVa8ix3CwgG5P2gSTqT9H3c9XqfJ8xdRpqgU&#10;uycifaVAvZiDfUEjUdv7uer1cYG6jxyB69D51QSAtidq97tcW1H589XqmTNn2OIvRqZnA2X1VQoO&#10;4AA+y3YfD6D6vViOEZwlpxV1YYbCPdKk6C5Hj4HW/wCo9XqcaXDs21Xl1EfnR7ip220tfU9ie3bt&#10;z1eqRFg+Z8WxCeKWB2miBVBq25ibAi2hBGvPV6nE9Ps9yUMtWkEuxEKPtQgqNdbjQEkfTp9PPV6k&#10;vJl/M1HRJDiXnXChAVRgwNjbd3JBPjz1erE2Ws/SRwJOXRANoADqSx0Pvjvp20Ht+j1eqSlBmHDI&#10;JRI8t12sCSzaDwuSe556vVigq89VFRJV4cxCzgkte1tn7q3HfT289XqeU6kdQ8DkivSzSKCFJZl3&#10;BjezbASSD8P289XqTmIdZ+q1R5lNhlRKqspVlmjIH2gbJcgqbjv9I7X56vUoIeq2bsMplrWMhqCN&#10;h3gghiDawv2+jnq9WT/Pdm0YQfNlcyTI0bbSdy7e5vcbbn2duer1PEPXvPEapQ1oceSAQ62CWsdA&#10;TdiR4m3PV6nyo9R+c465alJGKRqq7GtYn26H2c9XqiSeqTHMPxFK96mSKaZxGQiNtUa7bkC1idNT&#10;z1eqRU+rTNr0zrTV6VSuAm66swIIJvtta500/s56vU44Z6p801OLR4dV4nHHUViyGPaNxa2tgAwN&#10;wR9Nr689XqNBkLrJmXNWIUoxB3E9lB2aAqpF9b3ub256vVZr0yzPVy0n8wilezszBJLlwfZrc/Ue&#10;er1HeydmjFcVwVaqZGjluArMSbqNb256vUOeC4/TinLOwLKVFvEnnq9TyufHifyk91ixGw3O0X8O&#10;er1RqnH/AJ4PMGBaxDG9wLc9XqROYKpaCol+YXy6d0RVPY7/ABt9XPV6gZx3rnh+DRGGQgeXu2gK&#10;GBPbXXnq9ReM3eoHBKiiqHnqBCF3XDGyqdNST2uPD+znq9RYh1HviX8wp6srArhmDMWBVjqOxPx+&#10;vnq9WHF+vdeQcNW4t5sgsRqB7L38Pbz1eoNcq9RczZrzOcvUbtsnLTFm0BVf3e9rm/b4G3PV6jl9&#10;O8LxNqdkrEKlWUoSCSB7T8Neer1Dfi9Jh2HmKqnkWNbABSdfrHx56vUGjZrpTTVGJ7t0YkCAg7QD&#10;e1vs37/w56vUx4h1JwqCSWgm2ieNQbnsxtoAex56vUBuZcdxHGMQmlEm6WSMrCGuDEx7i9+3w/Pn&#10;q9Qf1uW8Tq6EPXsY5RtVnjPvMQLdrjv/AEc9XqDzHcLoKKErTlpzGzjfIb7SNT37a30HPV6gAzRW&#10;4acRLeUZkilWZSNCxW3dfHXw+HPV6ktmzGaDHpqjG8UrKfDIMOhjlQeSQ8ztJtMQ2KbsFAJL20vY&#10;3HPV6neHq7hFN5JMcZEJRkKxqCL6e97up+nnq9TdW9YXp8fWfD4902625bdr3uR8Rppz1eoScJ6w&#10;4tHVRLURKZNysNCSR7PbYHT7/bz1eoIOs/UOeTEZDJL5iVJU+UptYi1yP19vw56vUUvNmaMJraV6&#10;SWRdxcLYWuFI1N+4Nx4ft56vUCFZV4fXT7Zpf0UYYKt7rYHW2mh9vPV6otVnZKaKRdpeFYmiSxsA&#10;W00Gp0Hjz1eqfS5kNLThIbqb7VKWG5ToS3cnT289XqHbLuRq7NGDRx4eDUJJcKgN2s3hYfD9n089&#10;XqhY70cxuhnpaOvgeiXzEkTQDcqkaEm+jdjf6teer1GIyHhBopXw+JhHuDWjQ3IKiwbsRY+3+nnq&#10;9QzjAsw4Ph0+LYgsgEQDE6aHv3HtHhz1er//0NOuKKhqq0UeKO6RXA3RruYG3dRcC/189Xqx19FS&#10;R1NR/KZpaimR7JLMgSRo/AuiswVr9wGP0nnq9TWlQsJ8yAFlWwZgNfgSNO/PV6sda4r4kMDbXjBv&#10;fTQm58PEc9XqYoqHBGgvU1M1NIGCsEBsx73721+j8+er1SlaUQsaRt6udD42Ufdrz1epscJFAZ1v&#10;ta++5vqPp9h56vVAKRyvHA1huYAfSfo56vVMhq0o5pKewsD5Z00H0Hnq9TZ5FLUhmWMqENy6g6m/&#10;cgez2n+PPV6ok80kMn+iKrbnse17AfkdOer1cZ8U8moSmSJXaZSde/sOvs56vVh/lNNTKBAQh0sF&#10;AA9hHbnq9WStnMBijnjKqrbbgaHTvoT256vU008sNKqTVTLGHVgxa9gO/wALa+PPV6nijxKGOF2p&#10;djoQVYjUEe0/Rz1erjCvmU6bboVuABbwNh9R8Oer1cK+EKHhSokM0skbCxAAVbblX6eer1OsUiU4&#10;nFUm9ZQwWM2FgRYi/iD8eer1N+yng+Xw6lTygyttA1sBra/0n+PPV6u/L8mAopNrg7fZ4G2nieer&#10;1R4ZKj5pCbb2DKL6qFH5X/jz1epwlgqlgIpVD7yLutgbW8fp56vVBgrZaZDEn2ANQO9wP4+HPV6u&#10;EeIyzUzeWoRku1j7bXFyQOer1M9bUVTMiVRCM5TtYi/a/s72A56vVCqZ6ennkqscvLPEjrEQbAEH&#10;QkWsb3t+3w56vUIfSzL1VjeKxwViAB5VQMTpYnTTUAa689Xqvk6delWsxnAMNosKgjnleJQwjj+0&#10;QtyQTa1vEkD7+er1D/hfoYxzAZTXLhsgnDRFpEUd7WIvY28O4/hz1eo+PpqybmPKua2lq4LmiQoX&#10;2sRcnbt/aP7Oer1W/ZTx2RaKFVJ80BX23INxp/Tz1epK9ceoU1LQ+bQsGtExlK67dNLjte9+er1U&#10;T9Uc7yVeKzIzsN19u0WNte4v8Nf7+er1EYzNjEmL1tQg3lYmDPfuV++wJ56vVCyzHPi2I08sMrMp&#10;cR7l1VbuLg2/wjU/Xz1eoReruA4lFhNRh+HIrk7GXaAAATcWOvh4nnq9RaYsiVWC4PHLjMbBquQq&#10;CTckg7mF7ezTnq9QQ5gyjHFJNVqmyGFlilQaXJtoG8fpA799dOer1AFKtXgOMS/MyWMd2VFBttuR&#10;cm9jYac9XqNV0NzZPT43G1dtZokLAgabQTYakgnUD4+znq9QpdcsSwvFKRsYnpvM3Iq70ADA/QDf&#10;4k+zvz1eojWGrgmVsxyzRu0hk2sp33B3A+6AexB76W7fV6vU+VGPUmLU7vGqxSIDqSDYX9v93PV6&#10;mmHFKWKvSkWTy1G11YMNWGu23iCeer1DhhGNzYpUtmCqcMwQo6gEhVN9bXt3Pf7+er1JXF8bweZn&#10;wtlDpK42REbg5GoJBOhBv2+nnq9SUxGR3oYJhD5bqzh1GgKXsoFrWt+o56vUkcTrYYIHpoUDK2pU&#10;9r9wPaRz1epOQ4+EhvDEqvdWcLchbHUAG/f2/t156vUv8HxejmqWqYR7kndLHt3sPr+nx56vUq8Q&#10;wqhqYPm6aAGMkXtf7Q7ixPhqP489XqZ5MGpadn8uMBHItYf0ac9Xqk4VhEVPiCUyKFidRdrE6Ebh&#10;p8T489Xq55iSow3EjFsDJOgVGCgAajSw7G4/XXnq9QY4rhGKwo/nqPKd1NxcHQXt+3nq9QkYNWLB&#10;h8PkIrbYy0isSL99Dodbdvaeer1POW8YwujxiOorJDFI7mRlU6gEix/K36nnq9R7emHVCWnDtTVk&#10;gpprqEDAXIH2rdte1xrz1eoQMezpU4k6TUrlxTlgHNyBqNw3fT2HPV6oOW8yo2OtV1EsjACR7i5D&#10;SGwQW7EfEnT489XqHWmz8lHTK9LAKmd4owwOoDXsDrpodeer1R8qdU8fwrPBWmDReaAskZ10UixF&#10;jbUE89XquG9PPVTMGMPDS1RSCFdnl7mBYg38ND38PiPbz1eq1LDszxVWEpPCd0RVE73O7sfz56vU&#10;qcMrvLZFA9xbgsb3uRcc9XqXWG5kg3FJD7wNv4+HPV6lkmIxTQjUG9vZbnq9TjQ4gFkvYfDnq9Sv&#10;p6iilQGUDdYHUaW56vUw4xg1BXRyDYp8wEW0+gHnq9RJ+rXpcypjmFyzwU6tNZiSALkkez9fy56v&#10;VQZ1z6G4hlzNk1LTxPFA87hVUWIW1wfs9tLffz1eoo2L070VV8hWRK8LxlRfuSpBAHu2vfW/t56v&#10;UlzUUjRCGKBlcHYSdQUvfcfYb6ac9XqjReZWU4q/O2J7we1wbDtr+Xfnq9TQkWHviPnTNtEW0CxF&#10;mBvcn4jtz1epCZ1jSuVko2IlY/ZI22TsWH69+er1VjeoDDBBiwEDbWFwFPcgHU/X3156vUTOvp/k&#10;6vzkk3oz6WIIBHft8eer1JyDEKiKoMY1bcyA7rC5uSbfC3PV6noVNLIKiIHdIylAW0sT2IH6+I56&#10;vVGghkgVoL3YILDU/Aj6+er1TaR1w0bgpIYnS2gJ/o56vU3tadpGU6oRY/BvHnq9Xqengp4hDLNu&#10;eQkqNvb2dhbT489XqbJsYajrBRKrFTcG6m1yfDve3PV6s9bPWYnUCukcJIiIjBFCghBYaAAbj4m1&#10;ydSb689XqS+JUxbDXqxL+8Nu652+9rpe/wDRz1ernQRQzyiqrQUXYwCNe1/Bh256vVEjq1F6eNtw&#10;2gFiDYWOt/q56vVHlrDWVKK8QYCxXQbgNdpHbnq9U96mEU7Rzpdr3LHXQaADnq9U+ir4Z6lYqZWK&#10;qqhjawv3vYjnq9SjkharaJnVWc31FgVF+/t56vU/YbFVNiQigF1AJLG1vZ+v5c9XqX0Ijp7xt70h&#10;vvI+6w56vUxYrN8gxSHcyGwBJvY97nS1xz1epL1IEzrPTklze+pIJv3tfvz1epqq71FBJUAbkWRV&#10;PtuDdre0c9XqSmJYfTVeIQ4jVJ+ji3EDxJ8Cfhz1erqVpYW3LZY3f3ivc30AJ/Lnq9THW4pVU2KG&#10;lIEsYIAW5G0A37+PPV6sL1MlbXtKqFDtNhtIA8Br4i38eer1YIUhq5EhKKnmlbtaw2rqTr4356vU&#10;qKSsocL3QTsgDk+WWFtO2un5c9XqZMbnkpRJsO6nOoZdCL6Wv7PDnq9UPBK6Z4xBEAVVkXvrf2nX&#10;nq9Qw4ViD1q+au1d1x7xGhTTQfHnq9WXFqgVUUsG73QFufEk+w89XqDjHfLpqTz6cqRcCUXHa9r2&#10;9o9vPV6mGuoGltFQC4keGyi4F93gOer1NGIwU/npSL7rtMykgBgSDY3sb6Hnq9WaocYe5pnRXaIx&#10;3CjQqQfu8Neer1ewasJrXhle17Wtc2Ntdp/bz1erjiFPMWSkgYKCSVG06W1Nz218B356vVOiV6RR&#10;Um8m0H3SCLAi3f2jnq9U2QUHne/J5ZRAREL6C3fsLa89XqZY1VYaqjkU+fpt23sVOouPE+3nq9UJ&#10;FqKytQVA2SIhRSva6dyfpH389XqVMjVLYe7ujbHWQA6Cwt3P09xz1epNnEWGFxUiwuFVttz3AGt+&#10;3jz1epeUMsbUsSqxCta6sDc38dddOer1TosGeSqjrKVlIjL6sfG9rD2/l4c9XqUGGiSASrV7bMTq&#10;ot7t9B3J+nnq9Xm8xZLkgxaAbSLA9jz1erBUwrFRiV0BlisFv4g2t9/c89XqZqnZBhj+aojZ7fED&#10;W5I8dOer1S6UmmjjnjaM2BBG4BtfGxN+er1PdJW0S7KkyG2731t329hcHQ356vUqIKuOrhNY3usB&#10;qNLkHnq9Ql5bxmCHZLUIspOo3AW76Eg/nz1eoxeXsj1ecGaermijiCjylR1VrkHQoCGtcXtb+I56&#10;vUKqenOrxPDkGGRxSyQxWAcm7E9zex10v+3x56vUTzqJlD+qeLVWE10FpohtI8L9z9Y9vPV6gWkn&#10;w+OZIkBjC3uAQLg+z2c9Xqb8DFTh1FKtZIk7mRtrWsQp7Rj2j489XqkV1CsjvWUiqh2gG5Fzp3H0&#10;c9XqQGIYPUYhNtwWEyTtc+URYtYEa9hc+F+er1IGKqqvPNPVo0CqGG3wBVrML/A6c9XqVksMNWXZ&#10;59twl9beFgRbW4HPV6m7HlrAVkoztFOQdTYEEWIP1/nz1epO4lPXRVCwzOigorh47agnVSfge/PV&#10;6p8UWH1Mi1TLvmjAL3BsD4dhqAPH6Oer1S5quaLBEo4EAjkc7XCgsC3f42J056vVjSmqTLa/lvTq&#10;sYci6i+pAAF/ptrz1eoSY4ts0dFBtlRlHvC9r97ai+nPV6ldNRNUOKUkIUIVr2727fVz1epKSxvR&#10;VUjR/Zk0ufhpcfTz1epH4lMiO0cKj3GAb2rfufZ+v089XqYpIqqnoYxRuWdGaQjSzpfQe2/6256v&#10;U6UGIR1tSrVVt/l7jHb2aH6eer1Oc2KzRMKzDvLjgRdVC3BHbwI7fr256vUI2FTGWBKeX3DLY6dy&#10;CO2tzr256vVAxNaeZ45Jo7bzttpoR+3nq9TTMHbFRBDGDDbQEWOnY9/Hnq9S2wWWTSMHYZdHPt1v&#10;z1eoZssedSSikNjEpAQE2AJ7m9iNf1PPV6hvw+CvgmWqQJsIKut9oUCxuL66Afrpz1epS4ZRnEpC&#10;IixUkgM5tdTe5vrp4c9XqdcxZdpCsMLP7qqLgfutt7sbdvZz1eopXUKmq8PijoBaVJ5GUakXt+8b&#10;aXHPV6ggpgtFVzTMtwi+4AfE6EX18D256vViGJeWWubLKLKFtdT4g/A89XqwpV07xMjtchiAo7j2&#10;Hnq9SSqq/wAum8qK5JcC319/r56vVIrad6zDTArKGYWAv4eNiPH2c9XqZ6ilqVqBEmgUCxI+sE89&#10;XqmeW6J+nIJYltDe3hb+/nq9Tg89a6CokIAHuqBa+g7/AF+PPV6odZA9SYWMmxlbcStuw7qb3Fj4&#10;/wBOvPV6sTeYWElM3uO3v+zQ/s56vV26wTzs4bc0d7W7gHU/fbnq9Qi5Rws44qySqyHdYaeF7C/i&#10;LjXXnq9Rz8q9Lo4fIo6hNsclyNikgkDRSQNLn9dOer1Hmo+lcE1LBFTopWOBWa5t7xGi6a+7buee&#10;r1P+VunVJUY3FUOFT9IqSxx3sCO4U6eOlyP489XqPPkzpjhuHq8nlrFuEgh0ALE2uT8eer1GwwjF&#10;KLKmXKSPYEVQVd9AVI1+4nS39PPV6g6z96konpXwmBtk7hje9gV7KT8COw56vUTXqB1Vxipj+axi&#10;YO7MNqgAC2lgO/ca3PPV6ix5h6rGqm9wCLazRsSQL/4rH2EHnq9QbLnM4hDJJG/kwGZYgN3s+jwN&#10;u/PV6lE2YZ5YxTwVAEUYZ3BIIFr22m41Fuer1M9H1DkYwul3VGvucEBm8L3HcA3tz1epwxbNzY+y&#10;y0hIMIZSq3CHdYkkaKSLaEgke0XN/V6glxDGJfmCsgZ1lYIbEbRtGnbTXnq9TBLW1JllpWNkn93d&#10;bUAa/lz1ep5SowuGH+XUDWLkXkYkkaa+Nhz1epgxfHlTEzTxsiyoCwLH7QGinT2jnq9SexrH6OMJ&#10;+hkkmCu5AAVSSoLWYgAj2C/t+I56vUDOI4jI1OKmpQh6oOQutx/huNbHw789XqDE4tPGXomdgklg&#10;y3Pf+z289XqT8WIYhQVEtIrXjsxUm/Y62ufZz1epsnlSnrDWuu5HB18L+H3c9XqZ4pauRoo4JrAE&#10;sz21sR2tz1epTU1bUytDPG21SDc+1idB3/jz1eoz3S3Ok2X6jyqePzQqktcjvfXXX6geer1HVy/m&#10;fL2PYQYBGnlTpIjqwDFQR73ftf2+z6eer1Ed6o9KcLo6itxTB/epJGA3qdbi5G4dr2FtP7eer1E+&#10;zdQ/yqk84C/vsyIASQPZ2Pfnq9Sboa9fMWSNLCQWFwQQw1IXsO3PV6lLHP8ALxiZH3BD73fUfRz1&#10;er0woqimVZLn3ybbrWv4XHcfA89XqZcTnh1pqldyR/Z8dDoBprz1eprw6ol+Y2oPKEhCqDpY37/Q&#10;eer1C1h8uK0BiZlPmCzFj9kWGnsPPV6lnSZzxqlp4/KKlXYhrbbgDwt8fbz1eoRIMzNjGGxJVKl1&#10;HgLEX0JPifYOer1MlbW0Ua/MxgSxBtp22F27dvhz1epL41HBURFquRljkljuANwjF7XsDqB3/bz1&#10;eoIswS0eF4nJBTM9VGsjBZTGFYgdmKgkLceFzb489XqVGA41TsgB3rIpWwsCGUeIsf1+HPV6jbdP&#10;M1TVXuT32jQBuwtbw1sD256vUtcYlxDEYJKypQGTcY0VRcbQBcjTx9vPV6kc2OUdLisc8UJij8tV&#10;cMBc7dLjwHtH589XqFmkzRDX4XBh2GuBVKrOWNidlzYn7uer1KfAsxJLhNNL81+lllB3rcmwI9wg&#10;2sfDnq9Vi2Qs7VldlmIwBnWnQJfXQoLm/wB/b+jnq9SiwXOsuF5wpcZof0S2QtpqGJsdPZa3fnq9&#10;V3vpv6p0+M5blh+YilF0CsuhG0aj3rX1JH1c9XqCf1kdP6HM2BVXlj9NIH8tgAQHK+Pu9j2+rnq9&#10;WsNnjJ0EFXVV8YUVHvlu9gwNjY/lz1eoM8Hw6upKV6lmVDMq9wQQL+ItpceHPV6lhRYw9BRJh/lF&#10;Y2dgZdQRbXv8fhz1eoNM90j48pqPekbQKgsbe3Xv256vUUfNdGaGSOje/mPIVeMjRVGtyfbcj6ue&#10;r1BfiO2LfOXVQDYe3TuLkc9XqTyymU+VGu5PeA+vx56vUwyzTpM9DHGvk7Tt3G3vX18PZz1eqXQw&#10;UrvHTUT2ZWG+/jcc9Xq5iB6qVIINQjuCy9rre4PPV6n/AA6B7vOfsgbSB4G3fnq9WIiRoZcOJRFq&#10;4zGzXG6xN7g6kHTuNeer1JimjoqSomZhujBAtrcFRofu7c9XqZWxKllqJ6OEMYnU2BNnFydbXuOe&#10;r1T6aCV6dUiYBVUm7D+nnq9TWZ3ScJT/AGkUmw0BN9T8fZz1epTiGhnobFfeba4W9jcEEEj6uer1&#10;Sq13mpY0chCPetbwHe/PV6mx5KaWmNOhDB1JLN7T8Trz1epN0qUNEEka6ncHKm/0aa9u3PV6l5Ia&#10;KfbJALlr307fAfRz1eqHM2IUPlVOH/5fcAt1H8PiOer1B2Zan54tGgKhnBQAWXW+4j9g56vVgmlm&#10;XEBNRxB43Kgkmw07m2vPV6lBPT0W/wCZqiGdNrKAdRfQj6D+vhz1ep4eAtTmpJ2ljYX7AaX56vV3&#10;iE1TFRqaRV76E2OniO3j+p56vUjMThgqqmPFKphEqBl3HT3r/wAeer1YK6ljM/nUbeS5UMW1sfaf&#10;u7c9XqhVYq6yQCI++gBUt2s37xB/XXnq9XoIZ6SsSCS00smsltALHQ+z6+er1LGSZauGM0T2SMlJ&#10;CDf3h+XPV6otRM1HHUFyPf2gsbX2Dvz1epnWtlpJD5DKWBtrYk+I08QRz1erq9TJFGs8u2aS5spu&#10;e52gD2Hnq9Xvm5Ji8dVtYAKLew+Ovwtz1erHBTJGx+SjVJlO6/iQOxN7jW/bnq9Sk+Yp8KoI5Z/0&#10;kxa8pUkjU9wBc+7+fw56vU4VTQmHdAx3bdyn2qfh7eer1JukwkRvIguB7x3E9mYag63I+Hbnq9WK&#10;aUU+HlUXb5QOoBtbtYDXtz1ep3y8iS0iRxSCTbJtOo0uAx+7nq9S3MrICrg2HvG/YW056vU21dBP&#10;KEnRRYA7x7b31Ovhz1eqG9I9LGiqrMqqO1789XqxRUMEhEcDAlbghtb2Pbv3HPV6s8xQ7UmTZGSF&#10;0H72t/4c9XqwtURLiywRx6sgIY6D4+Hfnq9Slw+WKmqzIUDqQSG/wknt9XPV6lvl6okjxRYw+1Hu&#10;he3YNqRfvY89XqEdYTFTGKAWd2AZ9LBb+IPt8eer1NkGHqKiaFSFYsDcEfYBsbfTz1epWR4eSqxU&#10;0Ikj1ZiSQTYXsPp7256vVPalklw1aw3CxvcD4X7W+jnq9Sax6hWbCJpYBdgosrC6gk2sLa6d+er1&#10;BBWRJFCph27h7puex9vbt7Oer1JCeknMsokcG9whA+P189XqZ3pZ6WvavYjbEoAFvv8Ahz1eprrH&#10;qavEQI3CIBvJFgBr2H1c9XqlUs7Viy7vdU6BiCLMCRe/iCe3PV6nKcukISpJZkH7oF9NRYc9XqkU&#10;sd6SSnjsSLG5+0A2uuvPV6uS2p4Gp4RZghN/r7fXz1eqdQy1Ilie+4HSw7C2vPV6h0yXJPWRy1sD&#10;lI42AEftuCDbW4tz1eo/Hpq9P2cur2aaTCsHQyguq7tVCXtucsBfQ6ADv9/PV6ty30OejnLfR/K8&#10;NRW04kxIhQWZLEnuX972+3nq9VxuTcApqGnAP2iB7B7fhz1epY1mIUdAWLMFHbwA56vUBee82ww0&#10;bsXG1QdbgAaePPV6taj8Q7qbhzSzYdSy755Xk23Gltd+u3Qge3T6xr6vVrR9XMtY5jk0kbOtpJVc&#10;SKtwQdACve4Gh7AnUc9XqKTmzp3iGHylJoyHRhYEEBgeze36Bz1eoEcXw6fDpZIKhLormxsTodSB&#10;9fPV6k3UCZnUUre4Tdwb+3sL89Xqi19PBJUeS36OTcAPhY9voPPV6munoZyJZ2T3lLhSG1Ivb6O3&#10;t56vU5QYTTv5BhYhlYgm5F9LHX2jnq9XKRY6OSRiyrJvQDcbXW9jYnsT2A8T9PPV6lMEWZUlgATa&#10;SLWPj4X9p56vVNxuBp6r5NNxWCMFhpYgjXX6eer1Ij5ialidYkuqEEA+PwPxHx56vU4rBGiO04F3&#10;A0/jp4c9XqlUzyQQGF2Ginv3Fjcffz1epsir/NJqEI2vdjc/rYk89Xqxpi8HkmS28lmWwGtxrbnq&#10;9UV6zfOzWspUMR438Lnnq9TPHi8lRI2H1K7HJJuf3h30+Pjz1eqdh+Xqp6uWomdFhsrKCPeLX1A8&#10;Bpz1eo6npjwLCoMfixmqQ/MTMXCKbbbHRmGu4EDQHt93PV6trD0j170+WUgZ7rAI2JbQ7Xe+n0d/&#10;1PPV6ji5lz4mDxNSxSRusqgK5sWDeIH0Dnq9RaszZpjStvXSqxAIDi1j/q256vUE1ZmCKSpVYDtm&#10;BLL+6t/Z7PH+PPV6kzV5zWnxE4W4u0SlmUkkBvC3389XqBnMGP8AneUXH6Snk3EDuVc6Lr21I56v&#10;U1y5/qniq8OEdkg2t9rUtruXv4DwPt56vUX/AKi58q6TAz5TXeqkc7QxuqgAhjf7r/wHPV6ilZjz&#10;hVQ+c6fppWAbvoB22jUD43PPV6g7zJi9XNDSxyMk0cbliRYeWpAvc2ude1/6eer1Jqux6I1CpRC8&#10;EqE7x33A2PvdrHuOer1JmZ0p2YObGJrlmtcA+JJOvPV6hnyRhaYdUQSli3zJDFSbgLe+4XOl+2nP&#10;V6jVrjmG4ZHBLLILkgJ7uihr2uBc3v489XqLpnKtqMXxZoqIWljJZjqNt7jXtoeer1F9zXUOY2kD&#10;jfAraqQBcG1vu56vUCwaOolZZD5UhHZbLe2t7/Htz1ep8wfGZ6WaWZEDGYKj3G73fbrcAkeI156v&#10;UpKWOKDK00kjEilZhDD47i3cD2Efrpz1epM1Ec0iyFhcooF2AsSdTYXvpz1epIMqVmLQxUEZYldi&#10;pbVm8SAdLnwHPV6ldhuS5sSUvFqWt73sF/Gx8Oer1Kuty1TRUkNJUxMIxuUyJfv2Hbtbnq9QI4pQ&#10;Jg2Ij+VsN6nd5ja2Yfde36689XqRmNST1Ve2I1shepnDF5WFiSb3Jv3v9J56vUlMM2ea5qXKoDa4&#10;trr3Nvhz1epRUtW1RM0aShorFRrYgeFvYfjz1epWYcWlUx0hCADX2n4jnq9Qn4C1HTR1EcZZZXsG&#10;udWNrkgnXSw7c9Xq6TGXeZxEbLfaAe5FtT8Dfnq9TNUrNX4gVkt71tLC1hcHw1tz1epnqaOpw+pi&#10;agAeJ2AkDG20eDDQ356vVLo6mOmWWS2iswUqPs2PidRY89XqxVlTNiJtOAu37IGnh8D3PPV6gnzB&#10;StPCJ2YKd1ivtW/c+Onfnq9TJPSVEcEb0tpACxcE+BBta/PV6keahUsJVCpuYEDS2vYG9/rHPV6n&#10;WCrbEp0WjG0htrkkWChSRofZ7eer1LrBqiCmIpS+0qSN1x3bU2+nnq9QyYXUP/L1iZbSpcXOpa3t&#10;18eer1KKKXyUUoLSswAFgQVOhvz1ep3NRRQYfbadzMSVINgb6km1h8Oer1BfmWj86qGJu6LFIqgA&#10;MCylfaBqO19f6Oer1Iqtpqdwwpt0we25iSdR8Ne3PV6o1NS1EMm6oG5AQSfEXHt56vU5tTymQtKf&#10;M3rZdNB4WH0c9Xqm0SClhcVJ1LA663HgLc9XqdsQxCkhpxIzaKGTda53dyfo56vUn5McgmkjErC7&#10;pa9u7D26c9XqiPMA5UttGh93tcfCx56vU4UlVRCP5arvucmxv3+Hs156vUrHkimp3homVrbR27Ht&#10;bnq9WXDsRaKrCeWCwJUMvhY2/Pnq9S9psSga9WYhdbLYHuQAb/Xz1epmxrEpaqkloRSqIHKm5GjO&#10;Ox8Lkc9XqScWHySSRwl1LtciJT7zEDUD2356vVPw2nko6gR1SnyiVJU9yL+3tf2c9XqOZ0l6pV+S&#10;sXoUwe84ugJMgVUSxLFlOhAPYWOvawHPV6rWumPUjBMxKy4vU/6Tf3exDXGmn0k66aW8QSfV6lzj&#10;eATPKa+BmkSAWC2uDfXT6Pbz1eqFVYZilNUrVYZDJOCqkCQ+6gPfQa2PPV6gK6l5Gw7G6eWprKcx&#10;zWKwqCwALEA6a3Fr6H9nPV6qqM/dKKvL9ZJQVJ3GByQQLXBNhpr4c9XqL9juW4aSsWVS609wCfFm&#10;++9uer1J+thmCSOfdsdlvHXsdOer1epHp3wqowk0UZqnZCKhi4kVRqUQA7RuOpJF9BYgX56vU94F&#10;h8lK5mrgEcAKPbb2fX7Rz1epVyPR0uGPUV0f6JSzXPZVFtT7PpPPV6pyU9LWorUygupAYWAABN1f&#10;6bft56vVNeSWlp54mU2V7Lbsbi5v9HPV6uK0E1VMaa42y7JCCACFN9B4/XY89XqZ6jKkVAKiDCht&#10;WpfzpFUC7yKuhvfvbt9fPV6lBS4bLLTRqzHd7qtf/Da5HwI7f2c9XqEKppQuD+WjAoFVVQix2qAL&#10;D2W/p56vUwyVlLh8yGph3M7AHYpvY/Rc6dyeer1LOiwGoxox16N5csbBmLA32HvY30Pjc/xvz1eo&#10;yOScDWDDw0MpUPImr3a5tqL+yx56vUbXpplyetp/0yrKqmxaNApB/dte97Dxv3+nnq9R48iZVpqa&#10;FUw5mqI5lW7kElT4rfaLm+n6356vUZPB8ry00lLEVXyAGYsW2kNb3V2juO+t9LDvfT1eoVEWCWjC&#10;RbbqyF7dgw0+vTnq9WSrwF6mt8xirye6OwICHsQADY89XqU8FA9HQRwCQBixYrYXK9v8PhY89XqV&#10;OX6sEJTRgujOUIIIAFvy156vUKeXMHiWgnlqQA6bkjZRcg+P0/Rz1eoQMuQrPSCdg21WCEshUkjv&#10;a4Bt8eer1Kp8QojUl4Tsj91dAQO3fnq9TRVZihpJPl9x98m/gWPw/jz1epHSS+Y8ny6/pA7M17X2&#10;m1xfx56vU311VAwMmHgCwAuwIO7Tnq9XKXHapngBGo2ktYkkm2nw1Pfnq9WeermQySAARNtLHWwY&#10;aa+HPV6mmvx+Wlj8qmjAc7Tddb20/wAOn9vx56vUxPjVNJIxr2O9lJAF7X7Ac9XqR5xxTLNTJZVA&#10;tuXUknS3wIPPV6kBXpLWTPEbr5h2i5sTY62+rXnq9SOxqmNKj0tGpcqDe2rMt/D2G+nPV6kPj+FU&#10;2H0yQ0ytG1TuRnKkBQAWN9Phbx789XqBicRR4Y8Lrtbc4BsfeHtsOer1BDidPDSozVS+ZHKwCkak&#10;WGhIPbU209nPV6m/yaqCY1kRjWGJFU+6dxJGgGtvr56vUgcVJxGqGJCNUmiG3aHIWx7XXx+vnq9Q&#10;R18bU9bFVRMCHclr6AkakXNgb9uer1J+qaHGKGpqUh3uLICe97kgLrfx56vUlBR4pEu6OMRl0VgW&#10;Ogv3Gtzf4c9Xqj4NTVawtPiA3FnJS1iATqb+JAI0H9HPV6n+joI56Jq7y/MZid5I7a30+jvfnq9S&#10;HxKNqf5iaRPtn7OoJU9rey/PV6u6YHCoTMCBsAYx91FxqD21HsPx56vU31OIQy0TBpbor32bQAe5&#10;HfX4f3c9Xqb2xvEViamw9oYVQCS0iB7bTe1ybC57Dnq9USvxGqqqVah3VydhJBtqCbDbftz1eqRS&#10;SVNXG8bMIXlNw6abVBOgvexufG/3X56vUrKELTPDh9nZilzK1gCwsAD2O4jXQW7/AA56vUoyqS08&#10;crEIigi4sCSDYn26duer1TYoZoo3q4veUm663v8AugLf2nx/t56vUvMHp66np1pHA8iZNxAtqWFt&#10;t/Ajtz1epY5Zw6pnqUw+fbCjbyqXFha5ve/wFuer1Dhl6r+RpRBEgdrqqA9je5J1trodOer1SRu3&#10;yYhSzBzYrJGALggkDt9P6256vU3VVGKhJXRDK8iAK2jeXe4UEDtr+uvPV6mGlXEGomWr/ROgCtbQ&#10;Fhpf9vPV6hYpFhXCYpIl9yMC7gC50H5+HPV6hvwXEa2upYShXYoRdR2JGmlje2mvPV6hELkYdHQq&#10;wmc3RrgKWP8AiNra38Bz1epqmBSFH1SOmkW973B8ST/hNuer1L/BpZ8bw9GRl8xXtu7Eg9lH1c9X&#10;qVMuKfy2shnFnCIQVXQghvv0HPV6jFZFz3UV1RC7nZt2bRckEnsAPbz1eo6+U8yeZHHPUzAgWUrY&#10;gdz3F+/hz1eoYVmppIhs95jqNNb+znq9TXKnykvm62Pu2Ggv+p56vU6UqRiWJlA2ki57XHc89XqV&#10;1NLTlwsbapqRpYc9XqVdFKVUyRjQ200056vVONWTuJGtgDe5sfDnq9ScqCGIkKk7r37HX+jnq9SI&#10;xCgVgHPuqGb7vD+nnq9SbrRGTsZr7j2sQbeHs56vUiM2Q0H8oZ51H6NXAJsbHxt/Hnq9RKMwYTHU&#10;TTVUJuURmYWFwCdL9+/x56vUXTH8OekoTLSNJ8+0iDytt0aMk7je4III0Fj4+wX9XqdcFyrNWgvT&#10;R2LoRa1rHxAPx789XqSec6KTK2GCLb5lUilvMAsANbaa6j9Rz1eomuc+sOI5WT56te0kbXBLqAzH&#10;tcD2a/eOer1OXT/1aVuIkUskHmgGzBXUMovYt2N9Oer1H8os0U2aMntUVUjSxSBB5Xe4Nx4eII56&#10;vUJ+Wcu0QoaeFFs3uFiRYggafw/W/PV6hAxqaXDcItTqGcAKC2lj7T9Avz1eqv7PnURcPxusqkbZ&#10;7+3c1ioa5Dffppz1eoZOl2bqvB8OLYk6tNZDftYG51vz1epD9cuqyUOGttINjoQLADTUkd+/hz1e&#10;oCOneZsQzHTHHJx5jGRVttttU317mxOn6256vUP+F5pOX8Z88PeEMp94gWFrEAnTXXvz1ep5zH1K&#10;wzFKJ4W95Kdka7EWBv7PEW11/Zz1eov+ZMtYdmJZn2qwkbe1rXIc9/hr/E+3nq9ResY9O2Iz4yJ8&#10;NVflnVVZQPeIYkGxHb23Ht56vVlp/TqKSSWmSMKVJO9tbL/b+vfnq9WRfT1ThfmKdwXChGsvulSN&#10;WJ0Nx2H189XqEqh9OGEzSwQ06BUiaMhrXLE99fq7c9XqMdl/Jc+CUEi1oIQ2sLXCgafn356vUjMS&#10;r3w7EYGp5AQr7bsSWIvfX7uer1Go6f4pJVtTJW6CQ3GlgbX90W+/6vhz1eoZsw06YvTLSrtXcLXF&#10;gFA/sHPV6gNrcq0tRiRmo5Eb5aytvW4ZvYBpz1eoa8u5dpY6F54/LedSqroLA9zz1eqfi7UVFJ8v&#10;JteVwQwBBseer1AFnPDqWWk+XoQiMd3sIv8AE7bfqeer1Ey6k9EKXH6mOupKYQLCwEzgEtKw13d7&#10;eIFxpp9PPV6hU6NZSxTAP9GeAkKQqsw1I8PgR31/p56vULOcMtNi7fLJqqILjQAHwt9H69+er1V+&#10;9SMr49laqR1ZZ2YltFYgWvbX2/s8Oer1FhhxvG1xympvOUzOWM3u2A22ABJ8fC3jz1eq07pdi9bT&#10;5YpJym6J/dUHsGAF+/PV6pGceolPlu0lfN5XzG/bqbAL39tu/PV6ibY/1xOIYzR01W5iRZQ0jeFg&#10;bAEAm/cG/PV6rK+ieY6XHcAWpgfVSoAAvuvrcGx0IA7c9Xqe+qOB1eJ4W25SAwbwuRodfr0GnPV6&#10;q3a3AcebPhEsEsRUkxswsdB2+N9eer1WXdGsXqf5dBSSXANtytqSwvdgfZfw/o56vUYo1VMkRrJQ&#10;JNm8EaAAXNjb7+er1F+zzjOE4VCY96qpIJK2uT8fo56vUWnFOo+E01daOZffL7bkWa3gB7QOer1K&#10;HI/WvCjXSUFXJ5CjcdzMAC2gI+nXtz1eoxmEdRcC2WidZAxDqdymw/ov489XqXVBmf8Am0HmUjKB&#10;rbsST3v38eer1N+MSJX0EbqgDAFn07Dnq9SapsLw6qVMMqgApDe9YC4I0+PPV6iz9c+gWHZpwOeK&#10;hgYo8cu5rD3Rbvbufb8La89XqqCz56Rq+LEqeoBeNYCoj2gakDuR4X1HPV6joemHKrZSVoa5mVkf&#10;aLmyqDbsD3A7/fz1eq0vDa+L5WmcMAYbKSuu4HxP189Xqe66L5irVodqxqovaxG7x56vVgjYRxyL&#10;CLBRq3xJuP2c9XqLj1OyY+bqWaR2MY2Pftp3sPba/wBev0c9XqJhgnSnE6bMSAfp6WFi5aO97gEC&#10;4+nTnq9Rv8DxemytSwUxYlnCm27UDXQ+w39nPV6seeY6fNuGPtGy6HXxJ9n8Oer1UudaOm+Y5Mcm&#10;p8NimqFqDJcWJKbDbQg6A9/bz1eokcOX3pqqS14/LlPmEaFiDZr97kWt9XPV6ljSZnq6iiMUp2pq&#10;sZPYEN3PfuP10sfV6nfL9RU1WZocPlBnkGxyy3t7xJvf6729vPV6rwvTZnKty7h9LhSQqEaJUZl0&#10;JI7E2A/W3x56vUY/MWcZqnB/Oo22STs6AMSLkA6fHnq9QAZbw+tjzJS1FSTG6kfZsqlTc7vs+Fvz&#10;56vVZF0zzbh7YPFSSyWnjHiNT9P5d+er1ez/AI9WGhqGifzQgY2XXaLH69Cbc9XqqB6q9acyZeq5&#10;4oKxyP0pcMx2qvgq/wCsL9yT9A56vUjcnepzE6Ojp3rahpSHKyKilioA0IK9wfaPYe3PV6j/AHTD&#10;qwuNUkFRFIzKCrNuNiCTe2vwI789XqO3hOeKWWGMwX3akhiTr46/T4c9XqZsw9QWpasiKQCJbEkg&#10;9v2c9XqLdnnqVV19FUwzS+WCzBRuJBIvbQaEG3PV6iH5iz7W4dX1NfGhJkO0oWuAQTcr4a9+er1B&#10;ThnqExSgzBHK8z7l3e9tNiVNgCOxv489Xqst9PnXmTGKCFpZxIz7iRfW24jaPdsLC/089XqsHwQw&#10;ZqhilIt5oum4A2A9viO3PV6h2y9glNh6pEq7QttL9zr+XPV6nerzDRQK8TuFcKTZiBcc9XqQpgSo&#10;JnpmUg6jSxHs56vUD3VjD6ubCzTwJ5r3F7akKfH9fjz1eogGZMgmsxF/5gpZnYBL6A217X0P0c9X&#10;qf8Ap1gM+H5iKRqF8p1UixKgdxb7/wCPPV6rHssYsJYkFwN4HvDQEAHv7NRz1epXDEoJInMNtwOr&#10;CxIPjr4jnq9TVU00U9JJTzv5glLKbEHT+PPV6g5wX0mZVrMSbMOM0wqH3bwCtrnw+mwt356vUIOL&#10;9Nn8q9BTbEjAGqWG0eA93wA56vUP3TLJ2F4BgiyuuxiLgEHW+un0X56vVJzZFFQ0ZqYwNuoN9CBz&#10;1eovmbMXhFDKA40F7XsL6/lz1eoD6/FJajBHMZARle53akkaWHs/s56vUTjKuPxw429BGdqIXHvW&#10;udSN35ac9XqCj1LVEHzlHOLjxL31B0uPoIN/h9fPV6h96b4gMU6eiGlmEkYVUHiTZTcg39p56vVU&#10;X1Lo4sl9a3rsRS0Mk5mDgH3Sp27T7dBz1eowuKeqjB8OwVqymqBSwxIxuSRe30Hx9g+HPV6gUqfx&#10;GMRwtN0B8xFY6brG3hob6Wtz1eqDhP4iFRU1Pl4lVFElsSq7htF2uL6g3HPV6lxTfiDYRWQyUuH1&#10;/vxr2UkmxIC3XuNbjnq9XNvxEcLhmW80nmm3a5TSwu97WF9L/wBPPV6lLT/iE0MdG/8AMsTDs57W&#10;OxFN7KO9j/bz1epixn1/0HzmHxw15AhZ3Zix1JHY2Oo08fh7eer1S5/xFia9i482Ladu0AByO4F7&#10;a69vz56vUlZ/X1S4xSrOqzwh2L7d6hgL2/dNgSRe3PV6m2t9fMtK8VQ1RbygwCsQ7N7bNp4Dt256&#10;vU3H8QOfEFao+ZBWnNtu4Lc27AX76+Hx56vUxVPr1NRtSBnsSA8fmg2FtGB8Oer1Mf8AtwYj82K2&#10;mmkDJKAiM1wUsd1tQL9tD/Rz1eprqPXVj8mJyVIlLKliEWSwJB7EgAC1uer1JDMnr5zOuJyCNBB5&#10;qjaFkIGgGh0Ottbc9XqQJ9ceY2xM105cSKNtiSVv4tcXsAfA89XqjYv67MyT4SY/mPLN2bcZDYjt&#10;tBGvfx+jnq9UHL/rDz+1KcUWVwnvEKTdT7CSQCdSO/8AE89Xqn0/rLzxLiwqGmWRFW5Uggbu4Xv2&#10;P9PPV6k5i/rGzx/pc1LO0U5YS3QnYijupa9wB7L+3289XqhVXrEz5iktPUu+6Mou4pMzFzcsbgiw&#10;Otu50AHx56vUm8O9X3UWuqauip3jjhZyUBclyrC4LAgWtaw1Ph9HPV6nn/asz5NGaCObzFZAQpud&#10;p1OhJ/h+3nq9SWrvU71Cph8tvYNMjP8AbNgU1Pu9j8Aeer1cKP1H56q6BpK+cmPcPLG1QE0J3NY6&#10;3Pbnq9SIr+t+fcXxFZxWyBUuZFb7LDsABewN9e3t9vPV6sNB1Tz3WySPLNMgiFjZiAL6gj2aePPV&#10;6neLqFmqrkEJqWaex2MdQD9F/Z3tz1epKy9Q8foPmJlqZDI6kSPtJUAmwFtRqb62+vvz1eqPTZrz&#10;phtGs2GSzq81ySPdIGvvDxHPV6k1Lm7qa0MlXGkzLER5bkhtzak6FhoSLnT9vPV6nI4rnbGkhxrE&#10;pnaWRASpDBPdJGg1sQfv56vVDosQzhiFTNHI0iFCL6EKQbFQL9+/hz1eruswvOsldCtMzxBifedW&#10;+2upALadvZz1erqfCc6VdZTYJFEztUnZI6bt17m20g31Jtpr256vViGUM3Yi/wDLMReqeTzPL8t4&#10;3XaL6gMRuOml/wCjnq9Sqm6VdVsRSsihp1eJUDwruZQqILWZbdxa5J7/AF89XqUMPRfNFfQvNQUs&#10;sjwqnm31BI1G3w+v6Oer1KWD005yxGIRvG9Cs4ZwzsdxP0i9r+zw56vU8j0u49UN/K6rdFKtmJ3F&#10;RYdjcWJuLG/jf489XqWNF6Sc31uJNAWEYbYt/eK6ka9r3Av+uvPV6hKwz0TZmw3F907B7lSzCP8A&#10;eA7D+03tz1epfD0OYpiYM+NRx18EEiyx71UmMqe+0iwYG9iLm/j256vU+UfoxxOpqqeeeAQ0zOrA&#10;GOxI8QTcdwb2tz1eoWU9ICRI1RHTBYmkswOhIN9fhrroOer1LTCPQ5Hh6JDUyI71LCQ6GwF/dBuC&#10;RYH+PPV6l/D6MctTQzKyLAyvYOFBDG2puCP1I+jnq9S5wv0wYPSvTUctPHI8C/5TywCRrb6fpPw8&#10;deer1Odb6W8r4nU+RjlOrA3G5fdPwAKj9vhz1eqfh3pHyFSqlNDSWiDN9q7AnQ2BP0c9Xqc5/STl&#10;WaqCxwL5UqWZe4BHY6/dbnq9Uyg9I2AUIE/lqiIhXSNTdQT27Wv7LHnq9XOD0tZbpqqLEPLXc4O4&#10;eWoJF9O3Y2/jz1epXwen/AqWgeho6dBHJvZri4vrYm51tz1epmrvTvlqyr8pE5KqT+jBF+1+wNrn&#10;nq9SXn9JeU3d5Dssqsdey37Cx0v8fo56vUk5/SFl6pqhJTqojcDcWQFQBYWFvGw56vUnqv0Z4Hjc&#10;INJF5aU0pIYKdzE3AJAtdfp0+6/PV6mPGfR3FNTsnyER8okq9gGvfSx7kfD+jnq9Sfb0T5ZRUqpa&#10;VhPtIck296/xBt9XPV6mM+hXC62nqAYwtRNuMTLKXUfEiw+ofRz1epO4f6BYPk56MU0lZUbGAZQV&#10;BN76AHQXHPV6kxUehzG2iMMVOFQE6gAsUB8SbfRb+nnq9TRU+imj+adijBLHeFQA7rWAF9e2l789&#10;XqYar8P+sM8M2Eo4pT75WRt5DAeBsDqfafZz1ernjHohMzQU0lO0AUPc7FIuwFrlQToQSNfHnq9X&#10;WVPQq2IYxHRrTpSfLSFlmZFuAARsG0aA/X+fPV6jYZF9LuH5WEE9cFkq6VmJK3AN2JBv3OltD7PZ&#10;z1eo3WTMoUoYoyMXXVCNLX7lvdsb6/f8Oer1Gky+IsPwuKEgxyoSAp10+n49+er1OBxmWCoMsS3W&#10;EBWYW1Pf+znq9UGPFXqZGqSwLBgCToDz1epE5r624dkeZIa1lZbHftIBAPa/089XqKV1e9X9MlP5&#10;uDP58iM+2MlQdBa5Pw56vVWhmz1J5mx2seOlkZir9jcAG+uov272+HPV6s82JYnmZ4qikmaWZkEk&#10;iqSyhhpr4fUeer1PtAM0S5djxjElV46iWWBWWPYC0f2hoSLgEE/w1PPV6hC6cZOesr46nFIN8U5K&#10;qwJDWP0m1je37Neer1HDwHpNgeWpUq4INohcMDc3Xd3JPja/bnq9Q7U+OHB02UwQoo+ybg2HsPbn&#10;q9SLzZmXCK1Ay084rSSSWlsihTuACFNb9rg/w56vUFWLY8lTSjC5I0iglbzbpcAnxv8AG9hz1eoH&#10;8YxVGmUrAZTTuGUWPff7T3A7jnq9SUrs44JT41UHEJAz7g4cGwUlSdo11tYA2/Zr6vUGWO+oDDKP&#10;DwIasRsxeSxKsSLEW8Dc9tfp9nPV6i+Y91ip66vl+V8+5USvG3YE+IFyCCPH+PPV6gYqMYqI8SGK&#10;4hUlEUsXTdoFvp49r6X7c9Xqes15rwGvppDTQWj0LK41JXtrz1eoE4cbqH89doRahww1+wAAQqm2&#10;ouL631+m3PV6u8MzUvzUs8O6J4mO4KLi/wC6LHw56vU5Yj1kosOglrK590kfug7hYL4ga6a/s9nP&#10;V6i85v670WI1fy6ykzIhC7hfajdttja5PsPPV6gtzJmvD6wQSRVGyY7SzHUAA9yPzPPV6mKjrq6t&#10;jllgYyXlLKPAgmxVbW799eer1KUlpsJkxNacR1QJjkSQ7SdtgW0uvvA6W1PY256vULGQsGizFRr5&#10;2yKaAnbrowI0Gtjce3nq9Vv/AKSemmGriEFTTRD9Bd23G6g2KgW7DS5t+XPV6jHdbOlGXs2R07KN&#10;lXTKyqQNTrft4jnq9RQsEyjjeT80Ry1dE0lNLL5aOqg2S3vE+P389XqOXFgFNi+B/IzRNK7IgaIA&#10;XINwrH6bHX6eer1f/9HTeRkNQXlPlmQlUF73JGg9vbnq9XWLGrkV6LaYCAA5Udz7f6eer1NS1CSq&#10;BoQt1BA1J7HUe3nq9XKDy0F5B78gYsPYBoB/fz1epvqY4vLU6H37aDU+znq9WSrmFIkUURKqXPbu&#10;Dbx9oI56vUz1YaeExxi6kXYdrgnXx56vVilopB5DzkKbWRdLnW/7Oer1YKg09FUvXOjNuKhlJuLq&#10;LXA7fT7fHnq9XI1cc0Uxw9DeoUqG/dBBv2v3B7256vU11sVk2n9He5udDcj6iLnnq9URopGplSWL&#10;9Mo27x4XOttO3t156vVGnFS0EtQ9/wBFvFlsSQva1v8AEOer1Svkvm4ohK5bcC4Ab3h4WP09rc9X&#10;qYJMNnrqh6SqTbE5ABvqFvqPgeer1OtRR1FPMRhsYFNGpBGl94+Hstz1epxlqyyiONfKLCwUi5Fv&#10;Gw156vVDoatK+oSrhIYbDr8b2P0WPPV6pazxrVSUznezIGDmxC+0fSOer1ZoYmWFandeXUL8e/hz&#10;1eqFUVUUTJRSX8+XarWUkKpPvWIGnw56vU9S08VNIsQiuu4+8dLXH389XqxNhrOzBNxRQWFmNrk2&#10;0APhz1epO4iGjlf+WXV9wAuoIPbU/Tz1erjSuwNSZwu8Dc7dgoHcDW2vPV6sRopJqhKykJQxsQqk&#10;kqyWuWt4EHQW/s56vUpYcKgq33mIyaX+wT7173JsRb4c9XqNX0X6X49PjVLickarCWB7G3fQWsRz&#10;1era/wDQR0/xRsNosbdbszAL5kYdVVr+DA6aePPV6rscN6fYPU0Eq1lNEWcbmsgUEi9tO3PV6kVX&#10;dNcCoPKioqfajHezxhSAQf8AiPh8fhz1epAY3mnDss1L0VN/lTujV7gADW/0fRz1eon3WzPQp8Ol&#10;lkkEZnQra5AsLat9+g/o56vVUTmaqb+u02IspQVRS13DCygr7ovYX8e3h7Oer1Fo6lYhl/CK+T5a&#10;oVGdz5kehNgSwPf+HPV6g0yZn+DLWaHqaypjfDpysiwKGWRX1DHdexB0tcA3uTfTnq9RicE6vZQz&#10;NUv87I0B8uRU8z7JZQQhFyARceH3c9XqC7qn1Oy9R4WjNOjy0sqtowIuFJJHtFj356vUEWE5nw7M&#10;kJhqdl5HMxQgW1Nxp307jnq9RY+ptXFWViVNIrREyOxsdNpuNtxY9/bz1epGZKzZXUFRLI0rxasl&#10;wbH7+9hz1epZZhz9j74JU0ctRvcpuia9yCL3B8NR38fjz1eoF63HK2mqHqmBuSmpFyA2ug76e3w5&#10;6vVPbF6tKcyzkLHOb+7bRb2N/Ef0c9XqVNDhv8xlEG+3mFZI5RYbQDqDe4sfHx56vUMlRV/LQy0t&#10;HIIXVUBQHurC2421IJ1Gh56vUFDZhmwLEVdh5qROWZrAkG1jYtcd/bz1eqZ/WmsxQEhmmSNT7vbu&#10;SRcdha/bnq9UKOlFbKjbiZBIFXva2t789Xqh09JLg2K1E8g81ShIDqe+otaw56vVDwjNcWEE0sq7&#10;WcEx6Eak30Gvbnq9S8g6gy06ph8hEkbas4F7AnaBYdr9/wBvPV6l7laeprKaqo3IWCbcYy1ma1tL&#10;diLkd/p56vU/4TDPHOqzsDONrMlrEoLgEgnT9fbz1erBi1MK3zDOBGsRNine4J7Xvp4frfnq9Qa4&#10;zVRUgp4ZGaQTNdrKSQewJsD39p56vVwq3kikJoveE1gCSLKdTqdBp9XPV6s1fiOL09LDh2HeXNBv&#10;XzHZFLljY7Ea24aj29rj489XqHPKePxQvSxNE0RZWuO4Vxpb6+er1GHy9UvV0wjZS8SFTI1j7zaj&#10;w+/Xnq9SuwKmro2E9EvmR3CHSxIv3GhGo7nnq9Qw4HhD1QqkpSoRw1mckAMo1AI10On9/PV6gyih&#10;xLBcaqca891lCopS/uqA1/d9hPa4/Zz1eo/nQvrtPgFbHSYlDeWZlWMhgdo8G7fnc/s56vVd/wBK&#10;Oo1LiOHUlfU1KlNFkQWKq2up/Lnq9RiaHNtFUwSU8DqVk3WINyfDuL2PPV6omHY7O1UaoSXVG2k6&#10;3J8fy56vUNuAYzTSYeJJZANutybk/wBHPV6lNSYheVQD2uPaOer1PFNiz3Eate1/r1Px9vPV6sxx&#10;qX5m9iNv0WPPV6u6fGKerh2+YCTfvbnq9RY/UF0awvOeGvUQ0YlqzuCOoVdt17309g+PPV6qEesn&#10;Q/E8u18gq6VlSldlJ0IBI3ew/l7eer1EuxaOKrq5KSBLSDcLA2Bv2P8AHnq9QWTT02HSRUFRVJGo&#10;DLJ3ALXNh430HfT8uer1JOWump23na0Ul0D31LC5DEWta19eer1NOYa80zGuqXVvJj2oADe1h38N&#10;CQf489Xqrn604kmOV1TTvGfNjIeJwDbUe9f2g+z6PG3PV6iYTwRxRfJ1g2SX3EHvr7PEX56vUnzT&#10;Is5VFCqvvA9zqbduer1Y5FmiIIUML3LX7C/Yc9XqfxWUzqjyLaUkEajsBoO3PV6vVj1E49yzIm0s&#10;ugsT3PtNuer1N08DPLHLFdQhAIsLG99Dz1erPMIxAy7QG0sR8e4HPV6k7iEh3fLtYAXs1+x0I8Nd&#10;eer1cMPp62Z2IfaSGLBh9oe0G+n6256vVH+QwyXDhHMCyB7ja5LE3ufea58PHnq9UavEFZPEqoVh&#10;ufH3hb2+0c9XqgfM0sOHfIRIXD3VX0737n6+er1RcDhr4kllmKvIm1VLEai53C2lj7P289Xqyz0t&#10;ZSVYlJDRHduF1JF9Rp30I56vVOohJVMK+mBaFlKKRazFdWse30/3c9XqU0DRqYDIBumF1+FtT9Fu&#10;er1KanFTRQBgVG5iO9yV7gDnq9SqiaWvg8yVQkqW0Fvet/Hnq9XCHDp5gUc7mfXb3+n7+er1Jusg&#10;bDV+bjUgmWMDTdtLNbVfYP3vz56vVMxZ8WlCPVCnjpyDcBUVifEgAA356vUhK2SjlqxpuRLsPYAP&#10;b9PPV6kriFTJHXNHSRNNDLb9EouS3gQOer1NgodYxUA+a7uTf7QAPug9+er1O+G4Z7m6ouqoTu76&#10;CxN+/bnq9TzTYcjx7owCgAI01A7nX2Hnq9TZmSH52KKC6p3C2+kEXtz1epP1VO0iP5soEQAuOxBB&#10;sfqvz1epypqZKatDFbBtpNh3Ph+XPV6nP52enrZGdgqjcQp7D2AW+i9zz1erniuOJi9GlHREkIU9&#10;9SLFgbkEk9vDnq9TXPEK90hVbpezEAWvfUfUeer1QqudqKeeOJgUpzYi12J+0LfRfnq9TBUViwlJ&#10;4lHltqVsNwJJ8NdT7eer1cBjcaRSrSxLdwNSBe3bXx7c9Xqw4dTNUFP5elnVi2vYAd9fo8Oer1Km&#10;tjnWlkraoq3lsNqeGvY2HiO/PV6stTVlI4ZbXDKfd0sxI0AJIsb/AK+PPV6mSulmxCtggqgsZUHc&#10;6gWC9xc9/C3PV6nWq8qWqAoQruAqudPAXsPiO/PV6uNNQTysasxCMsDYWAuR3Lewnnq9WSvTFJsK&#10;kopIzDHvUbha5Hf6r/w56vU3U5aXZBBTl1lkF20O0ghdfq/XTnq9SmjjSLEXavJcMqxqoAstidbj&#10;2/fz1ep+jpYYKW8ZYLI5K+O0+JPPV6uOHw09HE6HdJvNgSfaSbd7a89XqztiuGTMcMi92wYgC+h0&#10;uL89XqwvNWNUeRGnnou7cVsdo1tf6Dpz1epukFYpUVDIYybR21PtNwfj4c9XqbZloWnhjqY/Nkmu&#10;qki5HxuO1jr7Oer1LCiws08cVIiliCdzNYjS/wC3nq9T5LhTRbahnBKA7VBNrX+HgOer1TaTHMWi&#10;xin+Whj/AEdmAJNjb230789XqO10Wxpa2o/08CF0IkUtY7t52soYa2BF7afDnq9VqHTnFMqyUxgE&#10;lmWIs4BF0ABvYnwJ56vVX76rcMyscQlrsAh8+Zt/mPqNRqNNBqO5v/E89XqrOxuuWSNZFRUMYZTY&#10;dz7dNeer1I+kesJDxMXEjjuNAvc29lhz1epRVs/zUK1MS2kUlTc2uL6nT4duer1N+IV80sXzNJ7u&#10;4qh9reH03ueer1B9jBYlZT3TcNrAX96xOvxtfnq9WOlpqcQCrhYSSMQAPAlRoPpHPV6mbMFU6Ymf&#10;mgHLqLqPYNbajS/w/o56vU2TY2JdrxwqNqqoFrlVB7C/PV6pdHijwSsImust9wIAIv4fdz1ep0ar&#10;lpI4Fm1iBKhdL2PiLa/Hnq9SnoJqOMmKWQMXa5U92Njb+H6256vUs6KujSnWWjAJXS+h1+H0c9Xq&#10;UtPU07RnzCTI8m7dfUk9x9fPV6myvp2M5Ci8Zta3YN7Pbpz1epCVeGzST1L0rXeUAte32hpYfSOe&#10;r1SHwKbyl9kYVfduDa3j256vVOw3BqVS0piBPllQba69wD4c9XqyiipYo9rqEKi4XTW3a30jnq9U&#10;mSulplir6WVVCEX7XII0Hfx9vPV6swrKevpVMjbpN4vbWx8NOer1PkFM71skrkqwAKk2AN+3cePP&#10;V6n2kpy4hjljYbJT2B7dxrYixP5c9XqMLlakwnEzBRVCi3mqzNfVSpuAPaGP1/nz1eoZaCWOSSWo&#10;rAbEsFa4JYtpY9tTz1epWYZTtQ04fbfUJ7xttN9e19CDz1epQYnSztTyTkqEqEUEXG4ECwsup7D9&#10;b89XqJFn2jlw6eSajRpoWdmdmP8Akx2Jv4a6DTnq9RfVxd082CNQyb73Pc6aAc9XqbpqmKrg+d37&#10;QGICDuSDb2W056vVC+YgqqUSRkqYpCrbtDe3h7R8Rp4c9XqiwTT1lbJTnWG12K9wb21HcHnq9U2k&#10;w+FaV2WYRwqxKhr30v7qm1vjrz1erkMRjkvGAToFuQdfEEHnq9UWngqJq1aeFNqvcFidB9/PV6o8&#10;UskUTxSyEbHK2toSD3B9nPV6m6tlmgniKbmScAEX7E9rD4+3nq9TlSVUVG0lNCPMMQuVFiT4AAaD&#10;vz1ep2pBTEF1IBc6Cwvp3156vUMWSscpqeujokGrlAdB3uQRf6+er1HZyTiVFhixOqzTPHISSsgA&#10;Bt4Ai1raaEfTz1eoXsx9c6zBC1bAu2CJh7wW5vbsbaHnq9Sl6GdT48+53jiSrfy3kRzGiAWJNgT7&#10;t9Tp9/PV6r7+nGSZ65KfFatTLAiq20gEgWPx8fjz1epg6qtQ0j1FGY1S6qVFlsTZu4sNT4W+HPV6&#10;qzc8x1FNXyzLKFMrbbE3At4a/Hnq9Res94piSzRU8B3MVCg6kFiDa30X7+znq9QOYhl6tFGlNWMR&#10;MAglZgPfJ7sLAAXPPV6ozZeqwonKAwPchRqAU0JItbtrz1epX0WX6SSlSnppN257AeNtt9baWue3&#10;0c9XqYqFIKt6ulkjVoYWIGtlJAAP1g6fT9fPV6lrhU+AUmGLhuHxe6qliFNgRcgj4AHT2DTnq9QG&#10;9QMbiwCgaPDwHdpUG0a7b9j7SB3J+/nq9QfTZhhqaqKWOVmEkgVwwAMe0a2PYqbdxre/hz1epnrc&#10;xCljkWmkILsTbuRY2IBB8e+vPV6kS+OYhJiLS3Z0VdrbrjQeAJ8Rz1eqdU52krW2TgFEFg99dTYg&#10;/Rz1epqnxWgxWJ/O0mT3QLi3wK6eHPV6kBM1H8zeua+0ruPb3T8PA/r356vU3VFdGauQSbUhJ91D&#10;a4XsoHjz1epuq6RLLEy67Sw2n3e+gA7a89XqZnp/Kf52qYRxobBdCSfqHPV6nejRKhLbrRo408LD&#10;xH0e3nq9SywbGIYZWFEjO0htoRqb9zr4eznq9RsOm+aajCMPp8P91lZpGJIBIBIOpPhYEAfT7eer&#10;1Cbi1RR43RVWErAAhs57Wtb7Si/ca6+HPV6iddTchwyv+iYSbIxfQaC9/e9h176c9XqLBjGA1VMh&#10;cArtZlRiND8VPPV6o+FyTCZRW2dNw0tYkfHvqeer1PNYmElJYiWRgxZLC9xbseer1IismieBK9SS&#10;BqtwBex1Gvw56vUnlxA/MS1FRCzorxkIv2mHfTw7+PPV6hNw/EmngWGFjGSTZWNyRfTX4c9XqXlO&#10;aCnojiMcYvFYEm12uCDp4256vVKwaYzL8vGWHa2hF7m51vz1eoT6Wkp9zlVFmUFT8R3J8Neer1Rq&#10;qgV6WZ5U1JUqAdTa4ta4Gvx56vUEudMHWhIq41C7iFAvckW7+3Tnq9SUineikgFMg3QqABca3+nn&#10;q9Q4ZMxiXDgK6VifOkttHhYaH6yO3cc9XqHVscqKbBXxGZj5rgBLd7WN7ewnnq9QS4vjGIhWlqTa&#10;4XYTa5Um57/H9vPV6nLB8anp5lnhfbe6KQbGxGov7D7Oer1Cll3E46B4KSdVCyuS0ncKT+82hNtP&#10;C5+HPV6jrdEeqNHQQvTYnvhWedY1UkAEaru0vow+vvp356vUYtoKKqrQlE+8OGZbeBBPx8QOer1H&#10;S9PHU2nyTUU1PW7m3Sf5IH3lDN9el9deer1WpZ7pIc25AnqnHu7N1rgEsNbA662/Xw56vVradZ8j&#10;LgOcZ8JjQCN3diSPAarp9PPV6gKqMB8uBpDACAgZgfeLi5sR2sQfD2ffz1eoHsbxfAIk+TlqFdQz&#10;FlVwGVh4H2C+nw56vUF+O4nWQ1kKURURG+5hYnVTaxHiB489XqArN0NPPKz0jOzMSu+TW7G5J1sd&#10;Oer1BFidNHTOoqNsoIHvbbAkG9gDrp489XqRdXELyJSgrcFVNuxPY9/489XqTL1O6YxMpZlAF9LX&#10;vrfXnq9XbtSwy/pF2m1/Zpe+n089XqcqaqSeQfJ/o23dj4k+PPV6lVEXhMbyC4AJbbazDxH089Xq&#10;hGGlaFnp6coAAAx8BfsB4fdz1epH4kYqYvVEbRt3X0Jv2Bt8eer1MNEKSWaOrSMvK24O4AFhYm1+&#10;/PV6nbFKsrGkNO1vM/d0vbU2+m3PV6uMIdKRxNGE7WbuRcduer1OcCQ71lYbV2WVh7R2Ha3PV6pN&#10;XiVG1OWnX9MtwCDoV9lrd/r56vUlqKlpsRkRqtGRE3MCjEfr9HPV6pMVJLV1DPPCdq3ANraEafHn&#10;q9T4lOsIkY6qoUg30Hh+XPV6mnGKqphWGONrOHB3X7qdLC33689XqStbTvCJGRyGlkjYkEe94EEj&#10;289XqzWqaFY0rYwjA7VtY3LE2J/oHhz1eqe0UqFI3Tc0pBubaW/Xx56vVnksrR0szjQDUd7k6c9X&#10;qmQLU1YWjlBVUuQ1wL2v3+rsOer1NGP1MMy/Lwqo8hkdt40+BIOnPV6oZDvURRVp3BjqyLYKD2uN&#10;dPDnq9XeJU+yjnKt74A2/FQRr9Nuer1Ro6JKkQtTN77EICbXYeOva/PV6lB8olLH8soVVjJYezcf&#10;1vz1erjiNLFOXdF8x2isy+BHfT4j6Nfbpz1epBQ4eZEjqI4gjAlXJPYWt2+A0/Lnq9UqH5g1LVLR&#10;eXtuIywGpF+33E89Xqe0qVWDzpYtzOBYAAm4HiNNSeer1dUW2gMtdWIWdyGA0GniTceHPV6u4pZf&#10;Ma0e2MDcX022YmwH0Dueer1PEFFJTU61dQTKZCTb2AdgOer1RK2OCaVJ5GYbmc+74XW9iPj+o56v&#10;Uk8RxKcOad4gySkqoPsP027fHnq9Sjw7DI6RvMp3eNQAxA8GF7jQ+PPV6hHasXyQKkg3GgtbU63J&#10;Ps56vU2Q1k1ODStoHuLgEgg9tfC3PV6udTWTQbUiZmWQBAn7rN7SSL6W056vVASBo6taliAQCoWw&#10;1JOvt10/jz1ep3nnSOHdU28l9WFvEc9XqiRLEKk70BRhuW9vdX4Hv8eer1S4RHTVEkYkDKb7fHW2&#10;nPV6lhlmKsatjFgY5jqQRYEe32c9XqEuOqlo6Bqib35P8mFA+NgfiPbz1ep3wzC3JQ1qWlJW7Fha&#10;3hp4G/PV6lc9NiUUayU1ZLHAXB8jSx0IJNhft+tuer1S5cNljLeWGCld9iQLEnv38Rrz1epLYuJ8&#10;MoZFr1JQ3N7g33fZsB/Tz1eoFKr5OWXyqldyS3ZCpAN1+o89XqT6QQVdIHibZKkrBo7HdYGwPa1j&#10;4ePt8Oer1YsXngigMCqGLGw+gHX7uer1JT5JIXiMSkLJdhftb2X18fDnq9WVqKlmKQsCtizCxIG4&#10;e3238Oer1ZmqEjVZdWG5VJGupNrED8789XqdJ3WliNVQQ3dSQy3BJvYaeGnx56vVGrS+5aqPWJwV&#10;Jt4/Dw56vVIo5UFi110t8L+3nq9RrugHTLEM6ZmocsqhMlU3mqCCd2oFtARex7fdz1erdi9AXphw&#10;rpjlKnmraFTWWAVmVb21Fux7W7X+/vz1eq63K0FNT06ohAKAC2gt3vbnq9S9ObTAg972jnq9SGxP&#10;NlQ6lTJv1PsFuer1FN629R6fBMJmXzgjOj28QCAPzv4fRz1erV79RGdsf6i50jppJhIZZ5lCkdgt&#10;10t2BPh/Tfnq9UnKHp5izVhUk88Xkz03cMFIZRc3FwRr8eer1F/6+dB8AoYxW08D3ZQrb7alQLbN&#10;vYa9j+d+er1VWdQelM+E1M8Ujbk2l9vxI9vx+PPV6i+VmU5nq3lVPcRRYAHTXUm2th+uvPV6kTVZ&#10;eVaw1M9ydy3AHa5Avz1eqRTUMeHoInjaQJuFyLXB8b/Dnq9WGow+sp6jfJEqo4DRqbElSe5Hgeer&#10;1RarCBIJBWwh1uGW/gV1HPV6nqliqZKWOqmN33bmFwdxJve/PV6o+LV0cMoeYllPcXt9Pw56vUia&#10;+qjWYNTHcJWtbTQeNvo56vU7SGWdRNT3t2I8Wt356vVgSenqIZDKCbMy7R3Bt4g89XqS09JJEpAc&#10;orAOosPA9vr56vVC8ySmqflypLb9xYA2sTz1erliG6fF5lVbosSgA9ibmx+kHX6uer1Tcu0i0sAm&#10;qJFqGbdd/Za+n1W56vUrYJo2Qq8l/MIZR4WF7AfTz1eo1vpzkxBMdg8hNAxF73Nj8Phrz1erZp6L&#10;S4pS5TWlE4QmGGUubEhT/iHhqdBz1eoWcfx2noJ6eOuDfumN9dptqb30F7kc9XqDXHq+GtxQRGNQ&#10;k9wh2kgAC97+2+luer1BNHhmKG1dirqPJG7WwIItYCy/rYc9XqR9ZifzVPUYvUl1dpGUyFSF7WBJ&#10;sAeer1JivdsQoIYpxrK4uVWxOzVTf6bc9XqArMeZ1pq12lQk7pPhd7D7VvG3PV6gRzLjUVZKa1w2&#10;4bkKXJtfU/VfTnq9QEKyViRswAaWSRHUHW4LWXX4eH93PV6pSQ1C1EkdfTrGPJUxqQDvANgSBfXx&#10;156vUwYdg8stRFLBGFAU+6bWQG5sBbw56vUxvl2txGSSSoICqxI8OxIswGuvx56vUKGWKGWNIVff&#10;vjACBTooLXA1BNvG3x+nnq9Q7xNNDDUVUdM9ROyxq1h7qhRcADQAm+pGp0v4c9XqA/M081ZiO6b3&#10;Jg490EKWFtAfb7LHnq9RUuoNcmH19RBSJtqULNKBYg3AC6fE356vUFc1TJHQUuIYjKJWmuskUQYM&#10;gFtSSLe94W+sc9XqlUWIgAfLah2OzcCDqbi/0Dnq9QkU+KuVVquwBUqdo7ntrp3HPV6ucNNUvVSR&#10;3N4o9zFrHce4AFrXI+jnq9UjCMDU4gsojZiNQqaMbnwJvb9fjz1eoccJy3PSlKeCFlbcF23N20uR&#10;7Ljtp489XqTebZ51tRSIaVYSSYnCs7Hw1FwLac9XqKrmnbSTssTBma5a9ri556vUGuYYZ8TwUyzk&#10;bYypYEdlU/lfnq9SdpJnp0lCxqguCrewG4+I156vVDo5iCYSoLb2UsDYC/YfUPHnq9QoZfq2ipop&#10;J1s5BFhrY+y/c/Tz1epepjqSRR1UsYM0d7Eaadvr056vVnixjdiEXzlljYgqygWuOw+vx56vVKr5&#10;YFkjs/29xWwvqdbfUeer1NtTUlAyRjda2h7nS/j2156vU30+75dqeUFSbdrAE89XqjLHNKVBP6O7&#10;E6a3Xvr9HPV6mvEqSmqfNgIAit7pNhe47c9Xqb5sPqaYwQwxC/dg3YqNQB4d/b4fTz1eoO8VweLE&#10;JCtvL3Fww7WN+/1c9XqgthlTS1ieQosCoNrAtpoT/Tz1epW4Bg00VY9VVnc8gChQbgEa6fHnq9Q8&#10;4dBX/IGti94RKS5NtBe31W56vV1RmGKuMhkuJFuPE31uO/PV6ueIY184SadTtG4WHtAsdfjz1epL&#10;TwqkwkkjKhhu11Fx38eer1OdLhhhb5kC4UaqBr7w/geer1J3GoJ4KEQ06HeSGLA6AA/Z7+I56vUy&#10;+dNUUq1VKCyggWGn91vHnq9WfdJU03yiWVLlidCSSfE9/oH3c9XqwFaxFTzRZQ9ybXuD4c9Xqh1d&#10;JCahZITcltwAHYDv7Oer1YZqWaaYR0cfjcyM2lu50+PPV6pq0Mjx2IYKCSDb94EaA89XqxPDJSbp&#10;Y/MMjH3l3EX10sL2B56vVIixaukcUlHTss24ak392+t/p56vUO+DYTVYrJBE5EKMFAIvYEjUtre4&#10;9nPV6hH/AKmz1VG8cDLIEe6nbYFwLDQ+z289XqDHEcpT4ZXNNVgpUJutYC5J10P+tfnq9WOnK0hS&#10;OqRZW3GwkuL27jSx079+er1LKjklq6vfhtK9NHGqEszA3YnUKBrb2A+FvHnq9RpenGfcQwtpHr12&#10;AEbSALkHtofHTtz1eqwHox6h0xithwrFWDU0C295bOzHQrcLe4AvY+F+er1GUwvEMMzHiSzRSGnh&#10;cuwIY2ILE208Dfx56vVlxvKsWY4nJRZBG0sUbhjcnsPrHfnq9RPeqXSoNRzfzCBX3Ky7woIta4N/&#10;avt56vVWpnzplDl/EzRXM8e5ZL3upBF9BbQg+2/0d+er1FpzBl2tplqJKJDUrE24iOxY7SfdB7XP&#10;he3PV6k09NVCpjqaQlISql7j3gT3BPa456vUrAI5JvNjfzkiIID6bgfE2PcHw9vPV6neStqmRDSx&#10;KY3RtyHW1jYACxGvt56vUsY8HxWjpo8ZMUCxTFRtSXcx8ASgB0Hx+HwPPV6lXNgsmI4XFFGgTdqT&#10;4hrag/QOer1MVVlHFPn45YCwkQABlNha2qG/t56vVGpYqzDqsGKItIjMCpsRuINrX72vpz1ep4wS&#10;nmgUPOl9195PiSSNLez9dOer1L84BUT10iUipJE0UbIzmxvc+Zci99LWHt8eer1T48sJWYmroU84&#10;BNthcW8baA3HPV6l1h2AeXUeSvuts2tfxK9iR4Ef0c9XqMZlDKWIUtNTVFZHeJGFvANcd+3f489X&#10;qP30ky3S19GaXYKd6UrI9gCGBGl7201OvPV6je5VqMOweniWKEFZWJAUAgMttbbbWvr9XPV6lhUj&#10;EWhaWcnaNzqwYEk3vr/Dnq9SmwiCrpqWpq6lVjUnbZbkEW1+u58Oer1Kygq5lLrVBS0pAQgagC2t&#10;yunh256vU9wSTYh8s7L7yNtJ1sR43+Nuer1LnC1kWrMKEbRZtQoAW/f4Hnq9QnYPSrG0tIGv5asw&#10;AvYt37/Rfnq9S/wyokipjPVncCD3HYm/gPp56vUx1WLRNQv8uNluwIIsL89XqRmK1dJUTC97ohkB&#10;XX3rjT8j9/PV6ko2Nz0ctoT5qi5fUqWU6W+z356vV3JicmkMJsqgFmItcflr8eer1YI8Wkw+TbXE&#10;neRuN7gDwt8eer1Y6vFqaeoaColu1yFVSQBpcFvp56vU34lUVlZHAxk8lo7bwfeLLfsD4X0N/wC/&#10;nq9STOM0mJGZ0ITarKrDQAC9rA/Hx56vUlo6r5fDZKCLV94kv+9cnU+23cc9XqlGqFdUmqkQJEvl&#10;gMBdg3sH8L89Xqw4jRK9DNUwjy3p2VS5Nwyk63t7P6Oer1ILG8RlkhqDWzGpEYYLu1I3aj7/AIc9&#10;XqB/E6WRJjDfdE0YfaNpYArqAdLAn2/w56vUjqXC/nhOfJjV4mIUtozKL9hfU28fh9PPV6kLi1BR&#10;pTfM00x81nDlNpClNAR8CO1uer1BdiuE00lQJq1Q7SqA3e1h7NB9/PV6gwx3C6SoqBR4gvlxxhmU&#10;pcbtG2/QQSD/AH89XqQismG1iUrAMiAGQjS5I934X+PPV6n+mwuhxHDgJJiZlHvIQQFa9xtO33hb&#10;nq9SarMNkSog8tT5KXuoN9x1Nl0Ht56vVlrKaonhjqKUiNbNe1gFsbWP1fr489XqaMSwlFqqakhh&#10;UILtJIbG5vZVX6bXv4aAa89XqQ9TSYsRNS0xv+lJNxcm97r9Xs56vUicTo6w0QkgKmYkgr3Frntr&#10;pb489XqbqykSGIU2ILvSoU6AkEsutgfz56vUmaRylDOkhLzsSYh3IAvpYG/189XqnRV9UW/Q+6yx&#10;gsDodw1Pf29vbz1eoV8LzCtVRqzbEd1Bfd3AU2BFge9iR7dPG/PV6n6jbDYpvNLlgoIbTQhiG0uv&#10;s56vU+1NLVYhSQRYaGWKNu2osFub+Gnj93s56vUIlBiceGovnpviQKqk3IuVuPH289XqWNKjz08F&#10;arASSbzGFOq/Sb2sbi1/289XqWeBz1uHwJAhjqHWQEjcSxvf3r+0a2HPV6hdy7UwTmoqowqoqKrB&#10;olYFj21PiTz1ep3gwpqA1NdIoC1SR710G0prceAvz1epO4ng9LiCx1iWjkfc9iQFK/R9Ht56vUos&#10;Jw2swqBaSrQbJLbfEAC5BsbjW/8ADnq9QqZYgaGGKkiOh2NrcEfE9uer1DjClJUwyDRXTb71gAT7&#10;Bz1eqZBhcdRKPn0DCVghU9tvgeer1Y48HbDJ3iw59qq4ZQRpcez2W56vUrdkFZHHVMB5yAxkAABr&#10;97/HuOer1OtDNiuC11NJGGSFSz7gLi47KPb3F/7eer1G66fZ1ocQQLMDeRkLWsSCe35/x56vUaXB&#10;8fWOZQ0hdRb2EAf8gjnq9QhTz0tTEwWx3NcW1AP9nPV6sgoZ2KoZAwsSLAgj8+er1OlBUxoyxz23&#10;ggXA7j4n6uer1K+ir6aYEX+yCLntz1eqclTt3Jr+kGulvr+7nq9USesp0UpFqxAt4689Xqgz08dS&#10;oWce8L/frz1epJ19FF5he1zrb2356vUFWZICado5Tv7jaAQD4Efnz1eosWaEjWWSKGEEP9sWGqj4&#10;+2/PV6klV5bwqmamqp/tKPs3uCO31a689Xq5stNhUctMhCOnYgDW+n6nnq9RQuuGNRSYVVubGVlY&#10;KQbAAXvrz1eqi7qp1CixXG5sNxOdjssAALqAL3969hbTwN9fZr6vUnMiZmq/5nJNSHYzMQpA1Ito&#10;La97c9XqvW9NDPi+VYqGru52q7KwFlN9B94vz1eo7C4uMvEUDACpWJWkJ0spPun6+456vUHuc834&#10;jjAjliW3lgkkG4Y+P8Oer1EWzk8lbjhSk2JHM6kILFgy3Nz7unYnnq9QhYGmI0OCRU9SN00+73tS&#10;RfUC/wDAc9XqArq/BLj/AJeH0bOu3V1Y2II7d/aNOer1Tsj10WG4QIkf5cyOhdf3RtuB2/b8eer1&#10;LPND19ZQpFS3dGHcd20ubH6eer1BvMuOtJGKgX82MNKASFJXRfr56vULXTLBK+vxWFsTV45XjCtu&#10;1UAA62vbXnq9R4sDydSihb5FFcbVDeI+nxsfo56vUms05awzCsLYhF3FTawF2019nPV6iFZp6sYR&#10;gmIPhJmEU8wJRStgFXQ/AXPgdeer1Dh0e6mUGNiOAwq202a2ov4H+3nq9Rw6vBzXYPupVDrIoJXW&#10;5J9n0c9XqKtVZBxaDHpakxBogQwVhcLrY2P1319vPV6hxwiSnwSWMJKGiiA2NYC7EXK/Gx0/p56v&#10;VAxHqq2HxzmrULFGFJuQQS1+xGtxpz1epE4F1LwPFK1aagkVnm/dudxAPew1v489XqNTlrF6FMCS&#10;rWTe7gvdRYAjw1APhz1eoNsw5gxCfFFheMIjMWJ0BPsB+PPV6meshqZqCa8P2ioA7i2uvPV6pmGU&#10;NBUK2HeYC+0BgQL/AFd7W+HPV6lphuWhZPlGUWDbiR2Hh+v0c9Xqf4sLoHomacoWUkEbQDa3t79u&#10;er1Bdm/pLQ5nV1EQA3KbrbUjw8dCDbnq9RQ8zem+npcxwtDTx7Sx37UuR8T4dj+t+er1GPylkKSn&#10;oI6QJugUd9wtYeIH39v2c9XqLp19yxDPVxQ4QAfJik3uRcgt3H5dvjz1eqv2oyhWipCQB5vmGYh9&#10;ouLm2o7jXTnq9Vonpqpcbwqggw6b3wRGWY66AXNr/G+o/Zz1eo1ufK+CPDJZne4YKAot7ovfx+J5&#10;6vUTjBqanxjHndiBIp1tYlj37/Rz1eozGRIZ6WRUpQzFTtJNiALnx56vUoc69RIMtYA6VVhOSy30&#10;CsBqTfnq9VT/AFv9QGIBJlhtckAAOdo+rTx8eer1V+Yt6ha2ukq1gmLPA5RjcgodG9wHwPtHjp35&#10;6vVLoOrOLYpC2IRTkQK8e9t4BDHQi17kC1zpYePcc9XqMfhvqNxDCpKeglk8plj2xybgVI8N1/4f&#10;Hnq9R2+gfqM/m1SsVawSV41CjdoVBI7e0356vUb2fqHh8OHFFkDFy1xbuPhz1eqXljFt9R80tzZd&#10;yl7EkezsND7Oer1DHhuKUWL0LxqPLJFiW7DS5t7eer1Fc6xYfl9bT+WLg30CgAgX8Lfnz1eoqlHm&#10;LAqCqmd2RViKGO5sWW5vz1epfL6hcAwzEIcIw+UM8wLgg3VFHfce3fQDudbduer1GbwLqbgeI4fH&#10;NHUCS5Qm19CRp+7256vUIlNUtiNIyYVGzFiN1vZYE89XqxVlDPUwiGqQJ5bEKpsCR3/Zfnq9QbZq&#10;wWloKQVECKjbmFwAbk63P1+PPV6iNdTeqWH5P3viMqxJKfddtCLeAHcAjXnq9Qu9Hs1x51w6Cajq&#10;FmidrA3uCwBJF/HTnq9Sqzv0cosY+YnpYryTRyIGC63YfD489XqqM67dB6jK2JRgxGCHa3lsoAMh&#10;XRi9vHUGx9o8Rz1eol1dT4ll/EZqQopgYFfe07m262vPV6hT6T1j4bWq9RErzM50YC4Twsfo1H1c&#10;9Xqsz6O5yiml3U7L/k23WcCxU6Eg/D9ns56vUbHB3w/MaRzqS8t1BKAHXvf9lx8eer1QsxwDL7RV&#10;iWZoyLEkgBb62PjYa689XqEPpln8zVEk08myJQL3AJNzY2PPV6hyxTHaOtw+oXRnddhtbt+vs56v&#10;VVX1q6NJm/MNWiS7I5GNrg3Db7mx8bjTnq9RfMs9H81YFjz0cerqW2DsrLfx9pA8Oer1WA9Lcs1V&#10;OqUVeWVacAvtsACe3bXS3jz1eo1lJic1H5cnm7FFtthe+p/L489XqY8RzRS4jPtqZP0zEXA7EewD&#10;6789XqC3M+XxiodFcxxvfb3BJvY9u3fw56vUVvP3T7Gp6p6aKzxqAbKliAPDd8T4fT7eer1FsxvJ&#10;2IyhaSCkImRZF32ADG99oN+/fnq9RsPTzlvEcIwuCFG+WdnVmsLk2JI0v4nS456vVc30lepWlhnl&#10;e8gCgrqANbEj23vz1eo2NZWtFRsqG991m9mnf6Rrz1eom3VvqBV4HUQeSDIrGzMCQQote/389XqV&#10;HTfqNDiNAlRNJuF9gUakeP8Ahvpbx56vUJ1SUq5Gq2I/SArtNr256vUXbOWG4ea5o6uK4JIt3APg&#10;B7vPV6kLhflYS0UyIu6RgDa5INz8eer1DPheNiZBErXAUnQAEL/bz1ep9pccnhvNGbAkoLkWsfHn&#10;q9QoZCxGOtxMQ1LbyrAXFrEc9XqPBk3BYa2Bd2oH16a/0c9XqVOO5dplpzHEgN730Frfrf8AU89X&#10;qQdRVx4ZS+R5YUKAPAW56vUXHPOcoqxWoVO9dQRcAgA89XqL1m7EKaLApy7BttwCdRc28eer1AdT&#10;4ysdBVQTKrOqN5dyTYm9rc9XqI9V1s9Bnk0NTeKZyJAo7AbrgfQf6eer1KLr5hK4/kaWRpAkyROQ&#10;6jQbV1P3c9XqzelbFJcQyw2HNKPKhuoIOpNux+PPV6iZesWhq8PzJC8Y96YMBoGBs2mm22tzr9Hs&#10;56vUWzE+kOZ8eyz8iy2WojB1JAsQSWNu/jYc9XqLlifpAznIkZw1ZapFsHYBiGG7tdtQRbw056vU&#10;nsW9N2dKarWjnopVDBSNDcAd7Edrn9dOer1Mw9PWdaLEGY4e58xWHmKNrBQSQARY2JHcHw56vVCm&#10;9PnUeV3kpKWoSFl94tuOrG5Csbke3vz1eqDhnppzjPibLJRTtKnvksze8w91d3cH2c9XqUtZ6Zeo&#10;9LXRpUwsC1nYAkkL/h0uAdbaC/PV6u8O9NnUMJUViqyROxKpI7EoBpoDr3F7X/o56vVPrvTr1CxW&#10;CPyvOg2MY7xAe85Nhe9za/PV6nR/SzniN5JPkpp2iQRGRfaQBfW31kc9Xq5J6SM/w0MjjDmlMjdy&#10;tyT2Hf6eer1LTKHpH6jzUZjfDHdwjCyFSEOoFzp3Ha2v3c9XqUuEejzqXU4oIaWjaOIq7MZGsQwI&#10;IC3uLH4HTS3PV6nOg9Gmb6iOX+dU/koCQxC3Asblja40Gn39uer1df7E2Z8RrG/l0HnUlzuZQLj2&#10;Wv27X7+3nq9T9L6DcWYFsNjlkckrKhVSGuNSDbvpa17G/PV6scnoCxZltBBeS4Cq4sA1xcEgajT6&#10;z489Xqk5i9A2a4qtacSNDGjD3YwQSABf90gi50Gv5Hnq9Suyz6F6hoPLqkkAVhclbE37Ejbe/wCv&#10;fnq9ULFfQfiz1q0tBcJK11FtR3uO1yLHtbnq9TWPw/MekdzUIsMsm7YRGbLYga6E9tOer1Oh9B1e&#10;peHyIldyq7vLJ2i1gxO25I+GvPV6odP6CKyTDDSGYLWQsxFwFLi50tobeNi3j9HPV6pTegHFJaWI&#10;1tjOhbcm1ifHRfd1Fuer1KWi/D/d6by6aQROzKy7kLJoLDcthe2otz1epwwz0BxF5amsjE5pijOy&#10;CyE3PbubG48f489XqEWL0GYUEnmWnCoyh9oFyST2+Pbtz1erPgX4f+VJoJhV07wqzhkcl1ZdO2ml&#10;iT7Li3s56vVirvQRhiPEMOi3wb0BvowG7XWwBt356vUtqL0KYBFWOJF9xIRaMAhiWNiDbuPhz1er&#10;LH6IcMpd1LTUSUzqhI3EFQBoBbbp9H0eznq9Tv8A7DuA12HUFNX02004NwgVQ2lyTZdb/H4c9Xqk&#10;4f6F8lnEhWjDN4DfZJIACm6m2oPtub89XqXY9EOT65mjqaUG1j7wvbW+nu6fVz1epyp/RjkqkjEN&#10;LQi8blo3NiLd763v7fu56vU/YT6Tsp0k4jWmQmXzFkdkW5v4+y/hf+3nq9SiovTDlfCMQm8hYzAw&#10;CFDGGJJF9Pr56vVNwj045PSpk2slJGygsWUlSb7QLIhte3s56vU70/p1ydTzlmAniRTZbWIFtfAa&#10;c9XqcU6SZYICMVRV2WuivoD2vcaEaA+H1c9Xqc26c5Wi/wBIWGIMpIUqqgkHx0XwPj/Tz1eqXhmW&#10;8vUksjUl3d7l9xuLjQW8LDnq9TxBRYFGFpqqGO5B/wAJBPtPPV6oU8+WvdpY0VntsVVC3FvEduer&#10;1TZsTwVY0hMSBWNtx+0Gvre9+er1Ya3HMLw8OfdO3buNwAB7fov4/wBHPV6maHHMKk31AkQopBYF&#10;lsCPH4gjnq9Snoc35eqJEAnjHusSW27QBoNR4c9Xqaf86WFrM9NLDE0TSFY5dxuSL9rEDnq9WaLq&#10;3lymhMVY0S7QxJYiwF7fUeer1O0nVrL0gkiDRLGiCxBAJPfxI/Lnq9WE9Xssw08bipSZ2I9xGUm3&#10;xH0c9XqY8W614PSVL1AAYgbQoAsbka89XqTlV1qwCaKSrNQAjWG42AAF9wPhrz1eqHS9Z8BiihjE&#10;6lipABP2gNb3+Hs56vU4Q9XsvYg/yquoD79xFrEjUDudeer1O+GdT8s11IYY6qN1367Tcq3Yr9F/&#10;b7eer1T6bqpg1O5hpzGDMAVIKiwHtG3ueer1PWF59wKWTyah/NU7SRtvbXW59mnPV6psGYsExaqa&#10;QhDAGcq1xcD+/Tnq9UesxbCaOX+ZUrKEZAtjayi97/Dnq9U2HM2XKqKGGlKSfMbj7pAAAHifYeer&#10;1emxbBI5XCoCzIq7FvcEnuLeHbXnq9XGobK848rEgqhdtrWJJ7gEfHtz1erK8OA6z0oA3qUUDsBf&#10;2eGvPV6sjYXgFazrJZwty3iBb2c9Xqy0eDYJQ2NFGFJBuxtqe+vu66c9Xqw1dPROiMIlJckXAF7X&#10;56vU40TU1FSlHZJWfdqAAQAbeHw56vVjxXHGMEVVCp2IRcDuSCfy56vUm8bxypjp5Hp3WNJ9o1IB&#10;AHs/Ptz1eoCc6dXpMoxSSRMphANtwuS4tfQd/p+jnq9VdPXHrpimZKhsOwqJZUlWOQst1IIJ90aj&#10;4aW/hz1eovFG9TjnzGOTeYN1xs3Mw3djoF9vt56vU5YJksPToJm2MXdttrEFrkAgrqLHnq9QzZIp&#10;a6iEdLh8I8tSQ5AFiDcXb6zb7uer1GVy/wBP5KnDaaCaICFmc+Uo1UA9/he/PV6jGYH0ogwA/OxR&#10;mNwV2xnUKLeGo1156vUIGLCRKNqCiAcoimQsSAx0JAO36eer1BpWVtT5D1PllZoZB+jANgNdlvha&#10;xvz1epLTYpVYwXrqlkQB7NcgGy9wPp56vUHFXjeCx16R4lPHR0wLEs5G1QNSLnTU89XqKh1J68ZV&#10;wOtnippxURxswiKEAE311J1HsHPV6q4+pPXCskrpKLDFZQ0jM8xNjYG9hbtcc9XqCWLqFXYrjTR1&#10;JGyKMCEgnUEbjuN+556vUoaHN1ZMz41PvDRbo9qk7bW0F/Zz1erqvxiHFYSK+VgkmxiFIUKqncB2&#10;J1tY28L/AEj1epB4pnwTYicOlZhS72kNnI0tbv7B7Dz1epL4n1pw3CpflaeNpApG3cVt7oIuT43+&#10;jnq9WHDOrsM9NNHRSpTzSxqCrAHcSdQDYm47XBHPV6gpzXmKFoKqCrIcSRlyVa+5ibAaHuO/0c9X&#10;qAGrqa00cLOw84WBIuSLnQkewePs789Xqe8NgxVK3yJpfMO4IJBclie4Hwbtz1eqxn0/dCKvNlO+&#10;Kwoxjp1Dv7pKgsSBY7e4Itrz1epu6mdPqzKOMT0OIJrIS3YhUXbcX01056vUgsl4n/LMwUtRUFjT&#10;FG0uAdG72+IFgPjz1eq+30e5lwOpweqklkUeZtYAaEEC4H3G39g56vUafP2Y4MJQVbQIWKtsZWBs&#10;D4m3PV6mTpVU4FmbF1wvGFSaSUDbewVSb9/jbnq9R1sK6V4QEaGqiXfsUR+XoAb97jQjnq9X/9LT&#10;VwjFo597UlnMd7llB94HwJ8Qeer1YZqxap2jLN5z3F79zr7o56vV6B4kp40kUKYyNwPc/G3bvz1e&#10;prqvNmM1TTktI4sul190+Itp9XPV6o9LJVVkkkBhCrtF2F7gn2A/s56vU3zGSjqGiIaV1YHc1tBY&#10;2t2HPV6oDySGoBsxVr2PtN+17256vVzajpJkE9dJL50RBXa2gKn2XtY89XqcKo00tMrP9oHW4uNf&#10;D289XqbpqVPlRDTggb1B2ki3j7fv56vVjxLD5IWMjN5kTIrf8RI9p17fr356vVFaqqFmD7fLv4m1&#10;iBpqDprz1eplWAUsZahYNFLcm5JAYk7gNe393hz1eqViVTDT0avGLFbEsGta/ifHxvz1erDVzR0y&#10;tJWMViYq67tCLa3BvYg89Xql09XRVDWgnLbmY37AkaaHsb+3nq9WGmqxTSLiU3uySAxk394Ke4t4&#10;Ajv+fPV6uLvS0tQsRX9JqwANvdJ056vVAll855DSrqGGosbm97c9XqdozXqi1TJ79gANBt18B8Bz&#10;1eqK9RXipWqqYi8ZBN1sAbGw8eer1SRXzVjsJJApBJY9zu8D8dPbz1eqRh8y1CxziVmJJVCLgFb9&#10;za456vUy4xU1ctcaWlYRRdyw+1u7G2o789XqT+Hy1L+fBUC+pViR3JPe/iLfnz1epd5cj+bnjpkW&#10;8qrYdtVOh56vVbV6V/TLhHUCno2xNXhSSxZkQFlF7m6sbkH6QP4D1erYv6T/AId/T2gwaiqcPpfO&#10;UBO4ALHQkkakaaWHw156vVZr0z6RYD0iy8JN0cMSFfLRrKEFtVA76H2356vUu8S6n4OaZjRMsSxE&#10;Wa4syjQj4EnTXnq9QDZ19SmB5agkpkJjKQs+hBAGup19vPV6iGdS+uUldjFHT0Mu9KoMzy2AIL/Z&#10;Phrrz1eosXVbqLDmiIR1LGFKVCjve/mMpuGtrew0000Hjrz1eqqHqb1h25wmjo5WeKlgeNRptZiQ&#10;wb2gqdP1B56vUSLOPU+pqKw19TKVabeGUXNrey3f2356vUHlJnnFUc1bXk23IJJvre1x+XPV6lng&#10;XUXMdZh0q1jqFDAIFUArfwB7/Tz1epkzJjeLVNWQj3sBroQCex79+er1R8Nx2TCZ9ldiaPNJESsV&#10;mD6W0uBt/Ptz1epJY5jeJYqyjzNkRuQLWttv4+w356vUm48fekQ0duzAFrDuDr9/PV6pVRmCrkqy&#10;aU+4upW1yVPfXw56vV3Bij1kqV1S6lEJASwvbW1wb89XqyQ1lLUTfLfMbI5GJO8ErHqdbgE2v7L8&#10;9XqVeXcepMPdKNpC6+6GYk21ubLz1ep+kxypklNSH99y2xjawQG6g/Ee3nq9SexmslqiPmFclidx&#10;UC1+/wBOnPV6olNXR02xkkIQgk7TYHsNbWOnx56vUsaTGlq6xYoHMZQKRtA73Gt9e3c89XqV1Th9&#10;VidpJ2Uop1LOAzEkknU3JI+nnq9Qcy4FWVNQ9QEBVLhLdl1156vV3hmES4diElNL3kQSAN2sDaw+&#10;nnq9S2y5mBNyo5vZmVRqLa6gHnq9Qgpinysf8ynffK4YbVux26kX7d/1tz1eqfT45TDC6otMqz7I&#10;yrMCVG4nuL9x4jx56vUn8WerrcNSioWCNMVZmABbaLg2PxPPV6m2fCKrBYliqgzXAkHcggjQnv8A&#10;3c9XqcaLbDBHM8ICFlIQ2sXW5BHc6dxz1eoXMvVVJX4aK+cBSXWz20uD2ta2mlyOer1D/Q1Qw8ik&#10;DEgxmR9trEXsF01+Jvz1ep/wfMH8qSLDKeaSOBnLiMtolyTbxNhrYX0Hbnq9Rh8l5gpoqOSWYKJm&#10;AXZo2jE3IB0F/b3/AC56vUzZsSllmk+aiCbg97AWJGve+t9LW+HPV6knhWJVeDV4npjvjKbVctba&#10;dALC1tATr9HPV6jv9Guv2LYLhtDRYlWsXV2YgGyyEBtu7W5t/G9rc9Xqtr6VdVaDMcAmWVVEyrt2&#10;i12Nj27+HPV6jdYSuH1jWhKkyhToTcAixNr9+er1Cfl7DK5EYOLQOCLEaqAPD7u/PV6o9Rj02EpH&#10;K7bQCQd1ye/bv9evPV6pmA5yarrIqeF96uT+8bi3t+HPV6hZFXTvDK6OA6rbU201/X6+er1A5T4n&#10;LRZgU+ZYFiFUH3WJ/hb9fHnq9Q84Oj4mRSzvuUg7r66Ffbp489XqKt6ieg8eYcvVcWCwhqp1JBAv&#10;uB8LG/b+j2nnq9WvP1h6U5yyFiU0VfTLFThzdTFZg3sDez9Rz1eoluYMNrZcRjpqobPMY2G3X2nU&#10;+Gluer1B5mdUwxYWZ2RHd1N1tsABKlr9tdPbr7Oer1JHEMSpKfL/AMzUt5k4DsQDe5JK9ttyPHnq&#10;9RKurkcNXdmNtsTq6pZbm2mve4Ha38eer1EmqsLWSnAZtNxsxJ32Hhr7eer1QaikWmnMzyWjJQeH&#10;cjXXtrz1eptVljMhUeYocWB18R8Pbz1ernVUiy1Jlf3JIlO0HTv3+sc9XqjVbeSRUSkhW266WPsJ&#10;56vU4OtbUyQtJeMRyXsLWb3ToR4jx56vV2U88trYrpqBrftrfnq9SRxKaJHio2lRah3BIbttGp9v&#10;cdvbz1eqb5kShYopSy2O2wHj38Oer1YofIilK1BCkAue1gSdAB8PE89XqaH/ANIqLUfecm4IBt8R&#10;7LkXvz1eqMlHHhsm+bc4OjE2IuDqQfA89XqjSYxFLVfImIoT74v+9qQDpfva/PV6sUiK1UfNusTh&#10;CCzDTuTbXsfhz1erlh9TNRRx1U/uQxCQIOw2kjUaWG7vb8uer1LykxOWNA9OiSEX23UHZp7Nfb4c&#10;9XqlSYijQ7dwYgW3Gw1v4fRz1eoQMszNV0wqihYD3Vuban4/Hnq9T3HFPvNREAGVlFjb3R7b89Xq&#10;S+NTPHiDySzL7rMwuBrpofZz1eoLMYxGpxmok+WfRCANp0O4dre0c9XqS0GLIZfJAO9lsbAbQFb6&#10;bg89XqfqehklHztLKNjXA09/dr2Pbnq9U2lw+OBVkqZQ8wQF2IFh38f489XqmTVXy6qkSASWBa3Y&#10;6ew89XqxPiSrS+YG2ObXUAWtftex789XqbcWmlq4qeWNPdVju0sbAdvhfnq9SUSKnrcQ83YyICC1&#10;73BuND8Dz1ep8qsbMtT5UCqGLAjsQABYn+PPV6o9XRpNK0e8F5EvuOtr689XqgxVkVbK0dNGz+Ut&#10;mAsBuB7L21uL3vz1eqZRU8c6GmpwyLG4kIJFyRYkm1xodNPv56vU14wVo698TpF8x5JFJUntp3I7&#10;ffz1epoxmOlqNlREFjFxvsb++R2+jnq9SUELef5BIBGne/1c9XqX2C01JQvG6yr8xKNqi47/ANvj&#10;z1erniaNS1clNUqX3d9pBUMOxuLjx056vVHSrmjpYRKm5oyu02J0Btc+wjnq9T1JWUS1yw06hhIp&#10;JJ0It4ezW/bnq9Tf5Oxmgo1ZneQNIxB0tqQD7Dbnq9Sxo46PFKHeXMSk7h7Ljvc89Xqk4uWno3aI&#10;DT3QdLbl0/Pnq9QcU7OoMFNGwb7TlidWJ7D2Hnq9WWorWqYZVd7FZULWsLAC21fEgDv8b89XqVlJ&#10;icTYe9BStcEEhj33ePt56vVipMRtIlLLAX2e85v7t7GxvodD+znq9WCmrp5IvmKmFP0jk6XsASR9&#10;q9zb+nnq9TvFjlHBWMUIQuCbraxC6G/09teer1JwyrW4jDUAqsbb2YA/cRfx+PPV6puBVsUNUKWS&#10;RWMAe7tbcLm4Av8Adz1epb4TWLIy1LFmIPe2mvY89XqW9PXU0fzC1aX3rtiNu1+/bT7+er1JGCBK&#10;BrQymQiwVmNzobm/PV6lllbqNU4ZWRVFJVFFj3q0Q2lWuRqbgm4t4HxPjz1eoz1B1/lop42iur2C&#10;iTxYX3XYXOoOlvZz1epP516tTZjkIZhIsqkMGX3gQNLeGvtGo/Pnq9RV8VMUce9/eDtrtGgB56vU&#10;j8S+fVVhww7QDYMbG1za1vZz1ep7p5MRwtbQeXJOsq/5RQyaEXNiCp09osfo56vV1V0EvmfNSNsV&#10;iG2gWF/GwGgve/w56vUkqzCUkZjOHLElrhrX72UC9j9fPV6nWowL+X08F0Kldsmote479h/Rz1ep&#10;BY46SSzgsFX3RuaMFrnuAT4E+I8NOer1MlVQL7kVOoDxqSxBHvE+F/b8Oer1Nd3jYQOuxpNqknw1&#10;789Xqn1FX51WIvMCpGCARY69vH289XqUQxCJYUjW5a4NiADcDvfxB56vU+5VxCerklhjHuoe9/rs&#10;PDXnq9QgU1RDKvkU5/SJtZg3hc+HPV6ngq42LuPvhjbvbXuf2c9XqTkSNTSMrDchcsOwNj356vUt&#10;sHwWXElYxqEBI18B7Lj2Hnq9T9itHFQUfy0iKstmWyH2jTw/Lnq9QWVYiRWmmW7dj8AP7O/PV6ku&#10;JsOjYrDICgYHaLHU+36Dz1epQ4LN8xIRolhqPZ4C+lteer1CM9BHVQ/J1r2aQWO1iDa2hBFiD7Lc&#10;9XqFPLmB1WKUi+TJ7sQsAR7zaW76D489XqFPBcnxJSRzVCN5sLPILNYkKCQDY256vUK2FqZ6WOYR&#10;jbMAXB1KkDRraa89XqUOJ1NHFhzpP9iNDI0liXNtTp3J9g789XqQMOa8PxXDYzhE7zUskiEvIhjc&#10;Rkanaw3C3a2lvG3PV6i+dYMFmi3thsrVUKhmUCylhfQHwufZe3x8eer1FhrrQN5MKkSkAgbSQgvp&#10;c+znq9TA9TBDMxqbmQHsLWW/e3089XqbZaqorY3+UXcsci7BfZe9rgm38eer1LGKjkevWrdfKesA&#10;XQ6e7fU2t+XPV6lGBWIY6cKog2sHdlBu19Py789XqTNdUFEelowAVIG8i6qfo7/Vz1eqJVYwlCP8&#10;r5nu2sugJPsB56vVHmpHngLRSJK8YDLdgAR4r7dPuv489Xq4FI4oP5hKwtHay6ALb6eer1YKcu+P&#10;mWmffFNEWZdpBUkeJ072056vU90qGkVUjAO87gTqVHjcHnq9S7ytXy4dizSttkKAECw11Hj7eer1&#10;H6yo3zGHDEYCrK6ByLaWGh0Jvp2+7nq9U3+THFJo4kXfBUMGVQL2kBHh7ADe/PV6roPw/fS1/WXG&#10;os0YnSFnNowDGCASwKk9rdviR8Oer1bGK9MMAytkuTdTqjRx7WYKtybeBOupH389Xqpk9R2FPiGa&#10;6lMMkMasU8CdoXW5HceH389Xqr0zbg9dPPWVkN5QqvJv7gkaNcnW+4+PPV6ghq6KGNT5iicxRhie&#10;xBH2gPoGnPV6lBlfLSY9TwVq0qzQF9oLi7biCQLaE2Iv8Oer1KDGen1HVYDLPh8JRonVpEudVuQw&#10;U2NvZz1eoBswYJPgmIUdDQxrE0m+X3h9oaG24juO4Hjr8ber1B1nihq6CR6qlISEGxC6lix+1YfH&#10;x56vUG74tidBPNK25lWMKptY63J+GvPV6kHihmqqZ5cTNhYG9rEBrAadha/PV6g7x16WiikoaN7y&#10;RruAPhcX+B+rnq9SflxfAKMU2IYFEyrIqmVHbcSRa7G66XPgOw7nnq9TbU11FiVe8qSeTHU+PcCx&#10;8e5056vUnKmpoMKrJTLMGjmWwB+yCDqQR3vz1eph+ZRp1SkI2SdhqPoN/Zz1eqBVGondjVaCMWHb&#10;U+zw56vVAfzqeQ4nMUfzEvZgDa2mg9vPV6oc2NO9OsRcBnG3aBdhc97+wc9XqzIoaRaOc3fyyCfB&#10;iB91zz1eqHDUTUY8+OU+IIBGlz4jU89XqlYJjQWcy0rPE8Te8LAk37keGvPV6hrwbqvHT2LICobb&#10;72mqi3b8/p56vUZ7pRn3AMyYtLiEzn5mKLy2AINlbWw7d+/1d+er1GAq8Ky1mOUQQ0kcyKoBlK33&#10;Fu6Cx1IIvr9Xjz1eoF889CMBnwuVdreXs8y6gEICdCbm62Oh/u56vUUjGOjmKZfnWspY98DMqEdy&#10;pJtuNtbAd7Dtr256vUjqrJeJ0NHHic67UkllSxGvugG/ssb6c9XqCvNODx4a9FEdx+YkIRV7HQmw&#10;A9g789XqRwKUGImqLEbEbZ7QddNfaO/PV6nDCa5kq6dqsbjIDvcntqbWHj9PPV6hWwqrpqomCEAh&#10;ewbW3s0+Px56vU6VNRV0NYiCy3HvAC2p0t7eer1CJkzMOs1Lie2OFrANY6ra3hfUX/U89XqXVfh0&#10;KRpUxJ5gjTQWFnuNCb6356vUi8wYfRVGBxU8Cf6YLM7N4AfaC6eI7fHnq9QOHD4fmnaU793ujwNr&#10;a+wi3PV6lzluRfNWK24QMjbLAlrfTcanTnq9Ro8FpsJqKNTKixqjFhc3ALA3uNTYHS33c9XqCTOF&#10;NTNXJFHHujjJWxOpsdbHta5056vUnKX5ZIN0knllCQoHhroPHv256vUKeX1ZQPmH3R7AduhsbXIH&#10;j8eer1DDQVSUUlO0G03Ce6WF1AJsSPA89XqPjkmupajAPm6dtzPCd20HcSvcI3gfjfnq9Qx5JxGa&#10;TEKSaVvJZ2RGkC+8Lnsfbz1eq8zpbi6ZlyXHBHMHG0IwFiSR3LfHw56vVWZ62MlPh9YcQpqceZdi&#10;u1VDMbaD6Tf289XqrHxOWRY6akp/daNA0wsFULcgIO3a3PV6gMzjiimvqqGjo4JGkQO0puSmtiAA&#10;Qpv4kj6Oer1B+mX6Z8OKYcd8hQAlrWDA3LDv4eznq9QV5nyoqKXqW9y1h31Zu5+BHPV6gExbCsOg&#10;qoaOrYuqs7Ja9rdib/T9Pt56vUicWpcPomd6Ny7bveBAsNL3Ht56vUg6qalSSKdLNI5NhtGm0Xue&#10;w156vUy0s5xBmWtYFd7abQtgOyi1/v56vU44YzU9Q8VOEaNNVa5ve9iPZpz1epQCaeV4Sv7jG/0d&#10;rAeHPV6pvy1VUUbV1XG8aSOwRzopZdSt+17d+er1I/F2idDH5ZLSrsA7i3bw056vUzxYe0crJTHy&#10;007e0aHvfw056vVllw0S1hq4CHWNBZdCWYft9nPV6s0bRTTfLzMYxcMb6ajw1v8AXz1ep0pohGDD&#10;uLr723dbue19Ow8Oer1QaiWhjUkWIW99fEafnz1eqRRCRyvlAWYgj2Bb3P0c9XqdKirkSYBDZGB3&#10;DwHh7Oer1R6+Sk8n5RDsFgbk9930jnq9TGnyNRh0sFcvlyNGyRsT9k3tv7HQd/1tz1eplMCUNPHS&#10;Te+w2++f3m8Df489XqnyUTVEkcxYKQblCb3I8fYNeer1NE1XNVLHUVR8uxMbBSCtwSLg6nT289Xq&#10;eMMp6ShllqJKhawTBVUjSxv4i17jnq9T2y1H+UexKX7c9XqSGLKtRh7SVquyM6j3RrcHQm2th356&#10;vVzqC8AjaOzKT8L+w/SOer1QcQlqZaqmanZVRVYMSu4aWOouPo789XqeKURPGNQJCT5aiwt8eer1&#10;SaiaKUvQ7g0g2Bv+C7Hnq9WRYwVAI2SKSnwsRp9/PV6kPUUtfSTNIZBpISPdNreA+/nq9Uip+cqS&#10;r+cXjewZD3Q3vp/Hnq9XqOnqHxY1gP6IWO0HvYEG/wAfHnq9WXE2irMNBaQbJH2AjRvaQPpHw56v&#10;Vyw+rpqp1onchIdgN9bgXAv8Ceer1KY10VXGgVNqhimoPt1tp4c9XqhTYTNHC8lMGcFtQDYk9u/x&#10;56vVDxCmoKrETDUFI3CB/DTQi/w156vU2UFaTVJTR1SuGbVrFQfCxva+htz1eoQ4x80DBMBt118b&#10;fA/Hnq9UiRlRYlS10tb4g6DT4c9Xq9IIzKNC23UL8f7eer1NUbSJMjIhbaXYX+OgF+er1S46YMvm&#10;ykNc3uSbA/Rz1erOYo6FDI15O+t9PoHh356vVmpIIY6dfcATXcxtu/W/PV6n/DUFCgkQkKdDYE21&#10;76c9XqFekZJIhGrbyy+WCdNbak+zvz1epS0rV8aJGyrNFGy33NY3J7r8QdQOer1DRhVPh8kkUbaR&#10;7VuXHdibkC/fTnq9UfGMNWnLyRkPv3oNxA90G9/Hvz1eoF8ZqHhnjpJgHhlYqNbhNDY20JH7eer1&#10;ArjdOaeZ1RxuBYIqi21b6fDXnq9TasxiqkjRQGewYm3iO+nw56vVGih86GaeYgsL2U628NOer1Nk&#10;joR5cjbQAAt/C2v8deer1NlMxeoaknmUxy32kL2+AI+/nq9Ury4IEjENzdzfT6gfhz1erO58oGYM&#10;SgBJHgD4dvy56vUyzVe3DkhBIWO2ltAGN/hz1epe5ZhbHqhafDrr5LKre7qSwuAt+/6+PPV6tmX8&#10;LD024Hh0VBnHOCtV1EjtYy6GMszBV0A0t7fh7L89Xq2qMj0eH4JhkcNIQfLtqbWufD+7nq9QjwZm&#10;MN4gw0ubj+HPV6merzq0UMkxe4QN273Fyf4c9XqQ9RndJMNir4GaRZFVtQRcHtodQfbcc9XqrK9Y&#10;PVaqw7BZo77dO42kgnuPh27/AJ9xz1eqmvIcMmb8+ST1HvQyblB0733EjsL+F+er1W05NySmFYMm&#10;Iq/mvMHDBexB7A9tRfnq9Rfeq3StMXq9scbU8kJM1mG5WFipHfW9zodO3s56vVWd1f6LQQYT8+CJ&#10;ErGcJZLE2Oq31IIPgeer1EgzD0srcLnaWtTerxBUQAC1ibktbsdNLd/E89XqADFMoPUiV6ahKmTa&#10;EYtYgqbH3Robj489XqDTFcFqKKUUrr9k7jc3Njcj7/jz1epnqcJjEK1BPmSA7Qt+4On5c9XqTePS&#10;CSePCY0MKqNy7rEsbWYFh7fAc9XqS7VTeV8vCw2oCFt+6e1uer1I7EcUqJGUVyFnXdqvY207D79e&#10;er1eooigSWMqUhFiD318BYffz1ep8w5JvLkEhKlAGU+BH9I56vVznp4J4HqEOxzYk9jodfv7X56v&#10;UwyR4jVSqtPASiIUVQL6Dx9tuer1J6OWpq2Cm8ckYBOnug3sAPo+PPV6sVRLV1M7QzybA+1QQASS&#10;O1/Zc/rpz1ep1wT/AHyU8gb9JtLKCbWB8T27H9dOer1OD1tVXvDUVKowBB9wAD3dQSAALjx56vUe&#10;z0siWuzVTU6RtKsoDAp7L2bt8Dfnq9Wy709rzguWqHDXO6MqGaIgAlAPdLDwI56vULYwiGt2JXkO&#10;ZFDJfVSCbWA+FwCfjz1epEZyp8Ki+VjkVUjoi+0KdSQP3j7LnsdOer1AJieNYpWVc1IkYSMKSxIB&#10;Avr3uDz1eoKs3YrBXQR4PKfLjPsBCsQCe3cG456vUFWN5iqKDDKeCiYKQWCKxO65F21+F7gf3c9X&#10;qLhmnPNKIqiTFZF3ylrqNGDBgt7am9uer1Abm7MlIIfMoXkmdYt4iidFaQ3+yCwABIvqbe0kc9Xq&#10;m4HSPimHxYnO2zayEszA7d2hBK3F7m2nPV6hQoMofM1d5QKl4I2S7fYJbUEE+K6W/bz1epQ4P0vp&#10;6SkSqmLoFJBub6kEgW+nueer1M8mWcNpq1ljYbwqvIDYgHdYEi38Rz1erPRYbRUsUlfQyJ5ke4ky&#10;sB7wv+XwHPV6kxLiOIYpjRqZ5SFCFgqkgFwCDY6Ag6DUfHnq9QSZ7qplwj5mpe1QGIVlOgBPidTc&#10;A89XqKznbEaGSF6imnLSAqjeJN9AT42/U89XqDekpKuukakZwGO4bibADvfX9nPV6lTS4ZLSlYTM&#10;h8oqLqwO76LezxPPV6lxU0zPEcPhPvyKJO9j73Y627/n4c9XqUVZV01DLCwjlkLFEbam4A9rkAXs&#10;PH8/Hnq9QuZAC0+JU6zLuTYx821iCTcKR3Btp+tuer1C/i2YKN6WalKJFNTFSJluGJF1t+ev1c9X&#10;qBbNlHT4sDiNdKFKqGSxA9oJNgSdPA89XqKXm3yjilRDTqpdUVr27kjufgT256vUFONVtTQ4dIxI&#10;aJwARY+Pfnq9SWp6wNB51QQscKlmU+JHa/xHs56vUpPlExOilaMiF5UDK19ddL6W156vU+4fVGIq&#10;0hsuwqL+Gnfnq9TxSTfKRrUVTblQG9vHT4Hw56vU8PiNPXUCyxe9vKbT/hU6Xt356vU9y0iUdMrT&#10;VcckrNZYQHDotr72JXbZr2FiT3vYWPPV6oNJU0zUzid2V7kAbde+nx1/Lnq9UWvfYtPBYsZJCLj9&#10;1QN24/X7PHnq9XOT3pFnpZLqwta9h8bC/j489Xqx4vTRV8MMG1kjlBswPYr3sQeer1RquOaHyqeS&#10;cyMFuASOw0sD8Oer1RUooXpXNUPdbUMBci58fDXx56vV1/KaepHlwtrcEAixHgbc9XqFLBcvUNWK&#10;ajo6NYyqortu3NI/csQdBc+AH3m556vUoMfoh8vJTULfLMlht7e94lgLd+9uer1IE09ZBiSw1aKL&#10;W2sp7n4i3j/Dnq9WcV600rL7kfl31OoY6kaHvrz1eqLHNUYrTqKn/KuCwAsNOwAA56vU8GqaOdad&#10;FJDRFjYbiNbWFh2v93PV6kfNiLmEecAw9723+sc9Xq7w+lgeNZIVbdc7rfZb6rdxz1eqQKOnikQ0&#10;9wHfa1wLXAuRfnq9U5p45qWRUQG5ItY3AHj/AB56vVliw7DnhQwfb0JNrm37w1v37c9XqjR4HFNX&#10;FaAXVhcBjYXF7DXTnq9S5w+gSSJKKpRFkJZ9CBodAO2o56vUiMaw+ngrDNcnaW3XsdR2tpz1epEY&#10;f8w9WqwNtkOpB+0b+AHPV6h2ywk1POkdQWZTb3Rpc+36hrz1eozWBVtOMMMUcZLoCd7i4BB0P0/2&#10;c9XqbMcoaDGMLEqe7VWIa4Olhe9/iRYc9XqDigwDDZ8T83E4iQkgUSk2VLghmbuSB42vz1eow+S8&#10;l0+N0ctbhsw2KyW2Kp3sBY3sAfhr4c9XqXSdNp8RlklqdsTN9m5sA6eJC6WsQAOer1IRqPHssY0K&#10;iWpbyTHI2yPbsa9gGe4LB19lx3+g89XqMr026s1mHmkpK2Xcioqgo24k3Op9g1F7fTz1eo83TrqR&#10;l2sSOkq0MscjF5CjkMpa5Op7fx7eznq9QmYscJzXgU4hkeGIMVS4UggW0NwL3F/H2+2/PV6iSdfO&#10;heGilGJ0kTFmVSGXRVUkAAAX0Hfnq9VZGZOh+KYfi9Tiali1T7gXe2xbEkWX7IOtvuvz1eoBcZwD&#10;EcHrKilqxaNfdY6i9vG/xGnPV6meSCeurfOjiKJHtAsdD27jnq9Qp0eGVBjWqpgu5dgIsCNoPvC3&#10;xHPV6nKfDpfnGqaI/ooCrEMLWUkXJH0ac9XqVZjnpatkaQ76q7x7RoAe1+4F9NOer1LDAcLSebzc&#10;efZAQSzLe4YCwAt+Z56vU3TZXwqqebEEZlSeRbKTqbDuB4X9g56vUpMNwRKauiwtgCrIxJIsbm5t&#10;r7Bz1eoQMvZV+XrY6GRR5c/uRu191wu4ixt3Hs8Lc9XqfaTJME+a4sQhU3UFQQDZQ3e/wJ/O3PV6&#10;hryrk2nOJQ1iJu8wqHIBN2Btc6Hnq9RlcLy2lTTmlmg2Bptx2kgbQAAoG2wPjfnq9RmcuQR0qrHh&#10;gbyjEqkHUsf3gT9Nuer1C9l6GamkNPWKQWAO7wA1+43sNOer1L+Wgr5KOekp1CiNVKsSbkDU/T4j&#10;nq9SpSWOmo6YrUrIq2ZowpBFx2P0fDnq9SmiVainjmnssj7VFiCSO/5+3nq9Sto53ip5BRgtKNm7&#10;3bi/wA+nvz1epZ5fdK15RVAU2u1VkBuT+vYc9XqEfLQxCF5ZJ0VYilgxYkEg9xoO+vPV6phxAu0q&#10;zsEilU7CL6EHX29+er1JLHq6AghmCkKVIta48LfH6eer1BxNWyQOtGBIoluQ5Isptr8dO/189Xq4&#10;TSERmupTu8oBSCxJZvE89XqwVVUK2F4VkLd9QoFwPbbnq9UBsWjp4h/MOxCvc20Fz7b+PPV6maaq&#10;paauLPf9MrTlhqbA2BIsRoDz1epoq8wL8kGnmBdtyo24gW8LDxsPZz1erEpo4qoGJgqsdp3WNhYH&#10;T/ghf+7nq9WKTG6H5tS2xzcR+bYkG57DX29+er1O9HV0kLzYfUoHkdyFFyBt8CPzPPV6uqimmJMy&#10;m0SAmbUEXXtf4W0vz1eoOJZ8LqI5KmQfvDcvcMR2t9F+er1N7x0VRSF6mRVaVG2mwBW3dfs+Ps56&#10;vUGWO4TUU1DHNQN+nkYGJiCLEg6EezXXnq9QM47UYjh1ZNTVMMYWKIbHR1cPITqLbdLa89XqCvGp&#10;Woby1Khiqm0dyLAjw+g689XqSGFYatfWMuJ+Y++ItHax3OfDRb6Dnq9SexbBcPlX5WnQbg133aMR&#10;4BRrew/Zz1eqLFTyCogp3gYwT7gWAsbgEW01/X6eer1Y5sImjpXaYlQhPtBVdb2v9fPV6mzFsvT4&#10;VFHPQ+/CwWwJO679yR7NT+XPV6ocuH0TSVH6RwqqQuoNnA07/Hw56vUhcQaeKWWjoAzhmG9gCWJ8&#10;bfG/fnq9SMrKI0zuzx7EnVwCAL3BttH9/PV6g4xqqqqRImYFoTIUke12RW0FgNQQe59n389Xqg0+&#10;FVlNXU+I0ct4qQybgRo6lbC57aXuPjz1epP1OLxQYgs8ZLF1clfibkd7fRpz1ep1Woq6qgjFC9nd&#10;lcA6XPgPo9t+er1DnQV0sFHFNOY/NICsALjdbwuNbfr256vULeXZpqmKokNgRGVgvYbntcsy9rG1&#10;rfnz1epS4Y2GM0fzKhkDDzRYABgO/wBnw/Xtz1epb0eC1CymnhCx080g1ABKoRobjw56vUtMP3U1&#10;QlGQGG123EWKnwH1nXnq9QlYTMHwIYe0fuSukkgU2BZWJA1J7dv7+er1CPgtdWQTmup40JDEjzkW&#10;RB4AFGBBHwPPV6uqzDYK6hWqroluzhPdARSCTe1uw+jtz1epU0ywVXlwTwDzIdkZsbgAafw56vUs&#10;sGxCgkjNKaXy5fNZPeRAxAGmtyde4/gLc9XqWFFSV2G1EckoX5XRpQVu26/gdRa3w/o56vUJ+FYc&#10;lfSx1MX29zNsNraH3eer1PNRhgr4kkFldbjaNAT2Nz9HPV6mykpS7/6QgHvKttdT4Hw/X6eer1LK&#10;hw6Krq9sxAaIbSvcX56vU74ARh+IeXTTbQ1huINgRcjT6f1056vUbHp1j5qcLSWqYNNdgbEXLflc&#10;c9XqGvDcSqVj3bNCFuBoAbm2nPV6hDw+qFTCq7rHsb2Fhz1eqQ8aQVZ3WCrqPp56vU4xToHVk/eF&#10;mFtSeer1KmOQVC+5a6gCx0tz1erBJTx3EpXUan2A89Xq8skcke9GN/Yfz56vUm8Uki8xgp0a4B9n&#10;jz1eoEsz1KQRyEsAtrlzcG9+er1FUz5jGG4fULNHKV8wWvfw/Zfnq9TJBiVNVwRR0Ut1kAAB1bwv&#10;9Gv6689Xq4Ywq09LUVMS+dPs2HS9rdjbt3trz1eqrL1PZmmw7Ca6NBKjAm411v39uljfnq9VJWYq&#10;aCSXcrszszHUX91m924Ounieer1L7J1JNRSLPCSpaRQupswI0+gjnq9V+XpTp63+rMWI1kqxNJYu&#10;tyS1r+21vZ93PV6j44jg9HXXxCcWUxpqLHcPj9Fux56vUB2NQzszUlJHskViAGsNNTp4ajnq9Rc8&#10;WyVHhVV/MPMBkeRy1hcEn2k9u9vv56vUp6OmqJsNTywQYbE9gRpqfo56vUA3VPEKDDIjKHFmCmRy&#10;oARvjbwtbnq9RNMf6wywVcsDNtgUXLLtBKg28F0Jsbe3nq9Rr+jGdaPOuDwJQ75XhjO0MNALm9x8&#10;fZz1eoeYcIgrdsMNKGW/uaEAG/Y/R7Oer1Dl04wYU0rCcbCSQNoAJFtP2jnq9Q9YVWR08LxyqVQs&#10;feGgI9nxNv489XqAjrPW/PQvT0KMjRkqtrjcddb62HPV6qps65LxCox6d2JYy2N9SS3j9w56vUdr&#10;od0xrKSigadyZVZL7RYE336372vb9vPV6rEcEw2aSjVoF0Ui50AUgaj4jnq9Xq7LPzLHzI/elUi7&#10;AWJv+pv8eer1Ad1AwSKlgRKdGWKMPuK2JDaWv9dxz1equjqliuPirnamkmVULbAtiCRfvodD8P2c&#10;9XqDfImOZsOIfzueN6XyGG0lQS5Pft+3nq9VrvTeeoxbB6fznWKNEDqpBO9v8Oi6a976Wvz1epY1&#10;eGebPHUCDcX3e4LkAD2HX6R9HPV6m3MWKQYbh4jY7A3vXNgFC97/AFc9XqDXLOcKCtxXzYVU7y3v&#10;C97X8eer1CZiedFwbClr5Ro7sgAIBI10Ove3PV6i94p14iTFTSxyrEIyQRcAAg+OpvceI56vUarp&#10;11DwvMtLHDRyK0g2Nb2gXH9uvPV6ljisdLEHqCqbGYliVBJ17A7dP7Oer1BjiOcsJw0GKQIo1iRR&#10;obntp9fPV6iZ9Vs4ebLLBAtyd6oBqSN3cjt93s56vUHWRcgtjrmvmjIU79vewBudfr1HPV6jpZaX&#10;Dcm0lP8AJ7pjGCzBdqkC1yoJ+rv489Xq453zdhFbl6pnpAUTRvf1JvrYHaLkDTnq9RUMDzPSUs4n&#10;hcqTICptYhDfvfwPbnq9RucqZl8zDVg8wKps5dSBe/xFjz1eoBet2NtJgMrRyk2dQg1Y2ubn4fTz&#10;1eqjvrZjs2J5jqIaTzY41fZct7pA7lbaCxPfnq9RUMRld5RPEpiCFt0gsS9u47eJ56vVnoMzboIK&#10;eNyCx3OQSPeH2ge3589XqecLzZWV8TMKgy+XKUF2uQFJ7ewg97c9XqHrJnVKbA/Ib5grHAfeLGx/&#10;1lB+B56vUeno76h6TF8TplrXJisVdy5IJv8AHW47ac9XqtnyhWxY9RxJQzBxPGHBU3ACgafA/A89&#10;XqkZmzVV5bojTgEFdxVR3J9nj4c9Xqr96xdcFgjloKosrSqZC5IAA+Avp7L/ALOer1VndR+uuN0c&#10;qz4NICwRljjLCx+hrX+gc9XqDjD+t2ZpsdiWSQDdGSzKBbQi62XaL3+vnq9Rwel/qIxCnljhgqBt&#10;iXc0bXDEnQaX0B56vVZx0l6nriuEJidfOwlk2p5ZfsSLn2X0/Zz1eo3eBSfzERbpNwJFm73B08P1&#10;+/nq9WPqPhM0uXXWgXc/v+BJHYA/f356vVRV6tspZpixalixVXEEgIuospN9e3iBbXnq9QweiTG8&#10;ShxJcHqDalVwVuLndcC/s+yP1156vVdXUrgzUo3qEMeosDY3F9fdPfnq9RF+vmGUGLYVLSNCm4Mz&#10;ggAhTY2PgdD/ABPPV6qYesWSVosXStj+zKCBfsDu94k/R+uvPV6gmwjD5was058xk2KCNbkE7rfV&#10;489XqMfkHNGIYIsNTSxBy6lZALiwFl2/Z8Rrbnq9Vp/QSSqqsvRVzIS+5tDoCh+z9YB1Pjz1ep46&#10;w0mJ/wAjSOgQnzCbWuQoDe994vz1eoFss4hPhkENH5m7dJYEW0X2fs56vUZqHMaPEkSuHfVjtNwS&#10;PD7+er1OsOA02MRRYrFEXY7tymwIPsPs789Xqea7J+GwUYqauJY2KlhYAEe0n289XqTeV6+hXG5i&#10;oMt0ZbC1yfbz1eqbjVc4wWoaOykA7L3FlB7D6tOer1ECrOqea8Czh8nJEwEUgdmYgLsJP2Tqbgai&#10;/wAPq9XqO9kLM9HmbDRUVDAvLYnUEhfbp256vU6Y3gFO2FzyufLYkEM1xYEfw56vUWPNsUEMawRs&#10;gSISMy2JJYtYNf8AXseer1Cd0txvDBU0tPO6jZtIFrAEHsSfq56vVaT03xbD5qWNNyruvtsQCSL9&#10;vhz1eoepcRrTh5p1sSVLDx056vUT/qlhS1UqLE2yU3HvaqG/v156vUn8pUs+XqRC8m5gxYkAAEj2&#10;DX2c9XqUOMdTkhQQ+faRPeDaKLeNz9PPV6kHjfUulxWjEqyK97hiSD73h256vUipcZxOnqQu8BCF&#10;PugkEm/3EX789XqEPDsxPT03y9TJtLoLNY7gfp+N+er1M2NdTaHBav8Al0zhrxbg2lwSbXP0/r48&#10;9XqMF0Bz7h+K4hGkMvngMAG/p/s+PPV6raMmYvBBSrLttvANu/e/PV6lZiuK070xc6DW176c9XqJ&#10;n1Z6ijC1lMRJUaWBAB+Pw156vUQuPqJUY3i9bMSRsZtLg2Ps8Pz56vVBxHHaeoojRTaxvuYgn976&#10;eer1FowLHqumx+eOZyzMWAQdiPeF+/x/W3PV6gJ62VNdgWbqbHY7BJ0O9gRcOuqgjxHft8Oer1Cy&#10;+IDOWQRT04u89MSxNrAMp0+kc9XqCH031Zyti9RhsdhEZCXjYWI72+Ooubc9XqdvUTgODYuKPEZ9&#10;rtGWPvaGx18fo/Pnq9Q49IMqYNiuCwUtesd1iQAhRYDX7hoNB8eer1D0+Ssn/LqiQopRxYKosRr/&#10;AE89Xqa06S5Qrllqnp0vFdCdova/1/fz1erlF0Xy2Vkp4aSNYyjKDsXQe3VdL6c9XqZaHoFk4Qsl&#10;ZBHdLEksFBAv8QCf18eer1YG6L5RpoW8mFELllDFbi57G+3Wx56vVK/zG5ZSm8+opllEQXcSAAT3&#10;8b3Fuer1SG6GZImhWrqaFQ43MqjUE/Hw+/nq9TxT9HsoRUzPLBEhcghNtrHwt256vU7RdMMurAaZ&#10;Egs1rm4AtfXva5Hw56vVEfpTlWtMcbxIRA41uNoHiT4Hnq9WCfp9l+inNPSlPLIsHAW1xz1ep7w7&#10;JeWsO2RoFIkAu1r662Ov089Xq9/VrLsUTRukRIY7twBubePhrz1epobA8sVTf76okVLlGjRQBYew&#10;D2+3nq9Uf+U5c+YSli2wDUkmwAOmpO29tPD289Xq4TLl6ld6eYRjeb3Frg/xtz1epzqqjJ+IKd8q&#10;HyVAu1hYfH3fA/rrz1epOT4jlKGZI6aeIo1tF2kt7bHnq9UyoqcoVaLLSst6cElgV3E6fx7fdz1e&#10;rBFieWpqTztwMhb3iNvui9v4Dnq9WapxDKtA/nT7JA+5tLWHewuNdOer1JdswZUecBxHGTbW6koD&#10;4fZ56vUsMJfDaulkq0aCRIiQXd0Xabj2kdvjz1eqFBjOVcOqHpMQeA2vZlZXVjqO4NiPC456vUm6&#10;TMuUMMll/TJslctsAUDTQAe0C36256vVxlz5ltWUIYwyNuK3HY3trfnq9TTiPVPLkVNKfMULCSBu&#10;sFv307diR256vVGp+q+UnpwjzIzXVgwIsD3JPPV6muDrVlF3lUVUUk0wuCNpFgdACQbH489Xqdk6&#10;1ZPq6QU5qo1Z3F7EEkD7/osOer1SqvrflinqaYx1apSBCzRgi7eFz9Yt9fw56vU1Q9fcmUBeesqE&#10;Teu6EAg2Gmje7a+vbnq9WYdf8pUpWanff5osxLDaSR9A7a89XqbpvUHk6CAkVcCFn27Fku1z9JPP&#10;V6mPEPUdlempZKhJ12Q6XuLXva5t37/lz1epkl9QmX5VjqqOqDhioLMwFh7T7Po56vUnKr1V5Jw2&#10;TZJVxysZ/LK7wRe/u9r3Fz49vr56vVDzJ6uaCrMaYZJTxBWVJSSEDIb3I17gac9XqRNf6v8AJsZk&#10;pqaZX2Myt74ABUeB1uLez9nPV6kDjnq8jSiiqqLE4YYrElRtYm/wJuLW1+H1c9XqQEPrVpkllmqK&#10;hbIxU7Dew8D3t38Bz1epLYl648HpqaRkxECpdmEKG4YgHW/5i39PPV6kljXrWpqmrWahqdojaOR2&#10;0XaBbcLnS+nhz1epCYp67MfrcXYwSKsSE2Zm27lB1bS4JPPV6mzFfW+9VA8k02ymmUqXL2Bt3G++&#10;hFrd/bz1eoOh6zsV3tPhtV5sG0KCjlgTfb8QbdrHnq9XAerDOTKGrKiZIYCd5DFQRuJACrYkAd/7&#10;eer1cK31b5sxGrjqoGkEEVzGVZglzoCU3EA2N9eer1Jyf1RZsavJlrid7HbGWG4hb3Omtib6ajnq&#10;9Xqz1L9RMTCLXTSMG3liGKgqSbWsb6Dnq9UOHr/nY2raapkRTZEVXIZTcX7Hta3PV6pknqy6h0xm&#10;poZ3mVWWxZQXUDv3vft4g89XqYYvU9nnEcPkp6CeSRiSSGj2i5bXRl1PcfqOer1Q8L9QOeYAGppn&#10;/wBH0bzNzEEdwhJ7G57c9XqUtD6pc60tZLUt76LGbkKdykmw007nQnnq9Uml9Uudk21GHq8byk7l&#10;AsWBOpUsb6d7jTnq9T3gvqjzXE38vapcNTs253uA2lxroDa/h9Hgeer1LiD1qZ0pqSbzJQDtCx+W&#10;BYndruvcdj4W/o9Xq4zetHMZr2miqBGFRQ0d7gk3OgFiNeer1OUvrvxdXWmxZ7ByoVvsqSew2n2n&#10;S/PV6n/A/WxiGEz1H8w8xGIVoyAzR2vbVtbHv3t356vUvf8Ab8qGmV5Y1MIULvDgbiTYn6j4c9Xq&#10;mUnrhdY9jRSsrbiT2RTf3bE+wfrpz1epY4B61cXq4BS08iFlNmLMDuBNtADoRrz1eo1mVuvsow+K&#10;oqnG1lZTfQlhr/R/bz1eoQMC6uVWN1FIaCcbXlPmBhfaNRpbuPv56vUKMGa/maiSpcXZLiy2IIBs&#10;bWJ1N7256vUo48eooaeOVSRdlJHgAQe/PV6k7iWbBRs0iSL5ajeEJsGBvf8AI356vUCHUTPEU2Au&#10;2EsAV3Dd2Ck9iPbbTt+znq9RDM49QcSxLGpqaSKSrknXy1VLCzWALa2Fvo56vUxYVlSnhRKjE41R&#10;GKgDUkH+w89XqVeA4RSYFjktBSpGYgLoToGJBuB8R7Oer1KOnyfJV1b1a/5GVmuQL7Wt3+oc9XqF&#10;PKnTF5sUFNDK602+N1c2JYalu2nhz1eo5uXck1+HMahvfsFKErYsvx+Nuer1K6reT5V693IQLuYH&#10;QLb2dj4c9XqY6nMCmkarkCpGwuoI1t3ub+3nq9QL5lxmSiwypxSacEK57WBHfaSDfSxtz1eqvzqZ&#10;6lKTJtXNSyCNFjuAVdrsHOht2BGvY89XqJXn7rvmHMtN59BWBqe7Frqu4exdVvewGv8AZz1eooed&#10;MazpjqpGHd0EqOriw2jdcrra6t2Onbseer1JTF5sWSZpK8BVkFyo1AY6Ea9+er1QMFw6hTE1xGaR&#10;tikAkH3L9joBrY/Tz1eoUcZz5gGH5faOWEIYgoaxF3PtA+gXPPV6i84z1Zpp4pY4nAjaX3DcCyAa&#10;qbd/z+vnq9QRYd1GeuoZi0tpS7qlgCQhJIRbW09t7/s56vUGmI4rLU1cFQkrJHqBGbHQdifHv28P&#10;bz1erJgePyCr+WHvi/vM41Vgbgj9fhz1eqfiGYHEHlKymEEbrWLMB7Pp56vVAZpKny6lUco8ghBM&#10;ZFjp2PbQHnq9RsekPTitr6mlFSRKYnO4sLXCtuFtCL2+H0i3PV6tlr0bZfydQdN6egjpoGWMPI4K&#10;XLtI5Y3buQPAHQaAc9Xqa/Up6daDPEUuIYJTRRVEjAg7SAUsbjdqbHTT6eer1U29S/T7mTprmT+Y&#10;4jTSBPLnhWMkmAMxFphbUlT2sQNfevcc9XqOJ6Ss8phU9Jh9TIgVx5ZkYWLNYakaC5YDT489XqsK&#10;6q7zha4phrByI5kZf3SbDbbtz1eqvXEvUJj+QcyB6KRYCpQNGTaxU6nuLga6f289Xqs69MPrZwnO&#10;RTDMckbeiqrTG4j3KLld1vHQ2+j6eer1f//T0yadaLDjGKc+7c7j7b89XqaJKmSHEy8VioIYXtof&#10;aOer1chVtLM1TOtgL+93uSde3PV6poYRyKlLIhDKSy9iDew+Hb6+er1QfmnpKkTuxRhfaAbj2fRz&#10;1eqHXVAiJ1Em5wtz4k+At7Oer1MkkQaojhc3Qq77gdAy9h9fPV6p9PS0s7q1ztIJvfW9+/e4156v&#10;V0Fn+WZzZrsb27HU2+sc9XqlPVwC4gBsqKWuPA/w156vVlJM6LEpCKVYsARprpz1epodo2VUmFwp&#10;IB0sfYTz1epiw3DoVlEUYZIy7C19PG57/lz1erJV4NQQxyVQJYoQB75IIJ7EXseer1NWIVmzDPma&#10;uISeWp2BtdT4EaHt9HPV6o+CVMVXixh+xCoBQdl7e8BfS/sHPV6slLhtU+JySFb++SNNLEWsfq0v&#10;z1eqRVxYhVTGaVVWzBSV8UAOg56vU4UlJLROZqcLbR2UgHUaAAewjnq9XlqTMwlMu2NSxZSPs2BN&#10;ge1jz1erjQUzCNYKhyiuCyA+IYlrak9+9uer1ZzT088m5wNxJU9vAHsfbz1eqHQVUUNQ2EyRmJBY&#10;K2gGuulj2I56vVhq5ahWLxw/vqL6Ebb66d7jnq9UWbDvnoaikpLh7C6Dubte/t+HPV6h76R9P6uL&#10;EqGKVDJLNsYLqbLe306Hnq9WyF6KOmGYKGXZJSedT1EihGYMu0DSym4ub/meer1bI+RFky9gNOrg&#10;edFEm4nsSO/5fx56vUWHr319goIJ41rEi+XJ3qdUFtT2ub2tz1eqvmD1ATYq6U4bdT1LMdwJBuSb&#10;gfR356vUFGYurs+M1ssCSF3VmU7gp9z7IHPV6ghzZm6qwVoK2dfOVb7wmgIUX77QPZ4c9XqIr1U9&#10;QlbiNM2F4RIKZF8zfexPvtoAxN9Phz1eqvTP2daibFppYZQ5l0GyxvYWJ+vvz1eoGEqcTlnllrJF&#10;YNHtUG3u63voe/PV6nDD4K+VXeNyE0U7QNfo56vUtYoa7DaSJZj/AJWRYwdO57c9XqfVpoaakaN5&#10;A8rXF731vYe3tfnq9SRrcOePE1Rhdo0BJNveJuD2/u56vVjNJJKjJCC7pc7PA+wDnq9SMxGVI3aG&#10;RArM19i+Hhz1er11i21ETfZ0tcHv7eer1RI6I7ix90SAqb/T7fA89Xqw01M+6Smm94qfd7G476/R&#10;z1epXYXGcRkU0pV0jJuALn3e/PV6lhS0jRN5xYGFBaxvcE3sbf0c9XqaKuXHYN9PvaOnAfY47MSN&#10;R8R8Oer1JyGOT5WAPJt3jY9+wN9dR7fDnq9T7h+LTpiL+WhX5X9GNAN2n2r9/o17+HPV6hEqMboX&#10;SKGrWyxbCWNveuO500t2+7nq9SxiODCdYY3MXnBCwYk620sCSBu+AHx9vPV6stbDLBM7VSqUH6OM&#10;6aj4HvodfZz1epJT0sWGPFOF/RxSsJDoLC2pB7fx8eer1LGmajhoy9IWRYx5gFrmx7AHtrfnq9SG&#10;ocTlhqWhiu61Fwzta4sSQLfC+vPV6hYy/G9SpqX0WnS8lgDYX0PwBPjz1ep/xzEtmG+fRgGy7Ldw&#10;AdQde9hz1epC4VLVS1FHH5ZMTOxUMdTYEsQNQdPDwH3c9XqFPLlO/mRwVSH5WMvYrcdze+ns56vU&#10;OGEVdYQ4eVWcEqjbSLxkaAggkEHQnx76c9XqT1Tjk+F1VRO8JllUBtoPfS21SSALj2256vUNGV86&#10;UKwrNK6xOwHvXt7wFyuvc2/XXnq9Q5iklxnC2mQB1UK0TbdWLa28f1/L1epmrcsipw+OqrYxGplY&#10;a6aDvbwvpfnq9XLLuGTJVPJEWlhveMsLBAoCEae06689XqsK6LZ8xbC8QpYqZhGo2fbFgqjQGx72&#10;/p56vVaz096h1jPRGp2tJIBvZVAvY+z4gaf289XqOXhGYYa5EEUwZmAuviR8fAEnTTnq9UbOUDPM&#10;sERVDMp8Cdba28Pv56vUHWBrVYTiyPKLWJ94DVhz1eobosQkqYFIK7gjFrWufgb9jz1eoJ8dxKhp&#10;8VEFWQDHtJK9gTqPy56vUO2Qs2QVdMwSRXAsAQQLHsR7Tpz1eoZ45jiMQh+gdhqOer1Fk629AMr5&#10;8pZnx6H5iJ1OgA3A6GwPhcjvz1erX59TnpwfK2JtWwQvFES5p1ZSSQPC/ckAdvZz1eqtDNtAKJjh&#10;2IKbsSzArextcAeItz1eoteYmqMQlfEqWzGzoBYAWGjA9tQeer1FQ6xQGCIz6qhdQT3vcXJ+o/dz&#10;1eonOOUsqVbLDd1GvbuT7NdLc9XqaJqEVlIjVDFPLYsov42It8fr56vVBEiUQLyAs1vcXTX/AFrG&#10;x056vVONI1YY3qGvIQHt4m/h9Y56vVFZVFRJBXgCJBdd3YewfVz1ep8irFjaOqLK6BTpa+u2wv4c&#10;9XqY5iKaJ5la+u4i9/adPo56vUkJmpvLbEmhEjI42q/Yk9rH+H1c9Xqk4VM4Mk2JoA+u1V7AHsB9&#10;Hjz1eppqauXe9VX2KRjSwAJv2BPiRz1erFRpPi06EFaeAC/vDUWPhrf489Xq5NE9RHMKq/kx3KsN&#10;AQDobeP189XqgR1higFTKoIcBFtqSAxsbd7Aa356vVJnmNbKMOZP9HVbEkAAnwAPjbnq9XGOk8+i&#10;npgC4pzdEBNyB4X+PPV6nCBqeopxHT3MpAYC/Y9iTbxHsPPV6n6mwl6pTIrMqhVUAqbXB1P089Xq&#10;GnAMKSkw33ZCAoLuG1uR7NfDnq9XDE6/ZA1JcK+wuPuuB7fv56vUCeMY7LXSruQbkIFvaO3YgWt7&#10;Oer1M9PUVtE0QWHcS7N7u0g2ubWJt+p56vVOhy4ilqqJQrs19PHdqQb+w89XqWFPh88VMtNCgWNE&#10;Yvprfvp9PPV6k81TSiZkVS5cMtradu/1c9XqbY6l6SETVrBxGhDsR43sCfp56vVCxCWSGeFYl83e&#10;Vvs1A0N7k/H289Xq41dVW7ZqVk8toyGDH94/DbcfHX+znq9TaaipFFAQm+RipbS1ze1z7Rbnq9TJ&#10;i2yoxE+UGUxkrp4kkaD4c9XqVK4f/lJKY2b3UTxvpc/cBz1epyw/C0ooJJaYfaBuTb7Xie+o56vV&#10;DpgErkw1l3SnfIulgR9o3J56vU3YjTiuWdGkWJ7KQe/Y/D289XqTGJ09OsapC/mMLM2mhN7feO/P&#10;V6mqLD5J4neRSrbgfq1vz1epyoMMB2YkkgKxFSASL6G5Fr+HPV6nz5kSq1ZShWLORrob37210tz1&#10;erl8u0yu9yAX1AtdVC3v9Z/XTnq9TZLQ1MeJ/MxG6KotfudL2Hhqeer1T4MVq0qqh4wpEbBfiSdD&#10;rz1epX5WrkqJGWogWKMggKtzYk9/hcc9Xqz4nO8dU0lrxqy2XwtfUj6v1156vUz4hRxTySmhYnY2&#10;4d7BjqT9A7AfR7Oer1JmvwuOnq3qRdShJIfQEe23089Xqao6mKsYxwK0DizE3uWJOvh4356vUrZi&#10;7Uwh3WRQLMuhFh3Pt+jnq9TJVk0M/wAtDKz08iA6a2Ym/fw17c9XqbJqlIVWHa0cqEhg5uG3HwPw&#10;/Xtz1erBLAsKxmSUBJCLgHW3sFvDnq9T7iNRJJJDQ0YCtOFO7S4HYlv489XqVmH4yIIo4Lkj7JPs&#10;I0vz1epeYfX/AD8z0yyAhdVB7n9f1156vVmq4hEu1wFO7uO1uer1JSqwSGnCvSkK28yLoAL3Fxz1&#10;ep+lrmp6dvOcHaL3+I79z489XqcaKrqK2XzWYnS4sPAjT7xz1eqZLHDUxX27Cws19NB46/nz1epI&#10;1lLDBUH3zsABJBNjfsBz1ergjOKhRG42kn7WupGns9vPV6nORYFjkNSwDM1kUnuR7Pbfvz1eqJDS&#10;vBUlZB7rLu3DXW+ovz1ernicE0kxknLARLtGvum456vUkKjL9LWRMjhgU94AnxA0A0F/r56vUyyU&#10;FEZHjY+4ADcmxZgLW+B8bc9XqQtY61M/mKGvcLt8T9GnPV6sK0xDb3BMYaxPj+tuer1KEyUXmmWn&#10;bfujCjQAjXQW+PYnnq9SvwJHcVFPUJsZwHJXQkEaW+PxHPV6lGKqnwqKOmpRcM3vDUtbw9p56vUu&#10;KWnlkhDsNztYqLm49mnx56vUqsKyLW5iDU6Qs0sYHYG5BPw156vUaDK3TKgwShWCu/SWiLML27a2&#10;1v256vUBnVLyfmUmw9Ag1B3MA1797aE256vUWrGsWRatqaUhwX23Gi66H289XqbPk4qqJxBGA6kk&#10;Og7j924sdfp56vU84PRVNLRqs268zKtyDc2Nj4W1HPV6heQUZjpjHEUkjsWF/tdwAPYeer1GiyRg&#10;FOkEcLBvOnFwSSdpOvb6T4c9XqXE1QcOY/pVO6MRX2i28D3iPC5OnPV6oGCZko984DNGI7e8QQDb&#10;U/V9HPV6k9mHMEslLU4gZgvlWTZce9vBKkL3I9vs0udRz1epO4bjG6VJUpyTe4ta8hGhABsD7eer&#10;1SMzYVDi9hsbbINxXsQfq056vUWjM+XnoMWNSAVjkj8u2ngDc3vbXnq9QNNTT0z78XVXXeTvFuy/&#10;ZZu1jz1erh8q2JVETUJCIGLEDuTfSwOhBHPV6llh0M86R0pNzT7tTYCxJ0F+er1S5quoadoWmGyK&#10;wI8AT46ez9deer1JFp1ElSG7rYkd73NwQPZz1epgq6mRAajEAPl1UWUKdxJ17/Hnq9XOCZKZf5hC&#10;g3SJYEA+7rYEjXnq9TZi8MsiLQsHdoysmg0a57W+F/H9vPV6lrTU9Qtar0qGITxbmYW7AjQj6+er&#10;1S2jkkkd5xtQWUFfYbdze/fTnq9TzRRikrEiuTqpDeyx9vPV6j4dJa+XE8uhmNmhby1BOpBJtcC/&#10;e/iNOer1Dj03y9jNfmT+UTp5cfmsyEa3sNxvft7Lf0256vVtSeh/GcNyxk+IVJtIFFybXs1yP+Qb&#10;89XqO31L6r4VBlZ1hkDh12tusQDb6h91+er1UrdV82U0uMVde8oCz2Q+06kDb7Qfbz1eoqGJY3gE&#10;VNJQQSCRwWUkagNfdYjx+PPV6gXxCjixGUyQ7QzFrBbgEX1HfvfS3PV6hPys1PFg8OGUr+XURtuK&#10;AHUk+2w1H69+er1Cbg+OYE2FSYZUWlkgLswAJFtSQTr+9Y/3c9XqDDHcrLmGhikpzG7uzlLqNF09&#10;3cfEd+er1A9m3pV81MkNbWxU4h2SFdoJbU6G3cEi1z8eer1FuzVkOso6uSWAGSANuAQblAvYaewd&#10;/wBTz1eoOa/L8MvuzHbJFtBUge8CSQba9vhz1eoJM14TLNiCsP0kn6Vne3YAHaPYb+3nq9QO1WXa&#10;yR0lXRbWOna5vYfRz1epnq8Nmo6Raamtcq/21B8b310F/C3b6L89XqRmINBFAtPUBt4a4udwAPcX&#10;PgTz1eroyVVNiKusazQpGG90ghbnsbagjnq9UjGY4KmiM8BMb/asCSD7Bb4c9XqQuI1tdFdPcaAR&#10;gqNS26+pPYW/P6eer1JU47Ved5pjG5FNwANVv7bd+er1LOUU9bS2mlMYcXQoQWGl/hz1eqBFRh6d&#10;5otQn2j4lQb3Phrz1erhA6r/AKTRvuDXIHbTv9/PV6s1OKiSm2TsFDOXBvbuO1+/PV6hNyfilTgk&#10;cVThJKeYf0hHiAD4+PPV6jQ9OetNZgdP5NfJejVxLsFy3ci+gJt7AdO/t56vUO0HVjCsThieqRHS&#10;W9wSASp7XU6jtbnq9Qp5OwTKOag7+YFIDM67rgFgLC1/C/fnq9WfM3Q/J82GPQtH5jgKQyNclXAY&#10;EjUA6256vUTHP/p/lwKnqMRpoFdaa4hcR6qTpYEjse3089XqJlmnJYgSTztSo+0BoF8R9/PV6grg&#10;okcpMh/RxtayC1tLfdbx56vUv8nTyQQvX1sTLve6AkarawJ56vUv8TRq91qKgli/6S9tQfD2eHPV&#10;6lDl5pXqY4kT3i32vAgHW1+3PV6jD4GJ8TikpIVD/LorgMwG7UgovfUD22+B56vU94tlSjl8lJac&#10;KwUksASO17Anx8eer1Fczbl6SjqJY4TooJBItcdj4379uer1RclUk8GOkyodmwWc208fbfnq9Rp6&#10;LD6Oqm+ZolEe0FtSSCe5sL9ieer1R820NAyLVRIFllj2kAabhqSNbA+HPV6gCNH8xUClrJPIWOQO&#10;ztooKm4J7kqO/j9/PV6hMyTWivZ5Sy+Wfd3Cx03EAjQjXnq9SsxygkoquOOkZmeo3KG+IuVuRz1e&#10;o53pvxjEoMPjhxsqk0RKMqsW91yb6kePtt256vUf7ImFYRVzRiokXzo5DIFtftYAm3sIH3Dnq9Vm&#10;/p7kmwl3Z1YLLve1y27tr2Hstbnq9QYes7DEqqShxaj3sr7lKhLkPcFf3fD9o56vVSTneoqaV5KS&#10;qb/SZvfUAAA3JFvd8Ba5Btz1eoAatMMd7VUqtIu/cV+y1vA3Pgeer1JaGanwaAUZkO9y7gnUD/VH&#10;wvz1eoM8/Y7SUMbxkXRQjFiL+8TYWte456vUXTMeLPWYYamhjBWncKzEDdZ9TYHXw1I09vhz1eoK&#10;8exanjjaO6oLAeA1I7/r/Rz1eoMd+H1bl0Ys1vcsxsWF/j+X9nPV6pVBSCZFozuQq25mP52PPV6l&#10;fSJDSSLTtoPtX08T3+/Xnq9TxHE7bpIApjDhjc2Nge49t+er1RsQigqd/lO/lA3KhiAL6HS9r89X&#10;qQOKz1kVaKjDAGenK+UXG5NDqGB0IHiNeer1Ns8lZVVZhxIKrVCgsg0ANze1vD2Wtz1eqSIJgzpT&#10;t7oCgEC1iNDr489XqnwUk7RF5wHcvoxFri3cnnq9UuZpXMMlKu4AG4ta1u2nPV6sVU9NE6IyBSbs&#10;fZcd+/t56vVMnrXiiVRYMQPKW3Ykfva9uer1NMeINBEnz1hO7jcPC3jqRz1ernLTTVMgqKiyp5jb&#10;D3C2Fxftz1erkgpazzTOm5luA1tNe5tz1epmklTEValqT7sRsptbUftHPV6m2Ra1pAlOTIquVDDV&#10;re06ePbT7+er1YJaWthnFCiDs10KkHUXuP1/jz1ep5wOhiWZwgsNlioAsGve/wBfPV6ljXK9IiCM&#10;gmQr9rwHttz1epNYjVrS0kqQyo7rYtuFwQTbw8eer1JSGh31YqaGS91LDXsTpa3Yc9Xq5VUlXh0k&#10;bbk2HQhtSLnW4B0udeer1ZKauiinWZ/faW5AUjt2tfwN/bz1ep5mwukSOSZv8qCrAKSDt8L20IHP&#10;V6py1NRGFLIrRu/cDUW9p56vU0YnWwyRPBVhkjV1KDT3tb3NwSNfDnq9TZJVpVVcMeHwkREbnYmw&#10;LE2Nrewc9Xqe5IF91UPkrclgD9onSw8bW0vz1eqLU0+FyTDYih1uexsp7X7fr9fPV6mMU0FSsteN&#10;5MKjcq6XN9PrHfXnq9SxoXhmRqSO7FkBAYqCvs8dL6689XqwtNVpFO6FlMFr3OjEW7fw+/nq9TXD&#10;Spi1K2JCMCR1KkMBfS5GnPV6stHhlMlKGkjQoj+6LDQEXJHssfD8+er1KqSVCyeTfaFG0DQfEX11&#10;t8Oer1cxTzRBayZrbdy7Ta1jqD2vp4f089Xqkxf6FJHUSLcbxrp4e36eer1enaJqxBR/ZTdo3tJv&#10;cH4c9XqyQ0kEG8uCAdTcnUnvpz1erk7zGP5WNkdbgLpYqPEnXUc9XqcIWWFdpVWjFtzfX3PPV6lD&#10;QxPLLujHus23aO3189XqUiLWYbVGkZyWnLWsAbX0Njz1epY0yzR05gS8krshVR30FgTrz1eoa4ay&#10;eBYqapKsYlHu+xgLm5Hfnq9TpV0lQIoMQqArmrQlVNiFAJtp4H4HX6uer1BpmHAaqpVKqpK7EUsi&#10;KoUkA66judP289XqBvMlFSNEKvDyNZA0guCLeAv301Gv7Oer1BhilRO0kbUsAsx23BPuj2256vVk&#10;o6KWlBAl3B730uB/Dx56vVBNJiM8kny4VwDtYsbWB/wjx56vVHXBWo7LNNtA0RdouLeN7X56vVil&#10;qFWMyAGQWN1Ui5Paw+J9vPV6o8O+jpRPOCqyjf5ba2Ps7+H8eer1TaOWhjqnq4gp81Ajg2PYkjTX&#10;Xnq9R2/R30up885yjFdTkReYrIdvdl1DE6gAaa89Xq3KvTl04o8qYbRI8dgFXeAFILKAobRbE6an&#10;nq9R6lzSKKZaWYe7qRsUkNppf6v1056vUnKnP0lNTz+UdodgQOzCx+PtHPV6mmozvJHLCXc+VJcu&#10;e5F797eHPV6mOvzOgp5Z6Nh5FReJbXJB9t/YTz1eqjP1054xihmjWnlDoWkeazAjaF23PYD4k/Hn&#10;q9QC+l2fFa/H2mW+wxABRcf5QBd4+/w56vVeXkbDWw/LNHQVMrefVHaWYXLML3+gkD9bc9XqjZsy&#10;xRYtQqz2WaRWiDLruBOn0EEeHs56vUXHNfSOnlp/5fNHdoiSl49wDe3vz1eop+cvS/BjWISwRwMW&#10;VVkcjQFRoLWB7256vUUvOXpYNRXbYI/LiO4aXFiAfzHx56vUQ7qt0dxXJz7aaMu88jQxFxe5Ud/C&#10;4/U2vz1eopuZMu1eHSlqg2Ed96pcHcdB92vPV6kFjEAW/nd41C2Ntykjufp56vUiWpF2qrpsZNxc&#10;+02vpp+v089XqaWpwxMkyqhIAVioPfxPja9uer1NbUFasokR1bynVjYCzLf3gb+PPV6lbEi1+0EF&#10;PeJK20t4Ac9XqxV9PDLStAqWJLLqPA/0c9XqmR0WI0lQJaGoeFgpQFDa6sLMDYdiCQfh356vUkRl&#10;5sPM1VTKSjMTYgk3/Xtz1epihpmWN550YEkki3e5PvX/AIDnq9XGroEqVCJdY2IYqptoBawsex76&#10;89Xq6wOnVKy0RJi2lYzuB+BHwF/bz1eqyv0miSkzNTQ0xClgqACx1b2fE89Xq2Zum+Wf5zg09VVe&#10;7KiqqONtypW+p2+P7eer1CnJQzQeTPHTMqwxhkf909i38P4c9XqDnqFU0kMCxGEeTIDIzaHa5BJH&#10;3n8+er1FlxrC/mo462ORgGJ0uCD8PDt3seer1BPmXKGKYTP5uLlo3fZMl7/YtrbsNQb3Pt56vUT3&#10;qBjgoz5qyiNYXkLkX1NyBa1yR8eer1V+5mz2cSxBzNIEkaZidRci+oGvjz1eqHR5mWqnEIceZGx9&#10;5+4B738SLc9XqNX0zy5W5nofkEvT/MOFZtt1Yg3BAOnbW/8ARz1eo2sWCUOAQy0yOHZFRGZxcsR2&#10;bW4Bv489XqQOZs7QCCV1YnymOqEEE+IA+1cePfw8eer1AhUZtkqMRTHGHlIR5ewgWa2tyfb+vhz1&#10;epCYlmfF655qXaI2dzopuGjOqudBY/R4a+J56vU4U2I1CS4fIjgqhcHQE6fulToR8Dfnq9Qc5zal&#10;jjqAnvK0pbaWJ99tDp42v27c9XqLnjFZDQzGFYlSNyNTY9vgQeer1ISaadZnqEZVMZ2hAO9/otcH&#10;nq9SiwWOarXfKoEysGAHYAnUa6256vUJgq8KSrSmpwWmVCGB7DW/c6C3hz1epU4VibGvWKq/evdh&#10;p7vYDTx+PPV6hFwmGeQOtICIl/SX0BuCbMbnt4c9XqU9XjOF08a0sgdpY7OzADYSddSTf6rc9XqB&#10;XPlTFVz/AC8blUIbcQSBY+FtNQfHnq9RbMTSR5JaMHa/vAMx8FFh/Zz1eoN8WnmGCyUjLvfVXHYb&#10;e97+Gn9/PV6k1ShsTqZXdQvmW72KEDvoCddL/H+Hq9Sxpflq6CygRO6ldDqNpsdfjb7uer1ew2pS&#10;eSShkO407Eki1rHsPo56vUoY6ku/yaLddtySPdGn8Rz1ep5weZAxk8siO4W22+g8beznq9SkqKCP&#10;FZBNA9mAB3btoBHcE/rrz1epNSs5JqZXCyISrL4gAmx00sRz1epRYdgQq0aojn8xWDAWHY2uLXAN&#10;j8Oer1Ra+CCFKakgUq5B+yuir21Px8Oer1YqmZhUf6Ku+ONTbTsoHcjW1+er1Q6eWonjEhjUI+5V&#10;J+1fx8PDnq9Weo8ynpo4ipEYtfW99e/PV6peHxioR6tLBgwFra20JN+2nhz1eofUiosPp4cVqkKF&#10;kTZYXu3YC38T7Phz1epH2r6iaeadd8shLnX7wDoT256vUi6uolaQ4pWmxiJ2AeNtLnnq9TLFiFLU&#10;UTQVMSyOZFdJCCStgfdABAIbxJB+Ftb+r1cKKU/PsKhiGKAADuLk6j4Hnq9TrHWVlNI9XE+2RFKr&#10;bQ7SLEA2vYjv7fHnq9SKT5imll+aO7c24X7oCbn6jz1epaYYZYI7QKXLjf7tvDx107c9XqesUlml&#10;oVo44SjeZvZjax0uLDwI/u+Pq9SOWukpJDfVSGPa2vtP0c9XqW2B0EdbQ7VfbLPuNz7AOwsOer1K&#10;VsvxwRQR1EdqZ1axP2iym4I7kfVz1eqTRYQMZkNQF12Eq+gICXJF/jz1eqJPgcNdItQB+iNvgRpq&#10;bd9eer1ISrwCqgqlrJVC3uFspBCjtc89XqEnBoxBNFOxtuVRe/5jnq9SpGOjDZPMNmjmO07mIOl9&#10;QLWuOer1Rxmar+fKx1PmQs2lx7wANyDfT7vv56vUo6HHKcVLRxSq0jE7o1ve1zb+/nq9RiunmMSQ&#10;UPz9BLHTlH3sCpZW7KNyi3j3+HPV6jTZS24thQq8Q2SPJ7xKCwViAAqfA97n489XqDPqnlD5hhWQ&#10;nyUsV7Ek6C5PtAGvPV6gTjofkP8AIzbZQAVYE6d/AHX9ddOer1L/AAHPDUDCsgmaRTYeWpIuF0J+&#10;B56vUcXpt1feOipaB2Hy7KA+7Uq9rjQ/RbXnq9RhMFzjgecYEiqm3NAouGAA0a/1Hx56vUHvVHLO&#10;VMdwX5SnRYjSyy1SyjaGdioujta7LpopJtrbnq9VSHWzLAxCCP5dGhk8/fuUAhtuoDadjf8Ab46e&#10;r1F/w3D62aZUNNItyVa1tdp0Jub9/r56vUIuHouF13y6sGVkYaMLXOuv0duer1KumpKiaLzqxVv7&#10;g3KAQB47uxIHbnq9SyocDpI3WnljO8tvVipNhYgaey+vPV6nukwOrkgdJlJaQBQLW9puR8fhz1eq&#10;fHk6OI0clYhRowWGulxqQR9Hgeer1Lf+r9JXk1lIpaqmjJDGx2swsCRprrcjTnq9Qi4fgbCljoJQ&#10;WlhQsWsFAYAAm4tfTnq9SxytlGaprVbErxq+8KEa5KKb6+w3/Z7eer1GPyjlijlxJMPgVklUosa+&#10;6AwI0NrC5H7eer1DthuER09BS1lTDaUSuSu4bSBddbePjbnq9SuwoSS0wr6Kl3tTOf0aElr7u1j3&#10;sdTfnq9S9WOCojq5MQHly7FWMliCHPw7H+7nq9Qh4ZBXwIprJQVjKgMLai3iPu56vUp8NwtYlqKi&#10;mHnvK24lyTZT9oD2W9nPV6llhcEVVgxEqXZSTYCzKAfdP089XqVsUczPHItwLAXTQhh489XqV0Fa&#10;keJJUVBM0jICWazEN8fj9PPV6lx8gtVTrZrtt3CzEAA9r/nz1erlHFIaSWJmQMbkC9yADrrz1epE&#10;YpiFI9M00u1mLkSEHUAey38eer1Byz1TVLksCkh90kEkj2Adteer1R4qs0cDtIy+STtuLixOlgNe&#10;3t56vU0vJItbIKWUk06bdAAGPf79eer1NeI+RXTKyyh3UgGI3BBI7n6/1156vUn6rFI3qafezbol&#10;aM7NpLj2a6HXnq9SSrcao8RmaJAY/wCXguVksCo+P02t9/PV6mqevragQ0xlWO6pKSBuIG65GoII&#10;Pb+Fuer1PAzDhUMdJQpTiSWWYrYXJHvElrkd+5t+fPV6lx/NofPSpEoZoiygMgYgG9r/AEHX7+er&#10;1RPnqyiineR2kiZTuW4AYC+vxsL89XqTuMQJU08U9D7kEqFg20gEexPiAR9/PV6oMMlHI6JCWUnY&#10;p3AHQaXtt+HPV6kjjcM2I4lHE014ypXaosSQe/wPhYc9XqA3H8OrZqWeuh2o0cksaDdcWW4ufose&#10;er1ANmvFhPSIa0xmvpUVN62AYE63+Nr89Xqx4eKgVMM7EwyRg2BNyAwGo9gN+er1YJ8PSsr4q02j&#10;aotu9oA0vbwvbnq9TnLRzwVq00YAgc2WTUlRe5+i556vVCiw3FZ65lls9O7SNcHTZtNlHj3vpz1e&#10;rLXbhLTpIAsU0aH3gbqSCb/Eac9XqDTGqGKlPmUcgkaRrlWF9d3h4gi1789XqCvMdXi9LXzQ0gA3&#10;jaJAtwGYXuRe9gfZ/bz1epDy1QqYTQ4pUkze8EfuGbuTa/fueer1JvE3Smijw5VJ+Yl2NoDu3eJI&#10;XsT7eer1NFLPQUUs+BioGxDZUSx2kLfaddPoPh9XPV6kHWYHSVTR1N/cuoX26Em5+BuRz1eqZQYo&#10;mH1MabPss1mNzZTp91+er1CPg2OHEPfkYI43bO1tAQARp356vUL+XJaGVRVVchRksX2ubWKmwAv4&#10;9r89XqGHKdbhJqopXsQGO6M3Aa48T+vjz1eob6OSHFsOCUSiJoZAAqC5YEdvoHPV6lhhtGJKSKra&#10;nDVC+6SbkkDsSvbv/Dnq9Tvh9HJQV7Q0jrN5jKUc6qADciw7a89XqEakOKYi4joQqrcq62FgdxBN&#10;r6D+znq9QivRO1EI6cAxqVt2BD9zppcac9XqfafDWTEY1kVfJUIWKi/vEX7kA6Hnq9TrR0lPDjDy&#10;CK/lMHUdrm1rn6jz1eoUMIpoK2qWCXQy20IO0Ant9PPV6l3hOHpHVM0GkcO5dLaE2/LTnq9Szw7L&#10;yLVJMUWRDbTv7w1ueer1T8SyoZ4ZJKbaJN5NrAAtbTnq9TFQ4f8AL1EYqVKye8CLdyLnnq9U2GaD&#10;5kwqBuJa1h4+A+nnq9S0wCvjw6eGSSQgAk7RYADtqdv6/Xz1eo4WU8To67C0kja97bb6lh+t+er1&#10;LiGb5d1W9h7motqeer1KcJFWOqob+0mwI56vU4RoiTAXG5StvHtoeer1PVGwDs7HS7G/tA56vU8T&#10;yfM0oaI23sLaWF/Hnq9TVVQNCA7sBsNtNCQeer1JrFigHlxDda1m7WJ056vUDmfKCeaNIkUa3DW1&#10;sR4fXz1eoj3VzAZBQxwyoUqZN/YEi/h+79X389XqLtgeNY1gtbDTTqUu6+8bEqNbaHtz1eox+G4v&#10;DNRVVY0od5CqgMAAe4PZdfr56vVWx6qcvVlZLWTRNvVbMPduCNvbTwuDz1eqozFcvVAp3nhiU3Dq&#10;zWubltAvj7ve/PV6lF05wDzsVgw6tmQ++je6u2wDdrG5JA8bjx+PPV6r3+iOE0dFQx00LFUjiuLg&#10;kMfH6/6eer1GxevFLhaSySjawCmPW5Fu456vUA2b8/wLLKGkEZBspGoABOv5/nz1eoK8SzQpw+Xy&#10;JQGqLhd1iASfetfUWt4c9Xqh4ZmKOGpjgpZ1llcMCpsAPdPPV6i4dYo6rEsFqkoLNPKoBBFwGFr/&#10;AFEXHPV6q0se6VZ9zLUw1WFxzIWfcRscpobWb4Aa689XqtK9K3Tmvyzgbx43NvqQGcFbgW9n1X7c&#10;9XqPW2A01FTg0UZG8B7G+rfD7+er1ccIrP5AiGtf3SWudSbE9vq56vU7LnqnqWnpYpEC7FEfYajv&#10;38Lc9XqZcbqHxry6aSRXfazEjW5toPr9v089XqTVB0wiq50xSopUDRqWFgBcft56vUMuVaakoIEf&#10;YIhFd2YgC/PV6hJocwQmjEdBKshUm9jYlSb/AFHnq9T1JjaIPnSSyKSoFyQB+w3/AF156vUFma6w&#10;SUs6jV3cIq2FiD8e/PV6gWxfp7QYlURefTKbqVICgktfuTpz1epE4h0bWJYqbDDsEsgk2tGSQ1z2&#10;9lxr9/PV6jM9Ostz0VKKWX3WhNr9vpsPZ3/W/PV6l1WYzheWsPnnqntYEKulyRppoBz1eqrXrh6g&#10;6dMWkyzUlqZ7O0b2uAp7EgX8R+t+er1Bv6a+s02KY4cJnlWWVS7CQ3N7Nb3h4D+z2c9XqOjneorK&#10;uMy0pJ91n2lSFuexHtI9vPV6iIZjwTHlr5sU85naR/0lgQSCbE/r+3nq9Rp/TxiWLUOKRQh2VIW/&#10;fUgt3sB3+/8Ap56vUfesraipoGDAnedv0aX0+kfrpz1eooedYa2StlYAL5bAoSbHcOer1A4uF4xi&#10;dbJNiiq6IGt7tzZtDqPj7eer1GLyrlaqoMKjw+jRk3lXJFgO3Y/r489XqR3UDMdXgOHIlMdVLxyL&#10;f3ifD9vbnq9Ra8R6gZlXBpcJniDtGNw3XsR2+Govz1ephwaXEa6RvsvCCio4soAXuD7bHnq9Q9YL&#10;m6ppaeLDYQRYbDcG9x2P1/t56vVkzDQVOPYa8cp323LfwDWPvEf0c9Xqqn6q5Dp6fMla5c+YQVWO&#10;w2qAbXUdgD3v/Rz1eolWaMBxLAMXfD5oDFMQLI/u/ozZ1ZR4gjUW7g6ac9XqQGJUkFBCslMrSPLG&#10;3mKBbadxsQSfEeOn5XPq9XLLbrDWRfLKG8uQNIlhuAOnf2X8deer1CPjc4qZlpKe3uMVOwaA38fr&#10;0vz1epfdMMeqMNqqfDwzblkUFrWLHcSSddSPYOer1bAXprrqo5KixKV2WomNiGGpFzZtdQSLafee&#10;er1DD1DNNVYAZ52vNGjsb2uCAdfr56vVQ96hq+up8RrXjdQkjFIyOxv3Bve1rdh9PPV6iQ43hokR&#10;ayfc08e0Kpc7R8bC4+N7X56vUx4YsWHVbGqILeW2itoDqLm5uCPhz1epUdP8+O1U9XJBaokkaEaE&#10;m6k7SPbf2jv9XPV6jo9GOsOP4fmKiwX5tbyMzyA9gAQG95tAbG1u/f2c9Xqvz6OdT8Fxajpo6SVa&#10;hntt2mwTvc+3TXnq9RngIK+FopEI92242BB73vz1eomHXfodQZ0w4zz+6zPuBJJA7307a3PPV6i+&#10;9MOks3TrMsC4TT+Ykavve5ABvb8wToPZz1eo2eO5uxGjopjUVRijVG0AG0ixAPYk9rac9XqJHm/q&#10;3NiJkhSzQQks7WIun7xN/wCjnq9T5QdGqLNUNLJEjSiaFpCzKLq1722/EfRz1epL1HpJp4MXd0p9&#10;tK6BgoUKQ1zusfYdDb6faeer1B5ivp7no62QU8DqFcB0WxINrg6ePPV6jndAKYYeafAakNtgibeZ&#10;BoTrb6+36256vUYXOORlx3BASSgQuw3E9j8fpPbnq9RCMdy3X5dxmSIDdHE0h3lSAADpb6Rrz1ep&#10;AYL1KxWPGXgWQRwl2DMo1t4bb3trz1eo63TzMkFVhULJOZJVkViNDqBf3vdsb89XqR3UXqlRYFI1&#10;LUz+Uzu6jxtvufaPC3bnq9QBZI6w0EOapMPjqVDttSNfdO4E6Adz29nPV6jVVEcOaMsTT4cSswcI&#10;EJFmFu4t/Dnq9ROM95NNLUTU+KBjNKA8b2IClbggn6NLc9XqEXotR0eD00e9yzkkuu42trYC97d/&#10;D9nPV6jF4rjPlYL87V2VVViWYmwuDofov+XPV6q3OtPVePB6P5iimLNqSAyggXsCbdxofy56vUBG&#10;TfUhUQY75NFIWlgdC1xZSCfebd2Nh7Li/jz1eq8LoV1ewjMEFNNR1ayvFtLe9qC40uO97e32c9Xq&#10;sTwXMz1OHbmbfutYjsBbx56vUVvqrisVLXyVcrvGYmaykEBgRp38fiPjz1epJYJj38/wy8TgyBGT&#10;2C3a/wCX5/Hnq9RO/U/mXEMp5b+awpmfyRYA3ue24/QNe3PV6ii9KuuuL4nm5aLFfdpTtsoa5Ylb&#10;3IsD7e/389XqscwPF2xKiMUUg967C4uQLdyeer1InM+csYwUyR1VTGsrgnQEggaaeznq9RKM+da6&#10;kVFTunLymygqpuAPHX+Hx56vVYZ+H1ieOZjqKfF6qR5N1vL3CxIv71gF/wAQvz1eq9KnzrUYTB5c&#10;o2BQApPjbnq9XOu6l1FfSlZ5AEvoNSLfrrz1eonPXXHGq6CaekJKqpAC97+P5Dnq9RM+kNUkk9ZD&#10;RnzvMdyzdyWXS31c9XqVOPLDRQFH3MRe5ubg97W+N+er1FazDizYTmzzaaLyXDBtrEBtpAI+Fjfv&#10;+3nq9UTq7HPmvKyV0EItGVLOATYEWP3XH5c9XqkdEMTasyk+FxsXNNII93diCPj7SCfv56vUHa10&#10;OWOqEsu8BnkKuAQbEDxGnhc/X8eer1Dl1bwHD8xZI+bjiEksEfnLIFsRodAe/wB3PV6iLZD9WFF0&#10;9rKrDamoeWVSFjTQhXTRu9r29nftz1eodMP9d+WMTxbyC+yJVS+5grEg6+Nteer1L+X14ZSpI1Cy&#10;hImkIB3ix+k+P1X56vUtMJ9bmF19YtNUbUilVLlW1sfGx8LHw9nPV6smIerfJrUwVahSsUhW5cC4&#10;AOhH189Xqhv6uMnJEtV5gEdwNdpCnsPv56vVHrfWblgJJQ01UCxIZrWO0Aj42+GvPV6nD/bQwNo4&#10;46GsjcAE7dyixHa4v/Hnq9TVjvrBoMOpJjUyK29UsgIDFTc3W5Ha1rjnq9Scf1w4Bt/mlRPDFGAS&#10;yMw3AMbG57A+P9/PV6mMevrJM7mkw3dJJGChLOrbyL+8tiNP6Oer1JSo9c2XsIAmqpSHmZlCOQQv&#10;xGumvs56vUiMd9c2EUDCsw2raSYuV27yFAPiT7Phz1epJV3rzemp5DT1qxNUnftN2uRpcnve2nb+&#10;PPV6kLL+IBGkziWp8iUgG4JVSw0v31056vVDp/Xvi+J0NViHzwb5c+WisCrEeJ1Gv089XqTM3r7r&#10;GkX5mZveZdzCxCkG1zc2IJ056vV1ifrxrqu0azI1O+4OIzY2HYWJAv8Ar489XqR8/rTxqJWXD2YP&#10;KwN3YFggv9nbYAHnq9UTA/XVmiVKmkSF4WjcLdht3knurAkEHvz1ep6T1h5txaB6erkeNwVBKEC7&#10;A3+v6fp56vV3N6qsenpxFLUu0qMRuEhJIN/dtrz1epzxH1aYvSUcKwRl5ZFGgcDYyEk6bTfSx1+I&#10;tpz1epCw+q7NEE5kpZ5kecs8v6VynbT3dAPu1+7nq9WOv9U+ba6jCS1pVWQ7SpKvcjQCxDAkjw17&#10;89Xq44d6mM44zSiCSeXdGp2lgQxAHe5964Pt56vUnh6iepFWDhsEssryXPnNqSBcG9rEW+H1c9Xq&#10;SsXV3qHidOsbVcoiaVgVJb3j8CdQARcC9uer1SKfqlnejWSpimqnRtoCDcy7QxU6qCR3vY6W156v&#10;UqJc95zaphigSSBLEhiWAIA+zfQam33nnq9Xos2ZsohIkNQQ9jcKd20kg7RfwJ8Tr356vUpzmnqd&#10;iGGRyuz6gqh2G1hf94aeztz1epF0uMdQpYY4MQNRCyys4d7tqtyBqSLMPA/t56vU9U+YuoFfBJhk&#10;zu9K4DbzoQ407LbuPo+jnq9THi9VmZYjRYWjTOCJNL3uOw8bA+0jnq9QdZdxTrFUVGIRZwZIYHkb&#10;yUhLMdtrkSEgXYHwt218QOer1KZcN6k19KVo5ZVMl9yRhjuAsADY3/v+PPV6mGPCeo2IbS8bKYS1&#10;rBiQBqCd3cE6ffz1epO0mB9QqyeN6t5JEsy7QDcnxY2tqPYOer1P/wDm7zFWU4qYvNVEBLsrEC/x&#10;F9bePPV6oD9Ns6UcCqlNIGNxsKldynx1trbnq9UmDovnzEsMFRh9BLOzOqy2B90X1Nxe5A7DxPs7&#10;89XqWGG+m3O2KTMkFG5niswaRdhA7nve/wBHPV6niX0kZtq6EVtVTKgZgrixJIJ0Yix1vz1eqG/p&#10;Zx01Kw1lOXp43RCApBKsbki+v1nnq9Qg0Po0q5aaSko4Q6Cz7DdlAv2+AJH8fp56vVgrfSVjdHiM&#10;fn0XloGVI41juF7ncSLixI+rnq9S0pvSDjmJYdEohZjI7PdUutz+7c2uPZf489Xqnx+hvMtRvoqq&#10;F6NVYM2213HsANwL9r/3c9XqUv8AsE4lPABt8piuxGdbtY9zdQPbz1ernB6JMQpp4KP5eWZYdyeZ&#10;suCSdb37gnwPw56vU44T6GMdxaaV1i8iND+jXbYuxufosOer1OkXoMxZcXmlxawUwMqoiWJZiLXP&#10;vAkX8P2356vU1yehWqwmxgcOXJCXjub9/e8NPZ4/lz1epID0OZzpZxQIqz7yzsIoypte/wC8bn6e&#10;er1ek9DGalPm4mopFkQLsOpIGoP2bAnQc9XqaV9HFZQr81iTvsjBjh7KRe5K37i/x56vU24l6H8W&#10;i2zUMsxAQO0RjBBY6k7yL2tpb89eer1MWF+jvMtLDL50LqnvMpZSPA6DQHx56vUhsW9EWd1jbH6a&#10;lmZrgjarEGwOlrjXW97H49uer1Zqz0w5zqqCCnWmaVEsrp5QBBHxPe/PV6kbU+nPO1HAKespJo19&#10;/YCNNoPu7iO30c9XqjxemXPlVOrRUBkdgNrEWAYnS3tGl7/089XqmTdBup1BSrhklOzSA7WS3fvc&#10;/HS9vjz1epbZP6LZ1wDE0kq6WRt2y+5CoX3rjb7TYfff489XqOblTp9m2pkWmkpZIoo3MhuAVudN&#10;CD256vUZLIeVarCcxR1MisRSKLRiMWdr+9r4i1tDpz1eozIpoaaaU0yBI3Bcp4qdOer1RVqhLLvj&#10;UvEzAMDoCBe33Dnq9TPieHwvXAKNsX2SD3sb2H0duer1Fz6i1FJVs+CYerAwAM2l1LA/ZFl1Gl+e&#10;r1E4zHWYjTVcfy0kUQLOfM1DoBe9ydBrz1epb5epKzHghqJmcIF3M+tyDqRbS57/AFc9XqECXKc0&#10;OIrRhPNaVI/esRYqL3Hxtz1eo4fTHpxFVYEY5494OuosQSNbfee/PV6hhw3ItJgLw4fS3F0BF7Da&#10;RoBcL489XqUWK5gjwumgjkZEMBs3vXBY6AW8R9PPV6g+xrOuEROYmc+8XS4sFJ1v438Oer1F8zR1&#10;WSIyPUJ5cLIypYaAgWBt7Oer1Esz11VxCqw9oJW2BywDKxsxAvrfS/hb4c9XqrU6n19VjuJz1c2v&#10;lgLYX23DXvcWvbt99+er1Afh9XSpJPBGWcqWZgLgbrdhoAf1+PPV6pOGVhxCkjjxNjHNT7rKbgas&#10;SF+7+nnq9TTmmtwrDqSeGeZfmZ1XybG4Qg3Yka3FtLCx+PPV6gzqM07UXCUZSqAHcARYE62N/brY&#10;89XqBnOEfl1dnV5ZJ0YrISSQo1Op0AP0Dnq9QQVMYQExPulYkkd7KRaw7689XqS02Kihpo6OM+WY&#10;mLWtqxa4Av3tbnq9UeixGuqqkK6Eup7gXIH9njz1ep6qcQrKeTzzH+mm9wKqW3CxG6wP2h7fHnq9&#10;Sm6bYFDmLHqc1QPkQyord9Re5B8LE6E+F+er1W19MuhGAY9jv8oqKZFWRAyxA66+Kk38PE/0c9Xq&#10;MBg3ROiyJXS0NYhiYEsp90sCBYC3iLac9XqNJ0Nz2MlBqGE7RUtJ5sZGoIJAa/sOn9HPV6jBYv15&#10;qKeKSlrIwVDKFa9gVt2FyNR8eer1D3VdLMkdcOksi1ykCcNKrJtLbkvtJ9hvcH4Hnq9VQuY8n0mR&#10;8xVmFQxNE0DMNVsVN9G+gjxGnPV6jT4Z1uwI5NiwTGIHmq6dQdxYGxPbwO4fXz1eqrz1Os9NIuZs&#10;HJ2yku+8WYAtcqL9ib2tz1epE9Fuu2KYOktHED5TshZohttrruu1zppf77356vV//9TS+laial3O&#10;SSp2hR3BHidOer1Nny9GZTI5O4Ag38e5tYc9XqiQQbbQ7tykdvZ4gHnq9XKeQmU2XQKS23QgfSPA&#10;89XqwVF5FSO90XbtPfX2X56vV6Oooi3lx+7r2Yag31t+znq9WZ6SllUx09wq6+8dSBqQLDS/PV6p&#10;gSnFCIJT5bi5YkWsp+H8eer1NcDpF/o8DBYlax+P0f089XqipK9JWSyVnvCUKAALgC9hew56vVN2&#10;bIkni+0xuw+F+w56vUzNRBopZZLvdtwF7C176a+HPV6uMe7FaVJIDt8iRpB7CTp9Y8eer1Y2pDR0&#10;8j7TYuCFHj7NPp56vUyz0cOHQgSsRJIxujm4N+3wH1c9Xq4LhFGY1qQjRSxMG3B/c+jafDwPPV6s&#10;8WK1VVcRRgMSQSD4e36Dz1erO5hidYY33Cyll7kGxvz1eqZSssBKBvMB2uoNvHuD9HPV6sE9ctLN&#10;J5KKY3IFz3DHSwAHY+39nPV6m9KzYfl52LmI6lQLC3YA/Dnq9UKWuqpaJKmNdULlCL3LG4UkeI1s&#10;eer1ONHPFFR/M4s9njZST8bC57+3nq9TomJJXTQqVDBwbbbWPaxI8bDnq9Qw9PsAo67FRSbRvZ4x&#10;vsCbE6g3vceJ9nPV6tgr0delzKOYJaXFMdo1muoCmMkAXb90nW9x2Gn5c9Xqv76V9H8EyBgkFDFB&#10;aCAB13Akglr33bdbE3v7eer1Zs/5/ly/8xSYYwkkCGzE/ZvcAkaaHXv7Oer1VL9V80Msk9LWNuiq&#10;3DFybkNrcDv4jx56vUS/H8/U1PhXygkMU8TSIjnQs58Tbvprbnq9SUyLmxZkkTFZPPk81V3DxFzp&#10;bW2vfnq9Tf1ezVihwpqKI7SpYqp0sH0sfG3PV6qwertViVETSbfdiK9rXuRfv4j2c9XqLlUee9Qs&#10;8b3Ct92nh4c9Xqn1G2VjaO+3aHGgvb7Rv8fDnq9T1gxZ8wLRUxWnpBGFu6kkyAXIFrAg89XqWOJY&#10;jHNQrEEEgRrrYnRrkXIvc256vUyiqp6ai3Qhg9wTqSNTc2vr+fPV6m2CfFcUxMvGhlERAS1rkW7X&#10;7c9XqeMRkijtNKDBMxOg0vYW11seer1BVWtAa2Q04clL3JHe+vcnW3PV6n2jw8VMBgg91vtbj7Po&#10;vz1ep+kw6nqH/l7v5abSwJ7XHYX7689XqaaOkXC6uOsYfpjuFzYg30sO+n6256vUo4pIo2WWA/pJ&#10;CAxjAAGuosBbnq9Tvi9Ukcy/LHcALWJFrW1+7nq9SUrmkSAwSSHdfW50Fze/PV6ucNRRJFDTSLHK&#10;Ays1/DXS4+B56vVHNWIpZkmHvNIWDgX92/2eer1O0WNKtWroEaMKBd7aka2AOn089XqeTmHD6+GS&#10;oljAmUgKfZ9APe36nnq9T5iOY0amjZ5RJ5agKvjoO/s156vUnBmB6p1hZSbsoKkmxa3c/Vz1epTy&#10;54xCFaLComtEHcyAqNoVb2AP9PPV6kdRyU1bj7TRSFvmWYrY2sBrYa2BPPV6hwwyR6agDQMYp3Vw&#10;qlyFcE6bl1BsNQSL2+rnq9TxiWIvmDAKPCJqOKklw2MxyPAzs0x3EiSTcbA620AFgNL356vUkZ8w&#10;4bGGpKWRi1P7lwLWv3AOv189XqHXKGN7sJFJKwQuU2HT7JsST43sLc9XqGvAsawWShlSrT9OAwjZ&#10;dujDW731KkaWHjb489XqTGNwnERaAeSyW3NpYkC/1+znq9U/CcRoKOh3zxlo5DsIIGh8CB9A1PPV&#10;6jNZBzjTtTQQYcjaEXU6gnWxsfAD9dOer1GAhiwzEsKWCvkdZgQ6jaCgJuXJNwdNLWGvw56vUocL&#10;wyipMOiq6yHzomkBLREAgu20EjT3VJBb2C/PV6hspZqL/RKWKw93bI2lwR4Dtz1eo4mS83TYe0cq&#10;Mfl4ljLSEEm97A2H06nnq9R5ch5npxWU1TPOq+6XsLgFb6afG/PV6jLU1XSY1GzyttURghlA07eP&#10;hz1epCYrWQUWIJSx+8xud/cA+Ht56vUtMvypNRyNKfdKg3NiTbv4+3nq9QW51wuCp8+RXKTSEdib&#10;EX7/AHeI56vUy9O6+bDqryvOKwxNcgXYkai50Nv7Pjz1eo3+X85STeVLExsoKgaAEDS/PV6n+txW&#10;afDH89rKS1ge4HPV6ig9fsgYbmvKkk08YMpRlQ+PvA9reNvHnq9Wuv1y6E43BmGqqVXy6eG+xtDu&#10;AUXBFu+64/Z4c9Xqr7zllk0RklkienMl49RtBU3NwNLey456vUUHq+1HVRSoQY4TFZFuLlzYC3sN&#10;tbn9nPV6iS5kwbEyzRU8tvJO7bfQ6aadzz1epDvU+RT2l1Olx8eer1RjIKn7A3LTnepv3B7g3Otu&#10;er1SsPMkpaQqVIZu9vs9x7eer1YK8GoRYIwWLNofbbw7c9Xqns03ybmdAsYZVFtdR256vUkMxVse&#10;ETrV3Ow2U/4fo+Nu/PV6uNVVUwfyWPvGNWTUAHT3e41+rnq9Tf8AzSniTbLGFllhtY6kH2i2un6j&#10;nq9TMaiFyuHyIzRRgF3YWGp0JNgOer1QY5KVaw+aLGFiDa9mVjoB9GnPV6lGTPLRyUVSypHawIIu&#10;VN73Hhz1epmxM0tLAKoybNtkQIASB2J+sac9XqhjEPnHSBWBAsVYDu1+1tfDnq9U+klqY5v5hI3l&#10;xMxMim2ptYD6rePPV6lxl7CqGaRd0oR5GOywFybE2Fu/9HPV6hUh34bAkLKC9xtDgH4WsdLc9Xqh&#10;z4tidNLaoZGABA2qFFidQLaaDnq9SbrK9zWioBPl279yfZz1epO01PSTY2Gl7AbyPbuJsT46W08O&#10;/PV6pUkMdHMzhtygmwsPdFuer1TKV0WMxEltu17H2Hsfq8Oer1T5pGgCsSRtIub3BudPhz1epEY+&#10;Y6WeGCkLEtISuy1h7Qx9ltLHnq9TZiEdSsZi3AQxAPJoDexuLi+oB56vU8UNNIZXjUaSgSK2lhYd&#10;h9Pfnq9TjX4W2LUBO/ymsbtbX6Neer1Qf5PBQRLY71QA3vrcD2c9XqjrgMEwFRU+7cllBsCQe3bn&#10;q9XKoiqaaoMkQDLGe47dv6fHnq9XVYainp49oNgtu+jEnUHXnq9WYp5kYlkcB9FuDqCRewNh9HPV&#10;6kzXUa0EUrT2vKTbQaBdQAb+znq9Scgq4JUNZL71yVVQoADX93ceer1QmdqiRnkLLqiNqAFN7Gx8&#10;R+p9vPV6psuEwUlQ0ciEqguSCdVvcsfAX7ac9XqdaVhUhzDGIYWC+Wm27A2+0e2h789XqeGhNODK&#10;sYkayq1zY37/AEa89XqxVOHYrWRyVEYG5CrWGoAPh2F7c9XqYKSmmoqyVoEMiPozMPssPG3iL89X&#10;qfMC+bpYnpVTzZGkYBh4nXxJt8Oer1KutgFQQtSlgUIGvb29jz1erLQ0dTTxOjxj3mXaBbVT7e1i&#10;PiPr56vUjswxfKNLJWS+Yjgxqtrsrk6fEgc9XqZabDpZqqOqIMbAkN2B22+mwJ+vnq9S0hwqbECI&#10;dwWKRWKi2pPbU+I56vUjsbo6jDYhSInu7xoNb66WP5jnq9TTUpRykR1Id52I94WsCfA+2/PV6olR&#10;TtSSmoID7CQANQLa/Rz1eqZU4gkk6MqgGS3vAm1vEHwuPZz1eqNR1TwtTzxg2jLEkke09x4g256v&#10;Uvcv5p2Uxuoabe20gWJXvp37Dnq9QmCWKujWUtdVRSVt43vppz1epvqKMSRE1KSMof3CB217eyx5&#10;6vU24pTPHvgYbY5Be9tbjW30Ec9Xqz4Q+KUzoKWoKJr7o7Gxtqfo7c9XqfpaynrI5qn396XQqRa5&#10;9q/T7f289XqS0dXRmZ4ZzdobEofA9gSfZ4c9XqwiWBz5DLpc22621/Xvz1epQYTG8riHZuMQJViL&#10;m3x/bz1epS7UlEXmWJkazAD7C6fC2vPV6mZEqoo5fmwJJVMm0L2K7iEsCO9vq56vUm5p6kVSxMA7&#10;TOqoiAbrkWsPbe3389Xqbp6Onhq3oqiPczlnGna9+/sIPPV6mHFMAewawS1jdRqB7B8D8eer1JZc&#10;HRcTbzCzJvGlr3J8T7Rfnq9SofK0dTUimkUqqkgbSPfGhvp4i/PV6l1Fl2KjjDxA7yACSQdAPD2f&#10;Hnq9TlRYDUQVYmjG8uFtbW/fQDt27/nz1eob8h5BxDE8Xp55IyRuV3Y9wo19vfnq9R6sDwfLmF4U&#10;cZJiSZ3EbIos1iPdIA1tbUnnq9SHzhi6PSHCoFKNvYeapHvAjsLamwF/1PPV6iRZxoK551aop2sp&#10;YhiPZ376689XqBuHAZ1mNNiaeY4O5RYkWJJAsfZz1epaYLlurjYl02brD7IFh8fp56vUKsnTbFhh&#10;e6pCrD5iuAp3e8t7XHh3/U89Xq51WUpaiYwQF96hQugChrXFzp+XPV6jA5JpMappqSszLGi3jWOX&#10;y3JBO3b7otp7b+Pjz1epszhLUu5pqO21JhdbEk28Qb9/jz1epE/1qrcLmWIINxDXJUFfG41uPjfn&#10;q9SfxPEP5jQVEkKkOmrEEbSD3JNri3YeHPV6o0WMzYY1O+IBgI7bFS24j4aW156vUI9PnWgqaiKq&#10;qkeWJyRtFgRckKDa4+OvPV6mzMuER5ij+TXbEUIXcy7gCDe2h9n089XqLVi2UamlrUhnjJALBiQN&#10;pufA356vU0jC1pahoKcKFBtYEd/h7Rz1erJ8lHTtHJK2utwDa5GguPHnq9TNOi0kzE2N2ACaa31v&#10;7bjnq9SNqpaqZZPlRfdcDQXGtyOer1TJ1qa5lsAEKqrKbXOn7vsPPV6pcEU8SkUyBgLFj4+wDnq9&#10;XGqlp4ipnYmQyBWK2Nrm4H0a256vU54fUVdTOqJHbyrqDcaqTrb6Tz1epXU+HJFPJDVKZDKymJR2&#10;XdpY21Nj+vbnq9Qk4Tlegml8mZdgjZdb3uR3HPV6jedFqOhwLFPlotIahhfcLgsBodfhp9HPV6ji&#10;YVimBjEKOvo1HuyeXIVFiCBYNY/dz1eqybpT6osPy7BSYB5e5wSok0VQbHuCfAe3x56vUKfU/ru0&#10;GCtQu25KhSo2sD763III8NRr8eer1EI6i9XsLpFikawdQy/pGB2n91iNQBfnq9RTcV6/0RnWsjEc&#10;cg1nFlAZibE6dyAL/Rz1epHYx6gcBjw4hSVmjcsQDqFJ92xtax9vPV6m7LPqDWvxQCKbYJSRcEX0&#10;XXXUfG3s+vnq9RyukGYxMn8ylnRvOQ7g1gSBpuIHie/PV6hgqsUoKhaYwe7HHe5GgF7gtz1eoNMe&#10;eGXzHqLvaIqDYnXcbG/tt+znq9RW874XVViy0Na7mJ199EZkIUmxN1sQfAag89XqC+vrsPKmnkJj&#10;MIIQ9yxBtYk6/STz1eoNMZpZopamvpKxHSoAURspJGliEIsBrqTqfqtz1eoIMw19LRzikVhoo0B/&#10;eIt4fHnq9TbFHh01AtFVfpagswJuLhVFzz1eoKcSy/HUVrPGC8SE2udT4i4Ps56vUh4KT+TVruBs&#10;DklgD3J92518PDnq9TmoZVZZJfM10Avp92nPV6k9idNKyl1ICE7AT8f6Oer1Impp6hZo6SnXdv3K&#10;TqdPH7uer1PeGwQ0+9nBLQgKASdQTobflz1epSySQSL5IGyPs1tb/Tbnq9TIwSFfl4I/cUBb6E89&#10;Xq5rURtUpS2FwQEU/vH+nTnq9QkYRXkxmmnCgodCo2kDUEdvDx56vU/4dSBcQkkpJwYgiqVNiCPA&#10;Dt2PPV6nufMc9HKhQkFdwQAXGh9o8B8eer1DF09zvXU0UB8+8p3GQagE30F/H2fs56vUb3As+4li&#10;E6oLKyqqSWJYDSw1Pax+H8Oer1KecSYxPC+IoJQqMuwWCkbgNxAB+rX7+er1BDn7obLW13kQQBDU&#10;oxIAuFB1t9Y/Zz1eqv3NvS7GcrY7U0E0RSFULBWQgk3sNb217c9XqRUeBGjpF8wkRqxsD7b9r/Dn&#10;q9T1NLPE3ln3RtU9xcD6/A89Xq5YVWsKoYkHAC3XbpY+Da/Rz1eoSMq5ibDMRjSlaxZkvYeBNtfa&#10;Laduer1GlinxDE5lSRlMAhQ3HtudfYdNP119XqDHOuTY6+c1Kq3uBrWPhcHW97g89XqBlMPrY6mY&#10;0Mn+RALLa+0HS1/Zftz1eoV6THIZsTY0pKU6RRiQ3ANwo3EaWsTr7fp789XqWOM0eGR0aVuGSvM4&#10;sxVmBIuDftYWI+/8uer1BPiUD7pXlhbcCLXsAARewB1Onjz1epS5VNbVSrRTRIu8MFewBBUe6Cos&#10;LHxN789XqN9gmWsHxKkWsCKTsTepF2EgAFwbAC5+4fRz1eodctZXo8umSVGFmUe8q2G6x03dzYfs&#10;9nPV6suVOrOF4HnOgo8TnCCWpZd97gkG4HtP1c9XqvO6OY3UYxRxzRkOIgLuvgSLj4EW/hz1eoR+&#10;quXZMVwxZJ1EoWMkNa4JIFtNvfnq9VNPW7p9WYZLU1E0S3IdAAADta4uCPZoOer1VzVWR3wKimwy&#10;kLStLvkUsS7IZHO4AtckA9gT20FgLc9XqDrONPUVczVcJVjAoistgw1FxYe0jU/Tz1eoKsz10EqO&#10;lSgZY0I2gk+8OwHttz1eoBsWglxCm+Zo2ZHYXMZI1J7H2n6eer1BPiHzNLBuqk3uCVC9wD8L97c9&#10;XqTdBQo3m1Mh/SxliDaw+N+er1O9N5VTToLEA7rkXHj7eer1T4andjfkInm2UWFiRYWvcjQXvoPZ&#10;+Xq9SzqU+ahK0yqr3BVF0sbfZt/Tz1epN11PJEqSSi+03Nu5v7fo56vUjsQkoaRpapg8pttsh0XW&#10;9yLW08T/AEc9XqgFWq6wSqAVVN++/gDa3589Xqd4mNDItPIbLL20uTft8dPbz1eqP/MTDB5ZbcXB&#10;Cg6Wt2+jnq9UmllkaNzITdgBYeHxv8eer1dq8tWm6qVQo1BA/eA7c9XqiU81c4L1W0lH+0BoF+n8&#10;vv56vU3yVUpxVozGD9l1JtYDW4P0+znq9UifEnlhEwYRwkgMAAQddTf4HS/PV6ovzEkdfLvkYqu3&#10;SNf3SNNdRr/Tz1erv5Gaql0uxF2BI0sRYA/Hnq9WKlmjWGQ3ZHUsjCxAJva4PjYePPV6mOrgqYqq&#10;PE8PZ2YEWLXJKsbG/ft3t/Rz1epb4dJT0bmjAJN9xY63J9vhz1erLiFRIIpDWuSttq2A9mmvPV6k&#10;pS0sJpXWphF/tjcBdiPv/Pnq9XVLBhtFF5yTLE5dmbcbAA6m9r6c9Xqht5VVTyOahXWQ2QBbnfe4&#10;Otvo056vVxMFHhlYKahhsrlQ7E7ireNvgeer1PlNPNFiDwzi8roSBbTaPZz1eqLiGM1vlyQUqtF5&#10;SlwQhAbTsD2uRz1epvXEKLEUjrZQzRspLq9idwuCFt4aX56vV56jDg6xiTY1gRpYKvt08Rz1eqbO&#10;I5aiBaeUyqWNmJ8QLgfRpz1epirq6ZI/OYjztx32AA2A6W56vVyjkMlU6U0q7JAtrEXYDsAL9x48&#10;9XqeaKnFLM5b3rLv1NgAPb8PHXnq9TgammxjDaian0VCS/w+j6e/PV6mhK+SmDTUpBc291tPdte9&#10;iCDp4W56vU/YXBEatGqWBG1msQPbp8Neer1SIauoatK0sdgl7lhoPEWBFuer1S0ira3dNUKw8sdy&#10;QAe9tO/PV6nKnbzKdUn0j969/b43PfTnq9WJ6+Clwt6lULqjlQBa+0ad/j356vVhxVFbdEZWgkQB&#10;tCDYEXAsdOer1dQSRUlGu1ySDsLEDW/j/dpz1eqctQkcLUaWG7uSB73Y6fXz1ep/w2sEFCqwttkc&#10;jdr9XPV6hFijVY43pn+bexuU7BSRbvY3Hj+XPV6hBwKmhglixCCTa5tZGBsbaC41uPHnq9Qm5fwm&#10;rmxJvmVMtw0pIPbXsb9r+zvz1epY1C01akYESh0STUXJFwQARfwP7Oer1JfGaqKpo4JJRtlKMbEa&#10;Gw7D/iXx56vUBmYMPp0maip6cnziuihdqkC5JGmn1G3589XqD6ryu9BvWpUXY3G1r6dx27W56vUm&#10;0pKWml7Nci92JIJ76A6Cx56vVnjoDtO17SAhiAO+nYfRz1epuxBqmrmBkW20XvaxPjqCPEaf289X&#10;qgySpLIFoAVk1KAi262tuer1S8XpKeGnWoDfMkBQ229gLAkagag9/wAiRbnq9WXDcDWSdjSRjbIy&#10;KxIBAv4kfDx+HPV6r4fw5el9B5KY/OxkERIKdgdbgix/L6deer1bKuA1VFDl6OShtGYw24AWJFuw&#10;936eer1OEmbJqGlieG5kMggO2xuCtwSb6ey/x+PPV6kLimY5zjUWD1KIkkqSGO3vbje9t17Xt2Hs&#10;v7Oer1N1Ljb0WMz/AM0nvFGwSMADaVK3ub9j4W56vVHxqrl/l89TRTsYVVyoQWO7TTT2g/meer1U&#10;OerHN80lVJSxxhFeZtzOxIIYj3fE2A1t8Rz1eoW/RZhcWI5lgmpIyYKCDz5vLBKxo/6OMtbsu4gA&#10;nS9h489XqvMy80M2HNUyOf0W0KQuhb79O456vVFail+YRQhB3L5YIsASTc89XqT2JUqVNXLHiAYO&#10;CSoCC7H4HbbXnq9SNmw8R/M1ckRQxxhVUCzFb6j8+er1BDjmW8HqaOUzQ7ELsbCxa1hr+VtOer1E&#10;Z619HI8YZp4o9iwqzwqV1NzqfhfQEH2D2Dnq9VcmaPTViGI1MtWursjXupIBDHax01HPV6igZ36J&#10;5gy/UyRVuHNL5hAaZVCqptcMfGxHb+jnq9QH45kqSgmWllJLnQLYdmN/y56vUHGMYDVU6+XIpcbi&#10;qC33a9rHw/o56vVwjwZqWlWmnB397gX94+Hbw56vUr8Gy7iIw9q2ojJjiYbnt9m/e/bnq9Sn/qHJ&#10;WzPT0kLFUUSbrdw/gD4Ec9XqEXBOitVVLKbMwEem6wKsddbdyPq9vPV6sP8AmjxOo82SjjaRNUPu&#10;WsQNddCTbvYc9XqC2v6WYpSUjOsDSrIToFN1Av3Hs56vUg6vIGKohlip2DIRcgeBF7fVf+nnq9SQ&#10;osn1VLmCNjD+jhttUkbSba3sbaA6c9XqsB9NNKaDHKSVRYeYH94nTudDr/Z7Oer1bInQ7OcMmBCM&#10;ozb/ACtziwUm3s/Xw56vUZOux8xRvg9ExlgkVdy3vtB+19Fjz1eoMK/LqPiJq53AgYhmjb3gqbQL&#10;+Isf18Oer1BpjGCYPFhFQsBVFpnYqQmu/wACT2IPx56vUTzq9nahyzSVSYlKKi8Te8ttCBoB31PP&#10;V6qhc9Z2qcTaSCPzKdS5UeYyk69+w7HuOer1EYzJiLjGGVG3Lva5awsb6Ejvz1epW5MwOvx3EqaK&#10;Fi5S28R3+yTb6dPHnq9VtnTyM5SyhTCtACrI24aXNh7tz3vcd+er1NHUnqNSYdhhnpZDuKhpNrWI&#10;UnS99bfr9Hq9RJJs14jiWKVTwSsECnxIsDe2na9+er1O4qsSkwMyVErO7AlgzXGpF7G17gai/fnq&#10;9TzhUtZLAj+cIygLKxPvEAW2knuCPD+znq9T7glDRSUccleSzbmcbWNySSbA62v2tz1epAZsoKsf&#10;6fWARrUyMzqWAYKezEXv8Ceer1FlzZXxNVtS0zXAB2373v8ATz1epMUVNPHWRS1bAhR7yW1Yn8ue&#10;r1ClltaaaeMqCNzAi3s1BGn7eer1CoI6epVqZIwDM265UBgF1ve17Hnq9WAijjxWbyx+hjS1yLgs&#10;RcgE6mx+rnq9SjwXM9bQotJTsqvLuFrC4Uj2HuDz1ermuKPUQVGHztsZrJv7EHvpfuCDb+7nq9SI&#10;zBFKk6IHWVowG+0CTfvceGvPV6gOzLBLLUSwR++Gf3WGll+kW7Hnq9SAapVBMKpwFcWBcWGne/PV&#10;6k6Zo8PAiRLCQ2BB7n4fSNOer1d0oZp1gGijc7MCBa/a48R4c9XqfYcEwxqgYmG95wAx3G2nwGn0&#10;89XqWENCVKmlWxW5b/WHw56vU8wGSWj85SRewUbbHX2g/wBHPV6vSrWU5WMtvF7sNBc39oNjz1eq&#10;HNHE9cXkUB20aw1PsJ9vPV6hKwEx+V/LoyI/MAKE2vp3t4/Xz1epmxKCupY/LZr3/Riwte9/afDt&#10;z1epiq6CooXaxBCqobvrfv8Ad+vjz1eqPFGZKa3mEMb20PYHU3Ht/t56vVGxA1M0cEgIXYxVgBcs&#10;Dp3v7ba89Xq54bUPhyvV3+219twQNdOer1D/AIHjNDmasoPmbKUG0pewJPY6+zwtz1epZ4pQxRUz&#10;zUNOTsYRjbqdTbwH1k/Xz1eoL855PxWCnSmWIxa7hvGjAm9wPr56vUgIMEqKeVaVF8w7z7qCxBPa&#10;456vULmBdP8AF5KmJZIVEbxltxFttvA6X7c9XqeYOkWO45K1LhcYuxdQ2gAsC2l7Eduer1NNZ0Gx&#10;WldanECVKLuc2Nje4A9nh256vV6myfsmE0CNAqRsCSCO1yTqOzD2c9Xqg1WCV9RK67fcNmViNLAA&#10;nnq9SDxrL9PhkK1FT70c7WDAdj43F7256vVmwyplowI5Guz6LYDRbDQ6dzz1epc0+I1Nfh8MdNEL&#10;xSAFWJuF8ba+HPV6hzy1lFpKKRaQj9LGdp7hQQdSNex0PPV6lXhvTanhwSBHjK1SqFtYbSfhp2Ph&#10;2P7fV6kLmvp/V08Us77QtOrlrjwI1AJt9H9/PV6gQqpqbD2h3axyjYL/ALt/sm3hz1eporpqNqjy&#10;n2goLeb4D+Pbx56vUjJ8dio67YxEgV9WA+0T2tcX056vU5YdmM01Ur07WMhY6/aXd4a2J056vUOW&#10;Rs7rBTTxVM9jICoupAvfaNNfA9+er1Ho6U56w+PDEwPeXBQERgiwK9gPZ27c9XqGHFMUp8cb5Spk&#10;QqgCX2gkFh21W+g056vUCmeMr02Co1PhEissZAvYXAJJPt0/h9fPV6gAxOmqcBlEYDrI1ioFuz6j&#10;TvY9xbnq9SlwPPFXQ1ipKLldt9w925BAYgeI789XqHzI3UDHHf5SWeLy/Ku0kWjXU6brgDUez9vP&#10;V6lFUdRKiaoNK8pcsCrKdR42Op7/AB/o56vUGeL4XJmomBTtUbhu1JLHsR7CD+znq9Qc4z08lwoR&#10;q7PUO1g8rizEMLE6ADT6Po56vUjZMAgp6yJ3iEgjLEX0IUXuT4a+z289XqX2G4AtQrTv7pjAAQa6&#10;XJ1HPV6hVwXB5amSCnXYWJHvsQV76gtqQAfy56vUJNJl9JgqwIGmBbcA11a17HU+BPj7fp56vV6T&#10;LdNG8aSLuZiwk3C5Fh3Hh93PV6nNMLpI6tKVhs2ldoCkbr6DUeNjf9vPV6l5huDVE0cS0sW8SblB&#10;K390E+8bG99L256vUIGC4QWwtHktZGsCq2YrbUg6Dxvf4H6vV6hXip/lKVFomcSxoCJ1W7A/T9Gl&#10;/p56vUIlZiUBrKTykeVSCAApG+SwO4+w/r4c9XqWuAYoGkh+Yp/JqnWa+y9r7vdZviR4fD6+er1C&#10;E6fLRq9fAs6yBV1AJU6Hdr2Pjpz1ep2p6OSgCvUSeaiyHxBLXFx93PV6l5guIYbijlI6llI3nbqp&#10;Yki/jrz1eoQsOpKd51SKXyowxViTqxHx+HPV6lthu0IKfduUszbrd+57/dz1ep2wenZ5HqZiI9yO&#10;XDAEEfu2+n289XqV9G8q0Us1OobeQva1iBp27jnq9SZrZqWlqJJcSZ0IiGgJAL31B8CD8eer1Bxi&#10;Fd5aGljtKDcKQQNo+PPV6oPzyU4QMQ4baDoPdP6/x56vUlcRxKJ3mpEjYFHC77G1yQQbfD9g56vU&#10;nGxqdZ6uCOxeIKVmJBDN2ZLeBFvzHx56vUnMOxOe7yVS7wXdi+lyQLfd489XqS+JVUuGIIp2Z13b&#10;wy67Rf7/ABPPV6ktik7YnWTzCRo4JlVSNAxFwR4G3j9/PV6n7Aa6njoqeCpb9MhdRezMDeyDx56v&#10;U9YZiNBPTpW1g2z0S1Csj6fpHBCkHTsRceHhbvz1epzw+pFRRqqMHlYAu+oBIAFv489XqkVuL1kP&#10;yuF0tI7vtHvuV8sH2W7kX8bePPV6mxqmpqooo8RaOKZHbZCh3L3Gg0B0+PPV6pOI1cdDasb3pGjY&#10;EKBdbdvqPbnq9QHyYriVcBJSTCGSSZwim5BOtwNeer1IbMuFQ0q1FZTVUkkke8SIJGKKWFzZDp30&#10;0056vUEdRluCSjNY8dy4F3JICi4Nzfnq9WClwysra0odw8gXaQBbNGO2v5ac9XqVNLPg07/M4rSy&#10;TRwgFPKcIzfC+2wJOljz1epUUFDgGJUwXDEdS7n9HM5cgEeBsOer1Y8NwFpq1KOg3WiZxIGsbAgj&#10;T4Hnq9TRVZb/AN+iwVbXeEqVBAsEubqPh489XqDvMOWoRUSVUGpYk66KoOunx56vUCGO01Hh7zQC&#10;7SEEq3gW7WPxPPV6gmNGJcPrJpXjp5KTc8KupvNewKRm1r9zqQLA63sD6vUHAjrxD5NU6PuIbcjA&#10;lQDcdibH26/x56vVJljopHWrCgot7u9rArcAA66+OvPV6miKtnjjelESyIgFmte9+1vo56vU0VQe&#10;KhhhgQM92DaAkBibEn6ew56vU8ZWqoaipFLiSlZKRlYhha4cnW59nx56vULWA4nDNN8hCisadyQb&#10;DUDw+zqp7eznq9Q7ZSqKVppaZwrS1DKdosQulhb3dLc9XqMhlGk8qIsAFZR7o0F+3589XqEinw2o&#10;ptszzACQe4GPYn7V+3x056vUt8AwanjpFqYyDIWdTYAAkDUgWJ56vUssAohR1IxZ4i7RhwVF7EE6&#10;Ej2jvf8Ap56vUImB0RnxCIRXnDF23EWAPgLfC/5c9XqVuHUPl1TiqmupvIRtBF72A/Zpz1epTvh5&#10;m/S08d5bC4A7g+P0c9XqWmC0ErUqU9Vt85lJIAANwfq7f089XqW9FhVPQxNJUEI4Jva51Y2HwNr+&#10;3nq9QjYRHFJIyTfbjsDYWJP+L+H389XqUsEEctJ8pMuxy+4N7eer1MuP5b3v/NYP3bXU97+P389X&#10;qT1FRU8s00kkQRtNmguSP489Xq5SYfJQwRwxx74gGcublgST3+F/D6Oer1DB0/zJFHEIq5rRArYW&#10;sR7NOer1GYw+ppK5BLDayW8bkka89XqVKeVHUNKp2ltoIPb4256vU6KQU8ymF9pFvAgc9XqchJtH&#10;kqdjX08QL89Xqdo6iSwR7MotcjsL6c9Xq44mkdQyldCi2NtbnXU89XqSVVTz9iRZPePx9nPV6kJi&#10;8rFnjf3SBf4C/wDZz1eot2fMuVuIxJMQHWNyx01A/v56vUWPNHTLy5PnKanZ5pDcm5IU+Bt9PPV6&#10;pmEZNxeBHlkYNG4A2m91P9N+er1AZ11yU2O4Z5EYEawErK1rkr30/hcc9XqqHzzkWpwDEJYYoy9J&#10;LIQgXuFck+24IP5W9vPV6l70p6elcdixMwhPKsd+24I7i+ve+nPV6rV+lsU9KsUs0e4SAOdBZr+9&#10;b6Oer1LzPdesVKKnzfLCXuW0Bv2HPV6qyc9dVP5XmCopGmjHlzSEAMpBIPh3J7X156vUFuYuvb4r&#10;NBJHMI0gZklIta5W9z+Vzz1ep0wHqvCkTNTm8osACRdifEe7rax56vUOWVM04XmOOmpm0lf/AChI&#10;vYHufouf18fV6hxosGwmghMyeUVsI+wuR3NvdHe/h7Oer1LnJuKZdwGNGqVSPbuB3MLkm/6/dz1e&#10;oYqnMCTUKTqAQiq17XGva3PV6in9RuqaZfqyK+ZIgd8ikkgAad/p1t9A56vUAWDdb4q2sGKK+yCF&#10;rOjE3c3bsPYRrz1eoynTnr5l7EmjYxhZFIQg7SAvtudfh9fx56vUc7B82YTiZjVVUQyRkp2W19bf&#10;389Xqe8RGH19G0NPodiG6gAAXtbQD8+er1IrF5kwmLZTuEa41sACdDc/r4c9XqasGzpTt5eFSzqH&#10;kLOQTqXvr/Tz1erPmDE5Y5Qk6BW02FhYEnW+q89XqDQ9QhguKxR1hLm7gBVLEH2nv3J56vUpcFzx&#10;g1XiL1G5g8lriTcCDYABQdBca6W56vUP2GZgw/Colip3DggktqSC3gfd8Dz1eouHqGxWSvoTHhJB&#10;BDNZSQSRbT6btz1eqkfrBhWY8x4yIqRn3Q7gJUQ9t2keoN73OgH0eHPV6hd9JPTauwPHDilYrJJI&#10;HdlYEBR37Hxv4/289Xqtkp8ENThsVVJZjFEuuhAHfW/0256vUloMiUWJ1Mc5hWORyoci5Ft1+3iD&#10;Y89XqFHL3TikopZZKO6sWZlC2ABItYeIt7Oer1DBU4UmHUrUkpO0ADeSb3I1J56vUWLPlThUUDxM&#10;gKsXDbyCSfBgRb6uer1BXgmM4VRHzUl3B7Bj3II1IF+er1GKwXNdA9EkdM4kLFdrGwLG1rsPy56v&#10;UlscyHS5olLVaneHLX0AuO+o+/6+er1MjdE8PqkeojSNrJcB0ViTbU6rbnq9Qc43k+goY46OkjCC&#10;NTqLgFtTf6eer1M+CR07RzTQDzZFKKLdriwN9DYjXnq9QzU2SPnKdGo3u0wJkNiRfafd7D6/7Oer&#10;1BV1d6IUmN4expqZY55lXcVW4ttAsDr2Nzf6eer1Up9ZOmdflDMU9LMjNNBqpbWwLbRcam2l7Hw0&#10;9nPV6i145hWJCmrYsR9xJdpiZVClQn2hoCCG0+PPV6kvgmFVMsMuKOWR2tGpsSWswOo9h56vUtBg&#10;lfV4cooU3SLIBKQLXv3N9de3PV6jRdH+l8Mle1TiI8ueNoilxcs3e4uttRpf+nnq9V0XQ3L2I4TQ&#10;xtjD+ZHsOw+6SSSbDT2c9XqV3Ulkjw2QxvcKh3qNS1/u56vVSl6i5IJayE0Z3A1DearKostrrYa9&#10;9Nfp56vUVOtp6SJPKkW0rMCDbQLcFfaO2luer1InF8OwyNWrKpNrXIDCwOvx/Pnq9WLBjFHh5fD9&#10;kc62VWYA9/Hw1J156vUrMr1sWGYzHSza1bjzHlTvtva1+1ydLH2aePPV6rYfSl1vgoq+PL9duSAS&#10;Mwcixv7ATY2N+4+Px56vVdTl7M9JiGELUxPuVxoqkEAgAjXnq9QT506hwtFLRCIyiEqbAA3N/p7g&#10;89XqdcDwOOt8uoJMpntIVBFtp7Aa3uPHnq9UPPWXTjuGvAacCJEfYt7EkA21BGl+er1V7Zb6e4lX&#10;ZhqHeBkjSYJZgVDA6m1194a+H7Oer1Wj9H8uRSYbE9dTiKRywCW0At2+Gg56vUOUuTaByKiSFR4A&#10;bb6/Rt9nPV6gpzf0/wAPfzqiljCltpIC3F9P9XwHt56vUEOFZLr8HxJroWYsHFhYlT4ac9XqNrQ5&#10;ehxPCoPPhBl2i5PZgf2gc9XqLd1S6JHEjUNh1O13A7diT3+jU2156vURHMPp9zDgMkk8kRikZjps&#10;DAINew0Bv8eer1CZ0zyRjrSiORGpKZxfzCpBZj4n+gc9XqDX1C9OK+sw51ipmeWElt+0G9hpfxOn&#10;s9vx56vVXtlyPMmEY4nyYKukihi8YIC396xIJt8R46eHPV6rZ+lddPieWlgq1CS3U38QbdviNe4/&#10;Zz1epGdaqaOCOHZcLGQSzAi7W/t/Pnq9QWZRmpsPp987sdkrooUm7WYW2jW+hPPV6l31BzU64FNG&#10;isNscjWAIBG24JH0m2nPV6qWetbv8sWmchrMgUEggXJ9t9B2H9HPV6idZezpiFMy1FOredFdHJ8A&#10;WNvqPx/bz1eq0j0y9XcSw0GeOrRKglLRs3ewJBK6XXw0v4c9Xq2NPTrn5sz4T85VslxtsBY3G0HT&#10;XW58eer1c+vVBNi+DtVsu1gRawuAbmwPPV6gE6UwYpSVI+dAKHcW7kgfRYaE89XqjdeMv4Jj+Xqi&#10;KvjV/JR1BUAgd+/xueer1UAYtiuI5IznVPSDbElQ+06WABsLG4JA7XOnfXnq9VpHR3qPJjeXEqnf&#10;3glnsQA2hvtJvewufq56vUFPVjMeOtK9JhUAqpdptI0jgqL6WFmHjc3+rvz1eqH6dPSj1V675ngr&#10;MVojHhhf9NMdV93TS1if18Rz1erZo9Ofphwfo9lWlpKGlXzoVIEgUAm/f46nw56vUY3F8jpJhpqS&#10;hZzf3bdx8Dz1eoveMUz4OGcjaLsCDe4Hbnq9Rc+qlNU1OByxUy7S2pYaEWv/AB7c9XqKZ0g/3zZm&#10;qYKn7HvsSovYk3ubLf4f389XqeOpFXM+LRz0UyxQ3DtuU7T4WtofAc9XqLX1PMtPURZmcx7Yx+kF&#10;zfbfQ/V8fy56vUo8LoxjeSmqCrITGW29tSTe2trW56vUGPRSnqqDOL4fVTGOKdpNsa6WOhUsO3ge&#10;er1cet+FyZcxCszDT0zNLMYxIy2BI+zfv/hsb89XqMzgdsw9J0iIDl4gl11uSD39vPV6qHvUl0Vz&#10;PgOb/OooGeOYtJuVdfdJJvt7E9/4ePPV6ih1GXc90yTDyJViZtynY9+5Avz1eptqMPz5BDV4dUCR&#10;Hj26LuBFyNdp7Hnq9TTW5k6qUU8cFEZ5Q2xE8pWVr2NxuLWOnj9PPV6lrDjmb6SDza12eQ67Gdt7&#10;HxHgPz56vVElx/qbKXw6COUxttYEuAC3ewF7kgfnz1erJT43nQ4UK6YSxvPdlMu5X+IYNYg/A689&#10;Xqakrc8PZcJV4qxQBucsEkN9WJHsHYC31d+er1OM1N1VxOqj+axOqXYDGI0YFQutwDtLC2tgD4nn&#10;q9TzR5f6gvTv5UEjhrqPNYsWBP2ibnudQO/0c9Xq6r+nfVDas3yhVFDAFdzbQO5YaWPs56vVKw/I&#10;+b8boJaeOOpkVb+68TqQSNNugPc6H8+er1ck6VZwkgiwyRJXcoLkgk+6Sfev2Jt2/p56vU6J0Rz3&#10;VVz4bHT1AeSJmj9xiGHt1Fha/a/PV6sNN6c864lCkUVNPViO5kbYQI2HbVbePt56vVPT0r5wknaB&#10;YZJ0eJmt7wQvbQOL9wdCfuvz1eqFh3oj6kVWF/P1dJNCSv2EmkdBc3t71j8Ow56vUJeU/Qjmiurh&#10;NQQtSyyRok29pNikNcHabi5OmgufHw56vUIGH+jHPv8AWOXCxAzClU3mKERuPBVJ8df17H1eoVP9&#10;iLNFDRq9dG0cxKsBYMWc3ItY29vPV6hJwr0X41IBK8RkPus7InvF7WJPie36256vVPw/0QYhLWyV&#10;JpGYONNRpY66WHsPPV6lLh3oYpxiHz1XR2qGYXbTeEIt/h056vVJm9DEdAmxYhNC4IUm9wAfgtj9&#10;XPV6sqeimmmwWODDqUiVXLbpAAuhvoG2nTt39ns56vU8Q+jQ1M8byQxxzaAOFItuuG1FwQRz1ep0&#10;pfQv8jiDmKRTHKCugFwNbgd7X7fRz1epZYX6Hcsx0Liui2yAbV2+6Ba4ACjT43+Pw56vUpMD9GGV&#10;8Giallg3+LM2oBBt43t37Dnq9Ssr/SVlCokjSuphKAAFsDsU+Gl+40/Uc9XqfsI9JOTqcU0tbQRy&#10;PELX22Aa5sW7g6WOt/v156vUo6v034VTpvjEZhjVgBssAzG9/pH9PPV6sWGemXKcNUsny4na9yGW&#10;4J8PdK28eer1SH9M+W8Sq5IPI2yOwARUVVCj/VAHPV6nWh9LmV8LqJailpIN40IMSgk9ybn289Xq&#10;b630uZHapqKuajgQyg3KqdwIFifZ20056vVwwr0vZKwmgkioWWZZJA97agt9K3FtdO3PV6nwenLJ&#10;MDmWngjMlgXJCi4GutgO/PV6uNV6X8nYlXwVEkESfLWdQqKAWOp32+0Pgfjz1eqevQLJ1M6QR0UJ&#10;KM5cFVsQ2gt7vYannq9TunQjJrSvHT0UMSxoxG1VB9lz7vtPPV6nGg9P+WIUihlVQyRi6hQAR4X2&#10;gDvY89Xq5v0qyg7POYVJRW12rrrqPq56vVM/zaZZw+lSasiQI7ablUEjuDb7teer1Z0yfk+nR5pY&#10;oi8djoosSeer1N6YRgkMxljhiW9gQYwAB9Ph28Oer1N38sy3TYg8lPSxyB2W7MqsB4ka+N+er1Pb&#10;VeBMkUEiIm27AEAEA6aez2689XqYVxfLLVLUchvKfMdW0BsPC/bxHPV6nD+ZYHJChdAShXY1wbX0&#10;I01789XqUNDi+U2ibaY2ezMGuCL9vr+vnq9SnwytwmrkiR2jjjXUe6ttpPibX56vViR8DqqYmoVf&#10;0chBI2i4BuD92vPV6p9PT5ZqVKywJIftA9gSfy8eer1SRg2XaJBHK0avcnwuAewvY/Rz1epwo8Ey&#10;tI5M0cRBSwUqCCfDv7Oer1cHyNlJZFkWnjD3BF1Fgf8AkHxPPV6mrFslZeq1mdwsckbAE2tcW7C3&#10;hz1epqqslZVNCIpY0NgGIspPb2C2l/1156vViiyPhaMkjFIoSNNAQQfCwW/PV6sEvTLAY2qP5XDC&#10;Fl11QEA9hoV7c9XqTk3QzL7U4WtiSS9riIqdfEm3hp256vV3iPSbK1ZDDQLGiI19D7puPiLa/wBv&#10;PV6o0XRjJdSRSVMCsYGBi8fYNdST27Hnq9TuOjeX3Rvl0RWANwEU/ED6Oer1T8L6WYfBRzs8ax6d&#10;9DoNex56vUy5lythWCIDDGrMANpGhJ1JP189XqRUsTmQ1VQhDuAQVW4IPgf7eer1NdXSxUkTLGBu&#10;U6DUAk/f2vz1eovXUXPqYT5yUUsSNGrB1EilgBc3F9RqANPb8eer1E5quptdVlqpUVSviSSSWPbX&#10;U89Xqb3ojPikc6xB3bcWEigqDuuDY3GvPV6hfyjgU9DU0uIVQUpXSOhW11BTW4Ph9P1c9XqOdknp&#10;TRYlOKqpkXcg3MAwAPe1vb9XPV6h1pqODAaFoaezgkXLXFjbwNxqLjXnq9TDnDqLh9EY4nkTcqfp&#10;GW2gAAuba89XqKF1U6uUmI0cZwCoip3ikdTLKnmBmIsLAML6gH9b89XqLpV9V8W+XWjxJg0x3sHR&#10;dtwTYADW2g7c9XqCvEc/1GL1MsuNO8FOoIG0ggC3a3hr/Tz1eoqOfs8YPW0864ZIllvss2qkE7i1&#10;+9h+unPV6idZo6lYk9VJQrUs1NCpsmhQyX1b4i3PV6gjnx+Cpjd4KkCSTcXA7bgfA9tDz1epFY9m&#10;PE6ivahimYbyNFYrcW8CLft56vVLp0xqrjEErgxyKLCQ7mNhrtOmthftz1epuzTEafBl8kMZvMVF&#10;upsVvrcgfHx+PPV6o+OR4d/KoYEsJwpVgSLL7LHXvz1eot0St/MJtko/RHZqR2Jvp7R9HPV6kZjF&#10;NU1OKOq2ZL2UjS+ulteer1GR6VdHK/G8P30h31LB1sQL9r2Ht056vUIM/pwzPVzxTxRMHZraqQFt&#10;4A/Hnq9Q9enz0jZlqMwfzWohlNIsrIxUXR2BuwHexW2oNj8Oer1HxzFNhvTDMlJVW2/IIu4tcNq1&#10;7KDrY2Pstz1ep46y9ZsPxirpc04NF5VRKsMeywClSQrHTxsb2I1+vT1eoH8P6pV2HZqEspLIiPqd&#10;SPFQR21Px56vUOtNnOhzhhSYpTW84sqNESV+yCxf3tO1xpz1eq0D049V6HAsqLglS8ZkIuFFiLsb&#10;WJC+wA/289XqJD1hxOnk6jYji+LPuSdn8pbEqCD28dD93PV6ib52zT/K62SenkWGlQEvtNzbdp27&#10;AW/Wx56vUCXUrMUWZsr1GG1Fz8whtJa9tLg/A+OvPV6iOYRS4rl7FqndUyxy7goVFDKQdCSNpIIP&#10;s8Oer1f/1dLGGnWNvNQasqlie1jr27a89XqjfM4c0wdQZz5hup0KgDRrHSx8P7uer1YXraeGQldA&#10;2gBt31uNP7eer1c46qNqnY9kidbFj430/Lnq9TZVA0lIY47+6dPG4Gunfnq9TVQtiNXVLWLtESkE&#10;7lBJtoQD4EH289XqWsixwVAmjK7vLFvpPcDnq9TfWBZ1vJq7k3+F+/PV6mxqZYIA8hBiU9vH6dPZ&#10;z1ep1iWCanWV3UXuB4bgfC/t56vVFZNm9Iz76FSLWPu9vz56vVHo6yLEBUUuzYYbLuPZrjWx8bX1&#10;56vVClppKCRaAtZWj7r4En6eer1Z4YgYFMpZgihSbjcWB727aj2c9Xqba2KqxRvlYlQ7kkO4kXVh&#10;9k66nx56vVHw6grMUposMrts86MbFRYW8F7C5HPV6sVTR09O8zBtYCF91dQCNALfmeer1Q4paLD5&#10;VkEYnaQ7WudQDpp9Hx56vVk+eposQjpo7EMrlSLdl7g/Eew89XqxUghmpmlk1ZpCVBsNoHifp56v&#10;VGq1kjonjcWaRyQwFzYnUaX+/nq9XCrr6eMRUqlVUADWwFxqdfjz1eqaI6WqL4YVvKhudDtIPxPc&#10;Dtz1eqXhM0sMjyxxAHdsJI7ACxsb2seer1WVejbpLiHUDONMs0YjgcqtjGCWO4W8b2vpfw+HPV6t&#10;u3029IctZDeClGxfK2KQ4BG4KdFsLdze/wBPtvz1eo4nVLN2F5JyDJXQOm6JAu5yAAT+99RN/oHP&#10;V6qmOqnUOOmgfGamcrM4JIjOrEa2A1J0PPV6qwurPXChgqhNBIIvMkCr5ygbpG1VUJ0Y2IOn7Oer&#10;1Ezzh1JTEsXNEhLO4DSEaKljZdoGgPhz1eqblvNGJYeJK6nJJZlABF2LAGxAHcH289Xqj9ReoU1V&#10;hkbVLBKs3LbrgtYXAsfbfnq9RHMwZiq8xVDuy3JlbdcaC3s+Hs56vUhMNw6oAElaA295EUDxIJIP&#10;0256vVMqBTC0cQ2gi76j7XPV6sFHU1N5JJpGlJssYbwsey+znq9T0rS1Eh2gNKNTa3j3AHbnq9UL&#10;F2MBIhe6qqm3a3PV6ldlKOeiw9pmS7hSwuRqD3Gt+w9nPV6kZWz1ddiDVIQFUJQi508f19vPV6kj&#10;iZmiqYRSupG9hID3IA0VbeI8eer1LvA6vCf5K9ZUORVpLEIkVQVMdm8zcxNwVNtLG+uoI56vVzqK&#10;xqupld2UebIoB7afSdOer1NMwM9WaHFX8tog+x095SoOmug1Px+I56vVNpFpadz5bb9g3brga2sL&#10;/T/Hnq9Xq0VgjNZOwXao2xqNbE99Tz1epoaKOUO7zLIzjtc3Fvq7/fz1erArQkGx98FR27+JHPV6&#10;nGqmdpStgY3CuHGmvYr9I56vUxPhyVVRHTtK0YZwQQdL38TY6fRz1eptSplqY2iG5PLkOuhJCntr&#10;pZvv9mvPV6lVQ1LyRxSUwC7zYgkA69+3sHPV6nWqojTmapp1a24a3sTfQEgE9vpNuer1QpJ52VEl&#10;ce6rG3fT2H489XqVeCYjRoi1UqKgju3awsB3JPPV6hjo8YjxTDgI1UKDoCBddARa2vPV6o64mwoZ&#10;E13EEbrCwF73J+PPV6khRxw1lejUyqViYM9hpp3B8D/Tz1eoQo6iCPEIwspSESBtqgWAN9Ce9jz1&#10;eoYqGtaMoYY9yM1l0II3iyk/x56vUranGPlqZsNql3S+4CwAsdQCb+0Dnq9TlikNJUYcsUaj3VDE&#10;X1voO4sbg89XqFDKeNRYKsTyOqOWW4XUEEWP0WPif289XqHPB8zo4igSaOYEN5pBBJPgRa/a3PV6&#10;lLhudJYwsCvtWUiNRY3I3eGh1Pbnq9Q05Qxeaes+YxD/ACcDbwxAuGsQBbT7jz1eo4GS8wU9RgjU&#10;a1SSNCpVkRgZCT2vbtfnq9Q+5EzJWx5jiSTaXkRdqDRrDtv934duer1HLwrOy0VJFA0gjbS6pruO&#10;un1fH2c9XqcanNDvSPiMgUpdtOxBv7fDw789XqwYD1DhQzJNJtGwKEuCSTz1eoTgtBW4N520BmVg&#10;E3Am/wBP589XqDejIwvF2qLbd4OhIvuH69uer1ChhOPVMmEx1yvt2XN9QbHvb6+er1KOor6mMRyl&#10;WFwrbGuAQdb/AHEc9XqdsQq6PGaBqauTYjBUO03I+g89XqIT6t+nWC02RBHhNPc1UoRnFwQhtuZi&#10;Newt+t+er1a8HV7LksGY2pYXC0iJKrgkllYN+6b9re34W0vb1eqvzqbhtCYi0rKYkILaabgDa3b2&#10;d/2356vURzOjpDXtFRAMH+y3+IdyL/D2c9XqDCoeXzRNKqh9NLeAPfnq9TPNUtFiqw7BtkRifhft&#10;9Xw56vU6RVccFM6Uuu+2240+jXnq9TVW1608tPRRQPIGOsqn3UJ9otfnq9WaF2jqHoWkGxZGYG9x&#10;c628b+3+HPV6mmvktCI6iJZlaRw4bWwPYgc9XqS+I4ZU1UsNyPlw28HT3VGp176c9Xq6mjgq52qI&#10;AwkUe4SAV0Fhft9PPV6nKneGpRcPkAO+NfMc391zp9Nuer1JKlmELjDZ4drI7BnNiDY6eH0flz1e&#10;p1r6GMpGsEnmFiVHiRfwNvA97c9XqhYhTCkp0YWYKQGUC+p0vf8AL7/bz1eqPhsTJUmCNdxIG5gL&#10;KPZY6gn6Oer1LCCkkZEWudSqWJXTvz1epbYRUwUdHGY4t9y12sAQDcD7uer1RJMSlerSHayoLEsO&#10;+69rD6Rz1erlPDWS4vHV0zWQMV2kXHw+/nq9Tm6LDAEBG4EhvaSddPo56vVBq54z+jDAWBNx4DsL&#10;89XqYosRo5VMlSwsFOv+te2vtB56vU60weSJo3HvkX07AHt8dOer1JqtxdXWemw/cHjddwckqR4k&#10;HwI9nPV6uXkpSR2pWDMQrAH9251HY6H4/wBHPV6uAkpLyUdSSrOCBfsbg3F+2vPV6nTD2aokjVG+&#10;wpFha2nfXvpz1epRYdG1XTu0trsTtVh9nWwPx56vU3z0yJvp5mDtPoAPYP6eer1ZYyaiXRLeQo7g&#10;gH2DW/PV6vTyqav5aeMIGAJIv256vVji+Tpqb5WRCxYki+tteer1MNTBIkssUhCqQRcWJB1N7n9f&#10;y56vUw4dBLXVEaVLf5JgQXtdgwPt8Dz1eqGmHwpWyoNq07ahLD7V++hvoP489Xq5rg1IIxMBtSQt&#10;YDd3Ha417/Tz1erA8wqK9aZwxDe6QPshR7eer1KlaOFZloaYLuVA7tYeF7D9f289Xq54dOZ5ZYjG&#10;bQtfcbWJ76a9h2vz1epb4bQ1EkMqyWaJhddujKfEH4Hw7c9Xqwy0mGtRPUzfo5IpVATb3UA7j9XP&#10;V6uo6MQzRvTDeJ1JuALgg6CxFrnvz1erHWYcPPUkW2EAgjUDx+/nq9UyGkml1prsQNdPYdOer1Bb&#10;mbBqapxZHnlIVtLDQXsbnv4c9Xqn4bgdQ5anjlTaiMy72AvprdibXt2H3C/PV6n+gp5KJ0EjFigF&#10;gOwufhe/6/Tz1epMY9TT1kxMt40Qhja2tu2h+H69+er1JkDCKhBh6yMNzBnLLZtTfQ/R+unPV6oF&#10;TUVD1RcoqhI2QaAqQP3j8SOer1QqR4aOzyqKiFtSFsCCNDqRp9PPV6sS+TMyIjeRFKxVlJuVH5d+&#10;er1KHDzBh9b8lRncyEuCbeIta/iCPp56vULeAT1JaGKRAdyl2toLA/Z7c9XqNdl/JqYxDE6xpseM&#10;FWJst7aA6DUdjz1eoJuouVocKxEUcX2UALH4fA+w89XqB+VZxDPHSNYuCqED7JPY/H7+er1coXC0&#10;bCaT34ityLXLLYsO1tex8fjfXnq9WCaaKdvmFUeZUMF7C9gCRf8APnq9UmnpKakEjzLtAN/pbuRz&#10;1ep/wvE4UeKSmskb3VvE7TcGw+H6689Xqe2rqaOWRYrCFZQi3FmZT2YgXtb67c9XqYKyqSlrY473&#10;eVyqGx96wJAGnhz1epvnqqRrfMqB5bAg+Nwe4NtCPDnq9UmoqqB45KtAfHa3ib+J56vVixamlGHm&#10;emZTI20AEXBHj7Oer1J5KCJqjZT6EmxItc6a29nPV6uXltTz2LlvdO06WX4nnq9Shw3EHFQlKQHs&#10;NCfb2P1Hnq9QzZPigqnFLBtRjYFjpqDf4+HPV6jE4XhVfg+FtilOFiibcC24HQDVR7LnXXnq9SAx&#10;nO9ctWlFTRvGpNy5YWv46dyD7O3PV6h5w6nwqZqdDWRzySkbo1IJUWsfosfG58eer1NeZemWHYvA&#10;fky0hEhA00BPft356vUXrMnSrbUzLTu7uwAI2kFT2v2v+v0c9XqT2G5ezJgAENS7VEVO6WDnRRfX&#10;wvoNbc9XqMlgPymLUKjYwSYhypUgkk/H289XqWUOTsOklKbFp6l2LAyai1rgknxv4c9XqR8+JtgW&#10;KHCGVpHlDyb9pKKAQPEWFvC/hz1epozDBJ5iSRe/e7e7YXHYH6789XqBjMVHURTyLFu3XQAAajQE&#10;i/x9vPV6mGqTF4EhnokOx3ZWUqQALa3JPb2c9XqYscWtqcThjvaQWCjWwsO5A056vU54I09C8wrl&#10;ZZFsRpdQdNpI8Neer1CItRUQCOrdQ3mqN6m/ca3B56vUy43LDVUZVNqEoygWH2tSNfy56vUCz+bR&#10;Va+YilgGFu9z9PPV6ktjOLU1FWGOQFt4uLAnab9rC556vUmKrEDX1aRUrarscXv310N7H6vv56vV&#10;ijeoqf8ASQwCh9doF7Akfme/j+fPV6pEfkvUPIG+wLajt4ac9Xqj0M1WVnaNbxuWuRppew0Hj489&#10;XqdqClwyoup7ILm/e69r/E89XqmTVsEXltS23AMSB4W+i1+er1O0GLV48qtQFlXUG5ve1xp429n7&#10;eer1LihxDF6+Rayn0IW4LaDd3uQfZz1eoT8Hz5XmeJjKZDSBHMYPvFuxPsIPs8Oer1Hq6O4pWZzD&#10;QYc4YlS1tA24C7DsDfsLHxv7eer1GB+UrFxKCRj5YXQ9z7xsApXSxubc9XqFLNEmL0tBG1Q7BHAE&#10;ZYmyXQCwPiLa6e3nq9REOqGaJSJ1Qea0QddwJIv3Hs+rnq9RH8fzHXmpeCrQ062J3NYbvjp7fDnq&#10;9QWVeNVs1YhjlupULe/e3gfHnq9S3yHWHDMTaokkBSOUAAE+OhPj9ffnq9VgvS3OMtJLcHz/ADWU&#10;oF7Kulwe3tvf+znq9R88t5sw1aFUxFv0G4EEW728Pr8f6Oer1Rc/55wCmp3kRw8YCAqRYlu4sdvs&#10;56vUTzPOacWxGtV4FBpwHDFe5BA27ja+h+I56vUXrM1XiEFNU0tKNzKjSo5GgLHsbWJHw0+nnq9Q&#10;DY1jmM0tMFqHuRY7luAv1G5t9fPV6kJUYhVVoYTe9K8m4tb90WAH7eer1YI8SqKWqbE43unvKpv2&#10;0s33c9Xqb2xOSpkCMrrGR7zX8D4jXnq9UfGqSClp4Smg/caUG7AC+n089XqbqGQOgWRdoYliR9Ov&#10;f2c9XqyVESOyxOBtP2bWv+p56vUmZjDTGOqUAFdzEkXst9eer1NckL1UzTQEW90jTQg69uer1OqV&#10;IrpClONsJUr71wSbfu6D7+er1Qa+kqsIpYZKCoR/M1ca3QdgLkDnq9XsLp2mjjqpmDTxag+0m501&#10;8Oer1KiKJyVkgch5CWOg7+J+jnq9UytrxAJ4VF2lCAqunY6/Xz1epMYpmGWLy4aFtjRnabntfSxG&#10;v6/Tz1epc4HnKejMNMV98IzBrHbuUjQn2m/bx+/nq9RiOnnVwIzUdYX86RgSy6DQdie2p56vUbTK&#10;vUvDpMGeeaRFkVgCbXJ9v589XqNFknN+CYvVx1eYpo5FKqvlWsy3U2Zj9JtYWtrfvz1epaZi9O2U&#10;s/TeeaXdFVKDGVJNhY211I+GunPV6ix529H0GT8IlkjoiPMLeWXG4kA3BF72Pj3vz1eoivUXoRmn&#10;L002I1NOyRgrYEd7+A0At9HPV6gBmy7ieDztR1lMEDOSja/Z7m5IA1+7nq9XWHVb4bWMlYLIdND2&#10;B8AR8O3PV6jDZHzUajDUoZbBZPdS7E2t9nU+z+PPV6hsipP98iXVXd9w0v7vsB56vUWXH6KfLlXU&#10;tsEdmBldbsGOlie17e32c9XqiZdqqd6uCjUFBIzSMSb3W+oN9bez4duer1GewjLGHVETzx+7Ewuo&#10;S3j/ABAHPV6m3NmT5Z/LelDI8VmBuLOpFgWHs/s56vVgwvBKo41RVRVNSkdlIIJFwbWte9vZz1eo&#10;6OG4bTYbSyw04C7kjJJtYOB28Oer1NGMdR4KLCXpJSsEhvGUfU3AK7gR4N3H589XqI5iOcqyPHKV&#10;pFDPHO8igW90hrXB72t7f4c9Xq2G/QL1ikxaOnwCs/SR1kYDsSQQ3tB2+P5c9XqvclyFTZjylJ8h&#10;tB2WW4BBJXQD+nXnq9VGvqr6c43Q47DHXQSNDGG7XBDE6DTvb2fHnq9VeGMZPxSCsqsSgQkrcMrr&#10;bavhpp37/Tz1eoveeckS0jOvlCDzGDswFgN2tydR49jz1eorGM5eFBNV0EEvniNntIdQbjTsLW56&#10;vUX3EPerjBVARqnu3HYWJvY/D4c9XqQWKtSSBKMEtGPe3ke8Re4J+nx56vUjMQpp1maSJyoUtdRb&#10;3gdNx8dBz1eqXR0DGlIic22lrnXuf489XqUGA4c6FahVbQgM9tPgCRoCfjz1ep4lpZTM6QvYKSSd&#10;B3On189XqTOJtVshjkZWjU2Fu9/p17c9XqSJp/lph8s26NwQynXv3Pt056vV3BQ0lLGrU7KocEFT&#10;ptFyex8CdNOer1OckzU7eakmhAAYEaaW/bz1epNQw+aZYa9fMPm7Q3Ym+t/p8L/089XqVERSMAr/&#10;AJNlAvbW99L/ALeer1YqdBT1Bp5QTZiwvqLdzz1errEIfLoJKagba0qnvqAeer1NMbKAkLkNM7R7&#10;n0F7D3rD2H2fnz1epS0AgFNNFN7sjFVVfLBXYdSbm1iD20N/aOer1N1X8tTU7yUyhyzeHcADx07c&#10;9XqxTVD01C2w3V2AFh9d+er1ITEayXESlKsirTqxBI+1c6W09vPV6smHVcOIt/L8Ld1jCD3yNQR9&#10;Nx256vUIhWgpmiUvbzAg1tct91u/PV6o9Q5jjakxFN7Fr2BJ2+z2c9XqYa/yIG3AgiRDa5F1Jue3&#10;fW1+er1NmCGAP70V45Ta+3b7bmxHbnq9XCooIoWapjZRAFZtthuBHbaR4fTz1eqDBirYjhogEGlw&#10;zsp1YqO/0jt4c9XqUWH1RjuyDdJuCqT3Cnubnnq9WSojqjUVCVrrNHHGGjC63J/d1GhFvo9h56vU&#10;04UPMCwVKoj7ntEbXXuSSexv4c9Xq7lw+iqGM8kRLhQB2sATcXHhz1ep3KUNE8Qpk3DculuxI1+j&#10;nq9SErXirMSMjwM8Jdk2xmxH1gXIPPV6nijo6eSoDUaLG8YuqNcsPAi/jz1ep5SjIWR2fY8gC3bU&#10;AeJI+jnq9XPEMNeCESUBHv2ElgQCADY/G9+er1R6SmRqyMmMMjKbkm/YEH8+er1ep1iheWnqb2BH&#10;lnU6+A0HPV6nyCN6CnWWaURrJfzHawC+G6/PV6lBCz1UoRiGVQACP3iD9Xfnq9WCqWsmaOGGVYGB&#10;LSADcCAdQCRbX29+er1dSTQUVWIlW6SBLC3e4NyB/Hnq9TXXQNW1H6BgYoib273N9D8B7Oer1Yoc&#10;OVYUScWKXCgnQ/HxPPV6lJHPTTwRTrFdlWy+y456vVMwSCXzpZ65lMkv2UUWCqL2AHa/tP8ARz1e&#10;oTqF4sJ8qGJg3mAFvDQ6gDTw/jz1eoSaWuiMkLyoQjFb2sSoDWNre3nq9Q002MrTlcNoYj5ckxVZ&#10;Atmc2GrEjtp2FwOer1POJ4BXzSmroE/SI13/AMIAv7un0X56vU2vlfFp6RaiWLzEQm9jc6i5FtLc&#10;9XqTNRlKbFsQM1HGVZgQRYggAak+Pbnq9SKPT7NCVSVdHAXeCRwUe1yDYKSCCpBHgdOer1dwdFcw&#10;18ctXJRtHGgY3a1lK6n3gSo+g89XqwUnRbHqOoWCNC8lSBtcLcC2pFwLXt+XPV6m+r6PY/DLL58R&#10;IjHfadeer1BnXZCqcMxHzJovsi6CxsD4kntr4c9XqTFZT1kNQYGi2qgBPu+6bn2keHPV6hD6bYLN&#10;iWPw4dGiotQ4HvWAAPhe/j4c9Xq2WvRpkuiyvhVPFBsDlFLJcAs1jcr20uLi/wDHnq9VquE1Dijl&#10;jZlBCkvuFh8fr+jnq9SZmxO1cKFFZYZQXEhW6hvafiP17c9XqSdUk1ZWSUjVYWoCnaWuTtBuCO4v&#10;z1epzqY45RJTWaofais5sAHt3/X289XqTOY8UrcFy7iBi1ZqdwgXW0gFge+txa1rdu/PV6qFOs+J&#10;NXYuYMVjN5pi5ubn7VmGt7Xtz1eo0Po8j/l+Pr5aEGp9wAHapQAixPY2FrDnq9V5+BwxUtHFC5Cp&#10;GwcjS4c699bi1tDz1epTTS1xlWkRfNJBsNASPgfb489XqRlUlPBKNzNOye8y9yD8b+Gtuer1QJ0q&#10;qymmw+ljRJJAWDe6SBe9vy56vUkMay00kApKCwNkJFtQpOoHPV6kpmHLGD5hpqpmiY1CeXGG2a3B&#10;1A9txa556vUDWZekmBNRM9JCCdwGz3VZlNr3O3Q3uf1vz1eoF82enfBKmVmNOZVMayFAQACO1we4&#10;/Xx56vURnPHpYo5sXq5qeh2K4AFhcq1wbi1x28B256vUX6r9Jle8hikovtMAhsBrc7ST3Itppz1e&#10;qPSekqpgqZYcVgRXIYpbQ+6ASbsLXPa39PPV6sVD6Z4JsTEToz00hRHjNgC4Bufd1J09nPV6hZwL&#10;0/4ZhMMuFwUjMC7Mu4NcA9hc62W/0eHhz1eoW06R4LharMIhNIrFtoAIuR2OguPp56vU0S9OqbC6&#10;NsQhiSKB1djYXYsxN2I/L6uer1BJXZIkxGdZ6WBKdfLIJZQqtfQsfdt29nt56vUBec+mNMkEuH0y&#10;qhctGJQQQrEW1BIJsfAH6/Hnq9QSV/TnCcIdqOGMJ5S7GYqANzDuOw19o/p56vUK3SLJgwXEaWgp&#10;FV5IBZAuoVV7Bhp92v0689XqvG6DrSy4SJK1fLVgqoApsjAi97La1tLd/Hnq9Q72l/mhlgPljaYg&#10;VvY7rjUd7c9XqZKpqWopvkAb7wokkY6G2pCDv3Hfnq9Qa51zFhmCZarZatAtlDxxDUPtKrtB7Aka&#10;627HW9uer1Ub+pfPFYcUOFR1ASlLM5AA3FxY2Y9yAD2On0nnq9Vf+JYz/McVepU+6zEkHTVRZTbx&#10;056vUlocCoKvE3leL9LNIG73F7eOmvbnq9Rl+luRYkUYnBMlOtM/vFiNzE+92uDb8h256vUYPMec&#10;aikkSOOyxE3KMoIYAEXXtbXW+vPV6i450zAtZUKIG2xC4cjsGvoPo8Oer1B1hPm1CzDcsMoYbg1h&#10;vB1uL+Gvb+3nq9Qk0gpMPwtZ66cX3lSp0BB08T4D7+er1KGOiw6jmFVGFkhIACMxA26FuwJuB2Gn&#10;suOer1OE2I4dS10dLQrqoB8sHXaCSG8SNfHnq9QZZ8nkqcPixLEGDzbnGxQdPYO/YDxI+7Tnq9RV&#10;qumSaoMFQTua9iPAg+3nq9UTDPmaacmpcyhSTvNrey30Dnq9QnZYqqqOrSlp4g0pBB3sFUIT7zbj&#10;poNbdz2HPV6hXpcSWCies91pFcKoI7gDwHsP9/PV6nSaelkoPK2G0hYfWTfTx+7nq9WM/JTS02II&#10;DG0AdO2pW2l72156vUz1lZh1K8NXVe/ozr/rNfUHwNvjz1epIxrTLO9YzkzXYldSSPDnq9SNqnwt&#10;vNkkVnRwRHtbZtkv7xa4JIA0tp7b+31eoKqgyQ1BWpiZwdw/1VHe5+nnq9SQxBqfDqtKXaXl3B9b&#10;6KR37aeznq9Ueig8xpCH99ZAPZoRckjTTXnq9QxZfwb5umd1uyqd1gNNvt7duer1L7CoIgrMyHU2&#10;90E2HwAF+3PV6otV/LKmQrTM0dgpdHFtfA/QT256vVglWEYcNzBmBO21vbe3389XqiimFVVrUP7j&#10;XANhoR4X9nPV6l9huETR1ccqAMfsj69CBz1ep6rfKUtSyQ3NgF+DeFvhz1epPVcENQQs8YZ23Fra&#10;W1sBp7Pjz1epgnwgxxMynakRK6d7Nrp9HPV6ktVwbpj75REta4FjYac9XqRdRUVa4p5C+7GbMrWu&#10;Gsdb6eHPV6hFy7i5w5xUztd5GANtLWOnPV6h5yjm7EJfPLTIlM4/SbkDEAEAWPdTfuR/Zz1eoUZq&#10;eHMlJRzM6sFD2u/cdwoXvp3J/o19Xqj4dkuir8TFUieUxdRprd+3s+HPV6jV9N8s0pqdjLuKHaV0&#10;Nz7SPq/W/PV6jhYD0jy1LBHPItiIwwO3W/vLrY97/wAeer1Y80dHMDkpPlpEEcPZiQCQ5H1mwtz1&#10;eooeJdG6yGomMkXv7mXboQFN7br89XqDXEOmVTRYe9RUw7JFkZBcgqEIBDEWvb9fhz1eoCMxZQMy&#10;xUSQqxZyVOncAlib9rjsO/PV6ggrsHOGVbq7gu8ZK3toQSO3YAn6Oer1dYJiNVhIp3qUDuSQ5NrA&#10;n2HudP7tOer1GCy9mCSnwyapj94zxBdqkAhSR2B9o0vpz1eo5nS/A6DGo6Kmk27rL7xBIFv42056&#10;vU5dVOnFZR4VW/y+k8wSAgAx6WHfb9HfX6Oer1VS5+pDhoFDULslkuwRhYqFNrjUix8Lf2c9XqBy&#10;mxiahrAJv08KMbq+hJ9lx7Oer1YP5jQyys5UAs24XNwNTYA/Dnq9TFPWOK2SKT9HIm1lY322J1ub&#10;+A56vU+YTilRT1hqTN5gkJcWsAgGm0ePPV6jGdM8/jDKqepnciRVXyzqCzMdbkajTnq9Rk8v9TZh&#10;VygSa1JVmuRZW8D8Lc9XqEo5kpqynPulmjCGx13se5vqPYeer1BVm0zx5gfDKyAiRgGaYMrKCtgu&#10;0rcGw0uNPjz1eoP3rWp8SaYqNqksTqQwJ0uPyPPV6hmwvEaRYqdqIMiVTiwjUlmbuQALk66256vU&#10;anAeltfisa4rBtlpUBaQtoytY/a7EWPe/PV6hJpek2M4X/plVSOkbqSug2mwNrfx56vU14j05kxO&#10;Vaysj3LMURVXUooY3v7DfXXnq9QO5n6bFcRmNgKYsANPfK3sb+wk+HPV6suVsr4e9SqJA52OV83t&#10;uvf3SL3+B8Oer1DBR5SpIYEgwaA7SCSbEkEkXH0HX7uer1KPA8svC87UThjua6EAFQ1gR4fE6/Hn&#10;q9T3V5doRL5cx2vGCNABdQNbX/xW/U89Xqix4JUM0nysW3fbYQLFb308fC3PV6lxR4ZUYRDTeerB&#10;QWV5PduVIII9oPt56vUtsv0Rl2UEILeQoLKFAvEx0PjbTx+nnq9QoUGGQxUFVhy2R0AVAFsZCVvo&#10;dAdO5Hs56vVxkqMRpqeKjOxKiPaBuFgQOwHxtr/fz1epcZbxSmrZPJnMYkpo4g+zuzagg+FwbX56&#10;vUrMMXGjFetCSJUSGwFwQva2nPV6ljX4dWitpKdFUeZZn722DUAfEfs56vVMw/B/lsXn8p9q7F2s&#10;ygNf4eH089XqF/ApZIESmlkR5DutuIO4HxPf+PPV6lHQ1UWwshMUb3QAWIJP91uer1LKSmSakhig&#10;kJBADbjYg2vb6Bz1ermmMS0Kxx05D63JFyp8Nfjz1epNZhropJhC5Mjm5BtYEXuBb2i456vUFlbP&#10;S09Y4RiNyqCoGhN/yN9Oer1R/MgknaKUinMZ1Bubt39v0c9Xqz1zwQTyfLjWQIWfbclraH6+3PV6&#10;kDWRpAr1DqrAu5KaLck9/pA56vUiMWxJaaeGOKUJFN5gBN1ALD9nPV6kbWZhsYcPxB1cxhWvpYm9&#10;rfEHvrz1epkxvEYoKZp1Blm/wp9mwPvfQR7eer1Z4asTeVJStHDIUSXfo2wjW58f7uer1KGpkq8T&#10;pGglKq7yCXex1kZb2FtO9/4c9XqdZ8WQYUWjTykjUIxS4Fx376ePh8eer1TsMxNzImHGRhEgBiY6&#10;MV1Nhc+Pw56vVxjpqP8AmqybknkdGcFrhkLX76+Nvrtz1eptxmu8uhknjcJJMGUDRitrC593sT9f&#10;PV6grrZa4RimjRUnBDroSSQbnb9Z56vUn62rvhrpVIFNQJCzL7pZR3F+9xz1epuoYsLx6BonkYRK&#10;qAiWPaDYWAGt9AB356vVDkhkxDFRRULCOliQJawAJXt8SLc9XqxV+DwT0pol0qFuQgvckag/Qeer&#10;1KfBMOghpKOto02PCzSNfuSNNfoPgeer1KWJZ8NnFXVIYKmaQljbQpY2011vz1eqPjdPDVyx1cbG&#10;SyndYe8B4/Vz1eoLMwK09OaKrRiHKlNCLBfE/Rft8L/Hnq9QE5qy58nUPToTKCwdSQD71/E7b9vD&#10;nq9QEZqkanT5Spj9xnKDatyCde/7Rz1eoHcSw2igdsPhk8lo9ropIuQbg3+Hw56vU10kj1kzYYG2&#10;wRAswNj7w8R7Rz1epWwQR+REaZg7WttNwCB+0X56vV2tIwnaF0CyKui2P2bltNe4vz1eppxbCPnm&#10;lWMkNKF1sLE3NgRrca+P8Oer1PmQa2eF3SWHb5KiLfb3QRe4Ha/6/Hnq9Q/5UxQO8NQB5LbxYAWJ&#10;ViVDflz1eo0uWB5Mb1dS12RA9nvc2PgPA3HPV6h8y/JhtW8M+Ie+VLKoANhe1z2Pa456vULmEYdD&#10;T06UlPEHc3YMBYEHvr2vz1epX0OGwpVlOyuEjZWuCR4n6bc9XqXGGyrhk0kMA2BC2ouCVP8ATz1e&#10;pTUtNSV7CFqfa0QYxk6XHcE+H1c9XqVGAO1PWmSsBZdioQARoOxHgDrz1epfUdPRTYwSVKgqSraA&#10;WPfXvz1epfUeCYfPUsC4liIVltcgH2fHW/6256vU5UdKaCrepZd63KkjW2v36duer1CLSUUlWhjj&#10;UK6KCugvb+3nq9Waow3zU+VkmB8xj2IBGg0I8dfH4/Dnq9STxbLZhd6iIgLHfVtAALXN+er1JvEK&#10;NKlgjOyFSu4i+o8f3fHnq9WSHyaBUipwTIrABtQLXvb46fx+PPV6hsyTnSWabbG1wpCEHTXnq9Rg&#10;EjR0FS537dpW2gvz1ep9o5miL6bgVtfSwIB+rnq9UmLzWQiaxZi1vhbx56vU+zSlUhWAgbrbhob2&#10;56vU5NH51P7q3bQ29g56vUxYhE0EeyO3vXuTpY/Rz1epAYn5UkiuYw9wQx8CfD8uer1BvmOCoZki&#10;hVUBv3sL66X56vUnmw+FYno5lG5bkta5J0trr9H5c9XqDXM1EqLI1ECGAA0AsT4+y/PV6gBxzBnx&#10;Gpkc2Mbs0e03sdPtH6O3PV6i+Z06IYJj2Lx+TTmFVsGuD77Hx/Px7c9XqcMG6CfyGRaWmpnaAlSf&#10;LuADrqfEjXt/Tz1eofKHLpwtEniQxeXsVVII0t3+jnq9QHdZ8yijdcFV191PMkFxcf2ePPV6qM/U&#10;FmvD5cwyPh7kieZlY6AhiO+gB7j8/Zz1eoFMDnpakwie5lndgdp1B8RckXvbtz1eo5GQulz1mJl5&#10;TJMECfpEuFUWNtw1sb6c9XqX2BwLlbGD5iPYuI731QG5+42t9Nuer1CPD1FrocTjFMfNgVGUhiAd&#10;wII7/Dnq9Ssw7FsSxnE1lmkL75BL4AKLkWOp7A+PPV6ju0NTidZgKYZTQXkjiFzbQewnXta3PV6i&#10;FeoDK2JyXNPEFV7R9tCb7u/e3hb4c9XqIHPjmJRVLUUiCIO7LtW/dSdT7Neer1KXAuo64bOVhkZH&#10;IG0ggbtfDxvp/Hnq9RvcieoPHHqo8NqKhfLiRRqbnsbm3cEW7f089XqO30j6qVOOT7ZJLoUChToC&#10;R46+HPV6hkzRRT1mEtU0lyPeBIGgNu/0c9Xqq5zv10m6aZ6kp8aYj7SKytr3A0+B9ptfnq9Q5dP+&#10;tUHUOmMFJIz+U67ma24KfHudD4f389XqGaTLcuKQRVFHueQlwTuBYnW3PV6ozRYvRESFFlKTKX3H&#10;UW8Tob3se/PV6hryvj0qRiGtQBXG4MTe30fC2vPV6oWOYdQY0s8f+U3sCtu4HjYfH489XqDSl6D4&#10;NV1vkVyKygly20XIIJGne48eer1L/LvRbCqGud6dijKim4W4Gtx9Xjz1epb47TS4PQvIQTYnco0s&#10;g7aeznq9ReqjrRFgePvS1LIsauuoNgqg9yL62v8Arfnq9Rmch5xoMxQedhTiZKhdyudujXGvPV6h&#10;FxNJpRapkBB3ALoSAPE/Tz1eojPVCKeBXn7+XIW3EmzDWwt7f18eer1V+9Q+qFblqtYQuY40csEB&#10;1a3f6Pbr4c9Xq9kf1L1dJTovmB1Y7yrknYPYLEfnz1eqw/pH13o880yUk80cbFghYXABsAw11v8A&#10;Rf8Ap9XqOCzUtPgyCikLNtbd30v/AGc9XqI91izoMttHDYyCZmACoC3b4WPfnq9QG9NurmA4RUtQ&#10;V0m35qVixa5JbXd+znq9R9enWbcJqaKnq6BlCX2kNqDbx+vtz1epVZmxGmq8IdsNkDyi4CWAABPt&#10;PsHPV6iJZ86T0udal8RkSOSZJFs5CmxDaqSe4Ps56vUWPqT6cBM8si0yq8qhY1AFr2961gPieer1&#10;F0pehNbgOGPX19KQRKqpGyEe47bTIbXIsNbffa3PV6hOy76fqaWQCX3UZtbdvaNdba/rrz1eoU8t&#10;4Xh+A4utDXPGF3qAbA3IIFgTrcAfr4+r1WFdO8ZwWOIKzApESiNcWOmg9n9/PV6nbO01JXUzFArM&#10;FbaNO+twP1/jz1eqqvqp02L1ZrmInp2kIO++4MT4d7gfl93PV6i04z0fqWDVz6RRG9rnQDQePh+v&#10;x9XqLzmnKxeJqOphE6TO7bDqLr2LAHw8P7uer1MWGYGlfCsFHSvFFCwDgqygEAkkEgXA+H0c9XqX&#10;WI5Kqaighkpo2QzKoDDRu9wTbUdr/Rz1eozfSLAMwUVRQvWJ8ywHvHsFI7dvHsdeer1XP5PxbEaX&#10;LC1IbywqhioIN2H3+PPV6i3Y51BxnDswiaZw0UrjztbKqkkWBPw/bz1eo4fQHO0VRRNUYo4fc7eX&#10;292PX3b/AK/lz1eoyWICgrqIpppuAIAA2kaj7zz1eovlRRYfhlcJaxVEtyYwoAFh2uP6fjz1eoyv&#10;S6vp2RvPsdRbsQfb/Hnq9S6xbHRSizELFDdt17XI+Httz1epC4fj8ONyyzRoWRbAlhZfYCPbbnq9&#10;T5hmE0r1CR1BDXUkkG5HfS/PV6hny95RVaeTaQCfeFzbuBf489XqU2IYfQzkxz2UNa50N/Hnq9SL&#10;x3IuB4wY46iMSbbgGwFgfD6D356vVBl6a4FAiRU9OF2n3bC4t489XqBbqr0zw+ow6eqjQH9GwYWF&#10;xYdx7tvb356vVWTmXprhVDVNLQxRM0IUbWFiSWuT4+Hs1v8ATz1eo2fSbpzVjA0xSsZV8wN5aKpA&#10;Ate/j7bf3c9XqQPXjAVmwGKgVTDVSOSpYXvtvz1eomtDQZiTEBJRSlGgH2BqHNjpY6AnXTnq9Tzn&#10;ZauowKBw4aUxbCtzc7r3v7CPZz1eqrPrrlnF3xgwQp5xZS24AgFvshbbdCLWN+er1Eyr8CbD6mSW&#10;oiCupsV7An2W73B156vU+9PM8fK5migpgyurWa5sBroB8L+PPV6thH0fdd5ZMVp8Ld1Rx5cZ1uCD&#10;oT4A2J7H7+er1XJtS4dmbC185hPCQDsIDa/H4jTTnq9QV1OWMPw6qHy6GFkYs97klbHT7/4c9XqK&#10;/wBcs24DQZbxj3godSxUnUntp7e3PV6tdrqBjtTjWcA1WTGhMsSoRtG0agKNPpv9P0n1eo6/RJ8c&#10;xPDafC6GdVjuI9gDBirKdB2F9T2+PtHPV6rTPTx6KswZ5zU2LZh3fIfozd7kHU3He+o8T/f6vVfN&#10;0h6K5a6d4LDg+WqFKaJBtaw1Pfnq9RiqejhpIQNtlXT6r89XqS+ZsRp6ShZzYWB+gDnq9REs8Zww&#10;6SqnSJlKWfcTe4I1tz1eoqecMVr8R3TQTMFCqNgFwS35/rrz1eoukFSuXszkU1/PqAC662texJ+j&#10;Tnq9UTqzidMlCKttTCB71yO4BN/uPPV6gkMtFmTAkMUNhLFuLjUsQL+Ps7afD289XqhdLa+aoVcG&#10;qWN4mcSKzEkg2NgPgSR9Xx56vUk6+kbLnUc1cBaOCSQOH02gD3SB8e/f289XqGTqvg9TmjL8tRRk&#10;NGiK1z+9Yi4B73PcDnq9T96dKiKvw+qy47q5hbd7zWsNTY30va1vboB4jnq9Qv5j6A5UzjVJiOK0&#10;4DskiqAPdYm2p0BuP6eer1Iyo9I+VJJHoYKZH0W77FAAFj4/r356vUjcU9GOUsVvHNSpE0rHtEA0&#10;gAsPeFjqfH2c9XqQknoOwLD6hUpIUdkYnaVBCA97Ennq9WN/RHg7V5ooaWBhOqq0jxggX00907Tp&#10;fS3PV6mH/YDy9HUkSlGkRgqnaRcL3N9dx8Lj+znq9Sjf0P5X+ai+cw9J4o9W3pcknu2q2I56vU80&#10;noqyUl6X5OMgEGMFBoraH7uer1YH9GWWEnESUscSISZGCjU2Omlvz56vUtsL9FuWY2RpqTyyAex0&#10;A7AnW3bt9PPV6pVP6VcGoZZY4oQQu3Qgan2my/Rz1epQUnpUytE8lbPEBI6iR7BbEr4LcAD289Xq&#10;z0vp1yqUlqK+L/ehStitihvcfu9j20+HPV6n2PoPk/DDvpYQpZUt5lmJ73Auug56vVkg6Q4WtQQ1&#10;HCadr+WVCn42+zpY3PPV6p7dGst0sbypAoLsuuhBtoR4WP0c9Xq6rOnuAwvJS08abZBYABbiTw+r&#10;4c9Xqn4JkjCKKjVRGjSRk+YSFJItpoVsLG/PV6nWDAsopCY5gEZ9AwAJJ7keH0c9Xq4VNLl6lRFB&#10;B2M1rqAAB2ve/PV6pMeP4HUBXi8pWQFWAUAEC4vYWH189XqbjjuWEllomqI4pI7SGxG4A6jTvY27&#10;89XqTOI54wZ65nqJ4YSULakHco8fh/bz1epvOecrGrAknULtYEG5sD7Oer1SZ+qWU6VESGdGMasE&#10;A1spv4X01156vVAj6s5WxSUk1EYWJEJUkasdNP4689XqS2I9cspYXXpRVk8aXZ2jdnAG1TY3Pgbm&#10;9j3+gX56vU/z9ZcvxxNI08ZO4XBIJIPaxANtfHnq9ST/ANpXKUtPUvNNGCJHiZDYe8PYfHSxvz1e&#10;rGfUtliiPmvNFKpQnarqSp/1r9j8P7Oer1JgerbJMNIdlYqyxSsSGYa3PYd+w56vV3T+r/Iksyql&#10;Yu1iVZASSXJ8bAm3x/o56vU0v6w8hx4k9IagRsnYXJJGoG22v389XqcKT1X5MYSyUFSkLx23hnDM&#10;d1xYbT/Hnq9Tyvq6y3hUlLSPVQvJUGwFxv1NtBrew11+PPV6n6b1L5P2FKmtVihO0XW5ue1+er1N&#10;sPq06diOQRyEBNoO/aFLFrXGt/jcjnq9WYeqrp5SpKldUqjbio1VQxPa3fnq9TVB6r8rv50Qr4Q8&#10;hZY13C7MOw/Mc9Xq5H1QYLS4VHWYjMglRgjG4IOh1+gfD4fTz1epIT+r7BKcyVEFRBILMCWIBAv3&#10;Nl8B+uvPV6mis9ZmX5YXrv5kkbkBYwpsDbvcX9vt56vUlK71q4fSYUaxfKMkaOwfeAXBGvu2A1v9&#10;/PV6kA/rzy3XU89bNKYnRSI2cBgTobKAT7PH+jnq9SHq/Xiow5BSyJM7Kx3+7cbT2KkCxuPDtp7O&#10;er1MWL+umqeKESFYpdN2pu2l9ANPhz1epsxD1wmujFO0vywRtzKrAOxI72JF9bc9XqY6/wBYGI4n&#10;UTzU1S4hKC3+IWA7uCALnwH5356vUi6/1ZY3HLDiFHVHYCysXfsFFz7xOtx489Xq5wer/OZjZMMX&#10;cpY+VdiRqCQB2Pxt9HPV6mel9Tmf3qFm+YKqXCFhcgNre456vUINB6qM7QU4matkdY2I2Em5a4Fj&#10;cE2B8PDnq9Svw/1eZyipPNjlWRahigQgkllvuXufD4c9XqUsHrGxaopW8qWRXVgoF7WA+0NQCfEd&#10;vEc9Xqel9a1DWbYpajylRkJEuoci9iut9D7eer1Lai9cmDQxRRyVgl3K7HYAwQDvc7bCxuOer1KZ&#10;fXthk0MTTveF3OwjQkKNPu7/AKnnq9UrBfXflPHnkklleEtdT5gIDMt72JW3s156vVkqvWfluSpj&#10;pmdo3fcol8xSpNux18fZ9A56vU8U3rBwSmpxHJOakRhCt2FgvhofAXv/AH89XqfYPVzhonV6mqSK&#10;AAsXaw90W0vfTv4/t56vUpqX1Z5Prq29LiKOu1CqqfDx/Pnq9Tsnqv6f4y8eESzrHKGt5gYbVGou&#10;fGwGpt8eer1PuE9cMNq5TVNOqRgMEYsACASL3+rnq9Suwzq/gtRiwkWpHluAL7rnd489XqX1R1Bh&#10;q8MkaglWTco1vcg3+m1jz1epNVWaoqmaKKslWzKAB7t+3hz1eoM8zZjTD3kC1FozYG5AIB9nxFue&#10;r1F76gdVTgdBBiAlskjbSd1i7E2X4g9teer1V05oz/iFRmXEKrEjq7bRpcsptpuse5tz1epwyz87&#10;LTLXSxgwysLIdCAASRf2+H9/PV6jFZKoZ8ykSyqQkD2CEaMe4Ov02/v56vUbrLGBYbh1C1O8CuIL&#10;SbjclSe9j9Jvz1eoW6XFMPXyoqY7z7qK1tQb3tbnq9QYdXeoJy1SrXU7XjWPbKgYgg+LeFjc89Xq&#10;IdnnrGldSRSyTlfcYC2hc66HwNuer1F0xLNpr6anmxEWijbdoQBe5INr3v8AHnq9WHF82QS0MNbW&#10;BtzXIZASSb+7f2E3A56vUXjqN1K+Uy9OYh5O57FmNySx7kC5762+i/PV6iYY5mnFI5PKp5TNFMjq&#10;1hbaDe59ut+er1IuPZV11qSUkbCvlHTaLWB8Rr356vU2COop5zSBQQt9e4W/je2v0c9Xqf8AKuQZ&#10;MYcVNWptuJiexvpqQDqNRf8AW/PV6hyyxlLCYylViQDRRoQNwGjkHQE+Itz1eoDeo2PUGW8QNFhh&#10;VndrlGAKqDYE6eI7gc9XqLbi+Y4qqslVZBICwPu6aC24fdz1erC1Aa5Y6WggUuzM97G7X8Cfo9vb&#10;nq9QlYb0cRaM4xUQku5LKqMSI7WsCoGo+Ph3vpz1eox/QiQYVj1XhuJDayJGQ5BCqbEkgkDsDqfv&#10;156vUb+LOeDYZAsdUqMi2cMQCXcXuWt8Oer1Gl9OHVvppl16utrQIqiuMbhWdnTYl7FE1UdzcgXO&#10;lyQBb1eoqvqRzzg2L5iqsRptY98hjIGjKSSoUeHgSP7Oer1ENxXOeJrUM0VS77mQNG9rqf8AVFr+&#10;F7+36r+r1P8ASZhq8Rot8EhJdlViCAzW7AnTv7eer1HQyphmN4jhVNTUFTHDvCkOUJVQASb2a/PV&#10;6hs6U9QcQwmvqsOxyqijUEMkwcKpYEAAqSSDbxv/AB56vU69Ws40GKlKqlkWqqqVVDCPbYlyTp8A&#10;Bfnq9RJc5401WahIad5o9Vm7XNvespbS/hfnq9Qe4fitPTl4Hp21sLFvsnuCR8Phz1eoEM0VkMWc&#10;pamQgQPZRt7hgR3Px56vV//W0tUhM8UtNfywDYXJFu9vqHPV6myWhpaadp4k/SFbO699NNTbXQc9&#10;XqaojPSb1ILI7HVhqNO/PV6nJ/0M0G+MMhBYk6WsPDw56vUwYglTWskaymNC7BnBA2rfQ3+I056v&#10;ViSKbDKsUKMzxSXIJF/pYsNNTz1ep5rFlaleoQWliiYILgB28NTpf8uer1RklrP5f5lYR5m1dxHb&#10;/W+7nq9XpGj2lKc7yBuINraWItz1erPJV09TT/6SwRAFuTYDcdBbTwvz1erLNC0AcEHcmm651FtL&#10;89XqaKeKWJRNqGYXKDuCT99jz1ep0rfJCtMVLWQkAak6eF/Ec9XqiHDY0xKGmklZ/Nj8yxIAsR4k&#10;W1Gnfvz1ery00csRnpU2uCQd3fQ+H089XqxUkax0DUzOVl+2ZANTfv3+63PV6mxxHvkpoXLqltzE&#10;asT+XPV6k/Usj1xaUbFcAkgagjte/Y3789Xq5SU0LV7PQNulVLak9j9og/Hnq9XcQaZVKwkXa172&#10;93Sxt8e/PV6nGbE8P8wU9Tc7FCX0sdfZoPhpz1erupkoYd8dJDeVQZFBF7tp3vfnq9UVqqUVaJW2&#10;WeS7bkvtCjuD9Hx56vU/YNSLK0CRTruke6g92tckD9f6eer1bAv4d2XcQw2Whr6pRHIWXR7guCQS&#10;FPwGv7Oer1bKGXTFh2BJigXdHVg7lGpXwJ9vh4c9XqKL6huqFVURxYdTz3p6dCfLX3rdrCx9tvj2&#10;HPV6qpOpvV6GpMhSUvYKqRW2kNchyb2uLaWt9eunq9RKuoeeY8ReKMIFjkAJVtpG4HapsBowOoP0&#10;fRz1eoGxRRJizTxqWEg9+9hZiTrz1epU0WMUWFUsjq4jMbMTuJBOmtz+XPV6i0Z7zdW5gxcVcZDR&#10;rdQsZ0sPG/jb+/nq9QeQu01a6qxEansul7/tHPV6s2IzVMflxhLe6xX2+Op+k6c9XqTnmxyVJiVt&#10;moF7E+9p7Be3t/Pnq9SqkwhKYUjo36Qk+Z7L3Pbx7e3nq9WWQii3T04DML3Pa9/AfRz1epPVkElb&#10;L81SrvHdrkXt2N7fH9b89XqVKYlTpQGBSPNBIB8e2nsFj256vUkoK2pNWUACg3JJGhPjz1epP45J&#10;HFI9bDYu2o72HxPw56vVmyviUNTT+ZVRqZG3Ast7Edht1trz1epVQ0W6JoLea266qNbflfT+74+r&#10;1Nlf5UOJrh8rnfJG0irbQBbXF/A38Oer1MsLU9LG8texQD3iL9/e0A8NOer1ZqrFKV5WAmeQ7BtY&#10;rYWtoNLjTnq9XIoopBOB7z9hz1epGSYnUw1LqgDslj3IHxANjz1epcU9RI0Cg+8LC6+y+unPV6u3&#10;aMROjqRtC9tbH29+er1OUGF0vyflgrGHudL211OtvHnq9TRhpEtQKdFPlq5Ja4BCg99Pb9/PV6ln&#10;idfSCJUB3MrEX8ba256vUinjSGod2jdy1jcN7o9gt3v9XPV6nODMFLJSLGi+4u4Ej2jQg2+Pt56v&#10;Uu8IxGSlp0qXYrYq2h0KnQjX2c9XqXhxHC6lUSOVJVILsl+wvYFrG2t/Hnq9UFEoRJNFh7lRvBG0&#10;6MpFyNDbX4X56vU/YJW4ekwgxEWEjBEVe4sbAnv2H9vPV6jD4RCahI4PMZd4VkdjewW+psBoe/8A&#10;fz1epro6mpaplGJMUJLOCxB0DEeF7bu+v0HXnq9TlUYzUOGnoF3qjop3e3Q2HtGvhz1epyTMlfhs&#10;q1G1AWuSALg+0C/svz1epV5bzb86ynSIx7grg7bd9CL/AH89XqECnzfiYeCOYBzGSEbQAsTe97+B&#10;56vUOmTM0Y5PC8O9mcqxbtt3jUC/btz1eoX8uZlqaGojrqedo6iUoZJEtd2GgB923w+rnq9Rnskd&#10;XajC6xZ8QYmUkKXN7kX1AIvrz1eo8eR+omHYgQUqQWmCXubkHtrZR9fPV6h3rcXw6iomgMfnzbQd&#10;oY3YkjX7PsN+er1AvmjNyYNJCVh2y1XmFQDexU+7fv8AR9XPV6hm6OdV8NxzEf5Lip/TxgAKoNrn&#10;7789XqEXMddhlRiUsKtuAZCXBsAfEf0/qeer1KnKEflbo3lMkMK7V0JF2JNhqL89XqG6jwGRZo6u&#10;eS5YdiCQfYOer1TRh9cKpaTYvlSA31uAL+Ps9mnPV6mbqD01izRlVqOpiMgCk7dCQdfr7frfnq9W&#10;vT6o/T9WZVx6orjEwjndnCsoGgHt56vVTH1OyJHTUUkr3RmeZ7tcLsFyFt8L6nnq9VamaqOZaqor&#10;KGJmihuxCglVF+9/Zc256vUFNRhiShpGkaJ+wA1FiL9j8eer1NklIizLKl3cCx9mn6+PPV6prNti&#10;UQwGRwewIAAPjrbnq9UBlkaSON2VIiTcKRuAB0072HPV6vFFlrZJIiGEYAvpq3iT9XPV6mSdZqST&#10;9KnmCQtubQW17/dz1eqHKZSWcbAig2vfRe5Jvp2/Lnq9UKR3ZVEBVQw0YW22H7eer1RklT5V4T7s&#10;kjoALX321DD6Oer1QanBzUCWWM73Minue9x3+rTnq9S0wmiLx1NPoH3BgqgAg27A9/v56vU2wUb1&#10;EM5r13xuRtRASVFranXufhz1ep6pcErmpPMp4xptHssfAH238deer1KjL2UcRqasjytzSMbi1xbw&#10;8eer1LeXJNRSM0UcfvDTbobX9gHs56vVgrMnCjCPPuLKo2gDQse/3fr4c9Xqa4GkjeRWhHtFwL3H&#10;Y/D6uer1MNcsTVQhYbXA3HXX3uer1J6uq6ehb5aewDHapPcnuLc9XqgT08DxtEi+8oDnwB+F/o56&#10;vU0Q41PQF4SrOlRcR+LKw8PoP5a89Xq4VMNIxIT3SrEuNBc+N/o7c9Xq9Msssy08AOxgCxF7972B&#10;8O3PV6neWVZgKeGMuQCGItp7PuPPV6uNNHVQUUiIh85x7xA7XAuBcePPV6nynWompmmmvGQigWOo&#10;B7689XqxsJoqwRRm8aj6WBtpbwAPPV6lE0afLiKU288Eix1+sjUH2c9Xqa8TqwwglK7NxCEkW76A&#10;fWeer1Ra+mnjcRQtqwIPbTb+X189XqTlRVUSxPVeYQdEkFgQHJNrHv8AeP6eer1RZKW9CfKsKhrg&#10;EEgDb2JGnt56vUyVFPUULxVasXYINyWvdjodfDtz1eqZU19VXVEUbKykPpoQCR+Xb9vPV6oMVQor&#10;XmpDtBKq/tJuQbfRbvz1ep7wupqaNpvnk3SSsSrDuI+wH389Xqx01dWrXmn2CxKqGJ2k3INgD3IF&#10;+3fnq9Qh0le9PI3lsbM2gNrm3w56vUqcFoMQzHUQ4XHThqirk8tAoJLMew7Wueer1Y6Gno/5mwhQ&#10;rHExRzqLMDtsvtt489XqUWZ6eginjiC/pZnG3xvcdz489XqZ1lTDjJucnzGJK6WUAWsCB2Pfx+7n&#10;q9Sbrsrx1qtUvawuVIv3JJ019nPV6udLlylqsL8iOBpJwxJBtqL3Frj9v9vq9T5HgdVNTIsYCkqS&#10;19SLG2hHPV6kHmHApxUmCQnyrFlPe9u9+er1BvjFFIVmhgSze7r9X1d/hz1epMRxS4eGljcSe6rF&#10;CCdSbe8Phz1eqWIPngKmErC0RVdtgBawJNreHPV6sVe8dVURoAiyK1msftDSxI7c9Xqw06mlxA1M&#10;TXVCCAfj4fVz1eoasCxf5qm8lCqtYbQPtafda/s56vUcrp5j9IuEQUVXIty66EncPA3Pha3PV6n3&#10;qDgQxvDJKlYY5ZIkZkBuGZfskBhYff489XqLMcnYxXYsKDD0hgaGOaZxPPHCCI1LsqtKVUsQLKvd&#10;jZQCTbnq9QWiVpmaoC7FeRlAYWuQfiPbz1erDtaorFIIVlK9j7TqdQO3PV6m2PEJpVc1CEhS9rG9&#10;9pI+jXnq9Uo1dWsfy6rYR2KuARe/cH4/Dnq9WVa+aCRZZFJDLYG97fE/0c9Xq5xzy1NZBWiQ3iDb&#10;rnQXFrj6Oer1QK+aSalZqy0kalbWABOuuo56vVPqJ4pLSLdEZQq3/wAVj9XPV6uSnEYoKeNx5wY2&#10;JPhb6Bz1ep3XAamCQtGCdwv3Omtzz1eqXU4GIKf5m9lJAt3PxJ8e/PV6mYROZkRWsQf8J9unh7Oe&#10;r1Cx04xmGHG/JZRvJ2MD8dO/t+j+/wBXqsQyxhWWcayqtNPKyqI28wWAG5WtoQb9tdbeH1+r1Flz&#10;Llqrqc5y0ESholceW9twKXtcj4drX1GvPV6judPenk7UTwqkasY/0LFdCLX2r8R+p56vUINNlBqe&#10;rjgpoTCW3gEm9wLG5vprfw/gBz1eoRsP6PZczFQVA2hjUbLsos1lO6/ja500+/Tnq9QdZo9N+Gb5&#10;ZYKR9sKO90Y+9cEgMra6G99Dpz1eoueI5KqaHD1jwyJklhKl1cgKNp1CtpcW1v7eer1ObYhQtSb6&#10;iHzdSoIAO1hpu1tcA89XqDWSKlSoqYw/mJKSqkasBYkjXw8Pu56vU7wU+HYzhdO1NEFXbsj3AqwA&#10;JIBBsRb2HW+nPV6pTdM8EbfVO5LkkkFvHbcW19vPV6mCryRQw4dG1WC7vJe9rAC19o+Px8eer1IH&#10;HMjYa9QlXF+6SW1Bbvbw9nfnq9Qc1OBzxVU0JHmJKSSRowANxfnq9SZr65oaqOSdSxO1Qmmo7Ake&#10;BPPV6mqtx90QSCAlYHBta4sfduTa3589XqDTNVRM2JwiFyqFZJGYDswttXtb3gSfq56vUGmMVDGE&#10;CmkZ52IG/wARc6/Rftz1erhhtQKeuD1UdliVmZtBuYC2vPV6n6WClhjEcn6NdTtA0DMb9xz1eqV8&#10;rLWljFZCgAIsPeJOn3c9XqT1GZKSqeMOWZgrtftcm20Dw1Fzfnq9WWumqqKpEZj2pUhxdLm7XBvf&#10;w56vVxerqQ8PydOUa5Du1jc9gABcnnq9Sjp6mpMcXl3/AEmhIFrX8fq7c9XqE3LleyUxkqZS6L7l&#10;3sdB9WnPV6pGF0kctY9TQRHzBc7tbEW0B9ovz1eo9Hp6xlqTFIqkofPG4lI9S2l9qk6XNu5t/Hnq&#10;9VwXRzoZi2fU/nssDxxNtnk3AFg502/TYdxe33c9XqXvXPpXhGE5aGHpBIY3QKxbVQf3u4sLDwt7&#10;de/PV6qheoeQWoTPR4dSlEWR7bEUKzC9xp4/T9/PV6iz5z6cirm3s25wm5hZr2tqDpYa6aHnq9Re&#10;8ayTVYTVEqBsI9weIJH0D489XqjYTRVcU8MdBGCdfMDdyB3I+nnq9RhMn4hW4JGK0MQkaltoI0Xx&#10;P0c9XqE6Tq5iNHhbl59FI2AE31sAAp0+vtz1epL13WnHMYH8unkvdgCxtpa3YfH289XqdY81riFJ&#10;8tJUiK67huubm9ttwD3762+nnq9TJmPPmFpTpFTRRKpVUfbexIGtr6nt/Tz1eoCcTxGHFqqrq2UC&#10;S1owToR3va/PV6kfiitSUJjo5Ukdo1N1BsrnuCfG3w0+nQ89XqhJhdO8iLTyHZsu12ud9hfT2Fr/&#10;AFe3nq9WSOmaltFIQwIO8jW2vYH6eer1R8RWnqZ281GjVAEUsQVJ7jaBrYdzz1epu2xwwCpq9y+U&#10;y6KCb38SAPv+/nq9Uiljo56nzLEKX2j4G2lx7Oer1N9fTRpiDNEboABttpck3766Dnq9SdqmggLv&#10;GpCpfcLjt4aeFuer1YG+a8jygCpUXS9tRbudeer1ckRa2hDShSgB3XPcj2duer1Ms9MErFVC6KiA&#10;tbxDCwAtqLHUnnq9SkwWdayKOCOazb2QMfAKO39PPV6p+IRSvUCCjHbux8SdRpz1epNNhUcuINLK&#10;y3Pvv8SBYX56vVlo6p6ptQERCfpYDS9/jz1epVyYtJTRGOlOxnC2+/Unx/p56vUIOD5qxShi8uok&#10;IT3do73N73tfnq9Q55c6h4jFJFiEFUGYbgx1vprYjTS+h56vUezot6vsWwu74ou+DRWBcFtqdgoN&#10;gN3tHsB9vPV6ju5G65YN1Nx9qWVRHDLEoQSqtlJuSb6+GnbQnnq9RxG9OnSzqhTK+KLFWEIu8I20&#10;qVAtoAAbWvc356vVXN6pPQjDQRPVYTSx1MLsAjRhROtxqpudQO2nPV6qYOpfRjEst4xNhsIZoYX3&#10;HcdQO4La3Nu2n089XqD2hrpsBqaen2+4zgEr3A8STz1eoy+Vs90Kwyw1Eh2SkLbaCosdSDc2uR93&#10;3c9XqTme8KqsfkaTDrETkMAABYC2hv7bfqeer1IDL2A4uuYamlngAaFh8uym4kQr730FT4fnz1eo&#10;8/T/AC5I1JDSUrK7IgZ7j3jf90a3t9I56vUIOaskRq8CPZHlTaEHiutx307ePPV6o+ROlcEuJwxP&#10;TgU8RO1lNyxUE2UdtD4jnq9SyzPQtg1HUMSY2Rg5J0AUDQ6+wDnq9RFs950oaqtSOaMShCbMT3Ny&#10;Awtp8eer1IGoo48SqYJytnG4o/cqL3KjW+vc/f8AHnq9VvnotrKrAp98Exglk8rygxYqiA3LX7mw&#10;J8ddLnTnq9W3X0DlpsVyFQSS3eN0U72FibDUnnq9RP8A1U5Lw/FZjT01OtkPmBtNDfx9o056vVUR&#10;mvpfidHO2I4kQEqdwZQoAuNLta36/Tz1eouPUzJFFjlC9GQI5WCgkAe8YxZfv7c9XqrjzzkvEqGZ&#10;56aDYyBmbcoIuO1x42Ph489XqIrjs8kFXU09WljEWa/jqb637a9v1A9XqDaopXeoeoY3XYAF8LDX&#10;Q89Xqhz4YKmQVUrhCdEF+/wtfnq9UajknMTU17Mh3N7CAbX56vUo6GsxeigloUmdaSVo5pIVa8bu&#10;twjsvYlQbA+Fz7eer1SqjFYWkNPbyx7vh9o+Pbnq9TLVUFVUQyTIpMZYkkdhc89XqR0hilqWWQbG&#10;iIHfuSCCO/189XqzSYbT4jVPFVDauxbEXF9e3h38eer1ZsSgMUMksKB0p4w9gbEgfSeer1QKenhn&#10;plDyEaFjYk2/s56vVzngjRC7TNGg2nbpdrfTbvz1ep9Sugq4xBB9omwOgOnce3nq9TJLiVOIZG2q&#10;2rKw7kMO4+rx56vU201TRLOKmc+X7um0eKnwvp8D489XqfRUR10SVKMxUtcHtp4Hnq9UCsj8kKlN&#10;/lUkBb4i+tx8e3PV6mzGJJKrfHTyCFYgjBtbgkm4t4j+3nq9SRdo6SdIoIyxYliwA+12ub356vU/&#10;4NRQ0jpPGbj3CbCwJJNwOx8fZz1epUVNO8rsUA2+66A9wwN+/PV6sVXBPUq9S/8Aldbn26e089Xq&#10;TcuL/LPHCsJYg7newttA+nxPPV6oBxRqqrZqdW2lQ7LYWAbsF8bHvfnq9U1EpYqDfEQ/2lc3LAKx&#10;BI+HPV6mGCCSjiIjNllZjc6AKPAeGo56vUqaRUerMzHbGibj38B2H8eer1TaaojjlEs8yhV0II1N&#10;xcAWFuer1RHdzI1bOBct4AAkai9vo56vVznw6WOgNThgCpIwLL2Omtxz1erPhtQphZKjRl1cn49r&#10;fQPHnq9TVKaZZyI1ChmGtxpYi+nPV6nSlNJS1slRp74NjaxBt356vVNEYmklxGFPNiRQXItoBcMT&#10;f289Xq9GV8pfLQ+UR7kdxbb3FvAW56vU3U1NSFpIGYodhI94ggNceB56vUyQRzx1z0JsNiqUJ1uQ&#10;f4jnq9SxongmpjFXSecdwBVwDcnwHw56vU9UV6cMbfpJCbKdNosANPhz1eqKrl/MD3ZlY++B3AAH&#10;ssNdeer1cpZ6yCNaukjDyKunmDTU9tbnnq9WCQviTTV4Ip/JUMwHYsO4tbUA89XqavnjFT3qyJJg&#10;l1QEDcdbdzpf2/0c9XqfoHeJIpJIzAikEggHv3+r489XqVdLQKVM32txLIPYCfaNeer1Kegw2aSe&#10;GSsHmXBsvsPhrp2GvPV6l9D5kVfPVVTE+aFAiF9DcEEDwueer1DXlOR8aqZqXzxDIBGRvBI1JuQB&#10;rce3289XqNDg2Hy4UqYfUoGE1/La3dgCDc3721A9n189XqEfL2WqGulSLC3j87cvmIwJv31IOvf4&#10;c9XqFui6N5bpqIyzRE1kxGyS4CqCNRtPe/fv9XPV6lXQ9BMEikE8UEjWRN/Yh3BJve/cdtBz1epa&#10;Zf6AVtfWR0kFGZ0mLbIFBJJ0OoAOv9vPV6n2s6DKaVZ8PhannR3EtgNp0KsGtqdLfefbz1eqBX+n&#10;ZPmKY4lThHqdwjBHu2AGrXXXvpbnq9QD9X/THlzDMONPTIN8jWYbDqSLmx8B4ac9XqrS6ndMoqF2&#10;w3SFh7224uP8Pa+lteer1Jjo7gDPnChgqozHslUAEgXs9gbi9h42+8c9Xq2SfTeIcOpKekqotSLg&#10;2BFrG1j+3489XqPBVKr0c0iKqKFjfQj3gLXGvj356vUmKXE2xSR2EcnkRSmxG0qUH8Nbjnq9TJLW&#10;Ui4h8zIHCvv22ILBb2sTt0BP7Oer1OlJJFSmaZpfLWZi2oY7fdA19o56vUHefpY6bLNXU4TKGeMM&#10;oOpDCwvb6+er1USdaaquGdZIqldAQSSBcWswFraA3/W9uer1HC9F9ZiWL47BT08Id4gRtNgACW9/&#10;v420I+Ps56vVe9l7A4KmCKllYhPd8xrXux+Phz1epQRUlRQTGJHVlG67CxKgG2nu6jw56vUy1aYZ&#10;i0PnYcJA6llMskewlTqRrrqQPv56vUmcXwmQRJUUo2uyojkXNrEXPPV6o+IYfTyOZ08xFVAVcXBJ&#10;B13ff4/s56vVJagp5Z2khQSSSky+7YWHYj8u/PV6ocmBRV88tVIAsUcTPssASQP6eer1MS5eSSd6&#10;2K36SMKiEHVQb637Hnq9TXX9PqOqC1ewEFQSm0G7Xsbnnq9QYY9kSglhLRU62hsPA7Tft9nw7c9X&#10;qCDMPTemxlUnqoY6dUszAWBt7Psnnq9SPfpTRwIlTSxq8quz2GmliL+y9uer1dTZVmVIcRdPdAaI&#10;2WxZibn23sB3+nnq9SJrMOjgqlkjjaIAsVvfax1Go9ouf1PPV6guzPhFJhtM9KpkNQwdjqzKL3Cj&#10;vYAm/wCo56vUFuOUlatNTUxiD7UDSHUFfafiLW56vUBubB/LAKd4xJNKyzxvtJLWNgCO3cePPV6g&#10;IxurmxnF1aqF7MvmLa5uTfT4W156vUMGR6RExeKYIxEgtuBAXce48D+vwPPV6rZ+huGSQUdJiNUN&#10;8bBxMBcgD92w+jx56vUYHHKJcPjWaoYKCrAnsAD71/u056vUHuL4pNPRJiMsAulrJGCSVJCXNgT2&#10;1++/w9XqLbnjFsM/lWN0DROxcbacFiCjAgk318fAffz1erXx9RuKouPTinZzPuZZGZyUBBHYHsdP&#10;Dw56vUUabMDR4hFITYCysToGYX0Ht+PPV6l1geKQQQ/Ny+6WKsCf4e36eer1C9hWe4cOQUIja0hu&#10;5QixY6i2tzz1ep2xPPv8z2Q7iHSMrGDqWYm9ran6QP7/AFeoPMdxiRk2vCQjEG47En7Xx056vVEo&#10;sSpJFlNcoLwNGqm2rKdd1/hz1epQy5sijxBVxACSGEp5RA7mxuLeNhpc89XqUmH4rTVda0xl/RWu&#10;FHckk6kG9j4W56vVJqMRejrI8SprylleMntcE6X+gac9XqQeLYlLVVlpbbQDax0NxbX4gc9XqC7F&#10;5KD52OJg8ZYNZ44yy2HdWY6C9/489XqxthVbBEsJAiDH7TW8ddNfHnq9SlwSBYZd1SQ2tgTc6HTt&#10;2+OvPV6l/RzVJ3Uu1FXVQ5Q3Yj2G/s56vUssIoRVDy2+2h3AXOpGns9nbnq9UnFoS7CnZbJGF3Hx&#10;Jtrrpc+3nq9QYVlTvqRDHEywgkKHIaxvqRb2nt489Xqe4DhUcImi+2twb69hcE+Gp56vUGWIU9TU&#10;1Xy8irta77gANuuv389XqS+K0kqwyHsAACR42Fja3PV6g6xCFTJ8ygBZiil210v72p1Htt+fPV6u&#10;eDw0iCZprbwxbW1yLkAfWOer1CngVeaSMiL3AwA26ag9wfpHPV6lPg9RLWVfylMwVrsT7wUWNxck&#10;2tbnq9UXGoFNO4VGlZH22T7TG+pudLc9Xq54dQqKZZcQQRDeUUEjQt9Hs789XqfI8FlppAkrF9oa&#10;9rE6aAm2nPV6lNgolgnYq4ZSVCXt3IN7HTvbnq9WGpxFqoFNrKJV9yS1lZgbGxIsbfA89XqdIKak&#10;p0PziXnS53gggj6Ph4+3nq9TTi+HQ/y81FLMJRI2u0ajTsfpPPV6kVitJJ/L2w6WmVwArEkndbxs&#10;dB+v089XqDWQpG/ziJ7tN7tvZr3tz1epzNOtXSOHBVUYOy9msSCvx56vUpqOrMSSLJGwLIGTY1rE&#10;d9wOhBH5/dz1eoTsnZso1rYpoVIlCFA1uw7iw7fTz1eofst5hEZCVA3e+0oN1uAALnUgd+3w8Oer&#10;1Gm6W1aClTGyLl5F1vex112g6/R4Hnq9R8sAzU0XydK+weaL+YwsAO4uOer1PGYZ8AxmlkTWWMsJ&#10;GINiHvfQ3FgbHtz1epA4zU4firRUHy60ofdea5u/jrc6Hw56vUWvqHR0FLWTUdYwEc6hI9hvcgXu&#10;bnt4XHjz1eoo+aq6gWWKkwtfJaORiWFh7oFiNb6MO/PV6i/5tqhNX1FEqKVntbsCL9yD3Hw/bz1e&#10;pLLTIa5oe8MKhjexA0IOun089XqWGVZp5ayCipLtvtsOlvLB1Gh9nYc9Xqt59P2FQLBBS18gDKse&#10;1Qhu2m4H7Px8eer1HJxDpvR4xhaCs3eY6u0W4H3nI8R46a256vVSn6n+jGI4PiuJYs8IWCK5iJt3&#10;tcgE62J00/hbnq9VT+KTVVDUTU9bZXlY2UH3hbufb9fPV6mMStGDTRbyZyp1JIWxvcXuAST/AA9n&#10;PV6lWGM1jKRIqkbm8dPb+3nq9XCIfMtsjJWJlbUEDUHUAjX6Oer1KKlq1wpVd2YRsy3943H1m5Nv&#10;p56vUPnS+tWsxNS+7y0NyWa9x4XBv+fPV6jW4HU1m56isKLEsbBAuoe+oY3AIKjTTT2356vUlMwY&#10;mGpTX1EhAjLAX1J0AIJHt76/0c9XqBvG8x0VPHLHFJ21Fvj2B8e/PV6hH6XdUamDE6B6qCOJYnS8&#10;rAOBrYkhhofj9Gvjz1eq0Xpn1MwVqaRK/cFnkAkYMNshYd1stxa97n+nnq9RzaTMmEPh1LCh8yJI&#10;wCzWZgD+Y56vVxxjBMFFIJcIgd45xua3cC/7oF/p56vUEuLdOoZ4pKwNuiCiwawcuutz28fZ8eer&#10;1IelybJhuIxzCJTvZHK9whtqq6DcCNdeer1LDDsFR6g08Z+VjBAVt1rsSdO9/j9fPV6pENThq4nL&#10;VvGEq1Kxv7tlkEfu3CgAbrgknufEk89XqmzVVOcweRJTh46yHygxUEKN24N/qsCLXGtjbtz1ep5S&#10;mpKFpZC5Z4xrpcG3jbbe4Ot/hz1erHJSRVLsgl3RzqxFyLk63IHPV6hIyThv8toIaiplHvKQ23U7&#10;LD3dbePjz1ep5krUEgR45I7g7PLjJ3W+O21/DXnq9U6l+ZxCrmFXAW+VRCjspUEkdydNQD4e089X&#10;qfJJ4psTdlpj5m1Lmw8sWtrfaLG4vbvz1epX0OIRCmKzK4EjFSdbAg3932c9XqUmFzVNVVLKzNJ5&#10;TBAGBDKLa97e0C/089XqUlRHiaT/AKF1ZDIFA8QtvAj289XqXsUVJihpYYyEaIKzMAR7pv38fhz1&#10;epd5flpJIPNjACB2A3AkkX/j489XqdlrMOoZjHOjsLt7x0BGvx01tz1epkqcdjp0LxRKUkUmMHsS&#10;O+vtA56vUFLVdRWVM0/nlojKQAQQUAAHe+utz9Y9nPV6m95xVVaPBZooXW7sTcWJ1I2n8uer1cMZ&#10;r6Krplmqz5ZNpC5Ntxse2g1tz1epilxN6tmxeGdzAVTbE2i3HZ7bb/389XqDjH8YxcRTeYRcgsqi&#10;wLAnQD2Hnq9TDjtTTNgSwzR3qI4y+wMAQdAD+duer1BrjjSRil8xlc+S6T6WClDddhB101vp7Pjz&#10;1erlBPjFWYfm0EUb7lM9iNCpve5NwRbnq9Snyi6xRrhIUM0UZsztuDBfb7oGvs/u56vU4Y0/zElN&#10;XVUjRKC6iNAACzAhfiBfXnq9XCnqaxJ5KWudUCRKShK6uNfrB56vU/JikVTRttQSyxsuw3sACCbf&#10;Ub9v26+r1Z8MkkiomnYorkEuxJDG3YD77c9XqRstdJXzyQVzhY3YomtiB3/OxP6nnq9UXFK+nevX&#10;FcO2k04Ecsel1BFrj7vz56vUmMNoGrFSfFiPKIOxbgkEk6n4Hnq9WAYGYJ2G0bTa4ubA3Nv3eer1&#10;TTSzQVJSnKO/lGNUGgLG1m+z3X7u/fnq9UjzJqegUzxq1SJVUHQXQaMSb3DW7Dx56vVPy+uGriRr&#10;A5kiDyb0/dVT4fSDbnq9S0qXkradqyjiMojkIK3uxVhfQn9Rz1erHJgDmohrZ02xncrWJBJbw+zr&#10;9PPV6g8zHg5lcQKR7pdQTfQtZu+3sLDnq9QX4xlpEdIpZVCsxsxNySRp8dDz1eor+LUv8wpKoV1O&#10;3zCVDLHGBYEKWBe4uLHQj9hHPV6gTx7LtLLI4lH+kRRFTfQnxuPiD7Oer1IDDadcNrEw2kLSiQMz&#10;tIdFB1trrp4D+jnq9SuioIfkY48KYOysQraXJJ1F++ns56vUq6uKhw6TcgM0hIBbUNtYa/Hnq9TL&#10;V0kUYsVYFzGFaxO6/cD7+er1cqaSipKCaCIlC27ve4Pifv56vUIWTMVpfl6SmxBhLY7Y3GgHj4fH&#10;nq9RkMvjFKuZqisn8tP3NRcqO9/aNOer1G4yjiVOYkr2iBVYkZiTcsGOp8Tbx56vUP8Ah0kdZTwe&#10;VKBvu0YAVQB+6D936356vUKFHhy1VSGdACmjkdjp4Hb3v/Hnq9U7A6DEKzD3NXtE6auEXwBsBr30&#10;8eer1CThVNSSU0VUIyyDd5pIIIABA56vU+T4PDXVayltiBQVUAgm40HPV6nrDsKpogIWO4oL6k6D&#10;x19vPV6hJwNoaOB4x78ZYEEW1Pa35c9XqWMKpUqHkUptBPu2sCPE+3nq9SpwgRvOpgYg3ALEEXHi&#10;Bz1ep+qcEWaNauPUFmL973+HPV6uDYHTyq0dYuhICgC99PH+jnq9SFxjLnkqyohW7aagWHPV6kRP&#10;C8lo6hQp399D2P16/wBnPV6pWGyimr0qYSVUSBTfQE31P8eer1Gkypjxr50w6Q3JYBAOxI/X8+er&#10;1CAlWy745Y/eVha17fHXnq9U2Cq3VKjUNfQHsBz1ep2oY/OnI1AubW8D/Rz1epXYcjyO1ObbgRb2&#10;kc9Xq5VmGFN7GxC3sPEnnq9QY49Qy0U7tCllFiO+0dyfu56vUi8TpQ1MvugqV8NSDz1epAY2UjpV&#10;JRgWAB7Xv+o56vUFVZiPmRIHOpLWBAtfsfp56vUnoMJjq577EYFrXBU2Hjay99Oer1RcVjwqYNUV&#10;CIWXTxAuO31gePPV6kc+NYXPI8lbLqmlkJAFtBz1epI5m6h0FBhT09RKreSGKspsSvgPHW1/1PPV&#10;6qivUn1vjOPTVdHIIxPFcPY7VANhvBt9fbnq9VXmdsdTFKyNapl3yS2TaR75GumviNfo56vU/wCQ&#10;YKSgxs1rndGt2Vfo73JNhrpbnq9Ro8t9RoaPEpp60uYgQTtkKgC1gFtYX+J8eer1Kim6jUGMYg0q&#10;Sb1UgKrkFr3Phc3Hjz1epSZBrIcemmkggZ0JvY6lTuPvEWOh7ac9XqsJ6b9O8JxKlOOraOVQv6Mg&#10;ggEf8Rt8bfXz1eowlJBhuH0r105Ke6sSi5ILKL3I7Xsb/dz1eoF+oeCUWZpjR1aqqurABQRrpY/D&#10;nq9VfHUboJUUGJebBGwJJBCEezvcaX156vUDVP0ixHCKRZTStI8DgIjDcSg7sfbbnq9Ql5H6RZne&#10;F8SqIWRp2B3LZTtLa2sb6Ad/p56vVYl0qy3TYKsEFLFvmbahuSCBfU3sdba89XqNvilAxwZKChl2&#10;+YCovoL9iT3voLX56vVRn61ulGKYXmM4nTpcSDcXYaA6WsTYC5/Pnq9QOel6qzXgOZlwmWUCCd1D&#10;J3LC5vdtbWvoBz1eq/TpphKfLKJFUKiK1xckDxtz1epb4rgeGVFYYqSIGNbFzYamxOv16fdz1epL&#10;5gwzZRGfDwtksURQFPa3cWvqPz56vUVnN/VGmyz8wstQIaqIbHW5BLE6hTfvz1eoX8pdYst1kNLE&#10;KlXlJVNoNySR439gudPZ9PPV6jFRYpaAywsqA6G5vc20056vUD3VjMlFhuXpo/NLyOUAsbFQNTft&#10;ZSRz1eqjjr71dgwjFqqrp3ZpEIRY1a93dgLWt2ue57C5Jt29XqPJ6Q+t9OlBSYVitTEVCBXvoVKg&#10;G1yANPaPhr356vVZZWZkp66l+cgPmBl/dNyVPYKe2t+/PV6gnx3DaXGoXp60WL7jYWBItoTz1eqr&#10;H1P5Qd3q8VpIVQwHaqqBdgQN+vtKiwH9PPV6q5zjNdg07eaNkUhAu3ukJ3sPZe1uer1C30w6uS4L&#10;j0M5mkCoykBdPHUm3cE256vVd/0t6yS5ty0K+qdGOxkKKx7bbX+JA156vUBPVpMUlrIJ4dYhvZB3&#10;Ibt91uer1FZpOnuIV+Jx16RkbGJ3FgAb+z6/Ejnq9R+ujFHU0OHPQ1ILrsBuNNrgWPY+I0PPV6hC&#10;x3H6jCqJ5CgiG5QBvvcE69wfjz1epD5fxk1eIs05tFKwC6ixJsb/ABtqOer1LfMH8np6GMlw80at&#10;djYqGvrf6uer1F5zFXYWaiSGYowRR7osTdtfbfnq9Syy3Fg7YGrUpDyC4JAFyLffcHnq9RNupUbZ&#10;fzQtN5ZMKvIwJN3XW6sRbsdRp2/Pnq9Rg+lmYymWfkagbpJiJgCbWI7Mde4vp9Px56vUJmac+R00&#10;LwRWlaJFkvfW50P3a89XqLfmDMuC4ooNW4Fw6ndqA1ybrr20vf289XqCmpaTHqtsJw9CqjcszlCA&#10;bH29u3jz1epjw7pJFW1zMY7ghm8CdmoJvfS/PV6llS9BMLpmjmWJ5Y5LNKQbWBP2bePcAnnq9WXG&#10;8hYdh8JiiWONqdnkfQEEWVQCfy56vU79PVosLxdxIFiESKdq67919Ba9u+p9nPV6jxZLqcPxKijw&#10;9UaMBd99xKgWN1I7dzz1eov/AFXyhickcT0qFFWV2dVUkOAfd+i173+Hbnq9QwdJGxLC8JjqZzsv&#10;uDC2tvZ7AbEfqeer1Dk/UiHDlljxGUQpIAFL2AB7A/Tpf7uer1FYzn19psv4nPhtc3nOrExyRkbS&#10;CBa+oPj+fPV6hs6CeoDDcYkSgjl2yRlbq3iST9nXWw56vUaCqxaXG6x3o3LIgQKpudx94tcfQR+p&#10;56vUpMuvT/Jiqgj/AEanVGFwTc3+kA89XqesVzIuEhZHVVja+gNiL9gNfr56vUsMBznTrHTVED+4&#10;5G7d3t31HPV6khm/rXBhUT/NzeT5LG7HaFI/dUew/X/Dnq9Sb6fepXCsXq1+de6TlNhs1iTpodvb&#10;nq9Rsxmqhlpo5EkUll8SLg97c9XqAjqFmmfE6by0fy4bODbudB29umv3+3nq9REWip6rHyjJ5tmv&#10;bS5W5Nz49tOer1HUyPjUVDgMbQoAI1ItYWAGgsPo56vUUTqVjlfi2OPVBg8AvbQ6Em5AP06X56vU&#10;lct5RXEqZqjDqcFxIruNbgAm+uvh/Dnq9Sgr+jlNiFK7LaGU7jcXOvwHj8eer1ATnf0vxYjRSrSR&#10;mqmlAcsAAVI1Fr/Hv9I56vVWR1V9NuPYditRRijkmbcG1W6ofC9rHQ89XqIzj3TnGcPxs7IPJaN2&#10;QMGWwcEhiTfUfR3789XqNv6ZM6YtgmaaWgxeTUswLJoFa9gWN/DT+ix56vVs1dDuouHYpgsCu4eR&#10;wSWBuL2tqPiR356vULON1K1kclKih1dW2vaxB79/hz1eqnr1YT45gZ+SooDOJgyHW2gP+IjXTW39&#10;N+er1Vt5P6X4xnfMU+ImEy+WwWKNhudz3va1iDaxP3Hnq9WxH6GvRXVU1FS5kzlRCmMio7KyXAYE&#10;MpXcLix0119lr6+r1X2ZTyNhWEU0NFhcYWNQLnaAWI+gH2c9XqESqpYMNhOy19Oer1JXE8SEUIIb&#10;2/lz1eop/W3qCMv4LJMkouQbD420H0Hnq9VK9b6lq6tzZLh9a6BJZXX3VPcnSxJP6j489XqF5ceb&#10;Fp1kp23hVBNzYXte/wBI9nPV6gVxx6iDG2qpoHmaS/vqVBABvYXI8Rz1eqD1EnTEcnt5ce4BCBew&#10;Ytbsewt9H7eer1ILpNT11RTnDZmuApjQLf3ba3+7TTnq9UGQ0mTc/S0ZNlEf6Q9iS32beAOv6356&#10;vVk6pQUi4SuKu1hBsIViQB7T9V/Dnq9Trk7Mv9YcpCFZdNrD3jcki9u+liRz1eoMMpdQ8U6e5pqI&#10;sUaGOOd1Mt2QOTtFtNCPb9H1W9XqO5lj1H5UrGhpxUqoiiIB3jbusdASdeer1CfhvqCyNBSiaWqj&#10;BK3clltbtb6fp56vVNq+u+TjRRV09eBDGfcOlgvgBfQXPPV6oUvXTL8LKxqo/wBICwI1IBOl/Zz1&#10;erinV3Ald5fOjSGnZTckWYd/2256vV3UdXMlvWpVVMwtEGJKkEAE/DTnq9TnD1nypOvy5l8wP7ob&#10;cFIDdgQTftz1eqHJ1fybSrJJHOsk0blQQVIJvawPiBz1erHP1zyfSv8AL1UkUYb3zawLHnq9XOHr&#10;5k4XDyEkA2JIsfZrftr+XPV6kZUeoHLENdLHLMqkAe/uG0L43PsHPV6kzinqnygE8mSXd5QHvo6l&#10;LEkam9/Dseer1IbEvWFkszGjpJVf3bqB3IHawP8AH8+er1JTEvWPlrEqRvl2Mc8YXbG5UE2721tr&#10;7eer1JzEvWHR0yDy5I0CMgKK1gAQTpcnUH9deer1JN/XlgFIKgV1Qk4EZKAXuHGtv1+PPV6kXB69&#10;qGSOLFqYeZUXJaHTRgT4gEfHnq9Uar9c81FRx18wWLzhY3YtqD2Fl8Qf1156vUFeavxBYKLEGoB7&#10;ywh3BjBYtoDodNb2/Pw56vUGmI/iFx4gFkqpDTxqwDb3G83Fz3It9Gvjz1epBY962qzFsTmjheT5&#10;ddqwtHLs3ArfwPhf6+er1BdiHrJxaixqWvmqpUkCIm1pvtXB7mx1A8CP289Xqaqz1jZnq5AZpv8A&#10;R4wH3glmCm9wSO4/s56vU3R+r3qLici1+AyxqsrEF5LsVHYXGhN7W/uPPV6plb1y6jz2qWndjUgB&#10;igO1TbWx7gf2e089Xq6ouqvUiKSRoZL0chjAdZG3ggEOTpaxPYdx7deer1dYj1Azzi1TI8ElTKIw&#10;95iGJt4qG1tfv+o56vVhwbOGfMSh2QzVEixqNyM7EkC5vYk63FrfRz1eqZRYd1HxrE5Z2qahYm3H&#10;ZGNCfHUg69uer1S4MH6ix0zNVvI6tGEO8sCSCdSADYn4fDnq9TdS9PM/J5mLT+ZCw93bd73J1O3Q&#10;3A+vnq9S2punefJJZqiLcIf0YjG072Zr6nW47dv489XqdKDpdnWli2xJLPOGA3FSQFbU631I9nPV&#10;6ux07zbVNPQ0wYSncWtuWQk9rgEGw9t9Oer1J2fJnUShjWsqYmHyxIRRudjrYfaAtr4a89XqyNgH&#10;UAzRxtE4g0LmzCxNz9/w56vVzOW8+VjOcLp5pYkIshJv38CTYX8L/Dnq9TFVYN1LFWuH1tM8SqC4&#10;Qrdz8SfDv2H0356vVlrsvZoM1LTFmimlaRoyCVLSEFiF8TYakX7XPbnq9XFsqdXaUtHWb5EY+8bs&#10;77T2IPYa/Tpz1erlU5LzrPQS01AripQH3ihYEW17EajXx56vUHpyVnGv2pXTSIRuskaFWLew9+/w&#10;+PPV6m2XIXU2rjpjLBOPM3hQwYki9iL+IJOg56vUqIuhWe1pKaCqpJ/LYnzCEa5udDfbpp489XqU&#10;KenbPRn8tsMnRVBUOdo3K1uxBuD43PPV6lPh3pazhV4lHRx08k50G99Sptrc/wBH1c9XqESH0n55&#10;rmlpoqdVefZGxK3BtrZSdQRbuPC/t56vU+4X6Ps0YdQS4HilN8oGF32NuLXa4sT2v208Oer1DNgf&#10;oeafLkMNRAJSN2xQL+8Trdr3OmoB/bz1epQn0VnDcOSp+WckSC4A0v2A+ye1+5Pj8Oer1PdJ6KMQ&#10;ip/IhpAshYPYKSxbU30JHbnq9T3U+i6vnV/mAsMrE7gq3INvC1te9z/Seer1J8ejDE6WIy0rF2Zm&#10;1ta4N77fYf4/Xz1eprqfRRmaSqdYN8SgEjzFBJHjZl0tpfXnq9QbYl6N81UtS6PDIwB0sjXJLbtN&#10;fZ+vs9XqBPNHpezXhM5qcIp5FjJaO+rAljY3tcfG/wBZ56vUHeJdHc74ej09JC7CnNmBDEDWx2+A&#10;9vPV6m6bpJnWlSOglilF7u4KkEAnSxPPV6k9N0/zzNOKClp2RomUhihIJBPvdxew56vVJqcqZ3ZZ&#10;FijZSAACbjcVvbsbWJ8Oer1Jd8M6kxRpFUNJEWcsdxd1NuwtcDXnq9UGOTNs1a0KyyQTRqLbVtqT&#10;rof4c9XqdKSbH4MS8umnkMslhqSrWOm4gm4H0c9XqOD0rnz2uGijxCKaVllZAWvYx207nTUn9bc9&#10;XqNFkyTFpJ5aiUMJIfeVQNAo+B017Hnq9Rhsr11Zh1FK1SHuwBYDwHiFOvjz1epY1VQkeHJVxKXM&#10;imwa5IPgB8eer1AjmzGIf5e1OPMhm1ZlIJPe/wBFidNO3h4c9XqKD1LzFFJSQUTAvJIS6amwNztU&#10;C9vEn6vhz1eouuESxYxUypiymKTzl23Um5WxB+zaxtb+7nq9Ro8uYKtZAlLEQjEk7iCVB8e/6689&#10;XqNB0sosMpaYpcOzFxqQAGB7n6PDnq9Q7YJi8UVHPVT7CIWKki1iPj8Rz1eoI8255qcPxCX5IKIq&#10;gKiBtCrAk7xoRrp2/bz1eokvUbrZTZip5qKskCvG5sdSXYArbsPHU89XqJtWY1U4mtJ83UeaUmkD&#10;U+oYDUrY9juvpbX2gePq9UarzXhkmFkyKS8YIWK9jYX7a2+g89XqDrOGeauhihpacFIzBfUmx2nU&#10;n2MNNOer1FhxHM1dXRzMXIWdiybwbBe/vBrEHwt9HPV6kDPjk8NIsSwglwdpPiWJDfVz1eqLguBY&#10;9iM6CI7t7Bj5a2IUDsTfw9nPV6j0dOOgdbXU5OJUpRtsdgwBLFj497H9dOer1CjmDpxhWXsGjwqj&#10;f5eWN1dFQC9lYXU3DCzi4Pja9iDY89XqLD1WzFT4Lh5ooDHEquQoF95bX3rC+nhYfHnq9VfWfM8G&#10;ux6Ktj2mVNu/3QwLD2g3uPEg/WPDnq9QXYXDaR4iSwmZjutb7RuR7b29nbw56vUOvTuvJn+ZrbaM&#10;FiIsRYC1m76/r356vUeHpriGC49glbhvlqKmWxsQLgfZNvZfv+p56vUwZzaTK8wrqBEZmDI4LWsD&#10;oWOhNx4fH8vV6i91nUatlqDIiPIDKGIBFioBBGpA1+PPV6hZyr1AjNOtPfyJBdoybDahAut17ajs&#10;fG/PV6lhiWa8IqsHFTXuss6lgqkWFgoBN/pN7c9XqKJmzFqgYgauVLNKTtKECwGm4i3PV6nPKmNL&#10;NJ5CVAkMYUuTrZST2AOhB8dPHnq9R+OmuaXp6KClrqgwxzBluxAUCwuSQD3Gg+nt4c9XqbMwY7h+&#10;GM6UoSV5HAVAQNwLatu1JKj2AX9vjz1epJv1CijxsR0srRktGjsDYgDUqDrrtJ/W/PV6l91Jelrs&#10;NhxDC9rrNApjg3Dc7W1cmwPcEgH4Xvz1eor89ZV1uMNBCrwOsW4qttbaMLtf2W18Oer1BL1Wk+Yi&#10;imgdqaWFVVzoA7DQE20v4E/qfV6v/9fS08uaaZxITa4JuB4Htz1eqYYUNWrBBGrCxtYX/v56vUmq&#10;6lxCoqZWplX3CxIBNiPZcjnq9UatFQ6LNI5W6hRHbsdSR7Neer1Ra+GJ4RA6B4ztvcAgkeBvp356&#10;vVhl+YmAHuwxRDai+3XXX2fDnq9U96xow0JALaHaBfS3e5Fuer1Rkhlr0Jha4QEPu7AGxBI9hvz1&#10;eqLR1K1s8imB4tdqPcEHboSbeBPa/h9/PV6lEaGnaybP8nbRgLDXQ9u3PV6sbzST1UlInvOxAsO5&#10;vftrz1eqF5rPUbdoG0FWPh4W+seHPV6otRKFrQxuW7bdLWOg09vjz1eprjjqJcUBkVWBv5YPcWGl&#10;+2oPbnq9TlRvLNEtPECXjIFz4kdyeer1Y6iOcRMpUbmBOmpOug1+PPV6k9M0q1NPsBVIw6yg31vq&#10;Df4Hnq9XcsnzsLRxR7HIs50JsSbGwvoQOer1QI/Opo4looxeUFToAbKdbn6B489XqUcNF5sLQVUg&#10;RFcOo0B221ufZfTnq9SYrKZq2sUggQK6i9jqAfA6c9Xqmgg14lim2rCzKQLe8Auov489XqdBL51e&#10;sJQPGytdiLEXFwPbr2PPV6h59MnT6mz7nWmwzFILb5JCFvbaEJIt3FyBpbudPHnq9W3f6ecg5CyF&#10;kDDkwpF+dMbFmkUblHcA+w6nUn9pPq9UrqR18xrKGH1FJhEwddpA7kAhjcA38Rr9+vPV6q8eqXXJ&#10;anCMQr68GE+Q5RQ20uwB2BQDY973J+nvz1equHHswVVdisuKyzswWFtgv2J9oPs56vUGFfXDEZRH&#10;PdjCLl/iRfT6+er1JzE8y1GG0fl7x58lxa4vYaa27H2Dvbnq9SGxrN9TiUcfmvuYi1hYaj4c9XqQ&#10;1RUFKV0jIAva4AvqNTf9fHnq9TfAKqjR1gZJjUlQbkggHx7dx+fbnq9UoSwxCGkLM8qowJb2amwJ&#10;737/AE89XqaMFrKYyF6SySmT3iw19nbTnq9Svr6hpIvNia4YCwtruHf4Wtz1epq+aWKpSnn8CTbx&#10;10tz1eqYStJ5scS/umwHc3NzcDnq9SexFZZKzzWj2RgLoD7wNtfd56vVCf5gRCppwzI2nYaA9idL&#10;+B56vUmcRrgzLT2LCS62C3v7bkaDnq9U/BKKOjjSA+48QLBfAD90Wv489XqWU0NE1CShJeT7W1j7&#10;ungR4c9XqwRxU1VVwSEG6CxF9T4D8uer1JTFzH/NVpqoi92sh+GvPV6vRFHRiB9jW+nf2fXz1erP&#10;UMQEnjlCo2n0fH2c9XqRVaII7VDe77xswJsbXtp2sSeer1PuBYhFVu1NvdXs1/dO3Ttc9vo9vPV6&#10;lbhVTSrWCOrvZ4yu4W95gDtBBI+vxA8PDnq9T+QFp7P9oMRtt4WGg56vUk6ylqKSd2Riociy2vf2&#10;c9XqzT1EslQkLAqy6n46dr89Xqj75N4aNSxvYr4kki1uer1c8Koo2mliq9CbhR9JuSbe3nq9SgGM&#10;wx1K0NMnmGAEHdfb9H3c9XqVqY1RCGIUdFHCbXNh3BB0GpNvpHPV6n3L7RtEJkO2V5Ba47WGtx7O&#10;er1LSCDDwI6ttgq4y+0ix3Ke58Tp8eer1CXh+Lxm1PUyiL5aIIjMe7EG5NtPhYc9XqTuLY3RGpam&#10;WQqyqhJDdlY2ufgf4c9XqVNFUOsC0k8mwREs50AKkCxBYHw8eer1N+PGu/l6YfTykRxuzhx9sgnc&#10;RfW4PgPDwtz1ep2y9PEjzSLICBbV9ANLgkHx+jnq9Qh4FVO8tOs7h4pHsLkgqfpHPV6jN4BibYVR&#10;xNTEx+buuugIuLAe3Xnq9S3oMYSngipVe0wBZgNQGvcKCV8Pb/bz1eoScu54xP5+KhxGSDyAyBQU&#10;BYOWJIEl+1he37Oer1HTy5nWSWrNcdsb2RSLqQSDqFt7Rb49+er1D9lzqSlXDKwfzJpNwUWAAP8A&#10;hHtsf289Xqh47j1PVGOepdTMtv0epK3Op+Hjz1erjkLNlFSZskkw4lIw7IHbQlz8L30N/o56vUam&#10;LNsFXCkeKPcyOqqApvckDU697ePPV6jFZRr6eixCGCS0kehIFgNpBt8fhz1eowZxmCXyYoXsWZR7&#10;bH9nbnq9S5olp6wtCNXRTrcAH489XqVKTRFflZQo79r3P6jnq9ROfUZ0EwPPeFTSlg0rh1RrEgFh&#10;2tYdiRfnq9Wrd6tOkFdk2oq8NmtGlCZ1DsLoSwsCRYXGvb7vbz1eqh3N2EzUU0sczGSPcfski9zc&#10;2J10+PPV6ghzLU4dDUGbB45FQiMBHcO24aMbhQNpN7aaDuT356vUwS0w2mqB8tpCQbdgB256vU01&#10;eMSU88cG4RgWAAtcg3769jY89Xq7pDS+c80ws73RWNvdU3DeOl+er1Y0QzYiaaNgA6j3lNwLGwLd&#10;wNPr56vUy1ssla8tM6mJULIr30YAkDxFvrtz1eria2ZaNV8rfIHCAKNNdD37jx56vVKQzyE0dVGk&#10;i9tFCjvpb6B+uvPV6sEtC1FP5iJusvuD2X+nx56vV6OiVLVJkIO/zQp0B9oNvZ8eer1PVLG1RNJP&#10;Et00DHxvf+jnq9Qj5XwGDEKS8PvFWuQLe3UX9o56vUavp10wgxiV8MniaSOpbzRKVAUKurDdqL28&#10;D9XPV6jQ4B0owfL+GvRwRxlI42nVtoJYd9gNtCD4afDx56vUDeJZIpIql544iGqzJNbddhfuGNri&#10;/YD2dgBz1eoFM2Ui0uGMaxQsYYai7Ebfhrrz1eoGKySieAVVOdgfQBhZiO+q+HPV6gsxGSX5o0lw&#10;Wa9nubqB7e2l+er1JXF6qn8xBXgkx2A2i9zew+/+HPV6pc0bxYd5q/acAEW1Jvp4eznq9TYlBItT&#10;DUKpfYDv8ABcWOns9vPV6nNcIaqkqSGGg8xW9pF/cGvj4356vU4+RVRUEUPlhZZVG8C3usBe1/y5&#10;6vU4JFNDURLEiqpX3tq38b/Tcc9Xqk4l5mIHdSTeUbhrqoA08Dpb6eer1ekEzRrcaFN1/afo56vU&#10;3tE61Cqzm0jpcgeHs1/j/bz1epVGCCocANYopINxoQDa4OmvPV6k7Vx1GIiOnnCmJdrm7j7akWAF&#10;hfX+7Xnq9TBX4jiKoph94SPKofSwN9Rf4/389XqTkCJhtT8pVxlXnY7ySCu7Ugjvz1eqZTS+b57s&#10;QNiDte97nQfVz1ertYKySnjipwC7ksxtrtIuCQdQQdNOer1Rqk4s04lDMscS3O/7O4G1hz1erFSw&#10;R1dFJUxgRSo5IUr9q5ve9/bz1ertKr5TEPJN5CVIYntfvYE9rc9XqUtdhqyJHFIt1DKyqLX3fD2c&#10;9XqXGD09HVUbwzELVpY2IuAtyGZiLkH2aa66i3PV6pNJSytMWjLFQQ6lSRrf4a6c9Xqc2grqUrLK&#10;m0zk7VPf/Fc+OvPV6pUdTHVSComBLEAa9wb2056vUp6bLtViEc1PSxNUPEN8mxCxRdBdraWJIGvj&#10;p4jnq9SakWaKNsPc2CkspNrnb4EeH6256vUu8s10gnWWCDzIZEYN7g3Aj2Ej6+/PV6hSy5lWjMBq&#10;Nvvytt2sPA+I8Nb9uer1Mebun1DR00lRRhDtQqBYAhvH7v6eer1FPzHgcMMhkjba8JIPsLeHw056&#10;vUFmLxPTzL5aqQ6nf2BsSTp49789XqS1REKSNJabcBJoWI08Db2c9XqcUwapkVK5V3KxvuBHttoN&#10;bjnq9XVclRTYpI0yWjVkLi2lrXUn489XqesDmb3J4AfPlb7IBAUAkk39hHbnq9RgsuYwlH/pdQoM&#10;0sheZlJszWspIJ1IA56vUZ7JeN0WY8KNBiDNLM1lG0kHbY6aai5/v56vUGmcctUD1D1UDsUJACly&#10;SH7dyb6c9XqBbEMNkkqGopCPdNwbWsRre9uer1MVPgryiJWAMjEgEe0nnq9ShbLDUxWKYWZSSBY9&#10;/jp489Xq9UYOxqRHJFZLgqPG9v289XqinLAgWSnn7SXYMCSAe9rdhz1er0OXvlKZnqVtts1z4gfl&#10;rz1eqbSYTHVRGAwGOy7wCB9dvp8Oer1cqLKU1UHYQ7o0JK39o8B8eer1O+G4DVSrFKqN9o3XaL2t&#10;7NDqOer1Cdg+VYqupCSuAXBNjcMF0A07ePPV6oOY8qUNIipCSNwb42sfZ8Oer1BviOB4hT3r4wZk&#10;j2+YUUWjUkAM9uwJsLnx56vU20wVKoPAAtmU7ux9ovz1eqx3pHi4xPK5oWVA8zm4JG6wtr7LHuAP&#10;rGvPV6hWw3ISYXLFjFTAXWcOyln0F2JHtJFvz56vUJ+C5k/lcbSyqPKi37WJBCkg6WPs56vU14Pm&#10;dI5pq2t3SoQbHdf7vq7256vUO3T7O8aYrDGwVI2CqLbQAg1NvYeer1GMgrcs4xJEtBIFEbN55dlu&#10;yrobGwBvrb6/bz1eqHnDppluow6cLHEvnKSpES7gGFwb+w6fT38eer1Fdzd0EWOiWPC7hGKslhoN&#10;Pev28b89XqLVmnpPWUWIRRUEY3GxZwtlue4JB7eB56vUxxYWlFVeVVU8UUihVtE5INrlrEgWN/h+&#10;3nq9S8hwfLkCQzSSb5mAYxEBvdv9djz1epFZrxbDBHHFRIkEa796nW+4DaR2sR4H+znq9QGDFnhx&#10;J5qhgwClCEF7g9iCBe4Pj9/w9XqcKzBKRqWOpVDeoA3EsBa9++l/jr+3nq9Rc8zwCfECaTWM2Vv9&#10;UkWHbnq9TDVUuIjBGjjeR4UkCmFW90t3DFSdbe0duer1B5jFE8jyQM6n3S1rEe9bTXnq9SQkyPXn&#10;DFxKCnYB2VixLaX1uQRYG3hpz1erjiOHRqI4ZgBsWxA7kt2uD7Oer1Zf5bUVFdHSBdpcC4OlwB/E&#10;c9XqVEWWqqqjLIWVV1uouSQbW56vUj/5bKZ5mCWZVOhW1yDz1epJU1TWz4jNR7XK0+0oBfUn6vb4&#10;89XqECDCa5ayn82IlGQt4WB+Pt9o56vVJoY5oa5Y6kbojuRSLDX46DXnq9Qk4bRxUoWOlQOkn27+&#10;3uLc9XqMfkDpxW5iQkR7FhDXZSANp9umuh56vUbHpFlXBsu4xSxIoJaVB5jeKk7bAbeer1Xp9NOp&#10;mA4NlOHLlJEUcMirtAAKjxGul7fSfr56vUYabJGFZ6hZq1fMpWUBbi/vkfaA+B0+/nq9RA+qnpwr&#10;KfGJpYI4nogzt+6pZj4Ae0D+/nq9RPM09F8Co65IYgpdy5ZbGw2+F9vb4f089XqJd1Q6Sz10vmYb&#10;SIAsl2AGoj7EDbYixPPV6i/NkiDDcYMtE24Kh0IGlxqDz1epwxmnR4Keiw4qvzEZjOgGxV7i9tAx&#10;9nPV6gjxWOE1gWZxEyE3UG4vbwPiL89XqRjvtc+ezIC6qT9Otx489Xq7ocVkIYyMzq7N466H4nue&#10;er1OM9eJqBaOlivIv2SfE3vYk6fDnq9WL+X1lK5QokkbgWKtuIYjVSCBoD/Zpz1eptkdVm+UCiyG&#10;xbTW3h/Tz1epv+eFFVytDTtfW/YrYd/bz1ernBDBNvYsbjU+wAjsPaPjz1eqDVTT1JX5KEyPv76H&#10;4G4+HPV6sfzXmxfLzIqsjHe2gJAHPV6s5p6eCjNbTNoGW6m2p9o+gePPV6mOvrBVTCWkVVhWwItr&#10;+zx56vUwwyJVBtxV7k97XIv7eer1SKo0QIraYeYuwhRe+vYga+B8Oer1cKh1anjgawNi1gNTz1er&#10;C9S0dK9MkYRWuWdwpb4WIGl+er1NQWjw4xbQW85mOgAse5Jvz1ep9wqvMimpmIOrAD4DsdOer1Qv&#10;IUlz7pMv63PPV6o3zMVTuWFbbAwvp3GhHPV6oUT4ksZM8qA2G06EgLra3x/XXnq9T/SzzvVRMzFj&#10;sJvf3btaxte2nPV6l1l2vDV80YuJNu32LuP5c9XqE/LmNthrRU1ftIYOwUEDUXF2t+3nq9Q55Qz/&#10;AJnyvSLWYQfOjDASEMoYXOgW4J08T2HPV6je5L9ZudsGqIloaw0kbFI3QtuYAdyStr9vEHnq9Rqc&#10;Q9aqY9gsWF1tQTUMSBIpIX3tNb63Hb9Tz1eooXULAMHzJh9eaqdpJKwMxddotckqL7b3IOo8Tr3A&#10;56vURfPXTiPD6h5MPJZYYwPiNbHx8dOer1JHBquDCZHo6yLfEyqUYjQN8fE2vz1eoS4MTSqpwlG+&#10;4xAa6DUG5BJ+7nq9Qx5Iy3RV1fTg2E/lhiR3BI1+Fje3PV6j7ZEwfLOWKdIUpI5JpQqmZwAQLdhY&#10;i58db89XqiZvfDppZKl4RJsZowRckKxuCLC4t4kf289XqR9NjyYXMkUAEUAVtpuQdx0Njcdvbz1e&#10;oKusefqejy3UQySAtUK0as1r3I0IJ7g99P289XqqqmxRnxT5aOZjMA/lqbkKAdbeABPb+/nq9Q49&#10;PsT+R1xBfNjmBPcMQdAAAbeOvfnq9VzXpCoJq/OOGLSOktmSEMLWWNtWAPs+j2c9Xq3C+iuA06dO&#10;KQqNv6IqL6EEEjQfG3fnq9RQPUzHJE7TKQghuo8SSLX+Gvfnq9VTvUnMAYywuRIZGZQAb+w3+m9+&#10;er1FOzJicTyiSUAxiNwwYEFWBuNfC3fnq9RYc8mhmpqmrdd7Et5VhfRe30g/Hnq9VW3VDD4f5hU0&#10;ioAHu7e6AxJ9vj8LeHPV6gAqSyx/y+R1202ibUANm1KltSbdreGtteer1B9UzVSVX+iHzWie+zxP&#10;sGvPV6naieGpIiHus4I3fxB56vU8yrO6spayuoS69gVN+er1Q4ZI5HNVHq3uob9htve30+PPV6m2&#10;VDIWxKhZlEk2xl3HQ9r7b2sfbz1eqGIKOmmeZ0VppSDK57kjQfDtz1erqSogWdqlG91QFt3+m316&#10;c9XqaKqCLE6VzL9kOV/4Hv8Aceer1cKaohp28mKFtSF0sAAT3+7nq9SrVsNqw0jLqoI0sdRp2+nT&#10;nq9SXklnidaqlisFYlzax0voAfb7eer1RanDVnr4Zw/2yWtcC9xqD9NvH2c9XqS0lHKah6ivkVYo&#10;SVRL2JuewHbnq9QkQzUjUIoqQKzSggEdhY30PtB56vU1tHFLWzQuCWQWIPi+hNvhbnq9SaxIUbVX&#10;nVgcCMe8RoLkgDtoeer1Sah43leGnALS2CtbQe7qb89XqnincxrAD2te3ht1B+m/jz1epyoFnlkZ&#10;SGcixFtLE+HPV6peLMiRCnlO2410Ptubntcc9XqQdWYWYGhJbazI9+xUix97sDrz1ernFQRUhZYp&#10;irygjwLDSwGngeer1NuFU60TzU0oZRHtJuSQ5Ps+Fu/PV6stXT4jCfnrgRylhGmgB0vYfG3hz1eq&#10;ZSUmI1uGRnf75YA9hpezXsBqB4Hnq9T/ACU0eH1jNHeQAhD7CABqfj4c9XqbpXE2ISTSqdAFVRe3&#10;fw56vVMpammkUSM7JCjqm2xNz4gC+vsuOer1Sn+TWQLQrvQE7mOlrdr356vU21OGYfHSyVwsWcAm&#10;/ZWXu1/o8Oer1NBqY63GAaNhKkaBSQTZj9AsNL9/7eer1KeOpkiWSOBdrkDcLWDIdCLduer1cqyA&#10;wWZ322FlW1rXHYfUOer1dTmnjMVQhDNLYd7bVAuSb+H0c9XqZVoXjrzVzyae8VXuFJNxr7LaDnq9&#10;TpRS0wQiq2vscsvtF9Qfb356vUoKEs04qSNylSGB7gnta/cc9XqfnaFKYxw6EqewFyfZ9Nuer1RW&#10;hX5c1QfREuwPca9zz1epM1tEJaiOaOR1ja24C209hdtOx7c9Xqiz4PPUVCtMoIF1H7COer1LCmpQ&#10;qwwHcYSNrX10Ufdqf17c9XqU9CtLRbC1Q8lwxCWAAt4Agkn9dOer1KSgx+LDqtJZQLixufDS39vP&#10;V6lzQS11XImKzsW8xyqv4GwvYfEX156vUM2T66iopFrK2BjOyBZdvbQ6BT4a63I56vUZfK2ZI69I&#10;KUSFZYpVLB2vdSND9HPV6jB5Yx/CsInRqnYBUyMoIsGHx0/Xtz1eoyOAYpT4k00NTIvykLIY9Bd7&#10;fZPwI56vUKGEYzLBNSmHayRzKk9iCAhBNx7DcfH9vPV6hGpM20MlTUtTpaOaVjFJci6fZI0OhBue&#10;er1CNS5qynBhKYbQ2jkuwkeTbcA3uL+B56vVDlzblTDJ4qTEqhpKhwWR5LSKCxOgPcEG36jnq9QB&#10;dWM30mORy0NPBEjwrvDKzEtbQ3BXQkX+r289XqrCz/k7+e4pLU0kFyzrcsDpuFjY9yL689XqUvSX&#10;ohHSYjHiFUvmsm7fZTffewPhew8Lc9XquM6Q4HNhmE0kcaEhIwDYKSNtwCR94tz1eoVKppKWjenj&#10;lMvmb2kLFiFA/wAmLeHvc9XqaMHkiarbD6iXYqxbhfRASCdb+w2056vU8s80ESzxoqq5KsfBQfsg&#10;DX49/bz1eqTUUYxNRVU0oKxokZVCCQwPiPv56vUgs04XS/1en+XmdnlmcjcoHl2sLDb+7pfW/PV6&#10;qLPUTPTYVmKWtnkLy1DMwbQqQPtX7EewD9T6vUbr0TYrS4dsqoiIjT3k2XJLjWwXQ976fDTnq9V9&#10;OBzCvwJHRQRNZlCi1yV0+j289XqVVNA9LRts/SSIDuXub2vYdrm/PV6k7GpqQ4rFZI7BmY3Wwvcj&#10;sbWH8Oer1NcVPPWVqink3QSblspBuB9Pt56vVzrsKkp6iSDdsilT3rWJsmh19vPV6m/BMvUtHUiv&#10;gllVnp2VzI14yN25QAV9utweer1KmKjhWaMgGNiWVri4II8O+njz1eqQuDRyQGsvaMsE7AG4B3Aa&#10;Dv8ADnq9Senw6nnpJIZX8nyXKqENmCk2BNuxv8P489XqScGXoRDJEpMnmsykuV3Gx+7U6/389XqS&#10;eJ5ep5mehnF5F3R2KADQXBBvr8Lfs56vUmYMv00tMxoWA8g7d1iCdLG4PiO31fTz1epBV0cdMjR1&#10;MDKqMxXdtOv+L6PHnq9QP5ko8PiljDxHWTRtCCnfT6Tz1eoIc00UjQzq7qUmFkVbgqbi2p+nTnq9&#10;QUYhhVXRUrLNeYOGRD2IBABF+57c9XqBTNOBYxhsoq1QvJIEAjdbrtF9VB0Fvb/QOer1BRLkuvnX&#10;+Y0kaiSE7iCoO8rf3e4B08b/ANPPV6h86e5FSX5WeVfMJk3hEIFl9o8O/t56vVZBlXD6fBMFgw+n&#10;Vizm0u0FrKfovqB4/Dnq9Sux/Zi8QwvzWCRIlmYWNvEtfW9vD+jnq9Qf4y+M0M0pweo2wzbYlZb2&#10;JK6g/nz1eosfWNSuVJq6SL9JGQjFQAxdQTce0Ejvz1eqgX1FbKrHJKmBRulIMt7A7gTrb2jx56vU&#10;UGtp42mjplQFN27dobEeP0+znq9QirTUtFSLSqRM4QXIBsL621Hh2PPV6mioxCOERRIvl7bk20P1&#10;eOnPV6lVgeLUc8ArUdBIhupNiSb6g39vbnq9XCpxRahyraE7gWv7pB12qO/PV6m6GVSgkkG4EaDX&#10;Sw7n6Oer1JbFc1Cg8iklAMcrlN58T4AAfmeer1LPL2ISU1asMttrMbEHw7jv7Dz1eoZExXAjHFBu&#10;ZB5fv3sdT4+z7r/Tz1epEVIoh5aqhX7asdLWJIBNv2c9XqZDTxUkppZyWABYAMPtd7m/t56vVnpq&#10;qnanME6+ciEkM2p3HsB37c9Xq4F4I6s1mgGisoJsO9j7Pp/u56vU84TXvA5apu7Fvct2F/Ai3x15&#10;6vULGH4nDFESEXboxfQlSRY627X+HPV6mTGcYoYJQjkmGPYwJP2ib3+kA89XqQeJtRVtSP5dIHZ3&#10;J903sNe9r256vVxj+coqebzo/NlB90Du19O/jfnq9Uaqw3yqdsQnBjVAzMh7gHXsPDnq9Qa4zKlL&#10;EUgmUqCWUi5AVtbEEA6H+znq9QZiWFUkD2YX3W0sSR2F9dOer1QcNfZUuSV2uoCn96/x+HPV6lvh&#10;UMtRPTrIWIX3rXNiRoL+BHw56vUJGGUlWMaKlBbQGw1sfAc9XqFPCqGGZZaaEWO0ncynS+oAPjfv&#10;fnq9TY+Xo6iNZ6r3IYiH946XF9fqPPV6nmFqGeJqqaXeHBB221IJ7n489XqDrEapaP3Ke7IWNjf7&#10;Nibj9Rz1ermmIM6x04kHygVgBY3VydCDewtrfTXnq9SioqirqIWhSoDOpsEaw0+nxvz1eqXJWwUs&#10;cdKkY8wbt6s2jNbQj6O/PV6kbVzySSCp8y0tyCvsJvqfb8Oer1MslBQpRgtKXlLAlSosNfaNTz1e&#10;pzqMPmmkNRCoYFFFhb6Py56vU4/LxUgRygcm127CxOvh3Hh+zvz1epQUmB4caSSso2KhSdoB13Hw&#10;FtbW56vVLwqpkhqY2nDttO07joAT9556vUYvKGa67L00caP5gYg6NYaHcNDf6D7eer1Gxy91wGJx&#10;HzIxN5aqZENiUFyAx9gNuer1CVh3VfA6tP5LTo2+WzfbARNdQb2Px/v56vUwY5n6XLKvJeL3WHl7&#10;JA4IJsOwIB/s56vUDedM6QVVOs0yDzA32jqAhNyB7CB4ePPV6isZqxGTDcXaWnDvBUlAlhcpfuT8&#10;APuHYc9XqDGbD5cWrIsRMl/MnNj3sU+0tx373P8Adz1epSyYRTS1bRyBpPN+2FFvdOhHs1+Px56v&#10;UJuW8vULPHBhqiFYiFQEC4XTQDT6eer1WUdJp5A9MsDBXUKg0GoFwCfYfZz1eqz/ACssmIwJX1sm&#10;9YKbake65J7lrbe4N/7b89Xqrg9bdDRNgc6mO4YEKTq+431PhqPZz1erW/6gYOhxqWtpIR5upBOh&#10;A7Ea+Nh4/wBHPV6g+dZhXbXS67QAL63+F/Ac9Xqc8CeVIWimTeGlKC3c7j3+rx56vUI+H4NQy1Hy&#10;c/uSptYqCAQt7g28L2tz1ep8OV6WrrmViGRFDeYdQSDcLb2j+3nq9QhZQR8LlmWo2uHQEEeIBvZQ&#10;eer1DtRYvPT0Jo6WRXaQLoQdwUgE2+n9e/PV6g7rcx1M7Tw1W5VJICMutxoGt+3nq9QVYg1OWEkr&#10;XedrFfZbsSPZz1eqfh+I1cMX+iwbUWQBnJsCPEL4kga89XqMZgHUWowtoGaR5kUr9r4WOmltOer1&#10;He6e9cK2pWSmmlVAgKCRrFRr7t11uLafH8uer1Hx6VZ/nxz5WliTzPLiEYvYBjbuNSbac9XqM5ie&#10;RqXMdJRVkBanLbQ69/eNwfqJ8eer1AZiGT8QirpMJJMpjkY+6bWAuoAvbnq9SGxGgqaOqiw5YY/L&#10;3u3mMSxKrYaW7Ne3e/589XqxYpTxVeWnmpztqYy5B2XIJawHe+ml789XqnR4PiHytKhuax9lydSF&#10;tr9F21+/nq9TtLRPTNWLVbWkdDGbWsCe5+kX56vU50OWqSnRJlcqIkUHcAoRD7PYDa/PV6hRwnCI&#10;IqmWOKPcwSNkJ8ATrYbfEePPV6lVHhcVVinyc0/kJFEfLY3uZLm1gPaPHnq9UmljpvnKJJgTLLGw&#10;a32QB7vv27E99dfHnq9SgpZY6uomweOM7IHG4gWLEi4PxHhcfH2c9XqgV2HVcpEKx/oVIYqhAAbv&#10;4nw+HPV6hYpVop4WnjbyvMVlW41ZvEnnq9WSnhhqaZcAmW5ADu7XW1u3xuOer1PODmOkrHldwiag&#10;XOjAEd/v56vUJFIkcE4w5QoMjGQFW3Afvc9XqdcdXD6jC71YEl5EGp1ANr9rag/s56vUHWMR+QFh&#10;hkASEjYragA/D2G/589XqRuJ1McWIUywgFKgMhBGgIsQR7vtuR9HPV6s1ZT4bTUnnsjFygGwWAYX&#10;0PPV6ktjk8RkpZgCqqVsosRuGgB+B1BPPV6kxmOlnMjLNJ8tuBJUmyovcEfC38eer1B7W1gw3EKm&#10;mxcuPLSKSIBCS4Ye7b6bg39hvz1epJYhUUOE074hUwmrmmVo13sLhW8beBBAP3c9XqS+HpWLVjC6&#10;n9PFIGlubgIniL/Seer1KaahWpwwtDM6RqsYCWIUG9iT7vs056vVlp54MNCvSo36JZAo1UsTYAm3&#10;8L89XqypWVTUwppbp5jgi4uQALi1/jz1eqK2HGnzImKTMXRgovuuAe2o1Gtzf6uer1OTy0+D4w0d&#10;SzGIybdD7pG02At7CfyPPV6oeI4lBVYbJSO8kTwul9DcD2X00PPV6mmq+R8n5Som1UeaLLqCwIHx&#10;sdOer1MVF8riNQstKHjkqSVKaEsV0Ph8P4fTz1epRy4ccSpfloisfy66eBKm/wCXPV6lDhdLQz0b&#10;4ah98xg7raErpbT2d+er1c6nL1DQ03zT2WSNLlgbfX/Ac9Xqb6Ohw2vo/wCZQ7yZVuFuTdlN/qv2&#10;056vU44TRS01VUVtfTqIXszBSbAn2/lc89XqWUcUtNQtLRJsnB9xBYqwvpf3eer1Kvz6qqpIhVRx&#10;CSVBde4VgbHXtz1epF49gUs6S0mHuCRIdo23ZvbY9hc89XqCjFcrSyQyLiYLmK9lAUagAXuF7356&#10;vUXPN2ExrVxDDYWkEQKlr2LMRqOwBI7/AN3PV6i5Y1TpNWisKbXjBiYkAabtRpft7eer1Avi1FLR&#10;10kdYGjd72ddQQfZbwPPV6nHBsDWKESzytFdybKSBe2gA0P189XqFDBqBcQqkeoIEaxlF7XaTUrc&#10;G2hPcj4nXnq9SulwKjejEUlmnRGuo1s19CD8Pbz1epJV+UI5qqGpQHaQysLgFiLFtSCAT8R9XPV6&#10;k5lnCMTwuOX+ZzxySebJ5AVSoKlyY7qS3vKpFyDb2aW56vUY3J0eJNiFKUqInVbpIm27WItfd27/&#10;AA/Zz1eo2+U8fggCYVFZdyGMbl1sCb2Ps56vUcvI+GQU9fR4Zj9KGjqI4iVYBiq/aDDv3BuD8eer&#10;1DPgmHx1FVsjb5eGR292wBIXsLHtcW56vUv6SgWkxBZlFgVIKhQCTrz1ep5OGmCnFTCCQ7FSDoAT&#10;r2+s89XqeanBKxis1OwlhZFvci4P0beer1OTYU1FPHNSjcu0XVr2tYf289XqWVDDDUYeyIoUeIsb&#10;g/4uer1LjAaenEaBlLxhFDHW5Ht+zofHnq9T1DhKQOXh95Q5eMHQqDz1ep8gr5kXyagbFsfiAT7P&#10;jz1ep0ipqf5sokj2ZEYE9ixFrDx0tr4eznq9XqvDP9H2MdwkOlrG7fqOer1BZjeBpBLKkkNpI203&#10;Wsb+znq9SVVQuI+W6AKAxVddoP39+er1LbAK/wCU21RFn3EixIAHPV6jE0OIDEaWOquNbEjxB8fp&#10;56vUoI5Y9olIuw3eGtuer1TKWeZ5SEBFrNe1h8eer1LTC62OmqEffdSbntoNfr056vUI8a01dACo&#10;szWIBA56vU0Y5luGop5EK+9a9x4c9XqL7mbL9Th9UAHspAuLduer1BzmGgklpJRDbUHXuQfhz1eo&#10;s2YpaqkAaQC1yhBFjbxI+PPV6k7R5kNLh/y9BHYsrBWY2YW72B7g689XqLv1N6sPl2KWhlZIiASz&#10;tqSD2079+er1F8putYxBngpZ49z3QEdgPAd/E89XqCDPOcMZBndJtGKsAVJRDbatwNbEntz1eoj2&#10;ecExvOHuYhGShBZ9qkAEH7NtdCeer1F9xvp9Es8rRxFTTsjqp73IsbX1uDz1epUdNMBjxnFWwuD9&#10;GxszXA1v3Jv+vfnq9Q95t6NY1HClRQ7UYxFSlr3sLhgNL+A/u56vUVnAci9U6POzxTSRLGPtM0Lq&#10;ADe3u7z2H3+zw56vVYh0cy7iuX2hp5rzVLfasNLE31ve4+A56vVZpkWpgocLFRMF3TOSV26qAbW0&#10;7/3c9Xqd8wY0aomGn1hQgkNot2vcDxHjz1eoHcTzMk2JkVG2JU2A3tYAafnz1eoQMAwqLEKNp6qS&#10;Ni9ypIuL/Tt/XXnq9WJOnOXqib+YyqDMu5dFBBB76/Tz1epaRZOwPCSsERQgxFRuubeOg1APftz1&#10;epA4pjdJleoQkXttXxAJJPj42GvPV6hBwnqfk+ooI6cVAaRFPiLEkm4F9bg89XqCbqpkqi6hNKuI&#10;7XgliULusQCQRf7Px8Oer1FfyN6bKrKeMpXUsizXck6WINyQD9Hbnq9Vm2BxQYXgdPC8yRy+WNwJ&#10;tdu5A9vPV6mLFs8UdEaqopFWWoWREIOgC2G76bD+HPV6no4lTYtTho19wI/lHUBidfyueer1Vi+p&#10;zBP5ZV1OJgghwWYlQbMNQeer1FN6ddYKrAcVSsxCVZVhuyEAKLKCCLbb6c9XqPjkz1SYNiWEJVVt&#10;UqLK5ALWAUqLknXw76eznq9Re+tPXn+sG5cDrBJ5cjb23gKbjRbjTvrY89Xqpf6qZ0xHEcemKgyT&#10;yzMVUtoSDZSD4i3jz1eqyD0Tz1+H+b/MUv5qQEKykkkXvZrG1vZ7Oer1W4Yhj8kmGxLRymJ9jHy1&#10;OpA0+j7/AG/Hnq9QF4t1lxWkx35aolCpCBGwto5t7dTcAntz1epJZ7lwjN2FVFSkIjeRUILWY7gN&#10;bXUXBPh/Rc+r1VU9YMo1NPiUyGTRGbYvZSb7hp46E89XqDWgXF8Lw2FhD7811YWG7VrXRjr8Ra35&#10;c9XqtT9PWI1dBQGPEJT5caxrvFgLEXN9BqexP9/PV6hEz/1Hwqnq3w2oskTbt7sRdFBAGt7At+vj&#10;z1erJ0sxOhzRKsVPKGjiIB11IB0uPu+/nq9RvaSTD8Cw4YgGEMQ3M99b67bm19CTz1eou3UTqPh8&#10;9FLB5salZNoa4AUePc3OnsHiOer1Anl7rHhlI4SdvMWIt5ZGlhft9HPV6oXUbrtNOE/l8yxRfakQ&#10;bblVKqe/0k/rp6vUBVFn3FcazTTz0xeRJGZL2JBDG4A73tz1eo/2RKtsTpaKPDRuj8p1Ia4cSa9/&#10;d0Ovbw056vUiuqeTMUra18VhVC9gZCwBNxouumh/Xvz1eoOqLNOAZanjpMYZWkmUo/lkHYQCbmx7&#10;XAGnw56vUnMTzbQ4tiE9dh0+1FiIKbiLgeAJ0F+er1J6ribFPl6LAY/NZEKySMDZSwv7p0vYka+2&#10;456vUrclUdZV4tBhMotHdRI/bda4N/p156vUdTK+UcOiBaghjV0dU1AIIsDfwuL37c9XqE/M2W8M&#10;o6AVNMY5d0ZuQDcEakeFtfbz1equf1AZkpcEarXYv6VY5E2EWsbA3PfQ3PPV6ig5LzzjP9cIMZWr&#10;Z6Vyke2yke6bE6DuLeA56vVan0oxfFqij+ZgIDVOwhWNyDrr8QV56vUPcmDNmOFzPaMxHb21J07X&#10;X289Xq4QYJGKdmijLOisARoA1vZpe1rc9XqL31bgkrKEUrIGaRF8wG4swsRoD3Fu/tHPV6iJ5gyh&#10;iH8y31M00jKDtEg90kiwCnufr56vUt+mFbX5Ur4jSs7T6Ky2JK7mFj9ntfnq9Vw3S+qxGvw+CrnA&#10;FTLEAe9rH+Gh56vUNS4jBhmESu8XmvGpHu2sPZ8O+t+er1V29a+vGMYBjctFUTwz0+0FUUFXDX7X&#10;vZtB3A9vPV6hN6L9YMLzvlozUMmySDaJFksdr2/dIsSCPgNbj489XqYOqVUMdpFaNRLG8h3lhcA6&#10;2trbQ/rpz1eoLenuDV+C4rGqbtiGwudFW/gPqPPV6rH8DxiVaOKGFy5KC7E6AEeP389XqTOcMUYU&#10;gkjawVmBubgADXv7TfTnq9RdJcVgw/EWrJAFna4tqDtJBF/q056vUO+Wc2Ui4dHST95Bce8NCL6e&#10;Ht56vUHeZKNcYxuVKYBY1ZbgWAABN+3t056vUIGASUmF0COoEKldR4EXPPV6p9BiWGSVRp6h1UjV&#10;dSTY9tL+3nq9Q0UWDYfNhizTBYGKgX0vt+vXnq9Ra+rmVMCrcKq5ojG0jkrvsoYC3Yfmb89XqqK6&#10;t+n41HzFbA4p0UnZa5LEjXX2n9vPV6gC6YdNGwbFjikaPI0TC4Oh2jQk+P3c9Xqss6XdRHwNIo6I&#10;XQsqhQxDkW8TYbSTfTXnq9VmXTyvlx/LympXbU+UrkAk2DXI/gRfnq9QSdW+iVNnKjNXPCCLqBoS&#10;LD2fG/PV6hF9Mno0wU4zR49VQiJYGJ2hbErYg37aePPV6rs8pZZo6Gkjo6ZQiRgAD4a/0c9XqFql&#10;MNHoCL89XqRGYMQ80MyXFr9ri/bnq9QZ12IyFJDrpci+utuer1EW68CfHaWoooNrSeZGw/1QBYn+&#10;jnq9VIvVXpnivT/MsNdCd8ZkLySEX8ew1sCT+X5er1Dj06z787RExyqzq5ubAWFrajnq9S8zCzVl&#10;FHVSjaIGDe6QS49lh4G/8Oer1IOedqukqKauh2wOCQRoQLa38Pu/bz1eoJcuV9LhGZ4TTkpNIWU3&#10;Y2C30O2/fvqO+nPV6nzqnS087Ctj95jIhLdiBcXF9bi3PV6naoosOzxlxqclZUSNbqSblh3Fxb2X&#10;56vUHvSuoOFYnLl2sSyysApGgHgBbvcA89XqLX6ssvNhGIT47hcKyI0QRpCQGvtCqR7vcEWvz1eq&#10;seTrFmXDVEFNWyFUuv6N23KRpqL6EHTnq9Spp/UXm2mphRUSTTTMFBcyAqR4Ehj3/Xx56vUp5fUZ&#10;1ANNDSb5DGCrC4BS48CPpPY89XqmD1L58hqflZ2e+4gkXF7a6AagdvD+PPV6psvqh6gT1yo9S3yz&#10;jWGJSGLDvdiWuOwsFHjr4c9Xq4D1MdRIMPkaOpaVHZQipYkEXuhvbsRY356vVkHqw6kU+InETK6B&#10;FUiAqCl7dxbU89Xqa8Q9T+csVDQ0tW4mNrgKVILa38O51+/6Oer1NUfXHP0rwCvnqJJJjYAMSFAJ&#10;sNNBcft56vVyrutfUikq0mo6iUebKxAHZBcgCx7jw56vUm6/rR1HniqKmmqKjc25HVmA111AJA11&#10;7c9XqZKvqD1LrKBIlaQhlVGDuLsR7AoI056vVIjxnPMaf6FLIaixUrr2IsR7dO3PV6k/Ph+csZxm&#10;Cnn86PyQZGLM4N11UAXtcn6/Z8PV6uFRlbqHi8klXA8wBuu2zG/iCb66dvu+HPV6padNuqCRqtLG&#10;53KxYhGYL7S/bU27A89XqfaXo3n2NYscjWdT7rGMX2tYWvt1B731/Zz1erhiHTTO9FVLV/KVdUpc&#10;WSFHdyb9youAAdb20+Avz1epRS9Ac/YnhsmOVoeATKBGSPfsSLhQQRb2/X8Oer1YqT0gdQsTxcVg&#10;gmEEiG7FSRoLH7P+L2c9XqECj9FmfKuERQ0pgSfQLus5O0WN7aX7X18Neer1PtF6BM0G1SFnnqCW&#10;jZWAKALf3txF/qPPV6hKwL0BY3AYqeSIgNY7oxoT4A3A79r9vu56vUNWCegJZlWR/wBEQ63vY6A9&#10;rWHx56vUO9D6E8H+XFIV8zzQojsQoGnv6X+B7c9XqWdF6G8utSOq0yxK4Cai5BHj4+Ps56vUtcF9&#10;I+C4XQR0HlR7FIDKIwSSWsHI23Ol+/PV6hPwn0x5EwgLSmnjOwMGIiQEsR7bHwPPV6uWBenHLOGD&#10;y44QxLEkMFNwb/3c9Xqe5fT/AIBNT7Ep081E36gEAj7r/l489XqeY+jmBx4dFB5UZdyCToAe5I+n&#10;vz1ep7l6L5aNPI8yx+bZWi90GxJ1v7Rbnq9WL/Mxk40zxQ06xPIdx1BBN9Dr9HPV6smFdKMn0q+e&#10;1NG08bNeyC5ANtdDf6+er1ZaTo5gGI1JjanjYSPpeNbXt2+ze/PV6s03QjIBrCJ6eKNlPv8A6NdQ&#10;NDqFvz1epnToVlGlqpcSip02SWAAUW2m3PV6nI9AcjVjCSSmX3C264W59g+z2P7eer1Mbemrp5iU&#10;nyU1Kqk7drEElAb6AnUannq9Xm9LWRsIk/SRh3KlT71yBrtte9uer1R29NPT+CB6+eC7WG7UAW9v&#10;PV6u6T09ZIwarekSljPnLuBdVZiT73fb7Oer1SMW6CZZlkglpaZd8aEbdu1Q37v7vbU89Xqd8E6D&#10;4HRzQpjESGdUBkRG3IrW1VCQLge02+jnq9T2vSvAUdQIVIDFwp2mwBsP3e3PV6nSn6dZewpiwpoE&#10;a3u2UAG/0WPPV6pkGScFpqgzTwrdveAsAAD/AIfG3089Xqmy5by0KpKurRbpay9gV1toP1156vVl&#10;hpcMinNTRBUQNZlGgve5/Lnq9U+GfBBVvTzBWDbtpPYnnq9TjFiOEBZNhQEBlJBBIBt+Xjz1eqTh&#10;1dl5ylQ4VmkFi3u2B7c9Xqxy1WV0klLqoERU3uttt9b6+znq9XKpnwWaR1jnAjC79mlgDoNOw+vn&#10;q9TaaTB5K1Y5AjRoqktYWJ1H9nPV6mwZTyXicgSoplTaWIG0WIBNj9fPV6mSo6V5Uqq4VEFPGoUP&#10;c7CQA31Dnq9Sdk6JZMnnZpYImXzDuIQC572v93e/hz1epOS+n7LtfVuIYYkjIK7UjW4BHgbX09oP&#10;PV6mfEfTTkavnGFvTpMUUNt27TYk217jX4+HPV6myX0sZfpmWeCljN3Asygmx8fHt356vUyYn6Oc&#10;iVdMr1VOokjY9owGsDoSw9v8Oer1MCejLJQKmopo4lhuEd0Be5N7hiv1256vUo6f01UWEWnw9rxn&#10;3Qu24J8Dz1ernhPRGqw7GWxKPY1MqETaXNxfw9nt56vVnqMCSmkikiRTAdwbsAL9rfRz1epLZpra&#10;XDK6KgVhvMbIlyBdypsfz7c9XqJZ1TzRV0NJMaKUPUBdtrC4N7kX9mg/U89XqKM+ZosZnjmqpxE5&#10;LbvM2gAra9r2GoFhz1epZYWcLrIo4lhKPFLGzSWDXUMT9HY66c9XqHXApt1PUU9MR7z3UDaCI7Al&#10;v2c9XqV1BXQ+YxoJljE6CJnG0HzAb6fG1rka89XqecXzvUZQw2KhMquJ1Ecz6MDIbC5v93PV6iM9&#10;S+sWP4piVbQwmwprxL2tYLe4Fha556vUU+rx6eVKWvxG95JCFQnXRtxude4vz1epIYxmdKpqj+XM&#10;jbJN172YAdwDz1eoO4qrMmPVEi0ZCBEJJsTfXsuvcDXnq9TzheX6nF6xaev3ySwoDE26wCkHVl+J&#10;B8D+Wnq9TJjWR6gt5M8JuyuyNbtYjboCDYnw56vU05b6YV+KOisgWoDNGVYEkECynaNLE6/s789X&#10;qOj0k6R4Vl2YvXIXlKqjEgDaT3bUGxINvov7eer1GQzNj2XMCynHT4Wyx1FIDdywIFiR71rePh7e&#10;er1V5Zx6q4hiLJG8/v8AmSDzNCXUMSCbX0t4c9XqIb1Gz1WzYuqpJ50u1pF3WNmDFSLa3011/t56&#10;vUViuxjdXT+QgLFxZnvfXxFrfRz1epX5eovnYpKpX+xb3CNFbuCR8PDnq9Q34W8S0EbxRodrbht9&#10;oGlwe/1c9XqUuHdS6iCrgTCyyvdSWjsDe9iL+w9v7eer1POdc+y4xBNBDcSkhXZybbbXJJ118Bbn&#10;q9ReKnFP5fMKx5QYnbsCb9+9uer1TxmuSaBFoSdqsx3EEXIFyAT+Xx56vUNTrC0CMlSsrPEk7dwE&#10;Yg3U+0jueer1A/i2PS02NTQ1DIYKhQoJA92wuQL6gE+PPV6lHlSaipatUKELIuwWA965BB8Po56v&#10;UZWfFFXBY5aVLiinLFT20Fip+HfQ6Xtz1epBYpnKtrK2mq6XapDkbUIvtFxtHh38fZ9PPV6k9iGJ&#10;1FTI6DdTrJKilhYkaXJ8bX7X9nPV6hqy1mWOSL5Cdw7UynazGx220AOtjz1epjq6yGlxiWarp5LO&#10;LpIhBIuNSb2uCfAc9XqLznp6iSbZKWqYZrtHuA3WtoWAFgPH6eer1f/Q1Ic4ZBxHKuOVOHYooEv2&#10;ALWsQTckHT4aePPV6guqsNk+ZMDyD9GbqdPsnxI+Nuer1MCpLF5hLh1I7gW1vf7+er1NNbVvHDut&#10;uYsNCBp4E89Xqh7qXyhHpua7KNRoPH7+er1Q6Glmk8syG6p75PYa+A+j489XqcmjSmr5JFX9FLCR&#10;vJG7dfS49hH3c9XqYKSieomMEQWOdiQDfQamw1tcfTz1ep5sKGBpKqQP5TBW2a6nt2v3J56vVgZZ&#10;VqPLjk2ov2gRcEewHtoeer1dUyS0uIJWREBZCQW0vcA2A+PPV6pdWKeSEpAL7rkgi2t9L69uer1N&#10;KNTx1RmqH2lmtY21cC4H3a89Xq6dvlh8yqGRpmUKVHYE2N7ai39HPV6sSy1Lyi36FFY3e3dew72s&#10;Se9+er1S8TFbFsRbGMqbt4n4aa/dz1ernFRGpEMcyhC6B2PgAbXUEi+h8bfV356vU30OFx0jSxV5&#10;udzMrDQWJNgbewW7/wBHPV6m6oeSLzo5DYx2YEC9rnQfAG3c89XqjUs4q6syz+8JYiF7dgSbEH46&#10;c9Xqlzwzb2RIljh2/Z7aHuR8Rz1epow+NaQvGxRwCSG1Nj4ntrbnq9TpV0skmIJPSX2tYWvax8NL&#10;9v7Oer1Gq9NX86TOdNU0sqwSMyRbnDMtybX2rZreBI+vTnq9WxxlrqxR0OFQ0dXXEzyRJB+jDEM+&#10;0k2ufZ7PDnq9QI9WM84fBgrCgqFSWVCdtyWFiVbTsO19eer1V75kxSTGfmaeuq3qH2FPesoAIuu0&#10;KAL/AB7/AB56vUE2KV3zMcfntaamiIAWwJUmwBHjrz1epFVs8tJQASAmYM23wBuLi4Fjdeer1BPU&#10;QtXvNjNdIfOlk3Ef4jbUgc9XqY4oWMnzDiylrA37C2t+er1R8WSaOKGOnRfMbsD4qDc+0flz1erD&#10;HSTyK08oF9LAaD46+BHw56vVAijrJ3kqZ2FwQLW7C2gHPV6ucFLRxBpo12vJbc35XPPV6u56meOX&#10;yaQ7Ywb7r9rm1vr56vVyeRUhEsxDldQ3jck2+OnPV6s+F4lX1FT8zTAb9LlgCL+Gh056vVwqqeqq&#10;ZJKyb3pN21m7D3j7Bppz1eqOtaJCaAnQaW+g9+er1MUaIjoKcWR3Ytuvquo0+v8AXtz1ep9w1I5m&#10;eVT7m4qCfEjTv8Oer1OlW+HU+yENtB7+Ona3PV6mzFBTpGZ6J9rb7kDuVGuna3PV6kjUtLi0qvXN&#10;7y/pA1zuHgNfYeer1Yad3gm2TI0YlcEXI/SAeI+Nuer1dVtVTT0oWNDcMQoI0Gvc/Tz1eqScLerp&#10;1eMC0YBI0I1J7/Rz1eqBHVLDM7SJaS4AtoCp8fq56vUqqamEtAtcjBjGbD4W00t7Oer1K94455fm&#10;T7y7QTqbkkan6eer1J7E6WSOoWtgf9HICNh11GoI+I56vU24jLNHS/MMlrABiO4Atz1eqBLLXUtO&#10;iyqWd5Fsf9W99fiRz1ernhle8ryyOPLZnK2NtLeP0Hnq9TpvcziGOWxcXNvEnw+Nuer1PIZqWk3Q&#10;gbgwAvbt8Dz1epS0c86ywzxMXaJkYItvfN9Vsfb489XqECBFp6mbGZYFhmLM4isbRqddq3uSv0kn&#10;2ntz1eqfNmESzU9kUruLyKSASttANb6c9Xq6y/TNieZ5xTAyI7XjAQuQLAWNgdB4nw56vUKuJVlL&#10;SNJCse1XhCAaX0axOhuNdPA+HPV6pOJV9LXU8KqhDJYO6gAWOgBF76Dueer1R6KaGuqKmhoYlDRl&#10;QS1lDEdjc6X8NOer1CLllawxxU1WNlXGw2LYAMdSD7Tp7Oer1C1Di4qE34i/kyuDtt4FQb27ePPV&#10;6sUeZK2doQjbCSRva1yRoLj4j9nPV6hPy5Xzx0bB4vNLTK+4k+9ZT217g6jnq9RhMjY7W/zWlaRr&#10;mVwxUubWXsTft7NOer1GzyhT1GNY7DFuWGVi7ICRsIUliFva+vj3Pbnq9Qu4yuYsUSU0ECv5isHK&#10;33Eqew9h+7nq9TFg8lbT1oppwA4ZXJFz7t/+Vhz1eodsJzwaWN3jXz7KjgkAksNBcftPs+PPV6ji&#10;ZMrXbLkFXMdxeyq4tqe5Gna3s56vUO2GVs1FSDEtPd2g38QBYaDx1J56vUvsJzQtDDJPXKEkVyVs&#10;e4+N+er1PeG5so6mSStLgvuC+7YgeN+er1PM2LUWKUzQROrOpJGguOer1Up/iEdOaaswurrqNFdS&#10;yiY7Rot91zpfuLfX9XPV6tQXrLlyupsdqahrpGGmAUAC1j3sL6NbT4c9XqKtiEMVGsBlF3kJFhra&#10;+lyfZz1eqCtLK7GCRRsBNiTawH5a89XqTs+CUtVNHUuu17tZr9/Dte3PV6sVOY6dHiplDNYqxPYD&#10;4c9Xqb6Wl8iIjDbL5l91x8bX79uer1Q68Vxw9YoWQtuI9nY+Pfw9vj+Xq9TfTzVRrgEQjyrnTsS2&#10;h/p56vU7UU6V6/K22SxyDcR7O+hP8Rz1ep+q6OXEKOKysFJNmHtHw789XqdIso4tWiGKnjNma5O2&#10;9tCAbA376c9XqGjA+l01PhtSK2nk3i21lNtrnUswsSwI00trre3f1epfZRyvR4dUASQKjyrddum9&#10;l0O6/j4eHPV6jHZZzYcNw/5FkEY2aMoAAa5BFxbnq9S2lz5SStUUSsUMcSsbEXS+hJNrbT2HPV6k&#10;Hi+csKw+jbEsXIDKAnfQ97G1/wBfu56vUUbN2cYMcq3eA2RD7RY38eer1Ati+JSSlq6la2wfvAa2&#10;uLDXnq9SBnxepnRzuR5XIuwW1gR2I56vVGpKFXSWrcgTM27XWxAA0Fu3w56vVlniqpnjhaXZJodA&#10;u1gO5I8Oer1PgkVVUKQ1htIFhuBOo+rnq9TjQULGJjER3ACjwAOnxv7eer1LOmoQ1NYITdvrOnPV&#10;6sJw7y1WsZthjJFltY30F7689XqYKuFxK6UyAJISoI7Kbc9Xqgqk6+TTN766qzqOwFzc6/w56vVm&#10;ljSaoDSk7V0Hhe3jp7Oer1YKmJ453iYXUWZT4keN/jz1erg1K4r0WOIS0sy7dQRYkd+er1QqrCqn&#10;B2O1Q/lsBGAAVBta4HY6/Dnq9Sdkh8utSXEQHckFt3+LXXTQc9Xq5LQ1PzS1R2iNtw2roQP8TH6P&#10;Dnq9SkqIzRwfMJHuMhsQpsQtrXv4fVz1epgxQS1FJ5FILM4JF9RcHQC3w156vVNhpYEgMd98ht8D&#10;9x9h056vVgoMOqIiGxCVJVViLKgVrEeJtrbTnq9SpgSGWkWGNAWBALEjQWGv189XqcqaGSCdXiRd&#10;1iGtpoPj/bz1epc0OH4tZoIrK0ijaQCNoNiTf6Oer1c8QonghjaNjNJESCW9o0v7Phz1epNrJIzR&#10;ysLOrn3ew56vVKlxWbEJi43IgYK21iN5HibWJH5c9Xq6pxLT4nHt0+131CjXU+J/bz1ep+wHMddT&#10;SSRxyWhYgKo7gE6i3x56vUI+FZmlihVIpt5MpYXte3YAWHh356vU71WdzWUDRyurNf3ht1uCdSex&#10;v2056vUWrNcKx00pPZ3dyoOrEm5sTrf2c9XqBWfC4FxNmcl98dwrXNr97n4+A/p56vVno8PTzjBX&#10;XaJSCFAvpaw56vVxpIagViYfpZVfXX/J3JXTwI/Pnq9T9PSRyN5PlhmqLBri5a3Y/Tbnq9UugwqY&#10;1ssIsqLYEdifdsNPhz1eqVRLJTxRxsT9rcVGtyDoNbdjz1eoQMqY3LTYialpmiJcDaCRfX4c9XqE&#10;6oxM1LxojBYZnLMxHjcEAX9p56vUl8yYX8sBJEoQkltxI8Ta1r+znq9SXwp6ZK2OmnIAFhfWwu1y&#10;fb29nPV6lPTYs0zJBVReVJ5j/asPcDEKbjT3l7dviL6c9XqcMbxWm+Y3og8qMoABYkkaey1jz1eq&#10;FiUUUsyU1Au8Egi2mj6km/ivPV6nqqEeG0BWYee91ABUXt4nUeHPV6pAYSNsC390hBobE+F/Zz1e&#10;oRsi9J8w460U4jleOWTRVAA10IB+vvrz1eozuCdHMMSpMVKvmCEoG3r9pgbEeIuo56vU54/08w9o&#10;neSGHD2DeWshBvtBuLqLnX4eGnPV6itZ+qYMHmNPBFuddwLW90AakWOuv0c9XqL21ZJiLSwVUXkr&#10;IQygEBSRe3x56vU202DzVJEMQKh2NyT7PZz1eoxHSyqqsLnki3FmjVWuW0F9Lm+uh56vVYRgmYY8&#10;w4TBh8jq7oFRLAkGxvp3/X7+er1IXEUqXmmp0YqqSMZEvfTcbG339uer1Y0bEIDVfpESmgkSALtJ&#10;aTcNbHSwBNiQDp3Ivz1epa5Zo6jDdjwRlhEBCAp1G4201A+79nPV6jB4Pi0uEOqSxmYxKBbte/3a&#10;/Hnq9RgKPPUNbSUddiEQjih2pexNrmyhhr9HPV6hUwSswv5YJVqqQjzGu+0ix3X+q3gfhbnq9SXx&#10;zp3l/FoWamgBl2kptJAIPc/TY9uer1FdzJ0GkpKqaejG8MC3vKLWsbrfQXvb8+er1AjUdPYMMrgK&#10;OmeORr+BAFvC1hbXS39HPV6kHmDphiFdWyLLHbaA2xtS/sCi+h8deer1BE3TnH6GtaKlw5irMSH3&#10;LtUDS41uQO/PV6khmE4hRwyYbV6rEQHlQX8dAdba9ifu56vUGn9U62uxeoTBYzUiMrIypYlVvtLO&#10;SewOn089Xq6xnINXTTfK0F0ElnIUlrMTqfEa+z7uer1NWH9FMRzBNNV0iPI0bbdoHip1JFh46W56&#10;vUYOt6ZHFMsUmU8FVTXupbywBdSgOrg2+0dADrf6L89XqCeD0fdTq6sAqMHnWoL7gWjIFhr3tYAg&#10;37/s56vU/wCJei7q68sZpKB49hA3bLkE6nx1+7nq9Qs5e9KWb8mYeuKZipSUa6bXWxY23Ei9hppo&#10;Oer1Bn1R9L+YcQaPGcDpnRXjZnRUsQDorGwGmlr+B56vUHGWvSBnmsUYhUAxMGA2spttte9wvb2A&#10;+PPV6hw61enCoyXk6gxTDIC0s0JMhFgFAGoFgNfHTnq9RS6nIVbDhsNXUQHYVBuotr7T7b+3nq9S&#10;ryh0qxrEsTheGCZ4DYXAuDfUWGp0+jnq9R/MtZIk6X5JqqrMDsZJ9SrfuAgaAgC/s8ddL89XqA+m&#10;z3KKlaykk+XG6wiZdSFJCt3va+v5d+3q9VhXQTNGYMyyxQVbbhJKLyFrAKLC9iT8T8fq56vVsDdK&#10;stz0GVaWOplDgx3Swtaw+PPV6gS6x0lHDK9VWbWUSCNVQEAnsCfDUkAkft56vURnqD/K8Nd3qYYo&#10;qicE2U77A9rX1Go8dfv56vUSrMVLgtWamUzrHJKirZxZVYE37X18bgf089XqKljeX8Hwytq0i2Ap&#10;Z3kBuGLG33/A89XqCqTBYy4jjCygkhbmxAbW4+ga89XqSuZMjmhwtK1D5kqsu7daxt38Bpz1eoNs&#10;YwKMzOPc/RkNs0FyB2He9h256vUGVdSVMbPSyoEUNdXGl7+H0j9fHnq9TTJU1kDosTb2Gmv3X+/n&#10;q9XI49Xxx+ZB/lC+3x7DQkeHPV6oQrirPNON1mBubDv3sPjz1erKtegnkWJ94fcLHvrz1eqTTVEC&#10;QWkF2buO5uPqvz1epO1GKVEshmpiAEb3lHum40IBPPV6udBNNVYl76KUsDe+t/j8eer1LagCV3+h&#10;zwXWGRmXadWB0APh/Hnq9SdzJSTVFWZm2wMFRTGqqoAUbVJVQASR3PcnUm+p9XqD3Hmijl+VVBew&#10;ZWtqfA21+vnq9TFhorYqm5JEcF2I9oI0Nvp056vUpaEyTiOoQbm7AfvBTraxFx/Zz1eqeZYJHeOX&#10;3D438eer1MlYYYWCyKX1Kj2a97d+er1co6uKjAgpUFrfZGh17+3w56vV6OrjmJhiBDNc27m/s56v&#10;VCRcRpsSWKNkljmXXcLhQD3sPH+PPV6nqTD4YJFqQgcvck+ABFjfnq9UyCWa8aUiKwUCxt/A6c9X&#10;qz1FdiLbrRCOUygsy+Jta5Iseer1KHB6qbCYZMWqyZKiMkLcdx3Nhr/Dnq9S/wAMzZNXYbDUKrRT&#10;MhfYdCGbX3gPuI9vPV6vYPmWqhjMUo/SNJ4XJ3WN9e9jz1eoRqZschkirkdzchghY2UHS417c9Xq&#10;EnB+pGLqwosQZXjjsGspLMwOhJ1Hw0Hs56vUrcRxWkxuHfp+lA3C4ue/uj6e3PV6gDzFglFE9XHv&#10;Nm+raPAA+H1c9XqYqHEqkyJRA2VLG4Asb6WJ73HPV6hYy5m/EMIqhWwTnzGAQBhcDwv4Hnq9Rm8l&#10;dQcUnqAktQhpFheWTcTdpV0UAm41BsAdfq56vUL9fn4V7LGiRwx2jDt223XW1u4sdeer1AnmLNlV&#10;ilRMsEqCOiLLFYast7t4kEEez9g56vUWrqbmOpxunp2gG7y5CQD9H2R4G/sN+er1BJRZMqaqupq6&#10;NNpLhgbXBve4Pt56vUO+WckmkqBHSuElTVA8ZIG7TTXUc9XquM9D2FYzBmikhKxyVBZSxUBQSups&#10;D2Nh4fRz1erb36PRPT5Uo4MRbawQMRe1jbUc9XqKT6v6Y0eBSyRx7hGJXGm3cTopv8O/PV6teHqj&#10;nOpmlSClYCaV3BAFiCDqL+Bt7fjz1eovucKoYpO9PAhiXYFkJcneNvvMCLWufD6eer1FFxzEMV+Z&#10;ahp6jywqOvlsOyf6pv4jUd/o56vUV7qBRVVVO1QoDs4UqSBc21Nz/Tz1eotGYKGrpp/NhVQzFWJN&#10;+17kDvz1epASwOK5qqcBGmHhe4se9+er1OeHYZsiMqPdmHc+OmpP089XqcIoJ2hW1gdw8fZ+WvPV&#10;6uNbRGomShh912NyxsRfT3bd7n6O3f4+r1NM6GKoeKUESJ71vAjt256vU31VIskhrQpYEX26i5Ph&#10;7Oer1YTRCZGZSI49up08NTf2c9XqwBZoGAhKtCFNwLXBPY/Rbnq9Sbw+Wpq5pUS6GNyo3GxYe3Xw&#10;+j4Dnq9SkpppgIpiFDBtot2JHjbnq9WWXdWSsVmERiG65BIa9/dAUX08f2nnq9SfrWEVF81K/kyp&#10;Zh7CRob39vs56vUnYxiNdVxOIhILiTcPDvcH4Hnq9TzhbTpUiKVfcZiSe1txuAPGw9vPV6napogt&#10;SailBWS5Bub3udbH2H4c9XqYqqKUAw1Y84NdlB7Cx8fE256vV22IU86MYFCIQAxB1UeBt4a+PPV6&#10;uUvvqs9O5LlBZbgbvh4c9XqVmHz08MaV1PJsIvuS/jexBJ8Ra3PV6o+JvUYjUmOFFECjczbtb20A&#10;Fv289XqSFdIr0LYPAHp2Vt+9hozdzr3I56vUp8KCVVDGZl1b3mUgXBGgH189XqTEuCbquonBKxkE&#10;Le2pGpAPw56vUyQS18xMDjfCjAEm5b23U89XqWOFRMilEN/Na6KNQD2+m456vV1VYhBS0sk0j3VT&#10;YEa3Ydx9I56vVBfEY6qlGI0gtITqGOgB9gJA789Xq7paeIShyvvEjYGBsNdTz1epUFaeRUWo9xid&#10;2nZrjxt7O+vPV6kticxlmkplhJhU7QDaxK6E28Qe/PV6m+lQYZUvUUUfuTOu0aDbYa/Ueer1KbDK&#10;+pmRxiFgQxYWIPuk/lrrz1eqYk1RIks0REqxX90nWw7Wvz1eqHBBJ8go0ZTvLDQsCxJIv8L89Xqx&#10;QmGakAdrCS6L8CL2J+vnq9XqamK1UdJKi+bqSbDwF9fgeer1KGCeF/cqnMejLdQCLj489XqeaeWF&#10;JUaTXQFdLae0/Tz1erjjFdSTVhq6BSsW1Qyk31tY20GhP3c9Xqb4pgkOxLGM/AXsvaxtfnq9TcZW&#10;2GUPdLkk9imlxe/t56vVKoa5KAGlpyXMguSTe99TYnX7uer1O9PWq2JxU4b3iu63sB0+q/PV6lnh&#10;1RHHZZAHlk9zWxtfnq9SywSpqIplopNxEe5ltoo7fs7Dnq9Q15fr6elkEsysUkjLAHxNvYbduer1&#10;DBlnGKhZSkixeVKgYFFUSC3tPs56vUJuGZjqEkjijVHmWz3JIuDpr8bfw56vUK2H59xtsIUSD5d3&#10;YhtTbYD7pBPt56vUuE62SYTTmISgFSu8qobcALAi1yfZfnq9Tlh3XaN8Kjo/OCmVpVFyQQO400sQ&#10;fr156vU4P1jhnoZllqt8i+ZJZSSC1rAnv4+HPV6nXD+rDYmqB2VpoUCoSbjtqfhrz1eoRMu0tb1A&#10;phWpExe6q+pUMRfX7gfrtz1eoYMX6ZJXUUSUNCsTlUU+IAX99uxOv6689XqXuUen9Fl6MmsVY66R&#10;1IQWAZD3Nu9/H+7nq9Q+0GB/LB1wOpZhqHAsApOunw+jnq9XS0DkeXVAGQE7he6sAb3/AC56vVyo&#10;KSPFo56qqCojMFFlAI/wj2+GvPV6s9NQ4hidZNRz1YaKIKwQIAq7fFjck+zS3PV6lVl/BkELrFGY&#10;2d2UuFsNR3PPV6mPN9BT0GUqyWnTdGiSbD4lte3589Xq11/Uzhc9VmJaFIXVtpkD2FgWIuD42Pjp&#10;p7eer1G19ET4U8Qp2ZVqIjsVzrdrkEBdCwXx56vVf9kmeGjwf5ejsbqoUm1r9t35fw56vU/tWChh&#10;FNWOSzMWLi5F/AfVz1erqqlamZ6lfeU7dbElgV/gb+HPV6mqGMRVjR0321CyAgEKGPdR9R56vU9Q&#10;yUWJItVMwVnupvfbcXv+7z1eqYcKjqsPagQHyWVFVha6iw8Rbx8e/PV6npKNPIp5E94nS7CwUCwA&#10;+z/Hnq9UCJGp6OGaJl95tUIJADG1/hrz1eqHiVPR1jGFo9p32c7SGJB/MHvf+nnq9SWlpSZ3gVBH&#10;bdse5AOvPV6mSfDZKOpjjqR5ks1tsg8SF7ezUa89XqRmISlCVYKssbOXIGhN/Hnq9QbY1iNNidNU&#10;K6B2WM2CggspOnt56vUB0s9XiVPE01PZU32TaAQqeAPjz1eoMc00a1mHU2K0sRRJajc8OgciMaAX&#10;ACk+3+/nq9QbY7HIYJJkQ7VmG1GB1BI0A+sn6jz1epEVcMNVVrIfMkihCqUYEMqtc2AP2fHQ9j9f&#10;PV6ov9WmnpjDtXafeSyi5DXtqNb89XqGTIOXIoKdKighIYII9m2xLqPAnwNxz1eo6eC4NAlGpwnb&#10;HI6qzF7MRbuLfA356vU+SZVpK6enmVwz7ZC1yFDgj97+3nq9SMxzAamnjmkWnjjAIvEGuDrbcO/h&#10;z1eotPW7AaSkyd5lYvlmMS7V0KlrADU6d+xPPV6tbT1AYfFQZmVHZncq6yuSTdyT73fWwPPV6in4&#10;fRxUtWIoyfK7kk31vcnXnq9T7NmCkpqj5Fgd8zFVYeJtfT2c9XqaaqZnpSSokYG274H+gc9XqSZx&#10;EUgcROTGriwXvfxv3APPV6n6gxOOejTZv80sRYgW+NiD7Oer1KOmrFjq1jXSJl22J8fE6/qOer1c&#10;Hy7hUsr1RBLhgEJ17jwH8eer1TMPoWLB52K2cm3ja1j4+PPV6hBikpanZJH7xQKkempt4W7jXvz1&#10;eqZXS11MSlfTNS69mGtiNwI+B7356vUkqiooq3fLAwbTaCO9/Z9R56vUzx4nUxVSQUwsBZbd9SLE&#10;/Xz1erBXYpVpJHTp7xXUntfX6Oer1KLD8202H1G8qCJx5T6AjQ3uptofiPoOmnPV6lJg2OxQQyxS&#10;Bgriy9iLDt9/PV6odRmFVUCpjDhd2wnXxJtY97fHnq9TnQRiv2mlUxqwUkqALbr2tofp56vUK2G5&#10;aMuGSiMM0hVQgcDUjvqB489XqBjMj1VLK0A0je6ta51vqDp/Hnq9QE45UzpL8pNaMbgxPwHYc9Xq&#10;R01O1cKhZQEHmbg3tAXUi3PV6nbLeHFC0Y99QdwZra+IINtdPHnq9QgYYw3FFX3dpW/a1jrz1epX&#10;4LN8lOs8TAAn3txvodLi9zz1eobqXFQpTatoyE2jaBcjsfr7689Xqw1DRMPLrSrorsQCdGNrgezT&#10;xv4c9XqSuJyiKBbxhBcH3OxJOgHjoNOer1JJPm8RmrqaNkWGNF2qVO/cx1swv3H0fTz1eqCkUtDe&#10;CeVJSvgq2sPZrrp489XqeMPpqeaVZBJckWLG4se9h8R7eer1OtXTU6xCnmkC1ADA377SbaEa89Xq&#10;RdXHLJMz7w2qhdqkaa+0356vUmsUxWSOlaWJQ+1jcX9hsRf4c9Xqk0uao3UxoCFG3d3vfxHPV6nS&#10;HGTWXp9TEzAakeB7n6Oer1OEWa2w2qejDxlS25SW1GoBt7b89XqfoMyyYniJQuGVPdG5f373Fr6W&#10;H6+PPV6hny9UVFckGMSASQ67xpftYaaEG+v0c9XqWseK4nhcu/CWCI1hIykg7dPdHe/s56vU5QYj&#10;Wy1qYkrOGI1Avp7CfaDz1epprMcWeO9fUMdrAoAAdzLqO5FrH2c9Xq82Z2xNYoK6W7z3O0akG+tz&#10;qfv56vUl3xRK41T1IYSIWVA1rMQbCw1uCPHTnq9TFPLSYSgracooNvcv7e/tsb9+er1KrK2LSVFe&#10;VqQQs11B0Cra5A+7T6+er1CxlyuoIMSiqPMUs7ALZbKngSb3JAFvr56vUdHoqf5jjMgEvlruUgt2&#10;Nr7SBfS/s56vVbXkHfUYFNUIEedABc2XdGBrf4n2ePPV6iaerLItZmHLs2I4LT3nmjdpFIuSDa1u&#10;5vYEAjW/PV6tdjqbkrElx1T5bLujJYEG4bdbX6f7eer1F+zFg4pJBSXJYFgSLAgj6Oer1ZMKikpF&#10;V5bPttZgO1j256vUJMNdhlbiKxUqGCRQBIzagk+zQc9XqFLBoIpqlcNsNkrMrHbciwsTf4/Dnq9Q&#10;p4dl+hhhejlhBUKwDgC4K6/w56vU4nCoKNlqKZVQspCyWF/YARe9ifDnq9SRzLhmHjFoqjC0KU0q&#10;Xu772Elv0hvYWVjqF8BYXNr89XqQ5yvSVeIB5ZFZAWIHtBGnw+vnq9TXU5ekkqIqaE7TC5dgCAGX&#10;6Po789XqeP8ASGkEdI28RdgL2+sW56vUJ+UqrF3ilFKDqTuBJuTYCw0/O5156vVZ96asxNTLQ11V&#10;7s1MwJvexAPY+32ez6bc9Xqt4yfX/wAzy+MW8keSI1ddTcFiSND2ve9iL89XqTWZ8MKCP5mERzTX&#10;dCt7nXUt950Pw56vUDNbgqYTUzDEAsm/ayKAbgE9789XqQ2MRzyVHy9OyxGUMxfaBtHgCPbbvz1e&#10;p1kjGIhcVgXcsaOCxsCLCxPx1seer1ZKaiRGpZZ0WpirpFcHdZgO4936j356vU5YbLeRJZaczQVL&#10;SDcASoCsVsfYVPt56vUPOFUOFJEk9UvkMiIb67mQeHwPPV6nGnqHqUaeljBLsVTcpup3aDseer1T&#10;4mpq2WSOTy6Ya73QAsGt4+7oDz1epKYdiNfWoI5wodlEalQLGzWJuFvqL89XqW60hpzHh2/aGQs1&#10;wCNq+Nz8bc9XqcqaN6GQUTaxABw1gQx1Pfw156vU8qBMIpalgjknvYAg6gk/w56vUo6GKjraaFQv&#10;myU9iwXUk37ePfnq9T/RIlNVktK0c6hTdrkAkE2/Zz1eruUTtSHEpJNxUs5QsLb+2g8R3/Lnq9SI&#10;xaoiWeGuZXlEy/pbgWU+z6LgHnq9UGecmmFPTRr5lzbdqLfA+2/PV6mWfEKikpqaCQbXfcg3iygB&#10;j+zw56vUnqqvNVBIWjEUkLF1bcdu32nQ28eer1IHFq6olQxUkavIbmVbjVR8fC/PV6kHU4vBI4xu&#10;sKpNG4RYydwUX26+7Y6nQc9XqSVXPLV1kUoVCS7G+pBX2eFjz1eqZV18VSXlkfyY9pjK7ff+Jvrp&#10;256vVJynNiVdUztjEiTQhH2IqkEEWK9zY+Gunfnq9TjitPO1Q8k26KnaMXI7gkj8ibd/289Xq4V+&#10;YXgw1KSlVZJCBtc9wAbf2c9XqaVr68VUM88OxJQTrYgsp19vgP4c9XqenxMVsZmaO5jKuCRckntY&#10;aa6356vUloMSq0jmpqyTzGnkL9r2APb2fC3PV6odSKeZ41N1aS4BQDaQvgTfQ89XqU1PVNQTorUy&#10;hwNysAAe2tjz1eqPLVu1YK5DsKbSVAJuh1u38P7uer1KPDaWjp/KraRtjSqWYGxIBN7+3X2X56vU&#10;+YjVxYjPNQQUxksUCMdAfjb+jnq9XdRg8VMJBQOU2qpK2IAJPvftHPV6lxk6GNoGlmiYxzEbmNyA&#10;B/C9uer1LXFDhtK3yuGQl2e+whSTe3t8Rpz1erBBhNTOjSzjdGE7dtb3sD3BFvz56vV6rWnmppa3&#10;DyYpIti3IuAe9/oPt56vUk6nDaarqIEqGBBRpJmXVbEkEXI0Pbv4eHPV6i3ZgoVpqx4YVDSxNIY2&#10;OgY3Pht193nq9RZM1ZeeF44I4bGa5JIuDdrtY+2+vPV6glxzLvnVaRMp2Ds3a242AHj356vUiMMh&#10;joMZngxItJTuAxsbbNouSGIIGgtf6Oer1K6gqoo66FE0jbVDftfUEj6+er1LrDKqnw/EWnMm5nIY&#10;37BQddfifDnq9T9LgzY68jQoVgMwckGxswJIUn2j2c9XqRFfgU1VXedhFMXQs0cZPhtPvMT42HPV&#10;6ljljD6jCJzNUsFmsSdxAIIOmnbUc9XqOhlPHqKqwmGSFA1lAN1U3J1IVjY9+er1GlyfX1dVUQTO&#10;xIfb5Y1DAC11vt0789XqNPlyKOeSomYbWSQAdz7pGh+Gp/Lnq9Qo4RQP8xHR1FnKbiH0vt56vUsa&#10;jBTXwokClYtwBIBBBHj9B56vVOjoJsJRybP5NwVAuCPD6+er1PeFSR1UEbDaFfXaRqCQdNV56vVB&#10;hjkwueWpqWHmKSSDYe77PZz1epUYdigIKxvtjc6KFFr9xc/s56vUrKWeGWRTI1190G1xb4c9Xqdo&#10;41mRkhUDc1xuOg+N+er1SFeRITApvKu0X1t38Pq56vU509UsSLAFN0O5iLmxv2/X4e3nq9UPGIYK&#10;lN5997jW2ra9vhz1eoNsbwpIapntcIuiAXu1+9/y56vU0R3opVYAe+bkG+pPgPjz1eoZsrYlDIYq&#10;aMbLGxB0JH9vPV6hdhRUkDpoFXUeB56vVIo6kAkSkhTdR4XJ+hfZz1epwp3mhcrELoT3OhA/u56v&#10;UI+X8RPmtvaze7Yd/o56vUIySROwgcgkg+ANxfnq9TNjWV1xJQHUaA2Ht+v9fHnq9Rbc55bkoJpQ&#10;gB8sHTSx+m/s56vUVTqDlyaNBMFLgWa3gCb3Ps7Hnq9RRc+4nHRO8NypRGC7TYkH+Hjrz1equLrF&#10;nJPLlo62W8UjbFYi7DQaE9+556vUVrC80yYZiKUVS21TMvv6gAi51+n+jnq9Vg3S3JtB1Cy68OJs&#10;DJVbZLta7Kp3Kfy56vUrk6RYJWyTU9JHEtyyl2VQbjwF10vz1epH519OmDVlHNW1dPF5mxVLi1wB&#10;fUW01v8Alz1eormWejWBZCxmSuqiZpWjDBnsAoBIBPge/PV6jcZRwPBsz4asNYFfyECKwAJCk/WR&#10;fnq9WPEegdA9VLiSxKocncdoLadj9QuOer1ClgOSKXC6SOSFER1QgaC5IPxue3PV6lLOtDg1BUCU&#10;APIqWkGtmJv2+j2c9XqQeYsXRMGlUO0hJisVtuB9pH06c9XqLHnXEMaaKSpIJO5QEIFzb4g+PPV6&#10;hZyv1FpsNw6Cjdr79jBdQVFjcG/sOnPV6hZl6itLQOmHqVZApHb3iR2+zf4c9Xqb5s/fzbYmGl43&#10;ACzBgWCNY/ZOgIJ8R7fhr6vUB3VDNcy+VBVygoxIEigqAwvrYXuOer1E8y71rlp81HzFMsEMkm5W&#10;NlJB73/Pnq9VkvTjqPhWf4sPoqcfoKhVZDcEnW1tF8Oer1GnwzLeGwQ+aUDMnmNuPctrYfwPPV6k&#10;5nnFDhuDSVsTi0IY3NgALe34c9XqrhzT10r8Nr6gKUZQ6htCS4bQkEX7X0+jnq9Q0dKepOKZipRS&#10;wl4WQqTvBNwfy7eHPV6p3UXLUeasHdZj5iAsGDLa5b+j9v089Xqp66xZJxHJLuis6p502x4kuApI&#10;906HsNDoPha456vUTPF+o+L4FGYleRZImsikkEXa1yvxB56vUwN1ZGKUk2GUs7RNKbtdiDvUH6O3&#10;9Pt56vUq+meQqvPGLUFZKnuU5AUEakbjqfZfw7ac9Xqu79O3SSqwrEoJAoii2E3YLffp7NCCB4/D&#10;nq9Rvsfp2px8tSRBpI1KMRoSL62+/nq9RQ864Ek+Jr8wgEjFgLEklx7RYag89Xqk5cibFPLwwSON&#10;wfez7SCRpa+3vpz1eqBm/ovg2ZWXEZYt+0qrA3FyNAQAtr28Tz1eotkPSOnfNNNhbwh4BJtu4ICA&#10;638Dpbw8eer1HMyL05TBcPlppgRDNby/cIJFrg2+jnq9RSvURQ4lRCdEs0WhfS5ax0It2Kkf3c9X&#10;qCf079RMap8b/lVPLtjLbp2HcgHQewaG33ewc9XqP/njqDh1bhIosPrWA2kFGKgWK2Oosb7tdb9+&#10;er1VsdS+o+JUivR/MASK0jbmBIJA91mXTt4+3Xnq9RZz1nxeSUSSyFDBGGtGAQ2osCCumv66c9Xq&#10;ccH6k1GL18E9UzFpnKksxIsRft4G/cc9Xqsi9PmA02aoKefy3RqZ18sm1mKjdce7bU+3nq9VhuVc&#10;uR4VHHLDFYtvcvcE7z3Jt9Hbnq9QS9WMz1lHHLQtbYFYsEHvHTQ/X8eer1VRdVc8yYVUTS1ETIzn&#10;3bHW1/gLg/r8Oer1NHSzqS+IYqlBUSbqaeVN7N7xUC4Kg+Fz9fx56vVZhlzKUNTQySQjaZ1URMOx&#10;JHs8COer1LWnwqlwlYYpWCk7N7juSPiNb31vz1eoccrYkktSmIVLmD3mAB1BFtG/bz1epQ45jFBW&#10;wPQyNvDhhv3WA08dB3/bz1eqvDrxlyqxLEJWVd4TaosoC7SLWBv9H189XqBrp/0iqkrlpIVItID7&#10;FUHvp28bX56vVZRkaggwPLa09YpEsKtvZSFIA0U/dpfnq9Rk8HxzAIII2BBdUBG6wuCoNz2ueer1&#10;dTZjjFPIKZVO8s67TYksf7Tz1eoFM4UsmI1IqEj2hmIcWuSdLfRz1eoJMQyIcdrJafEV/RxbPLRL&#10;ggE/Ag/R/bz1epwoOncNJixqKKEJGRGpYAE2Ha/389XqOfkR6fCcLEVMxvDEWBNu6jsPh8Oer1Su&#10;oOdKTCslpV0ba1gOltp9vvA6qR7Dz1eqjL1OZ2rUzB58DkkhZAVF9wuF2/Tpf4/fz1epf+jDF8ax&#10;DMTUNS7iJi25Ntg1yNvfxUaE38T7Tz1eq1KohosSdoJtsccaxm3YsR46/rpz1erPhdJRxVTNIoYM&#10;dwI0BPs+7+HPV6huwYGjp1qGUbXsSe4Avawtc6C3PV6gpz9mSeaeaj8sLEQ2psB3vc6G3b+HPV6i&#10;H9Q+qk2EZgko6j3VRWdmLXGnxNvDnq9QN5M9UD1GMSSVcxhhWVksW12jQHwAuf6eer1Hc6Y9ZsIz&#10;VPLBE4PlreUttLAkmxvc3v356vUNGIYrDiGELPHdlgJsCQLjw7H289XqJVnDqFjGHY55dBK7TSOx&#10;097ZZtBfU6Wtz1eo1HTLrBimM4UKzFahxJvjXy2IuQND27ag/fz1ep6x/My1dcUq7GPQkroGF/H6&#10;tL89XqDXOUmDY3gz4Y7Rx7n1YAkj46a6fDnq9ReabKuC01ZLUUbBpICzG2gYCxN/b9fPV6m3DRNP&#10;LIKdfIYN5g0AJA10Pxtcc9XqtA9P2N0tTgIlBbawEd+7Me2vs/Zz1eo2+BZeXHcRhjjv5KkAhhe4&#10;B7/Tpz1eo+GR8EocKhWKmUICBuPie/5c9XqHKjqKanA2j+HbXnq9UqSuBVinhfvz1eoP8RqXdz/H&#10;7+er1BjikzxTsg7AHUkW+jnq9RYMfhhmxmdqqRLAhtQDc38fd56vUU31UZawiiyfUTiJGlq43RbL&#10;9klTZrfSeer1Ul5Iz+2Vc0U2CS1KiOaZVIuTcltbk62Gvfnq9VgqY7A+GXgk3yOLaWYHxvz1eqHh&#10;MEWJVUsbuzbre6WJW4Ha30689XqC3MGXUwXOkOMVbMd6BGj27QAToQb6H489XqmZhp56ykkaFCRK&#10;wGhvsFgdx8f7+er1KPpbimGLDUZcqoiXjAvIpAudbfu+znq9QI11TXZa6hu9Sn6JJgpI7mM67rHx&#10;JsD9HPV6hW6v9L6XqLktWkY7WQtdBfUm4uR7dNfj9fPV6imZM9CJxymjqahEcO43RhbAN2ve2oI+&#10;vv8ARz1eoTsW/D3oalPl4YxDIAAhAXaSLHw10H6689Xqln8PCGyUlLDZUuW36AkDw/jz1erhJ+Hb&#10;HukqFlMbsjXQBSW9upX4W01789XqTEv4fcE9QIIQQotvYXDEnvtPx56vVHb8OLD6Si+Zog5LFrC5&#10;3X3a6m59vPV6s8n4dtPFP5iCRldGFmuxJGg262A+rnq9Uf8A4b4SWV4aGm2rHZixQknTsTca3056&#10;vU8UvoMS0cFPSyIYH7HsxI1IPcD2X9vPV6nzDfQHSV8klBjsb2V0dXHcEE3B9oOh+H189XqW9N+H&#10;zlvRJKfc2pBS1jb2/HTvz1ep8rPQXlJVEdJRsNp3FvdJBHcnxtfw56vUu6P0V5Oni8yop1vEoGgB&#10;JNvqtrbt+3nq9UrDvRxlyirhWR06uoC280KfqF9dPZz1epYTej3K1BWfzSgpoxJKwkYsNwt3sAdA&#10;R8Bz1epSUPpsyiKT5isgUpcltqrZj/h1156vVNpvTVk6roUZ4Ui1JQKgsB/re3XTnq9Uml9OuUKa&#10;u+aenjWWwAsoFgD7Pjz1epxq+jmUCvzNRBG8Q7KdAGHc6r256vVmPSDK1PTyTUMS7z3IY2IHYAaW&#10;8Qeer1SaTJWCmVfLjX3g3ve6SCe37vhz1eqdTYJgWFrLE5UMj7iy6gm2o7DXw156vU+pU4IQWXYq&#10;+Wp9lx9H189Xqw12JZQSJaZdrSSFwDdRZu/j3uOer1Q4s35XoZkE8qe4gNgQLEHWx+vnq9SSx/rn&#10;kGjUTCujBiMpCK63ZUGoAv731c9XqD6l9SmQoalpfmlb3S5csLAAnue3389XqSuYvVh0+wrEUpkr&#10;4X88HawIZWbQ2DdiQCe3hfnq9TA3rKymq+fTSgotxuuNoI8L/T4fHnq9SRf1zZQokc1EkazFgCrS&#10;jda/vX923bt7fhz1epG5g9eOVsJp1qqNvNTeSAh3XZrhbKDcjW33nnq9U2L154PiIMilIfJjG4kk&#10;30uAFsba89XqZm9eGCygmkcsxuQAFW48e1iOxNieer1Ph9deBhQtIdr3JYlQCxtqAT356vUqW9cO&#10;VcCoI6mWqD1Q1cEgBTa4sDYag+HPV6uUPrryycNfE/KkkqGUO6kjalzbwve9789Xq4Reu7K1ZTpN&#10;SITsYgrbaSB376fqOer1Lur9WeA/LRT0lVFulTebkk2Ph3FiPjz1eqQvrNyjdRidYkMbLZQQCSQf&#10;AgfxPPV6p9T6zMgSVUWHRyeYJQSJFIO0DTW58dT489Xqix+sXKkGyKWZYzM7BfMtcgfUf1HPV6mz&#10;EvWXgUMDVEs8Ak3+ULlQxHYHvpfnq9XVZ6v8tNSrVvXQ7lAfYWBBA7jQ89Xqi0PrLwN656ivKEvY&#10;IqsQR46k6dvDQ89XqmH1i4B81LA1TTFbsQ5a1gP3dD38fq56vUlsV9aeE1dKFUAbC2xlK6gXv3IP&#10;h489XqQ2IeujCnpKeeOqEu7cNhsGBH7thcfWeer1JLMvrjhr6MQRq4cAM2xlFhfxNxa9tL89XqR2&#10;LeuCv9xcMjeNUvfzJfdJI07Akgd+er1Jmj9edfQUky4urfOICoCPuQg31DHb8Oer1JvDfXvg2HIz&#10;SiqjR1LTNKGVQb+DdiLePPV6lfTeuKSHEoQl0iDI0QLX173OoBFje2v5c9XqWFN656WvkllK+8C4&#10;cE7dxHa2ht4256vUnpvXc8b7pJkjEjIFitcqvxYad9Oer1KuP17SF5aWOBprppHEyqxF+9zz1eoS&#10;cG9dGDg0qyRsHRTdCykXXWxuPD9Qeer1LbDPXTkepma9QyibcWIB2g2va5AAtz1epRYN60Mk4kwp&#10;KaUNOhUeWCCGuftD229vPV6hDwr1UZfq5hPhs8cqMGVhcEgi9/HTnq9S5wP1DZWrozVrNEoYNe7L&#10;vvfx56vVOg69ZferbCqFt733BvcEZYa3vfnq9T3P1qwlECVtRGzAXKKVLEd/u+PPV6nIdacu1k9P&#10;BLUKUeygCxAP6+A56vU+y58pFhf5V1dWICkAAEm/fx56vUmP59SySM5qFVqjcpAuAQR/Tz1eoMcW&#10;rIKaBTGiymDWxFrjtoPz56vUUDqlmCoqMSPyC7ygnkDi2hUagn4aj6uer1Ed6i5mkNE2KK48+cKD&#10;oSpsB29jC/PV6gDoKUY9iVNDUoqoN5VlvfcPsi2ltfy56vULWVKbHYsWCPtkj26ksTbwtbx01+7n&#10;q9QzYaDPVRYll2pUSyrJAqqSLpYhwQCDa1wR/Tz1epwikpaKpURAGopLuy3sGtfQeF+er1FI6s9Q&#10;psQ/RrK0aykFgWFywN/d2m4seer1F2xjHpsTCzeYySyXI01N7As3t+vnq9SWNYqvLg8haZUbQ2vq&#10;ddotcC/PV6sVLkxGkkrFgWGOVVDLFoCrE3vrowv4fs56vUKtB04rMEw2LF8EkQibeQlgSF3D3bMD&#10;qBprz1epb4TkmmiZMwRHeri/l7bNddSOw0v4Htz1epXS4TRUFbTVOKooWVR5Y907kvexG3Qhrj6O&#10;er1TaujwHCYxitKkSGQsoXS5YEkP+dtOer1B3mDqkcDkmNK6sJiSZC1zusfd76i37Oer1E+6h9cK&#10;/GWqYZQacrc6HRgo100Gvfx56vUVDE+p0WNTLTU0yoIAqtrZmv4m1x2+r6+er1F3xDFKnEcXaWcj&#10;ehax7XX6e/089XqbqDCJqnEWhhiMhY3uLWHj9fPV6hUo6Sopgnyi75pQA0aKCSe40PPV6u67EpaK&#10;m/l6xttm3D2WbXuQe4Pt56vUy0uNS05lp6MDz1UhCSLFgb6Dvp8Lc9XqUuJVFVRYQsEt5fPj94k6&#10;ljqdfhe3PV6grrZo5zTU+0otKxIU9yzC1iTqwI7DsPpvz1epTYTTRAyTVLEqo9yO+lzrcjvpz1ep&#10;f/zGtlwytfD1UNTRIzgm+4my6G3x/jz1eoFcdq6uoljmmK7ySSqr7e+vsHPV6hByHVzyVsV0MkcY&#10;Ug6m2pP06Hvz1eoyuFZuhxBZIo2Rd7OGTQ32kgs39HPV6kLnqqwWglhrqaWOLbdCwst1vqALAjd4&#10;89XqDd8eqUqnjoPfjcE6EWH+Ea+3tfnq9S7yvjNTUPHJU/o3B95VIb3te5Fxbnq9T3iGJ4jXyJjC&#10;1BFPAhiMe467tblSQD272uBpz1eoM8SzBo1Lu3TSNoduiINCAbdif1tz1er/0a6/X/6UMIy/mmep&#10;y7QsZ7O4921gS11YdiV0JYfHtpz1eqijMeVKulr3ljj8yOJ2jkddR7pINz2uDpbw56vUF7YYaesa&#10;GMecspHuj90+y/PV6sE2F4XuG9WEu87mve/YAEe0Dvr7Pp56vU3T0ND8252XKkhb3vtPc+3vz1eq&#10;HWJDhsS01QoBe9h4kX0+PPV6m8YW9d+kp22s9za+oAuSNT4+znq9TZQMtRCtRFuWVmIJAvtK3Ftf&#10;489XqcGwynpKV3RCp3KzDWzsfH6u/PV6muojq4qn9Eu7Rbnwta4A/p56vVM2NWQCPcFMbjUdif7O&#10;er1SIG+YxBoIQEijALHuSe9u3Y2tz1eqJidBQ1lRNUUlgzMWI1IvoOxN9Pp56vV3PVnB44irbVYB&#10;No13G/bnq9U92iqp/KjspKhvesF018ba+znq9UKWGN9k7hi0BLAXsrCx8Ox/u56vVxWeStRdoJSx&#10;FiQD3vbUd+er1ZErJIkmeSK2xAQG1vqbXB56vVEhpaSSjaarjuZ7e6vcgG4t43HPV6sE0MEb+esQ&#10;CKLA21A+P089XqjT4ZLVxQ1FS5ZiHKkCw23+zbW2ne/PV6uLpRU2DvVSqFU2sfGx0vfvz1erPhEl&#10;KZHqbH33UA3BGtrW0v38eer1HQ9PcVP/AFlXEKllSOBGADge8T+6L+PPV6rU8CxaOmeBFRYx5i7U&#10;FiCu2wVbdrWvfnq9QJ9WcQqqbGZUqVsCSqbfAsNwGt9fgOer1FxxKkGG07VMenbcpABPiAAO3PV6&#10;gqxit/0gzxAFp2VQbe8CDcKBbvf+znq9TTiNJU4jAj790kjBhfuD4i3jcc9XqSePQtSRMtNHcKCW&#10;NtUbsR356vUimPkE0sg3BrHd4X8deer1QsYRqSohlLAhbKTqdobTUfDx56vU8GkqocM+Xw+eF1Ug&#10;kyMF3XNyFJHs56vUmZ2q0jlcKN27SxB3eNu36jnq9WNXpw+9mJI/yiW019p76c9XqkVGHU9XujrY&#10;2ELakjxFr2uLc9XqaK16YulHQU5CBR+kLAi/stYH6/Zz1eqfJPItIIUUK+9QfAAX1IPw789Xqaps&#10;Olp65sSM0htf3LnZ2te17c9XqY6JK6oDjEJRHOSSCpHa9gPZqO556vUrabyZt8MqgtGNv128Po56&#10;vU3VWJCmoREVbam5gtr6jSwPx+Nuer1TsIrMPxfDDWRxkeWwWRX00I0toD9fPV6otUq7yaUgk32r&#10;7SOer1MlHTTSwyUNTYtKoViDqL6W9unPV6uqjD55atqiR3ZaawRWUWG3Q2I7g38eer1N8tdA9NMz&#10;2UxPa1hcEHudfEc9Xqeo3NfL/oBZEKKHUi3fUWB1156vVGMdMKhopx742MBrYgH2/Hnq9T7SVD0t&#10;KpkCqsjstuwsTcWHttz1eqVXYi0DipokMqgj9GtrkXt4kD8+er1ZJauSrEayqIBHckNa4Frkey/P&#10;V6mBjHEkkzy7Y3+wCxuSb+34256vVJgdvJWPEH3FSSCbdxoLnnq9WfyqGopz+j3Od2g7j8vHnq9T&#10;JAXoaWEur3B932gE6g+PPV6lHuaoqUppWCRqrH4g3009nPV6lRg2GVVfiSUdG4kaQL5YJA96/tOm&#10;vPV6hBhZ6JmQne5Zg9mDKLEggHtpz1epJYxGHIniuZIdzH4qT3P0fx56vU/4FmvEKKeSowuZ4BtA&#10;BVipZbaqfgbm/PV6lxTVVZXo1Ygu4Ckhuyjue51A56vVmfMj1ckop9rKLCwBFwLXNxpfnq9Ssnxa&#10;ikFPT06kNUbUYgfZ01JIsfr9vPV6n6kxFWngkM4gFKykM5N2voBbtr3156vUIeJYnT1+IGalbYIj&#10;fb2uCPD2356vUuMvT0dfDG1Ug2LIDv7MQLeHxGpP0fTz1eoQ8Qnq5J3joyWhLL5IXQqATuLEHUHn&#10;q9S/ytiJw3EKOoq3YpGSlge5I965Ps56vUajKvUrDaeopoa4fpaUbYWuxABY2tbTS+v189XqNBDm&#10;7+ZULSSVDFIY2dNgABJXxtY9/bz1epJwZqklp4al2VZgAGtazWPiPgB+t+er1KDCuoOFq1RiFK4h&#10;qIk2uGBCk6GwB+rXnq9Rsuh3WoZnxely+72lfbYXJUn8u/5c9Xqs6bLtZV4cUjA/S2cnutwNNPp8&#10;eer1FD60Z1zJk2pata/l2QbAOxJ2/wCHw789XqTmSOrVVicMKtIPNuWbbYAL4C3w56vUN69RDhyJ&#10;IkpldWJu3uk6fn7eer1d54yng3VHKk6Zgi8yR4WVF7KT7W9vYH23156vVqffiB9GsIyjitRJhMQT&#10;zGIax1Nx+8Ao1Ua/QRpz1eql3NeEJQ1iUqksiC5e5vci5+nnq9SDic0u8IC5LBQpv7bEjTnq9WCq&#10;rnXc0cfu6KLaga6n6uer1JsJsqVpmJMUgZmIt3voPq56vUo1qaWEqIU95xsXT6f4+3nq9UEYXU1M&#10;LSVA3sCGIGlreAPPV6nCmwZqe5dbLIvYDUH2689Xq5YRliZ4vJhgDvc3YC7AE3IPiNfDnq9RzOj3&#10;pqzPnqlhnakdYJWLJKUO24NreyxtqT4/Xz1eqwBfSjgeQcEWsxWFZavajCMNYANqB9I7+zv4c9Xq&#10;LX1IzbgGWL0bRvHJIrALHEJAWGmrDUa/089XqLbXYnNPRw1sLlJDKpQr4EX3Kfp9n9nPV6vPjOJz&#10;PJGADAzESMGIKm1wANdfr56vUyVebqsS1E5csu3y76e8tvb46c9XqDjGc3zVfuzktFrtN/D2keBH&#10;PV6ggxTMFXaSKjUuSzag9gNR46jnq9THT181evvgpGhI9+5LX76jtr2vfnq9T0lNTL5k8KjXvYDQ&#10;A6d+er1SZ3p0ihmFlK3101v3B+jnq9TZTLJVYu1XFGsh2gDf3HjoP18Oer1ToUp6qYVpkCqbgJa3&#10;ve241Pw56vU/YQsjVLxVC7EOza3jpcn7+er1L5KjDGSRaqoeGONAVsL7n/w+Frnx56vVCii86E/z&#10;BLSm7DXQAa6W0ueer1M0dVR1XmilLecjG5KmxsNbEgA3/s56vVgNO0IBUbVNgR7b97fRz1ertKWA&#10;S/ZJY3IF/AaHT489XqcTSIJJKqdQPMI23N7f6oHPV6lNhOFUlcyUcjeWpUkjS/Yk28fDnq9XWJ4P&#10;FDTlFFwBuQ97jt356vUHeL4FDG+ybWUsAFNiSbXAH089Xq9QUFPFvln9l1UjxtYjnq9XGumZkM6W&#10;SNND7oF7AaGwF/r56vUjq1UiqAIj+iUXA8b99D2sb89XqwB5qmmlcrsYGyN4i+pPx56vVEZamOqW&#10;lZ/MW9wQNRcduer1PkMTUoU06s4BG+2pI/K1uer1DTl+joJ4/KlYbpduns+F/aL89XqG2jpcOw+g&#10;8ooZJLix7ACxH7fo56vUD+ZPMFY1MllVWIuulr+3nq9Sblw7ZMDKS29Cocae8B39h56vVhSgZgKS&#10;FhuTXQgWP0mw/X289Xqyq1XS1fmuLxh+5AKggXN/A/w/Pnq9TVSVENLUieNbLdjY+32nw156vVPp&#10;cQgigE0V/MDFgPC1+3PV6p1djSMsIGhLBja3Yi5B+v289XqROYUlxQtckPu3WF7fCw9nPV6kUypD&#10;uEzAFXFyewsdTz1eruQb5AzNuL6kAdiNdPge/PV6spppCpqlFmIKdu4vpz1epS4XS0clSu0i0IsT&#10;uvt8CT9fPV6lVHglIZPNgO7QbnFhckft56vVzfB0igDA66i5IJHxA/bz1epsnokp54GUkOh3XJsC&#10;bePgfoPPV6nqlr4q6I0kwZSja7hbse6m/j356vU+4gxr6KeVDvd0Atf2CwP0jnq9SamwiO2ymPnT&#10;7FCWvq5F7EaHTsfj20156vVNXC8Wmp4mmiYSRrZxYkaeN/p56vU619MaMIJYXl3FWKAXJ299bEa8&#10;9XqyUb1EkxqqZGvYMqW1BvYDXnq9TtLhVZDUvHVl2LBQGYeLHQAdrfHnq9S0y/lipNQstWu4qw0s&#10;LaG476a89XqNPgWfMNylFEaBvKnjJYte6a/ZCi9gQf1056vUIuXepUFTAIGHmVUrFt4AuQe7E6WN&#10;/Dnq9QmRZDqszO1RUSGUEBwo1A7C9x7O9/6Oer1Ft6tdPflmayBy7ks4A1C6Ed/o7c9XqJtiuAJR&#10;Ss7D3SAIhbsb2Hbnq9UjDcMgWCN3ctIpJuBfQjsR4XPs56vUp6ytw3AKRZq1zDC+2N3tqxbUAdiD&#10;ftz1eoWMhdVqCCCnplUbInG1rkuQL28bC/w1+7nq9Q0w9QBWVMSxxq8ZZWI0LEkHcTr4nW3089Xq&#10;GrDsAgqqyOlhRi0oSUKbEd7nw0tbnq9Q/wCTumGLVb+bUpbcQ4QgAkBvsr7D43PPV6jYUnQp6tHd&#10;kGzRlBBJHsUfXrz1epRQemzHsUoN9IAtip2kEhiuoJXTt+vfnq9T/R+mTPsjeVWU8hhV2DhBbcSO&#10;wubgc9XqXR6L5mwloDJSvs8oADaRYEHv8R9HPV6nGp6GYtiGDrT1pcwnZc7CCD4ai17H9vPV6m2p&#10;9MsNU0E9TSh3sWXcql7g377NLmxsf2c9XqCrFOgOJtWpVy0eyRGN9sYuy3N10X2e3489XqDHM/Qb&#10;EKiiqllpCImdiDts6hjoABqNOer1F8wr0n1WJVM2GUlJJarYXWYXBJb3PtXIP3fx56vUPGRfw66j&#10;LVd/MsWh/TTAXCW99f8ACfHU/Hnq9TZD+H7SNXGCOnEKSTh1RQVKruO4EkG4I0H1fRz1eo3HRv0R&#10;9NMm1s9VUU0VQ9SVVlkQFkF9Tdhe/fsddPZfnq9RuME6AdH8Cgnr1w2ByLkt5aK5NuwNr2Nv2+N+&#10;er1CNh3TXp3R4VTYwcNhLSFGsUDbBpt/d8Ljvz1ep4bpxkrFXSphoqdpFLe8EFz7xO5hqL+GnsHP&#10;V6gyzX6SMtZ+letxKPeN26NEBUW1A0Bt+p56vVHwD0RYEgjYU6NFGCoLhStgTYd79zfnq9QnVHoR&#10;ydnKAQVlJFTQw7bmNFUs3fuP3T7Pp56vVC6y+inJf9U48GNPFKrKVYqqE29l9bXva/fnq9VZWbfw&#10;vMMzFOwpAlFTFlK7lDjaL3U2bxOtwPHnq9Sjw/0NYf06y7FhuCYek7QIxLrGtgxN92vZTc6eGnPV&#10;6iNer/oxmemhpcFp6URrEjSvuBW62BXsCLi1wD/Rz1eqtmuyJXUSQNU0DzPGWDeWNzLcnv2Nv18O&#10;er1H79PGCP8Az/DMGCMrSoGWNVsxP2tQbHwN/r8eer1bD0ayYFliKJ4tipEhXwsQBcX056vVXT1a&#10;z9VVtUaSlVnWMMQb92vbUbdfy7c9XqIRnebFDWBpw07ykLdLXU30UA/cbf289XqATNWNItNOzwhZ&#10;JJCdpsDsAGg797X56vUXrEKyKteUVMP6GxIvobjxvYXA9nPV6ghnxxKeo+VQEBWLF9pJK/AWv9Y5&#10;6vVxmxOevwtp4gTCbqN6lWuTcEXANvDTnq9QeVshpqYisiWSRJC5tpYHwv4geA56vUlsw0xrEOIm&#10;M7HQHZfQXPcdvDnq9Qc4thjU5erhOxQCx3ahVuQNQOer1JirpSzq0MgZT7wtcj4+HPV6s8QRUIls&#10;13tY28Oer1M8ryoCXUhhckm3t56vVPp56ctDEx/SSdjYfcOer1QqpfIqZE2am2ot38eer1ZqJZZ5&#10;flIz5auwNyDe3089XqEnD4xhKSQqW0vtLCxNtb6689XqSuI1qV/nO9923czX1LA2t28Rz1eoOZK6&#10;oZmWeMCUA7bgElbnsT7eer1JioxHaPLp0ZXDKpYgC+t/DTXnq9Ts4qJSkJ7b1Zre23PV6s1Nivzy&#10;u08RV0lKhb90va4J56vU5VqJPVpTUzAhQrdjY9/dvbuD3/U89XqaEgr5ZxitKllTepGlmYEafSO3&#10;389Xq5PNab5inWzh72toBax+889Xq4YZ5kMNQZEKzTEkAnUL8PZfnq9T/RVTT0IikG0m9/GwPfnq&#10;9TkY6ekooliIjWORQxNtI7i5+7nq9Swq4sK+ekioHZ4VcmNiACyg6G2ouRr489Xq5QUcUzmmqGNr&#10;7o3ktrceNgBcfRbnq9TzSUE1OrstmYkgJYXKjvY+F+er1O+GUFKdrVa7XdiLjw8O401HPV6hyw6J&#10;WjiWKRRBGFJ1BNrWsT4c9XqUWFYThLuyPCVcFyH0IO46E6d789XqZ8awWLBm/mdFudreD6Ag3sF7&#10;fSbc9XqRstfS1sZarjZZNu4hrHdfsbeGvgf7/V6kfUQ+RF5Aj959z7h9q3cfRfnq9XUmKSUlItTR&#10;RkqQysWtcsLaLe+v0+PPV6lvkbMopmhhm90OQ7byLkX8fr8Oer1GTw7HsNrKM4RN3kfYA1rs5Btt&#10;11AGv9l+er1NjUpq5pKPD4SlxsDuDr4dj489XqxnpbSQULw4qvmeWPdsddy2uSwsPq56vUmny7hW&#10;D1bfy9GEhjfy1LsUBIvoDcXF9P7uer1L3LWIVWIUXyabGMKnwXeGA1O6wPfwvb6+er1XU+gbKuI1&#10;FXh1Q8ZkMl5nc2Ki/bXvcMNLd7H6Oer1bNmQMSJwyCCZTvuFJK2BHtF/b8Oer1Iv1KZYgzBkSppJ&#10;IwZHACOPtgEi9vdtrz1erUr664ZiuU80V1JVREJTzyOzWtdPBx4W+Govz1eotz45SrR3jcTNIzbd&#10;z2937/D4c9XqCfH4IYXec2CBHVmudCQbfd2Nuer1E6zXLV3emWXcq32Hx+I56vUBuYXkq6Ykm+1g&#10;Pj7bn6eer1B9Wmo3iIDzBcgHS/a/jpz1eqfglO9NLaomEiuosANRqe/hz1eqQzzQqWjsFu17jX6O&#10;2h56vVwpKcyBllYmzgn23Pxvfnq9WHHTEtTEKdd/mAbm10J7jWx056vUn6iOWFbSKNFLCza28CR3&#10;156vUzVNSZ0MFOCDI49h7Dx8B9fPV6pa7qdJfO2hbaEkagDXt7Dz1epl85WRpoxZwQo+g2uB7fbz&#10;1ervCUxCWvby4rUyEqpY6kEW0Hw9p56vUoZIFjp0qqf3tn7xAsW7WPhz1epiq8NoKujRaxwzhizg&#10;G9j8ew07c9XqTdNW4sjeRRHZFvcrZdbWOhPsPx56vUqKSWlIhCIdNXJGtrG5+/nq9U+Glaa8s72Z&#10;EZQR2IBuNPafbz1epj/0qfEUglbcCVC2Avc6EH23Btz1epOzwRLXzbUK+XIFIsbMAT379+33c9Xq&#10;l0EUJnNTUptaK4iY9rE30+jnq9SjlrcPaVoKmMhLXew+0fbp2PPV6pwFGZyKkXp0EcgsbE6+21vr&#10;56vVxxJTUzbfKUBffDAg6EWtpz1epOVi1sVUkNKxttZi57DXW59o9nPV6mCsqm2VDvIXB22uSQbH&#10;Ww8CT39vPV6slnMUDQny1A99TqCD4n/iN+er1PuHmkpUVxOGVFJ0Pc6ixHx7c9XqiVkq7TSQqirI&#10;AUW2m4nv9HPV6sMVIJDHSVnuDe2o0Huggdj9A56vVmi+cjqYqR9IvBrai39nPV6lOJRT/wCiQqZI&#10;/tbzqbnWw+g89XqnYlTUj0ohBIJW5axNtLkXPjz1eoPasw04RJzuVBs+LbuzH4geznq9T1C9NLQC&#10;OmsWhQ7tv+EDTT9nPV6nZCJjBVUsvl0hUCQFQGY+FtBb+j7+er1RInEbvFAwNmY7zqPr+jtz1erh&#10;TmlEaq63ZHLeNjrbvbnq9TvTVKusrl0p5pwVVpBcEK3h9P1aePPV6vJD56yYeBYyhrFbgXH3WOvP&#10;V6ld9ny5Cl9iWOmgt+XPV6krWwYq1LUSBkNmDXsAFW4vcfR+fPV6pkFrgQqdoUL8Pbcc9Xq4zQU6&#10;0siMLR9mFhrY9tfbz1eqBXMrLTbdscUqgKQOzeA0ta9vHnq9TnhEnyc5+dTzVBDO9wCB2tex56vU&#10;IcQpJGNbQxeWhFu92vbuew1+jnq9SiwKGsp6lmsQ7oqd9L99Pbpz1eoSsMqYaqZamC7y00bx6sSB&#10;fvoNL+P6nnq9QwYCa1lhNGLKFCM3jttc2B/X7+er1LS4Snp4oIWhVm1a9yyr3b4du3s56vU8YVmG&#10;LNV4cELV4iBQhAbCzWA1sCV7H+znq9T/AFWQM7YkFaOnmijQhd+xha2tuxBFuer1d4P0uzFT4is0&#10;sshG5pNrgak3uewNgP49uer1PtNlCswoSVFYxVZS1wSb27gWPbXnq9U/A54ZqiOIytDdlDOo1C3t&#10;b4XOh+vnq9Vqnp7p4FwxKEykKCjA3AIP2dD7CNf4+znq9Rx6qhw+loUGHxebISQ+6xDAnsD7e35c&#10;9XqDLHK7CqLFmr6enjE/bfYHY3bb8R4fVz1eqLFmmqo5GjrKlAjAAEbQWNveUW+/nq9T4MfeSAz2&#10;KhftGxDH937jfX+/nq9TvhxjraYrTbIRPIAoOiluxPtNh7eer1LDBoKDFHkoE2BzuAlFwbA2+7dz&#10;1eoVqTLmIQYaEjbzZ3JkYMfdLAWFj7Po56vUlcXwuroMBqFxNELMhKhSzKrEm9jt7i/PV6tef1Zu&#10;iZlrJpUIeNygCt7TYXtbwsf7uer1Lj0b4xTYdVJhk67FDHUWuFJ3EdiRftce3nq9WwllrGKCrwGF&#10;qBBGskSEEEgg20A+/nq9S1knqpqVZqtlENgu0AkFh3F9v089XqlJXslPHVVASRabVYUAJt8fb8Oe&#10;r1OyxU9THExQ2qFZTawIYm4uO9x256vVio4FpYlpqi0bMxb3wCqsPD7v489XqcIQYo3pdt0v5aa2&#10;BI1uDfWw9nPV6n6KollaOnjAMbhSfaCfj+znq9UWspw9Qs6WFmChLWve5AHu/Sdeer1cWpnlnkko&#10;jeZbXvfS+4Ec9XqZKmn990kUMEYG2ugJ/t56vUmMac0GLLRUxDSfopLsTZU1ufG393PV6g2xSgp8&#10;XhkjZttVH5vv3FmLeN9Oer1AhjM82AfMwMVLQxgLax3AAkj6SdAOer1IGWuqZYIMaUKiM1kvtJIN&#10;i4+BsOer1B9nt3dKXEmhcjE5FjVl27ECHVrWNjYan4j6eer1BJmSj8uhby2kh0XWwJuPADb49/r5&#10;6vUkqMyQ0pqab3i2y7MLliL3BB8dTz1erPSYhiFNinliABQpKXv30A/ieer1GRyPT1GJ4ZTV9KFk&#10;ErbJTqpjN7fx56vUYnB54Z5aktsilpFUzEEKoTUAnsPeOlz3156vUv62ihqMKSmpYws8m3YzEAML&#10;XsDz1epKYhhS0R+bxSQrDGjG9yVVl0+sag356vUSf1CT4rimQKyOQRfM06zFHcEgNuurFRYkAWJs&#10;QT20vfnq9WtN16xpkx2tSY+b5coC2X7NwCbgC+hPj2+jnq9RMMSxl/5hHJuKspbcLabTcEH6eer1&#10;OL4pRVBgkYAMyEra1yR7Phbnq9XGHEkSil811RAhZb+y556vU2xIaiFpqVVnuAWXt430PPV6nZpY&#10;6MCmZhEY23A+FiNPZz1epVYK8FYoozYTbWmLN2CeDezXw9v089XqkUtfLVRtEVMW1vtC3va/C/cf&#10;lz1epxNclPeoQ7thO34a3OnPV6nWkxl6oWd96qAxJ76m9hrfnq9TpiONRPPJJqZLIzA6iwFha/w5&#10;6vVDrKyMqauki1IFtCAb+3nq9TXTUVTPWPGwsCFIUWsp8df4ac9Xqc6rC5qiZVRQ3ld27Gx/Pnq9&#10;TfFhK1KPC6bfKLElQRf7x4k89XqkQLItT5DG6Bdunt8D9XPV6o9PUK1QFqSQqFgoI+o/Ueer1Cfl&#10;CqR60Ul9qIRsGhuR2v2GvPV6jWuadMEiEf6NyisCADdyR2+AHjz1eopOd6locWraddSWc7rC5LWu&#10;SfaBz1eoueOpSVs/+nC4gY7m+gafDnq9WCk+TqaWOXduVFOgA111v4duer1OcM1N83HTq4ViDtGn&#10;uqO/9Hx+gc9Xqeo6oNGQgO0XBPhf289XqU1A++lgWqjsQxBIII2jsbjnq9Qzx0LUOHlZSkqTKPK9&#10;8ErfsLXuLHnq9UOuoqlfKFcCiRe6SL+zQ+N+er1JGuaoFUswDNBESqbtSQe3gPHnq9TRXhaMedLI&#10;D5jKQAbE217D2fHnq9TfTRxqhapdn83cRfwPtJ789XqWuH4fSKiQwEtvFySOxPbXw56vVCrIqjfK&#10;A3mSray3FwB+8fpPPV6kHU1EkdWgvuBuzm+gPsHPV6k3mKKN8Pknhay3DMBbX49vDnq9SHnqDFTR&#10;wUbeWze8d1txPhYeOnPV6nVcc+ViiiaTy3udTb3ie+nPV6nAU0VVLHXuVMgJQXHbxGl/r56vU9RV&#10;1VERKFsXYdzaxHjbnq9RiOl9a5dqaaTYXeO638CTdvHtz1eoyMtDDX4KnydmtIWYrru23AH389Xq&#10;5xw05RYlDOtgpPje5JUc9XqTebqOCjeKLD0ssbWcEA/a1BBv3J9nhf289XqYRRPJXR1sCqCgNySB&#10;3GoF7eF9eer1JLHKSeSqno3shO2x00BNyR/Tz1epDQ1NTUVKYc7hGL7dpFyRfQ/Annq9T+mMS+eY&#10;FcMkDNYIB723QG40J8Ljnq9QnYHilDRqKicDc1th3Gy30JPxvpz1eoz/AEfzYKashqKypKwlglib&#10;X1vodGB8Bb289Xquf6R5ty+YoBLLsR0SN42JYXOu4Hx07W56vUZDO3SzCs04HBWUz+cjkKo7EhmA&#10;1Ua2Fjz1eqoH1K+mBcv11QtNRv5SSA+bsABY30BA9gufZr9PPV6qheoPSeand6mupySZD5YsASL+&#10;7pqbHxPPV6gemygaaV4sQtFEWV/YR7BoLc9XqSdXS1VPVrLGhJBNj4NbUAeBI56vUKGT8VqVqTRT&#10;0772Js4KkLp9N7H2jnq9RkMKSamWGCrb322m4uQSRci/s1+7nq9SgxSWOOjiaWMOxJAt+6CTYnvz&#10;1eoFcVxKkak/lpl2NEZLE2sDqO+nt56vUgI6nylFAWO/wkBFhc6E/Rz1eqVTitjnMUhMgCi7+Nib&#10;HUe3vz1epeYThSNii0qixZxqD3AGlx489XqMdkHI8UOIy1Er7UQjYfEjsLroNe556vUbLKOKtg+I&#10;LRUyEAbAxKj3Qul9NCG/Xvz1eq2To7X4XjdAtLQOXSZULWN9pAFz4EC/t9vPV6jB41gqR4b/ADOd&#10;kLTIwF9bL22ge089XqL91Dy6rr8tezKqE2YkhdSBfboBuJt2789XqDVqLC6SoEuJIssUcYN9ELG1&#10;vePttbvz1epipMvyU1A1JA91kN7IQSE3Alfsnutx9B0IOvPV6s+KPguEpLW0x2qyrHCpBIV7jUjw&#10;F/Zz1epcxmipMIj2jYUVXIUXUs2p08e/PV6pT4jSTUJMjFahGBQvqrFTcD2d9eer1CLS4xhq4c8E&#10;TKKwAPLdQSXYCx073Gt/o9nPV6mWsqappaZoInLoSZrABXBuLn4689XqkwwRUK/zGOPerTiNVNrI&#10;AdPd9oNyT9HPV6nenqYllqaTE0LCUbFcEkhD4AjsCddNeer1T4al6uJv5o+yOMWhUobhB7fd8eer&#10;1PWHmOR1qY7yQrtFjrcg3H0a2/Uc9XqUlHhUMcHzKK6VLkqwjYgrY3I79jpz1epWVwo3pFEcjkoQ&#10;uq3F/EE+zXnq9QeY3jCRsIpFPmyKoAJO0G4Fzbnq9WHE8SpRhaUm0ecGDuF1sL62Ovun9e3PV6m3&#10;DsToDK9M5MiGVtSCAp+n6f289XqZcfLYnTVNEkgiqIwG3MbhSRfw1I/jz1eoOqqqmjokg8+5dEEi&#10;jubak/Hvbnq9Qe1ePDDcXXeC5sihgLrc9gR42156vUlMwh6+r+cjAhpUkIkDWAJJuGPiLEaf3c9X&#10;qxoWNWtBp+nRrvoQpFwSCD9evPV6m6LC6OgkZ61mqJfLkCuWsXOtjpYX0v8As156vUscMqqSDfhq&#10;IqTRoJwSbEo1gD/Hnq9Umtxh8Xo5cPXazCx33F7LqV10156vU37lNPJNGiNHAt1G29u1xf6f11HP&#10;V6mWqq4Zdsc7tEVLOoFwGJ8Br489Xqh4dPO7VlTUFAsBZUQkkk6G477rA/fz1eqBhWZcCpYZkiV5&#10;N4K3sdobtYGwHj7eer1RIaVPnzTOS6azKVJABt9m/tHPV6lHT4xi1bVKpQNHHGyKzAWGlyFPe4Ov&#10;189XqwjGTNEkNG+8RhPMNgCQNCPs/l9HPV6nunmd4aiWgQpDBHZWYEneftfVbW3PV6hIwat+WekE&#10;63MtMWUhbgvewPPV6lAtGrF0G5mk2oQ2oAIB0H13v8eer1Cbl+JoHTCa/agZxucXsIwO5H9HPV6l&#10;RhgwxanzliEio7ohbRgvt08D356vVgnkEk88ULjyiDdfAG1uer1S4sJegw5ZK5Q4kNm7EgWIvodR&#10;z1epF4nhFbLTTi4VZPdj0tp7Tz1epA4llOnq6eKtWBGaKNh720gOe50W+hFxfnq9Rcc0ZSnpJI6T&#10;EmAO73TtJAHcHnq9QFZhwWnxGC8pWH5Zm0BAL6+6bW1BFz+unq9QUYhRQR0pxFacrclQpsCyn963&#10;fXnq9SRWnp6irRoJDGqMSRobaaA6Xt8Oer1LbLuGUktK0NaWMvmIwXsNpube2/189XqHfKsNJiFM&#10;uHAiBBICPaSFI+4nnq9SjlwF8NqBQ0bIoAFvdtYnUkntr7Bz1eoKs00NbBPJUTqYoo3UhgBdh2Fx&#10;7L9/7Oer1Dlkyu/l2I0+X8UJMWyOS1tSWFwb9tb9+er1HVwefysRp8QlkWOGlGwxgXDA21NgO39P&#10;PV6jT5LenrqJ6ihYCORrmxBv28fq56vUYHLtMCqVibty7RtN9Ae/3jX6+er1CrhtLBXQPDTq8RH2&#10;riwt8L89XqdKigCzs09kQqLHS7fH6+er1cafBIFURqm0+7tve5tr/h+PPV6ocmCrMrxTIH0N9bkk&#10;Hnq9TPhtGtDUyKgDLIN1iCLAdv489XqXWFrRELCfe7EnQAnxHPV6nydBUQiBRs2W10BI8Pv56vVy&#10;jnR7397wsO5Pjz1eqTHURRbBtve+o8SPb9PPV6n6GnZpS2y4kAbUaj289Xqg1FFTzFwIwzkWAtoB&#10;/fz1eoIcaweajlNJUg3YlwbXt9fPV6oWW8cqIKiOBNRu97wI+vv3056vUYjCcSjnkaKdyzMpbve5&#10;9nPV6lcGYkGC1hoQdSBfnq9TjBWHcqstwGIY69jz1ep/oqxhUGaL7JIGtgdP2c9XqE3CKuV5Vml7&#10;i9j3Nr89XqEalmWVQzHQWP0c9XqTOZ8q0OMwMANrNfcbA3+nx+vnq9RQuouTq2mpJ6dFVwikANcE&#10;Xt7F+PPV6qrOsWBVdJS1MFMG85lZSRqQgBvtI7fT9PPV6qf+oWK4lVzhfI+YZmYgKAR7r7bnv7P4&#10;89Xqz5Q6WnNGII1bEU2SB5Abmx1t4+3Tnq9RzsrSV2Vo4fJlAhpIniJXQhrjW/e3cc9XqF/Cc8YZ&#10;jcQiUrKDfzJAdpv21+u9zz1eobqSloMRpv5WkYZBGu0lxYm2n7uvPV6qy/UTmmjy1mCTCamTWnuR&#10;dgAQDcgDv/bz1epr6ReoWghaKPCnWVAGMhcAljc2ABJAItr9HPV6jGV3Xujiwn5/EpFRDvDHQAKf&#10;b9du3PV6mPJvqDyxmfEUhp6gK6O0bpuBIAawawB0Op79vjpz1eoy2HVuG43DHWRbZY0ZtpUXBJ7E&#10;+0ADseer1MmM5OpHr6isofedx7qEkE6dyPb9Hw56vUD+M5PrKyMT7dqtbcCRo2vh3/v56vUm4Mh0&#10;s8lPGReRSTdSbA+w/D9fDnq9Szgy8Jw3kb43nRlsb6G3ce7z1ep5wbKdXSYSjby8jK3vAAgWJAuP&#10;6eer1Bf1sy6KPBRJSKSyQKu4glQSPeJ9lzz1eqqnE8GqajNaVGGxvtnmJnVVJAAsB2W1j7eer1WT&#10;enbCa7BIqOulQikphKr+7qA5UgLpcEHv+p56vVZVgGLRVNCk9QwVVAsbEM1he5Hx7fTz1eoPOqsk&#10;OOZbrMLUovmK1mJIJuew+/v8O/PV6q7MT6I4lW4sMQhd5IgVj8sICpN7g37356vUabo302xfApvM&#10;xIIUmZmIA1G4WXQ62Hsvz1eo0bZIwyHDkEsllYm4IFwe/wAbfXz1eoqvWrpLgWL0CvLTqIphML7Q&#10;xJ9o0OvbXnq9VKPVD0u4hFi0mLJDu+yhuCWILHaQB9Nyf6NPV6i1Senqow+sWpqIZGfzSwBAA8RY&#10;ac9XqN/6f+nrSYhJWySMATEIwqkKpuQwsdDb4jS/x19Xquc6cwR4VhdNh7xBph9oixNj2156vUuM&#10;x4fU1EwBVEK3MbDQ28LjwPPV6iwZjy98rmYGr3NKW3gakHd4W7D6+er1ZsFwKnhr3hRVO4NtUWFm&#10;Gv5H2fDnq9QmiSnniEKjUhLmwuGHYkfHnq9SdjwTD3eSvjhRX3kPusSTfuPhz1eoYsDpcNqcKgeV&#10;txQk20BF9Pie2lvhz1eosXXbpZLmeP8A3107IkSks2y6sGJJ721+PPV6q7KvJEvTnGJq6BBGWMgD&#10;HQkaeH9F+er1JnGOoFbU0jmKYSNGbbtNoAP13I/Xtz1eopeecXhnxOYYhOTHIobcpG7Ue9poCL89&#10;XqBTFWPzUtfQaRp5dlbuyjQk20+NtRz1epV5AixOXMsUcMsTLIAwDKGIuRqF76C+o8bc9Xqt56TZ&#10;qjy/hVJS0M6D31Z2JsV2abQvgL3uT+fh6vUYePrVRzziCDbMq7mmdHNh8Pgbm39/PV6mrM2ZIcco&#10;KnETH7iIim7aAEaanUW56vUSrOfT/wDrfrDsYq7XNvtFvj20HPV6nLpT0FocCxLYlOZ6pHMgG4lC&#10;L6kaEEgnw56vVZFlmnw58JUtJtlBVF8CGJ7n7yOer1Q814TNRQRwvIDTxm9xZiSO5Nv1/jz1eoKK&#10;vq29LiceH0IMIisjFgSpA0vfnq9SXl6zUFfjUtHFUX8mUruVgAbHubfw56vUu4cxYBmBQsLCpj8y&#10;N1DDUlWFwPDTvr7Oer1DRgmG5cjLNHCAzN7xtY2Pb6+er1K0GWkwpprKfLDKLqbkeJJ8eer1QY8X&#10;eIJGNpKqVJudNLj6rc9XqTEudsOjEZkRopVdlC7z37X08Df4256vU1VOb68wnEWYLEkpMh1+z2/j&#10;pfnq9SQjzjJHJVe+l9CrLe4JPiT3FvZz1epzTqs9XVLAHCsQVlZdEFgNb+Olvz+PPV6hnyf1Jmn8&#10;iGGVfeKBVNu17H8r89XqXefZosWw+edFWSONXYRtYC4W5++38Oer1EjxrpXhmf1hr5qbylliWRVZ&#10;bMqsb7SraqRroRcfx9XqMT0g6Z4dk+N4aOHY4lWVGAANyANfgR/Hnq9Q84wkOB081dTBPMIOzcLg&#10;H2fEe0c9XqLPW9Z1yvP/ACCSZWkctK1tQAxIYA3JAB+4W9nPV6jZZF6g0uI4FGUG9ttyQVKke39m&#10;uvPV6o+c6Wmi2KZfMedTcW0B797+H7fhz1eqsHr708rXxKurPO3KymRCdSoW3uA9xc6c9Xqq/wA0&#10;vikGYHiN44VCNtVvHxufh7Lc9XqGXoR1LxHDcxmlepaOGSUI20ksy6dz2/X489XqumyzjdJW5Uho&#10;qeQyBo1RH33JPtbW9/p56vUH2LdLWqq6Wrp5rT1DhltY3PewHbvf9Rz1eoYsJy9LlvBo6GZbOi+Z&#10;JuUdvG3s1PPV6kzT4hQrOtQ0gf7YZAQSAe1x9It/dz1eoCsz53wamq46wMITUN5QUanczW1/hf4H&#10;2G3q9SswWqSbCno2RWElwzhbm1v43t+fs19Xqj19BQ4XGDICsewgm9ySSLWue/PV6jZ+nnHaWYv/&#10;AC2eNhEBdDcMxJsDoCPE6/Tz1eq3TpNRn+VLPPEA9l3A2uDe/jr256vUZbCagINjDU27W/Xx56vU&#10;qIcQP2QSLc9XqdzWqIxdjb8uer1MNfURSuQml76nt256vUEmNV9PIrBiCo13dyT7Pv56vUUrN9T8&#10;vjU1RFb3iD72oBFj/Dnq9RT/AFP5zppshz1spLrGB7gsGIva4PgBfnq9WsnNU5ir+pj4hSkgvUKi&#10;Agm/vWO22mt7/kPDnq9VrfT3HJvloadBvJjD+82pAH2bEDUX7/nz1eoecjVNQuJVDxDzI7B1CruO&#10;82uvt934+znq9S8zzhcOKYYss8f6RiAG8QRckHnq9QY4XThMP+UrAWka5FtSF+Pj8Neer1NeTZ6X&#10;Bcys20K8rFmvqNoa1h9fPV6sHWVQWjxd4lKwEgsUBALsLEgdwLXP089XqMV0nFHmbKgpGVU2KIwb&#10;A7rC+vfX+ke3nq9QgZRpsHy0z4XJIAjhveNgL39vgeer1C7QY9lOgY0s7IXB91iASSRe1/oF/wC7&#10;nq9TpQZgwSLzXV0aQN4lSCPh9fPV6vT49lurZZWt5hJuFtZQLd+er1RTnTJ8UUwaZLJ7gFlO0i+v&#10;0X56vVwbG8oqkMxnjCr71y6jQ/D4nnq9UDDsRy1W1cj0kqSebfbdxoNe1zYc9Xqf6PHcuQqtM7Ry&#10;bTt2rt0I739oHPV6vVOcMuoSsKKWDa3CgA+Fuer1JBc64LUTzwwOseoBGgvra5+rnq9TpJnvLVDF&#10;5qugAATRhYgffY89XqTh6u5FpnmD1S7LtdiQFB10J7/lz1eppresGVxT/MUzIwkBvY2Fh2+8eznq&#10;9SBxH1BZQp4BTVk0auV3pcqDfT4i4t+3nq9XCt9T2T1jAnqUCKgNwy2BA9vPV6gtxX1Z5Uwl2hq6&#10;lfeK3NgQVIuLW9vPV6kbi/rKwDDsISpSpVxvAG0nQbgBcaeP7Oer1Jif1wZbapZp5VDoSHUMug8G&#10;Optr489XqRtX67cv0kcsq1EcsBZgp1N7a27e06n+7nq9TbJ67sPjmMzOrQsCwEdxtFtdfp+nnq9S&#10;Bx31/wCGnEIKfBBKsaHc77gFYakjWxuD8Dz1eoOaz1+1bT3qWjUoJCgAIDlr2LC97j4aHnq9SPb1&#10;xZhakeqazsymx2kdiN2gPb8+er1NlZ62swYnStLSFWQMpBVN1j295idDf289XqC7EvVBnB5CkbtI&#10;hRxJaU7rk6AaeN+/PV6gTxbr7m6appaOnEjgO6hgdxAbVh7eer1RqvO2dcbqmeCGoeH7JKkBLFfe&#10;DKzAn7jz1ermK7MdRghp6anKincWj1BCt2A0Fte39nPV6pGF4Dn+qg3TRVNPTybS0R22Zh2awv4H&#10;4aH489XqnSdJM14tilLUmJ3lgYeYCpYsrk2W+u0nwvf6Dz1epXUXQnOtXRqKsS+aHYxxhLAnUqLk&#10;Xv4d/wAuer1KTC+hWcMTwupanUxz32SblYGyaaaAa9u/t56vVxX0950Sup1EEweXfHuhUEaKdpa9&#10;+/bS556vVJn9OHUehK1f6SRH3bRtN1IJ7+Pjbt3+B56vVzk6EdQKvzKjE4XKiMtYA2so1JJFrj2f&#10;Rz1epJydM+oESU+HxRELFffcMS1jYBTrpf6eer1OtL0l6n4erTSIysGLLcXUAgadgTb489Xqwz5D&#10;z+KuKpdN0sJAUIrAW9gHs56vUnarKXU7E8YMdXh88cMTG0mrKFHc7RqNb89XqkwYFndNj09K05Te&#10;LspB23BHe+oPfnq9XcGDZ3rY2paiOQTlX8sDd7tzcaEaeI/u56vUmo+m/UaqxEKqTiRWRmZlfywP&#10;ba9rgffz1ep3x/JefY91GQ7ONxRgCAD3IA1+mx56vUs6TIPVTyZa+nT5h/cZVYPvt2uSAdfHt93P&#10;V6sNH05z/jFK1NW0k4lksWEVzte5BN9Gt4WsDz1epQ1/Q/qi+GyifDGEcIjWFrkysznuFsbi19Qf&#10;489Xqh1fplz7iEsaIkoZSjBo9C2trG9/z56vU5RenrOUccs0sMjxxxgt7pA0Om7sO3hb69Oer1Q8&#10;N9L2ZsW8l55pkA3OffIVgdADbQ/C2n7PV6sM/pfzjiNKRS0kkoBcK27QMDezG9/C4HPV6mWj9OOf&#10;6nGXp2Es4gVBLTKAyxm/YgDcDrfv489XqVVd6X84yA4h5Lwhtx2ppYG4B1vY30056vU1r6cc0U9G&#10;YK9ZvMay+8rC51sfDnq9UGs6B5ggoKeGdWLuD23H3gSBfT4d+er1RajoHnzDIpKyqopkePeQwDEE&#10;E/C5tY+On1Dnq9SIm6Z9TKf/AEjDcPqSEDCSUBgm06m5OoNvZz1epshyd1LMyxrTyU27cABuZLgG&#10;5vp8dNOer1cKOnzNQ138sLyfMAKzFY23BQLaWGgJ8T4X56vVlwyPqdRqajCZjCdVuwJsP8Q1Fjz1&#10;epypsSzvTwNSU+IPEXdvOdy12uPe2m+hPgeer1SaPqb1HpaqPD8LnmEcCKDZiwaxPZr3+Nz/AE29&#10;XqVdF1azlTVBgk8+8gC7iT7zW1UE2B+o89XqGPpF1UzpW4vHg8UgMAmVGc6yC7WI9qm9/Hnq9VpG&#10;BxZwgCST7rIqghr3u3bT2256vUsBPIB8wjF/KspFrWsdfoN+er1NeI4lEFmau/RIgLX1IB8Df2c9&#10;XqKHnXNNbV4fUmFI4k97a5e5IN7k9u/w+HPV6iDY/jBxOcUcse5IHLE3Nyo0/U89XqWFNhNBG9K9&#10;HGHYLrCTcA2LA3Fzoba89XqFbCcLiGCR4hG6xVE85LodCFBsRc+0eHPV6p2LNR4AYqmGURGIOVt4&#10;gjubePPV6gAzt1HoqKuklSQhbK+8G5cH3bEa2HPV6iqZ+rMIqMbTFaMsaeRwoAkJ/SdztBuD49u3&#10;PV6kLQriOI4mlVDMxEUm0g2F0J1+kW8Rz1eobcu5ClndEo4WJldpZL63UH7Vz420FvDtz1eoxGT+&#10;mczyTGaMSD3P0ZQHaCNDY+Phz1eoScRyfhNFSrEsIWIoyWCAMWOob6CSBp7Oer1IL5/B8KqEo0BK&#10;iNywIAsB7pA+r289XqLxmTPLTVDRUUd1pkIuSSQCToo9ne/PV6gczf1ip6bDkoYG1R5LXIB1GpB7&#10;6jS1/Zpz1eorud+or44YRh7tH8vLdtQC1wdDr2J9vPV6gexnHqytSQyMHc32m+hBsCNPEd+er1At&#10;iJiSBlVNkyu24+1fYD7Bz1erDQ4X86WCdmKWfxA1B+/nq9SkoHShpGGHizbzFdiCfdPvG/xPb8+e&#10;r1O89V8o0c1UGWVjYlb3IIsLfT3/AFPPV6m2pRysbVkrypGwK67WJN7FgPvPPV6kZRwOMZSl8y5e&#10;Qop8fePYXPjz1eoYsfhCU0dEgIWNR9JYnUa3OmnPV6gwq6FpahZqmQMY3WwUEW8Pevbtz1epQ4m6&#10;JWQzRrb9HtPxYGwJtcXIPPV6ldQLK9L8q4O57KwIH2e4+889XqR2OUC0KsKdDJIFa6C24X+n289X&#10;qfnof6vVFLT0VQWUxpI7JoCXW7ISdbqdD4X7EjXnq9QhZSq8N+XU0kCrM5bc1hfvYk6HQn489XqD&#10;/PUGAUWOTUdXP5sYUFN595r63t9key2nPV6g4oyTM3hGQCVNx2Oh+rnq9S4wvF0hSUUrbXlCle5A&#10;I0NvpHPV6l7FUrHL/pSAxoALd1Nxc/A2vz1epFZp8mlwxK6JwiynZtI0NjqbgHW2o+7nq9X/0rKP&#10;WL0Roc55Xra9KfZUtHJtlCg6H7QHxI8eer1abXqp6NjJmYammwaypvYMFUhbnwAt37k/H6Oer1Vz&#10;VGHVOE4iwjIfaSG3iw7+3nq9TIVkgnmAjBLv5jEe0Dvz1epujppK556gEbkAsB32n4aWseer1M89&#10;NDPP5k8ytUICF56vU1/yybDT5xlLM7Kt/YxOugHs56vVlmdqGSN4SG3Eg/4bnxNuer1RfnK0VTmc&#10;FoSVAVQTr2N+er1ejjmqS/lptZXYMr6AAdjfX8uer1R5mTD4HNCEYhh9tjsU9idD2HPV6nGjhjWm&#10;M50d7dgLEjvbnq9TXBtSaaW907k6d76689Xq5SpTwhPO2sqsW11tft/fz1err9HJBLHYSAsW7jS3&#10;he/Y89XqwVFNWTqVhfyr7BY+wG5t9XPV6s4pdzOzybY4g3wAYa3PhY89XqbhLWPC0akSO8i7b9ip&#10;7k/V4c9XqdK2nmVzFG+0hbLoL7h7B7Dz1eqBBUYjVQw+YU2i6yDbY3BsDbsb2/bz1eqPV4q0TxwQ&#10;DzFBbzWXwNrEfSL689XqhyyJUYaqqm4AkIh8Re9j4ajw56vVEhopaswVNFfZHKp2qLABTqCPgdPZ&#10;z1eo1HSDLuZcexCFaSOR4Wa7a6DXTx/X6Oer1W35dikwDLlKuJgBvK2uzAXVkUW17G48f6eer1Ab&#10;nKM1aK004ZFkVlBsSGAuDY2v8Lc9XqLfmDFHamrYKdzK499mN9yHcTcjU2tp9PPV6k7l3CazHa9q&#10;WvRoxt3s5ABB0Kmx1u1uer1ZsXVcErI1oopX8pSPPIULuJ0uL3+sC3189XqDjMVVV1csgnYNLKWM&#10;hH+P2k6k89Xqxiho6DDDOy+YzKTYg+6SNAOer1BrU0shnXEGB3OfHXU+Fu2vPV6lFSUr12EyNUAB&#10;kB2rYAt8B8fu+nnq9WI4HKIA+qr9rxJJ8NPq56vV3UUphqFMarYqLkjvf7uer1SJ6cx0BcMP0l9D&#10;4Edh9fPV6klDJ803kwooKg3W1gT3Pe36/Hnq9WOrkjTYCO9ifpHe/PV6mBmkdpIw5COCbdwRe5sT&#10;z1erFTxU71AEullRttu1u3PV6ptS9NHu98F2JBIPb2H289XqaVrfnJoYniJIYiQrY2Avr31BNhz1&#10;ep7oK6nj8zDnAWEbioAs1/j9Ps8Oer1RWgCtFeSy7vdIAF7/AGR3+Nuer1RhTKlXPI1ySR4m1xrp&#10;z1eria6SYEG6MRYr2AFiPh4+PPV6k3SQUX/I06tCxsxcWFwdNbeB56vUpWlp6eo+TaRjMFVztUBS&#10;uthu11/v56vUmsVNdKvnRsUDSB0IOo/1CANQfYf289XqVUm1UAqNIiLsD2DePceHPV6nmkamjokC&#10;2NwSD2PwHPV6o9NQ1ddXNAsZmdgNgFyST3t8fhz1erA8NJUzLBXxbpIACimwKsL6nnq9XNolqCkc&#10;1vtXa1uxBt9Fjz1eqdB50G+eAgBztBvYgAWva1teer1Q8RSSKmUTljoGZhYs2t7217+On7Oer1O+&#10;E4YtViCKCC7qft2AA1Ivc2v7Pbz1epbJRwYNTR1lbUR3BAKgEEXJtr27c9Xqe8IxCjqEmEAuIg1i&#10;R4i/j2156vUmsQxORZURPeEgIBA+OoPPV6pOFuqzSNVorxxElApsT8LEHnq9T1/WIRVHy6WVdg1t&#10;3BFiCex56vViw4Cklhp4V/y0mpUE2vr3Nvo56vUrp6+FW8lFMblioIsQQBa/YWNzf+3nq9Snw3Fa&#10;nD0gcQRyI7JvZtWNtBYajuOer1LZ8RNbVI6p5iyeC97+zw7Hnq9S6y1iVLh8sYo9zl9x8pju2i9j&#10;e97fAez4c9XqHClxHfT00iLd5LpqRoNuoFvjc689Xql12N07VQpJyRZDtKEhUYiwJt4/t56vUImV&#10;ZKuKagpt7vvIUubszG/t9pGvPV6jZ0uK4rFhz1kLb0HmRLHoGIQaEi5Gvsvf8uer1JurzFiFHhDx&#10;lfLqtVUAjVSL/Agg+w6/Vz1eqDguN4vU0tVVyQkq7RKx0AuTYfHX2256vUZz0yrXUPV6gNS9pGdW&#10;KKSVAS9x9mwPh7T9Wnq9WzD0xpJMxYfCwAeNlINvA20H2eer1Bl6mfT7V5hy6/8AKl/SlST2BIGv&#10;5+3nq9VSuF5ZxPp1mmV8YqikcUQIisoG5Tc2NtQdO/8Ad6vU2Zo6o+ViSUMcjP8AMEMUABKi+lvY&#10;Dz1eo8vT7NBrsoph9Mxmnji97cRdgfE+N7W/Pnq9VNX4gXQXH80VcsscW2KVWmBiUkgj90301+Hh&#10;c+HPV6tbHqLkTFsEr5aXFKWSjaJih3ge8txtZLXuCNb89XqL/mOkYyCGlsWhvIX7Ajtduer1Jash&#10;nEJVG8qxDX/xDx+s89XqaXkqp6dpoFvuRthsBb238eer1P8Ah2GxFIw5sNDe9/G+nPV6lbRRRRkp&#10;LdjISPYCPDw7/Hnq9S5wHJOIZgrxQ0yF5GHugdzc9vZcc9XqtB9Kno0xDFK95cYpXnilCu11X3EP&#10;2rsNbkgi3120PPV6rrk6d9P+iuUvNqljhgVFIQqLBiNNNe/ew+J9vPV6qqPUH1ljxSslTDp1iXzF&#10;RFTUMNbHvpcHx+Px56vUSgZWxPPmMIxj8wLZ76CxJNx3tb9fDnq9Qr0vQimoIEnqAjeaGDo1xtAN&#10;wRcWB+7nq9QJ9QsEwPC6OelNKjeYL+8thuFxqR3IGvPV6iXYrVSwSik2qioAoRbWHgOer1IfEmcR&#10;mKFVXaCDr+9z1epIy0VcZIirqu4k3Hs7WtqTpz1ep4psLt/udxuFrDQi/j7L89XqdqvCKqj98Cyt&#10;a4tob62+BBPfnq9TFisCU9RBRrB56s7N20GmutwAb9hrf2c9XqmU+HjzoptuxpSVI9nfw7a89Xqe&#10;UyrT1A+XkG3ulwbG57WI1BB8eer1OiQCCujoqtTdVuQbA/f356vUu4o4KulFH5ZUgbyLC+nY/Xz1&#10;erFLEksQeVdhJsQAPs9teer1I6rkENU1FEL+UA58Lg3/AFvz1erFLLJPMqMPdUBx7Po56vVlhoKu&#10;toGxyJAUjfYbEaEXJuP7Oer1OmHQriMBpahSm33g/sv2+7nq9Qi5fWllneV41XyoiVdgPesRcA+B&#10;Pf6Oer1dyR/Nb4pLDyrsgAuASbd79h7Oer1JejpqGT/SsRXzGR2Y6aadiPo8Oer1M+Ox0yO1QsQA&#10;lZWB17X7+Pfnq9QW49UoI5JIyCrNssB29p56vUhGwqUStN5ztGwG0a2BHcc9Xq5UUWIvXqzsxchh&#10;tPYDXU/G9uer1KTDqP8AmG4VEOzy5QNwNyxXW59muluer1KmKneCoNREArKCNp7fqeer1KzK8zxV&#10;HnVIHuuCVUC3stf4c9XqG+txKlqMMOx9skeoUW+zYgk/s56vUHGLPI1U8iLuV2UsB3tYEc9Xq5Uc&#10;aOWmZS8YACrpcNe3b4Dnq9Tc6SqXJ2qV1vtuL9hz1epEYnGwZGSXcysbrbuDrf6uer1MzVVM05pq&#10;smPaADuG3W17i4Gn0c9XqbTi0kNSqUsZbaCu/uQCbkAd9e/3c9XqUdOzm1WRu3a6jtprfXw56vVH&#10;lFdXzN8ut17XHgPG/wBHPV6mWTDJYK6OiYlh9rVQR3udeer1TqPAKmti/mU8e0pI6LbsbG38NTz1&#10;eqfT4a8azBxviLhVPj8SfpPPV6nmLCIoC8IIVpENwBr20F+2vPV6lLgtFLJsiqFCAAAj2kkBb89X&#10;qn4rJhuHmNJI/Mtdb21Gtrm1+er1MzpR1YdDGXsLi5t4W/I89Xqb4ttOUjlIbZGbHxJ8L/T356vV&#10;NwmCsSp3QoxDBSHNtlyTcEXvp46W1Gvfnq9Q0ZZyDiGIV9PLVkNJUNe6R7QFt4C/wsfjz1eo3uXe&#10;h6V8u+SBQxRVClluwF9QP1/Pnq9SZxzpRR4UJEihNySgOwWBuSbN8O3PV6gajycmFzyR06jfKW3C&#10;wJJvpb2fDnq9Soy1lZsegkfE/NSGlQ+UWjNydxsqA27E3J7d/Hnq9UnE6TA6erlpwWWQRFtxGllA&#10;B7WAN/Dv356vUBOK45R02KtTYYTNBHsYgG5Lk9tbfWeer1CllbMk9LJFLSUkgqb3MYKk7CRfxtZh&#10;+t+er1WCZQzFHQYL829QiBlCmN+4FtxA17i/PV6iv9aerOC4gflcNNrF4wB4km2uvgdCRz1eolUu&#10;PzES0tbdQruLNqQtzYg+Hwtz1eqDR48KNjMEO5mDL4DYB+39Tz1erhU10+Kxl6i7Q1DM1vEEeIBH&#10;s56vVJwbL9bQSx18YZUW7G3t8Dpp256vUO+R8ZrMNxbzxF8w7MEv+6o7g+z6+er1Wn+nTBXzfVxS&#10;TnYU2+85FyQdbEeBt4c9Xqtzyf0wy/8ALyYkyh2RVZG2kkBr2H1HX6uer1GByNkjD5qlY6kavtUA&#10;gkE/D6+er1Gdy10/wuJqejkiLNEGZiNLAnx938uer1D9SZDw2cGGZQGDK4OhGnt56vUph0kwvE4B&#10;AY1ZmOlxYW8T9nnq9S1HRXB5MHNAKWK9lsbXAGp/bbnq9QcYr0MosOkaoMSuYwbG23T+HPV6kXU9&#10;DsKqEeVBZpEIa426+BHfXXnq9Qb5n6KYPS4FLTRUitIACHbUk311PPV6g6wbp5liOOWpqqRIym1d&#10;9gAGuQpJ26689Xq6xX5PDahTu2rHcEgkjQ+P0/sPPV6kbm3GIavGlxCGBBGgtcALtOnsXX2689Xq&#10;DDE84SJUyU85CyRoZAe4IB0H3/x56vU94fmCOSKOed0ZWUsy+F2I7X+n9b89XqeMTzpSNSxwRyeU&#10;BcKDbbdbW7frrz1eoUMq11amHU887WE58saAXBF9Oer1Cvl3PceE4erKokMJYXZQQACdD4Hnq9UH&#10;M3WGV5hDTwKVksdiAIB9y89XqwUPWTH6vzKfDlAWMCxBN93s+P0c9XqR2aepufJ2SoloJasSAWCl&#10;VF7eKtYi3PV6lRl2uxjFKKmp8TQLci62F1B17H489XqGvCMg0tfExO0tKv2Ta5Hgfhz1epFZv9Me&#10;AZ+mWlxCnjNiR5mxb29l9t+er1Abg/4X/R16irxOSgRauVnJdd21iT3Kg2J07256vVFwL0D5eyTn&#10;FMfw2iXdTE+/YkEAnt7L+PPV6ll1Wy7iNDgdZh0Ue8lfdAsDc/n9/PV6qrMf6Y4lLjryV7NFHGd3&#10;lqAQjXva5W5Btb7+er1FS664NHgFDBTyJ5bzudsire4XUg3NgCTa4+rnq9RFc4YQ81ZHWIdsUQcO&#10;CbjaNSNTobnnq9QP5ppPMoKXcnlUupEouGJH2lPbWxv7Rpz1eoDjRV0dacRmW6IlwbAgi/j9Pbnq&#10;9SvgxF8Qijw6ceXFsLdhYHtpb7+er1JzMWDUWPU0TUA2JHdWfWxsdfo18P6eer1JjEcqWoHjWUyM&#10;AoUdhaxta/ceHPV6kbUYZRy4Wy1EYZkujg21t28R/f39vPV6kJiNDBUyMxUJELKoAABK/UOer1Jy&#10;LDaerrVgFo/eLOx9pB09tuer1ZqujoZn/wBEBtYA7he5t28Neer1JeXCo8Pq5Gc3uxKrp7ugAA+B&#10;56vVyrGqceqlnkijgdQqERIEWyKFU2UAEkDU9ydTcm/PV6lPhWHf6Uskqe8gAYnvY+N7+PPV6lJi&#10;9VQxwmo2bnjBBPsvpr9I56vUE2LYpT09VOadd97bgBu2/SACeer1JqbyauPavuuDpfQ2t2Pa1/Zz&#10;1eptrafEWqFVUjWNR7hUe8W7e9f4Hnq9XceGrVBC9Q0YBKsVA1YHxJGns56vVyRCWcoLE+6AQOw9&#10;h+PPV6pEMr01LtF77m8Lkj7vbz1ep3pGMkYif3I01UDsWPe/089XqwR05kmVGF197tbU9wLfA89X&#10;q7eL/SBVTWDFDt9o17H6eer1Y5DLTQD3NrkgeBNj4nnq9WR8X8hovKILJpZlDXIPiCDcH7uer1Zp&#10;JsQYxS1ZA3eCgD6AAPhz1epb4TXUFZStLJIZHuVKsu2xB0sb3PPV6lHhmPxSsHlUL5ZIue9u3589&#10;XqjS4hUzYoow4b17BbAgka6XsL89XqXWE1tViDeTJIY0JG74W8NNbDx789XqMt07MNfMsOIoSz3Q&#10;L4d/dP1/r256vUI2dshiqww1dDo8YCgDuSSBcgdwfb+znq9RUM05JzBR4makB91ioUEhT3IJHwHt&#10;PPV6g+x0Vr1EdMm5LqEZxfTX8tOer1MlbDWyVMNKPeVCDuAIXQ2+v9vPV6pK0WLYdjYpXjDMLlL6&#10;2J1udNLeH8eer1GQyZQZjrpqNIojNJIe6Akl+2l9e/bnq9R+MC6XYktEvzsXnOlgSFIIci/12Pf4&#10;89XqeMeyumD0S0yxEtUhgWYXIJH/ABG/6/Hnq9RU8fy7XyzyBEKy3ZdLFVU3AOhuCD9/1c9Xqden&#10;/T/GcPx9KSFS0Na4TzSpYqWFmvaxK/Dw+PPV6tqv0KdGsBw/JFHjMP8AkwiKrm2m3TaLACwI8Po5&#10;6vVahQ1FKpWnaQKCVVbaWPsHt8eer1ZepLw1mT5BIwTYCHbS9vh7NPHnq9Wtl6qMj1GJ5smr4ggj&#10;TchNiwYG1gBYaD+nnq9Vc2aMqRQyyrjUUZSD/JkRquwfu6DQH489XqK1nOoWWmXDVcROZGWRmACq&#10;LEgkdz27d+2nPV6iv5sK0+GrJTqZKgSP5h26NHoF2iwsQdSb6/Dvz1eosOZJ54JZyVJWQ9gNLe36&#10;uer1JtYixBqWtGy3Htv4Hnq9XcLVMUoaM/Z7ePPV6n9gWT5w+8G0I9pPjz1eqNSuKZWeX3iXCkdj&#10;2056vVFrZZTU2X3Xdjob6L7Bz1epgqpqfzUinRjO25E8NxFzb7uer1Jg1q0tJJBYiSVyRYaj2gH6&#10;uer1RwUlhjaS5IuDbx01+H6nnq9WRYQa1KYMNq3a48LaC+vsPPV6niipJ6eIzVc/mXdrbNw0JuL3&#10;Op/Lnq9T1UVCYfRNS2uk5uFA0BHjf2jw56vUHOJVhpIjMFLOAFKtcE2NxYfXrz1erIslRLHHUQAI&#10;SNzC3e4ttHxGtyeer1KvD6I06MJDZQmvY6k3ufG3PV6neIop81IFmR1Fy9/dOp0+PPV6mg/Miqs8&#10;AD7vdYAD6Oer1QZqSarQxghnJuALBiV9ug7n9bHnq9TbHJKJI6NogZFtqRcA9ydfZ2056vUrZqe/&#10;6XygSAt1Nr/Vr489XqZavDYnWFk0iuwcae6Abgnwt4c9XqbsMR6eSaCaVWWKwVP8Kk+6dB256vVk&#10;xarjWlUqm4yXQWt9Z56vU3UtDDTUbyTxjy5LOLsAwI8APYf1789XqR7pLSTR1YGreY206iw8b9vh&#10;z1ep+w3+WyojMq7Zw3mXNrff7eer1OVRPCskUfypk8n3NwIAC+32n9fDnq9UashpcSq4cOiJKLeR&#10;2Glh4AfX3PPV6nSanmjC/LvqGJW/+E208T256vU701ZGtTE9REwhQlXA+0xJvcEg/QOer1RcXo8U&#10;gnWuot8ySsFaPdoqH94g6fDnq9TBjNIs9ci09niub2sCCBbXw156vVHw2PEqLEkaFNiSXVkIFj31&#10;ueer1LCv2wj5aNbbrMpC31N739luer1Nla1ZLRGIlBAgO42AP+tqO+nPV6myhBhhgWYuyKS2q6sG&#10;1H1a89XqUBq6acb6hAAhUKNLd9D9R56vU80m5/fdbSKzG1xfaRbQjnq9SxpEMkIhB97afZcX1156&#10;vUmK5YkDzPcqRZkXx+Hs56vVDonlCqIiUDEkbgNB2t9fPV6vYjF85CXA13WaxOtvh256vU2w0Iaa&#10;KnxAWU2YKDe1rjQ/Xz1eqZhdaEq5qekG5YpFBDC4tob/ABtz1eoTqCqiqyainvtvbRbG4+Btz1ep&#10;2WoeCpjqQ5bW3fXW+pt7Oer1LvA8Wnj3CRN0z7bbQBfUg/lz1eowOVjVV9IMPjAE+4HcCLH2jT4c&#10;9XqMXgmSExeCOGrkESEiJdf3rXt37c9XqsB9PnpvyvNiCQVVPG6RoCfLIBuTYXA1IIv9duer1WNV&#10;2RMlSUEeDYbSRsFH6QbAPs9x9m1/C/PV6izdVOnGUcNwlcap446aSMDcSF2kE2Cgbbgg9z2/Pnq9&#10;VenVvEMi4PlpEgp5kr2nmE07VCtA0RQeWscOwFHDAktvIIIsBYk+r1ERmz/iNHjCQ0ZWWMEiQmy2&#10;F9GFh3t28L89Xqs99PWfExGPfNKEkdY7Fjckke8QNLc9XqsWy/jFEMNgWkq5atzIpkI1AIJIv7NQ&#10;Af7Oer1M2ZMFTMscks96ZrlpbEaEG4J923PV6kRDDRUcfu2lO4usrWIJHfv3156vUuoswVC4kiww&#10;QyraMCMKdzE9yT2sb6D4fHnq9QjUVHNXV/8ALainHkiMsGUm6MRqNAO556vUJOTMAEFe1RUhlWwj&#10;QC129gt8eer1DJh0WJx/L00sQE0auGYi42akALp2v3Pt56vUlOos9VBluuYBgscW1PdAu1tX+jnq&#10;9Wth6t6eaeoqXnRofMmR72ALBSLbRbs3j7Neer1J/wBKk1TTZhqZp5G8yV0K7rWAtYIBcHvqfafq&#10;t6vVsddIJ6PF8DQ1A8uJok/d1Q2t4eFxz1eoaqffWUypGVKo11vce6NNfZ9PPV6s0IpYay5RVPvK&#10;y+BXW3j8eer1TIRFFDDVRSD3WZnAI789XqUG6OsgDttMXmBie5I8deer1TnqHWOKngBWI7ywsb7b&#10;6ffz1erJhstNK2zb5Z8bAWVge+vfnq9XFqerrHStgQyGCUqQLAMADr9PPV6vR0ztIJKkmJwSPdAF&#10;2FyL89XqbsQqoo3po6pQhBUEjaATc+Hjpz1eoMMz1sWFYu8km29WqKgcC7BNzbVv42voOer1B/mS&#10;OqqZI67BoFQSWuhJAVTqSbm/1c9XqBzMlGKzEJVX3GsGChQSxAtbw76nnq9QQ4rR177ERUTZ5hjP&#10;uqGYqQLjS/sJ56vUG2OYrUS09FgVWg815DazWUED3gvu+Fifj9XPV6k9WiVar/SVLbH2KnxtYE/V&#10;z1epLvQ1VEJY2dIzOygCxIBvcWABN7eznq9Sly7DUVtZFVVZVqOMsN7gXBW/u/AE6n6eer1Gby/H&#10;TiibBMOQwmRo5yy2AAN9B8CTz1eoXcOweiirpqeqUKamJVLMCVsp9tjrr9fPV6lhhcTMIopCZ0g9&#10;xSvYqfH6uer1M2LzVEUb/PRhqNSyqi2DMLg3vtv2HPV6iEepTFcFnw6b5O6bUKujaNubTw7ixHPV&#10;6tZXrjPU4hmmulvDAY5PLcISSzAamxGuo+PPV6ih4jhyTVTw3sjbrkjW9/D6e/PV6kxS0ypijU00&#10;lkp1YIDobHUn8+er1PNBHLSyKKja6VAaNWIuFF7i4vz1epW0VXFTzGjcBVW2gAAtqL/Qeer1NeY6&#10;KiEe8zESyArGoUnx9o+jx56vVywWSWmnSgq2tsUILi+h1A8dPhz1eoRnSRKa9Lt27R7h03Eez2c9&#10;XqYFCT+YJahIzq1gCbe0HTS3x56vVzpi9KnmhjI3wI1B0Fxz1epTRtJWJdLMxGpsLi3hfnq9SopH&#10;ppsPWKqQlo23XU2uLadwRoe+mvw789XqhJJPSSySQahmU77aAXva5/Pnq9S5oHgr7xjakiWubizX&#10;1Gnw56vV3Mpp6mXayuh27V0LE31v9J56vUH9WZvm/mLhQXa9tLH2c9Xq5wvRyVCyVnumWMjQeJ7n&#10;nq9SmwOlmEjHaDqo720todOer1Dxh2YKuKKmnf3hBGRfuLi4trprz1eoNcyQQVL1b1AVpamxVr/Z&#10;0Glv1156vUDOM5YWnpmWZBacBDbUm/c30P3c9XqStRltfLFOGKgE2AOumtr/AB56vVGko6iN0coH&#10;Kk9gL2Pe59ntHttz1epV4BQySVfy1yfMYki2gBOnPV6hcwHKiu709SNHYrY30FjfX4jUc9XqE2LK&#10;kMlIEpYw0dO4CP4lmGtydeer1QcTophiMeDyt5iKC5e2l+2wDv8ATz1eoJ8YinMzNA+1YiCV1vof&#10;Z8eer1IStNU0u1tIz9keNm7m/PV6pdBUSCdHlAksfst27/Dnq9QjwUcsiiJW2LLYe7bS5+vw7c9X&#10;qwY1gtNTymoobAFiF1sTYalvHnq9SGraOGONnchXbdoQdRp2tcfnz1eoNMcq4hCg3EIrnQfvD2Ed&#10;rHnq9SFzFO9XiNMYY7lQVAHsuLE6aHnq9TjQTwxzlMStIZG9xQLm4Hhf489XqUb+bVLEsqGMsQVI&#10;IuQDqTbtca89Xqmu8KFaWUG/mblJPx8eer1Db0/JiE1RKhKjau4W8Rpbx0+7nq9Rpsv1VLDhdPhU&#10;LbE0csGNzf7Sg6anvr/Hnq9S/kmoadd0ykKrXQWBuexvY3+/4nnq9SZzG9NVTsrLZqllYsNtiwAt&#10;tsSdLa3t8L89XqTASpa4jTZ5bEqWt720G9uwsfYf489XqROaWkr5xptsoLNqD4X1t7eer1AvjNau&#10;HzOIGLEH7Wl/pJ56vVBwDGMSgm8qFVa9xubW99e1rfw56vUK+ESyxSqJSjdib9wLnQA/Hvz1eocc&#10;qediUpdiogVlFtB9k3DAjsb6356vVaD6e8z/ACFdRYbj7E+SFdx7pYA/ZY+NiBpfw7e3nq9V2nSf&#10;MeFZpp4VZkCKAqAWBKnQ/X/bz1eoY89dFcI6i4RPh1ZArtUxgK1gbHte23uO/wBPjz1eqn31Neij&#10;CaCr+awumJgpYZXkIUkFrgAWII7X/P2aer1Vf5g6F/ymSZKfD45acgbnfTYT2CrtIOntOnPV6iv5&#10;g6a4UlbL82nlRorCwIsWuRpbt4ac9XqSGE5OMZd/KKGI+4w7FSNPrHx56vUr8LwfFaqPeCCtKASW&#10;sLADt9P3c9Xq4YxHjbJsjtGbKSWBCubnQa62H1fs9XqL9mx52naWVQIATtIvcknW59nPV6gurpau&#10;OVnw5lMVwXXdYgdtB7P1789XqXkFXBLRR1DyEN3Yg2IA8O/jz1eoRcJxSnFXHPECSCpsTZr2Bt2v&#10;r3HPV6jmZLzBhNXh0gq5FWZAhtYblJ/dJ+Pfnq9RpsCipMUooK2hlCsGhVrKPeGhYdj4ak89XqPH&#10;6eK/GsBm+dlQPHD5gZXAKlWJtbxv2OvPV6j+YfSwY1TRx+YFpwA9z2Hw+z4dvr56vUheo2EM5EmF&#10;kJIGtqoJcDx+Pe3PV6i2YzklsLilLKSZ1UsVUbQR2v8AEaDnq9XqKL5ZI4ZbIsSxX7BnsPeJ+78+&#10;er1NOL0tJ/PUjqdkK1e4xJtJ0Gl7a9rj7+er1PB/lkFKhgR3EW63jdr2AI72H5c9Xq4GukxGkegh&#10;hXzY7OHsCALew/EWJ+j289XqfYoaIKa/DKe83uCR1ayrYe8Tfvbw56vUpnYxSUqRA3kYpuPYEDcD&#10;YdxYjXnq9TLV0tcldRCllBpjOTWhrlmjOg8uwAVgddxuLaW1vz1epQ1nzslf/KaCoCiKxQtYEgaA&#10;nT2fHnq9U3AcOrMQjNViE5ZnDMu24AS5A0v9evPV6suGnEKWH5WjZGjpZSTJqAW7i9lsRY/lz1eo&#10;QsAxHF8IxioxDEXE0kyltirdSTpe2v6/Rz1epYzVEdZhIqYSsYI3SXuSWPa3189XqD/FJqKCqK1N&#10;gpUAC12B7gAew/w56vVFwmSlpKSoFUBKZUIQgAEKR2B+IP6356vUwTYhh700YQFHXddbH3j7Neer&#10;1MlXj/lSSSzAB5tyKbABRtAsfd1H69uer1BnNV4ikEk1PBGs6q8e5QoNvA28eer1BNRYvIG/l0ye&#10;ZNZmcup3B/YO3ieer1YJ67/Q6mGVdiTupnDWIDL2Ps+s89XqwrOq3o6TVmRiWvqVv+Xs056vU/UT&#10;VApTVy0qSywKSQSAAvYX+8c9XqU9HT0dWY6yrp1WaeJAu0DaFFzb2iw8Oer1R6anhppmxptojjZh&#10;YgBWU31+nnq9Tth1dRUNCQ8Yk+YZzGQBtt3sR4Hnq9SJznWLXQQtSxKqJsu4sQpUi4BFtCf489Xq&#10;SWHwYlhFe74jD/ovlmRO5Lsy3Ya27A89Xqh1NfQHCJoFh8qQsCkZtqfAjwBHcc9Xq6WpelCyze8X&#10;CowuDu9trHvp4c9XqUsmK0kcTUsQ22BZfgQP4ac9XqasNg/mNPU1MSeQ0YXU6bmJ720vz1eoS8Mb&#10;B5aYgy+VFIrBrEEMw769te3PV6lpQeY0seF6RpTkJEbAhgV+yPZtOvPV6hDw5np/NDRL56EL3uLe&#10;3U+PPV6lbh8hkcQsm2Q2JHukXub37+H66c9Xqy0VcIYpJaSQuQxRNwsCxLX8ewF/z56vUp2o6Ojp&#10;pJ6pd23aSF13E+It38Oer1OlIaqauhp0hvEqAa3Nvi35ac9Xq4YtT/opfMjULJZBusVDLfX9vPV6&#10;gurKPEUikpZEJRgOwsCbXJvb6P1056vUHOYcKfHStJVRbgRoiWBIH6256vUXvMmWIoqwx+TaGRSA&#10;LfZAAA+7tz1eoKMSyzOJIYI4WWJVADdrKSbn2g27c9XqDOvyfWQPNTQh4ZWkIWTaLL/rEHvp+f18&#10;9XqUtJl41ny5lk31LyGMuSCWK3sWHa5I56vUrMrUlIlVUSVBb/R5ApdLaMP2Xtc89XqHybLNVjOG&#10;R09txkIO9dWYdwAR8Oer1N+O5amrKiGFoRGsKkAGxuw0AI+rx56vU34Xh/k4wqGMF4kI3bRcEsQL&#10;9/AWt/Zz1eo2mT8ew7E54qeKBV2r+kLEAC2ut+97W56vUbLJ9dEnlGCEET9wtgqgXF/vP8Oer1GY&#10;y9AadXkjcEsQ19SAoFgPgb89XqFvA5Ue1K19qqrB7altbrz1epamgGJOVqI1KKAO2o/w9/D9fDnq&#10;9WUUJFSJFS5ClbGwsO38Rz1eqC9DDEBVTe47AFjbUe2/PV6k9jeGTCoSqpj5aR+NhqLfw56vUx4A&#10;FlJrKiYSMLg7bWB8Rp4256vUIVPWJVxIsC2Zu17ggAaX56vVHEVLBVK5Q2Qg/Szan23GvPV6pjSG&#10;xKgHa2m0EgC/t56vUoYamZZ1FOCRezeJAP8ADnq9U2eGaBlWMAuSL3F7jnq9SUxrCZqmF6ktu3hr&#10;libKb89XqA2qEuH1TrVpYRWNwLEtfsDz1eoUsr46gYSONb223BIH9/PV6h3pqoWWWwDOAL2vqRf6&#10;weer1R5ap0UUvZtxJ2+PPV6lHTyQoRH5l9Ae+vPV6hMy5Vb6qwPu2uBp356vULdEVVN1rn7789Xq&#10;dYSxYbh+znq9SezVlGixajZmS4ZfesLk/qOer1VldeOgsWIySVUG5EdJL2FiT4aC3PV6qkMV9MlH&#10;Bihfy2jMTlQjAm7MTf8AP289XqGvLfQakwulM1XAEA1sLhjb2m9uer1Fa67Y+OnsE7PFaEHYFUAX&#10;F73N++mmn9o9XqLBkLqdI2aUieqtR1Miq8YXTbfT6x7fp56vVarkStpJsG/mJbe0ZcqoIuEv7n3g&#10;djz1eqoz1vUeITY1NU0iFppInZFIA27yLD26WJt/Dnq9RMeieG4zTYh8ySWjidTtIvpf3i1tLeHP&#10;V6jodVMpVcOXlkwze3mQkbNSDu7HvfwBB+vnq9RF8Mx3H8k425pwyTxgICQbC5DG4PtPbx+PPV6r&#10;IuiXqAxaKnlpsfLrEAtgguQ1h3tofYTr+fPV6rAMGzBFirU9fNdNyowQC1riwHx56vUr8awuCXB5&#10;J402MNzLcaiwOvxB56vUTDNeNU+XcUFLi1VJEsu9/cG1SSfdue4sPH+znq9T3SdTIKZKadKyNmDK&#10;BusST7NO/PV6jO9PK+ozRQmo3BoomuwRToxv317c9XqUWfMmUeP4IcLaJTuVdBcFvgf6Oer1Fcwv&#10;oPh8WLTSrGI0S+0AAAg99Sbn2fXz1eox+UunmH0kMdHSgANqosNWI1v7vt/bz1epd4zgslDh7xU0&#10;4eohUFUW1i3+HsPDxPPV6gZxPMdE1auH4jTlp9FUeB9uvbnq9QgZMyrh1eXEcf25hbWwBA1N+er1&#10;C5Bg2H0ThYWDMyEadrjtz1erLiMqvDMzsFjTUINCwt39nieer1Fg6kZyw/DqhU+wWLKhIBCm2txq&#10;O38eer1FSepwvNmJVNHWQ7gGBh01LDuSRbS+oHPV6kBmXpthFRh8mMUsPmtC0gAvcAA97e3Q89Xq&#10;zZTyoMMmp6lCoVnX9HoCRqd3PV6jT0uOUeC08lQinzDGpAuCd4vaw09l9eer1LB82YdKyyM5LeWC&#10;27absQNO/t/XTnq9SPq5MKq8QTF5Dom5VUWIJNrX+Itpz1eqdhuHwPUGaIrulDkWsbFrhvAduer1&#10;JPHqGqpqwU2GSsrh1uewYW1HPV6o7ZxjwhHWqiC+8VKkgkX7Nz1epqj6l0NHXDDTuC6OznUAaWv3&#10;+7489XqUbZ5rK6gIO1IpgTtbQAW/s56vUTjrFKMbElN8tHKvy7lmcBSo7hl8bjvp+089XqqFzXma&#10;tNRPSRHy180FbMAAoNiSthbda9jr46c9XqCHHKqKuhkqJ90tQjkRf6ouCbadj356vVgpamrgq1jx&#10;Vg4kQe6q7RYdhrfsDbnq9UuhxSbDq6WZGETLu8iwudbED220156vUZ7KvUuGnhhiRju2KspU2O4j&#10;xOhtfnq9Qt5UzPjNYzwwP+jLKCApFhe+p0Ov7Pjz1eoxuEVFV/Vp8MrHKmeRLtcH7ANrfSfDnq9T&#10;blXNa0GIHDMQS/lyaE3AB8PDtr+3nq9QvJmzC8EoxTxi7xhrlrggMdbH4HUD+7nq9WfLnVKGsx2p&#10;wtSzQ7Q0RFyzMD9nvpc2P9PPV6h/FfPi+CVMsjn3onaO1gOxBv7bWtbnq9VdHWaqzDhKmSeQxROW&#10;k0uLrfW99RY6256vUWCDM2NYHWNNRSGWOoQlSftMx8ANPp1/aeer1C9kDrIcrzyy4hJI9ioABBCH&#10;xCi2gvqSbm/PV6jjZM9RkM7zzVTCTzmL7CLEaXBuSL/Ai/s56vUJeE9ZGzEqYdLtCOQd5IsRcXH5&#10;c9XqMJhAirYJIIEK6NbwBUDQg/Xz1eonHVrGsVy/jEKmyeQW72FwnvbviLX56vUFtV18w2W+FYpU&#10;xwzVDLsF7Ar3It43GnPV6hwyViNFmCySyoXsGCBQAFHYWPw/XTnq9SrGTKqtkWGlgaJ2DWCgbGW/&#10;ifAn8/v56vUJuQsrYhgFWFrU2vCzG23cLMPd18LH+Hs56vUuxVYph8NSmKyCdrhgyggEWNwL689X&#10;qeMJx6GWrSGYweZtNlBBKD2N9fgeer1C1hkqNhHn7itTJ3KqAnu9rXXw7c9XqDrqlm+HBsrVPzCM&#10;ZFjcGUd1c6A627X9vPV6qTesfUjE0zMpwt9uxdrXNy5ZixYnXW2gtp9fPV6js+lPqzVf1dpaWcOw&#10;nYsN3YNew/4Egdv1Pq9R0swdQKalmjhmZS6mMkgmwBPvC/tHs56vUDeea/B8epqmPbdZS+0i1vet&#10;a5OunPV6qsuuOSMMoKtsSwmUNNGjjZrck2BHiO/tPs56vUD/AElwuvgxaCSsTdM7bVAAJBJ0Zh4W&#10;7c9Xqt8yvjOL4TgkUdSFij8tQLEEFhYXt4eP5e3nq9Q39Ps8UtdmeWrxDQRIoRTrYm+o7/rbnq9Q&#10;k5oznRVtJLBKVuIyxtpuv7fd0tbnq9RBsf6x00NRLQ0loJAz2KhQLjQAG+v1/t56vUgqKup8xU9J&#10;VJ+mnQlnB8QXJJ9u4dx9Xt56vVYLkbA1/q2kcm0IAGF0sWUrcDW5vz1eosXX/MsWF1QwmjuzkAlE&#10;I2ntoPiCPHTnq9Q6ei+qqsWxdhOxjiBQe9YWW5J1+Jv+fPV6thjJEBTDY2kkBdluCPEfV/Hnq9Qj&#10;01fIoCI2l7Ejnq9StpKvy3RR49+3PV6lDJUssLAaqPgO/PV6k5VTSRxNNe5sNPE89XqBvE64Tyln&#10;0DE6DQgeHPV6ildQ8Vpo8VmhYFWBN07EiwA+Bv8ADnq9RO+s2VZc8YIMKqInVm+zaxAUML31sdB4&#10;/T3HPV6iP5h9KtVhkSViUAk/SEb1BBG7x3D4256vUjcWkmyZWNSzowlpfLQLpqDobMPha556vUYL&#10;on1G/mmPfy5oSp0LHaCAdBoR/H6eer1G+zbR04pqZYkCBgGcDQkm/b6vHnq9QDzqkc1Q9ODHK7BC&#10;rdz7LfT+3489XqROKYZ8ti0FPS9o1QML2LKW1F9LHx56vUsc9DD8dyC4p5Lzqp02khSO9z8LH8+e&#10;r1c/T3mhaPAq2nEnmSJZLkEBSD3Ht0/jz1eoufqf69Yh01rlqaaXejEvIt1AJG23/Efbbx+rnq9R&#10;TqT135n+ZqqBqWeGKoVT5rOjiwtopGqk/QPHnq9TTU+tfNeCUwkwyVyTK3mMzCyAgkMSbkjw0+Hb&#10;nq9USp9dGead4VhqzESNzlVuSxN7m5NwQbfs56vVyn9amLy4rPWINnzEUVjISSW7OwA2/a7geGnf&#10;x9Xq5Yp62cwz1HyMdojIE9x2tuCjUgdxprb6eer1ep/WljrVyfLrJElPERsEhAZr6G5B/h/DX1ep&#10;uxH1g9Q1MFfSVUu6mbc6q51DH3gbnWw9vPV6nWf10ZjEnylTUS3q2HlhSxYAg+y5H0nw+/nq9THi&#10;Pqk6hw0s1IJZyz3ZbOQbd7lvtd/Yeer1Iio9ZOdpZ1M71DPEgNgHZbkWtpobeJPPV6oeKeofM+JU&#10;PzM8hRmIJI3LvBGoPhr+vbnq9UGt9TvUWkpVpfOM42hl8vcpQfu7u9yO1/b256vUHGJ9ZM/YtWS0&#10;+JPO0sK7oyLBWDdgQPAfHTnq9SfxXOvU/wCUZ5y8USxEBVkIN7A3sFA17d/6eer1Ietzt1IbABPQ&#10;CerLMNF1ZAO99xAsfYLn4c9XqyxYz1CxUrHJBUeQxI87aVKEAEbgddSB2B56vVMwjAs+1+IbJ4J9&#10;pUBmNjua594gakH6Oer1L6LpbnWpWMUscvmBm90XAKkeA7XHt56vUImAdBeo1dDZN4tYBXuQO/s/&#10;K/PV6nU+lbqPWzxVmFyGQl7sHQsbLe4FrWuR8eer1CHgvpXztjcUGIR0yFyrXvcLuGh110+ka89X&#10;qWlL6L824mRLVLsurHbGpNiO4J0uG56vUsE9DeNvampXZGlVi0YjIAA7Em/PV6lu3oTqkmhaWUGJ&#10;IgllUX3663uex8Lc9XqXOVPQrSQfo66jWPaQd8gDOy+JB123Pt9ug56vUYTL3osyXTLFPTwK6MCz&#10;3Ftx7Nfx56vUtG9H3T2iTauGpKre6FN1JPcajXS51HPV6lzl/wBOOTqWhFI1CgqFLHUbgbEkWv8A&#10;s56vU7N0ayWGVUo1DykM5YKAWXsx936bc9XqUY6PZRFRTT1KIFUgGNVHfv37/qOer1Tj0jyVPECi&#10;LDHuV2QAD7Vj8Dz1ep1o+meVKZTBSxqUQtZtoJYX73P7Oer1OMfTTIck4qamFVBJv7oJNvG17c9X&#10;qx4r0hydJURywxq0cocHclrAgWFu4P189Xqax0GyI83zgpUlfbcg2AJ7CwF/z56vVhquh+TKtRJU&#10;QoFZkVha1rC1/Ht2056vU0H055FpJ5vk4VaOo3FS2pVvpsT9X089Xqgr6ecmrMlTTqskuw/ZJIPc&#10;WINhe9x9/PV6sdB6eMlTORPQostzcqoFvAXsvbx156vVyf0/5awYfLU9FHK5su8RqSAfH2jvz1ep&#10;zpekmXqMPCtJHIH2rfy0sG+Pu/rfnq9UCLoJlGtleqrKdd7KS3uqLMO9ht789Xqc4eg2ScO2VoTe&#10;bFXXsL+BNtfjbnq9UaDpDktbbqYGRWJVtoAJPh8bc9XqVx6XZaBc1CrYWILG4G0aC232+HPV6pdP&#10;02y4kTzbUMrKq/ZFgO9x7ump8Pjz1eqfS9Kun9RgsqV6KglViQFFja/e1rc9Xqb8M6YZCjWJI4lW&#10;KFQFF/dAvoLbeer1c4OleT4K2aVKVfJuGGll3a3Omlzpz1eqTF0qyxIswp4I42Zyd4ABIAv7xsCd&#10;T+tuer1QKjpthFTJtnhRgpBvYWH6256vU5P0nyrBO1S0MbyMtxuUEg3Go932fw56vVjj6X5Kr6th&#10;URRLYbgGQbyx8Qdvjz1eqDW9J8CxNo6FlBEW1mDKGvY+HPV6m6o6I4BUb/NRXQlrAKBcX8f7eer1&#10;ITE/S/lLE62YvTIFhBMZUfbP0ai+v0c9XqSp9I2VaaQVdDRItRHGyLKoAYq32lJ0up7EHw056vUz&#10;zelHBI0+XFMpdjt8sItiLE6E6C3w56vUn8S9HGXsSpxSSU8MW10ckwqbAC/+HxPfvz1epM1Hoyy7&#10;VURgp6SOCeIq24La4J1uBa973Hx+vnq9SbqvRBg/mKogaQxrcbNBuPcDxBB0156vUJvSv0c5Ywir&#10;bFpqI/MKygk6hiP3rdrg+PwHsvz1eo3NV0xxiSieelVWdLkAgA+72Fu19PHnq9QZZ1yicMw7y4nV&#10;TKXLEAglrAm/PV6i1Z3xOLCMIliq2Lo0aoQdSTextbWw73+/vz1eqvLqbi1DUiokw998BVSnvjUr&#10;3++57eznq9RWKClxCuxPzpFKRm5JBtdSCQfo056vUJWCpjUVR8/TdoV2q4APvEi27xIt4Dnq9Q8V&#10;Plz0CxSWhDxAlxcEMxBBt31t+Y56vUXjqRnXE4qd5ggYkN5aCxBtpofjz1eoruJ5lSoVaqZN0lve&#10;HexYnQXv256vUlJJKnG546aONkeAqygC+86+GvfsTz1eoTMGyVJiVVT1tJHJZ7LMAAFiJO2wNxcG&#10;4P0356vUf/pZ0prKDDneqVpGIXynVSQEAsVPtvz1eoX6vD8KwKvmM4WC8cXmNqpUey30fDnq9QBd&#10;Qc+0VLhzpAAZI5E8oNY2WxNyPYeer1EtxrqfNXYnFPKiqg82OSzWO4m4Fvhz1eovWPZpHzsr4RNZ&#10;iZNrAgKVLEMljftcg/Xz1eoumJSLWS7Ky4USEgdt1ySQDqbX8PDnq9QbZiqYt9TNRuFh+0W008Bf&#10;6zz1eoMsRxClFQkFGGvYMzX766/l+XPV6pGMGgYRMI23g6km4Nhr9HPV6seB0lFU09pXZGVizKNA&#10;biyAAWOh7nUfDnq9TxHWpNEuELSsJ40D+aSu0t2I01v4k6f0er1PUFBU+6J9si7k2yeIPgCLEW+v&#10;nq9TRi2ErJiSGcbZpoiLKxA90WU20AP5nvrz1eqN/Vmuemjhwl4qaXcrCaqBYKRrfTU/D6uer1PO&#10;K4gtRiq0TjewjAklBG247t7Rcjwueer1QcKhw6qpnrMTjdnLOq+9t1B0ZgO9+er1R6yFFLQQXku4&#10;2FQSQCe5+A56vUs4MJlSKOdpy8ilUIXxI7Cw01+HPV6srYTLRT/zKsdZCZBtW1iRcXBOvb7uer1I&#10;3O+JUs1O0ixtE/mlFcHQsewA8fz9vPV6njJ9XWQ0MKQj9JEpikcgWa5vc2Oht9R56vU09UIaeSrg&#10;8vR2RQ/svYG+tv1789XqRoho2pow84OjDaLXH0n2f389XqzYPG9JK4c3N7KL9vDT6eer1C3T4lfD&#10;kisr7A36M2u1tDrfw56vUgs9uJaSOmpZVYhC+0eDE2At8PHnq9X/074ccooM0ULU1Y3mECy9yAPH&#10;6b89XqoN9evphpMdxKTEMIo0Y7veEcYVmOhvoutu5J156vVrxdQPShnWur65IKFhCp77TqL/AGdt&#10;gVYG3fnq9Rb8ydH88YRWfKw4c8h2BbIhuQBrcAWudfp56vUEtVlLNWEbqqqw+SlRtwIkUgkX1AJ8&#10;Oer1JSXCmYMixlGVi24DxJvbvfnq9WOHD6qtQVkYLOxI27fEafnz1eqF8u7FKaWPVSobS2l+5005&#10;6vU4lKqpqZFgijpSGIHlMWUm+upuTb6bfXz1epsUT1b1EDgRkEe92vbnq9TUMKp2PylmcMxIJtbX&#10;U3uNbc9Xqdo1p0gFORaOMaiw8NDb4c9XqZVw+hiUGiS6bi6jTUnXb8fo56vU0YrCZZXR4RBcqu3t&#10;ew7nuNRoB7Oer1ZamjpFEHy3uOxDFRpcL8Bz1eqdLURQ3Bcb7Ei/3ga89XqhbZTC76EK4936tQNL&#10;G/3c9XqwxyTz0nmw/owrD3hqSAe1u/w56vVBlrXrKtJINysSVG7sSDqQfhb+nnq9TlJWijlay73k&#10;ICKATqdLm3sOv8eer1MsKTVEMlHVHZZmEhAt3vcA99Rz1eqAK6E13yUYDQxke8Tr3009vx56vUIG&#10;SsHrq7FHhjkV4nYBAo0AItb6b/nz1eq3joXk3BcByvSpWuAZAouFAsRe+vcm48eer1LnqNX1xRcP&#10;gmU04fcSBtY2Fz73iD2+/nq9Rca6tqMbmkM6bIoWXaCbHctyGPgSR28eer1BTPhOIQY5Pjkgs7KW&#10;Lf4u9tw9t+er1KnD8Yp5t08loyBYyWGrWIA07j489XqSWalagpCtedp02gHTUEXv8D256vUB8lRK&#10;lUwnAHmsNo1v30J+rnq9T9UVUc1OqxMC+0Aq1rC3f6eer1MDUlNNTxVER2kMWYEDtfQa2tr/AEc9&#10;XqmvWUsrR08AFxKN/b7IHh9PPV6ptNBV1tQ1KW2D26CwI1tf4c9XqS1elTSO4/yiIbKx+7Xnq9TP&#10;jNTM1GN5AQnQadwde3PV6kfsqqiYSMNncXHiO/PV6oOIwVSuruSLsuo093sRa/389XqiT4pLSR1F&#10;JBG0jIhZdoBIB0BOvPV6sVBXNVU8dZVx+W5XUbbM1tNdAOer1SqbDj79Yf8AdCDY9jc/s56vVkWB&#10;8OjkqoiN8Z969720+B7+3Xnq9WeIfO0TvAoM8YR7D2E+P8Neer1SIsOm8sCYqNhViGHje4I9lj25&#10;6vVOPvyieQWVTZh7T7fp56vUy4pHFXaRMysu199itwD9k39vjz1eqLTUUWJRUk22/lO5KX90kdiR&#10;2PPV6ngUdTLMzxbCqeHx+P1duer1NeHQpukllG25N76DQnXXTtz1eqQPPleWo0aNzZQOwAGpP0nn&#10;q9WSheRHFLL3hAKm19wNyRp7Dz1ep2+aSRRKVKBrA2JB/j4c9XqgVGG0lVudHeMjawZTZtDcj4g8&#10;9XqzxokszmzLp9o/Zt9fPV6n2LDkoqgFl3xHXt/AfTz1erl5WHVLGphY7lCob+BA1t+v089XqlUY&#10;2ShJBt7gnS5F9Db4c9Xqf5TEN/m3lhKhjfTsdND256vVGirF+TlXcFBuqjtYN2A+jnq9XChw9gIl&#10;eUs0Zv8AE+0nw156vU5UU9FDKrOt97G5FrAE2sBz1erJUvT1U/k2OxfeU2te3Yc9Xq5UdSaWVVqV&#10;ZU3Bu1yAB9Pie3PV6n2CtoKqNWhbdI7sAdLBe2oGl789XqWuFASJ8uJFbeyga/ZK9tLDT489XqmQ&#10;lKrEYjTyMrpI17mwYg3v4C9vz56vUKWWhU0+ISyyqVfYACwFu972He/w56vUrZMdlo8L+coZCFu1&#10;lYEMCTrtvqNPy56vU95cqo8Vq5KCSRn3qhLkasLbhYXvcdj/AEc9XqNDkqqp46UrAQsgZSCSSQRf&#10;Vhcd+3hz1eoxFDiUkoEkksarMCt0UAlj3N9TrbU89XqTdbAcSqzLdncDb7QWHjz1ep1y3VqlBOtR&#10;On2zf7Ivt8NfG/j8Pp56vUd309Ph0mcqWrnpgkSeWyz6gvI6n3beNjrrofq56vVsiem+Snmy9DGP&#10;tKdRYg3tfxAPw56vUbrMOBUeI4S5kQNoQToDbsfy56vVr++vboPV0tRUZvoIpI4adHYOlwAh7gkW&#10;sbjx9g9nPV6qYqXONfSVK4XUFhKzsgLMN4VdB7dGGumvPV6rvPT7heHQ5WopKoFZZ4Y073JHb6Ne&#10;er1P3qFyRDjWU6qGmgEhaMoG2qSNw1v9H8D8eer1agfrcytBkrMsuHRASsjsEUeJVri/tuD9HPV6&#10;qrq2lU4jNVzMVBNit7Xv3Ueyx56vUkalfLmAK7kBa99TfwHPV6sdGkUzeSFCblY2APcn6Lfnz1ep&#10;1w3C6wAU0I2kg3F7ltfD489XqHnIXSvGc0Y1TYNhUTVLPbQAWUEXu17AAf2c9XqvX9JvolpoJabH&#10;81RJI8CK5hXbqLaX3DU2Hhpr7bc9XqtAxLEMk9OsIfEoIqejp41WygKA19LADxB1JPt56vVTX6pf&#10;VfU5txOvy/g4CYZGvvE3EhcaLb92xJuT9Vyeer1VlUtbmDNuLAuoSFixe7agKDcgjx+jX6+er1Ha&#10;6L0CwahC0bGxL2AsBfcdL3Bv2vz1epT9RuoWE4Tl5YrANK7RlywDKRexF/An2ft56vVV31c6hy4h&#10;XqlC/m2YeY3hYeNvjz1eov8AU4gjGSR9drF930duer1I/Eq58QJijjMkhuSqkA3vcGxte/PV6lZQ&#10;4PiUsEclXEkTkCwIvtBP0+Pt56vULGG5WkeMU8catvAPxBGunjz1eqLiME8lOtNLB9i9vd0IBt3t&#10;z1epGY/hnnQs8TAtFtYKD4g6AEW8fqPjz1eqJQYbJWurPZSLkC43X+jnq9SnrsL+YoWpJVKrtuzA&#10;2a59hGo+nnq9TNTUEVRVolyWjC3LG5sLXN7eHPV6hDwWilaadqt9rR7fLuB76+w+w+PPV6ouOUct&#10;TEXF4be6RpYgm+4n9R7eer1IOahC1Hnhg226ntci3a/s56vU2YnTVUtE0eFk+aEDJe9t9z7p+B56&#10;vVgpMOroxacNcgEhSdo0sTbt9/PV6pNNiNRSl11ZrAWPYfH6eer1OUNZLDGoZy0pUXS5tr8L256v&#10;UsMAqJZ6mWCsbdG8ZSNUsdxPYX0NwRz1eqXV4BX4bS+VXoYJXRiik99TbS/8eer1IrF6w4rEscbg&#10;eXGQy3F7qbE89XqC2DCJqallM93SR2YMf3jpb6z8Oer1Z44qWWBKdmU2IsAfsjXQ+Onx56vVmkwh&#10;xGMQlBVw1rC2oubH6xz1erlAlRT1LVcMgWJb7lIvc20I+i3PV6lBEk0hNYxUFlH2iB38dfy56vU9&#10;4FVGFotqblAB3e33tb/r+XPV6llI9OJTUx+9IIyG9lj3/p56vU2NiElRA9Q62UMEY6A6ePx56vVw&#10;p4ocTZI5ZZIkLAkoBqBpqdLa89Xq4V1DtkeWCRhBdhqe9jYEjX+PPV6kfi9C1RXXViqqQCR3IsD9&#10;V+er1NdZgdDicUuJSK5kpx4sbNY9rdjz1erPFBYGemjBcLewFhp3Hsv+3nq9XlqplhEKgEqwJ9tj&#10;3156vUoss0UsoeutorHQaX8CTz1erN/JiMQedms5NlcjQKdTf4/Rz1epXUGV5aOVVaZKiKRmWyAi&#10;xsDqDbUc9Xq7mweCgqVa1oP90uDqToLey3PV6uLYdQfKLVl7XPvsR2tfsfjz1erPSQh6RJqONyyk&#10;3tbU3Nib629nPV6pE2Axz3q5yTJMCWt2B7C4tpz1epFY1h9ZR1QgjIGijdbuLaE689Xqgz0Dovu2&#10;ey3ZvAAf0c9XqEzKGF1TotPECioNzMwOtxcGxt+XPV6jNZIxM+V89VPaaFzDFoLFGOp1uRY+znq9&#10;Ri8CzC2HwKonEk6krGT9kr2NviDz1epuzVi/nxLPVsEpxdbIRbfaxvb489XqK/jdVsxh66MFAu0L&#10;btcG4J+Hx56vU9V+e80SqtLLO0slPbyw7FlSPbusoOliT+Z8Tz1eoI8dzZiflTTxmM3cgl7m4PcC&#10;1j3v4/0c9XqQWC00lVK8lNRsJJ3C6oQose9yL6c9XqFTA/mqMTOV2yrtgNhb4hh4m3w/jz1ep5xf&#10;q9NBl/EMLT35LqIpBbQgG4tfx8eer1FsxzMkkrPsJZnAdWXwY+AvbUfrprz1epMxVFdWzisqZGkY&#10;6MHt38Phrz1epcU2GGp2xj9ITtWwOgB8L69uer1DPkfIcmOVIo9rLsU9/eJsdSLdhbnq9R2cvdAJ&#10;ZaRZ54meHZHsUKBuJ73NvAft56vUi819KGyriE8VOfLhOyyqPeBub63I+H9/PV6jNen/ABkZVaOo&#10;lkWWExGNLGxDBzdiwvewuLC2vjpY+r1XL9Mup6VFNHDTFJNti6gfuBfdLfr4Hnq9RyslZijxOiWp&#10;ZUDqBYA2Ca+32c9XqMPlitkr4zFT3DLfcbG5PwPiOer1GIy/TuKRZZVG4gCzWNvp9nbnq9Qs4M/k&#10;veqYNt238AD/AEc9XqESLHaaMiMop1F9bnnq9UbFaujrYgfLvcj3RYGwOp56vUH+PJRU+6RPs/ZA&#10;HcG/PV6gWzFJMmGyxsA24PqdBfnq9RT8041UU9I0MdhvUuyMAASCSO/iLffz1eormbM/RLF5bG/m&#10;OFOoJuTqAfAm3PV6gsz31GFLgz1UbFHUspkAso2aEG31X56vUW9+rsVdUbpid8hQJa5JBI1PukDQ&#10;9jbvz1eptzB1FxqorFwyCpfyu7tGQpGt9gtb2d+er1Gb6X0kNdiVMcQmMsU7QyqshLKGLXI1J0Hb&#10;6/hz1eo+2CVuEYjE9PsVFgI8DYOND9Nr89XqmvFQVFPUU8CmMOhU2IBJvoVuuh+PPV6ocGE0clV8&#10;08V0NlO4gkMNNLffz1eoxWV8o5N/lkcjMrEsblrAnT7+er1DDXZMyomGrWU1OoO1CAdTfxPw56vU&#10;GNQMtRyMvmxxyKdFFgSFJ7eFvjz1eqdhGZ8HhqTIZFYrdbAgnX6PYeer1CLlzM1HiNQKaAhWj3s5&#10;a1ifb9fPV6hXgWRmYAxiIgMliLg+IIve3PV6pM00EGGFroHsQfYOer1EwzvRRV2KVNMAdgVGv23A&#10;khhf4W56vUH9L0mwnMENSTQq7MQoYkEi99dfj+uvPV6iZdafRHjWZYmqEDIAjiKyggE3II0I0Jvz&#10;1eqs/MHoxzXjdbXZXqaGoEMkLrJMFKszgEHy2AFj2N9NbW56vUSbqD6ZM2ZaeDJYw+qKU7qpdjuc&#10;rbV3J1NwO+p56vUB+c+imK4DQiCkidVjJV1Yk2Da3ufZe4H8Oer1A9m/L9VQYZsokOy5jkIU7yCL&#10;FhbW48Dz1eqFlPLVdS5ZGG1YZwzBUZ7lmjtoXJ/eJ/Uduer1d4tgcWGUdOK6RpXjJAuAAVXUA2t2&#10;vf8APx56vUGOIUeHM7VdGqyKjvuUWI7AgDtcc9XqS+K5aevpnpKODY8w3hj2W+umvieer1J3GclP&#10;TKkqyIWVRdUIIBAuxJHfnq9SArlcosaqA6+A0vbQkeOnPV6oNRhzR0HzBsx1AJ1Opvcn4eznq9Sa&#10;pJXSpZT7zAguAfDt2GunPV6hMwmmkqafzvNjcgsQlyptrpc97fDx56vUGuZKxopCHY7LjcP9Zfp5&#10;6vUgkxtqoVYiYIyqChGpsdCzWH1Af3c9XqcammNRTx1Qtrs3knVzfUn4356vVOqqml+ZCKLKB9dw&#10;Oer1QqPy6pjUMQVEhe1gL66X7356vVKCQVKu6gLtB0Hh9F+er1c6U0/loJP3192+hvrqRz1erE0U&#10;9L7+09wuva3ib+3nq9U+OmiglinZvdcEj6eer1SZ4sLgw81NUHklkIVNjAbCT9pwQSVPawIsdewP&#10;PV6unwyOXYz+817EeOvY/Rz1ersYRRzSBkQpIo23vuBIPwGh56vV2MJxKYxFNvlFzuLakADwGg1P&#10;j/Tz1eqfT0NRRE06neVe5Nh27j6COer1MdXUVkFfMEU7bXue+nw56vU6YdjEizxbvcLOCpHibEH+&#10;7nq9QrZdo8UqK1fIj3xys2rHsBqST+vx56vUbzA6BsJqqfEJInQHyvdUDS+gPfTU3ufDnq9R3cs4&#10;XWVNEk+LwqQSlto1Kn7N9ND7f7+er1OVZ0RwXNdO9dJG8c4kkuFsNq3Nj2I7ac9XqKvm301UuFCR&#10;/sB2Ozeb7rtobH2fQB+XPV6g6rugE9Ihow+0e6wcjUAEXHa2pPPV6meq6XV2G4ksgZJIyQXLKSxA&#10;GtjoBfvpz1eo4vSLJ2GZZx2mqkKyRMVaMWBKnbYn2d+2nPV6rLcvx5exakjpU8lmkSQnUKdx1Ylj&#10;4nnq9TlXdOcn4qkfzOyRI1IUBluGubgEG5Gnj2156vVBHpUyjjOHARAwiodmBAuSbX1O2+pvz1ep&#10;fYB6NamCqhlhSIwobuojJcBhYkMdbW8Leznq9V2PRXp0uS8iw5fwtAaaGKIRbtWAAF7+73v+up56&#10;vU6Znr5oKuOipyqCNtxAOpP6n9b89Xq5YxmQYplsmaRWWSKxSxBLajd9I+jnq9VRnWDC6Su/mwmR&#10;Vbc6BjrZLkg+0MNO3PV6qfOtGHVuHSTU8MhJdVYhjexUixA9l9fu56vUQjNkkeIV0lLIWbZYt/rX&#10;uC1/ge3PV6gVxSXzMONHIxIjYFJBq1r6qfhbv+R56vUXzMgZ5x5QEiqGGp1uDr4kc9XqDrEa+Sqg&#10;DQoCquFFraeGv0c9Xqe8EhplgWSYkOGtrruFtAPAW8eer1O0dDLPMEpwWv7u0Dxv3FvZ3PPV6o8j&#10;hg6xqGZ5Nq7Rf3hp4eznq9Sdnqo2xB9riWRCQVGtiLA+Fuer1QKuVKaGWomABZgQw7jxt9dteer1&#10;I3Embyo6tTt8xx7wAIIv+X089Xq5TTxUjsZW2Rw3Olzct4310156vVAqJY0maaT31CgllItY+36O&#10;er1KdTEaOnq6aRShOxtRqLaAaixB789XqmYyZY5lkUlEiUbbW+0fA38Laac9XqZqqmLxrWVK++xv&#10;a2oBHhz1epieopaeq+Yf3YV22AGu6+otY9/y+u/PV6l9HLLPE00Sgl9ADpofDx7c9XqnxyNDto3N&#10;twXd2sSNO/PV6kjWO9NVMDLbyie58R27mwv/AEc9XqiYGtQ1e71jlSwLIR7dTY621vz1eqYtVXGp&#10;SFFCuAXNgCdpNrk/E89Xqf6esjrd8ygpIDtKE97a3+jnq9TazJRA+fIZElJB7dyexH0c9Xqa5PKh&#10;iWZCBGpKt2u3sBPw56vVzolsVpajabFytyNAewHPV6mrFqqixWN1j3eZGStwLgW0IsNTz1epJ1Nc&#10;sRaOoplkJTYjG4AQdrDsNdeer1csIpGr50nlFoox2AAG7X2ft56vUqK2aLDaMpJvYveP3Re7HsdT&#10;fnq9WaWCWGKOpki2SoBG2oN19ul9T356vVkkEkVP50ZBaQEgk9iDaw+n489Xqf1kWioWUbpmYbhf&#10;W1/Ac9XqcMMr6Ctp1pavclYIFTQ2G/22trf6uer1JSaglaV5IBtBIuT7b6aft56vVwwl46gu8jl2&#10;G5NxsQpBNrC/iRz1epW09CXpvfkVSbFb2DEkW0Btz1eqHX4cilYZDfzPdIHb4feeer1NUsE8mG08&#10;zoYxC7oDra48AfEDnq9UuipvKjKz2XtuFhfvpt056vU8JBOHEMUga5BMjAe6L66Aa/EW56vU7Ybi&#10;FRUmYNEYmQkXIFmHa4se3089Xqj1pHmJTSIR5pdCQNSRfXnq9TNO9XBKkagiEq+46d/A89Xq4mmE&#10;L+fHO1QJmFgLjbobjw+vnq9UeUyQ0iz1TaO52kkaf6o156vVwpfJVS+4l2JUKtgT4gDnq9QjZe8s&#10;0kkM7W2r+7a9/pvpbnq9SnBN0plS7G5J+mwt/fz1epdUCmojiFNH5PkEAN4qRqQSe4Ps56vUOnT5&#10;X+bp69GvHHIWku2p79h7L89XqPFkahpMageaeQHyWaYAaFT9ka38dO+nPV6j+9JeqmEZTgp/OZfO&#10;NozJoRtHtstiR7eer1Cvmz1IYNQ1jvhNRHuA3Lu13E6308O+nPV6q7etnqGq8TxVGlqiY3BbyhcK&#10;DcgkAEixGuvjfnq9VcHWzqdiNROkAlKxsXO25IZCCFYew/s56vUWWfEqlpUZ5maRiumlgvtJ9vhz&#10;1eq0r0+40yUUM8QJKFRtTuNNS3wJ0056vVdj0lIxulir663yyqEkXsxYWIC+7b43Pjz1ep36jYiM&#10;IpZUwkRr5m02OtwOxNvZz1eoudRmAUs0dEpW0aL+jDghma99PbfWx/bfnq9Ql4DURNJTzUyLIAAJ&#10;GLBQBfS30WPPV6jE5Fq6as8zEMCkSakimeJpA24tKrBSl9RcG4IvodPbb1eoweC4bLSu1fOpYWRw&#10;mgsw1PPV6ljT4hRymbEqkiB5Lrc2uoPgL+F+er1IDNzVWYMArMKQqqiOQM4FyBtNtNvjfnq9Wvl6&#10;vMAlqPlFZQPLjZAbrdghtc+w63+72c9XqKZ0KxauhzIoojs2yhSHFydhtoAdb/rrz1erZf6H41RV&#10;mV4KmX9G49wAWKux8SfpPx56vUPdWHw/DpPlP0hlIDABQSbW0Hhz1eqVM8MVNS0ihXeQGQm19q9r&#10;N7CDrY89XqkU9BhuKCVk98BCpFrXb2n+jnq9Snhmw44alIFCFASSPYP7eer1Pi1VPh9CjIqTWVV2&#10;+1Tqe69wb/dz1erhTfLS07VOyxYkm1iFXU3I56vU5wVVHTRNIkm1NquVFrs3hp7eer1M9e0cu9HL&#10;CoILm1tQe3PV6kzjFdJUYmVkQSLGEVXtY6aDTQXv489XqSFdU001ckJj80oChLMDsJPfsbc9XqD3&#10;M9PLFVMuETNEilQ1rEs1+2qm4tpz1eoKMdw6fDUjajTzfNBRyWO5SR3H0X56vUC+ZqerrkGHQugY&#10;RmzdtpHexHc+PPV6gZxY3np5xtllhkIDG5IudQB9d+er1J7EDJWRVLNLpuOouGIHfx0a/PV6pFSY&#10;q+OGeFPLmjRRqAFJQ/bNr30trz1eqflmsFZEIKgBfMc3RVNmN7HXwPbnq9Rwso0MUeHLRbd1RGAX&#10;AtqARYL31A8fhz1eoUsEZ8Qw8nYvuFkZXvci5Gn16fVz1eqS+JGlpdzJ5HlSAn3dALBQD2Fr6/Xz&#10;1epFY1itZS+fRhhKArE7T9kHW1z7QT93x56vVXD6sZXocJavolMchQb3KqwOl7bTYd+5PPV6taLq&#10;dVri2aayqiVi7yuTclRcjW1x2+PPV6gHqmEryw1No3iB26k+8fEn4c9XqTNMKSeu82tqY2VUNgCf&#10;eZtCL+zw56vVLd0pqB6UjzB3EgPuprp39nbnq9UmqqKiJ4Wd1fUF20JC/wCG39P3c9Xq4LFWVxWt&#10;iV3UOBa9iVIOgv2Ovfnq9SySGlipkmqU2BbFi+p0+gc9XqfDUR1VOiwSBS592/a3hb6Bz1epjWH5&#10;WqmY++WUbl08bgH6+er1d05WNhHESCujaDS/bnq9SjwuapWdYqMKU95SS4DafD489XqEs4RNXtJs&#10;91YkT3tALk9ifz56vUmzBPDUy0jH3TYC3tB1P189Xq7rpkpKESeaIips3tbX4c9Xqi0+Iypi7GA7&#10;kKqdxvax8fYCP1056vVnqmmIZIrFXAYnS5ueer1Yo0jYO0n+4jYdfrsO/PV6ldgwZ0WKM63v+Wlz&#10;z1eoRqSoehivNaQAgMAdPo07c9XqSOK1FHTTy/NEtvsQB8T7b89XqTU8tPUurM2vxtpYW/Pnq9Td&#10;U09NXxR007hLH7Ytc27jnq9XZw2hUqN5cOTdQLbQO9jqfo56vU+ZeFIKxtr7vKt7osCDe99e9/7+&#10;er1C5Q1FRX1RCe5Y2YNY6gaHTwPPV6hFpo2OFy0w1mKjYFNgpJ1Yj7xpbw+jnq9SPzlTTI27v3tY&#10;6+y5+H0c9XqAvH5I4I2qCxbzLX220v4d/Zz1eoOauybkiLEte2pNuer1ONEEijSFxqo3LpqT4D6R&#10;z1eoXsJp6yDyxPMsgdN4sNQSezfEfQOer1S8fWOlhCTDaXAuCLHXUEE+34c9XqCzEY6lpGoYNm9t&#10;qgySKgO4j95rAa9z29ul+er1B3nHCqrA8XqsBrnid4JHSSSmmjmi3Lb/ACcsZKOp8CpIPgdeer1B&#10;qlXJh2JOqWcSKrLe4Jbta/wHPV6nrBqGWHEnxGtZVMqEr4hCewGvPV6lVLHJDUIEk3RbDc31+o89&#10;Xq6w9RW1sLSoWBk2ggDQWNibdx8fbz1eobsv1sOFyiOd9kd2UgDQnsD2789XqGihx+ljpoqESAbJ&#10;NykDU3A0J9nw+nnq9S8/mnml50kDeWr+7fUlvtEnx+AHPV6s7Y7RrgJqnURzhWZXb7K30BI0Onj2&#10;56vUnnzCsVN8tLKrM1ismlwCNR4W11/Lnq9SGx/MNMJvKea0iFbggWIJuLa3sTz1eoG83VAnxEVG&#10;HJ7jyJuTxt3P9PPV6o9GhpyKqWJoog6gCxLFidLgX+vwHc89XqGLBMQp6aUUtaqNGNd2nj3BPw9n&#10;PV6hFwHH6GfE5aHCw0CwygH3TtYKLna1gCD7Qfo156vUcDo/j86Y9LV0kl5WQKdAQbAkHXTnq9Vt&#10;Xp86sUWCVK0+Kz7ZWQLGoBF2JHt+n8uer1W85V6mUVdSU1MPcqUPlvdgSBa4tb289Xqf69cNraKa&#10;ungjqFe63kAYMb6XUgj6+er1VyeoT0zYFULUY5glK0SzavGgsitpqB7Dc6fEc9XqpZ6y9NYKGqnH&#10;ksiRSr7q6HU27ewfr3PPV6gLrAlPSPhTRpCkm4DcoDGy62bTw1/v56vVHy3l/wCejmhpwSTqx7g9&#10;/vPxHPV6o+bsn1JwyOnhkG6nRpWNmG4WI230F7+N+1+er1EpzLNPh8j0VXE7PUvsiXU3IBbQe3nq&#10;9QKVSMwYRqyyBiGXT7J7DQ89XqcMNrpYJ45pLNESNykjw7+HPV6hJwvEVkn8ymcIZWB1UGwBOgN+&#10;/PV6hIwPMHydayJK0hd0MxsACF0BJv3sPuvz1eo9/SbOMjsJnGyJ2JVb6g2C3sRezeA/LXnq9Vt3&#10;QWKDF4aenppP0lSQPLZSN0Y13ka6gDnq9VhtJS/J4StPhsW1oiVVlsA57km/3W+j6eer1JnHaJqu&#10;kRPfac7rkqCbE/DUEEc9XqADMFDQYbSPSVO9p5XLyI1wAt/ekJ19oAHxtz1eoI8XpsJeFK53kd2J&#10;VGFwFB7Fh4gfHtz1eqPJhss9HTSVBSWaNiS9/eCEC4B+Nr/s056vUucEpJsXqWDwKpRSQ2gBBBH3&#10;89XqkfyOSlkjakW4k2QyFBtsvc218O2nPV6lK1MaOnko8JRV0aQhgGJXxF/iAeer1cKvykqoKqgV&#10;o4kVleylipPbv9P6689XqYlhSbC3xQOY3S8RWwsRe9/p+HPV6mfDqmoqJnpp0Zo5fdaZxZgxvtCj&#10;vb2/R8eer1OVPV4lRTU+FmQyqwKFR3JOlh7uotc689XqW2DViUVZPhFKoARgzDve1tD4a3seer1L&#10;HEKSdamGogbymmYjYTuVQAbAC97aH289XqgTYr8tTOqKSx2AJckMSbaDwN+er1Igz1UdfVVlYCWj&#10;H2G1Ivz1eqBQZqMVOYpbeWHRRpcKBYD89Oer1OL4lVyjbLTrGxYgnQhh3BH1a89XqRuOyCsryifZ&#10;j0AJVQARYGw8Lj8+er1JbE2qIa+OtQqqoLNY3G61rEd++uvPV6g+kiWnYYoXSN5TIGb90Mf7PDnq&#10;9STeV8Xir/kShWFY1kDAEtcaMv3d+er1QaWCopJQSheQIpDEe6QxAsLWPfXU89XqESmjmjimjlKr&#10;M6AopsAStjYjuQfZ9PPV6ldT1lDPhj10imMIgUgfQQbfn+o56vVGlqsLxTCaSnhP6NEMgXQMTqAt&#10;toP1H7uer1I9K3zT8qziAQtIJB4n6L/dpz1epI1WOUbAYVTMfI1s4FwrX8fd7c9Xq9NTwU2LQ7av&#10;zwwYuBoL20GoA1Btpz1epixWmaPGGdQ5iluhaO5CG4sxNjp2F/jz1epxxLzIB8xhERleO221mDAD&#10;w8AT7Tz1erNHUySTHHKWMSF1MRVSpVGUjde9hcG4PPV6soekra4U8r280rIbAKCA1iL+B0On9vPV&#10;6puGTtV/MUUG1YFksve4F/D3fgdeer1ChR1j4VVuzHzGmbfEwsRcCwFvDnq9Qi4LX1UytW1CbWZi&#10;DuYHTaLfujx1t9Ht56vUrqGSsEsVaTtIkKkECzd9f4c9XqU1BHIJaZKxVRZJG939wE3Gnjodeer1&#10;Kt6OopaYGMqfLuyKRckdj9Xjrz1epQUFf8lCrpIHaUlToTcfR4Hw56vVLeGOSaPDJAGcXZQNSxIN&#10;tPE9+er1Jz5CeeoaPFWEccaG+hBUC+p+Nuer1B9VUiSPU4hSMsMcShY2Kkbhrew/Pnq9SVxnKVDi&#10;OELUFtskgbXU2P7Oer1ALUYAY6yLczE2KS7gApIvtPtuBz1epP4rgNLi9DJUhAlUpsVUHUA9h4aj&#10;W556vUHWIYauHVCzwWEKEsBcWLHQkkX1Fr256vVOyZgM9LGYEAl+YdpTI3Zi1/d1uCRfnq9Q/wCT&#10;6eqp6ukhL7luzX1AB7EW2+APPV6hFny/gFYJaqoJVAygnUkkG5A9huPy56vVirMtzU8fzknlQ0zs&#10;WRjGodiD/iOt/G3PV6nDAqeOkIqNnmRsVNxoAL21tr8eer1GuyNWR11PDiKNsSME7RpcjT7vHnq9&#10;RoMqyVUNEfmTuMxFgLkD2X56vUOOAIaoxqhCsAbrcWFj7fae/PV6hNoh5/vQEanVhcC1vH489Xqe&#10;Vomjk+a0sQNxNySPhz1eqJWYRTVKMxJAYWF+wB7/ALvPV6mOoRpAaFI1ZYRtANy1vAjnq9QfYrh+&#10;I4dULOFurMWbb4CwAHPV6uUdfDAiVkclwupvqAL+z4G/PV6lBS1oX/S6gCSM7SQPG/8AR+w89Xqd&#10;BIjxrPSgMFsGv4Am/wB/PV6neixSN96RqQ1zra/63+HPV6nFC5JkHcCw0Oh/v56vVHg/RbhNc/aO&#10;uoJPfnq9Qf5twkYgVemQXFv3TY9uer1BhUVb4RjH++vbLIFBlUmwVR94Ht/u56vUYLI+PCtw5JK1&#10;1dl1ABsQD2ufG3w56vUJBdRH5qqCLnsNRz1erPR1lN56PJtGg10HfUc9XqEXAcQhp2STdeQ3Fux8&#10;deer1DZhTCSJX7F7E/A256vUs4qQEA3H9PPV6lTQQwVEeyUDcfgLnnq9SQzdkOhxuneJ4gbg62HP&#10;V6iedQ+jOC+X82lIu+Mht2hNx9Q56vUVfNeXpMOcloWcPf3VsLAD489XqpW9ZuDyS1FTTSPuRVZ1&#10;XaNDpa/x7n6uer1VhYBPi1HmOllol/ybqWVyqC1z3B76C2nPV6roPTbiE2IZajlxmMbyfsKwIKX9&#10;3Xb9Nuer1IH1T9H6nPW6owimPmKVX3P3kANx8CLjnq9VdWQMi0mT8xVlFXl0Adl98+F7so8Ld+3j&#10;9fPV6rOsrZIwXFcCPnjzCsalB3O3UkXP09uer1Bd1h9LmVMTw84tBEkcigKqKg+3cG9/C3fnq9RZ&#10;6HpDiWAVrFSFp4giAjUs2m6/iRu1/u56vUdHpbi0y0ivjLB5JjtUHTaATYft56vUZmc/O0EiQaus&#10;RsDqCO2n0X56vVXf6gspY/TYZLiTIXMLqxOpIBPYfC36689XqIBTYhjL5kpoYZpEWFySNbuAbWHs&#10;1F+er1XMdCcUxmlyy1fKtoZAgOlzcHu1l+Ov9vPV6hUzbn9MHUTTLtZ7Dy1IDE+B1+vnq9Sey1nO&#10;hxZlMkilobXUkfavYg2v2PPV6hQpswQlxGg0JKtsa20/T39vbnq9TnQ4hhKxyfzMKH1YW1J9g156&#10;vUW7qbU0a4s0uHzJGfLIUhRuFzr28eer1IDB+u1NgDrhtZUfo4w99tgwYX1+vtrz1eoQV69Qz1Ja&#10;mnMlN5ak2W7gmxAGmoOvjz1epWz9VoJacUiMbSJvu1g1rXsPjp9/PV6iY9aeoy1SvSYY7L5dpGZx&#10;YgHt9R56vUXHBeo+NUFdBQ0JO6RwDr7xuNbfSD+t+er1DxQ5kmggTD4hsAYFlNyCWve58dTz1epN&#10;Y1m+owbGVmdboVJAFgUJJsPoPPV6kJmLqtjFPSGrE4Usz2S+qnS31WJ56vUhajrpj9BhsvyJFS7p&#10;Yu8lttv3Vsp1+GnPV6nnLnqbqZpUo6iND2JUuGUG1iWIAIt8ddeer1Gy6ddccExlo6um2SzpuACG&#10;6/FdfG48eer1LDNnUXAsXxiibDCYkdlikW4J3A7ib2Nhr4fDnq9Qc1xqcczBVI1vKBBjs2pI9o9h&#10;sLa89XqTuLYPLUYrtRGWKMLcKLhwT39ulv1sOer1C/lzCKjEZkjmW52e6LaEfR46c9XqB7rZlqnq&#10;cIeGHfDM6yrfZYBdRa/jcEfnbtfnq9VDvVfKuJ5ZxaeWqSTzGdmB3e4VDdiCe5Hh3P589XqDmmL0&#10;4+ZfVSh90i1h38exvz1erkmI1NXXtIAqEqFS41Pa51F+2mnPV6o81a9JiMlLVRqSillkDd7+AFv4&#10;/Vz1epe4LWUGJSjylaLaUd7d2Km4+Fzz1eo8XTetoBg8VbIbOzFnFhdlAIW47X156vUPzTUlPhaA&#10;OpkZmVbgEaC4J+N/Ec9XqCalxfEKeteqxVEB3ElRtYkXADXtppz1epdjDsRx1B8tOHeUMoDGwBNi&#10;O3w8P1Pq9QgZDyrV0+YqWj2ndNZRZSdsikhruNADpa9vHU309XqPJg2E1D0q4VPD5aIjhX22BHZr&#10;HvcEc9XqK91pyHLiXlHyGcAPGrWBBINze/h2v9I56vVX/m/pvPQV70MsZic28u97KCQbD2Hx56vU&#10;EtTlOuhrZ6ZSd1OxW5uRIfYvfx7nnq9S1yI2YKnExFJT7xTsEWM30NtSSLi1tQOer1Gt6aYBWU1T&#10;LVvG4L3jZGa4UfauoPa/a4A56vVZN06jp4MBp41LMyQ2BOpJb2kgkg356vUXr1DZLxXFKIzU0K3U&#10;EGQC52t3Atrrb2c9Xqprztl7M+B5qaonjbyYyyqzXOp8Lnx156vVYf6Tq0YlXBppTJJEgXcwuCbD&#10;Q37k2tfnq9VtuAYPElMsksd5GQGwttAtoBr30vz1er38oknDlwVkYA3ABIN+3jz1epGZjoaSipJX&#10;mZy1zfcdxA8SPdv7eer1V3YznfEEx+Z8Imfy4mZmJ0JHY66EjTT9Tz1eozGT+vkdbhVPh9RVqxgA&#10;7kCxPe97k356vUH/AFu66YZ/VqbDnmExq1YCxFrqBoCLXIv+uvPV6qZuo+ZRVY7UGnkY3A2hgb6f&#10;Tr+tuer1H09K/wA7R4DBJUsCIQmmoazajQnQg3/L6eer1HLzKcVnoPnarakcbK4IuWcDsSO3jz1e&#10;oJpavEpat6QykRyyq1iTfUXP8f1tz1eqFnfpg2P4W0rMGqI1ZUCgk3c6sfE2/Zrz1eoIskdKqrDs&#10;1xVNnLO6htwNgL3JBP3+3nq9Ry8zYBVjCn+XG/ykJUdtRr27afr4c9XqCzJvUOhyxiTy124vZ4vL&#10;IuLkEA3v4E3H9HPV6oeeursYw1quiqWSVFeKT3r7zYgA2tqD9XPV6qwsV6k4rDmiNWYsEJG0k+8b&#10;3v8A3c9XqPf6dcZp8XqosWk933Q+w2A3FrEG+vj2I/bz1eq0qlzBRz4UtJRttdFUkGwJJ/s56vUV&#10;zqtk5psXjrQdrJcjxOqka+0W/Zz1eo3Xo46eth8MlXiHmmSTa1n0CKQbWHtAN7HXUc9XqulynWw0&#10;1DFR7jdEAuRbS3wOn189XqV1DVLJUbkk0F/D2c9XqEXDapJLF2uRpe1r/t56vUqp6uOlpna4AFvj&#10;b8+er1IKuxtEhlkDbhZreAAHjfnq9QKVWLRSTEhrkBtBbU+z7uer1FZ6nV0E+YVncbGkKjaQBbXt&#10;+RPPV6lFh2WKDG6mFJBt8zaxJW4C2vp9OhHPV6nDOeSabDcElmpEDqkZJD2Ha+v0/n93PV6tc/1X&#10;ZhkwnN8tJFpLIZYWINhYNowtf3vieer1P/orxnFcdzKJZN9TvUxnsfd0ubkGxvY6a6c9Xqt3rsI+&#10;XqI5ZZWZEjUGFiQNumv0i/PV6kJJQRpPLNNTBjuHvDUgdgfuHfnq9SDzdAgw/wA+KO23cXla1wV1&#10;t9H9PPV6nLK1PSVmXZYl27pN9yVsBdT+v9/PV6gQynW4zl6sagp2RhLUNEQFAJUMR28D+vt56vUH&#10;3qA9PVZ1JqTUQbl2IL7rnczAEH6vh3sOer1Ewr/RPnWjCqgMgdh7gU2tbu17Adv1vz1erhN6Ls5S&#10;rGtXSyFZSTuivtK28RoL6aXv30789Xqm0noczTTQrWGnCmxJLD3iCD3+ge3nq9XGq9B3UaoKQ0sZ&#10;kgCn9L2IudwIva9vgeer1CzhP4fmJPCwqah5JmRG3st2BPcBu9r6c9XqdI/w78w0skdVWzB1cjdt&#10;jIJUeF7mx+o+HPV6p+H+git3v5yuY3JUKDc2udLk2uR8P7PV6puGfh/1clXJFBTmnKM7JZQWCjQE&#10;mwH1G/hz1epTQehLF5atDON3lboy5AIYEAgkDW4Nxpz1er0HoFUSslSCxIO6yhbA37D2H+nnq9Sm&#10;wv0H0L0Yhr4RLDL+jWMKFIIFlP2e4toeer1ZYPw/MMw7ESFgaoptgG1tSGva2ltB+vjz1epyPoQo&#10;JZnlpYPLSElW0F2Hbvb9vPV6nyn9COC7nhkgLllAUSFb9tTra/0W8Oer1SMK9BWEQRFvILEFS6LG&#10;qKFvbwXQ89XqE/DfR9lmjSOhFMjyKwOqAgnsCbWOmo156vUqaL0t5ToKioWeijE7bQSFJAF7kjuB&#10;fvcc9XqX1J6f8nTSef8AKKuzcFIUDRTpf6eer1Lyi6Q5WjiWNaWOMbtzFVsS3hf6+er1Sl6f5TgL&#10;SVdOgkVTqDYWJIIsNP7+er1ScTwbJWD4QKuOlgiHuJ5hJBBP2dL27+Nuer1YMXrcrYfhyRUjIJPM&#10;WymxLLbU222t356vVDxDM2V4p6dqPYbK7EaXPfQ89Xqb0zbk7dEGZQxUuyXBsdT276e089XqZsT6&#10;vZXptlZBIjJCSpuy3Kka3+g6ffz1eppw7rnkqldlkqUDsv8Ak7qCFN9bew+3nq9SczN6lcm4VPTp&#10;BXJ5sRJJuLWJtr3BsPA89XqSONerPK+GV9Tg6YpC1VGGX7SsC1r6Nchl17qSPj4c9XqC3EfWjheF&#10;kU2JuhCKN2wgi41Fje/PV6m+X1yZKKRSYu7xPOQqkKrgG1rnadBbW556vUmar1uYXFXmtp50mpYx&#10;qBYFmUHUagEfTz1eqRT+vDCK2Rod/nUpY/ZG0gWuRuvpY3Gg/jz1erI/rYwCekSvqJ2gRgyKgcAg&#10;AnU3tqLdx7bc9XqdKH1v4Y8KU0ler7DuAK2BFrA3C+y3PV6nKk9eGBVDF6ucQRKrRsb2+kltbfVz&#10;1epRD1p4NRpJiGH2xCnAAsrC4JA1O4jS/wBfw56vVLpvW3lamppcSOgjBbYWQW9unw56vVMj9a2X&#10;oxFCNpDgurKwsb62Px+HPV6lBh/q7wanPztW23z7pYG5J7gW73HPV6mvE/WtlJq6HDorpLUAkytY&#10;oCp7Mb6aeB56vV1B6o8u/NyU1JiUJYsjsoYEEnx7k3Hhz1erE3rBwGnikNVUxoysQJSRdrXvp7Tb&#10;nq9UOk9YOUp5nvUN7yeYt9oVgv2mN7FbHuD+znq9UVfWtkxgsE9ShCs19gva2twdtjYdyOer1SY/&#10;WRkyvqjHS1O5BruZlAY9yBre47WI/Zf1eqRjvq4y9QwLNRViKZLE7tpuoBOgBB+v6fp56vU34v6y&#10;Mu4LhiY1O7VVPMhPlRsodb+0G4AJJ0/U+r1JY+tvJ+KU7NDUNSNJqrsGCgi+hAvf2a89XqdcG9Y2&#10;B106L80G2Id226qSvjc2GvsOvPV6lE3rByzDE1SlYoWb/JguDdQTf7jp93PV6m6m9cmU5qMs0qRS&#10;lhZfMDEi+pI26WPh8Oer1K6j9YWVKuGnkmroGkcg+62qi/je+g7nnq9UZvVrhkxdqargVUIRSb3c&#10;tcgjXwGlvp56vUoV9WWWqan+fq6pXaGyFY5E8wu3+qSCVFvquOer1K/CfUxgdRHHTmpRVO8sQwJv&#10;3Hc+I56vU+/7U2TpilBT1aLsdd53A+8LWXS58b6/t56vUsZOveWK+kFTA6qE/wAoWKqL6HQ+P9o5&#10;6vU7Yd1cy7iMEc1PIklwSWubD+3nq9WeXq/kwTNBO5809lPYr4m51tfwH7Oer1PGE5/ynjk0tTGY&#10;4xHow3ACy9iL+H6+HPV6nyizbgFXVsMNmAsGc6KQCO4/hz1epVUOZstiJIqiRFdmAO2ykn4gePPV&#10;6lPUY3hNOLU7g74wQdbAk2v/AG89XqLN1Ir6WQMrqq7GY3DAXP56EDw56vVWB1szE9ZUyiaRI/K3&#10;2H2rXvtI7ajtcfHnq9VaGb8wxKi0FIplkMj7ja4Ia9hbwsddfbz1erhgTVBMJMZYy7kYXFlXafeO&#10;oJA9gv4aWvz1eobMrVUNVVU8dChjRLrKrAje2m02Ovw/u56vUos047S4E1ThtSxewaRWABA8Lknw&#10;GnPV6iJ5yx6WVloKdxHFRq5j973SAw08ewN7H8uer1Bhh2L09VictPNHvMsQspIuslyLqR3FrEc9&#10;XqHHKOWJa54ZDT+86bdSASt+500Nxbnq9R2ss5LOFw0tLHCnlSPGXAQEAmw1NtbHXU+B56vUc/Bc&#10;cp8Dpmo6ggwxIU2JYlZLXUjsLX8fp8eer1FT6x42KzzZ6+oeYu0asWYAED/iIAuPbbw+vnq9VcvU&#10;nNtFU102B0dS5QEFfdNyB7SbkWN+x7W56vUBMuH1eK+TUxyptkkYFSDf3LneSdBc+Pfnq9QbZyFN&#10;HUl6YlDEQNykFb67u3ttz1eoGc548jOESQARRjutiSTpY+Hf9deer1AhU1QCJFTsHR7qxN+/fvz1&#10;epgpZpDLADZVdmDtbU+H6/3c9XqXKYJJJAdx2kBjZh8Cb/WNeer1MzQOsaKhAC7SdTcnwFvhz1ep&#10;R0gevdDGhYyg+9baxtftp4+3nq9StTDauGPz5CUQ7AQ3YEaaWNtdD/fz1ep0ny5R1S76i+9kLLZr&#10;ag6AEWtfnq9SOzFOaTDPJuNyt9m9zpr3se4Fuer1BlSY/wDOlpRHs1bQ92APf6+er1L6kaWekg81&#10;QkLsQNtyRe9i3189XqlDDCZ1mpmIcAr38Ae9u2v69uer1CDlwDCqPz8WAUGQhj/hAXcCL6+PPV6k&#10;NnfH6VonpsPl3EgkG4uL2B+Hhz1eoCopZJY5TUyNIJCtg5vqpuCB2BHt56vUM+UKkT4MKQkqxdXl&#10;Omi28PiRz1epm6hRpIwETNJFtCoexJ0BPjbnq9SCwnDKmIIyjddu3sB0Fr/r+fPV6lKJKXBxJTOQ&#10;ZiCQ2mhvc379v18Oer1ZYcxxgLLXRs8y2NkYA2vqNRrfnq9UvFa3D3waTEKZQZveAuLn3tbE9/18&#10;NOer1f/UuUwLMtVVSGkUbSrFfeNyRqR/Dnq9XDMmRKPO8PyuJRq264B77Qe/a1jcdx+3nq9Qb4n6&#10;T8rYuZKKeGORJFBZSgAJ9uq69v4c9XqA3G/QflqSJjTUIYuxCFVtpbUXHhbnq9RV8/fhhZRzDQzw&#10;S0qDzSGUtEDtHYgWINiTc3+7tb1eqsPrd+FBUZdjkqsNganjk3XLj3Ab6bdrHw8f6eer1VA9TfTh&#10;n7ptij4fDhdRLTmR1WeH3kAF7s24g2NiNAfu156vUW7G8qVmG1y0VVG8Znj7m4tqdDz1epnlwv5K&#10;RKWJipRQdPrAFr6356vU2SFZ5ZZJ9C4sLDxB1+sc9XqaFoKj3IXkNkY2sNfbe47356vVxSJ3M8VU&#10;ALiyW8Qfb+3nq9UarWDC130kbSlSpCrqSRbsPHnq9WCpnFVVLUTjd5hB27dQfAm/3c9XqjVfm1G6&#10;OKLaVuFbTuB4H489XqimGSkYxVIE5UIwI730tf6D356vU3zE08ka1LhZJ3LBLjW97fdz1erCHqJs&#10;TahoXVGia7MbEDx8TY356vU70kZp6QwM/nFRIxbTUsSdNew7D4c9Xqb1rnoUj3KNsS++SLsTY2JP&#10;t+PPV6mmoxapq6Faugh3uxvKoBJC2PYft/s56vUnqulipKaGW7JM0pex0Njbap+I+PPV6hw6b4hU&#10;UzLSiJpJ7knYBc3a49nhz1eq4LpTT0rZHpqkAvVTIn6Nhcr4EXFwO/62vz1ern1Hw6StiSCEujbh&#10;cWFgFHsuPHnq9SCpsqUz4W8dRIsUSkEkj32bwJ1v9R7fx9XqBrOtbHLXLhNCs0YhJjLLC5RmUnUt&#10;a3bwvz1epuw6GERxw1ZDIbte1jcXF7a+PPV6k3nGsxCsi+amVWhYhFAAuLeLfA/Dnq9QUYjDBDVb&#10;VGt1VSbHU9/u56vVDmaCWujipTs3EDS1u9vHXvz1epxxqi/l0kdDFHaV1G5h2NtPoBv+vfnq9TUl&#10;AAP0kN5Co18SO9/hfnq9ThHTusqSsdolIHfUr421vpz1eqLmCmOH1Bgsdr7tt+xI7E9/uPPV6ggx&#10;Wp+eqRTSOSL2svtJ7n6Oer1OUFNPBOtEXDQ7QqsdDfx7+HPV6sUjySVRWpAIi3ag6HW/gLc9XqSN&#10;bIkTtHT3Ms2n0gk2Ht056vVmhoZZaiGIg7huBbwub3Hj256vVLaeopKc0ZA2xbQC1+3ib29nPV6u&#10;6inhrqOZY51WRztTuQBa97c9Xqc8KSmw/DYqss0lSZAhK2s629l/H+HPV6n1Y3mnc1F18xRYHva/&#10;b6jz1erlXxCKMzoSWsO40JtbT6uer1MUlNLLTeTCQHkU2JHj4Ej4c9XqxJJDRQeSkZBiuLD29762&#10;56vVwgFPTwyrExld9u9b6jdcjQ9vhz1eqPHcr5G2ytcdr+JGvPV6sU/y4j+WiYIFsbjsPA31156v&#10;VJiNSWZ4dv6EG3he48P6Oer1c6WrJmTcodrEkaajQfx56vVOgnokxEwNv0A1IO038Abdxz1epTP8&#10;qki3BdQO3hca/Rz1eqPiTv8ALfMbwhFvdPa19dfhz1epujZXdDGBYspYqfC/e3PV6lUYpyWWAbnJ&#10;O06WOnjz1eqI9NiReGWssCARIBqt+1he3Y+Nuer1NUvm1u4st1hfQDxIP7Oer1L9KZJjakYGSIKS&#10;dT37D489Xq5jC1WWGJgAmpY+Nwb2H089Xq9iCoCxp7BJDdSdNR4fXz1epjnhlFUkEzEvKCygdgR2&#10;uNe47c9XqVWGwyVk1OY2iWFSL7l76Wtp8eer1SMSD4K8qQ6NILgg30uRcW9vPV6ueBvJXR3jveEg&#10;tuNvab6m9+er1DPg+M1FHTxYhC4ZnDBVY3uQD3v437A89XqmisrajC/mNyyStuJt2Rv8TAfdz1ep&#10;66X4vNlvF1rpUbEZ2SVALDQSjUgG32T217/Dnq9Q/YTmyowuVIq5Hv7u5iNrH6R2vrrbTnq9Q44d&#10;m+BY4iGKyom+NDoG3XNye1yDpz1ep9p81yyIJiwCMWWy3uzNppz1erKlSJKwRBhFYJte4Kl+53Aa&#10;62seer1WN9BcQwmoWnTEAy2EdtrEEkC1xY6fC3389Xqv+9MWZcPWliikchmBCqSSSvgSPDnq9Vm2&#10;H1VNiFKq31N7jnq9QEdeOnOG5syhU4Y8SsXGgKg6/X3t356vVqC+q7ohmLIPVFqiGneFI5TsIWyO&#10;Lm1raEW/Pnq9R9/S51O+cgo8CxcMZ41HdtwItobdwSxOnw56vUerH42xzA6rbGW3xsqqNGNwRoPb&#10;489Xq1ZfxIuhuP4biS1wjKunmd13NuABuLfu2sNP2jnq9VBeccJq8PxGeqqEZmG1yNtizeNxpbX2&#10;/fz1epN/LzV8Jnkh2EAFjYWHsJ+jnq9Shp8szCRadoXAKixIsGNtPG+nPV6hlyX0xix6nNPTVKQV&#10;UNr+Z4g9wO5J56vUfPoD0zo8p5iSrSU1NSyqo0sLWttFu+vj/Rz1eqymT1B1eQsIgmpIGtGpilZS&#10;CtwSCL30INhr3PPV6q/urnXvFs24m4gq5CzyNZDuIVAbgeIFh4A972+Hq9RRcXM+MbpJveVWaRmc&#10;3OrdvE6c9XqXuQcirVV1PPt2CORVa97kMLmw+PPV6je4bBTZewxZYgA8LO6LtutlBtcEWIvpY/dz&#10;1eohXW7OlPPRzUdLKqiRw1jqQ24lgCfC/s7duer1EHxSpn/mRghdY91ml3AkBTewA/bz1eprgipz&#10;WS+dMqR6Ak3t8Pbz1ep0ocvQtiPzgivdQA4Gupvbnq9QsZapEwcPUyUxMkibff10J7i+g56vUKOT&#10;8Ir6zGmnjcPGdiBVjJ2swtc29n0fE89XqGGv6YVT0k1HHCqzIqsruDbY3ckDXQ628eer1AbnLp9D&#10;luq8uSPzg1txWx2gi9z+XPV6gnfB6mknathZRHEW2swIBHf2+Hjz1erDV4rDPh1SatlaW4XaNDro&#10;CLewc9XqZsLp/wBF+mJXamlzqB/bz1eoVcCkw+SikhqWu04NjoSCOx8Py56vVAxykmrP0T2KREra&#10;+pA7+HY89XqRPylDSKIqFVWMs5bwO49h2udOer1DBk/JNHiVHHJUgiOQFhYXa5Fra+HPV6lHiPT+&#10;ko8N+Sh3XsVElgSde3Yj4nnq9QC4vg1LQ1MlLIu0n3bnvodTp7eer1IeKgKV7wlmY6j3h309vft2&#10;56vU/wCFfN0kKx2Jj2t7+twewH0Hnq9T0+ISwQpUzAStBckE31sbG/x56vUHdfujLVy7Q8tibfHU&#10;j26c9XqYaiekSGMoG9/RV3abvovz1epvpkegrPP8omOdtCFuu4DXUDnq9S6WCR4o4p9Fc3vrcW12&#10;89XqjVFNPAQnk+ZTsdtwCT/d7eer1T546CSNKeZSdoB9vfwI+B56vUpKD5YxikEY7BRtJH1n6eer&#10;1cVeLDp3SQbiD4dtvb7+er1M2JViioWOD3UDC/3+P089XqUcFXFSxpJCoDKwPw18WHw56vVgxPE4&#10;Benaw8/3QB2v3J0+H5c9XqTEry09QIFAcM5UG97mxbv30HPV6pjs8FMKea1ySbdu/wAeer1YpZU8&#10;oRU6hWBN2voT4c9XqiR0dZJWgwKCLe+oGtvYDpz1eoV8HwyGlw+Wm27AFViPhroCO3PV6vSyvX1i&#10;4hWQeUjx7VVUsgCDQkAWufE9ydTrrz1ep4pJaenSIQG9mWS57Xtci50Nvhz1errE6umWArBHvdj7&#10;xOoUDW/1n6+er1JBoa6uljeFPdYqxS1wbHt9fPV6hEwLD2oqWQTD35GZgtuxI90DS9vjz1ervFYn&#10;jrQgsu5l32OgsPHnq9SLq4/fWMC67mJJ9l+/wHPV6pmHQU8ERmnVXMlwlyLH299Ljnq9S/werkNT&#10;TYfUBJPMO1GGlgBcAi1tP7fbz1eoU6OlQSLTVkaHeSkZHiT2Pe97a89XqVdRjVRAJTUe6lLIY0b2&#10;jTXxIIPhc/Trz1eoN8YzVUYhicdHS1DPCyO21gArN4+F9w8Nfv8AD1epDriMsG81F2DM4dTcgBhY&#10;H6uer1S6OHEt6VkaeYossmtyRfQDQ+Hfnq9T7heS5aqqibRYSXLAxliLm40Ivprrz1eocYcn4bhN&#10;XTyTGONZYmZWe5uQfdG3S1/q56vUDmbKqiw2rqBBG4d2C7QPdABsCLaAH2nuOer1F9x6CefD6qem&#10;W5FnHh717EG2vjz1eoPqxDCVjeMxoxBBJuCQD2+k89XqyZfw+olmNcoJj3HeDfuO2nbnq9Ro8oZN&#10;qq55K2ohMVJtRtxA10BLE/0+HPV6rC/TN0fTHsXaOaDaIVYkuAP0d11OhuW8Bz1eqw4ZVfB8MXCa&#10;JYjTiFRHtG0qR7b9xb6O3PV6iz1vTOfNmbnpqTayVEjhFI3BiNdqnxIGv0X56vU35s6Z1GUKZKak&#10;g2rAGa6CwuD71za3fw56vUEuBdfMcyXjrTRiRWjure8CXXaQLi1uer1WQ9AfVL/PcJpogt7XUjcA&#10;zEEi5HbuCP7uer1XN9F8y/zijpvINt6pIdQbAi5U9vo/v56vUd3AaeMRmeoWxZiSO4IA0t+vhz1e&#10;pTUWMUab1szb/eHexHb9nbnq9TjglXJMvzU3uhixBPexOl/jbnq9SojmpjWqYzucAg3uQB489Xq5&#10;YhhUEknnSbVQ/aUaE/nf6+er1A/jtHhCTmlmBfzCzLcn3QP18eer1Ey6uU+FSJanCBgXUE9lJJ7+&#10;OmnPV6qqOqtYcB3IslpYJ2e4vtsD7vj4DXnq9Qb0OacNx+J8MxEmVGQtv7Wk72I7annq9QYY/Bh1&#10;I6SYcfMBZEJsAQwYbte3b9v089XqWWCZZoal3aju8YIJaS4ubX9vx56vUO+A1eLwYIkdEgptuzaS&#10;CQFBNjcdtdeer1Kml6wY5hONRUgqvNPvgrtAuRYf4T7b/Vz1eoRcH6oZgxTEEWrluCrBLbQCVY31&#10;Ht8Oer1CxU5px6ChjWlDFW2sSCLAHUk9+3PV6m7D+p2L5frYswYviTOqXUQlQIlB07DUnt356vUK&#10;cPqEzZX0TU3zixx6EmRSRYj91gV056vUqqPPVPiOCx+fMu5gS7A303e9bX9b89XqCqozulLjE1RR&#10;VO8Nqluyqul7duer1LvJnVPHaxmooZbAFgXtcknUfRz1eoX4Os+N0FaBWOwSMaWvroLjT9e/PV6n&#10;Gm9QmP1uJNRU93CbSwCqSCR8dCD7Dz1ep8wuePH1aVpCis5O02LaE6a6WJ8Pu56vUK+WaxcPkajO&#10;wxyMWX3RuAH+t8fZz1epY1GFw49UpGgvGSw8NLDQ89XqU2AdLcsBzUVtKkhkA0Kra9rXv4k9/wC7&#10;nq9QTZs9LmS8VxWoxx6VXkYLbcgtbXw7H2fV9HPV6q6PUF6Hcn5nNXWYLTmKepUqSkbbQ+i/ZHhY&#10;DXw789XqrZxr8N7H8EgkrcUiV4UQncoJJF+7Ar7pvppfnq9RL89+nzNGA1Pl4fRCTVltYgbb+6dF&#10;0Nvv156vVW/1bqsUwjMceC1lI8lTBuLxxbVvqRc3IvYaG/j4c9XqRWT8l47myaRaWmeKOoex3FbC&#10;xJYgi40Fu3PV6hwn6XYnRUMGHiHdvYRsT3VbH3gfEac9XqCrNmQqzLjiiw+BbkMWd7XB9pAGumnP&#10;V6gAzFlbEq6uTEEX9KzKlkUKqg2FyOwv7O99eer1B1mOleid/NLbY17qCbNfxAvz1epno44TiQnj&#10;UAOrMpOt76WPif489XqlNiEVKs4cfpLEJ8D3v4duer1BXi+KLXI1XEGkZSew+0V0Pw1OnPV6kXSV&#10;Dy1PzMyBDIwPlqL2Gtwfr9vx56vUtJKyTY90G2QKApFiPj9Xfnq9TFV1tNTOkLlgZnYA97i2o07G&#10;/PV6uKUC0s3k0bMC121Y21N7Wvbnq9S0wWpw9JYIplYlzqw7C3ctYHTnq9S3w84YYmaQLvVmYFrd&#10;hr+fPV6s+PVFDUwXoo9vm7br31A8Pgeer1IepoJTCkyLr32nuD4ae32c9Xq7gwyWrQsBZmOoJPj7&#10;Oer1PssAoJhuiZ390Ej2dtPo56vU6pTJ8481MLbm1B7n489XqXkAo4EjZh+iQEgEaHTXw738Oer1&#10;Yp8KoauhWvokbdM5YaWA110Oug56vU11uWJqne0iNvtoLe81zbS173/h356vVNORI4Zo6SchSI1K&#10;6ePc3v4jnq9Qx5Eio8BqIcOrE3tcakkatfnq9R7clphc5o3rghVVO5TYsdSBY6jTQ689XqMRNNHQ&#10;vH/KYwq7VUXNwCDcH7Njp4fRz1epVU2cMKWcwrJsdUCM/gWbQgW9h56vU2ZtSmaCmFQFqBt90gEM&#10;CV73Bta57e0c9XqZpkwWvploPJXzfLAJIFy1hfQ+22vPV6gnzNlDFwsslOiqqbdyeXe0e2/u2ttN&#10;xe+vj7dPV6gPnzFjuA4+slA1ttwiW92w8R37f0c9XqErLPWTHkd2qH8p4/KLAd7EkFvC2o7Efw56&#10;vUY7C+sMk08cVNUbwrC+oCj4Xv8AXz1eo5nSXrQ0+LwYbOwlJ1O03CC/gNexOp56vVaZ0RxuPMFc&#10;xlKvE5sp0IuLkj6Oer1WD4NPhHy23cVaxuL2BI0Pbnq9QYZgyxBXyzz0Vmk3NsDWuB4AfdfXnq9Q&#10;dYzhr0uFyRrpPGn2RcgLf6D7eer1V99U8rTSUMkCKpKxyGRxrusbm59o/Xx56vVUp1tyxBBTtJIf&#10;OYN5aISVYowuST4Wt28eer1VoZsybX4fO8rbk2bz73gpJ8dToO3PV6is5m/3zRNTqxIkOrjUXvcA&#10;A/ceer1BXj8iRUkc6LYsWUAWuxPPV6g8rKGqnxC1MVjp0SzLcXLm2v8AHnq9WaGKWlVWPvjcBYd+&#10;9zpz1ep3+dAkkMjGJrG1vZ7O/PV6mRxK0ZgoTskLbiSLi99Tf4jnq9TdiM1RRzQ4jtU7Sd7AKvug&#10;G/YAC9tT9/jz1epPVVCZMOqKydjslJkN+yn2fQBz1epL0ElRVU5wwIV8p1KlrEFbi9rjx9nh7b68&#10;9Xqcyvk1L0bKFjYFd5Gh3Dtr7Dpz1epsXCxQxCnpXVlDDdfW4Pcn2EXtbnq9Slo6BUpVVF3WZbL7&#10;CD9oD6fHnq9SkrqRaymXzmWTYwNiwUAgX8fZ356vUh6vEYZqhVonDVEBK7SRax7i/PV6oVUv81vF&#10;SRjzY9GsBZSext4jnq9Sli3SQwwUzhQp982vew1HfQjnq9UkzUyH5eoLHc2/foTp4d7j489XqYq8&#10;xT0M8r/vuHv/AKq3t49xz1eqDSSzoiAEKrgMCQb29l/rGnPV6lIiMjxV9PIC8aqJBYdiRYfnz1ep&#10;Qx0yT1JqABsY33G110/geer1M+MrHRzACzLNctYE9+xGnt8eer1JdYn2xy1FhApL2sASRpb6+er1&#10;NNI1VV4+ZJgmxt501sBfae/w56vVI+WjjNTKg97YzgjtuOp+J08Po8Oer1JoLR4lElPCxh2lmYnU&#10;E2Ftfp8Oer1PGFxfOIaaG6uG8trHSy9z9fPV6lHLtieogFzIigobG17dz8eer1QarbPEsYZxIu0k&#10;EG59pHtv356vVFpsTpxDapiLyXKhfHubH6/7+er1KPBUqJKg+arBJFG1TqR/YTz1epQVdRT0jxU6&#10;qqTWtutpcC/f4c9XqT2NMJGeNnaJVEbsVYjcNb6jWxPPV6mmimijLbbbAN1lJJY9tfaQOer1P1TU&#10;4a0ML1WkihthJ11H9PPV6nGeWengip2j3SEKNDcmwvu9lzz1erDilRBPTxxuDYNdTrbdbXnq9WJa&#10;o1UQqgQPLG1hp4a356vU/ZefD8RgE6hmQlgSOxsSDY89XqVsFNT0rLKmqC9w3fxsL89XqT9ZVVqT&#10;eeNvvEizDUAi9x8eer1MkslPPFsqJSwlJAAGpPiOer1c/kWSoSdLjylA2g9/iR2J56vU3T0kU0C1&#10;FQv6GPc1vHT4drnnq9WaiWipttZECUYgKSNRcXtrz1ep8gnniDIFULcMCNS3idO1+er1CTg00c8k&#10;dVMpW7AsGBVtRoTcaX56vUusPSlkqno6ycRhmDDSxJ7WFgQbj289XqFDJ7JBNaEsYVG9SPgToR8f&#10;jz1eozOAZoqJESmjU+VIqsJFJBJt7ym1r6+34c9XqEGrzdiWFRwsGAhVQzAkggDxv256vUhM056d&#10;6v5uBmEe17+ZqAW7WIJ0156vUX7N1Ti2Jys5fYFO0dyCLXNuer1F4zTHUyq00tyIntf2j2/Dnq9S&#10;ewm0c8bVVwJmBXQEEA+Gvgeer1W19AZqHDKXD4d0YeQI2trm58fbbnq9VmWWep1HhWVpIKWQxVcb&#10;sT4IRu72112318fYOer1Ar1F9QtBStLHV/p6hn9wDwW2hJsQLaaH+nnq9RY8P6o1WM4qKd/cdHup&#10;B+0L6eFjb+nnq9VkfSeWoxTA6eigBassC1hqy99D28eer1HuwjDKCDCRLBGINzq2gAF18dPoB56v&#10;UJ9FJahkkdw+4RjwuSBqb/G3PV6uxGtfCi1MJvF7wtqt73A+o+3nq9TLjkdFLgU1LVk75wSSrlNu&#10;pGpB56vVQz606SDCMRqMJiRkliO/cCWBB0B3dtdBfxtfnq9VdvSyvmps/RBAdN1y32SWNvv56vVs&#10;n+muCsxDK9JTmZVjWJXYEA3c6ht1/wAj+3nq9RqcbmlqDG0kZ3D9IEU2JAFrntqTrY+znq9T7T18&#10;dPBElMS7OpJLA6A6f4bW56vU/YenkrUobBCGFr2JF77vhz1eqNSU1PS1gaV2PmRhfLspUj237g/x&#10;ueer1KakWeeHfSLuUX9wC+tvEn4G3PV6pUFT5tLIMPQoUUqbgAAbtT43Fvz56vU7KiLSKpAJYJqV&#10;ABt31+jnq9Tc+9qmSCG2/Vb312nXvtvp/Rz1epjraOGkglrx+lkUi4BJLEePxHPV6g/qadqpDEFE&#10;YnLeYx02nuLfRz1epKZlwahpcGmqqaXY0YWzMzFfp+onnq9QNYzLV1irGYFBjiN7WG4jQsT93PV6&#10;gYxOGkpZWjMofa6LF3sPd1Bse9789XqDPOwipqplpoRHKnltuTUEmxN/Htpz1eoPBiq0sMkyxhgv&#10;mH3wAGYn9nPV6pc0tUaSiQRJFDNcAhiWO5juP0d7D6Oer1KnK1CZiskaGUoSX0Att1+GtvHnq9Rv&#10;8jJC1FFVgeVIWPfUhQ3iPiF56vULtCq0KvWMjuF3SbVsVYE/8R9vt56vVxxr5fFcGkAvG4ku97AE&#10;d7flz1eoGqg0bPLUVa7TPHdtbaC+0/cOer1Vmeq7E4JsPqopas70QqidtxsLD2a38T4/Hnq9WuJn&#10;yqilxeSSZ7Sq7AgaX1JtYW8eer1AM7QVeIpFUnYoeQyHwZQL2v256vU24u2FTU608ACLfcpsBp4g&#10;fR356vVLo60x0aKSkscjBFFgLkHQfVz1ertYFrqqYwKEYEqQQQbA6ke32c9XqVGHs7UqwxtaRWIT&#10;cDYga+HPV6ptbiFNPKcNC+bJGV3jTaNLkfdz1eppqMUjeuhMJ2lCVRdBe4K301056vVMjj24jtri&#10;8aykIDe+5yLr7D4fQPy56vVlaCuw52qIf0yylRqCbEHt9Xfnq9Sty7TCHEEEyi7a3BB19h56vUYT&#10;D6Gvmhaaqj2wzgDaB3AJK6e3489XqDnMEVHHiDVMG9VAA8opb+38uer1BZUzRtM5Zy0e423W93xt&#10;9/6256vVIwyWaStd3k/0cWAsO2njz1epXSYVUw4b8+t2jubnxA7AW+J56vU10wnSSanljsDZlPt+&#10;kfDtz1eoRsEw+seF5KdgwNg3YEkdgvPV6lxJRNh0jRQe8rDcw+J0P3c9XqBnNmOthtT5hpkqgCUd&#10;ZJHUKCLbwUIN18Bf6QRz1epCQ5igdTKJLN3IFz49gba89XqxNjVMy/OI5bX3b6E7uxt8PHnq9XdD&#10;mudo5gpIljJsTYE2Gmg9vPV6ljg2aZCdxG26hiB9o6d+wvc89XqG/AcVjrDBLTLYOoIJOpYgGxB1&#10;Fv489XqGTC3ijR6ySZJGcKNugIH0X7nnq9SYzC0aEVNU+5mBUdhtUG9yL9j256vUXzE46FZjEi3L&#10;MxJto3s+sc9XqR2Ith+HxyjVlAU3AvY+IF9dOer1RcMrNzoWPu7rLutcA+Pt56vUNeH0c6YNTZjq&#10;o3WkqpJaeKZQR5jxgeYu7tcBhcC1gdb89Xq5Y5QtXIKhNw3IYwWc6ACwPfS39/s56vUFePU7VdKv&#10;muXIUKCosDtH36eJ56vUF2KU7U1MzBwyxNdtRf4356vVDlo/PrEq5YAIyAvcaKdSdPE89XqchidD&#10;ueljiZTfb7wJFxY6Ei2g56vU319UYcQho1BUTXAIA2jTUfr4c9XqUeWqpoSTUDZG0hSy2Nra3B56&#10;vULMMOHPJsV94Y3F+9zz1epVZeRKeqWZ/wBKzOC7aGzA6G3w56vUNcAWMgQoZPODAke32ezXx56v&#10;UFePYqcLxZsLq2JhkjkO3UgBTa17EA38NL/G3PV6kJNis3mo4ckXWx7AjwuPoPPV6mmurBXzNBO9&#10;j7gB76hr3+v9dOer1OXl1AheOJN5L9x32gW0789Xq9h9mklrpL2ACqv+t21HPV6njL0tQQYK2MbJ&#10;Zf0bH+g66Hnq9QmxuEdwgYMigJ4A+37+er1Dr05zWcJnjigk8uJyFY3uVte7FtDpfnq9RsMsdVqz&#10;D6r3nWRSRHHK1tQTr9el/wBbc9XqO1kj1JyYQtJQtXMs8ZDSKpHvDsBex9tvrPw56vVYFkb1OwYn&#10;hKx4zVxo6KFZQpLML+6R7Se33/Tz1eoz6Y7h+dsCnJqBCk0YVSwIJDD3gPdvcqT+t+er1FOz76Z+&#10;nmPU9XLTs9QzlgHYWJYrppYE689Xqqc68embFMLDVeEPuFhsUKd1tb/ugeOgPe3fTnq9Re8p5LxP&#10;Cp5KWsujIAoDMVYtrYAaDXXnq9RlaLpHSZhwpp8wiOnEaEoNxLEGw12i+ve2vY+3X1eqtPrf03rs&#10;tTVAMBEerxv7bk6C/awPj4ePPV6iKZjwqWmmPkgbJLbmLCwYDUeGvPV6k5hyzb2hOoQA3sCNdO/P&#10;V6hbwaikmmpkKgXdVJ7AC+pNh93t/Pnq9Qo4PkpKvEZBTTN5SyIykXAkBNhceH669uer1Hw6VZFG&#10;N4hHTAENTsu8XOqXtc28R7Oer1XQ9CfkMsU4SpTdU06qsMikAFH0KEfeDa3f4a+r1G6wjF2lSYVY&#10;VFUkKvcFjawW3xI156vU84vC9FTjYdikLe9wwbxA9o156vUBWdaOOtgmkkAIkkZQ+pYqLaDQ9+5+&#10;jnq9RdKlPlKRJ6U+WJi8dnJIC3sQB4a89XqnYHX0lNTBpF82VrKVVQwO24B56vUvsuYp5ixpPGqo&#10;L7VFgdttL+73vz1ep6RmqqYYbSRxgKAXcNdwqtr8Ne1+er1DhlXIdVjka1FBDZ9sPmbwT7viR+v0&#10;89XqHLDfThTTIFkYkLd2AFyWOoH0W56vVjr/AE70M9ZTSRw2ZnO4Ee6RY2P09vbz1eoOcW6CTU07&#10;/KRbo1LAHwv8e3j7Oer1Mv8AmiWlrIKg0rKV0LgGxYjUA62PPV6sSdL1pMS+ckisylSVINyPDTnq&#10;9SexahP80bEYl0gd1VGNgTqCB8Bz1eoL8fpt+IJ5jsHBWYLF9kBT2IC/DW/x56vVzxvGsJqK55FU&#10;WNm3XABNtb3t21Fuer1I+amTEsTKin+Wh3Ei5BDW1FxqBf489XqgyV1XUI5VN4gBsi6lh2IAsDcH&#10;w56vUn80Ybj1PUxyYhC9LM6xSLC0ZVhG3voxB1sVsQfHvz1epC4nizwUUWHygAySl2kuLEk2I7Ht&#10;bt/fz1eph8+hnpHwOo2mIM0sobXS5seer1JJE3Tyx4YNtHIVuNtiyr4ffz1ep6qQ1TTxU2E7Y2Xs&#10;CAbKR7p+z4Efw56vV6lBeaOSvc2hDoz3szub3P1iw0+HPV6nOOtrDUPiWGoZUWFleEEEFyfdIHt8&#10;L/Hnq9WNqoYVSU0lRuWaVwNAWILakD4Annq9TPjc9CuJLHBU+c437g4CsSNdxF7EHX7uer1JyrrU&#10;qKqpeCnRAABtWwFgPteGv0c9XqzDFKWvoKYmPb5bjQWsT7B46c9XqlyYlT0daRRDeJ42UDQi/wBH&#10;wPPV6kXOaqmngwfEYhHCxDK0bkmxva9rEa+H0c9XqWFNTJQQDD6d2laeUtoew56vVlp6dIMDkFQu&#10;1vMLDcCCASTYey5Pbnq9Tjg1BjSUUMcSbpdxZylgAGB2r31sO5PPV6lRR1IwxnjIMj+7H3uNfBdb&#10;X/o56vUIGHNiPyc0eFjdLLINm6xAUAEk/Hv/AH89XqFjC6qWfDXjdLCKMP7+jBr3J7Hvbtz1eqdQ&#10;45K7RCJgJt5DBl3FANR301+HPV6hHpq6JqdaxrMrX2nTQ+It7P18Oer1OxFCkaVcDqzxyl1QEEgE&#10;W1A76376Dnq9WWeOpknjqIfeknuEbva3PV6ohifD8OaVl3zSzAHddgFvqT7NfD489Xqj14oK2KWp&#10;dQ0ShkVQgWx7Xtcjnq9SUno40RYWAIkZgN1tD+ffnq9QX4llaZ8RirJYT5Yls4AuSPbz1epOrgEs&#10;iViTKsE0+4JZbgC+hI01t7Oer1BjmjJq/KrTUNw/cqQBcjwHsv3156vU00GBOsNPhzkosDswCXB3&#10;/u39oHsPPV6hewGkCVUFWsjGRQuwki1/EWOmvj/Zfnq9RhMGwuJLVUK71b7aFQQWOl+/66c9XqUu&#10;NZOjx2kiijk2RQ7mVSDa57/nz1epMUWV4i8kOIEQgqVbuAQTo3wOvPV6hMwLD6jAJIaNGDpFGQr2&#10;IBN7jSw8Cdeer1Gcyli5MMckab2YhSCDcHnq9RjstmmUkwMfMu2+4FgQPDnq9S+y/AtRMaKJtqKd&#10;2oNt3c/nz1epfvTRCQxkC1hYnQHx0vz1erHIkZpmVdGj9moJ56vUzmCkkV/LSzrZSRcm/t56vUnc&#10;eoi0Pyim40uw1Px56vUgGo6KkVqeG5YHcfDQ97/fz1erHSt8wziGyx3UXFreN+er1ZxWvETh8Q2g&#10;ttv7T7eer1SKNzCwZ5DqST37+32256vUraOqeSPz0FiLkm9iP6R489XqdI5UaYNKWIHt1Fv+Qe3c&#10;89Xq7xCmSpmPuFSlzpYXHs56vUD2aaOFQHgQRg3DtYbiD8eer1ccrYjQYXULSs3mAOAB20vp+vx5&#10;6vUZjDatahmgQAI4OlrkED2nuOer1YZKWeJS7j3bnSwFgOer1KrCq9gV2AGRfEi2hH6/dz1eocsv&#10;V8jxLDI/vDboNDfnq9QmUtZMjWex/U89XqUFBXOsm8nt+XPV6lrTFaxDu1/p56vVDxPLFJWUzRyx&#10;BlYG+l+er1FD6k9KFdZHpUG0hiBYkg+wez+34c9Xqou9WfQ+unrKiZ6V3MvmFSBdUtqCwH3g89Xq&#10;pGzD0+xDCsWNNLA8kp3BitgirusWJ+HgOer1WVemjBZsHwyBKmRmK+Wqgm1haxJ8Dpr+uvq9Vg+P&#10;YDTYlhWyji8zcGJdQASbfqOer1V29Qug2FU9bGtZB5kkoZlfaNCW8fEEaac9XqEbJ9PjGE4XD87E&#10;EEYKMwUjdtsP4ePPV6lHmPO2FVNQuGzOgkNn8sXJsdPYfDnq9QFZnwmCOmeajDO36Qp4i518P289&#10;XqCCbPrUkEcLMyyrdR7mge1h7w0I+n9nPV6jBZH6mwz08MGIyktsEROoUkAE2+gkc9XqmY/WxZsR&#10;jAy1FOGZWXRiQvbve456vUXjEPT0+I5haqwUxrS1G/cNpLi+pCsNRbW1vh7Oer1HO6c5NkwPC1pk&#10;YMgSNfadNCT7Ceer1JDqjlStrlllhRpaiMDymXQA9x7Lnt+fPV6it5apcxHNKRWaRfNV3VwCGtr2&#10;7aEXv8Oer1Galr6mhimniXY0d9oOtyO47HW+luer1BhjvVeqhdaQDYyH9Ie20e259n9PPV6iiZ46&#10;vV/z1XJGWnkhbYSv2rHsbDUqR3I0HPV6i3Y/1EaoYYvHcBSwkJNib3NtL20F/v56vUlaPrXjVMFh&#10;km8pW3qNTYADQ38dDb6eer1LbBer+PVGXanEPPlKuhQvdroA1vdudDYd9Oer1ZMF6qyZvqYqeql+&#10;04jbcLEAA2LWv9q3089XqFDIGEw45jUfySN5sUrNYDTUbbX7ePbnq9RvVyzWHZickBiWBZNxcKdz&#10;KLAm2lri/wDdbnq9RG+rWdVqaxr2icE71NwQFNr/AH689XqKrmjNs9VXyUlHdAVsjkkgr9FtCPpP&#10;7Oer1BxiecMWoqSJ3J96493RSF8T7Dz1epKSZgq5CZKSTbGxLOobW5buLew689XqELKnVaXLMLQ4&#10;bO6mQKWNytyPta+36eer1Gpyj1oNNUx19VacTMrm5Pugiw7Xt9fPV6j7dLsQpsyJOJTsLBZhqblT&#10;bT4j+nnq9Q3fyiiiiWVU8okEsxv7qnw+jXnq9U6oxbCMDiJ0WyoAwIFhoSe/Y89XqCPqTmygq8Gq&#10;KRXjkMl1jlaxKlgPYuoPf26c9Xqqz635bo8ZrfIhCvIb91BsVt7xAXxOtuer1FLpen2IVOIssyln&#10;Riu1l27h3uNLEW8fq8LD1epsHQuqXMdPmSQS+Y0ctNY6oqu3cDS5sP1tz1epmzl0xlwmpaeT34QA&#10;zHaRcA2t7bgc9Xq4YBh/yFQtRRRb0dRceACnx00Pw7nnq9Rp8ll6xEjw8XulwDcC41t9IHhz1ep8&#10;x/GsSweh+XS5sxYm5HdtQO5uAdBz1eoPaDPVRUZijo6WGRle6t5qHaumpvqfy9vs56vUanprVYhm&#10;FKcQU5jXzVtJcANtuGAF7g6c9Xqsm6bZQw2aNaw/5N9LjUlhcW9ve4/u56vUOVTFSfystLtSOHfa&#10;1r2GtvpJ56vUVHqFjL19Q6oCKZSCo7EEn3rfVz1eoIcSyfS5wlTEKAoyrcbZLb7j2fDnq9SUxHoR&#10;RVsCCokWNSDIjAeItcH3b256vUsMndKMLocQGxR5jEEsq/atoPq8Dz1eoWJco0+WL1kESzMy3Itc&#10;AHwsO2vPV6lRlvM1Hh9LC00sdOfe2BCbMP3VF/Eduer1KDF8xQYhB8vK4nDR3IJBAHje9ux56vUV&#10;zqF0FhzswGDlRJO7NtsxFyQdLA+F9Po56vUMXp69PeKZGqvLCI6n7JGhsftEbl/L6eer1Hvroxge&#10;XW+ykqC/vak2vr7Oer1AdR9S4anFLVUwRIiS24AAg6eFuer1KnF6PBM60Cw0wu81w5KtuCkabfd/&#10;Pnq9REet/SnEabAautwWlkLU6t/kxZ2CezUDW3YkX+HPV6q5s14nm/Jdc88b7qVgjBLEMLj3rn4d&#10;rc9XqCDP/VueWCCKhTebAk7jcbrgHv8Al7QOer1B7lCSLNGYaWWvYhr7nJAuBft42vz1eq5ToNka&#10;ooKbz4V8ymO2QCwub+FjpYDw56vUYDPeFVD4dHFT3O9Wsva58F9mg/XTnq9RYIMOxCnzLTfLVBeM&#10;K4ddwADKQTf3ddNLDnq9Q9YBU4fi93rWcTKNoZWUqR8Rt789XqXeFYPRJXxsAXWGRWtt8Lak27ge&#10;z289XqFCsyj5+GyT043GRHc3uLA7toH1ePPV6q3upVJUZXpGmkiDTLKNQCdO/wB3x56vUS/OedUm&#10;p56Klns1SS/2gSut226k2/h29l/V6it1+IU9Zj6SVEnloitEvjd2NwfafE9+er1Hy6UZxhy98vFh&#10;igKDGGK6Ek99LG+oub89XqPtl/qvHPROXX7bI292Aa490qLADafiPDS3PV6hY6c4vh2Yc1q+JMXU&#10;sLk7SFF9NPp56vVaV0oo4qeN4KJEWWQhVGoO33jcn9n9PPV6jGU2PGAlpdGFwwUkkHwt93PV6hNw&#10;HE4JQrgk77drkA+PPV6hdwqpjji3btb/AJnnq9UrHMaihoWeUjx1+n2356vUE1dmCb+XMYlN33qt&#10;tQPj9HPV6gZpMdw2sxiSlhJSdF94E3FibXA9nfXnq9QIdWvOXGYKmkAcBgoUgW73v7dB4c9XqFzL&#10;OJ0iUdM0g8oLGjHeQCAL3+j4Dnq9SS6uZ9pTlWueklBCxswBJAIA1F7G3189Xq1qOvkGLdRswPT0&#10;UTSzwkXCi7NuPutt1Hx+/wBnPV6jm+gPp5FgGNNBXySCpCkhCllV++p9vh7P4c9Xqs8z60KokBuu&#10;wAudQTb2/Tfnq9QQHF46iSVYoLsyEEi5Fr6e3Xx56vUnsVVsQw5cMj9x3LHXxFu35fx56vUlMp01&#10;bT1UmHVIsWlG0G4tpp9XY89XqRGP0v8ALc8QYdAu9yY5mbXQ7jdQfja9uer1WI5IwTAcyUKLXNDF&#10;ZRcNqTYe1Qeer1L+nyRlNoFpZ4Y3VyrEtqQO36356vVxXKuUKGVYhTCQaoLpdQb+On8Dz1erlT5M&#10;y9U1DpTxRb5G/wAmACCO2g56vVJmwHC4mnpKmNI4oSAE2gAAW8Cvxtz1erJDhOCBTIyKY1WzEKB3&#10;On3Dnq9XFo8uRtFGu3YL7rWJ0Pxv4c9Xqa6isyzSyyvCFVTta5KiwN7c9XqTmI43g71SvBLFGSNh&#10;N13C/fS+t+3189XqaFzTlegmNAD7rsy3uCu63c+PjbS/PV6uNLnHLFLUGlqzHHsQGzEG4JNtNeer&#10;1YV6hZYjl2moRNlyDYWOvPV6m2frFleOVqXzFZ1vuUWBOmne3fnq9WA9UstwBIhPGrSKzsosSAf6&#10;Oer1JrFetWS6UpVmph36KLstr6a/Z7j9e/PV6mduvGTlhNVLUx7Vt7hIG4+wdtb689Xqyr6gMsmt&#10;dZZkgjlXcm6wI0Hj93PV6kzinqJyvhtK61lWhIALG4JAU3Y3J0HPV6kti3qxyDFHJNHUDy4WTcyl&#10;NAfovcfR7Rz1eoHMf9cuTqSYGnrYkjjHmbl0Ykfu7bG/PV6g8xn195cfDZ5pNyPP4tbdoAS1xe2t&#10;xpb8+er1BhjP4iODyUUOHOYWLNsjDtYsbX0B1JHew+J56vUDGY/WlJiFRNNRTPeMKdDYW+yb37g3&#10;sP7eer1BvjPrWq/LVImPzEi7LhtotbQ9j4Dnq9QXVnqhz5hq+bRVLxFrgSSOWY7vBew1uTb2c9Xq&#10;Zo+uHU3FcMkaSqMiCxUoLFu+4n6Dppz1eqFh3UrPOI4pMlBUSM08Vi12Owi5YC+oI7Ei2v089Xqw&#10;1uN57rzEd8k7EhSWuRe+tx3Og56vVIhy1nbFqpsSmSS4sllUgDw7an9fjz1epzbp11BrIpRPTzoG&#10;RnDkNqfaf4356vU3UfTnP1PRPUTKznb2Ckkg+N9bH489XqdMP6RZoqRLBIskJkKlFN1v2vp9VtPh&#10;z1epSUHRvP0wnWGhnVYWCKFsS7gewHx+P8eer1QKvoNnHF6tMQelqCqoybY3YNcg33BbW1uOer1N&#10;tR0Q6h0NHSFqKdI6droNxYkm5AIJ3G3e2o9nPV6o+O9NepVLH8rS0jRh2G7zI2N2IuQva/a+vPV6&#10;uaZM6uQ4VJT4LStI6sFlDKx3AWbcgGpI56vUzzZQ6qQ1E1PVxSKk6WUGNwxv3B19p56vU6UWQ+o0&#10;ci1NdUyMsYvtSFtoIvY31N9e/wCzTnq9T9Jhmba+FEglqSZFY+YBaxHgFa9vZf6Oer1NS5fzvWRP&#10;AfNM0LFrbSbqftEt3BB8Bz1epphytm+CuSrq3k8qYXNyQVsLaW1I8dfotrz1ep6xLKOcKzBg1I8j&#10;s0rIXUsDsP2WPsI9o56vVzwTI2eI1AeeRiF8tiSzAtruOvx056vU5P016gyylMPRoljjZtzswXTw&#10;Fgb+23fnq9UKlyR1BhVZqqN5VKlrwoVN+2y+ve/j+3nq9T9U5PzpXzUkddQzRtEgdAQbhD4H2En9&#10;nfx9Xqwf1PzhNvgWCR5JVXZYM25rn3dvgV8bD+HPV6op6YZ9pKYSYhQTQoCANygGxvcjvoe9v6ee&#10;r1exHphm+SnAnaoERKt5cd0LeABIsxFvj/Dnq9TtLkPNtNLS4XURSLAv+RO1jqTuIub39p+vnq9U&#10;KPIOa4DNQVS7mLtZgCLAG9hrz1eplhy7m2GtZGimaRm2oqq1u3s8b89XqYcTwLP8FJJaOZAGG/Rr&#10;gqe97/G2n7eer1Q0jzrDNHHDHJtkIG+TcWux7gH2nnq9T/Pj/UbAKtHod8qIGWTeWXaB2IIuCNf1&#10;uOer1Y6XOeZqSWIyK8T2LggmwIuQPC+vt56vUt16mZ5xCFKeWok98i6hmGtr27DXnq9TthXXLOmE&#10;oseEvMkW9kdQ1jcfvHcQTrpp+3nq9WZ/UhnCCrTFsSlkd03bN7G5F7WOuo+nnq9SiovU7mnLVIj4&#10;i8lPHOWC7ZCQwvf3TqO2h7flz1epzy36t86pXSx4VVGOSVri1yAOxOhv4flz1eo9fTDrxj+ampYs&#10;ailuZFEsqjcWPgdt72Pja/PV6rEMJxGtGHirJ2xOlgzkkAfvC+tteer1Fy6o5mqaCeaXED+gRTID&#10;ewvc6XPfTXnq9VT3VbqFTYhmmoq2t5DwuL3BAAJtYfA+P0c9XqKU1SEq2kWQTB2ZkuBr30Hu9tee&#10;r1C1kHHaepqqN449j0m8SAgWKi5Jv+f33789XqGelrocNxF66oVHSC7BjbcxJtbTS4vfXnq9QH9e&#10;seoqopHhtWyzNFIzhdtmAt7t7ePsvr9XPV6ikY1etlkWSzgKb6XDbgCF+kdr89XqELpd03XFsdZ6&#10;eIojKCjv7wBU++LkE6H7uer1Hu6cdPJsCxM1nk+ZHtazSBWUEe9fXsPZbtcW56vUJ2I5q+XhFHB5&#10;UTG/mIxAC+IYfx+7nq9QRZr6hTYJhi4nhdUXU2Mu4sRuFwCASbW+rnq9RecW6kVuJU7TV7eYgkFw&#10;1u5J2kWuO48eer1FxznmSV5VqWWN23Ml/dBAYGw0t7P4+znq9SJixSNaYRQvaSRV10JVt1joOwPf&#10;289XqCnPMeN0JFNh53U8V5HKL9okaAg+Fz4+PPV6ig5jqKzEah9g2SNIPtA6Dx7WOnPV6mSaOJKa&#10;aOFS7oo7dtD4d+er1cKSiqcVniijURb9tj4Cxueer1Dth9DTR5fcxtvlQk3IN+1ip+Bt256vUEsu&#10;HVFTiBqaQbFvexsQ3ssP4Dnq9Q+ZIwyPFqBcVqJCXpyYwhUAad9b6EHUD6+er1Sq8bpjgtbCTJIx&#10;8sA33sCCQLak89XqbMQp1UpJC1kA27gAdp8QR8CLc9XqA7PxjmU09TK9O0CkbUUHcNx1Yntf+HPV&#10;6kxhVJBOIZqiVLQx+WI7ENZjob2/Xx56vUK8WDVEdBFEky3Yho41UhiPC57fHnq9UOOKrhdppDvq&#10;BJaRbA7VHgPHw56vUu5sQJoo6qvh3JKSllGi7V+01uwPPV6gFzRNST4p81TqqOiG6j97xBN/H2W5&#10;6vUHuIStThak3DSmxUDw119nPV6hN6b4pNDNNhcCeYagpbd3NvAfXz1eoTM85aqqZ0arCIE02GRd&#10;9nFwQn2vrt/b6vUFMdXGkcs0Uijy7aWsQAe5056vVCxCIGda1ZI5Y6qPzFZSCtu30g6ePPV6kyax&#10;KZ/McEhVYj4jw+7nq9T5XRVFHRlZmFyy7gNRYC4Px+rnq9X/1bL6LH5qFlUnfe1itwS2v3+znq9Q&#10;t5MzWwSN2bcgspuDcknv9XPV6jAYRj9NKQjqACCDprf9bc9XqFCnpqGaOByP3RdQAR9PPV6oEuVs&#10;MqKhah4gAAe2osf7uer1B9m3pfg2L0koSnWR9pA3gGw8QPZp7Oer1Vv9a/RllzH8Ckw1qWNxUHcu&#10;1NoUg3BO2xOttOer1a+3qs/DhzCssklLYKH3LNEuxrAmybdfZrrqL+wnnq9VRXUD01dQsoSVFRid&#10;LKUDMqN5ZttTW511tz1eoAMSyxUYar1EkbKG2n7NtT3H189XqRdcZKScVEihAHAtfwtf8uer1NmM&#10;PSPHTzNoxuQQdP8AgtfYeer1NtFQQoizxOSzE+8STa5NrC/bnq9Xcw2VKQVoKruvvW1z4+NtDz1e&#10;qFWtUq0lOGFnYGMre5W+pPPV6maeeT5f5gPuKXvYG5IBuPiL/t56vVxSmoasx1VZo0YVkJOouNR9&#10;H089XqxYfRVE9U8Pke87bA1wNN3unwFranUc9Xqz1mHHBMZenxKbyjCDGdpDRkjUG6kg37XBsfDn&#10;q9TfUJVtVeZFLujnIugA7WHPV6sM+FxUbiso6iz62JN1ub6WH+Hvz1ermkaNCsuMfp5L393UAXuC&#10;L30H69uer1LjJmLolcalFaOJZAjMwAsPEj2jnq9Vr3RrNFHLRCHDXLKiopCgEgEfat4G/cjnq9Q1&#10;YnQVVROmITus9wQB5ZXQ992puQABf4E+I56vUHOYKU4bQSQFQDMB5dj3JPcg+I/X2c9XqDaqgpab&#10;CzRVDkyrUBmJPvFW+0Se/fsO30c9XqQuIRo0k1FTOvugeXewJJPiSO9uer1JLFcAkpZBCkoIIDEN&#10;2LEfV256vUEmMqZHeNR5hYkqQAAGGh19n69+er1TspZFlxOshrRGVaF7FmIAPie/cD4afnz1epX5&#10;2w+B5DBTayREnc1hcnudPvtz1epnoYKYxI1T7pEZS9+xIOtr2I56vUhq6rjgrI2p2DoCyr28O9jz&#10;1epjzHiVRiMIUy2KMCVFhpfQc9XqD6nSjkLS+aqvqpA+3e/s7c9XqxVELKFeokZiLBDftfw09vPV&#10;6uqeoqWhc1Mfus19DroLXP3c9XqZZBBBUIYF3kKyg/4WBJBb4XNtOer1Oi1EiRo27W6q23Ubjp4e&#10;F+58Oer1YJqmCWGWH7UkN2NxbXwB+HPV6muiV3qxLMgieQFCbi4Fu+nt56vUohQUYiENMzRkLbVr&#10;gW1BH089XqcHXE0QTxOGlcKBoe17dtOw56vVnqpJaanYxsGkGilhcbj7R8Oer1Nknm4gI5Ea5Guh&#10;0BHftbx56vViq5FqKjyyQCQN1yO/x+nnq9XEFxHtmQGOw97v2PPV6pbQ/oDNAhmIt7gIBse9j4c9&#10;XqwJDDAyqyAMW1U+w/u356vVkgw+R6lgLKBckeHY89Xq9LRxeWnyp2zMm0NYWANjbw/X6+er1Sqa&#10;maumjhilXsQQR428Oer1KqkikiRacAGRiSoPw07/ABtz1eqZXQwz4c9aVUSp7rKNbkE3tfS/PV6o&#10;2HUNI1OBTrtkYEk7Qfev7o9nPV6lHTR00MqSYnIqJHtVrWuSe4vz1erDXLAtdtL7kuWVQbXW/ibW&#10;156vVnxbCqV3STLkEsENt0glkV7uR7xBAFgT2B7Dnq9XeG0SRxvTRuLaMxHcm+up10/u56vVOqMO&#10;Zv8ARwpDXJVidPbr46c9Xq4V00clCrFd8ySAugAsoA2hvoY89XqZFwPFhWfN31YHafA2F7a6c9Xq&#10;caZzBR2i2qJFDg2ubjwsfE89XqkVNd85SJLA29wNhBAuF73Hs19nPV6ptGTWUh2DY4Nm8L6aduer&#10;1LfCqSLDlNdUqyQL3DkHW2hAv9fPV6ldhEsQoJZKUGNpZDv3C11YaNbueer1KOmwLEaSKHEdZApL&#10;FRoxW3b2DX289Xqd8AxqsrcYkix/d5W+4B7lFAO2/a99eer1DLh2MVBrJaen8feiJHuiwuF1tew7&#10;89XqUVDWT/Lth9UQXhIlYqTax7gfnz1eoT8s18UTmMqJBfVW8FPa1u1vbz1eo43TLMFJgvlwyzr5&#10;UxG0Am4bw7dvZz1eq6P0q57qKvFKGSUbniSRSCbqBfS38b/2c9Xquxypjzy0qMpJdwNBbT2c9XqX&#10;c1q+nPnt4HTT6Oer1VH+u/oRDmbL71+F0pkqFU3ZdQAQbnRdDa+o56vVTZ0qxOn6W5pXDqgSSySW&#10;VH3XCEMbLqe4Ph9Ps56vVbL0azWmZaR6x5P0akBbgkkkfQfHnq9RU/XHkPB8byzPjVRSicICo9wE&#10;/wCt9Fv4d+er1ad/X/L9NTZnrDhgXy4HKNb4i5v9f7NNeer1A1hmHNPSb4QLpIinwIB8ba89XqGz&#10;LSS0gMlWfmXY3G8XJvYW1vrb9b6c9XqHLJ0OFwVJQQh2Y6AABQwJ10Hh/Tz1eoyWBNQ4WEqJ5GiL&#10;IEuFBsSSd3fQXt4c9XqL51EzzXUyNh1ZUtK0Z3PbQ9yASBYG48bfx56vUGVLmWnSogkcKVdkO2wB&#10;uRre/e/gOer1TIIMPaqeRFJDygi3gN1jrqLXPb+znq9Q95UxaGixdqBoEEW8GOQmzNZR+72FibeP&#10;b489XqndT82SvhqQ4KSqRbi490BjazWIN9PYfq56vVWB1Px8V+NgVUaoEuAQfE+JFv4c9XqAfGSw&#10;qSA/vTAkLcXUAWvfw0Pbnq9SnwPCMNqaFHnk2g7dXF9zDUC/x9vPV6hJy+j0ddLJUwhqdLCxB+0P&#10;3h27fr7Oer1Lmooji9SBSsVjk2kgWJ73vbvY9vhz1eo5fTXJ+GUNGmI0byLMY41KhAELE2JJ7kgf&#10;V356vUJmZKHGH30uGJG5YBXJ1bbbUgAi2vt56vUXvPeDx1VQ9CjlbiMsD2HcNr3t7L89XqLJmXKl&#10;Zh8r0sZUeX7wUG5K+DW1FifZz1eoFsXwpYKhZPLKSMbuQLXYjT6dLC/PV6mBq16dWsC0hIB18B3+&#10;7nq9SowLFypSGVgNiXDaFmIJIFjpr4nw8Oer1LCPGkxO8cukpUg7PZfuQOer1SMKpqWoqoI6kKBv&#10;JJt38De3PV6h7wmgoqyheeVJIqYAlVWQo1gSpII118L89XqcVzFTpu8qMu8EZUK+guLAG/ttr/Hn&#10;q9QH5hoY8ZxCSU/5NgC97AqRqbfD289XqTUkNDV1IEZQytZQdNLD7+3fnq9Tx89hmFUEgdQ7pd4+&#10;xUk69iNR4d+er1A3iuKVUY3u1wXLWGoFz2+i/wCtuer1J+onkUM0ZB0udBYa9hpfnq9WBaDzYlRk&#10;O66kka31v4nsfbz1eqZh8lXTh4Q7fLhyTGDoSO3w+v8Ap56vUoZi9RWFb7EKA28Pq+jnq9Tc8k8D&#10;3gYkR30PexOl/Hnq9Th8xFM9pU2mSwPtA8bc9XqjUY+WB2zGWQlthOgt4Dv4A89Xqj1s0slQse8k&#10;DcW17nuOer1dmsBcKVAYjc1vYPr56vU0tjNQs7R0rAbxZt2unYWFuer1OaSSsyo53H4D2c9XqdaV&#10;vlZRURgGJAT8Q3a1vZz1eqdiVRE1KI2iTzdwbzP3iDrb6xz1ephrqSprZy8BsI/tBdbsRoBz1epc&#10;4XFBh1NCJlBLjufb4g66256vU7tUU1IUp/MZjMQDYAgAG9730+nnq9U5pJKWrgaRwyq4AQ9iL69h&#10;49+er1Z8wV9TiGJrGHSNaQhXWMAqNbWBX3Tca38fbz1eqZh2EVDDaLgtJ3YGxW+pPhY/Dnq9S6ag&#10;p8Mm2UpWMqB9oewEkjnq9SSxbMNKapVijZmjYe+ASNfbp+XPV6nrAEOJo1XPCZJSrMqiwuQPjYHT&#10;sOer1JCbA6uhpRNUK6yTF3s4NwGYsLgnwGn8NOer1JZnlnkajpYyzKNQdLAdyp7D6eer1CZk6beY&#10;4tpKwLuYm179jc97W056vULfz9FUz08qSiMB1SwsNm23vnwse2mvfnq9TPV5rPy09BOvmLFISrnU&#10;yMWOotfx156vUlaDEFrWkrHCsynQWsFIBHPV6pEMSGC8qB12vrbuQQfrsPZ/f6vU8nHKGjpRR4O2&#10;9kG5idADpobnw7c9XqVKZmqZ4BWlhFUJZI1jsC1wRdgttP1Pe/PV6nGoxXEsTgp6qqF3DEWDX0Xu&#10;NbAX+HPV6kfmOBqnGRInuwbBdj2ZyL+I8O33c9XqDbFXoAzwUSk3UltLXJ0J1Ha/PV6k1h+UpK6X&#10;5GugCB9tpGBIsPZYkfTYft56vUbjK/QGbDqSKmrI1b5qO4Ki9ri/iPqOv7Oer1GEy1kGenw9IKWl&#10;8wRlUeMrckWt2sNPp/bz1eqw70/1FPluCqSsjCCoVUsVFyVudCdbm9uer1DX/IsWzFXJSmOSKJyy&#10;KUBCur7rC47EXH089XqMX0i9MlNlmmOIvA0jLfazXspN7bQSQNL3tz1epPdfummGUuTpJlp901zd&#10;CANLHt27mx+rnq9VGGd+kuY/m6mpwunYbnm12k/E2J7g/D4256vUIfppyNnimzEvnUzx07EbbhgG&#10;a1rLb89Oer1bDXp8ynmfKop8WkSUwzRDesjghSdAQPr8Pbz1eo9WAZvmhxER17+5dLe9oD4j6PHX&#10;nq9Qt43nrL0NAaOmbdLcbQoubePb6eer1P8AlSvNXD51HGTFIBt3KdCPh7Oer1CThtBUeZJOzAuQ&#10;bWB0J56vUz41NJTMvmxnaAbsSRc/r/Dnq9RPOruZZI91D5kjl7mIo2w2JC/u62GvPV6iWZrratMQ&#10;hwl5HdHJUBjcD6+/PV6gezB0/osYhnSrlWNWuPLIuWNwbKbG3a99Oer1FWx7I+KUdJUukKoFkICx&#10;qAWAJCtodfdIP6256vUC+I4Tmigw8IKdk88vteSP3Dre9+1x7Bz1epXZexmuwmjTC8S+3LDdiLAj&#10;W352trrz1eo8fS6mwrFMGfBKdVkSSMqjmx1t2BPiPC37Oer1ZcwdMcKpoZ8Tii/SoTDuewuPG3xI&#10;1/W/PV6gn6VU9euJV1BLEzUdMpWJn7gbjdyR276Dnq9RscAxmiq4hArJ5UBH2iASLdvoNvHnq9Ra&#10;upmLRYrmmOgp3Sko9Rt7qXLDU+72Frc9XqXWE47g1RR0+S2lSd28V3EWW+73ioOl9AfZz1epnx7J&#10;+doaZ6jDKox0yyKIolXczrcXJa9lB1Oo8Dz1epBq2JYdO0dXUmN00TUESNfWMfnp256vUNfT3qLS&#10;5RilTFyFdmUs7A2A8T93j/Tz1eoesKz3g+Z6CWvpJVFiQNy9x8L+BHPV6hKyjUYSXQxOjb1Lsw0u&#10;fEfn2/p56vUJkGPUUNUKqkARC62At3+j8+er1CJliJp5jVV0m73twABBCakff7eer1GXy1/LqbDh&#10;XGysxJv3IuPHnq9T9iucKLB6JaiMaXAGotftr9/PV6sBzjT14FK3usykj7J/ME89XqjYfhtBXTKZ&#10;yrhWsNAba3/jz1erljnTPLeNwyNUxKwIK9gQf4c9XqKH1O9MmSsdpZTh1NFHKBbaRYX9oPe/9n08&#10;9XqpY62fhbw5lzJU5qpoi0srG2xbMFt2N9O/idT4nTnq9RIc1emSPoliUuBQUpLQAXJ3NYuftXNz&#10;4nT4aduer1BrRZRr52fF6ml3MUaMqCdO9iBfS3t/o56vUAvULIdfJUpVsrRNuC3YaMtveW/a9+er&#10;1F1zVlyHCatEf3EkDMGKjaGQi4PxW9+er1FxrcJeGeWWa1ncgAi+67G3e4se/wAOx7aer1BtjmFU&#10;uF13kx/oi7hWYC4Uju1wCLey1/hz1epAYlVQstQ8AFQgdVR+xYlrdu/0/wAeer1BpiqVFPiIikj3&#10;UrtY7TYLfuT2OnPV6m6ChhixA1CuGBJC+2w7ff356vU41olkpjNI1nWwAFvv56vU0EVSxp+i3FLn&#10;3rd/bz1eqfT4pTCmgmqj7WYAGwZtAPq56vVPnrDAPNgYAbQSLa2IvcH489Xqc4K+N5YoJHsGT2/X&#10;bv7eer1O9NiVDLuhj/SzLbcqEXHsHewueer1SZJ6tY1StiMcjuN1xYj2A256vU6VJWimSamPmK9g&#10;Rrpb4fDnq9UipSCciT3iSAe/sNzY+w89Xq5zz0nz0NWrFPL9vbXvcePPV6lMmJGbYtgRfYq3ALMe&#10;wA56vVLpMzTxI0C2RgzAE200sTz1eoQaXOsDUkfzT3eMX3aC5sRe/jofZ/Dnq9UHEMz4YqrVy+9Y&#10;hiTa4W2tvgR7eer1KuaSmxjEIcVpqkeSI4yhS2rWtY6akfx1156vUcHpFl+qxLDHqYZCyo0YVibl&#10;r33C2tv7Oer1GeGH1ktIBVx+UJCpjQEmxQEfAjU89XqaaTK+KR429OsZZCsbLbUkkkkAm/PV6hDw&#10;TAqqpopoKsFijSGNmJFgtza/tB0A56vUkDl5aauhxGSRfPK2ffcEC1yL6dz9/PV6hDyriOHV8oGJ&#10;TGGNrLtVUIYAW1Ddvptz1eoB855ApsWx+Q4em945HBkBKqIx2Nhpcnx/Zz1eoJ63p9ieDpLKhBdm&#10;AHc2F9L+Hjz1epzTDJo6E0pvGSwU7Ta9tS1+/ttz1eodOmuO1WF18VPDIxeMJ7w0baxFvpDc9Xqv&#10;h9PGOxYLgUdXVqYGuZLkgkG2qnWx18Dfnq9RuMpdQKyeuSSncfLuRcsLkA3J+jXw+PPV6h9jx+mm&#10;p1qFUeFvdFyd39Fuer1ezFAWwuoq4oUTzF923cn6wf1t9PPV6q1euCxYPHEkbeUtQ0iyA6hTY6n2&#10;gH9nPV6qtupFNRTyyJUWd5XLlxtttQD/AFdPp9n0c9Xqr+6w0qUmLVcVLVJWLMkTRkaKC63Me1lV&#10;i0eoOhW97EjXnq9Vc2aqWthhlqMRU7ad22bRa+658dCLdu456vUX3MWKF6iJXVmsGP0XOmnx56vU&#10;2UczfMe6uhCjc356nTXnq9UaFvLZjJIQsUrBrG//ACD2BHPV6nBIVmqHnuHS5Fj3H03Hjz1erIit&#10;SL84yqQ+m0jvb9tuer1MNcaeGkcsC6l/s3uTc9+er1J6trDTKyw+6viHBIJ9gHw56vUm7zwRyQ0o&#10;3Su3j+6GN9CL9u/PV6si4dM1KEqzuSGxufFhck/Vz1eqQkMMk8ZiuIww3tYa+NvoI0JHPV6nyZWX&#10;EZcThby0BJihAuFFu1zcm39/PV6km1TPiUslEl4wis1yPdd9bm/YkeHPV6oSYOaHZPT9zbezDUk/&#10;2c9Xqz0FbLQVE7QOqgg7Swud1za48Qeer1KSIkUcdUzqZYiGkVR9oEe8bdhc/lz1eqOaapqHvWRL&#10;GhBKkEEm50A156vV3USL8y+HU6KBGFA3DRri5F/hz1epNE1slNKKqLy0QqIwvcqCb6c9XqUuB0bP&#10;AzxMrqQA1jqtvaL307H489XqVkd4QuxQ6Mvb/W7flz1epqxSoh3O0gvGi7R/xL94A/Dnq9SKqZ5F&#10;oJVddqxq7KDcEEj8wR4c9XqasAFKaZ57lZdtvp8SB7L89XqlEShGWO5VyCtwQALai/0c9XqTc2FV&#10;NLTyzKymL2A6mx00789XqecIq5TCkz2XcwuAv2hfWx9oHieer1LCrimophUqqmNyLG4uQfE9+er1&#10;NNdBijlEmYKVBbS1gttBfuRz1epsxGWY4bFWsNspKn3QBcDQ38e3e/PV6p2Va+oi3xRs7qLHcfZc&#10;3A+I56vU6VeLieoEMSF1mJLGw0AOuv1fx56vVGq6vzJnYaxRlVJ73J0AI+HPV6oE9YszJHBtjkBt&#10;YjU2JF/r789XqcMLAjfy8QsxYEMbXHtNieer1S6ioFXsnpd4MdgBbbuA08bX789Xq4mtqGWTzUAW&#10;x2hgNLX7fE89XqZ1xGcyqKYbQNrEW90mxG0jt43156vUvMDYUFOhm0UAWAt7xOpa3089XqUYryZG&#10;DG6aaEa3PPV6upZwGEkwDAdrjS39nPV6k3Sp86jIVCASOUI8BfT6NOer1PdOlPG6mqe+6yC17X1u&#10;b89Xq4VCMXehk2gE7tO20HQd/Hnq9TdXU8iU0TwOiQlgtgQSDfQ2v49uer1TqOONJo90l2720sQD&#10;bvz1eoRvmkaVUlttbbe2v5j2c9XqUlE1NFUI1Ud8L/f8L89XqHHKlTRwwutOPM8oaBSbXt2+Nuer&#10;1DhlpziFNTU6AAs2qqQGA297fVqf6eer1DR/JZa+kE3lB42JUKbEKATa/h3/AG89XqQWM5cpqGne&#10;lqRvV5oo2Uahd2oOo8Ne3PV6gwzZglNHEI4IX/QSEiQspDa21Hex+Pw56vUXrNMU0FQ+HzKGikY7&#10;WAsddSL689XqQzU8M0MccSENSMURR7O5HPV6hgwHqHVYTQU1VRT2lic2Jv7qjUC3fQ9/r56vUKeE&#10;9fM21szUsc7h3IYi4F7nuR8fAc9XqW2FUmYc2ebiNdJLEZJF2kke8o0vbXQ/w9nPV6hepcs0y4pF&#10;LK+9oiF2rdfdtbw8fG/7eer1WkenFJvmIqGZ1EYiRAL2dtTp2P7o7fR9HPV6rAsNhpsJwwtR33Mz&#10;FY3uVSKwGh+m556vUs8OqMJpsMlw+oLTPGVY+WpI1sV7Xt7L89XqdKXEyK2BCvlQl7Bhc3Fz3Aue&#10;2nPV6pWMQ4VNDNTMAkeu0kE2Ouv3/wAeer1Uq+tTJdZR1VRilQ4qaWZGjXws1rgj26fw+Fx6vVUH&#10;g2K+RmON4R71yq7SRcAED6D7bc9Xqv59GuJ1z5XFAv2pURhe5Aa4Bsdv7vb6+er1WNUdDVmGUVgW&#10;e8abHBI2m9zfTWw0sLa689XqVEK0ggSoQKPLVhY9z49u9u556vVkp5fmFV3G5mUFiBZbX1B9vhz1&#10;eqbUYeaorVYfE7BiYytybC+mv089XqeKSjmpphHT6RyCzBSTYi456vU7xUfl1hWCzQhChAWxBP16&#10;/wB/PV6u0ws0t2q3LRIX7XA3HsPq56vVjqsPVY3qCQHRQTYEGx8Seer1J/E3pBSqksjIihmLICxU&#10;k9ifYfjz1epJYxFNQ1/yUUV1kiMgfUkC2l/pPhz1epBV5SsoDFIbAK5INwBf97nq9QLZvhnqcPSP&#10;DoyiRXLuL3ZTp3+J56vUCFRUSNVGjoow0R2uewPu2v8ARftz1eoO8xQ18eHpiM6hkqaiSMAWJJA7&#10;D2gft+PPV6g9pRchWgBeVCqI+oPje223PV6uUbVRhiWZVCw3VRYkqb3t8NT4f089XqFXJtFLPmJ/&#10;mV8qBEAaxJJYrqb+w6c9XqODk/ARWYZ8qZbJEDdz7pX4n7/Dnq9S1q4MQoKemplIkCh9wUE3BPuf&#10;u9u/jz1epu+Zohhks9U1yg2Sx62UE6fG/PV6gTzji+F0kVSV/SrLGigJqQBfQDuD2vz1eqmr1ZYk&#10;8eWq2tqovmHQl4QrDepGi31A17WJA56vVQ51Jec4ka9bxqqndcabza4P8NOer1AVWVa1LLuKrINy&#10;lUGhY+Avr9fPV6muPCpaoBVkDMotbXQd7Ac9Xq4R0s8VasKXLROj2HYDQ3+nnq9Slp8VpBWVctMf&#10;MO02Y+C9zb289XqwxY4ZTBFA7EglgB7exLfVfTnq9WenmamqbQBt0xLllG7Xsd3w56vU11Jg+fVE&#10;kuUUtuOm0g6E2+/nq9T1SVSrXoZC0llR2JuQG17fxvz1epY0SSiqNUdxjdlsoNwL+P0Eeznq9Qp5&#10;dpqLzmlaLYVIIbQD6Pr9vPV6howuqejoGqZpghjuQxvoSNL6Hnq9QaZnker/ANOK7rFbsB7RfX6+&#10;er1ArjA2z7XsLuCdB2PbTXnq9QgYbglJLCm1TZjrb238Ndeer1L2enFPhbYdUhrqq9hpYEadra89&#10;XqTVSXapkvAUTS2nbXUX56vUJWXRS/KqIUNlsbEWJY+w/wAOer1S8wYtGJN8dl82MjUar8T92nPV&#10;6i95/mpKimV6NiyhbTrY+8R4jtY89XqBBaaeCoikS6qxcbbE2HdSfaANP7+er1OM0lXiUcRRtojY&#10;q221wAO/0Hnq9T1h2XoKeZ55JnZmuADb2aac9XqXuW8MSGMpPu802APw+j2Hnq9Q24Bh01IklcgQ&#10;09O0cVi4DFmBOi3uQbG5tp2v7fV6l/h+L4PLK9GyeVtUFAq+5cEg3YG1x4ePfnq9TZi2Iba4wxjz&#10;vOG43sRZQbAeAP6+znq9QT4yVikjlNhuN9qjtpqNfu56vUHVZO7U5RUsyub3NyTfT4a89XqwvUBJ&#10;o0d/8nY6W1BFvyPPV6hQwLMNTJSQ0O/zUjEkir4Lewvbtf4/0c9XqUU1NVGggo4JS0LlnJf7YPsv&#10;7D356vUmPLjuszC0ZDKbkaX9o56vUhavD8Lq6lvLG6JiRtVftEHx8O/PV6k1VYLUyyyUyhlgFmBB&#10;tre1vq56vV5BEsggqgGsAARa/wBJ56vU3yU2x9LbiG2Ei4Atp7NR4256vVmwlUiiG2TzNm3eulj7&#10;SP6eer1CRluanq2NG5UMhJTwI3diT30tp9fPV6hSy+i00pmnJcBdp2gaG9/b4+3nq9QuNi5/kL09&#10;G8YKlFWVdSrH3rt8NLG1uer1ABmNq+pcSz/alkNyBfS/iT7eer1MlTTzyxuyKLx6DxvbsSBz1eqF&#10;HSUyUsgdbtsVibajW/1c9XqfqTFvlcPSela90O4ixIJ+J9vbnq9UA4jufc8ZRbAt4a2vuP7eer1K&#10;KiqZ6cxzzWdLLIpGtl+r289XqUgzO0lQtRId5NwEB0UHXsddD9X7fV6lzhuLw1cBanYIxYs/h2Go&#10;9t7Dvz1eoXMJzJQ1mFSUsasHTbtIJBJ/1Tf2a3+jnq9S7wTOHnVXmyNfeoG79669h7Aeer1GFyT1&#10;OxKGKaPFSYlpJlWA+ZcyxFLl3uBsKt7thuBHiDz1eo73TX1qRViJgOIHc1GbNMSdQBYAMbXYe0X9&#10;nhz1eo5OD+q3KVfADU1inbGpRXOrt73cG3ib89XqaOo+bMo5wwEfJxxiphXzQlwQQdQDoNfYDz1e&#10;og+bss4cmILiaxiOffuAJBBsb3PxFzp9HPV6lFl+so6uZKeOUCOEbTvNwSdSPz0+jnq9SZ6vdLsF&#10;6h4fDJXSLTqI9psoLEsTa5uLXtf6Pz9Xqqi6jenWqhE9HgsZWCjkZnYKDuINztJtdbeIB+nXnq9Q&#10;EUnS7F2eWBqdlCNa5A10FgPHTv8ARz1eoU6TpwtDhq1EinzGA2i+pYaaAezvz1eowmT8mxUeGfLV&#10;SEJInvX0sfAKb3BuL3H9PPV6jcZToqTDIUeliEbXj2i2pIFwB8COer1WM9MaWixal+YrY3Esix7E&#10;B952W4vr8Tbnq9Q+ukuESxrJAachtio1y19CG08La6c9XqEGixILTLHVMtRIN3utqzXB26fdz1eo&#10;IcxpRpiEXz7bRLuKhfdVWuO4HhYn7uer1AljSS11fU4bBTqIoiQGFybN+8APgL89XqZsFpUpWdKB&#10;zv8AeSJTckm5/InwHPV6lFgGOUVWZKOsZYZ0uzXAIBFgNPzueer1DFkDBnxHHHwigs6zSJGZLMC7&#10;EX9h7XB56vVa30t6cR4RgdPQyKJJVUB3tck2Hj2OvPV6h+o8GgoaYQTKNy3JbT2H+nnq9UWspaKK&#10;G+xSACF7An2+3nq9SSrcMw1oGjRVVZQbdjtI7356vUE1ZgVDQEzQssqAlyTawJNvHwvz1eoFs6rJ&#10;hz/MxBW3XJY2IBA7a89XqLBm/wAyasamiIlib3lKCwVz3Gvx0+/nq9RdMTqXp8wSpUVN3EboGiUk&#10;AX0U97aka/C/hz1eponxSexWsQR+UqsQLG7Htfnq9TlQ4zUz0ZrKsWVimo1B11t9HPV6mvGagw1I&#10;pKQGOVkZgT2KEjU+z6Pjz1epF1FdUS1FTDiV2dWJUBju3WFgPd1Ftf7+er1IqSafFxSYVOVjWGRm&#10;Zm2hmUKxJJ01v7P289XqbVxJcOhEpjSSKYE3KKXK3P7x1Ha1uer1S8LrqWIOtQVbzpVWFSALx7bE&#10;ntqG+nnq9UuvNJSQooBimUzC26wJ/dHY6+zw789XqTmFRUlZKIcUis8TlveuSNL3+Hh93PV6sjj5&#10;BHkonsoO4tewKi5t9N789XqcFJiwcVGIIGmLiS9rkA6219otz1epMY5ikdRSq1Qt3Vw19BZbG4B+&#10;j+PPV6myGtpKqrjeBVjiTd5wJG5htutvd01+nnq9SOmxGalrRHUaxu5dCBYWHhrYG4PPV6lAtBTy&#10;V8FXSyOYWExK9mjLCwNxfS5vrz1eqVLh0fnHF5Ki5JWNItLbh9oare9vZ8eer1RMDM1RUTRq5jsG&#10;aO9wQb2AHwPPV6hHmKhJMOqmDtGoYIxJILA7WNjfaTr9HPV6pmGS1mERR1DB0SY7ZCL6jUaa89Xq&#10;VlDheG1VUlKJPMYurKCwAUa+HwF9D7fjz1epZYDSVHuT4AWbbIyurArYL7B8R7fbz1epQz11VT18&#10;XlMLuTvRriwFz/C/PV6uqWokNRejQEVEwL9yAPbf6eer1CZl+WnwajlbET5ivY3OhAJN7HXwseer&#10;1P6OKWaMUJIV1Yx3AJbXUHv4a6+3nq9S8pMdirnX5PYsUZCXNgb21t8b89XqwVKGSVozud1ZybW2&#10;keB789Xq9LC8dLCsp8oybOwFje51B+F+er1JmWjWjqZvPff5jM2oBIPfx7X56vVExJzTOj0cZkEd&#10;99iDe+vb8uer1Bxj1PXUbpiEqswa7n3SLaaD9fjz1epB1FTS4fG8mIsZGdFIY290MdAPZz1epGYt&#10;TV9TIFwptqJZrdywY+9rqdL9j7eer1LCjSmpfLMZYyQbQQTcE3sQPj489XqMJlBpK6ihMLixlW6D&#10;XTxGvPV6jH4bhdH8uaumAZXuFGvtNx37jnq9TRUZbpUT5aoJ8wk7NAAR7Oer1QKbDKiQq7IzAE31&#10;JUAHnq9Qx5IqknkgaxAYkW1BLA/Tz1eozOXtZwkUoSyi5NxYnTnq9S7wuqkpaxaZRuLWs2t2AuST&#10;z1eoS6WffCKeYlgoDBvaNdPu056vU7J8vLADEouSouL2tfW/PV6sVfAIaYMkO3YwPgdzX0+rnq9S&#10;VrKVjZmQgEvcaEm+vPV6g1xWn853njURoij6T7eer1IWuxRqlIo6EBPLO9mFgCfo+Hx56vVNwzEK&#10;WojMMTGSaxbdqb3Nj+Z56vU5Csen2RykBgjMzAdh2PPV6nChzJFHGuw2U2PvaG3PV6lbFXwuqhBc&#10;nxvp/aOer1KKNfmFZmfcSoAPax9l+er1MGZcCNdQeXCyh2ALeNh9HPV6gjxGihoZkaAjcCSSAQSb&#10;dz4nW/PV6hNyZmiqnoSCbyKDqRYWsfv56vUJyzVE1KHDiRGAPxBP93bnq9TvhU0UNTGjAiUDtoAw&#10;GvPV6hbwLE5z+kiWykrrrf6Oer1ClhVeJF/SWvrYjU356vUvqBFlsV0va/gQOer1CNhkGyMbfruN&#10;L89XqUvnIE2Aj67ajnq9QeZywmKrp94I1se2h7c9Xqrc69dPxVLNWKDeRXBJW4AHYW+Px9vPV6qM&#10;euHRilwytmqqinciaQhHjuApa3vEL3A1NvDvz1epV9MMqDLNVDSySF0CQWY3LMf3mbQW9mmns56v&#10;UdvDsThki+VhsL3CWva3PV6oVZk/DsUQ/OKGlG5hoCQBoT/Dnq9QSZ8yXJhWWayup1a6xSMCOw8T&#10;a/tFx9fPV6q1a/HZaaqWogJE85IjZri5szW/5BB0+B56vUKmRa2uxPDZ451WMwlgdxvrrf6r+znq&#10;9QEdRtuFRtJPEDFE7CQodCACVNx21I156vUD2E53rqqojoKeVV2FTbuSSbgA9/Dvz1eo8XSygrZK&#10;KDzEXyHc3A1JHe/7Oer1G3psNwSnw9ZY4ipJuAuhKnv7deer1PuFV+GUjMaNAFCsTuAuRb/iPPV6&#10;ptZTYXWzqsZWQzRNKugCgjSx00N+wOvsB56vUEdTkukOLLMNtMie8DDGu4kHVfEa9j8Oer1RJ8Go&#10;DXeXUxlghMhJFxex07/x56vUVDrdknEIpHrMNh92QtuZdfcINhb4m3PV6qguqU+YqbF56cQvDTLo&#10;zhtrMFNiqkajTxNvhz1eoCc45tqHaHDKNzEE3GRbkhzoAzE31F9LH289XqSUeLV9etPhtWojdiwB&#10;Au1hY3sPaP1789Xqm1dRmDEI2ip2mihpVFrMQHuT7xsQbEeB0+HPV6lzk3GxSVbWvF5hTcxFveAt&#10;fwP189Xqsd9P8da7Crp2MxAJYAG7HU6E+I/Zz1eo7GY0q4sgzmeVYmAazltRcXNwF79+/PV6qiOt&#10;E4hjmx2Zy0qbvL32K6X1I799SD8eer1Fgw2vGJLIwikidQpVZLWbcdSAouB4gGx7c9XqZMyTQx0R&#10;cygTbmtCbgqq3ue9tbfTfnq9QWQV1aWSBv8AdNwBvaynUAjuCOer1LKiy1SQRQ10kjASDVSb6g+A&#10;vYXP7Oer1CFgOKVVFWwqiWjJBkubKFU2sPj46/Hnq9VmXQvPq0jwVE6hysBjW5Nrae98QPhz1eo7&#10;+IZzE1JTU/8AyMOpDNtJNmGgvfS5seer1FD6hZ9xOmq6vDpFOx49l9TZraEWvofh2+rnq9RblxvM&#10;VQWpW1LKxVRewtpfU9wLc9XqEbBclDG5xVVBWMSKu2R2Bu9veJ/o/o56vU/zdO6Gkp1gqolNSxb3&#10;4xex1AudvY9r/wBHPV6k1SZXaCrkw7FYBPJFIskUdgVXU63vqAdR9fPV6mjN3RqXGaJ6sRgySbhY&#10;2Cgk7j9ojT+znq9RUcY6U4hg+ZB5UJipgpQga2k194gGxB+8e3nq9RiunOGYXUVRwXDYmijlcBi5&#10;AYHb71jYWBOoHhp7L89XqGvE+i2HZghhSt3IsIuRs3BthazNqNb28Pj7Oer1JLC/TrDh8i4vTlXk&#10;kfcgYFdy9yCp7EHwPPV6jHdPun8mF1EckUXuGWNQCtgb9zYgEEa/qeer1HZw/KLYRHGKBTtAFuxB&#10;JJJJ56vUGmZcZxLDYZIaj3VWRtzWuCWuBp309vPV6ipZ8x+PDMVS8n6A372NzYX08R3/AD56vUgs&#10;s57wjCPNc3dVdgFW4IF7g/nbnq9RjcFzrlutoaeaeMs8gVVSykgE+I+n9dOer1YMVzng9BJPT4Gp&#10;WenQyKe92AN1tpbU31+HPV6k1S57xPyZpyfPaVVe49466WA26a97/wAOer1ADm7NuPUgmk1L3EgU&#10;2snvW7fA/wAeer1ILCOq1dDIkNTWOJmka40YFR3W3x56vVZJ0TqqTGcJgmpmKBCrEaAqQLWPwN7W&#10;tz1eo7WTMqA0nzdbNtk8wCO2oCMDe501BHb+jX1ervqrgpiy3VxFt0iREJtBuRpqRz1eqrfFBnKD&#10;Fmwugj2OJArlkBvr7vs8fjz1eo/3RvJeKSYXSS4w+6oKfpQmoVvYL9x8eer1GIrOlMeK4dLBBHdS&#10;CtiAbnxv9/PV6qovU96MqqipZscwWHzmu22CxsoHe4AsF/W2g56vVUX1D9OOYkx+KdWMUAAEiItg&#10;RoQoJGhB0vY/lz1erro70Dx+lzAtDWqGmkkZwdQCjObFr3+wLdvp56vVdl00opsCpoqF1BlIEanb&#10;Ze3f7+er1OGcExLFKCs3qkc0co8pgAoIsNbfdfnq9RcKbAcQpqyWoWNWVZ28wMLEixDbT4e3sfHn&#10;q9S4wyjhw7CykUB37lBf3QGPf4eHjz1eoQsKxmShjilrHUKpkJOgNvEfZ+rnq9SwwLNs0dHUGeXz&#10;kq0ZlIAAROwW3cEDxPPV6iAeoHGqqONpqhQkO5gSAvcg2BA/ieer1VZdQc30BxopRSJAgj8reSNx&#10;JIuB7Lka2789XqDTHTR+Th9Wr+9BMko2nVmBO4HwsQe3189XqHLI2YMRbFI6bCwQQ9wGYXYdzci4&#10;1B7f089XqsLwap/m1HRzMxi2tt8sWADd2N/Ec9XqOD0ilqqPE46pShj3qfOZdCAO2njfnq9VsmQs&#10;zwYfh6SQBTLYHabgsTfW/wBHPV6hKhzPEzHEK39G522GpFr3+OvPV6hYwXF1lpHekbZts1/Fja5/&#10;Zz1eoT8Ix1qyn2lQdqpfWxuDrfnq9UjNOMQ0uDyo3vibW99EKjt7Lc9XqBaGqaaAvFdo1RjfUqT9&#10;/t56vUERrZ1zNU7boFNhcA3HsB8bc9XqRvU/GmoKKmqEjMgEimQiwIH6256vVLwvMoxbJhxIIUJs&#10;vvEKQBe/t0056vUTvqdjNZV4dLFTS3qHDggDcAewA1NtPH4Dnq9SV6FdA48bmmx/FI904K2axIci&#10;5107Lpp4+PsPq9RoKDLmHdNPMxUwBXjJJkIAuSbkn6L356vUGOcutmF41iT4fvUSPtkjCm4K2UGx&#10;263/AGjnq9Suy/FVYhgSYvRqQm0qboLlh4E7fDnq9UKtjio68vMRsUEi5sSbG/jz1epF19ZNTVtN&#10;U022IVALb2sApXQC3x+PPV6kD1DeuwHDv5rC3zDxkyyTE2sD4G179u3bXnq9Qa5a9ZgwKNWePf5Y&#10;YsGKXuva/bv/AEac9XqX9N68MMrJopaubaXMZYHaAns94Egfx8b89XqnYh6/cPpqF6ulkMqx7y0Y&#10;cGxH7xuQpB9t/Dnq9SZn/EJw1JIDJJFEZhZNrAMSfCwHe2uh/p56vU3V/r2pkljo5KgGQsHYgdl1&#10;FvHU2Hf489XqQmP/AIhMZmqI6CSTYt2VtwF0Fgb2tqNTYc9XqQVN+ITI9SsCSny5Ax3K4ZSRpt1s&#10;fje3bnq9QfVvrnzBPVVMSzohUg2DlmCi50BJGvbnq9QbYj68q2rlWegaoWW2rTKyAsL6KtgNbXud&#10;eer1JXMfrYz3UlMRp3kL2UsI2AIHiBfadbW9v389XqiYj6yM4VtVS4gJ2jhRSrruBP0kkEi2vPV6&#10;sVX6rs84kJpqWYrGoGqk3Iv4a256vVnxLrxndqKOvppiZnCRCzGzAaliddRfw56vVBPXjqgR58Mr&#10;yyiJgUDWC7b67tLi3YHv7Neer1BtX9Zs+4gYq3/SfPUkSmzAI2trEizA+3+jnq9UbEc99TGp6ava&#10;eqqUqH94g7dun7u0Dt9F/v56vUsKrqF1Pr1WGaWoEdgE8xQXYW0BuDrz1ericTze0ZjneZml3s+5&#10;ibjbqvs7jw56vUnaqgzQ8ULUUUiLOASqjUAD42Hb8hz1eoPn6cdSMQxico8ssauD7yXWMH7XvKAT&#10;Y6+PiOer1KWLpV1AxTDWxBldoldVAOq2tbWxBvcXt7Pv56vVLwf0tZhgjM/8rqZmq5Q6yXJAOui7&#10;mNtewH1c9XqE7CfSL1LqHSGuw94kLAWYg7he921I7eH9PPV6hKwP0C5lxSdZEpJAiMGOg2qvfS4B&#10;8Po56vUO2Cfh7xVVerYvUMgRl2ggDVBqQSSLEGx01056vUMuXPw9KiCqlOITRqkVzCAhuUbvvse/&#10;sFuer1DZlD0J5XoY5AlKryrfzD5YF1YWNjtvbx/t56vUKWCekbIOELK9HSqGvcs6AhSNNPd+k89X&#10;qVVV6echikieWnBcACRlFgWOo02+w+HPV6nyk6P5NipEpXpInhSw+yNdeer1KNekmV3pTEkEKRsp&#10;GwRrcDwv4/dz1eprbpVl4yo9fDAyqDtsse+1/H3bgfr489XqcU6ZZTwystJDGGY+YoABBJFvy56v&#10;U4r0synJTI6QwxPdlk2oNSPidb256vU01/Q/KdVIsAYOCN1+wB8NP18Oer1McvRLK9YhIh3ggWP2&#10;dex1sD9/PV6sB6AYA0okeNI7A6Kp3W9pPjp4nnq9TU/QrJvzQ8+lEgitbxJUdxotvH6Oer1KCPoF&#10;k+dJVw2BES4JUooBFhYW+vvz1eqO3pvyvCqyy0USoCfsqgBPPV6m+D055Phq5pqaBQ01/tBSB9F1&#10;N+er1N1T6Z8pVoBqaeN0JCeWos2mosRYjt4c9XqdcP6C5IhDUtXh6IIwoQMLlR2vc6/HXx+jnq9U&#10;2h6B4FHWmPCo0dZR9lo1sg8SB7Dz1ep3foFlqdRJWIi74yNixA7m+n6LC3PV6oVL0DyhSR/ICnDI&#10;wvsAAHx7r3Hw56vV3XdCsqREOadWNgEBF7kd/h8Oer1RZ+i+VJ6ylno0jTynDyLsALGx0BsLa2P1&#10;fHnq9Uz/ADJYE8D19cikSFdsTKNtj4+29uer1YH9PWXKiKNJKZYyj3UaEEeFzY37m39nPV6p1X0O&#10;ykZ1jES3AC2KKQBbUk7fq56vVhqvT/lM08c0FPExW6blVQSTe9/H4c9XqyQ+nHIjPLLURAykMymw&#10;G0j937Pb6eer1JqP005Smneso6YX17gFfZ8fz+HPV6k5iPpSy3i6QjFqeI+WGKEILhr3Ha2oIGvP&#10;V6mH/Y8yVUmWQ0qzB7m3sb2Wv2+nnq9USh9GmTqGsqb0MUqSWCl0DBSO20Ht9J56vUnsS9HeTsQ2&#10;UstAIjGCweNQDu7akLqBobG4+/nq9SDm9EmFzV8UEsBKKGu+0rrr7Ljnq9SQxj0S0Sv/AC+lp12I&#10;CzELdjf/AFjrYeztz1epln9DMOIUsckbb44tu2NkItc66+z2c9Xqb8P9Ec9LjVOi0+9RKNy2sbHu&#10;Q2mg/L8uer1WIdI/SLh2XKyLFaqEtLEBtUsdgNvEaXP0/wAeer1GnxjpxHRYFNTzp70Q3AGygm1+&#10;er1Vb+pnMOH4BNLBW/pIZQBsIuCNfAntz1eqnDPmIQVNQ8lJAEWMyLFta4KE7jcHUAaiw+Hx56vU&#10;G9BPLW1O6ZUCmyqAALL7dO3PV6hpwKkjwzDZUACGQkMdNwBF9Phbx56vVHzDmSJMInpoNJykZZmN&#10;2Nm1AN/Hnq9RT885mNVmVKWORZJGjvIdTYEABR4D4nx/Pnq9T7lLCZZKmAV9gkxjL3BG62throR4&#10;nnq9Rqsmz/Koodlipo2bayW+yzDdc99Lac9XqVeOdZUyvHWUmH3m3GOP3SLkfDvb4n+nnq9QBZh6&#10;muaqc1vuxSlT7zjde/bQ9iOer1M+YM+pi8VRNGsYgWNYtLAMCLXtp7wPc+Jve9+er1A1mzNnyiRH&#10;DgGgNtymxJKjvfnq9QBZjzjTU/mvMS8Di1twJDm+o+A+Hb7r+r1BTJn6rwirD0gHvAMFa50Otzr7&#10;NOer1c6/qzWYlLJT1Coioo0B+A1Nu1z2HPV6ghxKupa4GrETj3mCgEDXuTcnUH7+er1YqTBKOqhW&#10;GldleTTbckG51APtA56vUvMLyulJIaSnlTzJLlCWGh9lu99Oer1GOzpl+OlyjTPFTqrNGN5W2nuj&#10;cT8b89XqLBR4fUJWwQyBjChJIsbm2nf2+Nuer1D5hGEnBaZTAh8mZzIQRYlttgSPaBz1eqDPib0r&#10;NLXUTSTQzIIZlIC2cWbcLXuvYgC3Y/Dnq9SDx3HlpI7wsFZfe1sQSTYjTQ256vUAeO09c2KtXS3m&#10;jl964IZB7VuPHnq9WbB8Kq8RjG9DCiAndbUaaac9XqE6NZKTBadWqS58vcJjbf43XtoT7LfVz1ep&#10;pwiGrq8VqEJDB1SQyE6u3YDQd7annq9S+xOVsHysYG/SVDM1zrtCg2W4F+3ib6+A56vUWnGInjqv&#10;MlQLKbgbdQDbtc+B56vUyYpuqPKijUEovvW737/nz1epyy9XVSSvPCm1lUBQO9x4A+HPV6lPmDEM&#10;Ni8tMNd2neNfOeQt9salQGv2Ght/HU+r1Bi9ZUviI8iVUQj3wRqAdL97WPPV6lQIXihjw5IxtFgo&#10;HYKNdB2trz1epoqBFIAkf7xYXYW22/1f2c9Xqe/n92GhKhRLIPcLAaAW7+3Tnq9X/9Y5tLjPycS0&#10;oO4R7ANTZVOuvw56vUq8vZwSDEFgqJrpvPYm5GvPV6h7y3nhCdi2spA1NyRf+znq9Rkcu5sWqCfp&#10;AhFtOwtz1eoRKTF5J9rKwKgG40vfnq9U3EsapRSjzjsLAEE9zf8AX8+er1ISrpKDFoCZF3MAwXtc&#10;/rbnq9QLZz6OYZmuA09PZY2uWBRTubT+Fr89XqJV1d9DuXs7Qq0dIjVCqysWSynx000Nr6j4eznq&#10;9VTnXn8NWGrp6hMFoBFJLdVQqpv47ja50tcEfnz1eqkzq36GOomVBuiopatl3qViS1gD9p9AAT8B&#10;r+XPV6iO5l6d5iyzipo6yjeNIgC4kUqQD3+0B28bc9XqTM+V6l6gMiFY3uBa+th7Oer1J2enSIrv&#10;LbUJB1v8Oer1M9U9RBOkdIpdZQU8wgELYX8f2c9Xqw16ONqAA+6Fawtf++/PV6sPyKV9LDIqCN47&#10;ADuAfH7uer1dvQT72hWXaWAIINtR7NbDnq9UX9DHiCYdWyb2aIkhh4jxue/0c9Xq51yGwAsFtoex&#10;sRYk2156vUw1VLDFTGOGZTGCXsCDbQA3Ov2hz1eqbDHIlNF8wyhUUbRodfAfHnq9TnhU+IV1RBSz&#10;2EQf3Qt737ai3b23+nnq9VrXp+wjzMrVU1CfLnURoCQNQAS3j+uns56vUZcVM03kuAVjSwY6ANoQ&#10;xOve3PV6gazzNG1TGKuUlmeOKmK2CEAeNgLkC50+k89XqCvMW+ggbGpJSQ8scRU2toQGYGxvfuPj&#10;4jnq9TPJh9dW1CTVJVYGZlupuygG4JFja1rd/wAjz1eprxjMNBNVNT1YtBTggOEOp+OnPV6gcrj/&#10;ADRoqalAW0hII/wk9iSf6eer1CrheI0+FYOUplDEo43Ei1720Pa47/lz1eoMq+pSsWSamkDSKVLd&#10;iCBa97/d4c9Xq54rNTfKxOhCIQASugF+wAv4c9XqBGvngiqBBSzFkhbcrEAH4iw8Oer1TK6CpqnX&#10;yQAbBjr3Ht9nPV6k3itLXUrSy0SLLUMBtU6KBpfW3gOer1cpaSeOOGsqUKg2up7Ejv8AA89Xq4Bm&#10;DmOmUneCTcabb6Dvz1eplqoUULBKNo03be5v27/nz1eqXT0uyrR6chfKIkU9xexHveBt/Rz1erk2&#10;GrK8kU0m643sRof4dr89XqzVEVNSxFCwYqFI3AEH4duer1J6kxOCeS+HoAialfAAGw+j4c9XqU9O&#10;s8s7VSjzGSxXsPqt7Oer1cpqkYhdPL0Y2Y28R2tz1eptamgNaWqJDAi+6qDRSw8SR4/lz1eqSuGU&#10;jSvMVHdbn2EaX56vVKWBbGjmW7MTZyew9lgba89Xq5Tyx0imVNTpYKPZz1eqOJ455lFSQ4uTdbD6&#10;u3PV6pT1KQpGVCykd1JsLX76a3A1H589Xqks8AnECowiFiTbvcW/Lx56vVMgoIBRLVMPfGu3xB8D&#10;z1ep3wyomqPKFSq+dHcEA6m40A056vVKijpo9tOSdzveS5va4sAR2056vV1hcy2kSnkAKvqDbw9h&#10;56vUpIaLzYpJCyhJmUsbaEqNCfiPbz1ep7WgaWvFPHErRsyKWNtTt0At8fo56vU4zUM9DS+dNFtM&#10;bMpFx2Og+nXnq9SbNGs251UBlVSp0ve+otbUc9XqdT8vsaTeZpCgU+6dDfubWAP0c9XqxiiLVDmJ&#10;boPcYgXv7B29vPV6sFbDMZttJtDRnbqTYX7/AHc9XqY56ieEJSUkYdSH1UDVgNR4eH6+31ep4wfy&#10;ZmC0cPkgDbtcg6ge8bgDuew8Bpra/PV6lJS0tJ/N42pLkWJcC3ft+XPV6lxNh0VNE0UgBZ08QDoD&#10;YC3YE89XqdsLp4UwykxXEpkd3mkheFAQ8SLba7XG0q/YWJIINwBz1epSNLFFMIA/mIC+zubE9iT8&#10;Dz1eqPl3DZIklE0q/NLI5F21IubH2a+3nq9QkZUnmmpY6auN5PMe1tSo1FyRe4Paw+PPV6haoVos&#10;cphKloJim2QWAsUuF0Fr3Gtz/Ennq9U/LGKV1JU/Iu6KRuBfaPeBBC38e3589XqNNhrYWscEUbi8&#10;axt27k2uf7vHnq9Vk3pPx6dM0U9W8x8qFBtXdckeA738Neer1bA3SzM09XR09Xe91B1t2N+3t015&#10;6vUZmLG4ZoRLp9+vs/Zz1eoMuo+D0WZ8r1mGzf7uhAPcqbeHPV6tdnrz0oqcsZ4nWEldjFxIVsq9&#10;zcnwOotfnq9Rs/SnRVWG5Uiw8lDHIjtq6tIWN9Tb4+Pa1rc9XqQPrhoMTbptJLl6ZjUtJt2JqWFj&#10;u++/PV6tNzP2X8arc04nIsBkHzLmoXUG40vZvEdr9vZz1ep+yb0dxvFsYhp46Ro4zud5JLAbLEgg&#10;A6kHQDnq9Svqsvf1cqzhFGkhs7e9t2+YbaKCbAn6+er1Dj0g6Q5kx7FP5/NTmClhDPawJbbe5sCe&#10;5Pf6eer1c+rubsPy9RSUdAikOjFpNBsYH7I8Rbv8Oer1V34vnqbF6+fEJFZmC7Qe+63bt9/PV6nX&#10;KvzGOVMNQkbMpKErYi1iD46XI0tz1eo5eUchNBItW1NIUjPvl0IUkndZSbg2v3Gl7juOer1KfFcP&#10;osDq6rE4WjX5kKFjaxMag3YLuBIJ9o18L89XqA/qjmTDafDJMOp38tvLtvNxe53dv2/Hnq9RA8zV&#10;afOEyMG1IJ8T2se3jz1eoMsQlgxCsaINdgxGlgbfV2vz1eoRsqYfSe+ap3UwqNibQUBA8bnw+H08&#10;9XqV7LUzTwjYyLIrKg7biCdQL6jnq9Ql5Sy7PQ18NTKr7EUqzG9tTewvrp7eer1Hj6f4vh9TQxtR&#10;HQSEWIFyQbAWuR2/Z9HPV6hkw6jf5gST0w2SqdpXVr9yGvb6QCeer1AVnnLBpqqV6cI7TLtue6+9&#10;fXub/Rz1eoAKzA4qypkM/wBpEKA2uLA3sfr56vUBmd8EljryzFBTxEWdRc39hA056vUClZg95JpY&#10;XLSOxcaaLfuo+B+/nq9SQaiqYa1kjv2tfxBGpP1/Dnq9T7DVpHUNOLghQu7tfx/jz1eoRcvYxClK&#10;1RIy3Uk7O7G1wLeHPV6l1Q4hXRxxSUkzNGwK7W/dJNzfX8v7eer1QccxWop5IY0lJkVyTs/eFuxu&#10;PDvz1epITVU88zvLM0auCLeJBNzr8eer1c6eSnpQRSxqJChC3NviBc+Nuer1JrEZZGjU1At5YVfL&#10;XWwJOgt7O/589XqStdPS0NMzylZPfCkWBIufHxsOer1McER+a+YVLI173GgB1FvoPPV6sq1TKwRj&#10;tDbhobjQ9uer1OsVRHFSFHSwDAn46a/289XqjPi8ZkHZdDa9tQD4c9Xq5mGC0c6PsLW3C/c97a89&#10;XqaKuoasxOSKF9ioFYi4Hc2IBvfnq9XaVa4dVq8Y3FbkC4N/aB4a89XqySYnSyWqyuy5G4WvtvcD&#10;xv356vVIxSrWExvGm7ePDv2sNO+p56vVzw3D1ZkaqUB2G67ezufy56vU/hIqetWSJSVIuPb9Ovjz&#10;1erwko6N/n2UM0hdbG3j4fWeer1MdfiX+k2YXuCpI126C2gHjz1eqZg71FJI5jcus7hyzH7IA22A&#10;HYePjz1epYz6IkcBFri17d/Ht4Hnq9TRLUzz2qKYDc7Mg2+1TY2Pj8Oer1PEuKw1FIlbGwdkZVsp&#10;vYjQ/wBHPV6nvCZHpKuBXS9NLJua+h0F/o+jvz1epVVOJTTBapJ9u1ztUf4TfS3e19Oer1dnGZHV&#10;fOBYyhhu9hHx+rnq9T3gWDR1dD5lUVVwdyKRbcOxvoOer1LOjjbD6VZKWQRtG6kWAAdR3B0tqND/&#10;AB56vUl8SxLEMcx2WkrIkpwRIEAYkW8PAWIvp8Oer1RcHwOV2mnjMbNBuZh4sgHYHtqeer1ZMBgx&#10;Gupo6vyfl0kBuDYXGuntvbw56vVjxKtSkqxh1MtpmXcfECx0+/289XqQeN5mxNqlaiVNvlkIyp20&#10;NrkgeN/Hnq9TNDjeI0+Jfy+mDfpySbAlVAP7xtYXv2vr9F+er1LGpxWupqhoIQweQAJ42BABGngT&#10;z1eprwhMVqcRSO+xCxMp194DS/fnq9Q4YJRtT4nDSU6DbIQwZwRYAE3N/h4d+er1KZ8WpKYKd4Yo&#10;sjeWNG01IHbuOw9vPV6g6x3Gq2seRoYGliC+6oFmBIv42BHPV6oeGZLrcZnUzbkEqixvrc9wLa89&#10;XqsC6AemmvzPXQT1MkbwQ9nKG7eGw3NiR4/qOer1WK450Xoo8Lp/JZSEAC7VAspPYEdiOer1JfLv&#10;R6tjrFXA2BcOEALatoN1wFta+nt7+3nq9VhnRP06VdbRrNPGkk8xUWBACgA6AWHc89XqsQyt0Jw6&#10;hoKWOtp0Bg2yhtgBBHh4G2njz1eoWZct01NRyFY1IQagBVIt/wADz1eot+f8j4XjWCVU0ineY30s&#10;Cpb2fZ+vnq9VZNTkCEzNTvCJER/s7RYG5uB7uvPV6jfdK+jeA0GG09VQQAR3UqrKoG+27v8AC/bn&#10;q9Rk6Gsmwx4sKKKsiLsKAggAWvYi1/q56vVAzDLTVc5ho5JPMKF2RSFBWx1DXBDfAc9XqbMq4tiO&#10;FVMeMVh2xS2XbICSAdLkkn289XqPvkfN+WsNwRhXVUSeWoJDFQALX0Ht56vU70XXPItHGZKWrjlX&#10;tuUgj2dj7Dz1epL5z6sYJicMkdLIjPqoIAAF1BvbTnq9Rc8CwdMyUsuLVw81o5JI4xYGwB7j4Ei/&#10;8eer1Fa6mUOF4XmN5aSQPIzFWjUjcDe4IW97EAi/PV6mrEMnzV09DSrLtNYy7bgEi51Hwvb8+er1&#10;DPH0AyxOqpiKmJFKq99ADbXUa2Bv29vPV6kz1A6Z5AoMEkwWiaGtkItH5JD7T8fo8b/2c9XqJ5J6&#10;eMJr8Xd8RkcKyMCFAB3feR489XqEamydQdP4IcKoaltqbWXUBrjXva2v0c9XqDyr6+VWMZhqcpCg&#10;Bpw+zzi4JdxoWtt8Pbz1eoQXiwqgy66U0qRPVx7GYaEm+pvp9XPV6m05bkkw41EcjrDEtpACAWFv&#10;Bh7Rz1eouuZqUzSRrQ0zTxlt26xLKo1tf4H+HPV6gOy71VxTA8wzQU1OZLSspd7kAMRcX7gjtp9J&#10;56vVYtkbOeHY9l+CjkIRgFZ1FidtveF/289Xqw5myhg88yV5W8aATG+gVSDY66A/Hnq9TMmTUxah&#10;kxOEqolVYwQBYrbv9Nv2c9XqFbJ/RzFpsLeaKOZopo2tZyoPcAqQdDYk6/Dnq9Qk4Xkz+rUBjklJ&#10;MURvdrkG3tPf6fhz1eqVlTM82MVkajYKfefe3LckE+G29xz1eowv9Y0oqimSkfzVmQq5FgAy2uPz&#10;/Zz1epyqOodfR08sNLLpHtFvA6A6fRz1eoFc99bsxqsdJ5SbJAQlmNye3bb3sL89Xqacqdf5CRTV&#10;UpLwe5YtoCfj4j6eer1D9h3WQwtBhsE3vyKjeYGstjqe4+0t9f489XqHOh6oVdNhweeZS1h2tpY9&#10;zz1erHT9RsMxqXc4QkONRoCOx129/hz1epV4hHhuJJZVBXw7Akkaf089XqIn1l9OmC50xeWdPLVn&#10;iCyhlBLMGuD8NR3+HPV6i013oMo68fMCRwyhw1rAe942ABvpz1eoqvXb0jzZZw+ko6RROzyKNQp2&#10;ka3N11va2mvjz1eqm/r/ANO6rAMXqoqum8mR9w8tgRtWQ91uCb28fE6XGvPV6iGZglpaOKWkcEmM&#10;i7W1Rde/09+er1ArmHbJXGejcurADaRewI+0QPj9/PV6gykwynVvmK6QhLbgg0H9h56vUmnwibEF&#10;8+MWVtwUHxJ7fHnq9TRVYDTUjQ/NL7gIN/8AWHaw+HPV6ouJUFMcRUoxcJe3huuO5Fzrbnq9UFqW&#10;RglHUsVc38u373f3R4nnq9UU0G6KGoiCQxxn3g4sDa4t8LfHnq9WZKZZqFd6hidwNjcWBNrH489X&#10;qiU1M1efnac7VuYyLdiLrf6jz1ep6pKL+WrKZdquSPeQjUeGo56vUpvMM7RtCd6oQTu8T3tr+XPV&#10;6sFK8Alklb3d5NvpA56vVK/mcTvFSp9sgk66AeHPV6mV62OM2mG5AxXdcW+OvPV6oU+KVJdqg3SO&#10;IFvYb9vp1H69+er1SK/FaxBE8Ss+4IAO1g2t7Gxtz1eqQuNPHGacEWGmp8fEd+er1TkxeV5PfPuE&#10;DcPaPYL9uer1L+jzth1DFAJyVEDIqquqhmOl/gL/AEeJ56vUdjpt1kiWuFHhp1h0cEgKbDQjw1+F&#10;7+3nq9Rv8J6s4VWVVPJLPGdwCtci4Y6BQPj7fo56vUP+Vs/YG061skau9Ps2gFbXJtr7vgDax+nn&#10;q9RmsCxPImJ0FTSRhXlm3eXa91Y6nXbqD8CP2c9XqDHOGUqKCmMs8EUkVQokR9dwPc6+0c9XqAin&#10;pI6TGvLpUaQ7GsBcgggfAf2/x9XqcMFmpI6yf54bfdUbQSQyg6NbWx1+63s56vUpcWwSjFK3mqrq&#10;8YV7Ae6F7P8AUPHnq9QNY9giUlItBBKHLA3cg3XcD7xOnw56vUo+nGUqrDM40seNyRy7EHvJcXAs&#10;UJGouQe9/j489Xqt06bYzh9TL5Mp2J5SsI++1gQCL2AI+H089XqNJl7GI5C5ptAjIu33Rpfv7bWv&#10;z1eo02D41Sirpzu/RkRizX1Pj9/PV6h9x7DvmssymmILRBXA7EA+A+/nq9VRvqUj+UgnoXlUbmYA&#10;ttBAkPxW4Oluer1VsZ3pKJDInno4CkIqm7MLWYfZ8f6Oer1VcdecQp4p/NgJjeEXJAt4kWI11Nv2&#10;89XqJDmHG4sX8ymoVJYAnba4N7+BHt56vUW7GkOzcxHmAlbfQe/1c9XqjN5nmfJu9oEVXuCPeYDU&#10;c9XqxRQxSxIUN1ZiLew3/XXnq9XdYkSBYFJDM43WPfXtf8+er1OVfMae0RsV0JFtALatc6ac9XqZ&#10;zSUsKtTVDgSN7yk/E3sL6c9XqSmJolTvoqhtAV94WGo17/Hx56vU2VBoaKSOmp59/mNcga2+Fz8R&#10;8eer1PlM8Ycw1bg6G9hoD3vqPZ7Oer1QZqmikkSKl91LtctpuHhcE6a+HPV6soDVc0ewgFQw56vU&#10;6U8Ee75SpVRuX7Qtob/x56vUxYiaf5swu4YpcgDtcWHfsRz1epL1+GpSSR4vUpvLsFVFOhJ01H58&#10;9XqWUFDRQSNVJrvVVa9xYH2dj356vU4zU0bSqsRujBdoP7L89XqaauKWjZnaz721FhcaWvf4c9Xq&#10;TlZGcPiMS1aMz3JDmxC97Lpa/wBJ56vVLwOSFWlqYJATLtXw3G2pAHbnq9SmpDUmvMNwISN3jcd/&#10;4/089XqbcQq9mFfLgpdJHcBhckknS3c2PPV6gvq8TnkxDzK43TaRYdjp2I+nnq9T3huKQATPLEFj&#10;VkZiLG+nPV6m2sq5qqodKOo/RMQqLawtbXv2PPV6pyLFRwLYq7Rg2B/eH7x+/wAOer1Y6avSsaWK&#10;IFNigiw+Oo+BN+er1OuH4hX4jSCkmKiJLruuLgg6XX8+er1ToKczupxSQuyAlSLDcewFh8Neer1R&#10;yKVqiGWGSyqwVlGt93t9n089XqlUc7PXPRQD3ILkslv3vAn6dOer1R6emqI5ql6ewMyuoQnsQbk3&#10;8bjt/dz1epmwiogpYzBWn3CS20ixvaw7+A56vVwwtmqcQ+cjWzWsSwFu/s9oHc89XqVtMjwyPVrO&#10;ssYLEIoFwCdQSR38NOer1Z0p1xOQVDS7BEWdQBbSx0v2Ivz1eprqZKuroHkKlzGXsthrbW9/Hnq9&#10;WeiojPTyR1PuebsYjaLqANSD4c9Xqn0j4iZY6fchhS4VjqzWP3a89XqUeETbt1RWPeQF/dA0A8Le&#10;2456vVlxX52yQ0YBN7m4B93vbuLH46/Rz1epvp6t4Z/lyF9wXdexs2l+er1KOkYRRlXj2qpLDtex&#10;1/u56vVFq6eOrhpaqmuqSHcwYWJSxIBB1GvPV6meOnaQyR1KqbsCoXQADt3OpA9nPV6lDPS0Ly7q&#10;inWQSBVPgNvwtYg/EHnq9S5iq4VYUcdOibQLWOpIBPjf8uer1PeGRPiMiTgLskuTu90iw9lr/r9P&#10;PV6l5QQrQQrS0krx1Uj7iwJC7LeF9Dr3v8Oer1GmyS0NCtPV1UtnkWJZGZbkMTYAbf8AEdSdLa3s&#10;L89XqNzh+AV9NhaVIZDSvYoFlQsSf3jGCSoGve3h7eer1IfH48PlKR4YN7NIqyhvHvrf2jtb6fbz&#10;1eoH82UkKwPJAhVNQASSNwPfnq9Rfcfy7WTUvmxxefI/vsAb2B7kE+w6/Hnq9SAky5IpWSBTcFlY&#10;g67hof6Oer1M9DgFQ9bHRsBJIQvbxuT7x7i/5Hnq9Q9dKOluMVmK2xaJXhMgUHbZzqCNb/r9PPV6&#10;rG8p9Lamq2pUKtPHTtsDFTcr7Ba9ib9zz1ep3zDgOB4HXxPSv5jwgb2CkDde1iSNfYeer1GE6HVE&#10;Ax4pD/yMEoCXuoIBOg7Xt7Oer1WY4HWTVuHGKYCWGFAhYCwI9hNie2n389XqWDpIkU9XhcBgEkat&#10;7ouAq3uATfw9vPV6uWD07PGsjuFLoHNyBc69uer1PM0VfVSJTxqZUS24La4v3JP1/nz1eqsL1upU&#10;s7YaYGNPGrMrAXUE2DAkd/bz1eqhmpamocdIiUIkbvcC4uAdANdDz1eq930Z49LHQYejFY43SNRo&#10;pJ978jrz1eq1zCY3fYaWXdHuJY2vY/G6+Hbnq9Ux6uCltEItZt6sbAm3t+HPV6n+klp4glLIqiJS&#10;NzhbWHs+7nq9TrFUJNMkFGCyKzhwNAq2uP3fHnq9TxRURqI45aE+Wjk7h4i2mn02789XqcAJqZRv&#10;2AAlyL62Pc89Xq7rpFmSmkiYBZnKtdRYEdtPDtz1erFXVIMUvzRj2yoUDLa97W799O3PV6knURRz&#10;R/y+BFZREBe4uWHt93xF+er1IXF62lNaaqZ3b9GSVUaIvxHfS3589XqDCvrIK6GaSjG2PaVVS9mZ&#10;ftX8e+v3j289XqLhmaubE6hoS7o8OoQEgEDVf3RrfXnq9QT4zikyR1D06lHsy6aEt/bz1eoNMTir&#10;ZkEYJEYJI1sVJ+18eer1YY4PJSBlIkKuGjN7lb+7bTwvrrz1epsevcyGlS8sjs9wgBIP/IPw56vU&#10;O/TfBcTrflY96xR7UZw6e9Ytpc/QP489XqPBS0zVtMYSFiclVUKBtIB7n6hz1ep/rXio6dYKXaSI&#10;3JLPcgjtb89B9XPV6i+5hzJUUrTTonlxSED3hZWP0/Tz1eooGZ8xzJViGZwpd5bKliASL3J72FtO&#10;er1VaerDEsQaE0YcsswceadL2K2v4Xv2vz1eqlnqJDNFVPFO9/Msx2kEsQfhe9/Hnq9QNRYfX1eJ&#10;s7gDbqO2oPa3PV6sVb52DSiIWMrrc+Nhf2/Hnq9XGtNR5X8wnPvyFR7ullt3+n+Pfnq9UjBYIYJJ&#10;pmb3QAFJ9pH7b89XqhJTT0cnn0soUkEtax2rfx9nPV6ldDWNRQJUFh50dtQAAwJu1+47eHPV6kRM&#10;5FbIW995SfZax9vPV6lFTVcNHAkM7Bp9zKwWxBTtoRcEWv8Anz1eoU8IqEjkSjgACuqkHwC37nnq&#10;9Qp06nyrxGwIBYGwvY+HPV6lXQYuXw2pSYLrbYDb7QNiDfwPPV6kPmSWKWghdSCIWaVY1NrvaxDH&#10;94ewG/PV6g7qMNVK+OoUkrMRdDre/s9lu/PV6hky1Twvh4eT3mAYAW1vfQjnq9SonjrMUVKJx5JI&#10;DuWPukICTroNT9Z56vU1VCCpp6gMtmiUeWwttIPtHe/w56vU5S/JU9BC8s7BmF0FzoQdb2+/nq9S&#10;OxWuhq3aSWXsF09tjf7yeer1BfUzSV9SYYtGVhdmFwR4kj4c9XqYanCpJ5nnC7BGGBNtCCRr93PV&#10;6uNDhNPSwWiAKkr2PcHnq9Stw3Cp6rEFVVDXve9tB3B7c9XqFahwyKhkfzBufyxtUAd7XJJv489X&#10;q50i1lWzRSXTdtP1gaG2nfnq9Qs5cy/HW0kMSpvdW3MB3PgRz1eqVjWBxQ0AMAWL7YYjuNbbRf2d&#10;uer1AvWUtPG581vMG1mBPt/v0056vUGmJ0YmnIS8au917eHgeer1IzF4A+I7Y5I4zD7tgLntoABo&#10;Qf18eer1O+E11TBVU9PBJtf3QD4f6176a89XqGj51ZpRh1O/mMBq69iT4A/lz1epLQUFZSxmhq2L&#10;yeZM8g10BYkKCb6Ac9XqZKloEq4mjcpsJBAta19B2789XqlxSQ0tX+kG5FYFj7fHwv356vUnM0GA&#10;U71OGBQqliDoO+oBv8eer1BrX1+KQwxx4rA0V7DcNbg/cRfnq9UilO6JaqgiIjjdkPsY+wXte3PV&#10;6hbwOB4oUSS6BbEEjuTr8b256vUJuG1lZh8bwQogD3O573bwNreP089Xqf4U+ShjvIbSFtwU6Np7&#10;B4g89XqjijqsRoF90q7O1lKm5AINhfxtz1epuxHCZ4QlSvuLdrggAC3fvz1epllhhaseF2BLDWxA&#10;FrDTv256vUm5aB6OeSigcMjAtt8VsO3h489XqnHFKumw80kipskBV7opbW1rMRcfUeer1ZqGSKKl&#10;jp4Xux9xkvoFtfuT4+A56vVMw7yq2QiPR4xYjS9jrz1epVUM02FTrITvidQrnW+uo+/nq9Qg4VXx&#10;LVLNJtWA3VQxubnUH6uer1KaLGZsBaorYHSaGOzIqgkbjoe+ptfnq9SuwfqeInaOofzAjKGO2wsQ&#10;Drp4D489Xqd67qRFPijwxuqx2BHce4PskWsL39t/4c9XqdMM62fytPLqZGCFj5bA+NiLd7/qOer1&#10;DJgPqXr32UlUzCOciRiCdSh7XBJ00/Pnq9QsVnWaHMLKkMgRmTcT4qSNRrqfh4Hnq9UXK+bTTV71&#10;wld194WuAGIvYgeB+P8ARz1epb4h1UrJS2H4sIyPdkIQgFUBIW9+2tx9/PV6kbm7MFJi+Dp/LUEB&#10;eTazEgl1B9+zDXX2HsOer1AhVpSx1lXWRbfKkUbFFvtg2Y/EEa689Xq7oJIKerSKoSOTYVVAQBe9&#10;idv1dzz1epURVUMizUqAARtZghuCve+oBBHw56vULGScbElbaaTzGiWyk2IUrpY+H1c9XqPl06zz&#10;h9FTLVTVx+Zi2GzqoAQ/uIb6g9yfaTz1eoyGV+omGYtmD5pW854mKsr9kVhpa+nY3vz1eoYZKHCs&#10;OmkxYK0iLZw1yxIvcWFzbnq9QO49iEdRjk1RWmOVZnVIVQkLGpvqw11F9bfDnq9QF5hkxinzFDFR&#10;nS4SYrcLr9nWx7jnq9XEV5RoMNYhJqaQNfuSpue/jz1epMYdM9LitXjJDuzuIprtYAXO1gPbY6kf&#10;Qew56vVaT6V8gR1dUccnA3bldQ1yGJAGnPV6rYcv4VT0eHhXARgQTexJHw8eer1SayOKoRjc3sLW&#10;NgR+uvPV6kjVwRMVgqWDbbqLak+PPV6kZWANH5FBtEoYg3N7g6Wtz1eoL83RQU7tA1wW0VVPb4ff&#10;fnq9Rfs5H5qGOjqLpGSb7iSSfab689XqLHn7zYqVpMMcq8fuKtlN5O4Nyv8Aq/nz1eovUkLidpZ0&#10;KyyHaLgEki57/Frc9XqY8Rapi3TYtG6rcG11YlgdCfd1Gvbnq9ScWqqqLdASGQlmVblQge/9/PV6&#10;nCuxNq6Z2rJFBEAAIABUKPh7eer1B0k1C1S8lU90liAV2bs3c2J8Qb89XqYauoWPz6urIAhJQHsD&#10;Hbub2sR4/wBvPV6mnFcOmqadKSkbyyQdqMdWSwbcD9J8Oer1SKeGCneGdZI5pIkFmJAIc3NgD3IN&#10;r89Xqej52KUCzVbLJUXbcRbcWv3Nuer1NNZBW09S2JSTqTKArBbdlO06bfDW/PV6pEcsVcsuHuCP&#10;dULIlyhYm20fEC5v/Tz1epw+ejhkkpHkFS0Cfb7glbixHb4c9XqRM+O4dNhEiVcavMbhABZgCb28&#10;CP7uer1JuWCWaoeaL3XO1goWwAI7EePt156vV0ZqWlSLzwCyAn3v8Q7AD2Hnq9UmvljinEJnVWdl&#10;BZLWA7+03056vU/SxU0UTUyutSyoHQoLE3P2j8baffz1eqJ8nWvKuLTSxhSWiCKtiCovc669gNOe&#10;r1KrDpaamqUlrF0cKWZgQT489XqV2H1FOSr1Eto42cIh1JS4O5tNDqRbtb6bc9XqfqCkwSlq2koy&#10;SpupYSWNxqe+nbSw56vUtsNxeTAKSOrp1PkyJKLldd9/oN7D9fE+r1QHx11Bmni3StGWR9AS1jdR&#10;9RPPV6ueUairqcHWqnk92Jixva5ANwPo56vUIeDS+bhLzVJCs0jMFt7oF/d+B056vU90+KHe1dI4&#10;EUYYsB9pRqPqvbnq9TtRzTVUCYYkdpFjVjJ+8WJvp9Wvhz1eoTHqokp43iF2WP39bFh43v2Phz1e&#10;qPhuLU0c0ckViSHYI2oBBsBb289XqmYiKepqJIKlhvkQstgBa3x+OnPV6kZWQS07TrRptYgewAC4&#10;/o+Pfnq9WDFf5w1VHQLTI0aKHJdrEXv2ABv3vrz1eoIcyYFJUMk9YgTzEZyCLg+97v3EXt8Oer1N&#10;TYJHDPTyxOVVTJvtqAGHYDva/hz1erDI/wAkhqIl82nlK6EWZWv356vUNGTJXpsQhqKeIBDcG3YD&#10;4c9XqNpgOIGAwVMYCRxggqQd1zrf6zz1epf1Kw4lH5wjI2eBX7QOtx29vPV6mSaieGEx0iWjL6mx&#10;sD2Ov589XqnU2Hth1fGyMbQ3YEGwJtpp28fHnq9QyYDUrSp8xWEJMUvoTYr3/Pnq9Qx4NVtWxpWp&#10;tYiwNrXUEduer1Cnl6r3U5aoAO5hbS57eP189XqUMamKbYoBUXJtYEG+luer1SBIs4QyMGVCbgga&#10;nnq9SbqlERdVb3blha17DT6Oer1IqppqhpHm2gwyX01008R8b89XqB3HcGWgWRY2Ck7tANAbHt9/&#10;PV6kpHWrhjtBAgRnDC9rgN3tf2E689Xqf4sTFW6RTgXdSHI7DTw/p56vVJjTeTUEhkUWC2Gv93PV&#10;6n7L2M0srrQ07XADbb9w3sP3nnq9S9wnEbvJQOQrqxsCO9/Z7eer1KFw0knlmx0At2v/AMm89XqC&#10;rN2DTVUxmhGxUuD7t/r8NOer1JXLlc8FaDEdoSykG2uns8T489XqMxliVKyhEQQe+AQdALeP6/Hn&#10;q9SojWnQxTOPeIbtfuNOer1KjC8SaOVYtALmwANtNeer1C7glW89RHCiizAMRaxPPV6h7weITIDs&#10;CmwvYaW56vUt4NiIFAt2+jnq9UWpq2g0UDQflz1epNVtbJV3it7e/PV6gQ6g5aGI0TRMq2I8exPP&#10;V6qs+rvT+eqnaXygpQtp4E/w8O/PV6iv4xlutoKVpz7jW2Ai9jr/AMR56vUnP6wVuDrHRTTKGuAr&#10;6qRa/fX6Oer1DHgGcIxTgzMokCWYk2BB10+N+er1dZpzEuK4R8mhAMqum06gD2n4d+er1V09TenZ&#10;GKCLDSrNFdyBoEIPhfsTc29nPV6o8iVGVcKDqQJZUj73Or33X/Xx56vURrrP1Uq6GOfAH92Gct7y&#10;6kg6Bfh9fhz1eoumUc/MuJQPA6mpSQoQLEgW0v8Ar/Tz1eq43oRmSKuwakrp5BHYbQoIPvC+m3tY&#10;3/Lnq9RgMSzTHRYe0tA+6RELJcaH2/t056vURnN3q4bLWJ1NKSECFlQtcAj2n+jnq9T5kf1b4fjD&#10;JQVpCybQ3m3Jsd3u+7r3F9eer1L/ABT1E0FdjAwHDmYyNGJklVGUAbgrDfa3iPG519h56vUK/TXO&#10;f9cMQmp2G7ZYnXS/bx56vULON4DDiOHvAkKA2YhiLgbbAXHiPhz1eqpH1FdFsWpsHqa6SKMVK73v&#10;cLuBv7u2xADHTt9HPV6qtMx0cVOFpqql2zm7FFsTuBN7E2J156vUGMWJVGFYlWSVClHKqIi6j97u&#10;F72NtT256vUpqjNs9NleSLam5wEAB1sPZ4a38Tz1epP5fxcJURh0uhYMNbn8/Z7eer1WcemfNeJ0&#10;lScPU+XG+wKxttJuND4C/a33c9XqsjloHzBgUzVUSD5hlVoEuRsAPva9r6fefhz1eqsz1Q5BJxd4&#10;MPjUBFBFr6X7i3xHfnq9RG8Qwt6AyEFvMgALi1iFLG2mptbQEf2c9XqQeYaBMUxJqsod0gJPY97H&#10;T2X56vUhKjBVwzEGSqQvKoWQD/VYaE/Ec9XqU+FRQ4nVQ1lTJ5aQtqt+wtbX6T7e/PV6lTUVLzQy&#10;PTXDqTGLWuVbsQPh3/v56vUZ3oq1TTY5RUUqvOi7N1tWCEghQp0Fzz1eq1zBqM12DoYodpJY+8Lt&#10;tOgva47aac9XqTmIdE8VrZBV1Y3RFnMcg1Xt9n7NtOer1cqboTh8Fb8wKZWdwVLKNLHvc7fo+7nq&#10;9UbFYY8i0Py2HxxjzN8R3xxuyjW5BILL27jnq9Rds7dRMEwTDabDqKp2VKsQ76XcnvfsLj4eHbnq&#10;9QeYD1NpqmshqXJlqpWeFiDcqP3WOvZrntf4jvz1eo6mBYTSY1gqV/mJOFQI6gXIJ+He456vUW3r&#10;rlSPCDTTLYebvY6ADclgoNux9nPV6ijU3U9MExZ0n2xPT7iNu2/bRj2uL+3nq9VgXR3qXgmbsHCG&#10;W86+WJQStyXuQy+Njfv2156vUMWM5iw7BUixXDVjcU8oDMyhgRtINgb63tqRz1epRYD1XyvidZT0&#10;FNsjqHKyPuCqqsPboNR2056vUYtsToTVmallR9LqiENcEC4vre5vbnq9QX53wEvQVmL0ygu6gMjs&#10;bKCO/wASAfy56vUUvFslJmCdWjR5JIhYkodoDaad9R7eer1ArmvKAy7I/kxlQPdZu9txsCB39vPV&#10;6pmXoq9kSrlUr5O1omOlzfsfq1t/Tz1epcth9biVTPUo1qmTaSR4gm5v9Pbnq9TrhmV8XnEZlhsV&#10;YIxUEe63s+GgJPw56vUF3VnLdTIvkVbNFLuKsYyNT3AJP8f289XqJXV4VX4ZjEdWWeRlYKdOzDud&#10;Brz1eq3z0nYTO+Dy1TSszWhY77ggHtoV56vVadlV4RE9NONkUSq5ewu5vqfpFwOer1M2dvKxeEyB&#10;gvlBlJ7KyHuT27W56vUHWHdJaHEq9qpFRmnChfdUkDve/wATz1eo22RsgU2DRUkjlS4JDG3uk2tc&#10;+23PV6hmw2ClgojURLtKs+4MpJIBN/q/s56vUXbq3TYdXw2JH6YuCDa203P1diOer1V8Zn6KZNzH&#10;JOsgMasSQpa9z3HfQa6fXz1eotmJZBwjKmPRw08YQwSkgk3JUe0/s56vUscIzDRYXTmCH9GzsbPq&#10;QgPx8Lc9XqTeKZyijnFG87SeSWkeSykEWPu/AjT6uer1PtJXZaxaWnD1KOkhVmcWUEtcka66diee&#10;r1SccpqegwdRABJF5xG5SCRu0Gmvs56vUBWbnzJLicOH0yMkQBYDUaHW51/X6+er1LHAFxTCYJKq&#10;octIYgqIxFwW1vYm9tPz56vUTL1C5oFRXtDUExxbizKVuCQtjZu2pNxz1eqpLHvIxHEpaZzcbi9y&#10;LgbDYfAHxHPV6ktXtPBLIVY6NuW50sfAc9XqM/0exjD6HDv5piwG5SAqhCzkX0t3Iv4/2c9XqPTl&#10;jOdDPMI4FCfoo2tcEo1/EDwPibc9XqNZkPO9ViFTQ4Lg6pKvmIsgJsu0km4AU3YWJAPe3PV6rU8u&#10;5gWGmipKYq8CINsh+0GDEtf6O1uer1LgZklKRzOpMaODu7Agj2fDnq9Qy4HmynOyCjYFmW67ha7f&#10;l93w56vUK1FjAgRqynO0lgLknaSfGw56vU250zMxwyQS2VGjNtQTcd21UWvrp8e/PV6kTk3MtdV4&#10;I9NTqGYKbE2AKgfxsL89XqBmXGaimz2Iqtj5chW2pBLHwI+J8Po56vU89TamYZfaZow227bh3t8f&#10;19nt56vVCytJhuK5UjhiP6V+4FgT3Jtz1eovVZlYZnxw0sRMbJJd+4sT7T4jX9vPV6rAui2W6LCc&#10;r/ITKDIGKmygEj+n289XqKf6vMzx5WgNNTzCGCRJSzObWYCwW9jfU/keer1U0dOcfrsdz3QoZWem&#10;85ogu6/lruspOvY9gPDT2c9Xq2Iun2R4V6f00Nk2+QJA3ck7bj6zr29vPV6gIzLgmG4jJNO8N9u7&#10;cSfFfYPp9nPV6gizJQQVD+Q6q8ICvGSLbTf9luer1M2eMrTYvkCoSiqQzmIFjYkFQSWFvaAP1789&#10;XqpWz/0bztNmqrbBqSVI3u1yrbWFyLL8QLHt8O/PV6kdF0tzzDWLSSLJscBggQgkjQgEkXHwtz1e&#10;qdS+nLq9UuWpY5fIdgFNr7lZibEXJNhppz1epyg9PfVDF6mfDJ6PfTxqQxK3IN7A2vcW9o56vUtX&#10;9JGfzlg0tFSyrLKqgNuJZLDSwYgjnq9TtTejbO+IQKksJp5ZEEbl27LfW4F+49nfxPPV6p2C+g/N&#10;VGhw6koY7bm2MNAwPckHW/w56vVNwb8OvGMIxiTMKR7WnJJIJ1toVF7gAdrc9XqESX0A43iMIimo&#10;ZliBuXsoBv3O5SDp8Neer1TE9AFVDX+XGkpp2jI3BSbki+lzu/jbnq9UzD/w6VrLVDROEkXa24kE&#10;28ADp49+er1KfA/QBQ0GHzYcN0k890VDaya+03PPV6lxh/oIoqSngaUyLJALbdSCPEAbe39PPV6h&#10;My96JsDgeYR0QdjGx2SWOh1FjpbXnq9SrT0N5YEi1MlII96xllYB1DKTfQ3017Dnq9Skw/0TZQaD&#10;zPl0KKSVUqAAdfAL4c9Xqe4fSNlmKAp8pDI6bTrGpNhpf7Pfnq9XCT0j5QIEUkMSsCzKxjUC3iL+&#10;znq9T7B6XsvZdkhSgjhJnsASisoXXQdwLW8Lc9XqmxdCsuREH5WFYgTvfYq3Knxsvb4c9XqWZ6H5&#10;FlvA0EY80JoFAU2HhawFvhz1epSw9PMrCVIVgTYjgAAKAB8Bt/X6+er1KajyXkqnlkSp2CNlNy1g&#10;Qfp0/Lnq9TjQw4FDIyYfIqrMVAvYAC/9nPV6nqpmy/QsXDx3h3MSdoJFrd/H6+er1J6DOmWqcSSr&#10;ICxDFgCLC3tPPV6kpX9dsnUxkqWq0SCQhY2uAQRcG9j4nnq9SLrfUjk81LQQ1cY2/aDMoDHwA+m3&#10;f489XqCLMPq6ypTlqaGRGW4LKpFwO2tvA89XqDOp9bOT2qHgeTa0euxGUliLhVtcC5Ivf+Pbnq9T&#10;APXHl3DasYtUOQjs4ZXILn2Aa2OnfXTXnq9WOu9beVJsSirKd90Lb3CHViNBYMp2j26n289Xq7f1&#10;vYDiNRSVkk5Wpiby1jIB2xE3I9libnTx56vU+Yj6x8uy16GhnjSGVGYCUgEuLmxNwNTz1epyoPWX&#10;leONFq6hDNMCCsZDAEaX0J7C3PV6lj/tgZekqY8Gw0pMXVW3nT949l7+HPV6p0XrFwCCY/MqI1Id&#10;PMMisABe/bW1xz1ep2n9WmS5IY3mqY03jddAqgj7N9F+Hc/t56vVGpPVnlypDvRyKkYkbYWK3Yga&#10;+JuCOer1Kl/U1lhcG/nEuIREKbCNmIKe0nwsfhz1ephb1dZMkkaVK6GRYgDtBsza9hfxPxtz1erj&#10;/te5GxZZKyilSAq+weawDE+BAB17d+er1M83q8y6lWY6yeNvdPuggkm+i+Isfjz1eqVT+rvAKCWr&#10;xFZ46ZaVFVwxA0kA+zqCQDoTz1epQL6vMlGnhn+ciKmQAMWAH1CxOh156vUlqr1iZObEJYZamNGV&#10;XsLjU+BHbv7eer1Mn+17gnkinapiYkiONWcK+4a+IF/7+er1O+E+rfJwpTT4jLGjq5Xzfd91gT7v&#10;xuOer1Q8Q9X+X6dxA8qNGGG9iVsW7Dse1v1056vU7U3rGy/UVawzN5d2UjUEEfC3hf8Ajz1epyqf&#10;VVlyphNT5iSWuWRXF7g/d9/PV6udB6t8nTItGJ46c9yS6311BPf2/wAOer1OdJ6sMpO5p4a6GSWx&#10;ZjuUgAfR489XqVeE+p7IcspoqiqijYKQVV1At4k/EX56vU8yeoLp+kgEVfE4G43aQGx1/af1tz1e&#10;pQ4Z1vycYTW4XOsirfcVuRut/bz1epR4X1RwGoqlnmZbMpZgNbltBa3PV6nrB885VxalM8Uina5U&#10;2PYdj256vU50+Z4Kqp20QVkfsCADf4ePbXnq9Syw58MrqshQnmMgVrKSQLm5vr9/PV6npssLJTFP&#10;JEm1rAa6m97k89XqUeD5Jp66phnxCkWBtAVT3rG9jrqddNTz1eoxODZSpcOJnMPmEfZDAGxB789X&#10;qCDrFiEcFFOJUFzGSxGlh2F/r0vz1erW99X2dxNmCSGUDyoS8ShQpJLabvbb+nnq9VVdfi1VBjNR&#10;CD5hcExFrWJtZgR9OpHPV6nrI0TVuJEzRoiX98EAD6QbewaD4jnq9Qk/N0VTTT1NNJuu5VQQbBR2&#10;AuB9/PV6i+Z/xSrinFNVlFga7llJVmFiCv1Hx/v56vUEGFQ0pxmfHpryQqsdgCtx73b6eer1CFh+&#10;Z462fzDA8PkFhZmUAIBYEbTp7f6Oer1df5zJpA2GUQ+XX3tvtOviCfEfr256vV3TYr8zURR4jUBU&#10;lbcQbXDdwT30PbTnq9TBmGrpaWtBr3DKzq63ANrdhY+Fx+tuer1IfMmY6OthlpfMEclixI0BtcG1&#10;u5HPV6gvxbqKtDgjw04SoC+6ZGIG0Xtfx1A0+/XXnq9RfMRxujkkWJwyrc3JN731Frc9XqaoqqJH&#10;ZdZiwIX4An466Dnq9TNX4YtLTCJCbSSK5bxH+qb+HPV6sk8SQOTcOuh2knQ/Rz1epzwbEzJTyCmB&#10;hliJCyWBHtACkaEeNyeer1Oxr1w1fnkk+ZmbUuRYqbeAFh+uvPV6hBw/OOI4rghQyvLOSUa+qqNL&#10;AX+Hfnq9SmwLC5pa+Cetu0altyqpO8+BJFxf8uer1Cti2IywUMMlNCWW6g2QkWU+OhAPbv4c9XqD&#10;/Gcfepgmra6mVYVmRSwG1gRrYD4juf6eer1AXmzEMMpIDUIXeB1ZU36EnxYkHuL6c9XqBelqHLga&#10;ul19rWIPssfHnq9Q6ZPVp8OmphtYubguTuuSBYC3Yi/jodLW56vUh8yYrUwVsmHBFCaxlQTfQWuu&#10;ltPbz1epU5Ww9KDL3ktOXqY1S5Zhci4uSQBqB9XPV6lnmXFamfDJKWGNQYo1CG4uzWudPH4/x56v&#10;UBj02JYmlbWUFM0/ysSyVBUX8tSwQM3suxAv7SOer1A7i1daeSCGUozKFuBp8dewPPV6n/KfzUAW&#10;oQ+aQAqnQAm+pPt09nPV6lHj0EqglgTISX8LXIFuer1JWkw2rmnEOwPJLZWUC9/gOer1K/EqaSYi&#10;amYLsUJYaHQfWdLc9XqSNctTTOtwJTs3ADUk+I19vx56vU90geHComCX847ydLi5I9+50I9n3c9X&#10;q//XEqPMM8OIMZNacKVY63LDsLc9XqXWFY3th+bqTsnjXzANoAC27fE/Hnq9QnYTmlfmFlVl2PGl&#10;ydGJB9mlvHnq9Q84FnaaGsgpt4dHsGAA3AnQW/jfnq9RjsrZyVqZhGyzqmhsTuU+y1hf9fbz1epW&#10;1FYuJwxMRt0ut/Dnq9WekqpUujWuym3ftfnq9TjFNEZFeVrAW+yCADz1ep7aOCrgkCgAajUWAPx5&#10;6vUGuNZGpa5S4KgMGDe6CD8Phf8Abz1eor+cPS/gWLCeR6JJvmRIAAoJUm/6689Xqr96hfhwZSzL&#10;C8WIUyyR2cOFjCOATey31F7dx8PZz1eqr7q7+FRNAsmJZdWeIp5jRowUaWNw52AEntpb2/Dnq9VM&#10;3WP0nZ36ZJKuN0j2lb3NoBF/tAlrWF7X/U89XqJ/iGVcRw2D5jE22vFo0a9vq8eer1JWqMzRxzwD&#10;eq/aB018Dz1eqRBPTyQiWAhWS9xa1j2a/PV6ohpSteKlCuwq4Pib6WI+Fuer1NdbK9XOsCAXaQKH&#10;sCQviTp7fDXnq9XGrHlQr8ovmbdy3awLN2uew+OnPV6kxRYRHSx/K1Milr7zu7/d8O/PV6sM8kFP&#10;WpJGHe+1ie4LA2AA7c9XqFjI+DiXFFkxuQKFcFG7Ag/lz1eq3LpRg8FPgUOGYMr7pTvclhZjoCAR&#10;bTQG/PV6hKxSnekkahWddyrdx3UDsQDfuOer1BjLVUFFVrDikS1NLZjFYX2HaCLd7a6356vUHGYa&#10;OixPD0o1B8kTqRqLgqQxBuPHx07ffz1epprMQSmaeoVNAbuxIN7+6DbXXxuOer1ApicpNRUeUzNG&#10;7HS9zbvex7X7W56vUzV9GJCr0zBUawBFr6ePjbt4c9Xqf8Sq2OFLhUexZIY/tHQMT9Xe5vz1epH0&#10;2HTxCY1kaSRttVtrFST4gfR/Hnq9SbxKCCOKaipnLWIKAsfdY6dzfT2C/fnq9SBp8v1a7zId5Flu&#10;ba2Op09vPV6lH5cFMAZEIYAXK+A8bjnq9SQx+WWoqh8u4jR7hfbfw056vVJWoeGkhgqD58aaWNvD&#10;2ac9Xqa5UrqiCSaIAJGRa17276nt27c9XqiGKSqRzJ9oA3HawA8PHXnq9XqapWNy1GdybTcEg+92&#10;H3c9XqmGaVELK1yQwYAC4tb9nx56vUzB6oVsUFYoCuxKgkEkEG3j+XPV6puG0lFQFqOJFCzA3He5&#10;7mx1Nwf1tz1epxlWChpvnZtyxoNQqk3v+v3c9XqhtM9KXCgbWJa1wDa2hA08eer1OSXkgaRgovbQ&#10;2JB7356vV1U4dT1mHyQTllkbaRtJUtz1erkdnmw0jOzTSDRglwth2Yjtz1er06B2aMkAx/vWuD4f&#10;Rz1ertaeJYNrmy2I0FyT7dOer1SqeGhbFoo6mEFWik2gDubDbuJ7a+H089XqkmyqsHlmRlFl22Nv&#10;pPPV6upEJRagEgXAPbv7CPhz1epU4JM0zO6wb5Ctyw0F1+nTTnq9UVYqSaN3GnnOGYnQ37fn7eer&#10;1K/Dct0MyRbQsQF91+17a/dz1epRnCaSKOKrX/ec/wCVOlhbS59nPV6nbDYDcLAtgXJS/diNAb/R&#10;2vz1eqXjU3lLDQz/AOkLCxlFrbtzd1Y6FvgDcDuAO/PV6myWghnl+YpV97S6WuQCbgAe0c9XqytS&#10;UJ2x0CHzZwCxOuvttYEfHnq9Wemw+qpqMLLOFR5CjMgFze5He/189XqS+K4bPgnn/LRtUJVTCZnk&#10;Girt2lFtY28fbf4ac9XqaxDTT0RmiXy1uTbxtbw/jz1eqZQUdZR0Pvjcqu0g7XCnQXvr2/Xvz1ep&#10;eUVLHTQx4hS2eaVSNoPYk3F/o56vUpaDCsSehMnmrUOsjiRtBbcew7/Rz1epll8qic0chvMXC2I1&#10;IvpppqDz1eoRqDB5RBEhPms4NybAAEfZ0troeer1Opolp6f5iJC24lQANSQNNfjz1ep6wqXcGr1U&#10;qUdVAXsBbW/t+r4c9XqHHCYoKqBRTosKyr/wbMNT9H8eer1SKWgpFryWiljNRe73FlPYADuP19vP&#10;V6hMbFxhUVHTU5YMVIDv3AFr7vG3PV6j3ekXGcTosyuZ5VlVmZWIuSnckDUi+oNv6Rz1erYc6MZk&#10;o4MvU0NbOLWUBjYa629pvoeer1Grw7HI6qkQEjX94ff4/Vz1ep/p386Ix7hKNT211/X8uer1Eg9R&#10;/TGXH0qMSNMpWUqSwQFiAtrk+y456vUT/p3V12DZpODpH5ccEbMXAChQT4+6D4ePPV6hH60ww4/k&#10;iqaniWQ/LMFJ2nUi17fr4c9Xqowy16Jce6kZxrq/Z5MfmKXdhf3tCR3BIJFz4/nz1eozfUD07ZS6&#10;c5XlEEEKVkcB94kISAAWA7a3sba89XqqnzDgCY5mbDKinXdS080ks17AubMFHwsbXP5c9XqFnOec&#10;sMyBlmooMMUQytECpJHubtWsfEi9xf2eznq9VTnUrNOJYrXS1jSNKJCySdwgAb3SB2ufE2uex56v&#10;UF+HYFWM64fAvtJIudL3sfjbnq9R9uinTDCaxYJ69BEIVjksddxJOlha+ngeer1G4zNLQYPTCCKy&#10;QvGF94gAEEagW0v4kc9XqIF1DzXE2MMtIkbKyybpPN+yVYAACxuD31I+jXnq9RT8146cTUxYrOHa&#10;Ikbh4gnQfl3+7nq9Rf8AMkqyVqpE4Dy3CJ37W789XqYsAo53qZBiRUS723BfZf3fj256vUOWC4Y6&#10;QeUY7qxJDAdwRz1eoV8IwuLG6emhdmnekUorEgWUkkgdtb37f2c9Xqfp6d40ikQSyLExLBQTodCW&#10;C6gqdLc9XqMX09k+XoYYsJGy7AsWB+0CSCQexF+2mnPV6jn4Fh6QYBPiVUzTOqh7A9j2J7+J/XXn&#10;q9QSV+FpitNJLU2Ta4e4HcDuCf18eer1BTiuXYaaoSOhpDNHVM1igFrkePbw56vUUXPqYfh2KS0l&#10;RSyeWhdWiVlQs4v7wJBFvoGvt56vUEGIQxCn/mEMZjV22sD3AtoT356vUG2NR/M4h5FOjEhQLgd/&#10;iOer1JOegC3lkZ9kNvE/aub3Pj9HPV6nmKd1e0TgSkAA6aD+3nq9Qk4Pji0tGIqh7SdyQb3Pbw56&#10;vUmsXzO0rCJ2EcilghHipOo+7nq9XWDfN4jNulcCNbKrNrf4ADnq9XHG3gT7Mt3iY+6ul9dPHw56&#10;vUwwSNLMzTOQtwbn6Pjz1eqDXUnmIUjIUlwwbwOvvX7+HPV6s9QJkhXy1JBvdALGw8ddNeer1QFg&#10;erO+QeVBEdwv3LX+ntz1erqORZEMm0oQWDKT3AuN1r297w56vUkCq+fOyMWSNgqqbDaDbQfRz1er&#10;hVNXPFP8m254yNobsLfx56vU14sgmgirxBIJApMjqdFa2gsO9+er1QaWmqMQkSSaUqmgIBPcG51v&#10;oeer1CHSvTikjpI4yQt9zEXv8Sfhz1epbYeY1r1l1ZHjVCummvh9PPV6lUlTTQpNFRmNmayEuikq&#10;O+l72ta3t+rnq9TTiVYskaxKV90jVQBcC2ug7jnq9SIxRixk85t4e3lhLg3U6Dx156vVHpcOkWoS&#10;SYMd5Ukm9h9Pftz1epdTUtLBQBYND7x0te3tPPV6oNLJUV8ypH7oJspI0JPPV6nCLAqpH8uYFIkG&#10;jDwa+tre089XqW+G5LmxHZEj7SfeYjS4Ht/bz1eoQTlBqaH5QlWKkE7raaXuPhz1erL/AFZWWWOo&#10;kEcaITst2uvtFz+3nq9TtjdDQ01NHUBhCISdfA6as1vC/hz1epheVamdIqGVZR5ZuFNh7Ta9jpz1&#10;epXU1JiuOLDTUIs8dl0taxHj8R+fPV6lrg3S/EXaCcD5iVgGZmAsDcg6DQ2HPV6hryn0rpZsQWGo&#10;pyfdZGsNCAbBjb9fbz1epRYj0cijh3wqEQ2TZYG+twwFxr4fXz1eoLMxdFauvxFY8Kh2+UgZ3I7k&#10;2AFrey99fz56vUHtd6f8TemlqmSxDvuUeFtd3fUHwtz1erLl/o6scfmNfzpbMLqDtJNtt+/x156v&#10;UscT6BVRnEc90Y7ELgAkE63+i/PV6n6t6JQ4bR4fTx0yhoYisjqnvSksWEkh7X1A0AFraEkk+r1M&#10;kuRMwNh8NesDxK7MrIe42khTpfuO2t7eznq9SXoOlmN1E89TNo042AgWsLa6G+oJ+vnq9Sry30ix&#10;iFFw+pjM0Oxl85yAxse+g9mvYa+HPV6hgyl0trY4YIY4WdjKASALqFOh+g3789XquJ6DdMZsEyjB&#10;WeWIxOdd1rgWuDbW17/l2GnPV6l7nrD58AUKVDwoosgAJJJ8PpPs56vUnun2KRXhbFokpV3kncoD&#10;AXvq22+o/X2+r1WddK83ZbmjWajQBANydrf0n289XqNnhOYMNxMIwkKKEVmuCLj4Htr7eer1J3NW&#10;J1FA8i0gWYOAwDEgEk89XqR1GsGYMMAkgSBlWQMoJZQ2txc62vbnq9Qd4v0GwSpjXEYyi7i5IUAH&#10;cBc2PiOer1DNk7K2D0uAkRx7hBEWbQC5A0J+Itbnq9RIc657MOcJqfDpYxDFcqWsAHB1Gh94W/Pn&#10;q9SUoM65ixDG2q1QSEbAUBIsmvYfV+t+er1MGbs4Z2p0qKmleRYKQkJTqAQ5v/EX9vPV6kZi3UvP&#10;mOBYK13oTPGFKb7m69rgaaj2Hw+HPV6njJ2KxSxw0jybGEjbmFwP1vz1eo2eCZhiFGtSQJWKlfBg&#10;zDs35frbnq9TlmLP1ZhWDw4fRbo3a4urWv372Pgb89XqAER4tW4s+IzRrIXdf0p1IW2gt9N9eer1&#10;KTDMVqsLzN8vjWrwukkZVhoCL7QCuh+nnq9ULrD1Tz9mKr/keQ3HmTB4TIwJ17D7PY+23389XqQH&#10;TFc1ZHcHqCC9YPMDKlyhB7MQdd30/Hnq9SjONV9VinziQ746h1CXWwF2GlvDW3PV6ldjWAUtQtRT&#10;zSFf0a2tqFb4fR+znq9RAM05enyDjAxytIeHzjcEC5sdTe/Y9tOer1LGvxr+u+FpT4avlQSuhiCM&#10;QQug0PfQ/s56vUdHKOS6mnyBHhzK25mBvJckk+JJ1IF/Hnq9Q65G6E5T2pPVSK80iEFQqkWJ8Br4&#10;+PPV6iaeobodl3K8NVPg1OjTyVAIC2BKlvhr2vz1eoLOkHRvP+Y8ypT0FPJR0bLtZlVQW9l731Og&#10;ufC3t56vUcvP2R6TLuVpDiGrqnlurtYEgajT6D28eer1E+zB1N/luV4q2i8taeCVUlUvZgoIFwDY&#10;mwv29nPV6rK+nHqEyAmR6PDqiWLd8tGyA7brp3b67jnq9TZj9Vg/UTDxLgEiosik7l1W5+46Hnq9&#10;RUaR8eos2DDZlRaNWKBtwB3AnUDx1/h8eer1GbWZKSnijrZRpdv0ehN1Gp7a/G/PV6sKY9QwCQzy&#10;hSGdVvqSNQDbvrz1eoPc5smLRRzwsDYLchfeBI8O3PV6igVcWNZfqZpHZjsnVkLmwI3kEW+F+3wH&#10;PV6jJ5Mzzh+K4QkKyK9TCCVNwW72N/z/AF056vUu2z1UQTiOtqQzSB0RAABtP7Qeer1OeD5wraSi&#10;jSV/fZwF8AADrc89XqFug6pVo2r5oEsdt1jcGxvf2X56vU6w9Q1qq2JppCwDF5Ps2K9x37WPPV6h&#10;Tp+pGFyU6RWAMzDT3bE+F/hoNeer1B5nzDsu47HJPVRhpwpMe0AgMfy56vVRR6vuj+YcxVuIy08Q&#10;M0ykxnZckqDYAixFyPy56vVr/wDXTpxm3LTSS10T036NmZRYGQroFt3uPjYfHnq9RXpBjVFVpBiO&#10;wllUABNpW+tib3Ps8Oer1dV2CTwIy1SfafaB4Ffh8R7fHnq9SdxWH5ZUpaIDVwwvoR2B19nPV6g/&#10;xeojcWma8m7t4AX1t8Tz1epgq5JpN0NHYvdSS3s0uB9I56vUrKSOlmjtMAXBuo9g8bc9Xq518+H0&#10;1DTI+wbpGHh73e+vieer1NdclNuLRGwtoFsBYDx56vVH+RpmpHZXCga2Ht8eer1RcOg88tHPZUWw&#10;ubHt2P0c9Xqm0avS+YZ2DEXIHgfYfq56vVGE1Ht+1dyT9XtPPV6pnm0NEfmJlZlAsWCknXTwBtfn&#10;q9TbUyKUECR/o2DEHS4Y9u/PV6mvyJaGILWEzszC17a+wG1uer1OzUy1REqLtZQG23NgLdvbbnq9&#10;XA5YYsKWrkR0lRHYxsbhjqfesDp9HPV6nT+XRxymVnJ8yxRDYBVAtb22PfW+vPV6p5oBVDsNtluQ&#10;BYWvY/Vz1epWUc+MxxqcPIiOg3KNSD46W7c9XqFzLOL4nUVSpG5n8l0Ym4BDLa40sNTz1eoz+Xc2&#10;4i0z0VA+6OZR7/vBlcakdxcD+Pjz1eozvTzqVWLVrhaIfMiA3Ek6i191tLG/PV6h3w3qnhGYITgN&#10;TKd9KrAm4IBsQSe3j4fT7Oer1MVTjbwU+7DbIAAkrnwDH93xta/PV6g6xbMtZSYh5VEsZCKFDqx3&#10;Ne+rKfYdNP4nnq9T/lLO9NiLNRzO7VKqQ1x7tvp7H6uer1SsexHDsQxJKeFWivZXUagkj7QHiLG1&#10;xz1epWZOajoqyKveo81mZUUa3t9lfZqPZ+p9XqOhhmO1BhXDqF7JZUEhIBLk+J9nt8O3PV6jS5Cx&#10;x8JnbBcUmR2jUksjq4YDxuCQRroQTz1eo8fTmFKkx1E7lvOMTbCQQoDdx3tYc9XqObURzfySVRYu&#10;I7r4DQeNvYOer1UvetabDJIHqsTlKNEQzKmpJHj9ANu37Oer1VIZlzI9BTR/MSAqW86J/ZGToh9h&#10;tfvz1eqtHr9j864pURVQEoqZDNGV1uPs2J8Rbx/U+r1EunqJKCOWu3MEJZR8Pgfhz1eoOcVenqoy&#10;wIVySFUnU31JBvz1epjMclPHE4dTtILeOniLG4056vU80S77ysQRJcqQAPp0AAv4c9Xqc6kRx1Ct&#10;DEZFChjceHPV6sFWJFgC2DM2oRbbrEdrnTXnq9SVxKkp2nCzEOo2sdL2a4Pj4g89XqYMVoYlrIUi&#10;u6trcEd/AnXt/Zz1epMzUkK1ZFTJ5YRS6r4i1/G+oPs56vUopJKaSL5oSL5YjUa2uTb7+er1JiWm&#10;FfPEx+2RuIXuRfQfSeer1KLA6VP5XJVyOS7lhfx0Oq/Tfnq9TlisUMdOq1B2quw2JGpve5+jnq9S&#10;ExOriMqpopJKG4PidCPhz1epzp8QhmRKFJFQp7qM3YtewsRfue3PV6n+OmxGKK08iO1wGF9QPhc9&#10;+er1PsayKU89Tu7Anw8R+fPV6oGIQ1EhZqcDcPtMdba9reN+er1BxJSxT1u+dt+2+gHYg6g37a89&#10;XqfcMo984WCIvqzFwLAXPb4EHTnq9TzMGplVKaXZsYmS5u1mOg+i+n0ac9XqiY/Q1dSvzEBjZWso&#10;uRuX/Wte9jz1epE0mGYcu6StVm8tTvHfXwCj489Xq6rKSpbbTYdGRALFxpce0n4fr489Xqk1OFzR&#10;RqtJGCrkC/YgW1+PPV6o08clJ5UpjJ8shGtc2BJ1PPV6sVHDEkU8s8TDzSNo9o7gj6/Zz1ep5wmm&#10;giU+fGwdwGcm9rknuf1/bz1eruSiSKoBgfyrMDdyW73721Gv5c9Xqd8Rp6ajp2ghkgksodmS9te4&#10;7XBHj4eznq9SZgRaKGOto7sGYmQD/D4feeer1KCop3ko2hZrSVJ3Kw/dAFyPu056vUla7DxWVC1E&#10;XdUQMo/da2h17g/Dnq9XGCGuhiYxnY6jcHGoA7EWtbW3PV6lXhlJRRUXzYLOx1v7b302j8+er1Ok&#10;1MxhDklI1XsLAa+J8dD9Xt8Oer1Y6/5SKkSOjYkyE7vgpGtu2l7c9Xqhzw4jNRstK+9zpc97Wtbs&#10;NP1+PPV6m+OqlgghivsKBw/exYeAPx56vUsMMpnhCTHsACFLXY3F7WOo156vU/4hNCYY6pbq9/DT&#10;wsL/AB56vU3rS/MSyTVDBZCAD9AOh09v69uer1ZZ5q2OSOKMLtc7blrHvYD+k+HPV6nqvp60oI5C&#10;NAT9oEC48D489XqQ0tWz1BoKh2V5ULxMACv2iCD7G/v56vUpcJpKkgOkpkuwCqSSb9zfv4X56vUs&#10;WxKQVSMiKNgOumumovbv7Oer1PeG1+6LeI/ee41Jtbvf4Ec9XqEmlOOzQU5ghRyWCkk2CobG493w&#10;PPV6jB5dmkgpRDHuLGzOTY2APh9A56vUcXJNbJWUdMqaXBKsbWKrfuPy56vVMq6QteGrUb2kZUKA&#10;ai+5RbxNv6eer1BBj2HPWTtQzSFIxfuLbSD2+vx+vnq9QbPRNHSSyInuDcgJ1v7SPr156vUmpsuS&#10;GlipEC72DSG3c7/bbtz1epe5R6axVcnlxRL5jiI3I1W3cA/E89XqPp0m6eYVFtLxkmOVN1gCAL6E&#10;gXI+nnq9RpXiw/AKFa+KBWSZ5EsdCrrazsNpPb6/u56vUVbqrjeLPiMdPVpE0exH2LsUlTewsLWJ&#10;9pH8eer1NvRLMsmGZvhgxAl45JtAnddDYEC97D2c9XquU6W41h70T4fSC3nWcLILlgeygHxv7fhz&#10;1eoXicWllNPKCtNcLu7AL4qeer1emgoXxOn+WUrGTYtf3bfD4X56vUoEpKuColiUlCwJ3AEgnwH3&#10;c9XqIb6p8JpRhjTUYEtQ8bsqsNwJv4Ai3t7nnq9Wt31OhosMzjHFVNYGcFkU23E6kAjW4+vnq9Vt&#10;PoexhMXpoZ4HIeNhGA2oHc3+qw/Pnq9V0+AYzLMlPHGwjkLlHIFgwHY/Xz1eoQ6lVkMcJsTMSDIu&#10;m1fHsBz1ep0SlY/o6rWmZiCwF2Jta9x4/wBHPV6nGIUcETwUrFhIAm6zE9/H2aHnq9Snw4SU81ms&#10;FKFQfAkAn8/bz1er2J1NPEIKW36UAgkagE+3nq9TNNVSUkhoqkFVRgwAFwW/j489XqxVmIxRUrTx&#10;MjxBiqkXJv489XqQ1XX1TVJkhXy0a5LEjQ38Phpz1epEZkr6Wngnq5nKNMpDMuhXsPDuDz1eoH1i&#10;qFlKCM7fKZrG2ov3v7dNBz1eoJMw081bQSY1EUjDtdO4e/bUHX7+er1AbmuCrp8LkqcPlM08Trdb&#10;AEjxsNBa3jz1epPz0SnFfPlkVzJCrWEh0Nr3IOmvbnq9XUOGw0NSKSAgblDRMSSST3Ftvt8Oer1e&#10;wPDaHDa68ADVTyWtclmuCG+8c9XqOX0mwqSoP+kUg2Sbn1OpAJ9oPbnq9RgqFKT+ZtFMwSLy1G9h&#10;YEgm5v7bW/Pnq9Sfx1IsJwxoknWqkvIVcDTUEjvbt8fZ8eer1Em6r5lqKjBqSR3ASE7tdCG11YA9&#10;tb27ac9XqIZiGZ5Z8RkrJJmdSzFlBJCputf4a9uer1EF9Tea46mgnp0kabczMtyew7WvcX156vVV&#10;bmmRPnTUToUYDbcm5sx1UeOvPV6g+xeSGkr4jQsEicFXuCdp8bajnq9TfiFeHro6wEOsK7R7psb3&#10;ufrvz1eqOav52WVpI95tog0AUDT7zz1ernSUEsgeVtsce6xRzaxPa1hc2/Xvz1epwaOhiklZ4wj/&#10;AGTdrh7/AL1vhz1erDitbRzRfy2nHlsupPcNcWsO+nx56vUm40pli/SoQy3Dd/h/G/bnq9SopavD&#10;aSjiWX3ZEWQFdDcG+n089XqdMq4jLLG9MzGQqVRLE7iCb6HTXnq9RjMNjMTpNu3WTtf4+z4c9Xqa&#10;MZCfNBJJCFJJuO4Ht+/vz1epsSGJj5EshMca3v3JPh4+PPV6lJSYBTLLTSbyyRlnYnuL6hQTfnq9&#10;QgYHQONi01iu4sxOnuXtYfXz1erqpqXVn2arFfU+Nzr9Nuer1RHeKUOJAFVFFhc63N9PDxvrz1ep&#10;L4rXQsDQQS6xHu1ux9p+HPV6g7qqsJA84dZF3m203AAFrfUeer1JlKqpgp6mtALBEZl8Lgan7hz1&#10;epUwl6wNHGBtCL72lySPEW56vVxo8LjhABa2+90PgPbf2c9XqEnDMFiomWuax8xFb3SL7Tpbxsee&#10;r1O01R8rIgjkC77rtYC7W8L89XqVOE4TV1CiTRLAE+HxsCeer1DPhtEuFQpV4YSGZCQe5DAXsL97&#10;89XqD3OGYIJaQSTOd12EpCi+49htt958Oer1Ba1XQ3Woqk3RAEa3tc3ta3sP9vPV6gsnVoJp6lt0&#10;iIXYa3B3E6D6Pq56vUmJMHp0xHzaRQzuo3Ea2JNxcc9XqzQUDwXllPl312+JN9bHW3w56vU9QYgs&#10;aLQBwJN5Ya2+P5c9XqUIxCV6ko1ma1r7vH4fVz1erBUYf8zIYgQp+1+ft56vVwEdduaGlXczABQo&#10;uT9Onfnq9TDV0U8WGTUJb9PKO7i+0hu5HtH1c9XqD/EGFRiHkb94W1730sNfv8Bz1ep/w2Zql/ko&#10;hZiVYbhoD9HxHPV6hOefyoo6oW3RFV29wSNCT4C/8Oer1P1NX1OISrFMdgi95T7bnUDx056vUtsK&#10;q0lrZVdbxwhF3dveJ1+Gvjz1eoQcCk83D1rDFaLzpI1kGoDL9oX7G1xp3HPV6uOIUWEYhPLQyzxz&#10;OFJ8u4uBe4uLfqeer1AhUYazA+YQrxs20DuRu8fiBz1erhK1PU0hqChBsFaQW1sTe3PV6uMeFh4Q&#10;l9zlg1zqCAO3s56vVx/lsAp5J1Kxn7R9rHtYeznq9Tm1NRyg0MLGN2tudTY6+Atrrb9deer1CVR5&#10;exgUypIEMMpV4wy20AsSDqO2o+o9rHnq9UespqKlqFgophI6lQR7G1AFu2vPV6mCaoxaZpactHJF&#10;YW/xA3BOp07+Atz1epgmzG1AZI5gF+YJYsDoNo1B8L/T9XPV6sGB5golm8jE5HEU4N9ATpqpFzpr&#10;7Pq56vU4RZhgqqMpWruMbExsx18Rf2WI56vUo8v5qmKw7pN5BYJYgix8NLjvrz1eoZMj5snnj8iu&#10;O3ypvfJtd7Xtb4G/fnq9Q8U2bovKdqVwJRbQ2AtcEhT7ba89XqDrEc+itqKgJL/pQ3bVa+oPs18C&#10;NOer1cMM6i+VQQpW1CvJEGUi+m4gi2pvrz1epQYjnqmxmJI6qnWjKRRgbbDcVFr6X1bv/Htz1erB&#10;S5kpaufZKg8xCPLY9wOxNxbv7Oer1KSgzJLh1QtfTMkRkBJD2NxcjsSbf0c9XqlS9RqfLixYjH7k&#10;lTLGGFvdOpuTppp+fPV6hTy31TwytjmOJTGCGUsIdS1mc2U2AuADrr29vPV6jldIc9FsVpYInLxV&#10;TosvZmH+trfuR38B9HPV6rhujuG1ePYHDSKhqHkdte5CnTv7Oer1C7J6ZMKlopMQlhVpiBeyDcz2&#10;udfy56vUGmffTAsuW5Xw9hDURBHBAuCwFlB0BuOer1Eix7o5mrAqlMMrIy0khYlwLMVA7g+HPV6k&#10;theQsXxfM0FLSguhmhGtrMRoQfC+luer1XtennJK4XhkbSrsCbd1gAFsBcD+3nq9RtGEUMbq1zYj&#10;RhYkd9Oer1NEsTihkjl7kjYBe417fUOer1IrEZxTwn5cjeWsSdT7Bp+3nq9TFWQxQS+ZKNpJALiw&#10;ufb+3nq9QQ5rq4SWSslCTF12MSBdiewv30vz1eovmYX/AEjrK2/cHYHRifoHt56vUVLqR5kM3n4c&#10;+/u2wWBBA0O02sRc/qeer1BUiLiNacPqpt0kUayWta9z300uOer1NWMj5hJPlZrzRqDc3FmHcfEc&#10;9XqQscU9fJI1YVDSxgKBr2GrMfqJA56vUlfmpqCtEVMocIn6V2BJ+Nuer1JDFsYpmVJiEljuW2EG&#10;zAtYHuNRqeer1MWYpGr1UUjp5fvHatydpte9/otpfnq9TpTVtLW0qTuCJacCNCbggDX2nQ6c9Xqa&#10;Y4KSkw2an2MAxMtyfeY7rka6ganTwGg56vVBpccjqScSBankYyLsW4Chfs+Ps1vz1epY0tek6TCR&#10;0vIDoACGD6/VqbX56vUn6019HA9BGtokbzNyg7Vvp3HsB0vz1eqF8tLTwbjKVby3Ygfacsfsm/gS&#10;Rz1eqNU4En8r+aDWrm3M4Ugk3N9uvwFuer1MtPSVtbUzVVKQjgX2kEkhb2BF9Cfb9PPV6nOWiWLA&#10;4scqVj8ksgIZ1L3c/uqbmx9ttNL89XqasNw2llqDSQbXeV3K3Oqg+B76c9XqUUmBVdLS+RF5SVAV&#10;9PMABW57sSLEeAPs56vVmpIMQjqllmXelOgtYgqZPH2309mnPV6lNh4fGopqzEY9hpo72fQMQ11I&#10;9thz1epU4atPVwitQBN1rrqS5I1Pt7/w56vVglY19THQUsew+aAfaCxuWPjaxvrz1eoTMQro/wCX&#10;UlJSvvELOpJ1Fz9rnq9TFirQYvRNDRyMjRN7hYWANrNY6HQjnq9TtgEU1JQLK8oNu0C6llW+ve3v&#10;E/lrz1epQLi9Isr4cX3JMm9QALKynUE9h4aHXvz1erPgyVdNCy1bgipZ2ZTckgG41+7nq9Qh5Vmr&#10;Kh1qGlUzSfb7kAHQW8dAOer1OWI1rUstMsP+S3kSuQQO+0aC+n089Xqe48bwSKs+YWVGLERBRoSb&#10;dx9IPf4c9XqynFGLGrhO5GJQFvA/u89Xq6rqyKWlp6ycqVUDctjdmBIGgsfj9/PV6otfiMtYKiek&#10;JiZFQjcty5vqov4+Otvp56vU0ywed9p1eIIWEYJJY6kqPYb3056vUGFQaGjnqGltt/yiDW4P7w+o&#10;2789XqZMGxFcWpHpQDv3Bi8gBVz+Q56vUKWTqpko1irZ/l41mdARtBJBPYt3B/h256vUa/A6+NqR&#10;FkZWU7Ut4kjW/wARYc9XqHbBZxU4OashABHYXAuGHtHPV6lHR0kFfh6AqCWVSwsbk37n2c9Xqw4p&#10;RwU8Amp41dhcKPEjx56vVNwiuNZJClXHtB2hdCBfsB8eer1DPhxSKRYGAjRx+6AtyPH489XqELBM&#10;SaFJECWG1dTcW7+Hx56vUo/mpFVZEO/TwvqD/fz1epzkqAm2ONdwNrixNj8fhz1eqJVyQuoWQWI9&#10;0W8PHnq9SUxSmnejJgILeYLAmxt4n9tuer1BlmOA1WIGGAFUCMCToSdB/Tz1eoKsR+RpnkilZi6H&#10;cVHYAXvr7f18Oer1M8dWIIvmfOHlMLImt7fD+HPV6lLFiUAp18s7E0NyRce2/wBfPV6p0WI08df7&#10;ymMkAKbAC/t+vnq9Szy9XefO0sh3Sxv4WBtra/PV6hew+Snm2l23tbsNTe/t9un8Oer1Zamhhqaa&#10;SOQk7wbdjYW56vUXrEsLnw2WFKZrIWO8WsQfafaNOer1CjlSvk2rFUy3FxqDYADS2nPV6hyoXhnU&#10;NIwCxgAaXFuer1T0p6laiKenNo0LX8Sw8Po156vUNmV6hfPVpCGfaLHUBR7Oer1D3gVQwc7zbdqf&#10;H6P4c9XqWRqgYiR/bfnq9TS7SSAa/wADz1erHT0Bk1X6/bbnq9UfE8FSaAq6e32X56vUWbqN06o8&#10;YjMHy+0HduKobnT289XqrQ600VFkqkmaoiLQQsCNiFiGB90AeJJ7c9XqqI6m9Vo6jMY/l25gZGAM&#10;ibDce1Rpcfrfnq9Q+9PswY5jNAlTXUphgKkxsxAJIPf4ggX+v489Xqn526n0lHQPFT7Y6inFyGOj&#10;C/gR28Dfnq9RVMf6nUFZI6vUDzjLvba97kG1rk6i+n1c9XqfZJlzPhc9MqkzFRZjqL2FhpexHPV6&#10;q9+unTTFqSheSRgagG+0G5Phc9iNNfqPPV6iZtSYngWJx0hIo3klJuD77MB7ygnwNr/rfnq9R7Oh&#10;3UTG8MMFCJvPlVvd3MBtO62tr6W56vVaM8dTmfAoo0fZPIguUsBroQD7dOer1Vneoz025rrXnnwW&#10;lqZvNcO12AYL++Q6gWHwOvPV6i+4N0qz3h1QKSmimSOBgGZgwO23YNre19dT489XqN9036bZpmhe&#10;Ssd5EDR7Ha5C20CiwFhcX+nXnq9VjnSfJdfgODq7JaplK6AeAOp56vUbMYdT0CU4UjfLYHsSCe/f&#10;nq9Rb+t/SugzFTSO7CUyAe8pUFR7NAPZ+XPV6qSOvPSOSgxeoqMPprVUB2hlANr2OnwJFz7fq56v&#10;URyfKXyuIyT4qJJpEck7gNTb3QNANeer1AwlPWvPKtfdkLuAq6BUDEXPcXA9n9vPV6hDyXkmasrw&#10;iElVYIhJBO1je2p9vPV6rOOl2TJsAip4qTe5aVUUlbgumu4kA2B76/x56vVY9lWfFqHDJK2vhV3e&#10;yAC4ufA/UDe/w+PPV6is9VMv1WZJZ3enG+6lZDY7tpva3a/9nPV6il5o6I1GKzfMU1iGtv8AdsD4&#10;m+h7C/PV6itZvyBLhMDxUq7UdiGJ8CGv3NyPAADnq9SRpcmTYxJFTVN9tMWZStgW8wWIZrbiBawB&#10;JANyBckn1eqJiuWpMLeSgqacILFvd09o3E69h7Tz1eqNlzKFfRyFazEvNWU3EfkgOoPb3vEfr4c9&#10;XqPb0Ey+tPia1NQu5mKqsmmqqB3FtP1+jnq9Vq2VKFqtaelgspjIfaQLWOgHYe3x56vUMkmFKlJ8&#10;roxjkZntcADt2156vVEagapoamno4xGliVJGlhe+v089XqrW9RWbKrA6008wsybjZjYOp+024X1t&#10;qAe/bx56vVUB1GznWJjELpSVEqzTSBnjkAWNQTtkcH26AW56vUpumeZp6fGUNadqoblnIIZT20v3&#10;H6356vVcZ0KxCkrcvCfDox5yX8xTYhyRdbezXx/o56vUk+vUOOT4cstZSiORlkRhcFUY9raC+gOv&#10;0c9Xqof6jPm6lzbOtbG5haQhJbXQouhX228Tz1eoxPpzzLiMONJh5kdEPlD9GNLbu4ax8CRp/Zz1&#10;eqxnE4cVOD1IppSV2rIWPcGx9wfSe9+er1EQxPqPiuX8UramtMqoCoLjQFu1gTa/1ff4c9XqO30H&#10;6/Yng8NI2KtIxawWOUkXVwSrDb4i9xf+B56vUfjBc6UGOxpSVUgYyRXO5bAnwNux56vUoqbDsCzH&#10;TLDSUskEkZDSOQEBF7BQNGvbXXTT289XqDHPeTcKaBsPqU/SSW3zNoPdsRa9vjz1eolmL4lJgVdU&#10;4ZWSiJi42a6a+6B9BXXnq9QhxZvwAU0cPzKrJsG4gD3ja1g3hqOer1DdkmWrnw1mnQGN1UEkkgAd&#10;tfEH4c9XqWGZOneBY/SLBNGNjgN9oi7L21+N+er1BJTdBcExfFKSpp4xSugfzUOoc6gaEnUAfl25&#10;6vUbno5lSkywhqmjQRqFRlOhIvpp7QNfqHPV6jdhaWnhkng98HwJ1t37eznq9Qe43iNLJOGhYLCU&#10;W4Jtc97C/t9vPV6lFkDNFNGslPNaKQkbASNV8LfV7Oer1GNhzJQUVPBAkoYOQyG6m3jrr7eer1O+&#10;P5qhp8GeJJLSG5I8QTr9x56vUQbrV1BfB6Ra+SUPIoIUBrbjrb3RrpqSPgeer1E2xDrRi08CRMwV&#10;JAbsBYqFNx9H189XqCnMmfaXFkkx5z70a7CWJuXuLnw18Pr56vUA+YOqlRS0E1PTzjzSQwtb3CDY&#10;3PsFx4fx56vUWzFetGI0dRVLh1ReVlIlDDWwNib6ix7f389XqdMq9XpJKSCGpn3pDYgRvZgGJ921&#10;7jXtfnq9RwcodVabMEUEHvGOViGbxDA+w973tpz1eox64fSYrLDHM+2Ztu1wLG+vcdjpbnq9Sjxj&#10;Aqelw5mq23eYnuvYC4Omv8Tfnq9VenqGwSmxinnSJVSWIpEqgbr21Y3Hxtz1eqv1ei8tVWyVgTaB&#10;JcjbZjp7Rfv3156vUH+K9Pq0Ty08sR8ljcNtN1sbAn4X56vUJ/SXKWMxFpkRWphe5YXNxoQPDnq9&#10;Rg8GyZX/ADTVeEKYzMPfLCzEgW1AtcEfdz1eo8fQ7LuJ4bilEldTPTxRxsRK32ZGK6ED6/H4+3nq&#10;9R2svf1hqUmko6gA0zbjG5CKyEH7LG1ybeF/z56vUrlz1LSvDCLu8YVnW24Avp+Xf+wc9XqXmFZx&#10;RJIMMqZ90wkVtxQhjr2I9mvPV6h7wvO8nyiQO10YsAdCFUeN/Dtz1erlmTMcOJ4dLG0ouF26A2Gl&#10;rfw156vUzdNsWNTUrHQFTMwZQQ10IW4seer1JPqIq4dm+DfP5TySAADaNz7Sdve/YX09nwPPV6hF&#10;zxGuI5OCw+9eJWNtCQQBbnq9SHyJU4bSYY1PCGZYiwAFgQRca6n6Oer1R8o4fStm1YWkH+lO7NbU&#10;J8D46ft56vUbvBsajwaklpNGCKD7CTbw0J0789Xqpk9fGe6jHa2lwShuzMzk3N9Nb+0XF+/9HPV6&#10;g89GPSGgrsUjqMzxbnjLNGCpIYlrAnwNr29nf2Hnq9V7MuIQZXyoKSCVXCwEKVtYEaewdrEW/o56&#10;vUV/HIqrERJVUtih1C63F/aPjz1eoNsyYIiYE74lvMG1g2xtsiix7MLEHxuO3PV6lp0zwmjxQQYX&#10;Aolp2UKGk943HiSe9+er1Chifp3wbF6oz1MMaSMCQRGNoFtRY2Bvz1eqHJ6V8r0sayU8cZlQodxU&#10;KAhvcd7DxHPV6lPB6f8ALdFHEKVY1QWsLLYHxFgDpz1ep9w3pBlxk+WkgS9gN20AE37A+PPV6n+g&#10;6W5c80lIVLfvOPAWtb+HPV6o6dPstVV6wJGZELKEsQSAe/sN+er1OU+AZaCDzIkjZbAWVbX9ttt7&#10;c9XqTNJg2VhWNTSsjB72Fux7nTw1789Xqf4qfL8SmhrDGSLDaFuW9n7vs56vU34lLlGg+WpqLyln&#10;j+wCVIAY/vD9nPV6mmbEMNlqY1keEe92RVAIHhYLbXnq9UVcdyjRTebiLpHISGUlbC9zpovPV6mW&#10;ozflKppmRZIt4ZgTcEkX8PpPPV6uMXUDK1HUmeapjiIFiNABYac9XqTOIdeclCGT5arjeaMlNoYX&#10;sexsbePPV6g3qPUbk+jkiWevjiMbqHZiACWNiPAHv+t+er1J/GvVFlGjxAVkFUjKVkUAEAOB2sdR&#10;356vUisyerPKdFTK0tSElIDBGYEsSCDbb3sNeer1J8esLKdS1Bh1fWIhIN5GYBQB4C3Yj2H7uer1&#10;NuYfVlk/DYlqErEnjBBbbICSDfw+r2c9XqTdP68MqrQtJHG5jQlBI1hZh3GvsHhz1epH4f6+cqNX&#10;SJTVImhZ/eKqu5Cp1BOvwHbS/wAeer1J/EPXVgdYZnpw4iV3DAjUkWOhYKNb2uL9jr4c9XqAfFPX&#10;DmOhxKGPConkpi8jalSQD2WxPa/b4eHPV6g+xz114p50mGtiKx1c12jg80biddAu4G3j27Dnq9SK&#10;xj1R56ejQxLUSGXaX8tyoF9PeAIJGt+x056vUGdV1czxm+9HTST0sKE+7qSXvoBfQ3PtH0d+er1I&#10;6szT1AqsVNTXySFdoQ2NiLC17A2vbXS3PV6p9AubJ8PnqFilCv8AaLAkkeBsfjz1epPR5FzbBKJ8&#10;PpJHcsJA+0kEn2nx18P6Oer1PsPSrMlcPlMQMksyB5PJY7lG4kBmB763t38eer1OcvSXPkEMNLhq&#10;vKkEbxmy3KhjuAA8QbEk30+vnq9WCo6NdTKTEI8QeOR6sQGOPYjhFVyCdwva+g1P0+Gnq9XCp6S9&#10;SaWZBMs9TMAuwKAbAoC1+wFzpof4c9XqzDp9n/BHfEKenmmmRSBGCSRY6gXNgfpI56vVImpeqMUV&#10;NW08ciX+3vQaLfsAb/f9HPV6mVaTqtJVVE81RPJEJGRVIGxVsNwTTUi3tPf6Bz1eqFjUWfH8iOMT&#10;FU3ay+53GgOl7Dv7Oer1MmN/5xaKliWlSpMibVElNsbb2ZvtMp1FxcA27nnq9SmpsZztT08E1e06&#10;xNHdleRmcsddVJIvrqfo56vVCGbcbpsR8hpSTKb7SbNopuSL/Vz1erL/ADHN06VGOzq4MXlxoATo&#10;dSDt/iQPZfw56vVBrq/qXWAy0kv6Zxv/AEm648LmxBPPV6usZzX1Cko0w+dnNU5j91Ecqyr39tu/&#10;jz1epyo5c31qRwS+Zbw2oft/QLc9XqjYg2a1q91TNUQySEC4Um1rAKSQbXHiT9B56vVHxWgzTXzq&#10;lWHCwsJI2Vjvv4kkageGnh489XqzyR53wuV5o5JHUyFtoZmLDb31766X156vU6SHPeK1CU7RtCW8&#10;sm+6xJGo+g9r/nz1ep3ljzjToJizM1z7mp7EAAWtb23PPV6m16XP2GL8w8skaS33N7wF7373seer&#10;1NMmI5tq6400bybKbaXKk7T4kkm2t/Dnq9Swhqc20pXE6R5fNbaSASFAF+47EfAjnq9TXUZnz/Bi&#10;02JPUyKxRlK2AB8fh+Vuer1SIOoWbqCiZ6uZqguCS6A2Qd9bk/Rp489XqXmXur2eo6ONxPLElmCb&#10;TZdbk6En2/w56vUKeUOumc0M9LWVkhZRGCTYki/hZfb489XqFfLHXHP0Su1WZEiZ1CsTo4H3WPfn&#10;q9VmnRjNWI5gpKSpMbWki3G7k2Omo+B56vVYr0qyJLiSNVVYCmxYMNTe/YnUH9fp56vUabC8jrTU&#10;scV1spBJKksbnXX2c9XqXtBhOHKq04gU7b6nnq9SxajpoqYyG3Y9vbz1eqv71MyNhuESYjTEkncC&#10;B3I1IB+vnq9WpR6k88piOdJzBOS9S7QiJiNzFSSyj/W07AeB+PPV6iN1eOxVGPihhlcuqs99oG0k&#10;6KDqD9PPV6hfyVT4jHQvNJXREFbgSKSxK37FbAk38eer1K6HGDLh6LEq+Ue1wTe/staxvrrz1eoC&#10;8/YZiVZVU7n9I8e+5Ngqi/jY2Pt18eer1B7RNJh1FWRyuJ2ls6XA90qbWUiwIvrrc38bc9XqQNTm&#10;ianrWCyX3qS3iQQdb/x56vVDw7EUqfMroGDSqTYE2vf2X789XqV1Ji8wpGxBpg7RsFcaaFRftz1e&#10;pDZnzjiuJyNhdQpTzlNgSB7gH2gVsVNxcEa9vZz1eoH8TzfPidelHBd5YFHc3vu0BN9Tcjnq9SIx&#10;DHcfkhkTF4FjKggqqgBrdriwAP0jnq9TFAlOtBSVlSRI0rNdNbroe/1256vVySeKCQzQKxMjFQhN&#10;gLaac9Xq7raKSao91tyAhmW+l73AA156vVjeSsjmnKACMt7wK3bUe3nq9UqWKCHCjFRMUlqWDGSw&#10;NifC2n13+r289XqT2N4pLUSLBTpucgAgEC5Hieer1CV0/pqykxIU5DSbwp2ge6SQbgntpz1eoe8F&#10;rMby9AvkU42BzcyG4Fyfp0HgD+znq9SxrMxI0YfYbkEMq6Kb9yGA8CNP7+er1AzmySeslNLEAL2d&#10;r6G/bsPaNTz1eovuZ8XrIqZYIArqlwWKgrcHUWN+3ifq56vU3ZSpo6qr3St5crFSL3sfqAPfnq9Q&#10;90mHSwukphAXduQ30sO4YeP0c9XqAbMBarzkajabQuUUDS+ut+w56vUKNLSRNU/NNCEfQMBp7hHh&#10;46Hx56vVHzPVpRUXzUaNuL+WbX8dLD6B3PPV6geank3vVQObMQG8AbdgR4gfx56vUGGIimlq5YpX&#10;AJ3Nf+P189XqUeSaiNhBBQKyIWZgH00BsSb/AJc9XqE3HqSCpknhiUlii7zfvre456vUx4XRRrH5&#10;dQpVt3uuewsOer1OGMUi0+GxypKpkkRb7PYdNfZz1eoN455WYxONjIzDwOntHw56vUvaLDqWDDE8&#10;433EHdfQD6we3PV6v//QVOX6mKtjinrbO7D3rGwJvqPsnW3PV6l5FUibEWjoUCJEoG0kFgDe3suP&#10;Hnq9WeixX+XSSYhXS+9HaLda4CXJtbUX+PxHPV6suB54qzVJ54L++SpBPuqCbE89XqNX09zlUCoi&#10;gcGGSZj5gsCCPCxGv6n4c9XqN3hNVH5CU4IYjQeA156vUucOENYiSzLci4BHiR4nnq9SiipIpoQj&#10;qFDm1yLEc9XqcaXD1jdoi1/MAtfQW56vVhnpAJFpre5fvre/PV6skGGHzlZeyi5FrkDnq9ThV5cw&#10;atl8/wAtfMZRYlQbn4/Hnq9Qc5o6XYRisRoZ6YMrFrWAAA/Ma89Xqqv9TXouwrNuGV0+HYfD8wbn&#10;3lDB1UH3V0IBtaxPst46er1al3qo9M+JdP8ANU0UdLIpnMwMe1rIRoNNu0C/YjQ+HPV6q28Sy/W4&#10;dM+GiMJIdW8weztp9PPV6kxHSyiPyWAEt9SBYE+ztbXnq9UGqoZoIvmJ1tdgPdvp8LfE89XqaRDL&#10;HItLSxFmY6kWsvtJ9oHPV6seIYbUzRmFZFDpqtrX019vjbnq9TbTYZhlLEZauCSoqZAoR94AUlvF&#10;TfS3cD+w+r1QXwOpfFI2pmDeZoIz29gsfA38eer1DF07oMRhxGP+bqjJBIdFbdYfE9iPAc9Xqtky&#10;HiNBhWF0c0EnliUJ3v43uAfAj2c9Xqfc4YjRYdhszVCiaKQFV7X3MO99L66j6+er1AiuP0b0hokm&#10;SN4QHK9ib2tbv4D6LfRz1epgrqqRsPmnpAC0x0v4k/vewHnq9QWY3iwXBv5YxZp5WIe1iABoLG/g&#10;deer1JU0OJUrKzS7wfdbQWNx3v309vPV6mtmhDrHGdoBFvZob/nz1epxknSuYVFQVBgYuLEAHaDc&#10;H228O+v1c9XqYqutpsRoGlj/AEZ3MFve5JOp+i/PV6kK0rM4Eje811NvEqbWHx56vUqo8Ps6y1Fo&#10;xsBNjewI9nx9vPV6mTGqiOUvDApU2XWxG7WxGmmo7c9XqR81LC0rSOtyLBbjtrr9w56vU2yU5jLI&#10;twVG4AWI/p56vVwkmZZEkiv7oUuL2H1jtz1eqVSpUVWIPVFl2WJ8PZawA7356vU2wYUDFJNTsFRd&#10;NdPe731789Xqhf6WXae9kuLn2nsfv56vU8w0kNXPGatdwjUsGPg1tLc9XqitSxJfEXUlo7qqdj8b&#10;fT8eer1O61JEZVl0A7dwfDx0156vUyVVNGtQtTMLnaqgdranw56vU600SvIUvZAe57kd789XqcxQ&#10;M8zSQP7oS4v7Ox56vVimpTvLAEK9mEq2tc6W9unPV6maldWedHk3RsCpv7QSPp+nnq9WJo5o6b5u&#10;G+y4MZAPcC2vbnq9SleSaan+Yq5ffFiviQPHX9nPV6paTV2HRE07RvE2rDaCwt7GNyB7bd+er1c6&#10;eOoqYVemh0N2J8AB3J56vUosOw5agko212LFRf7VtCPZz1ep7oMCfFauKKoX5cQe+fd0Yg2237fH&#10;nq9S+p8IkWqKSIJPMG1lIuFJ8R8R4Hnq9Sqw3LkXmR0cLXCEGRfh7SBp9HPV6s2L0kdLViClUmMW&#10;sx0swOpvz1epAz4Pjs6q8kSBpJ33lSfdUahr21v2+n2c9XqfcPgaiqZBUvd9ZLlQCBbsL+Hj9PPV&#10;6npaZofJkpyH3gbOxKg3J+/nq9TZmCmqUoI6aiiDhwxKMStiSLm41GmoPPV6kTmOrkZ4pKqEoEiE&#10;fukhQfiO509vPV6udJFh7xrXrbaoKoot9oDuRpcc9Xqep2iqKJKkJsLXWT3rg3trpqLc9XqVGB0D&#10;JI8qgPb3QAdL31N7/wAOer1KqeaOkMlHTgxsSHYW+0VOhPtuOer1ImClqi82K4sFZkdthVSTYm4U&#10;H7uer1CrHMREiRJ7ksYsxJAViO5GmoOnPV6hBy/SxzAUdQyKsQQdheU2sTfSx9unPV6pOFYQKWtq&#10;YCCDKSqjwYWBNh2BHiR4c9XqV1BUphdeTVg+ciqoHtBBOnx056vUKmCtWYoq00ke9X94NtANz2ue&#10;9x7P289XqUUuAT4lUwpVI36LQjb27C9/jz1eqwDoVhJjb5alAREWNNwGpN720Xvr+t+er1XDdNsR&#10;eiwSmpwVdptv2iBYhmGpJOvPV6jUYVmP5KjSgqJI2ZQVIVlYgntYg2/U89XqE/A8fZZYqZ2KiQqP&#10;E+74k+zXnq9SjzzRpV5dmjis8ZGgIuCAOer1VSZyFZk7NJrZwAJborKoJuT4jsRb+Px56vVhy/iN&#10;Xm+OSJtsiQgqQVZiSfDwtc89XqErK+WcNwOBqmdVp40XcykBQTYkt7SQOer1VP8ArE6iYbmxJ6PC&#10;H/SJUEAE23ICVYrYk62BF/D2c9XqrTkrYMAqvnKgsWpQ24EEggkt4X7X/jz1eoqfVHqTHmaWSXDZ&#10;GZSgUh72IBBO29uwvqOer1FxxKm+aYn7aoTbvcfT8Oer1O+TaeKPEY4y292JZrKSe4H1+znq9VlO&#10;XoYsJwmljpSBUggMp0sFBFz93bnq9QPdT+pFCnn4bNKRvBubix8CB7Dz1eqvzMlWYaieooU3xSXU&#10;LY9yQSfr56vUDGOYnFJDI9iHJHh9m3gB9PPV6g6gqb14qzEC7nb73e2vbXxPPV6hfyblL+c1DeSk&#10;ZtYl27A7b6/XoBz1eoaaKnhwyhSjroVWSQjXaDZbWFh8bd/Zz1epQ5SwuuaaU08qLAJUkCFLNYeG&#10;4aak+PPV6how3JzVMYrorh5yFbZ2AB0JHax7E89XqEzK2BpTzvTubBnVvdHbw18b89XqNJgOGSTU&#10;HycRKoQWIK2LCwAUDX9fp56vU/jJ8lJgbCnjsZAdoN7+9pqPoPPV6gUzRTLlyMJHJ5aoGsRpckG4&#10;Fr6WB056vVXxm6hq8wZimNUu1pQSrdwFHjftcn7+er1BTimHzTCWmVijqoCrt+0Qbdu4IHPV6ger&#10;gTiAFirxrtN+/wAQbaaHvrz1epLTympU4dFbzGNyLjT4kXvz1epiaStw4t5oDKpI3ewa6m38eer1&#10;Yp66Woq0lidYrAWvex8CLfHnq9TnSUbVNWis1ytz9Nzb8uer1LWFoMNWYg7blbqTre1jY+Hx+PPV&#10;6k/X0tFS1i1MLiQElms27voRcaac9Xqm1tMtNFCsYEkVWDcgm4Av8NNdOer1SpKJBBDT07La30sD&#10;8T8Oer1OFDhNVIduIki4FzYG4va4sba89XqiYnHS1VLUYdSgvTMCVk27WBBIsdfZ4X+vnq9SdFNU&#10;+UZ3QslrAEWI+PPV6k1JhB8ySGlI94iRvaT9f6/lz1eqDWCTDk890JJBWwF7X1AFvDnq9TNhnz5p&#10;JaqrcPHJIbJ4m2lu/wAOer1O2HUVQ0YCRLTvKbbCARG1tD31AHPV6lGXqaOKJKrUqVQ2AG4L3Jtp&#10;rz1erLR11QkklRGl/wBJvHgQLfZsddOer1KKSvBpGmlj2l2sGHwHw56vVnGHwimeexLlQV+Go+nv&#10;z1eprpcCNbULDvJLn3R4hgdde2vs/p56vUs8GyViMs70NYdrC991rkHVbXt356vUrhkeShnmhnl3&#10;gqCUtqPADt4/r4c9Xqj0uXayOploJQREAAhGtidRoPHnq9Qg5Xy/HUtKp1EYX7XtF72HxPPV6lom&#10;CeRWpVgFE7EDTQ+Hjofjz1eqdFHQzyq2H7ndGdArqRrrbuBcDvpz1erhi1DT04jirwLizDZe976g&#10;2t37c9XqRWYKyOrqloqRgkMkdgAfeJPca3156vVjyfgNW+cI6aaPalPGAGII3X1sfjbnq9Vg/Rjp&#10;DQ4oss5g3T1KIysQLBRcnaT2J+Gp1HPV6jm5b6E4ctNvEDL5ZYqbgADwXXve/PV6hMwHoZU4fEz1&#10;EYEoN9+moBuF19o789Xqx4p0fhWeKXYGWUSaMCu3W48fbr/Rz1epFYrkmnpYWopqW7lSqstyWJ8P&#10;HXnq9SOk6eU8dKhYeXCiksb3LEk+6R3sCbf3c9XqYafptQwy76yL/KElCBYAX7G1/Dnq9ShnyHiM&#10;csNVZJYHBWoUixVdp2tc+w6W56vU31WSJ3hjqpm2RjaouAQSCdL/AEeHPV6u8T6fLXl6WCPy0sLG&#10;xPvKdAPZc+PPV6kvh/T6OnrHjqo7q527gL7bfwueer1OVN09eC1PCC1MGkAZbs12IuCfZ/DXnq9Q&#10;/ZC6YUc2LYesQ/TTOsRbbouo1YHv4D6eer1Wa0WRP5Xh0S32rHHcC2hJ01t9+vPV6i69QMNr6muq&#10;qg2AgjBuSLACwub+w2/U89XqLxU4tX1NbDSRlDJM5VgBuJP2QdD8L6/t56vVYv0trosFigp6yIJ5&#10;cUftuxIsbDwBOvPV6jfUWY8PWOOk3FF2KWC62Hje/wAdOer1P0tdgmJSwxMzEa2BJWx9n0duer1d&#10;Yw8WGUIqkTbG97+AJF/v8Oer1ITFc9TYdhodQTcAAbhYAg6/X+3nq9RD+pPXPP61JwrD5pKenk3K&#10;ANwJVfaL6/V+znq9QQZIzRPi2PfzPMLiVGcLsOpNrknXXU2vz1eo1WWIqA5tXHUkHlzKkbIDYKBc&#10;/eL9x+znq9Qq5vjy9ilE89IiCcqVAKglj7dPq56vUQ/H8xYTR1hrq5i8r1DXAF7BRt8PYfy+jnq9&#10;SHpureFZeTdDIpEkwVQzAEbbEkA+25056vUYzAeslDUmjhppkkFcUEYUgEnsb/dbnq9QqwPV43VQ&#10;LMwjKVARi2mmv36frpz1eoyuW8bynlKB6jFZYBtJO12UWI7AX+/nq9QR5lzd0zp62pzdVTQeW1zJ&#10;JvUAndYAe3nq9TF06619KKbEZMXoJN5iaaVdsYks1raix+GhHbnq9SLos7UfVPOlTjsSxvhLgkNY&#10;I6OrFSpA0sbG/iCD7dPV6l5i2Wpautjp8PQWiCyKFIIa/YfSBrc6c9XqdazDJilRTs43SbBY6lbD&#10;w/pHPV6i99Rum+L5ywuXEKykHlLb3tAxI09h0Nvv56vVk6EZep8Ax6ho8bgXZTlkgS4NlsxNu2lz&#10;e3089XqNXjvWPKuLYxDlnB5I56tpFW0bghACRc2Pbueer1C7T1ZwHDPMp5N52P5bHQb29n0G/PV6&#10;ih4V0o6lZ2zbPjGaKzdQtL/iJYLf3rknvYaH4c9Xqshy0uWcp5QhgwynXbCAm4DViBofaT8eer1A&#10;R1Xy5Ln/ACtV00QCu7kWtZgO+n6/x56vVTl1w6WNhGImiG5ZYjsUi7CxFybWFrkWv/Rz1eop1Fm/&#10;N2D5j/k/zIYKoi8QRc+7oSdRrz1eq1j099YKPL+X/wCQY6f05XbuLE20vr9/8Oer1CVPW4HWVc0k&#10;hEjQ+W4G4k2cmzWBuAT2v+znq9SuwDMaVWOzCpBEKgKCRcn94m57g6AAeznq9QW5ixirlx6oo6Ft&#10;oO9xutoGNx92vPV6k7SdUMKosUgwGumTzYWk3XIBJtpp4jv9HPV6nHPeDUOL4aJKeUkoTJGGFmBI&#10;ub31IItp4c9XqL3gk+IZelgOEhpXrJ2UkAiw1LbfaNOer1DZgOIPLUPJiaKGiJ8h23GxNzqPYL89&#10;XqZ829RcSjxSPAol3KNpMkYIBI7gXXUEDvz1erlh3VbyIa2n2NDItjDZgVYeFwToQbi2vPV6kdi3&#10;VzG9xqMJL+eqlnQ3AIB10+vnq9S2yZ15xfM2KQ4XSAiYPGLMLAkdwO1+3PV6j65JzlT5hwlKSZF8&#10;5QUsTYs3j8bjtz1eptzjlyOogrHiSMXjY2ZQxUAE+7oPp56vVRX61emeBpl+RakIZ7u6Mq3CvYgb&#10;tLkXOtvZ3056vVr9Z6wHFmxGNUjUSxGzAjSwN7j6dSOer1JOshx+oU01Um+OKzb1B8dLHnq9SHxr&#10;ApYqKXE5bRyxFl2MTt76AaX09vPV6ggzDSmophVU8QhcixQG9j7Qde/h+znq9SJgr8Qp/LMoMxlB&#10;B2jQWNrk28Oer1ZoscqQ7xt2UuisBpcdwT2P1c9Xqxz4t8zQQ1DXCxi6bgddbGw9t/Dnq9XFMXrq&#10;/bS7NN2mmosPH6fjz1ep2qquv+UeeAqSBqgFySDb22ueer1Nk8+JLAKoR7A5TcbDt+8Cfb4f3c9X&#10;qmU9RU0SJDI5kY3c3tfXt4eHPV6uosUKTzFLORclbAW07/dz1ep7/nMSUyIWUCYXK3tp4W8b256v&#10;U0Y1iIppY1LDYfEGxGhuBb2d+er1Q2zAsgUKhZEa5PjqBa/jpz1epzp8RMVmhkBL6kHvr4fUOer1&#10;TWxlaBPMqCu/S2oGg8Pr56vU40uMw1FaUmUFxdluB9k2sPr56vULWVcTwuSnjasI3xXDx2GoJtp+&#10;vfnq9QkbMGqaWKKl2IqttDDuoJ7Hnq9S9y9lOiw4CojcB5gCxFtbHUjw1HPV6llU182H7DhY2iNg&#10;FkABLAG5BHgT4nnq9XGrzHi1LWy4pg1VJD5hYvEptdSLFTe+hva3suDz1eply7njEYK8xx1c4mkJ&#10;uFQFQAfeXzCDY+NvH+Hq9RocFzxT12WVqFm86RiRtewLbWPxsTb2ePPV6nSDGI8VpTj1EytDI7RX&#10;Hb3NHHwIbQ+IPPV6ktT4s9HUNPHIyiMSNcGwBZrBdDfQe3nq9TnBmSepxCnqmdiZZRGDZrD3bgW7&#10;kgftPbnq9Q65Crpp66okAPywVAm5bEE6hhcAj2/Rz1eoyWXsx1FDUQRsRMTd7XtZV91rn2kHQePP&#10;V6jU5IroK2uaCnZi8wIRrG2wa2+m456vVZT0exWKswEy1UJD08iLvNrkHU28bWI7c9XqOCcxUmG5&#10;SeoSQgLHuu3cCx0/Pnq9VDPrPx6uq8wSU6FZBOUBbcAFQjX3T3vYjTXnq9VZ+b6COqk/l9M3mxz3&#10;CgAgggWsPq56vUQ/q/hOIRUH+VQSQtsIJBuviASDcj9fj6vUS/F8AzVjUNVV4PSSVFNh6mepaNCy&#10;pGWCB3toAWYC9+5A9nPV6gtxOEGcrECWsFUX0Fh2Hhoeer1YsPg2zF57LLoSoIIB7ED2j+PPV6lj&#10;F8iP0Udg+huALE37fXz1erLR4m1WY8GClD5hQXHcn49zb7h9/PV6o1WyUVe0ECBrD2dzbXnq9Qe4&#10;hG6LKyooBYMbagft056vVHeWkFD83VFlk3gKFXQqQbksdQR2Gh0ubjnq9UKppI08meUoVF9xFm07&#10;+z289XqZp4Za2mMSyKKYk7QFsW1t9WnPV6sqUrx1sbULfpYASRbQi2gN+er1KHDKX+XNaufaJLtY&#10;9gxPYDw56vVgxfC5MRRvLcBgd1ywXQa6G/s7e37uer1IisiNNSk0pSZWNjNLcga9hcEafHnq9WNq&#10;H5lVoKYfYKGRgB7o7gj2fVz1epavRiu82qDs0qDbYaXN+/1jnq9WOkp6mhnWNpCWO8qrdhYD2+zn&#10;q9UxqlqSqkmqmNpyBtNrAgWFrff9PPV6kdW4LHU17yUrOvvr5jai9/HTvf2jnq9Sow2f9G9IyAFA&#10;1ipuTc2H389Xq4T0S0+4ICNylhuN9xBFr31uPZz1erBWzeUqvWIYxtA0tYki4+7nq9TDT1b00ors&#10;RiBRr7iBqSPsjXQ/X8Oer1Za/Do4qxMWpXdVcXb/AA/Rb2W56vV18y9VS1FXEfdiBWPQi4Njc+w3&#10;056vUmMMqpJY5YpbmR2u+42Bv4kflz1ep9p2lllSlRbPrtNjYAfr256vU5+ZURxyUAj8yS24t2vr&#10;29un69+er1dUkUEU22oUguVYixN/A3P06Dnq9TTFTvDiM1HcPFLc6AWQXI9v6/Dnq9ToKQ02EtR1&#10;Xusw0t7Abi1vhz1erqsni+XSpibYVvbcBYHQe98Dz1epPvOtSnmwSgOhG/YDY+JAva/089XqjwYk&#10;J53opiUSX3WfSyk/RfT9fbz1epY4ZjEWG0i0bwWS5XzLXuB2Ps17+H8eer1OCUcMjtUVQPlxpdGu&#10;bHd7dfDnq9TbLQfMV/zlI+zap76qBbsNex56vU8U7NTr5stth0IABt7LfA99Oer1NJjeIvIGErFS&#10;6iwsCTpfnq9TvhLsvlVFRYmUtZvq7A+0c9XqV/kR1Y2kKwb9w/Ad+er1RqTC3knekeVIlI3ru7Aj&#10;sPj8Pjz1epsqI4vJVZpN7s7Auo0B8Dbvz1eqfXVUtVh/kRe4VRV3A3uR489XqS9NI0lYKNWB8u5I&#10;Hta9rdzp4f0c9XqdaarqaCSSKhb9KAbL2AJHe3e3PV6nqBlrkWVjaP8AeAJGo9n9PPV6hPyvQxTF&#10;YsOD7LNv3m4Nhrr8fAc9XqGjBKbDJaWKFCxbSwDFQhU3tfQnUW9h7G4PPV6hjy1WYpGvlII/JdWu&#10;xFyL6E3t93PV6jBYFjqUWGxUUTmSSJREGWx+0bdh4a6nnq9S5r/nJk8yYKFRUtZgLsoN28NdbeN/&#10;y56vUiaqElrSoWZw7BhYe8AfdI+jnq9SNxVKOahWGMeU8IPuAnW5uTb6P6eer1NeAYZI9V/Mae0g&#10;sR7x1IJvc39n5c9XqF7LEVXRrJUyMgcPuKk6hL9lt9+v9HPV6jVZVzSsFBJFh0ZBdoQNtizEAjda&#10;47X1/Uc9XqVtTmGY1ssWJOyAKGJcWUAjvr489XqLN1T8yslGMxyFX3iNAQDG6/4jYhrr2AGhHcgj&#10;nq9U7oPS1eJZp3xgsKd49uwWa50Yk31BGgAHt7689Xqu56dPSYhTmpoovei8sH3bMqjX+3nq9Q4H&#10;Ep8VWPDp7FWVlA2kFj7T8QOer1TkoKamiSjmT9GAhjB0LC2vf9deer1PGIToCow6OzbbC9zuPiOe&#10;r1FL644RDiOFriEq+WYIpAEtrexGn389Xq1w+umAphWYtkiKXYg3YAHU3B11uPhz1eo3vo4xSrwZ&#10;jSRbUmNwjeAYm63sdQfEac9XqvlyKtJU0ceNzxbdu26+xre99XPV6hYpMPqkjFPLfegYqbWBB97w&#10;+kc9Xqd6OKemkj+bQNAL2AJI3DQ2N+3PV6n5VpIA9O0f6FyD5h01+HPV6nN2icJ8tKJLCyk6H4eP&#10;PV6oMNWKN7YmNxsLkWA+13+z+uvPV6meqxOmWuqK7ElO9jIwIIYMToPyPfnq9TfBNTSolX7qxBdw&#10;jYXUH2k/SRpz1epMYiDHNI8cnu2J26bbeIGvPV6g/wAaEUsNRIYlqUhBcItiWPgBfQ/Xz1eoNcyN&#10;TUFG8sF455FVioUnaARcE9h9fs56vUDGNsaalWoqHBCzJtBBIIfTwA8STrpz1eoOa3L9S9SrfMAI&#10;0ki9gCFH3gg/089XqQK4JU4fiNTVkiVYVEY0sCB/H2356vVDp4oIsRgkxSQIoDkNoQCNdb+H9PPV&#10;6l7lfAaVcQGKSSoJ41NtQbg2Ba+vw56vUdvpjhk/y0n8zJZgqGNhp+jsLjxFydeer1LLMlW0BFLJ&#10;BeAIdqkAXbXUm4H1c9XqLZnmsr4ac4WkzU0EiswswAVd3Yd7eznq9RC89ZqkqHn273YIIzuFlNvs&#10;tr3Phpz1eokWcq2tggaqirAl5ADGmu4XNlsfj489XqI/1pnxCoZKc7VjpUZyTqfeHa/iCdbft156&#10;vUQLN1XWvMTIA6s7MzWIAAFxb22+HPV6kHW1EEyJNUe8t2UrYDuNCANbjvz1epniqvkt0Cx7he67&#10;11JItc/0c9Xqk0tFW0MYriVKygqSG95T+wg89Xqz4itRSVEkXmgiMR7jfd7xtqSD356vVh30k1a1&#10;SHuFtu3djpY217X156vVnkghrHhgCi4LBXXswJJt3JuvPV6mQzmCRqc+9Gza/EA89XqdIsP8qRas&#10;EGMkKL2LAtr256vUo6HfHH5VKBHLZve2i66290fnz1eoccErENHCkLtNKCoJZbGwve4Gmp56vU1Z&#10;ir5pJVk2X1MYt3UE69x2+jnq9UnDFJfy4gHdrG7dtO3fnq9Qgx76iNDILodoZQLBW9v1c9XqVNLU&#10;QU9W5SXy44xYXsTofZ9P9/PV6oGOyQVoY0LFFtodO/iPr56vUgKyaQRkqxLFhZPYB4n9nPV6kxis&#10;aU8QnnO0TsLXPcjXaPibc9XqTbbCrU4WxZQdoNrAnw8L89XqlfNJQ2owNHBBJtYf3c9XqeC9JRVC&#10;VMEm4ygJt8Tbxt8eer1LrA4Y50lafaQlgWFibnS2lzpz1eqbNWQxQyupO0jyhbTb4duer1Zlq6Cu&#10;EbrOgMdwL3ubD4Ajnq9TrTYzXyUpeglDMpVpI300BsSNO9vv7X9nq9S5hzyy05ZTZZrbR4LYH22t&#10;f6Oer1ITEMTlr0kJjDGQsrN3tp489XqSLo4w9aeZSrAkBfC/w11056vUlsWnNKRHEpKsyg7dTc/0&#10;c9XqjJSBH2A9xrY+NtL/AEc9XqhV1NPFVgyAr5ehW4INhofEG/PV6kjiE1MsQxaZlZ9+1FvqCO5s&#10;O+unPV6nCkrGq9szt5TjVBci5Ps8SLeHPV6huwz5aehFO+jyBdrHv7dfp56vVDr0ehVnhujFrIwH&#10;iRbTt9PPV6muoQvSsz/pGJAZjbv2789XqQdVgrWd1C/aBa1hYa6C/wBHPV6uWAQyqzFFtukvdu+0&#10;aC2vjz1eoTabDELiSZrxsffAuLezSx7+2/PV6pSSUyzeYqmLaSATbUeA9vPV6spxBI6cvA4HnDay&#10;9iSDofHw56vUuct5pijpXwyIApIFCKNQrBtTbt2+g/Hnq9QiQLA1D59JEkc7sADsG47tCL9yO2nP&#10;V6kZmTLk+H1fzVQSd1gdL2voT93PV6ksaWOpK0cC+UFSwTsL27c9Xq4DbS16YfKpSJlMgcm4uBe2&#10;vx056vU2NPCuGyRtYku7E66AjQAkA2v256vVxw6vhWl8xgWF9uoN7HQH6uer1LvAsWPnwwl2kUN9&#10;kk2VQPZ21/v56vU7VUYqopIaVEillcFRYXAPjcc9XqTs+BV1JUh5Z40HZrsASfoJvfnq9SXxHD5K&#10;n/JgBWLAt4Egm556vUnavCZZIAIDdozf4AHQWtz1erhTwxLEoqFBcqVCvexuCLW+Hfnq9WfL8iU0&#10;UFHCBHHFcADQALe1vp56vUImXsQdZ5KuMszNZSPr7+y/PV6hTw7Fo6gLSSqzxd940v4EHTQ89XqQ&#10;WN1UuG10c1YiyFPNQNEpG1Ga6g3LG4Frm4+oc9XqT0mNxCpVJSoRWDX8bg3B72uOer1LemxqjxGo&#10;jkqpSyMfesupPxI1tz1epc0tdlyulpKaqMkUMTvIrwasWAAUP2ut/aTb2c9XqUUuNE4a0rxibvbw&#10;YAG3fuOer1MC1VTiISKZgdzbkQ3JJBOi3Opvz1eqDgmYcUrZq3D5wiLAxSNwdTYXNwNQQe/f7789&#10;XqtO9HOSM8dS8coaegiZxI0Y8yxvoQGAt4kfHv8ATfnq9W2z0J6KtkjA4o66EmUwKuzbYqQNL/HU&#10;9vhz1eoziUFPQYUtM0MbPtJ1Ufs8eer1I7FcsUpg8tY12S3LXUWB9nPV6i8Zt6IYbjZcwQLIAWZW&#10;tqF+n2c9XqSORfTbglBjMNaIxbczW2W2HsCT8b6fXz1eo7GXss/yDDjh9IqNqC7WJLH9bDnq9TzU&#10;PUKwd1XQgW+B8fq56vUncR8yoj8un0cEAm+gHieer1JbFEkhhE0KqzqbXABIHtPPV6kTi1fK0QUM&#10;BIbe7poL689XqBvMtcaPDpWO1j5hUblUkLbv2Njf2c9XqLtmmlrKqRa+JGVId9gNLnxt4a89XqKf&#10;nkVQhmxFpHMkYYgDudTp3OltD9PPV6gZixb52raqnk8qRto2WsD9fcjtz1eqTjNZKVRpCqFCUksA&#10;SxJHt156vUyzVyJ50NEAYYXkFwpDAkWHs7XI/t56vUHeJVIhR6mNRedmjRhcAm2ot8Lc9XqQmIS0&#10;E0C0y2iRyYzoCFA1JJ7gXFtL/wAeer1NqSyQ+QslhJ5R2gC5231Pwueer1YKmrlkT5mjO1G0e+lt&#10;p8Dr3ta/PV6nyixifFKNcSanD3uoUW949uw18Oer1NUaUy1Tq4VVmJupBFr99dvhfnq9SfmpamGZ&#10;5sBZkEG2MLHYg3B0AsRYj2c9XqWFT83SYYgx2QO1SqOoS19C1vMXurC1iD8DbUc9XqRWIYnULA1Z&#10;AQ1RJt2g6gNuGnxB56vVBwLEK4zzLUnyCGLF3FwjE3GmpsPYOer1Os2PU9VUR0jzoZa0hSYxtG1B&#10;2A2+IH0nv7eer1SK1KGto2ojDpA6i7C1hcWt49teer1Sqahhw4LjFCFV3uCWNje+h297256vV1Ux&#10;YPI9RVS3epIVgslxYk30BOg8b89Xqe6GGplhaojQbYtxLXtpbtz1epT0+I0VPTxUNbIGLordxYkt&#10;on0XB1/o56vU80UFRS1fzFOUIjJATUg37geGl+er1KWCPfTeXGAKksbvoLAa3+7nq9TxSYfh6ypU&#10;pJsZSfdNrH6B2156vU0QVtLV1s1Ep2KGCq57ML+8dPZqNOer1O+Gz0OF4pJFHeR5ImC6H3QL3tf2&#10;3HPV6u8NrYHwv/S4DG6MWFgLsCSTe5BFu39/PV6s0WM4isctVVqBCu0DsdAbafAjnq9SuwLF3wcy&#10;wRSKJa3a0RJCkWH2VHjpr7b89XqUMdXJUeUvunyFDMpsNNfA+B/X2c9XqeKeGhFGny6r5bMWEjCx&#10;D6ltT7ASLDtz1epww+VRTtRKBJ5bhktqSSe556vVjy7JRPVvGYrvI57kEKdR8fHXnq9WRJaXD3/T&#10;VIcsX3Le53A9tNO3PV6ufz4fbXJEIBtZEUAWIv3+u3589XqCjF6VGlNXIwWaUOm3uCC3s7j6fZz1&#10;epG1GI1KOsZUI8RLLsB2kdtf1/hz1eoZMGx/Aa/5eOa25G00IG638e3PV6h8ybVYm9Yjb0kRdwA0&#10;Wwt/xHuBf7+er1GOwPFqFaWGQSCzbxJ7NOx+HPV6hIoVMdV59G12IQMu3QA9j93PV6nWri88RhFs&#10;VIN1Gi+B+m+nPV6u6dTGEtLZYmFlItYD7xrz1epe09UpqYFViexsLGw56vUJ9E0DKVjf3rdvFhbT&#10;7+er1KWhqV+Xjgf3Wsdw09n8Oer1SEqfJZFP2iQNRewPtHPV6nl/LSUlgrQm1rdyfH93nq9SWro6&#10;cg+QCFJbW9rd9B9PPV6gxzDHP57TWskasG0NyNCLf089XqB3MDq6GoF9pQ/ZAJJ17/fz1eoJq6VV&#10;iWOocXDKQVHYnw+jX+PPV6nvB8WwxqgpMSrRoWcnUk+NgFub+z6Oer1KWoxL5mngmpNoenJf3lsS&#10;pta4K3tp2Pt+PPV6n2HGqiZkM5QSvsJCAKCF7aDTUc9XqHHBswikpFENvMbbcaGxPj9+n6nnq9Qg&#10;Yei/LxiYDe5Njcncdbj6teer1JjMGDx1FU0pFguo7af389XqRdFh1RhDNURe8ovodbG99P7Oer1D&#10;rlPEBWU0Ebi4N9xPck689XqEeKP3gpIHddL2HwHPV6lvgBDVquumwD6CPHnq9Q94RMdtt1yOer1K&#10;5KiVgADa1uer1PdPTPK1uw56vUoqekAWynT6Lc9XqnNh0ZNpBp+fPV6kHmnDG+WeOPtY6a89XqqF&#10;9XmTauGgn/lpVzUuzAMtwGC+6LeNrX56vVQpP05xnF8drfmWSNllZ1EisQDqG0Vb97nnq9Q1UuEY&#10;5lzK0TVFRJK5W5UAgKlvs2H7eer1Ea639TqfAcNxGoG+edVO0LYEH2W8SP19vPV6iMYD1DxCszEI&#10;HdwwQOFC6hSbj2Dv4jnq9ViXTXNFe0C1VJOR50XvhmBct7SNTr256vUo8+5f/mRSXFCgNQrAnv4W&#10;1A7MCdOer1V/dS8rxRMywQ3kjctu2i+0HvfuDcc9XqTPSrE8UizFE0MRYFlNlsWAuRcjuPr56vVf&#10;X0OpoMTwiihc+ZHKoAewbUEm579jcac9XqMfinSynropY45kMkirrsJASxuPC33fXpz1eoLIfTrh&#10;cLmq2K24XNwQSAPhqb89XqW2DdMsGwyiWWngMYZkuoBsBr3B1A156vU14tnCHJ9c4gkMSpcld1gB&#10;9Xf6Oer1BJjnXpKyvSvpCJQp0jBBY/Ve3fnq9TevXPB8w07YZUoUqIJU3DQgm91sB3A8T/Rz1eoP&#10;s74fguPUs2IU8Mck0u5XXaLkMNGPj9fPV6iIZ09OU9XQS4nWwpT6lV8rcUudAfA3Fx9ftF+er1Fh&#10;y36aMWw52bEd1UqmQeYwQgqCSb7QLHtf6fjz1eoxOReieGQTUcVR5aQud7BFCncL297XUWtrz1eo&#10;5vTTJMUHlxEqIoQ+y9jc38fo9nPV6jHUOBOKRaVNoBYgAm4vbdu11t9H0c9XqBHMOTq+auOFBSZH&#10;l3RAXIJGu0a9z7Oer1Mj5cpqSMUyld+5AY2UFjfuB8Neer1B1nvozhgq5aealjqKaZl1CBSjHXcT&#10;3JB56vUFMvRKjgr3jEUQQEKu4EksNbg37356vUjKno/FVSzQ1MKmaNWjb3bX3m4K310ta/PV6g+x&#10;PJuEYMEKxKkct0VrEk7SQfba9uer1C/06wnLeFGSqoXYSKEKqRqSb7gNb9tLc9XqOF07z9FPCFZw&#10;Gp9zuSQLi/a5ue2nPV6hkTPOGylKqqBVJAdLEFiRfvpcG9+er1TpcxYNWqtHRytqGJCtYKLE+99Q&#10;56vUQr1G5WhzJBM2GsGcwyHXsDfQ37g6WH089XqpfzZhmO0+JVFJX3RIndTZSqtoCAt+9u1xcX05&#10;6vU1ZSjrIJGXGdrRAkowG0kk6Ag6mwGv8Oer1Wa+lDNcwzRBRVkpSB9qsCLKAexNvYPG3PV6rBc/&#10;5fwzMuWWJUS/aQDawYk3uQdv589XqoY6r9I8ROaDOkjGGQSPIjHaVJJ90Ei5B/sAPPV6pvR3Dmy3&#10;WGCkQBaXalv8KfDt2tpz1eq13JWBQZxyUJQ28StscKBdmHYm972UW56vUA3VX0yx4ypiwinIhh1Y&#10;/a3ENqAdALE30H8Oer1BzgHRvGMtVw+XEhhpwjBCSx7ndqbmwGgHh9fPV6jF5PTEPLZI2lEquqpu&#10;uu02uLdiRbx+jnq9RwOn2MT1+G/M1StHOqi57gkaC9vHS/0c9XqZuq1ZTVGCNUTMVmNhp4H6vbz1&#10;eqsDrCMXpKyDEJYneN5I5Ta5FwSdfZ8Phfnq9QEvmzG5KtXw8lH8waG1rbrm3xt/H289Xqsv6D45&#10;Wvl+nqsbcyRyizA6gNr3H1dvo56vUYbF855fgw40s58sw3kW9lJsOw+N/wBdeer1B9gfU3Dany8w&#10;1UvluNpWNiNBfUt9A56vUYLCs3YeAq+fuV08w3JAUC9jfTS5/hz1eoVcA6jQ4lGku4SK1oibggi3&#10;/Ee9uer1Bj1FzfgmEUU1TBITMqrpawXw019lu9vy56vUXNfULPh2JRwSLtCqEDPYEnVt3x0sBb6+&#10;er1OUPqupKeop6GerCyRyKWLHQDxvcjUH2c9XqFXFPVbQ1GHT1bVDzI4IXy3BZgLaJ2sfpPPV6gR&#10;zHnKkz3VRUkjFRUKku7fZlJ0IOh7C3h489XqQNJlSumaWCrNwWZQPdNl3aMe/cW56vUEPVqhgyrR&#10;xQVDERREtZLkMWP71v7vH489Xqrz6m5zqKCukmpV0l3biLjQi3bT6fp+7nq9RfK/NTPOUSW5Ztqg&#10;mwK6G39PPV6uOGZgxGgrS5uA5UkBgQoB7A+IPx156vUdr085tSTNVNTYttFErsVfcC1zqV2+Avb2&#10;+HPV6rdMD6iTUGW5Kamghl3uxRpY0LDdqFRmBKgaajnq9QUZl6p4xLVPR0n6V0iJdFsShW5bb30A&#10;F7/T7Oer1FqkknzQZsQjFzMxIF9xJPc3sOw56vVIp8lUaU5luWS5XUWZiNS3089XqQGL9OxWUVRX&#10;QpankIjFx7x+jtY+Nxz1ernknL8OAsmFJt8uUgM+nukEm1j4jxPPV6j25G6ZYfNRmujgBA2ojEH2&#10;WOvje+l/h489XqMZgGSsLipVWpczCkBY2LAIb/ZPtsNPq+vnq9UfNmM0eH03mCURCWNmhKkAKFOq&#10;t9PsOvPV6ga/rYlIInjLv56+ZIdCdyvcBf1Hhz1epf4bnWkmK1NRUHzJWVVK33hT2BG02IPPV6hs&#10;y/nhaahWikDGSJAFlkIvIva5AAFzqfv56vUra7M+zDGaOUF5EcKCFsfdJH7vjz1ep46MZzgp8Sjw&#10;+ParsgNl22DnuBb+Hx56vU9ddsSpmpoMVmBjKP8AatqG1A19lz+fPV6lTguJQ41kOOGJgz7Ls6m9&#10;iNLA+I8bHnq9SNybUJNPNQ0ibXjJJ3Kbsb/r+XPV6lZg1ZTYfje1kHmiQNoACS3ck89XqVvU/FsQ&#10;y3QqrSqY5URi0X2lBHYnT6P7Oer1VqZtwGmz51Mjiqo/mIYWtuXQqLjufG9+er1Wc9M8k4RlLAFx&#10;msgRJgAI12bWAI/svz1eoEusPWvDcHq3wimmSF2XaASdoIN9v3n67Hnq9UjpPjNVnHADjFaj7mKi&#10;yqSPtWXQX0A1JPbx7c9XqXmN4TTxwigrTuO82BJJJIsfqvz1eoKco52wzKGNSUcsoUKzAFrgAjv7&#10;Lc9XqHqp9QWWqWjMs1UAqAA6qAQe1vu789Xqaa71H5e92SSrEijb7ymwAtoD28Tz1epNYx6qMAgo&#10;/kRUxpUxHcAGuCLD6LjXvf8Ahz1epkqPVxlQr8y1WjrEu4xK4Jt9m+h7X/hz1eoO6j1vZUw8fOS1&#10;0cSRhQQzDaB2ufZbnq9QV4n+IZhlFJeiYSQJI19pAJF/D4HwPPV6kVVfiIvVQrNAY3kqFYbRbzEU&#10;Gw3e9YE/EDnq9SBl9eCNStVxzjeA2oclvEMCb2B07E89XqSo/EOmxJqul+bRKiGNPKOqF2bwub3I&#10;A73A56vUnsL9dk1TUSpi0zibZqwsS5HZQFvYkHvoOer1Jep9c2YY6enxCUNC8U0lgxvuQ6L2J8Nb&#10;/Htz1epCYv68c7Vdcz4iEZYWZ12qQFGoBbbYGw8SOer1ICt9ZuZUeWahqF2SKGRr9+4+I7+39vPV&#10;6kvW+qTOUjfy2CsM8tQu4sJHYAKO172Gmnx56vUgZ/UNn2qrWSQuRY7UU2NgOysbak/t56vUi6vq&#10;hnzEaOWkxFmPmEsVDA27m24AG6/H+3nq9UNcydQKiASQtKypaxZnIAYDaSDrp20+/nq9TmMW6rY9&#10;Vq5glkijsFkJFgqrbQA376Hx7nueer1P/wDL+oOKYW1RUJKbk3CRshC22mxuSDa2o56vVPyr0tz7&#10;XrsWhrEnGpUs5uO6tqSCCPH289XqXI6OZ+xOm2/pYhIwITaALg2Nx8ba356vUoIvTX1Bk3R4TSMu&#10;3bvIQkOT3AIsNSL3+FviPV6lrhvplz3DTxLiFK5YhiwN73tofEfdz1epXYJ6ScfxGZqSaORQy3JK&#10;sQL/ABAFrX1PPV6hDwr8PmESxVU9EoezqJkiQSD2+8QTYgW7689XqMBh3oFhqaqCQRGJXjQEuFJe&#10;1vZaxNu/0+3nq9Q04Z6Fcn0jCWKlRSStwRexA1IvfUHxtz1epaYT6NMtUqu8tLCwIYFdgBPtuQuu&#10;nt56vVMwL0h5P82qWenAEiooW2qn4X010156vUpx6a8vQUZwgxrDYbAgQELpYXNhe97/AF89Xqn0&#10;Hp2yFFBEKqhQypuJlsAxBPj8P7Oer1POGdEMkRzSwpSqiICDtALXPsO2/wAeer1YaP0/4FUIaiii&#10;QFLn9IVBIv21sT9A56vUn6PoFlgVFVJPTI+/csZAK2NhoLdxce32c9Xqg/7MWWa94qiVBHOrXkAN&#10;wxIII17C37PZz1erOPTdkyeOWgFMCUBG69wRfsB2+HPV6kTUekzK6O8PyvuSlZLCwIPsAsLA9ySL&#10;/Hnq9UOq9MfTyuqD5tGiRIQApBI3Dv3vz1epP1/pPybUIaegh+WhIH7gIJA8ALffp356vVFw70Z5&#10;Tgi/mdYivJExVA6kCx8dSe3sPPV6n+T0e5SjnEvycTPGwZztAuG+3rtvrc6fHnq9TXVekDJcN0w+&#10;kDGYgkGxAYnQm+lh2tz1epzT0h5apqI+fRrLIqlNxtYA6n9Rp4c9Xqh4V6NskJD87PRrLVMWKSNe&#10;yqSLjbf6e37Oer1OI9HuTqdSskA8zcDvRQADfQW8R2ufp56vVFpvR7ktK/5jE6aJ037mj94szD7J&#10;FwQAPEE207c9XqesX9J2W6qaDEIaaIeXZFXYpupBGpC6gnwPtPt56vU0R+lDKzVi4m8S7QV2+6Bb&#10;4AAC4+nnq9Uyb0xZbjqkgjhiBlux3orHXxF+w+HPV6k5W+lHLdFj1FTpRmXfMGZlAChbE2awIAOn&#10;bXnq9TlinpEyTU0tRUVlJ5MJYssYdibjwGvib9/aeer1R8N9HfT5o0WGkAMwOtgAdbgbTexAtr/T&#10;z1eqJV+jOhqaiSZHEUWgZCoJBHs+Hjz1erjjHorypLCflKcMSpDuFG4m1/Dtfnq9ScqfQ1kxKZEo&#10;orRXVXBBO6+pA19p+PPV6kJmP0Y0+GrBTYbRDyk3lex2nTQntb4fTz1epsm9KkGHYhFiDUil/cPu&#10;2Kg2tqLC476nnq9QnYH6W6mmoY/OgMiK7MbAG+83/W3w9nPV6jo9LOn1LgWFxxTi6ysI1sNpQAWt&#10;4H2fXz1eqwXIWJzYNhccCQjYi2OgBsNPDv7b/wBPPV6hnw/N9LPCJHYLoQToBf8Ahz1epX4bi9LN&#10;UAFxdb6Aj+HPV6nDEsUVYfK2k3vYqf46c9XqI56mb1GXpICVKSX1BFwbWHxv+34c9Xq1G/V/TUOG&#10;5mlli2ny3uAqhSD4t9fhz1eqr2qzV8tIxgcGUSm8j2HulvH2kd+er1GRytj0y0vyqx7hEIypI3Ek&#10;/a07+P1fVz1epd4ti1Zh8aUGHSxxNUhX96MOF8TYG1iT4jX2c9XqCGXHKnyZanEP04VpLbVsSbEW&#10;IN7a256vUAtfiNTVPKtBL5IQ6rfsutwCdNT4c9XqSlMkFTiBWCQ/pQVZmUga6EA9u3PV6uc1HLhu&#10;PxTxybY/LaMoLFSbg3J7g6aa89Xqj5lrkeOaqoX8pWvuUH2AAG1x49zf+31eoIq7HJ6p3lgqAyRI&#10;UB7m5FiABY6ePPV6g+nrjUyy0cAImXbdtRdR2PgQSfh4fUfV6s8WKiqhNPUhmJY3YmxPgRc89Xql&#10;U1PSxSxvNcKN3c2964sPZ8Tz1eqSlVS1kwprbZ42YsR2sdAB9Pt56vVKqQtMklRTqZAoJVVtdraA&#10;d7fRfnq9TdQU1bUyJUbbq7guD4gjQd7aduer1PlbhM+GspujxnVdp7AeBHa456vUjmo6KqqTOm42&#10;J0Ohv2vob89XqMR0bwfEcfzFGkDotKbLtHff2ux7fRbnq9Ro83ZSgwKhkjqZfLjEhUjUkG30aj+z&#10;nq9QbVdfg2EYesdbGXeRGaMgXIU3942BIN/A+HPV6ggnmWvxFahnudNtvEHQgn4c9XqBTPiUtG5w&#10;2nSwQMWBtcFjqQAb2I9vPV6nXJ+DRTSQujASxqrW01FiQO/s56vUI2bMToYsIFPTtskW7v30/s+H&#10;PV6gQoJopah6ydTd/e3H4nuOer1CzlyjkxmKNomUmEn3r2O3xHj38b89Xqh9Qoo4aePXYsZBJB0J&#10;I0v9HPV6gRMtTHTMr2CMraaD6Gv4X56vUF+OBkqBOyN520qUsALX9o8eer1CRlZYjRiqdQrRkGxt&#10;cKNT7eer1LyGmNXIMUpftSIAVtqQDobaAfT9/PV6nRMHsUNVYITqSbEW+Hx56vUh8eLyCWKkiBRG&#10;Ox72JTwvz1epG0NFG+JPHIT5hUEr3sD7Pp56vUK+DpIcuyTyrtEd7Ai5Nhra3a/PV6v/0XbBammg&#10;jFSUAC7lFtST4fXz1epVU1fiMwFUIGV3IS/Yke38+er1Y6qtqlhlw+EgubOu5Lm1+9z489Xq54XR&#10;GjdqWrkIkcqb7bEg+A+HPV6hyyy9dFiSfIqwVPL27j3AFmuR94B/t56vUbTKeJ1pMMaszK9zuJFm&#10;17C/bnq9RksHqJmSOkc7VW5N9bnw/Pnq9Qr0GGvKUFTfQnaPiOer1KOPCdspE32bC19La89Xqzx4&#10;IBF5clhqXF9bAc9Xq5ywwJtKAKCLMRcWN+er1cGaCBAXZCBYEC9x8eer1QKmZhKhBDg38BcC/wCo&#10;56vUgM04XTVWGyJDHvJubdrnnq9VRXqC9GmD9QaKrNZTLHUSF2EzLc/Tfv8Adf2W156vVRv1O/DP&#10;r8UxZ6mngR9nuKVAVnBOthft+vcW56vUFUn4SGL4phUhoWmFbGxaONRoTbQG2mnbvz1eotuf/wAN&#10;nqrlLDpmxuhkC3ba20KBpcNbW9jYH+HPV6q8c79OcVwDGZ8NqKGSAxBoncoVAC+INvHv8e/PV6gS&#10;qMO+SqppRpIqizX0uTYX08eer1J1JlKBCCzeYVuLgdjft7P17c9XqcEw6ojcGAMG7jubWN7A/Hnq&#10;9QjZSrpqfFPJkjAMzIFv7b3bnq9VqeX2r3yxFJR7IPlz+nVkVi6W02sdVI73HcaW8eer1Rc3rJj9&#10;PFT0jK8MSg2ZioJ9umhIHgdL89XqC2rgw+iaU1dOqpMoiBVSX29gQAdATrf6ybc9XqapqVvJbDIj&#10;5K03uWII3KRpY39njz1eoLKujiWrNU6MirG9yWvrf7Rv2Nuer1SMVop8HjXCa9f8pClRExI1Vhfb&#10;e+hI1sfA6ePPV6kPSxbcKcyx7YogSG8Rc2P0gdv4c9XqRldXwLKRHaVBe7DQi/ftbnq9WVJGgwxW&#10;Qh13EkN3J7g/0c9XqTJearrkiB2hz3PcE689XqcI8Vp4pZaeRjcgaka2F/489XqjYrWTLGgoV83Z&#10;IjMx9pHhbU256vUlqjFHJkim0MgNmAuL37fTz1eqA9fJTQsw99z7osOw/t56vVh1raby4xbzPekO&#10;gPawUH289Xqd6fDiYoah/wBH5V/E63Gmnj+vjz1eqXieH7qX5iDc6KN7Ko9h7eHPV6khiUC06y1M&#10;DuyRDf5YF7+JA8SfZz1epSUuJ4fUUQlVveAttItr8QQNeer1SPJepRii2B1J+JsOer1YZH+WZoaR&#10;QSvvAeBYeHPV6ucbNi9SC6KRcC+hsR4afHnq9TnUwjDJpIkG+RW2gC2gPfnq9XIzygbL7bEfDQjX&#10;nq9UOSheWqDl38lUICEAWYG4PPV6odRhsEVXujIDOQSbD3vZ9Y56vVIqZ2gwpKCRGD+aVt42/wAX&#10;0Hnq9Waeq8unFOUF3O0FRfQC1zbnq9URPmRJKiuEJUBD3FviPp56vUJOE0dSKFaKwV41s20j67+2&#10;/bnq9S5wrDqSsrCsCEmJdxLCwHwB+PPV6lxl+PEBFI8MW4bHjVSR9oX2t2Nrn2a2+7nq9SlyhRVN&#10;TUUTZgiYs/u1qxMCFaxtsa2o/wBa1/hbXnq9Q11uC4Rg1PHFIyrIu9mYdjG1gqn2Mp7knX2Dnq9S&#10;HpsLaWqhlqhentKTpfUmwt7Rz1eqLmTBIKBJZaa24ACw0A9p8NPDnq9QeVeD/wClAgF0O0Fxb3b9&#10;x28T3/s56vU64olJguEmSlVlYEIhaxG65vbv+ptz1epFvPiMsLuxvIAwDWsD7T9fPV6k3LS1dfaK&#10;u92XeGItcEdv1vz1epS4ThmGxMlN5XvWNlAt7wF72Nu556vVmhweepAScAM7j3F1sSNV8O1vHnq9&#10;Sowy1BI0kgFlsD43NzbT4c9Xq9USjF6V5/OAlgkdQwFwRa4B7afDnq9TnhlPUV0SQJtfcSQQO1gb&#10;3v43HPV6hEpMDWsqhS1DAxw2WS2gJ7jab/Vcc9XqXUVHTRYctV5ItFJ7wA96xNlPtt7T28eer1P2&#10;G0cVbM+LVI8uWnYxxbTdTuXVraA97c9XqVcGXqTElQlf0w91nGup7G35c9XqFHLNRTwwGCnS8sd/&#10;fIB3AGxse1wRz1eoR8BbEMUxOOGkPmF2JdCoA2i/vGwFra256vUd/pxUUVPEzRE07IygFQAl/b7T&#10;z1eo5+VMWNRHEsE5k8pl3EkldvjYfA6356vUaHCMw4JS+bIsgsgUps2kk89XqErKeeSZHkqDuiAu&#10;C41UE+3w9uvPV6h9y/muKpp0p6n3w/ujUEbbW156vUWjqv0/oceqJaKjBMgJcFhYDXsD9Hhz1epJ&#10;dPencOTaWWUAxSOWZhYspI76m/PV6gA9UHVyXIWX6laJkeZ0KAsVARu507n3BfTnq9VCGM4/T5gz&#10;NJNmGaRaaRJCDEtz5hO5O5Fl+N+19Dz1eosnVXNkmGtUQYbMsyNH5bgWJG7S517+HPV6iV1lcVkm&#10;nZGDRM0ajuO17n69Oer1NeC1Vbjk7U1Uqx+8EB1F7689XqNd0sy3Q4evnTU53RDaJBYEL42v7eer&#10;1CNnfMkOE4fDJh8pfeXJuQGIAGmml9Oer1E4zNjEeYsdFXEu6AAgLa1mBJIOvf6f7/V6kljjUM0E&#10;FRAdqMTvUgghQL356vUXfMZpPmXkS/llnsviRfvcac9XqRtFA9dX+ZTxFrWAPiNL/Tfnq9Rxei2C&#10;+ckWH4jCxZ7i6ra5I0LEe3wAH1eHPV6l9mulo1rFGHFZ44wEJ7kMtww8NQdCPbz1eqd09oE81YZQ&#10;R5z/ALxIuL6AezTnq9Rv8DwKvQeTSoI4oixDd7i1yL+36Oer1KvAsMRKoloyisAWU67ipuCPv56v&#10;Ua3KuC0tGTNUG5njVl3a2DXuATc6c9XqgZwxmlwqnCU92ZPdY9yDc7T37X0vz1eoi3UnH6Y08lPM&#10;7K6gsSbEXJPure/fsfhz1eosrYdX4jRxyyKkZYFlIO5huP2T2Nvhz1eoNs14XLQWmZwJgHkOgAtf&#10;sQfv56vUX7EkMiyTIQgbtYgkm/f6+er1BbifnUdZ/ooDuVbcw0AAGnPV6kFXZgqYqlhtLRogJHa5&#10;8Qfbz1eqVh9bDXzKs4CmUFlDW90E3tbvcW56vUMOG4fTmmSeFwsoRTc31Pew+jnq9SUxivnkqXkU&#10;nfHYtpodb89XqbsKnpqidxA+4yDa4PgL+Hx56vUtaRYUqEoIgxUKQn+rbsPr56vU8Uy1NnEi3ZRo&#10;fGx8dNeer1S4/OmmjhjB2EJtPsv8Oer1ZlhLCaLZdI2NxbT6PqPPV6mmuJ2h/wDJIQBc6jU2+B/X&#10;x56vUm6vCxU+XSlSL3Jbt8Ra3bnq9XDE6eOVYogm3ZrIx8QbKoH0n9b89XqbGy5BLUxeYP0ZDXAu&#10;GudNCNQeer1CLh+TvPVqjSYEoEDabWA+18bDX6eer1ZsZy/RJWhZAzqLAWsD379iNeer1JCrwqAY&#10;g70wPlqFFhqb3sTp7Tz1epZYPgq4bGgsHMjFgDrcm/geer1P9TFSx/pjFu027LeJte1h3HPV6n/D&#10;cLgjpUlq6UElmKNchkuLAkeI8fZf489XqXFQ+G4hNGzAxG4NwR71tLH2G+vPV6mmurC1VUNEm5d4&#10;DOfEewWB+/nq9UejvVJ85CWtM5U6diNDbXsOer1CxlHDlqK6CKIXUON5tZmHxNr6d/2c9XqGuoyb&#10;WNTIUjADX0PiFJIPj4c9XqR2M1LCWnqJdiNTuNyAAEjUWAA9mt+er1A7jk4oqkmhBnMkpJU2AVSL&#10;qbfDt9Pwvz1epG4nhuFiqSupUZKiUbA2pBcWJA0sCO/PV6h3yHRVVfXRbhZmCL7/AO8401te9/Zz&#10;1eq2PoVRRDCICtop9yoEsdpCdwp/b+o9XqOXgwCB46tdzn3tgUEgg6Ae2/fnq9SkgrRCqtXq598s&#10;brZiLGwt28bc9XqUM+ERYngkoijAMIDre4N2JuPH90nnq9QM1uArJFBTYed8wk3MG1IvdQT7ALnn&#10;q9TNRZBnrqx6TEj5hjACIuhvc3+Bvz1eqPi+QKmOoMkjrHEGjIVtoOmuh+On6nX1epzosuNKnycv&#10;uo5DPa2tzrr30FtPjz1eoQsH6UDEgplhfyQ5VBtIA8ASPo8eer1L0enPFMZcGkj/AEW+O7WIAsfE&#10;d7EfDnq9TfmL014jhUksskKrHJYMEB7k6t46W56vUxYR0SamqTTxKCzyBVQA2IU9rDvcaH+znq9R&#10;v8n9CsKwwUlTFRh0dyVBQGz2N/A9j4c9XqX2Y8m1kGHSGaQmdrkC9rAewX/hz1eonWf8Aq5sOliq&#10;E8tKpZY/Mf7TE6gf289XqDXpX0zWvx1Z223pmBkbUG3YAEdr9r89XqsLyvkSdRHVTRea8jooGyxA&#10;PsPe3x56vUKdRk6uoN/mLqASVF72/s56vUgKqePLwOJV7Fr/AGb3Fh4/WLX56vUE2YOsdJ8vL87W&#10;A08cjvtJttXx1Pfnq9RYMX9QX9ZMUeCiYNSoAVAFmDC4+Hhrr7Bz1epUU+V2zWgxGra8ssSCO62C&#10;nxvbx/o56vUF+J5Dosg0jVki+bV++sjJe6i9x8LHnq9QNYl1nrMr4oJ0nIh2m4N7Fzr9+t+er1Kz&#10;JXqohqo5xmJwHYhIyLXAF9Rrpf8AXvz1eqv3PHXuso6ytnppHlDTzRxOrLtLBrHS/tF+er1Allvq&#10;Ri2IYl5NYXkksWYPYgKznVQbgXPY/Vz1eo5fSLPkCV8NLjUpiSAMUYkArYjaQb6a89XqNJmb1AZd&#10;kpWw9MQjjqFIRyJRuuB9s6+N7XHPV6iZZu9SVbilcmX8Nq5JEdn8x0diPdsNx9mo7f0Hnq9QCZ56&#10;0ZszJOMu0clTHFCoWImQhWUHvoSR73gdb30trz1epYZY6iZ5wHCqWspXeGWzGfae+va5/gf2X56v&#10;UfT07Y7j2Mz1VRi1WafDogJHUmwYfa3Nb2a/Dvz1eoeMV9TGA5UxOOoopRMsRAZVN9wBOuvj9Hge&#10;er1QcW9YWG1mLJT0Cqnm7bMbMAe51sPHnq9S3qfVnTLl/wCVradSr3WNgNCABe/u27+34c9XqLXm&#10;jr/jaZhWqw20MZ3bGUi1to3gN4HUduer1JbKPWBsEx5Mx1pskyuHcNYgpck3Hj9H7eer1HFyR6xp&#10;c61UOWqWINHHZVcD3i1rDXxNjc89XqGap9SkeXqF8EpIVaqkkEe69je+una1tO/9vq9Qm476isAw&#10;HItHR4bOj188hZ1JJCkaXPtvr+3tz1epyyh1dlx6imxHF3CRIWLKdDew7e0G4/U89XqA7MNTlfOO&#10;bKirnUinip5AwkS+6U6xnVQRY/qeer1U5dXco18HVqDCcKWRWadgPL7MSftmwP2RoBp+V+er1C3n&#10;KrXprh0FH50hqGF2Y38zv71/HUac9XqNv6PK1upFVVU88+8xxI920YKGsAR3tr2H9PPV6rBcTyRX&#10;0+IqyWCGJQu0EXuLXPxGvPV6g/qunwhp5UrpC9RMR7xsWAH7pt7bWNvhz1eqr/retbknqO2JyS+X&#10;U+aURbEgX1P1c9Xqb8E9RmO1OKGnxJ1kDMkYYbewFjbQaED6fz56vUazp3nvLuJ0sNQ8KI9NKIIA&#10;BdfLYA3se3c/nz1eoS54cvVVakuGktJISrqLEC+thbsdL89XqTWass0FPC2JtEV91kCknUnxHstz&#10;1eoulPLSJAlFNLeSGQBgFuSDc+y/f4Htz1eqXlZaXNLSMjvJNKGLW02AXXWxGnYnTxHPV6kI1XTZ&#10;cx2WXDnMD4fK6sdQCe5Ktc3Un2fs56vUZzp16g2K0cUi7VZlMgY2IJFtwIXW2h56vUdnMGa6Copo&#10;qaiYyB4i5YsRcbbkH6/Dnq9RNeseSqLO+AfL4lELqDa4BDAm4AH389Xqpl6yelSgwOFsYmZrJuay&#10;qQxN7hTe+hBtcfHnq9RIccwvBssMdo0KPuRralTpob2I+HPV6iq5/wAw0GJYSKSgjWKWS4cC24G2&#10;uvfX4c9XqL7XS1C07U8QDzKp23vt3AWFyNeer1I5Hr4aaISxq0yFgyJa27vZb9wfjz1erFMKemga&#10;mMJ2kGQqSNCxLNcntr4Dnq9TFGkceyOeVCr2urabQ2tgdb6a/H8+er1P+6GhV6iFdw0JPtY6XH69&#10;uer1Zpamgw7zKmmJJUhpL6jXU28Be/PV6pqjD5oxiMW60xs6s1wD3BC20+rnq9SYqZTCLLJuZnO3&#10;sLLrqfoHPV6kUmKVKSSxW8woWO4dyP7vHnq9XYknxCmZokAvtUHUBR7e/hbnq9WXE694p7A+8gsP&#10;9ZtLnnq9WWaqninECgFpSht4bQLHX489XqkRwSy1JqqdgoZGQAagMp+yPoHPV6ntoI4YYZplDiRg&#10;tm1Kgj+nw56vVOp6ipqpDRsyhkNo2Atf2A+Pbnq9Qs4LDUSMlOigMCoubD6bnnq9QiiaSkh+X0JZ&#10;wtx2Olr6eI9vPV6hSwDGcTqmSqqUEUdONoDdiOxt9JF+er1C5lsU1ZUszuqoVG8f4e+vs1P5c9Xq&#10;YcxR4dSo6o/6RmKDaNb6kD4g28Oer1Ienq8KwqhNUVcmodlZCbEXJBbxtf7/AB56vUvso46lZO9J&#10;KFgiTaI73KnuT3t489XqF3AsQqI6d4KZfO/SNsRBoQ35Xvz1ep3eB8aWJqQWkkDBkbQe6xv7RcWu&#10;Pb/D1eoQ8gYLXVc7tJGG8osy7uxtoGK+22l/o56vUcbKnT6eXCFanXyqiVS1jpe4v/AEW56vUrMH&#10;yktLVtSxRmUoVW2uqndoNQND+z289XqMrkGnr6XGYY1AMSKxCgAWFyDuPt8PDx56vUdnp9m2mw5v&#10;JMqqtw7bSAAO3vD2eHPV6jA12dBiWXJcLR0baGdJFJ2/WfZz1eqlT1AYjWVWcKqWsYyGLVidQLXu&#10;dL6E3H0W9nPV6ikS0MlPCmK1IC/MvIyECxAFh73j489XqK91ay61bO0FBB8wSLiNVuHOpIPxvoOe&#10;r1EDzZkPMSTGqraSSjeNmVowxC7CdAQLA/Trfnq9QT1uX66mhcNHuKNdT7Qb97WOnxPPV6kvSCnq&#10;KlgqsvkuYpdyhbNa426+8p9o56vVPq5YKRVjQby3dhqQb89XqxzlUn86nlHnAghfEHw056vVkNPX&#10;GJZVdUux3hlJLXB0U+Gv089XqT1WlNTSrCoCsSSdBY+wn6eer1JvFqWWpmj3zKEVmuALBjtNlHgd&#10;Nf7uer1NjOs2H2DbWBKa9je5AH9PPV6oNFNVUriip4x727cWue+pI56vUpo6PyahPmSd01muLaW8&#10;Sfjz1ergZ5zUf6Wm9fMJDHUWtYDnq9XKpniLM9QyOijfstdgD2Hje5+A+vnq9SHmrAVkoK+mZKZw&#10;zjQ2ve4trz1eqVTVFOr/AC6HyzICLkW3Lt1sfEg6/qOer1K6hxKNIxFGhe21dyjXd4fH6/Dnq9WW&#10;aL50mWQEOLJcXve+vb8+er1TKykgPlxVBGy/c27kW+vnq9SSikrYjUAr+i37FGhuvtv356vVkvHR&#10;SRzU52+ab+8BoAbEfdz1eqdUtRVcheZw+1WCtpYAnX+HPV6o81NROVmrdzxRldyKwDG32bXBAP1W&#10;56vUm8Xrg0cc8EdkUgeW1iQ17gm1uer1QKbEJDHIs7AL2ZdbAX1+jTnq9XOSWndoxCD5dRIQwFxY&#10;Afdrz1eprqElxCpqJoFCeULXJC6Dtb4jx56vU/PjNZSmCjjWNnVPeW2pJ7m4FwNOer1KOkSepRKi&#10;rOx5NxNvsgD2+Nxz1erstGr75luiggk2sR7B/Hnq9TdJQq9kiXaQGIJJO6/a5v4d+er1QGkmkjLV&#10;dgyAKpBuLi4Pw76c9XqhYjHLNhQhqHCyA7mBsBYHQfX+vfnq9XYp8QOFvKYo1I2qrqbsQb6kfX35&#10;6vUnYZEjiFPPrtcsTYaNY2B8fDtz1ep5jqDIkKxSWKsLRX90nW7N/ADnq9S7oapWpT80CI7lbXuD&#10;p+w/s56vVHVqGCpegqP0cbILOSPeaxuP6eer1YMOENVD/LI2CCEb9T+7c/w56vVMeNBF5lGgHdGH&#10;tuLKdTz1ernDW4dI74epCvEQwT2Eez6fHnq9Swh85YjUpYM9rr+9qNfjz1eqBXVMlh8vGNiWLNe+&#10;naw8bjv7Oer1NVdLB5aTFyiJuYhQCx01sO2vhrz1epznhoo3jhpwW3JvudNLeI1ANvDnq9Sajo2i&#10;rXqnTaSt3Itaw7m556vU9Ut4qqOKJCA4JubEnTU356vU/YQHnV4hDYAm4Gp1Oh19vPV6hKy/UPDA&#10;IKNvLbeVYdtCLC/PV6l5h0rzGPDT+jCyE7we4P7D4c9XqFDB8d+UZsLMh8kulyov2JAJH089XqH3&#10;I0r+6kUlomY7d4Nzbx9mvs56vUP0MLYpTQSogAu19QbkeOn3gH+/1eruXBq+Ol+YcBzJM4QWvbcN&#10;GIPhf+3nq9Qf4jlGpaLzqdl+YW3xve6ktbvfXnq9Uz+qAp5nWik2hAFUXANzZnHh3toPDTnq9Spy&#10;9RUUNSZwrTLoWA8SPDsbdux56vUMmUokUD5VT5rk7SpFwdfb/A89XqEualmNWaPE2DIqrGpaw962&#10;pY7e3PV6gZ6qZcxGsoglBGHip3DSMi99NRe2ltLn+w89Xqz9AZpsPxOGegRjKZQJNLqLHUn6CLfq&#10;eer1XTdPFwijpKSkSZBIigta4LMb9/aLHnq9Q2TIKRCsigub+W4tezHw93nq9Uunjdl21pLlNRuu&#10;u1fGx/bz1epyinrYa01NS0Zg1EaLENwXxJbW9/Zz1eoKereXqLFcvlaOVpXs4ZEtohHYX7H+nnq9&#10;Wtr6ncrmmx80NUm5VZ1VjobL4adiPjz1epw9LuI1VPji00ALnsQbk2Ate+n629nPV6tkzJFTSVmA&#10;UtLHEfeWMN9m5Pt+v9vPV6hYoq+TEJPllKxSouw20CkHtc+BAtz1ep7pGqQ0PzUeylCnUeB11I7W&#10;56vVMpkerhloxYrJdFZu43Dw+4fcOer1NsAWmljhX9I4BUm9rN7B3HPV6uFYqpQtV1kgdkIXajag&#10;f8gnTnq9Xck0E2HuJ41CSAKXtqADz1epJosLrJSMSiSOUUgAi3ge9+er1YayNKeVmmUkIFUgi5A8&#10;SfZ4ffz1epC1kVGk8dPBIyDawckWBJJOo+Atz1epJYthMKUdRJWSqwqCACCTaK3jf7Jvpp8Oer1B&#10;BmmjopKYw06ixEbbQpAuLf6vs8eer1BtnvCMNxDDKd3k2y+YHugN7k6j4XNvq56vUl8WxTDsIZEx&#10;C0REJNrAMzaafWNeer1ImvosJxmCplKbAbbT9kqCBfTTQ/r7Oer1LPKtLh2C4lT0qTpVRuBvcE3Q&#10;jUqLgXHf67d+/PV6jq5WxyHcZYKndBGyhSFK39q6+HPV6k1nzqLhMyTwRzCApYqzkWLaggHXUez+&#10;nnq9RF+red5MZp3qfPBjDNazWAZNfbcgG3PV6iH9VOuOG0dOH+YjuxClUG5lt7R3BJ156vUUHMHV&#10;jAZXWRdzmTfdZBbX22JuCDrz1eorvUjNceKYM9LSnzru2xvAC9ypI720HPV6il5snrwYYKdA58f2&#10;2+jnq9SCnoaNvKlgFtzWuLasDqPhz1erJNDFLU1D1NjM/vqB4bfjz1erF8vDNhqJITGxJJbwIA17&#10;fDXnq9UAUz1ANTTWIIBdQQBbnq9WWJXxCpikoV8oMyo1/s6WuSO3j+t+er1Ob0EmE1kYLq4JNgdC&#10;CDqfrHPV6k5UEVlS5giCIDoBpYa89XqiRSsttbbTu+sc9XqFOkxOF6hairUIpVFBANwSL9vZ7Tz1&#10;ep9wzF641MbQjZexZSQSBc66aHnq9SxNPW1Uryg3BBKFhp93s56vU90GHO+zyz7wsWYCygi+nPV6&#10;ldRSLJTxxSjYVfuNdb2Gt9b89XqdzhqVAZ5E3atdx3sexIPx56vViqoZBSswFxErEm2oAHYD428f&#10;r56vUlMToYp6wSrcIwAUrpqRqDf8+er1M+IoaWT5ewKuARuHaw7i40Px56vUHOLttQbVJcAsLeJv&#10;oPEant/fz1eqHLUU8EMVRWEhnB9wnUEDU/Xz1erNBiEcj+6t0ABAuCbX79ja58f7eer1KzLmKUCR&#10;rHTuGY7mcA+PtP0c9Xqk0mKrW1Uvkl3iVi3YAAgWI+Nzr/Zbnq9XN8QQMtQF0sLqBb7x4Ec9XqdK&#10;HEjBMsy6Fl0A1Fz4H6Oer1cpqqrQebICyw+/cagHtdiNNT7eer1OtHWVgU1AIZX2yMQNABe+n8ee&#10;r1Oi1UVZSyvKLH3mB8fe0sCPbz1epIy+Wh8soAxLWNwe3fnq9SRra+sjqGeMosL7VACAuH8bNpof&#10;4fDnq9SHzJXShkmics0jKh23FgCbjxsb6Hnq9SWqZ6dsQmhmiLIFYqh/dZlve/5jnq9WSNpY6OKW&#10;Y3mjFoxft294+F+er1C9lzMlQZABF+kVSd7Edxp3B8e/PV6hM+fpsVxjbINkBgiCI3hKLlmv2sfA&#10;aW9p7c9Xqj1kjyUUc8pVY1faQR4Dx56vV0cvzzTxyJTtNFLGTpbwJ1N+31689XqdsPyjVyUJq4ow&#10;Dvsq298Hw08R+3nq9T2tE9DSPUJGzzO2wqwsFI0JHt56vUgcUp8Qo6xYqsXYszGwFtDfW2nPV6mq&#10;rpqs7KqncADcbke3sB27c9XqXWTMPY1HnzqfL903FrC5vftfnq9RhMFqqKoplghUMVbQ2Jcka6Hv&#10;bnq9UHNNapgRKWUSO5AdT3Qa37gc9XqCM4i6VE07spce6hGmh0BIOl/o789XqaUNRPUCuX9II7ja&#10;NDrp489XqZp8Rqap5aKVdqQMAFI7W1JPPV6okVV8rOtNEfNu3Y2I1F9Oer1Chgr2p5JCu0ygR6i4&#10;Fze4+P3fx56vUtMLpZUennol81lIDaa3uRp3vfvz1erJnfLDVS3rYizOFbtZhcg37X7d+er1Aw00&#10;dNPJhtKjvHEri9wRuGgXXW5+Hs1INuer1YZZXjp/JS8Ya3unUnuQdPZ/Dnq9UVqY4vFvgUqV3AOb&#10;BT7dfaOer1YkoYpIFptw/R2a/Y3ub69xz1epd4DEWdIpdy6ggjsbakfG3fnq9QjRyfL1lO9QoUbi&#10;GuAASL9vq17c9XqQmLYlRCeWKf7bFyAO9vDS/j489XqQL4TLDIxkG0MNRqTci/PV6suHispleGLc&#10;LAFT7fvGnt56vUMGSMv4ji8vyQDCUsDHYXPvHQdj356vUfDJnpV6k5gpSwpCZCGZ2NrFe4UAXsT3&#10;+PPV6lriPof6kCohnpaNyjRqxuCNpPdRoDe/7fjz1erB0y9FGaMV6kwUlTE6LUyCEoEB3Pf3tWHg&#10;B39l+er1bdHoo9HeVuk+V6RpILzR+8C6AMW2gbvu9njfnq9Vkc2HR0MLyREM8q21Fjb9nPV6kxPU&#10;xU6/pLFmFgpsDfw56vVAkA9/zFDCxLDwFiP2c9XqiwUEUcTRxABRYBQNQPAD4c9XqUeG4W7xpuiV&#10;CwN9O/0/Hnq9SjkgCKL2LEk/ADxvz1epPYlF/ozugVnXcbXA08Oer1IXy3RhGO9r3sCAPHnq9Tdi&#10;dRTx+ZMbK6gaeLDw056vUFGO1dFSwtIYjvsWvoSR4fnz1eoD8Xq2qJJZqtbxtb3Te1x2t/Tz1eoE&#10;s2PWtEUpZEsGLMLggi2gsLfn/Tz1eoqvUPDamSZ5kYPDIhWRFbaV+Pt56vUA9GrRUiNWRjfh7NEt&#10;rkuu8/mO1+er1c8xzlYZKhwoR3DnX3gP2a2+7nq9SSqsSooZZKegBmkkjLewXIsSTp73w56vUgcZ&#10;xajmjaa4eKIoUK2AGoufjrcffz1epJVklLXVMk0SMXcbtiqbC97m9+xvz1erH/Mo6rC46VIESSmV&#10;kaW9nNz2Ph21/v56vVljWNsPjpoffAC7ri4I8bXXX6/2c9Xqj0D17QrFgrx+QULA3sQFGoAsLH6e&#10;er1YKrEIYofn6tlkIsri1ypJ2+Gvfueer1NcDxUss0NLJ5YlUtYagudBY/C/PV6pkQZaaSBCJWKq&#10;Cp1IIGoXX6+er1NVPh36MTGISxyOtgSbrZu/1HXnq9WCcSV1TMqL5diSdDZtTbW/x7fTz1eqTU4Z&#10;JQYa8dPAC8fvo3iGNtANvhz1eqLhb4ggWWsG5A4c21JI8GFvb+unPV6nRFqMR3CAlZN5On7q+P0c&#10;9Xq40yVU2JNVztvVGG4lSCVHceAvbnq9SrwySqkxVoBtjjUsFVhcPfRbjQ9rc9Xqd6/ycRQ7o1Yo&#10;Ct0AB0buND2+HPV6njDKKajV443Ys6rbW5BbXx9vPV6l5kOCvUvBVgK6Fl3SAkG/Y/QPbz1epZYr&#10;guFJQyVglSlkEqD3yxBCtdraEDvfnq9SfxqHDoq+GTDmVYgqKWIuCSBc/Z73vz1eprwyWuqMRlqp&#10;bt5O/wAr3QCCx+PdSNOer1KWsrqKe1dEmsYCyKLWIOh+vnq9UDFqNJ3EMRKptvGNLe0Aj6f489Xq&#10;SDVeJV0pxBmEtRTqwVxZVV1vpawH0/289XqEiPE6US/I1tSGZ6dDcEAhgLkC2nxvz1epU4bXQU0F&#10;LQtulQuQLm4uw0Onx156vV1V1LUFcszSeWoQm4vcG/iL+PPV6sLYpIhikwt7+6GZxqblrn6tbc9X&#10;q9T18WIU9RV0blI7s5awJ3And9556vU/nEa44ezOwdDEjK9r7QNT9DXPPV6kildJHMzVqjzoLncb&#10;WZWF/v56vUHeOPUw7p4QqRybWXcNAttfqvrz1ep+yPWUdAJJZQk4FmZtAQTqPrHPV6jP4Fi0ESXp&#10;g7ttFybAG48La/3c9XqFvLeP0ctEKPEIwdrhTqAGA/jz1eox2BY/Gz+YSPLCKq7b20+P5c9XqUwq&#10;lE4ZHAWVlPvX0Pw9oPPV6sFKIxLIJTsHmMQSdCP7+er1KrAauQVEciSKfLBS5Hcm+n1C3PV6hAwq&#10;pSKRYZzvlY6HwJB0056vUsPmp6VjMlpDYgAamx8Oer1PVHWptGITJ++oA7kA6D46c9Xqm4lVyMpS&#10;PdsNj4WGo1/X289Xqh1NfEtPukTaPjr46n8+er1IXM1GXi88Sgx3B961gCfbr2+PPV6gGzS8sW2K&#10;mTzGYuFAAAsCAey9uer1AtmOrphiBpqJtEKqQQALmx09tuer1N1PiFOlQtRsYPJ+jJB0BuD+znq9&#10;QiwYnTCdJCCx7MO5A1vf67ac9XqeVJ3fMlNwuGJOmnsH1a89XqXeB4y8dSIvLEcY2Ee0t+23PV6j&#10;C4FjJqqaNSQCh8VANj+znq9Ssq1iraOVbAsRYkXNv7+er1JqsoqdGWPeApUdgCCf+Qeer1ZcuVbQ&#10;zCCW4EdifiR7Pq56vUNeD1MFUhkmF9lzewBI9vPV6lfg0yoS0bE3J79wDz1eoXsJxAQlWvdGsO1/&#10;q56vUKmGuspVhp2PPV6hAw5LqC3jb289Xqf/ACmH2Tb6Oer1ZhIT7nf7uer1MmLQGeGyi3fv256v&#10;USzrV06ocfoXidNocNqBb3gCb/s56vVT71J6e4JlireoMSqwlbedQSRp9d+er1FnzhiEFrwuoFip&#10;0JA1/t/hz1eqq71GZTxHGMVqWip2pkp2cXHaUNqW8dLeB56vUXrp50fxWvxha1oWsrqqHbYkew+z&#10;Uduer1WWZeyrSYHFTVbbAKenDAhSLyX1VgRrbt+3nq9TnmmWjzFiTRxwiPz0MrMbAqQPdst7W9v7&#10;eer1AHnXpvT1Kz1sA8zzldNSAANvcfSRz1eomuXMk12XsePkjyGXbt3H3m943B/o56vVcD6Ss01G&#10;XMJSjr1aeNXIUvcqoYnQHvZT+vfnq9R+qPPNPNGkbOiSNrtsCSfZfxHPV6lHSZhp4qzypG8w6abb&#10;AHvaxJ7Dnq9Xs04nHRwmZT7kyWtYEgeB+u/PV6qlfUL1GmwWsemidRO+6N1J1C6tfX4c9XqrjxDq&#10;9iD4pHHEWG4Pc6r724gN8QRz1ep2yx1LxCoqp0Dsj70AcNYkMO4ItbUePPV6rLOh9DJmDCYK+re4&#10;ACtuJJItoLfV+fx56vUNuIZQo58OlgjjZ0kYhRYEgdz3uO/PV6kKvS3C54QlWjLEY5BIFGwliR7P&#10;Egd9Pr56vUjxlXL8NBPhcJUxbyUZjqD3IDECx56vUyYZiNJRVBhp5hE0EikdgGUj3r/EEW56vUrD&#10;1LpEzKlDWTAwMoKqhAZiBqFJ8f1156vVmxvMNHjddBBhEhjT3WuQWZd2m5jt1Gvhz1epowLDcSep&#10;qJ6slPl3IQMAWYa+8Nex1tz1eoSHVKqGA4gd+wOzHaLsAO5HtHs56vUga7CMCLxzysSwkJve/e9t&#10;PDX9nPV6p39WKTEaKWUxrKSWVRpcj+Pieer1AlnPKLYbDTU9JThBJvDh0Vgo7grcHsfr56vUAVVS&#10;4hhdcws1mbSQqQCo+HPV6nWixOtw2N5pm8tJZBdr2JvqAOer1KjC+pGLoP0lS2+lbcg/dJINh394&#10;W9vPV6lzgmdcbnjeq8oM0oAktZSA2l/o156vUqsyYRE2FLQRq0hqUXe2p2iw0vtuLePPV6q5esXT&#10;MUszxRKoSpH6VzqSD4KbAg2Hf6ddeer1Fqrshz0tJTSLMPKikJYFNQp0ABHf26/Hnq9RvfT7hK0e&#10;JCqxM76cmMAxrZgwOga973HPV6rcct4NFPgYRZjIj++ysqgr7FBP6/fbnq9RUuqvQbBc2zzVLUZN&#10;STI17kWPgdDa/jr9Pjz1eonOO9HZcpVApZQYpWRmfZ3YdlGl+57n2X56vUaL08R12GQjDMUfekxJ&#10;/esh8QrMBfw/Xt6vUPc+Y8IwuibD650Ye+20A3J1I1tbufbz1epiwDDsFxeiWGCNWmvGkr3ufe10&#10;G34c9XqSecaYYMRTBfJXfJd2IUBQLXv9Gv8Adz1erhl/O8NBKcIp0VJPedEuAzqdAT46/r356vVn&#10;q82UtVQthWJFvOQb20W9799Qeer1ARnCjpcx4jT4dSkSQkBXVdthcG9z7PDnq9QCY90Rnw7Ekko0&#10;aWnkkTYw8GJNxYa2Ha/wv489XqN704wCny1Tw4dOrSez3SblfdJtY2uf1tz1erH1UwDHqykSsggY&#10;GS67FNiotqfrH9vPV6ilvU161VNJu/QR2jN9WLBiG3a2t7QBz1eo0/8APcTw7DPLMq+e6qig9h2Y&#10;38SNPDnq9SWxrPVZQ1sNMJTBIvvnYbAW1t8QRz1eoKuonqBqcS8+jiYAyliBoBtWwsTa5va+p/hz&#10;1eoquOdUJKuvatqKgKyKVCsQNpA0Olrjnq9QbUuc8Zq1JqJld6khr37fDx8Oer1LifqDieH7qPfu&#10;IjBj2MblvEWGnPV6hK6e9TKv+fYelRU7KkIHVWN7X7g+0Dnq9VleSMUphAtTW3lWRC8niQBqQutv&#10;jbnq9RT/AFCYigVmoNxS7SRhrkkdwCD8fDnq9VWXUbF4sQxW8shul9yjxX2AW018Oer1ALUMKt46&#10;mjjYBy3l3IuCO5I0P1c9XqU+EkSSIUkvv2qVtdib2NvAX9p56vUNXTTEafCcyRUPvNVSyIQoY2Ck&#10;2+gG/s789XquLy/LHiWEIqSGOSJQWW99bW/b/Hnq9QW02Wcfw/HpcwU80yymKWE7TYMs91kT61Nj&#10;bQgnnq9Wf+T1+U6FcPottOjDco26BVGqDwF/Z8NOer1MGGZqnSdfmiskLSOgKWJUroVsPaTr9fPV&#10;6hLxKii/kEmJVFTFFTEsyQ7DvPgDft8bH489XqK1BnajwHH/AJSrs2o0vqNb3Hsvfnq9R28u9ZKb&#10;B8PgSndXiBjve4vuAIPh4Hv9d+er1CXh/VmKozFNKKr5eKrIMqbVKMStgxPe9h7f4c9XqSfVjNlK&#10;m1YFFZASvl7SNpJ0u1j4fHnq9QB1ebqmCVQshKoWJXsAGF7A2vp9fPV6pWF53r5lbbKqggEEGwsG&#10;1JPtBIHPV6hlyl1OxFQ1Jjclwkke0C9ynf6dQbf389XqF2n6gUNbSgVBIjjUhLm1jc208QBp93PV&#10;6lx0Ox6kp87RzxzkxqzSWtZQOxHf489XqN11qwlcSy4Z6YF0UeYAbEkGxIv9OvPV6kF0mxurrsLT&#10;AIv0XkBgQTfcNSD9556vUp8oYnU0OOVjyxjcJCtwNSDbt9Ht+nnq9T3LHQfz+KvQsQX2kgaWBt+p&#10;56vU7dUaX56kEUakFAgGo94EA3N18fhz1epA9P8AIU2F5kWqSK0RbfdkWxY9te+nw56vUcTNGLnD&#10;8quxVVZY7BzqVIBJ7+HPV6qHupeeMbx/qCcHYeYklQFQqugO6wLe6Da5t4ePbnq9V1fp0ydS4Dly&#10;ARU5DgWc3LISV1sGAsBf2kdvZz1erLm/CqCrxGZmXfJTmQ3sbAlSdPv56vVWN6p8TrcnRU1Thly1&#10;SWKsupBv4/Dv39nPV6q585da8xq8lJE8tRVrcCNO1hc7V1Cgg3Op1+k6+r1BXhnVHqDi1RaolnAc&#10;28tSbgf6w3bdTbtz1eqXJjmeccrnpYIahjCrhWDEKdoP2jfX4Dx9nPV6oUuCdUK54BhNPVVD+WAR&#10;GCzb2sSuoFx3056vU2P066m1GKR1DrUKIoZI5IJYGszk3DtcBgy9gAQDfUaA89XqfcG6E9UJxVYl&#10;DTvNKy3KsrKSrGw2jW3PV6lvgHpj6jUQierwxqYyXZ9gF2v3ubAnT9deer1KCj9JGYK95lrQ0cTe&#10;Y5QAg6ADQrqCTqPr1156vU71PoyzniFKmBGnkgVVLq4ALOlwAb2Oo7a+3489Xqc8N9D2NUMxq42q&#10;C0AC7ZF94vrc3IFvu9vPV6nbDfQ1m/FKI1NRSSFnfYJAlyb+wn2AjXUc9XqVX+wLjyYTHRUUcs1c&#10;6PuMiqC1tO4AF/HT7hbnq9U7D/w+80R0MVLXUgknJA3bQNoIJ2kHX9fv9XqV1J6AsXMlPNBTQRfL&#10;llcO4FiR4LYE2Hhz1epSUXoBrax0FYUYpf31i0GpuL99NOer1LLD/wAPrCKcSfMorSEguRtUEf8A&#10;INzppcf089XqEvCfQvgU1NJDJEoRxGSqxqCoHa/Y6geHPV6hkwX0d5Owqqhc4eGjC2BGlidNR8ee&#10;r1CTh/ptybBGaV6VSIUZLhAbA663B1BP5c9Xql0Xp4wWhEZV1e9z9jaQADtBP06c9XqdKjoph8B8&#10;2CmhkmkKMLbSR9AGunt56vUqaLptl8COBoEkYKLlCpAYEgk2v8RYW56vU5rkjLcEoeaBBcXUsii/&#10;w+z7Lffz1epyOH5cpAC6xRqwCkHsBfU38COer1c4sayzQzAM0bwXADLtYE9tT+XPV6p0uecDSZZ4&#10;xGViJUC4uBe3PV6mrEuq+T6aQTh0ZlIGhG0E9x8SOer1ByfURkKCqeL+ZQNIHAEQsCRfW97WPgBz&#10;1epDYv6osm4ZiVVUVNQkULD3ALe8Bbt7Dz1eoIMzesvI9FO9BLUiWplEb7lK7QrH3bgm9wO/0fRz&#10;1eqbQerTKE9QzJVITYeUCQQdCSCSdDf+B56vUw/7XGW4cWkw/Ep46WaYWjckbXJ1spAubD229o01&#10;56vVFPrCy5Deinl22naN3UiwW2j6DVSdNNf489Xq403qxyekhhStWRiPc2MCSxNtotprr/Dnq9Tl&#10;hvrGy9LUtRVc6IYjqz7Qdfbc+B56vUpcJ9TmRZ6R6SLEYmYPYFWFm9oBFx356vU70/qLyhFiEZes&#10;jDsFBUyCw7j2Ad/289XqiYp1+wHd5sAimDhmIJKsgva/he/PV6udN6gMpmn8yKRERmCa31I7kfnz&#10;1epUVvXvKQw53eojKRFG3Kyki/idRz1ep1qOteV4KRSs8RdyFCl9pYW79/4Dnq9Sf/z04LDtWdgj&#10;7rixBAB/v56vU8RdesoVEzRCqRpotqsoIAuT4+GvPV6nmLrFhk1JG9LLEhLMDqpIUH6+456vUw4r&#10;10yBTj5yGuJqI302suxgSBa1tCD3N/4c9Xq50vW3K9TK3zVRHGQwJ3SLe36356vV0nW/LpmWOR12&#10;IVAsRZr9u+mvhz1epRf51MrtTQ0Mjop951Yt3Guh1A56vVDr+sGW5aNKlJ4PLjdgXBSwC+1vidLc&#10;9Xq9J1zylhccmIyVMcxCraNWQsD7e/bx56vVH/z5ZIrkEUFXHIxt5t2Wyt37Hv8ATz1ermOrGXsO&#10;iXFZqqmMabijeYpLHWwAv356vVypOt2W8QhbFt8IeQm6NICwI0voTrb2/Dnq9U9etOVUq0w4ypGx&#10;UsXZhYkjt9Phr/Tz1epRL1Ky8kDTyTw7iCwTcCDpcWvbx/bz1eqLB1FwXFLmHaHZgzLddF8dPC/6&#10;9+er1Ptfi+XZgkJjVWfUEdiFF9fAa89XqmwY9hrYe6LZBqWuQpBHa1/bz1epT5exrBmpEVpAWQq3&#10;hcPqPu56vUKcOZ6GCMLDJd2tqLgEeI1tbvz1epD5rz9V06suHOTGrAe6Tc30PbXnq9Sdw3rZJl6o&#10;kqxUSKRHudHYsoINhYHtrceHPV6hVyv6rss11GYMQlWGSO+73gQD3+jXnq9QM9YusuBZko5YMKlS&#10;Z9pZNpBIN+er1a1PrZozWYvX46iEUhjWQbVFz+53GgJPt56vVSLi2KifFo4SoCLIAzG4tc2N+/Yc&#10;9XqM3lrFapaeB8KY+bUMtixuCoNivs1GmvPV6hrzfiNE1LLMz+WNyxxxA+8Li2mt7fHw9vPV6gWx&#10;7E8Sjp2p4tBI5AKC5tYA9wb2763vz1eoKp8LpaNgZKp5I9xJ3ABr/asbADnq9XKMMrfOGUNEzF7D&#10;QBfADnq9QZ5kzBJWzmPdtCXKgGxvqAdOer1I/DqiorvmI57yMtwtzpc2uL6k+3vz1ephqZQlLM4h&#10;2MJf3RYC3fQ/Hnq9QdpUzPiKVU5vIu4Me17du3PV6lXhtC89L8/W2vuDIOxGt9R8fHnq9T7GIWSS&#10;jrAHZt5sR4k6WPw56vU11NGMOqaUYed2+JhLcaByfdA8bAeOn7eer1SMMfzFMUpOz3720B73AJN7&#10;+HPV6n/CKJ0wn5SnsqLubcSb3vqo7mw/L6+er1ZcQjlqaKKOmZUESEbdbsQbkk/l9HPV6mjDqCap&#10;xISGIkoAVCi+4nQ89XqM90aw04PUxVMsbQgyB9bbi1ydbe233W+HPV6jc9XKnDMRq6b3owahFkMQ&#10;AuNNHt30t39v0jnq9RVM5YVQCn8qV3JYOgcHbY2N7kWNvYOer1A/hFHU4OqSTKRFI7RqLE2sDYlh&#10;cC47a9u/s56vUFeeEiGOy1gBJkHvAm4t8Nb99eer1Y8JnmoqtJo2urKpI/wkCxv9Xhz1epzxxmqY&#10;5ZI/f8zQjS4PhcX7e3nq9Sb+cocNiRKsujUyMFAQkf4tT2t4ePPV6hk6ZxYlNEZxtZWYmPw90jxv&#10;3+HPV6kB1ImnfFoaCNvdV281TazDXQfEH9deer1B1WukkYplHvqxOunb+I8eer1BzXz1dXWvFGv+&#10;k7rpY3G3QG9hz1epZYRSyU9MHjvLUNuuoOhPbb7Pp56vUZHB8Hhw+OGZ1J2oGcaWBsTYfw56vUjM&#10;3Yq08sOHygI6yB2AFtCfdBHPV6gtxaaoFc8VAQJQ2oIuoW99Pq7c9XqyJKaSXzHN94PvBRc6W56v&#10;UK+FSfKwJhZTcj/aYfV2FrEEePPV6v/SMlhXRGqFKH+XKPdSqhbaE+6xHPV6lNL0qxuWFFVXSSmd&#10;rkBbnabgAEEEEA/H6Dz1ep7oehtditRE6sEZgrMWU222uRcfrpz1eoTV9O4Uiby5JFsoJta9xt0I&#10;tbX289XqWuC9A6yiqR8zMRFcEhTcEew+7uv37c9XqMXlLptT4VPGb7oU0AtYkf089XqHfDcDpqBx&#10;JFEDfsTckXPPV6lRG8KVJVdtxYn6PHnq9UqaWJ3Ikt5Y3NcixAtz1epPVGZqdgIIiQVDAnSxHPV6&#10;ktU5sg3fLWuqgt2uCSeer1N1TisEYDjW4Ovs56vVmoK96uHd22fvXvpz1erHVVg84wSOLqO4t29n&#10;PV6k1ilNg2IyiCpTcjAkWsSR4/fz1epG1fS/K9fMJZqRQi22XXX6+er1PY6TZfG56eljD7f3VAJF&#10;7W0Xv43PPV6gw6h+nrL+Y8Jkw+upg1P5bBtLkk3vbxuL2056vVSJ6vfw4cm5hwyvmwSJqSdryI5N&#10;wy66OddD7e4Fu4Gvq9Wqt6iOhU3S3MtXhs7bldyot2BUWsDr7O9/6Oer1FYrMBrSqSFAGQgmw7qO&#10;57d/289XqmYPgWLsrPSwvMh7uBdr3+s6fr356vUIuXcsYjV47B83R1MHvKyMImbS+hIA8T+XPV6r&#10;H8Lwqpp8Ckllcwx6fo2Jvdl7a6kL7Tf4689XqlYNjWEDDVwzyldtp97wBGg7d/o56vUmhJhE9WIK&#10;qTeWLslgAARcbe5Onx+P0n1epK41FSw+ZXVr6MSgRCCNdND7Qeer1BRiLUeHR1L1jMUXZ5e1Sxaw&#10;Ft3YDX6R/Dnq9SOxuuhr6eEqWVgu5i50AUgkXGg00/Z356vUjMRzBJBERAvusoIXuO97drc9XqSW&#10;ykrMRes2v7i3I32Ulv8AV9o+n+jnq9XsSkV4xFKvlKpC3FrHXQ/Tz1epOtT0vnpWUM8j/bSRSAAG&#10;voVNydOer1YXaGSoKyam5O7Tt4fdz1eqZViSHDfmIgszM20qfdt4Bjbw56vUk6d/k4vJClitxa1/&#10;Hvz1erBUfpUbz9FDDW1jp489XqdqWiDSrJuspALeAvfQc9Xqe5Gp1fdRmwQnRiLXBv4nnq9XYqpq&#10;iOQ32+dZWHcXvfS/5/nz1epgkjEKiOlZWJ3XB1sfAc9XqnJNPUSWl2BdoB90AXHsIHhz1epwo3pZ&#10;nekMwjVCAb6jTW2gv9XPV6mtqSrFY/l6xIS5/Zb4c9XqVFDRBYrwr5TGzK2lu17nnq9TfUK1JMss&#10;n6Tc3vbe58O/8Oer1OIjiq6ppGU2IDX0Ntba2056vU411HGzkrKbMhNwL3Psvz1epN02ELWxxV0k&#10;lth2XNrAnX+/nq9SgrcPili+frBtBBCuBoSoAIFu+hH7eer1MaofmlkZLRoLt2uB4n6+er1P9Ngf&#10;zDJUU0YMVyTc6jX7zfnq9SxpYGq5vIiFm1uQD3Hhf4eznq9Sugq6igo4Z1jsKd7uSx98jSxFrGw1&#10;56vUJeG4rRjFEQhHWVHmIXVBbspN/E/T/Hnq9Qh5fWWZw1MqxyLKBuIuqBdSSNL29h56vUtxQYbi&#10;jtR4sVmSTcHO0Hdrp7fZz1eqfBQLhFAq7GEUm6NLL7qWtbsNPbrz1epux/D6PEKB5Kk7CmjEd2UW&#10;s2n089XqDl6STFIpqLCzEgRRZ2YXdhfboLfSdeer1NE2D4vXU4w50jJSxHZrnUk2NrEnnq9Sdlwb&#10;EaPBjW4xCsHmPJEBfwXQObC3veA7+3nq9UGLDZUSKcC5dSHuPs6aEH4eHPV6pEFK2k0RI8uwUkDe&#10;99SxNr6jwHPV6pRqY2xWklp4xEtUxZ3t2ftd/q056vU6VuH0+Hwxsrg72Y9r+NvAfDx/bz1erFAK&#10;NFWlcWFy1wANdQL+N9eer1CDg2GuIdUSMxtuG1u6kEXYWHiCPz56vU9TYKabCZa2qlLlyXTYbadg&#10;CAfaDz1epXYTFDFFDVOryxzAKQWPcC9h4a356vUvcNwWGKIKGJ322IbjUnUeOovz1epR0FO2ExGa&#10;pXdK42sUsUR9QAO1/p56vU5UUOJ00a09NeaaV0AAW2m7X6yD9Z56vUa7pnl7F8OnkqlhhdDCGYSX&#10;G1dbjTxBPY89XqGmnxE4GsdLURgxmUtvXsiAXsdbEG/x56vUZTJmNwxvH/LJCCQQ1vtFWt393sf2&#10;89XqHWgr51qkdz5cMUgtaxBB1I+q/wCfPV6hbyviU9ViMsFQVWkbbtANmL63+kduer1GLyzictKY&#10;2faVIGy5G1Rfnq9QxU9BR4rRsZgApQkNYXvr8bjXnq9QN9WcyYRknLdZV1M6gRLcXKgE6XsfH289&#10;Xq1pfVT1zrs15gnooUeKQyqrgsCCpCgkAeHjc6m/hz1eos2MUseFYNPXFi2yBpLnsDY28fZpz1eo&#10;iee8wUOO1sjOGRY3TaE0ux1ANtSBe+v089XqC+Rp6eGpnp1BdXJsWvuuDfx9gvrz1ep4y/hILJLE&#10;GDPIhsADoW18D/dz1eoz2HVFH/K5VndorbV7EbyLmwJAB9lx99+er1AXmXNzSCVad1kkiZv0bN9n&#10;vpbU+HPV6gvmxqoqd9RFBBHC1jIFY7i3iFvpr9HPV6g7zDj1XKksMJjjkjBFnIAKjWwLWF/49uer&#10;1ARjVdKXVCbygFtCCDr2/Zz1epUZGwesxzGIKiRTFvYKVU2v4H6fhfTnq9VleScpJlei+XhiVmdR&#10;IC4G4ll0APf6z8Oer1IjO8NPAojnX9Iz3Ki4vrqTb9fv56vVCyDSVNfmCOoYMkCuqFPYC2hX4gez&#10;6+er1WGUOIUGHYCTGA2y0ZUgbyzAkNrra+hPs56vU4dP6aatzLHUYoxEYWQqFFyL62+g89XqNhiK&#10;YPFglHWUSuI40CPutcnW4FrEa62P7Oer1Fw6l5iioaaaskiCNNuVLnQG1xf4X56vVXfmDMWK1tdO&#10;mKsJRNI0a+WLDUGwFyTp4+Hjz1erjhlJSUOGyvUteZYhaPvYi92+rnq9QNZ8C4nFLPVgJII1Ve43&#10;+N7Hxtz1eoquPyQrIxlNlA2jadO2tj7T356vUEVfjOHK7zUTkslhs9h7fdz1epEjEmUMK+Ipc/a/&#10;dv4fTz1epaZZo8Or5P5gsEj+WSN+gW4+B1+7nq9Qjyymkpvk1G1ns+p1AOn589XqR1bWQVizU9O1&#10;mjNrgg9x4j2c9Xqk5dwoR7JJFAYkFiO1rfw56vUvC8Tx3RtkoIOgN9PHT289XqUMMatTCUhg/Yk/&#10;vX1Ht56vU/Jh8ETmdSwNkCaCxOnj7Qeer1OdFhcjs0cQ1BYm/iT3F/Z/Dnq9WU4ErRf6RCDOWYlR&#10;qNo7W8Oer1JiuQJiCwRR2EhILbRpbS2o+rnq9TOmF1DtJ50Rij7C9hoPDx789XqeMAy1PX2iRCZB&#10;IVkIGiKezHxt4XA79uer1DFlXJdXVTtoFkUOFBsbhQdTawuf17256vVzxvKKU8IeJSja+8wuCTpe&#10;5+nw56vUG9FlhIpnZgEbft1vcldL28b/AK9uer1KOkwKV5vMmQFiCVCm4FtAfC1z+XPV6mOlp6uP&#10;FRDURAkXZlFrDwvc2Gg56vUItBjeymenqI45lEhC3RSSNthra51+PPV6nXAsDbEGeoaHaFdVVVFr&#10;A9yPhY9+er1ZMYy41FM2HgDY4lLC2ug90g9tfDnq9UfDsvPQw/LIzO5RCFb93cdbWGh+nnq9RyOn&#10;GCYNhLRS1KJ5hWzKbge9opHf4/rrz1eoXs10cGF0UVTKq7vLJQC2gOgYgfR3+7nq9RNsx0NSa9IJ&#10;wjTVABDIp7i4AtrrYa356vUCla8rYlNidGQzwgRMtiQSD3AIA+BsPhz1ep7yvgNZilckVYxVS4dU&#10;tZST49r3Hbvz1eo2GRMi0+LYqkB90REBjqFVx21+jnq9VoHTjI9fQ4PS+WoR0IU+BBI/aDz1eoxW&#10;C0NHTRyDFalTPAdBezD4fEf0Hnq9S4m/l608UpkWoeR1WIewN4kd7rfnq9T/ABYXLFE0Wrhz5faw&#10;JFiG0Xnq9SVxTLlVQ1skyACeeRVKhdVUC+h9h56vVKoKIVM0cMsBSoV/dYeIva2n3689XqVy5aw+&#10;tDUE8PmLCGAIAJJ8PuPPV6sdF08h/m8VWR+jgUA6EA311+II56vUZTJ64fRTNDIgamMbd1uAw7G3&#10;Yj6/Zz1eowWWqLDZo0qRKoVtoPcAgf32+/nq9XDMlLgphszLse5PYG1/HQ6eHPV6g/w/D8Co8Raq&#10;otjEAAEhTa/c/Z0Px/p56vUMeG4hhE3uGRNqC62AGttf6Pv56vVCxeDDa3WR7KAQCApIJ/4G/wCv&#10;t56vUTvqPQ0mO1MVG/uGBmCgWFxe9z31trz1eoYuiPSPD5U+foY99yQ1wLk6HX2689XqO9hfT+aO&#10;OGoeMRCMgt7qgkfcPy56vVhzbhOGYYqVFSVWRg2na4t489XqrX9QmIpXzNh+WpwXawbbcBRcg2+r&#10;x56vUR3Gen+NY2rwV01mVH+ytwSBYDv+fPV6i94RluLJuZfm66d3MLhVjaxDP27DTU66+znq9QsY&#10;36hqXLKCYxK0TOoMa2toLGxHje3PV6icZ99WWOVtTWUFLTyQhmUMtlIPxD2Hgew/bz1eooWb+qGN&#10;tRvLO67TIzSEqCRrYKCPhbv+3nq9SDTqXidThLUXmGQMqguLhlJ7kH2a6c9XqCqsxx6mWeatdjFE&#10;48sHQgjQk621789Xqmf1xgw6aKso08xuzjdf3dbBbXsQdfy56vU4x9U8Yr51kgZ0UKToLHW+mtmu&#10;LA89XqdqXGs01rQtHI0oqSSymxYE6Eg9yfC3PV6hDwXp7ioxGmr6aqFOzK3mXWzdwQb9h8f1t6vU&#10;YbA8r5dw2J8RxmWO1yDIxDe/fQD6/Ec9XqaaLGcBmzJHFUTqIEkPmEgEFDcA7dvttz1eoRMV6w4Z&#10;l8SZdybUjbOQshX3SDe1tDaxGtuer1CDg2CUeIZZXMOKSRrPA0hVS2rgjuR4i19Dpz1eoJp58Kxr&#10;EsPXAZriYlpQ6BGUh9FABb3WXuTa1yPC59XqEbMeLVdLBFhNDrdbWIuQ7ajae/189XqQ9Lg9YlP5&#10;mJuxLFiC7GwubW721Ps56vVPqMXonpHwqeJVVQQX1AB7fHw8eer1PPTjOYyvjt8Pj8yOxQbQA5a+&#10;hHtvb8/jz1epJZh624+MckVo5FvK7KZCAoJ94BddfZcXF+er1DD04z/i2daEJR7KypiYExk32kLr&#10;ZgOwbsbc9XqPN0Unx7MmGfyzFf0VVSWaVEF1uW+yde2nc89XqMVmCnwPKmDT4xibiNmUbgLEkldF&#10;AJF9SPHnq9ROcDbKdV1Nq8z17x+6WMAkGoawIF/h7Pjz1eonnrRxPG6+qjqcGxB8PZZB+kh23Zbh&#10;mB3AjXsfrsRz1epfeknPz5TzTh1X860SoXllkZhZ1I95XNxe7eB56vVcfh3qJybjnkmprVSVCHRb&#10;ixsO3hfXnq9TonUCkq8wxYpNKFhdGaNRYgn2W7d+er1VddccRbM2f635VYy1MtR7z63a3f772H9P&#10;PV6iWwYRUfPxiiO1t+2Q2JBJJ0X7+/PV6hVpc145lEfKuzRPqF1BF18fHU2tbx56vUJXQ71IwJiT&#10;0+aZUph57KpdgtzYdge97aEfRbnq9R0c658wvFsmCrhlJkePzI3Ug3BbQePgeer1E2jxaOrxaSdW&#10;aOQgu5BADBbCw+PPV6jJenzAqctUVEhDyTBrWFiS5JAI9thY+3Tnq9QN9ZsHw7ClcRMZXaXuCCSC&#10;9m3EX9nbw56vUHNFmNMEhhr4ofLSJGBV7HcTe1rfRfnq9Qt4F19x2CkoKKoQ75ACQPY2hve/YWFv&#10;o56vUZ3DcxLiOCLiU8gaKNbgNqSdbWB10Ol/Dnq9RU+rjVmZ6SqVsPkZCrXnBQKq23GwJv3Ps/hz&#10;1eqhrr/g+J0mJSUTgbNxsxNiL6gD6+er1EXzNTrQ18kqru2bDIR2udPZ4W/p56vUl0pypaWssQ5P&#10;2R7dAfq56vUnvk4FDl9VQMSQbG/iQfgOer1IuejZ6Np6osZH3AEXtt7C/fw56vV3UU8bUEVOCuxy&#10;dwAAYkDw+oc9XqazHNJXRYVMwKFQDuO2wvYMfDnq9XPGsExSirmpo9kkaEK2yRXUj2grofhY689X&#10;q8nk0NFLCzFmd7gk3AJsALfDnq9Sfjo/m6adGL+ahPcDautvuP69uer1cadoxWCGlhSMgbTJ3BDC&#10;50J9vs56vVwjlaGQ09lVEcAtawa5J7fAac9XqzwYdTYhC1aH0hdg1gL66AW7/X7Oer1YMO82n2iO&#10;VZY3c23C5sO+p7d/Dnq9TpT0clNWz1Mmg2NoLdydCO+v6/Dnq9WKoYVNGlDGGLqySE9t2h1N/Edu&#10;er1CNgeG0wpExCQXnLbiOwFxb6fv56vUJsKzQAVVLEZjIO2lrjx8NRz1epUYVhkPzMVRVuxRt11N&#10;rqRqLaeP089XqXVQBHTKkEpA97cRa6gdrjnq9UTCs0V2EmoMcxmMoDbSACFuLHtfwtz1eqC2baup&#10;pXjZGaXdpoDbXS3jz1epvxPH5aqQfNaFVBP021HPV6nbCszB6DyDpIhXadQPGxHPV6hqyjmL+WQ/&#10;M4i57oVUX7n4+HPV6hcwTMQqasyK4B+z7pIIJ1tf4jv9fPV6jS9KRJHI8mIp5q1IbywLAIBoBcan&#10;269/y56vUerpti1PW4XPU1EbpCFWKLehAL32naxXUDnq9Qq19DPR1NRHS0+ySNS1jYgWGtj4+2/P&#10;V6klSDMlPMkVHIyyVBB3L7wUXubg/Hnq9Q35OwnFaSyV5bzSPecAlWB7DbrcfHnq9Rm8FpY2wgGp&#10;JVNhUJqLqO2nhcj7uer1Es6jZaoKjO1WksW6GUMdCAAQRa/iQRz1eoEMZ6flIV+bVY5JXKoFFwqm&#10;9rX9ulzz1eol/VTKtdhOIyYfOPLVVvuUEeF/v8eer1FdlyiMfkcCUtBJcEsO5XXT6Pbz1eoBcfyR&#10;XlvIw5EBVZ5GEjqgAQam7G2oGg7nsNeer1FnxDC6iWo3RgKLHcdvdh3+7nq9SbeKOljMdOm9iQSf&#10;Zc66fRz1eqU1LBNtY2baSWYaED2c9Xq7rpXo4FCm8V9y3sfz789XqQdbUx1s8tVKdqoBt9hubED4&#10;jnq9TFS4dUVVQUS7RgMwUXNn7C31c9XqaEopxiRiqGPlyj3VtaxHck89XqnSSU8NSkQ+yVYKPGw+&#10;0Sf2c9XqlfP/ADcG3Z7qMlySNLH2g+3Xnq9WWOoJljUm5LEm2oHe1/p56vVhxOgJkFRFGu9rbie+&#10;2/YH6deer1JyeSXFaHZUO22RnCg6W2E30+NvDnq9Scw+AwR000jCQeY20H2Wtp38dbc9XqX2E0ks&#10;EpmL+4AWNh421156vVNw3G1uCg2RTXVSe5fUfT2F+er1SiqWc115LHctwPdtpYW766+3nq9Sfjmn&#10;qHajFk94kL2+P9vPV6odRPRTSikqVLNvBKgi6qp101tcjXx56vU8mJWrmZVtHNfaPFdPabk89Xqh&#10;4ks0kckcNmsqgfHwI+Fu9+er1JSrWSmiknqr7lUKhBtc29nieer1M01YiBBKfCx2jU6dz9N+er1P&#10;FPDCaOBpS0A3lzu11OgP1DXXnq9XVUado2apkuu4gbRfd7Dp3+nnq9TesdVS1X8znsysBr8LCwt7&#10;QLc9XqUdJikuITKkCbYypLE2BJH7COer1SJJvPn8ok7VA90diL6n42HPV6pb0kMvm0sBb3F+1c6E&#10;m4+kW56vU2GijpaRYq8F3Rg4IJP2u9z8L+PPV6mnFXaSecFlTaq2Uj7RvoQe3b8r89Xqg0dTVRYd&#10;LNuG4NsUEXJPw+F+er1Y5guJMavRVuWOtjoADcc9XqxQyxQVdPDRHedwuTbxP2b89XqXznFfNNOU&#10;UpuN2Hw7Adxf2689XqzSxmf5cxDbKGs19dDcE/Rz1eqX/KVjxR2l94gC5Ud1IIA+/vz1eqLi14aO&#10;RkJFvfFtSLHt8Pr56vUlMJqJTVOk0YZ3UsDaxvcaknnq9QyYcDvjdySUF9LX+jUeznq9XDEaVaiS&#10;RKRNhCBmt3Ck2JPhr4c9XqSbxSpH7vvMgJubgADvf6eer1KzCYqiaaCRiqyki5IuAvx0/X2c9Xqb&#10;6+CQVtRLTqdrNYAnsB4gdtfZz1erqHzjUtURIdrIAAT2IGoB7C/PV6lNRVIWWRAWQx7A7KLdxewP&#10;t9vPV6lgZDEVbsHG6x0IsbX+vnq9SjpKw2WVfdkTUAm9x4E+Pfnq9Szw3HYVSGBP8tMQpPiGAJvY&#10;+3nq9Q54HWVEE6VEkhKR7dAfEnuR8T4c9XqPNkSpwWenpMLpVcySRl5iw27Ws32Ce4Isb+3S3t9X&#10;qGr+qEtLh6y1cDFTtXeSLkEW+Gt7XNreznq9QfZrwKXD6gyGNFUpa17C66ra/wBPPV6gPqcV+Rqy&#10;k1M0hYnb47XuQWvpcDwtz1epcZWnhpXJiBMJ3NI1veD+A1v7pH3c9XqG7LFDBFTIXjVpdxYsAbqv&#10;cePe+nPV6hrOHVGK4cZ6eNGFmb3jqTbuBtubH9deer1F2ztTM8e5mZGO0Ptey+O420ubH2X7c9Xq&#10;V3Q2CTC8YaBITUxkFmst7qf3ibGwJ56vVa70soJ2yucRqomMzMWRdpJ23Nvo9uvPV6hiw55aUQvj&#10;FpHj3BVQkgX7Dnq9SuptrTFqghRMGX2lR9r/AA3t9HPV6niGSlxARGXQfZBt7Ae/bnq9SazjggbB&#10;WXDLQtLf9IbD7+32u3PV6qCfXBgFLW4nNTYU6qyIx0JLKd1iT7L3/hz1eop3ppxZcBzTFJLMVC3Q&#10;yG2rDRlGg1PPV6tjPpFjkWLYfTvSx7bQRMHGpsAAT9f9H089XqHHDqo1eIH5pSrICxAGjX7fT256&#10;vUtKKSdqdqirBCbiCpWw2jtpt789XqyzEKVal92BgGJBZTb2fA89XqzU8UjUrVMaj9EwAvY3vf8A&#10;Me3nq9Uqkw9JqcSzAb3YXW4styQP2Hnq9UOopJlqXw3YFiZr/Z+0Li4B2nvz1eqLVYIs0y08iqrR&#10;EGPafe7+I+N/4c9XqT+IUVe8knmL9oDxAJNra/UOer1MuMQ0sUdLNVIAVMgbQm1x3P0Hnq9QTZjp&#10;qXzoQoNTGsiuVU2DLre51se3fnq9QaYoscUTVkgAKksBcX8snTQ/DTnq9Qd4vUUlbiC4VSe44QOy&#10;21IJ0H2e+n5c9XqDDO8VJSBsSo7ySqCpDqGJB/w3B8R3HPV6khFFE+W466tkMVTOXvHopUDxJsLj&#10;w056vUxQdWctZUXdjflrLCxILsFvGouzEnTx789XqRuafWBhVNRtRIwijaMPuV7EWO64Hfw56vVX&#10;xnP1uU+JYrU1c+Jf6JHLaONiSS1+5PY37i+vf289XqLB1I9WuIZhrhTYbMwij3AWY7T46gkgi/s5&#10;6vUWKr6q4rizb3dirSHfqbaXvrfwI56vUw12aZKqMRli0pY7ANTa+vPV6m7FtjYaadWKrqCQT3bu&#10;fbz1eoKsxU5jginq97KjMPdO2w9pPfnq9TDiEWHU0CJRErHYsWvuAY/Tc3HPV6k81RKKwSxiwYAX&#10;PiLXP389XqyyzQu95naNCrbVABAPYj+PPV6u1ejSErTfacHQk3IA/I89Xqn1s+Gx08cVM9pEG87L&#10;23L2v256vVmfFWqaSNqkR3UGzX1Btpp9HPV6ko5lMp8xrtYDTW/s7c9Xqm4ayLMaOoQESEXvpYg+&#10;32c9XqUx815WglcbwVHu6FAQTe50Ommnjz1ep7wYRvL806kohVC5I94X7d9D+vjz1eobMPCKwhe2&#10;oAKHQ2PiNPZz1ep7ooYFRVLGMq1iO4I/hrz1ep5/l41NPIUAuS+0FVYHTuCO31356vU6VMc1BUKi&#10;zrIkkaSMmoex1DEWAAOtuer1OVRQGuPyqJpMi7uwNvDseer1NeJYA0VfHSQ/pI4V3b9xABNtCthf&#10;XS/t7aHnq9SRxunoadpGrWIBVggAuQ1tB38ex9nx56vUCGM19VC0aoi/oyCWOo17iw1Nu/PV6kbm&#10;DE45VR3Ik3C6WGgufevb4dhz1erMk0iNGtExUuAt2BZQANPZ3P8AHnq9TrluNaaqevQ2WQNGbXvu&#10;Hjr4H+jnq9Qg0sP8vokTcAIyb20vfXUfDnq9UaGSCZmUMSTexJA+kD2256vVJp6qIUV4ybLuDAak&#10;2Nuer1K6mxQU9DJRUVW0dPWLGJUOitsJKlgPEX/Uc9XqVFLNS4bRSU6So6yErcLa176DW5HPV6ot&#10;JTiOkkolazXsvw0uSdO1u1vv56vUyMrxzNS1iBY4t3vEC53D/ERcj9e/PV6oWIYXDSwrFCm4H3lb&#10;T6e/w56vUG9Vgc8tW9VK90db+Xp3Hex9p9vPV6kRjFMKCeWqVwS5Rtp8LaWHtsPb+3nq9TbJVx1a&#10;/KqlrAbD42b2/Wb89Xqn4fVy4dTlpw3mBwEJY66kWIvbv4fs56vUssAzZVGRoKhDFtubs24i179x&#10;8Oer1CfhcqZjaKVGMiKVawYgBh33DQG3sPY89XqMXhEnmQmigp5TKwUB1ICC3ZbeN/h/f6vUqKuD&#10;DvcZCIZKUKXAIte2ikfC/PV6mCXFsManjAK+ajysykC57GwPiDqeer1IfF6KmxKU4jCAUb9I2o0a&#10;xuNfDnq9SWnhi2tTIi7ySpF9Afbr7eer1KDDWqcOp44I0ugjsxFrXN7fdz1epW4RUOJXlpz5LCMs&#10;SANbGxsSCNR+XPV6vVmL0ZpamKgIkFQQjE2JH+Kx7ggjUj4j289XqBWqmp45ZIk9/uLNbQqe4156&#10;vUz/AMyeklZzJ73cAG419tvjz1ephqMYqqqeUxf5U2LE9iOxF/bz1eqdg0ktWLFDeMg3H06E+Oh5&#10;6vUYTLYD0RaoBJUE6m2p7ePs56vULuUpcMgdogDJLIAUsPsnt7NR8Oer1PWYp62KgM84AYiwDWud&#10;dfAk6fR9PPV6i4174d81I0ieWXY3I8Bc38dL89XqYKoeSrRf5S4JDW7g6AfG3PV6k95lRTUqQQm0&#10;UJIsPZz1erHh1QxnL1S33i/sGnt0789XqFzAo58SljFIwjMVtpI3Ak+Hh28eer1KrHEIkSmrVL7W&#10;FyD+8Re456vUG2PQwSyuY3TzgAysRrppYgW7/Hnq9TBEuKVbIFLSMwPuDtcd7aEa6/rfnq9RxfTh&#10;6WOo/XjMVPQ0FK0cJMbMyJuG3965IA0HfxPhz1era/8ASz+HRkHIGXqCDGMAFVUIkUsk8nYudSxF&#10;yRY9rfV2vz1eqy7A+gmUMPjBSkjAWwYKoAN/qFwBoBz1epSV/Q7JtREBS0ymMKb3jUEm39/PV6ou&#10;X+i2T8p4hA8FFEzra0mxSVLanXb3+PPV6jRYDJT0IEKqAoOpABAHgBp+uvPV6pWM4kiyBVQkISAw&#10;AsL9+er1JZ4YTLfcNwAAJ0uPZ9PPV6pAomZmprX3A3bU6eznq9TvTU0Om4aLYaLqPp56vUqjHEtI&#10;GZbhb2Pjfnq9SemrQzedGvgAfdIBH9PPV6k3WVwgPmfaEzbD27C/PV6ktW1ULB6eE7HUAjxAB/Zz&#10;1eprxOmpJ6fzai5AAsTcEj9Tz1eoI8ShkmQiUgqu4ANppftz1eoHsVWnpZZJEjOzuVbUG3e31c9X&#10;qLZn2Gmo0kxCGQrE5uNutjckXF+1+/PV6ikZnnqlnmMMpLzWXaxAHfX8+er1A/8APVUFc8RNpkZi&#10;dQVOtyP4c9XqbsTkqa6o8pl2iTdcHVQbbhb6LX56vUja6npHp3pjKzLIGu0dxbctgfAixNvhz1ep&#10;FmfDsFwpMP8AtSRgRsGW4YA38fG+pPPV6mihmKVMlZS/oXlURmPQgqLkkX0H1c9Xqj1FZFS1LRRb&#10;QftMLrYC3s8dOer1Z8Pr6KaigpaSMCBrorHQqFPha/idLewc9Xq5YamHYPXs9JYxuJFdDa6nUgjt&#10;3tz1epLimqK15UomVZS4a7Wttbw8Dz1erquqoqcw0dER8wst9QDc2AP7va/hz1eqFOrUEKNGSagl&#10;5HsbgNexH0aW56vUpxLPiFHTw0kixXUs62Jbdf7I18b31/bz1eqDU15pKiSiEZmclSGttAXsbn2j&#10;8+er1Yf53ibVlWKy5SJ40gsR766Esw9t76D4a689Xqf6GRTA8E8Sh5PeJtYBTe236xz1erBBQyUl&#10;JKmGkpNLd7MAST2Iv4X8Bz1eqTSx4vRGNa5zIslmKsTob2a59mug56vUuUr0mQfOxIfMKl2BBKn/&#10;AFT8Pbz1ernhdNPHUlkdZIaWNhfSxufdBt4ga/Hnq9TvDSNBNJUPISZNu0i5BPtNuxHPV6lfTT4h&#10;DTNRglZpGQrIxIQKDdr99dvb+3nq9UzFMQppyKOo96EhT5oJa5JtqPC/PV6uEQ+Ww1qSoBsHbaCu&#10;jDuDfwP0c9Xqhz4nHh8LVNI/mCp2+VuuQCLAjXsQ1+er1T6umkVIcQhR1gBQspYEu9juv7vYsbjT&#10;T8+er1cqsVsskcdQgMgDFdut79gPo56vUhKeOFJ50qlIAd9guADfSxt4j9fj6vViObVTSSJfNBCk&#10;AAgi+0WP1c9XqkRZyq63Eo6IBovJCkFTYE/SV9n6+31eoWK6qmxCltiUe1pCIgA43WtcM3u+J9l+&#10;er1Jygaow2kEcRUyG8ZAJIUliAO/x56vU/4NJJQVUdHVfbkJWx1EjNof1+jnq9T5X1UuHzfyxlMj&#10;B2WRRYDbewvz1epJ5iSesxpkoQGsF262Um5BvY66dhz1eporqeHE6aegxB2ilAAutiFC+zvpp+fP&#10;V6kNlSeWiiqKUfvOAXYCwANgdF8eer1GjyhjtPPSbatz5ibV+BFiAf7uer1DNSYjhxMUC2Yx2Ddz&#10;ck9/7fhz1eow2XMyUK0VpIrIPdUC5B9uunPV6hBo66KpYmViVUXi0AAv8b62t+fPV6nqd5HpY5vt&#10;7O5FiL31vz1eqdBNPJH5EA8tA4O7QG9/6Oer1CBQ4hTq7oVb9ACwPckjXnq9S1w6pqZqdpWP6ONS&#10;/YAl79vq56vU9UuJFgyVAKjvu0OlvC3PV6nOqqHWgjMR00vYEWvra5tz1epPnEY5JpYqgfZUsSNA&#10;QNLey/PV6uAniqaCSJwPLRSwQgXI+v2Hnq9Qc5wwx3C4hT7Y0ZGRb9z7e30c9XqK3j8NNhkc9RUR&#10;3G1lG0Eksex+zfx56vUiFxAFYkqTcRspJA1B8P6b89XqV+FVlE0gnF1aRlUkrYkE2JJ8eer1L6XE&#10;KehtZ98YOz6f1vz1ep0/mxScUaMp232E20XxvbQc9XqFbKmYYZZ47MzAjafEAjtb4G/f+nnq9RmM&#10;KdZoFAbcTYNa1ibfnz1epgxOMFQtObFT2P3eHs56vU10s7wm7DVivtFx43+PPV6hewqrjmhWnJCu&#10;QD2vf4c9XqE3DmBjURqN52h7aC/PV6hLwiuSMfpPe1ANrEAj+7nq9Qq4NWxyxoy39motb9nPV6hY&#10;wt0Xb7Qb689XqUaVRHx/bz1eqM5s/PV6udSfMi3KATY/A89XqBPPtDHUQv5gJDXGns/U89Xqpk9T&#10;2ApQ4lPUxqUBQgWF1JPc/SO/1nxHPV6q1UwlqzHGw6rUtCpBJ23JHj9GoA+j6Oer1ZcxdPKPEqae&#10;onpRMlzYNZrAa/G3jz1epG4dkGjw2jZ6eJFdm2WIsxtdrj6z3H7Oer1SKnCpq6j+ZSG8cJPmD7Kg&#10;DRh9R56vUGeOYdLh2Ky4hiDiGGSNQpsTZTe4B56vU0UUmE4VQyyTKaimkVx7wLAAH3SASQuviOer&#10;1J+bpXgmN4qcWZdodo2DWA2i3b6NOer1CpHjc+WqL5TB3s4udgACkINSPAk+znq9Rec7eriTBQsM&#10;MvmShlsPsgMD9q/a1vAc9XqMd0F694tnqseqrH3DcmwEn3mbS99bC/hz1eo/TtiFXh4apGiAMCba&#10;C17Hnq9VLPq4wvEsSzPM1cJICzSBZIQBcKQRe4IG7UfR9RHq9RCqHDajFyYCBM93i0/d2k9yPHX6&#10;zz1eoeOlHR7MFbUpVzxlYXmAHe9hqL89XquM6P5TlwPCooI0CeWiLdgCu62n9HPV6hiFXR0aDzXA&#10;a5ViFuLm/wB2un1c9XqS2I4lRimqpKmdFG1ltoBYdvrPPV6iqZ8zfg0MLRYQVlKq7OqkNte9iLjs&#10;fgeer1EFx7qbiBxCWaKDySryWsSSWY2+4Ec9Xqxy5/qaaoSsxli8qKBEPdFg4IPa2lxbXXnq9Q0Z&#10;O6nvUSQztEFjpyLtoSV9jePfw56vUaHDMz4dJatxF9okj8xSWuqsdQD8PHnq9TR1K6hpg9FUS4c6&#10;oI7bWBBFnAB8e39PPV6gTy/1BalnQTFX833lW9/Hx1Pt/XTnq9Rv8v0sU3lfNP5IlAZNdAWFz2W9&#10;h3/v56vVPx2ipcQwyWhxCNWm3MsZJUNtIsCPpt+fPV6i85h6dSPMiUqhY2G1UJuAR9ok+y/bnq9Q&#10;V4t02rZZDhmJIEQMHsN1ySdCPqPPV6lBg3RaqFZMxQsEFgDt1bwPjcW9nPV6hEp8nVNM0sFNCzSi&#10;NSW2HboblAduhv4c9XqcKvFJKSkjppUYLAtz2JNzr46C/PV6if8AUXMuG4tPJQpEDH9osQLqb3t/&#10;Tz1eoJcQwSKqhSnpowVmKkEgBQADfQgduer1Dl01ywuDwWezicKV90Eb9Nfq56vUeTCMwU2EwR0M&#10;DBoXCR+8QVEne/e+mvbnq9S7xPDcTxPBfnqOZRUBgH2i4IJ9hJ0t+3nq9SFzB06wnF5KaSVA0pjY&#10;DS5Yj7Xe/t7c9XqD7Hcp4XlGgFPcIwU+UEFiCB42sLH2c9XqJpnPP1dh9WYS25oxtIup+0bHUd9R&#10;Yf289XqFboTmOWeukarLTLIS20HaUHhrf93tr7fjz1eoXOqGIUMuHocXUWjAPtJbwYgAkjnq9RGa&#10;3OTpjMuISER2LeXawsoNgPs9rjtz1ep1ps31WMSrHOSJJtNyiwsfafhz1eobslZfkTFKermjKUyB&#10;iSQb3A/e9oI8Oer1GLTAMv0lPDWtGHRPMmU2HuEjsQbaXv39vbnq9UfBKujp6tFl8pHtId17gX1N&#10;vov2/u56vVOxutwiuphRLunMau3gL38b3ub9vr56vUX2bI+XaurmmcLGYmJWygAm4v8Au+BFrnnq&#10;9XsMXB0VqgxblIaO7AEl7nUd7aDw56vUhc3YTDJJJL8qSwuo90AW22Gvfw0789Xqr96qYPV0FUai&#10;AbX3B2B12i9jr4jnq9RYcbnWWNpJ5ySLnb7dx1ue+ns+nnq9XOhrYYZVlZAAVBVtRZj3+kePPV6l&#10;nRV1JiFPMu8r7mj9mDG99p+jsRz1epXZGzBNXZsgw7X5iJAgLIqlkNrG5AAJ23uLa38Tz1eq2bpt&#10;jmHYvl04Pf8ATIoD7Dd2U+61iDofiOer1Ar6mWmw/Ly1xhMjECNBYAhABta3fte5/p56vVUDmOal&#10;r2NTG4MkrkbfG5uANNbi3PV6kcMJxCglgZVUl0dyPGxJW/PV6sE9JJRKs4jaKUG6qpBvbvqSPHt4&#10;fHnq9RoOi2WpswY7h2MpCfMVlYxuLFr+8AR3uO3PV6rnuluUGxGiRANk8x2q/wBpIyL/AGx3IB1s&#10;P6Dz1eobMTyHQDCnimXZURFWZuwJANjYd7j9nPV6q7OsWbsRipa1g6LJ5gWMCwAVTbXU6ga/Hnq9&#10;ReMu4zVVuOwUrTFkkkXelgov4tprew56vUeDOK/1eyGEkRJfOpy0RJ1AJsFI194jwOvY89Xqqvzo&#10;ZmzFI8DkySkbhc3TXS2vjbnq9RuMt4NidZlVJJlbZHErbrkgE9iT3sPp56vUr8CqavCYHTESwiW5&#10;F7sbAaHQE272tf8ALX1eoS6bFmr8LhmjjAScK9iLaDwHa1/jrz1eoJ8zYnRxVTx05UlS5ax1A7Dt&#10;e4vz1eoMocfpaeuetkVpPK2aKSACWtcjtb9fHnq9SjfPdHNihrzUBWY6RoSALC1gunYac9XqGHBM&#10;/wCGTqJpJFMCRNs36MHPa4vbXnq9Qi9N+olJgGaKeqmewPu7733A2JBXwtbW3PV6rjMMx3Cc+9Nv&#10;MQmRWiX3gLeF9B4fX7Oer1F3yFWYllnPC4FQ0zzrMX8wqVJQEExM24jQXsbXN7aannq9QqYnPJhW&#10;Pq9TKyLOzKbWFx7T7Dz1epUyoheBaeosjuO+vu9iD8Nb89XqXGPUz4nh0UjkS7So0NrBfjz1epb4&#10;PikBajrplW8e0BLCwABXUePt1789XqQHWTNlXRYJVxRSWAjdbgA2La6/Vz1eqsDpRlSfNnU3z66w&#10;UTxSbSCQoJuQPhcEjnq9V/WWqZMt5MNUGsWUAqFuQO1/utz1eot+NV1XiuKSxUst5XZkspABvcA/&#10;EW156vUW/qt0fTPUX8vxV98YHlqqXBJ03ajUEe0fHnq9QMZe9E2HCoaCOBi0hvuk97aPp1Jv8e/P&#10;V6hzw30RZCFClcuGlXVjcqShBGl7La48dfbz1epT5c9GGAYXPLXyRj3mL3KrYD6Nvhfvz1epcYX6&#10;ZsBw6IyzQiPYCdsahd3sNxbX6fjz1eoQJPT1k6GsSSogV98dt1gQzWvqNLkduer1TMP6F5UVnMlM&#10;qKmwrcAXsb66DQ66Dnq9Svi6T5cgIcxICxDNcKTb4XXtz1erjW5BypDKZZqeJwoNhYC48f6eer1Y&#10;BlPLdLEjN5akIdrsALKTfaPhc356vVIOWsumET1KRymZwXsAT4639p056vVEwWny9StUASL5K3Ea&#10;G20E39nx1+/nq9TYXwWCVJZJIwNVF9oBF76fHnq9WSTFMCNVHUvIgAAXQg3bsDz1erDLjmT4Z5ah&#10;pFCsQX3MpC+BOnPV6sK5tym4kj+YCQi3ulgFJta456vUncUz9lzCYoijRP7gB22JOmt+er1ND9a8&#10;pQxMnzSgrtKhRobHt7Oer1OFV13wCCGLdUxkFwuhBAJ7X+j9vPV6kZmD1H5VwhnjWqiYxuWZRbdq&#10;O58Lf0c9XqBrMPrLy1RL8tLMpCsPeDKQVJt2Hbvz1epKv6r8IDCpWuVYVJsWIGhF7BtAQR7Oer1B&#10;PVeuHBIcSmWKpRIqcHVWADkgknUC9hz1eoLa/wBeFVAPMimV4l22QN77G+tiD3t7B/Dnq9QXZp9e&#10;2aauc0NBIgVlP+V7kMfEgg3A/Z256vUEtf66M6UyhKWff5rbCVICqU1v4/Eaa379uer1N2IerrOW&#10;KYSZBVOHlYKvlttBb6rdh7Oer1Is+pDqHUYmKU1D/LtcupJO0dt1/eF/Eft56vUga7qZnXHqEVk0&#10;8i0/nTIkpAUuyttIuungD9Fr89XqRuYOo+Y6DE4qNJamSaVVtdXMYPid1iv1H4+znq9SboqzqJU4&#10;sauShqJW2tI0qEfZ8FBZgfvH0c9XqnU7Z7eX+YRpJT/pSXEhIKhlOvu3uD/R7eer1Z6456oqgRGa&#10;ba6nYEDMylvtHcbmx7Aeznq9URpOomFmOsgknaE3aXapZif+CvprqbfRz1eqLhmM5kSNaI/NSld5&#10;LMhBIY3FyAACDoB4C3PV6uLZhzdJV1ZqHksLqiG5N/sgltToB27ffz1erNgmK54oJ43gqGYwhJCw&#10;udGOtiD38df289Xqd8Vzr1Mmx2Ot86X5eRiDcWIddQLCwG6/jr/Hnq9U6Pq1nSmiMNdVPTyySGMe&#10;NwLkAfSO9vjz1eqGnUHqRRUslXPJLU097qikgtrrqT2+4c9Xqz4X1dzk7qyNLHC5uVUGwNtBuGhH&#10;xJPPV6lRg3WDO3ywImkYsDdixJBvoNfu056vUnz1RznitbU00tVUmRSCf0ji3+ECx7fEc9XqzQ9c&#10;s1fzyop4knTcAsj3KqGUBTYkgG973H9PPV6pw9QHUulD08VdJFHEwUA33OTcna31+z2+3T1eqVF1&#10;cz6X+YAlCquhBDA3N76i97jx56vUoY+sGcseXz8TMkcsYY/4SSL7RYe0a356vV1D1qzRDQTJjE8o&#10;SQlgsZYsAosQNtyTpp4689Xq7x7rfm7+UmtoJZ44xbyQ7MGCn/ECQbgfDx56vUw4b1r6j09J/L/n&#10;JTAS0hVzuuSS3c3NhfQfV2056vVDHWrqOH+aqfM2MSoJYXK/lYfA/s56vVMp+rmfYsSXEbeXHO4V&#10;WDEIxUe8LX1IFiRb2c9XqyUXV7NmICSqq6mRUMjCOMXsCDoSLn489XqmR9fM7xT1UlP7lNTIm1xM&#10;d8khuSCpAGmut9dLc9Xq9B6ms81DQOXaE67i5HvEakXa/ca6n2Dnq9Sgi9Rma6pZXr6lpKfRrqSo&#10;G2xuSLFSD4jnq9Qjj1a5v+SK4HIrSOELOx3AgADRxqSB7PH6L89XqGnJvqzOKUy0uM4gTV2YvGXC&#10;n2D4jtcE89XqNbk7rNWV+H081cXQzbZEiU290Ahbgre5F+/tPPV6jHZY6gGroVqodyMXUODYEgfX&#10;7R3HPV6hPg6k06QNLM4NmHui5sDf9vPV6lJFjVHjNOY4QrblVkIsVB3XbX6dPr56vUFmfImpaOoq&#10;ZTfySpkAv7bgfEHnq9VX/V3qbmXAM5O9BK8FLM6mW1iALj3fZrqPb356vUFE3qOxmqkfLgmenq42&#10;3CTadrJexG4ra9z2/t56vUCnVnqfR5kylU4TjSXAVUd7rfaGAU6Lpc+3Xnq9VRucsJeTGnait5Zb&#10;7VgQCDoddDc89XqFXIU+NxVcNFGPmljIsLW+Jtew0Omn9/q9QvZggq6yplxeWMRwRHcVL6ghTpbS&#10;2vt56vUHuKYzg0VKhpmtJdSNdBcdz7t+er1BvV5pwb57zcSlEalSFKi+42tcrYXF/D6+er1J6atR&#10;AlMHUw2fbY2t/huPCx56vUjzg9ZibEmMvI2hb4X7D6eer1dDAf5SpCMysSga3x7Cx/O3PV6kBiwJ&#10;qHgiewc+8D7OxPPV6kXMsER8t7EBgCw1IF789XqWmEfLtGkNQdhJdgDYlrC66H2n8vDnq9WekvNA&#10;2I/5FyWCBiLL7Ra/j7Oer1TcNhiqyjKhuoYu7djbueer1KGgwmMyLVT02+GJwXUm3fW17aX8DY/R&#10;z1ep+r67Bq+YT4XhywUyaNHM+4huzWKhQQT2Frj489XqDTMWLRmoNPg7LAQT9pTYX/YOer1O+XSj&#10;ztR1ElymzVfC/sI1seer1DvgmNx4XJFHG+9nuWC6hAvcnXQntbx+rnq9QuS4rHidHT5hjI+YDtEu&#10;8AtGtg25gddjHwH1jx56vUGObcVhqG/l0lpJFL7ioBHwOmnfseer1IuuzDNheWlwSI7ruHa62Jax&#10;UE6AX2kj4c9XqLtmOsOI400MR3iFCu7T7XtP8Oer1QaTEJ6CNZncM0zKTcX7HXw56vU71WI1EOIu&#10;yqrqAtyLdz4/3c9XqbJcVrqzHGiCRNTSqY2sAxL9wE0It8Qf289XqMvkWTCKfBKeCJGEsQ/ypIKE&#10;i9ha2hHbvbt256vUD2a6mkkxySeeNz+ke0nlsVJJuB4jS+v9PPV6kOlG09bPIYt0iRsyga6E9za9&#10;r89XqQ1RFNS1klQwCkBQW7bfHT9vPV6lplmSeSelECWYFyzEjUtoTb6Oer1GtkjWkwhvmrNIIhoP&#10;FUF7/Ztrz1eosebp5a7EnrVby3YIPZf2aduer1NlHFL8x5zA7yAbnvfnq9UmpojU1UQKs4kcBreA&#10;9vt1PPV6hafC6ukw0zuFRBoljc9rC/PV6v/T2A8NypgQjAWO1wQO3cfs56vV3HgeASStD8su+zAX&#10;FiR9Hx56vVNjy3lyipjLEgidgNwXx/Uc9Xq5wYnhCTrTSuGjAt4C5+j4c9XqjtiWFxlpC6+69rXF&#10;wPC/1c9Xqztm+ipWErKtkN18f1789Xqb5epdJMzJFLq3s1A/uPPV6mFup9GoEyTfYBu+4aEEjUa8&#10;9XqxT9WaWppo1klWQTMsY2uPtX9n589XqT82fUjheUap7w73JGn6/Vz1epNLnF1laqRTGQg2q1iN&#10;vsH5c9XqkJnWapEdyAjkE7bAD2356vUu8IxyoYJEr+4hOhuDY+34fDnq9WWfMSTK6OLMm5mNrC17&#10;D8teer1MdPmItXqSRtb3VvcC3w+/nq9S+psQ+Wb5eRgSVLA+Ab2c9XqXuB1ygoDYXAJv2+P389Xq&#10;VN4av9HtVVcm17EEjnq9QY9UckYXmDL01LUxK6zA7gRe4t2H1+3489Xq1EfxBfSNh1XmOfHKMKqV&#10;cr+WqLZkIWwHcht1jrYfXz1eqtjJ/oaxnMQSmaaR5drF1MahUvfQNoTe3PV6jPZE9AMGEUIq66k8&#10;x42YPKgKgkCyjbc3+J/Lnq9SkpegGGZVhNJXsapomSRd/ulVGgVSFWw1+/x8eer1Rs95YwGnqIUi&#10;iR3UFtg1WzXJubDxPPV6idZqoDhGKST0kCpDG6lo1AsATptOvt8eer1BXT4lE2MyMA/zMTu7Kyke&#10;6fAX8f1tz1erqtx75lWgrEuWJIjbxPcEdwDz1eoJsWqpFaaOI2LXsrEW+zckdtQfy56vUhJq+qEC&#10;0sSLtYsXJIJK2ta1vb8T+3nq9QdZpMk8Xy1LpEosGtqD9R8Oer1RcOmIjWh94SWBuRct9fPV6uE8&#10;UzSkTufdAt9N9NDz1erlFRxNM6RTBZZNSv1eHhrz1epjMNTTu6qf0dyL/rY89XqzJPIBIu4e99kX&#10;1Otu3PV6odYxiZJJgFKkD6SfAc9Xq40RlkrHqXttO4lT2Fhpz1erueQqvmwi6MDut7Bz1eqJLVh1&#10;C1CXj73tpa+hPPV6nNaqlqgKSlkBaM2uL6G3ibf089Xq6SkeJSQw3K3vfWdfy7c9Xq4myUrUK6Kz&#10;FgT3XUk6+w89Xqx4bSQoz1LDczyFyFH2ydL3+jnq9S0qUVEM0QJdrMRa+ltB/Tz1eqXQIv25gWLI&#10;y7R4HuOer1SoqKBCsEm3cT31+oW+Hjz1erE1FDSzCFZhLELXZRYg+yxH6+HPV6pBpY6qSKCNrIA2&#10;5QbN37fXz1eqZRwtTTvFNH5KIl1JA95Tp9P0k89XqmmIvROtMRLEFIQaatpe31c9XqhQ4dKIdxj3&#10;Sm1xbwI0Hx56vVnwKCsWoR5GVHW6bGIvb22vz1ep4masNXZAQseu5QASDcXI7689XqVWCRHEY1SQ&#10;kqm47D42+nnq9QsZbwupnninaniEC6WVrPoLWAAGnj3/AI89XqHTCKbD6anaSRhEsjAG4ubm9/zP&#10;PV6ueWqf5OeppHBlSol/RsbWCqf3Pp789XqEqRamSBcKkhGtz4At7DYrobd+er1JavoRVxyWkj+y&#10;EWMGzLYEXPYEH2c9XqT8eRKOSqWJUAkIDb1sSB8O35c9XqW+CdOoanF0joFMjgKX3DVd3Ykew205&#10;6vUI7enzF8TWp+VopJwq77AE7msbBQdNbd/p56vUDGNdDs54HKZKvDJwWIZldNqqDpqbm9vgOer1&#10;B3VZTODAfMRMG3EOSNACdLH2Hnq9SRosANU0tgNg3sl/aSdPbpz1erBW5eo6VomKPGzKVYFjtRrX&#10;uPC3s7eznq9TqMLmmEcTQBiPeuALmw0Pxta/3c9XqX6mKGRaiqG550iUECxRRfVvp7G2v7PV6nOr&#10;VI4Umdx8uQVCWAAI7XNwbE/Tz1epU0KzRYNDEkPuGYSBTqRc6WBB0HcX56vUKUFRGs8D0wBmZSLM&#10;o02juRprfnq9Ttg+FVahocXmilVpC8flqwNyL+9uPcHSwuOer1LjCqCrp5xUysZXJsAV1C+Jv2+P&#10;389XqMrld8P2QU80m6OWyFhcXuTddF8Lk689XqFXEcKwShp/5X5qu/mqwBJuU/esfo/hz1eoQMtU&#10;UcNZNW0c+4xofLUdill0PxGo56vUL2VsSBiGFVrCNv8AKljcAA67fe1uO3PV6hcw/G6GjAjd2WZB&#10;cFQOxPx0t256vUYHLeORS08NFv8ANNtDoBu8B+v7eer1GawDF6ZsD3tq8UYDi4Cg6/HXTnq9VQvq&#10;56zU2OZgmynh0z7IllBOoABtr+X9/PV6qdc2ZUnGYmxTF2MibreZ300sSD9Q09vPV6gX665okwjK&#10;jYPhCeek7EeboCFFu4uT9Q56vURulp6apjM1QzBmQy7ib3a/2bX0P7Oer1I+raKAvHLuG8g3AA96&#10;1gPoI056vULGQKzDv5buIDMpdiRb3dLL9Fj+znq9T9LmJcbpoIJpY5GiIY7CRa19oYDxHY89XqCz&#10;Nb+fURyTxqjEkaX763J9ot8Oer1Ay9W1FUSCZf0asS1uw29j7O/PV6gozdj/APOZt+l3vf2k3Op5&#10;6vUlaeI1cwoyR7yhbm24Dvoe4vz1eo8Hp96eV+K41HUvD9kDboPAaAHwJHj489XqO1nPAv5Hl1cQ&#10;WMh6bbaQalrNY3Hw7W56vUWTMGJ164muIUUah/c2iaFZF7kklWBHe2hHbvobH1epadNKmCKXfV7Z&#10;KpyskkYUAgFiFIUdgT2/sPPV6jFTYlVGk+VRQlnjLOG3Oy7h7uoIFybaeHPV6hkyDC7slSFIJdkY&#10;+AAuCWN+x56vUK2ZMSroY46GALHElmZdDqB3v21A56vUQzrlnGqqJHp2N4wSvtG69lFhb6+er1F+&#10;w2mxPEq5p45EGx0VELbVJN762OhAt256vULeN4hNh9ClBURxslSro/kxqBDb90NbcQR4k3vz1eoo&#10;nUXE6WrV6FSB5I0cWBNltY29vPV6iu4k0SwPEe5BsCBcNbQ89XqAyaGWolENMyCsjYq9gNpI1YWt&#10;z1erPT4FPiZAeIJIrFhckhiD+unPV6l+tVHSzSU1KVZioOwaEEa6jnq9SWOIVEVUZpT75DDW5Fyb&#10;i3w56vV7B6eTEqWqR2VTKdpdDoL9xr7O3PV6hbyzReXBFSup2xIIgbC5+J+nnq9QlYVl+nlCJDYy&#10;PZGZtOx+j2ac9XqU9NgFJWwrFUIwaE6gXAvfQkW9nPV6ns4NiNFLH5yqYwSVRwNCTodfZ/Rz1eqa&#10;IvnKuPao90FnUrbcTcWFx3HPV6suI4atGEmDlpJAyhVGqjwN7W/U9uer1JGuwWaslE8qlQh1KjTT&#10;sTYe3nq9TzR5aGMyboZRIQoVrfZBBv3J8Dppz1epWZfyxW4VXAVK3EpBvbQn4e0Dvz1eoyGA5VpK&#10;ak8+oOrKUJW92uCPDxsfDnq9UTMmRohh4iqCZEdQQNAwHcfG+n8eer1BnBk2hgxSmGIXYVEcjoAL&#10;gWO3ax/dN+wNiRqNNeer1QsdyzFhMBqKaIyeYpVh2VTa4N9Da/PV6gqmo0Y76lfLlF0O0+wfDvfn&#10;q9S4yPlamaojkqCpjb3gW7KPD8/bz1eo8GE9J8MnjWdWSNCitu2hd1wCddO/8Oer1Af1Ayo1DiPz&#10;SwndCpjUD7Jub63W+n9PPV6kxgGDLU1N6mMwuLk6EnQjT6Oer1DJHS0FJE2PTVRtAgZVJAC7STbX&#10;wvr8Oer1NNRnyXMuKQ0UL33oUJOoGpAAt4G97jnq9TXj2GRSTSr9mSmSxPYXtbcNL2+OvPV6gLpc&#10;uViUqxxX+YEYfzHA9437kKACSbE6c9XqGvJ+TqupqaWqEJknJCgMbBjcknuBr3+7nq9R8+keUIMX&#10;eSmipFtBIN40UALaxJANzfnq9R78GpJ9oo4E/wAn5chYA2Dj6he3PV6lbinl/L/ObFJchASACQRq&#10;x9ljz1epjdxSbYKUxTvThm8wMGFyBcbhYaez4c9XqGOOvkOHGVCQ0W3cBa5O3+B0H189Xqzy071s&#10;8E6yENMyytoTtAAG34G/t56vUpcMdafEKyqZFSKmcMhOt02jU6C3vEiwJ7d9bc9XqcYhSYtOz0re&#10;VJdu1tSe1v49+er1CPQZdWFRT3J2AFmOoI9mt+er1CNS5XrpacrYb2QWKgGw8P289XqkVuXsXwjB&#10;xBTSySGEBh2DDwI0tz1eoFM15kxHCcNQ1ErRdlAa5IF7kEfRz1eoNqrqpU01P5cEo3MwsdACPA9g&#10;Ra3fnq9S0wDrHFHCvzUlpL2cXLAnsBex1+nnq9Uip6r1Tj9ISXlbYu3QAG/8Phz1epQ4VVT4niIo&#10;WjV1IDNIyg23a9+9+/PV6rFuiuEYVheGx0VMotKQx1BJNrnnq9Rr5UgpqCWqXapjBuCLW9n0g89X&#10;qru6050avxOQrOBHAGG1Ta+o+s2seer1V15kzBQ4pibT4a/vpvDKxsT37/Vr9fPV6ipdQutFPl6o&#10;np8AcjcrCQEggMt7fGx1H189Xqrszf1zzQ08nyxhaQHzZUYXAFv3SCbH7/Hnq9QE4p1qgr5RFWSe&#10;WbMSLj3WN+3wN+er1BxV5t/rL8xS0ErqqWlJkQ2dgALAm2oNjft356vUl55oMYLUkbjcjLcG+rHu&#10;B7b89XqZcdinoKWBaYhRJIUDWBBYC5A7X7c9XqBvH8RrnxV6eU7Vl2g29g1Nh2BHieer1R4K6WNz&#10;U0zjbApBU2Fx9JNr89XqW+VhiOMY9QXS0CgmUC1wGIKn6+er1GcxPAKXK1QmIq+5YVY+4PtdtCDa&#10;xHPV6p4zY382RDNpsX3tLWbtey/w56vUj8zZnrK+sFJTNvIYDy9SrEHUj4ge3nq9T/FljM1Q6zzU&#10;0kccMYZ2AYELa+0aDx8eer1Zcl4NV5kxWYUSNtRw0rEfvEXBUmxJAPcdjce0c9XqHzM0OYcu5fpZ&#10;KuaWPzg3l+A2gaXHbUeH0c9XqDHAsxw02JlonLsSNpK2IF7ka+z6Oer1DJgebYJ8WRqVhUlUI26n&#10;YSLqzAi410B56vU2Zt6ppW0EmGTRqs4LsAviF0Fuw7m+p56vUCtZj1TUrFV1s7L5KSMW1Afx1F7G&#10;3PV6pmWeodLlmGperZitQxZWJFx7t/qBt2Hw56vUlMc6iUOZJ1woqJK6rP8Aoib1F3AuSVsS1lB0&#10;0PjewN/V6jxejygOA5tqJMTIWJqd0CjQ7u5ue1yPAfE89XqOOnX7BsovVR4VTrFKVN5EubsD3Nyd&#10;2lhpbnq9QL546wZqz3hzSzVL1CmxEegF+wIA0Frc9XqDvD0zHMpnxZWZZSG0Y7i3j7wsb7R356vV&#10;wz5l3NWfRGkVMzwxF3EhAckA3II01Ha3stz1eoP/AOX1GT4pMIqKd0JtporEfveNxqeer1G89PeI&#10;nEoxU14Q0kd4VV9WL7Qe59mnPV6jl4mK6gwc45TTALSwoPA7bk3IF/2fx56vUV/KGGZc6gYviXzr&#10;FXi+YfduIL7Pp9vsPw8eer1B3WYGmXKqL+RxxSSTObSSJuUPfsbg6j489XqEPHOjkmNJDiGJyxm6&#10;JdotpXeD7xFiQe/fnq9RJOp3S/FcGzgIMKqXMkcivEFRTGwB7nxt4d+9+er1CPkjEsz17zrN5iin&#10;KpaQnbtBN9osfjr8eer1Y8bxWqoKh6um/SOrLa2oAUagfX7fHnq9Q+dDOoWNSSpFh8IVmmBfcx3A&#10;EWUiwNh4/R8eer1Qc9VslFjBqsSg84tIRtDEi/awtYakX56vUiJMdiramPBBT+Sai62YghR30I+H&#10;s156vU/VlZQnyqOjCK8Uq7jYEgA32gn2/wBPt56vUPOHdRsKqZo8IpWV0LLuLCzLcdgPj31vz1eo&#10;VcYyLV1mUnklQuW85YxrbYbm1viTz1eqqH1M+nVpI2xCamJpoG3SMoBBA94k3JPu+3toTz1eqlrq&#10;HgkdJjFVTeS4h3sqEqQCt7i+nhz1eoC8RtDN8tT3sQbD2XP389XqhwYYnuy1bhPtGx7EeI0Hjz1e&#10;pnxOc1dIy0y+RbcFVdARfQG+pB+nnq9SRp8Khp5kkqGN47FixvvJ009hHibc9XqTmOUdXJOjwAB2&#10;V1AP7wvpb7+er1d0E4jw8pKxVafaSt9fd789XqZ6/ExUzGFVIF9+ovcA6Ej2/Rz1eqUHxGRnjjQl&#10;HADoTtubakn+A56vVi1bDt1G4Xy/d0FyCNLfHnq9WKrpaqphWZrHY15CdNV8RbQg/Dnq9TtR4S9R&#10;VCviba1U29Rey7SP3hrz1epf0WW45IxEYlQpvsFAIG6wJ9tvHnq9Xjg1IAadY38pLox2EE+OhIHt&#10;7g6du/PV6up8t01UwMqFBCQ0Z1A00FwP6eer1LPC5oKdIo66nM0RJPusqsR7ASD2+g89XqdYJKqG&#10;RYIdVdgQLjQa2v21HPV6l5heKyU675lEjRtvjuoNr6EHQ3HjY3F+er1KfC8Oir1eKOKYvMrsRtZu&#10;/gCAbD6fD4c9Xqco8uU0+FmeFTJKNq2AAsALsBf6LHnq9QV1j1VFiYFH7iG5IN7m2gA8Oer1dZgm&#10;xHCar5PEaPyhNGrqzizNuAINtDYjt8Oer1dYVieD01bTfzENLGDcxxkKxHiAxBAI9tjz1eoQKDH6&#10;atheGnRokTcwJsxIuQLnTtz1ep8y1mZ46tqlnvDuDMBpr2B56vVYR0IzWZnjwyrG5gY9R4ggn79b&#10;c9XqvK6Q9LcPxHKcdLRFZA6pMN92KlvebX4nw56vUJmb8nNRUUlXHCdqxNdgpKm3ceJ0tz1eoqVS&#10;1LS4xHVhiH/dUXA7m4762HPV6l/R57po6qnSN9ZLotm7KBa5HwHPV6jh0Mddi2T4p6awJUjfawbv&#10;Y/T/AG89XqLDmfA5oa2OoO0NI7Ld7C4XW5+k6D6uer1BTmaGteQxVcZvTMoBYADfobg6XB789XqL&#10;5njLVPXVUrVK+ZvUlGaxBsDe/hceznq9RLswYVV4XB81RRfo4hI4uAARchr9tR4Dnq9Rfc44clU7&#10;R0sSybo1fW4B3eP36fdz1eovOccopRLI8MQX3dpAFyC3c3sSQBpp8fhz1eotuJ0U2EPNMbFGQEAa&#10;sbGxGumo/t56vUyT3hoWnDLGbi+p7N4dvDnq9Tfik8i04RWBja2hFvpIP09uer1J6WD5mMU8Z32Z&#10;N50PbW3bx8eer1M1W9Mk/wAvFuUOSoCk6a3BJvca6f389Xqj+d837jj31LKzfEeN+er1RayKOKIR&#10;SIFUAASHxLEE+3vz1erGlNVCaShcbY6i6qQt7Ejv7bc9Xqk4XR1EE7xBB+jsLdiQO5156vVOxSum&#10;SVamoiurgABe1hfXT9b89XqSUlbS1kAkoFLvuYFSbEC5vYHT9vPV6ouAipeE4Wttxa8e4DtqD7L2&#10;1/p56vUuqCmqaenand/MvuG+1h9Fv289Xq4PT/JYalDh0XmtMTYXFyxNzY+Hieer1O29KeEiUCRw&#10;oX6B3Ivz1eptStlNZanVV3AbyR7DpbS9/wBfp9XqwUGC0ks/8zddryF2sbA2vbUfHuOer1TEo6eJ&#10;jVj3mFgqkm3bTQc9XqTmLSVETGqoLCQn3k1Nx3IHsPx9nPV6mqrkNThx/mCiMkgjavu39pv7O3PV&#10;6k+FoawFTEQ6X962jWI1/Xw56vU5IZkWasdNrIAAh1BsPj7eer1Z6mtjbDXjiVYm2qVVrdidQNLi&#10;3fnq9TfLhwmUrOx3kD3TYAgaix9trfnz1epyjo3o3bam5QosNBYkduer1OWM0c7UVJ8o4ikuFOh7&#10;EWIBtqL6689XqwNI+H1UUE1TuJYK9wCTe9rAfHx/p56vVEmlfEjpIQ28g20uoOtvjbnq9WaeI4sw&#10;hiUDy2sN1vf9n0256vUnKbD5q3EjFCm2O4DbtQCLgkD4nnq9WJ6EU8smwgRBgAdSGB0btfnq9Xfy&#10;UEFQZ6U7lYEKCBcH9h56vUscIeeow2JYje+5H8CGBPa/PV6pdPBNRYiGkUtYKt++rHvrz1epzoao&#10;yvKxYO0bMvhrY9vpvz1eptqKqoFXZUDbyWIAB1vYAj6e9+er1NhgklqfnFIQqSO2t79gfh8eer1C&#10;Dlmng8h5SG3rYEE63Op8ba89XqdsVq3o1cU4tuAO79hPPV6kdWYglzFPIA7o21R3JuO/PV6lBhU5&#10;EDeSviPe0Jvb9vPV6uxNVsjSFArXYD4gX8eer1NTtUw0sayPu97UW8b3vYc9XqVeGJFEZChIaYKx&#10;3NcX8LA89XqfVSZwXkO5LnU6+3Qa+HPV6nynhR4UlmJD3sO1gP7uer1PkEj1FR8zAgHkMNFF9Oxa&#10;/wDD+PPV6hakqcww00NRgUazmy/o2awYBwWYm2hC3A7e03sDz1eo/PQ3FJ696Glm9+Qp7w7i+6xA&#10;Ps8Bz1eq4PAuk0WZct0dTUORMxBMSgAqbe6SLG4+n9vPV6gr6q+nHGaeKJqhd6OhdSARtINyL6js&#10;QLD4+3nq9RDs35Ax/wDrDKYqd1iiO1GA02mwOvsJ56vUsshZNxVYHaphDTMZGZewCi4H06a2+jnq&#10;9Rnco4DTU1DEr027fYO2gAGt73I56vUsvLjw4EIpURh0XQBgDf3foOnPV6i/ZqwaqrDDV1kf6Fnb&#10;cAPtGx0Pb9fp56vUqOlMUNDVJiNMhZBOiFWUWRLWYfZsVuQQD8eer1WmZPoosOwgSUblTPGlmA1J&#10;Oh+jsB9Q9nPV6hDhwySmgT5mQzEspbsVB8fesb2GvPV6nymegJlq6e7Mzn7ViLKb2Hhz1ep0w6qS&#10;olE0US2iO9Q1lv8AR7e/PV6s9XKtVDNNUDyldGCKbAByNND4c9Xqoo9ZOWqigxGSZtm+bzGLpe32&#10;rkX8STb9Rz1eqs/pPjUeG5wnNaPOhScAEjUNe5Nha4v3P589Xq2FfThjqYjhEdJDP2jKrt1a27UH&#10;vYan8uer1HBGJpT0sNYwVJhaNRe99doJH69+er1LCXFZkmCyQCU3ALA2CixJPf2kflz1erJl2pp8&#10;VSr+SlR1ilVCQSwsD7w17MDcWHs9unPV6p85WeGR0kEfkkgJYMGPgbduer1caPEaWsJqK1DTIbKL&#10;6E99dPA89XqeJSk+EiWoQsq9m1JUDxJ56vUyTvVSzRiO4Mgvci5J+n9g56vUxyYkI/Mmq1ZkDhNw&#10;sCRYXUfG/j9HPV6kdV1eH1U8woBLHBIjEtMTJY/cPHnq9QV1E64e8UTOsgJ3BluFsTp3v4eH0c9X&#10;qCXMqxVmK3knVY4tynZ4AaqTfv7NPbz1eoO8NV6uoqJKSSOWcqJAd12XW23+On9PPV6kPmbML4TS&#10;x0WIyXaL9MW0AFr6E9geer1EW6r9e0wMS1xdaowgxlCwEhDEksT20Hw7fVz1eqtfqD6jXOZ41rpJ&#10;KiijQmT3gCLi4A3ewaE+3nq9RFc2dVcTzLUNVieSQRyOttzbRHf3fd1Gnt19vPV6g1rMZqqtAJ5Q&#10;Q8gkVSoBG02W19D27nnq9WBK+soqiWpZjOVBQ6i1zr2HjY256vU4UmNs3lebFrK5BXdYDvZvG5tr&#10;pz1epW4RBS1dpqS/mk6mx1tobHTnq9S2kp0eL3xqgXcfCw7XHt56vUEuP0tZXwNWG1k3hgdBtuNQ&#10;Bpqeer1JGopJIMPaM/bWQlVtcEEeznq9TTRrh8TIWYvILFr9hbwHx56vVmqxR1FZvcCwLbrGwv8A&#10;8g+znq9THUxinkDRSCQEaMtwPo19nPV6u4aSaoY30JVnufEDvz1eriI4njDRfaGlj4/Hnq9WGNfe&#10;v46W56vVMuKmsZz9lbk/ED9vPV6pETRRU5VtJC417naQdOer1LHBqqOOogEYvFceY3gGW5Gh/M89&#10;XqHfDsRWoEZ8oO5IKuCPdBH8Dz1ep8qqeop4kqZ0ZYpHsjFSAxUXIUnQ256vUpsPWqrKdrDbCbMV&#10;NrFvA9wdOer1Kuiglp4GjqgrtJt1Chja+ig6kfH+/nq9TsuHJQD5qrLA3QgAWCqTbwHYfd9XPV6o&#10;uKVEDhYitrg3IsLgHQ3+rnq9QDZyfDbeVKS7g3U31GoJ766nXnq9Rccaqa8FopJLkNqRbW/s+rnq&#10;9XS4JMaF0dgFcoyk/C+ntGmnPV6nvDaSrqnWMRqkUTKQvibfT9/PV6lrNQK9QstKSFRex0F7/R35&#10;6vUoKimSWEzVOkir2Ha3fnq9TTQ0VKAjubu1yR8de38eer1en8ukQGFA0jbjYfr489XqdsL8yppQ&#10;iIgk+0QzWFrdgf4c9XqUOHxJWpDHCmofVj4a9tfbz1epVwzf6QY3Cv71t312IFvHx56vVHqEq6qT&#10;+XYsCgib9F7Nh1H1eP8Abz1eqLH5NLJJBVDcI0a2njf2/Rz1eoPsVWKNl2NcBjcG+i89XqDPEoqS&#10;TFnhUEjb9o32j4c9XqSryHD6xyibVQEa+LWvf6NOer1ZYlqJMPapDjfIwIFiT8bey3PV6uqL+YtV&#10;CgpNZQWdjoLjuRc6EHnq9Q8ZSr9gMyixUX0Fgbmx18eer1Dsud6qMRwAhYY1BI0BuSQDfxFu1+er&#10;1JXGc2y0nmuG8xJD75vrcjv9XPV6mZ85bXjmgs4swN7XIP8AhOvf6+er1Qlx+smhemhlASTv4EXF&#10;hY/x56vU60dTG9CxmIeUAAn4D89eer1CHDKowoTICN1go8G+C/Ec9Xqn4fhMkhejeR94USDbfaQD&#10;9kntf4aXHwvz1epsxtTh9PMgju7JaNtR3FiSO1/17c9XqBKrqDGd8pBnjWyvYEG/w+PPV6sWE4dg&#10;81PJIszLUmxAI7+JN/7Oer1MtRTVCxlEAEl08xu91Da2t7R7O3PV6niBadKlbMQCNSD49u3bv+t+&#10;er1C9hgq6Wlgmhe8cm/cT/itpb2jnq9Ql5czE2FUwnhjDyKGJY6i97fkeer1SMczNU1+XlxSqmPz&#10;TSrH5EahgEubsSdRb8x3tpz1epHtRCteOoVh7zEt7osbG9rHTXnq9TTi0Hz1IyQHy5YnaxAAsg0t&#10;9/PV6gunjrqedn23te59vhqO3PV6niBJ6lllIBS6lrdwbaffz1eoZcoytDGKJUVpH3NuJtZT2AFr&#10;kjU89Xqc8QhrPNiqKQ3kBYiIgHd3A+N/Hnq9QRYngLyVPztQX3u/vlWIAIPa17fTz1eo4/p29OWa&#10;epOYqOjy5BJIJ2S5ANgL2NydNR38fHnq9W4f6M/SjhXRjKtOhp0ilsqkbFudOxsAL2NiR9XPV6rI&#10;Xx6PCqHylUA7ljsBYEAac9XqbKPNNNPUeXOwQMxAB8T/AE89XqEfCcVFWhp3Xy95ZRceAFgR9PPV&#10;6nJcMjAfe/mEgWHgLft56vVlimdYnEhsGNtNSbfHnq9TpVyMECP7+1QR4A/Tz1erhhYQgyTbSptY&#10;WBIPgfs89XqfI6crPG8Yvvv4AWPx+nnq9SkpYYo23hPp9hHPV6mvFKgxI+whQpJO4C1jbQc9XqTM&#10;tegX5cOC7EG50Fvq56vUlqio/wBIelZQVBB0769/289XqS9ZKtZBIYhtZLN8SBfnq9SfqsQnelWN&#10;G80kE+wAD4beer1IfH5klRqKFxvubqAbkf2c9XqAvOlY0UO2IqQoKtcEkk+H2e/PV6ix5urHmEaU&#10;gYszOGUgkD77afRz1eoq2cY5osYaepUqpYKqk2Ckalja9wfDnq9QaYjg9TXzx11MVSIq5YLoSb27&#10;/QAf7+er1ZpsGKT7Szb5EAFybEWtf+3nq9QYQVlbE0uC1Ee07JFD2AII7Aadvjf289XqSq4XNWYi&#10;KOriKxPIq7mHvNfUkHX6NOer1J3Eaf5id0odq7EYa30Ck3Nuer1Qzg8VbTxX2O6i0puATtFyTf29&#10;tPhz1erLHgFVTUsdXTsEdCTGuoUKxBGlgDb289XqbqnDp6TzZWcPMw94m5AOnbQdzz1eqEsTtjNP&#10;S4WLAlTcjU3W5ve3b2c9XqUUGFZSZ55MaqJFSNJZFlgjEkgkK2jBUsg2ltCb6C5se3PV6kVQLBHT&#10;1MkTPVM1hvdQpFyLmwvY/Rz1epqgrZJsUE1MtlUFNtjYkWIJ9ht489XqWEs9Tic7UxHl7Y2NvEkA&#10;k2P7Oer1JanZocSV5XHlEKLuTYGxvp7fhz1epeSRzMirQtfywASQSApN7DvrYj8uer1KGkxL5v8A&#10;0ZCFmiVTGhAuxtrfse4vY+3nq9USGeXEK0RzHfIguVNzqDfaL/fz1epQ0TVNZUtPUwqUglUOmgJX&#10;wA+n289Xqm43M2GoaeI/LRySh9L6j2D6L+PPV6pWGiRY/I3lnhKFwTYvu7Wvftz1epWHF4Hkjfaw&#10;BJuDa1/G5+qw/t56vU6rDRQEPEv6MOHuLai2gIPs/o56vUzU9ZVz1DxwMDGS176gAG/j93389Xq4&#10;0iCrkSKRQVR7OLWCsToR9F73+HPV6nWTG6lRUYf9sKo2G11uND7Oer1RMSIw5oKmqnCRyIjbfjfU&#10;A6kfT8eer1NEvy9QriQ3tIz79ACl7kfeAOer1BecQae9JFtUO490XDKqte5PxHbnq9S3wiF5auWR&#10;EJVTGyi1zf8Ao56vUo1lr45ZZ6kGV5VYCx7HTQHbpbv9/PV6stMtZhwZZLozhNTYgt3ufiLc9XqV&#10;uG1T1saLV+9LFt2sAt2N/A30OnPV6llJh611bVYmLK/u+8xJJsPe+m5156vU0R0iCEyr33Bvjb6/&#10;bftz1eoLsQxeWKorE3GSNpAqMLgqth3+s256vUhY8RUVZqS58iRim3wJBIF/Dvpz1eoZMAxlKB4f&#10;LcNoLqRawB7X8fbz1eoxGAZpTEFaalRZGZCB2BFzr9Vuer1DRhFfOkkMBkJjsPcFtoJGrE/Dnq9Q&#10;sYJiOKUqoYZFO0Op3BSCL+7p4fTz1epZYbjEz0fnygFWcBgg1JXufoPPV6lHUTmMF1cJCQDckGxB&#10;/p56vUqcFxaGoVahZgxB9/tcgeP2fhz1eoRaDEXbTdaNySPbp3vz1ep4NdG8iOlwikobgXJP7Oer&#10;1Pi1ElTTNGzAFWBUCwBt/Tbtz1ephrqg06EVAF5LXtrbW4HPV6uEB8kM7gbtpIIvZh3t9XPV6kjj&#10;1RLLAJIyGjjGviVLeP0eHPV6gPxuCCWoE20qFJuLXDHwJB1t356vUXzGzLWvPTqBGxlEisO9ge1u&#10;1j256vV6mrglRRPXSiJiWj2rYAEXIup+g/fz1eoR6GpkqPKqAoLFgpVvb7bfVz1epRU0qNWSVBAj&#10;dCtgTcFibWA9n089XqXWHVV282JQgslyDYgjv8Lc9XqNNkvMSVJiZQdrLZfEEjx+/nq9Qi4lRw1c&#10;Czq13U3FrDnq9QeY5SushcGxAB297m9/8Px56vUpsqYmY3AmUswuC+lhfw9unPV6hxwWvgnAQkKD&#10;a+pBNteer1L3C6t4orIDbcRfsCB4/nz1eoaMtOGp0Rmsw7XGvPV6hjwtgE2v/eOer1KgSDsosdbc&#10;9XqzJYWLePPV6uZUAFbe3w56vUh8wUImiLbe/wBV+er1EI67dN6THcMq0iiVZNpJYrew/u56vVUr&#10;j+Qky/USyJHcKwa5OhHfue2vPV6kBjOaaLDMvvHiMkcAsY31AuD8e+o56vUEGJY/QU28oPcJVohe&#10;xJ+nXw/bz1eproMersXhaaKNRGpCyA6km+pA+jnq9UrMmCPi3nTV6FITYxBhclbaffrz1eoieZOp&#10;9Pl/E6ijrCqxwMyLGD7xW9g1vpHPV6n/AALq7hGLP5D1KxwAK4jLgMRqPb2NtLfH2c9XqU2MZ4wT&#10;FcLaoaRUKh7gC5bS6gdxrcd+er1VxZhyrVZszBM8lO3ko1iha4sWvr7bj8+er1WSemDI8mE5Uj8m&#10;H5ZQwDqbhgtyRt9nf9bc9XqthwulpWwOLD6fVqnajXuQvbsfr8Oer1Eb9T3T2Oronip7bXaTcxF9&#10;ANBcnQ30v8eer1V1dPOl1HRZvNIKbyUZyZF2CzEj3m0A7+32aeHPV6rU+nuUKWlCRQU8QhgUbiq2&#10;IbXX4jXw56vUYao+RXCXMRXXadp1II/t156vUVvqF1AmoKGZGQbtxtY2Jtcg28eer1MnTjO5zDgp&#10;qWjaSQyKX3qDtGoNgB2Op1Hjrz1eph6mZLixCikljsklWq3ZU27feuL+z8uer1E0xXpLVfLSTTIJ&#10;kV3WPSxYWvuJHtNxbnq9Qdy5ZBm8uopWKJH5nYghgfsi48O/6356vVzwDBpa2dqmG95pG3KNSy20&#10;ckezTXnq9XeIzYzhOLh4vMY7WWzSMEVf3Tsvb6/o56vUhsxYnjOJXppXMgG0rtcgE9iT7bDwP9vP&#10;V6llkdatKuKOqjWdYyPLJJLADUjbe1vH+/nq9Vj+R8zR4tSRR7RCzqEAKkkAd9NbeA56vUJMyLU0&#10;8c6lJI49xAGrEg9h7NRz1eoEeo2ONh0rfMLeEIzm17qB4A/4vhz1epH5W6j5fxWrgw9D5rMHUiS2&#10;7anttcX10t3156vUPOHURio46zcYD9vtqF8B9HPV6o2L9QKrDFjo4atwkjSNUEMQF90/aHiDz1eo&#10;v9PmejzDSYrVwKG+XjZnDFbhGbaH+i50+PPV6iw4ll7C8XxWXE1qGjarYRxqsd1JvtUEhhY6i5t/&#10;Dnq9Ql4R04xESrQ1I86KaIKRfVBca3/dufZr356vUIUmXq3KGDVYjkhEEKhPMZwSh79idLdif6ee&#10;r1BLj3VQ4ZU08U6gxIFYsLhSwOouL+B8e/PV6h1yV1MrK2ro1oqhVppixZSpIA231Nx42t+pPq9Q&#10;30GZ2qahK9FCyUxCAL2cG4NhoL89XqYM9eRjuISU0sYNK67Y3N7hre9r9P8AD489Xqrm6l9PIKbM&#10;02KU9UWqV+XiA3MI9sRJXagYJc6km1zpcnTnq9Qo5Bw6gplKVFT8nVFjMXJtuN9+0gg6ECx+HYjn&#10;q9ULrDn+rmw3+ZQSxhBG6NtvZiAbAe23PV6q28wdUqeZ0pqkFKnQhdD4m4B+q/bnq9RkOieOSY3W&#10;0M08qmND7xOtrk2vYG3s156vVZPlKngjwxcZgpJHjppo94W13Pa4BOot+y/PV6oHU3qHQ4Rh88ce&#10;2COZQoJ+0GvoCBe3hz1eqvzMfqTfB68w00bLIwdXJsVUi9m9pBHh3789XqdOn/qWqK+HfiNRGZHt&#10;F5YIX3L6FQbm41N+er1CDnvqhhOKSGLCZDAWCAkyXJOgJBAGt7kfCwv4n1epvwTqZGkUeEgM4Vje&#10;U9yfDxN9Oer1GZhimxHA6aveNgspuJHQAk+3S3fT7+er1E99R+T3p1acx3ep3xqVB8BoxHa2o7e3&#10;nq9VbON5Nqog9OsJc7iW8SgUeGmgNr89XqD+Z563ABURgJNSvFTsARc7iTuCk3IA7kCw0BNyL+r1&#10;SoMUMEwhpnY/oSpv2uDe9r2B8D7eer1CZlGmxCtxmA0j+bLIoUkBgVuw8dSLe0c9XqtZ6DUlJh1J&#10;TDEIlWovJEXAAZt9yUDaG24A29v0c9XqeetUOG47g4oZ4D5iHaSCLqv2bk9rN7O/f6eer1VZ5yyl&#10;TYXPWS0lOF8uQooZdCLAhwe1xfuL/wAeer1IyiyRieIVkUszBAqhSALXDa3Jvr2tpz1epziyTXpi&#10;kVKlJ5qlyjSHsBc9hfX4nnq9R5OhuV6XAMderdAI4VVr+6ApUHuT2B+/nq9Vs3SQUtNRpUVMYWSV&#10;GVkYEkbr2ckWF9f4c9XqWmMvHTUbMirI6RurMQSCfA/dz1eqiz1MR4zSV9SsdOxM0l2UMQAC1mYM&#10;NQR3FvHx1vz1eoCck4pMmOR1pk2gfZVTqSL9+9jY256vVaM2CT5r6fU9PUCwkiRmjZrWAu1lbQnX&#10;t/Dnq9VfWbskPSZ2SnVtsSzMjIwuwF77b66juL9xz1eqxnoz0xpMeymTNM58u99qjawBIHbwt9V+&#10;er1CjjnQ+agr5K/D9roixgptA2qqgaj43/j7eer1AVi2HtTxNAIilNFuQjsAb/u28Be/PV6i5Zrw&#10;+akqnqIkKxpc2FiSDcDd4kG3PV6gFr6sR1Dxbdm5SmndnAGpJtf6P6Oer1BTNJUBmxCQlXO7adLi&#10;xAINie411P589XqWuE5xpaajLyNdWYqdwuRY6W9mviOer1L7LufhUYm+Kzrt8qyptJ10sdNBf4/2&#10;89Xq2AvSJmCkzJ0+Snw2VXQbCAblhoL38LXt2/u9Xqk5nrI8ndTo8XeJdrEEHwPcXNrdteer1Cnm&#10;uDDsTghqd6vNMQ1tbLc33A/Rz1epop5wimmuZHjuAO5N7XufC/PV6hFhRkoYyhKyLddNRb6Tz1ep&#10;Z0UsGH4M8sg3zR2KnQkgak89XqAjPtHiePUDvRHzA7lna12PY+y2vbx56vUi/T3kySjz1JLPT+7L&#10;clmsQrKTp7Re/PV6rCep2cf5Tl0ww7aZNoG643FSLHTwv2/t56vUWnpxJHjeLVEkErkwhjYEWF7n&#10;+H66c9XqHGHCoF3VVQA2wGzEDUm3hz1epWUeJYNTU5kkQNNGygWIAA7g/G3PV6nT/OFl+jgRpZVL&#10;6sFAABHhcf089XqhN1mylGWpJZYw7WOtgCOer1Juu6+ZMpAajEKiN1XeEVSCSfAD2/2c9XqBzEvV&#10;vkifETRSz+TGltsigEAX7FbG2un0c9XqDrG/WplehxU4dUVCiMFQZHYKCttAPDW9/r56vUkZfXNl&#10;HDYJ0qq2NqmDeRCGUl4x21sFB7d7Dnq9SHr/AF44BNF8zRyxxaj7TA3B0sLaaa9vv156vUEOePXx&#10;QUFEuGl1rPOJVgjqqID27WNgAO3w8b89XqStV6+PkcOlWGq8pE2FYyxKk2v3K6jUj7+er1IWf164&#10;nDI0cSbApIdtwsVI0YaDba/fx56vUm8c9acdVWmrpatlKKdiG5JLdyLG3w19vPV6kpj3roxFaAUl&#10;dIysrbUbvckXU2XUnTuPZz1eoOF9Y+OYvhM4ixBXj3lirvtuo1JYEEjtcA89XqYZPVpnhaXyaaVr&#10;MFIcTM17e97qkWGns+GnPV6m3FfVV1KxM+bTvUpAFGp90k2G7XQ/fz1erqv679SMSwyCCnWbzo42&#10;91doYgEm5JNje/t+PPV6k7B1U6jVwhmaaeMsWLK4IKkKTa4sDr7Oer1Jaqz51BxGuR5DM0ZZh3Ya&#10;dtzAWuLHQ3P0a89XqT80XUbG6F5KJHlbcyXCmxAN9RqbqNDb+znq9TdgeC9S8VlekrYZYxKAAoDg&#10;3HYgG2h/p+PPV6lMnTTP+MPVUrUDoQlhIVADMF29+99PZfnq9SowL0s5pxzDE+ZE1PNGQ142YBib&#10;kgdxpe2o56vUJVN6FM6VsCvU+aZ5YwF3O1iR2A2ka28R8PDnq9S2y76FcxU1BTUDIY2VWMiX3Hde&#10;/wBok3v+oPPV6howz8PfEsVmh80ymMFWsAyKCRbXabn6fo00vz1eoScP9A1LFVS06wosskqb3Qbf&#10;cUWNz3JsLXPPV6hdo/Qjl+nipopVEtNGzNsZSxDHQG+3v9PPV6nen9FOC0U0bmkh8iYmNjIu5lN7&#10;djoPDsDz1epTUno/yAzCoK7ZYG2BUuo007BbHTnq9TrV+kHBMXgeXyItt0J+ypYXNtO9wPZ+3nq9&#10;THXej/LUABjgXfoVLICBbS32eer1MlX6RMClxeGRKVWHltvVEG1j7CO1/D6Oer1c6L0kYPRTCOqp&#10;onEhYIqxgFVOmuh7e3nq9WCt9GeUFgs1PEZY1kdnKB7ljpcHxH1ePPV6krB6LckRymolh8wuQp2A&#10;Jt0vc/C/hz1ep/rPSblCkwmOspaYyF5SGZwGBJ7kDb+Y+HPV6g8x70O5dLPV0sSRM5GwvuazN9fc&#10;/r356vU5VHo7wqsHlQ0yoFRUuFADGw3adyOer1J7EvRFHT0zyYcICps2wRgADubfEDnq9UGD0IZa&#10;rI5pahGf7TRql0VTbS+1gSB7L89Xq4R+hClpJBPSJsP2pHk96476X7c9Xqwz+jamqqnzpkjYMzaB&#10;LEBdNLXUXvp/eOer1OOEejSgrIiaWliilY7wZYwQApAJN+5t2Ht56vV7G/RFRTPK7VCIswRQdhAA&#10;/e0W4B8dP289XqiP6J6GWnAefyii6ygAlu5vYi3b4Hnq9TIvoSa0cT3Ij/SCVgLuCTc+79Ha37ee&#10;r1OcXopoMcjbD6+jSY07EI6XRiND38eer1T5PRHgcjtNS07xbVKFbA2JA7EkaWvpbxGunPV6muu9&#10;Erw08NHJSiQRxuYztI3G/wC8NbnXsT7bfD1epE1voZqKzFYqDCojUDV2UM3ut/hA0He4PPV6sB9E&#10;ONrM1LDAscqGzqCTYG4LD2kC/PV6o1R6GMap6amSoUSwPIvmKqjcQP3ifb/b7eer1M+J+hXGqmIV&#10;tPTGOnRyvvXDFTpcWB7iwv8AEfHnq9UVfRNUgPRYeCrohBRwCrIdfDW4t+fPV6k3F6NJMPVYp42h&#10;eZyQEDRBAve9rd9Dfnq9TlSejTEFxs1MtNaNyv6aMWJNhe7WBNx7P2c9XqM9H0mly+kRmZpDEEO0&#10;H3iw8NSNRr8Oer1DNhOXsflpaqj8plWJUIYqASSL28Pb4/t56vUvsIyliELSQMNzSxRo6kXYLuJU&#10;qDcKSTqwsSNDppz1eoXcl5ZxPDH+TxAv2JJ8vsl9AG2+OnPV6nDOeHCoMtB5Y8qRd1yARcDueer1&#10;UyddMuz4XWVC4kBKy1fnKbAAqSWjUA9yLC59vs56vUTKrmlq6k11SBGj7g41LBr6G/cHnq9Qc45U&#10;GuoqimxAKI5NqqRa7AXAuPbf9h56vUVfNOBR1tCKasmECkyL+juuim5O/vp947+znq9UvLVTTQlQ&#10;syqLItwQCCDob/Hnq9TrnPNEzYfLIz2jeRrsTcPuNidL6ga63/bz1eotlTjCUbVbRytKm4+UAtmZ&#10;Ba1xcgE+y5Hx56vUnMTr4Kz9INZQmqdgASD9RHPV6sUmZaSErSSIDKW3kbbkKLd21GvgL89XqXmW&#10;c20QrDSVqhS1yNRrfWwN9Dz1ernmPHovJkkRo1Vt4UnUkroDp2I+/nq9QAVtfLUVazSe8zgA9hrr&#10;fnq9TdI01L+kpf0UpOptcD6jpr256vU+YTHUTTUgxZw7M7M0g0t7BbtpfXnq9Svp6RRVtGBdWdtB&#10;Y3JPun2WJ/Lnq9Sqw6KCjgm+fBXzQEvbRWuASPjfx56vVEnpampmeCod9kTbmdbhfdF1v7eer1R5&#10;pllwsSD3m3Dt2IJ7/V489XqSeLSUFZiUk0e1WnQRkm20FRptPbXxPjz1epxwajlp8V+TaVYmKod2&#10;24YgXAFvh489XqH3BqCojw1aq0aPr7zgAk31v31Pfnq9SnwueKSmRSSsRO9iwOpOlrewDXnq9SEz&#10;RSYlQYjNI9KYoGcrE7EAOpUG9+/ft8La89XqD44hU3Ip1FQAx3kgjYD3ve3b4ePPV6g3MeEpXNVV&#10;0TeVI5DhT7w10sO+nfnq9Tdjs2B0lVIMIgkYMDu8xg1vHTQW156vVKwzD0rMNkqJjaxBYnuQQdOe&#10;r1J7BcPqKjEopIYgiB37e0ePPV6jVthlRHhtPEzR+UNjBVIF7LqDY3vp8Seer1IXMcq1VRtgIRSq&#10;h0HY9wNPHT289XqjxYIz1xWggAl2sdotdgB4j489XqArMFLCtZJDPHtEpI2i3uj2W56vUIXTbBqO&#10;bEkYkuQVI3WAUA6+Pbnq9RpM34ZRUlDDDTIzyOgVWVgLAi9zfuD2sLm/3j1eoqGeYoZyKqO6CNgz&#10;HuSRpt+s9+er1N0GJ76pI/J3ORZBpY6XvqPDnq9SqwvAqv8AmCLVyhDL3HgLWIF/1/hz1eobarDq&#10;OCgjgq0uLsCCNCCBtNuer1f/1LY6z1FYdhcUbM6+Wr2b3gWCnt+z7/jz1epjn9R2Ez1EczVOwIHN&#10;+wJtp/Hx56vUH2OdeK5ytRFWXjLolg+46k2NgT7vx8L89XqY6rrS9JLFNVE+arEWVrre/e40I7c9&#10;Xqg0vXCbEK2paSUhQS3c2HgPHnq9TfiXVaaZZ9jtLYXA3G97aeNrn489XqZoOrlWRG9fIYJTEI5I&#10;vdJSxN9pU66AHcNdeer1MdR1WoogJY57ySq5VSxsSOxPgfDnq9UbB871koWtnfZGGII8Ab3B/t56&#10;vUJNB1DonmkgllP6CNWLnUWY2sPrt9456vUqKLMaSSSS72JS0gANwSfC3x56vUJ+A43R1lOsyRmK&#10;6qdpNyCDr2uNeer1LSTGjHTMtGwUhjYk2uLXtz1epoXM1XJVtEdqXsSb2BABuPZfnq9WLAsWkra9&#10;d4BjjD7RrcG/jz1eoesGiWXalTcykAe0Dx056vUtoqqaNjDHo2guRcEDnq9T3SYuy6zmxQ3B8Oer&#10;1POI1U1ZhJTcpXaxYGw+76uer1Vpde+lmV81mV6iFTLEWN2sQCL2t/Tz1eosEOSsvUuHtTJEqlQg&#10;siC5KnQfZ8eer1J3GMNo6iktTxeTFsYPa4va+vwPPV6iZ9T8HipsIbE3KkKFVSq3IubJcfEjv8Ph&#10;z1eokGZ5Upp4o8Qi96aVkL7iQRYn2i1reF+er1ADnSnpjLLBGdqszOCw7BR7v0jx56vUCb4S9FjE&#10;kmPowqKqMMSNGtILq58SCNQR9N+er1BVi0j4VhbwQE71Z2jcm8lyexJ1sRpbwHPV6grxgfO1LYjU&#10;SM020LdWsL+IAGn06c9XqbKGCHyGraWzxgsiFj7ruv21uP8AD7PDnq9SRxbD5HqnrrCOOwvEpuov&#10;4gk6a89XqbUMlPKW37vdFvC1vAc9XqhTiZsMKi/zauWY+G06j7vHnq9WI1jthsWIVek8bbbBRbaR&#10;rYjU/dz1epirq15UklpImkb7RUaEkjvY256vU1RytVTRslxNSgsyi1yx1t7O3t56vU+4h5D0kj1X&#10;6MqoIfaTYn2fXz1epmpcQ3IbjaTbcCRe3j9/fnq9UyWpjqKq1JcGK25T2sRz1erlJQPHRbHb3SL2&#10;0tbv3+HPV6udDDS0SJPHYg7Tr4n489XqzzTT1EbNM3lmUsBtOot2Phz1erpk85ZIpNFCAMd1rgix&#10;18Pv056vUp8MoYKNBSThVVFAUIykADtYi456vVkp5HkJ3knyzZWB+Hj4W56vVNNbHBVeQVIkKlw9&#10;jbSw8NL89Xq56vElc3vO7bNSNB2JsOer1ZMPbYJo1KkpM4AJFzb7OhPjz1ep7goVil88MN4UMyHU&#10;63N7/T256vUoWnWWOFnAWRlI96xsL9vrOvPV6peG4dTnerC6bWCqNPfPiNfbz1eryhzh8jSG5iA9&#10;4eFtNbc9XqT7MFqKZ4ldnZjdiDcG1/Eduer1KqQmpRpNp2lTYqbXHa2mvujnq9Thg8UtNTwU8RMn&#10;vFiT9q5FgCQALfTz1eofsnU8/nTSxHaIUDRg2Id20IFhcEeN/Dnq9SwhEFTUxz1R2s7FWJJ2ofFi&#10;B4A+wX56vUrsr4pDXYaRW/6LJS+YIwQNUDWElwdtm7jxt3F789XqecYzBhsNGa6ukdaxEKoVf3bH&#10;szC48bc9XqTqVQq6aOalQSHUym53e0/d7eer1GY6R9H8y9QWWTDVA2bRvcXVQ5N9zXBNvYPDnq9V&#10;2/Rf0W5DfLtKMyqrVzIt3UlV0ANlvYEC/j3PPV6rEun3pt6Z5YRAlKrCnTVm7aaaW056vVk6ienv&#10;pvmPDJ4KmkhYNZybAXXvoPh7eer1UCes/wBHxy3WnGcpRXo5RK5AAAQKPtN2uL9rfd489XqqdXAa&#10;jC6WWaqiLbCQQbLY6hbWsNe+vPV6g6xGFZ1FPXyBTOG8pNwDEi5Nh30Hs8Oer1SMtQVdPK1VC27c&#10;DETI5NrqQSAb9gTqPhz1epW0OHy00kVKp811Vgyn3iddPvvfnq9TpUZelragQ4g/ukBoolIAup7s&#10;L20+PPV6lw71lNJTRRIGjRFjbtcWF91/b9H9PPV6lXg2HVMsSVtT+je5a3c7R9m48L9+er1CfRYX&#10;DNHTxKpi85QQTYm5sSB27d+er1DDh2E04QJKTsW0ZfsANbdvaeer1CBhEVGlMlKto2iu25QSCde/&#10;1Dnq9UtJHixBpYbSMgby2cC5TvYAk2ubXHPV6hdyzPRVFPHG7mOY7ZA6tYEewj6fbz1epfDEKaav&#10;QLLtkhBG+52A27nvf6Oer1KvDMwrX10FDUyFplJKtqAy7NpBO2wN9bf0c9XqMTk/HMSgjoUhK7XY&#10;LtBLXI0vfb4C/PV6jSYDAFwaeoo3YxMD5gvcE+IH9nPV6qZes+AVdJnCvx6tjHk7ysQBJMiN3v8A&#10;Ek/t8eer1E6zdieHRS/LLThXLMrodQpI0J3G9tO/PV6q5etM+N1U0WJ4nBKMOqamWnp5NhERlhsz&#10;ojD7RUWJ9lx2056vUGsGBYpLAMUSlappIwQ7qD5cXsLXNreHib/Tz1eoEcaqzK0tdIxQIGby7DwN&#10;tD8bac9Xqy4JjMVGHpKJtJiuhIuB4nw789XqFfDVqaXDXrKCKNhDISzM1j4ntfXv4c9XqDrO+Mfy&#10;moFU03mTko/lH7IV/EXFyBz1eoCMzZhWSOVqT3VfvuPYnU2+B56vUH0WH1NW3mLEdrXJYagDQEXt&#10;f9fo56vUavpn0ircyPFU08QEUJX3mUarcXAJ7E89Xqtd6X5IwbKmFUsMCKJo5C8ZOoYuPEe0ew6f&#10;Dnq9SQ6mTUVGi07yWCgsq7vdJJ7am2h1156vUVTHqiCmqlr6uTzJndltcFAvgbjQ89XqUuWaT5KS&#10;KfDffa/mFjfcSWPu2721vbwH0c9XqG3B8HqsQr1JlMaXUlBa1wdb+7qOer1GJyyyYRBEtSxjklZl&#10;2nRSDfQW8Ta/0X+PPV6ovUzGYMNw+KYyD9IpWwcAjTQntoe3PV6iI5pj+cZautk8xFdm2j3u/bXX&#10;sbW/t56vU9ZZy1Tu0ddh73uhuHHuxvYlTa4uL/R489Xqfcw4gaGEx1RDjYyyaDRrE3B+Otuer1EM&#10;6gTQGrnkpoUjgZgRtJLu/iW17+y3hz1eovuJvG9YqhSjsDuDeBv7fhz1eoD6mZ1xkyBf0gdybAC4&#10;Glz7QRz1epe0UkWwuV2AAAE6anvr+znq9UBKQUNSlcsglld3Ba42hfiL+A56vVhr6OtrZI9qh4Uk&#10;GwqRrrZr28Phz1epT4UjrVS0rRIoV7BVA+m5+nnq9Q24NhcQSJal0h2m6g3Ba3iTa2vhc89XqELC&#10;8NraghsOg8xKdnbdf7V9LD+PPV6hCw/A8UWZZ5U2Bxc3GoYaC4Atfx56vU8tgdQkU1Xidyhffrfs&#10;tzZR8Pbz1erI2B02IiKWBtrixtrp3sfoPPV6n3D8njylc+8UYbT3BLXJBPw8Bz1erNPlJ6ar+Wj9&#10;4izMLDW4uR9XPV6pkGXaKJ2moAWFxbQFWFrkkjvr2tcc9XqW+DZSp8aemjmuslMxdVtchgNFt2se&#10;9j8Dz1eoeabLEeCUyYbKm+WQKUPcA+Ja/j4W56vUAWascMeJNHT+/VFzGFY6KqkEkAgi4J+vQc9X&#10;qbqB6JKPfUuWcEuT4A3IYH69Oer1I7GcQhqHEFECdyOxU38ezA+Pw+rnq9Saocg1GP1sE8srBSl9&#10;gtdjobWIvqPo56vUajIXTemwmNZJ4iVqCCoK3C27L49vib/Tz1eo1+CYJTVFLAk0TRsrG6EAbQug&#10;PjcEagfw56vUXHqxSwU9aMQrSVjjqF961r79FWw+4nt/Hnq9TLh+X6Y1EZqH2N5pIt4q2u259p56&#10;vVjzvlsPRGHDIxuuyyAkncLG6jW2t789XqDnBsoS4PAWp4LFrWUanuOxPx0+jnq9SzqsNmwqRcNS&#10;NZPNUAyNc23nVfEkLfX2fnz1ep6wHIKVVUUqXUmIXYDwFz7o8SAOer1DpgWTobwTRRe4twe+4kC6&#10;lPC97annq9RtujOHSQ4eamFPcJLuu0Bt1+3xvbnq9Q9YfX1tPTyTUpv77BRYi4YWt9I56vUmMfx8&#10;IqpLVoHqVZUiGpUpctp+fPV6m2HFaRb0isPNkA3KLKCL6G4v9/PV6hlwuL5vCIxTufN3Idx+yAO4&#10;J+BsLc9XqWtID5RSo95lC7ypFyS2gGh7gfdz1epqxrE5vk5KEPdYmVSAT7wXw+zr9fPV6l/hhlSk&#10;jeKHazEFSNQD7T7Rz1eozWCU8c1MkkjD3VX3CwBJHsH3/lz1eoa8ux09O/ykjAKQr3NibDt+fhz1&#10;epUNBh9UklLsBDA++NDfw+i/PV6g8zH0xy7if6TEIixdBqlgb+Nz8eer1Frz30OpkpwMIpgFC6Hb&#10;cqTqDc+Hx56vUD9P0kxSln3ywuwIANgCCQTqT2HPV6lXgvTWtq5I6Cp9yQFiLXso/u56vUNWS8ui&#10;DfRNuZ2Ye8O4IFh9X089XqN9kepXAlTebuqpYWJAA7n7+er1JrrP1hxHCFNPS1TKJlYDaxU2Hw+v&#10;9b89Xqqb9Q3VfGcJp4Kmlr2haTesqEqQV0sxO2417Wt8fDnq9VZVf1gzNSu0FNUmTzTIGOhYG57H&#10;va2vPV6gZx1sSxeKepEhdpbHczXO8C9iPEfDnq9Re2wapoiIayQmWaSQX7kre5Bvc2Ha3PV6ptH0&#10;tw7EqeetWPyvdG03BLMNRpfnq9ULHMg4VhyvSmUkbkTRgpufbYkge3+PPV6g6rJ8v5Oxr5rEaU1L&#10;QsrCNXVVYAaWJUi/x56vUXzEOotViLy00y746eZ5VX/BvfRb69h4j6uer1IqpzG2IyfzGaG7wgoW&#10;sAAD2Fu97d+er1SsOw+WqBdgVRrFh7bkXt4256vULOVs20mXKhK6KMSpEyqy2FzYkAE3+i1/Dnq9&#10;SsxfrLFi14pxbfJ74A01NiSBrcD9vtPPV6kOM6gySTe6sXZEsTcqbjX2jw56vUJHTjG6abEo86VG&#10;1kiIcIw730Oh9p9o/Mc9XqMjjvWRqzClFHTpDvR0kisGLnW1je9j8Oer1BJlnqFPXVceJxQ/J3Mi&#10;CJRZdyXvcA6/Dvz1epy6hdXKmelp51Y1IjuoUDayADuSdCCfZfXnq9QXUmZ8UrJZpEl2z7VZQ3f3&#10;r2A1/e56vVYr6fsLy1X5ZmmzA60s7KhkcEEiwN7XOo+P9PPV6gw6w5Xy1ThcVy/USb2dRI4jQMEV&#10;uxF2ADjQkdgTaxGnq9Qd0uCU2LGNZm8qMAqQdBtsT42+/wCjnq9SLzjR0GHx+VRR+YtjdgbhbHaO&#10;xI1Bvz1erFk2qwPDIjXV4tLEGKE2LE9tPZcm33+089XqVWA9ZcZwap+cwyc+XUH31v8AYLNa2mv6&#10;+znq9S2PVCqmhEiREgXXQggi99dPbpbnq9TtQdWsOcwtDII2YG4LaCxtqPDX289XqNd0t6i0OZpV&#10;w+qg3lSoMqEFVvoD2Og8Tz1eq0DorWdKMEyNX12NSwwyFZYzvIZiNbbRtub66Dnq9VUHWPE6PGcy&#10;VOLUAeMGVxGSCLD/AA/dbnq9UvKOZ5MIwGmpyS7iRmcIDYnaCCR7bC3PV6jdZIxXGs2ZbiSGN/Ip&#10;7kl7kBACfe+F9Neer1FrlxypypmPEXhlcpJIxRb+4gvoqjva+uvtPPV6jRYbgmE1eQ6bMlVY1MhD&#10;pHuBLMwIuFvc2IAP1ac9XqQqdUqzL8sUNcHsFC7WQhQD2NjbwIOv9PPV6omDPgWcs/0sM67ldz4W&#10;BV++vtB7Dnq9Q2dScu5OyDhb0EZTzHBktoCx190E+N9eer1Evjwla7Eo66F9gqLIYyAbs1xcj289&#10;XqHfpjlVOn0ZxHFFJJ0ViAQuvf6Oer1Zs54XTV9I+IYZOJkaRiSDuKnXUa9v18Dz1eopeO5gmwWu&#10;iqkDlEcoCQSLA6tfWw56vUMXTbLJzNLDV13uCpb3m7G4uQe/s56vV7EsuVGBdUIKvDphJTxToHUu&#10;oDDwABI3EAdh4/Vz1eq5OrwOklyTARtcvEALCwVj7PgOer1FNzDlSlrYIsKqmjmdfMEysA4IYnuD&#10;3156vVSj6tfT1hWW8ZMPy3yrztuVnJKhB7283ubEaEAE2t7Ceer1VI41k5qDHZJJAArM6oD4KPEW&#10;v356vUGOOxbJZaSIfowQtwdQPGxHa/w56vUn62jiRXipbkE7gGJJH16nnq9SRnoGnq0lksuy5vc3&#10;t4kg+HPV6ktNh0WI1y1lO77YmFjc7Trpb6eer1OE8dBV1TvHGFuVVlve4sbnWw1P6nnq9UFIkTFJ&#10;AIQ8kMYVToAQToB4Ei3PV6nCCiqqysSBI1jIcBmJtceJOmpHa39PPV6mgYd/L6+qNAqvFDYktclm&#10;a+gFz28b/Dnq9SijpYqiGOSNSW2sT4BrHtbtfXnq9SgwbDmqY40gh8reLruABA7a66WHPV6l1HFD&#10;R3kkYkWtfvf6Oer1cqvZUQRrTNZFW7a9yRqPpHPV6m2rqIAVcDRQFIOt9eer1NNXURtGtIrfo2YW&#10;11Ug37+wnnq9XWGSVZklVQQ8sgkkJNwzgbb3+jtfnq9Q5YLU4eop0kW7vtVj3AOp7a89XqM7lfDo&#10;SktbQuyOkYLgXUFTcWA8dDr9Y56vU5S4LD/LTRQwm80q7AttFNwVFvEk/rfnq9QKdSOnFTT7HrIH&#10;gjRFUFrKdx1AGt+2t+er1FaxWGSGeQqXkELFSzEm3wuSeer1QcPvHKkZALA317i+tr89XqW2FVVZ&#10;LUx4fRj3pDZgCBYEdiTbnq9Q44ZluuwqCnq1pVZJ7B1a522PfTW1/D2e3nq9Vj/pzyPU5qxKGLB6&#10;fzblXBjB90+IO83vc9u/w56vVsS9NcJxDJ+Xo6OsjES7EjVjYXYC5+P1c9XqFfFsVo4sN/l0rpJS&#10;yK92IAPvWuCdvx56vUQ/qJkujrsSeqwSIFkRtoTuTu1sR7bX+ofDnq9RSccoK3LWLx+THIW3OfMu&#10;1gAQTe/3c9XqPV0w6+yVmT6egqNv+ixMhVgfetoGPx7n489Xqm4rmLCMwU1PUuB5u6TbGwAJAvZu&#10;/iQLfnz1eoLMaxFMRRpq9AVDFitjckeP2ddOer1Fb6lY5hcNRNRo52QtJZQQCL6akE+HPV6iz1tR&#10;BiLyxzApGVFkJFvdvu1v489XqLdimZsPlqSsUJiiW6KpsRuH+FiBcW1AHx56vUHGaavDayjlilj8&#10;sx7kY+LFveBvY+21x256vURXMsE0WK2AMsKMQACRqTfve9v1PPV6k1iFNIE+UlUWa7eHhr7PDnq9&#10;TLLHhtcEiaXZLDYspsbi5Iv7L256vUw4nJJFVFcNFgQGZh2ue4156vUl5B8jMWZS7SObm/gfAH9f&#10;Hnq9WGsFctascHuxeJUA3+r4dif6Oer1T4zBsdWYOzEHUCwsdDYk89XqkVDRAtVVDkbbKB4A+3nq&#10;9TuYxU4aJW9xzY7l7/x8eer1J7EJ6zDqZ3dA67gEJsboB/G/PV6ko9BHCPmw1vOYgW8CfE+2w9nP&#10;V6uOFS1DYmorFuiM1raXC6WBta/6256vUvcO/mNRBMJkRY7fohvG7U+I9o56vVFo42FScKmUosSD&#10;afC/+rr3HPV6uWILK9KBSsd8LCQgfaawI1+B56vVCFJjFOzVtNPYuFYxEAi4Oup56vU6xVMkc6nZ&#10;cgHePhbwt8eer1SCiLKJU9wlg3t0/Zz1epvxaKgp6pWpWJlqGFlNrGw11/hz1eprqYMCbBqs11XK&#10;KlZF8qNY1MflBTvLOTcMDoBY311FtfV6kn8huQ1WGE7XUoNTrfUG1/bpz1erhiFT5NPTxzASOwY7&#10;xoLg7bH6Oer1c6ibbAlVSgNO5W697KRa4+vnq9UGesqP5j5+zQKAocA2HgdL2Pjz1epQYRVTYlT1&#10;JlX3+ynSxYaAW+Ht56vU+sEfDFpJZVEiEC6m9iey/Dnq9TBXw00dbIcWVSpCtG6Emxvb3ra+zTnq&#10;9XZVA0KwtsMrFVNtCATcD489XqnvXU8VbTRyIVRTtHYXNjrf+HPV6mjEqt4YRUtIYvNJjcIoNwL2&#10;I1NiRpcc9XqZ5a1qZoadQViUG9wLkjx156vVmixWgEyx1ULPuIO4EC1xppb2c9XqUOCmH+ZLR3Pm&#10;EqxXuNLkAaW1+i/PV6lTUCS53qImLbydDe3b2X7fw56vU309NFFVq1I11m3yltQAdCRbnq9WNlTy&#10;aiRAN6k3buddbj4XA+7nq9TbRIZt8NSVZksVbxuNT9Z7c9XqEPAJY5EaWQ7SbsQugPgL89XqfasL&#10;LC1PMthLp29nPV6klVYfE1dEAljDYqf8QJ1Gt/Dnq9U4ztDNJ5Sj3bX+vQD6vbz1eqatbHFSeRVK&#10;C4aw+O4eB56vUj6+oloJo4nj3s7EHbqACdOer1PctUKYK1vMQkAkEe6ALn7uer1LfCqkSU5BPfvf&#10;2fD9vPV6lZhz0ksA2+927r463Go156vUs6RomqooqNBGJUCyA/u2Pc89XqXeVJ2pJDJ5waKNmDd+&#10;xNgB8Dz1eo2PRrHKSjzCkML+VIjxvobhrte1/iOer1bCPp66gRYhRUuHVUanzkVbgqSl9Ln6Bz1e&#10;qxSi6e5czXQCnxBEkgH2RcEm/s7+I56vUFObfTHlfF6taZaKOGDQK6qbEA+Pex1/I+znq9QAYr6c&#10;cPoPNipozFUGSRV9zcGAuBa1rf289Xqa6ToxLFCKimQh6NFPk7LlyCPDtobD2c9XqdG6R1tTiArq&#10;unRWkCFgEsLn/gR2056vUG/UfpHSUEcdLS7TLJLIZFJBAB1G3XU/Ec9XqDzKWSKSkxOqoKRBCNqM&#10;jMuhYNqBbx7Xvz1eo9OXsIipMMjasAO7yyq6CwAvYfA6c9XqdLTRVxopSixyKWVV0IHx939dOer1&#10;OyRUcVVT1TRmLyQRYCysbW1HY/2nnq9Tu8VNE61Mah4pFKgDQgk66+3nq9USrVVokaqs1MCRqTcL&#10;b+3nq9VXHq7yGI8AfEpHDgmWSJQPsnwuCdQL9vp+jnq9VFs9OMu5yjqn0p3dGO3Q3v7wAGn3c9Xq&#10;vE9ImK4dDhoqpXbfKgACg79xO61+1iNP7jz1eqzX+VYBUUsciAExqdrHupOv0/Hnq9ShiFIgWYs0&#10;jyyL5hNwAB8Oer1YAvkVLyUZMaSyOqBRcAi/f67/AJ89XqdZYaiFRBUrZSm9iO7Ej6uer1PdPMaO&#10;kWLYrLItgpO0g/6xsbX7c9XqkssNNOIY7xpIFBUC4LHQi/1256vUnZ6pMOmk8wkyRl0jB1JJ8Pv5&#10;6vUnK6Snenkknuu27shtq3jb3eer1Bnj+JUlPSNPTod6o4QL318D9PPV6ghryKimFbBKqIyAuGYE&#10;gjuoHge456vUE1TWioM08EAWdiyL7u9SQ23vrf6v2c9XqBzEcTkwSRp/91ZwbDRWA9h9oPPV6iU9&#10;eOu74Jl6taLy/MDNG1iCfe0uL+zS1xb4c9Xqpb6odW2xSpll3kIjNbUksL311789XqKzimP1EuID&#10;GFW/ZQGa91YXHu9vo/u56vUj/wCarHXfoR7pS1tACxOpPhbnq9WTbUVMqs7o3cAAWKi3gfgeer1e&#10;hpMRpsPnjKgFmDA3BJ+7tz1erNSlo/LmpFLOjoGvc+8dDp8Oer1DrhkUVJQvNCDJ5Q3kLYE+JC9v&#10;489XqUeJosLrBT/pQwVmAv724XC/V2PPV6gozBOmwTxKY7MwMQOi279u4HsPPV6g1XE5fmpakJvf&#10;bZPoOmoPs56vU3S2gaMTKELi5uv2fu9vfnq9UaPdLUGJSB5nY/Tp7Pq56vViqEEcgp1kLKpI+A19&#10;n589Xq5SPaX5ZX9xSVDfC+p08Oer1OlTTU1SvlUAO2NC1rXJPt9vftz1epmUzJGdoI2nU+P0c9Xq&#10;5rTvI0b7SFkIA+J8QOer1OVRTo1b8mXCICARqSTa5PPV6lvlyGjehnO0MtjYH29u3bnq9Spw96P+&#10;Wfy5AFkYBBqTtIHwt2789XqXuHCqo3hodzSCMEqrG6DxNrnTXnq9S/wuvtIsUyk6kke0nWwPw56v&#10;Uv8ABqyPy3lqlAdDt3G9hY6e3sO/PV6sOIYq1MX2kSpKourWFrE3t8Oer1BxmLOEKMI4QVGl7D7I&#10;Hhp8eer1ALnDEarEajZSjyy7CzHt31uPj3/jz1epKLTvSSile20g66d9Pp+I56vVhrExKKrjq6s7&#10;ihIVLADYRYH42789XqVEFZSKUNTJ5ZF22i12NjYEez289Xqeoqu9OsbNZdp7fHW/1c9Xq5yYl5s0&#10;bS7iduwEdre1gNNfjz1erIsLrMtTMSdltoAsdb3+/nq9T3S4S03lTzptNyQviNOx56vVxWnHy6iN&#10;Vut2JJIK/Qb2seer1O1A1SAsMJEZtfcbaka3P089XqWlH8mKdoY3LVDEbbJdbd2JYHQg9tNfbz1e&#10;qPVeeSJKsFkUiMOqk6nUXOouD8eer1NDV96uWXaGsAu0jXTnq9SIxmsKVslPPAPKkUbZB3uf3R46&#10;fRz1eoE8Qp5WqZ51cqZGAVdQQL30+APPV6ps8QrMPNdMRvBHfUAjQ3+vnq9Ta1VUUyLJUe8mu0oL&#10;WvbT9nPV6sWG122ZvmLKCRua9m2k/ZXnq9Q7ZaxDDoSaYBpUZR5ZXQKR/ivqf438bc9XqlYjM5vK&#10;zsSCbKD4fR8Oer1JSlrarEJgHb3SzqVt4AE3P0duer1S6amgMFpRZVJ2hiCDfQGw+PPV6nWjp2oX&#10;SFdF2G1wb3v7fZbnq9SlgWR6z5QJ+jOrW728deer1Cxl/wD0qpDysGhS3l6nUgaix/Zz1eoRvnJa&#10;Sqgq4iAhWzoLG7WuCfYL89XqQeeMeM0rGmZSjKxsLXGnb6Dz1eovrgTKj1g2jfZVBBuRra4PPV6p&#10;UVb5dbTxQIDEiv5jeIb90AdiD4+znq9WSatpIad5Qm6ST6QPh4c9XqjU2GU7TCoMrxTMRZO6nudQ&#10;ewP0c9XqE/C5ZI6DymkDLHqBc/aPiPgeer1PNDiOJ06BZI0kVnNo91ri2hvbnq9UmkeueSaWoVUX&#10;ao907vev3Nx9WnPV6lJBNHtTDmmW+5bH2XNyCbeJ56vU1ZsrI6ZpJIUDHeqNs1A18D4jwJ+889Xq&#10;DGopZquulkkYx3uoBPu6HwA0/p8eer1OUdO+GRMrSHcVNtqkk+zt9/PV6hIyXSTY9PGsJZnnQgFF&#10;bdcadtt7j6Pq56vUdrpp6SeqedcPpqXBKGrrpathsmESrYG4BJbatraXt/G3PV6judN/wfOp2M41&#10;DiGY4JHjbaZoSQQu0mxIFlufhqfp56vVfb6WfQNk/o5TRRUFNKu9F3E63ZQb7SQSBfw56vVZuMsR&#10;4dSpTonvxxqGJ23JH6jnq9Qb5rw+pmjBuTsfVVNjcjT93nq9SAwmjrhUPDMhLBjtJ0B+vb7Oer1C&#10;ng9fVQzpFINCq66naL2tfnq9QlUOLRSN5UidiArXIuO1+er1KvDaVIqIqffS472JHjfnq9SgOFRv&#10;tmiF9ANdbdv6Oer1T4cIUlECBQxFu/5fx56vU9phwgJhfSy7w3cH9b89XqxVjxxRbO52910F79zz&#10;1eoPq2umanaKRdyoxJPcW/o56vUiWpamqcVLPdWLAWAFv289Xq6fDX801LE7gBuXUk256vU0yROo&#10;Lqpsw1Px8R+fY89XqRuKVLQNYAKNR7Ntv6eer1B7jVVNBM0qLtMoJuBfQkc9XqB7M9NTLSGWoQyK&#10;7Mw8FJW1tPaOer1FtzDWbAMWpg3m7ZCibAALm3vX9vb79Oer1FczPFDiIFObxPvDMCbC3iAeer1B&#10;nU/MpGEo087y5CzeAIOmv0f0c9XqaMexWso8QixgsJRHePavgLHwv2vbtz1epJ4niT4vSTxwxrFJ&#10;ILI9gGFxr8fD9b89XqRON09VA9MJ5zGiAqWGtrahiNvifZrz1epI0r4lJiEuG01MredY+dI2xrMS&#10;GAtfuACb/Cx789XqiGjxKTEkUgIFZgwBBuL2vcaWPf8Av56vUpTuYiOofSFChK3ItqQfDnq9SexM&#10;yvTxvTv5ke4W01baRe9uer1Z555mdquABWi1W3Yhha1/aBpz1epM1mICmaKCkUOoULKLAkk6k38b&#10;dv1PPV6m+hxEQVMvk+ZHDKhugA94htTpf2256vVxqKgYVLJTvAXdkEhYdyB+2x8O/PV6oWGY9iCV&#10;Rq6dCyJqNwuQL3sQfDnq9U6CHD8Zo2esRlk8x3HcH4eznq9SliqoqRocLZtsroVa1tToFH3c9Xqd&#10;YKQU+FLVVqWqrsFkBN2IOoB8Oer1Tsv1FO1T8zCzGRwTctezC9wBa+g56vU9oJ66sbEY7MqOrybd&#10;CxF9LfxPPV6pTRLic1RicQaURKSRa+z9fhz1ep5ipoqqhOMyRCFX2rIxFns1gALagXHfw56vU61a&#10;BmetlkVUQLsVNAB9kk/rr9fPV6uFRHVUIhZpHcyMdqk2VtO33frrz1ernT1CxFQAsQKksPdYk3vY&#10;ajQ/Hnq9T0cXparFfLpIwsVlFiNC1tfqHPV6p+H4UEWSpqQJZQ6M22wFrHQDsfD9Tz1epvzPFBVL&#10;DLA4DROWMZ1Njpb7Nh49+er1IGd2imNFWe/Ghfba9wWJsO+o0B56vUl6fDoalROl43aR1NyAWAHc&#10;nTt+vbnq9Smw9ocOiiRpnQsVBNwbAXDXYHW+hHPV6namxyqw+pNPHdYpHLRlgpvoLm5XS5156vVA&#10;rq+UVrxvKZHkJ+1b3RbvcWHjYc9Xqe6GWMYelFTy6j32NwGvcEfRqLc9XqE/LVSs3l0NbISAGI0B&#10;tc+J8R4689XqU2YKyhp5JMOj/SGmBtICCrHQnUd/hbnq9QT4jHQ0g/00+7KRddQSCLk+24/bz1eo&#10;Kc31kLI0OHLtBAIVhqLEEEX1+N+er1MGF5gljjjxGtDNtcKpLe7e/s1OnPV6jJ5Pz/HLF8phsZBg&#10;iVvMIUgkm3lrYbtO5JFrdiTcc9XqNnlF6l8Kd6tys8wsp7BQfG+txrbTnq9S1wzMk1HHC9QNQxVt&#10;SAwF+x9t7c9XqXWBZld41caC7AKO3fv/AA56vUt/0uJ7ElZSklxa4Ggvf+Hh7eer1TMEraTA6oRE&#10;aliABe9zz1eobsMmeupUqacWkQabyQbXPhz1epR4bUviUxNQxtqWABsLaaH489Xqnx16NEiyttEb&#10;lha5JA01++3PV6pGN1sdTE0qAFAAQ2ou37bX56vUnpcbjaqXDTu+w3vAaBbflc89XqbapxJQPDsQ&#10;EX1Ykkm//Efbz1eoOcbjjMZZEAYBrjvcDxHPV6i0YxRT07o0v6MyFiG1uNe1/pF+er1MVcrVjCqq&#10;lVZ4m/ROACAbWvbv7R93PV6lrg+MTn7LAO322IIA+P1Ac9XqVtNWJPXCHdcG3v8AazA/s789Xqf6&#10;OvpqSn+VEh3peMte5JY+Pw56vUOWQcdWlgiplks1PePSxAFr6fTz1eoy+AV6V2HCppjv3Env29nP&#10;V6oOIO/msky3cmw0uNfj+fPV6mNJZoKkJSMDHubsAAGPifgNeer1DXlGvqxGkcqqNlwxFiSPb937&#10;Oer1CvhUu6EQLqCdL62/Xvz1eocMrOkX6ObVhaxI+nnq9Q24WqtEjf389XqVSRglSL9vu56vVJuu&#10;guC3x7c9XqzOABuYWvz1epkxCJJILt9Hh3vz1eoBc+4RT1dJIWXTawt4k+H8Oer1U3+pCkTB5p6Z&#10;R5KMG90qbEnxv8PZz1eqqPqZmgUFVJTD7JN9r6qwXxHfUdxfnq9SPwrGv5tSRz+bucKWUdyLE6kH&#10;nq9ShwDM9Zh+JrVhQwVx5pCgg+H2dv1Hnq9Q4Yljv9Y8AmSi/RxFT9oGwI156vVT36i4cXy/XVNa&#10;6x2fc2o7gDUC+t7i/PV6iW0OZ8QpsxwO0jkTkDX7KADVbjw1vrfX4c9XqNLlnOFXXLDhkiuYVYX2&#10;AFW0I1YEEEX8fDnq9Q64DlKXD6lnkgLQmUEsLtc/Hvpz1eo5GRs4YPlrDoIobxwjaXO1SBra2oOn&#10;0c9XqNVlnqDSyK0LtdBaz3sFJPu/fz1epNdS5cNzNFT0ctQIlCPIxUKSXt2JPa9v7Oer1F0osr0+&#10;G1EVWW8ypl8wbgBoN1x9/b489XqEOHqYMm1M/wA9GWOloxYAJb7ZJ+OmnPV6njDermAYjRXjl3rJ&#10;GZFXzAxbXQC/Y37DT4c9XqB7P1RQ4tSySBAFe20sSGBN/wCBvz1ept6ZY9SYXBFSJKaRgdjE3AZr&#10;2PbwPf6Pr56vUbiKDBKiA09eqzIVUq+pvf29/hz1epGYrluig9zB41Eewq412j7VyO3t/W3PV6iC&#10;9WsXXAMTNFKuxQXZQq3VgVGhYrr4/fz1eoLss5vw9Z44qZVjJ3RgaDR7rbnq9Q2SZfosbamlSNE2&#10;qhYXX3h21+B56vVErenWGwYqB8pBSySBpFSOQSIQx7brnXTtfnq9SspemdBDi6V2HRFJTGxLdlBI&#10;+7W/PV6l5hcE2BTCuq597NcEofduAdTbT6+er1C3l3MXzMCkxkIQEWwAuLat/bz1eop3qEzVNS4N&#10;NVUaWp1jkvGbl2bcVLDx09n9HPV6q6+nvWX5HOsNNU7/AJdKgI5ZDe5B22N+17AkD6/Eer1WeYb1&#10;UafC5Cv+kMUYBiSAg9tzpof4fTz1eosfUnqZNhVH8vU11ppGBMhIBZfHvoTbnq9RcabrAqzCKpmY&#10;RhSDtawNm0uRa4+HPV6hTyP1Bo8RxanjeVJQD5hUEC1jprqAbe233c9XqP3kHEcOxXC2WCQKkjOL&#10;m24C5sL6+y3fnq9QK9Vc91WW8Vliw9UZSHDCUKyH3bmwI1Ol9f2a+r1V4Zw6jT4pjLV0aKaeSQbA&#10;NoY2tuGgAANuwHPV6h86WY/mPE5IUgk3UyON4tYqD2N/h2/XX1eox1dnupy9V07zSs9OjDQNqSL+&#10;Hjrz1epJ5q9QcD1E1LY+S8JRbsoO7cCSLA66Wtz1eoIT1QoMxYjFFCDIEFz22i1zqe9x27fXz1eo&#10;R8FiSspUrYrCYMN7kDW+o8CTYaac9XqBTqjhmM1Yko0O0M0gRHJUAsbmx+gaez6uer1VtZgwTEsJ&#10;zBM9Wq+ZGwsqOGBQG1gRpz1eoSumubanCatoaWayWLNGDoNToCfFSf1vfnq9VnfR3O+IVVXSQ087&#10;Rx7FLliSSdT2vYd+er1LPrLg+J5pwdamgQyzLIxsAAr7Tob6a2Gg8b/Hnq9VRnWPBMyQtUVGGrI7&#10;qD+j03XPgLkC4+Onx56vUGeQ6XNUcUVZLSyJJCAVLkbpAe9wNB9duer1Glw7DMyYtDT1bRvJYC6K&#10;pJUn/FtNtPhz1eox3S7L9fSS/NTyK8azF2VwCALncpBvbXwPhz1eo8+C0VEaCkSoqGmELiZY91lU&#10;vpdrdx2sDp4gac9XqiZ8wWix4SvVwK01KpaMNaxBuTa/e9u3PV6queqWTq+HF6wxwFEbey2HcC2g&#10;Nhqe2nPV6iNZlwXFMBxyd6SF5Bc7kFjctqSNfAePPV6m/L+EzVlZvkDR7rtKe4Ca3CnwN/p56vUc&#10;DoLlDEavHIvL0VGJUkAswv4fd+t+er1WR5ZydWmnauhkZI0Jdr3AB1Hu2tY/289Xq5YhhsFRIsEk&#10;jSINxIcXDHU2JJPPV6ghx7o7T5ppvJRRvjBkHjcm9ltt19n9/PV6kZJ0WrqWmpDMWgmaMv8AZFwL&#10;HQjwFx49hfnq9UnBcjVuHSb8aj3LL7sRsLjv72nbXXXnq9QgZTwwYaJY5ypvKAbrcED4+ztz1eo5&#10;+SM/Gsknw1pVjCqARa5AUnX7Xjp256vUtMRzA2YMuOmGXMrqANpIN721+r9deer1Vt+p3LWYMRYy&#10;1TI1OylC0SbXBvYqGJNzp39t/bz1eosfT3IEgrI3p41azlWuQGIA07+J9o56vVahgGD4jDgWHtUy&#10;BwIxsCg7U07fEXP589XqC3PHS+PEMdnzA9OWlqiJS5sAWAG429trD7uer1GL6VyrlrClwmq2xNIr&#10;OAbAtpcH8uer1DxQYrSYrh1TVuQ5IUDUAudut+x07W56vUVPqHtgpppsOiV3dguxrAgg2OnxHjz1&#10;eoCMTy1V46S4gipo32ozDcfeHa/w/s56vUT7qVld6eWUxe68TutiLXZT3GvsF+er1F4xKkjLPWBn&#10;3BTu3uSp7kWBJAIPj4/dz1epEpLO8QWO264LHwsT7O4I+PPV6ljl/FKtpTsFod1rk2vc2I56vVc9&#10;6EeobYfjkeHrJsjmR0Ot1O3UEfXz1eqwTqrSSCFMYh8s+VdrkXuGP7Dz1epzwaE4tlWnYHc6qNrE&#10;Am9hp9/hz1epL4DBJFWGapvATJvkPcyG1vD6BqfAAc9XqHv53+Z0KU1Kio17X0YgHsT4jX+PPV6n&#10;eor56DAGFSvmzIShAsTcX7e24I56vVPy3l/D1y/Ikt5JLLcH924vb8789Xqg5WoaTD69UiupLglw&#10;CL2+O2/PV6g99UGbqmDB46ejclahGhYi4Ci/c28Pb7fq56vUr/Szh9NXZVXEhYSogUqLsSTe7E+P&#10;9vPV6ho6lYvFgtBGsIF1RrgC/gbHT46/389Xqqd6jerHFctY3UYa7BnhJVQpsGaxPvdjodPv56vU&#10;WzE/V7mqqmkmp321alT5e9iiKfjYkC/7eer1BNJ136k5hrngmjMBfbtWCV3XaSTfc4BBv4WP089X&#10;qSOKdV+payNJDJPIY9qaEFVt4AE3v4356vUk8QzDn/EnStMM6+duDKWAZTYkGy3FmOt/289XqYky&#10;71XmoGiqYpqg1CA72BBDC4VjYEGw9luer1Nk/THqZh9RDIlMzfMsiMCGVih7nt4G9hp4ew89Xqnx&#10;dDuq1Zv8tKhoYWP6PaSbeHdb9+er1ZofT71BxORIaWim3XUybwbhgQbe97QLW/Lnq9SgpfTJ1KxZ&#10;BBX4e8MKSEbnAuTrYAXudRz1ep/p/RdmfE4ppkpppA91kG5x9nQ9ja3hpz1epTYF6I84zRMKumNo&#10;gCm4E7VvYAHX6bnnq9Qlf7B+bqiAztI0Bp0VlESA+Zut3urdtR4ac9Xqeab8PSurJZKvFqJXensX&#10;CxDcBoAxbUG+nh3+jnq9Qj0PoFepqY0jkJEQDKu21wD2IsRz1eoRsL9BUM0UlXLuaJmKKAbG4vfX&#10;9g56vUtIfQxQwU0RwxRtVFjdmBZjYa2bxufHnq9SzpvQplunrIpp4wyMwUg2JJIuT+XPV6ldB6Hs&#10;u0VS+IU0SQJ5ZCaA31vc3U/dpz1epb4R6TMDp41WalRyLsXRQBa3c+7qOer1PGCelHLsdRJWSx08&#10;oRr/AGApc6kjW9zbwH7eer1LbCvTVk4OaoUyLchgpUAA/wDIPbnq9SuoOj2T6KR0lpI1BAVW7hTe&#10;9x/Zz1epXQZKypFJKKeJRKCoUNqLWFyb/s56vVOqcoZUExREQ7dTZbEm36j6uer1Z3r8u0VNGpdd&#10;y3LLdLADt4D6Oer1JSXOuUHaRqdokux94Egg3+JPPV6uNN1IyvSbqKrqYja7Wutz7D7fq56vUHeJ&#10;dZMolwIp1IEq7xcEC5NvvP8AHnq9TFVdaMmJXyxRTx7owJL7gBfUEW0uRr94+PPV6k7N6ncpqr7K&#10;mIeVuKqAoYkX9nx+nnq9XS+orKNTOh89WKISyEi4J/h+fbnq9WE+o3Lj1tLSNVQwM4kLOCoFtRYm&#10;+pt7T7eer1eqfULlPCYEWvl85pBu84dgjG4079iOer1T5eteRp6iKCKqRw6E23AFgfb9F/1056vV&#10;OPVfJNN5ctdKgEjqjKD3FwAb66i/6356vVFTrFk2rxGXC8NnieOmJTaHFrdxbW3bxHPV6oB6q5ex&#10;BpBNJE6hlYKZEGiH6dCCOer1TJOq+CLMsNQApLEKAQDcgki9/Z4/Tz1eqZRdS8LrZlo6Zk8s7iCC&#10;pAIvox+Hax56vU9x9Q8DgjSGLYRHcE+6AQBcsf1/jz1erlWdQcGklWOR12OpcE2A2j6LDXnq9TXg&#10;3VLJiUrCpMQlqCVsLEgX0Itf8uer1PC9QMrsGNI0ciqpAW6ggk6nnq9Tc/UzK2F0xoKhoTCTq7AE&#10;qDpb6Lm39/PV6nmjzxlOTc0UkYJ2LYMoUgA9vo9nPV6uFZnjKhqhDU1cdM6oTdmFkXwJ93Qc9Xq6&#10;XqLgFPEw+YhKFCpkUqQT4EHXve456vVHiz5gksyBZYwLA+6RdiNB29oHPV6pIzxSfMbsUmRgkbWU&#10;sCxN/v8AZz1erLSZtyzV1pLeWlQACSHFyLez9fy56vVNTMmDS18bq6xxShlLMyk7h8NviRfnq9Tu&#10;cy4DSYesRaJlTdY+6wJv27Eaj9vPV6sL1GGVEIgj2kKN6g2sTbt2Go56vVxw6gwCTEpKaVbzyoxu&#10;AQABa3ve0Dw+n2c9Xq5tlzLlXHvqKmBjFdkQowYm1u9tv5/x56vU5UmBUFVT3kQICA1gBoewPx+v&#10;2/Hnq9U5Mt4DLPFA0cclwALqARbxJ+v+PPV6nODLWDy4u4ptqqoG/QAE2+q47jTnq9Tx/V/CJoJa&#10;ghVdbAEC9wBe3hz1ep8joYqPDY13hyqEXI1IPttz1eoMM3J/okksiKTGECmwuRa5/u56vVTz6sEp&#10;FrZqqq1WRgYidCNq/wACeer1Vw4xiU0sgoqnZtawFj7fYdfA3vz1eoPs24XhM0lLUhlQFgkgubA+&#10;B+8DXnq9RSs5zVcVPVTICdm4KCAfEgjS+jac9XqLdFmysjxH5Rj5YV13svZSRoAL3I56vU5YjmWX&#10;yZIJJGZdxOuoNzoFv29vPV6g5/nHyuJBgpCxsCwY3uD3t4Aa89XqzLPAZJioYJMjKpB01+N/Dnq9&#10;TZVV6Qzbh7wUKl7Dt256vVkjxBYA607hXS7KTckliNO/hz1ervGMWWroEVZB5iHcQCL3vqTbtfnq&#10;9SHhr6aSuaOqmUSXLIDoSLD4WJHw56vU+wxo6PLUEsq/um/e2h9vPV6nbC8SkqqGGs2W99gBttfu&#10;Lagdhz1eoVsuVsMlG9bV2jkZgqoBqFAsTew8e3PV6s2O4oRTrAZDIoZSLAEnUnXvrpz1eruhWtxj&#10;z8PiqGgjqYpJpUuEVvLQkE3H2gosPHwAPbnq9SRwmPEHgXCr2iiLMhcgsbi1jpf7+3s789Xqbqla&#10;mglQNCp8tlJBt46DS1jce3nq9Spy9QSVjrUVCMFRiQ48CD2+g9jz1eoWyjywtS4krCIWclWKndc2&#10;AtrY+Pfnq9Thl7D8RxG8kUlk93y1BuCLE2APiBz1erHneipsMgE1bKxJK2DeJI7jsRbnq9QV0NHP&#10;MrzU0haIbrKbakkknW5PPV6gsq52/m8ySxFZYnG1idoYfG2mv3Hnq9WWOiNZiMzFlAC3KjT3vhfu&#10;CNOer1efEnhwlqMG0DPua9tSoIBsPZ7eer1TunMaVdb5LSO7ShnQmMMAb217AX+PPV6jHDCoofk6&#10;KnjDb5N0iG3bQAm4Pj256vUh8Zw+GOukamittLSBAO4BsBrcA/Tp356vVCrqKCPCxitTPIlXPu9x&#10;ELXsbWYi9rdv7Oer1BRUhMQrvNSIFu1jqAe35d+er1DBknB0NQixhQyABm0sxBuLDxtz1eoRMwVV&#10;ZIqRvctC5RSPEDVSQb6jnq9RZs8iCnleYq4lkZlFm9zcPFl0B+rnq9UXJeHzYjj21D5phQFtvhfv&#10;Y/Hnq9Q84JleaqrBLsHkqTffcEk38de3PV6hqiwH/R2mqwqQyAKoJBAK+Pw10tz1er//1QYl6yY0&#10;uIopeKYoqlmK3JOgIt8PiOer1Sx1bFZGUq9HdgoYaD/kHtfnq9XYz9RJMkFPIU3RuhN7WsTfx789&#10;XqcJc91WLNDAykkKUS5IOgNmtfW4v+XPV6n7Bs7vQ05pZTudSoQtoT4kG9/aOer1LEZuMMM61U6r&#10;uZGBUgix8Af1789XqZpseWTFWXduJ3KL3JAb3bW+vx56vU7XrJVXz4Rsp1MaSMFttvcqP489XqzU&#10;2M09KoolRwrMvvakNbuT7PZz1epQUGMyxv5yx+WZCUN7lQt9Bbx9vPV6hHwLG6mKZppW3LErHW4F&#10;+306d+er1D5kzGpqiW0BG5EYsAdL+AA/Lnq9QnR4gskizYhGpZgANL2YjQ/nz1eoGcbzHiFNSzok&#10;g8+JnKqdCRc66c9XqEfo3jMeNyvUPG2+ZVbdqDr7QQLHS2vPV6jk0eIUautJ9kRqoJFiQfZ356vU&#10;paKYzyuqgIpUBTrf289Xq7qaiAP5rmzLZbWtck9/z56vVigxiSSGSklfTTalgCRex1+jnq9SHzVk&#10;WHMMpqFTYNo1Kgjt7fH6+er1FWz302qcNqEwzDo1LzIzhvAgNbWwIVrageP0G/PV6iq5pov5er4T&#10;VMo2M5YHx9hNj489XqJn1npZxgk1PThZImKBwLgKF94MPiCL89XqIXPguIYmCA++JnN9t2Kjsdbd&#10;/Hnq9QXZqy6I3MZsPJCgEi1xfv8Asvz1eotGcqZ6WukxIHzHS6sdxsqXtYHTtz1eoFcyhamdqanm&#10;2ylLDU9z2AHtHc89XqSOHYXCYoqCdxJNELO3tt3NhYa356vUmsS82jmchQY4yxXt3Hs+n289XqSB&#10;iE4dFbRwuh1AJNz31056vU24hRwU0lqlmYblIt3PbQa/fz1erqKrnq5JasxHymJXcBoBaw1vz1ep&#10;rrlgosPZpRvRUJUKNbnuo+rnq9THJLHLCksJ/RqoJPYk2vbXxHiPbz1epriK/ONX08f+UcXHbS1r&#10;/G3PV6lBHX1CRGiqSsikFlW1tfC5Pfnq9SWxFhSVccwQWnYAG2gNiSOer1OUEf6OSoVR5jgkW+Gg&#10;H0c9XqlyPUPhhgnCqbHxvb4Dtz1ertqKnngjq0lCvGCdntBFr9rac9Xq4qadqj5WNX3ABgx7EnSw&#10;056vVIjpoaiGZQbuLKyd9Ae1u3089XqUNA0NKZZauPR47KDptI1vz1erLQ1lI8LybVaFz7gW9727&#10;m/sPPV6ssrpIyxxk+aBbaRqAfskj489XqipTVdBAq1KkyoO58dddL6c9Xq5SU1GskmKMdrytot+2&#10;lgQOer1LqmM/ykaSKDtUC4Hf2Em/1eA56vVE/wB+YqUlaQN5dgyAXAv43+B0/Uc9XqW0kWyBPlpQ&#10;bgEsR21Nwbc9XqYq2SOqbzIpvlyo3EDszXtbt356vU9UaSS0DyxSOan3b7l9wEm9h4EEc9Xqdqec&#10;GBljUgKCLe0nvz1eoRcmYd5qyVfkjyDZWL6gfEX7EHnq9QtJl+hpYY5qafYEIdo1LC62Ot9RbXnq&#10;9SakEldKaahdxUyoUWMKTu3E32jQknTQd+3jz1ep2irK2lwlMNnqf0kcPl7Au0IFYAWFydT2Fyfj&#10;z1eplxvEabFMKMGIJHKN0e4HvcWYEduxtb2c9XqMD0B6dYxn/MQanO2GAWk3WClCdSToCSAdL62P&#10;tHPV6rzegy5VyKsS0UYihiRYowR7pchtSPE97/Sfbz1eo4Y6uYdQ0UVZSurMiKEIWwUk6k29mnPV&#10;6nnCPUZjEbzCq3JCoPmNuWzA9toB+vXnq9TpS9c6nF5JMPp/MZkUttYgMU8SR7Oer1ITrnPBn3Jb&#10;4YkapIRG6XtZVBG6/tFrmx56vVQb1Ly9SNmuakq/KZGcKQqBUVUF1aygKTcA38TqdTz1eorOccoY&#10;TWZlir2hjLIzqkhUbwO52m3e2pt3t8Oer1NU2ACmmp8OowS7FnW4F2U3HvW8fhz1epeZbw6WOu+c&#10;mXapsNTptAN7H7+er1OlaUfG2ok+ym5t1hcKTfat79789XqUOGYI2JyPskEBZiE3AlRYDU21056v&#10;UK9PlyOOjEMRMsu9AzLexP71j7APDnq9Ql02DYekEJo3Z0RTuFxuUkaBb+Hx56vUpMHaOsoI8Okb&#10;y5Qde5uLaFu3PV6namqjQGTyRdgGYEghSFBuL37/AA56vVLjrBUxwzyQsNl0cdrgtcNb2AaXHt56&#10;vUosu43JLC0OMAQQWYJsBBVdbBjc9/q8eer1Lelq6tMMkw+ki9xF8wvc3OumupGv189XqX+TcQFN&#10;AJfLeYlTcncSGNtLtqPr56vUY3J2MFp4HUBDEyqI72ube8fjp7Pbz1eo2GT8WngoqpFbQqzlRcgi&#10;x+jvfnq9VXfXrGMP2ssYYnzFt3ufe19tv7+er1V0dTqhaemrMRgI8zaX3sLbSL3J9uns56vVVBj+&#10;cK/G8wupUSimcnbI52hmuGI8Lm/fx56vU91eKTUdF8vTOSLPujDAgMRcfVfnq9Rbs6YytNWGEh2K&#10;WLKoNjcX79vHnq9WHBsTpsOp0xF0IsdxDEE2t2vp256vUKH9cWGGq852q4JUBbbreJI01/p56vUC&#10;HUHNdRVRCU7XZSXG0H3VbULqSbAduer1Bn8zU4pU74yDuIYW7Wtbtfnq9Q/dIsl1UjiuxJQ53hSg&#10;uDtc3uAfhz1eqybpXhcK0dVE1OYoY3QR7gCHI1Ygi9gDprbXX2Hnq9Qo4lnTCcrQrPmWoSmolkWN&#10;GJCjzHuEQE2uT4c9XqL71EzE2NVclPi8MclLHEWUMLFl8OxvqNb89XqAFcVanrYaJaeJo2I2xgNs&#10;iUfZPt93w+Phz1eobckPBWYmI56aSTzACQrKNu0kg+94G1tNeer1G/wLCqL54VFIhPllbkAWNtdv&#10;9J/o56vUINbitJQefVykBYwE2ldNQSLA+N9Ljnq9RTs100uOVF44UZg+67qDax79z2OouB/A89Xq&#10;CHAcKqajGsYwzF9tRFBV7KVkUqfKMatd9LBgzGwBIta5vz1eoXcMoJsu0kFWsp8ok71sCNutr/Wf&#10;4+3nq9QHdVsSXzq7GqIOlPKgjCk7gGU900AAubkjw7nnq9RK8aeapEoLAqqjuR3B0sOer1AtmOpq&#10;3eZtpKgrsY2uSbk+N/v56vUH5phUvJXsLOhsqgC7A+A+PPV6nKoq5qLCnkpgG3ndYi9iSND356vV&#10;3A1PdZZojGpZblVJuT2JA7a9yfC/PV6l7hkcEEwSYB4gdbDT23uOer1Kb+W0SVIxCggbzXCq53XU&#10;27AKexF9T356vUJ2X6Hz3UVDLKrNY2IFiBogBuLjnq9Q/wCTsFxmhqVp6aXZDJbfGpFreJPj8Oer&#10;1C8MOpMOpYxMPOnuCSL2Gve3a1uer1RsRomrKhZFbekhZApUDaSADe19D4X56vUtcKyElREZA3kz&#10;RoCAAu1rEgKL9jb2256vUpqzKVJRsfkwHQopaxAG6/e2t9dNOer1McGCxVMgqqgKrQyOWN7aAFdr&#10;A9+/x56vVDrWp8Aw6tpY6cuVZmhSO12Tb2FyF3E6AXt7SNeer1C305wuDyIq4Qsu9FINwGuy6jt3&#10;HY/2Hnq9SizcFw2CPHIt5RCCGaxO5fs6HS3t8Oer1Exx2SLFsaqKn7O87lcC5Bvc6fT+XPV6lGjr&#10;Phk9PNtMd1V1NgzBu5B73Fr3+jnq9TUuHSQHz6cDZInlxl10IJ0Gmptz1eownR3pm+NVMGKyvFVE&#10;qQDGrBVW1iLHUEEAH489XqPvhXTaKmw6OveG0kbqwQICCRaxsQeer1KWnykkuKKlNEoMhVSSCTv1&#10;vpoP7vr56vUAnWDpyZ6ib5wxFIH9yO1y21gQ2osCD2t9Phz1eoAa6gpKCcRVMSvIwJC9yWAJDd7A&#10;+znq9UPLEc9dTtU4iVUuwKqG3EXGmlgfA3/t56vU+1mC1ME3z/l7iQLCxJJF+wHfTXnq9XWH4VQ4&#10;nS+dVR+ZM5IisezXvrfv7Lc9XqEDK2TYaevWucEtKWABsBpYa/Rb9b89XqHPCcPkNUsEYRdrbgD3&#10;K21HgBcn29uer1GdypguGUESyUQXz4iGeMGy6g6AE6/X7eer1TsQpII6SaeJir7SyINQH7Emx1+j&#10;nq9QP1tIq0U0dSA9XJcKdBtB+0AT8NOer1QaSNaeSmoqdwWRQxY6g30sfHQX56vUKeBwV4Eq0jSO&#10;KQGVlQgi2vu9gLEkDX2jXnq9QxYLFh9bgZmqFeB2CyFSwDKSdBYE+Gvf6eer1NWG071eNOtB+kgV&#10;mBMmqk97jXvp4c9XqG/C6mnohExW0Vwbt4DXT8uer1C/hmNwU6fPNCDs1HiSvhoeer1L2lzOs5jS&#10;Jf0lRtZb2Flv9n4Hx156vUIeGZooaFp5p2DIFUjsDe39HPV6nmPOGHS/o4hvSQKPoJP0Hnq9UfGK&#10;/D5o3p4pAKlfLA0BAXdfW33c9XqYpaKmqp77FsNHdQQLk63+nnq9U6LKlEI1rIgvusUup0I56vUK&#10;OCZKeLDX+XjUFijXspIAvqPr56vVDzDAuXMLlr2G7eh+wCWBI7WGv1c9XqqI699eMQnxhYMH92oa&#10;Ro2ZxqgAFzYr42v/AEc9Xqqx669VsVr8Pleod6jbJMJCLnaq+Ki/jb8uer1EOXPVbSQjETUBqZwW&#10;VuzOT2+siw056vVypuqYip/PjWQWALKAwuLkiwItcjTTnq9SLfNdVmLHP5zRK5idGKrqAhv7L3uP&#10;j+3nq9Qu5bzNVDDwJEKOEYKSb3NtCfZ7bc9Xqa8YrqCmpmrCqpJU3EjnUaAgm9/DsOer1Fpzzivn&#10;t8xvZt67ARounaw+PifHnq9QGG0EU9SgvNOwuBfRvDuLG/PV6meEIqNTxMTM4u6ntftfTwHx56vU&#10;ocLM0FDGKp2EyE9tARftb4c9Xqj4pDiSylVJFOCsg0+0wN+/w56vUm1qcQr8S86JR7oFwL379zz1&#10;epdYGZYt5k96JGG7tfX6b/Rpz1eoSsNxrD0GyWFY/MW2w6WAsfAAakX56vUINbnfAYaSBET39g13&#10;EAXvpfxt7Oer1NOFZoolkMwS7CIkruIUMWJBsB4Dnq9QRYnmPGsQqWkp13RI7gxG9tt7CxF7WHa9&#10;/jz1ep0y3isFK+7Gt3mncVVdAACdt/bYafHnq9QuUXXSaOkaSnkeKGlBGwrYnW2ntHiP2c9Xq4y9&#10;WKiaSQVMpYTMChOtgR431A056vVBxTrYRh0mFUjESyKVeQKQAL6hW8D8R/Hnq9Qe03UOeq8x2ZlJ&#10;JVdT4Dw8Neer1YKTM1bWMwmlJJ9pPu66E28L89XqF7KOBYvidXFEFussibiRoFGhNr3vpf6eer1C&#10;9SVuEUEX8txBdpgYhjqLsNQdV1+rnq9XrYNWSLHhNkLWNrDUXI7Dtfvz1epfDqCuScM/l2Gf5RNW&#10;cg6WPYH9n3c9XqGrK/WuXFsEp8JkkYyNtYlSFIFtb218eer1KnM2YsCrcMjp47+e1i4NiQRcXA8b&#10;gDX6Oer1Izp5jNTQ5lido/NggkEjiwIYWIAII8O2unPV6jgVnUzC8JyjP8hEaeMkHYtxpfU+Nxqd&#10;O3fnq9QRZdibMNHU4xiKhzc37gFd1wTtBsQAB/fz1eoxnR7HqSvgKZliBFDuSLUjYpJtoe4IP8fg&#10;Oer1BZ19xamfMrtgTrJTKivZdLe4A2mhuDfTnq9TFkbEp6DycYoZNI4xYuPeDG206fRfw56vUIWZ&#10;s8VGdliNXDukiVgS5BDkNYOLE9wLgHX2gHnq9Sty1l7BMSifFJKYfMRNE8e4bSCup/Zz1epNZ4zN&#10;i9NiTYpRTPY2VYNhCMAfDwv7fq56vV3lnHZMRy/VUqrasdXLKQbAWJ07fDnq9Rd8deXFXjpKZQz7&#10;lV07dr3/AHeer1TMsZjzplPF2pa6aMxEKYVC2K7TqNdCTpew56vULeG1VVm3N9PWxRiSV5kcg+6o&#10;F/ebTxHgOer1XAYJVrLliCmqZAlL5RQDsSwFu556vUjK/K+HJhfzcUBaXepEu4GwHwAG4Hnq9VeX&#10;q+yrFm1I5ZIf0kIcMzKblQttq+Gvfx8fHt6vVQf1N6d4nguN1CyAFIxdSQdA3cfs+7nq9RYMw5fO&#10;GVopiou/vFbfvHsP289XqSc+EgzCVYQBJ7vjYW0JPs156vUx1OXYUk/TswazLopOjdlGnjz1eoP8&#10;ZoXo0Snw9fKCkDYRb3VFzp8eer1MMVRTxStWzxlFf3QDbvqbj7u/PV6uq405lWroiV2kaldDpe5G&#10;h0PPV6nWCSCesiCPuk95ye1xpf6NSOer1OsyySKznbt2sdAO409nPV6m3CXFOlqlgXUGxAtcEjQD&#10;U6eP7O3PV6lfBVUjU0bjRiwG789fq56vV6izK1RTl5YvKEbMoRgATtbuL/4h21/jz1epXyU8GIuZ&#10;4h5ayDXadA3a1gf1+/nq9TNPhEFDU7S+77K/C/ieer1JrEqahRZHpX3Si6qO4uexsNeer1d4fUVe&#10;CvNTyEytPGi2NrKQd10B7E+PtGnY89XqWGW8UNJUrLO/maq1idb38Pp56vUYPLuc6mOVkVh9lg2o&#10;7N2UC/PV6jD5RxLDq+l3VR2vEAd+oJAFzrprf6eer1NvUDNmX5MJUiX5jywVLFtxv4EknwPPV6iK&#10;5pnpppp5VCxq7FyF1BPsPxHPV6kA+2sn91/KtYnwJ9nPV6lllarkTF6cOA6xka21Njcjnq9Vz3Tb&#10;J1JiWSKSRIElapjElzZrORqATfTw07c9XqOJ6WsHpsp408c4EMsrqVFhYlSL+yxNvu56vVcDmfO+&#10;XanLgq7IHeMvqdVbbfQeJHPV6iBVnqVpFiemMci+UVL7lNyNCbk/w+n2W56vU7ZY6lwZilEVATHt&#10;IcbzYgN4AHUjW/7eer1PHUHLcNfh/wA4m2RljIY2UBWPe/tuPz56vUHWFZdmp4qOpifyoINbKtrm&#10;3Zv8Qt4e3Xvz1epapEWaNJUDqjgqx1azA+6PZcm/1c9XqC7PudaLB1SgSoCvE7+6NGY/4R2uCf4c&#10;9XqIlnnP1RDi1Y8s4mjPlyHftAQXPu+3Tvr9RNtPV6ggxTNEclOas33yroAbKLk+9b6PD+/nq9QF&#10;Y3V4jVpGsK+6raFTpe1vvHPV6sVZXrDhopMTG1nBEe6wLNa9vDXxA/t56vUTDMGJNh1Y8My6u7W0&#10;uCe4GvPV6knWio88VWu5wAF8AO9/hz1erHHR0lSP08dlADN7dOwHhrz1epgqo4J5jNRIfKjuCDqb&#10;/EgD+HPV6k5WUm2BJkUM28syg+F/C/5c9XqbEqElR5IlIZSylTpYnX+HPV6oH8rpaopPXlvcAO1W&#10;2/AX56vU4yVKS0rrUJcNttu7kXtf6+er1Z5I5pIEgDWDEhiOy21tz1eqK0EddAkFa58uFmChbAnv&#10;qb+3w56vUy1kMtM3y8diiGyra7G51P3c9Xq9TxOMSQsFenjU717HU/fcD+3nq9TogYIaqJiqqRYn&#10;U2J0t7fq56vVPoKuZqsy1F2YoSCRpp2Fvjz1erisp9yMgLLL5hv3F7kgDXX6Oer1TYot8EnkAs5W&#10;xBBBBPe2nPV6ozy/LytJKTdj5dxftbv4+HPV6s0YSao30oNo1NgTqxt7Dprz1erjPQis8lJ7CSMF&#10;/je2gHw7689XqRrUTV6VFHINgsSjkW1v9k/Tz1eppw8yUG6l32O0i57Kb6bdOxPj/Tz1erjj1O4S&#10;no6c72hRi/a43Hx+nnq9XqvDI2WGKNhYKDcd7MBoe3Y+3nq9UCtwg0kaPqELEEk+BtY6duer1KKl&#10;p8UggUeZGVX37r3uxHe69yP1156vU6VGEU9JXbI9GCidzuuu43+0L30/u56vU0VRokqBitUpuCyh&#10;F1DkaWA7ad+er1SlQ18a1qXUbbxqRYAjuB8deer1YhBPArw4grbnZShVS1ux+Onhf2c9Xql02ELL&#10;VyVUq7ovtRodNpHc689XqT2KUr1BmqKjVgRstqAFGt/p56vU1phzy7GABWwI8Cw9n089XqfcIq9i&#10;vJsJ85z75ANlAtp7CD+3nq9S4WrpqOkiimfz5iAEUgXJHYW9vPV6sbpJVTRSx2CJE4Y+IZhbt4j2&#10;89XqaDRyQxecqEpqrEE6kaXIv2vrz1erPDOghYJEqlCDe12N/Dv2+HPV6lfh8kENMixJpIVIB0Pf&#10;tbvp3tz1epZ18LTUwljUHyxcDx1Hc89XqSdTFUgLUCQx2uBddbWvz1eqFQyGoqJauU7iUC+wXB9n&#10;tHPV6nGWklpo0epbzDuF1AGgto1+er1JvFH+Zndd3lpuVd69x4+P3c9XqxYZDA6NN5pMaMxFz3Pt&#10;Pjz1eoQcty1tbKsqr5e0tcH2XNvvHPV6l/QzxbFlDIkiMLIDu8LagC+ns56vU7x1ANP885DFmG61&#10;10sbgA2Pf2/0c9XqWWCVSvTrN5RgSXQI3vEka3JtY38Oer1DT0/qN6b4nAdXA0Ot9dAb30+7v8ee&#10;r1Wm9Es+VGBYfRKtS8L6MRcl2U6EE9+2ns56vVeJ0P61U9fh1BQyTIZ6Z0VkDAnaQLad9Bpz1eo7&#10;mE41hmIUq4gZFYrcBSQbG/7eer1ZanC6CKt8+QKRNYi4FgD3+jnq9TUmUKFqqp+UjXaVNzpY37hT&#10;+fPV6mnGMuR0tNKtPH5mwC97EkH2Hb7L89XqJj1bwylmkh+VUQSowOtgbagHXx0I56vUGuFYBKK+&#10;LUOXb3iRYkfUve/PV6jD09NUPhTCVWRodhUhQSQO/wB/PV6pFVDCZ0xKI33hUAsLgnU/Vz1eqbX0&#10;0XmR/MNtjb3UBsLsP4356vVmw1XlRoJgI1gkVLG20A9/4/nz1erliEdFhFK0TKZizqEudAD2b4i3&#10;PV6ig+pzB4qvA5ayaLzNsbWGpFif29uer1a43VTDvkc1SrCGaLzGdFB0BJvrc3OpPPV6rFPSdm8J&#10;RwzIweWm2rIFI1uLX+oHnq9V0mBQxy4DFLK9y6qUCkXN+1/H4c9XqXlJh0mH1YqqlSRMC6g+A+u/&#10;t56vVlpKgRMgYOjo5IAjLKCNNbKRY3/j7Oer1P1K01fV+fVlJGa62VLFSLgWFz256vVMWoMV5qtB&#10;I6tYC2pI7H9fZz1eqO2KRyQyhrGSM7tBt1vp9Nv489XqQFdiiTT1D1iDzWvJGbXBb2a9jfnq9TLi&#10;1fHI3zMqgCzGx9ltdfp56vUEeYK962AtQqYot2t1JJbw/e56vUHeJ1dMKCRhteQn3UF9WB94n+jn&#10;q9QUVzVVbM1XSyLHCt1ePQbdbfeeer1Ft6q49h2Gxy4eHVwysUjBG4X7WXvYH9deer1a/wD156lT&#10;YzjFXh9ET/lCttSbX8AL6fD6uer1Eux+pLQmGIFgysS7CxB9hBt9Y56vUjsUFRLhQMosYfL0HjbS&#10;508Oer1N7SfPUqkQ7Y4SAX7XW2uve9+er1OMdbFDVwQLAJrAk7bXF/y56vVGasrJKqaRV2qFdyrD&#10;vYWWw+GmvPV6stAJkAZdx2gOdo7k917ePPV6hSwSukqVCKbBdpYdvgBb4c9XqESo+YgjO2wk2jUD&#10;QX7a9hbnq9QY1cMStsrP8oCWJ9pJ1P189XqDrypKjGPmMMVX8GUqDYXtfx1Pw1+/nq9TNijNDUyI&#10;W3NJfcGA0F9Leznq9XOEQ+Um5gCFIBUAkX8STb6Lc9XqjyU4iuN6soYBwBr7b6jx+HPV6sM0JiUt&#10;7ra9rdh7f2c9Xqm0VXRQyyJUxldw0Iv7p/o56vVnD2lL1biRJHW79u/+L6NOer1SqQUUlYlNSXKe&#10;DHUBr6kc9Xq4Yo0cMnlRWLq5toCxv8dbg356vUocFVqBzSNq6WDAW1Da9+er1PGVjsr6hyu8q52e&#10;3d4319h56vUIdJURYpPLUVDFDFbcdunbTnq9S7+faNaeWQqob3QSba9gb89XqV1Lim2r+QeMsrEX&#10;JGlram9+/sPPV6mPHsVo9rTyN+iUsL+OoHYg9vHnq9QCZmxSSKaJqf34ju8wjVhppoPz56vUhpK+&#10;qmmaV7MyWMfsbS30djz1eqGnnLOIK5wdpL2GpBI7fQOer1OmNVANHTyBmdVILG2gQaAXA0+vnq9X&#10;v5kklRFVyqsClbgkKSVB00+PPV6n5qykqI2qA1iit5aC19eer1YhWmhxJaMq210Uq1vd7XN7+ztz&#10;1epUUaNOsbMwDbbsbaXLaa/Dnq9S/wDlJIaZmkkZNjACw+146X8D489XqZsZw2oq6RkppDCr2Ae1&#10;yCNe3iDz1eqMY2QCmEwkd11ABBFh7Lc9XqVeV8VSlvHG3vL23jv4ePPV6nWrxqekhfBIZWWGQq7r&#10;eylrGxIvYmxIv9Pt56vUgqqsd5ZCtywIuAP1vz1epE43iccsqUqSBtl2S3cX0F/r56vUhsRr6SVh&#10;DJeyavIouQd2oP089XqT+IMvzJaMmSFgTHa4Fh2uL+Hjz1erjFVSRxeYDuJFguu0ED7Vu1xz1erH&#10;FNvbdUIrai7eN7356vUK9BmD5mpSgkQKyhAGFgGtqbft/U89XqV/kiocEsNFa5/xeFvv56vU3x5d&#10;MVUJonstiND2PidPaOer1Z6TASakTsXdG0TavurY63IHPV6ljTYLidXBHU0qB5UvZSQt7Htc6a89&#10;XqkQYbiNNJMtedxLgkrfQGxI19nY89XqV1FUfKwI8jhlRrBbG9ydPDnq9WCrzRVU0lQlLuRZSxjD&#10;G5tbx76Hnq9QTx5rbFaoRJG7akBhbaGub3ub89Xqj1lHJUMIZj5bBi/xHfX6zz1ertbCzU5IL+B+&#10;jXnq9WFapKWqV3AYMwG0jvcXsPiDz1epSQw1jKKzbZCdSb2A+FvEc9XqVeHNK6QilG7bvuxF9ALC&#10;40/jz1epaRYdMlR5rWYAAEakC/iO/bnq9UaGco29GtG4JIHfTub/AB/Lnq9TzQw/zyWNdiN7oZrX&#10;ve+gH9Pt56vVkqZqeSgMEKndvZB2t39vfTnq9XX9VaLEWp3pYZZZT7rRxoWG7sfu056vVaD6Q/wu&#10;+onqIxaHFsajFLhQjJdYUbzDfQb2NrAWvoDfnq9Wyt6ePwa+lWTaOmOLYXBMwQBiye/c9yHBJufa&#10;f2nnq9VsvTv0kdPOntDBR4ZTCNKYFUBAJA9lzfT9fHnq9QvSZKy9g8bSQwoNPtBRf9deer1Q1ho6&#10;KMfLxqq7T3AJN/6Tz1epM1bly0ToAbMpIv256vUw1GWaadWjCbg25i2n1E89Xqaxk0JOvy0dwqga&#10;jtrfnq9WKTJpj96X7ZuWCgCwvceB+jnq9TXPRzxBI9bRybgLEFhcX/Lw56vUqMDnmi2b/wDWUFr2&#10;IPY/3c9XqEvC8RR2FOlmLk3+Gh/bz1epbKp2Bto0AAtqAeer1d1c2hE+nulT3GnPV6k/UQxvGGN7&#10;KCbHsRz1epKVOFtUzmNiLWBII+vTnq9XbYVDRwF2jUIoJsO/PV6k9PENu9LbnUkdgdP1tz1eoPay&#10;5gjlqCUOpZQdB7D/AG/Dnq9SSxBqZpJaOdkZtGS4BJPjb289XqB3F8VDS1EcgCIBb6Bfw56vUBuP&#10;Zpjp4TFWAyRrvIHa48Pr056vUXjOWIy4vJJTUbeSzoGNiLbSfh489XqAvM1LIUNHId0LqwV+zG3e&#10;xGuoPPV6g/FTFTRvSqAEYm/u6AD4+Otjz1epBSVFEuFCSlsH81gvm3O4akkfDx/u56vUH0bU6Yw8&#10;0+4OAXkBsAFINtv0629vPV6mTEquLEoxXUMgjWOQI6sBawub6+zt93PV6mapo44Khayknf5guLKQ&#10;BdWB9mvw7c9XqkQ1Qlo5qn3Y+6KB3DAEW+8X1/p56vU2JGlRI1E+4iVF1A7FVsRuFgDf6+er1OsW&#10;G/NumHwlVKi+0WBVbH3j256vUw4qYMMpTT0T3BBJYjTcPD79Oer1ICtU0oKFgkhKlLdi2hNz7Nbc&#10;9XqiUDVdJSKuslQRItyQdoLliSe1gNAPYPhz1epUYlLJTJ8nFKKhxCjeYyrqbDQ7QAL29luer1Qa&#10;SdKKrNVAl1lVFksAbXF2APwI56vU61ghNT/MEURwkLbuSS3hbw56vU4QhaySObZbYd5YAGxGi/Ue&#10;er1PjMtKYYZ9Zdx95zdSxv4ai+vPV6lOkFNhtQk1BEfOW+j9nJGtht8eer1ZcMoZKZPOp7bpGe8A&#10;tdSTfXv7p/Lnq9UyTERguKPAZUhSoUfo0Fgdv2hfxva3PV6s9RUfOww0lEC9mZ2F7BAe6/Ec9Xqx&#10;QQw4pJV1CsYoUG0Ja5LA9+/1c9Xqd6CCsxGrat89QIw6KhFgTt0J0Gt+er1QKsYpWx+SkKJJBONy&#10;77MVAsdvu6i2o+PPV6nFsLmVBOrsyRCQ7h3vc23XPfw789XqeoMVqVw1sM8oqFBJNrm17jXXsRfn&#10;q9TXVYfTy03n053VG3cRusGtrqfoH69+er1MtPJFPM81TEAFuABY2axI7nXta49vPV6k2a/DZqpZ&#10;GUxMX17kDTw7dz+uvPV6nOkanrv9DpYyWkYWUrcFvH+HPV6o9bHJiNTHABZIi6gC9y1j7o7drc9X&#10;qiVdJSJItLUuVeRH17MjAWF/gTz1eqFRPJg8KRyX1AtKVDFmX7RYAAa97DTnq9Qv5bxmGrm206Nu&#10;IUIzgqFBt3G3UePPV6hIw2PCa6qqsOVVaZShW97Am2439nPV6mbMeHYdDSyuEDSRhSnYlibqQPy/&#10;Lnq9QCYws0TuKiMqz3NityBcAgHXw156vUGc/lgNSQOCoLHaTqoudbe089XqE7IWLDBDDMWYAC4C&#10;3DFSbX+Ht156vUeDBscqsXp4qqWsOxI4xGr/AGwwBuWN7WN+1u9+er1PlDM1FIktTK0yR77qLFR7&#10;frHPV6lRlzNmG1CSvOxMMfu2UAED+23PV6hiwbHqVAtQ6vuPvL7tyBoBp7Pieer1KSuxNDVtPJZ2&#10;AV12LqW10H0c9XqWGW8/GujaMLcR6L2B+N/d9vPV6hKw7Hj5ywQkAkoCDrcf3k89XqUGPQzJSrU0&#10;siqoYFmNjcX1HwPPV6ocGKTYhGaanbfENxa4Fgfh9fPV6oBpp0jHyztsX7Q0vfsPq56vVCnASqFP&#10;KxIGrnvb4A89XqSeNbKyOVaQbXi94E3It256vUBeYYZ8YQiG5AY30Um49mt+/PV6kAaiYlaiqHux&#10;3upA3F+w0FvYOer1NUOYamjxKB6TbJuP6RTb3QfEj2g+Hx56vULVDilLM1iBuYFlY+6pvfw56vU7&#10;UW3zbMA+4KDt1vY/s56vUIuXMchoNiQpuWaRgx1uAARdv4W/Zz1eo0GQ8Wc0SlJNsZchfaLa/WOe&#10;r1ChWGnllafd7zgFfYSBa/PV6kVU1VMlQJIhsZbIANRcHU/Weer1CXljEt6oaqVVO24GlyGHs79+&#10;er1D9ksmYpGSARuOtjY+H5c9XqHrASFqYy9tbjwNx4fXz1eoYsLqCQqDw56vUuKE79P7eer1ODpZ&#10;u3f2X56vVjkANxbnq9TbKuhRT3789XqDXM9OsgkjAFtfYfq56vVWF6nclSVcLyGIG+5gCPC2mv0/&#10;rrz1eqjbrH06mpsWbFJ0ZTFfcLggDU6Dw0Hhz1eoDMhUdVNWzLRlllYlVYKWBDHUfRz1epYYvl7G&#10;aDEI6qAs0sXmLoLAoTcnW9vZz1eoYMttJJg6piClmcMWZCFAYaj8uer1EY9VuB0mKYq0M0ayebGJ&#10;LgAKDayrr4gjnq9VRmPYfNhOISx1RZBHIdttQutgeer1Gy6LYesx8qd3eNwHIHbtqSBqLc9XqPVh&#10;pq6DA48PppPLaoVT+kuVAuQCR4aa89XqfKbCEqMS/lFU/uSJ7qi5BIPgR4Hvz1eobMIwTMmCqkkz&#10;b6YldAbgiw26bQbg3JP0drc9XqidU84Yfh2XpKdCYWQuA/iG7anS6/l356vUFuUc8pjDqEcGsiEQ&#10;KsRZlJ1K2voQL6/s56vUoOpOWcXxajGKYUxO9lRzHclYwPeBHsY6aa/x56vUBWVKepwurFS6yRU0&#10;IYrC4IYAFiNtzdfe1t8eer1LjO/UWgTDoYqtSoRgylWBJIubG9xqeer1F/rev1LSTR01OkYsSpkJ&#10;BOh8fAai1x489XqNf019TeB4lR/yarZLgqN7bQjMewF1vcdj4eznq9RjcNzcMYgeaDajKgWxsQSf&#10;u0156vUVTrNleHE6BKecLHJSrIzTW9xgTrqNbgA+Hjz1eqrDF8wVOC41PKpbyVN4wLBihvZiL6E9&#10;+556vUscr+oqOkjYz1AYQsI9rHuNbk+22g056vUMmXvUpgEyLvlW5uE3AmwFyLWuRbnq9Rmcodac&#10;HqqaJZplaOUqpsN7MHuAdLmwPjz1eoTIalamQQpIkdMoJBOhIv256vU95YzG1O3y9JZdhZVupsPZ&#10;a4sdPjz1eoFOt1KuO0lRsjZ3ijKnaAADbd2+Pw56vVVlmbADl/HJBTlD5jWjBBV2LG3hexueer1C&#10;7/XXEcFoESsnMSiGMFVJJuBa1tLi+nPV6ghzV1Lr6SvjkhaNQ6sI2qYEmF9CBtYWsSPHUDTXnq9R&#10;Vc15s+YqpBJ+iqZW/SLCvunUC6qgsB9QHPV6hDyXm3EMNkWoiJ8pGUNrqxA7k2/h/Hnq9VmnT/qf&#10;iVPgKTyAR0kkaMBp7v8Aq3OpOvj8eer1A/1Rx+qzHjM7QX2yqBEO4JBG6xGmvPV6kHhfTOTGq6kr&#10;GW9PdboPEg3I0BIv489XqN5huXaLB8AcYREKWQS/u6gIAe9ze5Pbnq9QDdQs6VeC4a81fZ46V91i&#10;dSraG/fX2A/s56vUQLMGfcWFdJXJUtNDI9kW9woJI7d/rPPV6hS6UYxWYzVy+ZKyr+jJ26EAHUDt&#10;3+OvPV6rG8spLFRRvINoVi7H2IQABYez6fbz1epXZ+wGmx3AvmqtRK1xZlADAe3QdiDbT8+er1V1&#10;9UsnYfCwiw2mC1LPfcoFyCSNfabaa/wPPV6iy+Vh+G4zSVgZ45A/lOqA2Ysbbm0I09p0HiOer1WZ&#10;elugX+bvUSsZ2i9220W1W4OuhvpqP4jnq9VltPlYz5bWpnjW5SxQi7AAmxt2BJPf2W56vUX7qB0K&#10;y3VeZUvS+813ZrAEjbcgD4n2c9XqBLFPT/Fh1J8+IkEdXGwjsLOu4aXG2419vPV6suH5Co8t0NJQ&#10;hWDyABmYgEMv7zeGvw+HPV6odBmjCcHo5Q8EYkd2MtgLHWwOvc2ABPPV6m6TrlHSyVC0pEXlMoEY&#10;13DsCB7Oer1KbL3Vr+tVOwxSbc0DkRmxBFr2vqbi/wCznq9TZjNAcw1PzJVZIhpuJAvYXsoNrEn9&#10;e3PV6ivZ26VNiFc0tKgMjNIQi911s1yPD2Dnq9ULAOh8MvkxGMbQrLJYAEt3PxOmnPV6jS9MMqYd&#10;ltIquJPLf3ggJBsCPHQdtRz1eo1OAy0y0+6oVQJPciVgSNQSSe3089XqDvNs6fOtHG2wptACKCCQ&#10;e+mg/otz1ep+yMmJVVbFMV91WACXF2vc3F9Npv4/2c9XqVoywuLVcibAZ97pfWwU3uL+zXnq9UPN&#10;uQK7CaGmpMPjLGHcZA6AhlAPZr2BvY310uPG49XqB6vy0stUqVG6CZFL2QkBvpF+4J8fhz1ervCV&#10;xWjxZYItUYkMx7kWt4eI9nPV6h0yvXLhuFtSVFxI7XjtoQ2oF/p56vUFPUvDYsYpYaqokeRomcmL&#10;RlB1BufH4A+34c9XqAfLmBRS1bzzRtTxqziwsGPvGzaXtcDwOnPV6rBMhQ0cOGxGpiDoojhIax2A&#10;a7h7b89XqVuJYP8AzGYUVAiuIJJDut7w3D3VA8Rbv9HPV6gMzVDJT4+6zSECJTchQAB/h8Povz1e&#10;oQY8fw7BMGWhhkAnfYym9mY2voPHQ/lz1eoH8dnOYfl6qAF6h6kq4sAAoP2iNuummnjz1eod6TJW&#10;E0ODGdqdWicC9tNTqG/jz1eoh3WHJ+DRR1FVEPfY3tYWBLMGO4du1rc9XqrJzlRCnxGLCY5Q00zO&#10;6KzXAUEm518PAe3nq9QeVFRB895EMR89gHIFyCbgXb2256vVypayqFb/ACs3ihawJIJ7nUgi/wBO&#10;tuer1HL9OHUJch5yp4cSmZ6OnZSouLkM1z+p56vVftlbOuH9Q8nx1LozJIrFdw+yOw1H2hbX+7nq&#10;9Tpk4w0MdXh9NI8iAhip0942Hu3+n8+er1Pk6UdPPve9lAGupvfX6L89XqVGHYrTUjAVTi0huHS/&#10;bXS3PV6llFjVFWwulOl5G95SQTcEWue3iOer1OmTMRrKapmmnASxA96xF9QfqPPV6uNFDOccnmpP&#10;d95rXFwRfw8CDz1eovnqJw+SfDqeKaVld2bRVuLntz1eoxHplqaHAcnpBGrAGNN5BBuwJH1f3e3n&#10;q9UDq1itRjJqY8LNnKhQ/cKO31c9XqrSz96Wsdzhm15me8kn6RlCHbcWudx7GwFh9Phz1erFReij&#10;MXutIEkj0BXaQ5uTqfv/AFvz1eoUMI9ECS0709dBUQuqFonR7WkNgLgDVbeBtr9HPV6hSyt6EsCp&#10;gKSRXaYJ5hZmOpA1JG38jz1eoWMI9ImXlrqepjo0lce442C9xoNB9HPV6hIi9KuVroMXobGJ7ID7&#10;hAGoHYXHPV6nan9OeR6Xy/Mp4nliVyAwDH23107jw9nPV6lNTdGcApsPaIwR7GDWNgCF8AfdsNTz&#10;1eqA/QbKCSq9QiJMWuToLnw7eIHPV6n2HpjgyO6OkbQ+7qoUtf8AMj6Tz1errC8lYBHVSGWnRQqs&#10;qGwG6/s+N/Hnq9Uupy7g2HFZ6URhFNpfdW7fQP4nnq9XpsPpooZZoXgSnWxEe8bxf/V1JHPV6uNF&#10;mHLdCw+bjRTMVBDbSCfo+HPV6mytz5k/D8WghRo4y+4X02gk2tp8Neer1Y6nO2SYUZKaoj+0F2Bl&#10;IDHue/PV6oMPVPIeGo2GLOhII3WOhB0J76W/Zz1erDWdbcq09OI2kViXCoAVOl9Tc89XqYH6+ZIx&#10;INT0lQN4VmMdzuPxt7Lc9XqbcZ9QGV8Iw00VHKZJ1RVK7lBO4an6uer1BbX+sXItKxwqnkb5h20Q&#10;AEhh3Atfv/T8eer1NuI+sXCKXCkTDZImLht12G5B4Ejv7Rbnq9QRZo9euA0irSQb5n2gtIpUKLdx&#10;8Dp7PH4c9XqQeZvxAMHgo1qKNJZXcIu5GAIY6XNrXA9vPV6g9xL8QL+WULNLOfP8wIoYizKfEXsB&#10;b4/Hnq9QG4/68M24liUtTh8SbgWElyCNNA1rnUAW56vUF+LerTqLPMs9DX+WI7lkVSFF+1/A6eHP&#10;V6gvn9Seda/EEqaiaqiZXZt0jhrgE2INyAPEA+HgOer1J/H/AFIZvpqJYC8jyTOVAjHvNc+7ot9P&#10;bbnq9SYpOt3UDGWE1cHpZWDx7EY3YA3DMWIsTbsOw/P1epJY51B6iVU4xeSaSJonZC1/dtrZVHfv&#10;a5+7289XqzwdVs+QAyYkKlpHVLmPcb21vZiDb9b+PPV6ph6t59/Q08VPUQRJcEu4JVQCfd2k2N/b&#10;8eer1TsY6s56q0ipEqJdpZG3XIO23vbje9vgeer1Y8P6u56NYkDyyAo7KDuLGxA7g6/d256vUtZ+&#10;umdoYxR1kzKpYm7X1Pt3amxGvPV6ki/qI6j4XE0uH1HlzM4UNHGzjb2Ba1jfW2pHjr356vU2Qdc+&#10;qVREtcsjTTmQ3jDbRct7pOug8bc9XqEuo9SnUY10DS1JYuRG63JCN2JBPs56vU4UXqdz5Q3NJVOF&#10;VZFRC9vfv8bad9B+dtfV6sE/qfzxVulRX1MoeK2kJcAggkgre517k3+7nq9Sgm9U+YZnjh86b7I9&#10;03ACgdhc+znq9WaD1I5hq5S2HVB2sRGZFsGUsBofAC3cjnq9TbS+qjOOB1lVJUvNsiYBSu9i5Jsw&#10;AsxOh/oN7c9XqaMY9Vud8QHzNExYRsEeOQMrbT4AHUHx/ovz1eqXX+onqE+ExJPUMqzltWcIAPao&#10;ABJHt9tvhz1eqDhvqVzdHhE+Gx1TVEsJazzSeAP7rakjxF/o56vVOxX1O572T1dNUGGh8uFRTtqW&#10;fQO6ybgAD3A26a6nuPV6ueHeoXNwZ62DEhN5BVjF7+6MnsNwIB1toO3PV6s+DeozNGKYjPXzzzPK&#10;p3AmRyLkm2hJB1+P09uer1KKr9VmP4akjT+ZGRZpJEZmJ8BZV+P0/Tpz1epzpPVdnGvpEnpaxk8t&#10;rvuupsbaWNiO3j8eer1PeGesfNCVJEtQPLVmuqsbG5+vW2l/6Oer1CTh3rlzZWSec8yxK+5VMZNi&#10;o0udDYgeI56vU40vrjxdKyngG95CoQSWDDvcHX4WtYflz1eoTMN9YVfNiO0sTPDGoN9xDMTawuTq&#10;BYnnq9QmUfrTxOijamqpRZNpZ2AuTY3P0c9XqUeH+sbDqx/mZqqOKVlHuliAb/ZNr6fT/Tz1epa4&#10;d61cqQPFSTTBqqbcHdTaMIv2rkeOvbufq56vUJGF+qfLGKRCDDKgNqvZr21IubE89XqF7AeqEeI0&#10;yYosrSSSLpHqPdViO3gbflz1ep7xLFJsXo2qaXcv2SysB3Iv+X69+er1VveqjLuGpTu9R+kMrBgp&#10;UlQO1vZrz1eqnXHaPF6jEaj+RIiHQbCdqxqhsVQfukfH9nPV6kxi01TT5crK2v2uU22VQWe6Ne4G&#10;ut/r56vUEFbSpjOEyTvdJHU7QUK3Dg3uDqD4EHXvz1eogGZMInw3Hqioqrw7WbeL6kg6WHb+znq9&#10;WSpqzDG28pKrKpjdbE272sdQb9+er1MVRV/NKJAmwk3IIFzrp9456vU24lWJPJDR0paIwrdmsQrd&#10;zr4ePPV6m2OrRX8t7OQLH6z356vV3FMXkMjXCm6WvYm/jrbnq9WA0QoquWlRLGdvteJI8T8fDnq9&#10;UzZTApJKQnlGzki1/j9XPV6nxWopadpaaQyOnfTQ39h+HPV6nqkD03ksG3ugD7LC3f7+3PV6naKv&#10;jxCtqK2FXjjlDBQf3QBqo+B+/nq9TpB71JHF7rIAzswsTbdYE9zcDt8Pp56vVmw2aWnmkM9RaFIj&#10;37G9++t9Oer1PFJVUeHzCCSzh/eJvYm41N/h4Dnq9SBxWsrfmlZWEhd1IsL2s2m4a9h38Oer1DLl&#10;emrKyL+WJH5wRhKzKFHxtYn2jw7fVz1epXZopJqUC+plA3ANqAdSR46HTnq9TIuP01BQxUFLuvFt&#10;BLX7+H5fr256vUwZmzQuMrS0CEA7igZr2AvYk9/DsP7eer1QcCp6elknEcgmRWNyL7SVFyBcC1vE&#10;c9XqQeNS0iySz9xcMAw11F/G1iPZb+31epM0jpJPNMx2uyMpI+PbT4ePPV6mmreWaojpFYFFZRcd&#10;j8LfTz1eoW8iYVV4YVrHsux3WwYXZfA29o1vqb89XqFemrHmxVJ6pt1kNtdCb6XPPV6sWOxVUVYj&#10;0aRLHcySNLMqe6NdqlgdfHx+jx56vUi6qnrqOkNRI+4tfaBqCGv2v7Oer1IHL+EBsXLTzrDG25bM&#10;NGZvG4BNx4eHt56vUOmXEpUpdpASUEbW+gHQa+Pieer1KLGqbFKmmWQqHQyLYIACQBqb+23PV6i6&#10;Z0wep2SvUD39SigWC2PY9zfnq9TDgmNV2VTSYjSJI7yyohSJblzIwTWw7C9/q+rnq9R0FwvEcLxB&#10;kaMeQFSXzNylSX+0qge8Cp73GvgTrz1epcU1O02WKnzh73mkq1ybKG3X+AI0+4c9Xq//1qo8IzRF&#10;I/lPLIoiZlWVhq7WubtYA38fp+rnq9TtQY9XVEfylHIqziQys7sACq30HsJH36W7c9XqU9PnKGsq&#10;xHUuy6AKQD9onXU6n9deer1KYZmrZscp61ZgwQhAykFQVNtthca+Pjz1eoXGxWihX5nYqbSxLbrk&#10;k9wAfAd+er1c6bHJDEsUzdzvs1vsg+7b3e4tfnq9SrwXH56isiqFt5o3biQCTe4Hj+unPV6l/T4z&#10;VVVSj4i9yrENEexA/et9f6356vUraR5Y3KyWYTtsRQtz73/A9wNfq+HPV6n6qjkpFcxkTNuQKdpJ&#10;UnS5Aufr/Zz1epV0qSyVH+j+9M6qBa1jcagD2XHPV6jB5Ew5IpIqeYgSoD5hBsST/bz1eoRcUr5K&#10;GlkRURQl7Ne9z4a89XqLRmOeqxDEZqmGRTLNsVQPAnxP09tOer1GM6WwVEdP5ixlZ4iqHaLAC3c2&#10;+nnq9Rl6GqrqGsgmqNtnJZiATpbx/Lnq9SmoM4U9IknmHc66gLqbdhp8Seer1YRmSGoCs9tCT71w&#10;SD/Rz1epmGYZZcaXymCoQb+BAJ9p156vUOFBi9O8YDMDuAWw1N7duer1IDG6aOoEkxj3SFHAuLgG&#10;5Hf6fDnq9RKM85Ckr8RkpgisjsBvYe92+Gvfnq9SKj9F+J5wlhEdUI4ai29TtKlTrqHa409nPV6l&#10;UfQR09yHgdXidVFT+fscF40XcWAPcgkWPjf7+er1a8XqCy/T4JiVYygRuzyxIi2IChu62X43vz1e&#10;qunOFY9Zh1RTIh3oyizXuLanXxuTcfHnq9SMwugpJpQykPUQsXFgTcHSzfD4c9Xqi4rgjYfWzVsk&#10;axEoGTZewue39/PV6g+qoYsTjlVV3zAqLMQACNSSdND9HPV6kD5TwibciB4nJY3uovpYEDXXnq9T&#10;RWUiVtNHUSsNy7t1tAQToB8Rz1epqkgijWOYX8mNh7qXOvbW3cfVz1epoxuRHknaPX3/APJkEfUP&#10;EW56vUjnu9WhQFQTe2ttdNRb9vPV6umFRhsySNcpIxOg7f2H489Xq51G+SQNGTucg+07Qb29mvPV&#10;6pnkblE9edqljZNo0HYH6D/fz1eqVH/Lo1WZmAWW6hR28e3089XqwGeKvxAYbNtiRtdSLkHTnq9W&#10;enoqaIzQUu+ZQygFhYgD8rc9XqyrMVqowqGUg3Ci3f2m9uer1TYIoaPEzVVKmzEsb6AXuf1+PPV6&#10;uMdQzzuGYOLgoPhfxHPV6pM0kTyf6PEIo0Dbm01b29+er1RXnaYNToffAILjv27/AFc9XqeKRKlc&#10;MiwyRxJsVbyEe8x9pP8ARz1epyq/lYqLZNGJGRyVa2psL2H189XqeMtYq2LmnSNtvzw/RlvdJtcE&#10;W7gi3bnq9TlRGgqDIKcjzCVjLHxY/aI8P4+y/fnq9T/T0cs6fIq1mUHee9yD3H089XqxrNU007U7&#10;RxvEli5A97f439vPV6n2Izlw8iWQqtoxbdc9vZ46c9XqXskVLQ0wo6Qh5AscjlVJUEjVdQDdex8L&#10;3sSNeer1CJhGGypRmNjtNQrbYyACDa4Y20sb3H9vPV6nOJJhRw0NUu6SMBfMBvu733W017256vVE&#10;p8LgxGTbNCVmBYBrlSFFydpBFie/6256vUnakOwqzBe6+6pcklgvtvfx/v56vVJyzl6XNWM0+CTi&#10;y1TRIWXsNx+02utvhz1eq2nohk2k6c5fGFVSs9NIt/MkFiX7dwBa9r/dz1eoc6DHFirViw1n8qM7&#10;lBQsoa1h27ixvz1eoQ8OxJ5MPqaauZnesZSf3QsbdggPvqdO/fnq9Tv81BXTeZFWfKw06wwpENCW&#10;TW+vcW7n4e3nq9XCl6kUuH4xJRS1aCvaMqSpUsEP2Ra97MRb7/Zz1eoa6DqDTV2X5MQrl3IVZAD2&#10;a4t94tz1eqvfrJgeHvBVtgMaiaoMdmK7jYMN1gq2Fx+z289XqJZi+ATxY0qU6u9PYMA+pVrWJuLa&#10;HuB/Rz1epHU4nFX81UxqELlDcarbQBfDXvz1eoSY8JpY4UpoWcMjbkuRqW/xWPb4H4c9Xqj4TTmq&#10;xMV08e6ZPdUNovfTTsTY89XqFtqJaGojkgiDM1za1gT466+B56vUp4a9MPplpadFO5v0g23cXPZf&#10;D6Tz1epQ0c+Fr5KTNaUSMF1I3Lbt7PG2v9PPV6oFLGcOqkraV9pDP5kYOm3cFUL8bn6Oer1PoqqS&#10;olWixbfGYmK3UkhmLW7+IHieer1K+sxCgwu2HSLvcByGI12sPdsfq56vVMwjEaeMLDUxsU8oO7G4&#10;JKA+74am/PV6n2hzEEd/NG2OVVKgAgsSLgD6B7PZz1ep9wbOGJ0b/wAvpZGCVEhbYxIBYeP3Hnq9&#10;RlMl45NDWRLDGJHUKSbi7Xte1/rH0c9XqNNTV9ThOXKquppduxCC1rC9r2v489Xqqg6mYrVZixua&#10;Lc0epaRdupIHhr49/wBb89XqKd6ga+myp0yrqlYPPl8qRVubHdtJH5i/PV6qX6uSXE8WhraeVllW&#10;7SRKfda9+473Hhz1eoSY56anvVyhirLGkgHe50J8dLePh9HPV6i9Zwq5KXFpnR17styL6eB0+HPV&#10;6k6uJJTXgmPme53sAD7NOer1SqnGlqcLSgmvsRSw22uPYPo56vUHDSyVlYlHsYGQEb+6j4k/2c9X&#10;qVmWMDSlqEaQFkd2R2t2FwT4W56vUb3pQ6UkzRzruSJiUvYEkjapP/ERqAdO2nPV6jnZcrKxMDFH&#10;clyGI0Fw3fex0v8AQOer1B/1QpsIzJhMWCV4Wpp1kimWN7MPPjN1a2ouvh489XqBXGqyurQjmQyB&#10;mEQOhtt73PcgD7uer1T/AOo9ZRRiaOTb5jgkkEgA62Gvhz1eoRslYlQLiDUUV3lgdQz6gC/vEdrE&#10;W8B/G/PV6jtUc5wfBhJAo3zENp7CNDp8Dz1eoPsy5ilrKn5elJkd3UuhS6qqn7RNtLH2/Hnq9Sdq&#10;8vs874hjn6LaDYoxFy5Pstp4256vUkaOsoqjEDTCDaFLKrEAbwugckeJGo56vU51tMzQCDE5PKEK&#10;i5T3tw9h9ne5J/Zz1eor/VPH3xDD2o6ZzHDGWVdhW7LazXG3TXwN9Le3nq9ROq/dJE6xIAqISCx+&#10;19HxHhz1eoJ8wxvXVd5nZYiBbabaiw10/X+Pq9TZHElG608PvNKxAuDe30/Rz1er0uITtA8KIroi&#10;tf3QSTfuTa4I56vVhoPmpPcpj+iJAa9zu19n66c9XqE7AKH5apijmC2MikgDSw/d56vUs5kWmqNs&#10;UZVZCS1xqLaXB56vUJ2W8fwGCnhjgp1V9wIIuGYi4JYm41+A/s9XqGTCa+P5qIQgh4r73uCGB1Kn&#10;489XqFyDFKWrVJ49m11BVWJCgX7fVfseer1TcPqYq6slqkjU04YLIoIstiLsD3+v+znq9QowYwkc&#10;c/8ALLsFswBXvp+YHieer1NtBjVNiUcUkzBW3MpVDa9rmw+F9Oer1Nlb5dcy1scK23yGQ63KgaEf&#10;HTub3/Pnq9WSOkianjrawiaJ3ChSCWaxuAPqPPV6jOZcylFQYS9TQ6sgEqJY2sAdyi58Lj8vbz1e&#10;oJeq9Yk9BDTx1JiUMTZVWzHQEMdpt+Xjbw56vUUCaoWkx9IJh7lQ4XdobEmx01NvE89XqU09Ghkm&#10;WlBChgbm12Ud9foBHPV6lzgmFxY/8nKjgpIy7UtYD4WPjb289XqPN0iwhaLCxRVKGNoi6RhQBuPc&#10;Np3te/PV6jXYfWzwYYlLWw6ncVkIBIIF7Em2htz1epa4Jhm+D+a1jKqvsA1UBdO4+7nq9Qc9Q8u4&#10;bUoXJWTcm0e+QL2uT7Dr/f256vUQDPODwUOINTNJ5cuy12IB97RSLm/axv8A389Xq4ZPwNcEqRIC&#10;yu0YsWsVUjW/s19nPV6hIgwysr62OojlUtYsbi4K218R3Btbnq9S3y7kSOvr70qoHjIYRjaosQSL&#10;Ak21156vUsafK1bFUbakI0oYgiO2hJI1I8b89XqEvCMkVaV1OuLMqlhcFDptAFr6AX+Hw56vUKmD&#10;5eoZKghZLiFi1xe5C+J7aX56vU71uHwRMlVThjKSbAkkHTnq9QKZplmr2R5YidtrsALA31uPH6v2&#10;89XqbsPwo4a8kjC5jVHQWAuGJ7jXT9fhz1epWYRiVVRwS1mFQ+WzBdwLEhvBgfq1t9HPV6l5Tzy4&#10;xDPU0bFJEVGCG4up7nvra/PV6hSydTKsHlSlLrdyWuLHw026/SOer1LGhikmppTtvHKx76i47215&#10;6vUKGW6SmrWZjUoI4BtZSCATf/FfTbrcW+vnq9Qm02FpKiQUciSRG5LixAHwPPV6oeI0ckoZB7sL&#10;3sRbU37A/nz1eqI9diFGi0QQIka+457E/wBnfnq9XE4tiGG7RVkSbxoy2BJJ7c9XqWWAYtXSVDw1&#10;I2odga17kG/fnq9Qv5enWuqXQDy4odpK6nW9x7e9v4c9XqGpswmCiSmpUO+yre1gR7Pu56vUXjrL&#10;npsLweaCVgkgU6dgLi4+jnq9VHHU7FmjxKoxhveadSWJUsoIHgNtgbnUj9nPV6q084TSvPNU1DEw&#10;MkgCkaDve4PPV6ie5wakTEkpoUMcJuR7FHgbX7X00/pt6vUjGxnFMUqpMOpR7kRjX4HXw8CLez+n&#10;nq9Qq02ARYXQO+FzLNNKGIAuAjEXNx429l+er1J2PEMTkUuJ2kigG0C+3cezXNrA38Oer1IzEMXr&#10;JXaOpkcwxsECHsCASdtjY3+vx56vUFFRmGbFKhsK22WFmJJBJCbtAPp/Uc9XqZpkp6mF7IwINyO1&#10;l1AsfzHPV6smHUGGmJpadNkoIAY/asQSRfTx56vVnetpErBXPeRY0aMX+yLm1yLDUHt4fVz1erFX&#10;1lPQSCCsmGiE3tca9u3tvqfDnq9UfBHehqHqoo1kDv8AaAFiDYDWxNh489Xq4z19Q1cyxRoUc62I&#10;FiPAWAH389XqwiSrq8YEV95UbgR9kC9mUMDbT+6/PV6pFTNVVDpBSL8wqPrqFAIHYk6c9XqVmCZe&#10;zGKFq+plRXMjDyQGuqKR7xbUWN9Bbv3tz1eoQY8vMIicPT9NU7QWNiNTa9rX7aa89Xqa8yZMxDCa&#10;hacRlmEiDQ3O797XxUn8uer1IqTIeJ10xCbkSRhZRcm+p+6/YD7vZ6vVLxjIGYcMu7u7b4k2XUC5&#10;8ANBfTx56vUgqLDMxmnfzY2iVC/exJAve9r9/p56vU+mJIaWknm91JJCpvbSw+0Rfnq9UvA6Kumx&#10;hjSwu63UKzjQa9yO5F/YOer1WadJpsGOEr/MCjzIgBAW9zoALAaEH+/nq9QS9XEaXGBBQx+UpdhK&#10;AAQLjQ39nPV6nDp/gBhoziGJR+W6HZvINitybgn26duer1Z8SyhR5xxV/kgUkVbSBW3AlSS1xew8&#10;L+Pb4c9Xq7SiOASNhyaTRsgDeJLCxvbXTx+rnq9Rtcq5K+VwCLEJ9XrVhiJ+1ZCRYi99pJvr8T8e&#10;er1JzMWRsy5czCKXCgd825mYEC6308NCeer1HHj6UOen0WI1i+cXpY2AJAIJTXsR4689XqEvoFhe&#10;SsPy3VfzZkdljXeXCkKbFR4m3bsfH6eer1Ad1HzRQ0VRDFlqPZNU+Z5m2waRLmyqQQFOgNz8fp56&#10;vUBWZpqubEocVaTdJtIKmw0OhX8rn6+er1KnE6mPL/TsV86bVlksF7Egr39uhPbnq9T56f8AGabN&#10;k9XTsQKpBGKfc11DgnuCvvbR4c9XqHqrxibKmPxxMqy+e/lsQFsTcm1iLD6Leznq9UfGaVMcrJa8&#10;ReWI1KRi2hY6k/dp9XPV6g8wnE4MMkq6xprhQUUALrIQbi/c2AI156vUHfT7ClXqVFiuMsopX3sq&#10;MLs0jdu/e1tB/Tz1epL54wCgzT1MSppJbU9KzNFskcWkN9WVSAw1sLgjx9nPV6n/ACDmbD6PP8VL&#10;KWMcEioDuIvtJ3ndfsfDnq9R/wCTq6lNHRiulKwE6KjE3HvAE621Bt93iL89XqVf+eNKvLa0dHMI&#10;6lUkXeQSlr6aDW4Fr689XqBrFq2nzFVGoxSqStUbYk8uNwrO9tSGubg+PbQ89XqIz6sellRhWENV&#10;tD71JIBK62s41A98aWN+4789XqqFznhqq74jVABY3Niou2+5Cjvf4E+zXnq9SFiwdTDtKlpZQWde&#10;6gnSwJ9h17c9Xqi4hhfyhVpF0LhQRYkkDufo7c9XqD7OWXFpXaaWL9KNtj7dwBAH089XqBPEMKer&#10;g8hDZwTtBHY+OvPV6muLDcUgMhEfmqLAINSdNbE2GvPV6uM9AGj82IWnX3/evoPZ/Seer1O9HUy1&#10;CEy7UAUWPgSe/PV6sEDoF2tfzCSCABqD3Pbnq9WN6lKKaKCUeTEH3K/cXsRrr+Xjz1eqBQ1yVVQx&#10;370Dk7uwIPYAG3PV6hQoMc+Wg8mlAN/DQ97afR9fPV6stO8+JVRgcEW10sbe3x56vU215pKOSXcg&#10;Z1tuIA0B8T489XqRdZHPVzGvRndRe1ifC3h8Pbz1ep9w6rp4aYVhJBTYQDe/9/PV6ljguNymoaaM&#10;llsCx1+489XqMLhGappqKPCaT3QqhgVGrE9wx8bfw/P1eqHmPD446c19UhJAYqu2wZtLadr689Xq&#10;LnigjpJpIX/S+ab6dgSLWHbt+unPV6k0r1BqJN9vcC+y9tbc9XqUOGTGmaNydm91Ww07+PPV6rW+&#10;gHWGCny9R5RqSWSjNlKhbKCL2uNSAe1rjw56vVYH09zWazMkVUSEjqUVkOottDW002k+Pieer1Cp&#10;W9Tq3EMTioamYxRwySXFxtItbv7O3189XqIN1X6pRUVfiFDQze+TJutYEAGw1vaxA56vVH6d9Z6+&#10;lxGnxCeVlEjGwJNrgi+t/C+nPV6rMMI6pUdbh0klYrSR1EMe8+79oiwbv+z2c9XqcIM7YZTYfLhj&#10;yeY8YIDKLBvibeNjz1epK12d6aNgqOimQBVdTcEjt4/aA56vUCWfcRoMVj8+tbfVxzgp7LAfmbnn&#10;q9RX8+Zdo6mColIAVWLEmwLMtiL+3XwPPV6gfmojXQxPVm8SXQrYXI9p9nPV6k3mCgkw2iIo5CJI&#10;nVtwW6lDY7Rfx1tfnq9QKdScReKsiq1a0FKizOSbguw2gD2Efd256vUA1SUxCZ46pd7GzKwN7E9t&#10;Pp056vUjMTp5vnjTWs8DkMAftaWJuNCB93PV6sAQUE6Qzm+9bLbsRrqeer1JSmaJUkqKcbXBJYW+&#10;0O3589Xq4Vca2MwADvrs9nst9HPV6kfV1ctJIwKhBIQGHtbsOer1TozTCnfcQ8m1Rpe1/Ei9+3e1&#10;/v56vU1VMVRTOUezsANpa1lv2J+vnq9WSjqGkqjSLt3Bv0gudb6mx+PPV6ptS8QpyIVF0DMe173J&#10;sPhz1epPV1SZKqnqKBQzFwrD4Efs56vVHiRKetlq5yNrMQw8SAb/AFX56vU90FVBXM1PEwKalFsN&#10;LHt8bc9Xqf6eOZoHcARsgJJZR28deer1dwvHTqrSKrvoFBGg9hv7Rz1epiqq2pLxS07MVu28i1zq&#10;RYeHPV6pNPJBVR+Vh6eX5Eg86/Yi2hH0e36uer1Z40op980qgKlyGOhGv8Pp56vU2zTbKzzWk3xM&#10;GW+nsvoe5+nnq9SYxXFJA+3aTAUCi3fcexPjp489XqjxRMjRPIA7IC+46jcD7ot7L+3nq9TpT000&#10;9ZJV1CEXC7gqixNtPu56vU2ViUIm8pBd5HEdtxNje5I76fRz1errD4FkmkoJh5lPHcncwsT/AIQb&#10;jt8Po56vVKqSTVNShhHEdpNrXK20A1vp7eer1O8rL548pxvMZdhYXZQDoW+jtfnq9SeSop5ZUkZy&#10;jurWBHujxY6+P6/R6vVPo635GeHC2JYvdwzDsCbi1+er1PtPVmSqZUuzRKbk9iTfQfRz1eppmxaq&#10;3FbACVJLf6rHT4aDw56vUz08MuHUm+eXfG7EX18L/Tbnq9XHBHq0qflp0DGFTbd8TodPZ9PPV6ny&#10;qqoQY6r3VgR7SAAgA+y/hz1ep6ehpamr+e8raFINiR4jwP589Xqc5WhpV3VIBTUi3s8L2H8eer1R&#10;RVVAh/RxXDswUD2Htcnnq9XKkpY3Ty2UpKHDX01HsPtt256vUpKKhebEozKwCC5+v4fTz1epVLHL&#10;/vPCAWcBLAXufCw+PPV6g/xaaofE7Su1490RUH3bgXv9Xt56vVyppn8oRxxg30Zl1tfv93PV6s87&#10;pHXrTlyUcWHx9ovz1eppnghasSnsSZL2Q9hb4j2fHnq9XdDtjqlpKpEja7WsfdJBvZb/AA56vUq6&#10;EmnZZhIy+TdrDs17j3tPD2c9XqXkFRGlGJiAC/vBB3+Jv3+rnq9ThFWvWULBo9pso7i5N+/0nnq9&#10;SywirlRflUBUanU97A9hbx56vUKmQ6eKptLh5P20aQkk7QWOttbAHTnq9Rx8jZiNBi/zyyPNOgK7&#10;FK2UAAqbe06/289XqsG6HdS58PlXEd9ncLuV7ksxJtp7Rz1eqz7JXWjDcYwmNamqEIhY7wDZyALi&#10;w+JPPV6jO5E6rYVjyiumceUgG1m92xAPfXx56vULeC5uw6sSSqLqgMhAXtpb7V+2p7ePPV6ps2Kt&#10;WRoaIhvLYki4IYX8fq56vUVXqlkjEa8T1ZYSb5FdYxcbAGDfXb9e/PV6k3g2V54khcykqHVtm2xv&#10;cHuV8BfT4c9XqX9Z59LV/LQHegW8gIJt3Fv7+er1QatD/LzFJZVBYq42gkeAH1ft56vVgE8ctTSs&#10;rrPsPe4sCT3Oh8L/AH89XqUb0sT0DVEVhExZ2C9wUsCP4c9XqZg1HUxNLMSzw7VCEAkew/Zt356v&#10;UC3VeOKsyxJC8IllICgG5A97U/Rc89Xq10fUrlM4bj81XU2hid9QLC1mIIHsBAHx+8Hnq9S29LGI&#10;VeD4vJFN5caSG6WvtKA9j37DUkfTz1eq93p5i+HYlg9NRySFJFCMvewAY3seer1GKSlBppXkkYxq&#10;t197cQvj38Oer1ScGllrKGdKVxHcFjIe4Xx/v56vVypcQhgakSAgMCCzK1wy7jc326EjXnq9XBq4&#10;GqAiPuSMbMdR+v089Xq4V7ph0cstWLAAKxBFi2pU/Qf6eer1Jqq8+emaAxrHK1gpbUA9789XqQeI&#10;yVprEhryvkOojBve7Hx+z+t+er1Imv8AOMcdFCB5cANyf3ipPPV6gxxPEAcwUU8MCtGhYsDbaCvt&#10;+nXTnq9Qa5ny9LT0lRiMw8t5T+6WALE37fRc89XqrR9WeJ/yeOWop4fNmKOY2UWKjSxbx0+n7789&#10;XqoOzxiVSampro2vUG79wOx1APttz1eoHcSnrpTJDLITPKwKD2L3IJ56vVxqJMPFEyJIryPYOGJN&#10;tb2Hx0056vUkVcVknkyOEjjBtfsTf+PPV6s8U0KTxujgMHUE9rpfX489XqeRVUVGzDcJHIdty+wn&#10;7Hf+PPV6vCYSbqSmVo1RVMhB0AOtgfgL89XqUWWqi0u1GKK7bQSO4Gtzf2nTnq9QvwyMYijMSfEn&#10;sbDw+B56vUH2OYmkcnmVaXZN4uBp30J56vUGM2ySoVoiU847mt3W2nceBvf+7nq9TI8LRTCScFgW&#10;Op8QPHnq9XmMiRLLILMHuumh9v3c9XqzNVS1tWrgBdzoDYaXPb+HPV6sNRKXlmYvru7HxF+31ac9&#10;Xq4iVJKgSzaAkG/hYac9XqyEQyIQrn3nF1sPZ4c9XqcJRHTbI6JffPj8SNQf7eer1YFlWktJUwHe&#10;pHvFvHX7teer1ScMrah696l7hWVidLi4Gn589XqETCGj8taqofy3JB9y20nw0sb/AE89XqEOgqae&#10;OLYAPfub6fVfnq9T5h9RDLC1BXIGXcpUka3v4G9gOer1PldjUsaGMAIX2gEW0t428dOer1IDGq6O&#10;aHyZG/RKR/Dueer1ImpMc0UrhwRLdbgHsAAB9N+/PV6mCopZJWj8hPK8lQpOlzb2W9vfnq9SarFk&#10;psTmhRvfKe8e97+APxGt+er1e/mKiKLD42vEyEOuvfW3089XqxVNVBspo5BrGANf3V3aXGvPV6nG&#10;RVSZnaRXSJwVtpcHUg/R+vfnq9Szw4pVJHUI+9ZLWU6kX8Phr7eer1CXguXlXDVZnDeU9pL9tpuR&#10;a/a31/fz1eoRnoaieKno6qEvGvvrIBpqbWLfD4/x56vUy4vRtUIlDBZGXUnwIvb2eHPV6kpBItA/&#10;nSi4jJB0BJ/bz1erlvpY2M6KdoQ7Qx173/Lnq9WGeqFZOCo3BAXJ010sF7+HPV6k/JVSyUby042E&#10;sT3F9TqOer1I/HqajqGWpil2Eae8RYjuSfHw/Z489XqRUj+fBNGioF1a6kG57XJHj8Oer1JxpqgK&#10;is2iAhfgD356vU4Q1MdLAiIASS242v3HYc9Xqh1L3cqlvdte3Yn4fRz1ep0psSqJDBssTEwGwDVg&#10;e+v1c9XqGWmxilpTBJIoUMSCp7AHW3t76c9XqV+G1FDI5mgpwqEG40tfwt9A56vUJGBeRAihx5sJ&#10;JDorAGxGpBsbEeBtz1epxr5qOkhWWMjY7AXOpUC/ssdO2nfnq9SbxHNVGlPJBShJZgdykXBI9hvp&#10;r8eer1BxUY/JDDNLJ70guxXcbAfDw0/XTnq9SQOaHqjE0rgrKp94EaNewUDv9PPV6okcq06s8cgS&#10;RGPujQnc3e306356vU/pKqhkJ3MAt2Ygkg+Nvhz1erFv82Y1EMwVHG25Ha2htrpfnq9Tv55hoAEA&#10;ZXG7cRqRfwPcc9XqdqbG6cwJSSKdrbWBHYH2Hnq9S+yvia4jKKChiszER2uLm5te3x56vUsJC64h&#10;IivuVAEuO1wSATbT6Tz1eprLNS40kj2ClSm3w2k6gDnq9U6nwesxWSZsLj8tGGkgf2HsANPv56vU&#10;Z3pR6X+o3UqaCvwzDJ56WA3WRUJW50JJ7EezuOer1XoejH8KyVKqlzLn5xXhpWkEPlsioPAkrYm4&#10;7g/x1Hq9W0D0K6K5e6c4dHhuFUqRjaFO1QLIAbKD8Pb/AEc9XqNnQinoqcKFAse3sHPV6uqnHYkh&#10;Jv3va3c89XqQGK4nJJKdje6F8dRfnq9SYFeJEMc7Abm1Bvcj4c9XqjNTuH3SAsouB318f1+jnq9T&#10;3SyHcrxgAAWGgsbc9XqdGijVla4BYAmwuLX/AC56vViFEpLuova58dRe/PV6ocuFQzoJYQpDdtBo&#10;D3/X6eer1J6TAGa6BgfGwGgPs8Oer1PGFUb4ZE8ii7gm47AD289XqEulry0Yp5FvoLW1I056vVLm&#10;ijmRvPUk2+A56vU1SUTGEqU0YXJ7nnq9XCalSNiocEoLnsGAI/v56vUjMTdAstxu7aDuRz1eoOcY&#10;xaHzI6V7AWsCOwPs+PPV6kDjFUJfdUj3msoFrFF9vxvz1eoP8RxVRUSGUrHuIRdNQPEX+jnq9QP5&#10;ymWhldZBcsSBtsSR9Hj256vUWTOtWqUUk0coCrIB7wBsPH6R489XqAHFMxrhhDTw6FGJIBIZRqAP&#10;q56vUFFfmA4rOj0bvDGkhmAKqAFI2lR30I9vPV6ktLmXC4KxI57tFbdoFYMTceHsPhz1eplljo1e&#10;WmpZFCXDR7wNA1yQvY6G/PV6g3xWqimqCaiSKGaW6oCpIO06XFiAbeB56vUksRlo4CwkG9TsVivY&#10;kE7jbvpz1epMivjklioYtbO3vDUhSfH2drc9XqV1HR4IcNnomG6QktuUXAP7Pjz1ephAxWloW+Xk&#10;Ry8jNGEFgVNyBa51UaX8fhz1eplGIVS14mkJR1jQFhcWGoN/gB+3nq9TXX1GJ1NTFSLDCKSNiSzv&#10;Ystr6DbYfWTz1epjzVV0WHU71FYVMIJZmBBstrk39g9vPV6p0B8ymemlHy4dAysVAZiV9wH4Ea/R&#10;b289Xqa8OjknhRTcF3FxqWaxNwPCx/Xtz1ep6VaFyaqMFZaclipuFA8NPH9fZz1epxo5osQo/PrK&#10;cKqOyhgSNxJ09t7D9nPV6p1JMsymlkIUkhVsbAm9yST3t8Oer1KmaniNLCGhDtE5JBtrtHukA+IO&#10;v1c9XqVE9LNPMmJ1VTaNdzoABcEjxvobjSx56vVIjU4fjU+IUaNskhjC6gkMPtubaWJ7DwHcm3PV&#10;6usUAalCxkTIpDOSASpJ7DxsOer1QaLbS0/8xWwLyMDqDcH3bWvfTvrpz1epSVUNHhNqeIGeaWzM&#10;VIso8QTcjXnq9TdiEcUaVBlujKUYEXBJPcfURz1erA2IU32qMbHY6liSSbXNjf22+rnq9SmpK+c0&#10;CUxRdzq7krezG/Y6nU89Xqa6KaopqNZawgM6sjILmxv7fEW8eer1KeLD3mwk1UJXdIA1tN1lG2xH&#10;+sLj2/fz1eqFiWCQ0VfHUxlIxIxSwuQCw924tpa+uv8ADnq9QZ4jg1RT5oSVqmVKeBJIHpI7GGaR&#10;jdZWNidydl2kCxuQTrz1ep5FRUNUg00dwxARkuNpt4EgHxt/fc+r1cUwt6DEFhNQVkDll9tiDcn6&#10;9Oer1MdZ81W1RqK2MWdWdCCQSBpa234c9XqnS4jUCh86aPfutcHwX4e7ob+PPV6njB8fmcLRyLdF&#10;ALEdwSTYe3Tnq9S+o8bjTGfmKUmPyYVWYFCSfANf4nnq9Sggppa2kkmoW8yKJGlZiLvceA17ajnq&#10;9SIxeCCaNkmF6hoXkuRbcT9lfaDpz1eoHajDKcVbQLADKdrv2JBbsvt11OvPV6pmDzpHiTUs6BZI&#10;9dhvcKpJ08LG/PV6jCZTzJQYlhUsdK7KgYKDfVvo1vcc9XqFCmxSOmoaZqecyKzsSCNe1tfaAeer&#10;1N1PVTYXEJ0kJOofcSAQT3PPV6h5yzmipqKlaGfW1tzAqCqntrz1eoUKTH4agx0aAXiIBJ7kdidO&#10;er1QhjkOB4v8xCt47DeLkhjc7rf0fx56vUNZnlmy7/N6Qg7l90kAkG+n189XqWOX8y/zLCBRVxCy&#10;MEa2l/jf2a89XqcqbFKR6p6QsEEhF9unb+3nq9WB8VlWV0gBAG6z3uDb6u/6/T6vUlsZxUxxLCG3&#10;GQszi+oH8eer1NGG1s1XK9KibWAKi5sCLaD489XqRWJpPSF5HVIBqqtuX3iO+nt+jnq9QP47UyiZ&#10;V2KoN381ibA6kj9vPV6kUawiV5oqP5mYxsAAdoBvo3sNtdOer1KPDsYQ0HlfanQhfaVPiPo156vU&#10;KWAKkUUP6QudpLFQbEj49h/fz1eoQcuCKrgeWPajb2LXtoNRb49uer1DTlDMbYYkeFt71iGF+wDe&#10;Jta2v6+HPV6h7y/if8zAie2mgIt2vrz1erPWYdDMzvGQscdyL3BJ9v0c9Xq7y/GseLRVAYt5ZVT4&#10;2Dc9XqMlk/EV+bUhrJuF9O41J56vUZfBKmGRo6hNo+jueer1CphVV5sisB+vbnq9QmUMyolr/d7O&#10;er1OwkLC9789Xqx+4O5789Xqb5HuClu9+er1IrGKZHDFlva5Hfnq9RReteWDjWHSmYbggJFtDb2c&#10;9XqpX64YXFBDXRxU4kYDaQw7G3xA8Dex56vUTDK8BwTGQ9SiKjuWQbbhQQdD4d+er1C/V0sFQkJE&#10;Wwu6sWC3G1u4H389XqSeM19PhddJCr3QFVVLWJGl7W7fT9PPV6iodbnwSelq0lHmSvZrNtOxdCLH&#10;b4an6uer1VtZtyBHij1IpIvNiqAVF2G43/wnuPGxuLc9XqM90J6XNhmMRYk7SFaWELOLXUF+xI+A&#10;8e3PV6jpxYNlhmXD/MecSKy2GpAAP3W156vUssn5bwivnpKChDNUFg0bmMgAL7ti3bw7Hnq9Rg5M&#10;EhjC08qEQxKyva5JYa6fnz1eok/qGwmNcJqKKJWcuQIypvZT3/bz1eonfTRqnBcz+Y7sZImCW7Eq&#10;SAPr1vr+3nq9VmWXaYYllXy6fVmYsCSTe3f9p56vUhc5YXhuDVjTFf000bPawFh42PxI56vVX51e&#10;xXEo8OPlJ5kn6R2Ki5F2JAtqbgWv9fPV6iHpT4ljdY0kfmRqju7B7i2p766X7gH6Oer1Db0wocw4&#10;Fic9dXyvN5nl+Wr2suuu3Tue+uvx56vVZpknF67+VLURSBppkI2sSAE0+42vbnq9Q35jpoa/Lf8A&#10;LkiDu6KiXs1yw7kd+er1V29S/T+uCYDPmFEMtVMxjSIAkIQ2pJ1AA9nfvz1eqsTqBlarwGsqRVQG&#10;I0zXKg397Q29lvHnq9QMUWY8wUEzLIjUhJ27SRcX+yR30Ph+fs56vUYjpFn3EsMakdJ2lVptnvsS&#10;SwaxuAQB37Wt7Bz1eq4bCqueuw2LFIGOsUbAdyCoBN76eFuer1KWjrI6ISV0skjGRA5C23A6n4eF&#10;uer1L2XDnaVcUMitTyKCwNibkaaH2a356vUR/rfg9JhePlkWN0sSu5RcC242Pcc9XqIxmfMqRlK+&#10;okXZdgRYEgeAt+fPV6gix7OMWYfJpaZkdYw/dgCe9u57/Dnq9SIoKOnjqlxWFmNVOrrc3IA7Ea6A&#10;Ed/bz1epQZYetwqWClmAbznIKk33MCT4ewezw+vnq9Rz8p55STBThVSADuC7bEAA6XPPV6jJ4Dlj&#10;C8Sw6kXYvlQ2LSEAE6jcAfGw+76eer1K9qXAstTtQ0yoEN7NqDbW9j7eer1dT4lh9RgLNErCdVjV&#10;0uACosbjQ621/v56vUSDrZg08p8uBiz1fv8Akgm7KCADt/1Qe/8ATz1eop+HZYqKmvWOaNiRcbR2&#10;XUjUa9wOer1HB6R5LfDaJaswC7sCfAqew3A27i/fXnq9Rv08uBvl1jt5cTNGAwYFlNrGxsRckgc9&#10;XqWOEY1K1K9OU82QIqupGqg69jfuT+unPV6gW6l5QD0K1UkXlRhWNxYFrG6j4W9vPV6iK1eVq+HM&#10;Bl8jZT7rCaQ2UX7G1iTb+7nq9R2PTrjVHhs1PHUyhZRcDUAttJBJt2uew56vVZ1h2bsEgwUStOt7&#10;AXaxJk7gfQDa/PV6kHHmSmrnqPm3RpXIATeLAeNvrv8Alz1eri+J0dUBS1SqHkbYGAJUKNb39vhp&#10;7Oer1Az1ax7BcLhZzGEaMblKi99Pade/PV6qxuovV+uwzGxT0oiZSj70diGIJ921lIufE356vUXv&#10;EOpuNVeJ/OkRwwsSG2MXYW8LkAD6789XqU+WOpmLfzKWgDuEjVWLjsSewFtbg2J56vVZj0rnrMx5&#10;epHro1R5IgTbsDfUnT2X/jz1eoT6rLdHgFccQCLPFICL2ANmOpY+H0fHnq9TTUYFS4clSzJsZSkg&#10;vYBQ4JH1Ec9XqDebOOG4NMyu5K6iwIIUnTTt2PPV6lBgHUVpKPaXb9GDbebEkA+97NR4D+znq9Ql&#10;4FUUWNRlIEG6WPzrlgSWN7kn2H2c9XqUTVlHhGGU8tPLdmjIdlsAhBO0Dxtbx+PPV6lplXGH82kV&#10;T50ko94juQSb6gdz37D7jz1eo1cOHw4hhkoqpjMiKLKbiwYdu+pHPV6gTxXJNJDiFLjBh3yqH84k&#10;AAKe4HtvYc9Xql4R02wiuxD+ZxrteRt0YAuoLXBvrew56vVhxzKdDh7VNJPOplViWYAWDAWFiNCL&#10;a/389XqL9jGEKZZkqkk/SB2Gw6E3vqCDbXnq9Sfw/AKmlqIvPVWkVWfUHaF8Pp8eer1LbJuf46GS&#10;Onr2ILu/uM1lJU6Aa9/6eer1GQy9jUPyr1sjBLEnaPtEnUa9rG9uer1BzmfGfP8AnKqojQXvtLAE&#10;kXB1+i3PV6i05xzFJPicOJPaKSGK8baCwBt29htrz1erJkbN0OIV4JmVCX9oIAB1tYHx56vUYWbN&#10;M9BhstPASadSBdh3BBOmt9Oer1Fg6xZlj/lwwyhKVMrMoVALkX+1cnSxJ56vVXDmzLGFYZXvi4p1&#10;mqImdC3fUm9kPw+HPV6gAzFS4fLUyVVTLJEy/ZVCUZSfBiD217c9XqhRPiEPlVDHeFYEqw0Kg6H7&#10;uer1LXBsWb+b+eGJ/SBlW2u0m9zr4Ac9XqvJ9HfVjEsawWHK0ygJAGYTOoIYC5Kaki+vs8Oer1Hr&#10;XGUjxOLyVGyWRF90AkC1yT8NLW+jnq9ThmBvNqnrI12xLIui2G8HUj6BoOer1IZM30tIZH8hyQx2&#10;hmUgfQP2c9XqFvA8fE1OFiju5TUnbYfD6eer1LzBat5D5sREiRruYDXXXT6j7eer1LDBYmkqldjq&#10;Q24IASAdf4256vUFPWCemqxTYaYHLEks7hSCSRr7dBc89XqfelmIUlHlqpoIHVDCW0vYsPC366c9&#10;Xql5YrafEsyCnrotqSyEFWa4tfvp4ePPV6jlYd01wahp5Hpokk3e8fFviB7vYm/6jnq9WaKPDYBL&#10;HLCkYFwEAAIBA1J23+/9vPV6mL+f5ao4HEhH6G7fAkfaF9L2Gvs056vU3yZ+ylRyrUU8iBTc9xco&#10;RY2+g/rrz1epDYh15yPR1Pk01Sgm3CwBADE6C/089XqD2b1QZRwqd4MbqFiZX3DcQQCfaSRpz1ep&#10;P1nqoyNPWtUvMkiIh2uGUXv/AH89XqDLFPWLgNMXpDKpDXVWUrYDspOv6256vUlc3euHAsBqoRVb&#10;JYiFI12uSRpZTa99dfo56vUHMHr1wWjLl6tU+YBJTViNTYEC5GnPV6kDivr+pCwhiYooJv2Cgf4t&#10;Te3hr/Dnq9QdY569Z4ZpJ2Z1lUWZBKQAp7G17e8Nb/0c9XqTVZ6/8aiiG6MpJbVmsQbEXb3SRbXn&#10;q9SExn155gxOd4/O3eWLrsXRSRfQkn29hrz1epB4n64qmod5KWneRwqj9K5UF9AXGl/ae1vDnq9S&#10;AxX1lZxponxWlnSKEA27t7w+17wsCfq9vs56vUHg9WHUOoqjicxkl84aKqjcARoWDa28f4jnq9Ua&#10;i9QfUOeBIHkluhLo24kKh7j2i3stz1eqb/n0zhiCikppqj5mEAsTdfdPhewBvrr9Ovbnq9UR82dQ&#10;MephjUszp5bMEVtxJsDpcN4E3t9PPV6seIQdVsZpI8ShSQMiApPErALrqLEE3A9unPV6o8+SOpOP&#10;xS0jzTkhLmRNyyMLHWygWufYP4c9XqXmTejnU/GQlCsc1SZUbddBfaLdyQLW0uRrz1epSR+lfqZW&#10;VjJUSyR+e4C+XoAF+DXHw0A8fbz1eoQ4fRRnGtRXq7uw3Khk1dSDqx8NfYNeer1Cbh/4f9ZPTebT&#10;1LedJYOqgFmIPgWuBc89XqVlP6EmpGlpKkSb5NVd7bbhQATYAG1uw56vVyh9AdQ9LFJJG0rO23Ts&#10;BrYm1tPh9HPV6lrhP4f0cdSRYOI1YhWtbdpex1Onxvz1eqVTehCkpqb5xlV5wxHlmO5sxIJvqdOe&#10;r1R4PQthFRKEkiISRVBY3ChyTew+B8bc9Xqy0XoXhgkqnq1WVwNsZ22FrW08eer1T8H9EFIImSak&#10;WRqgEEsAAvx+zoex056vUyV3oFwSeskpyxiaMEMQL7vG9jex1tp+3nq9SXX0IUGH4XK9AjTVQGig&#10;BWtewuSQO30duer1YMQ9BdbiECvJZtpVSFBJuDr4agj+P189XqS1V6CkLywUUZgikcaAWsR7ADp9&#10;J56vVlqPQdQYVRy+WjeZIw3sNxJYKLHsAfZfnq9TGnociqJTFVpInlMCSwA3MddOer1M+Leh2qEc&#10;8tFRiSVgXVI9oJZjq25jYG9/Eduer1QcJ9F9fTs4xCnennRFY3swINx4Wvf4Hnq9TlF6MKmvrN9F&#10;D8uGA2ebdrkdzoui3voeer1ZaX0X4/CJRFDEjqx8CASBoR7vbv8AqOer1NlV6MMTqaeOoEqiru/6&#10;IqxDHwcnTUHQW789XqgJ6HMWmjfE65WY1OwzbBqSFsW76nw9vx8eer1RMc9IWYK94Y6VjUJTraIC&#10;MhgFa4BAFiDfvfvf289XqzN6Oa/FnWklpWgedGJZQLgjw0sR29vPV6plP6Jq+CH5DE9yoq747Ebi&#10;N1tSb3udOer1PFL6JXq51iWZ4POG5kdSSyqfaLff8O3PV6k8no+q8uYlUiOklFI1wodrnUnUak2+&#10;B7c9Xq6k9JNUuDET0rtMd3lg6lu5H3c9Xqi4D6NsxinjEdIyxy3Lbj9IJLfwHPV6mXG/RpjmGI9B&#10;GSsshVjoSQnhY62B9o/jz1epnHpRzaibEpiituUjabC3cA2/eHPV6oNB6Zs4UdRFBR0DBKZwLAHa&#10;oAuAPCwH7Oer1DNh3p0x6sk82kjMbg3swAPbUeGt/Z93PV6kxXdFM/UsdXLiQCmMgbApu3j7vfcC&#10;NPv56vUGEnS/EpfPCpOTTkXspAHj3001+jnq9SHHTvPlXXSSUMcjnzW2gf4bW7m2h56vUdbob0D6&#10;gpHGcQIdrrIqAEsgJ1BNyO2vbnq9Vp+SOneI5Suk/mVIYhNzjcQWv7F56vUKK4ZV0NJKYm/R7HY6&#10;ak69/wCHPV6iW9XoYMwYbLGqrJFIioCR9lgb3H1/Dnq9VNOfsq1mAY7WwiVTJGwDWJA10W/8Tbnq&#10;9QN4nR40tEXp1UbZLMzAFTrqLHvcXH93PV6kVXYVSVFOslPKyNvkJUW2gqdQSdQPAAeF+er1Ft6n&#10;5LixahlLqglZmBYNcljYAiw7X0789XqJ3i+HVeC1qYeHKvFdSDqNBrbx56vV55oFpAryDcjByv7z&#10;2I0vz1epszJi6VkjVMEQhWR7eXGGIUEgAC9209pP0+J56vUyHcv6eMaAhQxFrkG5H1ePPV6sr7wC&#10;0198rAxt4AfR8Oer1OnzIlqXed/MlQrcki9yO50Hfnq9TzSGlrKaRZ4gWiuqvbuSND9A8eer1SqO&#10;F0UilQsCbMfC4008Oer1KmooaalwiTESxWoLqm3QhgR4d7EHnq9XGhlKQOZvcVAdnxJJvpfnq9Tj&#10;hFLRzB0SQoFN7C43eNrePx56vVkk+WMrK1gGW9gQTfva3PV6mOtrKgzwMIy6yBgQNDYdiBz1epS0&#10;T18lHFSMYzuYkWiUPqNbuBcjwtfv9fPV6h3yOaempZaGnQ/MzoAW8SCxDDTWxuO/PV6mvG5Kuhmc&#10;VFjGieWFU3I73F9LW7fRrz1eoOzjFJUwyorpHI1iA32iNADf6uer1MyQtUwzUBNyNp3jwJOhuOer&#10;1CNQ4dPR5SDTuvnLdfc03HXVu+tv2c9XqAjGkbEKiRnNpDtG3TUjT4d+er1Nz4dJToWDhNAT2vYe&#10;HPV6meJw+KmmRN+631fHnq9RiMpYQlDhBriwYyxrcMexBIBtrp930WA56vUt8By7HiFKcTLAilLs&#10;UBII2iwuBoQR8eer1I/G6dMaxoQxH9GJBuS9wyjQ27gW/UX156vU8Y3hcxwlaGJd6RiQIVJJAtcA&#10;ePPV6g3yzh1UKlpKh1CISu212Nhqe/PV6lW+Yab5tKEnyqdn8v3QdSATYW56vUJQzBJGKNdnlq10&#10;U6+8QNAD7f2c9XqC3OL1tXVVDw05kM20IEsSzA6i3t9v9PPV6mTpkldSYoZqiMxiFyNRYgnsB7b9&#10;tOer1GvGIx4wi0N/Llazs2gIVbXTUW97Ue23bXnq9S/pnoqfKdQ1QxjWeMlVP2rEEdjYjX6+/PV6&#10;v//XobwrO1NimEQRGQBY3LdwGso7/Xrz1erJ/WCnnxWKGN32Ou5QD32k7tR/Dnq9QrYfjENVMtLS&#10;MEJjbbcXuwGlhp9Z56vUvsr4vTyMIXTbOPeMatpuGpt8D+fPV6hNydmOnxEPjtcTKjs0EcJAABBK&#10;n43B0tz1eoQK6uo6ioVAu15LpZbEqot27Dnq9Svy46RT1RpxuMYVWdmFgFN9LaAn9dDz1eoQKJlr&#10;qxJqYXLwyMJDca+K3+ix156vUJmWKirjWnMwuRZ2c2O1vs+Fx9k356vUKcOHwwVoeJgd1t3azKe5&#10;Nzz1eoSMo4DTSVMUAFo7naqXuBqfHwPw56vUYuhwGno5I5Qm4iMFmAUjcfDVdba89XqR+dkR6F6S&#10;FCN9yxuCCRbT6/1789XqA/LWFNXf6BTQBA0gsV0sqn3fotbnq9RncqOuB0rSVZF090dgSe2tvEd9&#10;fZz1epV1OOAU5nklGgtHYgkk6G/9vPV6kymNmKqamYBWKaWJIJuP9X6+er1JLG+oEmEVqpfc6lto&#10;Ug3Pfnq9TrgGdZK6uXzZBdrFgSAVOtrAeB/Xvz1eobcMzwI5hHIpsLXawKr7Pjz1eoUlxCCrw8tM&#10;11N2ubEkd7/fz1eoMcajw+gd6irswUt3IuS1rG2lrd+/s56vUn8O60ZOylBJLjGIxxGPcg3SKig7&#10;u5Jtbt489XqLT199fvTGjwM4HhMsVVWyySxhYpS+4gH3i17AH4X8PDnq9WvN1cx5MUxGWqcAosxF&#10;m1/yhJIBHsJ8NP4c9XqJRm9P9+ZrTEoRXF1FyNO2lrE/r489XqQObs1YJg5mxCqdqOm9w+cQALX1&#10;3WvoDofZ4X56vVGbGHxqqR4XSWnJull8AuhvpcHwBHPV6gwzNFBTVDlXCPLf3lNrEHxHxGn66+r1&#10;BnVV0dMBhdUbo7eYHA1I7BdNdPjz1epjxGqkgQlU8yE3AHiB3F/Ec9Xq9T4lXQUonihEarYWNj9r&#10;UEg356vUm6VGxKWpNQdtjZWIsdxN7+yx56vVBqoaYVIp6Zrk6anXQ+P089XqmSUFVVRCKcBtq7jt&#10;sbD26duer1JhaPEExaOpkBiSLdZe+5SNGJ7ix7f289XqVtTUI1IlVPtKINe2lyRr489Xqa0jnr8a&#10;TCaSAOvlBwE1tfwvqL+y/wCfPV6sdTR+Qi2AdlIsSwuuuuuvPV6nXYq3eksxZbA37EjU6c9XqzRs&#10;tPiVPLGijYjLIDbuR7ptz1er1LU081MKyQEMrEBXH2u4sARbTnq9WD5eGI3iT9I23S9re0k/Dnq9&#10;Tj8rZ3gBVxKQTfxI0B+HPV6ocmEzJO0pdbpu+yQQfuNteer1PeG1CyMsilVPYra35e3nq9U+sSHc&#10;pVLMhvYkWv4aeznq9WGljjhrEqJGVfLElvYCRY7Tp256vU8wVMssUUSADyQC7ADXcfdPbx+7nq9S&#10;toaWatYOWYMu4Fh+8DppY+HPV6lDPh8lJTsMOjIlO0Nu1Zrkan6e/PV6nt0lFTulAUsoJkYXAA0N&#10;yD4d+er1CDl3C8W+bSaZVkhX35Cq6bbGyi99f289XqELL6U9RWCWriUU+07Wa53AnU31IK+Fuer1&#10;T6hYKJZquiU+TOyg7gSRawBGmnt56vUz4fTTU7yURkZpCjspLXAJJNwb2GnYDnq9Qb41W4jSSlEc&#10;Xa0RO0ncrG5t3Nx+vw9XqMX6eMAxJcWbFgiSLR7ZEuNWBuCNdSB+uvPV6rKKvGKiXD4GVPMTcFKl&#10;QFJNyLa+GmnPV6lBhTV8TfO4Udg90OpsAEJ1I+m1uer1DDi+O4DgeEx42FVtkShlNu/e9vHXx56v&#10;USTPPXz+p9LVLidQrPO0rptQjaJCTsBBOoGhP3C3PV6gj6cdU8Xzri4pcJqYXLSB2iK3lC3/AMZ0&#10;F/Aff3vz1eqzDBWrWwZcKpahiY0ZpBJtsSwB29hfW/PV6kFimBSYnhcFbhI2zhpFeEixCxmzWHsO&#10;vPV6imZ5o5IMQE0NwQzM62IYDUbfoPPV6kJHBFNQStNGZHZ1tGADcBu+vYg689XqdIsBrZKzZSEk&#10;SRqwY+DA3N721A056vUpMs4DSiQvKxXyWBN10Ym9z/wPbnq9Sshnlhqkkjs6XLG4II1IsPpHPV6l&#10;1V01KKhKjDAkyWRpF2gEEjUDQHT489XqgNgvztH53lhWBAVRY+N93fQj9e3PV6mVqSpwzFJ6eofb&#10;Kq3RTYEobW7XsTbnq9UYVNRUYrElcpsVYuw0KE9rjv7Ln+nnq9TjT101TVSRu4jhjV0Hjex73+kn&#10;7zz1epQ1UktYkBl3BWBIub7m1At+R56vUtqGsp4aBMOlLSSgFFYW0Cp2J+8ffz1epyy/MmKV6v5e&#10;3ywFbbeykeA+Px56vUdDL+W8KauocWdik8UcaqighGOpu2v0W0/hz1eoZc745TYX06q0kbduX3kS&#10;wADabmv4A/keer1VTzmoixSasmIJDShQSBYC9nOttRYj8+er1Eu9X+caJcChyunvRQgys9rl2tc3&#10;PbQkaDTtp3PPV6qkaVPIrmroiz6s4IIABJvtPtAHPV6p2I5rm+REyDvcMbC4INr/AEHnq9QQ45ik&#10;clfEkhG6QHcTY3bvYfDnq9WOlVaqGZ6pdrxj3RcWItpfnq9TFNUUjt7n6KNwNddL9xrz1epXZTwS&#10;PEZVjAIUAgMewHhbuLnnq9QwNgDUMSyQyBI4wA4IPvDT3z4eNv2c9XqFLKFXAmIwzwlQkciFiCNb&#10;dxroQw/s156vUYls5w09ZLT0jhRMW2DwCkE7Qbk6c9XqDKufG8yZkip4Y9tJFcOV13A63FxoQfif&#10;jz1eoQ8PyhQwU0vzS7XiPuAeIIsbWt4/s+jnq9UU17xKkEqtOgU3FgAq62+sc9XqiYNULSYgaydV&#10;ZWv5QsBYeN9O/PV6hzh6hxQ0tLWiVAsewBWNgDaxA9tuer1PeBYhFiuKvidC72bSRRtAYNr9dv17&#10;89Xq452xqOrqKWhoZNkRskt/gD9QNyNf6eer1BvQ1yQ1ckNfeVY1YJbS5J8CF109vPV6kli2bxQv&#10;NJTHaZjeQOQe2nci2o7c9XqKX1OzDClSxw2a24WZAuguTexvaxHw56vUActYauULUMY1IChfAtf4&#10;eB56vUlcRlKyS00qAKGuHA8Bz1epPSQGlmkQyAlWHvkW2k/lz1erDS08gaaCVgdyFiwAsTfUa6c9&#10;XqcsO3e6jKLgXSwsDbwOluer1KqPEhRy7dToGvbseer1KaWsczRVCyHda2ttRa9gDz1eqZRVkeGR&#10;x1dTdmJ/dU+6D3Og8Oer1CnRYri0MUEVOW8sHzCxGrEnsb+0c9XqW9FiWL1RYRn5ekVgu0tYkjub&#10;i4IsdP489XqU9PmyGgkZIZGX3z9lQdzDuCL6g89XqG7BM8VOKU9GWEccZ3q9lVSBbUm1vuPPV6nJ&#10;YLCNMMZStyq7QANCSNAbdtOer1ZqOeuqU+XUeUwAiYEe6xL62+PtPs56vULeTsAkqJDRVIXcrK0Y&#10;VdAQdRr4Hnq9Q01FRJhKS4z8xsV1MJiFwRt8FGo18T/Rz1eojXUvN2JU1bHBTSB4wC4O0n3gTdSL&#10;6256vUAU+LNPJ57HzJFLOEvrcm9lP8NdO3geer1KpM41ZnhaH3NsYDKRc3I1v356vUOHTgJWVdJL&#10;h84AURBwf3iWuTbw00+j6Oer1WeYZh4w6hp56coZE2G6kEksNQF26/Tz1epdR1z14GHQsS8gJZmF&#10;mA8AB4X7k89XqEfLRmxLBlwyutBLSkhlJv7oOmnx56vUWvq51ENLgjxKBDDDIYmZgNwVm0e2pAHe&#10;409vPV6iGZ3x6afEo67zBLGzgagEm2qm3sJ56vUvcEzBVVVKvnrYyqQQwsAwHu6adrc9XqXmTa67&#10;iSsY3UhQe4J3aCx56vUbvK/8oiqAUCKZ1JZyQGBA0Fxbubc9XqFDLmH0tVIHltC7OPMY2IK/u6HW&#10;9/G/j8Oer1CfiWXJjJBLQAHaDcsRtt7L/R/Hnq9TOxOB0lTFBDseYFiW2naCAPLTtoSL6+3vz1eq&#10;NW1opcv09f5VpnQh1FiQSdPu+HPV6kfLImJ+7QRgvEXW3a9rXP389XqSuYqtsPRqW6iomCHe2oA9&#10;lh7D+znq9TLQ4rT05pS7AsJGEi63ckkl2Jv9QHh8eer1K3KeaKelqnngfz0Rh717hQdx2fQSCOer&#10;1DfQZio6qgetEQUIzNrcG57AfDX8uer1LrDMTroJEpiylSqv7tiDu7j89fr56vUMWA1tDFSSQnar&#10;hQDusSCxIvYXv+vs56vUKOBtheHYa9L5ZsNouFvck30+F+er1OFRMKmEKlkhudqkAkDTv/f/AB56&#10;vVNqI6bE6NaSXaoD7VcAaewn4f089Xqj1OUYaqniA7QsX9twP6SOer1POWMr1LTz1NQxeQMug1st&#10;9Pvvz1eob8uYauDoapCGknKmzd/z/hz1erPj+aBRBZnVV231YgEsB29vbnq9VV/qd6y0UDVKVEpS&#10;Z2KjUAAi+g172BPPV6qvsz5mq6uZq2Oo3I21FNwyjuSLX1vbXnq9RLc/dQcNrpJ4qvajjdHawUXJ&#10;8APh7Oer1FOx6oqavE3w2FSzMG8rsSRe4GvtI56vU2R0GK4LhAeddjIxPvD3he5IOva/h2H0c9Xq&#10;SMmYa6aeaClkZJfdUp+6Da4I1/hz1ep7aWspqBY5D5jMAGtexJ+B8QT356vU3QPiNXV1FHU0zIVs&#10;g3ADQjQi1yR8fbz1epmnwKeiw/8AmkiIo3EbAAHYg2vppY/Hnq9TXegkoj5jKkzn3g3baL27C9xz&#10;1eoJsRxaPzZI6aWzxvuF9Li1j9/hz1erhFVFqQMuhVtU9pJuCeer1ZqWk3SbJ9SzG9jcm51B08O3&#10;PV6ltjFWmE4JFTwptNiN1hrfta3s9vPV6gzFVV1FUkky7dwN1XvpfXnq9Skwejp4auOkmUmVzdb3&#10;IAGupvYft56vUKtDJQUm9kQuy7RZEJG4E3vofz56vUv8ApMTxurkSkDKqLd2KlSA3gbgdzz1eow/&#10;RzKmF41i7pioKw0ZBeQWKkAfZAJGvhrz1epq6g5iyvSZtelWNWipXcHT3mJ1XTvp3vz1eoHqjOtH&#10;W4tTw4bejcObXS1+w1sACD4/A89XqFfM9RTY/TLW1gWMRR2CnuzAe8wPxJuL/wBvPV6k3k7LdNnD&#10;McOVsIUSyOhZltqSouQDb9fv56vUgc/9G6HDsxHDKmVt0jMVj32CMmpW2g8NfH6uer1OuAYdWUeC&#10;GTEYlWdVVA0ZDge0DQEj4kez289XqWeUcfqo8SiwtXI8xg4toX2+6Rf8v1PPV6lLnrNsEdVPPHAz&#10;VCuy7AL79oAb3rAfDX+HPV6u4ZJKilhNDEw8zbutc7bi5vfsb+H9vPV6pmV2xLCsXqGwZGhE5bzH&#10;udzuVs173tcaWHhz1eoa+meGUFZik9TjeyeUOGSMalbi2vifr56vUdvK+FxtHTU/2aNSr+8L2IJP&#10;fQaE89XqYusOasGwyeJ6LSp/yZBCkkA91Hs17/R7eer1Lan6mPQdMC0p3qIVRShAYDbYixOo56vU&#10;VzKPUCmy9l6qwyWZ3epZnBLAXBY7SfbYc9XqXeWMBjxPFoam0qQxQyMwJZiHIugUHQA9rg6XFr89&#10;XqTObKaqpMUGLVkOxDcbV1so8SPbcc9Xqc80QYvj+TYqXDEZ0pEBuQdDa9z8Nbc9XqL50+z/AFmQ&#10;sb3wKFmknZrWuFHYkE3Fr89XqsenwWvzFgVJjDbI5lValzuG4lhuvbxB17ac9XqDHNHVv5KmnwbC&#10;HUfNXkVii3B7akruvfwPPV6glyrQVdZiBqJS5pY7SbPMbY0gB12kkXFyLnnq9SvxSrw5KCM1L7Zo&#10;w43KQSNSRbQ+B/W/PV6i8YfWZiGaarFKuQNTOLRqFsb2J3aE+GvYc9Xq55INdWZ4TDqUyCSYvL72&#10;tmFvr7dgfj3056vUcqtvWRPLfYKNe+2wZ7agHxF+er1BxiuZcXoY0NHMrCJnZu5Pve0D2E89XqM3&#10;kCnqVytBXROpqnSNmUgEBydxuPGw/jz1epk68rgeNZQaGpuryKGC3BJdR3Oh0JH8Oer1UWZsy7UV&#10;1XVUVVEI0WV3PgLXJ09unPV6g3rqSLyt/lERUwN2A1YX056vVienpamjkrQgUwWKk2ttIuQB9Pfn&#10;q9SXxXC6aoopJpzul3g2IHs0A9lu/PV6ghzBlmnkqC9PEfM10uNCe2gHieer1JifD/l9kcRVSwIO&#10;7sCdD21056vUgqnDGSmaiVvMKqUVx3N++vPV6kzcwqIpfc2EoF+gXBHtHx56vVBqZHw9WrbecrEK&#10;bEE3bSwseer1OEGIxmIx19OtQF3BIzewa3u/WPDXv356vUk1p5BDMtYhjjKs2mttSb2+HPV6lNhd&#10;b/LI0hkdGdkBWxsfhcWPfnq9SpgZfkw8kxV5dNDbU/Rz1epRU0dOQ5UblkG25HcDxP0c9XqSdbE6&#10;1sqU7WWMkEeJBHceGvbnq9TxhFBCaRYqkqhsQfifDnq9S5wDB40AjgveT7QHawBP0c9XqETBMbjw&#10;4FK+BEZbiPbqTa9idLd+er1NWK5jr8Rpf08siBGI2M11Fzoba2Hjpz1eoMq1maYQMg3XKhvjrcD6&#10;eer1J5KGOOE1VSbk6Mw0BI9o1t95+vnq9TRTVx3fy+4uDo2puAbk/T4c9XqMP0xzc2HSLVrUSQlb&#10;oNthYAn3ibEkH6eer1WJ9OOudDhuER08srS1BBtID7lhodx7XBv27/fz1epox/qvPU4sytXGRXu2&#10;0Ha1r2G22v13789XqBfqVi1PjjzVFNdpStr6AkqLbfD6Pv56vU35NxHGaWnh+cCk7gEAtYX1A1I1&#10;A/Xw56vUfrIGZMcrMOWKaVWRlsbG3j7o7k6Wtp/Tz1eoXhmaQzx0QcRSyaOdCANb+3nq9TvgfydT&#10;GamQmSCnZySBf3yQAdBrp7P2c9Xqh1uXKWornqfOd0juSzqQL66d/wAzz1eoAsxUtbU460U25oU2&#10;6WBDMe11t95056vUp6XJWF0AqMVq49xWJl27dAwFxodPgSP2c9XqKd1KxqGmgcUcflTXG9Sw27fa&#10;BYWI+H9vPV6iv5pqYJoTTVLF1crY6EE2uLi/Yc9XqDqFoopz8qovGFBtrYgnXTwvz1epJVSVd1bz&#10;BJNIT9m40J8b89XqbMQppGmSNnDyobC2th489XqTdVJ/LaU06gtdyAbDQXv37fRz1epjnqVjUy1R&#10;vrsViL6tbx+nnq9Scr6mnWHzKgWKSqrs1vA6W+j289Xq4xVK0RKvZolQubWufHvz1err+YGqdRIl&#10;hMu4EjsRcgfVz1erqkhQzxJTMGYgk+B3C4H089XqdYmhgp3aob9JtINwNLE3+Gp56vUx0GHPR1ES&#10;S/ZfdcjuBYlT4Wtz1epsjpUfEpI3e8LKfeJJO4+N789XqecNp0oY1qLDcp230tcjv9/PV6lMsnnK&#10;y1R3OLCw7EfRz1erhWUg+WekUhWBBBPbxsAR8P1789XqSpqIaelmp4yQik+8NB7W1Oo156vU44fV&#10;UQ3RQWaWoG1SL+9ZSRp4fE256vU5vFvjDyhQbruA8baEc9XqhvSfPecjHZ5akp8PD6/1+v1epgra&#10;eOMqqe+Y3DXAvcEW1+s/w56vUzYgZTVQwU6usYBLEi1ydfA+HPV6lJJXLh8LedMPNkUPGht9Q19n&#10;PV6kwsWGVM/zTrIDZt7E+NrX0A56vU0xtAY9CQgV7dyTqbkc9XqesNpKWWlFY7b2cFQ7E+6R3A7d&#10;hqf7eer1OAwmvnjBpNqncADcXKi4I+vv/fz1eqNitLWfNq86qqIoVQLa62JJA7n9fbz1eqDUpLWV&#10;a0/mCOWEEITcbh3AHxA56vVOrGVDA091kksRs7ezUf089XqmTVcEirRuBudyEKgEbQLN2+PPV6oZ&#10;ei2RvSsClPckG53EkgLbX6eer1Tqd4mkjjUpD8wNd3cnXt8Oer1Ro4y1cuFMwaOa4Kkalu9x9Hfn&#10;q9Tm4NRMI2LIYNdCQG26C/3c9Xqd4FFQpqYt23btYN4k9jY+znq9XCqkxClwoU9KFZw4Zr9+3YeG&#10;p8eer1TzKiRU9dM17Kqka33Hv+fPV6naMpLP5rhkaw+g689XqX+HUqqI6qA7gx26nUE9tOer1MGI&#10;YWFq22+/uLEHx738fbz1epjSE0EMzhr2vYAd7dxz1erDJhk08olR1TQON1iQSe48eer1YnDCpcTE&#10;EJZlIsSAdDfnq9TJXQQVGydmNg+g1902sPZoeer1K+klIUUqaBtASB46+y/PV6lZT0EtJSJUlW8s&#10;kgFhoTf3gD9HPV6lFSqsdbACrBbaDb7e1/o56vUscOppYquPe4awFz/qk2Px0/Xw56vUIeDUFMa8&#10;LGBHGo3XL2uR4HsNfYeer1DZlTNNNg945EMbXN3OoYm9tT4c9XqNJknqM9C0MEqh3NpN0diSw1sA&#10;bAnw8Oer1GtwzrXBFicG+E00jKWAktYrra+0kfnz1eofsu+pKlp6R4q2ZIIhsC7GNiWJBuLam3bt&#10;8T489XqNlkzrvhuLYdtpm82nVEBDsq3sb97m4Nhz1eobMr9X4XqWQqUp5Ni+6wO06E+Hb9fhz1eo&#10;Soc24TjdGagkdgm5iCDfQC2vs56vUuKfCxHhhEyqbjeGBGg9vPV6kvXUkcUr4pcMCCLW0P8Abz1e&#10;pgq4WeqjRtEUB1uo8b3BH3c9XqxVNBHRxbYtpWMCR7aWB7ft+/nq9WajMU4kEo91432bTZVbXbce&#10;OvPV6otBBO8UC1cqWRiZLfaZvD6V56vU054wgSYG8FFAI5Y2BBNySGFyfqPgOer1UR+s7KFNLQTV&#10;KRhjvPmad2a57aHuP1056vUSHpJjFXh+ZoFiLJFIDEqdwLE3Nz7PZ7Oer1X/AHQY02LZapql5Wkn&#10;hS0UjWB3eKW7Ea+PPV6jT0WL1goljipjNObh132AF7X+z27m3PV6lHTSLFJ7hC+ajK6i4CsfE/w5&#10;6vVxNNKlGYZgCoUopBGmup0+nnq9XJZ6ajw6mton2LLa2g8P19vPV6uKTwTU3lyt5hEjXF7gL4E+&#10;Jtz1epP4pi1L5DJM4LCQ7FAINv18Phz1epL4uaJN0laGn3I4j2glN9tDfnq9QY4k+JSKZYvLjiVD&#10;dWsGL+wH2dv1PPV6gxrnp4qeWrlRUA3PJsIvZddfd0J7c9XqDjOM2P4ky/KyAbY4gttQTp+diOer&#10;1VoeqaPFq2aqp44zJMI23gdr9rLb4akn9nPV6qLc+0MVNWvI8dwhHfwPw/b7Oer1BDiHlIDNMQdo&#10;KSaC4W/cH+jnq9SXkjpqiIRUx3043nQAEsfs697/AE89XqZIXpIQiPEWkjJBB7E/H9g56vV1UpJM&#10;RJIARc/Ztoo+I56vVLqMK8uu8tVKx3sLEEkW76eB56vUscApmkaWuc7IioAA7E3tqPhz1epR/LrJ&#10;OsagokVjcAakmxtz1epWtLYLRxuHAW5v3Htv489XqQmMyyzBILq8Tq3axYaeGnY89XqDOmIimdEj&#10;3HUKxOgHx+jnq9WGQAxmSF9Ijpe3j7Oer1dfOwvIu5NqDdYWvYH4fSOer1YBHJIrulggIvYAduxt&#10;z1erHIAUWQjto30689XqmM8caMIkD2VWBbWw08Pr8f6Oer1dGCkFIKpCSQLEHSzX0PxFvZz1ep4i&#10;hqpKNahwCp7CwBFu5v8Ar+fPV6m5oSizl7k3BBNtPjz1erqgjpi5iuXkcEKANLkfs56vUIdDUpDQ&#10;wwVVg7ELbTQjwHPV6lHTPTUddHSyMzuW0O33QD21GmnPV6lOsqywSI/urGQNwPcDU689XqkQ1d49&#10;ghL2sFe97L3sOer1JHGoJqucRU59wqxKn289XqTWFwztE8IsSoK2Guvbv7Rz1erJOlRR0JWRjvUA&#10;m9vz+nnq9Sahw6rnmmrJ/dBsnjcDuD+znq9TbPRfKBkVQQL7XNtTr3+vnq9XDDqEy1pWrIN08bEA&#10;nw+Fjz1erjg1I1TWFI13rc7tbAd7Hv7Oer1CdgNBHQ0yQPbzPMHawJB7X+IGnPV6hrwqnaghZg2+&#10;6i8bDQA6X7XuOer1SIqySlWybxAGFhcm9hqNTpr2/W/q9XHFJPmolaNmJCWUAWue9iTbnq9TNjOH&#10;xwVFO9HfayXkQj94+Av7P1056vUHdTVNRVwikkLPISoTQgeN7DWw56vVgGKRU8kkUqmNdh23/ea+&#10;oH8eer1NlUzU0Dyq20oN666EHuPpHPV6mPFfIqI45FS4YEkeCkDu3wPPV6kxXGGKGOGYBFG62wWB&#10;8Bc21+vnq9SfmpjC2wMHYXLBbkD6+er1SkdDMryJtQWAB+I/bz1erGFgZpPNABI93W1j7Tr+XPV6&#10;nOklpKJiV/SeWbkjTUjvqdeer1YDUSR1hLl9rhdCSbg2PPV6lbheYto2U8nl7FtsY6E89XqWoz0s&#10;FL5iMRIjKtgfH6vDnq9XeK5uxCooEQEyAuNQexIuLC/gbX56vUgcQxyvjrgCxZAATtJ/XQc9XqbW&#10;xuSRAzSEgHbYjWxJ+0fiOer1TMPjp2FqkECFlZbdt3e/sI56vViqZaqtq/PMdzHIUuNAV/bbnq9S&#10;meKHyo8Sq3dCsdlUEWIJI18fj4H6rc9XqcKWSGrgeJ7IQSu3ub6a3H8f6Oer1ZKdVwsfJzTmRbDa&#10;dDtublRfnq9TlSwtKGZJNHB2rYePjfXsOer1KvLCVWFllZ9zbhqex73H3c9XqFU1ROGyVNNGUkDq&#10;ALCxBFz8bg89XqUeUsh53z1ii0eBYfJiE7H9HCg9651Op7C3ifD4c9Xqv89Dn4X2es2/K5hz7hPy&#10;auYyquqyqRbfe1wPgdDf7+er1bM/Rn0Q5A6cUQiSmRHezMI7hQQP8Phz1eo6GBZFw7BaVYqGJAEs&#10;B7ouT8fbz1epfU0PyagIABroABbnq9UGurnhp2cG9rjW9yeer1IqbFo5SRNdb3CHuATz1erqvacL&#10;5sahhYbwO7fHnq9TeIo2j88H2A6XPPV6pkUvnPvQWU3G49lPPV6s/wA00TrqLEa6X156vU70xmma&#10;JYFB33udDpz1eqdUusCuRr4fAc9Xqboqx41EcZ0t8ABz1erqCcGoZftC1/dFgNe3PV6psuxY18oX&#10;ItcjW/PV6lrgohEMbTkAyXIP0356vU8VO07Y7jZ7xJ8SfAc9XqgzTiRgIh7q/Ubduer1NNa8QPmn&#10;Vr+Nhpz1eoLsUq5lqwhuBKWA0v38P489XqQtXh6MWiR7aiwFideer1BNmKealaXyLGxAB8Nf+B07&#10;c9XqBbMdViBopqiFhuIYkEXIA0uDcWPPV6gBxzFMXrKaPEppbSoCApbRh4j6uer1F1zVml/0opkV&#10;SXttJJBvcEWv7Tz1eoFsRxUvh9XSJcVR+xuuVAv3+jvz1epCfJ15o4aogEJcMBY3LE2+P2QO/PV6&#10;k3/K6OsApagHdEzMdwswF7kfZ8T+uvPV6kbXY0a9JR2igUKAAAQN1tD7fD+7nq9SArhT12IvJQ+b&#10;5iFks3vi4I97RbjUeHhz1eqJSVa1KM5jszuQdw1I13WP089Xqhy08NHTmWC5NRYXXQqQT+v6356v&#10;U55aklpaaSSRN0QuVY6lifE/f4c9XqxmKmpUHlEQKrFvEgMfAd9Df+HPV6mDFsTjxGJaKBkQx7yS&#10;lrkeNz37iwB/bz1epNNVgUywzMRYteTW1ge33d+er1Qo6CbF5oaxWHybEFwwBso1YA+FjY31/Pnq&#10;9Uuu+Z8mOaJw6PuISxuNvYn2aeH0+znq9UqlxhGoxPFTWlguCD2HsOngSb89XqywUs1XLO0zr58i&#10;Hy4013Ak9/iOer1SsOpqiqpHedgoDKiptsA48ABYnwF+er1T6Okkq9tcXRJFLWXuDqb+GhBudfhz&#10;1epXTthj7pIK1iwVdysoUg27L7QdDfnq9SndKZqET1M6zF4RcAWCADQn3QL+0jub3PPV6mbCqlqX&#10;ciOZ73W1yAB9P7L89XqVOEQQNIKpDtL794PYmxsD8Oer1dvlmnZIqwjZKVfdAh3IrMb3DWBNj2Jt&#10;9HPV6mSopqemaGOGZ2Ni0hANjIh+zfsQP17c9Xq9iPnbZZKiUlZWFvEAntre/wBfPV6uGD4c8uFi&#10;er96Ulyj6WA3a3sPqt/Rz1eqVS1+IRU3lyl2UOVvGqkBNANCQb28Rp7SCRf1eqXg9VPTYrJSyK9T&#10;CSyKz2Fw3sA8RfW2nPV6lLh1XSUmLvTtJtVSpBOlrGx+m9+er1Y8XqJ6fEY4/K3ioDtfvqDoT7DY&#10;Xtz1erkdjVvmJH5hhudpIH2iCRext7eer1TVgw81M9G2xTCVKBPFdCxJ0AIOlh4fdz1eoPa9qiQm&#10;vmLPLvKIoudC35ixvz1erlHJJQJNU1cBabcEhuLBVt2t8Tz1epsGJlaaNqiIrHISgJ7AI1yLfA89&#10;XqjGbDsPmE9A95JXViDf3iT3+oHnq9Smp62aJJ6PzPMaoYRs6+wk2UDxFtb+H189XqE7B6+DCGXD&#10;5mKjyxEAmhJ+Pj9XPV6nHEZoseo0mw+EB4gd7MLXY6DXx0/h8Oer1APmLBqqPEKyakYx2QE6GxKj&#10;w7WIOo56vUjKmapkZcVV2SXbGqyEDUfZbcPaO+o9v089XqE/BKuhwxaTDHmZZCxZnAG0Gx0sPaee&#10;r1GAwqTzcPdLA1IERVG0Kqx977xz1erlmOujesijpTtRgFO7UBwL38NCfA89Xqz4TmKtoYPLxaRR&#10;J9tnUW3H90dz2Fuer1CjknPUM4AkdTvALltCCb6A/nz1eoT6+Smnj86lP+UChu9hexH8e/0c9XqV&#10;2UM6wUlO9BVTCRNu0rc7QRft9f7eer1LuhxeSGPaQqvIbqQ3Zfbrz1epSVOM06bKiAbtqgaggE3F&#10;9dv0n+/nq9TpFikgiR1Ud/BrixPj+fPV6manq2pmkxAgOQxHva2F/Z7Oer1RKt40qU8wbF23sCVJ&#10;179/H+jnq9SUxyWCWkaUtvC+YVHcg/En42H6i/q9QHYu1WwenMgiQAs1xoWHe3PV6kOtWVqHjhnd&#10;pJFZVBBFviPo056vVPo6uWhrI3qEWJo1L7tLPrrf+jnq9Qn5YrJf5co83zInlZxsNiST2+q/1c9X&#10;qEugrYJ5xR+YA6MpCaAi/ifE6fw56vUuA9ZPVIlM3lJddzXuAR4D4eN+er1DZkDEPfVmmLEEqDe4&#10;B18PZfnq9QwPW1EcVpXDFgwGgA9nh9PPV6mijr6iiqHSRlu+0gjuCO37Tz1eowmTa2OONPNfdYeG&#10;lvp/hz1eo0eXqiOWWKMaG1yPEjnq9Q34TMIyvgBYWNuer1CfhhM0YLftOmvPV6n+MAgn6Oer1c/d&#10;H2v6dOer1NlUAPdUc9XqTdZoCNuvPV6gQzvh3mUrsW95gQL6+z9f7+er1UjepfBY8OxqphhDebUX&#10;a41DMo0/Kw56vUSVMAQVzfMJtUKnunQka3Hw56vVJqaOfD8LGJNJZUVtoJJ2+8QBbXQ89XqKZ1Ez&#10;PikVXUHD5CzKpdSFBKubgrf6dOer1Euzr1WNFSw1GKwuZXiZZtbi6XLAHbr7fr+jnq9QH4B1KpsU&#10;xv3F2oWDICQFAJBBOg8Oer1Wc9FlpsYlXEZpI7OP0gjIKn2eJ18Oer1GrxWDBcNip2p4FDyLb3Qd&#10;CT71zY9x/Hnq9TZlDF6WnxVYMMkFgWD2BAUi5Iv8Ceer1LvGcyVGFyBqmcGE2ct7tg+otp8Oer1E&#10;56odQ8EqKl8BjlWpUxFkZbE7rm5+o27/ALeer1Arg2CUFTisL00okkZo9wsLlQO9++p56vUcrD8U&#10;kwWnECgoAVUoL6Eae6PEHnq9QIZ16k0NTHXo0oljgLbC/cDswuddG8D7Oer1EHzBnX57Epo6eQLr&#10;dW9pJN7j2eHPV6lVgi5bqokmqYbrKA7naLsVIHexPc+PPV6nKDCoocRjiSNhGWaRGNrAdwPs9uer&#10;1GqyHjGFQyU6KY3aVgFF7gi9tR4WPPV6jUUfy2HUiTL5dQ5VNw1JFr6/Trz1epD5woKY0NRW4nEz&#10;0sgRowSFAB8fgT3/AKOer1EK6y9PMAra9lwunVnqVJVigOrCy/TYW7c9XqI9m/041ldUGOiJZ47S&#10;OStgtiO51Jv4ezXnq9Tlkno7V0eKxkUyF95ay+8Af3mv9IH5fHnq9VhWTI66ClhwusvG/ku7X0Qh&#10;b2G46BiOw7nWw56vVnoVrqh1ocPD2md1kc9wEN/osRcac9XqMVhUQxfDZaCmVHMViodttwBpbnq9&#10;RG/UHFWfzWqatiCMsBCFTdQAo9oA8bad+er1VC49iSz11QKfdtDkOXXxvpYGw1Hs56vU00k2FrGY&#10;Z6CF45d7+a9xIjg6WF7a/H7uer1PlJSR1a+YpZBHd1F7LtHhb23/AF156vVDw7EJ4MdSulsQrgqL&#10;Ei57jx8Oer1CblHMGKpidc9dVyPSzVKGmVyG8sEBdi2W9g1zre3t56vVYtkrO1c2CxtiLK+0iG6g&#10;C4HiR2uexI789XqTON4xi0mKillJKIrNEbi4Ba5XX2d+er1CZlLB5KimevmJ8s2Avck7h71/v7Dn&#10;q9ThmDpn51B/PQE3IhAJALCNr9iTp9A56vUElB00w6OsqKlSpLqE1AAFu5P389XqW+FZcgwvDqv5&#10;OWMlwi+XYkhhoraL37ajnq9TphqRIi1NWy70UbVUkAn/AFex056vVnqcRaigSvd/Iedlj1/f1Fvr&#10;HPV6l2s9HmvADDUW2oDGjGxBve7eGl+er1F6x3pfhtaXwp5gwUgtc2B9oU6Hw/hz1epw8qnyyUki&#10;iVo6WPYz97ML2K+BBJF/1v6vUFGbuvM1FSmCmmbehLLY2AuNdxUg6G/PV6lFkDrp85OiV8ilDHud&#10;2029+51Oh/W3PV6je4JmaoqKKllpJgBG3n2ZQQw2kbr63Got3789XqAfrLmBnoaqWosrszKGudV2&#10;7rr4aE2056vVUznvGY67F55J3Z4nQhLL729ToNLki33a89XqQGBUmI1yuy7gkxJS4uL29viD7Oer&#10;1Gb6Q5Eq8YxL5OpujtYD3DYKLXYkjUa+H3c9XqtQ6c0WH4DgiUFRMvmxKV3C93N7WAN7aDsP489X&#10;qFbAGoKykTD69t0MjlSF8SDca/Dtfnq9QYdZcZWOknjw+QqjL5YsBc2va/8ATz1eolyVss8oTETZ&#10;9yr4FSPafYb89Xqy4Xi9dDiku6ceSiMU22bcQCLfUfbz1eoUsA6nTYYKPCqZhGkg2pJpqwG4pr3t&#10;7B256vUt8LzTPi0/k0p197cCxAAJsT8LXvz1eoxfS2rrmqqWmxI74opQGEe0EEAhTce3489XqPWx&#10;mwigby4GqkCqRHGV3k63A3EDUe3nq9QA5o6g08GYWpJAQjXvGSCykeFiSDz1epaUGccEwk09HUSK&#10;pdb7m0JLfu/Aj9nPV6iydSerFBgVfJ8vKJYpXBIVgQAO5J8CPYeer1N+C54hxIR1DgDzyVYlrkgi&#10;4tf26c9XqhdQsyvCtN8g23y42LqpAuCBYH4A6c9XqB4ZgR6+CaoVopELMEIvckAFiRcEduer1L09&#10;WaZ1iy9UVJSYOdzqvu6XIt3v28Oer1O2W85z5ho5quSdHXzHX9JcgEdrBb+6Tz1epE9T6SpejiLb&#10;ROWuNhsNpGq/EewH9nPV6gu6Rw4umNhI1LSB2IVgbBWY20+Ht56vUc/POB4pLhFxpKiEFbEAqQNp&#10;tp8dfhz1eomPXLFcMwTGY2y9BLBDJBDGd5uUlC/pXJAHulrlR4DuSdeer1EuznmCkSgjmSXdHGxO&#10;trlvCw+J56vUDVbXLU09VLsVp2VijMPdDHsSLXIHjqPp56vU1SwYsKlYwgIaIAsSLLfU+HifDnq9&#10;U/DWdYzXHcrbUQAaE27m1vE6ac9XqsK9LmfaTJ+fMPirJgsLOVqF3WI3KTYA6G5t7f289XquixvE&#10;1jhpcXoGtTRMJW7AtodDbvp4fDnq9UB8xti0KsreUXK7BuIIuLgkbdL89XqSGZ8PxHB5DUOXHnFQ&#10;yNey6gkg/s+HPV6hG6e421I5TFJfNjMd0G2xJ1I8Dr2HPV6h1y9jMFREJqdxAZBIoDKQSNTr9HPV&#10;6lxlHE6aoxDdu2NEArP2Bb8rg6c9XqSucUqMQkliVfMUN9s9wp+jnq9Segokw0mGmhsCpO4MCSWt&#10;oP4/3c9XqTsGfMOypm+OqxPZHEtz7x0Gh72Pt56vUKFR6usGo6R56qrhjUKBdWsdB2Hwse/PV6i2&#10;5i9aWBVL1ApKtt8hbRW7n4G+vs/s56vUXDNHrCx6eF6LBZ/PZgV2yLYqGFmvYC/589XqLpjfqVze&#10;ZmnBdFJEWyMs+038B3tfx56vUEGN9Y83Y1XfKJJVI7SMxsHAAH2Ruta+ne/PV6kLUZ96hYnU1MEh&#10;njWOMyuHBJILWUe8Dp3F789XqR2LP1TxGKD+TK5edrSMysRGnck2t37Cx7+Fuer1ZMQyn1Fw2RY2&#10;WeqmlaNmUyFUABubEW1HcA/D6vV6hGoenPUDHSQ8VQGAWxfewVhc2BJ9vgOer1P9H6as/wCMT76k&#10;SLLOS25QyqAl9NbkaHw1PPV6lXU+lDOOY6KGqokENVFIpZmX7SqLEagHUDx56vU5/wCxvnWrppI6&#10;ujkm1VmkK3UAA97W7drc9Xqi0npDzfULCtPGZCVYMpYkLu91gL3JFu17eHPV6n6g9DWO1DyHD6Rl&#10;jgAZyoOpXQ3t9Q1/bz1ep8k9BuMVU0JS6u6rvZ1JQA6+7+X089XqEPCfw/a+KGLztk66nylSwGv0&#10;A69uer1CXQ+gXA6Wp+bGGhPMcbj3Njow1v8An20PPV6lXS/h7ZewtknmJ/SSFifLNlHcKRfUc9Xq&#10;XVL6B8s7Y5J9o8y/lgRqL+GpC309nPV6lzg/oVybFOtNWQiZUvZlO1ToSNCfz56vUKOAelnK2C0/&#10;ymFxIscoeMbgCLDQ6bdL89XqWcfpwyfFL5ENEI2su6wUbrC3+Hnq9SroeiuD4RRebhtMkaOxAO0b&#10;ju0Iv3+/nq9Smw/otlpRHWtGDtLDsQFJuNB8Oer1KWn6e5XwyVopIVkFgQdCAfZz1erPDlvJ2HJG&#10;l1SUkv2AAv7R7Oer1RsWpcr0qhCyyKh1ve5Btf8Ad+n7uer1QJMTwCnh8qBkCA7lJ2jT7/y56vUx&#10;/wBbcv4VXFqmSOx1BBBAJuLdz356vVGpc85UcyyVDRh2BI1At39v6/fz1epE4j1IyhFiBpTUXcRA&#10;xKNpW4J0Ps056vU/TdRMCqKfy6ZolaBQJW93W/s+j289XqYKzqDl+GSKGCdBvKi4kQa2uPd72768&#10;9XqjpmzA1r1EIB8oFpHBUgr2F7a+PPV6p8mdsqPJ8/DPGkaX8zcVBJ0Pf7+er1NqZ8yyEejhnRi7&#10;M4OhOuq89Xq4Q5oytiEpgM96gD3mY3BPw924tz1eqVV5wwGpoIoXdCyFt5Kqb6+B/Xt8NfV6oVfj&#10;GCVMLimMTux3H7NwBYXt7Pjz1ernR1GBoskjPGUAAsNSo+kduer1PI/kiw/zGcIY2K9gCSLgfd8f&#10;2c9XqifzHJ9JUJLJts0lh7o7Hvp9Y/Uc9Xq4VOIZTnqY6OPYgdT4mxNydba3A9vPV6sFRiODKAY2&#10;jUkqPdVSABfT7/4nnq9UGjq8HkpGRHSNtxJNgbA9re7279vbz1eqXg9Rlylq5FpQjKiuSxsQXIIt&#10;r7Dz1eqNiEmUlMVSQImdiVNr3J+7Qn9dOer1Za+hy/iUXlVqhFVdWtcEfA6W1156vVyw6bLjVUdO&#10;pSRYwqNbUka+F9Dz1eqNiL5XaulaVE2OzBQwJIA/hz1erDTwYFU0exSjxAAIRa9yb6X1Hs56vVxq&#10;psAiSnpnIWNLK/xOnb+nnq9ThHT4JLXfKGKNwV92Y7SAP8J9motz1eqGmV6CrqWeARlUf3lA0BPc&#10;C66ix56vVlOW8Oo4VqoogitKV2qFAt/yDqOer1S6fJWEUsjVCooTWQaqSb6FR9evPV6u6/p/lrGa&#10;FN40BZWNluQf18Oer1JOp6LZSrHkhoqZEaRVRjYkEltSTz1epzougWXpY1wWGIRRgqzsiLuIB95d&#10;faND9Px56vUbbBOkmU8BwuKmwuJI0JG8dyR7bm5056vU91+A4bhtLEtIvnJcsd19AO9/jbnq9QbZ&#10;7oo3oZsRom8tbC0adiviDz1eqvLqGyUFXJLIEWGc+4jAqAb2sPq156vVWf1wydFjOLVdcrkR3+0p&#10;KksL2uVIPbXv/Tz1eopkwrqii+RxABY1ubKdVZe9zt156vUG1FTzQSLPXReZCBJYNoxBJ2kj263+&#10;6/PV6g/xXBY4pFqRJ+jikBJKixBFiNBrYG9jz1eop/VbKoNdPj62SJ2cgnUn4nx56vUW6qipoZvm&#10;EY7yL9riw18f18Oer1NtZicdXJ5tMiq8e0yA2+ydBpz1eqNOaZ2SaVtoVtAex3Xv256vVknb5dT5&#10;bPKNXVCBZQB2XQd/vv8AVz1erLh1TSY7Zo4nhLBQwddp01Omv389XqVlJTmENRwsApNrg9h8Pbz1&#10;ep7pSqUhhlYrGgDFh9Nvo156vVilLyURenkLBWFge1/aeer1T6n+W1FLDCWk+bI98bfcX6D43Hw/&#10;LXnq9T9SUq0Dh3XcuwWN+xPcj2jnq9TNUtTDbKx2yAlbnsw194G/hz1ep0aENDBVILKLKrG9yexN&#10;vieer1KPAcMmxCaKaJt+9iCPGwOoHxPx56vULklHUU1K5oB5BYBWBsHAB8D4X9vPV6g7ztiGIhYl&#10;oXR1UlpCO5JUg3IsPjY89XqDEw1DxyQRhAj2BLsNx0vpextz1epVZfSCPFoKN7xoEUHt71iLaEeH&#10;bnq9S/xWripqaSliIL+WxezD3bmy3HfX2/x56vUCOJq0pkxGWLa7iwubfZ+u2o156vUkIpZY5jUI&#10;bxtfcCbnTW3189XqUeVIYKqujmlGjk3toQD2Hbnq9RgPkJIt7WsbIoUaKBa4JGgIt3+PPV6hfynk&#10;2prKQ4phtUkYlH6ZANwIHc9wOer1BvBk6trM3vRBm2s1oQLXckahba3He3PV6lHnXCWTBVoopRAy&#10;DRwCGNraX2kX8L89XqBLCZT5optDK4ZZHYai400Gh+J56vVmwGgQZpjo45Q6owYi2hLDvqL3AuOe&#10;r1CfjpOE1bU9KoqIaZ1dvMJKgWNiB2BDdj9XPV6kRi1VVV+Ib6hki2IrALYAbvDsNfHw56vUqMv0&#10;MMFHFVOf0kTMSdt763H0g356vUvaXE6hqlGQC0jqCbC7G92N+er1CbnCWiwzCZJKxb3p1aJ/3VYk&#10;7lbvqBrY28Neer1f/9DVLwrH5qKu3FwYVVWVR9JuP4c9XqFDCeo1KaWPEES53OitqSp7EDwtf9e3&#10;PV6hKwHNJWRMZgnMXyylSlwSQSO4IsNCRz1eoWcMxsVEomoJFDNc77gE97jv489XqGjKOYwamHBx&#10;HvSBQyPcBndibbl7XNrc9XqE6lqHSY4hVE2kuB7Abk2HckAfrpz1epeZKrpaeaWCKxiqWVxu13Mb&#10;XJPe1tAOer1Dtg+I4e9MlHFGVmRnD2vYhgRZRfT6Tz1eoXstR0lLKMLkk0mC7du0MCe41XX2c9Xq&#10;GjAMNo4kMVTEJD7ylmFyB4WPPV6hlyvT4bhU0KCxa4BZuxUeH2be3nq9Q++bHBTzggKrBSAALEkC&#10;9j8O/PV6gNxnGaZ99IwcSxMWvoQbDt7Ne/PV6pOWMP2Ub1Cr5chYi/fXU6eFtfDnq9TrJJXwRiKW&#10;m80sSzEMALdv7eer1MFRi2HJUDzY9pS9hewJ8fp56vUw4ljhiiOIq4V2DlVIJtroPrtz1eou2cOp&#10;VBQ1sxMiMJojtNrMH7aHQ6eFtOer1NmV+o0cnkVEFWBKdkcjMALkA3A0A0v+vfnq9Rpsl9ScLkX5&#10;GeYSHcoUkkBjoAL+29rDnq9Rm6HGqmtaKoIAjYEbVsQpHt/hz1epE9YKjFI8sTTUw3OsbkmO5NgN&#10;DpfUezx/Lnq9Wp76kutvUXAc31cdTWSbJJJCdtwNNQW7g27X56vUXTBerj4tihrsVqHPy9pPtasT&#10;obW8R8eer1DA+YKXHMCMw3sRN5ikm5Nhp3F+/geer1F1zNmWspZXjnhDK4cePie/wI/o9nPV6gPx&#10;KqgrJI4HvNJIQoVkDoBa5GoI76c9XqfvNioninpX3eYVjlRdtlI7kadh2/Lnq9SckpFxOd1YByjj&#10;YpuT38B489XqCCuqpVxaSkns0YJVbKNwIPa/fU/dz1epvqcUjWt2yxHxZgex+F+w56vVPqyk+0kW&#10;iIXdYjQDnq9TViU8PzRFPeMORcFe1uxt8eer1J9acVVf5YXVBu3i2tz3t3056vU5wQU9Mksk0u1f&#10;duSfA+0a256vVFr2NRV2VGO0WttPY9j27Hnq9XsPpWqvctbX3xbSw0Gnw56vVynhhhq0CAoz2U2H&#10;gOxNuer1ZJcNV3ahUASsy7Qvckfxvz1eqNBUOlcKdSEKnxF/smzAfr9XPV6ptMlBVSNiVO4lbcyk&#10;r2JBsR4HTnq9Tn5cvnh5o1ZQh2jS3tv9PPV6k3TP8yGmhfSzMPvt+XPV6p8BLSNuBBIIUgA319lu&#10;er1ZIY5iroyCMA7hYkggeOo056vU8zOq+XEtrt762F7lfh8Oer1NksFbWQK1Mzq7F2dhrpfTvqOe&#10;r1S8M2zwbKptHLAWGviCOer1OgWoo5fKgNw4CkHTQdiR8Bz1epa4DLIlePPBWExRmNgwCB91m3L3&#10;OmltNdbnsfV6llh0s82Iskl7SMGF7+BsCfoHPV6hFhpYSj1tSNyxv7wRdxZRc+6Ab+F/489XqGXB&#10;AZUgWkYSJVKpVyBYJoNRp256vUK+H5cmjUxw0wdIN4uyH3jqbr8Nb89XqReYFp6GFSYSsS3UWQkF&#10;iTY2APb9e3PV6gsOJLSySSubsWvraxU6du+g8Oer1IarrTNjlNT0l2V5F7i52+Nz218Oer1WU9Gc&#10;nRYRl2Od3VbgMx8LFiBYdr69h3+vnq9RksOajq8PbCqdfOWO24m4N9SDbwJ56vUscCr4nwuemaNE&#10;bb5apr7lj3J/X8uer1ITM+J0mIUrSOoVEjKDW+vY3Guug+4fDnq9VbPUyWfEsTkTyiJHQogIFi6s&#10;SDb4g+Fvu56vUeX0j9FVOFx5uxOAIXUkqACSwYMLXsbEC3PV6j3inhpqlJIFRBKVUx2sTa48O9u9&#10;/hz1epsxmSVlmlUKSQyCwAO4i3u9uer1Fe6kYMtNXxDFJlDs4LFrgyEjRR3BJ0OvPV6gomyjVRVC&#10;1ZRoY9RtINtx7NfxFtRz1epzostTULtUgl4XUFmUfuFhf2kC/jz1epbRYfBCslLiEYDzWRQO/e+n&#10;3Dnq9WTBctzwRmnqFVhKHCAnU66H6Rf+HPV6stBhOHCZpvmfInDOuxww1FwP3ex7g89Xq5xQGCo+&#10;bnlVDQq7MATtnJ7E37ML20sLc9XqT1bJUYvXDEpoCY94RhuuBf7Nv4/dz1epmzPT1OF4lAUbyxPd&#10;ma2oW9hf6/Hnq9WCCngqKd5qWbzZEZtOwvf3tQCLac9XqVGGmqkr8OosTkAWkJBHYbS3vMfgL89X&#10;qUWFU70mYqx6h/NiBd/da6gDQEfTe9/p+v1eoTMnU1V89DFAqvEJEd2UhiQxYAkfTb7uer1HNpsH&#10;hjwynq1qpLoAHjjUFdva5PdSLW+s89Xqc+tNLBhfTGGOiLCqxAhUbUggDUH6AL89XqrLnxCPBkem&#10;xZlaSPfs2XsTc3BJJ7aWHPV6qqvVZjwlxOdGqRTbESVne5FrncOxsCPh27e3nq9RJFjjWmXEY5A0&#10;LXYrut3GlrWPPV6kTj9fUGoeipbhNAB9Ivcnnq9WLDsPavnjhqFAZQdSPrFuer1RpFdmMcn2N5Qt&#10;21vYga+HPV6mStp0+YEcbBgNFUj7TAXA+8fqOer1Gw6dZWZ8ox17hbhbzDboXBPvEgdwO3PV6mvF&#10;MKxGsdI5mby97qT2WxBsO/YeHPV6nPAMs5iolWjidZJNCpKnwvY2Fhfw56vUZDIPTPGsRkTHiVed&#10;drWN7XXUjabrqNCD3HPV6ja5Y6ZYLhGGPJONm68gQkk7nBbS9zYE2AGg7DQc9XqDLH2wUIqU6szI&#10;dpBtu0uXO74jtpz1epOY5hcU5pWpg8UHvBlW21xIAw3Egm6gECxHxB0t6vUCuPyV9LiPklkg8t5C&#10;Li6lFvbXSxHx+7x56vU04dmGkxieGgqSVELGRb6Akdz8dOer1DDgTpJN8zGHDBN0YWQqCwXRLCwN&#10;/Zrrz1ep+q635rCfP7Mi7nUqQb2BIufEduer1BJT49WVMzozOFU+4gFjqb+IuDbnq9Qf5uzCa2md&#10;KcFR73mo9lKm2hB7n2j+7nq9RUcwYp58qwkEWc6m+oHbuba89XqTVJBUVEjPIwCqPd9v3d789Xqe&#10;JcHqJcFNWqblRrXvqbak6+znq9SHzR5NFQxzTIWiaRTIF+0wJ8NL3B156vVzx9cNnrA2WoJoKTyY&#10;lImkV28wKPMN1VRYm5AtoLanvz1erBQyOriAC5QXUgeHPV6n/c1WV839HtPsOo8Ceer1LygwtMQa&#10;CaexZVttBtYD4c9XqXmFJR0tU9FDTip36AeC97k2/h7eer1CtlDKqyM0soDOwVmQ3sCOxA9lteer&#10;1CNR5MgxClSRFuXZ3sGAIHjYfQO3PV6kni2R8SoqSSpWnI2EESW7lj7LfVz1eqFgIqVRZKhvcifd&#10;e5Fj2II7fVbnq9RjqCvGE0gxWaAkN5e2NRqSfH4H9Tz1eoRJhg1VWU8sdXGgQJI5sdoDr71zbupN&#10;vG5vbnq9RgsqYfh+GU8WKYNKlf5ij9INBob2UH2a3J56vUHXU+viwmAYxRSOFmexU2PvEn6QLnx/&#10;o56vVXvmjHMSerrKjF5d1SRI21QCq6X0I9oN789XqD7DVSrq6XE4ZSshGgUAqxtfsQfDTnq9QowU&#10;EVbGlTShdrLdySAQbHXX2kWtz1eo7np1yTRyRpiXkCTcyqN3YP8A4rG97Hw56vUf+mwCiwyndK+/&#10;nRLcBSQF07g+znq9TZUzwCsjIcmRgAGXQEAaa6ajXnq9UiXMvy8bIrFrJtY3uSdbE/DX9b89XqKH&#10;napxDMlXPSuPeBZNCdpA07adr89XqTFBkWKvmjpqj9E8VmHuhlYp2C3v9N+er1LunynSzUyLVhxJ&#10;GxJJFhoOw7Cx56vUpco4G0ryQzxhLlQIyATcXuw9hPPV6hVp456OWOnZCi7whvcnU6H7/wBdOer1&#10;GYyphtbUEyVUoY0zqoHcEdxroCLm3PV6htw9YpsOkpzJt+2CGufeJuLfDnq9SNxjDxLPtrGL2Gqr&#10;poBYa+3Tnq9QbVUokr95kYU8YusZNiCC1iQDfuOx9nPV6klJidVJVJNQKQ9yxP7tu1yPv56vUlMw&#10;Uc4mfEK5mcxOP0YP2wQTe/cEHsOer1BrW1cyLJVW2MrgJ46fXz1epxy7mR8NgdoVXabKVIuGPe/3&#10;6ac9XqG/JeY5qzD6WStiVpQWaWJCQg+1YLex0NtTz1eoZ4c1U61a00kJjkLg2BJAtqAPhp356vUr&#10;6PG5JYyKs+9MQ7XJFlHYaduer1CpVdUWGHwQ4YQHJRdTcADW1j7bfw56vU+SdUaNqaOqRlXeUWw1&#10;sf3ifrv9/PV6mo9XaemqflIJ1kckjYNBe/tPjrz1epcwdXsKjph8/MVaZipAKi417XN+er1CNQdY&#10;cq4Qyr5pY1QQLqve19bnwt4f289XqHzAM1UWK0q1rsoCJp2IJ+n6PHnq9RZ+rfUKKkrGqY6tFWmR&#10;y4dttzc9tbHQ+PfT6/V6qU+s/VNs6SVlW8TQsG93cCN2pN1uTcN7fZz1eqvbqn1EqMIwhKTDi0Ms&#10;7EhhqPafeGgJPa57c9XqK5huNSVtVNLjNhtvYmx3NY20Omvb+7nq9Upq5aCOOtxAbSyNY3BNibA/&#10;C3PV6pCUtPiNGcOqZ90c4Zw/iLg7RcH8+er1B3FgtSlUlWi/pd21la3ZTa+l+4F/489Xqb8z4pGu&#10;ImMWRrkOARtUXsD38fA89Xq55dxCPCN9diIYxqAVJv71m1v4DQ/qbc9Xqg45jsmK4hFBTsojVj5a&#10;+AB8WF9QB4c9XqDrGoKkeZPGQygkEAi51sbey3PV6g4o6fAGir4sSSV6iay00sThRFIGU3kXad67&#10;biwI1IN9LH1ep7wykrVjdWPYltxtc+Gv089Xqc4aepJd5FHYbmOlviP489Xqw4tVVdR5dIr+ZEoC&#10;odNDqLAAc9Xq400dThkbTxx+dICQARrqLn2c9XqmLi81TIfIh2uw+Fxb6+er1WB+kTopgedMuV2b&#10;M2SiEQeZ5au+1Wa+tzf2HQaX9uluer1P+d844Bg0b4TloQKKMlHuibmuCAxcC5Glxc+3nq9RU8Q6&#10;p1lLPUmgqJE0IZFBAJ1vYrYA356vUENdmrG66rSSZjvkYne1yxvqbnQ3+nnq9SjTEFNPSzQsTIAV&#10;Ym/t8O3PV6hNapnmo0oaqUybkLbiAAoXW1xbwHPV6hc6PZskyjUNmHK3lySSKyl2XzSP3WCFiSD9&#10;HPV6kRmHMeJ4liL1UsbI88jl94PmXYnda+oB56vVLoMwQ4bRnD5yPmZG91balTcD2jtqb89Xqa8O&#10;daOXzIJm8uNhtXZbS+qq37Oer1DzlXBabO0jIB5RS5BIsSXGhue+vPV6jDZN9Pec8XxSOnNO0MKJ&#10;EWke4Vu92GhJtp4eznq9Qi4x0syl0ZytUVOIBanEJXku8jttu32Nq3sLX8Pj4Dnq9RUMIxSeHG46&#10;2CJomaQE7V90Kvax7EHvz1eoW67q71BxSueLDZKeOjpiLXVlcAdwNuje258eer1IGbMmM5uzUldX&#10;sxnhVo9jaXUEEEDUa9xb+N+er1CDmfqrh4wiHL0KESBdp0Nt5NrHw0v489XqwYZgc+I0UElMygpI&#10;FYmxJAYEqPgfh4c9XqOvTT0mVcLpaSriVZnMbKt7k2ABudNPHXnq9XLHsPwvMu7F44BHBCSdoIuS&#10;e/a/iOer1JGXBoq7L3y2GByrX8whiC3fcP8AVPw56vUX/OXT98NmpnePyQwcCwBPcE+8NbWPhz1e&#10;oec19QoaXLWEvA6pJW0sdNtXQq8QCqi27hlF76eP089XqBjCsrHHswjFsQi3PvBVRcKVFuwK2v46&#10;89XqNpm3IaZbytQ1OWabdLNStNMrsbAE28AbNbX+jnq9QJ5Ay3NmbGmplQPJsfejj3QoudN1hf48&#10;9XqEjEunmEZdyxitSke2oYKacBVJ3G4Pug3Kgfrpz1eopeC/zLLfUiPH4bzQRQSQSE3ALtZQwAtq&#10;oJvb8+er1GtxfNWEQR0UGJOgKje1rDcCuhPje/389XqLZmDMdRieKGuoRGUkJVQCNxPclhb6u/PV&#10;6jSdOM3YTBk5xVs0VY7FhtOoNiBp7PaSPDnq9Qd5gzZPV4LXrWywvLTR7URr75But+j0IBAO659l&#10;u556vVWrn6raXM7h90MckZ3sBcbl/K5/W/PV6ge+cqpKiTD6lmqEYHyRsNrDU7jqNb6Dx+PPV6o0&#10;9JFRRilqF2lkPu9veJ9v0duer1MmJCjJE063JBDWHbTQn+nnq9QT40+E4dikcUDtJUTMFjAZiHci&#10;+0L421/iOer1IuuZauSRVAQx+6QLWB7mx1v9XPV6kNW7ELpSm6G4uPDWxA+jnq9QdVGHNipNNJJb&#10;aSdLA+wG/wAeer1RKnDo8Ooo6WYNtLHQEEm37wPgb9r89Xq50VPGmHmkTfKXkLeY/wBrvfX4gaHn&#10;q9UNsNqa3EJ3ZyoIKqp7FbXI7Xvz1ep2osBpayCF2G7SwsCpsNbWNvr56vUs6XC/mKRp4lVZtQC4&#10;utxoul/Dx9vPV6n9fIWNVia20EPcC1/hz1epFSS0wr5rHcTYkDwHbTnq9TtS7AfNm0G4bQPZ4c9X&#10;qW9HU19Ksk0RDI25lA0AA0t/fz1errC8VqVgeXEYVstje5ZhrofZz1ep9radGwqWvVlRCFIkaxNw&#10;bkEfH+HPV6mqsgoZY/IZgsw2sxP+sNLe2/hz1epK43JTQ05SmYtGWVTpre4HYeHPV6grropqTEC8&#10;IBgLBiNL2Ps+Gnjfnq9Snw/HKuOQS053BUIKgCx+N/bbnq9Q7ZHxuppsLFN7ypMATv1sCb6Wvrz1&#10;eoQ6DFDU4hEhjCIP8kb3LDxB00111v7eer1CNR4DTVlHV4pWzWkiUyJEAbyMWttWw2g2N7kgWB7m&#10;w56vVHwpfLrljqFLwaOzKQCrg7bDv9/PV6jO5MzdQ4LTmnp1cANGQSQ1hex19h56vUJc+Yao1hxW&#10;lQymNlM2225Yy1gxF7WI0J56vUbzpvTmfK8waAO4lDkEAgR209mpPPV6lhmSlwiDBZIogUdbNrYW&#10;JBtcWFxz1eoIsGwzAqioOL4kVXaSSbkG3a/389XqCbq9nenw3BTHh7qHUuQUtdlH3Anw1056vVV9&#10;1DzfjWOYi+IyNtjDeUU90EqB2AGnfueer1I956asb5CoDKpAYMFOpHgTb2fl256vVmqaDE3pCtBH&#10;EJEkjVQ1o1MbfbZnte4HYEa+0c9XqStbREVEsLCNWiVgdhu2vx8QfAjnq9SFqopYPLqI0A3XG49y&#10;D+3nq9SLqHZpXgqQPLj3ADuSSb6+HPV6mV4mko1lqFAW+42NwCD2Btrbnq9SfxZMKEamvcinZy7A&#10;3OpNv4/dz1er0U2FRmRfL2ou1U2AtdfAW8L3t9HPV6vV70FJ5dbU6k6KvsBGnfXvz1epsikgEQNK&#10;q7kubi4IPsvY/dz1ep+gZauRXlK7Y3DaWJJI7H2gnnq9UWrrhWzjzQUQEroBqb+32W56vUwsopnU&#10;MfcUSXGpte9tfZz1eoQMLp45qQUsiqEjAe/tHfv8Oer1d4s1XR0Ynw7aZm1W4FrXsd2o0I+PPV6s&#10;WJI0cayxASPdZAL9idPj256vUk8Rimnrv5RGoDTEMxFrG6m4H0c9XqdThdNTCnqF9xoFKkjx1/iO&#10;er1cXrZJalII0upO5NCC2mvs156vVlmeNJS9QW32BO3sNOxHjz1epiqqtaKn8+FS4Kag+zxI+jnq&#10;9SZ82rle7hmU3YEW7HuPu0/U89XqniKarNPJHE0m0lGG07iCNAB+3nq9SdmkrHZVhZglyD3A7nvz&#10;1ernS0q14ElPZFjuG3MBoRrt+nnq9Sqwmnhnw6SCkvGtybtrr7eer1PiTiinkJW8UQUqdPe07fT4&#10;89XqTdLjD1FSKbEIgCxAU+Nrfdrz1ep1xPBYZmklnNwFUI3sY6WH8fv56vVioMLp6iOOjdrvAGBZ&#10;jaxGumvPV6muaojFbu2qqL7g3Ehte5A9hGt/o56vU11mGrT1afLsWhYlraWB7256vUoajCUXDWqa&#10;hvMmEZ27SPdF9PiOer1dxziSjWrnvT1Uai0g22AbQAg69u9uer1PuG1dPDTSBRukjsLnx8b6j4+H&#10;PV6ptJVioYTot/M7+ABvoeer1ekw6aqDLCSyvZRY+Jvc3+B9nPV6vCnSOk8x3AFM21u1gQLEey45&#10;6vU4xqKSSESMwZr+77Q3j7dPDnq9S0ilMEUUgcm7W0+m35ePPV6lZm7CsPwCqCYbXxYmgjhdZYlZ&#10;RvZQzxWcKdyE2JAsSLgka89XqCmXFJJJlijTuxZrdrg2Nye/s56vU51Hlg/OJ+9ZfqJ7ac9XqiQY&#10;ZUJK88n+RIse19LWtz1epneNTiCeTIDCSO/wv3HbS/PV6p9BTrLiZVHtc6gkG1tBbnq9QjQ+Z8iY&#10;GfcC1rE3CkH8uer1KrDa9YJUpJnAkVmJLDUi1gBz1ep8opBNG6VzhJN91ZRYbfCxH0ffz1ep1hx1&#10;qupgSnBURM3mHbfdbQEntqeer1LejxpKvE46BpbiMMdoIse4BHxA8eer1C5lnPMTzRLSHYkSv4e8&#10;WFgTe3sFrDnq9Rg8NzDQ18UVRLJeZtyxo+uinW/c6eznq9SkwrFmdJHqLw+ZvsrmyhQdD9P9nPV6&#10;jMdNc/UcWA7Z2ANOyL5b3AcE33D2jXnq9RiKPqlVMXfDJhAkgUbASATcX2fQL/Vfnq9Q0YH1uocK&#10;+WiKM5dh7q2BAA7m5tqSOer1HSy51XwjGKGF4HJESncCbkNpcH3ex56vUK8WP0GJU0lBGyMQU3Ag&#10;6H4D4c9XqYplQ7pppFDgtsBB1XXxv4c9XqazFJXpul2kAAEg2JPgD4c9Xqb4auGlUUpJWJdwc2BJ&#10;8PD6Pz56vUo8Pgwx4UaJLxHdZiGuDqfy56vUyVS1dWsgrZgUCtsA0NvA/dz1eqqT1bZOlqIJaeQ+&#10;Xu3lLqT5lj7L9/D2c9XqqAwkHD81rSV0ghMEh3bbW7208bn2c9XqvT9J2ZMLmwKOiT9LKqhwexPc&#10;g/Xfnq9R/wDD0pWJmRd7uCdDopP9HPV6sNdhMtRTPRxy7GDWke9rLYt3+rnq9TgKkxRJWTJvSEeU&#10;StgbHudfbz1eppjR96S0lmpo7uykkCxb2WOoH6689Xq4VeJ07zK1ENquFUkAkKb9z8Oer1IbFMaw&#10;WhqjHHeepnLDYhBAC+B8BfUf3c9XqTpemxCjli1idywCA3KsPr+IHPV6kditUXw5YJh5qQgj3V94&#10;MPEn2X8Oer1BNimIKkRpqmm92UPucdifC+vcc9XqBbGsSqv5itLQXlSXdG2tyG0ANx9Gluer1Fj6&#10;85OwfHsBkqGSoTEm3wIVmdEuSA5YAC5C9rm97Wt356vVRP1zyX/IKw4f5hMqSEDfpuUG556vUUau&#10;p6WSvnoZAwkS2o7MgHsI789XqTRjgWRaSNrJuBSxFyTqSfot256vViqKahlqwUcjdJZhoddbG9/b&#10;+RPs56vVzqKOGIyRH3m3A3QnQXsRb489Xq6FWY4CfLPmMSqbtLrfub+wc9XqXOAvteWmKkxAXDDt&#10;e3bXx56vU4yVEsDJMd7AA7j8Sbga89XqgUT1f82mqFJ3SoPeNtpAudo+Pt56vVjramP5kV9HCL6+&#10;Gotobi/Y89XqQDSxTz+SFIcybgfYPED+PPV6olfQ7cSkp6YHYGUAkHQNqCe9uer1RZVqQnyzrpFc&#10;9vjrz1erg4lEwQe6fADwuP289XqcoJnqUFHJGGSIs5AG0nw94/lz1eqTTRMrtFJTgXIHu3Puk+2/&#10;PV6u6miSKZZks0e+wXQAgH+I56vVIGJN/LpQAAyuNV1AW/bX6bfdz1eqH50M1GqxPte9zuF7i9ue&#10;r1ZIaVcLroh7szE7lYdtPytz1eqTRTpiVdFTTEs+9lBBtoe5017eznq9QpYfHvoWlQEhDtDHta/3&#10;6c9Xqm4zU1NJCkOGpZlcBtwNgLa27c9XqmR1NVTKsTpfuxOg8L+2/PV6mmomqJ5aeRRtUsdBbtYm&#10;5v7fZz1erDT0ex5qWE7fNsx+8km/hbnq9TZTCfEKaSoIQwPuUEse4JFrkDtz1eppq451Y00ndiCL&#10;DuPZ8dNeer1Mc9LNHTSQTDcwYbFPgvjr8Bz1eqA9VDDWSz04Pkbl18SOx7ePjz1epXYPC0YggpIx&#10;Z0JJI7gGwDWtqRr+fPV6hEo8MjeJK2FGUxsCbC+g7jvz1eoQKCvlqYvNkU7R7p0Gvjqfhz1epSrS&#10;UWNQxBpFgGrW1Pb4AEgk/C3tPPV6meseFqZZJC72corAXG7xH1X1tpz1eplxBRLtjO4R2AUga3tq&#10;fv56vUH9NQhcUmxRlBDWRS3cAHU/Weer1N1f5MbyO9mEgIW47N8Po56vUiKmV6tEWFSyNYB1Gika&#10;EH6Bz1epuxOIQAtvsu4CSxNyrAAkfTz1epoaSKet8inuaVLE3A+yO556vVGiqYYqxnhS8b3UXOpF&#10;+/189XqmVUdNHTlKlGEjG6lewF+59vs56vVArY/NkeaMX2mzWGgtz1eqOUAiVwdt+/x1789XqkK7&#10;z1QckuAtr2/1bezw56vV1LC0RE5W+7+P0c9Xqc0mp0pIgwDbmU+N++o56vVJ+bqZIZEhQG7A/AaE&#10;G3PV6m4S1dPtkTX3gQQdSD3UDnq9UwT0NXK0UyMI5WU7j3DXsdfC39PPV6uQqUpYWp6RifLLlr2u&#10;Rew11056vVhiq5nI+aS0QDagED3tPyPjz1eqfTSPCjULSDbJ5epI933tRY+0fr489XqVNDFEWeQm&#10;xUhBYEAgDW3t56vVJjwuetM8NGEBjO+7sFFu5A+Nuer1PuGDYA0IBBRwhI0JvobfA89XqFTKWBPi&#10;aR09m3ixsiFiTfvoCe/PV6rD/T96Fuq3WuanahhlhpWlBcSQMrAeLBjYeOl/2Ej1eraz9Cf4WeVO&#10;lkEWMY5TiSpeNN7zpuP+sAbkfd+fPV6r0svdPcEy9RR0OHxrGkagAKABpz1epc/IxkiGNb9rnTvz&#10;1eqYaSKFWjUaj2Xvz1epqmW5+i/1c9XqT1aqb5EGvifG3PV6klXUqySR/o9Fu3xv7eer1YaWWoZ9&#10;/gL917fTz1eqSI0EXmLZd5YEkfrbnq9UWjp0dhFewLD3QdCTpc89XqU8FBul2AWUW1sNOer1SnqE&#10;jTzYQABcdrEn6uer1JzEsXpUt55EQNwT4E89XqSb4+nnmBWElhcsNQQSfEc9Xqn0+K3qdiKVRh9r&#10;sDz1ep8w7EJPJBTXzLWB0JPPV6nKTF5Epg9MCLOCR2sR+znq9TgmNvMCWubm57duer1OiVaJsjZi&#10;oYMde4Frjnq9WOqrwgIdd31WIHt56vUlMUiaVGWJftFSCQDY+OvPV6gsxio+XmChNSSWPs8P489X&#10;qCfF8Q+XvPUkKpJAuAdfA256vUXLNOIUc4E1NV7CXIAIAubajVfy56vUX/NO58PiqEUmVXbuSAAO&#10;5/Lnq9RecXidqko2u+53eN73PsGp156vUhsdhp46yOKRt3nq7MzLYKBa4v7fEX7689XqDesTEqKq&#10;WWjqJY433sBHa727XuDofhz1epHz45OZRi8pL00aSeaO7+YWAUW7WJP5i3PV6kVJSQ4qpeRmMlS7&#10;LY290g3H5nnq9SWp5pqWrfy3sI2KyHSzFWO6x9vbnq9TZA8tXF83S3YpKwCELttfw73/AL+er1Qs&#10;KxGfFsVnpZtqilszi23aFFreA1v9Z56vUpJIVR1p5hsWMNY6hbEAj8j/AA56vUn8TSkqauJYTuSZ&#10;ER73AV1Otvb9P389XqSck+yomNCFMlOQLm9917XI8Qeer1d1EJcSw6SiYG1gLhu5/Pnq9Sbwqasl&#10;f5JIhEI1Mate59nYfHnq9T9BHFh88dXOZWnjRgpBKoGB13A3U6aa+J+Fuer1QXmqKdJyijdI7FmB&#10;DCzDWxBI789Xq4/MYhT0Xz1NIUYWQMoG4j2D2G/PV6lNGK56Iz7ixUx2LkAEn7bE+0DW3j+fPV6l&#10;Vhc+FoI6GGPeJt93tcAnx3DQa69+er1Y5KKCOZqSN/mGewPtOugB/bz1epUijloaBZqZjICfeQkE&#10;BdRtt7L66+0+3nq9UiSoLYbJiEKLTvACGB0DaaEjTt7Rz1epzwCtnr6KWmMSs9QpCsLgKSNSO/bv&#10;z1ep0pq6spqdKaY3IJUAKCbjXcT7Lc9XqwVWIUEISoDrLGChNrEgnv4Hx9vPV6pCLhtUvl1bEuUd&#10;vLKe6BbQ/Ta306/Tz1epujrFbDfkaSBiArFSNLDU2t+X3c9XqZ6TE2opY5sSjYwS7g8YIuAbag2N&#10;j/Tz1ep8ohR1U0Fbh5G6V1idLEMAbDcbr3I+vvz1eqVKqUWKv+iWUQK67Tcm+h3E7dR4af0c9XqU&#10;uKYjB/LoI6YlZ3Yyq19CBa4YbfDtr8PZz1erJOhpKGJ6GT5iWdfOlsCAgJNlt3IAHjz1epwwiSOh&#10;d6mrhWOpYOu7UIVOgb46H+PPV6sdRhcceHztTqPOldXQkXKKvfaOxU99dfo56vUgcerKCGBqoMxj&#10;LBCCpJ3f4vha/PV6ktWVe5Ynxc7aeNbIwsSWcga/T+3nq9TRUSYTHhogjkCyLIwAa24/63tsPhz1&#10;eqNl+txHDZ/kY1TbO0zrJK4U+6lzYtpe32Re5Og156vUJeFTDHoWqKhyJnTb7LjwYW8eer1CXgU0&#10;080eBUx2LGVV2fUEEam4sbg629vPV6ktm7CnpsSindt8S7g5GgcX3ePt0H93PV6gdrapX82KNBuE&#10;jusJ7ncD7qn4d9eer1MMhr6ZIMexGRXhLhoogtipTUEnsdbdgNRz1eof8o5hSSsSepG4zojo5JIu&#10;bi3t0PPV6hTTDMPOCLTToCHZQHGhBN/jf2a89XqDbMlY+G1QV5PMF/LXQ6HS9vE6W/W/PV6nrL+O&#10;U8Uz1NIdwX93Qa991j91hz1eoyORM2YbVxJSTufNZAHvrc2Iv9HPV6sWMRZmpsXjbC5oYaMylX/R&#10;Xdhu/da/Yi2vPV6h6o6+eqw15JtsbQAbWW9yvjfQ/r9PPV6lJhuYIjh0ixujzRCxTvcsAQD7twbc&#10;9XqxUeYRSVX8pqAZHmJKKDYEey58bHnq9T4JaaopZacPsbUNYfEeP5c9Xqj4hVRVUkMaAMY72Zrm&#10;x+H0Hnq9STxOWOmgqYKxWZJGUQlRuO21zcDtr7Oer1B5iSUNbTOlXG6SKxsNRYe23sPPV6guehko&#10;qhpvMJfYAjMqgLfUaX+jnq9TbPW18iIk36UqLbwRYfV256vUqMt4zhuHH5GSeVZIiHRVTcCWPiR2&#10;F9PZz1eoc8LxKTFXDKdsgIa4Wxtb7JvrfXsddeer1CRhFVXSxkRlFWEFiCNSL+3489XqV2F4pNhk&#10;IeBQkthuvYAXPc/Tz1eobsBxgYjBDS17ksLgFTbdf9Rz1ep9pqeKkY1DDcu87hqSB9P1256vUMWT&#10;sVSAebKNHYDba5vz1eo02UMcpxVx1I1AAPYHXwt9/PV6jI4PXRVMSyRi3t8Dz1eoWMFmIjBB0H9J&#10;56vUqkIdtBpz1erstbQ9/wAuer1RaizLdR/fz1epPTorG51Hf4c9XqDrH6Kmqg6TLe9++unPV6ql&#10;fVdluCDFPMhitGysVNh9oH+J/Zz1eoiVZTYbJWp8xrdb7RYkfTc356vUhMSwyLFYpY6KVQIgqKWt&#10;oCSdQfHTnq9QDY703THJKmREEdVCHuBts5PY/V+3nq9RZOtHpgGLYFSTUcgLpGzVFwCAWFtoFwT2&#10;vc+0i2vPV6qpMxdMcyZDzDLRSIwUlwliTZVPfUaX7i3cc9XqPd6bMw1ww+LL0jSNtPmbyhULYWCb&#10;xZTqSQDc/cLer1WamSvpsDUzQFjIVbXbcBDqfYQQPp156vVHo4RV1TVoKqZV90DQrftcc9Xqi5ok&#10;rKzBJ8OghIYhishva+njt8ddPp56vVV51BiOB42sE+4tM7xG3iCpvYixuNNRz1eodeiVEJXTFqoA&#10;ICqKrG40ta9wDp2IH589XqG/qFizYbgVRNSITVubqQQQO5tqdNRfXnq9VWPWTPVeX+X8xU3AmUJY&#10;knsTexHx1v489XqKbPnjFqDEUbCkFTEu0blsxBuO4NgQe/3c9XqHjDurFTBDTtiG1nW0e0WBANyB&#10;Ye29+er1TsU6xVuE4ckYqSq1AaM3AIQAkg/R4XGv589XqETpd1Yw2esgpI6g1E80oUKFClLd9dND&#10;a4H9nPV6rP8AJGbKGowU1dWbKoKHQEgXsCfr7n+3nq9SB6iZ2mHnRQS/6IrksWOhZf3QfquL89Xq&#10;J9QZyOP1RAk82QM5BuAqWNrDXWxFvp56vUZvBKXAs1VFJejZVqECyC4Jc2v4DsbXsf7eer1K2kyJ&#10;SYZMZMHpomeLQgCxCNpYW76DX289Xqz5sw3D8MoPn5YXmMUYmEMIUFyp90EtYD6zbnq9QfVlfVzU&#10;K1EUf8smqHYeWjBmVT/iN2Gp00J8T4c9XqFXL2MNDhk0FesaTmIqXvpa9ha3Y/H+nnq9RRuvGKUW&#10;J0KUye/IqyAvtNrra2vjprz1eqqDqRgNVgyyGljDR1JUr3sCTYmw1056vUnMOwYVtQtDNtkS97Ad&#10;7i+vjcaW56vUt6vLdWyxvCu1WGyNQLG4GpPbuf289XqTclHSeQkIVklLWN07nW+29jofYOer1CX0&#10;0yhSY9jLQuWKwDzIj7SCSR7O/t56vVY1l3I1NVYCz04abyFVyoB0ax0/h+p56vVhqul1fJNE8uj7&#10;BKgLEizfaUnb3uO30c9XqXtJWYfhuEx0NRII5kI00IJAOn3+3nq9TZUZ2XEqUQRTe4XYDd2LDS1h&#10;f6eer1IzHcx4dTtO1FtFRYhUAuisQL/EjT9b89XqesCrKKekvPGpml2l1FjcW0H039v7eer1Qcz1&#10;cVZHTwwIA0CEIQABe5Nvj/fz1eoDM252gw/ZgLzI00R3FS12JvrbTS3PV6seAdTUpZFp6iRrKjWG&#10;g2i2g9ltb/n489XqEimzNSTGBqqYMPtSsSAba3trc6c9XqRnVTH4Isv1Bop98RZUhA0YBgbs1u4v&#10;49uer1Vr5px+urnNDFE5G4FthG5ixsAO1tNb9rePPV6jB9Mcs0tdE5r2dZTtQqHIBAFwAug+ki/x&#10;56vVYNkkth2E0e6NnNGtiCdwYDQA9/Z4+3nq9QZddMcaTDFijphIPMkk9yxbcRpGL2Fib3JP8eer&#10;1Vu1OBYriGJSYhBEDSxMxdDYFSQQRp8T9WuvPV6jJZC6e0bYREJPLleOMNtK6XOh123Nh489XqN5&#10;lHKGE4UqSiC0skW1mUgBVB3bbfVz1erLjeI0sTWCvCqyKhI1JYkam36gd+er1Cvkethec0VNL5qw&#10;KzEqQbA27fX489XqbM3YbDisDRAPtRgxZhqTqbfX256vUVnMmBw4TiXmOu2OVguzwsdd1/Dnq9Tn&#10;geUqOZS+GhfKVWIAA0Jvf6Qeer1PdH0wq6kTNhzCYo6sq2KkH9h56vULGUunU4gEs53z3JMQuTf4&#10;n4nnq9Q05HwGowSsXFAzBagInkG21W1AIO29wRz1eo5GH4vWU1AWIf5uJAW3ISGFjop9t/289Xqr&#10;36u9QMEps0NVYlTlqyNj5Dq5QBj4uADuFj2PwPgOer1BrXdXnlhiR5Q05BYlQLXubDuLW/X2c9Xq&#10;LB1E6h1OI4nBGkgG9x5ngSG+HwI8Oer1CpknqO5pzSyUu/ypFCvdi1iNCBexH1affz1eoUajCK3H&#10;o4qmR3ZXBc2axB1J1FiRp2P3c9XqY6uv/lcQFEpmkgjZSxGm1hY6/wBGnPV6gDxrNCy1G6I/pkOk&#10;dgLXNrX76fHnq9RlOjrVNfSwPSDcyMSyN2u30/EW+vnq9Rvc6dOKmpytT4pVzJLLYMUhXRdPEk66&#10;ka/SfAc9XqDvoZkKSHNscZYrGXIJYA2LBmsPgO/PV6rMsx9KcJq8nz1NOjNVLGi7zYkgey1vj9/x&#10;56vVRt6xo8WwLGZaiKnRDTgrobF9xA3MLG5C+I+j489XqqnqcwwrU+VX3CBr7NCN17g89XqY67My&#10;IY4KjZtlZtzGw2Lr9Ztz1eqRS5pSV6qlD2ULGVYm1x20t4ga89Xqd8MzZT09Qu+RWaM2VntqPafA&#10;/Rz1eodOnOZY8KxKbE8RCSFnDrusRdD7pAF/skX+nnq9VzHR/qxR5iyhFBidR5heNWNzYg6G19dR&#10;2N/289XqFnLOYcIgzBLOrGKK6tq17WHvbjpbXsPZz1eoUsyY7RY9SR1rhRCWBJBW5W2hPu89XqQu&#10;Fy1eHYiuu+le5Ba4JJGgU6eJv/fz1eobcu5rweOOKGdrtFGW02ixPh2Ps1056vUIOAZmw6vo2m2G&#10;J7aAHW/tNrc9XqX2Bz1VVUp89sa4ICk3DLrfU+I/Xvz1eppzNh9DS088uHHbZAoY3IVj208Rz1eo&#10;jvWbDKquweSshBvDCWdjcEkXsQPiRz1eokOHZaz1maVEoI5lMgaPyiCxBuQDuGgB76/x056vUNWX&#10;PSPn6qkp8ZVPOWS67NxDr7W1sLE+znq9Q35W9FWP1byT45QzLJe6uu0iw8TtJJHPV6lxhvoakxVF&#10;xAwtTLESJBIAdw3fukHQ+IJv3Hs56vULUfoEy9iODNh00JSEupeRSQ4AsTY23AEaaHnq9QgJ6LMk&#10;xymlgoo2pyqkRkFmFrW94ntp2P389XqeIfSBlSjaZZ6NC4VGYBbADwC+7a4789XqU2F+mvKFLIZY&#10;aKIS2L7pBuudQfaOx56vVNToJlaCVYpoo403qdqp2J1Otjfnq9S7w3pPkmlsJIVYe+GYiw8f2ac9&#10;XqfcN6a5DolMHkRBgDIoN1Nu3cfwPPV6pcmVMAojHCkKEEGwtYL4/Qeer1M8GAZVo6llqYBLtTco&#10;XYDcnTwNiOer1cBguU4EZ7pFI9t32dAfA9vhz1ep/VMjfLrRVJSIQoLMShJOtx2F/wC3nq9TTheM&#10;5BmqlITzEQv5bBgo0Pdrgj6uer1T6zHcuB46mJwyBzc+6RcaeAA789Xqi4tnjJ0M6Us8yRyR7nc7&#10;gLg9h+36uer1NdV1QypSRx+ZNGEAIG4qNbd++txz1epH4314ybSyRlayFVijBddNxI0Nuw1Ph8ee&#10;r1BvWeqzJMlKI3lsiM11BUEDXXQki/t56vUwH1gZehZ0oPfWBQzOxBJ1Ntovc97a89XqTlb60crR&#10;YimHxV0AUbQX3KQGZuxOoB1+Gnw156vUwzetHB4ZJ6WPEUCbiiM7gC+u49jpfnq9QRVf4gWHx1KR&#10;biIyDc6XvqAfDQkc9XqDDMfrrglq3hSRi+1QAT3Fwb6aDx/u56vUhMW9ddRU/wC+6g81wgYEyOLE&#10;+FyCbj4fRz1eoIKv1r5ipKb9I66tI5G4nab6Am5/Xw56vUHmPeuDN9U4mhtLKCD5ZJVbWGpax/K/&#10;PV6ktVervOWK2E1TGlTFf9DCCbHT7W4G9rd9Oer1cqD1H5kpqgT1dQ0szC9rnRidO57W0sOer1QK&#10;71ZZkmknixKdliIIYo7ra3cEg29nf+nnq9THg/qjxSsxJ3oaixhABJk3X0Op8ew56vVyy96wM8YX&#10;itT8q87XA2kSXVge+4Ei41tax56vUp6b1YZ6qaOqnxeQKU3zIF0W4BIQ63Onh4689Xq5YR60cTgo&#10;4Vq4Gepba7bbhVOjEAsLEDtoP6Oer1PzesTM9bWSmimJJ3MCdoIW3j7bW8PHnq9UWf1bZvNcaeqk&#10;lFTDEk+0qVUoT7pFl2tca/Hnq9TZR+sHNzGUzpNCj7zvLD3lJ1PckEdrc9XqWmHesXFqfD2oRW7V&#10;qmUIwY7gBfdrfsfZz1erLB6yMfjqjhseISOAh2jfe5vrfQn4W56vVGr/AFw5kw+RYNZFC7UMjWOp&#10;+yo26kWvz1erE3rpxpEaurKyGGJEsh22bedAGN7E+Hh489XqnxetnHjIlOagbpY7k9wG8Tr428L+&#10;3nq9TjD61MUpQkE8ys632OADuAN/eB0B156vVkn9aOIzuTWoY4wjurBrh9ps32dL37A9+er1KDE/&#10;W1ilRhEKVr32BGjuPfIBBux1F7frrz1eqLmT1wYxanpKedh5+4hLk3Fv3dRYD2/qfV6moes3H4IY&#10;zSFlEllD7w1ioJIItp8f1HPV6p+Jes7MtRQCjwqAoRu3vNKx0KgHbttpcnufZ7bD1epHx+uPM1JV&#10;Q0y7lgp2VR5TWsL2N9dbX/jz1eoXMG9aclLUTTVVSakJtPcE7ib+N9fDnq9WWf1zVsdOyysPfdnU&#10;BgCvtuSQDcWt8b89XqV2CeuZJKm6ylYVVSSAL38bm5HfT9b89XqFhPWrg09HHPZ/KiYKZjrZnHaw&#10;76/Vz1eqbl/1j0FHc4s7MGJG9SAoF/s99PpHt+HPV6hdofUZhlWi1hI8iYs6XcEAjTvoCQRz1ep+&#10;wf1BYCtRJhcE6o7yGSJmYkNfUi/w9n1c9XqOn076iYHmKjFVE4E0NkYX0Y21N9Pbz1eoxVDiUVVH&#10;FJt37gAy9wDfQj6+er1MmaaxcNhMO8KNhtrceP8Abz1eoBcazBI0CqFAQWsBc3Ldr/Cx56vUWLrZ&#10;RRYxgyRUgBrFL7YkXQEgEH46Dt8Tfvz1equXN1EtG4w/FmPnVAAC7TYvqFJAWw79zz1eopmZcpS4&#10;fWvRSReWah2vLcgRkfvsLEkEaWGvb489XqL7j2HtT1T4NicoldRujkjVtjWJ0JP8D3+rnq9QIY1V&#10;49h9a/zUV4I7BvYbkEN+y/PV6gwzjOuNUL4VRYe1dvlPvhrLGP3iR309nPV6ieZppDRyLsXy0Tfu&#10;v37kEaeI56vUg6ORUqWljXuTuvruNtB9XPV6lLRUctTUoslhcgnS6j6fo56vU5YpHQzSrEzFjCfd&#10;23AYjX2XI56vU00kINSXUbTGWG6w1uNf7eer1OxEcLLEn+S27ib2a/sHwPPV6snyjTRojq4Rrnb8&#10;PAn289XqzyQvDVQywsXSwVlHYEjS/PV6nbD45GqWha4YMp0te3io+kd/H2EHXnq9Sxq6SjpaVsXk&#10;mAWINaME2tbxHwPPV6g7xWtSokaM7m2i6AW0BN/h356vUp8IlxDEYdkk0cWxVKbh3N+1vbz1eoYc&#10;qTU0VM6IVd03hzoArE3v93PV6plfW0dWJljkczghU99gosLm40BB+OvPV6kLjDyz05pYbbTdjtOp&#10;Pjqfb4c9XqRldVz4niMM6Rp5scaoQqqL7FsCQthcgam1ydTrqfV6lRl2igrMWjqcSllVY1YEQpus&#10;fAWFjoeer1LfMmKSYhReTBTvFaJTeVNkmouLg9j7e+vYnnq9QG4nWVtQzQzKbhVYadyumo+nvz1e&#10;psjw6oKpSQwl3qGBVVuW3HwA1J9nPV6lrlqARTB4RrZlK21B7D7uer1DFgNPU1Hl4HJM9U86lVL7&#10;QzXIGuxRrbw7c9XqNHgeX/6rZaU4XCis0bKw7Ai5W5I7Hnq9SOyZg9TSYt85idvOBcBUJYILjb4a&#10;6ePPV6k31hnqq3ZQ08do4fdc2A79yPoPs56vUXqOOOhqoPKa+9Ga7WFxew+7nq9XPL+IWxB8RjAd&#10;gDew12gkC2th9PPV6hchw6qqcvSxVf6WWqVixGnueAHiGHtvr8PH1epqfBZMSgp5alAyqqxu1gCd&#10;uilrWuwHjz1epRtBR4Ltad1QSaRK9tSPAXOp56vU8UMnzdRFT0I8qWMBixS63uNd3Ya/lz1eobM3&#10;0QqMk/Lyss0okIZiLE3AsPz8Dz1er//R07RiEsiSo+gJGy+hAPYfSOer1KzDq9/mYqAyb1jYbFsL&#10;BvadNfrv/Dnq9S2oMRqauY0/mMnnAxkLcXNtdRYgjwPPV6hxy7jdTibxSVRSRYiIbogQfowApIWw&#10;JHiTqTqTe5Pq9Q+4BUVlMGejkMjPIrKdTtW2i+0EHnq9Q9YditXieGRvKjbo3aIBSfe8CxFjpe40&#10;56vUuMDr3WNq/cfKjZYwqaWKjUD4jnq9Qu5MkxaQNWSsW98sZO5ZCdF+ke36eer1Goy/iNNieHms&#10;PvqkhEhIFwoFwb9wQfHnq9Qy4XjySYXFKZh5RKgMtyWI7i+n0c9XqHDDK+jhmUaNFGoexsxO4C35&#10;89XqVddmaGjo41mG9BvZb3AIA19nbnq9QC1Oc5JswtWTQ7oN2zUGwB7fXz1eoSsGzJhzh4tjKYrE&#10;giwt20+8fqeer1dzZoqKemi+YuyVErIptYga6n6vz56vVgQrSzy1DnzFayi4BAHtv936256vUXbr&#10;Tn5cvUkohY7wjh412g7/ANwD+J56vVV1mHqbVtWotVMQxsQvYoBqSfd8e1uer1M2CdYKCDHJKRak&#10;M6gSyRB1LAXO1iL3G4ggH7teer1GS6aeoKkhxeCnq33J5iMEKAldDaxK+DWN/p56vVaP0k6r4NmC&#10;qWpkrQpkdV8pje3a1vpPPV6jUVCpmGhFBA8SROTuYgNceIt7NOer1a2v4jnSSryziOJYpSU6SQzy&#10;vISka3KkgEXIFj9ft9vPV6qCExGsosfZJYmWFXIIWxIBHiBfnq9R2sn0VaMk/PxSO8Kbyt+5cLdl&#10;JIvc+AP389XqCLMsOKY3TxmkVpJRGXeNQCVtobj2eB56vUGWOwUtNBHAQ0MpKkkHW1/C2ovz1epN&#10;UmLU8ytHQODKp2sG7WI73N+5/o56vU0TY61BNFXghZIm79xpcdvH22tz1eoP8SiaWukrwx1LPYeJ&#10;OoNj7Oer1J2R5pphA91ttYt7fb9fPV6nOrkaEMkJZom7EA3HsvpbXnq9TZ8+6VEEdUrSNIp98KbA&#10;DsCew/jz1ep1irqKhqEnqWVC4EalrAe8bgDW/fnq9XKuooUklMKElm3MLDUjQE/w56vVhlxKo1Z1&#10;XaPgATp27X56vVlw75mWeNnv3ufZYdr89Xql1zfNS+Wrhdns0+g2+HPV6otJTGKojmWQl4mBue9x&#10;qGI7c9XqacSpppcSp3gpllicurT7rMt+4A+J789XqdQi0YY0CWte5UDXTufieer1R4CZlNVUlwBr&#10;Y9jpaw56vVk3UsUAKpsVxY2tfvf2c9XqyQIoFw1vLI+sHxI56vUobmnpXkFn3C6jsR7bjQnnq9TN&#10;OirKJiOwuD2t8Oer1OkGINVs8Lx+S7Kqmw0sBcGw0ufH2+PPV6s0VNJBUwJfYANb+IOvb+J56vUq&#10;KBaaP5uoxDWSVQieIBJvp9XPV6nmCNsPjkZESb7DRHwAJBNydLjw/Zz1eoVcu4XRCKR5WBnlJEVx&#10;ZRftp7Aeer1C/kTD1p6/5aZdysNVsNSNGANvHnq9Rh8o5Oj8yOowyLyYacjYlgdygk7QNLEW7ezn&#10;q9QuY1FWSUd8ObyFKursb7l0IvbxB56vUXHNKSQVaUlJIKila5Nj7zMAL3FhqTcW56vUAFdXYXiB&#10;mqKSVZCjOCFIuADZkNj4a9/HTnq9Sm6Z4YZ80r8ugkEhULcX2sfjr2v4+PPV6rMsBy7HDhcTlmVj&#10;ewNipKdj9Nxf6Oer1K/DKRsLgasNzPIPteAOoBIHfvz1epZVayDBI56MqKmQgMG0J0BJPwNrj+3n&#10;q9QTZtiqaWCkqo1K++5qQRe+lx3Pt56vUXHL2RpurHWSICSRIIXCpAkdlZydxOoJYBdNO3tuNPV6&#10;ra8n5ZrcIwJljsxZk8sKLC6kd/q56vU8NhQ+cMbuyzRRl3sO6lraewkm2nx56vVgLPS4a9SsyA32&#10;bNCxN9Tr93PV6gtzJgf81p5KxYEbaPMAdbEEHXUm3a9hz1epM4tlhVojVybWjZVJ8fetf9beznq9&#10;THh+X6PDpY6x3vHKv2dTtHcjXSx56vUz1cKT4tNLUJ+jS4jYlRY210BvrYc9Xq9Tb6ehp/Ms0itY&#10;PexBI7dhoeer1N8lO2I0dRXzw/pVdWkuR2udR43Fr89XqbK/FMNlSKFoRNDCpEgW5LC4ub/H9e3P&#10;V6m6sdKeGOowr3KeeQbkvdlDX8Tc6DTnq9TPXiirYC8paeWAOiXNwACWK27f289XqZaFE+UEVK5j&#10;MthsUe8b9wO3PV6ldhcdRT1rvOu4hfLuwudrMNTa4+Ovx56vUrTQ/LQPPa6vePyxcEi32gb89XqX&#10;/T6riqMZhw2kHlbAElvcEhW0+v8Ao+nnq9VlOTYsMxVZaGNA0LxD3wCCQb3B+Otvu56vUkPUyIsC&#10;6YLKY2AE0cZCOFYIVbc17G1gPZ3P189Xqoo6xZ+rcKEv8pRGjNwvmvsY9juBCkk2sbH79eer1VM9&#10;Xc8VOaMbMczD9FuU9iGJ7k6eHbnq9QIYhE4pY4QWS5FtbAD6Oer1NzQS00ZaaMvILEd/289XqWGX&#10;vKrqsU89wxQgdxYkW1t9PPV6lHjmUHoKBJgnuKS5DdyD3N+/PV6mHJ9Nl+rzFHNjgdYLsFWJN12A&#10;JS43Cw3aEg3AubHsfV6jrYBPh9DhLwqI4qe3uoAdb+JFvDnq9TJhmApj8qzGUBS7kAe0EgGw0PY6&#10;89XqNHlTpjTLRRYnTqHc/b3WNxb3SBz1eobcuZcpafD5YYQU8wHcdFCsVtpfW47XHPV6khnjF6zC&#10;YIqGJy7qEiJBN0Xbozdvov8AX46er1ICKhSWT5uliEjySL5u4mwNu4/jz1epePhFEuWlgT9G8jMS&#10;H9o7EH2Ea89XqK5nfAKWrxCQYOzExqysCbgG+p1J+PPV6kpkDA6aOVpcUKnymZQABfYTe99bX56v&#10;UO+DUNMJNtMFELs1gDqDYi/1H2c9XqT2d6bE6eH+R0s/lM4DmRdCVFmsNND9P1c9XqCSrKLFMKhv&#10;0h22JsCxF76eJI56vUBPUPEaWLZT0C3O4XNtBrf3u/bnq9QBYjWrXzmKsjAkVhYoe4H73PV6lThW&#10;XUeQQUoPlgEktqT42BOunPV6lXQ4etxTOpuHN76AX9tvb8eer1BlmChoWlliAJZGI2r3+jTnq9TF&#10;SU0gt5qk7jbb/Dnq9TpBhZpDqvklQRtJHb2C3hz1ep0wiOOprVjb3VKm3YG40/Pnq9Smw12gqJKe&#10;pjJk12vpYHw9t9Oer1CHlishp5o5hDeb3Vb9pIt7Oer1DRlqnrGleqpLATbwtiQSL2I8dbeHPV6h&#10;DwbDnwPD4flI3eVS7GMC+1QLAAdhb2c9XqFOPDlxilgxSSrY08ihUhsoVmHc2tcEfTz1epD4/k2P&#10;eaehBBeVTtAW5NiT/dz1er2J0mJYLHDFXX8pdpAbuxY6XU66A9rWtz1eoSsq4JV5mqqZYbAkBChA&#10;FwrEi1jppz1eo6eHUk2Gj+YSUsdIiwmJAB7m6xBI+kXPPV6iDdeM9x0eIvBRTq0Z93yyF2jW4IG3&#10;x76f089XqJHjdfV1mKJUUTJ5c4ZnCsGYm1iCPYf4eHPV6lflnC1gqqKdqcIiKY11IuGFiFtoOer1&#10;DbhWEU9UyYdCqxrvVd2h94NroNdOer1WW9H8r0mAZWWtrH1MytEw0uNva2h0Pj9HPV6l7m3OdA9a&#10;tE023ymRHI7ksO9z3HYX1/Lnq9QXY7m+GeqTDaepKTIGUKR9oDs3xFtNOer1OOBpX4hG2HSzi7gu&#10;GI1IJJK+J07a89XqcKvp0Xqvm4WKFLyNpYXNgw0739h56vVnoaCHDpIKGrC/v+Ww+0Se1/G17WHP&#10;V6oNRDUw001PWRXddzKQ1gSPD2Xt+unPV6nTLmE0OJ1QxOa6sWRlRbkgGwP8L89XqMpg+QKOOYUu&#10;IiWaomBkXcVBCj3lLD+j289XqHXL2BmFA9Z7kIVTs07drk+29tDz1eqdEFqKryY7Apu10sdre7+Y&#10;56vVDxMYfQUtRPPBLJM21rBwAPZp4jnq9QPT08VZiNRW4gNhEIkCIANx1AXTx8b/ANPPV6mSGyYb&#10;HXSBYpWurxA323HbdpcXI8Oer1JTMFFCsqLVSqrGRdoGqkk6am9yOer1BjmDCaWqrEp4XdKcMw33&#10;ABKn3l/s+j6eer1ZsNyxR1X6WpYDyb+TqR719Gcfr4c9XqFvL2GLhwRqydRLMVBZdAoGrd/Dnq9Q&#10;m08WG09L/NWkMkisIlNrgi+rMfC1+39HPV6lTR09JX1HmSWdRaxUkKfd1A9tuer1c0wt6ugaWnYR&#10;BGJG8Eiw8NPEc9Xqb8xwVvlL/LpFCsFF9rEAA9zodTfnq9QBVuIYphFW9RMCzLI2wE2BI1t9fPV6&#10;okXVnEMWqhIadolRmWIKbgNqSNfDw56vU60vVirmxNKWkJ80kIQdQANSB/SOer1GXwbr5W4Nl/yJ&#10;ZrzUzG6kkXBNtBrca9/hz1eojnXLrdi2YsfnoKCZoZdy+6dRa3s0789XqLJX5iixSJaTGp7lWRNo&#10;JDH6r/089XqLdjeVMOnaehVmmFPPJKFZ2c9zdQxuRY9h27WFuer1BimWMMq1LYhSA08ZuwNgLA3B&#10;uQbEEdxz1eoJM+VbGqFFSgmJQRbwVAL6H4d9Pp56vVgwLFYZaKOCZiAm0oQPYe3389XqEzLc2DYj&#10;jklBmGVqeHyZmV40V5PN2kwrsJUWZhZjfQXIB7c9XqDKLDcAxFZaapdfmGkfc5ttO0+4uo7j23+r&#10;nq9TPmamkoKWPD3qBOtlO5dbk6kaf3eznq9QctWUizvIsLJJcWYWFgPbf289Xqa5o60rP8td2dSy&#10;liQATqbfRz1epswjDnUxvOQC7jUgWJUanTS/h256vUqJ6mKnDYfU7SspIDAHQA3uSexB9nPV6oop&#10;sZr66TDYWE9rEMqmxQ6i99R+3nq9WHFaEUlCk1YBEdx3WNz3NrX9nPV6otPV1Mc6zLcKdu5iQbgd&#10;yT8eer1CdkfK+CYlVSV1WxEEZYGxtdmBIsTrrz1eoUp+olVl/Lb5QwapaGnd4z5YNgbj7yAfbpfn&#10;q9QP12KyQO9YKgkykXJNwR2IPiCDpz1erujy+cUqFlL7VJEjMCNrdxtH1f2c9XqgZhwielgMNJEH&#10;2MWue4PYHt2PxP7eer1YMGxGBsaviKtDGscaxhlABb94k3+i3PV6hdw2tnoZqevprLUU05eEsivG&#10;W7BXRgUddfssCD7Oer1CzhFX/K8Phranyd+rFIVtqTqWAFhc+Hs+vnq9SGxaWbH8dGKxoVVzZQLb&#10;R4E38dfbz1errLmUK4V8Uk5aSQtJbeRopN9LjUW7c9XqFnFMs0dJUDD5jZoESRlAFmZr9iNNPu56&#10;vUNvTODDcKpqerriiwRtYhrltNRY+zx789XqNRQddsLfGGijNnswhdTf3VX3Qwv3v3+rnq9Rcc41&#10;ON9R6kYtPUObljsS5BA7LqdL89XqGrI2VMmHDEo69ljqXhsWuAFIP2QPoOp/st6vUIWWOmfTypwD&#10;EMQjp45atwyo7Wuuy/vL7Ra5sO+l+w56vUBmYck5eqWXEMJ/QAEjzr9vYSB4D2a+GnPV6gixXLdX&#10;RUkNdXTpWyDdfZHssFPj4kj2nvz1ep2y3j1S1fBh9EhCw/6RINwAuLBlv42A7Hnq9Qh5x6mtiGKx&#10;VGETPMY4ixUAEKSSNTobC+t9Ow789XqHvpbnCuxbDRClHeRVG06lZCDqTa4vc256vUvmllaCeGKB&#10;YixaQuL2LmxYDtftz1eotnqKzwskdNl7CoNsqFGdrj3gTcgey3b9bn1epO4ccWmhoKurgvHII0Rd&#10;uiDcNdfh4/0a+r1DJmCGTBZ4qimfZHKy6CwsttT4eJ7c9XqMdmjMYh6bUMTTmaoIRVUKAwQL2I18&#10;Ld/z56vUwdF6LC6X5rGsSYXdZAI7WYlte/fQgafE89XqSvUfNtDVySVlNG9P5KGJbMpDEn3joSdA&#10;Lagc9XqCrJVBHm16lI13iC7XCXtYXP8ATz1eoGeqGKz/AMyXCKdH89U3X7aDTbqR9Njz1epK5UwL&#10;GxQCtqSStzsZj4g9gO1z9XPV6hhwLEaynwGcE/pIbkDTW3hfx9vPV6mrKk9JJiEb1LtK9UxjINiE&#10;DXJJGpI8NAfHnq9WDqP0R/n2Hw4xhMDyKysGjAN7hj71+er1Eqx/JowTF0U+ZC4YoEYfvA973Ott&#10;Pv56vUEuamNI8khbe+4FQRcgX1737+F+er1J2KCWshnmnCsCpsSfDxJ7WI56vUFssIirXnV1EtOX&#10;Kai97WAB+I8eer1IeSajqadqYxbX3gs3hu8dfy56vUl8wM+F4b58Sq6yXB22BIvYjXx56vUHdcFj&#10;cwJGRuVWABFyQdNeer1Rp5JZlEcu23clj9mx11t7Oer1T6aGpxFEnji8qzuCg10Ud7juG8Pr56vU&#10;oko5cPnSkqYDHUMokCuLHa4urWPgRqD2PPV6plRDBRqAEJtruFiAfEc9XqjNjtNFMtBIf0r6qovo&#10;CDZm+vnq9TfWiTzkVjZm107DxN+er1YaTDBLUNMWB0BcjS3gNPy56vU+YVAmIeepsJEOwX9nf8+e&#10;r1KHDnko45aYJ+kj1N/8B7E/T4c9XqcYzTJTCZVs5BuG9nw+nvz1epMY5jNQ1oKZbQ2W6+AsNfAG&#10;/c89XqTy1NZUlI49N4Nr9/YCbfr+fPV6nGqgjqcKenRtr6Et4gX1A56vUFtS3zOJzU9EWbyVjBJB&#10;AIvc29vPV6lNhFYskzQqgAQlRa2tjz1eoVMsrW1EO12KOpIIFrEA3Gl+4v4c9XqEmlw6ZK2OeSeQ&#10;AKB5QAAJOpIPcEc9XqFzKC4RUymmzBLJTROvuygggEjQ6NfQ6G4B8QDz1erg1eoRvKP+Td1jBsRI&#10;oNgxt2J7/wAeer1CdlnMENGk941AhAdr2swtYAeOl7n+znq9S9yNm8UtKa+rjJaWYbwDcWBJ2qba&#10;rrpz1eqxPpjmww4XYFRDUAXWQH3S3YW73HfX2fC3PV6omdVm+Y+bWs3wqBG6i1rg97j2g89XqL/m&#10;vGKndspGYIPdshvr4XANyOer1Fq6g4xX4wFIWzR3X3r6A28DbTnq9RY830i1mMGTaY1Ki+29yxP2&#10;j3729nPV6mWSpko6WFUQSdiNBc2uNp+N+er1KKrkppq/yLkJJHGStvssdW19g7AeHtN+er1I3Gqj&#10;zpxhgCMkYkZXVQCQRb3mFibHwN7eHPV6gqxV5/MpxDpHC439tpsOw56vUga2pSoq6h2UoJJC2o0F&#10;+wX+3nq9SdlWKBmaZ2dEYKsfYC51On7eer1MmPyl3NPTIhRtVLgG3xtrfXnq9WHDYAFElUQsqE7y&#10;LBSD9kAc9Xqcax5Q8ccIjaMF9zMoaxJG23ftz1eqHV060opqSjU3vIz313A97n6TcA/089XqdKD5&#10;UUbMP0RIYtuA90g29p79/wC7nq9TYBFNGlZIV8tWPfxFjre9tdCOer1R8RpK1K+0MJUTxKLsNCoP&#10;ha9iQb38dOer1LCB/JphT7P0osTroQPZ9XPV6pFU1LUxw294MD7p7i2pt+znq9UKUCaqd4VIR1UK&#10;Ra6r8Rz1epiNHHRS2hYltqgPodtzrr4W56vVwgr5ZWejmQsY3ZUl02k38fE256vU8fMGlljepjCO&#10;xKg6HbY6n6D7Bz1erBisQuKql2l2e53G1wNNPp56vUy16Q+VDSKwEnvKWsCACbkAG4sOer1QIaCY&#10;gwUsgYKoIva+h7/XqOer1SJKWrxFttDIIAVLG5B3MARYfXz1epLPXSphpViFkVrEaEMB4n2XPPV6&#10;oUdbG1WC0axiQC9hYdvtWHPV6lXgsU8cpZfeCbFC+BJPh7fp56vU7yxzNUOKq2y5Gmu34/V256vU&#10;xVFO9Ji8NfIpeAXXeCDqRYaD9vPV6n1I90dRTTEEBFIJP2bEEW07/wBnPV6muWGcQLPRvtaoYBd4&#10;Hxv/AA56vVz/AJU/nrOn2wV3XF727ix+7nq9UXGYBR7alpAPNJUIAB8Aeer1ZRQUNN5UxLEybQ5B&#10;OtvD4c9Xqb8RqIfnBBhcbOIwNxOoJ9ova9r89XqdKalUVEVXIWLWKSDwJPY27D+j6Oer1P8ACka0&#10;HypOx4SSLaA66DxuOer1P1PXLDRrOwtJu0Qd936+PPV6unjQlpw+4PcyjwNu2na59vPV6oEVVLW1&#10;JljULcHaW7jW33W1Fuer1LzAqWpkQSSncqkte3t9n9PPV6vY5FNSL8zSIWUsL7tLXIBP1Dtz1epD&#10;1sElFUu8I3QOTYta9ibm3fx56vVlpmqVR0ZzEkrDaFub2GhI9o/hz1erK1dRb1aZ2VrFiGJAt7SD&#10;oPr56vVCqaNI5JHww7lYqy6j6yPG30c9XqfaGeRacPLHtLW1Pe59mvPV6lnh0FaKdrjaDIAjEjVb&#10;faI9tz93PV6lBHDRVFar16byisRpoQB/G/PV6p/8zSni/wBHRbyAfQpHZR9A+/nq9TvhE4jkWiRC&#10;yM5Zmv8Aa3G5HidPgPo56vUpsGpUqsVeTaIpTu8tNTtHgLnXnq9SqKPh1RAlMDuUvYqTrqRcgE6X&#10;P66Hnq9Q/ZczAlHhYGzeWB/SHvuOrd9Rz1eoTo8RocV8yClawVUKk30I7j6Dz1ep4mzbVYdTU7y7&#10;N0l1jVTtU99t9fh2P3a89XqGDAs64+auLzZllCKskaMRZQqWdQR3AOtjfX4WHPV6ljJnCpMiVLvq&#10;xVgtzprcknnq9S/yt11xPA8YNOfMTyi7FmbcpJ+z27i/ge4+jnq9Rw+mHqFqZKqWapkRwwV2kLEW&#10;J0sf2jnq9R18AzjQZkp3KT3iCHZoAAWvb42+n289XqV9JilPLTyRAKjsb2Fxcr3t7vgOer1RgGng&#10;atdLgX23Iuw9luer1KClq46OVKdtVRwCosQWcDx+jnq9UI00705q6RQzCZiQLXVTewHPV6ileovJ&#10;oqMrvi+JG7xCQI20Ddcg7b2P5W8Oer1a6vUuekwTPVVA9OUV2LCQj7QsDc2Fu/j4/HU89XqsP9Iu&#10;ZqjH6eCaPdE6eXfYxBcKxvb6x9X089Xquow7ESqeYjCOyISbgEHt2+/nq9TzhldHKs8RRnBsJJTY&#10;Dd3BN/hbtz1erFjaVAoo6VTsG/axW1yxHiNvw56vUyU+JPLF8mf0YVD5jH3bm/x56vUlqWprqCcR&#10;sFdSytIy3YBSe/2R9HPV6mLEsMpp66NAvlyTb2Vwtx7vhftfW+vfX2Hnq9TfU4XHQQRTQXeeCQgs&#10;2hYOe5Fj4d+er1I2vmCV0lRDUxwLFcOG3bS37eer1B7XI9TWSwpaRypZALWY/aNr+HPV6gkqFwyK&#10;EwxKEkaRmY3AKN4EaDS+vPV6gI6gwxDBq2fFajcsct4mcAAtt1b3V7g89XqpN9UEdB/NxOZUkVUY&#10;pt/xHW5vrfnq9VfFcxkqAVRVDh7TNbxt7vge/PV6kTiEMNRXtDEdjR7Yyw0Fvb+z9Rz1epmemqqa&#10;ncMbKHBUixuR4i2ug56vVOoVlgmFQ3vkgFiDcKPDd+v8Dz1erPXietphVfaKahj+8L9uwF+er1Ps&#10;OIjD/wBAnvRBQ7DQ2/oHPV6n56ipeg+aAtHKgZQe9xf7wwtz1eprpg9Xh0byOB5ZuApsQPEa/r25&#10;6vUyTQ1dKpSmVhFOp3E2LEk6ga/nz1erjLAtPSxz1gsYtVOl7H29+er1NE9WaZmChvfAZ7i1yRdT&#10;9XPV6vSWrpIpqYWYkBrnQa9vr56vVHqKer+eYVG1X3Xv+7ppofZz1erJThRVbZ7Le+46EEEafeee&#10;r1Y/naqHd5Z22AUWN+3hz1ernSVb+aFkUMkm4WY2AJ8fq56vVJpaKEzx04kGx7s58NOw+rnq9Uut&#10;pYRGiU0qvK5IHssSQB256vVHo4Cd8Zk2iHcrjQiwGrL9fjz1epzhgp8MeGupnVkkBFrDd2Jv9Nue&#10;r1LLCKoVE/nUrMFMQJW+gAOhsTa/t56vUsfl6h4yZWuwAIJF/Hvbnq9WGpklXDpYXIaUi91FiPC3&#10;fx56vVjqKWmUqxawYIAPaQL2F/bz1eppq6iNIHn8tk2gi3dtfDT289Xq4YfK8VGKUxgI2p0tYt4/&#10;nrz1eprxKhJYOrFpImUjba/xB+nsfhz1epK1D4pWVdSvk+X+j3AkHt7b6/Htz1epup51pqNVnjDN&#10;KyMt7WsNLj6/Dnq9Szye6VTpZyXV2DjwI8LeA789XqHLDqWmQtTO598Ef6ov4fVz1ep/ipxSQJSQ&#10;PtJcbm7i3a1viOer1KKEQ0eIFKRrLYKD7pub6kjUa+znq9WHFJyAS0Y2uTayi4AFiQAPHx+++vPV&#10;6kLLDKxUyEhBf3exA7i1+er1JfEKmJ7CwudNB4300/bz1epKYjT/AM3HlK6sy/aBuCCbE20PcHnq&#10;9STxGWGi/R0VgtmWwv30ufr56vUkqiIrVGqm96Agn23+Fj8eer1YqyGOH9LMoHmIHj2mwA7AWH38&#10;9XqjQK1RE0G3dI20i5AsADr9fPV6ssVSFgeKv94hCiA9x/dz1eqGIS+5mG0a2N9CQO3PV6uUcS1C&#10;+XEnvrcm5Pb2D+3nq9Uqakq8MRKtbWb7DA6j6R7eer1YKucg3i+y9mB/iNfYeer1c6OZXkWmmsFJ&#10;t49z489Xq5ebPTKYqZgRuGl9bnwt489Xq4l4xSRzElZ1YkeywPe3089XqnRxYjNRHyv0gmNyTbTX&#10;9p56vVIp8EmjQy2BYPYjUgjW9jz1epyrcBqRSKIn0LXZV8LnQ/Rz1epm/lTxVc8AIkaO20kkA/T8&#10;beHPV6lakU09Nsw9dyI224JDbvG3tHx56vUpsKoTVlsOKlpTdmA+J8T307c9XqNd0O9NnUfqpmOk&#10;yzgOD1EqMSfP8vai39jPYNcnQC/PV6ton0Tfg2UODRQYnnOkAqZVVwZluwsL6FTca66W8NPb6vVs&#10;Y9FPS9lXpdh0GH4bSIQkVr7AAfHtt7k356vUbvDMIw3CqJY4dWUWYAWAHPV6p8SwICsI7+yx09nP&#10;V6uSDyULlgNvjrfnq9UWWvfzNSAfH2Dnq9Ufyp2JD2Pjfwtz1eqBWUe0n90G5Nx3PPV6k/OGkhs6&#10;7DYX8Dp489XqgywBVYQL4bviSfr56vVECM1oBGdoN18QCRbnq9TnSYeKV/OmUKLra97356vV6uxE&#10;YfP5WnvXvcm5Pfnq9SKxDMgFSEkYhVB07gn9Tz1eoO6vHI381nl3XJuCCBbw56vUn6TGXq/MeEhS&#10;rAfZ0NvZ7dOer1LjDquSrDInYKjAGwuD4fDnq9SlWrcApTDaEBAOthz1eqQlXPqs5ubDXTv489Xq&#10;nw4gkc/ldlA7/G39PPV6pi4zGwjkqbm9wD7P7+er1Y58aCl3mbcCNL2tbw56vUwV+Nl6d3LWt2AB&#10;uQbc9XqDrFcTiCyLI26QMCbk6kj6+er1A3mjEaSqYQ7N227gai58f7uer1FwzHiUVRWSQKYzGLEA&#10;hQ274eP189XqBTG692d1DqUG4Kp0Laa2Pbufy56vUGNZT4VBUwpXyOZJAhJVQQSbaX0tY2H389Xq&#10;ROZMLlqYZZaZoZHBf3GdRcKdANftDnq9QNmWWqgaGsmWJ1G0kjbYMSLL9Fu456vUFlc6YfNVx28x&#10;S6hLdnPcc9XqDyrzDNHKlNLEW3v+57tj7B7be36eer1YMW21OE1NZMCsnveUo0BI93c1u/0fX4c9&#10;XqYYp6pqFKeAlCNxI/eXxBPwY6c9Xq7pKh8QSaWIIkj3diAASy/aB9t7W56vU7U2J+Thn+mr5vvA&#10;sdSQDbt7vYf0c9XqwTV+H1FckWFbpPKsSu0AMR7D2N+er1B1X1NfLjj1E0TwiY2tYWAHtte3t56v&#10;V3SyVdGHro7MrNtFmAuoJ3MfiB8Oer1YnigqsVEkUllIt3ta37xt356vVOeirMYKwzS+ZGsbHU3u&#10;Nbn6Rz1erFTYF8hUpTJLug2gqvhcW0vYdhz1ep3w6SnmWKnBBYvu0AJW2guOer1Pj1EAhHn2QUsr&#10;rt0/SXJFyPHUEc9Xqf6DyEo1gCeVGxDe6ASFudD7L89XqchT1CxJJQKCpdCzsAbAHVV92/xvz1ep&#10;WYckuIYilFSbUQgCzEBbm5Op+uw+Px56vV3NSYZU1lRhkyliQihVYAkfv2Pgwtpz1erLFDLRzpBg&#10;0YMckdl94AnboST/AIrac9XqTmHlI8TP6Z/MDNGysSCA19ND2IuOer1caqmgo4JadYliSm3FVAvq&#10;SLHW5IBPb6eer1YIcUr5ZNWtZAvm2uCLC9/uItz1erz49XUOJmdLNDsUFWUksD329rHW+vPV6ske&#10;L4fiNI1NHZZY1drEaktfafq56vVkgqJcGqYoonXz5UD9hYnSx+kezx56vU/RQ19fNLUq5aLb75so&#10;Ibv8NDz1epyGHVGJ0nyVhGiJ7z3FxcAnU2tftpz1epd4XBBQUUYPusQEu1yDpp9/PV6oFdBJPUxU&#10;81QCuiFQpIK+wdtQT489XqxDEfn4WjX9EKUlA2225QdRc/x/o56vUhcx0dTSs/kgktb9HYFS5INx&#10;7vgOer1IDE5KpYljks8bEBkAuQ1xsNu2hPPV6muerY1Zw4ASS2BQWF721/P9deer1QXraLGK2P5l&#10;2jMQO5TcWYaXtY+H6689XqfsPxSeSmMkjmOOJtisNLC+l/G1+er1Cxl+SpomjqI5RLGAxJ3XOqm3&#10;iCdRz1epb1ONR4q0LLEsoeMsFsLlkOvddDb22Pfnq9QR4/hSSVU1esdpmdmXSxF/E/w56vUHlZj0&#10;FKlPgs1G0rs4UOGUqh7tcdyLc9XqUGX8XE2KfI07Kq05Ft6nbYXJAOgOtj4/eOer1GfyLjcGP5fn&#10;pz70oba6kakjTco/O456vUlMfwejxTGlgpFeBw4CMezE+6QCO2vj+fPV6kTiEJwKtnoFbbPHuEgJ&#10;BUBW96xBtqbaj+3nq9T9kjPCQYtDFNLsaVQN1zdFJsVHewsSSeer1GblxWmZS8U4O1AsTdwR/DXn&#10;q9S5yPmCGjqUwipYMZbl5SSST3IGvPV6hI935qoxCJNikixIsDpYfSOer1KWCCjbChVyKq1Klthu&#10;SSfD29/Zz1epOGpqqijlpKiTypVKs7diF10FvA+3+nnq9U6XE46KgipUctI1wCLeNr3/AD56vU24&#10;3iNEWWkkk2HaBc6W3ezx056vUlZqHyal6ov50IBBuACBa4A+nTnq9QeYrFUYt5iPaBItl7ixA8f4&#10;Dnq9SdnilozSyxFZVijkEiEG5U3IP389Xql4RiElXWsVMUahFYAhQQQO1+5ueer1L7KGOyYswwvU&#10;VTzbgy2ACqdb/Vpz1eowcWIUCUEkjJtkZSgbQAkG/wB/bnq9T5hvzE+Hwmcq5kk3akbreF/u56vU&#10;KOXcQocKrlavZfLYW8CAb/x56vUJIqhiEcgwpbkiyasbH4/r4Hnq9Sxy5iOIUE6PXr+kG24FyATo&#10;Tewvz1eoz2UqnZ5YVvc3C3cm5NyPHTnq9RvMqVkflrCujBVP1Hnq9Q14NOSigD+zvz1epd00ike9&#10;pz1eqSyRkXP5d+er1N9RKCBt8O3Y356vU1zoGFyPb9XPV6khi9PHJE0pGtjbTTnq9VX/AKysErP5&#10;E+K0Em3ajkG19bDQewk89XqoCxnrgmGYq2GSbpKxmYOewAGmmgGp/XTnq9Qn5dztQ4xSCi85TIQp&#10;I7WLG+vxAvz1epwqMd/lNdFh0zLIZdGewLEHwuPv+/nq9S/w+ny7mamkaaBFGxthAsGI73+7nq9R&#10;Lur/AEuwPGMxQrWUono2DE7NoKkDUlu+06CwBPx8eer1JfKmAZfyq/y2HOtJM0oDRiy7ge3bvYft&#10;56vUYSkzGUc0tTtZI42sbg3FtR8Oer1KbD3wwyfNyLEGfbtFrAX7afDnq9XWYWo6gT0k8Y8l0QBg&#10;QFUE6n8uer1FhzV0WoMax2mx9l3LTBwCBcFSNGI7X056vUw4hQ0GVadKVJDuYlTrYnQ200Hfnq9S&#10;NgxmsxuKo80qTINu4MWvrYk9/o/v56vUTbrJkOtGKGmLLJTulmYgqbHwX2nUEn2c9XqI3jOAyYb5&#10;gj3R2kKnZ3bxA1v4HuOer1JRsSnw6CWF96mQq43WLFxpfdc3BGgH8eer1NeI4niNZDHTzOxeAKQF&#10;1B1uL3BH3/289XqH/pR5ktbS1NWCZNfMbdZkFidwHjf4fDw156vVZ/k/NAwzC4qUK24qDZrqSCTY&#10;/EHTXnq9QI9Us8LX190lK053F4xc6tf3r/D2c9XqAnJ9RU4hmZKWhYOoICg3F+5YfSQPv56vVbX0&#10;xalOHU2H0KxioQhpCwIstrAD3bE28T+znq9SnxPFzlqaXGKkwiAsygl1YhAfYL27+PPV6ghxHOsd&#10;fJIRJE6kKtlcHaBfS3ew56vUHmJYzSVscbwgl1u7yKwFlF7gg+3t93x56vVjpsTqMTqBDhc3mRTK&#10;ri7WAt4W18NbHnq9SHx/B8Zra1MNSNZ2Zm0AIGw33Hx1A7Dx+vnq9RYcydJ8TkZ6NkDgmS6sCShJ&#10;LaXFra89XqB2j6TV0OKSUUUfvxqNsidmYnVe/cDnq9Qy4F0zqVaOoqo2RoQ5O+5ANjr49r356vUj&#10;Mf6ZTUNd5FZErIyl4WBBIHZvs3sb9h7Oer1cuk+X6zBcUSDEVKNTNobG7RkkAkW7/wB/PV6rVenM&#10;Mgws1EwUI0YYCwBJB7H26a89Xq9n6vpIKd6zD0YQWIXsCH7kg7bWJvz1eoi2b831OHQyzSQEbC7X&#10;vc3PifE6aaft56vUisvZykq6iKNY7U8iltxHZj20OoPPV6lvVpFQN83Ml1IDIxGrM+upPcfDnq9X&#10;eSseq5ZHjIEflyFiX0uCSR8dBpbnq9Qr47HhuI4bvwUe8ArlNtrEa2DHTnq9VenU+nxOHHzitcAq&#10;xSs91lBb39AGABsB7Ceer1F2xDPpSS5qHiBldmII0AFgL+w89XqG3J3UOoqKSCWqbsAoJBI77rmw&#10;Pf2/s56vUr8yYg2YUWjgk2lxc6m2ne36/wAeer1A1NleGCr843LQWINgCxuTqLm5A/u056vUZfp1&#10;iWG0kaUpv5ikl/MQhSLfukgAkHxHf6uer1GSylmlKdSFAaN72HYkA630/o56vUjupE+DYnh08+9j&#10;ucERR33DSwtcWFz4/Tfnq9RY4spwUzWrifMl3sri+2972Pgbdjz1eoZcFrxR1NN5jKqPG20oNLi1&#10;wTp49gfj7Oer1GByvj8NZTEU53hrKFIAYst91te3w56vUisVV56orWBrySHfYX2ljYDTXQePPV6h&#10;W6VLQ02MtC4ZAxslwDuI1Xw1BGv1jnq9RlsVyvQw4OjVDxxecQxdgSpB1O4hTqL/AB56vUUjq9k6&#10;ny83lQEVU0zCQkDQIbjaOxAtY689XqA3L2dsNixJ6Sp/0dKVgrAXG5baAeGh8dfv56vUZLL2cKHH&#10;JqeJtsNr72UKu5VvsLa9ySNeer1GayNieVqKjdi3mzOB5nlm13udt73va/5c9XqVbwUtY6SmyiRk&#10;aI6kg31J/o56vUK0tU9Th871HvqyeWgY2YG2p011F/v56vVW/wCoLJ9Icf8A58kqNFKoQjUbGUG5&#10;Y2HcD4n8uer1Efq652qFtJtWnaQMSwHui+vjprfnq9QG45isGMVhjjJ8xLbDr33dyfZz1eoe+kGI&#10;JLicWHVJVndwA7EAADx17i+mnjbnq9R78Ilko6k4fTMyu0QjQgiwDg7/AKipI056vVNOWsEosBOH&#10;QLpGujBCNA1gtivbWw8Lc9XqK3/mwrazMLJBTkxyztuJuCD3FvqPPV6jodJsmrheOQU9PD58J2hl&#10;IBKtstp2IF9dQT7Tz1eo7wwGgjwY0kkbTSa3bUAEX0sNPH8uer1J/K2Hx4JKtXilOFqElIFvdUIS&#10;drH3e4Hhz1eo1eN5xoaHKMIg2ymeBtiAjc7KCL38DcHvz1erXe9c+f2xHGHetkMtQ7SeZuYlrX11&#10;ub2OnPV6qYM05jbduaMIEk91hfcb/wCIWtpz1eoNcXzNR01UgkkE0oFxtNydfHt9HPV6kf8A14nT&#10;FBMZCIXBLAEe4w0A01tb9nt56vUI2F5vp2jhqq0eZta97gfQSNO3PV6hXo+oJYx0nmkKDcsBrY9h&#10;p4E9+er1Hf6Gdc2yrH5E0InDgX2SqWsAbHa1gCb2tftz1eqyjp9n5M05Tavw+4lq5QFDW94d2Ol9&#10;QNNOer1D9ljFaiqhtX3+UjJaRrAbQPdANr/n7eer1QcczAKSlYg+Ym4iK+gBPZr+Fh7PZz1epswT&#10;qRNTj5Zxaa53uSLW3Hte/h+uvPV6hpwnqRS1kQAYI0gCO5IuBfuB/Rz1eowmVc4LjFcIsOO4wKoC&#10;tqSLeA079+er1CpJI9YiooV2l27kUAAC3c89Xq4zdMYM1scOxWJBC9hqSDb6l9tzz1eoYennpuwv&#10;BHJoIY0iEkbsrAMzae06627n9vPV6jKZU6e4DR0MlJLToTE1xoCSLkgfSD489XqUEWGYRGjPMEh2&#10;kgA637j+PPV6oOJY3lrDqOSWo2qIdpK6AEA/Qfb/AA56vUH+N9RMqYZRPNTVCKJLMQxAub3Iv2vb&#10;w56vUgavrdlnB7w0dRB7zH3mZfs28D9J/W/PV6g4x/1NZWpq9cKkrI/OCF2fepLgr3tYW9tuer1B&#10;Hi3q6yvSyhGk8pX3qrMVFyLWsL69789XqRuL+szL9NRtOtWr+VcgAjcwHh9J56vUE9b+IVlqmeGl&#10;kmj3VjslOrMNxKjcQR3JHiB4a89XqTGP+vHL1OZ1+YJZ9rMqMQ4HayEEeIvfnq9Saxr8QCshRY6K&#10;VGVkUpuc7hfwYggX9g/p56vUHlR67aqSuAq6hllRQzqJNhIN7EHuQSDqR/Dnq9SErPXtXnGHpFnZ&#10;vdDAsxJLWOn7eer1YX9a2ZcTaGmeQxzSMxO5i3ugXN+2h8Nf489XqkQ+trGcLpjUT07mJ2cborj3&#10;gDfTXQjxJ9v0c9XqDum9dWJ1PnYbhErPUxOZHSbcLKSdoXW9zp7eer1MON+qnO2YawtUoYmeNhvj&#10;Y7VNxcuTcnTsBbnq9SVr+uecXq2WcuTCsYjO9i2psCotbxue/wDHnq9QaZk6s9QmnFP8400sklm3&#10;OAQPoGhsPD2+PPV6ktXZ86hU0JkgWeWIt7zpuLE+wjxBva3PV6o2H4tnrFqRvkfPjklKgqWYgak2&#10;sTp7bc9Xq7pcG6qYxW+XFCyBdxZHvuJWxDLa/tv7bW56vUuqbpl1E+UkrKzzCsqKAVt7ramwBOu7&#10;tfnq9Umg6M9QK5KaKsSQtXBjfYQE2HQXAsCQL2Jvz1epTH045oNbFjTLI5u8dhcC4FvBbEeP6jnq&#10;9S1pfSX1H+Xj20bMrshIsd1jr9XPV6lNQeiPMuJJJFXwmjMjttc2Ya+NhfW57G3PV6sFX6B+oGCs&#10;VWFqqM2KuNlyfiLC4AH0a89Xqfqb0N41htTFUYlAElkIvtQ3Nx+8SBoPZrz1epxq/Q3iUuKMlMu9&#10;ktay29mg7jTvz1ernWeiWtE8dG0caxrdp2sCWPsGoOvif6eer1MUnoXrIEnkweII9Q532UABFtts&#10;Lezx56vUyxejScYj5A90IrBnsCDrYroP489XqZsZ9GeaIKBJaaNXildlUJe4A7Fl00I9n7Oer1MV&#10;N6OMcq4jQxFo5Arb1CkAAeKt27c9XqhUXoyxqrmmOHR2+TQxSyG4dg/fWwJ09n7Oer1ScU9JuZ8F&#10;w5WmAMuw+USTYqdSCTrr7D8PZbnq9SQX0u5tq/LYQSBqgG11JVVb7QvbQ31sL89XqjN6UcbqIG2U&#10;7A0+rONwtfTS1iPr56vVlwf0i5gxCvQuwZI1LbgSWFzc6i1we/089Xqh1/pUzH/PIo62KSeGHzD5&#10;oIXW2mmntsfj4Hnq9Tc/pXz3SpS4g9G00ccol2FVIJB0DA3UgDuDp8Oer1S6b0tYxHita8FK0VPM&#10;tggBL+axJJ+gjSwGn189XqT2HemjNcKJRxYfJL5hZtbnYTpr7PZbXx56vU9S+mbqAQtNXU7QJAr2&#10;3RmzEjxOgvpe3PV6pWGenbNeNUEcMMZlcy+UdOzkHtfUiwP3c9XqxSenvMeC41S01dAzPtdVLqSq&#10;jta/gfG3PV6s9P6Y8z0NBVUOHxMpEpkjZVuC0mpNm7jw008Oer1RIvTdnhYXpvJZpzoWuQxuL9uw&#10;vYduer1RI/T9jmFUNNU/J7HZiWTaQGJ7E38bc9Xqmyen7NcFBJUJRyTNKQwUAmw1sdAbgXPPV6kr&#10;X+mfMUOXVrMQp3qa1C20X3a6sF29hb2272+HPV6o79LOoGA4UHkwyV5Z1UNtjBKte4BBINvDTXnq&#10;9SvqcmZrp1pmpIJkilVWaN422KyggljYC9xoP7+er1R6jLWZ6zDIaBI5FnaU6WtozWub+0aW56vU&#10;oMIoeoWBGOCZHNPThgy+8VW7eBF7DX7zz1eoTMMXNFZXU9NPFcxs0llY/ZHa3bnq9VtXQ3DcexPB&#10;Uryjwgot1FwQdRc/089XqPllDFahcOWlqwdkZCg3sWAuG10N/Hnq9SYzXmaKsxw0VOshhJHlhwSW&#10;C9/p7jnq9TJUXrxNU0S7YXsqjxA7H4jnq9Rduo+D4jJHtn3o0YcqwsdwIsL38deer1V1ZkqJaHFZ&#10;KbFZFeWJwRuI3Eez4Hnq9QU4/GKyoUQKA9VKqSM92EagE3I72vYWGvPV6i8dRMvUEpmp1IaRQxjM&#10;W4CwIB72IOv6689XqADMGCVeJxJCoO2AFZGIJ7N7oI1HjqT/AEc9XqADPkWIZYqqilCItPGQispu&#10;TJ3J7AH2aeP3c9XqKdn+mfFJ3kw7ajOLvu/YDbnq9QIyJXUW6mmKszMWBA8fYNf1/j6vUqMLqqbZ&#10;LHLVLEVQOFa93PYqLA2PjrYezWw56vVEiqKiS1ZRC1203AHxsQPYeer1TFqmSaaKaMN7vuEED37+&#10;98Oer1dpSVWI1d2YQOiiyHUkHtcDS/PV6ld7qmOCWU7gLEgHQnt29vPV6svlQU9M1PI9nc3I+Pe9&#10;++nPV6s+GzSU6LVuw3F77jaxAFgD9HPV6nHFqmBt0cN3DKG2ta24jUDT6xz1eoJWSSqmUykqVsxs&#10;bdjbXxsOer1CxhFLTPJHiI9+MBQu4Xu58B9BPjz1eocMPw+EU05wsfLNOU37mBOq6le2h8PZp356&#10;vUnDUU1dUSUCi5jka72IHbUk28Oer1NTzx/KrS0iF919beANyPbz1epKP8l/MSMAhaKRwzMWa5t4&#10;6EC1/wCHPV6hO6b0RmxVqlE81ZbCVR3ADWBA1F7eP389Xqx9RpaioxGpSjLWQkKToSAbEm17H4c9&#10;XqDlquECOSrs7RlVYnva3aw9h56vVBTd8wssbWmicstrare4HfTnq9SuwKimkUV0pVZJ2NgABaws&#10;TpYc9XqF/IdCsuKx0zylfL2mS/2ghvrc6i50vz1eo0WJVNTFkuSnUMkAPlrJoxZi1wB43uLE89Xq&#10;TOAVC4ekuKTRPNsKlkitcD2kt8dOer1Bv1MmixSthqohLHHI7MULaqB/iGmh9nt56vUEOcosIq8O&#10;pWjNmRHMVgDZQ32Cf3bnU3797a356vUlMm0sbTQ09SAk7yAP/hVbE9/Z9XPV6jA1+CzrRpLHUKdq&#10;Fdi37MTY/G3t56vU7xYJTQwU0dPf3ydwI72Asfjz1epIZgp6WfFqKi2vI6byARexBJJv4aG/PV6l&#10;ZhFSlPURYQ0ckRkvIZDtNwCO5At37D+3nq9QzZjwSvGHxUcUZaISRyhlYMWW1rtbxPe30c9Xq//S&#10;026R5a6KKcMYrSR73IBO5TqLHuD4+Ps56vUvcOy6tXjQqY3kZKiTdYDaE1sQCLm3189XqF/DcLWD&#10;FZ4FiBjRo9rL3JPc+wfV4eznq9Qk4DgUOWy8dXuZKmYEiJCxJJFtBci3YnsBc9r89XqHbL9O1EHr&#10;qViqOVVQQb3ubk/w56vUOOX6tKiokqqv3UiG1BtJBB7mw7a+PPV6hJwnLdX5EdBC2wzXew7AsewP&#10;xB/Pnq9QlYDDU4XJBSxuffsADqD37/f256vUIWFZhaijkp4XISWNxIpF7HUdvptz1eoSss5pppaK&#10;mokmA2bUN72N9DYaWOpPPV6jK5RzEIaOSmlO8Ix2tY2KKbd9tvbz1epVZjxmCpp0CPZIlBJvoQRr&#10;fnq9QVYTWwYnWmjEe0FyL/un2H6Rz1eoZaCXDkqidwkVE2EjUE+Iv3uNP1HPV6sGLV0IgQ1IBRS9&#10;gLA3tpz1epH1uanw3CZqyojbW57mw/w6fSe/PV6qyfUn1LqExqXEauosJRuaxsoI77z7fH+4c9Xq&#10;rqzHi2K4hJLiTyyE6MCtgoUfu3/p+/nq9SapcyCKSWoDMplCBCRdrA+/qL6HsB7eer1LvBc/1C4g&#10;JVdy6lfe091fEsPC9v1156vUfzo11nlnxelSl2GOMoAdAQdLlvE3tz1eq8bpD1NyvnCgpkilEmz7&#10;Kn3SxNhe3ewP66jnq9QfepTotF1QytiEVHTiSZFJFwpLC9wqk6qdO/PV6tUfq/6ccWyj1KqKmggE&#10;SSyhHRkNy1xa+thr49rd+er1CDJl+oyjlOoweeQRyxL51mOjOy+w9z4fw56vUTXF8QqPMaZpDHO4&#10;dHC3BAJJ8D2IPPV6gyxB71E9dVuZlKGO73GoBsbCwuP7/Zz1eoNqDzaeiM8Unmka30Fxe9z46c9X&#10;q4zCWdo6sEqkm5xcaN4aHt93PV6oVbJJEiVMgZGIsqgE2bwPPV6o1Jg+KVyCpfcdbSE62Pfva5Hs&#10;56vU9UuHSSVDUg3MSBYAaAe36uer1ZpMJh+f/kgLNvUsXPuhQBcjw1+vU89Xqc8TwXD5JIhVwK/6&#10;ONorqNCOx17E/f489Xqm1+D3j+aUbpGILm+pJHs/jz1epHVdNHUNsC7Awvcjvb9vPV6u6Sgq1V44&#10;pLoqhtttQfZe/PV6ob1sokSnaMEEm5RbtY97kC/h+uvPV6uaTUVTG7zIVKgbQBoG7C/PV6uBndr0&#10;aR6rdty6i51Pjfvz1ertJ5aeOIwfZe26/Yj4/Rz1ep2MX+j3p9pCqwIIB763/o56vUwR09bIqiVP&#10;cLCzAW07XN9fh489XqdaGlSaUiUbFJb3gP8AD2+/nq9WLEZ/KbzT7re6NL/X9OnPV6pnzNPXe6Uv&#10;tIItoOer1OFJK9PVfMsQZGIG0WJ18b/Dnq9TnVVn6ZxKVdrlewuL+z6PHnq9WSjnUbDJ+kZtALaW&#10;IsPu9v8AZz1epcYeJAkdNGA8bupOhJBvawH589XqHTCMBnq6lJJFCpGzhX0swXUWHx56vUZPpzlq&#10;TGaKnqduwTtuVx9o+99JIv2sdSOer1HDyvlyvpKqK9OyQgsQ1hsYqf3jc6i47+3nq9SHz7HNQyzR&#10;SnasTO7BLEFSSdfhrz1eoo2dXlWocxgq0VmA0AYNYj4Xtz1eoKaiok+X8p4lCqxUsI1W5buTYAn6&#10;eer1D30EwdIqt6GoQqHe4Y9yAwJYm2lzoLdh9I56vUfClTFKWR0AU0V19xTew23907faOer1YsPz&#10;XJBRyYfKFW+9k32u1j9m5+vTnq9XKtxenrVkp8MQIZGDSbb3uNTY/QLX+nnq9Sbq8LxTGKaV6BWJ&#10;qnKrG50BIPvXvqBbQfRz1eoynQnp5HleKnzHW0zRYksoVG2C1za3f43/AKO/PV6jjvh60+GCYKZW&#10;lJJH2QCfHRdCOer1BBjWZMSoXT5RFWo1U3UEgBiNb6EW1seer1ZU/lVRAaCZWf3VtIqWAJ1Nz28R&#10;z1eoPsaxmehWSmrNrXcRhu4CtoCRodCL356vVDwnEYYY/maiRHp6NT5zGxVSO2m223Xnq9XeKVMF&#10;RUrIhQw7Vfcq2NibkWK+I9nPV6kRVPlWTEH8pZHOrEshCk2tYN2v9P7Oer1I6SAzUh+ULFHLE6X2&#10;kX1+jnq9UChMqUApqo7popW80G4DoRZUAt4d7+Ps56vUhzRRYXRvSInl/pX2A91BudtvYAb28Lew&#10;c9XqxJV0slBspyWdGa/hddLHX9nPV6muNKVB8xTbvfLeaGPYkaH6zpz1eqWIPNEMkYKyIGQMmm0+&#10;Go9o56vUtcMikSoeh955LIgJJIftr9nuNdeer1CVR4TVVU7QClInjKLucgKvtItpY6c9XqHnJWRq&#10;OUJiFUQnmsyArYkMo94ltLqSLWHt56vUfPpphsFXTRYZEArxqgZtddOer1Bd68XjwPIKyXAjmjsN&#10;oBJdQTqD7bc9Xq1S+t/UFpjWJLMrMjkRpYAxhe5B/wBbtpr39tuer1V811ZFUYnKwZiZF1BA2qb3&#10;Jve/PV6m75qGonC1Dny9BfT7+/PV6navrGljFJQEMAU98d9O2h056vULPTPL8lZVLJPF5puRcrbU&#10;ag6ez289XqVfV6WdKNMPCtCET3HNrMb+8Pb8fDnq9QRZciLQwSnaWO4aED23Nu9+er1CjQYvNVVs&#10;eXYWJlqRthAB1YW0He+nx18L689XqNH0WwKV6gpILhToDrrc3FjoST489XqORl7C4cKp6QUshm3y&#10;FHVvE6kKov3B56vUv8WoKZ4I6zDk2tJcSIdSCh00OnvHxGv5c9XqC3M0MVVXtJMsdqpCdbaBLDaP&#10;j9PPV6g4wp5MLln/AJdaWKRXYjQkFdLA+w/Hnq9U2qxeB6WJJf0LqrEa7rnxX2DU9uer1BnmGlgp&#10;KWoqnCKroULa6k92PfsT/Dnq9QXZQnkpqSrpowtRI7rZwNQgvcL20PfXnq9RiocCpDSpiJkEZ2hg&#10;o73263t+3nq9SDzJilEySzlryAMNr2sCBYNcafEc9XqJTm7Nk8tdV1gfciKQdpsBbxHxPw156vUB&#10;c+Z6mqlaYg/LyXBuNe1rjnq9XChwqVqttvdgLNYm19bD9p56vUPmXMMkND5M8iobqu4gXFh3v3sf&#10;17c9XqzYnhq4IXmw2QSlvtFiTr4kX1Hw56vUC2LRx1dX86oAldmeQ2Ft1+/PV6u8OpPLu1RtZrhl&#10;vY2Frjv7Tz1erk8Iqpo5bhTv95u4F+xI9g56vVhWipvm1kiKyLAx99exJJJse37Pr56vUsaPDI6y&#10;NK0VFnaQAIPCxsL+Fj256vUvcPoKGCrSCeQxSTMfeOhta5Nz7fh4c9XqH/L1LFFQoqssz092BUaA&#10;2Pibc9XqEKhq1rX+aiISNoV3G9yHYG4tpoT7Rft7eer1PUbUlDR00cZJVtdqkDaRbT6/4c9XqVw/&#10;lzKtVPCHMRBL7iSCexse5HPV6kpjlKq7SriQSEOgbW630+7489XqETp9VtT4uKvaCApuoJGgHh4C&#10;5P6jnq9T91N6yjAsJGGRzjdqEj0PvnxPe5tf489XqrMzlnA5yqHhglWT/KszC3uyeA07+P0c9XqR&#10;+VKON5Epxcudy6WBPtsT4/Rz1eozGAU9OaCKmn98wElRYhg3hc27jnq9QmZSw6jqszQmjkA2srPf&#10;U2a92t7b356vUeLA8yVWGYYtID5nkK1lYbQB3VrDwtfnq9Qc4nimYM0YgXqzEnmkMiqpuSpuRuJ9&#10;tu49vPV6lbg1NidZUGGcwxzRMtpJdF8bg2t2156vUJ2B0VSk4kJSR6Z7ho2Dg7j2G2+l9fu9nPV6&#10;jB0cVIE/mdZJeAqRYAX3Aa3G3289XqCzHpsJGJJKsZX9AJFc6HcrFiB9Q7W9n0c9XqS1RilPi1O8&#10;0cTFQyrY33Htdvs9j7eer1CZ04wfDJKhneXy5SG9w3vbuAD8eer1HCydSwmkilrktINygsLMQQSO&#10;+trac9XqXcmGtV3qYrXYg2GoAAP3/wBnPV6kbXU7rVtBExWIEjzNulyQSL2Px56vU241iMFRQVDU&#10;haR0ESEDbZgPta6du3389XqDExYbK0vygJc7QbOD8bk/DtYc9XqQeK0UlI7G6shD+4dAXLXB172B&#10;tz1epD5gxOnapgj22X3i5BUjcB3+8d/Dnq9SGx+ohGzD0lMayggMACxZuxXUamwPPV6nWjiievSg&#10;MrIXKlmG27AWsT31Nrf3c9XqGyh+SqIPMiW7Cy+Y1hqDbtrqe3PV6pTYnU06x4PDDeKSQrKwtYXO&#10;pJPbXTTnq9Sqw+swmjWphpKtvNiCeRGAtgT9q/ie1uer1KnDMy1M9WtDUtE17Gy2sQbA/QR/Rz1e&#10;pcNhs9dOUeQLApQEbdbf23/jz1eoGM+ZCSjxOSppopGRlkdTuJG4fTYAG/w/Lnq9Rf8AGqGeKmeK&#10;iAEiKHA0ADaXAPjpfnq9SRy49MMWPzKkbUI8NAza69/Dw/v9XqGWKlpMdiWsEG15N6RMFNj4k326&#10;+B+7nq9RTOpuH1GG4v8ANzi5u4Le7cgHQn2a89XqKNj2N0UNTVTKf029SO9yTe5+rnq9SNwnMpiE&#10;ssr2WxVSASWdjrc/Seer1MWPZ1FXH/KqKNfMUENqNr6XIHtIOnPV6gUbCqiuxB56gFaZms7C91Vt&#10;LAAEW1uSQbePPV6pkeHUWH0UsFHaRYiFViBdfC9/b9HPV6mKvxGOhlp6iKUF4QqvI3iw0JPgeer1&#10;NDYicTiaWCLZEGL7h4kE3Pj+fPV6kPieZpaZlpFXyVMpO49wPb49/v56vVFwLCqzNC1LYhvURk2Z&#10;DYte9rEa9v1vz1epTz7IIDSMgIVdoJAvppfT289XqTmEfMLpWKCI9+24JC3Nxp356vUybZasyB1b&#10;aZCADpY3JuB7CDz1eoZsg4K5pXqL7A+wJutdha97nv7B93PV6kznikpWq4aesikdInLyG4Q37D90&#10;38dOer1BjFIs9WYaBCYpLobi20Xtckc9XqECiw2aheyPuV07r2BHYfTz1epmqmr6qsamkdSwBtfQ&#10;jXT43tz1ep8ytg743icNDs3M24bW1La9+1teer1GXxHpz/V1aVnUuj7WZRpZbXC+wHvqb89XqDrP&#10;IwVa+Klw12LbAWTTtY3uwtqD8Lc9XqQnzEGEQLXybaiSK1hYXBOg07Wv3v8AXpz1epSZFxfHMy4m&#10;lJWQJM88kW1EUWS5I0sB9nve3PV6jYJ09GG4GZK1QrmzNtIJPextbt8eer1AlmCpw/AJpDC7+VGL&#10;rGri+74A2GpNv4kX56vUm16k10gUIGRHULdgNwvrqBfUeIHPV6udLmgSUqyVNc84kLe9e7Agj3b9&#10;7D2H+jnq9Qq4d1CZyaZCRC4KkHwAA1v21+HPV6hO6f8Am5kzHFSU1PuSBS7MLEAnsTc+zt8eer1L&#10;zNle+QoHo6VRFGhZlsBY31IJ8D/Zz1eppyZjNTi2M04qJigkYkKx0AsDbsAQeer1HVVAmELBTuEh&#10;MROxDYgEePxI0t356vUED5hphUnDoYSI1DbgbWLHQADubAjnq9SCx/DZxTT1kLiR5L2RTotmN9B7&#10;bfrfX1eoIpKyWCImNADICobUEN3sOer1DR0gyvFjmMw4ZisDPM80SkLe7Izdh7QT4/t056vVbfkf&#10;JeR8nR02EV8CQRINu9QC24sx1v8ACw56vUHeesFwtcfkhonhWnkcLCC4uVP7w8Pjb6uer1FZ639O&#10;8vYTU0UrXNdLIolcvdNmmoB17aX+j289Xqc6aqwKLD0w+lBKC4Q+6NovoB+ev9/PV6kLV4ma6q2V&#10;T2akZmUE3uCQbWPs9nPV6nRs7Q4rjVPhQYhXBjC/Ei1xrca89XqXdC2MYTLEJgYot5TeV0YDW5v4&#10;6256vUE+csajWpqZKf32VnQEGwuRfcRfUC5GnPV6h06Omjy3lp8YZo4ZZoSAkguGJWxbTs2lx7ee&#10;r1EpzBm+PH+oMqSrvaKRlYpYsAfaO4Hhz1eoU6/E8Ap8BpqSCIkhXZLaEm9rtZdexFv7eer1JvKE&#10;L1MEuJSO3lt73lsQBpe4+4c9Xq4YHiuGvmU0kVohBIrMwubK19m4a6fG3t56vUairqzNks0tCwLi&#10;A7m3AgHwbT9nPV6iP9QsBwiankxGsP8AkbMfD37dh7R7fz56vUS7Nz0aP76rZHJsBdjpofo56vUE&#10;NZi9VFOKShJ2So5GnYnsCPp56vUh8RwasIp6eSRG3gsSF1L21ude/hz1epG1tFVxwtCNvu99vhz1&#10;epuxZYpoIICgSZAob/WOtyLm2vPV6kKkDSVKVErqzCVrqniF0AJ1A+rnq9WKfAgJjVSG6/aZNPE9&#10;rc9Xqcoo5RPvp7qpsoIGmntHPV6n2ly7EajznZt6AM92udpvYAnsLnnq9XOpgraeERCzCzNp7Brc&#10;n289XqSUku/ZJILXNw+h/P2Hnq9WSE00qeXIT7wa/wAQPEHnq9TQ09PJWvGUkiVFFwSNrAG4IsNd&#10;eer1TsOxemqw5p/dIsW7gnwF+er1ZZcekuKV9yF9v6TTUAmw9vPV6lLBVO1StQpO07VA7WHw+rnq&#10;9SdlrBLUzOASpIBJFrm9u1r6c9Xqg1kkeFOlVCbsbBFFrD6uer1JqmxKeCske7bQWBU+Bf8AZ7Oe&#10;r1PLgVckZI2kLewsAwOlvjz1ep0w/AY3lWnb9G6szaXF7/Hx56vULmWcPp8NqNrsGVtT7LnS2vs7&#10;89XqEtHwoVpf3m2Kr3ZbAEHUA9iD/Tz1erjSYq1FQVU3lg7ywVAb3a5IsSfq/s56vUwU+bJKEUrv&#10;GSkhK7b32uTdgCR4X/W/PV6lVhOYHhrZ5yhkjm1YG9hfQDW2g56vUZLJ3l4tFHCp8pRJGAulzfUn&#10;6+er1HUwx6inopIZN0aIxlPYE6bQb3OhB8eer1S6Kvnr6pqucl6dmAcE2JYDTTx056vUncSrMPqa&#10;Z46VQ1tzBhqS1/3u3a1rc9XqL3nwy0lSzU0YnRwo0tozEki51O0fqeer1Ffz384KkRUS6sLm1u5v&#10;pf4X56vUGsNPiUMcvzCgeURroSbnv9XPV6nOsd54YhSEbgCCSe5Pe5/XTnq9Qf1VbiUCSzeETGE2&#10;F731up8bfDTnq9SKxl5Fp41SRjDcWBHc/wCI89XqRuMvCKdo7kzWGzbawYG4v7Rz1epMTSRmk/0w&#10;KrhSrbdNx7X+nnq9SadqKWrENVO8UCR+6yBTdjfQ7vu+/nq9WGghhgqJaerJnidgwFtTt7EgL/Dn&#10;q9SrApvI3U0IVQAEAFhuGtrH9vPV6oxxBy0cVSq7pRfcoNg17EA+0c9Xqx1WGhaqGpe/l6qVB+14&#10;G/hrfnq9WfEvKmmjofly0CoqAXAuQe/hz1eqDVYpR0cVI8TMY4JNr7lIO09wCRqR4c9XqdKedZ5o&#10;KqNjse9idCR3AI7/AA56vV21Y1TUSuIGXye3xsb3t8eer1KGPyP5e7bfKmliCgtb3b6m/t+jnq9S&#10;IxTDqgx74XtTMtrggMWvqfu7c9Xqz0q+VQ/Ne80ar7oIG7Tux+J56vU9Rf6d5Aqve03jS2vcW+jn&#10;q9USpalWJqh5CFjIDk/u3NgPrPPV6k1UUsFUks8khW1ylraj+n+nnq9UiKj+Wp98is21Ra17kWv4&#10;c9XqaqCZqWtiCr5kEylgDoACSSAe+g56vU1VseGSVIlAMEIJOxiGJ9tvgT4c9Xqj0sHniSomUCJQ&#10;FBN1LAnSw+jvz1epR0UkNPVmOB94AFgNbNcm511Gv1c9XqUIR9wpmUmUgsW7gjx/X+jnq9TPQrPV&#10;B6GoSypI4Gg1IuFsOer1cKmokp5j56iJNybzobtbQa97duer1YZIy0iS1B3iFxYagAH2D8+er1Z8&#10;UrKmnxBZka8SKWYr2HfuPHw56vVAxCrosWipIwuw3Ygt2Nu/3+A56vU40SRLDslN7EbbC410+7nq&#10;9USeG8DQU42OrbdFIAB9h8R+vhz1ep1ppZZIxBIyeB3n2jtf26c9XqfYmoamNnlfdtQAW0BIN7+O&#10;o56vU34ZFFS1L1k6GRmFoyQNCT319o56vVJEApy1Mlx5zEkE+LHW2vhz1eqTRNTxVSxytew2aAAA&#10;6nX4+HPV6hSwGppjEFeTdsXUAW76flz1eqfVVME8LRMDIpuRp7T9kfRz1eoNcZp1kj3ytusTtF9A&#10;b6XHbnq9UBfmFZZUIFiBbSwNrE/Rfnq9U8LI8e1CASTuYC2h7j2+PPV6mUIIn+VpPdWAMBawuD+z&#10;nq9Tz/MaGgo2incbrhtWFxp2H089XqU+C1cj0ivUqWvcroQbeGhPs789XqVpnj8kVZkEVgRrfUjw&#10;0B56vVkhhSrKRNIAJdpPa1+9/qHPV6lP54pq2OpYXiVttwdABpf7+er1LSjg31KVaKGBuVYdxp+9&#10;9PPV6lYsTVGFyVK+9Ou5LJ3tbwOlrnx56vUqcNxbbR08dQ/6SQBWCgW3drDQXt4nvz1epdUNfU0c&#10;kdOre6ftP20Otgdew0vz1eqLidbFLSXqVWZFlRkU2IuuqkDwsex+vnq9S3w3GMTdxPETaIEgXtZW&#10;/Pnq9QgxZ3ApflnNnYAFiOwF9L+BOnx56vUmsQzpU4fi3z0rSSLNYeUNAu0d72As3aw/t56vUJmS&#10;upxpMO2RkpPUyAsO4W99oP8AxH+7nq9R4cleoDMJrYaCOVaZY40VgOzlB7xvoCfG556vUdzLfVyi&#10;xNKeuLMCYzqxFmIbVu5tpfnq9Rh8uY+9ZSTCZlRC5WMWOobnq9Svwqpo6+il+XYXG8m1tGj8D9Nr&#10;fXz1eqcyRx0wkRVVtS4VrEi2hI+Pbnq9QF9YsJXNuENhdKSB/lWIvcFToo+BNrnnq9Wv96pclf1f&#10;xVxMSWpy6OwUHdZtw+Ol/wBb89XqfvSjjc+GzUdazBStQyLHusWUm9+xHbW3PV6r+cgS02YaFa6P&#10;czIyeYDcKPoGv589XqE+ogijoiHtsEu6S6gFrCw7d7aG/wAOer1Z6+VIcLjlgILuzM12uQbaEi/j&#10;bnq9SUxNWqVSoDrEk6kM20Wvbxv7Tpp7eer1M1dIlJJTPdVZUs4BAFtdunYjnq9SK/mlbJUSRSFj&#10;5ZdlIACm35duer1J/FMfMVMYa19iyBjv8VXb4/Xz1eoNJrzeZSVyqqe8LlSS4I0Nuer1IaWeWFxu&#10;YKVBMQJKnaNCf6Bz1epE5koUw6GXH2mCEkshNyLW1H5/rbnq9RF+vvUegosNaKrnH6NZDYMACO+o&#10;+Avp7PA89XqpC6xZubNFc1XBoFPloBbwIGoHt56vUW3FaepqZvIlG0UxB29wR7R9Pt56vUiKyRYX&#10;LOL+YxLD2g6+GvPV6uOyqiBlplvCQH7XsB9PPV6vItQKfdENHRybHXv+otz1eqVQusvlxTMyIlgV&#10;N/eB9g56vU/YfEKgVFbTp5iJ7pWwuWJ7D6Bz1ep2SipadGxeTcQF8kRg9jfw19unPV6uZw8Sjzqa&#10;MqIjuZW0Bv4/fqOer1MmNx1SQRVToVKOrEX1I+Hhz1eqFNUYe9QKmS7F9CjH3QfAW56vU2YjR10d&#10;ad+oa1gSO1+wv+tuer1Y6erHlS0ax2UXYG1yG0H7Oer1c/KD+U1eWKbWsbHUkH9tuer1NzQ07Moi&#10;Y3CbiD4keA+rnq9UJ/t3UEePPV6pECu6hH0jDXufbbnq9UyqmhiRYaYGy3ude51tz1erCa642lNL&#10;30Ntfb9/PV6s9PUwRRShBueRQACNBrrr2+/nq9UTdMjCLS0b9++v9HPV6hAwlxRKstAAu0bXZve3&#10;XPs8NdRz1eoUZjIFjmgBICWYG5uSL/dz1epupqFHnSqJKOFKkfukk31Bte1uer1c6mjeprlRzvdF&#10;J91dAPh3/t56vVnMEbwJ5rJvW4JPt9p18Bz1eqLQ0dBd5a2R7qCDsj3Dda6jU9idD8Nfhz1epvp6&#10;Z5IzLUWjEl2btpbQA6e3nq9TVjc07zQR0u1hENbDbuB73Gun39uer1RK+WlxZqeFaaOBaRSloiSG&#10;YnVjf2D2aduer1OOWqFY5i0UZaRPiAAngbe0e3+3nq9QpYdVLG+6U3BK2vr28eer1KmOopPmJpaa&#10;ZZRtu225F72IHxHjz1epXYbPhixtiNTCGeQHZcaKQLX9lteer1MwrKiiaUTL5gDGzEXNj+w/dz1e&#10;pnxSqE9obiJACCTre+vwOnw56vUH1UsET+dL7zXP0W56vUm55oY2etRRHow3j4ixv9Xfnq9Qe4sI&#10;ocQ+VmBu4GmgAtrfwtc+PPV6mipoGkY1QdUgkba1tQvieer1Nsi01NBdLu+6w3DQAX7DxB56vVF8&#10;xjCZ7/pNw1B1tbnq9UzCWjaqtIt7kG+psPHnq9U+WWCSScGMiJZCEuBoOxvz1erHhsbKPmqlrRSs&#10;VNu9+er1Qq2qSSpkWJCYg32SfZpcEWtfnq9WGFaeWGTzCQyj3NL6XuR9J56vVypaZmCSwKZG3dho&#10;dBfnq9XQpmVRJJo/mAFb+98CB9Pc/R7eer1Oc6xV5RpXAexXw7Dsf7eer1N9HPMs4WG9ttrdx7Ln&#10;4X56vU9wrXfMI9QQ63YXXW3tHYd+er1KxqKmKvU0UrtIV2+WxsNPZrp7b89XqbliklSqZVVFCqz7&#10;faO9jz1eobenPSnNGcq6nw7KlDPVecyRx+XEzC5IBZiBYC/ck6Dnq9Wwl6NfwU88Z/xKnxjqrTyw&#10;wPtKLSy2VwRfUkK42+Ph27689Xq2kfTR+Hzkro5g1LhsNCpam2kOdrEHXS5B/X6eer1WVYJlGhwO&#10;lWKNFUiwsoAH/KvPV6lNUVJpkC7QQR9Xfnq9TL/MfJexXR7ai5vz1erHDXlpNBa9x4Ac9Xq6qqgt&#10;EVN1+IFzfnq9Uihw+rqx5ij7789XqXNNhLRQg6hgAPEg89XqgV+FTOm/be1wbC5I56vUm5cGkkex&#10;TWxAPcjnq9XGXLUkkQja4KiwI0OnPV6sP8uihQo/umMakixY89XqSuO4nTUshZACwUad7kduer1B&#10;biWNPVDYF9+RjtPs/s/o56vUgamqd0cVLEHcRcCxJtz1epMk2pHkQl0BIAC+Px/hz1epqplrEuWF&#10;ypNrCwJ/b356vUtcGqJQ/mAXJ26C4J9l/j4c9XqWqVwpzvX3jIrX/wCJDnq9WGaTEJHsD3sdFtb+&#10;y3PV6s71/nz+UxICqQbA6n4c9Xqwy47HFSxQ7CCxJ7AW1sfjz1eptmx4TzPHfaoAspBFwO5+zz1e&#10;pO4tjjGFolFlIKhrC9+er1I/FK+JJSbiZiovfuLfrfnq9QO4ziDy1Jmt3LAeDEdz+z7uer1FvzPV&#10;O9UflSGLixJvdR4W+n289XqCxjRYlVI6hkNOTvF7Bl9trDvrz1epqrcKwp6wVNOxTywJPeNwFvcg&#10;Xvbnq9Qa56qKSmd6VCHTSQXFiQdbA/HTnq9RdMbxKGqrYpJdCFYLGAAB4i/ttrrz1epC4zLUiRkO&#10;3Ym1z47fAaj7+er1ISsm8h5JIF85aWzFgBYAm1gfp8eer1YosYhxNYaGokWBCVXzGHug3J1ABJAP&#10;sBPwvz1eprxGolhnjqawbKU7LlftXuRrbwP5aa89XqjIYDGailcRSyO6EEgALb7RPax8Oer1d4ZX&#10;VRl/l00bOjsQ2gsir3YkeBvp489Xq5YtLJRoXMBgiQkxsoIJAJud19RbwH7Rz1epN4xiMSQtUQ1q&#10;OhItEoJdt3jutbx8Dz1epG0ktVHUx0oQSI/mEsxtra4GnPV6nbBI4hvhr4w5csrBTey7uwNie/jz&#10;1ep6oi7uscK+QCGjQA6LfQX9otz1eqfNJNHAsae+1gN1hqALWWwGp7k/Tz1erhQ+RHNV1yTxw2RL&#10;IQSznsUTbcAk6kn7+er1KCtpJWw6knrnUMrMTra6tr7wK62GmnPV6lBBHNU1KJI3uGznbYDaQfG9&#10;z9XPV6lYmJRmRqWEGJVsABax3A6flz1eqFQRJPiv8vRyRI4ZSoIG6PUDS2vPV6nCGkwysxKpwcm0&#10;7RMXkudwCvqQe4PYXH9PPV6nDBaib+ZzLO8aQwooRiBct4gfXYk89XqyVyIsrVJZGaRveVVAYHQ7&#10;g3c6ft56vUjcUmqIq6V4nJUlRuJuCNOer1SYgqxCrjQmMXNnvZgvc27A356vVwFfh2I1UDRgpJKf&#10;skXHum1tF+ux+HPV6p9RQvQ1/wDoqK8rB3t3CjsdQPDU689Xqb4xXrHumhV2LC7MgJNjcbWOo+kc&#10;9XqUX85qaSGahaIklt+jWFmH7Pr56vVkwvFYqlxVPdWNla50IH69+er1KetxuWsrvkXJaIMGiVdp&#10;AawsToPG+nPV6nYF5cxtMkfvRrGpc2sQPADtr4n6L+3nq9SglwGojrTNTwtMpjIde1i53E/EeGnP&#10;V6kvj9Oz4ig2lSVUsbkALbRR7CBa5+PPV6gjx3DgcQMBJiLL5rGPsFB/evfXw56vUHuLVdHQ17Vg&#10;O90+zKbghTY2Hsv3P9nPV6oMs8sl651BKsLgH7Vxo30j289XqxYFmrApKWQjy6tpmdWUMGUNG1iD&#10;YkBlYEEHUEWPbnq9QkZZbz4YpZ5GYoknudiSb7fYO9tPp56vUIeVNlTWmSDfHPEQpLdgbe97Lix5&#10;6vU75oiiw+tWJXeQOSxLILX7+3sf17c9XqL9jixpiH84pw5UqxCGIq+4g3NmsdPYfHnq9UehxDDw&#10;oSKcyMoDOGO0gt3Vbi9x8f6Oer1DNlHMS01ckdCrsrFFUsbE2737DU89XqHLNF8SpY8UWVY5IySN&#10;ottJFvDv9fPV6gfxyqonlaBbTSyRhXdlJLktf+Ov1c9XqDs4k+B4rLEoD+erhi1ht0sQD4aDnq9R&#10;nenOZafEMAFG8IAhN0uVIt+749vHnq9Sxr6+NamKqb9GSAAdRcHva2oPPV6jCZZxyOqwUUQJlVAB&#10;sJG4EruB1INv18eer1OlDV7okrpm8tQdvlr4sDobfQeer1RMSxKCKu3w3bvci5Fz4H6O3PV6udO7&#10;lY6tQjiJTI1zY6+0eBH9HPV6nTGKKmqqZsSq18sizeFyov8AT4c9XqSGPVlHE6RQsVjHvMwtctoA&#10;Pr/o56vUjMWpfLeoqqlHSKWMEuBfcRbsdtvYNOer1ICuxCGkmEwJX9GEsxtck6/SbDQc9XqasWw/&#10;E1mapw91QSojKbLYkeFu9wPv56vUssmVkUdbDW+eICCpYWJYk/a7L2Jvz1eo3GEVeH1kSTlffALp&#10;cDbYdrj4nnq9T7hNPItR/pPZ3Do50I7kr7bD2fRz1ep3jamidqepKsJW3IRbQ3tqO+n9Hw56vUNm&#10;TsShobtDHu3+4O1gbdxz1eoV5JYB5ak63BJOhtz1eoW8l4qUtDG+m8WGvugHvz1eo3OS8SWeYSbt&#10;AdTrcnt93PV6jM4JWQ3Uqb/qeer1CDTyXYDbrra9+/PV6nZGNrkaW+Pfnq9WOWFXO7xH0c9XqgyU&#10;qKLG1vo56vUxYlSpJFoPbe2l+er1Es9RuVIsdyxVU7JoqsV0/et+3t9fPV6tLj1MSzZI6uVrQho4&#10;xK4s5sAR9kL20sb6/wBPPV6mvpr1SrK7/SfNSGdSym5BLlTof7uer1DnlzqPU5jmSnpAWLkq7HUg&#10;gn7Pjp+vfnq9Q+5ZzLVUdJTK9QSt2BfwbXVbfx56vUFXVfqrhYWno0iaKWEzKr2BANiTu1v8QLc9&#10;XqJbiHXr+XJURjZuYo7bgLm1vssRfsPA/t56vViyv6k8GxepkfE6jyIvNKKUJ7E6m9+wPhz1eo2P&#10;Tnrfl3M9XJh1PvEse1fMk1DDwK+7roL3+PPV6hyhmhq0NNIjPHItkuSQSdRpc6ez6uer1PUceI0V&#10;DU0vkGwiKAs20hrXBttN/ZYW8NfDnq9VbXXXN2IUVRDLMRE5LhSTqSpK9h8bnXnq9SX6G5satzKa&#10;SEiSKVVTdIbgOCS1gdBcj9n0+r1G7zT05ocz4Y0uM0nuRKzXjO1mBAAAIB7C3fnq9VaPVfIEGE0s&#10;8dPDbY/u3+0bnxPtt+unPV6iXV+BQie2JspCubancu4G4v8ASOer1JWCY0OIrR+WJR5h1BuFHYFj&#10;3t7Oer1Gw6d0NRDVpNWr5a6eA1933R9B56vUYWbMuJ1xjZ1JRQ0e5R7osRtHsIsP489XqRGK0clb&#10;H70e73msToT8Dr7dOer1OmT8Po8vYwlbUIgjjBdDpcmxuTqToeer1WBZXzHL/VtPcRJhATvIAJvY&#10;6nxNh256vUlOomLSwYXtp0L+aoZnIFgCCPbe+vs56vVXtnnM8+CER0pMJWQySMrm7tcWJ+Gluer1&#10;YMJ6r4hUTpNXgjzf0Te8LFT7AALfTbnq9RhMBzRTxVsMGHyLs90WBv7p+0NLkEc9XqMZl+ahXF46&#10;SIea8m1w/cpdbEH4G/PV6l/WZIwKpjkleLc8wAkOoNtLW92/0nnq9Qd1fTfB6XFUqqKNUViisW0J&#10;Nx4a629vPV6nGPLGBLIRG4b7ViwABuCD9YHhz1epCYnkfD6+tpa+QIz+9GALakfw789Xqk5b6aUi&#10;4oz1Cx+ZubduBuSNSAddPH6uer1DbRYBBWUIjodysiN9hyqgi+psQCD2tz1eplzDgOJY7RjD4mEa&#10;RoUuSVu4WzWPw7356vVXl1Ly1idFO8dazkJIVFjuVgNbknuPo/bz1eoL8MxBzWU2HRjaPe8xirEG&#10;5FgvxHtv93PV6hoxzB5EwWOeOrkmJsYkZVC7hqANN1wBca89XqTOCYlJJiKQxpd9yrcggMexHbUg&#10;c9XqMRFUYLDCJKua0qEkwi4UEA2sdO369+er1Vldeapq5qqehkYRTMxJOjbbkeGtz7eer1Epgndl&#10;KPGdm4stz4D6Tz1eozGSIqquSkolUJBIyXa4GhFyR4/dz1eowUGGwGRKXbs8v9LG2pawNiT7Qe1j&#10;z1eqHiQOF4oqwJ56TkbSFAN7XF72tc6c9XqWGHF1KTeSy+WAdbEW1LC/bvpbnq9T/Q4tX0ErtuAV&#10;rgrcKQO4A+kePfnq9SMbPUGOu+DvaKaByN6nuST9rXUW0t9HPV6l9BT4fNgxgZfPeNSsYUlWYMNQ&#10;p8Dc9+er1JbMlG+H0JGCRyQJEFRknl8woQLuwaw0LagD4C5OvPV6lBljGnwmmOITzv5UkCPC2730&#10;lt75bt7rHsLAjW5PPV6mKfqrHFjHmEltpJlZmBJYi6mxtcHtfnq9Qs5I6nU0kiYnRQ3cSj3bgi3t&#10;t7NfDnq9R5MtZ1hxak8mePcdgY2GgNh2B8Ra3PV6gp6nYfCYJswRyltwZdraWNjpp933e3nq9VU2&#10;dKqbDMYlqK5WiVidoUkEgH3SfiBz1epNDrPVQSw4fDVNGZGN1Dm4APc2sbEeA56vUcP09dYsQr8W&#10;/klS5kjIZlubm97fWLfr356vVaPR5qocey/SxoixiBQq2BBJuRuP0c9XqWuGYnLTpLFM+/YqsCQQ&#10;CfEA/R/Rz1eqvv1F4/I0aCIvIGMgcEAKBcAWtY+J1vz1equSvmqqypq3c+SCtibn7JP2Qv5kn7+3&#10;PV6g0qXqIcTIgCmPQBwCdy66EXsDr+vj6vUMXSumpnx2nrykcMqSW86UEhB2bstzprYc9XqsEwqt&#10;hqMSMtLP5ybUJMYNgvbxAIudP7Bz1eoe8Eo6WsKYQ7i7g2b4g3AI8P7uer1P+HZEwrEK2OgkkaKq&#10;qJTucaKFF9F7nQdzz1eof8NyvT5MHzlMyyMyAllsCQvbXQ356vUK+F5nwebCg+8CRruQLH3uxv8A&#10;Xz1eoIsYzZLW4nUUXnpT04JDMxACAWv9Xf8ALnq9QTdTuq0mF08KUdWQYSyBVOoRl+0B7PG456vV&#10;RF6k+p9bmXMjCeKRASIyXAuxDGzC1yQL+OvPV6q5sx4tLPiM6SNdvhbUkm+nw56vUBGM42mH4w0l&#10;GgZ1G3eTrfueer1NlNXPFik80lvsuba2L2vbv7eer1OWCYzV1Efy88hXYLHU3JYm2nPV6hCTN9fH&#10;AgpAGBO0kWBtexHPV6h6yjnf5CjjHnhihuYwPfK+AB8ATz1eo6fQ7r+2WqhLz7DIy7Yye121udQC&#10;OwPPV6rOco5+pc10ETrWlGMwlkjVgGdbG6/QT4i/PV6hO/Si+FzsqQVNpL3uE0O34i1+er1AJmXE&#10;a+Gv+Shezxsw3g2Btc3Pc2156vUx4f1WTC4pJK6UuxaPbrawGjC9tDf2356vUcfpJ6hcDo6lKlGk&#10;859o2bla4Pb6tf4e3nq9R8Mk57XMghxGkZE80hGFwWDfCxta48Oer1HWyRVU1TRJOX8ywRHvbQ66&#10;6e3nq9Qq1XUbBcBpnp6iUK5jL3JBIAFu/wATrz1eoBs7+p/BMrRR4oatfIKi6qylnB9l/H2c9XqK&#10;Pm31pK5eOmlbc7OIfZtGouLkdvp8eer1E9z16yc0VEM1BTzsqWF9r3cknS1tRa3fw056vUXvMnqn&#10;6m4zSxYZS75GmJYlmJAC3BJNu/hz1epBYn1i6hVlG0tYJpC1gqbgQDY3Php489XqD7+u+eK6eak/&#10;TCa1gzKbH2Ddax08AfD4c9Xqjy0fUPF/IokaUWYvuXcQBY3uf2c9Xqb/AOT9QGEqU8E8jNuCybCV&#10;I+o6G+uvPV6mV+jPUian+amgKVcsjsspQny0J1CnSwN+er1LKk9PuecRik8pGjqFiRi4Um4HwNjq&#10;Oer1PlF6SOq+JUplqKd/LMav47W3GwLd2BHgBp356vUIsfpOz5NSxVEURFTCvl7zEzBtoGhHe9/2&#10;89XqEPCfR1XTTx1tZRuC4YMwBPvkew2st/h/b6vUI7eiCetiiMCFWRQHfaxIb7hz1epRy+hrF8Pw&#10;1lqZPPQEny1jIIB9h1t356vVwo/Qw+IQLSikkp0Dhg1lJ76bidSPq56vU7r+H/iMUjlXDuW1VgLG&#10;3cgjwv8Arpz1epfw+gCd4456sL5w2iTYugU97eOnt56vUuKT0H5RM3n/ACIqnUBdzoDZiPtar7f4&#10;c9XqX2H+jDB6OjioKqij2R7WCCNQpI0v7T38fjz1epfZd9JuTsNmZMOooEncM5IQG5v2vqAfDnq9&#10;Qo4f6ZMr0EPm1VFGJJb3fapsPz/X6eer1OGC+l7JtPF5+xCik71Kg7je4I00t7Lc9XqVzdBsoilS&#10;helRisisCFBKjt9x56vU/S9MMs0Udmp4lUuQCES1h8Pabc9Xq4xZDyvRIZaOBPe1uQLAj2fAeznq&#10;9UeXLGXKfD6iGaBPNVrbiq3JPiPut9XPV6o9PhuW4Vm27XMdlG83JFu/3n8uer1TGhyXJXrAksU7&#10;tESE8FIFtNAdNOer1JWrgy3RpIZAEC2IZQGLE9789XqgT4TltkikDxsoAKE6H6DZfy56vU2VGF4H&#10;TUjVkAjERvuJdCxI7kLofy56vUwSYbl2qhQV7LHArvusq3CtrrqNOer1RTgeU6V1SArKGLkNoTc/&#10;f356vVhqI8p080EsqIJm907QLbb/APEddPbz1eruiyvlUNJBgUYMcjHeoUEsxP131056vVExrL+W&#10;UVaSpplCxXL7lBJ8bi/bw7c9XqZ6jK+EVaxfIINkbncoAsVB7kdgfiPj7eer1PtFknLNPOyQRxM0&#10;iAuNCD8Ldgbeznq9XGHp/gGxflPKVEXcxVbEexbbfj4c9Xqi1mQslRxfKyIkjyx6AgEhz9Y56vVl&#10;ocg5bwul8ivjikimI95gPdN7AX+nnq9Xc+QMr1Uku6jjiKMFVl03EDQn4+H3c9Xqg0OR8uUdWsgp&#10;liGqtZQxB7jUj4nS/PV6pOKZfy8lJ+mpxNLIzWutx30Nhp256vVG/qNl4SxYesEaKLSIVVQASD4f&#10;fz1eqJJ0yyrU1Uj1kETSrby2IUWFrdtPZ+XPV6mfFOneCvsSmWKxUKbAAg/Rpf6eer1dw9KMt1FQ&#10;aqRd5AUta1yV7nw18Oer1Rq/pdlGrqVxKsWN/LKbYjtJA1CkDX7+er1OWH5FwaSV6WliREkUqCUB&#10;IAuLc9XqTUfR7AcPrJHxDdMY7lAEtqbi58dL9uer1OFJ0cyvW0sZmQNvfcEYXBK6gkBRcg89XqyY&#10;x0Dy9ilO8NTtCG0lth95/YBf43+s+3nq9SYr/T5lKojSIU0XnRRxgsqgEC9u/f6/aTz1erFVemLL&#10;8uGSQsB+mdW0ILEA3K6g6H4+3Tnq9UPLvpZw1czRTbVjg2EAbQSCO3cfV/dbnq9RzMr9O4cEgjoK&#10;QqUjSM+6ALAe089XqWC0SQU7E3jVQxUqR7x7/nz1eoO67CycQTEGl8wFZI2YDVA2pUHw7Dt7Oer1&#10;MHztXR0r1sKqsIOzy27swNri3389XqCLOeKw03mwYtMkCbSUub3J8Phbnq9VYnqAlosIxiMxQ3M5&#10;QtKjDcbXIFje1wO9uer1FtgzDUDMP8yWpDmNdxj0NgfdGlvp1Px9nPV6u6rEqN8cqDNT+YBHJGxd&#10;DtDMPtgi2qmxGtvaCNOer1BLiFLR0sLyQybmDXN7WYdzceF/Hnq9RUuqOW6iZaiZIgV3Fxc7hc63&#10;HfsfZz1eolWbaeZCJJFYOqfaIGtzp8eer1AHmWpiiTz2QnbY7lGtgdRpfuO/PV6khBmCWuqzAihI&#10;htCG3fxYk/w56vUqI5ZBNHEGv5hugBNhbvfW3PV6ntI3WcGwJIvYdwT319ns56vUoFd5al5FDMTY&#10;bgBbQaE89Xq7p6liohmuCt2J8b20J8eer1ZKOuM90mSzxqWDG2vtH6/Vz1eqVTVBrv8ARGjbbbcJ&#10;BYDubqLa3Hx09mvPV6p8p8pCoVgyKLM4sL+FwR7Oer1JGkaqqcWEahSNrHQeHx8NTe3PV6hrwDDa&#10;d4IoacXdLOwbsWOot4aDX9vPV6hPnaeipZWkZDZbmxBKDwJA7a89XqDjE8YrKCSQwxqodiQ4I108&#10;dB/Hnq9ULD6meOo2yt720kdtCRY6jwPhz1eqTh4pv5t5rDQXUluxuNRfTS/6356vUPfT7CpMJxYY&#10;jAwEHlgEC9xuBuTz1epPZ6qKbEY3Ma+UEU7nsBva9iB27kj69Oer1FvqJjh0bOqM5Y2s1yDr7bc9&#10;Xqh4RP5ldIsDhpRYSobe6b3BP1c9XqHOKWChoYYamnLFGDxOqEmx1NiAe59vPV6lllCto8WxSWYA&#10;iWwIYaFh3AIIvcHnq9RgK75mkwmjhepMnmEPKjEFI+9rAAXsdde/389Xqbsn0NZSz1LtLuiedHdm&#10;Ye4FvtVbfut3PiDz1epBdcaBsSq6Ggo8Q+Sm3pIxT7bAHVTpazePa3hz1eoFK6ukeZsMq7O8LMdA&#10;Ap0IvpobD9nw56vUtcpp8qkUGGQU9YZmjLiS42rut4agjwv+Xfnq9QyY3gqUuMw0sCgGRBtVAdij&#10;X3fG1j4f0c9XqUk+GVlFFE7shkRffLWXT2+I19vPV6gorIamixwP5ghckBWQ3ssl7kk+BGlvHnq9&#10;SlfEm+eNLBEGICRo20WYhrEXNwL89XqMZg0+Hfy2noQGM7WYkagkGxude3a3PV6v/9PUywPCaCKR&#10;aasgaWP7eltCO2mp156vUK+VMPixSsdwFilKMyIzBFJAJsS1hfw+J+J56vUs6LLtd5VPTIVcs581&#10;4yP0YsbanuPC/wCznq9QsYJlhqWeOkqB5kpYGNyABYg2HfvYXPPV6hAwF6ehrTT1kt44lDMhIC31&#10;3Nc+I56vUMGUBBU1C08TFUkbYCQCChOoBsfDXSx+Pt9XqGOmwyp3ph8RIRSVLahrW0sfDnq9Shwo&#10;UeHTJFIhm3v5oN7kMgsdfjbx+nnq9UWpxeKDG6yCWQq7o8psCNhNz3vqLa689XqeMt1k1PRl5Xec&#10;tInvsFBN+3Y21v8Aw56vUa/L2ccPocNRYJhvRUVoyLkAi99faeer1d4l1HSoMVGir82+4BbXU28S&#10;Bbw9vPV6lhhtalLKVngAVwJNym9ge+pvb4Dnq9Qj4RWYDHAKLyTBuDFSAtmPtP02789XqS1bj9D8&#10;h5UoHmyH3C1goIB1+kHnq9QM5xz95VJFh0qm8quqKtiWIsAfs97/AK9uer1Eh6j4NW11MtVDB5xk&#10;LEHbe4HfcDpc9rfRz1eotWK9P6uslU+UEiYMWXsSCpBGnYg27356vUC9f0/qIpYoI4GQU9wGfuAv&#10;2SB21Nvz56vU90uSK/zFQEKHALSWuWYj3Vtp2Opt2056vUKvTqGoy/VNUO5Yys3Ygagi9j7Ra3PV&#10;6rLOiHVWoGM0kLr5DIw8vQAA30vY9j7Oer1XAdPsw1eNUktZsSZlVUZG2ke8D73jqPC/PV6iQ+pP&#10;04UGKY0+P0sCXkO+STb9l7FgNSL6i9/y789Xqo29QWCNRVbfNSqsiNZQoJDlSbLbx9vPV6iB1tMK&#10;PGPm5FLl90guLjaSVI8fp156vUEGbaNZqxlT7JZtyLfUvqQDf7h93PV6k/HgU9bSpFTxiELuQj/E&#10;LajTx56vVhqaTGpaaFfJLrDsijRrKqoG962mhHf4+Pjz1eqdU4NUYlMsVPZ0LFdmwBrjXQ6X7c9X&#10;qW39T8SNFElLGAXf9MpFrKBY2P7f289XqVuE5D3r59Su1pHCqyanTtp2ueer1d1XTmaGrZnVizEh&#10;ywFwo7dvbfnq9TbU5bFbU09LSrZkLo4I7IvbwsL9+er1YVwTeqRU6bXdnJLdzY6E/Tz1epJYhRUK&#10;mWj8q0iC401JvfS/gTz1ephnwmsSJvkY1Uv3N7DUXKjTw56vU3U2ELSMsNQh8yRWc6WOo0t8fZz1&#10;eqHUYWj+akJRArALuU2JHb6x/Hnq9WGTAJXplrUkPmNbcqi1/A256vVFq6ZEbbGt127fdF7EHx+n&#10;nq9TXIEp1EMjbRcjxuSSCB28Oer1YkqG3pTbme9wUA9hve/bXnq9Ssp5UpI3Sy7hawNuxvc28bdu&#10;er1eo8MqqyQyFAUcEqSNAfaSfA89Xqjw4fT0DNRlwspG9SGBUe0Ai4t9fPV6mqkp5fNM0pYuxJBA&#10;Nvjz1eqUrgVDyul3uL28bj2e3nq9SmwSmkhi8hF3EMTc9wG/dB76c9XqGjBcNZj5rx6bQEC+B9p0&#10;9vPV6jK5YyxiGJR0clPFui2FGsbkMbhiGHfU2vz1eo6PSnIdTh2CjDJVKJSkzbiAWJAAVQRbTT+P&#10;PV6h2qcGmEceIoGKsChUakghbfRc+PPV6i4dUop6SsqKRIv950LTFSSNjAqLntpf8vaL89XqKPio&#10;r6ohlbzI4wAq2uSLkG50H1c9XqQldE61iUisRFJfUC5BBJse+t+9uer1GD6PKzyLTwWEsiEMx7gd&#10;9BYHQj2c9XqN7hj4tBBCVIKQAsdylgzX072Fh4gg3uPr9XqR8FBVTVcS4g7OQSUIvYbnJA76am1j&#10;7fjz1eoSY8Ln+WWDC1UzBWO8ggkvf3f7Oer1DJlzA6AZepKipkEdRH5JMY1YgHUA+F/4X56vUKuC&#10;ZnpTNJBExlmeQfaYBVt420Fx9HPV6hP/AK2Vb1RobeZAlgHuti5W9rj4gn6+er1I+PG2xank+Zgi&#10;kIkdCyKokU3sfe23P19uer1ISoqGjDQyVB8qnLFh2LHWw+n9fHnq9SJxrEKaepMlgIZluA1twZdQ&#10;WF762A09o56vUlMPqYFAgqSyJUM5kjBILXGlvp7i/PV6udVjby1CYariOlpVK7msHF1IANrbgf42&#10;56vU1UWKVUcTYS7eYHDFfA2J/j489XqTX81xOgrTTUMkiBgyntcA+y3geer1SjTVMkc86EPLdn3G&#10;xYkEbQb+IA/hz1epL1FQcSxRKupH2IpfMZtAW2k/STpbTx56vUxwzw0a/wAwRdgkVQEYXANyQSDc&#10;kEc9XqyiOtxU+XLZSwBVVUABm+zcey2pueer1PlPUUfy6/NMUMC7GQEqC+vvXvroNOer1dYtjdNT&#10;rRYgtovJRY3Y3K2JJLH43Pf2c9XqE/KmZoKWONJpjJE6DzQL+8SewPgQLnXwH0c9XqMfgWeMLo5K&#10;Uklqd7NGoBJQfZ1+k9789XqsK6NrBPJQyIfMLsrNYWAU/T3HPV6kd+IblCtxnpJWfJgCWCNWUWsC&#10;twW97wIX4ezXvz1erSS6yQSx5mqYplYISy301a+p8eer1FskWOGuYlx222Hx789XqxUrrBG9M8YJ&#10;I0+AHj9fPV6nNPPqWjgh2rJdLlfge5B056vUejIWI4VS5ZpI8USzUImeN1TaXkk2g7mABcKOwOgN&#10;yLHv6vUWnqzjs2JYtsQ3SJNgsfAEk2H7eer1JrJuG1eJQtWH/cALeGl7E/Tz1eoTcKo6qPE1radA&#10;PIa6uQCbdrgjUH6eer1Ho6O41T09kqwFdluHVRcyNe2nsvpf2c9XqNFliWM4a/z5C9pFc2JVlJJ8&#10;Pb4256vUy1+Yp8Uq4JaWQyxpdty6B33aj4gDv8eer1QMVpBVp/M9lghe6AghdNbnS1z+unPV6iz5&#10;jzLU0e6KgCpMGZGCke8CbAjaT+w/Dtz1ep3wKpjlo3r6uQ76dNzKTcux8F8Ab/Rz1erJngphtG1f&#10;BEHQKu5B72ptuNtTdfZz1eoN8ErqSgxP5irj0lAsV8AT7oI7du556vUvsTzpSU+H1MMFtqg7O13Z&#10;R2HYX18dOer1FNzZnx6zDapJKksraMoA90NoSCLMCDp356vUV3MbVeHVAoLsUdVazeIYXUj2gjtz&#10;1eppo5NtBI0g7grYAkC3iOer1Cvl6gLxLURH7JUWIsCG8bakc9XqHbLOXN7DzdSqqLX0bW+l+er1&#10;KXG8r1MsbwzsgR7sbpqFGpsde48Oer1FYxSgklxKSmp12obql+xAOp+r2c9XqT9T8xhrSzV8LxRQ&#10;AbiwsSAND7Rca89XqUMOHT4lA5pk2NsBjNtL+AIGp+PPV6ss8NRStJRNEGiCIoNiCWAubfEe3nq9&#10;TlTQwR1MUaEiE2LSaABibWGt9P7uer1C3g98Zw0VVRH+joWMTTeO2/8AlGNrAE6fR7Oer1LbA0r/&#10;AJpgCq07EBPeA3Cx18O/fnq9S18pzSS1NC9pGKWQAgXjBvcWH9/PV6scWOSz1ywVoCTMgbdcgEm4&#10;At2B8eer1KvDsUjjVzJVsFuAyWBDWt3PcEHTnq9S2qaGkmww18Mt5CBs1uAhb2e0XPbnq9Rd6/qh&#10;XZerxh0MzJErNvLXADk2Nj4i3x56vUEuduoDVmItHDMahagu7E67WH7qntY9+er1IShBkqDNDZWl&#10;O4CwsTbQfqOer1CflfCp5gtwA8QDD3TYk+PbwOn6356vUI0WHYyKtaPD3RUqEvK41a4tY/Ak6c9X&#10;qNF0ayTJTzGSvXfOFSzFL273LH2Hnq9VgM/TGliy3Ji7KJJXiVfdvax7fu6HXnq9SRGRlpaQSyRK&#10;zAER2Nyptr/G393PV6oQyvFNh3yU0LByRdgQCb/DxGvPV6hb6aZTmp6GQ08KxQyHayBQCAulx7bj&#10;x56vU/5nwybK1WtbNU3geNtiNYgNYC5AsdO+vPV6grw+Ktrt6YrqR5nlNa4FzobanQeHPV6sEdPU&#10;U1VSktaN4pYZLC19p90+wEjx56vUp8l+cuIrW1bbI6OQjSwLC2n089XqN3lXMtXi1IldI+2KKVt4&#10;IAtF4f3jnq9Q30eLxUeEvO0flJIY447qSSCT29g8b+y/PV6kHjrLTCTCPMBSSRJHVrEFgLqbfD2/&#10;Tz1eoLXxyrpJx5tIP9IDkANZbG9vp9vPV6kQ2HVVFh4p6eYGUEtcGzAa+Ps8Pq56vUzTV6VGHyHF&#10;iC0YVWU2DDcdD2Nvp56vUH09GlPM2FVCh5J1OyTuASNfvGvPV6o5waKmoowYwzw7lBtcMF94kXvr&#10;YeHPV6m6LC8PStEQYxiTbJfcS43G4FvD9nPV6hpoqimgcyOoFNDGzq9rlnsSCRcdjrz1erkK+HEq&#10;CMIu1hI07yagk6H6wT4c9XqaYazDExAtSRWmCkOxve4PYeFj356vU84G8bytiNW5WandnFjYka6e&#10;P3Hnq9Qs4XnGHEaF2lmWnSMbyzEA3tf4drd+er1LbEqiBsPFbibiWnaH3ZbHaWIuCbX7gjX6Oer1&#10;FmzlgNDPUCSMWM0Z0XQCxsdPA/089XqB1aegw/FmpKqF5I2iYEg2IF72uexub89XqE3CMx4fQ4RD&#10;S0rqBTh7FlJs1tBfbY6Dnq9VfHXXqdIcYNNWXKvu3GMbrG5AJHgL+PPV6iZYrmumaaalqLCUK7M5&#10;Iu1wbAAezxN+er1QqGSfEaGKCgj3RqqOz973F9Rrz1erPhGW6MVfzc0Tmoc20JK3vfUagE37+PPV&#10;6nrFcNnpK5KWlj2pLDdiBdAS1iCbaaeH089XqROP0cOG4eHpl8t2kG5e+69738f1+i/q9Rc8w4s2&#10;N1wUACMSFdm0AGx0Omtxa/8Abz1eoZctfK09EoqCjQMCrqQLi50P0Hnq9QW5hwmKqr5YYIxJPdlj&#10;Pexvpp4i3PV6lTh+3CaBKCIiOchB3A3MLg+HfTtz1epIY9SV9RWVM5N4VAVEHgBa7Nbtf6fjz1ep&#10;vUpcUG7R11IOutjb7+er1Y0iqXqJKhWuqsDpY6nsADf7+er1KrDsZWhC09VGwVbFHRj3vaxFr6fd&#10;489Xqi4uMRxWZoa60kW8MWA1tY2DG/caa89XqaqWiwqET+c21lWyAe0HW9vAjnq9XcdCMXgaKViI&#10;mYEDtaw7Aix07256vVNpMp01DTyyDezOVIZm1ABuxO7Ui2mn8Oer1LzB6yDAMQp8XVlLbhttoR7A&#10;R3sRpz1epdZu6gPmWntKCkCPvAQ2NwLhfAkeH3c9XqDHDcIbH8dNVTEiYgodxABQm4uToCe1+er1&#10;JvPVLHg0RWKwdLlypBG7tY2729vPV6h39O+IQ5bSTHcZhBeTy40BAJ1uGINja9+er1CL1f60yUEy&#10;4VhNIFgYrvYWNhcgWYG48Pb7Pbz1eqB0ryTN1NwWtzXVogFMxi97urCxBPukWN+/1c9XqDTMXTrE&#10;JsT86jVZZI9yyIj20N9rWFxqP1tz1epBRYE+A1e2WTa9xeNlBVCDc7iRcW8Pbz1eoT8ApK6qs5i8&#10;wOt41sCD3uR8NOer1GHyJmKjyEktTXQMH2BVS+3c1h4/T4fR356vUwYnnypzRiE1PicEJ3g2tICz&#10;EsDbaTofo56vUp8tVseW8ajrCodWAVd1iqNfU/Z10tpz1epZ5tzziuKzpS4XOCm5WCpoSFPa/wBP&#10;hz1epoyjjFOmaZKirmd03lWubqsniAdfAX1/s56vUvs34vDh2Dzxzuq+YdsbiwtcE30+j9fH1eoM&#10;MhZaq8ZwlaiqkMgWRibG7FdbH4a89XqH1atslU0VbRsDUxxkxnfcgdtT3Nv4/Rz1epI1vWXNk8n8&#10;zlqprSyqptIbH921vh8e3PV6niHrFWzVa4S9WKqSMqbxuGMdtbMdQCe1jz1ep5xHMuP9WsbjeUsp&#10;jB2qRdVAAv8AG2nPV6m3MM2YaXMMGX6OMSFVUu0akAhRewN+9/h/Tz1epSVOScSStgxZvOEzKJnj&#10;sLMgH2dbWuT356vU9dMaCnxPq3T4disKxRebHKCG27VBuw3Ne4uLe3vrc356vUZf1D4lQYVj602G&#10;uqQSRoygGygm4t9It/D289XqIdW4dmLE8YSmpHBSQlbG97k6m+vgdOer1LzFccqcBwMyVkjFEsre&#10;UCSCvu3AUEnUdwP4c9XqCzBcv0lbi5xKCORHk+29iHPYruBA769/7eer1DjU5PkGEQvWxMuxS24G&#10;5tYnW/jrb9Rz1erDlfBKrG8tywBPLkEMisosCBqEYD2G3fnq9QMz02E5WxWSSvjClgEkksQ1h3ub&#10;nTnq9RnsNxqKjyxT+RHupph+jPcjT973e3w/p56vUSLrHnmpjSNIfeh814XXsoa+v5dh4/fz1eom&#10;+Y807cXllq4gu1QB2NkB0sdbEnW556vUGUeLVFXWSvXR6e9ZlFgdew+gd7c9XqabVla7SpO0YT3l&#10;X93Xte+twOer1NmIUjTUbSmQkNcMQfAWJ1Pjfnq9QaYkk+/zpCxigG69tT9dvZz1epC1UkJDzUgl&#10;exDh/s697Wvcj2jseer1KqijVoj8wfeNr6i/tI+vnq9SioXp2kYeYVRj7qgdiNCO3jz1epRSzRVE&#10;cEtOQSwO8nS4GhA+rnq9SVqcUXD2qGDbY5VI73AF+w9l+er1JetqaVaWIItkFvbZQPAeznq9WCSs&#10;pY71LuuxE00FrW18e9uer1JZsTnq5gYgIwCAtxcG/hr4c9Xq7xSnpYomklnMQ1b3ADqOw+gn9Tfn&#10;q9TU1bU1MNLUVKlmQhdCNWtpYac9XqXOHYoTUbahhGrJZQf8Xfnq9U+m8uo82RrEgXte+vbnq9Se&#10;lleoqzFPGFCjv7LHQ9tOer1PmF4FJJUmWaPRwtzrra/j21HPV6lXFl6lCCpdbNFZgRfQa2+/489X&#10;q6SmrZJ1KIpkHxvpf2WHPV6lnhIkLqkibVDaEWu3wtfnq9QgmERYeGn1aRGDDS1iSQb66jnq9SPr&#10;lqIalaRQRYB1vcAgi+h+HPV6k/jNWYljSrszx2cC2gIJ+rnq9SgyzW18ygmQFAdtj8RcePPV6jr9&#10;JEWashkjjDElUUaH3gpO63t56vUfOmwapxDC0jW8c7wbXBBJDE9x21Ht/u56vUp8LyRLVUdPRKAZ&#10;41AZhtJci4Z2sALn2Dnq9SXzplqTKMC1KxK5l3Ett0UDSzC5FyTp489XqKDj4qZzIUhYtdnkbQqB&#10;u79ye9h/fz1eoKKuooIisVJT7/MZz72rEi+ik+089XqRmL4KIqkrFDfegZh7NLga/dpz1eoG8210&#10;+DU4p6WMhpipIABK97X7fRfnq9SKiqcRgckuWvuuo8Re2v0Dvz1epN440TygREGO1rA2+Oh156vU&#10;HC0ckRaoqDvjPs7ixP5j9Tz1epE4ziNOzF5ISogv7BuJ7H42B56vU2ml/myCoJttQFQNL273tpfn&#10;q9ShwqSKjjEji7tdAWGtvEm3iO/PV6ntJYqukNOzFbHce1yfhpz1epMUkEVQVmqDqhbTcdVBJB+B&#10;Ha/PV6lfTiCSB9n6XzACoOu0DxP189XqT9VVRCanmLfpYxIliQLAke8dfhpbnq9WKPza+pSnqYrh&#10;GJUkAqfEa9vjz1epSUuG4hiRcOFVUZSCotoCdB256vVJp4xDVVFRK2pIBHgANL2/jz1eqJjtV5Do&#10;lx5gJGo8LjwF+/PV6ktFLVzOZJYlEMbAoAxP7p0AsOer1P5rgkJjjUW22XS9ydSD9fPV6vUby7Fq&#10;g4IjAUWFh9AHhbtfnq9UDEoImoWijks8k6vKDa5K66/Ac9XqSdPUUuK1DzKDG3ZmY3U3PcDTUc9X&#10;qcDikqQGoowX8oiJ7kAkdt1vYeer1Tv5SJiz71jhhsoUsq6keF7aAfdz1eoPp4ZarFHpql1QqWW4&#10;1X3fYR7fbz1epRRrHLRpQggvdDfsFXs31f2c9XqmwJDBiS+RBsIBDtp9TfEHnq9Tqy4nUSOMPcLt&#10;tsJ1uB3H0Hnq9Uda+H5R0B/SpI7E2Ojewe0X+PPV6o6y1c26aeFZIzdrHvf2/TfXnq9WCqiqFWSe&#10;A75IgC6/T2J+nw56vVBp0TetPiEllfeQx1BJH2SPgdeer1dVXySQx0MI3stw/aykdyOer1TXlWad&#10;RhjFkWMDaRtLH4Xtrpa/PV6nyKR5o4y4RWIYFb3JNrgeH8eer1QJcOm84QEbV3Mya6BiCbd728Oe&#10;r1KLDf0VOZZI1dgLsDcAXNvAfcP7+er1PckF0hsApDHUW0AFtOer1MVTUO0cdfBEr7iwZ7gbdpI+&#10;i556vVBlQvilPNErOpPvqgvYm/vNa/b9e3PV6hNy9F5IC1SlVZiNwv8AUPu56vUpMZqkopfl6Tuo&#10;ubdxcWP1ePPV6g5qqKOWrk86RnhlKkg9wRroe9jz1epuxeFoKd6uNiVUFlAGtwRYfWfHnq9TfBWV&#10;ccn+lqyLORuYkkIbAWHwNtbeP089Xq9KtMIGKDadxDEn46ePjz1erl5UU9V5dTGoiAFjoTcdj8LH&#10;nq9S3w+tmWtXb721bG9tB42+nnq9SonpIa+JFiv5Zbcf+JHwH0Hnq9XVI3l1ctNK4UwEqL3720PP&#10;V6nCoxaCnkjpK33W3AAE6G4vYeJ7X/U89XqEfD6qJmSmwdWVTtsu4ncTqbA6jXnq9S4oVKo0qPs2&#10;ELr3IJ1J56vUrBFTw0kMCIwk3b4ibEAm97H2HuBz1ep5wfG0qY2grVISNgN2m428PoPPV6lXT01F&#10;XYik1GpRIhtCkaG/jbxt7Oer1R66eqoq9VpySgl3K4JGlxow+HPV6nasrjJTRidDAsjNIQw94m5B&#10;Y2va+hA9n189XqZsZkxam+Rr6qTYjkrAG0R9tybi1iQPgbA/E89XqaqfO1TheINBBIrJU+VttoVc&#10;3uB46ey2nPV6hay/1UMtQYKgMrQtrY3uSOwOg7a+z8+er1GvyZ1KxPyFkp6ptpUABdQqr+YN9Ljn&#10;q9R+Om3qDqaySDD8TSN4l2SS6FfdtYhfiBr/AH89XqN7knO1HV1sgskFNKAbMSpAufp1I1tz1eoZ&#10;YooJ5i4YSGoW8ZAPvBRfQc9XqYq6jgqcGmluyJKAnuizKRr4fRz1eqlj1uZUrqqSbEYCQhBUAKCS&#10;L9ze2p8T7Po56vUSDopmBsIzTR4fWFUVJ7KAw3EFdtzYXBB8NdLW1056vVsOdAMTjfBwhdZqeRhq&#10;Dr2uDoddeer1GXqDTmjjqoo1e3+KxBH9PPV6k95j/wCkTTMohuuncBgDcD3fjz1epFV6JK5omkLX&#10;3Mhb7JF/Dt9PPV6k3NGj/MwyShnj3EE3FwANAfrHPV6musqJ6LCllpk3gAEJ/iPsGvx8fjz1epD4&#10;9enqY67EAD8xtiRL3C6Ekn3dbc9XqQuYq2aCWmi3eYzIyl1IUxA+5f46AH6uer1BNUUFTh1PAMYq&#10;J616chHqJSu9we27YFFz3NlA17C9uer1AH1V6m4dg+EPRKWXzHREUglFK630W/8ATr7Oer1Ul+oz&#10;ql/PcaeVHuweTco0tYgADwsdeer1EmxKuSer+cZ7Ri5K+B+kfD+nnq9SJrsY8yvkhlBsNv2T2Ugd&#10;/gb2+j6eer1J+rgjkmepdd25wqgXsB4/lz1er2F4i9FXGOVd8ex02kfA2+7nq9U9aIVGHxCik2kn&#10;X/VAOv3nw56vU11cry7VJvKpY7tRZRfU/Tz1eqdh1WkiLBG4gCHfIf8AFbsT4fXz1ep7wmpaaR5m&#10;AYM7OFJ8NO3hr3156vUp56yrSlUwFZCftg2A23/iPjz1epL1VZFV0xqpHDRRq1gbFt3bt+fPV6kx&#10;ULECZHUGNgCWW/cXt/fz1eqGxq5SEm3SFtpUn2C/t9vb9dfV6pcNTLRtDNha3LqS4te5udD9HPV6&#10;np8RlEMaQqGlRCH3AG1xcmx+PPV6k9JWUsU5kWMMbAAgAAEac9XqhLDNMjVDL7oNi1tLnw56vVy8&#10;iYVYppRuJ0FjoSRpz1eqclW0U4hq4wxXv2sDfubd7duer1Raij8ucIGsrHxtp7eer1RJCxkDxix+&#10;A9njz1epwhjpRUx2bdGGBN7XNj7Oer1LOkq4pd8ZUiN2FtthY+AP1c9XqFfCpZ0p1Sd9QTYEX7jQ&#10;HTnq9XDEJqqqlEiogjKqNPdAtp2Atc/389Xq6jq6iGZflgE81QrhdTbwJ8bHtz1eqLT4SsG+FYyH&#10;8ze5JDXJOpB9h56vU9+XGKOWFAEcG4YDSw7Egd7c9XqTOIu1KsYRRKJHAsToAT9r6u456vU0yzx0&#10;ssoqadZ6dFKA2YkF9ARt1sve/t8LXv6vU0LBT4bDBEHPmOG2kj7RU+I8Ce9jz1epzpFkp8UZak6O&#10;isttPHUG3iPYeer1Lqkrmhewg8xGUroR7tjfxt3+HPV6nuiMdEwqapbht19un2u99D28eer1Lige&#10;mrohCp/RLZLeF7aHnq9WeurThoiZyJEuVKm1xYc9XqCHGcageoEpe23Vh4BSe50vp256vUmq7EpZ&#10;60GADyBb3yddfC3589XqSuIZhoqKX5SdGKN71rad+er1M+L1MUzLWVagxi6p3u30n4Hnq9TQ+MLC&#10;GpmgVYwQbKAAfaT9I056vVjqRQthaVSW3l2sl9VHfcR7Ceer1MRVnQz6am1vz7c9Xq4JI8bXTQ89&#10;XqeXQrOkdBIZFYi4PixGvhbnq9WSog8yIgG7KSJAvYAahrfxI56vUzoWZy62sLnb8Br256vVKmp5&#10;Wpo6tFshNhbw1+/vz1epwmaKLyamM7HbT3dACD3Pfw56vU6SSJFVLI1mkmsqmwsLkDtYk89XqTc8&#10;FOtXOiE7Yw1j8Qbfdz1eqZhtSKeojiqIg8akbyLfZPfX4fx56vUpsHop0wyaCEreVm2gmxAHsJ9v&#10;PV6lDgOXsTNeZ5XEhIB2r2APhr7eer1Wl+hD8PTqV6rM1xxtQtQYSHCFpUN5RfVo+wZTfuLi/wBB&#10;t6vVu+ejr8L3pF0Py7QUMGERmeCNN+5SQXtqxNr6ntckjnq9VumBdL8BwelWmgiWJY+yooUflz1e&#10;pW1VJHTwCGJVUga38Oer1NbU9zqvw+HPV6mSvDJ3W9vDXx56vUlJYZmJES6fDtbnq9UimwyvZ98m&#10;g07eznq9S0wvCJKiTZU/Z1HYfHnq9QhUeBxxoPK0Btft+fPV6nuOgAKXF7X7Dnq9WRcNhlLiRe9v&#10;Aa89Xqjz4LDAu+RbixN9NOer1IjG5kp4/wBGbEdjpe/PV6gKzLmmQV3ytO2xgBqdQRz1eoMsSzIs&#10;1aS5BbQXNgSbeH3fnz1epF1NY01SzodDa/gQb+HPV6mWWkarq/ImUG+oIYWQe089Xq5yYVSUcYjr&#10;ZBGi7izAmxOoBP189XqaYoiio1RuWSQe6g94Ag2728fAkc9XqVVHFTwhTDdiCGNrAAeOvt+HPV6l&#10;K3yLKAF/SOpOugA+Px7fnz1epplrpEhkdDZiGNrWIt256vUzxV0sNJHUSi7dgLkEnv8At56vU01t&#10;S9UEZmDXOra6Xv8A3c9XqaJKqOlhlZmKiWyi/cDxA720156vUwy+ZS0T+9aNdLEXPwP589XqQlfi&#10;xoaiYyt721gtrWJta5+v9vPV6guxTHpKtGnkUllVhf2tY3/o56vUB+L1s+KYQK+BtqyI9jtswINh&#10;/Dnq9QdQGrdWZFLCSRVYga9wb/xB/jz1epVz4dS01ETJZg4ZbHUgeH589XqKH1XnnosNeq2sXRwL&#10;rchVDaX+nw56vUXAVdV7klbFaxZw5axdWFrn2EeHPV6k/wDzcPTVBjh+YDMF8v8AxdyLXOot8e/P&#10;V6sca1QguFESSbQyKFsFOguPh7eer1NmK0FDSsKOH9Jv3MlgGsfd18B31A/t56vU2zyxvVQUVc+7&#10;zQwUMP3jfQ66dr256vU24hSxYdVrgkhU6qzqCSL97K3jz1ep6mxmhwWa7RvaRLEkWADHS5Og19vP&#10;V6k/NLXz0dYslpQ92VSR7nu22rYag9ze5v420Hq9Qc1CQ0WHq9MNok2gp4LtNyBe+n0c9XqbqOpi&#10;moZ6maR0qknUxxBQE8p1s92JvuFwALEEk6iwv6vVzwfEY5K2SKnvtp3Kym3e4BF/ZY689Xqean5y&#10;qdqqJndR7oWwsSCLHTXwvz1epWnasaU6C8tgrXNgA2unPV6lNUYbDJUUkMcQdorkoNS/f7yOer1Z&#10;cRkq61vlGjRBdSpNha3gRttqB9fPV6nOKdqWohklKhQrWCAfukXB9nPV6ssNfWCsNTI36FwzmykF&#10;dpuCT4drffz1eqdhOZKepqnaJ9yyuZd6galh2B+BHPV6lNSVRfbjUcqxvZ45DYFmGl9p+nX7+er1&#10;RMXhxJpjW4eqRMjKx3DVlNtxPgbi556vU1VLSyVUstPOAHS4KWJJ/eBvoAe30c9Xqa66pWgxOGlr&#10;ffTywxMdjc3/AGc9XqUlRifnRRwwN5jhSEvpYN/iHaxBtz1epipqqLCqiNdiPK7uwsbgE69+w156&#10;vVzqcbnOIR7NoqGAFr3013E256vUqYqmaopqPD6pAjTiRy17gBRoL/Hnq9TPNiBSlSWJtlS7mNQ4&#10;3Ja9u1/D2ePPV6p2WYxiE5ppZFBaRopGuFAW1g4Ua2HtF/Dnq9SykoqLD5RS0irJCpLORoxUCwsf&#10;A+I56vU5/MQq4qKRtjR2Y31Fj2LfWeer1CfDiU/8kQ1LgaNfadQTcC58R4689XqC3HMNlgqoRXB5&#10;yzINytYEd+/x+HPV6kdi0fm1T0NMlmBZjrcgAH3T7R4c9XqCPGqenFLLVVqbQ4ZSniNDY/C3PV6g&#10;4pGMzxlJlbboBe5DL2uLAa9r9+er1OM1QscqvCRGUXeU2j7R+gDvr356vUrsCzDJDiEkkMbVDOVi&#10;cXFlA13C5Fte5GvPV6hpwbEGjxSHEJWDxztaxA2qANSfb2t9PPV6l/mDEMMx6ii+XKPMtypW4P2h&#10;fv2PfT4D289XqCvMVqebywN/e5I1Hh8e/PV6i8U1A0uKzLXDy5WZ3W2gIBupN/G3x9vPV6hRy/jc&#10;gqQH3RrFf3fabki3suSTz1eo2eW8UXEcOFHWJGf0YupsLuf3gfG3PV6kDjmBxR2miRkMWpKnuNbX&#10;HsPa/PV6gDxAVM9U9Ri62YtdewsBpqfiOer1PmRc0Pg86y2cOj+/G3YLci4N+19Oer1GlgrZsTw6&#10;LE8SUR08anYysSSRe4PbW58Oer1KPIlbiFVmFqiN7RybQpbxG03A+vXnq9RiWDCCWskAdFVVjW5u&#10;JL+859q+AAtb2nnq9TaamtjpjPPGoZHC3sSQbfa+IPPV6nCHE6fypKimAeUIA+gAcfD+PPV6uMmJ&#10;08dQRNU76UoqqupBLdx8LHTnq9TbjL0yQmmpY97S22A2IudO/wB3PV6kvWRTQ0i4TX1DNINp231X&#10;+wjnq9SJr6aNlCVy+U0sx2ltSVHj46c9XqZ66J5mNHUhjGpJBuSddBr4A89Xqw0OK0sMstMIiwiA&#10;11Le64vtP0689XqMrljGXqoYpVltEULpfuStrg/G556vUPlOaqopaOvqbBNmpsbk/rrz1eqXRJTz&#10;SeZES7KGUBRre/8AZz1epYZeraiCaPzGC3K2UmxBv+v6nnq9RiaMxYg6Mnv7Fu1tb372P1c9XqXe&#10;H4vDSKvlJpKGsx7gjnq9RnOn2YYmaKmYDbGFBOmh8Oer1G9y1WqVuNACB8b89XqGGgZ3QMw9unPV&#10;6lZTpcfrr356vVkeM7bWtz1epnmJS4Hf7+er1NzR3N9tx4+w89XqAfqfhEtdh08SgfZfuDa1uer1&#10;acv4o/S+iw/N8tZIuyGpJdVUWYnf4Ea3Bsb+Gmo56vVSfR5tQYwfkRIaaC6lwdoDCwO4aXsdLe3n&#10;q9Q8dI+pNTHj8U8T7djFQJLlT7SR7CfD2c9Xqsyy/itNXYfBWk2hIJUbDYuxOg+vtz1eoq3qSqqa&#10;ik+awmErKyEyC5uWGpa30A89Xqq5zfmWpr5XllX3UQqSTe5+saEeznq9QUYZiBgjFEspKTOzX192&#10;+vfuD+ug56vUcror1BrcFrkopWVtyqpkOpBJt30t7fh/H1eq4XpHmaTG4/lYola7ModwCbL2t8T7&#10;eer1GZxzBao4N50J2lrEjxIIINvu/jz1eqmr1c5bxaDHxSSMqMjSMCqk2XTTU9/bb9vPV6gd9PKY&#10;gcYQTL8xGWLFvs7GuT/hub37c9XquZwmqoocGhpB+lneEFgCAF0PtW5t8Oer1EN65/J1j1ANOjO1&#10;2LXIYHXSwABPfv8Afz1eqpvqzhNRhNY7UwA3gOQt9ATY39lv17c9XqByjxempJ1RnR53ZfMAvfvo&#10;T3Phz1eodcAzsTiEcrvfy1G9dACR7oPibgePPV6hVy1iUVbXItLNOVkcCRQSyDU329wDc20/v9Xq&#10;GvEY1+Q89G2JErNutc6amxIsOer1JtcXeiljaoYSAoxDDUi/YEdtfH+HPV6jC9PM5TVGHsuIykqs&#10;YJOlhrtsNfH2Hnq9S9zhV/zrCWxAyiJI12KugBXxv9Q56vVWj1fpMXmxSP5GnZwshDtoUAsbAdib&#10;n4f2er1BkaTF6bHYZqZwYvK3PqbgnuAPZ7f289XqGzpq1bAHnSW7NI4J7m19fHSwHPV6j5ZBqpo1&#10;p5VUHzXXfMb2IBta/wAAOer1GNrcWMkK0lLO0cqbSDpZgCSR9BUeHt+HPV6g3rc1TrNM0sC2ClwJ&#10;AwAZRoRYg99b/Rz1eoJca6mmGjeJ5Y5ZJyCDFYCIFve3XuTpcW9uvPV6m6n6mYVPicbRkoYPeZvd&#10;AJB94+NiPH+3nq9QwYP1DU1cpOxoYQC4IBZgT3v3Hfnq9Qr0WZVpaGNqERbaksQoJA2ewfEX56vV&#10;OxmtNfNDeMRwhSH1AYg33HuO/wBHPV6iwdXoMu0tK8NFE8saglXB0BtcXUgg6afd9fq9RP8AJlNJ&#10;NiKirjG6PdtW1wNb3Gl/iOer1GUrMvUk9FT1SMps3mbL6iwsRb6zp/Zz1eoIqinlp6yTy4hG0LSM&#10;twRYWuCQfh4Dnq9UutzHSvhzyrGplkjIJLDVz3t430J56vUTHqfQT1VM4nKoCxK7iLkWJtt8Rfx9&#10;vPV6ix0OX6uveKnSAMSHKMOzEnUX7X/Zz1eozfTbJ9Th2GyzY5H5sTx+UFuQVuQFIKm4I+BB8Rz1&#10;eocBAaSlhbyiI0UQhiLlQT4k3NvEn6z7eer1ZMTwuhqlSBheaEK/uXNySQDp7Pbz1ep6OCxSUHy9&#10;HOy+YyBja7IRr4gjU+GvPV6g1xqkzFRT1UQfeFYiJz9pwyi+7QAG9xYaW+m3PV6gJWNqirU+9HIH&#10;LHyyQSwJ0LDwbtz1eo1+RRh05hnnn2yLoQ4NlP8Ai90eB+HPV6hCzRgtJiVS7Js8gxglgCA5Qd7m&#10;2p9n1c9XqA/H/lGpS0CmGEhla5sQQDYhR4c9XqLXmPDqgPQYlR7p2dmWUqT9kEhTa+097a89XqFD&#10;pzljF4KuGpqXcliFUEkALf3doBt8Seer1WJ9PjV0kbQzSHc22+oJa+pAbSx56vUM2L0uF4xl5qCa&#10;D94Fr+8S6m9/Edx9XPV6q9Ov3TCSeFcUo4yT5rHYlyQg01v+vjz1eopf+YzGpMxN5kflUpVpPbZz&#10;ayXNzYfT9/PV6jE9GekGYMtVNHjM0pRmkbet7gAk9j3sB9Xwtpz1eqznLldUKqYZH76KhUstjY3s&#10;SD8Tz1eoZ6KpSTDJaeV/epo93vHaGvpb6teer1VeeqTOOK0xNNRgBI3ZVVQNxDakX+PYc9XqIBRz&#10;4vida1VVkxyAj3N1vet29h09vPV6p+H4E7mSOqDxSL75DvfQk2KgXAubn7hz1eo3HRfIogX+eSRh&#10;v0iq1xc7Qt9AfEnW/wBHPV6jw0OALg2DLiUtl3btoOlxe4H0/Dnq9T7hWFykSVwkWN1KySXtqh1Y&#10;D2G2l/bbvbnq9Q3ZJx7AJ6uKdaRp6mnBjBBUABgSe9u9rfSRz1eqdnfGBS0dRiIdoI4gCAbggG3h&#10;t+kc9XqL7hPWKKtqZsPjfaXBXUgE2N7j2X56vUsMIx7CI6uevxeCSSFI2sqNYGQg7S1+63te39h9&#10;XqJx1YzhV1lPW4vG4Vmhk2Ko1s17BR4WI+7nq9VOXVHN02PiFoT5c8E0kchPYhQALAa3Bve59nxP&#10;PV6ic5qxd6XE62MMupVQ5Fze41tYixB789XqD3yUk8qtqmjVRIwvf3msfZ7Bz1erCs8DVq1DKieW&#10;zbr/ALw8PrHPV6sDVxkZpKcD3nAI03MPb9PPV6s8FW9IY4mO9Wc2W9tfj8Rz1ep5izTU0OJq0Ufm&#10;RqSLAkG1+wN9e2nPV6hewfOghngroLx+aLsC2qN4A+PPV6jxdFPUhmnDzTYfPJTvHSSMyEJaVg17&#10;q76kg+ANwPDU89Xqtbyt1Wos4YVHjNAQ6iKwDBRZvzva3PV6kdmLFZJJJMQg0klOwgWIJJ0Nj29m&#10;nPV6gCzJQ1KNLAsloiC+5iCbkm4X6Dr8NOer1cMs4zFheJ06STtJHJGDckEEgm3bt8Lc9XqsY6P9&#10;XJ8HeOCqnFPCiKV1Jtbt2t3v3P7eer1WM5D9RuDTYX8jWVG1ZdN6mxD3Gngddfz56vUE3VTrdjWL&#10;NUJgDMti0KEEgm1l7jvbvz1eovUWTs/5qp5gI5JmRFKne7qzWFzt0AsT2+jXnq9QoZb9KvUbHEpH&#10;niEkZJFxoRcXe9xfw8L89XqELCvRBVQq8pp1Qy2LFQLlmY3Ymx0At+fPV6nST0IVdO6zTKSwJXRR&#10;YfXftextz1eoRMP9A2EVEccksbCVwRLu1Cnxt7uoP389XqE3DfRJl2mpPInigZ1DHWMXIAIFxprr&#10;38eer1KfAPSPlzL+HMsXkTiWMbiFO9FJ1vcWHsv9OvPV6lXhHpRyfQRwpCnuCQgh0DaHX3WA0At4&#10;A89XqVU3p6yFS0xENNHPMLC4W5176kA6fD2c9Xqn03RPLcKC9NGXUMEui3PsHstz1epQ0vTXL9DT&#10;LfykbYN/jcDw9g156vVwp8o5XXDQriNQkrOxsq3Hh/Dnq9WeDBcs00MtVhgRkWzdludVB/p56vUo&#10;sMOTqeFpoHBZ7tIpKi1r+N/aeer1YJ8bynDG9RN5UYNwARa/17fAW56vUkMRzVl9KaJnkVFO5lX3&#10;Ru17eJ+/289XqgVOfsoQxx1bSIrvuDWKkLYdz9PPV6m+PrFleiojMapZUdlTsADfwB56vU71XVvJ&#10;GHxiVamPctw63Um9+31fDnq9XBetmAYkFMskaAg7QCqkIPbqO9ra+PPV6mJOveTMHDzVEqqqM53X&#10;UkC/8Oer1ccR9SWVTGJJKyPyv3WBU6X0Gl/Hnq9QZ5p9X2VsBxGHDKB1Mku1yylSQpNrkX7X56vU&#10;m671oZboqySKSYJIt23Gx3KPAXWwIPPV6g8xn1p4FFTrL82Gi3lmAKliNb/R7Pv56vUlMT9c+VYM&#10;PE1NvAA3Ki2Lvr272++3PV6ghzT+IHKYgmGUrVkRN2Kut1a+l+1wBppz1eoOMweuMiaOSkM26QkW&#10;VgdoAv7wsPG4/W/PV6k1VetWp+bgq/mPKJ8wshYDaD4kanaDYePhz1epnn9aT4OVqqjFBDTvtDbj&#10;cFmJ8WXTd2sOer1MeMetrGKNmqqKsE0Jsyi1tRfQe2+mv089XqS1P67MUxQvDVzMu23vC4AUnsDp&#10;qP6Oer1LHCPWjXzmR6iqcwFtojuDuHsv9fjz1erBF6zcQwPGKyeiqVlpXRAtONpcPex94Ei+g8Pb&#10;rrz1eqW/rNmrII5qs7CrWsTfTQAe799+er1TV9b+JR0xTDpgpZrX7AAdx8b2/o8eer1c6H1xxYlV&#10;TO95PLQe6GsO+uhNrX056vU1/wC2+yVfzlPWyQvGxSRAQ8ZFrj6ADoSO4PtA56vUoaD1rUkE/kpi&#10;KPJ9tt1rgnXT7/H7/Dnq9Spg9etBRUVThzMI3JU+duHY6AAbfE+OvPV6oNV6xqmtkDeZF5zKn6W5&#10;BCf8RC6H289Xqy1XrclalfB6iZWh3qQ6g3BUE+29vHTnq9TonrTevETRV1nW7+9YKbC1yAe/wP8A&#10;Rz1erGnrboqh6hZKzyzExaRn3IpJUag7bEAHwuLi3e456vU403rBp4cOLz4hHUTKAwIJFlN7Cxse&#10;1teer1c39dOWpYPJxCo8odmdQSVB7E+Nuer1NU/rtw+CZJqZ1nph7nmhl90A6MVPf6jfU/QfV6n7&#10;HfWRlmNIsYpJw0hCnaGsCW8SPv0PsHt56vUhMO9cdK9UtPA36SocjVluCNLd+xtfXnq9SpqfV9hd&#10;p8QnslTCFQ2K2BUkgDvr4/dz1epSZb9dOBR0Bq8YlX3LjaCoYkkkWuLaDvr3+kc9XqeE9amWsUVn&#10;gmMbs6FTJ22+ANvG/gL6fVz1epzwj1aw1VbepeGmWnYDaGALKdd1jbv20PPV6lzinquy5LGThLvK&#10;VDKbMCpcn3baqbeFx+fPV6n6g9TOTqyY08zP50wYqPdJuNDc6WFwdOer1KfC/URlGpqzTSVkcBpU&#10;axd1Cnvcd9T3056vUs8M674djQgjw6VNk9/eDG4APiDqD8CP489XqGzCurOACmZY6hRHbawXvc3+&#10;kjnq9UybPFBVBKDDpgpXbZW0Bue49ummns56vU0VeNCsmko6WQSLq11NjuH6256vUzw4vO1d8n5G&#10;8FFAZrkbifr7e3nq9SEzc9E1GRiNlkkZibC5Av8AWbc9Xqqp6/wYM2MtAZS08agySXsmh9vgQun0&#10;89XqJY2Kww4w8dDGzLOzBHFyGsDcDxuD4c9XqcY8xUmLYPVUlIzw1cQMfmOPdLtpew1IAubc9XqT&#10;+PYJiEsUMNIwIaFxKwXRmA0I9nPV6gXr6KVqJsMSF3LBk99rgNfVhc/d9XPV6io51yVVNRyU9UfN&#10;lW9tpF7d/DTw8P289XqJlmHBsRwmS1Wfccvoy207AH6Oer1BJUUk7yNT0ihI9xFzpYC1zp7fZz1e&#10;pYYTTVLqs0am6+5fUA+Fyfb8Oer1LGms8bQoAXA7nQ6d/r56vU7RH5Sl84Bts6hlA+0L+BB1B+m3&#10;PV6skFD5atVuLsRvYaDT489Xqw18JjSOoYhXlICgeAbXXnq9XOKUIwMMlgpANxqbDsLaa89XqUFQ&#10;3z+GPVRq4CsV17FrHQa3sOer1NWASUlXihpqYqCBZh46DUm2uvhz1eobaaiGFUc0kR3TTIqxkk6M&#10;QbC2mtv7+er1ZpqoUUW9FBZ0AZye5AtYj4c9XqDSoljrqmGISsZfMO62gIJt218Pjz1epXPTQU9Z&#10;IsRDCIKzNb7QPgPjz1erlg9HJiGJMZGWGFkIO2+pHYDtrbueer1C/E7RyxUyOdpAD7WNwDqT3vp2&#10;Fuer1JTNrxzK0FCSY9xa5JDbACLsL6En6eer1AbWTYhFV+TF+ju267gNex00vbXnq9XCiLxYy0rK&#10;D5jB5SALsQdbnvcgc9XqGmpzDUVdGKPDWaNVIUqhsNpGhOvgL89XqEXIeFrQPIzN+kqgYkk26XBB&#10;uD2uD356vUL9VhNG+Hoa532sAJjcgHwAQi1jfW4156vUssm0NBQTVMYk82KRQtnINrWOpOtwPjz1&#10;eosXUuWpqsZqKqiK7lZo4yQSQwa9/oHPV6gYFNjK/wCkTMJKizAkjS5JAJAv272J56vUPPTmjFZE&#10;t4WO9kViBY3U2Nux1tpz1eo1uH5SrazGpKmoZTGEUxoAQy2Hib+3nq9TL1LFVS5YWoqLM7sUdbAE&#10;gm+pte4Avz1eorUS11TUxwxPvMrMdrAgqAPA/rrz1epe4dW0staZp3VngKECxADE3I1789XqHKFp&#10;q2YSYehjCEOG2+6LgXBNu3wPPV6v/9TVxwtIhWiQh5FDHcWsGK9tPYfHnq9SiqZaWGFqN4llaSUG&#10;LcAXI7W3akfQDbnq9Q4ZXwdTT+XOxEZ2h0XaCptfVib27DTnq9QyQV0cdOKmdEvGxA2sp90Cw7Xt&#10;2tz1epW5VwKirqFMXr1QCWxRB3BJ13+0W8Dz1eoZaitwbDkhghjWYuSFZbEhmBFgB9N+er1KqPFa&#10;Kg2mZywUjxFySupPttfnq9WCoxWKNvPgYFb3Ha4WxJ+vnq9ScxvOOHb2qqaICoIC6a3DaXI9luer&#10;1cEzVTVcceHzTeTGzHeliDewK7CPhr/fz1eoTMOzkabD4cZKiSKIupcWJJRfdU/G9u/7eer1MNN1&#10;GixrF/madvLYKp3mwA1uwHfW1x93PV6jBYFnMTYFQ4vCXaOoXcnmKVJW+iujLuGncEAjxHPV6hJh&#10;6hUiYalc0Y80AqdhICg7vzAsPp56vUHuP5yBLRgjbGsj+8LsWIsB38b3vz1eoFqzNTYhiFJK/umz&#10;ALoQCGtp3sO556vUJmX8Gpsem2VCWjW5SRgNupuQPptf6uer1L6Xo3lucR12Hxq6klSptuJP2m+I&#10;76f389XqDTFfT7hlYlQKWHe1wFYj7IDbtPj37ft56vUGtf0YqsKiZqiE2KjYbagi57ePs56vUClR&#10;k6NKxIZP0aDzCpOg1/hc689XqErpv52X8cgw+aNqiRrDeNde9wSB9Gluer1WpdBupc6GaglFndkX&#10;sAPEXb7v4+3nq9Q79Ya2DEsoVSxOC9h7gINyFP5c9Xq14esNHTV9ZX4hVnaKYhQrqBqTtBsfG5tz&#10;1eoj+L5fRql1lULIUKsii5UC+g+BPPV6gmmyBI/zIiRpJCvmgamx7A9+9zpz1erDl/K+JpSyQYjS&#10;FFjfekjqouzCxGlybew6a6a356vUusPyLh8iGtr4WkJiZtvYKwA2200udb89XqaKHI9JT1UddSgq&#10;TdVAsSCe5IA8bfdz1epfSYBX1MS4fqrRKy+ZYaqRu0BHhfnq9Tnk3IEy4bTPTVXnpG5C+YF81mvo&#10;SFA729lvo056vUtqnL71iTNGu8u4UjbYhwfe+4/dz1epFVuSKbDp5KiRNshcO7AD3yoA101I7XPh&#10;9XPV6k1iGSw9M0koMYZWt4Gx7H3bePs56vUk8RyPWstJLLCrSgBWkFveQiwNtDcdyT356vU04tlD&#10;DYcMlUo0m2QrdWCkW7tcX056vUHeI4Yaqjlq4QFdbCK/ja9zf4fDnq9UXBnpp1ljrI/MBjIAA1Zx&#10;oQD21PPV6oVNglRsDTUxijsT37aHvY+B56vU2yYbDh1FNN5KpG9jfW4Oov38e/PV6kHUYTC86+aC&#10;VJYk/G1x356vVBgyxVSBGWR/PcMfsWF+9hb2Dv8A0c9XqdaeiqJopKWFE81dTIe5t3A1t+unPV6n&#10;alw+WRyXlZVAIaO42nSxFtOer1co8GgwotJSQKI+wuBZQRoR4WA/W3PV6lLT4ZEN8tDHcgBUDAdi&#10;Lk/QQP4c9XqaabApIaiKWGPckjNvHipB7D6eer1CNDhNElasdbHp5QIZFsd5+yLd/pP93PV6h3yd&#10;h9BX1NLh7xlC0R3FibkgEWHa4vr+znq9R2+nvS1qShjqxIPJV41KE6gGxLAi3PV6jf5fytRQS/K0&#10;VcrIAA7AgKb67Te30X56vUoMQkgwWFxEVdoyLBSCLfVcc9XqKhnykgxKnqcUjk8uVt25SLqQD4gH&#10;S3PV6il4/hziENTE7hdpAoABPhr7Bz1eoI5ZmjmKSRMzICyFh3JNib9v7PDnq9Rhek81M3lWRvmN&#10;5EYXS4Nla5H8Pp56vUbtqFfmFpK8NHE6H7N/tgdjr7bDnq9WPBMMmhxD5+vX9ClpAO5J3XGnsHx5&#10;6vV3i2Z6bCqgLUHyljLSLdtup7FvaLdh2+7nq9TZR9WaOqo2pqaXSyvuW24A3Fzrdb/Hnq9Sqyvj&#10;2I1Eq4rQykuSV0tY30G63ce3nq9Q/YLm+plhoqEgJPMzeZe21HAOvtsD9fbnq9WfBMSmlE71EgVh&#10;IUBvaxubnnq9TPXVtLJhFbV1KtJKJwsZTUE6627sB7Rfnq9SMxCsTEqBZHlCO4C7xdST2YAfRz1e&#10;pm34fTTPLUyGQQKv2iS4ufdY+74+HPV6mWtpKCOneuqYml37XQ3BNxr/AIfbz1epqxCsoqiICF2h&#10;eQICyggrckajt2I789XqwT1Yw3dTUUTNL4Tva20W17EXPf8Auvz1epvTE5cS86CGMuwDSMy6C5Nt&#10;fDQ+H9PPV6m+tlhqaV5WJjVU2tfUEDQ7fifbz1eppashULTxqZYTcA2N1IHfVfHvz1eqPPX1WG4m&#10;6+Y2xox71rEm38Rz1epUVwQ4dedQxn2PIBe4AGht7de5/bz1erjg8mHYhDIkb+bFGjC1h9pT7tx7&#10;fA89XqUeESU1DUCeqXzAZFLEXAFh4g6Ejtrz1eoYMtU7VqRVruiUUTvtY6M2u4Xv7O3PV6rWPTpV&#10;0c+IUb3TYF94E3AFwO9yLDvz1eoVfXFVYXF0cqJA8Zd0kjudSV2g3Hx+j4c9Xq0QutHlvmOuxOmV&#10;p0Vmv43N7AKNPDU89XqKxjOHVdW71dCmqHUgXCi/b9l+er1NaVZMJ89bspPYfl356vVKwieSCpjq&#10;3XbcgEH6dOer1GFizjU1OBigBRIgLKfEG/PV6ghrpaqepctH5kZFm97VTu7/AF89XqFfJ9QtPR1H&#10;lRKY5gLA6FLCxHbse/tvz1eoQcLweC8dZhxZVk95t1721GgJ018Oer1GEyNOaKZ3Ybtttp9gOgvb&#10;489XqHCHGpsG2PiTHayuuzU3Zu1vhz1epVYLiFDP5cW4RBBbbcAjvfbbnq9U/F6qajpaiGJLpP7N&#10;AdDe/bW1hrz1eop2aMOV6tJ6RYzDC5UlTpa4UgW8UI7e2456vVPwuJcPxJqBZDIKpSEUjUkG/c9i&#10;fC3PV6suZsT/AJWkL1NyC4kL6EdrbSB7fjz1eoL8Rx+hp5JJQfeHbwvfW9++l+er1BFi2apMQVqb&#10;ziu4lgx7C19e/jz1eoHamskLM8gtuDbb2O4C+v389XqQFPTGoqWNQNoJOpN/h4356vU9YdR7asw7&#10;dyIAw0vua9gLePPV6hnyvRVshhpYVDxyONxA1BtcaH7uer1G36dUTeVI6wCQxKUuyDRrkFvjoPHx&#10;/P1epR5uOF1GV0xjDa2CrMss9O8EaMJITH3MhZQpBe6ixJuDfSxPq9RHs1R1NNi6JQbVLKxVSLke&#10;0A6W56vVzwzLslVeor0kkaVu4PYdjcfqeer1YMawzFsuVC/K3C77jfqCvt0t256vVKipMPqm8uVw&#10;XZGuQbg3+PgQf7Oer1JhYaWi/wBNmYiGNhuF7rcG1yBfx/t8eer1C+jySiCCCR4YVKOY1ItILabh&#10;a/jp+Xt56vUqcrZhp5kNHXQ+SoeQAki5AuFsBe2o7+zvz1epQ0uKjD5GjoH82QqxbQGx8ANfZ489&#10;XqTK1UtXF89G4dvMIC63LDvb6Dpz1epxGIPQ4fOKhSkjAsDobm4sCPDXw56vU5Y1m+CCgjSGRopE&#10;RWtYnQru+ixPPV6isZ5zZUY3jReWyRFb6di4GpvoT9fb489XqZ8If56ZWmUpGwVQf9Y6G/hrz1eo&#10;aMpZdhEkFRV2YqfsBfAmwLXvrbnq9RlIcCWkweSGCPZYB1JtezXNuer1KjK2DHzIEjjZ2QWN7Em4&#10;3WHbS+vPV6rBOh2XTUzGrq0Hy5ChDtF7jvu8CPh9HPV6jM47V0eHYG2Hq6wrKwYILAOALfURrbnq&#10;9QW1zKKmmCEJT2f4m+u1m9oI7Dnq9T5k/C5jJF8zTrUi0n6RtxBUE6aEWYGx156vUYzKmW5Q7O+2&#10;FzGTGm2wb4Dve/PV6gD6q1tMMUp1e7oEKSWAAWS/gSvst256vUG2DyXnNVM1irAWtoABrb6eer1S&#10;6hvPmL00bFVdwl7W97W5Hjpz1epbYLhVPDJuiiINRbaBYKSALN9n6eer1GFyzDNDh0eHOFRgodr2&#10;G4Aafu9/p+HPV6hAlxmvaKOOM3EK7QCtwb2A/d8L9/p9nPV6kTi2JTfp5pIkuCEDrYAj6Oer1JST&#10;CqajpZKwOXWVUEZvdkYk3010tbt/Zz1epqkgqIJElqI2Vole+l7hwtifd7aX+v7/AFeoMK/D0nhN&#10;K661FwZb2BUEkaX0PcXHPV6nCowmKPDIpIZUinLAqrglnAa1x3AuPbbnq9TpBQOnmrUIZYYWYBkt&#10;cX9oubezv/Dnq9TdJluhp6hsQjF3nUrdtbAff2/Xvz1eqGmKPh8z/wAyhvDCm3bb7XjqD7eer1M2&#10;LYqssUVPA/yzxSK7kC4Eeh232/Ufr8eer1SsQzFTYnTvjCjaysQI0sCRYAE+PgfvPPV6o1Rmmego&#10;/IoEEtUwZnIsxAtoDdfbprz1epQYLjlDjcMMWYoI5FYFmiKgC4UizAWGvf6/jz1eoxmD12H1WH0l&#10;BQQJFSBRH5a6IoUALtHYW9nw56vUmcw5elpKeeosJTufYNGsl9LH6geer1FhzBTV5rWfb512BDhb&#10;X7Cx9uunPV6g8xXGqvCsOlgUrDMCWAOoBta58CD7Po56vURDqRPW4bHVYlLF5iVC7G094qTrYm+2&#10;99CPDT4c9XqLLhWWqCtzLS1squkNO0i3lcuxEwsy7nuSD/dpz1eox+F0GEZfw8LhKRxx7nUbrAkb&#10;Sbt379gBz1epMw1cHzUlYpCxSWIsfdDrfW2nhpz1eqJjuOy0yJMskUkN2LHUBFtcXvrpf9o56vUW&#10;/Gc11WMSyqHvJGzXRbWIuQDp8Neer1BslCyYn8zWKERD2IF9T3AHtH9vPV6hCpcew+ndqSmUbXFx&#10;cXO632Rextz1eqdhppIBU4nUDdVyRoVB8CO5tp4a6W+PPV6kjWYpR4nKahYbSxuS3fTW9xcaEHt9&#10;3PV6hDwKOkmiaR1B8292a5vrtO4+wk/dz1eoDsw0U+E41VU77A0cjRrsIZSQe6Mt1YEdiCR8Tz1e&#10;qXg5rqWSIVUIMcgsxub2JNiRbv8Ar7eer1KnCcp5szFMBgVI8qo1mIAJVSdXP697c9XqcswYY2A0&#10;TBXYTqFSVGHvMQSC3suTodPu56vUgqKgxGumldFB2qQzHw17C2n089XqXVNR1GHximljjMrhT7rF&#10;gB2BNwLa+z489XqeBSp8lHVyzgr7wIHdbGyi3hc89XqY8TqKVKB6I+6XYtutrc2FlOnY89XqUDYV&#10;DhmERhwJFkVHDSd9dCTb77c9XqDwZlkwqWWGM7drixPawBOnY6E3HPV6pdNHFjBaSsP2wGdSQe/Y&#10;2v8Anz1eoQ6jNVL/AChqKnj8qTaArKNCwFha2twPHnq9QT4vidbVAGmIaOVt53H3iQba+PPV6jHd&#10;Es8nA8PqKHEZ1VKjYoRbgFibEEantbXS31356vUtMHzvRU9XXvIqxCYuw1BKgLtFjp3Pt56vUBeY&#10;8UwvFaj+ZVCMFnYmYp9ot7SPyt7Oer1KjKedZsLqKWd32U9DGzLusLhbttIOhB9h7nnq9T5iGbD1&#10;FpIJ8KYlJisrbkZLLu3X2sAfG35c9XqVFF0vpKuohxWCMJNclWGhb69Oer1D7R5MraHCI58RiL08&#10;jlIyO7Hbc697rcDnq9Trg2QMPpvmcQkqbeWNwj0st7E6nXw/s56vU14HlePfOKZwxZ1k90EhidQf&#10;uNr89XqWGJ4NW1tRIuIsj088UcDgi21E1sg/dbwLCxPYk89XqV2SKPCsmLIKSJfllUol7bbt/R8e&#10;er1IHqJWvjlV5eBMvmre4NgNq66AEjXnq9QcZdwTFc0V1Jl3AYWncuCzAFgHB10GpsfAc9XqNjlT&#10;02YmtXFPXRInmSoZ4kAV2IuAzWuL+Gt+er1GEy70+pckS1OHUKK1RKzbSwF1S2g+jvz1epvwvKdH&#10;T9TqPGti/oYpJHhexQhRZt91tqLkA99fZz1epjzjnKLBqUyUtOsqyb0D6khNxNu9gCbafRz1eoAa&#10;DMlTHjEGYFp1Lw2coV3aBwxU37E/Htz1epy6l43iuecZhraWS8SqpMYDXUAXt7O/6689XqUGBYNH&#10;DQUmYcTAMwQlNq6OS1xbQ6gW7f289Xqx0WC4p1GzhTZMwUKDKT9hbsVvqVC63B+Hs56vVL6j4QnT&#10;7yoKOa5gcltAzSbRbvoNTp9/PV6hMyhi0/UXBmhxGMUW1VjPY7tSNx23Av208Lc9Xqd8ythGQqV8&#10;MkhKypTgbwlyQxBX92+pNyeer1FBx+Vc04s0ApjDTg7g1wQ1wew1P389XqG/I1G2J4cuDYdJslRW&#10;Qg6KQSw01AvY89XqLt136RVmGYQ0lah8gSmVWsf0hsWJJt3BNx+o56vVW3mXD6ulqX84b1k3XFvg&#10;O59tvDnq9SEmoGNMIKSRzMCd91AQAjwPtvz1eqMtUKVzTTws0b3QgDsQO9x7T256vUxz4gIG+XZL&#10;LclNDYgjS4/jz1epLYguL4vVfKUv6KJFbclwA1hoSLW1F+3PV6g/Clal6eHVlYBlt7qj29uer1Pk&#10;KRyYmqupZ9o1Hb6Pjz1epxLxFzFRroWa3ja/s18Tz1eqfR1yUy/y+WO8kR3NcaWYaXPb9fbz1epE&#10;4pVQylGMW4aq6tqBYgg6+IPPV6odbPMBAsKiUMWZiCCoFtLm9tDz1epK4hKIpDTyIWV9jKALjfu1&#10;GlxqPy+HPV6oVfHLURtPTsFYsLg20A7WGvPV6u6OOepjMVYPMcMQm0aEX7n6+er1PktEoChk2lW0&#10;vbU7ew+J56vUy4r5ccKysjOxZgb209lvYQeer1YkrqigCtBu3R2vqNbj97nq9Trh1RUVVRuncrI9&#10;t6/uhe9z9XPV6hXyzjsFLK0tbCs8WyRBE7EAaWV9CD7vca29oI056vUpaPFcJFTJUybhFLYIb3Us&#10;NCDoB9/PV6lZUU1O8YKUyo+4m7G2hA7fVrY9+er1QJqs0k6wT09kZgQ4IGniAb+znq9SiwTG1xeJ&#10;q2SJoFRpIVie247ez6aWbwIP9vq9TrWQU1T8sjuZah0sSeyLfXwuLH8+er1BhiuG1VVM/wAyLLFu&#10;UnxPsP0Hnq9SmyDhlTVVHlRx7QjKfe1v3tYc9Xqsp6F5Op4mFUoUTrIGSPTUXtf6bdhz1eo9i1qL&#10;JHNsAYJJvOgA720Otxbnq9T7R5lwSSnjhETQOApVgQDbxZvGxtbnq9QWZ7xo4mKcSvaKXc19DsF7&#10;AOPC9ux17e3nq9RYc1ZferKyzboxHICrIbXJvowB1BGtu3Y97c9XqAjMGXJqPEUxec7FQSbQxsAG&#10;IO4jv8AfC/PV6masFJXKZXcBtWKjxNhoCbaf289XqC7PVDhsi/MYPD5hlSLzHNvcIBuB2I17m3e/&#10;hz1eoAsV+copAJiCykDS3bueer1JDGBQFY4zcMCZE262a1gpHsPjf6eer1B1UzxQuZHZnZ7g7Qdt&#10;tO3gD+vhz1epMYgEralqmjIQGyoGA12mzE/w56vVHNQTRSJCQWjlMYIFtDa/3c9Xqn0ZgTEXiZwV&#10;e5ANrAgAFe9r/D6eer1TKumqMPqBFLoZCQNDexFxfTx56vU1zQMKcrN7rr7qlfEX7fTfw56vVmoJ&#10;JlxKFZHOxI2YgaC4NrH26eB56vVLrI8LnqZSkatKUBUsNNT2N/Z8Oer1RpXWOFaWJhE6gWW9gSL6&#10;D6uer1LLDaySAoQpMdlBOvc+J56vVkxFS/vKoAZwZL9ygHYdrEn9fHnq9TFVBqisd1jIQAgbgCx8&#10;AdLjnq9SfgjmhqhUMSyqShUkWNjppt0I56vU8zzho47AEBXZ7DS/Ya+Bse3PV6migxKFIBDTKdzM&#10;v2gQLeNradteer1Ra2eRaqSQBfe7pbuove176356vUnK2mhovLWEBnm9+xGov4G3hz1epzqIikjr&#10;RxrGxAAFxYkC5J7c9XqbGdmlMlahdksDqStwey69xpz1ernWtFDSpKU3GcMbG1ww7XHx56vVhklW&#10;nkjgBNygCga6k6jnq9T1TQVM8TLVG8hHuE2B0Og056vVLNWstQmHlTDKLgd7A+H0356vVkYU1RLP&#10;EwUWCgDQkk3v28dL689Xqg1D1dLVghisbLtCjxPsHu/SOer1Ok0iCb+WNEFeqQSG1rkqfdBPfTt9&#10;H389XqZ8ZFf80q1MJRobMjCxU6ePw56vVi+WijRK2qXb51wz+AbVr/Vbnq9WWasopIJZ6Gyyxgqo&#10;NrkAg3H8eer1ZMIiY1aVVSCokva+uv7unPV6n5MQkqqpRVALsJBJ9gGjdvHnq9UyndUmaHaREzA6&#10;2N7HwsTp466/Dnq9TsBC811kYp7wHe/fw56vU1ShBEyJHvhAZnW+oIJ22Hj8Seer1YqevqqVh8uV&#10;YOBfsLAHt9PPV6lxhE0lXKhhYAM3u/TbUH4jnq9ShqKGrqZ5m2jzmBOniP489XqSGLtLDMKLYN+l&#10;vG+muo7c9Xqx00FTCnlzHdsAbWxN/Z2Hfnq9Te1bFNM0cqgDce9jrfW3PV6k1jc01gcPI2AlJAw/&#10;eP7wt7Oer1ZcPw6NljimktvsxbxBt9enPV6ltg8SYaFZ5fNYkhQR4X+HPV6lhJiJ8lZoVIANx27j&#10;nq9UinhiaH+Yz+755ub/AA7C38eer1YqtfOsrMG8ohtwtci3bnq9SqyvT4liT1OIYTG83yEcck2h&#10;/RxlwgZjawBYgA+3x56vUrafFa2QPTUSBpJtBfXW+oH1+I56vUrkzDNSq0FVGzSqnuqovt/dNm0t&#10;Y89Xqk5dx6OTFmnnsioRZPbYWufDX+3nq9Qm0mPIsEc7uoZ2LLYaDW6gg+B7c9Xqd6RRVTysGMpM&#10;hZRa6qL7rn6DqB/Rz1epKZpx6reSagqAVcq1nsbWHhfQam3x/jz1eoKc0ZxlEHmrIse0HR7lVIGp&#10;HaxPhz1epE0ONVktTHNHJf3RIQdNR2Av8Bz1eoTMNzY+1qyT3HnHuJe1yDY+3sOer1GA6fZ+mRCr&#10;SCJEBXWw3HwHh4+J56vUZbI/UZ8OgNXUupqGdVujAix0UDwvpz1eo6vT7qHNU1Cz1E+8uyMFD2IA&#10;FyO+tvjz1eqx7pJ1Uw3Hj8vK6TVUZEMA1JWNtSbknx00+vvz1eowVHHHPTvQqBaV2vorAkgk/EG4&#10;tz1equX1kZWqMTwgYlh9IkVPC1pG2g7tLbbeOoJ56vVRDhwpMtdTZKydSsk8lyhuEAGgC3vYAfEn&#10;289XqvJ9I2bNlLDh+xWeTzHU7rxqT2Fyb6Cw156vVYfGRLRw0+46bixVvdG3v+R56vVBmqEp5pIw&#10;LecjXZ7lPZu+m3PV6kniDxhKOnlUR7tyRWFybeP0c9XqTuK01JDWzUtYg2FFJYakaXv8Dz1epJ/O&#10;zRRS0r3EYb3SbEm2unPV6k5mOannljkxFSEQo6qSGG1uer1B5jrriE3mUt41jBa62AIXsLDSxH66&#10;89XqCDqPj2D5fhWTFWPkz7ncM17OQdqix7X56vVSp6jutMFPUyRUEu94VdHXXaG3aCxsbrbU/Rb4&#10;er1VcZvzsmZqmTEa0hpJG3EL2FhYEi/j/H7+er1IOaCnq1daeYhJLm1731vYX8fYOer1c6alkejj&#10;q8Mp94dvLluNVA7Ei3w56vVwnp8PgaZU37feVrC4vbw+g+PPV6k/FIq1X+iurRkAgNe47bteer1S&#10;qqd8PgWam2kykk37aHQAfnrz1eqJPU080ZWcHz5Lg2ttA7jx56vVAhMmjyn9GgZbC3Y6Hnq9TnRR&#10;/KUrSt7oLRncT3F76D9b89XqeY5HmrJ/lH2lk3LuFwfeuFte3089XqgRUdNOWNSnllQAygWuT3tb&#10;Tvz1eqfSUc4haIreWEggMdCl/dJHa9uer1MlRNEapSHAZW3CwP13/o56vV38oYAtTSyBlUk7dLg9&#10;wOer1c62peoxC8KqhC3DaC4tYjwvrz1epkarJjCAAMrE6AWPPV6sqTytAaIaLKwYn26dvZz1ergs&#10;wp6hSBfYPH2gWvp7Oer1YVkkJM7+w2v+z6L89XqyUoimlXz2Nwbm57j2fTz1erPJaCvdHQqDcD4g&#10;9j4+HPV6oh/RKWjFw/Ynvp356vU7QVMzKjQyWWy717WK+PPV6l5gmI1VejeQ/lqJNxJ1Ntbk63Hw&#10;56vUtagNLAscqkaAte4BF9D9/PV6mzz5sPBaY6SsYwb6+O0D6eer1dxY4V99ld2tsFrGxJsNNLjn&#10;q9StgRJIN1QbMQSdfH2c9XqZq5IoGiSl/SFi24d7Aj4+znq9Sd86Vd6KbGK4FtLqASPr56vVzNU1&#10;RHEYIW8wspdzYi1uwHe9+er1R2RhJJLUbYnaQFWYC4QEXJ72v/Dnq9S5w+eaonHli6oLyfR4W18T&#10;+vjz1epxL1bRC0Z2yGwGncn+jnq9TgK+akAhJ0jAJ0tY+0689XqZa/MFQhSSpG5veJS+l7aAduer&#10;1IerlZphNiESxBlNkvYDS4v7QBrz1epB1OLzpVNSwqQS95PZt+Fvhz1eqFVA1FSyECUKpC6D6QLc&#10;9Xq7nraJaNFp1EjKG+0Lge34c9XqZ6lGih8yo+3LYrYabbX/AC56vVKpMP3Uq1a+8WP2fDva3389&#10;Xqi1NIkTbn90Em9iCF9g56vVgppKVZojOl1W4b46nX6uer1Saev+QqPNpFB2sSNwuPZz1erPNTTQ&#10;RySwybt5/cNtCNxuPytz1erBQjyp1qI4yQhtrYg30sdPHnq9U+SnsJKNNGOpQEWW5uD+Q056vVGq&#10;EjwwrHu80sAxFtAD3F/A89Xqns0shE9Ou5o4EC+IOpJJI7Eeznq9WOWOCPDJXgXc0jC5I1vfUDxt&#10;fnq9UUYTWLtaI3ZztsPZz1epcYLh9XJVhZI919q7bXKgaEi3bXnq9Vr3oA9EufPUh1Ip8JpcPc0K&#10;MkklQ6jYArC6kAgk2+jT7j6vV9Cj0kekvL3RjINBl/CqaOGaCJA7CNQAACQAD2trz1eo/tDh6YfB&#10;tRRuHckc9Xq7lrarf75uB4+Nuer1N9Q26UkHU/Tbnq9Xjpt2kXF+/PV6oVXRPUSeag+1b6Oer1dQ&#10;YOq6otr9+41PPV6lPQYIrqEYDUi/xGvPV6lJFh0MLbkHb4a356vU9xwpb2e3sOer1TYoY7WDC3s8&#10;P289XqdStNHECxB56vUHWZcfjT9FGQCdBbw56vUWrOebpasSQwi3l3Pa3iOer1Avi2IfzKce7ZlX&#10;7fexHPV6kHVJLVzjcf8AJk7iBYEc9XqnQUbRR7Y9d2oHiD/Qeer1O1Fh3kBmlUkaakEG/wBPPV6n&#10;j+Ul0RXjuAWBDC63AuDz1erGuECmlWavKuAdCosB+R56vVEmjjgqGjKtAr+8B7R3v9Bv+fx56vVl&#10;ijjlUsikEqwBOpa3PV6m3Ez5UBEo90FbADWwAOv0nnq9STq1q1ZZXQAS7iq9iCPD7uer1NEcE8aM&#10;zxkJILsLElSTpz1epqxOJoqt6WJgYCqkFiL7vHv28Oer1JfEqGoTzZ2lMjADagNlA9vx56vUjMVk&#10;ifDkglI80MTfQ23aAH4f089XqB7F6aSli8/cJdjspQWsRr9xvz1eoPaCNZpnpzEGjVwpU6hQdQLc&#10;9XqyxUVRSSyQeSvypJDWFmAvob97Hnq9TJjlFaMtUSCOOBi2nvFh4XH9PPV6ie9U6RDMreaZoZJQ&#10;JVsQWFyB7Lfr7eer1F4xaNK7F5J5IvLp4rKqliFKDudPZz1epLR0CNAcRoyQokVVUkEeJHxtpz1e&#10;prxCojiw+cSSKh1AHcFrXO09zY89Xqb2rocTQTU7KpiiVPAEuQbWGh0I7/fz1epndhPV7qyzSxJo&#10;B2Zl8Qfbz1epwwamA8vE3XftZWdW1JJvYDv39vPV6uGKSVuLzT0GKARq4BPgLXvYeIIHiOer1ITF&#10;aiajmaWlCqg3REf4tPZz1epAZs82meFoCoVQCw10UjuO3jz1eqDSzU89QsMUZkXUkt2+Fifv56vU&#10;vY6qdZPmnSMPViOElFVBZFsoCqAN1hcnue5J789XqeKuqqKzf8p7gUBbgCxNgNe31/Xz1epwOB/M&#10;0n6aQBwibtbkMRcW+B56vVGgra2GRqiknaKak2hHXVgW0IFwdCOer1KqSsrMTchF8xwY2DHsdRuJ&#10;8bjvz1eqZNFC9UJixVJLgBQLk6aX1tci/PV6nuCSH9Mu+zMqx+WWBBBHYD23vr489XqeaDLEOE0B&#10;qqZkbzCqQxgABRY6AeFj+3nq9T0KXDo8L8osI5Y7DxC3bVjrz1eqHX01bT0cu9yZQR+8QCvsHx7c&#10;9XqgVGDj5iSKkmSnKxgncfea+ul/H9fHnq9SRw2laSo82tQyQqpVZSQdxBIPb466gfDnq9Tsop2o&#10;46d1CyyElmb3WCrewXWxvz1epsM9RULNAIwRAFYiwBBFyde9+36nnq9U2KldYocVgVQW33JQlkAH&#10;Y69jz1epziqDPIGtsCABHGtyV1UC/h2056vVJqaWkoisOjwwgsJCCCzn4XP189XqacPxqSjxpHmg&#10;SOJo3O8agHcLC3iD7b+zQ356vUIuG4hSyQQNFAYg28uNGBK6KxI0APcAm/1gjnq9Sjp8Mp62gqS9&#10;t0hVV11Avfnq9SqoogmGTtGLsoaNVtcE2srfHW3PV6u8UjjbAPMcEyRIGBJAFkPe3a59nfnq9QOY&#10;p89SR1eOUYuxLIVIG5bjSxGnx/W/PV6khV1ES0iyYn5cZmB3yORYqBqNdL89XqCTGXwOnEk+GIu4&#10;PcMPEG5BFz29p56vUj6iqZmlo6aYfMSBCSRuALGygkdrEc9Xqm5dx2XCKiOGsbzKrc0bWPu6Am9t&#10;bfTz1eoYMBxz5mmpaNWCqVcIranvdtfp7c9XqFfAW+TV2qmQIdQSyi9joPgeer1dYoklZVy1Ab9G&#10;/wCkIF9ptpb6QT/Hnq9QCZnpf5xiKmmuohYedt0IQ6Dtaw+PPV6nPCWpRC607BpY2LKe4CqCBf2g&#10;ac9XqFTppjoq6h45929CVW5AXcPZ8Oer1DjjqVNbSyy4clo/Ldn3EiwA/PxNuer1FmxHCBi0kj08&#10;h3KAGH7qt3B+I056vUGVdjhwvFpEmBMYUIWGm1r3bXv3/v56vUO3STNgxaoWqaYuvvK6PqNLm4H0&#10;a3tz1eowlKJPnYqrBZWZ45Cya2Q/8m2uNfu56vUOeXMzU9ZQNFWndMPMVSNdTe3b4/w56vVyw6pq&#10;6KMUeJ2k+Y323WAIvp7ewtz1eqNikeMYdNSx4cbUzqwdwNACewNj2v356vVGQUtI0sDuzRAK2igm&#10;1+wtbx8fjz1epUTT0LPDFAodlTfY3uB7fvOnPV6kfirieviqqaO8oHvE6lh7y2/geer1M80lVirr&#10;I8BlSFSoANiBru72tz1epvnaSSjkqliKI6hSr2BAB0IP7eer1IWomeOaFHZmiHu3sAGJuT73fQc9&#10;XqGfKbJBVU7VYAVNrtdiQg8O3f289XqNblGqir1SZ5g0TWCGxCkeNrqOer1LyoipsOolmpEO+VmA&#10;YWAJv4fR356vU3PLLVXp602dWUq9iWt2Hs/Uc9XqMVk/Fo0CpTAqIlALaagdxr+f9PPV6hWgalxA&#10;iRVCrH71hY30P7bc9XqETJeKVNFJHGbsAytY2ube3x789XqPNk3GBVQqwt3FyO1/Hnq9RlcAlMyb&#10;T3/v56vUv4EUeH06aePPV6pMoF7DTv38eer1Jmvj3fD289XqxqGkjsBz1eoPc3YdI9Mx2jQG+gIP&#10;089Xq11fxOejlLmTJVVigitJTb9rhfeUewH2Em5HjYc9Xq1QMYyHPg+I1kc0bPFuJBtYAAgBbDUG&#10;+tzz1erh07yhjGMZzpII2eOJWuxIsu0XJHt/Lnq9Vx2U6HEI8MjoXhE0FPHE62BAD3sO4uSCL625&#10;6vUV/wBUOETYbikdXKC6VSgFrG5sBdR4XJN+er1ViZzyjIlc9LEx8uaSR9y91DXsut7jwJ/p56vU&#10;GtPh1JBMKWcEs7ldACba2J9l7W056vUpcEq8x02IxTJGbq6aIBZlU6/a0+Fteer1Wy+mTOVfBUxi&#10;dgsZKtcW0utj8Pp56vVcLgUNPjeG+XUmxMSkaEgG5IH3W56vUT31FdJcFx2IYjBTo1aJGRmcCyqy&#10;kk2/etp+fPV6iaZc6dwZRx1a+KLy4wRqoCqQCCdw26Xv256vUJeYs9VtG0tRGwQwBvLtpZCNSRe5&#10;Fv489XqJ1j+fK/NUXnVCiVzuLOCBbcT3He/hz1eosWfMq4pUtfYWkeN111+18T8B8Oer1Fcrch4u&#10;2KSDySkigksEN7XsLnXQ9789Xqix0NWXghp5CssRZX2WO4jupJHY2+kDtz1eo0XRqKVcOUhSWaRb&#10;EAna1yTc+y3c+HPV6hrzA3lUQdiYi5IVRoHOpNr99NLeA56vUAkWLYvh+KS0FRHpJIfLNzqpF9e3&#10;a369uer1D1lbE0jg3xttVmEbAkAHaL6e3nq9QzUM1VmEKlawWlAYixBN7dyPZp2+jnq9UDFconGq&#10;d6eniLU0ClpHKWsBfXv7PZ+znq9SCp+kmF4xh6YksDJTjd9oAPa9lNgbgHvY62727c9XqXWT+kNN&#10;lc7xhjUIqW3iaTbZiQBuIFifpIva3PV6jH4FSYc2ErQ16bYwzssi3FgF7kXv7SAfhz1epHVOZUw/&#10;HadaKfcgZdrSKFJHhoSe456vU741CuK0k2JUci3lRk2XGinWy+I8df6eer1AnX5SqMHV60w+Wjo0&#10;m02NyL2+/nq9QPYkaGCtYU0wWdrnbYFSW73GhBB8O3f2c9XqeKLE8QpreUpLMAJSxuCL6nvp7QOe&#10;r1DTl3N7U9OqVTLKkYBRgbBdDbt7Oer1CNh2do4wKjFo5GlsCh7puOh+JGt7Hnq9QfZprKzEaOfD&#10;quEFZt1jbVQTcMLA6eN+er1AxR1+FU+OmCF989ORvFrgAgqGa663I56vUsKORo6aohkdWsGZXDak&#10;nUKRpa3bTwtz1eoC89Zqr4lkl3oFW4ZY9T9J1N/Htz1eoteO56rKdfLmlHlX3oANfr10Ph9HPV6m&#10;CPNlNmSGCHGmAZbnct+1zofbppz1epd5JwzDMQi8uCJTHCxNjpb3ie411GvPV6jQ4Fl2CriV6NFC&#10;LY7WFgBckG57i1hpz1eqHW4LNJiyYe3lvC3vW/e3Frdu1j/Ec9XqUmV8v4OlTNVNEokCsHIBBshI&#10;Gnb4X+jnq9Qe45mo4c70CRqyk7r6AaaXuLduer1IzMmPYfj4VadjGEPvKBY9/dJ9otz1eoOostYj&#10;/MC9GN6BrEEXvqSDp7B4/Tz1eocMsx/yhRUvt3SxsSGANjY7e51BI56vVwxLPklHA2HzFCsxXbYA&#10;7SQQBY/E89XqCnEcVNa0mEGAl5FZhKPCxAtbTQ9/1vz1erG2D0i0C0tOoaSIXUEDt3P0HTw56vUL&#10;WRGZ6emhqV8omxBIsVY392xPgPbz1eo6WR8NpI8LaKlgSqVrG0psu5SbsCDfQa6Hnq9Qn11dhyU6&#10;nDokjI982uVBPYaljp8Tz1eoKzLl/H8S+SlcI4RmCsBdmvqq+3289Xqw4l0iTEqZqxYChKobe6dR&#10;429h56vU+4TkijpaSKSNNohZrhrWBFwR9Gvj7eer1ZKKWtwjEJJleNYg42KCdQCe/wB/b6eer1Ot&#10;ZmHEKjD5KmYv7AQSbqTfv4Dnq9RDOrmEV+PboZtxaOQEmwJBJuBcanUX56vUE2G9M6+tpJK2Zd6k&#10;vdragjx056vVmhyPiNZPSSCBgEBiFwffAa99dSRfnq9R5+iuW0wvAZGLqZGnIIIuQu2wJG29wQe3&#10;w56vUKeeZVGGwUxK+VAFJU2DG9/j256vUhYcTq5aaRqNiUZDuHjbf2Hf2fr256vUYzpfE0mXDVSs&#10;kSyyAh2Fje3Y6/Rz1eoNetGa2w+lZI18wG6BQbgn3fZ3HPV6ieYRilScR/m4AHvMqoAPdBv38dDe&#10;/wDZz1eoZK3NJo8FlFUQvnRGzXBNybC38eer1EW62Z5r6GgNNC4aVEddqkbmHYaWHf2/nz1eqqrN&#10;mOzNic7hLySN9gaWJGve3PV6iz4xinmVzMVDFwVe+tgCe2tvr56vUxzUgVjCbiSwYXGhW1/v56vU&#10;5y0dIy3iN2GxAltb21Y+PPV6m2CkvVmMGxBKhvDd4d+er1SZIKFnCSFg/mFWb6PHxGp56vU3756U&#10;lELCx7HwI7Hnq9Ur52rlljlkcopuAQB3vz1eoYsDzNWUcERA983KAGxJHcdv489XqO50k6sYqU+S&#10;ppXiRI4wwvYKfErb2j8/y9XqOXheZhV0Ku0rG4ZlkZidth4/Rz1epA4pmKSsxKKnmmJk8uRVA0DK&#10;wIK6d7jnq9TrDHg9BTRRYddZFA8tiw8tABbaFtpp7D/Dnq9S3oM9xb44J6gghQbEfvDv9Itz1eoU&#10;MK6zTGoCQfpoqYKw2ttDG+ntN11PPV6rQfTFgkHXOcvXSfLRIIwAqgtuJ7a6dwNfAX9nPV6rwshe&#10;nDKGXMHgjo4w5fYzFrFmBt39nbsNOer1DZS5Ny/gdH5EEaoY3OqKAbtp9xB/M89XqxYhDlPD6mSK&#10;IxqFC6kqB8dfjz1eoPsYzNlOjkYsyFQAbKVHfT2/Rz1epPVHUzLkBIlkUGO7FgykKLeNuw56vUlq&#10;7q1l+iRaqOdJPMVlJVlIvrz1eoNq/wBQ2R8GoY5KiZYp3IRgW7re9xoLrr3/AKeer1MdT6q8lCme&#10;Ja6ElFLlA43AD4X9nPV6kBXesvLSrL8vPGkSRFmHu3Gtr7rH9fr56vUDGK+t7K9VLJTR1LbQEIlj&#10;kFlF+118Tbvb2689XqhV/rhylNh/ykWII0xUmMah2Nr27+3U89XqA6q9dmIT+bBNL5aoWsuwkX8f&#10;e8R2/Pnq9QZ4h678RoEdfmVXcwERB0YEn3bHxB0I56vUg6r1yZxr6/YKkIJHChlG2y69yLXPxHPV&#10;6mc+u3OjU0klGzARSyxkTISCuo7kgWJ1Fj/Hnq9SErvW/wBQKt41rCVDKf8AJRuwVdw2mw3AX8Sf&#10;7eer1Ndf6muoNc0dHTVTzxSGRxIo0W/2VYH2HufDnq9THR9auplVQU2Hgyyy++qsjABdbqSSRcE9&#10;ra/Dnq9SnoOrXV6OaagxGGcELG28bCGJ17mzArYX8Pp56vU6Sdb+oIxNjIZZY1QbdQoU9v4+H9PP&#10;V6miqzt1TxsSvTTMjFgpZbFQBZitiLG40vbnq9SbxDH+pj1Bq5KkpE1wyuXD7gtyQSbWNvHXQ89X&#10;qT2FUmf8yVVTLT1MsZXaC1tzWNzYX0Avbtz1epZzZM6hSl4qVpZhIu0uwBax0JuAPHnq9TZN0l6l&#10;zTS4RhFNJKlgEkcEEodSzjuCSOwJ+nnq9T0fTdnzEYklkimDBlX3S1wTqR7APaLduer1YJPSl1Ap&#10;qhqYw1McasR5qG6e0i+vs1P9HPV6oVT6dMxQPGZt5CkmxBL3F/fJ0Bv4ADnq9WWq9IGZ66WHMskT&#10;Fo0YK7oQwVu40F9bC4Pj9HPV6oEPpNzdieHrBWRO8SFCdwsWI7PtAAv4iw56vUxVnpXzvA8FOwkk&#10;hYsQ7CzFgbKgULYgjUkkfRrp6vVKp/S3nEmZ3p22akArYAbu/wAQB4/Xz1erqP0tZyw1S0sREciu&#10;6ISLk6lRa9rG3t56vVD/ANlfPFCtBWmnlR5IhI0KAMgO43UG1yLfR9Hjz1epnrOgmeMVxmtkio2p&#10;fIu4QxsURQNLi4OltBe/PV6kfQ9DM6tiBnmYsqlhaxCXbxAuTp7Ceer1dVnQvHMPnaJEYzhX95bm&#10;4J8T4g356vUnMK6Q5ow5Jop6aRWjs7xEbSxPa17eH7Oer1Tq7pTjGJec+HU53RlVMgU3AI1APewO&#10;mnPV6nfHekGdosM84UhEEiopmNxZwdDaxva9/u56vUl26aZtp8SNMTJ+lQMHAY9hqPge3PV6udJk&#10;HMlXVtSVVPNZFkYdwSddL6X0voeer1R8OyPmoTClIk3xbtSGAVN3uhhr4fn9Nuer1Tcb6d5qmxFY&#10;3V5aUEWS19y2uTqL3B8ASLc9Xqbpck5pjwl1paZlBBFgCCW3agHTsO3PV6sVNkbF8Qg+UaCQqdly&#10;Qe99Q3h28Oer1c6rplmCkhamw+FjCqge6Sqk3sbgewac9Xqb8w9O8y+5BVCaAiNfLWPcwNuwCjQ2&#10;9tuer1MuEZWzTS4ijuZbjcwLqQRbQ6kDvbseer1PWI5WzdVVU6JFPUNKPMVlN+47m2twRcXPPV6m&#10;imyjmqppo90cscIYi8h3MWBIPif7vu56vUoVo81xUr4ZT08tQ4YW2W0AJIPvWvbwtrz1erDW4Rn+&#10;nqUkaOQIQTu3spIHa6mwOmn089XqXGCY11ANKyx2MW0rE24hixBvuW3gRrrz1ep1wjN/ULDZ2TFo&#10;yWUAh0udCbAWJJ7dyOer1K6LNWbaWM15j2gao+l2BNyCDf489XqUuB9S86U5laK8CIwYMCQxFrkk&#10;CwB+H93PV6jPZZ6wY7U0sdBEsm6ULJKxYgkWNzft21/v56vUaHAc+43XU1FPQy71g90Bh7w8Rf4d&#10;/wA+er1GVyfUYlUTR1lc6RxzgaLIC4bcdzMo1F9dOer1C7RwzMJJ4n8xYxYqQbmxOtvoPPV6k/mH&#10;L8MtFUwRR+ZJKm4MTcqPH6Neer1VsdfOmLS4c8VHTtKXF5GXVjc6+3tz1eqtjM2DYph2LHDo5PIj&#10;SUFWABKqQQQL3APj2N9fr9Xq9l/AMUpsWG1xP5uxGNlALa7ZXUWGosNBz1eoUsRpmpYo4MXICyRu&#10;fMT6bdrX+F789XqCXPOX8PNBTS04LyPe3lgAkW0udO/x+HPV6it47hJqcWQxAxPCwb3hfcFuCreF&#10;ye/9nPV6ix9QsvyYnVGcwrH8tvItruv4WsB4/rbnq9RTMSpadJ508ssxIJUWAsrC5B7X/jz1eqHS&#10;1GP0+GTyQRkxPMrxwmxNlNl0Gmvidf489XqWEcsUkcs1SlpCbhdBY89Xq51lTPLVpARZgACR7LaH&#10;nq9To5qEXy5Ls5UbSbai/e3bnq9XTiigLHEI2kBGpDAWNvA2PPV6mQ1lNC9oYyDINFLXJHie19Pa&#10;Bz1erMskstZHHHI4jT3rDQEHSx00vz1eoT8r4HBhtf8AN0W07gGta/vG/e/t56vUJIMTxKtczK7O&#10;oAtoLDQjUAa89XqTGIt5IqIpwXVGPbsb+N7+PPV6g/w6i8zGKeqZxEkzhZQbnYouRawtz1epe4hi&#10;EVLDMYU82NZNCqk3W9hew8PH67+PPV6hAydh9C2GSNWN5clS7MlxdlIGgA0Fj3/W3PV6lBS4Q0T/&#10;ADlPuuoMQYfvN43+BtY256vUGueTVtUSTKhiYRvH7vYnsb+HPV6gyErLUJ5+4lyjN7bgAfRY+P6n&#10;nq9SsCYdAaeoggbznYMy7LrppdrC1v1+PPV6ljCZYozUv7iTSkoApUEW1HYfZHPV6hsyt8xiOD08&#10;c7bJGsEa3uqFJvp7T4+089XqFUthksRwitchIiLBtBvA3BhoQQDqD7fjz1epqrsdwmXDK6ieLbMp&#10;DJZhd9Ptkg3BNrC/hz1eoteb8Wmgx1pI0KqTuDHUKDqVF/H42/bz1epkopKh28sIzPK4a6gDRhe5&#10;vbQjS3s56vUaPp/hQE1LVQe5HCxMqtaxHckH239nPV6jI4Fh2JV1W73iVJ0bbuezEfbFgRbw7A+z&#10;nq9QX9VqkU+HtQ7d8kLITfuWAIv3Olj/AA56vUUE4liMmLAqrU6rdkaMXB11UHU/Tz1eoWMsVFBH&#10;XU1W8QcyS93YKGcXutrG9hrb6/Dnq9Rj6Sf+X0coeZo1kIvECACQbqLEeANu/PV6v//V1UK7EFpm&#10;SiimIKh5HZQNwDkhTbUaeHPV6pi4xRU+F4dQx+bVzUxDSTy2Dk272Ww1Ov36ez1eoXcFze9HSmLd&#10;5tS7Ag+JvqNwtrbnq9S/pM8081JTQ1dvPb7fgCL/ALLc9XqEOk6twR4RLQ0wWIoyqrXAsBqAb30Y&#10;ae32a2PPV6m2n6zBcMljbZ5xZrWOikki4Bue3jz1epzw7rjQYXFvrJRL5gKg99gJ27j4AX8eer1R&#10;MR6/wSTCGmlRihPmMCLE2IF+er1BO3XnF/5s8s22OIbUAuCzi+rEabTfwHh7L256vVBx3rXJJVsY&#10;pSpRiLAi9gPYD2Pieer1M9N1uxKNqWOpZvlmYsoDk7rCxv4am/PV6jVdDs8S4y6YnKqLCjlW3m42&#10;qbi4N/DW/wDTz1eo/kObKOqwXfAyItNGQAO0hNj39oB56vUG9bnT53DZMO8zyZAb+73LE30JNjbt&#10;z1erFSYvi+I00zU25JY1CPvF7knRu/19xz1eqVHgdemGJWVTM8rOY9wAUEMP3R3Fj489XqG3JmYo&#10;MOwr+X282XZ5RB0Ut2BHxFhrz1eoXstZnpsGgp8FdryRjcSdTYk3H7Oer1LalxOhDz7p11IZRexP&#10;t56vUlsSlo8yU1XBUkxGF1WJvdG4Fb3tYe6dR4/Tz1eoveaMkq2KLKCrwoGYxqbkn90C1xb6eer1&#10;RsGwrEMMXz1ssWwsTYEg30F9vcc9XqEvK2bsQpK5kpRdN6uzggWN9O1j356vUcfG8yxYjk6SpVhG&#10;JIzGSdSp26kHb489XqqI6kYR/OGqa+vcSF3kVrWFwrnXuTuGn189XqLpjOWaKnCzJGfmW973QNR8&#10;fhb9fHnq9QYVuAVUccu4WZCdosbsLXF/iO456vU0tgyUySVk5u7BLoQCLgHWw+/nq9XeGUr1dIKR&#10;WMfmDaVuSbsbj+z4c9Xqb8Kw+ekrGA99Hsq3AGqkgkezTnq9Qm4RQ4kZJkrY1tHGsiMLEOCDcH2E&#10;fd8e/PV6lJgWXaDDEgxujiT5gsrF2GieIBFiDr4c9XqeabDZcSxEV0DhjLf7I0Bvq1gB9Nrc9Xqe&#10;XwCnqaJRUU7TtGzgvtHvXvZm1Hf4fdz1epriyCslN81i62ARkVezBRqu4flz1eoN8bywPNaWWImG&#10;AWBvY2I1sL63PPV6gpxDA5qvDFFNASfMIJNgGF/eGvjbnq9SLx7LkFHAtJCRtG+NFtqQNSB4XF+e&#10;r1IHD8AhgiWqSPUqNp13A3I1HhqPZz1erk9U7q+DzRWeV1RpTbbGh1J9unwB56vUkMQpqGWtegpk&#10;PkxsVMjXAa+osO4sNdfq8eer1Rv5JNIWMCho9wkJNgQbEAa2uD8Oer1cjS1MUM1mBFhqdQpa3bsb&#10;X0056vUww4TMqpItnMjMPc11A7nnq9XcWGuxG9vdYWAHtub6/Dnq9S6wCiBpY6ERearC4BIJvcjt&#10;3Itz1eoQqfL8c1HHVKqxiMskgIGrG/j8Bz1er2GZeppqqIps/RmR7i1tw0APgQfYdPHnq9Qg4Jky&#10;ORfMdPNkUm58LgXuPba9h8eer1GKyJk+KqFKk0ShrkmQgBgq6KB9JPPV6j15HwWkw5xT1K2fy13I&#10;2m7S17fEG9+er1LNIqilWbzoDHTmXXsdyi+0ix0+k/Rz1eprpIMKailrIJlls5kYKwJB+zZgNdLE&#10;WP7Oer1A/mfD4MWoK6ajUfo7NvKlbWNitjoQb6n9T6vUVauwegdWpPM2SGQBti7iwDEMBqAP2C+n&#10;jz1eoAs7pNQ4kuC0Du8ZKt2sSoJtcdu/fnq9Q+9DsNrVliNXCZJD5ki7bWAvZb6+zuPE3sOer1Hf&#10;p8EnrDThoklLK8inuAT3LH2g6Ac9Xqm4bgcxhNTXQHYkdrgjYdvctde4Olvjz1eqpX1M9SosNzm0&#10;JqZTF5jlUidrK6gKoYdrHXTt489XqBTpf1VxTEMfNFPJdZCF23JsBc3Jv2/jz1eqz/pLHiI8uWWX&#10;3ZCpQagEkXFrn+PPV6jYxYeaisixCBLSOBuQAkbvh7Oer1KQwxzkS1QihKRjzBcaSG/b2/Tz1epH&#10;1YOFDY36VUS48AS1yQPie/PV6kDijz4jKk8EKxLTkOlxYG497v3I7fdz1eppmrqKnkngmUebIEW5&#10;uQbX1I+A8Oer1RIqx6QLA8gZZAq2JAsNNbd7ac9Xq8tB5cssVeyiMoxHvAsSdR7Df2Dnq9UaliU1&#10;8dIvmGFygVpCDYA62t4fT+fPV6mZGlwepqwBcyTSROdANqm4Oq89XqxrVLWIsE8OkSpsZRcOSe2m&#10;t/bcft56vUx1DSpC2IQTJd5O1wCLaEAd9Lfw56vU4xIzYd/MsQlWWR5Q6qFsEiU3IJ17gfTz1epy&#10;nqIasPWRrYzKuwC9gL9gPiOer1cMEIpFK1MYjnmBsANAA1wT8dP489XqczTKrfpXB/SNvuQAFJBu&#10;B39vPV6lVS1VTDTbFmHkxkskW4AkH+ka6/t56vUeb019VI/mIaaQiM0SBWO7WQbjb2gEWHbTt7ee&#10;r1Jb8SHr5R1fTCHDIqsPKrpIItwU7tPdHiw7E39h9t+er1azeYqqjzT8ziNRGI2KsxFwAhA7A6A3&#10;9vieer1FKzjFJh1Z8lTkshJKlToDfW5Bseer1JjC/OleQNYKhuzE9gCe2tteer1YnrDUy76OQIxt&#10;qfH2Eg28O/bnq9QuZPwdKmo2YlKZDsJjGlu1xp9PPV6n+pwungPlKgLMQzX0Nj43/hz1epRRQJDG&#10;j4YLecwG32KDZvDv4/Hnq9Q4ZbhgFMpmO+N5Aqg6udpudfj3+/nq9Rm8iZRjljWdztQqzMttbX1u&#10;fDXw56vUpMdwiZKKbz1uX3mEv+6DfQeJ9uv93q9QYYHV1VJiCUhJaRdwcta5F7Hb4d9eer1CUuLU&#10;lc0uHSVBVCqorN33XsWI/o56vUi8fyotPSMoY+Wl3iIACttvc6W+m3PV6gthkxmlrIqiqUyPTyCR&#10;HtYKADa/h8LeJ8Oer1JLMGLVlXQEvUo+68rx3UWsxGnYkfVz1eot+M4ziNQJK2hkKWsLCxVgDqCC&#10;D+znq9SIxLHqyOMNIFRJQI27ai41B8Df9fDnq9TFRy11SGgqo2lWLcqv4Ae32nnq9TlU4M8TI0Pu&#10;3K3JuQNPAa89XqVOHYTKzo+1l1+0gGvhY/Dnq9RhchYK0ksslO2wRshNwdWNuw8fp56vUafK1NQJ&#10;h8cyFoGkkJc39l/ePgLnw56vV7OsdJilPJSRm0QUhGAFiwIN79rn9e3PV6ijZgw2ircSWnqLqyWY&#10;E7QQBcXv3IPx56vUImUsHjY000tvJj3K5291/h499eer1R8+5PnmrAXBWNULagW2W3WuexPs8fy5&#10;6vUXKWGlLtS07fvEi1vu+GvPV6mzCcPkqGlhqyvlEAk/utrqNfH289XqE+GOWCmqJcNs7IqrsOgU&#10;jxB18PZz1epoqqz5CiUyODMWLNY6AE3AF/bz1erNhFfIakNKdqyMQ3vD3QR9Pw+nnq9Qto2DYZTR&#10;zIRK8VmXbYgqbbtdvcd+er1M2Ny4fiEM7pKFMpXaGJ1JN7nnq9QUY4aiBXSd/wBKDtt4MPA89XqB&#10;6SGSrxHydh/Rbgo8CxOvPV6huyhleLFKUGoQPtZCApsRYixIA9v7Pr9XqMhh+TailJmogF8xlC7g&#10;L2Hwv7eer1ClVGJGFM5MrzIosB+8osde2o8Oer1CJ05wyDEKyKZJGurCw7kEDUEX+rnq9VjHTehw&#10;3BaWBhKPJlWUgdwCL+Hh9fPV6kjjlYKiaWomPm+TcoL3F7aG30n9bc9XqR0OKCvRMPnJQkRtIotd&#10;QGNrfUDz1eoZsuVy02MwGmdtpi94Cxt3tpY2Jtqeer1D5DilUYfLkb/JIAQO4B109hFx+fPV6i9Z&#10;0w1cWxKSnmdiqMrx2sR73cufgdLc9XqS9VhbUFMIaX9JJG58zQkDXX22/X289Xqy4DSVMNVKKWNZ&#10;KLy5ZGDEsys7k3uewF7Aeyw7c9XqeCBCsVJ8zfyjdNtgbHsLfA89XqHbKeNPPGsVWgafybxkkEk9&#10;vzt/Dnq9SxpMQmrIh5e12IJWPbY3tY919vPV6k6Y40ikp5rmPa29b6ksDb2ePPV6k3VU0o+UWICA&#10;xqWB7ksdLH2i3t56vVJw6VZaSowzESZJ6hRc6AsCT28QbDw56vUl8SpaaKkYE7rbUQFQACTYqD42&#10;HPV6pWaMDGIUMFThpDPEVRvAACxOvt156vVOweVY5ZaCmVURlQOxFyz/AL1vHTvz1epriSP5eeen&#10;KN8vK6x30LFmtcgm5sDa30c9XqSmK0r4kaqKMhZTEWvbQkXv/dz1epG1WHRU+Gx1eIMm0gEl9HJH&#10;cG972v2+n289XqS9XU0zVzLhSWfy99vBhbSw2+I56vU20csM1OauUSwVMxJKWsQNe48BrfX4c9Xq&#10;cqZ56WoSqpZlCklZFcXFrWvcEeI56vUYbprmimxqtTC7rGYrrtQELft21Nrc9XqNHT5cpcQpoTI2&#10;jK8SKDcmxJ0vfw9n7eer1F3z3kCqaklSIpH5Ds67QdxH7w1Bvz1eok3VDBpIsPeo3i8QDOLEG37o&#10;+PPV6iG5vxcQ08dJWHzBOSu/vtOtri/YHT7uer1IPFMM8ujRZ3PlEhw2tlPxI1AHfnq9UrF8xUVR&#10;Qiko5UlaJQAY9ASPE/w/u56vUg8LrZaqBp5IyAjhgpBIuR20HwJ156vUHeP4/XtO9BTXVSLsfA+A&#10;076Dnq9SRw7B0nqZd7+Syg7mA7re/f8Ao8Oer1PL4B8zNEEG4uVQMLWv4afR356vVirsiY5EdkTi&#10;KRJF2ka7mJsAR3+B7c9XqWOPNDBUCjjHliOCMMTYlpdo3i48L9gfD489XqZMHy5PidQY42RHdQ8n&#10;gFBuLDt2/p56vVgkqa3Dag4XEy++RG1x7DY2/aeer1ZM05dwmLDYgpX5lACzaFQR+3nq9SDwqtd3&#10;LyzFvfCKbXF72FwB2BOvPV6jr5T6oYL0ty2x+UjqKiZGW+l9Rox08fr8fHTnq9ROMy54lzPjktXL&#10;BseZ5H2mxsrN2BAt9H8Bz1epcdN8JGY8VXBSSjTKxY2tYA+0GwNtR4nw056vU7Z0wdcHxZ1o2Yx3&#10;aJgTe9jYG+lrWuOer1BFV1NbDiX8t33CgEAkWJJ73+HPV6uEu3EYhHUn9JBcke0A3BHx56vU7Lj+&#10;IYhEqSSEuiqFU2sFA7Dt2+P189XqSVVhnnb6iuZTCHLE9tAO+motz1erhg9VHBV1M2Hy/MQv7qEG&#10;5sSPbrcc9XqfameOKihgDualpDoLAKCO5J1+GnPV6lrTYDQy4F/MNq3tcrpdbjw+vnq9TEaLFkmj&#10;qMEUNDBuaYBSSB4N9RNjz1epkOIVFKTMzNaS++7G5N72UeAvz1erPjdbBGEjiuqMl9y63YWJv9PP&#10;V6sdM+JYxQJOqNCsqIWBHvKDprbsQfDnq9Qk9P5MWw2rjfE54oo19xYwh3Ml9Lm9vvHt56vUZPKm&#10;eVrcaioZ1byPdVXsADqQbeNx8B7Neer1D31KzBQ0ceHUNG4SPyCbhg13NvdFjoba6/089XqBmqz/&#10;AIpRRihpZvMFruWUMDrbadtvp1+PPV6jhdHocJwvB8QzNW00fy7RL8uCQWVgl3duwsTew8B43Onq&#10;9RXsyZ9mrsdqaaFrU5LbgCQwVm0I1uCB7Pq56vUJuTaivzDhgwONjLHHstIw1sfFuer1N2I5eqct&#10;CbFKmJncK6oQLqT4Xt8bc9Xqe+hOLjBM1/zzEDHFFTqwAFr+Zfvbb7PZ9fPV6jdzdYsMxOSur1J8&#10;plWJmUgXPcvfQhrgi48Cb89XqReD5xx7NmZpUV2dIo4xuS21FBsdRr4DU89XqV0WE5mGY3rplcpO&#10;hUuLm1/dOuuljz1eqZmTIVN/UuShQ+dK0gbxBHcDtqbd/q+nnq9RfR07r6ACWCZ4gl7q2u42uL+7&#10;7Lnnq9WPCcMmo6apZVIVSNzHUm+pUX1sdfy56vVKxDNZnwMGxpEjJgjjAA2rcgNpcAN3FtbWvY6c&#10;9XqVPpnxqnwDOM1djsyo5p5IjPpvSOQ+FtRut4DXtz1epnzrj656x2onw+OSOngEgVnUkMASCd+g&#10;JPfS/PV6jBenrDoThzQMPLKSDee5Y20+rnq9QqdX8t4JiuFTYnUSWqJFMSLoNygkEjvbnq9REDgl&#10;bhaSVEIJeFjZDcEgHSwNhYjnq9Qq5Hw6aDF6B2No6iUlj2ACi4H2bEa89XqPH1xyblfGOj0FDVRJ&#10;JURqdm0Bmbda1r9mv4+zTnq9VCnWPp8mEPNHJTaqzs1wAy2Fhe2vYX17c9XqJvPTNTVEsFMi2IVt&#10;bi+pGhHs+On5c9XqTsdJKQ8Y1ZnZmv8AC9gDrz1eoOJKyCcLDIbSIz7mbwF9PC9uer1MaYiIKlmg&#10;n3WvrpYn2X0Nh4c9XqT9fLVR1EkrKCH7FVtb6bc9XqSc2MzLIKOg3PVMQsaju97g2He4+jnq9U/C&#10;8Rng/wB91Qmxo7sWvfQnxPe9+er1OdRJXVAV4ZWI27WXwJvcFidbgdv4c9XqbJfmkg+XdBvdjuN9&#10;B9+p56vVMpoqhYqikqQqbSpjt+8pFhce29/q56vUn5oJY4VMsqROg95RrrfS3PV6ks9XhOGVSykh&#10;0a9rG4t4jnq9T+JYtiVFO4TddlA7gE6A/E89Xq4y4zE7+TIpLg7hcGxt2I7c9XqfKpDLRmsjtvCg&#10;quhNyPZ489XqRbRTmbzhdXvZiw0J8bfAc9XqdapQJo6hG99RqFP2gPb4Wvz1epeYXP8AM0xaYLcR&#10;9gBci/if289XqUeF4TNHVQy0cO+mB1BJBBI8B2tz1eoV5DTz4ZLNXkRyQsqoCbgrqL2Fjof17c9X&#10;qQWITz1tYxnYbIyfL+gc9XqwUtdPDUJUNLZRtG0X117nnq9Sqo8WpqurE2itGCu8f4CbkD6SBz1e&#10;p/poYcVZ122baS1vAXsDce3nq9Q5dMsnLOr1UsQG1wii+pKjuDpcW9nPV6j19OMChwPHo1ppGf5h&#10;oiyk+7Go03AWJB+Hcnnq9QxZjqpqjG6iDD5JGSMWUlbNtv3I9htz1epDR12J00hoJ9ZVJv71iVOo&#10;H1jnq9SVzFmKpWR6euDpGpLCwFhYfZB8Rz1eoHcT6iwz001PHG0iki9gCRt9nsPPV6ixZt6rrX1M&#10;9PWMAwuqjsBY9rdu2h56vUiKPPcE7mGGcAqhYEDswuAoBHb2k89XqD/Ga6olqWkFQxbV2s2m06Ek&#10;du/PV6kHiMs8szxLJfQWPs9ovz1epH1FNWLiFOrsAhYlzfQixuPq56vUmvK8iiNPWFmnV5CCF90r&#10;cmwNrXA9vPV6kOMOkiqpFq336AxjS5U+PhY89Xqc4IjIjKbU7va5b3gD4EgXPfnq9TYtJUTIzYhD&#10;co4/SKAB30b2/r9XPV6p1NWYi8RFSSW7hmAsB2Gvs056vVHiSqeGSSR1UsVK3FwD7QPhz1ep4iMc&#10;9Z8pHIbxKNzbbKxOvj4jnq9XOXbUYnElTdQwEYtezEG4I9p7/qOer1dPRyisVaQqxDjeWBJtfS1x&#10;3+PPV6lBTYkppyBGYylvdaw3a2Jt/Dnq9U6KtgqUm8+97EaeA/d/X2c9XqavnKdLyI29lBBI7i/t&#10;+g89XqTyCqgieAtvdS5YsNSWPhr7PHnq9TjQ4xLBF5kIQxtY2ZVIJuQbi1uer1ZnrzUUqSQQRCQt&#10;ckCwt8AABcH4c9XqZKi8uIot1ZXJO5hfYLWJI76Hnq9WaSWgMz07ETBV+2otYj2D2c9XqT+FUJqB&#10;Pi1Qwj7/AGvtAA97fEDU89Xqn001BIks+0Ns1ANiGUDQge2/PV6mqpqA2JwVrRiRbAFOx2nsbeB7&#10;89XqyqaGthDzkRsstiQB2B92x79vHnq9UWSKMTMfMaRJSVW11227H7+er1PtRDHGsEU06ipYqWaw&#10;uQF0Fvafbz1ep1gFKKgwxp/lFXc+li2txf2256vUzsY5K5BUXRaQ9/Arrb6NfHnq9UzEsSlesSmY&#10;AsysyMALgew/Tz1erBmWrSSpieYNHEI0UAML3OjE/Antf4d+er1RUWXD5VRZPmViIcqRooINrjsR&#10;r9/PV6ok0GG1rLW06CFldQ5Asve50J+rnq9Uqqq6rzFliXyxT7mZRY3HgB9PPV6merqXrpg9E20t&#10;ZtxPYgarbta/PV6nvBmmjmjhkYmZQbk6gbidOer1KKKoamJjlYggGxIAN7k3BGmvPV6srXWYvP8A&#10;o1dSRqCNR4+PPV6k4II6TzJY33GSxPc7QDey89XqXeWK2raUyXVYXVWjG0E7iew56vUJ8D3gVpW2&#10;ykG3hfX2eznq9SExGCaSUzKNzfat2Oh7X56vVBaonjijLEqzHtpc69j/AA56vVCiqTXlaWOPZctZ&#10;rC/3/Eduer1JHE8KqFqY6WjmcyMSXuBtFvAfTz1epyo0hi884gDtSwFtDZtL38O/fw56vU+4ZLTw&#10;utFZk8kkISb3uNNfHnq9SwwfEFrYVp5E2pGW98e2+pN/Zz1epRzhZaSpoRr7oCt4qe9x8eer1R6y&#10;jRFjjjU3YLe3wHx56vVJwtJIr0jTsIqnaJFVypKg3G61rj2d/wCHPV6lfTtFTymohe5pwPYSobsf&#10;r9vPV6piZgCfp5DdQlt9/G9iPo9vPV6sFPVAzFYwE13k6XCEfHwPPV6hTyxU1mY6OYhAYKaNXMii&#10;+xb2BawFhfuT/f6vUL2GSfy+oWQKfJmU+8D7u4C2tvy56vUm89iCrm2zLoAoutrWPjp489XqLnjO&#10;GnDqKbeTOsshKgi5C9rfVz1epLVdGsEa10SMYnGp8ARb+B156vU4x1lfD5IjVZXBBRdwJA9vj3+P&#10;PV6hIoc2LU00dO6KR5m46CwKj4W7HUfHnq9Qs5azjRhhKJNy70O1yAAVOhAPiDrz1eozeDdUKimm&#10;hNKGfebKkdrjdpbdp379+er1Hp6IdWJMOaOOaTy3JbUW3Af4Rb46/f8ARz1eq2Hpn1Eo8wYdR0lI&#10;6NI6lpCwuwbta+njfXnq9SM6+4HX5hyXiOHxWWCIqxuAAEtcm5t42H389Xq12+r2R48Ix6ZaufYG&#10;PmRggq4Ba+0eOv66nnq9R0/Sv1AlMUcchWK6GJSpsya3BIPt010P1c9XquMyfjM1ZgMFVV2ViSq9&#10;ruNQDa572vz1ep/kR6pTSzwstPLvEbkG7EDXXTx+7nq9SXr8apcQiSNUKNEpiBN1Kk+I92/3c9Xq&#10;TMcvlRfJ113WVTuexLEW0/j/AB56vUlBiK0qTz4fYxylo13g2C2sfZY3vz1epKYnspzGlc/6RNrn&#10;UEW7a+0d+/s56vUC2bM3PgqMalVEbk2fbtAFibk30tbufjz1eqq71EeoIUsc5hmFRDTsq+XcAse5&#10;O46G35/Xfnq9VKXV/PdbmTHJpKL7NQzkAkX3E3YsRp2Pbnq9QINC9RSSzVB2PG6gkewaEc9XqccK&#10;+USo+UUF3cEqNCB463Pc+zx56vU7U8dR5nzUMrQ+eAXXULcC2o56vV7F/mYqMQ0VpHm0KgXJBNr/&#10;AA56vUlYKSopKwUtUqq6aW0N/bfnq9WR41pqyOCM/oX1uRfUi9gD2156vVio4BVVUipGd6LceGvx&#10;B+7nq9WKHy6VWo6qErLLdSxtpf8AZz1eqO8ZhDJI1yh+zfuACQe/8Oer1OEWIGjp6aZot7JuIY9t&#10;b2vb2X056vVPashnom+YYh3fdpfUlri/s1056vVGXGfNqJYnUx+apVj4gD2Hwv7eer1NrzQO4qQC&#10;Qi+wdybWPPV6stBJNLLGYQp2MWbwuL6i5+H3c9Xqb3mlmrCVsLbgNbADXS/189XqisgCB/h7fG/P&#10;V6pXzq/J/JiIX77vG/8Adz1erhUSQtFF5ej2O4+3sOer1YWLGMITdV1+s89Xq500YYlhIEcfZGty&#10;fYLC3389Xq6DPIheQ9yBc6kft56vVLp0l3ixVgFIW5A79u/PV6pdEGSimqpCoGqC4H2raEH4c9Xq&#10;UuXKuOIxmSw3gBvaWJNj489XqX8FViFO0iVk4nQ22qQPdBvoD8Oer1JaWKsrD8gjlnbcysxWyuPs&#10;6aeHbnq9TlgNNNUQS0lSdpLWJVhew1uG76n8vp56vUrK2GopwalHBUDS1zra1zz1epJ1LS/OTU8c&#10;tmYbib9gexA/X+PPV6scFZQLMjxEObICdSTa+p1+N+er1Tq2sWmlM7SK6oCwC2BO3UAC+vs+nnq9&#10;UGR4sXp0xLW0rDYnjfXQgH4X56vUqMOaekUSOhsFK3va3089XqUD1hfbFTyWU2H66eHPV6pNSsLV&#10;TLK24A7VubliPj3sOer1I+ujp2qnhkkO+xN7HTwsPDnq9SQrYWlqZKT3n2RKxa+t77bW7agX56vU&#10;yVk9VhpaSnRZVttJKAMb2Psvpz1epNUwFPXw1FU1gTf3QTY20FvgdDz1eqVGKCGceXYo2ov38R28&#10;Oer1cawxUrfLzRlo1LbGI9utu/hz1erBSzSrMlA0oEVzY+z9T4c9Xqjq0Dws3vEsfeAHa3b7+er1&#10;ZaJ6YrPvYJdDtBvf77c9XqbpLsA1rWH6n6+er1OpoXMCO0gDSWCgaX+JN7fDnq9XGKdIR8rUS3RL&#10;kbexJ8Se/PV6pFHTwSzoKeQu4a737sD9Ps56vU6YhQpDMH8sGJiLkkE/R9XPV6vU8mIQ1PkhQsKN&#10;cnv4G1/aNeer1SVmwuqaGkZbMRe9yBe9zf6uer1KSmoQsJlKXj3DYy3Jvu0UC1+3jz1eq1T0Pfh+&#10;9RfVDmmlGXaeWOkqdvmy+VYhdxFwz2FydOxPPV6t/wC9BnoNyn6Y+m9JlbBqJVmIMjy2LOWI3OS7&#10;G7Fm11Og7eFvV6rQabDoMJgWJRqB20AP6356vU2yS+YxcDTueer1R5ISCLNbv8bjnq9UGSGNWJJ1&#10;sRz1erMsce0Ai/7eer1OFLRkjte9rfRz1ep3ioGlYWUDvftc/T93PV6nYqsH/Ehf6uer1SaZ7yG9&#10;vr1156vVkEiLNYdu/s56vVLNVDs+0Bz1epP4vmOloYtPj7Neer1F7zXm1XkKxkBtbdteer1ApiNR&#10;8yPN37W1NzoCfZ9HPV6kyqReYzOCllZWvqATr+v089Xq5x4aglWIqAjIbmxBJ56vVnioY5WLAbQo&#10;Un2gc9XqmukifoaZh7xuAb6nx/Lnq9WfzZF9rE2BuQAT8Oer1TAjRwtAVuD2Pex56vU0VNMZagiQ&#10;kmMDbpc256vV1FSNLKkjsWiTRgNCDz1eqFW4U0rEI42kfZtqB4689XqTlTTOHaqkBcx7lIOgA/xf&#10;d489XqxJC9OhklbddWta1vC3PV6kFi+GCqgkCCzSBhe97WN/489XqQtUhoWjiKl1CHce5Iv2/X9n&#10;PV6kHi9C9VSfoyVLye6B2AHYnv2156vU212XbAYcq++tpGI1LEi1uer1N8uTZKUeZSxWmcAm9gNL&#10;9j4/Vz1eqLieFyWaSNLMqAy2A90frbU+3nq9QL4yIKJ5KzEVBB/RdjYkgG/1AWv9PPV6id9RIHjV&#10;y4AQTPK7HUkW0A9na9+er1FfrMTWevmpypEciFANSALm5v8Anz1epHx4fiFDh0VDg1/KV5GnMjFt&#10;NddT4Ht7Bp7Oer1M9bT1ElKtbEFmij2oCRa57sdQNeer1N70EVOWeVls7BkK3Pvf4fAeP6256vVg&#10;qZEqarzYx5KIpUORdQRqb+79/PV6n/BfPoMQmbSddoUWsVViCQR9fPV6oOMSvVCQR+7LtFzf3bg2&#10;K39vfnq9QPySVDiSokIJG5gG7WXXTwvz1epI4iYa52ozIZFkUkE6A+O39nPV6klTyR08kMERKvIC&#10;thcAPewt7dOer1CTSVyUS05qHG4lbk6gaWuRf289XqVNWyNTPLEf0l32xj94sLAn6PAc9XqfQ3yC&#10;QRxqJpAEEqr7psx2ru7/AEX8fp56vVnrsUajw2orMOp1SSaIqCRdUkVu3t7d+x56vU507SyRx1sU&#10;lnEe7S1iexv8O+nPV6nX5gHDXp6RgzsyPGWFyrEHeLaEgHW3PV6pqUNCJaeiqCDMAryEXDMTe1ue&#10;r1KmGOow3DYTNJHtDMdvmozqGJA90EsBbW5H8eer1PENHAcOZYnFVNIQwBP2QBfUC3bnq9TNDiaL&#10;LsnF5Adw3E2BH2gD8QQQPgOer1MWZIxiMS1G4SPudSewJ7hfq7fVz1eqNBBAcLiw6NgqzKS3cbTr&#10;4+GvPV6k5G1fUuHkIeKAhTa1yqGxJbwJ56vU8wRTCoLSoUE7GUsGv7BY+J7c9XqlnE5kd6l1ZKdj&#10;bae99bGxHY89Xqd8KqaeimgFWyuQ4kZXAAYFb7QDpqdO3w56vV1E+DiWsSqkaKJixUCzMbnRUuNB&#10;fx9l/o56vVyoZqSkmSmq4/PSQEIb69iT9Nhz1ep0wHF0nxdIGBFIWYvbXS5tc30ufb+3nq9QlxTx&#10;UcHylLENzTCSG4udpOq39njbnq9SnrIFOG/pqhUmJkugsALdlAue3t56vUn5ZiML2VDiSOEA62vr&#10;fQj4Wvz1epKZjqpJooY6Mq/mAGQdrrY2b6R7eer1B/Xy0aTRTKRILkSIbG1l1I/X+z1eoJsciw40&#10;I+VjtKQ6/ZJsCTb7r89XqCDFpaiKlj+UcKyg+aCNWtpYHwIPjz1ervC2EcprZlu7kFf9UWAv9f69&#10;+er1CTlfNMaYhGzqrmBCUuFI0ubEfSOx56vUJ+F4k0lT5dUweN1VkAPbdfv7CPZz1eoSYcSpqjA5&#10;KeG7yEHdtsDtB/jfnq9QNVc0tPXM0IDJONh7i4uQb9+3PV6mA1LYVVRVCR7VBKlr3U6630789XqX&#10;1NVrRlJ6Eforlt5BJ3H2W0sTrz1eozeUMSrsUw+Sim/SK0e+PWwIC6gnQXOpseer1JLMGA0EbLS0&#10;48uonJMm0km9rd/o018eer1FkzpGMPQ0GwmSVwUcC+6xsb/Hw56vUGuC43mDLeZqan3FUkdVOwXu&#10;G0C/f3J8Pp56vVYHk7HoMPECVEu2ylzGQGBLXFt2vY2PPV6hDocQfCcaio6GRUMjBwQPdKgi4PgD&#10;ra39vPV6hbxHFqKop4KkMjOhO5QCCdCfZ4j6PHnq9WCXGMRx2OGF6YLHGW2lWXVRfvr489XqYfnm&#10;paotD2RHLKTcEX8Dr2Nuer1KvBq+irsJ3C7z6kt3uvsHu+HPV6mfMCpNUU4h3RStsU7O172N7Hx0&#10;056vVDp2DVs8MbFA47DQ3vqPp79+er1Rc14nijYUKGdYlhhDIoEah2Fu+4WLeHfnq9SErBR4LUU8&#10;JcSU6KrbSNQSut/ov489Xq4nFZMAjSpqJDJHUMWUDW97gLbU6DWx56vUaXpxmoVEMNHTEGSIxSG9&#10;gFBU3Fr3F+3bnq9RmSJMQwoOpMZuJBa4KknX6VI/hz1eqRLSxCGOcLtM7CMm9yAO3f289XqXmWdt&#10;LLJRs+06xubEkKTofG1xa5HPV6hnwGUQVIj27xCAosLqT9fPV6hDwmS1fvkkZGckEewfDnq9RuOm&#10;+LGnCYdK5cuQwY+JPPV6jt5Zqbgeywt7L689XqFihu0YW39J56vVLfU9rc9XqZKqMv7w7X56vVjM&#10;OwB9eer1MWM0qSwsHHe59mnPV6qxfVv09w7Hsp18FfGzRuvv28Cb/lr+fPV6tNnrpk0YB1FxPDqR&#10;SiLM+5rEANfTbpYj4j+nnq9U3pLk6DD8VoaqnFqiQqC0mu4X7gEgDd2uLfQe3PV6rK6PAZIVjggd&#10;YiIUFrAAODe35256vUQn1SNJimILRzsSkDsGT3iN9vd22t317fHnq9VZ2ZKk1UbzxIWgUhSo0K2a&#10;xPt156vUjJ4KKkqT5EVgV1cm4HiBqCb+F+er1PVO7SU0LUkxvTfpghA7a7lNu4Ps7X+Nuer1Gg6D&#10;5sCYpSU9IklpD3ubINSNwNjYnw+jnq9V1WUeoVLHgyRJPZ4yjyltWYke3+H0c9XqaM556w7HMQTD&#10;Bd94jaxtYHcQwv8AsPPV6mCpy29ZGwjgjEd923bckg6HT4e3nq9RBOvk9ZQ19VFDE0UgO0ACwVTa&#10;+niD8eer1BNlDKMuMYilPPbawDldpLXv3JXQAkePx9tuer1DTjHTDBppDU4kHSN0F/LBYhvC4sNP&#10;o56vUXzNfSmgZBLQRlTP5kb2+0xNrMe/hpz1eonud8mT5Zr3+SVFVXaM3uNB9pvHWxt8eer1Cv0X&#10;q8OpqORbkCKwIAAsxvf2kiw56vUNciYXNQPX4jG04ijcRIGtqwOp93vY/rbnq9RUccqFrasYK26D&#10;zw36RSVZUvYhWFip8L3v4jUc9XqcHzVS0eF/LUzf5MgLckk62LMfbbnq9RgOlONCtSn8yYbA9huI&#10;0UAkj6NOer1GnmxrDKKihhomEhnUkqSQQLk3I00Nzz1eoOc2dQ8LopJoaaMRxlSDaw2kfcPDnq9U&#10;vA864ZieHLUQSFoW9pvtbudfYL+HPV6lDimY6mLCHGHgLFGp0YGwJBDG/wDDnq9RUs55/ml8qBZC&#10;JlIAfsosfd+B56vUKXR3O1XiL/JVhEhZSqgnW5Jse/idPr56vUbTEcLGLYSlJNA7zwgeYwtYiwAV&#10;fC/xPPV6gux3pz8hE0KRI0w3MCRqLg29gHPV6gjmywcAmZ8RP6TQuHsAB/i+gX56vUl6irpKOGOG&#10;Mm5kUPtOhUX964+iwt+znq9QkYbj39YZXWQeREgXy32i1/BQD4e0/wBFuer1O/zFbLR/IU8QNQzg&#10;rIzA+72IsO4trrz1epmOAYdP5lKf0k67gCgFtTf3u57+F/Dnq9SVxt4BRsgFpCyqQvcH2n4eHPV6&#10;gGzLleRnmCKQ7Mwst7key3jfnq9RSep+U6qnpVxiAyhBcCNgBY+Fxa+vsP8Ad6vUWyKvqqCuWeFm&#10;YXChNxA7a2H089XqOJ0mzDrI0x8uMoA25fdLX90ag+B7i2vfnq9R3KCOWKmglqF/QeXrsNtp/d90&#10;XuD+vfnq9TXVTQCdXgkUyC+zdoVI1C/H6/Hnq9WbB6qJMR2V7hF1FlNt4Ym9iL6/T+znq9RU+oM5&#10;w+o/mJ3GINIFG4BiS573vf2C/PV6g1OJ4hI4xCgnCpCF3AjU62t7O3t56vUZTI09RVYHJXzXhaQm&#10;NUYAvawAZdCLMdRr93PV6k1mzMMOCwvSQP76DapY2Gg8T7b89XqK5nLqBVVNKlK0oeaFgy2Jta3i&#10;e9r89XqTGAZ7xLA6qWSvDxSOqhVeTdYuQx2k67T3HbTnq9QxDqjUUlQss0S3ZQAoI962u0eH589X&#10;qfMtZ/fE8Q+RLtGvmhtoPYqwa3jY256vVZV09zlFQ4AhqiZUhTeVAO5QTtuRroeer1Rs39RIsMji&#10;gpfd82zH3OxP2dO9v7eer1KnpwMProzjVayks41IvY2uVUaHnq9RjKvNOEMlSvm+VI2wwe6QFAF7&#10;EFeer1BpjGeIDh06rGDM6r71rAENctoD4A89XqD9MXwnFacUzGz7A4YkgXJOlxe393PV6hWwunnf&#10;BAsRHlzWjYAAki3e/cajv7Oer1B9jPTqnxLynrVN5JFl0soC+Fz3IIGnPV6n3CshZVpi0RgFRIv2&#10;UF9FJFwdL6+2/PV6nuHppg9VU/OU9OsZVmIjUAhdB9m+pHPV6hhyf00oZKZpGAgZhfzPLACt+V7j&#10;2/Dnq9SA6hZLD4quGwgykRv71rAAnQnXx9nPV6sGWemdRiWHTwyiCKngsS5cCQ7Tdl2EXIIuNL+H&#10;t56vUIsMOG4Lgwo6OnkCFrhVUgBT2tdbA28Dz1eosGesAxTMdRNPLuC0ziUXW/urcW9nx156vUh8&#10;oZMgNPVVUxJeMlSNve+o/oJHPV6ge6iYgcvwy4eWKyxAlFaxC3udfrN+er1VPdbM+1OMYzLWQz2d&#10;ABZTpcAa27XPfx56vURnMWM4liVV5klTsnZywZr3PcWJF73Ht56vUhKiTeYp2sWYENYC2h1P0+PP&#10;V6pVVikta8bbFVksiuAASB2v9HPV6sc7VKSGuS+4AC41APjf2X56vV29VPWSPTQxjzZGF7G4000+&#10;Px56vVjmp6mKNnq7Kytqvj8Tcc9XqxTNPYzAGzgWLewey/x56vVywqknralIIQTdhbTxGvPV6hSy&#10;vQVGIVZlZQBA7WLezswt+znq9R3ehuSI8UM80iuxDx2J0AU3ue9mB0+vnq9VjFL0qOH4V8oWG6oW&#10;P3rEFfEi3tsLEjnq9QdZg6bRUQfF4HWSamYbQAQAtu1zp256vUgTh1XGRC93UjUgD3W8SfgDz1ep&#10;jqIqhKxUKjZGTtkNgGPit+5vz1erHTtiNNiQgmmSCGw8zvYjcSCCOxF+9jz1eq9H0FZ9ocBWF0kD&#10;bAnuqbKQTb4C9vE89Xqv3p+vmXYqIwO3loYgVsVBtYX18Neer1Fq6k+szLWXpWw+GvhBJYkbhvUD&#10;sDb2/r3HPV6iOdVPXXibKiYRPHKk5JkjJIZB2X3h7b3Hf6uer1FkzF62M9bxSQL+jaRVuLtYWubs&#10;SL6+AF/b256vUC2KepvPlRiNX8jVSbKgFAsYLDuACR7wHsNvj8b+r1J3GOtXUWsDQfNTKwA22Ygb&#10;vEkXGv0c9XqRFX1D6rYiRJDUzTPHcmKWxAFjYJdb697689XqjYZD1MracSSKyS1JO5mcta50G22l&#10;vYCPD289XqcsayVnbMqz4dNPVqHj2AODtDn3VtstcMdbE+3289XqUlD0a6lVFGaV12sFjX3UYEhV&#10;t8De/PV6lLg3pNz7jkwSBJ0WNPMMmpIJ1sSSSB8B4c9XqU9N6QuoNWrRJGJBIbNYkupHja38T7Oe&#10;r1OGGejfFaZrSSvUDyjJtYC6tfwA0sAL6jnq9TtT+iPMNXWUk8rgRsHe+24vqR2I1ANh9fjz1epa&#10;Qfh54ziMMcYbfAj75o7MCw+JAIF/jfnq9S9y/wCgDFo6eWDFYREkj3idTuKIBoLEDx1J1PPV6lZg&#10;/oFp6DERH5Tzxi5LC2u7vptv3PPV6hpyx6HcAip0VYlqC7HaGWwUjsPpB56vUJH+xjhNZCEqaVFk&#10;0DEAklhoL+Fvjz1eqLhfo1w6KMULJEQLE+4LOPie9xYannq9TrSeiXKsyb1Q0sn6T9ErqEYg2Dn2&#10;keAvz1ep3pPSTgkssNNU+XGVuAxjBBJt3Gp8Dz1epf0Po/6c4eyU9BSwzsr75JVjIDfvEHcAb9xf&#10;+/nq9S7w700YZLM3y9GDDGjAIqggG99TY9v289Xqe16N4NPQfJmJIWiFiAgAJHgp08Lc9Xq5ydE8&#10;AwsF6JEEkrKSHAIJtbQnsfj8Oer1OS9IctwUgSrCi372hF/q07nnq9TBL0wyhSszwwQsS4Y3UEXH&#10;a1/AHnq9WeDpbgGOVLCONI3WNpG3kKgAuR7ugPbQDv256vUnKnJ2XJneRKaL7XlhbAAeFwB4eP18&#10;9XqjVHT3KTyqrxQsI7qpBBKMfGx9hvrz1epIYpkfLtYrFY0ijjQg+6oJGn+rfw56vU0w5Ey/JKGh&#10;SIqqgKGUG5+tb6c9XqbqHp7g1Y4NQFEUW7Q2C3AIJv8AA9gf2c9XqS3+bnLaYhULCqyySWUkAEdg&#10;LA2Ght4fHnq9Uw9LcsyzzRy0MU0Ul/dKglRYDwsQfHnq9TDN0XyPS0jOIEjM7bFIBLA63BOv589X&#10;q7l6HZLgpI4pKZJHLKPdUXI9t/2jnq9SfzN6dMkV5ijoKf5c7lO5QoNvEMdvY9rc9Xqeoug2VsWl&#10;bDfIjSjgZTcsAWCjW266k/f4eznq9TCPTpkqaUPWUiAAkBwSAwB090XF/p56vVhr+guUKaoSpkiV&#10;r79oUKAo8L+7r4/lz1epjm9O2U8WlfEIKRDOVQAFAir4EttALXFtD+3nq9TjiXpyyVT0XylOlmPv&#10;FzYggWsm2wAN7637H4c9Xq6rfTjlWjw2JzRqCWDCyKFY9h7u32aHnq9XFfTplt8PaGSGBNzIygKq&#10;AG+t9AL9+er1Ra708ZXwhzLhaBp5AUtGEYAnxA7d/H6eer1Sz6ZMkQTCuxmAzTqmha1lAAv2X6zz&#10;1eqPV+lzJZPmQUaSSlwR9kgKR43XXXnq9TninpcyzHQxTQ0kbTALZYwqgnXTRfabD+3nq9Qcp6aM&#10;Oqb1T06QlSG+wpUNfUbrG4PPV6oFX6YsuRtTVHmLEm5g+yJSxN9Fv7D2N/q56vVnp/Sdl/FW/l9b&#10;ANpDWkIFwSQRb3bgXGoB++/PV6o0XpNy3huElBCTJ5jBbxhdNx7WJFiP4a89XqD3MHpJ82pNdCFp&#10;olsAAhO5ddL39pH3c9Xqb6/0l4jU1SRxAKrulht0AUeA1Nifr+/nq9TTXej16qCISh/MknXc0d1J&#10;UGzEkH2dh49uer1DhF6dqnD6dMEo6f7CLeUqoIP7p7XIt/fz1eoVl6a0+H4VPQYLCI502PKxUXJH&#10;f43056vUtco5OoaRRU1jyedENtybXLX8Ntjpz1eoS8HxSnwajkd3333++QLm+gvz1eptxqsFBBIt&#10;2eaZGXeoBUNe/veAv2+o89XqIj1rxsRVNPhMTRtUylkUM5BJFyQtri9rnnq9VX+eqGdM3T0+IqY3&#10;kNxtsV3EaXPiLC3PV6o2WasR1sc8FklkYQyXsAWXwA262HiOer1CDjTDGIrr9qG6LpYEka3uBoTr&#10;b2c9XqQePQ+YyeQEKIpDAEd1BN11vcEc9XqK3mWBTXOstw4KyLYalQ2ugB9vjz1eoFsfpMJWWdq8&#10;mQSbiAANQfb20PbTnq9RQM15Ui/mciUrJSiMXC/6p1AGnjz1eoLYqhKacypIJNWVdQANhsxtp4/D&#10;nq9UtqxI6oxhgQ6gi5tr7Bz1eqNWvUPN5dI4M6hSRbsp/s56vUpqaqYsJ5987MoSMXFlK631tf8A&#10;p56vVzqqrzFWq23cEaeGn9HPV6oFLiEMNVAahd6FihHxIJOvfTnq9SooKYxI0chS0zkLZRcLe417&#10;6ePPV6hSweo+XmhpkUKqEXYewAjUfRpz1erufEXQtMZfOHmNcICAAToATft+umnPV6kXX/O/IlYK&#10;gqZJNzAN7siA6KQf3gDb+znq9Uqlo1lb5um72uQSLaePPV6lBgUmJ1FTHEijbuW9vpN/vHPV6hqi&#10;w75F5MRBCMifoVZQVJP2ifo9nPV6lVS1b/yeOYNaUyAMqgKSpvuI7AA89XqCjNKRClkEExmLO5Y2&#10;GgN7AWt2Hf289XqD7DnjNP5NZAJGfs9gDa5739njz1epzajxKHEVqC4cQ6oiAEAG4G4DQ2+7xtz1&#10;epa4M81kixL9Iu8qCRqLm4NtRe/PV6hpwrCJYxdagCNSy2OguDYWFvHxP1c9XqlU6SR4HKuKylmi&#10;Z2dpCBtW5FgdB2156vUhMc+WpsPnrYNPmIyt+zKF7WPhf29+er1Ari9XiGKsgqQPNupY6kADw/b8&#10;eer1K3DaaZahLurxsFO9LiwI0BB1BHb+GnPV6jHdNUq1lkWNFkChxfcTaxt2sRre/PV6jM/zBaLD&#10;KNSkZdmQA2F00sT4HuP1vz1eoCOrNXRUDyUc5H+lElXBBZr3Jse41+PPV6ig0cs1M8kUzFRC5EQB&#10;FyPjrbUc9XqG3JMkU9bTieDzQLtc2CqwGh9l/o56vUNqyyrC9PJt819tyxsVW9wBfxtz1er/1tP6&#10;TFUmmNdSbnkWNYzu72Fyotz1eri+LzSBPLdUKkbtzAfE3JsNeer1ZqrMGIYbWxVqShCVJVgwK2Gl&#10;tDz1ep5w/qBVyVCRyBZFAW9yVI7ajQj6Oer1M+K5xxWnqt287HdXbaTrr2PsI/hz1eqYma6qsddz&#10;+Va6AlgARfQnt489Xqgv1BrEqzTxyhHRVQre+l7b+/j8eer1MVVjbJPJV+a4d2DGxtu+Jtpz1erl&#10;X5ihno28uQNOLWW+vbUnXnq9USnzJUVOGisqSRIGZSQTouqm/wADz1erLh9bXmohhiciOAKFjIFg&#10;L/t56vUb7p/mxsEkEYHlUvlMzFb2DkgDt7L+PPV6h7PXdVww4eK5ZaV1fc6e6ewUAHQggDU9/G/P&#10;V6hIyTnWXG8RpkWANYXJNytgRbv9+v8ARz1eq1np902pMQy4aeWEb/dk32JbVRftbtftfS3PV6lx&#10;inTamkwZaWEIVhu261joLAW8Ndeer1AFXZabB5J8PXc0zLvU2JIJN732+39vPV6mWbG6vDm86oID&#10;OpWNzYkai9z4fRz1eqVNj7TGnno4ZAqgq8glBDEDwFha9/Dnq9XCoz/PBHEDC7Qo3vlQSQB2Wwvp&#10;z1erp8aqBStVxSBlDiQDQMCRbb31t/Hnq9TqMYp8QweCKjB3GMlxckFr6sfZYnnq9TI1ZFhc0VJh&#10;rbKjcfMB1J0uR38e/wDfz1eoaZs1MuXVw+QsksqPtG0lSBc356vUBtLkeHF4jVylnQu7NuFtpYgX&#10;08Lkac9XqS+aOmE1Ji7YlTuJGVAF1AG02DbvoPs/bbnq9QKZryNiFA1ZDFYM6+57p965PbUdh9Hj&#10;7Oer1Be+WpUo5KdvfmQne5Qg9r2sb6fG/PV6mnCsAWWqMMMSIyjfYWBHhuPtGluer1YnyNisVWtN&#10;ChlV3uSDaw/ieer1CzhWU8XrqfZDTSKIh5bOVulrGxuDf7+er1LvDsqzthMVXWQB9rtuQAEAIbA+&#10;yxIvz1eoTqLp3h/+jViKoLblsikAFwdW9tgbc9XqesQya8JFNBeOBUADBARcXsWvra+mntPPV6g3&#10;qaSbzCKlFco0kbWsAy291h38fHnq9QdY7lbZRw/PpruDllNwbE2T2d+er1IrFcCp2px5W1pXZj4M&#10;AdCTe1tfh/Rz1eoK8XyvCzNJTRjzGLsg0J3WudPiP17c9XqDGswqkw2seinUtGyFksLOZGOqC/b6&#10;zbnq9QfZ3wdsNoDEgUCodBrpYA+973ckDt/fz1epA19Htr/l8OQGAqPeNhY+AAFwdDcnnq9U9ZJa&#10;eGLC4IEJjlUbwASysQrFz8O4Hb7zz1eqXj60UfzMTIGVbxXQXDAG24Bb/lz1eptpKLCaXa+EUr00&#10;siJvEl9pIFgVXaANO/t8Tz1eqHV5eQI0jSMkzWIjsAvY6g9wfo56vUoMAeCmw8TxXFQqMyNo1za5&#10;UaaG/t56vUsMOarxDB1qahDEzsGbQ3IBvcjw9luer1LbA4qHE6SJEp7xRyyGw0J9lj3tu1HPV6h0&#10;6fYa+M+ckgEiKCRYjQHw+7nq9RncvZeWR6WZU2RQ7BbxJJ0AHaxOvPV6jBYTQ0MWMtPNad6tVQMr&#10;C67QbgfT4/Xz1eqYtfURyphca3iXcwdyGQgeHcG5vcDX6R4+r1PVPPO8sSLHAY6azKRGqEg9wbAX&#10;P0+P0356vUhs4u+L4Y1RJtVFeRCVWxKtpYgeI56vUSbFYKGPFKoxn3rPDFKo0Bb94+0jtcac9XqC&#10;TMWFVk09PWxAStTRhZKjaAGN9b6ePjz1eodOgyulQy1S7BIGuwsbagqfr7fqeer1H6y1gdNPh0Ig&#10;lCzwMA1yCZFtuKqD/Ec9XqUl5IaappJYdqEv5PYgo4J1APfw/Pnq9VCXq7y7XNjtRWGOPzI6pgVV&#10;NoUdgvb3hYdz489XqKp0vwUNm6KOCKzG1wtxqx2j+jnq9V+fTHIc1NlCiaSaKaoSFAyRoVKHQL3G&#10;thpcHwPw56vUZujo6TBaWHCoby1dQwvIbEAW1+jXnq9SXxHLcmD4j59XucTqwZTY6W0IA7G9uer1&#10;I/MqTUNFTy06tOr2YG1yrk7AD2J7+J56vUmK7AqtajeSs0DkCQAkFAfEDxA56vU1fynDIRK7wncw&#10;d2eQ3B7lfiCPh7dOer1JGikpsUpZcRr42MkbMqIAQQg00t39ov8ADnq9TaKiWqq0q5w0iSj3WtqA&#10;Pd963tHPV6niqd6NS4PlyQSJfx9zvoD8fHt356vU112Hy4nU1EQkEQe+5rC5DAagaan2jnq9Ueio&#10;Fwmi3Qy7DGVjswO5v9a3x9v9HPV6k/iFBSPibVJgvskt2ABBIuQfz56vU8UCQ04kpiu1WJCqdbg/&#10;ZsPr56vV6STC48Q+WpI5KaOyg+dIHVSoF3FlFgTrYa9h4XPq9UqKeJ4pvNuxUXD2sWuQNqka+N+e&#10;r1OGM4oBXIFKu+xYyAuigjU3HiDz1epPxYs0EVRUz2KyIoUBgSAjHsNB8Oer1D70gzBSU7/z4jaj&#10;qERW2qLK1yb/AH9v289Xqro9ZvWDLueM6S5YhkDRQ7gGivoSdx10Nuw+kHw56vVXVjmZ46TD6hI7&#10;MptqCLWHYH489XqL/jjVVPIkyoZyxG+xFlv3Pfw56vUmKCueIzYdCPdZiWHt+JPjbnq9XB3Yzqsi&#10;eX5ZTUa9yQRprYfRz1eoeMu5mw6ko6emVAZE3HzfHUAbT2uCb89XqUcmICrkWeqXbECgCnswU3C9&#10;+xtr489XqWtA+HY7i03y8SUQLeaIYNxVVJ1VSxLW8Lkk/G/PV6jAZVoZ4lhnjjBpyRvAtuXUqPqN&#10;+er1HiyfTxQQCWFFaPaN32dwJ8CddNL2+nnq9ULONGI6RqthucgbQdAGJ8NdRb289XqK5jE7x4zT&#10;1lVISxJtt2gLroL6+znq9UvLEqVlC3zbNPURzMVIFiQzXK9joBp7Oer1DPQVFNiuHy7IWMQKogZ9&#10;1mBO/wALWv8Arpz1eouPUuvoI6qoNBI0ccqkAqRZWGgFr/Ueer1FJqMSWktFiUm4rcaXubm4BHx5&#10;6vUlsWrqB8PdKWQAlrootpfvfTt4c9XqTGHiqnMEiIsgRwRGy7gTe3bnq9S8x+bCauvkly5SyRLC&#10;qgxEqSWIG4iwGjN2FzYWBPPV6myoi8qSEqbNIfe/1b9ieer1CdlfD4J8OalnF5EciPbruJ1sLeHP&#10;V6jBdPsD86Z5K2A7Qdm0aXNtST30It9/PV6jESZfijEWHpFeJx+kWwv8de/gNOer1IzNuHR09DBh&#10;FBZFkEkm0WuETTUeBHsOvPV6i24xl/CjjJqMXbeph2qSfdGpsbdrr7eer1D1lKnw6nw9YFIZQh8s&#10;Na2g1P8AG3PV6m/qQsAw5JadJGEykOzA3YhbAr2H3c9XqJFjbw00jmRTtBO3SxIHhz1eqHh6RR1U&#10;NJLLbzVuY9p3DS9ybW/O/PV6l0tRT4cDSpuHnRkbyO19Rr+Y56vUi8RrCD8lIoKoBuJOtx2+/nq9&#10;TPR11VPWMltrEgi/+G3PV6ldTY3IhalYgCAe9awuD8Po56vVlrMdWopytMoXyyoAFtx+j2W789Xq&#10;a56ObE5/npGLSLt0Hfw0IFhrz1ep5wPAYnUzMgKhh2W73JN76G4Pb4c9XqNT0ywTDHkZRElza6lV&#10;BIvoe3ckX56vUY+XLGGOIqyUHzKdRIoXSxsQVYWsdNbEWvbx56vUihSIaJpipILvstYMSb2uDrcd&#10;tOer1Cf0SwwT1VRiqsVECFhHa5a498X07duer1HXwbGqGhwOGqhW0YWxBABU63Y6+N7W56vUF2Ys&#10;TqFrY5KVdsaIWOpub3IFr/f/AEnnq9SQwKs+aqqnF3Ygpa4JsO9tfovz1epeZbzFiNNK0EMnlz+Y&#10;pZr7bRgEjbrrcW1Ht56vUuG6m1FM02J7vMVlSK4Ore9Y6DxA7256vV6jzJQY7SrV7ZIvLJVlYEbt&#10;dDrb6vr56vUrBLHAGdn3SkqzgAEMGNgPHX4nnq9SerkgrIJKbzPKBBAKGxDEkAaEX156vUg8RxNI&#10;pJpHn/TQ2CuwsWHiB9fPV6hRwnNksawV08gMkkcaIABtQDuxt38eer1CIuf654QlJTU84iCbpvMd&#10;JFBO0EILg3BJu3jz1epvxPF5cRneqppPKWJVZnYhUI8B+WvPV6nWjrYcXqoomTa8ZXW5Ic+IX289&#10;XqjLiIXFKp6TtvKqSblAtmIHf3fD7+er1c6uqk3GskUNEgLgA3Af2i/fx56vUxUGM0NHQmOgDSfN&#10;Sl2VnJswUXIuDZTa1h43NtSeer1SZ5pHpZ/JBRmjLnS+w31IOmh9vPV6m6np6yrqP07IqxqGYFrM&#10;SfHT2/Hnq9XVYlRT1ElRRNtjZQWLakn2Lbt7eer1MNdSfzuNjVwqI1JB3WsB4v8A0c9XqQkFPTpW&#10;VaQqAYEZY9Bcgiy2PsNtP7Oer1c3wbbAKmkZX81CHH0Hsv0HTTnq9TDO1NTGGCsVS0wKrHex0Ph7&#10;tr/Hnq9S96bTrTZmMlXIYPLU20sG1923tuOer1WG5fzPh9dQfNEhpaZC7WAIAJsfbbuL89Xq454x&#10;DB62gppaWnCVxV2DAgEJ3YX7Wb2eP3c9XqrD9Q+JYZDSGKkjHzDOyuQbAC/wB+z/AEfHnq9VXGbI&#10;KCuxV5qSJ1LPqbnQroQR21+i/PV6pUFdR02HilqnAkXfI3mAWIsRa9x2GuvPV6gHrRfFDsXZNIzX&#10;Zb2KH7Gg8faf4c9XqEarnhy7glMsBDPMjMSCLBzcEnXXaNPv56vUH+B4fFV1ckc2yR2QMhDA3Avc&#10;Aant4fVz1erni9FTS4JPTU/mRT7CF3oY2VGJAsND2/PT6fV6oOD0lNLKhBJMINwL3BuLEj289XqU&#10;0U1HX4u0TWdNpJubAWuVAvoCPb9H1er1JbGsMEFfLSLE0gjdShI0csAQF3WBtf6L+Pfnq9SefE5M&#10;v4nLhBK+Y21bodQb3sCLgi+mmnPV6u6bAZccxBq6okc7FYLc2O4i5Fxbvbnq9TLjUkTU70rvtdix&#10;UnUki2p7X56vUkcKpcQp8RPn2WFVv27m+rX1+rnq9ShxXMsFZTHD5HCxi4eQEAi2oUE/nrpz1eqB&#10;T0NP80MXVd1IbJHbUljcAnuSPy9ptbnq9QpZJzbHlSokfDhEaidGFmAYkC5Oy/j8Rbnq9SgxzOVB&#10;iNFKtYVNxHZhe4J1bv8AHTnq9Rc6upGH4z82WEq7hqNbC9wB31/Xtz1epkrqqrjxaSsJFpVAXw0v&#10;c3HPV6sNNi1auJLUp7yOSrAW0AHf6+39nPV6pTTQYpK1NMXiWIEnQi99fGwN/D+nnq9T9Q4FT1dO&#10;VYNEkp0ZTtufDS/cd/z56vVxlAoahaWRS8qopLMQSAWtuJ+P1c9XqdosUlqlGFUpKyObjaLgqPb4&#10;X/X6PV6lFXYPU4hQtT0zWWMhZyLhl32tcjwP69+er1JuXKOIRXopbIIgCh76W+PPV6uM2ExUdP76&#10;bnawQXNiQNSRz1epV4TmCDBMnyVeILaUtcWW+ik31t9duer1McuZ6Ou8utnjO2VV2u5ANjre3gfH&#10;sOer1CHgeNFqynjsI6aK+5r6kHXvfQk+P7eer1L8Z2w6pGxp/OhDEsQ4a3hbdrr/AG+znq9ThR11&#10;BXRqYyVQyFWZba3v4/lz1epR5h6043huDPlHDt0cMJCSyW94truAN9Vt3+7tz1eoOo8VimxCPE4p&#10;dZ2vKvYubaa+22g+GnPV6h8yzmWHCMcp6ipdxFMiHYjWAv4XB8PG/PV6htzNnKKvw6TCsODGna6q&#10;5sWVrC/vC1x9/wBfPV6gywmJcPwN4ElkmklkfcUsHLEmxsLDW9uer1C3kKtpsDwaWkxGNjUWWSzg&#10;WtfT230N/iRz1epf5OzOKSsE1vlqeVyJJbA3A/eI1Nr6eJ+HPV6rFvSzi+E5qx+SgxAx1dNRI/6N&#10;tt3LahrHU2+Ht156vUvc+nAYUqahVRI9Y7uy2A9g0Av+vjz1eov8eWqnMdRJUwQWoLgtU+6FUrps&#10;9t9PZ489Xqi13SnD8KwaXF6iRXgmiltbTa2whCRpax1156vUQDEIsGFfJSVzvIFlCi5sQT9lmUG3&#10;x/W/PV6mDH8L/qb52NYAdorPKeQmQtoulzuJsbaaWv49hz1eo7+DZWy/P0cpcSnnU1FSiMQg1O9j&#10;pp9/389XqR+R8SqcFrP5UkxepEgBVO5Bva1vC3PV6jXVGHUddl1zi25poIT5KlLjcbkA637/ALee&#10;r1E6zPh1fimPQUlTaJobsCBtXb+8p7X7g2P0/Hnq9Qz4bg1BSwU6TEbIhGAQpAJaxJU+I2+znq9Q&#10;zZ2zDL/VGFhEPMZTGPYADZTb289Xqp/9T1XJQ3lmJhmldifHzDa5H0eNvo56vVWtLjfmVYasDRCP&#10;eLsB4m9h7Rfnq9WOKtjjw9amyvudrMAexGhPwvz1eoDMbg+Rq/Mn1jkuwAtqSfb8Oer1IXEa0iUK&#10;kXlgOoAtpbtpY356vVJqoqqoV2DjRlBFvEdrfDnq9SGqcNrXxBZKhNhiLDchNxfvYgDvz1epvGJw&#10;xT/Lh3ZRdL7h3v4kXP0k89XqVUGJtNC4p23aAE3Ghvr93PV6sUFfFNVrTyE7lswc9iSf2Dnq9S7p&#10;4dd8rbg5uD8Bz1erHic8NJTSQ+RuR1YMwUHQn7+er1Aa1PgUkjCmXZs3bQxJ7dz+3nq9U6AvtWeA&#10;DaQig3+03hp/Rz1epT4ZSSMxlq7M5KqCO1tbj4fHnq9TgVmjlFYihmA2KB7b+PPV6oOJx1DVqJMh&#10;IVQ2n2Te91+kePPV6nmWnnq60VUyxoVjWJQqBQqj2BdD4XNte5156vUIeHU9Gy0x2a2KFvb8Tz1e&#10;oZ6bLUr4UZI5FUlVK3IAIF7/AF256vU2PhyPFJKoVrqTuYgAAa21sPp56vUGmJ4mJq4wxPFNrtsg&#10;+zcX728PDU89XqTb1c8bsvdQSALfHtz1eqei1DsI5rCFFICgWvf6+er1CHl+SoWiWWKPaisg2Eal&#10;Qbm3tHs56vVYJ0gpIq+s82JPLhMMbJoSA27UX18T93jz1eo6uVsv3xcSNHZUZVkAOuoJBvf289Xq&#10;MHh0WH1lKI6SBZJpVaNiQNygi3fuR8Oer1BXV5FhiZsYqo3Bg3Dd2uRfuT8DbX+znq9RSuqde8dK&#10;1bRuJIYpAzuLkWOhXxv7D8fo56vUTTNWNYik9RNT+5BKzNs7EaG5v37HTxHt56vUVTNFXTfMPUKd&#10;4DbQDob97ePPV6mCDF/JIenURhjY+P029vPV6upauuSV1BJLXG74Xvbnq9WOasfcgYBSpJ+ke0/s&#10;56vUyV+IQljdzdmOrdlB7/UOer1MVZisDUBWlvMQ/lm1tbnv/SfDx56vUx1EUj0AqpVUOLKCfDXT&#10;nq9TGlJUxVsi1yKTUAe8tyLr2sPo56vVz8+KSIQSNZUYFVBtc9rEeNvZz1erhXVdUskOHxxe64N+&#10;9rf2c9XqwfLTUn+kMV8oEIqnQ/UPrv7Oer1O0BqJXedwFS4so0JHt+vnq9T5IT5SSyEHYSynTQWs&#10;B9fPV6s8703nRvBp5wA8NWBuPr8b89XqeJ44ZLy1NjYGxGh56vVHpYoJ2vvCLoT219gPPV6k3VwJ&#10;DPNANoeRvDwA7W+m3PV6odKIoMQd7l1ChWQ/4jex789Xq5YfFRzTfLQrtKs1hrYXuNfr56vVPmpm&#10;ppGqjtQggbB2Nteer1J2eRVvXugIZkO0aG19e/w8fp56vU20eJilxF/nkAhZiy6AWHa19bj9vPV6&#10;pDyRLiVVGAXjkVVKqpIW/Y/Qeer1Zmw4Q4c8NNcSKbKD7CO3w156vUl62iqWZ5CQpXaoBI1J7gc9&#10;Xqd0T/JoQFhXV7AWVhpcnx1Nuer1OdJLT1JSNl0iYgNpZiRr2+Gtuer1OowWLEj5hFisiuLaEqBY&#10;D7hz1erBVpKokq9t1AZVUGwuNAfp56vUzGVdiPD/AJRkJKm+tidv0/Tz1erHNNiMqS1SsscsSgtY&#10;XuNQAPpPjz1epvpgldMldjIcxNdbi9r3+vt2/u56vUpKuiSljjnRydLMoGu09r/R8eer1J+piig3&#10;U85utmNl7g+BNrc9XqdqDElkpTR08DGSZ1UyEXXbYX+Nxz1epqmhhFUEw43jQncuhYkXG63189Xq&#10;d4sVFABuhaVrqCy2F/Zft2vz1epWedQVcgj2MpUE6gkAjTva1+er1NvnUcs5hZv0i2sbmwt3vz1e&#10;pmmEvntUGRCq7rKdCQTbaLeNvb356vUrMvebR08XzxAVySPEhr3AGtyLeJ56vUL2EwRz1CVYAdwN&#10;D+wDnq9UCtDVEjRxCxB+A8db89XqR2KhUqGlUHbGxuLeweB+PPV6oFZVRealQAVYsCCLHS1rH2X5&#10;6vVHr5jT1EZYBZGJDXA1F+97d7c9XqacQkklhmnj0bUa21sNNPHnq9UzB6uJGelq1I0DKdCL2tYn&#10;w+vnq9S6wDbT00au1tWLXtqCT9PPV6lUsk6PJPThTHLe5NuwGtuer1epq2ua1OBtAUWBt2vr4c9X&#10;qi6OxcruJISw00Hjf489XqfIWPntKCEUg3v2IGhBt7O/PV6nGip6OaphpjZIZN+2SxKqfYQL3HPV&#10;6sEaUTVDXdn8sWsQRcDxPhr4c9XqUeE1b0knzCqUhkUIfLdlFh4MAQND+t+er1DTgOK0VV/oeJVS&#10;w020RiQ3sWIsACATf6uer1csSqDgUVJC1pRAQGAN7pbQm9tTpz1eoIM110jSvJu2pK11Sw7jTXnq&#10;9QR1iVHzrRQS7N26xOq/TYd+er1Ro6hxVJ5B3eDOtrac9XqUNHXxxxjdId7tsA9o737+Pbnq9Syw&#10;Z2FTHRVrXSwO4f4gbgG3fTnq9Q74LiyUnltcyNvd7HuCbDv3789XqGXp51OrocVl+ZeyLYqlwDft&#10;bS/089XqtO9OXWR5qc1L1PleQ8QKgkkKSbi/sN7X/sv6vVZjXYnT47l/eo8yKSBtxkW4A2Fr+zS/&#10;5c9Xqop9V+SIZ8elmo23M1pomOg9oCj6Rb6iOer1Bf6eszUNBmWOmq32z7w7XIF1tZh4annq9V9f&#10;TfO1FV4PTJEhnjiWNRYWK97KL/x56vULY+a8+VoN21wWjYliAGF+30nv8eer1MWN1NXStHNhkJkm&#10;ZURvsjax/eG4EH26+3nq9TVifnyz+XQwlroUvZSwcEbvqNv1tz1eoNapq0TGlqmRIWkNtu07WF7j&#10;7Wt7c9XqDHOuZIKWZaWUBfLDSOGIBKAWAv8ATz1eqt/1L9Z8CwumJpMYgdmDJ5Kl/sgeA2gXv4hj&#10;+fPV6qResXUX+byyShDLG4V9SbKfG9tdOer1FSkxdaicuiWchiNQAD2Gnwtz1epnfbFBOszgMWDD&#10;xLX7gc9Xqfsu0lPBTwYrK/vByoFx3N7DTXw56vUqMVgGIYbDUKgUMxIA1uCdRz1epKYxQ00NTOkD&#10;FXGxlIvooGgH19zz1erHUhcRoosQH+WXRmGg+I+nnq9WWqqDFN5cUJeQBNosPr1H1fnz1epMGWWa&#10;aeoZCpsQdvYG/ieer1SK+aGptMl3kjRQ1720789Xqb3ikedVUBSyXsewFv6Oer1PGEFJVWOV7KLj&#10;a1rXGuhPPV6smKvTww7AweUSFviB3H1Hnq9UTy6iunjmeQBZCTp7QOx+J7c9XqbgVKrDuFmf3gO1&#10;r6ft56vU7YOsH8zWEn9C4Op9lvH+jnq9UeupaVq00lAfd7m9tCL6Dnq9TarU5Ecci2AJ3MPEH+jn&#10;q9Xo1jmqghJCMdT429uvPV6umWKN7g7grajtcX9vx56vV6SZDIzxxhQ3Yd7c9Xq4rINoGika7ra8&#10;9XqzCaEURhYXYsCNOw8fv56vVGRQ7ql9oOlzz1eqVIWijNK9ywe4Hcfqeer1KLBCIJKZ9qsWJuTY&#10;6htNOer1CaZoaaKSWoF/NcfZHZe2h9vPV6o0fyMVSZKoC+7dGNCSR4ew6eGvPV6pmFUkFJiG1YHj&#10;jbc1m1Y7tdD7D356vU+Vcy0agTowR/dXT3RpfXnq9QW1yCCUzxK7SISpTtdSbAj4a89Xq6oqOLzv&#10;l6ZSH8sF7ADa2tvvGnPV6lmMLjjmjcKHYhQRtJAHtPsPPV6udTh9NhtVHUGTYscm4BdASQQQfhr2&#10;56vVkmrSlSXaSyze6iHUd+/0356vVLw9gyB5DZwHIH0XsbfHnq9XPDPmajEI0e5kHvMb6W9g8Lnn&#10;q9T+YRJO0E0YuVYAj4n4eznq9TfFg6x1TUcaDzNCW26EDTv489XqZ8ZwSGZ2ECfpYwBYAX1789Xq&#10;RVdltaSWOqn3bzIbDS7g3OnsPjz1epO4phVPHXsMP3iPaW3Na4btt0A56vUnqnewJdiwBJ949/iB&#10;7eer1ZDLSGm3bLSIygnTUf089Xq5IoWmdqRtLgte17DUc9Xq7KxRvvo7SE3J3W7W1056vVwrYGha&#10;Iz+7vUXAHbnq9XUSSSRrB9oHVrW0X6T27c9Xqi+X73mhT5a2v8f7zz1ep8w6GohnjxCClaRI7OxF&#10;yNp7n6vu56vVKr6hBirpBEbPtCKbG1+xt2B156vVnrKDFpap6emslh71yASCNeer1PuF4bFX4oaO&#10;aAKFKgFRuuT49vHtz1eq8b8Nf8OzH/UtmmnxbHKHdgtJNH7jxm053C4HY7Vv9BII7A89Xq+g96Rv&#10;SFlDovlmnwzAsPhiZY1VmMaC2h7e7qSR3Pt+PPV6rAUwOHDotBoPH2Dnq9SFxx5mlax0/iOer1Jp&#10;5ShP1+0knnq9UCSW+1yRuGniLDnq9WRtXve4P589XqcERftKe3hpa/PV6neK5WwGgI56vU4wNsHx&#10;10HPV6uQqkKBGFyxN7+B56vVieoijYXbXTS3PV6oFRi8QjYIQCD9/wCvbnq9Ser8dVF3aA37A2/W&#10;/PV6g4x3GSsbOwungLm9/bz1eoIZ2SeUPVfuE6k6kE89XqZQVBWPZZQ5F+9hfnq9UV4o/mHhCDaw&#10;J+m17c9Xql7ZVQRykbtgYAgWHw+4c9XqxSrOkoBA2ygdtBbwH2eer1StkcbXlUEp4Am5+A/Pnq9X&#10;VSKbzNg9wldwHY3vz1ernBM3lPTzdm9+4BuOer1R1mguz1Z3MSFGgFwb256vVjdjSwbiNrnQJawP&#10;PV6o1YWmkiAtbUMDe556vVFanMIWQhdSbWHceN+er1NFRh7nzGha3vR+XcXuPHT6Oer1Jutw96RH&#10;kG1ASQL66+P1G/PV6kliGWZmqRLFtIkANrWF7ajnq9TNh2V5Fp5KecIyoWIte6nXU+7z1ep3oMtL&#10;JPHWSMAY17EXLt4+znq9UXGcOo3MCbfLjs6NcaDUkfn489XqDXH8JNNRyTxAb5SLkWIIB/MW56vU&#10;X/NWEUj0od7ak7UO0gkX1Pfsdeer1Ea6sUWISVEQng0d1jC2A073Pu9iARz1eoo2IYjSviMazBIp&#10;SGG1OwHYXtz1epNFcRq6eSnpGETRurbmFlKn7Q+OnPV6mqRqSWjaTzHRA15UZBtU7rbgQb28fv8A&#10;Zz1erBX4ekEFQi38o+/Gb3AHgbeAPPV6m+DEUNIcPeNT7oKk6ADUG/PV6ptDX07Ye7U48sSxMQLW&#10;PudtO4P089XqaMcm34Yq4fKobavmr3JZdWa/9HPV6kJiFBTSUEIJsXEm1B3I/wBY30+vXx56vUD2&#10;LxwrVSws7HcQo2393Tb3FrWOvPV6scuFy02GxSzrukSVnUg+97i+6BrYgjXnq9StwXD4K+ipqypc&#10;G5vtuSSPH7jz1epY4BWJLEldUKRtLKw0uGW4BAGliRz1epeRUq1dW1Qse6SSNXtewFhoW/YDz1ep&#10;1akjmoHWreNCyhvCzHsw7d/Dnq9TLh5jhwwJAVWLVgCLNaxNte3t7c9XqiGokhpZ8Rp1/S2BTxsp&#10;Njb7uer1KrLs1IlZ8+qmcFbru8F8e/ax056vVyrJqd6lpJAreZKVX4KAGH3Xtz1ep8WuqayNZMOB&#10;hfzCiydgQD71vd108eer1QZXd1knpD5zwlt2lwWA90kfA9/hz1epOT4vUTU5pcUTYrMGBUbSD2Oo&#10;tz1eprpw1DDURzl1VyxTdqbDsQfj4c9XqfUK0rRwUb+ZFKnmW90tuva7fAkW/p56vVJeSoSqpJI1&#10;VhAWZibEM19ARrew8Dz1eqB/N46acQ17qUmkJXzb6ANuBN9LeNvZ9HPV6nrFZ6euihd3X3t+q2AF&#10;ux0+jTnq9TNEsFaIEQMTHv3X9t77dfbbnq9ShgimnigraVCyxoyst7lbudyqe9u2v089XqkUNS8V&#10;dLUtGIo0UBvdAF7m1/jpbTnq9S3y7PJJLFK26Tczbh2KqbgG+lr2uOer1PNdHW0lp8IZVtvZ/NIY&#10;lQ2oF+xN+/3c9XqUECxrHKmIBWaSNWXubGxvf7+3PV6kPLHXR1CiYKAItt0sCF3ai2vhz1epApiF&#10;FQV8xahBqAJPeZW2ldQpFtCQD3+Hbnq9SHniilMtRGhNrEE6d7nt9XPV6gux8pV+bU/K2CWVQq6s&#10;rfaY2Hca89XqS5kT5eSMMTFoEVhYrYe8W0uLa2H0c9Xqy0S0HlSVjzKV2KLroQQdL/w0/v8AV6l7&#10;gdc1Sgl88FEDbfAXF7A/Rz1eoVsu420dMrxqvlyXQgkA3sLkG2ov4f0c9XqiTPVRViSVICRIWAOt&#10;jftbsPG/PV6mGsnpZ4pKGdtyMUYXtck62A9o789XqmNU4hh9GsLIoo1Uhnc7WAve+o9nxHh7eer1&#10;DNk3GplxAUMUoIVQyDwJC+3sfo56vUM+NYq4wqOoip1887bqQGLEaE+PxPPV6gB6mx4nUUnnwJFH&#10;HEARtjQta9+5Gmo8PC/t56vUWnE52pqpTVk+ZUMGDgA+WAbWFvaTfXnq9Qt5BzfVCSnppyQxI3M1&#10;mDBdNNBoT4c9XqNTRVNOWkko1WWaaNyjakBgRp7dDz1eodMj45g2NFsNxM+X59OwY2AJcAjQn4jn&#10;q9UWlOKYRWLTxMDTRgIoNx7Rdj9HPV6ueNUFPPFJX05VW8l0CKwI3Ag/eWvz1epOYRFNgkEc5Jj3&#10;NtRdblibEff/AA56vUKVJO1XRvP8n5ixk7n0+0vidb/3j489XqTOJTwJFKKaLy21cNe5Jvre6+08&#10;9XqTMOKVOIb6ND5g2hGBvdTf932dyb89XqdHy5QYbhtXOQTMexc7gSBfS5/hz1epEY7RNT1FNVVE&#10;SvG4j2AWuD7bfDUc9XqFTp1j9LhlZLUNEpkfapHYm50J93W3bnq9RyMs1k2N0SSSL5KQttF2B3fA&#10;W8PHnq9QmR0LQxJWTqN6kOL3KnUj7x356vU7wVxgl8sbQzkbiNtgve5J7ewfVz1eoUsDlgdoWBsr&#10;FbHtYjUjnq9QqU1TBIWqoyXMd2v2uT2+7nq9Qv5JxZv5lCsl0CbS5JuBcc9XqsTyPilJPTRurbiQ&#10;Gv4HTnq9Q8ULkIGQnX8uer1O5Tswse/089XqiOA1yo9vh356vVxCALtKgeJ+HPV6myugWVGsNNbc&#10;9XqKP1kyw2J4PU0cY3PIpsPAmw7/AA56vVq1+rnoRDhWeHqEiMhdlNRtAAJDF2GoI1BtceHbXXnq&#10;9RRsFovk82T1SDyqBZ99MFU3hTSylj3IPif489XqOPHi6yOkSt5iyxk7iACDbS9tNSAeer1Fs615&#10;Qw3GFGLYlKEQsd7KLkudBe3fT9dOer1VoZ96WTmWsFHEwpphbQ9wG11Ha/t56vUBa5axeIyLKgWJ&#10;5toJXT3Abd7i/geer1PWGZCxytmjnkTazMBdAQCgOoPfw8PHX289XqH7p9krHKavinghMSyWRhHY&#10;GwNxcEaE9jbnq9R76CXEsPwunwuNwzwRmewNxfvYnubWtz1epM5czXVVmNNWVIDMZVJvcAe8fgee&#10;r1HOyrOKqF6Uk3Kq+6wKrcfT2156vUXHrHkv5uSqnZUkiqGWNHtqp7FifZfnq9TL0r6aU80vlxRL&#10;UTwqY5tg+yOwOmvPV6hmxTKuDZfpPKqh5wbddjcgd7/d+znq9RPsZbCIKd5VALtKxQAi20HU/SPA&#10;c9XqLR1Z6dUFcgr1QTxuRfcBchtRp3BHfnq9Qa4BkqenxuN8P/RKgUuTYKRftr4/089XqHCXCxjV&#10;E1DTAU80AbzNtirBdO9/YOer1FJ6l4cuEPWYhTyL5dPGxU9yBa7KPhrz1eoG8fpsQo6NaOtUxGdY&#10;nQgC9ioYdgDZu+t/z56vUPPSCnnxACYuSoVrPfRiD2tfQ28O/PV6hZzBmPEcBoGrqTc8m0rubXba&#10;9tNdD/Rz1eosWJ9RqsippsQ90VNxvY2sxNz9/wALc9XqXfQvNVZieJfymJN8UczKik/ugbtzXubX&#10;uLf0256vUebFEmxDBffkEZKFQhBAJ7+729v8fZz1eoovU3IyVchpY3OxWV229yRqQCDp3/Uc9Xqm&#10;dLsvVGB4nS4o5YqZAGBv2DezXuPHnq9VjeVM10FbE8phaGNSQhN7MQBa31n9bc9XqR/UnO+Gw0sp&#10;gl2TszaCxNr30+Hhf2c9XqJjn3qXNmLHBK7BQlOIyCdoYAWP2Rcm2v33PPV6gequpz1E86xypDGq&#10;qgRgCbKdSDe4v4W56vUpcsdYaAwvFM43xmyjtYH4HwPfnq9QhUnUahp8T+Vo52dURN1zqA4LNa/s&#10;NxcafSOer1LrAc0UuIhvk5PLidVJZhZrsTa4NiO3bT+PPV6kRmPG4I8XaiUB2upYi1r3uptf2jv8&#10;Oer1LHDHesoXq50Sd0YADS4BHt56vUGud+lX9ZMKlnEZ80EMY1Ba6318LA3Nuer1Eizr0mehxSnh&#10;o4kMfZpGYgq1ySNoBvp9Hhz1eoWum2WsMw6JMVcqQwdPea6llJANrnUa/tvcc9XqMHhuY5KOoBp3&#10;tEGX3ZABcD4EfV93PV6stdSLiklRXKgH2pBrawHjp2I9nPV6mOkxCpnr6aCVVFiBuHiNbD6fjz1e&#10;oPs94DDi03yiks9mn2iw2hmIF/pt4/3+r1Brh2V0o6XfOu1GnPh9pQNL69/jz1eoSMPx+mSjkiw0&#10;ecGAUEkAKSe9r9vo56vUGPUDB56lPNnZZjEhLqStgwNwba3I9vt+jnq9RTcXwaqpWWsDiTzSSOx2&#10;gi4vf2eznq9SWlnikqknqL+YQLX7Ee0jnq9U5cTmhamSpBQyyg7z2AOul9Oer1G26UZbomlhr56O&#10;OUO5keUAhgxFtBfW4+nw56vUc/AK+epeMYfG605VY2l0221uuhuCDqf489XqgYhLBjmaKiB50cYf&#10;IBIiurMhI3IHUG4DDUA/V256vUZ7IOGx/wAnWrhUFWKNpttu7ez2e3nq9WTq9iD5awijGGnzZEDs&#10;7jbfUfZvpz1eom8fVPEZa16SrKld4uVILIoB2hh356vUKnT/ABKqxPFIhC1lmH2dTqDov6/t56vU&#10;dXCkeF/LgUE3ICNckG3gLG+nPV6mLEMUw3DIlkqrSbmLKVsLC9wNtgdPh7eer1BrD1CooauSuZhE&#10;od1DAkXBYjxNzbtp+23PV6hy6X5qqKmaOZ4R5AWR/MZtSl7AW26E2Op56vUanLtBLNQbmJkSdPNU&#10;EAKPH9R8fjz1eqJNgdD8s2LzEE2uA+pBF9L+z9fZz1eoHc217UPkNTU4jG4bz2W51Oh+jx56vUGF&#10;R1dSPGWwtzthuosACCVva40Hifz56vVMkranEvmMMXy7OFcDaNIzYMb7bgAkfD7+er1InOGI0mV8&#10;uyVtKVjYRshB7l7kae3S5H189XqqL9UfVFUM0NBOGnVSCfFmPYn22Hx+jnq9VSuec01s0QqKNveL&#10;Xl8R2vf6u3PV6gSlqZ8RqCHNgzXt7Oer1OdYtPJso6JLbWO5u5F9LfQeer1M1zAL2uUJXnq9Uyik&#10;cJKfMCqWW6kXuTcA/Vz1eri0ElDWbIH3bRv3D2AXP1jnq9WKatNRMHqLuO/sNz4nnq9TtJ50wgSu&#10;jBiTRTcglb2HPV6nLCaeOnrStExtKxQEe9tPgT27Hnq9RmsiZXkNKpNn323uB3N+5F/bp489XqP1&#10;0Qw2Wiq6dU2y08x2hlsAwBsLWvY30B156vVaFT5bgr4aWo8wFXis4ABKlfAE3voe/PV6g0zPlaOo&#10;hSnpRdQxGgBuCD3+sWv7Po56vUFVTkeolp5YDLHHIQ2wkXAJJuDaxIBB00+rnq9QS4x0rzBK7UV1&#10;2U5Lm27QG+0gamx789XqTMvTaoxSoWrxKN2CgoQLjdcaDQ9z356vUaP0/wCNY50/xNoKaNoY4grq&#10;T2BvoLnU2HPV6rBB1axbGMEjSneWWon91gd1kN/DvpqDz1epH1vTbNGcoZ66ppX37rIwBJduwv7R&#10;4c9Xqc8N9KeZsz+VthNPOu3cLXJ29vAg9rffz1eob8n+hOoxLDlGIN5s73a+wWBPfcCvh7Oer1LS&#10;P0FUcdJ88qDehIUIpChdfjpz1epX5Y9BmBQyGurImmNSFbZtF1Kk9ib2v7Oer1CZN6NcAp2WWegj&#10;hKMqqxQEFD3J921xftz1epbRejPI+H4esZjvI77gVUWA79tPy56vUtYfS/k2OIpFRCzGIM5ubWPf&#10;wtY27fDnq9QoUnRjAKeSOQJEYo/0SrtBAIFj9Avz1epTDImUMDZh5aFCFFlCgXP/AAOunPV6uOHd&#10;OMsLNOIIkjWUDX3b3B0t7O/PV6o0OXMAoZVkqIIlZbK3ui7A/H6+er1KuLBsqyk0kcEUdyCBZQTb&#10;2ey9uer1YJVwCik3gRJGL7/si5PYa+znq9WGmqMDhE6TMi+ZGAAbGxJJXxuO3PV6mhM2ZZwRI67E&#10;JYEkj91kBU3HgAPAHQ3PPV6mSbqhk2ARLBIisjE2Ug3JN/D489Xq5wdcsImr3NS0QRAyqAVHx3Mf&#10;Gwv3/bz1epIyeoDKfnvSxVMER3GxLqCqeNx356vVCqPUDkuljIjq4qmRNwsjrqSOwva9u/PV6mWm&#10;9S2Soo2q6ipG6BWvGWA1BNyb6adrH489XqzJ6o8m1SO2DVkRupdhuBAJAsTa3x+7489XqxVnq1yt&#10;h8W2WdFm2MSQRYkanQk3+q3PV6kTj3rOybhoWWerjl8zafcsGB0+Ps56vUjce9amTJ4bmdvMG20Y&#10;IsR42IuA3sv7eer1JPE/WXlf5eKmoKzy7H3/ADGUhdPZz1epCYr68cn0X+iz10UtRFtsQD2v3IQH&#10;uPb356vUw4x6+KIeWtNLYOwVSCoTafb43A1t8Pjz1epDYh684qOQlB81GbgkFVIKt3ANh7Pz+jnq&#10;9Sbb1qQTVJdaokS+6PeA+J3fHW2nt56vVzr/AFtLR0LQU/8AuQZQ5NgB38SL6a/389XqmYr6yIqK&#10;Skw+vBp5/LWS7+4zK6hkYqy3swIYHxFj2PPV6oFD66curOtHUyfaDE6gE28fZY/Hnq9UrMvrJw0R&#10;SLQssYDJZiVBINr2t4gX789Xq4Q+sNaeB1kqEaGoUMxRhvUHSy6ixPe/PV6oOFerrD4Kxg1QZI3N&#10;/LO3cFtpc3sC1jY/0c9XqfcR9cOCwLTS4ZcSXZNGXcoHwW+vidf489Xqkxer6Kpr3FROpDNdgWG4&#10;juLD4+3+nnq9Spk9ZeUoIhh0ikya7iSpAY+JPfw8Oer1cE9WmHiHyZFWSFY/dYspBbxIN/u+jnq9&#10;WM+sbJciJhmIybZtq7VJBue/cXA9tr89XqdKX1gZe+XZaqB0tdRKJIwhIPsBY9vo56vVLrvVPkSa&#10;RqlquNQiH3HYAuw94HXQ3tpb9nPV6m2u9YOVVkp6XEZBaWJ3VozcKRfaWN7DWw1/Zz1ep9w31RZB&#10;xGGN6jEIpTtQna4BDWJK2A1I+Hj9/PV6skPqmygJFjidYo2RSkjsASxuF0vfw56vUuovU5lCrhap&#10;qpApWMhydvcLqe/Y9/7+er1P3+fXKLxLVU9dHFEojYsSLMpHbwsb6ff489XqyDrllaooIpaypi3V&#10;CliCbBRqR3Oh56vVMoOs+XaSknWSohMNwu24JBb97TU2+HPV6p69T8rNh8QM8K1Dyqweym4JG0EE&#10;eNrW8fZz1eruv6sYJDElY8g2wkqzgqq21+r9fhz1eqZiHVTBxTQy0cyOi7mIbS4Hf93w+PPV6nag&#10;6pZWqpoJZpY5IUUBu1kA11Fj4/rrz1ernU9UMmlFM8kfmVTBYtRYjuPo+rnq9TjPnLDI8N2xmEiW&#10;20ewg2v8fbz1erIeoGEJV+RFsbQX1WyEeJ+GnPV6oGK5khlr6x1A84hJCQLLbQXPt0v9fPV6mTEs&#10;3YXT4fLiFZMEEbErax3EA/Rfnq9TAczUOLTRw4c6NCQTuIOrEfnb+jnq9QQZyzhi9FQvJTOztIHa&#10;UKRdNpA8faLc9XqI11OxuvqKQV0yFzA+4OdGAvqfYL3tcfHnq9RUsezRJiBaQKJJm8y261woYhQL&#10;+Pjz1epLHzysNW42SU0izOxNja3vez6yfZz1eoeMRnkpxsiQIjRKSxBsWa1j9Gvcc9XqLTmWqrEq&#10;FWnAozA1pgtyrKCQxBIsA1/u+PPV6pE1FglTA+IS7Y6iRGjYbrMIjcaeIDAd/Hx56vUT7qNQGLFf&#10;nKYbooSsQAsBtvoNPHx56vUW3GSlZK3moPfZgGub66EAg3IHPV6gZzHhMplYQxptUEbiO3sv9J72&#10;56vUhXo5hSpPVWVoiSLnQm+nY3NrX56vU+YRUPLLHJIgZnQksNLeFh489XqfpPlcJpQlMjyTFrsX&#10;NwA3baNPH489Xq6gSStkaPaSB7w26aAXPa/189Xq4UYw+voqmChJQESBXbUq6g6Dt+9/Z7Oer1LD&#10;J9PPLQwS4mxXyIyjx7FO5v8AHvILD4W8O456vUJFFTpUzAxx7oiuttD7ba2789Xq4yUjVClFpljQ&#10;k3Ck2AH0+Ph+fPV6g7kg3TfyykBjpkZyrMSzhmNyb6m3s1sB8Oer1KnDqaN/OeJbrHZSe4NrDw9n&#10;PV6lBg/++qujlBZbl2UqL620B9g+ntz1eoXsPqnllhbEh56SqwJuPcJvqwNj39nj9/PV6n/Nbfy3&#10;Lk8FCyif3GRtCdlveUA6a31v9Xfnq9QY1EtFiOFwwKypJsuSoHcG2o56vUywUySQHEHdbISjKQLg&#10;20Yi9tf7/Dnq9ULCMXjhrfLkcyQeB0sSpufu56vUIOBiqmqXrpPdikYsFIFj4i30fDnq9Q+0kWH1&#10;cSUcamw2yO2oOxtSq66G+t+er1RsQaMSeRQQmcSzRjYbM7pe5ve+ttLHnq9QTZojnmw6WbDWSJLv&#10;9oD7SmxUXOthpbnq9QQmnC0nkrINxIYkjufp8O/bnq9Tvl3DIomFSZGIkZTsDsfaCdv8NNOer1HP&#10;6Q4ZTQYe1LDKsjSKGYsuoBJAHe+ltTz1eoV66rL4mtPCiOtlXaDrcDV9fafZqPqvz1eoI+psOD0W&#10;AIqUqmrUmPQKGBcfa8DoP2c9XqKDi9JGacJW389XA3WF2UGwNtBf2/kL6c9XqFrJSziNHRx5cpIX&#10;ve9rW+kc9XqMVFgrtRpW1kW+olIJ72K/HvYjX4c9Xq//19MIOJpLCXYGBLW01A9trc9XqjLKaim3&#10;1ZsjSAWPci/c/Tz1ertq5Fjkp6axaNSEBFxb4g9uer1RKWuBmeGZwGKgHS2g1IHPV6oeFzT1KT0t&#10;VuUgsUU9yAdPE/Tz1eqRTV1C0RlnZmsStu5B+PPV6sB2sPmafaZn9wtbwBuB7dOer1Z5aip8yGW2&#10;4n/KA+FtD4ePt56vVzp1nbzJ3jVWdiLgaAHtbx0HPV6nOkeKkpBTSEbQ7byR39gHw56vUo6Gppaa&#10;UXW0hFyfrFu+nPV6lPDmSvo4pGVv0DgKVI7gaC3PV6nbDqmasgipri0UjCwOtrG59libc9Xqsc9P&#10;OX6tIqXF6qUvG20EEf4dNe3fvz1eq7/p7mCKHL8eLQyJKZ7Rk7ipRV0Pgbt2/p56vUI7R0uIwyVS&#10;zhYXRd8fYk2sde+oH6+Hq9TJTYPhmJeZPBGqsB7u5bhgdLA6ePPV6gzxbIlBJURU0qpGgkdb6AsL&#10;eFlvoOer1A9mDJ1TR1pg2f6M5G1FOoAv717juf19nq9SNGGVzSNSxsII3s4dxcMtrDtax+P5c9Xq&#10;TM0L4aWpqqRWJLC/cHcddR7PD4c9XqkCnbDVinWoUbQzCEA66mxufDXsfZ8eer1Yo66lpqn5nE5L&#10;VEu03ubgdvDnq9QrZexCrSlhp1i8+LcVjlf7ITXdYn2c9XqO7kXonQ4tlmZ6whTOBZRoSve/5X05&#10;6vUy5j6V4PV0BmpoBJDCwiDmym6nXTx8fr56vUWTPnT2pqapKWnXzdpY7RqUFu59o+HPV6gIrekF&#10;fTuIZ7fpE3RkG5IJIN/jcHQ89XqkYP0sypT19PhTtaoELOQGAZFXutyBqfYeer1KCg6d0+6onYhk&#10;cKbDbuRRoB4d/b/Tz1epZZey5QUiyUssMppHdQFuQZDqN9xpcDtf9vPV6pwyrTJP5Mj7AhG+IAL7&#10;o+j2jXnq9T+KLD4o3pE91ok84KbKPLUk2ufEgfSfDnq9SAxPFUqWeKGRqanmAA8sag3uNwYHQi4P&#10;7Oer1J0Q4VU4pHh4lVI4I9iPttvZjqPYdNOer1MGZML8nCZMOpgs7LI77vYmgCgaa6m5PPV6gUxn&#10;BGoJENKh2rbd4gbzbda/a57fRz1eoL48FNHictcf0hQtsGpFvaB2tz1epJPhQqKlq6rAvESbFbEi&#10;wsfh+vt56vUi8yZPwWvpzFWP2YzNvNwPAL7O+vPV6gnxfL9RFWfy2eJI4oSjLLGbgoynQ6CxB+n+&#10;PPV6kbiGBy0szJShlL3vrfbbUsfGwGoHPV6u4oFSpggpTuRCZGeRgb/6oAAvu+m/7PV6nrEctyvK&#10;MYjbd54VQljpftYfDnq9TkMqPXxfIVIZJCbAkHcxtr7PD8vp56vViw/KFeKl8JXaqoVMe0EFtSDf&#10;XXtr/bz1eoS6ShqKOGNXW6MWjZQoDHTQ3766c9XqWWVcuTYZVJI6lkKs24i4Q3vZvpPh9PPV6hwy&#10;vTSxVTVVI6QPKLNZAe3Y6gXB8P7Oer1GFyk9cjD+YsoSKM7me2pJ0JAv+fPV6nWCuWgWJKYfpI2Y&#10;l1Pcm9/aNf289XqdMOxGielakcFRTMVI3XN+99Pu056vUtKLFkxKyU7LESUdg3YAGw737/Hnq9TX&#10;jonfeYNgjd2INgw0FiLD7+er1F1xPCKSoxoVOLuiQorBmOka/wCufdOinW1v6Oer1BTjeA4pEsOF&#10;z7YotpvZSdwYllc/A3v9Fuer1LzpNl6SPN8VJJIyqhDOUtbap7EG/cCx/Lnq9VjOUaXCYpUq44i7&#10;QEt5ZC2uxNhr3Fh4/wB/q9WXFlpJ6aoqKGIs6LdhuFlFzr9R56vVWn136Qtmuulhtc1DSMzWvZwA&#10;be21zqRqL/Hnq9RRcjdJRl/NEjNE0pQqAbWANwd1yL2B56vVdF0RgY4PSpiqLJJr4DVbH3b+0fHn&#10;q9QuY1h2DTVm3D4zFMI/euS1j3Fvp56vUhsRp4KaF0q/0s0pUhr3ABFrL4jW33fDnq9SKzBg+LYi&#10;9RWVTIiwoAqQJtACDQt4FvaR3799eer1MOEr8vE1TI0bI1hGhBDhbWIYEm5BvqLeHjz1epOYouHD&#10;DZo8RDGV3uihLAKdPqtcfqOer1MFbgD4c8MskirDKhEZ933iB7NfDnq9SUjw1MLtWUgdvMIuCAbj&#10;2BbWF/HTnq9XdXRB4RKZd9TKo3KFAuCbW+kAc9XqV+WMvUGO4ikyRlpfJVZdLEED2flcc9Xql12H&#10;UdVRzV9RRsq7GUW1VSDYW0vcHW9+3PV6k9VYXTSsaWOPcvl7mYXu3vC2ngdLHnq9TJi+CPhccRey&#10;33e7p7pPsPe1gPv56vUH+KVEVXNG06DdGWUMB3AsASOxuT4/Dnq9U6EHEKhKCFykjqVICgEm2hFv&#10;jrz1erhieXsy0kclLWQuDCq3cqQbqCLt21OmvPV6m7CsHlpx5eIj7C7mG64AIuQL9vo56vUGXUrq&#10;1TZTwWHAaZmhCeYu5dNoN7qp0117+Hhr29XqrgxvEJ8cxipmqV3M4I39y1ySNNTp7eer1A/i2FTw&#10;RPGyWUtfb30B72+nsOer1AjmjEJUctApDL3APxsNOer1J2GqZJm8tTtX3iSfeJPcfEc9XqfIGhS9&#10;OU2s4JvfTUfxHPV6ldgs7UrrSp74I97S+34379+er1ChhoqKwpA9nXuCbWAFweer1DN05w6ir8TW&#10;TzFjDgxGQglVBH2tATYfC/w56vUZ3IGGU7ARM4aOCQlm7Kyq1h3+IAPPV6j4ZNwCmEIDRqDIhlNg&#10;LAnQbrey3jz1epC59pjTYoMKrv0kcscjhrWWMiwQH4Nf+PPV6iaZygpqGdJIpQ3lOgJvdS3gbfA/&#10;rpz1epUZVoMQjjcx7WZS12GgCsAbAePfv7eer1Cdi9Wcs4RGYB7pDe8AABpqStjrc689XqKXn+uo&#10;FJrcQIDhZGCi1iwubkDT9Tz1eolWN4zI9Uame4aRi1iLE3va/PV6vYJg8GNVcccb63G6/gL37ntz&#10;1eodMPytSU1SWhFpYyPd9oGlx+v8eer1NOYsNlpZkfDdsjyshILWCqDqNAdRr37/AA789Xqn/wAv&#10;aEf6SoZArMDobltQCPhz1eoQMuULSUpmppEp0S1rjW5Pe/cW7f389XqNdkDC8SfEkMsxdVjDLuYN&#10;uJN2OvbXnq9Q+YHhFfLUVEoh8xmBJJsAB7fo56vUEOfKGkwzFnnIHmNYaG97gXUDx056vUCOY2om&#10;YxVMIikZ1sCABtJ0uPA29vPV6hBytSmPDTUyqtiSgXS+wkgkWOl+/PV6mjqRLi0NHLhNTJF5MKg0&#10;hCkGx0s2tr/Rz1eojmOSNUYh8vOynypGGugNzrrprf289XqaIcLxFK2R6ed5mnlG0DaQF2iyqQLG&#10;47annq9Uqvasmp2iqC0XlNputc2Og8e3PV6kvWVrLLJPiLI3azI172Ghb4j2fXz1epiOI3SR95LC&#10;xT6u4+7nq9TzRSzT0XnzEKWO65727AaXP389XqWWBYFXySrWa3k1UHt7PZz1eobMLy1DFQtiDoIS&#10;3cNYXIFtNfbz1eqNgUVJBJKTIdwYCxI7nXW1r89XqMT07oKYQGHeIp2kJjLMBuKgsNCdeer1C82I&#10;VNHKlXVuUmk3BoTa7Fjo1tToO1j27/D1epwr6T5GFZYysksqgpe1lJHsH0Xtz1eoQekr0NBjEha+&#10;1kO5e2upYfXz1eoeMVxyjgpJxQRmygSIhIAIUXN7/RoPH8uer1AHXZwxrEqj5uQCMOzFSV7DwFhb&#10;x9vPV6sSVElNh8zSlnkka7EkjaT4Aew99eer1MdXjOO1EiRVTKJNgUbSdQB9okAE2HPV6vYVnHFJ&#10;MSWh8kmIKV8xrbAdTuI73B9g56vUMOVs3TwUzRyIsyzlh72gBQ6t+fbnq9Q0NWUktWshgZSUXcDq&#10;GPge50seer1JfHzE8C/KuUZWJ07EAn6rgn8uer1B5VPT4tKMu1FSwnlmAV4xeQhTua1wRZhobC9r&#10;2sbc9XqEnCqbzKmOhLBoo9pCmwLEaW+zqNL89XqesNoKqNVj3FZKksEVdSPe0B76Aeznq9QmJhuG&#10;12GtS4g1vLi0U6Asp00Fri4vz1erhhWLx0Uby0Sq0Xu7XsLqR+Xj/Dnq9UdsQgpzJU022OVk91nt&#10;d3LEtcN/AD+PPV6k9jmIhaASqS4XaSqm11f7fbwvrz1epB4Pi08iJT0ie4jsDYWIUk7VHPV6hLoq&#10;yoq3XDWDJuLKpFgWOvusL38NQeer1Z5EmeRqiGTUsy3GoIv9m5+vnq9WXGaSX5Bts3liMRhu3tuz&#10;HS+gv2/s56vUk8XrqPeadpwyyIB7lgCvs+BP389XqRmN4rWURl/l8alHVI4za9mJ0v308Oer1QYo&#10;qhKOjosTdXaRlLgE2B0O22323vz1epOZmmp3lSaqQCWmk2hUudoItfvqNRz1ep3y9jBhWAmfzZVv&#10;tQE6ncbX9th/Dnq9Q6ZS6gYjSYpL8k9izhXjJJuLG9/r8Oer1CpjGfYKeh8tAJGCMXcEmxN7g28R&#10;ppz1eqtvqvmDEK+eUHdKrXIsuoBOtvj8eer1Fjxk0mF5clxSB7md1RQdpYMfb8Oer1F5xKtqsTxk&#10;wQJuKELINpvYXBN/jz1eqLUYI1BUyNCCxdb6kna3iL/s56vUGOO5krpqp6SSQrIl418Ba2tgNCCO&#10;/PV6lPlhIaV4/k4ghp0XdIPBSdUUdh7fDnq9SkzHiEmL18dMW3ToQS17ll7ga+znq9TLg2F4hhlX&#10;VNV6pPLeN7a2IA9/wvce38+er1OceDzw08uIUQDKJD5qkE3sbHaR7Abi/wBHt56vU91+Ix1ND83W&#10;KWhBCKF0K2Hc9z7Oer1ARVK1Ric2IpIk7IAyHt7utvpP8fv56vUJmFYxRy4Y1S5Afywbdrk31Hxt&#10;7eer1BBjMdGcQaGOQzOpBLAkaEXsb6XH93PV6pVbiccODJS1UZUgm1rX9nf6O3hz1ephwibERXml&#10;o0iMUw1ZlDXtcaXBGg56vUoKSto9xo5G2rDpt9tz3Hs9vPV6nuKioKOKnXC2ttd7M9m2lhqSdCRr&#10;2vp4c9XqR+ajLRYg+F+cJ2jRCWRdqsW1tY63Hj+XPV6m6moGxCmaKB9si+9Y638bfTz1epgxOoMi&#10;vHVbQwuQe2tra9uer1Q0baVqE0UAKSLakat9fPV6nOnxGOsrP07lkeO9zoSwJ789XqVNLVb4lplc&#10;L5LttbwItoO51HPV6nTDMNmzRjPyiqGaRdqsPp7WOth93PV6lVNhdPll6ijZdUsGksOw1O0n2/38&#10;9XqdsOzMYoI1VV8tjfYyg70AIB+BHfx8eer1T8Kzjhc+KNU4jGscSKbiQAAEaXuNLHvr/SOer1Bf&#10;mvNNLjGLTrSoYkRgo2EAHTutvb/Zz1eqM+MUk+HLRVakxl1RSBfQKL+GttSe/hfnq9SVOD73FTUi&#10;4Eo8oHUbbaX56vUJ9C0UEMtBVL77Hcvs0Frc9Xqg4hULAqUlPa7OL7RYNYaCw8Rz1epX5frPmq+H&#10;CIWI8wM4NtL97kjt9HPV6hvOTZ8z4/AfKtDtjDn91ioszE2Aue9rXHx789XqZOqGBZfyvjFJhmFK&#10;s0iAuWtZV7AWtpcd/wCHPV6mnD8FxurwmKro6oeYJCXDqXZUvqBYiwYdtdPz56vUN+WK3EJ8Kl2E&#10;q0blR72jWWw08Qfbz1epQYMKei/0mfcALmQm5N2YXCj6Lm4/Pnq9SjarnkN6JWkEj+XHobEd1uPC&#10;x0J56vUp8SixGjy8lPI7xzygnuLKT3HxHw/o56vUI3SHqBi2U8WkxjCiwqAhUksyhgq3v28e39PP&#10;V6l1j3VzNOdqsYfUSCn3TK8kaszb9pDWUlQoPt76ffz1eo+eDZxy9ljo2VxMpHJWCEWbUlraMO5u&#10;SPuv4X56vUV9+r9LW4Z/Iq9iPnhPCoYgFnCabe1iO/1+znq9RbZcOFDmB/nYgSysLsQQSBox7G6j&#10;tbnq9WLPeXaDyXhp8RgxNWVGJpllUA2B8oiVF95T7rEXBN7G1jz1eoU8j4pmCsydFR7PKFEhhjQq&#10;CoJFw3j9+nb4c9XqEP08dPsxZy6lQYDWJeeNvNLLo7KPv0PbT4a89Xqse649OcUyPT0VYUaNHURq&#10;u03Y7fZt+B/Pnq9VTGIZtkwzO8kuJIHiqZ5I0JsQpFywPftb4+HPV6hUfqC2GYfSUs6K0iOqhTY2&#10;QEWJ938uer1GtyfhWF4zh9RWV0RqVKqwFxY3BIK/D4/R7eer1UVeu+sSizgY6eNyRKEYBgNgPvX7&#10;eK6ac9XqrXx3FIcRnSCM7t7CxvqvwP0+Pjz1eqbh1Uq0hoaht6u1lAF9B4DX7+er1J/G6amqlljG&#10;sw0TsAAdCOer1MOGZOOJ1e6oiIK3Ba1xftfTXQ89XqdJcFTDEIqIA4Ykq9tRbT221+PPV6kdiM1P&#10;GDIqC5JGqjuNNRbnq9QQ5kSOojkmsAqsqt5agG99LdvaNbac9XqTMlXPh8VOYwRowbx1Pa4+nnq9&#10;Slwh5qiBrKUZgFDMtgCTfx9nPV6lzSxzU2ynqGD+WANDcXt4Htz1ep/rVZ6FpZLEuh008L2056vU&#10;AdZQ4bTsPO3DaDewuxubXJ0vftz1ep+w6GmqalYaIXjg2lPibfx+nnq9Tpg0MqVLwzPtCFtxOmm6&#10;/c/dz1epygxKno6llqdqyKWMRJtdewPPV6mfDpa6oqGd52nkJNmIuq3OgI+H69+er1CKwgnGyMos&#10;qFS/a1v3gLflz1epZ4LLSGviMa2CEAXtbbYkm3PV6hUnxWilpVh02ICo9liO5NtLHtz1epPVUtKt&#10;C6QHfGPcYDsAfDnq9SLOU3oKeGpwtFCMWMiqoG23YA+wjxtz1eqRUYC1V5LUaFZCEZwex8dOer1L&#10;LDMt1KTw1EOxpInX3WRXDd/dAOmnjpz1eoRDlXNUJjqcIiiWRXQiORTtKlvftYa6dh29pt39XqOx&#10;0bwLE4hRmtDAMxLFFCra97n4W8B9PPV6rAVy6lXi8eF7yY/LjklljNrgAaXFtfD6b89XqFSmwGpw&#10;HFYKvCkEiKS3vaFjtIAt4kXvr7Bz1eqbjNHi2IYRUUNRDGsk/vEttQKO4OtgL2tpz1eoiWfcqU0F&#10;NKtXJTo8Ul7FWNxuAOoUrr9OvPV6iEdWKHDafEJIqdbot13qCTucG5+gHT4duer1EvzPhkcU0yxH&#10;fJHtbVlG4W0sDbXnq9SIoIGqKt1dgAlyvsFhc356vV5Z3SoldmIK7dD+943tz1erhic5lqQy/ZVA&#10;dx8STqPbpz1epsrPloEi3x7Nw8F0+I56vVBaNaScPGB5exrmw79yeer1R5JaNad5AA6t+6bG2l7/&#10;AF89XqYPIqF3rKBFGAGB3e9Ym1h3P389Xqj0ckkVRG1VAAihveIFjYEfeNDz1eqRiEU6SKIluwA1&#10;OgFyD2t7Oer1M2JU0cVfBuG4szFwuuh72P0duer1KGmp2pYVhjAY6hWNrbT2BN+er1TIp2o/0eIf&#10;ZOjWW9z4Wtftz1eqPNI5KRQm7QytY+29z9HY89XqfINlQtg913e8LdvaL89Xqn1FMyQn5YKBIugt&#10;2t8eer1RY5qSGnM1Vt03Kex1+n4c9XqTC1dI2IiiRdryozIxUj37WQW0+nnq9U55kwikaWQb2ub7&#10;AGJa+uvhqfbpz1eqTiNE0kCmj95msxDH2jUA+0c9XqTtRLTN+jrYgrIQAQvvWA7D+J56vU10woZ2&#10;XzkV0Fgl73O7XXQfTz1erDSVFXDO8sbkCVyuy27W/ve9t7ey/PV6pmIyebOj1T7PLII8LnwNvGw1&#10;56vUxVeFVnzazVDB1Ls3fWw1voNB+tuer1QqCNf0hlBlRQd6q1hbvf8Av56vUqctBa2nkTyfKVfe&#10;UnW/fS+moHPV6n+CSeno5/mn2xlQIyq2NybWJH3ac9XqiUv+kTQUrgFVJ9gI/p+PPV6uqmnD4lGI&#10;iCqe41gOxJPfvp356vViakhXEhRzPvMl/LUDQ7bEDt3B/X2er1ca2mpad0mhchYipMfcFrk9u178&#10;9Xq6kqoWr2NOr3dD5pIPbuLDtqfZz1eqFV4bQKWEasshG9nJ92x0Hfnq9TDUgUSTMJCdduwjQajU&#10;H4c9XqlUUlJQy/M00e8vruN7bTof6deer1KEVdKlf8vptNiABcsbXOntHPV6lCJ1UeYdoRr6Ed/h&#10;8Lc9XqQ2I08sc71lMt1QnUa7ix7fVz1ernBQPjDoqLYwsu/sABbwPwPPV6nmjWOklgp8XcqS5Cm9&#10;xc63vp8Oer1CxhiyUUkdVRzFQFbQHvfsdfZ/fz1eqdWRVOH/AOlSL5m8G5I8Drft356vUlJZ3E0j&#10;SnapBtf67X7f389XqZZPJSivELb2G7dckXOp8Tp4c9Xqj4rRo8dKC+9qdgbt++L+PfUDsBz1eqJV&#10;QzLL83IbpKNgA0AAvra9r89XqnJSiMKZPsvYlrew6X9mnPV6lHh084Aw+RAw8xQlxpoO9xz1epUx&#10;w+bK9Nu1jUlrfui9r6e3tz1eqNPXKkixxMGaxGn0ft56vU8K5Zo2jIUgi40sbH9nPV6lDh0cEUsl&#10;UoMolYgLp9q1+er1S0hcLJVwWaXfYIdBYDUA6gWGvPV6sQiWCrLThVYkaD46/Xz1erHXU0gq5Pk5&#10;CVZ0bYOykH+Fvbz1eoQcFqPOqfKIsND8AR2Fuer1LDEWpcSwlaiJd1Sp2slybWvre+oB7fw56vUC&#10;OOYhNDVmCtXzSdT42J7m456vUg0Wpib51APKsQLE+P089Xqa2r0WU1C3UC67RrqPEge3nq9UnD66&#10;CrKpI1g9r6D929rG/cHnq9SypMSRDthf7BF2Ptv3+rnq9Qs0uNww0yzVYKSylQptoRoPy9vPV6n6&#10;Kujw3F/mBuPum5Gi7vDb4EeN+er1Gp6PZ8p8KkRRP3dHlFxYr3Hfnq9V0/Svq6uZMOp8JhaRIzEQ&#10;8bHVV2kXAGmpuf7uer1FE9VWX1xXDpYsGMkmrDzWuu1e4VT7e/bnq9VamU8UosNzPTSPLtSCTbIy&#10;2JFjazC/gRrz1eq+T09ZwwvHMGggLkRllvIBYEBT31I1+vnq9R1sBrhTSu8UoeMgbWsCbaAAjb48&#10;9XqccZEMiebMVSRSgKi4KjS2m32c9XqDnGY1lrTTwyNBE4YPs0ZmNhYEdu3ca/x56vUE+K1WGYQi&#10;vKyRpsZ13G5UgWAN++vt56vVXh6ieu+XqOknnophLMIhEq3BZnLEXX6L3tp489Xqos6zdTJsxYsa&#10;XEJGUxDZtNtD3vp/H2c9XqJPjGMYhVSNCzs1ncKBY3FwR20Pt56vUz1Jfak85D7/AHbhQD256vVm&#10;30LkQVIBYBbEDQAXuPjz1ep/wZKNIiZnCJI7CMgaA27W01H66c9XqWdFJFHQilL2ESqt2Gh8QQf2&#10;jnq9USvo4qejevXavlWL9iSLa/089XqQka/pjBHeSkI8wA97nx8Dz1eqCK5fnvm1uHDFQtibLbvz&#10;1eqVWRz1SxUMH2p2J9gJHi2g156vU0yUVTTCSnltc66MD2v+WnPV6uNIInmVpLJsU9z3I7c9Xqy+&#10;Uyui2AZQxfT3QL2DafTp9XPV6lThtFSCkFWvvLLdfeUXLDxHfvz1epN1UzRApTqB7zKpAt3v2+jn&#10;q9UOro5KN/lnIN1Uk27X1NvHTnq9XFal44/JbQC+o7k9+/PV6pFWfm7TxgAAWGguSO9/bpz1eprf&#10;wII19nPV6pflSR+XUoBc6he/2fHt489Xqj1Gs7sBYFjYc9Xqw6nnq9WRyuxQo1tr9556vVxcqxuo&#10;I+k3/YOer1SqWOKzTynRQbAe3sOer1Yofek3uQL3HvC47WP1jw56vU64XTV8t2w51LLcgGwJPja/&#10;tHPV6hSh+fiw6OBU3PZWu1rX8b89XqwYlEqCNSFBkYltwJ1A8Oer1S8MllponAZiQ5CX76j4+B56&#10;vVlxKor66mWmlkMccRYyiwJP+H6r+PPV6k1PDUrWxVUYEm4lbWtZQNSfo789XqXOCYVQyq8lhG0/&#10;dj3LL2Hs+jnq9S/w5sLw2lqY6pd7yRgBgRpY3v29gtz1epIYpLQVGEGtazbgWUMoBA8CR3B56vUE&#10;qYr8/WmjjYKLq0dwCQwOoH8bc9Xqd6/E9tQjTAxhiFLg/kR21N/1PPV6n+LEJKQqaQlwu4/SPAc9&#10;XqfcMxgyyNUSXQoo3KTbTxP1c9XqWkGN0sFd8v5YkJtsc6XW2oNtL/Tz1erkmHmatNYgGrtdtLdu&#10;x56vUl66ipjVxYjUks0auACfdW+lyPaPDnq9QY1NKKOpEkx3Bnd9R9oEkrcfXz1epG1lNE9NLWsp&#10;S72UaWFvAfA89Xqb6toamUVMaeXG23eB7fE/Xz1ernE0InlSJN+73VtcC3tPjz1erupK0kyvCVfZ&#10;cDsRb428eer1R6r5sfpJmup7a3GupA56vVmgN1MRj2+YAnjcm/fnq9T1g1PDV7qOVvdFxYi30W+n&#10;289XqkyvHFTfIQbiRuUMTaw9lh38dOer1OVNAUSUQhd7bShIudTb8uer1OVHlzEqvEC5f7YVOwvq&#10;f3fp+HPV6rkvw5Pw3s5eo7OdNW43QSQ4XTToW3KVaQqR9oCx2EaX+ntz1er6HnpP9J2WejGT6LC6&#10;CliEkcaB2CAC9v3QF3c9XqsjwGnosMi8lBYaiw056vVFxmvFiLdydRt056vUGtfPFMxF7fDvrz1e&#10;pM1NNu96Jr9+3YDnq9XGKGHbtkBtrqfDnq9XKVEN/J0IBsTe3PV6uo3RATf3h+R56vU6xYhYBbXv&#10;qLW56vVF/mHmyDce1/v+vnq9UWpxON223N9bnw56vUz1+LtAxd20IH089XqTFVjUe7apLbib21HP&#10;V6mPEMVRWAcmzWvpex56vUi6ypWqikfzbql7AgC456vU0TTOtOnmR6AbfDQe3nq9TIsLI/lSNYWJ&#10;Jbtfnq9XZAbaFILEMQRe1v7Oer1ZIIZ2hhj/AHRffcXb+7nq9U2EbRtnF49ddCQfZz1erk0aWEiE&#10;OUN9xva/gOer1Q5qZ2d5iqj4aaA62HPV6sXkVKJ5tvek1a2gsPDnq9UarpoZpfNOiqQ1+5vz1ep1&#10;GHU7AVjNe1ib3BI/sHPV6sctKzTCdF3oRoQL/qeer1cDhpnj27bMQdG0IHPV6s0GDxTU6RzLYotz&#10;9A/bz1eqSMt4fUQ2m1BuwHsPPV6mSXLamikiB8ufc1m90gjw56vVBnwaKBAJUC+57xFrn2/fz1ep&#10;OYlRwU0JYRDzGO4KdAF8O38eer1IHEGlqKIvVqAkQIBtcMR4fHnq9QN1slbVPLO+3aQwRBe4HcXH&#10;hfQc9XqBbFcLqamuikRgschbeLXsLnT9fjz1eoq3WHC0lp3ool2SyeZd+4B8Df8Ao56vUQKajDYh&#10;FX1cYAp5TGqaEuFBubi/2rXt8fp56vUncwTHFqiOHDo/JjdydguAANWF/Ht256vU34i9DHJDTw+6&#10;y3Liws5Hh8dOer1NuLzzV1G7qoCoCpGgIC3CAC9rfHnq9QezxYlSzbadDMln3Op1AP2QB3+k/Rz1&#10;eqVHg+JogaeN0hG0hm/eL2JC/D2/Rz1eqFiENO2ILICWQ+7YfaVrHw9hPPV6kdidfWxeXNIfLs4V&#10;gddwa/iLEEHW/svz1eoP8Skpa2eeGKRbzblWwBAYG2pBvcHw56vUkMMxYxYnJHOTIiI0dibalbEr&#10;2Onf+OnPV6hOy6Y5qcU6vuaFQY1AAIHYlu9+er1KWJ3cRpCoFma4194/089XqVkGPRT0saU0Ylcn&#10;y5G1AABN9favb6dL89Xq4jbJKtNTq6R0zFQz3sVI3ELfwN7aeOne/PV6pNI9PiKGNVCkqWK21BIN&#10;yR3vpYc9XqlUU1JH5MZKtGisnje+uh+vX6uer1K/D6VY6EVNKDsCtG4IsbObnb7Qe/189XqZ0qIJ&#10;av5WpUB0BBAGl3FgT2+i456vU5VuJtT0fyE8ixiF18sqosfDaL+JOn9tuer1YYamiwanqRSApPM5&#10;Bc+8oPsC37aX+OvPV6m4iMt8lOyzEG4e4te9zoTqPhz1eqMmKSVCS0k8AltvjBaw2DsGHtGtweer&#10;1YKGKVqkfzVzdIyq2AFwB3J+N/z56vU6UccVRKgpmMasGYqWBbcFIOthofj7R7L89XqiVIoa6RQ8&#10;6l4PdPY317MPAg89Xqxs00Upg8pZvNIRVWxK2IHb49+er1KQ0lZQkzyU7atqWUC7MbgKP6P289Xq&#10;UUKqlL80D5UkZLKliRc+1fYPZ/Tz1epmw6oepilpZqnzpJZBITs2qqg32j+089XqW2GYuxqz8v7s&#10;e8ofYbXANtex56vU5QJhxqzBiTKC6n3mBWzA/D4a89Xq7qKutw9Q/wDlYpwzFlFyTfQD4W56vVGp&#10;sMhmmjxavqHQISDCLWIOvfv3tz1epgxWtknErsWEaFl2C1wCSBf4EX56vUhUpS7r/MEJjWQApGwR&#10;mUAjvY2uNLgH8+er1BVjmHNlKnleGokEm5nG83BW+ouRc2GnPV6kK1K0lVDXQuu6QkSK1tWK3sB9&#10;He3s56vVDxahipy09RHsRrEW7EgWt4C3wPPV6okE7Ydi01QsqmkMceyFAdyyA++WPYg6AADTxPPV&#10;6hpwDGqSpRIyL3IKDvY3ube0c9XqEavUYhTrJED5d2baLEADQn4a9uer1B9jbU9Cn84hiZniHuxL&#10;Y7je249vqHPV6nGpxyLE4Sk4BgkRQANQdPev2sQfDnq9T9QVC5VSlr9wYGRjYkbrd/ptp256vUaH&#10;KWNwZgiM24PZQyeBA7kC663HPV6kTmp46mnq1kLOCQsagAC3iWsuhv2HPV6iq5zwYilmmJKxRhyB&#10;bUADT6gdeer1IPAcYrJoKeupDaJ2VowOzAasvhbvfnq9RxemeOVGITqZCWe4jspLErINSR4EEWPw&#10;1vrz1eoxWW8RwqRxUNIVWnLi7EAqT4W9l789XqX1dRiswT+ZicgyyRqF0IIDan7rnXw8eer1canB&#10;q75tqGIx+UNkw94Ak6WAHjqD3+HPV6oWLzKs0T1lgNoeyhiQQxG7udb/ALOer1KjD66r86lpaLRQ&#10;hlYWsHJGtyQPh39nPV6peOZdfFC1RQtsYgbmIIABOoB7fG/PV6kJTYTLg2JLUVVRZHc3dQDfb4Hw&#10;N/289XqVFVTHHHR1KwpI7lCpAJBHj9IHPV6g9zHSVcitIqe5AzWa5JJB/tvz1epzwOl8rHPm5yrp&#10;PtYCwO0L+6vsJOt+/PV6jeZNzHFTUyU9EtwkikpYE3bw/L9b89XqM1gUkOIRLHKdizoCoOgU3Nx8&#10;D8Oer1OS4XHFXzzVFhEUQC1gL3sunh9PPV6lNgs9XHVRxTDeoc7FIJN789XqMVhNFEIneIBnIG4D&#10;Qa38P289XqWmH1VJQMVl91idbAkAe0/Rz1eo5XSrFbxJGG91QCD4+z6uer1HAwWtSqC7mFxb9vPV&#10;6lmZYm7fHtcc9XqwK1yN3x56vVM8tQdB37fRz1eqLVhWQ2A0/Pnq9QHZ3omenZ2UXAJ+J56vVRH6&#10;vMu0smL1NY0S7lWQqNLE+9e/t1/Zz1eqkmvTEExmoo6VbDe6MthYDdcWAXwtz1eobsKxAYbhBxEP&#10;vWLcrqw8bew99b9v2c9XqD7NeZIKzDJWCKse8EGykEjXS9/jz1eoGosAGKN5FMGnMh8FG07iTbX6&#10;e/PV6n/GfTxBT4aJXgXYHEgRRcgt9on3b/Vz1eppj6W4NhVJMznygQhAOhGhudfA6DQc9XqW+S8G&#10;wOWnpZbx+aG8xrEXJuV+vTx56vUqsx5RxAxHEsMsalSxOgF1A8ew7eHPV6gLTLkUmKwQQhijOAyC&#10;4YsSTpr9Nrc9XqM3ljFarL9CsNK23c7x7G1byx2BvfW+nPV6g06mZ0FLCtDT1TMFkH6JVUIg1JB8&#10;dOer1T+mubaOuj8illVXnVXUpcEe29tTz1ervqJnGugFQaKXdGkRVgVJIDfb1Pb6eer1Fwk+XqYd&#10;0zKFjDFDpclhoPhc89XqSEFHVYvU7ayAruVe5JBsb9j2Iv8As9nPV6l/gmUMDxHElw+KNZBOylNw&#10;0sB7wPu9wew56vU+DLgwCWoXCYoFUbgwZQwA0Gl1+H6689XqCTE8l4FmfFHSamj8lUsrInd9SxI7&#10;WJ8Bz1eov2celkDteKDzp6dhYquhW9rW9g7Hw56vU5dNMi1eWqQ07J5cYLSDZb7ZNyCO9vDTnq9S&#10;sx/CZ0w9VxWEneJN5GoB7AnT2annq9RAM1x4lRz1nydMsgQgbiQ1zewIUrbW1+/PV6l30Hy5jGG5&#10;6XEn3JT1EDAkeDKN223Ybjpfvz1eo/VRjkQyxT+beQCQKDrdbnUHQ6a66e36eer1BPWVa1FdIruk&#10;epa5N9TfsNLjnq9S6wGuohTRJQBWLD3xYWIFxcW9vhbnq9Tziudqikwn5SklWBGYElhrtGp23P0a&#10;i/PV6ipZv6snDQ5mdpZQQt3sRqbEA3BvbXQe3XwPq9RRs09TYpJ5moTrIsgNrgC3cD4256vUBsOY&#10;poasqpIWbu1ySQ3hrrcc9XqUMWZKxK9p6cX2Kp+13N+5Ovc89XqVFN1DxZvNiqBeWbaCQ50t3AIA&#10;Onfnq9Rqun2dIcRohTVM/kl0BL3BC7QSNPidNOer1OMc9StPLWkiTzWVAbG4UH7Xwtz1eoVMBzdB&#10;hVCkKAgpYkd2YHseer1OFfmyrqvOWpmCqsQZF7Mb3P3jnq9Rfs1Ziwk1sWJ10ckyKA0kSuqszMe+&#10;4gjUeJ56vUE9Xn3A8Dc/Io0cInG6NpA7AtaxFgBYk6kae3nq9Syy/wBQafEJ5IHdGlVwUUm20H7N&#10;wO+nbnq9RicvYhQ4lGKqolDoVJCDQhho17aEEjQdx7Tz1eqHWVk2EU0GK1MIvXNtRduqqG2rYdwQ&#10;Bck/Hw56vVFxCdKaiepmKpILspI1KX1v/Rz1eoBs4ZhLUUuHU7Dyme1/EIRckHuD46c9XqSuQsVw&#10;yrrjSQkmJXKxk6+/oAO/YEfR+fPV6h8bLeIVtH/MfLRjKmyyi992hJ7Hseer1Fhzpkp8IqJ4KnQP&#10;KStha0YWwCj2G30/VoPV6i81sMcNa6FGMaXFyL3A8AT2vz1ep3wySkmeOnqJFEZcBVYbgl/E31Fv&#10;b4c9XqM905dqOgqaWbV47eWqPckhjc37WPgPo56vUbvJc1LJRwwUqkRqzeYhOpYk3G7W/Ym/PV6n&#10;CdMJXGZammVUeoMbTKoA3kAICRYEkWtc+Fhz1eozOQClDhy0kTBk3bSDoD4i30C+o56vUydZqeWu&#10;ikwnCbqjqo+yQL/6p9tjb6eer1Efr+nONYHi0uJJ7pk92RmTcDYWGgsAde/PV6jEdPct1eX3iaZg&#10;zyIJFYXBFgSfH3TbW3PV6jc0GLClhNdTR+YzLfd3Y3U62J+rQc9XqDLM2Jx4tTQVclIqTKpAIJJs&#10;R2tt0On189XqBmXCYoa2miq1LyOXO0GwUKdw3aEe8SdO/wCz1eoy3RBarGMXFHVMIaKKNjJGB724&#10;n3PevovcEW9lrWN/V6rC8m4dUJhlPh+IKAiEoz9yO+wAaixFrnnq9UzHcMm8oRUUaOqsoIGpDakG&#10;225Hx56vUXfrrS4xSYCMVpo1WBdwdBYOW7CwHcafw56vVWNI+J0ub3kR/MNQFkN7kKQQNPuseer1&#10;Gsps70hwSegSYQzVESKzgAEEDUAX56vVX96gut0NFhdRT0U6pHErqxk7kropQA23Am50Ph38fV6q&#10;Xeo3USbH5XkErvKDoWJO4H7VzfWx56vUWHEqmp3vTMCFLk+NyfH6teer1YahljpESw3ixJAtY+z4&#10;6c9Xq9SNTKI55WO7eN1u4A1Gnx56vVFmTylIdblzox9l+/PV6nCEYdTLsmUu5KG+m23jex8Oer1c&#10;KxlVpHOliUjA7Bdfj4j9vPV6uvlI0pne9wFDE6E38APgT4/x56vV6KWoWm8923KNq2t2ANwf19vP&#10;V6l/k2EVGOrPSw2isCxNrNY+A9vcHnq9R8OmmCCvj3KFTeVTaV1IOt1+i3hz1eqzfpf01o4MEhw9&#10;6cvMzIysRbaSb7t3sN+/3eznq9R78JyvR0WXqdar3lpwqs6agEE3+PfS/PV6k1imUWgdZ8PVVR5C&#10;q37bLHXXx56vVPp8kUuMuoZI5BFs3e6Aba3+GvPV6olf0ipZo6mfD7+ZKVRyUIsvs56vU8U3p8jq&#10;4/mJFELuoLodVAXQNp20N/7uer1dTenqpwuqhpcOqEnikO6XYRuAYG3xsLfx9nPV6jSdBOkB/nIm&#10;xKnVYkKsl9pJAJGose9ux56vVbfk3oxgdRRJL5CpGpVgdgBJtrfw56vUI+HZJy3hNRJGdoDodCFu&#10;LE3N+er1coYct08UcyCPal2fdYHbb9t/y56vUnMSzFlmF/ksOCKnuMBcEN/d+3nq9SexPqNlrAPK&#10;MssMSrJGDusLlr9vo0+Ht9vPV6kdj3XvI1JO+6shkVSbrdbEn4nQ/wBnPV6gzxP1GZMwynVPOKOs&#10;haNVIYkH7QuTqLdh4eHPV6kFmP1iZTkq/Iw+pjRrMNhYBrr3sNdPb9HPV6gpr/XBSQ0LmJh5sJcD&#10;3gALeJHj3PPV6ktWeufLR8qGqqLzkElLjsw8bfEfnz1eoOs7fiEYdBDGaGVV3kIVLWLMDbSxBHs1&#10;56vU24767N1BTSgETzBUF2IUG17nUXtbnq9SMHrsxAJO0Mp3AFEeQ3946WsPjr/dz1eoOsU9a+Zk&#10;pmosSlaUroAshRr3uO3cEe0/x56vVhm9Xuao5zVxzO+qyEGVyxUjwF9bfHT7+er1BnjHqkzniEM8&#10;pnZk3nYO5uO5Y+On7eer1B+vqGzhF5eJ0MsrPISrXkLoviSQTYHTSw56vUlsQ9RvUeorPMeSoWOW&#10;7m3g5NtAtyRYAi/b6Dbnq9SPqeqvUiUytJNNZlYiZrDXUqpTQkfDTw+r1ervBuoXVOETMagyqiF2&#10;8oOCg7AsCxA720/bbnq9TkvUDO1RU0dTjEkv6YMrksbtuB0Fu/t1+OnPV6s8+ZM8BhLA0rCJrBUY&#10;qx7g7uwIF+37eer1c6rFep9ROtXSxTS1CKwABLWU30YX7256vVLeHqfiUkM01OzLGCCApJLbdFH3&#10;+PPV6mitwbqbW0UsFLTy7gwuSLKu6wa7aG4PYc9Xq7pumWfKeihEskjMHaTVWA+zb3iTc2J7Hx+g&#10;Hnq9SIXpP1BxGpKIf0MiuWkRGLDwABBsAT3I1H389XqlYR0z6jxIkawtIVH6Q6mxF9QWPfS3PV6o&#10;+I9MM9UmHPikXmSPGGX7BuxJ7le+nw56vUkpOk+eGmauWOSxVWKNuCkkWuRoAdPHnq9Wen6cZ0kX&#10;fUwT7kRhYbwpJ+yO4W/xP8Oer1MOJdPc7rFE2JRNHM5Mall3OV02gN7R2789XqY6bIWe5KaekqEl&#10;jSCypKLgm7G4I1IPgb/ffnq9WEZPzrgMojSCUL9suxJD7gB4kkFfj4fRz1erBS4Vn2SbdIWTzZCs&#10;SEaXXxJ1Oo1A9nPV6pmE4b1FNQabFZY44hfdZHBBVjb3ixHb6Oer1csWbNENBUQU6TKUclJo0Jbc&#10;LAiwGt/Z9Pbnq9Sdhos6GJq6KWWoJ3MAQyEDS9/G49nt56vU90tPmdYvmWmebzAN2puCo97XTt27&#10;c9XqTUGY891FXLFG0sUV/d1Yg3NgTpb6h4c9Xqy0uKZjw6pjSSWR52lDMx9648At/j49uer1KWpx&#10;POeI1U1CBNZ1JuSbC9rNa/tPfnq9UbE0zXM7ULyebSMoRVZCT5gAG6/bQ6i/b289XqeafEM0HDpE&#10;XzJvIARjf3rDQhQAQfE89XqZqetzThLGCiSTa7rJYHVgRbaNbX+P9PPV6p0mac2zu1E+5x7siBmI&#10;sQfdUEeII/hz1erz57z3BFLiU8jwyIhHlbgbnW+pAJvbnq9WSk6mZixCsjpqypkLR7JijkabSCLD&#10;vYHUHw+nnq9ShTrp1D/mKTCY7xb9FITsCKftCxGtu3t7fHnq9TziPXrOk00jwPKssikpIAwQ+wta&#10;y+wHX4X56vUzSeojPqxQ1AdmhWRQwaQld3a4sSbA62sOer1KaH1O9UKZhQo7VUcjFdq2AWxBBJY3&#10;8R2/Lnq9Ts3qh6hVtGGnSWKYOY1k8zcrD/EFUg6eN+er1Lan69489FNUU1WzyTBYr7rWAF3P0g/2&#10;89XqmU3qGxiKWmBkas+VRfeuAXPbexta/tsAPYOer1CbTeqzGqLyGxmXzGDXEMQBIvoACNCL+J56&#10;vUssvdea+uxGOLCWkhEkREhkcEhr+0aC58PZ9/PV6jH5d60Y6ENDi84dbBUN1IYDubgkfdz1epdy&#10;Zrr8cRKin2TQuL+Sbk3X2DTvz1epzpMbxY0cRp4oo5JbHVgAq37KD3Nr/qeer1BXnTOGI0+KDDIf&#10;KjpWRw5QKS7WO3Tv3BBPPV6ioZyzJBNhj0UoKyIo3a/aVr2t9HfQfxHPV6iuYxVSSpHJTRhTTbki&#10;J1LPqQWGl9eer1SMMOIYlCtRNdZGVS6ez227Agntz1eoTzics9FC0utOR5YYDW4O2x8O556vUhs2&#10;4SvyrRlhC7F4yR3t4EHx+keP0c9XqDfD8Mq5qkUtzILLGXN/C9j9nt8eer1Br1LwfFhhVXHPShI4&#10;9sibCDJJtIuo3AKC30jS+t7c9XqJJj0ceHV6S0aCJvMASJ9R31AHbnq9SRxfDqqsjqHqdiCW4Khx&#10;fXWwHfXnq9QRVjVFNBURKFk2ggLtFyfgfjz1eproauspwryQsrEKLaC31eHPV6lXWVj0rLUTRF1s&#10;guo3WJ9vbT26fTz1epyw+WZIGrKd9p2OQyk3IOjAa+Pjz1epQYRh0/kNjkckVomQMrbSWZgSPcPf&#10;QamxHt7jnq9SlimrKiUCqZF8wAWRAo1uAbCw0/p56vU/QQx08Qp6uVkckKrC3b22AI156vVlqaSr&#10;pBDJFWOyBZEMdhtc2uGOgNx2FraHXnq9SfRqaChWpsd3mMikganbe1vh3P3+znq9T1lqM0tNK0oK&#10;/wCr4kk3I+vnq9S0wmk+XlYzjWQgCwBsSLga89XqX+XMPgmnadrCDyyCTe4fx+kW1/XT1epgzZUV&#10;VM9PJGFaNi48wuRpb3lA8QfG/wAOer1BzLiMO0RvFtDEG9iPdBAsD8eer1P8OHy1lM6woBBUXsb2&#10;uQP2DXnq9UCFqaEGgZVKxoNp90XJJDWHc2trz1eoSck0SpTUa4vMBEjt5anU2HYaWHx156vUazA8&#10;DpavDvmYrRhixuQNy7bDXv7rDX+jnq9Qf56ShpadqemkKyNuVvLJV7FdWDdwfYQb89XqAXHJqGmo&#10;3palZJbIoU7iSCT3IOuvifD289XqDzEJ5qbyoqYh4hcWt+94D6uer1OmA4XWV+KwTU8gTy/efsBf&#10;2D6O/PV6jh9H5nkxr5WpVkQaFjppqfAn6eer1LerpJIcfVfNamELszOACSu7cAQwIswNj+VtDz1e&#10;pC9bIaWERz0ir5y2Ly6buwIA9osO3PV6ix10sdVXRPiYF0FhuAsSCSNPG3PV6hO6XU1diePiKJgI&#10;FkVwSoIBDC+va19Oer1G5q4yb1DShohvD2tcMGsoHwP9HfXnq9X/0NISbGY4KxaOrkEYk3FRaxHu&#10;+J+n8uer1ZaOWatp3pH0U2YA2H2Tew/iOer1Zqip+QUVEJJJN2BHa5t8Tbnq9WKraAP80kwUspYE&#10;9rmwGlr6Hw/bz1eptbEapcRgnV/eY7Tc9jbsB2sQL89XqdkMNKXgkIa920Avqf6eer1c2mo4q+KG&#10;cqm5NCNDuHbTxJH8Oer1KGjlQ1C1LgHQqB4H2n6/18eer1Zqo76iCkjIUWJe9tL9vHnq9WVAzOlI&#10;xDIDvv8AHtqeer1Ob1cUarSMbksRfS4FvHnq9Tc+JGnomFOm+QybAQR7q99x17c9XqHLojlz+fY3&#10;5teSQjlvdOhW407EfTf7+er1Wq5QhocAkfDacbICyPCL9tAWGvxv2+/Tnq9Rz8j5uTzYMPqGXyGN&#10;gqAkAEE7r6Ws1v1HPV6jI4dn3DMLw5qWNxJMCoe9iQnixGun9nPV6lNgGb6GtMlc8nmRmFRHpYWu&#10;doA9vcnnq9Tli+N4DiNNSyFbtG0hcjufDv8ASOer1JrNOKYJTQilhhSViN5ZrWjAHwt29hvr+Xq9&#10;QF001DU4etbVSBUXcArAEkA2H7vY9+er1JCrfBHWZJ03GKJ23gm+8k/u3te3w/jz1epJ4tUYXLTR&#10;UokNR5qCNCAVIYjwIXuO/wB/PV6g+raLyEeOtlDTx2TcWIKm+lxz1eo3HQzC6/GaOjnxiEywRyFQ&#10;wsVCi5BIv497256vVZJS5ioqXBo0pvLA8vywE1BINrH/AFhb8+er1B/mbGIsTRMOOwXRgQLi7D7v&#10;Hnq9QO0lPLQyTVeIsNCyR7TcHv3ve/PV6kdLhE+KVUVVTkUSs5RTL7wQE/aIsfd7m3tP089Xq4VN&#10;NhFHTGKtjjkN3j8620sb62IUnXvpz1epqgwLDa2mnrYCIvMUbtDbaLCw+rXnq9XLFYIaWmpafDzs&#10;LRqihhckakka6c9Xqa8axOjwbCqjEKULNISnmEbSSwHsNhr+vfnq9SQx+upp6hQJDsniickAgKSq&#10;3X6jf4fVz1eoNMzY9gsWImiBBJjUqRtGtyLXv3Nr/R9PPV6g6xXF4MP+WeuG2OB9yldb99CbnUE8&#10;9Xqh1OcqemVUqxvV3Z2O4A7SPs+3w56vUHddjskqS1FUCAre6pHu7L6anxA/bz1erLG2HbXniluy&#10;BlItpa1z9Nh489XqDnHsLq6qnfEqN1YTbQgQXJI+0xPiPZz1eprpHw2kX5quG94LOdy3ViD+8O1j&#10;7Dz1epIigrTLLNWLDI1TK0g8pVCKlzsAFzcqth8Tr8B6vUgMyZYmp1E8YDyVO4Jt0sCCDe+liNLc&#10;9XqDilwCOVvkJAylbFCo92/06djz1eoVsPwOorgKaU+QqbSJb3B2/C1hrz1epdYZk7EqupmqI9gh&#10;jK2lZrkyNoQB3Fhrc/nz1eqXFk5185/tbCGDqBuBB119h56vUsKTK607B0UyXudVB1ABH0d73+nn&#10;q9S0w/BqpgIEiLi4DhR7oPsv42/Xtz1eoQocBpJKNNljLMdlha6lfHT228P289XqlUeJUrBqYoCx&#10;jKMDYkst+3joRz1eqfHOG3tCg3lLi5NgR3t8QBfnq9TpRL5eHiWldfOmc23sVuLa3Ph3vz1ep7wN&#10;amCralxEAs2hdWBRQG0sRoRf7+er1PtXg0yTtFHIyRMGfcTe/b3bdhuudfZz1epD5hwA0lDRztGP&#10;lpTJGLgkkjUj9fZz1eoNszYPKlLTVeGsXb7J1JtrrfvawPPV6peRsXTL2YBX1G9al9NVJXaPj27e&#10;HPV6rAskUlVjtHGYpU/SsjykrYlCpI0vcf3+3nq9WKpqnixiXCsF2rFMzopmJVSL+8S1joL89XqS&#10;uKZDmqaiOnqhHuLO7OvvBhbwbb4n7+er1ADi3S98GzHHF8uhjlZDvNzfafC/ja3bxt7eer1Gjy9g&#10;VbQYMRSoFMYVxZTcGxHbnq9T/MQ2HwTQKYjCGMxZSST7T7uoOunPV6g6xyppYcVhqIEacuE1tYC5&#10;v2PfT8/o56vVIq6iKipJKpbs0gfcp1sLXGnt56vUla2jpK55KksBVIyqosApFgT9f7eer1I7GYhX&#10;mreriKeWEVSNAQT7wU/D4c9Xq6mghxWCFKaIKlP3sBceA/U89XqT2JU5SZaOup5EhCs4k93bYmwP&#10;t008PHnq9WOgy6KtkkRjIoLIHFgQB27dvp56vUrMOoYsMgE5JLpKxmAGoTx1+J8Oer1KjEqeHEl+&#10;XpT+g8q4uQAW17j2nnq9TdTZdq4YjiVXAYYQrBS221rgjtfta/189Xqas+YLQYLRx1uJG6mMsxFh&#10;sv2Pfta/PV6irZlkwhMWNPRVLMuxGHuAGxN+1zfQd+er1DD6VcjpmTE1x3GyHemk82LcQwLb9Aw8&#10;QQDoeer1HN6wYTlPBcty103u1Ll2EfcEdyfgL2Nh8Oer1V04/nTCJTLJSqfdV7+BO32fSBz1equb&#10;qs9diNdICvmRszSAkahTr8B93PV6gswfBo6il86Zy0jC9wOwvoAL3uPH9nPV6mTM2GxU8sryISNp&#10;bxsddPr56vUVnOcEzzSPJAEQge8LA2Bv8O/PV6kfhtPSNVt5TB2YC9zex8QQT3tz1ep6cUNaXjjf&#10;cASLgDuNTfx056vU54TKlLXpHOQrSBlU3+1tH3ac9XqXZmkNDPSsx83YQrIbd9Rbnq9Rrui2VhWU&#10;cYMqBUjTawOoewuLd7aG556vUZOLDMaq64rg1VTwfoiLmIvZrgDQFSbEdr/D489XqONlPE6usiX5&#10;NkSZEjjdbm7gKQz20tcnt4DT489XqT+cY2nqv5jNPBBANiNHIjsznWwWwsL97n4/Tz1eonebKvB5&#10;62qC09kl0VVUBVIJ1H0c9Xqy5Qf+q9NG1NM9VAwCEu25jISSRfQX8LAAeznq9UvMeeZ8QoZofJ+w&#10;4QoRckt4gfD29uer1Fg6q4v5UIok2iojuxFtffuABc3+s6c9XqKxiFNHWYkYp23FAWO3voBoDfnq&#10;9Qv5Fw2hWONqiNadZfeUqToB/iuTYnse3ttbnq9QrtTU0dX8+kova2p7E2sNe4I1156vUgcTg2Sp&#10;S3Cl5HufHaTofo9vPV6naVJ54vkk98EofMX90Dwt8fG/PV6h0yxlzD8RjhgFnZ7iw01sCe9r2tz1&#10;eo4eSMr01FleDD1k3SQMffYAuwbvc2H9A8Lc9XqXtRBGmHGhpKhgUDI+6wJJGgU6E9r/AH89XqA3&#10;PWKYcWGHSbRUwIrfEBb+8fp9v0eznq9RPcy49V12YaqlmcOlQ8flsLDawI0He4P6+HPV6jNZJxD5&#10;LCaehp0UIu4maQ33C5JYkk6g6W+j6/V6gM6mZrxDE8MfEmVZR8w4QjQqIztBIHcHvrz1eonGI18V&#10;fVtTVgWaOXUo1jucnTx56vVLrqinoadcLpUWlpoSgVEFgunZdbi3PV6murjqKiSIecSiEMV0IJIN&#10;rn2c9XqYqnBZBGk8hKoJdwUdi3bW3e3x056vUoZ8v1NPAglTXRr2Hc+Onw56vUscJypUQwSNOLix&#10;NiRpfsQf4c9XqFLDmoWwpflXO9WiV1IGgJsCPHv/AG89XqGHCsXoWoWpqtEbyFvGxIuy27sNNdbW&#10;/u56vUk6SHCqmd2qIVMZYPcAliQdCNfDvpz1eoWMtwNHiVPW1EgZY9VBAAO6+0273Uc9XqFpcQgl&#10;qPPjjSV4418u9rAHxt8PZz1epRyvFisq08622g7LXFio9w2+Pbnq9Qg5edZ4FioNsc25Wc2t7v7y&#10;gnudLc9Xq55ozBNNTiensI42uD4iw2nda1we9jz1eoLKzGqWmdZJ62Oe7X8tFN1LD3b3Fvu+PPV6&#10;p8+J1iqVpZFeBkBdSCXIJ022On6+3nq9UGSulq38nSLduSM6ggHTU+B8LX/bz1erOlTWYaXwupZX&#10;jZVVZALkEft56vUKGC4PBDQHzJiI2B72uG8fqOnPV6hIwjMNLReW1bOCYwu24JAIFiWPsB8Po56v&#10;Viqs3fzBGw9GWxO66qNbnsD7fHXnq9TllZRCWxmsphF8sGPmPbcRe27S+h789XqUtYIqiI4xTbCy&#10;hwhWykADVrC3PV6pVLjNdUCjlp02gAe9oCAdPpseer1O1TVRx7yZmCH3SFsQRa5Autx/fz1eqHQM&#10;UpSsu9FUPY7rL8Afjre/PV6sdVU+XMd5LpT2aMtfX3bEAfWPy9vPV6kZLilUkCrUSbVu1l8WUliw&#10;v9+nPV6o2GYtMJ2qqRgYUcAqBql9RbxP0n9o56vUv8KxcUWJjE5CSrM0lmNyDYLr8Seer1Ln5+OC&#10;dKqphMVMAXVRtI+k/Sdeer1MWJ4tS1EUVPTShJqhSpjFzobi576Eft56vUHs2HUdLI0CskRcgeJB&#10;Pgfv56vUy1dRNhoelxKQMGB2ttIUlRuUj289XqjYPKtVIPnh5haMFXAIKk6+3v7f7+er1RMxYFFj&#10;MEeJi6LG66qSDfb7246Ej4H4ewHnq9SRooKigqpauiG54WIVb2AW4uVN9bXvp9/PV6llSYhNSVEt&#10;VOvmQygXJIUqR3JIJ1Fr2/p56vUsqfMkU8T+Q42zLeFWJIZlWza+Otuer1FS6iS4nHG9VKI/fDo6&#10;7veVb9xppqL/AHc9XqJ7mdq2spokwlXamEoMtyG94X7W8Qddeer1QspmD56SqpYZKyX3gR7oFwLF&#10;b6ajufjz1erDmZ3gojiUg8oSByYgw7+3t+72HPV6iy10NViOY4394xyAKWUXt3N+1teer1CtQ4WM&#10;rwN51SCJFACSixcE3upva4Gvhp9fPV6migqZZZ2qnjAankubABgAbAkjwI56vUqcZxWGtjeAsWAI&#10;YEaCwPYa89Xqd8Jzbg0uW6jD4r01TEwKRsCTKGPvAGwF7ai+lu58Oer1NWbsQnWmiwugdFWSxKgC&#10;5Ntb+P8AHTnq9QN1lK2GWlZ1aVhfaPAXOhvz1epxis8ccEl0Cou4jt38fgeer1SaPDIlnd2ZQpJG&#10;ov7wP56c9Xq512GUckjwSqrmQXC+Oo72+HPV6uFJhcWF4d59S4jEPuqtveYN2sfZbnq9SaroogFW&#10;jAeWVgNq66Hx01uD256vViWpiaGJbkSxP7oB9g1v4a/x156vVlq6MV04eVtzyBfMPYqo1v8AVz1e&#10;pww6XD8EjlksZpWI2KLajsdfb+p56vUmMfSCekqqOoAu7710F0Hs07j6eer1B1XSy00SeQLsVPjp&#10;f2kfRz1er2WaHGsQq5DVR+Wi3ZSzC5H5jXnq9S4oqqKGOMyR73JO8eywsDp4nnq9SiwDMDYTjK40&#10;6pCyqxtf3TbTW+nPV6m3H84TYxWStC1omLMwJ9p0trYc9XqZ4sRrIa2OB2NoYzr8DrcfT8Oer1Z5&#10;91XSeWWLeYbsT2sR21HPV6mOmhMchkS7CGy/Ue3w56vVN8ypVIJaddiC/j3Pjfw156vU+z19M4EU&#10;w81r7gBptA1AHPV6uL41Vw1zTyNt8zbtU6ADvf6+er1Kanr6SGo+aIDvFZ1UWJUkdyCDcHnq9Sjy&#10;HVfM49DSxAofeeQ9htN9AT4jw56vUbyv6hYXkfKopoIwRIqKHa91J7j+3+PPV6iy4jjdVmeqY1Et&#10;mmO266BRawI8Rz1eobE+ep8MFPhTreKPbIEAAcm1ma+ug8AR49+er1ZsIqaqqloqOmcLGGCeAs3g&#10;Po8Oer1GobJ81ThonqLPtaNkRVsNo+0CQe/wPc89XqXmBYfT0WGCpnVRHESzJYFlBJtqe1zbnq9S&#10;FlxCLMVbLiDraNX8pAttt1NhoOxHPV6lxllMMenlp/M2M9tuimxW9wNfHnq9Svp8BoDiMWMy1O1L&#10;MNqBQWNjtUBjobga3Hjz1ep2zPnGsnpqbLQYvDTPti0Ulnt9OpH5a89XqC/GMuLHmajFYjNNTt8y&#10;gbRQ+2ysF1ubG9+er1ZsRSro6iPFZiZGkLHa3c9wSOer1BxitFmCoqjWwuY0cr7o77Qb2t2G72/T&#10;z1eo53QrGBJlbEKWVYUWFA7SSBSQRb/Et7E6XH7eer1PnT/rDD036tRZliCLBIyws17WS43GwXW1&#10;r89XqsA6t9cKbqNl+MZeqBMIId0YJuiXGjfWSbfSeer1U74rRrNmicYmzO9VMwIFh7yt7xUj2nXn&#10;q9Qg02W8WxTM8KRxbbbgbDcCFsfe0PcW/Pnq9VkGRW/l2VzJVqESGJdm0bgAdG+Jtrz1eqiD8QPC&#10;aUVldVuG3IxeNmXazoSAPAEGx0t+039XqpugirauXbBDtZmB7kWF+er1KZ6qow1I12AkOQpJF9Rq&#10;eer1OkZ/mMpQKGttcAAXYj6dOer1ChgGGygr7oEaqJGBAuSdPz56vVFzdJhSO1G0iKz+8gGllX2a&#10;Wvp4c9XqLFjM0UdQ9SjWSJixJsL/AN/PV6kXiNPeNKqNheRjdbDQnUW7eGuvPV6kyKeOSXyZH3OS&#10;e4uT7Po156vUICUEUtCvnW3MQW19vh7eer1OtPTLHKtPsGwd7eFhYePPV6nCDD1hogJ+24kMe7L8&#10;PD4c9XqDbFcEiq6h1lITcl7gaABtO3t56vUlExCSihdYWPkhgoKd1PtPjbS3PV6uE+KmBC8YLbip&#10;ckgXsNfZ3789Xqbq3FzUYmlXOptAt0X231H1a89XqUOW6qSkl+Vq3G+oO4W76+AHPV6hIwialxeN&#10;6vD/AHlVyjEj7TAdh2+/nq9SkaKeMRrECNDr4XA1F+3PV6nyhxSoFCKaI6syF0tfsb276c9XqUNE&#10;01bKtKgAWZ1LA2upBtz1eoz2AZHnraEwQQI4Nrzbrn7Oq7bWse556vUz/wBRjSTK0kY2syoF7EW0&#10;0H8B9XPV6hdwrpZR1yCWE7ZkNvjfTwuAb+0n6+er1GjyN0QlEcuIYgPmAgAUrYADUG63JGvhz1eo&#10;zmE9PTlfDYpauM+Sjl02RgsNygWc9ytwBbw1t3PPV6hHyPRyVWIpLWuBErKoFgCR3APs156vUYnD&#10;8Jhrwgr0MJaGSTcTYsRu0H0jw56vUDWds1YXiUYytPGJES4Q3dHQqDrdSDodbG456vUSXqDjNCaB&#10;4qgmTYwJ2jczbW18Df8AvOh156vUQzOuLzVWHzVdHdI3lexI97yzqCQdRz1eonmZcHq6mpXEaglm&#10;dmUMbbj4jQe3nq9WDDcFonWaaR0QqlwGsL7RcjXx9g7nnq9SAx1YxVpVxLYKvvCw972E89XqZJ6u&#10;NWFMi3LKTc+B789XqxtE4qkc3k8wABCfG2pH089XqY8Sjnd3p0ballN+4AtYg2/Pnq9Sb21ZqRT0&#10;qgkkhx4drg/SOer1OEdPXLO1fUPZEQXRiLi3cD69eer1RJqgmdKlwVsGYKT3B7E/Vz1erJPiBqJ/&#10;PVghAEbAkdz428bDnq9WeOJ69les2h9+vYHbqCTb4eHPV6lDiNLQ0EEcOEVAqVfbfaCAthqCSBqO&#10;3389XqTlX8xUSrF5m0n3QR3APiTa3PV6nFoPICOsgZbalbE6d+er1OdJsFo0Ta5AZzp2Ot/pPt56&#10;vVMqHjp44p2kN2uPYB+Xs56vUy/L0MshhjNw5LEX72J19nt56vVAENPvWSFQygmxPfQ2/jz1erHB&#10;FGS7VPiSduuhI0PfW/t56vU9U8hlgaGXR08Pz056vU1Nh8NbUSVEbjarEKAb3BXX46HS393PV6mD&#10;DcFlkSOmFlnVzYbhqD8DrcDTT4c9XqeqtYlRIz7mxWG/90ML9wO/fvz1ephxKN55AtMQgTQ31LaX&#10;uPp56vUnXxSSGVYAblAQznUk/wBHPV6nzAp4vmhh0arIXABaw2gX7nS3PV6p7vURVZokVQiW8vad&#10;NDrfw56vU9U+IRJRfKRlZChKsDpdu479jfnq9UKNKhWjEsXkvZ2Lqb2BPbX6eer1Q0r1wyazEh5A&#10;7Ant7AAPb/Hnq9TdTySVcxxVJdEaw90Ahra/Tz1eqU91xLbE++QbT42I73/Pnq9T7BiJDERxKzMS&#10;rsfC5sbW0Nhz1epqrZKrFhNDSRfoYAF3Pdd4HbTTtz1epLU0k1VV/wAtqLWYnUgadz9fPV6lKKWi&#10;q6KpEcuzyV2BAOxF/wBvs56vViyvTPFiMdfWgnZsMbdx9khr/E89XqVkqrWQtLoQXOzwuSf2c9Xq&#10;jBSjpROgAJIbU2Fuer1MlZRVVNUmJT5MZbU62Omg56vU4UEcVY5rKw+UtNoqN++QLXtb9deer1L/&#10;ACsMTNMlPiAAilDPtYWYrc2Cm5I+sn+j1eoRauQxRxwVIJVUJJGoH1/Hw56vUFmYKJZNz05J3EtY&#10;28BoB9PPV6mSlqo1cU5G/coJOnf2c9XqxxS0lXWtVTRkmne6a2GoN9O3389XqbsYlraqoiSldQpu&#10;xFuwHj3Hb4c9Xqk4NXzNXtFVuDHGl/C5GtrC5+vnq9S+w2upqidREqsIwSdrDT6R3056vUq1YNUL&#10;FTqxDROXGmuul72H0c9XqzvluihnWDDKqKsl8tXbZuXZcX2kyKoup0Nja4NiRYn1eqW0aYXOJKiN&#10;ZPcJHiFJ8dCRcfrpz1eqHHiM9NOsW0giPeG0+0bAX+kc9XqUmFyzyUrvO6KU94BbEljpqb+PPV6p&#10;lID848dcgN+x00B+PPV6o9WBQuPIPvbiH0FrXuB7b28eer1OqyeZUtRyEqHUuCANCD7dO47c9Xqm&#10;CppaYpHFIZN2hA73a4AsPYdTfnq9UHMGFTRRbxIEZgwZiL6WBOunPV6gnzD5NFCscbAx7FOmm0+N&#10;+er1JIiWENPQe9G5F29pFr28NRz1er1HiNbiED1JgVFjlIFrE2HY6aWPPV6lAIZXFpiVkc3YAEEg&#10;9iDz1eoSsArVMZjqrnba172Ht+7nq9SwpMQmqAEeRRHGQAoI7a9+er1PuG1lTQTU6Bw6XIBB73I7&#10;29nPV6rTvT71kxLC56GnxSVlXyyjGO2oAtc97jvcAe0jsAfV6hoz3mekzDl545J7BdybVUEOxvru&#10;+H3fHXnq9VUmeFocs5gWqpx5KSszlQNX+kDS/t/v56vVY36Vc/8AzODQx4fUhYrJ5yEknuQthfQ6&#10;d/oHhz1eq43LWK10mWllwYx3UqwuASwB107aHnq9Uipx2paoklrwWdwS5IFwVPgdvPV6kJi2cKDB&#10;kSpxSpEd3OzcBcFhp7bj6jz1eqsT1CdfKTLlYcMmqgkXmSFWA1B7EG2tjfQc9XqpZ62dXFrsVnhp&#10;JlliJ917kEEj2C2h8eer1EVzFiuJYnbyxdnUrISQLnX49+er1J2gp4aSvENUQXG3t7wX2k27j6P7&#10;eer1YSJhXGmpxcISSWGlvbb4c9XqdY6OUo9YipIkSsp1tcX/AHSL6+PPV6saVlLU1zLCgKSlSo0s&#10;lh7x56vUvad4pEEFQVZL7dbW1Gn3c9XqYcThp46k0EctrEhx3AJGn0i2unx56vU2w0NRTKVnKh1/&#10;RBgbAKexN/Hnq9WGQU1PM0863KHYWW12vf7P09789XqYmfEaesaYi/kG2vgD/Tz1epVRLTSUpO1S&#10;sigBAANpXX8+er1RP5bQmkWolXdKoCgbht79z4aDnq9Wekhp54ZaeRRsDIASRdrHt9fs56vVykkp&#10;4KZo12xBHay6n2gWF/z56vUwYlUutNFEF95luWHt3W+/489Xqb97zx3ku8rhgSe4Atbnq9XFYnjh&#10;e8dnX3SDe/vDwH0c9XqiIsq2kTwGvhbwsfp56vVjlXa5AsB7Ab2+HPV6nCoxN5PKMA8sxpsJGnwN&#10;vp56vVFEvmCOFxopJ1+PPV6sTMrdx7dfE89Xq5CnmYhQpva/1c9XqxsjLcNoR3B789Xq4c9XqyD9&#10;GfeF72PPV6uUPmtOoh0csLW9t9Oer1CDgmO1Mhkw6oO57EKw7C1wb89XqX0tNTqkbJo4sRcixt39&#10;vPV6uVLFUSOuIPEPLikIVv3dx0Fx3Nvo/Pnq9XCT9PVzKrbfsj4M3w7duer1OOEYfV09MGrjGWuV&#10;IQBgAT3JP5/w56vVnpaeoLMIgLBiRqota+tja9vhz1erg9aWg9u4lT7dT/Tz1eoPqrGhFEIpt3mo&#10;TGb2sbaDT2+089XqTNTLB8makJ7yvtj/AMQY6gkDnq9TdJLOcJczPvJexBPYj9vPV6uEGMVlPTNS&#10;pqvbcTcgX8PDnq9S1/n0lEkMzqLyuikkXup7k+Gnfnq9Tkua4BjMcIYsEvtC6hmPb6bdhz1ep9jx&#10;WpkoWmoSd7hkDFtA4v4draa89Xqy2rRTLHNIG+zvsb3PY9j2J+7nq9SPzLFV1tUGjdLWCWAJAt49&#10;u9/Hnq9QfVMtdTbqGV7qWJ18dbc9XqiRBZHKt+6L+ABtz1erNJHURbYYtQ/vrbvr8eer1OVLhdTL&#10;uppNihkLFiLkWP089XqkTNEiRQRsfNBC7Cuh7Ate3fS456vVIqIKkwykWVFsQ2l737D6Oer1OmFY&#10;fWBvNEiOiqSxFiVtfuNfHS/PV6ueGpJWVE4FriQW0ANiPDQac9XqVeAYBBV1TUk0xM+gY2sqgHQ3&#10;7fdz1eq6v8Nv8OXOHqHzVT4jj9Ak9LHKCI2jLC1yFYg+6QRqO59ljz1er6BnpJ9G+Tuh2TaPDMKo&#10;oknRFDMkartNvh9Frc9XqsHoMBhwqnCvZbjv4Hnq9TfV4o1KTt118Oer1JiqxozsbjTX6Rz1ephD&#10;iSTaVv7Cba89XqmzxosPYd/qA56vU2VAWMbCNSTr256vVDeYBAFIO0n6+er1NBqpDdwNNeer1cHr&#10;XWyoPDw9nPV6mmXFZYXHa4v8CRz1eqPJioLtL4G+liDz1epglrIpzZWv3F/Hnq9SUrK5I5mhbSzG&#10;xBtbnq9UOWrZY5T9sA9j3Hx/Zz1epivC5Z1X3WH0EAeHPV6uXz3nKvkiwQi6kXuL689Xq4SU1N5g&#10;qWGjXNh2Bt2tz1eqNTLJDUGVlBRr2+A56vVxhi0Jgb3Qe9ybDnq9Uto/LLpu27ze3hbtz1erqHCF&#10;d0nBsqeBJsTz1epxkIiWQgjzFKAA3IIPPV6oU6BZN0h3AgaD2256vVngSPWR0B12jQd7ffpz1eqd&#10;8hshVX1v7w76fTz1eqNBSzxSkod0Xgg0AN/jz1epQJBG0q3SxFr9iDp/Tz1epyioxTQE1CXNha+l&#10;/jz1eptkp2ipGIFmN+5BFtOer1MtZVxJCXnUBQQBoCbEan7+er1MFY8k5ZF95XKgX8AO/wB/PV6k&#10;dm6Zo5jBGytGYlG7QENbUD6B489XqDvFxJTPHg012QxqwItqTbv8bHnq9QbYzQwCWSOAguh297XP&#10;93PV6kHiOFwIsj/YLXYEH3QQO3189XqJl1dwxfkglLeeRNzKhtqSL+Ki9gBz1eqv7Ha2CJnMylzC&#10;VvfQhiTu+74ft56vUzUww+ApW7C8DAlz22qbj42Njz1epNYh/LcUc0tKF2QbvLYC5ZiLC5HsPPV6&#10;kliGHPHTK1Y/lsVPuDuxGtj9J56vUmKTDjDCagysgkYnU3sSdAB+3nq9TnQnzsNaIzHzBI7bGtdg&#10;vfb3FiNfbz1epA1WJebI6RRlZA7AnsfdJv8AeP1789XqD7Fa2Kpu1cnkx7wdpOoKi97+wjtz1epB&#10;0WNYXidQ4SQeVRu3vKATewNjpqCfEePx56vV6GOklnnlUhkHvC494Bhew8de/PV6n3AZkM0lRTKu&#10;5VAWQfaJtqttAbX1/W/q9S4pKpZgkMvvtGDuYDS5B/Mc9XqdsHSDD4/ld36N7XBNmsdd1vA39nPV&#10;6ldjJro8DaTDIt8q7Q40Flbs1+97frrz1epgNbLh9XD8qFeV1LPa5B0uwN/Feer1PzLRCcSuWZio&#10;IRFG0s17fE2tb7+er1OmHVVR8pUFwfLSzxpuN1K9wRqCL+B+HPV6u4mi81amWMj5hBdiDZWDaD4W&#10;789Xqw4kKKeWLD8RTcInLk2F/MBujC97gEXB8Dz1erBPi3kRrFYCaQEg3vuYHVu3c89XqT+IVOIV&#10;tZsfahLC7kDcQQSbeznq9USsxFoKr5ONHkeQABkBsB23N2056vUs5ZxKu2QANBZQy2OoH5jw56vV&#10;1BUvJPFLPEFDkFSgsCLG6/A89XqTU9bQ1Jq7ReXISwABFgx9ntA/jz1eqfQRVENTRwwuXmi95zYF&#10;SCQFLHwIP7eer1KjFKatmojvlLJUElkVrMSD4EdtNAeer1ZoaionlgV5GEpCDy7ABgpK66AXFuer&#10;1OaU9JQ1M0kVmdQp8vQDSw7i48f7Oer1RFxWbDa35qpurkgqF1Um40OnPV6lxHiIxMVFXiA3zTKW&#10;90WVRbv8Dz1epwpsTw44DFaobzkYhU2jaABuK3PsHs56vU24uK/FPLqKNgnlNubt30sCL3Nuer1Q&#10;MTqoakrPSx33W/RkjczA9z8Cb89XqQdbWVkcSyYkgMsMjKrLusBroR47QbH466c9XqRuOw0uNUwl&#10;xBTe7bSO9vZ7Rr7eer1BgXSGvjndFV4zINhsblSArEdtRoB46356vUw41UQyJU00rPsZRt2nVSRr&#10;2tax/Lnq9SXo8TBnNTVuInaJY0AHYA3BIHifb4+PPV6hJyjjWHPGiVMm3adykkbm3d/iNdeer1Dv&#10;STU5VKmlkFlYqAGvuRgbXAOn189XqYMbpcRG2CEqQwO5j4AG4AAB7/Hnq9SfooTFVw0UShCbs47B&#10;SRcnXvpz1ep3lw9qeskp6p3qDMBYaDaB37ACxHf6+er1CDkXMclPXPhwZSISFGptZtBcD2X7/wBH&#10;PV6jCnL0NRhriVibH9KQRoGva3Y256vUX7N2VcUjwZq6KDzNqtEraW73Nwbd++nPV6iqJC2DYs09&#10;SzLDCjhFFyvmH2Dta/PV6hZ6RY1Nh+JrJVykCokFip7KAb37+Ps+HPV6jeYdiNIkknzCgqAXOli1&#10;yfH6r89XqHjJuMyYjg8hZRu3KFGgAtpp7Ra3b9nPV6pOITyDFUxCSQKIQbKAbkDW3fT6+er1NWI4&#10;jTOhqqVA9lCtZRoXa473NgBb+6/PV6stRiVWlRT0lPFeZUALqLaPpr9JFuer1L3BcdFHSvAGUsql&#10;GgfVmNtLHwufy0+PPV6klV1j1ggxCsPkwGomWNCbqzqNVHt23vbXnq9T3hlPTVlMI2AjIc7CrEkE&#10;6X+jvp/Tz1erDmihlw6jWSjKtHKjKQe7MdBtAB1HfXnq9SNWqpcMeM00LmaVgmyS1yw1uvwPfTnq&#10;9Q3ZOxqqoqiGeoXeiuHfYCQWJ0B+jnq9R28l1FFLh5rakjcd1lIBI8bDx+vnq9QiJRy1EcfzA2Ru&#10;QQoFytrgXOvsH3/Dnq9Thl8pCwkxJ93vMyLqpOnj9Vuer1DnlLHqeamtHHdUuvfUn+wXPPV6l5SR&#10;xz1cssY+zbwJuL9r89XqMR0xxcw1sdNORubsOwt2P0Ht+o56vUeDLOIKI1Cj2X7dtf6eer1CXHIG&#10;Fy38L356vVNpFDSE37fdz1ep6AQeHPV6odSkRO4gX8L+HPV6gozhBI1K9hewPx56vVSh6vcHeohl&#10;pyhUzXu1wApNx/AeHPV6qbcWyk0FXU1ldVwRK2+ybWDgg+J1Uggfkfbz1eprhejq8HEBlTeLMb2s&#10;wB1v93589XqC+bBcXzBK1SyKscDsFijtYke74LaxHPV6hr6eZGpKKjp8WxAqlUXI8gE2A1H189Xq&#10;NfDkenjwx5pYVDSAMgsCCNviOer1V8df0gp6iVMLTbNAhXYL2tctf/kLTnq9ReumWI4lPiMQrk3J&#10;Tsm4a6Atc6+Ouo9nPV6rIMGwOCswxqmnRSZdvvXNlFrG/wBWnPV6kNJ068vMaNJFFHTwDdcXDb9S&#10;pt9P92nPV6gL6htX4bXS4q7BEjuqohJG4EkEnw1B0Hs56vVXdnvqZPimJyU025HEjM5LkEMLjWx1&#10;B56vUv8AornqanqRPFGXnLKqruJBQG35k3+H389XqNVX4VPmWvqGql2t8m52qLqjuwtu0F9AR3Hf&#10;489XqgTZG/RUuGgMYd0bFTqENwdO/wBPw56vUG+Y8SwmHH6mgwyRonR9oLkHcWJU7QLW1uf6eer1&#10;c8OqZMFHzVSfMSIPcrobLextrYmw56vUHGbesDRuZ3k8imliVBuOoIJv9/PV6usjZzpq3EWkiqE2&#10;OiWG0hidPj2Pt56vULctLhYpHxb3UO8p7bBj7zH4ePPV6k7jkuXcMnSeCRQwBFtLXU/t7/f7Dz1e&#10;ovWf8+riOHv5bWlkkaIqBeysdqm1yQNL/Ra/x9XqKVRwyT5olwxAXRRHuY2Kk3J2g97j6PEanXnq&#10;9RiMJpEw55ZIVupCAFQQO92sddbc9XqV+ZK/DcSyrNgMdQI4qyJ4ZWVrOu7xRh7yMBb3lP0Ec9Xq&#10;AXFquZMWeGKXesEUaXDA2CgWYjxLW1Pj49+er1DXlGtWtw/eiDy7e6zEKBfuL38Pjz1epj6l5jWk&#10;pKOghh3PHIVYqSyqpBuxIuSL+Iv4eHPV6q/upOY63FcRro6hfKDPZOyiMAd9Pb8Neer1F4q6mqhW&#10;etql91Tt8bXIuNv0jnq9TElYEbzIn3CMkHt7O58Phz1erNQYvPF80kagvKq7Tr7pB00/u56vU6Ul&#10;cxKVMV3J/ePt7EEW0v8AHnq9QgZPx6sXHN89kWnW6gE7TfTW5156vUenp6n81hBV9xkQbFFiSfEH&#10;vYn2c9XqfMx0stLSGuhbyzGCoYaAgE7h9I7fT9fPV6gGzf1Lemd43kJRkVSdtjftb289XqLnm/qP&#10;PPu+Wkce6QBcm1h21+PPV6g+o8QdZ/P2mWUAEkksPrHtHPV6l1gONyKXamj3I6glibMGvbSw8O+v&#10;PV6jT9K8YafyqNqjevvkDaSy7r3YkG5F+3189XqNzh0SY7hsK1rbnp94UEXIDHv42JNz9Zv356vU&#10;hc8YT8hC8WIXaMAjeFLEgm5GgPPV6ic5+pamkoKisMogjSRNlwbsGFjoLkgAdrc9Xq4dGsBq6zFV&#10;qJAWhJ3m9gFNjY20PPV6rGMJqKalpUWjjW/lMrXHugMCp7k62/jz1eovWessCt8uJtsxjJ94gk20&#10;07d+er1Ekz5hTrVF6VNvlAajTxPcX789XqRtPS0dMI6uYjzpGO/wsAbi979+er1DX05zC1YGw6mk&#10;8qZ2dF7EnWykHUAnwv8AQeer1HewJZsIw6GjqJt0kPliRztDyED7RsLXPc6AfDtz1epxqcQpnxOO&#10;Ro/0RUEnS+8G5HxFteer1CrlLM8NLiUbQSERyR7ArDRSLtut8bd+er1DVhrLjVGtfjBDukjeWdB7&#10;ov8AEey/3fTz1ephq8v4VLWxU5NhONzF9SxJPs+jnq9T1Bh+G4TXOryBokAO82CklWG1b99Bbnq9&#10;SIhzHVUWKyqJQ8RKeVGouy3NgPoPfX+HPV6hgwujikqmqMSgUB090XBVWt/Zz1eoM8ZwlaKqkljK&#10;yzRo7jW4JvoNPZr+tuer1Cj0oxKmV3qQVpZZbiY6AllANr3A1uB+o56vVYF05z1TYsJd4iAjCnda&#10;w39jc+NgdP7eer1CBLUxS1qPTtGk0sij3QCSfCw22AIHb2Dnq9SKz9l7DcUw6SlxACfZHIStr67g&#10;P289Xqqs6i4RheWMZmfD/LkFPcBdSUU6gX08T/fz1eonOeOqiYNRNJO22rEjllJNtpBCg+wG99fh&#10;z1eqpnrl1MrcSq55a194P+5RkBVF/Aj2+N+er1FGnx2SrkWogRVSI6FiLgDuLeznq9TTVQ04gmnB&#10;DmUKQRc2IIuBz1eqPJUU8tKkd9rbvfHfQ9zrrpz1erhMKQ4gopxpoLWFj4dvjz1eqVW06+aVlYKq&#10;kjaLEDTuDz1eptEU0AQqqgmzK19beFxf9nPV6s11YefVKz6EWAtY/HTtfnq9WKD5yOdFj90k6aXF&#10;vHTtbnq9Shw3BZql2lrF3LETcCwBHf8AK/PV6hL6b4KDVIpY7t1u5AsTe/8Adz1eqzLojkifGJA8&#10;Q3rAQCx76m4IOo7fs56vVbF09wGswqhjLEyPFGCCbWIN7EjXt7P6eer1DjHi7hYqDD5Vsb+YpWxd&#10;7XIF7A317c9XqUdcmENDT0mNBkRwHXWwJI+yOx789XqXOEYLg9dQJT0totkasx3akr3H1n9e/PV6&#10;llh9PQzyxQ0YCyO6Ls7m1u57/r9PPV6hMwqgkofMlq4klZl2sALMRft7Nf6eer1P0GWMIpYZKiCJ&#10;I3BjYWCkhDoRfb4HTnq9Q2ZAwamokhqprkAO20LYn3tL+z6/289XqMnmPrHQZKy62I4hULCkQQSG&#10;xIJYWAAHcg/26a89XqI71G9ZOC4LLJU4fUCVH2qxXUi/ca2+8c9XqKJmL15wQxyYY8zRVDqWXey6&#10;2bTS/s0/u56vUX7OHrDzTh+CUNSry1Yr4Wn/AEUhPlxmVolDC90a4JsbEgg2sQeer1AvV+prqNi1&#10;W1TQ+ekJK+5MzFh4FgPeB+vnq9QbZk6qdQqqrXY80pkJDpuKkX8QB3NtQARz1epvqM8dQq68ccNR&#10;DEFCI5cXJAtqqkkXAA/XT1epmweh6pVtbVPIryTuwMACOWVLag6m5vrcfHTwHq9UjC+mfUvGZWgq&#10;TV+a8hbVXUgkWsbWBHbQ3A56vU+VHQnqFXmKwmjeKRfNIBBIX3UAI0GpuSb6fE89XqEil9KmfpGW&#10;pEEjLPtu8guobvcWub/SOer1CXJ6Ss3VccFCQTJTkm9mvqPjqNSPqP0X9XqEPBPRRi70/mVW4iJz&#10;cMANb97a3t2+7nq9S6o/QMJKaSuxSmC7yNsgUByBbxCg/nz1epxb0O1omJoaeYx2CszNv2qdfEkj&#10;X+P089XqxUPoAr5ZoYKGpcqhs2gsb99xIve+mnPV6lxg3oDhw8imqogfMO6TaoBZtbaHdY2Hf+nn&#10;q9Sro/w/aeWqpqmrhEio77I7W2mxAJsRcAeBvr9HPV6lnH6CcPldqqshEKDdtuBcG/5g+znq9Syw&#10;n0CZVpV+aNKoqJBtZ2NgR4XW+3v4fRz1ep+pfRLlLDpPOnhSRWDK5MSkg6j3SF0HPV6peH+h/KYr&#10;vPFOs5dTaygEn46Dv9PPV6lbRekDKsnuQUkcBcOptYEkWBs1jb7/ANvPV6p9J6TMDo4flJIYAYjf&#10;dsU3IA1v49rfHnq9Uym9M2TsRaWnfylaMggiMAEnX6/Ec9Xq4Yn6X8nSxJHNSRM5G57RgIUItbwA&#10;11+/289XqYz6YsgwU5pYYAiKNvugWP189XqzUnpsyfT4U1FDRoigAs6KoYnW1ybk3IsTz1epni9P&#10;eTaYq9dArCSQGVFUAsgUgKPDXTX4c9XqSGYfTxlHGHmTC4FpURSGXYCdD7uu3T6Rz1eqUvp8wad4&#10;aSeFI41Ty/LKKQFIuGN9TqPE+PPV6kXX+mnJ9NiDRJSrJSt5hDNY2a97i9yLeznq9SXf0zZclb5+&#10;qRdg3qFCAEkghb+BFzft9enPV6k1ifpZwI4THRKi+YdybiQbM3f2fd+wc9Xqx4h6XcnPUqaKJGWF&#10;DcsisWcLqfs6G4v9WvPV6mPE/Snk+uhUUkCggku1ibkkA3+s+3Tnq9XNPSBkuppPljAN0bjzLEkk&#10;H/WJuAbeGnPV6odT6PMsoRNhNJHt2upW4Pc6k30PPV6m6o9G+VTTTUtLHEJI1I3aAKjCzaBbX79v&#10;q56vUh09H0WHZcigYxvKb+WTGRdCSASLX+8+3Tvz1erPgvoqwOrIerWNmpWCnah8Rr7AQLjvfnq9&#10;Tzhfo6wv+as80UbwxNtBUBSVt200I+/tz1epOYh6Rsu0tPXUmIqP8rHKQEJHcaq+rCx9nx1tfnq9&#10;TNRekOnwmWSvw6lMvmbmJaxCxnQjU+Pf+7nq9ThVej+gqYY5wqJTfZIVSXJI0UMFFrHQ6H9vPV6k&#10;/iHozwiswzzhGIpUJbRCbn6e/gOer1M7ejgYqI2+W3o7KputgR42JI7X56vVkn9F2G1OJxr8oiBA&#10;8e4WBbXtbb3tpfnq9Qe5j9E2EbWNFTKNtkDtZmBv73hcXJHbtz1eqLD6JMSTyY12mFAVS4ayr7Bo&#10;fptz1eqVV+iHBoKWRaJfOB12CMkM1iAbCwU7vE3t4+J56vUmcO9EldRwDEKxDCsTlN5IYEX7lQSR&#10;qB4c9XqTlb6RaimmNRhs4Lo+0KQSp3H3it9fH2c9XqasS9MON0SOQpYrZTtUA3+jvr9H1689XqbJ&#10;PT/jVHhiI1K3nCLaygGwDHXW19Brz1epOYF6b8xS47ElX7vmMi7vBUBtYDSxBN9e/wB/PV6jD4R6&#10;fJ8HSWKsm3u63j2qbnXsTfxGluer1D/gfRuFaekpqCHZNCg0IABGmnbU2Fhrz1eoQKTB4qTD5MRo&#10;BsZZZaby7EbLaFj203ac9XqRGL4nUUBhSZV+XDqAzXIDWY2HbxB789XqBjHMxvQ5o+dhAaOCRWiZ&#10;rEIpB3KVOhB8Qb689XqLRnfHauWomNOiJE7HYBe7Nf3V2+Gv06Dnq9QBpX1uGTVLVMu8CRW2AX2W&#10;Nj2vpYn6Oer1c0z7ieES/MYFTQVswcHZUSFI0QnU6K24gXIB0PY6a89XqVeWccq8Ynocux07NNVy&#10;v5UaEsS+rA20vcnQD4fRz1epzzbiFWmKxQ00SzgMCyMDZbaNcg+He3PV6oklNU19clRTyinW437A&#10;BYAWUD2XOpJ+PPV6mLNFHJPHWUtVLuJjEd9DrY3UXOh8D9fPV6iG5yy1BiOJI6jYIw0ag9ywsQR9&#10;PPV6gXrKMUzyUtQqmUXILj7Ouvb9fz56vUH2ZKCjgoQXZhITcFV7n4nnq9SOosOkq4i5BAPckm+4&#10;c9Xqe5Eqaby6aZ7gBjcHQ6GwPPV6pODQxUWHCmqe3vKoX/Dqbc9XqWmE08EbIZ02QKR7vdmJ7Hnq&#10;9SpiSnFQ0agRjVVJ8DpYCx9nPV6lAKNJUj+YDM6XYjQ/SfaQfjz1eqFi1XNUUflkDbEGG5TbUn4a&#10;3Hj9fPV6kjRwIyKsxvIrXVvD2E/Tbnq9Qj4AtHGJMOV/NkkU33WvfwP0+znq9SofD6+kji8v7Mqh&#10;yxHYW8TbQ89XqWWDjd5TiZYzPZQmuhHtHa5+/nq9SY6g4lBDGtKY2kYgCFl0RSD7zMDqbfUfC/fn&#10;q9Qax1iGE4dbaG2gFgCSb30P089XqX8VdjaYNJhsFP57pucSLra4I0vqfv56vUkosMnxGgVnjMdV&#10;ALWIG+3s8bBj356vULHTrBZZ6yGavqBGSovEQSfYbHw1/Lnq9RvFrooMUgwyiASDyDvBsCzg9gfi&#10;Ln26D6eer1A71EhfAamTEJnVy4G1bgk2Pb2XI56vUAWLQ0W2TGZNwkcgC590buwsTbTtpz1epHiV&#10;RaGSPcWNwLjQjS/189XqUOU8PK4gmKVkhRCHjWAEBLt+9e24svhrb23056vUcHp1SVdeTDROdwYD&#10;doCwsfiPh+Xxv6vUp1Fa+LynEwYTBuLHQkgX7X8Pjz1eoB+teLxrXefI+6JolspNiDqCT9Xgf289&#10;XqA+Ax4lTiqoZ1cFhudhvA+Frjv7R29nPV6hw6aTz01GjxRESQOGKnW5Nx+7YkHwH39+er1D1LMc&#10;Wokr9IS5S6Fr9iTqB4+Px056vV//0dHpKdapoqiuiLBWYvIyk217A+zx56vU6RN5dPNUUdjvJ2k9&#10;/YNOer1NdNM1QDFiQ37I7szAEgk9/oPPV6mqqC4jItLHGzxKvvDabEjXv256vVMqKaUVFNXxxgdl&#10;KXGlh8fHnq9U6kw1mqnWK77rEsWOmtwLa89XqnVEscs3ylNrKg98WuF9h+vw56vVzpY5JZmkrP0a&#10;pYJ29mpI8Lnnq9UzEBFWP7xK712Br2BNu48dOer1Y4pp6NBENQ+gJ1Nh4nnq9UrFHcruhe12Ublt&#10;fwJGvge3t+PPV6lHguGmrKugux97aPjptueer1WedCcj4LlyDdMLeZTtvS1gzN9lj2YFfAXt7b89&#10;XqGrD50fFz5Mm0UqgMrWJYEn3gTr92nhz1eob8PxwwUcWMUzLv0ijVRqxawN/aeer1L6mzu0tIzU&#10;8IjqQrRySHRiQbFfiOer1Za/NuPzUlLRYNUmNUu6iwKgAC1xpoDfT+jnq9XeFdScyzRmOomSYorK&#10;WA22Y9tLnt3789XqdUz3UT0dUakkoUAFxrfsTce089XqSE2b4nphIJ2DRsPMHsUr7b3tre/PV6oc&#10;GJRYjK0+HMWdmUMd1wQW00NwOer1T6zb58kocxSQEqqge67eFreI/hpz1epiqqKeor5BLF57MYhb&#10;UEn+GpPPV6rIOhGV8R/zdNNHC0EjFtl+wFrWHwI/Xvz1eoVK6rrcOxGCnRFvt3soGhP7xvt789Xq&#10;QlacUrnij2h/MDMylSGUk3vcHta3hz1epNipqKaIeaA2w7ghuSCNNB4i+vPV6uC1uLUlI0FYvmGR&#10;iblbXBJsPG1hp9XPV6k3XtPJhBpWfaqNeRSqkqCbC110156vVjo5o4N9Lh0peJozsDqv2gTe9lva&#10;w7c9XqZ8edo2oa2nku6mRplYXsljoumnvf3c9XqDzHY8v1dGJYGlp/NID2bcpYX0tcCx8Tbx56vU&#10;HWYMYrsMwMIroxfekdtSSpFr+7p489XqCHGMQxSqWE0sqLtuZbIu5ToAqse2v7eer1MuI4iamd6P&#10;EHM+wCx0N38OwsDf6Bz1epIYhS4hTYm9ZWElIAxa1tAe3jqLac9XqaqjF8UqpVoZAHiVj9okgKSS&#10;ANdNdeer1RqDG/IrJXcWQsyOd9httawHxBseer1csArUmrXicGmiBcIpKhVU/ZA17c9XqwTg1c5E&#10;0dgqAEix3kE2+kWsb89XqSyVSvRzQoLMm5CouGJJtf6bc9Xq4YnRQNQRUtdCxGwMHGhVl+yCNDY+&#10;J/t56vVNwbAo3haqiplLwFGYMTYhgbAXub+P089XqecIwqFKGaCupXjMrFor/Tcga3Gvhz1epY0G&#10;Xqdo4aOSQq4czWB22Fre8L6ggEWPj9HPV6lTLBDRU0iUi2p59L7Rpb4dx9HPV6n/AAzDBR4atWjg&#10;SvGdpsCGa/iPBraW0/Pnq9TfO+IeWtZSnY/vs1gAGtYXI7a2t/dz1er2EyUYxGScNJ5guQAx9h+y&#10;L27+J/Zz1erFWVETkVcFhMjkAgkggixv7ve9+er1KjCmhmp3h1F0VW8NT3t9PPV6sssTTQvRJo72&#10;KMNSttNfjcH9Rz1ep5irj/L2iDFdosA1gdynufhfnq9QrZYK0dEtZiLidkRSI7kX3WIt7QOer1P2&#10;KUs8yCnQKBG5cR6EKGW5731seer1FxzXR01EseHYVIzTSSF2JG5Vs1j9+o08B8Oer1JrEKzFaCsi&#10;qqFg6sV3JtubeIF9QRz1eo8/TDMKYph7LGjEx7Fdl91gSBYEd+3s7c9XqEupy7T4hXEztYlGeFLE&#10;FWI7H6vA89XqU9JhlBDQrhNdrJEQFOnvC19D7Rz1eprzBl+lkpUqqaNJnpmDqrC3fvrfuNOer1Iv&#10;EcUqcdihRy1PUhmjtGwAYL9Fu3x+nnq9T3HWuaKWGpfyGjgUMWsRIy2v9dtf7+er1Bx85TT00cig&#10;GSR2uSDewFx9Bv8AwPPV6kfR/wAyxDEfk5pliTa3vsly9iSO3Y2/Ic9Xqet2Ew1BZ1A3MqsSAbX0&#10;uNNAT4/389XqS+M4EHePC5JwQ5kkaNdGZO4APh8Oer1PmD00FHBPRlBaoRUVNpLBT2PwN/Eew/Hn&#10;q9SAxPCql6+DC61twPmkoxsVQ22kkm/hz1epXQYemHZdSIEJUeaQRHqSD9k/dpz1erBUs+FT+Sq+&#10;ZC0QdxYEk38b+F+er1cKeerZ4VgWN7OWZW8FOot/rDvY89XqmVmJ1q2iq0aaOd2VUYCxQG66Hx56&#10;vUgs64hWVtEMKqYSY3jZgPG1wNo0Oo9h/Zz1eorGPUUtBV4fXRwFleSRZG1LCOx2gr4G/e99PAd+&#10;er1Gx6HY0uGYKTCixur7wAAD7tyBp4fqeer1YOuWccWxyndquTV1AUI1rXHY28Dz1eogzz1FZujq&#10;Fan/AEhjIawsvb3SLjUa6/Xz1eov3UKnWPEFpgWZRuVG1N17i/0nnq9QU5akqaatdAojF3Rb2uSf&#10;ADXuOer1PecEhTBoYZF3TVDMjORaxUbvdv8AD2f089XqJjnGCuoopK6VlmjUspJIFh7fqHPV6g0f&#10;DYkc1NOApYguB4+w/Tz1epXUdCjwtUAeWSfhe5+HPV6u/lrTQVBS7gMunjcm5tfvz1epW4EUxGu8&#10;mb7J+0fgNOer1G26NNS4XUBqfc6MRYbt23T2nsL/AA9n1+r1GTymi02Jv8695Jd7xlbhVAN/ev3I&#10;7afVz1eozPTesauaOupQQnmlXLaMF19vt7jnq9TvnWvpJqSspqsbwHITaDcL4MfYdeer1E3rKCiq&#10;MQeukAMMQeyNrcg6aeJ8eer1T6qaWmw56fB4kchgDu0UMQCLaE3U6/dz1eoNXL7kaqYrMsjSSbTf&#10;dfVgSf7NPo56vUXLqTP/ADXFJniRjvbctyLra/ui+pHPV6gapoKVaorOu6QXDkLqp9muunjz1eoQ&#10;8Pr1j2RSj9BMy2Olxt0Nz4X9nPV6lVVmCqpzh6uTsKaAak67SLey3cc9XqmCCumgOEk2KONh2jeG&#10;YDcC32mW3Ydhqfbz1ep/wbDfmJEilQxxHb7q6brHufG4789XqNHlDCqHC6ankeZamSx8tokY7Cx+&#10;ywte9jqRpz1eoz2AYXXmRZyoWNkN0JFzYEXAve9+59l+er1ObLVYZh/8zrKNjDNLIsJuCCyAbgTr&#10;qL9jrz1eouvVeB5WavjURyCM7wttzFjbaPbYe3nq9RSqPbXVjWikjSKQXLxgbe4LX79u1vHnq9Q5&#10;w4zQYZhL0aymWnjjARrD3iBcsQLAa30056vUWLOeaqquwGenjhMMpaRlBtrY+6SVuLMbG59vPV6g&#10;gyZhWJF4qurSMVSMHZR76Xv+7e97c9XqzZlkp5WnoIwWdfflC67Qxsp26W1056vU4ZfghcCKWO8j&#10;DXtfT+nnq9S2psFfzljZA6kaJbTXxPa3PV6lbhuA3ZI6uEyNuctfwWxsNLi+vPV6nP5OhgM1HGp2&#10;Rpe3juP2Vt7LfHT6+er1IiYVODzGVSW80bjuAFwDcADXv356vVHjzEZBaPcFk2qw101IsPhz1epZ&#10;YLXSVG+WojMRhXdHc6uo7dr2v8f7Oer1DPlsmveEvLtBG4LckkbrW7m1yeer1DBgkaU1RUUFcLPM&#10;EMTixCKNCg+BPcnXnq9SjoqOOHEJZ4pHJdQQC3uoUFyANCAbW1PPV6nqI12Il5qKrjpgpG1djMxN&#10;9bEWAFz4n289XqgV0tWKOSglVgS4UW1LX1v9F/qHPV6k/R4dVUsbw00N77nlYLuJCkhd3sJ7an2a&#10;c9XqnUdRiM+IzSUsAWNWXZ3F1trf43+n+PPV6mSvxSGqb5aCMtKr3buApv3uLA9/D6+3PV6nWkqM&#10;VpoKqjp0DOpVwCtyyX/dJ8T+vjz1epZ4fmGSOyVMcj6AWQH49xfS3bnq9S6wsGWS8wLRMm4BbE3J&#10;vrfXwtz1ep3wloI5XdoQqoGKrcLYHxOncA2t9HPV6lRHi2JNSvhLjbYL7tgSVa99dOer1KHBEw6j&#10;m+RxSCV3EbrsQqpKkbrKTcC456vVOleU4fGtJengOqA2L3vbabaEHTnq9WbC/lPlwalm82N2BVtQ&#10;dftH266Dnq9T5R1VRU1woYgr/MBgASEC7dfHxt4dz9duer1NFVTVdViHnKpuCVCaaAeNtuo56vVD&#10;nojEsTsQwhDhr21LXuAdPHTnq9TF5+V8vuq4eWZpS7lSDq5Oq7rm4+B7c9XqxYUlUss8OJSgLUSC&#10;aG4JKAd0B8Re5119mnPV6lT81PUULSQykq4AHcdv1tz1epURUtJUtCQvlVCIFLdgSQbkHxuNNOer&#10;1ILGsJw4+atZUyIIQCdovc+OuhB8Oer1Ietw/wAnEodpkkjYghXJJN9be9cj6Dz1ep6w+unik2SR&#10;+UyFmRQBYltNtwbkW8Dz1ep3lra7EYnw6iIiCBiSQLBl1IsQb89XqTeEmorauOklUb5FID9ge5tb&#10;Tx56vUJUmTnXC5ZamLchjPvi4v7QPj+vhz1epipssYU+GR1tHL5hhZwWOm262sBf4d+er1Ej6pYp&#10;VJUV2BSMHemmCuwYX8stdt3cgi9h3uPEc9XqKyuJpQYlVUzPItMqGVZNApJuCmhvcAD6jpc6c9Xq&#10;XvTfEYqlp5KSIooa1gACzMPD23Hs56vUzZsrcFqX+WqkTYPMFgDYe21/FT7PHnq9QBz0iYYYY6Zz&#10;LBFJeNrWYk+DW1IHs8O456vVzzTjsuOy3LWdQsdgLbQtgtvHT289Xq5YPhtYZ5QHPlkqdw1L2F7W&#10;J8bc9Xqelw8UM8mJxo7w7ityLgAkW+Atz1eoO1xSR8an+Uc+65W4tobWIBA1FvHnq9SmjkqKyt+b&#10;AEkhsp8NNpuB4bre3nq9SWqaJ6/F2qVbasYDW+u2ovrz1epwqJpIGqZaX34pAoCEDcDrc/X+Xt56&#10;vU4xQxmZqVSrM+x7sQDqLkDTv8PHnq9SrwjKj00j4tiha0pJiYggKhHYe3nq9SVzrilBU0CUdIRt&#10;j3AEAXIHe507+A56vUmMGy9BWYZVYzUBo/KZQgTRmUjvp7Lc9XqT9RhkkXl1kr2inYhmBFwBewte&#10;4Pgeer1YqrFg1WkFGSCEALDX6beNre3nq9TlS0ig+XVStDtcHcRoqtqCQAT91/h4c9XqR+NTpDSJ&#10;URbmlZ2BYm4I8ABb9vPV6m00ck6+ft93cC+mtvb7Neer1O8FTDJUqhusLIDc/DS3bxPPV6sC1Ucl&#10;H5sPusL6k99dLe3Tnq9TbLjQdfMLfYsCNLE89XqgRSRF3ihsgqDuLeN/bz1ep3w6qO3y0JDAFBuN&#10;yf2256vVOifEAj0ayDapYFbn7QF9Ph8fDnq9UKprV8tKVwIjKt2AN9Qe97c9XqnU8krRpFIQFiBJ&#10;tpf2H7uer1cRIrr50bWZr2BAOnsHjrz1eqNim/Enp4mvGYr3bQWA1GnPV6nUvNHUjeQihCZNdSb6&#10;WPw56vUscv48cHr464jzEY7SBa/a4t2056vUvsbxiozJTrTzX2WaRbnW37Ld7c9Xq55Xho6ebyan&#10;sxAG/T4qRz1eoRK7MCYdG8NCBCiKNykmxOo3G59h056vVFwCpxQ1sJQbIgbv4MthcFewG4+znq9V&#10;iuRayr/k1K9XcyMjG7AFbjUE3WxBJtz1epN43mbDMOlrqKcv8xOQDa5XcurWIuLWP6256vUDk+ao&#10;KS8NObSlywS2m0297se/e/PV6lPSZqnw+KAxkSIUYOy9gCfeAvqCCOer1Tq7MdficUEdI/keY6+W&#10;TcHTvqD4/wBHx56vUJGUq3zBTS1t2lhLO5a4uTp9RHx56vUo815iGMZsGKT2LiFURU0AVVCX08dN&#10;T7e/fnq9UHNuLefAvmqNsUcYBTuGZjdR42A7nnq9XGmzNQVOGLh9AsbyTho27FgR2P089XqmfKV2&#10;Ui9BTTEl6eOVoWtuO4kajT2ePPV6gixrGsaarNM6NpIWBA0Vb3JuCbaaW1/Lnq9RxuleZK2fI0VR&#10;T1KvTT2WM2ux7ixPw10PPV6g3zlh2KUmNx4ikgJXTUWBVmG61tb2H56nnq9RvOj+dcOwetpa+WnV&#10;g8aF2kUEGxPt8SNbDw56vVYtjGasrRYbT4ThKRb6wRxg+6PcZSSbbdNPZrz1eqkf8RzprUYtRvV0&#10;lPvSdRqvjtNiB3uAw+rQ89XqodzXleuywDLJEIgynaSdSALWAt9fPV6gcnxVZoyJpNBqPA2+N/bz&#10;1ep3wLHK6lp3SJmAdlIbTte9v6eer1CvhOY4KjELGcx+YEVludptqLDtf2nv8eer1S8dg86nZYl9&#10;0LcEjUi+oF/bz1eoEMUw6lqy0ckew7joDYfG/cm3PV6g9rqeqaN5zCYEhlCXJBuL23AW0+v6+er1&#10;ISqSpjkWErtbcpBUAjduNtQbfd8eer1LfD0mRPLqm3BD7zX7Dnq9SgoqiWOaT5xgEBuCbC4Phfnq&#10;9S0if5ykKhi6RKdgJ0UfaNvr1t7eer1IbGXMG6Xb7ttb+0ai3PV6gwzTJMzpWTKBG5AKBQCCPE6e&#10;PPV6khiVYskzRhfcZla2guNun189XqbpZZJghY6IoA+i/b6uer1CflrDMJrIGrZWM0qbR7y/Ztc2&#10;X+m3PV6hDosMaCOxIUKSyquh9tz4G/jz1epR06Q1roJXZQLkEHt7Pv56vUrcFwFpJWlcbdQVPtPh&#10;pz1eoUss5WAxFY1tKW9617E+Jt46Afs56vUb3IVJFFWhQCkRUEWbQEXDX730/XXnq9WHMMtPLijB&#10;ksr2eO1jre2tuxtrY89XqEbIMcbVL1cs4OwE29rKLm5Jtre3PV6rLei+X0rMuLijTLIpkEpCgAAE&#10;H3Gue/x+Pw56vUbz+qXnK4eFHiIVt1rgD2D4g+PPV6gsqMrz4FO+IVlOqIJZLuBYsSPca3w/Zz1e&#10;pUCorKpo6d4wjlrRhheynTv9d9f489XqLH1UwWpkqGzHUmzgOircKSwFhYeINtT/AE356vUQLqDm&#10;eWnSPZaMRP7wtqWbRtfEfA6c9XqKfmDGYsbmnwelUN5YBWwA929vDS3PV6guxjLVHHJTka7d1wW7&#10;G/c9/o056vUhsZwyGnp3rE2ozE+yxt4d9L89XqBrFGw+pdDIQ5c9gCPz9o56vUzLR0x/RxDcFudd&#10;SWvuOp10H9mnPV6uM8VOI3beSxttG3RfoJ9nPV6kxP5i4bGKcf5RjuYi4I10t4a89XqSCVVJh1TJ&#10;PUKxlZwA4vtU+KjwsSL89XqnYjiTVi7FNtFLg21W9rA+2/PV6k7TR1E08706vVOhYBVsQFt3OttO&#10;3PV6stXX4cMMJgo2WXVCdBbb3JA1HPV6suHnFGkQSayOofXub3sLfnrz1eqfBPiOGYXJUx/6RIZN&#10;xXQ7bnxsb6fr256vVMqZHmRVkSyLd7jQi/YEfA89Xqd6KmVFZY7Mmm5Ba/bX4XPPV6lQwgal+U8v&#10;3Wt8Db6RqOer1NM1bAyeTUKCiNYlbeGn589Xqg10U11lQFGupTTsvc3+nnq9UGvNHTq00Ks+wP2F&#10;7Fu4B+PPV6mOSKeop70kgQv77OO4Wxuo9hv7eer1P5xeGJDMLusYCs1u/tPPV6mukgijeSemXYhv&#10;IDfS/hb+PPV6o7qVk85mEkl1s1gCBY3sBa3PV6mnEZ1p8PlQSHdIym1tRqdwF/bz1erO9RDSMlUo&#10;Zg6FgGsR7Ldr/Ueer1MFXBQ0dMqMu15bSKdTp7D356vU/wCFPhNNR/NyEo8l1BU+I7fT9fPV6m1p&#10;46lJhAWiWlUam+46/t7c9Xql4fRQSslRKDHPJIGC37/V+evPV6lhFPHLO8da/lk7kA8SCNQDYXuN&#10;fv56vUxT08VXSpQVZDMjfo2AAsoJIB+kac9Xqaaemejb3kDRO5LIL2Fr6C/09+er1dNWSSYgTTgR&#10;Lp7NAD20v4c9Xqc8Mq6iSUpShSxJOtrA3Pcc9XqmVU+NVEMMEphMZZgSFCsPrA7gfr489XqTENHi&#10;1NWQ4ZtjSdwDZ9q7g5uGJNv7uer1K2jpZqbEJsGr/LQ0jNuMZV1kcj3mEgFmAPa1/hz1epzWpooo&#10;TBA25UbRlsbta2v0duer1ZXp6j5dI1ZVk3kppcdtSe3PV6s0xpRNLvN2bZf4XvoOer1IvEsaq46x&#10;4ygKs5UFhcd7A256vU7QwztUQ1jAlh7pG33T46/Hnq9QtYQstasV19yO4Htv4jW3PV6lfUSLIscG&#10;JhvKFwQLAmwsPaPr/bz1eoJ8bqp40AlTcPMK+72C3Ouvs56vUn2w9cOpmlQhoHuATcNc3JO6/PV6&#10;oS0EU8DbGtZgAAdCPb7bjw56vVEV1nuFVt1OAASNCraH4ntc89Xq5U0Mcst6dFicKAS+jE62tfuL&#10;c9XqUuX8UlpapaFUG4klnsLaaHX6eer1CzSVcMwUyC5IA3Wso+Jtz1epxqIUhqPNpF3qB7w8G8e2&#10;nbnq9TXiKNO8ckdyCt3VTawBtoBYc9XqYZpaumq0gqFKCU7Q3w7gn6eer1LLD0AkNMLEE/fpe1+/&#10;PV6ncBqmXyGB8xgLDw7m2p1056vVJFO5Sd5VVwoHhb+JNz8fy56vVHkllWsjgQbXWzWsPs6dwQRz&#10;1erI1Sq4yJywCKQzaAWA01Gvf+PPV6seN43WVlMCikrG4sdt7gm2uh7X56vUiKpDLLOq2kuLPuUX&#10;Avcgd9fo56vUkKtJaaaOjoRtjWxYf6vYm30c9XqySz0+EwsIRuUsSB20PPV6vU9VOoeWZrEg9+9h&#10;qPb256vUvMBxLDqqitPMtPNGdoDqwMvbRDaxuPG9vjfTnq9SgwirpK15EWF9z+4pK2AsdWGv3c9X&#10;qVqD5SMwMjD32KmxA76D4256vUbDpTj0k7wUtNdigO0Ityx7AX7nT2nvbnq9VjFBgL4tl6OrxKl+&#10;VaGNPcIBLkggkWvr4356vVX712wCajx2aSlXfIpW25QQLkt2Nxa+lj4aH2c9XqafTz1LnoMzwYPU&#10;gJJuKM6KFQHQA7QLG3b6b89Xqvy6WdQosWw2hrpJDFceWEJB829zuA1Pf3tfDnq9Qn4pnDDoauWa&#10;c72jhMlmspA7X+g/Hnq9VYvqd9RbYbXrhXkBqYxNIdrgOrBrKbEWsdTckWt256vVSd136tVGZsTe&#10;rpK3zlje8oLae6NG090n2m/fuOer1EoxyvqqiuesF5TIVfboBtFiRrp2vz1epginSqqXrQAIXY2B&#10;8CPy7/s56vU2y0VL/MXDOzRs11kHs56vVymxKoSpVQTMmwghtfHXU+znq9WOgxDyC0l/LgBI2d7m&#10;3b9vPV6uakySrHKmzzL7HtYMBrofjz1epY0cJekYLY+avuHuLD6/A+znq9XVVBWVa+YAY5SylzbU&#10;2AGn1Dvz1epNV8q09ZMryF1TbfTvcG1/o56vVA+aeQxqq+bHGDuFgWOpt8eer1OD18H8xMVONGB3&#10;h9RcC9x2+kc9XqT1NLNBVnyzpc3+i+p56vVJqquSt3RQC6AdvruLePPV6nLDcXhhM1NULvEoTaLA&#10;2fS556vVPilioaqWbFIw/l32drtfW9u3PV6mbGxE5imiF1f3tNLX1tz1epvmgki3VMN/L+yD7RbU&#10;c9XqiNM4nMqMWNzYnvrpfnq9TrSvsHzAKsbKNpBtu+Nu/PV6muYmRmqNtldjb9vPV6uUpgk2R0yk&#10;e2/t56vVHb7RDC1riw56vV0NCD9fPV6pQeWqYmSQL276ePw9nPV6u54i2+XzBJYgX8SLd+er1Yth&#10;eMOENg1iR99u3PV6uVQ8B2mEEEg7lI7G/YHx056vVkqljiaN6a63UG3j9P189XqnYRPHCXLC7N7v&#10;3+F/ieer1CVgtbTTwyT1Ib9ESNbjQ6Cw9g56vU508iVUgp6NnEQO5gdNxAvceHj3+P089Xqe3p1q&#10;acMI/fLElhb3bDx7c9XqiU89VSVPy6gqjag979zc9+/PV6m2SvjnRZao2COR5gsLWOo0trp9/PV6&#10;kxiWKvE09NGWUyOpR9NR4H4XPPV6os5hmKyYkl1O0v3ubA32nwudb89XqaBJTwn5tGJjN7Agja99&#10;ALjsR4+3nq9XCJIqkeVURBFdmJYa2J8Qeer1NstPBSU5gk992uQwHa3hf489Xq4iOqqEiWncsqkC&#10;57K36nnq9S3wnIWL1VJLWxxs/wAoplkdBdVUkLqe+jEanxNuer1CDhuG4ZJh4pZZWhmhCswQXJY+&#10;0HSze36+er1M2KGkw/eqe5uAZiL+9b2C/wANeer1JFcVqJ454PKEjbt269iEIsB9m2vjfnq9TFi8&#10;cD1gpUtI7BVBW2hub/d7Oer1NYjjqCtLBHudBJfXuFF7n7uer1OeC1cbxfJzDWQ7QwHb2C/s56vV&#10;JlroafdNKS3dQABa17EA29ovz1erIRh8EMck99jAe8bFgw8fDnq9WOnrjJG0m8PGsuoNgdpBt9fP&#10;V6uNGKqSkqGp32Sn3Dbs6E3+8fnz1epSUHzUTwU8SAo1rydj2sfy8Oer1W9fh0ehrE/VF1GosNZJ&#10;TRRMpkAiYBlb7J3WAt9BPPV6vo7ejH0e5V6HZBw/LeC0wJp4kVpGRdzELY6/Vz1eqz2jwGjw6iIC&#10;AEaaDtz1epJ442yF7gDQ2Olr89XqBKvd9x96/wDA89XqS7VZRr7ve7aWPPV6s6ujSe5oTc89XqkT&#10;VbxtY3Pf2kHnq9TfUVxO15bAC/b2frbnq9Sdq8S2sFiJHcn489XqgfOzG6r2Nu/jz1eqDNic0Dtu&#10;a4Onjpz1epqq6sRxibuzeyxHPV6mqTEyNs1rqCQe/bnq9TLWVSQSirDkK1wANSCf1789Xqa6iPza&#10;WSZ/tAEoNbm/t+PPV6m6KoPkNHIPfBFz2JH6nnq9XKdlieJ3Nh47dbm/jz1eruSeWmlSF0FmN/dA&#10;uV1t+znq9XBZJ/nC85QxgFQigXBNu/x056vVxWVQzzzA6FgLiwt7f19vPV6sNHUUqUzrfUmzEG2n&#10;PV6uaTBZowSNrXS51011PPV6nVP8kjyCyE2GgB08fr789Xq4PFRCoWRzuB0sLg9v2c9XqxLYK0RT&#10;37CxsSBr2/bz1epx2PTQxF0sx7gWH8eer1SEFnHyxLEqwO7UDx56vV2FZdzqxVgCCoBIJ56vU/iC&#10;WSMF7BrdhcADwPPV6skcojqNkrEqAFAN7AW0/Pnq9UKueZ5iRrYHTWwHjz1epP11p4Vi2aWsdNbj&#10;wHPV6mmWCpR2ZI7qu03Nhc/Dnq9SRx/CkdBULoQ5NzrY2vc/eOer1IGuomhdaiQeaWQi5vYG/wB9&#10;hz1epNnCxHK1wEkkvcC5sOer1Bbmlfk6aWCRGYSyKFsCAFHj7dOer1E76oYFJXQNW+cIGhkZU2tc&#10;sCCLGxv2v356vVXFnWGLD6iWljgkNQgIBJXaFvrcXve5Pf289XqCF8bxDBa2PzBtSNVBjaxQ2Gl1&#10;7eN7W56vU54hilXFAtRShN0sgUoihSqW76ABSTz1epqxdYPlRi+LOrlNxVGs37xGmp7DXXnq9Seh&#10;dzM8AZUNgYw6ggEm4up+B7eznq9XpXlwWnpqisZZJ4AUkZUUBgzE6DwNtNPy56vUGWOVEUlP/MIf&#10;dWaVrDUAECxv8Oer1Bhjry1u6kqNxcbt5RQVOmljfXTxHPV6gy+boqjEpKSmjZQLDYVtf2Ee3289&#10;XqfcBpKeoM1KxIaQeY73AsVFrE6i57WPfw56vU8YRi1XRVIDLGKYMisdo3MGJ3EEey1z/bz1epb1&#10;NbT0BpcQQlop5ESyKSRchbkAE2Hft2uTYAker1Kqpgw2pqVnwqNlLWVmNyWN/wAr+znq9T5Hih+a&#10;eara0LKqsn2Rdb+0+z9vPV6maplo0xJMSRiwlDBAOwIAuPr56vUtKKgkrYTVt71lYAAAFTa5P1Ad&#10;uer1KaliKYMtLFYMbAS2F2Jv7tu97C9+er1M4rqmkop6aoKSSTbQDYH3b9x7DfT7+er1JmtlgwQB&#10;8YdVEzIiE2JLOQqgXB7nQW56vVArVpFijrcPJSRCVO7UBWJ94DS2vhz1epKRYjKZzR4uul2O4MQx&#10;UKSTfQjQHT+nnq9U+meVJYKhWG5kBDEjaVBNtw8Tb9vPV6pdJUwKXJmIUs20i9ifFR8Oer1Zq3F5&#10;I0ggo/8AJK6mO/Ykna1yO4Ua256vU54LU4EaxYa1VCksCxAJ3C/a/t789Xq8BLRNJCq7KVm/yptc&#10;66jTXQa2PPV6lZ/McPdYkoG3B2KG5HuDwb26/wBHPV6ok9TUuwrIFaR45GACga2uO3xOn3c9Xq57&#10;2FVHVREwBiu5GvYakkX56vU7YtLT15nJlG8r9pQDa1rj4Hnq9WTA8SaqR5aV1aCYBdnY+6dSTr9H&#10;PV6lBTlaJTBRqsigiRm7hSe41tceHPV6stRKmG1M8iAzMULBVFltp49r/wBvs56vVEkq5PLNbTRb&#10;XiB2nQgMfE/AHTnq9SHxSpqqmF5MTYbY9tmWwG4j3gO1wDz1eoLG/mErSTSuHjdmJvewFwR9Y789&#10;XqSRCOlRLVuB5Zva1muNdD2IIPPV6kK+NSTVMk0kVqfYFRgLlmNwS3h42AHPV6krVVs1BWLIYwJd&#10;rIoIBBFtSfqH6256vV7L2I03zG6VruGVQR3HtBv4eHPV6jLZdlaOeI0REiyxAlSQRuXS3j7P1vz1&#10;eoQo1lqqJahwonAdmUX92wO0fE6/fz1epL4lhbJF58dxURtYEaAGwvc9j356vU6VtXXtQRSUu0yM&#10;guwIZjrY6jtrz1eqXRtS0OIPJLaKR4lVrEG7D7J0789XqNB09qIsWMEdbtAChS5IIv2DMD37c9Xq&#10;c8wYTd2oU3PDdW2bAUIv30uLXH3fdz1eojnUDAavDsZYxL+ibcdpAAFzqb/D+nnq9SKyrW1uH1Mi&#10;Qug3HYQQCdWudp8L/DXuO3PV6jh4BVr/ACumZZTI2ltLgH/W929vgeer1DzgNVKUR0lAiAQAdgFP&#10;cD3dDu56vUr6Cjp5YpKeplJce6Tc6k/D8tOer1NFI/lH+XIpKysSQwuQB/bz1ep0kr2+ZeOJ9Ikt&#10;21I1Ck63+1+3x56vU20IqJqr5gltxmBLnQ2NgB8Rz1epbVtLTSYa4dkd6WQ2CgkAsO9u509nPV6k&#10;p/P0w2rGGzMfJazFtnvAEm5Frn6h8Oer1CKamPEaeBaUhoiEDEqQ6qTobHsSL99eer1JXHUp5cep&#10;mgQrTjbtdhd9wJ7jsL/R4c9XqV+Cy1L1ILSrT0Wwnc+p3g28Pj+vjz1eo3HTfEaespoZq1xHTq32&#10;w1y9u/0c9XqNJgoSod443BWYgLe5sq+A9nPV6nepwyXzEqFsQbWslwB8eer1KnK0XyDtFThiJ5A7&#10;k6gDuQt+er1DVhELJKzpIGik7AXuSL256vUJGXcQNDiCPJtVlsR4ki+vs/W3PV6ju5Gxf5uljqH0&#10;JA9nPV6hto6yOW2297j6+er1KylZQPv9mnPV6nVJC/Z7/nz1erBUBCpKkk/Xbnq9QbZnDvAwTvrf&#10;nq9VZPqPyrDV0rzVkKybdxAYAg27d/YT+fPV6qFfUBitNleSrcKABu3BVuSOwta/s8Oer1V65d6p&#10;0tXWVaJISlQTGdwtbYdABqAQbXtr4c9XqNh07qpq+hRsRjEUP+TYW94kahr/ABHPV6jNZYNCI/0k&#10;IYB1KmwBH0eN/Hnq9Q2nFGqqdqbzChBC77ruAt2t9HPV6iR9XsInxbM9bHS0n2UURu20qe1yfhf2&#10;89Xq49NOlEVC4GNQpM8wUnYgWwuLdvgO556vUefDMu5eoaRsOwzWmsCN+0sDYXHYaX56vUlM40dA&#10;9BIiBZHcKo2j3tw8dPv56vUSrqxhdRj2Ey4Xhy7jsspWwsbkm5+Paw56vVXtnLorjcmJ76ehkbcL&#10;v7lgpA8Se4Pw/bz1eqV076T4zSVlNWQxurGUC224BL6XGosOer1H9p8tYh8p+jISpDqjlbEPYam4&#10;7j6Oer1BH1MzXh2VMKqo6gGSQpJIpUi4bXuSdNfD7h256vVXTVdRaPEMTtRuEmZhuubsCuptoP4c&#10;9XqMBhGKx/1VUI5mWqXeZGILAXv4gmx/hz1eonfWGSvEq0NBAZ2DgAagLY376gg356vUxZMqM1wY&#10;nFWQ2SI3jCqoL3VrsAbEAHxI76c9XqsTyxhmJSYIlTVqUEkIb3hoTt0v9PPV6izdS8Sr6OqFPSwq&#10;r3uRY3ufEey556vUAeIrXYnBFTUzFaiR2DlWJsL9vh9HPV6nzBco1VI4qwm+TcCx7DQWF/b9f7Oe&#10;r1P2ZqrFMEw801NJ5rOLx7QAD7QbnQjsf7eer1ARUZsxZa6cwRlmvuJuWGp1A+IPPV6o9FmEU5WS&#10;W6M8ouSQLrfVbAkdr6X789XqEvAMxVNQsSohFOjSFNbBtSbW9tvA/Dnq9TpKZsXrZI0bbAsZWzeL&#10;dyAdCR4XHPV6irZ+y3XU0rmWECnJVmFuwJIBsLkbfj/DXnq9Rc81wwxRyUNP+lAe5bWxGltPaOer&#10;1Bc1FJRDfROWDXYqwsO2oB+Hhz1errAJZKQGeRmdWZiwI+JP5eHPV6lXQy1AikeM2WUixItZr37W&#10;9nfnq9T3g1QY6pqaS7TsLRsBoGJ8bdx8NPp56vVYj0ZoIsIwJI8SkW8xABvZtbXNxa3PV6hA6nYl&#10;uwtqdQBsLKVA0BsLEW7+2/x56vVXZ1JFbJKsKuybWszbdTY62ubW9p56vUGVTQVaMsiIX3yHee5N&#10;+3hrf2+HPV6obyT0Nc7N7sZIDKV117Hw+7nq9TvhsZmR5I5RBuBA3X+13Btz1eownS2v2Y5TxGQP&#10;NCoiuO1muSSPYT+vjz1eqy7pxElbRytUFIqjaq3Oqsq397wsdeer1K3G8Dw0JLhtaofygrs9iVIP&#10;sPtHbnq9RO+p+TqavaGbDo91LG7MbmxYFbBR28ddf289XqD7BcHrcDm8+NlpWQbgW7XI7FQRcW8O&#10;er1CQ+cJ7H9IVCqL2BFyD+Xt56vVyaSsxagapnqbK0bkEEkkkaL8CPHnq9ReuoOAS1aQIoVBHGm9&#10;9QGJGt/YRz1eoG8byzPhcKVezzImXUtYk2OoA8Dz1eoV+muGPJW0eGRQoIZHDu99Y+5W3e4P3jnq&#10;9R5/5a8lOnnjcQCtwBe/+In6Oer1BxV1VVR4itNN+jVd5JK2GugAHgQNb89XqVuTszQHFf5fJP8A&#10;odP3VsthqN1rgHvbnq9RnMIzNQpemteJFLbrgKBY6D6O/wBfPV6myhz/AEklXJSQENMxeJTYGwOq&#10;2+BGlx8eer1LLEMZGNYXHRtT70Rb2soIYC1gBqbd9f4Hnq9QcYVhcdHjUrBWKnUE6EX+z8dLc9Xq&#10;XeO5nrKGkiipiqLE4fc7e8WYEHTuQL3se3PV6i4Zq6l/JUVVWPMSY9yFVG4gk69jf6uer1MOWesc&#10;CY4tKshRlUMEuASW73F+x7Dnq9Ryem3XWSkikoZdoErKXt2JHgNdT7eer1HQyT1G+arRWVcvkpsB&#10;iNvtG1r6X9vPV6uPUXqlTRUUolmESp7ju2iXuGN21sSOer1VDeovqnRw4s+ICQRRFhK2wghgOwIF&#10;9Dr37fnz1eqpPrR1SOPV1TiVXUGCNzt2XBF17G40+PPV6iN5txifF6yZ5ZDIZXXYoUgAKCNPpJ56&#10;vUjTGBCJVuQTY3Hj356vVMqKw1iqOzlhoBYDwFuer1Zo5oaeoAkAkGhJA1+PhqOer1QnZngMjgXZ&#10;ib6X56vVl+ZWKUyr79wNHF9fidD9fPV6opkeSyW8T+fhfnq9UuNwahI2TcqMA1tCwB8eer1LfCYK&#10;qUeUkVyGbaTa53eAub9uer1L/LmEww1czVYVAtlYqPtDvc/fbnq9Qq5KwWDEsxJQQ+4alX2FRoqr&#10;3JIFgTfse/hz1eq2z035GxTBMu00OGv54jYCRprXY2sewsT4+Guns56vVZZhNJH5EeyABxCFJ0DE&#10;2t29h56vVGpIMPMpxSMsjw7QgZbqJL6gD6Df6+er1KAV9LiNRFi+KSb4GV4xGoACMpsGFiNCeer1&#10;LzKWFQ4hFJU1UmymqSXUFbEhTbQ3+v6uer1DJk/DMPjheohtJPThmSQEgqACFFux00+n6eer1ChR&#10;Ufy2DqayoZmkUSGUi5C307drk+PPV6lzhlFRYmKaKcbJI3W24FSUt7PG/fnq9S9oscpMCO9AzMxK&#10;3axJPc/SOer1Eq9ROa5qmqfBaNi0k8xva5Ci3s9mlvu56vVXziPTbO2ZcaNLFSz1KszEyBW27jqB&#10;awHc89XqUeEeknGs1VlsagkkfVdFBsR9It4Hsb/dz1eoz+WPQLFUUS4UIvIRrEsxJIHe2ulr/G3P&#10;V6h/g9BWBYVEsPlGpZto8xbgKCLH6bn289XqV2XvQ1lXDqt5pKdXkQEguoUi4tr4H+34c9XqVdF6&#10;L8FwypjrfIgEMKfpF2bg5JPvdgNBp256vUvsK9G2WKeubEIIFhdtpiIAAC29nbx+63PV6lJT+mHL&#10;b4nDWMB56sI9iqoVz/iI22Nvb9PPV6l9T+nTJeGtPUBY0lXRhtuT4eC256vU+4L0dyjQKtasMQs6&#10;DboQTci5XUAn9Tz1ep2m6c5JjxE2pgJCSHk3LYm/st+32c9XqmwZcwKn3xVJWNVIKAqCALnUn2c9&#10;XqkS4xlOGoEUjxtsJUN7u0n4fEDnq9UepxPBIkFQpj2OzbkUqe+lzz1epkixXL1NOJEjBu37u0Nb&#10;2f389XqyPmrBIbVaf5WQm5O0kdx4djp93PV6lB/XvL0c8bCVXMYBuRYEn6fHnq9Ud86YCcOjqauo&#10;jYB2YAspAKnx7aj2c9Xq51/UbLMsbPNUR+Uql21W7drW56vUx1PWHK0dbHTswbbcbfdBtY20v4/0&#10;89XqaZfUHkOiQr8yqIHPvblJv222v3Bvpz1epIV/qPy7BictPG4WKylX3KQL31Ivof7Oer1NMPqV&#10;ynJWGOokUiMK9ywIJPhpz1eptx/1J5UpsLkeaohQeWzNHvUMEvclexvoTz1epmX1MZUqIGSCo3Ds&#10;PeW5sL279rfs56vUmK/1LZcgpjWSOkce0lgzAMAbgXFx+tuer1ICo9X2WYaYTKxEG4puDKbi9vad&#10;Oer1MNT6tsr18DJRSs20ldbXt4EfDv8Anz1eqFR+rfLSg0+K1UKaG3vC5Ph217Hx56vVHp/VfgEV&#10;arV9ZERJ9naSSAB4W7jnq9Uub1MZJgw96+SYGNfs3Ye8TrpcDv8AHnq9TJinqcy40NPNDLtSpkCI&#10;ulgLE+23PV6s8nqTybNRph9a6RrC6uzlgNpAOpN7256vVgi9TOTJac1NLUQgLYlSwG699Rf2e0c9&#10;XqdMG65ZNrGEz1wugZmAAC39hNxf9deer1O3+fnK1G1VGzINikmxUhh9PtHfnq9TPH6h8vyp8rQu&#10;oacgxX0JHifj/d7eer1Pjdc8q0pEOJPHCynbqANwsSCfDUjnq9XCLrXk/EIYGpKqJ2UsHQsu4C9u&#10;w9mp101+PPV6pVN1iyfKZkpJI2b3lYgrqLeNtbjnq9TQOtOVopk8jyxqI7sdQdbka2I56vVnHWTI&#10;0ir85Uwb5CyC5BIYE2HsN/Zz1erFS9WcNomWpWeCeMsUKLodvjoQL2N+3s56vU61HUvL02xqaqhe&#10;K5baWUMSD2sLajXv7Dz1eqJjHWLAMMqFp6eeGOYsymK6glRcE2Hf2689XqgUfUfKskj0FRUxxEKS&#10;F3AEW8fZrz1ep2fO2DxYTT4iGjllYgaMASL2uO9+er1Q8YzVlHF6j5enYCqX3wpIuT9Fhpprz1er&#10;LR5lwOWGKXMiKqq6r5cLgqHvrZtuoB8SP489XqfsUxvLtFSmtieOmg3G4JWxUG3fbpr4/D489Xqi&#10;fz3LddBHQDynjdm94G41BuAfHnq9WCly509dBPDFEs12BNgSFHY/Z0vrz1erLFhuTxM2IKIphIhG&#10;gBIYGwP3C2vPV6sS0GHSYwaiCRGidCqqtrXAtr4ePPV6pmH5Xy/VoIvl0UNvDaLqdbW+k3/Lnq9S&#10;IxPKeHxVcOIUaLKUlKtGFBA2jWx+Gn6nnq9WesiWpnpzR+WsKWZlF9wYnx/IAc9XqSdZhOG/zSrp&#10;feaQXkZAe4vqfYNeer1BPmCCBvmJI0YA+WVXboAt9Ae2vPV6iq50pkmxBZcPhG1G97xBJOo79rc9&#10;XqLLjOXMR/mMzSygCCV5I7AmzWNha/a5tz1eouWLNPDPXxfMCOpqGLiMEXZD7pJvrrawH589XqR7&#10;Yg1DUiAqCiAbhY3uB3P39uer1TMJx7EsVkWrWMwyIxCAaMAL2PwuNb89XqXWE1tf8zHR4juCyBiZ&#10;l7qyg2XwFmPc+Hs119XqWmG1NZTQscRVXjkjLBlDAhlNhfQXNtf2c9Xqa8WocIqqYTy10sUz3kVQ&#10;BZmAtY3+H66c9XqKlnbApsLjkrY5bFCu0MBr7Tb8+er1ATjMdDKzVk+rubfC17X+vnq9SAx+lkrK&#10;dqZFDG5GmmgHa47c9XqB3F5cRwqILQn9IHsw/dII7DS/PV6nGKcVeyPazSS32gjRSATa9/G3PV6p&#10;FDWo9XDS2JkkBNwCVFtDc9vo9vPV6hPw+nxKrp3kqXJjhj2htLoL+HwJ/Pnq9TphEz1uIihRSYQv&#10;mCQjW+gIPiP1+PPV6lzh8FT85B5ki2kLLdtAABcgk+I+/nq9UHFoaKKOWnp1MY8w99fbcg+w89Xq&#10;RAprToIHKJcuSLa27356vUvMPijkCVKKUlUk3tbtrof2ePPV6lXimM0dMtM0JkrZgFVYI9oJsSQB&#10;uIGp9pt7dNeer1KesgiTycQnh8iX3GFgLhtTY2Ph2P6nnq9SCzPWT16zOUBMKgg3voTcAD4nvz1e&#10;pFU0Pzkp+bAdVYWTW9mtcAjXT9e3PV6lzjFRJSYfDTRoYvL2rGAbDbfsR3Nh4Hnq9UjBJaMedNKx&#10;DuRsJ1tpYgAeH089XqE7p3l6c1i1dTN504v+j1HjcAHTT489XqM9jFIsNYmL+UIYljCujDQuVFmB&#10;00Hf9b89XqLR1Wxik/mEkwIWJnCgMdCwGltbdtf6eer1AjUYm1XVRUaAyR77tvvYgdgPDQ/Tz1eq&#10;BjsUtNUI1Iu7ep03aaXJGmug56vUpsj4fFiUq1FXVCOONtyjU3YEXUd9fbz1eo3uXYqeXD7pJ8vt&#10;3ggaHaNLhhawPe456vV6qgqqeczq5kWoQqpOgUdjY/nrz1eoCOq1I9S8eHVhCSI6lnJU+6vgddQR&#10;Yfqeer1M2GVlIKR4Io12Rop8tQoNr2FtBqfC/jz1epW5Cr5qeomrIkcLqBvI0JN+2vbw9nPV6huw&#10;yrSgwWVqZWmYpqHBOt7XBF7EXvz1er//0tI2loYY4nvUtUbwQbnUXve40AP0c9XqjLTqJ2SJm/RW&#10;v4X+i3fTnq9UCrp5K6neNXEO8FW9u2+nwtbnq9UuMPQUZppNwTQKRa/ui30a89Xq4UtLFJTRTGUl&#10;gxYhvgCLc9Xqz0+IVO/5elpmUut2lAUITfQixvf6uer1Oy1FNBQzSTwslQ6XDXFgT2JAFyB9I/Zz&#10;1eqKtJNWRpVfuiwv8fDx56vVladBUwRV6bSgOgBIv2Bv9HPV6nyCKhq6YrUSiK267MCBb2XAvoOe&#10;r1cYMPRoxPDF5qxFTob6E2Bse/x/Pnq9Ru+g2Q6iuqoMSrKcTQyFiVFiT4Ae0WOvb+PPV6j2UmGR&#10;YJFJBSK3nUre9oCDfWwPY29o056vUmUxakmxWWurSN0dgFS+5lJ1uLe3nq9S+wzFYa3yPlGIWBg6&#10;g6EWB2qPYb6356vUqMEq58QxZo5t8tSQHKXsBvJuSD4E3Hbv9HPV6l/gz1OG7nkuZveuuhCqQdAR&#10;3Hx56vUl66oGGVDyI+wVJL7Tay3voPGw56vVCbGa2ICKdiVcsoAAF9oJ17Wvz1epZ9Mui+fOoWLx&#10;vhlPKYapmRRa4bTuWNhbwFuer1WP5F/Dg6j1lPTvi8bUvnuqySRKLKvYMAfEDW/j9fPV6jd5V/DI&#10;jRkWorpagnRmeMXLDsdALH9l+er1Dhlr8NrJ+D1DS48BUJIVYoTc3GoOpuOer1Gdj9NWS8JwiLDK&#10;OHyo4lVNqk6Aac9XqTdf6acm1lM0kA2sAUBZQCP4eHPV6kc/plyhFBJO0LK77VLxrtN+3fUkWsOe&#10;r1M8npNyar75Y0EgUhZWQFx8L9+er1JGv9I1Nis7Vc5sRb7JsCR2NtBe3PV6kPiPpHq6BpQrmYFw&#10;WVgtyPYLLrz1epF5h9MeYKczVgp9iiMRgLYMCfZ37+3nq9QSYv6X89zUAWghka67TIANyEm5OvcW&#10;9vPV6i85t9OvUGi83B5KcM+8hZCNLdyT8fDTnq9Rc8dyOmG0FZTYzKKaWjsFVtymUlgGEd1NyASS&#10;TpoRe9gfV6gNxbKlTUy/NU1QYo7MzIAGDAaKSbaa6/fz1epI09DLRwfy6ZNzGzb/APW76k+089Xq&#10;j1wq5I5qlXVtyCMqNbX73v8Ad9/PV6kNBgs9LVTAnem5ZSdbg2vax/hz1epixL5epjespmUJLtuj&#10;Ag99W7fDnq9TBXY2iCeOIaEG2uika308Lc9Xqz0uYp4qSGWcbgoItGpsu427/t56vVlePzcdhp0O&#10;1XvK47kqwsp0vb6Tfnq9Sj37o0gqGJZgwPu/u9gLd7gW/U89XqVeGzzpSmuoQPdaIbXACsi39499&#10;Re4Ftfhz1ep3w0jHcRWYyB5INzEHQnuAANB9/s56vVMo56ePFSVj80qD75IGmt9e3PV6lLSTnFUd&#10;aSPzASFJJ0Le38j256vU808iU1JClRE9RIzbDGouA5b3W0voPEntz1errEg0qRYZCLM+4m1gVsfe&#10;X289XqYXkjhdBHHob3dSANo02k+BPbnq9XGiMgrCYkCrowYKSATp93tPPV6lRG1VSU9Q9aoV0s5J&#10;BAAa21u3bnq9ThTRyVW2VWG6zF7fvWYlTr7Dfnq9UmMTHEHlVwxhhJv3B946sO17Hufhz1eoR8Cl&#10;RsVp4d6+VUIkN2UhUN/CwJ0B8Bz1epYZbwuSokra+tLF45Zoi7LcAIBY/EEc9XqQmK4Ks0cVPMvl&#10;RQ+ed5UgsGLEePhcH7tNeer1AopBrZ4IFLLDsMTkk7u4e/sIJ0H6j1eowHRjHv5LirxkOHmK6tYg&#10;mxIJ9mv7PZz1eo3EeNYVVSPVpVJJVwqWbbtIUgi4Nvr56vUH2M9T1eqEEUGwqpMclgASB437+yw5&#10;6vVFgxnF8TpUq1qvKnVkbZ3BuNQR4/Rz1eqfgNLRisbF8RJszsFJBCg+Onhfnq9TNistK0byU3vp&#10;721CLgm/t7/dz1epA4gqJRbEJAmLF2S9kBFh+fPV6nzDYvJpCFYXaJQm4bSLA9te9ra89Xqiw07Y&#10;lVmGpkLxMPLuABawJFrfG2vPV6ns3/nhCorRx2UPYFio+PbX9e/PV6mrF62SscP5aRxnT3TZihJ7&#10;WJ9vf+jnq9UWvwaGsmhFQWDRKXDB7lkBta479/H9vPV6lJDh2DUdGK6pk3OQzILgALbQt7t7gDt9&#10;PPV6g0xSpxFZ38kCNBZwDoWDD7Ovgeer1OOWcPrrQV7JFDIZt5G5SSy9t3ie1vu9vPV6l5JBS43T&#10;LUzIUkE7H3QSQBbw9l+/PV6vYxlM5jpWr5Y9jqq2vYCx+4+HPV6ih9QMr1NHXmGlPlhWkuGub9hp&#10;a4v3PPV6lbkbCsYwponkprRbWiJvYMGte47ggduer1JHrJXwUtCP5TqsLAkrrpqfH6xz1eosNfiE&#10;E+FtUVSiUeYCSpsR4AsB7P7eer1B1n+KgosvnEFUPI7NcW+z4Aiw0+k/089XqL1gtJFLUOZF2yFg&#10;TuIsWFyCNT9GoH9Pq9SqqsCq62kSWW+5WAtbRQ2h1Ggvz1eopXUbAVgqZcOsoiid0kBBJdv8V/EH&#10;9db89XqDT+RpG6JXHYum3b7ToAdb/Tz1ep3pFpKUfKtYshYu17rodNvfTnq9WOFvnEaQke6WKkaE&#10;3BF/ZqOer1OWESPAVRAA+4Fz/qgePh356vUZvo1iSRYsI1AkRAXdbdx+9Yn2drDnq9RraiWCixRc&#10;Qw9NwIDAE3FibEf2f0c9XqMf03MeIxo5fyi7DbHrZjYm5+vS3PV6oWdqujhqFo4WYK4JkHirXtp3&#10;uuvw56vUEdDhlDLBLhbDdJYSWcWZb30F/A99eer1JzGploMEaoMYBRirHQW9h+Ol/wBTz1eov1dV&#10;VL4fIcOVldmsd32h4n6rHnq9RXc04tWVGNo5HkvTOz6EkED4/A89Xq5q3zrS4nMfMqK0sWZhcsfF&#10;ifbz1epS0GECaBIqeQe6ELAgHUE3AGp1789Xqzxo9RWvUxhlaM7GsPZp7vt79/7eer1L2grYaSBi&#10;zjzIyG8wqpdiQBta1z/R8L89XqV+DeW2IxpIv6SS7Le4A1N7agHv+vj6vUajImETxTwvRKQCzSMC&#10;NAPH6Nbfnz1eozGARvUzCudbzqNrHQDbe5AF++nPV6lTjdVRGgELgCC5fUDS2pIJuBrp93PV6iOd&#10;ZMWrpIXppdkbFmKNYD3CSBfXv4a89XqKtT1M6v8AK1Eh3asBcarY/f8ARz1epNV+ITR0s0cczpc7&#10;vdc2IJIFhqLe3Tnq9QdTYpWNK0VXJ7ze6L2tYkWv7Pq56vULWGYauE4ZHPXQ3kJba62sx9gPw56v&#10;UjsyVlPKnkxwKJZC5aUAbvbtJ7HXnq9WPIWH1UVWZnj80Hdv01HsGvw8eer1CruSII+3Y0/ubtQB&#10;42PsNtOer1PEtXiVM8kcT7S6bR/hup0P1g89XqZvLq6tx8wygBzvdQRcAXNz9OnPV6k7j9AkrqKe&#10;TdAjAgt9QNh3IUkXPh9Y56vUkK6lqMNmDpGki3VQdwF7m51Ps7c9XqVlDiElPI0VQAJJQoRAwuVB&#10;sSAbHTt7Pbbnq9Q/5NENRiQoKVCXjRSsh1X3r3X26HuPotfnq9Q14RIrKgqx5pVHLMoBsAw/K+ns&#10;7c9XqV9LSYcaZsTnlAkqgsLhj7qobkMBewOvcWJ7Hnq9Tzl/Lgw6aLBIJDUqtlV2tcnuLkaE2F7+&#10;PPV6lXjtLhNNQ07zVkfzCyTI1PtcSKulnL7dhViTYBibg3A0v6vUFmKeVAIBTLt3yFZ2BsFSx176&#10;3Nuer1ZsYpKHzVw2nlZFnUmI2N2YWsSB9Pbnq9UafC1WWIQQnVSh3dm11Zgb2Ivb+3nq9Sxlwh6K&#10;np/eQFlC3FiAL9ranQeHPV6lrDlplb5mgdQzsAS1iAnsA/PXnq9SmxLBI8KSDEp5fLSEBio03rex&#10;BFiBfXv8Dz1epPYhRfLQWkZHDTCSyFS2z90Ea6Hx56vUNHTzCYJKylE+13c/ZsQVv2X4jT8+er1G&#10;PzrljDcGy8lVJSRRTLrujuLEA/aY9/Zpz1eooldiUu84XMvy8kb3Q3X3kIB3ixuLdtba38LE+r1e&#10;kxJpagwzSWCgHzAL3INwSBf6eer1O0+N0sE8cs9pGCB1IUAknsb9weer1THx6cSwxRkKrMWZ7gsp&#10;YEhbG+hPt+HPV6kBW5veojNCFZnjdlAK2F9bN4Age0c9Xqbzhpr1WmmkIYKrK+oA8bCwPcn9b89X&#10;qm4TTSVFV8tis25EiZlXW4IuCd19Ndf7+er1LGgqaZcOamjkXdGvkg9xuLAhyFBJ7EaW8fp56vUq&#10;ExNGqt7MJYoVRUU6EtbXQ20vfnq9UI1SCpDqUJ3F2BAJYX0A+INuer1eappK7EIzOuwurGxAC6dr&#10;fG2o56vVlwzAaesxQoiO3mb7AmwAtcHvofAW56vUjvIlw6uFPL7rPKwAYXILaC/w1vrz1erPhlXD&#10;QyebNGGmhd1a9tu0H3WH0+PPV6hUbHpKahpChSRHYsUHdSSbbh2Kntbnq9QR5ozA+F0LgAhHebbt&#10;0vY23H6jz1eqsfPePYgMwYlU1EyvFUVG4AKNygKBYn2aXtbx56vUCuKtVPUl0fYjKGK3tcey3bXn&#10;q9SpwHNH8pw4y0Se+4C2B8QSDaxHY31HPV6sGJYtR4jJ5iJ77FrnQqO19dTf6f6eer1IAYXi89dH&#10;DRr5i1M+wdztHgbez2/Vz1eqdm3pxWZNrRW1s80kk6bthNwLnv2vYH489XqU2SZIFmimkUM6IV2d&#10;xdiACfG4/v56vUwdQsySUUaYJhisGDN5ttVuAbjQ2+jnq9QQ4XS1UsvzCuU3XIIAJv7O1uer1ClU&#10;UO+jHkyEsqqDtAG4nuxI8b/Vz1eqAJFo5BNtvtO1iO5UWuTprcc9Xqavm46iqEUTAea7Xv4aH+HP&#10;V6nWjp8LSmk3sd4BFzob9gfv9nPV6omK1cyO1BDI8gsQv6RhtIGvjY3F9D4/Vz1eoKphWTb4Qbx7&#10;/HspP56c9XqEKnxbFKeghwqd0kAXbdLXIIta3cHnq9QfVsdLFLNXR77yCzAsSgCHQquoB+I7+PPV&#10;6oOCQBa8Vjy/attVlsw3e0H2+znq9QjY1KKJG/nEJWIpGRoNxU9mIv2/Z8Oer1BszPukiU2jWwX/&#10;AFhz1eqRVwSLL8nEpDSIrAX9t+9+er1c4KYQQQ0Ey7jH7ruf3j/SPhz1eppraiWOm9wDy0J3WA90&#10;DsBz1erFh1DRVNRNUGxEqWIt4gmx/t56vVExGKjirVhWMpMiXfTRRfSx9nPV6mqCOplqmkB2pE1g&#10;2gJUgEH6L89XqeYaxhUvSVzNsVWKta17/Hx0789Xqb0heZUR2UMxJHtt7Nfbz1epQwVVnaNUutiN&#10;fuIv356vVzoaujilkNTA7Ep7m0gbTfubg3HPV6sFm+ZBe5QMpZ7XtfW3tPPV6skinEJJ40kCqLhD&#10;buCeer1KCjRaulNJSIS8R0IIvfxA+m3PV6nnCZpGhMpcxOlwbm+l9b69vhz1ep3wfGZ8SYCmlMqx&#10;yFQ1hcgHtfW1uer1LzGnZkE8hGoVSPaw1+u3PV6lRkHGKuprhQz0stRdlfzhsEYOvuNdg3u+OlrH&#10;Tnq9R7cvZnp0w2kw1p19xHWRjbQkmw0/Zz1eoIMzZop6ysq6GjB+YCOu7aSo93U7jpcD489XqCvD&#10;KwVOPiGFyH9wa20H2WBNuxPt/Zz1eo12LZQwLBMuU8tTKpfY8jbWFludb/Aj2n489XqYcMpKTGI6&#10;ethkSWKC9mU2UAdx7CQNPp56vU/YG0s4lp2A/SOxRtwAsPD46Dnq9QudNsnvjtX8/iuwyQrIFRjY&#10;E7iEF9dD3156vU7Z8ytQQo9NUyKJCWCpGSOwuQTp2/o56vUX3C6FcOxsVdBGIlDXUX8exNx3NxfX&#10;nq9StzbmKal8uonIBBWNjoWZT7Lr4X789XqQ9biUFM0kXnFYSnutYG59gJ7g9r89XqNn0VxBHyW9&#10;LGY4Y/LURJsS6tbsDt7EfRz1erLmBaYUrR0CSSBrEvYtYA6g2vtBP5c9XqDjppmDFq7OkmE5k2xU&#10;1OT5Sxmwt3G4mw7eHPV6j9YRnOgfG6eKiLyhEXYQLhSoHj2tc89XqCPr7m/EHpZJ8VpARDFKVYhS&#10;oB8NuvjYk+PPV6tfn1A4iMXqZp2XZ5WqqBa1z4AdgBz1eonklN5lQZJP3RqT4g6j7uer1S6mslpo&#10;xLENvb4aH6uer1LLAqlrrW1dlUSbVkIFlIF9b6c9XqV1dmVmX+UbgzRXa+lyG+j8h29njz1eoOJs&#10;SjjrqiRFDAWA9gI789XqZKiWOtkdp1uhB3Dw156vUlHo0iUoV2gG6pb/AA6g+z6Oer1ccBqqWopa&#10;mFP0iybg9++64P5e0fw56vVN209Q7wyyAfZOw6g21Fh8O/PV6lQmJSjDZJIB7wFlFgCT2uQD4+3n&#10;q9UerQVEC+edwF2Hj73x/o56vUG2NUFPiNYAysrIbkAXBJ7/AEjnq9SRxjD4afbBTqWZwNSNdNe/&#10;0c9XqmYFgrTvLFVJsBIABGn06/Hnq9QrUmAVOH0+yjUKkaru9p9pPwPbnq9TvDS1snlohBVwxJGp&#10;HtUc9XqUOB4WKZiKpDZ1Ngb6ew3vz1eo1OVsrwFYcRrEJhcALuXQsABpfQ28eer1DLheWkwySGiq&#10;1LJsd1YEA7idVBsfDX7+er1OlCaejxD5WFpI/JDFjtO2zX7nte3hz1epuljn8xpqdXkllUg3t2Gl&#10;wdACe/PV6hk6ZYZPQ1MKVHvxt7j+xgTe48bjtp+wc9XqtG6Www4XTw4OjeRTSsre8pAZhoFvrfS9&#10;jz1eqxnJxwjFqF8JdrTKFFgoG0m9xfU6fHnq9TJmbJcFervFaTymK7ToGA1BFraj4eznq9Qd47gd&#10;RhB86WIOgQajuSAb2/Lt8eer1Ef6qZvoZpJKeH3Gj3IkhBKqGB3MRcE2/Xwv6vVWj1Xpqg4gwR/M&#10;i8vcraAO5HZdANeer1FpqJaTBy9Sx2+YrJtFrr8SQB2P7eer1BlmTMJiMFNNFvdndvMuNrRkWUWG&#10;oYHW+oPsFuer1BhjdVLjERoqRg9OwbcNx3hzoALe36fo56vUHU2GFHjcRMnlPs1OpIvpbnq9UPyk&#10;egklhYiUSlSV1sRoV8R9PPV6miR9n+jtKXl7i/gCe556vUzy0aVMrRNKxVLqVXQDUH3fEH4356vV&#10;wqhS1ccqU6BlX3pEsPtDsfpA56vVAlw/D32UzD7YN9CO/t07+wc9XqaMQpMLwryUwoutUZPdUsOw&#10;B3Fr9x9PPV6mePEooUNLKwkklZuwAsb/AA56vU+MsFHU6i72BBGhAI+r489Xqd0mWlpZ2owreYlz&#10;pfd9fgb89Xq6w1vmqWTE5FC7RYxkWJ9p+nnq9TzgNNR0atMPf8wltp738NT4Dnq9T3OtRGiCLaUv&#10;Yn497ac9Xqg19JH/AJRrLG22wH+IfxBJ56vVxaby440mYMNslwRqQvgP17c9XqS1b3WuWQRxOhum&#10;lgD4nxuOer1MeFUNQkm/y2KgNc2+0SDb2c9XqfqFIgrsgEkT7iQRqCe9789Xqb6yCGrjEccnlXKj&#10;Z2IANt2mvhfnq9TfUpFJikVFHLtspa/Yk3sOer1JyqpJpcQnjcXW5PfwGn7Oer1Z6qnT5ETM9ls2&#10;zw1A0H089XqS7SP2l1a1tT4c9XqeKVY5THKUAVWUNY6EkaadtPbz1ep/rYY7B4PddSN9xo2t1v8A&#10;Qeer1KHLcVQ8b4lU2knS8epJFvArz1erk8lZSyPLUAEwhgbAENf97toQPZz1erDCtOKMTIPMkkZT&#10;t03KvcHnq9XKkeWKkaomQERsxCsLnUmx7m4HPV6k1S0s/wAtNJK43m5U6Ek37kX/AC56vVkeSGKv&#10;VaBrWQbtQLkHv937Oer1OcclRFUEPYjadn+HTv7dRz1epFVs9RWVhrZiWWMgbrW0B0Ht56vUo6KW&#10;mmrvInLIzgkX0AU+3x56vU+0uyVZPlY9ioALCwF1OhH089XqdUq1qm8qZissSuRbsbjt9XPV6oVL&#10;TGVKgSNuklAdL6AWFtR356vUmGw+pq61YN+wISGJ8CNfz56vUqoZ8RhqkiedJkb3gQLWt7b9/Zz1&#10;eoScDEtvMmlU7gdN1jrpe3b489XqUxjrqWCKneZqsKxvfbotrgdrW156vUicWSA0js4cgOxvtOh7&#10;Dwtz1epM0izRqY8RYyFVPui223a/1e3nq9TG0Bgl+ZVgqxkMUB1Nr89Xqh09RIYQ9Nq7liWNyANS&#10;B38Oer1QK6oapiWpxMbniJXdGAAw7gkX/Mc9XqnUxrnkTySGEjBRYAbVsbk/R/Hnq9QuYFDPGm2V&#10;9yptt9HbXnq9SvkFS1VDJE20bgNewue579+er1R5VrI5JN4AuwW4ve59mnbnq9TdUSeTO9LUxKSl&#10;iS1924Dw8Oer1O1LLFGFtIVY6q37Lc9Xqe5oKjyxT/MNIZVIBuLqQb6fTz1eqZC8lRRN5x2+UbX9&#10;ptoe9zz1epkqqp44WqITvexG61rfDXnq9ScapqZIWG/aZEA3EA63uOer1On88MlWJI02AKqsNLEh&#10;bFvrOvPV6m6SorHjR6dA0s+0TadrE3t9Pjz1eqFJ8o8nzEZu4urnuB8Oer1MdVAXpvtLEVLFbgm5&#10;7eGp+HPV6oUA/SGWQmRWT3gOw8LW+jnq9T3S11MKOFbbzEbLcX2EeH1Hnq9QhUtbiAwv3TEsswVS&#10;CguU9ikfZb4/Vz1ep9pccikaWANuCEqotoNBfXxseer1GM6NYkcOrKWOCQM0TMGc6WDWte4A09n9&#10;vPV6rXci1tRidNHFUt5ig3Cki5UrcGx9vPV6gr9QOHYHLhEktDCPmCir7wAsb/aPiDbS48bc9Xqq&#10;nrqOvwfNQxCJzCsRWwViLMDcm4t38PZz1eqzT09+oGkwCUTY9ITGERIgZP3gDuIGv528eer1OXqC&#10;9SVI2G1L4JLIHUBWAcgsp10ZTcEdxrz1eqnnq91trcwGnopagvGGJMjsS7EahXv3+v2c9XqKHjeK&#10;V01SI6Q+ZuLkjwt3sL9xz1eqDLjKvVNG6aBCoNj2Ps56vUyzziGHygjKIdyrcEAknUn4jnq9U6GS&#10;gp1ihqFMsUgJXwI9vb2c9XqlUlNTVdUIqS7JHYhgCO4PunsTbx56vVHfCqmfDpXlsmx2a36/d93P&#10;V6mynNRJUR0r7j5ZIQHsDa5Gvbnq9Qj5ehifDUpwNjJuA3WuO7W+gnnq9U2pqqgKHaMeTtYOQe2n&#10;e1r6c9XqQNRR0lRXeZApEbxG1wNSNAe3j3/Pnq9TPKq4bPshJb3bv8NdNR4H9vPV6myQvPIZX03H&#10;T2fRz1erNGmxBIjWvddfYe5F/rHPV6s08zzwxbECeT7hZQBfW9zbv9PPV6o9PZKgDdZVNydSNPEg&#10;c9XqdvNger8mrJe91vbQAjQjx0Hjz1eqVS1VJQzLR7WKEsLsBe5tZh8Lac9Xqb6mlUe5RSbzu1X4&#10;nw9v1c9XqjNTwxVjw1pIsTqO37eer1eSnqZo2kdgFAuO2pvz1epuKsNCNeer1ZJYmi2sezC4tz1e&#10;rgAG0vb6eer1c299VUastxprpz1ergsbuCVBIHc27c9XqySxmEqL9xf+PPV6u4pZEUxodDb7+1/u&#10;56vV26eQ5FwxU27aHvz1ergZnMvnG1xbw0+i3PV6pL/5MyyXSQkFVAsD8bc9XqEHDp5MQpSkrqs1&#10;hbQW1Pj39h56vVPOKQwulNLugMZHvMPdv9I0sfZz1epW0UzpRmKOTeZLdiNCe/PV6oL17RSS+S9z&#10;CpBT2mxAI9uunPV6o8cdGKEzQIZfmCLg3Pt8L6a9+er1MK4dNVSKssYDjTTwA7AfTbnq9XZogKkU&#10;+LqYXiclY7aslr7tfaNQOer1NEmGriFLLBTyXWNzYHW3iL/Weer1OYpE+Xjlk95IyC4AFifA89Xq&#10;bpMHra6QGJNo37SCPAkkEfA356vU/wCD4BBQutCxYnf+l8Rfwt4aDx56vUv4JhBC9PSuW096+lx7&#10;D4c9XqS1djPkg09v0oYKSuoBHYEi456vUkJsbaqhK1CgSRk9yNV1vf8Ao56vU2k+XJaie24E2W/g&#10;Ox+vw56vU1VqU0k8dVC25jZX23uG8COer1eiaTzpHh0kX9GGAAtcEH6dO/PV6uqUPTzwLHHvZXtb&#10;23Ps9uv8Oer1QqpWnqX3ljtZyb62UHnq9XcklVVUdyg2Ib3AAsPG/wBJ56vVFhjlmRo091NCe/cD&#10;nq9SuwKOPEKa9OpFRCDc30JPb8uer1G59L3QLMvXbqXRZBwdGSSVyxlC7lVR42JAJJIAuR379+er&#10;1fS0/C+9CeX/AE99McNWohSSpeNWv5YDC921b+A7W+rnq9V6eXMMw/BqbbFbaNfZ7eer1OU+JLIp&#10;KNcc9XqC/MlUWjdQe4P0c9XqBetkMYO8AjQjwN+er1JhhFB7zaX3G2mh9nPV6s61cHl7ybe34Dnq&#10;9TXNiJaVVVvaeer1YXrYlDFzc38Lafrfnq9Sfqa+MG8nhfw8eer1NktcE3HduNiQO1hz1epkeq3M&#10;PORtPC9r/r356vU2z4gWKwqRqSSCDYC+n8Oer1Q4qh2pvLk/3W3cEgDnq9XCZQyFQoJF2Jt3H736&#10;/wBPPV6mZvONQFgBA77bC1uer1R6oTLKwK2AAbdpe9/H6Oer1SjFIC0e39GAHD9yDz1erjO5nqYF&#10;VrkENe1gR7Oer1YTJHTs25ACxJJBve/7eer1YamaN5xEjEJbt3BF+er1YmELozJog10ABJ/Uc9Xq&#10;iwyy1DrFToFAIJJ1JPt56vU5y1EksmwSWEVgQNQRz1ervzomYkG5fXUdh489XqnUjrDG7RsANSN1&#10;rjTnq9UlJ99FHiB95XJUg3ABv/xHnq9Uw1RhmjZrbSACRcgj9nPV6s8lRDPIsUZ2++Ce9ifZz1ep&#10;5pWd52aoIAU3Frg256vVzi8x1k+YuLNYE99vPV6sPzDy7YhoQx173Hx56vVAEUjTODY2Btew19vP&#10;V6sqbIk8irIdAPdtY3Ovfnq9Sbx9qanpnnsCGUNewIBI/s56vUDWKzT09NYNta5IIBta3a3PV6kh&#10;NVRLUNXu90ZALHurd/6eer1AV1FzFPVUzM7iEKWUBQDc30v7O3PV6ic53TE8RpSkdQIwdrEntdT4&#10;W0ub+PPV6iNZxw6VmxH5j7aObPbc1iB8Ae+vPV6ghxyho8YklqVlaIRiPey2Jaw7fZ76EfRz1erD&#10;SVmHGN3pNYJFIdnvZCDYG2vhr9fPV6mKDF6ZXno5IyY45W8uQahozY6g9v1PPV6uq+no6aUvVxnz&#10;nUyp8AOxJ7Xv2HPV6mvFcLroIaPEbmVKmNpQCuo1NgwPY/A62tz1eoI8QkrqkVFM0S6WBAFwNw0P&#10;Yajtf+3nq9QT5ugxDCqZKSsbd2Efl3AYgX2jt2F/q56vUhbpBOZ6VWaS1rgaqSLm97aXNuer1SqD&#10;FK0VckfkMqhVLOLWuDYEgDX2/Dnq9Syw+lkraGKpm91dzgtuFyRcgBb+Pfnq9Uv5yGnq/l5PdDMn&#10;l+7YKwBYnXQ6AfXz1epfUBZZW/S+bNIF1tYINb2+Ht56vVPw2GgkrmXF3uxJX4kEfTofHnq9Spjw&#10;uhpCthcRghD2vp4a9/iOer1OOHV01HULTEFIp9xJb7S/4ib9xbnq9SoqK6mhwVqSJ7szg7kvYAD6&#10;vbbnq9UCepm8uNMPjVSqlT5iq9wx9hIsfC/162tz1epF1jytKsWKbJKiJHKgC4FtQ23/AFTz1epj&#10;gxQGZ48Qts8i6strk3uNPD+7nq9TXmWSCrhEuEy72CNtBsXLN+7qOx+Pt56vUm8LSBMNWnriw8sE&#10;BhfuR71z8Phz1erPhkTxQSJvDxBi0dz7wVh329++vPV6lNNii+bTVF7JCLWNrlfFrdwCe/PV6pCT&#10;U7+/GqySt7+lraH7V/bY+HPV6niCaWakkT5qOzEv5bKSxY2ta2lvp+Pt56vVjWlqaICoQ3jDqXAA&#10;sCe5uO4Hfnq9SwM89PEKaN08xmV1bQ7lJ1v7D4256vVjrlnp6BKWGMNWzTm7aEKpOpPfTS2nw+nn&#10;q9XOPzBQyQx7VMrMZGXUnS1te2ul+er1MmBUM1OxELGMe8llI+13sPpHjz1eoS6CH5OiNRUOA17F&#10;dLAAnv4Dnq9WCkppaHDpVjnWpJdtNxJs+oG4+AvYW0tz1erItRNJthiiSOQLsDGxDNfU6Xv7eer1&#10;MlbDh01f/KqtGZXUhm1AVh3Ps+r+jnq9QYVU9NTSjCjuLJuW/YNc6HxvYePPV6g3x0S04mEkqvEO&#10;0aprceLNqLkCwFv2c9XqC2okempocQmby6e5ATsA19Ljw/X4c9XqaMXerxFkrIbbrnf7CrDuPiOe&#10;r1JjDIoqVpVckSRnfYdyb2Nz2F/Zz1eoaMrYwuFx01JTfpd4XaoNtg9gsdLc9XqHbBKmooqd6t5G&#10;mimkYksQdpFtPbYezXnq9SxmjjqKGV6+GQlGtuWwjN7a3F72B+j489XqRUNRQwVG2dmaNAU8sEj3&#10;Bc+5rYG/iP6Oer1S6SFIJIqtwvkIzMCxu5Gtt2p0+BuOer1KfJmZnixObCpJCjysPLIBJsT4/wAP&#10;7uer1GkoK2Sqjp6BpRtUWAFgT8GPPV6i19T8q4jVTfI0ZMjLvBF7AKDe1+wvrz1eouFfJT5fqhTh&#10;C8gcvHoASBppa4Itr+uvq9QkdNMyVWI3ShqS/vkyKTcLY2KD2EeP189XqORl35ippf8ASDsQMPLG&#10;pLk2N/oBJ56vUYPL2ExYpJfbtG+yuxBJN/289Xq9m2maGoJjhRVfcgsNQR3bcF8b6Dnq9SBmmHz8&#10;dPVe5CVO91JBsOw+nnq9XChxvC1hiqqltGkJ17ABvZY307n+nnq9SvWbD8QxN4KKNo4n3e+SCpUj&#10;93sQQfb8Oer1TJsuwS4gZqaTaaeONlkK3ZgDYqR8ba/Tz1epxwbEaipllSPaso3Eqw2ggHQga+HP&#10;V6pLUsNPSNCY5JWkLNeyn3r/ALtieer1NkSfMhVpoHe26ynabNc6nX289XqGzpnmdoJ4aKsARoyq&#10;iIeJY2/O/wCt+er1HwwCup/IDKt2D3FiTtPieer1CdTrV0UPzTXIdBt8dSbW8fDnq9TPhWKS4bVh&#10;K0AvuKlSTa1z489XqGLKmKx7neWQAC4VRYgXB7fRpz1eoTsOkaeGOUAkoxIJUliL9j4256vUbbpZ&#10;mHzR8pLYbBZfj2J56vUa3AJUKAsb3P1+PPV6l7RyRnVu1+/PV6p3nKPsdv4Dnq9XEuWYW56vUm8e&#10;pfMp7ge3nq9RIOvmEioyrVpKt3KMARpa4789Xq1rvUFlOrxCrrKcMTLIHjIAuLLe4W5te99eer1V&#10;3YB0RzDU5hpmo6GVnjnJeyABhuuLC/fwvz1eo/uVsi4pg8ax1kYCRnc0e2zAkfaJvrbTnq9SmhzL&#10;T4dI1ONYo33lnOqke238Po56vUosJzrT4rippMOdZGd1LrdgbEaknb356vUscSy8K29WadWN7EgE&#10;2UHW/PV6p+GYdBg1PJXzQnywFCKpVDYdhqDbTwtz1epvq8WqEeN4JUjRgHKkgMd19Pptfnq9TPVS&#10;ylZEp2BusepYkAm+630X56vUA2Kz0WD1TH7cZEgZWsDe+hHwJ1+/nq9UCXDaPGMPDM53VO0si2Jb&#10;W+0c9Xqx4NlymNGi01OEjZ3QFWsQNfH23Hb6T4c9XqWVQuB5cwmoNbUohpk3xkklmNrbR7vfU9/v&#10;1tz1eqn3rnn2prKiukpXPy7s6oGJF7PpdT4i/PV6q+cCqcUrM8+RRyG7yN5hbRRc7tCdD37j6Oer&#10;1WvZUyHXNguH1MWxIY0jWVWOt7ai3e+ns56vVgzBkGhdmjrYtxdlK+KruOtzpoO+vPV6kthnR/Ea&#10;bEf57RxgJFuUILBFsblgCbnTTTnq9Rh8PpZJqSKglkYD3LgAEhTfQAdhfw56vUBeecrYdJjYqJSb&#10;ubDQ2sv2NPr789XqQNDlPBcLqZJahULKXktoSTrp9fs56vU501JRS7FpowC5a4sBqR7g8OxP8Po5&#10;6vUnM0dL6fFqCI1EhXe5TcCbAt2AA17n+HPV6g7m6JVlBKlPTxK5JYM0jBAb6WA73Auba356vU04&#10;p0/psCqyk0akNsGwW3CxJut/b7f6eer1POG5CxKvxBaeWoaKndgAqBCFbut7qSL9ib89XqXkuQGS&#10;JKRhslQtYkAXAta3wJ56vUC3WjJuIVOE+TTQlWVSr7NLn2A/H2/389XqIXmnL8MUzUNOp3xqLrYH&#10;3iLAaDv9PPV6gVqaDEZN87IqrCvie4GjAfHnq9Tfg1I1RBHMD+i3k7iBYnxF/aPZz1epe4ZSVNTU&#10;nzkG3XcCNASLAj6teer1D7kHpzDU4jDKwUX2szH4HT7z489XqNrlbJlUjwxVgC7XdjqCoDX2nS+g&#10;GvPV6g06j1uN5fw6YPud42ZlUpcyagAAnQXHa556vUU/NNTLjNatZEgUi72sL2PcE9uer1JOrofl&#10;AWpk1Lhu/wC742Ov1c9XqaaSVsSrxTVSpMyutjI2wEHuWIF9P4/Xz1eqTVUUyVxWBAFu6gD7IIOt&#10;j42Hbnq9S1yTjEuEypUpGFcas3c6Egk3HPV6rJel1TV1OBLLHKGkk95dwJGupAJvcW8Pp56vUI+Y&#10;8dlpqBcP8xZpZFUsLAMQdT9BH5fXz1epJ4lhWFY7h61FRukVgAY01YEMACALkH4j6eer1MmKYDhE&#10;dOtQsDeSqM6FrEkppZjpY38Dr8D356vUCyQ1GLTVM0KDYmpBUC4Bufr56vUO+TOmi4vgkTAbnBBJ&#10;XQD3uxPa5Hhz1epT4r0pwXCDWS11KrSAmVY5HJU9hpqbWAuALC9za5JPq9QHZm6WUNbhsstJHtlA&#10;JVCNFue+gJtbnq9SHyFlCpwmoCzJo7i3s0IFjfWxA7f289XqNZR0by5bMwTZK0kkQRV0IBChyQLd&#10;tQL373tz1eovOfsMxhKxZ5rwsibAbEb1BuSe9j8dOer1Q8n4fJW0s9W8e0wyqpQLfzRpc/SBz1eo&#10;dsWrJqDCrpGsd4lG1dAfd0UC/e3PV6kLkfFoUzNEKiCTbIDdRuNnuOxsdPj4c9XqNThpwuRxFSpJ&#10;G8ysGkdwxLWsQospFjc2P389Xq7niw+mpXnhJkngNnJ7kgHv/H+7nq9QA5zxMJJ87JKS8aSDYWJB&#10;JN9xGvbsOer1EnzJmOWnq/Oap2iV9zggEMS1tNL9vr56vV58xQysY4l8qriCOl1ILBvG+lwRa3hz&#10;1eoUMsZzGFNQ+86ytLumbaWBU6KNO2vcnw8Oer1WTZUz8kWA7KYhVRDqwBIGug18e/PV6ixeo3rj&#10;HQYHJS4fUELMxkrAWJDe6UXx0YX1Nr200789XqqG6idVa3G6fyGlIBkdjYixUXAHje/PV6ix5gxC&#10;iq03yMrOfes+oFxYfRbnq9QNIJJW2M19t9v3+HPV6s7UUszN5ancoLN+z7+er1R6aH5qRadQAfbr&#10;46a/Rz1eqXUUbUlZIsA8xY7jQ/Dv8dTz1epviIikDSrceII56vVMqZ43gZI7AArYWF7W17ew89Xq&#10;j0gVpCrC5sSPq156vVkXyVgeKYESkqbnwHj356vU/YRHWyKEdpIwBcEXFh7Qfjz1eoaMvy0s0aKj&#10;M5kABDCzWGhJv256vUZ3pZQYGmNRJPJJG8gYDbEWUrpcCQaKb/Xbtpe3q9Vy3Qyiaio5pqGlLhVF&#10;lkB0a1w3xvb+HPV6jgfKRx0cFVjt4/NKugQbiUFx2Xt72uvPV6mrMtFUUKRy4ZGXWdHcaAlTrcuP&#10;Am3bnq9Wej+UxmBMJSBKSF6YoZBpZ18SDp30056vUI2FyTYVRxYHKzOKfZ3AsFPYC3ca3ufbz1eo&#10;acsUVcsNO9P7kEhkBIF7KSfHx1H589XqFmLeIaeAAMsryKfBjtW4APx7256vUrgcMpRSrLUbpjYO&#10;24XC66HXw7ac9XqmtU4dJS+ZKDZi6htLhSLAg38fbz1erFk3oDTZkmjkxIfMSlxKS1mAHewJ7jS+&#10;vPV6jV03QPLWAKIaenRyQr7yBcBhr9d/b8Oer1PmGZHwWipvLEcSItyPcU3P9/8AHnq9ThiOL5Xw&#10;1YavEIYzHGVUkGwB09nPV6uE/VvLNBAtIRGiXV1FgSAb2uSb2+vx+PPV6kjL1oyyuIioaWJ4m3XC&#10;7bgAka89XqQUXqfynQT1Mc0qyRe8oAUEWBIH3Xtz1erBV+qXAmcJQlQvl7oy7KLbbBrsdO5vY+3n&#10;q9ScqfVBR4bIZZ5oBIl/K95SL3vc/wBnPV6kTmT1hZcCx+dWQrMoMkgQ2uD9f6689XqDip9c+W8I&#10;j8xalXSViDYghF1sT499Oer1B3inr5wnyqipopmfyUZiHN959igAWPjrz1eoIMX/ABBqvFZoIKWo&#10;bdIVQ+BC31B8LfDQ89XqQeOeuapWgNHU0xSR5WYNG24EE/a8COer1Bl/t049XU89JQtPEacsVd5A&#10;wLX1AAJNh8Tz1eplj9afUWoxKnp2rLL7xdbkbv8AWBB0IHPV6lIPWbm2hkWWRzOgtpuuNb6tuOp8&#10;Oer1Q/8AbizXPXVFPSIVayr5pRip1vYHsSPhz1epur/VFnqS8aT+WylWuQbnxYj6Lj+nnq9SP/2h&#10;+oFfXyyJWO5ZSCwYqDrfarXuCLfrrz1epOUPqcz8talXVNPIzNsYhydnexY3Bt8bH+PPV6mOq649&#10;Rpy88qsXBJJV77rHVjcAXPs56vUyS9XOoE6vWVBlSGsdgWLG4C/Z0FwD9fPV6k5ivWTN2GYePkxM&#10;8kjFS26xBGoOvcW156vU1t1azZ8oZpKmST3/AC2u19xb90AfE+HPV6k8+eepMFQIXqp4iNrCPd3V&#10;z3FwDawtp7eer1YKrPucfm1eWaYqWcau1ztuALX9vt/o56vUzTdR88L5CiSWRnJ7tdQwuACt7H6x&#10;z1epGzdQs9UssMdVVSJVWH2LAbSxsWVbKTp7Oer1ZqXN2e8UgC1ZlMscpj8woQDcgj3fYB3I56vV&#10;lqsfzlA/k3cTbHMbkmwJ9ove3w56vUxyZ7zpUYcQjOYEZhsLNYshswVtPHsB8Oer1YqDqFnQ1Kfy&#10;9Zf0JJEbliDe/Ykgd/b+3nq9Tu3ULO+MK20u0wZi8e4hdga4sDoPp56vUxVmcOphpWlwiVY9u8MZ&#10;GbQm/uqNO1/Hnq9UzD+rXVLAKOOeWtL0zfbRI9Xb/iZv29g/bz1ep6xfrJn2qw2SmxKQx09Q6sbN&#10;Y7V1F/HUjuD/ABtz1erP/nzzfR4mH3SSQQQhkQG1gbsxJYaEG4Hc+z2c9Xq5Q9bc0PAlVWb1p5QW&#10;C+YWbxb4a+z6uer1R8M9RmNUdetfTq7hSyNuUhk0O3RvA+23fnq9U6b1J5kp3VmmKSVZNwtyxVvd&#10;I01+Jv4c9Xqxy9fs3wvGaWaXyIUKKpJ0HtuTofADnq9UzDeuubHQ1TQTTGKQNtJFgfFjdgCD2tz1&#10;epR1nqkzJiVW2H1yy0zwRqYZFZVBvcsLAm5BvcG33kW9Xq6wDrvmmop1r3rGijbeu2SxdSLjcQDa&#10;znUePt56vVzf1AYz/NVfEKl51KkGQk3UjQACwBB8T9Ht56vVlp/UrmoVE8LA7iN3usQSLELc/Ffb&#10;z1epypfUhmmHA46eKch2YRhiSQq3JsBfvrYnnq9UrC/VbmesQJNIUaK0fmA23BTqdD3IBF+er1P1&#10;D6qqujkaKuqGjiVvMChyblr2t7T8T9PPV6lhRes+ClpGkU/NC2xnna4AYk2UNcX/ALPjz1eqRJ6v&#10;fNjNNh0bMiIGJVtW3HQDtYg37/fz1epWYV60KhqhsNgkELRo3ms3YKFLEk+OniPj7Oer1KL/AGvI&#10;4KZSj+b5iqyub9m7gW7kd7f089Xqfct+rFAVmpi0jsxIIsB3IOg1FvH6+er1DnlX1RNm15lNQtMt&#10;PKYQRGVJZV3AXYkHQg31HfW/PV6lVhnXHCaqnnpqGYyypKA7ob3Ohax7H6R8fZz1epaYZnKnxSei&#10;NMpVWd2na/8AlF/3NVHdWBuSSTftYWufV6usUzn/ACySega/zLh0D2JYK/cA31GvPV6kNmbM0OFY&#10;Avy6s24KhUqtmPib2PPV6i+ZxqpIRHLWU6U/mK1grblvrtA7E6frpz1eotmecwSU3nSvGtlhXRTb&#10;3wb6fE+0/fpz1eonmcsbwx6lMRqAA7qF3iwa41N7Dtz1eoF8RxDEKXE5EnnUpVJuRQLFT3JJuSbj&#10;QCwtz1eqRg+YZpWqNm6JpoUDE20AN7g9wbjwsbfAnnq9Ql0ON1WKxRlJthS6e7qLeJBB9vPV6lpU&#10;Z6rJcMahd3cREWCjV9oIvrYWJ056vU2TZoWahkqZkPmMCqFrHbI3a/1+HPV6gQz2+PSUsMdTHvZh&#10;YyAGx11uPiP17c9XqL9itM0NUsdtj3NvpBGvbw56vUG6YhVUc0wqah5SXbaGINh9w056vUH+K4hT&#10;SM9TTKXfcQR3tfSwHwPc689XqyYVUmCllkWxk97ap/xWNu2tidL89XqV2WKSpnw6KuqIwvjIoA2q&#10;402rY6jxv9XPV6lvQYpQRUTtKDFtDjT3t2lgSNANewv256vV3gNRJJIJ6JtysoLFlsVHxGvPV6hQ&#10;hjwrGaenJLk7jfcpWxtoQe5B789XqTOZZoaktRyr5fluAhDAlgAbk9vHnq9SUmwSoF6lKhTuYIVF&#10;7qD466fx56vUKWDz1ny601CEkRLecdo3HUgG5v37XHPV6lOKeviEWO01OJPfKyGwtGF7HX42Htvz&#10;1eqFjuL4qpLWAewsSAbg+IB00+HPV6kbHiDVcjQVS7UIUu5FiVB10+k/rrz1epGRUlHWV0sSyuP0&#10;rRhgxAPiNAf4c9XqEStoz5FPCjGQJG7Bma5073ubm5+7w56vV1g2HQzpG6+4zncxe9kUDW4AJt48&#10;9XqNd0gwannp3xNo2DI223cE3OoNyLHuPh93PV6hSzVX1M1HJHMoWNG22AJLag2vrqRz1eooeZ62&#10;GpnvV0ysyu/uMOw8D3vcDXnq9QO4pVrFiiYfRR7BICQbXC62IJ7fR489XqiVdFPEyJBUEuCd19bX&#10;7jtYX7W56vUtsDXDaGhEhicz+e9tsgKlDqLrtuDe/j7Oer1Gpym0b4aaushjqAo3KrAsQQNw07G3&#10;e/t56vUv6ZZMbwv56VkcWPuKgVVtewC3+8j4m3PV6ip9S6q9a9x5bSDS9u47ADXW1zr+3nq9Qd0X&#10;mR0ETySCy/aJADuBrc2AGv0W+jnq9QoZTx0Sz/OVdJJHEvZwRtf2EAX/AIc9XqHHAZxUYa8tJIGK&#10;uzAPYCxGgPbsfAW56vV//9PSQEJjkZUC7SCpIPi19dNOer1cqaKloqlAz30Ic+0W0A+PPV6oxp6i&#10;CpaUkbADt07i97/s56vV3VK9YYkha6g326X01sO4156vVjbZ8usZG6pDkt4Db4X07+32+znq9WVa&#10;zEKUeftTyNh3KRdgQdLfA+Pw56vU4SVF4zUPCkwsSQTbbfvbnq9XKZ2SjaFCUut1C9jbt4dxz1er&#10;BDUyKypOm4stjew0Pj7bg89XqdoZaeP3RqqXFj4eB8O3PV6l3g+F1IpjS0G0zbwALXugIJ8PD678&#10;9XqPr0ukly/QQxhvl3QBkIBHmEi9yPAjtz1eoQq3OFf/AC+VaQNUzyyPZyAF3HQLuFtQdbfTz1eo&#10;Ka3GflpjLURSNOpCO9xZb92N9SNPDx+jnq9Sny1jmJYc7x1k4WNmDA7SWFxca3Gl9ex/aPV6hjwj&#10;F8RZkq1lBdm26XDEHw/oHPV6hewbH0qqLyUW8lzZm8Abgfnr/dz1eqDNlfGscxFoo/fKp7p8d6m5&#10;t4EEfd28dPV6rdvSr+H9jfUmsoMz4oFNAqBniljDEtYHabkdx2t2HxHPV6r4ek3pk6f9NsM/l2GU&#10;SxKCGIIUkHxAOoF+9hpz1eodoDgdNCYKOGwTvusQRfS2g56vUx4hmPDYad47BWQke6oAv28F156v&#10;UgMRzl5CMpIbQdrE38B7eer1JKt6iSvEXttBHcXJJPYe3nq9Sbm6jOI5RYxhlt/huQPC/wBPfnq9&#10;SNfrHUUGEqkmyIKdsTEEkkMdL3Phz1eproesfzuIGSdVJi79yDfx+ka89XqUdN1ahq6mFYV2h2YM&#10;1gLEHQgeznq9Sjh6l4HJI7TS+8twugBv2FwPbz1erLVZywGv2U6SISxJbRSdw+nuOer1OtRi2X3j&#10;iw+oO1woJAIAA1tfsf7+er1exDK2V62lefEY4gBZixAJAt3JHPV6gvxP03ZCzVRyVVRSRSyPc2ZB&#10;ax7WG3x9vPV6gSzx6Ack5ow9oMKhSmmjVkHloAAdTr4Hv256vVX31N/DRzK4EWWKhzJCpDMAou3c&#10;E7tDa3hb+PPV6iGZ/wDS51ayH5sGMUwVCp8uRFLbzr3tpfxA156vUXHG8CxbAxKg3LOwjDg6bhYj&#10;T6eer1IHGcFqpYIpZof0RKqFUWK3uCSe9gfEDTnq9SMr8DaKA4fUKzBATdbFmPfQm35f2c9XqRtP&#10;WRUtVbE1dfOVxCqgaaCzPa9gOer1YqLF62iiZ49ZyWUt2BUnRRrfTnq9Qj0y0qpBiO8hncbFubg7&#10;bncNdCNLc9XqWLPDiCNHTEkqFJVTY+JJOoGun189Xq9ghxD5psVCGBPdRkIuQAftaG2tvp7X7c9X&#10;qfqWA41HO1UjUiqZFiYtZioOhG0nR7XAOvtAJI56vUs8r4qcIpY6VSryFxZTa50OpOniO39HPV6l&#10;pDjroJQF8tip3FTY3F9FPcfVz1eriaOSsxJtrNG4RTI4AuAdTe/t7c9Xqz4hh1BLRSRxQXiVxe4u&#10;Lrre/a19fhz1ep3/AJWsLLH5Q8oIG3AjaAyj9vPV6sowurxKRWiIkSJY9wIJ3eWbm/xPs56vUqsH&#10;oIBjUS1aFd8RItYAn3h4aeI789XqitgkMeNx0TxCPeqlmUEB1vaxtpf9fZz1epeTbcBiSvkETFVc&#10;qE2ttJFgzW9nPV6lblSrqa+EVsxW0BPmBQFL6Dc2i2vftz1eqDjuC4hj2ykXbJCkzGV9QQhva9vZ&#10;cXP5c9XqArNGWZMEqn8yNYhCJGBWxBAGh07gHW/PV6oeTsbxXCsapqz5UGnaK5kYgXJB8Lg39n0j&#10;nq9RxMmQLNgs2JUkIdiisQqqNxbw8PAePPV6gkzvQ/pTIkojVDKxQnX3uwXQX1vYc9XqhZXrYaGn&#10;eaZGZnG5HJJLWGo1FgbfHw56vUNcb0tRQuadyFWFn2nQF2F7H42t9/PV6k7WLPFLSS0kd96We63A&#10;bxA9va9/jz1eoPsVSSehNNNujUlpJNtgFRex+ze3PV6s2GTUtbhorsQF4wxhiUmzNbs57jUa89Xq&#10;XVPU4SKOWPDoGE0UZD7jcE3A3fl4W56vU5w1dL5bxmFYhuCqyhQTddfvt/Dnq9STxOlw8iCtpomX&#10;Z7u1rkEEH7vo56vUxrB5xmMsu/ynbywhKkRMoG1tfe979ns56vV1W4hh1SqYXC4RlCEk6g7PtD7v&#10;289XqYK2eLE3eoVwmw2BU2JHdRY6j2W/t56vVPy9QrWSpiccl5IWsUW4JGjdrnuOer1C7PDUV2Hn&#10;EcHivJHufYNCRpca+z4/t56vU7YXAmLzJ577/dLyLcAIFFrH6O9j8Oer1cKfpLS5txaGPEbLDPti&#10;gNu7a97HuBrc+zXnq9SkxnJH9XHnwOaG7MA2+wsECm5ve2un389XqKr1rynRUeDT1qQABIg2gBLD&#10;ZfUBfH289Xqr+nlpKbF2ppk2+ZGrCNTa4IFy2mh8Lc9XqQub6yGtppUq1EAVXATQFmW9tD3+kc9X&#10;qK7gZqf6wWrl3s+0IFIs1jrf2G3hz1eo0T0eHUeHNh6oRM4DEWuCTYd+3u356vUTbqrg6SSS1rPt&#10;N9hLLYmxI08Df289XqLri1X5ax0pZU2upNwLlfYPpHPV6mqvGHySMtKdiPZQCfbrYc9XqkMsdMdi&#10;f5LaFQeAt7Pp56vUpqWhgmEYZh+ksllJHcaAEeznq9Q/ZLimy/iMEiC6GyAG9xcWJPt789XqMdXY&#10;zS1mFU8tMbtEwDjS5APifA89XqMJkjE6I4N5lS4j2BnLqT7rEDaDrz1eqOKyCuiT+ZINxZrSO1mC&#10;kCx0toe+vw9vPV6suIYdNSYkatlBAVACNC3awOna3jz1eprzNhQiw5pal0UTRoxW4YXBNifYSbDT&#10;4c9XqJ7mCu2VFU0V0kJIHsuRbT6B4jnq9RSMYOKyY6Uq190g7ja1yDbQfx56vUp6bEYjRxQRAExt&#10;baq3ax7k2F+er1cMExiP5qVVcgh22Eakr8R2uTz1eoVqPC5a6RxSoQQqPu73YWI056vULZwsSYfT&#10;yGmhglSIrIUQsZWvfe7EmzAaWFhbw8eer1PNFgsdbWU1NLfbFuBK2uQe2o1+GnPV6jZZOw1sOgSr&#10;kYjegBAOt76+3udOer1DbhVPD5Sy+S28AkqbjQez+PPV6oTVEclLOtUd8Nyse9QAB37WHY89Xqr/&#10;AOteYZMTxCWjuEZAVBawCkNp9II156vUV6WpaTF3amvu8sCQhiVsNBtHbXW/t+7nq9SUrKuuVZPJ&#10;USSrEdijv38b/Tz1epa5Uyzl7MGMLPCjxRhIy8crhzvAuzAgAAEg2FtBbUnXnq9QqZ2jTC8Ioq2s&#10;3tCgeOJUF9Ce5A9l9fz8eer1AdVFpZGWH3tSRcC4J7f089XqfMrVDUlQBOwRnfbu1IJJ7G1+x8ee&#10;r1DTiLuwf52FEgjCG4IF9w23sLGx76+Hjz1ervMWX8VwmnjgxeEwxOdyMLN7pAa+4Xvpr3/jz1ep&#10;koUlpUaCAbQokPvWIdGsL2v4fr356vU34mtPBhkD1Vwu9lKjTeCCb2/geer1MBgocZpEnnpVVVYJ&#10;HvUBl2/v6dy3tNyeer1caKiHzrxJEZAFZFkOhS+th469zz1eoc8oUVbTCOippt2xS0pYAMpP2VFr&#10;XB73PjceF+er1CbgOMQuXoJ7h1XYQDYlSbk/Tz1eoScGw4Gl3ygNE8isVYAgbb7W+kHUc9XqEzCK&#10;FsRMuKT1AQRuVQrcEMq33N7QQe/PV6kvm5nZ1SqhEwVVUbdSxuPet9XPV6k5SUtExtVhnUuWENwG&#10;IUgg63A17anw56vUp6pMMV0L08jysAI5QQQm4g9iPquOer1SazDJ3q3oQpeeIAFtCCR4LY2+vnq9&#10;TtT4CtHTgvCXYkksxJKj2gdrc9XqfKSWjpYYfLJdZblXOpuL3HPV6n7EsVXETHDLKqlAq2JA0W5s&#10;R3sfZz1epkRpFqqqrpqYStNGihF+0tjcnU6i3t+vnq9QrdMcTWkzPBO6GRWZFvfVSPb91+er1HKz&#10;OlTnbLMkOHMszrYBNwJsDqTa+v6+PPV6iVZpy6IKhkq/cnBKbrWsO5HPV6g5gqDS1FXUBGtApvqD&#10;vOoB56vVFxCbFP5kKmBN6KiuFUXFj4XPxFuer1NcNVic85NQgp2DCSMFtwIGoJBtbUEW18Pbz1er&#10;lT1mNVlqytiVDG7KwNrMn+L6xrz1epQ4dDHU0HzOGvulDEgMQFA10te+g56vVijoJ4JjLW1e500Y&#10;oCBY6lfG+nfnq9TpgWKPVUL1NOymPzhcrYnQ2/Zz1eqS1XjGJyvV4XSzTmmlAIVbkn/GewIHa/bn&#10;q9TdhmNviMwNOhikgVlZZCGJO46eI1Ov9/PV6nzEcbeappjt2fKhgw2izt23Hwv7APDw56vVArM7&#10;1FLVCGadI9ECKurFmPexXW1rW56vVmGZqMYOKhSairikdnc/vLb3VCkCxBvr2Omgtr6vUnocUNR5&#10;MyThRKkhZRqL2J2k6aqdPv76X9XqUFHilbiVIiUwCrAq+9pZio8PYbgm3PV6gyz5i8kmBCClZz5i&#10;MATr7xvoo79/E/s56vURDOOG0mIu1bVlomEgXx1N9rE+GnsPPV6g5rfl67GWpoCs70osr2HvWFrX&#10;Glza/PV6mLE3o8KSlqZ28uV9wEeupPcW9o56vV1SYxBNh7JSxE72YX10I8T/AH89XqEHprX4bQ5g&#10;FfiUxEcTAqGBte1j29h01056vU99Uc2pmHGf0JVki9yMLpcHsTf4+znq9UTA8AgoMJNanuTEBmJA&#10;949vC2o/hz1eoDM2zz1ldOtKB5zuAp118O3tPPV6naCipqSljjql8vcQG8CGIsLi17G2v9vPV6mK&#10;qxWSKuaipQPLQgLY33MAdB20vz1eqWHrNkdRUxg1G1NyKbg2Go1A7n4a89Xqw0wpVxAVtVEY9zAb&#10;CNxF/HQG2v5d9Oer1ZcSgmmiNTGylo917C2l9CQLdrXtp9XPV6oomira+MJIClyNRbcPEXF7fUT9&#10;fPV6sddBgxlCUKsiKjOwJB1F+xtqOer1J2erlRZJaaNZFZBa51W9+w9o789XqDX56rlqt06/Yayj&#10;2ga356vUssLnjrKppakgJbRtoO57e6oAt4/d8e3PV6uU7V1ZTzwOu3zC52t3Og7fVqOer1ccvYRU&#10;yIsWJqI41N9wN+2ljz1erLjmJU+H1kVNTRh5AAu466XJAAvpz1erItb/AL53FUiLIXO0+0HUG3bv&#10;7Oer1Ipqr5inkilWypuZjoBa/btz1erlTYlRR00bRrbUDuL69idL89Xqkz1QqoxAgXzP3n8dpOhO&#10;vPV6uKUVFhtORI53D3mBtYX9njbnq9TWFSor9ws/ugbb6AeB56vVLMC0sY+ZUKyKSCO5AP2Rz1er&#10;lRRLUEvOpSJ9QDo3a/w789XqkRvJP5lVTkIqnQt2tbx9tuer1TIYhNA1HKNpsXFh9r2a89XqxQyi&#10;RBBKoVma1x3Iv/Hnq9SgwKsoKB3qajdPdheNAFstjc3PiPoP9Pq9UelIqGYyC4ZmtcHsTex+jnq9&#10;Slo8UpqMxQ0LDbezqANL+w/Hnq9Sno5RX1EcykjY7BwT2tqLe2/PV6jDZdw+H+r4raJvK88XGm03&#10;Pif4a89XqmYc+JSYnDhUMvuMVjlkvfab9wPEfEePPV6pWZMTx7B53nFWfJp3KhVA2yg3G5l1sR27&#10;256vUnsPqabFaiDFpJgvlHzJAthcg6L4Agn9fb6vUMsmcqqtRqqTy1icLsHggBA1B8Pp56vUraTH&#10;YosObDZEWSKG7W0BZmJJAN7kX9ug+vnq9TThWL4gKrysMRkYMFRSCQoY2BsNdDz1eo+XSWR8Lwo0&#10;MirLXVFwSRoDc2Kg3J0N/p56vUnupZmSogoKhmeTcXYsFFtLEAgLcX01/jz1eovGZZKeGAtSxmOI&#10;OQGI2ksRdVW+hv8A089XqSmI0tXimELdvMNyyl7Hbc/ZsL9j4c9XqCfMGIYqY0pcQYbLMNBayqdN&#10;PAj289XqMZ0wznT0eX44ZplZIrk97E+A8dQfDnq9R2elhix3L8uPzeWI5Ygsy+6AosfAkXOliQPp&#10;789XqKPnKRcLx2SOg/R7ncIU23Buba+yx056vVYp6MMs1uN0rSZlEcsi28neCbC51Isb3sTf6Oer&#10;1OHq8yVHT5ZqWooFjOx7EAgKRcmw9nPV6tZPqXJHPjNdS1LILKxX/ELX0Nz489XqK7VpDMkYeRTu&#10;vfWxAPha99Oer1R5KZa9zSOCkKMLMRe/s56vVCfGUw2tOFy3/SkuoYaHZpf2ePPV6mqbNjfzCSmi&#10;I3lBZj2LE2P3c9XqYavF4xStJHqrS7XZbE3B1J+vnq9TvW4ykGFpV0wVzoxHwva556vUl63HZKiY&#10;Oq+6Vtb2fEfVz1epO4dKaaNq9JvKUMV10uWN9xHf6eer1L7CbvUGOpALnXcPZe2nPV6lTWUZkjTY&#10;23YwI8CbaEezXnq9U/8Al1ROqNckPYfG/f6Oer1MGM4DOBLsPYKQxFrW1Gnjbx56vUHzYTUPXq1z&#10;5pA2tptH1fHnq9QiYfl6aFo5JRdvH2n6vy56vUIFDRsIiswG9jawt9nt8e3PV6pdPhM1MjpbcLjy&#10;7C1hYi3PV6hdwLA6Groo6ath/ShVckdgb6DXWxH0c9XqMpglBT4jRU1M5KqhPlx+Ouulzfvz1epc&#10;yYZVJUwyVrAotiV+y19dB31sL89XqkVWEQx0aqGCLKxO42IJ8Ae9yB7eer1R6XLOFU83y1OZC0wO&#10;4knUjsQCbAH2c9XqMJ08wmnNTBFOqgQWLObWU3Nl9hv3v9HPV6jx5YSKIQ0tcSYYgZEOhG6+5SDf&#10;nq9Rwsr53wqnwuSupty1DRAs7am57k+Px56vUN2E54wioEYLIiAlWuLgllGt/p/XXnq9TT1CrKSL&#10;LE0uHMrS09pCCllZT3+q2vPV6qROtla2H5onRGEbIzWtop3G7e3vqBz1eom/UbOeDU2HpG6NKI7g&#10;2Ye61zrcg3HwHPV6ieZgxuomqZZomtGUaxNrAnsNe+mnPV6g0qBUSUT+WwkdPdG/te/hz1erNRYU&#10;sMMaVACyMrMSCPesL6Efl+XPV6kk1QZMQVZiQoLSaj2C/jz1epsSKJKeetpjZ6mQSyL2u3bcRbvz&#10;1epnqBSoUEzIXmZgtyBewv3Ps56vUmqummohPY7jdSptewOh7c9XqYsNq4aNJ5ZWCvI9tLEsSTc/&#10;Vz1eqJjk7RItSq6q41tft2JA8Aeer1Mk0CT1S19TKplYH4aHuBz1erlHQ0hq5BCAZZChGgO1ex2/&#10;Hx56vVxrqgQpFVxqxYSNGDbUgaEHw56vU/Uknk1CUtJoQgNzbuwJsOer1OtE0skHmyKNkoKt7d4P&#10;e3s+PPV6lFRwQyGwFkW4v2Jv489Xqiu0qI8Uf2Dc+Hh4fXz1eqEyiuhpmqWAiYlLdiNCfbz1eqSZ&#10;aOnvA1mYAooNjdT3OvPV6kFiEkC101M5KxgElzqFYCxUWW5F/Dnq9UrLY2T+fFUO8ZTSNxZe9t2h&#10;P1fnz1epQ1ny8VKz0KbgzEOVtoSbknt489XqSyVMUtT5FPG0kwIUSbRbXW1xpz1eqXWVNVSYXFR1&#10;So4Esj7tiFrN9ob9u7S2n5DXX1eoPo5/mRNLKwTtoP3tdF+n489XqcI0qKulWOnVVRyx2nX7Pa3g&#10;L256vUxVRV5t6ndcC4tax9gvz1ep0oWqHrUpLqIxqwsNANdfjz1epQM9HFVyNJLvQqCUNtANDY/H&#10;+nnq9SqJenoUEKbLOvujxU9zp4gduer1QqgslMZ6i483cpLfla/t56vVGrVFKIZiqxuQRYWAK20J&#10;7a89XqzCKc0SxzAs8t/eubFbaePcc9XqiVNNDBSfKUa7plAJ7kEjvf8AX+PPV6mqKmp2qRIkN29t&#10;73Y+HtFjz1eqZLTGGrUzggNey3BAPt7Ec9XqZqukaWAU0Qu3mM5Hib+B/o56vU2RwmWnnq208Pbb&#10;Xw8dDz1epS4fWbf9DpG3bUBLflb6fbz1epfUUVBEsSsS7jV2IJ1PcXseer1R45cPFfJNG/vRlY9p&#10;0NjrdfEgXsT4a/X6vUyYys1JikccQG2XcZDbue41t3tz1eqPhNFJVTRSRhlhjbQ62uL7gfaOer1C&#10;/hlDTzzx00aqmxi4Ha99NfE/RqPr56vUvjTRwRmWmQ7EWxX2MB4eHPV6kPijTSeaNUjawCGwu1uw&#10;+jnq9SKd5HcJCdt7gmwJFj2P089Xqa3w+JEnqoDuVySxPx+nX6uer1NFbDPDsWlUQoSLtprprp/r&#10;c9XqTjLVGomhWnZogRfaRcA/Xpcn8+er1KXD6uKnnFPIdzFCUW2oA8L6ak89XqEHByheSYSXRVuB&#10;c97i4PxHPV6lgmK038ukpHIUzlNrkXKkG9799fhz1erPE9YlSyVMyyFydhVTb89dPbz1eqDUOlQ6&#10;yTj3iSrPfw56vVIEQZ08u0iAsLeJFtD28eer1KWiQLE9VGCXYqARr8D9Fjz1epyxyUUtNTQwDdtP&#10;gALm2q6Wvb489XqRGISLR0x965L3YHwuewIPPV6kvWVaJVq0A3e8Aw8APz56vV6WsCEOp0T3WHc3&#10;Pj256vVnw+qNUrSR/wCTe4Fj/TqLHnq9XOGKWKnkar+25YrbsFGmv089Xqb6zDDiJFUJWUIAFS/u&#10;663sfEdtPr56vUxVkEiiM0bGM7trdjcEjU89Xqi0VVHR1VQiSBlW3vG2rW1Ph256vUvUzBJDh8dR&#10;Vrf3441A1PvHaL2+J56vUtqWlMaiGZbsHFrdjc9766c9XqMj01eRvLhmQ7pXG2wHukE7Sfgeer1W&#10;ldPa1MLpYaqpC+ayqHYEAABfG3b6eer1T+r1HS1uHq1SkYd3TeFG4MpIsFItax1J1v8Anz1eqnbr&#10;tXDCc4TUmHA7HJDlbAKwAFzf2256vUAlJnOto3aJXZXudoDHTw0sdL/nz1epL1/UCuq6eaP5l9yu&#10;GPvkm3Y6m/PV6g2r8UeUvCrpKoBIuASdO3svz1epA0Mu6pXYxZ77QbaC99Pv56vU9VNBSJSeZO/v&#10;xMAT4k9yNO456vVirK2n8l5pbPdvs6XNwbeOn6+2/PV6sNHLJOgVUAMaoYyQLAk9j7bj9vPV6lVR&#10;75oJWpJFikUgBlAsLdxbxtz1epPwzV9RVVNLu33dX3ED3iNT30/Xvz1erk1ZGZJpqmIIzEqCxAFz&#10;2PgL89XqUTIkdO0okV5VsdoNtdNSRbw156vU1YzXVcVHHNQv+jBN1t7wv3vfwP8ARz1epJriUESk&#10;Rxncbi5YWA+Glxb2c9XqiU0snnMuwSed7pv42IOh+nnq9UkvTgSwzpZkJK7LaH49ibW56vVgnV4o&#10;kOzcDZkY9xprpf6+er1coJCYWkRwPBlN7Hcfp9nPV6vTRU0UBLrdiWAK9gRob9uer1T6Otgp0Sop&#10;heojTaLqLA376356vVKWSiqqOeWuLNU7rq5t2W5YD2689XqhwQ181K9TcLCNWcd+/c89Xq41EQlJ&#10;SqUqYtSwHdf18eer1N80hSnNPILk2ZTfQL7Pr56vVGkdWABUKUFtPHnq9WEsSAD2Hbnq9XbH3Qg8&#10;Phz1ermobcHS1zc2Hw56vVwZy1/AHwHPV6s6Hy9sktnU308eer1YF2B7Ncrfnq9XbLeTavY9vr56&#10;vVKARJy8NmVACe30ac9XqxOXmG8ncVPc97eHPV6lOtFJJTLOpaPaAU+JHi3PV6otTX1sN4JpPMgD&#10;XswBs1ri30Hnq9Uuir5KSngrFc7Y2O9SdWFyRb9fZz1epYUOYcNmqFbbfduv208Rz1ep/wAPxCij&#10;BRQLobC2oa+t/Htz1eqJR1p+YlZvfBJ22vbTuSfge3PV6mCqeomq4/NJFwzbiQTqToLnt8Oer1Q8&#10;PwupqYpK5JQkbMysDoSQSO4I56vVLrJwlOKibfB5L7SUF1IGguCdeer1LChRAY0WTeoUtuOgt3Pw&#10;uL89XqZjj1JTlqhTt2Myknx9h0se3PV6mSmzXFPM9PUMIvPv7wsQvsvz1epJLidUnnUtNrHKxNyB&#10;cXOje3T4/Dnq9WBoK6NFZvfQtuBPc21vz1ep9nx2WnTz7RyCQBdwFiB42AsPp56vU0R4pSGt3Mlo&#10;rG2gvut3Ont56vVCjxSphn3NbQs2gAuSO/x56vVBeoneXziTuLbr/H289XqmfzJhFJCVvvXaGPcX&#10;Nzz1eqFvkRNitoRqB9N9eer1O8Mfys0bQgsptuXvc/Ac9XqFbLtCKjGI2iQKkhQAAWOulzbW1+er&#10;1btX4HHoSoMGwmDqjmOkVmqSsoLRhjcfui4B90jT6/p56vVuZ5HWLCsPWNFCpGAALCwAB56vUtJs&#10;wQSKN7gDtpfXnq9TTPjgjHfvcaWuOer1IvFcaikJjA73+F+er1B1X4gJZflfDtpz1epP1gjRltoA&#10;Lg+BPPV6ozVMa2kZtWubDTnq9TRLiDx1HmggoQe3cW8eer1NDV8zR+ZoUY/QTz1eqDU1ZdCARv7n&#10;toO3PV6oczq6utOwswAJAJ+/nq9TJWtP5qIxb3xtI72A8fpbnq9WBaiIShPdaykdrai/fnq9UNaq&#10;ZLL9m3b2HXnq9XaySSybo22nvfw+i3PV6u2mYSuIwCwsQRoSf6Oer1YzEGu0mouPdGov/fz1eqO9&#10;JIJGnZioJKkE2uO2nwPPV6o8s9NEArncDYD2jXnq9THJWzfNNBOosrNtJJ+zbTnq9XEGd2jjplDk&#10;g3t2IA7c9XqhOwilVpRuYqbr2A/Pvz1ertsTkpJUCpoDcga6fV+3nq9Ti04+eaQEBioLAXBsP225&#10;6vVNXEY6h2WMDYgKlu5a47c9XqhI7yM81whNlCmwBH9PPV6lDFUxxhKSJhtUe9exBI/bfnq9Ulq2&#10;LyvKexdWsGsbAeznq9XUVV8xUyUsQ2CygW7k66jnq9T5R1UscaTzt72o9pIH8L89XqkQ42srlXU7&#10;yGGugBH06c9XqwpiCpMFi27kDE9iCe1uer1N8uJCCZ3la0ahtbXUH2A89Xq6lnjqoxFEwC+6y+03&#10;56vUy1h+YZ6epYBLFSB2XTS31+PPV6gixwVFJC8dXIskoIA2G4sdNbeI+PPV6gZxfETh3mQf7k7H&#10;WxNyTbS3a3PV6gJzjiAjlqaaQbo4hZ28CSDt+H1/Hnq9RbcbjkUy0dTIPKktMBYlgR4D3ex56vUU&#10;zP4qZal5YKdnikfzNqMGZiD+8DpYk2t8eer1AJWRPHRFZUEYLMjKCRdze30gC/PV6kHhss6lhU7V&#10;gLGNNoJBZdNRoL373/p56vUnoqrFDPLEkO9HkKLICBbaT2GhsRz1epZV5qcSki8hdYwoD6FQF0II&#10;8bWtz1ep1rcUqmpmo30UhAHQWtbuo9gPPV6gSzgoo4KmkwprT/bPj3OgGva/PV6gQ6i4nKKiCpol&#10;aExohZZCCVYKd7E9rNe4HgPb356vUGVTmWAU0+KwHzQJIoW8obtzOdt9q3JAtqR28SOer1KyhxXE&#10;jLFE7x+U7PcKm1h7ui7je4v9PPV6lng+FvUxR/O6WAYoNAWPYi1r6ePPV6lPUw03mLVVM0SKLrEL&#10;A3YnQD2nnq9UKTGTTv8Apotkiga7SbC9veGtvoPPV6ntoIp6eTEachHNtoJuSSQN35256vU6YJiM&#10;1FBtqT8wYz7wNiUBYi47kj489XqV7XqsTjpYG3N5bqu3sL63P09hbnq9Slhgi+TSFit0uxX94sDY&#10;AC1jcj289XqbZq2hlieHztrkE20DEg6X9mnh+znq9SWxakw6CsWugF6iSF0M2m8hrXUnvZvEfRz1&#10;eoLcQiSNf5iz+/FuhKLa6i+pJ8Aeer1Rq2arephxWPVagGEqp91AL++ddD4D26X56vVAbzpK+HBI&#10;ZGBmLbHVbgbRqDe9ibdvHnq9Sqgnjh3RzvslQAEqB27MPG5Nr89Xqbp6yiaVXoi24HYBIoIKnQ3G&#10;ltT4jnq9Tu9HHXVwKyCFokUbVsq9gO2gtz1epSR1cP6SmobecgAa6jbY97G3cc9XqdMtYjUimKAq&#10;8bb1YCzagafRqO39t/V6m3DsWGJRNS0LETUx2uTY9zcX+PPV6lP87VvL58kd5I1KggqLm1ifjfnq&#10;9Ta7YpDThsVp3jja7I7KQWGouh7EX7kc9XqWmGYPVLh4zBTmIwQ/bVpkWTe2gPl33MAO5tYePfnq&#10;9USPF67C4Zaace9M6sbgEWb7Oh1tbx56vVjjxGrilMDjaJC5AW1iLWW3xHfvz1eqbVVXk1pgTepg&#10;jWRd17XudFcHv9J56vVhx/Gop5lqUYu821mHcKf3te/tOvPV6kli60tWy1MKkNCDcuRbt4aCw18S&#10;eer1A5jHytDXy+YN4sLJu7sbkHvqNdOer1AZm7Ea+pINSiILkCNCSD4Ak20PPV6k9g2PTyTNHOLm&#10;JVjRVa5JOg+sd+er1copZqOJvMZpWcm9+5J0BJsBodBbnq9S3yti9RMi+VZZ4BY9rtY2N/jfTnq9&#10;Q55RxSoqPmYsRisJpAIEvcKCBdiDqfH+nnq9Q3YXjZo8MqcLYhkLkbTYka3Ww9nxHPV6kni9KwqI&#10;8Qpohu1Go7K1ibXFxz1eqCaiGnxEx+QdrxlywHci1r9x+v3er1ZRikNDUwYhsu4INwL2N7gaC/PV&#10;6jBZZx2qOEK86BzUMpYAjcl7MCO/geer1KGvokxCjnqS+3zGLrtAAKgAWOvgR+fPV6ia9WsFqMPd&#10;cTih2PTHZEo0Coy3sPh489XqDzLOYMRwasiLOop2AEihQrEFTru01vb+Pfnq9R88h19JX0MQoi5E&#10;WxzoCCe+uv1E/Tz1eoyGSsVWeUxVchZ7gGNWK7F1ub/G/PV6hXNHT1eE7xuKMzIuoYggAhvs9tDz&#10;1eoB6/DY8QqFeQnfA7tsXUSEXG1tfj256vVimSip8dQV1LtKorCPXaqvf+J1t/Rz1erNJilXQ+U+&#10;HbHDowvewAU62t7NPy56vUv8sY4MRKRYpEY52VnFiO1+30eOvPV6p+DTFswVtXUr+huVhawNwO4J&#10;HY3/AI/E89XqUci10k38zo2A2sAUPZFbS/3/AMeer1J80+KNiUVVSaxqH32GhZT29nPV6l1g8WBY&#10;PiF6yUGokKOu4gXfvZfiCb/Vz1eo6GQscNaiGZ+11Ntbm/t56vUbXLy1FRDHSVUciBiQLspG0Dwt&#10;qNf489Xqh5nwcvC1VTxhCXUKosCQPH6eer1RMuVdNRTI40QMDrcAkfx56vUZTJeM0+IQtNTEJqAL&#10;6Anx56vULmXav+W13mu1gWUG17Dnq9Rzsn4l8zAri5Glu+o156vUM9LPGVUke346c9XqeYpFIA+7&#10;nq9WWPbu94X/AC56vVGxVFliug0F7HQa356vUUbrTh7VOXqiMDuDrbuBb+/6+er1a6XV2nqoOpM9&#10;JI0YhWSTau0AqD2+m/fnq9SNhXD6NaaZ6bbOHDEi1yNTYAKPp1vz1eoYp1wT+rjVLANOp90lSCU1&#10;P5E/lz1eogHWfME2Wa0rQAyxzSru9oDG33X56vUB2Vut+NzYn8rOFgaCZUV7Dcy67mYjwv2Gvt07&#10;H1eqx7JPUeienpPnpQRUR72YE++B3+A156vUs8SzNgeP4l8vRgwxyEMA5VgSB4HbpqL89XqAfqBj&#10;JwOmkr5AGNIxJQakixsRYj26fRz1epBYD1fwuSImcj9ICbsQSoOii3tv3PPV6kzmGrw7Hag4rIfK&#10;ZTZVJBD7fG3bU+P0eznq9QFR5kzHhlXDTQM6rTgtvA0Y9z38e3PV6htwbOlXPhsNBLG1ONxfayjc&#10;xOrG+uhGv0c9XqW+aMJOYcJkqolUeUpJVWuSrAW+g37X56vVW71T6TVWY2RYU953k0VdD71yTa9x&#10;bT6uer1IDKPpylkqYJ6/DpUejcSxyjaATc2PiWFtfZ4+HPV6j8z4LS4JSR02GqtQRGHkdbgEkAkX&#10;a1iO38NOer1BHWZhpaeqd3kQU93DOxFrjwBPw8fhz1eoUcMxfB5KYBtIkU6BVBG4WsNdb9+er1J3&#10;Nr0kNBUPgMP+kSRgK0hsQwvewv72h7c9XqJ7nvMmJYcorHO6RBb3wNALE23Lrf8AiPbbnq9RZMU6&#10;tGPE2jmIXzVJUkix11J+i3Yc9XqEbJ3VSlxVBBiKqHpylyNSxI+0RYeznq9RmMGzLR4nGtLKl4nc&#10;FL2NtCe/h7w56vVJzdIqqktVaV5JwsZW5sSpJFvEeJPPV6iv5qzKKfGxPiTACJHQAWIJJFiTrawF&#10;wPjz1epW9Oc54TBMGlmWYPLruIBJI73v3Hh8eer1Dms2GUVMlTVWqmR7Kr2uFOqnw1B11+vnq9QY&#10;dSYabMdFPRqwIILXU6kgDXTxv+z4c9XqIbmPpitbVzmeSSKdkZ1kVQEOzUXue4GnxPPV6i9zZLel&#10;qlp51edHkYNuHjc+AFu/w+rnq9XVD0wzDSMwp4lZC5KxsLXVtb/Tb2A356vUK2HZLlw+Xyp4AJGV&#10;GC6eBO4a+IAvrz1eocsgZZaTE2mF/LjRRc2uwDEqLAmx9p/iNeer1HVy1SYTFl6SkgC/MzEuSRco&#10;qi20H4k/T7PHnq9RZ+s+BSVMeyNhMk4O9RoysCAqqAL/ABJ08Paber1EkxXKuIQyyJAjedcqkYW+&#10;l+2vhbnq9SOxDB0q6iTDaLzgygbvNUgqw1IBOhB8PZz1epOxYDNMHjkp/LkMoUSEWLAi9lHfT+PP&#10;V6nB8IxWNBE7ELK7WIHvX+v289XqXOWMs4nPOn6HeFBjYWsb2J+gi3PV6jo5MWHBIaeCkVvO8kDy&#10;3N1T3fAG9rH2c9Xqiz02N1NatfXOsEsJsdrbgE073AOvbnq9Qz9NmVr+aPMid1ZJEW1xrpbXv4nn&#10;q9S9zXhME8sVThoURKrM8NwSQx7nQkW/XsOer1IHBMoU9HKXgALMwdrEXIHdbG/caEf089XqHLL1&#10;PTYYDDGnk0pZXIsbFgPptp+3nq9ULMcEtfiTQBjMz3YqbEEeAB56vUi6ClFfiVRh7oEm+zt00Xsd&#10;R4+P9HPV6puB9J6Crxb5+eYmnitItiACy33XPYm4AAtrrz1eoQUwOC0lMWEdl/RnaACTrqNNR256&#10;vUgs89O5cfqIBRH/ACaa7rEjda/YC3tHPV6mCgy1QYBiDUc6OsgAsEjuHPtJ8NOer1MGa8KqmSKO&#10;pcokjlh7oBIOu36Pp/Zz1eply3gMOG14NXMpkj3Txqf8N7d/EA+HPV6l1NNU1UAqMKRm8mYlit7i&#10;47km2l/Zfnq9TpRZnGE4ZULWKtqtX1IBZSToTobX+Hhz1eouOe6SrxStaSkZUQwhpCtye5G1Rpa9&#10;7kkdtPZz1eonOLyQ/MOogMaQMwUyA3JBuSAfpvz1eqBSNUT4g9HXSPI0lgjNa6IRcAG2gHh3+m3P&#10;V6hPyhhLUdlqWd2gZQrMQS3xP9nPV6hnxjqecuReWtQpWMbWKldSe9u4Nvu789Xqrs63dTsQzFmC&#10;sp1kYU5Vo2sRY3BsVI9nf6eer1EtlrMTmmipfmBM0VhY294KTck+23j9PPV6mDFZaOkd4Gh3O25j&#10;4gXNhY/D+7nq9TXWtFFTxxRLdSNHHtB1+nnq9UETSQ/pYmuW7m35ajnq9XFnQG8dwLfme97c9Xq8&#10;Yy0PmKAAlgSe5Jueer1cHKuPMOhJPbt+fPV6pMUDSMyxrvdiAoAv9r9vPV6uJgSNHDMVlQgWHY99&#10;2t+47c9Xq6Sd5CihN7BlsLXvbw56vUp4zjWxbJuDDaoLC6a37ey/PV6hPyHh9di9bJiFYdjwo0Kl&#10;Ro53XbX46Dw8fHnq9R5+jWDTYgwk8rb5ZWzAXAUHw+vx56vVfT0jwSOsyrQeYoo5EF3exJkVhoXO&#10;nttbnq9Q0tgsK0Yo3kG4K+5rksq6kWB0sTYc9XqYMYr5qRIUkfzIxEy7iQW36gE2v7fq+rnq9UGj&#10;D4m1OlUgTy4xvcKq7xrY2FtSRrz1epf0lIIyayuk8l5vLK7ySGUHt9k28Rz1eoc6WooKrBqeX3qS&#10;np1DFYtrMQCQbC+o0/P289XqVeWa7DMT86rw2djSUzRKtxZixuGJB+63PV6nyhR6ejkrJ1DbpZCx&#10;YA3F/dt7LDXnq9T5DTxyBcNFgxVCrA3U37aD2a89XqOX0wqcMwZWnLgOwVEW4IA2i/53HPV6n7qX&#10;1Tw2gwqd4Sqzxg7+wAS173+HPV6q0c/etvLNJIMJoKpFeMsWCPbcLaasbd/Htz1eoo2bPXXPLiKU&#10;9PJui2lWUMCu9vsm2nb2jnq9Rdcz+svPuOYm9FSVCRxRXCqqHe1va/Y+0C3PV6g3rerPUPHadauC&#10;plDuSyBHZLbj7wbaQTb2Hnq9Tm2d+qZpfMpUaWayxxpIzKCDYN7yg+GoH589XqblqesVfUJTYhTm&#10;CJ9dyyOzWHYbSACCe+o8Pjz1er2KUHUeoVMPhklnCyhhe4YErYjTv9BuOer1MGL4HnWnmUPBNL5w&#10;KLo1yPEadiO/PV6nWg6XZyq4EdqedoHbY8m0kI3iToTb6Bz1eqJF0C6muJqBKWWV207EnbuuGte3&#10;Y20/aeer1KqP0nZ/oqKJoaaaRZkMjPrcE+FzYjTUflz1epR4V6NuoOJxpT0tM8oKFr7juF+4LOR9&#10;QBP1ePq9Qg0PoPzQjGQxvCFBOqk7iRax79+er1KDC/QhjtcrROQtWtm2lSWCdrkgGwNuer1KKj9B&#10;+JU3lUs8cjLUbkvcsFY3I0BJC6f3X56vUL+XvQdJMIautpbxo6hrGxO3uFupAv3ufz56vU8H0J7l&#10;lbEKdZGHmbbAb0QnT3te40NrfR4c9Xqn0/4f+H01F8zRFwT7xUtoD2t2PPV6lGvoLov5PvYJ5mqg&#10;CEgX9pa9iR7eer1RMC9B0+H0ktDUxJJEL29w3v7Rcn7h9/PV6ocnoJwmpndqbcRKVtEbFVF7Gw23&#10;uLdviOer1Yqv8PnDJikjKJEQtu92xPh28D8eer1NFF6EMEwqpM3yMbKuu47rOQe58N2vY/s56vU7&#10;4n6Icv1s3zUuxpA5DLsIIQgiwI1Fu+ns56vUk6z0LUcFT8nT0izkq1mt76E6i1yDYi3jr489Xqa0&#10;9C+DUssPzEC76lgACl7Ad9dCDp7Tz1epwb0O5VxWZoaukjDRk2YgLZbghvs6217+PPV6mWl9E+Db&#10;Z1gRWmi3knwKm9jbXX4jnq9Sdl9E1BFQNUUKpPqQdqlwNrESKNARY3U+wi3hz1epPU/o1wqrpTDJ&#10;RhPO3GNmWxW+hOn8CP489Xqj1HolwujSWXY1VNuT3R2Yga3IINhftbx9mnPV6mh/Q3Q0Zi3UkiMs&#10;bAlGJG4knxJ01Gnbnq9SGq/RNVRRuoBsTu94AsD4D3SLgjx+jnq9TX/sT1a1NTSwsGQKCQ4sq7tR&#10;tHc6X+nnq9TKvoxqMQrfmfKWaYqoSNo9VUdgAQRf2kfD4c9Xqw4l6KJrvUI4lhbaG00C398Xvpbt&#10;z1erNVejr5X/AESmpN9MQBuNiy6abQfj7Oer1JEeiWep8wYejINCx2gi972Ivrz1epiq/RritHIR&#10;PSCTywbj3Ae/e97j2duer1Yqj0m4zVKtM1K0aISSUUaiwIAJ7/r4W56vUoKD0ZYlWRskYkDrYhGA&#10;F7nW+h+7nq9Sfxb0d45T10dDFRPVbNSyBdygk2LLqSNPD2i9uer1Ssu+kWOXGHTGEmnpd6s9PuER&#10;ZFUbljk2GxPcEhtfA9h6vUkF9IGaKudHiVYaXzpEZGjYOELErY+21r+3nq9UKu9JWaqDMEsGFRvV&#10;moSxKqFVQB4k9iPz0+IHq9TXL6U81VlPIs7eSsd7DwLDwup0P589XqYJ/TFjSU7w0TFJQFMu0XHa&#10;9tR4jv8ADnq9SXk9MuYKxkelgdkNiL3Ykgm/ftr2Hs7c9XqyzenLHkiennUqkG1w6g2Yg3GhBBsO&#10;9uer1Q8H6KZ2wqOcvAGVmOxi4AZVN9QfYfAft56vUzY/0fzQcPmxaffHCkscLKhU7zNuIAFizAAG&#10;5Gg8TqOer1NkXTnqBWypDT4bVIKQhfMCWTauhBBPcj4c9XqXuVuk/UOgLVKhnDbvKINyAftBrAAa&#10;jsL89XqMN07yhmiLC5v5nAzKJAyBe5cgKxPtFhz1eodcuYFM7inijEZV9to2tcnRh3vcW156vUN2&#10;BYII6aJtYDBKxNyB7pX2nXQ89XqeDhlTU1FUzne/lqiH/itfb3v4X56vUn8YkqKqQYO8yxiP3g3a&#10;xA7fEEHnq9QPZt+VlnhXFI32R7ja9yG0AIsCSD8Oer1Fh6qLgU1BUQ0jNvkJDHdqoGt+x07j289X&#10;qr1zzLh1JHLU72267gx9ngLk2v3/ALuer1BvTVkLytU0haU08JcksW2i4FyTcWJNh4XsOer1KfA6&#10;7y0inklUvKGXc6ggAG4JBNvpHPV6hXhaEVDU6RFVjUXYBQNzLcgW1+PbxHsNvV6nzD5pGCVmzbCC&#10;UkJsQLC/s8Tz1erFPSitpmw+lUtFK4nZgNQVPu/AC456vUH2eMMxZKWKoEhJh3f5P3mIPYEdhf4c&#10;9XqLFmeuvWoLESRBiWIIsD3vfnq9QY49GYQZIT9sDX497356vUh6vznPztK6RE2WxHcg+8PAf0c9&#10;Xqi4e5WuIRlELKX3HUXDEMPgRz1eoV6CtooUWnRrh2FmP2RYHuOer1cqWVgZNihlldUCgfE256vU&#10;t8GpRhxmVtJFQEi49vjrrz1epdZeqGemjEkZf3yVUd7AWt7O/PV6k3mKnimxBYJ6UhwRYHQi2ouD&#10;poOer1JGGZa3EhTIfLCW2qfFr6Xtz1eow2XMGpcNRaaqYq20tIBbUkaWOl7E6c9Xqm4lisMtKLLs&#10;hBNiQADbQE27nnq9SWxGWB8SpDNudI1Fwb6A6hRfSx789XqRFY9XOZSv2GL7dv7q9iD2GvPV6oeU&#10;i8eISimbcZbApa4ve2ncA+N9NOer1KbMeTDh+JwYs8twieUhFxYE7mQe0eJ56vVJgrZkpTU06jdt&#10;KHQam/c+3S3PV6jb9JsWxCmwj5Z4/wBGTdWVQbAra38e/wCznq9SpzxjUGK4IaKmUxASIWJIUlR+&#10;8fG9jYDnq9RM84yw0OIFIpGLySBbKARtJ1JN79tNL356vUja7yN7+So3AbgfaP7Oer1dihHyvmzq&#10;zbyPMIOp8SFOuvx56vUpMAp4Kh1p6T9Gr3ZSzanwIJPt7c9XqNDk/EXhpHppignJCoV/w7dth9Pj&#10;z1eqeuL4lXE4TQxNH8qrBhGAqkWNgDoPjpz1eorGa8Qamxhp8RR5REWuxG5VN9L6EfDT8uer1MFJ&#10;UxrhclcqjbK4Kk9iL6gXPifDnq9S/oZqiko0pqOPfGQoO0X2XN7D2C/PV6hWwZ6aRUpcV2Qsdsti&#10;bAWIPiPzNuer1f/U0lPlgYnS20y+7ZfADtz1eqN5C1Nc8UZFowtvEliNb89Xqz12HVFXUJHLUujJ&#10;GdgAGwD2H+NvHnq9Xv5PNhqvLUe9tClLm5va556vVgliiq6eR5SysQCNtrm3YfTfnq9XI1Egp2RY&#10;dxAUWa47j9nPV6s+BQVGwxYom0bRax3bh8RYEH4a89Xqc6nyHpZI2JsSF0uCAdL6aj9nt56vVkq6&#10;R4Z4RAy3XaCjC5PwXT6+er1P2A5Xrs0Vzmni8gxLLIQ5Cr7mvcnufAHU/E6c9XqNx0v6YVgpIsZr&#10;oNxYKVVVLGx1N79rd+3PV6jR/wBXJqKghjalWcmO29VI2i+mnYG1rk89XqaP5M81I2CqrQrTy7hu&#10;IAY6G4Ot7Wvp+w89XqTNNh3zsk8dUpcRk7VsB7ltSWv7ew156vU3pRQ02JQwrKf0kbyjcVIGyxIJ&#10;vb4AHU+F+er1OcNViRpYaOM288FgwJAuLkC47eznq9Q+ZPxYzU8dLUqDKhTzGXVVQW1Olyb356vV&#10;bd6AfT1WdXc4tmPEKYvhUDosT2JDEMSbd7j2/G3xHPV6to/KmVcMyTgcOF4aioiKEACgGyj4c9Xq&#10;fJZIVUsb3K+93sTz1epJ15kihaWBQb+BFrX/AKOer1BzicU7hnbVxa3YA9+3PV6gtmpayJpJJ1X7&#10;QsGsQfbz1epJ18c1TGUj90Ekj2ADnq9Qbz09ZH5sdZKsiAEFwCAB/hGp8O556vUjK6Jqjbh8KebD&#10;GCQbG9yTpfnq9Scw7CK2geVpIgqtcn3gbACw0+HPV6sFQ9cIv9DJ90iwF/dudTf489Xq6219NO3m&#10;Nt3jez2uCRaxtr2HPV6pMD1Etf58c4ZFUEFdCSf6SPz56vUp3xvEg8VaupU2NiQSR4D29vHnq9U7&#10;Dc14+9bLLciE2Cksbk+I9h56vUYbK+dMZWsp6WcbUdLMLAkHw1Otvo56vUZvKtZDXKFmG4uzXt3P&#10;0nnq9Qi0+UsKr1ZGVSTc7dq9/j7vPV6kjm303ZMzfQPTYhRwyF18UAI0sbEe0c9Xqr06qfhg5IzV&#10;HJFBRqrrfbIACd173BJ7D2H9vPV6qlesP4YPVTLjT4jlOZZhTlhHHsuZAbnW5uB4aE6fHnq9Vdmd&#10;+gXUPI9VC2P0L0snvnbtupPYjfYAa+B56vUAGZ8onDqhaqQtvgBLR7ARZrbRoO1zr8PZz1eoIK15&#10;Y5npxRNZtVYEW3d9AddOer1SqHFxSUyYfXgieKMqGHe5Y3ZtCNAbaW56vUu8s0dXBCKygY3N2kDk&#10;Esg0WwGgudeer1CBhRmqIPOZx5hY3UagGxHvAez4/d489Xq6qJsQGHszRElIyQBbadp/Intz1ep/&#10;wrCKiB0nnkDrMiSC2ihj9pTfW6g29nPV6nAVeIq7pGyvJvYp2tYE6mx9g7c9XqEfD8Xp5KY1tcxV&#10;22hyiE3sdyjb7Cbc9XqUWC4lT4hQVYQMErVZGVlK2DeKg6g27H6uer1PMuET4bRx4NDJ5nnKu4ML&#10;BfFSSVudNNOer1KLKVLPTpNULISCDuVvsE6i492+guNfbz1erliMKNOBF5YCKh3jQ6mxUEa6fr48&#10;9XqecPpZhh+IHaJZCiGNbXKg3Nge/cc9Xq6o/wCX1dXT4etPFSvNChkCXIBGut/aNNPhz1eoTcvi&#10;mpKmOJokhj9/fotmF/d1Pja47/w56vUqcYlwmkweqnwRFSSUtGygXJI73PYXOn93PV6gozDgM8NM&#10;8oQSLZmAuLIvdhrqR4W9v189XqBilwJqWRauddwlNvLJICjUiwOg0/bz1eo2nSdzSUNSq3+XUlFt&#10;Yk6XA+q/PV6sOYcEweuWrWZA5VyyM0YGwkAjQr7ygHuPEHnq9QW02WZY/KlSoUFGJsSoUjUfDW3P&#10;V6hNwNamH5ynkVHM0iqykggKQALWX4X/AL+er1Rq2U4fiztMv6CGMxoltylySCwbxtcEW+8356vU&#10;GWa66MUtO0reS25onNrBhY3ufH489Xqa6TEYavZDRJvieRexFhtABt9PPV6hChxWiTFZKhl+XhWN&#10;EIAA3WtqfrH8eer1ZZ4qaqqwwFzucrY2APgx8Lc9XqxNJHU0NVFUXeULZbKAthcE3Hx56vUmZKeX&#10;C8HdNyCTYjEBbuVY6jd4c9XqbkpopqyJogGSRCSSpADlTcX8fD9e/q9TGaSngqyxO5wuxwnZr+H0&#10;jt9/PV6nzCKSspXNatP+kaQDarFSgNgumtxb+HPV6hgghrWxj+W4NP5TxwM8hWykWYEgE3GvPV6h&#10;GytiGDxs+FUFOJa2oA8+RmBvuuFawtbUH4aH2Hnq9Q85YyJQw5ko/nJBsDI4UMCqsRY2tcdjz1ep&#10;a9a8m4fBgnzyJZIWYEkXLC17nxI0P6nnq9VZ/UWA1eFVFZFGWEgaykmwKjt8dNLc9Xqqt6k00uEY&#10;4cZkjMZqAUNrgqgbQFTqLA6g6+34er1A/mnMlJXQbpTtWNbXa17Ea6+09xfnq9QA4JidcczNXQQf&#10;oKcgRuLXc31JHgR7PZz1eo4GAS1bj5jEiHSZHPgdlhfaD3tYX/hz1eornW2ro5aJaeRg5Zm2qOyi&#10;xsSRY/Rz1eokuOtB7qTqCVGtzc99Oer1N9FVQR1PkSruAsAvfXvofhz1epZYHhFRiVSsUdikjruQ&#10;ntbUEA6fRz1eobmypFQU8cEsRV1vI2oOq2s1wfE9uer1O2GmKonTz5SfNDbSx+zbX6vh489XqFLB&#10;cPlfzXViWmRWYA6DaNCAe1+xtqeer1DTgmLy1WHDCMOlHnExloxre2hv9HYX56vUZPA8HpocWmkU&#10;o5khSMb7MqlQL7b6A3P6256vU2ZlSnhgmIqkikisourFSAR2sCLgfRz1eoIcxZgwivpHoAd5jUsV&#10;7EkDQn2a2tfnq9RFM14liaRy0ckoDgtYg3IW+n3e3nq9QEy1E9PWmt3NMYxqWPdvC19Oer1T6LNV&#10;QjNHRtskIfeUABAsQQSNbHxHY89XqXWWhhmKTJLAVhKqd4sDc9gO/jz1eoxmV6Gnlpb4RIC2lwSL&#10;MQNR2+r+/nq9Qq4jBPg+H0/8xARpFRJSouFdtBre5BFh4fR489Xqf8Lw6Ckd6yM7pZnRUBAIULZv&#10;d0OhA789XqMrlTFvPnjTEYVbyQd4GmoNwACACde456vUIc2ZnWZaqWLcJCwUKBcKdLEjxHPV6k7j&#10;9RSnBWMku33nsfpA93421H189XqrO6mZnp6zFqzBPJPmSE+VJYEe4LXYaD6vz789XqBuGGppYPdG&#10;8upW+l/u/Zz1erwwOpMtoGDoyDX946EkeBNv4/SOer1Djl2jSnwOOkii2FSF36A7CACxO29/p8fy&#10;9XqgZ6xWipZYcK8zzIIiF3Na+3W4AGgJ789XqBjCJJqp3euhKU6GQKRfeQbhSbD4+3nq9UbCmMdb&#10;CzK8cZd3cEglvCwv7eer1GfoBhkuDRyz7lFQoWz63AOgNrgE9+er1d0GUsK+VmqYZy24m0byuxv7&#10;QDcfAW7fDnq9WEYGKBTFA4ZQpBDabQfesL6jTw56vUm62GD5dlxgRq0jlKcJIG3IFuztoArg3AUX&#10;01v4c9XqSa1VLA60YI2qQN5/xHwHc+HPV6n3BY6STFJJShSSSw2+wnsfoP66c9XqFfAV+Ueesq5w&#10;ihCrKASxPZbEaW1+rnq9XLDKhsLM09QRLJ5qiIt3ZiLkLqLgDXS/PV6hbwTMwqaJaNad01AO4WN/&#10;YBr3789XqEVcYqMOgNXSRvNHMirIqWBRr2vqR4WBP9/PV6k5iGJzVMkTUEhLwvrfUG1/dB7EEDv/&#10;AGc9Xqz0eJV8eLpLPTLOXQmPbYBSbhix0v2Btz1epUtjb/KpNLY+W2qgdgTe/wBA9vPV6n3BJaKo&#10;rTVSVccc5S5vuNr6jwOhH189XqjHM3y+8hw5IACixBVzYD2jUc9XqeMKxMyU6NRhVcEqNxB2ndY/&#10;Rrrpz1eqdUwSYTAUoIxV1chMkr7ri5J0Hf8ALnq9UDCJMexOtaqWM0ze9vBIFha2lvA279zz1eoU&#10;MEXE2jD0a7HWx90KCdLXvt1Gl7n489XqNZkDMaUmBpgeEUkdPWBP0sikh3Y31YHubeI+vnq9Qe5/&#10;w6rRnxCamM24K12vtuCL662vcfTz1eousqSzUE0MsflySyG9joFJ0A+Gvfnq9TIDVNUDDqXc0dMq&#10;3YtcFvAEdiCeer1Y2N2WonUM8bMCF8Ta4W3PV6pmD1Ec0s09Qu4KjqV9jC1vzNuer1Q/mKyKj86g&#10;p+7WAUkFjcg3172PPV6oSVsZZkDFS7e92NtNR7fC39vPV6laMSjRI4aVVZQu7aqhVBHh8SO9z356&#10;vU0VQkr4t1ZJ+j191H22Hgz7bfdz1erqiFDg1S9RPTyygRqVETAWO4jcbmxB+Hjz1eqXjIpcQppM&#10;SoN3g5RrCwA00ub6jnq9TbQQPX0jVrBS/u7gwu1wTa3sv7fp56vU+VeD088ZxxYyjErdVsAANLkd&#10;vbz1eqDV5baZ6eGa6U1WkhQxgFtTa3um6k2vrY217c9Xqcnpqinw/wCSoxeIMFFyLkAnuL+3nq9Q&#10;b9QI62loGqUh8gxKVUmxCsQfeABvY99f7Oer1E/ro6jMGKzYOrmacLvcsQTuNzcdrjTnq9Qbth9Z&#10;UT7LRJCjlA4UAllve+guQRbueer1JyuwqixKGOtqwrPGWeMEAMQDY6kaEjnq9TEtJJHSyVSkJFrZ&#10;Vtcka6m/1ffz1erPRQVMMbFAW8wkd7lbkHv7De3389XqFNcHov5U/wDMI18w7fLsDuCjUEn4H8+e&#10;r1N82LU9Lh5op3/SSG2640VTpYf6wHfvz1eoJcTwueHF2qjEsi3VlJNyG73t4WPPV6mrMeLV09Qq&#10;1KhwGG5lUA9ux9p+nnq9UvC8EhhY1U2iodyE2GmpN+er1cVirWqlrtAti4AGrL4AX7WHPV6sNbUU&#10;+GsMZMgdpAvuWv3Go1+PPV6oddiEtTl6Z1i9+qZgNpAIUC3fnq9SXwUyYbTiPa021VYAa9xa3wsd&#10;deer1PmDVUcOHNU1ETO8RlW9wFsxJ969/DTTnq9SbxAn+XS4pDGxZkvZdQdbAAfnrz1epDJAlW8T&#10;ykhkux8O9+/jz1ep+pKyGdRCRtjjIFrD26MfHTnq9TrT109JXzmUoyqoAY6mxGhH9PPV6mqixqok&#10;EtPIwv7xAJuTc3738eer1NMhDzCtrJBe7E+0W7W+nnq9XWMwVdZSwvTErGACb6XBN7689XqbK6ml&#10;aI0qe+pGj9tLaeP3689XqbI6GGipJGmYmQEEgnSwBJCj4c9Xqlw1KrGKsJsWwC2tbQXAI+jnq9UL&#10;EpY66laprBc3VADrcX7eOo56vVMpKGYSmZAYomUKSTqCNQPr+/nq9XVUpqamOLeQEudTe9z4c9Xq&#10;d4WDoKKoXaA1lPtA7Hnq9XCtBYrSwNZAdduhP089XqUK071EBSlkBD2FyO1vDnq9UCeJ2np6dm8t&#10;1uLW7a97/Hnq9THiNVV0d5AhJmlWKy+wtbcbdgO/0d+er1LfDq2saVYUG9gxB7W0FvAc9XqVEOEU&#10;UjGrZwltl7WvuNyRbnq9Qp5fwOmpDGZgHgZ9zG9rqRoT/Dnq9Qo1uYKZcO2Um0ruSNQANoANl07a&#10;c9XqXnRnBJMQxaolqFWYIAqBgCDYfa+BB156vULWe+l80eHT1ULruQRlUZQRf7TH6/18L+r1E6qK&#10;f/fjOfL3O7m0aaBVBGg+H089XqXsVYsT+UBdvLQWbQE9z9xPPV6oLYlWRStDIJFl3btxQhAL3sGO&#10;n1An8uer1GLyBNNNSwVkWwSMPeLXuTfX6/hz1eo3GSMfo8KeGoxMF50LDfpcLrooINjfueer1M1W&#10;wx6mmxTECr1DSEC2gVNxIJ1PgACR489XqL3nyZPk5jGrSrCzFIu4LD7LfSvcc9XqQOXa6rqHhSRw&#10;YXcMSQALjW3xOn389Xqw57yzWOYaxUEiiVb+3W5N/wCF+er1KemwWOjipsRwqLaHIVlFiC5NjcAX&#10;IB0J8Ne1uer1D1gGPYjhOADDiGh9+QOAQS28aEfC4t/Dnq9SvyjlnDceMhxamBSNQ29gCQ9txtc+&#10;23PV6jk9J884dkvH8Mp4fdpnssg0BQC9idb9vp9vt56vUJ3qdxeTNnTl5qQq7ENquoRWv4Dt4ff8&#10;eer1ae/W2WpoM/V0bXYFnDFu4N9COwN/bz1eovrNXxVC0u2zS7irHW1tdbaX56vU/rmHEKrCxh9c&#10;QzxkkKLBre0nvbTT+/nq9WDE1p66kgl0Lk6yaXUHvfx/XXnq9QcNl5K2scQzlbKSxB8R7Pp56vVD&#10;gSomYQRe4Eew3aFzYjUHxPf7+er1ekrqzD6h6ZFAKgLqAw1N7W9gvz1epskqJq/zEqI1DRgqdtgL&#10;m9iOer1KnAiS8YVVacIBtYA9h9Fjz1epcYbRy1Vd5sdiZAUU+1h3Gnstz1eoSsNoJEppXxIAupAV&#10;to7/AJ89Xqn286haUx+SrMdjEAbrXFxrz1epvbBqmqpYX+29huAF9T7Ldweer1c4csq87hobFVO2&#10;9gL9wfq56vUssNy2WmiqZEZhEtybXFgbWB7WPPV6lfW4Zh9TTwVsVo5IiR9V+31nnq9TnT4RTBC7&#10;sWFw1h3Hhrbw+nnq9S3w6mNHiUcICMj2I+AsAL97gDw56vUNuCYVSArU1ajz01hawJQj97t2PPV6&#10;l3TYFNUgkt5koJdX36MbfZt2vz1ep7p8AkrKdjU/5MAuouL3H2lt8Oer1T6ej+aNNXwxNGkStGbr&#10;YED95gQO3bT46c9XqGHKJpoaFJ6xFVA5833RqL+4eer1DpQZpgUuIgZKcwqirqSSWB7WuCP4D6ue&#10;r1DZlDMlMuWGpI2WNyb+c5FwADde9iL6W789XqcqTqFHhUHyO4PTyPvF7Ekra+vca62/o56vUNNR&#10;nmPGcvTU/lFYkjVpO5Ygi3t8L/w56vVVN6qsKxXBakV9KAkdU6tvlQm6gaWUgeJ8L89Xqqqz1idd&#10;HijYeG8yFBcONLsCbg3vz1eoIcRxCKWqelgZXWx3knQEjQfVz1epupMQiNK1MHChn0BsR+fPV6pm&#10;J11HAkUSkmSnjIYLobN7deer1B5iEyS10cc0liLG6+z2H9fz56vVJxMxSyKtCpEQ0ckDQe3nq9SN&#10;xfC0mHzKEbIzZSe6tfUj6Rz1epiegrZaVoGqNomIC9rj2ge2456vUm6LDYKVBSyatclDYXa17kj6&#10;Oer1OVLSSRRwxHazm/um4v8AH6hz1eqDiNBDWYowkYKsaKbWFlNu30X156vVxw3C3oYp2lkUyEnY&#10;9yfd8APz56vU01dcizK9cw/Rk2Uaix03EAd/o56vU6U8dPWuvkEFbk3FwSB2/Pnq9T7TVi0kxjT3&#10;iAAUtrYnQ/Tfnq9T2fl6mRaGFzFcbib9iPD4XPPV6ocVPMLgnaoJ3HQ9z39vPV6nSGClSlEPm7RC&#10;S1yO19fjpz1epNYxA1fRs49ySNgQwuCBcH8wOer1Jiup1hMtRVG8ZIBjAPvMdQzey/bnq9TlhypQ&#10;0aPNZDrofAG+gPfwvbnq9ThMoNCRSQqZqjSx0BB1JPY356vUz1QfC4FgRvljJtJIFwPAgH6Nfjz1&#10;eqZURUdbA1IJt6qjG5tusRqfrPPV6mCnoKYyRxS2ZgpKHSzWGhPxH9PPV6ouKGroxBFS9zcgW8T3&#10;vfxvz1epgrFeatuq7Xst9LC9h4a21056vVlK1sBecjbI4KkAWtr3+7nq9XFIPMqQkupj277eIFr2&#10;8Dz1epeyVVMXiB3AhgUYn90rYi3ax8b89XqfquNmCwo32FBLEEgew/Hnq9SXxBfm55JKg/o4tDcG&#10;x07gfAa/dz1erlh2L1jxtS3UU6AeU5Fj9F+/bTnq9WSorETE/IljKPIpNzawtf3vZra/PV6nuKkp&#10;vmDNFIqgoCxFvtA6n6+er1JeuhkgpDFVfvTFltYtt0tb6eer1YC0VBVJh9RG0sbMXZ17i/b7hz1e&#10;pOztVUk7VUabQSwsdRa+l+er1P2A1TRT3qSqh0LKdup+AA9h1ueer1CPTPJBTJUSNdGW7gr71za1&#10;zoLHt2vz1erjS+XHacKGMtxqNBc/H2Dnq9UTGaVsPqI5ZmARrlQw7i/cE/H2c9Xqx0NVS1E7RB3S&#10;xB2i20EnXw8eer1CdRUdM1XHOQT5ZLblGoHgB42vz1eoR6Snmmo2qw1wjliumotp9Y56vUl8WjNV&#10;IY6eHaEJa5t9oj289XqCepeqoZPPpVQRhmEhe3vWFyR4A89XqjLPHPDK0gCWG4C411vYdh8eer1Y&#10;q+lpqmkjnS5VwCp7/Tbnq9SToKqlqMzfJy1CUiy+60sinapBsLhATb6ifpvz1erJThIK5L7ZY/fY&#10;uoOrAkC19bEdv4c9XqEPLEBiK1TWsbkowFvaLjtrz1epVYiKWsjiqGiCvcAgdgL+zvpz1erKIVlr&#10;oaeI6IQb3Hbvb6+er1RcYaGApt93UkC/cXJFuer1YaXEJ6h1lBC7dVFu58Oer1PtFW1ygtIdwBJC&#10;jvv17jueer1OclQKykI3MJlO5l1sBbWx56vUka6l8+Mq7EoCSPaT4C/fT489XqStTSY2kZLQshLq&#10;ELCwcXFyLG+g1H589Xqk1kYpaYvMvnHVgg8T27+z2X56vVypqweV+iiWDaQTGNACR4G5789XqcJM&#10;WRYPLYb5SwBVRcFW9v0c9Xq6qauOKNaenO5STdRoQLdr+34c9XqbKqCmLiT/ACQO0knwt4c9Xqi0&#10;FJQVVSs85DEbmJA0JHbnq9TjJPR1EBw9oySzB/otqPu56vUtKGv+co1p1V7hBHpe4v8AEc9XqOZ0&#10;hw9ca+TlrG/TJt2og2iyAAbgO5tqSe51Opvz1eqyHDIMPnw8YeisssmwpYkFiD7yfAkac9XqTvUH&#10;O8FJg00M8XzCwLIqxo6hlK390MQBe/b489Xqp16x5sTF8Zd6mIxN9tlsL3udTbQ2HPV6ii47W1bG&#10;SWhIIm2+8b3Bvpt+rx56vUi/nK6i8yxO5lXcT9JH3nnq9WOmlm8lQ7gJ5gBPc+9rf2256vVnplCV&#10;Dx0cgjIIvut72um3+PPV6nL5mWknY11mZipIsAFHtP3ffz1eqDPNJU0MtYsYVHkIDAgdl0BHfx/W&#10;/PV6m2ORKenJBcSHUEXAH7Dz1ep4r6uWUQCmYXZBcLoGPje3jz1eqFVPVBnBHlA7QfYL/wAdOer1&#10;eWWOrJoZnsqv7ul79xe/PV6lfg+AmidandcE7beJBB7c9XqaMx0Zw+HbtuGci99b28R8Bz1epOYh&#10;DsZXcgswU2AAuLaGw0/XXXnq9UWPfDUqpFyDax9vPV6uT07Q3eoUrZrW/jz1erLNKQCID+ibtexI&#10;8Dz1epv1t8Oer1Z1ZSt5Lklh2+Hf7+er1KmTD/l8LT5hQjsxANwNCDb4356vVFjjSLDpKh9XiIC9&#10;rbTcW+vXnq9WLC6xoYwskhSK6hlAvuBN/Dtbnq9UfEJ4p6hpKWQve62IsNttLeOnPV6m8VT+SYNo&#10;1sL21056vVG1Jtz1erJ7ojI8b89XqxlSAD7eer1ZAEZSb7SPz56vVyWNXtHHdna1gPA37fHnq9WN&#10;QpNmNtD9/PV6uNz9PPV6vDU27c9XqfClHSRmVV3kgr3uL276c9Xqaoz5bodDqpP9HPV6nSpaoqVa&#10;bcGVBssCO5/j8Oer1TqmWNqaFIog25ATpqNvctz1eqHTtTI5jq0LFLkL7dNNPEHnq9UOKYGd2iOx&#10;SCbD2Ei4+7nq9Spo8ZpIKVZKcFArBnWw90DSyn2H489Xqlvjoilhkpf0UEvmEhtSQAdeer1JypxW&#10;TFKiKGdiEU/bGhAJ/Zz1epVUxwymg+QppvNAO8hxbQEnd7Lg6j6Oer1dVMsNMZa+dHkicrdTaze1&#10;tdNb89XqT02P1xozSJ2dSLAAWU9vj2056vU2VlZJOhjqEEe0ABVHjbvz1eprjDBhJa4BH0e3nq9T&#10;jT1xhfaQumoIsNf4c9Xqc6bEKpZlrKILvUE+8Aw0OgKm41Pt56vUzVSSNMVY623WJ8TqQOer1ZqP&#10;CpqoLIGXae9mBI+kc9XqhpDepFPJ4GxI9njz1ernGPMLRk7VUjU+Gtuer1TaynT9FRQgtKL3Oljf&#10;Uc9Xq5x0N70TjbICrMT2K+wH6eer1OuC4ZNiAWkSNgSGYsbgC2g+i/PV6rTPw9/TjJ1f6y4clfC0&#10;tDBLAsrAe5uLe6LkHv7O/s56vV9JT0p9KcJ6V9M8Ny1hEQhjSO6rpcfA89XqN9LjrxRmJWF17jS/&#10;PV6mpMxSKwG/XX6Rz1ernU4vO6mZWPa/PV6k9WY0ZyC7gEW0J7Hnq9ScmxSRJmUm5Ps156vVHlxI&#10;NGVI+zf6fr56vU2S1rSbHXVQTuHe1/18eer1QXns5jUai5A7Ejnq9UYgiVBKdy31UCwCm/8ADnq9&#10;TdNUsJf0ar9o/Akc9XqyqUUNFf3Ga2ne/iL/ALOer1QZGp2WXzVvuLbOxKnXXnq9SZTDnpEaSRzK&#10;XuwL7fdH+EaDT6fb356vV6RUq2RYyQlz27X56vV2JEEtou6W7eIvqOer1cKmskdHljUKbW0sSL3H&#10;PV6oMGJUkaPSxndYix+I56vVjxCpjp1UxyBiwa4NxY30/X4c9XqT2MviVNKlQlUIY1F9qoLtcdrn&#10;nq9TcZvPIMrC8nck6256vVmqI2Sm2zM3e9lJBI56vU305pY6mSYE7R7qqT4/X4jnq9WaKOom0tYJ&#10;ZmY+AJ7D7uer1TInLyGtmcsHUob9gRuN/ut+XPV6uqdnSimQWW4dgbfaa2lz+X1c9Xqy0eNzR0FP&#10;LVxJ58sf6RVYkKw7gHaLj42H0c9XqkT14K6EGQISwsbKRex+nnq9WZKqWqp0UzWIGotcn9dOer1O&#10;EdeKI7YwXbTsANPj/Rz1eqT87C8ZmW7biNilu5B7D9f4c9Xqm1skc8fkUos5JPjcD6e/PV6sM0tJ&#10;EqRUps1gT7Drrz1eqVM9IkDQxt+jN9wOov8ADnq9WB5kjhJg0GgHibfqeer1JifFvOEkTAIzA7Wv&#10;cAjnq9QX41ao+z9lNoIGl2Hfnq9QWYvUSStPGUWPdYRgjQ+21/q56vUAGa4VSCohqPfQBmcWsSy6&#10;j7hoPo56vUFOPVSYtTs0W1WMRC3AFhtsdR37fx56vUUXOFFTPUphKsbeU5Ow2K7fAH/W1+7nq9Rb&#10;sRpUpYLSbvLYllY6m1+58bj2nnq9TBT0jRO6EAgqwUWuSxGjW+PPV6oMmHYg9NHXEogBZdthqx0F&#10;hp9/PV6stJDPQyvPff5KqSotYNftbxB56vViq5Z0pJZvlGjaX3txIINx3A1I9v3c9XqAzMDVcFQ7&#10;7riNhdmIHf7Wtj2+HPV6gox5ZpJ/m4mDeaHdgQWPsN/q56vUhDhlPR00tVAqmW1wuljY2JPxvz1e&#10;paYZl6rFHTYlLLG/nll8sHUBRoxGtu9r9/aLd/V6lPSwVUlcKiFdiRq4IJAv7tgBe3c9zrpfTnq9&#10;T0uGQfJ4a+KwqrNeVl0ZY2XUWYgfZYaGwPjbTnq9TGYcXxisqcTnttnlcvJI67nF/tNuOpNj43/h&#10;z1erNh9HDVTttlDJGy2Csra7vsgi41tz1epaRR+TWVTwRh9pCA6fZ0NrfA89XqVuC4PNSn53fGpT&#10;YVDMNxJa4Cg6m2vPV6lNXyiOvcGIghQVtc2Ykn7rnnq9QfVkKUTLiNQt5d7SgE6hQCCCBoQfjz1e&#10;pO5lp6itpBWpO0BaxDqAQLaCy6gi/fnq9SONFiEqRwV8qOSDdlULvUX1IFxc/wBPPV6vQ4jPh0yU&#10;rUsdQHjZCkhcKFZSA67SCSpII8LgXuND6vU10MskNc17o6ElCABqBqOer1YpnleaCqnkEm9CJLWu&#10;WDbtfYR7Oer1du8VTI6yrtVwbbQbkg9r+BHfnq9SnnxKkjpYaWcWaEoyOwF2vbRjt1+g/Vz1ep4w&#10;6DEqurL7lQSkkaCwA173vz1epZUcM1JVTSBrhGLMVtbb2BOh79uer1JSDBosPxh5adwvzzF5NgHv&#10;EABSe2oAAv7PoHPV6lRUJDHXLESdwZbG51XTd95056vU8YnjuI41BS4dW1LumExusMQcsI4pHZ9o&#10;BJ2ruJNhYEknvz1eqLQ1kNN56urNa5Lp732vaO/f7u/PV6naoxIiOnqZIgwWyshI3Npe9yeer1ea&#10;OKqLbCIgNzJ4EKewF/u56vUnUFXUxxzykp9sEsbsQLge21yNAeer1cKdKnznKTqjKqj3xuU+02F7&#10;H9fDnq9UD5WvpYBBirreQva1yCWPujwsL/dz1eoO66Ii9XUqBMwAYAhh7t9AdNL+Nhz1eoAc2U83&#10;lRyLuWWSRlAIBuf3QPr8fZz1eoEqf+ZUeK1MLblkDq6knXtbS3gfHnq9SqosYcRzpGXqPJVQA19q&#10;MNTYmwtc/Ueer1KDCsRSjo5sTdgji76WJuTc311BP1c9XqFLJeYnxGuSScspfb7y6ADx7c9XqMfg&#10;1dhEg+bpW3uh2nW5ZgTprp3056vUuKExVdBJ8+dpsdjC+pLXt43FtOer1ISEQVeINTz/AGoiyqbk&#10;Lt1Nh8Pbz1epuNaKisV6iHZG5KlRcWOtjrrppz1eoR8rYlW0FetKyERi1zcWt4X7/r9PPV6jDYPB&#10;QtGsag/pFKtvNwrEHtf2E/w9nPV6kP1YwWhq8D8xo7uCNVA1VAFBOnt9t/bz1eoimM4Vh8UUfzCG&#10;WNSJu1veF7XGl9p8Dpf6uer1GS6X5qibDIY6U+XFITF7tgdBqbDuNCOer1GsyVjdTEgmdAn7zFkB&#10;Mi6hbAm4PbU89XqMpl+ombC56OKSzSqpiuBYXNz9YHPV6mBsnNJIXjlBK+YzttAAN9db+3+PPV6k&#10;NmWirMNM1QGEsjaaWvtA91fu056vUlMLpZTTCUixlRgARYIWNmCnuf6fq56vViqsWqMJkgggbc5d&#10;Y1kAsSG7g+ztz1eoS8EraCKhKB90r7RtN7l27i/h7eer1K+mxekGLvU1qlUcRkIoBUbRa/1Hnq9S&#10;joqWVJiJADTOXJNyCu8H8jz1epLfLSTYmKB47+U5KzMSQGvu8fDwHPV6jFZCx2qpEgM1vLjdnk2k&#10;kkag2737A/Vz1eqwbp5mNsZko98hCFS12UaD2E62Pw56vULEsZbDytb76kubA6jv8fH9vx56vUH0&#10;FCJXWNDYozNYgghT4fd4nnq9QwZAaOhR5JAWKkbdCL6dvp56vUOeEz1rlZbAIACToSxPt56vUZrp&#10;3i7TRqZnJJ8L9gL/AMeer1GiwyqEkKtHqAPhcjnq9SigqOx7eA8Bz1eqcJCOx56vV1Iw27JNb39m&#10;vPV6gR6gYKlTQyoq3urfHWwHPV6tcb1c9Pq3K2eJMUT3aeWYBpDclAQe+h0v7Bz1eoo2D12K4niH&#10;zZYIqsVMXcsLkAgg6E2uL/Xz1eox1Nh5xHBoKJ0dpAjEse5BYn6dO3PV6iQ+oXLAxZJqJqg0QitI&#10;ZLfZKENbs2mmvw56vVXTjNbUYAjzKVmnszCTwJ1tpprp256vUJ2SOp2KSSpDFOT5cRCK7EhdbsB7&#10;LnW3PV6jq9I8XxzMdDHiVQWLkqyAoVBQa9mAII8f7Dz1epVdZ8Iq6jL8mIFCrmMqL6bmGo+jTnq9&#10;VONd1PzBhGZZKWSRUvIQ76DbtI0A9lhz1eo8PSXEnzJLFJjswkSVQFBuSqsdGPexJN7/ANPPV6jA&#10;5k6cUIiMcZuysTuFyASNPpBtz1epP4XlqowLGKWtrXEm69lJBAL3GnfTvz1erqtzacLo58uGMrMx&#10;P6TcQpW/bW/a/bnq9T7lLC6GvpxWSupJuqjbeyk38fu+/nq9SypMtU84qZKMbfKuABqQAPsr8Oer&#10;1ILPM1HlnC5K+iHmpMjBySAqMf7zz1eqpzqbnr5HGlooJYyFZm8sG4UgkA28Qe9+er1GB6R5iXG8&#10;GGI1JDSRAKzXJBJJsB37fH4c9XqMRnSnoqesihdxKJI/dsPeBIBFgPDx56vUUfqBlqeooZocNaKZ&#10;lL+9KdpUMC5946X72H1eI56vVXZ1KhoKWoNTDIpnjbyWjbsQdQVta/tuOer1IbDMdanxCZER0R1Q&#10;6sQSb3JHsB7WH56c9XqMv0s6l16V6vVXNOptsOu2x0IJJufj3+/nq9RzqzEKSupqauH6Pyol07Ag&#10;jv7Lkac9XqKZmbCcYxrFZUo0DpUMUYbSQpU2upF7nW99Oer1JPL2XK+Oviw94iZIJjKAb3DI25GN&#10;yQfaL89XqMRFmWSW1NUx+ZNGQ7lmBAHje+vt056vUn5sSlmkljp0CMzAsb3sl+w+B7/dz1eqdFhc&#10;U8Y85N0e0tZhrZm0Fvje/PV6grzRgWE1FS7U8OsNrgWDKT7PaDrz1erPhuSoqiKN6YFpSrPbxIBJ&#10;XS/iDz1epmxvdheMusMIEz2VlYAlAATcX9p8Rz1epZ5EkiqqWOrZNpJGnbcRe4Hbtz1eoVKHG46Y&#10;s9FaIMu4b113WuVF7Ea+B56vUGuYszQ4jiySViBHLHcgsAfANZb6Hv8AR3789XqasMwvCqlpcX2r&#10;JLIzJZbXBvZf7Tz1eoOsV6bzV9cJKmMbpySGTQXUkkH4gaHnq9TTVdN0nkMdXGG+TcssgIAJI/Mg&#10;G1+er1SJ8i4PO0dTUQ7ZCbnXQsfr9h8f2c9XqFvKGUMGpP0c4U+Y11ewuBbXXx56vUIX9VZaCJKi&#10;Pb5KPJ7xuLqR7oJ+B056vUD+IxPNWS+Uv6I7tDcgsT9kHTQHw9nPV6hf6bT/AMgpRhRhsWJAQAe8&#10;St/dPgR4frb1ep6lzSuF0k1LMirOSUV7gGw18Trppp8eer1Zsq47RDEY/wCYEBlZb9iCrXJ/p56v&#10;UM01ZSVeEimgjBF2kVh4gEDwPtPPV6kXPRYtV1i1APkyKy62su326n2aWHPV6uSYPBTZkfQspZyz&#10;fZLBR7wv7Oer1LrE8QpIaJRRhYUUKzeCggX7nv356vUx0eKU9bi0L07l0N2kYW77SpFvZr/Dnq9Q&#10;s1NTheHYcsoO+ZVW7bSQLXuD9HPV6gEx3MNJBXyYixZUuiIbdiVuSb/ultNOer1IXCzWVE89ViEK&#10;1EEz+6G7IfA6e236jTnq9SPxzFKeDGnG0KgvFtIN1Ww7HxBOtvq56vU3x5lxLzJYqQ+QH/cGlxe1&#10;zck89Xqd6amq8RkgapksgsTcgm4NrEA9j356vUocSyfLUYW6xRBJ5LgGxAYEElgTroeer1EZ6m5d&#10;qsASNplEpkcKCTdr3N+/Ynnq9TTlbAYqyrarljaUny7KLE3BHfTwH0c9XqFfFcCjwvzMQaR4427W&#10;AABAvqT3FtNOer1E36qZlg84LSS7k2yN3+yo1I1Pifz56vUR/NmP1c0ckwlB3yWAPZQTofbp356v&#10;UH0+H1COlThrbkNyrA9vaL/089XqgYiBTyrTRuWVRe51OvcHnq9UWRvMp1YALtNiB4/61vy56vVx&#10;pSiy73G7aCbeBsOer1cZQBbZoHF7ezU9uer1etIpWJgRYnQj9h56vVKghpJaSXewSZWUqS1gV8QB&#10;a9+er1Y0llSLfGdrFibj6Neer1RS7kam/PV6lVgKNSVAmKrvdfcD2sSfHX8uer1K+PL8iFqyikMh&#10;p7CRRrYv2J8dL89XqEXKFC9MyyGYhp2Q7WOgufAHtfxtb7+er1W6+lTI9PjdO7k2AYAqF1W17/G1&#10;rEk2tfvpz1eq5XIkeG0VDDgFZGzJFGI21BZrGwZiF0Oo9nPV6nqsqJocdqcFpIS88WnmsVYKEOoB&#10;22I08PZz1eqHi8WGYXUJPUv5ZYKRt2gMCWLC3xN/1PPV6kzBi1LV4+sVOS6xOSAgsSO4Buuo+jnq&#10;9S5wyKfEJHTGpUWMyBULe6UDG4uD9JGnPV6hwwKkEMjGKRQYlEY22AUnTw9o056vUs56el+RC6e6&#10;NhVfdAe/jbvoP1156vUpImFDhTVEaEwyIzgEAsSD2A+rnq9UuOQwS08lEulTGu0m9yCbkD4i556v&#10;UJz4xFhaiGlctJIEC7rgiwO4n49tO/PV6q7OtHU3PmLYt/LsHWaepYtC2wlRtbRWJOnbTnq9RPKr&#10;ormrHZHTFKRJQxDFFQMVHtb3e2mlu3PV6p2CekTH5at3pqUBTtG2NRtQC2ulh93PV6jM4F6EVjpl&#10;kip3Jcq4drWK9gduh8b89XqHvp96IcPNelHi8W6ABmZz7rBwNAo9hH5n489XqMVB6I8ltJT0Nehm&#10;jZR5ZVmRkI1FypvqfZz1eoVl9LGUB5dPWRLKYEG5ASWGuhJbXW2n0c9Xqhy+n3JdLvTD6QF9xLXR&#10;LgnS5+63189XqYab06ZIaqvW0qSKhJA0JQ/va+y/h8eer1K3LnRPKSK2GpTxxxMy3UIGDN7db689&#10;XqEqm6G5YhqQaeKKOIka2Aaw8L7fHXTnq9So/wA2OVZKJxPTJJImikAa+A+/+nnq9WPDcmZQwhXp&#10;ooY41BUkjuCL3F7/AFW56vU7x4RlgmJEjR3Nu+0j+jw56vVzGE5cBeN0RJChBIC3GvgfEfHnq9XB&#10;q3K1JSRRLEpsjLvNiSwNraeJ789XqbqnH8pwwqrOsRRdEBAufHv8Oer1NUmY8sLuWIr7+4XJBIJ1&#10;7bfbf7/jz1eqYuPYMr7J4Q0P2xbah90a62Pce3nq9U1M0YBIpkkZRAF3W902bQAD9f6eer1Nkud8&#10;qvIop57k30NgARciwJtz1epobqJl2Oq3FkkYXIJI0I1v/dz1eqFVdQsCWpWQMu+ZFa2ljr3t9HPV&#10;6mqtzzkyWoaSKVFRFYldygM3j9Yt256vUlqnqVkyeA4nVTxwQi6HdtAIPj9XPV6kvL1Ty6tO1dQy&#10;qxZiASy6ACwb7hfnq9XP/OFh2JU4dlQA3IuVBuove+39fz56vUzr1Lye9EZJaqFZIr7yXW1v8Phz&#10;1epjxPq3kKCrEiNFFGy++kZFituykk/eeer1RKPrHkUIlRUVMRDABQQVAXub6D7xz1eprmzfkvEp&#10;BiC1qxpES7RqQQATp37A+3nq9WeLqFlJ6qKOF41WY+4SwAY/ZNvqseer1Yp87YHTzSw180cqkMqM&#10;rCykE+P0W7eznq9TM2Z8oiY000m6ok2aWJsvi27bbx56vV1DjmSZawxVTfMFGH2JAoABIG7Q356v&#10;U1UlXliXEqirp28qVVbZopXZ9Nxb4fXz1eqfQ4rlumqUoq2RPKMS7UBW12Pc3Bvrp9/fnq9T8s+T&#10;y8uHo8bVMIIAsGW9/bex1Phz1eqBXJkk1cwp3RXFi/lqLACzMSbjXS2nPV6kZjRyrWyGOhZTHIFk&#10;a4tcePibW0/Uc9Xqmxtl+GlXzQreW8a+5cgFxZToCSB4nw+rnq9TjX0eAYZBJ8h70lrNcggajW+m&#10;vPV6mF6jBqkSUsQhimk2Is5uWK3BYEa9uer1OtRgGW5VMcPkAslg1lBJFh/h56vU3Lh+ER4ot4o0&#10;uyiVQLgqNLjwB/jz1erJPl7K81UFSo8so7MbIg8wW+yT356vUxnp/lWvmajkkUiZ94DAAaew/nr8&#10;eer1ScP6eZYw2KSoEMUkvmGNgNpBU9j9nnq9XJ+mmCQ4i9RSwqGMbADaoU3Gp+PPV6vHIWUJsKFB&#10;LRp5p3ISyAAeO76D8Dz1epHY10fytDKqQRxyWfcw2AkqRaw+AvfX489XqdqXo3lWnwFIp6VZxTRj&#10;y/cHvbW3A6/vez4i/PV6sEnQrIDyLibM8TTIztCEBUk6a63Btbnq9TKehmVocO20sFm9/wB3sWUn&#10;QnXS5056vVxj6T4Vhfkx/LCJXurEXJDeAtqNf18Oer1OmDdGcPo5mmjjALjVttgrXufjcjx+P089&#10;Xql4bknCJGqYaoATROSn2gNp9vx+n489XqSOM4J8jXyHDlF2DblYAAi2pP0d+er1FmzpX0lHI1HV&#10;wk1LK8kMsLAopWwIbxN+2n089XqL7m/PQ8pqjHAkSIwERQ3awFlZ1sCBceF+er1Eqz51HnqcOmtB&#10;5ZWWQAOQCbG1ztJGo7DvbuAeer1EjzbjU9XSLHiKCKaYs7RA3UFtLdgbD489XqDSgxCspaVKfDpQ&#10;Hj3Alhu3i+qnXx56vUIeW8VmmqVEtMFij2lAmoBItYDTTxt256vUPUWJRNC8a+63mX3Lrcj9346a&#10;c9XqE6IVckElUkQjieNSw0Hv+0fVz1erox4thMFLV08CzxVJ2yAuVCixubgEnvoPbz1eqLi+GYdE&#10;reSpj3IbqpuAe4AuDoOxP93PV6iU51w+OhxeatW0vmKQqnsoB7t3v9H7Oer1AzPQvLFJLT2aVh2c&#10;kLpc6eAP0fXz1epBY3RLSQmQoBGhLuwOtz3t9PPV6mrC6qmjpQPtiUt7ttVvqOer1CJDVUETQx1s&#10;STmRlEauDsZl962ltRa/PV6lTT1LVeMTVsESwwtISqRk7I762G4liB4XJ+nnq9StR6aedIotdQN+&#10;lz9I56vU/UgejqRJJcogvYEbhqew+PPV6oWNzxxI1Zch5AW3MSTr7b+PPV6kXgsUqEYlNE0aSuyR&#10;OwsrsCLqPiAQT49uer1Gbw+SKSjinq3UNtDWXVrDQAj4/Hnq9TlidDFUYaYqhbw6kWUfSLDueer1&#10;Jeb5VaWNplOxSx3MCDYAgDXwI8Dz1epC49iVPDQyUtFF5crX7/Ee32Hnq9TVkOpWkxYbwq3PbSxJ&#10;1sPo56vUJGdZ2FTJLSuZUCxLGhChQxFyfA2+v+HPV6sOAUcL4W84W8sRBZdLC/8AiHs8Oer1Gs6Y&#10;0gp8Amgqo13OVMO2wLa66eBHYDnq9UXqBQwy4fJUW3CQrftuBHZT46EX+HPV6inZpgjer8p5l3bg&#10;8hADEqDooOut+9/7eer1I6lp5klljgZ5o7i25VG3xIXxtz1epyosbw6joJoqhmEiK3lLtuGY9hft&#10;p4c9XqUOD0jvBFLNEPMJR1AtaynsB9P6689XqHnJqP56yVNoQ1iSxBAubgAeH089XqE/Ei1DhdTH&#10;hbraUBncKCLnS4Oh0Bvfnq9RNs51lRUxVOHrdfMYgqSPeuL3tfW456vUl8CxmCpplwqFQ4gVFk3L&#10;orXFgtx2Nu/gfy9XqHLDpoaCneONRuYX3aFQBqSfj8Oer1LHD8xU8dZ5aIJHeILGQulyBfW2ot4X&#10;Hjz1er//1dJOkdXqvnF91tL3GgJPiPhz1eryQnD692kQypM1zbS1ybG9+1zp7Oer1OFRhVW4kqoT&#10;ZF0sdfDQ9rd+er1ZYnmqZEpZl3KSb/E256vVInpUlZ22eU+z3VGlvZ310/X2c9XqyyQVcdO02JFV&#10;2Ddut2AB76/fz1eqZTU4oKuMVKMrSqGsR3Ui4+i47ffz1epxqcMAWWaMe/qwAGgH9HPV6s+G5e+c&#10;rY8RRDJLFZtn+G4tqRrrz1eoyfTLp5iWLYrHNSw7ZJGIZbEqFOpuDrYfH+PPV6rEcn5CqcNT5aOP&#10;QKBdQSCyjXsLXPs+jnq9S+/q7hgVY6SMSF42MqqQH3W23OtwQAP1HPV6gKxSklpcQ+Tpo2dwZLIp&#10;G4/ui9zrcaXPPV6muvp0jgkpZICk7IwNgLi4NySDqOer1BxJhsUMy1EYjVFUxyjab7LkMRrofAnx&#10;19vPV6p1Jg9XPIsOGh3ULcKAbWvoq37H7v289XqtF9Hfon6h9SqoTYrhlRRUdUEcyyCNvcGt/tN3&#10;Go/Uc9Xq2wfTf0Jyz0G6fYflvDo1X5dQNwU3YnUsxOpYm/PV6jIyKGi8trKWvsJBJtz1erhiEQEQ&#10;VF98i/bUc9XqS1WnmljKocA2G24IJ019tuer1J7FsN3x+Q4ssVuwANrX56vUjK/BErw0U6qAR2sN&#10;1vbz1epCTZQijuYgwUgpoNPgPh4c9XqTjZBJpJIUQKGuSpuSD2789Xqm4Z0ZkpKaBYUYx+8bC5Jv&#10;4fVc89XqeKfoNNWYeaf5d1km3faNiAdSNTp9H1c9XqdKD04VkMYikhCMSL2UEEfHnq9WOo9N+LyO&#10;FpYtre97xRWFvZbT4c9Xqax6VMYMe5EKSrYglQR9x8Phfnq9TnRelbFJEMlewY2IFoyoHs0ufv56&#10;vVDh9MWI4Y3lvEXIZipW6g+zS556vUpKbpjiGGxiOoiZSLalTe3PV6lrgWD4hhEi2jIhFira3LX8&#10;fo56vUNuC1TKDIY9rHvfuSeer1LfDsWmlARe4vf8+er1LGmmpZz5cq7ifb256vVAxDJWBYyrRSQI&#10;Q3+qAb/Tpz1eos/VH0fdNs/UskdfRRm4YWKhlJPt7G3PV6qk/UZ+E3R5qimq8qTijkYgqEgDKRrc&#10;EXB101Hh9N+er1Uaeov0L9ROmMjsY7JGLJJGhK6H98dlJ72v7deer1Ecq+n0+VIYxj8BkepDb2XV&#10;rbrXOtgPp56vU2l/lMRWCnVtsYWwAIOy5UBwL89XqX9LW1mHbWiRIotyOWJudWF7gg6W056vUrYK&#10;WCVppKmYBBJ7pF7H94qAdPH8vhz1erDXrD/L5Gw9mVww73Nxfva9gfbbnq9UvDKfzkphGN21/wBL&#10;pqUJtp7CO+t/289XqETD8KemqmUMs0MhuRqpCi9vr+I8eer1CfQuuH0sMlXsVRYLa+4ltLn3dSAe&#10;3PV6nKri2UJeqYsWK7JCAQDb97t2I7fHnq9SqpKabD4aeoqdrbYwHtoCDqdPba556vU14xl3H8Nr&#10;S9St47xlomWzBWCsrDQaEEHtz1eqbiWM0eDU5nppCD7kciWuSrXAIsfAnU89Xqk0GCUEELV1TJ5T&#10;tA8mpFyANBfb46ffz1ep+wfHqN6BaGtUyOxLBTYEqewU/XfXnq9Qq0NMkMArZoysMwUNGwBJIGje&#10;zwv/AHc9XqROZcPlrpqiOmIEMQWwPYhxfnq9SUxHDsKeDya1dyHYGYEgjwNiNeer1CXkJ6TDR8hh&#10;S76dXXd5jGxYkjRrkkgc9XqXmIYwr4hPLWUiwQ06bdpIJcHQW9l/jz1eoBsWomFG9TXxh1DbowLg&#10;XJuBb4afdz1epR4DWx4dh38xkcTSVAYJHqSD294bfZ256vVOasNZF8tLJ5snmxsqkKAifvXOlwR7&#10;deer1B/nOro2rIcKjAdYiDooO6979r89XqDv5cw0k0cbhftMu0AAX7D2g/r4c9XqwxVbQTT0+I7h&#10;TLT3VybncCDYew+PPV6lTgeaYMRgSCaJym2ZmYqQW0G1R9JF+er1KTAvlcapYlZTAY4ygBYksST3&#10;+N/Dnq9XLMlHJSBWpWV2UKHGhIt356vV3UUscmGv5R2ozR2LAEgm/Yft8Oer1IQwwzTMqxySGBtx&#10;2EDcVa63B+Px8eer1SYcfmmxaFIi0MszO5jJJsBr3/dIPh8Oer1CFhZhrK35gPI09UpZm3EKDa2t&#10;rXF/b7eer1DHkrCqqoxBsGxIiBWT3ChsBqRa/axufz56vUczI+EUYqIIYkXzYtijxuF7G23XTx+H&#10;PV6hR6iYY2MYJNTPIFVEbVtVsoII/iPr56vVWhmHD4a2hqVMPkmNpAT3BNr6E9rAX56vVWd6hMh1&#10;dSseORKJE3tuYC7MLeI9p56vVXXm2XCKXBarD5oQrGVdobQki/2de/b9b89XqB/DMR/klR/KnkL2&#10;Y30Gm4HUkC17Hnq9RssIzhg8GAw1UxUXiZUBIt7o2s1yvifD6uer1EJ6jZrqaqoqlglQKGkMe8Al&#10;T3Fje1ifD6vZz1eouGN1M2KRw0lGxi2LGXkezeZYe8b2BB3dreHjfU+r1OeHTUaSMZCLlb3HfX6b&#10;nnq9Q65RFFV+9S/ajCXOl7n2H6Phz1eoRMYqq6JvJKmX3QTray+wd/r56vVGwzBjV1jVEEjKkSh7&#10;dwGY2NyddOer1DvhqFsL8qnXZUR2DObXKg6k/wBA56vULWVID/O90O1ahoXlUGwDKCAxv2uL6A9/&#10;v56vUOWHYkmGU0RpJBJK0q3La9wb/cNPu56vU0Y/UUWMRmk8+zeYANuhLezTuDz1eoBs4YwsNVUS&#10;0YQmNSHG07rhbEX/AF/Pnq9RLcUZqnFBE6bFnZludSLgkAC/PV6k1W5f82MQL70RcMwAsbC40Pjz&#10;1epJ1EVPTVh8l1kKCzbRY2N7X+Pt56vU+5dk8nEEdrbEsQLDUjvf26c9XqOHkvD46a2JUgCQrtGo&#10;1uwv29oPfnq9QtVeIqKbfWhZI4tsjXAIB0sdfYeer1KrCcYw+owr5xW3SeY20gAm9u9vy56vUt8O&#10;x2nqo5I4lPmKguR4km+4310Itz1eoQsv4pU19QyRxlIkAuzLpfxIPPV6kR1YnZcAjFOr+ZExkB19&#10;5gQbEj2+w/Hnq9Vc2Y8ap6jEpHrQPMDOLgXsSbHUd7Hnq9TVg1CZ/OlrWKw3CAg9rg6276e3nq9Q&#10;lZdwAUzrVMrT7FCI1uxF7HSy6/AfRz1eoQsYmWiwwLGjLNojNYWJOoIB7kW7jnq9RZ8xQrU1BpFL&#10;MySiRib2sBcXPY9+w56vU5LJL/KVxBbBhdSDa1h20+Hfnq9SOpas1hjFxuEjbQdCbC+h/hz1eoW8&#10;Gxs02GQnEn3RBiup7E6D8/2c9XqUQxepDyVtKwK2CIpsSNpJ/Pnq9ShwrFDiEz+a29fLLSKQNxY9&#10;iPhbx56vUnsSy3TNiEDS7ztG9Qrnbre+l+er1Juehonqp5IkUOsiva50FrBQPDseer1KTD4qirqE&#10;lp13yvcuq9xbtqbX/v56vUI1PPDTVCQIpYNEwI7gMfaT7D256vUr6Cvr8j1lHiuCfKy1kEnnL8xT&#10;JUxow774pVKML+DXHcdieer1cBj+IeXNWeWqvvMrBVCrc3JIUaAeweA056vVnwvNlRUFvMZYonCo&#10;hNrmRjqLeII1056vUs6aro8Ko5IU/SlGGt9PeJJ2/QSe3PV6pkUGIPSxVNFdSjHQtYmNibW8Qfj4&#10;9uer1OtPLU0sny3kEwyxsoYm/vEnT29+er1cIWFRYuu2QMCoAILC1rH2j4c9Xqa6iorIK1KKUAL5&#10;hUsNSDfUe3T4/Vz1epe08tNT1VIaBTIjyESk3G0AXYi41v8ADx56vVEqJMZmV2jVo4UZVaRm0IJv&#10;u9ugN+er1DZl+hxOHVFDoye6zdidR9enb+znq9QlUSVFBh70gH6fZZG2kMAfb7vYn2ez4c9Xqccr&#10;53xbAMSWWoiWWRiodCoAIHdrnxA7Dnq9Q74/VU2b8vtD53lxVO+zxqu4AHwGgNiOx56vUTjG4hg1&#10;XUUyedNGBtDyoFJIPsAtcE309nPV6mObDpKVlq2b34dqqpIVXbQru8CRr+fPV6k3XLPDU/OQ+4xk&#10;LuASQLjWx8fp56vU5RtUTuiYcqiR7tY2JPhc2trfnq9TlBWUrUSw1zG7M7DYLm9/Dvpz1epPSNQy&#10;0cFayg+YzWIIsAv+MeBvpbvz1ep5EMEEIeAecCzP7ltSVFhrbTS1/jz1epkE1qaWqp6YU9tz7NLH&#10;XaR3Pbnq9Uuhx6KoqRTmEs6KVTsFAXU38CD7Oer1dx0E80kbxRnYrEOPAXN7/EA27fDnq9T3FLGI&#10;JUqZPKkTd7vYsNdBre5PPV6vUWPxy0aCxHYbT4kDUagfRz1ep0w3MVFuQMSqLcOSAdrDQEAe3nq9&#10;UupxHBaeA1cDgsjOdQSXLG4+i9/Dnq9SM6gNS1WX6icAL5StceBJF7Am/t56vUQuKGL+YiqEm0oD&#10;27m51F/gOer1IXMlZipTzQVjijdlDHufeudD2NtOer1JytqaOpnVIHuWUaHQCxsbAe3v7eer1cJ5&#10;aEpHSU8gC7huvY2HjfTx56vV3BClCPMjkLLu3Bb30BJN9Pbz1epTyZlosQwzy5W3eerLGFPgO4BH&#10;a30/t56vUhYaBpcS2m8kWgUk3sCb2AsSLeJ/p56vVKxHEIqWklNSVhMLL7zC+/W51Pcf289XqCGs&#10;rI6zFhTqxMcpuQp7EnT2HS/1c9XqXxjo/lhQyFiUBB07a2Nze/hz1epMYk9dQSx7W2IBt1BNr6C3&#10;9PPV6k7XxTRVCyNveHbqBY+92+nXvrz1epT0tXhtPh8U9cW2WKhbeJJsCO+l7n+/nq9SbqMajw5A&#10;6H3ZHWOw1uPG2vh/f4c9Xq9HWV9RRSYdAgjDyghmH7ovp7Ne556vVDxaatoYPLl2qiKSoFtPHQE+&#10;PPV6k2YKeeZJJC99rMCCQB7L9xY356vVxdjSzjcwWKRB28SBr8Neer1Q66tgn2utlhA7Am+mmun3&#10;X56vU2GSiNRFVz3sBsAHfX6LXvz1epXw4dSmoedjtVFFw/ZlPbTXUfqeer1Y6qrV4jh0NlDKSNw7&#10;DW2ve3PV6krSSzS05iuV2nbYePf6+er1RWgmeV3kXasZvcmx17i1uer1d09Olbughk2qHuFNzY/2&#10;89XqcaWghp4ZJpwC6t7oOgv/AGc9XqnVEsUdCTb3394AEEA9teer1RFoWmpYqlI7BrOrHTQeFjrf&#10;nq9Uuunhp4YpZhcsWVRbW+rft56vU3Tyy1iGSm/yirobXCntdrW/jz1ep8q6uHDaaKR5LIWW5ZrD&#10;dYkgD289XqbkxFMXqzX7tqC4B+i+vfnq9XeL1NNV1oFBDIsShLncpO4LZj4GxPYakeJOp56vUo8G&#10;hr5ohV02x3YkBb37C/b+PPV6hCpKKr/lBFWqmVmsQq2NrHU39h0/W/PV6lHSzfONFSUkpSVVVXQE&#10;lT4DT4e3nq9SxXE0FBJhUkFwWN3UXII0vprpz1eobemed8PytiMUYidEqBtVpFZSQxtexABA7Ejt&#10;9XPV6h6zT1Roq+i/kVWEuwa5QqSp1sWb2Hwv+3nq9RXcSSjosXa8Y2ID7wIuSx8R30t+t+er1MML&#10;U+LSpDCNUlIHgxudAve4PPV6jGJhWE1mXk81gZIlBG+32rn3dF111tz1eqH0qmp6zNxhxOPdHT2V&#10;kU7QSPEEjQ21/p56vUPdXiUwpWlqaiJZJZvl4lsQwJJKnQm9hY6W8T20Hq9T/DlysRhBSzOsyWZl&#10;1IsNbg3Ise2g156vUE2faDFWrGIXcjmSZkUW22Gqi57XIGuvxJtz1eoN8OwyuXDWqYWUDzGIH+Ea&#10;EgaeHbnq9QhfNRZjo46EOEnPvBmUEEr2uPEe0fTz1eocsiZRw+imhrKk2RABsNj72u42Omp8Oer1&#10;PGdosOoxE9DGASWIPaygnuBfUX56vUksGzUlAsWDVUpacsGZx4AsdgI23trbXTnq9SuyvmivOOzx&#10;1TCNpLBWIJsbey3jz1eoeuqGN4rhfTFHFQ4knhb3UvqToNCt7W/j8eer1awvVCrmxHOddPXgmd5n&#10;G3Syi9hpbnq9SFj0LU00YYWsr+O74D+PPV6mX+V1EQgkhVWb7DOQNxPxHjfx56vVBk8/D2kWJUVa&#10;sk3bsGGl+xGvPV6oVFDVI5LKpO4hto07aW+HPV6nHEKSnrtscYCyLbUeLfw056vUkq/AFjkSbfvZ&#10;ztI8bk/aOn189XqYZ8Emw55Hjk8xXdI7HUm5/U356vVmodtLijVzKNkBVdykE3Fwb66+znq9Qh4V&#10;mGBqxaelXaxG61r2HcsT8eer1LBMVnlkcwGy7hp3FyNT4c9XqfYq2uqoqWPGJTNSUgZYkuSBuYkh&#10;R4C5Jt2vz1epR0FBWTzE4cfdHvE3IKr7LW8eer1CpheADEqJUh97aCxbx0t3PsN/Hnq9SjXDa2CG&#10;OliZ/LP7lwRfUWNvA3trz1epX4FhFKJGpzCiLPCbxuAdttfdJBtc+I+jnq9UnLmVYIamRa5Apnco&#10;dov3uRrr3Fvq56vUpocvR4SjzRHzVjYLqBqLHsfG36nnq9QtZfY4fAtZLAsyvckn7QOm2ygD6yee&#10;r1CnBhu3DocURFC1I3xEa2NyLkX0N76Hw+kc9XqVcmDR0tLDW1URdS7KjDQMWW7AjvcHX+/nq9U2&#10;iwXE6uZIyB5FyG0BI8bWIPc6X56vUK2H5Blhy6zMuxrht3fcVN7fZtrz1epmaH5CSGXyZIWYm4vc&#10;E/4voPfTnq9UmeLF6mppqDD5WnglR3bZf3CCbLYHuD3+vnq9TglRjdXgrrRxsk0UiKpaxZgTYttI&#10;Nrdzfnq9RmsuzYhT4Gorp90zrsEoAuSBrcC3tue3PV6ileqGHCqrDI5JqnzJim8Em4BVu58B7eer&#10;1UqdQoPk6lJ9xAJJIGoLFza/ckH+8c9XqLdiOMsjSR4g6h1me4jsBbW2o+H589XqxUlZE6iOYljI&#10;V2bASRuOhsNf1156vUpXnokDL5u5tQSdSTbse3bnq9SNrp6WOpvCLlwCD7Tfx+rnq9U1KhZEaFHI&#10;c23a6AX0Og56vU21C1Blmjdy8Umrai4NrWUaHXueer1MM80KqzKGR4jorW1002nw+nnq9SEqquti&#10;xYNMLWBUFQSAzW0vbQ2+jnq9St9+mkjlJRljQuXAF1QLdhe3w7Dvz1epphqKatedlt/pOxAezMCL&#10;ltRcWH9pvz1erDW083y6wxDa1wqG5N1UaE/Tz1erBQLSx4PNVVkY81Va+6xNjewsfDnq9TpR4fMk&#10;UbggEqh7WIB1sLfDnq9TxR0dBUM9WrbjEf0jiwItpr9HPV6nKY0vll5rKzmwHw8CLffz1er1HFFH&#10;QlBIXYWLH238D9HPV6oNRM0OI+VGm0OpI0B1A13W8D4Dnq9TTX43EsUYdGHnSeWAU1B8Cb6WP1+P&#10;PV6mrFIXbE2pm91H/SbQL3AIFr2NiD+XPV6uMeKGmqI6WbbKsbHcBY+Ol73sRz1epRSzrWos1OzL&#10;KLltwH2R7D4c9Xqaq2bzTDTVTBjG26wUG48B9I56vVEkmww1Smm1kqVZDbwA0I0PPV6mvEkaggYI&#10;NiRABDrfU6k/w56vVwnaHFNsEa2BQEMR72niNbg/Rz1eqLUUEVBNFO77jcXuLm1/H489XqjyzqRJ&#10;JoykutwBcD4/C3PV6oUDwwzLKjF3GhFu49g11056vU84bRVVVFPV0D+YkQBAk8B4/HTtz1epVyYl&#10;JOYZKeMldn6Q7SApHgL6G/ieer1MeIQRy4j88QUVVZr393QaC223PV6ss81JDKqeX7gILG2hW1yf&#10;Z38P6eer1TCaLFnDGVPKUm41LG+g9q/n2+OnPV6pXkvCqU8BFgFAuAdBrb6+er1N1UjzCPZDt8pj&#10;uYsO1u1vAg/Tz1epixEzzYXE1ObtK1ydd1+1vYPo56vVHw4NI/kS+8ddymxv4BvZcc9XqVuEfLJJ&#10;FvS494IWtcC3bnq9S2o5cPc/KNqraPe1jt7D6eer1RquqpJP0dOABCxIFrW0tcW789Xqw45jNTjt&#10;JSRVjO60kfkQBmJCozlyFBOg3EmwtqT4knnq9TBTx+TiMauysqs4YD97XQ+zQ89XqEvA6l4a4PTu&#10;7byY9ptYm37o7nnq9Ql4RitFU18ODRM6tZy25Sova/ci1z4Dnq9UPGI6lcLlrgzLErWLKL3N7AWG&#10;ug789XqBzFxAse4Ayg7iAQQL210Oun8eer1Jqianq4hHMm0OAQq6ADsQPaD256vU/TU8iwQpGVCx&#10;NZUBAAHgO/PV6kfiSQyU962MJID3Ue8SdL3A+F+er1SsKw2ZqffGRstf3jdr2Php3/Xvz1ep9y/U&#10;VNJWLhlVCvlA72k3kkvpYW07c9XqEKCpikaZwu1wxGvj8ddNRz1erqBWhb9CDZveN9fjp8L89Xqx&#10;YpDHI5Xs6KGW/gG0OvPV6k/858q3yoC2JI3DuB/SfDnq9TzTSVCVCSwPcdreI01OmmvPV6l3FXhK&#10;Hy2jVFk+21te1gb9+er1JmrU09Os0FrXN93x7Gx56vU2O8soWWP3tne/Ye3Xnq9TDjsqx1aSkDbp&#10;dR4fH2WPPV6oFC1Ka0gMGEwLrbtYd7n266Dx56vVLomeJjVCwYs2ltNOx+7nq9WeOJYJJKmmtulO&#10;43Glz4jx8Oer1Q8UZztMRv5jx7k8Trr9GnPV6k4+L0IBoqOKSnm95V3agt/iBA7eznq9SjwjGqOW&#10;EeTZpqc7ZAwFyf6Dz1epfYe7rNHJEVUz6+6fZz1eo3vSbH/5NUU1VPrZXAIsbt3JPfUeA7c9XqMd&#10;XdXkJgmxGZVldTtEAVDZRYEi4G4/TcnXueer1AH1F6l09RNGKORvJq9wcsfeB77nt2/p56vUQTPG&#10;NipxaRZ5TvF1IsdVIIIW2pt7R356vUCM0oirxRxMwQAoA17AE3FtdOer1OBw/D6yklcyFjHYsR3F&#10;u9/q56vUySQJTyzR0zLJ9nbYdha97H7uer1cKKieSdFYgFibtppYeHPV6lAIhLPNDWTIIhEDuZdG&#10;IPYd/wCHPV6k3BLTUrDzV3pqb3NmIvYkflz1eqbPUitplWWxkvt2Rqb3vpfw1Gn1c9Xqw0/y8Ery&#10;1CGNkC7QfuOlrX8eer1Y2xKWaaRXVXBvtBAt7Py56vU6q0Vlr6Rbz32hRa221jp7T256vUrIpJpZ&#10;l8xlSRVsv+G59vxHPV6o+ZYGkppJ5XFx79xaxJFiPu9vPV6g3rQhZWibelrAnwA8Pq56vVKSaioo&#10;4pI1L1AbcWJG21uw0vfnq9WCaSR5Saq+1nDH/gtb/WOer1Y5oKdfMZJLAG6Cx94Enx8LfHnq9UaN&#10;QSC+in+NtOer1c4/KWMuWIkUjaLaH2/dz1ep6Sora2AJKvmrD757aLrfnq9WKJHr6fyVezbr7dth&#10;bXxFz9HPV6scTRx3ZVC+WrAhr6te2nj+p56vVHZY43+ZVtLnQd7kfw56vVwkpJqYJOSpDWIsfuuO&#10;er1Y5mVnfQbixNwdPqt4c9XqyUqQ+ar1IPlk6kDtrz1eqPMkaSERNuXwPw+PPV6unXbtNtCPv56v&#10;V2WjBJRfv156vVwAF/hz1ermXUReWo1ve/1duer1cmp5FdIyPee1h9JsOer1PuHQNE7PQjzpEIVg&#10;w0F9L/Rfnq9TdXI0daY3Cu19Qna/s+/nq9WRqFUTeW0FmZfEAm3PV6pMNAWg/mQkEULFgBu1te1r&#10;a89XqwTSwwSSLA4ZQo2sV95gbX18Lc9XqjU7ly0MSr+k8SNVt7D4X56vVITzp4x5xCRE2ItqT/Hn&#10;q9ThU4bT0VS0TTqzJ9kNqNtu97256vVwgYU/uzKrtGLfVfS3389Xq6q2gEqVf2RLuWw0tr/bz1er&#10;PLVT1GHRUb3EcZNwT4DVb+3nq9TfCppSxsG81WsF1I56vVleLCqqmil81lmVf0oK6Ek6BT9HPV6s&#10;U80cMrUsahY223+jxP089Xqi18DQTFWQKosAR4+w/dz1erxi9ySWlJ2Kdb+zTTnq9XGZmqJ/MiTa&#10;CBtubdvYdBrz1epzMC0FLIlQV3nb9kkEX11uB+XPV6m6jjikq1WTW4v9Z9vPV6p9Zh/m1HkUafpA&#10;BdVtb6+er1TKamqKep8iRBvRRqRrrbQW76Eflz1erlCzVlE87WDroAf8N73P3ac9XqETKiyTz0+H&#10;wwuE3e8fabaC3x56vVuTfggel2ty9lWmxHMdMwnnqDVgsuql3JCa+KqBoe3wPb1erbboZWoqUFL7&#10;AALeIP389XqhzYlNLKzRm2mvttz1erj8/UIiEHT2+J56vVIlxAsg8s6DT6Oer1M9TISNs7aPcew/&#10;fz1erHBWLCbOQbWue+pvz1eqFJWxwyyWsz2N73sF56vVGo51qH9zstjp2A56vVLVpkkLT2bU2b2r&#10;fT6+er1Rq1ZEqDVREG1gPEX789XqT5k8troASulgQSTftz1ertquJGurgC4J+n9vbnq9UMzpOt19&#10;1zIbeFgTz1erhWqjMIVfVlbdfQE/rf8APnq9TfDNLT7e1t+0Adhfueer1R1rIizFwIyN20ixJuee&#10;r1NlRXzzI3y+twvgAL89Xqj0UcCFvOAVmJItY3a1+er1N9VuMrpO4DtawAJB8dOer1J75mpqa+SC&#10;pBsqGwN7E38Po/Zz1erKssKzChWP9IxXUlbKe9rc9XqzV1XPtjKbQw7jUAAW/Pnq9Wad0dy4Vdu0&#10;EMBex8fz56vViE4VFhDFSRub4he3PV6sceITxRyGpCvFchu2oPs+I56vVjqJmWERRm0O47R4hbdu&#10;er1N0s8jRPTwELtViDoTckW+jx56vVMp8UUUjPJc6L9LAdzz1eqTSVccZkexXcoYP4d9Rz1ep2nx&#10;QVFNC0SqzEkH3bm9/b7P7eer1O8c0M8SnRCh3BTa4Ovb4X56vV1LVTwq0qXDHWxBBPt56vVjgc71&#10;eRbBTe6gsLHuDz1erhVYvApahlOr2ZQosCP7Oer1MtRXzqv6I2jbQMdCPq+jnq9TDiGImieOK3mx&#10;E6sCLfqeer1JPEy1VOZ96xIu6y63JJ7nv9HPV6g1zGC8xVNhcEkFtRoL3/hz1eoHcy11LPEJpWVl&#10;W3v9hc/avz1eovGYqiCknWNCtkDMqCwBBNraH8uer1FQz2ZlzDUSUg/QyKLlQQUJ7qL62N/H7+er&#10;1BHmiGhnoHw/DH2yojWDEEW1uAbnnq9SBwtXntUSDymCF21uBsUKQPptpz1eqCtWtPKa6sZWgK6K&#10;ToQSSpHgD/H8uer1dQgrXT1MJ/QzohZXAG3aNNhv4nXXnq9U+XFY8J8lqpPMLXQCwKnQ208dOer1&#10;ANmmini3DaXSSWR1RiSCu67a+Fr6D2aDTt6vUFOM4jg0F0C+WApJPY+Fwew7aW+nnq9SQwmsbHcQ&#10;mw1KIQxpeRZ2sAQbjaLG4t37Dnq9T7DSSUMkVMZPdhO3bY2INibm3t056vUqMOp6nF65fKYMsLMR&#10;4C4Hj2v+vjz1ep5nxB5dqsjB4ApPcKQb3AHsA156vU0fMSS0clLXR7Y390Ei1tdw+8c9XqyYdgJw&#10;6H/feFSxDFVA1Y/ZI9ot489Xqf8ACIKuOdZGnRjKwJW+t/EHwv8ADnq9SziFGpjoGjInRlC3Yk3D&#10;XUgeABOn9nPV6lGtHX/pqivZY1G7at7kJoR37XPa39PPV6kHjVaZ8SlSRgRGqgXA7sL2+g2vz1ep&#10;Iy4vDAEw+YbALix8Dfw76X9nPV6koMYgME8rb0PvKAWuAwbXafZb2fs56vU11E7CWnq2bc8A3IPY&#10;DdQrAdxfW3bx8L89XqlyYkrzSRsQs8lyTYbQRYfA356vUmPmVWrkjqmAUOCpHiTqAR7SdOer1NsW&#10;IQ1ONyGouqqpDKpIsx8R8P18eer1LCnmpsQn+XrovOQeWw32I0JKnW4BDag/X4c9XqV1FX1UTbFN&#10;hGgLG4JY3sAo8NO5HPV6niOsriQs8m16lkO0EWBAsAe+nwt/Hnq9UuurqyapeIIoalQXIFr+Nxa3&#10;jz1eriZknihqqqTc04tGF9o7KR4X+PPV6siVdBFPJiavscKqsA3bXt7CPDnq9Sky1i1PXJUSSQqg&#10;ACgbgpdh3+sj4c9XqWFBR0+IQRHZ+n2yA7iNt+2nt08Rz1epIxJUSVoFejRgMsetrGzaH6Pjz1ep&#10;RZhqooHZJ3tG5CRaDS37xtz1eoOBKtHiTPB77C5YkEWI7gX0Oh+jnq9UnE61I6l0q5C4KKUFiNT4&#10;fA356vUksdNW0JCoI440O5tDc37Lz1eoFcTkranEhS0Sbk2PtO0MFYDT2Dv437fRr6vUAle5wvFJ&#10;5MQXzahr6jUKNBoBz1er1PItQwWlBtuKunYi4JN7nvr256vVOkFIreRIrLtCoRcWtqR7dRfXnq9S&#10;uyji0kMqx0cl5KO11bRSLG1/A9/489XqM/lSrlq6BJYkLNMN20AALYE/nz1eoS6XFIFpxh0siX2B&#10;ijd1FzpY/Hnq9XdMtPUQJIiFJUYlTYbTfQgdieer1QpTHT4VKa+yvPJ5abhqAzWB+BHfT+znq9WR&#10;ZqxREQ1kjBLWIJeze7b6/Dnq9Q/5OxiPG6NKeRm3s6hTYqwBJuTz1epS47SLNgjMZCl7236kgE7y&#10;b/Rz1eopHUrL6YlGkyD9EbqCpG0C1rnb3Hjz1epF9MsXoMsYnG0l38gmNCxICgkbz7NR+umvq9Rz&#10;Mt1dfitqmWrQIGC6As5AswIYGwUnQggk6ajnq9Ro+mWLNiUi0c0Y3+ZtUagFRoNfafZz1eoea7K+&#10;Gx4KJqanZJCxbylckCw7Edu58eer1A3juEBIvOrEEbwkOIvjawJ93UW7A/s56vUkXp6ujp4TVFXf&#10;7YB0Ug30/bz1epJzYZBtnrgpkcXaMAgqCTcHt3A056vVHoKqsNYssRVIuzGwN2BsbePe4uOer1Lm&#10;lxtaLEKSGX3fMHiCQAT7R211156vUJn8zjmi+SJYu7KL6kMt7j6LHnq9Ux/nf5oYa0jy1UrY6Bba&#10;j67a689XqXmSKeGaAy08l4HuFa5BOvbXsR7Oer1HG6T4n8iopZ5TulNhrcgg21/XxPPV6jg0dR85&#10;C7EgXtZTaw/s56vUj8YgqqOWonpdS1gbFQAewt7Rbnq9SlybXVG35Sqkvt7Wubkew356vUYvDZi+&#10;FiOIXfQaG5v7Pq156vUNmSMUWlQLJ9raBc6WN+er1G4ydiMxhBtpYfD289XqFGFlddtvZz1erJ2b&#10;aRf77c9Xq5PGC1/b93PV6kHmMHyXa3w9vPV6qgvW9lemrMvVNTJGCAF0AHvEkePgSSPuHPV6qysj&#10;9PaPDatqtGEu9gGVvAg9h37fr356vUPUJXB8NFTJEhfaRYDUC/7LX/v56vUU3qxk6fMlHLWULbns&#10;2jdiLn6fu56vVW/nfovidficWF1MO1JWNyPsqR4n2gD+PPV6njLfQmvwutTF6d1MK7kKlSTp4Lbw&#10;8fv56vUffpNld8IkirYpLOIW2qwBFr3Isexv7Oer1C51RytHi+DSy0hF4oWdtNCxW6hR7QdCfj9f&#10;PV6tdbrdkGqoc/EpCUkkBluL2W5s24WHiO39/PV6joem7BK+so6SrgJjZX2u8gupXcbC3w7630t7&#10;Oer1WRHA6N4FpJ3R0HlhiQGAJPf6PD7+er1J/NGXcOwwo9PTo6qHNiosCoJuPd76G3PV6iLda8xY&#10;anl1UMhp/snfa3vdwD7unftz1eoM+n3VaswvEZUkqDURqRGQ1rqQBqLACxJ7/D6Oer1HLwLqPSGk&#10;gjdw1RIASUIAIJ1v8eer1Fr9Q3UDDIYJ6eCbagjkLroFLgC1z4Ea9v2c9XqpEzZ1RizDmuHzokVR&#10;IiqSDu2nW7Htqfu/M+r1HX6EZrpHp5aWnUJTIwcHUjcATc3PYnw56vUYPGc3z4tiMOKM4jVECnuA&#10;QPH6fjz1epI5txQYthRo6cBo5pN8guQbqD+RB56vURHqLg8EtsZeNTASWEa/aFgQtx3BHx/bz1eo&#10;uGK1NRLAKaWTZtBN10cqTYDtcEc9XqFzphM0uLU/yqM9P2IJ0LE3BN9bg89XqsKhxmOly2lCzRyu&#10;SLAkAk+N2K2sBpbnq9TPSQ5bp3lmVXDkxiEgkp5l/e0tYi1/Z3+HPV6lAmWxGjTwosfnFvfNjoti&#10;ddLG/hfnq9XsdjwiXDHaJo1eygbbbiDYNcj4jt356vUCD4tFHi07QKTEj+/5YuQADp7bE/3c9Xqj&#10;VvUeCalljo2CSmMhd4Isy6hQDY9+er1IeozUtbEtJVOErEZN7AAbiSCF1B0I56vUaHCMEijwRcYo&#10;5Y0qQgUx9nYbbgqQtrfHnq9QIZ2wjEKvHFFTGFKxhnYWYk3uNdD356vUIGVDhNNhKw6K8DK57WBI&#10;BPtP1Hnq9UTE0SpvWQSLJDG7ndcAkk6/dbnq9Qd4rSxJWJiDLskF1VhYggDW/wBR56vUuen2Aiai&#10;Wrp4EEcxRr9nfT7Xca/H+nnq9Q2JlRZ1ZI4wzQyssZKgfatcdr6jvz1epkzng2C0OW6p5abbLFHI&#10;zIpG4lQdVPa/iDz1eoj9ZmLDozTYVRMzbUYO7Elib3W5Yk39pJ/jz1eoaOnWYElqI6KqiSRI12ru&#10;PvBm7H2an289XqNacH+awYJItztCMBqLjX6Bqe/089XqDg5Cq54xSSLZkkJUFbkd/HQWJ56vUmce&#10;+cpKaSCFSkgU+8ngbhQB49+er1FezZnzEsQnmwoo8dRh7DzGt7pBsNSP2/x56vUtunmM1tVXNSbG&#10;fe8bE9rG5JFz4Hv9/t56vVZBkfLkNbTxSmypLHY3uQgIuAdD7Oer1NeL0yUokjZFc00h95rEBQdS&#10;fgDrbnq9SLXFoq7FIXjbcHUgkAdzdWAPe3PV6mTMzz0yvh732AC3YnudO+h+HPV6gdwmLMVTipo8&#10;OleMO7bGWxABN3BvcAH2H8r89XqOLBNvwkVU6FnCBGO0ElgBcsNvtNjz1eoMc7ZSqnpI4I4jJT28&#10;xyq3WMg39+/xIA+kac9XqbjloTwLTwgCnkAsVNtpAAAt2/X489Xqir0tw6okknlAVY4wpZvtPtud&#10;D2vfxHPV6mcdP5MvRVeOV6JIZFvbuAADssD7fE+OvPV6nXINLUVdElZXUqh5WCKdNo0uQNBcgH6/&#10;r56vUMlVl0xYUJv8JYLJtuFj9lvA6nnq9RKup+QMOxmsZPLeT/SFkQjvZV10Fu59o56vVFyH03pM&#10;NhkxOEMk0gKgMLAXuAbc9XqQ3VR6nJuWaqHEcRmqlqZUMIl2WgASxSMIq3VjqS1z7COer1VO9QMW&#10;iGKSQqhcDcFN7Xv4aXH1c9XqLhifkVVRDGwUDzG3gWHu6i31c9Xqw1hpKLEI6WguY0DNLt7AXJ7+&#10;23jz1epK1c8EjyeSPtSbgfaNbC3PV6uvmFjZxJGpupRbdh8RY89XqiBY7KQx/wBbTt+evPV6uTSO&#10;HUr3S2029nY89XqyPUTzT/MTPd76k689XqyukJMc490MbW72sBr4aHnq9XKWmaBTIjCSNWFyvgee&#10;r1QtyFgrD3b9/G3PV6lLR1iTxxx1hC+VYRsdLAdr+GvPV6hRy8IcNpmZZfMjqirs97kkeJPbnq9Q&#10;2ZRwXCsUnp1MYlLsAFvbce+ht3056vVfr6P8kU5w2PEDTrHFI6glVsQu2zFiADY20J+PPV6j+nL+&#10;F4Ti02KUrqkUhRGAXRrFVDEjTcAB3+HPV6lLV/yaixOOomO6UgiwN77tBb4d+er1BXnDDKYojmRf&#10;nC9oVIICi5Nu5vpz1epDYbiFA1c9dWziGoIZCVWw3KbADw7jnq9S6w2lxBQmITyNMC1pi9gAR2Is&#10;vh7eer1D9lOoeNPMoh5twQzFQQre0mw08Oer1CDHBVqpxTEVEjRnzBHG5ANwQNw18L6H4H2c9XqE&#10;7DcXgxChgUQo0ywABDcWB8be0j2c9Xq6hgwfDqVKfDw5khBZHd9x766WFvHQc9XqjNRTnEkxClJk&#10;FVZ9tiwW2nbw56vUusrdD8tZgxJ66Sk8xpEQ3tYMBrYX8df1tz1eoxmXfT3k3DJxis9J5dyTYgCw&#10;22Fxrrc89XqfsRyDk/Dq4PDsAkuNwCkAWtYgW79uer1YsQqcs4TshlVRG9lF7AAgfH489XqROM9R&#10;clwU7VFFURk05Huhl3bibXOtvb356vUlY+u2WaWvRTVRp5asX3EAgj8h9/PV6kfmX1UZcwaSTFZa&#10;uKMe7dpHADAAkWJAGvPV6i343614agCuoJIFZ3IsCCWIPgt+er1NB9cWW8PlV6lm8zVZNoXYT7T7&#10;w/K50PPV6levq/yyaGLEqWpiAYqXXeARf4HXTnq9Tt/tuZaSgnhaviaWw929gQT4C5NwPHnq9SEz&#10;B65cFw2NZ/NaSPagUKxsGsL37XNz4c9XqYpPXLgCGSCSqMnnEsLdwtvssRfUW56vUh5/X5FADDhq&#10;mR23gi63Kqvu2BA176/389XqDTHfXzj9O8cNVG0JACgll2gd7sT4Aa/dz1epPYp668VkqLiypApv&#10;se25iQASNe/t9nPV6kZUfiATwkUdON06F9qCQkA62Fxe9r+Nuer1JGf1x53MElLUxq3nAsXjNiin&#10;S57gN+vjz1eqND6zM60X2KhjaFwu67kqbfatYHUC1+er1I4etjqDBVtEGlqoJ0KN5b7ShsRfUi2t&#10;rW1v256vU24h628yZeaOPz6iYRgMyxqzE7iQb2BsfDX4689Xq54p63MWlwinxCUzU+1iNxYghRYn&#10;coAPY/06c9XqiH1qdS/l4xhlUGaU2QeUpCqT8b+GuvPV6kbVerLOMEUjYhUO8rzFyb2Fx3Fgbfdz&#10;1erNmP1T5zxbCyYZ47xxSSRqQSgYC4DLcEgH2nnq9SFw31aZ4ip2dHWpcIgk8oBBqbGy31t4i5/j&#10;z1epSYd6xc3VLSJTzSGmhDo6EkEyW1XUjuDz1epH4f6nK/FKeegRxFIDuKksQPeJAYsfbpb+3nq9&#10;WGp9WuJQzIsjefHGwhcIN3leJLa3I8BYHU9rXI9Xqasb9VEtRVoKSdvJ95UJZhoRpuDEWBPh9HPV&#10;6mN/U9jkzypLO6B1WNUBIBXuT7fhz1epT5X9ZU1HWjDpUFUkSFY1dXINyQQCD3He5056vU71Pqux&#10;ak3w4dUGkRVJaK4IB8QDodPYf6eer1QaT1i5hp6+KkNSZSVZUZjqgbuCe4uewP7Oer1YV9VuaIIZ&#10;5EqPlxEhaoDN3PgAbjUd789Xq45c9XWJNSSLXVcojNydsrLu+vcB93x56vVNi9ZeLQyphkLlniKs&#10;hc7jYHQ6W7m3f+nnq9TzS+sjMhq3qppnvMpQMlzdiO1lBsfG556vVMg9YOacMdWpalpo/cVnLXNw&#10;CWLXJvftY/D2c9Xqff8AbeqYqRJsWl8hdzIHKAgg+JudPp+jnq9UuT1q4mkkUtM16azLeM3LrY7b&#10;Adje2vs56vU9T+uGSpghUtOZbMJrlVF/3S1z4fx56vUhaf1d4qtc8WIV8RPmgIFuHt++WIOt/C1v&#10;uPPV6ljT+rXEcHrhUw1itTxRmVhcjYGOh1toR4k/tt6vUoKL1oOkD1z1Mu8MNpkYEO3cW1NrDwHP&#10;V6puHes+nxYJh9TIRUSl/fJIsx8NLaW9nPV6peG+tEx4lNM0zNCjLEUVVBJFgG18Pafj9PPV6lDg&#10;PrMo6mqnpJ5jCzBmXUEbhf3Rqfp+HPV6lng3rBpZsGVI6h1AVlLAqzKVJDXudBYE39nPV6p03q/w&#10;WDCFq2qg8puNhIBYX8D4Ejx/o56vV3T+qmOspTWxTwX8soQTd1AN9dbe94W9nx56vUJWWfVthtNG&#10;uF1MsSpKpd2lsLKO1hfQm/5c9XqWuCepvJ9bIyyzAzKHsALAqRtXT6T9HPV6lJlfrXg+IYs26cS7&#10;U91TqSV1NrWB94/w56vUsaDqRh2Y6xp4wY1NnUSC1zoblWAIIPt56vU9Ydn6iiwV0E4kqRvLC9wT&#10;rbx9nPV6krmDM9PTYfJDh8AjeQRyyzgqw10b46drjnq9QM57zS+G0e8td5EazLdSWI+zp39uunPV&#10;6ik4njKYlWrVF7iFHSQA2ABBP3/Hnq9QE49RUeM4gXqWW6qwUtY3A8Afqvz1eopvUrDaNoqllYAw&#10;gM1/tM3chSTb46+znq9RP8dqpZq8moRZJXQAMfEA9hr3A0PPV6kF8pM1U4ERWl3BnCjXXSwI7E+3&#10;nq9QmYHRy000L06tuG1nXSxF+58dBp/Hnq9Q+ZfwimoGpzVnconEsl9TqCbW1tfTw56vUNmDyw1o&#10;3RWkg1JJsQbMQF+Fjz1epxNFXNWSUSInyoQMzFjtXU2sfaDz1epPZgwDEhRy+T5ZVLHzEfcTca3G&#10;hsDz1eoo/UTCMPp1eYp5jyFrEdxpqNdRrrrfnq9RbMVeolkRqdNoEdrD2nuTbnq9SAxlIDhnzFWS&#10;yoLFCBYkG1rWF+er1JXLFIUD1rN5aRuQq+LK5uLDvpe36jnq9S+hrZzGERQQ1ttx2+Pbnq9Sky7S&#10;mKF6QS6OTIBf98e39n9HPV6hWyis0FBVYbUxgzSTmRGIG7btvtBOtv1HPV6sAlcV4iK/pzucX0Ww&#10;8CdBceHt8Oer1N2J4mkrPBsusZBtpcnuTfXTxA56vVEy9JUVFZDQ+Z5rTsWiVhc39lj2Ps+/nq9Q&#10;8w/NUIgeXa6xx2FgPeZri3xA56vVlw3F3jdfNhMctzdGAItfx79/Ac9XqSmczNXoI13KxB90GwsT&#10;7p8CLdu/PV6g6xyU4bQRQznfIpsGvc9joTfsf6Pjz1erHlaoelilxdVRTEQiI1zuLH3iPaAOer1C&#10;1TVJkMRpXXy5nN2lt7o9p1+7nq9Sloo6DD5HZnUqWJcgggjxN72+PPV6jB5HqFoKamEkfmqxkCAa&#10;FLC4dj7CTYfRrpz1epM51eog2x1DhpGd3IBuAACB8LG9/jz1eoqVbg0D17TSm0jHzGN9At7ga6a9&#10;uer1cZcQj+dkphZfeYFd4UkHvYk37du/h489Xqx4nRU/yzSU4CR7V0Opup7+zvz1epUU8NfHRREj&#10;zo53A7nci2BAUW8e/wCo56vUN2VKCGlwzy6QSMx2lt4bcSST2bXS/wBX389XqUTYpU0+DS1c8brH&#10;IpBVbbvdJWwHfXnq9RX871E8VdLiYgbynXVWsCGIsLDQ6fx789XqCTB6uOCrlUyEFiCCq2LG/Yn+&#10;znq9Q3UGImkiaF9wjqFUMDci9juAJ+7nq9QvZZqYIcNSR4x5hA2tceBtYew+PPV6v//W0rcPw6Yt&#10;8zLqqn3iSAT8bc9XqmSUytUGZHLxj7z9PPV6uqyj/mlKaWrJWnjdGQqxB93UE2/1vDXnq9Uqiwyo&#10;qVjFLJZGlsHk01UG4uB7Oer1LPAOnGZsaqRU0UD1BaRY7Rjefe9oAvbnq9Rvso/h8+oHOoR6bC5L&#10;Ti6PMhSMDWwv3Nu1rd+9uer1Hkyf+C914xvCfmsxVEa104QIDANqC1lI98Ei3tsfv56vUMuFfgaZ&#10;+hkY49WSrOTYNHEANthewJNrnXx56vUN/S/8FHDMDxFFxWN6u7qZTKpLyC/t7afAdtBbvz1eq3vo&#10;r+FxkLJ0ET0OHJEzKbhxuax17EkD4W56vUcPLn4dPTbBoGU0qOH94ghjZzfW5JsL+A09nPV6pL/h&#10;29N/JmKYbTiWVSDIsdmIN9L9+er1AxmT8LzpslLJImHR3VWG2IFSL3sbggnXx789Xqq46vfhjZiw&#10;usmxjKlC0qjftFyW8bbgTYjsPE+wez1eogOJ+hHrAMVp1/kv6TWOT9LdQdwuSoUWsb6ac9Xquo9G&#10;X4UtFhcFNmPqPDHPUkKxVo7KlxcooJPawF+517A2Hq9V6eS+jGU8i0qUGD0yQiMAaAD9nPV6lRX0&#10;axSG32Euew/X9Rz1eqJKtNsQAEOtyL3At489XqZK+qIqZZ072K2NhY28Oer1NNTVUkJSVyNb6+Nu&#10;er1JmurIZkLvYAsze0kDnq9TTRQ0WMzF/eS+0CxIJt93PV6hFocDw9pVj233WuT2BHieer1LGgyT&#10;g0kvnSbCykE6Agr4c9XqEOgwjBljWnjVdpHsFweer1SP5Xh5lYEg7e2gt+o56vVJp6aiVwCwPsva&#10;9uer1PEcFCklyQexB056vU9LHTNYGx+oc9Xqmw0NGSWCi+vhpz1eqYuEwTCwAv8AAa89XqaK7KeH&#10;VbeXLErj2kWvz1epprch4csdjEu2xFtdDz1eppfJgRB8sgt9fPV6oyZYqoX8zQ6G1uer1S4qCeGY&#10;IARoPv56vU+QQ1EY3sNb/Xz1epwghepFwtrk/dz1erBUYJDUgh07+wc9XqAbqF6eMpZ5geLG6CKc&#10;G4tYaD4jbY89Xqpy9Tf4UGDZoLYlkiBY2jVgsey6g3uLa6G/69uer1Ud9X/QX1b6U108tThrTxxF&#10;rzJtXdGATYhj3A9lx+fPV6irL08zB8hNh+JRbwyFfNQAbATqGNydB46a689Xqd0g88LhsgD+WVW0&#10;abgzCwvutr7Lj489XqnV2XFix+obDY7iNfskaAgWN/Yb+3nq9XLB6EVMMmyLyWTf5jiwBAOlhr2P&#10;jz1eoQ8Iw7AqpKaaV2WaENGfEXF7Ei4B18R8fZz1epQ0FNSxzSRzjzJFYOr2IDMD2t27c9XqeTuK&#10;Nh1VC36eYuCbFSQLkDw07/Vz1epRIGaj+VrZFalLLd7kGx0IFu1v6Oer1ScMpMNgqZI4ZnkkQmQJ&#10;JIztIAo0uxJtpoPYOer1Juvwqip5oJp6iJp1aM/LhWJI8QDbaV18Tfnq9SspKpcWhVamPyd8hUAA&#10;WMZbao9vcc9XqhYzhPny0Ypd13d0QxgXIVv3u9r9vb9Y56vUJ2AVdZHTB3DyxsrRkE3AdSQRc6fD&#10;nq9SbzDWRU7yCoDqkqBUAvt8z2H4gc9XqjRJPLBSxVEWyDy3uQL3b4n4X56vU0Ydi00WKeXhzlqW&#10;GwEZaxkLWO64XuNSPhz1epQ1OLS0lRLJJId9fMj2kJby1AHur/qt31ub+Njbnq9ULNFTT1ARZysA&#10;JDB1A1A7jXQX56vVEoEZXemoiJFUF2LgAKB4KRb6fv56vVMp64bGnCLukugZiLkWPbsfDnq9SVkp&#10;xhswrp1AZUYqWuQSvZR7QRz1eoO0eeOrrJ5YQEn2yEgm3umwUDsCB8Oer1Q8UqqVo4PmlZhM4URr&#10;cXGmngNR/Dnq9S5w2VZfmqan2pGp2xrYEr9J17c9XqUdLRzw09Ri0Eg3RiNQOw3oL39huCP1PPV6&#10;uGD1/mDfXMpkfczK1gL+Ovjfnq9WaWSnhqhLCxEb7tHN1APYgDXnq9ScxKhxCClasowoEkivILi4&#10;UXNwPEHv/fz1epprJqJohV0qlpnJUMg1B+J9ltNOer1CZlb9DikDzR2/REai6kKQdPj4/wB3PV6h&#10;iwcV9ZisC0bAqJN7tfbdbajw8eer1HMyXS1E26COS7QqLEWDWPxGv1nnq9Q+1NFEkCvLclF3MLXt&#10;prpr8eer1EN6jYbSNiNVAJFjMheYq4VAAqkj2e8R4dybAam3PV6iD9SsIqp8qimWPe+15Lsuy1wd&#10;osV1939vPV6qfOqVMtFU1lDThA8oYuGUFla50BN9fiNfjz1eomlbUSYPi8azN5zyNve4FrgWt21t&#10;z1erjV5tqfkfkj/k9pFh2F3LE9/C/PV6ghxSqpayjaJzuWSQr8fEaH+nnq9STraOrinAQXiCgX8R&#10;qdw+sft56vVFwqpop8S+UhhJkOjMR9kDTuNOer1D7leL+WVqKx91uxW3bsD4+PPV6hGmxhSq08+p&#10;KMEvYEA6G5t7fA89Xq4ZfxCqSpip6ioGjANtQe8L6A3Gvx56vUbPJOW6TMtdTw1RaNoyWBHY30Aa&#10;1rjx108bc9XqG+PIEWCqasEmSJHu1ybB+wGugv8AV4c9XqY1pa2mjhmljsyFll9hHcEHQ3A8eer1&#10;JzGKul/0g0EgEUZQySd9jEFlAJ+vXnq9QKZzp8UwqmlaJGNVU2dw42mzDQk6/aGoNu1uer1FsqKW&#10;peYYnNMQ6OVZRYgHxANvz/s56vUo2waWraOaCUbEQkgKABfW5bW9hz1epD43l2ChkdFVZAQQD46a&#10;m3t/X6Oer1I6iVYKhWgfaxYFd40DX9niL89XqMplmuxFoYrz7o1ZWYmwDWHc9hp2sOer1CdUvXmo&#10;8+WVTSuELDUWGpufq+H189XqccJxSsiqvlVby1jAkj0G1lJt9456vUJAzlhsM0cktogVsHuNSL2F&#10;vgeer1ChlvPMH8vedSNoLJr3LD4d9Oer1B91azdWDC/M32acBQLAbdNSfG1uer1V219S82NBncmM&#10;uSQNQQPuHx56vUKWWaL+d43Hg+Hjajpc38SSQCfaPZz1eozGV8volMkkrWMNgbW2sQCAT4fXz1ep&#10;N51rqqXC4g0RCxOxY7bXtcLa9tD356vUWWqVqmrnFGdzByDpfuL2F/Dwvz1erNNE9PTtQsN6hlY/&#10;AEWIH089XqR0VBWU2IEQxGdnY7VUai+h56vUM8GFTjDIISqqRIpdW1sALggdtG+n4a89XqfJ6atS&#10;veenUJHbew0IsNCe/jz1epXYXl+ppjVTVJVHPl7SNCFIBt9BHc89Xqg4nG1HiMM0Y2+4bD/iV1JJ&#10;+jtz1epvoMtJg8clVLa88iAA++T4A7jc/WST3v489XqW9Zgj4JiEdRTASBGDLt0utr2tf4nTnq9T&#10;pS1mHyyRVBi2GokAVLWIN9F8fz56vUso8LC1kbq29pN5ZO+0E9rnw9nPV6sz4UqwGpCm+xklQAFS&#10;ewPxsNP1HPV6mIUb4fTbNkdi6EbiANO1h4kXPYeznq9Ueatq4qyOppDeM3YA2IOmq/Uf1056vUMm&#10;VcwU9ZhfnCLeJlJsVF1bUgd/E+3nq9T8IIKnD3w+Vl8xgzICex1Nvb38Bz1epqrYYcFcVLxhJkUF&#10;WY6L4nv438Oer1ccNwkV26dXUByZWZr6sQbW+nv9/PV6l9hQp9iPDtcgESKewsPtLpY356vU6Qx0&#10;UzM1Ipkn3pHtYfoyrGxPY3I7256vUOOA4FVVmKU2F0lQFSBSBZRYMNVJXxHcaEc9XqMXlrpHj81H&#10;V1+Ma1MbOApAAMfcEa6Am1h8fhz1eoHOoeArRu3yjAOiOAbWIYg2vrfvYc9XqkdO8ZzBi5hw+sSO&#10;IU0TABPtWA7sNotuI+P8eer1PXWPBaVsIhxWhi3KwddBYmQeA9oFuer1E8zDWVkuEpUSAssxAIBI&#10;YH4ew/Hnq9TDSVyrRPDIxEjgojNqbjtf6r89Xqx0+MU8CItM4keIC7kgEjXQX8b89XqyR4h8026m&#10;OxtzxobE6fDvrbx56vVIpDTpQvS1RCr2JFr23asP7Oer1T8QzJREJFQn3xYKw0BAHYD4+3nq9Uef&#10;FPmsP/0SFVsp330YG/s7a89XqaabE6qkmjjp1GgYsxHYk2963tHPV6netzDUz+XJh42yLZWCm63J&#10;OpH0e3nq9TfWYhVZgMdTWWMkZIYA2DAaaWPcc9Xqg/OYjUVXytWiRIrFkYG5JFrC1hrc+H7eer1d&#10;4fimI0D1D1iKiqZLW1DWJOug737c9Xq7w/Ngq6oTRJYABglha6nT9Tz1epr6hYzWYph4WK++sUvs&#10;U6MBprbsTbseer1F9pqOlq6kYjFGsDxXbYuqXFwBY9/jz1eoLc40rjDYp2lCvITdGPc97AG2v0c9&#10;XqBdkqo0Vq6VGlMn6MKLe6fAgm5I/W3bnq9UyippfLkqYbgpuJB94k+AJvob89XqU2H1dPLOzVug&#10;sgCg6knQ/nrz1erHTRfM1jRBFAg92MIbEr8RpY37/wAe/PV6pK0JgHzhcCeJWXXQWIsb9hcj9b89&#10;XqCfHs1yQVk0VbtkhkbaoC9tLE376Hnq9UXAMNV53xEoGeQGw9nsI7Wtz1epY4xVOJIhENr2Jbcd&#10;SfH49+er1MlY9TWeXU1HvQ/Z8sCzAjxF+/7Oer1RKmCCnw+ZIm3eYgYf4hbuNfZz1eoPTWPVvamI&#10;sbKN17knudLfXz1err5eRKlFBDXNrW7MNL97c9XqX0Akp6pFYBohGxZtD719Ab3/AFtz1eoPcYxJ&#10;cQxSTDnJLAKAttLE2Nj2vz1ep8kpKOholpdxLshRhfXTv356vUmqioWnqYqXb+iSM7QQG8TbQi2n&#10;PV6sMc9FNC0Zj8wqGBA0uSQAfq56vV1h7NMEilUHapHvAdwfbz1epU1FbBXU3yTKokI2lgxHuj7N&#10;u50HPV6k00e4tUSnb5cYHb7Vja3PV6sFBRp8ma2QNEfN3+8dNulgBbnq9TXWk0yMYpLmQg7j37+I&#10;PPV6sdPU0lLiMCjcVYe8SLXbxPPV6p9bioklNOw2ruspHiD/AE89Xq8IqhI5pkXcx94ewe3Tnq9W&#10;KtxCWaWKnpz5cYC3JOgI7jtbXnq9T1HM1XMvzzIihDtOpF/u/X7+er1Zof0MKpCoMe65It8dTz1e&#10;pngaCoxORK1fNUjRD9knwI+I56vVlcwxP5NJHtQNvsT2sLeGnfnq9WeGMTSjyiDuO67XHhoOxHPV&#10;6lDgUjUiGYHyXDEAX7nxI56vUIVFiFdiCPTRKHlRGe4uSANCSfYeer1OeHyYi9Aahk8qVS3vNbX6&#10;Dz1erCMxzQ1CNC25GUGa1wwJOlj439vPV6lT/XHFamCioKuc1K4WjQU4kcnyopG8wotzoATe3a97&#10;9zz1epcYbjca1U1RXupZo1EdyO97jxt4fw56vU54hiEVXTxSp+lqJpCNLWZWsAB43B56vUxZVhxG&#10;tzGPk9sdPE5SbcpLBgRs22sAD3J9mnPV6jB0uGVVfR02DByypOzEBiCbtd9dCRpZQbgdhz1eoRMK&#10;wenw7FpsQjSR3fVV02ttFgx7agafdz1ep2w7GMKrJ6ZMSD3M9mWNgNAdL99dO/PV6jNU+aMDplSG&#10;nsQyvGx0JvtuDew8eer1FzzDmuBKyYBhUGWRgugGxCfe18R4/Tz1epCY1W00McskDiNI4w0gdgFV&#10;P8Rv2+nnq9TDlgNWZjoJ6eQ7Y98j7NVKke6O/Y9789XqNguMUaQrBTAoxINgbmxF21Nz39vPV6ne&#10;eN5qEoIhvkO9ZW1IUi223xOuvw56vUxp08xtac4lDSsz1Cg7yCbEH3bW0t49+er1GI6XdLK2hqkx&#10;3GYPOjQO7I1iTpoQT7Dr/fz1eoRup+HwYlk6atraYxKiGNNFvZgbWG3Xnq9VKXWr0w4ZTYRi2ZKe&#10;dZXnlRwwUBwXIUKut7XOun0d+er1V24pg9bhlX5CkWvfaRqAp8ddOer1N00kUVPJJJcS3Hw0b2c9&#10;XqCHMivLXebPK8rOQFVQNqWFvD7z8eer1O9GmJJVLHK67BttbQk+N7+B+HPV6niOhhowZHa9ibi/&#10;t7fdz1erHBPqUVA2xmBNvaL3Ht+rnq9TQlHFUbkuNwuwBB+kE/x56vUzUWHUbVxEO3cbrKp+OoYe&#10;Hfnq9Spo6Gip52WP3XACi3bxvfW2vPV6lNT4WtPQ/KPMU8++63gutgPHnq9T3h9I81LDQgmMxOWR&#10;gT7ygWJY9voHPV6hxyhhc8UiSRe+zqxIbS9rW9g789XqFPD6FI5kWi/RPIAHAsR8T39vPV6hCjwu&#10;krSJSpVTYAi1i17Ej4A6/dz1ep6o8HPnJJVpv7xR9gSCNQD3789XqVlNhWIUy3wqAyyqQClgWYjs&#10;RfxNraft56vVJkjmMIqauncAOqmMRklHYm5b4XNvh/D1epWUWC1Qdgq2MwXyyAPdA0I7WB56vUMG&#10;GYTUQQQ0TkEhkUX7KFtf6Oer1Ca+XFq/LdSdnmbiB2FgV3AeI+PPV6hsy7kSKeOnnotrQq36S5DX&#10;C63IsB8NOer1CxiuF0vl1EM36BYNsgG2wCG4AHw156vUEOKYPSY03mJMY1pyFQWAuL3N7r2Nz955&#10;6vVzw3K8uGYjBXYbUILllmsAbob2Gh0PtPj+fPV6njLwwMVbzTEIiSPvRlJYkHsDrofjz1er1fiD&#10;5agneecARtJNGygFQCbC4sRqtu/fX289Xqqu6udWJaqerpKcb1SZ1sbFijXO4XtoSewPa/Y6c9Xq&#10;IRj8klf8w3mAom5grEDQXNh2Fweer1FYxiniSreKJt08j+YRpp8T7RbTnq9TvlqaJVeomXaU91Sb&#10;a+OnfTnq9U3MYpYZ0pIn21FVGZVIFwFBs17dm+HPV6g7w4VT2nqCWRHZVBBuQL3J+J56vUtEamid&#10;Zkbd5gAI7Ejvb4c9XqxYtQxS0IenGwtu/eIsD4+3nq9SXY008D+exvHa3xI8T489Xqb/ACGFYJjZ&#10;kltvUi2lrbrf0c9XqzNUrSKgp9WWS49ltRY/0c9Xqbq9Xir/AJzcoBQk2tcNfw+Fuer1JKA4kkxp&#10;4HbcXCqzG+hBufZ93PV6ng4dV61UrecQt2Gncdrj4+znq9T7heIyyxCF/t2DKpGu0H2eHfnq9TtN&#10;EtcZq0FQzFVNlAsNCfp1/t56vVzk8urCx1HuOjWX/iAF/wA+er1ZqjD2qJi0UmwBLMAe58Ceer1Z&#10;oFDos4919VIOvtF7/Hnq9TdPErBVLbxENut9G9v0jnq9TDUYhUfPCCMkzKGXUaMD3A8Dpz1eqV5Y&#10;nlWqEEYMtiWNwwI8Ldtfjr256vU700kVOVp1XeSG3G2gF+3jbXnq9SNWeWOGZY08qRnZLX3Hd3BH&#10;wPsHPV6k5HSSqjVSDcysQCdLd79zz1epSAQ1VMk1ax22CothZvafpHhz1eqItLWtEkNEdkkFxFex&#10;JB1P0356vU2NU1FW7LKDMxtuFrXcHUDwv4ac9XqjVcdNB5kUch3vYlAPsnW4v+XPV6o9CqRsrv8A&#10;bF7/AAUA6/fpz1epaYXJSQCWSnIG5QSvYW7sTz1ep4cg0T/KSAMSH2jQi41H0Hnq9UWrj+aoxDM+&#10;xU+yLDU+F+er1NmFYfLIjy4hsURA9tTa/b2WPPV6peH0sUaM8NiruwCqB7bAk+0ez6eer1extaqC&#10;eKGOQoysi3HiW0B+gHvz1erhjk0WFotLVs3zDtrttb2a89XqSLYi+HTSLAoZD8b27+Ovfnq9TkZK&#10;GliWajjKSyRAWN9GJBGh8LePPV6vUlPiNfiYojL7yhj8BdT2+nnq9S6wmM4gBRCIxzRWfU6kai/1&#10;2vz1erNiNJJQ1yzUn+SK2Yta9+7E/D+HPV6slVFBTwFtu5lXcL/E3sPp56vUn8HXzt1bP7kcpWxO&#10;ti3s56vUJWF+dDJFTroVYkMfGw+6556vUI22mig2Rj35AGdtO/fQ/Dnq9Uypr5ZaIYSF2oLt28Tp&#10;ckD7uer1BRi+Fo0wUOzhwSQACAT3Fx/bz1epOUUNFhbeROCz7yE0vYXv93PV6nyTCKeSdkqoyodQ&#10;58PgDpz1epP11LT0dPJI12X3rW7j2Ejvz1epJR4hMz3KbHVGAOtiSbi40Phz1epR4TUF6WYzMDMz&#10;hh3uBbt9OnPV6ldh9TJKrxhwNzbiQNdpFrnnq9SgmiqJMP2K6sF3AkeI+m/x56vVDq3pp6pKKRe0&#10;e4t4G50F+er1JaSjFTLKiHdGpYq57BgdLHx56vVPwyUUitLWMzg2sAQD9Hw56vUpYsQixGFXMTIu&#10;26i/iO3w156vVxWsFZTSpUDbcHVvD6Dfvz1epgd3QNDCT7oGg7G37Oer1JbGnqqdfngCACAy6EEd&#10;ze/w56vUn6k1T4hE2GFUWQgktpqO/wB4056vUoqTzI5pLONNWF/H2Dwseer1OM+II7CNQAEtcgg2&#10;trbW1iL3+7nq9UulNOyLUuQXDWU21ItYePPV6kxVU1PT4wayF2BjO4gkFQfAm99Phz1epqwyby56&#10;qSdbM7M/uEG47k3+B7c9XqE7Aq0S0kU8ZAMei/H6eer1DZguJzvUriMG5REpVrE2ItqfZqNL89Xq&#10;TtTmOSraSlqbhFYsp3G7A+F73Hwtz1epmOJmWlNKhP6TVWOu1vj489XqQeL4XDVs0lWhaWO4Ruxs&#10;e9vEX56vUg6TDB843zKBdpBF/wA9fE89Xqi1wq6SaSajCku5Hb7SdrkW8faeer1MSxUdZvlrm8qV&#10;AwZQLXPw+q3PV6meGESOsUJGhDK2ug1vf7uer1S2lp8QilpmJBUko2mp9lvZz1epvejqI6kU8kTK&#10;Y1DbTY6d7/EHnq9U6OrkgNU0TbDNbTx3E+B56vVhmnjlgWnYFpmI3D4/T4356vVwocLnrFR0KqCT&#10;Yk66dxz1ep5waOChxcecA5Qg6HQEnUc9XqEDdR1NO8qBVDEu9u52kgWv7Pbz1epI4niK0zukUJni&#10;lsbnVRbuPpH9HPV6kHKsUjCRCF3s118FF9Oer1dineRmhQXKX+k/Vz1erhGQJNkg3A2GpI56vVIc&#10;rUxszEJ5SAAHudbWHhe2vPV6sm0y0bJEqqIwGYk6m9u1/wBnPV6oACFfeNjbnq9TpQsUusV1Zvd3&#10;X93W/f8Ao56vVKikqJJhMkVlVhuIsQSD7fjz1erDiYkMnzaoArW1769/o56vU3CCScsIFLdz8beP&#10;PV6umTQQ63te9+3ieer1Y0JVvcF9wI1+jXnq9XlaUpsX7PY/Xz1er0SIX2u1vYe456vVl8tHjZ0b&#10;sT7ttAPbfnq9UchCwANgbX/bz1errsbX56vV0DbUc9XqccPlBrkknN7A2vrqFNvz56vU6YViGyWS&#10;SUKN4baQBfd3UHXtz1erJFg0s9QYXQu0pVo9uhYnuPHU+z7uer1RaimeOr+Xq4mi947tzaFVP6n+&#10;HPV6mtWLQiKNSfeJv7B256vVhkV0A8wa/wBnPV6u4Ve/nBSVUi9vp7X56vU/yqImV8QWyzElQNAq&#10;/Ec9XqgYxeSo8xFtGAqr9CiwPPV6ssM8VdNHBNGN7MAWvYEeF/jz1eqRK01LiTUYiEhjYgC9xYXJ&#10;+vnq9WCrq6vEYCCFUJ77WIBt9nXt27c9XqgU881DIJIwLutvabH+B56vVFIkYXsbdyf6eer1OdRv&#10;jgDttkBsu4X7gfx9vPV6srQq9K1VUTC5+zEblzr318Oer1Q1+ajo3juFjYi4IGvj37+HPV6sIE6R&#10;++t11ADeH0Dvz1eqRMJJZkkrrxKdLgeA7aX/AD56vVOp6OGKovHIrKUJ1sTcH4Xtz1ep1Rp71FXE&#10;LMQA1gbWt7eer1OFHSLLNTPUzuJDqUN9u3tp8ex56vUv6fCMKqgaJVsToSO+v0c9XqP36MvTunVb&#10;qrh2FvKpSlZJJQEJLFTcC/2fZr2+Hfnq9X0GvR90Tg6T9PcOookXeYUuwHe9zc+N/Hnq9RxKupjS&#10;ApM3Y39vPV6k1PXwRyMA1rAnwuRz1eqNJWkKpdmVVtbQHTnq9WanrpJgXiUkE+0gc9Xq9WTvITuG&#10;1VHfXuf6Oer1dGm3qQg3Age0EEc9XqglhNMGhUKQuvhcXGh56vVmSUU05ka0YYe+NbD489Xq5moZ&#10;QsZsVY3ub2I56vVmK0wh3hyzAt256vUlJ6gxVE1Qze6yC4tYg9uer1RUiG5JLbgg3WN7g/rrz1er&#10;HNODKpRSSxIGlhz1erEsjwykOBuJtckAgc9XqjSvTMCIRvcOBcnQC/fnq9UuSOkC7pR+jQF2sB9H&#10;PV6misnSKmarSMNHusR428LD9vPV6oxmB3zRps2xhttmYknw/Pnq9WGKpjqJFIG0iyoLXFvp56vV&#10;1PSxQVu6IAvtPfQkm1wOer1RauijmkSaBCHCWBA1DfRz1eptqaCGWAQ1F1Jk3C4Nybfwvz1erLWP&#10;HHTmGFxujClriwPPV6mOSqihgMz3LMTYbR+trm3PV6m16+tkjYQf7nbcLXFvhz1erHJWvPURwzAq&#10;oLA2GpJGnPV6p0dIlPUku1lsCwtcg9h9Vteer1YWXfSyJGbeXGGS4Njc6356vVK8wy+XTs4upFxt&#10;urD9nPV6lBS0EB3yTsbqvugXA56vU5UI3bo0A8xVLKxF7j8uer1YFrq6rnZKse6CQGK2Fzz1eqfB&#10;E8UAnuFuX3jW7WHPV6mGqjkWNpYwNz7Sm4ag+Iv8eer1NtbJKGiCsRs93sLE9+er1NuK0EktL7qa&#10;qxct4af389XqTFfE00KMHDbgQdAD7Tz1eoJsZphTGFaa8jyyMPdFiL3uvx0/jz1eoLMew6moqWYF&#10;NxkLqNxsFPxB729vPV6iwY5hEVOzxV0x3rJG0clrgLftf2XA56vUCOd4KyCRqqVA4Um4UEkhjozD&#10;xA56vUCeKYRSJUp8su26vdnsBdrhTbxA56vUHGI01bRqwRQ4hAF9AGNj2GgPe/PV6ksiNPTlq0h9&#10;iiIKARtY3NyL+Ht56vU7RS07zqmIxWiUAXPukkaXAvYgjXnq9UXEZqB5RhSEGONty3BBLeGvjppz&#10;1eoOsx4bOrn5wswZGZV3e3Q2OutuwPPV6i+47DhEmLeQtOXCBdyyL3IFhcC1+er1NkTfNTmekEVP&#10;ssANQD7LA3PPV6nWhqx5LfzNfNdGLBbD3iQNAbC2utjz1eqfhldOaSSnojsfcQUItYk62bxHgOer&#10;1KmiixSqkkw+ZFXylBEwsSwPdSvh8b/089XqSmNeXQB/mGa4Jui/ZYg6+3sP1056vU/yeTT7pEl8&#10;pkQBSLm5tpcbdTbnq9UvL0lIQZaxZFcHs6kX7+8LgeOotz1eoUEPm4jHQVkiRuqMVBU7mFrht19d&#10;NR7Neer1ZGxGWWC1bEspsAARoVB8R/Tz1eoMswYzHRzy0FJSNAglXaxsd12GosTYHtra3PV6k5j0&#10;1W7OxiVzIf0YuLqL2v3+6/PV6kzVUSxXpKYb2RQXOgs51B9ljz1epvllpZcQjiqGMZtGraE7mBFg&#10;BY/f9PPV6mHFsWoYZmRSS6ksSR4HS58dP19vPV6nFhQVQjkonVxJa5NrgjUGxPwtcc9Xq5RYbhqv&#10;JNtPmO1m7XAtcknTQnT9b89XqU2HP8xHMRGq0jAKAbbri9m9tgfH+nnq9S0oYYaaBYZ1UhDcFbdm&#10;B09uht356vVjhmjhr46yQKw3XBNyAFJt9Z56vVnr5xVtUzYT70j3VwNLgA3A+g89Xq6ggkq6CJmV&#10;QUPveA+zYHt3+Pjz1eppjw6kiHlY3ACGdGUEaXGoa3tBF7nnq9S0mqqDDqmCnpomJqGv43BUAt94&#10;1/u56vUr4qupjqJp4yWQKpRLAFVHexHe/fnq9UqmoExaKKtnc+WRIdhBDAjUC3e/h/fz1ephkkpa&#10;1pI62MQmKS8ZsP8AJhLG58DcXsb/ALOer1JOlo3pZ1pmles8yYhWYAbVLbiW7aDtz1ernjeISCN/&#10;lovNeKTbdtRoTrpfQD9ns56vUlMYkqMVw+JbovlubgHUi+v7treOvPV6gaxHFZzUSDDv0UkO9TcX&#10;L310v7SLeznq9QXGneuapmcbZtoZmIFgdTtFreI1/v56vUHdFW/y3FamaDd5gcSPpcH3R2vpp9fx&#10;9nPV6nwRS1jVOYpWKxrGrbbAgC2rH2fRz1erlgeJYlAm2CNWMnd7Ee7a4111tz1eo0eQ8ShIgSsZ&#10;RHKCza2KkAbNvbudb+GnPV6hnwtaKorBXVMYdxcC4BuB2J+PPV6l/LThlR44iYkjAuL+6xOl/r56&#10;vUwYlSvUQiBlHlg3VyBe/fbr4+P389XqiUNS0Mi4dOiS+Tv1FhdTqLa91/jz1eoTMuYrNQUq1dHa&#10;RBtAUgAqxPw1tz1eoVRi1HTYVNV4w24uFXaAWIVzt7C5UAnU9gNToDz1eoNM2Zbp6OWbB68eSyIG&#10;VDbVWG5WA8bjUEdxz1eoqDGaHMj4fUQgwJtkErELZb2F11+/+3nq9Q+9P8yfOBqISeXMj2vfQr4H&#10;6SOer1Hj6e19JRVEIlt5tLsuy3IZiBtNtt9Pbz1eo39NWwzU0L1DbSSCxFiWY2/Lvz1ephzLlmrl&#10;iM42hagSFQVBJQH7gdfHw+nnq9QAYi09fTTxrHvQFogdBZhcD6r89XqQy5axGhj8mRmFl2sdzWDn&#10;sbXsbe3nq9Sar8KqaOSOWF2L02xAq63LMSdNdCTr9/PV6ldh9T82DTV1o41HvE2BJvY2Pf4ac9Xq&#10;U2E45WYdULWM4NKrFNpB7rfZr4/289XqEigx/D8bpXFefI89veYWuWOgVT8bDXnq9S6wDB5aaiEU&#10;EgIiWRwdBuIN9L9yAP489XqFPp5ik9JVJK+91Dq5cXG4kfceer1H/wAtYjT4kkNRGLFUERO43J8W&#10;INx8NOer1KpsJqKiINUMNkYBAIsSPj8bc9Xqj5fRIKsVOgMQZragAd7/AHc9XqGzKmNmrEcUNgGV&#10;WD30Yk2PgOer1Dfh8qLUQzF9ouu5Rb3h4/d8Oer1GoyhisbRhGBANiL+P9n089XqHLDq52UAD9de&#10;er1KC5Ot9eer1dwFr7H9vPV6k1mXDnlgbaLgX18fDnq9RDvUHkGnzRgclPVrcLdiCAbEdvZ2sDz1&#10;eqpcYHNgOIyxSRCFA5F20BGt9T7COer1IDO+cqagq46GVj7Aeyknvrt9vPV6kXhuLLV402GVJRoh&#10;Gx23vdidDf4a89Xq54xkvBGq4qmAIV2ldxBJJv8Alc/rrz1epjxDA6PBZTNEiLdGXaL7VYgi418O&#10;/wB3PV6gtXP0GAxtQVtQqVMcTmN2uSxY9yNouD7NOer1CXW9RBj+GwxULeYwjLORYAkaeHhr2PPV&#10;6inZw6Y4bjmZlzBOI5zcDZYk3bUi508exv2PPV6hGyvlTB8oYJNR08ZREYORobOSTa/iDc89XqzT&#10;dQKGlcJGy+WGj929wJC2l/gDrz1ep9Od5MYqHRoJGVWtusuwg/aKm5+H3+PPV6q+PURhVHW0ldX0&#10;CuUEgEivISAFNtLWAN789XqrRfqPX4Fi9QupVWJAZtDdtDfU9hbnq9Qw0Pqdp8CoKauQl/NJBDNq&#10;t76L3Nh7SP6eer1AF1L604hj6zVMVQrQVJdns5NmNgNLnUa3J7eHPV6iv5PyvmXNmYzTwBJRE4CO&#10;L2I0JLC1gRf6Pr56vVZ10hyXNlfCZaKJEeaVv0jsSdDcsq97WvoOwGg0056vUucyU9ZT0wdLbVBV&#10;LLbUn2/n9/hz1eoI8NxPGJ8UfD5t2+1tupHf7X0Htpz1epNZn6d11TJKJ4jAZI2Y+G4nRW18SPH2&#10;W56vUVHMWSZYMT8mRt9l2yFdTqdPrvpz1eowfS7JFJBTCopLtss6MTra3ax0Ov7Oer1K/HcexTB9&#10;8KrfspLWva5NwNeer1ZMjZ9mrKw0KNHUBGWy2BAFze3sI+H9HPV6h8zLmaCLDBTEMsQu2/2lv2a2&#10;56vUUXOueZaMGmWXcALkXtoDcX/iOer1BXQ9ScQp5ZsSwio91yfMIOh8CDrrp3/s56vViw/Mk2P4&#10;lMVjXcLiwOlyLsRfx56vUP2SciGuqf5jOhZt8Qf3SRYahgPAi/fnq9RuJMNrcLxXD58PdJqQxOJv&#10;MN3VrjbtI07dweer1BlnnEaWjr6qplRi0m4J7gIAA7mwv9X9PPV6i4YRn0UTS0cDKZJpFLMBYsO1&#10;yD4gaac9XqF3CnfGcEctTtaOVGKm1yGuWue1tL2/hz1epyOCQJVQ02HR74WLK3iVuTu7ntbS3h9H&#10;PV6h2yrgGX5QtNMzUzQBViCLuP3CwHPV6hBpsTpsE34ZRR+Y0TeZJMwBIDeLa9vhz1eou/WSvxPE&#10;PNmph5LNdIz4Mtrm4Ha9+x156vUTujyRRy4pJPU3jaV2uTf3Se4U/T2A56vUZDpVk2SSoWIIKhVZ&#10;Ch7MWGhJ+gfUNeer1HTwrLdDR4OZ8TkZJYFkYqRZd/hc396w056vVixBMDFKIJyDFUlTu7EHbcAD&#10;uNeer1AhjOATVGGSilomVTI13e5JAa2/drf2gH2/E89XqBTE+j8+MYhM8cSuJr2Og3NobnW5tz1e&#10;pUZG6aR0FFLRMPLqg6xk6kt2sVPwJtp4/Tz1eo/eGUxocvxq6xxkqBJawIIuASL3BH8eer1FI6w5&#10;2jwLD6mlgl99ZVMlhc7QNrA2P6/Xz1eoEckZt/muOwwUk1ogAFsCSCT466Xvbnq9RtKnKtTXYfH5&#10;0Zcz2jaxBJPixIvrbtz1erhTdKqbDMTGLCSRqeIHVTYrYalgLduer1C5DhSYZh/zIUuk5exsLXI0&#10;0v8AVz1eoCs349/KamaonkVpmbaY76AWuCQV/U256vUi6TPlNRpsncSGTYVI7KT4bdPr/u56vUOe&#10;AV9NmX5arjkQrFtD7iNT9Hjz1erB1XrKSjwBBRw/5VgDp4a+B8Oer1AtlTOENDVFWmAVFYoq2IFw&#10;Rc27EX/W/PV6hmw7O+HSYLVU1Sx2yBAl7XJBJ9thew56vUkMWwbDsQC1FJIFSUC1tSGIsyn2gHS3&#10;PV6sWMQ4dk6kZagbgsYc2HZlBH53/Xx9Xqqk9T3USeoYwI12DKEBsNq2JAAv4k3vz1eqr3N2KV1X&#10;V+RDIEddztfubDsPAXPPV6gejayfMVJL3O3vqD3vz1epyp2q56eaBXCBVG/ba7KO9/bz1eqNU4eE&#10;aMRsEve9zYgeBP089Xqb3aPyDEFAZT9r2jnq9WFWKAqRe9u/PV6u4rg+YP3bffz1erO8U0U3lC+9&#10;7C3tv/bpz1eqVAsXlkSayAsALaA/fb9fu9XqiNBVqhQqQouTp9dzz1eruGNUuahCV93UeF72vz1e&#10;p+/k4mbyomvvYbQx/e+Pbnq9QyYBhZSnpmCK+yylb3U2JFtL6jnq9R1ejGR2zNmOmpdoiZLFVUAg&#10;En6LkAd/hz1erYB6BZJnpKCmwKGmmuigiRSFRiNdu38/26c9XqNnPgtJtgwfFguyKSWoG2wIbbaz&#10;21IAGgbQHUC5PPV6kvUxQ1A8yrQsYybOfdO0n2nnq9SAzXBIzRRrCWaI7/MC3AAHYHtqRz1epKCA&#10;nEoZpQqmWNi62ACBdbke0k9zz1epT5ZqpKwClqizU7yN7wJtYnRQPhrr8eer1GGwyeKkonp8Ppzv&#10;YqbOWRQo0Hbvprrz1eoQqWtNNOtbMqhZAN4AJUnsAO/3nnq9Spy3TyRxxSGAGQNqwvYAG4GvwI56&#10;vU+wYelLU+TWqCwu4ckA7D4Ec9Xqe6VzU+TU4coihffttrYKfH7/AA56vUZHphXNgafM1W1mUsSv&#10;gQbWPs8eer1ZM8eoDDcGoLUskY8kqzKRYgdjf2j4fD289XqJLnz1k4bRFmGxo6klQoANiLm41+F+&#10;er1Ep6getLG8VqRDRbVhiHuq1737Xb6dfvGvPV6il496lM24hV+RhivH5p3SkEkAg6HbfQAn+4c9&#10;XqDTMXUbOFX5wpaudppQbtvZQWI7mxFwfZz1eoN8axHN+O0YOLNUNFCg3xqz3A+ztFjf4689XqVm&#10;FZSxuWGmmgMoXYNoBa+hO0gD4Dvz1epc4V0e6iZgxG80NQE2mRNwYAga217E/r256vUtE9NPVWoZ&#10;cRipZYVa23321W/+G4Av37c9XqeqjoXnOGYx1sbxlUUuyLbS/fW+ttL/ANPPV6lRUemXOWM0Cimj&#10;fy41BR2sCxNhci/fT2W56vUGI9M+fKZpMM3SSzJuDaksT46iwGvsGnPV6ldRek7O8qrItLJFLZyh&#10;3HUkEakG4OvPV6lFhfouzhG4ir4ZJ4yCxaSRnIf94ak/UBppz1erBhvo2zVWfMSzoYt8xCh0PYaK&#10;bA6g28Oer1QcW9FvUCjlUJToYZDtLhSSSTqANCPv9vbnq9UyT0R5qmrfdUiIkR3CkkqP3mABtr7P&#10;jz1epYUHoax+B3jLbgg2v7pDA+wXB1tbnq9XI+gHGqfCY8UjpndHZ2AW4cG/2mta4Pe3PV6kJ/sT&#10;ZlpGgjxKIsah2u+1rBSDtH0i3jftz1erHL6HMyTVbKkBZSBZiBYk/XfX6Nfy56vU60XoDzjBSefU&#10;sacxl3ttsCAO2tz8NOer1JZfRfiuK1arVwmN5be60d2sTbcwGvYdu/PV6uE3ofzOq1VPh4IksVDF&#10;L6NcG17Eg27c9XqTGMeibF6PD4paJfLli3hkCAu5F/dXsPHxPPV6m+X0SZpqp6WeivHE1pJEKbSZ&#10;ALHeu250AGntHPV6oeLej2sgHykkDtvJJCrY7jrbRewHgfj7Oer1N2K+jzfh8WEUtMYqlQXZhGAx&#10;AFu4tf22PPV6khi3ozxk0ltu1IUBfzUJNh3bSwHbvz1epO0PouzP8yHkozPC4FmcHaB4Ea62BuLc&#10;9XqcaX0y5pwuunweloyY391JUjQGO51vchirDS3t156vUkan0q49RYzWQYvAs7zufLYR3J8B7bG2&#10;vPV6k9Uel/NVPiM8MlIzA3XdYaldQQSdPp56vVhp/S7nKaoZJ4TIAzO7Fd4LeA00I+vnq9TafTbm&#10;lKWpRKcRNc2LBjr3sFsPuuOer1YIfSvmulmcVNMk1TMvuFgVsLXF9xNvqJ156vU+v6Xs54HWU0dB&#10;AWEqrNLtPuqSCLAE3P0jv9XPV6mKXoRmOaX5aamngFQS697krcfZIINx7f289Xqb39OOdJXgo4oZ&#10;Zhv3gtrfXUHt9On8eer1dTdDM5UlXG8FO0caKQYtNSCSba9+er1JiPoVmutlqsQw8zlhILgglXPf&#10;sQbbe3hz1erCeg+aoJZErohHJMxYm5N2Pcg28Bz1erIOjmeJ6MUlJGKiNt4lCodwC2sLm/PV6slN&#10;0sz7FWnD6ujZaIAHeF7MLXUd9bG/3c9XqR46S55eoqHmkk2728s3UHbu7aAEG36+HPV6pcHSjGY6&#10;tJY/PSxLhi0hB8Dpex+g89XqlNlnMsJYQHeyPtZthBB7AAXP189Xqi4lgWYqBfJjdxuBU30GpNzf&#10;Q99Oer1MNXgOYY5CK2CoemhUMGExUIRcnQNdgfYB/A89Xqj0eMZqkhSrqkNPTyqrIbuh2+AdSAQ1&#10;vA2N/AE89XqVLYtjtdT09X777yQHCFnUnS9hqAfEc9XqXdNnHGIZPPozKSI1hTdYOWuCwubaMR2N&#10;raXJ56vUa3IddmOqqqeTC53SoljDNtfRR2YA6Xv2/hz1eo1GDZmrK+SDDC+2o8oK8pJIJYDw7gqw&#10;vr7e/PV6hKGImmw+KlkKtLcIZEBBYkbdTr+o56vVwzZiUkVGIqGqVnRVVlBBsT8PFTz1eoMMyYvN&#10;ilYKutuI229mupYLa9rDnq9QBZg+VwyaWejZjFKGDD2M3a/j8eer1AtmCsjpKeWhimDSeWV00ZNw&#10;uD/aP489XqJZmTEahKV1qak1EryMqFiCWA0N7WF+er1FuzKaqnDxRa1PmLsvqAt7EAD289XqiYdi&#10;VaplpZRZnCFtoAsAbgAa6E9+er1CzgCwReTA1w0rBSb9721JPax0tz1eoZsNTEsLPzBYPCt95v7x&#10;22AsDp27m/PV6hjw1pMSyz89TSKiySbV8vaSR3BuDbUaG3PV6lHF59ZC+ESv5fuKxYW7A6E+BJI+&#10;/nq9TJjlDNhuGTyRs0rqlrMNSfaD8eer1FDznNFHJUe+N8zaKwBsCO4GhFj7Tz1eovuMQRpPJLTx&#10;sqNZlW+tvEi/geer1BTjRhSRYaqPdCLlDex+j4Hnq9SHjWQqYZJPLi3sYrg3YA3Iv4kduer1LGnd&#10;plj+WmUpGuiju1tDr20Phz1epaZbH8yw3+YXKGKRYz2uWNzqNGtpqQLe0jTnq9QvQYjqKaIKZUKj&#10;dcWAIGp8dOer1RqxVqasU9OrIAm5pdLA39gBNjz1ephxKnq1wlsREZM3mBQtvtIf3vqGv9HPV6pO&#10;W6F6uVKnafOVxs7aG/bUHv7PHnq9Q8Yvh88tHhyzKFmjYsoQmwBGoa3xOgP089XqT9FPUVuKzCub&#10;bDFZlcWs+viO9x21056vVlzHX0s88OJNGGQK21VFlAvbUHUgeF789XqAfNFBU0+GTUxdpGcMysT7&#10;w3Ncai/YdvZ8O3PV6peC1skcsFGgEie7YGw3MBqATz1eoa6oU0NCjVUQ9/beMC4tfUkC4056vVLy&#10;0oamltAGBY+WpA+xe4+AuR256vUY/KM89PRrUlgA9toAFkB0IPwJ0tz1epDdRp8Qkq55IqcI9TtU&#10;P3ACk3budDf2X+ntz1eoqGYHxeEtTsbSuV3A/wCEf29uer1NzpHWVnnSRhmUAxFvA273789XqXaV&#10;UD0DUrAOLADtowNyL+w89XqUuVqqmqZvkrNuH6QKtxYDQ+BHjbnq9RhcrYsZcSCrZUmAQBgGJNiQ&#10;dR30vcD2c9XqeaqWpoUEeJxtJIQ5vqQLA2AAI7+089XqLvn5abE8PNRGrbVYsVGltNR7CfYOer1F&#10;7SSmSojljhaxN2upBDDUdxz1eoUMFwXMeNQvJHiDPCrBvJbbaMWtZNB3t4m97+Gg9XqGfCI6CHEU&#10;hr7zSKUHvL9nS5N+3f2ePPV6v//X0y5cJMtfG0qMIATcqT2PfQftB56vVnpcJrpajyaKFpYydo2p&#10;7e3fnq9Ri+l3pV6k9YMzQZWwWikhjnttcodoNvc3EgAAk+389Oer1X6+j/8AAlzTj1Oa7qq5qoZA&#10;AkbQiNFOhLXVyWJ7dx7fo9Xq2Aein4TvQHpMY5cIwWGCSNVNwWN37akk37eP7Bz1eo/eX/T7kfDq&#10;KKlno4/dGoVFAHw+zz1eoR4OmeXKemWIQIAlgPdFxb+jnq9TdmDAcHWIJTQRllvchRe3s+zz1epE&#10;YXglFJVB40TVyT7oJB8P2c9XqHmjgo6WEK4AYLfwGn9nPV6pi4tAv2NT7dCOer1KrC6qnqAXde3c&#10;ad+er1YqqCkqgXVdoF9Pbz1epOTZXwjFVMDQqb3BDAG5PPV6m6g6PZWEwmakiupP7gOv09/C/PV6&#10;hWpcCw7DI/JpkVR/qqOer1JjEvLMoIWw156vUj8ZemjQHboLFu/a+v5c9XqROIVVM8nmq+zTao7k&#10;Kf1vz1epgxCrQvvSzMu72aW8Tz1epE4pXhIvINjt1Omp56vUl5KwQ7JX1LFrDUggnXnq9UI18tFi&#10;NqdC6AgKVtYG3c/2c9XqVOFZqnAU6+A731J/p/jz1epY/wBY68gNExtoWOg7Htz1ep/wzHcRr3E8&#10;MuwrewHYnx56vU7R5hxCrqiEbQEAgaXPbw56vUpjisqhXJNtBfS9789XqmQS1re+Zbj3iR219nPV&#10;6nijxjQrPIAw+N7c9XqU1PmqOL3ib2056vU8wZsgJ3X1Pt/Zz1epxGZYZNb2A+jvz1eqYmY6SYEE&#10;jT6Oer1TabF6Ob3QQR8bc9Xqc43p5Da4BH0W56vVBf5CSS5I0v8Afz1eqWsdFexIa9vjz1eryCij&#10;Jv8AHx0vz1ep8pUpJLFO31a89XqlNTwyGwUfs56vUyYhgmHVMbLIn2u50vfnq9Rcc9dGcrZgjMOJ&#10;U0csZ3faC3seer1FWxH0P9IMUlAfColS5uoRbEE356vU1Tfh4dEKxAKfBqcGNt6kRKCD9I56vUis&#10;d/DB6B40paswOJnuSfcYG5+Ia/PV6i155/CiyHhqyVOVKYxJtYLHEq3JPxYE256vVWr1n9CnUHIF&#10;SMQwfDnmjjITy3ZQx1Nzdb6H2fTz1eos+MZKzXl92/n1D8vLEo/RoQdhIIUnRSQddfu7c9XqSRgx&#10;CiZGqVd44W3uDa6hr3vc/Efrbnq9UlzS1kaUFgaquZIoIV7tIbkgDxaw7DW1/Zz1ernTUM+HVBqz&#10;JZ4DsK3JJJ73PiLE89XqlrNSRulS+hicqAR2Bta/wNxz1ep/noKh0bFkUi2jI1hYoC4IsBob6H6P&#10;p56vVGwE4ksby0zgz3DAmxAPe1iRr37fDnq9T1iuZZoZGihG47kcID3J/et8COer1NU+NNiNKwrI&#10;g0bAt5u6wLdu22wPfnq9TVQY95sLQ4nIVgT3Y2CggsbC32dTbTX4c9XqeIFwdMEFRGv6OSQjeBZg&#10;ovY2ue/bnq9TRQwCeD5mp9+8hCnUsAdB9V9eer1Z8Rhjel+ajKzNCS0oYkWAIW5Gumvs9nPV6smD&#10;QrS4c1VNOGEjkKqd7HS30c9XqapsFxQwCgnYeYkjSU9joEa4Ae2txbt9B8eer1c8QxmilgiWrs5E&#10;Rj2AXCsNLjse+utuer1B/WtPTxwwxyN8qXBQkA/b1sSLmw769tbc9Xq6gVaz5alqodk9MzM7Pchw&#10;SSm0W0I738fz56vVPwuuTDp5nkt5OIrMhI0KG20EeII7jnq9TtHJh+GYMmHLJLKFJ+2bszAaOx7E&#10;256vU4GjqJqc4qrgy019NPfAF7W9p7c9XqVGZI6KCnpa4IUE1OWZTa4Y/n4XH089XqD2hirKqomq&#10;ZJ2V4QyWGoCsO1j93PV6ssVbFQ0cKyIu0M+gAvYEDc3u2F+3PV6ljhM5hzDHE5/TSwuxvYLYWIVR&#10;t77dfjz1eoVMqYpVYlVwJFZI2IR1bQgAk3+/TT289XqsC6ZQSvhbYswD75P3e6L32jxse+vt56vU&#10;ZPBWQ19T8wm4ME2HW9rXI/Pnq9RKfUp0wq58WTMMKqyFd4ABFrG/vfST/Dnq9RCc/wAtZieCIKuM&#10;by7eYAtvKCr7o+IJP089Xqpz664JS0ONT1i955GLEgAg+CkHt21PPV6iBZlweNKtZfNeQt5lxZdq&#10;aeB0J+HPV6gykBO1ITvcDW/0/T256vUzVcVPTSotLGACRcAXsb3P389XqZS05ldZ0BVr7QL6Xvbn&#10;q9XeHUpjn8yNQu7Qnw7m5+rnq9QjYDUIw3AMkqeZYG1ja4Bve2oFxr9Ivpz1ep1OYTNPDh9UtrKQ&#10;D2N73+Hjz1ep4wuUT4pHQ0r7ijgEj2Ftdba256vVZZ0dgaNjVeSG2Loe57WUkeFz+uvPV6jLUaGs&#10;o5aasgBJ3AhhYn2WOmnx56vUisbwSWKk8142VpEIZbXQKdNCPG3jz1eot2apI8Hwt4BCwSZvLjRV&#10;LXIJUMQLmymxudLanTnq9SBrKTEsaJoZJTIpVnJI7BbaX7XHgO/s56vUX/N2HT00gNBHvEcii3+K&#10;+jfD2/089Xqc8ThSioYaKFrnZuJS4237g3Hhe38PDnq9UCtwj5aDyKgANJttuYE97Htfv4+znq9T&#10;HiWVIDNFuVSXf3ipF0A7EjTv8P4c9Xql4XTYnSVLA28lxa+gsfG9tbqNf1PPV6hGqMQRYY6cXlEo&#10;O5gdCAdVHPV6uNRjTrhk1SjDcqhFGhIUHQW7+Gv9HPV6pWPZopK2ppKejTy4kRGZjbRgNfYLE3/t&#10;56vULWTcRplampJB5hklYh7iwJ8LX8LePPV6kp1XxF6a4xB/fUSBVA7KCbFr9jY256vUVekw84lX&#10;JTU5urGx9uvf7zz1eozGR8sNSsKtbrNStHsCKSddBp71+/Y6e34er1DXBhlfR00VJTuzhgWt227j&#10;ax7dhc6689XqCzqPhs1NRtOjPJBvbzCDYKouLnWw8Neer1F7wz5OOeSnMb/NCRgpuCpDXUHQ/dz1&#10;ep/npHmovlV/RyWZTcAX297G/hz1epO4K1TW1EcMPvRg7yvZiwNrX/Zz1eocaSnpztw2df8AWJXU&#10;69hqe2tv6eer1KxMvxLE7uC4kGmpFiQfdHe9uer1TKehFJslqZG2uliW0OngSfG3PV6sM8vzkiVi&#10;hJbgqykBjodDbx9vPV6o1JEEpiKsMwC7UNjpuJsW9mv5fRz1eqfWSxwJHLAwJgAPunuCOxvrbw05&#10;6vV1giVlbsTE4UZGkMiyIT7pAJAsQLW7fTfnq9Qu4Dha1k0NJC9pqhSRusL7QbgdtdOer1KqgosS&#10;goRRCFXU2Ua+9uFybg6aj9deer1J3MuWoamvihZWSaECS1vdUWsWa2nbt/Zz1epDYhlqcVCyQzAI&#10;t7AELcdz30F789Xqe6ec4Ttqqc7YmCx7PiptuFtPHvz1eoQMMxnDaydIolLBblnaQG5vqBbUWIv4&#10;+A8Dz1eqFLXriuIgwyGqiVwSHiYW8P3gL2+I56vUqaSAimkoXXashHlqoABAt42v8O/PV6l/TJHT&#10;eWtHCqsyMHB1sqjuPDvz1ep8ydBLiGHOtJHudZmHvCzEA6bfb7eer1G+6Y9Mcx1s8WIUdJamDIsj&#10;bgGvqTYkG+v66356vVZThWX8Pnw5YWp7MYRG2qixF7kkka/R8eer1Fmzd0gosWxhWo4llVmPnAja&#10;ABbQEHU21056vUCebMs4Pk/GjX4YvkzTIQ8ancAAe9zb6Oer1NuZsKjxbBFjRg67Xde5IPewFz39&#10;vPV6iC5uOBUWM1OHy+Z5abrAMQLA2vYaDw1tfnq9QWVeKGpmEGHrvA27NL6dix7W9mnPV6slJQy1&#10;5NO8YRN24Bb2AW/5c9XqnQYfS09Yky1JhEisEBF1BNxcgAm4+HPV6o9JLViSRJgZkVShYAjsSb/W&#10;Tz1epOVVhIqAOWTdf3rBb2K2J0sfhz1epSUbz1KPFMfLbaNxBuCRexIv7Phz1epxoZVXBS8AIkJO&#10;4vYBrHuWOg+jnq9TA5r6BZ43fzDuBAWxuLAWFtBqe/089XqeIxFA0NXVjy/MeQ2B0Ww0ub6gnnq9&#10;T9BFQS0MaTje6k63F7trc+73vbnq9SUkxUfNOkbh0DXZCLkEjsfpPPV6m2iioaipeskUwjc3ug28&#10;Tex1Nrc9Xq6zA6thCeSDDM5Ij8StiVsT8Qf6eer1AxT4VSYRsWuqj5kt12WDBiWJ3EjUMPDwtf4c&#10;9Xqh59ycKqjpS8O6UC41vcX0I+i3ftz1eou+Y8IgFal7CSBveHclRoD8D9PPV6ps1BJg2Dz4l5gI&#10;BAYWuSWOlgNSB4kaDx56vUksQqYKFYq0HWRlLA+BsdB8D356vVnwfFcRxLHYoKcrBM1tzbdy7T4t&#10;Yjv201+HPV6llm+lSiwcvLcSM20WFlI0Nwe9/gPo56vUAk1OK7EXpdoVVvt3eBvf43uOer1S6Ssq&#10;MIqfNp/eiULY20JPfvroeer1SFarx6v8yqHlblN2vqvsNj7Oer1OlbLURgx7/mDGCokc2JNhdtAL&#10;3+jnq9Sfjq2q6Z3q41jZbjctwTobk/T27c9XqS+ESozskKC8Judx1OvYXGnPV6lJNCZqpVcCLzD3&#10;BBCm2p01vz1epkxOVsOjlpaZ3eNwE3HRjY3v8Ceer1RsKwuqrZPNsN6+8Ce5sNAdPb9/PV6lXilL&#10;HSwSzVH25FAAsAFJGttPD4c9XqDcCOWsWCnsGIbv3Pj+v9PPV6uMEK06GwAmLAML63+n9vPV6uFN&#10;W09RTeasbQs8skbXOps1gw7aMfjz1eqQIUZfLkjKlGIYhiCdp0Ont56vU5LV0gpzTqnm30v2I100&#10;18Oer1NlVNBOrRwBgY2CsLaG2o0+HPV6kjUzugmmRPNEjDU9ksPD6P489XqxtXLiJj8k3dT3ANvj&#10;c/Dnq9TzJRSy1CVCIQEVfMFtQT49uer1KCkpZzSvKjM8ABW7EbiPYLaa9zz1erHNhCUskQrbEVEe&#10;6JVYMAASPft9k/A62se3PV6oNU6Cn8xxrBuuOwt4W56vVGNXUSUnk0bbSO9h4ewc9XqwwecqfNxe&#10;/ssB9NrWv8Oer1PzMjgR6Bgdb9zcWOvjz1eqPJV00IQOp0YKB9Ol9PZz1erLBXRSuILFmT3b62sD&#10;f2WHPV6lFRfPSvK7NtRAGI9gOpF/EHnq9QxZZwmmxigd2fdCVUnuANfHXuO3PV6g6xOKLCcTqoaS&#10;ZjGJNoUm6nS+hNz+fPV6nPCqyKH9DBAlRLKw91NWc39p0/hz1eoUcIwmqxatWjdPIsQXFhexFrc9&#10;XqecUEGH1Ipqimd1gsFKMRYE2DMBqeer1KLLOMw4TDM8OwBgW7+8WJsLg3NwPq9nPV6lHS9Q2kxY&#10;4lv2GOwHYX9pYfHtfnq9Qt5a6hSY1Kk0hbeHKHQEEEdgT9+vPV6lRBVRjZh8SrE87uytb3u99fEX&#10;PPV6nvF6yuy7BJU1t2kNnG4WBBtoD4X+P7eer1IzCHhrmfEY7tI0ZRUuTbcxLEakfHT9vPV6gX6m&#10;YTifkvR1sh8zXctipZVWwV108NCOer1CX0fqaGnyrTxYfR/LzRuF2jU6Lra19CDcc9XqNDgow/FK&#10;KCtePaw2xLY7dzAjcoFu4B9n7Oer1K/NdFmfCsB/mJpA5RlCRqwNwD46AA/Tz1eozfT3GKGXKdPS&#10;VYEoSNQwsdwY6EX9gv8Alz1eo2mXsOw6jwo0MMPmRusdnGoX2rf6NOer1NvWzJ9LL06qJKUhBTwO&#10;+ni206D7/wC+/PV6tVrrr1Ux6lxOty1NUs0COy2DEKPZdbm5HtPPV6ieLiHm1QaSawQE7j3udSPr&#10;56vVAxPGaMsULe+BcX17a/Vz1epApM0zNXmNkhk3HfcW3C+7W/gOer1YqXFUeBKmAXOt9xuSbk6D&#10;4f2c9XqfcPqzUmWSrazOFbYe6i3f6+er1O9DX4bJP7yu6gExlG2gNqPfW1mA9h8de9uer1NWILPG&#10;s1aqeYW7BNL+Fr+HPV6o2GUSUVSqSxkvMSbnXaCbkX+HPV6hEocKNfPCtEoVFa7/AEHxt8Oer1K4&#10;4DRec4X902HtOtrjw156vUo8NoJZ7006Xe42Wt4XJF/j7Lc9XqGPDcEEHk1rowjiUkHwJI1HfUH4&#10;89XqW+FYXBiErTLdHjJ2EMf3h2IHsv4356vUJeH0rTUMcdOVQRNssfYouxuLdzz1eoR8GoFeljad&#10;lWxdlIsTe5Y2B11t4eHPV6pMrUmMDy0byHBBDXADC9zr7R/Tz1epQYNS1dcWjnTfAsl7EasR2PxH&#10;jc89XqXGAz1PyjYhUQhlLEpYXW4NtO/bvz1eoU6Siiql2IxLhd42am5tcm3gT/Dnq9Q35Ho5JaeO&#10;hr1QVBW23W+xj3Pa19eer1GtyvlqGmo3lplMaoSpWMKbgd7Xvp8eer1I/q/hjR4M1XCxinlTS+l1&#10;UCwPsN/Dnq9RQqvOi0sS0+IRgMNouhBLHW5v8Tz1epuxPqpRm0FKHRgqMVB1IF/Ec9XqhYX1BV5U&#10;qYrMGUu6aAE3sRexsRr3HPV6i39aOudVUUFRgcdRZZlSMbDb3RY3B0sCBY6e3wOvq9VeeMZj+fxb&#10;5l97vYrvY+6QDe5Httpp9/PV6gpzTiEUs8sbhQ72Nhqp1111Gnhz1eoI8ZNMtWJYwAHsWIUXI8Re&#10;1789Xq5YaqpTqZUDa6aABVvpz1epvrqj9J5Mq3Pi3w9g+HPV6kfR18lZUVCUQ8pIzorKbsL6nXtf&#10;nq9SioGLyNM0fl6janfTx156vVMKxzh6VyEMdmXcSdD9Gup7c9XqSdWIYptrRMRIQAwIFhfvY6kH&#10;4c9Xq4Qwwxg1a3kKKVXXQ6+F7ajnq9TY1T53uwgPZwZGbuNNQP19vPV6k5Vwx1uIpEAyyG7diBtv&#10;oDz1eqRDLPHOrzkCK+5e5IYEgj6Oer1KCjnpplKREKS7FF8Xa1tSO/wB56vVEpqhaOeJpEAqXBV2&#10;FtAL3J7DXt93PV6lBSF0o5fLW8iuLXtYg6i33356vViSB1nUsxKqGEh7keItp256vU5x0aJI4Elw&#10;yhTfvfvfnq9UNvPdw1HY+RoY76tc6H2fQOer1TKemlqN9MwVEDA72YKLEXtr4g89XqZK2hkgQmoZ&#10;d4fcApB7Ei9x4c9XqbnhjnqUWQEqXY+6xBAGoJ9gPPV6lBjiNFSA0z7Hay20NgfHsfHXnq9SYp55&#10;cOcMqK1iWLkKxLD42Iv489XqYqipjqJXjkBUsNysdASTrcCwtbnq9UqggRoxS1N2dxtVAfsjxtpp&#10;z1eqfBh8FNtqFLIXbazE3sW008QOer1Q5PlFkFJSAh6cksTYA6nUm/PV6m2dkZnNJD5kupLDW2up&#10;v4jnq9WKppYaiF62AeWxDLa5Go0N/p9nPV6nWgooPIMUrXCrqQCARbt9PPV6lbHHBTUiV84K7rKt&#10;vaw8eer1Yad6OCUrO5kW7MQ667vYPAg89Xqbv5mTGtOIUEsjkqouFtbxufAe3x56vVKqaymWJ0RD&#10;3G3Z3uPbz1eqJSVElXSJHIgeSJSzuRbba5C/SOer1cIcOSpRsarmMjMp2XGg9lgfu56vUnYMErUk&#10;UJHrrIQdpAIHu3Gmh1tz1er0gq5fPqZRdRtttAJB7Aa2tfnq9SnwNGpTVtPCPMkKsCAbILeB8eer&#10;1KmgxKOIRVMK/pJHEQJA3KD3LW12m309uer1T6yFamFhtLFWO4/A97ePPV6muaGSOJpAodSpv27C&#10;9hz1epOYZ50tbBGhIpI7kR6kbiT376Dnq9Qkx7ZGK97KNv0/kdOer1LqlpSbNM36MrcgjW9r2H0n&#10;nq9TdJU1stSkxXRzfaRYhQbD2/w56vUlcQWomR5091ogx2juw9g9hJ56vVFpaGSsm2GMhowHZtNA&#10;ToBrz1erPCj7XdZGkJPvFj4ewX+PPV6mjFTBA602IWBcEkr4Lbufp56vUFNW/l1TxBG0/wAmbaN4&#10;A6fT93PV6n7BpYlTzWYrMwCsh0JN+/7dOer1ClhVeJpk/RiNNhA07keBvz1epQKkbhGQFXJsRbS3&#10;0fHnq9WExx7zvRSuo1t2+PPV6g7xrD6uGTz6eYwKbBQLbQPbY6X56vV3FRvUS/NvLvEalVbQb2tr&#10;cDT7tOer1OKVYoqVIi/loDqb+06i58Oer1O8dXS1NqY3O42uR3+vnq9WNKWSHzVnB3m/Yfujwv8A&#10;Rz1epjxCeOON6mqUtCLkqBrqLDnq9SPFYpq/ManDqqHYGuCCT3NvZz1ep2FVEYHkYbJIVU29rdiT&#10;2vr4c9XqlLJ/MljLgJ5I12qAWOg1PPV6lLSU1BDSebDrvBYEm/wNvZz1epGYzRlBaFjtcXbdruI5&#10;6vVCih+RdkI0dVLkC1r+z6eer1K7ABEIUiX3VcttU+Nib2+jnq9Qo4ZWJtLn3QpPbsANNTz1eqFK&#10;IY6m8/ve8Sov7fE/Rz1erLT0sgYrABdWsQw+sHvz1erjjVPFUoKq41Qqba6g66/Dnq9QS5gqInYJ&#10;TAuEkVGI8TbdYA9/jz1epM4pIY6c1lKCojup9ncFfq156vUlKOSFxJUzt+kIcPuAIsw0I+g89Xqh&#10;QyOYVpoFJZibnx+j6PHnq9UiJqZWVqS6tEbktrf6uer1ONRWTVaJUSMFO73W/e0v7p+B9nPV6oMU&#10;cX8xWXYfLJVjc9ie/wBOvPV6suI/JioeUozAkEHQC33c9XqiM5RknUbA6kG30/dc89XqfMAwioqy&#10;lUlvK3ESliARY+3nq9T/AFtbRpQyeS6nyww2gC4IOg9lj356vUiZMYmZ4ymijU6aEkWPPV6mdih9&#10;4XuSfotz1erNFFUSoWiubWJt91+er1ZVpYvIE4lG64Gyxvf4c9XqiOHLkN9q/PV6pbUroh2Nu0Fw&#10;L/a8R9XPV6o/y8vlCa1lY2BPPV6nRQlLT/LTLvcuTYaggCyn7+er1OeEVReGaGMCKw1BvbW99dbW&#10;tz1epsqZnaqWJn0t4WsT4fUeer1dVdXHKixUieUfsvt/e1vf6rc9Xqj1sKfMEwCwtoD30AB+vnq9&#10;UZpQYBCym69jf6+3PV6uSRgxeZD7zANvBt2+A76c9Xqic9Xq5k2Fl+vnq9XSLuYKdPy56vVklkRy&#10;Ci7T489Xq42ZmsLXP0c9Xq7U+WQQbN7R4c9XqcaKKCekkjsPNuu0kkbde/s156vU90dHFFFHKzFp&#10;EuwUMQT9Fvhz1erNNEtRTfNkm+4Cx1ILe8Pbpbx56vVAkWGGi86NSCxIb4Hvp+vt56vUwOHqHLxj&#10;Q6+HPV6lJTUVz/L4HBdlDW7E/A89XqlTYcDMaSouY1jL7hbcCe2n5c9XqaqWhmrsMJQF9sgt291N&#10;bn6+er1SY6CKB56eNAzsq+UzsBY31IPwHPV6u8Oodgaqq5bSEsAAQ1z4kn489Xqhfy2KprjBGGQb&#10;A1yCO7WvY62156vU6VmDUlNURUtPKCW3FibGwHh9JPPV6m1qGoLmKmciNVu19LXNiNfv56vVypaK&#10;p+aFHSSqYw1wxUEFrDte/wCXPV6s60y1NTuniuXDNuvawHbTtbnq9USolgp4/kpNWUm52jQ+37ue&#10;r1cKyrhqhFdyxRbEbdT497d+3PV6uq2X+YGIohQsbDcwOug00GnPV6stJAkTediTFQVYKALkm5B/&#10;Pnq9SwpKR6WLZNKCsgA2hQTc6An+HPV6lMI4Y6WNHlVCdLkC+h1sSPZz1epTZdilhWIU6+e1gAxv&#10;dgPE+F+er1bVv4L3pirMWxWlztjVLsEsYk22Nx+8u4ED7VrfRbnq9W4HgFGlBQJCgCxgABRcfqBz&#10;1epur6qOOOQzaWJANr39nPV6k405SsZZGDRSra40bnq9XSypCgVE3g3sDqS3PV6spicJ5isVUi5U&#10;agc9XqlRRliEQFwxvrqAfjz1ernDBPHVtsYsqFtO1/bz1eruNRvL2tvvoNo056vVwnVFVDHtN7hg&#10;fb9O3nq9TPPXnd8u490rqB3B8Oer1ZoqlDEFhaxW+vs/W3PV6m2eoTdveMbXA3X8O/PV6mqGsmnk&#10;LOigqT30G3w+B56vVwRf0u4vexJtpoOer1RqyNGD1D6lhYt2IXnq9Xt94FVAACQu4GxJ7nnq9Uit&#10;qN0bL4H3SBe5v356vU37llpihF9hvawJI7eHPV6sFVUItKyy+7sQL8LXH+r8eer1RZI4KdVnDeWD&#10;ZRYXAPPV6neamWsDH7TgmxKj3W9vt789Xqx/y0rI9RMdpAB0J19tvZc89Xq9LRwTyFyCbAi+psT3&#10;+jnq9SZxOMVEcjLHd+y+32eHPV6k7LFNNNErLtYKLAC3t0t9V+er1cmp1Mc0zaMfGxBAPcc9Xqn0&#10;9BPT0RppLbnYElu4AHt+oc9Xqh1f6Kom90Put7dCB4c9Xqxp50lG0Ea3uAL/AAH9vPV6stBhnnUS&#10;VXmMgAF79yf+QfZf7+er1PFPTSF1ZiLsRbuADf69Nf1vz1ep1o2MRJlawQ2v7b689XqdIp5pIlTa&#10;pdjIV0Gnsvz1erCtHO8TCpYblZmsR2B7c9XqxRU7SQBKnRQQQALW+PPV6m2ahWV5J5b7Q5O06gHt&#10;fnq9TTX1CwBm77vdWMqCCPafd7c9XqSlVHT1riNBYxkM224AB7gfRfnq9SOrcu1Ak+bFgIyXAuQQ&#10;ddTz1eoK84YRHXLFUoP0erFe5Pgfv56vUXbPSUzAr5CNGCyXtawHYj489XqKV1Dnro5pZpnICopO&#10;wEAr7D7Tz1eov+N5fqcQooZZZHEkbLIn6RlIRgSQwuL2v2Nxe3iOer1M3lK86wVTbo0udbCxsbaX&#10;9uv66+r1RIqPB4KeTEKVC9RONqoBowBILa6A6kc9XqTmJrFOGpasiVh9lrgFGPcW7mxv9fPV6mGt&#10;pKCREpKkbHJurMbHYPHU/Annq9TFiMEamWpXbMoUhG0baQdGt7Rz1eoAszUlJTqwXWZ1A80aFrd7&#10;gWANvAfdz1epJy4XRzFlpbStHdgTawI9h8R9Hjz1ernWmt8jyEjA8kl2IsSSRYC/svrY/t56vU+U&#10;9NO1RBU0oZGj99wRodupJ7+PPV6lFLFiE1HJiNJVNTm5baqrdydSCWBNiBbTnq9TLjDfJhHYBlc3&#10;LGxA0943sbW789XqeII6WmlgpnG8yhXF7MCo+ItY3P8ADnq9S1Eclcfl5ktFIRcA6qDoAD8e/PV6&#10;n/DqfGRi6TywpNNHZVQAl2HYKo017Dnq9WZXmljqKOYNEwR0FwLqD4HxuLWuD+3nq9Qb4lHCBLVV&#10;nvOdttL2JGmhPfnq9QUZgqIziEHyDEXCREMDoFO4n2D2+38uer1cZIKSPEmw6pqADNKsjFdSAF0N&#10;hqbDnq9UKrpaireV53soYeUwAG5N1lJHhp4C/t56vUm6tavGKqeCGmAWJSrObDdtH7tjqCNb/wAT&#10;z1erlQYSqURklYosLK8XbVQb6C/gfq56vU+ri1RJUviNcpdKgAKCouXGoP16HTnq9T7SI2H4GJMW&#10;ZS08oMapdWRSLFT3v/f7eer1PNXMmH0UdSfdcAgMRcdtbjx+j6Oer1RRUCrwXy6csxLjutrAjdp9&#10;Pe3PV6pNT5dBSQ4nWK0l2kby0YqStgupGnfsL89Xqe1dainakw+95QklvYdLD6Qeer1LCloqjE5/&#10;KxNSHiQaGwa2mnwJ56vVipmSqnjq411ilZQexFgV+4jnq9S1iqlUwUEkaxeZuO7cGIIBPfxBt2+j&#10;nq9XdLnXDqnFhg2EQyeZGQjyCM7Rpe5JG3XtoTz1epO4pT4jDvxCpYRRyyFveANx4d7i/wCtuer1&#10;N1dsw50qoQ81ZJtPukbQuo7Cwv8AR8Oer1J+R6VT80haBpi4dTa5v4AagA9vo56vUHtdMiVK/wAv&#10;BXcjDaSNulyLXIH589XqD7H6WOtkXEqRgjrbepsBbt37d/11HPV6kJXUsm6RFuFsdR2LEXAt3OnP&#10;V6k/T4KrVqCJbs7L8dDoQfaPhz1ep7ioKN1ajpnG4MU29gT8R276c9XqSiU2K4VUGGaMLuYrdDdV&#10;BFr6gHv7Oer1LzJdeIpqOnrVaeLzD5207H2DQ7TYgHt3BHPV6jR5dxcNPMlMzOkbBQbgXH7oXwuA&#10;LEjS9uer1D5h1eapVoBtRHK3ZiNVPa4+n9nPV6knjWCV1NXK0kl03tcIfdNxcfTpz1epK4zHh1DV&#10;LUwN+jAZWdNPCwvbX4c9XqUuWarDpXjgppfLEoDbWY7iexC3156vUKmE102L4gslNIhYIAUtewBK&#10;a+Gtr38eer1CFiceH18KRCmSeRLq7WBsWAtc62tY89XqKx1bybBNR/PPEAqDaWBIJYG9xbWwt3+I&#10;1156vUDWWMXSkx+GCnY7hsEl7j26n2+znq9Vh3T3MFJWSQ1TzrHI3ulSbdgO/wBR/jz1eo92Waul&#10;GBRWXzKmOMjde4JBJHwHPV6hJaY4vg3nYpeOUJdQNbix1+s/x56vUANbhVJhcopKm584NJ7osVA9&#10;vhftfnq9SGxZRT01QItzgWLk6a2uSD427afs56vUwHCqc4a2LJUlzJGJDEoFwSOwPfuQNeer1N0d&#10;EEpoZGj3SSKzLdidhvcg6H7uer1T1wusrsHko6t1jiIBDqbEKdT8QR8Oer1Kehnh/kSBESV3kVRa&#10;4IAGhA0seer1Ddh2OLBSpSGxnNhEAAQpOnvW9vPV6hkysZ6eBayreNYUKx7QUDXN2BC3vb4gW+8c&#10;9XqNr02xSMx/6fKGJLbQBYW9ui+znq9Q10itLGhL3UqxCkkm59v9HPV6mSqVsOqJPM1VypuOxv3B&#10;56vUvsoVEMrq0nu+U67O4Frn6rc9XqMjFWfMRRMikFGFu2vfnq9Q9ZOxTZMKRxawufE+AH389XqM&#10;pgte20bO+lvhz1eoQKWdZFAkWx+jnq9Tl5a3Nu5tz1er1bRPNASNfp0vz1eovmesBWpVo2S4a9/E&#10;c9XqqS9R2Tzh1S2JpBcI7i1gASBpoND7f7+er1VRdYcxzRVCCdPLUBVcjQAghhp8QLX56vUA2Wup&#10;Nfh2Zozi8iRwXZd51IDagt42vp+tuer1CovWl8QhkhlXaEANgQCbHuO3e1+er1BnmXqvW4lQGalZ&#10;1JkYqxPZPYfr56vUSPqh1drzjq1zkl6dQGYW2kg2AsCQb+3nq9Qh9JeuTVuJxy1krLTtG0cqLYk6&#10;GxH0nTnq9R8MpRU1XSJiohZxUlbRvYlAL66afHnq9ULqpiKZaynUVELqhqJBECLEkhbn6z8PD6Oe&#10;r1Vj4/1jbBK6rvulSMEkbgANbA9wPHx56vUPvTnOWO11L83NK+whSoRhZb/4rXDC3fnq9Tf1Ey5L&#10;mnKbedutUNKSwAJdrkkXFidR+t+er1VCdZ8grloGOaZ4ZI9oB0tc3IW57/Rz1eoleYsxVVPPBKs7&#10;loLrsCjaSxsTe3s+P089XqjUVXiGL1EJkLxrPKbixs7DwGmvPV6rHuhmU8MgeWu8vaZBGCLAE62J&#10;+B7C/PV6jvYBQUuAUSYjVxny1dzIt7bgy2B8Tpz1epG5zxCOvp6MQyLFGzszLYj3bE3+m1uer1Br&#10;Tx03nfzfDlLLC4DFh7xve1gdSL/s+HPV6ldUUMNXTGOQ2qGU6uNO4Ngfo9nPV6gSr+nqfNmompi7&#10;GTQrYqW72a+hHjY6c9XqGHKuTmw2VkqYBG8VrRgCxFu4tpp8Oer1BF1xpazC6LycGss7uFDEXO03&#10;3aad/C3w56vUXzp9j1BQTT1iwlXjZIddCx1LEDxAI56vUrc69SK18HEVNtLOHS1tBa+p/oHPV6iu&#10;ZgzAcVinq7lZVOtyNWA179789XqD5sbr2piJgAGtYKAALdibd7+PPV6jEdK6CYYrRvEvnRTh/MRA&#10;Dta32i177b2Gnj356vVZHkWuw7B4UqpCn6e0aA2IYhdU+JB/Ic9XqXuJYxTrh0MOFLuJZVJsLlSb&#10;t37ez+/nq9RR+qFfK9XamkLFDISbaC+pv7LWtYaflz1eonWB4djOKYxuYOoaQ7FsQbBrAj6e456v&#10;VY3kLA6o5fhp3US3iue24nUEE+36fv56vUpMWemwqiDU0ISZzYki5B0G7x07ajnq9Tlh+d6bB69a&#10;SCFHdIx7wF7sAAb+0C9rc9XqdsPxeLEKmVpRdJtt9ptqRbUeIBv+Xt56vVArUhxp5cMqI1FOp0Yk&#10;B92326G30c9XqSo6fYZHP8zSIfKIDPclthHjcm5BPPV6l3hEEWV6mDEaFd0sm5jbUWYEajwN/b+2&#10;x9XqVWHY+uNedBNIQjmTQtcApcWt2Fz4c9Xqg4tUYViuGGrRj+iWxsQffBtfuOxHPV6kXWVUFURV&#10;VcjiFUdbAkbmA0uO36jnq9UvLU+DU84nmlJjUAhdCQLe8Bp2Pb9b89XqGHCaDAqqvlnoiDG0J2XB&#10;BDg7ha+l727c9XqWeZ5ThwQQJ5kcoXfIb7h42t+evPV6iB9YGxrEYsSfC6R6qQsyxKtld28O5AF+&#10;3ew+Fuer1OHRDpTimH4qmL4pD+kldSUIJAYAW0AOotb+znq9VgeCTyYdTKK6MLJ5wb3l0C6jx0v2&#10;/W3PV6hay9gcNdCamOLzG3IWCAENu/d+ye/9HPV6sOfctVc9JF8nGaaMOCVsLIAbAW72J/j8Oer1&#10;VseoXDcQo6+q8sCNgw94GwKjvb2ED2ePPV6iKT49iproxTTv5UcoNtwHmLbsQba3789XqNv0oz29&#10;P5b4k4jR3UKupvYai+guD4/089XqNDmbDJcxUxmxOY1CttdXNlIG3UaAX+N+er1FfxPD6bDMZqKa&#10;hu00ijbGCCFU6Agezvr7b89XqeadK3BngoqpwUkK7WbXY/s0Pa2tj8eer1D1lxmplifFdskrMwRt&#10;gRVsTZiLkWsBr7dfHT1erF1KrsBbAPmMSmtUR70ttsr3HtvqBp2+OvPV6tfz1K4tSVOdanY+xiwt&#10;3KLppYanTnq9RE8VV56kzEiRpSylu1rey+v7eer1R4UoPJYSqGQm7W+0LXAPwJ56vVmeNaWQPFYC&#10;RC4OgKgC2v089XqT4rJEdpIyAZAb31t30HPV6sMcoSIqi3Y9z8Oer1YnUlrgeF9fv56vVngFOxAn&#10;JUWPYeP089XqdW+YxWZ6itdY3hVLKFAJHbQAW+Jvz1eqPRzrR1ISytuOj3v8NRf8uer1ZK3EmqIz&#10;BFf3dOwtbtz1erFB8xHTsbAAX3bu5A7C3PV6lBRYTSVwlZVMzzFFi2nVW7nx1HPV6jG5Gw+no6l8&#10;JgRk3Le7km7Eam/hf4c9XqtM9JGTaCDH0r8V3BqeSyFQWLFlIAIFwRf26Dvz1eq8nKFBTUNGtbWP&#10;5bRKSouQzBhobDse/PV6lukVLLA1YrfMIqg7iSzBr63v93PV6k/XVk9TBUo/u7lXYoZbBvEn23Gl&#10;tPDnq9SMTGkQy0WHxmqMY2u3ujaLafaOhv8Aw+HPV6kdR0VPW19QlS7NL5bFR2BJsSP489XqVeC4&#10;NQx1TtSkxBmVQu4i9rAFR9H66c9XqHOmkqKiI0FE4n/SMqs5sxUfH9fz56vUKtJTrBgw+wyoCrqz&#10;EBGBv38R3tz1ep2opmOJfy+mJjTepvc3a+lx7Rz1ep4rInxokPM8LBjGHsSWIHb2a89XqUjU6YcH&#10;wqJ/0kSARA6gkg7jp3+jnq9TTV9S2y3TwUyKJS6DzDu23a4BJ90gkDw56vUUfrPW5hzvVLDgMzwx&#10;xSmyqQd7H9wixuLX/Lx56vUE0PQnOeaa9J62mkhiQbFRrXLD2a2se/189XqlyehifE1M8hkV5D7z&#10;Esyr73ioNtOer1LDLn4ea0ksc80hjjkYbyFDBkv/AMRuDfXnq9Q4YR+HrgFLO/8AMAZKUC6Eg3F7&#10;m1/A9uer1DBgvojydh1CWqoIpYncXbywxCi1wTt9lhfnq9SjovShlmkxF4oY41o2kV0h8tVKhRa+&#10;mh7X56vUKOV+gOVqaTe0Y2RBioZVF79z9Xhz1eoX6fptk+CnFMtKhfattx00+m9jz1eqTJ00yhUV&#10;KzS0kbJtPdVIIGth93PV6kvW9LsoSyiqg2KGKsEawFx4gHta2gH1c9XqU9P09yoKcUIpoS7KW37F&#10;uGI7n289Xq40fTXK1RL5axqu1b9gLG37bc9XqeqLJWV6NGD7GZ7Pe17aePPV6uc2VcseQkzJEp0I&#10;sFsW/wCQeer1NFRlHKlZTxwoimSORmIexF9RodPz56vVGbCMEwWRaJYYxJKbMyAGw1On9nPV6uSQ&#10;5WNQd1MNr3O4bbk2INxt56vV1T0uWIKoQy7UjCNtBsRtHcez6uer1MOJYblRleMQp7/vbSAWI7iw&#10;vp9XPV6oNRl/LU1OlUyxKNHQWsQV/t56vU2YngmEzR7kfaJtgb2AHUj6Oer1RarDsBnZxRRIZ4gT&#10;uCqDp212/lz1eqHSR4PNSH5pFDsF36AEg9vrI56vUn67AMtvWiSjjSQsrBCTcgnU/WOer1MFRlbL&#10;FAqVdQpZyCXJsCB/yD2PPV6olTgOVqiX5iGBPMKqCbXJAsL/AGbX7ajnq9TBimF5TeWOplhSMQkq&#10;7ACwA008Np056vUzx5Yy0+LQINgLBmdmCkAdgimxuLa6+PPV6omKZbwWFVq5PLZfeUhQtrX1JIB9&#10;o56vUl3y3lXBzNU4dEjtKD7rAFVJN72OunPV6uqDA8nUy09fVQpJIZGf3owQrEW7+HPV6nh8s5Pr&#10;6gyVlJEq6sAqgqbfC/PV6kbieWcpJULRYfDHHC6vdvdDDva1rjX9g56vU1YF0zydWUbCojVig3SO&#10;QugB/aeer1RqvptlOeKSR40lhjY7dLFR4a97eHPV6uS9L8kxtT0qAb2DEKGJIPgLXt9/PV6uUvTP&#10;B5ooY4oI2KOVZnVQdmtzcnnq9TXgvSShp6qunxiOMqHLoAQRa9297Uannq9XNekuUqrEzNMoWGUn&#10;dYAi1iND4H4/089Xqh1XSjJVOq00cKCGNlNo7AsdbjxNvpvz1eptj6P5PqV3R0cZcOoFwpIue32b&#10;kfHnq9XKo6HZZq6yWnoqdSsam6IAqWPun7NgdLi58fjz1epsp/TpgiVQRKQGJGYqCBZhe4uDp99/&#10;r56vU2Sem7I0VY16PeDdH/eAv4m4NtfH489XqYZvTbkWCuSmenLwkOqIrW2sxubNoTb2H+GnPV6k&#10;tT+lPJDu9MsO6WVncbibBVY3La6kdh+o56vUnIvSflSuxHdF/pNO+8lGTWMra67tuoJ+vvz1erL/&#10;ALMeXag1FHFTDfY7NyAgD90WK+Hx56vUlan0e5SqcDePHKGCsZWRts0QIRkIs47D4g+23PV6sFP6&#10;R6WOLyqGmjjWG5AVQLl72GnsHhpz1eqDTejiCSrkWeMIiPfzAtwSPhcXN/Ec9XqGTI/p6bDqOWnq&#10;YVhMbgIAASR4NfXT9fp9Xqn/AObyGjeQ+Sm6QERuFsRbvr7DYduer1cqnKlDhcD1FU7bJSottBEb&#10;WJPvX+yf6Oer1BliWEx/NLALQR3LM265IIO34kc9XqCzM8RgjCR1Hvm7aXFlA0toNG7356vUD+aq&#10;2mnVmcmMygMdAVunY9j7P1PPV6iwZ0xWqlnaeIr5ZUqWsACDoDoRbnq9RRcap2oMVmrII98LbkHs&#10;Bva/wItz1eoFMRws1k7VURYXa/a4t46nx56vVNy/lSOeriqJSxkO8X9oB8f6Oer1DRh1DI8Pyc6j&#10;eLeWdp+0DcX/AG+PPV6hZwnCZK2OH+bnYkokRl7ITYAjUWswP189XqFvKOAUeF4RFl/CIBSRU4Yh&#10;EAC+6pta1vDTnq9SlwyGCVpadtryTRqu0C5VlJvqPaT+t+er1MWYnpXoZTJUNt2hG7EBwdQPhz1e&#10;oomd6LD3E8CozSou0vf3QbXFvb9I56vUXHE6SOkVCCzaCMkkm1tSLkXsP19nPV6gkxiGoixczSN5&#10;itZtvgo7Gwtfx+/nq9SdSekqpEpcSjVkiVjHu/dJJ0789XqdKhYgFMB2uouAq3v7Dpz1epc5Zp66&#10;KJcQmTa0hFktrY9yb+znq9S+gwyJXld7GRrDcBqba2t8PH+jnq9TzTyxvPeqYpFtZTt7W+PPV6pl&#10;RDI5eYPs8tGsB2JFrfqOer1NmUqLF2UYjXBoo5JUcbu91a4sD/Hnq9Qv43i0lSXV43VoSSNRc27G&#10;3bXnq9SSw5RiQQLuhDFgQfAE3ufDX2c9Xqz5lgqImpzMQfIDELew26+Hwvfnq9QXY7Tu9MrMG3NZ&#10;l0JuoNyCe3PV6o2WqcSVUccgAU7zuvqpBtz1eocYZnholRAGlQhBex3AkkgnXuOer1ccIOIll8lW&#10;QhiGVdQCWPY+wDnq9RrMk4RQwUTw1t5FkTedxsVfW2nsvz1epJ5qpVp3aaSRZfLDAlSCGAO4C/tv&#10;p9/PV6ib5mnp58RasKMxnG7U6BTqBbnq9TJhkFOJYTiwbyIiNoU62sTYfX+vfnq9TgmLTQ4lEopW&#10;FG/mSMQAW3XsosPeub6+HPV6hSogqj5hzZWUKSAAVB1sfHXsTz1eoXun89I+N0zrSxxxrsRdrE7j&#10;f7XvXsfC456vUN2c8Nmp4WMcqRkhvMYjcVFvDUWI9t/489XqKXi9ZGKBqRT5whdrMQButYhm0sCP&#10;YOer1F5xeokgxRnqCWCgMUJIJB0BAsNBz1eoRsn428KxmRTGjBt6qdbgHbbsdL89XqMjgNNV43h5&#10;rIVD/Lobm2puNL2+nx56vV//0KBcg/hreqPP+Y0XD8vVNLBOVUfMhAVG6zMRe/b6P2c9Xq2BvST+&#10;A/l+np6at6rJLVSoRI8ZAUW7hVCOQB8e5H5er1bFnSb0R9LOn+G01LQUEUaQKoG5AxFr2OoJJ+nn&#10;q9RsaHAcGy3CKWihSwJsdoFh8Bt+PPV6meurXLNsCjdbTQac9Xqj0kck3vMtrkjx7c9XqUgwUtCQ&#10;595tPq8eer1MkuUIpLq5JHe3ha/PV6uFPkmiglNYFsRqLdhbnq9TNmCB6STz/NIsAAO1r89XqS2H&#10;V3nMNCDqLdrfHnq9SqwzFaiS4JN10I09vPV6ldS1ZqCY3Oh/Pnq9TnDHIrfo7eGp0HPV6npK8QKo&#10;3C/8Tz1epursekNwp7a/Vz1epDVeKLJvIPYX+vnq9SEragyIyO25msR7AO/PV6mKreEAhCAQAQR8&#10;Oer1ILEKyCmkZZCN7k2IBB1789XqQ65gWUmOVNyR2DWBJuTbnq9TNjeKgq0FM1hcm5GgHew56vUG&#10;9bnZ4JBDT9hYt4X056vVNwbOPzDWaPbqDa9wW8CfDvz1eoUqbPdJLQqlZIokB1IFgRex+vTnq9Tz&#10;D1RwShmWIOqi3unxJPPV6k9UdacKwyuSOGxjKuZCp94NpYAdrG51v/E29Xqkp1zo6qVKeRlVWYG5&#10;1OngTci/1c9Xqda7r5Q0QkjV1Z3W4A11/t9vPV6klH6h2qI2kZFjc393xIv37Htz1eqBF6iqlsPZ&#10;ImuJGYK2oZTft/Zz1ep8j9QtWKeGcEAQi7mxJJP8bc9Xq9L6lZvMfy5A1wHAABIBNtRfTnq9Trh3&#10;qMqBHJWFgyarb3SSR8Ae/PV6nzDfUXMjeWw2EWtcgXv8Lnnq9SgpPUufOMDkAlgB730k6c9Xqch6&#10;kcNWVy8pGwAk6AX+nnq9UqH1MYXJTCWNrm+uuhPwtz1eqfB6lsEF2kl91QCPeA+nvz1eoTcqdeMJ&#10;xWmE0bmM+C2uLc9XqHbC87K9N5gIIIBvpa2vPV6p8uZIpVuvY/Xz1epJVmLMymye34nnq9SBqc50&#10;1PPslKrsvcdyRz1ep0ps8YU5Q+ailiALm3fnq9Svpcx0JA3kG/sI/p56vU5mvwmsW+0fdz1eoOc1&#10;ZHwPMNN5dZEjgEnUAkHwt7vPV6ik589IGQM4xOKrD4zJJuJkMd2vbQg6EEc9Xqp89SPoixLI1bVV&#10;uCSyFZpA4JjBXaoFlX2XI8ST37c9XqrlxrB6LLWJg1UTGpBLP5qlSGta4JAHbnq9TRUVdNBUGo0H&#10;2NwvcbjoNPhz1eppxvCf5lURT7mLROj7lOhIFipA0N9Oer1P+KVDw4csjMfMqGsdSDtANiV9ltNO&#10;er1Y6auoaKKL5JHM0ivIxNiu5hYePgddeer1J6njiirmixRryBSGOouLknX4X56vVGwySgqqfZuI&#10;VfMNjoUGtrj2G3PV6kpWTiSpFFF7yRMsllFwTew7L3/Zz1epwFQ2JYhTNFLaluP0a3A3D2+77Oer&#10;1K2jxBFhSpkHlruSPZfXUm1vdPsOtuer1Zkp1mq66p/3OSIo5W5JGhKi1u5F789XqcKOknxLyqeF&#10;Vj2KzxEEAkoBcfWPbz1eqBmWsxCnda5D5rqWYgW7gW2n4D4+PPV6omKqa/BoVw6nQ1R2+bsu2lwW&#10;9uoGnPV6mQwzQUsj1Cbk193aAQL2+o89XqaMM8nETKMMmDlGUOn2iotcW93x7c9XqkyNE2IySrCQ&#10;Tf3DcgbRe9j2v356vU4Gto1qaeviXaDuWRL+JubC59n5X9nPV6ptXmCCCW9OysLrYnaUUG51HjYg&#10;c9Xqf6+ebG56HDnZS7+5ITooU3Nx3On189XqS1PT/LRVNXK9nXeADoZD4AdtSNdeer1NprVrqQxN&#10;EUMUIdye5B1YX9oPPV6pFFSVcNbHXRVEgR7EkkWXw8NdBbnq9Qo5ZxOqmkpIB+lgqZGVZABvBAN9&#10;dNL/AMeer1WedJYP6qZIYV7l9xYqxOut9O/gLd+er1C3lTNQmxV0qDvcqxjY7bkgWIv2Jvz1epRd&#10;XcvYlmLKSNhwDmNffJAIIJBsDa2ne39g56vVUbnbKcLGogpJnedXkZgF0BPhf4Eac9Xqqo6+ZEqZ&#10;Kwviiq5aQs91I79ifpP6+PPV6qtOoGDPln5mhXcQZncMdQoc9gbfZB7X/h29XqL61e9NWFYftWYB&#10;h437n6x+XPV6sHmLLJ5IO06MLak638b9/wC7nq9WJGmeVYIdgJaxZ/8ACTqdL6jnq9Rh8s9NmR6d&#10;6aVJfmYyQCt9CDcDwvz1epzrOn1McBaOPcs0beYzKttAbBR4Wv4+P389XqDrH8o1NHSjMDGGaKMq&#10;m3zkMhYm1xEDv0tqbWHj3HPV6nbp3BRx4ws67lAfdYi9idbD6eer1Wb9K68CkLSWdmJ9ywBAvoxG&#10;ul+3PV6jOUXlYxWhcRkSJFtuB3a3PZNoJ0Guv389Xqn1eH0tdRml+wI5GVVvclLkqRe5NwOer1FX&#10;6hUzrXh442akKEqShDKxOosVuL6d9eer1AVSYukNZPA0TRNsYopYe8NdbeH189XqDGeuwWsrkjpl&#10;2mKQpIh1LP3DG3Y+z4c9XqcBgXzEdTXorBmbYoNrEE3v9Px56vVhqcsYpXYtTTLTpIERkCXJ7ke+&#10;Ta9x4Dt7eer1YcUoMKp6Jo5HWKZCUZ3soJ+B8SB+fPV6of8AL8QgppJEgVoCoA11Og1I22F/DX+N&#10;+er1JKvlxGlpoRBHYMCNugIsbi1tNQe/PV6kfO1aZ1RkJF9TqO/gbW56vUv8AwZJ6x/n/eWZRtUg&#10;WUjw+N/j489XqHnCZ4I5IZI6dTPvLqEI1K2tp3+8/wANfV6gZ6o4tU41X1M67UEe5SfAE6kfSt+e&#10;r1IjJJpMVzAuHeX77su0g21IsL27c9XqOPhGBx5cSNIyzVQIYgtuV/hc+IHt56vUoK3GqajCSPEf&#10;NmYrIh2ruUA2A9hHtN/Hnq9RYupdXWU8bRbglPJcnuSAWOi66W8eer1BRguIRz4ijStviYBVsBcM&#10;CLEn9deer1K7NS/Iq8plBjQM66+IHvD4356vUm8k1yTV61SAIGkTS2pBPjpfnq9Q4w+e+I7lXfDI&#10;4ue/xFjz1eoccGwZquroolN0LAS2FwBtJVvbofZfnq9UXFcq+Y00Syi9j9oW8dT3tY99P6Oer1NI&#10;ys2H4LLUYU6vJCRdl95SCbHUHwJt/bz1ernVLiKwvFI0e39FvLEKqowJ+GoPPV6kfHHV4Xi0cNXt&#10;khkcbnPYKe5v9d+er1LbCovML07EGAPo6AAgA/G9yBp9OvPV6hAwuJqSqjqp9wEcg2OwBYgnxA7A&#10;jvz1eoUpTCKlJ4xtVrMbdgSLgjXvz1eqRiM2HGWGic++6sSWYAkHQ7jt1+A56vUC2YsJhpICkgVo&#10;0MzPL2Crqw762Udz8L89XqRzCSSOOslNo1j2oRqoU9vvOvPV6nvBaiLD5UpoDucxqynUX3G2lzoQ&#10;Tz1epb4RK0UawSLscWIJ13jxub9zfnq9S+p6qeqqRTvtXYjfZAuAdQAdbX56vU8U9RUy08E1TeLy&#10;HdQpF9w9hIuLG99eer1Gc6SR4Jh+IU8eZYlVXcPtD9gwPuqRY2DWNzz1eq23LYy/Jl2JMKdBEqi/&#10;YWNtfr56vU+YekXzEyxWnhe3cAgj6Pbz1epizlUzZZo/m8KplYxHcEHuhha1vs20BJt8Lc9Xqqp6&#10;vY5jGOYsmLxeZBGXKPcWAYvqR4lQNO3189Xqn5PzBTYvSnDGezRlk3G4uLbV9vcc9XqArqtlOGii&#10;89It61IkIcCxsliVJPY38Oer1Fujw2kpp2potGQAFxr3F7Eezw56vU9tKMPooRTr78jC9wTbvcX9&#10;l9eer1NuKxrPXRVUahUjFvEWuNbD6b89XqaJcxYjGklLh7LKmgcABTYG3iRc89XqkNRrjNPJBu2R&#10;h4zoBfQhlBNvqPwvz1epqxClWR5aimZldWI2i9iq2sx7XsRb+/nq9SlipqeowP8Al08rRuZFkZtC&#10;wtrt1JG1ux0v7CDz1epksN/mI+jPpci9xYewdvjfnq9TlIlfiNWArL8qS4YWG4dr6+H0Dnq9Umsr&#10;aUPHTUbXJtYLYM1iALki2o56vVwqaQVdHKZHCO7AEBPe3KwNg222otf+3nq9SNxad6fdTeWWNOVL&#10;ldDcmwv8L89XqwS4/Kac02KRhZGYEdiCrHQ+Njz1epIw0mHQQVDCojnnDuQqm5RddosTp37jQ9+e&#10;r1JzEMQnTBxUyy2ZBbaDYj22Pe1+31c9XqA/GIpsSn9jjY8hI1Kk2F/HXnq9T7jsFEqQpUQA2iUK&#10;QB9o6HtbTxPPV6gmrcDWcpQRghS5Y3NyST3BPgT28Oer1KvL+EwYZWiZXUjYCdwGrDQrf6O3PV6s&#10;3U/NMtZW0mF4dFGtNZbgi4LW3WU2vp+vjz1eoMqGqo53kxF4tzXB3XGhOhFtSfu56vU1VCxUUskF&#10;AWn8wlgrAe7rcAAHsOer1OdBglRjmBzrGpBlIRrNtYeLbSNQQPYfr789XqcMfhkw5aGMxFXjZU22&#10;tdToHYnvYc9XqSmIb4KqSlgjWVSNG/wm9vo+rnq9SeJpqBr1Ee3zdGZfA/G3bnq9TuTQR4cKiolE&#10;3lvdAhNzuNgW0GoP9PPV6k3VTiTE/eQruO23ceFrfHnq9T9gLzRLdLlidQdALE9/Zb289XqxZkrq&#10;zEYGlrAqGN+yG4On0A6fRz1eqFlzBcXxuqjpcApJK6skkSOGGJN0ksjX2oi+JPa3PV6mrMWH11PV&#10;RRrEYapS4lQi7BwSCpse456vUzUdPNPTKtYgLpb2C23W/wBN/wA+er1ZZqhpCDEQj9yCb3F+9vbz&#10;1eppE0kJmqEG5iyhVXv8LDnq9TzLSx0sBJdzNJYlT2uRca9+er1J6WnkWJo0Nxc3S3b43+HPV6ot&#10;FHHBUmKBNBc39t9PzPPV6nnCppIJJHjbfYqrD2jxHwtz1ep6w6tNLvFQ24SbiijsBqD4256vVCeW&#10;DyFhvtCM7BjoxN9b+0ewc9XqYq+s+ZdY0uPNuDp3AOn5c9XqlQLEKYQRNq17k+F+9/p56vVG8iel&#10;gjp2NkjN9PGx56vVxZ4JG3yyFtoN7Eg6/Rrpz1ep9+Wij3JKLSXUoD+Wt9b89XqVmHV1TUU3ycnl&#10;RrTe8LRIrMWFiC4G5hbwJsNbannq9U/e4vF7oWZrXPhbTT4c9Xqk0uMy4fTyUqMQGcDZ4ke0WsLE&#10;689XqgmOauqN97K4I1/xf0+HPV6nLAsKo4mVK+RljQ33I21t1zpcG456vUOeUa6gws+bUytulZYl&#10;J9pOhPjz1epV4yuHYfVPWknzWLKyO3fQkW8LMdRbnq9QR4jUQojzJCqzgXJJFtDcKLDuOer1O/T2&#10;tXGsVrcNcbqmcIGbuES9wFHhc/We17ac9XqMYcMp8Gjjgiby7Mja3BsNSxsL3I8Oer1CDk3FKHEM&#10;4xTSsPlUCXYi1l3Hdr3BHPV6jF9cMawPNVDBhGHU7PBJdBKgCnQXB0sbaEXHPV6iz0+Z6Ggqnw3D&#10;4vJenUqCwILFQSxUk6i3j9I789XqSuaIsQzPWJixUvVbh5jObDae7W1ve/s1Pjz1ep76fzRYJVGq&#10;rz5cfvbLkDcQSug8NNeer1CXg2bfJxqmpsOYAObEkWCknst/HXvz1eo9tbW0M+WWxfuzMsTlrDab&#10;WB2j+PPV6kRFncYdWCkgIECx6uCCQw7aaghteer1DX0x621MtL/KpmKLvVd97XB3W0Pjbv8A389X&#10;qGHqV1AabJdfSUcgYzUzxnQm67bMw176gA89Xq1TfUTh0dHnqrB3OGdr303XHf299PyPPV6ir5jl&#10;MESrEjLI9gFAOhtYE89XqRcM2IV0/wAnM+2WK5uO3bx9v0c9Xqn11NLA0NLRm5C3kUeI7mwvb3ue&#10;r1QKaKgijnCFltezC47+weB56vUoI3p96VoJVto3XtYbfAj489XqdhLtAqwoCSWCkeAPs9l+er1T&#10;5GluQlhGAdL9wPYfjz1eqRg43KtQVIdx9k919n5c9XqE/L9OlGkcy/buwY377hovPV6hDp8IWrpt&#10;bFkfeATY/RfTx8Oer1LjC8vx0c8FTDGJJIvec31IPcDuDcc9XqE7DcKSTDpsZW8p1tBe17XIC390&#10;EfV8Tbnq9SqwrL1bUyhHhMEclizG3ci5Pide/PV6lrQ4PA8QiuTIrmyjTQG35jXXnq9Tu1LiQgMy&#10;OsXl71Uk7rWNrkC41Hhe+vhrz1epW0qYHiNNJLUVEETwiMxo24ln0uqgAg+3W3Y69uer1LTD6Cki&#10;nWCnch7FmYGylSfs2+/nq9Qm4NQiimjw5VCrGpJQgBSvsXwtY9+er1Dnk3LsUSridPAKclgh3EFd&#10;uvbt+tuer1HO6bdPTMgxeOFZaioZQp2ixjB7/C/sHPV6ji4D0spZqRKWNRG04tvB7HuQB+V+er1J&#10;3rB0EixDKVXJQweZUKjqqtc6gd/rPs9nPV6qH+oeEVmW8XlhxKIoFfbZr7QVY7rntcHsP6Oer1Ar&#10;Q4uiYxLFKuyGLawLDVw19FP5689Xqw556o02B4XI+GGMygbV2gAAWs17aE2789XqrazpmfE8bqRi&#10;FOxEkxe9iLKD2AHfv3vz1epO4ZhsaUr0dLI081SVcu5uEIuCqm9hf6uer1JDOT0VLUCFXj8zaVC+&#10;J2jVtbDS/hz1eoLJ6+IxCJB5hRRpYjx17jvz1ep3w2KsbDzVVNM0SrcLvPcX0IANrHnq9UGWdSS0&#10;yhgASbeFtNPHTnq9STp44nxAVcPuAHVdPeFvH6+er1KGlWSWPfCLqpYHQm3t7eznq9XF6Whmd5FY&#10;FnAAH0aduer1J3FUK1cZ8sOUXbtP7ove+p+7nq9Uctu8pqc/o491wexub+PsHPV6olLDTQMVW6pK&#10;zF9fabg2/Xw56vU11sksTl4QzuSQpC6WGgLez6/jz1eqFAKyGmL1YCsr2INtb66duer1PdFV4dVG&#10;OmniMckK7nA7gkaWb9vPV6uEpgq6oNGtiQ2pNrDW/PV6sGFSPVSrSyMVuXA11NiQLfVrz1ep6hxR&#10;fMkpUBQWIZjYg+AJ+kjnq9WannMNZHI6bibeFgVI7/Vz1epR1lOTBKKQqGI3A6DW2gv8Oer1R8Rp&#10;zHh0RqIw7Hbe/YkC9/o56vUmJFhSN6+MESO1ih1tYWBHwJ9nPV6u8Onp4I3xGY7Xf3ANLkgkX+hj&#10;b6uer1TKaGGMS/NKSxHukX7nvz1eppq6OpNMYIlCmQmT6NLbRf2/Hnq9Td8iaioDlfKDBVNxc+6b&#10;m3ca89XqcJpMPhqRFRyhXa5XcO3ha3PV6oGIvSvg0he8kqtuJGlh4Gw9h56vUmTPT0tMfnlfz5F3&#10;LYkansz31Itz1eqTR4rTw06/JK0LIu0tdTcm/tGt+er1dIkEgeTdeRE3lWBG5tbm30Dnq9WSPFZI&#10;VEUKnayhreAv2Lc9XqXMFPU1WGxyVykiD39q21PhofZz1eqLXUzWNJNGxZwu2QXtrqAR4W8Tz1eq&#10;K0dLWQsxQI8Ita9juXQ2P0a89Xqj4XCxpPma1Rq7AEHUBdLkeBPPV6p4lp4KWpkkP+UUBX9hGpuP&#10;Ec9XqcMGqKiHDo2eYTLb3FZQNve9jYaewHnq9UGoxKJrvMhjvuUsdAbNa5+/7uer1NGHywzUzQ0o&#10;BtIL3/e1OvPV6pYxKKKoFMtxIpIAN/qv8Oer1KjL8FRBTrV/LqZS7h9x7a3BsNNb3A+/4+r1PKss&#10;bkwtczaknUDwIH089XqSmZBFTxF5XIjYhQVbXUm+l7jX9vsHPV6mugYUE7rO1llKhBcE2A9ngSde&#10;er1LPCGdVZoZVZt1l3LoPE/WOer1C3g0kZiE+KkuQdLAWOmnb4c9Xqk4rW0UcElWsW5UAG1lK7d2&#10;gOovpz1eoNMXq42pSrDbJewYeI8fv56vUyUeO1c8O2NSgjchr97DQE/A356vU41SfNgxU7lGkUXN&#10;hYMCD2/jz1epsx0GkQsoDvddXOhta9yb9+er1IQVU1XiZacJD5a3Cr7xHx7dr89XqeMGoRUxtiVI&#10;AWdh3A7C9zb489XqVsFTLLClTEmwBxdSBpY2056vUvsKimrJGkkIuPeHYaA2/Pnq9XHHTTRL59OA&#10;wZRdV+i59njz1epC5g+dmpoZYlQKFDBWUG1tfbz1epMYric/kJWQr5ViAEP2Wa3gP1/jz1erHV4g&#10;5pDSlLtJZW07X7Hv/Dnq9SnwmWOlgWnexJAsW7g379+er1OkjFHkYOFAtt0vc9tdfHnq9THmPy6i&#10;BCtrrKBIBawUa6+y/bnq9SFlwZqieWBHNpGDIb3swN/G/h7Oer1Nzz1dRisks1miSwJWwJ9ml76+&#10;PPV6lBhFdV0cDGpjs5LWHwJ7nv256vUsYaW0amJhsse501Nza3PV6mnF6ZobxR2bzG3XJuR8BcHv&#10;356vVxWFKqmjVpAxSxNwNSp7e24PPV6nDY2H1cdWWEllfYgA+05789XqVdJHaKOJZR5ktjt8O+oP&#10;PV6pL/OLI1LDEGZr6k9touT9fhz1epR0sqRxJJJCyyyICwLE3N7EC3hz1eqHidTBLHHHTKAVB3Af&#10;Eka89XqBjMuI0Uaxw6oWkCuBoO9iSfo56vUmMSiY07RUsl4ZZGK+ywNgp11tz1epkfD3o6ZDMPfk&#10;JUR/vWH717aAk9r/AMOer1YosQVZoDFCAYgQ9gNde5/p56vVynegkoovJjs8jOXbuRbw+F789Xqx&#10;TLTRU6vEbm43KbkDTuOer1YJGE0UcpJRQSv0i2h/Zz1eqbiAWqiVIFJZCDtA02kffp+vhz1eqPDS&#10;eWFNW48u43KW56vU8rSSVUMkSOVSVw4sdLWNxoeer1Qq+noKGqSnpiXuQXN9Cp8Ldxbnq9TJMV80&#10;oFIUdlGl/Ydb+HPV6utiyRFoI9FHvEn8wNOer1SKKnmlRkj/AHhu762U689XqyUk7UKSFgrDUWIN&#10;7kd720tz1erKUZL1FTtR0sFWwsQRpb+PPV6uVNsqKiRnujKjMRoBuAtz1eqGFlrI1jQbQgt30LX9&#10;nx56vVKmgkYRyIAJiQLX0AX+k89Xqk/MTLTTM8YD+Zc20vfwP0356vVEqPk5KWSRVCMpVUCjxuSe&#10;5J7frrz1eptimkWRX3W2XANu1xz1ep6wqKiMBeZl3L72umuo2/dz1epqEccbuzPtYKSAPb2tz1eq&#10;KDKHNidxvex9o1+/nq9XOFYGNpmKgfC9+er1YQNxsOer1c5PL3forkWHcePPV6uh7o36HXtz1ery&#10;jc4C2HPV6p9NEz08ko2gAEHcBr46fHnq9WI1ACqrKpZGBBAAuPYbc9XqcaXEhTTGo2iRr6HsQPr8&#10;eer1OTYnSvVNIAdsgYG/+Lw+Atz1erjPHWSUJKLuBLbhoQAO5v8AVz1eqIMKW0bJKyobhiFOjez4&#10;6c9XqWdNQUcqedSWWqu66295baN9+nPV6shy5UPVisrdNqagHuL/AA056vU3yw1UbCOhvEjOQ4Nt&#10;Ywbbuer1YsSpPna1BVA7IhZVUC5A7fUe/PV6osmGAbE0idWLqulyCe/0c9Xq6iaEV6Ty3VtrIEAv&#10;r2vfxB789Xq4UUXk1D/PwbnW69gLH23trz1erPRTUjQyVFefMkQEMPoPs7c9XqbKySgkoKdo73Ys&#10;zFBqDqLX+jv9/PV6sMdZKtJZh7q+7ra4W9xbv9/PV6mtYVljkqYxdVNittQD+9fnq9XpJYGlO1Ni&#10;qPdte99NTz1epS11Ks1LTrFZnAW5Fr2tqfr56vVKqaCtrIHVId2xRbTUfH4356vVNgp8QnFluqSb&#10;B2NwVNz9HPV6lk+CUlYWppXuAqllB1sb3Pckc9XqNb6dcjU+ZOoGEYPNHupHmhiZLlSyt7pUHTsN&#10;f1uPV6voa/h/dLMEyj0ogjw6nWLckQSyC9gvtAHsHPV6j74zIYkjgptHvqfEfqOer1IiqlEt4HIJ&#10;BClSLE/t+vnq9TNKVv8AotSCR2JsAeer1SZp1ijjjTVy226gjaeer1TKITB1lqdu07rDS5932c9X&#10;qlUskSvIraHwGpseer1Y6eSo2mqQi+4qfYe+vPV6oks9WZAbLZARcH489XqwPXRwxXk/esR4gEc9&#10;Xqw1JEu6cAFZPtNoCBz1epHitqYAEnIRHJRSLke2/PV6psuLeY5+aIKopIABAPPV6ky9T5SO84JV&#10;iCbEnaD8Oer1SKOdpqf5mL/dHYxkmxPt+nnq9WcxVkkTTwA7SoLBu97+HPV6udHBJMXSVtu5htAt&#10;YH4/Vz1erLM05mZaaw90AE6kn22+nnq9TBFJWmEF7sC23SwIPt+jnq9TikW+rVJfeUDsVuCf7Oer&#10;1OTU6S0skKqVDLcnwJGug8O3PV6uVLS3jWR2J/f9tx3ufy56vVxVWI/TDcwO/wAApB7Xvrz1erHM&#10;wglRIwQZFJN+wGuv7Oer1MNPTSSTCo1LvbQWIA56vVnmwmWaeLyXAcMWOgNwPC/189XqkVGCx1FJ&#10;aGL9MbsRpa394vz1epsZJ5naaK0ixtsfsQSNLfAi38eer1dPSU0ce663kNjpqpP9HPV6sb4cKdVp&#10;6YXWRlsx737/AHc9XqfsPH6eSGRQsX2RoAAfaOer1QHp6ZJFot36MsbsL3B9l+er1ONPEUi199kY&#10;NZv8INuer1SkEQk+fA+ypIB7X56vV5asgE1LAlveuBZbgH7/AOznq9UpT81CsR0JJudQRz1epM1L&#10;l3HkNc7tQfEePPV6sslHRPKtakQ90W2EgFj30HPV6kdPRw0sbVbr5CD3rnxN/G3hz1epNV1Z8xBI&#10;ylVUfRpoLi/s56vUE+YqKpqaB5adgNjKGK9gCfb7NfDnq9RbM3UD06S4cx8xgA67hqRbW3gCeer1&#10;FlzVl/5am+dkcTILsoXUk/4T7fo56vUAWcK7D66lpm8s08sxKgutlAB94eBsfDnq9QX4rFJTq8qx&#10;eZIG2g21JZrg3N7ix7k9+er1NFaq0EEMkxaLyw4W5BILHvp7TrrqPq56vUlMTqEWsZz7xVSd4Ny1&#10;/HT4nXnq9SbqpEw+EYpiW55ZNxOpsFJO3Q3I+n6eer1MrzYfiLxRq4SdrEoABuUm7a38Rbnq9Qe5&#10;mwumV5F3K6M1la4ut9ASP6eer1IKPD6iGFqSjYKyaBm0DAHU30HPV6ptFQ09Xuo4KlZJQTdbncxA&#10;AIUjS472Px56vU701JFhtLJXCqkkN2URn3mub+AFyL+3nq9XCnkr5DEKcF0kP2ypABINwR30Hgfb&#10;z1epQ4dgNbjEE2FzwiJlJHmaWIGpIv7Rppz1epWUzyYPUw0OD0NOFKiJ5CiOxDfve8GsRa1xbTnq&#10;9ThhqGKaSmZTsjvuIt+7r4gjx56vV3PPHJVJIhdCu47r3v7Dcc9XqT2O43FTAvUyFDC4OtveuNQb&#10;ffrpz1eoK6rF6qKs+ZlQEyEMtrFSbWXcCddABz1eoLTPiorqrchjmecMjHaQAQAQo72IGunfnq9U&#10;ijoada0YzNTf6UgdVc2vY9we5sSO39HPV6lOKuhagU4rG0U+4j3H9xh9wuB7eer1NFXPS0zNh7KU&#10;EiD31vtKr9oFu17aDxPPV6vUdfHiFFJDSqqwRoyRlv3V10W/bXW3PV6nOhZ44YRKm+EJ4AXBXx/L&#10;w56vU+ienq5yr1KSWRDtW3uOf3W07ga689XqzGIyYt/La+qidF3DS4J3C+hOnjqRz1epqSulhzBH&#10;hlChSGxG6+jFTYk/Gx8f6eer1QnqMRxWVsOldVjJMaNbswPib9vot9PPV6n3DMQpKGSRalzvjZLl&#10;dQWB1AJv2789XqX9BiC1E64c7G8zFy9/eI+0oPwPa3PV6lvgsBiVfOiCBnsARYk31Hj3Gv3/AEc9&#10;XqdP5ZFiEstWqAIhYWBHui4+Pw/jz1epS4BS4dSYoQQoWci5CmwFvdv7vx56vU3YtQSjfQVLBkBk&#10;8i+oIUafTprrz1eoOcVgEyQIosKZgzMvukldQDY6gmwI7W56vUmZcPRlmqKhNnmKzEg3IBuTt+Hx&#10;56vUX7HMSajNTPE5ZwwCWFzZbLcgAd/YNbc9XqTuK4kr4J8zTr78mu0aHTS3ha/x56vUmoFxKvjl&#10;rKibyjCtjHfRiB2AHfTx+/nq9WaglpPlWnMhjkQggEa3Iso+g9+er1RaaGGD9LI4UiQSG1ySLG4H&#10;fQ/G/PV6nKYGvEbsNrKl2uNDqSCB8eer1NkFLUQSNiNOzCOMEXOhDHUk+0EeHt56vUKWTMxtiUcY&#10;eQEwk7xcAm4sALX8db356vUajBK+lkjjjcqJWJG4Nu2mwsPovz1epbtJBieHIUYvIrtdxbU9iCR3&#10;Hhbnq9SXxjAosbw35VLRbJFEikACy3s3xI9o56vUnqmggw6SKdYVMyXEelzYWFwPAHueer1LzIeZ&#10;o6ZZBVIpnVSu23u2vo1/aL+HPV6h/wAn4z8/BOKewhR1ikISx3sobbuK37Hw07+N+er1MmcsKqcQ&#10;opsKqhG0cZYpZFBBZTZdwW57eP7eer1EDxHBMdwLFp6OsiVQjhoyGAJAbUWIAF/p9nPV6jNdNsx0&#10;tSYUk91omXe4JN7DUfZtcD2fDnq9R/umOKxYzS+bFKY4LyBnII90aBj8Pjz1eo2uD0cdDh6CSXek&#10;W0KTZjr2v9fPV6kznLLXmwSTThU8vay2sCQe+vf7+er1AFFRUuITR01e4ARn/SaWHc7fiLe3nq9T&#10;bUUdBhtM1LQASCr3bX1JXadFA9hPt56vUyV9LLFhiV7tviLgbUuCGvZhfw156vVNVnpInkdVR4VI&#10;VLk6X7n9fZz1er2FVUEfmV9QhdBslWwNmI8B7v6689XqE3BzEGSuVt20q7kXJsSf7uer1GGyqaHE&#10;6fyzTxvUF0Mb2IfyySGA18O/1c9XqMbkCNY0eGoO11dtpHcqD2sb620PPV6jNUlaxlWRVUbiWv2u&#10;Dfv/AA56vVnmpJamdpTtCe81jqB8Bz1ep1wWRqcKrEBNDcC2nbw56vUO+WsV3bfO0C2sWtYH+7nq&#10;9Q4ZVqlNeFja9zcnw+jnq9RqcAqHdF972aeHjz1eoQaeZkGh56vUoaauViGc689XqmipBXVu/s78&#10;9XqQGY6dJ1YIP6fDnq9RKOrmSKbHKdoqhN+7dc7QQBz1equLqD6V8Ex9KpYHJ3n/AHSxBNhayqot&#10;4/lz1eoo2Mejpo8ZkkjjUXUKDay6C/xN/Dnq9QaY36RcVmRZBDIk2wj9HI8dx21tYG9+39HPV6gr&#10;zh6V88YdlgU9MkrAEkakuFII947R3Nvb+fPV6qouquRc15W+ew7GqWVo0YNFIFDF7GwX4En26c9X&#10;qQnTnCM1Yfi8WI7t9KSjeWiHcOwa7HuCfCw+nXnq9VrnTnOFTh+CCnEZUKylSb3t+8WP3AD6eer1&#10;MfWbHlzHgbYTGpi2urhW8SSBcfV4jnq9RH6PpXX4lXtXxbZVlZkZLBvdVjdb3IvcW110+HPV6jYd&#10;NejGYvkhLHTlKd1QhlJBJDagrYjtofo+vnq9Q849kiLLGCwrPGCA8aRwk2YCQ+8wHcgG9z4fXz1e&#10;oinWnpPlnMFTK+JQ7VD6MLAtYW0uCNAb89XqrM6kdEZ4BUNhUSuiEKGZQzbe4sALe3Xv9/PV6gyw&#10;HpnV00cWGSkiOO7+Zs1Vib28deer1Hm6RYbLTYMzOm+VFK3bS9vsnwF9b3HPV6h9knrcUoY6aZCN&#10;sYLqSDu2k27ff9H089XqCjNaTrWGFYgoYMoDA2UD7RB+jtf49+er1NCpVrBLLK6hPe2kaAgkXGvc&#10;29vPV6nqpxhamNViVZGVj71rXuBdQe/6jnq9SswKaKahkp1XaJruASBtAJN9b27W+7nq9Swwynp6&#10;ahOKVB8wqDuK62Nj4+y366c9XqCTqlh2AVWHvi7U7NMoDKxawAa3uj3e/j9PPV6iF5oqGpZXeIJE&#10;iICr3F211B7EEd7+PPV6kFiObsPNGtxunQkm/wBk3FhoLfXfnq9QR4u8+J0hiaNEEjBvMU+/fxVf&#10;gfHx56vVMwnLWJ4jTVmJQRtJTUEIaZgpKqm4LuYjtYkc9XqGzIuP02DqIoI2hmsbGxvYfDwvfnq9&#10;RlsPz0kiwJSny5hYAHsT23WGoJ9vPV6hfwjPQalSKRwfMXaWAuFO7wuugJ0ueer1cq7KUObVkZyC&#10;EJDbe5A0B08D/Rz1erlVZIw6GKJGijQQou61u663Ha/089XqEnL9bT4NukRQY5FUgdyoUfZFlvr3&#10;P9vPV6gl6lZodNnyLaAsSQttqN8fut/bz1eovOI50w52ip5q54qlEZm2OQxsTcH2i5156vU/5c6z&#10;VdBLGkKrK6orEliLFj4+Nxz1eox+WuqmG4wTFVOkctUbbCgA3C32WA1v7L37+Avz1eoY4cx4ZSCV&#10;oiBTxBbKVXUAHdfuBcm9v6Oer1I1sVppZWbCwZPsk3sLA+9YeNvo56vUGmP5sqsJoRUnau+Q2KXB&#10;FzqG+rnq9UfLfUXDsSSooKazSoQCCwIOl229r2vz1ep5xPF5BSGqpirxwlmaM+6SCCLC1xre9/48&#10;9XqRuXMQzFFAhnjj8mPzCJY2LOVZiyqVZQBbt39nbnq9Q75Lxup8qFYGJYuTJusAVbtYaWKnW/1W&#10;56vUOOGY7RV08lPWSCWGf9HqBdSLg+OmviPo+PPV6osfTOl/noxGkvKFlQBO6kE/aIIN/Zz1eoZs&#10;t5MoctCWrSNI2qHW4axCj/EP7Oer1Bn1ezFFgcfybSK8ct1F7b7g99wXQdh7e3PV6gw6R9Sswfz+&#10;ShqCqxTuPsybgdlwCToBp356vUd+kxSvry5llBj2KQpIIIvdlt38L3+n2c9XqKB11wekzVUT1NPG&#10;NyuCVsPdGvg1tNLc9Xqq96n5a/luYViiQQIxuhtcG+t/hz1epbdP66RGR8XcIsSh01Xt33D+nnq9&#10;Q61Ofv5hh6balbRK1gGAax7gfBuer1QMpQ0VXXS41iYIchVQXsdtj4+BB56vUqsOwupxDEFu8clO&#10;xLWOrK3hp356vUKmGSI+Irh84NlIAvcaW1t7COer1Bp1wEC4JBikMv6WmSRZI2OrLcneb/vWsNLc&#10;9Xq1+usdTHV4nVVe4lpXexbuASbH6uer1FixaKnCx0VKN8um5r67vbYHx789XqbKCWojZ7AAxgk3&#10;tr7B9/PV6uUShJknlYskiliNdLk6c9XqalURnzLgsp1U89XqxM5c7m789Xq5vKHRVt7w0vfw9nPV&#10;6nv5SKFIpXZWuzLewtp+0c9XqgIJ1qi4G9kB3ezx56vU3Hv7Oer1Z453Qgi1gR4c9XqzCtdplab3&#10;lUbbEDtf2e3nq9S1wGRmqYKenfbEkiszra+mp/v/AKOer1Gv6YtUy4vM8O2fzZAIibEAWGn0g89X&#10;qu49J+VKeKlp66r2F3juJApsJEuPe7XPYE89XqtEtSYLhEVQNtXVwsTJtF1YEHaLa89XqTUmIS0G&#10;CVs0chjnaQyKAoIKkXkBJ8R7O3fnq9SUwLFZMZw4zsGjZid11AIX9w2Ha9r/AF89Xqn4+6rUimhf&#10;y5GiikFgoLMVB19t9eer1JSBqnB8UmmkeLyJGVLL3BsQb6972HPV6hHho1qsVpI3YU7ou73hcMAO&#10;w9t+er1DlloQsXqKZbxJGjbWBVgTfw8Po56vUtY56bEcIkWZFVZCwCsCzMRr+dr/AFc9XqVIMUcF&#10;LU1dMdvlKN4DBlb2D26Hv7Rbnq9T3LShZjDUOAYwphJA+0faB4gW56vU/YZhFfiFY07gvHGFHhuF&#10;73OvcHnq9SAz9kvGoMSgjwmAzJMFsGVSpW9rfBv6eer1GA6K+n+I04qc0UW2S4ZSwUqwA1Nh2N76&#10;f0c9XqNJN00y3SxKGhULdSCdC2nwsfbz1eqNX4dk/DaUbfLpwhbeTqCPadDp8P6eer1Qoq/KtPJ8&#10;mZ4yqoW10sG9l7Wt7eer1d1nUTK9HTLFJNELbuzLdgB356vUgsZ61ZIwOjlooKuJ3e5N2Wy38Oer&#10;1A/mP1FZRwqriqPmQLRs2huLBbm7HTx0F+er1B1iHq/yDheEDEUrVfeT7oddD4i/hrrY89XqDaT1&#10;x5UrDNJLV/KiPzAwkYdhYix1Av8A2c9XqR+D/iAYdSMsyy+fCWO9d4uikkAgDWx9v0c9XqjUvruo&#10;6tWcSRtIhKpcgDaTcC3e4HiPjz1epQYT66qIUb4vUVMYEdgVVLm5ayjv8Rp/fz1erJW+uyirCs+F&#10;SjzgxVr3I2n/AAgEC9/p56vUmKX14OhPzsiwylnWQMQQygm1gCbEj8uer1JjEfxAsPcTxqwMYchR&#10;uAuRa9jYC/PV6uB/EMw2lSV6MPI91LLpe3idb+GnPV6k9VfiF4O7q0CS+bIwC3ZDqwuBYtfnq9UN&#10;/wAQaho7y4lKqNYhVB7AHXUX18deer1RcS9dlOMMWtWoAAkNtxNwjWI026A2/j4c9XqSeJ+vakxS&#10;tRV81QwG1klXQj4A3sf1789XqRdf69qbzail+bcOg2p+kJsxHZVBJ9l7Dnq9T4/4guMVlLSYfBOk&#10;Ts0SvvWzsG8QNNANST28eer1NdX68cdwupnhFVEY1Y2ZV1I9pN7HU20+PPV6sVT69hTTQUs9VaSZ&#10;VLk6APfsCRaxHt+/nq9WDFfXZBhaxwT1LQyAi8iyXJB1uLdjbQ/V8eer1JjG/XhTTVUMNVirPLMf&#10;0aBiCwAudbj7uer1dYl67McgpRMJkhV1Kk33EAdiLA2P0jnq9TAvrhxXyPMxGq3RRkO7tazJ3Ny1&#10;iLafD7+er1R6312YTVvF5dU5i94oUcFSOxs1gCB20Pttz1eqVivrSjpUYRVLBHYRxqbNYWvuvqAC&#10;fYfy56vUnJ/XFVvJ5Ec4NS+9iWUWKg2AvcC/bXS/PV6nLEvWLXnCU8nEBSmqlF3Rr6DRvh9Xx+PP&#10;V6nHCfWu9RGEp6gSlLr5jG1yv7D4kc9XqkVXrQXEaPzDJAJ1kKqC1hsRhuswPa/7eer1K2i9aeBT&#10;40mDwVMMUEyRsz6gA6e7pYkX1vz1eppX1nYAtNIuJ1MULySMrKsqggg+6dpvoQAdDf7+er1O6esL&#10;LdPTbZJvNme99nizG6EH2EdrfC3t56vVl/2wGraultIEiTeGjJUE/X3Hbx076+PPV6pmHesrCpRE&#10;mISKhkMkMo37jfwNx3HtP5W56vUoaX1T4JS4f/M5pkmaIorBXTdbwbZ3t7Tb8zz1erI/qfwVo6rF&#10;JFLEL5SuNo943vYe0+z6Oer1Yo/VNkiVYPlq2X3VYBPLFnksRa97mx+Ht56vV7L/AKpsu0Mi01TX&#10;O0rb12nS9+wAC37+3nq9SxrfVpgawpLSyblZGRUUksG7br6W+Hj93PV6vZc9TWGNSFquVWla43Eg&#10;Bu9r66tpz1eqRh3qHwWeWGPEm98yAG7AEbtV07+N/wC7nq9Sli9QORZo4vl6mMTRSyqdpUgi/wBx&#10;BItcX56vVJwnrvlWrnNRRtHGEuzncALAnvcgak/w56vU4/52srGsNfDUoUm2jaTe5vp2Nx7b89Xq&#10;EKi6mZOq9klcFjlMoAuw2lbak/Hvoeer1K2fM2CfypqmmWNYmkbtaxA0Frfx56vU6R4/l6Wn2x7J&#10;5Nhsig2I8Sf489XqznHsJlXZSpuEaHaoJAK27fSL+Ps56vUgMerqCCH5N6dC66Kbm4Hc256vUWvO&#10;OOSooy67ACQiQuLWF2Gnt0Fx9fPV6g+xKuw/D6oQUB+Y921yugAFiCe3j/Hnq9QD5xxOWKskp6wB&#10;ViUKgXQgeNz46aAc9XqBvHKiSKik2MDDJpdhqqt4eNjbw+jnq9RVs0VCTRzUlDGyoNxIPiq9yD8T&#10;qOer1F7xCOrMbVMbFFkjJt4AEkgkHUEAW56vUhsJdagqk3uhZGLm1r20AA0GvPV6lthmXjWSNFh1&#10;Q1PPIPcYD7L21v38PDT6eer1LrAY7CSjkRpamK0csrWHvAfaFhbUfr356vUJmCvHX064PMu+ZWuA&#10;VBBsdwa/cai+n7Oer1C9gkDNIK2W/mPdfLAOmtix56vUp6uB1pBUQRiNd4jEpABLez6x3/t56vUG&#10;2PQUcX6Cc6vdtmli5Btz1eoqmbJookljlXaZdB2GosTf6rW+vnq9QCYksCTSfNbShsL6aE99O/0/&#10;3c9XqATNE7SiSqpR78ZKqDp7ug1GnPV6kjFAmJO/nJaQ+61vie/7e/PV6lFBQzqwpl91o9pDEi7W&#10;7jnq9S6y9M9WSqMYjEWBJ7Gx7jwIPPV6lhTVVQlWiJ2YsQ2mgIt300PPV6nOgWenjlpZ4ypVlKk2&#10;YHXw+APw56vU5VPzNDPHDiFjGULsR3v+6PrHPV6lVlGDD/nHrat96KtjcnaCO5te1wP7eer1P80l&#10;Hi1FU4hHMJJ0V44bmwLeF7ez2c9XqTUDCJoKWsT9O9mk2n3QRqQCQOx7XF+er1MGIYnBjOI/KzMr&#10;ujEAAkEqPbY89XqjYjiGHK3ypkCs97XIsDawRfG3jz1erPlvCqCRqipkS5UrYHsxNrhdPDuf4+HP&#10;V6nd3FJi1NJG5NL5pM69yUAPuofAg2PYi3hz1eoQsANPWlJobxU8LEElveZidCB3K28fDt489XqH&#10;ygpg6pIZXO9Nqst7aG4uO3ieer1I/GsMkanelp2LpvN1AvuJ1Nu+t9eer1FMzOkWG1c0VQCRcILj&#10;xJPh8Oer1MktL5cUVQkq7YwQdQRe+gt8Oer1KHCK9ljhrZrGTc23tYqNNPjz1epV4fXLLH5akqol&#10;BcEWuCLEm41tz1eoRMpmhgxh8Oh3ybiqBla1iSTow1H089XqGrPE8uHYRJCHMpngkjkFyTGzqVVw&#10;19Sp1F9L9wRpz1eor1FgsGVcBp8Kp6qWoaDWSaa293ItqRe9/wCnnq9QXY58piEiYjMV80KUVjr7&#10;u7UAi9r9+er1SsvGiSQVNJIzllKOu4nW+m0HQfE/V256vUZTp7iNZR0rCIsyhVJIOhJOq9tSPG4t&#10;7Oer1f/R21aXoXkzBfeo6KGNf8QQA/t56vUuMOwXDcMX/Rgptp7bDnq9XKZ5twCAAflbnq9TLPT1&#10;M0pLdyT7Tp9HPV6s9HlpanWoGgsTz1epSjDqeiQLGot8Qeer1YJZ0jO0kflz1epskxaiQkO9r+It&#10;z1epjrcxUsYZYyLKPhqOer1BJm7MaNG0sHZASxOgt2/X+znq9SDwrFTKkkz+6wIsLWFieer1LFKw&#10;I4MNiTbdob/H+PPV6ljTY1FTwCRNewJ0vfnq9U2DN9DAWE7qw9o1sdeer1cajM0U86Rxa7+x00Ht&#10;Pw56vUnsRx6mBtGxLG4I7nnq9SOqMddZ2B13H7I23I9nPV6mutxeNKlFgiG4hib+AA9u3nq9TFLW&#10;1NUN9NHtDt4i/vf0c9Xqb4sEqK281QLv7w7Ajnq9UmHINXT0xqJVBRybi2p8OwXt8eer1JzG8iz1&#10;UP6AgovhYgfqP6Oer1A7ieTJfnWeLao2m5AJJPPV6mpMu1eHM0gAKbVYDUXb9fDnq9SPzBOMLoHn&#10;LjYxJGl7G/c/QdOer1A3itRiKVQZZCo3XkYG5sRfTQ89Xqww1iUdTHURyb42AJJ1JA7fAc9XqwVN&#10;TNUyh422xuWYjuA99Neer1TqaOrnljaoluq+9cEEkdrH+jnq9TlXpNJPFUYcV3IGXb7p09v6+3nq&#10;9UzDvfKmVCkmrKFsVJ1uT356vVH+Zkw9NyoQLtqdR92vPV6uFHiDVG0QRrPHIw3HQFR7Bfnq9XYa&#10;kStn8mJIpbkbwFDMfjbnq9UiSZqSFmqGLzgbhYkFQT3P8Oer1dHHvKgeqdwXZSqaKbHxv/Zz1eph&#10;mzGopzRzyKzG9/dJYDv7fo56vUwQ5qWljJiIVJAfbc3f9Tz1erqHMgxhjGE84AgEGwse1/6Oer1G&#10;x6Z1TUiU6xSGxIN3vY/Ae3nq9VgWRZquZEV5SVsRr3I56vUMJwytC74zYfVY89Xqjy4bWzKVRTc6&#10;aaX56vUGua8i4nLunpUB90gixuT356vUgJMj41AF8oEaDcTc/H7+er1KCjwjMRbzC99Bp7P7eer1&#10;CbgeHYjGVjlA0sDoSSOer1L2io5AbSIWGmluer1KmiwNXJaZNDf6eer1IHO/TLAsxUclLXQiVXBG&#10;vcDnq9VSXWf8OfLuc6+olpI3Xz2v7rkEak3ve4+r9nPV6iTdTfw8c2ZapJ56WLzkQKxRVBJCfZJ8&#10;CbfXz1eojWKdFM1Zaqmw/Ho7GoMrQBRYe7drHW26wOnj4c9XqCl4qyKt83GVDmAOiqAVJjIA17G4&#10;+HPV6mxqnD8Gkl+afy0f3YVa32tGsDt1Nv289XqTlfWU0kPzlWpttZpCND20/gOer1B1h9TPFMuI&#10;VBKyTl1dbXBVh4Adjz1eqdh1Og3yAFmkZiN+nujsSOer1cKOump1anqYwiOSYmv3NxcWtcEa+PPV&#10;6lLM0PzUazSbfKC2jF9TY2J+m9vr56vU7YJMpr5KGb9GXT7W9lUqPtG/+L4eP189XqdaTE4ad4DB&#10;q8QZ73uVAva47a3vrz1er0NXZnKDzPKDySvKCBc/ure3tvz1eplpaqA4nJTYdJtkmGxyGuq6XLXH&#10;ttbTnq9UwRV81K8SgvJbeSSCoCgjUHQ3I56vVJfEkhhhjKRJWTpHHaKNI1RRpc7QLm3ja5Op1PPV&#10;6m2aZ6qF9iBZIm2KQti5t+f589XqTmJUE+F04mqW92pVHFgSVfVTceGn8eer1Zqulp1oBPSxmGGT&#10;Yu7uTfvYfHv256vVkllMFfSRwlmVzbeDtK7VJJYaE3t2F9bHsCR6vU6vX0tdIkTKVU2YkXPva689&#10;XqmClp3pkpZ7Sxu9me5uB/rfDnq9TADWrWvhflsr7v3PBST+R056vUJ+RAYcdpIZQ0dPTOJHd9Bt&#10;9lvb8eer1Wl4TljE805EXEKWErTBRLuuQAB+8beHjz1epoy9heOUeJRmUuoQb/fvcqD7PC/x56vU&#10;dzJ0VRjmXGwqYBRIzmwNwFtYH8+er1Vyda8DTK2YamhjpgqKxJnCjV9TZgTe3b2/lz1eqp7r3Sfz&#10;nC6nFKtV8+d2Vgi2VVXRbez289XqpD69zV1LirQNZY0Q3cgWsh1uO1/aeer1E+fEIKKGQ191SMkg&#10;i5J3HQnubD8vo56vU1YfLiT4jI80YSBQNrL3Omv3c9XqGTIeHQ1lcrsykqGGwg638Seer1GywvCm&#10;qqAVWEi7U+xUS9lC2F23G1hftz1eoT0y4IMOhrHdXAIWbbYg920uCO2l+33nnq9RPs34PTVVc0a/&#10;pGhnmkRk0O7ttJFty27A3sdbA689Xqf+n+FtDFBUWDSO5IHcgX7HW9weer1WN9LMIjWSnxIIu0jY&#10;xNrkswvcFb2BFuer1GpwzCqGOdhWuI2nNkAA0Hw1Pcc9Xqxy4ZHLKzByBSkMgAJLEXAv9en92vq9&#10;QS5owvEcXkBddm2QyFRazJ4g/G3PV6i6ZzybhVJXriLXjEm7aRpYAW26eB8eer1F+x7JuBYLGuLU&#10;MJSoqKkTTBSwQuF2CSQIRusDoT9PbUer1K/BqmoxKJXhQIlP9oaWYKSPqPjz1epfyZMiFO0y2VUZ&#10;QVa5IDnsAD2HxHPV6kliOVZKaqMkUcbOz7IiV3LYNuuQbg+y3s56vUoDgAqi9RKuyKNWDBUspc6L&#10;otyCP7/Dnq9UCryE2LmGaSnPmEIPAG4HvWuBa4HPV6kNiHT+JJ5o5ht1AT46Fr+Go7afxPPV6mvF&#10;cm12FrTNSMZffDyMOwHsH0nQ89XqxVNbNgcD4ksRWJtwv3IbbcgXPb+znq9RfM1ZkrZZBHVJu+ZB&#10;IKrre1xfxuB/Tz1epS9LVtiQrNwF/eZre9oQL6a39luer1HTpqqLGEijgbVCkmo2sxHY3tc6c9Xq&#10;wVWEYnir1OIV9tguItpJYkHUkc9XqCPO+SpayETYopIdNmw6WF7g2017Hnq9QTvhGGYSys0RYoAC&#10;gul1Ato1jY/Gx56vUE+N1HzFetNRCRkMmoeQuQSfs3Nhr9A56vUtMnUGKTYgKedBAoYPuCghraAk&#10;+0duer1G6yngsEElI0CFt215AxO2wNhobjXt256vUYjL2CUcUKVVLp5zSbtvb3LkAdrG+nPV6uGP&#10;4Osjh5IRG732XsSQQdwPwPs56vUicyYdhVG6QRXhdlPuIxVb+0hTY373tz1epIVLhqGaniQMFVQS&#10;bHc1zY9/489XqD2shxCKCKoxK7UzsybbDVvGx8bDnq9Qh5ew6A0Qr6FvJghLb1YXJVR9Itc6fRp8&#10;eer1CxhExrWR6YqY3I1YEkBu38eer1Kusemwugra5U3eTZgVW7NtBuFGl/6fZz1epsxCowvFIxUG&#10;MiRVFhIAGBOpI1Pb4c9XqZZsJWsMSKC0K7kLA23KwsbgG39H389XqTeJYThtDTth9JGyKxG0sQQA&#10;umgAFhpz1epi8iqoy9SYRtQlRbXTv7vssdfu56vVgw58bgZSkispLX3tcgt2AAudPjz1eoVaerpa&#10;Wjb5c3qDsJNzYr2+8E89XqW8EzGnNLMCCQroSbjeTrb4W1156vUv8JxqsixOkw7dZ122LDT7QPf2&#10;c9Xqsl6WYk1QpjxOZ/JDoveyADRh7PZ356vUY3Dcw0GXKg0EVQamVULe+FAVCxAJsT7O/jrz1epu&#10;zj1IwyjwS7yKoV2c69hbUe0qLnTtz1eqs/rjn/CKuvf5eGSVFV3JRLhSCWbc3YDsbd+9x256vUF2&#10;VcYjqsTjhj/0ZZCGLAkF9O3s0/o56vUeHO3TUZz6fUUOD0yuxiaQOO9yBvN9LnQG3w56vVVdmLKd&#10;fgNRWSru855JNGGgCm1z42+BP8NfV6mWhqaip3xuw3FVGy1iTexN+er1Ra4x0QSSZr3JVQexOvgD&#10;3HPV6k49I9XihipJRsmjC2sCd2rWIOo19nPV6uFTjlTR1kdMyLtjuWI7Xt4+Og56vVjatmxPE0Sl&#10;QRogPbS4a9r/AF89XqlS0tTNE+1gXBFwGFyQdVW/f2fdz1epPVOVsYly9huY8xURhw+sqpIqSpAY&#10;K80RvLHvNveRbXAOnPV6nqF6uOSSngkvGhVpLXNi1rE/Cw56vVHq8WiSkgEI2Vm9jGWA1UX+k3tY&#10;2PPV6mXC6/GauE1rTe4pMm46kktqNp8Re3PV6pldUnFqtocPY7ZdrF7EE7T71/hfw56vVHx3C4Yp&#10;YazzmUFDZO4NiNToTprYXH8Oer1B/G8UzVVS0d6gXCgf4bnXvfwv93PV6k/jmB4yKRcXioZ3oKhi&#10;gqNv6EOgBdAx0JW4uBfuL9xz1epJDCZzI2YJlV5ZY/L2ggEhWJAK+BA+GvPV6oFXMJmNPO172dQS&#10;PdXU2+kDTnq9SExXEcKkEsUTkO8ZjjJuCCCe1j2+7nq9WDBYIaSSHDzKYWkKhWkdmu5BuSe9vo8O&#10;er1ILGsclajkjqDviikfsvv3JIup1uD+vsHq9WHBpKamwhHpSGLOzAsLmxOlx30PPV6ueHrVPiZq&#10;dPMiNlPa4Pw8dOer1CistPhzRwhRHuAYt2vcEi3xI56vUh83Zuw/Ep0wwgipVjJHdSAbe6w328e4&#10;BJ11Hieer1JIo9TUrC9wqgg2I7+OunY89XqhYnSVQl8qP3WCB2W1yR2B8e/PV6sLwGoiBX3SFttI&#10;Avr309nPV6sU8YYpKVs0BIta+4Hsx8dP7+er1S8OWuSSSuRh7/u/Cx7n7uer1MOK7pNwgf30TcRf&#10;vuJFyOer1YsLWso9zma4ezXXTaQdLeII9vPV6s2PQGumkd2LiYXJQkH2E30Nx7b9+er1N0rRQUPk&#10;wm1h3Iv30Ive+nPV6muKlpyymf33FwpA1Ptv256vU0VtWKaZgR9ljewvYeBPj356vU5U9a1RTxO6&#10;+8xAbw7HS3x56vVIq6mCWRpHAjBsPpsdeer1RPlVpJLQtZV2hRbSxH36c9Xq4tDI88gpiFZQCfDv&#10;pf6+er1duzLLHh7gI6i48NPG3389Xqb8RDSMQCw7jXtpqTfnq9TjRxeekU72sddSPyHfnq9U3Fnj&#10;VVgpkFm1Fu9/Z7eer1ebCaiuoUCxmO0ikEa31u3tPwPPV6nOso6RJxHGFVg1vAiw1vz1eqRLTySr&#10;JUMq+XDa17XNxpbnq9WGeeGKkMMcYM0gBDNfQ9/bbnq9WRBP5K0TXk2XUEWuNbknnq9U5cPFbOkr&#10;vtdL3+r289XqcRR1tEiz0v6UtZgCxAH1Dx/bz1ep+w7Dqyoq0G0s87Dfa1gTqSL+I56vUsqmkKzt&#10;UJIdkLgggaEroSfC/hz1eqPiOZZq02qlZ1T30Jt4e3229h56vUFuJ4s0kqfLl7Fgb/ToR9fPV6hr&#10;6cSPhdScQpAqtKSGDa3sO/hfXtfnq9QrZgzXjNVPGMLlMdo1VwG2hh4k+GoOgH0eHPV6uXT3PFTg&#10;mMSRV6iTzGsuotq3j4a6/Tz1eoz9RmukGEu6VKO9OHdVBuERgx269rHw+nnq9RXMx5pWfMcVZh7A&#10;xlfLJUXIJt4Afvdjbnq9Q44Li4OBxyVIAmkQLvIGnvHS3ftpr8eer1MEUlTVyzJUIWjRlZGXsLk9&#10;vgeer1NVRizYbi5ckuqe9p3Dd7jnq9Rqcp5+xXG8npRYndRJJZnBAJ93cPdsBY6gkflz1eprx3FK&#10;p6dYKB7LJdLge8PZ+fPV6lPkfF5ZmjilJSWIqWF/dO3S5+Pjb6Oer1G4nnix3I8UksgSYRsvcgkH&#10;wI9pFj9XPV6qBPVhl+vpM4y1tKrJsBbUE3AP06X/AF1vz1eok2YJsWrNk4kEf7t9ouCfj7D256vU&#10;lo45KGt1cNJMPYLhl0N/aNb89XqyErh871Ejb/dBk9oubXB9nPV6u6kOzph0SDazq2/S4N7i+nbn&#10;q9UuspKqOqaQIHjF1a9rFran2Hnq9Sny3V4RTFhU06ViJG6LBIG2AlTZrqVO5CbjW1+4INuer1OG&#10;H00VRAs22ykglCCLAHnq9Sxwx1NWKSnjVWkGhI0t4i5Hhz1eoQ8FpNlYlLtRyzq4XXwtr9fhz1eo&#10;RMNpNuOVYWDdE1nQ3O1SRYrbubfHnq9QoRRJJDT1UaeWsF1BA1bv9rW2vs56vUu8Ly6hRMRkqAJG&#10;3D5ZbkhR++dLWa+gBv7Rz1eoScLh/mIAhB2jxFh9nTbr8Oer1ZRTWxMfPR2CyncVYqSGGmo1+v8A&#10;L2+r1Karhr6CriqKWlHyTKd+67EMvYkWA156vUpMKw/BpqCavVPJZLyX7X0JNwbeGluer1O4w+es&#10;w9JsOIiWS224uQLjuND9WnPV6hqyvhC4rinnuT+iCRoWIsQBqLaa3Hs9nPV6jzZHy9T1lGoMClYg&#10;o11BI+HtFv4c9XqsV6V5Np4sLg8+E7tgdQQSQT429nc2+jnq9RjMCyfFhNYphZpFHl7SbbQzd9Nv&#10;tPPV6jD1OSqHH8LNPXQg3VQduhOmvbnq9VMvrh9HNM+EVWYMtQmL5dZJpIwu4yFRcW17n9deer1U&#10;K53wSuwzEkoainaORbAqwtoBcAiwtY89XqK1mrIuIRo1Rh53o8kskltRZgTYH4H8r9uer1Ab/UOS&#10;JExWbZvQFjGzjRATqBfUH4c9XqDzHMQwlZZKbDh5Y7MsZsAfaDfx9vPV6gRrp45JTUzXZvfAB10P&#10;Y3vfTnq9SajZplSmJDbiddtrDv356vUJuV4MBho6uDFUklZogtORLtWOTdcsykHeu24AuLEg30sf&#10;V6kpi9EJm82nYhVsCwAIPiQfAE/D6uer1JSOKmqpBNSKBsLBibanw9tu3PV6njD2linJebYNQdug&#10;IPh7NBz1erzGGKOUwgN5QuO1yT4c9XqRWMQ/NOAl43Clmv8AAdrDvz1eqdFElQkECnaWj3AG1r9j&#10;9V+er1RoqerExjfauxWsLas9vA+w89Xq7Rnjp/mWURiRRuXTxvrrY/d/bz1epPYjilIimhrNreaA&#10;RtHZhoBp7O/PV6uFHLMKyRDGNygagHa9u+vtB056vU11FVUPXSVi0xVb+/cgAA6Egfnz1epb4a2F&#10;ClM0oRnuFS/ex0uLePjz1epkxGompsTaqRFWmjCoFIvdz2NtD9fYePPV6pWHVVTJXEVqXAAZfYBc&#10;89XqV2IU0VRTNJuZYmUEa9tPC1vHnq9WDEBiFdQhIP8AJogKOfbz1epKVlFilJU2Loy7L2uCSRcH&#10;UHTX289XqhUUFLRziSqXzPOK7Vtfaw76+znq9StrJ5kxAyWXy2XuDc39n9/PV6mTFFqJ6VWgkG8v&#10;fUgBVGvwtr+fPV6mpcUlQQ7wNu1y3YEkGwt9Px56vU1VMsYpGhhXfICzNIbXABNgLX1+PPV6lDhx&#10;wmKJxXRvLJLHETZgtgxuSRbxHgLe2/e/q9SXrhLV1XzFQyNE5bYTYkKNdvb8uer1QWoN1PEssyqs&#10;92UKo79tfo56vV1UyxxU/lXZzE3l7wLX07E+I8Lc9Xqz0laplEsaqA6hLamxGl/pHfnq9Qg4JV1U&#10;0EkIcEJ7q3190DufYbnnq9Uha6GOQ0tQdrE20tY2BOh1+rnq9TPiNBTWjkWYBLlmABLEM3YH2378&#10;9XqyzDD455GcbkNm2qdbfw56vVlWoojSuXIXzLst7H4WPfvz1epxpKRqqgjMJCkG9tPs2stvZr48&#10;9XqbK/D5khlWVwqi+7x0Pj3056vUgpcUamqQlG5WJbXIGh1789XqdqeOCqxR5R+kMdnDA2uT2GvP&#10;V6hEwXEayzGSIWkO8jdc6Dwtp356vU+BVloCVi2TMQSpIHu31N9fp56vUzV9LRVjCCpjLIrqO3j3&#10;B56vUkaqnwySqevLCTyWUIoJsu0+9fw8e3PV6nbDollrZq2hcakXF7m3YG2oH1c9XqGLAGrvlIpZ&#10;28x4SAo01Uk3A9nx56vU6YtR1tRHLC5befeAv3F9Ph4c9XqCqrwZIA0e4h4dzDc9ybnQHW/0fdz1&#10;epsVTRzrWp+jkmFip7Gxv29tuer1Oi1NXLOKqCEKm7utyW8Dcc9XqbsQKSPIwBcC4KsD9rwC3++/&#10;PV6kg1Uaesc1sAEnlshYa3000sNQeer1KfD4JKWgQw2jiKi7drFu4Hj9f9vPV6nC1VD78a3sgA9j&#10;e9+v69vV6lNSV0qRLUbVi8vSTufqF+er1OtatPJGmpCtYJ3HxA+vnq9TdPTTB/JqCASpUJazfTc9&#10;7jnq9Qd4zVQRJUQ1cPmvHtESKdbnsxFv17/Dnq9SbwaurpathMgYAX8NCp1vbxB056vUocIkesq5&#10;Wvru925uoHcH6jz1epdbKaopxHUDaQwfv4j49+er1J6sp5UjnWBwVfU3AJ1PfQX56vUlKqhqK6qg&#10;hpWKRg2me9gp9lu+l/Zfnq9TdDQUAtCJv0kbt7wNxdTrft+fPV6lOtfTSy/LWs6sB8LGx7+w89Xq&#10;eqCp+YjAXRVYi3fX2n2i3PV6odXG9RiMtYr2VBdB4XAsw56vUzVMq006Vk5/RmwIBAv4kn2Xtz1e&#10;p8eFquRaynG0XV/aAL6D2256vUtsNoo6utkqHLJ7q7UNrA2PvfXz1ep5oZ1gkankjJdCG3EG3xA8&#10;Dz1eqbS1LV1WZUT9JcCMHsB9Hx56vVjr6WZxcqEcXBt3v4nnq9SBx7KtJJC4qwDchj7TbT8vHnq9&#10;QZY3hNTUz/L0dhHAyrpoTfU2+Pjz1erlVUKQwx1IvM8SkKH1LC5PtsDrfnq9SWq6GaapZqVCgl8D&#10;fv3YE+2/PV6szYdU0ast1CNYOgN3A/Zfnq9WbEKehoadlAJLpZdAbfEn4nTnq9THMDCI9d6kXVe/&#10;6689XqdYZahpPLVCpSMaWA1Ohv8AD2Dnq9XdTh0UKGWpU3UA3Bspv4fVz1eqRhz0/wAiYnVl3sLE&#10;3C3I8D8P1789XqbMWw9aKYxwEkKoufA/Qeer1cYlWOWOWrcIZ9dB9le31X56vVAWCRQZkK6X8R2+&#10;j489Xq4xTyxfpV7jRT7PEjnq9XENJNJsBHvnxt356vVJmq5PJFK6i6aX8bDtz1erhHM5Jke11Fzp&#10;q2oAHPV6nEUkc0sO+VUU6sy2FidVFhp28eer1ZMSApwfl5Nw3La9twPxt429vPV6sT087RSPUtYM&#10;y7iNbufD+k89Xq4x08lDKiNEssxNyG95QPjbnq9UStqFlrJJEiSEdtqarpobXv8Alz1erDKgap2R&#10;LobWHbnq9XqqFoqgiUGwIB7fs56vVn2LBNEwfaSQCSugB8Tp7Phz1eqM8RG8hfdVra6H4Dnq9XFo&#10;yQCosddPHxP8Oer1YOer1ZGZNoCixtrz1erLDFLI4hjtdx42+nue3PV6ufnsYTEo93W4GoHs56vV&#10;kjpKgIJwo76FiLH2ac9Xqxw04ldkb3dvc/X7Oer1PuFGlqqKagYAEDcrHTW3fnq9T5hMfylE8Wkm&#10;yzWPYnUNr7PHnq9T5hUc2J08cs0arGSQ6eA1IB7c9Xqnl8IwP/RZpAZSJLAG5Kk2HtsNOer1MmL5&#10;sWop5aNo2UqguQQLg2FvaDbx56vVxlxSGCZBNYqV7gXCi3j8PDnq9UOlxqCqKoL7iAo0Jsbm2vs5&#10;6vVnqqdGrVnWYJOEsS1yADrbv9fPV6mmVcR3MxYFlLEMBoq2Og+nnq9WGoiqqrDjiLtfQFl7G1+/&#10;5c9Xq6jFPVMi0m1VfcXFvG2hPt56vVBjqFEQpKkeXtlJY2ABFvsg+HPV6ohageXy03Mi3AFz73sO&#10;luer1TofmcPh2zqLSxm66X2jt9fPV6pEqJJTRbdpWc3CgageI9o56vViTCp5ahYBIfe1Ui4BuToR&#10;bvbnq9Qk4PlmChVMQqxJIBYNqb/T9/PV6hUyvkRMVmLiSxaQCPS9za9rfD8+er1KjEekuKUkhq6O&#10;jm3sxFyD7xvpp/T4c9XqtO/DS6GYxmfqph9ZV0wVaZhKPMCkbgGU+9cjt2Hjew10Hq9W+d0Ewylw&#10;TJkVHEiqYERSBp72t9P1/Pnq9SsxiuYVbXcXHcnso56vUlKiBZXFePeIJDDS556vVzaQwyCUreM3&#10;Ata/c89Xq8zMQflylpGJYHuGPPV6popAJ45Rp7uvbS/c89Xq8tOKdjVSWYbmCtckW/XXnq9WOPZH&#10;BvuWAbcwv+6f7eer1R2Kq0qpGbdge2p8W9vPV6k/IqpCiqbFfeClTe/PV6uDVFJ80aaRrl4wAPC5&#10;789XqZa56WpZafsBf4WI/p56vUx1bSIqMgLow2kg3APs56vVGklaSSKI9iLPpf8AW3PV6nZVFSIv&#10;KSyqGIN9FI8PyPPV6nmnrk2xJINpZWvbW1vp56vVipoponYp7zMS9joQDz1er1M0Zcy/YjO5bggk&#10;mx8Oer1YF8/zkMilWS5AIAFvb9fPV6pbosTqFG5zuN7G1iSf289Xq5PUlf0ey1iqk6n3T4/WOer1&#10;T8OMLxrDSi4BYsTpoD2+7nq9XCsjp6xpAiBA9tBcEj4nw56vVDqKciJDa7MxXXsF56vVilQxOEiZ&#10;QO7eBNr6fr7eer1ZaFqaogYKSpDsvaxJN9Bz1eqAJahZC0CEAXQHvc356vV0I4Io5KSJdrud7dwL&#10;nvfnq9XP5BFRxJ7xRQRZb3J7c9XqkJQ7ghiO8mx1FiPbz1eqesSLsdgN1zf/AAg+I56vU0PRGarj&#10;NR7t7jQWB7kfXrz1eqfRQpEXp4wTsuG7WIJ56vVJhpbymFl2xtoqm5AP9x56vV6sTD6WhKAKbEqS&#10;Rcg/D7weer1JaSuenjCTq8fmGwZSfd9l/hz1epup6pFqlcrcaKDrqb6k89Xqzy1cLVQroxcxk+2w&#10;HPV6kpixrKiPyKiNyshJJFiFF72HiPDnq9SbxilivTsECRNuBLAgkjsSNvPV6kJiJkmoFogQPfJb&#10;wBUXt2+Ht56vUBeZaWmlr5JIELyXKAnQaez+PPV6ioZ9p5qpPOhCRU8kp3tcgErobfHw56vUUPPd&#10;HVU6bGb9HFeRDa1xfW/t056vUkcTxNcRenNN7nlxhgB2J7Ake3nq9SYmxWvqaV3xJ4me6oUVBcKt&#10;xqLnU+J56vUnYYYjSx1cbDz4w102i9jc2P0fr4c9XqTuZqqSoYUS7Wj0sQCfeYaA/X4c9XqQUAFP&#10;ibwTJtbaAW/YD8Seer1exWnR4fIqAqeQ4a4H2rnQHX2+PPV6kxiMC1sM0MEBaVECpoNTc3Isba9+&#10;er1N0eW6M18PyyNFJG67yngNujW0FmPc6m/389XqU+MYKiqbXhK6tIdNRrcjsQRpz1eqRRU8YpZW&#10;VizhAYiCANw+0SLa3GlhY6j6Oer1TsMlxAyNVxKxaQII0I9099Tr8eer1LfyJ54aY0UQhd2aNnax&#10;VGHvEm9tCdNP4XPPV6u8Uw+owyaSkkePzCrtJsYFSQD4g6+z7vZz1epspR8xhMqU7hZIox37lu5P&#10;9n9vPV6gqxurwMUO7EC05kYfYQvY31BAF9BoTz1epCZprKRaqjbBztiAIbcNe910NvC3PV6kU88a&#10;VcaztvkV2v2JF9e9+er1ZUq2KN5UgdkUs7HUWub356vU10uKJj1EiRxkIj7QNdbEg7fhz1eqQ6RM&#10;q3QyxLIV2XJN7WH1XPPV6ucuFYhRwRvC6BWC/ogtiDfubG1tfZz1epT4XFJDj1IKprClJLL3DhhY&#10;g9xp8dOer1OsGCYfFV1OIYSqEF2klYKAXYWVWJFt1lsNfo56vUy1eKpS1oSCEt79nmCnQEWsPiDp&#10;489XqlYe5hEhrjdV3hJLWNybi+utvaOer1JShmVK1HkjWVYJCQrklSb3BNiLm2o+rnq9SzwyGjqL&#10;1MKeWtzeMaWLeP8ARz1eoW8v0KU1ZDhUih5p5CFUgFi1iyKve7W1Hj356vUq91VLiMVJHCzrGWVp&#10;TYqHsSrML3uO2g56vUoMsVyDFDQTQSCElQ9RYFC17HxudT4i3PV6ldVJFRFXowsrRyKrIO5C6HuL&#10;GwPxH3c9Xqjx4ZBPVmWdiF2hgCe1yf3e3jY2156vUG+NUwfEIadFLRVJdbgEC+pFzf8Ao56vUF8+&#10;JVc1VUUzkMtJG0YI0FypIJPiPC/hr8eer1Adm6YJiAkp1V2F3ZQO4tp9Opvz1epH01TFUOkVXIi+&#10;ZfaoAB7XAI7356vUma+nhw7GLy1G0St9k2AsRfx8D8Oer1dFIpWsgUOrksdbFbWH0jnq9TgmHVLb&#10;46cB2VTa1hdb3Hc6ac9XqELLOHxVUCyYgPeUMNym4GlgvsOunjz1eplx2kqopTDA11YgMDcAn2nw&#10;Nwbc9XqhYRSVFLVfMYSiOGChmuLbh3AGmt+3PV6h/wArYp5jGEWBidWcsQC1xqBfQ6/rfnq9Rh8L&#10;p2aBZ1BRI9zKgsAzse7W72vpz1epRSpIaeR3hIZdotbsWJ974jT+PPV6kZiFMzVi4gg1QGIi19Gt&#10;uI+HPV6mtBFQ1qLB+lErAs3iq37e0a89XqHHKeLSNQiOU/LLNIJHvYhioKoCPaO9+/PV6lUlRUwV&#10;M6yQvUNIR+kP2SABawHj4/3c9XqBrqnld8XVaWmi8s1CrdrAOASbtcagn4c9XqB3KkdZguMNhz2v&#10;C4vc2JBFtPbcak689XqPJ0yztU4XT08NNtNNJIVdGGhjtr3AHe/PV6rBstNFiFEKmvcAgAeWD7xI&#10;GnPV6lnXYZBiysWYtErL2Fz2t9YHPV6gKx7LeHU009TSwbULsoAUkOV7n2X7fqOer1B/QinraCSS&#10;WmLSAspAUIYwLEM17WB0GmvPV6p89NTxxSS0scb/ADalSCLrGe+4d/y/bz1epBGllNU8NWVllYAE&#10;qSQAe1x4Hnq9TdSVy+dJR0KeUkQCrqCGA7293Q9xpz1ep5wzGJMNropaqTaZCUCC4BIuQT2va/PV&#10;6jMYbUYk1TR4tTII2IUKb6NqL/06/D289XqNVlyqrKar86eJmcqWQqbgGw7/AH9uer1GVwmWonp0&#10;qZbsiqu4AENbW4/X9vPV6lPHsrZBE52gFPd3W90jT6+er1PsqTxSCONtijdbQHQHnq9Qh5e92SEz&#10;Es5NyPCx8eer1Dvl+pIkTcAn2fYCTf8AXvz1eo1mVK9TZe5tz1eoSo6iRAGPb4jnq9U5KsRsAP7O&#10;er1cKrFYYV+gk/r356vVClrzWxWVdbfC/PV6ggzzhk88ZLLpY2HcE89XqKHmChqKNmkkYFge1tAP&#10;o+jnq9QZVmMpBIqVC3LbgNBpYXvfw8Oer1c6PFMMr4Y5KmAMHJW1hoSdO689Xqca6kwOthXCpoo9&#10;sZJHuC5JH52+PPV6ip9WPSb076ixzHEKVPNqdTNax+GgA8dbnnq9VfmMegrE8Crp/wCSzxLTLISq&#10;+UdwT4tuHf6Oer1BNmjo/mrL80u5N0Y3sI9VYquug7a/s56vVnyj0lxnPdRBidTQy08TlAoZfeIJ&#10;7WJPPV6rB+mXotog0fztMrMzKyk6g+0+zU+HPV6j34L6Z8BwqNIaOlQJt2/ZFwT4gac9XqS+a/SH&#10;lvMHmVXykfzYVlSVlViD8NfH4c9XqIn1Q/DmzVUySVmE+XUA7toYMoVmvYfvXv27eznq9VfnUT0G&#10;9SciYbPXVmGCqYBmRImJAt37ggm3bt+XPV6q+8ydIc54NCYsy4TNQTVrEQCaCwO0lbmwII+P93PV&#10;6mPA2kwGn8nEwkaKSrWsLtqCb+23bnq9Thh2YaUY6uJTPujp1K2JFrNfaSL6kd/1PPV6mfEswT1t&#10;d/pCByCzb7Kbru8fd8Rp/dz1epU0k2GVOD/NtHGSx90E21F7WXx7W+m3t56vUDuP4ZX0+yvSXyoY&#10;2aQhQPeBJYX79hpp+XPV6u4MzVq4ctQECyAAgkHUk/n3/jz1epV5TzxX1VLU09XthSR3VF+0xW2r&#10;a/Hw56vVC6srT1GXZZMFmkiEKrIdAwdjHdla63AvcW+jnq9VZGa8Ur5ajzpGRZP0odCPd7aN3vcH&#10;Ua/SOer1A/NidZHOtIYjN7SBcljoO2mv5c9XqmlmEkXzCbAPeYdtbWFwP489XqbK2qqaJZGmZ445&#10;gQRG5AIuCL20IB9vPV6hIy3iriOFFJknsdpJ+0bE9x3sPDnq9Q+YNhNZX00U59yqfYEB00F2J1+H&#10;PV6ltUTVmWZWnqdzRJYoqrvYte7EWv3Ps/Zz1eoV8o5trvk/NlVz5pY/oyA20ArtNyLEn289Xq5y&#10;5gq8R8qCjDIxYxmNypNtfEXGvPV6lrlJsTfEhVSMXRkZQtrgEaW+nnq9Tdn6CtSlqKOeCNFRAtx4&#10;EAuDf+Fuer1ENzjhkUWMxYwIFefa6OwHvBTrp+3nq9SWw+rq6WSTyXR5JCAdfs9xa3tHPV6lxlvN&#10;FTKDT7GSSBxKrMw1N/dIXvoeer1GWwXOOI4goLNfzALswBXX3T2Pt789XqMLkqZp8KlrKiEh4roL&#10;gAEke6y37i456vUXvrzPVYXQGliNrEMSPtFiCbad789XqKT0r6lQitlliVZHppXQgnUuLEsbm2l7&#10;AfDnq9ViPTiClzLBKCixs6KRoLEWB19un8Bz1eob8LyTFDfDkpbxkhgV0LD7R1NwO9v7+er1KZ8h&#10;wYRD86AVIU7Il8PG5PtHw56vUi6bMMFAaiatXy7ncnYA7ft/r8eer1DxkLqVhE9XBi0tlJdY0Uiw&#10;IcaMR4geHPV6hlzZjuBx0EuIYjNZ4lYIgNrkC+7Q/WOer1Vg+oPqbU1rxwi7yRAlQq33C+hIvqTp&#10;qe3PV6oHQfF63GqmLzQVFRujckFWQ/bBANiL2AuNfz56vUeXEMxYthZgFU7xsq7WKqbWOqsddB8e&#10;er1J+uqTiNb5k36SJVAmBJLNu7Nprb6Oer1FW6k5BqsbqXrFTzI7lVCkEKEHYHwv356vUDEOH12D&#10;4o0UkIESRWDMosB2sPiP18eer1B1iOYMQpaswxp5bDdZfDXXvcc9XqVGTs61kNfFJiDCSmlJUqNW&#10;BBF9Tf6Phz1eo0+WaktHLV0ZCLEoYbQLlidB8RbTnq9TjS49itZXvVVD+SBcq6gAkdgLe0fH9vPV&#10;6gZ6u47S0uCzT1UpcyRmFWcC7MdLmwsL99LD7uer1UsdSKOpp6iciJSwLLY+0Eggd+36+3nq9RVq&#10;yIRzfOxMN4JLAnxOtvq+HPV6o9NRNXyrd7IxF21+0x7ffz1epwCJTySxqtvKG3cbW01Fvp9vPV6m&#10;B9pTeR71zfnq9WNfdG8C/cH2duer1cvKMhZoh7oPjz1eqdJOvyaRxLpfUsAbt3Nj356vVxlnmp5Z&#10;YbKokAUi3YfD489XqhESLZ2BIHa4056vVJhmpFjCyx3a9ibm1vbYeznq9XBI3+XeVFBW9rnv9XPV&#10;6l1l+WiGxpQRNZV2aa66EfT7eer1G76S08suKKtIusp91AfG1reHPV6r+vTLhs9PhFLh0kYK0qx3&#10;NhfbcbmPjf4/Tz1eo88uJ0WF746aQJNLooFgSDpqLHwJH9/PV6gjfGolNbh7vvaokk94Aki9tbe2&#10;97689XqcKeqw+gU1FB7scyqxcgli9yO2pNhz1epmmnFRV08m3zGbcN1wSAwJudfAjw/t56vVApsL&#10;FWWmncGeSQNFrdQR3+vS9uer1Dvl1KX5rDq7GIvOhp9w3kEbWYaN9G6w+vnq9Q34FRB/m6uKeNvM&#10;T3BtN1Hh3W3189XqEHK0VHiFGkMCJJLAAWkNgCRe+g09vPV6l3Nh8mK0USzFdhLlQABt7j69Pbz1&#10;erOuA0NTTxVsUm9o23E+LG3c3+i3PV6hQyrTiqnpiIlawYPdtAB4n3bG37eer1GYwPLmF1pp5FSI&#10;qhUElVJDXvofgP289XqFWSpwXKWGr8zIgWMMLkXJPf8Aw/mP289XqJB6gfUnS5YwuTEaC7CO6WQj&#10;3mv2XW1u/f289XqqT6keuaaaeopsNbeZIwo8yQKPMJuVVRckjx0H3G/PV6i+V/rGz9WzhTN5XmqF&#10;AN/A2297EHvz1epnxn1UdTsZrI6GCpZXjRdimMroRcEaAG973/jz1epD471V6j4jHIlTUSSzP3uA&#10;DcDQ2FgfhcX7eznq9SCxfNef8xVFLTD5h38tPMYodge9iFNu1gDcW/Lnq9UWry/nnH69vMoKmngV&#10;lUtJtILWALLtJYgnXUCw056vVwqOluaaSObAIIql3m2sJHZ3FmJ0JJJBBPbTTT2c9XqyUXRTqTh9&#10;V8jBTyyglV3MjWKi5PiTcEgXF+er1KCXoRn3E6R6CWGaleRrg7SCBfVjcDuNNOer1NcPpsz5TzNh&#10;3zlR7iqI1Qkbgth717ntobm/j489XqUmC9C+qaT/AC6UZWNkYEksS+v2h4A/G/s056vUz1fRPP8A&#10;R1MtLVLMhe77n3gXv4d76H9deer1YJPT5nespYg9PK6m7EoGU2Zbbgwsdbg3HPV6nAemXMMAExSc&#10;TbTFu8yQA7gQVNjr3seer1JSh9Omd5pqzD1wqUzRASNKAxKqh0a51+F+er1M1b6eM8eTK60FXURe&#10;WR5kZ3BPEsQW3AAnwHs9vPV6uMPQLN9VhphjSaS0ZZwUJaw9p/Z9HPV6mPEuiWdsKo6WtWllEe5Y&#10;2KoSFLttQADW3iSdPbpz1erOfTznVq5pY6EtMALMqEKG8CW7fWTz1epgxX029Smikr64OtXGCsbK&#10;x3AG3mMSANCe1tPjz1eqPD0VzxU4II4VYskdndr3Nj7x1ub+Ov389XqSlf0OzhNGy0sbysoFiSxY&#10;G97k2J0+Hhbnq9SUw3o1nmsnm3RTzMJCCzBiqKNGCkk219t+er1Qqvpnm2jrgojkBiNyrqL2Gne2&#10;l+9jz1eqJN076h43VKqRS+WrC1l7+NyLHw56vVJqOnGdRTR1EdPJ5bFhKNpa6i6gADtqL6300768&#10;9XqStd0qzfAKeompvOp41uqkn3Q12AC2PY6/Tfnq9U6bJmOVIgRIZk2buxuraHuPhz1eprmyhiK0&#10;MyMHR2IAurXK66DsQQbajnq9USPL2PSItBJu3QIdygG4Y6oxB9o8eer1ZKXp/nNUSllilCxEygpf&#10;s1wQSD256vU1RZTzbVY1NS0gmnIGxY09hN2A8b+JN+er1TqfLOZ0qjBaRGRStyDuFvC47WPPV6mG&#10;qwLOCTpX09OzySOVfzSykrezOGsxJ26j87c9XqkxYLmSjY1FF5yxu6uykmxK9nF9bjsLc9Xq5zUO&#10;a6uvGI0ZbzWFiyqwFgLAtrY+wnx56vVNw3C83TYZLUwX83cCBqLi+pB10bw56vVjoYMepBUV0sck&#10;jswS5LPax7C99A31fdz1eqbDF1KpjJirVhWlpyC0Kj3jcHxve31f0c9XqYMOxzPtBUyUMYKkOz0o&#10;JYqVK3bcbDawa9hrfw1HPV6nijzHnJqmHE6yRopkRTt1IBsSw1A0vpqOer1ZKHN+cJ8Jnw+jM0RD&#10;B2Ie5Ckm5PfS+lj9Xbnq9TrQZnzfgzLTx1EqxsB7wJJJA3Em+gv2056vVOououcGkXc8zyDc0roG&#10;2qbWAPhpe1+er1MVV1DznhlG1MkzR1BZtgZmub3IY6g9jY28PrPPV6p+XurvUKSALijBlNiCsm27&#10;A27bdSO+p+vnq9QgYL1+zLTyinnZlEbe67NfaR2uAfE89XqFfC/UrmtYnlRmAlUl2JsAVHceGo+/&#10;8uer1DJkbrfmaekjw75ppImkLupJNg+pHfQ689XqNJhvVasoaqOT9IyS2F1J0Xva3sI/XTX1epU1&#10;fVvE33QYdJtZFVl23FiewPbXnq9TBVdT8fqMUFVNIzGOMXA0DEC5F+wJJA/u56vU1SZgxPNki4j5&#10;EcPuspUOWCHve5sTa3PV6m2kixWfB5HjkaN5i4JS1zqSDZr6201+PPV6g8qaVKKGJMQlaplVyDI4&#10;BZx/jYKAt/oFuer1F+zFVSu1Vh0QvCsyzbnJDEagC2uh72+jnq9QMYzG0sMpp4mRPesSCL37hfaL&#10;dzz1eoF8Zo1NGaFowolZh5gOmgvqe9/hz1eoNqaow2CaKklISUta2hNgbByPYTz1epb0lHBTVBrp&#10;F0fdYKStyCdb6+B8Ph9fq9SvwSjedd7blkIO0A33kjx8T/dz1eoTsv0MmHKMQxdD50jxoPLU3Avc&#10;X0NiOxP09uer1DzgVXh8TSCEsrbtxBFyw8R9fPV6mHGa5MQX/QnshfcE/dDDTT4j+nnq9TPm16GK&#10;n/l2JKrPsWRX0BDi+pPa1uer1FKzPhdJWRzzyMJJY2JG3sdL39h7Wvz1eoruYFhxGuepMgVd+4nQ&#10;gbdNfDQ89XqAHMME9BWee0wqYmLfZ0Bude1hp9HPV6uUENNMsUtIfLVkDA2vr3sdL6c9XqYJ8Sq0&#10;rWlgXzZUIAUC2htcA/nz1eoSMGmnrIzIvu7RcqDcH2/dz1epZQs8PkisI8slQ3a41vb6D4+znq9S&#10;8w+ojxLHGpRGIkWxjst10Hgfh3Fzz1eqNmOoiNeybCyIEI1Fyb9xb9fy56vUucnxQVmFiXDFlnqG&#10;ZgyGMBVFzc2uSQPE+3nq9XHFqmkFW8NbF5aQmxZPdBNiSBbW4PPV6mxqV51hlqCwd920DtuGpAJG&#10;th/bz1eqHjOJfzDDUw+KFY5IXO19o1BFrEgXt49+er1I6noY4mWjcLv0JItoQRY307jnq9SrwOKt&#10;aCcV6qyxq7R9he3e59o8Pu56vUm4cYlq5G8u6hbt71gT3FrDtprz1eoSMEapkli84hUWPaNvbUHS&#10;w9nPV6jM5HqUmoo4pgwGoceKqNAQe1m789XqyvCcPlePDIhtZr63903vc3Bv8f7b89XqJp1Lemrs&#10;eILbApAZhYgm5JI+g6c9XqSeI/KRUApIgsyltd3e/gxtqCDz1errD64YdUU7gXQLqNCSfG1/afy5&#10;6vUuv5rgVbhnzayTwVO5NgSESow3ENvO4bdfCx8T7L+r1CXkwediAWNwrO40v+94Ejnq9Q7Zvgno&#10;sDbEZU2IHCksPdLDQAe0C/ft93PV6i45roq93NPAdq1Kayke4pJvoO+njb6uer1ADUr/AC6EYQ3d&#10;SQFPe19CB7D356vVAwKY0mKCAhgqNe+gFib7SDrz1eozOUcTjp5lmgqWUO7KIwQIwT4kHU2vpr35&#10;6vV//9LcymqnlQ+N/uHPV6mcxzmTbbSx56vU4Q0Lzabb/wAeer1PVPgpZt5Fj317c9XqkSwLEpHt&#10;+GvPV6g2zBiy0gLs9got7T+v9vPV6gNzBnGRd4pJbG/u9wQvPV6guxjM1aXKGckkE7vAE/lz1eqH&#10;hua8V8z5aVrsbgE2Ib2ac9Xqc5KuZqdp5veJBJDaAHS/PV6uOFNTAK0gspvrrqfgf1/Pnq9Sqpp4&#10;3m8qUk7rWtaxX/kHuOer1SquCV3URX22IIFwSeer1I2eVqPdGTYdzpexGnPV6nVamqkjLqLEAW76&#10;qTrr8Oer1NUzVAqCSbaX7XAPjz1eqNRLPIHqJV03GxPcH+jnq9TvFglQbOSCXsATYXHsHPV6l3hu&#10;A0scCjTUk+9a456vUqPkaSKMRFQTYi9hb9f6Oer1cJ4SrbALFgDoNAOer1MdbQxinVEQag7ydLjx&#10;56vUEWPwYfRwuU2A62Uez2Dnq9QG5txyCmpF2sLEnQgXUd+er1FzxqobEUkw8q3lSXsfAnuNNvib&#10;89XqStLgddWS/KqpQWGpvcgdxbb9PPV6lXheQJ1mZUs1OmojK3AXxt9/PV6nKpyNDCn+ioWG3dtt&#10;oddNCD8fu56vUwYxgwSnMKr5LIiMzCxu33/Xz1ephmniwZ443UibbtNgtiD4356vVkjx+Gko1LAF&#10;Sx8ASD/Rz1epmxCspPOihrXPl2JJJIAvrz1epmOJUWFRSnzGItuULoCfA89XqTFXmSSacVYkWMgG&#10;4OpLnW3xHPV6vTZ1np5TMh33FnUG97/s789XqTkuZpFRpXYW37iQSAFHhz1erBUY5DUVyYpSsFeV&#10;DuC6ggaH26+HPV6mzF8TjnJaErCynsQQStvZ+vhz1epddP6euxDEIYqZSw2gWIspbvf6NOer1HZw&#10;OGelo40lN2S+02JAbWx+q/PV6jY9K8zRpElPXzAk+8HJIv8ADnq9R1stYjR1kQE5G3w8fbz1epdR&#10;wUBjCxKL3N79rc9Xqjz0tMqEAA3vp3056vUjsWjoI1uQButqNOer1JBY0WTYnZiPZpz1eoQ8NwkS&#10;kNfSw100789XqV1PFS0t9+nf2a89XqaanH4YnPv2A+/nq9SPr84USXUuDa9h4nnq9TAmL0lUdxAt&#10;43A156vVhrsHwrGoXSWNWuDfsTz1eoq3Vf02ZTz1SANSRq8ZLIQANbEfnz1eqnHrn6U6/JOJTTwQ&#10;b0FwpCkga7jc7fEdhz1equbNeX2wcy02NwkCORShZbg62H3duer1A7mimrqmWWkwxTUbrMyIhGxB&#10;4n4dtfr56vUG9XRy0UEcrMLXLggXuy3BvrYWBt/dz1erHWQyq0fy04jIClfA9rlRfvpz1ep6pKuO&#10;ehNRNGxdCD5hIABBuwXW97a89XqzYrWQ4NHHj7q88FTLHHtRGd97kBDtAYgC+ptYC5JA156vUppY&#10;YaehhFI153XTW5IIJ1+B7c9XqYKeeefEqo7zGQEQXFgFUft56vU7x1gq41WsBaVrjaP3tfp9luer&#10;1RsPShpszxmgIRTLGX3C4UAW1t21156vUtaLEaKTE6gyTqYUDEkEagE6W/Yf289Xqi5iTCKzCoq3&#10;D02yRMwPbcUPYL/hN9eer1MElXV4XPFGqfMkKrgMBcMBcLYWvcdzz1eqFR1dRitXLWtGBC7Ss0dg&#10;BERf3Uvc2B9pvqeer1OeBQJLg0lArB/LKyWJBIYa6aDQnQX56vV6vpcSrqYfo1SRNQ4N7nuQbgWP&#10;hb7uer1M2GvK2InCYwwWsAhD7dFkvoo76kC2mvPV6p00Zoct1LxObysIwAdVP+L6L+znq9WeCWti&#10;w84ntvaLark2LNe9z31GnPV6ht6bYUMzVdPSY2AWfQkkG5PYEbbn7+er1bI/Qbp7hGC5DosOjiSS&#10;OSFBawAAA0t3OntPPV6sueei2F1sXzVLGkZ9/wB1ezA+06nnq9SLy3lLEMExBIJlIhsNwHhbsPj2&#10;HPV6izep3pXHiscmPUykqvm7h/ibQ3+q1vu9p56vVru9aq+pw/DqoAlo45WDIbXBOgA0BI00vz1e&#10;qj7rhWVc2MtLSEOrh7BrEEX1Fte3PV6iqVsVLLUATd21IAHYc9Xq4U8wEryxNo2gFvq9nPV6l1hF&#10;c+HVKzwPtOm72gWt+fjz1eo4+SZMYxrBKaCRhF5b3tAQQ6nWzXGlvYPqPPV6hyxmGGgy0FjcIku/&#10;3+5vYaW7m3PV6imZgjosIrZJIV3XKvYW1JFi319uer1LfpRSUlXja00kPmAsHFifcBOrN3uPhYc9&#10;XqtHynlqKWgSjwSnTzADumYm9tT7oBC6X9n7eer1LU4NKIabDarfO1Ep3SaK7naBe6gAHx0AHsA7&#10;c9Xq44dDEtHJPVXkTYzsbkMvvHS5uToQP4c9XqRkseFpK9RVLJZ/8mNdVJ9vttz1epC5iy3Sz0sr&#10;QqJJRIWjDEAqOxv9IHb289XqKvnHCa6GaeljF4bkmQhCCF7nQk2B8DY38PHnq9QXwYpimEmJKKAy&#10;RF1YncBuUnU39oGo9vPV6jS4JiNFiNEJlXdURAF4z3ZfAke23t/Zz1epezZcWahFYIRJtY+8Bcg3&#10;8LafXz1epj/q5Bh9TJFSK+6V1lL3IUG92BuSNe38O2nq9SmqaJoJVjYN5jKSGVb7SdO3189XqByv&#10;oU3CixNvPC+Z7yqFPchRYdj7fjz1epSplinrsvA0zL76ohQgE7QwN7kaEnS4sSLg6E89XqDLM2TZ&#10;Pl5kaMCLabr3Ctfvb7z93PV6iPZxp2irI9o3Osu5do8Ps2PsJ+PPV6nnJ8VZQVhrag+Xc7VRha/i&#10;SSL+HPV6jWZaxpZ4oq0qAyRle2lxrYdvDXnq9QnJi8ctQ0yANAoIUDvuK3a/3/rfnq9SKximq6pk&#10;RhtQICxbX7RNvyseer1A1mrAIYYFexctKVN11AALC99LE9uer1FwqsHda2WUn/dQVUHwBv8Alz1e&#10;ozOVsGvhKVlP+lZVFwwAsSDa572+H089XqH7AWrVWKkESLIkZZtuoPY3BsCbagf289XqGDDoZKOg&#10;SipZfechlO3RWYFmBJtoe1vp56vVmxerqYqmkqJUMlyI5FHYi4Je5+Ggt/bz1eoMM1th8mLDEVRg&#10;6GRVsPtE3A+mw789XqDHEsUnwx/IrlBDhSGVbAuDe30gdz93PV6sNOk09UZljVofMCo7C+0m/uhb&#10;gXJ76/t56vUu8Iw2YpUYYkgMjoS621CkkhiL6X7C/PV6hSwd6qDA48OWNfJcnYWUF7rpo3sPfnq9&#10;Qh+Wkr0a7lXapBUi2nizfGx0/U89XqTVbhFCcRWRJmkZA1yUCre/bQkH8uer1OEUNLHUl0eyyRg6&#10;WAXvf+HPV6o5go5YXlMQmUXAO2zAD2aWseer1IzFqCGGZZ41JkmBJuRcC/x7356vUHtRCVxKai23&#10;sI38y1gQxNwDpqpFj4eznq9SzpTCsb4kECiFkXU3JvoBbTx9vPV6hIyi+IY3Rus3uuAAjEC2wX3E&#10;+IOnbx56vUppjWUUyVk43hEZ08CNpsb69iPDnq9Q74J1tny7hhpbCV5/eRR4N9Buf1+PPV6nZ+oO&#10;Zc00cbJUSxzNGykIdr33W2r38NdbePwv6vUiKw9Q6/FATLJIkcZiIkuwYAX3EqbAgDw00Nxz1eoH&#10;8ZxDGTDWGSrZmYqCi32NbRr3AJtbnq9TblnEK6oq4nQiRomaw01UWNtex/s56vVav0f6jQz5H8im&#10;AmkiUoIxptBvcHw156vUUvrnkquwSaoxqghEhmiWSBCQpKgkspvpu7j4/Xz1eoqtVgj4rjKtTgRk&#10;xDeSSpBB94D4jt9XPV6kzXpUUFXFQ11OWja7JJcGxvoCO456vVFfC6GsnSsgPlOL7gB3PYm4OnPV&#10;6miSkpaPEB5u2UsrE+wWGup+J56vVGjMSBZIxYiQs8gsFKAe6ig9ipvc9j4W789XqxnGopKiSKeM&#10;Ds0Di92I8CPo8eer1PuNwCmwqnra5zMahV8tPMJVGYkEqmoBIGptrp4c9XqYXoXRSYbu1Sy3IIXb&#10;t0INzbtprz1eqPiuGQIr0kb7HQrIj3BOhG6+huCBY/X2OvPV6mGqkUYvD8uh0AIVQdpcmw0HcH48&#10;9XqdoIoa6YJKfKmG/coA7e37xz1epW4TgM9dh384CEpCZAitY6rf6tSNPq56vUAMtVDHng1NJYBQ&#10;6lGsFc3ubaHXwA/bz1eoD8zZsrKPEJEgZ1hMrqyFiAACNQvYH6Brz1epR5SxXDRPJVVCO7Ko99lI&#10;NmuLX9hv+tuer1BrmXFB8/M1IQdraBb3A7EE+yxPPV6g0NzjaVcEg8lbjaRchTqTfsD9/PV6hGwt&#10;aCppZa6cNZSSt9SNwsDrYjXTnq9TLLhEuIYxHh1NTB6eTbeS62DA3IAve456vU44/lyWgxmCRqby&#10;4PJdX7Ahrja3xB8eer1MmG0hpahZFJLBwBpe5Y2Fxr28f6Oer1OucnNDAI5z+mDEMvsAtqSB9w+/&#10;nq9SDmeaqrY41iF50Co3fYR3Y/Tz1epQVeXY6AfoTuMaCSUnuoOlz9J56vVkwrLkmJO1bTuGcofc&#10;F77ex1t29nPV6m7H6T+VRhLr5iH3Tb23Bv8ARz1eoOJK9ziMaeYEKjbvYXHx+o89XqXqoRhCULhX&#10;lkYrddBtOtxfW/66c9XqSuI0tFGvl01ipIVmb7Wg/gDz1epN0kdVHDJNUwuihiRfsfjf8+er1YKr&#10;EmpvLkL7N4ITXub9vuHbnq9TDPitTVEbQCAfZ8db89XqcoKkzS+fT7XAbaSOwPiPqPf489Xq4VJi&#10;MTtazjdtNu99bX56vVBweqndTOy3VbbxpcG+p+rnq9TpXwUFVSyQxEGwbeL2Nj4ixvf489XqZqrE&#10;1gi86EhiAo97T3Ra5vbwGvPV6okmOU9PC8iFpSDe63Nx7NOer1dtCuIiPEJS27crJ3sB7D9Hx56v&#10;U41UskTIzAGNnKn6CNLW/bz1ernug8kia4ZWNvZYe22nPV6ptHTmbEip7hQwFtPZz1epb4biMzUw&#10;pKgBbFre0g+AHfT9deer1MdXLhlPV7oXuQblSbkC1tfpPPV6vVs052zobRyjQdrkX08Bz1epvZml&#10;mex3FgniDb4fT7eer1Kg0sNPTfMs+1nuu46a28Rz1eqPg5liq5jVsBIoW3b3ib37+FvZz1epSpJD&#10;TiSctcmxC6eOptfwHPV6hCyzicEkQhkhCBhfdckg9rX056vU/wCNUvyGAQYkFUCZ9hRjobEEn2X/&#10;AI/nz1epBvgU0taZqaQSIxYqBYhbakAg2sRrfnq9SXqsLEeIqxUFHJJ2jxJ7nv8Alz1eodMrRRPh&#10;UyQ7VFOoUaG5Ldzfxt/Hnq9WejwHE3Y1s8rSRG5CnaBtHbwv+v0c9Xq4RUMdPL5EpVXlkBHjoNQA&#10;dLfTz1ep2ixKvpqmegnCuHQ2ZWv7tyNQLj6u/t56vUy09PSNULVWKCK5uLWJGg017c9XqWMGZWqa&#10;f/TwzRRlVDqTY3JuT8R2vz1ep3wvNNSobD1keKCMkITqCADYAdja/PV6mSQGSfyqmYlgSRIDa0fe&#10;x7jQ6c9XqGvAM01FQAMLBNOvZQAbHUd+9rc9XqWGFZjp6mpXD5WEcJZg5JG6w193vbUeHPV6hh6W&#10;+VidTVVU58xKiRV2lRdQGNiD8e9+/PV6rW+m/T3BRlX53FowyTQyCMpawe+gIN7gAEeH7Oer1UK+&#10;uLLS0GbquEKE/StuTaBtQLoNNRcm9vp56vVVZm3KEGHS+VCxMdQFZbt8bXt4EHw/Zz1eoPqXKxVo&#10;Jt25oXcktqWB0t9I56vUlcUocRjmmo4m/RyEANbslybaa/Cw56vU6wxRUlHFIW+YkJDBQLHTwINt&#10;QPbz1epSvM7SWsHQkNbQEXGvPV6uGDwYnJM6IPKO9iLW1HYXBHiNDz1eoR6TDaWeXdLPa229wAQO&#10;xGnhz1epb4JDHCoFlESuVVyAbAa9z256vUIGD02GwYtEF/dDLv7i/cHX4+znq9QlQRNDURymEusk&#10;liI9oIU93O4jQeNtfYDz1epfZawbyhKzs1RHI42qxttWx19l7/Tz1epaxYbJQ1VPicQHvhY9e4A7&#10;3Hxv/Dnq9QjbpIataSOLZCLFWA1Y+zTvc89XqeKJjU1CGsXUX3XUe6R2vf6Oer1OscrVmIefVzAK&#10;kigrcbdp10+J/X2c9XqcJKNPmpKkktFPuR1W1lB8e/s56vUJOXMMkSthrhIv6JVZEKhluo0LLqDp&#10;rY/Seer1Ga6V5QrsfxGLFZAmxnBaIXJBA/ynYCxJ0Avz1eq0zof0ypKrDkStURs0rkdtFJ7k+09+&#10;er1WHZK6cijQwu4YbbA7QSPZ256vULlHlKKNxDIgsWB19oHPV6hKwPCZY4vlpAN319teer1Q845D&#10;w7HsLmpayBZhIrKwIB7jw56vVQR61PRRiEFU+Z6Cm/Qp5j+ZEhYqlvsEKu4kdx38fbz1eqjHqBgU&#10;GT0bDq6nlpXF/wDKxlC2692ZWUHUC1+er1EN6hVVLTUeyCnHubliYD3lW5AGn7p72P7b89XqLHih&#10;aVzJIA5HYAAX0vz1eoJcTp4qp5KxvdSRSluwshIPbsR4ka89XqjvWV1fVpNWiJYgkaKscSoQEG0H&#10;3bAkgXJtcm5JJJPPV6llVYdTJSRVdJKXDEKQVsbgX8Dz1epB4k2KTGWEuYqfcraPbcQdb6Ht256v&#10;UzwQVFNWvIEGxyLLcH7jz1ep8jpImoPKsfMUEi/iTc356vVmioYECGe8b9yDfU+Hcc9XqZ6qNpKi&#10;SqktdtwAuNbHuf6Oer1N1OXkcqO6i66DQAE2Btftz1epvNTU1kiBQwZmG24sdfDXx56vU71iEy/L&#10;1QBjjU3B8T8T4Wvz1eoN8To5KCs82iEYcKpFhuNidTYg/wAP489XqdBNGUihmfcbsx8DfX+ntz1e&#10;pP01XJVTstQHAcudPs/QfgP7eer1LOmggKR7U2lGUg97aE+y5Fx+vY+r1OldGxpVqZYrbgQLnu3c&#10;kc9XqbqCkQgSzSaPcBdCth8e+h7c9XqVtLF8zQkOCU94AHxH0c9XqxLWikVVAIiAIAPbTwt4c9Xq&#10;TzeRBJJi86blUNa1iBr3I+H9HPV6slFUUcLPUzwtJI67VCkWUk3Fh/dz1eqQYnrDeMBFDFT8D4fc&#10;fHnq9TQZ4aWSOGsYu7eYHsBY2OlvqHPV6mTFY/n3RmFiBtABAut76du41PPV6vQ01ZO8hQjdGVA9&#10;0Bbd7D26eI56vVMrlaeMz7VLkBQBYaDS556vUmUpXepNFR3sH7MNLePPV6pddRusK0JCgRW94a2B&#10;JLAE3Iseer1NWySimaldty2LJ7C17a/V+znq9UzDUo42d6l1QjsAQQT/AG89XqUeEYo8lbM7ArGS&#10;qrYeGt789XqUNZ8rU0gpnZRG3vObWItfsfh4c9XqZqOKlqAYku8ceqM5NyT+znq9To9DSxSkqRua&#10;/iCLezW3jz1erAkELxqibZHZtoF7Afd7Dz1ep0miEKIGFthXcQPjqRbwHPV6oGO2rmApd2vuudbA&#10;27keItz1epFzUgo0ENMpPm7UYEHSx1IPsJ56vVlSlp5Kd01WVGIJBsSvs056vUucBMFOAkbXMaqm&#10;vgWOnPV6lRRQCZzAl2MZJLNz1erDXRVc08EKNYBtz9xe3gNOer1Q8RpKepG10VbtaygdgNdLff7f&#10;Hnq9XBEpxO1LCmwoF961gRceznq9QgYA9L80IamU3FxtHY310N+er1L6VZpKJUhjYzOCsdtQCL6k&#10;k89XqCnHsAqlXzKjSRiVYg+I1tfnq9THMYh5cVSwaVLG1vDx1t7O3PV6nKimml3Txo0KRsVV9LEk&#10;dxbUW56vUzVk53y1U8h3BrEFdCQLgn239v7eer1ImuV6qvEEhswRpLiw3E/Z+7vz1epQ4fUNWEJU&#10;sCFQXGlr/wANeer1Toa7/SPljGQAbhja2mumg56vU8BXqKdijgpcHwuxve3wtz1ep6kDVkCb12AF&#10;SPqHfnq9UzbZ2qNwkdRa51sPGx+PPV6g1xuaOuqSGiETsCQwvf3ew8LG50A56vUmloBS4g0sBPmN&#10;Ge/jc3Oh8fhz1epQ4ZUU5qflb2aLaze6dL3tfTT6/wCjnq9T8zVP8zMM9tjLdWU+HxHPV6oc1SiQ&#10;iOlF2VwNfFQdTf8Ahz1eqJLFCZplp2DtU++58Cb+322+/wCjnq9ScmwiilQyVJCMrtuIuA7H3rW9&#10;tu/PV6uVJT0lM0tfTKHNgAnbt7L6D+/nq9TvSzeUx8lduxhuFxoD356vV3XLFTQyVEDXEjFlJ7A9&#10;iDrY89Xqa46IVE0kuItdUOnaxuL3sfEDnq9T7SNLTUpSG4QAG7aEqpubfC3PV6hMwf8A06md52sw&#10;YWIIvYL3P089XqeZ6VZaJ/KcBwVOpsbeJHt+HPV6nrAJjRyQ1MsKsn+JjY2Hwt38eer1ScbmpRFH&#10;JIRGXYsSQAbH+nnq9QXYrU0cNcfIJdGBKk6m5+1f4HwHPV6g1xaprMSIODhIWR23XIUswFgLaDXn&#10;q9SfoZIpI5Jq+Uxyi+i2YkqSDbsNTz1erNVstOjVlIwvI1wH8SB+V+er1JqplfF6yoqnAiVrF7Ak&#10;i3gPgeer1M7mqaC1yyKfHw8B9XPV6s6mFGa43KUGy/YHS5/ieer1OyVMcazFjeSoRFjIsLHxJPsP&#10;PV6mhVKvHT0r73a4ZT23Xtp+znq9TrXz1lTPFRJaTYQdqi1yDz1eqXWzUzbTIS6aPawJBB1H0c9X&#10;qSlXIstS8i/ZJ00tp4flz1erjULEspEJuunPV6vJK6wtF+4SLj2+z7uer1SYEp2kaNlawJJYEXAH&#10;PV6sy09PUJsjbaQCRuHvMT2Hf2256vVGmiMLiMgKCADfWxtr8eer1PeDxQJtMkYLSDcpbtdb/cb/&#10;AJc9XqwYpTLDiH+kMLSfpDt9p769/v56vU1zSyoNg0Utu79yOer1OM9dEp3QG19pI1uR4i/x56vU&#10;0rt3XRLrcgX+Pbnq9WZaZ1Z1qdyMg0uDr8Neer1Y4JpIy0aGwIPf4A89XqwMzuxkNye9+er1Zo5l&#10;8/dNdlYgtbueer1SqGKCokZJmKgRsQQOxA0H189XqjPSyxRiVho2gvofu56vV3UrTqAsOpGhPt9p&#10;56vV1eOMo8RtcakjsfG3PV6p1CkU0fyqIxZ21a+lvgPb489Xq5PK6SNQqm5CdDqdL9+er1T8PoVh&#10;xVYJGMjfaIA0N/2jnq9XCmiMdTGtGnmSzOy7L2P2tBbnq9TlFA9DijFbgKHX4Br+I9nPV6npcRal&#10;geGCRJH0uim2h0+vnq9SNr6is8wRT+6dV3a3AOvPV6uflVFLXtFIBIZGUEAE6c9Xqlw4FXz1MsiK&#10;zlCQoUX3G9reztz1epRUGU6xInoZ4/KeUAm7jQnUDwseer1RlybirYmKWEloQV3yMb2+Hx/X2c9X&#10;qWYyDiFdFPh9IjM0a+8QP3Qe/e/0c9XqTdZlWrSLdTRPIigKE3BT8b30+o89XqQ1ThtbRbEVXUqT&#10;uPgGB9oNrjnq9U2Bmmp54apS4juxYgX1uSdTfuPDnq9WPCMLFdA+51A2mxHdT31+HPV6hFwnp781&#10;gc2aFmjf5OWKGSJ5kVzvUkNHG1nkUAe8VBANgSCQD6vU70uUqCSmXFDIvkKqMu3wAPsNrc9XqUGH&#10;YRhkEEeJWZ3YgBdulj4jvz1eoSqShpZ5E3w7Y7anSwJ9vbQc9XqUGScIxeTGPk8LQlGf2a7x4g6j&#10;t256vUeDKvT5qOOmrcxllJUnYTbex1B26X9l/wCnnq9VyX4cOG0dBmylqKmAJG7oHUCwJB0t7uum&#10;n5+HPV6trPBalocDiaVFUbd9rAG3h2/bz1epK1k6VMvmxMSST4La1+er1Yab3omkbuDqCNPjz1eq&#10;bTJAY/POqybrL2Kk9uer1edKU7Fja+xhpfS/geer1ZTcN5T3Y62toCBz1erExqJFkLDYI7kAnuSf&#10;7eer1QVEIvDM1iW27hoLAHTnq9WfzijmXcSFAUaAA+y/PV6k9jVSrbJ5UIYXsFF9Oer1MFRJC0vz&#10;I1UKEGtiTrrz1eptV6hWLwxiQRgCzH3rH2/289XqxPOYkS40s11AsN31c9Xqyyp5imspELC5BFrE&#10;j2256vVnp5JKWnEVUgdGdbgW0F/r+nnq9U5kVAzqgZRcg66C/wDbz1eqZS1arL5rBgzgDt7u3t/h&#10;789XqzU1LtnkLhSoBsQANeer1cNkxpJJ2W7AkkMLEr8Oer1S6xnYRDRQqrc2IAHjc/Dtbnq9UN5J&#10;/M8lALFTt22Nx7f4c9Xqx0cE24JTqVIBBNr+Pc89XqcYAF3bgAQbHxuL2vz1epxkguBEkem0lV00&#10;H7Oer1N0cQpztqgI5GQsq2AAP1/Hnq9UhYYRUNTLqGUEkAG7e36Qeer1YcOoMShJmuJIrkm1yQfo&#10;56vUoGwv9K6zDcGsSex1H9HPV6sUdMuHRN5qhwDYAXJAvz1ermkENXIlbBtV1uqp9kEfRt56vVgq&#10;YKSpASLUkkkAixa5B/geer1QjTwRRr5h99BcAandfnq9UtaKB1L1LiMk29wXIOtvEePPV6sUOHPH&#10;sUStICW3k6E/H+7nq9SWraSR3eIBWQkG5vcfRz1epmlYmnMbi7QkfaFgQPZ9I56vVEpSzokskYZd&#10;7X0sQPZz1eqBWlKTfFSjdGwNwAAQNbd7eznq9SerMU8yDyWJDSsQDftppfx56vUiziMkayecfMI3&#10;e7ewA8Oer1BrjeOLMx2e692DAEkBfDX6dOer1AxmrFmjqfMZhGEjBWx1Jsb66an2c9XqK1nFqypq&#10;GgkYSpIpKXsCpY+z26c9XqK5nCfFHqg9Wokp0VowBY3Nyfj4/t56vUElbQYgrNWouxR72hvYAfZH&#10;089XqS38yjqJWPlCFluW3WBbuD2Nu2uv189XqmYbh8ccq4pUP7hZhtCXLLrYAWPh3P189XqbaqOI&#10;rIKpNsYa4AADXB3IdQfq56vUkp8vGonlkpXIkQLKA5JD+97yJe9iO+th/Dnq9TE0eG+9PVglZrq6&#10;6llINlNhr38R2156vVClwaup5ozEwaM3N767SDob/t56vUnUNdTTTRxRlgjAA63Kg3Vvq789XqWr&#10;PSVEsdJJIzqwVyz2OoGoJAAtc89XqlYfRYlU0Ez0VOH8u1m0sBqL972Nr89XqnVHmR08VQnvTEKt&#10;l0A1DHx7gc9XqW0Sz1tAaRA0hW0jAC21dfb7T489XqY8TXDhRxVbOVkl933l1Hhr42PPV6kdiuNP&#10;T0c1DHGrPG4CsoGoIHvHTuO1vr56vUB+Lv8AKSKzSe6VYt7xFib9xf2c9XqCaWvr58T+YnkV6dAy&#10;hfiRox1vceH5356vU7YbhOCiWpqsPpY0qHBaZl+1uA1LE37i3x056vUnI3kkpBNQyfop0cOdouCN&#10;G1t7dLe3w56vU8Usz4fQRSUoMoAQXtYk+IF/4/Vz1eqfhdFizVUVSF2qQ5lUjvutYj4j89eer1Ld&#10;MMq6po46raSgLMw0O3W17c9XqdKeKiSjmnjRXkYlGRtdx1Ftba89Xq6w+nq8NweeKZKem+U2JTRU&#10;8m4GEqSd4NirK2gA0trcduer1Q6ubz6WCmme12V5DtFu5bb+y/s56vVixmanqIklqGCRx91AAvYa&#10;fSLc9XqD4y1JxipcJthVEIQC5Zz2I+Bvz1eoR8AlgZoWnuVdo2dRb3QG1BtcX56vUMuFJHPiTV0S&#10;ss8cu9TuBDMRZbaC2mmt/wAuer1KrbWy0cpsI/eLPexJfdYWsNdNfDnq9TtQrJRJHBIheFrFrAmx&#10;BJA/t56vUuaV6PEcVav1RlUBYyAAB2uPp9v089Xq5Y3hSUuIKI32GAD3QdwYtrt8bjnq9SNxL/Rp&#10;JI6WMfulQNQjG4DEez4f0c9XqL/m3DUyvIzxvoQA7EG7E2sCPbc689XqDPMVCKyWnqWkERSKxRAC&#10;24Hv43GoHbvz1eoLZsPkragmrVYpI2tvYgFrm9gDbUj+7nq9UfFqAGpiRITJOlytxo2mgBOlwOer&#10;1JialmesZ50JsF2hbAa9wfo/jz1epT1ZnnqqakjVUKDcSvbQW2k+NvYeer1OuGuuGbDWlnjazLsu&#10;SLN4gX8eer1LrF4aKvwaUvIaeNYldpXW3uE38RfT289XqC3DwaSjMVEXaOMox073sbi3w156vUKW&#10;F41h2KSQpAr7yQWbaQBa2h01v7Oer1GhyJmrDMfw1aaoRwGfYpvtsUJHx7kX+76Oer1CXUYgMVT+&#10;XQziOTf5dha5AsdO57a89XqZ99PWtPSSC4AVIzezEg6m5Xx9nPV6kfX4YGjFNQgpU7idxWwJOvfs&#10;dBz1ep3w2qaMinZ3Zoyqtc6ltTYAnv27c9XqHChx+CGkSgqZvJnkUbN2nug6ae0i456vVAx+qknq&#10;2qSoePaVYAC4UaC3sufHnq9QLZlwqBa0NTxESyW2sARfXXX6Oer1PeT8zVVFiIwusA8tS3wJNjYA&#10;+0d+er1WC9Es7S5mxJaetVokjZFVmIIYL9F/AnQ2OvPV6jf4X58M9QtUytDOR5NhYAAWt8fbr7ee&#10;r1NGI4VA9AtTELlGc+6NCNbH6bfrrz1eottZgs2DVs8FMPMSV3+1ewPc638L9uer1OVHT0bUgqaY&#10;qoRGXazAkm9zb26jnq9ScrMPgTza8XDOyeW9iA1tGv8AQNbc9XqQ9TRPQR/MwhZBEzAKLgsT3N/r&#10;7f089XqzU+DVFXFPPLMnm0rLIpYE7UOvfT8vYRz1eoW8lY3UVbI2JNuEO1oQL2IYXBI7i3fXnq9R&#10;38jVrTYf5jEq4VSDa+n9vfnq9Rp8mtWS0Sw0lnDMrSl73A1Nh9PPV6lkKVaeSWsdveRyLKCCQO3P&#10;V6uNdXvHVioqLhXTabi4UHX6eer1CDlLFKeWeODdZdou2gIP589XqHPBpImkEZ1KbSLaED8uer1G&#10;JyjWFjG5NgAvfTW369+er1C9HX7jq3bxvz1epzSuAVSDz1epPVlbJKzMTax18bHnq9UajxazbTJ7&#10;fZz1eqBjletYhWNr2GhPgeer1Fvz3hAemLAWJuCQLkjvz1eooeIzxUlcKTddb3VrWJN+2vPV6lfl&#10;mjoxC7GzRhlFh4MCb2/s56vUKH8kSb9NGFHfW1y3PV6pgyXT4i9w5Fxra5APw/X+HPV6nyn6SYVV&#10;xeVUx+YxF7so8fp56vUH2O+lbKWIVRrmjPnEEKWJYDvfS9ra9rc9Xqasv9CsMy9VoUXcqWIWwIFj&#10;ra4I11+/nq9RicJwCKNFEKjSwAAA056vUI1Bh6ABGXtp/Zz1ep9XBY5T9nv/AB56vVlTK6AhNo2+&#10;Og789Xq7fprgOIBvmoUcve91Xnq9ReeqHo76cZ/oWo8VoYvev7wsCo7GxBBF7+HPV6qd/U9+DvS5&#10;iwWePpXNHh7hWeOHywsbOmq+Ybkkntce3nq9VE3W30M+rHpBDVNPl5MRgBF3p3sfdOgUm/2r6fH6&#10;Tz1eomWK1OZMlSJh+OUz0rjcanzyQylTogBv3J1+i3jz1epbYJmmKtwBZGKxxhm2xqLbVH2WPsuN&#10;bfTprz1ep1pHTH/LlD/obHcGIsSulhz1ermuBisRKZYf0a2W4JuWNzp8Pj4c9Xq54fllYMRSrWIq&#10;YtwUkgi5I7Ad+1yTz1eqVmvA6ijoZExOS61u4k9lUBdSbgHUaXF+er1Vo9VMC+RbbCLNuJF/dJBN&#10;zY+On1eFuer1F934pFJJBRSmNZFYvtOpt2B156vVhpJ5p9vkyXVG99W8Ra1vq56vVNmJr6j5Zj+g&#10;02L9Xbnq9S+ynUyYSgNIyeXDIgLMFNvEqNwNrDx56vUZfCM2/wA1rYZIim2NVVQAAR2BuR3v+X18&#10;9XqFc4tgOK17ggEU0QbduIIY3AAGgIv489XqY8GxGGiqTDS7nkfezbjcAjXT2X789XqGTLGQ67Ga&#10;Z6yCnEsptJGV1UHQMN3wN/u+HPV6hyyzkOowjCryRuvkglyt2JN/eUHX+6/s56vV3m7DcLqMN/RQ&#10;M0MihZF8AQpAPhqO1/H7+er1EdzrkRKLdXwoyJNKtt172vqRofbz1eoDanp1NR1tS1PH+jlbezge&#10;9cm17n8rc9XqlUuRsVnrFO0qIwR5rAgHWxH1Hvz1eo02TsvwYO8MWMSCcUqBy9hsBUG9+1yPHnq9&#10;Rp8Bo4MUpDBUUpaJ03q8bBSun73w+HPV6gJ6+ZYj/lLSFdyxHx1bcwsC3iQPjp/Hnq9Ve2V8sw0V&#10;aFMBMqtIZntdWLWKsRYfR7Phpz1eqyzo9R1OXMNpZ3AkFVGrIF7KLAXJ76C3589XqOJgOL1lZVRU&#10;1OAPNAXdpuUD976D7eer1KHHZkgoRUwMk4beN+jEEe6y+wH6de3PV6q4urWPxDHploWdQrHcupVU&#10;bx+Fz489Xqj5Q6oUeCeRT1lQGTRkbcfdtoQQLaA+3nq9Qp5j6y4a1W7NUKXSIFVLasNdxN9O2lvg&#10;Oer1E+zJjSZvxqaejlcmcEKWsSADaykXtqL6du3PV6ju9AcmNh1DDXYlHLBJGwG5lJXd7T3vpz1e&#10;o1eZFpnaVQrvdlVWsShG0naCfj4fD489XqbcEoqCiw2OrrI90wXabjxI8b/dbnq9XKsyWUpaiOCF&#10;fIDgsbEgBluSD4WOnPV6iyZ/ypSUNPLVuA6RKTawFgO1vaL689XqrvzNiEUtT59TKY9sjAAAA3LW&#10;2kac9XqTGXMXkOLrTUqvEqswu1rMTfUDUi5+A56vUbbKuNV85CVrnT3SFNrkDsbfRz1eoaYmxGro&#10;QJdsCLGdzt9kAXsbbb3Ua356vUB/VrDYZMqS08tUoSw2Nb3ifAgW0GnwA56vVTN1LFX866VkjI0b&#10;ybifFQTqSNNfz+/nq9RdKqCmq5DOXCDv/wAS+I+PPV6ul8uI+aiAo9gg8bjS9vae/PV6sC7Yf8s5&#10;kD33AA3XW2vPV6oskogqW26g2sPC30fRz1erC4JjsCoG7sCdeer1edXp5BBN2U3PPV6u5dVSOLVb&#10;k+Hfx/Lnq9WWTbOxqJbqWcC9tALePx56vVKmQyXji03KAARr7vw8O3PV6mkbRZr6+znq9T/hy0km&#10;GTU7D/SGZdt7AW/e1Pw56vU44QwodtS7KjhiASQQy3tYfEHnq9R9uhNJ5dfRVqi/lSKDcgakdwNL&#10;+37rc9Xq2FvTphk8dL8zDGVp02qJSBtL/aIa/wBPbnq9Q445HS0U9RiVW9z5zLGLbtq21I+F9QOe&#10;r1A1ieKLT0gqMNVnDszbgLsQpNlHsDXN789XqlZdxl9qUldEAjb2ANtw3HTw9mnfnq9S9RYsKCYh&#10;GQybyFsl7C373w56vUyUc+6vioaaH3maRti6NqGAPw1seer1DjgFNS4jh0FFJe8OxXJClQQO1tPE&#10;fRqPhz1eobMMieiT5nESBTSlFQoLKBfUHwGptz1eoUMFSKirHWljWOEppawF9dT+XPV6lHhNE0kk&#10;eGVoACoWJsAVXWwB7a6c9XqU0OBnyjO72shACmwIFx9ZPPV6oqYnW4JRSVFC4XyAL3N2IJ00+/nq&#10;9TNl71SRYVVthMp8vYFJ3WFmB/aAD9H089Xqk569R9ViGA+fSTeeku8qIwoNxqRrfsO9teer1V15&#10;xwbrD1ImqMPwOTyqKvBLB4SzIDchgQQAbe0W7+23PV6ktlj0Q5mq43lxiqaqUobvJGoZv9eyAL7d&#10;QBz1eoW8r+hlB/okaPM7AI/mIDtUMH90kaHS1xra47Ejnq9Q503odwaJqSaWgEjbVLEd1t4Dnq9S&#10;8y/6L8m067q7DVYSb/tljZtxsT+f0fVz1epfUnpCyzSQmOKjSMAPvTaSCL2Fr31I9vPV6lJQ+jzL&#10;ksDJ5BFMhDm2nv20At2te1uer1K3C/TZlfDzfD4PsoQN6BjcHufG99eer1KFvTtgE0MnnwqJdCJN&#10;gGt9bDWx56vVJfobgNZFGGp40YOu6RlBDr7Ldr89XqhVPQjJ9HU/MvSxPuYNu2KSFvqv1+P1+3nq&#10;9Ug9Acn1E6z/ACwXYTZrkXHj8Oer1Z4uh2UhUh0oI5IipuzWNifbdfjz1erPUdDcpNHCtLSJqwW3&#10;u2BGo+rTnq9TYOjWVpqvypaNCFDFQQpsw8bn2kW056vVjf0+ZcgnkmkiAVrMdoXaQbGx+jXnq9Xk&#10;6GZOgV5IqWKzhgVK31b6Oer1MY9OeVIJWqoqaOESAlvdNmBtcfZ56vU1J6fMkpVTPWUyMHsbEA2I&#10;uL89XqasxdCcG+XWHDIY1ColiY7kn4nTnq9SKrOgWX6uqjxGriXem3sPdA8Rt+yQfjz1epL4/wCn&#10;TLPyQSCnWERlnkZYwLhidPDnq9TZW+mnJNDFE2H0xlc2ZrWG4W1BOn3c9XqSy+nXKMdU8UdOPLlX&#10;3vdF7nvYhfyt9Z56vVCxD03dNmRZo6IGUM3mSXFxfT3hYnQ/s056vUwVHp4ydNFHTUUcSFSQGFrl&#10;je/sva3s56vUzT+mvKsYkw2XRlBBYID3F7nUflz1epOn0zYQ2DqJVRJADIV2AEIpKgfHcvif489X&#10;q54j6Ysq4VRsY6NJquzlPdBCg6gsNL2vb8++vPV6kJ/sv5Nxto0q6ZRKb2Vk1W+p/O5+HPV6pFb6&#10;T8s0kdQWpY2mkVFDWAuq9iSPEe3nq9TVP6WsBqoxVKqyGJAHC2BIGvt11HPV6mKT0u4SwixP5cI7&#10;krCiFVkY7Te4uPC9/v8ADT1ep6h9JGXJoFqJI1hVtzMFUlgL2Oup1B+Pt+PPV6m+H0i5fwoioVhI&#10;rjcpZRdVbQ628VJ+rS9jz1epH13pIy7WRBMDpyFUENcCxX2INbAfHnq9Umg9FVJT00dVBKrol1kh&#10;8pBYG5O5jr2/X2+r1QK30oZbpKikw2al/RSMsN127VANw1hbt7RfX6Oer1J7/Y4w+LFJcQprCmZh&#10;GiFCxs1xexFib638Pieer1RcY9G2UJ6SWpheT5uSRQUZv0ZKuC111FxY2I8bc9XqhzekDA3ikEi+&#10;bJGVCqFYkX7G5sNCfh4/X6vUmqX0awRU0+MCIslIwJRkB921ifZtBPjfx9g56vV3VeiyKlpIaukR&#10;klqmCsqLYbm1GtiCvhcfH4c9XqTcvo1rsNf+W1kiS1cjMWVEYhFJvtIbXcL6kG33256vVgw/0YyY&#10;PiMtNB7zvd5QAdWIFtD2t28f4c9XqYKz0c0MuJieWJpGN7MtiFJPjcH7hz1epH1nohnqNgSOUKWk&#10;IVbkqQTZiVAsD7D2156vVFg9EePYbS28hmcuWBPdiTfS+th4Dw156vUrI/S9icUYjqqNjAdokYKL&#10;MT7wt9Avr8Oer1ChgfpmOXsfjqqaOOMVLrI5UAGQhQoJIXU2sLnwFuw56vUK1N0hxL5r5bc8UQD2&#10;cWNjfRRbwPPV6mmo6Z4vCZ56aNnT3lIBuSfb7bjwHPV6pWXsqVdAu+qjNRRzl0Ba52uAbr9VtfZz&#10;1eqdQZUlwSu+Qq0JJHmBV91SG7KPG4Fuer1JTFkxUVTJTXjil3KykgAAX91fYfjz1eoJ8YeqgcPT&#10;kinprllcm7Aj7IPjz1eoHMxxy4gnz6KI1fcFsLBiNLaX7X56vUDWJTNNSNEG/wBKQOF1utgCSANB&#10;fnq9QRVWGyzr5VUt5h75191Vva5GoB8Oer1B5T4dUy4oFw4ROZRIHdowSNpsLHuP1Ht56vUqabD6&#10;6mBoXUsZEK66Hax1II1BNtCOer1DnlfLcVdSxRmMI/2RfRvdGm3wsfbz1eoXsFyrH8tHJTqxlc7k&#10;3ksCRcFjrb6uer1SpcGxSGvhlgkCbkk1ZQULbxq2m64OlgQO+lwCPV6oz7osZjgqijo6OshQe4XJ&#10;G1h4i3tv7b89XqCPOlRNXVLLUpenlDR3vobaG9j7NNeer1FyzHTUWGTyU9NGaSKnhKiGMkpqp2k3&#10;N/ADTw+jnq9RbsbFIsc5ci02m0aEaXIH9P7Oer1AFi/lxwOwQqqK3f8AI/fz1eqHgkUcJEzEWWMn&#10;be6210Wx56vVAindqwxUw8pZ2vuCXtbS1/A/s56vUs8LxGPApVFQSwqD5CArcbmvZri1jft4e3nq&#10;9S4p4mMwgqmuUOp7n2Hnq9S/y3WTQyblYFYVchv8ROgF/r56vV3jhkmkixGqJQlWBQaWF9bfx56v&#10;Up8ISqiw2KupbqkYFrNYm5uSfG4v7Pz56vU/VFTTys0czLtezSWAuWsADf220+jnq9UepxqnKQ4f&#10;DCwlB2h7gqd3sAF+er1J+oUVyzzRME8lkTbbRlI1PhqPrv8ADnq9SPePyptqNaIELcdwSdCfHnq9&#10;TzUVzhxTxOpUbtzCwuL6Hnq9SQExp6iSSJbs4KjW3fQ/eOer1CJlettiCxKjX27VViNAdCbjQ6c9&#10;XqM108p556yR69WMaoGWx0Nrg3t4g9h9fPV6hGkNRVw1b+aoZFb7WhC+AHx+PPV6iC9YQ7Y88QCp&#10;5g9xlvYN4mx+PPV6knSz08+HrTmwkRRv/wBYj2eAvz1erhK0VXNEiDYhZFYeOpPb9fp56vUs8Ehj&#10;o3mpoWDGMXsQDe50+IPPV6hOyfERXT1i++7EMsa6HcRZjuBuCNCOer1GCkosVGVqRKtGenEhuZLs&#10;N1gbkH4fV256vUEGd4IZaCXyG2mLUBu1u97D489XqLVVPT1UprlZSyAksBrob2ufbz1epOYeGqK8&#10;zzmzSMShPbT/ABDnq9RhsrVOGRVUMFVCqM9rka3IF91r6H8uer1f/9PchQSSAM2mvh489Xqf6PDp&#10;ZxZh7fhz1epZUGELTxgSAHt7e+v9PPV6ndkQC2gtz1epkxGATRlox7dfjz1eoFcy5UnroWC9yT30&#10;HPV6gUx3JEsFIJthJXcOxtf6fjz1eoIMWyWYiwrCWsd2hO4A9h+znq9TZS4MwkM4Y74yLCw0F/6O&#10;er1PApXdXhJDLp7SSfHnq9XOjp5JS8EkJCREgHwJ8Oer1KbCMOr65fL2GNgwswWw26eJ73Gn3+zn&#10;q9Qy0+UXqEUyHYFGvtJ56vVkremuHorTSWc6kgjQ356vUm1wqjgYRPGFaxF7ADTnq9TBiWHU0DPO&#10;ig7iLWGgt356vUnpY4p3VU0B8CoIJ/5B56vU8RSUrEbzrGL2OgA+H189XqVNHiNHNSjew3DRbW56&#10;vVGrcej8tooGG5R20APPV6mVs00j7leS4S473seer1JetzI1WWhpGKqoPc/avz1eoH8zvW1VNIL7&#10;WVXJI0At2+7nq9RdsTwTFMSYhgxMmpYm1gPAey/PV6nnCsmz1kSpVII9oNrjUnwPPV6lzgmUosHY&#10;uUBLG9iosB/Rb9vPV6lTE2EwM08igOlxYAAEdvo8eer1IfFsVw6SZ2BVfL00tr8Oer1F8zdmrBpE&#10;8lAfOLEMva+ve9iLc9XqCTHsQ2VPl3BDLcDsQB7Dz1epJ1maFmcRMduxPMNgASLmy/Tpz1epKVGb&#10;oqiKU1EiwrPIhR31VANGBsPs+J0J9nbnq9TbQ5uooKWqWOaKpWnddxt3U2uELAEix7jT6xz1epJP&#10;mSkqJzIu1pGuQpPZdbnT4Xtz1erDhGJxTGVZB7kIf4syk6Ac9XqyU0s8KTEhvKkP6O4IIvrz1epx&#10;pBTTJFtDKyiRSx0Unx18bW7c9Xqe4aebFq1Gmj/RBGBlAJIYW2gj2Ek3Ph7Neer1GR6a4FHhMQR0&#10;aQrIF3qLkFtT+7qB8P6eer1GPM8UEAdnO4W2L2LD4/Hnq9SjwvEpaSZHVtqAi6WGp/s56vUYrKXW&#10;WanKxVK3Rr21sQBp8PZz1eobcO6zUckO8FhqALlbm3189XqUUPVRKkmMPqRe+h/t56vU400lbjkq&#10;gMWQ/SPj8Neer1CThGWI4VDTLc+HiPHnq9SmnroaNDGEFwDew7C/PV6kPieKTSgiIWBv7L9uer1B&#10;1UzVdXI0MCljqpbwB56vVGnynilS28+6QNB4H9fZz1epypMqYjTIFmJFx93PV6nKnwqqphqT3/Ln&#10;q9TtTUUznZMvc9iBcDnq9Sdzj0ywzNFBJTVEAYMCG90Hw+PPV6qkvVH6Ghj9C1VgMIj+0NEFgLaM&#10;bdrfX7fbz1eqmLNvpe6jYdjVRSoklOkV1usLSK7D7JsACbEX7jnq9QB4j0/xLLEU9JnOmcynf5Df&#10;5OxJvuKsrX0uLaakfQfV6gxq8KoRh1NTrCTOkjMrspF7eA7a6jnq9WWSskqxVYFFAwECAkbCASwH&#10;2WsARY9wfh4Hnq9Spw6KOLAFrj9lrRlTY2K9gvhf6Oer1QEroIRHWTqLQswuQAQ5FgB7QLc9Xqly&#10;U8zYUjCJRvcmUhgWIBvf6zpz1eproJqRJl+XvGWK7bC4O42tqD+p56vU6ChFLWSspQ1DABkaxUkX&#10;1Xw9uo56vU54ZguDx+a0iCOTaCSOxfbqT2uL6c9XqY4Bi9N7sk9wWBcAXDK1xoe426HTnq9SoTC3&#10;roJNkVlBTbKTZj7Tf6vDnq9TXHSeViclOFtGS7E3ADA9wPp56vVloEqI1kq2UQHeq/ZtZB2JHf6e&#10;er1NFRJW0lbLU1Um0FmKqdEJ9t/ba1hz1eqBLOklJ8vOpNnL79Rdh72h8dD+t+er1R4qr5pGiCG1&#10;xs72Ouo+kc9XqV+G4fV02JRF45JKRGF7AMo013DvofZ8eer1Hf6J5XwuuzFQRU1E0G6VSJGJJsLk&#10;M3u6Anw+jnq9VznTjqNRYFg4oqudWZCIwoINh7fha3PV6jEYdm3CsYhBjYbgNFNvv/u56vUn8fqY&#10;4AKn3V0NyLW56vUXfq5Vx4zkqsjdtNpja1vdY6r9R156vVq7+qWrhwt6uCOEMyktI5UbXNzqCdb6&#10;/wAOer1a/wD1kricwNCoO5hKyMB7qknUG3w+/nq9ReZIauet3Ha0KLqoHvBvHXxHs56vVGaOr+aa&#10;JI9sYG5H+PiNPbz1epV4VUVIhjlqAqupv2vceIseer1G/wCllaZKWCroKiSNJDqpVQCBob3BI+8c&#10;9XqHnPNcabAo5qVSywxuzKbEgdwdbdz7Oer1EbrcXkatcyyNJNIWZb9lAOqkjSx8B92nPV6h+6FY&#10;jDBmKOsrf8rIpBVbk7QR2Hhbxv8A0c9XqtaybOYwrUyBnbbfwspBuO97+P66+r1L6gMVXjnykrs6&#10;SBib3AQ66X8RY89XqbMRkopaL+UPIsCysyg3NgA1iCfEH9e3PV6m2rRaQebMyNTLZS2l9D7x8ew5&#10;6vUgM64G6UcklJK6xRssgBA3FX8fAi+n1c9XqL9W0dAvmwbS4JlDBtLsblgD4g356vUiRk2kgh3w&#10;t7sThwoIAVQANgt4WHY/Vz1ep/paw4fHI7CyxgMWUaHcwAW9u4Btz1eoacBxsU2DSw+cSjWNzchT&#10;/hv7L89XqXlJSYXjKxzU8qu0ir5gXUoVFiLeIJ9nPV6o5oRLPLvPcOqt2sLafHw56vUA2LUkeDV5&#10;q6nczA7mVWBIDH2E9jYjnq9Sxokp8Xgio6GQRkrusO6gdh4Aa6689XqS+baPzKKqPmMjFWJ2kG50&#10;v39tra/t56vVXPnGi/l2Js0RP6R9xNtLj2+znq9SuwimpamLzjIHmDKViO7cLjVhpax8Neer1Lqi&#10;xZFnhpKSNjMAWYEWF/D6Rt/Pnq9Q6ZaoUgpFxKchI5RIQxHci9xa9vD+HPV6uMOFPWxmRnEkcu4q&#10;QwPu+36O9uer1Blnuup8KwpqSU+azOQSASb2Ovc/fz1eoHcvYZSV0ccoWzRyq927HUFgT37c9XqN&#10;SmGUZpIzTggMS7Iv2fADcf2Hnq9T9h+ZsGw+ojp2ZGqWJTyzYlUXvbw1789XqV65nWWdY54giAm1&#10;mF7AGxsLW18PZz1eplr8zV0kO+mIaSJrAaAgE6aa308eer1IesqJq/EVlbcEQM4AsbsQAR9RHj/T&#10;z1epphw/EsUpytWf0MAcjetiWLHadL3AB7/089XqfjlqnOAfJVE20llksLbleL3lsD4Meer1CLk/&#10;D1qaaTFkiYTzopkvck/u6k663tr9HPV6hWwWinmY0i2UR7SqkaKSQPu156vUJCZQnwbBp8UNTTyC&#10;KWONot4aUmW/vIoJO1bXJPa+vcX9XqDXF6eQYpTUcMR2urb5B+8d372lrkG3hpz1ep1iwWlieakl&#10;QqykBBa4N+9/gPhz1epS4VhxoYWjpKYVBKtFt1FtP3Pj7Oer1QcfyZhslKPmUczRlDcWAXxI+z28&#10;Oer1BNnHAo3jjkWnCkORYeKDtqOxvrz1epCtDUSVbUboY/PKARte5UMLMdNCPZ/ePV6rJ8h9IqDA&#10;umoxipCrM6rKhb7ShlsVIPcG9+3PV6i+YpRPVVzYe4ZXZSdQQSNTZTpa/PV6vZLy7HjOcqOnrQ9I&#10;iuq7pRePb2Le6GbQ99L+wc9XqPJQ5ZwDLENK1f5dR57MvmRkAC3ZiNt9Rcfdz1ernmdMCwbDZXyw&#10;YQ7gk7xuCi2pIOhGp056vVWfm7HHgrJziDJFT7iobbtuPE2Hbnq9TxkmCnq8SEaMq00i7ncEA2A1&#10;IPa58Oer1Hh6G1OF0WYqM0zExuzq0bDR1W9mOve/389XqsNzF0qwfqBlCpYUw8xFDRMRrHfva2ti&#10;Bb7vZz1eqm/qRl+TBsVqlqFMJiG0CwBYnQAD2+J56vUWivqqmloZZa6GzoU2m9yVufeI8CPZ/Tz1&#10;ervCYkk8yk2yeYNr3sNoQ2Op9p7Dnq9SfzDT0/zNTRU0ILuDd2HbttC/EWvc/Dnq9TPhsPmU0tJK&#10;GaOAKu59oVrj3lS1ux73+o89XqjUGX7Yl/MpIi7Qlo4xpZUazeJ8fhfnq9To1HEtNJWzuIpqd1Ai&#10;kJa573A/Pnq9XUVc8EJiB3MSX22JBJuT3J0tz1eppbEqeOoXEKhR5sayQ6Xsu4A2IPPV6kq+KRT1&#10;cOHxRToqMS8ugU3IChfGw9vPV6nmhjD4umG0cwM8m47n902Guo1vp7Oer1Cxm3Enyrk6WqBVZVtZ&#10;R3uwtqNDbW9zz1eoiVXjrVjO8ZvIrMTJ7Lk2Nu4IPPV6gfxGSqr6lJq1i04kYkEC5AP2iBpr9/t1&#10;56vUs8LzFHG5wwPbfchz23Lrb2c9XqSccQr62RIUXzJQQLdy/jz1epMwQYbGaksW3KyggC+o1Nte&#10;xPfnq9Shpq0LHso2LlluwNj49vD2X56vVGpcQdn2ALAysSQxuSRruv2B8R9/PV6pNVX1tZ58s028&#10;E6Fj3trYdgST489XqwZdmIxNRObeYxIBt272Hha/bnq9TVjeINiWOSPXMFIJJ8e/a/idNeer1KGS&#10;nw9JY2ozcEx29pJNrW+Ht+7x56vVCzLGYx88ZQ7VJMRhUEFbAe8xIAt4CxPxA0v6vUrMi1E+HYM+&#10;Hb1lIJ98qCdL6X0+vnq9QLZrxSWvxKohcmK282ItbXnq9SPoYExGaIOu4aG9xra/b6eer1L+TFzT&#10;BG2BhFqgAFxpa17eHxvz1epjxXD8QliWuk2mNriQXsQSfZ356vU0GOWmlSCR2cOduhFhobCw56vU&#10;h8UqY4J46Vk1LOIgSCSQfD4fqe/PV6usK/Qyu0u1tCAo9t+er1P2HQ0EXnT1MgpkVS63Fw7X+zoD&#10;Y+Nzpz1epOYxXUU1R5lJuVmUrcklRp3A0H3fRz1eqBTU4wt1kkkZtwO4knUHVTa9rj+jnq9XdRiJ&#10;XFRTMQW2GQj2r256vUx4jViopzRUym8jFdxsLA6n29+er1QKBaqgqkwuzEshuwBIJ7Ak/lz1epeT&#10;GWCljTsLAMb2F/bz1erHT4nC8VnJdSwT3h7Roe1vu56vUoaWAzUwiMa/pSQzXFx4DT489Xqn7XpG&#10;WOxIAvfQHTw56vViarRpfnFYk2t9Z8Rz1eqHVyUklSamBdzFVBP+I9+er1TEhnlSOKX3SL+P7x7f&#10;dz1eqHiNOlmppXKMpU71s2oII/Pnq9Qnx4/hlUHjRFMioqhyq2uABcC1rm2p8fG556vU00fkzyt5&#10;xDOxCbgO2mnawA9vPV6nOjw9Z8QNAsLO0IX3u4I9g/p56vUsq2lbCJypLRozoVS3YkC4Bte2n9vP&#10;V6n2DM1ZW06QRRoaSBmZ3dVI+IFwbEf2c9XqWFJRUWHxIiwr5M41C/aQEG5sva/sF+er1BXNQw1d&#10;c7USWQllCsTfQ20+PPV6hLy9NTYfQWkVRGsojK3BLXGlh37+P389XqdKvEJKak3r+jp4y4ALAE6k&#10;2uTbX2fdz1epnxCJcSjSWncgC+8OLWa32QdLgg9+er1KKjpaCiwFETZEX03CxIufE9+/PV6g8xWc&#10;4RC6SA1DNIL7GAG3sTc3H6+znq9Ttg5mlhnrjG0dA2xdja6jUNpYak+H9PPV6njCJhW16SVBCqjM&#10;Bc6e8Da/bx56vUq5aKjrYpaeKYB1O07dD7w7KbX+7x56vU8ZaxRsCL0SKQpjEdmckjbc7iTc3a/0&#10;/Va3q9TGubaeTEJ7FCUDEXOp0vdddSPaOer1G+6LZ2ww5eGIQMP0f+Vudd1gA2gNvaOer1WX9K+p&#10;WI1eXFwIyMBtZoy2hBBJJv2IIFvr56vVSL65M5GtzjUVTyGWYu27uFBubg662t9Hh4X56vVX7WYu&#10;mYponkHuImwC4uCLkt9Hs/Pnq9SOpUiAPsuRuPbU689XqRmaJVjq1pY12hRva3cbdQfZYnnq9TRh&#10;tfCYlxBlNztR2Otzc2sNdbnXTnq9Stp8NoJ6inrpl3SbdRc2uD39l/Z+fPV6ljT0UUVeJA3usoIP&#10;axBub/Tz1eoRIMLiq4YoYYx5hb3bAXOlxfxseer1LKgwerWk/lqqokAVpAe4JN7/AFjTnq9Sxkwq&#10;BaIbQVO8bih8LDse+nbnq9S3oZqeOnEUxZxGr+9oTYkBtR8Oer1DA2Hz08UMflkLCIpGIGtnFxfX&#10;UEG/3c9XqXvkmOmapdPOjQKWJIupHgL6C99eer1L6Kqo0oYVqISZIwrKdjG4DHva4BGn6nnq9TlN&#10;RpsM7+8rMzkAeJGl9ew56vVxp8Hw6rpRI6hFYoTcjUqbg2F9R+vbnq9TwtBE8weFWiFiWN7hrnv9&#10;B56vUPfTnAGq8aSnliaKB4fdN1YE3sB42uLm3h/H1eq2LoN0dipaDyJUUGSzrZDcr4XIUW0Hbnq9&#10;VoPSXp7h9NRCetpxtAC2tax7qfbp8Oer1GWwvBooooniGtrE2tex+/nq9SqSkNPIZGW408De/wB3&#10;PV6nzDUJqA5AH6nnq9S3io0qhtNtfq56vUh809OsOzDQy0dTGHDhgw/K/PV6qV/XL+HJD1Iozj+W&#10;ID8zCpCgDWxBtewFxfW+v0eHPV6tWD1BejvqvkfHRQ1WDVQVHdbBdwYXtoQT7b+Ht56vUpOj34bf&#10;Ujqlh71+NYW9HCSrwi5V2IDEA7R3IFjrpcfE89XqB/r7+HL1N6eC1NQyGMbn122UEkH3RqRp356v&#10;VWzmDprjeW8SK4hTyI0RsVdSCdO/9HPV6o9NTmGnSpnACgX2dyT2BPPV6g9xCGHGpJKeuDIoswVT&#10;4A6H6+er1Nf8sjVlXc6BCQQSCSfAk/wtz1ep1iSWnqGSa5Ow7bdgPj8eer1cq2WSoS0skkXu2LRq&#10;C2nsvprz1epN1j+Xh8scMpZ3AVHbaHBP7xA0ufHnq9WWm306KKe+9QNxPibH2fr+XPV6vTwRx0jP&#10;WkteRWS19wb6vYdeer1c8TqBChed9zysFcnvqL3J+Pjz1eoMJEWoxFI2JYlzY66C/wBnnq9Shnoa&#10;dZZjKNsi22kA9j/DXTnq9XLD56J41l8zyzE5DA/ZYkG4PxHPV6pRq6mHEwXRTHNove2mhA09vPV6&#10;nJqiGajeWpG1VdkAB7dx9Fjz1eqFRWmSQRANHYKAD2N7k+34c9XqeMOjxOoMcEkqxyRlipYHbY/Z&#10;DC/3/Hnq9XdZhaQJsxIiWUbixQnYtyTcD2c9XqaKpsPip1nhYsraFRc2+J+vnq9TbhQxCoLTuyix&#10;CJ3sQtze3b+nnq9StqBPFGxAAR1U9wD8dO+v0c9XqaxTzJIZYWBAQtZhqLi51Pw8Oer1JKvjpq6W&#10;UhDG0cYsbEWv2Nvjz1erlgVXUSKtDSoAqm7k+A9o8e/PV6sz/LU9alG+4SNZbAeGpLE/R7Oer1ZK&#10;ZZajEWhijIEbKSdL2XVdLeJHjz1epvrZ3euBqkJUxhSB7pGp976T7e/3c9XqbaqkpjJaMFwwUAgi&#10;4A+/v256vU3UlNRvUmKql2e9axGhF7Dnq9SslpGRHhpZBC41BFrFfjodbA9uer1PywxthgUrue33&#10;+0/Dnq9UOkhmWmWlib/JksCB49ypv3FtLeHhz1erNHUR1FqgjRAdylQdbXAHtsf489XqwYHTrUQf&#10;zLYUJIAtp4nX7/Hnq9SpWoDM0Ut/MHuqb6C/ifo56vUmpan5Gskapv5LEKrC5BvoSfZz1epkr62O&#10;Co8xD5sbkiPbb3dp8e/jz1erk1PsXzJdzFrnuO/2rk6d+er1O7YqHTzZ4yWdksi27A2J3D4ajnq9&#10;Qj4VL5kUnya7Sova2pJ+N+er1RqiZ6dIl2a20Laam/5jnq9Sdmr2pnkSO28oz3sNPAk/Xz1ermXq&#10;qryq1PsptBKnQk6XNu456vUr6SKSKqjkY3bQ6dteer1Djgcj4jSLTlLPuHY20Go/t56vUl824Odo&#10;Ml9oYlvpPifHnq9QG1eDVNPVTIr7vKIK3v2PcXOvPV6pzTRRn5YkkhS3ewNu9h489Xq5CKCspE2j&#10;cWN/eNrL8e5vbw56vUnMXpaaNTNTIGdQBr3AHif2c9XqYKSqcqKVYiPEH26nvbwvrbnq9Sppopqn&#10;yquYlTHt9wHS97dra356vUo6JvlqlqyRgq2A2ntp4AXsL+J56vU8w03zoWaeQqF27VBBF/G5+HPV&#10;6sVRCIWkptTGtzuuRc308fy56vUlsRcI3nIFJFjbse2lvjfnq9TFXymqrYsQrZv06A6nuxJ1v7fj&#10;z1erlFiNNRpPJsuSVMlrX+i/x9nPV6nGqx6BKYV8KGV2sAgGoBuAPv56vViw+plqgqVUYVtQxU3F&#10;jqdbc9XqbTS1Ilakw8CO5BW37tuxIPgeer1M+JR1y4hHLWi8O4MbAfaUWB00sfv56vVxlroIYXUg&#10;iQEO5FgQCwPb4jnq9Smo6jD5agShB5UoBbcLncNbnW1teer1O9VSJLSFqaygPopAt21t9PPV6kbL&#10;UATrDOu1lLMSLhdQbE/Vpbnq9WaXFK6JI6ihTzI1ZUkuL2U2J0sdD2vz1eoRMGxmXfJDTqFNgTpd&#10;VBtoCQP6bc9XqWTT/MSRQwdzo5/Pnq9U+jnhUfLVG5wCWLH93T4+3nq9UXF6mWSItIm5VIF7dr/H&#10;nq9QS4liSUtKvmLrIzKD32k31Pjbnq9QciONJ7B2lmMgbQ+6Rex08eer1ORiigxGLtsBKyDxN7mw&#10;+BPc89Xq5wpSYpvkqQAIG+zcaWPPV6sWHTUwqpolUBWDLtNiWbw/o56vUkzP5UswEe09tnh39h9n&#10;PV6stNW+TAEFiGBF2UaX7689XqwQ0scx2wuqOBaxIFzfUi58Bz1erJNRb5H8kgPHtW1wCT4tz1er&#10;jFdTIlSJPOUW0IFh4356vV1SziGlmAb3rBQSL6H7Vuer1N/6JQynU+B8Oer1dxJGytuax02ix118&#10;PZz1epwo5KOnvI4JYC6sL99bj2c9XqwQolRVWBsrMLrexIJ156vVmrkDSNUQe9Foqm2unhz1ergI&#10;jVUykWDgnW/2vp+I56vVJpDLE5piA4Cs1yTYC2pGvhz1erFFGZ6N6hgzGOwLHXQ9vHTx56vV1LHL&#10;URQmNLBi223w789XqxSzb5PKkAQHxCjUeFz356vV6Koqadt1OAADYGw7jxB9vx56vVxmxGqqpWnr&#10;HMrtfVj7eer1RohHubziRYG1vE+znq9WSSaWrk3Pa9tbaXt+3nq9UXXw56vVnaNUYKxK3tf4ft56&#10;vVxJJYNJc/H289Xq7eLYquT9sX/O3PV6vK8KxsCt2IFjfQe3nq9TlQNAjmZ3IYalewIvqL/Rz1er&#10;n83OJTFHqCSVIAuAL6c9XqmUiVTuGRrOVLXJsQpIBF/6f2c9XqV+E4M1HMaiQATRsX8PdBvbx8Oe&#10;r1cpK+KuabCatdklpDusAWBJsfbcjnq9UPC8sVsoXy4wGYAA6ggX0/p56vUr48vyxr5NY24NruIA&#10;N19p0v7Oer1OWFYFTwvU4kDvFSVABXsy6WHjz1erM+E4jNCZlljhQsRdWBa/h7vgR489XqfVyhNX&#10;U0ldVMr00flMxJAJZexB01+jnq9TnU08awSKtolVjtNiOw7X7c9Xqao5KmOfz4mupUHdutew1Fue&#10;r1csJxdBL80oVZN9wJFVlNtNVOhsfAjnq9Uc4fSM112MJSXcAHQlrkG4Aufhz1erDHlaaok82CnB&#10;VmtoDYqTrf489XqkR5QpaeZEMXlrcbtLd/Dt9evPV6lFT5aoo7QGzMl9v+H6/Dnq9Ttg/TzDqyFs&#10;NglkjNiNpvt8SbDwH1c9XqGjJ3Q2rx+pTCsCqEq3jRNqJc+9fVVuo1Hx0t489XqNx0k9DuZscrxB&#10;mKSKKhmkDytKyqUXttXUbrH2dvy56vUZGr6TZM6drVZfyxhyStEzL5gUMV01s594j6+er1BvU5dM&#10;uMQTYqwEcZCxgNqB4iwOn9Hbvz1eq830C5eyWKZMQYjzCyWVm3C9jc63Ia47DQCw7c9XqvZixGRq&#10;OBYLKkm3vfQW009nPV6k6MaaCrMLW26jd2AF7Hnq9Sgpq6RJw0UW9HUDdYkC/Yn6eer1ZKySaVxD&#10;Eyoq2Fh2Op7c9XqwyKlFUpILyKyjcQSRb9nPV6lNFVxVM6xM4BWMGzWF7+y3jz1epuepCPsnP2ri&#10;wudL9/v56vVBqKiGcNChCldxv3sf489XqiVVRLNCm4blINrXAv4c9Xqa6iojidhN7+6wAGovz1ep&#10;mm+UpmMlQNhFiF7i/s56vVmSQfLmsYBPMIGgudvx56vU1SB6moWnjW63YaA99eer1ZKSOpikIp3/&#10;AES/4tQoFweer1OlFNGp+YnHuubEW0Y63PPV6s6LK0guQI3uNg0ueer1TxXo1KvnLZkJsoBJa5tr&#10;oe3fnq9TgsMQAIO33jIW0Gns56vVmjWdrzRtqQe4uSD/AE89XqhSys0XyxsSFudL6A+P389XqxeQ&#10;rSggAIB2Glj3H5c9XqcsPkm8yeeJf0e0Lc3sG9vPV6s3mOqhpYxcKSx01t4/Xz1eqOMQEM61AO5Z&#10;CNpIBHPV6nGtE9fAiVCr2DLYAHbe/fw156vV2kUVPVpMBcKLMLjufb7eer1Sqeoe8rUqAnc4KEkA&#10;+PPV6pM0rwxiNxZ5APs3uL/X489XqnxxU6F9mqEW1FyBb+nnq9UFokZTO8Q90sq2FyD4/wB3PV6m&#10;2BiP0Vr2JN/ED9f489Xqi1VOjSpWKF36oTpcC9/z56vVhMgimdGJKtcEaanwP0gc9XqyTCVTHGiM&#10;yG7Fl/d+B+HPV6mkxJ5n6H3pCD4WAXufu056vUm6iikd/KQMTIx7agAE6/s56vVheOphmX5Mr5a3&#10;JBuCSb/rrz1epiSniFUZaqyKoIYNrcn87jv9fPV6krjccT1K0se3zCQbWYEg9rew89XqCrFVhpap&#10;5ZrNEnu2Fxf2/Xz1eoMsfNLTvLHAQ0cpO7cbkX1BPjpz1eoEM0VNPFTT0TsY0Clw/ck/f256vUWb&#10;PWasNnRp6GZY5IlAcNYXAGm0kAX1Gv089XqJ7mjMuJx0jRU6+Xskcl2tqS3f4i3PV6mB8dqJJa1a&#10;Ulo1ji86T3WRdL7jcG2unx+vnq9WXCKWm+fWdV85JkDAMtgBbub+32d+er1YJmVJEqXlKKFCABQE&#10;DXNzf6DbS3PV6mXFY5oEeajQyEEFQ1wrAC977dP7+er1QMfeRRA9KhXwcKQQpP2lU6kgd/1vz1eo&#10;O6lmpXks6yFGIG6xI1J18fq56vVJoT83A0lMC0pR296wAGvgbfcOer1c5oKoCGYfo2k2XU2B2Ed7&#10;fHnq9UvDcOoqffBOvnEDaWGtrg6AW7A6E89XqVie/hVO8EYjp1UxnaCDcG12+Hs56vVwpsu0ro9Y&#10;JWPlgkKTYG/ew+jnq9WaLFsQqMO20ylHvYtGSGKr2Fvq56vUkK/EZ6ib5qoJcxqAGbUkEkjvfU2/&#10;W3PV6g+zhjdbRMtThibO5ZrA3J1P5+HPV6gbxbEYqqGWqr0IkBBsbXNyGItY273tz1eoOjFLW4uU&#10;hQGNj9gEAKPafo56vU5LhkC+bLgf6Gedt8lyPeYCx3EWubAAadvYOer1QpJBDTrEwKq9+2g+I9lj&#10;z1epWxRPV4Us0BUNtCsg19+9gB2Oh8Rrz1epVYclc+GQ1lSUEosNsQIGhOhvcnTQ/HXnq9T3hlVU&#10;RGOsisZmdVdG7+XcXP6+PPV6nY4JBExp6l1EdQ7vvvZgTe4FrEac9XqReK0H8kxWKGkVXhZmZn7s&#10;Rt8T4n6eer1Ps9fgpqI0p4DZ9u9mIILBTp4WN/C3bx56vUhcWqI0mSMOkm83EWgNrm4A7kWH1c9X&#10;qhYfTJRTmopFaR5S9tBtUAnTx1Ha3PV6lRgVTI0SIO28tIxGigdxfS9uer1D1gU/zVPBIqmEWLa2&#10;1VToTa/e1x/DXnq9S5wurWqrfmqqnIp1JuisAxHfcb3tc/Tz1epURUrVdA7wyBGK3aMEBgCfdOoO&#10;tj+t+er1OWF0NW48iqbaY1CLI1tTf7TWGoPw056vUqaXAqrFKMRzRjYoazKSGLBu5NuxBt4+HPV6&#10;mLGcsRTxBYj5dwQ99T7p3Brnnq9QC5tNNPSTT1ChvLTW41Y2tYfdfnq9Rbnr6aWp88e/ZwyMRcL4&#10;t9V9Oer1I/MmHQ4iFp5ofOJl8woB3K2Km50+jnq9UevqqqpVZ1QUy01u4vrqNfYR8eer1J+k8ytr&#10;Xq61k+WRHLWG1r20IPa2n3/Seer1P0VFA9FMQLMFMpL2BAtYBbW18dfHnq9TlhE9EtNHW1B3LsI2&#10;stiD4dh9djz1epTwY7Ty0SSYki+XsJAYa9yANO48bHnq9Wapy+2KUgnwbatrkiwBAZSBp3tbnq9T&#10;PTeZghpqMfbuw3G1r20LDxBv256vUvMAqqv5TbZotrC0gOjEE3IA7annq9RkMqx0skiYiFC1Mirv&#10;bb4WtuJt46D6Po56vUt58NgpK3yqcBpAweUrqLjWwJ01B56vVGlqUxVjgdCuwrukJIFw+ugbuRz1&#10;epKz0lVB+hjUM0YWRx2cEHVr38bac9XqELBqGXFlFfWF/NjYsu12XaAbqnukXBJNwbg+I56vUrqi&#10;OjkoyzPsmjQiQtpuI17c9XqCvMeJ04xKCCeVUdk3oABYgACwH09z/Rz1epmqUpppEq4reaXD2XwF&#10;jYWHt+PPV6hY6Y5zxPB8WpaFI90DFpCQxBElwBcWIIt8Rrb489XqtGyfmg4rhPnvGD8ptDDQbiQe&#10;3xHPV6hDw1aqSnWSlRWi0sHKgEgc9XqDrPeEfzHEjB5QJKNKQlgLdr6ey1+er1Ajh+BUcFT8iyeb&#10;UUxacE2sqO2hPwNrfVz1epzrMLrsThdliPlU+64UKNdP4jX+/nq9SIxfDJKKGGr2N5DHcRYFiwB0&#10;+v2c9XqaaSrZKNnnGyMB9w7b0fTx7Fb3/W3PV6nnBhV5ZxSNKRZZoasEpIduwAEDbpre1jb489Xq&#10;NxkLNQJSeufaY22lAbKe9tPo7n489XqOb00zgtVOuxRGZCPd7AgX738beHPV6jKzyUs1C9dNGDca&#10;Aae94c9XqSdfN5a3mjDs4ADWGi256vV3gaxpXx1IW9wRa5A07aafr9PPV6jGZcqSG85kMi63YC40&#10;8Oer1GHynWvLAkxQKnw8Rr+fPV6hQWXzYrr4/Rz1erkcQFNcMx0t7eer1STiEM6kg2Gv389Xqa5o&#10;lZTIpFzc+OnPV6kxiFVMEKb/ALuer1ITHmFVRPTsb7gdfZ2156vURXO2C4jHWyJsdgt9hAIsCR4b&#10;eer1LLp3hGILFKk5sARpe4JPs+I/Xtz1eo0OD4Y+yPzWtofYfbz1eoQcNwmniGy9r63/AGc9XqWd&#10;BQxxtZfevpa2p056vUoocN3vaWOxsNDYm+vPV6maqymxYyxrbv4XPPV6vUuCxwzE7O3iLXHPV6nS&#10;kWCKQqxAPx7c9Xqf6OelAubA356vVxkxGiW4dwO/s56vUztm6hgbaX+Hhz1epprM8YerauCT9GvP&#10;V6of9aKKsgCyWcH22056vUkcbyvlTMNKaSrp0kVrn3kDWv8ATz1eog/qD/Dc9PnWu9dmLCY5qiws&#10;5BFrHw2kWFzfTx156vVSB1//AAW8z4FXz4l0qqZYKN2Y+ULyIBe6ghiT42v7O/PV6iR4z6SepnSv&#10;FI8IzBhMj08Au020FCSPeJFyRY+0W056vUiJ6CqwaKelraR4vlAXUhCCSxI23Oh0Ol7ft56vVFkx&#10;XDzBG1EVXyVNgQLkm+gHjY689XqCLP8AmqnaCOllnLstl7A9zazbRYdrfrfnq9RMuoGV5Mz1EqoH&#10;aRAwUKQVjGtiQCGtf6fH489XqDPCulWNCUedTtFKAqhu6Me17nnq9SVrOmEuUJZVxg+V5spuWBIB&#10;OgHt+PPV6kLUYSqz/LUTK7rcggi5N9NO/wAOer1C5l/JtZsU0EaNNpKzOt1Lm2hH71vG/wBHPV6l&#10;vmjAajCqX55QVqZSkbiJdqi4JBC9uer1BdheI4vgcf8AK4Z5p6qX7TS2A2AkgDS2ntGvPV6jUdH8&#10;sYxmaaTEpYyFVQJDa9iLAn6D256vVYV0twqlSjFHEzbI1YtIlhYeOht2PiOer1ChjOM0mFUkteH3&#10;RtEYwpF1JB+3YeIP66c9XqKtVZ3qqGvNPVMkkTbt6EmxFr3tp2789Xqd4KfDszZdeCsiUiLaEdQO&#10;zEnUdwRb2e3289XqTM+UYKf5aGpiUoNSbC7ANpb22789Xqk4lkijNJKsiKkO9dl7BmUan93TX2X5&#10;6vUD8uIwYLXSYO1xC8dxubdc7jexPh7B9XPV6hdyN1DoKVHSObdZFG24FwLgka99eer1KPMVbgOY&#10;8AFNjEaymcuQxI13Cw3E+AGgH6n1eoHI+luB02KvBS2+XQLuQ6ACxsSBpoD+vj6vULkmJQ5Miiok&#10;CRLDEoCsLEI+tlv4EG49o56vVKyl1WNPPUzrEQisBCGKlnW172BuATpY66X7WJ9XqGGizua3DUo6&#10;iFYYpD5uwG4JN72ILXsPr+/nq9RLOt+VRXyVuLsrWNgALqbHW5tqQPy+vnq9VfOM4vimCYh8pCCV&#10;ZWAZmtYg6jU+Px56vVApc54vi+KRUlZo19rMT4fV4Hvrz1eo9fR7ptS5rFDKsiwpToQVAvvIYsD4&#10;97dhbT4knnq9VqOVcFw7C8FpIJ1/0d40Ejm/29xuT4/Z/bz1epyx/CKmpZhh822n3CQqNp3EeAvr&#10;4d/jz1epDfMBqkNTQs26RAqkHaxud1/u7c9XqEqDM9JidK+DVC/KyFjuTsLez22IHPV6iq9dcTwK&#10;oifAqSNhUPBMUdFdl0sNrMAVBudLm51IFuer1VFdU6t6jEXpZNloZEk90e8WUg6+Gvfnq9ULLGJU&#10;mJ1E81ZYKoDR20I7AEkW1B56vUYTJNRWR4ykMLgh5D5zsSLe7a6+BJ8fbz1eo7OEUxqMFXz33IxW&#10;OxA+ze24+3TXw56vUW/r80eEUEYqj+ilcoJFHupp3t3Ol/C/fnq9VKvUuemq8Qq5ZJWe7OPfFvs3&#10;+NtfD7uer1FwkIhqGkp2srK2unx0HPV6sMlQk8iPt8u1rm/e3w8Oer1OFZiE8C+TDbbItybdwwt/&#10;Dnq9TMshHvMA3hrz1eqfTb44HqBErooFw2up0voQeer1N8zO7737nWw8B4Dnq9Uyml3TQxRrexGm&#10;lyb62+kac9XqUsGDVck1TRxxBxLcxr4DvYg99B256vVCTD8QkiSpdQzXZStveuDYn6xz1eqGcJZp&#10;7xgsjEDQWs19Qe9uer1OB+YqC0TRRpKt13k2Pc+Hifo56vUocvUmGYiy0tYNpiZdqaXBHck27Mdb&#10;c9XqsU9O0NLDmGmw+VQokO+zLpdRoR8R4Dx56vVfL0gqcMwnLkkvvb5CjEHRSSu0WB+rnq9Qg5kx&#10;ryI2jniG6oiI3MQBfZ4X8f7Oer1ARV4lNT4maNlVqE33MrAAHwAF73He/PV6lxhdTR41GKOlfWIk&#10;qTtUkEfZ+Onhz1eoTcHU12ESSU22JKNLOm4Aj4j6uer1J+GC8oxxQQ0Dqu86Fwb2AH5k/Dnq9Q6Z&#10;CrcVSgUeXuklnLDQtdTcC49ntPPV6jDmo+VpFhxJVlRW3NHrYCwOg+Bueer1CBhNDB5axyTKqTg7&#10;DuAIWxtoO3PV6lhQ1dLTNGhPnTIgLSAXVlBIF/C/hz1eprlxKWJqtsacRw74xGVU2CsQD21Fj4+z&#10;nq9T6uAR41UtHh8iyIw2vobMd112m+tjbXnq9RaqvoBmmqzNV1MdJJNDVM7b7EhTcWAtpp/bz1eo&#10;wXSz0r1VJhqNi0jOILlEIsxJ0Jbw1F9AOer1HRy/0PwbCaSMQU6M2guFANrfnp489XqEqiyDlfDk&#10;d3iWMgDaFVRYgdraaH2c9XqQOKnCsPqZWpwo8tWIFgDc9ifh4c9XqT8WfMs+acIDh3UBQqFSdx/w&#10;2+PPV6k9N1PyfRyndXRhUJDXZQQwv28D8Tz1erhXdb8rQNeqeI+YNwdWFgB4nQ9vjz1erBH6hckV&#10;NOZBVjzGt7pYat2vp3vz1epIUnqdyWscssFQtoy27cwA+Ive+ns56vU1Qerjp9iEzQGoCSbVZryK&#10;SRqNAO3189XqasQ9VWWqOEw1swSLcwR227AALjW9789XqDqt9YuUY2MFMfMujMWbRR38DY39nPV6&#10;maD1tZXFVHSVVUAQWAU6g+y9lIsR7SOer1K/CfVjlt1emhqI5pSWayupAHiO+oF7c9Xqjw+sLp/Q&#10;NVYe1fEGg98q7qDdrkWFz256vV1F6vcgLRJWy1aCV1LAsygA99oPjz1eqV/tjZPjpYJ2ro5BNay7&#10;he1+9wbW056vUz5p9ZGU6OqhWNzKGIMnlEEWtexJP5/0jnq9WYetbLNRhYxKllVKd2dArbdwCn3t&#10;ew+o89XqTWKer3K1PO1VTSrVXVPduQyk9/p9v1fHnq9WHDPWFlqRGkrZFBkJAUlb2Hjb6Oer1QZ/&#10;VhlUyiOmdKiN7EWZQQAb6j2j9nPV6k9mH1W5Jq6OegNWEcIZHVTqq3sL+A+BPx56vUm8X9VOWKei&#10;joIa8Cd5IWQHbueIKdx+O4Efnz1epPx+rTLtJV+XUReWig2kLA7Rr9qx07X+vnq9XM+rXItfWH5I&#10;gu1jIt1IcgDUW0+vnq9Uyu9RuUGp/mIJIo6hgSd+3aB8O+o/o56vU0QepHJ0OHtUGuWSckkBh2sD&#10;fv4E/lz1epN0XqYwSorlq5ZFETJ5Z7EKSSSfiAdPr56vVirPU9g2G18rSVUKq0KLvkK2B1LfQe2n&#10;PV6lNF1+ydUhZ1kSOR4wQ2gBNu9/iPAc9Xqh0nqFyfVUjs04KqdhK6+7e1he3jz1epP1XXTBsKd4&#10;cIQzR3IcgqCAdbnQ6akaX56vVKwr1GZbr2EkzRxFFYIWIJ1Xw9muh56vVlo/ULhSyqGkhjidWvdh&#10;uYEkbQNdPp/bz1ep2ouuOS5JWpqqpRVUEqTawjI0056vVgg635MSk86jmU+RIFF9oBF/4W56vUpR&#10;1xykzPEk0UKyAGS5AB7Dufbf+HPV6uFL1a6e1iChSshKRli77l925te/06flz1ernJ1RypKiwUdQ&#10;I5Itd5AIawv2Pt+P7Oer1TIc54BXTyPVoi09jOhNgS4XUdh37gH2256vVFyznrCN84WaKNXVnJcD&#10;co8Lk9h9HPV6pFR1Ly7BPNhlZLAYpUZZCxUCzC596wvc9hz1eqBRdTMoUtFurnSaKORli94XC7fd&#10;t20+P93PV6lHUY5lasqocYNZCZpIixhHdbai5IAv9B156vU2/wBZsj1+KPPVTRp5UasJSQAwNx2+&#10;H3fnz1ep8pqzLGI4ez0KK8D2Kstig9hv8PDnq9WFaKklqjPDN8tAbD3SCGLC1z356vU9theDwoIK&#10;lVl8nc4Y6Mw8Ndvjz1ervB6XBsWR9qo8ZBhZAFO34/UNPr56vV3NgFDUEUkMCSBd1tygFANL3Hs8&#10;Oer1NdNlrD66pnWmlL7hdVNgAwsLX+P7Oer1Rq3AMFwmIQVtlDyq5vYkM9xb6O/fnq9SPxzJVJ8u&#10;4pwIqYSP7xtY7rWOigj29/4c9XqDXH6DDqqqE9/LanBVSLEMFGh09ptpz1eoDM9YdGKv5unk2SSK&#10;25CNA97ltfaNOer1ARnnB8RqcK/mMS/oAwiZlHdxck/HuPy56vUBuOYgJoqbB2jCzQJIHcAg3LFl&#10;LAmxOttLDT2kk+r1A/WUVHQvKKZw6hi13IGpFyF8Tbvb4/Rz1eoOLS4pW1NLTsAFMbBjbcwI1VRo&#10;Rr3vz1eqPW0UArmqaI7URlVhttbT3rfXz1epcYQtLicAQw7maPZuYgAWJ7Edj7Oer1DBh2Waikr4&#10;K+N1cPf/ACYJVEK2tr4jtcc9XqGKnjhwukSnd9p2jbNpt0uQp/o56vUFOZ8aeH3TUR1ESNJqgIA3&#10;C+pvc29vPV6kJgeJTYjTylNpiiAILEgNe/iNbjw56vVgx2pE+HolUoVGZgNASngSfGxI56vUUTqX&#10;XYlBTMsaedJ5mz3ABuXTQXt2+nnq9RYcZqXo/PV7M25SRp7Puv4c9XqCbMCTV1DNHazuG0Frge09&#10;v489XqSeFyU9J5CIbEXSzXO5rakD4d+er1TKtN0z0EdYZVYBgg02t4nw8P289XqUmEVExpY6pgJd&#10;rbfC172DH6Dz1epdYHUS1Uu107ObsdAT9N9f6eer1LWkq48PBjrBHCoN2102LfXTT6+38eer1Zsz&#10;YlPVNBGltoAFwLl1IuLEWGv5j7+er1PNHVYhLC0cbKNwF7dgbWN9fDtz1epTQGOaibDaOmZ2UE7z&#10;Y3bvck62v2Hhz1epnX5ikrEwqO+9VE3mbbgk91uexH92nPV6kfVeWKpnMpX3mBS+0kjSwtob+HPV&#10;6u98O1qQ6s3vX79tADf29uer1RcVoaeVxQ1CbwqpIupWxBv+R7c9XqZpppjUsJ0/cspJtqP3ib89&#10;XqEvp8lRBVLU1LiSR1ICghgt9Abgfr356vUZ7L+P1DrT0eGhX8ohmAAJJGjXsO19RfQfx9XqU+YZ&#10;KqcNU4YoAN/OZtLdyQo8Rc2/U89XqJd1brknrBLsAKgdvh46Dx56vUE+AY1QiYU4jEhcnU9lAPfv&#10;3HPV6lnh7U5qkdmAKSg2NtQ2gJGug56vUo6qk/l8zRohaWdgkbLqWub2AsDz1eoSenckpd0lZdlm&#10;GzcDIzEGxt2AJ8eer1Ghy5X18eQ6mor4UeWSNmgiVgdjKbDcLdiARY29vbv6vUXzG45wWkWRbzh7&#10;rptXS/f4drc9XqLJmCpGHWpmAJdigb22NyLfxA56vVEMU1TURLQi/wBknT7N9L6c9XqFvKyU1Kk0&#10;tRKRLt23JB230vbvz1er/9TdTosKZrb10H9vPV6ljSUkcJHsHPV6ub1CxXFtPDnq9TSK5ZLhhe30&#10;Dnq9U5aiJ/dCaW17WGvPV6odTR08qEbfbppqOer1BpjcUcV4lAI9lrgjnq9QS4hlqiqfMJTazX1I&#10;uRz1epJyZItZYQQSRqAQPp56vVmp8hVQP+SAQtaw0PPV6l1hfT2Gik+YqBfcACpUd/bz1epWTRYJ&#10;gtKrSbVVR3aw56vUgq3qRl+iqPlzrqRpa9vv56vUy4h1Pw2rVqYDaWBC9jz1eoPnzc0n6RmuArEb&#10;gBfXX9nPV6k7PmWaVyEkUq4JC2NwfHXx56vUztmRadQwALLb2CwI8Rz1eqH/AFrhigl8xw3lkgG4&#10;1JuTr+znq9SYrepFJSK8VCxJGmptbsfzvz1epOv1IGIzLDT30JDAXJJ56vVOy2mIYxOS7HY7L7pv&#10;7pPt+B56vUM+G5ZFODK3vsQQbk6DtoPr56vVnxPKWFuWjdgt1Fz2uNL+zw56vUkcUy9gsW6KG20g&#10;MrGwFhpz1epjxCahwtD5qqwANrf4f6Rz1epA1mc6WklamBBYAEE2Pu89XqCXFc6xSUsrblVwSyLc&#10;gX56vUGWO5xoq6kWuRdu+4YA3AYWA0+J56vUAOMZwX+Yy4c9nQBkuCCSSO4PtB9nPV6g8imxLGT8&#10;nUSAJ5jBXJIIX90c9XqdEydicMaSVbkEP8bDvYfEa89XqSNZkuR6MJKXkUXtb3bliSb3+nX6Oer1&#10;cIulVVX4aZa6IEhFXQAgsNQfutz1eqRQ9MKilqiyMShRbAgkr3uPbbv+fPV6nyh6b11DU7HQuwBZ&#10;QRo4JNhz1epet0/rZKWGOthKiUEgEqAD2INr/Tz1ep8i6XRTLElPtO9CWHgpHw8eer1LDL+RYsOR&#10;apnVn1GoABI+HtHPV6hdwrDfNRWjBAANxYDX4c9XqefkfMh27T5nZe5N+w56vVLhavpDH7hZtjKb&#10;991/4m/PV6n6nNZFaRfjYAdvp56vUssKosyVkgFHTsx3Ag3Jvc/C+n089XqNv076dYrLNHW4go3D&#10;adupFrc9XqNdhOBwYXFukNrfQLnnq9WSuxpYkKxkC1+9tOer1I+sxSWUgqPeIP1/Tz1erHTUb1gK&#10;zr39lxfnq9T9SYJBCt2W38fHnq9SnpqSkW1xroPq56vU8x0FBU+8V7fXz1erI2DUcqbVWw18Oer1&#10;dQ4BTeZvUajx8Oer1PYwqDadyjxvz1epJ4zkyjrY3EighriwH6nnq9Rf8e6AZdxJnd6RGZwb2UXP&#10;6356vVXZ6iPw88HzjCa7A4gKhGDBTfTW5vfTX6Dz1eqm3q36L895UlrIpqLeyuxp0QFgvta+lwPZ&#10;z1eon2Zcn4hgbyYVUQtHUpdNEAJHhfvz1eoLngxinR6aZD8ukm0a3BbTW23wJ/W/PV6ng0kc1OIs&#10;QhaVULdwNH76kd9BcA89XqzRQ09fWCWl/Rx0oEjRtexWxve/hfw56vVMnkoYpkw2ljESyqJblblX&#10;WxI+jX+PPV6uw9O1NNUBgZKYMhkIBub+H0fDnq9TamLxVdKEpkL7fcZgoBO7wHj4c9Xqd1p7VMEm&#10;3VXjuP3Qh938r89XqUFbhHlVEbLIfK83dGo7N4aj/iOtjz1epM4i1DU4oKhd3lJZZGUWAIPa3PV6&#10;nB8Sp2xGWlkIelSQjfcEkG2njfXvz1eqQaWHFYWosSVdoDMHYgEgE7SBrY28eer1IjEY6anmEzBn&#10;p4jfbYAFiCB2+o356vVAoYZ6yoWOAAFpS6ljYKSbkfRpz1eobctPOZzhtLIVqKjarKY7qA3jqdee&#10;r1H+6cpT4VF8goZ6inhIllUEAkdju7XuRoPb489XqTuJ9R6XL2O1MpmbUgBAxJPckgeznq9QhUXq&#10;g/kckE81fIY5EXfGBu2DwNlsdPG9+er1DRX+rbKpwhIqqoU7tlixNyWGmne3PV6gtn9QmDVtJV08&#10;tQGSZmvGpuAwBAJ1P3fE+3nq9VLfqSlpsyRTV9KUJDsWQ6OACdTc6g9tPhz1eqgvrbTVj5rmjiFo&#10;VJAIGhvrr9HPV6gHwyRKVXiSxlLkknttva1vhz1eqdJSLWSChgGzcPdAHb2/f4c9XqbPMjlrJcPh&#10;cefSjcw8F3aAsdNPr56vUZvIWYKKljjw9kPlpGC4BFzpqVI9vh/E89XqUmd8wVeKSpJQ70pmSwXc&#10;ddO7drgHT6eer1AJTU1dJWJShlLszXLi17Hw+rnq9RyfTjhNfR4lO9f5Mkd1U/ozuvoTY6nQeweB&#10;56vVZVluSnpKWL5cqjk+6zXNwv2t3hf4c9XqXUGJUtODSzQ7jIJP0ijW3f7X8Oer1MkVMsjpVLEW&#10;jUkKWF94vcgHbYEHXnq9USkpIYKktjUqQuzs4jfTcuhCqPbY3+o/Rz1epN5ueSpw0VlONsJuXYge&#10;6ASLsfYfDnq9QIth1LiEszyrtdJCqhmAWRbfbXXTXsOer1KGnyxC+FlI1QM4UaWJLDx7/Vz1erlJ&#10;kStpMOMldCrBjoFU2uBc3te5AIP7Oer1JjFMIrKShqqanYx2iLqgBJJGt/jc9h9HPV6smDVOM4Qk&#10;ckIVpW2FH2n3gwud3sPw8eer1LWHOUGIqaSrHlORfcFIAI8Ld9Tpz1eoseeMy4t8/JJilO0BkJVF&#10;BvuVWJUg99Rrr256vVMyvmKUy7ixSazE20vodqjXw789XqGekpZ8TwZ8XdB5th7jC5bwsB2+OvPV&#10;6iN9ZstLhVc52i8jFwvsHcXHYc9XqReXXlkqYJolvUwhlZuyhSLW8Ox9vPV6lK1dOuNAbCojQ/pF&#10;13AGzD4EH8vr56vUKWEZq+ViSmlusYBYk6gg+7tAJsDbUnnq9S5rcbwfA8PjpsPhWJIUG1EAAKju&#10;ABp20HPV6i159zjTtPI1GCGsCPduDcnT6QO/h8eer1N+Vc0xT0gh2KruSWXQHQdh9PPV6hGh6gT1&#10;1GIIIxGsZjLLfsDo3a/e2g56vVLosTjqcTFVRWdftAWIJYmx9pFvjz1epTUuKTGoWvo5PMO6RHiu&#10;DYC+439lxYeHPV6hPwXC5aRWxaSIvJIhkCsbaXCi1vbfnq9Tv8lA6RyugEhe22O1wCbG5+nTnq9U&#10;+nhkNZDh6weTEzsVJZSNqkA9iTa/t+Hs56vVHzDRUcRSohO+XeQbAEe6bGxHfnq9Shy3XiKh+alW&#10;5RnAXSzWva48Rz1eofMjzUlVEK5gsjBLuALAXOmljpz1ep7qqWBa9jQaHeGUi1ma2pb3dR4W+jnq&#10;9QZ4/W1lHiHmRG4L3bbYFNNGGntt256vVIpqmeXGRKWasnAZCWe5diL7m+I+H3duer1K7CMTwiOD&#10;ycXSZfNLD9C+3UX1LEG3s56vU21eORvWNDT7lpFI1kcMTYW2lrdr+yx/Pnq9QYZwxVHojOg0QMGI&#10;0INtG+g89Xqk9HMqY1mXOWHziMSKpXcGXcFQtu3tfwB0AB17eI56vVY/m+orKPL8q1oDK7ELsJ2q&#10;Abajb2A056vUVjMGMrFmI4jOAyybVjK2AACi47Gx56vU1ria01emIFj7kbs73sA5NwB4EEak89Xq&#10;MTkjLmY8+YLEKZ3ZHZDFISNoDDcSGB7HSxGlvv56vUZSi9LOOVOJGCqrDLHBD5jxtYhifYRrbdrr&#10;p93PV6ij+o7oJhWT6elrYj5izsYrNckEqxY3v9k2A/XT1eorWXcBSCpqcGC3ZgGUCw2JYg2YWNiR&#10;p43v7Oer1HS6b4xg749QxUrKklAE8+O4FhqFdh3Fzpfx56vVdB6f66PN+XJaJNssgZdpXUFSde+u&#10;n9Hax56vVXj64Oi9HlGtnx6FLJNKqxG2hNze/c6DTXv3v356vVUTm3ynrZUrIwoAGngSDcafXz1e&#10;pkaV4r1iBUsR5kd7XQC+niDz1epgbFErMRaWrAjWUXRBpc28e97DXnq9UuvpMPrcMtG42qUvYixI&#10;Nz/Rz1eqVtgSF3kYLESh2EWJIAAOmtxYW56vVBFLTV2KedXOUABOosDft7fz56vVMq5YKeFpBGNs&#10;JI3iwJFv7eer1BvitLSvQy1sy7XXaQtgdzE9/geer1QBBUU88c8rBo4yxS/Yr4gdwdfA89Xqe8s7&#10;4KmTEYYWqSpU7gAGNydwBJA1Hhpz1eoOOt+LYjUSPUQSnaxYlT4hbg39hHPV6iv0VWcMgfegAnBO&#10;7va507dtdeer1BPieJVXz7VQfcF3IWsTa/gD/Hnq9XqnH1EMdNSqNq3O7x9mhHPV6lRl+thNNLLu&#10;2zsjOLnubaAeIJtz1epmweOSOaWoTRpUOjW924JIGtzp489XqasIqsNipDTxuQ+8g3PgTr935c9X&#10;qF7BZ56jCpsIjqiKOV45JYQbJJLGCqSMtrFkUkAnUAn2nnq9SGzAYair8mn3IxBt7NDbdb4/fz1e&#10;qdgqxCuMtUNYdo7+Ftt+er1JPF0ZMYYNd0dtquO5ue1vaP18eer1PsPlyfoY2O9XG02Bu3s79r97&#10;89Xqdlp6bE66CjxKZIj5iiSTXaFJ1Jtc6fDnq9TjkvHKCP5yofZ5EUjpFuGhVTZrGx7/AB56vUC+&#10;OYqZcXmragAkmfaQpA2n7I9nY+3Xnq9TLh9dtptzR6D7Flta/bQac9XqV9BQVL08ckagta7E62AP&#10;9PPV6mTFDRGd60yl9ll2BjYv/iYDQ89XqY8RxJE2MhC31JHtv256vUmMXD1UsU1TI0gpw3l312Ak&#10;kgewHufj8eer1OFGlGqJFGoe+rEaX9v3c9Xql1z0lPIIHOioGB0t8b89XqQ801JPJ5RU+Xvvp4qR&#10;3Fte556vVwxCuWbFYlaM7FTsbWa2nb9vPV6uMtM3mQy0Js7XUki5KG5tfw9nPV6u8RoRT0/lP7pU&#10;liw0JNux56vVIwWomlWKcODHYXNh2Btbnq9TjiMcc0i0rIQpuQFudb9z42/Ic9Xqw4oy4TRPJDT+&#10;fYo21dSDfvYezvz1eqRRSVhdUce9cNbtYE3A+Fhz1epQVJqJBuA2gkm9x4d/pHPV6miBPPp0SDcv&#10;gD7Tr/Ec9Xqi4XUtHUrFWRNHLAT7psPdHYkeznq9SmqK6GUkRAbXUMG8Bfxv38Oer1Qw0eFswrY/&#10;NNTrGSSALDwGl/E689XqnRGOeEwhSlgCCPaD489Xqc/nWo4ZCgIdPea1juF/Dxvz1epc4VjDUMaY&#10;wyk7gqldNfD8vjz1epWYpildjtVDUCIGPcRZbXsf3j7Oer1I3G6XEcvYt5CI6Q+Xvc+BLG40vcd+&#10;er1K/wDnk9LSL5cu+ZiRck3sRp9XPV6nTKixYlUD5hdYktvGl2Y3Zm0+rw56vVmxzFRDjJo4htWm&#10;eJmPdCRofpsdO37eer1CJ0/jw/HqqZMT2uhc2jYDTb2sB8dQTz1ep3zbg4oqxqRf0Y2NLsHY62Fu&#10;/wCz9p9XqDGOHGcYp0p0mjpTIrKwmVjYC+qBNQwAvfx56vU043CEnKYdN54gWNSx032ABNraX72H&#10;PV6nTD4WpjCpjJSS5dN3fxFu456vVzpkxCCd32qVZj7pA1AJsNb689XqWmSqeulrqibySqO4dS23&#10;b2sQp1YWI9nj9PPV6l5mDBcKhwOpxCWVmnv7yraynab6i1xfw/hz1eoGaLDIqJ1rGQ+cUAawJupJ&#10;uL9hroe1/Hnq9R6OnWXRSZJgFREqLKFMoU2LA2YX7G9v2c9XqMthWcJ8DyvPI0RE0cZePSwEJQm5&#10;N9CBa36jnq9VHnqNznU5gzpV1bSGWnY3W50AJv4/Tz1eortLi8+G4h/obtFPsdLq37jghgD8Vvce&#10;Pbx56vVPwOWaUJTtuKqCPetc6nvbnq9XHEqBKitZ1BDrdbm1jc3Fwf1+7nq9XLyaSikSnjiGzQuL&#10;AW+IFtOer1KqGlSpiWWEe6v2QR3Pft489XqXFJhkNW0UoFytgFI7k9gAOer1LrCMNwippmImkSew&#10;WRWXaqEC9lN/euPYOer1LrDo6NZWnMglfy10I1G2wHh4/Hnq9StosPp6uNKckISp8bk3JIJ+F9Oe&#10;r1LrB6Wm+VEckKKysELAe8w9p/oHPV6hZw408lM9NGzFowpsdCVubBvgR4c9XqUtMY6+il+Xj2KH&#10;LHdYC5Pu/HS38Oer1CLlmaoMETVKMZSwUXOgXuSL6jT+jnq9T3jYNRM1TQyX8x1jRQLgqpsx0uNe&#10;er1SYqUxqtbEiix2SC1wQBq30gdhz1eoRMPwvCqreIWJiVVsm25Ol7eHfnq9R1PT10rqMex5JZ4C&#10;BEHGuoHbaB/wOt/o9vPV6rqum+U2wHDULWlaUKlgANBr9/PV6ji5MoUjw6MgWU3Nj+X8Oer1CVTw&#10;BkudPyHPV6n6QI0gLG5Atrz1ep1pqVR9nxPPV6nqMRowVWu33689XqlwVS0rFXWx8b89Xq51lNhG&#10;J0j+Y6AG4IuCSLEduer1Eqz96a+nOdsVNZiFIjOGutgCD9IvY6c9XqF7Jfp6ybgeGxR0VFGgsFNo&#10;1Fh3FvZz1epG9YvSnk3OGDVFNVU6SXVtoKqzX+tbW+HPV6tdH1e/hELj81XmTBZ2YyszJCI1Xyza&#10;50CbmU+wdvoBPPV6ta3r56U+oHSLF6rDK+lBo1BAkRWJB9naxuTbQ89XqI5i+ET4ViBpauJ1dVF9&#10;yEXA1Frjx56vU04nSzFman2ktYnxJU2J8dOer1NDSNExg0N1GpOvjYDXnq9TJLUy0MoimBMZ3XHs&#10;sOw56vVHo6ShlqT5kaoWIcMdQAT9/hz1epSvEYd00ViHF7W8Qe/1jnq9XOsrMLq6WKlpaaRaxWdp&#10;JfMBiMZA2gRldwZTe53G9xYC2vq9SKraaONvPF2O47t1yAPA/Afs56vUmBND/L2llF3dmYsLEqWO&#10;hBvf4/fz1erFBKB5qTK5eZwAxbcSnjbW4OnPV6uqtmnxEv5RkhsJAFXaNPdN72Nx8eer1Oa4n85C&#10;DMqiWEkw7tB8dB307/3c9XqmbauopFD2MjuXKAWA0sNfH2689XqiYbSTxVm3eWV7fZI0IOo+rnq9&#10;Ssi86OtaiLWWw2m97g+3uQQeer1ZamCbDqzzqyRaillRgdqm4Nra356vUySyx4dH5VSgkLMAB2Pl&#10;2BBv2B/t56vVFw2SmNKIJzZgzLdQNAfsn7vH+znq9TpGyiRYtxk2k7LggA699dRz1eqRUVMtZTCF&#10;ofl33MDt1uBoD9B/hz1epKVBkw+BYapN07DbYahyfEkeznq9UGOoroaoCWNVG0FUW9yD+77dL+PP&#10;V6nWDE6FIi08fvXZVYjsLnufhz1erElfDEpljILSAByPADS5+jtz1epnqxOMQSYODcMW1BAAvtAH&#10;f43+PPV6okcSyiGaJgWRrFBpofH6vDnq9TWixT17vKWFmG1gLgNf974e3nq9SxpljmpS0q3mdiF8&#10;bhTY27+Hhz1erLVVleataeE2DixNrWAHj2+gnnq9TlBBFEkNRNOI2QMCoOjX73HtHh9/PV6oflzy&#10;U8rQSg7n9zQG1v8AEBb+PPV6n3Cnp/PnhrKiOMCNTGtjcEHW4tYX789XqwYfOi4osUrbhJutz1er&#10;HVqjf6O42xPf4i3Y9/Zz1epMJULFN/L1VXhQld1te9/r+kc9XqcsQhhqEZ6cF4lX7KGxvbXw1HPV&#10;6m/Cmkkp1pkCrt0FxqBck6n4ac9XqFWjR0jWLeqOwB3jTQeF9e/Y/s56vV3XiOrjjYDW+4X0t42H&#10;PV6kBjkVVS1ktfT3LTAAq/YD4fSddeer1Z8Nrqz/AHhBUDyQCnYWuCzXA+m3PV6lpQTyoI6hLuqn&#10;aB2BHa/t56vUMGWMemw2SWvIPlDbb3bmwHvACx56vUItVh1Di2Gx1sCuYK1Q6lwUYLa4LKwuCe1t&#10;Oer1FyzRh2zEnLm0DAi49oPhz1epJVWHrVTRxwnUgjce/wARf4/Dnq9TfLKMMp1au3I5IWwuRfW1&#10;v489Xq7llappJFK6MwBdrXGmnYe3Xnq9UWnhgMo84eUqOOzC7E3GvwPcA/Dnq9TpWRQQbZi51YKP&#10;2X8NO/PV6neOkV3DEKYYrEN7WOhJ+jnq9U6ikRBMsrD9GzWIJHcXBH0Dnq9WOOdmR1Kkrqwvrf2f&#10;Hnq9SOxWrp1nerCmSJysfun7BvY/ceer1YMWWJag0yDzCo9xtLfHU/s/Zz1epFrJUrTVE85dXfaW&#10;AsQQDYdj+o56vUuMONV5iRIu/egkVjYIBbXUkD9vs56vVJJmSkMs1ldgBa4sD+vjz1erB/pM0Rla&#10;6SRAhreN+x9pFuer1NOIVFTNhUNFTowIJuSDe1+9/Za/PV6m+rKwyP8AoxIzblJt3AGg7H8+er1Z&#10;oZqCOGE0x8yU/wCVU91Haw+g89XqUaL59bA4ZtiHbt3Wvcak89Xqm19EF3yQR7izAaC5BB7H6eer&#10;1M0nmYasimnKAsG1Fzr7RfTX289XqUGAVdPX1LpGGRA5Hu2sxtqLn2c9XqXEPnaSkhS3vW9mttee&#10;r1ONHWxxqRKm4sxYnta3h8b89Xq54vLU1NKfkSNrX9y9x7uhP389XqCnEaaKMKKh1XUtIDay2BOp&#10;56vUH8gXzhXRbS8LBrAaNr+fhz1ep7/0esmarRRorlrixBb+3Xnq9UPC6aKgkhpKlV82VhdgTY9/&#10;td9fDtz1epunmjhxBqRCqOjtdjcjS5sOer1JoVMVRUyVFSAGbUW7X56vUoZ6unipYoLL+mUF2Fra&#10;XP1G/PV6mKekVF82NwzH3jYjS556vVHaJIgxnY7yAU29r38fo56vV3FM88jpJqZLkt49j+XPV6uQ&#10;RFjeFSSx22HYHxH128Oer1QtVG22p56vVMEMc0KGMHcL7rC/0c9XqmUj2o3ppISULK5+NvC9tOer&#10;1Z8Rq6Jo0WkpVhJFgbkkEHXv356vVGpp2eExRx7yDqAbd+xHxHPV6oU09gsUYsIwRr3ue/s8eer1&#10;cVdkUSBvAr37A9/q56vU80dTJTYcYnVSJXAN/FRpYW0789Xq4LOqTJT2s0bsdoGluxAPftz1eriY&#10;pcQkmrUj2x2awtpz1eqHPFGKeEL/AJT3twv4X0tz1eqEypuUJdrgX08fYOer1cnkDrtZbEdrD778&#10;9Xq9vEgK7buxFrfwtz1erJU001K/lygArYaHxOtuer1RyzMxc6nvz1erzDaCO4vofo56vVzCBkYl&#10;gNnbvrr4c9XqxeFuer1OwNEscYC7iUO/4nvcfR256vVmii/0YSINj7yy3v2Gtuer1PS0spWHEYFY&#10;vMWKoLaKupBHf9fjz1eoYMMwaatllVU0dE1OpJ8b6eHPV6lPDknBcOh+dxWoRpCLGMg7mHwNgBz1&#10;eqQldhdKTT7FIS5B7d+1/o/Xx56vVOpcy5Qmi8x6czeXe5B0BBsLH6eer1R6zEKfEd0dHD5SuQRe&#10;xt2ubgeznq9S3y1F0uqSlRis8y1A3KEEFlZxfUsWF7aeznq9TpjtPl+oqI8KwyoMkYO549gXQfEE&#10;kgd9fG/PV6kdi8VLLiJpoZfNiQ+6LC3/ABEXAPwPt8Oer1JoUMkE6yGO0bOVsR2B8bm2l+er1CLg&#10;3RnNeMYhGY6KQRMFcSeWbFWN7gjwPfnq9Qj4X0PrEUfzKmIaGZvcDKzEagkkdvaAe3jY356vUJ+X&#10;MiVOMN/LcLpjAVKKfMUDQHQ2Gh0On9vPV6hAoOgtLmGvEhR4nhZkkG0ANpoxBBH0W+vnq9Q99P8A&#10;8P8AwTNMrjMlXNh9MjLKk4AfcCLi6gCwJ9v9nPV6jEZe9BvR+kx6fMVfJPU0wjUKdzqCxBAO1Xtt&#10;PjYc9XqM1gHRXpx0yw40+C0ccMLqj2QXYsRa+4qSDr2Hx+N/V6k/jEVXXVC0GH04ipwGSNjYAkeJ&#10;svcd+er1JCnylXQ1zU9UfPlcBmJIUEG9luQO3tPPV6g7qujOZcVr/Op4YRaVvsSIRb2DXUj289Xq&#10;s89IOSpMn1IedhJTMEV11uGvcke7p9X7eer1XH0uPUbUKBJFAUAEgAgW01+7nq9TTT19OsjF3EoY&#10;tY6G9ydf7Oer1K2ixktGHgayCy6AWJHPV6nKOsMySGNNAqkCxNjfnq9UZi1ROgpSUBNje4Dd9Lfr&#10;4c9XqkQzSwyBp/tqCRYi5F9Oer1OEFOztHV1MgLLe1wNb9h9PPV6pTUwjvsAZ20JCjS/PV6m2Z6h&#10;LUanduJ7g9uer1Qwod2Yp+jABKnXX4c9XqwCngerkaCxC20IFrf089XqjR0hMrKTeMqSDYWBvz1e&#10;poZvKqWUsUaJu9jof289Xq6ilMhWjb7chZ9w0Fzfvz1ep+pIdrBXAZgfe10C9rgc9Xqy4d+irZKo&#10;ndGCQFIBt356vU4SoVcTptQC1+5Nvo+vnq9XSQnzBT1YFmDkE3tuvz1erz09aECMwjEVrEm4I7X0&#10;56vV2irHWfLJ75CE7tLH9b89XqlLFE29ZTqbXXsSP6eer1S4qhXhanpyBAQoB0JJ8fz56vVIlqhT&#10;SBKP9Jprddwt7Oer1Ncr07tCYwNgB0Cn7Xs56vVlhxGKWEGFTptUeBCnX8uer1OkQed1mkjFlBsS&#10;SLn8uer1PdHDtjkURje1yFAsR8Rz1eqItO5KSysDt0A0FiO3PV6phlghpTASL/avc3HPV6ocsyNF&#10;5FI4YkC7Dtf2n3eer1elK06AizD972X9t+er1NEIWS+xbhb7lHa3PV6p1PS0VfKwkUFb+I1APPV6&#10;vSwfKU+9XtuuqqRew1A56vUxywGNWktZyGHxN+/5c9XqZgkEI8zzbEbgqsQDYd7e0Hvz1ephmEQk&#10;sXYPd20Btb+y4HPV6mNa5JK7yYyFZhI3vG5O1Re19NfAfR7eer1JPGpgYnrFKicEruOgNjp+XPV6&#10;guxREb7aAGTUi9yT7Rz1eoCccoKqDFp61XvFMVFioNtv16Xvqeer1AznGWrjSpw8Q+Yuxx7o3Eq2&#10;hUWBPY2056vUUfOKYPPVCtpKZ4ViQhlfUlh7V0/P4c9XqKfmeKaoxeSaPdJsB9xtFVm0ubW7ez+z&#10;nq9UehhNDAYYydsoWSUHVWK6Lf4g3789XqU9JXxzSpGynYiWN7aG993389XqbJFFZTNBQAmMbnBZ&#10;RcspP1a256vUzpilXKha6skV73uN2lto0F+er1NeJLRvhjiM7ALvrruYEXW/tHs+jnq9Qb4jFhs8&#10;IidjGZ5TsJuu4spYjcbdh4c9Xqk4DSTPRK0TWmLMGa+lgTpfXuOer1KupIZ4qcbHmjAZmax93Xx9&#10;hPbnq9U+jjip2cC22Xbd1G4AMdR49vHnq9S0OHtRqlLCqukiDc2tgLm3u356vU30mGQYakwL3a+7&#10;W4CoSRf6uer1JTFMYZKimnpXVIpAd+wgkkXH5i/fnq9QY4/V7KL5OL7MhO6191l1UDXTU/dz1epC&#10;Zpr8ONFDheHsSQodm3lgDe51a/PV6gXzJFX1UkMZsSwZS6m3cDX46Dw56vUk6+pel/0bDwZal0IB&#10;FrC40JJ7WPc89XqUVLAlEqYfOQ8nlrITqSWI1Udr689Xqe/5WayRYSyoQPcU+JGtzf4c9Xqyitgw&#10;ySBGW5ZmFgpZWsSL3GgN9QfEfXz1eoQVenTAzEjbHZiEKAFjfUjXx/Zz1erNsxAzJX+WkkQBi3a+&#10;ZcjsRaxueer1SZlqVmasqVKS+8ojNrgKLEk3sCfDx56vUncxtXrSUkEaASTyGPuNCFLXJ+A0056v&#10;UjYaysec09epUbtSo0JAOoN7c9Xq51FZR0CGVkDSRkg63b6vhr356vVxhxKapw/z8NDFwW2x7Tf3&#10;je+ut789XqWGXYsQoSuG435qTupfZIpG0N713vbQg6D2c9XqHbBBS4pRR3Vo5UJQBDZbC4BI1uLa&#10;2+/nq9Qj4LRBLRHWWUhHdr/ZHe3hcjnq9QqxZXp4qiIswRpAm/SxZAPdAubajnq9WIYWFq7G+2Jt&#10;u0gAFVY6nU9xbw56vUu8Io5q2JYqSp2puYqAAbgXO3XXnq9WKrwyOpqIaeul8tUDBlKixVgQTcHu&#10;DqOer1AZ1AyPCXWjwlLJKSZCwtdbXG0fT489XqKJmPDYaKtmiWLfcqo0IVR7FH7f2c9XqYp6Kngp&#10;vNKsWl3eWFOm5NbE3/Lnq9SbSkoo69o8Qa5qUZgi63IBstvAg9+er1BzHhsiRSxVD7mEhKIvhfWw&#10;0BsOer1c1pJpKqGtqmZmZgm0ajaCPteAN9Oer1O1ThuISLK9Lbyw7WjFiSwJFlJIFj7eer1LOjqU&#10;w6oMdSNxVFCHTaCQSd17aAaX9v5+r1K7AcWacmOILvZShANxbWxHbUe3nq9UiHL1PXC1eweSFSA1&#10;tWI8bAAfTz1ep2oooMNloy8gNOJLsgFty+KgnsQR3156vUM2BYjU4oJaamURByRGRYgKDpcX9lgf&#10;7eer1DVhvlRU/wAvClxIw86+pVrd7+wnnq9THjlPBLPah3wvGW3sp2kqPtWYW7/D2/Hnq9TWKaOe&#10;Z5ICwKxhi9iSQCLgkntfTnq9T1FLiYaoq6NBYiMOFNtoA7hb62Hj/Tz1ep2p6igeeopq9i3mgLvJ&#10;BJuQQbbdCT3I8Oer1R8VwNBP5flq6AkIdpJHb3R8PG/PV6kDi8C4eFUpsuRuK3AI1Fh7PHUc9Xqb&#10;svVdZQHfG2073tY2FrnQE97DTnq9R3ujXVWpqjFSVqmZ5GRdpIGi6FjZdTbW/PV6j05XzCa6pfDI&#10;EvDIX2FiAQPAKNde/c/fz1epzrIEr6+GipEJlkDIVIJJB7AX56vUEWPSRTVFcMJAkcP5Q8sgkBDq&#10;G9hDC1uer1J56uenopJUmSJpgdGOpYACxHt+HPV6ky8ldikMuBPIIhEpkvYgkMe4936hz1epMxT4&#10;fXVbUkaHY25EaxsE13E+7a41+/nq9UGoo2oqJJHJk8pj5VzqR4aX8QOer1DvkauFXH83OiLvQC32&#10;bNobAHsdTrz1eo4GQcWNLWnDKomWRVV/MtYAW0HbuL3/AFvz1eo4mT6tsw0zxCQtGikbdALL3Onj&#10;z1eqQY0VFgmuZJC8Z8RY66fr7eer1QKH5qip/LhAVl8RqSb89XqH7LNdOtHE83urODcWNg30c9Xq&#10;HDKdayDyXYlQVte9x38PDXnq9QpxYsUX3W9tvp56vV389Uylnl03Wt256vU11OKtTEuw7X9l/Dnq&#10;9WGmzCs4ILa+w2vbnq9XCsqzKhQf4T9J7c9XqToVmgAl72Hsvr356vUiscwKhqKgMoDEA2uB+tue&#10;r1NGD00VK4VgA4a1h2+B56vULOFws1vNbt/bz1eoQaCjsgawI0+PPV6lbTTUlIu5tAO/bnq9T22Z&#10;cOv5oK30Pcc9XqTOL57oYj+iddO456vUGGK9W6aml1sAb9gPvPPV6kfW9YKJUeTf9nUjS4/Zz1ep&#10;gm620MYCGYRmQG1zYmwvpz1eoM8V9RWEfpImq41eMtoWBB56vUHmPeo2ihojWvIY0UgEggk+A010&#10;+PPV6gsT1MJKsdRVPIySSMqldSB/ib+GnPV6hGy51zSql3wVRI7HcbXOvb+znq9Qy5Z6wYfW1QiM&#10;pvYXW9/z+vnq9Q24TnjDq+EQLJu2/auPp9vPV6lpS1uEYzKVfabDwA+PPV6kjmno9k/N0D/O0cMm&#10;4G91W5v8SunPV6qtvU5+G/h+ecKmfKci0Uo3MVWNXZjY7VubWHY/UOer1avvqi6H9SuhGLytnDC6&#10;qjjpGZUkuSsguQGIjLC9hfX4c9XqJPS5qqsyyo8oYQkkDem27Kdb7hfT489XqE7DKFwrilUBnjCM&#10;Toe/66f289Xqe4cp0wRaunRmNwzhyQRt7D9oHPV6suK5TpcwwTvNGodW3qGAN7LYW07/ANvPV6ih&#10;5zyPWNjMbwtFRQLKRLvjJMg8FQg3Vge51vz1eoVun+F08kKYfUAO9ztC6tf6e3PV6l7mHp2+OU0U&#10;+HsR5SkuzXKiT7N2AAJ2i47jnq9TtgfSGGtDjyI2BjUKzAGw/eAI1BvqPp+nnq9Rgsg9Nko61KWv&#10;ZYEUJJtUEK9+wNgCT8Dz1eoZzQxZPoIUodqvLIzHQWCm91v8Dbnq9QTZxzC9JhbGV1kjRmUr3Nr+&#10;FreJvz1eopeOZjphiG6eFizMbH/CGGl762Ha3PV6hFypndcKwdGZbic7bqexsbFx7fDnq9SnxrOJ&#10;MFLHRsGK3sW1AvbT7P089XqYMRzdUVUvy1WLbFJt3tcgeGuvPV6iwdS8zvRzJU0iGIC6A63Nib9z&#10;oDft/bz1eoP8q9Ta+GpOGYiwkEJZmeNQrKH7K3csCNNfjpqeer1HS6f5iOZ8GScoHEaqV0BsQTof&#10;utz1eodcJWkqsLnqcVijgmKo0bISSWudwfcvs8Po56vUWrrfi8vkxRUikysbO4FgF8LeAB56vUEn&#10;TipzNLjlPGXBplL7wWF9Abn42HPV6rBsnU8y06goWWFECE2AYsQWsfiAOer1Ts15IGPU6OwS7s+9&#10;C1/dF7G3a4Gluer1V/8AVjooK+sbyogY1U3KEDQ6FmI8R7e4+7nq9QE5Q6KS4XUlKgNapfyRfUqb&#10;k3v3B+I/hz1eqzToLlH+qNPFQkpNFEgIIszEC/c99O3PV6rD4ZsLq8FpMOp1C1J2l7i4YW90AaWI&#10;Ov0fRz1epozNhgq8RinhBiio2EbH3gXY23W921jfw+Pjfnq9SQxKkp45Ep59sMiXZSoG3cCSvtub&#10;fR93PV6gdr/5nUZq+cmAKLoXFxfw1F/Dnq9QZ9XUq3pJzh6e/wCXt2gEaFTc7tO/PV6qm+peDzYZ&#10;jMdXFCZlYlXiBB97/ET3Nuer1JPA4CrsYozH9kMPAEnv43sOer1HR6Y4KtXLTmttIgJ3g97lrrb6&#10;z38NOer1GcoJpcOgYzkNTxNqbiyi+n1X8eer1FX9VtVU1WGLh1G4TekkikkWQgaC1xe2vjz1eqlX&#10;PkgkqmpKq+1DueUEWJbwItex56vUDFQEU2jACfujU3+vnq9WKNwI2Dm3cjTxt2tz1erGzqyKLG4B&#10;v+znq9WKwte+vs56vVljlkiUhezaG/PV6sWo56vUp8KwktUUzt7zObhR9N9fq156vUMGD0FRNIZ6&#10;iHYqhlQggWse5N/H4a89XqlQZXmiqhWUxG8sRYkMARqSR2tz1eqdVZR+YiZoEC2kEl9osWHwt4c9&#10;XqTsuVYIpVqfK/SqCbtqG1P1Xvz1eqLlzC5aeV3mQN5rNrY3vcW156vVZh6ccKpjjdM2Me7IhSy2&#10;1t7SR2B7a89XqufyJSTVCRUtVEoSNlk9y4LqL2Gp8Tpr/f6vUreo70KUUBijtNCQQrX7kePxHs56&#10;vUW7NNVR0OICmnZYnms212PvNfcdfbbXnq9S96fVC1WIxw0wGySNiSbkBlJA17X+v+z1eoZqrCki&#10;w2llwmUSTMzM/cb79x9nW3PV6m8NX1W+jmLNMzfo1sAoIBtoLfqTz1eozeTKZxUU8zRrHDHALFbs&#10;TJ4kkaDXw8Pbpz1eoWKiursbqtytukQxgNsRAVA229xQCbeJFye5JJPPV6lTh2HUEckkXlgGQiPz&#10;FAXce9h9A9nPV6l5NUUWHxS/LS7gEZVXZZVIHYnbY6m/PV6mSjzBUtSRV3lq8zSmJL2IZxqQBYgi&#10;2vPV6h76b1Mskormi81AWLlVULGb2129rW56vUZbBqjB56VoEYELY+waH/iPc69uer1C7hcuEUED&#10;TwxKQyi58WGpPfx/o56vUEGcuu2E4PBWPEVp6emVryNYdvZ256vUTTO3rDy7S+Z8viFiGGy4IBNt&#10;feFx29p56vUSzqH63qLE6n5aJ23qJI5GUgblX94dvEkX8fo1Pq9RG8T9Vmc8SxKWqoZnjSIlbE6s&#10;FY2Nxttpbt8eer1Bpj3qPzXU4tNU4ZJIz1BJ8gSM4W5JvYlrC5Ovst7Oer1Nc/XPqTWUS1yvIkkh&#10;VbJ9lQL31+Frc9Xqh4/1czrXVJinlqUSZEW4ZlKki5KstiNfG9+er1Jagzf1CmnaOSolLLsUISzB&#10;ja25rHue9z/Tz1eqRhr53Srkand4mjDySshNgB4ntpew56vVlrcY6gVtNUMsk8scjxlQSWXfe4Om&#10;uh/bz1eqBiD9TathFUbrTEELYjRR713ABI0vrfnq9SKR83riCyCORon8xLg3AIN9xN7gW8Oer1Px&#10;xbPkdbeFpURAd6qSAwtoRa3jrz1epC4rTdTn818LqKiKSVgCWAY666g66eznq9XpZeqyeQ9GJJZU&#10;Uxs7Bhf42Btr8NOer1OGGY11Fip1ixeZoY2BQJ71iy3vZr+F+1vbz1eqFWYvnzBqpoIal3hkYsWZ&#10;mJVSBZVtoLH9dbc9XqTtdnLqDVYPLT1wlRgQA6N3DX7WsQT7be23PV6mYZtz/sM1fPI6ODt1Km+6&#10;wBsT20Hhz1eppkzRnaHDWxGrrJN6uS/lsxIj9gHfTsSBz1epFP1Ez9QKmOUOJVUdOsjr5XvhmDdi&#10;SQGt8D/Hnq9WKbqjm2G1aZJ1lJAZJGIdlJNyRfnq9TpBnbNC1ZropHdl96K7sVva+3vYEX7ac9Xq&#10;7TqL1BqpfPEyy07XDlLhlsbEWDEadjz1er1T1LxfDWFLh9buk2gBS2utyVGtwR7fpPjz1eqFTdQs&#10;yVE4FRI264KkMSoJ721vpbU89XqgY/1AzPSsuISzTMxdjtQt+7otgCdCTz1ep2ousWfflYkkkWjh&#10;Rf8AKvcgBhqzbddD9J+BPPV6k1U9ac7Yk9HTRySu8Bfzrox3W+yxIG0D2W+4c9Xqgv6hs/Qu/nRs&#10;6M4jjKXZ9QR2uANe/wAPHnq9U3DOrGMwok08lUz7XEiBZAAS1x8Oxtfnq9Smh6tZjpCAtS6sVBXf&#10;ITt1PcX/AC56vUmqbrPmOjrGaCWadAXULewJJv7t7Ag/T8Oer1SqbrBmd5Q807q/vBgx1uBcWIuN&#10;b9+er1OB6uZqMKVVHKfMhZFkRpCCVOuh/bz1ep7k9ROZqGNnIILXAJUt4HtYgdx/Rz1ep7wn1F5i&#10;fDKmR/fVkDNuWzBT31N7C9u4P3689XqZqbrdib45BQwq0nngkANZVANwuo8Phz1ep6pfVFjuFD5f&#10;ChGVkJXc25gpFwGIBU6HQAePha/PV6p+F+ozM9TRs9TUs0CkoxLsDcnaTe+hv2A56vVlf1CY5FWr&#10;SVFUVXcN7NI24gnS/ckEa689XqyyeozGaipZSxZYmVmVmvu232nwNx3HPV6pEHq2zc1WtGURYGZy&#10;HIUnse58O1gL+PPV6pdJ6mMZlqp6qoq2b5cLJsUm9zexH8NAR+fPV6lXS+svEaeVUijAhcbS0mpC&#10;tdiSCtxY/n356vUssJ9adfSUhwsVAFOu4llawAGvgbG3t56vUuMJ9ayx0z09Mz7LHbuO4sWJsdT7&#10;e3wt9Xq9Sqb1j5nrY1pBIpRApcjViCSAB7vt0Nuer1CzgHqRo6aWKsrC1M8kIQWtYyOdD7QV7ac9&#10;XqGLDfUHHThqJJDUPLG+5mILhz2Ate4Pt8Oer1ONL18bDxLRvGhdVQGxAA3a/f8At56vUq5ureCV&#10;1JE6w2ma5cybVJAFwTfUH2c9Xqd5cTGMYVHV+cQKkMdXJFgNNPgRa/PV6ktieIUtBVwTVC+agsGC&#10;qdxPhYX+vnq9QR54atqZ/wCYaCmlcIoewJt3tbQ/Rz1eoDcfxkJTfy6b7C3lQLchTcgC3svz1eou&#10;mba2HMNWUpUtVqQpCoVB1troL29v7Oer1BtimCx08klV5Sr33bQD7wWzEkHvp27/AHc9XqbqrDVh&#10;/wB+FIhd3KKNwVbnQ9rHwF/v18eer1NuK4PTyUUmL1MiKxZo40uAGcfaGncj+/nq9TpgmBVceAJR&#10;Ye4WtJZlZ4y6bzcqSoKllF9RcXGmh156vUOeV4sXpC1O6h3dWXYRtB8bqNfDnq9WHF/9Fw+ohxiw&#10;37di6EE2vYXt9H6356vUA+LY7TUdU+HQoCVvoSNpDW/hz1ephp8clk86nooQsLWjvcAAr4ix+vS3&#10;hz1erDmDN0mNULTVNO1E53R3fZrs0DgJcagXHYnxsdOer1FfzdXJX1/yssm0FgsZA+2xFj43B+nn&#10;q9QB5gjppPOhgsxDHUdgVOl/o/jz1eoLMXoZYz57SG5YhtPtX9tuer1IGqxWGgrvIMfmCInaVsCC&#10;w8NfYeer1Yh5uI10epQ3ALA2Op8SO4tz1eoScKwyqoKN6dCHXcStvBSfztz1epUbS8iUMZYhbFrD&#10;ufgeer1LvDsMGPSUyxMPNi3gk99hFip+k89Xqd4ZIKK1LIokjdtiXt7rAWNvHQ89XqfBJBHR+/t2&#10;lWFz3uO3w56vVOwuslilikiYipCqu22hWxuB4ajnq9XpcSooplpKdCzFWMjN2HiACbWN+5vz1epE&#10;4pIsWKoH2EqoKgWPc66C/wBPPV6vNRS02KRNILK5Z38CEtcC/bX+7nq9TjLVrVb96htCC/goINr6&#10;c9XqSEc1PPVSSspZRoAdF0FjbsL+PPV6hOyW0UeGmR08gS+6W10JNgBz1eoZsm00WH16QU0rCSQE&#10;3UixJ1tfv4c9XqFbM2LUSQz0EZPnwoN6Hv7xIBv31I0J56vUUXqNFJVYRPUQRi8dgzkX0N+3PV6i&#10;7YQIYy4+yUuB7P1PPV6hYyjT0WKzszx73h2+6ewHt+NvDnq9QhV4Ebx6AGAe5p39t/2c9XqV+ShR&#10;pUhZ1VJZrMgvYXv4kn2Htz1eof8AC5ammoZCsSsSJEO0AEAqRra9zbQ/qOer1AniE9JDhDVjgOSW&#10;UxBLFdSAb9iDf2/H6fV6iwZm+Seu8uRSWU2uR3vqLeHbvz1erDh9OC+6OSwFksDZiQTax/o56vUJ&#10;GUY8MrKp6ymRtzsEfcdwNja4HYe9/Qeer1f/1d42HDvKN1PYWPjpz1erjNeMaDnq9SdqZpbk+3nq&#10;9SdnkmR/e0+q3PV6p9DPKoDE3v8AmNeer1LWCHzwJNvhz1epoxfLgnO9Bfxvbtz1eoPqvKbSzFnB&#10;N9fYQeer1T8PykY13yr/AGDnq9TxNgtLSIWdLez6eer1Bbm7OlPgkHmvYIt7nvc256vUQbqn1ur6&#10;rzVwubRDfZoSB8BfW+v589XqBvLud8RxeuWplsS+87bagA63Hbnq9Qr0OIo1Uk0Bvclfe7W7/rbn&#10;q9UzE8UeCdkciNdlvaAb89XqD/EM0SwV8cMkoVOwt3I+nbpz1epI4jn2JHmiVgrKwJF+5Hhz1eoO&#10;sSzxUyO3lOIkl2tfwBHgB7bc9XqZaHGWxWoK0kjbGKpuKkG57nsOer1GFyPk2P8AmUVRNITCCNp0&#10;3Em99PEeHPV6jb0eFYbgkarEqjdY9l1Ptv7eer1YqvGaGCY1CEDboRoSR4c9XqD3MmaFSKRnYKqg&#10;6iwJPPV6i9Zr6jRRKI6mXYIwRaxBB+/seer1BNjvVSpqRG27bEAA1rEFfHW/ftz1eoMsV6gwMzJS&#10;2Pl7gSWsxB9n6/x56vUFuNZmGIo8kbhWQBRtLDxsQPz56vUiqqqrnpvJppmYsV0W1yt/EH7vr56v&#10;U6ZWyZj2PY0IJINysSxZjYhe3b2689XqMzkzo/FTo8VTAstrbSVuFN9CAV156vUJWMZHy5TQPOW2&#10;TO6hFKXQkEX8Cbj4Dnq9SDxDIDVSvIUQvIBtXUKR4n7N+3PV6uUORFoaP5eOO+8rpZiQ19Tz1ep9&#10;lyfW01TfyCY1sGO33r+I+vnq9TlBlSHFu1LaRCGBAsQPp56vU7w9PcUr4yfKLrExNnQEXOgsdTz1&#10;epY4f0vxuipi6wruAA3BPeJ17H9e3PV6mCfp7m5HFQKRPLBI7ksP9a23Q89XqUtDkLNRnRAo2WBY&#10;7Nbm+vfXnq9StbpDmKqC1FDGbkg6giw56vUrKTovmmt2tLHscdjtuCfb4X56vUL2WvT1MuyevsFK&#10;3INiS30X+vXnq9Riss9LqHCogogACga7dbfqOer1ChBSUmGx7EUXFzoB256vUn67FkKkxkft56vU&#10;hZaqarlIWx+nw56vU8YfRtNo2g56vUuqOhiSIPbtz1erqqkjS4XSwPPV6odNUGR9rC3bnq9Sqpq0&#10;Mna50+/nq9Us1UrDQd7/AE89XqcYaqy2+v6eer1OEcylRv1vz1erk7LIl1A/bz1eqBsQsQy+36Rz&#10;1epsqMCpqxTvF7356vUGmbek+XcZiEtdSxTMu6xZASD9O2/PV6qlvVT6LoMwrVY3l6j8qZVLARqo&#10;Ym97XP3XPa/PV6qVs3emTNdFJUUdTRSwSiQsQ8ZADa3cEE6f2c9XqCSu6PZ4pWWllhYwvtZhtAJY&#10;AC97A6gW19vPV6kLmLKdbl6niiMRp55VbcV96xuSASe4sLfrfnq9THSYbT11JaSyzMri+33iQQLn&#10;3dL/AK+HPV6mWny5BJEtJTVCzPIrbwgIFyTYkFQbg6c9XqUOH01RhWGlaaKHzAotdEYMRe597x0t&#10;prz1epPYjQ1FZSGooZRFK5YPuBN7XO1Rb43+76Oer1Pkck8GHQwwyCV4912swFrWufiOer1NswNO&#10;ZklVJBPGbspABI0Dadjpfvr7D256vU1x5ep/PSWtdSwcMu42BBHge59ut+er1KrEcNWaWlgp5id8&#10;bKygXswNh2/hz1epEzRRwQLSxRNMC6qXPZ2uR949v0c9XqUUGVKqoooMSqY0CBwu5JLsACRdwvbX&#10;w/Lnq9RrsgZNjxZohBSebNHGrCQWta3a3e/xPt56vUb000mWsgVeNLCXEcYZlYWs1rNqe4Hfnq9V&#10;MXWLqjUUGYJ8Yil96MyRhtCEB+0NPA99Oer1AHhnXHFKvEFRbnabLIrEaHuLanT2Hnq9S8qM/wCI&#10;YvRrU11awBI8sK7LtA7Dvrbv9/PV6hc6d53rKEz19fIJRKAACVtuAG0ka9wOer1BT1GqY8z0lRVx&#10;QeT5e5TGL2Yg3IF/Zf8At56vVUv1xyqKbMFWFiKRS2kBNxt0A7ezx56vUUI4c2HqWkF5NQp9p7a2&#10;56vUqKOKeVlgkpzAwAZi1tAO+uvf489XqTclFRyVkj+WpJY+Zf8AeC3tc+znq9Qr9LMOlxLEo4oa&#10;cRxqQAABt2jXbrc2t8Oer1GiXp8Y6cUkgVigLIxGgJJ93x7ew89XqAzEMJC4lNLSQoywswLae6y6&#10;EAgaa+H1c9XqML0axaqw6FpGAEz+611vb2G3089XqPHgNUcWpo1iO0eWPdNrhr6t4aE37fxHPV6h&#10;ZwBkqpIqOoUvEu3zCBYgAaafHnq9SqwrBKxMUkqY2U0sZYRptuQb9xYlbW17eHx56vU547hlDBCt&#10;Sq+ZIxUC6hiR2PZdCPjz1eoIcxmClmMAj/RyyqCrEEHvcAa/T7Oer1BnLg0GKTxyQhJIFD7bEEIw&#10;J0PxB8Dz1epZYdhFEMaoqgUm2P8AyckhB3Ku0kkX9pA7fD2c9XqWSfMzU01AIQYRIdr3BJutvp8B&#10;z1epifIs1VhxqqlSAW2K5vqfYT7Oer1J+qy+9LQyU9TFt8jaFIXTS97eFviOer1I6bBgf0Lo6yBu&#10;6i+mth9B8b/H6/V6gfzdkuoNaK6pUlU3gHUi5/4HS3w56vUh8q5d+axEpvdZdxJVLCyj23t37c9X&#10;qMNBhnzU/wA7TzHyo1CKGUA3GjgFe9u/3689XqBPrDlWnxummqYiqyxRpcNqxNyA3h39nPV6iV0Z&#10;kwt/MmUlDKIyQSLa2JP0d+er1CJNQyx036NtwYl1awJAYXFxqSDz1epI0uKNAhWQEkq17nsQT2+I&#10;56vV6bHK0IscsMxhZSfNdgVN7k2JubjwHPV6gqrcUStqpZg5HuMgDG17E2YD2nnq9UbCqmspJo49&#10;ocLIAfC48dfh+p56vULGE10UE00jD/KBT9nQFSTa4v7eer1CVhWJVeJy/O0uyMR7bgKATfv4Am40&#10;1+PPV6hky3iNLS0j0NPGss8gW1hYe8dxvcE3t4f289XqECmxaRqdHljDRreNlFu97qAPDt+thz1e&#10;rLjOMYbh9RTgsHV1IO0ABSB4+23PV6m6gxS1etYrCpWBCsepAAkN7Aa39vPV6ueIy0rMZZ72UEqo&#10;uO5uQD8eer1OWAwwgrUzOPJkKe54KD319t9Oer1DjhVatHGvyYWEysQ6212AaX/p56vVJbEamB5T&#10;AdNoUbzcBt19w+Hjz1epkxOSRp4pKh7GQN7wIIO25IH189XqZMEBw5qySZxudklQ7gGF/tL9Y156&#10;vU7T488UIpFIILW3E3N210+Hx56vVipsVwqOnf5hjuRiBe5DEfD2X56vUj8ZxCCWoSjlhvDVKVLL&#10;bTX3dOer1W++gv0z/wA7wOqzJWROunkxO+itFYaKLGzBhqfh8eer1OfqFyRJkqZ8OmUiS1lAWwK3&#10;1+B0Nuer1EaxqFKtnmkQJFCxtoBYW7n4c9XqDvDJq1KeSJmWU+aAugKnadD7Oer1W+9B0y2+XcNo&#10;3hCEJGktgSBJa5sewNzf4aDw56vUbWStipKeSdV/S7DGoNrBb6fVYduer1Vq+rvMTy00eAvD5UkD&#10;bxIbAEkNot9TcHX9vh6vUQbBGovPavl3JDHs1PfdfUX8QT4c9XqNFkDE8Cqqp2KxqWVSSdbjWy2H&#10;t9h56vVZ/wClnNJwPNcTIyLS1ARQF0ABUG4GniO3x+HPV6jperLozRdQuldTV0NL5k5jDp7qnabA&#10;3AIGpt3B789Xq1NOrmX58uZjqIayFg3mMGDCwAH2u/sOnPV6gTravDamNppGH+VIIBJI10vqdeer&#10;1N1VLHGH/R32SAq5IuAdCBodCD/Qeer1QKfExQUT3jCQvKJFUA6sDYEjW+n6689XqkRYjU4miyr7&#10;pUFtBcKVY/av4Xtoeer1N87VdfXmsxKT39lgoawvuuDYdxb9nPV6uqjHMPxKkqZHkXzowuyNWNtq&#10;i12Gn3ePe9xz1epOR4u8lXKmJIXifyilrBR3+nt/R9Xq9WWrxBneal8hlhWQhNQdyMosQPCx9pPP&#10;V6o0+IV2HUi4fD7tmRiPEMCLE+2w/P7+er1Bp1Ay1UYqokqp2fb2AJBJuTewNtR4duer1FxrY5JY&#10;Hoj5lgXAYdhtuLMfj7Br8Oer1MDYLLVNHSb7Akkm1rG17a66DTnq9TLJlsUlZ5I8NDftbuT38eer&#10;1ScCjkE09C5VG03XPew8L2/XTvz1eqTKkNP+ic2ZgQD7D7Ta4Nxz1eptwrBaGrmkp5QxmBLNtYL3&#10;He+uhHPV6l+j0OEYQtFhtOKadrgySWZ9qg31HgfDx9vs56vUG8uIV8kkc0jFZJgUF9LldfbbXnq9&#10;SwjEsVCGjUNZBuOlywvYkc9XqTGGmtqaszuvmbW3PqNALi/9vPV6uVHVzU9ckFbfyyzKdvxuQb/R&#10;z1ernWYpTrHJRzt/k7dhqb+N+er1S8uAV9FUYdEv2gzKDp2GgHhrz1ephxfDpGj2qosirp3uR3Hw&#10;I+PPV6mRiRTvHTW32NgR3t7D256vU7PjNPR0QomN1dBuPsOhtf2c9XqQstfTmV4CLK24AC3vEjuP&#10;iOer1NyUrVbLFYGydj3B8Dz1eqWI5qaEUiQb3BbdIbAajsLc9Xq6SA0c0M8o8xQDuVSBYD2+znq9&#10;XWMlaiNpFFgQANNSO9hz1epMUVNDTtJLFrYWVCNVv4+2x7c9Xqy4zSxWSWkQiXaS2twFOgNvDX7/&#10;AKuer1Jf+bV1KxpY49yvZd3a1iDfX46ac9Xqk4izVdZ/LZJ7NY70tqQwsDu8CD2/U89XqeMFpJ2k&#10;NPPKrGMBRZbXt4HwJ9vPV6nyqkjmmSqi94qjIoHjrc89Xq50ymAzT06nfIiE29uo1PPV6suG0FTV&#10;v5zyAkggkCwuPbfXnq9UzEYKylqIIwn6NgR72h1F9LjW/PV6sEiughpmHlkkgkeHiD9fPV6uo6OO&#10;Kpk8yHe8ylN472I1HxBHhz1ero0EVRhwwehVRTn3L3+yn1EEH6xz1ep7xOaaVRTUhQlECgMoPbvY&#10;kXGvj7Oer1MOHGrDvI7hATa38bfDnq9T8kAaqCX2+b9liRrYduer1LiKqhGETUNRFuYlQbi5Gvh9&#10;J56vVEy9mCfCMXFVCAyoL7NLEXt8fv56vUqcaxygxqolqKltxcElfYLdrX+rnq9STpMWwmprRSqw&#10;dVA2lkZQGGoW7AAkfC48Ndeer1CXlysNHSS4igDBmYkC1gCLfRp+vw9XqZsYq0no33tYsy97e8SS&#10;b/Tz1ep9yDJDR4uMSkqDvW6hdbOfEAdr+P7eer1CfmXOdFW1ZjZAfKCL4Albagaafdz1epN0dVQT&#10;z/zCNd4N1PiFFiO/189XqTeY6Y0GPyQR3WFoongVLHdKPtX+q1hb6+/PV6lLgIq8RpkqqsLZt6qR&#10;buLg317qR4ePPV6lHWYC+F+RVTnzEqUD3YaC1wSf289XqfaStiZDTUzhdm3aTYqhufea1rgHw56v&#10;VIxsSwRSwsCI2IDE67mIuSoF9Pptz1epmxHF6annip8KcXgCNLuAN/gCQCAfj8faeer1GPw3qHhf&#10;mQ4dTva5j3FrbQFW97dgNLC3wHPV6jKYmVrshu80IVp4yY3W4uNdDc63Btb+jnq9VGvV3AUo82VX&#10;ygLRRS/ZAAABF+2lwO366er1FWxWpNNVyyTxHa5BXuG8bm/589XqUWCY2QiMsLFlC7dwIv3JOvf2&#10;89XqmO081SKiBSXa7EE6A30Fvgeer1LdcOFdvhq0ZSFsXXw+jnq9QlYNlemqsIpJKSvhRg7J5Uiv&#10;vCgCze6u2xPbUn2+HPV6lfg9FSQbmVBIEcq4Y/Z9hF+er1LSHLBpKVKiU7d7MWGmmtxqB7Oer1TM&#10;PwmsgqI59iSRyk2IUD3fG58SO99Oer1DdR4PQXgpYo2by0DMexv3H0i36+PPV6lXJhsL0kMxG2o8&#10;BtIBIFx/Hnq9S4wmGRp2oKgRp5qX0Fm0XxOmhOmnPV6nOkjSWsCb/ciUKyKAVuCLM3xFv43v4er1&#10;L2kkp6alkaYEsSDGymx2jvceHPV6miPG8RSVGpY2MKSKAbAWUjU6+w89XqXlEZrmodwYntqw+0W+&#10;1c+0c9XqMP0iyb/MZ0ixNCjCUKzgXBW52Ea+HtGh/Lnq9V3vp66bUGCUaVoRlJYbt2hI1Fx9QHPV&#10;6rAMq5fhmiIZVIQgh9NQfHnq9Q64PQ0tPSgXUKnjuFtOer1Os2LYbSUoqXkUobahgf1tz1epmqM8&#10;YPApeWdFUaBvAn4c9XqT2K9aMNowIkBLlTZ7qVv9F+1+er1B1jfW/EIH8igI3ADcyi2mvZr3B8Ne&#10;er1NMXVXEa5/ckLXXcCSSQfib+3nq9TnTdTsRERgldSrew2tfTve+nfnq9S9w3PGGCJGLjcm1e4J&#10;ue5/X489XqHDKGfcLaMwSv5hJJXsLj2/Vz1eoSYcXw6vg3psYgd+4J56vUyZjydlzMdIGroo5A4P&#10;dVJBOnPV6q5fUD6AcgdVoJDV00Z2bntsBF9ptp7fDXT7r89Xqqn6i/g7ZSxqTzHpAkYILKYFcEag&#10;A3Hb8uer1Ep6q/g7ZXqY52wvDIb027y/JjETEDQg7bD26XP389Xq1/PVD6PsT6M4x/Ma2kmjjhm8&#10;oKAwAY6BSvfS/c89XqJLXYPNNP8AKqjBoyQ1172FzqRbnq9SbnwipjKSRA7A4uG7WHe1vZ356vU4&#10;vRTyeXO0to4ySACPeuLWPw/bz1ergjItO7SDZIbe6Br9B+nnq9Sfx2Sq+R/QR20YONLE+GvPV6mP&#10;+WVMlH8nSbE3IC5I07ElR7CO1+er1MtDI9HUrNNF50e0LuHYH4e23PV6lHL5U6pS0FzJJclre7bx&#10;BPt8Oer1M4RYcTSjenDrsN5Ax+NxrYDX6+er1PERdoXpqiMwsdwuSCLG5Fjcntz1erFEEipI5YbW&#10;3WNu4XsSeer1KIV0cLPJt3CRlEZANwttST7L89XqkGrWem3woWjV7G+vtBtz1eqDW00tRBJUwxll&#10;TQjb2HgTz1epN0qxRRPFDEy++LmwNz428eer1KCFZRAHChFA90n7RJNiSDz1erDPJNTIUpLsCxUl&#10;rDbp4e3289XqYZVnjkdZbFghKMdTcHw56vUwJV1dRB8+y7XUH3gLAm+g8b/Tp/T6vU4Q4ktRBsSN&#10;ROVLHcDawOvfQG+nPV6mlVqHkeUptUW90X1v3A+HPV6vVErJugWwtfzCBYgMLj6R9HPV6sNNUBaA&#10;R067pFLEkWOnZfaeer1Qaesqol+WI92QlhcEW3eP7eer1CHRU0NLFG7sskkSAC/c372+PPV6nJqW&#10;KWleadNmxbhrgCxuPy156vU0z5fSokWlAaynzLsbXJ76+z4c9Xqz1MFNBajDWlhtL7CdLWI56vVI&#10;eso5oQ8ZDM4IHbv8Pr/Xvz1eqVR4VLBLLWErIClk2ke6wJvoPu56vUxV9ZCaT5SRmuFAGliWb46X&#10;56vUxVFJiWGyhqgWEVrCx97xvoOer1ONB81dK1Pdjk3WW4vfxFviPD6Oer1OEOwSxRlAFEhZiLCy&#10;kHv7fZ/dz1epSCKOUBEIG27x28B2/Uc9XqmyE1MqT7rpEDovibWN7fT489XqZ8ztSz/LmAlVLIDr&#10;qSB7wGg+n+nnq9TNArR1azRrujNlGl2Nz8Bz1epa0NYyH5IpbZ4djrrrfX7+er1LjL+LCGK1WrQM&#10;rHapAJ0OhuLjXnq9SoxHNOJsDHfciElATYgHt9Vuer1IGtrZMQo3mqQN2pt3F+w1sOer1YaOnE1L&#10;5M6jzLizDt2ufu56vVBrKenarfDqkB2G1gLahT2P0E89XqSmM4VurIxEXVHB3KewtoDYdj9fPV6m&#10;SSlZaqSFEB2bSCx0J9txe5sLjnq9SxiphP5UUg3RvIpv/hFjc6fEc9Xqf6ikeLzagWMBQ7QO91uD&#10;p2156vVCw2opayhaugO7cWAvcHTQ3B1789XqzSb/AJMtGAQgGosCNb9vZz1epDYqtU86GEII5SU3&#10;taykn3TbufZpz1eqDWxTSwyQrc7Bt+z2BOpHjz1epskw5KWmNTHudQAtrD3wpvYD4jnq9T9S10Yw&#10;hJlBROwUgAgdj2v9PPV6pgoqbEXikQ7jGAD46dx9/t56vVhCTT4pIIiVARAyjUAgkWH0jx56vVyq&#10;xIJtqIyiOwuL6jxv7eer1MlSFeeWaABAg3NGdSb+PwJ8Oer1NGG00FPi4qFBMTg3uLAE/wBHPV6l&#10;NJBI9SRSIU2+w6kk9wb89XqVGHRind3lJDDazXP5W7Dnq9TVWVVM7vPWE7Q1rdhYm33W56vVkp5q&#10;OlnSGjYEhmN18DYmxv4+3nq9S+gxGJ9skqaMoU6fDvz1eqVSo7q0jqPJYEXPw7Adu/PV6sVZVwUF&#10;Ms6LbfdABrZv7eer1BjmGirJKkRvpEVLSDTXXQfVz1epIy/LpiMUaKwQxvYgXAYH2DSwtz1eqfIt&#10;Gg8qmBYnVmNx27nvoQeer1J+pxSnrFRGtE0bk3GpY38fduNeer1Q6yiqquummTa5YFiRoB9f6356&#10;vU30oiqQtIsfvk/a+n2/Rz1eqVXzFIEoJhYp3IGulwPhqOer1R5FgJaSBrFQCLey4Go+HPV6sdTD&#10;K9Q6sLlVBAA8Da3b6b89Xq6jUowKabQS2ne3cA/V/Hnq9XMTU4iB22ZmY+0XuLX+q/PV6nmjmhrM&#10;QLtEqARHS1xcaX1vY+Fuer1NrRT0c+ynfdv/AMPsPc6c9Xqd5qyow6OOOQ7lkBBewJsT4Hnq9TDW&#10;U7QzXeUOLmxvfT2256vVOnploqKKamIfzkO72g+H9PPV6oxmhqIo4IY1U2Jdm9vt789Xqb5Ixvby&#10;tVFyD8Pjz1epR08KVdLFDEm4bgWbS6j2D4E9+er1Zp6ZKV/Nq0F1JItY7t2l789Xqi4liVkWlpLe&#10;UjnQW1t4fRz1epsiqgST2a4sbdhfX8uer1Za807ORCdojYBTfuD+9oL89XqhKIVLeed+o1VvvOo5&#10;6vVwjD7GZV09v9vPV6nGKmM1HLLLIAUG/a3c620+Nteer1N6wqwY7xdfD2/Rz1erIJo/lvIcDQ9x&#10;356vVHZFCl/Ak2/t56vVjsdPjz1eqWAjI0aH3gRtvbtrfXnq9S1oMAlkkhkQhju3XAvY+BI8b89X&#10;qFbBMFgpJBJdWYbi2nYHvYeHPV6lfiuN0WC0vmYbcSG3fv8ACwPx789XqD2pq8Qq6pKidWIuDc9t&#10;e4t4a+HPV6sFLTVU7TGVnMglaTxC2IPujw0vfXnq9UnCcDWKhMNQzEuwO0C1gTpf489XqEOgo7ba&#10;VGRRFu1Zgt9L23G3PV6omKYvXS4RDFSRIsgd9wRwQVB91gy3Fz9PPV6k/hWJ4p5k0kiMWFk3Ht7w&#10;9vPV6hLw/CUekimqrg+YFPtN+xv7eer1C9T5bwVKAEVCTmQ3+ybA9rXNr6+HPV6hwo8kZ6lgihiZ&#10;ljMabbMApt2A72sPE89XqErAumWc4KxI6nzp1mIUBdtlJBJJPfQjnq9RounnS/EoaqKfEaZhGASf&#10;sgs3YfEEd9eer1HWwLpRlegoafEK3Y8juvmKLEqtiTuGn0a89XqHzAcMy1IyRFN0YJUx2HvD93x0&#10;tz1epSYnQUygUtFEREWEYjCA2ufbt7f089XqDPHck5lzRiNVh1OPJSmZbbRdSqdjpp3tqO/PV6sb&#10;ZKq6Flqqxd8kOwlACAde9vj7eer1NuN4NhE0EcdYEarQFmUkDatyVNvpF7+0c9XqccndN56bEY6h&#10;JS8ThSF02qb/AGbfR356vUfPpTl6nwOiiqnRYqh2VyABdgD7Pjpz1eo1cuIU8dDMS6Espax0IHs/&#10;Pnq9UehxGHz4nJCp5RIUWIuNeer1LKjxamYxxQ6hlYt3IB8D9556vU/JikVPRrKZNrOQg0uWJJ0t&#10;9P7Oer1d4djFqlYGIEm4lvE31/j256vU9+dLMDUGNfMDMV0JFtdP26+znq9TpBJJFSIFTeJLtcXJ&#10;I1tz1eqdTEyw3R7L7o0FiCNDz1erC1TTNIY5F95CdSCCwvfnq9WOkmhSpciwAUht2ov8Oer1RJIP&#10;k2ZyQ3mEaeNvbz1epvpqaWoV5p/eQk7QDa556vVirKJFm2y957MxtqPaOer1QxSNBCBR2N73Yn3r&#10;eznq9WWN/l4xFOVQvezA3N/Zz1eqVhqQNQA1BsxJOl7Fr+PPV6nSDzw7lit2IBAtZV+HPV6pMSU9&#10;RtkvcKxvcWN/r56vVKmkgcAQv3NgPh7Oer1Yg8cLiFj2sAVH09/vtz1eqRDQSk7CL7tSSbEg89Xq&#10;fKHCVpkWnUbt4YCwBseer1RFwaSjh3rfcu4hQVNx4X56vVEndKdQzoNpCjQEgDx+jnq9XGN4lAay&#10;jU9iLW56vU5wyRSTAIQhSw8SLc9Xq4tijl2SGxVCWLXsSOx56vVhxCrbz4UpjuLgA+BGv6689Xqn&#10;yhPejlQq7XAOpBH9HPV6sT+VRhYILFTa5OoB8f489Xq7qSYkFO5Xy3KkAXvbv/Hnq9WKLyaaFnXa&#10;oF91rkkXvoeer1ZoTEswMNxvsb+Cj6789XqiVKSuWgJBuWAHjf2+Gn6+HPV6k1Umpil8lmYuwsF0&#10;JNvv56vU2VT/AClGoKq+wXHha/gO3Y89XqS9XVwRt5oe5ILWNiQDe2g8Oer1BtU4hNbzgoL2ZrqN&#10;Qvsvz1eptxLE0SnZ7byLP4EXtqP7+er1BbiuYImlSomibcoMgFtAva30c9XqDfMlfJUVDV8UXlrY&#10;lU0sPHS/7Oer1ArmPME0FOauCMGoBJ94A2B07D6b/Vz1eoo2dpoZaZ5KkuDKWa8ZZGDA3FypB2nx&#10;Ha1wb+Pq9RXM0A4RT/MSVMaiqddxYFiTe9gRoLk+Px56vVjhSf8AlQUBfKezAKRcrf3Ra+l/j4c9&#10;XqcMNpAoZkuGWNiytcAH/VOtxrz1epleSZp6akZysL7gSvcKv/A21PPV6otbFPSYOmH1sakwkkOA&#10;bncSw+JsNfZ8Oer1R8ZwOnp8vRO5LFpAXFu24d/iOx+/nq9SIxCkqWiEQhWS7Kbk3K7T37eI+jnq&#10;9Shy5hiqqUIYK4JcsL2JJOh9vfnq9TnW4U0Uki06glJNu7Qg3F/gbDnq9Qi0MFHiVBDOVERAVGFl&#10;Bv4k89XqaZ5zQVVUkDBpaey2bVSve6+3Q89XqTeL41QuXicbfM3AMSRcHS9gDcHXTw+rnq9Qc4zV&#10;0swSOEKfLjC3JAtbubC+o7/x56vUDOZK6m+YmZyx3xrtEamwtobWBF/p56vUG8lQ2JRbI96sqIh9&#10;06g31INjoPb9ffnq9STWvnp8VFMG3ARe5fUG17k62vb7xz1eqC0lDBuxL/JyMCjbuwU3uR9/fnq9&#10;T1hrfLxQ1lEd7KFDdgCgPfUkXH6jnq9SvWiNZLI8Cs5MQFiL69iVItob3/bz1erJh+EKkscmyyqr&#10;bUAA27bfxB056vU9TyYdD+kljc6nYALAsfG47W+PPV6lbAyikp4g11nJJIIFmA0P03Hfnq9TFjFB&#10;iCTDEcSmeoY3uGK6gmwJsLHnq9TfPi9HBtFQQwUArGB7xJ0IB7DTT7+er1J5p4cSxH+WxKqOxJA1&#10;OpNwut7m2nx+nnq9UWWhDO6uiRu+4C4BuBobH23F+er1d4YphpBKXVGAKiwO6ym4J7/a7fd2789X&#10;qX1ItTW00VTNZlIK7yx3E6/Va1+3PV6hAoWgwqnpqWmkMTu6sW77hb3gPZca6+F+er1Dvl6iqllj&#10;j3lUDLtZhc6i7fu/Xz1eoXZaM1OKrRQP5wSNCXGnvfG9rEHTnq9XDEKcYVKtJWudzFStiDuJNyCd&#10;fy56vUscAwOuha9OChp/ejUAEE21v7b37Hnq9Shqcu1tFczQ+ZAFVmDqQysRc7b2uAT+tuer1A5n&#10;+OrqmWNGuFJVTaxUWse3s789XqJpn7L8sUM0McreYlyz2BG0X8bac9XqB/C6eSazzk+TFYgJYEsw&#10;Iufd8O+vPV6oLPVVGLGJY/LMTALexLG1vDubHnq9TBV0SUtbOoAM8gCqbEbSQASO3jz1epOVVHiE&#10;0MQ1DRkMzKB7xQ2JI7fT/Tz1epaVdBLLh612GEl1aNSDYDU3bw9n6689Xq5Vb1TVqFQWhcBSAD7p&#10;1B0v2ubE89XqVdJUUODQqyR2I7toWvc6W72PPV6lBTYdX1lbDVrURogHuAKVG0k3DG5v7O3PV6lV&#10;JgdNHA5qbyeWgHugWubhdv0nx56vVxpoJBSQ0tArQyLIBuJufe7N8QSOer1GGyzWVVfBItMN0oUK&#10;TqdVFix7ePPV6nmWARwbKyMCdoy+9QASFuNrfH6deer1Q6OVqoLDCuwBFLF+4UnUD2AnX7uer1NN&#10;ZT1M3ztCJNzAr7wvYJ3IB/XXnq9Shy3SUNDRzTPAJfM2gEmxATS/hrbXnq9Weevrt0ssEmsTNsB2&#10;3IcG+g7+3nq9Sfihoq2N6itlNnBFm11HgNeer1BviVFWnFUpIhthcNGFIsVb90r7fbf+3nq9QvdP&#10;c0U+XKsTU4CzQr5MjLYAkCxsLDvfW3x56vUevp7nyOsgSWBmieCx3X91ifZ3vYHnq9Rn8KxaPEY6&#10;fEYpAXlAJI022Ot/18eer1MWZsPQS1BoCIUeRfeSykjS+nt156vUF1NSU1HVswUNCHO6Rzc37Enx&#10;uLc9Xq45ghw+BmqaWVZJGS7hbAlDoAexGot9Wnbnq9SCOItJRx4ZABGSS24LcgNoV+Nuer1N0iGq&#10;CxBdq0iEoTcBjay3Hjoeer1KDLBqZfIhqJTE8xNraAEdzqtuer1GzyvUyPQUkRFpHcBmuFJUH2WF&#10;7jnq9RuenuMSwVkMOGSPGXupGhUg6EE7dPEfHnq9Q712H+TH83SnbvWzWNrAdyB4HXw56vU1JTuJ&#10;fdS0jBPgCO3sFjz1eoYst+fVQxQsVsrMvvaWPhz1eoe8uRqNIG3uoF7qbD+7289XqEZqaWexCiyi&#10;/wBft56vU0mWenYiTVR8dRz1erhVVFJNBtPYH9vPV6kniLxUj7qdtTYf0c9XqaBmeaD3WYe72t+3&#10;nq9TZW53oihRm2nx56vUiq/PuGJTCoEl7HboRfX8+er1MFBnahklsxttsRcknx56vUI+H9TcLpIv&#10;MdtQLa9vHnq9TlH12oUjIMir2IJYAAdx38eer1BXmP1N4TTTzUr1XvLusLixNr/R+fPV6gGxz1oJ&#10;QSgLG4Rh9pW3Aj27bAi/PV6gqx/1g4riEnk0jbLqzR2BDNtBJFj8P6eer1BHiHqoxnFZZYTUMkbF&#10;AQG1Hh3Hhfnq9SeX1CY88lTRmq3EK3l210PYe34689XqSB60YlU1cc9ROGeJGS+5hu3XBt+vjz1e&#10;plXqzhMZjpiEWpVyABZSzE6D7Ovu/wAOer1NlfnGfEPPo2ckqSxLEhSQfsofHTXT2c9Xq5r1Dq3w&#10;yF4o0CxERaixBXuT4eN+3hz1epzjz+cDwmokaTzKuRS8W0naDcac9XqXWW+qGLNQwV9LPJDuILBi&#10;blr6aX0tz1eoyeTuuOMw4ws1Y++lVAB3BB8S2utuer1G2yR1wweuKxS1CxyHaSAwvY9j38f6eer1&#10;GVwnqLR1BCQybgdNPE89XqEHDcfw7E1KVOpHYWF789XqCfql0LyF1RwWpw3MlHDVR1CshDqpNj3s&#10;bc9Xqoq9Rv4TGQ6DEJsfypTGKIMJAIjru72bdca6CwHPV6qW+u3p6zj0ix6WWpiZKaUgxAAtqpv7&#10;x7X/AF8eer1FYfNlYMUkSjiaOa4YKwILMCBYr9FtT/f6vUNVFDUfyuOpqowpZvfLeBIN1X6Dz1eo&#10;rnWRqWjqTIiFVkIO5woa+uttLG4ve3PV6gqyhnqhwXERJ5osWVVJN7kA3/P2ffz1eo5+EZ2w2DB4&#10;YqshhVLu90BSb3tbXx9v089Xqe8BzpltcUqEEzwtCFjZClkYsLghibnTS4Fvr56vUY7IuZMIr5Gp&#10;cSUSKVZEKjaQ3dLE2OgB1HPV6ljnXB1xfCfm8Mv5kn2FtckjX26Xtz1eooeZ8r4/JiddPV1ESRSL&#10;GI47HcHAG43vaxt/aeer1Axi+W6k71Cbtre/IxJBI108dOer1ZKLDqHEHvUjeoI2oCVBsPA2GvPV&#10;6seIZTxCen34aXjjjbeYlYu7EahFY6AE+Jtp7PD1erCaCphdqus3XLFQFW5AA+He369uer1FS6l1&#10;VfU4xNQ0tNIIUdSrnQuSDcAHX7/6eer1IvL2CM2KSV7HYJdoI8AwBsPq+PPV6jgdNK5sJwV5YrpE&#10;7Jd/8IB2tb4E/nz1eoyMuPfK4Y8ODBSqP+kZ3AYggbmuL6gdh49tO/PV6g8xyijxuUipdTBIAoc2&#10;7gkAix7kG9/o9nPV6lv096WU1JUrNFAS8hZgRoLWtuNz7Tz1eo3OFZOiw3CwtS9xIqFbXuSDoPYC&#10;NB/fz1erliuKYfh2FwinRJqiR3RgpG5BezXv2+jnq9QL4rhGXZBPHWkCJYr2uCXO7TUH4Hnq9QcJ&#10;R4DX4jOtQVG0gxKAbkAaADT6+er1KzDcQwzL6LLRye7IG/SDbdSCfdtftoPr+jnq9Qg/57MKw2hE&#10;hqPMfchTaSGJGhF/Aknnq9Q0UvWbBMxUVMlRONyC7A2BBIOltDqfbz1epvkehzbJNVoDZizIwcgA&#10;qLfDxH6256vVKosCwsGLDxvkacs7uTdRp29oP62056vUFvVWiWOjp5qJgVdHMysAAu3RQDcHUAfr&#10;39XqIVifR8YrVzVoUK9Rcqb2CWGumlwR4fUOer1Qn6IRxVvmYYgEEmw3IudzaMotrp31/p56vUb3&#10;IvS+GLCY6eURobg7xtVhp3udSBa1h8Oer1CDieTsONHDSAKtOVbe91uWufv1HPV6iDeo3LyHCTJW&#10;MZPIV1VhYAEqQALW7HW3PV6qOs/089HNLA9QJGaYBwygAL4Ktx9/fx56vUFM8M7vIbELETYhbAG+&#10;gHPV6uIi+Yo/mHIvu2ntcWF7/Xz1eqFIq08rRqwcEWDDtrz1erBYqN3t56vV65bnq9WSRjNNuHdi&#10;PDnq9S+weRMNp4550Hmkix+DaHXwIHPV6lrRY3SU+6nklJ2XOvZtxIHj3H3c9XqVuFVhqX81HQqu&#10;4ja6k38R3v8ATz1epXNjMEtMQ1vNUWA1tY+N/aOer1NeJhI4GWme97G5AN762HPV6u8t0LPii7tt&#10;gQdNR93w56vVbn6Ysv11fQ08ph91pF97abbSANTbsD4/lcc9XqtAoB/V3Dm1E1l/R9jqpudR9N/b&#10;z1epvzdVUeYIKyonjCCIFgQbsTtJBt9YHPV6igZunSXFQ6MJ5JjsIIN9yjUA7e9hz1epZZDxtTPS&#10;CQFAzsJFFyEP7rMO+34j+m3q9RjKesOD4utPBKZVuTdU3KoZQwCggaEG9789XqVlNhVTJWrUvJH5&#10;DAtuNgRcMQLX01H3fTz1eoxeSMSjpvl8KqCE8ynZ5JACyAi4Cr9Wt/6eer1DxhNDTOsEmHBfKKNZ&#10;nHulgNCQPr56vVxpqySuo4qpUEZL7mJFrEeI9oPPV6lTQDD3o1cjznk3A3BuVYG5t4EHX7uer1NN&#10;SuG4dFCsy+V5N2XdZSSdL/Ta/PV6gQzh19osrVMuFUMzLVAgugawCDs3axv7f29vV6pOCeqDNCxN&#10;Vy2jVVUoQT7wBN7+H6/Dnq9Qmy+sbGqjBUeSCQS6soVgVci2lrm4P7eer1F56j9Q83dSJ5IdkkQm&#10;2AxIx2A/aLGwNzfS4HPV6gXPRTqJmqGKkjDF23k3DAAAX77bA2H8Bz1epV5a9FOZcZiWprwY7g3b&#10;ax3A9/addOer1PFB6Cq+qr2qJopIJHEaNu2ldC1iFBIBPibXPiTYc9XqEnKn4f2FZZrYak05l0kD&#10;KsYIYEWsW8L/AF6X56vUK1D6K8uw0MjU9CI43JAO0AW1/wBXQj9e/PV6uqD0Y5eK09LWYdG8ZYbX&#10;YAFSCfeJ8fZz1eoRan0U5PRGpUoVXcDJ5uhLOvYk9+3PV6s83odyzFhnnz0yxyVCgF1BZrNbv2Pf&#10;U/2c9XqlR+ibK9MiCOljLRENtAsCf8R/Zz1ernF6S8LMrzV0KeU4KEeWCR8b7eer1Qan0P5NgoEF&#10;LRoJmBB91QGDX+BsfDnq9WCj9HWCUYWlmw5AhuC5Cmw+Pw+HPV6oFf6K8mYpA8SUixuwKCRV2vtH&#10;jcWv27/T7dfV6k5J6JcB8mNKdSddpHY7QftaE689Xq6xD0Z5QrZpVlpo/LU7o18pbKOxv7ul/Zz1&#10;eoG80+hfJkMq4aaYl6ghFIBKobm1wDqB7fj356vVBxL0A4FAsdPKivsjU7QugKahrG5BHbvz1eoO&#10;ar0G5bxSlfdGiqjho9ybyL+06C9/y+/nq9TFP6HKLDaOCqOHp5YYQEqUBbe/2iR7xBJv91+3PV6m&#10;jFfQNRSeZTT0ytTWD6m7B73XTTt/Rz1epKv6DqBYErGi3tMTuUoAQvsB0sD8eer1J3BvQvg8tBUl&#10;4PJ8uWRUsvcLp42A1P5fHnq9XBPQPTVFK2GGWzvGUvs2sba33La1x3P089XqYovQDgWHUokqKBSp&#10;JDM5Fw9j2Zjr9fx56vUlK30NVHlCfC6RUUOQsiJYKb2AC3sRa/389XqmVXoyaVKJaSl8yoQMkpez&#10;FSSfC4PvdyQNPZ7fV6vY76Gah8GmgjphPNJZFsCAWJvbb4W1HPV6kXlz0fZjwipNOKRfeAWfYDqT&#10;7rJ7Tpz1erjWejHdvWno0hdWJK7ifeuNp3C4+n+8c9XqYl9EeOS1DRVfl+W5Hm7NwtfsF7G/xvfn&#10;q9TDU+jCulrpqiWNpUsQjCwG0d7gnv4fHvz1erFB6MtrK0VOzM90slrjuQQO3a+g56vVhxz0SmKY&#10;Oaapa3leW2/uOxZkBAuCbWPw56vUlh6M66vrp/loC7U1i1kuVU2AG4dgT7eer1Sj6SsQxGj+WVRF&#10;JGxVFkW/iRuvfW3f+7nq9UWD0YZgbzqLC2E8k6iKYm+gBuSoCgan2a6G/bnq9SdqvR9mWmxIzJM/&#10;y0YVdwUXQi4Y3t2Oumv089XqlYv6JMQECSQh3mp9sqEIRca6lQQLW8Ldxe2nPV6puE+lerhp5sPk&#10;YEVF2C7SbHw/Px56vUmar0c5si+ZSYRxSFUIlYFvgGbsdPDw56vUzJ6S82VtZVb4pRtCo5F1Y3H2&#10;gdDqDfTnq9TfB6UMQweAU22paF5gjFzdiTc+6x11Og8AL89XqmyemDMdPEDTKzBXKm6g7BcWDEeF&#10;+er1RofTHiIqZoJlIdxINQSCbkkC+mvsH8Oer1Jmr6E1NBBC9JCysSQ8aoRceIuRz1erJgvQnHcS&#10;dpqYy0zqQFGlrg2FwwIuDoAOer1DfgHQ3OjTGjKmZoNpcnRrEfCw1PgBz1epY1vSLMtVXpJMJFjj&#10;VVCFdVbXcb2Btppz1epX4DlPMEU3y9XIwKCURuRYsRovYC/189XqXr5WzdTYVLX08ay4gnkhV1AY&#10;qtgW7nsPDxv9PPV6h7yPlTEsQpYq/MRsZU8uWwsF7MLA3sfDT2c9XqGuSho8LvRVI86miRGhfQED&#10;ufzPPV6klWVVXDVxVVZOrebcqiEAKCCBuG3XQnvz1eoA82Yi6+XFNMzGGVklUi4AY67fZY63Hx+H&#10;PV6gCz7Q4zQRCryqwnmYorCUkLtJ94kgE6DUC2p08b89XqSX8lnbFpLW3NYHSwsPeZgfr8Povpz1&#10;epwhy7FLDJDFtvMWKk2INr2JF++pv/bz1epliyZBWYUiVhu8LuTtNgzKSe3st4c9XqTkeBUCyhq6&#10;ljCs+5WYC6+7qR7Qb2JOt/hz1epS4Dl2SGJHUWHmNZdASBqQDYDW9uer1CcmHvTRRSTRkSMzr7dq&#10;kaH26+wc9XqAvqdOuIiHDY5tjwuSLDW20gX1GhP0/Rfnq9RW556MVhq6hrsp8u7GwUDQAHTvz1er&#10;jh1TVU0kkSIFRnLuCxH+U0uttbeNx8Oer1ScfxMLTGKaLdJJbx90Am1lI+Avrz1eouWcFp8NqJGa&#10;2hjKixIB7Gx7XHhf4/Dnq9QF46auWSQxRl1JbaFsCdb31sPz56vUkaaCrxepkpzAXl12InvOWtYA&#10;AdyTp8fA89XqDnFaKD51JdjCZm3G/drGxDd9R7Oer1YkpqyGZ4mi13KVB9l73Gva2o56vUJWWGqJ&#10;H2TeJIUaCw8Bz1epUVMcWHxnEFch7BSt/d737X56vUImU2w6SKKljUs01y5VtEJGpvYHT9Rz1erj&#10;jccUM6SKLEkgD6+4tz1erg5pjQRs7bhI2xk3WIcX7HW4I+HPV6pdPUGkrY60vvVSvu+3WxF+4I+H&#10;PV6nXGMSQ1T7YAo95tiAXsdLXGp56vUgCcOkxCCqQkuWZSDcWB+7t7Oer1KKX5KWRqeGY3dGGt7h&#10;bagHwv8ATz1epsirKmrcUci7EAUSDwupIUjt28Oer1N1TCYXjDKW3sQttLge3W1+er1CRidPTijp&#10;qbftUBSQCR2N7nTwPPV6hHyhUyLLTNQESytL7wBB2hdd1/y0/hz1eoyOeKakjw+NzYOwRmXQkE6B&#10;mPsPhfnq9RUOocdTJQzU4I8sEH2Am1xp4256vUUSctS1MwsCB7fadPy56vUIOA4hJR18b4f5kKlA&#10;XVnDBiALk2A7nt+3vz1epc1U06xQiA7pGQMfYCe4+rw56vUMOUJ4p6eKnSL9JJ7yl1Ibcvb6LDnq&#10;9Qu4NUV9NSTq8T7lfWR2G2xBPujuQPEjx+jnq9QKYlDUPLMiWSGZjodD2PbtbXnq9QG5qoqlaqOF&#10;lDKbFnHgQLW9unPV6mzLFbWmongoKMEJIoErqCH92+gIINvo56vUKmXKJnqyFtTkWZgQB3N9Bz1e&#10;r//W3qH2ohW35W56vUy1DeWD2F7/AFHnq9SekjJG4C9/y56vUyTwgtvb6vaOer1cKeWKn1YDx56v&#10;Ut8HxSnn7+0fX356vUtDJSypbvbx56vVDlp8PCguR/C38eer1JbFcYw/D4mZm3C1ha2vPV6gAzr1&#10;JWhVyhBCg6XHPV6iO5/6h1GLq0UwIUlzpe3189XqI71Ex6iSR2eRY5HkVQV1HcWsPz+/nq9Tzlh1&#10;gqaTEJFJE+4Ow+zbXU/Ennq9RmMufITwKILgjba4ILC556vU3Zvq4Ulkj0ZSouTq24Hw56vUAmac&#10;Vki12WJIubgAAa/Ue3389XqCKux1I5Jp4ow8pX3dL3P7e/PV6s2EUk+Lj/SEYJqGAUglreH9P089&#10;XqMJkPIH8upoa2uQLuUBl1Fh4E/H489XqHnDnpaCoj93YulxpqPh9PPV6lviWbKSkw0tHIvmDXUi&#10;5v8AT256vUXHOHVaCGWSISWm0YgA3A7eH69+er1ARXdUKutqpKPfvAJ3FtLD2m37Oer1BLmfNL4j&#10;iW+vYAkq/uggEeHe41Hs56vUh6/E5zDPNTKEgYs2uu0X76/r256vUy0WHYhXRfMSI7BlJW9/e7/6&#10;vPV6llgHS/FMSQz0sZKKxKr294n77C/PV6hgy30Sgp6419aWYRhS1gCpPj3Xtcfnz1eozuH9PMOw&#10;2NZqOnUM6rf2hrfr+p56vUraXDnqokjprK4sungR356vUrsJ6a1mJRvS1abxchTYm4Ovf6eer1CP&#10;gnQCdlD1C7G1+3qfq56vUrofT+sUZWVkJLAi0Z0Hs8fv56vU+xdC8KBZZE3A+O0d+er1PND0IwOC&#10;Vd1ODbsD2P1c9XqESi6VYLDGEWmX67ntz1ep9oumuGKukCWPwPbnq9U//NlQKd4jTaT7PHnq9Wdu&#10;nOGqLpEq2t4Dnq9TlBkSkTadgvrz1ep0iynRxv5hW5H0c9XqktTUVKPsjT29rfqeer1M1di1NCdt&#10;rac9XqRWIYrvZjG3YH6zz1epJSymUbifpsL6c9XqmUdIsx3g/lr489XqWFHSzQe4fh2789XqeGLQ&#10;CzNprprz1epoCSVMhdvG/wAOer1OUdG8QuB3H589Xqc1RogGBtz1eqQZPNS97a99e/PV6skTlgCW&#10;uR8Lc9XqlJVyIwS9+5HPV6pCVLn93nq9WU3sHYd/Z4c9Xqn00iNe1ha/f2c9XqcY41mXaVBPx056&#10;vUlMbytSYmGLqD39mo/X+PPV6gIzT0Hy9jsu+rpY2uCPsgEj4nvz1eoOz6T8iR0hp4aCJAb+9tBI&#10;PwuvPV6ihdY/w9Mn5yp5HKBJHa4KqFIIGhNrdvgRz1eohWdPw0azAIhJhn+kqxYt5alCF+Juxv4a&#10;c9XqKpmf0TZ8y9SzVOCU11LXFyzEdjYA6nXX6vo56vUXbMXSXFsrVcdDiFLPvuR70TgBmB1uQLgH&#10;nq9SXqcCTBqBXkA+YW6jfZQ58bXvfTnq9Qd0lFVYfQ1AWcbmsoQqCCpb3rE3Og7W56vVyqcBmcyJ&#10;DtVY/MCp2DjbcHv4dvZz1erK6QyTRTMoMdMujLYguPA3Xw7c9XqcY8Qapgbz08sNGwIUKPHSxABB&#10;56vUzzz7ahKWij8yMKu4EXAN9bX+nvz1eoQMm4GuIiOGFRHGrNvQtYEXtfvbvft8Oer1G16VVNFS&#10;YsYaL9Il2TzFJsGH7tvEC/PV6hr62Y7QZZ6OV+JSziFGR4xfsSR2t43va3je3PV6ta7qdj4xfHqi&#10;opJFSjknYEN318beAtrz1epoy3hECSq2GBGR/Ekak3se+l+er1Lmuw7Eaf5OjMXy4hVgygAktfQD&#10;23HPV6l7l5wtNHA7CLbKxfdYbgPsgewjnq9S1zRLHOwkjhKGZCwFxr9Xhc356vUTDq1lyOuknOIQ&#10;iSpkQbLC4AKiwPPV6q8s/ZCfAq5p6iNryuXtra/st4X56vUGEFRT0zCpRv0jkxhSbgkDRQB7PHnq&#10;9UGGkkR6upeYvJUOzRpItlVdAUTW+nfXnq9Ri+jEeKYfXQpRUhndyoCltou2hJFjcKNe30c9XqPV&#10;Lh0BWVJmRpCV0XWxtr3Wx1P389XqLrm/J0EOILRUM2xWBklawCk3ufr+I56vVlyjTVdPWvPHIGMj&#10;FAtjtNiQLa97C/PV6jo5ew2qjkpq2RhDdVFmNmt42t3uRfnq9Q5UGOQKzimW9yqByCCwF9fZf+z2&#10;c9XqHfCKujw6hpqWZiryX3aGxWxsx7+N+er1JDGsWpqSqEtGbK7Or+YwIJv+7fXS3hz1eoIcYeHE&#10;akUdbHIyG+2RCu0i/j3a47XHw56vU2YVhNTtSKnWyREkrbUnW1/b4a89XqWlAaurqJY3CtGAi+6T&#10;cHswA2+Ht56vUsPlZaTDGw+kXzGWRZDuUAW+Gp1tz1ep0pxBjaQGNjFTxI++NgQdwOjMNbMD4c9X&#10;qlVOFRNhwpapVJmCjQXYE9+wOlvbz1eqBiGUcOim8udAgRfMVxoH8fHxGmn0c9XqCjE8vQ4rA1NT&#10;yLFGiuWVgNzBfeb3iO+mgH7eer1F6wrBqmixiWthjCsRvCgfaGo1+IHgeer1CZQRlMPNRYozoSqt&#10;oysfgewPx56vUjs55Mo62lmkqpbCXaGIYakKLKPZc/rpz1eogWeMB+XqWjanZYzIzbQDex0Hx076&#10;89XqS+G4zUTUaktdkAVQBrZTpe+mvsPPV6k5WyVPypX3WmmkJIHcXBJ10/Lnq9STUY1iVY7KPtAR&#10;ql7Ajte1u4/v56vVxo8sNPiyQYoh3WbtfsBoeer1KGjy1iyQySy0zpGCApIB3e0ixuPrHPV6nh8I&#10;vLCRI0QXRhYakAse+uvPV6hGyhsroxBLHbxY+F72AuDc6e3nq9QtxtPDRwUccJCFi1xYlPA3buRb&#10;sP7eer1PpRqalfFGLxqxAEbLbdYGxAI7+N+er1N2J1lQ8MFVUIEiNwVP2iCB2+kEHXnq9UKnR8Pp&#10;quCOQASBQtvbcgi/cEAafXz1eppGNV+NYmsVPOwjphtfwA9lr6Hnq9Ql5ejUVHlVk/6OIq23Q3Kk&#10;ML+wgj9dOer1DwMZw/y4sQisfMBQx67jqdzfQeer1RFrqGYuFJ/0mElb6+8DoB8R7eer1NMVRFIZ&#10;XrZ/J8lWuHPuoL/aJ8NT356vVxenJnaWU+YZ1B1Nh7q7b+zt4c9XqaK3EcNkqojSReWYgwCA2Dn9&#10;439oHPV6oMs8MNE8k8gUNKu8N2CEjQHuNP1HPV6ltkzL1XnHNNLgEMADQyxx7FY7VRm739oBv8fr&#10;56vVuKemHphg+S+ldFFVaP5KknsAyj7RXx8fz+PPV6qrfWpjdDJmE0tCQxV2tqO1zYD2D4f089Xq&#10;rlzAJVw1q2rfYrKSDtBDBf3R4fXz1eoN6ampKKCmeltP5kqyKbXUAtcA/AE89XqPP0AznjFDmKlw&#10;2pEb0spcS2a7Bt17r3FgNb/089Xqsdr8VoBRPWFg8LKTdbEC3hfwN/H489Xqq59QOasBzJj/APMJ&#10;CJR5aqz3BVApNgfAEWBv8fhz1eopVbXCB5KOMCSIFWDDRQBqB9B7Hnq9QgZOlkp5Ket8tV3ye8e6&#10;2Nz9OnPV6jjdHs51FDXUNeKm9MarYWG1UWxsw+q35/Hnq9Wxlk7ET1B6bwyIVeKSHbtIuSbe2/0a&#10;f089Xq1tPxBuhlXg3UN8aoIZIYKhWshW4aXsdfbtF7fTz1eqnzFMtUiS3qnIPm+Y6juSpsB29vPV&#10;6kxj9dh8laI8PhkgY2DtJIGVyAT7q6EW8b/nY89XqR1NWY3PWLCxBgQjbu8T9q3sseer1LSsxPD6&#10;nD/kqyKMglXG09pFN1svY2Ot/DTnq9SFfFpanFFlqYW/0ZSH2k3YEG1tR9BOvPV6vVVY9bc1KKkL&#10;ghbG3ujSxt4jnq9XAVbtN8vHtIRFNz4e9YX+r9vPV6odfi9O1UUidjJHdRbSwB7nW+p7fC3PV6hN&#10;wKDDYMNGYcRAZXZY2Vjc6jVh42v489XqTWYhRvSLNFq0LeZcW95V7j6xz1eoo+Z6tkxvyqZNiSea&#10;20ix3HsP7+er1SWgo5aOGoVWYMoXuAdwPvW8Ne/PV6kxjOG1VZPvpUs63JYkdh2Fvbz1epJYU9JT&#10;yyyzjepcXJ7g9iPHTnq9TniPy/mMs6+WzswjYgWAAGtxca+HPV6ust4LNimKF6aQq8oWLaENn1Ft&#10;e2nw+jnq9TtnGeOhxVMJoftwIySh9QrjvtPYj9de/PV6kRQQyiSGKVfMZGLs2na+tj8fDnq9Qk1G&#10;JQM8ctJHYKjrrYBjpra3hz1epBNic+GrVV8SglbAAAWN+4tbnq9THitfG1XTtFcFU3MumgI7n2fR&#10;z1erHU0q1WHS1UMQeZl/Rh2IAYaXNtSLc9XqeMHeqoaUSVwCSgBjt7ewgHvz1erK1TC5euqASjMQ&#10;oHizHS41PPV6ky0M0X6NgFkkYgjxCfDnq9SMxmtMVStDONtmaw07e37uer1R2omgq0mkUyxuDtIG&#10;q/X7Dz1epVUENAtPu3Wktfdcd+xvz1erLi0dLJW/Lwv+hYKLrpZiuuvwPPV6kzW0wpakR0j3VFLM&#10;xN7ka2+nTnq9UePFKHFKKGuiiMQQFBuuGYm92IPb2D+nnq9WKSKNAWiALOPDxt4fSOer1M0zN8tN&#10;GgbsWsbdvEDTnq9SXxSleshhEKe8hBc9itveAH189XqUWGQrMi1TDewBDbrXOpN79zbw56vU5sr1&#10;ExkgXy7aC2nh489XqmUdHGaQwSe6IwzK3jfv+fPV6pMVPUeXaJrMSLXtYi2vjz1erNPTVcalZgAT&#10;q202P0ki3fnq9TDDTtTSF55WZVIMYYkk6a6k3056vU/UcUle8c1yZGZbX/wgjT6COer1PGKFPmp0&#10;iXaEAsND9Nuer1NUU118qNPeIDEAAE/389XqbcSarqo43pSYj5gB1HYd/b3GnPV6pVPTSpUNEI9w&#10;Ygk37XIO0aePPV6lIzYd5tOCNjRuCLfA6j6+er1PGMV0M1cFjAjWRmNvAADQA/T8f6eer1N1DQTn&#10;9MkYLuNBuIUL4X+jnq9XIy1NNK6xhWDNa4I0uNQCDz1epiif9C8tUAiw7n97Q3Avfnq9QjZaxSkn&#10;oWG47ZEBCWtcjWw8LHnq9Silahxamhp6hwqRKTsFhqbm2h8Oer1dYcsArPcBRUF19tzpYC/8eer1&#10;Z6vCqtaxqlwzK4I3nwBF7fXz1epQZcwn5hjHKxiRGQlbixHYE66jxvrz1eoX8cyTswmkxdwsnlq0&#10;hEZF9Lg3JNrkdhz1epkrpMJjpKemwaDzYdRIj3upIuWJXb3J8Pr56vUm875xnSJKSkjVDCojRdGt&#10;f6dDc/r7fV6p/SVKqsrJ4cSYSSSKSTtGjC5AKkEeNtOer1DpidNS1dOksAAkW9lIBDHQHUaH4X+H&#10;PV6gHxfLQoqqWtWYQg7iwdz39libfRz1erhlTEp6jG6ekkmAV38ttATtJsLdrc9XqPl1A6gyUWCQ&#10;4HGQ4iVlstgQFU7Se3PV6qqep1d51bPNJKjTTlTEBYNY9y4IH5f2c9XqBGTLG6rXEKi1rEtuF1Fz&#10;3sb9uer1cEy9LJP5r2Vbe7YAD4WHPV6uVHgNeK1UWO5uQe48bi3w56vUMuFYZhsEPm1shjHeQECw&#10;sO9z2156vUtcIwDBKYNWRwMsraM7Esve4sLWXX8vhz1epaU2FUL0HlkhTo8lwLmx8Pb7Qeer1Kw0&#10;98OMdriSJGDN3BLFSLEdjY89Xqd/5HVLTQijVA6ptC79Qe17WN7nS1xpr8Oer1LPCbUjtNUFtzos&#10;akGxNrqwv4H2Dnq9SnIpcKwtZaIicmSM7GNmQBhvJJBNwOw8e2l7j1ep4psxSzQGeEwvEm8AoVLC&#10;19G8QV7W9vPV6u8Jx2ggnLUkmxgp3MbHcR4WII1PPV6nts44ZHP50VQhWOOzgkWDEXYG/axH6689&#10;XqlYZmWJ5I6TEZgGKCRFAABRj9rS9xbx7duer1LjL2MYLVEQzzqvvNsUtqQLlbC9te/PV6rA+hdX&#10;h+B4jSmoS0brueVzoTa4Fu+n9OmnPV6rTMtdcsEwqljnNRFJEkagINCSvie3hz1eoX8A9R0NWzTR&#10;zeWsdgFVSQTb7OuhA9vPV6l1S9fKrFVimpJFZXAY21t8T9Ps56vVCqOrVRijmjWXZSnc4SxBJFri&#10;4/gfjz1epkmzdNVeU8hBiBOpYi1we/xHPV6muTMCPMA8jM4cKAWNrc9Xq9VY7PHUGomCvJYggG1t&#10;fZfnq9TuuZHkjji27EjU7thuAfA6/E89XqcKPE0CxbSz2YAsbt4k6+0a89XqEqjjd5ZapTvL7Tts&#10;QALeGvYnnq9Qi5WM0c22O92FiNdCb+PPV6jA5bx2qgWKmkI23sPEjnq9Q04fj0DlYLK3lqCbaW56&#10;vViqswUTMfKA7HcNNPv56vUmB8liKDRfecdwCCPH+HPV6k9mDJmXq+n8nyEmv/gQKQf+QRz1eqs3&#10;1J/h/ZP6v0c0ctEu6QOJJI1UXLXKFt2ul+4toPgLer1U+Zx/A3papZThpuzrtDlipt+97osC1vZz&#10;1eomvUT8FPFMCMi4dTNJEFIVyzjaw0LPoQdw1Av9fPV6q4+p34bnVnKkppcFoxOqXK3VwFse99ut&#10;x2/j7fV6id519PueclSpT4xTEzvuLAoVJI76G5Nu/PV6gIzDgvysIjn0CtcD67AEW9vPV6kJWYFi&#10;dOzwCUeZJdkIWwC2Huk356vUxVFLiSxQ0UgSRV1YRqLDabEG2nPV6neTzcNoTO+1FLBUAX428PHX&#10;X6+er1YaSGrpoxUMq1LPfubXBNyR8Vt9/PV6lSuH000YepkYOQSoC7gT3AOun0/2Dnq9TI87CURW&#10;VQSqNoNATb26a89XqfaGCMSpTykFRuAt8ewtz1ernNFQ4bRyNNKFjck6Hbb4XGvPV6ktXienQQpI&#10;WViAVudQdR9Xx56vVGlxA4WziKMb5XW4YjRbjdt0+v7+er1KRZlq6mWVD+jP+TA7WPiRfwOnPV6o&#10;j4XJAG+cnuhBZvaPZYjS3PV6muciXyg8YJBbW4AAJ7fG3s56vUnMRet8xKOCwhQ3tYG3xJ789Xqb&#10;pDJVwSLUqC9wiMLL7t+36/x56vVOq66WKJqRQNbAyKRbSwIv46afHnq9TPFDHCJEkO5zcb7g3B0t&#10;z1eqcj0yg09LEYljS8kntYGxBPsI56vVKoaRq/bHYPEm5R3Hb3tPaAP289XqnRVdM1QIaqMoikKj&#10;3GrA2F/hbnq9Sqkro/PWKdCVUgW799QW7/T+fPV6o1XLNHUh1l3R295u4t3Fvv8ADnq9WBa7zya+&#10;VVff9lgBcjsBbueer1QY3qqllSApEkJu6uoEmp0se/PV6n6Clmoajz2O6OS24j2XuSQPhz1epnx6&#10;ljroFehp2CJOBckG9zckeNvp/hz1eqJtrsOxMV1UfNQA2W4J1Fje+njpz1eqW+HV+IVEc+EqzHdb&#10;YNSw8QB4X56vU2JTyVHnoqttZmACaMp8Rf4EW56vUqsLSnaijp5VZZNQGJsSBpr7Tz1epwCpRsKV&#10;BYvuIPtudL89XqTOKu1IBJMotAbhSL9xe456vU54JU1FMzNRp725WDEg2B9gFiAD7eer1PizVU2J&#10;zV+Iy+Y8xLzStq7sT3J7k+089XqVlHE6RKWt5bAd/p+/Tnq9UWv3I6xsQd7EAqNW9g9uvPV6uFP5&#10;MiNEVCm9goF/2c9XqbquGujuYJQEBDX23Nh38ba/Rz1ernHUQ1speQEEWsRa7C3389XqbIt8dQYG&#10;O4sGIufC+ov8L89XqhYjujQFtqxowBvbv4fUOer1TqSraOrFIhXyyikMNbm5uAeer1Z5sVqV30rR&#10;jav2T7b/AA7ac9XqwwS060yVboY3kZlKgX1B9guNfvtz1epxlqqOgDTTBx5lgqKPE2789XqTGJR0&#10;EsS1dQGMUYDBRcEuDftpz1erDhEi1kjSxMCG+2Cbge1dfEDnq9UZlVcQDMB8vGH2jtcj2eGvPV6k&#10;7LiYmV4oI7ASlSPC3sH7bc9Xqe8Fo5klax2vKBYk6adjbnq9Shw2WeuM9HAAFRWO/QgsLj7weer1&#10;Y6SsiQPRsS0gsCzeHtAJ9vPV6kYYGjE1NGPNlX32LEAtcnt27ez+3nq9UWLz4qTza19pkuqpbU/R&#10;bnq9Tlgr1dQysTYpu+8HT6dOer1LR6wzO9OgBuBcjve3t56vUyVS/O0yCSLVHJ2qO9j7Sf1156vV&#10;mpaZJqhQltu1iVFvbe517jsOer1LdHQwqpBRF8dBe+nPV6pEUUhLUzvuKgHb8Pb9fPV6s+K1dPOi&#10;KV9yEBmIA9ljrz1eoPqiSJaqf9IxWRLgNY2a58T9OnPV6kfjMZw+FThp3S7gL2BNu/stqf1056vU&#10;z+dHJeScBN2hYancxF101tpz1eryYdS1Uyz3VY7lGBvck+I+PPV6sNek1MXkYWiICWtYHb4nXxHP&#10;V6u4aKERu1ObSPtCi1woPifHnq9TVXSVIkWjriGWMjVVUG3jra/1Hnq9TimF0k1PJUQEg3ACnQhT&#10;2JHPV6srxHDpqhoyPdRQt9Qx79vaLW56vUzQyJJMHnFkvrYW730v9Pt56vU4Vi4SIYoqWLzJgx3k&#10;MdpFvsgC2oPj489XqgtIm4zhrNYqV9h/aOer1OFJU1SbBSqrsENyRa1zrYi3fnq9TnWVhmnaDYBT&#10;bF0cC4PjY/T256vUmKqljEXzdOdyM5W3iDa/589Xqh+c3k+SNBe/x7W56vVjXvusDbXXnq9Tthqz&#10;SeeYQoG0k3HbxsPq56vUsaSNPl0jpApkjVtNexGhP7Oer1Nks1RPSTRuFRwpDlyLkW7r+vs56vUl&#10;mptUSH3i2l/C/jz1erlVxwwbI4rMy/bPcH2c9Xqcq+IzU3nbFQqQBZhqLHw/p56vUy+aDGUcXOlj&#10;7Lc9Xq5rOylXAFlsLDx+J+J56vVxkkd3M503Xt4/Vz1ertBHJF5SKTLfSwvca356vVikieN/LfQ+&#10;znq9XXZSGH9/PV6s8cCzfZYLbvuP5jnq9Sko8JjrKmGphj9zTcpPcjx+vnq9Qm4aXhnZY0EcagjQ&#10;aXBuPv56vV3UYyYSyqTuvYsO3fv9/PV6mUS1ldjMc09TZGFgtha63Nuer1PtRjBiEquGdk9ugI7g&#10;+zXnq9WKir6003zpIsddt/C/Yf089XqdHxKrmnKIuwELrbT7++nPV6pf+kVtI1HKm+4JJXXXwP69&#10;uer1ZKHCTSYelO1z5QXav+Efs156vUIWB4TNU0gp6lWC+62zXaXGoNvhrbnq9Qt0GQMzVdH5i0zr&#10;TsVKlgBdtbkd/wBfo56vUNeB5KEawUsdK08qlQUUA3J1vYkA2P8ATz1eo/PT/JePYnS0xxBREkIB&#10;KMBrsGoJFwdNL3P589XqNRgOBZOwbDKYU0YlqyQz3bcACOwU9rdr89XqURSXEcQOE4FAzSsgIXbY&#10;l93u7R9+v089XqHfLnRzqbV0UL4vCYJZSAwaJgwXwP1jx56vUa3JfQDFYlhqqijkWbcq+1G26g89&#10;XqHHE+iz4ZUHEcUUBbqUjQWLADuRz1epB5mw3CoBJPRhFD2Viw23ANzr+fPV6gkxKmhrDLTRas20&#10;glbKqj2Hte/s56vUi1yvhlf+mhaOomWQjRbk2te417Edvhz1eod8LyXHhqKVpx7yeY9hb4gWK/Vz&#10;1eoQMJwmTFBTzrG0WwgsBYlgL2/Pnq9S7mp3GHhgtpWte9ySBew/t56vU3UOJ1FLIqPIqSQKdDZg&#10;1yTbXnq9UnA8zeVOi1W1PPZvot4AfEi5t8Oer1CRSP8A6WayVvMMdzY/ZN+xt7Rz1epVUIjILVO0&#10;SkizA3Nr89XqEKDEIogaWOTcjlSb62b69eer1ONNU06SmL7CAjbcEAEd+er1cAghqHWKwj2kDbY2&#10;I8Tz1erG0ckjGQXZtSN223t056vVj91ZxULHvbVWjt7e7c9XqiiJqimknlYEoSNpuCR20+rnq9WO&#10;OpSmpvNjsdlgl+x56vU6SmGogWpn23ZQpIsSD4jnq9TM8tOr/KINiRe8SfE9/uPPV6mmOno5pgrG&#10;y6sW0NiNdPp56vU600cizJCg3otyToDrfU89XqkyKPOjeLVQX3gabj4c9Xqd6cHzHRgNulr27kc9&#10;Xq5vh7QziedR7o0I7km39nPV6sCVC4hVrSMAjC7OT7t/D+PPV6ucbOtQ/muGAHuldCGB1v8AcOer&#10;1CFQViRTpEVu3t7AEn+3nq9UXG5pqRTDSqPeIuR/bz1epBVde1KxjqASWG21tbnnq9ScedUxFVD2&#10;iFipPY6dj9BHPV6lUlTHS7ahSWDXuANSb356vVlo0FRJC7NsQhwQSADckn8+er1TUZKen3OA22Qq&#10;G0JIN/6Oer1Z5q5QrMx97aAB2uB+3nq9WIyrWIRu8tB2AsSTz1erJHVx1Q86dQNikC2gAvbXnq9U&#10;aecLGJWjI3MEsNRr2P3c9XqmVEkkFIad7XW1rC+l+er1YhURTlamI+8w1Qaag256vUw4q6RbcQnu&#10;Due4He3hz1epPz1QrUMtE6ki4F1BBse3x0/XTnq9SBeEzTSvVIPMCWXaVANvb8Tz1epjBSeVIpIr&#10;K1lLLoAo7n489XqSlbJTUFU1KW3q17k2BJ10+zbnq9QSY4iGcBGCSbW23uRtXw56vUHOZa5YTGK5&#10;wUkVdo7EE+H2dL28eer1AljkAlQuzGLbvLobkga2P0c9XqLtmGmlqadJoFW0Kurq5tdh3/5NN7f0&#10;89XqLJ1EwiB0jpmQJHPGZLCxVdpta4vtJ7gGxI1At39XqQRamo2kpAxCxrGWZjtuNp/LXnq9Tzhp&#10;SprKdaaYmnNi1jcE2Jtc3v8ARz1eqPNV0dPXSQJdt24Rtptu3cDx0PPV6muLExWyzxpd2w+YxSBg&#10;QGNgboSLMlj3BIvpe9wPV6nCrmr5/Kj7wSEIwIte48LW7c9XqwVMNNQ18Qp0HklCxa9yW+Oh0tz1&#10;ep7o8PoqmD5hSokRSGAWw8DcdtRcC456vVllyw9ZKs2F1F2ewkFiSNvsB9vt56vVhoI6rC2mpsSZ&#10;dgYKpFzuY6XP0E+Hw56vVBxWB6YOiJ72wEN7R2IFz3+HPV6khWwSy4X8vMwWRGBAbVip8f26c9Xq&#10;CjGn+WhYgADcEv47De7Ej26ac9XqCXF8yJhci08NpmRCQrAFQTfS/wCduer1BXiWZa+KnHkSCCdr&#10;iYoTezDUDQXFtCbc9Xqa8KjSa9aPeUqIwDprcgnvf4c9Xqe5Gw6Wqh+fA8thYqttoIPcn+HPV6nK&#10;7UeIK1agaEMApXQMum7tobfr3PPV6hFo6+ghaOoo3JcCwBBAW5uNPYRz1ep3xCrp6dnkjVRsKd9C&#10;ynQ6X7jnq9WdVnkgNXFqihmNrBba6fHT289XqjJitOlJTinjBSMte2lgTcN9R056vV1ilTVzGhpI&#10;zcTg2YkWBGuumunhz1epIgyrijM0QZFJUm+tzextt00vz1er1cKbD5/naaLUyIAe53WBDdtR4fTz&#10;1epv82CeB6KrLNP5sjebfso1AI+Pa456vV1hbxNWmnnuyTowIUaAj7A9n0nnq9S7w+OpfDVwmoJs&#10;TEWYC1tbsi9iLjubfdbnq9Q1wYFLLGq06rEsW1rm17AAfRY6c9XqG7KrSmtip2e6uygXAIA/esfC&#10;3PV6h5TA0oUG5tslRISxUKQysfdA7nS3e/b8/V6nifB8PnleaanLiJWZGIuGO6wAPtA9tuer1Z8H&#10;rlwPFdhlUICxfedAbHUa+HPV6ljUxVOLwrjVPU7qeLcG1uXOp+i3hz1eoIMWwE7nqVtMRcqovoX7&#10;iwtpb9deer1FkzdhJl/mFMAqvaRo1IPvkCxXS/Ya66c9XqJ1U4R/L9lX5wSCViyqpIsB9pdQDa/g&#10;fo56vU8NJBJAJKdlSo3K6ppdrfvA69hrz1epP4jS0vlPUYg6yCQ7m2at8QSLWN+3PV6mOtkxCXFI&#10;P5fAklOFYOxYhk3AAAKFIN+5Pt56vVzwiuqDNV4bVJYqxMewCxFhr201Hbnq9SgkwM1tPDiZlKo5&#10;2zbmuRcklrnxB8eer1O70+XaHyMLpIpZ8QEryTTNIGhaIr7gVDrdT3NyDpoLHnq9SkXADT4fPiLy&#10;qUfb5al7MQSAAq62sfo+nnq9StoaZqGkjw+SUzO9rM1zpftf2jnq9WHFklhpWFMDFUA3Rlt2TTsd&#10;NTz1eoQMpyYmhpad5DHuUMxI1Ou5iSLC5Phrz1eoa8LKVUsrzMswckLusB4X9uo9n9p56vU2YxV4&#10;dURM9NtQFQugAY7b9/p+PPV6knFRzT0slVUblibaLtaxA0IFrnvr256vV3BiSfPGSDdteMRBR9lb&#10;Egk6ix8Pbz1epWikw2urzPTrsWEFFBOpYjue5OvPV6kpW4EiUzfKOUkjLblPibkm1/bqOer1NOLY&#10;TJiFPDir7Y5QQq7m0ItqdPHnq9SMpMQrKaeRgFSxYGw0BBKjxGh/X2c9XqMF0y6l1+Gz0uAqqFAw&#10;uxAIB3X7kGw/Zz1eqxLKeYBU0q/PwpEUINw1xp4jQDx789XqFup/ltcgp2ClWS5sAWHiCPYDp256&#10;vUE+LYMmHk1sxIVidyEWLAWII8NRf9Tz1erHiGBUdVST1Q2b5oxsP2TYfZFvGwJ56vUDi4Pi+CVS&#10;wYqPLB3sjsLB0II2r9F789XqeMPWinpDVvMh8tQmzcoJYePxuBaw56vVJgVfmJK2SRoIoyu3cq3B&#10;bvtut9Bz1eoX8sY3TYiWq0LAxRpH7CQmu4agAn2gc9XqN9kzHXpMPWeRwLmNgAVte+tz9/6jnq9R&#10;vMvGuxqk3SkAtGSLWIvp/q89Xq4k09NWfy2ZnYr5buSRc3Nhb6Te3w+jnq9QqZZrcP8AP9xSANbG&#10;wIt4nnq9RgstSv5AqRtVTe2nh4E/Vz1eoSY6/bAsTixYDUDT6eer1B1mrGRQKTb3jbT2n+7nq9QO&#10;4l1I+SmHm7UjUFm1APwFzz1epI4v1TpZoo7fZf8AfDLtU9xfX4c9XqDTG+plLDURyiYNFtcu47Ht&#10;bnq9Rds3dfcIwFW2SyLPKwVDsZl3ntu8Bfnq9RacxeoDF6YrIrEOze8VGhXuWPssdPu+PPV6hayJ&#10;11qpaSWSotJK20qA1wUA+n49+er1NedevldHUSQUUyRBVIQbtw3eB+I7jTnq9QO1PX7EMWc0DO1Q&#10;NyeZILqqm590a66fnz1epsxjOMVXUwrFKiJIhLi5IFmA++1vv56vUG9RmhcVjmwymdfPptgJZrAX&#10;Ht7nnq9SLxTMMtFVwVyTlwgaKS9ydxvuP1Wvbnq9QZTZ7mw6mXCo5EZmMgU6lwl/tN9/8eer1Mi5&#10;8xf+WS4lhUfzflW22ItdTtGo0BAudf4356vVlwrN7TpHXRsTOxCFWJshv356vUI+CYxBJUQYNirr&#10;uALNJcC7E3/hz1epTfzSWqxGMUU+jOzH3hZQDYAjXQ89Xqd2p62prKdhUboXMkkgWwUjsNPqtz1e&#10;pWNX0OI4W+H1EBR4AfLawuzDsot3B56vVxwjEkrMrw4rRkW8wKbXLE67rH4Hnq9Qm4bjclNh1RiA&#10;XfFfaVRiWZj4D6b9/o56vVlypmbEKCtENQ7HTe7AkFQpOlx7NNR4nnq9RlcleoDFsFZaShRmVx7t&#10;2ZiSddS1zcXN9fDvz1eo4WTuvsdeimOQeav+UHgve/PV6jO5f6ixYrAjH3RoR8bjnq9SvxZsPx6j&#10;IqQLLbuL689XqJn109OuSOplIKTHKFHgYhmIQAlgdDfwI8Dz1eqljr1+GdDSYq+PZPgBp4w5sbly&#10;Sb6N3H0dtB8eer1Vv9Qel+bckYbPT4jSzJs3OvmAqpK22m+ouD9ffnq9VVnqVzPitPIkxKvKYWMv&#10;gEJYrYe3QXubey3PV6ir5akxKqxmJplco5BVFIJJB0sL2156vVYNgq4zXZbjw8AkxWk1WxQEXsSb&#10;k+zvb2c9XqC7FMxYitWsj7nhMo3DsSY2BBvY6g2PPV6jJdO+tdGsa0OIMWlmkICqbbQv717EG456&#10;vUdnJ+f5MdaGWkYBFHlSXYWBY6ED2ga/s56vVyzNkmPB/NrJ6n51ZWBjUKCffY3Gmunx56vUW7PE&#10;UeHVTUdOTGCSTYA3GlyRfnq9SKbHMDp0jmoSksKoxJKAsCTpt7m1zz1epTZdZcWhWOGXYpeMt4E6&#10;eB0IJH66c9XqEXEcu0qxTNBKjlQxBtZl9v1Htz1eot+ccjGulkSOO/ugiRQRqe48Po56vUmcL6d0&#10;8AigaPd51rgICF+JJ56vUPNDlamosL+XSJVEcW2S4AU2N1Ntvce3nq9QaY1JGuItNFM23YjNvBKM&#10;BoQLa3sL6ix+/nq9Qh5Yqsu4vSI9MjMFK7dykKLkWOo9vhz1eo1WWKzBKWkhocRmAKrIS972CjT9&#10;3x56vU7Y7n6gw2hl86LZ5cayISCbm1x4D4H6uer1E26odQJ9/wDOsOfbvKyPs0LG9iB4WIAueer1&#10;ICj6hVeYXgCyCmuLeW43X1ufeB56vU+ZmzLW4WSKFgfNHu6AldBfwJBvcgc9XqCuoz6KHCzFIfNc&#10;lvtancxPx0v3+72c9XqC6TqH83VJEq7SrAu3sYEg9jqAPb489XqU2E9TP5fiQ8yrkcTL3uoAYmwv&#10;42Pbnq9Vh/TzOX80SCnlmjQCJPsnUt+8Pp789XqHCpz7Fh1JLPTxp5nvJGGA7jsex56vUAOZs4HF&#10;6wUFWpjEUZ924IZybnXnq9UOKhw2ptGW3CwLXOgcgdvaNLc9XqjY69PQrHNSIyhNiMATay6Fj9I5&#10;6vUu8vZ6wWkYnECqCAqoAJNwRfQeP089XqGKLGsBxLLcsdOFLbGKlgRcXuLXA11t9XPV6q+vUXWp&#10;RYZuxFFcMpldUva4Gova3bxP7eer1UIdRI3qMSkqksQJWIB0FiSV7dyOer1BLN51ZMJNx2NusL2A&#10;I/d+jnq9XKpWajRmaFULhRtBvb46E9+er1Ra+ljSqMUFtBc2NwO3PV6m6O27QaEW11tz1erzMhVV&#10;QWPieer1dILHVd3f9dOer1KqCdhMkcf+TG2+hNmN7/d7fhz1ep0qsOaSB6WCzeaC24+BBvpfXXnq&#10;9TdhEeIUGJrLRElGDbtugsRYi35c9XqV+HYt83UtSHcixbbdxuv3H0g6c9XqUdPjVNUVclLFIGli&#10;BHli4OnxOnPV6hp6W4U9fmSGPy9++1z4i/1W7f2c9Xqvw6C5fihwjCMNo3JEYCmy/wCVPexsL3t8&#10;Boeer1Gn3S4ZPFDUQgSOCoisu5mAN7DxBGv1Hnq9SHxSMz0rQxKEknd290Eqq+KH6PZz1eooXUWr&#10;xGTF0EcyxIrbwyxqtwpsQTt1uBqRr38Seer1PnTqopoal6qoJLtcAi4Ulv1tb2c9XqNBlivxSdKe&#10;KNIh5jWvaxC2Itf489XqXmDQYZjGJPhlLUncoePyySFDj+j2c9XqNLkrCYaGVY6mUMkaC17Ag+It&#10;7CAf1HPV6hlaoomoKWgwdrtStvdhcLa2pPt7+N/o056vVOwuIVSLFUlNioxjUW1Hh/Hnq9TbieOU&#10;eCSSSyuqBY2W2ikXGpHx56vVXp1p9SeLUUYwuGZUFOrO7FQWUqxIvf8A1fz/AC9XqJVkjqmvVnNq&#10;TU1UZmkcre9mtu2+8PAHuAeer1XX9LPS3heZsuUmJPvlnjSzHzLIoJJ0U6a2vr489XqGrLno2qYJ&#10;6eojuY41Oji5IveykEAXGmvPV6jcZf8ATTl+QCrekihYqgACAEkDuwFhe/PV6heoujeWcHpg9PTI&#10;hiILEDRgPH7+er1PTYJg9Aq0g8vaW3agEke3TTnq9TDUQ4BTyz1QeJW926sLEj2/Zt4/lz1epkrs&#10;bwam3SxlBGQASdp0tqb6ePPV6k9J1JyrRRNQzBGG07XPZQbi5sdPr+vnq9TZSdUcjAJBHPDKgJVm&#10;Ura699fp56vVLr+q+T6WJgs6SBx9oMpAB9ut9Oer1ZoeseSmoQ6VsSst7lmU+73J+q1+er1NjdZs&#10;jim+bp66KUhyLgggm+o0789XqY6vrjliRZPIkSSEsiXBtZm0+oXPPV6nGbrjgdPTI0ksMc9wp3bS&#10;ptoDY3156vVHXrPkmu/Qz1ytNcuwCrtIGgtr3B56vVIHWTKldItHQzxSttslmUELb2fTz1epol6m&#10;5Yarhi+ahVxZNm8biLk3tcnnq9TDXdUstUYZ4qiIhyA+25N79h7v589XqbMV6mZZqZEaWeOOT2EK&#10;CB7bn+PPV6sL57wXzkqmmjYAbW1BNv4W/Xw56vUmWzxlFKh6WN0hIBI32Cn2/s/Uc9Xq41Gecl3l&#10;pJ54rReXIFLKLMSTYa/C/PV6m+HOOWcWqTHNMhMu6zBrjQXOva+vPV6ucuI4KadYqpo1SNg0jbVJ&#10;KnwBK3H089Xqgx4xlORJTHJGSrNGFGzU3vqPbpz1epmo8xZfrvOgppI2eNip2FSx+Hjrz1epqxPM&#10;OSEgiw6skCLvUWG0tu8L37jS1/o56vVEXMOAU08mH1LoY7F4gNrX7689Xq7etwYU0uKII2AXaGTa&#10;SSv7eer1QxmXL9Qz0waMSllO0Fbg/D9f489XqjV2IZeWnkp6RYFq5i+7cyqxAsdL/vfx56vUh5sV&#10;y7DEtPNIsmwp5sh2kFh7f22HPV6m6Rcu+b/K6eYOJQZGI26gG4AO39fq56vV3QUmBUlC2L1AiaNd&#10;PLNibai5H589XqTFA2VIMaDUKLIS42KWAsLG5Gvx/jfnq9SqU5Tqah3CxzyprY62Hfx9h56vVzwW&#10;jwiJZMTiijQzhVewABYDx9oAsOer1dZgwHB/lxiFDErPFtfeAoVQ19GutyOer1N9EmVlxKkCQxRV&#10;L7WkdGJDN4LYgj2+HPV6n9sGyu8c9JNBGrTSXDqFAAX/AIG1+er1QqrC8qSbqunkCOt0KtYsyEEE&#10;Dtb9fbz1eptw/KGS4VMc8cYM5cx3QErppr7P7eer1Tf6l5T+XajiRZBZrsdSRbXX4c9XqYsPyXgd&#10;MkdVsjWSoV12ttU7QxGt+zW7X56vVFTIGXaamPzsQMQkFtwDC99D2I7256vVOlyHlqsiKNTxeXsQ&#10;uRtUA3+1cWJ8B9XPV6s9LkHKFLh01RQwIJYGfa2wEkHx3HXx56vV6HpRlypro6iqhjaniVZCdiAs&#10;xXVTca66fX9Z9Xqak6PZZra2Smp6aGF9wkVNouRe9lIXv43+nnq9QoYN0sy/Q1CeZSxxeXs7KSWO&#10;tx9WnPV6neu6QYZjDCpp4lBkV1YhRfcfpvpYeHPV6k9hHQLK8KLNiEXmNGW2IVBAI9h2/Xrz1erI&#10;vS/LuHuzUkIsDYoRclu/ft8Lc9XqSeM5bpKKmlenKoB5jlQuoUHQX+Og+/nq9QN5kcTJ5dKojQIr&#10;a2Og0Ivp489XqBmqpKxZ48TcnazAIVNxc3uWBXwHh9HPV6g0x2I1NaFZTI8chD2QkFbg72IBs3aw&#10;HPV6kfBg0jVE6yNuiVDsYi+/XQ20sRfnq9XKlpMIoZoqxZRM6wyGUsLW1I2gajW9v1PPV6mI1+DN&#10;FuptvnK5uCALaezT6zz1eoK8YrZqVpquIiRVD7Qug3aan+znq9Sfo/PqJqGaqceXJGH1BuGB22sL&#10;d73N7c9XqEGOqp3m8uRrFGLU4UaMTYEX8bWv9HPV6peK41V0kLUdULFBuuddR8e2vs56vUXjObiR&#10;XlBvNN+8baW8Br497f289XqLZmzEYaqplw2KNfl/0bgPtJVha7E+zdqNNPaTrz1eptijaknjnmm1&#10;2jcrajvuDX+jnq9U56svUCGZlk379lhbbYEgG/sGn089XqArNM6YmDJKdyoTqOxI+PtHPV6gWrZK&#10;lZt8TErGdxcDSxOo+v8AXXnq9SbqSq1L4qrlZSfcA7Wvc9/2c9XqS2NMKKkesQ3kP2zbsD7P6eer&#10;1JvDqhKREmkZneSx7E2Xt9XPV6hJwaoWJwypdhoAQD9BGtuer1O9RJBiwkUodD5ZXUAki9x7fq/p&#10;56vUKWUaJFr4YYGWMPH7zNoo2i1r/H8+er1YsaiiB87ewk3sh7W+B+vnq9THDSv8s0sspBD+6LA3&#10;9hA56vU7VctNFRQzSk72sNovob97dteer1OWDvNVVgrakb2jYsy/CxAGncfT489XqZ5443xRqwEb&#10;huIS1u/1c9XqhT+S7CqpB5Xv++T8AQQPr56vVEqqyqqqoUSHaWkvuVRqL6W+BHjz1epeUOGTYk0E&#10;dRMtMqzKgkkRmAN7MSIwT9w56vU75lw3D/P/AJTiBWoaKPVo9y3jvcPcWIJ8Py8eer1LXp5WYMrC&#10;vy4YiEO1mTsWBKtf4jt9X039XqMDWUz4jRT0tTKCzKqs2hLf4QtvZ7Qeer1ABnXDoIEM1MpWJozE&#10;VZvduum657Ent7b256vUTPFYnSabeAXQ/mDcW056vUrsFWLYsnus7eIN7g/lofq56vUIUUsI200l&#10;zviLMR+6Rpob/X9Phz1eoWsk+XiZppKVw0aJZW3FW10JJ8Pq56vUNslWkM7IzExxhAFPfUm/gfbf&#10;Uc9XqArPfzKVA8twURg4IIBYk6j7uw56vUBOYpDWRu0UjoWJIF/qsP7Oer1OOTqypjhXD4T5jM23&#10;Q3PY6Dnq9Q7U+ELXYfBiG8RyhV90DUgXUE66En289Xq//9feVmkk3Hce3hz1eqBUCViQToPz56vV&#10;GfbezqP7eer1JnF5VjAI8b9u456vUHdRWSh9pNu/0c9XqcaTFZYVuDe1u1tTz1epSJm+eNbqTp3+&#10;PPV6oFfnttjeY1u+h1vz1eoEMyZ+mWCUSMAx3bd1rAeB56vUWXHs0TVZPzRvuJI1udvj9XPV6gVz&#10;ZicBhaQxNtG4G3Yj289XqJdiA+ZxokEOJHLd/Aac9XqFzKEtOYHpnkAWI3S9tFNyLA/Rz1eox+Ws&#10;Rp/k/IktdgpvbUnw56vUl8345TUyyVVMocte4sDqP289XqKjjuJTYk0vvFQAztHexB7/ALOer1Ms&#10;dDLilRDIhC7drWGpJOmvPV6jL5AoKGkwxxXMpkRvebvYntr9I/hz1epb4jnWho6r5UkOdo3AAEAj&#10;+jnq9SSxrOs8arX0MZZbsoGpt43+jnq9SCrc04niMCqJFQuNwvewI+vvfnq9Qd/yfHampeSa4ZiA&#10;WIJFtTp+XPV6mmTJ2Kwy3T3mlU+8VufZ4eFxf7+er1ZoekeJVtPHNUi09lYq1yAFvp9Fuer1LaDo&#10;stS0bTKJIZQA632gKRr28L89XqFrBenmW8Oo0p5huVT2ZQbHvYeJH9PPV6lnhmA0FI4OGAKjFrgW&#10;8B2+vnq9T9R4c6+VU0xUroWFxY/3c9XqVtFBOH8yO7s97juLL/fbnq9QxZLydSTzrWyxLcrcgjT7&#10;vbz1eoyuAYPS0aKkaAWGnw56vUI1JRRSRAtaxt7Oer1PkdNHFYsBYW7gW+/nq9UpBTuxVVFvq56v&#10;VmjSANZkFwPoPPV6sr/aDbbDx7G456vU5QkXNxb6bc9XqmR2Y2Avf6P6eer1c2jBY2Pt+PPV6sUk&#10;0SA7h7PDnq9TVV1saoWU27/QOer1B/iuIyNdUFrj2nvz1eoPa6undrW7X789XqZZZJwNRc+3uSee&#10;r1OmHQM62tYgeI56vUsMOw9L++Nfq56vUqEpwSBb6Oer1ZpaK5JZbnXnq9XoMPjQXUWv9Btz1eqW&#10;YARttb9vPV6u44EACjw9tuer1cEiiQbDqT91hz1eqVBGsg9zt+znq9XD3VbXnq9XIEKSD3+rnq9X&#10;M1MhNgbDUc9Xqx0rgPZmsRrz1epTRThI+9/v7c9XqnCsTZuYdvoNuer1N09TE7HaO/s56vVgE0ZQ&#10;KV1+7nq9TVWYfR1a7XHbw0PPV6ktWZYw+VPfjBGncA89XqSOIdMsOxJWVIUIa/dFNx/yDz1eoDs7&#10;+l7KGZ4zFWUSgnd+6SDfvp7PgOer1EE6w/h04VWRfPYTAG8oMFRAACDqdP6P2W56vVTH1z6BZk6b&#10;YoFrKYvHdkhCxklNdbt2sdNP7+er1FtrcGlqXMVSTAqoyXvdb97+3TUae3nq9WMULSiCSnjC08kS&#10;rIpFiHGnu20I8ST/AG89XqbJnpaanejYO9QNyqFQsWubAmy6Ae089Xq5UsUhZpKk+XMiqbWFwCba&#10;20+PPV6hMiir4dtTVwlIkiCI20guCb3HwI8fj9PPV6h9yTLRyQQ19FCYEiZ0YLe1j+8ddGuBz1eq&#10;V6yanEKToxVQeZHv8qNo/EC7e6zAd9fj9Y56vVqv5s6oYi+YqihplWVo5tltADr9qxJAudfo56vU&#10;avoy9TjdJYFWWEfYIuRILbTf/V7jXvz1eobmE1TTS08jeZMjoJX8QddRppz1erHE8tC8HmSPWGSa&#10;xsAGAsSCbAC1x31P8eer1DjhU/zkUdHVqHkbcFtqQfrGo8NOer1I/N2RsMgn+dnl8wxrfaU94E9+&#10;w1tpz1eoi/VnprFisslYjk6naxUGw+jS1/Zz1eogeZ8g1OBYhUtTrcxbpDfS5J72Ol+er1B49VUb&#10;liqBcxMzXtbbcduer1DV0rzJJQ5kirtxZUZVPha48bduer1H0ynWUdYZMYSK7su1nLsytZiwAU6A&#10;gmxNgT2OgAHq9TBmh6Opri1dtjiVCqKRYgXJ+49+er1I/JE7Vkow9QUiiqSI327i371+2mvh7LfR&#10;z1eo6uCJ8uKeoZWqFuqWe5ZQQSW8LC/Yc9XqUNHh0tLWO24+UJJCQbag3Itrpb6eer1LmuzVGkcM&#10;tWGYtEqDbe5Ve313vr/Rz1eoOJMUxHHKozRB/KDXUEaIB3W3cG+uvx56vUpsDwTF2nWVj57exzYg&#10;E+Hu97689XqFDKeEB66ahxMGJ5bKJCvsJ7DQePPV6lHiOVo8KqykILldxD2CgqB37+P9nPV6s1RT&#10;T1MPnUKkRTrBcKQHUqNRr2F9Oer1Rqeioqt53m/QLCAXIYAs19RfXW3t56vVNmrP5dLBiqtdHBGo&#10;BBUi9zcGx7W+nnq9UGtemq6ON5v8oxJVXvoo7c9XqR9VhFPT0tU800e1ruraXv7D4256vUW/EZxh&#10;kk2IKfLZCWCsAAwI+yp9ltbHnq9XqLFhXItTXNvDbr7B2AHbuT2tz1eqBjdYr4bCsAWVXlVjcm22&#10;/wBdiAe39PPV6g0zplGTGsXc4fEtjcobgHbawuNRrbtz1eommP5ZraOeekVfJlaQhmUG1vb+un38&#10;9XqYaPCah5o1ursrA2uLka3tz1epdZBy+2K4nJ83CqXt5YIBNie9iBYj9fh6vUYGn6b0WHbp3SN4&#10;3tGXNr97mx56vVix/JSxUMktOtkjs+guLi9h9Ytrz1eoFqjLFamJlKhC6ksV01sTa+ns7c9XqXuU&#10;cvthMLQLEs8jyksum6xOgBuNfAa89XqE6XL7zQCOEONmrDUMoYaA+Pfv7deer1RZMHxHFnWGpkMC&#10;wsV3TMqoybSbizE+0agH4HQ89XqTOOV9LHEMOrYQkrkotlNht03FtRYgDx9nPV6mrDYIjT/I1DeY&#10;wZnLC1tNdfq56vUnqlKhP9KWPy6eV0RigJa5NluPC50J8PHnq9T5huJT4dVV0bj9PE5DpYFSNu1S&#10;CDrqBrrz1epaZbzFWv8AKLUwEOVZXJsQL3J11uNe/PV6lj83Uu0LTRgKtwjroosLkWHjbW30c9Xq&#10;aBiLCsmqmbzDKAuwgaEHudb6jnq9T0mJ1FfRvRTxqLXX/iLdhtIPYHW/0c9Xqc8Cw3zFmnOwhNy7&#10;ib2UEhrWvY356vU3SUFJS0plmvMkxVALFiCTobC5tbUn79Bz1eo+/odyLHmDqPSZkl0jgnV2Dr7x&#10;Ea9+wOh0seer1X09UPUxS9PMjvTUu0zNGyIqgAKBbT2Aa+Pw9l+er1UqdWs5HNlYK6aUeZP5pNjf&#10;UncTe58NNP6APV6gEq8SMkLYWIjLCiHarXKqptqNO1z8Pz56vVEmwVIY4zTqwp1AsFWwVb2FwO30&#10;eH589XqVWC4lVZDxWmrMPLyfNJISAxuAdBpfS/e3PV6lLiWdc51q+Th0kscRUCUgkkDwJWx79r/0&#10;89XqbKDKVbWVDxVzs1PMizSbtSxDAWHhqCD9HPV6lRiHT+Badalb+W1rLYAldbfToeer1CNhGVsB&#10;ocOijmFkIYX90EH90ka6kd+er1KjAqjDMHU4e8QlhRgyMGAJB1JP5i3PV6rzfRp1Kp8Zyn8jMxQR&#10;BAoYWBLDsPbz1erF6zeiUObsq1eI7B5yozC6AkAjRl+Jvcfqeer1ajnVDp1V5XzLiWGxO0rxySlW&#10;bRiS51sfbrYeGg56vUW/HcOShJmxFnlL2UW7KbDdoAO+vbnq9TVBgUTwLN5jIm4AAMRe7e7ca+He&#10;3PV6uFfTrNLII0CrHcMbiysNB4D2XP0nw7er1MsdLLBDU10SkSMyoL2baB3PiLMfZz1eqNUNUvhB&#10;w+JQssbM8hIBsBrYXGlyPD+/1eqE0s88HnMpi8y63FvZ7oH1jnq9XKowVaTfVSOGeSFFWwud+65J&#10;9t+1uer1P7zT1sEXmNantbaujAqLEH6dNOer1JjH8ZnhrXw2mhfZ5W0AITZh31tbUfX489XqCPF8&#10;HSR2rqhW3SMLX/dIGl7631156vUnGaegpflIUJVyrqSNFBHvAH2X56vUnY62aixVYZXLlkIsTob3&#10;sdPEf389Xqe8uZdTEomd19yeQjdoo2n2W1Og/o56vUp8XTDKPFliTafIUblFiCt7D22J+PPV6khh&#10;mO02EYpPUU5VFgY20DWa1x3sLH4duer1IDHMTqMSxN555BJLVXttAAW57e36/bz1erugwiqhnFNX&#10;u0ZcWJHbve4vca9v1vz1ep6XF4aGiGFoBI48xAzDsT4i9u/0/s56vUxTxU1VUGMqUm0B96wNl007&#10;XPfnq9STZXSo3VhEmoU7fAL4X+jnq9QqZZXB6Wt/mtbRR1kXlzLHHKTt3yIVEnukElDqPC41B56v&#10;VgocJElSaHep97amnsNwO31ac9Xqea6g/q/Tl2hjczXFm122JuQPj8eer1A3jVZHJUsQCrAX3W1I&#10;v256vUklpjjFUk9QLAbgGNtSPC/PV6lNBh8gcRA/ZAN7Xt8Brz1erLiElFLTuZE2+Wvujtc+wWHj&#10;8eer1NVGHnoRMgNkDOV+PbT26c9XqSj1K1ySR0bX3E++PBh3BH8eer1QMUp5KmnpqdG8owyq8lhf&#10;eB4W8Neer1ZMNxCJ8QkqGlUq0jbVFvc2jUflz1eqVWQT1j+RDEWWUOxYdtewvz1epmnvDUklrCQb&#10;RoNTa36jnq9WTD8OqaeNY4WtHH3Ot7/289XqdTNVwyGPbuiUBiQNR3uTz1epQU82HUlMIXvJJJqo&#10;JAH5jw+nnq9UGnapTFS1VE2o9zTTvcE62156vU9Q09YaseabOSNGHcd/Hnq9TBWstS3kyLZkBIIH&#10;buNbe3nq9Smw2kSHyhTXfapJXxvbQDnq9UKtlghqvmpFKD7JL+Guo+s89XqcIgVqf5mQLtEEQW0P&#10;fwv4c9XqT3yyVeIiJFsFIa1/G1uer1LCCglAfX7d7e3T6+er1MmN0sVFSR1COHdXIaNFJcHQhiO1&#10;je2hJ9ttOer1TEWPEpv5q0JEOxVCn/EO/t789XqU9LGy0snlxkiougHbao9mnh8Oer1RKXA2o6Yv&#10;UCyNLdDa5b2g/Rz1epmio4ZHZ6hfNdiQFNwLEHU/R7Oer1OtFSDDJ1pY7SzTC/u9gL6KPo8T4/Rz&#10;1epSrBSNIlZFD5RpwHkt2Phdtbac9XqecPrcPkxCCdrqszjUXJAv3t8eer1Gqzlh+FYpl2jpsMjj&#10;iaSAb1sFZmQAbiB3ZgL3Ovj356vUXaWrXB5jWDcSiKjDtoe1tddeer1KrB82riMjrWJJHYgnY9lI&#10;sVBYDvp7R7Oer1OohiloVqaNgFmWRCD4kE2N+3PV6g0xqheKuWSD9MqgKwOvvE/HXTnq9RhehuUq&#10;rMuZ5ZY3CKVItqSzXtZQPZ4k+Nuer1GUzVk3D8v4UcSZtxiZ0LbbC6gEgaDW556vUSbqJjtBR0kl&#10;ISkks+5rnUglrAnXSx056vUh+lNHiWJZ2p1exYTRWAHcFrnvp256vVaFSemrM/VlIy0MklPETuMQ&#10;IsSLG5uCbd7C/wCfPV6rjvT5+Af0s6t5Bhx7PbmWYopimg3rIkZBO1tWFwQfj+XPV6iAesj8FDG+&#10;hhqMSy3MHwqM3jE5ZpGtc7SwB+m5At9RPPV6qFMYyrT4DMz163EbsrAXAAUkWGncHnq9TRh1PTVG&#10;LCqWM+XGSWJ/w620v9/PV6lM+CUkkQo3G5WupufE66kDT4c9XqdIaKnp5DC8wYsBcA3At20NrG36&#10;6c9XqWEdXBS0iztF5yyqEYeK2OhFz+fPV6s82Ms1G1LGpXy7alrWXw+kc9Xqc8Pr62noPMVGZ5GB&#10;BBJ+ydbeOnPV6nZc2VbQmCpjTyYW3EhbEvoQSfbcc9XqzPiFXUVyTUUjK0m1muCVKkXuRfX2fHnq&#10;9TVFjFRR435UigxHcXKgA+8NARYePPV6nvE8baKjlSjQABvtA9jtv4W7d9eer1B4gxCv/SujP5gY&#10;n2t3BJubajT9dPV6hKwvDDWtQJUGQPSp5QUMbqnfaAD9m+vw56vUOuRcsvX4nBQlG97UOtyL3t72&#10;vextbnq9Vg2SsLrcBgNJA5lYMpRL3AAHvAX7c9XqM7g6Vc9IMSaojVBdTEGBYrtsNB2N/wBdeer1&#10;Lyhxh1oYoaY72vu23Gov71/p56vUI2A5kmiimkwpyEkLB1AuFsP2c9XqV2Xc4UoroDPOS0bBXF9S&#10;TqR7Tf4c9XqV0WZK2sHkzSoFuSqgWYgm3639nPV6lZHUiqaMsLdy7d7BbDT7r89XqUcUVZJXwMyG&#10;YyE2sBcjvb2a89XqEyiy3JOEZhsV9HFu5Gtvp56vUI+BZRSCEfMrtjtYdmtrfnq9S3koMPw6hXaS&#10;o0UWAsR38VNhr+uvPV6n+jr6TDJBAircKATYnXwvz1epzTM7wyeZFtD9hYm9/wBTz1eqRT53lAlE&#10;rlXjBB9hJ8Bz1epdYVjhqqFJQCUkFx2BA+vXnq9Sjw3EHpSWivt1BvoL/D2c9XqUseMedETIotYX&#10;Pui3PV6pFRieHmlmiDBCBe/ukWHPV6mGikweapMLKGWKzXPtPfnq9UjE8KwDEYmEkMbq4IMYXcCP&#10;rv8Anz1eoDcyenXptmunMNTRRhnB94RglW7aa28Oer1EE6z/AIa+Tc8GSkjolMqBgJIVUMVI/eG0&#10;H7uer1VUdZPwVsn4vXS/K00sjncDsIABHb7MY18L+OnPV6iZ1n4IeJVdX83BSzeXFfasshsNfEbb&#10;ad7a89XqCDqF+ClnnBqOWTAZoqUgFgdnmXuf8Qtobfd9XPV6qvevXo1zX0VcrmWRahYiGKJG9730&#10;O0i5H5fTz1eooWIYDjAmRTFLHEyMYzsKi3cH3hcc9XqbkosSpaP5Jz5gUbgxI3E97Hnq9UxMMWGH&#10;5mRrbttwBqCNRp/H+znq9UKR2qnSrpn8twbagkX9pAseer1T6qHzHQym6g2Nrag97du556vVFxCO&#10;N6hg6ARonfxB8Lc9XqRUuHz10AI96WMXYg/aF7lVPxGnPV6hBp4KAxhaUWKoAQToNL+zw56vUz4j&#10;S1U+K/6OA0ewOBawva2ovr7fp56vUkcSkkaGWGYyJpvGlgBfT6PoP7Oer1ccCenSiaOsAk8xftX9&#10;7XwHj4eHPV6o1TROKmSaNCfNswQ6AeAI+IHPV6vSQCiDggsVsRpuVifh7Qe556vVDSjqZiWqk91w&#10;ze7pYqbgDnq9UyletxCjqqUkBZNrFdCLaXN+4tbnq9Tcs0sVWlNQSEw7u4PwtbTnq9WX59QVWvUE&#10;B3YDUWN7A6356vUt8MSGeNln3IHb7XYnTQffz1erLBBEaJ6KlkUnUJpfbr21t+fPV6mCvnWgjghW&#10;I2JVSToAb6n26n4c9XqkzwfMTxVDjbKrCza6rYhh8R+vjz1epQ0GJU0UDGoUAEbQe4JvYX+/9fH1&#10;erlHQPNGVSqKqye+qqP4nUeznq9SbxGmUBlgmYsXCkAADbe2h1NwOer1Soq7DYWfD4Jdr3ABLWJP&#10;hp3+HPV6sVBBW4fP5qOCvvXvqDubUnsbjnq9SsgWMypOigiMMx10sT4a89XqcJ6PzwaoH9IQAt/Z&#10;z1eplngq6ulmp5lBkXRWsLEEfH2duer1YMOktEy0yXsNt+w93vf289XqdqVKhKKCoWJpQRoBYEXN&#10;7tusfq789XqEKhliSljlrUAii2+8PE99fo56vUwVtSaqsQyKCW3lbDsB2v4C/PV6oyOlJMHuR5gJ&#10;La6te1u3PV6lPTYUcSVkTaXZNoUHU+JsBr2789XqmSZeWO0kJDMqhSvx9gHx56vUGOOwHC8RWuij&#10;ZltsUAXAv3Y/A89XqY2rZJ6bzZlVydylSB2v91+2vPV6p9JWUd1ZVXanuAWFlYHw56vU7l4qkJpd&#10;l3X7fr+v089XqmUtNC0nlRnULoe+v1+znq9WOuj2DT39h1Jtc256vUx10gnJDrtHcKPG411+HPV6&#10;m6jSkopHRRoXLa6akfs56vU2V9ZGY18pvMUFm9hsCLjX6eer1N4FPN50uERkkBgWkFgCbG/x/jz1&#10;eqVR1VO7iOoH6RSAbG+v720+zx56vUpMLqZRFMqICItpDCwuuu4Htrz1erNXtRpHEIDuLtcg2uLd&#10;vz56vUyyJRzKakrva7KdbWFrk3+J56vU2/IVE2JxyTw2p/Ksh8FP06ajnq9TvQ08VIBEwG27MbWJ&#10;se1vgTz1epwXYgSNRtUKSdLm5N+/fTnq9XUOHtU0JjjksRuG42BPc9uer1N2AFKGo86dlIbap8LD&#10;XW35nx56vUr4JavFKMzyXii3lYrgDdbxH8R8PpHPV6nCgiqgjSPdnfuRb7I+Pw56vVwlLTh4W03K&#10;QQLXPPV6kXiccWHxiSWRXf7JAANzYAE27Ec9XqSmIzs9DF82diCRRuX2Dub/AJc9Xqb2npqenAo3&#10;WVDvLHaCy21HdfE6X/Zz1epjVWeLeO5kD9vp7nnq9TtvkqXjFaC8IYuwFtLKbW9t/Dnq9USrnmq5&#10;mgpZAFA8Bb3dNSRz1eqM0Ek0vuKPcCqNb7vadf4c9XqdpayWlh+cqEUySgR7e32R3001/v156vUw&#10;NLUbmMYIINip1sT4i/PV6udTPOdgqI9F+18T2ueer1csOq1oQKiwYFrHtp9/PV6sq4f5tG1ZTNvb&#10;cdwuDZfj9PPV6nZYaakjgji1LA3IvYnuL/Rz1eqJiFaQ0xYhjolrD4a/Tz1epOpKVIQGy3vqL99L&#10;/dz1err7QCgXsSAfbz1erMPdiUhbG5DEjT6+er1PeFCSjLVDf5Jbhu1r20v9/PV6uMOJtG09QzBC&#10;6lQFAB17H7uer1QUhRJdi3lPZR3Bt4f2c9XqdZFgOC7KOMidJi73PZbEBVHsHc89XqY/Lk82Xy9A&#10;1xYePjYX56vVjeMxW8wbkX2H2jnq9Ud42QDd430+jnq9XOJ0Q/pF3D2c9Xq4H3VKMO9jz1eqTStN&#10;5oaGylR37W+J+PPV6vEK1V/pLXDEEkfTz1erupR6eYiNvdJYrY30vbnq9UazyNrcknvz1eoR8Kcw&#10;RJGqksttRa5uPj93PV6nKnmr9phR94bcSCBe6nW5H8Oer1NObKqannj2jRlIZf11056vUzpXrEY4&#10;pLqp2km/Yfff6+er1LJ6j5k/o2DI6XGhINv1vz1eruganhtA8h3F/rItawH6+PPV6hIocNdoFeeM&#10;hiQATYaeFwfbz1epcYFQGCWJYo9wZmsbAEHx1I1Hs56vUNuE9MJscpN1JEZKo3DWANgSStxf2ezn&#10;q9Q/9PfTxj2A0UFRnGBpZLlyUX90klQVF720BP1/R6vUcfJPp6zLmtY4HRooAEaLcjruBuSq7VuQ&#10;B7eer1GLyp6b6/CSI6bA6iSqDFhKqe6SPYfoHjz1eo1fSz0T9eM11kM1DReXhs1z5rqVKg6G+tvh&#10;Y/R489XqP9kz8LvCI44qzMOIyioUqJFjbaNtvs6AeJ7jnq9Rvcr+jrplkKNZMOo2mmTaRI775Ba2&#10;t2ubXHYc9XqG/wDzfYEsCiWmQx2BOgBDD49/q56vVjrqrBcNobMERFJ23AuD2vz1eomfUHPGMSYz&#10;UYRTi4jLbQbXZCL7h8CO3PV6gcpJ6jMwSgp6SSVGY6qhAH3/ALOer1L3LvQHFJq6Ovx6SOnggUeW&#10;rv8AbBJN7C5uB+znq9Qy4VQZbyIs1JRYfTybgLSvGrkCwvbdcdz+tuer1JXEY6TEBK11SPy2Me2w&#10;F79j8Phz1epGUmYKHC8M+Uo0Uy6XbuxHfQ89Xq6FYMQogQ/g19ykEezvz1eplw/Ckr5yKlm3IdrE&#10;3IDA6H6Oer1L7BsIpsOHmTR+YAQfeAYEi/b7789XqW8GFr5YqUkIVz2uLWJ08e3hz1eqfJFV/M/L&#10;xKbJt94XGg+v2c9XqV1IauSdJo/eBuWHiQP1tz1ep+lxMTU/nr7jRljZrXJPs56vVzwueY2eX/dV&#10;Hu2IIb+7nq9T9HF+itOSu4sG8CB8O3PV6s0uHxxTLNDUMfcIsdtgP+Qb356vV0kRA2SAFCDuDADX&#10;2/T489XqYamnaCAh2WUa2tpYX9nw9vPV6m94JnZUlbasliFU2sLd/gf6eer1cWimqz8xJJvPuoSB&#10;a6jS1tNfbz1erMaSBJIrRruAJC2sO/589XqcgkkqMFUXYqCp0IX289Xq6R2ik8jywCt7gXuRfS3P&#10;V6pVK8NPUg6lNW+kn2/Rz1erPUYjAz2dge4trYn+kfs56vVBrqiD3mh/yvYWF7689Xqx0tTTwTMV&#10;a+gYjuL31/P+PPV6loMXigIqAPeZQABYEkj+PPV6vSTGWkXerI3xNySPj8fhz1epL4syrJ5hWxC+&#10;4DqTrz1epPxeUuIKXUFBZ2VQLDX2n9vPV6naepkSV44LF3IC/QfAc9XqcJJxTTKY29xLEqV1I0vz&#10;1eqZdKilE6kAKGG3sCSbj6rac9XqhxX8h17uhNgbnw7f2c9Xqz0E8Ri+WnUmQMGBbUXv2H0d+er1&#10;OxjjCCnj1I7GwAsb3Hx56vVCp46mWYUtQBGLEljcAgeAt42156vU6JHvYeSLiOxDH94Hnq9TPURR&#10;EssfuyAkCxNwT8P1789XqhTUcVSpeW5YH7OpNjoeer1JOtpo8O9+LRW3sF2kFT7Oer1JvExLDEXV&#10;d52AEgE2N9P3f4ft56vUiooZgm0Asxe5uQoCHXx8Oer1IzHkpq97g7F9+zagi3Ynnq9Qf4vhKiwh&#10;J81nZVY6grcE/H4c9XqD7GqegqpNtRaMX3DQliw0H1c9XqBnMLwST1PlkMEO0MbEMT2/hz1eoufU&#10;Go+SVjNB+kHvXVSAw+Pxsf4c9XqL3VQRnzZK5AVFmA8Re+p8QBz1eoOMdhp6lYqqmVZJZg6soXtt&#10;7XPax7jnq9TBFiAoYZWkBPkIyoo29ySPq56vVMoYTKoE5F1AkjJsNpP3c9XqwJHFSuz1Ue9izMzr&#10;2C201+Omv9HPV6n7B6aKehtUkS/MMfLBAtp3t8QOer1Klcv4LTo1QbqwVQqLcsCb7gPv56vVBjoq&#10;KlkaHEoy0qAvG2oFvYR4nx56vUp8OnihhBwwFHkAALBSCfE+3TXTnq9SOqKVjH8pLPvdDMxcABtx&#10;Oq3OhHh99uer1IzEMYEAemxGF6mMKi7UIVgDoCDp7eer1IrE6usrcUKMBGsS3LGwICg6EezwP1c9&#10;XqCVq2iqw+G1lUrecSURbgd+wut9Bz1eoJcy0EdawSgVQ63ZrabrXAJ+I7c9XqCKpw9aUtW1Ceaw&#10;UgX1sSbnU69+er1OkkNVBh0AlkVDJcJoLFxrY276a256vUvMAwoV1IKXEqaMpsG4KdASSQddfr56&#10;vVMfDZkC/MAPFGxCKbg7dSBe/jz1epePQ7sN+ewxAr+4AGXcLntYadu/0c9XqgS0lbXItFi9jJTg&#10;K0iAL5rai5C6AnubWH3nnq9XqGlmpalaCIt5UYAO/VfEkWPf7uer1NlZXxUuFzSQosU4jAhUAENt&#10;a+t+x8Pbz1epxgr6eowwUc0gWaNRLuZBcn7W1bjQ/s56vUnHp6wYjJiE7g088YeNRptcXuzX9o0A&#10;FtfHw56vU2zNWxxCOeRZFkuygAXVSbg3v4W789Xqg4G1OK6ZoZfmoz7m8C/vA+8t/p0t3vpz1ep9&#10;pKKKRomkV4GqJXjIYEaAaFT4e2/PV6l/gWCVsMu4SNMqBnUMSQdp7X9v189XqMDgB/mOEw1Naohk&#10;I1VtCoUEm57fH9Tz1eoaMBwrC3wtK6iYuJEWzgE6juR/T8eer1GDydTUybKmrdWiESjUE2JuB49w&#10;eer1CNmKlpafDlergvTwoAQmhdTcmzfuk89XqbGwnCIIIsRjhRDIl1V2DEEm+pPtFvuGnPV6pOEY&#10;PiSVFTSKLQELdbi53EE2G3wubnnq9XHPWG4SxeLBVHzTxgPGQVsQRcjvqAT9P3nnq9RJM6UTxVwp&#10;oXUOwezMhBAcaj7j+R9vPV6ik5mwOUVRgKBjHu2g2ItruPfv/Zz1epBwnDqCqXajGeOOQEtqNpHh&#10;7Neer1O9VhEMVMkca7zUgOgOlzcaE629uvPV6mfM9DUYBVy4jSUqhSgVyrXG+1iT4kAePPV6kzR0&#10;1TJ8xUOPLMjWiHZiBa5a1wL+wHnq9TyrVjxR4NPHsSRX3E2JCqCdR4XI0HPV6nKKCaeZdAFiUKCD&#10;Ystjp4G9+er1KiatWbCXelgE1RTqgXdchN3bQHwOp56vUJFNVU70SVVUp2qgCkalXGjEn6f1056v&#10;UnK+pgr6UzxTEtDYsBppf2D4c9XqXmAyVO1JY594ChrEA7VJ+Gvxsfjz1eoYMsYph61CDaXddzFQ&#10;20G523Oh+Onjpz1epzxinopwktFGBM0u1gn2SLE2OoAPx+n2356vUkM1xVMqJHSv5ROwhb3VSAb9&#10;re06eOns56vUzVEa0qfJSziRVvIWQMH3AXC6+BP3c9Xqm5dx0rRR4tMoJ8wHaTqCD/R+uvPV6lti&#10;pnrMQYURSUNslZl1sG7pbQ3HYn266jv6vUmcw0U38pMlSAqjaFVBqPe8dfG1uer1BPmFIrRx7fKa&#10;RiCbE69wT4X8f1vz1erNlfElpZmRWLtKSrMbg3BvuF/G3h356vUd/p91DFPtoqmU1MW1iDfUrbx1&#10;+rnq9Rw8k5jpa6gjqAu9ptqlwRuA7WI+rnq9S8zZhn8woyIiHEYVhfuQL3F/A9uer1BZW45S4bhj&#10;SVAtGSy6Akqo8Ps9teer1BtWGmxKklqd5eBVLRb17t3sCfu+/nq9XPLiRVU6U6KNrgFlIsoIF7D6&#10;tb89XqXGIUgmwoVsEIEqruAexJ1N/wAhcD+jnq9WHBakRqax42UtGrFNpFvafs9r89XqNlkeop56&#10;CBzOFjXYyggWLHtceznq9R3umuJzYpPAaFwwiG10JABHa/8ARz1epa43hFTFiEbVQCq+4HuRcH3e&#10;33/dz1eqdgU0uGszTspDkr8Q30/Gw056vUYnJuIzT7Yaw7QLnQjt4fWeer1DfAENP5j27c9XqLf1&#10;KzbFSxMCA0lm10ABA0tf9nPV6iI5oz5NX4g6AERtYBgNAxuLffbnq9Qf4vmqvhkWmJRgq7SpaxIA&#10;8B2ve/3/AB56vUhHxc4rV7KWS8fl2KHWzFj4k99e3PV6g/x/AMVqqaopZf8AJ3MlnUnfKt7bTt+P&#10;PV6gdnyxVYjXCipECSoSpVUuqgjX6gR+fx56vVMw7L1fgUPm05Lhy6Wvttf7S+B0F9P1Pq9SQxbC&#10;MTqa4b4bL5yRLoSQG7C+pGtteer1BbiddR4FiBy15giqqaYrMrWAuPdJJ8eer1YBmi1RLQp9tGIR&#10;jYgrpua+3sfDnq9Qe0+PQJM+JtJsJnBcJt3Mw+ySO5Gluer1ZZsSqaupfFCUaPsP3TvOhJGo1B78&#10;9XqTUOLTU1QYpYrmVWIIQEAf4fb9JPPV6oaYwsWF1mHYdGKdYryThrWIY2DD+n6eer1YKbfBGImD&#10;CMhd2xrXW992nZrePx56vU/xxS09GJsP81lYtYswdgb37taw08eer1KaKtmpcWp2WH3nUmQjsQNq&#10;i9vEi519n089XqVVLj1VBvMIvaQ2IuAiAXBI0uL+HPV6lw2ZZsTqoqXCYvLI2NLK5sGFjex8De3P&#10;V6hZwbC58LwJaWhpxthDe4Abbu+lvDXnq9XGINAJqk7maDYsqRkAWY9x7p95Ndeer1KXEJcKo5GS&#10;mjIdlVd9wWa5HfwN/H6Oer1Oz41HgVQtOJlDvGSqqAoQgWPj430+vnq9T9lvOE64isNLUCKpnZDc&#10;3sQPu/Uc9XqOd0+6uNT1LUNbMDtQ7jqFDA+H1W7c9XqOJl3qVRTwwpUMGSb7JBBB0PPV6l0MahxC&#10;NhbcF08LD9e/PV6kxJSUNZJNTyyCQSG7IbEbToQR9/5c9XqKB6hPTDlDOeWq+VYw6bT7qrYjS+hP&#10;bX2XHPV6tNX10+nTMmS841Uf8uljhcsYi6tYru+1ewJA73t21J7nnq9RJuluWSc209NXQsJI9ljr&#10;oCb+znq9VquSenlbj0jYS6osLXKsNLgDcq29t9Db9tuer1Ah1K6OV9JGKmnQReczXJACqoBI+i5O&#10;p+OvPV6gdy706xamr1rqhb+UOyeIufH4+0c9XqOD03ppaCVae5VZxudF1GjWDE9wR4WPbnq9RuJ8&#10;WpZqAphyx+YIyQzAOQw0JsbePhz1eogXWrG6qnxB5o0MjNLsLfZJBFrW8L+z6Oer1FHoM5PTpHT+&#10;Q8Ahuqj3ewZtAAe1tbH4fHnq9RlMg1mImhTyU92Zg92O1u+4Gx10H8Pjz1eofZ8SpliJm3RqSFeW&#10;97KdSLdxz1epMYpjVLPWCOh2ywypchbbgRoC2viOer1NUkmG/LuqrsMP2SO92Ou77rW56vUrVrUn&#10;pFpVAS/vEE3BQd1JNyDroOer1Af1CxGjwnfSUhBfcfdNrbC3f6u3PV6kBg/UVcNrnFKb08fusP3S&#10;RbUEr2HtHPV6hRp+s9JVYjJQ00HkgoC0g2n7V/ePvX8Lduer1T80dX8YlKU7yxzpOpVbA6KdDuF/&#10;y56vUGmJS02PoKCnJRTcJIRoDoCva3cduer1TUyiuWZKXEI0eU+6vujcAx03G/Ya9/AX+nnq9QZ9&#10;RsYxmnrRSIDsXcd6Ed/G/wBA056vUClbij/Iu1TLbuQV1N/AnsLj9bc9XqDOOv2IqKzPvYm7aMxJ&#10;+0baA/R/Rz1ep8wEzipjlqgzU5IvbvcN2vroTz1eqw3oFmNp/KpY6do43Bbc5BI10J8QdPH4c9Xq&#10;NrXwCpinrpXR0jKi9gGv/wARN/oPPV6gezoajCopMTtu2qTZe510AFhrbnq9ULJ2Kz1CF1941Oh0&#10;07XFvEEW1I56vVPzXmKJaQz18R3ylFHiL6BmNtDr3v8A089XqBAz4rUYx83USKu3cm3Ui19LW7g2&#10;789XqMBlrMGKVUJhiu8SRBhGLXv2AGo/Pnq9RcPUbmU1uWKqKYhGsy2NgQADcAi/fXTnq9VI2c1k&#10;Saf5UFmYhrnUKtz7e3PV6g6nipYvly0llZmbsRtAAtf6eer1RMQpxCvzgkJLsLfG3PV6oW56pJKh&#10;9WUa/G5789Xqibo/J2AHfc3N9LaWFvp56vVwVbkePPV6pMMRBWYg7b6/R256vVPp4o6iVm83yVUj&#10;udb3Njbnq9Spw7ypq1KmocstObEr296/cfSOer1YJK/+XoIwpMgYWsLWS/c6G3s56vV3RGuqqpJq&#10;tl3OQtgoXbcXUn266Hnq9Q2ZOwDAVxdarHN/lmNgzxLubcBoACRoT31+Nja3PV6j49D+ma4zjFNW&#10;YSGRFUEswAup7XFibgew/s56vVdz0hyzFlzC4aSmK7EQyLMwC7TYj4nsba89XqXhwaWqnkxVJ1Jh&#10;Lrci7EsNSPYSCOer1B1W08lZhYShNlh80vf3XYk9/afE2+PxPPV6itZ3pqNlSEbndnIOtgF7m2h1&#10;F7/389XqSWX6+Gjkmwt7mFGAVwf3V1LE9gQNNOer1HA6e1mDyTKPNZ/l0RiSRYm2mg8R8fHnq9Q9&#10;YFhMFPO9VSRK7yhW90DuSTfv38Oer1GYylg1LLhojk85qitCd1UgH4nQi1vzPPV6l55FEYHNIhic&#10;ExML3Dd93j8Oer1B3n/q1ljLNKuGQU5WoguoIawJ8SSb2+g89Xqq79RPq0hwCMq9ZZSzrYEA39gO&#10;t9P1trz1eqmrql6gqvMeJzSUk0gu206EhtugJ+nvc689XqMR6G8RwyLqImI4m7L70bG9yAd9zbw0&#10;Gvb8+er1boXQ7OOWMPyxRvK0arUKrA3X3xa4Nv8AiP7Pq9XqMTS59y2DFXzTqUmZljVTYhVANyNv&#10;um9xb4c9XqUD9Yso09FaOeNAu67FgCSOer1F76k+qPA8IhepirEigfd5ZLKAStrjt43v4eHPV6iT&#10;5v8AXdh2HvIiypI8RCL5ZJX3iPEm5trqNOer1Fvzd+IDRRpMaq8hiLXXS6ndtB7nS+tz/Dnq9QD5&#10;i9fmappPksLby49pAVrkMe9wdRf4D489XqQU3rkzXVUHzFjKzIYzLayBk+0ATobDU2+vnq9QeUvq&#10;yzHU7Gw6Q7bsH8uTUnuL2Hc2t356vU34x6meo09FPU4bWJSxxxkKJgWBbUqCAb6nS9tO/hr6vUks&#10;I9TXUykwyBMwSoK3aEkEMhdCWG5lUsFawvYaX7c9Xqk1fqbznURPI8skMdwzOL3BJ8QLm3ttz1eq&#10;BD6mc5UKeXUzVKJOVK7N5NydL9yL38eer1TK/wBSefnqNr1ksbhSxuxIupupsSRr356vUx0/q26j&#10;JIUFREoVmLShibL47rAAd+2vPV6p1P6ss5YKkVdTTuJPMZ5DuYlrk22kEW0118Oer1TsT9WWZRWD&#10;EaRpNjAFrMQQdbW1Hw56vVFq/VxmxIY4aGYlXsbSGzDab9je+72/x56vVAh9V+a8UieKdjGH8wW8&#10;wgi3Y6WP9n3c9Xq403q1zXRYcaeKqfYbxnYWOgNtoY3NwNO/t9vPV6uP+1fjddjBrXxBxHTrYgsT&#10;pYg2A156vVkqPVviAYT0hac2N2uRceFxcG4J9nPV6pmF+sTF6qqKVLyxLGqqoVyo3N4kWBIHbnq9&#10;T5J6wcajaahkxGRtQSA5sSNbAldRbxHPV6kpiPrIxabDlrYhNETMTMDINQNFIAIsSRe58Lac9Xqc&#10;j6ya2qjhmopjGVJN0te6/wCL3db89XqSOO+sSqkqqd6yrlqN1xpcAkAk3J0Nuer1PVB628Ro4B5z&#10;/owu6MkAkEX0ve+njz1erMvrVqkwqNqaeQn9NMwDDUkn6x46c9XqjQesGqijixOGrKSvtc9wRqND&#10;qbXOnPV6mis9V1RieOyYhiGItGJ5Rus5sNCxIa/idLi/hz1eqXT+rU4ZULS4liAnTY0kUfmHuL9x&#10;f6rf0c9XqyxetXEcJxhJIpPmCQGADFVAb7S63uR9A/bz1epPYj648XoUlgxGWQ0c8u3Yil2G8/AX&#10;FvhYDU6C/PV6pk/q5kUJ8jX/ACwtZS4Iba1tPy56vUp8setCpwTFp1grEKVCiIsyKxIIAO1rEi5F&#10;7g+3289Xqfar1hyiVJaeq37tyh7glW+0VJ8Qe9uer1cX9ckeJYfR1JlkRmZopdwIG8E7QFIDEEa3&#10;t9/fnq9Uip9X9AHgjwuobzUDOHciwJvqRe4tfseer1P2HerqsqaSL5muLKoZiSdWJuOx17+3nq9T&#10;nH608vYdjMNOrFpCqroVILG5BsTr7Oer1Zav1v0jSmAMqxorqxDC+4X26C3b4c9XqnYH62pI6eGq&#10;pHVptrAq6aAeHu/tPfnq9UvG/WvhGMVMcdURE8SoWVLXLXNm+AP0c9XqcaX1pQTUww2XY0cJN2uL&#10;sPC+v8Oer1c6r1lQNUQBhGYv0cZ2W0BJGtreNj+fPV6hVp/VnhFdHTQ0NokIdZdQQ51sxt+vtHPV&#10;6lzTdcqGqMUfzAQRhWAAazEHQkeAvpz1eoUsv9YMKcxVVTIBMhKiS5IDEXJ08Bz1eoY8N6sJJTRT&#10;YzOslQqX0XaQAT3uSNVHPV6hGw/PFFaOuSS1MULOAABtJ1JPgfh9PPV6usX6k4bh0Mc1KRMJXIjS&#10;Pbotu9/bpz1eoLsU6wUFaalPIkiqCi7VIUhDqNxG4Xv8O/PV6g4x7PEdTO9BR28polHmyLuKSd27&#10;D7N9bfVfnq9QZ4jUAUMRrpTPIAqoyixkLG9rfHnq9QdV7VWMtX4lSwPTxUdp3dSPLufc8sDvfUXv&#10;8LEnnq9QfyYuY6iWtUoYpGTd4XJ0sPd56vUlUlXB61sNqzcsuh1Nw1ytvjr356vUEuYMTZIZ61WI&#10;TzBEqWJBIIIZvZY89XqDnEK6pqml8lFSoYruY67lDbmI9hIFvo56vUkXmhjrKmroTvWoMjupHull&#10;AB8R4C3fnq9TphNUvzAqVKiNVKiM2ut9Ta/PV6hIoPl7Q1XllGhB1BuCGB2n8x+XPV6mXNVQ9cDU&#10;7HNOrOJQNSCF0bwJF79r+HgOer1FcxnzlWGdJTFT+WftEEkqbKPrHjz1eoKMXhoJqw1M+juoQMDo&#10;Lg9wDrr2vz1epJB6mBmppJnqlAIuwGgBuFAsPH2c9Xqk1mIxVEYmpUKF12sd1hfW2mtiex/ut6vU&#10;DOPutJS1UUrWL7VCg2sfE/Xz1eoLZpkpYGg7qxFj3AUHXTtz1epKYjTQmFKoFiY9EAbTU2Ite1jf&#10;9Tz1epL10spk+VqADHPujWwGpHgPjz1epNJQYnSSvJM+9QNvli26+tgP6fp56vUJWECNIqeYMFA2&#10;i3e5tYj6uer1P7zFKtHkADWP6MWAIGl7+3nq9Qm5d+Wl31EpIWNdyge34/R489Xql1lTGyzBWu0u&#10;oJsQNNbHxvz1eqFS1FFIIWik0A942B08eer1QXqQtRNC1gshHlkjUm+nt789XqeIqfGdsclK8RV1&#10;O9/MXdprbaLnw56vVCwqemqqk1chvK6sNrDsb6k+Ovs56vU244aiHEZsJ2b96o5At7qkXuD8Rz1e&#10;qHhbvPJG8L7iGK6jUbdbn6Rz1epeYZiVTTUZeqUJFJJIQVYMygk+B7c9XqVNRhdS2Xo6qn99HIRp&#10;Tqb6EA2Hs9vw9vPV6p2X3mFPPhdDGDEtxuCgMrA+9cjvf9Tz1eoxGEUi0XytVK11EIRu5uT2+sdu&#10;er1BxnOvoKKukwyriuJ0m2EAlVIW/e1hqbgd+er1E8zJh0SVzU7LZ5luN1ux8R9PPV6u8Kw+Sm8q&#10;mpkAIAUgaAXOlh30HPV6hTw/BJlo/fh0cEG9wbAjt38Pjz1epfZMcULAxqXdJAhUKLKp7Egdxb6e&#10;er1CdLU0r18agOIgHLkRkbntpckWNh489XqBjPmJ0U1KaeFCARtTxsb3Jvr9IHPV6gbq0khoneQX&#10;3ABb6mx7m/PV6ueFYhV4FWGOljjtKo/SeK21G0eF/b356vUKeC5pphWRw1LGRiFVQB4XuB28Drrz&#10;1er/0N4U1LH3nI/bz1erEKnepN7/AEW056vViedFKge8Neer1J2sSGcBmXwPs56vUgKynX3r27kf&#10;VfTnq9SWxKdqNdHAX9tv1/U89XqStVmy0iwK3e+6wvz1epD4rmhfs7u+l7EEm/PV6gszBjMTz7C1&#10;20A8QP7Lc9XqB/Fp53lckEMt007EX8Oer1Ap1MxmsQR01GpDFQrKRYKT4/HQjnq9Re0i82pRvcsp&#10;ezAADdfVQfhz1eoRsHlShZfI2tGGF7gEnnq9Qs4PjdRUyRUykQRs4QyN2UHTwvp49uer1JPNdXKt&#10;NU7XZthJ2pY3Paw119vPV6gJpKDyZi8r7y5ttKm9idLnnq9Qg4Lg9JTNHUmQN7y2UCx1vYfr7Oer&#10;1CLDLVtVBaZNibluFUWIGm4/dz1erJBgc+J1Bd199ke3hc39vt56vU70uV6kxGCqAVB2BGpH0+3n&#10;q9Sho8iQFj7qx7SDYKL28LfTz1eqdJlqnVi9RGHUA/Ag62056vVgfBoKph8pEFtcE6Wv/fz1ep1T&#10;DNkDq6i4XaG01I7/AH89XqmpU06UqFLAWsNwsAPG3PV6mlaqKOR/MDGJiwGoBBJ7e23PV6pYr5Fq&#10;TFGm1VZbNpa3a3PV6lLQOs/vU6i5uQBbUagj9vPV6hTy3hy1LrGR7wAI0Hb2fTz1eowuW4PJQbbD&#10;w+PPV6hLoSFUNuv20789XqUBxNYF2HvYaac9Xq5R4473sfZbvz1ep4o69297d39mnPV6nhJjJe/e&#10;/jz1eqeJRs0Hbx8bc9XqzxygNYf0c9Xqe45lAO/4fXz1erjLVxIhYHX+HPV6kvUV4cs7PZVv4Hnq&#10;9SWrMUR7qDe9+3s56vUnqmoDk7TYft56vUzyRPILW7g/Ac9Xq5xYcz7WK3I8R2tz1epS0GFMhVyt&#10;7X8Pp56vUpY8OlVAQv8AZz1ep7p6Iga/D2c9XqkCksf1uOer1QDC6Np/Zz1erp0cAEflz1ermEEY&#10;Ceznq9WcU8EY3D4e3vz1ergRGfsac9XqxLE+64W309jz1erCQytqNdfo56vVgeZlb2/0c9Xq7WS4&#10;37bH49+er1TUqii62/bz1ermMTiEHvez4Xvz1eqGuJR7rNp9HPV6oNbUvGu+E273HsHPV6oUWIys&#10;CWbt9x789XqlU1TNIPhz1ep8pBMxUlbfRz1epRrRRMQGA0+vnq9UavwKjqIiQtzr4A89Xqrv9VHp&#10;mw3PuB1FRDTqKgbiLAAXt3+/6+er1a+nU/0gdU6HF5JsEpQ0glsI5AxQrfwsCAf1PPV6kW/pf6um&#10;RJ8UwvyqIWMhtZlNve2BVuRcXHbnq9SQxD0z5wiq2qMOp5Fj8pzfW99e4bVfHnq9QUHpnmfASsmJ&#10;Rmm8uJhKji5LltDfb2APPV6nLDsIxGqjippZ1eGkJYyN7xBGo/d1F/2c9XqGLKE9VVNHhVCBHCzR&#10;+cWS1zr2vbQmx56vVk9edB5PQZY6U+Ws0aiSVNSpUHYLewkWvz1erUFx81ceaJ6ppCFDhmPbc6kg&#10;kWsPHQ2Fuer1WH9CEWiwMV5VhHIwLEG24EXFvv789XqMN/PoMIR8UWJR5zNGQ63BI1P1/s+nnq9T&#10;HTYhHFPBMNsivckC1gw8BfU2HPV6hVyhi8L1cWKO5AQlbbSQoYWufhf+nw56vVNzfmehw+0wjGwR&#10;PcsBdri5IJPj2/v56vUVbMNQuPSKImRI2IEi2Kkka6eHa36256vUCXVDIeCxYHPUmQJKSu0v7q97&#10;bAT3LE2A9vPV6igZp6e1KOsVOtxPeQOBcEg2KnxBB7jnq9SBpo63Ap2w2j/Rq7r5nta3iPiOer1H&#10;h6WVk7Zco6ZiwUbl97QuNbMRc2PPV6lPmyhjo6SoXERuEwURsFN0AIvY2A1Phe/PV6sfT1jS5iip&#10;aBhNSzk23hVZbas/cnsLWBOv389XqPfk/CoHhM7paaYkC5ABAv71r99O3PV6loMBgkppxM+xkVns&#10;1gSDe36nnq9SNr8oTvR0giP6RWXcbkhVI1sfz+7nq9S6wzKs1IFpKc7GlB3OFBuf8TfT256vUucL&#10;wGKN2hQlpLB13jadw0ACg9tL689XqVEWH1dZMjvCr1Qksu6wFidALXN9L3HPV6o1Hl/EZ6lJ8Wk8&#10;1080MiG4BBuBr9Nvv56vV3QYY1EojpmLRuCzDxAPsO36e3PV6k5mWgoqygaOnLrIzMdncu3jc7e+&#10;nPV6g+xHCKpBT1E1VJujKOYfBQp7sLeH7eer1K6ajpUwpZaiTzEdXaFwNSfEffz1epD1q1M9A8xT&#10;SJFGywJOp1P6/wAOer1B9mDLkFdhQw5HWVVLOvugFTa7KXOpFuwvYa276+r1Aj/IccgSSnogWspO&#10;pFzr2+vnq9U2mhnw6jhFUykaHVbgEewfV356vU34lisFT/pkTAGxSyk6MO2l+x/o56vUBeb4JZa0&#10;V7R+4yLbaoLaCzbvpHYHnq9QJFWnmmmok8oIQ3vDUBSDf4f0c9XqFHp/NMmMPTVao1xtLhSLabtO&#10;/hz1eox+DU1JUCKOSf8A0WSSy3udxAOgBvYjx56vU8/JUsu9bbadgUsQTqDoeer1I7GMApoDPJEt&#10;n3+5a1wp+0b69+9uer1BpJRVlLUVuxxZSrRFhZi4ANyRofgP6eer1CVhOOVj4easbEk2BpNw77Qd&#10;T9PPV6ktimLriKU4hFmb3rFtATcjT6r256vUHeK5jwiDEmpWkMtTMSQgUuRYC9gAbC+uvPV6nSi8&#10;uSmj08oToWvcWI8CSD8eer1PWExTU0D/ADKx+W7qCoW5LLcg9z7y+0Dnq9WHD8Ao6SCqqpJ3TzA8&#10;ieYS7sxa5Qbr+J0HYCwA0HPV6nykgrIUVKSMF1XaDKwCsutyCLi572A56vVIxM1Xy0dLC607B72Y&#10;nZYgXtYi/wBJ9vbnq9TLiJKRyCnISqLi/cj3RofDnq9XKLMs8ARqnshUWVbksNRe+lifHw56vU54&#10;NmlRh0jIpaVvM3Le1iSR27XN/wCnnq9TxBWLNWg0Mlm2bQgYkXNwTbsT4c9Xqs49Nss+RstwY4r7&#10;HqiSGc3MehsCL3sxF/rHw56vUpc+53kxOSppqyqANYCWUljYnQBBc2sP1156vUhsmZLFfUe5MKhR&#10;d08SL3WxW9/hrz1epfTdLMKqKmPDKSoUspIa6bXvq206kHQe32+3nq9TrlLplSTOyVFSo+YkBWIi&#10;zKin3h4WuAe/tH0c9XqzZoyZkvDJHxGhkAZXCJBISXYA2uPdNv7eer1BjBWUAqKgyMsS1RLrpcgA&#10;7bHwHe/PV6smC40tHQyCGRHWP3RIRe4B1uSLdvDnq9UWXPtDFQGesDMxukRUXWyt4WuBc+Ps+jnq&#10;9SSreo9bVyStJfQM5FgDpoD9PPV6pdJnuiV4oKi8nmLsDeIIJJ7A629vPV6rK/SL1rny/jNLg9dL&#10;GyeYrugIusXZGNtbnUag+Nra89Xqv4YYXnjKEU08fmRzxXBYAkgrYH6+er1a0frt9Oi5Qx6ozbhi&#10;b4JGZiqqRtbcTrqbjX6fhz1eqlXH4MLw2pkjxCySNKbx7wdDoLW7aa/dz1epGSDCsPqHmnlURwzg&#10;R7nH2WNgDc9z2tz1ephxryUWfy2Ee+UFtQAQfhfuBz1eqD5FZJH/ADIuqQbb2tr7o8Laa256vV1T&#10;zDFKGqlpBsVNpLEEEkoBbsDoRr4Xv356vU4HD3nw/wCWAA1VviCbi9/p1/v56vVIoMJnnqvmPJeo&#10;ip0W0SKC0jhhcAdySBYDnq9Rh8b9JHqZOUXz5h2TJ/5IEEzVE2yOSxF2IRrkgDTQXv8ATz1eouz4&#10;NJhNR5+IgmoNl2k395r3766c9XqCXqBQijSGeFwsczEyNa4IANwpHY31vbtpbXT1eou+NYtjCwiF&#10;YmSMyDbNYFQAbkDx7d79vz56vV7DIqd8RNRM24iwvcE3vcG3bX9fDnq9QnVNTDg2BGj3ASRsrR9t&#10;BbW/389XqBzEMZleSe/vPUEAkD2drac9XqTMshCNSxC2/Qn4+Ov0c9XqmYZhscM8VVUG+0qLDU6H&#10;2fHxPPV6puc8ZFDVLLQW3KQCpP7h7i/cEfHnq9SRSWDEmkq6RWRlddwc3uLC5W1rX/hz1epW4FQ/&#10;OTS1bElVKmx7kWubaXHPV6k5iJgp6ppaORWhqHBJsPcNyNvja3jz1epR4VNHSQCmZg5u5T/VLW0v&#10;7Py56vULWScBJeSuxFAyRj9Gyn3SQRc+IJB7G/PV6knmGupq6uaKnPme8EZQRcEnQ28Pp56vUHdb&#10;hCF5TtJkLldpH2fhz1epJYg5w+ncbCxiu3lrYFrG9hftfnq9UnD5Kg1AMK745ABt1JB7nwvpz1er&#10;NW4NiSV09FXRGLyTcq3coVuhF/b4Wvcc9XqS9GcQhhKVNrlgpT2Dwt9PPV6s1LDRJeOf9HYm1tAf&#10;ieer1N2OU0CVEIP+5EupHjpqD7Qb89XqZ6XBcIjhSoliAM7M5BGoJPc+I56vV3h1RtxR8OjDWRQw&#10;JBA2jvqdAbeH3Dnq9UmqphWvDUKNio1zuNwPiNBe30c9Xqk4ZLSbZo51cIjADQ3djqCB7Pae3PV6&#10;ucmJUiAyCS28vcW9nw73Hjz1eprp0DVbSTEybtrLtP2RbuQfj7P6eer1KFsPeqpJLuyGw2svfv2+&#10;Hx56vU60tFPUyIzOfdW+h8e2p56vU0zwrSpId2+4I0B0J+PPV6nLD2liDN3kVh4a2A9v9vPV6pM0&#10;8dZKVYAr7zFWFrD+3nq9UKQ+YYKRW2MGcG3YdrDt4c9Xq5miqIUALKGuSSB71gPbe2vPV6pgxGZo&#10;xBRtvNhppp4G/PV6s+F0NM/nT4hJ5T7LrobsxNiO1tBrrp9Pbnq9TslOtOViLHy1UMfaST+3nq9W&#10;eVtka1E8hRCzBQLg9/gb89XqfKGNMQiamd2tGQ6Ei4YEeHsYf2356vUmpcPijr9tQxDbTsO7uSdB&#10;b2+PPV6vGR6adHmkAcMNhtrb2n6uer1ZpZ4JPMlSYgAkFB4i+hOvw56vVwwuurfmbRofJhuYyuh3&#10;AaAa2se39PPV6h6ypmqqxDL5Fenkyq9wxNx3Fgdbi3j4eznq9SPxytimxWaSuaylgfgRe1l+B+PP&#10;V6lJhMSFFnljCrMSvbsLXGh+HPV6noVdJR4YuC0q3MZYgi11U6gD2fRz1epuypDPVYuaSRC4WzXY&#10;ABr+w97/ANluer1WjenjJmGYHhn81mhSBZgSQwNgDre9u4Ouvx056vVn68Zhw6my9LAkkDRMxLhA&#10;ND3B8CSLff8ADnq9VM2ZcOxzHMz+ZAQ4lYoigXspJJPfwOvPV6rDvTf0kw/BnXGs5U5RtHiJO24s&#10;RuIUki1uxt9HPV6ra+l3WLKWSqhKehOyJiFKkhgCfYD4eNuer1bM/oM6vZdzxkmnp8FkLLGAkhIA&#10;94Bje3hfvz1eowvq96e5fzv0vxHBq+FagSwShVFgb2BFjp9PPV6vnC+tnJuE5S6qV2B0arHSpUSW&#10;KgG5RrMva2h0I9t/Hnq9RPYIaISGkpQsSLdi7Agm5uB7e2uvPV6vNTsjp5MnmbzvJ1Gh0FvZz1eq&#10;fVw4ThBgrZTbzysLsb2Z7fZDDx1vz1eqdUU+JSQingFyjEGNftWAI0PbXnq9XLDaR8SCRVk21lBB&#10;HdhtvcajXnq9SyoK9pEpXgbYfeiiJBve5B+i456vVIraWeSmbC0dUL/vWBG6/cgfr356vVEalq4F&#10;kkWUh40t5hFlG3UgDtbTXnq9TfhdW2IsJ6j3FLh3YAEugFjY9hf6/wA+er1ZqSnrQCaVjJTs7uWc&#10;XJW50vewPb6tOer1K3B8JlUtNAwSJY9pU6/aBuAPaOer1CJl3C61KtaxE8yJGC79ASAPEH4afqee&#10;r1HI6bYMsc0dRBAHiO4lhY6+JuLkc9XqOJkekc0bT1UFnhXZ9gkspF93bva2v9/PV6hDwKlho4mN&#10;Sm6JyoiAuo8bC3389XqWkWSMzyTQ4p5ZjiZgwUakr2AvqLP356vUIOH9Jsy4oGWkL03mW3bTZgT7&#10;PpGvPV6hSwTo5XUUaxVrSNOoBvIQSHGouO2oPPV6hJw7IMvnfNpEQsar7tiLm5J9lu/bnq9Qt0HT&#10;+pp2j8wLHE4vYeK+Ovt/Xx56vUqcPwempQZIftrYLoe3t+7Tnq9Qn4YkCs1yiqQGsdSDbueer1PS&#10;4hDDE8aENI1tRYi1v489XqZJ6ypnp1SIb1DajxAN+er1PWEYfXukUl9xYMW738O/PV6n0YRMrrI0&#10;ZbexItckW7+znq9ShwrKOIYhK8EcRZHYXNiWHiL256vUNWD5VqoaaOnmQPIoI90EKLfXz1epTU+V&#10;KiWIhE8SbWP189XqdEyhNK8SIoBmI3XvYW9vPV6mvEMpVKoSbBQWuACbW56vUknwWenWSIgq4uQw&#10;FyT2/Lnq9UOGWuieNpbKEAUnaoJPPV6pi4qlPParQk3Iva2nPV6lrhE8NQQZBqwvrtufG3PV6nGr&#10;yTg1ZKXeNWd7Hdaw+PPV6oI6a5ZRyyU4D3a5spBH0c9XqTmYukeXMQcyPSglk0LKLH8+er1VxeoD&#10;0adOs71M82MUUElgbHyl92+ttAb+H589Xqpo6v8A4QuS81B63DIA/mhnRYt48sMPbpew+Fr89Xqq&#10;v66fgz9Ssi0ktfk/cacW0aIySEkXsCGF7/Qbc9Xqq96r+k7P3R+rklxWmqpiSoYsjhQToSFI0t2v&#10;2+PPV6gBfBnoE2FLkM117bQfgeer1Q4MC+WqFlkJkU3Xbpb2i3jcHx+/nq9TFWU1dJXSGMb7jaVB&#10;B+i4B/jz1epBotZLUpRhl2o25tbMbXuO3PV6lhSUc5rWrDcJIgGwWBAsdfr56vUoR5dOqlZFYEW2&#10;+IHY356vUg8cijNE7RaGNDu9pVSO/wBPbnq9SRq/k5nVYj5YiG5QNCbC5H9nPV6nAUr1SipSbd5y&#10;g3Nxt0GgP9HPV6puGpDL5oqLo9rou4XPe9/uvr4c9Xqgy17RMoJLBiY7i1gD4fSPHnq9TbHJHBLI&#10;UlKkkrtIt7vc2/hpz1eqPSYjT0lQlcgsiKQI7XBOvh9f6689XqdMLpabHq6WNQTGLPu7FSdbe219&#10;Oer1KmninxOmjSMNFsI72F7drf089Xq7p2osPMqkAliwbUXLe0fHnq9TLXeU8SVFTfypWPvaEbh2&#10;UfEePPV6uMFazNE9eAYrEI4tpY2cfA356vUq6SohhpRDHEswU7S4tZR3UkeNh/Tz1eqNRwTxBnWX&#10;dGxJuw1N+2t7Wv8Alpz1epG4gCatHp5C5Us2lioNrd/G3PV6ptNRx10iVMkYOgDMVFyx1v4Hvz1e&#10;p6NBVVFLPAXCSC2zaQe2ut9L89Xqc8I3xYfcm8gUBwbakm3gSLgeznq9SmWoZ40khXct2up07fT+&#10;v1c9XqhVVXTJI8KIQzqSliLBrdj49hz1eqHgtA8VKtnO9Sxtpre5156vU60dfNGkjaHaQLaW7/s5&#10;6vU80dfBM0lNZZ4Q21kPt79v4c9XqcmSjjmL+M21V7WU+PPV6kniUUlFjAp5Ax2AWW2nvE6+zw56&#10;vU65dxipixFqmlfyZ4tybk/wvoVH1aH289XqH/LD0NRhySVzASSkhk0uLdj7Nfh93PV6kn1Aweho&#10;6myLYOoN9LEk9h8Qe/PV6i84hgVZE80cbKYyxZWBGh9hHw+PPV6manRY6tqWQgGysAdQWva4+Ol+&#10;er1PUM7wU8kiJcxMCQ2ml9bWP189XqdKyskrqmCCCNYFA3EeJAPh3Gv389XqkxM9Rh7CFdrHcLk6&#10;jU+Hfnq9TJUxyzxSBzsChbHuRrYm3fXnq9SdxKgrRPHLM4eBwCAujAg6i/bUe3+nnq9TUkmEGeWC&#10;qMkNQobywbFSTqLm97356vVOw6po4cKvWMd0ilTYWG/wJFvDtz1eqIIMPo/Mr6tpFl2LsspKkDS7&#10;N4Enw9nPV6lrBULUUkMyxhI6jU2IHa97+2/PV6pVC8VZLC0lksSNptcoD38bX8Oer1JfEYBg01Ut&#10;ZINrl3iC2It4KLaX+k689XqaKmqnnxBYmkDIq7dq9yQNb6kc9Xqk0zFFWCG+thqblbam/wAPhz1e&#10;rLh9SslajCYE7t7qewQGx+/nq9StkkiVStG3vSlpIr27DS1vZ/dz1erDRJHJSCEACWQ3Y+yx7fX7&#10;Oer1OpWvWMfZbZbYNoHb4XPYc9Xqn0M0okgw+rJQNuJK2BA9lvYeer1T220dWbXsgNi1tL/089Xq&#10;T9XDRzXSdAxLEm9tDbvz1eoOsVqGnU0ogHkRWMZ7kkH3rjvr7Lf2er1M8cEsiIxpxHHK522Fipta&#10;3h3+PPV6u6uiqqEO8sgkAKABbWFydTa/b9o56vVzNDLHVSxGS3uglL3Fr6m3hz1epnaTzqmKKNQg&#10;sb20uBrr93PV6oprikhNGAi3Jsdfp56vVjqDJUyCYDv4d+2vjz1eqW1NUbkq4TuZwDcdrj289Xqw&#10;VNR862+RrNb3rnT9f7Oer1N7EORtFrDX4/Hnq9T5h1RFTU/kFjHJK6bie20G9/o156vV29evzOyL&#10;VUuFAA8L2Hbx56vVDqaNn/SxeOpB9vc256vU3yqI5Ci6256vVykkd/fttF9LDTnq9WWaNbKwa/mE&#10;bj2AOtxz1erLBUytF8kxHlliT4d9O/589Xqc56GjmrY6dJLnYAbAX91b/V/Hnq9UUxHzFhSTYUBd&#10;vCxNtL89Xq4tJUXkmST3VYp2AJBOv3fr489XqboZTDL5g1te1xfnq9WQoEIs9rMLjvY+32Ec9Xqk&#10;vTwLTmcSCRrjcPp56vVAKgglPD6Pv56vVyip5Z3Mca3Kglj4ADuT9HPV6uBdgwIt7traeznq9WZG&#10;h8ouwPmBr39oI56vVjKs0XmWsLkX+Nu3PV6nClSWD/S4SJdpX3QCbjxGo8Oer1K+GkqDiPlTERM6&#10;LYg6AXJ+o/r7Oer1O9JEKKqdI2IYAXOlmN7nuDfTnq9TY8LY7ijVkxKSqFCxgCxW9jf6fZ489Xql&#10;UWXRNUDdES0RbaXNgVH0ac9XqFnBMj/OUyrTxHcQNQDtXTsD4i30c9XqFXAulmGzTI+MqVVVDFl0&#10;JBtbuO/PV6htqMjZKeppmq61xIwVdrIqhgACOxAvbUkd9b89XqMLkrodk/M0MVTg9Q1QWsrLGoZQ&#10;QTqpUk6EW9vPV6rD+hXoMz7XYlT/AMpopClSUJLg6LfvqL6DS393PV6rium3ojnw6jgpqql8+eew&#10;eV0uAoGtwV0109vfnq9R5cg+jvLWDBGxOKJoxb3QgFvh4m/PV6jR4H0ryLlmEPRUcYfsN/vkn/gr&#10;689XqXkctLRAUtLEqoBbaqgAfcBz1er0UD1bGSm92+unjbnq9WWan2xu8xG8LY+IGvPV6gkzRjxR&#10;ZIqQkLtY3I2gn9R2PPV6i3ZsxKrxOFqaJWGmxLAkBj8R9/PV6mGj6eUtfIKrMEpWo8tQXt7wW2tr&#10;20P69uer1CJhFDlXBYlTA0ZmjBUnYo3Nb6Tfnq9SNzFitDLLuSpZvLQEpooUHTv46c9XqDHG8Rij&#10;m81qiMKtgAWsrL9Xs56vUG+IZxw1ppYmksAGssTAH6B9OvPV6k1QY7C8iy08bkBwrAqbqPE310N+&#10;er1CLhCTxxM07bYSNwtexHs+rnq9TrXVzR0CRYcpR2ddxsCxtqQfd8e1+er1YKPNGL0dV/LoyPLc&#10;hyCTZR7Pz/Pnq9SjbOTR1nysTARRgD3ux8bDnq9Qm4Fn3Cqqm1YEsWsp2k+Ivz1epY4KyYi7VEgC&#10;qqhUNwLDxAHPV6lVBS4KJU85wDGDYEjtqT3P089Xqc5c35MjvTBT5kY3F7qVJ8NAvfnq9Sdizfgm&#10;IS/ou+0vc3Fjc/G3PV6pjY3hfyXnGUBpNQDcm/PV6uv6ywRwCWECTsO1zz1epllx3y4JZ69oywDA&#10;FAQB42tr4ac9XqgT5hjenhSUCMyWG7sVBHPV6pT5lwOEx+VKHmFtyg63vqeer1RavM8k1QlVRIHR&#10;Rc2C2FvpA56vUz1+d0evIU2MiC47EEDw8eer1ZFzo1WYnnsrMtxe1wL+Pt0/jz1eqdTZhRpZI1dA&#10;xB0HgP6eer1OprMMC/Nu2oACkG5t2JYeH6+3nq9XKesqflHqaVrbHJvYduer1N8ctPVQiRWIICsS&#10;oIPe/wDEc9XqXCTwNRqu0iRtoB1sSban6uer1OtI3mJJBM4VowwFyffPYW+IGuvsPPV6k1NNNHPH&#10;UsC/ulQTa4Ht/hz1epmpqiKkkka5O9STfwNyfu789Xql0dSJY4VqfeZL9uwOtrfV+uvPV6udNLU1&#10;LNUzC6pfcBoACf7eer1PF5IKJI0IPcFR30uRz1eqDDWvFXTKHCgBTqBe/b+znq9Tg5VSHiYq+jJf&#10;t8fqPPV6np0m/l5lYHd7rAdxa+o56vVipJ1EszT3Pgm77IH6356vVNjrJ5JRSRruViQbggWt8P1+&#10;7nq9XBVhhDLIArh2ANibH2nXnq9UWeQUUq/MGzOpsQNAeer1M1VUxzQvLVlbENt7EE2/p56vUjql&#10;6GaESU4K2Cll7i4/pPPV6kpLTedA4gbaRewbUkWJt4fqOer1JWt+TpmWN4fLZ/e2i5JF/r7689Xq&#10;ReLRtSy+c3dw4AAuFB/gdeer1A9i9LT0VNK077mYnWwJAFz/AA56vUF2J4LS1SyXS0dklDGwBOv1&#10;3Fr/AHc9XqCTPmFU2KSSRQwMJIgGB7KSoBNzt7Htz1eoqmY8FLCpxep92OSN12qynQA6Wv49uer1&#10;BotLg1C0jTEvJtVlIuAGcGx9ht2NvG3PV6ktWYHT0NOkquCJd264uQx7fd7eer1NcDLidUlMo2Rr&#10;thLqCT2sbfSfHXnq9UWojehpnWaVm+WQgRiw3KGJHfS/hz1epSYPW0eIRww0KHe1gpN/tE7jbS17&#10;3vz1epUT1c1NXRQEbKqUlUmCixK9wLi19Oer1cqepxgedKTHNIXKhiqsGVftd9AQfZ9/PV6nSWnq&#10;6ZYapUV41Us57su4G5IHx1+7nq9SXxZYaUU9Vh9/JJvIrC+4eOuljfXXnq9QZ1eLxyVMlSE2jUDt&#10;2DaafDTnq9QZY+9PiML7alkK7zIy2Hutf3fgbnUnnq9QFY3ViKm+SimKbUCs9rEkWIsbWBt4jXnq&#10;9SZqcSRaj+UwozzCP7Y1BOpsPEkd/jp356vUGVQajEChnd1SOYAiw1INiDp2Pjz1epQSV5pT5Xy/&#10;mGVr7dDsAI1F9Be3fvz1eoTcM83D2atKNPBLs3ICNLCwFrg6c9XqlK2H4g8h2yq1NuurIVUncSCL&#10;2JIBHgP4Hnq9S2wmKopaEJTqFRmF9zgAXFwSD42HPV6oUtRSJGGdCra2Ww1N/tXHf4E89Xqi4rV0&#10;ny0i38lgofw3H/F9IIHPV6k/DKkFRHVzqHimdLE91jKklrew/X/Hnq9TDFVYZ89uhlkmUuxJcd7m&#10;+0H2Advu56vUvjVUdDh8rNCsgkjayHVQDpfT2ac9XqQmHtUeeH2WicWWwBVV7Ke5sL89Xq7goV80&#10;CnNg8tmC6KCDYtcdjfnq9TwcamzDVrTUhRXw+8cmlrm3ut9nW48fv56vUs8KppKR4PLmBUqoUKRp&#10;fuqga6fDnq9Q7YJEy+V85uUSBlGlwwYajtof7eer1GG6fQUUO/Cp7rCI1RLDQE+It4G2gH9nPV6j&#10;C4HRRUU0dA6j5ZNJZSLAg+3v27c9XqFjDcIebDaqhVhacRNHuAIUC4WwOhFrHnq9TTjMVJQYvTUc&#10;pWQUpW+gBPt+HPV6plKJI8xSPMkiO3u9rkAgEnQAFewGn13156vVBxKCPEXlIhYMCwWW1iR28O3t&#10;56vUULqnlKHBqhpULSgspJOpA7afw56vUV7FJsNZ5YoI3Hu2MkikKF8RcgAi/s+PPV6gSxs09NO1&#10;RSASQSiyuvYN2+sX56vVJw2Rqmhgas3KQbAqNQdfHvoLc9Xqe6iljnqHWMELCS7M2qsOxvfxJ56v&#10;UGuJYKUxIoXVIzOCpBPsDW9gF9LD489Xqz0888lfL5oLJooA/wAVj8ex/Lnq9U+aB56iNqidYvLW&#10;51IBA7jTx+nnq9UfK2JBMRxATLZXVWUgi7AHaANDrz1eoUMMqvNw+OkhHnGTzCVUgkgi2vsIPPV6&#10;pkdDT0UT0jx+S7AC1gWYk2sdf489Xqw4PJR0rTfLs8Uu479xuCVBuFHgNO3PV6lxluNmo5qyGqbz&#10;nk9wWBBG7sbjwGvfnq9Qw4aaZYWpKs3aQ6BbAEgaN+f589Xqm1mGQGpjp5lCe4rX1sCO4+Oh789X&#10;qDmppESOasrA3vyHcDcFVF7dvA97nXnq9WSk/Q4e1KsSGN3Up4jxJ1JvcD2c9XqkUs+Kxz+fSyDV&#10;gQEsvug/Z+JGv589XqfUkapnlpp9xTYWYMLhWJJte99Drr8e/PV6gpzll/Eg1TMrmRIQsp+A+rvz&#10;1eoPmem8lKyEMgHve97pF9feGlifYeer1LLDs0YhTTUdVRq8yf7qsRAsg0uNxAsNL639gJ56vUef&#10;ol1JigHmRN7xlG24LC/jf79eer1HrwfMtDWVXylQ6yLIrE2AChj2A+i/fnq9SQzblaCWkerpdjh9&#10;yMu4AAnW5v4256vUD7eYMFfC0iXy6VCd5A2e6b2Hgeer1I2kzOtBURyTkKV27I01F20Jaw8ASQP7&#10;+er1LDDc3NVTiiqwH94BbDaNoHiPaB4c9XqWtNjGE1qSeRMQYtsY9wiy+zwuPo56vULeT6uGTyhN&#10;ITAhBOu0gnQD7/4c9XqPV0kr6Si8tXlACFVBuAxI7XI1PPV6jX1QTMEDTVq+619jC5u3hb489XqT&#10;j4bHAJY5lEpRkZQdQxHiR7Qf4c9XqEPKFQ1FVReegKP7wW5IJU/svz1eoe63H1hofMU9gNN2tz4c&#10;9XqJr14xGf5YrChJuW9240Hh9nx1HPV6iLV+OVNJTsHiuGlcA6ghV1BHhfw056vUGOaMZahpY8Qp&#10;pFaUbfN3DdpqdqjwPx56vVEjxbdLE0REK1MgYOEJIc6gsO9ri3PV6lbPLPFUwQVEok2394G4B8b/&#10;ANHPV6oMmGUs9TJVUo21MzqEdLhbDv8AXz1epUfymgpJvlalFllT3ypXUl/E+P0c9XqXVBkHB8UR&#10;payn0kIcm+ht2se4t3v/AEc9XqDLOfpaaWWtzDgkcEj1VmXerFrk3763N+er1EEz10hzBk2tEWJl&#10;i8juHBFtCS3fw/Xw56vUXitSVKpcLhRDGh3KQgJDA67m8fo/t56vVkRMRNGtLR7EbcS1r7h7bD6D&#10;/Dnq9SioqjDEwczGQzFSTYgB79v8Ntbc9Xqa8Zw5oYUroAFhdhuUEkG3ge/x1+j2c9XqiZbnelqY&#10;ECmVjJI8l9AyE3RRcG1h/cOer1ChTP52FGHb78292stwim4Oo56vVkp8FqqXCo8YSXenlsrA9ht+&#10;ytj462J+I56vVmwqWp+ekw/DWilkqyQ4kuCi7irAHabfrrz1eoZ+l+SavMGORNG3lRyU8zCL/E9w&#10;FsdtuwJ+7nq9VtHS3ohhVfhVPNiUbeaiKLWAAIHx7g/r256vUnOqnpkGH0c1fgpF3vI6qhux1Njq&#10;bnw56vVX1mmlqsCr2ozTbViG4MQQCfEam+nPV6oVLikdZJUVdREiGSExyG24jy2Le5e4UnsSLE3t&#10;2056vVMpMYijwD5lhsqIgxQEkMwsfo1H6jnq9StwHMzl6bGK2panDqQY7qVBI1F7An6Dz1eozPTj&#10;qoGRftBGZUi32ACH94g6g89XqNjgHUBlqkLtsVyof3jq1vD6Rrz1eoTcuZqpqhTPWgRSGV0ANtxU&#10;HRrgm6sOer1Cm8NFXYeaSFBsmFjYg2J9nPV6qpvXH6Y6PqPlyrmpYfNqKVH8pgqgbhYjXv4eH7L8&#10;9Xq1Tsw9Jcd6bZ3mpMQgKKxKBSCGYhiRsP0diPj43HPV6jlZTxippsq02INHslIC+W1hqB49vDnq&#10;9WbGGTEZEw2qAmp5Qsrm1tHAO257EX56vUFWZMvwvFP8s+wJb3FAUgBT4+OgA+n489XqasoYytNV&#10;xS1BKyPEWjCiykKf3j2vbwPfv7ber1DFQY5CV/0bcHkQNfcCoLG5t8Oer1AR1HoKLHJiuMIZnV/N&#10;TbaxdDuVm1tp39t+er1FWnyauNYtvcFdlyCL2BPh4djz1eowWWcErYxE+12MMQewsCLaAeA1Hjz1&#10;eqB1CfEqKkVUfakqliNQQ2hCn6v2c9XqC6jzGxqnq0lCyiNUZFuC2hItr+fPV6n041VfJGphcR+X&#10;e+61yBrfXvfw56vU2Yb1NaASeatiXZpDILhtLXU3Go8Lc9XqCPO/UJsXP6ELslVgbaEDt3vfXnq9&#10;QI4vmKoqab5ShYBkcgbbC6jwPhr489XqaqDOGLYdVG7bURQd9wwIvYjxPfvz1epUYRnSvepkknBa&#10;Sbbt10Fje4F/Hvp9fPV6jbdLy2JPSiYGpS5dje9iG8fD7uer1C/nmrrpE+ToIXhWOMkNtAWygk3J&#10;trbsPH7uer1FazvX4PJTIlLNvlmuxFrWv2FjY/Annq9QE1lQKLDpqWZLyuTYi1lX4aG9+er1B8gj&#10;jRKWKRt0r6knt7O9wOer1CJgNLI7yYejWMbDS+ht31Hx56vVYV6ecJkElFXsoiifcuwjcdwBuSL9&#10;uxsde/PV6rF5+llFiFPFiFZSuHl99NnuqWbwIvqLW7/s56vUWjri0GAyLEyoh2MNp7BgfaPH4H4+&#10;znq9RS8pYxik2Z6hoZI5A7r5MYGgU6EeN9RfXw56vUO2aMA3Yay0zrKyxbbPoFYgXtqPHnq9TBk/&#10;JseLyMtYpAsqXtfbcWuLHsDr9f3+r1C1RdMsZyvRGWnmZkVGR3jCliri3iD3Glv7Oer1Ez6/4EK3&#10;ApahFaSnnDgTldoBU/ZPxv38eer1U+Z9ynWfzQrHOQpPstYgaWvz1eoJ5cH+UdoaoF9gJW97Afw+&#10;rnq9TDWwM7oTKrs4uB2sLaDnq9Tc6hHKEEW8Pjz1erLBHDLdZHEdrG5BP09uer1YCoBNmBtpceP0&#10;X156vU7QSR1NA1FchxYoLDU37X+PPV6uvk2pPKlmsCWGhHa3t56vUt1X+WoYacKw2l37kknUAD4f&#10;r256vVzFNJVYfFVlGkCMGcWG4D6NNAQB+p56vU709BSYoAlLdJrbhcWI10J+HPV6hjyzhWICkp0h&#10;ssgcHtceAO7tz1eq5v0t5TVGSompxJEiL7qm1223ax0uPZa1uer1WQUOBmopaWSnRlS7F4yCAFB7&#10;br6nQc9Xqg45VpTYp5CEhmszJ9kEkWA+m1v1HPV6g0xiGXzJJhNeZWBIQ3AUfaB9vPV6gFzlRR04&#10;813u92IABJIY9+3Y89XqBqKsEeJzQ0/uQxllLXse179hoe2nPV6jfdEKzDqiiMVUm/5iMEM2oBS4&#10;Nj2GnPV6jK5fqq6TF/lqN1FNGqncbEMFOg+4ePPV6jU5OzFgsMEuM4nIqfLaAggWVQO47DU2+rnq&#10;9ReurHW/CMu00+MfNARROWAVrswvrYXPbU9uer1VMdefWFRNh7UGAViTSSF2sb7yCdAx1sV+r6Oe&#10;r1VH5zz9imdcanxKrkJMjPYFiQq3toe1zbX2n7uer1ICkmqEl8ylks7MVB7gHxPsPPV6rAvTpR4x&#10;gs8eYaQMWbaui6HXX2gH+zw56vVdR0369Y/hBh98tCwAEcsnuKxFr2/1Ra1tPu56vUJdR1wztLVT&#10;x0lS8YIaMEE7bg/u+w/R/Zz1ep9rOqPUavo/09RIxUADatgQbjt/E89XqAbEqbqLmWqmhaGWaQu2&#10;0EsQNLmx1A+gc9XqSNL6bequPV6VtQHINjssY7AePfW4/XXnq9Sk/wBiXqPiL/NTU675yS1gx2qO&#10;wYgMSbeIvz1epQ4T6D8xz0shrL+d3CspNgB/rAfw56vUpKb0CZlpqanip5jKLkyWjIVVt7wB22ue&#10;er1KqH0CVzQSPtaQSKNvllFKADvYWN/ieer1PeFfh+DE1Hz8DSpt3RhkUsT/AK1yNfq56vU5V/4f&#10;FLStK0iyqy7dq+WBuB7m979/Zz1erDH6DYIaqaOmhcQoo1a1957kg9x8Pz56vVwb0R1cVAKarpPL&#10;3SC0oFzssQARfS5PPV6g6r/QPiCYlLUMl4k0cCNiwc6H3tuoHPV6k23oKSKqepoqeNaRAXmXYAWZ&#10;j7ddRYHX4jnq9UiL0L4nVSLXU9OKdUX3S1muSCNRp4aaD2c9XqS9d6Kc0u1pcOYNG512gqb6aDvY&#10;aHX2jnq9TJiHonxl2/lOIUjiRgVEoj+yTcrYHx+vnq9SLr/QXieDw0kNMRUz07fpXMdywfT7QPhp&#10;ra3w56vU20fohzTS1tRC1OxMSuSiqQqhj7r2IB+F789XqSlF6PsXhr/NSLai+BBGg+ANjfnq9ULH&#10;fR7mmbFooqlXUSk+6gYBVt392x072Pjz1epOVfozrq2pqHojNMVut2dwDpcgXsbd7f289XqcaX0e&#10;Zuo6cTrEVpkSM72u1wO6gnUHQan6ieer1IvMfplxSWOSkpKdoBIpdbgglgbCwPe5056vUnoPS7mO&#10;mhRo1LiMAuNjblI730sLnnq9UN/TDmOIR1hWRIlDFWKg2B1vYgj6rf2er1Iuk9MWLVsfytKZHBL3&#10;qNxtqT29gFiL2H089XqdMQ9MGYaCqjxGohleGnBgkiG5QxYbdxtZri1x4e3nq9SMp/T3ikCmkmpH&#10;V0JO4jUpfTUH2e2/PV6mtuhGPtIZJI2aFluumgsbEfSQL2/pHPV6mXEOhWZayWGtWgsyu67lQ3Ck&#10;AqSDYX8NOer1QI+ieY6OaNpYpvdLOSylg4JIFtSNDp7Phz1epvq+luP1GFSUjRMspZ9huQblte3s&#10;BNuer1QZej/UhHSaemZqdbDUXuLaEe0W8eer1NlV08z1Rm+HUrfoyNu5Ta7AjQCxuO/PV6pVP03z&#10;igiiijmJUeYwIaxYDUnw+7nq9UipyBnDZFJHRtVLLoQh/wAmbfaYG3ttp/C/PV6pNT0yzBhhiilg&#10;dDJdmKqQAALWJFuw56vVHn6Z54NVGS8wpoyHYpcXQ91B8D+tuer1dw5HzLBiccLxOack7GIJLEdj&#10;3JuOer1RoOn+I0c8LoZ3nqXkCm5ILC5sRe3bW3PV6lPNgWcKGAfJI8kigliqm4Bv4f6vb+/nq9TS&#10;mDZqsBMjO06gSS7LHXtcCx056vVywbC8yQyS01LHKBIR525S472Nib9xr3Gn0c9XqUWX8tZrq8Uq&#10;8OamIiR98TWK3jWwDEahToQNe3PV6hvy5gmNU88AdmVN3vDU3ZSQbE99fb+3X1eoc8Iw3Mm7z1Mr&#10;WLXjYezsR8D9fPV6hbypjOL00bpDHJK0SM5vcbWI1BN/aO3PV6lnRZyxU1qivkkkQhW76AtcMD4k&#10;D2c9XqEmj6wVlHQ1OEofLppB/kwSSqgEWBOtvZf9vPV6uqvq28+EQYdTSFEhXeh1ud1x3+gHnq9T&#10;PR5pmjgfGTVFiqFbm19dR+fPV6lVh2PYrjGE01VUsRCzqsjMACQ97n4m1z9PPV6p+KR1UezDJVAp&#10;0f8ARy6brW0uL3Fuer1IXGkraLBZcEixBaqHzi0/lAgsDdlGviCAP7jz1eoHcWlrKiIUVOTG6FSC&#10;Qdh8FUjS5BIHPV6ka0taxgfEJbOtwXBsAVOnf289Xqg5kxSgpFcQOrQy62YWs3djfx+gc9XqDavm&#10;mFUKqmcCMxmy2IO099Sf119vPV6g9jqmo6lI6CJiWlC6kWQEncxudRbw/t56vUL+E4BI2JiOoj3b&#10;fsEixcWI7DQHXXnq9S2w/CVq6Jqd7LJHuKoNo3FexNgLjT+HPV6knNiMOFxTV2JLIwCEOlwBbQ2s&#10;VIBJHPV6iy5uw5MQoamiExip50JBQ2aME6BSLEEDx056vUj63BMPWmgihZZITabzLg/YXQMfaT+v&#10;fnq9SA+Vo/njJUuIwBuJGoIJN76+HY89XqZsVno6kTwgeTBt0I8Sp1IPsPPV6gAzir000VSx8wyS&#10;WJ9iqL/Xcd+er1BlXTeW+9GKqDdQBfS+o1v3/W3PV6mmpFVVs8cahF2h101JB1+HPV6knjTMlJE9&#10;HUiUpKrCxsVN/eBvb7uer1SUjq6uVXNvNmubX9nfU89XqWtFRUi0vy8rCPy1DCw1B8fZz1eqcktM&#10;8BeYF5VF0uANRz1epVxVAoHIpZPcEZvpckuNRb4ePPV6pURSVTGbkQqGJPax+Hx56vVNMFBQCCXC&#10;lCSvoF2gr4EXB0/p56vUzzQwzwmOpcuwLm4JFmvoP17eHPV6u8HrpMIiNHTp7hA3EG9/CwOp0+/2&#10;89Xq6oYhLVtXRtt83duXTwP7T489XqZ2raqHEmmk7toSvssdL6d+er1ZaHdHUNMhIKWuBbW/je3f&#10;w56vUq4pI46gLV6pZiRe4PsHPV6luK+vgoUo1CmAkMtr+6QNO/iBpz1ep3wTEKiB3psPlCVDsrG6&#10;E7h2I7AXP8Phz1eod8MiNbQQ0lazXFpB43N7n6hftz1epgzxRS0lIstMyCSVyCzDfYWPgT95HPV6&#10;gWraOpp62KsqKeOpmhsFYKCg1vdlNwR7R+Xhz1eoPVajOLxROQsryNuXsFG6/b4D8+er1C9itXDM&#10;0UtExWCKwYtYBm8T489Xql5eqBV4q1Mk7U8ky3DIVG4g9rG5uLeP93q9QqYmuLYdhAjrHuBfaxAG&#10;4HsfpA7kc9XqBzHxh8lD5ZtaEgt272It9+vPV6gwxGlFTAshP2yVAHgoNrnnq9SXh8unllpKsGSy&#10;tsKi5uNB2v8AXz1epa5XrMTjpU8qH3iw3Myjt3sPG49vPV6v/9HdJjrZd+6RiLX/AF/Pnq9UpKxG&#10;bVrePt56vVwlr2EfuyAk3tpe3PV6mGoxoIrKG0/O/PV6kFieMoCwVr9z9Dc9XqCPFMVqJ2eB2Njc&#10;nW9j9HPV6kFLiTwyssYLlrjxBB56vUH+KYnPHUsIv0gudSTobf0/s56vUH9Xi8nlOXWxF9b3t7f1&#10;+jnq9SYq8UcUylWJQEs1wDY/T7Oer1AjnPEkxGP7W2RXYXAuSt/489XqBmZ4qWUx0DFhvOhBJBNv&#10;Dw/v56vU90VRXw1pSaIeSXO09rC3189XqE3B6ivmH8undYfMLOD4KB9ROg56vVKxinWKF5ID5rME&#10;VjrZj3Y/Xz1eqBgGBwSUcczgMWJ2+6QbfT4WJ56vUvMPylNUuFjVdq6MCLW9n7vPV6hHwzL3lRqs&#10;isbnau4AWIB/Lnq9T5QZdjhcSONv2gdLAsf6Oer1KCPC6GCbbUOHRBuuADY/Em/PV6sbT01VGDC1&#10;nJKL7DY/3/fz1epoqZvl4HgZbvdbXuCT+znq9ULesijy222v7va/jpz1eqAZd7MyN7xuSrG4DfDn&#10;q9TPLJK6eU0YEibWZRqBe+vxHbnq9WZKaJ5Srk+ag3W/dPPV6ljhWGCrhZnOlhbSxv489XqXmE5e&#10;kpFWaFAWCk2OhA789XqGPLmX3CgsoVyu65vc89XqFrC6Jgpvqbn4G3PV6lZS0Txe+mgP0aHnq9Wd&#10;MPnqWKtqeer1OtHg6QLs3a3+nnq9TwsCR+5fX+PPV6pkFRCDtN+er1OArPLsUHw+P6689XqnRVYm&#10;bVrdvAa89XqlVFVEltx9nbnq9THXYpET8D4c9XqSU9ergqo01789XqYJptpJQaD6zz1eqAs7PMAD&#10;3t9HPV6lLS0zyk2+7wtz1epX0WHqUAYajnq9Spo8KjtZgf4+3nq9Tk1NFELDw+HPV6sSR7e5v256&#10;vVwMKoxLNr/Hnq9TbOqs9wLfeeer1R5LXFhfv9XPV6uIUIxYt2+HPV6siyKRcHv9GnPV6sTBA927&#10;i/PV6sruxSyNrrz1eqJKwVd7jUc9XqioUtvY3v3va/PV6oUk0hOi3+/nq9WJ55FXauttOer1RGqr&#10;j3tDrz1eqPJUG1la9+er1drLLILMNRfwuOer1SIqUyHtz1epRUFFGF+ybn+3nq9TzAojNnH3+HPV&#10;6pwqirC4vYnnq9ThTVMbkAj6hz1erlW4HDiakTjv/Dnq9SJqeleC1JJmhjYHXVFN+er1QKjo3l6c&#10;ndSxgaabVuOer1J3EPTrlTEG/T0MUnc2Ma89XqB3Nvo46e45DJGcNXdIGGiaa+A/s56vVXP1V/Dc&#10;ipZq3EcpR+TIwJEagFCQbjQnT+089XqJU3o66wUeImJsMU2berq62Zh2vcD7vjz1epA+sroX1RPQ&#10;WfA6zDXqXKoQsC7zuUXAswAuT7T+3nq9WoVnroF1CwTMdRQVWB1lOPMJ2PTsCqsT7xYggDw/o56v&#10;UbLoplStfB4cJniIMKEOoa4GwnaSATa/w56vUZHFsJw2mhjmCEo287GFioYkXN/Hx9uvPV6g3xLA&#10;PIrVk3bYULG62Oje0/Hnq9TzQY7SxUzUNDG+xSyvIFJBJ0Oo8R+vbnq9SOzJX10NDPTViNNtQojM&#10;TcBveFgb6Dnq9QRzGStkgWd1Eh27QDa7WsB4akjnq9WHGqGhzJh/8sxI+YIZY3fdY2KvuA1XwI56&#10;vUFefVgaU0KlEBtYrYi5OliNQRbnq9RcKvA5JcdWrnAWOJgyk63PY6eN/u56vUa3pFl6GoZooA1Q&#10;FYsiixYFrXUe3UaezsOer1L3qHhFQ9HBhNISJ2BYu67lU9wSNLi+tuer1J3LNLvqGNUwQQEIJEUL&#10;2tcj4N2056vUezJeFNi9PT4pBpGBGoAO4kgE3sbDU66356vUMEOWaWJAzo1Q8ytu1sbMfE62Gn62&#10;56vU8UeTYqdZI8QPlowQILliCSO/u/Vfnq9XOTBjSYmtDIfLiiudy2NyhAKg6ix9v3c9XqnYrAkl&#10;AakqI3BXYwJuLi4H5X56vUgqeqrKetE0o3CUqXszBrj2HwNv4c9XqWlPi9fMkaGn2+WZWkdTcte5&#10;BY+0Xtp8Oer1ZZXZ6KjkhVkZ03q19SoYj3x4Hv7pt7e2vPV6kjiNKgq4pfMPuhpFtpe99Cb3F/Ye&#10;er1Nj1rrH/pW0SKjmwsxIOhBI8D8f7/V6sE8lFvpqAp5ZjRgqgDQG5sOxHb6Oer1SaqOnjlYyBt2&#10;2wjFgbeBB+PPV6kBiVHtoQiRMjyGX7TXLkezwH9nPV6kaaCqradWgVRJAB5gtdrak3+vTnq9STTD&#10;KaSKOhqUQje5AGpCE32/ffnq9STq8mYHSUrTUNOIZDI0m7aBuHYgkW728fhz1epBZkyzVVdOtMYm&#10;pjISCbG5PfTvpbnq9QeTdPIkjMq3EgUX0+0q6G9tLm1+er1Jagwetp8UNHhyMrwOWkYggMCo0BIs&#10;dB4X8eer1Cvg9XSRVStNZmiIAIOiqwuQvxNteer1Dt/M4aBt9CI3MqBVDAMLMLH22Onjz1eppxxU&#10;lo2NXeJlUmTQAC9rBba9tdeer1Bfi+XBhVKJ5bNFJa2oP9oPPV6k+9JiGL00LUymKNgy6LYkXPc3&#10;1FtLc9Xq7p8pxwZhhXzVEaoDZr2YAWPgdRfnq9TVTQvhGJ1C1EMMakOBMFBZUJ94E6kAjQ276X56&#10;vV7B8v08sssatvVQoX2Agliov8NNOer1K6opp/5h57gR+6WJt7oIP8fjz1epW04oMRlFLYKF2lW2&#10;gg2Hjz1eqP8AKmZTHsBeBWMYHc+FiLa6eB56vUi8WqKqOUSUsLTOAGF7KoPsOpNrfn+fq9SapqKp&#10;mrzPXptkJJIuNp3diLjUDtz1epwhw2ng8yGUkyAkg2BFz2Otha/PV6mOvjenqXgiGsmzdYC7Ed9t&#10;tNTrz1eoaPT10sxLqV1Hw/LTRmaCZv0gjYq4RWDOL3BBtfW+mp+PPV6rjuuHTWHp1hdDBQxqkLbE&#10;uE2AFUsNBpew7j4+3nq9RPMYWmqpHq6gl5RcoRoNCA2tj+v1c9XqFPJGZMPpIoIrrTyud+5V0v4L&#10;qCfZz1epc1edU8iKsqljMyyNuG2xa19b/Qb89XqD7GutaNE+B4Vh8dNVLttUxM5LkH7JUmwOvcDT&#10;289Xqj0P83zTAa6ScyVAvtR2uQASSzEm/e4t9XPV6mesytX1EsQqJNwDPu1AB0uPHsDbnq9WCsys&#10;mH00WH0gV1kU+Yu6wDH2Edxbnq9TH8hHWUxweqjWKKlNogGIJBGhsDew156vV1iWSJYsuy5gpJYi&#10;jkRFBNGzgsbCyA7wAR3I08e456vUHELxErR0i3dLtvto1jY69r89XqGLp7VYhQZtwuuExUSyRb7O&#10;TY7tB46Dv256vVtlenPFKzHsl00tZIrR7FUBbkEAW3fX/C3PV6oXW3094F1CwOtarpgypG20EsLj&#10;vf6bjt/Rz1erTy9WXRuHpVm/EU2q0ks7BrKLm2gPiASLDx56vUSwVqUSiskQRMzOhRwoB01Yn26a&#10;C/s56vUlavD6/aJABMzMzi4sLa2XW/t56vVKw81Bo2o5lCLdRra4FwTttcWueer1exE1SDz6YAqZ&#10;AjR3Fn72IHw9vPV6odPFiVVWtQxQyhtwC7bEBj2BA727gfHnq9Ww/wDh4ejXLZTBM+Z7gaSplnRn&#10;ikDJYXINwLAG3tvfwAvp6vVsR+p/PnSTpl6fKuoxqCmaOOBooo7BCT/hHa5HfX9vPV6tAHr31By3&#10;iHUvEsbaQXlqJSkaAbEA7jcLdhpfxOvPV6ik5zzFS4rEvkSCNGLhYvGxb2G5/XXnq9QMzyVVTLNL&#10;Ay2QMrIdbDtca+32/Xz1eqFhdDTVMwWaQxAgXe5tuHibAm30C/8ADnq9UKhrZcSLR1Ujlt5X3mNj&#10;Ykc9XqkzUlXR1EcrptVLrtOqsANHv308D489XqR2ITyySRCk7rc+zuewH089XqeqSq8qrgjdthYj&#10;zPEg3uSAdDf2c9XqTebkhmxd2oZTMjsxVmUKwW/iBcA/Dnq9UzDqOCGFGdti92PtJNhp4gc9XqES&#10;ir6KKjjSNhvbduI8fAgG1729vPV6gtzFAIqhpKaoXakqOUt7GG74c9XqW60wnph5CR++oYAOCQL+&#10;wE2v4f289XqGLCc0UuXsqfyqSWGV/ecKSS6K3cnW+h7X056vUXpsWY4o1dDCUcPuv4HXRvH4W56v&#10;VnqMVSrqqiSse8l7qwsDuOpJ+nnq9UfCaGhzDUxyTm7FmDWbxHcfV+o56vUp6XDqHDqiWeQFEjQi&#10;3a9+5BHYkW+rnq9UVaf52kqpuwYMN7HUDXaNT4Dx56vUiKiNFE6VLWeEJsOmrdySfHT8/Hw56vU3&#10;RtNU1EjRhf0drXAtr3A8dO/PV6oywiqxF5pAf0ZVGHsA108Nfbz1erjiNNTRSuYnb3LuS1hf2AfT&#10;z1erhgdG9VQ1WKVW1G36KSAdna5J9vPV6oHkwyxmniYiwaxJBHbT2d+er1M009fS0vnFlAVgWuNb&#10;DQgH489XqcqWGGuYzxLZrHTw17nnq9XeDU1atUjSxL5xurAE6i/u2vpz1epeeVVBGpUARABut3vf&#10;Uduer1ZqOQw0zQoQ0hkbd/xHt/D489XqYa2pSkqZIJo7xyW7AE+zw56vVzjdFcCnJYkEsbC4t+vb&#10;nq9XKLCaqtfdHoCb6Wvtv4a+PPV6uhSTJWGJzuddxOguo9p56vVmmnSmanq1uVV7JZb3Y6WOmo+m&#10;9uer1OUdA9FIpiQWZmN/YSD3HPV6s1FTvWG7k7EZbXAtqO/1Hnq9T0iK1eplsILXb3QLtrp7e/PV&#10;6pWM/K1NQ8MwAaJbm1rHTQg9j9PPV6s+H4kmCYOk0U6s7K10739h172+HPV6kl84cRlEQZdWJue5&#10;NtADbw56vVgq4JauphppT/kbI2ne+ve3PV6sVFg0stVLAylVLIpAN9wJtpY89XqMzmHotmfAMkUm&#10;bKGnvSPtJkNwBe1ySASCL+PPV6kIsMuHYd5SMCZGBOul+9rH7r89XqjRpJitfCahAwDgE6AC1yOe&#10;r1CiqQRQy05ePzZEPlhiBdlBNh8SNB8eer1JDCcLxrMWNRUccbUxJMjWK2awsRcaa+AOp8Oer1G3&#10;6OdF67Hsfjp4laXySDYa3AIut9O1+er1WJ9UqGm6f4FDgmHFQGhVSQLke72ve4IOmvPV6q58ao8f&#10;zPV1dMw8wShAFYMAbte6ggm4A9nPV6l1kfoVSZLqosxY/YzNISqhN2xCPb2H0WIOv0j1eoRMwZqq&#10;UcxU5UQrdQ9r3G4rfS2t+er1RqauqamWKKgl2vHIkhcgkNY/vAWPtFuer1bLv4XnUOPDMOnihUgy&#10;FGdhcAtsPwHhp256vVcRnnPIxuhmgdiV8twLH2qdPbz1erSF/EkyNhtL1gq5JqeN46uR/KUIAQ1y&#10;XPxOhN7X56vVVNimUv5fKXRd8DkKLjXtoSPh2vz1epNxZdqBFJIEO2K410v4i3t+nnq9XClwN5qJ&#10;oqwqRv3xq24rvBvobE3HPV6lXBRxUdOlWsTmViAZN113E63BudPo9nPV6nJsMhp5JUTZMReTcAAB&#10;uNve9libW56vVi8uOHCo5IhZgzkjT3bA6j2X56vVjoauOeqCltpsLaE379+er1S6qtgw+I1NdJ5c&#10;MZbzC1hZfHx7W789Xqx0VHVVcsUmwClbdDEygBLAElRbS4Gv0a89Xqfo8HqaOBqOli8pLBVW32vZ&#10;YeH6+3nq9Qs5byzPPhL0FTGI5nAVdwO7eRYEnxBPhz1eo22ROiNTjdLS0lcGRRfeU26kD9v69uer&#10;1Ha6b+nnC4qanooldYorsF0AY6i2mtxbtz1eo0OXujX8uxgVMB2w7SZFIuDodO/jfx/bz1eoTsM6&#10;W0iPSyTxK0YO4AC4BuToD3sD489XqMBg+SMGxCkjpZ2MfkMWjQRgC3cAkWNu2nPV6lbh+HUUNcsc&#10;XlqqkhgbA7j43+AB56vUsZxhEshfb7psAfdFyPZ8dPuvz1epTxT4ZBSruSNQwJ1sQNPHsNfZz1ep&#10;NVOZKAVDKZEEEJ3MQwupHtH0+3nq9TcMYpKuOOanttJ3A6WYg89XqywV0cdPMiN70hCnS5APh8Ne&#10;er1K3BqKeWnRIj2ZTrrYePZeer1DRk/JVHOGlmZwF2+IuW/1u+n6/T6vUKWHZZoqDZO1invbgQtx&#10;8Oer1Pxw7DSm2JEBBB1AuB7eer1O2E1GH09SApVCLXJIF/j+vt56vUsY8YoAiqji2puCBc89XqVW&#10;D4vRQXkLaa27WI3a89XqWdFimGTzKDsN9LkWI56vUvDR5enjeGVY3de2qm/PV6mJsrYHUy7nhViS&#10;bDsLeHbnq9SSxLpxhLTfo/cVrFtLkDnq9SHxbpouxxTJpqV3atdviPDnq9TFHkXF6PYR7u03Pc2N&#10;uer1KYGWGQ71Hu/8R789Xqm0gYhaeeO6g7nY7bAbuer1LhMBFXuWmAII09nPV6gb6gdLd5ad0BMw&#10;I2gEkDnq9QZQ9LIIGCyRA2Fr7VFuer1YcY6C4NmunlwrFYiFZV23UX2n/CdmnPV6ijdb/wAOLKmb&#10;sHkgOHtMjXCMpsxBGt79/bfnq9Wu16s/weafDampxDL1OVqlEjgqgMjEAWuF91vGwI+vx56vVrr9&#10;VfTZ1C6d41PRY9h81NFTMyeY4ABANi1gfdPwPb8+er1FExjKf8oxaqqQpXzWuve5P038eer1I+fA&#10;wjvUzpta4266i2pvc+Pa2vPV6lFDWhnj8raJCAADa5Hst9GvPV6sLUC1VYzyz+T5erqF0Yd+5Btz&#10;1epJ4p+h8ykiYNFLoxOpKk9h7LHxH0c9XqYZqWnkeSKIeXMbk31JG3w9l+er1SsMSj3w01S7RrEj&#10;WUdmY9gb28f18Oer1ZIqdIq166SRVMqagEEDSwPt8P1vz1epkU1cNMk7ws0KPuVjY3t9o3+HPV6m&#10;7Ea+GvxEz/ZXUdvq056vU11DpJII4htVbD6bePPV6ltl6ajFQPJjZP0ZZmvoxXQC3PV6ua1eJyRt&#10;TlfLkJcqR2C/u/d8e/PV6uSQYdiLfKSbnljY7jaxJ/xE2tr9fPV6pk+HthtKRv8ANSG+xTYkm38e&#10;er1NlGkzrsSIe8y69wbnvb289XqWdBTR4dCDIoIs1+1ybkD7+er1exCaihoJFnPlJtA7X2+PsHfn&#10;q9SQagZsTLwLth0JA7gFbiw9jd7n9vPV6nuhFPVxk0LMia3B9p008e9+er1T56iCniYUtjI4Ybb6&#10;lh3AP0c9XqiU0x86AxMBDK4AXT7QNyL/AAPhz1epXzOzPLGFVtoBA8dRr42HPV6mVjGtOYGGzyrs&#10;Gt3Nrd/G3PV6ueGVZlQGP3Abjd4/H7+er1OjVEUEwp2FjHdyRqCbePtv7Oer1T8IqopmMogCSyEk&#10;g6D2X7c9XqePNhp490hBCgtr4d76/Dnq9XOfEkrlEzJ723b4eA0Pbx56vUlbMlY0sCKgC7Pd7lr6&#10;XHt56vUJWA4+lHEDVKC8QWw1/wCQib9x4c9XqdMUxqjxyBXq2CshuAT3+P1c9XqDivp6N0kMPurc&#10;sVHix+7vz1epDYlAphkeAbHAUBrd9LWHiCD3P089Xqz0EBkw5pJ22SgjdrofA/d7Dz1eqHV4iKbF&#10;/k5mCwrGdjG31AHnq9U6KoFVTQ4jLeMOQb7yFBPtAsDf4/Tbnq9WGrr6WN5ERh2JXXufFRr9fPV6&#10;k1VRYiaVgshIQbyDclTe4AHsP1c9Xqg+Qr1stWEBZrW3EEhgLk6nnq9XKijSorBLHc00TXW/ix7k&#10;/QfDnq9U2tab5aeJ5I1jmNtj2vf4E9jppz1erJQ/MIkGHzsQsZBBte57/dz1epaibD6kWkAV9rKg&#10;sbm32tdfuPPV6mXElg87bGnmuqEKptYEfH4dxz1epDmqjoq9TFCX3btzWAufEAn2Hnq9T9TKtWor&#10;Y1MR1DX0H62056vVPgh+WvT2XfJ8BcDx19h56vVmmQitinopAxhTZ2NlUm+ltB93PV6nHDYacVBu&#10;SpCeZ7A2puB/Rz1ep4p590O8EkHfrY6E9he2nPV6pNEFqXeWb35oRbd8CPEfE89Xqz4rXmpnebyy&#10;o2r38SB2H1/rfnq9SBrqxljnqo3P6OOQWIGjkaW0ubd+er1JbA66srJW859NPeYfvW76d+er1csQ&#10;xasEqxVDCRSSrHtZtex8O/PV6sI8phICQr7luTfS3Zj8Rz1erDjUcqKxYK5ZQzS9mOvb489Xqb/m&#10;WWjEkZUyWVQQAT4/WDbnq9XKshw9wrKfKKKA48SfE2+PPV6oXmLUMEQbFCtYeP6nnq9XOKWpehZI&#10;1AA2jQC/tvfv4frfnq9TdKoBGzUDS/t56vVxU7QTYHw156vU5RiSoZQ8YKat7LjXub89Xqz0gjql&#10;enAvIxJWwGo7Wvz1erDU0y0tM29iX3BQpOoHe/PV6oZgZ42qGYG3e3tPPV6vJLti8tzcdwB7fjz1&#10;erjVSCWTcF2iw0HtsL89XqmOkLYZG4IDhmBtqbHsT9Fuer1ZanyBGssPY2Hma33DuTrbnq9UmGnh&#10;gX5uT9KYgC1vaT2Jv9XPV6oeIVkNayLTR7AL3AHck89XqbzEwJdlIS9uer1cZCoc7O19L89XqyRK&#10;GDKp1IFh7df2c9XqyeQBAZb6g2sO5v8A0c9Xq5S/o4FgI/SX1FtfgOer1QyO57c9XqnSU6sViRhc&#10;Fr+AA7jvz1erFFO67YmN0DX2nUfdz1epQ5frKOjqHMw92S0ZUC5Fz3vfT6uer1K2Cgp8TBEoJjif&#10;3to1IIuNe4sOer1KhMCw6FTEryOxXUNqoF/A/Dnq9WfDMmVE8kUlGLRStqGuSVGtgfAjnq9RkMl9&#10;Axi08cuKStAZb+WSCQQDcC3YXOl+/PV6jh03T7KuCYTFhC07CoQKvm7l2sLXNxt730J56vUrsmdA&#10;cyZ3r5MLy/TGo97aoRNx22sTfsLH6vz56vVbZ6f/AMK84lFTf5wcPaUSJqJEPuaG4LAnUn2Wtpp7&#10;PV6ru+iHoN6V9O8BgwZcJjhjiYGwIFzb6Bf6f6eer1HOwvp1lLLIjkw2jWMoNoIHYeNuer1CHRUt&#10;LFSBgAqre1wLgXOl+er1ZkoZt4hUmxBN7Cx56vU8PSzfLhIgCRbwBN+er1cocJC6ym50101789Xq&#10;51ldSYSthtQAaE+B+7nq9Qb5txKorKOSKlJDMVKkWBJB7X56vUC2M01fi0kkVQSEkQiyaEn6dunP&#10;V6oVJgTQ05p0QlrKNbkg+349+er1S63L0U2HbcbkNMy2YDVSQD/C3PV6gozFiwwehmhwyTbCSzKQ&#10;bGx0t7e3t56vUX7F8yxYmGSEFWUWDXBDqP6Tz1eoOa/B8bx2sVKcNAzD3TqQbn+PPV6hCyz0ExHG&#10;k84xHcjkSOAQzG39nfnq9Q7YF0posMpUiqUWR/eVlNrgC+p+vnq9Sipen2GrhhVR5ZDEKDYqNdbH&#10;nq9SSxjAYKWucbVXygC1uza9/u56vUH8mUMRxmuaejXarttJIJAtoLfDnq9Tg2TFNP5bxmMb7M7E&#10;6Ffh7NOer1SajHem+AJCMSiEkkSKFPgGJ1+Nr+wjnq9TZivVuBKVaPCUC+aw2KtxY3t3seer1JiD&#10;HupWL1UizRPFEu4K11IJ+nQ89Xqy0WB5zopGhqFdzKQWs24DT/iN9Dz1eoUcl5axkVTzVzFVWNVA&#10;bQsSWuSPaLW56vULkWTB84jyy79ie6NSLHuT9fPV6s0+GQYYXeR90Q90FSCL/fz1eoNMyR1cVFLU&#10;0raMdAxFz+o56vUh3zTJQo0lWwmG0N43A9vPV6mSDMUddIKmIiMhW0KkFiTp9f7L89Xq41uZMSXd&#10;T0SFA5VSL2W3bnq9TQmI41VVG6mgARgwJJBI+jxGvPV6nTDqTMrVCuq2AZbgAnQa/wBnPV6lHhj1&#10;7VTmrgaOWRQwYgEsA1vC9r+w89XqE2ir62Sll2RAGQqCLdhc3+Pbnq9TrQ19TNGtNVxn7RGhsvY6&#10;H29uer1KqCCkjBqFDLYAFV0sB8Oer1OENRAImR0LC2/bcdvADnq9U4OC0djsVgpAYEEH/CD+3nq9&#10;WSeM1EkcBXbGd24qLkH8+er1JmWKXDjNOB5mthddCP4c9XqirCEijMbs2oLAGxAPcX56vU5BHmCw&#10;RWBY3UAA3t7Tz1ep5EMdKvmM3vAqWUm+o56vVzWOi3fMVX+7aNYXsPD8+er1ZlEkKq4kDeUG7i58&#10;QOer1c3q6j5YyhzsYDcGFgD7eer1YI6vfTpAykKGuDu1v3BPw/s56vVNetWKNJrtZ2VNCQAx7AH9&#10;vPV6uU8s8UyrV+BAI0IPPV6o2IBqlZcQ37pCVZVPgO33Ec9XqSz1AjfypwUL2230CgnxB18eer1N&#10;WIwS00Lx06h4yxswsCRbnq9SbCmlkWnckoAWDEWBJ0tf6Oer1JrFHjnSQ1CtJ5aEAqRcG/PV6kDW&#10;GSe7VRuwIt7LX0J/Lnq9SSx/DaUVJWG0cegsdQRbXX6eer1B9j9CgohTx2UIpUqLnXWx++3PV6i+&#10;YzhlRSLPNiUxlaYe4hvYW7/dz1eovWYcCqI5GaOwgsWs3ZjY3Gvx56vUE2LUsRo90yRopQG2pK2O&#10;tvdsCO+vPV6gprbz+9VEqJCSjv7L2JPwPs+j489XqhYeanDpWhjXbDuLXsLAA97bfq56vV6qp8Ox&#10;KR6uKUvLu91R2t7CPjroeer1PeCCageSCnjVbOQtwCGDG5I7kEduer1KaepOLxwwnbH8uWUkAGxa&#10;9/Z7LX56vU40lG1JT08NO6psMkm5lItc/mPj9Hs56vUs4ZPO2vENDuuo22ZrG17a6fHnq9SCznQw&#10;phTCIESRkNawFjqSPo9vPV6gBx6PyFaDECIyQWAXW4Ntb/E+HPV6gQzDXPR000T6iUllJG3S9gD3&#10;Ov8AE3t4c9XqBHGZabEZ3onnCrYPtINw3jYgeA1156vVDFa1KJcQKbkjBRb6XPwPe9uer1MJjEEY&#10;qqhP0hPmeUe9iLqdvsPPV6nzDWTEK1flogJGAUOQCCb6j23HPV6hNpKOqppfJoA3mhWksQfdt2P0&#10;An9bc9XqSs2L1MDtXT2eo3KZHH2WW9jprY3Hjz1ep+ocRnr6qQu7LC6AkXHvC2hXtrz1erlhlYzU&#10;tRHiVQiq0kiwE/a2i1t1xob+zT4+HPV6miWbDpsQjrpmkLQo0TxgDyyVNixaxYMPAdrE6E89XqcY&#10;6KmmliaKQl3JTYbFRbU3Ov0W56vVhp8FgllaGf8A0dYSW1Bse5/K+nPV6o2IRR0/+jDeFkjIUkXB&#10;3dhfwHjr4fXz1erjhwXCYDFil5htFpEsqg62BHjp9556vU55f/kdDgwMxkaqkmm3OZCUdGN4lWO1&#10;wy63Iax9gtr6vVjwGmpMJqnrXBdpNxZVGpI738bjtb+znq9Soy/T0NRVxVIZgImGyJNGUkkagWNi&#10;Pbz1eo02AUFXVYnFOroYFYNt232ixB1+HbX2c9XqMvg1BRwGCSdDKjOmwW2gE3/K+vPV6jASDD4c&#10;PUOm1ZQEffqGbd7umo56vUKGXMI8ykpkqJAsiIkQcWKkDUWv46c9XqfazL1NUVKVsse+SM3N7Ake&#10;22ml9B38Oer1Mc1HPXViVE0hBjVwBoANSbag/dz1epvxaqgpoIKOihZ1JLFwAfeuL/Tc3056vUX3&#10;qbh2GYgPPLN5iAAL2F7k63X7rc9XqrtzxhgnaowirLGKXzl0JUhXY2F1IIuTz1eoFVhp0y+mG0aK&#10;nywCRhvADx9ulr256vUr2r8Akpx/LI5YREkZYyEMWkIG4iyrYE9gdbaXNrn1ep/qqU1tEPPZT8wT&#10;YCwLAAWH0+P6nnq9SIzNSJSyJEsYDKhaxAJtaxYkDuLfrc89XqT+Gqn8uOIyOFma3u97WPcj6Oer&#10;1S5MOkqEasopfMRNzG4F7sLEHTtfnq9TLhGHT0+JCCKzTohYoTp3uL+FtbX56vUrcNFXG0ohQJUk&#10;hVAY7VH2m2k2tY6i3PV6lzLg0plWSeUzzNsG9b3BP0+wmxP9F+er1NMuF1+G4mS0iFnLKLa3INz4&#10;WP1c9XqlYNVPhNe1a8oVSbqmttx7k+23s56vULuB49CCJYKcygKyk3tYf4h4i1+er1Chl2opp8KP&#10;zzEzLuYNYGyBvd9vYePb4c9XqTeKYUtNhUlTSTedPW1DRx7vetvUm7AW0Hf+jnq9SDeiOHFqLEkZ&#10;9iqfdJBL21t4Dnq9TTNWyGIYgpaFCzJsPcn6ux8eer1TBifyIMlMXYqFDgm5Yt4i/s56vUuMOqcL&#10;xCiehmmBmYmMlL3Om7Xw7kj7+er1AFnigOFh2RWdS2hNtt72ufh9Ht56vUzU71lDXkJKrwrH7qKQ&#10;Llu/buB7Oer1DX0+6gLlz/SJdoCJrtO4ltxAuB2+J9nPV6judPc5V1YlPSYbIJJhIWCW3Fg67rAm&#10;31AXA1+I56vUZvDMSTFqY05urtMquosVvt1P0dxfnq9XPOOBxVuHNSUbRsg3WC2DEjvfwuTp9R56&#10;vUVLNtAuXzHURx76ioU7lINkIOn9PPV6m+Kq8lW94I8sZN9Qb28PZfnq9SiyzmaghpViKNJUCN2Y&#10;jsQp737Xvpz1eoeMDx58Qo5ZrESeXE4AFwSfeU2+rW3PV6jW9PsSkrYziWGPaSFU3gn3QR37qL3P&#10;PV6rMOkGNQY/l2ngqwm0gkeDA9vqsRz1epS5hwlqWYyxqSE3AeJIP8O/6356vU00Mj0s0Uha/ls4&#10;U6XFwRz1epYviVRDTrJUXdiRZVtqfD8uer1BLnqLEcQ8tY4A28HzA3dR7Ra+uvPV6iU5joJoKhwk&#10;XmpuYKo7gm9/vvz1eoD5MvpVQy0QIW0khYmxKi/t+Gg56vUxmhamkFPSyAJG6iVnBLFS1vd906/2&#10;c9XqWWHUslJiUhpnWRV1BksTc6Hnq9S1wPC6aSCQ0zDbCrMRa4Dewdrd/wA+er1dSwVNRifzsCrI&#10;QBd3FgBYfXofH+jnq9S/wEyYbh/6dxuAfbtNzbuR9B56vUMuV8fhrMMhp6m6WBARu5tc6e3289Xq&#10;d8VyBkzOeGmHFqKOUuCLuoNza1zz1eoh3WP0SLHhUlRlKbyGDknbGCdpudSb/Rp8PZz1equvN/Tm&#10;fJmY3ixiN0YRB97LtDNbbbQD2fw8eer1IOmq8Opa2R5lEcaqvu2vuOtrA21+P0c9Xqjz1KVtNIQ9&#10;4rhQG92x3H4kA29nPV6m+hqiJpKmRkjVNI7pc7QT7zHbbnq9S3w6tnmrloUmVIpbbZFIBIPcadvH&#10;nq9SyrainbDFogyMySEe4QQSvfdz1epX5WpMDp8YosXqrkVBLydiFb2t8O/6jnq9VmnRnC8qy4RD&#10;iWFU8UiQsFj0ACL3so8Pbz1eo5VNmuXCBTw4W++MorbgQbk91b89D/Rz1eqdV5ykr0NPJ9nsb663&#10;t+0c9XqKf1q6RU+Pxmvwcr8xFYAOthY6kfHnq9VfuYMvYnlKqNFXqYo5JG22uANx/IXP3Hnq9TJj&#10;HzWG1cTIFZt6lY++4tobHxHjz1eqVUNhkVO9BuMD2ufe3bW7n8uer1K7LuY0hrKNY50WCeNd1yAQ&#10;1/YdfD6deer1GaypmKtxSamXD5GDiZkZW0DbR4W+BGvPV6hblzPiNNiiUzvtkiX37k2AP9nPV6jC&#10;ZJ6hrLTqPMt5RVCWuSD7fiDz1epb49FheY6NI64/5V9wKmxJtY/fz1eqij1sem8Gtq8eoYCJ6UNJ&#10;EVIAdWYkgf6yjW+l7nudD6vVUfm7HcSwZ1wmEKXQgOrkqRfW473Ntf289XqacJzbU1KwUyto86rq&#10;NCB317dvz56vUKeaPJMtRWP5btMCu1VCgKPsnaNL+0jU+PPV6i94piopZHpoY0h8pVNg91JP06g/&#10;D+jnq9WeizBixjjqAjIjsEUA3BXXb42vz1eoVMJpocUqhRYjGxb7TNtsoB079jp+3nq9WPD8g0NL&#10;jJw6Jt0ZWRiNouATYG/3j9Tz1epd4VlPDaOg+XFxUk2L9wQG925F+er1B5nzp5iVctSkzbWSItfS&#10;xdtLr7Tbnq9QTYf04p4mjE6EGFLtJYAkgWJJ/Zz1eqDmPLEdJQSxQIY5VX3C1rOG+zcfG3h+3nq9&#10;RU8/PieBzLTsLLY7wPFhrZfaLePPV6i9HF6ed5Z2dtGYFLnQ+Gvbnq9SRFS1TWKI28trakgkC57E&#10;d+er1KCi+agWR1AkjFwW7gAm5ABv2PPV6lHl6hqq/FYpIbC9lDGwsOxH189XqsB6K5drqDbCZVjj&#10;lDxkKQSb9tpHY319v389XqGrqFhddhuXnhrHu6Kb2tc6XF/q056vVWrmQvUT+TJujqrm/uEBVJvY&#10;H6Oer1NFXhsVTg2+NzuLDbfsR2t7dDz1eptbK8MC7am/mgAgLc2J/iOer1Cjl/JP8wxSlrZmkiRW&#10;DMF0v+721056vVcV0UybTUlJBFHZUgVSrBQWN0969uxJ56vUdvB6rDazCDVTOdkKMtmYkaXH1WOn&#10;PV6qxfVrRJGKetp5ReXdLKdCA24gKpF7ggdz27W7E+r1Fb6F1FfVZragNOHRTuDuAbXJv297Tnq9&#10;R8K/LNNUYYYDZLKHJ1Jbv7vwvfnq9XeUZ6bLXlU+JiKEV8oijXuxcqSFUeJIufoBPgeer1K2tqp5&#10;o9mG6JZgbm4Lgduer1FI614TRY1lV6FdwRwWKgfZYak2+J156vVV11AylEohqqtQY13urAj3QDb3&#10;u+h72PPV6ivZiyzTvK5onSYG7m3YXWwuNL/r9PPV6gPxLDIcOnkSpN9x0I1tbUjnq9TUlPUVGyGm&#10;/SGU6e6L7vZ7eer1Y6hVjBg2gOGJJ9gt2vz1eqPGqhg8mqg2Ovf6Oer1TcOBethWnsHLW969iSbA&#10;c9XqH7JvTzMfUHHaXBcu0YrZZyQQpUbQoJLa2HcfTz1epVZw6JZmyBijx43E9O0h18xbm1zb2i1x&#10;bufYPHnq9SHioqmnlZKk2BLXFhqovr9PPV6nvLEWHyVhlvZ5l2AEakrew8PH8uer1G56fZMjq6WF&#10;JpYxVOVuFIIUHTuPZ9H1c9Xqt+9MuDw4dhC088jRNBoHBN2axHfQ2Phz1eo5dZXT11P/ACGoeWAj&#10;/dAbm19Tf4n289XqR89BS4ElTSYnKKuWIyPvMvmMSTce/c9tbC9gLAaac9XqD/FKZjEy0y+TI6iy&#10;m5YhwSttALEG/jz1eoNMzLDeLDsZsjRxCMi9mLN4i2vb9nPV6ixZtw9cGkE6x2UuhsouCBp2Ht7m&#10;/PV6ht6VY6iU0EDWWJwy2sVABNvqIGlhz1eo22WszU2HCUhdwZU3oDqUvcFb9iR4jnq9SVz/AOo3&#10;JmFYUaGnqIYJAX+0QgYW/eubGwtfnq9VO3Xb1SVGN5jnoMK2VCorgzxuNimwA2qCQwPfU6ezwHq9&#10;RA8dxpnD4hUsTIzHUnsLeAvz1epho4JamjWBTtkk1ubCw9unPV6l707y+1ZmmnwSOMz3kjuoFzq1&#10;geer1bR/p19G0UnTCGoWmjeWqUs1wQyubDW2pIA7ggc9XqN5kL0XYnUVJgVRTqjFQxj3Fjobi5Oh&#10;Gn7O/PV6jWZY9F+FRxxvXRrKodixdQCQL3PsU3sdOer1C7Rek7L6yrMYA6qCtgNoAJBB072Hieer&#10;1LKl9MmW6SqVkp1vruKqAD7GPfUduer1LrB+iOVcOq7eWrEqqXYAhQL69hz1epWr04y3Qt50aLsA&#10;KgNtsT7Rz1eqWvTvKr0pjBVmP7+guDc/r/bz1erKuTsrLGkYjFrMLmwFran489XqZ5cs5QwyDz4F&#10;Wb3Snhe/t7C/PV6oNDQ4HJVL5DgPGoZlAN1BJAuPC9rX+nnq9WWuqcvlvJqzEXhVimguCfb9fPV6&#10;mOvOASR7FRL3G4rYgn26d+er1OIosCxBZJKl4VETKbXUMSNRYfRz1eqEGy0JXjKobob3ABJ+tbHn&#10;q9SSkwfKcNPJDIUYTakaXX4C2vx56vUyYnh2ASUkBiCgxPv8FBGttw/Yf2c9Xq4y4Ll4PDVsgJlZ&#10;juvoBbufr56vVCTAcvSzmqrNrxkqw0UgsSRp9HPV6uqvAcsviEVZZCVD3uFtpc+Pj4c9XqTlVgOX&#10;a3dUHY0clwygDUHw+jnq9XLCMnZYgiCQUyDdcLuRSoAOtj9f589XqapOm2AKstS7wuSxZQEAKA9l&#10;HujTv/dz1eqBhnTrJdSTDNFG4RWJXaCT9fh7Oer1R4enWUnLGjVNqgDbtDWAB7/G/jz1epDwdN8J&#10;w2qvVQRyA3YgoCAvck/X4c9Xqmr0zyhWyNEKCJPMJvZQbgi/j8R489XqTVX0jydDVphzxJqdqggE&#10;ga6fZsO/PV6ktjHR7KkFI8MVPDHG1kZNoDjsLj3dL2BJ56vU3VfQzB50/ltbHD8uEAYkqCD42JI9&#10;vPV6g7m6DZXjqfLlp1cQlhoBZl9u7t93PV6knN0eyVR016OmRTDK5AKBrlvDxvb2H9vPV6oNb0Oy&#10;1T0/81FKLP5ZsdALm24gADTvb+nnq9TSOjWALTzIsSytTlmuyAgAjQdgAL89Xqw1Hp1yvN+nMCxS&#10;Oof3bWUfvD7Ntdeer1MOM9CKKbEo6HDaVCIxvUSuLgN8BfQnW3b4c9XqcKropgEtC1TjFFGstMpi&#10;BhUABrfaawFxra/0eznq9SXp/Thlay4hIyBmXUqCQqeJIAPf8+er1Q8O9MmAoyzRAS00rFgUG0sL&#10;9x4jnq9UmT02YdWiWupY43jT3FLam3j+7f6SOer1OWHel/CHhFbWBIxooUKNh3aAle5t31/bz1eq&#10;Qnpuy9RVXy6U8dREp77FHva3Aut7Htz1epjm9J+UpIziVLTrGfNVdSCBu0JsALW56vVPHpawOmSC&#10;eJAJAWF0UFGGl73BHwv356vUy5k9I+CvWCspkspIvs0AtcEADSx18Oer1OuE+l7AIqGergpE3uW8&#10;tSouwt3t7b37fAc9Xqe6D0wZdjwsB4EDTKVLEWZWItr7vYE9u2nw56vVMpfSdQYFR+Uyq8kTrodp&#10;tub7VvEa89XqWGK9B8NgrYaPCzHNNGY9tlsTe28HTuD4dj7fHnq9WSDoFTz4m2FOvlqwLsQuhf2f&#10;V3156vVgofTbhkCT0EAaRk3fafW41093S5Og/U+r1Bri/p4XCJpsw1Nnjk3KUUFiT32L43B156vU&#10;n6jozWzFZaRFVlSOwYEAIbnXQ2IBPh8Oer1Yk6Zw0GEvh9fEyq7MwcG5vbT6r89XqULYFT4LRU2G&#10;4ipdE2y7SulxfYbe1SAb89XqdJ8PL1ojmUNLKiyIzXvdidLfHv8Ad7eer1A3imDUFTUS11E3kne5&#10;ljsVBCDSw0uCeer1BXiVNA80imQyVCMVYdxYjT4ePPV6gkxvExVQfLzBV26KDcBSAQDbxGt+er1B&#10;/U4iMUhf5eLYcPQGV5LWazG+0drE+3nq9TbVFsSqI3jqtkCAMxUgKCDopHbnq9S+wnLEdPUvX10Q&#10;dJgF7kE6k7hroe/bnq9Q80WC0D0sVZRyKGgDKyHVhdTY+23bnq9SOmirECTyMsURQlDpoASSx+79&#10;b89XqBDNWPwSz1EJYGOeysCBZto0YfH489XqAPGsPgMCmul2ql9Fa24X7H+g/wBHPV6g4zHOkNMh&#10;opQIVBRUU6EL4WHsA56vUDGKVTGcRNMQIidlr2DG5AIvYg9tfH4jnq9UWnxSCKETVT6t7ir376k2&#10;PbtfTnq9QbZkkp0nM4ZnAYlUNrXtcE/Tz1eoMKmnk+WepitJIUKKD4sTe3189XqbHqJKV18yxUHY&#10;Le09yT9OnPV6k3X4BC6yQoUVj7zW73JBv9fa/PV6sWEztTytEfetpYG1h/q9uer1KTDZpTTGUmzs&#10;WIDC7BRoL/T+o56vU/whXp1lVyHJ+z21+nnq9Ssw8wRosiP3Yi5HidCLn4c9Xqd6mppIoxTw6lW9&#10;8WHs738eer1cp2gZ1KjbFca3F7nnq9TbQJDU0lTU1C3IYqWHgNeer1M9LQolTHBCSFX7IbQWtp93&#10;PV6ssbA10dJErI4Zt4OlgNL6eB56vU3VC1EcjS1bhIgTZVX7VtRqdeer1T8IqBXU5gupDtvDAaqo&#10;PbW2nPV6pqY2kFXLBLYIDtVT+8bXuL+wc9XqV+FVQXe1RuIqFIhHgpI7n+jTnq9TvhMBWrUyyBZo&#10;UCytrc3NtLA+3+7nq9Ro8NalhwCGWkRwaQqssm/cZBKLBUX7Y2nVjqALduer1OmeMrUk+XaaeKUC&#10;qlHvAG4TXtfsbjxt7eer1F2qxSU0rFg4lCsBuYgMOxPbuPC/PV6gSSFIcSbENyl13Lcfat3IJI8e&#10;er1LHGsamNDGI9qaroPaBppaxv4/389Xqe8lyz76BgfOfzSzubM4DHtcXFx8CfYPDnq9RoM+0aLg&#10;cZV2CyL+jBBBAIsST4fRz1eotGLYZFRYbLFTyDZvHmlnuWbuSPH6vDTnq9QXwT7Fm8rduYsACOwI&#10;8Dz1epgpPnsPmWBSW3BjvbVhrcm/x56vUvcr1czTxSVkpZGew1Go7G/8Oer1f//S3IWq5JlO1bfD&#10;489Xq8asKoNwunPV6oMmJxByt9NT4W56vUmqzGolmana25gPZex8eer1I3FMSciRGZRG2isFW5P0&#10;/Hnq9QeV0ySs3i6i5AsATf8AX9Tz1epEVlYkyNKXs9ydvs56vUGVbMSXSwUXa97663Jv+XPV6k3W&#10;fIRhpdtzuHu2uAP11+/nq9SGzniVNhtGsRQe8xA8Lki4v/Rz1eosGO4jNNVMlLrbVrAgE+wfV/A8&#10;9XqTNHUxFnIYGRGFz3N+er1LfB45mIercMktih7AHsf1PPV6lzhVF/v0hnlkDSBZFUrY6Edz9Nhz&#10;1eoRcNwTzWamma8i2OnY356vUv8ADcqrJN5CxhEVCFsAL+B7afH7+er1CJhGXqOkQmW9rrftYkc9&#10;XqUHyCUxLyAEAMV73APbnq9UNJUDbtoIII9oB56vUl6uo/0eeO3v2NrX0IPPV6mSLEDBJ5KfaOtz&#10;Yj2nvz1erHJXmqow5W9Q5budR8eer1MRlEDpVOwJhRmIB1+7nq9WGeohM0IpI7gEN9II1+7nq9Wc&#10;+fM7CIL72hJsTbxHx56vU6w4DK3kyhr79o8bd9eer1C/hmENT7SF3D3QQLgA89XqG3DcHKKJUjG5&#10;gCb/AA56vUtqagERNQ1iLAWHt56vUpaRoBIFB1Ph4ePPV6lFTSoPdJ056vU8GeNQPAm3189Xq7Nf&#10;u/Rgai1zz1erFUVAEm8Ei/089XqkJUqTcm/f6uer1TBKET3jf6uer1SEqNuqAD6dOer1RKyvuNqt&#10;7fZ356vUkqmrIYu5uLaDuRz1erFHNE7d/Dnq9XfkvfVdNPAjnq9SgosMQsGZbk27DXnq9SwpMPij&#10;FgLX+7nq9Shggjg1Pfsb2156vU5blJuun0c9Xq9K52kAHXW/Y89Xqje+X0Ov3c9Xq6kO0bSbg3+r&#10;nq9WAxgjX4c9XqjxqhJ3aHnq9WCRAncAfnfnq9XKOAN3F72N+er1ZZI9b7dNPjrz1epvkkAPua28&#10;Bz1eporHkbQN7Pr56vVEMzCPaTe9/jbnq9UPc1xG47+PPV6o00xVjEuun0c9XqjRiSQ7HBPf489X&#10;q5x08hI90gX8b3tz1ep4hpGkexFhz1epTwUhiXQD9pF+er1OBje28fDnq9XbBrWIH7eer1RiSPd3&#10;EHXnq9UtIhEQXJ156vU/Utb2Qc9XqdYa1ibLYAflz1epzp6xUW4W/ssOer1OVPOk3hqP19vPV6so&#10;KN+6D9fPV6mSqy/QVchMyjx8Bfnq9Saqen+EVBBaJbfRoBz1epCZj6I4HjtI9LU08csbC1mUc9Xq&#10;KTnf8Pfo1mzzRjWCxTeYdzXW5v8AT3PPV6ihZ6/Cf6FSL52DYSaGQbgDBujYA9xuUkn6/jz1eokv&#10;UD8KFy0lPluN5IykmsxYsT4A3Hx1tb6Oer1Ey6gfhP8AUbKFD85SeZXAqWNOgVEB9iljuNh7Tz1e&#10;ojGM9IcXyjP/ACqWh8ohysl0tsYCx3aDX2/Vz1eos+fcGigq6lVIYs47agKBbaO1jpz1eoulZh9C&#10;mITtiMTTKu8ptFxp9kj4g689XqQuLY9HhOFyTJ70bqN5Au5F/o0P3fnz1epOSUMOKEyMAyyFQh0u&#10;NPGwBvcfw56vUjarDaB5zMFu8MnlNHfsx7GwuSLa89XqMr0QwnDqesGHTfo0O5lPcljqde5APh4d&#10;uer1DbnDLNTVq3l+6DuUSrYHaO4B173/AIe3nq9SIyF07+fhnp6wAMGUASDS1jc/G+nPV6jg5DwS&#10;DLeGCiqSY1LKVVBpYqNRbt3vz1eoyeANFhGFxSKBNGQdjMF3XHYff489XqzZkyrLWkVUNQYKhhHt&#10;2hSALC9gVI/L2+3nq9SGgwpqerPm1LVkwYh7gAhTfcbAAdrnnq9XdfL8nJNJQOFRYkZUlVQGINhb&#10;ctgR8bc9XqRmKYXWQ/L1Ty7/ADG80KgUgnsVv49/489Xqemp5cBEtZTMWuAWT3iCSe1vhr+o56vU&#10;8YTLS10LKISffO03NgbX7/SToeer1MGKjDooTKkbEEasdpUWNmUXXXXnq9QV1mFxzyS1WDMzqoa5&#10;a4IDa2tcHTXnq9T23y8x/mC++ZFWJwwNxpu3D6faOer1N1amIJOPPQAIFMTC9iL+J+jnq9Ti/m1s&#10;aFqc7md1jaw769rd/b9/PV6k1hMYWOrhXa0jNdpD3KkWZQfYT3vz1epgfCsPpK5yyBJlUDcAACCd&#10;QCfhz1epuxzL5rJmrY1EscaqApOgLNYE2sbAgk89XqYKnC6nEKpWqmVVuRcWPvAdh46kc9XqT2KY&#10;PQCOGSHb5oEgKg2BPs+B1vrz1epB1mCV5pvN86aBYZNhhXaysfYVIuR4XFvHW/PV6kmIMHNXDBTj&#10;yiHdXVxY3U3u1yBZu3PV6l9Q+WWGHwQglXXaRYAmxO1e3j7P6eer1PcE1FWIKbEgfMJD2097SwVv&#10;iAO3PV6oWN5efFZpDDEC8ZQ622hfE/3c9XqSVRhZo5ZqCrkJAIeIRWVlUNcjW9+er1NWONQUcqS1&#10;UxSSS4S6XFrj3SR2J7689XqT+1JIWnbZsLhR2vdbfl/bz1ep8ghgqfmqTFU8pHAKtGxVtxFvtKQR&#10;p4356vU4UVKkSpR4kANW1OultLnv2I56vU50OG+Vh8lUrlSCEXsAVvcN9P0c9Xq4VVTWJMZKlVji&#10;EJW63Llzp4DUEfnf289XqDHGGakwUVKNdru21rgkKddfoN/7+er1JdKynlQ1as6+YoWM6kqSb+Ny&#10;PoHPV6lTTUUdQTPO0kiKncG5YA9730udeer1Q/Melo5Hjp2nmAJjAsWs17ncba+znq9V134V/Reb&#10;GM5vnuspWIghMSOykruYan2X8D+fhz1eo+vrmyVJh2BxOZBIAytGrAAq1tpAsBpqTb2j6eer1U7Z&#10;jpQUSnc7NjOptqQTf/D3F/Zz1erBg9RNSxI1twUMb9txPgLgG4Hjz1er0uNVuLU7VtV+hWMkR9gb&#10;9gCPiPH+nnq9TngGAGdiAyzSye9ZNTcnvfb8D+t+er1HNyhkTDY8JSnRAZJU2sxFyCbkAG+n1ft5&#10;6vU347krB0mvJGSIywZNSD2t428bX+HPV6g1x7KiUcVZJDDuMSbo7kgqRqQNDuG0eFv2c9XqAiqx&#10;d6eqMslOrGWPTaWaxINlte4156vUjsPxarShbFY6DbT1dRJBbUJuQjzACupK6Gx17XI56vVzhwur&#10;rsQahoqUwUxTcstgQDqdii+7w1J56vUNHT/CaoYpQQQwDzA0LFpFJBBcI3gewubc9Xq2tvS7g/yO&#10;RqWMpaQQxE6GxNv2c9XqMdmOt8jCJ4pBt3K20mxHb+nnq9WpH+J/lqOfPoq6BCokZncKCQQCdT31&#10;GnPV6qSpMEoJsSmqMfPmwENt1IBfULa3wH9GuvPV6mada+qkEokRFBC7LG4VfZrYE89XqzsXfEY1&#10;pPejRCGcagAG5UjXudL/ANPPV6o9RNTVOiXsPdQqCtm1v4nsf1109XqEboiZZ+pGH0WIrenSqhJc&#10;jW4YbiSfbbnq9W3V0wqZYsoU1PgG2R1gVYwtvYbEka+PPV6qmvxCOomcKPBJKaurZnEcgX5cyOyq&#10;xAAAUmw1PfwHw56vVrLZyxSqgzMKuuuDNLIRrf3m1Y66EHwt9HPV6g2bEkrJHqobMY2001Nz4X9h&#10;+rnq9Tb80iV9WsosjyiONhe7pt1Zx2Ugm1tfp56vUrooaSlQ4fDF7xQOBa5Btc2Ouh7256vUh/Mh&#10;hmBBKk7gwItqe5Hjpz1eprxiqmV95mZoQo0B7X+Nuer1MJlkhp1xGQHyYSSXNrDcLC507W18L9+/&#10;PV6oUNdWyV7yVHitww1trobc9XqUOGRyrXJWTxKxLbTfsRa30c9Xqy5iiiTdFFGSwUAWOlr+ztz1&#10;erBg5mqZlS2wENca3LAaH2c9XqgVktfFiKSKkcpiVN4kGjLe58CSbc9Xqd8HrMKXGWqzGKckMQqj&#10;UAj7N+9j8eer1TpqxvmhIsakPEwdzu3BibBVABBBF7n7uer1M1PSSimqaln2pCwCr4sCNOer1Jlt&#10;1VMs5upZiLfXt8P18eer1CPheAR4VTSTlSH91jt7kEWvb489XqywUSy0qNG3uEnRhqQfH489Xq51&#10;YpY4fLBswsPGxF/1vz1epEotXW0c1PGo/SvZtLlVBPY9x8Oer1R6qinp2Aitr3Gl+er1c4gaOmMg&#10;srlx7O3Y379uer1NdfC0szIrK+/S47aey/PV6mSKdYd9MxDAWJBue+lu/t/Xvz1eqDE7PPLDAuxV&#10;Nl/1ja/u/Rz1eqRPHEZDE0glVlHge/8AZz1epSYGKKFCsyEA3VTpobffpz1erPMs1DUmaD9I62Cr&#10;t1v8STbnq9SkixFZVaJQJKmwLL43Y3JN/E256vU00XltUvOTsDtcjTS2hAPPV6olTCldIfJcpqpJ&#10;FuwbUC9+/b6Pjz1eqdNQx0LyVdGAWktdb97j9vPV6nbDTVTujOPKVUt7vYd9Ae+nPV6oS0tQ9ZJi&#10;EA3k3DHtoRbx1NvDnq9UjDzSuVUIGRVvcj7Lr42+nnq9U5AJUEkmoAs5/wARv/Ec9XqlR0DVMM7w&#10;g7N6iOx9g156vVOeNpI98o+0wAItqbXIHf7uer1J+orFqGmpFs0sCgMB3s3Yk28fDnq9SaTE5IVk&#10;+biFgrKLahV9gJOnPV6udFUUrTpM/uxgLf4E+OnPV6nOub5ggUDNGzOpJOpYKdRqLDd27XA7a689&#10;XqUODyMVWoBKSKQGv8Df+HPV6jiZg64jFskU2VMPZ0eLbr2V1HdfA3PiT309nPV6gHj87MmG1mKV&#10;Mf6CAbtwFlQAgEXAsNT3Pw9vPV6mmUpQ0bU0tixYEMtrjTsf289XqyYTDV1fkTsL3dtpva7EWFyS&#10;Oer1G/6R9H8arJ4kxFESapt5QV99t1trMVGgve/wseer1Wz9MOjGJZDwmKvxWMedIwCqgUnaV1JI&#10;73I7+Ht9nq9SB6m5TzNmnFf5fhSFjVO20W0UaAINL3Nvp56vUNXSP8PvqhislBnqojelUIzCJ4FY&#10;FfG7asLkX08Ljnq9QE+pPCMQybjFVgVXCIpACui7SCfh3Bsfp56vUSDEPIOynkYsosSi3vfdfX6O&#10;er1LXCoTJKsNOdiJ7z3FiVuLgHXwuO3PV6r8fQ7j9NgeBri1FGkKvTpsj/fDagsx8bgfrqOer1Wj&#10;5bz3DiWHCsqbhTuV72JA1uR9Pfnq9Wsx6958OzF1WqK9ZgkdIzsEFibv8O49h0/hz1eqsyvwOXF6&#10;5aqMDbZvc2n3xfsPYba3/p56vUy4jleTEInpoaULtGlgRYD9vPV6g+OA1hqVpVl3qLKBa1r9rfH6&#10;Oer1ToY4oYHpKlNLrY6akGxPj356vVkXDYKyCaqkdRtALIB4Xt3B9vPV6olNTI1VVRTqCCgABWy7&#10;hoLEae93vz1epqNXQ4Xh89TNTGWVNx2JYk212IfEnwB79uer1ZaClXGsFjr5I2HzI82JWUh1LH7M&#10;ikAgj2EA89XqVD4f81H8u8hQWLhY7C7aK2ot7PE/t56vUJ+XcBSlljNTdnjWIoJCW90+I18e/wB3&#10;PV6h4wrDI6ysiNSiqkcyvc+Kjt27WOo56vVY90uwaiaj+bnnNOjFNlwAGI7293W456vUcfBMUwXC&#10;qyCgpZEluqvIwAsPb9fPV6n7CuoWDP5rxIJJlLbwGUAAE/8AMo56vU+Q9VsGkZainaNI49pYEqLg&#10;+H0jnq9Uqq65YJRYlIkEgSUoLKrXJHt7Hnq9QfY71+pko3ZZR5jMGN7gAA+0a89XqTCepxpaZUhv&#10;+jax22IJJt/T9/PV6l1iHVSrqHeaOSVY9kb7ACSQbXGnt0P3/Tz1epyw7M8teDBCGKzhZGBGpudQ&#10;T3FtOer1DhhdFiRqYAuyFZLRRqTfcbbtPC+h7fHnq9QtYTh6UrL5pWynXQWJ3EH289XqX9FjuDYY&#10;HjSdLJfaRtJLa6a+ztz1eqVP1vydlWmjp8Sq1WaVxYOyqWBufHnq9TbmL1TZGwaHzK6rSNbgAnaA&#10;DbtqRz1eoMJvWHlGuxCWDDasFraBSGJ172Gltbfdz1eqHi/qZhp1M8lQQwAOlgWFgSNPh489XqT9&#10;R6v8GpXFTUzsFce6qi2o7aAH7+er1R4PXBhNKUqI60xFgbo7G276Dbnq9Qr5b9bmBo6STV6q8i7t&#10;u77IubC97k/2/Dnq9Q75X9Z+GVdcojqY0msHPmWYMPob3eer1DzgPqfw7MqRioqgsbMWRlfamns+&#10;FvZ+3nq9RhMJ6tYDjMCfpI2JCllXZcfWOer1K8YzhNQFYMoDWsCyg6jnq9TgtLTVJdjY2Jvt7c9X&#10;q4zZao5o22REM22x7c9XqapssGJGd1NlA79yG789Xql0pq6KpDLfbfaRqbjnq9SnrPLqJ0glF1Ib&#10;wW9r256vV1DTxMBDsUA7iB7ujc9XqgNhdiZmjW6i62Ci57c9Xqju9MlOqzm4AbcPd1HPV6g2z1kL&#10;LmdaOTD5Io2Qg391Q3/IX0c9Xqpq9VP4cuSM04VUkUAmglFgNoLA27K229vj3+q/PV6tXj1Z/hXV&#10;eUJ/5hlqkaAASKLhiinUqrLcdhrfS+umnPV6qOeoPRTP2RsZlwnG6Dy0Tcd4uVYD2XUW+vnq9QJ1&#10;NNh8FY1RWxOkibVJ2nt/qj4eNvr56vVgSupq2ILTEbmZtWBBKm4FwddOer1InFo6ynVXpwC6m19N&#10;V8SPZfnq9TZXtNLL55913uimw9240+onnq9WCmZJqsiqTc8ZRo7LcG2hLHt9A56vU6T0FLJG9Qx2&#10;lnRbeFydfu/Xtz1epiq0lo55aNWLgIzadlH+ED2E+PPV6oRlEcccVUoglj26lbhl8e2l7a89XqaZ&#10;/Lqa1xCNqu3u30sPb9HPV6nqDEY8NhMZT9Mvuq41VgCb3HPV6n/BsSnnllM6BldQ1z2AF72ufr+r&#10;nq9TpNQzpTLHEdCQdx0IHxt3056vVMjkSNZI2G9323W3YHQm/f6Oer1MuLfNU9OMRwlgI4m2XIGt&#10;v7dOer1O0TkVlOs6EOVZ3AJKgjv308dP7Oer1OtfWUhV6UKLyhQ2gOl9NCD/AA56vUiqz54VQipp&#10;EWxHcan6fbp4c9Xqf8Klo2wwuqe8S3t0sPA/Trz1erFVU6OnzqR73S5sD7zG2tjrr8eer1N2DU1X&#10;iBEz+6kLM6AnVW9n0H2c9XqWyGebbIYwsnl3IP8AivbX4eznq9XGcIrCWUXULbTUXtrf489XqjKt&#10;Ckaic2MgIAFhrft9fPV6sTQyVld5qe7cC+v1AkX9nPV6lDSUskf6V5F2qSFN7kg+JA7EH8uer1O9&#10;TTvFRGSb3ldrW1vY+IPPV6sF4klAgPa3cjuPADnq9XN6ehral/LBRgwuCNCQO4PY3+HPV6ubugml&#10;hisYwSL6Xtrz1epsOIkVBo3Q+WEuG9hHPV6sVPWUtfTbY7Je+4udoFvbf2eHPV6kziVRUVkkaofK&#10;8mQhiuu4D6R4+3nq9UidoaqVoR3jjJcEWOp0J+keznq9UKpDYhTxTNTKI1sZFbU+74a+B56vVkoa&#10;tVEtPHTmGBLMF0Kgk30vft3HPV6uFU5NTJBAiGIBWLbRuF+9j/Rz1epvePbVyLDIds42i4B1HYkf&#10;EeHPV6mzEaZBIk07iJEIVmABJB7/AE6c9XqyULUTVPyNChaIEsrnS62727Ak+HPV6sVdHH5LQ1sW&#10;tSQ+7vt2ki4t2056vVnwuaoSpesnu6q2xL6C2up9vPV6lBRYlh2Gt8nKN80hY21JFzew+nnq9WCN&#10;6XzyqFVkYMwFyLC9gLD+J56vVErsLrKun2EqdgHs1N76ePxvz1epr8qV5UpIgyNI6K6g+6oBG4nx&#10;7eznq9SwWtp0qZZhbylvo3YkC17689XqgmESE1Vtqsh2gHQi2pJ9vPV6vYRQ1LgtVS6lLL4jQ/2/&#10;289XqWsc6wShUsVexsQLXtYf2c9Xq7o6iKactTjaLXkPgbHS3PV6uFc8s7PUTKojSxX6tSTf9nPV&#10;6g4rK0tCZWkWNahg43aAfDXx/P8APnq9UevSlp61I4pkqD5e1rdwx72NhqOer1NOFyUUcyvMbTWL&#10;X7KTrp9XY89XqjVVT51ZsiAtMAXA9vtH0Ec9Xqw1Cx1o8x399FAAJva57H89Oer1R5q5YY99CBGy&#10;tY2t2I/p56vVFYyVNSZIkvdRuvbt2v8AXz1erP5Ech0I9wjaVtqo+HPV6vVMXyNOyWLBjoT27aj6&#10;uer1NCxkkgm20E89XqkyNJLACqixOptrp8bduer1ZaHYrFJ2IikYIbc9Xq5yzJBVkU6ABFKi5/P6&#10;eer1RpJTU/p52uwsCPh7b89XqxRB2k2QgNqLD22+B789XqywzRQLIssYZmGl+w56vVGG64fxJFue&#10;r1PkFEacFqixZ1c2FjoB7Pbfnq9UamhjkdyukS2J3/rbnq9TjFHDUTDCaaTb5rXdmA22+nvpz1eq&#10;PPhU0cm6AgNGSAv7x2+Nvjz1erBHT1mIxBL6qSAOw9pv8eer1RjQzPdUAugOnifo9vPV6ukUAqkJ&#10;sygliR489XqeY6WeuX5+EiQIBdAuvstb8+er1cXp3q2bEKq0W5wFIFwD4X56vV3XYEPMC4cTISbN&#10;fwPt08Oer1Rjh1VFIySR3LNYKQbsB3IIPs56vUrFwmDMFchoIXghhVU99dSw+1rexHs56vUtI8pY&#10;bQMlZPGCbgMANST2I79x9XPV6lNS4VAjBKEe612fd3Pwvz1epX4DR1ENQi09NFtW2pNyCT4i1tfZ&#10;z1eocMj5LzLiWMRYbhFBJW1s0loo44xbb3J1IUW0/W1/V6rQOmXpT6m4xFAY4jXz2CxIV2JDa19x&#10;F72N+1/u56vVaN0W/C96kZtaBswinNPOyK7pG52gk7j7203HtHPV6ruOjv4f/TbpVhyMvlMUABdg&#10;VJIHgSb3v7Pv56vUb3AsNwrA4xQYZBGscepYgHTwte/t56vU7VIo4qj5uukXRSygdgfD9Tz1epOP&#10;jFTiDvUQRbrsV2mwJF9T497X56vU9UVB5ytPUn3L6qO1x489XqU0XkkCWY7QLfAW56vVgqKhIC0j&#10;EJe9rkXsO3PV6g+zDmiGmgMFPITITdnHYDnq9SZFbNikP6b9Isl7MbjQ+PPV6pFUTHQLTwsDJqN7&#10;eB9p8Dz1eqHDPhmG0wNU0e9b7n92zeH0dzz1eoOcb6lYZSythuWY/mq0kKpQAWPj3sdBrYeznq9Q&#10;e5qqs04wrGukLvtPjuJ17Dv256vUGFbljG6gJE8jMovuYiwAt2I9vPV6m+HpZ5k8cKRFF8sFVIAB&#10;Ovb6+er1Chk7p9JT1kTYwiSLHdlOtr+A8O3x56vUYeCGjpYY1pURGe97A3Hs+nnq9XH+Rx1UsVku&#10;7kAkKTcD2/T8eer1OdNlCpSMU1tqEtfQaH6D3Fuer1YZelmFVdqioXdIxubWAtbtb2Xseer1Qa/L&#10;WX8tYNJV7YyYyDsAJY/8m/H8uer1Fkz9jctaFEC+TTTXV1ttcAix9hvY+PPV6i41mRos14s9Nh1L&#10;O0UDKFkIIBUdiQdNT9P089XqGzI/p8gqTFV1YI8pwAALgDvc+Gnbnq9RoP8ANRS4fSoYpBoDpYEE&#10;2uT9/PV6pcWVaFAJJolZbAhrWIBA/bz1eqXSUeGYTCWb9KWJ0VdzAX/Uc9XqZsVGxpCpSJADZWsN&#10;w56vUGGO5hw/L86UUSecAE91zcXN/bf2/wAOer1IiaYYjCyMhX3pNeykHsBz1eqXhfSR8ejdUZIT&#10;KpBJW9h379+er1LnCvTeFo90s+4qTc7bL256vVhreg09TUrIsuyFWAcAXJI1XXwF+er1PmGdDsLo&#10;5EmkBYKQSS7Eg3N9CbWJPs56vUJcXTnCYI2qYorB1YX0tcnXnq9TNiGR8Peh8mmiF7kEm1wB2+Px&#10;56vUjqfDqejqBC4AVCwLWBBI/Lueer1J2eglimkq6V2MZI0sACxP9HPV6nuCukEY8td5Syv7ulh7&#10;eer1TmrY4qgvtBsgAtYgA6256vU6z4jHUQeW5UGnRd2nvX+Hs56vViWqmSUTq11Nxt0It8P18eer&#10;1NtZiRqZFL7AkdyVNgbc9XqYRXMXZ1Bs97dgCDoOer1ccNrDSyLLOxUru0Fr3B/UfXz1ep8pKmnr&#10;4S0tw73exufov9J56vVLopJJ5VMu0xjaLEag97D6P1789XqymSggxWOSGzoVLM57An2+74X56vVF&#10;r8Slo6HyZHDr5imy+Ivf7uer1dRVC1cu4tb3SQouCB4c9XqeHplaYUq7i1iVHdQ1tD9R56vVLAlZ&#10;hG596xspNyCdD8bHnq9UB1Pm+Wzm/btpcc9Xq54hFamVtgkd0YlgLEDtbnq9SSMaVUMcIRlUgEnw&#10;I9luer1M2JSwJCIKwjbc223Gg7e3nq9SHkQrV+cjG0iA2NyAdf6eer1NhjoSjVcbq+0MGsACLA9x&#10;p46c9XqR1atEcOjjrFCoGbcSNQT2/Lnq9QYYpSeQkskTrMAdFvqATYH9fZz1eoOccpaWVKunlCO6&#10;hlDNYdz2H9I56vUW3PB3ugEMexVCsFAYAj4Fe/xP7eer1F+xTCqhoqjHMMjMkcu1QpGpGl7Dboe/&#10;5c9XqA/H6R2rIaOU3EbNaMXuouSb+A+A56vVJEFTUqVj1Kglg1gSD2UDTXx56vVKocPp4qpazyxb&#10;ao77dz/Adj7P289XqU+FYdPiEi1kO1VjV1a4uAQdRcr356vVNgpHMqRUyoPNdY322P2SSSb9rk25&#10;6vU712HF5HjpmCvEkg943AN9APh3/Lnq9XVDNPh+EyvVKHdQJQqkEWF9R+fPV6kDiWIDE8Ueuk3J&#10;KVAlNrqy6iw7j6bf0c9XqL7m6I1kzJqDGtzYsCQPsi3Yd/18fV6gGx5mT3cQfzpgd0V9bW7A3v4+&#10;B56vUELtHTQyY5UuDUXYiwB0B7nTx9nPV6mqGfEKp0SUjyib2YaliTa48O/b+nnq9T40NBBE9XiD&#10;sXDtEVFxqguQPq56vV1hWKyRok+EoGi80e61wb3961xfT2c9XqV8EjYzj8E2IEmmlcojxsfcUXuX&#10;KWtY9wfHnq9WXEqOBUekLK8Rc7XHcjUAe3Q9z/dz1erDDCi0TSR/ao4wpHttc309nbTnq9TFS4YZ&#10;ZUzDHWSSPuuKQovlhSQS5bbuuPAH26+HPV6pUeKyw4tUCngSzkKxYe6WIvfW+ttNOer1OmE4hh1G&#10;r1tWuigkrb3mYnuvjoR4fDnq9UvDsXNfUVcMtyjtYSOpGtr9iBe3iRz1epslbFJ4JMEo5RK24urF&#10;iFVVBJFz2PgAO/Yd+er1MNLgdRXssNVVtTroWGhBtqRcgmx+HPV6nVcEqlxHfDUBIYmXYSdAbXNg&#10;fZz1epWJJSl3kiLAswsxA1Nxcj4Hnq9Qz4Fl2jac1MaBapmUAm12Hfv9PPV6hwyvG+FKyFNyNffq&#10;AAxN+er1Gvy1JFUYjR0VXHskkjNtykIoA0101/jz1eowEFBSYtOlBLHuNMEYjUqbH7r+OvPV6hEy&#10;4tXh+Jy0YhUwlYxF7tyxubgew/R+3nq9Slx6LFqStHzKBXkVfLYjU6km476Dnq9QbYnR1OJ1skVQ&#10;CIXLyAgkEn+g89XqwwU6mjj8hgVisCh0A72Ps156vUi80Zeww0glqG8xrEqLXsTfUfRz1eqvDrhl&#10;mkwGeLEIQxjqwCC2gGpBY21sBrz1eoicU81VO8214ER2jPmLbcQSdy37hhqLf089XqW2EQ0hC+ep&#10;J90jW+5mPiD4D2c9XqFShakrsOp50/ykLSEbfsgXINz3GgAtz1eplzfhdDDPDJTOWQLZnvr72pUX&#10;8L6c9XqSP8ojpKdqxkcnRbAWDeAFvb4knnq9UapqoIJnw2FWF0BY9hutqoIsDz1epPHEKaCqWqo1&#10;ZWsRu8bEdr9++nPV6obYjWVNaKajiEaRqXlqN1yzXuUF/YO/b4dzz1eoVMFqqzFoVODhZJIUd/0k&#10;gQHcoGp1uR3AHfT289Xq54pDVtSwNV7RU0xMoKtcFrFSL6X09v09+er1eqqmJClbsWRXI2C2oJGp&#10;Pt9v6nnq9T9hldiFHB/oyNMBucsovtjYa7tfbp93PV6hHpsxUlBB8vDG2iKGYOFG119mh7G2nPV6&#10;lfHmGgiwunoaWKME7i0jE7wB8b21B79+er1Qa3D6GuSSpMzHarSqQdoubi1xqfYAeer1IGvoqmow&#10;07bAOTJutfaFH7bc9XqTstOZKHz5GMe69j3uF95tT21056vVkoMbpsJpQ1PJuRQ7uwFySSSLX0Ng&#10;bad+er1Zo2wzNuHx085eR3MibdVK2BbzHJtoToLXPa4AF+er1B5iuAJlJI6Hz2dvMH6RrsQhNyoJ&#10;JNvD4Dtz1epzqQgwv5vCCoL7lItc6m302v8AH289XqX+UM5tDWJRYqGsrqUMb7SWGmu2xIHs7c9X&#10;qPP05zk8tPDJWTuN76WaxuWtb29vbz1eo4M+O4XHgFJJTwX85muQAWHj9Otuer1AdnGBKyKWuVEc&#10;ljZWUhgPA/nz1eoFJ4yuJQO80ch22bapspNwBrobX7+3nq9URKL5OSOiowHlh3+YVuQAxv8AWNb8&#10;9XqMDlk4g9RT0+5Wi2nbtIVpCB7qAdyRYg256vUarILyR0lPHM3y4mYkqyhQCNdSV8D7eer1HZ6Q&#10;Y/NhuJmONt8TKTZSSoAPfw17flz1eo7mE1M+LYMKqoF3lDDwKiwNvr56vU11GFuFWdIgxYkWIW9/&#10;Htr8df289XqdKHB6hHTylLBlN+1gR91uer1I/HsEqx5kzksSbNcabfp56vUX7MOAYY1TvKeVt33J&#10;0BNri918eer1FJzHhIo62oZYvcJHvaAE99PpHjz1epM1SrU+SaQROzbWlA7oBftr4c9XqasYWmkQ&#10;4hE5Ck7QE0ZiBqTa2unPV6vYPmSk+UdwbBAGZVBDMzE3H3W56vULmEVlJUqwolUDyw5vcE6662Pc&#10;c9XqbJTW02IOEcFXsdu0gKmnY38b2v8ADnq9S0GP1TMZNqqkOwRyA/DUEXvz1eoT8EzpHAiyNUKq&#10;IBcEXItqTpp+vw56vUNGD43SY3GgLLMsig20FwddPjz1eoE+svpyy31CpJqhaeIyWBQEW1uDrcfA&#10;/rcc9XqqN6v+nzH8j47PT4dR7lMihQQHuD22e79Y56vUTzMVNFTEQ4u5phI7bwBY3RrC1hpfvc89&#10;Xq9h1StHSmOZWaIKykixJQXN7/H289XqaqaukXDSyNtqWZiQL2XU2HxsO/x+nnq9TqcZV6c01JpL&#10;KG8xmJUkAdl8QSPEfVz1epc5czJ8zCYphc+UBH7FcEi31689XqOp0Z6sYlguH0uGzRiGNSEexILG&#10;4N9e3089XqOtgPU3Coy9NUzq4LKo9632j9+mnPV6hlwumjzHQpVTSksHbaELAG2qg2Ovcd/Yeer1&#10;CNh2CriEsSV0fmbrhwATa37bW56vUMVL0eynmCinFfRxu0qEbmVWYX1tqD7Oer1Ve+oroLiuWqx1&#10;wpAsA3eWFXVF1tb69Oer1ESkoZMISofEt1qaw1X7RYEXPu3sD+3nq9UDKc9KcyyT4osiimuyWUlS&#10;zC9h2uPC/wAfhbnq9RhMm46iVU+KwSld21X3AsVa/ZRr3F9eer1GVerpKyigmw9maQbC4dACQfid&#10;SAP289XqV2H5lgpnTepSNrGy6G40v2GmnPV6hXw/OIlw6OoqauPYGsASSR8CbHXnq9QXdY8J/rLg&#10;70LqreZC9ja4BIuDc2/W/PV6tZf1I5VrMtZwrpqdBJURs/uAj/DfubXHhcc9XqBvKtXFhXydHiQG&#10;4MZEA7XIJOp9l/1tz1ep9zZ1N+QSWOZVilQEI+hXcw+q4sOer1Fup830tdi0tRJtZpp1Uqza2UW3&#10;+IsRewH1256vUZvCK3CqbKznEJIooaMNM1Q7qECXARVHgUuSSTY6WAtr6vUOdJQpQR/MVVR5S7Es&#10;WXQgqDuPibDnq9QazZ+oKHE5I2m3S+9Gp0uBckMfAg89Xqm4B1DpYaNaWJxLazqx1Yk3bW/hc9j9&#10;3hz1epuqOoK1GPQra8O1mZnNwGUaqBbW5Pja2nPV6mekx2lkqpijXSe4IB7biLEgj2E/r39XqVmM&#10;YRhmNUjPMWZKYLtcqAW2MCpcC4Fx3AP1+PPV6iZ9csAphjRriBsjj0YeG/Q6aac9XqJRjGG0KqsV&#10;F7+8ksyg2DX7k+Fjz1eoP62FqJ3kLbg+h1Gh7a689XqfMMk8ynRqZyFYhXANx9fe31jnq9QjZeoK&#10;6N4aamV/OQgkWNmUm/ci2g7WPfnq9Vj3QTDqiOeGorC5Q3sriwB117XuBpz1eods5LDisZw+OEP5&#10;wCaG5GvfsLannq9RPOofSR8Nr0mUbySzWABINtLkeB56vUF/9SjibLRMhjliIG0KQLakHTQ3Ps56&#10;vUsaPpzOJo64AGVgL3B7A63uNCPjz1eoVMp5Yp5a7ZRb5WhYiQSwPGNwsfcZlAcW13KSL/EEc9Xq&#10;P505zDgmGiWlxVQkqFQl9vugWBv38f289XqHDEMTwmfDZf5SvlszbnQ3tcg3I7XF7a89XqJV1+y/&#10;PmQx0IHkLCPfBG65chtqm3a/j8fDnq9SC6R5WmyxinzKoOzl2Ave+vc+Jv2v9/PV6rI8sYTgmJZa&#10;UVkI857BX2rb4E310/o56vUX/OeFPlfEPlmJluxO5tpAtqCPpJ56vUGVbm6qwqrGHlQIXQNuJsS9&#10;7k2+I56vUD+P1ElUPl6x7+fuG1StwGJsSNe456vUWTMGU8J+YvXRko7MpjA8LWJ1uAD2+/nq9QBY&#10;10up8xSyRYdEKWAMUVgLEBRp4dtfDnq9ReM9en/MEuIPCYtiRAt5ltWFve3ez+jnq9Rbsz5XxDD6&#10;VaOnhVael3b3uAxN7k3PfTnq9Qb0s6QPtCI4fQbh2vpfnq9UUgLdSNQbf3c9XqesHhp93zEwuwPu&#10;C47jtpfnq9Wwr+Gp0g6d1GATZoxhXbEYWuHIusYtcqLmxB+Iv4DS/PV6l36zskbcBq5sPoBPI8n6&#10;F5FIAjJG47wGsfYAe419vPV6qRMxUcuH4iRUqGKPqqnUC9hY9rHnq9ULClgjxBWiT7RUoexBJ8R4&#10;89XqPN0Fp8OxTG6V1g81wzI+zR3CHUXOgPt/o56vVczkmhw6GnoflI/l4QymdW2kg+wsLX156vUL&#10;tXUTyUjNEFQszoXcm9j9mwF/Dnq9UV8EjbDlw4QGQzIG88aknub31v8AVz1eoL8ajWvkSnV3heEJ&#10;t0Fxraxt4ac9XqC/PWG0uOVYoqd5LCwdlOxib3YhgbiwFrjt4c9XqBvNqUlBTLSwIZI4VNmLFyzg&#10;3Ys5JJIGn3c9XqDujzfPgVSFr51WFrnQCwPcdvjpfnq9UDPnXvFsqTRS0dUPKlRSfLFrWB90tqdR&#10;4ED+j1eojPVLrdU5n3QzyKY7MxIFiAbC9/AEfR8fDnq9RZ6nG4KmsjeJ7MSbrpZh4E/Tz1epNS4t&#10;W1VY9G8G2IqNz99W0FtPv56vU5xyR0kiop37bIDfub+wX+/9mvPV6jP+mq83U7DJYUBRZUBXS9w4&#10;B1/hz1erd89KOJYZXZRhjxBAro67VFiPZc/D489XqstwDC8HhFLFT7AS1iVA0Opt9H089XqeMz5i&#10;wPAKQxVMiIAbKTtAJ0v+73t+3nq9QW436jcnYJUfKUlXHAyg7hfS3x+Fuer1BtjPquytDKlPQ1UM&#10;jKbmxsGBvbXt3PPV6gczB628u4VWSQs4EkJZZApBIXXU9rAnTnq9QVY/67stzSP/AKcIIAA3vOqk&#10;Ad7EgjW3fnq9QE4v+INhs1WKbBK2WoWEggDRSL9lNgpHxv8ADnq9TZmL8Q+WoeOrp5JKeOnIDKWW&#10;wOm4XB1Hbvfx9nPV6kMfxDUlk8t6xofNlYKl0BC+Nhf974a89XqbD+IpNBUTxYTVIkoupcvoQPEq&#10;Rew7fT4c9XqZZPxB3kr3oZtj1U63Ri2h01N+/fnq9XNvxDMQjwm9G3mSu4XbcHaQpLCxsDbXnq9T&#10;E34ksVHTNDiswgmrLFQdoJK30A1tex56vVPqvxBjLDDUCfa7ui+8GUKtgbE201sfotz1erO3rvna&#10;WGsLhVVmU+/dTuPcnuR8Oer1RcwevXDqSoQRzuwDC4Qkgkn3bgHUc9Xq4J+I3hmJokUVR5O0lTdS&#10;QDe1ioBI+vnq9UN/xB6gpLW4fOj0kSMEQDVmUgbVJNrm/j8deer1Tp/XszshLLUSqquI0su0Ne4N&#10;9dfo9vPV6pWD+vXDiBT1DLAKm+l9wW+m2/gdL689XqELDvXPTwwxYcP0sbyeWsylSRu7Xvax08L8&#10;9Xqz1vrmwagSTDZv0s8Wu8EXJa9txv317d7D489XqjYb62cApaZ6XEpVSe4LMthdT2sCe9+er1c4&#10;/XHgEsr08aICCgV1dVLXvcnQ/DUDnq9XU3rayYJpaOcyPLAyiRt6hSLX2KzAA/EjTXnq9Wan9YuX&#10;J5ZXiqAvnIVVS19oBOtxoDe3bnq9XaerHLC1LPW1YUxEPqAzAHsg8bHvf+jnq9SPrfXTl1sU24ls&#10;KuGFoyANt9GsxOt7/ePaOer1YJvWLk+VPOEys5cHYzkWHiL7dO97c9XqTI9WmFYNTI1TKs0VQxLM&#10;pAKKfs6aXF9DbXt9HPV6uEPqsysGemo18xpSWUEAk31DAnt9evPV6smEeqDLle8tFi9WI40DPGjk&#10;e8B4Xv4ewm3PV6m3E/VVTxSiLD418q5OhTUDxPe+ngfhz1ep8y/6nMvYpTvM0yRSqSAGZTdbjX7P&#10;h7Phz1eqbWdc8ClkjxH52NZNrgMLWY9xcFb/AAsOer1Rv9ofApIqsVlTGqSRqXFwbaezwJ9nx56v&#10;UzT9fcpV0C1uEVUZQIyFdFUqQQbgm9x3GnPV6ueG+pTKlRTeUKqK8O2IKGGgF91tRb6R8eer1Kmj&#10;9TOSKCpSjEobYXG02Km4JbaQSdD7fqv356vU6UfqAy29OZqyTYs/+RFwFQm+24uDb+znq9T/AFHX&#10;3KXyr4ZUyokm0FGVt2pOgsO1/abePsPPV6mSDrFg1PPSrHWRMtz5ymS4sAb2A8R+unPV6l9g/WPL&#10;4Io1eOeIo7LqLxg37ga6c9XqmYj1Sw2kwoS+fEC2myx0Hgx18Rz1eqDSdcMmxQxTVk9nSI+4tiCC&#10;e5N/dPb7/jz1erjSdU8ExapekpJfM9zzYyGBJbwUHTXTnq9SnqeqmCVOIvEKlTE8cZR9wuGvdh2P&#10;jz1epth6t4JJXTTU7BTFLsaSLU9gR7dDe3PV6hUwfOVDP7zS75WAsxP2d2hZj8b2+vnq9Smosco4&#10;adlmdGeQi5BANidRfnq9WfEMUytGgqLx3RmugtYm2p9h0sOer1I2srMA8maoZFQMDYEAHUaBbdwL&#10;c9XqCnMmJ0JighgQOpIVwRYk+O0/D289Xqa5aDCKigqJzJtqiQIEbUErqw+zftf9Rz1eqHX0eGDy&#10;Hjp2iq7KWZ2IUgj90Xtpf8+er1An1SpqPBaeOvJQEsod1AIAv8PqPPV6i04pUiGq+YRgRMHLt2B7&#10;7SfEEAjvz1eoD8WroqmtmFQu8RlFVVH2h37a9vo56vUwUOBribpGzXdnJaNvdUIDc7tPZz1epwo8&#10;v4bHKuGxRKFLEzKpIvYknb7QR7eer1GdwzL1FNS0+JOT5MnkkIy/ZQHS91uLff8Anz1epTZhpaGh&#10;narwtUTerGVwNxIHa9tdT+R+PPV6giztUzy4XSJMwAEbqgANlRmJ2geAJ1t9PPV6ih4hU0dWzQ0/&#10;utC1gDb3WJtfxuLC1v6eer1AzmGJ6StaCOZg4IupN9xHvG3hYjvYc9XqCnGsSMksTw+4qMWPcgkk&#10;6AE309vPV6kBPUh6iaRnVDIwAaQe6GBuCQDfT4a89XqYKmWalonIUK0jN73cEnxAOtvZrpz1eoPc&#10;VqqhE82tk7KpbSw3W1t42tz1epJU1bWUxeCc+aso3IBoAB7L89XqhWZ6czxa7zcqfDx00tz1epOP&#10;BSx4m24q0jINwLFja+njYa89Xq50kCIk0u0LGpuptYjXUkn7h93wHq9Skw7dIgqid5c7FWwubey3&#10;hz1ep7eanaR493vABiSNF7g6356vU/YTDJVrGJWAiQNfbYXNvH4Hx56vVK+aE12ZfdQ2vbQAdjfn&#10;q9WSVo68QmS0liJDtOikeJsPD2c9XqyHFPl0amjZdj3vYWOoIuT8f18Oer1JmTEyZIZXUKQCNwNz&#10;obA27aj+69+er1KyHF5DShmjVyjEkhF3Xa+lwN1vr56vUj8XxFaGmkotokJBcE+AOpA8dOer1Mxr&#10;p6CClloo9wnspIPZT4256vUrY5lxCeB5wLAACwHcGw3ac9XqFDBqqmM7YfKQXf3VsAQB42Pw56vU&#10;raajw7DlE9dcSxyAGwJLA/ZAFj9Z7c9XqFTK4mFUzuC0VUDY9lVbatfTXnq9QpYzTxU2CmFySXVF&#10;BNtCBo393PV6ixZsw1Zo5IppN0kYI3+N/DS9rHnq9QQ01GhrAlQhCspBK6guNBp318fZz1eppxeW&#10;KOoWneQkXAA8Pj489XqV+S62loz5tPIySrKgCsNLA62Oo56vUfLMsgxnJEUsxVC0QZBoW0F9tu4J&#10;8b89XqJVmSOmFCa1zsV2Y2IsQSL2I7j4+znq9QcU0UjM88AIkdr28LH2X9vPV6sNaJqOuQSsWVAd&#10;ymxGg73tf7+er1PGASPPJT09MhRlZm3ewE6i/wATz1er/9PcBfFEkjMUP2jYn4/Rz1eqM2IMY/fP&#10;t56vUlK+slVATYgHW2oA56vUhsQxVjMakDsCPA3Gluer1JapxKeWnW2ilgbkW56vU2VdcN++nbdc&#10;d7W056vUkZ5vLV5turEgG2p9h56vUiMURHLBTdtp2/SfE89XqQGIGqo40llUFV+03cn2c9XqLtn7&#10;NFNV1QoFRmjBJIOgDdvyt/Hnq9QZw1lQ9W0F0WGxAsBe9rfXbtz1ep1osLo5KE1FlUKTYai/xPPV&#10;6lXgtI0r/KhgVkUeFwD8PiDz1eoT8pYLS+SCsgmUHyy1tQezXNgL300+PPV6howzCqZKgNf3m2i5&#10;1IHPV6hOoMLWklWWT3tw90HXTXnq9WatmpwiI5sRuJB1J73/AD56vU2TYom1muQCPcvoSe3PV6m2&#10;eplkfZTGwX3bELcnxPPV6k9iM9QJhGzAPIGaxsACPb7v089XqiTYmyRACnjZmC+9qGB7Cw8fr56v&#10;UyVsciw+YmkhAHsABOpPPV6mVmeMbJANzkLYC5Knvz1erhBQiKdpYnKkK3ujsBftfnq9SqoaWON0&#10;aA3FgGU30v7Oer1DBg+HyS0nlyR2AttsBodeer1CzhWG1DLGsu0k2sLWJI/bz1eoQ1eeF1iRRb95&#10;u4HPV6nhJbRgow1t93PV6pMUm2/hbX6eer1TI6keUpGpHj7eer1PMeJCVhdL27d7Hnq9UgVCKSxT&#10;6TqOer1ZrySe8APo17c9Xqn0ivExDC97ffz1ep0MsPl3YafDnq9TXV18cKNtW3a3PV6klV4uwdlA&#10;00t8T9HPV6k/UV7NJe1hftrqTz1eqdSuZJ1Yd7gE6256vUIFDCytrqPj9fPV6lPSRICA49nwt356&#10;vU6w2S4Ud+9u/PV6nBJXdrH8+/PV6p4eJFsPv9h56vV0kxfQH9vPV6peo0v356vVGlZP3iCTfnq9&#10;USeUkXB0/Zz1erENjLe9z7eer1Y44RIRc9voPPV6piqEG7dcjnq9TTWVMiN7thb7uer1NMs5W5t4&#10;+GhB56vU0VBdfo17+HPV6sZu3fUc9XqxPO3ZR7dbc9Xq4ovnjUX9nPV6nOnplfsbnnq9ThBQNpvJ&#10;/Lvrz1ep7jpQjAqva31jnq9TvHDu95geer1c5tdLW7+znq9UNoh2Uf089Xqxxw+9ZtSPuvz1epwk&#10;QlAbf089Xq4RoV0Xtp9Y56vU4Uqubkj6Dz1ep6pVexuNPr789Xqc4NqsGbwv9fPV6nZFudBz1eri&#10;FN7Dnq9WdGD/AGu/8eer1ZRz1erhsU9wOer1N1Rh9LOCWQEnxIHPV6ktVZSpJ5GZlBP5nnq9STx3&#10;prhmK0rU0sYKEEWI156vVTr66vRNhGO5Pq8Qy9AIaohj5ipZkA1Nz3OlyP7eer1aoXVbp/iGV6+f&#10;BHhZZvPZG3L77gGxY3vcEa6fD4c9XqKNXZLqcFr5acyO5kZtoNiIyR9kaDQ97G/7Oer1Bf8A1GqY&#10;a0U2wkI+4qSSrA9yR7Qew56vU7UuX6SgqkocUi2owd1cKGJ2kWHsBPsuCR20vz1epIZwy7SQYqUw&#10;sBXlBkdRa7PoFXxvceJ56vUmst5sXLmKK2JyilqVco8ZIDBSBYqAdQT4j4W789XqNLhGZ6TElhnq&#10;3JpxtWxJuxb7LEe0m1vq56vUYTLOHwxx7Jo2V1IIdlsDGw7e24uL3/p56vULENZSFRtcnylKhVUb&#10;iR9n6QRpz1epVYPjcVbhU1PXIY5YyDGBoCbjv7vs56vVhxHN05d5Ke8xh2hRoCTodo1Hftrpz1ep&#10;ubOVbhyiWjj8irsSzKVBUEH964N76XHPV6oq5jFRSkYnKJqo6gk3JLHxPfTnq9UaTMCK64Yaa0sB&#10;ZSxYFSWNww+A9oPPV6n3E6oxxvg2HKk1TWeXIWZhZSuhsfYeer1ZaKWoffSTCMQnaTa+jLcHX6bj&#10;6uer1JLEaevpqiamp2CrMd4tZiLHU+9cEH4/t56vUmXjraKeolj/AEsLRuJCq2GlyLeF9e456vUz&#10;M9cKNWAKXCoARqCWFj9BFxz1epRTYvRKFwqqTcgKAbQSVZmsC1tQB7ew+/nq9UavxZ8NeojqkmkW&#10;LVBAQQwv9lfAE+0m3fnq9SUjxSnqSYqiFqZgsdkCruBOpOhPst+t+er1N9WoNJDNJMzo5b3mADEb&#10;tAR4Ec9XqhVFVPBItPEp2SA63FifZ9Vv1OnPV6kXWM1PGiBCqltfEgk/wNuer1P0GF4dUVE9ZJuV&#10;l2BbpZQ3wJ8T8PHnq9TLjmDYqlQlfEFKGRiDa9wDcXA0uPE89XqDTGsOZayfFKaD9ISVOosFPc27&#10;i/589XqzLVQS4cMYo7xtTMECafpH8UF7aj2m3089XqVFGaH5KSoeILUTC5PYi51Pf6rjnq9TrWYn&#10;JDQLVqQ2+yAG6k6dux8Neer1BRURtLisdSxtDEXZ3A95je5W5uLW56vUiq2rqqkSyzkEXbUgWUgW&#10;Hh7NOer1B3gmMVtRXztiMTSJEZAo0sSfd3aWPfXX8+3PV6hYwvH8R+YSnmgGwgXJQE3+k6/Dnq9S&#10;vlqcPqIzUVAIikBVtulu99b6Hwvz1erqsr4zF5McQEiAhAbWZSBYn489XqZ6mnNLhSYy5MgjLblG&#10;tiLmwXuddLc9Xqgf6PiVC1ZURXUqCVZSpAI1FiAbjnq9SXp0oKXE4JJYxMXFkAAABsdWB0JA0tz1&#10;erJTxzYVTNh2FsJGZZSgkJNma5ub9wL6D6BoOer1LjLWHxY3idHR0EO6QtGEC2BZidtvAd/b2056&#10;vVtyfh+9Fj036VUQqkEtTOwkkslwrN3+7QfVz1ep/wDXTkOorMlSVtHCXnVdCOwF7m4+7X6Oer1a&#10;7mLQTfzUmcl2L7TGLk7r+8Advhz1eqNhmHS4jPPNU05glppAkUbWAZSL7jr8LD79Oer1PL4LOKRg&#10;YEYPuFrWIF++h9mvPV6hEyZgJwPFaegaE+XOoeTdoY0X3gb9rPpb6uer1DP/AFk/l2ILhlM/+uLE&#10;Cwte/wBx56vUj67OjS1VV5IMryC6M1gGAuD49wdfq56vUgcwY9iNXuhud0qJbS9t1iR9H089XqQM&#10;eDVU0iYg0hMsbGy7QAQPZ7bc9XqzYLkKKpm8yYkxb2lksdoBYHsPae1+er1CVgeXIIao1lMP0Ebx&#10;6H3jsub9ybXJ56vULOVcLxE9Taemw9QIXmi7jQLfdYC363+rnq9Wzn0J+UPT+klorfZW/bXuNOer&#10;1PecppFjZgNyMDuUXuCOwH089Xq1hfxGcYliztV0lEBGwRv0jJdQCNR9PiRz1eqjTMdNhgwtML89&#10;ZWRgTs+ypHYC4H2Tz1epImGEVirs1NrA6C1tT489XqhyVMVPKq09lDi7hfAWP3Ennq9TatVLPSPP&#10;Ux+6rKLAi5O4ktfw/jz1epR5JzZRZTzRDmDZ516mO13B2jcPdA8fjf4fDnq9W1J6aM90lXlWjrgz&#10;KJYGsrCxXcW01Px+rT2c9Xqr8/EWods9XVuN/mQrIHA3LYLa5Go+k/nz1erWizxTVkeIfL15Dl91&#10;zbRR+6fh9PPV6gzWGSmqxBNH7vvfZP5jnq9UmgotrvJtLKWuATdifbbU2PPV6ltl7Ca2lWbGKRgy&#10;ygxsjjcRrf3Sbga+I8Oer1IrFaPy3bFZU1jujKLG5I0IH0c9XqR+LRU8dKlOWF3Ki3x8ADbw8eer&#10;1MUlLUU7/KVbKwcklQQV07WI0Nr356vVj+XNRX/K0h2gKHcnQW1tfnq9T7TXNCkJ94xA7nUm5sew&#10;B017G3PV6sUUU5xNJCWKuQLE3AuO2utv19nPV6s2IYkuC1z0sYuGVmA+AOn389XqYqXFJqypSoCb&#10;d7FWBFz37X1GvPV6lZRYQ9bNLUJsRSGJv4aaAHQ689XqiV88cdXFf3m0Qhbdzpe3PV6vVa1tDRzQ&#10;7bGNC24gNu+JNrfRz1epF4JTT1U/zNV7jWG23t9p+nnq9RhMjla+lnixCNwsN/MmYe6R2ABHjfX7&#10;uer1RsTwuKGJXpiHRQwA7WAJI1Nhcjnq9SLxanUxxSjcEBIDAad9R7dOer1Nw8unqVK6mQAaXHa9&#10;z7Oer1N1S0aTh6yPzEawGtrX0sPEf089XqcHho5KWWcaBbsqEalR30Ps56vUj6enRWknW7XYlV00&#10;J9g76c9Xq4zUkE0Rp1YKdnvk92JJ/XTnq9TIkSRS+VCDu9hA+/nq9WTD5TKXh8tYlViWNrm3tB+P&#10;PV6nyN6QIGqLW3KFI+Pbnq9Wdn/0fzmvu3AWBAYj+I56vVH8uqq6oy0iqCLMbdzbw789XqfUwR/l&#10;/mJGsSAbeOt9T9J56vVkpEjiZBXwM0LghQhAa4Nr3sdOer1TqrDnngkhpfdsCQx1Nr6D26eJ+7x5&#10;6vVhElU0LU1LbziQCB2sBbS2mvjz1ep4/wAtTRpIojkvYKp0JGn0a89XqjUtOtPIacR/pn8T2ve2&#10;vh9/PV6sqU7wsUa24spItob6dv4356vU61+LQw4dGlLYb296wt42IFrWPPV6m2PEEqELKNlvsj2G&#10;1ibHW9uer1M+HR+RWGrqWAaa4II0G37I+g89XqZsw0EkNRIKdbKw8PG/s56vVgjp/I8uBbS7nVvd&#10;7afu/Vz1epTzyxMroiC5b3CP4k+HPV6sopK6NmhpSQysrdtPqP089XqcoXxGnnjYjuCovc29tgB9&#10;/PV6uf8AvwWijo6Zyg8wyMFuLkm53nuR7Afq8eer1KjDcHkevZZGMrNcuLEg3FgB3tbvf2c9XqNB&#10;kXp1VtFDSVtOGeqKgLb3VUm4a+tiPhz1eq4DoL0+paURLBGvzscYAFrLtJAIude1x9/PV6rEavIE&#10;GA4MK6pcxw3sgYlgAR2APZfo56vVYR6C/TDk/MeH/wBf8agirDOx8kkAhSC19O+hFr89XqsLzrk/&#10;AsrYRNBDAsYVXICqAOxNh7vPV6tNf8RWtw+PrTW1VN3YEqDoLk3YDQG/ib89XqrPgaZcQnjN2mnW&#10;0a2J2m9/pOnhz1eoasj4ZV41i1AH1QRqjELodx1Lew39nPV6rquiaVGBYJQxUsSRKke0Sf4gT4gH&#10;S3x+PPV6jUyZ2p8p4GMSxepU7BJGQBZQT4t3Ggt356vVrNep7qJX5q6p1tXTrvaJwruoIj2sxsR3&#10;U2v3/YBz1eoFKPFK2eueEgiSIDVSAqrfQm+lz2BOvft4+r1PVLjCUySTVjH9EHDBLPYHTst72Oun&#10;PV6kd89hLQI1BvEaMre/GUckEkix11Hbnq9Uujiw7GhGUF7ubNYBiRci49vtHPV6mLE8NkilWGC0&#10;rO20i1itiSdBpY89XqaKryaXEEQ+/FsOgNhvF7fTYe3nq9SSihp8FEhiu/zBZyz6++fEak6D2dvq&#10;56vU81MjVGD+SS0ayqSwUlWJHsOhHwsb9uer1PWH1WXYsAigp/MbEFcku8pKhG+yoW1we5Jvr7Bb&#10;nq9Qg4PmeSnUxsW95Qo7ED79bf289XqE6kzVNBRQVUslxfadviy+F/HTTnq9Qq4T6iEy7LBJCS6w&#10;FbRXBuR4Aa9wPDnq9QiS+qrGqmafEqVfllnVdDqVB/dAN7D4fHnq9SIqPU7iE4cUkzwzMWBKqRcD&#10;SwPbXte/t+PPV6kpU+ozGa5np6KchwAWuewva+nx8Tz1eoR8r9ZaxKr5yqnMrTCMM1+xUWt9YA56&#10;vUINPmyWopzXNfypgV8SSCSPbpcnw56vUuclGSlrIaxqmJUlDboSpPZtCD8Pjz1eo0+CdRcAo6gL&#10;OyeX7gO5gCLHVrnS3sH9PPV6lhW+ozJ2VVZK4wsyGxZWUgqfiPv789XqR+O+u/I1HiMeFUO9mpSS&#10;Sy/ol0vuDD2A9v7+er1RE/EBwKoWMpULKzW2IoI13eJ1Fu/s56vUm8d9b0PlyeYjKRdgNwFrXJNx&#10;4W76c9XqKVnn1tY3ildvjFyjKAd1woBO0C517317c9XqCOo9TWMYjW2nqC0Ydt243Bvr3N9Qdeer&#10;1RsI9Q2ZlqFKVaXjaQCQAKNhOgY31IAvc+z6Oer1LzD/AFEZrq8WNE1Us0TrY7rHwJuDfsbc9Xql&#10;VPXhpATUzMdqsNq3NrHTaNdbeI56vUgn61T11bTYgju8aMRZjrY3Gov2Px56vVzPW3GY68VEUzMJ&#10;XZWu2igHS38NOer1Lym9RmKCrpIwd29yspZzaw7ePsHPV6jN5e9YuLYHPTTxz2gpAVRYzdSNf3dR&#10;9XPV6j8ZC9dmFYhRIDNLT1RiS8iggNuvZQAb3t37c9XqOBkX1oJRSR4fXyBxUAbGZwGJt4X942Gt&#10;r89XqNlkT1b4FO6RUNWjSSqx94lgbX+3cHx/jz1eowGA+p/A6gpTSTRmVraggqTz1eodcB6sYPj5&#10;2maMDctybAm/8eer1CRA1BikXm0hEjDUspJA3Hnq9WT+WJTympY/YDD4/wAeer1dupG+WI2UBiSe&#10;456vV08EsCK7NdXRgO456vUksTpr2iA0IsDz1eplpqebzhTyvYFlAY37c9XqdKjDKOrg8iaJZlbw&#10;2qTbnq9QBdQ/Tbl7NazNSwRhpFIIZVIP0AqVvz1eqhz1mfhSYLnTB6nFDh0UH6NyXSJQ3YmwceNr&#10;a99O9jz1erVI9XH4f2aOk1StdhsEkkW3VGALBb9/d0NtfHW3jz1eqsbHcpVOF0jxQoFCs2rG1j4g&#10;H4eA56vUH02FSSqaeX9LcFiQexFtO/jz1epCyqauSXDZEvs3Mp1GthYfVz1erunaCkpG89rAFgyg&#10;G97Cyhuw+s89Xqi1ckrVywPKGWQjRL7gO9vgfjz1ernU4fJTzCuqqoLKxsq2Oo8Bz1eqOtfXPWPH&#10;N766jUC37dPoHPV6muKmNXTSySAKqEe8e/8AHtz1erlHHRGjWPXc5VO3je5t9RGvPV6lVhIpnSBD&#10;ZDG7oRp766iw9vtvz1epT1aqJJKKlYvLGgLCw0Ddj9fPV6kxDV76tqmouhULcWF20Go+jvz1ernL&#10;NA0pwxCWUHeVAB3KdR9BHPV6sNLPXQK9ZXbn8vRba3Umw0119vPV6naCKGlU4iCTYkG/cDxHPV6m&#10;uoofKDUschkNSwYBhZkXu1texH3c9XqyZdqkp6h8NYny0J1cDQagjw156vU31vzEGJo9I0rU6sxV&#10;mXaSD7Rbt8Neer1Z6OX5idoajfGhbVRcEgm+4aduer1LtHQ1qJS3WxHvMbkgD2Ad+er1RjVDE4CZ&#10;LESSlQRcCyta5Htv/fz1eqNJMk0wURXjJKsBY2KnuD9I056vVkjhSOlkqbEKjbCdQbHUf389XqUm&#10;EQQJCzTG20C4Gv0HX289XqUVRVs9KsT2Gxrdu1+3PV6kziU6GpWkpl+ztZ30ta+o+nTnq9Sigq6a&#10;ZFQBQkTDsBcm3Yn2fw/j6vUxrDE8UjzXgjDMxN9SCdbkduer1M9dS1AdKmj0jXdoNSxGqi58Dz1e&#10;qDX1BnMSzLZmI0VfE6WIH7eer1QzUPFCopAHbcVPxJPvHtz1eqL5eIPUSpJZGc6a91Hj8LH2/wBv&#10;PV6s+IStPIAjkLEffGnvi3b2X56vVzhE1VB5FJZRJIAwa2qDx79wOer1eqY46ab5Kkl2x3Klz2Fr&#10;6feeer1NNB8vSyvS4hdmVi9xpuBNtD4EDnq9UZaKqkl2yvpKWO0r+6DoLfR356vU5fy96al205SM&#10;swva99vt56vVnxqKMBJYAdyFVt3Fvbz1erhSrQt5sGKXjSRSqALcBidGuLEEWvfTnq9XB6D5Sogk&#10;N5LoLuQCWt95vbXnq9WGpj8yrjmp0IAIHvKQSDe4Fx4d+er1O1fKQkUECqLH3pLm4I8SACDfnq9T&#10;bGrOJKmYfo49wLWILG1xbnq9UbDtlVhb1MhLkhjtFtRci2p0Nuer1O8NfAtKaJv0g27bLa4BA+sE&#10;fDnq9WfBlpKW2FxqzFfe943NmN2ubDX4c9XqmLBIke2H3l3bhc3ZddBbU89Xqn0EZp0RpDZfNY37&#10;3Bubd+wP3eHPV6ouK1tNFGSJiS4uIxr/AA156vUFxrUG6INviZhvIXX3iSVF+1zz1ep4aqhgjMs0&#10;al1ZrW77R2+Hj356vUmGp3MJqJyQylttu3fXUafSeer1dUSSTXnFlZQV8LbTceJ56vVKlpEgjeRm&#10;2uCgbUEf8q+3nq9WKWWigo7wxKSw2m99wGtz3+jnq9UVxCkYNLLbQKVI1Y3uLi/bnq9UODzYJTML&#10;XTcLH4i3PV6uXm1ksBiUXUmxHe5vfT+znq9XjST06GaeMqAV7+zx056vVmhYyruQhQmu0DQn+3nq&#10;9Txh3kHD5S6hw1yBp7pF+/7Oer1NFVMssYmbbuubDxsR489XqwUxAjZQgZjrc20A8eer1SaeWOjl&#10;WSqUle4A2+09wRz1erFXJSuzS0YspewFj7Paeer1RZFVAV3XK9rdifH7uer1TKN53mNZdSYgPtC4&#10;9mo9nPV6nrE6ed6U1aJeNrFyBYDx0PPV6uGEU0CxR1VXYh2fawvcMB2Ntfj/AH89XqlmkiFYJ8Sm&#10;MbSC6XBAOhuP4HXnq9XKZqKjpCaT3nV1Zu5BHiRz1epsjFTTsWZd0UjMq+J73v8AAHnq9ThBl6vx&#10;GoC4c1w4VmOgVbaEezTnq9Qg0OCUOG04JAIN7kdjr8PEc9Xqx4pDTV9P8lSRqF91ibC1x9XcDnq9&#10;WOkwyMTrFT3DGw7dgO/PV6lfFloUxWeqQsyXtcC4B19njz1epWUFLDUJHSUCqoB1aw+489XqfsLy&#10;vPmGo+XpEE1nCgjQBgD308PHnq9RgenHpyzdnCCWmo6AeVHIEdtxUa67lLDUD4c9XqsS6F/h7tiV&#10;THXV8bVjqwHkroNexLG9/qHe3s19XqvP9NX4eeDRSU082HNHMSbkpoqGx+3c+I7i3PV6rk+lPpG6&#10;d5AcViwxs4A7rqD9I56vUYWsxjDst060GHQqSi+4qhQQB9Pbnq9Qc45miKsm8qpnKogViB3BuD/Z&#10;z1eppxLNuFQ06PQzozSWG0m5PwA+nnq9TlhWDYhiKebiAKrdWVWBBK9wfHQjUc9XqUMmKYTgUvll&#10;1t7vfUA/Wvx56vUkJ+olAK16ehZXO972uQD4/n/A89XqmVGecMwxXlr5ACRfU3AA8Bz1eoEcd6sU&#10;2YJjBJUbI6d3IKEqWHsv7O3fnq9WGixpsTMbLIJN9g47ggnvcfC3PV6lLWZ1w3AEArIyiMpVAptc&#10;j6Tpz1eoIM09c8MwIvTyW2PtZFY7mPw8Oer1IzBsz5n6n10VHhtO8NGpNtykMwv3HfT6eer1GDwT&#10;IdHhkMdRVf70M3vObAsPq9vPV6lJV0FBMgjEVnAPu6k27jnq9SajytSVFNI1QSN5L9yADqP1vz1e&#10;rg7UMUMFUQDLGAo3G5C+P8Oer1OJxeiZjIu3YCe1j7dO/PV6lVg2D1OJVseIQIPIVR79ySAfC369&#10;uer1DThWGyz3WnW5Pc2tc/Ac9XqUz4EaQ3lFz4+wc9XqSNcZfLZaQjQ2I9o+HPV6g1xPCDLULU1V&#10;iFudvgT4X8Dz1eoGcbyhHiVca2qiuoDMFNgBbw+m3PV6kdXYpheEUUlHROokcpuG3UAHtp+fPV6n&#10;OLqGuH0yUdOrxOzp7xWykDQgH2Ec9XqXdF1POKvJSU8Lb1YpuPiT4D2g+0ac9XqVOG4FmfFZC+Jq&#10;FhktYr7th3Fxc/lz1epO5oz3lvJjfKoss1YysBthcoB21baQDfw/o56vUX7EMQzNnzGEi81qZSR7&#10;qEqR42Hu+Px56vUq6PptLJAks9QaiSMs25rHUHUaAA256vVxqsLjonUMdsZYLICNQSe4+H6+PPV6&#10;hQwK1KNtIt2uDewUkX0uPiOer1D1g00i4XuqWt7QSCTfW2vPV6matzRR4fU/KOAbspPYmx/v56vV&#10;l/rVgk94RdmBIYBSFA+nt3/bz1eqM+KIaRomYsoU2t3B56vUw1VbSGFJAbFvEaXAvf8Abz1epICl&#10;paltkaG0jEDvofbz1erO2Dx0bPFIgaE+HgCD+znq9TXUYL8lNvkuY3Daag/X+vjz1epmq4KSCQTU&#10;rBSw/eFwCPHnq9THWRKxmWEm62ZnH2mufHnq9WSLE8JppGvIFdktHuN7A9/j356vVigvNM87rdH0&#10;a9wLfD6uer1QamN8Mjkc7ZBe8QsCAPj9HPV6p1DLRSzee7K7NawFu57afTz1erDHU1Qlmpgl2Ztu&#10;gBFwb3/j9/PV6nGKqniVlr1UBTYe23PV6sq0jwtaX3o32uSugCnw0+nnq9WOWWmEzK6H3R2vcAD+&#10;nnq9U2jjoxCKgLubcAt7g6/dprfnq9TzTT/LVwnl9xtmhFzYMD3H189XqnRzMENSoDPc2IBJGvc+&#10;7256vVBWeSpnKSqQYma5A0I56vVwLO8nybXW+430BI8PvHPV6mjFiIZDsCgqhUWN9Tp2Hjz1epG1&#10;QqBTyQ1lnXcrAi1wL6k/Tz1epNV1b5bvtQeSCBe12A9o+HPV6kgTHPJOjDy/M3NtII3AC1/rPPV6&#10;mFZ6GtpxFXoWJJUgDRbaDXnq9SPx3yVEwhhLKoKgEfvfle3PV6gnzJBFBKaOXYrSJuYnWxBvf6SL&#10;89XqB/NYgNSaZSrMieC2IBGht7P7eer1FozFW1uFKnn0xMK3IIc2W3hbbbueer1F5x+qpqeaefEv&#10;0Ms7ONysoLMR7ulu4Gl789XqTsSmFlqkvKosC5a4NvgL6/2c9XqUmED+bVtLC94VMha5F7qFNlGo&#10;sb2JJ+7nq9QgU0dbhs8kVSLJuRnK2K2I8TYaE6c9Xqf0pqGirqZqWBSagqCVOhPvEMfC+ltPh7ee&#10;r1OEtKcVgVpIw0wMqlQRYKD3J8e1hz1epN4lW1+G0QpaGhaqjn2Qo8eweUTuY795BI8LAEg28L29&#10;XqD7GJzhlHFSKqxiNmLWPcsNF+IBJ1Pw56vUWrPOJ1VKiSTlVke62jYMWFydQLkEDwOtrc9XqLnn&#10;KqgrJVlZDEAF3La2hBN7aHtz1eoJaeplqpJ6SIe75ihfHaN2pv8AE89XqVEWBVeLoE9+OISJIZQN&#10;DtNwAdR4c9Xq51+FyVIELl4pvPUk6BiL99AQQw8bX9luer1SaJ6OjaOllQuXLqHUaISTZjr28NNe&#10;3tvz1epwpI63BGOGhtqSksWGoNxusv1a89Xq7qJWbDiXIlBLkAW0A/bfnq9SRbFK9Kilnlnjp4on&#10;aKWMqxMyuNosQPdZSe50t3tz1epS0aQ/OGlndRZww0A7akHvcHnq9SmfCaWKlmrWCxOz/MLHroAO&#10;wvr9AOvPV6odTPh4SGWsRWl3nwFwhsbA+xj3t356vU0VFQ8E61+Gsr+fMqvGxsEQE7iBY9wOw1J9&#10;nPV6nahp2hoq+vjqFZqya6QC+6NCm0qjE2Ck66a3P0c9Xq4yVdNLW01NKjrLICdyqXDEWHYaAn2/&#10;0c9Xq7xQSVMBiwq7srq1hYG4uCNdLEG2vPV6lFliJFaKnqUZ2JAsLHYfidLi+mnt56vUZKKnSWkp&#10;Z6iwljcIpU2O4aW+I156vUOOXYMNr6Aw06BfIkVZWNiA1rqbH2Hx/o56vUZHJKHMM0SS7qkxLGN7&#10;WNmBPay9h3tz1eo0uUKKowusNLNOk9OV3oQoVg5NiGNzuFuer1LU0XzuYJ6pf0UFIy7B2UHaD/h1&#10;1N/r56vV3KJa4MaxXDxuyobkAE/ve0ix/Pnq9SPqcFrsSwnyXfbEjON6GzAHtfxt9fPV6mCrwirp&#10;Kx2lJNMkCJpqode7EjvcW09vt56vVizHh9NXYNTmmO5rISwsCAO419v389XqI912ykuI4e2KGayQ&#10;7VUMQFRbi4A7m48fb8Oer1Vm5spcSxRo5dwAinIb2sgNiST7NAOer1dUT4fGPl65mkmLkqUYBdvg&#10;DYn2a/2256vUMWQaqky8flceZVSsd1jF77gVNhrY3A8PHU89XqW+csuJPRU60KElFCiwvZRcgkX8&#10;f18eer1BbULUPRus3mW3Mo2gX3A2BIN7eznq9SKGGz5eokkrnMt5XCnbub3+17agD7gNe3PV6k5V&#10;YfXeaJif8mCCNL3vfX4c9Xq5YnhkU1EZKQ+Wou0gDkFiRY29hBv+XPV6nHB5kyxQq9AXn8lUUqSC&#10;SWvcEmwOnt56vUIlDiGFOPm66Fo2kUeIIJNwNBexHx56vU3RyeVCsabXSOQ7W/esbgLppY/Hnq9U&#10;NJMSNa8TP5FhsKagsCvce0W9nj9HPV6ptFWF/Lkqn8zyrBlLHVVaxJ+NrkDnq9SxXGKevrlrKCML&#10;BFaOzEqCbfZXQ9hY9uer1Lmhxl8XFHgyoHdjbaNANtyLjxHhb2256vU+U0JnVoacDeEKkC20gMTo&#10;Dfw0/u56vUmcxUSVWCmglZY5yGSN+59795hcXHw0+rnq9QJ4ky4PTxJFcx07lduhDbT7wH0nsPjz&#10;1eqZTZh+Rr3axBqQgj7+5u1P8eer1O+JVNPidSKKM+ZLFe26xBBGpJHPV6uEEr+XJSKlpVIUnspO&#10;242A2uPAkePfUHnq9XNJ/l62GoeFGlW1yBrYfD2k/s56vUOOU8fainp6SSUq1mJY9gdbADX2+Hs5&#10;6vUc/JOf8QbDnpqqwKiw32JIAJBUf6xvr9H0c9XqEKeJcUw+VC945Irb+xvYEqB9/PV6gyxzKBpZ&#10;GppEK7yhiuLFVA0+Oo18eer1IalxSnp6vzSrCd/tAggG1x3/AG89XqFrK5+ZqaQ4qFhEDswfUEXG&#10;gU/df289XqOBkfFapKaGolVQTvG1rXZT7L+J9vPV6jK5TxFKSgBo2VXjZSpUkgoTqLffrz1eqwDp&#10;Vi9PjWDqSw2sDtIOpHj8Oer1C8uGg1CKmos209r+znq9SgwmCOnmPmpZho261gfhz1epSVmXMNxQ&#10;mCwBNuwGg/Uc9XqDbMfRSkxQMbja3tvYgE/HQ89XqAHPfpyqhQFqKFZAqsRoSQf289XqKVL0Zq6Q&#10;H5mEpIhYDbawB/Zz1eoN8R6VVtJUNXwOsgpzu27PtE6du3bnq9QWYhkCXCK513eTEiiWNiPtMd10&#10;1OgBt4W/Pnq9U2ioq+jql+dq3XYgQQqiFWI766X+/nq9QyGNquGmHl2aMrpoDt1uDqeer1ZUw2Rp&#10;544UURuijYLkki507WPh/fz1epLJUyUdU6SKIoh7o36g2BuSb21Nuer1KPLHU6lpWiWLeojZV2qp&#10;Yk3Iv7bDnq9Rk8I6ixYtCDEQwYKPYSb66e0eznq9UPP2VsOzfgb09Si75ANj6XB+Gh1Hfnq9VbvV&#10;joLgFBh9XPQyiaoK3fdHqDextZdR439vPV6iQZr6crgHmUtLJ5vmALGR9m7qfDxA10Pw56vUBOaK&#10;bFKVTDh8W6eFhHJYW3fEeFzz1epPyx19LW0sq1CPCCzyKoG4galN57dwNPjz1epwrsw1GEJUV2Aw&#10;E1SqkkUK2a5JNks2l/C5I+nnq9Q9ZaxiTGzHFXu9NI1msbIQ3ci4uLE/Hnq9Rqcq5rooDLJXQozq&#10;UK+4pFgQLBj7APb/ABPPV6jZdNOtEFBh4pGKok7nYGsLMTobW8B4X56vUc7KOesHq1jFNIhldls3&#10;t+nwvz1eoymHZhWUxCkmJJuCLaXABOunt56vU94vlHDs1N5eIxiUMLEEDnq9RPOtHpCwTHjLieD0&#10;yjbGdgA0Zj4EXHY/x56vVUpmvpbmnJWNVmEYlTkDQxIEuUW+pJK9riwtz1epiwiurMGq5KWqtEJt&#10;qsRZgwPYrr3+I56vUZvJWOSviEYlkepVIhrawsde3iOer1DHLHPU4crRoA5LKT3YBjcnXxGo07c9&#10;XqbcDkqMHCYEStRPGAbyWBcHu32dTa5+PPV6hHkr4K6if3/eaN02lbAqBpbwv7SOer1Umes/pm+F&#10;4m2K0tKwWUFnlsSpLktsDE+Haw/Zz1eqtXMaU7U9NUwL5c0KEHQgEeIv7Tz1eopPULMON1Mb4cam&#10;NywcxoFIZVAINzfw7Dnq9QH4Vi0lBiEMlYfMiBQknQnU33D9fZz1eo+nSTqNhs4XD3iWpgKoouqs&#10;qlT7pIPextrrrz1eoxuaMfr2y62LVB37i6La17gA/wADz1eqsnqTn3GhjEtThRZn97cRfvcAgd/4&#10;89XqSGWOrGZcNxEjzD5DWLe6bi/hc6afRz1eoUcLz/jUk8E4BZizMp3eDXBB11uPA89XqNFkuOfF&#10;qVq2Z9shdQRYdtDc/wAOer1Gzy1hdNLRmmiiKBQ1lI3EkjRreIvz1eotfV7JVJJgFWKm5YMffXuw&#10;ufdUA9rak89Xqr8xrCq5JZvmygiAAi2oqHaL2DW7sfEnXnq9QHYthTlZatSghY3Ivck3sTz1eqZl&#10;7CvlaVZmif7alRqCQe5I789XqON04ytiGMslDTIqtYOHIBA10Ht056vVYTgeQ6xaekxBiYadAFL2&#10;IVmWxa3fUE3+j6eer1OVDh9XPVQyVTATSSyRKLasFY2NvaQAeer1LKfpxhmLFp6hiJ2A8ARfsLjv&#10;cd/7+er1Iw9HmWeMIxAid1UW1dlv3Oo+gD9vPV6kfi+T66jw6alp3RKoo2zct1DXJCt2IsbA2Pa/&#10;PV6oPzVThjpRy1EhlhUAIWJVLndZB4Am5v8ATz1ervDcYxCSrmxKUHyxIwVyAQxU6nsfHnq9Q64R&#10;nHFsNp1StA99RdiCSFYm2g7X/o56vU25nrzjFKuxfNWRgC9gAD7Pbpz1ep36fxTYfSs8aIU3bChQ&#10;EXJuDqCdOer1HWylU0MlGtDSIrGaJbdrq6kggD2Hvz1eouHUaGCnxaWLFAzlN0cZOmo11v3uALe3&#10;Tnq9RK8w4ozSTTuWDbmWIG5N18PDvz1eplaPDZY0xgR2qUswBubHsDax7a689XqCfGqlqvElhEnv&#10;O4LvYfZubAAWsb689XqM50e6Gz5vxOKnp6bzY2Ak3hR7vtLeNr20/Lnq9R7ofQPS50wk4jjVBI7z&#10;Fg3lsF3L2Yd76m/gD29uvq9VMfrZ9Dlb08pK3FMFpv8AR42ZgiobIgJvc63sLX+PbtYer1US4rhc&#10;uGY61PPDtRZCo7gG/bnq9TOaWQzyQFbv3H36nnq9S5y5RYak6VFepE4kAvbQX/s8eer1XG+jzrDP&#10;lejkwWoKpHBIrqt/8qpXS/YaWNwb+0ePPV6jk+prr5h+IdL2y9TLFNIA7PZUJZz9gKVtcA3/AFvz&#10;1eqjXPSktDWwpY1DDcCdRp4+zXXXnq9QVUks/wDNpIt36FWHvj7IPsB+HPV6rDfTIFp62nkp3k+Y&#10;aTcrIh7Xsbsbj3u2mtvv56vVdNlGjShw1Z2T9GWRzusbnXv9Btbnq9QwYlhT1FQWdx/kwVRSSGJG&#10;vgNQRz1epoxZa3CYYaelZxGIlL3a7BjqbH67ac9XqDTEq+qM3zRiN2tqwABNv+I9wNbePPV6gexr&#10;CauenFbDK8Dh2DSAqFdbBtgDKTfuCR9XPV6i451zLT4MJ5a1hHAjLtJ1u1yCPv8Ay56vURnqLn+e&#10;PF5TFIGUsHVSRYKdOw11Pt56vUXvNOfMXxyJoS4JT7INyPhpz1epEVM0kuyGcLdrrcj4fG/PV6k5&#10;tpMLV5ZhuZEtuGg7m2nb6+er1Ro6+rlWFg4MZ0cjUX1tf4g89Xq7oIK5It88o3SsynTabE6EEHvb&#10;2a89XqMl0ZnxLCM300mHFUeJkZSSb3ve/jcc9Xq2LuhXqSzXlsUca1AURpHvsdwZlXcRrqdR93PV&#10;6rcsteqsYjk1cZjqhDM67ij6Ek+yxvpbt8Tz1eouHVX1ZY9XtDT09UBCfel3gsRe/wBn/Ce3fnq9&#10;RFOonVHM1XiD11PUNGHB98MQT7L9rjw56vUBUvUfPuKYyziWoAIVFNmGsYNm00II8eer1eji6hYl&#10;Uz1Es1RWpIApLD3huv3sAe/Ye3nq9TZNlTNtRQPTVdK5RSB7wO5gGBK2K6dtTz1erx6V9S5sQ+Xg&#10;plWPyyAwYqAFbcNNtrgH266e3nq9TnN0Vz5iMEVLTI5kqx5yblJNlNjddCfiDbXv356vVlHpzzzD&#10;UxpFSmSoYAs6oyqdQOxubgaffz1eqBiHpeznKSJ8LMzBm1MYYHdroe4FxfT4c9Xq40/pVznBA9VR&#10;YdPE1OlgFBKovs10A17eznq9WOf0x53YRwimmUS+/eLcG00vu0te/fnq9XJfTN1IFSEWlLe+Y0Eo&#10;BbtfvcC/jz1epJV3pmzqMwVOEVUEkoqEAD6kAi590XsL+0WPbnq9TLjXQDPOAL/KozMKcPGNbkk2&#10;7bj430AHPV6mSboVn+tpTUUhZXVmVQUvcDXtobj6vo56vUzzdD8+pO52mN32hi0JJLMNLLe418Tf&#10;nq9XCr6RZ6wSSPDq4fokCugVCCLaXK/Hvrz1epvrun2aMLmmxDDoZZJZAhNwRtC30B+Pfnq9TK2R&#10;88SYdPRzRMDKVlSQFgQym9hoLfHnq9UN8l9T6dJMUqayaOGQDy4qeD3TIAB7zEMSbey3t56vVlqa&#10;bPSxMrRybljG8lbG41ufC556vUxRZazV8wcUqHaRivuxMrA3PZr+I/Lnq9XpJsfixBVberIygrHu&#10;72sSWv2BNvu056vVBq6rMgxV6HyZZI9RvN2AN/3j2OvPV6oxxjNMAkpqZ5EliCmPboWF7FQdBr8e&#10;er1Nj5lzbC5rKuSVpCQmwsdb3Gtj310H9nPV6sWLYvmqqSFY4nV4LbmBItcG+4X1HhbXnq9SIq8c&#10;zhNLNLBv3CZWTW2lrEH6fYOer1cHzFnRwtRUS7FvtMcmpA1BsQR38NDz1ep4o86Zpp6mJ6SWRnCg&#10;B+y+21r+z4c9XqTmI5szKjyioqW3uWYE3si921+nXnq9XGnzhmenCy1bVKFkDqxLbSLeIB0BHt56&#10;vVmXqVilQ3kncHX7DoxIJN7KANR8eer1OWHZ/wAzQkUbxyzeWrb5LkhCRYgAa6c9Xqh4Z1Bxtian&#10;y5/NZm/RsCpZh2JvrYjtf+71epxqOq/UCOMR0MHk1BUvIpsVA7WBI+vtz1epK4T1CzfDRtXUbMjK&#10;7r7tyGcXV9b2JHPV6nKm6kZviZaiWV21VbqdQfG+t+2nPV6lFRdSs2rVyVXzsrFQNoZiF76WGo08&#10;Tz1ep4brXm2pjWSBJUkR7SEgm4BsLEG2vh/C/PV6naPqvm2gdZ4xJMRIGUC97E3N7nw9nPV6l3gX&#10;XDHsUrvPqpGR5UcHbe4ANioN+5sDb+jnq9Sxw7rrikoqsNld5HZUKHzNrWBOljfWwtf6e/PV6u4O&#10;rmLiGdTIRcbmuewA1W9/1156vU74H1uxSTEYa15RDEgCqvYEEbde2vhrz1epaRdYZIqibDkl+wTK&#10;rFtAL+JB9o8fD4c9XqfsC60VOGz1fk2Vqpv0pB3C47EXv4ez9p56vUPzdYzhmCCvw2fzjLGi7SQW&#10;BAuBYWHfW3PV6smDepOSmw6GOd3+ZmW8sZF1Qk6gObH6LW56vViqfVJmafG46GPD2MUdgJLqCfjt&#10;F76a3+jnq9Q1L1mrsaq4vmR5rRjakajuGUXP0/X3+nnq9QoYBXjEKb56rR0KshRHOoN7dlJuPp9n&#10;x56vUt2xTDUw6SicbHLspO3UkkAEd7E356vUHuYMywIWpaxpJfl0bUKRtuLEbgvifb8fZz1eos+a&#10;MyQfKbDc7yCY2J1APf4nwvz1eovOL5glrpamphttJYBQNQ2/6/D6Oer1IzBaqWPDpK+WzmKQjda5&#10;9420HfQm3PV6p9XPPPWUtWQyqSBuAtuNjcEez4Hnq9QiYLGZvMqZ6VdwViJV3X2CxF76X8Ljnq9Q&#10;r5XxGqqDFTVQ/R2/REXO4G4t9+v1Dnq9TrmPGsNwHBJxI6vMd8ZsftDwNvy56vUUTNWc6x1SngXb&#10;IhJs1yCOw0udCD4/dz1eoBMWdIfOq5gEkLFtCbg31Fvztz1eoPcxUkyYM1XSTqZNHvI6qWQ9wTcE&#10;W+i3PV6gHzBHiTSQsrBQ+0C2i69hbQnQX56vUgauspqioNHUJfY6v9nR9ewJ056vU5YgYammeNQQ&#10;sCERhbWU9wNe9/YOer1BRjTpPZqxfdVgrC1ztHiRr356vU1Cuw+oj+YZDGiMwViO4BINu5F/jz1e&#10;pgoqqnYSgL7o3bbdzckafA89XqZ6uPAaeoQ05MlRYbtACCPC/wCuvPV6sER3VMtPUBmIG7Q/u6kX&#10;HY37c9XqVVLWRmkjpaUd2Fjaxt4i/jz1ep0SE1M4jmj2m9rr3K3sAdbannq9T9RkUs/kNoquym19&#10;QRbnq9TqsMUT+TTSCOO5vu/ePs+vnq9UXDaj5yomWEr5TNYA2BuDZgp7kc9Xqa6yOOhr5ImG7xFx&#10;p9Hje3PV6o/ylJTrE1x5Lk2sRfXwsOer1KDB4aaugMuHlkKXMihdD4XuRz1eoMqmvSKqqIPLLASE&#10;a6mx7/R7Oer1POFMh2U06GJSLICPEdraW56vUqKOWOmqFaUW8sHQAEnUfV356vUuKCOOnxKGcuCX&#10;JLr2NhexJH6/x56vUvnirEqojiKJtYEhUl33ubAHvYj4/wALc9XqX8VLi8ON0GKUMzPSUytBLDps&#10;JfXeTa90I/p56vUuMYarrKWmoZn8xVvqt7km529/Dt9HPV6gKzoKiOnaCnANVuJa5t7p1+v4f289&#10;XqROHwRNWxNCGQr7zA3Ib2jv8eer1IrOEKzVYeHaLE3Cgg3+vnq9Tdl2omrp46eJbNBJuOl7kWI+&#10;7vz1eo8mDz1Iy3ulYEnaBbW2hv42FyOer1F+zhTzVMMtQ7hokv8AC4Oh8e47c9XqDWiEEVB5VNKq&#10;upsFe5ZgD4d9fr56vUjcSrSa04e7HbJvbce47XHtvrz1eoR8pj5SjSip0eQMCzM7XbTxJNvp9vPV&#10;6v/U22RM6IQ5G/XtoAOer1RBUhoQzkWa4N7jnq9TTiDIyeSdVYC5Hhrz1epEYwyLTkQqCQDqewv+&#10;t+er1Iauq6fyQoYgaqL2sCO/PV6k7WyTVCgxkK4AN7Xvz1epiqan5exJ3NtFxa4DX789XqYaqql3&#10;7EHvLe5ABBuf+I39vPV6kJnbFYMLw2SWsKkWBIGhPwXnq9RSK1I8ZxF5Vl8tAzN7xuxF9Brrz1ep&#10;kpcPLYhC8qh4/dF9AR72pI29+er1KZMMiLymLVveC99oFzb4duer1CBgcCIIvmIj7pb3gLAk9/u/&#10;bz1eoYcAajpFZWj9yS59mtvq156vUJmCQRSSkyglW29wQQPC3PV6l1HLYCVV961tb356vU017x1D&#10;7ipEjWudND+o56vUicSWpqNojbc8Tk+F21v+v0c9XqdI4aIEyElHNzcm19Neer1MlZEtdAk8kgJB&#10;Yaa28O/jpz1epJrA9PVMX3bQDYakke34a89Xq4yCRyEpiwbcS246256vVL+TT5csD5roRc+wfTf2&#10;89Xql4NSeaoeUHcDcixsSfZ7bc9XqFHCMvpKxSnUFnuQWGhPx7G456vUOWV8BYQD5lQWBJsAQCfz&#10;OnPV6hNhwxKVVlVddSe5sLf289XqjTMUjDJ722w7EAX056vVjafcgEWpTQey3PV6nWlcNHdzcm5+&#10;A+HPV6nikpWlXbew/Pnq9ThHT+ToSB/Tz1erNI/me4WsFt2156vVPWVyo26kD7uer1Zo3kU6tqbX&#10;8Oer1cXq2HusR2v3156vUlqytjEhEhFrXGtiBz1epGVuLU0L7Hbcz3I9mnPV6o1JNFVJ5hcuX1t3&#10;AHfnq9S3wd7FQVG428Oer1L+nfytQbk/dz1ep5gq7jdb7+er1OMOIOgAOhP0a89XqkpVu8m86c9X&#10;qlCsS9gNTc+znq9Uvz1t7umvhrbnq9WY1AvtGvx56vV0ZIyNAD/Hnq9XFnYqU9n589Xq5Q6re1v2&#10;89Xq5AqG3H+znq9XCd0KAL9rX2c9XqbJZbqA6/lrz1eplZgzEW56vVCmRTax9vt56vVFLNexF7d/&#10;jz1erLHuliPgB9JIvz1eqXTUTE2+1+znq9SnoMJWKMlAV7/Hv9PPV6nSKNI1Olzp39vPV6pIUq1/&#10;o+/nq9Wd7qvuDnq9USa4sQfAXtz1ergGDHax56vVPp0Cjte2nPV6pZQlrjt8eer1SoqW4G62n1c9&#10;XqmxQITZrdx9PPV6p8KoF2bbD6+er1d/ae+3+jnq9U6GVi9m0ta/s56vVMBR/wCy/PV6uFj3Hbnq&#10;9UwFSLr4c9Xq8LEXTnq9WJpAp01PPV6o4Wx3D6Pp56vV0GA1tz1epEZ2ylQ5jwqWnnUESKykEDW4&#10;56vVVHnH8NfpZmjFqnE8SpPmHqGZi8m7cLm+liLfVz1eojXVf8G/pb8nWYvhWHkVEjGTzFeTdvHY&#10;gBrdtAD8PDnq9VNvWT0HZh6SGYSeZMpLkmRLSBRc7B7oBv7Rc89XqrhzDglTR07GJP0i+6F22Nr6&#10;ksR3tbQc9XqADOGWqyjqVxCBx5rk3ub6EDT6uer1FsxmCokxSSurohLCh3eZe7Fu1gO9gfH+nnq9&#10;Rhuk8cOI04iq5DKo8tilwbFTuAF/iPp+/nq9Vj2Wapa/BYZZWvPXIXAZQDGnYbh3B+Bsfhbnq9T5&#10;U0gjp/lkn2zrtYBRcCx1F/D6+er1dtWGmnaJNIpSW33vYkagjvofy56vU3Sn5ib/AET3tzmxSxsf&#10;Aa/R4/t56vVEraAzq0Tm7CxlN9VF/wCN9Oer1eohTp5lOlyAo2swBAYG/e17D4W56vVJxHGqKKjN&#10;M2s5LANYHbc6En2HwHPV6mGDHGCmlqlLlLR7r+97xPY207f289XqWiVmJNEKSoRIl2JsFwSB7T8e&#10;er1SsXxegnNLQ0ynzYFPmE2Gh8AfEEc9XqgHF1+XeR2CqligQKB8N3e/hz1epinq0RmkryS4UMAS&#10;CWYG4/ify56vVIxCtSTDI6qkG6SZV3ArYhjb3fbe3t56vUmq/ERTvBTxhtoIMm5VIuBpbx789Xqw&#10;4hKvkSVFHEhnfYA5axABJJsT7PAc9XqQOMYrSurEEqlO4spUgkkd7ewnnq9TbPjzy0qTQXcwOoCb&#10;SANxsxv8Ab2/Pnq9Te9NV0mKVNXLE0kcgKKdpIAvuWxOmhPhz1eqdV4pWtl8KkglLzIrjadykXKk&#10;dux9njz1eqSuaHanCBHZIVdJCx01GpW5P5c9XqQ0lS80YmjW8b7g7EWAPZR8SO/089XqZqqm3Ygv&#10;lAbYGDv9WpIHxHPV6nKkmknm3Uq+YGk2nd+6l9T9Xs+jtz1ep3rooXovkrF1D6brC5BvcX9nw56v&#10;UlqukxyaoENKkZpnQshBsxYaEEWAsfH6+er1JXNMVDVYSiwRbaiZmRlsLF0Nj8DqO456vUH+CYJJ&#10;LUskS6hQ7HbYe9fQH2gi+v8Abz1eoTcCwGq8sTYm7MCHt7pFiSdp8ew56vUposLw2OhehxOqjEe5&#10;Gu2llsd3tPx56vUnqyGilieuoWV4YiEFQWICgadr7SPaTz1erO07Qwfy+emBMcYYuxIYsx0ey+7Z&#10;wb9vZYd+er1JnEa1nS8zh5IY9rqrC5ue5taxvz1epHYXM00gxKqRkZgSi91UXtfxt38eer1Kumyx&#10;iAmhr6uRGSZiqRjRgGv3Nye3hp489XqN/wClPps+ZOseDwNTN8tSzb7rqbKRYnvpcgnvz1erc/6Q&#10;YNTYdlmnjpNo2KPAEEW56vUweo3KsmOZAlpqZQzOrCwvcg66fUNPjz1erWB6u5PqMEr56F5BRSpL&#10;KSyqDc37ezW2pHYc9XqDXDigxNbyWhkULZmuN3a4+snnq9Qk0mHRybqQWIjBdWAHcXU6+II56vUt&#10;Epaihwqetql2LtVCrAA7dthb4Afcfp56vUH1dXGOuWnpYjC1m2m1hYC9r9rEa89Xq4x1IeeNlKs2&#10;9vdFgAv/ACD37/nz1eqdTUUBBSIApuYEbbkA9rE6i3PV6pEMNBQ0ZkWLUgorH3goJ+19ff6+er1T&#10;oKWKkoLSsQ4U7QBcsPaR8b89XqU1NNh6UJng/QoyCwtYm3ifZfnq9Spyvj0xxiCskYKkbq+9TtBN&#10;tFP69+er1bEXp6zHQVmRaGKkYRmKFVZAbgEHWx9ns+rnq9Qu5hEtThFU5stgxLf4Rbw56vVq/fiF&#10;QvPmiqinfzC5LXIAsf3RbbqNDfnq9VLWbsKbEK3eQrkIwKrYAeWftfEjnq9SYg+VihavNpFMTAKw&#10;syte39Pf9nPV6kBiRhiYVaPb9E9lBBDNuFvot2te3w7c9XqTlJVxz0zz1jFGR9pQEAEjW/iCCNdO&#10;er1TaTEMJqZqV4l8vyn88oRYmx7aga66A89Xqvz9LPUg4j07ivvSSNYUjZWO1hYhidRqBYWtz1er&#10;D6qKqTGcG8iVBJEIJYyzalR+Z56vVrvdQ8EfDMdWWmtKqm8ke0XkVdQoJFlOvsPj4c9XqBE0ctTU&#10;PVxj9J4/6qnwHPV6m2jo6hKl6uFtwUMLaD6Db4c9XqGrphg8eYpjQzgsqxbtvYB/bb8+er1JTqD0&#10;/wAUy/8AMPKkjwy2UMq3sQCQTbX7uer1F0xSjkqaaKawXZYMNpF7CxP1c9XqZqacQ0q74xMVCgWJ&#10;uLnXT4c9Xqy41Ry08IVJLedtbS4Iv4G9jp+txz1erlhkzwwGPfdwpDdybX1A789XqXOHwUkeE9tz&#10;EbkcabWBHcWN9P18D6vUHeNzyVD7WZUkPusfaAfDx56vUyxVjUxEcR90G6t4XvbXnq9QlQMsjxlU&#10;NlsxNtACLc9Xq6r6BS9k90k63AuB7Rr4+3nq9TXNT+eknmSFQos1+xA0sPpHPV6mugnCz/LwwO+0&#10;2sBcn2W156vUNXzQwbCEwyvvClR+k2gADcB2bxNhz1erHHK9dAwACxqwuQPAAEDX4c9XqRGI1NRJ&#10;iTeQAYbgoB7L6kj238Oer1ZosPpnWWqn95x9j4bjrbnq9UkYZBPQ+XLeSS7WNtLAg6G3cc9XqZMb&#10;pYqQpWIB5iI8fxCsbsoPsJA+m3PV6kgMRfD5PmJNrLsYPpax8D9Q56vVDaRJJknb35ADYeBHgfZp&#10;z1eqdh2Ceayu7AyMt7+w+IPPV6sUuGsKnZMQuup7e77Tz1eqLWNQwsaWiYSG2nwI56vVKwXDmxOt&#10;KzrYhSQQdCO9zr/Dnq9ShXBXhE5gCo73VSdLN4k21tz1ep9qsN8qkHyLGQRoAxvcXtckfAHnq9U/&#10;DEhQfPyENHCoj2E2JLG5YA66WPw9utuer1cal6hFCLEUjmZwpJH2bXAvz1epthw+SkoxKhN2Y7rd&#10;xrbv356vVloqSokptkRuySXa4sR7CL66c9XqktM8pQ+Xqlhu0ubHueer1c8YZMJpfmK+ZF85kVTZ&#10;mN2baoG1TY37nt9XPV6o9FSQxIIKunkmAY37WBB73Gth4flz1ep0qKKiQJUIo95d2lyb31J+jnq9&#10;SbqKyWWUUbxgJe17Dx7G+nbnq9UeuWpSnWoLbyhC27my+Gnce3nq9TKtTFJR7mTaUZgLfHx7356v&#10;U7YbFFLJHBFdQzXNzpcDT2duer1LbEMUeA/JSEsGu72sSLaX111Pt56vU+YTS09kDN5t42ZGawIJ&#10;7KR2v4c9XqjRIs2O1IVyq06hlU2O+/dR27HX+3nq9QoZMlpp8VdipsgFlA7kixufgDz1eo42UZJM&#10;QSmhnjMKR2GpsTYXGugvz1eq4P07YVWTfI00NOXUyIXlZgP0YF7DxYm+l+er1HM6p1dJS4MlFVra&#10;OYIQshIsoNm/gTz1eq2L0BY/hGB5BpqCGKOkp1LtHGshcBWDNc31FzrY/R4c9XqMV11xiLFqCVqN&#10;gq7HtYfAgDnq9Wk966VrKzqjWzyk1EryuA4AJG232rdgCCPv+PPV6iQ0sJlxf5iNbFSG1Au1x73e&#10;xuCLc9XqM30kw+aux5CsQBIjjAGiXLXHukEAjW58dAdLc9Xqt16aQ1GEYaKysAVUUABrlAe1/wA+&#10;er1Ft9VXXKDCMKlyphK/6Q6rubQoSWP2h9R08fr56vVUXXTzYklTRVMO8yuWaeTuQb2Avrp3ufhz&#10;1epGJk5Xqp4PMZop5Akrq5Ug91OljYX8Oer1NUGCrgVQr025xAWuSb31sblr7hb289XqdAtLTPJF&#10;TqszOdwDC9r9vgNT+unPV6k3QxzUFS8mkUiMxtc2N7nTw56vUmqnHXZXNYQtSdzDaPG9gL9rEc9X&#10;qTQmjxCVaRmuYjbZ3uD7CNL3vz1epgnSWLFVM91MIkRYdSLE6Hx+n9Tz1er1dJilRhkVDhZ/S+Yp&#10;Lk3Bivdh9Nu3PV6sVJVQvMuGeUUDqzCRiNShsRcHvrcA9/Dnq9S6wGeSglcVEi7UBVAx1NxcEj8/&#10;77c9XqnYvic8NHeI7tBdLkAEi4awtob89XqYqirxeKiNdSOqSlk2BgWGlieer1SkzfVfOxyODGSp&#10;3ByACxsBYDtrrr4c9Xq7psblnZZJfdLbxYEX09h9hPPV6p1NjiUP6aXWQ7VINtRYmw+/vz1eoUcv&#10;Z1ip8IaujRFjVlLbre5roxH089XqGLBuotNJWx1WL1cVPRxxkFWJAY9wRYGxHf6Oer1ZsV6x4mH8&#10;/CJw8RUiJ0YdgLk2t+v189XqC/EeuOP1d/nJmRqdbuylVLad2tbQ6aeHPV6kXjHVGtqKRqagkkAk&#10;BNr3UgeJ9nPV6kNS5tqTJLFJUOokUkre62A0UX9p/Xw56vVyOaMYpYlrY5THENVtpbS+v9vPV6oY&#10;zvjuIV8NVLVtHFESrnQhr2sBcEW+P0/Hnq9TXXY1V1ldLtlO2MqZdtxe50JPaxH1c9XqmVck1Gjl&#10;yWAYsiKwYE+B7+I9vPV6uUWIoKf5mAsocMu3da5A727frbnq9Sno8flhmpqoySQHYw0t7zW0XXuD&#10;ex8eer1TMOxrF6uGSrcmOS21VF7Xvpbtfvrz1ep8RqqopqeJyGmXSbabXUagDx1PPV6n+LCHeoSW&#10;CTyYmAIUEkBr9re0f0c9XqU9PRSUUrBm8yM6hwBdm7m1x356vVx/mWKUEamo95NwJOo3aDcdutrf&#10;qfHnq9StwjqNiuFzinSQKkkdlYeAIO0jS4se/PV6hQw/rVWQlEq6tnMZiAkOpLag6D8zbnq9Rgcr&#10;9e6qPEUigxGQTAdgzAAntcAjTuD/AGc9XqN7lH1HZqw+dRXL5jRj3RG4JC3AvcWB+jnq9R3Omnqs&#10;xuurKalnikiSTaFYlSoYDdYi99QLW56vVY90w9Tfmxq1LVEugIl0UKdbW/gD8eer1HHy71yo8Shj&#10;imAJ7G7Lqf8AF2PPV6hrw3OGXcVQRvOkYOln2qSeer1K2NIq2LylIIU20F7d/wBfr56vVIfBaGeN&#10;hJGL9rjvbnq9TPLlih3eYyE6iw93tz1erJ/LRbYsZ2m4Gin3eer1YpsNCsCqDW9789XqQuZ8k4dm&#10;LD3pKxQ265O6/e/089Xqqi9XHo1w7OGDNBQU0MseyQMDGp02+0g/n4Hnq9WkR6//AEaYn0uzXU02&#10;ERiFA8zyQkAfvXUxqLDaRf4jt4c9XqpTxnCKqkqHpJ2KtGx1Fxe3gRr9x56vUiagVMkzU9IgeVgx&#10;RjpqBr9fPV6mzBRUinmwyuXcDd2vY2YG1z+znq9UsQ09PioWONryED3lsNo7tftfTsOer1TcQw3E&#10;KioM8CoqE3IIBItrbXwI09vPV6mSKWWeZmdVWMvtuACNoIBAtft2/U89Xq6r6mmw6hMFKPe807Sb&#10;EEeFx+w89XqZKCtaBkDoPMD+92Bswvpz1epaYbQUkLB3BkuBtGgFiT9V9f1vz1erFPUKPPxCU2uo&#10;1UgEqtxb6Rz1erFRQJ8v85TITcFdzan3u1/p56vVCgqRWzrU7NksauLqQNxA0HYX56vUozFU0VKu&#10;xlWxj3eZYdxc9++vPV6uDrLDPIag3LENoNCw7nTQjnq9TL8zLLVgxMWJYAuVGnt1+q3PV6pCUxpp&#10;hO1pLkk+Ftftffz1ep9qatTJDTSMJGCAoD2UnuCPZ8Oer1MsrVNPXhGALre4sNR4ADuOer1KCnrD&#10;NXlmjsYwouOx01Ps056vV6nmnRpIXiSVL2UKLC7Hv7dPbz1er1DFU+W2H1Eflvdxcai1yRr3Btz1&#10;erhE26c4fu3CTVrAkAjTXSwt7eer1KpmCxeUi+9oCdLH+znq9UtquBN+65c7SQATa/bQXtz1eprr&#10;x8vH7pu7DRdPE89XqZaKqqUWeSoQaMAgB7iwuT8Rz1epXw4q2HvHWR7N/YI6q6m/a6sCD9Hb289X&#10;qbXnqqqEmkjVWjYk3NtwOtx4A37eHPV6mhqIFo4yyhSDuY6sT7Tbx+7nq9TJi9JUCpjqaayJGAJA&#10;OwAN2I+rnq9WKnpaev2VMUhEh95SSNQCSPhrbnq9U+jhwifD2rZBIsqO6qjWsxPcg3voe3h+XPV6&#10;pFFBRJK0rNYwxqut9L9wOer1Y6qjhnpzLE4KklgRa1xqeer1JeumpUkO0FSVFiSASb30v7Rz1epy&#10;nXdJTPHJZb+92O1T3F/YTbnq9TRVzVlNiR+TG5Ar7rW0B7W56vVzijxSVIK+UsqKCW10JFzbbfW3&#10;9HPV6sVRX1fy7TOBIspAAtYrcXa3tt8Oer1PWH45Q1ESxQxsJIgVAI0AAF7fDnq9ThLi8NSFjjje&#10;U3DO6gEJrYX8f7eer1dyVZlviFLErxDuDobjQ6Ed7c9XqZcaqUl9yK0UbFdo7MSRci30c9XqbsOq&#10;aRqQwyboySSAul7XFjz1epxw6BKygOIpHukRyoI/j3156vUoDNBH+hcBOxaW+0Gw1F/y/hz1erFL&#10;Sy0bGSK8hlZQpXQ7bXI9n089XqcHWeFDHGbqtmB000sRa3389XqZvIFPXRfNBiraagdj8Pz56vUm&#10;q6jImNO0QEHm7XK/v66HS1rX56vVKrcSwuvjmpDB5bxKUDKBclR372156vUmqSCVolmqnCx7CFVi&#10;Rra2nhre/PV6oiukIjNOd4B2sgNybG9/ZY89XqeTBE6RQzttWp3Ox0sApuoJPa3b+/nq9TFiap53&#10;mJob7dthb7+3PV6ulkWEiqZBvUjuPdOnw76a89Xq7p8QmWradLBpDb4C+n5c9Xq6iSppqgzbdzAs&#10;Qe4uDa5vp356vVhSoV3kNWC7MPA+N+er1c6Joi8iMxRHsAO/c6d/Zz1ep0w+OOKvGHTvsja/mHQX&#10;AvbXtrz1eqJW/NLH8tOwMZY7DYX7aduer1Q4/dpfNA/1SR37356vV3BiMlLHPBAAVnG1iwBNvgfA&#10;89XqjGRiBDfapIb67Wvz1erO9PGkbOG8wj9Se/PV6nDDYZJaSalQbjKAVA8LGxJ56vUr8Poq2Cke&#10;jqZF8saFSLjQd+er1e8ry6GSKIKgXa1+1/ax9munPV6n6swdsTpFEgX5iTQkj7K28PZf2jnq9UvB&#10;8sTOFNJT+YiAJL7p0U6E6fmeer1KOuy0KSvhmroLoATYWAt27fAc9XqTmJipoYhHgkLNuLAhbHS/&#10;0jnq9XWCZbzVOhkqYDFFKy7N1y3h4fG2o/bz1eoaMB6JZuxURVLwNFGAzhwRZwL3Fh8PDv8ADnq9&#10;S/oOmjIHmw9BJUSIEjDdla9txt3tr7Nfr56vUraLopnPE0MuIqtKiABmkFwB2LHsQG0t8O/PV6hb&#10;yZ6eMLFdHT43ukRrP+iJW63Gt7HTuPjofA89XqOZ0m6H5Sq8ZGCZfw51SV1JDBr3U2IDWG699Lf0&#10;89XquE6NejHG8YlSqkoDT0ghKKqkBWII1C6i9vED289Xqtv9PnpXwjJ9BTNiiBHUMQpUEjxAPbT+&#10;nnq9R9cPo8Fy5AtNAEiUW0Fhr+o56vUxYhnSWOVonWyCwDqbg/r256vUCOa+oFHhdY1pVLGyWYjc&#10;pOvb2ePPV6gBmzzJjGOLS07m7boyF1BUX8NNeer1CPlmXAsHxRa2op43kttQvbcjEansDb6eer1R&#10;M4eoNcBw+WmoHSSdQQNrAAAfrbnq9RU6z1Q1ubKxaUQkReJUhTcXB1ve1xz1eqZiHXnAMn0sb0LJ&#10;LKx9/wB4FlHc689XqAvGOv02dah6mlqCiQiT3LnVriw+OnPV6hDyrmuPEqdPNN2uFYd7g+y31nnq&#10;9Q9NnCkydgwrvL8tyg90kkgi9tLDnq9RI+onqGq6qtV8MnOITb28uKJhZWJNgbm1/wCjnq9QidFc&#10;p471DlgxbPETxxoyySRygEm/bUEga89XqPhSvhuCUIocKjWI05K3U2sNRfTnq9S6o8UqMUgiplXe&#10;VBY3ve40/Pvz1epXUCQQQsKgfpGQ7SdSP+Teer1JTHMWo6WgWOIgkXDa2uPh9J156vUVyszxNUzl&#10;9jKYpGCnUXQHt/Dnq9SjypmuLFYmhqFAClmB1sADpfw1tz1eo5XT6hlejV4pGaNwBpoOer1DbFiF&#10;JhqLtI3dvbfnq9SZx3MkNMp86SxN7WGl/bz1eoJ8c6j4LgELVVfMSlibAD3h8Oer1ApjHWSmxamf&#10;+WIyxtfbuPvEA9zr7O3PV6g0rM25jrauObEsQjp6drWjVCCwv4k379tAOer1Bs2G1+KV8hwh91Sz&#10;Nsl1ZASTa4BAI8e47c9XqMJkjIGO1VJDJmELUy3JLqm1QAO9jc+z7/jz1eobaPK+X8Apkd4VaUm5&#10;vqwPt8O/7Oer1Qs549i7U/k0F4o9oOlixHge/PV6gRxvDPMb5vED5hRQQNCWF/hfnq9SCxXFqqkk&#10;b5WOxkvtZVAKtYWvoCfp/p56vUocnZgxiOkkjrSxa6kMWJI1Nx9fx+HPV6hDkywcYRMRDASKAFXU&#10;3J17ePbnq9Xc+Yo8Pr/IokvIv2jYEAjw+i9+er1ScSzHiZiKvaz6hU7Dxseer1B/U4jiOGuuL1Uz&#10;MrMqhCLlQTYD6NQeer1KvC8ySVEzohF3ZGLGxAt4eGvPV6l4cdidG+zusG1OpN+32fHnq9STqcYk&#10;rpEhVjEVchD2Gt7/AH+znq9Tjh3mwUxQN+lBLBm2gN42H6+PPV6lxhGIRYlTrFWKI2FyfEA+y/jz&#10;1eruuwkVMj1RZSpU3X2W/u56vUF2KFaWpCSWJuLg9wfGxseer1NMq0jxmthvtYkOB4j+znq9TSKa&#10;kcLUEXVQ23cNB7P6eer1OUMkdQGjFlRvAEg2Pfnq9UhaShlpNslwY1Fr2Fwb/nz1epOSYePnEFPL&#10;qoXZ8SPbz1eqZTwTrJLUQqS7AlwbjUeA56vU8SVtJXmNKiI6bt5JAuQNP1+PPV6o1PLUBpmia8Le&#10;6Be9gOer1dYUHemtOApV2G7uCB4c9XqeqeOGKby42urKdngF7689XqdKRFl3LXAG5UAi/hz1erLL&#10;T159yCwUkbWF7nwueer1ZXhmppEaL3zDcHQagka89XqzOKFqvz5WsAG7EEtf489XqYsaweapmlER&#10;sEBsRa17ac9XqDkI1KJYX/SzAAMRYAHX7+er1J2pjqZRFXxMHK3uLAaC4+Hj/Ac9XqZMdgjnUzM/&#10;lzKq2FrAr7B4Dx56vUk54TS06x0wEgBuQRclie5+i/PV6sE9JU0uHVEqBS2hUNa5F9Sf6Oer1A9m&#10;pIoKxaWrH6Rt5VgB71gTb6QBz1eoGs3UGHtKKygnZC8LeeGC2UC1wPh256vUVvqDJCuHz09i0co/&#10;yg2kgW72Oo+nnq9RSsSLTVjqrGWAoUYum5ib9x7CSO48L+3nq9TVh1GkqqFfY1mUbht1ve5B76fr&#10;pz1epcUVannwQyrsZUYF1sdNLX9l7fn8Oer1CZQzQjBpI5n2FFAAaxDC5N7k30v+vj6vUtMPgaho&#10;YRWRauokiJuSQ17N9Hs56vVJr8GGEjfC0kcLspZjcqbi7fR7x56vUn8XNDgqmvQ70gUMylh9q2lh&#10;oL2J1+jnq9Rfs7YrDWvO+Hw7Y7La/cC97/D6v289XqLjmeqfCd9XtUzMxYAi/wBoBT39gHjz1eou&#10;uM4i82Iv58imYAWsgsR4C3h7Oer1IKOOrZnqvKKRu6i/+K58B3sOer1LKgqB8pLhdf7u9QLeAGo7&#10;DwI56vVhWqpIY4cMoEVBHsSMCwCIOyhfYPu56vV0s9VR1awiACJtz7iSWOpAsLae0m/ssPHnq9WW&#10;jhxSSSaemd5imqrJYbAfAWAuPpvz1eqOkV1kSNjG2lu4DMT7w+gc9XqiwRB8TepkRLxuqS3NxuA7&#10;r2B56vUqUqzCyToySSvYXJFgt/hrcc9XqWdVAlQsYo2Vpbe+WP7lxcC3jbW37Oer1M+LSU1VRxx4&#10;cFnLuFVPsmwO1ju11FjYeJ0uNeer1M9DHS08RhiX3zKQ5NmsB49joTpz1erHSVMjRttA3pKCosDd&#10;bEanuPo56vVMp8VWNlVVvYuL2sVLAg/SB356vViqsYipylHErl7kbjYA2F7i19D218eer1CBld6m&#10;mlimlC7Sm6wAuWBBtc+H9vtPPV6h/wAFCsYp4gJFkO9UYaKO/wALG/PV6h7w2opI1jNMpigqlUPb&#10;UlrWubW8eer1GL6XYG2F17vSVDmJhHuDCxBv2Ua30N/r56vUa7LclNQb5WR5GAJAaMnb31J8Nfb+&#10;znq9Qo0tNRVcKSwav9tiDe5Nt1/iLHnq9UaOhWFZZZJPOWVSF3gWWx7/AF89XqYceVIcOihVTGhu&#10;xVT+98faPp56vUjZBTw0rCE3DXYo1yCB356vUl51nkg+QX9Gk7jQAm4v2W2ugvz1eoIepWDZYxDD&#10;qnB4KZ5qgOC5uNFFtBZbgE2/U89XqqL6x4DPgmIzSeTtpSXZUDEtbwB+knvz1eovOFY0UQwU8Yhf&#10;fuDdmUbbWPhY9uer1D5lDEJIMNixnMlVDNH50aBUQl1aTRBt1JAPdrAAak2156vUYymxKlnpdkrC&#10;7KbMov7q2AGnjz1epBYsKfzJRfasnvRLbsQNb+Gpueer1JnGaeQ4LBPQU95dTJcgEE3APf2c9XqC&#10;PGaetppIRvEU9QCpYi/vd9ttO9uer1R8LmM2JSUs0IqYotxkYWsqjU2udDcfTz1erJWUsVGxrKQM&#10;0VQyuLk2Av4j22+HPV6or5naCbzCgkisoC21DXtb6hrrz1epXVOMUcCXQ2jDLuNwSGv3+jXvz1er&#10;KkUtRUivZ7nafKc2JHibadjbt9HPV6kLh+ORz19Th2FP59RSsjTBwAQHOlx3FyDr2J+vnq9QkUsR&#10;nbSQKqOSB2BYi40+HbTnq9TxRY7NTYjDUBLzC99CAUa1m+m19Oer1CJg+LYVU+bLWTz01TDKVijS&#10;EMjhVO7c+4bbHSwB8TfSx9XqbosZXEdxr0ALLJYkDTQlD9emvPV6kLiEIqdiIqsZSQFVRYEdj7Bc&#10;jnq9SUxY4hEhphECICHvoTfUMN3fTwHPV6knl/GpaDE/l5gUSRmb3tTYggAa9te3PV6no5kw/wDm&#10;sYEjgxxkW22AAb3juFxcntcX7+F+er1KZ64SymrpyQxjAXaQdTcFm9h/t56vUosDqpqGLcah5jES&#10;2+WxIYAE6gAEA9h9Pw56vUPuXs3fPTQ4hFOAVCFlNwoA769tb/rpz1eo1PTjNlTLTsKxl8u4RQTc&#10;tfvtNhpz1eoZ6nFcIra01NeCzsVACgEKo0F9e1tNOer1BnmqgoKPFXFN7mpKMoW2224geHc/nz1e&#10;p8yVW0tY16tQGiVRvc6EjtZdv3kc9XqNFkwtUmJQDtQAuLA7QdT+7fXwtz1eo0mWYsNqKKKooInK&#10;KCi6EE27+zQ89XqNL07xaDCmWns0SoLbBqVB/pPPV6jj4Y6VuGxTwNutYqttQOer1KSOGVpPMcak&#10;Lpre/wAfv56vUs8PjOzzEUE89XqVOHT08t45RYnQadjz1epTvg2HYhS7Svf6CPZ+t+er1IjMPSzC&#10;MRhZ3hUmzDdYX156vUVLO3QiShpZTTWO57qNtiAf46c9XqJj1N6RYvh1LPXODIi7SBtJYXNtfAc9&#10;XqLHV4NJvSvlYLIkmxCFAXd4j8uer1PlLX19NIhxSO7OASRoSNQNRoOer1R6PMbQVO2u91/eFh2K&#10;qTrfte3PV6lLXVVBiLvFCiyIVJU3BudP7uer1BbVYbXYFXrNpGpDNuABuDe2ljz1eqLl/qDiGHVw&#10;jjLMkZ3eYbEEm9xbv39g56vUKf8AnSbEVigkDRMATu3Egm9+3gR256vVHzPj2H4knmp7/lLuLnXX&#10;TvdbWOvPV6i3Y5huGvTTfMxRu9naJlsSG9n5jTnq9Racy5LpqrdXRKsMV2DyLb3jpoR4Edr/ANHP&#10;V6iu5iyFU4JUMaqMmnnv7xBsqMb7r/HT6eer1IWDDoUlloVdlVSNjDQkew9+er1KTDMbhpzDAkpA&#10;DuCv2jY6E3PtNhp8eer1C/g2PP8A5Od3ZadhIyhrEqLDb7Nb3ueer1DDT4qz1UcsEK+X9u6tcKOy&#10;6j+N+er1D9k/qdidBJThKpAWcGIeAANvet4g3/p56vUdXpR1urayOOhrqja6zMp3WuQt7W7jW39O&#10;vPV6rDMk9RKLElQGchrW7jvbW556vUMy1lLiMBBcMoGvY3+jnq9QP526W5bzJSNU1NPE7sDZtovq&#10;O59v189Xqpn65enbNWUs0/zagiEeGvIZtoiJKkXvqCBY3vY69+er1A9guI4nh6wUOKJIQrskfulQ&#10;Re4Gvhc/l8NPV6jYZfzDBJhKUmzzXMu07r6G3f4j489XqaMYhxPB8QTEnUMrrdibkRjef2c9XqVO&#10;WMf+bkancCbyR9oaEA+A+Bvz1eovvqB6ey54yhM9L786O0nlN2AFyAB3/Z+XPV6qLup2WarA6uHD&#10;YEDJJIVlsPsaEj6r3HPV6iY9UMqRvNV10JCmnUgBbfZ0v4ffz1eops9J58s8QHkh7E6jv4W8Rz1e&#10;ofukNVK+Jv8AIkLGu2NCdQWXVjb2g9x356vVZDQ5YxbH8qs1OBd0jUJYkC+hYnwOnbnq9RI+o3RX&#10;MMtZT1FNsCPUETqEBLxKCBsP7rbrXJv7CL89XqQ+FdDcTqqiamVRIitdux2AHUEgnnq9Q35R6EeR&#10;G0WLQEU6BiyjQlSNAjgjbbwPhrr489XqMjlXDMDwiRcMjpwsaot3NiRs73PbXsSNfj489XqE+LMk&#10;NBUstG6AENtsQSV2n3Qb+2/PV6g6zFFRYxgtVGbtv3BUNjs3Dsp9g1OvPV6ifZp6UM7MEO7ajyAD&#10;/VW/ifAfw56vUWZ+mkdelFWSFik0X6RL2CNvJX3exuNSTb2W8eer1CblrpTi+LV/8xXasSMbMwFi&#10;BoBbTU89XqOZkfJhy7TRVSp76kG1hY62KjXS9/Hnq9RsocWiocIXD6gSXcKAsSbgDJp2UEgA9yNB&#10;qTpz1epgqcKWglFVArJKgDAHRtzE3PhYm4+/nq9QlYTPR4dQCSp3PUMhkLX90sNbG/iLgffz1err&#10;C8Qnxyqaqq12osglAXuBa/jbx56vUq80dNBiOEHFY1RRUqrnRi5bvYDb356vUBFX0zketc+arRFS&#10;oAUhiT31+HPV6oeHZFjwqhXDawX2SNtI1BBOl/o56vUu48t4XJBPQo4aRN4O43I2g28R4iwA156v&#10;UxfyeGCWCKkUsjFt4sTa9re2xvz1erIStMJN7rEi7j8N4GhNrdu/PV6nmjz1DRYZFiaVBEsagPqF&#10;Nwe48LH489XqRnV/PKZnwwlZhJcq9htDMyAFCB8LW+v489XqJ1V4rV1U0kNUGjFwwJB0IPYffz1e&#10;rHW4mMGh8yKU2bcjGTUKPC1tNSeer1IfBcGxTF8wKlLZ4mIvqAQQ1xYeIseer1bAfop6Z00OBUeP&#10;4mgFT+jsrLe9hY9/Aix+Ov089XquMpKPAYsM8ry1vMu2wOoJ8Rb6Oer1U6+v3JNHimW6+WkjDlFI&#10;AUXtcnS3cg2uf7Oer1aUnWPL9U+Z6mjCBUp2n1AW5e+h7DT2eA8Bz1eoF/5TWxYjFGQ254wAVBJ0&#10;H7Tz1epajJ+J0uGiGvkN5huZ7WIW9/Ht7L89XqFzLGM12CwwGKZ45DcEq1iVIt4f4gbffz1eoRTm&#10;LEKsx4aW2wxoVHvd1FwNPpvz1eoNceEbVG0tZjbQ3N7eJHPV6k5hOFU8Sea4Aid2ugsLW1Gnx56v&#10;VZD6YLVphWRFghidQNL+5YtYMbWIYg310vpz1eq2rJS43V1dNhVVGHjiUF2UWAN7robXBH7Pbz1e&#10;oUp8XhSaaSkhbYybElcFWNiddvYaeznq9SZSrrah0xLEJBNCylSttQ2oUnx07c9XqDXG8QmjgK1T&#10;bIJTdQCAQNpHbuLW156vUAmZc1mLC5MPeTzhAoBb94gm+/SwufaOer1VydfOoldKP5Xhk8ciRu7f&#10;YDMC/i3ZtPYTbv4356vUSjFcZxGdpoGQFmFo3vp3vqPgf1789XqTdfURWEV9rEhSR7bXvfnq9UiC&#10;pjmgjdmBdQe5AuBoPv56vVCxMGOGSnKbhYFu3ugn26k256vU1QQRx3ho/dDlb+wm+ht9HPV6n2jq&#10;9sqUtQu4FjtuNfhp7fHnq9R1fSNkCfPnUaHB6eLzJHj0Yi9hf2dte1vu156vVfzhno4xfK2Cw0eD&#10;rM0gJk3NdmVpPetdrkrfQC9h2FgOer1Dlkz0ydRXw1IDMWRdjCOTQAi/2bWBtz1eoXMI9GeasxSG&#10;txWB0QKy7WFwSPEgH2f3c9XqW+D+hCDFmLYuhDRHdZlUgj61+Hj+znq9Qk5d9FOAe5DPTR32PtPl&#10;gEk3Gvu9yNNeer1Crlz0h5XwqgaH5VE3Agg3uGU3B8Pbcc9XqXX+zVlceWk8CPNa+kQI7eJ0II01&#10;56vU6YZ6dcq01MYFpEQzXZjtuR37MbkDTsOer1PTdGMs0LlTQxbtoAfYCNPH7Nvr+/nq9Uqo6N5Z&#10;R5bUyMyop91FNyf2a9/p56vU21PRXAZYVJpljLhV3i1iPH+/nq9WWTohlb5vz6ZFWMnbt907iF1/&#10;Mdvo56vU00fR3L8FPUyU9KpqEAuoAubdlBP089XqjydD8oSbWnp1DzbS1gBtPsv7Oer1MEXpryBV&#10;TmSWMofeAKGxJA7k/eNOer1Q8c9NmS6mL3IFCFdjnTcTbRr+3489XqS0fppyhtjECQpIu4H3ACRY&#10;AsbWuTYC/fTnq9UyT035EDCURLJMQCPdUi456vUi8zem7JeIVIM9InmjQsEBY66A9/Dvz1eqJJ6T&#10;On1SNlTRiSnU2sQFBbwNh7O3PV6mrGfSdkyPDEjwulVZlIYNYNdQbbbEEWIBB/Zz1eoPKr0m5f8A&#10;cj+SBdy0hFxsRrmwCnnq9SKzl6ScFcQn5WJFlujhEFyB4aLz1epJ/wCxPluZtk8Xk+WyBWYAhk1I&#10;2+znq9SbxH0T5ZwyWWsWGOVpDaNFUC5Bva57g9/v56vUksY9GcCRRLSQh1aQs3uXVmHgL31A08fq&#10;56vUkqP0YYdDX1EWNU8Uby7jGAhDqt/iCTpz1epI5j9DeB4vNEtNDGI4KhZVYoAWZDcN2PY6+wHt&#10;z1eqFH6IIJ6yspom3SG5NgCGBvoDu+jX+nnq9TIvo4w1JTAlKsrU5l8xmI2kAWF11N738fZ7Oer1&#10;MUXo2weteOd6Ib1kRgu3d7uoLG5ta5At8eer1Qz6LaGfEp2weIJ8uGZlaMsCwa1lta2htqOer1Nc&#10;3oowCowYRR/oqh2c/pIzYFjf7OhUX8Lnnq9TbJ6M5qd1hmTeyR7g6gBWC6bbG9iDrY89XqQ+Lei+&#10;XDK+ETiNfnCrKdASB3AO2wbTt/Tz1eqRB6R5qPEDR7dqOzblUm5IHvbu1gSdLnnq9Uc+j6rkxiWW&#10;mw/bDFuKu76m3jre99dO/b489Xqjr6N1YTTysBujUhdrEsDay7dOw0+/nq9SZk9KkBqoqKBFp4Ua&#10;8cIQgbiNtgAfG/Y/s56vVMm9HeEVeGyyTrJvBAYhbKGXXUDUm2nfv256vVHf0buaal8qjdImjLLt&#10;ABJ/1u5F/jz1erjH6O8Wxj5jB6eKSErtljYqGFx2JFwCVNz+p56vUnqn0l47gj08mJzzs8UxSULE&#10;gRt3gPEAHxuf289Xqcx6TcxwySVqwFY01DBQR73bQa6XuSRz1erHTelzMMcJrZIwqGRdsm2+m7XU&#10;XNvHS+nt7c9XqYj6fq6kxGOjlhkaGrkYvLuJBcaAKLA2+Fvq56vU7Q9BsfWvjoBSlQylwXUhRa9v&#10;1F+er1cn9OeY4qmXEKuALHJGVCxyMw3E6sbgAixsAeer1SMG6OZosYMMgWwZAN9/eANzoAT2Gn1c&#10;9XqXdB06xeGRYo4GiU3JvewYEA3+kfrpz1erPifTetq4xAkciRLMHjcKbsVvuUE30BPbnq9S4wDp&#10;8s1VDiE25C63YMpJDKLKLfH2/Tz1eoa8r9N8SwyaCuhIl+YDEgpcoh8b6EfDnq9RjsLpKaOld49o&#10;ZI1BMikAG1rD46356vU1Zgxqihlw/BoJg9RNKFjjAuzSC5HtJPsHPV6g9zjjFXSUUtG7LI1Re5VQ&#10;Tuva39P089XqKbmPDXxJiKt3EkKOqMPdIViD4HwIv8eer1BTLhr4RJTwTBjv+05AJY3FiR2uf178&#10;9XqlBosKoqpAE2xEsTt01942P7eer1Tqaf8AmSx4nTMEUDaVfUEt4geBHfnq9QgQfMzR02GUS+8l&#10;xcFQGHsI29iL2HPV6l7RVGIUULCmjjaOkuVPgoDbdQO4Go/v56vUEOfsSmrN2Iwxi0LMCmoBDWtp&#10;7QTpz1eovGYq4UeKin2hJXUGRSbsFLbQR4C57H6eer1BFXVk8ZleWJ9kz2uSCNNDc+B56vUCWZsW&#10;qoXqRJLeGMEnXX4g3Oun69+er1BXUVfziBZGKBNth2BJFxp8Oer1ME9JNUU3zlO4JiksEOtx2BF/&#10;C/PV6sNdUKtMqVBKlCSbaX07WHs56vUka0wGQyQaCQbj4nXtfnq9SRenmaFoGXchkdQPj8Oer1Ra&#10;nyqNS0aFpIhbbpf2n4Hnq9TKkImVJWQFwxudLm/t56vVyqaOreaZon8oILMdLkAXsDYgg9r6jv7O&#10;er1O9FRV9DJBXt+kihQ/oxYbrkG/Yajnq9T3DiNfNIjhQu+5sRY7T8faPjz1epTJUriFMoLKNjA+&#10;GrDwP0c9XqyqqT1SC67Y1LAAmxufG99R4c9XqwRQ+UUYd1JIYDTv2+vnq9WLFqpqOYNPES2wg+33&#10;h+3vz1ephpYlqH+WKEMSNqWBFwfDnq9S5pMQjpsMPkupKNtYLYnQ6j2a89XqCPFpZpn86kADtId1&#10;wNRe/wBOna/PV6nzC8S+agCTrumS3iNALi/w56vUosDjnOMqZY1KFGBe5LAm1tBp8f1PPV6l9QTR&#10;UUgjrozZ9xDeNhpYm3j4f389XqFeiWikFHDAlpKpzGpbQFvbf4Dx56vUqKSolwySaiJWNdWkbS24&#10;aDWwv9evPV6lbgeMUpkhlbvoWAHY223B7WPPV6kJnLDsMirWxSABLEo1zfcR2t8Oer1BfHOhmaqm&#10;Y395dg0+gC3589XqDPNU/wAzLJUIdnlBQfYLc9XqYcJnqUrYpKdQGJBJHjfSxvpY89XqMzSYzUR4&#10;etH5bxKASylhcmxsVsfidb9uer1IXHZVkoTSQKxG5n231v3IO77uer1BRU1lVFEi0yguPeaxB2kH&#10;XXtz1epOys9fiqSKLq1y3Y3N/ade/PV6h0oKukWupUgjYE7dzKRtGltVsSQfH+HPV6v/1drmtaSK&#10;5kvrcfEA3t/Hnq9TC9RVRUvlVdmNxtPgOer1RqmrbyC0rbSw7XBuLf3c9XqStXiQK+WGUBgVt4Xv&#10;z1epBVTvIxdSRGFvawsfo+N+er1MkLwtKH3bdq9hYBvZce0c9XqkyNE7+ZKgu6jXS9+er1N8+Gim&#10;h81vdV1Yi47Dvqeer1Ftz/Vy1csguuyNLAEaADXx56vUXmScPN5gO91tcWuCb6ge7z1epQUFLJFI&#10;s86XQn3l22IJBt+dvv56vUq8Lw4VUYaI2fct156vUtoYp6Wo+Udd0TWNwQLL489XqVGGwMxSkd90&#10;RYhmJ1AJsNR7Dz1eobMCoQLRKSSVte1wSOer1OQNUKt6eU7WAGmuo17c9Xq6mqaJZFDxkm4A0J1v&#10;bnq9UaaBWvKqiMgC17a+39Tz1eqBWU4nhibyx+jLMSABpz1epoqaKOeQMxIU6qALAkf3/nz1eqAm&#10;FyCMNJJud2+oAG9v1+PPV6sEtGJNwh0JOpIvcX8Oer1PGGYOkfvDUTXXUdz3HPV6lNR4PI9vJUNK&#10;SqqdNBc+znq9Qz5ZwBoigkHv2LXIIA56vUKOHwRwWkUjsAbC9zz1ep3lrJoIfLC7jqBbTTnq9TG8&#10;kzIz6GOw0PYW8Oer1QKJjPVHcPsiwFtBz1epR0xMIO4aH7uer1OUFSi2VW10va/bnq9Uky7rufC+&#10;nPV6uwx2s7mwGunhz1eqTBUKuhPa3fxHPV6uhXIi77/Dwvbnq9TDV4ssb7L376+A9vPV6kRi+NKq&#10;FmGhBCnvYnw56vUnoWFXHvqF/SAHsbi/PV6lVg2xaewtZfHS9+er1L7C4VkYsdL+P389XqWUMiaI&#10;GFhbTnq9TgakISoNvHnq9Uh2cHcxFzprz1erglROD9rX+PPV6p6ly4I+s9uer1TTVbO3h7Oer1eF&#10;evc9vytz1eqatSpF7jW2mnPV6sQqi7WI11+vnq9TstVCkfl2t37W56vVxaeNkKK3bnq9Teaiff4A&#10;D6789Xqw+eUune/PV6m+SKNAWPx+m3PV6ochR47A+znq9WOKGQsLC6/Ra/PV6ndKcbdlr/Hnq9Tt&#10;TUyQL7o/gOer1PbtHCdo+P389Xq7aoXZvIvz1erC1WHGvfTnq9XBq4D3R39nPV6u2mRWFxp+Vuer&#10;1defubTQX/Lnq9TjBLYDdz1eqUs21tNBz1eqStdF28PDueer1T4qy6giwv42OvPV6pcdVHtsPtH6&#10;Brz1eqRHVoXA26n6Ceer1eMsNza+vbx56vVP+aYLtt3OttDz1erIKsfva2+rnq9WX52P2a+N7nnq&#10;9XJqhD7zDU/lz1erj58RNzqNfbbnq9WA1KgaEa9vA89XqywzqQbHta/PV6spKvHZluOer1RmpoDc&#10;FbE/D+3nq9TVW4LSViFZEFiCLnbz1eopXW/08ZXz7gVVRV9HHN5qNbcBa/hr8Ceer1alnrq9Lf8A&#10;myx6eqhpAsczMu1QLKB3IsugI/O3tHPV6qJ+qdPHgte+F1aGJ5gwibQgFRcX9ptrof6Oer1Eyr62&#10;SGZqZS0guxCP4G4vYjwI1HPV6h06DT1Jx+NkhOx3CrrpqpFyNL2Og56vVbPlahoaGgoq5UXzgzRE&#10;kX3AgixHbx56vUpWgSnnaGpUMHlYo22+hJ7/AA56vVgrcAwzB8TjE0ySIxMjlQSAxBABFrX1t4/t&#10;56vU3olWLxNGq0/2toRQS3b7W2/b2/H2nnq9UbFqWlpxT1NF5ba7ajcQAVt4e0qQDz1eqFLh+HTL&#10;8n5jxqTuYA20bQ3Itp8Dz1eqBW4PS4PVhoIzVwyMpuPE6AAWBv8AXz1epO1FF5BcSLeT5kMoNha9&#10;9oN+9u3PV6puYcOr6JDUQvaRZdilybFVX2dr3Ph4/Rz1epMw08lfCY5XvO1zvDE+6DrfW3jz1ep+&#10;weB0cq4EgudwZhtKjXQ6689XqgYviU1RO8MFLeQA2IU6E66NbXTnq9SWrK6Wq2JUo8cVlvY2IIB3&#10;HSx8D8e3PV6u8Nq8PqsLAopDUKg+027cfe7m4B+HPV6oOKUUMtQyTe4uxiCe5JNxa9rEc9XqStbE&#10;1POtMrb1k90Eg2JAuTcaG3w56vU44fQFmSAEBZiFZiDYbh3ttvp7eer1exTDauKnjpYr+Qkp0OjH&#10;bqTu8QSOer1NNbI1Oj1lHGJVdwNtztBAt9VibX56vU2yLiIpjh9bGu9lvtjO4CxG5maw7Xtbnq9T&#10;ZJh1RNGtCWIV2JIuLADx+7Xnq9XKHA1imYVu6QPGxDlitxqLnWx0056vU24VHURyIaUg7XJOmoU6&#10;WPw+nnq9SmrqlasGCXbHEhZWOm69r3B9h8Oer1J6cVNPC9Xhh81adCY0awJLeAJsASddTbnq9TTL&#10;Ik6QxVKBWpwWDbbhi97gH2k89XqbMDoUp2OGvIpRfeY2swDXbQnwH5dvHnq9T+MQnw6oFGxDxm1m&#10;sDc37C3w56vU0mTD1gn2S7ZJJDtW4JKgEm3sNhz1eruvqKSWimdk3NKkabFFrkC17AAfSfHxPPV6&#10;o9VJ/KYVCFnlIAcm5Cjwv8B256vUGQhjOOTTRRm06sJJLggnwsPgB+uvPV6ldR0eH1klNSQKzxwb&#10;WANibi5Ki3cE66/289XqWi1gjiatSIbH1S9iEN9vu/R356vVZF6BJcOw7FvmhcVVfMBtfUhVLLuH&#10;sB0IHsufE29Xq2kOjGMK+Ex0UguQqjsbkgasfpuPz56vUNGOYRTY5hzUsp93xBFh9/PV6qSvVZ6X&#10;6ipqKjGMIVA15XWy3LEa2uNAfD87689XqrFfpPjVVjENKKaR5VYgqoJJPe4HsB156vVYZ0k9Mk1R&#10;gkC47QnYyqwc6EBrk3tr7NOer1cOt/RemyXlY1CRPK24m6rcKPA+0qPEntfnq9Vd2Y4ala2SkUMI&#10;YgQToSGa4A+I789Xqw4BRJAtUykXKqANSyEi2g9h56vVIrsYjwfCxCsRkN7u6KATf7Ra3t056vVJ&#10;bEYaOjhwmj2EtIjlW+1tYdrbfC99eer1dVOJyx1wMqI264jYEagfCx1t7eer1JnEcboqEebXmWWN&#10;iQPLIFx2193w56vVgwyuxKCNpHQtTxvdNh1BPa+vhz1erYT9DkmK1OSo63FJSxkcAA2I2W056vUf&#10;vMUKVGGzwqptKlxbvY6a/Dnq9Wvz+IX0/hh+ZxmvQqzARREeLXUXJsfb4f089Xq16M0URwzHRSBm&#10;lKbhI4JBAN9B9J7n6L9+er1B/LiAiUYjUxMkXvxmF9t3KkgEbSR73ca3ta+unPV6gVrI5Yo53mjZ&#10;ZV3FkJFowTcC3bseer1Rnqo5pYY0RVfa+9QTox7Xvc356vU7YdSiWphq1ClkK7wxGq+Kg+Bvrz1e&#10;q3b0q5no5MIiw+jjLTRqoCg6C/a3tAJ0v7Dz1eowfV3yFyy00sTSyTjcdzWKse+hPb4c9Xqox6h4&#10;a+GZiki8+6xGR2iuTffexP0Dtrb4W56vUWTFH+XdY6Y+6xIYkWYX1BOnj7Oer1JtKFpbS072KE3I&#10;J1APiAbEHnq9Rj+gtDUzZhSWkBAqUZX01t3BXvY/Rz1eo0/UvI0lJgg3qzq4G8ta+o1a51tb2ePP&#10;V6qoM60lVT4zUU8Ds53EHcNNtzYDTv7f7uer1A7tenqWqPMtsIuNLG/0+znq9S3pqjBqyRafMvmQ&#10;WikMcsKeYxkAJRCpKizNYE+A1se3PV6mnL0a1EqrEAZJPd29zfx/s56vU8iOoTzkhbaLsAp0F7Wv&#10;p7Oer1Ieakj+e+Ylj98gKxAGpGne3s56vUz1C7sUjpI1Fl+1obgG4BFtNT9PPV6hdp6qLDsDgpYP&#10;emN1Zybhj+6Ldrj7vo56vU6YFQVuMzO04NSwUJtRb2B1JsLnTnq9TXiqb3lpo4wsUR8O+h1vfnq9&#10;TzgGGeXUtVoNth7oNgS3h9RHPV6hMrlraSmNbNGtQ4QhEYEkk2GtwD3NrD6+er1SsWp2w7AjKq2e&#10;yiaNFuxLD3bDv9J8B356vUG0cMaA0Qi3yKASTa4udbn2X056vVhxamleNaGlCpKSAfH3Se9xrz1e&#10;p1kqqMU3ytCt/I2hgDqSBrcewnnq9SGxSGRovNW+xnJIPfU9tbkW56vUkKmhqKNWeqW5Oq3AII56&#10;vVEpoJTPGWjVWHcXAHxsTbnq9TrG8dI81PKTu2ixHY3/AGjx56vU1Vctym1rglQdbmw1PPV6uVPT&#10;NUBqvYNosulrkH4d9PHnq9TwK1cApUlaM7ptsZMaE2ubKSBe1vE+znq9T/h+JVLwmExiW5f3r6jw&#10;PhY89Xqc6V5IsNknpR7lOx3nQEA9hz1eqNGoxDE/mivlRvsuvawBFz49+er1KOTDJq59lO4k2XK3&#10;NgbaG/hcDnq9WWhwaoSMLXyKpJNhf2a6Dx/Xw56vU4YVRLJjXzLTArqHLjtYaaDT3uer1POEYHDV&#10;xERgA+Y+wNa5ANtdexGoBP5356vU/VeWIsVeKGH3kpmCyLtGjCx001Gv389XqRVZFNhNbK8DrKil&#10;vdK28bWBtbnq9TAYmrMT+Uq0EcnuttBNgCe/189Xqw5loYafETBRQPFG1lJkIN2Gu4HvY9x8Oer1&#10;JeapiaVKKmDJIAxv438Te3jz1epggwZlxAtDMZy1nkSw91gfo1tz1ep6w9Y4rqoLE3LXHY+Fv6ee&#10;r1KBcOjxOoaslexC2VfA/Se4Itz1ep4/lctJ5dBO+x7K1gfj3Bvr9I56vVxKyQ1fzws2z7R1va4v&#10;938fEc9XqF3D4ZTjtPSYXI8kYKM0wUoSGsbkXJHs0J+k89Xqsu9PGSqnOmZYcPndZY9zN4e4oB1P&#10;tva33c9XqvP6V5A/luGioowNzeXsAFgoB/Ij9p56vUnfUfmyFIxT0iqlXBGWG6xBNz4ez4c9Xqcf&#10;S31/xXKM0GHmrZKepsGjupu4OoFx7NLgjTnq9VwmJ5/wXGsgy41BUXjEEkqMe99l1vf2356vVp3+&#10;o/OCYz1FxOoiZrMzS6+9taQsxA+H8Oer1FmoDW4rIscLLeybgCbk7r+zv7Tz1eqynor08jmeiqpL&#10;orSRuxFid17KPv56vUbzqFmX+pGUWFOLyxbbgi6g30voO5/bz1eqpvqlmavzZmOrrqsRiXzNUXQA&#10;RnaoAuQR7Trrz1eoMo901TLTFVkkdQQAL7Qdb/UfZz1epHYpSy0VOKqQlRM5vtNiCNDf2jnq9SZi&#10;qpJ44jHEysie7dQSyk6blIuD4WOv589XqaYMRmWWSlRArMCbkC+mg+79e/PV6khiM1VLIIH/AH5F&#10;QMbBie/3nnq9TfVUaVkphELqYtiSMdBYMLkHW4I8R489Xq44xhmCQ4ZOcJhkjqyRskLgqCDpdbA6&#10;29v189XqRxhnaVVlVmka4dvZcXJ9tvDnq9TQ9FX4bVtNDIwhYqiJa9mJ8LnsRp+unq9TZFQK9ZLV&#10;VJ3xQOdtwPtFtfba38eer1L/AAkQVLhSNxkQA666k31P3c9XqXWEU1NWuQIlUU5CuWH2gRtAP0G2&#10;vPV6lFFleJPJgq4Q0YLMDcAL7ANNRz1eoO8byJjk6S1SxARuRJGw0ZV9lrG4IH0+y3PV6khiGGVN&#10;LStMyvHJECiXBuXa/wDHx56vVBxOSqkgipDpKsSs5F7G3cA+3489XqzmvR6V5FDOTqVW4ClRoCNA&#10;bc9Xq7p86VjxM8TsTID5ZspAI0YaX1B56vVFrMwyUddDTGcAMhlJue/7wJ7XPsP1c9Xqlz1EOISg&#10;rciRCxsDrpoPjbnq9SbXFa+mxKOgo0d9zBQoA1B7jU689Xqc3w7EwXaKaNwWDKmwggn2nsQB7Oer&#10;1OVXBiUdD8pBMkl3CuFQ3BNie/hbvb+g89Xq5T4Ri82GK8ESxxxbWZtwBI3agA3JJHs+rnq9WerT&#10;ajPQC/ngb1YEi1x489XqhSU9TEY3pw12kAkUkk6mxIv2A9nPV6lnTxrVwyKYwWQWUAdra3/hz1ep&#10;2bLcuKvToRsaJlbQamxuxvYix7W/v56vUKGA5Yxaudkp4HMI27SFIvckEeOoHPV6jD5C6GB8TWSs&#10;oyNwO4sNTc3G0kE89XqMPhXp4/k0BqIKckyAutxu7+9Yg9j4c9XqgT9BqivpHko42SRidhK6XJ19&#10;0XvbXnq9STxn0/YxQyRxSXlXyn8xQhJU2/aPb7D7Oer1Iuo9PeYldpKaF5PdUIgQXsRoLDUc9XqV&#10;eWfTxjzwilxGkaRnYe6AQwY9gDtuCDz1eob8H9P+I4Yzy1lM0QbapUizW9twttfhz1eoUMC6dV+E&#10;vC9NCwCvId7LuuTqdxJuRfwPbnq9Qx5eoayhBEZ3FLSMRGQbk6AX9nPV6jFZQzKaR2py/kyAqFtc&#10;Fj4+6Pp56vUdLIeeK6GmplppVBVSZGNyxPPV6jTZM6oeW60tTYiIEMxJAY/asPdPbnq9Rt8mdQZT&#10;R/KrZN/vhr6Dt29vPV6h5w7OWGTUiTeZuG0djYk/8R56vU/wYrSV0e6Im2l77QB4+3nq9ToGVmN7&#10;Fe2mvPV6sjRK4L2F/wBnPV6m+SkR/esGPiOer1J3Hcq0uMUksMsa3dSoLqptz1eqjj8QD0XYFnfA&#10;KqtqKKNpolcrOqAGIOb6krcg66ft56vVoH+sb0v450n6gYjCtFKIp6iUb2UAJYDaANLBu9z9/PV6&#10;q0sSw2swqrLsW3KBdl1IJNiF76HxPs19vPV6mnDopDWvVSgkMCt72ub2uQPHnq9TzjlMZI4yjM4Q&#10;XJVgNANfZrz1epMQ4jNTB8Up0LwsPLUEk207m/iT7Oer1R6GukoXdZow7m1ragBj3I9t+er1NWI/&#10;NTSfMNYKzEa2ALA27c9XqmYgI4qlFnS83+IdgfC/t56vUpMPaamw0wVCvLKgG0KR7pJuulrka89X&#10;qk+TT1UStHD5YA0BOt7kN7fH289XqwhxTUtTQ2KgAMrG1rDx8LW8B489XqSa/NS+TLRkssTMACAL&#10;MbnwOunPV6lFiD1WKSB7aptJ3fZIHc/Vz1epRwySLAscSktNYagkKAdTfW2vPV6kvU0U0VY1ESVh&#10;PvFhod3s056vVCjqZ02Q08ZPlbrq2hIPh+3nq9TvT0lJMY6iUtHUSXNtfdANhf7+39HPV6oskstF&#10;Xn5pzNLIxAa1rL4k/EDnq9T/ACsyxtFFKHUDcNoG5VGhB0vqeer1ZTX09AbNYEgbQLWv3Bt8O/PV&#10;6udMC+EweU5jqnkJm3G5CXuLEaa9tOer1PNFhQoZzMrHa4Lk31a40Bvz1eqbSLLWRuXuvlsAoH73&#10;tH1c9XqcaeSDdI8epDBWFtbnv8eer1JerxCF32TuFIZtpva62/YPy56vVCEcrxRRdi0oZSvipNte&#10;97+w+PPV6niSNIwYnW4DFlJ738e9+er1TqbbDSBZNXBY6X17kDue3bnq9TVUUrCNhE1mG742Hfv9&#10;PPV6kbjCVizPSQ3O6zP3sbgAi/gdOer1dx1S4fJFRxLvdUACnQA37/Vfnq9Sqglq0SNINm592hAY&#10;Bb9xcWv+fs56vU0LJUNVSQVDBGlka1xYkAAX7/qLc9Xq6r8OdKH5BZmjV3BG0a66WFvA+PPV6mjE&#10;cNNRA0UKs08Cq1yO4HcC/wAO/PV6pFNtjoZKunA85V3KGPcg6i3bnq9TbV1DKVaRV8+TbcISQbA7&#10;hfxt3tz1eqRBW4ktMERGn2ufLVvtWI8R21Oluer1RNlbHVmhxCPy5ZSkoOnuKO41Nhftz1er1HVS&#10;w10krRlmNtRbaFvf+HPV6nanqaWOV41cJ5qklLWuL3Bt4Hwtz1ep5EMUH+i3CuQGsR2J7aeIPfnq&#10;9TabqHNYySSySMFa2iiwtYG/b6eer1Jh56qm96JBtWRlUkdywtpa+n5c9XqeKV8Uw6nanKFd21VA&#10;PjYXNx3B56vVKw+oMtRPFO26OnIIVjck/vWve+vPV6lTBikErhKW7AE2sB3HcX7fDnq9XRrauaSW&#10;aRLbbqgHiR2v4annq9SRxatq55lmlkKsADoNLXHu31seer1R8Qq4aunajlJL6upUa3trc+2/PV6m&#10;Kh8yiqPmHs4a6tcXBv2+vnq9ThJhqrdKpyw2mykgAfR28eer1JoMkEoSCzAEjedBc9/pAHPV6skV&#10;fOsRgK3huAL+HxH8eer1colmmikLR+bGCbE6dza/PV6scsSxM8NU5KooKFdQdfZ9HPV6uEb1G5mj&#10;VStvs2GoPstY89XqhSNK013upP1W56vVxTaz2c6WOvPV6u/LZAsjiyvex/K/1c9XqdoqNZahX3Ha&#10;+iMSL3toW+B9nPV6obpUkNTFgwQ3/u56vVMSYnDEo4FPmMWY6dx8D9HPV6m+Gnd6kxxWJGov2+jn&#10;q9UiWAi8tYuzRVUKO9uer1KWTC8Pjohi4TZT3VWQsCwY+Outvq+nnq9UfD0kGISwqrARqBYDUgm9&#10;wewuNRz1epf0VMKqXzKm1gAqq3h7ST21OvPV6pdXSxPI9IyBWVRqLai/bnq9WZKqqqTAaRLFnCLf&#10;2i4JPftbtz1ep0hnq6WQ028yAEsRc+3Xtz1eoRMOyxjmYiIcIp5Kj27Rf9Rz1eoQsqdJqx6hYYYW&#10;MkIu25SQO1zf4c9XqMhB0vwxYoFrHE8huSTdQrHS1xqR46c9XqEXDqrBvkKelxDZA1MjxFUYC1gQ&#10;Np7m4A17+3nq9SKGO4XZabBlCyIWO6xIsDf4a/r4c9Xqn0VL1Czz8yaIyRpO2wuygxlV1O0A3JA+&#10;j9nPV6rGvT96TurHUSWNsLRIoYVhSbfGWcxk7ty+zx11vqPjz1erYR9PnocyZkWkpMaej+ZqfcZi&#10;7sbMdT3Pg1j/AHc9XqP9SZXw/BqdIoIPIjVgTawC37256vVzxXPmGYKwpaeQ7wrH3zqCDrb7+er1&#10;I98yYrjDGrVwYSBt23JJPt93nq9RfupPW+iylTGkqZmjqxuRCSpA+Pe9+5vz1eon2K9aTiuO2bdL&#10;GxB3A33EgC5932/roeer1CJlvMFGRJUhgkm0ENfUG5v+Vuer1AZ1q9VUGTYocGy9MJ6/zDuY+8oX&#10;sfE31NvD8jz1eogtX1I6h5vzO+K1GIOEYhhHqUFydNummnjz1eoWIOopoGK0qge4PZcG5Lfebn8u&#10;er1A/nbr9l6GlajSR5KhixZu4Vl0Zfz9n0duer1MvSDFcezvjdL/ACwtHSO0u61wW2gk/kLW56vV&#10;YnlTN2H5LnDSnz0SMPJGLBmVQexJsD7Pp56vUVPrH6osz5zknoaVWp4lZggQgsqjTUi41F+er1Yu&#10;jVDSUFVDjNS5qNzo7b9SH0PhYa69vZ9HPV6rKcqZ/qqF6ZaUCSGWxIXaNxUE2Og18Pr56vUZTJuK&#10;zZlmkrp0EcaozMt7EHXQ9teer1CrQYzhsNLH/jK9ySCAf7+er1Br1A6uYDlqIU0kpd40J90jT4f2&#10;c9XqIr1e9aVJkpJFp4xUKpBIY2Kk637G41vbnq9QHdP+vOY+oeNR1MU6fLuW91VUEFj20H1+Hbnq&#10;9VmHSzC8PXDfNxeVVUEs9rAMSSfy+B56vUP1J1sy/S4UEwFtyBikW3uxHuk2+m/PV6m+fqu9DIKq&#10;okBPbaTcA+36jz1epBYt1Nqajz0aa8lwVsVIA56vUH9Y2KZmg+XxKUl2JSIKACoI76ft+vnq9Tph&#10;2Wo8JElTUDfOEGlrjboo056vVmfLeKYwFlnA8ghY1S21lF9Te3s7ae3nq9Q95M6b4DQULSxEmxXc&#10;xJJAA8fZ3/hz1eoZcNrRBF/L8Mg2oEt5hAIPh+zw9nPV6sVRQRJQiStKmWRjb2k/Dnq9QQ50xSV6&#10;hqSiXcyIUsBYtp+znq9QUUuD4xOxFWjrAtlFiLDXUfV+3nq9T5iOXKGONXqv3ASq2uSSOer1OWFY&#10;XQzRrOkW5gQSDYA3Pc/Rz1erPi0AmBw2CoMYJe5UlTbtoQfp56vUlaChOA4g9FUSGeVUJdrlgATo&#10;Seer1MjZjrKWpmkpALJYlXsR3t4qfy56vUhMw5qeXFBTVaLslYWK2IuCNPs689Xqecqy1e9UkIVG&#10;YnsS1rnafhz1eoY8KpmJaHYzsraO6WUj6fEHtpz1epRU2Es6LJPGq3u1gCSO+vPV6oFVh9HIjxzI&#10;WMZGh7k+BA/bz1eqRRrLS0hYuAWclTa+lu/PV6myXN9VDH+h/SeW5Vhpcj2689XqQeYMWkqJ380t&#10;GpJUE2uCuvgSO556vUx0GY1SdIahdqISq6izfE6Dv8P289XqfqrEaeZR5BCpdhbQ3Pw+7nq9TVG6&#10;yVaVGHB3Chh4kEXOn8eer1P8lXCieU8hQyJZVNiFN7fT3/jz1ep6h8hVgifaNtrG2m63c89XqzyP&#10;E62S5e5JTQAg+z4g89XqkYfRUcsUkFWNrW3DdoSdeer1NYplDGlpVaLsDuOn0/Z056vVzo1o/wCX&#10;kAXMjMDbUE/G/jz1eqbDE0MfyZUkkmxA1tbQfx56vU60bU0MyLELxKQJAbkjxt9/PV6n0VVLM0kF&#10;NG+9Sq6C979jrz1erkfLjd4AzM4UltL9xpz1epjpKergrUkNhFER3AOpHsPf6Oer1Qaqd3dkgLIv&#10;mEOToCe+o+jnq9SSxmMxSK0Hdl3A9gT4A/Tz1epGV0hooPNgVX+0SAL3JJJ+5uer1MTVlJW01RNX&#10;OqEKR71gQbafnz1epmFLK8MT1J8uQIDprbTueer1J7FYmqomdwWkiG23YML6G3PV6glzi8iRVFdU&#10;krS04RW77ixBItrqNe/hz1eou+b6KopsGaqhmG47iqbdSl7G/wAfp56vUWPPsGJLCcTiA2lFQL9k&#10;hTYdvaf11vz1eoudbhldh8716MPKdgbEgWAPc/Tz1eqM26RxVQQLIu47G3AG57gD2+OvPV6lxkvC&#10;8OhrqSNSJTUOyhG7q5JWza3tcWH1c9XqEeipcHxKoaCni8to2kAIN0sQAfpsRoP6eer1KirqWShS&#10;OYMvygEKORYBACy7R4WOvs56vVLhMGL4RTx3YRQu0jlrjcx8L+IPx/t56vUHWdsOoEqEgO6NXRpC&#10;5YhSL/ZOo8LfVz1eouWeaap3SS0h2q5sStioUAa3F+er1Fmxyrm+TnMjNvbzArgAkOFO0amxDC1z&#10;4a+znq9RepqqqnjgwzEVvPK4W6ae8dQvtIP389Xqj00U8NVIoG9BfcmhAYeIPbnq9UqCvphVTfNM&#10;UdhtAHcD2gjwPPV6uNU1LT0E1TGCzR7QhOrF76G3ft4/089XqwV1PjU5jenkKKxRQ+2+0WBYW0t7&#10;Oer1RqiqhWrRyWd0sLXI3Ad2NtNfDnq9XPE8WaJFXaUJIdSBaygXOvttz1erBT1LVVY01MWki90t&#10;GQADcXFv43+nnq9T/SVlPVxMkX+SDbBbUBgbEXHs7H2c9XqVxxBKemiphAaiUNtCp7oIJ01J8Bz1&#10;eqAKyQTNSqm1kkcr2spI0UnxAJ/W3PV6oNDU7pfm9lpFJWXX3dGtpr38b/fz1eqU7PNmB/5bZVso&#10;a3a/e19Qbj6+er1KGkWZZJKsR3RSUG2xs9j+6dL89XqTuLU9TQzUdbOo8hnJJsN3xv7NdP7+er1C&#10;tlN45sTpo2YuiyFraGykXAF9LA+3w56vUa/L2Gx/zBYNqore6g7sTe4922nc/l7eer1GHy1l9aWg&#10;RGZJvMkIUbAdpB9va4v/AB56vUNWXsIr46dsU+2KQrcDQtrYED4d9eer1GvyVLGrxtKsjKw2l3Q6&#10;lhcWJWx+rnq9Qi01JP8ApxC6gysnlgrY27FmI0Gvhbnq9XGvw9o6KOgnkUBmIsNQT7Afp156vUis&#10;ZSjpyMIlDBGQSKx1IbdbZ92pvz1epG4jTSR4i1aqqBBG910AZT2A+78+er1BziubjhPy81RGyvJO&#10;kaLGm8K0jbV3WDEDUXPYC5JFr89XqR+faipoEk2wrHOjOXO5WWQX7gi4I+IPbnq9VafXSLEsQpZ/&#10;KpyRLYhfEFTeyk2GvxPPV6iDV1XNhlfJDVK0PvA7WA3C3fdYkdvjz1eoRMJqlxDyaiEsiRqrACwL&#10;i2htpz1eowWTsZvHBBJo7q+0ta97aKRrr489XqU9Vi2G1sVgwDhbFiuhIHvAH4c9XqZanEEMDTTS&#10;WUJGrqgOhA0baPaD4e3nq9QXYzJWQxLTp77OS7mSwZQ1rEfVqP7eer1JIRx4dSSmmksalyg8G3Wu&#10;SfbceHPV6mapxORaCU1bNIUUGNRYLZT2F7Dnq9XGiemxappoqSUMHVzOdAFtchjr4fDx56vUkPMx&#10;CHG6irpqhZaZSI2NyQbXA2jt30On9PPV6hPwXH5IKUhQHkIW1rMAq3vrewv256vUrZcTwOuU1ogC&#10;zKFB2KNzG+hNtTY689XqbMWmc1IrIwVjRFJ8Nx1BAHtA8Tz1eqBBi9QWespkZhtCLp7NRoR4f0c9&#10;XqV2GZmWgw9aysdkaRCdjAbgX0Cm17G/fUjnq9U0PPTyCr3KV8sKkYGrMdGs3YfRz1epwlnGHTSi&#10;ndHU7di66aAMN1tNdQL89XqQONV8tWogkRlSZmBceDWt9euvPV6kUkbhIvNYbIiULsNTr3+Fuer1&#10;M7Ua187yQvsLOF986kBiLiw7Na456vUpMCNNSYpJSSykylgT8VsbKLmw1156vUJkRosQT+Wq7OSR&#10;7pJXaBe5LDU9uer1TqWesoaF6GFwPOcRhb/vaW+Nra89XqF/K+csWwOWlwStqAQQxVSASbAk2vf4&#10;nnq9RpckdSCtSKMoGZ9qDcouARY6/wABz1eoQa7FqSrgj+bjaQysxYKEvpp3sNdAOer1SoEDyRJR&#10;bfOViBbQ7SdR7b2HPV6jO9NsQrN+yTasiNbYNQdDbcPhz1eo83T1MUrsHWmqFRWjI27FChVJNzp3&#10;+nnq9RssBoaKst8vBctGBcgWLDx+nnq9Rjcoq9JTillXYPd8bkWGvPV6hVo6VJ9roPaP7eer1K6k&#10;iki/RmwHtP189XqmS0q7dx0JPh8Oer1TaHEXpZvdJ22GnPV6lVTZhhkby5gNe4sOer1PtbgWG43T&#10;lWUHt3tz1eoH839J6GspnURgg9xa5J/O/PV6iQ599OkUDN8nRgRlvMJ2hQv0AePjfnq9RKM49L6r&#10;K9ZLvDiDcSncjtfS/sPh/Rz1eouWL1nn4ez7dh3e4ki7WY3tqO4PjY89XqZsOxT5xDCkgiZgoYC4&#10;Kj2fA/0c9XqUOJ4zSfycUNPIZJwFKtcElDe4BPjfnq9QeMaRK6CUptjpyLylRtLbr2tp2Pfnq9SI&#10;zBi9bhuM7zK6+axClQADvY+93P6nnq9UAdQ6yFpzIbU5iMga5BIAPfw1uOer1YKfN0dYWNLZBMyv&#10;79yQPYPptfnq9XOsrqapjlpqNA6SurMoFgALBj9Pfnq9QXdVsIpcZwdcXolIhRwlhYgKDa5t4afx&#10;9vPV6iSZpqZKDF5qMKqFCUvpYkjSx9o0PPV6sDY7TUs0UuyNmgVjGQRZiRre9hcHwPPV6ldgOKx0&#10;1XUwyKZGqFSQyeFtL279uer1CrlrM2yWaJlvE6gAnRQA1wLG+o56vUI2E01RBJFSBywjHm3UgC17&#10;3JNvo56vUP8AgOKOlY0sdlvtaIi5YG9j7b356vUZLLvXBsAkbyveKRoNxuQTbX7+/PV6je9OvUT5&#10;VNBHXNveaFnsWBCEk6Ee3Q89XqNPlPqpg2a6cRxzRrIPdKMQCB8P7Oer1KrE8rYHm2hfCqyJJUnB&#10;sHANtPAntz1eoqHUL0T4JPRPXYbvllQlo9lwqtY27EX+u/PV6ilU3T3N+Qq56Cog81I32qZLgKO/&#10;+HUgHw8eer1K7EMAocZwrzDIGmQEMCbDvrz1eoMKXLk2AVkb0bySAsoChhfv4/Vz1eoYP6sNjdGI&#10;1QMZ94uBqQVtb6f18eer1UMeozJByx1ArKNoH8oswdTcgNfvf4A9uer1VudV8GqvkjPhh0Qv54a1&#10;wOwt7Rp489XqJ3j1F8426NQliUB7kso7kCx8fbz1eozPQnKIknp6yhkf/RJfMEO0bXYoVNyRr3Ng&#10;dL6nXnq9VneVMPemy4mF0VzLNIGcOdVNr207A3J56vVkmyPh1ZTpWTbWUsyM+3VXB95Qf489XqT9&#10;ZkylpFaChiWKJwwYm2p11Pw56vUiM0VdPl3CoYmssaRjvY9xofo1uOer1FBzN1DxHBnljVwkkigE&#10;A29zXUXt356vUGOFdXMUpqge6GjiYoAXOo73Gtuer1GPynnV8TiVlPuSWUg6lS1/p/Lnq9Q0zZQj&#10;iwp5mG6YLaK32TGykMWPcHwA10vqOer1BPXZAoMOpIqqGnDgErtGove5sfZ8Oer1S8Gw2aCOUSIB&#10;GzsQthoe9/iB/Hnq9S5wURVFDFTSS60oDSO4A3eG427E+wD6Bz1epZZczZBGiT1Y2tG+xQdQyoSA&#10;19b30Nz9evPV6hPZ6KpeDF6hwqysGYEjUW0HiR2v/fz1eplxGvnoWSGN/mI33sApBsNdL3sL9uer&#10;1Cd0z+QxaR5nT3pwIwoa20gE2/u/Zz1eowKxxYTTU8Td0Sx3OTYm/hf6uer1A5DNQVOISz0kysEm&#10;ZtbWBvqv1+z489XqiVuM4dQTt84I1ErH3SpAAPxsew56vUhcRzDg1IVqYEXY12YjsTfS+vhf+/nq&#10;9UnDK+loqH+aSHc8rMwC+8AD2AGunPV6gEr8fjmxCanAXyLsHBuCCx0Nvo56vUEees1U+E1NPHhy&#10;+bDrFKLgixOjfAgjnq9TZFjhqv8AS0CGL3AN32htvewv+znq9T5X4NS1JSuqU3wyFdpAG67D2ac9&#10;XqYcUwOogqGSZQyKAVEiWuRquh0J/bz1eoZuifT85ox+BEpwEDFpJALbjcWS+ltTr8NNCb89Xq2A&#10;OhuVsZw6gp8MRBI8caeW222pFrG3fv8Arfnq9Rp8Ly7mWWj+WnRS4JUttIAGvhr8eer1Fs9QvQjE&#10;8yZRq8KNohLq8hBLi3YgadxfW/PV6tM/1udDZMi5krKyJHiYzPd3BANtDYaAksbnvqdTz1eoq/QT&#10;p03UjNC4dPp5CASNtv3Nvp56vUdHrx6b6jImARVddA1T5ccTgwgfZcdrnsRa+ugBBPfnq9Vf9Vhs&#10;lOzo7eWGNhe4KjxNx+vs56vUm6EVeDmRVn3qCWu7EnUk6km5A8Phpz1epxmxGgrKdsYqWUmMhPYS&#10;ddbdzfnq9UbAqsyTnXduO5LjsDb7xz1eq1z0pYHPNgriqiVo1ddyiwJ3A2JNx7dP7Oer1WrUlLVY&#10;bIldSyA70ULYKpBGlj7bjnq9TnVpPiMQp6r3YEfyhIrgODt3FiGIuCTbS556vUncWqcNwHDDRV3m&#10;TyPNEIio3AXP2nsCNpNrnnq9QHZ9xc0FHM8MixFSWKNYjbc9uer1V3dUuqtHhssrQzGKVARZSdrA&#10;/ZY976/Tz1equbMGYK/Fq+Q1ZbzHLMCSTcbri51Pbw/Zz1epAVdVMm4KC3lktc3tb2Dnq9UGZ6ZK&#10;pruGEhBUeIFvYfafZz1erK8sJoh8uNzeYqrp20vYfC/PV6s0+IRGQtObBQBY2sWHt/o56vVhrErv&#10;5elYjRJJGwJCkWCj6+4HPV6ss5xIVUWIQqrBVtc2Ab2H6u3PV6rY/wANJ6Wm6q0/zEwiaYxlDYka&#10;NuYXsTYeA9vbTt6vVun9NavAcbwanlfyppNkaqAASbKB+Yvz1eo2eTunuXKylRsQVYpVIKkICu7U&#10;geH6356vUunwzBsHG8uoUhlIGhA8fr56vUkq/F8pRmRXcKfdIJsCQB4/289XqD3Es/5WgLpJIkZT&#10;UPoQB7NNdO/PV6ktinWXJuGVIw2qq0Z3UmPbYA6XvrY21/W/PV6kmvqHyvChlnkEZjFmO8XtrY28&#10;O3fnq9Sbf1S5SalWapnSIIWW7sACb/2c9XqSdd6s8pCleBK2PZIHV3EgFhqNNpvz1epgk9YGUUoh&#10;TGqQMdy+YpP1LY2PwOvPV6mRvV9gMkKvBIzLC6qzblAJ8ba97e3nq9T/AFnqryjFRk/MWnBDIdwA&#10;B8b3t9Fuer1QKD1cZKq1WlNWrSX94B1ve2p7jQc9XqgT+rbK70lpJioV2Y7XUEqARY3Pbx+7nq9X&#10;dF6uMrpEJ56iPyzZUUMAxJuASLm9u+n589Xq9/tY5dkoo0jnjkdZdpEZABFiST38Af1HPV6pFX6o&#10;MiQCOqpakL5pYMujNbvp7O/jz1eqTL6lsmxCOroapHFhbcQCvc3Otuer1R8N9TeVYaq1VKjvLdjf&#10;aQT7QfgLc9XqcZfUlkiaKSOOpUBNpZLrYXP09uer1YKj1HZWE5ghkTyXGxGLjaNNfo76c9XqiVPX&#10;PLOJLHDT1iBmkAsNpZQDYgjU2Nvu1Ht56vU1V/WvBJZZFgZWCm5A2kAj+Hbnq9TdP1bybilCtNh9&#10;aZamNX81WVVCG590HcSbD2ga3Hhz1eqGequWpKSSprJgkNKBHYmxLdybWv4+H389XqS2JdR8CrcP&#10;poIqvYksoYWKqQAb7dfbax+nnq9TVUdUMoxYg09zLKqMpBIJHgCPo56vVipOoGXpMRhM8qGIqdqs&#10;QLEG9zf23tpz1ep0xTO+X6OdBBOgWQFjYgknwA+PPV6murzjgDQVE0EUUbCzlgbmRSTfQki4v7Bz&#10;1epPUnUPAI6x3qighjSOxKgWQnxI7G9uer1O2IZqwaKNhQ19ODMQ3t2qe9/duR9/PV6sMOZsFpK2&#10;MVhjdDfde2pA8O1uer1MOIZpyfiOKvJUVUUVNZ5FAYhhYajuO1ideer1NklblquhgxeAJUwIwImN&#10;mtY3vqbd9NOer1TaPNWAS1tTXwpTyAOFHuKGJOvcre/0c9Xqn4rmvLVRWHB5DF5rrucKwNywuB8N&#10;Pbz1epK1uIZWw7FIXd020wJZTts2va9/h4c9XqTlTJlvGpoqjyVCRsHjXQAE62BHcAW+/wC/1erM&#10;MWwCnlNPJFHsnJkCnQlgNfAG9hz1erFHmfCJKcQwxou5gQwFwFJsPA2H089Xqx4bmrLkM9UsLr5p&#10;VqdljFrbWPvD2fSPDx56vUpKg4JP5NTiUIkEkYNhrY+N7AEH6eer1OdRiuW1w+GDD6OJY2FgffJV&#10;h4m50I+Ps56vVAKZbGBSfMFTZgHuoACm5ufYdOer1YMv0uV0qoI6cU/lgO8ZkijcX8SdwPs7f0nn&#10;q9XPFcPwaV0okqKeKmZlPmMgKliT7FJtp7Oer1YcPyjl+KqlioiKiGWM7SdQJFOpHw18O3PV6nui&#10;yrgU0clYkUMb0t4wyKBY3IF/aQPD289XqfsLyhgWG0EPzJR2O/ezItiO5N/bz1eqJSZCwnGK6ahg&#10;VSqgtH7qWIN7W9h56vU9Q9OcEjIjxGOBQ6iMMEU3t9Hj/Rz1eqZU5Uy7QKWwwKAqlNhsgIU9x4XI&#10;56vUH2a6dZGmq4o0jjFlYC9r9gfj4c9XqCvE8HwV7s6G3u7pRZiH7ki/h4ac9XqDbNeC4s9Z56We&#10;AIV1vdQexGvxvz1eoHa3JmOec1bHJTiKEMJHkqI1cm91VImILC3cjx0sb89XqBzH6Jf5glMrGUgM&#10;HXuCb3DDW4I+HPV6okuDTz0SUFLsIBYsAALi1iobUc9XqjUuF1cUiIIQVjVjIouCbWFx9XPV6hiy&#10;Vhvn1kNWYSIkKb7k6XvtAG2x+nw56vUpsfggo1qDfy41DmPYdSCfsEDwJ56vUB+N1MUcNP5ybZZH&#10;LMrHuF17nU29vPV6gRxqSjzJLUzeTJ5tIbeYyFUIB3CzWsQL20+jw56vUXPPDGZkUEGRGO6NTtub&#10;G2gPs56vUWDqOldXUE74bKqMrJYMpN7+GlifzHPV6kwsdRiJTB6geXPq5sNAhAsTpfsNOer1R2gL&#10;7YY7pFEWQtrqSfdsPhz1eqDiMUi2+Y1drg21ubdye3PV6kRWzxx0/nRkhtFIAve556vU1QtUsu1i&#10;FQvcE+znq9SdqK0CmktH+nV2VLDU6kCwvqPjz1epjwpq6ateCsdV1H2e17XIv9GnPV6lNR1FHiEx&#10;NrxLe7eFwe1/H489XqVsFWBujp13IouL9gLW1v7Oer1Nqb5yzUwttB7gXGtr29nPV6nOjoiZSlQL&#10;NG62073H9P089Xq9O8kVVNTMjk07MCtiAexIF/gRz1epS4PiETr5YS0SBfZ7pOg+rnq9SQzFXVsd&#10;NPDVH9I7kIw0sOwII7WGt+er1QsErJJJIp6qcyubqpvrceH1+PPV6nN5YqSQ0sC2Nw7W+zr317X1&#10;56vUk8VqXNSYqYbVUWDG1tfG3t56vVMwylno6gLfejizN2str6+PPV6hGw+vSnZJIEAVjtNwNRz1&#10;ep8hqRWFjKp2B7kkgKFvodT4c9XqG3BMOhKCjqJyFMJMcjnbsYDdf2ncv1nnq9TdSl8YxeXBsRUr&#10;BPYeZayg+De23jz1epXYTVrS1E2EtfdFIsaNb7SFQSVNtdT3+HPV6s+YcNmxDBTHPcSUsxdDaxdB&#10;r7xPb6Nfbfnq9QQtQPD7kADyljpfwtYDW+oPPV6klmaghpqcUc67JyVLKDcsbC5Onh4fDnq9SGo0&#10;NDi8Eyxs/lA3v9m1wbG5tz1eoUIK7FZ1iqHUe8VCgEX2m2lgO479+er1Q8TE0sjbpQGB11AAsNfr&#10;PPV6g2MiU8EkD2Ejk+8dASdbX56vVBwSQU9aHms6Bgq7RbXsRf4c9XqG7LrYfTVC19YGMsCsyLb7&#10;WugHhp31056vV//W2squrp52KsfdFtPb+o56vUnq3ZMewCE9j3Uc9XqSlRP5LmB1vtNgTcjXUc9X&#10;qDrEMVjecuQNq3Lg9+/hz1epOiuWrh2xsQN5AJJFvhz1eplmqKWSfyowTIO51Frd+er1KSmEdXGG&#10;32Ol9Tew56vVAzjikaRU7JLtRd1x23W0AH1c9XqKlmNqyrxKRkAIPvWbsADcrz1eoL2czSoiLsQk&#10;smgLA31v7RcWtz1epcZfhkqIJaeYAMgBcm4Nze3PV6lDhMJiqY/NJLFio8Cy2Ov3Dnq9S7ipRUX8&#10;lL+8tiL2IN/4c9XqWODYOkdSIZ7Aa3uATf6789XqFSllSJPKhvcKDra5HPV6ubySC7/aLgWOtwe3&#10;f6Oer1QmGJShY5YkQW73IN/+Qeer1Rv5bPNIC77ipG49rgDTnq9Uieokc+WpUIBa3YkHTnq9TPJA&#10;PPV5DuK3sL6D4+zXnq9XHDhPCCZdp8vcSvgov7eer1dyQ3rDIylrKGHiO5P0ePPV6lThmF11RsVE&#10;G4ANbUqPZz1eoaMAytJE8MpAHe/jr3tz1eoW6KiiVRaO1lIBIFyOer1SnolC7VULax7X56vUxy4g&#10;ix2b3gNwJt3tz1epkilqJJD7wVGF7NrZfaeer1S4ljp0ZjtY6kW8Bz1erLTuGgvJJa48RfX9deer&#10;1SY5AhtGew7+HPV6psU8m0eaR3ubd+er1OjFddp0H1c9Xq4Sy+6N3sOmnfnq9TE9cgjDtp5l7Dta&#10;1+er1I2uxB5A8qkEkEHxsL/lz1epI1E5YlakA6m3Y2A56vVNhlhkhSaM3cHU+BN/2c9XqVuDRtJI&#10;62O0W08NR/Dnq9S7p5pIU3sBcaafXfnq9TlDXMmwX9vfnq9U1sUB3hWv9/fnq9XoMYlP2wTY/Aaf&#10;lz1eqalYuvmXN7nvYD4c9XqlJiE0iWvoCPhpz1erKMRMZCntrc9wD9PPV6pkdVE9mRgQfyPPV6s4&#10;qwG2yHTTTx56vVLgrlAJUe3XTnq9UyKfzFOz7/Ec9XqwrVBiVvY6W7a89XqlGUql7689XqxGbbfU&#10;a/Te/PV6uEgLLo3t+vnq9WOnjVQNy6/lz1eqWk9vdte9uer1SRVgGyHX9vPV6pUNY6mxPs56vV29&#10;fGTtIBN7nxPPV6oNTiK67GtuHbnq9WD50Kl7XJ+i1xz1eqRBWAavp9Phz1eqStbGU3bdBz1eqP8A&#10;zTY36Md/bz1erKMZeMWJBA8eer1SWxTQsG/brz1erHHix13dtOer1OEWLRkEXIIFzz1eqQ2J+UQQ&#10;32rc9XqeBiCqoIbXTtz1ermmIREXBt4nx56vVIgxBL2v+wHnq9U1K4JqT/bz1erIcVG0C9vv156v&#10;Vj/msg0ZrAc9Xq6OKxBCb3Psvrz1epubFSzgdhf8uer1OK4kwUHdf4X56vU7UmKFu40I+Hx56vVI&#10;FcOxNzz1erKlUgFh+fPV6uVTRQVKMswuT+Z56vURz1N+mzAup2X5YDRq8hRxdgLkEWt+fPV6tNf1&#10;/ehPMnTrFqmogpTLBUiUxuikFGsSEUdx2vcE+Pbnq9VAmdMq41Q4tOjRmGSGysdpvdRc66WuNOer&#10;1LzoVjVWK6SonCo6zbFPYBSbhxob9joOer1Wo5Rr6qvgSOQ7hEUa4BuzG1yfjbnq9RhcJw6nkoXo&#10;Zl3FA7LJpoB28fEeHPV6ktjGEQ09U+JNISjhVKlNw3dw1hr+vw56vUx0mIrWwOChWSQPs3AggLre&#10;x1BPs07Dnq9SYleojoqE4fEWJDMBItmJvf3lbUX00Nrc9XqaY6aSU1FPXnaJNzlgASpJ9vs56vU7&#10;0s9bR22FZKeyhTaxI1va/PV6mLH0EtUQvvFNsrLa5J3afH6D9PPV6uWOT0+J4dGlR7wOzQk6N4j6&#10;uer1MEeEfymVTCvumPdcagnUEd/r56vVwhkaFzSQnbE21r2JsdLj7Oup56vU3YmlRh9ccUwsARTb&#10;lQkjUixI7Eg38Aeer1IePFK3+YR0uIqWDK9yL7iSDp9fPV6sMdRUU8nlxEJCh2j3QCBe9idul/h+&#10;3nq9SirIkqKwVcy71kU2TX7Q9vgQR7Oer1NECEBQ6LaNjtU21B8F1BP1affz1erJWUsVPIKhGZFl&#10;3FU2m4U6C3sNxz1erjJPXV8qQ1fuQwoVVzYbu/u/Tz1epvbDa1yaSviG4yKYViJ1XxubG9/Zz1eq&#10;NiNQuFSmOeIuX3Ek9wWN7fRfnq9TKyJskrR9tgSTuNju12i/Y9+er1cJcTeopVoFAZEBAvowB/dH&#10;1nnq9SVnzHDgmHPVVCLBCWMZZtL7gezH8uer1J6Spo8RpSRIZPNAUJb9467ie+mnPV6niDEaOOCL&#10;D6hCPLQ7gbkFl9h8ddeer1RGrPmsO8pArbi3uFbm1zb46c9XqiyNRy4dF8qfKlUnc2g3JY+6B301&#10;ufZz1epJQ1NSrgMd17kLe5AZtLE9tBz1epZ4VhcGIUU7symSJrWFwWXsfeFiCNRp489Xqe6bC4qC&#10;FGqwbn3YE3Fiq7bLdiSx9tyST4k89Xq7pcLiqKlacODTyg3JJLbydRrfS5Nh4D4ADnq9Rx+iX4cH&#10;XXrdlU5tyLSU60DM4BmJVzbQkDQFTbTXtz1eqB1F/D96xdFzT12K4bPUlg12ptpRGN1s4JBFwLa/&#10;0c9XqLTjeSKzAJJaHG4mhsyvtYD3CQLgX++/PV6jd+kDOeGJns0G9Vig0WdiNhYrYi+mtzaw8bfV&#10;6vVsb9Ms/Nh9IiRMXLiNVsdQPhbt3789XqPPljGYcXw+NZGDSMouP2Hnq9XDM2RsNxjDJqWWNbSA&#10;j7IOnb8+er1FIpei+T8Ox7+azUoMi3Vlt7pI+y3w/X2c9XqW3zWFYRToqbbneGUAWAHYAbfDnq9S&#10;VzDhuH5ry7IxjTZKvlqXFgDfsBY/fz1eqibr/lQ5Tx2toIlaONpTqbbRY3GhW/t/u56vUVPEM9Pg&#10;pSSOJDGqhdyEs7jda7ADSx0uNLannq9TYc/+YzEp5qyXLr2FvEAjU/r7Oer1RcPx0YhUtiNIjpN7&#10;gFhewuRrfsToB9HPV6uda9Wa6GKZ3j3grdvBu4A+ka89XqfKXCsbqI7zJojgbjrYH2Dnq9QkUNFE&#10;cvzYSCYqrerDeCHIB9nsN+er1bA/oXoTB03pGa5CqgsRckgHX6Dz1eo/eJU0k1BusF90XtoQDf49&#10;uer1VYernJeHZuy3V0GIxMwhLSRhbg7hcXv27e0c9Xq1P+udNXZGzNVJNTsYvMkSSwBa9/dCsfYL&#10;a6fEc9XqLumIR1CKsKGRNZbO1yrC/t8Qf7PDnq9SGxOtxKoxCSeVGeWpU7msTdibC/tI56vVKo8B&#10;o41lUKqkukok7lnIAKkW7eFu1reHPV6sU9THFhUbYYyidJwkhI0EdwWPa4PcgHv8Oer1Gq6EdX4e&#10;nmYIWMcho5yh8wEBjqQFsbDU+B+rUnnq9VmGf62hxTJoxOnl31TU6MsbEXfe17EDS9ie2nPV6qeu&#10;s+D1NPmGWtMZj0dXQAEAgaEkfHtz1eooWJurTOAgcOOw79tb+I56vU0x0zQx7qTarbWuCLLa1tt7&#10;dxz1eo63pNwPE5cQixPFqRkw8JYvYbbGwHhuFgfZz1eo7GNhcQlTDqg7IirgsyhgLH3CO9wRr/fz&#10;1eqs31CdMoHxOfGMODinjDFtg0IHc6a9te+ne/PV6q65446QyVjJtiQtIxb91b2u1+1vjz1erDLK&#10;KkmppZw8ZAZGHYj2+znq9WT5mCH3YTtkUAl7C+4jW3PV6s2FYjKKaVVYysPfBPjf49teer1NNdPN&#10;NUs8Rtvve3Ya/Tz1eqRTb1DPSOBI1gfafv8Abz1er1Ti74WqLOto9We5+ssT/Dnq9S4waupp6E4h&#10;BKyLuHlrGxG8HvqPEeA/Pnq9SnhSlUbqgHfO20jxF9e+v7eer1CXlbKkgqJZ8Rmdk3pKqybbIo0C&#10;rtGoPc3Pjz1epbVTVVFX0+M4esVQ1I+9I5BuRhYj311DAewi1+er1M2O4nBWzPiLRhZ2DMyR6pcA&#10;aA9vgB7Oer1IVJqhav5gQLGXjIIYA3sb630+rnq9TdOstTiDY25jAkJuFUqqAdxbUafn4m/PV6my&#10;theOsWfDtu+cHzGAsGHjqB3Hhz1eqNHFS1FPPIjMxQ+8p8Re5Pbvz1ephxJ1nhLBf0Sm/bsDa3cH&#10;9e+vPV6kvXUsksr3IupDMPZ4A89XqT9ZTVlOfMvuuQSe+l7+PPV6s7UkVT5dVb9MEK+wG59t7X05&#10;6vU+0lHtpRdwJBo3fw9nt56vUqazL84gSSGd2WQA7AexA7HTnq9WKnw+WjdpKZ7XABHxP7eer1O1&#10;A7mU0FQlgPfcldGJ7G9tbc9XqUjxUKzRxGK5kBOvfsbAWtoTrrz1erlTYTV+WsqWT3iGF/e2kXJA&#10;J7H4c9XqWkNAlVIlIyB3cHygFvbUC5I9g7dvHnq9S1oMm0dfM1BRqjszW76C2hudbW9h56vUr6bJ&#10;GF4Mkk8iFDFtMkgA8Dofr+PPV6mbEKShwha2KkJdKhjvJ+3YjQoe63I7g/Xrz1eoGq+N65pllVlm&#10;gmVbbSVYXvoezC2p56vU1VeIYeK12Rk+ZS4Kj7ViNBbvp+fPV6m2tletpCyuJCFK30upB0JPt8Oe&#10;r1NL4GZsIhqpAAVNt2ly172te+vwFvvF/V6sfy1LFUjytJJL2uLWAGov4jx56vV1BhrTVUEFMvut&#10;t972gm5GvtPhz1epfYThlPRLLG9naQsFW2oJJGt/otz1eprx+WzQVUtt8PuC2tlPddNRrz1errLt&#10;BDUzJU11zTkOQFNtSbAE66Dnq9RpOl2Uo5sTFLIGeNluLqRe4IADHQ207fXz1eq4P039NKLDYcPr&#10;PJ8uvhTYxBAJW/73gSQPv56vVaFg2Lw0GHvDJeCRDYSA+6Et9o+zU62v256vVW9146n1Oas3SYZS&#10;J/vKTGX7FmN9QR3B1/Uc9XqTWVKcRZpirBXSQNSRMVjVyqsGFySPb7Oer1HeqvUl/VXpfU4RQu7u&#10;YmSKNrkyELe+vsOn1eHPV6qKc75obFcz1NViimETOSADYg2tqddO+mvPV6njp5gHl5hNNiFOZoJF&#10;Ro5VAuTe5UDubDX46W56vVav0OTAIso1FTU7t6teFQbbRc2GtyCLHvz1eoD/AFHZ1evpBS1E5LvJ&#10;uKqSLqB3NrE+Bvz1eonGI4YpqFxCPWSYGNFBJIW/f6D356vUxmgq6SCXEoxaUMyrbuw7eF9QADz1&#10;epIY1U1teqvKum9UUHuSxGot7Oer1NsK1eH1p+YCs8MRFmtYsCbN2INu9uer1I+kWswypNNiA+YS&#10;Ul/M77Q7FrfDbfw56vVkrYKWsYNIt/La+gAube6SPbbx56vVgqKBZIF8hxG91JU2IPt7a89XqZMd&#10;jnrIv5pS2KjRYxawPY/Ve/PV6n7BsDpMRSOvqrRuVAKG3ibEc9XqVs3TaCSmIlhJCNcJY6ka3vY+&#10;HPV6kh/mvo6iCVqiIKhFm2gg9+9/bbS/PV6ktTdMYaSvklow+xQq6MSQL3FhY+I8Oer1PtLgtRQB&#10;vNsV94O4BuAfE9tb+PPV6hNy2+GzUH+mSeaBa1lINlPYX8bd+er1DphGV8HxSgDOfegsACLDaTuF&#10;/hbTnq9SJzt03p6mEVECxmBrE+6Lm9xofh7eer1AVj3TeqS2yIeXBHsDhRci9/et2P8AZ7eer1Br&#10;U9Pq6lj+cwtTJHMW3dwbkaW7XB56vUgY8rTYXNtniILbtsdvHxP389Xqgrh9PSV2+tXcSQw90adw&#10;fv56vU7fJVM+5GIUIrAbdPcN7D4G37eer1Ya/CQKSljGhlLxrICT7yi5F9NRodOer1O2DUibHFRu&#10;V4EJNluGI0BvfxNuer1OkUMww5KiGHydxCuO5Jbuw9o8L89Xqn0+XWrIxGwZmiHuHewB7kggaGw8&#10;Oer1LTB8k1+IVKpPFILiIpdCEsCTYErYjW/PV6n6p6V4pWzybYGNydrkWA1tp7fq56vUPfSz025j&#10;xyVMPqYRF8wzXfcq2IHa5voRp9/PV6jhZX9ItLTKIXj8xo2QSNbcQLjcAT4HQ89XqMhk3074Lh2H&#10;vh87GIRuW3MpCgAlh4/E+3nq9Q70vT3BFpIIRTCL9EQym24n903738eer1LzDsj4cfJihpy8m0Kw&#10;CWVQB4ntre1vpvz1epXUPS/CpS1OkKK69mUWCgnWxsD+p56vUtoelmCzmMz0kRe2tgLMo+PPV6os&#10;XQ3LZrEdKTUL5m4kEEC+nfnq9Spo+iuXqRIq5KbbIXD7b3AH0Fbfr8Oer1PM3TDCX8+lqo0ZLBtU&#10;W6nvYHb7PZz1eqBJ0twiSm0hCI9n7EBT8fpHPV6mWXpjRwGB6OIWUksLX3Lqba89Xqz0eQIBVh4I&#10;lCgDeSoB3d/vtz1epR5ey9NQUytE3nK7MSWuCq3Nuer1CVl+jngLuWunu+82pB3a256vUYPLOYnp&#10;IRTyszN290qptpz1eoecAzSbQ7SoK2DE2bSx8eer1DHhebY6gGCRtoQg3AsP4Dnq9QvUOYIJIEMe&#10;1rKtwLk356vUpaXF6aQBZJFUnsCdTz1eqdJIhkQQsLtc+3nq9WckBmci4PcAePPV6gq6g5Ww/NOG&#10;yYbW0+9ZFO4WVgRa/wBm/PV6tV38Tv0L0WcTX45gMZTzFfzAR7oPceFx4m9xY/E356vVo79culeN&#10;dOszVWC4hE0UnmSKu5T7wVrHUi9/gdeer1FwqK1onFE6De7FVI9lj+fPV6mGmp6ryDFJNtJYkkgn&#10;cCbW0OhHx56vU6PFEE/lSi8YBYsNBoNPu9o56vUzyQ02G1qxzsqP7psQbkkAXuPDx156vVAOAmSq&#10;8yocLDuvob3J9g/XTnq9XVXTtT4gkS+8NoF/DQEL3N79r89Xql4VWVeE1axV3vfM2ck67Trpr7Oe&#10;r1K6kjp3axW6S7nD30B9n0Hnq9UGspKhakx00fzBIIIGvfXta+nbnq9TPKkdREZ40anLEXQAEhxp&#10;cj2fw56vVCpas08Iwio/xMwa9jtPgR3B8f119XqVv848g7IPfIsQAvt056vUn6NqinaoL++kjllJ&#10;t7rHU38fq56vU4R0fzdSuLQKALKSQb3I0228Neer1ScQnjFfG0cZ91rlgDY+0XtbT2f089XqgV9F&#10;uxjdK25VbcptcAHv9Q+HPV6p6VEFJdIKexTduc63BN/u56vVJMcDy/PVAAMN2F/9YeP1c9XqzRCF&#10;Khfm1G2Rb3F9L9rfDnq9TtHOs8AiRwSqhdoGthpf6rc9XqdoVAmEqHaqXvbxPe5+nnq9WeaCCCT5&#10;hAbzWAAGl/aeer1NeI0TqBvVGjF2ay669xe/PV6mRKF5K5axJlSlQD3T3uDcW8BY89XqVktRGs3m&#10;Im8WO0/SNOer1NpqSsbtL3Un2aeI056vViarp6uPz1FrX011A8D/AEc9XqT9dPEXNepBkY7SraDT&#10;UH4g89XqYInH80aWOMbypuWPa+vfwB56vVkFdVmojp5Cu47kWwsqg3JF+5AI56vU6OkuITwwoBdG&#10;szi+gI7Dt3I56vUoGqFTfJKokcFAq+PfU39vjz1epuM0MFSWmJAG427adrdu3089XqYpGoqerukR&#10;+0SSAOxFgD9P8Oer1RJoYqeuisAzgF210Ue3S/bnq9UhKSap8urjXylZnDM3YWHun6Dfvz1eqP8A&#10;KYhK6fNWZlurknuoNtLdj489Xqb4aERNKISxWKQKfabm4+ojnq9Txh1PhVRULGUI8lzodSwIJsCf&#10;j28Oer1KWmonaDbO4ldixAtZthNrXFu3bnq9SWxEKlTUVEIEiQ2QKb2Btcn429vPV6ktTV71IZKk&#10;7YlVtuniNdL89XqcqJayqlXykba490nW/jp7NNfu56vUoqYNJFGvlKJDv3M2pA3eOv66c9XqVOD0&#10;lOJgY2AVb3va3j2+nnq9Xq2mcbmi1CsCFFhe5uRex0tz1epONXRUdW7MqlX1CuL6gfx8eer1J+ZY&#10;PPeocCKQMH29xf2fQeer1YK2WoicVdKivG7e4oFxca/VY89Xq7r8Sp8SpHeanZCu3cRbW3fWx789&#10;XqZqiClqaX/fehAjv3vuY6XNvo56vVEw6FWbfKbKp1U+Pw56vVnqI7VnmgrZbG3YaeHs56vVwraw&#10;S1TEALGwBCgCwNv6eer1RU+Zp2V2BFxcfR/Rz1eqbWyRVrecSq7RYAWBIHidba89Xqb2VdqTta17&#10;FR30A1ta2o56vVJiqU89ZmsFXcACNDbwt28eer1OsmL08xeIJsXTb7uie0+39fjz1epic+YSXbsV&#10;W/gB7T489XqUxShfC4WikU1CK6AC3Zr6nxvz1epPeZUeaJigBQA3t/h9v0nnq9TrT0/85laSP/Ka&#10;G2gUC4FgPC3PV6skWFSR1TRTzD9Ed7DUhjcWFuer1LDB8OVqg10im8h3EAaaDS/0eznq9SmpkENH&#10;LUxqbBgGup0ue4Hft7Oer1KSlwtqurjp4kIZ1DXI7D289XqVNP0zxGkKVHne47hhZhoDe+mpAHxv&#10;z1epcZdy/lSmEdHVNJU4gzkBCqhTe5BuTckfRY89XqG/BcLnMNRhqoAUkMIdbbS3ckMuhA+Fwdde&#10;er1DBEuFZXSOjiqEeUookfXv+8D279uer1ITH8z/ADNNLHhVbHCsLaqxQlra2UMb9/geer1AZW5l&#10;xjE5VjoqkSO5IAQG4Phrfnq9Q/8ASbo91VzviENPS/ohKwQfoyCy97a379tAeer1X2+kn0T1K1kG&#10;O53o2giRFVUJuZCrE32EFRfxBAJBF7gWPq9Wwb056W4ZlrDohSwRxQMEG4KAbAdtPo56vULuLY5g&#10;eUqBhHIBHGQxFxoPYPq56vUCmY+uTVazGgp/MQALEZLJvI7Ktgbm2tzb6b89XqQbYlQT7cYzpOtN&#10;F75lKWYhSNLX269v1HPV6q+OvHrnwzAMTbI/SyaUrIGjaa4CWUhbWUndfX8iCeer1VyY51HxLPkk&#10;1LWVVUKlqhHU7gpO0gsLt7xU2sbeBIuOer1D9T51psHw+hjjIQSKy99xBAvua69idLeFvo56vUHv&#10;UP1CzU2FTYLhM0i1RRpPMBIW507juQfD+jnq9RSsxZ5xCqiir6qRpXGhMlg2vs8fjrz1eqTHn2Og&#10;pHp6GW1wpe9zdQbmx1sR+vfnq9SOruumOpXVNDgS2VgR70asNpGup8fiOer1JnL1LUVuKrV4pCdz&#10;Wk3NcqSfDv3Hfnq9VgWQ2w3L0KTYdKkCbnYjcDck390nwJ7W+Atbnq9SS6qdWqv9HheXGv8ANI0U&#10;7m1wQTdV/afpt2vz1eoD8HxCd3kkrpkuoJcXA3C2tydbgaduer1LXAOoxppI6Wjl2xyXFwbWO3T6&#10;+er1Hf6N51q6h6TDpH37m2q5A0kAtbvqCLn2/Vz1eo72TOp2AZfmVK/EVTaD5iAgDcb2Bvp3uPv5&#10;6vUjOqfqUwyjaSmwV1kji3jfF9q4FyL9vHw56vUQvP8A13TGMAqoYqkGaRgUKk6AG9je+v0fs56v&#10;UTGpxzEM44pHVVkzx6kBS11db6jsexPPV6jvdManDcjUv83iRUaMh/eGhBGhI+Hx/Zz1eobsZ6+4&#10;3icEFLleRorKRJ3O82uD9BPPV6p2VOsOK4FAtdiLo9VT7nEbEFTcdre0Xvr+3nq9Spw3q/XY/Tmr&#10;kqdqsSHTT3Tcn7uer1Cj03xepxupFUrEqrqHB1BH+qbfQb689XqMPhFfKK0RUSWkkZgCdQL89XqE&#10;KtqlhpEat2KyWG3UFh4/WOer1LTLeJ0mMPCYIPJiYqArG7E9737c9XqG+lWmoKFjUlG3k6KQbjnq&#10;9UD+saNAIaS8agFW2gXB/Pnq9WCgxGnxSocysSsTFR4i/wDfz1eqDiFDRUErVlSR7w18GH6jnq9S&#10;c/m1Egm2RtNCACiptDFz376W56vUn5zDL5WKMQtgdGNyp+jXnq9WSrrDLIrYeu1SDdiBc+OgPx56&#10;vU0SYbLCPPYh5AvdtdSL9vr156vUEGccQOHb5KUe7IvvbfFgPoHw56vUm0xqeHDIz7rLJtDeJGlx&#10;Yc9XqTyUOFTQHFcUaT3Syr3uBfvb9Tz1eoUcLkVkVYCyRgIEdtLg69jqLft+nnq9Qu4LilTTQNDc&#10;M0d9hIFiL/0G/PV6neSunepWZ127gL2YAa/r4c9XqZ6utq6mqVYFK2FgdTcX7fdz1epprcVEcjUx&#10;W22IlO11ANj4/lz1epDwzCOo+cmdWXcdwFhc/t8Oer1IzH80Q1s0m4bTIraE2AudLfG2vPV6kc0I&#10;g210RJ7sRckW0H389XqUSVkS06T+Z5u2yNsNrA66fHwv8Oer1LzDsYFRN5NOmyAqu0+Nzfnq9TqK&#10;RWieWe29SSniRz1epsTFJI4IaaOBl8pmY6kliT3+/nq9T4K15KLzFJV47XJBBJJ056vU+VhxCpcO&#10;Df5exLX0Y+z4256vU7YcslTEJ6sBVKtuHYn2W+rnq9WAUMmxnit5cjG2gFh4ffz1er1HKJJwrnbK&#10;llN9bHX9fu56vVOQw4bUE3vG4BY6izgn7/19vPV6lFRySzRzTwpsNlO8kW2/avbnq9WWKWaamkqN&#10;FFwDe4JF+er1RloHMcqEEJ5qkeN7C4P0eHPV6musjZKxtrKkbBi6WuQbdweer1I6qhp60PJIxCIp&#10;VVZbXI8eer1MLUdLVKs0d9qBl93QXHt+jnq9SVXKeIGUTtsPmWdhtNiR356vVgqKL5aeWWMAuye8&#10;DawB/o56vUhMSU1BkaDUqu1QTa5GpP1jsOer1BPmmCpahPzZ3xyXVgBqD4f389XqLnmPE3qqioir&#10;KfyNqARAgC4GgNh2v31156vUSPqNmyonxV8KkhZljAVXdiEcnvYixJBN+er1BFJilTjN6Qjyu7WO&#10;nY2A1+Ht56vVMoycKqUgiUTC4IN7i99e3x8eer1CF5FJh6SzyrvAKGw1G5rm4F7ePf6fbz1epaU0&#10;CPTRYpGxMQ2xoBobk2ufDuf489XqfommpWkoZlR0klW8huSV8QD+V/hz1epQQ1VdBPPSlEZG2qVX&#10;RUtpcW+/nq9Qd5hqqYqaHESrFg252sLG3u+y47c9XqKj1EjfDIBBHVRhCSWctcBQPBQtvjf6Oer1&#10;FUz9ilE1NFQUDeXJGysGIsSBYG+moYf33HPV6gRmr0qp5YZ4ysZuVs3vEgn3gdSLjUfDnq9U81TQ&#10;0hmHvOqg7Bo0g8Bc2APx056vVGSemlq0xOdfKOwkjvfwANvG9u3PV6vQYkjVe2oS67trad7jS3sP&#10;x56vU9VcFS1ErRzqtiRsNg1he5vfxHhbnq9SYkarhq2ap2gjbYjsY+4NtdR4nx/Lnq9Ut8Roa+V6&#10;eSnd0UN5bqwGgPY6XPY89XqTlBNEuJeTDqkztuFwLWFwovb7+er1C/g9LRUsSRIECSyLcEa3IuQP&#10;u789XqULfJUcomq3RUBZQALkkmw8DY/T8Oer1JvE2m+eB3Rwo0jJHZbFyqi/a1zbXx9vPV6mapqs&#10;NwuMyozTLvJaNEuzEnUDQk/XoOer1OFTWUFJPDi2FQsqTFf0bWvusb3v7PYeer1TsHxGvl8yTzY4&#10;45nsyFLksRoQbgezwPPV6nyrWSurf5ZVfpDEoZCLWYjQggdj3OvPV6hFyBhk1mjmhMRDHyz3BFtS&#10;TYWsdAPo56vUbXAWiq4kqpyYpmZQrqAQD2PgfHnq9RicjUz0NdHS1EQmYO9rEEEEH3tNPDnq9Q64&#10;bRUtXiZoIpGRXjDWB23G4Ag28de3PV6jUZYeqSuo6FNvlIo0Zb28NPdPhz1eoT6+lgjf50Hc2zZY&#10;WABvoLbeer1Mcstlp5XiUlSW2ldQNLH6++vPV6kbmCZKKpb5ixklPmI1rgKNCLhTY/A89XqQeMUU&#10;lcVxOd/LijluFNhuAB01sCD7Dz1eoDcxyLWVj1GHhlEL2I+1vO6w2/STz1epO5uhTGMIat81ysC+&#10;U1zax72t7Tfnq9RFc/eeaKtw6ZSs9wQbagDsBewNwLff8eer1V79S8F/q6ZVL+fLJcqCNRca3Pgb&#10;6afHnq9QQZezRHTYylO5dQ11/SOxA1uQpY6AewW9nPV6jPZezYMGq2dH847Qy3iKhCQLAMxO4+N7&#10;Dvax789XqE/C64vTEUe1W3MH3WFyRdjf4g89XqTNVW1EbE05PnFhvZbFAL2Nu+lh356vUyTV1MIJ&#10;quvBkclgTewsDYfRbnq9SGxmeKnqlEEm6ndl3d7qWHe47duer1JHG6qOahmoDISnuhbWvqew8eer&#10;1N0GIUFDCFpUaJ1W3uXUstuxHYX+P9PPV6otPjMVAr08S+U7E3UqLWKj4AXv+3nq9UygiRHjmkqG&#10;imS4K391173sPYeer1CBR4rKIloqECSQqGDNcjub3+A56vVjkzJ54mpqob3DlUBJAH7D9fPV6nDD&#10;MeigooZKk23sY3A8LEa376X7+znq9XMVuH4tQTYlSuWEcpTaSTcqxPtPY89XqyzZlasNOY0KuI9z&#10;I4tsNtCex1tz1ep8grKisp1UsGYuu9VsbXvr43v9fPV6lBVVlDSxw07DcUcsqkEjcbgA+0a+PPV6&#10;kXPBRsN7AILHeR9kEt7rEH7tOer1MuK0NNQzrDUq20yIQ6ISNPba+mtyfr56vVLjw2KsxhK2dmiv&#10;IrqtgS20XHbuD31vpz1eoWIRRwPA1KpZ5ty3sNw3afWOer1LKhyCySxy0gZqqJrgWJFzcgkX+PPV&#10;6lhUZepP57RpJTtLXpG7INpIHYN71rAknsSL/fb1eoScuZPxuqqzJKpp0TazSO5O0XvcWuAPgOer&#10;1DrlrDMbaGOEgVKRFxHMAbM32vFdRqRz1eoZsv5ZQvHXmBhJGysxIsL21HsFifH+HPV6jCZAws0O&#10;I/P7xJLWbSVA0Q9re3w8eer1WBZBipqWnp0R0lkGw3U2AF9Qb/X+XPV6jW5YpKSkmRSwdt1ltqoO&#10;pt9WnPV6jBU9NE7K4sGtqRa3PV6l3gkPlAFDfx1tp356vUIlMqbfMkX2c9Xq5SU+5PdUm3PV6kxW&#10;zmI2Hfw7d+er1MzYytGd4N9uv0c9XqV2C54ZXVi11On8eer1CvTY3TVcAaQ6Hw56vVkrMDosUjvE&#10;Rdvhe456vUVTq10aocwUskEEIDMD7yi1iPyH189XqqL6+9Esx4HNNNg9OVeH3txXdu/1iNDofZ7O&#10;er1VoZhxPMOX8fipKiQB4iWfam2Nj394XJ0Olgfbz1erHQ53nZ1nUxiqG9ogblQL3F1+B1sfZz1e&#10;oUsCxajxJYsHqSXllAZiATuc3LAfR8Oer1dY7gE05irWO+GnmUgMtwQQVA+Nj4n9nPV6gfzjk2vo&#10;KaeeM+dGQ48q9l3E/wCILe1gdOer1Aq2ZozWyRVDGB6dYmZFuEsVGgJAvb2/t56vU9wZ8eEU9TTK&#10;CzqUKk2FrN7x+n9e3PV6lo1VFj2DvBRSpAJKcExtqpB/gb/s56vUSbOtOmF5inj2iZCWBFrhW8GP&#10;1agc9XqD6ujoqeCWCSnQSktsNlAJb2fSOer1PWF1lXL5UVBGEaCOztcAEaXA+gc9XqE/BcZwunTy&#10;6wFyzg3Go+AFl8e/PV6hqnxOqxKTCMSjRRGqtG4JsGGtifbbnq9Qo4XjKLJT07FacRxPHobAj4H4&#10;dxz1epwwvFIsLhmNWRIQWtLu0AtcAe3nq9T1/nQqKWo+ddysSeVtFrsw8APr156vUOGUOs9TU47T&#10;YNWTCgSdkWeeTdZIyNHYAEkA27AnXtz1eo6vTD1MikmX/TPmkB8tjK+8sBcbl0B7689XqscyR1Cw&#10;vMeHxOs27cBp7DrcfeOer1OWZOn+XMzyx1M8KO6g2sBrfxb2256vUXnMfQeNZd9FFdWLm9gFA7AW&#10;8fp56vUWjOeSMTy7IgoKb3lO1yVa+06Aj+n4c9XqiZaeaUfJQsVVAoUkEWJJv+7z1eolfrJ6XDEF&#10;hxympkdg+2UspDEMNPp1tr9PPV6qLupOXJ6mWpiq4RB5aurKmlzuNjYjW9teer1EFxXpziYxMOpL&#10;RmSwABuGJvc62sf6eer1Gi6d1OEZMw9IKkX8xGI2gmzg/AE6c9XqHCg6wUeC0JFGwNRIVYbtCot4&#10;31Gngdeer1KTDuqfz9ZS0sahvOlkZwpBBIXcGsTqCRbx+OmvPV6nrMWIUrJFKvuFxqy6btLtfw8b&#10;ac9XqJ31pzTW0VODhz+8qsq7rkd7qSp056vUSjGs24jjVUWqWVnRDc+0AdtO2vPV6kxTyVYxgRtE&#10;8cEgXUKXG5tNCLnQ6689XqOv0RwPeZFnUmESLvkZrkFe9u4+Oh72tz1eo6wl/lGESSwk1NPMii5A&#10;JsL7beznq9UDEKuCnwi8MAZSqyX10Le9Ye240tz1eouOZM+QYZ+lqQaZZXZVVrAGwuPvHiP2a+r1&#10;JXGc0PjeFIIJPJVtjkIT76htL+y5H6356vU4YJjktNSxVuIzszbmjjQubKTqdPEeP93PV6hTos/j&#10;ENtHPKdsViCLAFrEbRbuLDx56vVzwPNvn1kdBQlvMkYndtJQAt28QCBf6eer1Gb6aVtZFNGlM52p&#10;KSbixJF7+J0Pgeer1Dhm7NFNg2BT4jVECZQdw3akn7IA8DqNeer1FRwzqfA8sprCrR2YttAUFlvb&#10;W/e/PV6kljvWA1mFzsiCUws5fUGyhQLk+GvgOer1Fe/z64r/ADD5VbPTC6bQxOt76DXwuOer1Dvh&#10;XUeqxLDEo6efy4WRBHa4KtrcHW3jaw+Pt56vUnjV0lTh0hkY/OwSHe5+ybnS3ibD9Rz1eoL8wihq&#10;JqiOcmISge8v2i3hYdtf6Oer1PmXYKcSUkLsXnUFgBb3rAgAi/idCeer1DzR4VJPDFJFEqyeWrbW&#10;YkK1/ZrYg6W+jnq9Ss/qRLiFPDLV2apmkuLkW0F7a+wD+HPV6rHvTN0sesggqBSeUkTRszbRd7Ne&#10;5922nPV6rncgYBhmCUcckFOoLAKSbmxv7NbW56vUbHImVBjABmAKA9rC5P0/Tz1epUZ46XYRNhcp&#10;mjVwVO4WBubafdz1erTe/GL6VYHhNWa+lj3RPKd5soEexTa5tbXtYf289Xqp09JVNgOBZ8/mFeVi&#10;ZJo9hFrMhkW5cEW90X07duer1Wjda5sDzflyoq4LIzb0c2FiAoBJ7XBBt9f1c9XqoE6pYZS4ZjU9&#10;NK4UrIyKuhDbfYfiNeer1AditDSmd1gZx8ygVtbrb/V9h8D8Pu56vUlKhS0YopVEkLOq3S9wR7fi&#10;Pbz1eoUsoUlPT18W1u5CC4uddOer1XZ+m3B56DKcNOkNkjUb5TYbm8LgeIuO2nPV6jlJitLWUQof&#10;N21NJskI3alr9lHci1yb89XqVkVPBjcySIyhCGYX+yB43Hc9u3PV6kbi9ZTLFJVUcomoobiyqAF2&#10;dxc2+zz1eqtH1G9YYJMLkp8MlSaVp0sygqURTcq2ouCB2t4DXnq9VY2e87S4tiZere77bADsAOwt&#10;4i/t+vnq9QVVuJVNHHDJONwlJ94agaaC/wAOer1YfNNRIFK/o32lx9BPbx56vVmq6SFsSWqpUQwi&#10;OzN3Km9xYW+PPV6s7NDHOo3e5YH3fs9u+ns56vVEr6PDPmFdPfRj7/cgm2l9deer1OMdJhdKAtXT&#10;rIjqV907XuwHY27W/Zz1eqPFPCIE3f5CAbbEjcLagfXz1eo0Hp0z9V5QzLDiNMxjBce8Dbap+Fu3&#10;t1H3XB9Xq2iPTl6s2ynh1LR1so8u6MHuD7psCx+gXPPV6rUMnetfBnwyRzVwSLEF8ptRcDxY6i/c&#10;W+HPV6g26hevLL0KSQUk6TswOqaqGsbktt+B0H7eer1EjzF63MTxCdoYJmjQkqspF1DaEXst7c9X&#10;qLVmf1Z5mlp5ZKOSWSdwQoVioA8GMZtYfAkH6+er1A5X+rXO1OXrXqDJVKqqx2XKg6dgbg/T3+/n&#10;q9Sbq+u3UzEZEeGdvIk96QOrK9raAWtpf2jnq9SVxrrJn2vMbfLzVG828oBWDH6yBcfHnq9SaTNG&#10;c6PE3xCe8EVgNhawBte22xUEfDnq9WDEc552QiSJpHmlsbXO1R8Pdt256vVAwjqTn8rVz00krQq6&#10;qAralz32g9xpYnw7X56vV1UZ76oxiSrral/LDsQgYkqDqN24gXP189Xqg1mc8+4Xh82IEzHYAxaN&#10;Gkcl9QbC5sDbsO3PV6ox6iZ/ho4GiM88lSFRyo2tZtdQSLHSx+Nuer1YMXzhmwRI61FVHPAdNbLt&#10;8R4gj6eer1Q6HqZ1CaG0dVIp3EAk663G4geBBt+p56vVIi6r9TsFrRFLVN5XvBVChgfYNbkEjwvz&#10;1eqNhnVzP1XIVmlkARyPLbduK6k6ey/PV6s2L9c82QfLUFOJF88EeYdxA3aWIBNie+tuer1Mf+0F&#10;j1O4oUeV3Ng4cuNF8SSO9+3jz1erO/qRx+hxFKeohqWRkDB9/ujU+J1FjrqOer1Sq/1CZgqKYpTV&#10;ZMou3uSFWAPhoQb/AB56vU8x+qHqBgmFSVCSu5eNVRQCSD4FhYt93PV6mmT1Y5zqDDsaSFy4Lyqx&#10;UAke9u7G9/hbnq9Wf/aXzZiE6xGWQF3Vn3O20sNdNb6Dv/Zz1ep5HqdzCuGzfzV/MdhaMXvtF7iw&#10;+BF+er1Nk3qlzEav9LL5W+KIpKJdZCdGTaNQRbUePPV6mar9T+bMRqxNh9QJhGCrF5CSgudAt/Dv&#10;rbwvz1epT0Hqrze9J/pMol91iy2KkADuNTrz1eqBi3q/xpamGNKl92xdA1wdx7EAX0GpJsPjz1ep&#10;4X1j01XbBoJmMg3CVxqoa407fu/E89Xqk4X6m6+kSVBL5sKtZXBJLWAJJPYWOgHPV6nlvWXirUs1&#10;WwZ2dZIlLNchrbVYAWvb2nTtz1eoPMB9WONmkhjzE25nsA6mwHcMWGhvp7Bz1ep9rfVfWYHQjCYJ&#10;HamjsVO82kYkgGx7e32e3nq9ULDfVnXR4kKa8kQhdlsXDAtbvpoQfr/Lnq9ThUepSrgq5aqpqREJ&#10;EILBmBva+hBvz1epKS+rXEpIlmc+clwBd/eFu5Pe9x2v+znq9S2p/WJLDEHo2McjkKDYbb66Wa/b&#10;x8Oer1N03qhxeXElq8RlIdP3yQLKBY2toDb4c9Xqyn1i1UU6eZL71QTFCfdIYgeJsAfo56vVGg9V&#10;Uy4pFiFNVrIUuZGTQbr+9ftcg+Ht56vUr8J9Y2JjE2mp3aWOTcXa/wBn/WPe2ulhz1eqdF6585NA&#10;+CJUU5iJYsflU3n2ASEbgfjp4+3nq9UyD100v6fKbzg1cEIkljdT7vmX2En2Hw56vVBPrZBpkwou&#10;d6wsG8lSQLkbjuCkaezS/PV6ltJ6uaOro6XEMIqFacBdsLjXaCFZmUGxHj39mtzz1epa5Y9XVfUU&#10;6iNRGYWkbeo91W1922pAPfW/jrbnq9SzT1Z09IEwfzLtOsdQ2y5Ba+g+nnq9Qgx+qSjnw9TVSKwL&#10;E2LEDbfvbWx0PPV6lDD6ozWTvNgSqKZhsQ2ubge3sCT4f089XqWp6uzP5tHU1GwBUeJkB1c91HxA&#10;73t3056vUq4s+NjFLG1ZGzyHaA3e5J8LG41AJPPV6nqTFZZMTlp5l3xyBP0Z1Ki9z7e9uer1Rsdo&#10;EnmliiZYUH6RSFBuDpYj6rc9XqLjjdbWPjlTHRyPHDFACikE+Y2+7HW/YfR/Dnq9QZZsrpZquJSo&#10;kZo1BIsBfvf6R8Oer1Bg+KrAtVNt3XcBBoCSbAj2+3nq9UKtxZHQUlIrwuqq3bQNbwbtrppz1epy&#10;dDBVU7LMGmG0aEFWUG7gki1/AW789XqXFHmlMIo0XCX3Kp1GhAB+1r7Ab89XqZMex1pZij1G8bzK&#10;BYkjx2/EG/PV6gXzJi+E4o6Tq2ySLcVJb7Q1vYd9B7Oer1BNmDH8RoaRzHKfKdlBt2Gvci/xtpz1&#10;eoq2eMSEeYv5i9W6tEWICKGVibAXuD2/v56vUFVRiiSSpX1YMiCRF97Qkk9yNe/0aePPV6sNS1bS&#10;VyyFkV5yQoU7jt8bm1tb89XqT2ICeaqmpAyqsNtRpck9vbce37uer1JTFSGqVele20ENuOpJOtu/&#10;hz1epKVFNJDDJPM1yg8bWA7Hnq9XGo2VDeVTEFQuvsI789XqDvGaWtjtXIQzKdqFfZe+v9PPV6st&#10;MpjqGw+YrHvEct76+wj2/Tz1ep/NFRGpSgp77U3N7lrEnxJHPV6s0E1TJXihhQ2A1uDY66H6fhz1&#10;erN/p2GyNTI6lix1291Pgfr/ALuer1KGoqaqjpqWeOJpWchXCDsdTe5sLfrbx56vVgW1Zizy1LSF&#10;6hmLuzEkk9ye/fx56vVPw+NYqj5QOER2sSewHa5Iubc9XqQmM18tS4w5PekaQow77V1sbjwNuer1&#10;OeH08ET/AKEqrINL9gR3tz1eqa+2oADN9q5JAtr2F/Hnq9Sed446kwsokTRWbTQC5J9unbTnq9WX&#10;D8Sp1r3QBgrMe97EW0H1c9XqWVLW07rtDBgbaD2A62PtA56vUssOgaaNxEbxlQLG3YH4/dz1eoZM&#10;rtU1lMkVM5ZWBBGnYaC4/Lnq9UyjxJYMXMaqVKgKCV0PhYW7Eew89XqU7w1EksU8TCcvYqxuG73t&#10;c6C556vUqbT1GFzU9cAuz3bm+4gkajnq9QF55iOC4hS0mHi4iCtIw7EOb3N/Ec9XqC3FJo5awgg7&#10;dxYM2ttNOer1MklISxJk79luNT3Fhz1ep2wzFjFAtctgFNrHv3156vVhxishUbkVmub2UHx7kkac&#10;9XqRVZNDTxNPNqpJYA28Bc/cOer1PWB0VPHiiJTgSIT5qKDe9yN2nwJ56vUOWU6OHF8SWJiIkEvl&#10;3PcrYg6nTvpz1er/19nYVU0cUUMgsBa5IsL2+rnq9TDVYg5MhQ6Dt7Tbufo56vUn67F3eIzwtoqg&#10;jwJIOv7eer1I2txBZq/3QFEm4H2Dxtz1epkZo6eNi6abmJNtQOer1JyqmniqjV0ygotwb2uW7fw5&#10;6vVLSY08TVTkBrXAN7C3c3+vnq9QfZuzCMTw5YS9mAezoRYG/j4/dz1eoGMQrDVKjORebaSSLEr4&#10;6ffrz1erBTw0rrGYkUtECi3uLA6n6j7Phz1epR0dFGEQ+8JLAMddbjTdz1epZUWGvURf6UBEYyFT&#10;SwIHPV6l7lhJG8wbLRd0PYhba/n/AB56vUsqfcN3kL+ksWA0JYD489XqWEVPFIFjgJ3OAS1rWOot&#10;z1erAgtG4Dk7NAba3vz1eqE9XUswSoYs2gN9fHT+nnq9WaS/yxowwWxNiO5Ujnq9TKtPVNGY0Szg&#10;XY+zXt8b356vVnkHvCcJti7bRe556vVG+WqZ9yICiG59hIv4/V4c9XqU9HRCo/Qql0IF+456vUMO&#10;X8KpxsKCzEKvt0AIt+v7Oer1CdhUaw+43uhCQD7eer1OTVbiPzASpG4fQNSOer1RpMYaWP3yGsAu&#10;gJ56vUlKipaWQGNgAgIsTbv+3nq9UCaqVIQ/2ZCSCfaPjz1eqXGj1NMHgO0+JJ789XqygOWECi8j&#10;WuTe1+er1ZY4pIfccknt7AT4c9XqfKeN2C2bWw00vz1epzWRZAN+utj7bjnq9TTV4nAqsI22kX56&#10;vUnJsSgnjCSAKbGw72Pw+nnq9SPlq5mMhG0AA9rm556vUnJ52iVUdh+ksXBFyDz1epxpGpaGW8be&#10;ZvYDxIA8eer1KuHFYqRAkTEgnXvb9f6eer1P8WLvWR7lNiB27A689Xqzw4vuYlbg6D4Dnq9U1cTe&#10;Nd8rbtTfTX7/AKOer1Ykx/bHoBe+lvZ9fPV6nmnxVZbuxBUkWB0I8Oer1OP8zhMu0t7ugvpa/PV6&#10;pH8yH+SjYE3v7Rf+7nq9U+GvEaCNu/s0ueer1ZDXqGJDXv8Afz1eqRTYk7fZII7Htz1ep2p6+R49&#10;ncHnq9XYqxHfadDz1eqVFiKsLX9mvs56vVIauEa7mYad/bz1eroV0bsCrfHXnq9WU1cQN76n+PPV&#10;6sBqCqABv23H6689Xq5xVcJAZm94nnq9WQVm1tW9nhz1erFJUCRt69+er1Nz12vlhfZr7Rz1erta&#10;5191iLi/589Xq6/mYe9j29nPV6sgxRVABF/jpz1erildEbndb6eer1Y2xFFUNEQe/wB/PV6vNizo&#10;u5jrbw1ueer1YY8WaVgN3f6vb/Rz1ep2jxMBN4b2d7duer1Z48ThnF/E+Pw56vVnXGAf0Y19va/P&#10;V6sseKI6nWxHfv356vVMjxzZrvv256vVITGzIe/9vfnq9WdcV3R6H+znq9XQxYtGB3OvbW3PV6oY&#10;xaS5N7W7/D/k3nq9WKXFQdFb9luer1O2HYgjLZnv8D9fPV6lZS4ipG24Nge4PPV6pLV4HZrffz1e&#10;qbSVB3b2b77D289XqVVPVAMCxABte/hz1erPU00VbEVYAqfhz1eonvX7025W6o4LNRYjSpIH1BZQ&#10;de/wtr489Xq01fxKPw8M0ZBxfE82ZZoxLQ6MVF1ZRqSSqg3C992h+489Xqp86aZRbK2YEWopQPf2&#10;7T730bbi1r/w56vVZdl/DoqfAWemjUfMMiN2uoOm7TtrqPhz1epX4G8NBW1DUszSaJDt7gtY3t7b&#10;3Go56vVknnqKSsjoq+MqpWRmbQkHsNfiOer1NzywkNLRHybXAkIBJcanvca6mx56vUkMeqaj5WKo&#10;K7JUKebIwtdb2JsO1+er1NlVh6LXmKPegjhDP3Iu3tv4G/bnq9WE0qS0jfMyOY4gRF5dgoJJsLXt&#10;pz1epOutc1Ewll3zHQs1gV1sL2Fuer1cFwyspKJI65hsMpXcBuZmk0vbvYmw8fDXnq9WWOSmgqAs&#10;khKwFbtoLAfukfG3bnq9UOtxbCocTQyaxyK5t7dL6fG5+nnq9UbEsSosSwwRUMYUn3kuLd7akHUH&#10;Ttz1eoMZTLLMaWi0qWOjnVSbFdPoJv8At56vVzrqGieONq2oUSmO50sC40tYX7W/U89Xq7OK0TUK&#10;QsdybipJGgJB1BOuh56vVyqKBavZSQgt5QUxyAg7gvge9vYeer1SMQxGqSmtOQNFKX0AAIG0+79e&#10;vPV6uccdZVokSyAIGDMm0MGbX9b89Xqn0lTFLjFNQC6SKxubDbtNyBfw/v56vUnMx1GD/wA3nWc7&#10;3Y71VR7tjf3VJ10t489XqT1YlNDGsFTChpWdHVWYElh7wP2e4OoP189XqR+IyQmsEwNhFZttiAzE&#10;HQHxA7/dz1epkqIqvF2+XnjEschvHE1ioZdQFPYEWvfnq9TpFlaR4lqKhVhmQjcAfd9pCnS9rd+e&#10;r1RaqKaHdWGO7/aVjYgAasLED4kj+7nq9SPwfDqDKtZXYvTTzVjYpM04WVg6oQgXyYQPsrZQdSfH&#10;W1hz1ep2qJ8Oahel8siXYVCohO1m9tgbDwvz1epGiF6jD2komDeU7XKkH7Ittt7Q1wfZ9PPV6lJk&#10;6sl+Rjr5TsGwhQ1xuBOpYEaG+luer1KKHHZ5cQWFIQVcEobEqfEe8Rpb+nnq9QiZdpKFMUoaYJue&#10;apRGW5JDP/fbnq9X0EvRR0iwSh6LYDHRwLCi0VPcBFuCYyLffz1eoburvpyyZnHLlTSYpSpL5qP+&#10;6Ae3wtrr356vVqS/iG+jkZAp6jEcvxBoVkYMzpuNib+98L9h2Gvjz1eql3Lzy5JxJkjL09ioIj90&#10;GxGgAt2PPV6tjb0uZ8oM9ZUhrKRfLkhjjjKnbc2Frj7rf389Xqsh6ayVMdTT0jliVJN+4sdbfw56&#10;vUZDHMSajw4y1CAKqkEhhoOer1FIzBnGCoqZo4mA3ki/gAD4d+er1BhimKVtPMN7AxyAsLC5IPjf&#10;nq9Sjy1icPykVJO4k1B2toAdTp9HPV6iK+q3pdHmCaqxLD2WSWoViEtoCBfdf4W1H0c9XqpwzVkG&#10;pwWuVqrVo5dh7kEDva3PV6krXZYQUskdLKCVJ1F9CT9n6jz1epU4ThcMNAtMAWdiocDTcR7LfHnq&#10;9Szw3DaZKGpnnZZNjD3LgsG9g8dOer1OvztLCrmrjZTGgYMDe17asNvtFrc9XqQ2N5pq3raebddb&#10;RrK63ACk+B29wD356vVsveimpp16XYSkcmhgjJPYsCun8eer1HpndpQ4IsVAFiSSR4fUbc9XqIl1&#10;2hp6gVNNTnbK264IuNbk89Xq1ufWz0xEGIJi7KFj3O7JpdyTcHx17/lz1eqp2v8AlY2luxi8zcgu&#10;AApB1ANu30a89XqSWMVUk2LpGzHyWVUULa/ugkN38fb/AE89XqzYXVFWGxT7sjAk9tNNb+PPV6oN&#10;dTU0mHtCymN5HdnI7Am4vcez4c9XqlYa+MYfVUs1cxnEDIY9AVFjdSSLAi/geer1W69P81nMuUKe&#10;eaHzpWVpQQQFAjBO25trawt49rXNuer1Ef67RV01VK1XFHTLVTOHdSS6owJuQfotcc9Xqr4xqijw&#10;CuEVNM1RSyMQk7AbrX1ZgNBr7O3PV6o1JSKWkpIJA4c33aEXBv3+PPV6rCeguMvgORqyGI/MPUho&#10;4yLFUkuLk9iwA0IuNfHnq9Q+YNiEdbQsK0MN3u6EEXBsSDqL+HPV6kh1DynT5nynVUOGoNzg33f4&#10;QAPBe5/o9vPV6qUs+5dkw7E5kk92PzH3adhu+z21156vUFziljMKQgBCWB07j4D4Hnq9XcdPHVym&#10;KIXbwB7eznq9XpqBKRYIYx5YY2UDQEgHSwt256vV3FRxpA1PMhDliNzaADnq9WKFIKYBatDcm1wL&#10;aDx0HPV6m+povnJWWqsFLD43Xtb6+er1Cfg2HYdhtKJKOFXiS1kOgBPbQW7W056vUvcuUtRjuIed&#10;JTmISyAjeLGwNiTb2/fz1eoYKBqSKB4HZmZJGBGvh8de47c9XqXT0tRW03zEqokMg2o40YW9o266&#10;ePttz1epL0OCxyLJFSgPGlt24asQSQSPDU89XqS1bRSVVfUU0AutOQG92+0EXJvfUHw/bz1eqCuG&#10;tHCazy0Ox122XuL3Jbw1Hh/fz1epnxOmNYzjCyH94/ZAAv43Pw56vUjcTiqsPhVaYBnlYh1A0uB4&#10;28Oer1JsmVofkpkKhiA476E+0eF+er1J3EYB5skhYq2o07EXAAPPV6uxQQVMJ80HcoIIHY31FvoH&#10;PV6sny1LTYcglQAOwsfEaW+nnq9Ux4Y2p6J0WzABZf8AW1JuPieer1LbCqykkJgkACqDt3AAgak3&#10;+P7eer1ZcJwelqXl+Tptahwyu1wQPEk6mxHgeer1Lejy+KCpamqgskjKApGuns+B9vPV6lDgmTHq&#10;JVmxFBf3mjJB0F9AOer1CNT5aw7EsVoaGGADcpvJYe617G58QTYc9XqWOEZMgrMSp6JiTIpk3BBY&#10;XFwvwuPbz1eoR8A6XYfhNQcR+bVLb3Zbg6gG9zawPjr4c9XqYsx01ImHPHA2pZNq9ywH1WN/jz1e&#10;ovWcqDEnlFVHeNhKgW40CXub2uPu56vVGfA4qfD/AC3QlUvukZiWZmvc3bXS9uer1JHEcqLQLLUp&#10;GVlI3RyMAA2nY9hz1epjpcDRKOpl8sxxyqq2Fj+kB7+3X4eHfnq9SSxiSNQqI6qqMwKjUXH7Qeer&#10;1NlHUR1LH5wgMbCM29o1A0vr+p56vUoY4aijaGSYq8SC4AIXtqADYm456vU+YlWT08NNXYbEk0tQ&#10;U3q77AFLWLaKTdRrbS/bTvz1eqLFTSPUtG9rySEXaxuv7L89XqF7p900mzBLS0iQtrIQirfaADYC&#10;1wO+nPV6rS+nnReShSmeSNY1jjUEWBuwN/dvbuNb89XqsmypkyO1JKpaF7qshRb3W3c9tb/x56vU&#10;IWeqk4VlKo2q/k0qOHbRWOmg+g/t56vVVJiBSrzS89S/mJUMqgWO0EE27W9vPV6hUw+KiTEUipWC&#10;yhURwQLALqAO4sRz1epC9VM70qwR4ZSXWaBSAy2sVckFVsbgi2ulu3jpz1eommLYUcy4kMShssVJ&#10;ITKpvuYEWA8NPaf6eer1Ge6T4TLVZhog6h0UKu02IF/Emxvp2H9J56vVZTG+WsvZdkgFLFh7RAsp&#10;F1DmxJdixJ7eHPV6q+c30T1uaKmsqpUq1kaRY9jBlCXYKLX0ta+n0jvz1epJw0FOCIJkPnKxCPe4&#10;sbmwvftz1epnxXLk9Gyea4ZVAl8oC5udGF/o7A/Hnq9SCxrAIq9jjC+bC1NbYqvaNrXIBXQHXx56&#10;vUHNXHMPlaidlLWAkcC292Hvad9PAfl4c9XqwV8NHTA/IpdjfaH0J07n4fRz1eprq1oqOjYNBI9R&#10;dfMZCNi7iO4IvYDS9/q56vVB+Qq5Xb5dP8kzHaWH2QL6fQNfu9vPV6nEYNJHHC5PuMxK6H4nt46a&#10;89XqXOG4S9JSfMnYUQh2+j2kW0tz1eoWYcOrKgJUyBl8z7QI+yCLqSNDYi3PV6n6gwTC8Upp4BCE&#10;Uou5jqCwJFxa1r37a/T356vVCiyWrg1VMia7VZRtJJv+y3PV6krmvpbjFdLNAqbEYkew9tO3hc35&#10;6vUhDgU+GTJh021DTqbm1txGm36fp+PPV6nXB83VVMVwwC5sVLgqAbE6H26aafs19XqW0meoamGm&#10;opIAI4H22UX922pJ156vVhIpJ5fNFO3k1O03tcGxtYj2eBv4c9XqTWKYCK3zqWjVFiADdrbR8Po5&#10;6vUC+N5YxCndpYowyxo6g6E62O65Pj256vUENTgcsVAlRVKpq3fZZdbXvYkC2mtj9+nfnq9UKehq&#10;qdvlQl1VwHIvdwRcW+F9L89Xqcp6WopkipVjW1xYW97dYkm9+9uer1PFFhUNREE2S3Hvbj7qk2Jt&#10;ckC19Phz1epbYHlpKKqU4pGWqpEZo4Wb3bXNmtcg2t3H7Oer1D5k/ps0Eyw14BLsHawvYN3vcDS/&#10;PV6jf5e6V0dXgaUmJT+fDDvSJF0KRgk7Et21udLdzz1eoRMA6dZdiw+leVNwckWJIIUn96+t/p15&#10;6vUPeUsBwTDpIcS8rYrLKUBs23yyVuddL20+H089XqGpKiip6GJ0a00wJYIt7DS3b4+3nq9WekxR&#10;pIQlgdjH3G0ZgTpcFb89XqWqYjLLiqRSQoY1jBb7LEEdrH2X156vUI2B1UhQrDYqDuckC4JPt8ee&#10;r1L+lVI6mIw6kk7ttrMPhz1epZ0dKZI96ABi9r+ABv8AHw56vUq1oI6aEyzFGCIV0JBIP9H7Oer1&#10;YqKFPkYpUYSgFrggntp2+Go+rnq9WWJKd53kiUEuRtLXF2A/4iPAflz1erHKIhIlPOAVsSRpY89X&#10;qhx08DyyS2uFJYdrAe3nq9UwU9PBB5xWw3BmUWsBrbnq9XhRow2oFClluNQQl7n9vPV6nemwxKtH&#10;MYtENAQSCR8P6eer1KmGm+SsIgHFg1/ED69eer1LHCMQmiRalzodoXd3J56vUJWFY3LTRL5qH3mA&#10;IvcD3tFHw+nnq9Qz4XmeNFXyxqWF9u23PV6lhSY+qybl0cm+0+A56vUI+F4++IvscBDtG0DxP+rz&#10;1epQJUUAB2kbjtup789Xqi1D+dGTYlSDc66/nz1eosPXXo1g2eMtzQVkCyIUYkKACdftf4vd7/Tz&#10;1erSS/FD9EVTheO1eOw04dQHEMm3QA3fUDx7C9tfq56vVqyZ2yxXYPXyRIE8xGK+8NL31J8Rz1ep&#10;KPRzbWZii7QbITbU9yL629nPV6onl1Dw7RaMKLliRZQTrp7Pieer1JPGsPmWveNDoVRQ1r72I/dN&#10;/D2jnq9WFQ6VnyxkLFdoS+g3D2+Hw56vVjq3WZPlpgY6kuF3aAGx8Pv56vUo8GwR2T5yrfcwYgBy&#10;Dr3uOer1P8ckSxzfLRk+X9tW01v3Hwtrz1erCwrEj+apl2SFrbB3N+31Hnq9WGvarwqdoKykeC6b&#10;1ZrWJIuANfH9vPV6kHClUksmKyC73a6kXsPE/nbTnq9Sjp58NrNkqziAGIqFIs19d2trWPhz1eqY&#10;81LBTCmjZXWUGznXU6Xv7Rz1epmpJKak8ynpWMsU19zhrW9nj3/Pnq9TtFUNU2hhnHv2IQjUC33a&#10;j9deer1RnxFUVZozdlZksV8CdRf2ePPV6pOGyzbmqSx2XO1SB2Ov1jwHPV6stfKa3C4KuOMFnfa8&#10;Z727C4+Ph+znq9U+jaWcJSyp70aX0uAFU2Nzz1ep/wANkdE8+c7pN5IKr+7awB0+o89XqfYFmiil&#10;qJdQ/wC6FtYX8eer1ZJKGZ0V46gqCDtViCoNu9vh9PPV6kXjNfjMUbRQbHW5HmgixbsBt/jz1ern&#10;RpURNuxGzQyLtGl9ba+y3389Xqf3aCjiWnpCG2puW/b6Dz1epOUMctTUvUTnargEW7A67vpHPV6s&#10;uJYd8mVkopQGJuoPbcQQSdRcEeHPV6kTiuJloGp6xVkk8wBSuhA9tvp7/H6+er1ebCcQqI2eObaz&#10;qjXIIsAbW56vVkroaiKmhllXe6yAXCaCwtu+IPf6fv56vU41kVdSYTHV08+wK4JAF2Yad/C369+e&#10;r1chX0tK6ySsTVWay2uD43I17dtRY89XqcZK6mxKmedtnzSjRQAO4sNOwv8A29+er1R6Sio6KKra&#10;qJ33DC/t26ix8Oer1YaR08taZV1AO5iAbgnVQeer1QY5KlVlosQLKjE/ED3vd0vodb/3c9XqmxTU&#10;k9MyxI10YKxFiWJ9nPV6uEUM1HM5Vl8pyXfT3gewX26Dx56vVEkhWCqSuCbjf3hqRY/Z+4nvz1ep&#10;5qf5ccUEdOXSRVBLX923ja3PV6kxisFeMaEUTEwzC3awt3tz1erqoo4kmkw1hdSFIFtRfuxI56vV&#10;mp6yaClRKFSgga1zY3JB7f0c9Xqd8Lpp6mVq2pBHmi5Hs76eyx56vUoqUvDM1JHGALAhbdh8fiOe&#10;r1Ossd9FUsyW18T+znq9ScqKOnkrTUs1tiDattN1z3Hw7689XqTsxE9JNDEiXAYuxIBU6gH6v178&#10;9XqZoXZ8OVYiXIDG48SL356vVhatf5UUU8Y8t7KB2ZdO9/p56vViiUUYetBG6NV936e2n8Tz1erL&#10;OKKjgp62L33kO46XFzrrf2dvv56vU2YwkvzzrPH5TkjQaixGlvp56vVgkSKSMxlxE8d9wa/hpYWB&#10;PPV6pCokMsfzhLxlFW4v7o+rvz1eptqJUmb9Eu0Hw+jtz1er0qRqbxkAGxsb6e0c9Xqx/pZmEfe5&#10;v9/PV6pciRKE3hgWA3G49ttOer1PEEdJWUNQsQUMgQ2JALEdwvPV6oTRRxPElOtiQSzH9fDnq9Uj&#10;dSS4hNaBpAdAS9gthrewsQeer1YYXNNXedGNjAg2W5BB8B9P0c9XqUGDK2IfMG43zKy6j7Av3F+e&#10;r1CLgOHpRRx/NzXbRSLj3h4E/E89XqXeGxYfGSK9DJESNyggHb7LkG33Hnq9T4mJRxBpqRBGzaRb&#10;wDsA7AiwuD+vs56vUpov5xi4SqpyQkaqrbbAHTvY+3tz1eoR6HLWXsJSjxCscVNTEC1wCLbgbqbj&#10;w7Hw9nPV6lDWdTZqGiWkoKbb+kAG1QQG7e8Ra/e1z8eer1IbG484Y9izQywFZmVWC/6tgRbsNe/P&#10;V6seC+nvqPmXE4qiSJo1kY72diPdsTYL3v7eer1HO6MejXO8JWup8PeqUyAbVUNYXNz3tr3/AI89&#10;Xq2LfSR6a5aN8LqK/DrVCxBtrRglGtaxNiAba6H9vPV6rlci9G8BypQtiGbZQkqMsirFtZSSDYN7&#10;y2H389Xq4Z061ZGyzE+HzTxxrrsJNrEDt2Hfnq9Veed+umJ5kxeagwRtkDsCGJuCt7NYj2+znq9W&#10;Stz7l/J+TKjNGd6lKanprsCxF917AfSew56vVU56pPW9U56xKDL2V2kpaJ094K+0uQwCltmliLGx&#10;P389XqLZgeDZjzLM+JyVKLCtmZWQ72JsRtOl7AXNhz1eoU6nF8vUUb1c0SNLFGdimxG72m3x156v&#10;UHy9T58apWhxCD5SWKQpsLLYRjRSCu7RhqL6+2x056vUEOas6YLhMyhJ1qXJ2EKR7gvpuufjbnq9&#10;QR4zmmoqYneaQzSvMFREsQQPoPf+PPV6pdLi02IySUcUZiIACkqRdie31c9XqE7AMuyUbpX4hAyx&#10;yFS7FbqT27+z4fEd789XqkY9n01GZaTLeCxItGscvnECzecpGxVN7WK3vfU/fz1ep9xfqtVYmtNS&#10;0MaxxwoUADHcXU6adrH+j289XqTWLZyky5hzV+IHfUFg5UEELe5J1PtPfvz1eoDK/PVTmjHXwugm&#10;amkezuNxBKntYX7H4fHnq9S9ylXVWHTjDass7hy8e3sdvvANe1jpbTvz1eo3mAdYKjKlEa6ll2Ve&#10;jeVJ2BOtwdNfu8eer1KTE+v9VjKvh7yrD5xRmIIJY9yb9+/Ya89XqQ0ecK7C8Ol/0pqlRI8gaRiz&#10;MWubXPs1sB4fRz1eoEcez5JiOIDB4YmksGbcgsuh13E+PgPE89XqFzI81PQlKqpb9LFpGCNAGI7/&#10;ABHw7689XqWGJ9WqnEpJPNiCRRgqGAHvKtgxNtdfj+3nq9TFD1VxXDaX/fLIWSXy9gIsFBaxGmpA&#10;HPV6l7g89fjOJrW18x2E7i6MQE9gIvqPp/bz1eoxuFz0+JNHhlJXJTRxqPNdiSXJOpPwtppYac9X&#10;qNBkPGYcGpYaHDJgwRt42WYsS4uA1z4dh4eHs56vUY2t6g4NkWjhxXFn2mob9EBYkknt9R056vV7&#10;CeoVNisxr8bq037msoYFQpNwB3HbTnq9Tw3qVwCgf+r2BbJ6iI+6V2mxPutcg3Nhprz1eoQ+nOb8&#10;wZqxeasWdvJKm4JOhNr2Hh256vUO0GK4eglo4KgmRV98kAEn9T3+PPV6pcmP1VLR/K4cFVrFt7KC&#10;oIGhI0vr8eer1N6vieKVt6+p90oN6CwUnvp3Pbnq9XOOVIWEdK1vNAAvcgC9v8Pfnq9WSoopUSKK&#10;mh8xHJQnUkE3O7+7nq9UqnwkYdDur5VbaTZWIBF/YO57Hnq9SVxLNOHRs8MO1njDKLWFj9Hjz1eo&#10;suPVVTW17VpZvlzu90GwJv256vUpcIwaWeQ6WXYh07i+unjoPHnq9XPHaaCKMGVfLWI30A95b9jq&#10;bc9XqeIMUhf5eIsFdSp17Kp8Po56vU913UvLFBAtOEIe7l2UgAgaWHa3189XqQOLdTqZKfZPP5aP&#10;uCa6gfSPhz1epqwvPZwqaOGGVmRyzDexJvbvrc2+HPV6p9PmeWqmk+cOxJB7hub3PcfRz1epOT5i&#10;iwyoMR3TJJvttsCR421/Pnq9TVHUyZiqkrEUbQwFj3K2tc89XqmVlEaZAtM1kDhXTQk/H6Oer1OG&#10;E14XDHwzy9o3FC4sGY37j6uer1K6Wsq6KSGDDirISq2NiTp3/t56vVzxDH3RUQuUYOoZV1sBcfdf&#10;nq9S8wLE4J21i3bwwVja1z8f2c9XqcqSQPJIZUX9CQSdNTf+znq9T09bBLMTCdxbUoLWPPV6pkTz&#10;y0nnU4DKALiwvbxt7p56vV6io5YaHzpXV5GuUAJuLnsR8Neer1S6KijlqGq5rXB94GwAF76DuR4c&#10;9XqeKLD3rp1injCI5DKNCRc2+7x56vUrkpoqRnhqCNoWzAalQD30Xt4c9XqgSxRBS1GhMcpFwew9&#10;p156vVwgj8mFjJ3F9o7Ei36j7uer1NUtK0si1MgtIb+Yb9he408dNOer1NGJR0QlFNSxF94uCdSQ&#10;f3rc9XqSFTCaC00IO5jtaO9yO+tvq/Pnq9TYko+dSbfvAuNosSAfh8Oer1B9iDRvVye64lbdGQbW&#10;I8Po0trz1epF47S1yUfnou9ELNdCBYjwv9GnPV6g9qJcSxekBq1EHmgEk2uLjtrbX2/Rz1eorGd3&#10;FJVyzbyBACjOwBLMTppt8de3PV6iR9RaSLHKtpsTPk+Ux2gaDT3gfptz1eoCcSSsqsYiWFgny9lY&#10;Db76lbi3axtrf+nnq9QhYLhc+IU9qGQqskYN2AFiG1J8bjt4c9XqFxaHCKGEUTorKTqVu207b3Jv&#10;7fDXnq9T7jdDAuDRrSraSqt5Km4/RgjcdPEd/u1156vVzx6JKGhocQid0RZNgQWBIA1vf489Xql0&#10;eMx1pjpKWRlWBlZpCASbjsdBft2+m3c89XqTucZcIsZJEDo5a++9yD3AJvb6+er1Ef6krAlWVSwi&#10;iR9oS5AHe2tvo/hz1eomOY66COd6ysdpFdSinaSVub27E99P1tz1epHr5wrPmmUAxiyg294HW+va&#10;3w56vVwrqirNP83V2WRGUELYA62AH0Dx56vVBhrZyr3XcEcA3AANxoLW7c9XqUNA1RLRx+c6sJJD&#10;vdQPDQDTXS2pHPV6peILFNCZVm8p4GJ8DuXsFt4e3nq9SGxateSNaKJS+1D+l8AWtp7dCOer1R8A&#10;xqthi840/lRgBftbj37jvofvtz1epS0eFUdZAJQm2bcXBHxGmltCD4Dnq9S8Sp2CGCIBVhdTuYjU&#10;nQbvpOluer1Z8QxJnWnNUqpLLMoYjUEAm/tAuNfD7+er1dY1SwVUnzVSm5lUlUU+JGhHhe3jz1ep&#10;ronraKljrMMgU7wikSC7EXv7CATz1eqfJViSBvmgobeSoNza51sP2c9Xq5S1cODIboWEpQoSDofG&#10;30c9XqEDDnmjiTFI9S4OwHuWNxz1eodaWCNKOjNONsiBVn7hSW+0QddRcdtPb7eer1DXl+igm8uj&#10;V706sNdxLA31tbwJ/Xvz1eo1WTIYoGpkjby0Qsu4i5Ck6Ekn+PPV6jL0WV4Kqtpa5NKilnk12gBz&#10;tsoI/eHjqSL/AB56vUYTJuDYpDVIJJY12svuspLEWuQpuLHse3bnq9Qi11DRSRvLM/lMpLsTYADT&#10;udvsFuer1JGVpaJZWgNyy2FzoR8PqPhz1eoPpqGRpTLVSmQSggQEAhSfG9rj6L89XqRFZDVVfmUF&#10;epWJlls+4EDvtC/WO/PV6gHrcXgFbNhUqKIo191r2bcNdO19dfp56vUH1fWfL4bV4jSAyxyzRRSB&#10;iCRIfsuV8VNrEjt4/H1eosXUnGFxSv8AmVOxoffJAsGKg7lv2IJt9fPV6iM9ToJaytNUyl1e5IIv&#10;Yk3Ov9HPV6ipJBNWyNTwxfpPMIBK/ZBa4t7CT7P289XqVmX8bxGJSsvvMCQp+K9+er1DBgGbaKrp&#10;FM0h3uw3EXJ72IPs10+/nq9ShE1TJT/KswWOViFI7j4X0PPV6k7myUUsDfPRgoStindtQALC/wBf&#10;189XqQGJ4lRw0zQQy+W1gwa2lwdoUgX0t356vUxVFV82++MLFYa2FwwHj8Dz1eqHR4iz13lyw7Wk&#10;sFvYgBe9uer1RqhqOOZjWOQwuVBIOhBXw+/Xnq9Wepi+Too6jz1ddoCgkFhc6aXv9Z56vU/YPmCJ&#10;aqB9zCVFMe4C4sxub+AHPV6uVZVVJdpCV2khtykHUEgXsfHnq9Uejxpql56Sqh2NoE962h7m2nf6&#10;jz1eqYmZ4KCSbDoNqkqW3XIt4AnUjX4c9XqmPmWlnozVCTdZFVgoBu/bv42HPV6uFHjBoI/MhqC0&#10;ikHZoLAe2/02HPV6nzGM7JAgran31BQ+5e9jqR7bjnq9UXDc20eNqtQHMQjcXUixI3GxYHXTvb8u&#10;er1K3C8RpKzz6cy3LqX98iwCnXwtr4Dnq9QoYDiiVYvAUj2RWO4XuQNAvhc89XqEPKGXy1XHWViK&#10;9wqi+u0/aJPYfRbnq9Rxct4ZguKypiU+2OVmS/YElfhtsSRfv8eer1GU6ddPcr4tWy440abqewsw&#10;ubkkDTUEG3j7eer1GDwvpJRCeKOmjQ09t5j2gAE6geGl/Dnq9S0HR6vxMxiKj2M7jYY0Cgr37D4e&#10;Nuer1CPgvQesfFZqKSO1PMih1Ju19Te/cc9XqdsM6GYtT1ImgYrsIAWw2gXNh7b/ANPPV6l/lbJ+&#10;NYXXy1u6RolKAKR7oIFiB7vt1156vUZfJFRUYbVxPUFj5jL3AspJtf6O3PV6jbYbWEBPMUMWB1+/&#10;nq9Ql5flcRrGFHva/R9PPV6hKw9VmtZe1rW56vU/GFCg007H4Hnq9SYxXCla/ki4Gvh489XqC3Ms&#10;Apadg4sSfAeGnPV6kBTY89EBAxse/wCZ56vU9QdRp4v0Ecw0vfnq9Qq5a6oRtCEqZLsPZb4/G/PV&#10;6hRix3DcXpvcZW3aHt+vhz1eoNs8dN8AzFA719MsySAg3FyAfZ4jW3bnq9VWnqG9H2F1vnYtglON&#10;uxr2UAr4k2OuvPV6qtMxdF6TBMST5VAsjiyMoJCm53X1PPV6mOgoqzBsfhehpo0jiZt0lzua1/A3&#10;Av8ADnq9S1jxmixenjwlfcepMh2DUrYnuR2+HPV6knn3BBg+Gx4YPMmV7yPZveJA7Bj7eer1E1xm&#10;jwmLG2xCu3IkgYNEwBYFToPAEEWN/o56vUjpKpKegD0oW80zIt+4QKWIGvcafVz1epUUddBR0tI1&#10;RCTJMjBSr2AAN7EbfHtz1eoFMyYupjqKicpA6u7tGbWK9hqfZ2GvPV6ktWVtHVYfSoE84K9gwtdi&#10;fjc9uer1QsDrKgLWwWU7HdFNgCq2Hf6zY89Xql0cscgXDqqQRdwxBtc+2/cH6Oer1C9QYpiRWFaa&#10;dJ4KdV91iFUG3t+sWvz1eoVYMeaHCsPq4Ns/zEqwuiWbW5uSe1uer1PVSXq6eQYbIp+WIe1/dVj2&#10;B93XS+nw56vVIqqCijlSsp5GaOQEyBrlUfwt7BfXnq9UirmxqKFKmq2o1lJYnQoT9ok6W9g56vUo&#10;cs4xFhomipHltTymIFTYsT725fgSTqPo56vUdPo718zLlyvilzFMYqHaQEHcex2a/wBHbnq9Vm3T&#10;L1B0OMLFSmVKiOQgJIrAAC19b6/Dnq9RxcvZpwbE4QpfcfD2a37c9XqlYzknLuYKZoZER92uoB7c&#10;9XqL5mHoDRx1Jr8HQo4Gg1C38NL6n6eer1AF1Y6R4xiuX5qKopDIxVgGABPbuvxB1+7nq9Wsf6kc&#10;n4hkzN9ZQV6sTFvIcgjcgJ2qB8T3+vnq9RK5qSsraZJZo0ildS7qp3BQx8DYE2Pjpz1eoHupGNpl&#10;KFI8Eq0n2KodwpIRv3lIIBNjoT9PPV6i/t1JxbH6qaedRtQ7boCDe2n1c9XqNJ0ax0zx00GNvaUL&#10;o9jcbu38bHnq9Rr6ijxA4EkklnhcNscWvZTYlu5B1/Xvz1eogfWj+befHTXuIy77RbVd1gB8PC/P&#10;V6gJwjJSVlSjX2iQsWBOgufA66fD9nPV6jbZB6VLK4nrYN8cWpAA0VRa/wBI9vPV6hzgwqhydhyy&#10;QBrNvZiw1O4i1xr9HPV6sFJnhJpKiCJA0RVFCsSRb4L+f3c9XqUHz9bjFJHDG4SNJFtcabSpADDU&#10;gDva3PV6gfzXlnz8flrZwklJGgKDwARiHbUC249ha49pHPV6klhuAUwkeqVbQxEuT4BL6ADt4jnq&#10;9S/nyvRVMoNCu2NArDcB7xbUk37fVz1eqbhOQK6skmmlvGkQVkAFwTc6+P1X56vUL2U+n1Rh0arC&#10;QVClpDazC3a5PY/r489XqH7K9PHQxMxHviRbMCLgWtYgfnfnq9TZ1cilqsMqJ5n3SvEx3DQFbkD6&#10;Dfv9f0c9XqrTxTMopkno6hvsOfdva5vYm/Yjx56vUFubcyvETTU0hjjmI3r+6SBo1+x73HPV6g2w&#10;BDh1SKj5uKRfMZ9jXDsSSbjuPhz1eo6GVoqWrwcYjWxSJUyCNWS91YA33D/Cb+zX29uer1C7Hlz+&#10;dUH8whkjhRCL32i7eyxNyRbw56vUiq7CMOFRJJMhVxbaCLKzWNrc9Xqd8m4SKmpOIVkO2SO1vpJ+&#10;yPHnq9RkMu4RBidBLPXBgpI2hbAgAGxI76c9XqFrK+S5ser6SCgJfyCQDazN7p1YdrkC3389Xqt8&#10;6LUT4ZgcNFR0hZ0KCTQAg21Jv4fDnq9RuY8QxVqiHC6dkCqbufE2Hbnq9R0+kOYEGDr8woDkKSSL&#10;EEafr/fz1eoQs4Y/DPgcqA+8FY30sNOer1ae34w2ZqGfL9ZTSOocMwXQEIVNwzDTve9vo56vVq5Z&#10;W6gV+WcdiqqOcIqyHeWFwddf7Dr8Oer1HEx/1XznLf8AKMNKmolVhIXsym/axvftz1eojObcV/ml&#10;Yal/0juSWva1m728bjnq9SJmpo3F293yTYL7QdQfr56vUz4fhaIZJaeLe4k3ttHbTUnw56vUucoN&#10;JV5gp4SAkTMQXPdWBuBt9h8Tf6uer1XlembBcbwfKlsTrkmjmlVQNhXQ6jbe5NgdT9Onhz1eo2eG&#10;4pHh0s1SaYCXVQwCsGG89/Z7ttfifYOer1MVfiEssa1dNJYQghttgobd7w+oc9XqLt1bzHJlvLVf&#10;SwSiJGMe4qbEh2F7EHuR4/T7eer1U19X820T4s1bSv5iKuy4bS99Tfx0/v56vUWKuaOasjknTzJr&#10;FlF+4Jt8Rpz1eppqaOPEYnpJpDCsTFmta1ra699Oer1Z6WRkhiE9lc7kUjxGtrfHnq9Ur5Skw5tg&#10;Z2Lm7qTpci+lraD4/wBHPV6pdLC0LxK1midwoAGoJHj9I056vU9T08CwOZYwELFUt42Ha3t56vUx&#10;UyKrtPJdSAbKew1Njr8NOer1NtViFJSNTrWlVDyEMLXJFjqbeHPV6lhlbFlqEjnjLonmMCVGpUG2&#10;g56vVsKej/objXUrINNidIJpYgqgSFmJYWNhYnub9h207Ejnq9Vj1B0JzHgOWafK2BUjD5RfcMrF&#10;mNr2LE6n6eer1BHi/pszquHSFndquZ2PllGIAuPstYr3N/v56vU04R6P86YtM8VWsoZWEioGsg1B&#10;uRtvoR7eer1CfhHodzHUTmXGUMEszbhazkg9wfp156vUrqr8PmWClmjq4fP81t/uIFIGm0GxJNvA&#10;C30c9XqWOA+hnBKtkkaneGBo9lpEIcn/ABE9x7LHXt7Oer1CTl30E4LhksXyK74SzFldQ1j3Ni1+&#10;3PV6nJvQblqGLyfKRjJcXOrOzXJsB4j6LD6+er1ej9CWWKiKmiox7tKrq4MViSe+4i1yCO5/bz1e&#10;rnhPoPyvRUksVNTgxsG7gAm5PYnUEHsQdPDnq9USb0IZdgpJ1aiDSTkM/mAMDsFlOtzfxtfv4a89&#10;Xqa4/QVTRmNVhQb1S6qi+9p8QANLac9Xqb5fQDBFUGnEUTNdjYxgkEnt9m33c9XqTmK+gzCKZkSp&#10;o1YncGDIAADpoQB489XqRj/h5xMVaVYyrBwqCIAga27dtfZz1epK1voBrYDTviUEYVWBVtpILX90&#10;nQ6gc9Xqi4p6BpY52xWhiRTE6krtJZwbj2Adj/b356vUh6v8P9psRmqoIvMiLKQSDZSD8NBYnnq9&#10;SFqPQtiAZY6+kvFI596MgktchQB307m456vUlsw/h3YpUSQPTq5kaTwuUEfxGwG/e1vhz1epLVfo&#10;algopIaTclWJAodYrsAD8SRtPx56vVhxL0VYxR0SinXeZH8slEuw937XsNyPDX46c9XqDGq9DmNi&#10;RGrlZA0wYsykdjYEhSdNPH4fHnq9XKH0X5pfEJqryWVIn8xFUDW+ltSbXGmuvPV6mSt9F+dkgeZs&#10;L867W8y1iNx7W73A+PPV6k3W+j/E4qMTQUJp2DFQNlizr37La5+PPV6mDEPSNm9nh82kmWJrF2RQ&#10;hIYC6i2une4B56vVwwb0kZshTy5IZkj3iItIDdV1IF+5Hxt/Dnq9UPGfSZj2DPJiTRzLDG8a2A3E&#10;7jbsq3t7TawGpNteer1JKq9PGP0EzUmH02xXfzQ7Je4JI+kj9Rz1er2H9A8111XLQ01Gwijbd5hD&#10;BW1sQpsdbai9r+3nq9TZiHp9zRS1skqRsNiGyuCDcnsB8eer1J3GPT5j0sVJVmNgsRJfaSCVPcW7&#10;d/HW3iPEer1NUnRPNpWknm3Se+IyiqDtFiQTe5Og56vVhruklfFi3lU5bzHIYM9xZR3J08eer1ex&#10;rojm2upNtHCahi4KjcLMoN2Iv3IAuAO/PV6k8OiWcKSqSggS3mqze8pJXbra3gR3+jnq9U+i6LZi&#10;raZqQQPUTKHeMrcAHQX0t2Px56vV2vSzHFPkvA7Ku0SsSfbra9yeer1MkPS7E56T58wuYlEvknW1&#10;9xGh01vp356vU1wdMMzSU5f5KWb3Ls2xilydSSNP19vPV6lPg3SLHKKaSoMbBJY1BC3Chrk3sfYL&#10;A/Hnq9XLDek2aMZxiOnw2KRSWCXsTuOosLa3Phz1erninSfH6SOWcxe/MQvmAdyptZtL+6dNeer1&#10;J2fIGaMKkgleJkvfzCFNinw+B/X289XqU+D5H83MMEY/QeXFZZCCdqP9AJADakfl489Xqd6fAsaR&#10;6gM7RpLdQwB94roSD4Xtfnq9UHD6PMLTNGryKCoIdBqLGxuTe4tpbnq9Qg5dwnNVVd5GkAWzgkE3&#10;2+Fr218eer1DbkyjzM2Ex4MqGPzZFm1BJFhfaGNtCde3s56vUbzKVGkccFFXq4m3K92J0bs12N/d&#10;INreznq9RiskxVbYj5ewEiU63sFFhcj2i3PV6hrw3CpKvCzV7gJWaVSxVdxGpBJ7+ztz1eoPs81s&#10;Zw3bSNaYERtuYC4B0Fvb489XqADHcV3vJF5oaaNQinbYWJ1ANz7BoOer1AV89VVlTNNNSLCImcFy&#10;zbmbsCdSCLfs56vUHNXNNUySYXWR70lSzAd9pNwynuCNNRz1erLNh6xUa0crbon2pGXsdbaXY2J/&#10;u56vUoKaKuNNBDJEvlQW91RqVXS/PV6pCVJOIy4f5IFJHbyyBf8ARnuWsNNdLf0256vVlq4o/lpZ&#10;oELxU8Rfaouxv+6LanQ+PPV6gjzPT0kNNDX4TCysgBZZB7yltdoBA9t7Ec9XqATOlRT7XuwMpABF&#10;wLE+LD6Lc9XqLVmxpUqWLKsm8Hc2hN7aEDv356vUEU9RPV1Mnne6pI2C1zuPifr+7nq9ThSSTxSL&#10;ve7a2LWvcd/o56vU14gJSz1VSLK4a20at4nX289XqStVPBVwxCnXVlO4EgEMDrr46a89XqagiyTo&#10;8wDKgHfsxB8R256vU14klWlI7Uc6wgSXKhQbr7ND256vUmKqvhqaMT0kqzqSVIUWO4DtYgHnq9SY&#10;klaaeKrhVN7+4SxtYfvEn4eznq9SnyzeKteFZVLKTZf8Q79yLd9NOer1LBq14n3ABV8dou1zoPC9&#10;uer1Y6eKN5yKiNiZbsGuLKBob689XqUcE0mHYaI43Vy2guNbf289XqjgABXksC24L7T7R8Oer1NF&#10;7mSGdTde4BtoO2vPV6mTF62hp3jgVgGnsBfxJ7fHnq9UVI2LhobbEJUnTspIIGvt56vVIMzSUcss&#10;x2LE/ZQCWFhY89XqSAqKihrVjhcPG28G+jHedfu56vVOVR84DCQV08QAttCNPz+PPV6lhhSRmffA&#10;m2Jux8bnub/Hnq9QrYPUGmpniQBljFwSDf69PDnq9Q3ZSjqThHy1MiI6dxYhtddDrpz1ephrquph&#10;xh3pdWLKWC6gsO5vz1epRPjEtTBDTQxOHUggKVAvfW3fW3bnq9Ql0Kyl1pKz3pZACpNt1iLgWI1u&#10;PHnq9QV5twuCWsnovJLbYyrd73sSDf4eH589XqAHFJ0o0FAI9xhChmPc38T8Rz1epkpZo/Os6hyt&#10;tvt07WuLc9XqfIafCVCSwRv5hBVlZgy69zoBqD256vU31izLOy07aIQf+JA+H1c9XqQ+6A1Ir3G4&#10;bmV1LdgLhiL3AJ+jnq9T7l7/AH3TQVdOxZ1Ztt9SFOoXTwHPV6hzyzUNIsfnLudmN2A0QkmxP0eJ&#10;56vV/9DZYevaaIxnUi+mpIGv6/Xz1epN7p2ZZInHu3FmFrjv9/PV6k7WTq9QwckEX0AsLHnq9TBF&#10;T+dMWkiAUMSHOhBHPV6p6Ye6U7jYoQXJ73N9f4c9XqhTYSSbU5ARfeYG4uT2A56vUH2N1tPQ0LU7&#10;gBhr7wvYE6/dz1eoIsf8w+WsQRw57gXUD2kG3PV6kw/ksFPuySRkqWsQAfYPbz1epypaWakjanVQ&#10;WlBcHxG4kD46c9XqV+D0GKM0ccexVLBWDAEsQPpHc/Tz1epYU0CVYdbAkWtpexHcDnq9S5w2hf5O&#10;MwWRlBv7LeP3nnq9SghaNFjJXsGA9gP9HPV6nMy1dNGscFr3BIIvp/Rz1erLWRjz7Kyqr37Xvfnq&#10;9UQQTORuILGy31Hbtz1eqHHuMqhkuHuS2rAHnq9UmCkmYiC4Bcsw7j6L89Xqz0dBPTm9QA9ifGwG&#10;vPV6lDR4HJNiSSEXWwFrA29vPV6hFwvLKrOqhC6gEElfjz1eoRaLB1iZYE90L4W8Pbz1eqZUUKeV&#10;vhuLEXHa/wAeer1YKmqWaEDdtNxe4toOer1J+dqmWsfYLKCO2hI56vVCanmhjDFT3Oh1J/W/PV6u&#10;EeHmVmUWIGoBvc89XqdqSmSOAwAMh1YAi9/v56vVPpZYnKOQAba39vPV6udRPCI2ubsSSPAG3s56&#10;vVgw/EVEbMT7yljc6Aj2D7uer1Z6evTzWbde5NhbUE89XqT2L1EMcDGXu5sDbuL89XqRtXXGFEUj&#10;tcX7n4Hnq9TJUSyFy0Y9yW2niWHs+7nq9UBPOEvnTMCWuGGliOer1ZI5ZIG3pYBmAvodLc9Xqc6a&#10;pR1co4IQDuBcjnq9TpT4iTQO8ZKgHQX1A/Z489XqxJj1NCgacsN3u6eJ56vU4HGo44FEFjqO51vz&#10;1eqDU4zvnVAwESkaXAueer1TRj8AmWMN9rcQOx07nnq9TquOBKd37qxDW7Ec9XqeMFxqMqWZwWsf&#10;iP11tpz1ep6jzBC82xbEkE38Bz1erunxiOz2I0JH189Xqc6XGoInZJFsRqCb2Ol/289Xqd6XFDIA&#10;IHsDfvpprz1eqS1azKY9x0Nj/Hnq9WRa60Q2MO4Btqeer1dfzQrdZNeer1ZocRj0ZhooNv7+er1Y&#10;qjFVLqqMAb/Rfnq9WA4jLUaqbCMkewc9XqxriDRm51Pie3189XqmJikpYe/ca89XqyLi4F4y1gdA&#10;fG/PV6osuKiMm+ovb6uer1YDXqUC30N797256vVxpq47WjUkW8dDcfnz1eqLPWsu5TISfv56vU2p&#10;POWBWQ63Pc89Xqnw17sFsNNfr56vVNSpcg7072sNPbz1ertavaddGBv8Dz1erEMaYOyMdB9HPV6o&#10;7V80b6nvqAPHnq9WdsWllsU+P0/Tz1ep2pcRuh3eP589XqkRYgC5a1rfw56vVLjxIBwEbT6dBz1e&#10;qcMQkKboiLG97WsOer1cIq2RjZW+rsOer1eNfY7mI3X156vVxjrwVAlYWv8AXbnq9TlSVgV/cb2G&#10;/hz1epS0WIFRo2p1PPV6pcVZI76t+dhz1epTUlcCbMQRr9B56vUqKeva+vPV6lVT1cbkLcWOvwtz&#10;1eqZPSx1MYQaA6ajw56vUUrr70GwPqTgdRhtbTozurLcqCO3iPH+7nq9Wpb6qvQeej2barMdDEfI&#10;MzeVEse1RckAAXsBc6Dw+sc9XqK/hmXsfw9Y8Br4RGrlpGW2uwNpr4H6Oer1OlDSxUOL1AkjAg3S&#10;MpGtm0F9Oer1Zo4v5u86NM6/L7SxC7gVv218eer1YpWhTEN+HxExJoY5AN2632z9Phz1epkxGmjq&#10;YJJKxmSUWXUXAAJIt8Oer1NQeXEMM8t3CsZBIzNa7Kh99AT7R+uvPV6k3U1SCnlpaCT9BE/mG4ta&#10;5Fhbb4Hnq9TJFiI+cn84Bd1lFtb63v8AC556vVyp66CeVa9j7yuwEZW4BBumh+I7/Rz1eoPpsSNJ&#10;iNU8n6RJpN7D3TYHQ3I17+B56vUnGrIa2vd4ryLT3RQLWNwCbHUdvH6eer1RKqStMjRxyBdhDsxN&#10;7AgG7fCxtz1erli8sFPTx1kwEQPuI66AsfDX237c9XqRc+D1L7Eo12tE6lvMcF/e8bHUg9/hz1ep&#10;uxHEDA601UhSMXuQC3dtDb4/r489XqVmE4pCqSU8UltzKl722ra5Pwvp256vU6VdfBiuJefWIPLV&#10;bhLAi4O0NYeIIv8An8eer1NuJ1VXhNUBRyN5YjDHsLCwsAfbfXXnq9XChilShFRLKXkjcMDpe1rn&#10;87jTnq9TV85RVc0a1Tgip3EXHvhRoBbvr7f1Pq9ULEbVkoo4hdQDfU3A8LG+htz1eqLjq7aBYGjE&#10;crAkAixsLDT6uer1M1NXLT0cISIe4Wuw1JPawse4Pt56vUooqmqpovKxFS8MsqNHJqSqkEWPh3Nz&#10;f4c9XqeMPoYZw6G6xa33WsysLgntYgHtz1eqC2WqCGiRKB9tO5JVyDckn3iTz1eptqMsx4a1wyxz&#10;yuzS/pAQF9tzbQjw56vUlKrLFEFZaONfNed1KobFtwBU+wg3tfX7+er1YIsvVNYsGC1bxUzGVVMr&#10;q5jRL3u4QFjbxsCSew56vUszTrgtOkdCUeNSFDKLhSt7HUXsfjz1eqVk6rxAZtgxlI43YVVOzMw9&#10;2MFwA/jqlr89Xq+jP6H8ap6noxgXkyeYpoqf321J91rn6zz1eo2eZcbo6LDXjZdxN9PAc9Xqq69R&#10;vT3Ds/4bMJqVKkbX/RsoJJt4X08eer1arHq99K0uWc1yT4HCYtxEjxkAvYEk+NrG30/fz1eoy34c&#10;uDYziNRUYTUe+ImWx8DcAa627c9Xq2CcvZRoMKhhdFIkCi/Yagd+er1JTqBXTChkhjfYtiPEk6aa&#10;fQeer1FYrY4508pwd3wUkgDxP089Xqg4hSyUtL5qAOpVVQG2i99393PV6mnDpZ/0EDsoKlgbDwvz&#10;1epqxiGkx6mlw+oCpJvZEcrYgdt1xr7O2vPV6qr+sOQqPBa2pjjG/ZVybAQQoN7Ek63Av/Dnq9RQ&#10;cWoq7DpWhgp1nlu+5TbbYnQg2Phz1ep/ypSSz0ZgxAorIjWiS7EsewFl9p+GnPV6nirwSKSHzaJx&#10;DLEyyOlrhtNQT3NgPHnq9UCUUp8yWuOsqM20C1lBO3x7Htz1eoL8Sq5cQxh6KNFSJiotawA0Ci2v&#10;fvf6eer1bG/ogxUt0zwaGV1ZUp4kI1H2QbEj2689XqsAqqiXY5SbaXBKvpcDw+HPV6iYdcvMolma&#10;ZmmebcpfQ3Ow69gL9zpz1eqq31TZcyzj+SJMQqqOWWphO2OQI5VQzhDcqthr3ueer1a7/UGgkpcd&#10;mwcogiDOUNtRbTtfQHvr4ePPV6gyw6CllkeKd9kiMwC2uQANO/hz1erBidBR1jsi1261ifIJABF9&#10;GJA18Dbnq9UCqnoaPCnpKYtu1VmYkmxvfv3vz1eprpayfEMJgpPsNFMFCnQiMNYEW7Bh28faAeer&#10;1WkenTGIKvDYcCeXyzApUAatYk2JHhqbX/sv6vUmeuuWYqaZcQmK1AdJldGAIADaP46j4c9XqrXz&#10;nga19Q9NC3y6LoL2F1B1NvAnnq9TJg2CRjFXwwQsbohLXG03OgHj8deer1Gu6aSUeX6WShMbmVWJ&#10;3F/cKnRgNdCO/wAeer1DxT4rg9TAYqMtKIVA2Kw2ufCx7X+nnq9SkwqKepwxqOmUoWJU2Fz8dxF9&#10;Ra2nPV6iWdcvTuBhE2OQVsazymQPHsayEkFWY7bC9zYA3+jTnq9VYmO4JLT1wpyFQwblB8A19QAe&#10;er1PkAoJZYPmUIKX3uGA94C9vab/AKjnq9WCGgFZdqMEKTvUsSex7a+3nq9TBjdNLMNpY+8bn4W/&#10;Pnq9SfpPMLRxTyfo0b7V/An7Nteer1KzydpbaNyjVSR7eer1P2G1VQRvKFywbaB7R3PhoOer1Dll&#10;/EWxGgpaoRmOWhi8g2teZyxYyOOxIBsLACwFxfXnq9QvZZwGhq1aqnILv8BpfW5Htv8Arrz1eoXK&#10;PA6eLBIvMUOEax7EWNhf7+er1JevwJaCFpqBr+cpUlDfUmxFh4Dx9nPV6oWXcttTYg48ky7TZxcE&#10;vcA6i1rdxqeer1SarJxaq+XoaQQUzHzGjkJBVgCLLtBBFjcC9v2er1YKzIFNS0jeXHtkkQnboD3u&#10;PrPPV6gmxfLE2FTxyvAPMkuCFHYWOpv4+HPV6glraEUkrBkPmuwCL27X+nv356vU1YnhMqUUc0kN&#10;079tdy3JB+k+HPV6k/FTVkCjzYwBMp2kDwJ0PbuPDnq9UXGaeVZYKKONmABIuO5OhB8Oer1PIjab&#10;DkegbzCj7WUrYqbWAA72Hj8eer1P+DYQXVxIAXQoCe+pJ7jx56vUKuE0UIon96027YoUBbgEdhr4&#10;HuP4356vUJ+B5Yrp6YoqWlS7G9iSCO1/C/PV6hCxfLUVBglJNAjiVrKw0te/7vtGtuer1OtDgcmG&#10;xU9S8BR0Zdqm1yb3JOt/q56vUIQwFo56aqpNJJi6hgLA6ajT2Dnq9TlPQVNBM0cFNGI2uJG7Frix&#10;vp3PbU689XqYa/L9BUKsSgb9xAOnu7dCLjTvz1eoOcYUVNVHQAoEpwY9UBZyCTf6de/7b39XqSuI&#10;4ZTzRfLT03zEjlwrMtgovcvYdiLX+nnq9XLEKZ8VpoVjUGM3jJ2gAgaEA+0W/jz1epGPliPCYy08&#10;oDFyvb3SN2g8Re3j9Pbnq9QM5wwOihqKmmEagiT9GwPukE9iPA89XqQ+D5bcRFp5CGVmK6XJIvtA&#10;Hhr/AE89XqVlVh1CMLVZVBqLKSR2Fxe19PHS/PV6m2loWxOSNC5WynafEWv4XsA3b8+er1PdBhVe&#10;2Kw0UcO+ISjcwINvj38ew56vVbZ6YMhvVYZHXTU/lhgApKWuASHUXW/xv4/fz1eqw7KVHQQLIjhS&#10;ybSp7hR2AH0nnq9Ri8oU1Wky4hCSY0sm0gbST4t2II8B8eer1Bl6rZcTg6fyUdE4RsQmMTMrWKIu&#10;rM3bQ9rDxPPV6q08vTGihjjqds7Izbb2N+9jYm5t7eer1CZRzUOH1q4hVsTLGQxVbEFrafAjXx56&#10;vUAeea/DKnMKYTRjfsJDW7hrsTdr6DXw8eer1JzLmWaqpx5aeNdqM53p3YqwPuqbjxF7m/589Xqs&#10;T6CdOKGGGGsMQCkN9sAWI8de5Fuer1P3qDqZqHLHlxFfmpI5ESwBYhSAe2nvDS31+HPV6ib00RFB&#10;LV06b6tQpqV8Qh7Eewm1r/Vz1erKkmHyExbJNygyEEEW8QBdfZfXnq9WLMdXFiksX8ussyQbyxtq&#10;ANA3Y+H6256vUEeYJsTEcdLGqeWwu/bXxNte/j9F+er1BXiOHl6z5DEHR6QOrqVNyvjY2Pideer1&#10;MuIyxyTefSrvjRtoIYWKW8Ne49o56vVyFNPJC9XStaGUi66E7rm3xI+P9PPV6sGGUNXNjJqC3lCR&#10;Cvc+9fQgfSPHnq9T1Ro02IqjuVRCFVbakLpYeGoFvo56vUKGDrXMHp5k8vzHJ1FgUB0tfXQePPV6&#10;lvNeWdglQ0Z2j3F0LAAgXHs8Oer1OGVaSq2yUcUcqS/ZYk3RtQRtBXQjXXx+o89XqGPJtNWQUj00&#10;ogB8xrNIFZi2o0uRoD7Oer1CxFliLGahsSrNqiMKzKvZiBY2H02789XqSGZOjlPiMj1sSo3l2BYA&#10;AMDqPbqAdT9fPV6gCxXoVilI89eE8wxuoVVGu09tNCfDnq9TVS9McWgU0cELEm7lXHvEePsOvcc9&#10;XqXS5GqJ6eKnogReFZGU2BA1DIB4G4J56vUn6XKlTh1qd6Z/NZ9lyvuuo7rexF+er1JXF+m0lfWV&#10;FFWo9GjsXGhIRCRaxW5sfrPfnq9QR1vSVTWy1CgoA5ud1iUtoQCe5+HPV6mWs6P1fmSNExMgaMIu&#10;2xAuL669x489XqV8XR+WZ4zFFchyWA3E27Gx1sb/ALeer1KVeg9TVpTCSVowHsoVQSBqxBBBFj2P&#10;j256vUKtP08ekVIY4DNJTqt2YKSQ97XsB7Ow056vUusLw+Sgppq2pg3SLoyqNpAv2Fvh4+3nq9S4&#10;osUmp4Y4cMP6U7WuwI1Ya/d+znq9UnD8eqhDKso3SozFve0BvcEDbqL+I56vUvMuZrrivkzMggVX&#10;u7uu5iw7Kvfvr9Y56vUKmXs5zTn+X4azJU0qBrg6gEXOo+7nq9QjU2aGxWrWqmHmzDcGYm5djrc+&#10;P189XqFLDKUzwKKiQXdGuFuxJ9l/geer1CBlloqDDBEzlpIIT5gvqxF7n4k89XqWuFY9DHAkyoxK&#10;j3dAbfTrpz1epbYfmZIsQL2sNpCAEFd57n6P6eer1PwxxGkWGViZDb3iLgHuR2H3c9XqzxY261Ip&#10;qZlNhc+6QLn/AIHnq9UyDEklChAx/dG0G1xf9vPV6snz9LJDKzaTIpj1uCB4n7PPV6uHnxLSQwQX&#10;b7OoW5HwPPV6pM1RC5kRmLOCt1FztYdh9B56vVkXE4mqZBMwRolAIuAoPPV6p2HY3Twqsbn3BpYC&#10;9xrz1ep7p8WD04UEWQG4G0k3btz1epQYdiyDWTRFttB8D9HPV6lth2IiRPl6dtzve/fQ89XqESjx&#10;XyVQFTvX3fGxYe7z1epbJmAfbhbay7O/gOer1LHLmY5ZJbPMAqEhPA/3c9XqE+lxoSgNvBDWJIv2&#10;/W/PV6n1K+J0BLEhAzH6PZz1erqb5SpffIbgqSB3HPV6qy/Wp6fst9Qst1q1lMqyTwylNLlHt4e5&#10;8fH289Xq+d96/egeK9P+oNXBDAYofOkjke9iWDAAgAaXGvtGuunPV6q1sTRKWXZKpJ2lAdDYDub/&#10;AA56vVAMSx08sktpIghS+l7X+Ht56vUwx1tJVypHDGxC3AudBa/bW4tz1epNCZKXEFp6gX/SXJI7&#10;eI8L6c9Xqeaaljq62V6pPcBW19H11v8AWeer1RcQ2RJLTwM/l3styftez8+er1LbLVGoYmoluJVV&#10;zaw0Gmzxv9PPV6mmtl+Wq54o3Z2NiFI7e9oBfXQc9XqiYxT19WxnAJ94eWNSe3j/AEc9Xqxx1j4b&#10;AKuIGNWZlOgvuCk9vj2tz1epnpaqeooj8wgkRmNiFF1uTextfnq9Smiw+g86DD6hhthsysTYa38N&#10;Tp9H3nnq9TNJXUlXLJSxR3hvcsBtFxoTceH0+P389Xqi0FPDBM0sh3xqhIPaw9oPfTnq9UrBZRM8&#10;kEwuAr2J10J/jz1ep6odtTRefBdPLIte1/ot3789XqdZsLK0/nFvLD3uO5uddB9PPV6oDvVeWYoz&#10;ZgpXebDvoCbe3nq9T5RI8ZgBkDeV7zhdVc2ta/w56vUs0lhZGrFQguAu252ga2FvgOer1MlUZqhV&#10;XSNRcX/h4c9XqjV5CtJSSgOu0AbRtta3fW17nnq9XjURvJ5Y2hkCll8O2mnPV6samzSVLi5cKRbs&#10;AO+nt/jz1erPSQlQszH3GYlVtqB9Hx56vVFqqV6yQVMjAIzgqCBoqfT7Tz1epKfy6mppZPmYiFDs&#10;zSuBqvcW1v8AXz1epzONUc0iSLHeKNdrWHule4P1e3nq9UKqxunxCrFJREINlwQQVvcWuPo56vVL&#10;jeugi31gTy9xUKLXIH2WI8L89XqZqjDHqqgVgcI2wm/cAdrLb+PPV6nGlmw4UgqgF3soDEi2ovrz&#10;1eqJXAVOJQvVG7Mf3TpY6XI8bDnq9UhoXXEZfP0jpDtTT7V/HTuOer1cK5DVzTSQkgOoBXU+8B3B&#10;00vr8Pr56vUmsFgkjryKkt7jrbU2J7X+Nuer1KSOUS4gY0cAk2ctb9489XqjxFZq9lqmMa6m97AF&#10;TbbYDW41156vUp0XDVX5+ACUspN1v73wF/289Xqhv/vyhkaceSyMCn7172F76aeHPV6k7URy4ZXS&#10;PVESt5RVfHcWOpJ8Lac9XqbKmsEFFFDIoLXZvdPtBA3eGh156vU44JidZPvpFYI52e9a4AA0Nv6O&#10;er1KWgeNcUElXLvkluoIBAvbw+GnPV6nasxSem/0WO6yECPd439ul+4+7nq9TeEopoCvmgOgJJYC&#10;5btrz1epGJR1hkkmXZKwG1uxRlvdux8Drz1erG1E9P5IiYK3mABVJtdvDvz1ep2qPKoqoNLGEQAn&#10;dbddr9h8L+Ps56vUx1VLBVSSyyDcWCsu3Q2va1hpfx9vPV6mGSprEPyhu6Q7rL3A+J+i/PV6sCq0&#10;8gZZLutu/wDTz1eruOSP5ppXbc1y246gnxv9PPV6uLM0+obb5jmy+Ov7Oer1YIo4WV/MYgge7bxN&#10;+er1ZDA1LKhqBdTrYHw/Zz1erJsWA+YjBg1wRrcA89Xqisx/yMRJW+nx+rnq9WeOWNVVEuL/AGiB&#10;r37fRz1ep4xJYSTUAnzAoNrabSLD6/Hnq9UCniNVC8G4nbYoL6aDXnq9WYyTBh5EO06oCRobeP08&#10;9XqdoZZYagswNmjF7W0P7QR489Xqe6OmnnvFVAiNLuBqSxFtvPV6hJwedqnVd207dwsdB7Tz1epZ&#10;UtCZ0eWbc6Q227Rq1+w156vUNeRMtZgxaKTDqWNneWMMq7b2C+FhY6fqeer1GJ6denXNOKIcRx//&#10;AESAgm7qxLr3BA8B/Zz1eoacK6NYHgDGbFqcTLp5Qte7NcA6ew6+ztfTnq9T9lzIVca3/fZhTO7S&#10;WDFFkJ9h297Dv27c9Xqsc6CekrOeZzHW49AtFTwBnV9gBIubgJpra/fTub+HPV6rk+ivp3yHknB1&#10;rxeyBXYShSGGvsAAB7/rfnq9RmcOxLCcsUr02W/JEh3liO6g6j4/C4+HPV6ivdaeuFVQ4XKHxDyZ&#10;XDE3faAo0JA8ddb89Xqq9xPP+Yc7YpJBT1klbTxOLObEhiddfEW8Oer1OeZ+puXOlmXBW4lLvkUO&#10;6qbeZpqbEanXsOer1VX9a/VTnfqJiFSJp/JoCRtpyT3U2ViAbEjvci+p1tz1eoPsk0kWaqqOrxT3&#10;gou+3QkaWtb466Hnq9RmqrOMdM0eHxgGKljESlSLgsTa9tP1+nnq9QW5xxpoJDDFUIdLi2v/ABLc&#10;QDe3sHjz1eoH8wZ5/ldHLLFIskhUe+ND7t9LX7ge3nq9QGYASDNVV3uiSQM6t9o3bRvu/Xtz1epc&#10;YJg38wWebDJWVY5d43CwW4AFvEjTnq9QjU2JUVFErVE6RkEMzW1LDT6wb/lz1epG5461pHQNh1NI&#10;0kLEruTQgA2vcai9r38Oer1BFBmHERVRR0NXJA00hN7glbg3Lbr3BGmnPV6hdwmqqqXDXqBIWfcj&#10;Av7NSbHQdwDcc9XqCXPue8TxjFVFKynQhhqbLaxt8Seer1KfImJU+1K6sh3zK6jdbUKRoSe9gfHn&#10;q9RicOrIqef+fYgQsUTkjte4BF7WNwfZz1eoLM75z/m2OrV4bIxgBFgptr7LWFwfjz1ernR50pYI&#10;mlLpLVSAuiMwBQA2IU9x2/jrz1epSYh1Z+XwBkeXfVyFgEjBYottpbsbHUgD6Rz1erh02zBiUKzY&#10;1ikrVAqJPdLqFYKLhRtAFr+Ol+er1C1iGa66FGjQEyMSylRcWF+57A6ac9XqSr51MixQSL5SsWSQ&#10;9jYg6LbQG+v389XqWmT46R6n5KCocEOuxXBvdm1C9xa2v9uh9XqMFPmSmwHDf5Hhw/Ts5WQkiwXS&#10;1vDvfUfDnq9WDL2acPjSeCrqDC6M6NMCQwRgSbAmxFjbTTw56vUMlR6jsvZBwCnhyjK9RLsIIYKu&#10;oFgbgtY6X56vUCGP+pnNGZ6mGozDVPcEWjIG1LgW9lwfbz1epRZEzvnLPdU9Bg8soWVhERGTsTad&#10;Sde1h4fs56vVZ96d+lU1PU1mI5glB2HbEWF2YW97X4k3/v56vUbSlz1g2S1XA8JlRJKgkKbLdj46&#10;+Pjz1epV5Tx6HEJHr6x2RgSb2sGHfX6R4fHnq9SibONLjNXFhgdkhcEFxYEH6fDnq9SrpKsPGKaJ&#10;7RLYktqxNvb356vUrsLkethENKgVUK7j42tobd9eer1Lk5my3g+H/IPKiSSAFr2uoHe3s+nnq9Rd&#10;c4ZmjrK+WVZwIUYspBBDD2Xvbnq9SZozBiP+/NfcVtxA76j2+HPV6miLCHSqO2MS08zDQjVTbvb6&#10;eer1Ndfm+fBpXhp9sapuRxYE2Gnfnq9SKp8dxGukkgmO6KQk3OpI9g56vVFxXFaZ6BhGxicrtbcb&#10;XAPhe/hz1eotufc9qrrg2GTbjIze8qm6m/t+j2c9XqbcsVuL4zIJpVMh2Nc/u3DWsPiO9+er1D/Q&#10;YPXNS00leVVgGAYXJLG3f6vZz1ep8jKRQLDKrPt9wk/aJHj7Afo56vUyYphscbU9TFUsARIu0Wvc&#10;+Ht56vVi/nxh8shPKUJqFJBJHgBp7L356vUnps+Tx+YqEGSTsnawA1A+Nuer1OCZji8pQ+5YvKBe&#10;xsRf67j6eer1CNT5upj5Za0aJGNrbrixuL+0d+er1eOOU5qFWIl2sVF/eBub+Hsvz1ep4hxioo52&#10;eOWyizbQb2F+er1LCnzI8imGMpscrdCAd1z7Neer1CFg2JUs8KVNQwhkilYMdbEEH7wO3PV6lbRY&#10;y0UcsdIillC7bALr9G3W456vU601NO0AkA3SyWIAFiD3I56vVEdalaz+ZSPsjVgNguSwB9nx56vU&#10;o0xSqetVlj2kg+8LWABH563t8Oer1PEFU7yTBrN5llvqCBb289XqbxiNTTVgikTzUUMCALkD239v&#10;PV6scklLDUxMrksRck9zcGwPPV6upag1V7foSlg1rkkX/b/Tz1eporlqHjWqgkCyqgtobAfHnq9U&#10;SanHzKSSAMHRg5sTqRo3h489XqQ9VTTeZJLhi2Zba+JB9n3c9XqD3E2mM9o929i17d2Nx9xtfnq9&#10;UaaVKSg+Wl3KEBJvY3a/66/0c9XqDbN0MsWFfzHXaRqPELqdPpNuer1E+zaabH8QVJrxo1PKrsGu&#10;RItinu6A3ubnw9hvp6vUTbOtFPU1U7H3qcjYLaksO97g6eGnPV6gRXBahKsVCqFdSxa3b9GSLkeF&#10;/wA+er1CXlSOKoKUjR7ZNpYbbgWY9vv/AGc9XqWNTUzUdFLLKBT2kCBFF7ra1z/Dnq9TzT45RzpF&#10;h9awhNJEWjexN1J96/s+j2c9XqgY7ilDiUCpC5lDlveAJFr/AJXP7eer1M+V6inoajEa2rqSqJsC&#10;RvazuSBZdL3AuTc27+OnPV6mrqBWUc+FfJGytIX94C5A8dpGvx056vUSDPuITCQs250MJVAQAzHS&#10;xGg1PfX489XqKrj2KVdHXNOkqqYyrljECFsR4MCpI56vU3LiGG1lH5tPJ8zOt3ZpbAsWNwABpp/C&#10;3PV6g3zDNULVGCmcCY7WsSCPDsPgeer1OASSUxS1jmIbhcj97TU9h4/D7+er1PWDV0FN5ny/vFA2&#10;3dcgXP2iO3PV6omL1MNJS0zLcyEvuKqdo7+3v8Pj9/PV6otG0ElGjVLWMqt7uoA9hI9vPV6sDyxt&#10;LEsJEZO0RgdiV7/DXnq9SwwwzGtjqWQBWkYm2hAA9htceHPV6s1XV0flTSM7fbLWUgdhqSe+luer&#10;1Tq2eknpYzTxmR22AndoAVvuN7WN/Z3Onbnq9WOpq4EkWkgdtiEW7EncLWv8Drz1eqV/PBQpLhbN&#10;tZGEa9u3ibjuPDS/w56vVMx6IUM8VcCsojiST3AdN6/ZIIGoP5689Xql5Wq/mj8pipB32WxGq3Ol&#10;jqBz1eof6TAxTU7yI4aIg+V2OoPs+A56vUJ2XqOoqMMYytH5m9iCxuWvqtxfX2c9XqF3LMC71qJg&#10;vmIV3qtrql9CB4a+PPV6jeZMw6KrWCnrPfhaRWY2UMCPAH2WAuf6eer1GrwOiqoZ9jNuUdjt1VfD&#10;sfEm9+er1Cxl2WFqiJqdZPOjVna/YG/c/sHPV6hErgldh80EgDGQn4AqPb/bz1epOY9PTU9OlNTm&#10;7lEC2sSLaW+vnq9Qb1Ur0U14kMjyCQ+8LEPY7Sfh489XqQON1LPhRo3X3yoYG9jYakfke/PV6ijd&#10;SzDSYjKcMdzIsQJGllOhJv356vUEE+a6xcOCVALSzyWHbbYX2sR7bi/PV6gczpiVP+jwucKfcIkI&#10;sSW7m3iR4356vUVfNj0c1VP5bFKYhCL9917H2nsOer1Fzx6KCHEpIaHcocrK9gQAoNrX8Oer1IKr&#10;xWWCocQOpEbXF7X2k+HPV6lVgZjrZBIv6GNTubW17+9cfG5vz1eoUaTF2apSnqZg0SDVQCOwFiTr&#10;rr3+nnq9UGrxWsqqOSGtp2Gos1wexNiAL6Hvr+znq9Qd1YjqgYYl/Sublu4Av71/r56vVGAkihmW&#10;Q9x4Wv7BYDw+PPV6kwah5pFmW6uAddL6kjX6Oer1ZGFRU0yTVnlloWC7kJ99BcjcD2YeNtOer1Qo&#10;6qhqKNIUazRyFlcjU3P2Tp4W+rnq9U6hrPPiengZVL3B1AJsdbd+/wBWluer1OeGxqMNlnALGIhn&#10;UeKX766gjnq9TRU41FBXblJ3GwKkWNibC3wHPV6mipxCWapMEEv2L6H2XNwPh4356vVMo8Xkiien&#10;hIViNykj3QwJAuL66d+er1SIsVodz1+JMDMgF1BFmsOy+wg689XqyRZhauoI5qhNqSFTssARrc3I&#10;1JsPHnq9TdUYqz1MlRhYO83BsDbbf7gRz1epywPHZjVxmoBIRgJL9iut7a+Hfnq9Q7YBjNNSpTEN&#10;+jbzC5XQgeA+g89XqHXJme45IhLWsw94IiXA3a6N9Y8eer1G9yXmWllrI453sZ1EZUAWB7hrjt37&#10;jnq9R1ujmJQIRTRSiSOYjcRdraka+zX8uer1WR5MqMBODsu5CFVQC1gSwPYd789XqNZ07p8PqZYa&#10;SojUJbUqBut4WPhz1eoyWX8l4NJN8zHGpBDKxNiSR9k+F9PEfdz1epc0XTvB50+VaJSPE2A1/Uc9&#10;Xqmv0kwY6LEH97cRqdbfnz1erM/R2gYCRIQNhBX4Efl4/rbnq9TvTZSnoHVmufAAdhb+/nq9S2w+&#10;FI4hCY7Efrrz1eoTsutCyhba89XqXCUVPIv0gi2njz1epOYnTmNvKiHt+rnq9QW5kpyX8sgXPwvz&#10;1eos+YaWajqd4fUsbeOv6+3nq9QV19a9M/zLuUV92vbUHW/PV6stDm2TDTGagkKSQT4Cw0uPYb89&#10;XqFDAuqD0UiIl7X1Nx2/Xx56vUYLA+p9PWRBZdfhqe/PV6lhNV4Pj0SmYC+ulu/3c9XqLB1V9P8A&#10;lfMpknSmRZGuVcKBbx7fX4a9uer1Vl9XPTFimX6eqxPBJGID3YIgIK+IF/eH089XqJzjmWajLtZB&#10;VRRgKWC2FwzMfta+0Ec9XqkY/g2IYthk1UWEc0LIsI0JK2sb9/Hnq9RNepWXp4aqSWvO2oZihK2t&#10;YjX4jW2nx+HPV6i7y+6jwgfpoXcL7bkd7aeHh/Seer1ZafFKSGSGSoqi9wLADQN7PZrz1eqHWvQS&#10;wwUuLiNDUblLsAQASSL3Phbw+rnq9SMrcJeTDvl4/wBGAXCqujXVj7wPsa1x8Oer1RZZZsNijpo6&#10;RJfOUB5Roym/jc210FwL89XqTlXjdNQYgFqVQPKSNjW0tcgi+twPr56vUsaPEEpYRiKqfJZQzIrH&#10;UkXNwTbTt93jz1epYYFj01LIZcKJWMIrsr291vCwvz1eoVMGq/MSppzJZpI1djc3Zze31i/PV6lR&#10;TR/OwrE8mwIqCX7KhQf3jr8Oer1LIJU08phq3KYdFC4QWDF202fQAfyPw56vUxZcpsTmw2SZXsKq&#10;V1W5NwAbg6r20tz1epeJWT0+DwYpXSh4Q4jkVjtFh4+Hj+uvPV6hjyp1MjwON6fBzsk927kkoFtp&#10;YX9pHPV6j2dIfUvSv5NDW1m9lIS6kXA+vw7689XqsW6e9XMLx0RxRzXPvXItYAad7/Rz1eozmGZm&#10;wup2w1Chrg/R4+zX2c9XqfmwTC8Zpyqoihriw7W/Pnq9VT3r19A+D9Y8vy4zgEKxYjFcr5SC7hdd&#10;trgG50vz1erVB639Fc89Isy1GGYlSvTKQI2EkbAKQCQQdAwJ001v8dOer1V+9QsOxPF5Xp6YrEhB&#10;RlC6sQQSQWFgCfhf+PPV6kblDIbUlUKby/MDkbhvFz3JN79yNAB/Dnq9R18i5ZipYkarhCkKBdQC&#10;dpvYHx09vPV6hwatpKDCZ8OcWHvLY+G5ToO4INh+p56vURLOGXTLiJraycuyK4Ckdve0Hx56vV3h&#10;mWMNgjiraVGKKdb3O25Gv2fq56vUaPK00EOHmaKQhZUJJPtuL3PxPPV6oOfMcWHCRThVqSzMtgoY&#10;323G0m3j4i/1256vUD+TL1GNw0I0lnUFkIAYA9yRYWv2vz1eo5+Xsjwfy9aZWB85yWJtdQikj8ue&#10;r1IzOOR3g2U7oTDGrkvb7YY+6Pu56vUW/NOJ0+BQmNztSIoGVRZiga+34aaeP1256vVIwTqfhOJV&#10;KUNURGu1GDsfdN+6jbruXv8AkCe/PV6hdyd1DoKSpGFS2lV2VwWBB8sEg2PtHPV6jI0uZMLnomXC&#10;bM5ZLsQBcHW1+2o56vU/0xwOHbirrt8123a2u66+OhHPV6krnCvq8UwNqOJBuZG8AQVF9Pv56vVU&#10;f1ajxbB8bnNLGiqWH6N7hibXJB7W8fo56vUA2MY5NXhaZiI0QBWGh3Hwt9B9nPV6uWXkw6qxWOqd&#10;d7xAbbjVTqCBr2Nxz1eo83T/ADFGtPTSzj3fdBQgEKL+8Se4B8Bz1eofsv4dNieENFSnYiyySbJL&#10;Bm3G97gG4sLgeA8Bcjnq9XDEqAVdHDFWLZI3VgQt2vew1Frj6eer1KSEYTl2pkxKkLSQJuNyAPf2&#10;6rtv2Hc89XqFnpJLVYiYqSaAuaglQwsFBvu+vTTTnq9Vg3TfIUlHURtJTnzW+0FChha4Go0vbX7+&#10;er1We9GsrOsLQUu6z7CxYakMNRrqbc9XqMFNkgRsagtsCa3tckc9Xq7pMwz5aY1Z0iRr63sxI56v&#10;UHuduv1MmBVcUcyrIA0euhNwew+jnq9Wpd+KV1GpcRwqvhLhpZamMLqSwXQsSvsUAa66256vVrV5&#10;qxuopYXqoSHXeQPb3A8B4jnq9XEZmeSiiqtToWUX1Ru12sdVPhf6eer1SIMz1a2arkFkCvovcHQ6&#10;3PPV6p9NjCvRtM2up2gj3rdxe+unPV6mipqxTVJeOQmYkEoD4fVprz1eoX+mDzVmbqSBIxJEGvPc&#10;mwWxOmvcHnq9V8PSuo+Uy9FSElQ8qPHvAJCsPdAt4HU+J/Lnq9Q74diyxxyU8jRq0im5BOg7+N9f&#10;C3PV6kdmXEVogZqJDOBGTsBF2OpY62GoHieer1VfdeuoLyS1lPNPtikUiGME7rjuTfTv+vs9XqrS&#10;xKrnxKoeJ5mNOTZgEB94aanwHhz1epNV88lTVNHHK8BisN8aglkI1Xwt+vt56vU2qxe0EDm12Viy&#10;2Jvpc207d7ac9XqeoqWGpp1WRgGhkCIewLdjb4a89Xqc5qeSOKzW80kRrcdte9/hz1epwaqjknGH&#10;+WVCt5m7sDbS5I+PPV6sVfi1XJVF5FQvHGDtVAoCqoAJAAFyO57k6kk3PPV6k7WSyU8DYiQXW6gJ&#10;pc37KPZfnq9URqWsqK0yRbIXu7WZd41HYXt256vUq+nVPOxSnqiFdpCgLgC4LaW8NfDnq9W73+Fx&#10;lmhqOk+G0FYAHgiiXbawIABF/jrz1eq6TEMl5flngqWjQDYihCANze0/eTz1ep8Tp3leZAWgRogp&#10;YXVQb3Ovfnq9Umn6fZaiqnMkUewqdmlzr4n6Oer1ZK/BctLKi+WgCCwdY73Pbv4eHPV6mipny/g8&#10;bzVcQkj0FrKSSL9/q56vVnpcy5b+RX5eFAGOwe6twfgfYfaOer1QBmrLMSGGpVInhDWIZSSD+tvu&#10;56vUl/66ZVixIU8O1pZBvBIBCD4d/wBRz1erg/ULLUNU0EJRD7xYqQARe9x3+nnq9XGfNuWpY18u&#10;RBqXsx1J7+we3nq9WKXqDlypTy5nXYv/ABEWIOvPV6otR1OyhHEr086OysLagWPxv7Oer1SXzXgU&#10;00pnqUUatuG25IGv189XqbcazJgOItBDTyI7Sr9sldNp9n8eer1Qo8wYF55oa2VI22na1wLi+pvY&#10;jvz1eprhzHgTh6VZUkMUihyexX2j4i/PV6sq41lBqoQSPG0sbhkW4JI+Nu1/Yeer1MlbjuDCvWOZ&#10;IoxqWC6Am579/D289XqTeIS5aqagrTJFDYlgoCkknxt8fbz1erKBlwyPTwIrMACD7DtBYfV2+rnq&#10;9TUseS5491XFCsjbgDsGh+tdf1+PPV6m2HB8ux08scaRsEdZAAAd4tfsfjfTnq9UWXL+XJ2SpeBT&#10;FJby7qvc3IH1ez6eer1RK7K+X1wybzIYwsm3YSqkoQe/389Xqi1+QMKGgXzY5ApNgosT3P3c9XqT&#10;1b02ydUAxw0/mLE6FTYXNrhvbr2156vV6oyFgrIXlp428ogqCqkAfvD6R7Oer1JLFenWAyVRkp4v&#10;LgaQHa6AAmxuQO5Fr6/Tz1epOR9Ncu1NROqRRzBv0RBUAAEWufC9v2c9XqxDo1lEQnBgsQAdVXbZ&#10;iSPC+oIPa456vVDw7pLlZXGHbI1CltxVFtv1B107c9XqaMxdEsr/ADUMsyqY1JBbYCWPb6x9PPV6&#10;k9jnRbIktIcPq6RGaSNwpsoCpe19PG9/1tz1eoPX6L5Mw1ajF6SkSSEHRV1sbEXP1g/t56vV1J0i&#10;yiUE0kcKbUYtdVJKHw8bf2/Hnq9TRB0MyWlKuKrT+UUdQR2Uk3ICi+nfUj4c9Xqx1/S3K9T8uzQx&#10;vJKzB2Crcjsde9zbU89Xq7Xo9lKTDam1MkMkW0JtRbC1ySdBe456vUnq3oe+YJIRg9PGtMhUyqYg&#10;WkQ3+yRYg3trr4i1zz1epui6GYRS0Yo5KSMLFKCkZUCzAljcbdbd7Hnq9UiHoLRvRz1KinI3b3F1&#10;BUDw+Pbnq9UmHoRledCKoLM42uQOyg2/1dT9PPV6nOf0/ZIgkihp6exe0ilbAgnUfHQjnq9TVF6b&#10;cJ+XSpaP9IrM+4lSAb9yD7Tfnq9SarPT3g+HUr4hHCtfNAzspYJq172tYLf4dvaOer1ODdEMExWW&#10;PyKOMR+RZy6gMXJYkLYC30f089Xqy5m9OuTWwmHC6VEHkEbiiLvubBQ1hfUm5P7L89XqD+r9LWBY&#10;dh0k8cW5qeVEkRdu4l9ftW7Ea6DTnq9S0ovTpgEdMalIzTxRKNwZQwN9NG0vrr2+Hhfnq9Sow7of&#10;l6i2VbMr7FUoACBcAi5N/YbW56vVKq+nKNRN8u8Mk0ZIG5toF72t2LFRfTnq9XDLsc+CTSTbSJEi&#10;eMC25CLlQTY/a7af0c9Xqc3r6ylwN1qm2TyXEaaKCbXHf4A/lz1eoFsxZlqFjalxBPek3KGAACAW&#10;sSNBfU689XqDDHJKWirnaWTbGApTTQsBqdF9uvPV6gjzXnF46EHy1aIMd8gsDf2nwseer1JDD8bp&#10;f5vTGvl2F1Md+6orWZbjvbTw1/Z6vU/UsSYlJHh8gv77FSyAqQhurKOwIPYj4c9XqELBoStNLhdg&#10;rIn6JtCxBvvW1/H2fRz1ermtFUQjc8W7eAosQPcuSSb3t489Xqa6/E1w+Zlwt/KaxDAaBlvrrr3G&#10;nPV6ggzhV4dFDPiNczqJCxsikncRZdAO3tJ7DU89XqJznmsNLUyyIC28IdRoQNRfv37E89XqAPGa&#10;rzKmOaABdWLJ3Cqe4+gfHnq9QfvXhKieup0B3t7iAGwXw23uRb4m9u/PV6sU1Y08sjhtsm0m1tL+&#10;zS2vx/jz1erjilW7YZDh8dyFQMGsR373vrfnq9SJr0USmSjjWN2A97U38NbH6+er1MEKYpBSBaiU&#10;XeRr2PYA3AA7WPPV6p01FE6bGubtt01Nu4Fj8eer1N8eG0tGZGw8KDpoQLE+JPxHPV6kTiNLS7np&#10;5gQLakEWsWJJ73Hs56vU8YTVwxzb0Ta+iKdLWA/Unnq9Svw6BZHeI66Ahvab3tf6eer1S0Erzuqk&#10;bIiLfC41J+HPV6nHyYgisx3RNobDUPf4fDnq9XCrWSWY1IG1YtoAFtfiOer1Ns9bPLT7rAM1xuA+&#10;Ntfo56vUzuZKZEVIlZ3NhuUMe1wRcaHnq9TLXylBEI5Pfa7OPAdxYW8Dbnq9WA1A+dFAnuI8e7cN&#10;ASALjX2fr256vVCkkh/mXzMj2dEPuldDf4/n9/PV6s1ZHJHDBNhpAeUkyq2vukdxbnq9S+wdXeGN&#10;YiFEW0D+2wvz1eoTsDMcVR5lTYhjex7Wt/Annq9Q8ZSeCGCprZSJJGKooGlh2AFu3tP3c9Xqaa7C&#10;1jKzCdKTbKXkJuQ6jugNjqeer1S4Kmig3Som1/MGwXJO2wN/r/hz1epb0tUz1yTsSqOdzuddrCwU&#10;D4EC/f2c9Xqec1Ud6OWaRlG7awYAC403XOnYfr7fV6iqZiwh0xEwRIBuDSMxuQE9p76Hnq9QaR0p&#10;mrhUSe4wYi3awA789XqU0Qo2hYxsCwvtbTU/Rz1eppxJI6NWmqiUUKu0+O437/Tz1eoOYsPpph5b&#10;Es7n3gNBr4jt28f289XqX2XKCCmppGI1VhfwJ9ouQT28eer1Dhkpy9YYt6ATSCJYyCWJbU7bC2g8&#10;Lg+wc9Xq/9HY+lqaamR5NwJcWsLk7hz1epn813Z7izN2763/AKOer1NtROi04hdfe/xWse/fnq9X&#10;UMb1JaONL2Gp1sT7eer1SqemG/ZLqm4Ejta3hz1ernURQNE3mWDXOhGoAv256vUXrOQiqMRPy4Zb&#10;gj3u1u/jz1epAYnFHh9MasHzdNpVQCCfh2156vU102FPtDwqPLc6X0LEC5t/Hnq9Svo6eAQxI4LS&#10;oi+BAJOv3gnnq9Snp6CqpWUygqtg7NtGgPx9nPV6lVS0hpalSRo59647/H4c9XqWQMEcu6+huPHQ&#10;jnq9UyJYEtGFJLkAfvA256vVOrkPkKAPfuxvfQg2/IW56vU1SIooxHTWdrt3sfb+v6nnq9XOCOZS&#10;oqBckhh27Hvz1ernFHNFIVQXCbve9l+er1OEcTJImy7oQGuNCD8bc9XqUlJgr15LTj3FJOncnuP3&#10;eer1CRguENZWqVuVHstr+tuer1CVhdMiPcgX0sPED2n9fZz1ep7Gl94ve1u3PV6myrDbWC2BBBA7&#10;kH2fRz1epkdIpqtZFWx9nYdr/wAOer1cTGiyIxG2wNzaxIJ56vVzmWLzIpZTodDp3GvPV6k7ilUk&#10;LbYvdIYWG3uP7e/389XqY6CvrJalp6x7kkhbk6Dnq9TmKyJDvdAStrj2c9XqxrXRs29z9m9u9rm/&#10;389XqbRiMTFh2IOpPgPo56vVHerEL7o2sV1B1Fxz1epomxk1ZWKQAqxbuLEDvz1erCz08sPkEgtr&#10;cg6Aeznq9TZV1cMMioLbLWW3YEDX4c9XqT7y+60cgAVi2ml/hz1eqCK9qdybBgQAAe17E/r9fPV6&#10;osOIzKjMiatfcvgBe/fvz1erDLmhZlkEQYOVNwBofr7c9XqhLjUtTIZNwCKAFv4e3nq9UKHH6ZwY&#10;Z2eR9bFVJBPt056vU4YbWw4hUCQFwI/esyldfbrY356vU+tiYNQSLaIwAJNwdOer1PCVxiVTUsoL&#10;WJGtiP6Oer1T6fHzChRpFZidBa4t356vU502KSzDcjKpIt2BvqTz1erNFi8sM29R7hIDD489Xqff&#10;5xuQRsftX+oc9XqmtjalY4oSVa+h7aduer1T/wCfNSEkSglyPbrbvfnq9WVcbYyFZZAF8bC1/G/P&#10;V6nX+cQ7h5Thx8e4HPV6u1xdI5CSw2EG3sIt+znq9Xf8zh3ohPuvtKg2JA56vU5R11PHHpIdosfb&#10;r4gfXz1erlJUrGpZiLNcdwdOer1QBicEMaxggE628SOer1cZ8QjA9/3hofEaWtz1erkauJacONbm&#10;3tI9nPV6uE2MxQQrCSFbxJ7D489XqyJjEIUhSGCkAnsb/Hnq9XB8wwOpeRACbgHw8dfp+jnq9UVM&#10;WppYSxIUkGwIINuer1SqeZYacLK3j7pFzcnnq9XKKsaWQoGOgJAHcC9h9Xx56vVlkmdYwp1Nzrrq&#10;Pbz1erAGMMV0IYt9ZB8eer1SIZiG+YFtq2Hxv489XqyQ1MFQ7tBbS9x2PPV6sX8yCAAEAWPc2see&#10;r1TIsRMj+WulxcE9+er1ShMqFyDZjpbSw+j6jz1erLTVboDCnjcXN7Dvz1eqQlUzEXe17/Ueer1R&#10;6ivjjKxMTf46H6b89XqnJUhoN5tf2ixAtz1epzoq7zW2Rgd9faRz1epSpVwiPZYWa/PV6pNLIJZA&#10;q6DUfAc9XqVtFVRqQF7a6/HXnq9SipKtTfdYAAewe3nq9Sip8RUEgkW9up56vUo6asElrntrrcX5&#10;6vU4TCKqhPzA97nq9RM/UV0AwXqVgVRJNTrLIFNrgED4/nfnq9Ws76kuiWZunWY0pYKN5FEjgzso&#10;CBQPsggmxJ8D31+r1eolNXSNCJWmgCyuSkgJJsw964J/iLfnz1eqHR45NTYSwhRBfcXJJJY/D297&#10;89XqZIszU88yw1YaGeS4961mA0vpfuOer1d1EBqypMw3M5C2XuVN9tuxt489XqSNTJIa2GdztVDI&#10;JENtxO4FSB7CQT93jz1epIV2INUu80bCJnlAGgsQTck3v4eH389Xq7+WhnmZPOX9Et1a6218T8AR&#10;z1eqNXUpp6d5pnVg/vELawuv2vbpz1epGx0xSg852U3YgEkajxB/PT6Oer1Mkg/lFT5tARDCbqsY&#10;A2kAGxI9g56vUmauOKeoeWK581VQup+1YnQC9r+089XqjYkcRr4/5ZKqfJREuCdbuuisV7XXwN9O&#10;er1Rq2OWSlkrGZnnbbqTYlRofb4fr489XqwrTU80aVTA1DDZddL28NO+n8eer1O8FBFhVeKuKNXM&#10;igNvAO3sdxFrAjtfvz1epwkkhgpggcSSTFm3AWCAagW56vV6uaprKNWmfYJLksVA18PjYd9eer1M&#10;mHLU0c8UdUDKs25VI8d1/e/o56vVGaenpMIVlAaVQys7oQQQTYeFj4G3jz1epOCGCtr3hRHjLmMl&#10;1Juxbwvf9Rz1errFqp1c4aYi00TEKTqbDSynt8deer1Jyhkr2q/k4htL7iD7G8b+Frntz1ep6Fbj&#10;VCqQtKJGDBLSJdANTfw7c9XqeKKvamdWqLsQS1l0B/stz1epc1GKpjGGQUsZRFQyuLAC1xcr7dBr&#10;rz1epKy/K1cKRut9zWNgdFI0+o89Xqw18tFRVcQjiVnSwK3IFyNGv8O4Pt789XqeFpoaqMVNS3li&#10;+wgC5YEe2wtr4/389Xqm4lhiywSPRQiJWKk3e4DD2D7+/PV6otJWpQVvylPARv23PYMLj3r/AAvf&#10;++/PV6t3n8Nrq5T4l0IwWlgqVqfl4Y0Z9DdgpBA0Hbnq9VhmYMxyVqEubqb9tL89XqBPGxJUlmi0&#10;0YfSOer1VsdX+hFN1EzU9RLEWDBkYd7C/PV6hl6Gen3KHSLC1OFUCQSv3KgKCL+7oNL89XqMZVVR&#10;ViEsgKlW7WHPV6gM6hVKgmN7MUue4Nu2vPV6i8vJ/pDQKwDVG42XwHYnw56vVGrqGlqY2p0cgQbb&#10;X1JHY/Ubc9XqwymjpQ9oiysCdoFyB9A56vUzUeHQGMRIe5Y+8BcX10+r+PPV6i4eobIlPX08WIxx&#10;K5jV9wRSWJ8Gt2Ive5+jwvz1eqsfNeEVCVqSUyqjQmXcD3KqTa/9vwPPV6k/gbQRYmI6hVgEquwZ&#10;WUkH7z37c9Xqc6aqhEFRPSsswkSRmvpc27eHvafnz1eoBM9Z0NRPOaMiJ/Lh2J4Bb2bTv7f1HPV6&#10;gYx7G8aqKYz4VO0c7AbmjFiTawuCbEAnX+3nq9WzB6AqqOv6UYUh/STLBApdtAxC6nTx8eer1WPS&#10;VBqHFH9hdoF7EgAdvv56vUV3qnQzzoXxWMSGKV3jCqwFh9jS51HPV6i24pEJ6apoDIXhm3741sdx&#10;NxYix+PPV6tdr1j9H0yV1Brq/C4z5E6q12GhksN+0e22p8Pv56vVXTNUpgOJtWLETKL3cge+raEf&#10;TY+HPV6mFscoohMrIL1LAn/UUE6HxF789XqbZsRTFEYMmyEMpH1W0ufA89XqeWraeneGWUKsbEWG&#10;lzYhv4c9XqO36aK+tbMEs8MW6Mbwh1NywO37r89XqMv1Ty9VYngjVipGoptwKG5ZmbUnXw8PYPy5&#10;6vVXPnrLwmrZYY1RnLX26Hb2ufG1uer1IOiwqPC6sGaTc7XI10NjYDtqR4f389XqF3LM0MTRNGu4&#10;CTa973O4eOmoIHPV6hckwf8Al8S1VMRGrWEUYAANwCDp4jwHPV6lvkrEcUopqeKuYKzFnLECzAkA&#10;XAXnq9Qx49kLCM34bWtJdUnAYR2utwgActoQAbWH6n1eqnT1C9JnwnEkpo6faY3W7qAQzdrbh3II&#10;Olhp+Xq9RTsWoTRzvS7CuzVgdbMdPz56vU+YUIqeiEtHsf5VWYXA72vaxNjY/Vz1eoPKuZ8VR1UX&#10;ZjvKg2Ouu0EeHt/PTnq9TdhsNFA8sdTCGjIY7WN+3xGt/wBRz1erNDjMVdJG8KbogbhSpUi2liCA&#10;R9fPV6lfhVa8UqTwxlGvItiQSA4sQCAAb/389XqGHL+KQYfQ080aNeQE3CncLm2q2v8At56vUZTJ&#10;2EyyVEMWHWljZS7Fgbhj33G/t+7nq9Qx4PRtHC+H1kdpJFIZF96zA3uCe4vrf+3nq9TvQZMrSPPj&#10;iR0UG5c6C/f3dL+3Xnq9SjoMrwUUm2ijSMyEqAAQCbHtrpz1erl/V6sqT5awkyLIVOl7E/vD2gfr&#10;489XqY8bojPW+bPFbyrAJa25h4jQ3Avpz1eoHcbwLEqynWqqPdcyqBoAQHO3Ww7a89Xqba7p+tHV&#10;yxSRJLOpUoNtybqSPiAe2n7Oer1AxLlbM2HUgjzZTxJKXLeXG5Kp4kAlVJFj3IHt9nPV6g/rXgjq&#10;THPTsoUe5YA3voCLX8Pbz1epujw2afyppHM0TC9yPeWx0JHbX9e/PV6m+LCpqaWyubsxcXHf4d+4&#10;56vUv6fCzFUiniba8jxm5F9wuC3t/X6Oer1DjgGX6QmUpHZ0YMhdSVJ3Am3t56vUNuFYYKC8tSAT&#10;KATa5uGttA+jXnq9QjwYMKimikxB0CBSEQqxsCN2mmh7c9XqxRZWqqiuWWi/SSXJAci+0/A+3vz1&#10;epXUNFWfKT08gXzEcAH2An3gPEH489XqyRmaCknqTBHUeQ6Dy3LBSWuB2IYgX7jx79+er1Zq3AKO&#10;oW8cKxsyhyE0VWY9h3Jtbnq9TbL05o50meNPMWoQbioG5SGGqk2IJNtR8fbz1erlL0qdYkrFi1k8&#10;yNGGoGmtzt56vUmI+mE8VN5CFZRG6brA2B1vb221vz1eoKM75KpKfDpvMYoXJKi17G9tDf4356vU&#10;U3F8trJXVFHMxnZZF9gvoLHTxHPV6uqfKtVHIZIG/RQ3DG19T3Ha9xz1epH5oo5PJD0hdXR/eRgB&#10;oALMfH489XqSeGUk9dOaSnZwxYKSp1II1Itrpz1eqyD089EcRqsYhx2riE1IEiZWdCxbbe5IIte/&#10;iOx1Hbnq9Vo+XqB8OgE1AqLCikpGLEgn7Qt7b3/U89XqHjJAwSoohS1NEYqr3SpvclRcroQQCeer&#10;1GGy3FRTYe9K8pWOaRJSqgAM6jRm9pAFr/H489XqJX6vcxSTY1Hl2CN2ia8krhiAB8D4kgXv/Tz1&#10;eokHzMNPXRSFD5jMsaEjRUF7Egad/H6eer1PH8wh3zGdhsQMQQLg2vp9Xbnq9QK4+0ktY2L0tz5k&#10;wVbgki+rKPvufr56vUZ7pZgeENVw4tUUm+FAN1r72b/EPzHPV6rBMOxDBKOipKTDLbJ1uiuF3qCd&#10;SbXsTa/PV6q+Oq2O4rXZ+qqWWplmhikYRljqB4gdx7Po+vnq9Tdhs9XEG85A/mbk3gXJOosR8Dz1&#10;ep1qo6NAlJNbzija6C58b/QOer1JvGooqby3pVUQrG5VrEk6difZr256vUAoppXIqa2QjRyCDcE/&#10;H6tPr56vUmWoYJf9LWIiO+pawuLaW8eer1Jano6eLDw1epKyF9gUDxJtfx+H5/Dnq9WegoZqeB46&#10;WItYAAvcBbkbgDr3Bv8A3356vUq6bL9a1H5ZkVXCXWwuqm9rWHiBz1eoTsLoYafC4Y6+SCedbFmS&#10;LbYKNSdPtfXrY89XqdcTwl4KZamB7kxlkNtVD6jTTQ89XqUGD4VLiS0iVKBHCi5/eIsbHTwPPV6l&#10;1lrCpHrHqkTzTvG1bkAbbX00v9ft56vU/LlplmavqI2dXDtECWuoZrg2+Hw56vUvMHzPFhjtEjBz&#10;sXcCCLWFrfXbnq9SqGbqerCwSoUM3+HsxB1t8bc9Xqc4a+D5oyCNpm2x/aCkEbrbm07ggeH189Xq&#10;U1Tk+DFKeLFni8uqc/a1uA3j2FxY89Xqm0GV8Po8W2GO7xxlGawuSx0PtF+er1LGuyBTrhsbssZL&#10;MSb2G0keHibc9Xqx4z0qwefCFMifpJFQB7EEX7Aix9vPV6g+xzoZhbCmi+W3GP3S6jRr3G4kHw7+&#10;znq9WGT0/wCGzVUbXOxQ7bttyW8bkG/6/Xz1epbUnRTC6eF3dVVUZX+zqzH2fAnnq9Uao6O00aIs&#10;ShDcFyBexPPV6kHjnTSro4WniWQyLYMADci+h+oc9XqCzEOnOZZKOajYOWZjYtYNtJuD4feOer1R&#10;sB6SZmneRK6R5AIS0e4gG+tgGFr9vHnq9Swy90YzJV0+6ujckMAwVSVCn/W289XqEWn9OVfPVR4k&#10;hPlhowqsCQnxF9fHnq9Qx4L0exLCkljpCryTbw7+V7zINLA3Fje3t8eer1L/AAnp+lBEFgUsd67N&#10;NbD+3nq9S8gwSqhqS0Vo3YWNhcAWI/Pnq9XVKtThlNJMibnJEdgCSfe7W+/nq9SvwmlrP5rEsShY&#10;5ELNrYHQ/n4c9XqUWFwQy1TyMdoSygHcArE/sHs56vU+06vAqhm3u7C3cg2vrz1epzmZTKqyFUBt&#10;uK3BBB7X9hHPV6pDYmsa7aL3FiJJuVGnjz1erE+JA1cs5JIdWvtsQT7P489Xq50sjqihr3BDW7jx&#10;/hbnq9WWSV4CtZIbs494gAMQfeHPV6u9wM0qVC/pJQr3sbEW92/PV6stFWSSVKSIq7JAdvewKnXn&#10;q9Shgq47mpDBXluSmosv9luer1KBKyOR77lYMCV921mFv4c9XqfcPxVoaYMn+Uudt9CSNb89XqEP&#10;BMXPmCoqGNgrWI1Bb+/nq9Qh4ViiFg1WAo+H7w56vUssProKWT3bbbbgxPc7jp9PPV6hEwHHPNQU&#10;yqAqFB+7a/s56vUu6ORqll2gR3XW+otz1ep3d1HlyEWJFrHW/wBXPV6kFnXB6XHcKqKKTZcAAswV&#10;rNz1erUa/Fi9MNDi9dW4w9MQsqMTKEG0vvstj3Frdvr+PPV6tMPOGBYphuYpKWrhvHCWU+BBGhBH&#10;fnq9SEpauWTE5sPmQQxqu7QaEeAIt3I56vUwR1cNDWySxatMDsWwAXuGIPt8eer1OppY8WZ6lYio&#10;jABcgAHS1x/Tz1epH0dY9DUuJlPnMxte58ND/Rz1ep5ScSxIk8ZZyQWawF/aToNfDnq9SlwJkaEw&#10;t7zRMfeNwNO1vbYePPV6m6snkFTI7oPeZbEW3XOnfnq9U2Wv8igkmkBVx2FtSfAWGuvPV6m2KCKX&#10;DRUVw8va5k2nTWx+489XqxUkdC1P5EUrXY7ySLglu4Bt4c9Xq7xOGOakhaC8W26BmH2ja4/X6+er&#10;1QaXBamaY1COqoAEUm5vfuTz1erHIsdFTNQVBu53ItgRdR/DXnq9XOOkEFPEY2ClftkE+wWuPHx/&#10;Lnq9Wegw6pqonjppQbkEsARcg/0ac9XqVdXOhJZyGEZBTW4LBbE2Gmh56vU1105gL07nc7qGJIAG&#10;3Sw+nXnq9UqmhZlhalXbHcmw7A9rN8L+B56vUssGm8qNoKm5JJAK9gf1789XqcKsRoxhcAobe9pe&#10;4156vVHrIYRTI8dyXJLE9gBre/x56vUzT0tHBIal3uD9s6HQka3t93PV6szSCOleoBsoJVR8AdDb&#10;2Eeznq9WSmxvdGaOoXaFIfcRY2N730uDf289Xq7SWF4hSvETK7EI2lgl7/w56vUnsdpZhCfNBeNi&#10;LW1Pe1iBfv3N+er1JxIYaNZI1FqZgBtPfUe8Bf4m3PV6uGHTU9CGeKnDh9oHbTwH5nnq9TozVtTG&#10;rMqhiQq2A90/4bey3PV6ngGnoy0bgeSV7kdiO/j7f1056vVHjw2ier81o90DLZQNVN9bnW+nw56v&#10;VAo6Olhn8+oXY4MiotrbgNQBcW1A0+vnq9WGuqqrzEmhJjKOd17NdT4fVz1epkFVVtibIrMpcEbg&#10;BYL9GvceI56vVJpYo9ppa47gNxUrcNqe99e/PV6upTEQvkNtdiCS2hbXsPiOer1O2HtS1d46yLbI&#10;WCl27Enx9v3c9XqmthcMOIx1VG5uu5GB7X11te2vPV6o71dQVAph520tGxNgQddLAfXz1epjqqZZ&#10;KmIzy2YgsU01A/utbnq9UY/I1v6KFdt5NrXFmt207aE/t56vVySF8NxRYVBjiIO1ybXAvcE/X256&#10;vUpqehEr09SWuASdPaDa/wB3PV6nmaZYz82FLsG19tzp+XPV6kXjdHSNifzZbyYmNnu/c2JNgD4f&#10;Dnq9XDB41hlHltvQEbbdtrHW4Nuer1S6mKNy1VHHubzBtF7aWJG3xuO/PV6sENPLWYEks7h3Tevv&#10;X194nw8bc9XqTEtRiEcHmqwvK5CovcW/p56vVGpIXEryH7bB7x9r+0eP3c9XqxQmNEkmhS7W7dwF&#10;Pfvc6c9XqhU6xSTJGwNiRf2n4Dnq9U5qXy6pvKF1DGxbtbuT9XPV6oSMBOJCoC37dxz1eqSaaSbz&#10;nqHs0Nrg9yCfD9fHnq9WahjpUDzVHv7Vuq38L+Px56vVBBidZCPd/wAAtf8AP4Dnq9WSB5oQKuFR&#10;oQCLXue99eer1OVdVyyIiVCgjb7xGh+H6+3nq9TVSzpTTJMy7rA6X73056vVPbE5qmpEgsu1bAeA&#10;HY9uer1LnC/l6sGcILIoBAIPwH0a89XqWWFYU7ULmGN5ZJGAAsAVIH2VJsPpPPV6hi6edPMdxjEC&#10;0SauFBUoTY6nw01PPV6rSOjX4f8An3NdPS4rW0ZENSQ22QxoNT9oqxD2sPu1F9Oer1H/AMH9KOUe&#10;m2Bw1sUcM+LI0nmWsFCAgKLKSCCBY3Jvz1epZV3TOTFMLWkWJUp3VU2xAgp4lRbXQaac9XqU9D0T&#10;wemwSDD8w0+w1VhGW+0q3uPeOov8D/Dnq9RnsmZeydhWFkphsUZpyrNKoj1A8APjz1eoxWVcz0mF&#10;U/nymOCFIy4Y2vaxJB7W056vUlswepGKOp/k+ES+4yPGdwBX4W00I+n+HPV6iodQvUy+WBPJh1cV&#10;llDBWMhILnSyqPC976/w56vUQfM/W3MmdsWFRidV50W51ZLke6BoAPrJv7Tz1ep1HWeDJWESIEtH&#10;YMqqAGa4+z4XsL9/289Xqr4639f8fzJNUVNPPuUsYYASLrGT28TceOvft7Oer1BHkfLuNZszPDPV&#10;VJEYi80AWJJBttO7SzdjbUfVz1eoxlfjkmSHpkaWKUAESLHHsZAdADYm4J8eer1JCp6g4rPXyQLF&#10;sBNiyMLMin3WbXvrbTnq9TXnPOVXEIpYJdqyoACBuAC33XPgSfh4n289XqCDDKmXHTUUp982Dktc&#10;jub2+jvz1eoRVwb5vFopJY3LIirYgW0sB+v9PPV6lDjuZMMyjhUWCUkwM8rG7/vAm5tr4Hnq9QO1&#10;+YzW0BprlpNx3XOo7nT4c9XqC+qqzistVLSAoNqi5BAJXubG2vtt356vUs8iUiZgql2SW8u6lm7X&#10;B1A8bjtz1epdZ9xV8Mth8L/ZUouwgggDdc/HW3PV6gby0tXU1Er4jGYyCR75tdW7Eey/fnq9S7mr&#10;QPKp8OJp441BZrg3A8P289Xqd/6+R1FCXSR5IYw6sNpa7DQEr376Hnq9TfgOLGojEtTHsikJMfuk&#10;HU31Bsfhr256vVlGZaGhxL+Xz2ELjeHWwNwe2txfnq9SlfPk+OUEeCpRwRUtBb9OAPNZSbkuwA01&#10;/XXnq9S7ocYwqmjjidyrmxYE7dCTYga+GvPV6hMqMYpaHBoYqF/MSRHlubg7RcLr4XHbnq9QcJil&#10;XjdeuE4aLmWwuRrcm99dfd56vUPs2L4NkzC4qJb1GKu6biriyjQXNgfHtz1epqoc0PVVMldiaGK/&#10;fUkbgTYkE3Nxz1eoKc3dY6EV7YbhVRGPe2NHf3mBufb+v389XqTuG4xJLWETSPYbTtBNtfHx56vU&#10;ZbIWTsWzVjNNTVqBgroWVVJOwgbTb4HW/s56vVcz0j6a5ayTgMVPhtIizzjdMxIJII/Ihr9u+nPV&#10;6hOzr1awnp5gsdLg7LJVuCrC4Nib6tofo56vUBGWM9YjW4rHiuNC6GVbqC3Y3uQb89XqNLl/qTHJ&#10;WyYdRSbE02tcMpAHjfnq9Qx4NXinhZ3dZHYh1AsCBe9h7fr56vUpZ+pGFUdaKbfbTUHaCp8fHtc8&#10;9Xqz1fXfDsNpqePCHR3lLJuUgAFb3B8NLH8+er1B5VZ9kx2WasknjPmhlA8QT4X9n0ft56vVGo8S&#10;adTT1csUdOtwCQSWYHSxsfAX56vUIOB47R0tBJiBfRFJFxYLoRcjT2356vUEmNdcXoonosO2Sspb&#10;ew7kNYbtOxH69+er1BdPi745G+2ch5XB3XJIF+1vZ7Tz1epc/OzU9MsNyE0N11JYf8D489XqCXqp&#10;mqpoMnSxwJaqlJVJHF7DxsB7O/PV6i3YDDWUmLQVOKoZjI6EFbMpGg1Hs9v089XqNNllafL1JLU0&#10;cRjvuALFTub2L7O/5jnq9S9wrMNXJNG86kOjFSvgCfsm23nq9SyxA1Mhh3sqlgxbaB3tpf3fHnq9&#10;SR/nExl8o0rToyEeau0KJPHubn2aDnq9SIr4cXlWOrVRYK5Ki91A0I56vUGWN4tWYFCmIiAThn2q&#10;5tdQSADYg/Hnq9WarxqOSnaeGYqwHvEXK66G/hpf8+er1NIzfVq7y+cWWFY41UgFWIPgO3a+vPV6&#10;hdwTMEqyQJUOQ8gDkjxDEgAc9XqUlJitNJje+nRQ0gCs7Ei6jv8Aqfhz1eoTqMUSolfTtuJI0Guo&#10;+PPV6l5DjCrSifaD5RN00AII0Pxt356vUu8PzHT/AC8LTMsfmW9/uS1/4eHPV6hCoMdjqWeJjZ0F&#10;00ABXw056vVwp8XEwWlkiF5GOoBJBv2Fuer1PS1QwtyIEJIJAUm9x4gaHnq9Tl/NN1KsQAUsARe/&#10;ui+t/d+rnq9TzRiORUQsNWUfG1zz1eqAscVHPJPRsGV7hd4Gmpvoe2mv189XqmSTrVl44CptGXN7&#10;C3bv9HPV6msSpJBMZgLspB2i4Glri2nPV6k5GZpnAUfYYHwG5Bp+fPV6oUlPMtctOhEY23HexF9Q&#10;fjz1eoOJcPnhnCu2/c7HcR3JP7Lc9XqTmJ0kzxtTShZURWJG25B76c9XqB7Fp6WTBglbKwaR7Rq5&#10;IJNjYbfDsdPhz1eoqmeKKljoh8vTkVJVlkkFyCATuP3jnq9RQcallppN9a6xJfbs7tZr2dh31t3/&#10;AKeer1IbE46epnihhIQd5HsApI95tT8Oer1K/B46dMK+XhCvPK48p9pBUXOl7/ZYEd9dB8b+r1KH&#10;MVRFWKkdUFQx3WwGgK6sSdtiOer1I7B5KWunCRsvmqAQxsFB1up/oPw56vVyzPNDTUysY2hn0ICi&#10;ykA+z6Neer1MGHnDsRksGsG3XZr2LAan4d/D7uer1IvPWJKuylmYKaVDbabh9/ui4vrYk6c9XqIr&#10;nbF6SWBlxLzTFvdIwshVrLpuJsdDqAB8Oer1FnzJWMjTUqb5HKqULAFVN+xtqwtqfb7eer1JTDJa&#10;KnpmuTeaQKwB1FhY219v3c9Xq68hKlf5lFII3QuArC7MB7D21/XXnq9XKCeqgZqiY+fEV33f90+K&#10;i1u/PV6p2H109bJajjClgCL21U6XP6689XqeopZI4pFmsUZhHqt7HwAFyLW1PPV6mquwqPFopKeo&#10;dl1I3RsUuAOwI1v4c9XqcaSClijBrXAMZLIotcG+lrm/7eer1K01D1dG0qKPKgU3Y2BPjceNxa/8&#10;eer1J2dKmtmp6k7UpixLqVJdlIsbHwv9Hb8vV6ptFDUGmcz1DCGMi0YFj8Lkk6H9e/PV6sz1tPUv&#10;8uQEaxVTbuRqLn289Xq9RUkclckdVEHeMEtYixAtYi/iOer1Kc7QhhIUjcJGAGu1R+94HTnq9Sgp&#10;KRqOKLFoCrRsbntuIPYKACb211t+3nq9Q9ZepKit8mkDkCGIEBe3vD976e2nPV6hawmDZXUtJN7y&#10;tHIzFVJBdR7oNrDQeJ+Pftz1eoa8Mw6CmkSeGRl89F+zckC19fr056vUa/p3Tu8IxCSHzkZdCTYh&#10;R3NjqD3056vUcrK9O1eIFigWnEhDWcEErtsP4g/dz1eoQocFXDIJI4ijSSMFEpIIt489XqfK1oIB&#10;SwoUYhGVmXs9v3j318NP6eer1ICvxDDFDVK3jKiwY6m6k39vPV6kpiKfMKZffVXH+VsAAO4+uwH6&#10;jnq9QJ5qrZaR2mln3AgrcWse1gB7de/9HPV6ioZ4xmnNTUTpC7+dEyXNrXQgj22/jz1eoCMfxWX5&#10;USxxGNSoKsATrfUDv256vUBWMZsjOIqKyGaR3tGoVFsT3vrYiw56vUGeaMLoamCYoxAFmYECw97s&#10;PYQeer1ANU4FNBStMijzmnERJI1R+xtqbDxPb2256vUG2MYNOZlo4kG9yyyEakEam3PV6o1PJPT1&#10;Yir22KVuEGhYAdr+0jnq9SnyY1FVYjWSrVmPch2iUswJv9kGxINvbYW7XPPV6lzUVTiUIrko/uXH&#10;YaC/fXvz1epM47DMlOsEkQRtdzR3O+/j9Phpz1epmhnTDaaXy1A3IL7iC1iQDbvz1epJ3rJommjh&#10;0jNyR3IPhz1eqFSVMcMq/MPo7my2Fhbw+rnq9TfV0UTypVUspCKx3Ja1wSdQdT28eer1ZYaaNqf3&#10;FIdJLHwNjqLX017c9XqfsOnZaVqGMiNg4UjS7g/RbXnq9Sbxyn+YrBLTLtdCEubaKT2730PPV6kx&#10;WLJBXSTJ7zQ7lXtoQPesfG556vUznF5qM++ykv2ue5J7ajnq9XcVbNNSioK281y1j8NAeer1ONLU&#10;KYGpamXywxBaxJ0PcA9+er1PmEYnTSwPVJMI5IHZVQg+8vgdNP289XqaRnOPBXSOtu437A0MZcru&#10;PdgCTt9p56vU/tmqvlnC09Y/lttCRGwQEdja1/jrz1eoW6LOAcpIFMCoSqljexGngbWJF9eer1DF&#10;k/q7iFC8cErFxTglQjhSdxOjfA9hz1eqwDo56i4qB6TDIY/LlqmjEgU7gC3cX01Httr8Oer1WL5E&#10;6uzVdSKejN/LeMuragRjsQB8T3/v56vVZj0rz7ha1wWml7KrSd7qW0t4/lz1eo/WV8fgqohDAQoU&#10;BgASSw/p56vUMGBYwnu2bRu/wPx8eer1C5hVXFHYM2648fbrz1eoQ6Cpw+oXyyB8e3x56vU8fyvD&#10;pvsop+rnq9UebKdO4JiIU28bnnq9UFcMnoH7dvZ256vU/wBNUlRtYW766/Hnq9UyoMMpNwNxv4c9&#10;XqDrMWEeafNjHa30fr/Zz1eov+acvec1j7tybaePPV6i55iwWeKpFPKGLi7bQL2FyARodDa/1c9X&#10;qDA4aGiliq23m5Yi+oI0t7Oer1YaCSekUUNY4W5JUntbwB+rnq9QlZfzDVUp8uOS3h9Q156vUJuB&#10;50q0lWKRyt79zp4256vUJlNmymqf0Ep3tYeAtz1eqBidJhmI0zpKm4EfZNtfbz1eonHUvoRh2J0x&#10;qaG0nloxVSoG0nXT4jnq9RH6zAZ8u1MlPUR7zcHzGUAbbDRdDfte556vUSjP+FUdRj1W9TTEyytJ&#10;ZnIABBJUgX10F7/Rz1eop+ZcGlxAviBUBo3PvDR3Yg+8fbpz1eoPIqXDKaCCjmRiCzEt2JKj6h3P&#10;bnq9TrBLVRN5LRo8e8oGdFJINze7L7Ldvjz1epjwvzMbxgx06LFJHIU3i4W17G/0Dnq9TFV4dC9d&#10;VPUhi4J13HaCCdtl1F/Enx09nPV6kNiU0E2KJAAslTMruFsdzKlgfCwOo7nXw8SPV6lB+gw+NKQb&#10;kugaRDckDvr9JNuer1epalExREj90zhX11ANrkfV8Oer1OlLi9DAEnknYieQhwQTZl0vf4Hnq9Qi&#10;YVmGhVDHWvJI8l9zbgF93tfsSdOer1LnBscxyX5U0oaviYp5ysTaJHaxKkAk7e4B+8c9XqEPCsUk&#10;Z3go0l/R7lLaEOR329tfaeer1KqalrK+kjpZrIkzAE9wAe5PiD4c9XqZ8boWp8SWnok3R7ryBSSL&#10;D2a6dr89XqX1BVtHWisorQkbEUXAt72p0Pjz1eo1nTTrRj+X69oK73dQU2PbeL/EHuNTz1eo/XS/&#10;1M02M4m+Dzt+mjVT7VBOhF+1x8eer1Hbyn1KqMRRAGUfFSDc69+er1CmuZabHKYxTKGNjqR4nnq9&#10;RG/Vd6ashdXcpzU+IUgeeQ3NhbQXI94G4seer1ai/qf9J1d0rx7EoaZP0EhkKEG+wnsNSew1Hw8d&#10;eer1Eay7gclDiYpqt7KoYtIxAN+wOnwHPV6hMpM01FHWrLQlpY4mQbdbONLt2Pbvz1epSY51Bo5n&#10;jp03NGzFgdhsDrcEn2HS3PV6kTidHh9XVyTyR+YGUaAancbmx7jXx/o56vUkcyVFdHugobKoUFo+&#10;wNtCAR489Xq9g+ZJ3EXnt5cLMVI1JsBqF+n2/Tz1epZVuacPqpqc0ygI5EZYi6rr3I1IPtPPV6k/&#10;hmccGoMxDEkKM8bmNnUXBRTqABfUHnq9Rr8idQaPFXnajkIWYoVUjbc6C30+2+o56vUK9di9NNgx&#10;lxNN7RbnCqLmx0A9tvp56vVWr1cpZa+rlraJSsbq6ybib7t1xbQAgj7v4er1FDXNksdTBA0LnYSx&#10;AYDaQbAnXUW056vUuMD6yYlQVixzASorbEsAGAHe5v4/Dnq9R/ui2c3xp4aFGtHIBI4a1gwPuj6d&#10;bf2nnq9RkcO82qRq4nzGjmIVCLAKRZtp00+/x7duer1RuoOI/wAlyrU41TsBIipHYHW7fuqNNCLm&#10;/wDRz1eqoXqnm2PEIVr4GEskc8tmGtmQ7ZEP0drHX6+er1F/kZa79FBYMX3FSDpc+B+Hhz1epf5a&#10;wwzVEDI/mNHNYhB3AOoOljp4Hx56vUfnp/hNPLholhgCr5m5gftEgaKBbsdb3/bz1eoXpsyRUW5c&#10;PiVHYKjLuBK6WP0e34c9XqkDG5KZ4YXUSeYl1FgSbaj2jXnq9SMxTHcUxjN8NFUlY6FwCrhSEudC&#10;GsCSQNSQNfieer1HT9K1HjWM43DSU0gszyusZAIKoxXcGXxI1Fz2+jnq9V5PTXp2XRJZIrMzLZrE&#10;sxtrz1eo42S8t1WX5XlqSDGUXb7vbuOer1DVh0tDUUyQE+YVUqe179+er1FC9Q2N1OFUMlLg0ZZh&#10;dmYEBbeOvtGvPV6qWuqfVWbDMWqoZJGZHDMrBzZRa1rX7aa/Rz1erXr9a/U7+sOYKihLJIP3Lagn&#10;apZi1yCTpa39J56vVUhjtckStCw92R2YkC+22n5fHnq9STadKmieaEkOSoA9tjYE28D7Oer1co6W&#10;tnw+m2+7JHIbhgRZb319o+HPV6lPSPJickzTy/5E7dF2jQdgb629vPV6lEqwJKta8e6VlCKVtY2P&#10;bvfnq9Q19DsMqmztBBTzgrNJu2kqAATqt20/U/Tz1eq/Hpjl2rp8PoZKlFdETaTca7e7Me3bQW56&#10;vUKZTyauTDqiOmnpU8xlbbZ7e24WxHs56vUW7rVmE4NhZoZGKrKFVTHo4Abwt4WAH189Xqpc6yZk&#10;349LvcyIikJ3uWvY3GvPV6i71mYY6dXhQgE2uLWvcX7gdxz1eqPT1cNPLEjtcSW1Nrm3f6+er1Oa&#10;tTYiXpKOO19N1xe5729unjz1eqZSUmH4pTvUElRTSDuLEMuoNtLj489XqVE608NE+ITN5jlARa2p&#10;Hh7Lnnq9TTTVhm+XE0DbZ1HvC1h/xLx56vUh6r5+bGjDTsfLDG5AHb/Ceer1LNKWKWn8iRVa9iAw&#10;1v4c9XqjyUvmOIU95rk7raA27X/jz1ep3wDCmmzBSEjcsLoyopuCw1uPbbw56vVtYejHrZU5CyBT&#10;1EN3kkKGMbiCQAB4nuCL2+jnq9Vi9R6zjSVcUj1sV41IZTcMXNveuQBoPDnq9Sly9668HhmQVFcJ&#10;JVNii7WAUm5v3sNOer1KPFvXdl2opGqppdjUzNqLDcNLAakEf0Hnq9QKY3676WmpDPQVcaxqzMI2&#10;O4/Dx+P6356vUCuYfX1itFH59RXwyw7gz2U3G7wF9NBbU89XqC+m9eGZ6rc7VICNu0Vgu0n2WB+n&#10;nq9SUxb1uZxgk2YNXhpdV3S++pFr28NQdPv56vU14T6+s5UFXLU4+RIZ0VAFULYC9zqbD6Po56vU&#10;nsR9a2ZtjVFLM1QVIOxftMvwJsBrpY89XqT1N62+opZjUSfbSyFrgo1jYG1ge+pHPV6mhPXTmqSn&#10;las8xkRyrkE7mYX+yQTox1B56vV03r2xOfCpayi3R1DsUKMxUoPBrad+4IP7Bz1ep5j9dWYKiCOG&#10;rkdHtcspQeFt5JN+3s76+3X1erLF61MYpz5jVbrMSQsm77YB94Af4vDx7/Dnq9WeP1u5mw6VBVTv&#10;FCI/d3sNRfW426E6nv8A0c9XqlUnrqr6Fa10mZ0OxoVYmxa3vC/j3J56vVkw31wZiahd4QqTM7SE&#10;qbMAL7R3I19o+7nq9WXFPXzjkPl0c6J8xUIX3btSqj4diBr+fPV6uOCevvF6PGvPrRG8YhLfaF1s&#10;RqT2uBfQ2JNte/PV6lThnrurJ5psWw+vjk8zb7hCjbuNte/3/nz1eqG3r8kocSaGpKVQc2k2WXYb&#10;eDmw1Hsv4jQnnq9Txi/r6iDRVWFxmllV0aUtIrDZ2J0A8PH+jnq9ThW+u+rq4hPRTBISx8tAwNhb&#10;W3s8eer1To/XpgVfAKOSaW8IRpAyllJFrneQBe/a57X56vUo8P8AXFUYxNKjx7oVsq2ZCBft46kW&#10;56vVKwz1rUuHbJKCcq0TBdpKHUnW+huOer1N2ZPW9hctXJ5spk27muGBsT3Hj4+3nq9TzSer2TEa&#10;OEVUilfKs7XF0UDUm3iB356vVgPqzwOtmYYTUI0a7R7jC7sQLXH0D9deer1Qf9qjBIZfmPMUPBE4&#10;AWQEq47LbsbnT+/nq9UNfWdhMEcXzlO1pLMTGy23A63spv8AG/589Xqz4J6tsuV8ojxGvWAMXeMO&#10;wsPAA6kC976/Xz1epkqPV5k9sVE9bWpLDGrpoVuzX/d9oGuo0+/nq9XpfVbgcoK07nbtuwAUg7b6&#10;WN+/69+er1JGt9WeGTxpLURQr752sI0WyAEe/Y2NtLA/Hnq9XVD6sqA0U0WNNGI5CGiK2ttW4va9&#10;xb2jTnq9TbXepPDwgxCnlRVR90T7gbC/vbhe1jfse/PV6o1d6pcvUlE1NBVAmUgqpIJJe5Ot+wJs&#10;B/Rz1eqfR+q3BKKkp6yebbIqFEAYAEg2CWvfcO5Phpz1eqVU+qnCKuBamqmBnmkDSldCN3u9/bYD&#10;Xnq9XP8A2hsDijqqaKQLTX3MXPe/ju00/o56vVOoOvWW1fy0qoknZVcKGG4r4ac9Xq6m9UOCUC1T&#10;RVUZJCqwY+8CDew72uD4c9XqhyerbKuJ0tM89UtMyEIbe8ptf3e5N9L9uw56vV03qSwfC6Coq4Kp&#10;WErGSIMQQ2tiXudD7AfD4W56vU9QepPEpaiKcx0vkMiEFCoYuRbVQF1v4m/t8eer1KKHrblmWqhl&#10;qN0ckgeSR2Isz9rmxJ7+34c9XqFTDupuCYhhyyCpheNQHnJBDnTT932W789XqlU/UDDK+mphHOqU&#10;7uyTK2pKfaBv7dP4c9Xqi4jn3D5cPeOlhWNYbXckKAL/AGj7dNeer1N9NmLDqir/AJXUDzFMaOaj&#10;TYC12IHjcDufzPPV6nCnqqGLDpMRqJUNE7FELLtuy+zU9rg89XqSGaqhWMNdiSIYdt0Nrs1tDb2X&#10;t+XPV6i/Zjq8JqaQ0NIoiqkIcsb2Kd9R2Btpz1eoHsQxqCsZaaFHupYbmBAAPex8Qf6eer1AovlV&#10;8dVE90pwxB8y5UkMdAD4X56vVkrMEhFPF5CCKS8ZRhqoIHx8PgfDnq9T7lWbEBTl5KjzWpWJYkaG&#10;5Og0/X6+er1CLh1diE+MRYxAyIrNssVJsT3APsPPV6ljW19O0D1CXkZVAdNhuSWI0+/nq9QOZxxB&#10;8Bw+oxSSPzII9q+Wt95A973R4mxtz1eoDM4ZhhxCiShp5bRyKHvYBz3IXX4aE6W/Pnq9RTs64hVV&#10;VCuKTOqqihNoIsAug7dz+3vrz1eoG8RrZwBGgIVkJYtrcnU2Pfnq9SNkWeUtMimOyhB9A9nf7+er&#10;1dxJ5paKONmexufG/PV6usWDwUgWYFXUDuLaEaXvp256vUwzNWYhSKJYTGpbQmw3Kuuh1Gvf2/Xz&#10;1eprkpxGURUAEje6Dr2Nxbnq9XWMVtQqSGy6EEXsLte/Yc9XqT2IyrMGWNiocC1h4+Nzz1epCYxS&#10;1cGkLbidoBPcaXa+uo9g56vVLjYIz08u4BEWUNprc22jQ89XqXWD1kFcTHHDIFiAYOdBf2C4uTz1&#10;erNHCsQYtIxZ2JN9Br4fUOer1LnDBSU1JHLRuHJuGU20OoBtz1epirvm5HURe9qfM+H3+089XqT9&#10;MzxVU8IG6Im6E6d+4B+nnq9UirhWPaNxDbbgWB18Rfnq9SDr45qN/OEZJJFl0Jt43H089Xqlw+Ti&#10;VdFFIQH2kgdgPEj6eer1ZahJKeNxJGGRiEsLE3NrH7uer1QgkRlF3ttDWGmot7Rpe/hf6Oer1K3A&#10;pKmCMsQF+JAI+BIPPV6hJoaH55VkRwje6X2mxK+IF+3bnq9Q15erqFMKPlRyIDfargm4Ol91gfG4&#10;Hs56vVg2tLIPNk3x391TfuO/f2c9Xq50ojBllIZ3DBFC/TYXHhrpcc9XqEnDKytTFWhqVVGYKWjI&#10;FgoGlu9iR489XqlStW1NLU1LDcY2OzttIC2sfp56vUCOZ8OqKVDXK5uyHcpAAAJvYHvz1eoK6aqp&#10;4q9tAHhAJQ2JO64DEew+Hhfnq9WYL5BV0KuoPdgRqSNe1tOer1dZiEFfWj5+wSMqrbTa5A1Ol735&#10;6vUisLhgrq1JIR5YYvtDDuqmx10HxHw56vUqtyUEHl7fMBcWt7LC1xbw56vUNPTaCbEoziPlj5eE&#10;hWJsAW1ubnubez6+er1f/9LYne03+kMoWTW/Yae36eer1R4TL5xlV1IBKgsLkn6vZz1erhVU/mJ5&#10;c321LEML21+7x8Oer1YiVVF2sVBsPEG9u3PV6s1zIymFrPrpra3YE89Xqh4rVCOUe8CCvvN4XH9v&#10;PV6gTzVUUc4epFkFgB2uCWse3ge3PV6klHBDRKkFWoaNgzajU/D6eer1T6cwtOsdHHZE7rY318b8&#10;9XqVlOkBDwvGqsFU7tSCew/dH0c9XqfYqetM0ZIUnbrdvdH6/t56vU+w4ddmNY27eRaxuAOer1PJ&#10;ioyrSSR7WVfpJv8A3frfnq9WRIAFsq6LYi3fxsOer1Q4Z44VZJCLH2kXtc+36eer1ToVgik8sASF&#10;SWKAXNj2/v56vV3StIwB8osFvYiw73tz1epwoKV6hRDtAIJNwbA/Dnq9SwwzBKoFmjQA+7tvqCOe&#10;r1C5heD08cAVba29hA56vUs6SkiiMaeWvvXJHiDfvz1eqdtipVuouxv8dOer1QB+kjYSm3YgjQj2&#10;89Xqb5ku/n9h9lR4ke3nq9TZUHyrsV96xJNu3PV6mirqZmVPeG3Tv9PPV6otS6gkSWYG1vZ9Nuer&#10;1JLEKox1SiXXcAQO/PV6uCOyRmVyWPe3a2vPV6sctRYNc6tb2dvhz1eppXEFiTYrXVTe5va/PV6m&#10;yWojQCeQ67QQPba/PV6uhPNPTGRzvuL6Ai2unt56vVxmqad4V2sA1u5t3Hfnq9TPXYj8m/zG4bfd&#10;UAWJLHuOer1NIry8TrMLEOCoPj30vz1epPGrrJJHG65U9hpYez9fbz1epjqsQLg1KuVO4+6bjVR/&#10;b/Hnq9XqKarkeQXszKCPab3uOer1dPNVwt8sEBIsw92xIv2+m/PV6m35ZZ5DTzMQzliANCB+enPV&#10;6nSknShgZSdqhSA3exP7Oer1O1HXp7+wguQLC9j8fZz1erM+K0sG0st3964Omvh+vw56vU1VWZWC&#10;kRL5hktHoLgHvcf2c9Xq5x4i8isGOxwAAToSf1PPV6lNSY20SrTDxAudBY89XqjNmCeSldibPEdA&#10;wUMTc6/Rz1erjRZiqzIszOApNrHUG3s56vUqo8zQzhHjO4sW8fEa89Xq7ix5qqreONgCBubXsOer&#10;1ZEx/wA0lmWx7XNwLDnq9ThR45Kku0W11F/Z7Tz1ep4XF4NoeUlbmwGlr3vz1erLPmR/KZYULnQK&#10;NL3+vnq9TrT4uflxG2mgFu5B+kc9Xq6OKz1BtEQxNwRqLfXz1eruLEkDkX95bqNLm/PV6sxqzK/k&#10;TsbhQDa3fnq9TNU43JTR3i94Ddcd7EePPV6o381FTGXkk/eH0kW156vVNbFKkKXjsUchQb6kf089&#10;Xq6SaR1WNn1QkE97nnq9SiieRYGRgHDWAbtbTnq9TsqiKDykJK+6VPx/j7Oer1Y0n2TB1uQBtv31&#10;HPV6pMdTIkn6XVQdAL/Xz1ermKgkO6dgx79rfDnq9UmSrRIkBXtc27A/qOer1NlJVo8l4AATceIB&#10;N+er1SZKqATbJAW9pGhvz1epwSojXdv91gNCASCeer1cjUxRwpMGIta3jfnq9WZK9Ejaoc7rtey9&#10;xz1ermMQVoRVINylgoJ0seer1MVVisqzGIDeu4bW+B/Xtz1epRwVYSlKuPdINv8AETz1epxwqpK1&#10;d2G0EE21t9XPV6lW8gCd9L+2xHPV6pdNVThrLaxtz1epQ0tVKLle4vbw56vUpKStlKg2G42+nnq9&#10;Sljqxs2yaAW08Oer1PlLiu02/U9/6eer1Kqkr1kYKf4W56vVIxCJKmO1hZgfo56vVX/6ovT9RZ+y&#10;3UvHCH906gC9+4NvaDz1erWR68dI8wZAxPEKesitZ2CnsNRe/wANPD8+er1FMdldkorKm5QSLaAA&#10;X+Ovhz1epsqMMeOqCtZSiqzb7AgE6W79xrf7uer1cZzNHXQVFHLtjjkbdt2kkePcEC59vx+HPV6k&#10;zmkVNLGlRiDmZ5Uc20DEXFvsqACfbp489XqRdRhMskkVlaUMglKi9gWBsDqPDTnq9ThNLQw0kVMY&#10;xAQAr7jcHU6Wvpb2Hnq9Qe12JNHXEURDUzbkJWwWwFrfs56vUksXxyvocHNbsVUWoRWQEFxvNkfb&#10;a+3uSfDxt4+r1MWIZvSqiaF90r+9Zwt7kasAfbfnq9UPA8WGO0G+ASxS0e9TvjZPC91uADe4FxcX&#10;056vU405gE8ktfcjYAwUm50uDt7X9vj93PV6m9sxMYDRrYK7rYEDcFB7279uer1T6DFKOSoanp47&#10;OgvusOwN9f1v256vV6jrsVmklNUGYONqCwvv3A3v2Nxpb6eer1TaKWpnimljug9+yn7RK37jwJ7c&#10;9XqlpUy4xSrCxCRKoDaWIJI+kHT9vPV6nQU1MlPJTuyhKfbtLWBuLX156vUk8ySQVFeJ08uGktYx&#10;rqGZrG/ibkft56vUiHmpMTq5IC0oIdSLblVSARfcCLgAg29vcc9Xq5rKG/T4hIyTA+4LAsy7iPab&#10;X7+23PV6nh6qmpIaetijEjK4u1h2Ogvbnq9TBiVXh89TUPI5hu9i1z7p9ttdL6c9Xqm0FHTVeHO9&#10;PVbipKkaEDdp7vY2PPV6nuvgpYauPyJ1jUBVkNwASBrYfEdzz1erFiGYaeHbTRIqrKVQMQCAALi3&#10;0nx56vUgMQV6iJpKJd9SjBd8viAfeIPYXAvYf089XqXFDjxaFMOiKh9B72u0k6W+F/Hnq9U7EM5e&#10;ZHLFRKEaLbE5/wATW76+z289XqBafFf5Pi3nq0jSRm7P5jsCTYkbS20C9+w9nPV6tuz8IPP9di/R&#10;2lgqyiyrYhVFhZrn67DxHc+znq9V6BxM1MFiTcix8dfo56vUxypDKWpmFzr42seer1B5mBKPAKwS&#10;xWCOLuSLkNf9vPV6k9J1BwKKN1uCB47lIFuer1BxjfWDK9L7ss6lXNm2kWH0n+jnq9RD/UN6s8n5&#10;SeYDEYYgI9RIw3s1zbaL3Ons/hfnq9RSOnXq9wnOFck0u5YJGlvP5iosSAXG8MQ3vEaW9o0HPV6j&#10;G1PqFyNT0STU9Us8b3W6Mt7gDTUjx56vVOyp11ytjGINsm2zRoCVYDayEgdwCL+H3+znq9QmRYhT&#10;zz/MxuAjDaBcEbT7Dz1eqDW1b1Ne0MqRzo8bIpJOig9re3Xnq9VZ/qgwDE8HeoqsKoVgFT5pidBc&#10;kXvYjW3cf39/V6q+lxeppasYVM4vGyF2KkFRfcVub21H3c9Xqc6vG1qpvk4KmyBix2aC/gv1+z+j&#10;nq9QRVZWZ5atHMjSMwuFJAW50v8AAi3PV6gzzDiVdg5gnhjbaCFjA1LHdZiQPCxv8Pv56vVs7/hp&#10;eXVdLMPMAtsiTcCD38dPo0tz1eq1mkow0/mMq+9ZhcG1gPz56vUC3Vo0tLKIwnvSEsCbWBC6/l4c&#10;9XqIvjteuE1jxU8F2llIcjuAzEW+4356vURb1ldKaLHcpTZgjjD1cZawXxYkN2tqStx/Htfnq9Wv&#10;3m/L89BWGLEqYwvqU3XuLEnaVIuNNfot4W56vUFEmFLimIMqKFi1LEDxIJF/pI56vVDqcMjSkEUd&#10;hGlr2uQCRcE37EEduer1YKeLD6hVFTGXKEFW3DboLXI7nnq9RhOgWMT4bnanWjLqXZVA3WUBfeNx&#10;2NwO/h356vVaRj1P/PsvCoxMja77YzGuh0Ab3gutu/PV6q++p2UaemkqK6jR7szoJNACt9vhqNNS&#10;dO/PV6i2YthU9JLDSQgSxDbuJJLKxtawtdreJuOer1DlgEdDVVMLoohiCXlGgO5Vsp9lmOnw56vU&#10;IGH/ACIm+XZ3BgspDXK7iu4bb66XtcaeHcHnq9T+MTp6eqp6qYbzGVXZoCFvr9H189XqOxledcWy&#10;3HGIVUPGbXANwLg2I789XqLl1n6Q4bmCUv5doioKgAKxYXK6HtqfHnq9VRHUjI4pPmqikhLSREnc&#10;R9oLcEE9r/Tz1eoulVhppKd6KotEHQsQDYn8+er1IaOigw+d3gqFMjKrbCbFQb2uD3uL256vVljm&#10;kXyWhi3su7dpcsSSfoHPV6uoVhqFldVAcnso1vfwtz1epY4XRTWeqVgFRQy6eJ0sPiOer1D1l7B5&#10;JaMYgF/yKFmuALAak/f4c9XqO/01wKDEMv0FZC1pHVVd9ttx194+36uer1Cw2BCLGo54wtxeNnCj&#10;cVOp17i/jz1epcyZahhw5vl3DCTcinQXJIIv7vs56vVJTBIjSS0M8i/NQFd1uwS2jA+34jx56vVl&#10;iwOrjr1WllQptbedQxJsVUd+4v8Aqeer1B/W4NHPWmokZSC5QWF/evr3tbXQkc9XqcKrILLA9Qgj&#10;eFApKFQSjfavr3A8PZz1epCTU9VT1BlghjaawBLAEn3tDqvh+vfnq9QG57gR6h6iviAaMDzCOwDH&#10;7Vuw09nPV6gRxHLgrp5PkEcIuoJFvdt27du/PV6orYHSr5NIoEbuAWJFtw1+z8ba356vVkxTLcRn&#10;SaCQFV2m4ABJ7BSPo789XqXOWcIWOZllpVk7fpGB3DU+6utrHuSRfnq9QhYRgMzSTSMpSI2RW7AA&#10;Em5/hpz1eoRstUExLbZAqixAbVj7Brz1eoYaTDmemRZl3LG4O4gdrG/3W9nPV6sNPQSUVXI4hdJd&#10;hZGtqLeGptY6G3PV6nOnwCfE6QS17NFPM4UptKsRa+7Q/Hvz1epZQUVDTT0lPOq+UAVZiD3BsC/x&#10;vz1epxpcFlmgmWqAi8uZ5NQDdUOh0Buthf8Ajbtz1erPjGF76JPl2JvZo3QEBhe7bvbppbnq9Snw&#10;iooo6ZfmQLSXCDYToFtc+7YEn9e/PV6kZiFOIsUjSj2vBIWjA0DCTaWJ7i4t2A7fHw9XqAvN1Ivk&#10;S0cqjy1JQEgX3G9rj+jnq9RSq3JrU07rf/SKiTzEINygsQQb20J1Pjf4c9XqZFoMSwQvTVOpX3iC&#10;FsVPdiNdeer1BXmHD4HkFRQ75fN3jdY6km1rC/Y6X56vUKfR/pTFWyfPsokddrFntYW+0SLAX+rn&#10;q9Vr3SagbL+DUlMD5phKkW7WYmwIta3fuP4Hnq9Rhcsp83i6wLCTHEszv2VSdSQDcX0/s56vUYzL&#10;uHUabA/l07alw1ySP3bGx7A+3sPv9XqGjJ4w6qCwUyhaelTc7m30EfXz1eqrL1GZqasznUhR+iJd&#10;CAbbBY2c38LWA2+P389XqLdWY3hWDCiopIGmmnujybWKq+29t9wbW8bfVz1epOYxj2FiiWaAiJRv&#10;FypVSzaAagXt/Hnq9UXLWXzXYh8vvbs07bvs7gAUFjbQ9/u56vUdLJ+W8Ww/KtHU0mw1O/YYt6gE&#10;SDue7Hb2uPaOer1CZLXpg+VqnGKsLC+HxSbzuNyxOgU2H0A99B489XqJ7HJUVtcz1NpH3vJuOllN&#10;yO9yOer1LHAkjrhLVSyKlyzKw/cPxuBcE89Xql0tJTVcFRUuxjk3FAxAuzHu1iDcEafRz1epL1kI&#10;gpjTuPNhZSARbQaX8B7Oer1BlXUOHS1dTHNdId5SKy3toWUkX7Ei1+er1I2TAqc4ZEFYkoxYrc2O&#10;4HX6Bf6uer1NdDhqeVs2b44XKqrEaeN77ex+HPV6seF4QExN3q0CeY5YLuuBYAC2g7d+er1LihGH&#10;0pjkkciJLs4NiZBe4P59+er1P87YQqfO4Sbl7+c7MNoUHQ2NgO9iR8PZz1ep9vg7VUNLRTGUEB++&#10;lrfZ/s56vUrMHr8O2CrjkIWJRfS5LMRYD4X8fDXnq9Qg5dLSYjJJRIUCAfasLg3Nx9Ivz1epfYQ6&#10;Y7N8pUGwgVWLLY3G46eFu4vf9vPV6pcmUKerFRX08YKRuLW0utgTcjtY89XqbcSw2elp4sSMMhV2&#10;dbBSSFuRcaG2tteer1OOVEeGeCGeVyF3khtLre43Hvf+3nq9Qo1GaxCyLQ7nDRCOwsVte97eBHtH&#10;PV6pWHV5mlaVzeSRkJG0knYbm1r89XqFnAcVGJSPhtQl1e+1mXUCw11t3GvPV6haioWmo1SQXjNr&#10;ArqxHieer1SKLDKeOsiiqHvH5jeZbQhLH7PcXuRrz1epSYfk9pIGMW0oXKLpqVJPvH42sLf0c9Xq&#10;V6ZQglxKLfEGSzKAAL3/ALuer1OkeQsOSn+WkKOUJ+yoOl7AezT9nPV6pb9PMKlb5iojU7gqkFQS&#10;Du0NvZz1eqNi/Q3L+I1W2nh2yEBri32R/Dw56vUtcI6GZYkwyno5oEZ0iVHk2qGJC7SSdt9fhz1e&#10;qZTdH8BoFeKji2ABSCxJG4E6fEfr4c9XqdEyNh0MSxNEheTczWAAU6dvaOer1Y63LGHCiX9CqREs&#10;FItuvc30vpfnq9SMXDKQ1IJh8saWupBv9HPV6myrp/K86F4wAGLhhbcRcf6pPPV6kQ+HrRVLzqd6&#10;mxtqRf2/Vfnq9XFPPo5WEYYq273rElRe+n8Oer1TUr2NQhjYG4Jt2JNtb+w/Dnq9TpT4oypFUeWR&#10;cAhb2YG2vPV6pFRiVPUVLiD3FfYQraEN9HPV6uYjNROk1PfYNGtqCb689Xqf6NY5qxsPQDzFJsP3&#10;SLfxHPV6nSMtDKSxXywNrJtsQfHv9fPV6swERUCJVO1jYEgkaaDb7Oer1NskLtUySp9mMjwsBc9h&#10;8L6c9XqySRTUun2ZEG4sNQFPf6+er1Qnrpld6xQGdAotqQBz1ep4o8RnkQRPYFlJ3HQW+HPV6p9L&#10;izM3zMgKLGQFGoNz3P8AZz1eoS8GxWMxNC7bgLNc6Envrz1eoRaHEfNQQowBYFgF2naAbc9XqVlH&#10;UTMYmck7QATra/PV6hBocTbDhvhN5N6k7jZSviR8QL/dz1eoXMLxyleGOXUXsCRqCvbdz1epxGK0&#10;yfoo2Pl9gfd789XqxT4lTmVodoMcrWA1Ivz1eqsD1/dJ0zbkSrWisTEsj77AiwBOw3+IH12Phz1e&#10;r57XrO6V4jlTP9bJCWRJahyDawtoDbQXt4/3c9XqIdi9AYqiF42JQOwewFyNul/bb489XqSOIUNH&#10;SMlbIJJUDHWP2HWxB7AdtOer1S6fzKupWjoFeKC1yGtYi3b2gj6Oer1RaynkmaUVCASxWs+0AEX0&#10;A79vbz1erhSUVeYhJK+pD+YO4Kg9gR2sOer1KTC964XNUUjrtG7yyxOt/D4WPPV6uUNHDX0sWEVI&#10;8uT7TNfuRqQG+nt+XPV6sTyx+Ykye+yEadjpoCQfhz1erBilRHPCQ6ja0gLk2Hu63Jv2Phb6Oer1&#10;YZUgiKx0SAxRWZSbHdYWsLd/b7Oer1PW2jrqdEqYbIrD3TfTQ3IPx8Oer1Q6lJaZp4YQHhYKqDW9&#10;r3vp2seer1J2sw2QiIy3mYsFAX22JJJJ7Dx56vU9iihgeOnnUmRgO4uC1wBrqD38Oer1SY6yolqm&#10;mlVY2jUqFVQLldAdAAb9z4+J789XqgUVPMRHJUyCO7sGDWNr3Onf6eer1dVKx1MZqZSSkPmFiLWI&#10;BsGP3ac9XqyYdVpVzFFVowo08Ln/ABE9teer1L3DYVWZZEk90sAe3a2tj8Trz1ep8p1CVD0TjzLm&#10;631BFz4256vVixSTZC1JYFCStgBcC/gfjz1epI1NLR4dKSEeWOT7ZHZQPp8Po56vVMjWB0jdSwG6&#10;6Aa28dfHvz1erjidVdJGlQzSSvueS4tYC5Jvrz1erlSwmpSOo3EoxGoNmH19xcac9Xqy4wkgghgh&#10;keEFtzlWIJGulwb689XqRspjqqMvYiQMS17kmzGxt7T7eer1YqmGk9yzbQdrNcm4FwQfo56vU9U/&#10;lRVBlVxtf3rE/DUA89XqzQTUlWWZwAxtYE3A+JHPV6nY+ZBTCBCPLMQ+z4G9gB38Oer1IN6EYpig&#10;apkJkib3rGwG25U2+PY/Xz1eqdS0zPP5LjcCbAjUkjv201PPV6o0aSOjrhY8yYNYgAaAGxUfXcc9&#10;XqjrhzTPE9ikqM+5SdFsTYnwsf6Oer1NU9HKa9KCVlaTczBxewHs+H7eer1PLI1OVhdwwN2LDUi2&#10;nPV6nKGmxFH+bhYSm66GwFjpe35356vVInelWmlFMixvI3vi179gT4X+nnq9TJiL0lO8cgpjITuR&#10;WvcrbUG3sPPV6meCrgaoMFdJubSzdgB46+0c9XqUUny9REKeR9yPcg6GwB8PZfnq9T7R+XSUSCmA&#10;YMWXb46+IPx8Oer1PDxzNDeYCLYwN18QB2PxHPV6grxVjNVJXltw3bWQgDT229vPV6mqkLVu5ImK&#10;2DA20O0a9u2va/PV6nmKjjjgBkkKJCqsd17nQkgfHnq9TbSJVy1Ej4cCKXdvbfoAPE/WOer1QsZE&#10;YmLU4+0dCPADS3w56vU0wIyzBWbYSO/089Xq7hkkRNoNlkO0m19PHnq9UiUUhYyQ2CmwC63Jvrrz&#10;1er0MsV3WW5uhVQLHX6fjz1erzU7w01mi3Em979vDsD2PPV6sdXVVdZN8zUWZtF0At7vYWGnPV6u&#10;Ezs92IsCL/SSbn6/2c9Xqw2IX3Ab66/Dtz1eqQqP5Nobur2DADUEa89Xq98lIafz7/ZuCPYR4c9X&#10;qlYZRQvKZK5WMYQsAvcnwHj356vU5Zfo46usLkbASUKkaC97an2ac9XqFvJ2U3rp5KKiTzpydVGv&#10;wUC3PV6j79C/S/mXOmMRRYghpaT/AHSQ9lPsvrqfy7n2H1eq5XpJ0B6N9Ksvvi2P1CyyRWdWewDF&#10;PAgj3gba3Bv4356vUZ6v6y5fqoaeHCIfJ/RKYx7oGvj9kezx56vUgsY6h0kSCDFtkcRIdCpAYkgg&#10;72JGh+Ps56vUFVf6o6HDK58PwaRfMEoj3d13C97MCbgjxHPV6sOGdRMax6da7GC4iUhk1uO5sBqR&#10;z1eoacK6jPVUK0RcnawN1JLEA3tz1epR4v1Rp8KwQ0LElKpW80s24Am4sCSbfVz1eop+fOvuC4XC&#10;JMJXaqFklBJZmJF9ymwF7mw+7nq9RI879Z1zNiMOF4TK8lJFGd+4FHRmNrAa373v4HwPfnq9Slwb&#10;G8J+VGKVF38rsRe5tZfe8Bc9789XqCLq11GdyJJp42Ull8qO4ZQACGY6gg3sLa3ubdifV6iJVWIY&#10;nj2ZRTUpZ4wQQvh317C/PV6jWZSzMuV4vPp4mWpdQihm1RfEAG41Ov6nnq9SXxvMFXJir1wmM0xe&#10;7KxJFr/ZA1Gg17fTz1eqHiNXMAJZJGZX3WcWABANgf4fqeer1MmHYpiGM4pT4Zu/QkbmDdri1/j9&#10;XPV6hopKPDKREUXRrqPdGrMdAPC4JNrH6PHnq9U3MOZBgVFHT08Ek1VU2CqANx3EDUm3s7c9XqAD&#10;F8cqpK9mq7KWI2oDexB1uTb7hz1epgrqhDWTweaQxBKlbj77aX56vUi63HqybZTUUn6UMFJH7xvY&#10;adteer1Ddlatpcu4O2JsVvGpkkZgNqldWY620Hfwt30vz1eoN83ZlxHGseermARd1ktoChXQ20HP&#10;V6vYVU1QpmGHShJodvmbhu90mwv2t3056vU/R4tXVNRIs7kkEldq23HQ2P1H9dOer1T5nw/DIIkp&#10;3CvvLSL4m/h+3nq9UvMWZ6WXBBDSN/pChdAADcG5BPxGnPV6kXXVlNXoizx3Jsykewnwv7Dz1epf&#10;ZdeOipllr32RuALHS+hI8dQR7Oer1Dh02y8vVvMtPhiQh7NYKbaIhuzG+lrdvu8eer1LDrRmPCcP&#10;qKfK2DRpHJB+jZY7AIBYAafDUf289XqT2Ua3D8DvjQF5IrhUewNyNWt7B37c9XqkR1FDSfN5haoa&#10;rklYyKGsFjstlUaA99fHXxtz1eoF889WqiqKUmHsYmRhvN7X8Dpp4c9XqCvB8Ww2TE5nVSqkiaRm&#10;vvJJ23+AJ0H5c9XqNp0mwWTMWK1bVu5Yp1jVLf4AdLG2hJ0uPDnq9V0vRHKuWMm0FPV4qm7EWgjL&#10;sbEBuxUe78eer1LDqR1ToaGhdMOLLMCFVFNmvrYi2tr+PPV6iiVOc8bzBXSSzO8gjI331ux10Olw&#10;PaPj489XqEbDc+VwihjqCsCNIBY21Wx1PiPE89XqEfC+oMNKVaSrXY27ZqQNO5P389Xqcc3+oKqw&#10;imjw+Cob7AbzAxJv4X18dOer1BXUeofF80yyVfzBDlNsYGl7aE9h3t/H289Xqdsr9bMQpaaaPE51&#10;anpZliazDddgW0F7jS+trfeL+r1DFk7q5QVVOywvvK7nAa4IAPjdfED8uer1DJgXUfCq9oZ66XZT&#10;gmwO4EHWw/Pnq9UrqH1OpxTx4dgDGOlkjKSzKdCfBbd72vc/Rz1eovtRneGhqFjldnZgWVFFiRe1&#10;z9ft56vUZvKgpGw9Kp3RagxqbMCwIIvciw1B/sPPV6sGY890+G0cjQgyGO7KqjQk+JPha3PV6i9y&#10;tmzO861NTG/kMH2W1AYkjt9GnPV6hCyxT02A0CmVPPrYyLqQCQNRYDtr+znq9QuRUNRitVStTUxa&#10;NyC5Nwq66fWCAeer1C3guXRXYvHWzs3mQ/bjFioAvZjbnq9S7qYkiwo1hhKv5ioNyXuCTY276e3n&#10;q9SbxXAYMMoytId04F1UAW9o0Hx56vUHk0nkQVH6NvOEd2uAQGPh9/PV6gezVDMlB8lLCWjcDaAB&#10;7p8B8Neer1B/iWHfyfBXrpbRR1EojFwSAbWNrG9+3PV6pFLW4fh8K0MrCQS7XU7bkjTv7v0/fz1e&#10;pa0k1PWUT4tSblMW1FUizEroNNPbfnq9ShwzE6SGGAQxGVmLbzYk7h4fHnq9Qp4FiYlp4ZPK8tLM&#10;GXQAfG/w56vUusPqkWn8urUOt22OQCba2+Pja/PV6lXFJTUeH09cUOwhlsova7WuALnvz1epbUNW&#10;DQpNA7kpGTY2DEd9R38Oer1KLCsXjaUCoOxX2ODpfTwH089XqV3zgxCQCLeVc23C5BHPV6ssrRwV&#10;YF/MYArcEkJ2789XqU4npRSACQ71YDcOy99T7R4c9Xqn0gjqJnULdyvj4/EfTz1erHHPFPNJRU8Z&#10;DgC7WPvDxv8AXz1eqOsaYddqtbRupsnck3Phz1er0cdHDOJlIMlwVBvYKQdD9/PV6k1NOkWIyRzK&#10;NyjsNRY9rfRrz1epI4zHNUyxLKWUBxYi+q+Ont56vU1Yjh6xRb6IhXYAbmFh8b/Vz1eovebxDNiH&#10;nIu51BIVQALE9z7L689XqLhnDFaSTz0aIQhUZLtexPiAQAL3PPV6iX5roKWPHz5g8/cpawGoG77r&#10;WPPV6oLYf/KY2kMaugLMqBbkD6SD4eHPV6mk40pppJnj2hSrAKFDFexN9unh+fPV6k60ixTpJ5zS&#10;RLu3hrEkN3N9CLX56vVkhwyiwp1r8OmRo2IbbbUMfs/w8fZz1epsxqTGoqynrp5YyjoxIG2SwPYF&#10;Te2txz1eoM8Pesp4SVZl9+Tzd5OpYnbs9g17+znq9QXdQsxPT4c/zbXWJhu23DDabhifEa89XqKb&#10;jmZN1ZG9fCkxO4qGBAsdATY6+3nq9RdcaxKdaueeIK7MzKvwAN727c9XqS0VfBHUx05+2QXItqSd&#10;Pz9vPV6n6iHz1TIHTyxTE7dxsGZhra172/Xxt6vU1LiMhnOGxIxjYh7kjbuB1Hhz1epW4FO1PVxe&#10;RGGRWsxa+nsAHwOvPV6lNDPFPSbZwV8pmBt3JJIvpr256vU10s9UZPkpEL7mBAVbkA3Fh9djz1ep&#10;9jwalEppaoASDcyswFxYXFr9jp9eg56vVBxN5aGnijEjESKxa1rWJPe3b6P7Oer1N5rqmHWP30Yq&#10;u3tbS276PD+/nq9T7T06U9LKJmuGsxBF9L31N/A89Xq54Hh1bNWiXehQG3lWuDc33bib6dhz1eoQ&#10;KzBKbDq1JJW8y+q2sBaxP5W56vVxoKathVoqdFd2cWbQggntfXw56vUKOA4HVTKpCiNbDchUEAA9&#10;x3It3+jnq9QyZdpaf3GRbvMCrKCPdZWNmI18B/Tz1eofsiYKEqHEtTEkbqxcst7/AOqpINmv9+vP&#10;V6hHyfRU+F4kyo6PTqFLGx3XJNkX6Oer1GMyZAzYoq1u7YpK21UEG5sP6eer1HR6fsVuMUj9/wAs&#10;BCNQB2A07Hnq9QsVFFCuGsrKLFL3IGhb+3nq9SUWkhoKAw1TqjoCRfsBbuP489XqQ1QkNdvMP2Id&#10;rb7NuJY2+z8SOer1IKtzKaf56mkYu4Hur2WwNu23Q99Oer1AXmurgmiFTssUIJHe5Hcm/wBQ56vU&#10;XXqC1LMggkcIsRZi6nbu8wCwPY28Oer1F5xnGKvDYoqamO9NwjuNQq3IJ56vUXeqxFsMx6UTMGjl&#10;ZihYgnctxYD4/wAOer1JzEK+aedXq22RswNimhuTbse2nPV6kFmVpKlkRAInADKRY39h+vnq9SOk&#10;oxTbq6Yq52lCQNd3i3Yflz1epJ5gwirxeomeiXfLHFHrtAGvbXTw0PPV6kFWwHDqeXEKuVaZY7h/&#10;ALaxvc6af389XqEKixWKTL0MUiHzIwWLn7TkjQnw1GunPV6pNXWtLR0pnktLDt2xm+oJOhtcdtQD&#10;z1epFUde0YlFcgllMo2XGovfT+znq9WCWSdBJK7FA1rg2GgOgtz1epOy0tLOaYzuyGKocmxIDgpb&#10;XsDb46fXrz1eqKa7fOYFuqx32DabEDt8NPjz1eqVXVFU0QWEgREqC9wCtgCf1/bz1epomxedC1QC&#10;GkhAEZCgbvYT7SOxPPV6u4aySYeaiqxUgnbcA37kj4c9Xqh1nycIkkR7hbuCwsTfQ3/U89XqD2vo&#10;YKqGKN0DqH36i9rG4OvYg9uer1ZGrZkn+VRNyAWFvAnv4c9XqzVEap5TSl1cgk2vt2/T7R4c9Xqw&#10;YfUeQjx09mV79zqb631APPV6nSeijijNWt9/+Htp2Iv2156vU6w0VVWRxYfDGVYsJUNvAa9/Dnq9&#10;Roum/SOuzBTQxtukAKyONfdB0uxt2B056vUp8XyIMFnOAyAqXfV10JN+ym9/r56vUJLfN4LDEsbC&#10;JkQnzI7KSVGhY/Rp8eer1Gq6HdUnqI2haqYOpZC5JLkAbjcm97nTnq9Vx/R6sxiKugxuGpE/zCQu&#10;ENtzCwIGlvp156vVZ/09z9HG22dJGmiAKqNoP0ez9fhz1eoy2Wc0osnzMpILagMCLe2/PV6hTps2&#10;iUCfzBYG2ltO/wAeer1LDDc2G/miYbV789XqEDDs8N5atG+nx/W3PV6lhSZ4iaZS7d73+nnq9Sri&#10;zDh9UoLMD9Ht56vVkNVTyj9CRpz1epsr8Temaxax1sf1+nnq9UKSvFQmr9x+XPV6g6zCsE0osNB4&#10;6HXnq9QcYxgdLWNdRdyLEkDT+kc9XqBTGcnRw+eyjbre4XT6Bz1eoOJsJlkVYYlDlWDFto1A8Oer&#10;1S2wt6cNUIv6M+FhYfR489XqnNHFJtcXDDUW9o0156vU5YZilVTSK5a+jXHjfw56vUsqfONIVVah&#10;gCBc66+P0c9Xqyz1kVdCZN3cEgC1zp256vUUfqFlSOtw2dzEY2hVmXRbAE9uer1VidW8KqYMVKzM&#10;lwrWYKTYEagdvb+XPV6irVFJRVVY1PGgUxxu66aE3Ol7+PPV6glxrBagSLPTxiaElmJRQBGPEd/D&#10;289Xqg1VCr4RO1FulWMrIjBbXIBNrH7uer1ISqxBsPY1M9KyWEbBVNmJZwLka6XP62PPV6nGpwyu&#10;WBqiXYwqG3bdLgey+o001+HPV6kvUYTBhNeamaMRhUJQmx1PsPsPw+HPV6nLCMv4zXD+aUwFWjxk&#10;FNoLi7EjufH6vuPPV6sCZdghkFbDY1O9rK4uAfBQPDnq9TBU0YqqQyGAPUXZmCn3Vb2L2vf4689X&#10;qYR59FEKmohZHJ0jYkXJ9mvs156vUvcs5oqkk3veNIXXRSQSO+o8Rz1eoVspZzqK2u+VRSkcsg0f&#10;Q7Sdbe7YX7689XqHE4xT072hCeU24RsWDAlfaB8eer1TIsXpaiklSlqGWpnZRM0QUqQe4B2/V9F+&#10;er1O1LSUMtKFaAyShWZW3XJC3B17XJHPV6oUeJ45FRwY4AyqhKKBa/e+l/hYc9XqGvA8cmwytWWk&#10;ZneSISzMhI2v2APx8Oer1GY6Vdc8VoIRJWTNE4s20XBNzt56vUejJnqOAiRKpvMDKQpOhBv3+PPV&#10;6lRjfWZMRiFPUsCrBtRqfu56vVVZ6ycn4Xn3KWKViWUGO5ktqhB73H2bjQka9+er1a/2LZUkXEEr&#10;IVBp/e76k+7t8NLE66/Dnq9TTVYRBl6gaAxFS7gIWFgocG9j3IHfnq9QBZtzFUYfiMkRkXybfowO&#10;9z3J+kn+N+er1PXT3M1RWItJIAPLJ3MxvcE9h9B/o56vUIWPZNlgi+erjeR0dwe1hf3VtfXTT6ee&#10;r1A+9VT0uGmZoW9y4LE22gHU27ePe38Oer1BjWV2IxGaopt1WjpcBNbKTobX0K9ifHnq9SAwDGK+&#10;hqo0qpUjLOoubAm5tt7gkn9fHnq9RmuneacQpMTL1cbAOyqNugGvf9fhz1eqwLKrVtRh61oAaJ0E&#10;YXbYsbWJvrfnq9QV9QOntLUtPVmMhaiIi1rKrLoCB4G51I/hz1eqsnN/T7FDVyQUymOLe43FL7mB&#10;NgCD+v3c9XqQ2U8i5wqsejwyshMYLkbiNLL7wJ7jUc9XqsG6U5XxDLuMUzRhpZI2QpdBssG3G4Nw&#10;e3Y89XqOVlOvpCk9FiLAhSdrdggLEm9/b2/v56vUh+tBmrMszYfRMIlfcVbX3gRpb421v9Pt56vV&#10;VDnyhqTiJLKWaI23N9mxNtB+fPV6k/QYJJiaiWlaNkhYA7bXv3At8PHnq9QwZIgxOkrY6UKCp7Gw&#10;NiTp+WnPV6rAsDwymosGgSAxo9gxcsFuT+6AdT7Oer1BJi2Kfy3GZaiuKxPNIACQDovcL8SDe/PV&#10;6pWB4o1fi5eJd4RW2Ek+4OwJv4c9XqV+IQ03mwwQr71ODuFrgG/fTwueer1Wf+hfItNU5igqkB2F&#10;QCRpZmJZgD43/Xvz1erZh6Z5BiiwanqDCAY1VQNtgR7fu56vUtcey40KnYlkAPYd9PDnq9RV8Txy&#10;qy5UsVJG4tcMSAW56vUTj1K9QfKy1UU858t5UYBlNiotu+m9wPv56vVr29cuoIoI/Jidi677qnco&#10;t7hrm63Psv4+PPV6qX+tryY1jk07IrRuxY2PYtrp46HT+PPV6iOZowSVljlEbe+WDsASq20G7wFz&#10;bnq9SVgp4I45KetUQvEGFhchje4Iueer1Oj4xNUMIIIWjREUsxA1Pt+jnq9WWOqkpKhqNIbsCZGI&#10;sV972/0fdz1ep4oKmqIjqEXdewMehH2tSPHTnq9RvPTzgMOLY/HUztZYBdyRa19Bc2v3Ovt56vVf&#10;H05olpsrLTVMgEM0RUXPvbr301Frj2c9XqESLEcOwugaapjWpgWMqlrb0a17H2gn8+er1Vkeo/Ni&#10;xYp83PN7zKdqgXAP2tp8O5/hrz1eqpXOc6VmMzuDcAsxB73OoA+A56vUHlV/LGHzXl7ZRtB0FjqB&#10;uOngOer1N1dEtRiZiRh5kajV3sqhuxtqLka/Hnq9S0ohQedHu0kSMfZtYnwPPV6lZhtPGVZXW4kt&#10;cgfXfnq9UKeWIL5FgUBYgHw789XqYada1riVQoW2xVN72PPV6s/mqj2KhXNveIsLjU+HPV6pyOJ6&#10;ZahSCSVtoNDfnq9Tu1fSVHuBgrhmDWtY27nnq9S2yBhVPUZho3pgqI3u7bXJYNoQPYfv56vVsJem&#10;jpdmPMeXY8KwtDLIkJk8bKGsLj43P6689XqGbHvTj1BEM0cDO/l2B90mQEXvrYi30jTnq9QNv0kz&#10;RguILBJHI8zAmWS5G7Ww107c9XqVFD0izriSvAtFKbqYwQTtIuCWN+xHbv8AxHPV6mev9Nmfq7DK&#10;munp2CqSFewOwKQBfXS511+HPV6k3P6V88HDnbE4mtEpO46t7ew01HPV6u8J9JeZvOaaipZRDNt3&#10;m/71tDbve2mg9nPV6sk3pEzVhM01RicRgjikC/pL2BLaMdCPHw+HPV6lDhvoZzfX18rYjRXjGyzE&#10;LtUPYj3b3Gljcj9nPV6ner9E2aaeRqBqJoo2ICvGthoT71wb6j9nPV6mSp9GWZaKN8LjUyoqsd7b&#10;ixuD+9Y9vy056vUgqP0b5tp8LWlKTBkSRkiVN28kkAs2pGg9v089Xqwv6IMbrKD+Y1tM5ve4VLkA&#10;diNARfTUdvjz1epsi9FWdo5ZJ4KaoK7dkXmm4sNRt+Hj2vz1eplxT0iZuqKaOlSOQy0jkxOV8doB&#10;XQdzb6P4c9XqZKL0qdRsUgMmLK0YAG06bu9rEezTW37eer1Ya30mZtqYnw6ZJA8aKwRdwIuT7xIs&#10;bEeHPV6kZRdAM95ZxOqzFCk1XSpEzJTFSzOwFikZay3vr7xA76jnq9SfPQTNk9VJV/LVUD1IaybQ&#10;AgbuD3t7LA89Xqao+geYqGvqadLF50CNZWO0ixFz2BI+v2+HPV6m7Buh+dcLonhmdnBYqpIILWNx&#10;b4e3nq9UCq6TZuOGTzynZFKSGBVroQSGsw7X7jvb6tPV6oOGZFzu3l0sNK8lNGuzzGIJcrpa17kf&#10;H6eer1TX6b5xp5flkSWEACRoRcgakkAm5toeer1c4sh50oQZZoGSOqDFFF9zey4Nu556vUnsOpM7&#10;UVU8CrKYoiRIGLE3JPY3NxY/V+XPV6ostLnGlUSxM8tmlsqK2g1sCBckr29l/u56vUnqGqzASF2T&#10;iZiqqWVgoN7XP1e3nq9U6vxbOVNWyijmlMiKo10uGuHAPY/G/wAO+o56vU0YbjOeIYJIqcSROJCA&#10;zAELcWFgp1Hx+rsOer1MU9fm2n816eaaYzlUdW3Xvf7QA7X73Fjbnq9U3FcTza0Ip4ahlJXaxJsF&#10;B72N9fq56vUyy4/mWYhyTN5H6MAjvpYEadh3/v56vVDOYMdw/DPnZA9qcOzWB7X7fTz1epnizzny&#10;oopKKWSVIpZY5EFiJEAF9l+21gbm4+i3PV6nqrzFmqbZJLO/k/bKkliRbsR356vUmJM05jrK4U9M&#10;JkWNAEdkYAhj9gA2+k6c9Xqyx5vzCZ0oRK6xodVN9WF9Ab256vV1iGY8wOpoZZGaQhH72sCbADx+&#10;nnq9XpcbxOmnQ4gZEESH3gTtFxqQb2BFu/8ARz1eqNhnUTNdLM9OzM0D3OrHXSwNvgfHnq9TxiGe&#10;8cp6VJnqJFBADC5sTe4JHPV6nNM54s8y1lLM5CxgMb/ZPiAR3BH0c9Xqa589Y0iSMXN9wuQdbk3A&#10;t3Nh+unPV6oiZ8xyGoipqYypvcEsQe9/HSwv/Dnq9SpfPuY4pN6ubswvGLFAyi1xe7C3gL/Te1+e&#10;r1PlX1BzDJiEGL0lbNFJDEyPTRovlSNcWlcm5DIPdG2w8e9+er1L+j6qYxUYJHUxSPvubkm4Outj&#10;30I56vUNuVOpWNPhirFJ+lO0b2BJDeK7frt93PV6jD5UzzWYfRpNWSmVzdpEY3tb7IVCfy56vUMM&#10;Oaq2qi8ukjBgqhvO/QBfFRa+vw56vUJOXMQhrp4qahtB5rGwltYHadBexsQNPp56vUpaRIakeTVM&#10;ZF3l0VR7oVbggC9tT3PPV6pea0adI1wsrIscTN3IKjU2F9Phz1eouuLwSTq9eDsla4IsrAhb6mxP&#10;cD7rfRz1eoFcz4nFIoniO1lBUIgsGC9v3bd/r789XqCOsOPSVDvNTrKhQqoVwWLHw26a3trfnq9T&#10;1Qw1S4aErJPLO5QdwsV3A6HW/YW56vUtMoQx0dHtxGMKS3vELcG590j2jxvz1eoakhwKjd6Srp43&#10;22dGYk3Zdbgg6G9iPo56vUxNjtL/ACyWSKELE5dZCbbrkn7J76e3nq9QH5ozAkcUSPGJWRiyq1rO&#10;Bc2N9LkDseer1FN6i5tw/Gqu+H4eaOUFhIykWZWF7AAkqRbuT2+jnq9RacfrAKyKheaM0hVjsLHz&#10;FkH2LKRYqf19vPV6kXtKzTRzIS0cnuk3Nx8Rz1erHU1FUKU0VAhjNw5lBO7S/u97AHx0v7Pj6vVD&#10;nLQRw1KNtJFnJHe5t+Q56vVGrJxVKaKX3gjC7H94ewG/hz1epO1+GxCraodmIVVVbNoNbnTnq9UC&#10;sVQsNZM6mKIOWPZlPYdtCLd79j9/PV6mWpqI6mJtyFwLFTcWbTvqfA89XqT9WKmH3qGzokih/Egk&#10;DT7jf7uer1NWJVVFJBUQuD8wNpuRYEnsB9Xfnq9WfDp0kgkgtvQqDqRqfEA/A6D+/nq9TtSYdO3l&#10;j5iSOFGJ2A2BB1ufo/XXnq9SqigCSrNMm+KQ2H+rbxOvPV6lPHBGjRyKLIDe9hbQ6ac9XqgVHkTy&#10;+RASC5FyAQBu56vUlKijal2xxvufcb+y19Bbwtz1erB5zGDaw3TK53DxA9t+er1NeIpGXCBt2gO4&#10;eHtvz1epnhiqPn42WK7Sb1XSxuR3Hib9tOer1TZpaeWBBIf0guxINx7hIIN/jz1erhTRCGsLqhaK&#10;S1vG5J/oPPV6n3D5xBiny5feoBFr6AjtcfDnq9S+w8y1dQnyK2Kn3iQQAPpPcc9XqGlJ5Xofl2l9&#10;wNGsZsFBXv28Oer1TKeM09QZdu4xKWI11Hjb7+er1KGjFG2sEZDh0a5uCQdTz1er1Li8YxV0S6sz&#10;GN3k/wAIJtYG5+seHPV6hFwmejkg+VClt7IwRVJsDoDoDZT3F/r56vUheqmU8Qip/NwmItS3JZmO&#10;qt4oBa2twfC3gDz1eoqU9NN80agvaQWJ2gXO06KRbx56vU+oZZTBFUkKtg1h46ai49h56vUyY7SC&#10;rkAN0ZTv0Nrk+32jnq9WaWCKjNOeyKPd+k2Ph7eer1NGI1c0TL5W4SuSdtrgKT3Pwv256vUO3Typ&#10;jw7L8cYkNljaVl099/3VA0B8D3tz1er/09i2ooYn2Fb3cAX1JJ56vVHjhWMRxKbOLk30APs56vVL&#10;l3LGG23a4BA7nnq9TOlFP5pecAxEsyr4g/089Xq95NTS75gAnbbu56vUgsRqJaioDXFn3WW2l/b3&#10;GmnPV6kFJQrU1SieMSqCGk7WBFyLfXbnq9UWakTEKpmkQ3P2QRcE+z9vPV6nemwpkX3NSGDMDazD&#10;xHPV6nSNb2CoqlAQR4Ec9XqVGGQXjMc4LKLBbWK3/wCQe1uer1TqSJoQzuSQxIsbXtfsOer1OySR&#10;moZmUXsfdJ1I/hz1erIomrLea6oVF2AsLi9h8eer1MtUjR1CRyAOTexsDp/yD9fPV6nEOYHkjdBv&#10;Kn3hbXnq9SioaZqyGOliQhR9piTcmx56vUssDwiJNqBbi48NLe37PPV6hKhw2WnS6MCLG3awPPV6&#10;lnQUKzKu9QFAFyO9/wBf489Xqdo4y43KLAGw8eer1cwFI2yDt4/Hnq9TRIW0LdtRYm4PPV6mHEKx&#10;4nsbKik6WBPPV6myqxKllVIyCN4sT4Ac9XqY66up/lzHTja1xa4JBHPV6mCSaKSxa+oN/p56vU11&#10;Tq1RvmBJIAW3Ynw56vU2SSzrMJaogBAw01N/Dnq9TPV1iDcXcLtt7x8B/R4c9XqTM1XVTr5cEi3j&#10;uwNtGH1fH9deer1ZfmKWopN8nvNtN1Xtuv2HPV6slHi8sFG2whQbhgO4FrW56vU1w1lHOX97RNx9&#10;o09n8eer1ZGZZ6XzH2a3IOgIPgTz1epJS11TLaN7KoIYE3sSDe/PV6u3qoqmcu2kim5toCb+PwNu&#10;er1Mk0piqWlrABf3iBrb2ffz1erDTSRJTzVSynzbkWBOgv4H2c9XqnjEZJ4laSxW1tCNx+n3eer1&#10;J6prY0uUY7l3ID7SdLDx56vViqcSGyJCArXVrEAAkeH2f489XqwiTEfPAiBivfd42N+1+er1eq8R&#10;r5Jo/NQKrCwNySfb+fPV6p2G1UUMJp6gjzTYKLiwHwv9PPV6slZVxRASStYqQPA6HW/PV6pX84ic&#10;B4GHvAd+5+jnq9XAV6yTESMSzE2W1htP7b89XqjxeWlaI3cAxuSNdLfR7e/PV6nqF0pv0sJBW7W0&#10;JNz3t9PPV6pMWKUlDE1U53TSLtIAOhJ/u56vVOGKrUQrG7L5wZQPYQSL356vU4U+MhLnQWYqbeAB&#10;19vhz1erNFXvJMImAsLuCdNL/wBHPV6nX+ZTbjVxBSoXQjuTz1erJSY6BMI2KgKhbxJJ8R/Hnq9W&#10;ePM0MLio0XWxBvqeer1Py4iPL+aVgQx8LaHnq9UuHF/NCxuLP9ov4W9nPV6muTFHlmeJFBG4jb2J&#10;B7k89Xq4PB/pW3b72psOw56vU9LTQNSrFuIMe61vE+P189XqeKd6SOn8ztc2ANrnnq9UmGVpKURL&#10;2UqRcafd356vU9RYiHBiKWZbEt4AfRz1eqfSVcLThEXcTfXSw56vV1UTTJWBdoFwDfUheer1YhVM&#10;SFJ/Rpa4ABJv/bz1erIr+bUSIdFQePsPPV6vExwygA2FgbjS/PV6uFU7xsRTj93xF/jz1epuFfZT&#10;NqSw27QLgD289XqzNLKbwLbYVGo7g89Xqw/MzuFgiNgR3N7X56vVNXEo/lxHALqwO7ubEafx56vV&#10;3TzRNOoYBrDUeN+er1LClpUaQSTDf3Kjtz1eqYhjRyzr7oGmliP1tz1ert8wUkCNvlCltAWIFzz1&#10;ep/wzFUdFJIYnvYWF+er1KunqN6WDam1/C556vU/08yE3djfwt3vz1ep7jqyUEch9nPV6nihkTd7&#10;zWv+fPV6lZSTqpuG/u56vUo4ahWU3P6689Xqb8UoabEqNobKysCCfA356vVVR6vvShQZ2wOoxCkg&#10;BkuXGm73h4m57duer1a3HU3pPP08x+eirIW8wMQrOuwAMewutyLePPV6gPrstrW4wK2sxMU6BWVk&#10;VN5c6WufC3b6L89XqxVNBQtQhKGQzJI9vNVSCRf2HX6eer1JXMDK8XyCSKzJKELEg7VJsPqtrz1e&#10;po2VUdS9Nh84ki3MLWU6IAR73hqeer1IPM+Gz1VDM1QbHeZD2IIY+99Q/hz1eoP4cIGDUKUNFDeL&#10;dI4U9r9yfhY6jnq9TY0JrMPWlqX7ytcgWDBddoJXut7fdz1epjlwl1pmnkBhW21WFrkC5vr2J7fR&#10;z1epqw7Fq2vxo4dV0kzrGqstQ20Rt3FtDuJA1Onfxv29Xqm17V6mnxCJSEmd47qATuW4I22NxbT6&#10;xz1epmelqUqt9w5JCsQLMAe5I8PoHPV6lPDhSUFAUopBJKwIsNSTc9iDqT7Oer1OdI06JFh5R454&#10;WEhBuDusNWvY3Hs56vVIy/UVUGMSy1LGoMwYslhtU66g6G5Pt+PPV6sdMZ1xdoJYTHGu8La5BOpu&#10;3gbf0eznq9UGuqqqTEt+zfBOnlsx+ybEgG3YEH7+er1M1XEi74aiP9EgG4gAXKg7QPy56vUjFWok&#10;a1ATGEuSG1uT4n3fbz1erlIcSMqVs53q5aNVFrMwU7gp9vjbnq9Tdhca02HLBXERvK9yrE6En3QP&#10;G9uer1TYcMnrK2WnrSFRSFAa5YAga99Qb/Hnq9XWE4VJgNUSjGRSW0sTYNexOvhz1erN8tEWnWsk&#10;eRJSqIB4Mbknv+Y56vU24vSVgmVaRA+1xtBBFgOx++x56vUz1EtVC71RkdmBC2UXVSe7Np9XPV6l&#10;BBRyRwx1dQV7kFlOtjrpf+PPV6k3UU0NeJJamNgysSjLuUuUN7Xva/bnq9TbjENZPVQz05UgBSVY&#10;/aLaEfSvx8fvHq9Wzh+Dnj00GCLguMHbPDuC3Frqb7QBf/Dpf6/Hnq9Wx7QIJNXICnt4nx0PPV6v&#10;VskVKTUEXUX+GnPV6q/vVv6h8GyDgXmfMIgkJVr3LE6gAG/cnT++/PV6qMM7fiI1cUdRhdMjRsCR&#10;YOCSCbd76X+PPV6irZ29bef0wmGnoX84zFyNdpJA7X8SBrz1eqtrqr11zxm7E3jzHVMszm627pc3&#10;1AFrH297ePPV6p+W/UBjWRsISmpn3+YCJACGJuddTYjXnq9XA+qDPENbpVEUrBgdbHc3Yadvieer&#10;1LvI3rNxnLNdBFXtJup3VSN5fcC3fQXsBrpz1eqzHp768f5zi8EC1JigdAio4J8e9uwN9Ow/jz1e&#10;qyzpHmurzU05xNdwdUKuL3JNySPh256vUteqOQv620S0dLGZnb3wzaWP0nXUEjTnq9VRvUrori2X&#10;cfrIcRDb5pWtIsZKk3O1d2gHb6eer1A9TZLnWN0ij2yASA3JAITux+PPV6kxSYPTUuHJS08e9odx&#10;Yg2vc3tY/T489XqB/NFMtLiBqpAVRSWABubliLAC41Hs56vVs4fhsUU2HdGaV6ghi6o246mxAIH6&#10;/Dnq9VnFBiKDFI4JLAsLE2FwTqf2c9XqBDrYrQj5w7d0Za4vawKkd/qvz1eqv3MOLiNKqt80ebA7&#10;tYgHeVJ7fRz1epFYlh2HZtwerSvZn/RRzJu1VST7wtrew56vVQ16tenlXk/Nk9Ah91i0xKg6owAT&#10;wv20Px+7nq9Ve0mN4XT1LRUYmEaExuZPdBe17i+rC2gPa5tz1epCLirVEtTQ0FQTstJLCbe7uICm&#10;/fW9gTp4d+er1OFZiUFJSJTVFw0Y3OqasCTYHS+hBv8Affx56vUqMqZxgpa56ylLMwaNUJBWx+yx&#10;Pj28Oer1XDdPczzZ3yuqwg+ZFGGAAAHY9x21GhHPV6gC6m4FBNMgCFCQBfcSAw94i2g1Jt256vUX&#10;SWnENQ4jCianYkqy3Fr+w6EfDnq9WLLJo8NE8E/mPvlZtSzEByTtFzoAfDtbQAc9XqFXLk0E9U1b&#10;MwkSNrkNYNroABqPjrz1eqZjVLRebvmkZH3Kfd11La6nw8Oer1Hc6L1U5wiPAiwDbSqM3Yi97L31&#10;18Pjz1eoZcfyWaymSaveORUR3BAGjm3f3bm1v4c9Xqr+6j9HqOWNlpUFp5n3gAHcWudLi9jb+NvZ&#10;z1eqtvrR0eqsPxmS0RhjdpNSAVHwuL9uer1E5bB2pkkWSK7R3te1rAaH6CNRz1erBBh00GJwlv0d&#10;1JI11PtPPV6nTAsHMWIRwxxgu5dwNLaG5Bv7Rz1eoXct4VRVKB4omkVjtEdgHLAnRQQO58eer1GY&#10;yJ0/xLMVVEcL/wAghO8FgouL3BJGoHY/G/PV6jn5SwLEGpBhsUJjSmjCgLqGKg6KfpJ156vUKdJl&#10;CopUWsk2uJVAYkahl9g+i1/q56vUr6bA49pp66MrA7LdACGAt3+Fzr8Oer1egwVYpQXi3AMSb2sE&#10;Gig3Xnq9UWSniE5QeXG7sGQMt9RcW07jx+r6uer1J3EFwoVUVDIIwJkLRkED3i1tNdB+vjz1eptx&#10;mGvoqVo68BXDqjWudOwNuer1IvEsMp6WAeUdx2BZO1wTrp9/cc9XqDrGct0eJ4dT05AZSwVtBdzu&#10;JFz8D7Pjz1eoPcVydV4TM0pkBil92NUAIYDwPsPhz1eoK8Tyu0dXJAyFiw3f6yLf7Km+nPV6lPl/&#10;BcEkbz6qIzI919032FbeAH03+PPV6hPjwWHDz87BTmcP720C2hFgTe2oH7Oer1LShoqYUEtltCjB&#10;hfQLpdlN/EX156vU6YHgdTLUNWUKrIGkTRSAAvtB9o+HPV6l9LS+VK07bpwXA8uO2gPfv3F9Oer1&#10;KyGCCeYQ1kVtQSxtew7fWBz1erHS0srVs06ozsu9UOgFgbixOl+er1KWihpaehqZp2SQFGcqQCxc&#10;DRQPbfnq9WPCMTQuuIC8AIVRcKV8QwN7jvp9Z56vUINNTQU1HHDiCNtudllvcsTYAa6W056vVDxm&#10;ixWOWkkw6m8qlS273bA301vrfw+vnq9Qb43JDHVO89KDOZSsRUqAD2J+kc9XqB3Oq08VZI228Z23&#10;MlrBhY30Gvf+HPV6gixLDqKeslMbKzGMNusLix7D2c9XqDnGMJhq6plqFJGoEgHYW8Tpf2Wtz1ep&#10;8y/kDDqyijlq/djBIJ2jcdO4sdCR489XqNj04yHh9HPSUsce5UB80lQC4vp2vr4/V8eer1GDxPDs&#10;Oy9hDDDT5bSTJsLEDXcPd10O4XFu/s789XqMblrA0nkpaquj8iNIQ0n7tiwP8Rbnq9Q7NRQLDHPQ&#10;IjMwUDQmyAH3joLEEjnq9SslrcNwzKlc62WMwOruQAdw13X8LEeHPV6qQ+puNQY3mStFAxLRsZDf&#10;95QDcDxNhz1eoLIMQNdTGm8pllRz77EbXW4ttHgbeP0eznq9UKux6pqaRcOZz5cR90NYoFDM2g7C&#10;xJNx4kn289XqGfL2UqyoqAHJiniWKV0OhZHG5LDQWIsR8L89XqM5lrD6qargNE4SR12jeRZLA2O3&#10;xGnhz1epm6l4iWpzlaibzXZC8tmuBtIIuvsY3OvPV6gFjqkoYzU1m2OZmZWsdGVdfHx1tz1erNhs&#10;z11eyySfLUspC7gQoG77At38Nfp56vUssRxWgby0QFWjBBC+7c/ZDHadR3Njp2uNOer1IaOavSmk&#10;pZ2JUBgoYqCRe6n6/wBvPV6kHj2JVVRA1RTQhSGCHZYhgPdNrX1HPV6skENM9IgZxHK6kBbrYqTr&#10;ckXB+vnq9TdV0cVFhKFjtKOGDC1msfzseer1YaiiaaGAUcab5A27cxJNwDcfxtz1eqDSQSRUL+fZ&#10;jTnaSSLhTYWA8QfHnq9Salr6MJ5SSbadt6slxa4I0PwuPu56vVIosUkWURUI2iQggBbKBawIPiLf&#10;t56vUuqHFq6NTVSMojUqAilb7b2uQNRc6/389XqV+G5oq6a/vaFDtB11123+s89XqFbL+cMPwuAt&#10;ExNQoDPtI1t4Ea3vz1eoyWTepWBVMCzSxBY5lZJoyLWItoO/cG9/p56vVCzH1AoTSmSkQPI7sEXS&#10;0aL2v4WIv8eer1JafMVHigieqCwhb3ZWsRfTw1t8eer1RGxvDqatRMJkKiKNiWP7xP0689XqcafN&#10;BkxeNhWNTEKoDxWLEkEsDfSxvYkeF9Tz1eoRMIz7/KpTPEN7ghVO6wsSNx+ydQL2A7mwuL356vUN&#10;WFdWcOn3fN1F4Y2CgXsQx011Otv17c9XqWdLn/ATUQO84MtY5hiX7JY2LWBPckC/389XqFTC82xU&#10;bn52oCjVQq2Nvh8Dc89XqV2G9RaSkMlXTssoDog7EknS/wARz1epXQZpoXYybkKi+4AqdSO9x7Dz&#10;1epUYRminxajSFEN0sDK20Akd/4fnz1epew4nTRRCvldVb3QSbGw9vPV6usPzdCsskKsrsrEi1gC&#10;p7c9XqxVmdKGni86qlU6NuFlFuer1JqbOdDXR70dSIg5uLWI/p056vU2nNtNUUkgDK2x1Jte4J8P&#10;p56vUx4jjlItZ5qy3Ba22w9muu3nq9SXrsRT5rzYnAiSy+BGp1J9vPV6mqePzJGpYGuW0J9o7/w0&#10;56vVGtudqiKTQADXRQLaae3nq9TDTOm8zRMLeYx3nQk/cfu56vU7UtdCiJ8xZoZGKlmNiNfA+0ac&#10;9XqdpVgkrkqNjbYbKNbKxte/xP8ATz1eqZSYiAiSMnlGI9rBVYk9vjz1epQ4IyLiP8yUlHUMbG9i&#10;faf4f389XqVkCUVRVnyh+k93d3COfGx9tuer1SJsMh+aWoRVsWNibHW3x56vVxSjNcwWE7GQDQAW&#10;YX8fYb+z2c9Xqn1WHrMu5lG9IyHVR+fPV6mkYTePzWBJlC7WAJWwPiPDnq9U7+TTRU8cZILKgBZV&#10;2g6/Seer1cqikQVUS7LNZdAFAPtJ+jnq9ThQ1D08LxwgEkXW9gCLn9fq56vUIGD11PDIpD2kRR7o&#10;8b9xfnq9Qg0mJrEkcaHcBbXvc356vUo/5nLLNcsAACdFW5O7t9f7eer1CPhGNJLAqykqWABW1xbt&#10;z1epXwu0X+jMLWOnexB56vU60yCe6NYlCBYbb89XqCPr3l2DGcoViTIS7KQbWBJUaW8Lk21P189X&#10;q0PfxVej+LYXmF6+niF4amRZGAsBHYAD6Se/x+kc9XqoPxQpRT7UQsJCQdLi/wBft56vUh8Up5vl&#10;5KiMMpVT7liBr43+I/bz1epOR4lNS7Ta1QLbr2Nwvbb4ajx56vVxqpKyonhia5WWS7nadAfAnnq9&#10;TxRQYaJJJIGcKC0ZW5IB9tvy56vU+YPI0INHNtMKDQgC+657jnq9TpWAospeNWdtF19mv1Hnq9SS&#10;jMnkLNOohlbcAg+0QO/5c9XqxYoVmffKl4Y13HbqGJtoR30Fuer1RmrYamFv5em2JQdu8WOp0A8P&#10;jz1ep5wysaagWlrkszNbwBa3t56vV3X1U1CZpzZ42vtQAXSwt93PV6kjTVFRVRu/mlFeUkC3vbjp&#10;bv4jnq9SkgZ54Ep2laKakPmLcAmx/dB72PfX6uer1NdPiUtXVS0+5kb4WN/afo56vU4Q4TNU1Vqk&#10;WKWYX1B0sDpz1ep1o3hWOTApoliBOwPcnduuT93PV6mx4YKetmoPN3xxBVDgWuANCRaw19h/Pnq9&#10;SugEkWHkg7y21UK2AB/t+HPV6ljhVQ2HxNPWU5n/AEYAF9FJBBN9Oxta/j3056vVFSnfc3nHubqz&#10;W19oHxA789XqQeL11XTTlD76KCLX7Xbv46fA89Xqn0nk02GLVVbGJ97M47gKCbX720t256vVKlWn&#10;M8c8re4ik2HiG8Tf8uer1ZqWsmpJ2kUgADQFRqL+Hhfnq9WPEJqioffTxkxWHvaa66j4c9XqR1dV&#10;R4fDLtkC77hexsdP6eer1N07U4pklqF86QDxsCR8PjfXnq9TZFMKyQtTAqsLi6t4qfusQfZz1ep7&#10;w41dWJ6SJrAkAb7mwt7xBGvPV6lMklXLhbCR1jeMsAzaA27C2pPt56vUy4JKaieCvxArCGLCUkWG&#10;0gjcQNdOer1P8k+H00nk0gDqSffJ2j6tL/Hnq9TFFFWUdS01LMEJUFgRe4fQNfS2vbnq9XD+UziF&#10;kLs0zm5cXBIJ18fZz1epqxmL5KmFRECu4hGb963+qfC/PV6uqMUjVDM/vhrMGAsbHuOer1LPDlwq&#10;MMane0kiFVKnatr3udO49nPV6o9NNRwTCqmjVo4gwQeJY+LfR4c9XqwVdXWU9GMUihVrkHZa90/x&#10;W7DTnq9SHnhjmk80xnc7X08Ax+HgPjz1epwhhWaWwexik90Agm3st4g89XqWAZ6eJJI1DxDadote&#10;9xex9umn9/PV6nSnqaisnSGpttkdiPAhddtxrf4/w56vUhMTNNW1flKv6e52WHYgm97e3nq9TPRb&#10;KXErv+jJLK+lha3cX56vVLE8b1ck8r+dTOApAHa+lh8Pjz1epoqhiOEXiZ/0TE+6Ox00v9A56vU3&#10;vUefIqIg9462uPePgPo56vVNqTS6iEiKQABt2p3XsdRra3PV6m6oniKiCHRAP+Tvbz1erMXiFKr0&#10;oAa4BVgGubdxfnq9UimpYoU3SPslU6gWNvjz1er0CsqSzF98h9xFsDuF7376W56vU0XZXZbXY3H0&#10;c9Xq73PJthHt/M89Xq47WVmuNFve33c9XqdaepakhLBdHIAbTTTX6/bz1eqRhtTULUPT01pFm903&#10;Gh0Op08Oer1OWX08p56Vh75I2keHcdu3PV6jH5Uy7l6aSOnq6cOsuxr+w6Xa4Fr37X/Pnq9R5em+&#10;BZEwWkhxOhw5hPtYM+lywuAew1I/t56vUc3B+slHgeBUlDgMG0QQqahdGEkttHb3e4NwB2tfnq9X&#10;ePdV67GJIaeSPeoA1BsAW1YfZ9p56vUlY+rNdHTvHM5D7WCMDYAC+1QCTqBpfx/Lnq9QI4zmrN2b&#10;MTmoUqJgg2bFMjAMTqNNBz1eoeulnRbN02ORU80Br5JDC+2EF2JYXJ9tx28P6fV6rD8K6aU+AYWq&#10;ZjpJkEG4hXsu020LDwtc/lz1eoNMyZipMnpLW0Dx/MKpKJcMNp8CO/Ynnq9Rdsy9Xa7N1EGlRFBY&#10;aW2bCD4e0Hvz1eoqfVrN9K1AYhOpZmYFLkEsD4Gx73v3+7vz1eoI8vxR1lfCsMbAPe797m1yGPYa&#10;89XqEvHMwUeD0cVFEmxWUrKAdSbdzoPHsOer1FPz5WfL+clRUEwk7/etuN7kDS31/wBvPV6kFg0V&#10;FPLDXNdYxa1iQ1/C/wBJHPV6hKxLEKuSr2RHcrAOXuPd+jW33c9XqkmoRKWpq0dnk0sToSexJt7R&#10;z1epP1WYKowna4s9x5ZU3se5B0AJ56vUqsh4dXTYpDXPGTFCDc9hqNSTr3+HPV6hzx+SipKcYlQM&#10;EqYl3eWSDu3dvZYjnq9QJZrzTV4vjdPT1kl4VAO8Kbq9rWuND+zvz1eoOK2VpZnqo/0oQn3uwBGl&#10;/wBvPV6mGtxqLa0EUv6VwW3AC5v4HS+nPV6oOGSQnEYXcbih3afHxIHs56vUKFRi09BQyR091idS&#10;oHgL9yR7Phz1epA4dQVdRVh1mEg3EEbbkW7W1tY89XqXONYphFPC0gULM0a+YEAGv2bXHh489Xqb&#10;qTHisIWUkNuAZvCxH589XqRNXjM1a4qSQXBKm3ewJFz9P6689XqdsPxiNIJcQKF/MutiNS1rdzz1&#10;er2HmpmpI6c/YpgSWPfaDew/M89XqUtTi9fVtFhVGpeAEEkdwBqL+PPV6jgZEzRR9MskyV9CVOIV&#10;URVXsdyh732m40N7XF+er1ARhZxHFsZfG8Wkefzd1rn7TNc7ybAkjw8Oer1KTGMUgjqII6hT7i7C&#10;4A3HXsNfEDXnq9SaxbOMMFPNS0ikISSCGte3t56vUAGO1S4o/wA467nZrhASp+m4sfz+nnq9QndN&#10;svnMMDw/L/6RIQryyEBY1tbw8Dz1eq3noh02w7LVLS1OKMqrsTcdoaxC7lNr6W7356vUNGZ+or4e&#10;Pl6Uh4odx7AlvEAe23ieer1AHjGZcZzBi8VbE5VEv5hU2Gutj8fo/o56vVPSvqsPf5YOsKSwNclr&#10;ENftr8P2c9Xqb/62SzU/nu250cRWtfU6KbXN9PHnq9TZjubFweNaXCrSmO4kZmJG7uQL3Hf2fDnq&#10;9SMqeoFTNBHUYumxgSCUG5bm9gABcj6eer1BwmcauaSdqedoTDGBGAR7xLa39mns56vUI2SMdrKe&#10;dBWAGSQs7AsDqdA59unY89XqG6gz3BQ1S0QZWlkJDENa5UE+Fvb+tuer1LuLrGZa6NpnESKQsl7G&#10;1vEfTz1eoU4c0UuN00ccaEsLSFmawYC53WvYHUn+7nq9UvJDU0lfPV4od7h9qEi90Ydhf4+z4c9X&#10;qMrlyi/ns71zzGIRqAqqbEL8QCP1HPV6seDZYkxqFopPMdBPIGU3JOtgbjX4/X93q9QoinqEy++H&#10;4VCFmT3QbEkEN71vpHPV6pOVMDqcxJHNLSSUczSSoyuqq0gBNpDtZvdIFxqDa1wDz1eo2uWsoUtA&#10;kUFSgCbr2IJBKj27fr56vUIifyWlldlhC7EP2VsLdgCOer1IisxAPRebVr5aMzXsAQFBIH389XqS&#10;WGp/NsakhnX3ZFIXdce6NNPq56vUnMR8jDPmlmCso0jLbQWHh9Y789XqAzF8UhrJJ6KJWAIXVb3U&#10;g3v+z7+er1I3H44EoDNPTg077WTcAT5lwAxt8db89XqDmCopoMcE1SyOrqBF22qb6/3c9XqGrB4s&#10;LS0U6mSeaUCN10UKO4I22Pjz1ep1nkxzBH8+kXy1FxtQAXW/189XqUdFjUsKiRv0QjBVhqS27U/e&#10;CR+XPV6nfDsapmq6akTduRh7uoW3fUdu3PV6hLwrEjUVMcqt5sMW8tGDtAU3H5d9eer1LinSpNBL&#10;iBOwRoRYmxNzp+XPV6n3AqmAVB8xdFsADewHsA56vUucOxmOkWSamAKxKdtwASb/ALP6Oer1Tpay&#10;Oqp3EfuGSzE9jub+I56vVMo5GpoDQs6lXOvtIBv318Oer1K6HFZZIGjgdVUaq1lUgAa6+PPV6nWj&#10;WnE4ki2sZgBuNyL+N+er1cJZY0naetO+P3gABcG3x9vPV6plE+C1cG+DcCLm20gkH2grfTnq9TNi&#10;mFRraqhIlOpuRaw8B9n9deer1JutptsBWUhZYyLqbHQ6nnq9Qb5gxCAOEp1DFiQ4CgkXt2PPV6gL&#10;zvhOHx0zV8UjrIbjeTYFj7fbz1eosGa8v4jX07UKFWRTusNWLEeHj356vUWXH6ODC6yKSeaOeWUL&#10;G5QG6HwDAgfQSPH6uer1MVe8NHUMm4mKRVHhqSNRqvPV6kHj9JB+inT3EUMrWsAQLXF/h+vfnq9S&#10;QrMOl8ieUWVGC6XFwo7Gw8CBqeer1JKXF9tRFCAFRWUuq2A2i20m/j4ePPV6m/E62laFS0u16VQw&#10;uRa19S6+I8LHTtz1eoN8Yzvh9bVTYjUE2VVAEcflLdNAVVLL28fHx789XqBzqJicGJVUlJAT5jpZ&#10;he1vYLdtRz1eotmdsVp4xBUQvGwQHzFK6gE7LA38Dqb39nsPPV6i/wCNYiFnenp9fcNz4C50sPrv&#10;z1epNl50qlaNd5VRsf6de/sPPV6nZMYkxCPyJt0cug922lhqDp489XqnUsMnkfM1A2CMbl+PxP1c&#10;9XqW2H1aR03nTxlC9iWuAF176a2P69uer1TJ675yXy6BSgJt2NyL30Gvfnq9SmrJqeihWPD2Y1AA&#10;N2sHN9e2lvbbnq9TZV1hrKky1Xui6sC+ugOtyL9+9uer1RIKeTE5JKgWSJCpUeJubXI76c9XqyxU&#10;prqyeBmULGbLoO47W+vXnq9SkwqkrfkpjUANtIW5tZhaxP7eer1OMc1Nh6RwTpIz3C2VDrpobjtz&#10;1epbSvNNR2qYlPlggHUGxGg+Btz1ep1oKWnmwWJLmKVd7AixLWvYanQ89XqE/Coq5J6dRG5W6gsB&#10;ptK+9cd9Oer1GOypgFBI4q1CqoChyLBri/vMO+va3PV6hkwXCjNXKAoSnusikgG/jc3+nx+HPV6l&#10;4Mr1n83pqWAsq1G6R0+ydtrqRoLBidOer1GtyhRSYLhgfHKWnBZCY5GJZlt7baA89XqHjKlXMtB5&#10;6gxltqt7oIC2+13Hjbnq9QuLiay0j06p7saE+YQNRbQkfTbnq9SMxXEoaOU0jxmR1iEnmgX2sQO4&#10;29v18eer1BpFU09cHkaSRrq27cSBf2D3fpPPV6gtzLilHT0kstPAU3sVXS5Ogt8df6eer1BJmWVa&#10;uKOr0jRgxAK91sO4ANiPHnq9RQc/VdLVxVESShZG2hQHBDEXsSt76ez2W56vUA0Vf81XiWEnZHGy&#10;OhJFyDo1vb8fv56vUB+L4hBVYhUU1OpLwFwGI0DGzXDGwOnsPf6+er1MuO1S1MFNEv6QEoHuNLDu&#10;2lvo56vUh8VqJpppXkXZsDKjWuPcawFh218Tb+n1epO1M1cZXnlXeq+6p7+9e5vfuCfZz1eqYcYo&#10;fJaKiF5LgVFrA7R3Cg2Nx7eer1I3F3wKaRFoaSSdblnWS3vE+B1F/hfnq9WOGooIqSpdE2LcEK1v&#10;dS1r/AA9+9vo56vUlZMXrZ3jJ2vErBQ2mgAuCPh8eer1N9dJLE3nQ2coxLi4Fha4YnTt4c9XqzYn&#10;VWnjglYeYQrC9iO3c+2/PV6k5jdLi8+INidW4EMccaxRxxhbOTqTt0II+H1nnq9WUUkkzRrDqX1a&#10;/gex56vVAraOgw6AUPzCzKWsxDFitzcljawOp7G3PV6oskslC3lzoNqkbDZdV8Ceer1P0LUSxSVn&#10;lBS91Nl7dtTYePPV6k9OyJSzThQ5FgmmhBvcW8Ld+er1NM9JSvTqwlEL3Hum5FvqHPV6m2OjloZX&#10;jqJBI29nBQWG3WwINzcDQ+3X6Oer1TqWmWrpHMqkFj7q+0dgPr56vUpcPwJKmpiggjv5ZTexFwFv&#10;dtdSOer1ClU9Moq+BJolZNzFnA94WB+/uOer1ChknpFJjNXSQQ6hwT9jUWOgGt7Hnq9R5sNw7LfT&#10;3BkwvDI7PIRHJMx3Mx23IVb6AN4fncX56vUEmJYRPmLMXzZYJDEwsLAki9+3fw8Oer1K6Tp9UY+j&#10;0NEffmvYkXIFidB3GvPV6kflbLOIZVzBI0QYRwqyXYFdzqQCT4a/dz1eqxvpN1prMi0cGHySeYsp&#10;QKRYEdjtB79/Zz1eq0D05dRavOOLtTxzb6hJ+5Y2AYX2m/sB/LTnq9VrWX6CSro1Q281TZitiCD4&#10;/V/Rz1erhjEdVl5zFGrN5gXUWILAgD8vHnq9SfXPkmGTmCQsTH9oaW7689XqGbL+e6KrhVIZBdQL&#10;A7QbHWwGvPV6hGw/GvNYMCANdBa31/Xz1epy/rb8m52tftoDpfnq9T5hefGiZQZL3P2fp56vUuhm&#10;enqjtawNhz1eqQZZlG6M3B56vUnql3Lb5Br+f589Xqb3gZrz2uDp4W56vUmMTw6eZD5wDBr6W8L/&#10;ANHPV6gvrsnTBTNEdqjQ3AF/b2A56vU0T4XVGnFHDGGAXb8dP289XqYWpK1U8qKLYRuG4jwB1see&#10;r1JesEwm82IbRezCx1JPh8fHnq9SeeiqEnSeVgBYnuQfbb9nPV6lPFmKnaJqRAY3UG7ae6O9+er1&#10;NWM19FiWX3ol9+Se6qbXv8Tz1equXq1luiFbU1AjeWBYXRtqklJVIsosvY3uSO3PV6iJZmw/AYMQ&#10;maUvTCe8aI6lQtlv7pNjr3+s89XqCaHEKaSmqaMSf6OUkU7SNbD3rHbcfVz1eoPqqHFKWN6ekmRo&#10;o7F0UWYIQLKD7fieer1TxRUNTUy5hqwWSdYYEQqCqeWt7Aaak6k9+3PV6kri4MEDMkto42YMSq2t&#10;fspsba+PPV6ssuCDF6Wnra0u0Y2oqhRYfEdvhz1eoVsMyjT0tBSwLqkziMEaEm3j2JPPV6muvy/g&#10;VRiFNHQhnmQyfMoy2DANa6tfuNNfp+nnq9Qc5gytV4XiZgpbU6F1cspBBF9B42N+er1JHG6bZVCm&#10;rZNpp7tewNz/AIifZr256vUyJSTUmIw1OGkmIoSxNgD3FgNdNb/Xz1ep6fEqvYq0aBJ4wvYX1XTu&#10;Pbz1epf5IzyY6UU2KjZNEfsSKLBnJvY9z7de3189XqGGLEcPw2gkxUsgaqZQUCXCEeI8Nfz+vnq9&#10;Sipa+WbBKfyCWRYnYKF+2za9z7D4c9Xqz/zEVElpCIIIUVUCncDIdSPs3BU+3489XqelxmfA6mQU&#10;jGWGqhJJ3EkSLqQDt0udB9HPV6lT/WGeCCO0gWWoVYywu21tGv8AHtbnq9QgYDmbFVjixCSsYNGr&#10;KLWKtY63J+Ps9vPV6hWXqpiNGFq3lDiRQxDNbaf6Dbnq9SbxbM39aMLeOocLTy7jJGSSCCLW/bz1&#10;eqrfqjQYZgeYJ1p4iEbbs9wbV96xI93Ttr8eer1Apj9TRYlQk1RDTFWVTa1iul+1tf1+Pq9RJeoe&#10;ATY5XTGiXy5QyRiQaqB2JI01B+/2jnq9T9kLD5cEqV/mTipeJFRpFUqCSfG9xqeer1GNxuc18YlL&#10;oBdNA24KqgnubX+vXt7Oer1FkzriVFPU1O0iSG5T3FtuYD3gtvZ489XqQUVBQ10VQzxskxiK7key&#10;bR2AX2jxPc/ff1eqHgeFYSZEkc72jdSFkXQuOwUn7W3v9PPV6jJ9P6Wn+eekrVX3pC4JsTa9wLHt&#10;pz1eo7+UqinpqBKSddC+5Sota/Zeer1OGZTBNDVQSBTNECym5O0G1hb489XqL1XZZpcWq0pmCJEr&#10;ixWO4Ygfde57j9vPV6nHLXSrBFxZqio97fYHaQDcEn6NRpz1eoUpskR5fqGjp194lXUEWKq3732b&#10;9hp9ft56vUyxRQSPUU1ULSysLDRSyC+027+HcX56vVBzHSw4thDUQU+ZGgNjcjQ2sPbp46c9XqJn&#10;j/TeoxKveN4Wa7BTZSVAI0I+jxPPV6lbl/otS4PQieODfONxUiwDNb97T8jz1epb5e6UtS1FLWSg&#10;KvmbnP8AhaxBXXuAToD+3nq9Rh6np6Icux/NRb1jdSrvbvfcLDuCPbz1eoIs1YBC8ssVTCkrOxQE&#10;a7TYe8pBt39nPV6lPlPJ9JSQNU1Uez3QmgsTYak+7rz1eqXHhCU1Su5A0010F+wF9e3a/PV6rzfQ&#10;jgmC4JlWlqaxUD0zswPZyxYgDTuLHx7X8NDz1erYEyJidHJhENajC7KLroCB9HPV6peb62magaCj&#10;s5kDXB8PZ7fbz1eqsjrTjM+ESVUAUForjQ3AJAOh8dP289XqpE9UfXSalpKrMlSPMoqKGSOojc6L&#10;tveUkEW2DUAezsbc9Xq1+ut/XUZjxBYcLZzSsNyvtKsSewJsL+0X+B9nPV6iq4liwxurs0p27juD&#10;HUj6xz1epirMLFVTT0lFLtjbaSnt72J9tuer1BhimB0yKkSoDdjvuBe/h9GvPV6klFTTy4kYlP6K&#10;xuNoDXvYD4i3PV6s+IJJCs01Oo3G4sb2YDsT8Rrz1ep4w6gdIkldNkiBGNuwLDUfQOer1Hs9LmEU&#10;WJ5mipywLSJ7y6/aHvAkaXGluer1XXZTwlKrCaSBxtkQAKgAJLgWP7Oer1Qc71HyUMkKMI0RS79g&#10;dyjtb2H289XqpM9SuaoK/M9RBQBlLFjIC1/GwsQfaPD6uer1E/xTzGsXUF9pLe3adCeer1J0pDs2&#10;qncgJoLX1tz1eqDLgkNJVGraMSSS7WaMWtYdgb2Hw56vU9YbQxU6lxEqqrE3t4Hv9PPV6llDWxJQ&#10;bIY9sgPiRqPq1156vUw5ok/lEbQUBSaVtpmAv7m/2XBPb9ba89XqbsIkWWoBRbx7Da/gb/Xz1ep4&#10;lRpn/SQqxRbW+N+er1Jg1UkcYppdym3ZbXJB8PDtz1eqb8pDHK4mJAkULe9jc+wiwvf2c9XqMN0S&#10;rIZuoGE4ctOah5ahIhaxA10uO9ie/PV6t3z0K9L8KfJ8ddUwhHWxu6gMwIA2toTcW/utz1eqx3FO&#10;lWDVqNSUqR2dVZmstybG4B56vUB+ZOjWWHlEVTSJuTct2jU2B1v9nQ3tz1erLhfTvLtJMaGJF93a&#10;oUXABt+0a89XqVM/SzKcs8aTUigtvBBFgTbv/Htz1epyTpBlUyLiEVOu91COLArYaC1+xBP189Xq&#10;e6HpDlSBBULAgYbWkAUC5B0+GnPV6vYp0wyrXt5DRI5a5LbV0PsHtA56vVFwXp7lygeeApGoZAbF&#10;ASSRYHw+i/PV6uFJkvLkcwklUCdVbU20BJv99uer1Ya/phleejSoWJd7M1zYXHc9vG/7eer1NtP0&#10;symlUknlRu0YNtLEjvax8b356vVMpenOATh4/wBFRRqG2hk1J9nugnnq9TPXdM8EmQLOybfsowUA&#10;7v8AkHtz1epO450dy9KyrTQx7gyFiqjx7/Ueer1NFV0eydXXpZqGMPYgttAu1+wI+jnq9TXiHQXL&#10;CQxukIM0gCybbltt/A+y2nPV6odT0ByRVRGKmiSNld0W4DE2sfpvfnq9SQX0/wCQ6Speeno1eSpA&#10;QqB3t4gFbC/bT+/1epP4j6X+n0UEkVPh8aPMd8z7nY+y9r9wNP7Oer1M49L+VJGSnpYU8tdtnaEK&#10;1idbd7aa356vVgxb0gZFfCDRyUoEgLeVYAKWv9oqLg6X/Lnq9Qd/7HGVJ/LjqB5agneVABbaT9Qv&#10;/Dnq9TRUejTLwxGVnhVYwH2Oy7nPiNTpb4c9Xqbqr0e5Tr8FmlradllUBICBYAeJAtp46D29+er1&#10;BxD6N8uUOJ+clOPKuBbYCSD3PY3uPafv56vVgxj0lYLHjCph9F5dOQE3CMgsSO9wt+er1B9i/o9y&#10;tQ4k8dPGZfLVpQLD3ydRa4uT38eer1IGq9Ji1dquaBBHUqHvsHuj2X23UgW1HPV6miv9KFJA0MVN&#10;RK/mbYzIAbg3vubd7b2v356vU1Yl6OKWPzMRjp4o5l3M5UBh7ml2sDfT289Xqasa9E2GVB31qL5h&#10;Af3lKgAnwHax56vVExH0M4PBClVQmxcOCq209pv4jwA+nnq9TPX+i2ir8HGGwMkZYg+8oBbbrtv7&#10;T7Tz1epPz+jjCqsCRaY7DvFw9gCARf2mx1A+jQ9uer1Juj9GuGVGYZKCAWkEa731AA0A0IP0a9/o&#10;56vVyxb0guznAqd4kRXIWRku1tApJAv9x9lhz1epH4F6PagYlLRYxQFkjms6rfc97aq+oFybX1tz&#10;1eqVVeiqkimkqJYVMgGigBmAvpc66jwHh9fPV6sWH+jVJog+IwukUj+Up0vbdoQNbDx7dvo56vVj&#10;r/SDhGH1hSKleoUWTzGUdwdQtrAj4jnq9WSr9IckOF1VbPDsDi6AKLAfvhhqfrFvy19XqSD+lXFq&#10;7CJYmaGkmlFoLx3O49iQuhNuwJ18eer1eofSvFQCSCoppJGIQtu22LhQN1gBp7Lff489Xqb8T9Ll&#10;I9K2JClZldwSoBFyQB7t7HS38dOer1c8B9KiTxSYiqqgqCUCW1Ugd9bAezTX6eer1O1N6WoMLvPU&#10;0LhXXy924ljc3Pttrrb6Oer1N2GembEq3EzR0cDeWjKpB12gG97AAa+J56vULuD+mary/i6z1Ed4&#10;SA5JJAUg6kew256vUOKdIcCwaSLFsTMrQygKoVd5JB2roq27+P0+HPV6hWj6d0WECKGoTdHtOxba&#10;i/t++/PV6lI3TbCY4abGW3SiBhvjZrAhD3I7A30vz1epYvl3LlKsIpdyh1bsdApuSq/Dnq9SOx/F&#10;MHqKJ6KJQscCygKAAzWuO99NTz1eooWacew7BMKYVVQBuZ0MY7oupBZiex7af289XqBJc7yHLVVD&#10;HhVONkyf6QzSGQKL7tt/c94G/buO4ueer1IeSuMWJtWHSmssl7+8TqSB4agjnq9SqpMY+fnSCSNX&#10;DSRhTbSxtt3A+y9uer1DllPBWFE02K0skKyOAhaxUd9FKk3A7n6e/PV6n/EcPaFZKmA+ZGEsdCSD&#10;YjQeB56vUEOaqhjAtBQSCMSqyKToAwGoI0P3c9XqL/V4hHPhzyV9lkjY3CsLKwBBI9q2B/bz1eot&#10;mJLHgSz0ksjPJI7SKzksxDnQH4AeHs56vUhcZxMUdPVUoWPy5NrMWhSRiAbjaWBZWBHcagX8Ceer&#10;1IOplqarFIqmnhAjks0gtrqPZbvz1eqFidNNh9T87SPsUPta4uCCOw/j7Oer1NEsiwQGWtO9SQVU&#10;D4+znq9UGtVX2JTiyuylyRqATfvz1erBX4ZMVMoYohZWW9jextqPjz1epKT1KJJDCUF5y0ZFhbS+&#10;p+rnq9TDV08TVcmCTbkeFBIduml9F0Pjbnq9TOtRVpGaPyVWN5NwY6G50B9v9HPV6krjVVUUrvE8&#10;W9gpGnsvYNp489XqxYcK+SoV/MsNyloiAGswOo8SBz1eoSqdYoW8hyWcgAsPC57nx056vU4Comkn&#10;ZVF0T3RbxHjz1epVQU0kwUiVliUBrCxJsdbk379jz1eqNiUtW0Kww7UKMTfTsO2lh/Hnq9ScqcQp&#10;kSNS9pGcm2l2sCbDnq9XoMOWvL4q48uQ33W/euO5/s56vUyVlJHHTmaoazEFbKBfcfC3PV6sUdHU&#10;mrgqxMXWAW8Nb+F7ePPV6o8+GtLVPHTITJcnWxFyewN/r56vVEincVCUcYMciSFZARp7psCvcfXz&#10;1eqVE/kYvG812WdrkEagAjw/O/PV6hSw+s8yXz6Y/o2cKqXAsL9/Zrz1eoW8MfbRth+KMrsjEhgh&#10;sLG6+Jufo8e3w9XqXeHTT+TMJIvdKlhcasSPb+fw56vU0rVGNS8RAkUqCt9LAG5+kfRqe556vVjq&#10;5a+by5yimnYh3bQFb6W1H8eer1LPK2KVWEUn8xkUOsT7dtgTYH3TfXt38eer1CBnukV8GgrnV3Ey&#10;qzgEFQSNW+BB9nhz1eokeLw1YxpFp6KSeFixd49tlCjuSdNTp256vVhw+eOZ9yKQ8Wqg2N/gD2N/&#10;u/Pnq9UOtqpJGlMy7Z7i4t9ke3nq9UKteaSiG57qqgLYfHx+I56vUlYsUArpYqkXkkIVL9yAN2l+&#10;xPPV6jFZJbDp8MFGiNtCqJNxBs2pIS2unfnq9X//1NjyGaDzQahfsABQB38L89XqwJIr1v6VQhHj&#10;YkEfrpz1ep3emhkHzERuXHfwvz1er0GHwqVmfu5BINyDfx+/nq9UPMvyZpJEVNjiwuOx+jnq9QFY&#10;pNGs6zw2JQNqQLX8fy156vVCQCSEtTRW8xtSdCTfnq9UjyadIJEhUCovtD97jXwH589XqyxUMEUG&#10;2ckWuW8CANdD8eer1TRGcViLU0W0m1rjWx7Ej6uer1SqWOoibz5GJCgAjwHttZb/AB56vU9lKWq8&#10;uedgoJDLa9ye3b+nnq9Xg8KTCFtN2l7aE+B56vVkhSIPI4sSyqovY2IPPV6psT0xDLKbkCxNjp7Q&#10;Pd56vVOosMWaQRwakCwJFwWN7c9XqE7AcJlG1nNtvhYC57duer1Lygw2CB1mnQ3FwR2BA56vUp4l&#10;gsEC3FgR4WHs56vU4wskEDbz3v2056vV2+IQUcIiOvcX56vU2SYsgRagWOgGmpBPPV6k7WYogjEp&#10;vdmIXQnnq9SWxDEWRzI7G2hNu4Ps+7nq9TFNXl1WWUHxsR7Oer1N0mIbENNt3Eke3Qc9Xqh+eBOs&#10;Uj+9Zh7Rprz1epM1tbUGoLPYomgPYm3b+Hfnq9UGWaeSMySG5YjbfWw8b89XqjpiDRmSZSgiUsDc&#10;AgkeFjfnq9THitSj08gSyupBsBbvqLc9XqbKSBsPjMkDke6zGNtdTe1vHnq9URq2oaaVp1sFt3AF&#10;7nT4c9Xq6hqo45GdLaW7AAAnnq9WaGsaSLawvdvGwP5c9Xq4VktMKZl+0WVRbsFANzrz1epgmd1I&#10;mp2VRIBa9tNp56vVEqFFTJ5sq2BK2J1B17/Rz1eplo6dkEiSlV2s1ybEOPD9fhz1eqJNV1FIh8tA&#10;Bvs3ckDvpz1epjnephqkqoiWF9wU3BJPbTnq9U6oqmqNstQLBWBCeN/6Oer1SXmkpZZklJIVVk00&#10;Fz3+4c9Xqj0lfNVhKipayRA7W0J2nv8Afbnq9WCsmC1u+Ubkup9jAX0P9vPV6o2LYqqOaaNC+xdx&#10;LakD4H6+er1N6NUQzLWiTzEkQm1rgEdjYa/T9HPV6lI+KzPBCse1pmAJNrDT+nnq9UrC6uOaZgWB&#10;bYSbAEj4e3w/P489Xqm/NtaH5aS8Sghywsbjv3056vVgEkctc3l3BC3a97ED2c9XqnLM8YWstvKk&#10;t2Iv9Hu689Xq6irpgje4wM1jqDcH2fXz1ep9w+cmMyyyAMxtt1JUW1H389XqfYa91iWJAql9ygeI&#10;IBN/r056vU3NFJHUI8QN5U221N2+HPV6lIsEc9KsGIBTYFSexBt/G/PV6pxmlpqeE0ioxS91ZiAb&#10;ePjrbnq9WeHEpGqX+YRVA1G03AH9/PV6poBimScaM+reIA9vPV6niGYTASBt2tjoRp/yDz1epww2&#10;op5iY3O6QnQdgBrz1ep3i7SJCbMAdlwb356vV3HFU1UKQMxuwv2IF/1HPV6nSFjCnmKbubA+wDnq&#10;9TrTRRtJeIhdpBB0IJ56vVJCmSTbLcbu2h156vVH2yPOVC2UXNyD93PV6uorKdkguG8R4nnq9XKk&#10;2zTLTallu1tDf4c9XqdUCLIdy3C3Fu556vUzFqaMnt317EnXnq9Wd3ZbmKO6mxBPstz1epvikhZV&#10;8xiDYgLpe2v6/Xz1eqHUSr5iwRHZt0uDY256vUosDZWlaYgErce0frY89XqVc1RFStG+i2vp4gc9&#10;XqbJ69ZZHs5AcG3b6u/PV6k5aQ2SVlaxOraED/kHnq9SqwbFEo2QMO4A7Gx56vUIeF1qyhZmIB10&#10;8Rfnq9SqpKqMtdSLc9XqU9OTJoQNLa6/Hnq9Ti8jBgrjUfC1zz1ep1oK2RLG179/z56vUpYa4Sar&#10;r7eer1PVLUFjtPb77d+er1NeO4NSYjRSQ1IDKykEa6jnq9VIPrU9NCV/m4/Sxq4W7BNtySNb+z9f&#10;hr6vVrr9Skiynj74LWxOIo20YKdx/s/X489XqS9DjlJg1O1Ot5JIijRRmxGx7ksQRobnQW1119vq&#10;9QU41mWHC55JAN0hkcENtbdcnUa/d9XPV6oTVKVC/PxS+Q1jdDcAn228dOer1d4XIcVl86qIbajK&#10;gdgLK3cn7r2/p56vVBrKVYqaSGJryDcy6EkDUaj2Hnq9SSr6ZKSmpCEtPG5badFYtp9duer1MWPY&#10;fNQ0ccLy+Z5jFxYEAHX3SPEDsfq9nPV6k8stR8s0VUpCgke6D8D7NBz1ep1p4xJTCroxuNOVO031&#10;LXYm50vpYD+HPV6mmkeepp2aUBJW3Ha1t121IbaSCVv4Ej2X56vU0+S+/ck7wyRBWvG2gI9q9tfj&#10;+znq9U6TFMVxLFZa6qklnnqjskkYsSwuTuub6k3ue/t8Oer1S8LtRzsXu27dcEkka6EH4c9XqWk2&#10;9Y1ZmKJIrBS32veBubd9Oer1MkMW7DhTum2GOUKtwB2Fww+Hjz1epzxiioYVMcW6YyKHbbGXBJXw&#10;ABttt37ffz1epG4lhVLTYcknmqr3RRcakHU3+vwHPV6oSZemqXio0UCQOCtr3Bt73jbUHnq9WXHc&#10;k0dVGI8ShWZ96+SWQEh1INxcGxBAsRqCPo56vVhxDDJqiCmq7MksY969txK9j8Rz1epujLEyRrdz&#10;uDBjoWBFyLWHPV6uUdNJBRy1TR+/5ilABf3e+viLHnq9UWpNTXyAwgCQsDZtABY3LHU2+HPV6oFa&#10;gq8NkpY1WnsQpsASzEbidfDwvz1eqbhHkR1MYmIYhDtAUd1XS/x08eer1M+LD5kPUKdgKtdbBe3e&#10;wsLE/Dnq9QfJNTSzeadwAKhbmy3A3XI+sjTX7uer1bAH4R2MthtXUVGIP5j1Mg2btBEqqLgG3Yn2&#10;6/ULc9Xq2kMp4zR1ECtC6yKwGo1v356vUi+uOfcOyllCrxSWdYjGhPexsR7O+tuer1auHrA61UvW&#10;Or/kNHU7VSYnuVZ73FvbYjx/hfnq9VXOZ+m+O4A05mhkkSNCVNidzkEoPeIuCDa99Pq56vUDmNS4&#10;lUZWpsQxWmaFY2C2sfdu2uuuo+n289XqADEsHx+Xza3EIJGjZ2Ic2X3b3FjcnQc9XqRjtXI8qFDZ&#10;rhN2twLdgL/Trz1eri9TSrQSyG6kSBgpsdfD77c9XqgvXwy1fmU48ovGu4sASGBKnte4A1v356vU&#10;JfTnGWpsbCVNQ8j1YSMLY3Vg2m0AjVvaLH7uer1bWvoezdFmHJtIMVYCaKIB1JBuosDZhobX/Pnq&#10;9ViUVTDXRR06unlRXCttF9PafH6+er1F6635DhzRSo9HGt0YNfZ7pIBtqPHXvz1eqsjO+RMSy9jt&#10;SqEKDHINxYggHcHt9IPbnq9RZMSfDcvx1VHDIzEqwc6GwJ0+I18eer1ATjGC1+L4zT0Cqzo7RiQf&#10;vFLjcq29o8eer1bUfo7ytLljpnQYfGLA08BQEEBWVbdvZ+vhz1eo62EVEdRjTQkAlFW7C32v7uer&#10;1Bd12hw6ooijdxvLNe4NlP8AA89XqrVxpKObGTRVrCIN5zLcAAHU9viBz1erOYz8ua6NvMsPfK3A&#10;K7hpz1eohfrJ6YLnHDmzBhkRFTGpiB90Eg2tcAC9/wCNtNSD6vVr553wWCOqroIZY1WmZxJa52sN&#10;Dcmw0Pt+Px56vUGM1EGrVQRhqhgqlu247bgnt2789XqUBofmKqVxYM6LEQO5IFh4+B0vz1erqoYU&#10;FO2CxRKJZfKBc6FQL3IOne+pHw156vVY16fc8R4XhtLSzOWncRoQtypKghR9J7E+P1c9XqEjOlTS&#10;V0LJOnlCKzFX0dn1tYaHXnq9QBY3h0ctVTvVraeRjewIAUai/a5A9vx56vUmqyCgpauWenctFTnb&#10;KT4LY3Y/AfD+/wBXqVODUtHNQq5mt5oLNYAXvqvtN+er1PzYxFUyrtpxJ7osDYk27/fa/PV6jE9H&#10;serKaqlU1K0rgo0RYA23dwAV+rnq9R5W+VxiCmmqGM8uwNZTtDJ3JNux17eN+er1BJm7AaGOVKqS&#10;MXa4QAFgD4fugj6Tz1eotHU3pXPm7LVZRQRqJkBl97aLgiwI0Nx8Oer1U95y6b1uT8VmwnEYW8tG&#10;1Yi5F2N+1/6PZp29XqA7MWEST4j58H2VYqu4BSBaw0Fjz1epS5bwGajhhr7eZJvZbLY3Hgdfu56v&#10;UYTLuVnmnp/LiaJ0dWDnwubm+nY9vo+PPV6jw5EyxT4dTDDFjBl3AsF02iQ9z2Op9vPV6jaZdypH&#10;l1ZZ03DZa0ZUEAEW73Nhz1ep9SCkRz81FZ4XI27SARfuB2t489XqbauOSOikWpkIiYs8csY9/cP3&#10;W/1TcD+HPV6ob1NS1JEsje+5RL2DXF+xBXvfTnq9QX5irw9TUVaB/LpmLhrdhfaQLa256vVwqcJi&#10;3fzWl95pI1IB+3Ept9nxAJ1v3+7nq9Tvh1FVYjgqyLN5kdOx3MwLgygE7Tc6i+mvsPPV6khQ1yT1&#10;Uk6+Wyxbg99ATt/jz1epmlipMWBZrKNoA2ixVkvewGhuP1156vUmqrAxBE8CP5sDAsdDdS1u3jpp&#10;z1epEy5RS6TrcTS3UWYG5BJ8e+nPV6uVBluowiAKkISRyGbQHx1LCw+j9bc9XqEKhw/zHuCqEgCx&#10;7Aj2c9XqEjIWK5cyXmVsazZlyizFFPS1cEdJWvIsSzTxhFqAUAJaI2YC1r/Dv6vVxwzLuIUFQiyu&#10;kcYiUe6LAEai1we9wOer1SqXDzs3UpIl2EAG1wykgk/A+A+jnq9UWemrFkOJblYomx1LjcTuNyF7&#10;m1j2+vuL+r1PtRUytTCjoigV1L2JAIJtYg7b3B156vVGoa01RSJ2UNts7AX1vYk89XqEGXDKNsPe&#10;mgJBKKIQy6Eg7i5Gnj4D7+er1KnAMNhq53acM706KtrkqT4n4EfDnq9QgDCmqsOhgsd8xYKLWVRo&#10;QTfvb+jnq9SQr8gSNT1NNNGRJS2kMgFywa9gPpPPV6i29QMr4lHAGqI1kiLMTtHdbad/EE2/v56v&#10;UVwwUaV5i94SKzbmYHUamwN9R8fq56vU0w4Vi+MzRU0sny5EjEbNAyFjtDXv3GnPV6hryvgtNhcL&#10;UkwDMwaxOgYC5b3ibA27Aa9uer1GeyVi0csVJU0Ma9n84Edr/Z+Og56vUOVLlSkzksFNioQwsySw&#10;q6XvJE4dWAZe6sAQe4NiNRz1eo4OWcmUc2CJVYixqZn23B0JFvdNhb6bnnq9T/NQUNJXmkdrCNV3&#10;WUk2J7aXsL+PPV6gK654+uF9PK2OFvLkVWQbb2Cte99fZfnq9VMuO45DFmBWgCAEMA7MFuSLa3Nt&#10;fjz1epJyZjgNclM2wo7MpZSLFu5APx+HPV6lTlHCoarGJHrELQyW2wjXZc+3vY256vUaDA4lqhJt&#10;FnQe8NAAvYanvbnq9Q8TVGC5XwJcx4p+jmjjBsANzDbbattL21+8nS556vUT3DcxI9fVVsN98pkZ&#10;jJcnaWO25v3F7E/089Xq55jbKDx0tNRSzrVshaoEqgReY32RE4a7C1iSQNdPC59XqbUrZI4oaLEE&#10;FQy2J2kEA30Ykd+1+er1KSsxmmKBWRS5AU6AFQe3xI0vfnq9SEzBjz4a0sEA+YKIDrpYDU2730N7&#10;Dnq9SNhxqSTDmFICu8Ne9ib6EkfXz1erFSYs8VHFBWxhjIQAzKLA2N+/w/s789XqnVeIbqOlLuGk&#10;W6LGFAXQnbcCw17aDnq9UT57zyZKh/JlhC7gL2B9g7XA9vPV6oddVQ1EIVCQxLDdfRtbi41/Lnq9&#10;SFr6KU1DLKTLHIysNhAKDuVGnYm9z+evPV6lWuJUiyI9aSjlDtJsNvsLe0WuPbz1erMuJYbCkiyE&#10;F3U7T4Na+g7W156vVCxDNlPSpJHM4dVCvtQWawFrC38O/PV6mRupj4XUMiAgOi7Dpcnva/w56vUo&#10;sJ6xYtJUQKrCMG5YX03X0+nT9fHnq9Sgo+p2K0tW9ShJjYXIbwNybKDrbnq9Szwzq5hlUq080yu5&#10;VvdLgliT7Ab+6f1056vVPxfqBFNJTV1JOFeGNkeNANjk2s7DU7ltYWsDrcE689Xqg0+dp0lR6OVT&#10;OjGxsLkMNb3v9HPV6nOLqPLSnzKqqMaxgb7HQkdhpYW56vU5UXVaplpTULKpTzBI6sTqRoCD489X&#10;qXGCdaKeorY4XrPJNNtlQuL+/cgWIBPha4+PPV6lrV+oGOpp1jFWTIpLNYkgtrrfnq9Szwb1A1Kw&#10;0i19et4rH7YALW0uLa6a6nv4c9XqWmGeoysXyqqWsjSM7h3BN+/1+23PV6hOb1SpSLFSx1KRp7TY&#10;EnuSdeer1NA9X02/y0qBMrFt6s1xtF/s9rW56vU4YV6pIJZlqVcFdhOlgCfp9otz1ep3j9UdNiZW&#10;KoQqxYEtcEEE6D8uer1Zo/UNhZx2aiMgHmsBuXttt2Hx9p56vUv8H6r4fHNVVq1iJHNs2A7SzMO7&#10;MbAX7fdz1epQU3VXA32TVlQAzkybmAvfttFl7Hnq9WebqTRIVDupjkBZToD3uR+XPV6mefq9Ak7B&#10;nXbGGIsdTu0H1jnq9UEdUpMRppaCn92GVl2m67gTe/jfw/Pnq9Tlh+co4isAYMJGILXuobw+vnq9&#10;TvQYz/M0bzQxUMwA8O/fvz1epyXEGSF62SRrBo4gCbksTYWAW+vifDue/PV6lvQ4rI0AhrojrZTo&#10;Lkjx7/nz1eoQMHq0idZle9wQV72N/HuNeer1LzD54tylgJLMba9rnU3+HPV6nuSWCpdQg90bttje&#10;7duer1OVG1IqGQsUJF7nU+N/vPPV6u3xKmLxy+aikhtxsACCNPAc9XqhpiVCFSrVw7g7digWA7a/&#10;Tz1eqbVYxS00TTVB2kAhVAupN76d+er1JKfGIpKkw+ZdWAYEAEA+Ivz1eptp8006zyeaVTy7hbgj&#10;3d2nPV6nyhzTSLWCjSQNMVJ0Fzu+rnq9Snpc0FEIYXeNgWAuPdP6/lz1epfx5hWFAyr71gu3UgA+&#10;PPV6lnl3MogrPOqELw2Yn7JYN8Bz1eoeqGsjq44K5OzqLLoDY89Xqf4amWkEjxG24g66XHPV6oGO&#10;QPjGHfKzKFE4KszXIUeBPPV6tV38XnpvJQ0FQ1LEJQ0b2Li133XPhpf+j6eer1aZma5GkxaeCCPY&#10;kbOSANLjSwPPV6gvrsNrKnCjPWyFAWJvfS172PjoOer1Y4ZKSsplrXAEgIUAC5Atrft489XqZZaq&#10;sirJlic+Xb3NBqfbb4Dnq9XHDwswZV1kQAGwsSb3Jv7fjz1epT0CxlSsiGMO67WJtppck/nz1epW&#10;VcMSxtE0qsBY7gPYO/PV6kZJCavbXX/TxByvssDYC3bUWOvPV6myi8qKqWmgkLuybiGPukg63+g9&#10;hz1eqcK6aKp8sws/mMqW2khdft39mv8AHnq9XdQa2Rg8CmQLKDu0FgO4/Zz1erJUyJ86UqY7Jb7d&#10;rDXXv8Oer1Nv8pq4mao2ho47uh+IBsSO5A56vVMgWcmSurABCQQxsbn2W+Hx56vU24ZR75/mqfU3&#10;YhtQSpFiNPbz1epS/NxJWw0VREVULsDC1rH89D9XPV6uqtaSnq4oYEDPGBIzXBIGun19r89Xq9UU&#10;qRyNLD7pcgWOo7dvo/Xw56vUpcDhllhRJtojQG48QfD6v1PPV6ldS0sFRMHeTaFsAQTa9/EDTTnq&#10;9UKps6trcqxII0uAD256vUiQaaaskkurqbBgRcj2Hnq9XFKcVU0zsd0e1QVYWBAJPY+z289XqzRS&#10;0zuJiQEIsPC9gdPu56vVljmErx+WqrbX3vG/b2dv6Oer1Sa6ro4owZm1LFUA8WItb489XqR+J0KR&#10;Qok0IbzSAABcKfE6/Hnq9TaITEHgqQFSO6xt4g27eyxPPV6nR6KunpzEwA7M9tLkDQj26c9XqdKB&#10;EXyzTEbwx3X72Glj9fPV6s1XHDJBJCxu8hsgtYbhp9Gt+er1c0o2JE72LBQCu3QeGh9nx56vU0VN&#10;G1bHtlGiuynbcEA6X08Lc9Xq6eimEHytE29l0O5u/sAvqbDnq9UFqyrikFBXAiWNdCBru72+OnPV&#10;6sOM44KjDBBWwXRmHwIIHPV6mxIkpfLkpdQ3ule43akE/R256vUoUaWLD0dlt5hN+/ug63H089Xq&#10;dcJphWLLC7qykA6Adhrqeer1QcThqqeER4exAKsCW7AeweGvs/p56vUy+RGlHFSDdvkI/SaWFx4/&#10;C+nPV6sMOER0KSHzfNkU3Ui4Hjex8bX+/wDP1epZUfvL5P8AxWoLr9I0PPV6pcTMVaRwBY7QAdbk&#10;XsD+3nq9SJrTNJUPUran2+5t2g2/17nW1u39vPV6mKppJ1rAQxmiddge3cHvaw8Drz1erJGKWiw0&#10;jzBuclSQdbXI+PPV6m+vnLRwLUKz7ftE31+HhqB489Xqx1EQWqaWEj3WLBBYWt+vbnq9UGSdZ52m&#10;YWLNuN9b+32d+er1dVMkLqpj0LXLC2gPhb6uer1dwyxNIfNW902qPYewPPV6nA1dD8sEjiJlUfaN&#10;tR2seer1R4akrOBCN27x1vf4c9XqwRK4DFiBYm58bjwHPV6niuw+CnpoI6VxI7qZd19bew+wn2Hn&#10;q9TBJCYytzow7+Hx+7nq9UhJoJEkEwJYqoQ3Fhbvf+znq9T/AIThxKRVEDGzuQfC3h21vz1epfYV&#10;g9PJWaho1iuSSLBgPie1+er1DRl+mmYhXBBJRdL6g9j8Oer1G5yThsWHwRvWzMwYrdSwJLEWsPEW&#10;Ivrz1eoU6PExg0pf3fLUkSI1mtfsx8dOer1Oz43h000ZhcrtLFgdAbn299COer1YcVo58XMEmERB&#10;zvDbOxYWIIv4EnUA89XqOj0q9OWM4/VxVtRBG0Lqjkup2qR9pQSvh2+ntqOer1HswHIlBkGKJmVo&#10;qiNtJIvc2C1lF9TbW393PV6g96r9QamWkkjpZ3BKmORlIYkjvqVsfp56vUQjNGO0JklTzpqlyALs&#10;oGrEi2mlweer1FNz7m9cHPyUe8uEO9V17G9xYHUH2f089XqAWgjxLMNTJUVT77rdFYXuLki4Pb2H&#10;nq9RgsBwCloKCKaSQQzJ7zjte4sDYWAuTfnq9QbZp8xK+oxCofdEp92MkWJABuD/AAv/AE89XqLX&#10;jE1bjuKO1SybFJZFB8P8Nyeer1OVAk1FFHSvThfsncRfdrfv8O3PV6nLEqqKoqFgpWIG0bRawsNT&#10;fvz1epohq5SxFPJvtu1vf6R9R56vVPjo6mWR4qgo1RKBsYaAaWv9XPV6h2wx48kZYjoqljJO4uS1&#10;iDpoT9fPV6krVZnaqDQrEu6bajFb6rr4+Gumnh9fPV6kNis0tDElOrCSSZmCJppY6i9r3A56vUnq&#10;4z4HQCGtJUFiQF8PEXv9PPV6g+pXircSLMCrWY2v3FiSeer1LbKKUOyGLv528lj9pQToLHUWt9Xs&#10;56vUrMbcO5kpmvHLsj26Emw1tbx56vUmaagqaWpkWhZo5acljutqbWIHtB/XXnq9UHECJqqasncb&#10;3VVZVHugj2X7W56vU01OL091hjvZQpJ8CB7fYeer1c6KNausNUxARwotYeJ56vU64nTzvCmHFzZJ&#10;t+5e+0G4Xvax/u56vU4YbUxpRVSw3MoU7F0N72Fjbnq9S7waOn2DzotryC269rd72HiOer1LeHDH&#10;rYVpcUi30VMDHErtY2BLMbjwJOg7jnq9XDE8TGF4Uk0DLB5QdY7AGy30Uaa3vz1eoM/62RmKoqK+&#10;T30C2v4k89XqD3EMxyzuEuNj2sdfE6jvz1eqTRA19aKWGP8AyYZtOzfxNwOer1HZ6T4LhtFTuKcL&#10;OCInMZtpt1I+nsfp+/nq9Rp6nqnIcFkwuilUSwE2ZbD3dtiNb2Ivb6eer1ILCs4fzF4KbEqppaiJ&#10;gga4Ba+hJCgDUa6C31c9XqWFLmOji2IreWQ48Qb9yGP3W56vUhMz49V4/iBq6aossQIZVPcsbXNt&#10;QNO/PV6pmHVdSaFqWOUNPGwsxJNzYjQ31Fteer1MuL4jUDD6mJAFeJkZgLhmFrk/R4X+r4c9XqCz&#10;E88VVNHCb2pREzTGw3b72QfQw7nQj2Hnq9QXT5kqsUr2qKX3EiswHYk2N9NLgDnq9Qw5UzfBTpGo&#10;cu72HtsBr4+HPV6nmjxaesx6RoZN05LMe9lXsDz1eoW8vw4aKkQVVR5jKVMid2UPqp9tj4H6eer1&#10;D+uO0sFO1bQyusca7QoJJIXQqbaHv4/089XqU+XMwY5UUENbRpd4WDbe5ILaXufD2Hnq9Rw8p5hr&#10;p4YWxRUWeQgP8FJFiw2/C/PV6jh5dw2nxCnlTCl/RqAxmVRZj4gW1uNO/wAOer1CFh2B0+GNTyVo&#10;0YkbfLBLHXUkX0Nx9/PV6hQybl+mlmlqJowgSO6tYAEakgfE256vUIFFQ/zMwxUg3qze4VBBDd7W&#10;26+znq9Xa4Qsgkqi1wzyKwOoawsQTfuCP489XqQeP08rulFAu1SuimxBN/1789XqR9JSGWSWkp0c&#10;VUauqPcFb6m336c9XqTmYMDnFKWxQBXIAVSQSCNSdb+HPV6kFNWYfSxx1sUSObbDcWuPG9/Zz1eo&#10;L6nLUWK40ZIpbRujb0Aupa/ZfAEe3nq9SVmyzhtNiTLiSmTySCixopsRrc/l256vUIWTUlOET4vi&#10;tjBDOBGGWzLvOmnewPcjtz1eoRIKWDEHYrJdtrALYlQR49+er1ccw5WEqU7wi5upA/dJFjcj6b25&#10;6vVxp4InvaMI5kHmMwG4EaaH2ePPV6lzhFRhqIVuI1FwXc2Fgb3PPV6lZV4nI0SOkqpEVtYi48P4&#10;WHPV6mWtzAseI+WrMLMTpYgg6XFvr56vUvcOrqqST+X0S7lO173Fm8dR9/PV6hDpG+YpWinYx2II&#10;fSy2Hb6Bz1epQQYfLQsj1dpjJuN1ubi3f6Neer1LLD6WGqhSkSxdWH2RqVtr9556vU+tElE4UxAg&#10;/EggG4/p56vU31kkdHErx9hrtYEkn2A7eer1OEElCEFPNGVqNrGyiy2tproOer1cZRLXQ++uwABQ&#10;DpqNP1+nnq9TNVNTRqzzIA8hC27klbj489XqAXMkVDI9THVN5ViQdpCg2GliD4/D2c9XqCbGThD0&#10;sGFxlrOQUDsWJY31JOutuer1AZjGFVkUsjhtsnusRckAG+t+er1FszbL5FGlFJTqZi5sxXUkkgE6&#10;30vfnq9SQqMPpxCKPG4UmFJJHtcEENJYkW11APs07c9XqB3M0Mxnjih3iKVp2Nh7oG6xJP5AePs5&#10;6vUGOH4qfNqoJ4jJJ2UMvZBaxJAt8bDnq9QfNVmnrGqahdyySEgaFVUX7j2X9vPV6kVj9fTYpWPW&#10;AsrPeNVIIuT92mv7fEHnq9Qd4rjApwY6pUeOKMi6WF79tR308eer1BBilbSxzyVE9V9shveubAg2&#10;HgdO3PV6i151xOF1NLBGC4a+5tf3jpr7Trz1eoKcUkni37yCzKGO2wJAOqjnq9T1BaFYZFGhtsto&#10;O1rEe0fHnq9U6Olroqs1ErANJsL2UAhfaSO5PPV6nmmBqtpcjytOw8L2I017d789XqfpY8Lmw04h&#10;EJNkZ2gkFdRqPHUc9Xq54ViaSV0U6yGMu6qXUdwdNLg2+J56vVyhoGapfFsYYCRpZUV7+9tv7o01&#10;G74Hv4X56vVKl8uXD5FYgQlwVbuwJNgL27H9fHnq9TpSwy4bHAmwuxAJOna5GpvbXwv/AEc9XqEA&#10;Ycs0UOJTFFMSWIAFvhcW1It9fPV6uS4RSKBPDISFuXW/uhR2JHa556vUqVweSmrVWU+cjIjCxsFY&#10;jd42vtvbT6iRrz1ep8TBkkpZFI3PGwNt2hJAt9w56vV3SUM+8zGHzFjVbqCABrYfmOer1DLkyurF&#10;rZZq2PdFJDtVVuRGdfeI+u393PV6jJ5RwmBKBUq9vzAALWFiwN7E2tz1eowWCTUtZhUb4XBtqI1K&#10;uF1O2/s9thz1epf0eF1ciNVqWEpaMBm7qh8LHUW+Pt56vUM2W6Wrw7D1hxphVpI10Y9ybC1wLC/f&#10;Qc9XqHLBMPeeMywOUR0cLGy7Qym1ySbm6gWHs+7nq9Qp4FiHl4CHSISNtCnwJBP9vPV6ggzDildR&#10;4y8skfuG4V/dC2tqCO3e/PV6kZl3MUdRRSCuXyQjsCWubhTYWIW1idfbbT289XqCHOmYqT+YNNQu&#10;fKLA6AnUnTTxHxPPV6i/5szdNQp8xFOylhKr37kPdSTZdAb9vZ9fPV6ib49tjxGWOK05BLq6iwT2&#10;KTpcC4udeer1BDQY5Fj9bX0lEjipw+dqeoshCl9oeyORtdTe25Tb4356vUh8YhqKbEXTatOj3kZS&#10;NQBodbi1/jz1epJVaRzGR99o0I2BfEg9rfG/PV6k1V109dXusiAKSygLYnS2tvp56vUzVU7virU8&#10;UY22DEaAFhp8NdL689XqgVdImH4s1QD7tU5G02uGsATp4H4+PPV6m4iVZo1liO4m2lhcDx56vUja&#10;mXEKetZtt9zNaw1IJNwfhY+PPV6uEtEfKDRR22rprqSTpYD2/wBnPV6kx8oYYXpSvkqSl76E63sB&#10;9HPV6uHlw1mICNZPsklWOlvDW/w56vUokqp5g9DVsrDVlIA0Kg6X8Qeer1MxjkoapKiEFlqF99SL&#10;7Dqbj+kc9XqT1RRLQAxyRs0M7AjattQdPu8eer1Y8SopvN8oEnta9rj4DXXnq9UUVdcI5ppJB5ad&#10;olGrfSSba+H6nnq9SjmoQDHFQSRtvjPmR2JZSRproNT9fPV6mbDMOSCoSnqwSHe0gGu0eBHwPPV6&#10;sddgoanL07EuDIw0sWUdhe2hH6jnq9XGliqqeLfK7I1iVPt2i5tfS4Ht/bz1eoXcs4SKh4a+N7xO&#10;gY3+0e5JIv4c9XqPBkbL2I1xjSkETU0ihZlaEEkWsNrE3H0jnq9Q/wCRsnUFBK9Y0LQSqCUU7dVF&#10;+y/G3jz1ephz7Rwu8cVKgCyyBkYW3bm/dA8LgHnq9TPFgOJzY0jw07swG0bQNSPy1HPV6jr9G8l0&#10;VfidFTVFNedrpK5ABAIJ/oGg+nnq9QmdYOiVDlDB5scBhnIZUZRGAV3HQEnx17gc9XqJBVO9PiC0&#10;gjt8o5CMNQCTcW9o+I56vUO/p66pY7lrOpzNKZY4zU3MYuAf3CO/j3F+er1bNnQ/qfg+OZZpw9oZ&#10;bKWC2NtPHtrz1eoecfjpMUwzzoG80XB1uLHvf+3nq9RY824bUU880k23dc6k6jXtoDrfXnq9QYQ5&#10;2qIJBLSuCY7LckgKb20P3nnq9QxZa6rYoki0m3znTRiDoR7fpt+uvPV6jA/1jiqaWOsFrSEKo9oI&#10;vrz1epsnzL8rOihrMTZdO510HPV6ldhubXbYGmG4FrrfXx7+znq9Q44FmKKoow08mthpfTnq9T7U&#10;SRym8ZGl+er1ep52Aux7nt356vU/R4QtSgdwO/3c9Xqh1+VqWdWWQXX2WFidL+HPV6kdW4HHFAyx&#10;KASNLC/589XqRE2BlabZINb+F72PPV6kzVYHCp9yIHW5B0Gns/jz1eoOsXwihpYQKh/0bFgfAhr3&#10;08bc9XqbqTDaauhkE+we8yrcAkjw56vU3wZZ8unnqIpLGEHZe9iQT2Ht/s56vUGGaen4q8OmpIYw&#10;GkuxcKCSWtc89XqId1C6CV2J5mMkIjcKjqdoJAYtYfQbafV8eer1ANiXp7qcKlqK6elVZGjljMY0&#10;ViylQ9gR7w7j6BfQW56vUUrMPTnFsBg+brIZTO7BT+jLWUEhTtFz2H8Tz1epHUyVrURxRI3i813C&#10;xMGU7bbQxWwIvqbH6x356vU2VdHXVLwx7VeODUBvslifEdmtfseer1KvBKWpo0iw6uPmBizsB2UD&#10;tb2jnq9QmZZwxK+KOqnX9OkshiAU3YC35i9teer1K2DKME9SKmp3CqDsnkgWYBzf8zrz1epN566X&#10;I2GOKcsZo5FUMAC5B9lwRbTX+znq9ReMz5OqsLqJKetG6SJVb3RclPEtbt9HPV6kLTYZHWUYqncr&#10;Zyim+gUk9xf9fu56vVipKL5OoalkmUyzAFGFgrAMQL6mxFwLX156vU8YpLHh8LPh6EsUFy1jeQDX&#10;UDt7B/HU89XqesJzDVPTtQV237KliLG5ItZfd8Pbz1eoWcs1tX5gWm94hQERjoAb6Lfv3Pb289Xq&#10;dKKqno5Fo4VQs9Q4F1LWLE3+vwtz1epVVlRhmBKkeKxPKPN3KyqTZbW1UA2156vU5Q1tRPXJW0sI&#10;eMhfLU3IJP7x936eer1KTD5ZpcsT0dSio8kxVgCSY0Iv7p0Iuw7/ANHPV6vV1TUiE0TRh4Y0Gm4g&#10;qtu1/p56vUxw5hxCaaKnqFEcSowVx2J2m37Pv56vUVX1FYrU0MEVbChdURVJUXJ965P3+H089Xqr&#10;fzD1ajidpEmZS7+UEP7uh95hp46afw56vU6YXjOHYhhRo6K1TJMyEyD/ABG6tawPYc9XqnSxQYVQ&#10;SxzuWNlWwsLkXNxfvqbXHPV6gzxTqFFRiBZnZWuV2nUMF738NdOer1Anj+fcPlrD8oWVy7E9re1i&#10;bgdxpcc9XqnUOaEpMPMsjWjYptQ9ySb6fA9/o56vU5HNMFBSJiqwxvMxLICb7GvqAb/Qdfo056vU&#10;MeQ8ypiWIR1MroZGZWZi1yRY7r3tcH2f3H1eo9GHZqoZ8DhkpGUxhrMV0BtZVA+jsfr56vUE+P54&#10;eknmhjn8xUtve5Frk20ve6iwP1+23PV6lnk7M+GY8sDUZST31YBSLkEbSPoPPV6jBO2BYNgy18iD&#10;zFDMUUAspXRXYBbantz1epP47m6hrcJSuE4MwQtf3QCBewI73+H9PPV6gZpczfzjMZevO14ljCSD&#10;QjcT7v0e3nq9QrZXihxfEYibuy+Yu0gWPex+vnq9Qh0vTQCpkqYoQFdQTu0Ck9/3b6c9XqScWHYZ&#10;AZJ/J8yGE2Oo+0DY2HtB056vUo4Y8upSr5Koy7gGJBBLaMPrsfDnq9Q2VlNh+I4RT03lRF1QXN7W&#10;NjZj7T2HPV6gMx7AsIpIvnkVZauGQ3sRZv8AV+n6eer1ZsDy7UVUHzVSfJkK3IfuupJ+m9+er1M2&#10;FZHxmvzP8q1pY2dig0A7X9nw8fh9HPV6rk+hGGUOUMv0kbrsdkTcGsALeOvtIvz1eo52WOuVRhqf&#10;yyWpCm7AG4Hu62F9fAfrfnq9U/N/qJhpMKWSCcM9gGUEFmB9tvb7eer1VXeob1PtG1Zh0MDpLMG2&#10;kPpp31JNtPh+fPV6qEfVl1VrKfLVSKFwRV7lmivuDXvcEEkE+Gvx9vPV6qb8fzXXVbs7PtjNztIA&#10;A+jS/PV6klUZuipPfphvkkTcBbW48BfTXnq9StXNeD107VeEwywKiR70klV7vYbmBVVspNyAQbDS&#10;5IJ56vVEhrsPq6iSYfpCWIOun1G2tv4/Rz1erE1JTQShXQFhoWFhe58fDnq9UCaho46VnKKxjNwL&#10;C1uw8fDnq9UGlTErtHG+zcQe97r7B9HPV6rF/SLleqxCvir6dA06yqt/FVN/eJ9n6+znq9Vy+WsO&#10;mwimJxaQiYWEZQj3vo0OvPV6gn62YwkOCV9dToBIRs73IXuWI8O2p56vVQx1Exenq8cmmnYS2JAJ&#10;A010Fvgeer1A/PAMSSWOpshYbNDbTxAOnPV6owpYqOBYYQPLjVbEEE3UkAeNj9PPV6mx1FeYpA43&#10;eKi27Xvc9wDbnq9SpoxHJVRpMPcZQD20I7nnq9TdV0kdFUzYiG/TPGsYFvdAUkgj4n9deer1JlKG&#10;aOscuGImN3LEkk+wXN9Oer1KPDqanhqBILhghAF7i59g56vVOpDXyUstRoLkjtc2B0P189XqR2NR&#10;yvLDVUq2OxtGHYWOpGh7+HPV6scNUtdKqSX2wKrONbXt4H4eHPV6hy6OY1WYPn/CK/CBIjrKkoKW&#10;BADAePa/389Xq3dvRx6hcNoclRS18nmTSCMhpCCT33XPcknX69NBz1eo8FR6mMt0lBNVzVMdNHGo&#10;Yk2AB8PAntz1eovWYPV1lvFBLNTTBoikkjSErbcptYa9zz1eoOqb1r5aw6tbE/mIXK7NDt/dH8Rb&#10;9bc9XqX1J62svSzQLUSIRKxcMTuAubgaXOt+w8Bz1epzHrpy+tT8lSVdO8Ul2CgC410G7uNRz1eq&#10;NXet/KNHSsZp1jkmYKSHBABPxP6/Tz1epuqPW9l1qSV4H87y1AVY9t2NhexIt7R356vUm6710YFh&#10;si1eJVKRxpsVdws7g/uqPaL2NtPuvz1eqDReufKtbUyVEc4Y7nQE28PDvrbnq9TW/r0y+lVHG07F&#10;6VwSrBQpBPfvcjw0Fuer1ONX64MDrW81Zlp3W7i5sSve/hpz1ep1i9aWE1nlGmljEsrIAjMLhhox&#10;te508P6Oer1MtR6xcFXE5amnqleRAUKs5VNftG9jrfXnq9Uah9cmF0tRDD5scrD3mXcCCF9h0vY6&#10;X56vVKPrUwWqxp2R1jYsCt2UgePtHPV6lHL60ctgNULULKysQLMo3AC5AHifC3PV6pOHeszp9VYl&#10;8kjGGQ7izlbKpI/xHQ+Pbnq9TuPU9lmSOOeGshMkZsLEG4Fz421J0uOer1Q4/UZgT4e5d9xQkblK&#10;ncGP5jnq9TnH6osoU2G1FFNJ5kzKCl7Ag+OvjpfT6eer1OVJ6mMn1TxYctUqr5YZSxU+NioPt56v&#10;Uz1XqDyvXVkkFLOkSxbl3naAzGxFge/1e3nq9XI9c8HjgZmrI9twAzuApJ7AH289Xqx0/XnK81G2&#10;G1NTGgjLKvvAnd4lj/hJ0056vVkxLrjlARLSIyeeCEZtwIHa9iNL/Xz1erBjnWLJ9Eu+B2LHeAFK&#10;2NgR4kf0/Tz1epGzdTcsy+XBKlmdbqdL7bagH469+er1J4dWMjRyvE+1UTzBGpK2Eg1tf6Oer1J6&#10;Dqzl3FJtigO5LdlAJAOht7Te31c9Xqz0XUbL2H0EcbWRHkbc7EFiNdw9umv389Xqx4znzCKulSOJ&#10;kkfUx3UW2E+6fjz1epNyZ1yh89DFUVHliYEKF2kqw0Nx4AnTnq9XZzDlmpMK1siqyFipUqbsdL/G&#10;w56vVHwTFctUUjvUkRTK7AXswZfA+I1789XqYK3P+DNUNSUqpIXbZfaqsPe1uQtyNOx56vVEzDim&#10;BSUkcsIUCkkLyykKCBawv7QL3156vVBfqDg9KKdAiospN5dikuulj9nxGlx256vUyf1lwSjc1lRV&#10;q0e5rpYgkj46g9/E89XqeqXFaDE1j8owLA6AqXkRGDA37tYG9rWH7eer1J2pzTh9NXS0R2SMpkkN&#10;rEKB4ae3vf6eer1OaZ2wXE8HGI1SpeWMxhNAARqR2Hftfvz1epgq8xZcq50rIkgpQEMvlgEgMOwG&#10;653aHT8uer1QqPMGWJr1tHIbiVlttUlgBra+lr/s56vV1h+YspTwzUTKrk7VUG3uC5LH79Pv+v1e&#10;rBWYxg8tD5CQBNgCgAAXtYh/s2Ptvz1eqfhGPZepaAJRxpMkbBT57XBBHva6agnw/Zz1epwo63AM&#10;NqJqqngghklcgyJckBr6MWJ8Da3PV6pl8KMopqgeYJDtO/UFDqGHu6WPs56vU5wVFNiN5KkgU1K6&#10;whQAVZlsdDt9viP2c9XqV802F1IWavUeftV2BUG/0Em/xvz1epgxXExRUddNEABNHsS/dbt3tfTX&#10;XXnq9TJThSsktbMzGhhAXcNCT3N+x8Oer1F4qsXnmWWtIIEhKs1gAL3tYe3489XqKJ1EylXVFf8A&#10;L11yN29mV/tfvEW8bjnq9QUYxPW1EVRQYW9oxdWjItZTpfxP6/Xz1epKx4Ni1TB8zTS7ljdB5ad7&#10;9iLWFxbuT8O3PV6h8wLClorTSx7zIE92xNj4bfo789XqF3BDPhdQsVPNuaQAurC4AHs7i/PV6lHU&#10;YyaBSWYJE/usGsCSSRYewnnq9QCY9HBjdY9VTlVjWZ11vc6Frj+kX9nPV6i+5gglpIZsToGiuAQy&#10;uhYgA6hbEdzrfXnq9QC5pgqpq9ZKaJGmljBCu/Ym9wALm2txpz1eoIAtR81JVYhB5a2KEA3F7kD2&#10;H8vZz1eqSDRLUEwys5AF7ra5OgHPV6oOM089SgTyrQk/aXXUdyf22vz1epMRpRKahCytLEV91vBW&#10;Glh356vUn6yUyf6OwuA1yyixt9I156vVLSnaUQRx7mgBYi+uvhcn2c9XqY8bUov+iRXaNiVFtbg8&#10;9XqRVTE0oDybhPJfc1radyDb2c9Xqb3VkglqJWUoNACR8b29vPV6k4ZqPzN84FwBtKe9cG51Hha3&#10;bnq9THhgefF3xPaHUgpGxva97XPhz1eoV0chCGsGsfeA0v3trz1ep1oqiklmjABTap328b89XqXM&#10;NHh863wUyCBNgs7AsSFs4B2gWLagW0Hieer1Jys30oegZLSyMQL+A7an4c9XqR9ZTRxxsjMjVAJK&#10;kDQEfH489Xq4l6lMIaPtKlgSLEG51176c9XqY6xZXTfVD9IG7jQWPifo/p56vVKoYKcURw9lIijJ&#10;NwbEi+ltpvpz1epyoIp6WWSc+8rsfLX94gaAn4nnq9WKUJJWytVqB7qhO1wxvc356vU1UMkc84qI&#10;X3SpcX72v3A+7nq9S8wWjp6wxUcxKqz3Lajbre+mth7Oer1CzT4pRVU7UUUchaEWLuDtZx2IuNbf&#10;qb89XqFGmkXEY/5PUSCmY2JntdTpbYBoQSO59nbXnq9SdroqTDq5KamIbUjfcsHtqwBJ0sfy56vV&#10;HoqxMVwio88ENHUGJ1GmhPcEn2W56vUrMJjioqk4XHId6lVCkE3J1uT489XqE6vmp1w1KoyedCC1&#10;11J0FiPv/W456vUW3N2HSR10clIzRGVnAQqNrAjSx9oHPV6g/r5BQSQgLZoCyP219lvHQe3nq9TV&#10;N5cDvM+6Rhr9IP56eHPV6oVTU08iCkoVtu7k/Hx56vUGVZFOMe/mCEssdrteyi3w7fAnnq9Rg8rR&#10;1GGUz18ti25LEWub2JF/Yf1156vV/9XYvg/yRLMPeCkd7gX56vU8+UGpvOO0d/rH9PPV6oN7wxxR&#10;A2Ng5t2F9COer1TCvloAASq66+J56vUiMZkrZNzxN+kUmym4udP2Hnq9QQ4pT4hNK9wE2m5Ci19b&#10;Xv8Adz1eqfSQO/6GR7JtLC3jz1ep1p6dHpWjjXa5Jse9zbnq9WPYJWIm0VbKTqdxHhb6uer1OlP8&#10;1vaanBWNQD4AkW7c9Xq7ldgoeFSFKljfQjW3589XqzpDCtNskkufDuABfsOer1SIlaSf5q/uIUB7&#10;m4P9o789XqcY7JtiiW1yGIOo1/O/PV6nuhp5Z5XgKAqhQkBQT9dviOer1CHhmHJCN2y5uG1tfvf+&#10;F+er1K9FSPcSt2190XuWJ56vUqaaRZY1VrKoHY20J56vVwp1Yu123dzbwIHPV6sNdWSAEx22OQBf&#10;uNdfy56vUxTy1VTJaQ/o+/xA56vVGGKovu2sdwHcEk/r+unPV6uLSsYmeY2F2sBcEX/4Hnq9SaqG&#10;sXikYEE9+5J56vU0VtXHDROiCwBIHtPPV6k9UVkKQqzA9wN1jfXvrz1epslZAju99xY2sbED+7nq&#10;9TU7VFO0k8zFoTbb2BHPV6uXniOOOVQWD6i9wQDrqOer1NMhiWKQuvulyfbqRz1eqDUzPVQpdEQ3&#10;Xt3Yeznq9TdWTxqz7Rb3TY9tw/u56vUm62oeSnbyT7191+9z4X8Lc9Xqg0wkliKTMm5fe0Zbltbj&#10;vr+vt56vU8EwUtHMVckBd3iSLannq9UWfERI0stGQyMoAuLgmwOn0g356vUnDVVT1/lsqiyoqg2I&#10;1J1/Pnq9WCTEJY5Wp3cEB2F/YfZz1er380epUNKo8mHcDYAFjp7Oer1QpZ3ljXaoBJBHe4BNtfZz&#10;1ergIjTPFPWhd24i+hF9bf089XqkNHhsDSB33Oo0W9yCSdQPZrz1epJ1b4hVs1TSzqu0lXYruBA7&#10;DuLHtrz1eqY896eJmuN4Hu9lBt2/brz1eqDU10clTNUPELmNEWzWvb7/AA56vVAqpqYgqs3lSFSC&#10;vcFbdu4OnPV6mehxSNkjpGYGSJhZOxYe089XqU1KKeCcJJJqxF1AJBt219vPV6lPTVkAukKhZH91&#10;msLA/wBnPV6nKkip6Deawhg3cDvuvc2+nnq9Uo4nC0iJDFuIBF7WIB7XHPV6sj1bQzNvtYhQgA0J&#10;OvPV6sQxaNZHhkXeWKsR2I+jnq9WYVtm85fcXUj3QQGPf6f19vPV6sUVSXlWSlF5SSF3AgBr3vb2&#10;c9XqVVBVBJYpZxt2WfuCQQTf6jz1ep6kqEqqQVFtd7HT237n7+er1cfPlDrSzHeWDFra2BN9Dpz1&#10;eqVhtmpWd9RGpAubEgdrD6uer1PdNV/MSHyifMUAfZIAUD7uer1OS1jNeKCwuCbsLXI789XqdKMx&#10;70e+qEm50t3vz1epU0NdTNIXQW9h11Ht+nnq9TpAV3O6DQXItfnq9U8SwtCpjHvHvbS57WPPV6pE&#10;EccDhrWte/xHPV6nuqliMazQAHYARoDp4jnq9XOJf0pWSyswuQbEjnq9UKrpRCNqEMrbj2At7Oer&#10;1RaGKVSHVgW72tqe/jz1erjVTbKdpNGcNoLAXt4c9XqS888aziqcW3AnS9h9Xw56vU7PU+eiOh0b&#10;t30B56vU2Ro5rJCBcEbVa2oPw56vU21VPUwEM+oJFhYjXxN+er1KfA1FKXLj7S69ri/PV6nStqWX&#10;dLGNAoC3Fhfnq9TFU4g80XvMCWsCOxB56vVzp5EqQ+tz99/bz1epRBJaOAeJJHfXTnq9SnoK1BAX&#10;t2uxPs56vUoMOxUSVHkR6AKGvrqSeer1CLh1agj3AbreANteer1PwYTAPI1iL/UOer1TYS6MNNO3&#10;Yac9XqeoauSEe7YC4HsPPV6n2ir2Lbj2Nr+Pt56vUp1YSJdgGvz1eoF+qOT6DMOET0tXCJAysbdj&#10;29vPV6tVP1tdDpMr55qHhXcJi7JHaxC+JJ+km3189Xqq0amqaZ5qlrCVHMdyL3Nra9tR7CPZz1eo&#10;Isy09W1TDHMpkaOQkMf3j2Hb7+er1POGYbJiNCs0k1pwNpFhYA31I56vUyzfK0OKR1fmWjVQpDMT&#10;udR9rSw1PYd/p8fV6lHiNa1H5eIIqvMSA9tNo7WI8bDnq9SSxbFaDEFEFQWhkQqwLAEX7gLf2d+e&#10;r1RVeevgjgX3pPMk1bUlDbX6+er1Y6jC6yVplwwjQAklbhr6EA/rpz1ernSQP5kNPSraPQspBN/Y&#10;f4256vUm2ielxx0iQhIy+24tuLDub/w56vU/nCI4sLV9hZ5XAKjQm4BLHTta4tz1epzTC8Jqd9Ww&#10;ED04Ftthrbvbx9hPPV6oKw0lVWQu41ZWZgLWABsCfjz1epZVYpMTMUG0GWNSIzaxK6hr/d+tuer1&#10;NlMzkNhAhBlurXuDY3va23UEac9Xq6pKpI6o4khjjaJnRVKgqwHgQwIvc+PPV6guxBo6rE50rUIl&#10;EoaPwUa2CqLezX6eer1KadIqSOOsDkyaA7dbNf3Tp4c9XqdaTEIFiqKg2eTeLBx2A+1rttrz1epC&#10;41VU1Xi6e/s2kgKvt0uD7Rbnq9WStTCamvO3/JJGfeAsGYC1gbgX56vVEw6OhoVgqZ5wo0UA67jb&#10;3vz8Oer1JyeklhnklZW8pyp3DuVvfTQ2vz1epvw7zVxApXHc6lioUkgKx93d3Pb289Xqe6hKVZFq&#10;6cLFtBDi+uh0sDfU89Xqa8z0kNW0L0jlTKj7zoALqRp8fp56vUEeGYKaNzT1Mzy7CFLyAAv7CQAF&#10;ufgLeznq9V2v4e1bJlXKaxVN9klUu62r2Kgli3cDw/hz1eraZ6TOz5Vpq1vfLKbeHhYH46c9XqIB&#10;+JNmvEsF6eVUNJM1xGCdncjXT9n0X56vVqitmyCvzfUpjMzxpI7Pe9nIAFgpFrXOoseer1ChR48t&#10;c5eVnlj+0F9g1sWv4ge34c9XqB3PVdBh8QgjRlpzKGAYAre+4kjQfr8eer1JugzPkjEMHl/mgFo9&#10;77AQpJC6KB2IIt9duer1BR1DwPCabC/5vggBApmlFgLhWvuF+4IA7Hnq9RbcXwqVMvnD6qJoGkZJ&#10;wXsGPityL+GoB56vUHKVrxROZr+7cBwdD4a/Vz1epUYbXTBhVU11kisVudL9r6WPx1/Zz1eq0b0x&#10;+rWu6XGno4XdofLKyK7kEX1O0kjTwsPD7uer1Xh9DPVvgmdhT0iVGySYCyabVBBNidNfh8Dz1eo+&#10;lM1PjmXRVhhJE5921+//ACD4f089XqJl6gclVlVE9TSUxkjZDY7LncfC/e573/v56vVUNmHLtRhe&#10;ba+sr4pFeZEhMbNdVKH90eBN7k/R7Oer1GG9LHShs/59lxDE1Iio2Rgbi24G49ptYH+889Xq2J8m&#10;UsWXcFiRBtijjTaoAAB8QLeFuer1KrBMwUMWLrMraMdpANxr256vU3dUqmhxDBaiUKAyqdL6XJt4&#10;X7c9Xqq3zLRYic3pim5fJ98sGW7NtLAWIWw0Pj4c9XqnUKYkcNp4AsiJJUbfdUXjBubv/qntp7fr&#10;56vU0ZjwDDc+YHX09UUhpxI0LsNtw0T33Lu+I789Xq16PUf0slyHmGuoIFM9NOSTJYbXLE9v8JPe&#10;3x0PcD1eom0uGxtOVhZgSrKNOxJtfcL/AGfZ9PPV6oUNNOKj5SoIV1srOxsDYXuCPHxvz1eqNiUs&#10;lWXFS6u6k7SvsU6W9t+/PV6hKyRmqXBqKGscf5KZSovZg6kMre3Qi4+PPV6rCKDHznbC4syQQtKs&#10;xG7zbFxtsWkY3JNzpfve9+/PV6gqxupZsXijmjMm93swB90a2Hw0Pf8Ap56vUx1tPTw4fJFFCFlL&#10;FAWsSx+ruOer1JF6c4RUqYmDRzMiFrmyg/AHT9fDnq9TwakRYbMuHyETyECJiLhRqO2njqdfr789&#10;XqX+QMz1qZwoqKtk3ICiyMdoUWIuRbX9deer1W3YDjeF1GGwthkAKyL5YkJsHFjoCdNRbnq9UDEo&#10;46pTJWRqjFzGy21AHZ79tbjXnq9QcYnguHNNtgk86em37ha6lCPdHcaDnq9RKusfSunzTvqooUEq&#10;h2IbQGxuO+lwSSP1t6vVWH1G6fyYdjy0ssX6RWI2WKnte57dx9PPV6nnKeFU0VLCPKvICVUABiGH&#10;fwPPV6jD5Nwo1zxU8xVZU3sfEnb9kECwuT4c9XqONkbCIqJ6ejrYzFNNucsbEkA2AJ1+GhPPV6jF&#10;UWIVDwrQyqJJiGUWAuRuNifboOer1MGJCtqscan8zZD7x3CxJOo2n2X1v8Dz1epjaKokqZRWqsNk&#10;aMWJKgke63h2/o56vVBxioelgihp1SV1YFnJCqCoJIHcE7dfiR8eer1B/W5hipWaiWNWSUk3OpJ+&#10;037uo8eer1QakCSoiqMMchCovdtoB1JHxFvA89XqjT5glwyikoqVtkczHcosBu/xAeJ8L89XqbcO&#10;w2CCASRH3HcsS1gQAO5v9/PV6ocdPT0tUuH+bucszKQQVYtchQTp8Pv56vVHqaef5acMBHUudoUF&#10;SLAjva41Av3+nnq9UCnw6TDzLb3ZRby10JBN/ePiDfS3PV6pSQ1QWOSuQzzVKne5IJA8Sbdix156&#10;vU44dhNHiEqxy2KRrc6EG4F9Dp2OunPV6lNHTBqFJK+MMscjFdxAJUX8fbbXnq9U5RNNGuII7EEt&#10;IiXBsBfTxOnx56vVyVYp8S3xzGOYosqk2CkAneCewJOlvHw56vU0yVbNKRCgfzS7EtrcsdQPvvbn&#10;q9XSJTzVD0Uasi+YtmPcEjUXsdO/6256vUs8s4HIcZVY0uHCqAAtu9rnvqSOer1Gry1kyqrooqqf&#10;3/lrpGhW1u5P1annq9QpQ9N/l6Q1ZiD+exusepDW93QL2v8AH+PPV6u6nKuInCo9tMY0jIjJvdgB&#10;49hYfRz1erJW4ZLVRvR0KfpSUC3BJt2JPtHw56vUCPUXImL1+G/zGUpUx06SMRGgjAFtFsbj6T/T&#10;z1eqtmTJUj1U85iLSbmNz2UPqNL/ABtz1epa5dys8hEfy+94VJBGhJ8C2uunPV6l3h2DUMAaul97&#10;VhZrWB9g789XqWuTYJq13gpmEMRPv2AHu9tNAR489XqOvkeankwuhlqIFSSN4lhJUkOt7MT7t1I0&#10;7+zW3PV6jq4Pl6KnpY1oYvMJLsLE7mU3uAfZc/rfnq9THNhIo8QqMSKF55lBVbAgAXGy35689XqJ&#10;H61MwS4BkLyiVg3hnKgAgbT2Y+BOunPV6qL6u+IVLVc482MyK1jrck3HfsQfu09nPV6lPheBoZSz&#10;xqJVN4102g9wR4XFr89XqG/JtPX0dVFOzCYujmQtbV7m37e/9vPV6je9N4sNo1o8RxpV3eYVRCAy&#10;7u43j94ewHnq9Sf9UuYIMKytDh+FEXbeVZdVLe6u0Eey9/gPgTz1eoolG89a8IL7po4wGsNu5iCS&#10;WPY9uer1OdYhxaCE4hGN0IO0EAgqDZSe/PV6nONFwikSWEwl/wB+OMMCB3BIbQ3Olx8fhz1eqHW4&#10;qZUhqpECojAsu4biBqLg2+jnq9SdxXEqGKCSpTfUDVvLWwa3io8Pv56vUijicFPGaKG4FyyXGl2N&#10;+472/p8Oer1Qmq3w96fD6qQ1Ew3SF7WA8RfS17aW8fDTnq9UzEKzfRQUcrjzDukQg6sFIsDbsbm1&#10;jz1erlMa+oJrpkCIlmuDqxNtCPZp+t+er1cMVjpoRFX+ZZNoV7dxc3FgL/Rcc9XqTseLSzV5pYI2&#10;IJNpLAqLDQEE3ueer1Nj5gjYTCoYtIxG0FR7oBtY99D7PZ9PPV6kumKZpirp3xNKcQJKojMcwvsY&#10;A3KEDW9/7+er1Z6zEaOmp6qscjfGpe2puQbBVAvc218B9dhz1epiTG8JxXD/AJGUsKkDzLgX2qSf&#10;HsL+H189XqRuIY/BDVxOSRDDqAGKnco0v2+ix76aduer1T4s5YnIhrFYuigMBpdT4gX738Oer1Ne&#10;G5wgiJqAm+Y7yslveRTc28bXPgPHnq9ShwjqRKmEssaOTYFY5LbgfG+g+n9vjz1eqPBnjEJJFELb&#10;Sti+5h7fZf289Xqf6nqLGlREVYSmJtVNrE+N/A/Qeer1N9Tm6srK5sSVjTqnuBCxsxv4Ae6bg/r2&#10;56vU6SdSZVgApbuV9471IItb3VuAbfHXx56vUzT9VWiI/lZu+4MULdyLmx72156vUp36mSVlCcQq&#10;B5MgC7EB/fItYnTsLc9Xqh4t1EamwyCOdlkmkkDBJD7qspuDexsVNiD7eer1POH9Vsxz1M1bVvdV&#10;KKDuLBjb3u49v7Oer1K6n6kVdXQxtSuG868bBSQQLm58bEDx056vU7UvVSupETDqcMg8sAHQgLqB&#10;bW4N9f1vz1epRp1ckYUuFNIw3PrICNRbxt7COer1Oo62PgoArJVcFwqSAbrsSANxW/1n8+/PV6hB&#10;k600QpfLnq0VyAqqHAUyMbC2up+jnq9TxB1arZ8TioMQmIJCKLXKiwG02t3Fu9+er1KyHq9miTGP&#10;5XTXYGNrNK5VSBa+0kEA27Dx8NdOer1LbBs4YpuCzt7kj6X1Jvc28bW56vUOmBLW1mzEt6qbE7e4&#10;AF9fhz1eoVsv08bYeaZCZvMDMzagBib9/h7Oer1CDg6vHQsL/pBcB9bMdTz1epc0dFUM0NWhsPdu&#10;DYi4/e56vUs4Jh8wa9GDDy2N/AsDY/X356vUo0x2PD6GKpULIjLuY9je9rfSO9uer1OMGb0gpE8x&#10;98bbmIVQxufD227c9XqhjqEobfSm3k7xsOhAv2t4HXx56vVAbqjUVMiwhSqlWsQbgkHxt489XqSv&#10;+cqqdyxkOy7E+wr7Oer1N8ef6+WQrDIylLOSLXYA9vr56vVJruqB89JZ32sRbbvOpt7LEdv4fDnq&#10;9THTdQHqa8RU85s99q7tA24k/X8Oer1ONXmuZqxZjIu0LZg1xru8NDrz1ep5wbN8YxKOoUbZOxJa&#10;27wI+7nq9Qz4Dj/mIndWK3CkAqfgOer1DJhmPLPtkr3jSNLKAAFY/Tbv9fPV6lZhVbEZpNkgIkIK&#10;rcGy/X9PPV6h/wAq4pGkFPS7wbKFsdTfnq9QkwOrQhWQu2o07X9vPV6n9TEKXyJLg7Ta/ibc9Xqo&#10;0/FIyTVv03lqx+mkjlL22gg+AGn0EeP8eer1aFHWHLmMZa6g4tQTMGiZ3srKAPe1BQjuOer1AZUS&#10;S0dF8sNsrFXa7WsPHX2256vUmqmR8VEMdGFj3kF7CxPt/U89Xq6qK6kpK5o6iPRYwBa1z4ezUe3n&#10;q9TLhOImmrmjQBQyE69z9N/Gx56vUtsIrqeaI4dICtlFmI0I8LHtz1epxnpkaBI2XQ7gdpsT7Pjo&#10;Oer1MtZTVFGWmEVodqWAPvWHs56vVDrKRKZY62kUC4AK2ANjew0Nwfbz1epy85gyyKq/ogoOo0vr&#10;4jsOer1MsIaPcwk2EsNgJ+0Sdb/Tz1eqZDVxVryYbUe84N11tqO+tjz1erLSyPSQGA3lVAyG+pv3&#10;F/Dnq9XLzVqVWmjhIRkG65BHfX2/3c9Xqa6lJx5SwWi2sUWx90geH1a356vU+RrFVL5jJaUfowwI&#10;1A/p56vVxelpaap2VClJCu0Ne+jdhbx1F7nt9/PV6uIlWng3yG+yx3HUGxOv0jnq9Tzh5+eeOSBi&#10;pLKWDAi4t9Vweer1Ldom8loQu0tcC2v189XqTdSamkoY4JVMbXA7WOp7DT2c9XqY5cKWMGojlAYa&#10;geLfWO/189XqyrTVUuyyBl2m7XIJJ76c9XqbKhkoXE0MLTwbiu2IXCW933gPZ2PPV6uFfVtRhzKh&#10;2+72GuvYe3Tnq9T9RTtURmJEVxGFII0tcfs8eer1Rayhns0xcH3gqnTS41P389XqStfVVQq44pAj&#10;Qi4J0JLL2/pvz1erMMVeEqtbdQzBVI0NrHX6L6af289XqcZL0VNJKiiSoNiQLagnSx7X+PPV6pEr&#10;U1QiGvQrG3bwIYDQC33356vVgeqxCbDjS0/+Wse976EW+8c9XqztiIoitJLq8oW9gBY2On19uer1&#10;Zp3gpLMV2sxGug2sRpr8eer1M0tpMNbEwbSsT7x7g/4R9HPV6m2eLzUNTXkeVHd1A1JNrfD6bHnq&#10;9UejlipQjQgyBt2lgCpI0PxB56vU/wC2HEBGJ5ggS1gpAB72LC3h8Oer1R4aCvhR8TaRVi37SFcX&#10;YkkKSP7Oer1Sqn5+VWdlVqdbdjc3PYW08eer1NUtbSlRRYgdqICSACLA/G/PV6oOLU5b5T5GYMsg&#10;LC/cey49vPV6nMVlUJllhVXbaN5Nxcrz1ep8WUbHFQy33LKQD2a1u/jYc9XqZcZFLJHE1KwKuSGZ&#10;vrNz/DTnq9Xa05LJvlVYpFUgLb3QBre3+Lnq9TbS4bRR1Ts8W5Ll11ufoB9nsvz1epukleqhlZIh&#10;+hYFAdCD7bW1/p56vVhq6apYyTALvcgs172Pdr38PDnq9Ta0FL5ixop3khjfQAEduer1ZzBhjyTL&#10;Iw3KBYDQC3cD26fnz1eplbyxuCjQgW+r+nnq9WaGNHnUd1tc2NtB38Oer1ZEkiFR5kX2lYMvYaDw&#10;A7X56vVg8wPI7akve3buT/Rz1eqZXzVLC0tlOmgFuwtbsO3PV6uCwxPsO8EgC48Lez2356vVz+XQ&#10;xzbAGKkWFxoLXJv9WnPV6lTl9a+pnhKgCJiNi21I3WY39otfnq9RkaLBI6ieFQO52ke23jbnq9Qs&#10;4XhFA1cMPv5ewKQ2m33Te1z4jnq9RnaDKWGNBDDUzWn2h2CMAQpBKsbWOva/jz1erNU1P8tjmSnh&#10;SsMqGM+az3ViftAg3O0HT489XqVWVMiYnmqOLDY4X2ytdCqkszdlX6zpbnq9VjnQT0t0lLQR1Gaa&#10;V1lSW3luhVbhR72upsDYfQT3tb1eqwnBXwzp3gYw+nMcURZpP0kaOwUsWIu6naPCwtYaCw0Hq9QJ&#10;dQs61mPSLHG6QxM1mKLe4BtoQtgR3156vURbqRj64XJLQVLFToY7EEvY+8W1P2vZz1eopOc81Uk0&#10;EsccgiBBJIbsxGlvG62789XqJVjWYpKiukarlDmMna4IuwB0BHjfx56vUIGUZHrYziThQ+igBRfW&#10;xGnftz1eoYjgjVZWerceU6DcoNiCtmB8LjS/PV6i79RGqKgtR05/R3shGvc9zbnq9QXYblpIY5JZ&#10;Iw8mvujwuLXB+nnq9TmsM0TxR1C3EKAAX7AjTTudeer1S6Clpq+CpjqJlp3RD5bsDqfYLC+o56vU&#10;laWlSNpDSnagDG9xr7fr56vUr8rUkdVWxSCVStwqBgbux1sPo56vU/52xP52kjirQFWO4AF7ix0t&#10;3PPV6o2UMPxevqaGujATDopGNaXiu3k202HQqwb+7wPq9XNcNXHZMRzA08QpKNWkh3WDG7hF2jxv&#10;e57ffa/q9QBY/iNXiWLFyQyo+qjwF+er1Z8NpzHiHzjDdYEa97HwH089XqestT0hqCxF2UPY+0n8&#10;9Oer1LrA8JqmikkmUS+ZUboyVt5YC2Ki1r3763Px56vU05sxGHCZvlb3ljLEsNL7h4m/h4c9XqDa&#10;qq3ZT5cbNv1Yg9z8e3PV6oOypDgMqrvbW5+z9XiPbz1epTUhFLEaUbS5Hu6nXXUj4c9XqdXU1kyx&#10;w/ZeElyCBqo73NtSOw8T2156vU3U0RXEVkorxrfx8Ldyfp56vUOOXxAkYjqpWJFyXIBKn2DQ6fSO&#10;er1SI2amqUq4qtpmBY7ZGBsCTpawGvPV6g4xfFJsSqGgZtojdnsdB9A9tuer1IjEKzD5maONffAA&#10;v7bnv8eer1NtJBBUQrC8Y90na2nf4j9nPV6h7yVlqKgzDTwyptDAbQ1veutyB8fYOer1GHwyOXAl&#10;fEpbR7OyqBqL+P16c9Xqaa3HKCrpVq1YgzyN9lrAWJBXTTnq9SmoMt1cVRDmCpVxGiDbtBKsx7Nf&#10;8uer1KSqkpaiheaV7SuF2heylSQL6+PPV6g6ocXrcNnnhmjMizuymUWuqqdLi3iOer1YnzFLhVZF&#10;Hhzs6hSzk6k7jbX6Neer1OGI4+K7fJE91mIQNoCbjUdr+7bnq9QQ5lmqaRGhgAMLkE31IAI1P0nt&#10;fnq9TdlbD8P/AJpLWk7XKsgcgG6sCNp8eer1PzRRUxaOjOkBKg6394WvYWOnPV6lrl75t8TU+YQV&#10;RNWFgQD4/fa/089XqFHEMVWjxVnj/RblRXUa/ZAYG/fW/PV6hFoM20+HxwNBGQHUut2B94/aB/oP&#10;PV6h/wCj2YTiNWoG1EkJNmN9Ae40NrnUfDnq9R+Mp5cbEK5KgBWeoKhbsVJ+kajtz1eo7qY+mV8N&#10;gwXCYkmxKkUeZHGfdse/ZSD8LX7c9XqMRkTAhmLC4cezAuzzdpiAA0JB7/Dw56vUMsYpY6IYZCis&#10;/wBgWAAAt4+73+/x56vVBp6GowWaF6oeSrGyXW9r3+j7+er1Y8STDoaQ0cEbBGZ2Y9iSfh9Pjz1e&#10;oOFoHWS08ReNdu2xG4jx1N7EG3PV6s0eUEkkadC6rfc5BABOth9Pjz1eoP8AOWG0catT7rmG7OGu&#10;SARpqe4Nx+fPV6grbBtzihMXlyON6i1gQdLc9Xqc/wCoIo4YcQcm1QWAVbkqx7nTW3s56vUhsZy/&#10;TUNVDiIXVncPozEgaW+Bvrz1epMHDsRrsQWoSrkWGVVjWmbbsQqdSNLgnvYnx56vUvstYTjVHLK8&#10;xBRe1rC9jr7RqNPq56vULFPgr1kJgVCIQDYtqAe/f+jnq9SHxPAphWSVI/RxOpHiCdNT9+vPV6p2&#10;C5LFBiK1kknm05szRk33C1+er1LUZaweX/R6mOSxYuEBsAD2Fj7L89Xqkx5JoXmSIJs2A7GaxKj2&#10;Ec9XqV2X8ENPSJNGtnRiewuR/bz1eoTcv4TE7hNqr5t0Cm5IHj9/PV6lN/J3wssbrIsfu6kggH9o&#10;56vV3BUQ08iSx7UYowVmtp+vfnq9XGHEvNqTT1bHy0axbuCe9zf6bfXz1ep0+apd60pcMLg3Otxf&#10;w9h56vVyqoFjjV0UmSTZtIvqDfv8Rz1eqVUCrkpFNR7rEhF0AAPtPPV6kviY2PGKhLiIkg31J8b/&#10;AA+HPV6gNzOtPUginufMbUm1hY6/t56vUDmObJa75ukCusR3ICBZCvb+JP189XqBDMyVuL1FTAm5&#10;AIwVKWB3WvbX4jseer1AFmSrXCqySjxFzIHjbbIyi4fS69hr7f7eer1IqbBTi2HRim3XXadCDuOt&#10;/rHx9nPV6k9mmkxPCI6bCzCJo6kFAfAa3LXANj489XqASCZqQ1ACgSI7xksNDr2X6Pb9PPV6gizN&#10;UPSmaW90CEBQovdf3R4Dnq9QP1d6m0s1gwJDAaDUaEHTt7f6eer1BhnukxCBEkiqkUXurCzXANyG&#10;N7a2trqO/fnq9RZsxZxaKv8ALWMuHVmZu63UgNZhpc3uL+zS456vUCWNV9S0HzBaSY+cvuhLkKza&#10;G4voPH+jnq9WQqstUzVAUSICBc3At3Jtpz1eqBTJJUTw1Dt7qs1wCbG3bxt39vPV6lNUtIZJA4Jh&#10;Ye82ulh4HTnq9SgpKqnNBDDSoAykhhaxuRa5Pjcf089XqdIZ3WgmoXCmmuwUMbAEC5FtPy56vVhw&#10;mSnkncxbWFgFUdkIv73PV6uctZQ15+SxhWlh33ClLruU+6w0IuD2vz1epxoUlngXDlYbIiNoIuSR&#10;4nwPfnq9SqhdW2xKDOocA/uErpe2mhHs56vUtqfCGqKurosOkMlO0e1NLttvfU6gHTXsfj7fV6nG&#10;gwp/lGwrDIyEjCI9/Fha+p8PDnq9S4w2rpaCrFJUR+fJ5fubhdSw7i+2xt3HPV6pdJhVXDiAaX3K&#10;Qt5m5SbbiSSCCfC9reznq9QlUOFUfzVVhrnyQkSTKDoNkh91jYE2Njbnq9S6ygJKXMEVNTPG6yKQ&#10;Cw90kWtcFeer1GVpaHGKbE4Xroo5PMKO7D3Qq+FlF7gW7e3nq9Q95GpximJo2HozQkanx3XOg8fC&#10;9+er1GAwPLVdNi8slXEq05jBjYkl2a5vfnq9SqwbCpqqgFXThvl6eov5TC24qSDr/D6eer1DXhUE&#10;skTTMdu6NvjowPuj2E89XqnYZFNNCaKdQqRgMbXDEG9v4c9XqBjPWLBKpaSZPK8p+x1LD9wED2+P&#10;PV6g1xjMUtLhMVNPEokWXzGQEAsPYBt+F/r56vUDuKY1RrHVuqlmKoVVdSoJ8Rtvp2056vUXTPuJ&#10;U+FTfN043jRmU2Nh8R7Oer1Ehzti82N4tVz0U/kpHKAWXQKq2JWxuLN2J7+w3156vUk6DMsNTVml&#10;a0c0pO0qbKWCn7yR7eer1I3HBLUytRLI1lW7XJDC51172J7D6Oer1I/GdtNhUkMpdi4NlUWPxNx2&#10;0trpz1epmhSvocRhq0UU5UAGM3LPddCD7SNdb3H389XqUOIJTzTxywrdjZG7EK1ja9raXHfnq9SN&#10;ijlVZxWSL8zceWNbNqL7dO4Fzrp4c9XqaccpsVSpgEThDA/mM1r7w2m248P1HPV6neSlgnpVqkj/&#10;AEik6aam2pvpoSNB/fz1epH47HLUUhjoiY3ZgT/q2GlvDUnvz1epL11H8ph7NVFpZQpCnx3W8fC/&#10;PV6ktRzKK2WCJgzWVrEA621UX8b89XqnUtQJ5IjTqY3d9SPD4ff489XqUcGIziWYRgO8N1cm1r97&#10;a6/C/PV6oAxRvmxPUopXYbHcbA218BqDz1epMTYoSLVDXLncPbbwA+nnq9TirUZhFTJAwZrkFfsq&#10;RqDa1z9456vUn6KoWaaWnjZo2kZij6639vj93PV6lbhNHiMb7K3azRqW3A/atf22/bz1ernJBUMB&#10;h6e5JMhW5/d3Ekm/xHbnq9UuXB6irqEqtp2QhIyl+5AAv3+vnq9QvdLsIpKjFy8RL+6VZSbqpudA&#10;DpfwOnPV6rR+kuVhTy01RiKFPMUe5bRRY2P197c9XqNPj2SMPELy4ERHU2Hu7SfctdgD4A89XqK/&#10;j+S8SrMwxw7bCKQykgEAEDUn6Lntz1eof6rJNPQUQxVF/wAoysrJc2IG23t7/wB/PV6h29PWDtSZ&#10;pj82TzY2Lu5a5JGnj8Oer1DP6lcRwqbLlTho/RxBoHdNRua+650Gth/Hnq9Vas0eCyZiCo4sPeto&#10;FIGvex1tz1epdYM8FU0VPg+xZUkEkg26sR7PDUHnq9VmHSrPqZfVaGoqQJJkBYgWIFtNNtgL+P08&#10;9XqsByn1iMuH0iJpHUSSRR3FxI6e86An95RqR4A89Xq45lzbDX1s6EARkm4NgCwF/u/p56vUBuYK&#10;jCnEtVFGERGO4rc2YEEH4jT8uer1BlQZ5osOzLFBTzsiVDPuc3ADA3IHPV6jGZR6mS1UktJVvvjV&#10;GK3JDbQD2O3Qnnq9SlmzZK3lNGxkO0OoBJJv8duh156vVlwnPz0dXM0chjMZ3MzAEa2uPG1vhz1e&#10;oy+Us2iSOGSOQ7Su576kE6j6vu56vUYvLuP0+IXJOlgeer1LVLMQYTpYc9XqVWDkhtkh7319lr89&#10;XqfamoRls5uCTa/PV6m+qoImjuCPeFxp4fw56vU01uF0MsgN9bai3b67/lz1epircu01QhCAe8O2&#10;nPV6grx/IwkW00CyQm4X3QbHv+Xw56vUiIclNQSpIiMwBLdjYeznq9WOkpTUzOlTEUYs2pAsx156&#10;vUkMbwSpgUVaqDa6kEWBHtv8P1789XqDTEct0Kzmd6feKgkbVsCT4Ed+er1B9j2TqOqpVp4ILXY3&#10;ZrEkAG/1nTnq9QT5h6aYTWUkjpAhdVNgUFwQPZ8eer1FExzocJMU+XpYdhYg6BSo3Ek97+0i3PV6&#10;kfX9AKaOpMIhULuIDOtgdRZrC/ieer1Q6zoxRwzyVaRlTTIB5hW6WBvYe7a19eer1P8ANkDBcExC&#10;kNV+hjmCbHZyA5ZSWUW8bAm3wv4c9XqcJMo12H40Z6On307swJAG8N4HXuLac9Xqj5lyjXrPTNSv&#10;sMTGaTuCVFwUP7pBv2PsHPV6i4ZxwSOMVWJUQjlmJKlHuLAjW59gv2+jnq9RV6/C6zD6Z4ZkEIJL&#10;so+zcsT379vDnq9Sfhwahr5Yqooksiur6gEg33rtDdiCPy+F+er1KDHRSnDKY4aCN6j5gtcDcS2q&#10;+0W0uP2c9XqSUNO0OKQPXkhXJsLWG21gPA3/ALeer1CbgFSrVz0+JnyooYwsO02IZmIFjf8AM/Dn&#10;q9Qo5exShTCC0oV6pHYBSPeJU6SE7fHw+jnq9T/HiwnxSGgrHBKs9/YQwNxf2X56vUpcGnpaGMir&#10;jLfMeYwUfuG52jwtr7fb8eer1ZAuLjBoMQWAsZXG9FuVBFtWO3wJNr89Xqg0yYliLVOGPujYSlyw&#10;1DJ2sPgLX56vUnJKqT36H5eSVoSm5u6KNbHwIBY/r4er1BJ6hsrQY9lWU4bG0LqPMZt1wzAe7YAD&#10;sdfu56vVSTW5WxKTG6ulxIbgWazMRZjpqf4c9XqFjK8YwClFFTR6pY+6LAkeH6/fz1ervMePUk1H&#10;5TOEkuVCsSGBNyAo9hPjz1eosOOTyLKhcMXjY3AsdTe5F/Dnq9QU4lNHVYiop1223byf3j/Tz1eq&#10;dT10kO+jnJbyrOpB0GgGvPV6pEWJrLGY9/mBgAoF739nsvfnq9RkOl9DVskVdIgZd63Ud1Udye4s&#10;e2nPV6jRnNFLhrKHmsBZTEv+Ei4YaWFye/0/X6vUDOIYhVLiJaTftLSswNivvA2Jsb6A6Dtz1eo3&#10;fRWkwurw+GqQgRIwVWWwJ8Sb20N9Lf3c9XqF/M2LrHhk8MLB2kUkSW02jUhu97c9XqKRnTNtRg1J&#10;BskEvzG7Rr2DD90dvDUDnq9Sby5n+FMSghNOZZZEBLDVgNewuTp3tbw56vUb3pljVPUUtKtGXchj&#10;uL39y5Nu+pt/Z4c9XqNvVYhJPh6olSFSRSpINmuB2Av7e/PV6i8ZnxKOKomqDIXSnZFk36By3vHb&#10;7TbW456vUGtNmmrw+oeF1vC0olUm3ewtf4256vULOFZtxRamX5W8wYjaQVuPvPs8Oer1Ocnk4yVE&#10;R2M5XcTtFyG7/Tz1epVLHWyGNZ5d3ljYygW3A6XJFtPHnq9Qs5f+dpJxUU8S+YhP6O9yxHYg6Ajw&#10;7+HPV6jhRZopKfA6VqmZUSVNxbdYBgAdva2l/b7Oer1FJzz6iqvCcdOHYRKrx3kTde2lrDXtcan4&#10;n6eer1JL/aSxvBKSIVpE7H3S7ML2F9bAkafDnq9RU89dYKLMFdUPUzLJ5sbsHuAQLE2X+n+7nq9V&#10;U/V7G6zM1f8ALUMgmG9lA0BIIOg7Emw56vUW3NOQMSSJazE6Z4VVQgPlFQTtFidACSNb/X8eer1B&#10;PiGBNSSR0491dpP2bgdgRfwv4flz1epFQQ/y95EaF4RHIvli4IcFrkADw+Gvhz1ep5gzHBDiEsUy&#10;7E23QmwAIudR8eer1POG4k9YzCfWNtb/AFX+H389XqmJiVGw3RMHJ2lRcWtz1eqRROksokkS0tiu&#10;0drE9+er1W5+jfD2w6l+dikUERliuu6/ZSdLW9hvz1eqzvDqPEcapf5i+0yKibw2guCCSD7e3hz1&#10;eopHquzIKDLk8ihY5G917ED3G9248bnnq9VGOZcVlkrpY6tAFVwFawuQfabXvfnq9SRqIamviT5R&#10;dXO03cKAACb37fr9XPV6k5iuF4bhrCpdmaVbiQRsStxoNASDf289Xqd8MkSqp5WEaxeXtCvYXa/c&#10;973HPV6nrDaMsr+cCPJF0e47X1J56vVHxcSVNEyTALt2sraG4BvfTw56vU0VJgrI2nnZtsWq3AF7&#10;+zw/X289XqZ6adKLFC8jkoI20C6hrjTS4sRz1epe0+IrPAadIdkgRSrrYA3PYi/7Oer1NtXT1BCv&#10;UgM5Yi4Gtrag/E89XqTjyUuGVjskRcSHtYdgO556vUrMqPWVGIYfWwLsG47ypsdLmwPhrz1erYQ6&#10;D51zbHkOip6TzJpJEQoqWuBbt9K6jTxvY89XqUWcMa6k1cPyqSTiPUixJUXItci9rHwPPV6gsxrF&#10;8/w0S4VKJJpCwDEXA2nW5JtcfR489XqZazCszpDJQ0cRVPLX9IAQqsbXHbW17W08deer1ZIJ845f&#10;o/KhLONgKsxJIPbv3Hfnq9SYw6szthkU0q7jFKTsAZmIYkknUCwB8B2Hw56vV7Ecd6i4esU0dN82&#10;jlNzM20q1zqQbkgD2c9XqnRRZ42TViCZJo1DtFG7FW1uQu6wv8bC/wBB56vVKxOgzlmBhWHzGNNC&#10;DErFib3ub99Oer1MmF4VnWlrWqazzGLspRAGCjQ7re3Xx56vUw1+BZ1pwYa8v+lYsHJIdbEkIttN&#10;rdzfUeHjz1erNBUZro6ymm99giOkisSwNxtBBHYqTdf4Hnq9TpUwZyWkFfHJKske7afAsTdSe/5c&#10;9XqTWEYr1N+YaKsLTPJIytbfsUC5FwSdfD4n6Oer1d41UZyNR85h0DCSwVCwZQW7kjxv9XPV6otD&#10;mPqXgLRriodjMT2BO3TUknw+nnq9XVbnPMmH1cM0Us0kTkkKpI7WIbbcAWva/PV6s8XVHPOKs2E7&#10;5trhm2FrNrfRWFiNBob/AF89XqZU6ndTKqsZaYt8usoQxuGXbbxJGlv2+PPV6lRW9Zc/0RShlqpI&#10;hGDt2uSNPbp7fp/Lnq9SexXrZniklixGWqlnG0kqoLFbWF7AA20/hz1eqDWepbMlTRxQxCq2oylZ&#10;WJUgnuNpNyPA6Hnq9T2evmemjWX5uRYmdvcLMSV/xHWwN/Zz1ep5X1HZ8/l4oZKzzKSJ1ZFNiSB7&#10;x943IIPYfs056vVKn9TueKZvmi4qPNB93bb3CD3ue9/H7uer1Y6f1R5yxFzJXnbESCFQasLWtfvc&#10;duer1dzeqvHBOlAlU4J2ts3kMLXsoGhBP6jnq9UhvV7nJIBReep23vu1IU/4Sb/dr+fPV6sGCepT&#10;MstHNRYiQ+6RpIgWJICi246fHQf3c9Xq9J6rMZw+FhTIY2a6BuwJ+HY/nz1epmpfWTi1XAMJr0k3&#10;0zM0RVjYhgA265sbdgCT7Rz1eprrPV/maDFxClSVhKKQpNmUXNtQe19bfVfx56vVlqvVNmWsolr0&#10;+zIzxQylmAYrq4J7blBBsPgT356vU+D1UNTzPFT1BeTYA+4sAoK+BY66+znq9TR/tY19TiFPS4bW&#10;lonZEdrkiMWNz4m3wAJ/Pnq9UdfVXWYXMtBHUOt3eRjuu1luAxtf7VzYa/Re/PV6ssvqynnZnhqn&#10;h81SXeYkKSf8S2va19Bz1eptHqvxMypLhjRy7EKrIXJUeAsh1sLW8Oer1RJ/VViOKLNRsW815EIC&#10;sQhCjWwuALnw/Pnq9USD1R4zVQs2LeZTQRqboH22YHS1rix/o56vVNb1SYilPJidIJBO20P+kAFv&#10;3fdsO40+PPV6u6X1NVtQzSTVUlPuG7aXOxSvYWGlyNO2p+u/q9WUeq5mp0hTc9ZMRYbtSe1goPY/&#10;f256vU1Unqprf5mscN41AcyHcSFPssbDv356vU8UfqcxyfEphSVCNcbH1CgKTcm4HYj4/Xz1epWy&#10;eqDFRh/ySybZFtHcMdpVibHuSLdu/PV6u6T1MYhWNLR0AINOyhmv7pYKLDSwINu/8eer1CDg/qCx&#10;GWoUVjbIJwrOpIsWW+oGvbw56vUMK9ZatqWKqEjTIAfeJAAAOvvam2g056vUs8K6wy4pWLhEzNEh&#10;PnXB0O8kBdFv8ddPv56vUOWE5vxCkighkZXtcHcLmzEgAdzpz1erLV5xqpKCampFUSSOA1rkbdfe&#10;+jW3PV6mqXHX+UGFkblcguSCSbDUD69fqHPV6guxd6tqZ6KC7KgZiTYXBJ2jx1t/Dnq9QZ1eG1FV&#10;hoqved0Db1JB2kHTUgfnz1epDw5dwyhVpofMDli7kgNcWN1uDpqb/Rz1erFRZWjp6xMQSFrB5Liw&#10;IYuL9idbE6c9XqEbBqBmNNQTxH3ZEZyygWG73R9A56vUsDWQ0WI2RFTZ+jttBJINwdfG3PV6kfnD&#10;y8UldMYjAj0cWsAWU3GntXvz1eoHkxBMOmcVAZacKSvumzaHcd1vq+/nq9QGYgxWaNYyJ45PMd9g&#10;uFW9wviPrP8ADnq9QLZiSHE6wlWa6XACkg2NhoRbt3+/nq9QcVlJT0kUdCgeTaTvZu41vuJ8bjT6&#10;fo56vVmr/wCXU+HnyVvsW7O1gBfxJ07c9XqgyT1E0YpqJlgkZWIDOFTaBdhuNhqNAO57DW3PV6kS&#10;0dMzy1BQLNKwQhbEEDsbjTTnq9SfMZrpJoYRaSBwpHYNfxB7duer1PRqVgp2oJNoZbhRbvbuTaxu&#10;D256vUiMQk86B5L7ZLkofrsQB+fPV6kXS1MdZM8DSbJN1mJPcjvb6Rz1epJ4tVUyAiRQ0ccmxF0G&#10;nt/u56vUlZt8UdTDKwUrdtB+7rYCx9h56vVKpqjzGpqKJAyypusthtsbD6b89XqFClEkdIIZ4wIg&#10;SoNybm3e/PV6nB8QjnRqVUA8tLFwo7/V489Xqd6BjLSmKNiqxhSSO9+er1YsTqStcZWfzGIGh7fX&#10;489XqTMk9NR1RMwLA2JCjdbcbAW1PPV6slXGhV3j+zNa9zYAX7j4gffz1epnZ4o4lSxkRWN2Y392&#10;9r/Xz1eqbHQIA08Z0sF08Lnw/bz1eqRXJMrQyEkFRcsoJIN+1h7fy56vVHrHgklC1dwrgknUWI08&#10;Pbfnq9TFR08FPUhqOyx2dGAsALag/Xz1epc4ZLVJIksTJZlAUlwAPDUadvp56vUIldVVlL5MIqfM&#10;Vr7R4Kb6aDwPw56vUrad5H8l5gSWBdiDobd7+y556vUrZ56esiSWmjG5UJAAsC1tPDvbnq9TPHBU&#10;J8vtAVna8hA0BAsL+36+er1PVYoirQd7CUWDOBY3ta+n9nPV6hVwVoqmBIDYoyLe9r+NyBe+p789&#10;XqDDPEr+T8uY7eWx8phYka9h4i3x56vUAiFauossZdibSOzAWJOvjr+vw56vVnqaOOlLyS6oAbag&#10;3Nzoeer1JF62GSraSCMR7R2Hx1J156vUkKupSn89aaPzpHsFW/YX1B/jz1eoeclPNVYEIJ4bSXva&#10;19Ld7/A6C3PV6v/W2NIWiWlXzP3rXB7jX+nnq9TvL5SxqhsQf3R3A56vVLpo12JGo27gbnuQNdee&#10;r1QalS8TR2CqSbn2AXueer1BZXSO0LTI+7y3Nh3Jsba2PPV6kzVxyzMZiwSNwLpYG5v2+8c9Xq6p&#10;aU01MtavjYbdCBr9/t56vU6Q1cKDz4FO1SbDuAe/PV6pVON6CSeOwdtLW0J/4Hnq9WRJomikjQAq&#10;CQzaduer1TIqOMBqib3ksoUeBH9nPV6vQmkZveI2kMANbk/qeer1Z6WOoWIx08YaIX73B056vUts&#10;KovNgFS8Qtpchb6X+P1ajnq9S9psJgiHzEBAEm3dcEEDvz1ep08pHlEar7pIAt3J8fu56vU/08dN&#10;TnY5LEMLE2vz1eqcGWnkNOTuXarA+N789Xqh/MBpjAhsTe9vZz1erBIVmYsWsqX3X0056vU01lXA&#10;kMkkdjJ2Vbggjnq9UJ6oxoJoY1dyF7gEX9vjz1epkmrHYO0hAka5AvcXJ+/nq9THJXRxxD5jVzut&#10;a9ri/wDDnq9TBV1iTPuBvYA+Gp9n089Xqanqo3gMXlWA7se9+er1dx+ZRIUnAO8qbeJP6/rrz1ep&#10;sqJnihIlfcVv7ttCe+nPV6oMhqzF5rKrR7TdwdQT7Rz1epjTE4mKJINpJI0BA+v3eer1MVRWSVFY&#10;rUaX3MVJOgU+wD4c9XqgiqYVDQ1WpOlgDcD2D3eer1N01VV01EYZkAAZwpFrlb+7cG+vhz1epoKU&#10;0NVTVSQjebkgABie37Oer1TFqKmNmhdWMgvYgdh4c9XqzxzpUVDpK23dqRoTcePwvYc9XqZqyqpI&#10;aguASSRY9gNeer1NTy4dJM0NRdmYldBa5t3H9PPV6mioaWjEjxyEQglTu1156vVJGJ/plIbcqqC1&#10;/G99fqOvPV6vSYgHZ/mB5qOQVIN7Dx+jnq9UXFKiimxBJqeLbKWsSDYkAdr89Xq4U8EdNBNL5ZUz&#10;tvdBYAuBYH4mwAvz1epqrJaqWH5dHUAANbS5P6/w56vUzGGokp4neYpEWBcajS2uvhz1erHDhEkU&#10;D4nUqZHVyF1uSCNPy156vU31LWqkqWjtJM21NAO3t+PPV6lWKqkpWMjsu9bDUWIYDnq9UzDq5q6J&#10;nJJOpvrpf4e0d+er1Pn85pjTtTWDKP8AFo1/b9/PV6osNfUxzKHQe6FDa33AXOnPV6niDGUs71gu&#10;qWsCBcDwtz1eqRUVEMPlVf7raBtNR7Lc9Xq7jrPmqrybDYCtrdz9/b6Oer1ZqVlEEtQ4u8UoQqdC&#10;Vvz1eqYtbQ1U6O0gQBt1za1h4H6xz1epRR4mJJ/mKaRdkaFdulmJ7HT2f089XqlDFI/mRG5UEhgC&#10;CCFH8eer1Y4pjJMV8zcH2hV1FgO+vhfnq9QhUdFLPItRGCqGyk6dhz1ep+XDTG6yIQ9ySq6E89Xq&#10;4TUksl1AJtbcNfHnq9U+hWRY2p9pVUuL9iT4/lz1epQSSytaKI+6oDMBe5156vVmirpaeMoUAVra&#10;9z9J56vU9y4pFAojPvEWBOlrHx56vVIp67DaSMLUO6q/2dqbhfW40Pb9fDnq9WaLF6R6k1BNwwFr&#10;9ybezw56vVyTEEnlIkBC+9bx056vVznr46KmZhq2n1D2/r+3nq9SYnxpZCAg0JvrYE89Xqa3rG+b&#10;Qzn3F3WH0+3nq9T7T1FNDH5KgFgoC+N+er1eFfTLKIQVV/3bmxI+jnq9Xqeoo6pAt9zXPiLA89Xq&#10;l4RhWISTs6yq0ZuSgBBFu2t7c9Xqe66DyoUkAuSSLEkac9XqBnNOOR4VXFBcmQiwFr3Hs8e3PV6p&#10;eCZiVqsRKdofUg6km3/Eeer1CiMUhqqE72B7WGpIPt56vVhTEtkTQIbA3Nze5HPV6lJg2IbUE6rc&#10;eIOvPV6hJwHGFqQFBswPfQWH6nnq9Qm0jLMgJ17a+J56vU7AOwu3bnq9WWWwUX8b/AHnq9WejqmL&#10;BWNh356vUt6SqWRfKYaae3nq9WXF4FnpveHtHbUjnq9VR3rm6TxYxl+bFsPhXzVVjuPh4sPuHPV6&#10;tYDP+X4Mu4nWPVU5eerlbyyuoAHiR4G2uvPV6gFr6GnpJ43N5C7DbcXAN9ST4WPhz1erLQYTTuKh&#10;Q5Ejl1QDQG5119oP8eer1Oc2UqA0kLTrH5oOoexA2i+4/WL89XqQ1RTRCeOjqAB5lx7oN272JOuv&#10;YDnq9SIrcBn2uJ7jzNyewgDtY+Btpfnq9TlRpFQslWxUTugQm1hdR2A0F9dT489XqeMPjqI6QwSq&#10;SiK7W0JZr6WP16a+PPV6pUFNT1NJG+HBQRY2ZgDYaka/Hnq9Spo8MwvMOGrTzxBKhHBVlIG8DT77&#10;+P7eer1ILMXT+pwGscUU80gP6YjduVVPdRfUAE9uer1MEGJ4ZURyJSoTUR7lfeRtNxYAD2jvrz1e&#10;rJgNbJUxPPVQMhDmOzgahezCxOhNiP4c9XqWLUFRWUymFwjo7KjAADvdhr7Oxtz1epwxnAKGfAml&#10;whia13iBIJ0VftfXYeHPV6k9S5SqKrdSbGBk2gfvEkt9rS5v8R+3nq9Rqf8AZZw2fIUGb6yX3kUO&#10;XLDbfaG2XIFtfp789XqLVi2X6SkppEisrQyAWOu6+t9PYeer1BbWwVlO0p71DFmC2tcd+3589XqQ&#10;WPGqo51nwwAyye7JvO2wZbMwPttrYfAfHnq9XCqSP5VcIjk2pThCLEWt/iY/A89Xq6mw6YMvm7pQ&#10;boNbWvruGhvof4+PPV6n2n8ubDFhqncMWJD3FiAOxGgse33c9XqiUfk1nzEaARuy7QxAu1ibaXuD&#10;/T489XqhQQRCuRK8eb5iuzJp7ttR301PPV6mjE446OXy50C7iroxAIAOu3XxFv4W56vU04TDFXVT&#10;00ekUsmm9QSBfsCCbAHxHh93PV6rEOhGfhkZ/wCTTSfo2KuGUXFxYD6b2t9fPV6tqz0yZqgzN0ww&#10;zFIpdsc0SlQLkWt4H2X056vUVv165Prc7YMMIwqB5Xmic6Am4Gh+g2Oh56vVqudWcjRZDz7Uy4hL&#10;HTRU7lGeQG3ugEjtYG/7Oer1NuWM6YdUzVMcQEhqQAliPtLb3Vt4W1vz1epTZqwbDsepmDhoZCx9&#10;wi4BC9x4Ed/H6eer1FAzjkGGhxFUgiBBRypAJvqO50APsF9fDtz1erDHitfFi38rmXdRRwq0xIFo&#10;U0Xc+twrG4B9tuer1LfFst5NxSNaKgH+kVqDYpGhKkakkEC4Og0P1Dnq9RW889NsXyvmCow+tVEV&#10;HF9BZVHgO4IPtF9fy9XqYMOhyzSNPEJHSa1wzIQrDxVT2vz1eppiQyTITVyxyAP/AJNvdb2E372+&#10;rnq9Rq+ifVTHcrZkoYKaqk8oyQKhJ8D9okgXGtxb2ePPV6ttX0yZ9qs69NKaWpPvwbQt7AkEe8DY&#10;C30H+PPV6hlzrlanxLLc7Val7MHjAFwv+E/Zvoeer1VIdcsnPSVSTiEFpGkcum0XPxN/ZYa/D2c9&#10;XqXHohxzCqLMddg4j/TvZ211IBNx+dhz1eq5+LFaOHAxPUyCIIoIU2AP0k6dtOer1F3zL1Gw/Dqn&#10;yqNgWD9wSCFvb8vHnq9T7hOYsQx2kqjWOJIyGFgxJFz/AG89XqK/nurq8HxuSkqVCxygqpAuV95z&#10;4duer1NFPTVGIYaMXSUU/c2cWsq3VSQCe41+7nq9S2wnL2FVuF02IV6LMbXiKWAdje4Px+n2fA89&#10;Xqqp9cXR8VFG+OMpEoYgBdQV0JAPtHa/0+2/PV6qUMXo3wnEx7pF2bbrpa4O217XuLX79+er1J3N&#10;E2IpTQ1WFLtmke7XsdDYMbaE6E/T+fPV6sOH4THVwtUB/fhlADBe9yCQQb6Hsbfx56vU7S1CU8Mm&#10;9PfeUGw7fVf7uer1Go6GZ8qqPFYMrV8jbWjd41sWWx91iSNNCba9/Dnq9Qt5hwyekllamBAlZjHY&#10;G9ydV+z4jw56vUjmwysmozLUxughDKpRCxLE2uSAfb38Bz1ernQZKqqpViiVzLIrPY9vdvdvqGvP&#10;V6mSLBqumaOhjVZpICWCnS53agnUHv4/H2c9XqVWS8HoMsZljnrUVnlYSSLvDGEEHUr9oqbHW3f4&#10;Xt6vVZHlTOuBU+E0NJJXx1EcqrNF5BBCtcqQ/ip+Bsba9jfnq9U6bPuCYgZKaeVJTGJHAuQSL+3v&#10;pppz1epBVeYfnYd+C1Ip2luLFNxI+m66H489XqgxZbNfjUlNjQUzgIC3ZCttwIW5AOupHfTXTnq9&#10;RQ+vXSWsxzFzmHCowwiUodg7MCNpNzaxAIv8Neer1AvgnTKqwLGEkaBgKhTcgXAIPf4XvbTnq9Qx&#10;ZXy1hmB4sMQp4908k6lg2gYFRu1tfQaC/wC3nq9RhqOi+crfmwQskbAkFb28QB7RbuR+znq9Qq0K&#10;4fSVcclbULMJEdgUNiJO+031IGo56vUnqtq6CrSOnO6chJJlGgCEnxOt7Xt7b/Dnq9ULMVT/ADCs&#10;SGidYAUFiTYE2+kflz1eoMcw4dPBFMiyEs48xdpuLm4Pb4flz1eoO2oKQtBTPN5cyRuVJ0ANjfud&#10;Rr+t+er1J+qrKuHDfJgUgx2H2hZgpOo18e/PV6pwpYUKV7k7Zdot3Ck9wL3/AC+PPV6lJUV9XhFK&#10;wpKZKuKZXUE3JANgdAQL6+PPV6oDQ0ckUVJMjJ5DBri5IAGmviOer1PM8uG0kPzkZErveyGymw8Q&#10;xFr/AF356vUxkwiullW7GaxubAtcdrixv8f1Hq9UqgWvgopTQxhmIIC7tQLi1ybnxt93t56vU8Yd&#10;TsIoI679Hs3F9m25O73huGtvhz1erhiipVMcVXcIRIREgFwSDqv8Oer1S6Oqkkm+cpR5RII2kXFv&#10;EDuATz1eqVUQ0dZGHxKH34lvtPfaCbe7ewsdddeer1Z6XB3hoIZxAXp5C212Lata5RSCNQDf+w89&#10;XqW1NQ0EtXHKIWVCy3GtyNuh+z7fH6Oer1GE6dZGhqB5cci7qlgA1gAlveBP1C3PV6jgYTk8UdEg&#10;3nc4VQSBcsfh9F+er1CXl/BKeGkmR1vUCwTtY+w2N9fjz1epwx3L1fV4MEhjUSoCZCxCgnQ/0/eO&#10;er1AtiFJidNG5NOkEw3jQkAqPtAN9Hhz1epKZ1wulxDKzpTk0ySxjT/EdQP3fHnq9RHc9dOjhdD8&#10;7MwVmRiAugIB7kd7jnq9QZ5aqKenaJY1JaQD3jezEXB/PXnq9TzBDQ1eLRYev+SUEuLkEG5FrX+8&#10;89XqGbK+ByUuJxLhEIaSSNtxJBAGtr+y9ieer1HJ6eZa+epYKjyw8sZCOPdAUlgPdsCe3j7fpvz1&#10;eo6tFBU4LSU9DQhbxhttwSSzai4+Gvj/AA56vVKw3L9EsjYpibhG3Mn2SAXA8B4WJ7c9Xqpn/EMq&#10;Iq/Ev5KxBVmkdWFgWVm92/t+z+t+er1VeUeH082JJhM8YEYXcGUAEsL2uBYmw/XTnq9Ql0WCwYlG&#10;hpkUiRDZbakX0t4gj29+er1DLguBQGliaWILbZ7ykAEW1v43HPV6jGZIw1sMWWoxl45Y7pIhZQAi&#10;gdjbxAAN+er1Ez9Qeb5c04y9FhT+TFEWcu4DKQFACql7izL3J8e3ifV6gVgzBPsR4gLyR66WJFrE&#10;nsQfD29uer1LP+ZRyxipZQhSIWFxrbuD4d/bz1erNPWrTCSCSI/MMy7D3UKRuIJI+P69uer1IvF6&#10;qGpeLCS3lvMRcAj3VRuyntY/3c9XqS+M4nQ0Uk8zs6pC2xVRLhmJCi5FyRfva4HcnTnq9UKjxiBK&#10;RlhjKMlwztYre3gbeB8f2X56vVhgZa0sE3JLAAspaxBbwINrEWPf+3nq9UIxJBURIQzzlCe9wQDc&#10;7fZrbnq9UzFseqJMNpqIgK0zKosRc2FyPpsOer1Q5P5jLSncA670ABN9L3P8O30c9XqlIWjmeYr5&#10;KSMW3exlGv1c9XqTmIYMwWOodleQgvI6G4vc37d9D4/Dnq9QeY6tLWzpU1D+WiW2AMVvbxNrXsPA&#10;89XqZqqoihnWKmd3d7Ie7C5FwNfA89Xqa54sSw7Dlq5URfNZ4/ca7EC5ta1wVPPV6k4jQyJNDO9p&#10;GJb3hcaj+A56vUxUUDyTBoJttm95SdNpvr7fu56vVlpqkA+VD7iMSDu0JA7Enwv7Oer1cY6jzap6&#10;tG2lkNzcWW17j6zz1eqOauWsheSAjzWO4MOygW0I9lxfnq9TNVVj0ssxiBR5WF79y1gD8P7Oer1O&#10;mI4jVRUyEg+9tUjTXsARbsb89Xqj1ON1tROsvnyBldVC6bdviD7Lnvz1eqRRRwzU1dVvAnnNKTvH&#10;tBHY66Dwtz1erPBUJRRCNiXctvsTddfp1uBpz1eqfJVKjwbyJfLNw3gCQR73tsPA89XqesUxZzRq&#10;aYk9i+wXAv4kAXuOer1TTitRSUUGJ0JcFgQNwK+GhI+I56vVkTME1QqtI7LIGFiBofHW/hz1epzw&#10;rHpqMfNl/NjJY+0qexA17c9Xq6hxqbF8SlRdISyhTf8AeHckE/V/Hnq9QiZcaWpq6oY+IDh8exkV&#10;I9RIrXDXYkaG1rAEHX2W9XqHDCq7C5JYWgXfVx+8Ev8Au2+139mg56vUNWWKbDKyaL59tCWLFj9k&#10;AXsOer1DlgkmEzzQQwRkInus1ri1zYjQ+HPV6h/wPGaOj/0eNFv7yMZAAxXuCLr7B4fHnq9Qs4Tm&#10;LKiURocNganK2aTfIHLEk/Zsi2Xuba6c9XqWq5iSCmaERogbbs9wD6Oy+Px9vPV6nbDM2UyYcZzI&#10;PPYsgQG4AGmn9HPV6niLHokp3p4xYm1lPcfR/Zz1erPiWMIlNFFRyBlcEbbGyn2H7j356vUmv5pV&#10;U9O5uVlsTtBIAPt+i3PV6oE9XWfLNGguzgM7K1yST7e2vPV6p1Oa1ohTIFVo1k3FtWPiNfH2c9Xq&#10;YvkJooJap1LBtllW24XOpNyBYXJ9uh+HPV6k7NT1dHVCVrurxn7NwQR2v9P7Oer1JfEPmJnkSmUx&#10;h7P79mIYe6ddvj3056vUzUeM1OC1cK0wLPI7aDWwtqdfpI56vUvKjMcccF5zuLNs3aA3v7B9HPV6&#10;lFTYvDR1aqwGzTabk6sNw+qx56vUNuTMZhkQmvqEBaxjKE6Dt+v1/Hnq9QyUdeZbTSIXX7YIOlge&#10;/PV6lfQ4xFBiRluLEWsTqP1056vUZnK+KbMOjrxY3RQg8Nv9uv6jnq9Qv4NjlVcuJUIIAS6nQ356&#10;vUKkdV8wiRO4ta4Y2BJPw56vUQz1x5PhxrIdRU1EaupikGuoPua/WDqPq56vV89T1pYJV4X1Bnaq&#10;iMTiSRVuALAHUD+3nq9RDcRWemqvmKfUKqtYgEG51XXTXnq9UaWnjeNq+GMqJLBguhHttbtppcc9&#10;XqZ6p6KRoknS0qSKCw1IUeHe1m8fH8+er1MWIUcCVTlWK/MMQptbQG9hz1epXPKqYfDvG+KGQKb9&#10;92hvf4X56vU8VwemiNRD75awtfQXIuR9A56vV074gyBJFDFWvpqQLdvjpz1epmYPCJq2SAGO5UeL&#10;fAkdvu56vU3vU4fJSySvE6OAFOo3MO19L256vVJwikwyJJKirJKS7bbjcK3gAO9/aeer1SKejLYo&#10;8m3csvvliewXQAfE9/7uer1PzKiQMVUKJgN17d7dxYePPV6kpTSx08iBT5MZ37ja4IvrqTpz1ep3&#10;aeqFUgp1jeN1t7yg2AOp8bfV/Tz1eqai0hVlY+UYgGOosfHt8eer1M8tXR4ricMcW5tgu5sRbTxJ&#10;0IOg056vVxnQUeJxhriOZgUTbcXAvbX4c9XqVdA8zUom2BXYnav19rm/Yc9XqW9AUngZKhyWHjpc&#10;G9/z56vUx5iNXirG7HS23UdrWH0c9XqTsy1NNEjuVKptDae3QDX2eJ56vV6QUlIPlncAvr3tckX7&#10;jXtpz1epijp5cHqDJAQUe7sNxuQb6C/jfnq9UT5k4tVvL5h2qy+4bWsNT3+jw56vU/UWI+QlXJTr&#10;ZRYkWtbTX6uer1QEknlhMMj3M+5l9gHbT4/Hnq9Saq5UnganRQrJLtU6jcf3vp56vUokhjrDHFiC&#10;DZfbEdNfbpbvz1epyqoZjEyUUQXW25zYFVvYA/DwHPV6um8iuYU0xCyRhCVHgGNvG/PV6pMmH+VN&#10;tiuo1tpcsew8fHvz1epN1sUE8yn/ACqAnewILAg2IuPiOer1TxEMSppaJNroQpudLW8b+0W56vVD&#10;+W8qFRTqXex2qSLGxsT9PPV6nCfCPOoBG1goIYnTvbUH6Oer1BvjYkirmjhACMQAVOmgsbW56vU4&#10;0hhRYpHFkkCBjuJuy3J+489XqVlZJT1EIanXdGG3L/xIdrgd9eer1ZYahZqa06lWQi630v8AR2+/&#10;nq9STxON5cT+b2BYgRuB7Wtcm/iBz1eqJDHG9aYjUIUjYTKy6Aiwuutjp2/hz1epW0VZRCGWqkAD&#10;dgp8QNDbnq9TpV4bQuHrQdzbV3DsLHXQfAc9XqYfJjrUnhRNkJW4320UDsLHxtf289Xqi4Y1FQUj&#10;SBGZJACQV7i19L69uer1cxWxYfSCqo42tIbojW90fHtpfw56vU2LiCGeUyot9GY+JW/5G/PV6otz&#10;JPOZiVeNxePTVCP3T2BPPV6meDEA8w86MMpG2w/iT3uOer1RzGpnKwC53AbTqTr+3nq9XW1t7KEB&#10;DN3t2F7aeznq9XNqUxKZ4mB2kLY9yfh7eer1Top6dqiRitylyoANibeP189Xqa5EkglExsDfcANb&#10;a6X56vVkqpzVOJG1Zje/hc/ugdtOer1ZZ1EkvkIi7l7FbAEDnq9Umj+XrpWj2kSOVAANlK2sfr8e&#10;er1DRlrCY4aZaiJLyJ7oB/dF+er1C7QYgaCnE8UQkkRSSxIFr9z2N789XqFDKsq1FIamKISMwDOG&#10;PY7tQdDa456vUPGAxYvLEKeijAqGt7rC5AN9L63HPV6llkHI+Yc4SyUSuJH8wWfbbaQTcL3vqLfl&#10;z1eq3n07dNcK6Y5YapxoCWfcZVaZAGv/AMVruuSBckH8uer1DTjfU6Ovpfk8MdKWRHRwxUWCG99b&#10;28eer1Mlbifz+4YnUNOqqw3SEEMNfAeIJ/W3PV6ghzniFNTxJRYa1wNligJNrag+7489XqIL1ozR&#10;UDFJK/DiwJ3AxkX2DsQL3NvG5ufjz1eokWc8WTEaRqepd4jIb3UkXHc9rHXtz1eoH46SGpKikHk+&#10;W5tv94sRqWYk63+PPV6jAZFwN550q6ipInkLLsUBYzYHwve4H5fRz1epf4489JRogteJu6nRlIsw&#10;J8dP1056vUBeIU4xSr/QuEDXCgfWR38R2v8ATz1epPYpR1OHzrTRw390CRvYSbAgi+h7+HPV6mjE&#10;aoQkJEm5l2dxf4WGna/5c9XqVEGWwhSnqz7hUSXFyAx8Pqvz1epJ5pip8LqBg9JfzCouW7Dcbg29&#10;hGvPV6lK0IwnC4fKjKrZQoAubbb7h9fb4c9XqSMWJV9Rim6aMNYi2hN1PiRbS556vUKlJiiUGANs&#10;hfcQY9oX7QJJB1sO/j9Hs56vUEec61YqWOKk27TGRIPDT29he/jz1eoKYkUSx1CDd5t7rpoe1/4c&#10;9Xqe3p44ZWo5PdZANh8Tc6k29vhz1erLSKtDNFVO9oUZSV0swJtu7X0/v56vUPGHU2J4ZM+OS1Y+&#10;SqIUeKkCG6MCSXZjcHd7O/jz1eoF84QDGsWNaAQ0h98f6wGht256vUyzYfJQUsm9v0jgWY21t7Oe&#10;r1Qo4XeokVbMpVSrHvuvr3+GnPV6uayeRVxtGo3oGQOT+6Rr7eer1c6Fal027iEVPzB8Oer1LzCa&#10;aCqxCKdF3U4Ua/Ad+3PV6l/jFRQw4Waimj2u8m3uLMCLgAdwR4nXTnq9SaniqZ8Kp55Ykgmm9+QL&#10;KW1HcAkC/wB2umnhz1eoOseq5o60KH2ggaDx00+F+er1JqaheNUadgLgHwFix0ueer1CDljCaeOq&#10;jD7TcqCD4t3v7Oer1GPy/HPWVNfXVBD09OsDCQ2sl9CieIt3J+Oh8Oer1SXxAV6S4Cyk/MK67Q2p&#10;F77rjsSNAdD8eer1I+uxqigiakowYTTHTZqFHiANbc9XqXOXeoGLV9LFg1VUM8a6qWa9l1soA7X7&#10;89XqWOcccyfT0lBT5flf+YvCRWblAVZd9/cO5tyhba2X6NLn1epA4bUtPNIlXIIgj7iTqJAfAdwD&#10;4/Rz1eqPM8MWY9pBanZRs7EEk3JOnh7Pr9nPV6nyoSOlQCnjFS6sTtUi/aygDQfWeer1A3mVsVpc&#10;T+QrmWMT2cWcHaFNwCCdP289XqZoMy0+B1ZE6XaQLe/b2BrDseer1PC5mQ1Br3XaikB/9bnq9Syl&#10;z1FI8VTOwjgKiNW9oJ7k/wBHPV6nnCc5zpWJUSoroxNgfEe0nX6bc9XqXOF44ldK9OTcr77AdgpJ&#10;t8Phz1eo5/QfBZnxj5maVFp1W0ZYE3Fr3YaW1/Xw56vUdnD+tVDl3F1wTB1Vqx7Q77kongGsPC57&#10;89XqN90zp5FL4nX1G+dwXkJItfQga62+g89XqOpg3UTz8Hp6cHRLKDGNCfDt2tc89XqUNHmgQwkB&#10;/flYgE3BBt3Pwseer1LChrpMQEdPEPMZiurk2DE9xz1eoUVy7I9O5NiEAAPiCPDnq9XGky5H5fnl&#10;RZjZV7m5Nz91uer1TMafC4IiaZAS5KsotYv7dO5A56vUXLPFJTPiAxNVWQP7xBuAALafeSeer1NN&#10;VhlFIP5piEZWOMKUIvfsPH4nnq9WWjYVEi00u14iy7QAQyC+ut9eer1JPMVDU4biLLRxipWW4CC1&#10;1N9LX79789XqCuqweTCJwKtd0893uouAL/lz1epWYfjFNFG2HVQIlVluw7EG/Y39mvPV6l1TZppd&#10;jwRgrFHt1I0Ivb9vbnq9SZzLWVgkY04MsJWyFLEAEa3+B56vU5UEM8VNCk8Ycwld4XuUYe3v4+PP&#10;V6hhoJKCsxBJGhJQrtufe2m37xFu3PV6p+H0sNZVGSRwrQbj2BDKCRr9XPV6pC1FBSytCie9poCQ&#10;oN9P3Tz1epZYVWvF5FkVQSCTtB1BPbnq9TlUVTuXlqxsWYgX1uLX1+vnq9UaqoIpPew6MybxcsSQ&#10;QT/h+/nq9Tth1Ms83yM8WsigltQC3iPs89XqwrhKmJkjG8BmYADUEHQX9hHPV6nrzaiIwShbbVG6&#10;M2uCb2t+fPV6nUTRSPHHIoCJdmI1JPx56vUyV9JhslP5iXIBuNCdP2c9XqBvNmC+QjT0QAQkk+6C&#10;bDXXv356vUW3FMHDzziiYlijO/gCBc9z4/R356vUFuJLia07q0LRqwALgC4PtPj/AH89XqLxjOHz&#10;SPUTyKJpEluFkBuQ3iNQb+PPV6lPheHUlFTxhkAkn3OpPYEXuPrH69+er1BrmjA8Siqy6Q/MCRWK&#10;xLt1a3uqhJAv9Y789XqLhnTLuHYVPFW4h5lOGRmaNU3EODcFvpJtceHPV6i0ZsdaKY18cL1MYvvj&#10;7E7vtHW1vbz1eou2aakiudKMXcFmjUNcWI7aewix56vUBGYZcQqb00s7QLNUR2YKGsgszKAbizdr&#10;9/Hnq9QLYvhcoqHeKMJDK7eUqk2CjuouSbDt4m3PV6kViMdbRb5KZyvmONq9iw/wj6B4c9XqcoKK&#10;ATGtr7XmHuC3cL4nw1vz1eqNg2DVVPWCQQ+YjyXHs1NtO/bnq9S1nw6OmqSlWg9y9wLWbTTtp31v&#10;z1erOmCyQgRToqkEe9oL31Nrd7D2c9XqbHwulaaeiq4nlUXaysQ22/fxtfnq9STkR6PEGiwBTHGd&#10;p2NYkC3bW17/AEc9XqW9LMlbIKMuiFUD+6osDbba30f09739Xqy0kMtbUQ0lEAWFiTe2qkXF9bH4&#10;Hnq9S8oZ0qKQW2mSJ23lbm51Da+0f089XqX+EVjU2HyUWGuGaNd28WB1IJ1PsHhz1epeUS1UVIIb&#10;b0cl951LbrnXudD489Xqd0liqKWkgqmWPeDYqALEXvcn7uer1OcdcZcNNBUReb5wCOviAv8AhYdi&#10;Rrfufr56vU9HGY8JiG2IvF5YW21pGKgmw0udD7dOer1Cx0yLSYtDW1FOxjDMSXVtwBItodQNb6/D&#10;nq9RvVwkVm6pppRI0bxiNCbFkYgMSe2l7gDnq9RjcnYTU4TLT4VhTqqDdJIyqCwLd7nbcgjS3PV6&#10;jOUmDeaEanBLxlXve5YXBI+vnq9T5huHV1NZ6pUMc5fcmh+1p9Rvz1ep4xCH+UQx08YUxbx9nuTp&#10;3+jnq9WdcSipJZlqULRyIbuACdNRbX22Btz1eosPUPEjWYnHXwNsVLb1OpJPYC/0dzz1eoEsz42Z&#10;pRisMTyFVlSx1Ctfv4/Vz1epBzVsqTUdXhr+W7KfmNxAupLEgAnsV0v9Pt19XqLf1Prq2uqp5cNU&#10;RsCRuYg3UA+GnPV6iE5prq+GllpYRYzOXcgWBN9TYd7Dnq9TGjURKrTtZ0A2sdCG0Olxbtpp/Tz1&#10;ep6rsOrIokqnvKzkhxcAso1HYWHt+/nq9SExGqr5MM8qBxEbtvW12sxNhe+hHPV6mSWoNTKasMfM&#10;hsgVgPe26Fr3+rnq9Tphs61FW0Uw2o66g3FyTc2On0c9Xqz1OHr5pcBYpBuDA2O1T2sTr8b+PPV6&#10;mxsSWikEtCyMFWz6BrgfA+J9vPV6kF/W5/5mUii2KxkFz2sxvfv+unhz1epjxPFKKpeGDCplMm8i&#10;cb7naNfdUG1wdbnt29vPV6k3jlXWLCsZjCoz7jIbkm3wvbtz1epM4xUxS16pQw7EWxEgFixtqpHf&#10;vz1erPhTzPMwqE27SChv3J8B8fbz1ep/bEqZZpYWAR5mAbS4J7kDxJA56vVDxOenCJTogsbH2G99&#10;b9/u/o56vVBpoJazFVpYkKrtG4XHh7Pp/hz1ep7adKaJqSUkyAHcunu62X46/Vz1epN0k1P5rBEP&#10;ukLckWUltdCCdfq56vUulrJZKpY6O4sfKJAHYixA+nxPPV6olNh1LQzfJVMZaNfdBOo0Pa+vPV6h&#10;KeCjoUhsqrdBt72uNATbTQc9XqGnI+H0jpBI6gSFgzOnjbU37jXvrz1eqyvpNmMYRRxLVwJVkKQm&#10;+590/ZJAOlr+Jtz1eo6OGZdjrcsPmSlb33WRVtrZvFfr9nPV6kZiFBh8+J0sFSyRyuLF1VQWP+G/&#10;e+hP389Xq54/XNLNR0scaxiC4dlsQ23Sx8LkG/PV6ljlLHo8Hq1mpRc05BewXUEHQdvED8+er1I7&#10;qtn0Y9g1ZThfMmfRg1hdbaWB8Rcm/PV6q5osSmo4KqsxJ/K8mWRYwGuu3X7RPYg6Ea/Vz1eocOm2&#10;KVuC1FLIXRJrqzk2YW/hqB2+PPV6jm5TzjSzVBrqyyVKEor7RYL3+ixsD/dz1eofsndU6jzoqCGZ&#10;CsDvvkU2BJU9vAEm2o56vUMOF5xmoiqwE1jxuHdWYAEPY2uF8F9vPV6ucuMVqYfJDXTfo97uoBAK&#10;hjcA+78eer1ADi2JTVuIOlOhdYwShNgWYvqR7bam/wBPt56vULvTWpkoQZJZSElKpdgupHcD6Rbn&#10;q9RkqXMPyibadASAQFIAsALD7uer1IuixY0mLT/Nm7SbbXuAHJ0+nTw56vUavKGJJBBCpZQ8hQMQ&#10;NSB2Fvr56vUZPLGMQwoqRgMDY7gRr+Xt56vUNeF40WRYiQqm/wAfbz1epcUdV5dph7O+lu/PV6ud&#10;RigLjYQRY/Hnq9XCLMcMbBKn2AX8Bz1eqfFjdBWNsjZd2vjqQP6f1789XqxPWK7KkTAE31Fr2vz1&#10;ep0hoIprobPt8D/G3PV6sbYPTeaEkAIOnYG3PV6oEuUsLjJGxbltyi1rH4c9XqD7HMiLUSGMXKWt&#10;2FiAfH6tOer1BjiWTIIFtssi7he2tu3f289XqDTMHTRq1Ip6XcGjkHidB30v7eer1Jevyc60UzeV&#10;vkuLEWNh4/fbnq9Qc1ORlmkeqkjC2vewFgOer1JfF+maNJSYkwa0TRqsagkMHOlx7NfH6+er1POI&#10;dPI/LaGoiAjsT9juSPG/PV6k3S5Ahpo/JqIA5FthdAbqfZfxA/hz1eqUuQ8PlRHSnsULXZrC+h56&#10;vU14/wBKMNxallMUKiRrLvVCCB43Ps56vUTnqV0YMVfJNQwLGkm5WaxAJ56vVWd1gwCqwSjWCvT7&#10;ctlZVsRtPY27g2H3/Hnq9QJYbMYsTjqA22BHLAW+0bG6XP089XqW1Zi8GI0MASnMYWRbbdAAToti&#10;uoN7a/s56vUncfo4MQnAN44gFJuQGBDbjY37EgDTw56vVjoKyseHfW7DJvZhYaKBfaL+PPV6lnhm&#10;LT1tP5vmbmk2hGUAWa9iD7uoHY/Hnq9QhoJIMWpaeeSORREd0ij963urr4g6E/de/PV6hAgWsqEj&#10;wOucRGVo0mcFTZQd24EX7nxXXnq9Sxq6qragqMPowAN7LHt0BXwY/T8Oer1cXrZMFMdgJmlQRsbh&#10;QLjUfTz1epmrBCKWokopHVEUM66BUCtqxJJ08NdOer1JzGY8GxLC3wyenY/Lq0bjYAWOhDarZrg9&#10;/h8Dz1eqmnq/hldlXNFbPKY3pGn/AETFAGCBgSWHa4NxYeFvHnq9QM1GaqWHFQnmhYjIhuDa1vAf&#10;Sdeer1CRmSooqzCIa5ox7kZA8tS28kkA6Am4JA08L89XqADNmBzxlKqLcruE8y6EW3anuL6c9XqL&#10;7j8ctNOVqkMRmddhsRcDuVuNR8eer1YYpFanmViN6kH4kDT6Neer1P2GYLvAWeVY7SK6gH3jrp21&#10;0/X4+r1GcyDTy09bTRCoHlubd7A2F7ED4/Dnq9QpQTx1lVV1sqozqvunQhLEKq2+jXXnq9TdRUIp&#10;6hqjE5ld5/dVfd7/AFXGo0AHPV6jR9LMRp/5ZHE2yJFlYMoIANjpb6jz1eoYc1vQUqPQzHy1dSLA&#10;LaxFjY/d+o56vURTqGuHYnKtHRTCYwsAQALqVbQnv356vUH+AUFYcZixWhvZXYam17kD4mw7j9Tz&#10;1eo+HTbF6zD8T8yGISwqVHlptLEdtR4G/wC3nq9Q81ebcBTDVlqAYqjcxZGF7MWNvy0Pxvz1eoLh&#10;UU2LtLTyxkwvIpPvC4A8dPH9fbz1epL49hQoy0VKBI0JMhDnso1Px0GvPV6klh+eqXLINdCwmZ72&#10;i8FJUgH26eHxtz1epX4B1Nw6Wkp6vE7MyXIQAD3l8D2Fxcac9XqXFB1twJf9+VdYSzgKI7AEG9l8&#10;dDp+t+er1ONf11qcHhmelcBjcA6DaxP2dbk6fH+HPV6kfjHqukhgbCsRqo0MYVQxOgLH4X7f089X&#10;qKVnfrvT10tUgqB7o3Fw1rsWuLHQdv7+er1AnJ10zFKsjyuNACu1yWawNgBoLk9ySeer1JrEepc+&#10;K4S8iqUqahERk3jcpuLlSLi9r9uer1Bpie/EKsrTRMQSOx/eGlgdPp9h56vU8T5cjljaaVnR3RQ6&#10;SSEgBALEDW1x/bz1epA5qwGjrIyKcjZYfZI1YeGvt8eer1F+zJSvDE0Mg0UkkW1AAuCP7Oer1BHB&#10;Tp5jVVVvkZWHuAdgDoWPYX56vVNqq7EUpENHIQRu3FPBToBprp4356vVJw2sMIirMRkQxgAKVFrW&#10;vcEC3bnq9QqZerkxLEEqUs0blBuvra/s+PPV6rtvSjlygwnCmxmGSOYyQoip227rEi9h7Ow8ex56&#10;vVY4sVIaF5aV2Vl22AANwNPz9n089Xqq09V1bT4hhVdVUbkiOcHVu4BsQBftf9ddfV6qk8cn80u9&#10;P2UkNcaEfA/Dnq9TRAlSE2PG0kVyAy27n2689XqwYotPHAYypH2ASQNT4gfRz1erHS06z7WSdUKK&#10;CFIJ3qDrawtce2/PV6nGRnk2upOx9GUaHb7Pr56vV3WVrRxpN5YCxDYqm1kW1gAOer1JmsgnjxCn&#10;ErXgKHdYe7ckbRb4C/PV6scUklNLJNJGG8xfdGgvppz1epQo8SUkcjkROwVhr+93t8eer1KiKZJn&#10;aedN4K2PsLW7/SP7+er1JSvp54agTUkV1IVff07nXnq9S6yaIhikcakMu6zBdQD8La6c9Xq2y/QD&#10;0Eps1ZKwzEsOXzJzSAM7628wAksDruF7XH0W1PPV6rK5vRvgdPRBMQiG2qkS9hcKRftddAT4c9Xq&#10;iVnowyU9RHO1AJBuVfdRWNrHWx+I/W/PV6ubeiPJldLKKKkKU6rYmW1iV10BBA19nPV6skvorytL&#10;CtPT0sUdlALMikEHuB7v6/Xz1epHyeiPLizeYlLFJ8uTe8YACk6aaA63OvPV6mWu9FOV5KN6Wsp4&#10;/emBQrGqkqQdNO3jz1ep7oPRZkvDqanomp1idCGXYDZkP7rD2W056vUsaX0ZZCFZFXUsawsVdSNg&#10;sbkAKBr+Xx9vPV6omLeirI1eixTYeEVCo3KQjFtbm4sSDfnq9SQrvRRlWpqIqaXDy1JTykEhiWZb&#10;HS+ve/c/t56vU1y+gbINO6yQUigyo19SwAJPfd4+GnPV6pE3oryONlDLSW3ILKblSV7dzb+HPV6m&#10;mo9EWTaSZpGpVjZlYKR3BPY9yfZz1eporPRdg6SwBollYsVN1ABHcm/t8b9+er1I/FfQpQYrTVcM&#10;wRJUksm2xDA2YD3vhoT9PPV6g0qPw/8ADtsb1EMRkg3hbRkgkmwuCSdDz1epC1/oTmqJYoMMoVpm&#10;ldxcKAGOt7m5Nxbx+j489Xq4yfh/CaFnqpFDEBiEG0gr4XNrX17+zx8PV6ggxP0FrUSyU0NDPI6X&#10;G6Qn3SxN9pJJ8Ab/AE89Xq4/7BVRhmFmGL9LKVfVl3FQL+6Tt9pv9fPV6kZUegTFqkQrHsD7WkVQ&#10;p2ixtY6DX2fqeer1JjFPQriVEhiqKnzp5izRqUNkKrcrcAXBI+P06c9XqTOE+j3EHpyRSsjzJskX&#10;dvRD3JT3FOhFrgXI9gPPV6o1b6R6x3kowCJIo12e4SASbkWN/ba3PV6kjUejXMaFaGliMcse6X3g&#10;TtDEnw7X8Po8Bz1epL0XpNzfRVHmY1h/m+Zcmy3Gh1+1+23PV6vT+k2kmZ8Sjw6aIwmyqfslh71l&#10;1I7m+n9vPV6m+i9MuPziY0FNNUV028MpNtgB8BoLaXuOer1MmM+lPNyUtjA36FyWBB7EXJBPiO/8&#10;eer1JfEvS/jkcUVMKdxPKhO4iwsDpfWw0t256vUgsxemXNUgeOCEwtF5bSSBNx90+6oHbX2/dz1e&#10;qOvpqxeSWnw6CVo5FZj5ZZiSbXY7DcXJ9g56vV2/pnxWOKWsxaKWZC+z7RUEgm4FtO2ovz1ernS+&#10;nHOZpWano/k4iLI7JuvbsQFI+m5PPV6myk6FY/QBlVPMnmXY7SLq4BLe7rYG/s+jx56vVGPp/wAx&#10;VVJV/LUoZwwZ1OuxR463sD8Oer1Jai6E5hq6gUdCrF2ZQwjUkgakge77PEDtrpz1ep6w/wBO2eKK&#10;ulqsRp2jilYrGoU7youQTew19gv8eer1Qp+i+coZ1o6ujb33Lxl7WIvp7dQfA89XqlV3SXMqYktC&#10;tMqPIu5i/ugBBfdqLEnsAO/PV6miv6RY95qyLG7KGXdYfvdvG2h+HPV6uq3onjIxdZ6SkaXcnvOB&#10;bYQRYDvb4m4/o9Xq6k6G4/Ms5WOQyqAb7SA4PdRYEEqO5Nuer1J5Ok9TDKaSOjkEiMt3QEAE6ncQ&#10;b2seer1Oi9LcfrcRfCY45HZiGULc2Hdb6X/X6eer1LLBOl2Y3oJjSCWOeBwrqovvI95SLjXTTTx0&#10;ve/PV6lnhvR3GsbaWoeGRJ0KmzltLA3Ci+27eznq9Q74L0+r6PBkwl5ZmlZ0cFF3A2IJUlhpc6WO&#10;vs1HPV6hDXLzLiao8j0zt7m5NSQDre4I7C3PV6h9wGlxQwrPI0kxYW3bSCQRppYflz1eoU8vYTGY&#10;pp4vdSMWYtcm2hOh/wBY9v6eer1TXpHSsjn+WtEEZVJUi7EEg689XqRJwqtME1NXRlNRfbY3N7i/&#10;sv20+P089XqhYpT4YmJ00MUaukq7Z1QC24difb7Oer1MceQHqau9KBG00p23B2hbag6G3PV6lrhH&#10;TSeghaqxJvMWncLtCWBN73F79hpcc9XqlYnlarpsSgnmiFn3SRKpAsFNrn2jXnq9QWY1hEVHiMxq&#10;/KigpCd5U6m+tzfsQdNPh7eer1Bjm7FaSsooJYN3myOCSLFRHYAX8dfo8Pv9XqR+ZUqquCKmVFYQ&#10;xjaAbAhgbgjxIAOh56vUCmORz0kElNTQ2Ljct+23bYga3uDrz1eoJKjLrxWk3KkjKSqC3uDt+t+e&#10;r1IfFjS0eKpDTwLI07CLaxOptfcR3t4aHnq9SfrDRyQtRxxCMb384gm3YkAXJP1Ennq9SBxOJ3od&#10;i1iM0VvLWTU7SewA10P5/Xz1epPGJaOqRQ2kgZmN+3t9tj7Oer1OlRLgiTQR0ETrKVBbebjcB9oW&#10;A+nUnnq9Ufz6fd8xV7SX3IW0AsPH4H2nnq9Qb19o6+XzW8wEkIVIIt8CLj6+er1ISuo5YHDrEZVL&#10;72AIB2m4JOvgeer1JfMkNGZ4kpqcwrHJ+8b+YwF9De2vPV6mipp/Nimq5hbzgbjsRa+mvPV6u8Fm&#10;SKrjmp4yFiH2Ta5F+wv7dTz1eoZqWsikj8mUWDi9j+X1nnq9WQx0wWJ2AVSSC3cEjU/cOer1PVKT&#10;GA4X3ADqbAEewc9XqbBJTUhlqpjfyyRtsCSfAd7/AE89XqSkKozGaKJY3e5ca2se2p1uBz1ep1ng&#10;ikEK+6Y5FbcG/Uc9Xqh1UVNT0yU/lBYgwsL3BN7+Op+jnq9Uunl8xhIy+TdtijwP7eer1TXUsJHQ&#10;KWJKJc27dz/Rz1epK1LF5lBOgsh00JJ7/Ueer1c5IcPV/l2DE7RutoCSbDUaXN+er1PWB0UAl8iZ&#10;LRBhYewdraWH6+znq9S1iq6WNPl5e0Uo98W0UEnufbz1epb/ADBohvVtxYMygW0uO1r+PPV6syYz&#10;UUmHxrEbyvYOLDuTa9gL3HPV6lRS40lHHGKmMsiDexYizH2ntqOer1PWMYdiMVQZKMqsk48zafBW&#10;AsNfaPy56vUtsu1bS1iwsqo4jEdz2Fgb28Lg6/t56vVyzEtMzh6iFZASzNftYjSw+rvz1eou+KU/&#10;y+MeWsSIHYMNtrBT9k27/lz1epO41I6wtTSJcswb4aX7fHnq9SBmnSJNxjBJYgm369uer1JVKigp&#10;sQjhrjsmlLBSNdzHQWA/jz1eoyHTCjq6udIWZ5ZU3bXv7oABI3C4Hh9/PV6v/9fYmMrEK0gFjYXI&#10;sR/dz1ep3hkWngIO0zFjqf3lt4fHvz1erjBiEsaEMAVuFDDsD9Hw56vU1Yj5hi2xtfcW3eIA/u56&#10;vUF1SuyQOtxGzPusfG/f6Bz1eprqKvz47U93YOq+zx789XqcXp6xSSDZCFBGnf2/Xz1erqkmhqCY&#10;0Ue6d1ze1xp/HXnq9TvC0s1L5kpW5JsACbc9XqeBT0MED+cQrbRcWBF/bbnq9TcaxI0byxcGwF9B&#10;Yffz1eqZHhk8lTGRCQrKxDAmw/Id/wBnPV6l5TUEUKR7gF1A7dxz1epXYWjpCYnWyggAWJNr/wB/&#10;PV6nxPLWUKbNsv8AAj6eer1TqaRpnuw2sL/D9dOer1OgWOJHjkAUn3gSf1156vVAq61hUkHQm2ut&#10;gPDnq9TPPiLRzioIBvYeHe/PV6odTLVVMRMZABJJGtyDz1epqjqijWkBQEMPHT489XqjPUeVRszG&#10;wVrDub/E/Xfnq9THW1KRIHbU7twvfUX7c9XqZayrJZadx+kkJF/Ze9/y56vVBbynkuG2qrKp7kfS&#10;eer1dNUqsxhDB4zc272I56vVEd5zWXQX90hbt2Hfnq9TNUtJURuN4ZgwuRfTXW30W56vVzmmWOmC&#10;Ibiw3G9gfieer1MJSaapMkoCgMToLi/fvz1epkikherlaOTy3Qhtp7C9ze3s56vVGqpW8/zZ3CjS&#10;11Gv6/t56vU1/LRo22Vxs3a7rC3fQa9rfrrr6vUn66aE4lEtMxkZQVJHZQe1u2nPV6ndTNTyuLBj&#10;tsSxJJPsGvPV6otG8a1kcoRdpViRaxY2IA7+23PV6mpsSNa0sUcaxLvZTfabAey3xHce3nq9TGJI&#10;ZUeorpApG5VAuG8LaafHnq9XVRWUqiQhN8BQAE+Jve5+vnq9SfMsvnGCYCNpLbToR9H0c9XqhNM0&#10;1TDEjeSyk7tugGuhI156vU5/NQSVUaC7OttQe+ve/PV6pNZVpO7NU+6ikkdr+HiPbz1epNzJFilU&#10;a9KgptYIEG0g3079/b9/PV6m6p+bjgFLIdyzyEEggBQO1rc9XqeEqfJUUpk2RxkMwPvXINvH+PPV&#10;6oOO1EAnjlWMuEcuLdh7Tz1erAaqCuq2su1Eu6kfa3MNfq+nnq9TlDE1OkU8MmxXuX1UjT9f4c9X&#10;qnLJSpP54kYodwKixJP0WJPPV6nV6yIoiKvuuuhOmvs9t+er1csNpjiEs6S+4wsw1Fht8Pjz1epR&#10;U0TzxRlyAolIVTqSbfwPPV6p5pZfkqnEEASZWG1bX3G4GnxFr6+znq9UWUQUuHyTTuyzSOpJNgD9&#10;P9vPV6gwxTN0NBH5MyBo2LdgRdfZf289Xqbkz5PDVLB5oXeSqAaiw++/1c9XqUVDj8k1fDB4SMfe&#10;uRc+P5+H0c9XqMBlvD/OTySNpsLMb2P17eer1DdhMCRYaFfRgxX69bfePHnq9TnRwiSYuBsC2Phe&#10;w0+o/Tz1eqTDEqOzSH3mZgSfC3PV6uQWDzTBG2rlQSL9j/Tz1eqcwWlRmptWYkA+y3ca/Dnq9THL&#10;UwysI7+8SQbagA6a89XqhNUgSMsxJIK29gH6+3nq9U9sTeokQQWAT4aEf089XqjDEA8vkOLuCdfG&#10;556vVnpsRLRyLu99b9ze/wCfPV6sUstVJIZPM0C/ZGoJ7c9XqTWKVtRFEkem4K276CfHnq9TRTYy&#10;xVKaQ7msSWFzYD9f1tz1ep2bFammDbDvuAEa1j21vz1epjkxmZpEkZbyMxAtpYnnq9TxQz1nzqxo&#10;dwJF/aCTz1eoxWCpDDH5m/VraNbS19Oer1QM1TwQJvdSpJBt7B4fr8eer1Ffzo0E2K7g1xHZgQbk&#10;XJv+XPV6mqmrI4pErQrEG2037+3T6P489XqFXCsbpp5BCFILhRbUAW/p56vU9y16iMFSNr3UHxBv&#10;bnq9SgwismWl2StqljrbXnq9SwwzEEidZSduo0va5PPV6hpy9jkEw3xkEadvDnq9Qp09WjrYjv8A&#10;eeer1cJt5uWtpfwseer1QI2EUhKk/wALnnq9SvwyqdyC3a31c9XqVsrGWMowvf6789XqKH6lsKNV&#10;karipkDNtPu62Nxbnq9WqH17y7Dl7G5WqWEQkaQW1sHJAFvd7H289XqJXjZo6Mz0AsCHUbiQbEkX&#10;t8D8Oer1MuI1+H0rrHTurFtUIuBcAX/dtz1erHFjsEOIGKsVHeSN7i5Nr6Gx9v8AZz1epP0tZSNX&#10;RMo3wlTu32Vla5sR7Rp4c9XqTGI08suKEmcmMHcVYj2aG2n089Xq500sS0QqGAkKFiLgW3A669tQ&#10;Oer1c2xIRJItKAylFNibEMTqARfw56vUHs8taDtppSshcqFBJsD2X2g356vU50Fdi7+RUYfMPOp2&#10;uQ1yBY6oNfHvz1eoesGzDBmCBZawBJaomMgJcAre4F/q56vU2Yj0cxKWM1mAxiSJ3YyAAX8LWO3Q&#10;9789Xqf6LpRiUtIlXOvlyFCDCSAbg6W9t1F+er1M+NYbi9JO8ce144gLrbUXOtj27G/PV6ueXMr4&#10;3Li6yUYMcKyBbFdAAO5B0+Gl+er1GDzph1BkDLlDmYIrsE2MgU+6dLE6Dw1+/nq9QCV/V3NmNYfN&#10;l2rrRDRBGdYybXNtwFxr4aD6uer1IfKxfF2SmxCQasGLEkk3bRb3B8ANfje9zz1epSYr09qp1fG1&#10;8rbILJ5c4ZydR7yXuNfC38eer1F5zjkzFsHqYWY70cXJJuSB3+Fzrz1epKOypUfy9gpLKDc2BC+N&#10;/wCHPV6ojVNYuHt8o4WNJGU7vYTpY6nQaXHPV6pjYglKVhkXzJDsIU32gdmN/aO49vPV6lflfI+Z&#10;cYqqutwumlnZmALWDKotqAvhr3Ouvw7er1ZajpZn+gxZq6pgBo6lFTcftoyOdxsLgg9raEew3HPV&#10;6kHm/K+M4MJIJ9kxLEoGIIUX0Nxft8Ph7eer1MOX3WCAyQOpZVZbW033NwD9PPV6hhwDF8x0FNBN&#10;UNGql4mBLhrAHsdAdSLW56vVttegbNNNm/oxhrw7UMEUKsPC9tbfC/s56vUafqNh9PV4fNUToCkU&#10;ZCuQLWGvPV6tOf8AEAxHBajqpU4ZhUigpWOGA1UkC+4+0eFh4356vUXPoV0ux3qBm2HC8HuITIXL&#10;6AKGYXOvaw9mvs+Hq9Vgdf0DxfDsJnjqH8xYg+2wNzs1sCfbz1eonWfaGGOlk2oiMAEIIAKnQ3Pj&#10;pa+vw56vUXuLJtBJHLQyyFpJWVmkH+EE6X9h8Rz1ep3/AJNSfzONY33bCDIBcFVHsN+99Oer1PGb&#10;sqQ9QpadnF6lZETaSCSNoF76XA76/Xz1epJ4v6SsSximq468lXjUMpDFSpuLE7O4t4c9XqLxiPSL&#10;G8q4guH4kgkCFlDa/Z7g+Pca/wB/PV6kzhCYrg+OsqNeJJF2g2BAXsV9nt8fHnq9W0l+Gdm6txjp&#10;xJR1D+ZDEygsfeDMVGob4G4uPo0tbnq9VpeZq2CHChBTkl/LIcAAkAjXTnq9RFOrGC0eNZakj8so&#10;u68Z22aw11BW4v7Oer1Eb6e44MpdR6SFImpFd2DuCQSpOgNtdeer1XEy9TKCmyYj1RSOSRUTe4Fg&#10;T2OnfT2c9Xqr8z1ndoc5yVa1INOz+662AJ/eHxGnPV6jxelWdOo2OPEE2xKLXNipuNPpvf8AW3PV&#10;6jB9Z/TxSR4Q+L4RGJZkZmI+zZdp7dx3Nrc9XqI5S5ZxClqarC64siuGbbrYAOt7fAfD289Xqd8T&#10;r2ip1oaJWIoXDsd2iKfEj2EHnq9QVdX+mtHn/LQpsTnKrHISpXRnL2sD9Q56vVrp+ofIGJZPzPV4&#10;CkS7t6lX0G0EA2XQ3FtCR8fHnq9RZsYknkq/fHvhAnu6AW7W7D3vb3Pjz1er0OF1sVBFVO+wNICw&#10;9o7mxPjz1erm+TMxYvTloklkd3kKACxANwALG+ne5/o56vUbHpH0WzFglXRYpi04cwoGUX98C1yr&#10;ErYq3sOvj4c9XqNtX41lXAsN86vI3n3WW6sVbuCBc9zp9H089XqS+KdSOn+GRxs0qSCaHzFO4EBh&#10;oVIuLXI+Ht+PPV6mfFur+WqaklrstGNljVV8xdvuhrLIu74E20Pjbnq9RYMzdZMJiCVFJKBUKWYh&#10;WBKsWOhHci3PV6mSm64OlcBTtvmqEvI5RfdU6j3iL2+jnq9WfDus9bTRilWuuwkBTaSvu31Ue2w/&#10;Pnq9Qh4X1exCWkgxBqtG2M9io96xY2B8D31+s89XqdIer1aVpqwyyPFPIye7aykAnXXQHtoP6eer&#10;1DHlbqYsix1MlS0jsBvUHVV7eH7fj7eer1DnPnzC8QgjOEws0bIDOXtoVtaw29jc/qeer1MC4lht&#10;YGqKin2XciJVAIC9/qF7/qeer1T8PwfC8SkcogE8QZyx+yB3LH4jtpz1ep/psHxGnEcdJXJHJNGz&#10;FH95SNQABcG5tprz1erjBQSUlNNUusZkJDb9uoBIBFu4PPV6nuGRcPEmPTEuisF2ItwUttuR8NNP&#10;p56vU1VlNS4n5ldRrsUglQTc+7q2hv3+HPV6g8qsSC+fEjhpJAdqW1W37v0H9e3PV6guahhmxJK/&#10;yyk5DxgtoYw2jAeNmGpHjpz1eqOtNVUs6okLOwIUWIZSpvuJXwt7Oer1PK0skNVFAlO4Dk3TQ3Fz&#10;73wP7Oer1K+nosPw4zTGXaVUOdQRc62sb+Gh+nnq9UKolp62WCSkG1m1sLWYqLD6dL89XqZaqlTE&#10;YFeQKksBchG0Zifs7QO4Pjf4c9XqiQYbiM04qKmDQAuEtYBR3JJ10PPV6nSKlllapqK1xTxIuhQC&#10;xYj3VtpoT3+/Xnq9UijSd4RKhPmRqxAuCGJ7jt308fu56vU+TYPUtg9LTUthudnvc3Utc6j67c9X&#10;qxphkEriIy7Y4mG4kgajxB+nXnq9S7jy3FiRPz0yiRY/dJuWcX90aaa97nnq9TK+HyQxLSOrmaGR&#10;AHBugse9hpc66jnq9Sxy7U4PSRyz4ozpJEPc2jQjdqLnQf2n2c9XqM70+xzLdFgRxdiPKp2F3JIs&#10;Sba6/Hnq9RuctZrwerpo2qRGrwRGU72sASLC+tx3vrz1epSQZ2wmiIjmZEaUoUZTcEHwB56vU/4p&#10;jsGMxlEkshePewNrKLfkSeer1JbNMmF1VR5pXf5akCx0JItf2djz1epIZjwyOoykuEu6iWIEkAAk&#10;C2n7vhz1eoonUfKtdi1BTwSTtNchN5CglSdVsAOer1BrjGSMKwxI8K2CN1VE3gABddwt8fD+/nq9&#10;SYlyo9AzTwAEMGRpbe+ST2Hj2/hz1eoxnTbL5r2iNChivBtJYklnBPxNtP289XqMpkGSHLbPsRpU&#10;lZVa4JCm+33ba99b/s56vUdHCTSRU0Ncqk/MbbM2hAF/u789Xql4r5lfRyU04BIZj9gWItcHdt7j&#10;nq9VDfrihp63N8lLGS+hKNoNuweNu+tzz1eqt/EJa/LlP83FE1UtSiBCii9ixUkEkC1xYnw/h6vU&#10;POTzAmFiqWlaOb3Yi24Hbu7AD2fQeer1DvQYFHi0kfyoIpI0Rdbi7iwv4dteer1JPrp1OXKlG+U8&#10;ADfPEAMQvulGUWb2E+H589XqJZLjKO09E9lexQ3Pe/2rE/A/ffnq9TDCSatTGytIoAGpCgKT/hNr&#10;nnq9SvpPm5n+WiDEy63DXJ17fC5056vVPnrcQYSJWqUO4IQO9h4/dpz1epDYp8gmKxSmQh4oz3vc&#10;gHX69eer1YS1HXVhSFhI6A3Q6blbsT7ve4/Lnq9XCvw6aDDflkdUMh3MbX2kG41+Nrffz1ervDUm&#10;oEZZ/eMrixIBDMdfidBz1epsrMZd6756KFo5oVaJCwsCrG+lvaRfnq9TeIax3SogiDVCOrAMTtCm&#10;6tYWOutwPH4Dnq9S+ipWeDy4VVZIrye/cBi1/puB4c9XqeMrYJXOr+fsa9zY3IBYkm1xc2H93PV6&#10;o9XleWc1lUqeWfdWO52gkrqbaAg+w89XqSpydBAo3BWEMewjS5J8dOer1JdsoVSUzVdAih1ZCQQL&#10;hgADb2i2l+er1IrNGXK6E/MUwJUuC4AB0NiWt4G+nPV6kXNgc8NZI4vcgnaV2+6Rr3GvPV6k7U5d&#10;amqg0YCyqbu3hYdhp7Bpfnq9TcmG1SSt5kKsrSbhpqBa/wBQJ7Dnq9XNKWokmK1saJHsZiFX3vFl&#10;Bvrr+o56vUzU9HURu4pNodtu64AFzqBc6afAc9XqkYplqoqqP+YLKu5n2EfFRqQRoQe4t8eer1QP&#10;JnnMSBSUjPvXF7lba3Gg56vVkGHbpVXYAnmGQtf4eNv289Xqy09NVRSzM10gYtdO+h7Wv99789Xq&#10;aKvBfl5f9NaS5a41INh21Gnx56vU+x0ySQkUDO7nazFwLBr2AUjv7bnnq9TxQR1sIqaSpQAx3BZe&#10;3bUXGmg/p56vVJloaqvRqOB7IqoQT421Nvjz1erJgwrWjE0sAZffVlA123GuuoOnPV6pVBQRzYkF&#10;pkCAS3C+25JsRqNeer1P8OCPR11QIlK9iQfAG9zpr3/XTnq9SvosNWMCNnMiSMt1J8SDcW0Nj8ee&#10;r1CZlCpcuKiCnMUg3RxF7XIBN/ba/hfnq9QmYdj0q07VbEnymAMSqWYkmx0AJse/w8eer1DFk7GV&#10;dSJCfLNmWzEfU2t9DfQ89XqF2DMwnxJHgUwu427d5sQAbm9xa/PV6hSy7iNQ5KC27eqhz3Asf489&#10;XqWFHi2JTQyRG7eUVA1JtcG1h7PHnq9ShwOsqKejllqGIMRLXZSSAfEH489XqX9PPU1gpq33ztUj&#10;S51+n4nnq9Qk4PRVrU701fYEv5pJ0Ftugue/PV6uKYe2IxFoiI5GLgMf3h2+HsJ56vVMo8OpEgEK&#10;rcN7tzbuCO3joeer1OEdJJHiEdXWoCq7lIvcBbc9XqjPh8cTRvIm/cCGtdQVOo+iw56vUksw4e9O&#10;ErKF2V2v7g109gv9P589XqRz4XUvVNV1JAi8tj4Ak+H5689XqRWIMZax5NvlBAkaNtNgx7n8uer1&#10;NcbpFUCiLCUM+4k6k38B9J1/v56vVzra1KTEgqhwyoCbWCgXsB93PV6hLwDMopamClHuhCABe5II&#10;Pbnq9RnMDzDOVhqyd6g7NpNgR8Tz1epY4ZiMKzTfzIWklIYMASAL6c9XqNLkGrnqsMRah/dXaL6k&#10;D2c9XqHHBa75UJTqqbLEbja4H8df2c9XqFTCcUCRRAm73O1rKe39/PV6gz6+YLFmTJckEqbnCyqq&#10;i1m90g/x56vVoIfib9PpsD6i1cUqC0U7RoT9ogqGJI8Neer1UxY/TVUFKaamYsy6jS5FjqfiOer1&#10;I6DGK5MOUuyhGLakamx0traxH6689Xq6r6CKupRVIDA5YDx99Se/j356vVzkidhDE8CyKGCgvcFQ&#10;Nbi3PV6nSRUoJEEUYmWQ2ZL+4F/xfVz1ep5jlp5VWelhZ3UqhAI2i/tufz56vVPqlakMk0gsgYdt&#10;Sd1hc28Bz1erEaYQxPTymyG7FzYCxvp489XqTEGCzxeVIzKyoX3E6HXUe2+nPV6p0dIKnD0mnVIj&#10;5pLhmVTYX2mxNzf9dbc9XqnUOHeTTB4pDI7byyldFJ7AHxHxP3c9Xq6miaVC24l0Cb76d+59vPV6&#10;klCYamCaZqh2UuyrEwsBftt1N+er1Y6YQwQ+bTOTIWNgSSB2uBz1ep5V6Nq1p6qNdkm3c7dlAGmh&#10;7C/PV6npcOjjjMcbqUDCRiPFR2AP5356vVzw9aNnWKtqFRFkBR3HugE3Ava+na/93PV6lJO0EdSk&#10;kiX3uEURncSWNtx9lu/wGvPV6ptLTiF5TSt5jKxF7ggEj3h7Dz1eqFi8ZWPyl1aykEXuASL89Xqa&#10;5yJb0tGQ7mxsfZe1yPDnq9UPEqQpBMWVXeNfdJtofEk+HPV6mZ9+J4fI4k2OgTRbEEA2IBt7P115&#10;6vUzGnRKnz0bYAQwWwsRfx+vnq9SyiipKyrcxgEuoHey9tRrof6eer1Qp6OaAhSEKqCFt3Av93PV&#10;6k/jMlK8cdBTQN5vmAlgR37X7fE689XqmJVid1RW3rCACBptI0vcDxP9vPV6n3zNsq+arNtBIuw2&#10;nv4e3x156vVgSCKpcRQbVeRgbm1to1/I9uer1dpiE1RM8e/cFJjULf7QB/Pnq9TVT+ZT0qyOBIxk&#10;8vWy3BPc99bH6zz1ep1ip4qOVE+zuHa48DYAjnq9UDCpYVxGqp6xLLDrGPgb+PwPbnq9UOJo6cyC&#10;aX3Uu7ksTcMTca89XqTuJUtNOzTpYU6WMbA27i58fHvz1eqJT+TLRR087CM3svjr3v8AX7Oer1LO&#10;GmlggTySERWv9m5sfh7PHnq9U1gNksVOo8+Qm4a2oAuDbnq9STeSaikcTWdbEAmwBA8NdO556vUn&#10;JsNqXlWKZkEjD3UXv7ddLc9XqcPMmiSWotuUMFA01UH3rfE89XqWRNZUQipok8zdbaNBYFQCD28f&#10;1sOer1dQJIkclBVoIy9wiix+za+vaxv256vVHjinoaUySsN9IFsp7EHULr/E89XqYMQSrlq/Mn2h&#10;XXeym4UKT4ezXnq9UVcNSSTyUFnZNxJJ1N9B8RbXnq9UWpw6tNa8O7znABfUAW8Be/PV6mupRqdr&#10;IAvgbEE/EXvz1eruO8FUkh+yxU3Ov0+ztz1eqVHRKyS+/uUMFv8ADdqeer1dJJ8s6moi8yJd6qGP&#10;jbQ+B07i/PV6ucFbFBDMjqA/dSNbk/E+zvz1eqAVeRQx1a+vt+n489XqzoJS8tHa66FvG232Hnq9&#10;UqkpvMLEJcC4+1ZvG3389XqfMBw5VZqhk+yAQT3VlNx9IPPV6hUwaesmpjOQE3sLW7AdjcaHnq9Q&#10;h4dQxyuKCrY+6RILG30X9oPPV6h96Y0tbSVUwqPKpo5bbmcB9LeNwCPiRrz1eo4vT+my9X1MNNTk&#10;yuCxkkUXHYkqD9OnPV6j0dN8u5QwN/npTt32ZY0Fiba9/A+HPV6hsrOolFmtZsFjR4y8aqgW4IUd&#10;zew+jTnq9SwyRlvBcCwA4xmKNJSp/Qq0l5dviNzXIv7Po9tuer1NOds4YLi+NCSeWKlpjTCNb2tf&#10;/ExAFnHwHjz1eoreM5ilpKYtQTbyNylrXD3uFI7WIB56vUQHq5m+LCvOxycPI0W6NUW26S4u2hsu&#10;rfH+PPV6imYzmKHFquUwm9inlmwsAQLqdPA6c9Xqn4Nhc89eFtuWO3vE9iSb/Vz1eoymT3gSnVXi&#10;8nY6KrSAA2udxtra/ex156vVMzwwpaARRyRhR5nui1wDe53A3sRb9Tz1eoFqCihql+dhAaJmPlbe&#10;20G51+HPV6p9S0UEdRVvt2RFFs1rG4NiCfBT+z289XqRuWMLfHKqZ/KEuy4YsdoFhcdh3/jz1epb&#10;082HQIUxBtsS3Pu2JBFzaxt8B9/PV6gUxGaoxXMaV1OTJChcFSACdfdJ72/Zz1epRS1eY8T3UK0v&#10;uRqLTdkAJOml9AO/hz1epMUdNPTVaSuvl++VFiT7xNh4Xtfnq9Qw4zMYKISVYknWnSzSiwRWBBsT&#10;8R8fje3PV6in5gqlrsUqKWmb3FZht+kX731GvPV6nTActrFEk1ZFtIG0kDtrfudR4a89Xq9JURxV&#10;rNGgcMWuG0IA7G4107jnq9U7KuFyYpmBFJBi3K+02IsDcDW4156vUYrqdULT5TiriqpJ+jgBQAew&#10;L7qgE2A1Nvix1vz1eoB0i/mbeXKCpuCfadPAnXnq9TFm2nu8NOlxZl1Y62vrqfbz1epkzFQ09IFi&#10;gazFVZSD3FrkEeB8Oer1JWKuEk8TKwIdtqgmxvY3HxIA7fXz1eobsGw2rxKJXpEAESHcTYadu3xG&#10;h56vUoco4HU1te9Dg6xyRw+7KpkAIFjoo8T9H189Xqe8dwGoSSSOBFYx2KMxt4AW0BJt+umo9XqC&#10;LG2xGKBhU1CQLAQdnvEup0Jvb9lvr56vUi1kqZQksg3Fhp9Hhz1epTQUsAg82a5l09hFr+H0c9Xq&#10;V2EMtIsUpjWXeGvuH2R4FfYfHnq9Rpcs4dQ4VkaeaRyslY4Njrppr93hz1eoveJUWISYhV1UkkkR&#10;jJCAMLFFPukWFte/0d+er1JT+Y1LTOKhCryXAJIO639PPV6ltlnEBTwqn2GLksRYmwFwBf8AM89X&#10;q6xMPXYo2KRBHmAAEi97eINr6ge0c9Xq5mtSnp1Tzj5alju7nTsLe34c9XqWkTNDR080ZMitCWJa&#10;wfxNiPiPDw56vVAlxUy07TUzBFlVSuvYaXvf7teer1A7mZVhxJmkkAYqXW/t0vY38eer1JnEcQTE&#10;ahKxX97Z5brodxvdWPexHbuB7b89XqesNnqzCKZytiW1YjUgXI156vUpcHlSpRKKvssKWt21I7W9&#10;nPV6l+qUsVdDRxL7zA31uNdBYj2c9XqGrLWEPTuqT7VWSxNrEn2i+p0te39J56vUarL+c8v5ewV8&#10;Go5dk0gNpRoW01HsHgNPC3PV6hH6ZUtOtYtZX6eS25C5uWLeNzqbeF/hz1eo7mWs01+I00uH4eHU&#10;ysU91iGYEe8b9xtHPV6jWdOBiGHxUVDDUvNCpVfMJvYa9/C4Pfnq9Rv8v4BLVwJHK19tmd9osBew&#10;7X+jnq9QyYJg1LgUVsLcTRoQSW1NyNbfC/PV6l3iOavlXSKEhQ/ibgA/R8eer1ITFc811PIjTvaG&#10;4BaMi5Pje/bxHPV6oU2aIqxBWF9iLuYiwJJ1sfhc89XqRU+J0NekkTAe8VKkKDYf389XqYa6vrcS&#10;C4SI7KVYhjoAVNtfp56vVirJ4cMw+OeR13OGUWNgCNTrfnq9SSmxaOR1cgbiT5e0kk30ueer1JF5&#10;mSvjavIlMm+EqG0AbUN9I8Lc9XqlVeD4acLjhlldZqeQF3CgBhaygkjvY/2c9Xqd8Nlwos2FVcLP&#10;cbiysFsT212689XqnxSXq4oQxQIgZ7gkMAbW+m2v6256vVijxSsfEy0MpjhkN91lFreHxuNeer1C&#10;phdZJAyyOWEMhQ9hua3c/QTbnq9UGHFzhmJVU0yn5dixHcm3iPoPfnq9SobEaCrtVrGLKyXsbXPf&#10;6+er1CLheK0XzGyRAixqNLHudb256vUpjQw10cTx/pEZ2Zu9wo/hrz1ep1SLY3lKjMrABbXA18Sd&#10;vPV6n2LCqny97IQDp4kjTnq9T5FT4TSUqxU8axyrYmwFyTpYD9vPV6k6kC4hUCZFKC21t62LEHvb&#10;6uer1OcGHRIzQPOqMyqLEX0FzYeHjfnq9WKmwOaprJEC2p0A1FiSb/w56vUlM74LTx0YejIVQutg&#10;SSSbHcPr7c9XqLLmDKVJFIWCkCRdwC6EnxHPV6kFi2FLURPtG8qqg2AuGuCDquugI56vUAGYsnV0&#10;FfPWizk2dSbWB8QR7b89Xq9TzUTyp/MUDR04UAAKApI19mnw56vUhcx1MFLFCaaMQmORil/eux7E&#10;H4E89XqLB1Dp0r1qKR3VWjbc0rAMXC/bAIX2kAW/bz1eoqWYIZMWjkpqkbS4YpYCx26WHt+g89Xq&#10;L9mLJixYlto4vfVQoI0sDqfbprbTnq9QLZryTidJDNCigorHaz2Oh1IB9gt3H8L89XqCGfBAZvko&#10;V/yO/wCz3v3bv93PV6mmTDKOolaoCqjxJ7qkC4IGo9nx156vVBqcseeEVxfuuovqTckWufq56vUo&#10;8AyvHTxvRhyWZA0dgLDWxF7fX/Zbnq9SfxSGWmqRhrw72uRvItYeH0356vVAxVKtWSCexsLjb3Gl&#10;iB8Rz1epOxU84V6hZjH5qFSxADbQSBbvY89XqYfJRVkqqcORHZHLW3MLdx7b+0c9Xq7T5WkVZ5Us&#10;GUhSvfUW94Wvpf6uer1c8PxSPBpFwqjR/MrGMqPdmAUWVhrewPf2n6Oer1CVhrVcMsUMMV1DXlYW&#10;1J7qPbfxPPV6hRyzhlPU1IpPKZYagsLgMAEI8fEEE2t356vUISVDebT0kY8sUjOAO5IAKqLDwOh1&#10;/jz1epTQYVBWI6lG3IpkUWFtTra+tr89XqfsNy/BXz/I1SeUX3OhHdiPD6wO3s+jnq9SqwLBvl9s&#10;sarGyqBd9VVQxK3B7/Rz1eoW8q4fU1FTJHWgBZZVZSum69gT7R2/hz1eo5uB4VgMcYYKS8KBTHcb&#10;mYHQj4c9XqNTkSkirJhWldjzRI+qgqD2Kk+3S/3nnq9RlsNy9JR0rJSIq3ALvb3SD31289Xqz1GF&#10;PCzvSbbKAADqCb3JF76j4c9XqYFxbBcQxRsPd1BAdiutyR3H1689XqReZa6KepM7uscKrZQum5LW&#10;P1i/5ff6vUXbMQV3nWUbLsVVn1IUC4b8/Dnq9QKYzTCmp2eNg0M4CEm4uT4/TfXnq9QW5smxChoz&#10;J5YsNqxuCDdFPaw011156vUWDNGNpVRtURr7261gbWBA3X9tvAHnq9RPc3VYpTNWMp3hztA1Frjc&#10;Bpbx7c9XqYJYEp6WSpZlKN7yse6A2OoH8P6eer1K+oqDiFA3yD7Waz+9YbVK2uR8eer1AhjO04jt&#10;88nzCPdGjXHc/C3e3PV6ojyo8AiqGFpCSoH2rA97j289XqcazFIWp4WZbBSU1925FiDex156vVin&#10;r5TilPHcP5mzzomOuxhpY+36e456vUx461IaxqegjSnQAkomgsDbT4n489XqQlRRSySmRZTuhYqA&#10;LAMp7FvEEfTz1epyp6SppKFqmoiVJyhuRtOguRrcdx301PPV6mGrmqKCNKihQVQlIJUi4B8NDprz&#10;1eplj8+QGeqpSlmDMdCAe9gOer1Y7/pDOxCLEx27gNTb7uer1TMOnpq2im8q7Su+rEaC/fUjnq9W&#10;Wpho0UmX35oCofwUqdCd1j28Lc9XqkfK1sM9Ti9KUVNCp0uVtYltbggiw8Oer1Q6SlkraufEJrkv&#10;tuzaD6rAnTvz1erDiVPLVxyGYe4IxsKDbZr21A1JHj8db89XqfcFhn9yAlVdFG1va1+556vUohQq&#10;2FMksxlk3BiWI7kkAADS/j+o56vUtaGgllw9knXdHECVY21FrWB/Pnq9Qp5MjrMNSjEV2LjbqDYM&#10;Tofjp+3nq9R8umuATx4pEHqZCvlsZNQbAkezw56vVZF02qojDHhUU0QgnUs+4kBGFwCe9jb+HPV6&#10;g3zdm+ipaqaOB1dqV5FUsAxBUkBgb9iTpbwPPV6kRhFVR1VZPuqX2kqLDaUJIuf3b3HbTnq9UtsY&#10;lweKeOf/ACbM1wNCAugA+q/PV6gA6h59oIKgz0askQbafc964H5g9789XqBvCK+jx2d2+0JQWK6A&#10;7idNSB356vUZnpZkWbE45BWMIXVlO2QKAQe+1762A0B0v9N+er1DPmPIuM4Jlz5mEl3clAyg2C+H&#10;jqOer1CB0wy3iFBg1PPiMckYcNunCkgybiB7QRtsb89XqG+kzDh+WwlKLut23G43EMdD46XFuer1&#10;Jmjz3U4itVTYkFkczG5jUjal/cB1Ou2wJvrr27c9XqnYRS4hi9bOjRpHAu5afZo7HUH6raXHPV6h&#10;FyViDYbBTYZUhSaK+5mIJdibX+kac9XqEdMy1DVMlbSrvamMd1Y3JBPiPAc9Xqk4xVS1TGSZit2V&#10;m27SAR4Ant38eer1DXkPMLOvk1b3ksLM7XYAe0a9/wC7nq9RqMr5jT5unwoKoUK0kjuSCBqFtYAa&#10;n2+z6+er1DVR16KyHzrbQLga2Htvbseer1L3CsdNxSzzXBBI/wCI3PPV6nabEFhjMjH3lBPjb4c9&#10;XqCPHcdE1cKpJbPsVSoY2AudbeBv489XqZY85TSSOqygMpPvBuw8Abduer1LHAs21ULLWyvuAuGu&#10;dCb9x8eer1Cjhuc6ee1RA9mewFtST4jnq9SjfNKKt5X18O5IHPV6s0eaBLtb7ZUjSxuAeer1S1xK&#10;KSQpMSCu7nq9TTKKCtlEU5AFu2gB8b89XqlU+XaGrpt8QFhf2HX9Rz1eqFJkSknon2gKzXsTaxPP&#10;V6kdN03oQUZtnchha4Px56vVBi6dQxSaxbwxJO4dyDofgeer1RqjI6u0ivGPJe3t7j+/nq9SMrsg&#10;q7RU8qlwgaxAtbvb2e3nq9SUqsq+VGkaIRbuCBoB4n9e/PV6mafD4YaK9IoIAu30k6jnq9QR57y9&#10;h1RTkToCEIJA0PbW/PV6qvvU30qw3HqZsXw+0aoCfdXRrC4FjaxJ7nvpz1eqqeuwlhVT/MKYooJN&#10;qm4AY+B18SL89XqVeAUSS0zUVT7yq4QHbcKxsbk9zYaW56vU5yiiq6iXCqWDzWjDguSvbU6H6Oer&#10;1IWljh/RQREL7zR7T2a5+s3A0t9PPV6lDVTQRU0a4WpmtI/vILbCDr7fHTXnq9Sgw+aqLUIqQZFL&#10;MCSLWvqTf+F/jz1eoRcJGGYfiazVUjbRvWMHUlmtt3fC3j9PPV6lIs9XJOauTdEASGUkWFh7pA0u&#10;Ox1+PPV6oVdLV19DDS0UtmEqtIWG4kqb2t/hNiD8Oer1CNhMfk0VRFUqhqAu3aQQCLX+F9f10PPV&#10;6kKXhpsRaWvkMhlIsAtgWHh310tz1eqrP1wZfqHqzjMbeVCeyqAFtcae247k/wBI56vVVxh8/wAz&#10;UxUTvuLlnDDW4JNyde4Pbnq9R2soNHJhCBW3wKAAdpGoGp8bG/fnq9WLNFHIymCdVkZFLu5IsFHt&#10;t30PPV6id9RqxK+ogSok3pRl46YnUIly21BrZSTcgeNzz1eoL6TFp6dqj5LYZJlCSeYoYAA7rruG&#10;huO4sfDsSOer1PuX8S31IWYEEkHf3tY3I+vnq9RgcpY5JAVniUKA4RdwuRuNg1tfdJ+7x56vULjG&#10;OAzRSDbJWbVksbjTRbDwPtPj49uer1J2krA2KVK1W0IrhEC6BQoAB17E/s56vUIOWszS4dWpHGdk&#10;LttbU6kE3I9ht7PDnq9QuYnnWCtov5tJIFp0soDd7nQE21PbudBz1epMV9PDPHvZU3S2ZmA/dvci&#10;5JF9baW8eer1MuDHB6Z2SBFQyGy3NwQpvcW8ba2/t56vUKEOcKXAainloWWOMizEGxPcnub9/wBm&#10;nfnq9SMxnq9LUYx8lTTxpHZSGb3jcnW9jp256vUIeCZwppZY60SxhpAHXa6te+moF7EfG2n089Xq&#10;D/MfWajpXrHee5lWRARa4BFmFyBcN2sP7vV6izYp1aplkTZKgjtbbcBgfAeB7Dnq9SFqurdRDRSw&#10;+eDI0hY62ax0I01BA56vUpsE6zrQQfIzP5/mMr+/7xUqbggnv7Rfx56vU65p6vQphsivXPLO7Bho&#10;NPEWsB9d+/fnq9RWs0dQ1eR5Jp2tJbuDYkn2356vUgq3OVRVTLTIxAUBSCftAH6/DW3PV6u6rN+H&#10;RNHT0tQ/mttCixta+ov4c9XqdMKxiuqj/vSqPcHtqNfoP8Po56vUNGDViU1PCKuZ5GFzIQPdvbx0&#10;vfnq9UuWWVqeapjqSRooVvYT2Gmt/wBfC3q9TZW1aF3qZxporIOxAFwwGuv6689XqBLM+H18tU1X&#10;SkaAn3rAbbXtr8eer1AXi6T7ZJQ/ll23SAdyLaW56vUncPxOvw5mWBtm9XU3QNcMNRqOxH69+er1&#10;cTV1M4EIsVsQFt99vDX4c9XqEPIWKUX8zp6K5UsQu0k9vGxtb489Xq2DvSDURS5ISOCET7fL1IuS&#10;w3A273tb9nPV6j0VU6VUSx4VAd+jMpG0sP8ADY+Ptvz1eqpT1VVcVFNWUoUbk8yy7hbcTY+zsbkX&#10;vz1eqtTE3igqCsjXCKpNu1rannq9TS1TUvCEiUhUJdfifD4c9XqR1ZFieJPFDVziJ0kBJVe9xqpB&#10;PiPHnq9SyoplpKVvJRSFJuSuoBOoFxe3189XqnzU4tJKHvE9tptYiwvb6Tz1epM1Ipq6J/MLeWQN&#10;w1BYg6D6uer1J6Y1FW0dLM4aNbPcXvoToSTqeer1Y5lSuqI6di2yBbE9hYk2At7P2/Tz1ep8RmhE&#10;PmAMhIUX7gHS556vUq6GV4StK7ghCWf69F7H+PPV6u8RWR0ZmKyHUgW8Ldr9+er1PuSax8DzHRYj&#10;hxiMonj3ROoYE/Qwt356vVupfhr5ooMLyLTUyTI1TaNiumgYbh7D8Oer1W+VmfMJqKZcPq5Vbadx&#10;sAQG1/MHnq9UJ+pmCYTAsjEPHGhLEhSCf2Hnq9TAnWjKdcrRR1KRszAgaWAt/Ennq9Uaq605V+Xi&#10;pmqkLAhTtcX+tb3+HPV6uE/WLKNKZ99VEIXCkFiNABbsbeOv389XqRsnWLLMsMkJmhcRNGUZSACD&#10;r9Hbw56vVPfqrlk1rYg1VG8MMYRkDqST7R8fj/Rz1ery9XsELxlqqNY1syG4N7n3RbvfU/qeer1L&#10;qXqbl2VIhJVKZCbqo2gAeO4+Fuer1YaTqfgbpNGjxMSw1uhFvbz1erEOo2Uq6m9+oVgjWIBsSNdb&#10;fXz1eqLLn3LQEUsrIQR7sYIuo8Ceer1NGJZ4wand6yTYzEC5uCAvgT7P7eer1RKfqFlqeUo8qE7D&#10;e5BIubE/Rz1erH/WjBUjeZVtFGQ4N7kvfQ9j4c9XqeP6x4TFSsapoxvZZF3BQQptr9m/x+vnq9TL&#10;iOJYRJWpDCFKrZt2iknxII07a89Xqhw4hlinrZkndAoLDUixJGhP9n7eer1REnwOtklipAu6QBdw&#10;dQG09uluer1J6eDLcdFPQxBDKUN3VlNzezDcD30/hz1epK4UuWlp5pKplL79tht0Hs56vVJny/l2&#10;siYK0QDOCoFr2trf23H6689XqZcYwPBIGSHCKdFRVufdUkHsfpB+PPV6k7iWU8u7ppGVElkCbPdU&#10;qSDqfz56vVIly1lBZ22hFleJUcbQAQL/AJ89XqTL5bwGCD9FFE0jBgvvKTYg9h30HPV6ktPlTLIj&#10;kxOmSEWsdpW/bwsLanXnq9TK+VcrxJNjlGvy8jHaY9ouQ1tfb37fXz1ernLlbDZCa2KMKQQt3tYg&#10;j3v1/p56vUi67p7g1TKhxYKSXMisoBHftf8AUc9XqyL0WyniNL89IFRppEV/sneBf3QPr56vUlsS&#10;6P5efEZK6npY46WM7AUCgk2swPu3PiOer1RcQ6SZMq8vGBIxtp2a7CyhT37bb38L89Xqaoum+W2g&#10;mtsdbXS+h17356vUhZumWXXrVdqWMWVgBtBA18D3vz1eqFiPR7AFiIw6jEdRVXZ5D4qBcD2c9Xql&#10;4N0ywYYc02H08EUhusrsFHvLbcd3xHh/Tz1eqBjHTrLGJLKKUbUiHuvckbybGwvqDrz1eqLhvTPA&#10;oqSGWSFGaPdq4U+JttO3S/fnq9WPEulWVq4nEcUo4JvLvuVlXcb2N72J8B+fPV6ozdN8Mq4IlfD4&#10;I6cAvuJJcKbeAAH1k+z2nnq9TBiPSzCaJ4hTRqI6tytioBRr2Bv3sRqBz1eqPivTOikWmipwm6BJ&#10;PMttvZb3JPa5H189XqQ+DdGcvVYfFKmFws24+6isWJBsTci1/b+Wluer1LvDejuUKOqSeCNAxU3J&#10;IJOhG32X+nnq9U7DuleFYNigxaOON1iU2AQC5btuG3W3x56vUpqHpjgTgxVCxrNV75AQABqLsSfh&#10;93PV6nuj6QYLUJHRswjnBclE2gFFGhvbx79/q156vU3Q9OsCwOjerki8xoptqEj7PmG1joTb9T48&#10;9XqVOWstR0kktPDAsjxI4CSC4AJ+18fgPhz1eqFUZcloa0yQvsEbm9wB21II8b89XqmYLFGamWep&#10;qF2sBIivYkX+ybdwDb7vr56vU+Q5cwzEsOenrHjlNVP5cgv7yobm4INxrbnq9UvCOk2F1UJhijWJ&#10;qJ2Bve7EG6gfT4nnq9SvpMCo3tV0kQMikn3Rcgj6Qe/a/PV6mXFMQgekl83ahiciz6AnUm5+JJ56&#10;vUDOZ67L1LhMFVUny51RyhSQML7iQoFz4m/3fDnq9QA43VvVV0kcMYtPGS7OpNydf29+er1BdmCg&#10;iosQgoY4lmVY2E2y1wf3LX0/Uc9XqDXFVnnIonO0ox2ai5JFu/s56vUHGOOwnXDa1Ss8QVA2hAuO&#10;5B7Xt4c9XqDTFcErItscRMzeYQXtra1x8LePPV6gUxzdQ45IJT5saKPeIFwfEX7gj4c9XqSMtZ89&#10;USqSEgf3mBte4PcHvz1epB1q4ea94k+2BoxBtqdLEXPbnq9WGCOQPFUyqJBMWJ3AaAED2aduer1P&#10;DUkk8zu0JexIBFra99b+HPV6kfmKhpoIjHDIwlTVkIGwg6W01uPot8eer1BfMzKY4qa0KxtoNtxt&#10;GpA8Bf8AIdteer1RNzJPI51aQAp7SvjcfA89XqaMZmw6ppTVVGrREGwA0INgfr9vPV6k/WNSYhSx&#10;CxA3BitrfQbezx156vV3hMcRnEP+K7KwB0UeBvrcc9XqEikRKgpS1QsqAEE9zY6fXz1epQ4eIBFK&#10;pQ7QSApFhoNLfH6Oer1PGHxQzxLHUL5aqDofb4c9XqZa2lp/MklnOoOrDtf9dOer1JSV3iV1iQvf&#10;uDoAO97nnq9TlFRxYmnlLeNNrAnvfTQe0X+B56vV2WhqooY5vc8tja9gCVJFvDnq9WOrqoUG+YqE&#10;jbVtNL/Hnq9UWGZVvBMjxuGJQnXcDru07A/Hnq9TbUPFBIq1Wgd2tYeBOhPcgjnq9TjQ0aVECQuf&#10;EaeJIOh0+/nq9Suo6FZI4zIwDWN1073Ot/j4Dnq9UuORpKOoiKiPyytyR9ux8Po8Tz1ep9wf5/EV&#10;licRoYyTCd3cAA3NwLa9tbePw56vU/1GEvTESwX3ld7ki4v4gfA+3nq9XOgjo5pVSpG/cpOo7Efl&#10;9/PV6hVkFAlNTpT1BmqagrcWN0UA9+/PV6lTgNJVGqjpIlG1ZCxmYgXuQLWF/p1PPV6lhjuH4HRQ&#10;ywxRs8s5Iclri7D3LDW1jroeer1FezEr0eIyQlPNcAgALY+7qANfH6fr56vUi8Up6nEIl88eW0V2&#10;+/U3v7Oer1ICviiig3QHzZzKGCvcKF8QLC+n66c9Xqanp2q5hMkaFxex2glfoJ/v56vUYTpE+KYc&#10;6wTrvLAXYL3Pibc9Xq//0NialmLVDGpjuqsCBpoRp+fPV6uVZPulM0QuL6KLE2tz1erjFVj5VmYb&#10;ENrDUm/PV6k3VTvHKdrfo2B3dzc89XqYB5VPM6uhYKCFupIue+v0/rpz1eptoKaOFjJJZ5bglV0A&#10;t+tuer1TauULumJDqpHYggi/Y+w+Fuer1OEAgW0caKhC37Cwvz1erEtWiEqF3N7LWAt3+nnq9XCq&#10;rKZaYSTIwkckWAJsLc9XqdIIKfEFV0I90aCxAJHhz1epaUaRSRowO8INbdhz1epVUrxwOpfaBY2G&#10;hAGtuer1OCzS+aylAEtuUgWuRz1epxoaiKR2dfcYasTpce36+er1dtP5U1twLG40Fib89Xq4zzur&#10;tCfeUAN3sQfo56vVFkq3srRgEsCGa5uLa89XqY5pnBVyRvvvI8COer1cY62M/pmvd7gsACAPo56v&#10;U2STSSjZL7u+4BOlh4fXz1eqFFWSCjEcnvLuYC/Y6/r9/PV6mytdTYxkBkBNtCAAe3PV6mipqTtE&#10;jf5S5IFtSf6Oer1N0dCq7alzdpftL3UHnq9WJnelqiigHZ9N9f6eer1R5a1pT5kSnzF9lyPiOer1&#10;N4mQVV4AA4WxJ0BN9PhqP1056vU07KypgmWRijMCArAWJB/ba/PV6oyy1K0ktNH7zn7P7qn9fbz1&#10;eplaRqWRtihpJLC2hAA00+7nq9WKuqa8wmjq1QxqyGxRSwK2I1Hx56vU1zRJXxzLVOULXUaEgnw1&#10;56vVCjpYIlFns6sW0tYnsR7dOer1R5qqmhu6MZFQhnsSCD7Oer1MlViggqVlmH2veULa4HPV6mmp&#10;xGOCsT3fccg2vZgPafZz1epP4nJDXrLN2ZXIAGguf6Bz1ergGlngWNTsWwUkdtOer1cKqalgjpoK&#10;mYOSWW4I3Ae36/hz1eqLDFBTec9Sp8yRWXdaxt4C/sI56vVHinkkjplw/ajr3uTbct9Pj356vVIq&#10;5yWSlK+a6MQ1ri7ePPV6oFNJCHanWJgqOzaakMPA/Dnq9WGtrWp55KyqSyn7FtAp9pv30056vV00&#10;8NVTDzHAaoIsbXBH9Pjz1eqQaOOYEGW6NYkjQkDT49+er1ORpI4oQ+0PAyoS3uhh7Rz1eprq4MOV&#10;jiKxbmgQrGStyFY3t9B0J+jnq9TxhzuImeUBjHt1A1IP02tz1ep6qsUpIWC3B8uzjde27t+Q56vV&#10;iOIBa0YjO+jlTsS4JB8Pr/o56vUIVJUJKy1CRhVfb7pX3hr+39luer1R8RxhIZnlhvsZtvYEIRbW&#10;3x/bz1eoB8+ZsqKESMJFKVPui1ztfXXv20A56vUGEWYK2qpfkauNigHvE3IUeFvZfnq9XClpamqh&#10;AWNiU+y0gvqfAdj8fo56vUMWTaCq82liniayn7RubMGB/b+fPV6jcYLKMMp44HJcsWJv3HiAOer1&#10;CBheLCoCNusFXcVJB1vbnq9TlLjU6wMmgBsWbQEC2vPV6uMWMoZP0jgIxA1B1Pt+nnq9UmqxCGNg&#10;Fb32ILC2gA+Px56vVLkxOB4yqP8AaYW7XB/t56vVHqsNYO0pJIB0A0v8dOer1Mk5fzfNBNmVr21u&#10;3Yfx56vVKiqY6aCNzctqoHgT4c9XqgVlRMm6aaOwY6EDUH6eer1SsOIq38AQAL63vckfr8eer1PN&#10;RE4UsGGxATr3JPs56vUgcbq5qalM0dnc33XuAB+XPV6k7hM0jVJWqG0+61tQLf289XqWtSUkjRoj&#10;ZogTpe5H93PV6kVLVqZY3pWJUt27kA31+GvPV6lll+tlkrIpaoEsG0AvcgHT7zz1eowNPU0dPTiW&#10;c++e1vAc9XqYs44r83TrCoDBxtY+It/bz1eouc8MzTNLC4VWJBBBuTc6DXvz1erMaLy6gQQndGil&#10;mBvcHS556vUpsFD0JE+26MSV8b89XqWFNUU7IkVQL7CGsLWJ+PPV6nJawJO2y22O1/HXnq9TdNmK&#10;WoMgubpoLCxvfnq9Qs5IzLDGqJI+jkjvYD6eer1GSwPH1cRlGDBtAdL89XqXUEiTxudtz4d+er1N&#10;c6Ss+zbtGvstbnq9Tlhzullt4n6+er1CFTWeHy72t8L89XqCfqrhcVdgVQre8SrWH1fX8fz56vVq&#10;V+tzDo6HOclMwt5YnKoVFgw1jJ9puL89XqqNxSSSWqDlnEjykvvOgbU6D2X9nPV6kniGIYwYJKuW&#10;JEMalYzu1LHubFR9Hfnq9Tbh2I4hV7KeQny1tfaAW3Dvr7P7eer1TMUroabEoaJ3kjgmAIZju2sC&#10;CLnwBte3PV6ppmxB6tDEAvmkoWtdQq38Cf4c9Xq7/wBFoo3poh5hDFu3up73vE/C5trz1eqFO9PN&#10;WxJTg391idQtl8Ppv+3nq9XLFkjmTfQIhaUFdwuCXB7n4+HPV6mbBjikHmQw0Z9+xdxYi9yutyCD&#10;f4eI56vUMmUqMxeVUv8AoUiRTITrdi32tdP7Oer1GM6fdTKTLyHA8QaOVJHY7iqlmG4fZbbpbxt+&#10;3nq9Sk6i5po8q1MWN4UoEPkqysLEAOBdbnTsbW56vUj8pZtyfiMkC5hdY1kcFjtB93Qr3sLHt356&#10;vUNOZcd6dYdUwjAYZI55k8v3goUjQ71AGtwLgg89XqYutWG4dU9L6M0z380hLm6uLj7RHsINj8bc&#10;9XqrOzJV11I5pbkOilSexYBu9/ba3PV6khl7MtdgMm0sZ/MUkBnJK3b3Tr2B7Ac9XqXlVnLEoNku&#10;Gjcjq3um3fQkk6H8+er1P1PmdcZwunqawC+83QAbrdtzeIHPV6stTkXAMVpZJYvcMpv7ra28de47&#10;dv1Pq9SExHK0IoxQ05WSIE3UG7AXA1I9nfnq9U3LeS6+NTVY00ccNO5UM4sSAAb/ABPhpz1eoecv&#10;dYMg5AwqooaVJKx5LbXUqj6DUWN11Pt+HPV6m/E/UVhRo4JJcOkWNI5EcSmMh3k1VvdO64t8PiDz&#10;1eolPUTqhJi9f8rhTCIuGZmN2AF/eUnS3stfnq9Seym86Vm2BhIrAs6kXBLXIZdfruOer1LDHsZJ&#10;wLyATGqMoJuA17i5J0Nvo56vVsdfhNdZf6xZEXL2Iup+WYIIgoBKoPd1ubk97+I8Oer1WA+snr7h&#10;fTrKr09FMsTzRMVue529raC5v+tr89Xq03eu/UODN+c5cRkvtj3bmNyGYm3hYgj489XqPh+HuuEP&#10;hWK1GJxbXhDSrKpuRGB2vfS58D9XPV6jbYZ1GgzDmpst0yMvmb0BNiAbG1x317a89XqALMvQZqrN&#10;lXDTh3YRl2FgSWJBF7rbtpYfs56vUQXNGVc04ZmKOjjp0iAaQAi7m4YKA4AAG06dzz1epoqMVOB4&#10;l8jicKO8wK+YVAIYanUCxGl9fHnq9UKPH2gxunqYpQpTf4aFrggk6ew2A56vUJDdSMR8jykJtNtQ&#10;m9yR7AD4d9eer1SsQXBMwYXPT4iqiQqoQ2BO62tz8B2HPV6igVXT16DF2EYMiQhmZmtZwBYAeFx9&#10;HPV6rOvQ/wBc4+mGWFy/i7RUcTVFx2ttXVVF7D3bdx4+Fjbnq9VrmWfVflXHt0OyMTy+YgcyAsxs&#10;ToL62APPV6usSzvgea0ShoJA97liLAgdu30X56vUW/PvTykgzWmL4WN8aurkrYk+FtPYR4+wc9Xq&#10;n54zlHQ5SSGrk82SJRcEm1gbgEeBsPyHPV6iYZ16rfOVtNUQx3iUFJAuguR4g2ufC/w56vVbH+HV&#10;nAYhjsE0jWp5bQxqLbVIBPt7+H3c9XqvtbCKTEqC7AHevjqCAPHnq9RY+q/QOkx5P5nhUQFQkciK&#10;2i3DakX+nXx56vUQXM+QcQwCKTz4z8wqMGjPu7wAVH1W7X56vUHlUKGPAb1kIZpCLi67VKEjVdv1&#10;ac9Xqpp9ZeSsNnzDHimHBQ1ShA22JDqRoL3ANv18eer1Vg/1UxOXFZ8PijMpVQZWA3bXAvYEAeBv&#10;rz1eoyHTfopVYisNbj1O3y7hZYrj7QU+F72Nwe4156vUIGYafKGQ5Xno3Vt6kgsVJUgdrAaXPe3P&#10;V6ip596+Yk9OaTCnWMwBmDIdSzEEgkdwLWA8Oer1AlQdXcfxeV/LkMkzEKdxJFrXFgbWIP0flz1e&#10;oIMe6k4hDiVTTYiGmdLrvQAKmvYG5t9XPV6m89TpBRDD1lYF0YEbraDuT4c9XqRjZoFIoqpNZWYC&#10;513C/ieer1cxnPEJnaJl2AXuV9l72B7mw56vU8YVmhMTxOOGofayWCgaAa2udeer1Ctg+J4hBRin&#10;ppbyQyEkG1nBN789XqEHBMzViSPSowJv+jBF1vb6teer1C1kjOVW2MRQUkDiJAY5E03FvFtbaG+l&#10;r89XqMlljHsZShaVk8n3nRom7sova38b+znq9QjUWMYlRYWWYbhOx8qPTUlTcKT2I7/f9PPV6nKf&#10;Na4LWUVEEkhqKuKQbVViLKVDM7gbF3E2F2BPhfUj1epYYVmR6mWCOsA8xJBGnYXKgm4PiO3389Xq&#10;GPCauHEUFHWnfI0ci7WANiT7pv8ADSw+n4c9XqgP+grClJKny8VxOxXeC32iNb+I7/T7eer1JFMT&#10;mp1iqoIz5brKhtGxF2/ev2vY/rbnq9SaoMvS3bFqyuEpWZmB2gBQSdq99RrYk9zrp256vVCr8Roq&#10;qWoFb5SiPc5YBV0C6W7X+nU89XqCiDqTRSU0jYYfP3qWG6MxsvcFTus2vsI56vUhabqJVR1kMlez&#10;XEj7QLkbfAX1GhFuer1B5mzqBi+H1CvNdopnkb3STZP9b2H9e3PV6lxknqO1ZFBFPKjBrmInQqbk&#10;Wvex0156vULi5giAXFWePzaaJnjtbUH7QJ+Ps56vU74J1QpcdoYamJF3WAZmAQhSLEFfq7Hnq9TN&#10;mfPuGUU8mGyvFGHJIjKhrG3u/n4/Hnq9QdYP1lw6jqzSVUiiRlBYd1Vh3C3AuL31PPV6so62xARw&#10;YZLezSOwBFmUfaF/C3Yc9XqS9X1bWoxCN4pfLR5C6xgXFj2v2JAPt/Zz1eoUsN6tpiM0Ferhli8y&#10;JnU2Gi7QpPw/Xvz1epxp+o9U7QrM5EZOpBFjtH7wHPV6narzticqE0iq1OLEEDQD2t3tY89XqRUX&#10;VlsExD+UfNyAxyK7Kd+y51AuNCP7vDnq9Q403XzGcUlWjw6paNXjYkFiwsLePgL/ALOer1LDD/UD&#10;X4ph0RixBP0auo22tvUlbHve3j8dO4PPV6n+j9QeYMJghklrSy+Yt1FzcsNNOxB0+7nq9Qv0nqeo&#10;1h8mN/MawZt9wwJtcC66jnq9UOb1MDEaoxU7KkQVmLaEgG49438NND8Oer1M+Idd8EpsLj/SR1bA&#10;ndfQqSNCBpqL3+7nq9TJmHNOD5wkoIYRrCwlDAlGZyLKWsRuABOh0v4XF+er1LXDa7CJIKimxIKr&#10;q6eWCL3AGpPsN/4c9XqXuQ+peG5dxSSlZ0+UayglQSSRbQ9xY2/Pnq9Risp50wLD6hUqJUlVnZlf&#10;Qi2pOvbuf4c9XqNBhnVLKwSmSCW8ZKqqmxA8B8Phz1epTY/1CwuhwKolurF1YXBW4FjqLWINjfT9&#10;vPV6qSeumT6nNVVPitJL+jmdl3OSzFTfdrfx7c9XqJ1LkCuTysJgV2jgvCo1KhLlrLftY3Onx9vP&#10;V6jC5L6W4pV0CTV9PLDBLIkcZsBqOxt/D6+er1H0yR0CgqcuTVlT+jWlQsu5RckXNwDz1eqpH1QS&#10;U03USeow9tYf0SsFNwgsbeOlxrz1eorda0c8yV00Z8y7gbbEXAvr8Dz1epDUsdY580DYplFx4WJ0&#10;A+Hx56vUs6DGpne0s/lODZLAXve2pIOh56vU6SV1XIytUFbvuIYtqGB1JFrWI/XTnq9SZqaerdYK&#10;piJpIHJa9rsrDQewg9+er1OlD8wahKxgELLJGzAE7ST7v1X56vU50qTzb6CvPnGIkuw0XcASDbuQ&#10;Oer1PCCgnw/ZGV8zeNjXN10N1t2AP389Xq9T0MdbRx0UEO+RGMh3dr3vodTde/s7AW56vU70+WMZ&#10;rKlSqLpdvs6n2aaePPV6hNo+n1d5SoIjI+0NIf8ACSTofgCR39o56vUuMAyTW0M3y8aBAQQTqCAy&#10;kGx+I0+8ePPV6pMvTuqxOGarMsUESIioZFJDHWw2jW9xrz1epE4h02oqdxJKghkkjRiRohYaEW0B&#10;sPh7Oer1IqqyW/mzUsgYMgB+za9jpY2tqNbDw56vU2YplFsMIiSEyySKBZgSF17/AEi/8Oer1BFm&#10;LKdVVt70VzErPcKCQSQLC+vPV6kTXZarKWQRxQtKjMD9m5u1twJ+Ps56vVjTIOJ09SzPEWA3OF1B&#10;sLkD9nPV6uL9P6vFC4ijKTKBuQD93Xbe3bT9vPV6oR6ZyyUhlqIbm4bUC3u/Tpz1erBBkySKEw1B&#10;PlR+8ALaC30aX56vUy1WRavbEQhMUh0C3XUm2pHfT87c9XqnSZEnp3NLTx7UWw8SdzDvfv8ASPv7&#10;89Xqbk6YYi20xOzqrF3LHuQDtVR/H2fWeer1KGmyHPXOaCYBHWze8O+lvp0GnPV6nWl6fyU4+Xpg&#10;pEgPu2PYakA89XqdYOntY7uIUKpOXkk0ALaeHxIHPV6okGTUUxlojEWbahYdxfUEeF+er1Kag6eR&#10;YiZKbC41gkcvuIABt2v7Dpz1erLS9KvJqvLplJYWO8jXct7E29vPV6nuPp1XHEJa/EDcNH73unQj&#10;9h56vVLnyTTULrXYehlLAE6XCsPoFhz1ep6osu1VQiVFIPLVUYtu0KuO20W7H7/p56vUpZsLrcMK&#10;RwRgGQBmIsCQfb7vc9uer1SqGStjp46ONSk0hV2strWJ932ajvz1eoQKfG6yKojqWi3MjiyW/dHe&#10;x7annq9QpZexLFauopqSRnQkmYKbXO7cPet8R2Ps7c9XqHnCmr6Ci+SnKmtqAGC3NihPuk+w6n7u&#10;er1Chg1KY6kCYhyxUsNCoVVItb6ddeer1CpgywvRvJSKqwqzXBA0Bseer1PXmTzK8sIMiw23sNtr&#10;Adu/PV6lJl5abF4Fiv5W7RSbBh7QLd+3PV6nmaCjmIp7jdTszKbWKqPE/WLc9XqTgr/Mp6idY7oS&#10;Cu7QEi9/H6Dz1epskxmmwyE0+4uzDfexICjw+B56vU2VmIxVsyQtcgk2YdgO5H0jXnq9SYxtGqJF&#10;mMkkcaudQAQQAW8fC/f+znq9SIrMVjC+VUFfcZ1Ykdx4dvh7Oer1ImoSI1DTwkRtZpE1FtfAH2c9&#10;XqZ2xCeuji8kea6Brm2hI9p+HPV6m2jx+auffAA0ygE2Oi62ufHTnq9Rg8qY/L8hTzVkw90qhBIJ&#10;J3dx7e3589XqMFlvGZquplqyfNjAHubiRtHs56vUbbJGMwywoKZ1SR1AERvcgDwO21/j8Dz1eoxm&#10;FSiJYXPvswXcBc+H6/lz1eoScCqqZXWaUk33AKLkC58fovz1ep/zVSJWYIxqbiIKRYWuQQQvgbez&#10;nq9Wn/8Ai89EaGdqrMNFYPTTyk2Fy242sCNboPE/Qeer1aqGKQqhl3OVlVGQGwNh466d7c9XqRsW&#10;Hww00czfpY1YgKQLi3bTtrz1eqGMTkPmx1bL9oCNAtimvdvp8Bz1eqPiFVVU0i1B/SxkhSnYC+m6&#10;1uer1TRWxQSP521YtqCMLa5YnVRb2ew89Xqy5YqkMcsdKDvLFhew8dLD4c9XqUtelTHHH3Z5FYG3&#10;YDuSe/5c9XqTE02KVcwp6MgqpTcp8V8fot4X56vVOppxUqaeRbeWWLEAEWGl73tz1eprxTCZK3cq&#10;Tby4WwOuwA30Hx+HPV6lBDPULWpSgCOlACvf2273+Hfnq9XcFcZmnj3oXB1GlyASPz+PPV6k02Fz&#10;UVEsVOhcyyMWPiD3Pfwtpz1erqqp8MhrPNJCXIQAAi58bfEc9Xq5x1KSt8tiKKwW202uDrYA+Hf2&#10;89XqcqnEFop4JKcKsJupt2FtCPq7W56vVInxHzpEkoFUKhAswuPHXnq9Siob1Upro7AR9wp0JNgf&#10;ZqOer1OVHhUtFLJL5pKSSLIB2NragH489Xq519Y1dFUYlutPGYIkhEarGYgLMxYWO4aeB3G5Jv39&#10;XqZaTEpUxiQGLy7hghI90jxufaD2HPV6sENRh80s0VRKG23uBa3x17HTnq9TWqLJiRgwXbCkYDOs&#10;gJJHs0AGp156vVyqWieikerjAc7vdFjprY/t56vVBwhUr6Qys21jdRqB27Wt2PPV6s9fuhRFaQrv&#10;3BAD+9bQ3tca89XqSyw1FJN89NUbqlCALgEC+jX+/wDjz1eqVRytDJ8nQ2ffd3Jtqbkk/Vz1ep+j&#10;aeaklgI/TLpHb2gd/o8Oer1QVnm8taZU/T7LBrG1wR3+N/289XqUcAp44Yqo7bNcv2vutofp56vU&#10;2TQ0dSrVuwtHG28G1tV1Nr28fHnq9TeKqixZjVyKWkJLLfS23tpfnq9WSKaFp41IvG+7zDfUHU97&#10;3Nzpp/Dnq9Xc1HAtIzgaOBvDWFrmwAv4W56vUnMdwmuVXhit5aAMbCwA0t256vUjNxme3awAW3w5&#10;6vUtMJrfKrYXqpm2S3Bck7VVRqdo01Pjz1ep9iiqKbF5MUB81XsIyfFCO9tLHnq9TbitLLXqsXl7&#10;WgN3FxcBjoxA8Dz1epg+Wroq/wCdjUSODqB7NBoPgOer1KiCgTEJRTx2iVX3G9r6d1H1jnq9WXDM&#10;NnoZDUyuJYRIWjUHTXQg/R7O3PV6pWITCiBqnfdNE40I/dvr301HPV6oOIY/LiiNLiEKo2xQUVQA&#10;QD7psANbDv4+N+er1RK2o2TfMJttIiKFI1BuO4/Xx+v1epPvUVImLurK0jBUW2tvb8Oer1cHlNPP&#10;LCt1DSD3iwvoNR31B/o56vVyxTBJoIkqUlSSNwWuALi+pv46c9XqYI45pLPH7wB2i/x7c9XqyymN&#10;IVSF9bXca97+Gnhz1eqXST0rqRWKWu24sbeOlrft56vV3VUVMs4NK147at3APsvz1epsRiktr6XP&#10;PV6pMlMyMrUxvuB+kfTz1ep1pJLkFhd47k62J0009v6+HPV6lPRNP8z5FCrSo5A2WG4Ftdxub2B0&#10;56vUL2DYW1PKwqPfvZmtrYeNvDnq9SzaWkapCQ+6xtYm17A/Tz1eoXcgTV9fiUCoTI6MTtH+qe5A&#10;8D+uvPV6rAsoviMHlK1PH5ncHylWwI7m1vz+HPV6h8yVT1dOx+elTZFOQWuNQb2C3voO2t7c9XqG&#10;ykqaLCXWswwpLPAAoGgvu943N9Qfh+3nq9UPHswY7irvVEeVMrWijJO0Dwuo7gjvrz1epjxrDP5l&#10;TlZoG1UHb3s3c9wNCR2+rXnq9QIZ4qY6SmmMTeSm1X23Nht0ax0t2P589Xqr46oVLVeJvVKfNpvM&#10;U6G97kXNtfHnq9QPrhNBi0jUdBYbWLuPEAagA89XqGzpqFrq2ow+ejJLOvl2IAOnvE3Itb2AH289&#10;XqNFlnBqLCqcrWhGlqGLMG1CKBa5Pft+fPV6ghxxKLMuLywmELL78a7RoE3Hsbkm47fqeer1JjGJ&#10;IcBwloo1vJDG4N1I2gHuRrrY/d93PV6g9lilxSipaCkUMsrlpSw7DW1j4i+v92vq9Smmweqy9hQq&#10;aJD70kYcDtqbXIHsvf7+er1JbEa6mopHoUpkqi1yrPcFSfEWNj9B56vUkaakw3D6d/nW2GXcrXOu&#10;p0tbxHw56vVnOHzrTvDQVMgV0CrGHIJYG+72m48P489Xq9g9AldItRUgeRRBpVbveRQbBhoND310&#10;72vz1eqJnTFWahdFk2zVbbytzbXuSBob9/1HPV6gTwTDIhWNNWk+85IJAv3tfnq9QgViTCnSKnk3&#10;KrtIrWtftYN/Rrrz1epA1c36Rad1uZGNj9OmvPV6hn6c4E0NA5rI2Ug6+0C9hbxsfb/bz1epR9Q8&#10;1YXWzfyBKdkWi2gSFgQSbBtO+tr6/wBvPV6kJQQTR1SzhAyAsi+Hjppr3/Uc9XqDvFqkV2LSCqsN&#10;ltv03ta/PV6kJmOCCvrknmcp5L3Cr2Nhpfnq9SqydhsU1Q8jJZQgbfpqfYAdQfbz1eoXMq1tZTVj&#10;eVtKRBt6gAggi1tdD7P4c9XqGTBcPwmSBsVZhT1EhAVVVQWIF/ZqLDnq9SczHixiopY5zY67dAGA&#10;F9T8CfZz1eouWMOauud6hlNhYD2ra4A8Neer1ZXw2ZaaGQpsiC2B+A56vU5y0r0UEJlZHNi110Hw&#10;UX17dzz1epS4Q1OXgp2UhWuttPHtY/w56vUaDNuIYdgmV8No47I7QGxbUhhcKT4HcdfqHxPPV6i1&#10;Y3iFZBUIKltxkDXYCxsRqD9Pjz1epC1dSZ386n0CAEAnuexP089Xqn4LijYdUCV1BeCw2mxuGBB+&#10;4ePPV6lLT41TmRlWER7gW929hra5vfnq9SfxPHARG1JHdkYBl8T8ddOer1K6kx91ozVKwD29+I20&#10;BB/Lw56vVxpY6WOg+aqFCI/2VtY+Jsv0Dnq9QXZjUS13ml1YDUKRci3fX4nnq9TXHFHO36IBha79&#10;gB7NPHnq9T3RQLUVEcZNlCk/WfEfVz1epX4LBPRJtCebITorjsCbafRz1eoU8BhjrqxC0e10tvPs&#10;AI/jz1eod8wY3h2XsKeowlVkrUlRHBOwbW+0RZSTZL2Gg9ptfnq9SV6U1WI4zmRays/So5kMRsQL&#10;re4t2sR/Zz1eo82HY4mFwpKY/MaIrdEtc3B1FyBoRz1eoyHT7HmSqppQ7Bpw6rY2IDixBt2v4+36&#10;Oer1WfdKP5JBhdHDGojdmSN10NjewNvZbxHPV6jTYZjEMc0mH4Zusvu6qdvfX3rflf8Ahz1epdLM&#10;cIj8mNw8rqHBtYAHw8eer1IzMmbKfD42r55Q87C4UEE7h4W9v9nPV6grzHnTEITFM5Ip5iQykH3r&#10;C97eGunPV6pGE1VZjMNnLRQ1yoY0UHQA6X8e2nPV6l5TYSsKmnWNllIJ1JNwPAa2789XqnxU8MYe&#10;VzrtAO4E3PiPiR7P6eer1Bx1IdcLwiV2bzIZbKoWwKj2i/Y+089XqKdJmPFsMlkSFnBCMGD2JJtp&#10;t+7v/Tz1erJV43FRUdM0NepnGxjt3+6TqQ3u9xe3svz1eqBinUlqSojxLEH8wwRgEKxO43+0wsBe&#10;+n1c9XqETLnV2ixQJTNSRzK9383cQwI/4iQL/A356vUKFLV4xX0u+hZBHruLm5263Ph29gvz1ep5&#10;gwyGegFPEbSKyMWPsN7n7uer1LKjJwt46KCSSpZ7A7lNlU31v2+HPV6lo++uiMlQFVkI2rtsCO1z&#10;7uvPV6myto6ikpDVRkXfuoBJsDpb489XqUeXFrKuaF2FlYj3ySTt+j9n0c9XqHvBSpp5VWO5juAC&#10;LXHw9vPV6lzTyrNhloQEay9wbgX+u17c9Xqm0pliUObuJ+x1Itz1eriaZbK6gXiYWYakjtbT2Hnq&#10;9WM4fV1R+Ypm8lB8BqLa9+er1OjUcMUb+fHvY+Pfnq9SkocOqY4JFWykqoVbaAD+PPV6k7juAiem&#10;RdW23vtB/W3PV6gIx/pvPDTy19NOW3OWjDKAVJ0b4kdzbnq9QVZiwUPKkMUio0bqSRoWIBuLeI56&#10;vUWLqqwoIp8RnZY40DXC3BBA7D7/ANb89XqK5V5yw/EnehoKj3Zle9rDaALa+Oljz1eoJ8fzIahF&#10;jqKu21CgANzuGgt9J56vUDeZsxVNJl6VJl3FVJZiLjaGuW1XS3t56vUgqJKIOtRUvrIpZC2gUH2D&#10;t256vUw1+XqiakDEKXWQm4INlJNr69jrpz1eoEsz5ep45KhXkJ1O2O5NifAAntf9e/PV6gHzNliK&#10;KZlmTZNKoZHXtYC2tu/PV6k3Lk6lpG82cbw9yrqRYNp9oW1uL6fXz1erHSYPUwvPSt7jx7JFDfaC&#10;MDYkd7MOxsPhz1epwmwoxYXT1yypEXdlC2AKgHXd3uG/vtz1epN5jy/JVqKkBSWa6bbHRbeI+Phz&#10;1eoP8TomWmR6pRGzN7gtdi1ze517+A56vUhcSjEtFJJIDeBhGm346nTTQHv4eJ56vVhqqT5YOlOx&#10;ey9iLWGltNdL89XqQ1RKYqzzJ1N0BBQElb28D2789XqWmC4f83SJiFQAAF3bgL7favt79+er1DDk&#10;qjTEG3Nc72NlAINgO/ssfjz1eof8OoqVan5ekcO0cQ3sNAoY/wAfC/PV6uOHZcxJMZlxbzDDBvdW&#10;AAIZWPt1II9o7/w9XqE/BoqeoqFZ32yklEcAEiNj4jvYkC4+jnq9UzCaZ5KrdQujMHZWVmsQNQLD&#10;U31vb6Oer1KSLCmxGEw6KEB3qSAbD6LePPV6hnyFC0Xy89Y6iMlLIND7gNxf4+3w156vUcrpytRU&#10;S1VbiFIGjIPliw0PsvYX56vUcvplgch8hZ18xHBcKoFwDfub89XqNDh2GVE0ElIiCMRqFFwLXsbn&#10;2c9XqTlZQtTmI/akhMg0Fg5ItbT9vPV6grzOhYiZYF8xQd4jABJt46DU2tfnq9QQVs+H1VS0bw7A&#10;EDBrEhT3a/3W056vUBHU2pkgwiU0bRxzC5DFQQQfp+j+PPV6i0V+K4lJhaRV8fmbmXaF2ghjc3Oo&#10;00Fvq56vU011SKzBpMNrR5c0pYIpIICjx72B/X6PV6ijZthOA7pY4hUJINraXCk6G1rG9+er1Faz&#10;jiuFvI0bWR2JEamwGtibeN7eH9HPV6g9FRWYjSyzKB5LSeWQD3ANrjx09vPV6nuiqaUYVJhsk26Q&#10;zovmg6ldxFtbnQ9z9PPV6mCtpaVKeRp1VmjVxI4+0AWI3E9x7P1PPV6kuKGGoczUwMdiFuRpY99b&#10;3Fuer1R4ZJpEeZGWanhfaTobNfw08T3PPV6olZQRpXvVgtG0o3s1yVBtYKPZb+3nq9TRijU7bnf3&#10;pNBu7WPt79jz1eoOnxMR+7PLZLliR4FT4+0Ec9Xq5SZjEdKz7Wlgkv7p0NvYL+HPV6uOHY9TGojN&#10;denE8pSKKxs1hcBbX7DXvz1ep6roKiOvanj1uwsCb+HhoQeer1NL0k4w95FT9IXPu6EnXT6O3PV6&#10;n2GCUUAjRVjlYq2gtp4gj289XqhVKS4fLG1YVcVFgxAvYX1+7nq9T9VUqCtRUF4ihS1wLqQTqAe9&#10;uer1Q4qU0YWN5CxbcLW90AnQA6km3PV6sMokoZhUSxmxUnaRYW9vPV6pGF1VC0xapBIZrptB0ub3&#10;va2nhz1epTx0BpqN/mV3hnNrXubE2sfo56vUKdJvqKFcPgBWBVurFTcsRbUjvz1eoV8KwpoMHUsy&#10;uAVKm3bxbXvceznq9RnemubkwuKWhqXNnRCCttwW3bXUa6fXz1eozeH5sqaakeipTZ5QkgbcQLWA&#10;bXxHPV6kpUYzTVCz1TyozwsQyNcr3ufA3tbnq9WLCs6R4fVmqp3hKuLFdoIuAdbH94W7+36eer1S&#10;cQzlUY4G03ySIFNuxLdxbwIPf+znq9QHdQcAzXmaGVKErBoVCi3u2FtxI7m3s56vUi8twwZfxhMP&#10;xdy0iLckD3RYa3I094627+znq9R8MkdVsjxYeaSuoIKyZ03gurkjZ4pqCT21+jnq9RgcGzBh+aKC&#10;KtqZjHTLGriHsdxGiEd/Ht4c9XqnDEpctYdDMUUJUNKEjEqkqDfUi9xa2gPw9vPV6kO2O12L12HU&#10;1JeBk8xJRt3M6brqWv8AZI7aW+jnq9Q1UlH8gix4LAkqzKDJc2AY/aJJJOg7Dnq9SzgwrFsLqaSW&#10;cKXhBZSoJIjJBIv4XsPu56vVMwoYVQTVM86PLVSlpYbKdoHgugt39p9vs56vUqZVpK6jNVUEx+cu&#10;9njYqTp9nSxGvj8eer1N1DmXDMViq6GB3janeJDuuQGI3aE6+H6256vUKfSXG6bMOLMcTh2Soz7T&#10;YjcRop+s689XqOPIaOKrRKiUhnjCG3YkWG3T4nx56vUJWHY5MYhSE7gqpuYdwe3fx56vUrssYwkD&#10;iprH90s20knce4t9BH8Bz1eoYK+pWpw5GpmuJVv2INj2/d0P089XqLTWUdbS4nKojaSQubMwtde/&#10;39jz1epP0dBjCzmopI9jWBKMRce9pcaj7uer1CZhNDXVUrJPchSDpax9p9h56vUKNFhMuFAFFuhA&#10;ubG5J8Bz1eqVWCqqaIvTXEgAte5JGulvjbnq9XKiq61VSrt9pQNpvcEf3/rfnq9Sip6ysYlpTcAn&#10;Xxv4/nz1ep0wqVRKFkVtUJ1FwTfXXt9XPV6hCwVW8vZHcKNdRcnnq9TwxMELRKdq3LXOpB56vU3q&#10;SLeJP+LTnq9XOlQTAmwDMdtj7Oer1cpzGisbAWvYaWP9vPV6mgwQVRLsAC5tcgCw789XqRWKYbDO&#10;zqllG7bb2c9XqBnEMuVMdfUQxMAACFAva/fnq9Qf5mwKmlw4/MqBLtYk9r6ft56vURjqXleHG8Gl&#10;pahCIxv3MSADpoBr7D3PPV6qeupuSYsAxWpofLM8ayCSwtYsouLX7kC2vt56vUi8MxOOCIxvCFik&#10;CMAQNxa5vf42Hw/Lnq9TJT4pQwzVEMI2SecCl17kge7f2eH0356vUzPQfMVaLUFYnXa20WALa6C+&#10;ug56vU44ZBCbUsY8tnabahuAbix1FtCOer1LDemH0gSdt0qqCiixBJ0Nrezvz1epZ4RNh2MI5mG0&#10;70F2UAaDw+IsD9N+er1Tx/Kzi7UtTJKL+8qXIuAAO47g99eer1YK9kw5pMUpiYApuSG0VBoLewhj&#10;e/PV6hCwOurMRoJKit3PLYATE+8bC51Pif6Oer1Zcbo6OGp86q1ijRXPcsD356vUTj1adM5eoHTq&#10;fFMEQK8I8xUNw20A3Fte4+/QaXuPV6qGaLDY8LzHGH9xInIuLfZvaw+n2c9XqNfhGNrT4VPNAB7t&#10;yviLeBIvz1eoNMb6mRVVEsJZQy3SQC3v3vb6+er1FozfjKVEgkpQFY6WNrAEXJHx56vUHk9ZSxSL&#10;NGwuT72tvjrfnq9UrBsYKVMr6NEpGwDUlfiB4308eer1DflPG1D/ADeJDbHpsJ7qR9kEeIJ156vU&#10;s63N5pquoxKFy8juZDdtALBbDTwHx7/A6er1Jipzxh1TVPB5197Kx7XJGt76H2eHPV6n3CepSNiL&#10;xTkRhLEKVN7k9wfjz1eoZMM6jZZp4KTD56gB7Fm7ldCdD4ePPV6mfMvU+mop/JSVfId7IysSQLC4&#10;I2+2/PV6klJ1UwmmmWaAkiCU7D7UIF7rcm/w1+nnq9TbiXU7CMTqmkpJjHGe5II8L2sdRr489XqB&#10;zGc11E9ezwTsmw3AHYgnQD6eer1OdB1Onwug8xKuRO4ew1sTY+8QbA/Dnq9SXxrqJAybJJvNViGD&#10;g3At3F+19eer1BTi+NrV+ZX08wCsu1Sf8YN91vbz1epPR5nlY+ZI/mzSIp3DQMe1vgfH4/nz1erF&#10;hWbo6bZRmRxUSMUAO47bm2pN9PZ/Rz1ep/xrM1UtIZKv7EbLGb991tD9Hx56vUkcTzPUVEwgki3R&#10;3UE2BsO4I+nnq9THW1OIpUPJvVYlYuOxYXGlxfseer1N1LiUdMHaQlpVvsB7aC4bTxvz1epU5dxx&#10;5sSSeZiCihn8BYnT6f7+er1DrhmYg1Lt81dhNyDa5v489XqFB6+nraAxCPb5eyz6WIHYjx+P63Pq&#10;9U2uoZKmkp6lEJ88SC5tb22BJ8P1156vUEOZ8KnWgLvKxkII2m1h4dxrz1eoruNCtFWIXfcfshVv&#10;28PvPPV6osUklDUSSVJBdAY7eJPYj2du/PV6oSxSyqQFFiQQfZfWw56vUsMiwLUZjplijYKGXzCB&#10;ew1vr4c9Xq2J/Sa/yGWlpqWUIq04INrH3T30BGoJv/bz1eo6OLYlPHQvXU7BZNsdnsAACLsPp056&#10;vVTN6tcewyvzBWSUThmWbY6oeyi7XN9Ln4d+er1EFWemxIpNBdoxu3rtI0F9PZ356vV0mLfMYdEK&#10;WNrBQSrAq24ntr4j7vDvfnq9UdoFNWnzB8fdNhq1teer1Kik+VniYuNpU6aaH239nPV6mqqd3jWO&#10;m95g1ytzYi3hz1epCV1TIlZIkk4ChRtT2XOpJ9t9Lc9XqbKhWlpY3diskV2AGgJ7a27i2tuer1Ok&#10;9SqxpWxqxuVUBf3j2ubfH+nnq9Un50R4qyVkY2hFNlN/e9l7W+vnq9Sgp5qZY0mVbAsGY97j+OnP&#10;V6nqurYpnElOnuGM7ive47fDXx56vU35WeA5kSpKXmJVlI+yu3xPx+jnq9V/Hpp62ZhyPl7D6zD6&#10;loztQuwsTYDsL6AEm5I+vXnq9RtMf9aGYcPxJXoJmWWZfeJbcpIGpI0AN/bz1eoKqn1zZyAno8Qn&#10;YjUlt1gb38Adfbz1eoNZPWNiLQstDVvHOJN1y52E30VfA6Hnq9WGr9YvUSTDGEc14kYl22anWxKs&#10;LHTwt+3nq9Wel9Y2ca6BXeoM0kSqpcgqCre7ZgbH4duer1caz1SZtWCSlSUq3mAtZ7WAOpv30A05&#10;6vVGHqpziY56NHkl2or3ckKddbMASTpf9dPV6pNJ6yM54jElFFA0LPYCV2IAvcgbT72nxA56vU1z&#10;er7qdhlRUo9cXAFg4ZrWuQwuDcWOlx93PV6lPL61upRhp2gnkYSIoCqfdVmOtwb3sPr9nbnq9Trg&#10;XrCz5hxd2mMZKtv8wljcnQC5v+fPV6s2N+rvMYmpa/C5GWVwpmkV7Lp3Urf6tfh7L89XqkResPN7&#10;pV4hRzm0QVmVpAVY6advAa9vbz1epvy364s5wVslZikQenlUlWvvKkE+21hfQW7d/hz1ep9m9d2N&#10;CoqIcPq5I1TYwV2shJvddO5A/W/PV6pg9deZZ4makrd0yDcFcMyhOxG7QfEAnnq9Wep9e9fR2XEs&#10;RSCeMAKQ5UNfsLX8b89Xqx4b686mCtSTG6hGjqvM7Gz7hooUXIsTrfwH089XqmVXr8x2ajNMJAoI&#10;ZbAjeACfev7Db6e/x56vVPPrrxCOhpJPnEi2Et3ALgXBUnxuPbr2tz1erBiXrhD1BBlDeYpMm02K&#10;3FxfxvYfTz1erhhv4gs0VBMKuVkWFlEfuhiQCbm63I+v8uer1S29ej1cctd84C7sBGwJBAI03C4O&#10;h76fx56vU8xevD+ZiGOapEjX2yKLjw/d7HvfXnq9StovV21ZV7Y6uFafborXDbraAt+X389XqxSe&#10;sqlWqlnqFiglQWBDd7d7Htcgfdz1epLVfrGw3DKYphcwcSMASzBiXNyQNfE9uer1NbeuGatpWosc&#10;nMzbiV13ONpuT2JIHw056vUrcT9ZuXsTwejpPPaNnsxlYoAdt+4B8R4fRz1eplwz1VYVRQNFVTpJ&#10;AhJT3/eCg3ubhgBr2+jnq9TgnrGy5NDEaadQHdjcsABb2H6v1vz1epkqvV1HRYK1PUVqEmVWs7XL&#10;gtrrqLgEdv7eer1Mj+rvBqOo+WqGRna7Frgre9gAtxfTvc89XqZ6L1cSQ4xLU17RLSptHYCyrbXa&#10;AALXv4/Hnq9T7F6ssqtiU8Tt5lMWJFtocG1z4jS/PV6mxfVfRYlidOKB90MZfzGL7ha1lXaDpY6e&#10;N+er1JjF/U7guIMtFHWrR73JaI3W9tCAxAF/hf8Abz1erNP6msu4ZRU5knXYhKFIyNe1vrI/XXnq&#10;9WKo9UL1sTQU0kgSQBAHG1V7bW7WuQT9/PV6kqfUj85UFIH8p6ayOz3CuRa1rEgi3iP6eer1KGm9&#10;Uc0ilaxotkqsvu2Frr9kd7kADnq9UI+o4VJheefckMihm7hPYTc30v8Af9PPV6olN6maGppqmjhq&#10;EdndtzFlXcPEDW5BHieer1KRPU1EVjlwRoV8ke9GvYgLqe5uQLnXTnq9Uan67YXUKHo6hWLre+4A&#10;BjqR9K9jbnq9WWP1IwA/ISnZG0iqXFjc/r489XqF2g64USYhBNQSIzDcAW2kKToR8Qbc9XqEXC+t&#10;dAUh81khnmLqTYAkdwAT+w89Xq6/zp2neixWVVkkmDqAAQRYHv46G3PV6hDfP9FR0cLQzQmdyPdU&#10;ElAe26/ceOnPV6kLX5upazFJkW7uWkZgGGpFtB2Fjftz1ep6iK1WDGd12SeYfK7XHsX6Oer1OGTi&#10;HkmmVilTG7GVe4JQEkm/s0HPV6ldg+YcS86Klq2MbVF2kJtYqOwHsPbnq9S1wrH8SwqdqaWFNj3U&#10;MpBJG7Qn2eznq9SGzDXUeLUksEjxosbTFh2UE9rm99Ow56vUAWOeQVgo40sIg9mABLE6ajb/AB56&#10;vUHeM01T5UdRChMtmDqF1upsdPYRz1eoNcdpKlsQFPSpYuA5OoBNr2+kduer1B7mCrleojpZoNtT&#10;T7SRt22Ujub2J9mvjz1eoKsYmoJ/NUxMJzYs7aqWB8Nbmw56vUGGL49JNPUUZBjZSlxpZgF91lHg&#10;T7Tz1eoAcbgeYTeba9Q2rbgCBaxJJt39t789XqRkdFSYfIkFOPMEBUAbi1/E3ZrnT8h2056vVDmw&#10;+fHMTtTKsU0pvbUKoBtr2tY89XqkyUy0FDJS2WZYC5eVDuAJ0Ivftz1ephp8JqqWlauo5Sq2GjMT&#10;cHU2vfX6Oer1B9mXEqeSRjC17WBGmhHgB7Dz1epFxiCaUMzlXQ7210N/D289Xqbpfla2vSSZdskZ&#10;a3wB/d+vnq9THUrDGtQ8K3Ue81wPqsLc9XqSzl4kGJs5kDWZABfUEjaQf289Xqm4bBJEqSzX3hjJ&#10;2tob3H1X56vUqKGvnnwsVFzUOrEMqkA3Gg9gvz1eoTPLllhjJ+29uw0tbx+P8eer1ObvHTyx/NHb&#10;I27bcaN4i9/Z7Oer1N8Kiloqmlm955ZRJubwBBuOer1J2qqaCnoXd2AUC7k6WA8eer1Snalhkjpl&#10;cRMQpUHsdwAH3+HPV6olTFTyE09RGswjf3LgGz+0a9x4c9Xqh0dLHicZSZNpaRg274EgH6+/0c9X&#10;qmpDJBtMliWLC+nYc9XqbsQplrZBPtA23F7C4Hs19vjbnq9XUO+WKQwgRLGR7LnXvb489XqVGH1k&#10;MNOzsQdq2AOtvj7dLc9XqzDFIK+eP5J7qdxa2twfo9p56vUpsLMIq2ppG1A0AJHx56vUsHr0q4FW&#10;C8aoGXabE3F7i/1ePhz1erHhkk1Uu+rYRxIdbAi9uw+zfnq9S/wBsNkqzU1DF10CqL3v7b9/h9/P&#10;V6lRHUVNJWOsO0Qstyhv4m2n0e089XqVBrlqagRyLbywpHukhio0Y+236356vUi82YJST0xxamUi&#10;Y6drA3tqOer1AhXUUklXGKiTykdSjtp9oX0P0+Nuer1IPGIIYYo0isPNsC2mjA2OvPV6mSlSagqP&#10;LhUNGFKk38Lg89XqFzCZ8TjpwaV9jN7gbx1+jW3t7c9Xq//R2DfmGaSfyjcqQbXJHw56vVl8z5dT&#10;U7zd7lRqdT3HPV6uEr0rxtUu25dqi3Yg31+vnq9ScqHWGQrtLQ+PiQb+PPV6sEzFVWaLslr31A15&#10;6vVGp0Zq4ibRmG4jsbH9e3PV6os1EgTeHLR6307a6ac9XqkQQ+RobhQBc9iR356vU7PFE0nmADa1&#10;goGhHPV6psOE+fPIslmsoUHvr4256vU+4bhyRRjygLt7pFrEj2/ToOer1P0KNDF5i7VAtcdifo56&#10;vU5xQGdBJ4aAg6EHnq9WeSeaiQxFSykAIe5JvY9vDnq9XcEp87y5AN+gFuwHx56vVPdg0ixAjcL2&#10;1vY89Xqk/LjZeU+8bg6a256vU31D0sNMVvudSQp1vfnq9TWbyLtt7q21JIsfZ9Hjz1eqF5wIG8BV&#10;/wBW4Nuer1QKqojnMfiLgG2liDoeer1QayaFEcwnUK2moA+P089XqTqysUWoUi7e6TcEEf389Xqk&#10;V1U6EMY9doG6wA0789XqT0lQPI3u20vfS1gB4ae3nq9Ueqkj3hygYPa5GpGv7Oer1M9XPIqiFDtA&#10;PjoSd39HPV6simRdZfsHUWADXHbnq9TfXVkqKUoCCRe3sIHcfSOer1NNViaFw7GyqpCAA/vd/job&#10;c9XqyzQh1EoUMI1Ug2Oht/Tz1epmYSABidzgMT4gm9vvHPV6oFTWrHRus72VGLAjwNj356vUyPWx&#10;xBQbs7Xte97nX/Dz1erFiVcDSB0i8tiVu1tG0119vPV6kRiJqMRnhnO0LGGUrcgEHnq9XGfyWrXi&#10;JswAAvqWuPD4jnq9SYkaaEAUcy7wWuHtc9xf6dOer1R8ITFYpH+bi2wSsWUsSA1uer1STQ0JlWvq&#10;4gNu4AXvb2bfr56vVmrFQstQ4ZlUWkBINj46k89XqyGmkjKS4eo2iwIaxIY3N769vbz1erBO01As&#10;1c/vNHIHZRY7iSSRz1erJhtR/NKYvMhR0DGS2hFzofoPt56vVwxGClxBjhrkv2uRpYe2/wCXPV6k&#10;4+H1lXCkNOwBWwOo0F/D+nnq9T/F8pTzpBNYgA2Yagtftbt356vVkqpxPD/LpDazAqwuLAeJ56vV&#10;3gzCSrkNdJdCoAGgBsbG3PV6nGoxUQVvy8LK8ZB3bbglewv7COer1cY6ygpLTFg8j7wpNzZPYfpP&#10;8Oer1QaOoipz507rZmWwtcXJ+Pa2nPV6hCfHauKhhVWW4DLcWIPe5v8Adz1eoPK7HJpmYSuqwkjd&#10;oQbC5v4/Rfnq9QPY/HPmTEglBH+hjYX0uwFxr7Nfbz1epa5IywK15aaUF0Ym7MtlNjpfxvpz1eoa&#10;8O6bxSzxYihUjefMFrXW1rL7Dfx+H189XqFbCsp4bARBhw9/3gLjsTrr8eer1P1dhEtPXiYEsVZR&#10;YW1B0P589XqlU7RUlQFhH6Q+6ALA21t4256vU71lVLSyg31Ym6nuR489XqSuYszrQv5NSRICCyAb&#10;QQQdO5F+er1QXzlSyUZDPq7AaW3AW+Phz1epxyvi8OKBKiJm2qxtu0vtPc89XqGgySSrFJbuANO4&#10;Ht56vVArFErtDDoWGlhqDrz1epnqDelMYcBFZTc3ve+v6/089Xq4VZuxgQ71ZfgL/Hnq9TjhAghV&#10;UiDNtJ0NiCP+Qbd+er1KR2hkojDINp97S1mtz1eoMscpvOkQBdWFiBoLjxPPV6mSglghdrJaUKbB&#10;iSLeznq9WSoxp0IEZALjZYAfQOer1M1XL8lsSE/pXIDbbBQB7PYeer1Lrp7VvUVnl1p3SpfUAEHv&#10;Yc9XqMj/ACzyaYSIv7pBNux9vx56vUGubZIqJJGZiTtH2bH8j2PPV6g5jw+PEI1N/e1J9p+P389X&#10;qbahkhmMhtd/csoPbxJO3nq9XUGJSrJ+hJdY2C6A2Gnf7tOer1OtJWmS1S1lG/xuCe/PV6n2mxCE&#10;SgT6vrfbqCR256vV1ickIikmpQA7Asx01Ps56vUl8LzUYHRJiQFLXHgDz1eo0XTnNi1mHxoHEe1r&#10;e9qT9HwPPV6jW4BWJPCDuufh7Oer1PtXHIP0i99NdAeer1RYkcMHHcHXnq9S0w6Z3iHvfdz1epmz&#10;fEZsKmQLcbHB8D256vVqnev7B6unzRIsUY3DzyTtFm193Xvcafnz1eqjLHcPrFrF3o8FR5iG97gq&#10;GuQR7DYj+Bvz1eqHjNJHWxMEtLta1rWAHw7ag+PPV6smGZeaCCVohY3JC9mswPjfS/PV6kPPS1SM&#10;XETOd4IBa9gp8bjT6Bz1epXQQ4uaQyBApja3e20D2jtbw56vU3R4s00fzMkXmARyJJtW3vEm39vP&#10;V6vUOIGtjjpVVY/JYHaLFiBcWPwPPV6lzRdP8wVj+UaZ1aTaUKgABj2J923iO3PV6lNW9P8AN+XJ&#10;ZoMwUktOWjLLuUDfpdCNex7356vUjMTo8fmolw+niku0YBX2Hd4HQW1uPifo56vVEw8LFSyCXWej&#10;KxWQjcCe9/HW3s7356vUv484T5xym2WqyMS2YKrGxICEFSPYdLff7eer1Jqlo8Mlm+QxNSskNvtE&#10;ADW6gD2ac9XqMrgJosy0MNMDdqVlCse5Ug3A1BFiP1vz1epV5sarzThtZgUpBeCFVgVbgD4gX7jn&#10;q9RYMZ6W4zmegnXDYmaqgsCgUFmAGoA/xHXTnq9RRcafC8OeKbDSdsLujyH4Eixte203B56vU5wV&#10;FUKD9Oy+e1/LKjSw1sfpGh56vVggxytRUgVVilmYqALG1gTb6Dbnq9T7l3G6zDnWnxtyqvdioFjq&#10;bD6uer1Gi6fdO4M44zTph8oi+aaFQLXLbmF7XuLm9teer1L/AKr9OMMpc+Y3kVaiR1wuoanJCqFJ&#10;B7j3dbDW4+I8Oer1FnxHobQU9OapBeSOU2ZiSwJGtj3I7aHnq9QC50wXEqGT+WVMRtA25XYGxNrB&#10;j4XHx+HPV6gNkwaWB2lrPelklYAWuWHYXHYXPhz1eqXJgzVdGredJTrCwN4mIYgfuG3hfuD/AEc9&#10;XqWWI4ZWvhphqlDQuAAwvckiyn4/Tz1eo/X4Z/WWv6YdSK7LmIq0Q8tGBfVWBNgEsb3Fze/w56vV&#10;YF628z4n1PwZBhBkkZVLBStwgG09xbvbx+HPV6qAOqGUsw4PUzR4rEKeQ7io1sSx0ZgbG30ft56v&#10;UaL0kZzrssSyZeqpVjSqQK3gSDYmx+kC1vy8fV6rVemFNl1MYkxScAzQJuNrAknt4D2d/jz1eoT8&#10;k45gmP4vjFaGU+WXD9joAbC/tv8AkD7eer1I/DOkPT/E62rzAkCSTys5Xde1/gpUi9u58frN/V6q&#10;wc1dJP63dX58qRU7M3nNH+iJFgxADXFiLA9+er1KXq16YqTJmW/MoRuKhQQ5ZnvYAsDodGv949hP&#10;PV6gqy/0pzNhuUP61YtFeKFH8tTGb2DWB1v3PPV6i9LmCfC6iqmxAEM0gfa/uhR4EE6C3fnq9TZV&#10;Zo+bo0gml953YAgAkXN738QRYDnq9S5wvAJa7An8+e9VSxyToCVF1UXDWHY2BOvPV6kNlXP2c4yy&#10;4EJah0Ztgs1rg6+99kd+xPPV6rUfSDLnvNU38wzOrwRjd5isSzLp/wAWdveNiAPC/PV6rG8dyjSV&#10;WDmoh9wiNix8b+zTx56vUSHq9LDh2BTRIbSvuBiNr9rhtfq7c9XqrQzBiVfR1DUsxu07Am5Hc6C1&#10;rGx9vf8ALnq9Vt34d2NY4mZKPDVC7FtLtFyNwa4tcnW2v6256vVswZUzqkLR0lbIqHS4NtdD+3nq&#10;9Ri6OnwrF6MbUHvA+Avz1eou3V/onBmHB6mWgiX5lVbZ7ToTz1erXw9TuaswdGKg0uMQNHAWCq7I&#10;BdrlvaPy9h56vVSZ1i6302bszx4dTiSWTcUBBuu59FNgdLeJ9t9Bz1epTZdocL6Z4XJjeZAonmVZ&#10;HZSCLuP3SRcggdyBz1eoG+rHq+p5KE4blABCgCe97rAhbe6V0t4AjXuOer1Vu5v6r5lzljH8wrJW&#10;jEQJ2qx2sD3vfW47c9XqQdTjqySSNSs103ElmJ3N8Bz1eqBhuZcQwWtjmuyMzXJAJvca30tz1ep+&#10;zDgs9Xh612HSBjM5eQCxJuLg9v289XqBvEp5KSp9yFykgCM17lT7bXuLnnq9XUs8a1CwuxlUAWsd&#10;LnQ/dz1ep0jnqXVYIxYpY6g6gnUH9fr56vUtsu5PxvEz5tOgjDsPLYki/jYE6a89XqG3K/SjMlPG&#10;Ricgpo7hEuxY2OpC21F/u+vnq9Rg8HyRDDHA8Uq+6TuG4E2B0JF7/DXnq9StoY8MhxPzYw0cYPYH&#10;3iRrcEntfnq9Qnv1MwdYpJJyGfeVu1tD2JOvbTv7eer1OFF1XoKcw0EbhjuG0Amym9rAfXz1ep1p&#10;ep+HYljWypmISO6qpuBb/ER4G/6689XqMNlPF8Ako4IS6zyCT7TKGIBF7326fVz1epZ4BIsb1NRK&#10;6kyMyRoSADaxLFttwfYPZz1epmfONNgdBJRVjBnll8wqhB0tqAT38Rfnq9QcVPWuqm8qjpKiX+WS&#10;TND8sCVVdy/aZQR/A27+F+er1B/i+Z6rB43ooaoRoy22rdrAH2k2vrbnq9QXVWKYjUSPCahiJBcO&#10;5t2vYkA2Fz4D4c9XqRtZWHD45fmHLxSopctbRu99fAH9nPV6kJJml4qRKczbGgc+WQLk7jruPsI0&#10;+GvPV6krmfPfzCNTPIu5dLC+p8bnt2OnPV6kfk/N7U7fI1wIKSl43awW1yQF79h+z6vV6hnqepVT&#10;UUrRQe7FDp3+3u7aC5Nuer1BlmjqPV0bCWklajklsP0LsBoe5ub30trz1epvg6k1ONTPUSyPvQbN&#10;zG5Nhcn29+er1B7jecquWuWsSYhF3C27Wxvf49+er1eoeoFNh5+eklYMoIY3NgDqABe2vieer1Z5&#10;OoZqZUrA4/Rg3W4BC+36Dz1epTUHU2SggbB6kSRx1i3DJca3v3GoI9unw56vULOBdWKejiWDEmZk&#10;VHLAGzN3ANzcX8Oer1LKj6uUM2HLThzE0aERhjqwOhJsuvgeer1MmI9RcIiZdlixIDnuSbEg+23h&#10;f6Oer1Ny9QDURh8JlMZIYkA2Oulh42+ntz1eqRTdQ6ykp0J3LIGfftNgSAdoAuLG/cnv7Ba/PV6l&#10;7gXWKpanWnxAIskl3NzcC2ihdbnafb93PV6lgnVP+YUizRg+chO9zoCLduer1Ntd1DiXCFxOOGeS&#10;p8xQXjlCKUPtXUkc9XqbaPqQXxM4xIWtIJGeJrHc3bT427c9XqGPD+tCyUMVfhzqCqgqAdbEEWsb&#10;ePPV6lTRddI1lpjNOfOZW3ACwBHcm/YeH93PV6lonVSiaGOqnkG8tqNAFCjduP0g+HPV6lDSdY8R&#10;hw1ThNToZN1idSp8d3cX7W+rnq9S6l9QtfgaRYlI36BgCUV/eEjWAI0Nwf289XqU1F6psYqcPYVb&#10;7dxZd7HsoGoYXtciw56vU2UXWPBsQoY1E6PELlgdRck9yV0I56vUIGUqzLFXii/zmeCNmkjLHcQo&#10;S3gQPae+vPV6j55fq8lVmFQYVSGCQQAEOGBBZdfDS/PV6hQjx1afKddSVEfliYMI5QQFKbbMve4Y&#10;X8fh8eer1UHeoJpIM419b5XuyMFi2qCxVluB8Abi/PV6ip4tR19C8NXi1NJHTul1S3vE+2w9t/Dn&#10;q9SYr5I/IM0URiSx2h7goTrc38Oer1c8Rp4aNofNXY4W9yDcgi4IHxve/jrz1epwqMLgrsMNEGLS&#10;Sxm1yVtfxBFiCO4+PPV6sXyVXRU6JBVeYE8sdrjQAFSfge/8eer1TYYMQqEmhonRUhJc66H3gSB3&#10;vY89XqfKCseVvnpLNIQNwHY2PY+2456vUqsPFJWVbQxUyqVAZ0tYksbbjqT4W/u56vUvsJFMHWCO&#10;FWJutgSGF/tEErf6uer1GFwfLeHQ/LYiiDdHsi2kEhhpZrfD289XqGrKvTanq6t60KxSVidbm7Lp&#10;YD2ePPV6htwHpPR4lMk8y+ciGS9tAjAdj/iGp/v56vUv6LophsiwVGIwpMkTFo12hdpsRc+0a9jz&#10;1eprl6IUslZ5VbTK0KIp8xlDC5c3sbC1tNbePPV6kjL6ZIqqJKhYxKAX3GwuASbWPs7fqeer1JTF&#10;/TehikphHZwwswALAaWHfQac9XqhYp6ZMCkotlNTFqupCLtGpLW8PG5/o56vUDMnpgrI8QmE1lhk&#10;uzHQlNtgAvu/eT489XqTFT6fZ5Z3O8O6oYluLbiSbMRcDQey3589XqS9Z0Kmw2Cby3JckJJYEG49&#10;h7EfH6eer1JCr6R4oxaGoprRlTs2qblSBZjz1epLYV0mamZqYxfMecosxGgBPYX109o56vU7HpzW&#10;SPJQCAINg2NbxXvb6/Zz1epKVvTZYKlJpdJowWIKkBrdr/Hnq9TPVYLHhslP/o5Z5CBewIBJueer&#10;1Q5Mp1L1ZxWSMasxRRptAOhI9hHx56vVkXDaeOmAkRWIZyoGhB7gX9h7ac9Xqlw0LyU8CB1ilBGg&#10;uVJPe7DQ9+er1c8QytTS1Hnz2tEp3AX1Y67gfo/XXnq9UigvHSDZTq0kqso3ArrewJIsb+OhHPV6&#10;hJGW/mfLkgAhZlVX2i4BA7gm/ie/f7+er1K+pyysax0zFJpkQLf/ABHv9Z8Oer1QxlqFFniMDQqy&#10;gBQgJZgB4EEagW/Uc9XqaKvAXpQsyfaBTTaNb69gBf2f3jnq9WWpynNUJvli1JFmH+Gx8L6G9j/f&#10;z1erPheRZZJpHmazx7QPByLCwAPt7Hnq9QiYflSmek/0iECoCe8oAspJ9vf8uer1OFPhc1BNG0Uf&#10;dALjwt4A/Hnq9Qr4GFqfJhqdwYJZjbs4+yv0eF/Dnq9S0payRIzJSRbGMbGRO9re6bH289XqETLt&#10;VGFEMf6SJnjUqbk7yNbe3+znq9SokrKXDEOH0N3MrE7iNLN7fYeer1OeGYxTwJJPGwZoNsaDuAw+&#10;18Oer1SDPUyrLigFw4IsLDwNx38eer1NNTLUrh1HHSEJ5jEuLAnabaflz1ephko2SaYVzL5ViQfE&#10;ewfR7eer1YljkWETw7RJvUspsPdt3+Nxz1eplxDF1ijnUiyxxkIGuQSdCfz56vUgKaNqmEUlOAWd&#10;gCT719SL6c9XqZK+mRIXhdkkMRKKQpBVdb9wPHXT2c9XqS1TDUYfXhnQqqobPc2I9vsF7/l8Oer1&#10;JjDKSHDq01YvKtSStxawBNyeer1CzgME0biBrvAis6n2A6jv7R7Oer1DpkWukjrSalHhA2gk7bOC&#10;trgjUDw1AJN9LWJ9XqO3kaaeOeGcJZmsTrfTXt+fPV6jSYNitBT+UHtdra9za/6/dz1eoTMFqljI&#10;I91dxIN1sTz1eoUaeb5qPyJ2F3U6DUajUc9Xqok/FF6T4ZW5Qq6umAfaJFfsxHaxUePYg/Egdr29&#10;Xq0WupmBQ4bmyow8oY4ojf4s1yDcc9XqBOqoppqkwk/oVZSLWGga4+sWtz1erDWlErBPDGvv3v2u&#10;3stz1epgpaxqupd8QjVAp2BTqQ1rhm+nwtz1erk2DSRVq1FK3uWY6i47dx8fDTnq9S0y/UUlFhY8&#10;mMCViQ11swBN7/C/s56vVykSpSBpYqghGYki4NgT2H8Oer1J2b+Y0xSrWSxdgCFFiwPgNdbjnq9W&#10;SplNKkdLFJ5O1SSFAsQdSpJv9Fuer1ZcJeCzSNZp3istyQve9/4Hnq9U+tjmFH5Ey7yPLPmDQXa1&#10;/pHhz1erEjQjD5cMSBkkZ23yEgWU9ra3FvG/PV6mnbLRUH+lyGQyKwBBOgsRe9xYnvfnq9Tc9LSS&#10;TQwU0m9gyOWPdf8AFe976d+er1YqpFmjRUawZztbsTrYaD289Xqn0WEAYc0WJN5SiQlQTre4sB3+&#10;1356vU5tSYTHXvTUsxLGPcEIAANvD2256vUqKeNKLCpGpbO3ukoDa4+7wHhz1ep4p5pwsUkKAxgW&#10;F9bXHs76c9Xqaq2KFleord1luyBSAbi9ySD2PPV6k/RYjVSxOgO9txKggWsR7vx056vVmbDKNrVA&#10;XasgG8oDqw+Pw7X56vVgE8TSM1LCyTgbCx03akA6eB56vUzYnUT06J8y1rBgwGp+i+v1c9Xq9DTF&#10;oxHToY9oBJvqo76i5vcac9XqeY6B51UJJuVgW+gjWwv7eer1MuIUpqXWylXY7CRpYjsxHx7ac9Xq&#10;y0giw+ojhnJYm6nQE9rW09vfnq9WZ6KfD6n/AEc9gdT2s3fUa3HPV6nKSmZ5KbEEUlWtuuR2Pc/X&#10;z1epvrqR1PnYce7E2Y6C5v8AZPPV6nDFMViiiSOqYeW+0mwAIANm7XGo156vUyS+TLVRNhsSvHuO&#10;5m0O3tbtb437c9XqyUVI+ExeZX7XMjMqXIGl/wCNuer1ZJYaiUSpiF2hBFthHvKf4EEc9Xq6eqnj&#10;d6elZZY3Tad5uQQNLjnq9SUSlSCH5CuAMpDWYa2ufA/Tz1epTBPJKuEW1P5Y2gD2aXv4EnX9b+r1&#10;T5a6GskkSqUKYyBYaCxF7DQdvbz1eqOcYozWmwCvJYOe5Pe3PV6khJWyQ1byUxKBSfevclb6/fz1&#10;eqfU4pFNEk1M227HcRoba3Jtz1epS0ssUs0fyzWWIkmx0CgXJ9hDc9XqnPEK6oMe1Xtc+0EnUXt9&#10;HPV6m55JamokxCqjSEIgFgB+5e509vPV6k3JCtRifzFw0c6hl9oNtNPDXnq9XHzp6rzJnBM0JKKR&#10;YAkc9XqTE8Ess0soU7ozdx7D4/nz1ep8knMyCuUD7AAQX1toTz1epjdo6OsSaIEr9qx9vs7eHPV6&#10;pMvlPXs8S7vOQlRYAAkd+er1MxBDFH0I0+7nq9TlGYf5YVAPmBySSdLWsAB9PPV6oMGxpAsnb289&#10;XqmGRIqW51kLhl8dAPEc9XqdqGm/nFdHOSFZibhb6lRfnq9S8wahhGKmrkkLEoAi2tbve/8ARz1e&#10;oS6KeXy9sS/5Ne4tbU2tz1eqXTw0k9dHKFkeV+wuQBrbUW56vUczpZkyg2Q408l503KdrEaE322B&#10;sSOer1HMwysNDVUde5UKCgAIFiosDuXsQPG/PV6pVdPUwbxTyyKk7XQgmyk3v2Pbtpb6/Dnq9Q95&#10;Cmo8SoYYacsJwi7jK1wWF7ntfTuLn+Gvq9QmQYd8zWPNHIxck6gDYNra6+H9/PV6nPNtXTYZTM9M&#10;rFwgLKFBOmpY6/VYf089XqIr1hxieeSORCBvBIAsLAn2f089XqJtjWC+VNLBJN5gKsqLYWBve9+e&#10;r1BfQU+I4fWx/KhVScsW3AFiw0sD8Oer1Gz6T5b+crWqCG3x+6W1GrA6gaAj4+36+er1L7MJhwyA&#10;0gF5CwW9tdu4209jDnq9TXRR4dDWris1MFMSHRzoTY7TYW8Rfnq9QcZ5kqJ6l6wKFNQrMR4AHRQf&#10;aCPbz1eoOqDDngjXznMcyKoKG/va+Hs9vPV6nfNdbNJQx08B8mS/6QkXBtYkDsLkaD4/n6vUghh2&#10;IKrY1VnfStGvli1r21uLffz1epM0kqfNzT1X6SOci29ezD2fHx56vU+0eHh0EtIT+iDFr+3vpre3&#10;0c9XqcpssVFDlmorf8jHKC8hJOoNjppcEnT7vbz1eoJKcVWLQJVSrd5IyO/2AuvbTwGvieer1Mj0&#10;82J1Sy013XcEBINtPb4c9XqURh+QpAlREWVACu0eJNrE/Tpbnq9TRFgUmZc500VPAS8TrujXsQFN&#10;jYfHnq9RrqvBKPBcPjFeuzyUYsb294rdQe19T/R4c9XqLVDTVOK1DVc53u8oDbdQovpf6R7e/wBH&#10;PV6ueKJWQ0c0Ct5ZDt2OtuwI56vUDuOSSRUpdj+lR9ewNhz1epOYJSVNVVncS/mkG/tA7fDnq9Q9&#10;wYdFU4S0dAlpEI7aD2EfVz1epc5dy3VSUcE8ce/f7rWJvcX7+AJ56vUs53iqGvsMZiAW6m1rfD6r&#10;Ejnq9Re8yV1dV1tTVNUMEv7qWFgPEA27fHnq9QbosbTGWpmUICDc+HxJ/Zz1epRPVVbBfmJGeJgV&#10;A0sBcW0tz1epbUuDQVeESVDSbDEQTbW4Gul/zPPV6nuOnMVJDiChRGjqSToRY+A1789XqVedsejx&#10;XAoUAJchSGv2ANwoHwPc89XqD3EKmTEIPl6g7Jli2qR8NQfp/s56vUHk06ozRsfsEAk6HQa89Xq7&#10;w+pVq3fO1xIjAn2DUe23PV6lJLXCljeXUWCKq2tfxJ7eznq9SLrcXnWVrD9Lu3La1z8LW56vUr6M&#10;PW2aoQxLJHZr6G9ibae3nq9T6MSklp4GJuBEqbwAdoGmmn3nx56vUjq2MVKmpkTYFZgu4i52k+8b&#10;aWYdux9ovpz1eqNQU1N5LTe9vkIspAAA8ba6356vU/raKeOnpzqtjbxJOhA1vz1eoT8GosTqSNy7&#10;XFt25bMvjbWx56vUL1DIqwSPMoBjtsdVAva2pNtRfw56vUGlUcSzJiBq5H2PKxB94hbA7SfZ256v&#10;UPfTXHlwukGG0Eaq0KlWfaGN7H23IP0f089XqG/L9dNBC2M1MpnmkIEcbW1sexAFte9jz1eoznT7&#10;G4sMjdpjaeUkruAshtusPdBI09t/jz1eqwnph1XwOaeJ4Zl+cQKPK8WIGpA+nnq9RncE6wUeF4eH&#10;qCryvK7SEMLhCfEbb/Dnq9T5W9RzW08UryEpLG+xSSCSDpz1epGyZ1w5Z41xdUAiZiNrEktt7fdz&#10;1ep2y5WSZtqJCyMqB2RdwJAUggffcHnq9RoMo4Bl2nhkEhu8KJ799Sw1so7a+3nq9TzLHPieIVE8&#10;QIpY9hRvFjb3h2GoPPV6mzHIsOwmnE9Q3mKl32ruJB07+0W56vUVfqTmAYlFJMJrwSXTy7bSAdDb&#10;x7H8+er1FezFX1kOJjDKWU+VIT5e4XYlbAi+37Jv4689XqDfH8ySYfNPRwldzBWNgpUW+kHUAc9X&#10;qDODGMbxaQ0mGSf5Xat2G5QAb9vy56vUOGRqxsNnimqo18sOilBax/1vv156vUbrDMXgqlj+TUlH&#10;awvcAD22+HPV6hjy9D5k6RtumAt9m4DKToD8eer1CimGF3KQMI4W2XJBO1r6f0c9XqfKiGhBmpK0&#10;gSxbRddCARoSPj+znq9SYxRnrZDNQqAse7vcA/r356vUpck09RFMsyxlaeJWC99pv4e3T2fHnq9Q&#10;rYaatap53YGOQiwAICC2vPV6ldR1Do7E3YBASAbEi+mngfp56vUpYZLwvGqaKFC99CdTb6Oer1KC&#10;noKpqB/Li1BXbpezC/PV6lBSYDPiCCOQt5QUrddCW+n+jnq9SrwnKjyja+qJo1xck2/U89XqU0GC&#10;NTfo2S4FyLWv+v8AZz1ergcELvvf7AubAanXnq9QSdRsLoqGnErOSCrMANCCew/h356vVVn1b6gR&#10;Yd5wgqUgqIy5UlgCbnUD4nQfXz1eogOcsw5lx2bdUKGE8iNGoexAC66Gw1sdOer1F3xfE6mikqJq&#10;f9FuuSzEX073A019nx56vUicUqMdragtTIpQogJLAEMddPd8bE89Xqz4jG2I0KUM8v8ApG1zsW1i&#10;D+6T4i4tz1eoO8UxCkhp3ozrOjKu0d1FwDY/Hw56vV0uJJG0IaQwpdiAWILsP3T7QBrr8eer1JPN&#10;HyuKQrHVEQywgOxGpK3voT4E/wAeer1JOXCMGr6imihcQqkgJlkuQA2lmspNr+GvPV6mnHsmUOXV&#10;NTV7WgJJGtryAmxt7LEd+er1Afb5ytq5opFaV3QAghgAP3b21H0/H6Oer1OUuGS0WCRnESGKMSr6&#10;faJtY/w56vU4YthtLT4Os0HutrfwFyO47ac9XqCqsppo5hDWwq0Z3OS1vdJIswNtNp7c9XqDx6PB&#10;4aqXDqxmaoDblEahgxYXubECxJ0vz1ernXYKJIlmiiBFirPoAy9+1u4HPV6g6OCw1NX5dJtXUhfG&#10;9tdfD+znq9Qm5fy7T0FASgYmRwHDA21HYeGp56vUMuA4Fh8ghC/6MxNgq+KGx18QTa1uer1DPXZd&#10;+Sw1Kqn2xpKhjAdgCANfgSbC9vo8eer1RMPw2oDeQDvgbcd5F7ELcAfSeer1KnA6ChjMVdiF0lgB&#10;C7QNpGpA10NvZr356vU/YFgGHvWGpjRYy8xndwBuawsLn6Ld/gOer1LqCioJpVjhBgc3LaBgT31v&#10;2ueer1DZ00wSqzAfOpwhSEAFXUi+pHu2I1v4nnq9R98q4ZBTCPDUCxqEjIJ+zcDaTotvHnq9Rqem&#10;2UI45VjnlZniI2WJAAHhobFTe+vPV6jd4dl9kw8NHCrO6kE9wBbtz1eoKcz4U8EitAvlFQzWB0B8&#10;e+tuer1ANiEbRUlTVqthNcXJJ3Nfw+jnq9RcM0S1MeIzU8smyBNo7gBh4jv3vc89XqKFneQ4xiT4&#10;GQw2t5hk3mxB7Bbd7AX56vUl4jhdBWfKOpqEmQruKk2FjZzqLEc9XqRmIVGH0JkiUhlj3Msmlx4F&#10;de4v4Hnq9QF5uENFE8TgSpMtwNCQW97Uey/j/fz1eokGd8vR1GKTPAwKqxa1wNoI8D9Pjz1epERU&#10;UdNI8Jcxoq6djc62sL89XqgYoJFNO1SWVEZSLC19NBYfH289XqdUrZJ5DRR7VldXeQt7Bca+F/Zf&#10;6eer1J6or4cLwmWjpIY5Z6iVH+YcuZIwqlWiUAhNrmxYlSQQLEC4Pq9SZhlJhdZrKSSduo3EnuRz&#10;1erHX4dRPAksbeY91PunQW1It/Hnq9SZqKOc72cbomJ3RgagH2HuBz1epJSRrFeGaJPKQkg28SdB&#10;rqQOer1MBhqZpwGCuyMBYaDaTqAP1+7nq9Sy/l1NV0kM1LIEaPcNpAI+m/cEeH589Xq4LiD01Uss&#10;VjqFPwAve3fvz1erJh8NZick81ObM17eIGum0c9XqVS4XV1EPl1Vg5QENrcafaPwPPV6o0OEiovG&#10;0okMWqADUg6kWPtHPV6oXkQUE8lRWuzRyNutoNthpb4c9XqeoYKqWmSlpIidxJW47C/e5/X8uer1&#10;cWp5ayaZJdfl12620BNiNPbz1epYZYw/ClATYJEcKFU2uNSt/hr256vUJGA4BHVyzQ1ADBDYAeGt&#10;rC2unPV6hjnyymEKlF5YVFjFjt11JsbeOh/hz1erBUVcGEUMlHQqzqhBMlxtUnW5B10Nxpz1epD4&#10;Fj1dSZnqMQxJnUsAAovYRj3gbWsNx+N/2er1DzF1KEyQ4bUTlZCNoZTqqkXA/Pnq9SZq+oUFLFWi&#10;prBDHGhEasSGka5BVfC9tdSB9duer1I/Bs8YxVYvZlKiU3XbcrbaLi5tqO9uer1GsytX0+KUKUeL&#10;tseRkG+xsRcFQbag39nPV6hUxHOGCYFDPAsRleB23Ki3Le7YWv3G7S4v+XPV6i+YrLDmGulqoQKc&#10;TR6A2JDA6kd9R2sOer1PmWcEx1MRghohuRVFvdbcQf3TcgC/x56vUcXLWF4s+FfKVLtC4l81iLCw&#10;FwoNgQRbU6c9XqwYpVVmLfIeWzuY1k3PexuGIt372F/u+nnq9QtZNwqrTG0mpvtbQXaQasve+vZt&#10;Lac9XqPJlDKYxZ4JI4VMTFi+1bANt/P+znq9QiY9kc0kfzMJEbGIEGSwQgeH2e9r/lz1eoAVx+mh&#10;rajBJhtjVXKv3ABBA+g31/XX1epprR/JsGiqEkG1TIxDXuVN7i/wuCBz1erLlyOiSeWu2rEapEL7&#10;mJAYdjqDrb7/AB56vUOOQaijwcU1StvMZiN2p96+pNtPHt/bz1eodUzm1fVCOvZGeItdVjAYjtuv&#10;/Tz1epdYPnCY0cFDGpDXIDOhAOtwDfvYc9XqVkWPCNkgrnU3JAtoAT+znq9Q9ZWzCK2laqW9oxGu&#10;h0uPZ+3nq9T5W0sVcRMg3M5TUaEA/t56vVjly3GshdbIw7nQX8eer1KDCzQJsp4gN8WjMOx9o56v&#10;U+mWOacRRmwDDXuBYX156vU7laeDQC9yp8Lknx+jnq9Ux6SnmjZ449DqLKO39vPV6pE+GxQQxPGb&#10;J9o6XNzz1epwhgKqFsCF1A1BAPf93nq9S8wusjpqZkYA3uPC4HPV6o+LYtTRRFGW+o1Nrac9XqZ3&#10;xSJgit7psb39nPV6oceI0+/aGK3vppqPr56vU0z47TNUEu2iG1tNTz1epOVueKekYQg7QovYgXtz&#10;1eoM8Q6mQQ1DmEhvMJ2nuCdTa3tGvPV6vUOapamfcoD77hjYXv8ADnq9SVxpqLEi0qtYFjofG19O&#10;/PV6ixZ9wmkiopKOYe6xZ/d0YDw79r89Xqr66m9M6XEquVol9woQdwBYA/vA2PPV6iadS+m1XlbD&#10;rU63eUjYwuWHsvaw156vUBa4Wyx01ZXRiEySmNg19bDRrez489XqZ5mWadxCimrhZ7e9YGx0AB+H&#10;389XqhVAxpHUU0wCCQge7qAdT7xIt7LD9nPV6lvSGaKGGmVgKiGVAxYE+6e4XXXTt93PV6n2sxQ+&#10;SKmmXdF8yqqugO3f7zEC9rC5t/fz1epQTYhQpM+Iy7gqsUL202/4QdQDqDz1erAlVLLBUJi0St5U&#10;g76gx3uPoPt56vUs8oYosdVvjT9FNZiCSVUg2FvDse/0c9XqFmrw6Kro5MRwN1kqIr+Yp94EK3iL&#10;H4d+er1BVjgUYXUYdiyby6KJEU3G1gxuL+AOn3eznq9Wvf6n8COS8815wxQlIzK0b7dCz2JH1HU3&#10;+PPV6il1OeWonSjqpZHDLoRJZbi97+Hxtz1epCy58WrYiJrFGsFNgb9h9/PV6o9Ti9XNeKpsjEAj&#10;sbGx0HPV6khJjmH00op6iNZImLbmOpB+FrW156vViqcxxSSvNh8XlUyILMCFCltCTr4ewePPV6ll&#10;gOY52wjdM7OoLbSpNyewuPhz1ep1jzaz0qiabaSLFTpr4Dw0+PPV6mn+sSYfJJLjBUSi3ugggA6j&#10;aR3t3vz1eqCeodIJ2rjawWykk3JGluer1dL1NrGkRJz5ZRmRm7ra1wfbpz1erDUdQ6qrl8mqm3FQ&#10;SGAIHc2J7+HPV6mUYtUVU8dZHUkkk+6SbGxve17a89XqzjM1ZNViJSLVG5kBNghRb66639n3c9Xq&#10;j1ebauemM9QCszAIApAA7gE/D6Nfz56vUyVmYMajpFglZXLkbwoupUdh7B7Dz1epmmx+pkojRDbG&#10;qvdVUaa/Trpz1erDUYhMhSKVxPCCDoALG1j256vVMGLU6xutHB7mgUta4I7WHx56vVDWrqKOvMrK&#10;dpKya/AX8fDXnq9UjE5KyuPnM14n17i17aWA+/nq9UeCcpUmKsuxK2IBtoOx8dbc9XqwYg7V84lj&#10;H7qrt8T8Taw156vVFKtMBGI9ojuS1r/f4Wvz1eqZ/Nl8mQFLStaxFrDXtbxFuer1OOEY1UQ1scM4&#10;tGbKFQdtfZ7Bz1eocIMYxDzvkHlU07JsZgSHBuB3B9n9nPV6h1wZ4moIUSRiinao1N+4AAvpfxtz&#10;1eqLmXCZ5lZ400aMhlA1BBPceBP8Oer1E8zbQrR4lDDS7o5ANyk97gm9uer1IipnerNyTI7MWZjq&#10;bnvz1erJSKFV9xs0djt8SQfDQgc9XqXWQqqSCshghj8xZZUWU2+zqfeJ76ac9Xq2GPSrS4fNh0cE&#10;bXVKXTW53dyD49ge3389XqM1iVTNWYZVLKR5TMLaWBP8fh356vVTZ6ocUp5Myz08aLsBKttWwUgC&#10;xOp7jUXP5c9XqJqN2HsZImJsDYL4nvf489XqjVO2mifFJbLEm0sx7gufE97X56vVIqIFaaKSdCjB&#10;QRp3B1/Pnq9XKaukhTbDH5bMwFjr9Nvq56vUn8aqpqaneohF2QFSBob99B/Tz1eoP445J42q3jJl&#10;JXduOov+zx56vU+PXrUYetVTqFYSNGUYBrsouW0I0PPV6ptK8cWEqHGx2e/a+rHQ/dz1epxlSkNJ&#10;cG0re7uNrH9bc9XqdMLSMM0FSxiCWUEC4N/hz1epzmdaaXyt2m76CRbX7+er1NmH4lBS4qaNPtm7&#10;Ix8ddR7dOer1XSeinA8Tzy0VKY/MSNSgFgLFrWJv3A19vPV6rS6z0WYzV0C4vSqNsxYElb2Crra+&#10;nckW+Hx56vUn3/D9arhXE6mFpKgXC2QBSO4a1rE3/b7eer1S5vQrmCDyIqSlSWIOqy3iG76QbE+w&#10;XHx56vVEj9BOO1NatLFAI97XCsGGgve4sBfx56vVkl9AdbUVb4U8Ql0Y6qFtZu5Jv2vca89Xqlzf&#10;h3fNxpRVtP5xjJBsABuYe6xBOtuer1QYfw+8xfKMIYrtASpjtYsova17D7vYeer1RZPw/wDHKz5s&#10;zxFZ5olaHQBo5L920swIBFgR4G9tD6vUyP8Ah44nU0Xyc1OUce6VK3a/fdddLE62F+er1JmP0BZo&#10;iDVBjmkVCPdjACmxvcjVrgaaG3PV6smIeiac1Jp6mCRVKLIdy7ip/cJHe/iOer1YF9D2YJ4P5fSu&#10;VJO5t8RuFW/Ye037nnq9SYqfRnjdFQzzUdNJHGSFZihW5toWHbW39/PV6kq3o8znPRSQvH5LwoWA&#10;ETMpFyQCbAX/AFtYc9XqDoejHqHNSmZKN/JlkLXZSBY+J9lvAfRz1epmm9KWZsrVrNIss4dQDEbl&#10;QTe3hcEey9vhz1epDYz6XMfxOku9IS85C7XBJU3sGPu6A89XqbZ/TRmTBBDh0EAjqowdCTa9vh3F&#10;vAc9XqS46C9RoZpJ5tQiOyMqvtVidAxLeI8Pp9tuer1MFV0S6ipg4NXRyOujNIhY2IN9PZbvprz1&#10;ephTotnijdqmXzykxLySEksbAAksRf6789XqmYx0/wA5YbhdPVPG6C4WQWIXzCxVQTbUEa621+q/&#10;q9TdUZCzpAy0dVC53ruUAX1Hcg6XsfHnq9UlchZlSeA+bIssyqsm4XVRc2sB211JP7Oer1NdXlPN&#10;zK+HqKipKOzL9o2Iv4jSx+PPV6uqHAeoi4RHVT0MoDnXQ2Ite+5rC9zbTnq9TrHhON0dEXmiZ9S5&#10;iUgtuAsBcNYG/t56vUGOJUHULCcc/rHhtCTVSI9P5juwZYZRaUWCsPeXuPo1Hcer1PMWX811mFpi&#10;mLrLTQUjXRmuRexNxaxsD20t4+HPV6meiqq7E08yYyzJ5m0mRGUECxLC4sR489XqaMSqMcoq1o6Z&#10;vKhDKsR8GJNyo1vcAfr4er1YjPjtQUq53kfaxuliSLG4sLm36/Tz1eqfVVeOyUoCCQuxJVrXNu5U&#10;X9o7nnq9XCqxfGMZRKTyyshUbSSxN++v0+z+3nq9SbmxnGJadpKZ5NxJJZT33aX09v3c9Xq5SVeY&#10;qKjaCjmaEsyyDU3vY3HcCx1J/W/q9TZ/WLHMRqhLiFSGmpkVVj1BJJN9L2156vU4PVY9NVfMsHRA&#10;yhIzcsXHZh4bTe49nieer1SZcfzXVotR5jzIWZCYyRa2hFx7PHXnq9WHFMw5lSujwqn3XsfeN9b2&#10;tY9u+uvPV6mgS5laUUbTyrO/1gG9739o56vU/RDMGH4ZNVY5XyVKbruisUJC66kAd/D+HPV6oWFY&#10;rilNUU9Tg0ZXy2E0YIupH+FlOh+IOh8eer1KehxLMjUS1sMrU5LSXXsQDcWse4Ouns56vUnaTGca&#10;qKdaKpMkbCRtrKxRhrqSw1IPsv8Anz1eoZMMqMx1KxF6gtCDe+3U6W1IN7/Tz1epfYVj+Ix0RhjG&#10;yeNnbdc3A/dABJ7fG/h8eer1DfSZlxDGMMp/NkI8jadQQb7TcA/r489XqXVDU1NSKeWAytIDdiSS&#10;Q3jr7D3+7nq9Qr4ZU1oqXiVHjI2DfcnXsfvGvPV6l9RUctJV/MQK7nbuG4WCtbu37Aeer1LrDRi2&#10;JxUkRlkVnkcvaxAK6i33c9XqWtLjpw+unlmJFQwKoDYFgQQx076c9XqjnO9EhmqoyAybYgWYgBj4&#10;Cy69/D2c9XqhR9T6GheGeSpaVdo8xLgbmAJsAR37jvz1epA451epcYeOGmjCJLKrEeCkk+7fsQD+&#10;3nq9TrgOKNXwnEYHBVJffLqrWAJLEHwufHnq9UjNFJVyUoxuim1ZS3mjQFextoBfvfnq9QYY7SVV&#10;RSGURM0agHegNyR4kj289XqLVjVasdfU4nUfalCpZzuAsSVI1te+v93PV6i+ZyzRX0DGCaMyuALi&#10;MqGAvqT4WIuL89XqCyPFfn8Ylk8soiEMEc3N7kE3Bse+g056vUlK6RKgS00hO4TMENrnZfQ2+Pjz&#10;1epmqaSHDpyUVIJHkBDumjHQbm26mw+nT7uer1Zq3DarDkWqnaN1lG6R0uoCsbk2vcW+PPV6pf8A&#10;L6PD6d44G2w1ERYqQNdp0Y/Ajx56vUGuYkqaTD0NMAArGysSND43+Hh/fz1eoH6+CGZQAu4Mde+h&#10;v9Pieer1JSenenr90h22uLaWBPx56vVElRPMFcqj3mv9Nvb9Nuer1JjH6qVQs1LGfK2ksAe5J0J8&#10;dPZz1epgw2rxSpjSHDoN8iMzar7trm/wvz1ep9NZLNHDHWQMpZ2CyaAH2qB308eer1LXC4lw6PzY&#10;ivvAnb2s/bXTX6+er1PGFYriCVAdUZ3jGhsChfsQB42+Itz1epRxxVLywxyxlnVwfe8SSWPf2c9X&#10;qe8yTUGIzuamwYKL2UKtlFrWFh9P589XqS2IQYbVssFMu6yjcLaHx56vU1vUUqTKlUtnbRTbQ29n&#10;xHPV6uQH6IuovdiQfq72GunPV6ueCLKtK7vEz/pDZgCbf389Xqflw+iqcJ/m8bqIxL5dmkXcHIbR&#10;UvuIFtSBYaXIuL+r1JZFhkmljaUmMAWFvE3vY/Tz1erpKeMf6PNc77C49oGnPV6ndcOagJhmG8bd&#10;D/xLwPx56vVmkrkg92GFYlACqQNTY3F9eer1PVM6GUyAC7Ifp3nsSb3+rnq9SySup4aONSLu0O2Y&#10;jxc6fURz1eqTSCsqklglj/QlFLEGzEnQEW9v8eer1OmA1pwyQBjZFJRt17gk+6Ae+nPV6hZhq7zt&#10;tMe4KRZjqRoCRbuLnnq9SnwurjZSZCrDYV9lrAm3189Xq7qhhtbhyx04kRJL7dCNhF+4PYW8Oer1&#10;F/zHlyqhf9D+kaIsxFr6E2BNuer1A/XYRI58uWTem4i/sJF9B4WPPV6sHyQJaFr3Klfy1A8eer1K&#10;jKULU2lfKIoDF7rX13X7kn7uer1f/9K/hzVNGXgQIGZQAe5B7n9vPV6nOUxxEB9oFlte2h56vUx1&#10;tS6RyyRgEXIAFiLX789Xqaah2CKTruXcTe1/aP7+er1eihq6ySWol2+XCCVHtt7e/bnq9WKsZBMl&#10;Qt2c7WfwuQPu56vVlSRtqxaKQpe5NwBr8QPv56vVzqlhok+ZQ73Xbc9/DW3s56vVLpalJFJkGigE&#10;XF7G+nPV6niOaeqRXptu4OBoCfp56vUpfmfLaNwAD2udAeer1SDiChWMignQ62va/PV6pkdchlM5&#10;XchN7C1ifbz1eqYuIwu5dz4AqD4Dnq9WJKynpmSSwYDuRYe3nq9WWSvp6ejkrCV8zd7NQPD4/Xz1&#10;erjBjT+YsMtmZwdR2B8Dz1erAK6SVmUe7Yta50I56vU212YY4WKRgHdZTYaki/YePPV6mmrxwpAa&#10;jbs91lAtax0tz1epNVVbXCQBCACdTftpe/6/t56vVIirVIiabUSW7nufEHnq9TLVVVPQVEjCNgGY&#10;AKNQD8Pd018eer1RZ5cRmkTfIACxBVr9vC3w56vVjSrjWdqesberLYC2gN/+I89Xqg0T+RVp5BNi&#10;S21rkEe0X+vnq9UrEIYK6oSfzBtST3tNCbdvv56vU11dVNFOsigEMW23Pjbtbnq9TbC8SgVsnuSE&#10;7bi1iex+/nq9Ul/kp6orIBKAth4H489XqaKqOonp5KKJysY8dQQgN7fdcc9XqgLFFGGeNDaQg3Nr&#10;gez9vPV6ktWxy1MUkVIBsBAO69yF17fWeer1QohdA8xBDeNiTc/Hnq9TBilLLKRCJGdktoQQCvt5&#10;6vUnnrWjgHzC7QlwBYMAfAn6+er1NFfXzvKHpyrKSBuFw1/o+/nq9TU1PBWU5c6NTyFhfTdf7rgX&#10;56vVKDq3lw0slhqGBJIDfnz1erBWVXkkJVDd5Nuw8L+znq9TPUYr8xWOQ4eN/e26g7vZfnq9T9Ry&#10;SGnlhhcqHA2ewEAXA+78zz1erBT1ztOsLrtZ5Ce4IK+J/Lnq9TvLJVq6R0a7AzMu+4sR3t9B1/U8&#10;9XqapnmSrlSma29AEuACSdSAf6eer1Y3oKunpJqiME7DZuwJ/U89XqcqKSlNRHUzJ5lowSOwDezT&#10;9dOer1KWsWhMfmqiqslyAL7gwGo+ix56vUkcbqIKKSOWQiNYxua+gII0+Nxz1eoK63Ofk1DPFZUF&#10;yGN+x8Pz56vUi6/qC4xdIW23CsyMrXBF7Bbe39fZz1epfYLXR11DFDLKS0l3DEm4Nzpz1epfU2J3&#10;oPOrXJZAE2qLkkC17Dnq9SKxOWpqgaWK6iO4U3ALfSPhz1epR5ewTzadlBZUYBmI7AXt32+3nq9Q&#10;2YJT4bh9OVD7LrYLpdj7b89XqFTAcRE6yIybmFxYXIHx56vU7U9etBTGrnHvNfSxBFja/PV6nwYp&#10;SVEPnQyDzIzvA0uRbx56vU1CqjZXLi0hClTrpc9/vPPV6o+OYlDS+RPOC8kbC4JJBFjz1eoIMdae&#10;vrI44V3KHZ7DSyn46c9XqTGLCup6i0IGhuBbupOl+er1DJlGaCgpYo4E2+YdramwF9fb4+HPV6hl&#10;oa9KKMUqG23c972Ouh1789XqaGzVSSVbypJZx7oOhA9tv6eer1RUzJhtWzQixRG94N3LeJ56vU3z&#10;4tJ5jRUzm7WAuNLfr7Oer1K7A6xY6cickuTYm9/b7eer1SpschDyMtmVF90dyf289XqCzMWZdzQz&#10;yNs+0D3Ovx56vUwz4/TeYFgO5pTqSCAPj9HPV6vRYnHXVHkU4J8ojTseer1T5nQ7DCCWLFTc3sex&#10;56vUMXTeKnKCpnZfMRmTRQwBHh8e3PV6jA1GJyw4XvOpAJt4Ee36uer1FRzNmef+eTidSY9une39&#10;/PV6nHCsUppNssXYJtv4j6eer1YcYgSqp41pCAQC5Ogvb9vPV6mmHEIqXdRKNr7fe9hIPf6uer1Q&#10;5swUEE7PTMCR7ri9yB7fZrz1ep9wisiMpAJ8CCSSST+znq9TjiOIR09KsDrqwJY6i/PV6gLxXMa/&#10;NSUoQi5a2trj6eer1CV06znWLiUQrCVG1dtiLAajtt56vVY303x9qmmVGYE2FtQSRz1eod4J/mY7&#10;k+25t3156vVwIEZ2keI7c9XqUOGSpFH7mot/Tz1epzroGrKVowujAgn6/hz1eqi38STpMXwx8dpY&#10;g5hSV9Fsd2lvpseer1aw/U8SR4w9TICuqlj/AI7k+6vsI739nPV6g3WtpIwYylw5JYi11HgPHv2v&#10;/Tz1epzq4QYUxDzAjIFO241Km1iPEW56vV1QUSYos1OpjAmmjl3AWZFS90TXs3iSCe1iO3PV6nPH&#10;KJd8NBYRR1ADEqNVXd3J7208eer1NtfgNDQMcMp2EdiXBNiCO4Onge/PV6hS6d4PguGZfqMSzDTB&#10;oaqVYUYKNzNrbb42HibWF7k89XqHyi6w9P8AAQ1HUYYsio0bBlYhmdBYWuSCRpb6uer1cepXqS6a&#10;Z0pYqCmoTF5apveQ2kFraACwII+HPV6kdlnGsl49jyBNscdlO9iDYAXAtt7X7356vVgz3krL4daz&#10;DxFVtVSBbxqVuSbdrAtYe0d+er1A7gXTbHKDHZ8OwlS7MpZlCm4UEnQe0nTTvz1epjz3leakxSor&#10;Z42jkkCsxOhLBRp7Rcjueer1ScNxDEsNw+PFmlCsVFgh0J8beF+w56vU44d1PqMNxmljq2KSEbmY&#10;2Nx4C3jz1eo3WUa3K8OF4rj9Aq1T1NIylQQCs0isN+hvuUfnbw056vVUpnyjpsLze2HxjeElbcm2&#10;wJJJAtoLka3HPV6kXDidRU1bmpQLJFZ41XSytoNw9h+PPV6n/BqdpalsVUI976aHYb9+3bnq9S+w&#10;zAKrEKp8VdSYqdWYkgWt/Rrz1eo4vSvPGCdPsq1mM1kUckiJvpVc2Z3YWUrbQFftdwNBrz1eorec&#10;eoOM4zjtRiU1cGqq13kkIb32ub97k3AFr9+3PV6nnAM6vPSyRpMWMTqG3XJJbvf+OvPV6lTmjBsv&#10;ZowBMdgYPYSREIwJZ0YBgCLjQkC3caX56vUVPOWVpMHq6dpIrJKVO8kWVgbfWL89Xq6wbKNJhkZq&#10;qj3pA7l0JFmvqbW07H9bc9XqUWNUlHDg87xwn5eJBISASUXuCfZrpz1erh6Z+qGUm6lUOFSyJFWO&#10;doZ2UFiDfUaDS17H2D289Xq2i+l3S/L2KYF8zitP5xmQEsbEEW/h9HPV6qkfxH+gdLh+JLPhKJCr&#10;xBkYKBssbkHQXuCdPh8bc9XqqDo8LxzD8UhrsBLskdo+5A3A2Y6aEEXsOer1GfbqBn3D6Dz8Qnlh&#10;iKKjMTtBNrDVbE9u556vU99MuumZ8oxy1iybZJg6Op94MuoBXXxGpP0fDnq9RyujXXbE8yQ1eI1k&#10;Z8sK0YVbXvYjd9R56vUJPTPKFXQ49imca+Lz3qjdH0uDYeBJtrppbnq9Q4yYRT9RKBsNroyvyr7b&#10;tFt3AanXUEG9rjnq9S5h6fZUxXJVVhaxoPlwSwZfd8e429tL689Xq1o/VFWRYVnivyrS2+XYsGOg&#10;BN7AXsRYjXQ/Dnq9RZcjzEySZa8lqdaYxeXNuXynOpIjsdQBp7Dfv7PV6ja4TjM+FY7X4/iDKiVc&#10;fkrHaypGEKqAPiDfW5Jte9uer1Hr9JfTDIfUGoio2gJjlZy4QbbG+jaWsLc9XqtxyH0PwTJlCcGw&#10;8bowCxttB3XJ0+r2fs56vU8w0qRrJSN78QAY6iwKk2Fvq56vUXPqTkSGuw6oqmijY2dw0gBIN9NP&#10;AW8Oer1VG9W+nFZS49O87+U8RMgS1tL+6FAvcW8e3fnq9Vgv4fWIY1R4zhdXGy+UspDs5N1Fj3A8&#10;D4A/Dnq9V+clfBTVglma23ue2th2v4c9XqMj046l0rRrFNJ73sOlx73PV6jaYXPhOO0dge4N/E/r&#10;pz1equ711elPB+q+R6yroaRZq+NS0d1BIIub6/DT+/nq9WnB1Z9PlVk7qPKtRTOpgLabbXbcCAD7&#10;R8PDnq9RM/U7mjFKOGHLtHOVUKEHvXKkabQfZ9N+er1EBq3xKbFDTU+6c6Db7fbYe3nq9TZieH10&#10;TpJXI0CSBmN7fZubfCxP6+PPV6kjWN5NcBG1wFFvZuB7X7c9Xqh4liIilFLMSJGsbjsot4/C3bnq&#10;9SjyVmaqoMQjeqO6nj3WDaggaC47W8bc9XqEaq6fVWZMaNRhCqkLKriO1yS57/0fDnq9SowD054q&#10;zyJisLRRhtytqS27U28bD6BYaAc9XqX+EdKsHwvzJatU3sdl2ubAD2dvHnq9SvqMdynlWhgjVE/R&#10;HaFABJ8ARpca89XqTuLdWKWq2BdhjVwpPexsfEX1+OvPV6kpDnumwipqMx4cZGrapFhdHnJhspJu&#10;sZ91WNzcjv489XqS9T1OxJd0lJJaZidwJICrYjTT2/Rz1epISZ8r5adDW1LbjYErqTZjrbtqNO39&#10;nq9T/g+Z8VrFetjEoKlQjM/ha24gWtrz1eoZ8l4dmzFt2ISb7LIFvewdR4m+gP0eGt+er1HJyjjy&#10;4RteoIjlR1juCCSUALDxBuO5+489XqlYx1dpanG5sMRrAyNICGsEA/d+H16n8+er1I3OnV0S0cSt&#10;JHHIimwU3LhRrc+0+Ht56vUAeJZ+xikxSnqqaaM0DANtUHeJT3JcsbqQdBbv8Oer1SJeovymJx1F&#10;QwmjDKWBcG99bDQ2t3/p56vVGXPgxZnrnrUVA1gNdbE7VAF9RexP389XqR2YM4VMplleoU2DKtxp&#10;dRpcDuOer1Ialxt/kf5lUyqHYhiAfdKg3IF/Hnq9TNjOY8Pq8Pkkp9N7g7vGxBve5v8Ad/G1/V6g&#10;KpcWf+brO0xurCw3Gw10056vUYGnxd6+ojp5V8sTop7gC4Gnbtz1eoN87Y3TVhHly7Wjbyyqi5JL&#10;Wvprof7eer1MlNmiiiqXw6aoMRsXFxqdvf7/AB56vU0VldBUwJXRSh/MLbSDpcHUD2256vUmKjGC&#10;0klKTtTd5rX8Aot46Dnq9UmnxOOVt9OR51gdPZ31+nnq9T5UZoqpZUEUu8JqR8OxPPV6sy52o5qh&#10;KZJbmms23dYsSOxHjb8uer1KDDc0YhVzGR6gRRqpIUkXBOtvoNvq56vVzo8fxCoxbd55KgbSPDX2&#10;f2c9XqVWD5pGH4lLTu1xEPdNtCb6+9qNOer1KSpzPHAE8+VmuVayr4sTYafxPbnq9U6kxJsWqtyz&#10;AujlV1sQvexOvPV6hEp8zxPhD0lTIReVfNC6Hap2kKbWG72kH9nPV6k/hGN4nSYUcNxipSVhJIyS&#10;RKwAj3XRWDX1AsCb6/Rz1ep2qMwedJCtLIFu5uT4kLYqpFre2/PV6mqrxubAEhjnm8xYwSRGSCLm&#10;9raac9XqecN6kUHn+W8m1WB/S9mFx2056vUtD1IK0xeKoEu8ABRpoLAknv2Fuer1LTCuoCTeXK8h&#10;WF1BChrAMb+w/wAeer1KJs41MUsdLVHzNrqQCdNoFyPp56vVM/r+Z4Xh3bvMAFxYe+DYC1vhqdPD&#10;nq9TfR57rKadRLYaEyBDcFr2Fx46e3nq9Q1Zb6pLCvkVS2MJXU2vb7Vh/Z9HPV6jPdPOtIo0iq4p&#10;W+1Gx3EkLcm+ncEd/wBTz1eo4+C9ecPzIyYTTymQvtLFmCpfbchQQDca+Ht56vVzx/pJkvqFSzDE&#10;oh5jEFJInUPexCm4vp8D8NNOer1Fdxb0hJUlWeqkqI2f3XDMmxQL/YJK9z2+j6vV6k1inooxyroW&#10;GGI1ZEGW12XeR7WsAB93PV6kHX+ljM+EUjVGIweW8e4EuzMAoBtYajv4Dnq9QJVvSjHcIoWqSrtN&#10;KXjjZlYBmUE6+7obeznq9SCfL+LRL8viAWnma25AxYEC92BKqfy56vVj/lVXSVBpKfQSoBe2uhJJ&#10;HhqPv56vU1y1AoqmCKItIGYh9NpAUHT4Hx156vUu8PxvDXqUmAaNnYXDEX2gaDw0Nu/0c9XqXGG5&#10;sw/znlgjCMjAobWFhodToQeer1C/lzqCYSkVTJ/k2Xym0NyT9nXS3hz1eo4OTur9HUH+XVSreLd5&#10;hBAt4NYjwI9njz1eo1OU+pOT6bDAcPqQzM5YxmxKqdLeP389XqGnCs0ZVxOne8wRUKlrkWA0I7L2&#10;PPV6lfh+J4FLS/IpUwyo24sb3IvbaASBYDXuPZz1ep3jmwSmi+Um2qj6BQRcHTsdPp56vVyo4cue&#10;QKdwkbtcktqSPAn2/Vz1epHTUFJLUzeaUAmZvLIsCCNL/dz1epomypl2pihErq5U9tdxY9tPZz1e&#10;qHLkPC1WaomhKMqFVLbSo97uPovf6+er1BhjGRqJaQyyIkkQJF0tuJ+P0i/5c9XqRFblOjql3xxL&#10;Gj+6hG0ER2sw+/nq9SaqMg4TUPDT09KInS6hhYAxIAfdHYHXv489XqQv9R6TznamQy7S+3foF94+&#10;6P6eer1JCuyVBiFVKtVSkhzt01sdBpp20/Xvz1epCYn04aiiWGtp1sDa1iQTb3T9Njz1eoKMeyzV&#10;4bilPBSKZlKu0sQAuoB0Ve41Gt9O/bnq9SWlytVT2ZYAiybvaSpN7Dv4gc9XqRy5QxuhM2G+S26J&#10;FLXWwJYnboSbc9XqfMPyJjeJNHHORC7lV26AWuLse99L/l7Oer1KypwCTCJ2pioMS7QHA0I1I/jb&#10;nq9StiE1PRNLFGbEgbfZbuR9N/z56vUsnejjeDEJ4xsCGNtouFsPdOgGt9Ceer1OclHC6RTBlYSO&#10;d17ggC17H4g89XqTkyUkzyNApMENgpsCSQfbtvbS3PV6nenxKOapWrhjQREBmtoVYdhb2fH+nnq9&#10;TsEwiap/mMrbpiVcqpsCb6DX2a/s56vUs1kpGlnxUhB80rRi5udwFwbe36Pjz1erjQHA8OhhqK+K&#10;SRPKZSlrF3JuGG5TYj4ac9XqfaPEMKbBXnpyBJuLIO5ZgRb4eJF+er1PcDmSnatg+0BuF+zEjVfv&#10;9v7Oer1ew3MSwFo391iVVbKLM3w/p56vUoqHGzPJJHTyL5zOAVOoUjQafE356vUp6PzUnlE0QjVm&#10;EjD227kfVz1epaQSzTUTeURLGW3KgABC27Xvrc+3nq9Siegi+X/TgD3lIAuLXtz1eppxHBozijU7&#10;+/G8K2FgQrX/ADHPV6kPW4R8iq1IJBR9hjF9AdQfo56vUnkw+rrqsvNtQoWUCxttOg9g8eer1Jqn&#10;8qKYuoPub1Ui+rA9+er1JvEqmhmleSQguzMjm1iD4/n3+jnq9ScxChlxLEhHUgiGKPaNBqRoD+y4&#10;56vVzoMBC1NLGjpHFCp+1oWLm1vsnUa9+er1Cbg+BsJpIqydVpwCGYC7E+A9lj256vUvMs05Scmo&#10;FxDIocXtcC/a58L89XqNtkHFqyJII4kLMyEbgBdSe3w156vUaLC56R4o4p5BLOoUuuoNxz1eoRsO&#10;aaKnCMdX229l/Hnq9QrZbrYqymeVVO9V90G57DU89XqKv6vshYZm7pnXticIdZoZlVgBuLhL2B73&#10;7d+er1fP39ZXTr+pvUSaF4SsVQCofT7Y76/Hwtz1eogeK0FTRyIF271uCw9l/wBvPV6kbVVa0870&#10;gQMsSFgDcEEa3Hw/Xx56vUxxwpiE61iGzOy+7fQGxB/p56vU/pWU9LhvyZl3yOSUvYkG+n93PV6n&#10;qhRYEk85CxO0lu4N+3f2duer1SZIvKjlk2GSNVAHhfXQ89XqanmWcxUpHvMSyk/ukf389XqzfopK&#10;xqZxeQKSbi5sNAfr56vU3QRPhMqDaZEdWbdrddTp9BB56vU5JXpJDsrGtHYm/hZTcXPgRpz1eqUD&#10;BXVLBWYnYN4B93XQfC/PV6m6qkozTfJ2vCLLuFvdC66fSfZz1eqBFRwwHZSqG3DcG7NYjQH6eer1&#10;YFNLJOzwIV8l0G02Op7n6vhz1ep0xhxJ5T1b2EZDONNRfS3xHw56vVjjnhqlNfcRqzBFvbdf2HTx&#10;9nPV6ldhaSSu8YX3Bpe+mnj/AEc9XqeI2kp3FQBui22CAe9uPcA3A7fDnq9UVrOsyyPuLj3UNrqP&#10;Zz1epokRY3jq6ZApFg66ABR8eer1SaioqKehMbkX3AELrYHQ6/t56vUz00TmqlJk951AAJHcHQ2H&#10;a/PV6u/IaJW+dCkasDpc+AA+vnq9UOmiWmjeoqXb31IY27XFvy9nPV6pFVLhqwU9CJvNdbWKkbtw&#10;Om4D2+znq9TbX0mIxK9VSkF7kkG1r+yx8Rz1epsp5Klgoa6GX3ixsSHv4fC3PV6pfzFRFO5xCQIi&#10;qLuT317gfR7Phz1ep1pGEdHaJ98KoGVjcWBP8Lc9XqzVcVWvlyRsrptJYDQgn7JI7nTnq9WCSmep&#10;MMFGUe43SIy3Krc2+Auf1056vVDpYJoGWWaybpGTbbXapP1C9r89XqkY1/pCxw1K7ldiY7WABtqP&#10;bp356vU3efNFRLFh7GRorsVNybHQi/iPZfnq9TZUQWomxNfc3kggnW17DT4ePPV6uLmIqk4W4Fk3&#10;W0BsbEj4G3PV6vU71KVCyM7EbhvuDb2AfRz1epXNTUVZULTtURxiQE7m8D7dBft9fPV6mLyBHtnL&#10;CykqWUXLBSdAD2+m3bv2vz1epgxALZKURCJSxLsBrbwueer1Z6aniiKU0jKVKkEE+JPfx8Oer1Kf&#10;A6vDIaV4JPeaMAWK9/YAfHnq9T3hmHpTJNLS3QSPexvYe0Am+nPV6odYJoIJfLiF7kKCRYn969/4&#10;c9XqSs8L4fMszRXhaRCQLbrWt7vhbTvz1eqHXtPDO09LbaGU7CRcMdbkDXTnq9TccRNW++ssF/ft&#10;pu+Onjz1eqTNLLAsK0xspBRG8QG/geer1Ra+KURqarUxsU+J8eer1QIDHuZ3JAW20+I17c9XqxGQ&#10;fL7CPeLXvz1erJNLE0CKlg1vet4m/PV6s2G4dUYnUGmpAWltuA9o8eer1O+GYHFVFqurlWNUZw6G&#10;91Iv+3nq9TnTUVDSTNNFVKGX31AHYfHQd+3PV6lfhhpKsfNSIfNa25Rawtc31156vUI2GRTVkBio&#10;gEAYXJNwLa689XqXmC4ZH858wptKVJJtoPq56vUaLp3iFNhLKKkrs3F2F7biV0PYdh7P6eer1GKj&#10;xdq6WnVh5VPDcq17/avcW8bfHnq9SvwrCJnmTyZCwLFveF7Ht2Hh+v0er1GI6X4bi1VWCnmgURkA&#10;MwFja51sCfDW/PV6h6oUw7LcEtExZ1Ye+7DS9j2+vufj489XqSGYMb83DDMqR+ZDGb3IIYm9h8bj&#10;w56vVWz1DiqJMzvX1YLhV2xxqx2ozX0KggEfT9PPV6ghxGriw1KqSaMNI19t+yPawsLagDv/AB8O&#10;er1I6lp8Or60yeYyIlzdbaMQN3fQXOn66+r1G6yRXYflnB0ETAJUWHnOdR8CdbHx+7nq9SMarkx/&#10;GZ8F+YL7Wur+BPgb7fAHw/jfnq9Ql11LRUeC02EYpGjYgW3M6EMNi2IUaXGuhJvf2Dnq9QR49QUW&#10;Ix1jYpL5UM3lLDtHvI0djfUW1Pha473PPV6oZwOlxipkStlDCBV2uCVLWFzqLXvbw56vUhZbiKej&#10;lAlmkldVvfRCDbtre369+er1NOJ4s+FUEWXaml8gqoKA22lDfRQSW0Http2J56vUkakYVPh/+jOT&#10;MewsbKxF7ntceHPV6l10/wArYpmLMtBlDConqJqgBY9gJaRtDtGnc+A/I89Xqbs7Y1l6eskwSXEI&#10;6eSkA/RuzESOGKlRtU3K/Gw+vTnq9Qe0lHEHeaoJFObljfbcHuB7Lduer1MOG/MLUNRRKyRyy7YV&#10;JuGIOjAe0j8uer1Zs3Vm1XoI0+0qn6CO9z9Nzz1epe9BMrQGqmxSpZ1klkEcRGt7DcxN7/C3PV6l&#10;91UxysiLYchiaOMF5HY2YbbAXFiDceN/Z9Xq9QL4XQJDC1dFMwhkTzGW9wDe4C3vYXN/vtz1epGY&#10;3VzkmSNmaFQzE6WF+x7+23PV6gPx6qetro4R70jm/suB4eA156vUK+S8JpTVQ4cmh23Fx7dTqR4e&#10;HPV6hiw7B1WpampWuIirEnQbT3v49+er1DrhGGU+X8Dkkj94SlWsAbDubgkeAPcfXz1eoDc6181H&#10;SGahbZuYkgWJIJsBbuPjz1eov1XmFpRNSSQrsvq5vuAbv8Oer1M9NSRS1rQxIJbBWVSoYE3utr6X&#10;B1HsPPV6lHi9NJSVMVJMHu4GviL+FrW156vUKEEdLTUcNEp3MqG59h766c9XqStQ88KDC66XZscs&#10;F/xFu1za+g7Dnq9Skw00UcLLUsZJA21AT2uDrrf2c9XqTE9RLAHkYgybx71gRp4ew3HPV6kViGKt&#10;O80tREIyrC9lAv4eAA56vVgpYYXV/PJSRLMoHcj+3nq9SyBYYIHVdupLEnXba+p8Phz1eoH8zyVt&#10;DiVPV0V/ORi1xoACD4/Hnq9S8y1U1E9GlbijbhN7x965Utpa/f8Abz1epZ0Ylklejw2IyPqQsahi&#10;QouSRrpbv9/x56vUla/yogoe5FiWH+E31ub2+HPV6uVD5dgb+N/qOlh4eN/2+HPV6nBKYPi1HV0T&#10;3KOWK31LL2tb2d+er1GZy/h+LZkxP+bYnWSSTVDs0zyNfcWHvXYi5NvE689Xqas/ZripKmHLmGqs&#10;aIdm4AABQDck21+A56vUFNXiVRQyxwUZZkBJ1OoJNzY37Hnq9Q7dNawZcw5sXmZI2q5QNshBIYWA&#10;JBupDeFj9IHPV6hnjxCPEJ4au2wpMSVTS2vcDxB56vUONHnrBoKVQs4WqpkDMj2uXLW2/Rt11+PP&#10;V6lTlHPFbiGJlaMmJnYAPFYkA99b6XNtBz1eqwLp9U4V8rSVmK1P6cxssiEe94lWa/a+g010Pt56&#10;vUu5OoFBiVAJTE5NKiq67wDcHuBt0ubnnq9T1gUsWN1nzcsbrDuRNralXf8AeJ9h56vUazImMYDl&#10;2mkjr/emDN+iUrcAaDX6uer1DFlySLFqs4ql0jO0BexHfnq9T7jOM09C4o6SY2jVbLrdj43+/nq9&#10;SCqmxPG/9Nqp/KRN6Mg0Mh+I22+HPV6kccpU1bFHjU1NF82DIAZFIAG06m1ri3geer1Fd6h0mA4N&#10;VyVk9OJZtjWeJLbT2FwPAki5+HPV6ix4g3lpErqEEruGQDXbtJGp9vbTnq9SKwaSmpIGkWW8SzlE&#10;237kn3T9B0PPV6hjwnMC0/kRwQqQ2+ysRYkadz8RfX289XqMPkqpra5aRKafy44ztYD3gx8VuFsL&#10;m/PV6jhZGoo/mEh3GFbFSGBIJF7bQP489XqGrDqin+WeY6ksBtt3C+N9Rz1epYU1JT10Cw1flvOx&#10;3IwUAn2Buer1ML0dDDL5cWz3dzOlri57c9XqyZfl+bKU7J5RbdZbgXNyLW+/8uer1ChhWHPUwefU&#10;qIk924bRj8f7+er1P2H4ezVjiGB5d7qqm4CqAO7drjwFr89XqFeiyotUGpYwSy2e/gT4j6uer1C7&#10;heWTR0wiIB3eHc66c9XqnxUNHRkU4II09nxPPV6nGnqqaDcYlAVmue2p7c9XqnELVyWC7T38Pb+3&#10;nq9TJmGujwrC5qiO25FJP0f389Xqq+66epGmgilwyZgGjLqBewI1FyfC38eer1U7Zox/FMexSrxy&#10;qqFaAs5WMWuQDpY9jpb9Tz1eoOcbzZSwULLEWeoihawBNgSNO9iLX/Xx9XqAiCixnEYxX4hE6wEq&#10;ZTtYxhxbTfaxH089Xqe6w0lPMspcCy/5MXu5H2dPhz1eptw9Di+LNVLAZgwCFVOqga+A+N7256vU&#10;GGalgo8XrIaUMkUQYyE2NiFva/tBNr89XqDetrJKiFKnEC12jYquo2t2B8O4/o8eer1NlVVSg7Y9&#10;lRGBqzHUDS+vY+36eer1KD+s+A085SIqBYbkt9k3Gp0tz1epgztilNWU1P5KjaWBQk2Di4Ygg+0a&#10;c9XqRVDlfD6fFY/JjEccyvNtW1gQfs3tYHW4HPV6omOQ1AwxHRN+1tVtfcwOgsbAH4/389XqT+Ox&#10;GqQJE3kttFtR3uLm9ux56vUHuOSFacq0QeQApI1wBY+IJ56vVFy9l+jcNNDHadiA7k7i2mhOg7gG&#10;1uer1PGN5XposGE9HUXJDRksNtgezAeNtdR+3nq9SRwfKCYdI09OBPfYR2JBIFydPyHPV6hpwymi&#10;YmJo7L5akb1sAb6GxGh56vUqaTLVE9EJGUmRXDhxc2A7H4fRz1eoUYsNp8TwVZlAlKggNOugIBub&#10;dtR4D6Oer1YsLoKmKFRFZwLXsoCtr2sQQCOer1KLFYaLB8NWprwPJQlm7EKR8fYOer1LPAcCgpac&#10;Ms1xUEm2lwrDtfwNuer1K+qwTbjNLDCF8mQq0jkG+2wAJGuvf9Tz1eoUMCE6Y2KTB4vJUOg26AlA&#10;Qb/Z9mvPV6rL8uYTSV9BSzxoXlICLuFgB/yD8L89XqNxkDAYaXyoakXdLXG37Wve49g8eer1GNUU&#10;MpWnpCVXaQ1rm5+i57E2+o89XqLfm7EJoKpqdBcLIVBNtb9x+X589XqAnGKarrAGRV+X99msxBGt&#10;u3389XqLF1IqqKpono40tZWSNbEEm+jH6+er1FQxqgTCPmMRr/8ALIqlENySSO/389XqDKnqnqJo&#10;56jdFZCrlADYEk+INtNL89XqTOYKXD6/DoZad94R2QhrqW8AAQLdze+tuer1BLnbA6SDD4pK8CJ2&#10;siWN76i9rC5BItf+jnq9RLeoMBwOQBQWWZ2AFtQBqAL+Hj9P189XqCmrlMKricbB4QApvaysDa30&#10;gC3PV6unqPmKefFGa8a7CpJH0WUE9/bb9ov6vUnaWpp67FjVVMrxkW2KqqSx/wBYXFrnvz1epsmi&#10;ozWz1dGZISxKncxb3rH7A7DX4eznq9THTv8AL1SGvmZkKsu+wLbje1x2797W056vVg835Smnkil3&#10;lFdttrXBJuB31HPV6oqirdoWhXbuj2ybtLAAWA8Pr56vUlcdEUVPHAGEhJBIvcqL3IB1Hfnq9TIN&#10;vzRli3HQkkdrDTX+HPV6peGTyVNHJC1kKG5A7kfT7eer1YK9ZIpElpijJIANp+0GtY9rDX9b9+er&#10;1LXL7RwEwr3KhTp+93sL/meer1KyGOTCd4rX80S+6Nb7Qe+vfTnq9U2q8qBkK7LS2t5ZBYafEDQ/&#10;r7eer1QjRUrTbfLs17EPc9zobfRz1epTYfhUsdW1PUSBDsLKVGgN7KLdtRrrz1erM2A+cjYcm0vL&#10;feRoXAF7Dnq9WQ0/9XpXgq4jaRYzGovcAC/1d+er1DR04WalxJPm1WVpbFEDoGINz7wJ0P02+nUX&#10;9XqNvnrLdHS0S4xG6tKsSjywCOwJAtoLjUff9PPV6iu4rMksEdSwdpXcKEjIC2uT7wIN7WI+m3PV&#10;6kPj385mqoqGgkj8qQG7Kg3ht3Ym+txpbw8Oer1OEeFYfBJHU06yWiLFma4LMP3bm4Fxpa/0c9Xq&#10;50iVVRjkKTRKYNwOxRqL3NyTfsdPhr9Xq9QwYXgFRIoMMI8tmJBUC7E3F92nYac9XqEn+S4xhMAi&#10;k2iGJfN2bQCSLEMW11HgBz1erFJjUDyJ87KqVXmFbEgFgwvZb99PEc9Xq5U+HTzGOrEBXa7BFuCS&#10;L/aIGgv3H56jnq9Rp+leBVEBjjrJkVmbfu2gkGxKg7lv8Lj+/wBXqFrEcekoqxqCnayupJBA7i+t&#10;u3t56vUhMPw/EpayKphusRJlCqPtBibbhoRa3Y89XqHvBMTxFIYzTgB5iyMBu7MDtOpJFv19vPV6&#10;rAuiOZWxGmloqqIL8sAm/wASVF/oIIOpHs56vU59R85VBjWCmdfliqjcLgka+Httpz1eoudfDDiV&#10;NLic42IwYCwAIKjQ6d9P489XqSmJYytbSU0VMGVPMcKG0NwDq9zqCOwN+er1A5mnqQcLaCnwlTJ8&#10;wyh7XJABOpHh2/hz1eoVOkmbcRr8WOHzVBYMyy7Xt7uhGh+JHbnq9Rn8DxnEI6wyRLdYkbcWNwV9&#10;7w8exP189XqWeAYpNXy06UREMSqzGwYAOSSb6fH9e3PV6hsWsMtSYqjbGlLHG269wbC4Pf8AP7+e&#10;r1DNkTE3EJeT3S7ENtYMCNLHsLE6c9XqHDDsShiCRzPckDwAIA7Wt+3nq9SjkxESuQ1iFXeDoQxH&#10;h9PPV6mOqzCKSWOFEWz7ixsAb/Vz1erjSZtpxUmBlsj27W0Ouvt56vUrYcYinlMTHaWso03Cw7W9&#10;nPV6lLBiaM/ygkG+KxN7XAOv589XqnpmChmjETMHK3WxuDa/PV6uNRmyjgDRx2cgKAvcm/cDnq9U&#10;lsfSmh+ZqZVRFW4HYkn2+7z1epAYj1Dpq+BV7eWWtqASLnU6n2c9XqS1R1JU1bxubmNRcC5AHh+f&#10;PV6oM/UWmEcdSr2ESlXXW7E/vfSPhp7eer1BLjHVKrNR5Lny7OyoQBqp7En2/Hnq9SOx7qE8gWGM&#10;mSWwD2N/7+er1Iynx+qZ403bhJd7gXCm40/X+nnq9Qu4Hi1OhZBIbIFPhuN73+jXnq9S7EbzAQi3&#10;6UDUXufbz1epLZlyfTVISvlXc8cbq47ghja593vppz1eor+Zsi4VNKZZEKvtdV1PjoCw7dza30c9&#10;XqA3E+nWG4jSSQ18KyMylVDgEqbd7le+gPPV6ia596M1lNUyy4fTI4QkgswsAG962htbU3+jnq9R&#10;JswUM9JXTHEIvKdZG3sLH4gA/nc/t56vU1mPEvJjKoSFYkE2sB8eer1KChqk30qVbBpWkLe6eyr8&#10;fp56vUs8Vgnwuloj+haOcu/6KRHcBtCHVSSpFuzfD2jnq9UqqxdfIhoaeFRSx2fUAMxBAufjbX48&#10;9Xq41Mi1bSYXDPudpCz7VABBFgpPjp+uvPV6siYhTUPy+F0Lq6kD3kJBG2xIufYNNOer1D3kCngp&#10;RIlRIRHWhvKsTclrklte3aw56vVKz/kqGnwSSsjJeo8sqrXsB4+PcW0056vVSn64en8+MZItgjfp&#10;lvI7hATcWIJ8dbG4HsHw56vVR1jE/wAhK8lYGkCEC9uzaiwHfnq9QefzF5IJTL7odiw0sR4gA978&#10;9XqyitrMSkhp5yyBCGBFySPDnq9UYstSk1NL7siMSpOl/bf489XqyUT0scDLMpdNVsNRfuCbdwDr&#10;z1ep0OPyUCmCiYETAE+IB7aezXXnq9TfLLOI4ZJWY+dIDYm507jXwN+er1Y6wyM8jFQYl3FL/T8f&#10;Z2tz1epmuruVbQXvpz1erpTIH/SEkKdx8fhz1epwpqhGgNOAWdtABbW/h28Oer1OUNb8lDDDIFut&#10;7m5uBr4D2ePPV6oS0wqxPVRyHbALg66jx56vU23nkMaSPtsNCdLa+3nq9SikmK0MdLCvuKV3N4gj&#10;ufrHPV6omJRUCiIUqsWv7xIvuHf4A/Hnq9TfCvnUhWMD9Hqx+k2F/wCA56vVzq6OoSnFUTdTa/YW&#10;NvZz1erjT1kzgwSsXFtAbnw/o56vV2s0McLCG4cNcAjS39nPV6sspkeCSofWSXaRYWso/p7c9Xq4&#10;Ush2sy6lBtVQNTp3P1Dnq9XCtq6aZ/0CWBJv4fVb6eer1RI3jSZXUbrW0YaX+Pw56vVIpUkLGptc&#10;Xsbaan6eer1LPCK18MnMmqxEpZWNyTqfH6eer1GTyrmQNGtUHO2MCw0uGJve/fnq9S7qcbrMVLGh&#10;Qkuu5nZgNxA7WA8fHnq9RaM+YHVSVXzIUJURi4ANwNb2HPV6gkp5JIbUNSAQbsLaHW/c89XqxPFT&#10;xzCOJiobad19LW9439o56vUvOm24YogUjYJAQ1gNR4H6dOer1bCvpHp6RMEWtkkV6hgR5KgjQjuf&#10;gfAc9XqMnj9RH/KaiClYwSU5ZSriys5Fxa/ceFx8fEc9XqpO9QsEeF5vq5p33+c4Ji0sb9mta4Hh&#10;z1eoqkFSiVwqKaXy/LJZwRpY6W/W/PV6nCL5WqjMdUgePcpNx3N7j8+er1edzNLIKc2Y/wCTXxAv&#10;r/Zz1eplxMBn+YQ7mWRb9vAan9nPV6kXN59biUszzjy3ZR5am9jfue/0c9XqwikeFmdRddz31Juf&#10;C/sHh9HPV6mLCtkWISfOMIvtOqA3W4B/jz1ep3pcQoi6/Mg7ybBVNxp2t4d/Hnq9UamrMQWNmnP+&#10;jozkGwNwL6H4g+HPV6lpg9UZz51RqrKCo7E6aaeB56vVlxisjNAlVOLMsiqT2sD43H089Xq4U8YX&#10;EIp5EBaMOATYWv49uer1Xs/hW43L/Wp6SvmjWIzwMCe4sCLEanUHSw9vPV6tyDKeE4BiWAQ+aEAZ&#10;QwJGg8O3jz1ep2jyxl6nlRIDHKliBYXJJN/Ffy56vVmlwDLECs/2XKEEWW4PiB256vV58FwCaPyq&#10;ezbAt2IUOQR4fT8Oer1M8eXMsSyxF9okBZbtpu+vt9XPV6nSDAMrbhMkV5PeBa4INvH7PPV6skWB&#10;YLiNZJvVUCRsUuLEC9tbA+3nq9TfHgWX5J9qIodDs3XADafVz1epUfyHJcUpRWhkkKgOo0IuO2tv&#10;y56vUxT5ZwCGZ0w4II49xkWykk9v1+vnq9TLLkvK1QRTRKCxBDkKCAO41/LTnq9XKoyNlqOrIRkQ&#10;udGIFr2/4jz1epixzIVBNAKRljlp1B3sQoJv2A/X2e3nq9UeXJGAgQUsMMZgCgONq3JPxN9QLc9X&#10;qTWJdM8q1UG2CJBEHKqSgAAPtG3w9vPV6gyxHoxl1qU0lcUjIZmVgim4vcAk9vZpz1eplp+imBRU&#10;C0kECmV5VMhABAHe493t8Rz1epN5k9PGVKoNiE8CPUKCAyhbAX7W+k89XqRc/p7yzEauMRrfy1Vk&#10;jiW3tFvDX4c9Xq7l9NOByYTJ5VPAHQXMb7bhT2P3g/dz1epMz+nDDJJ46tI0IjDIV02ksO/t0I0+&#10;nnq9SdpvS1guKx/IYzTxyQklmUoLkgk7txXwIFjp4+3nq9WCr9LmS6mqSF8KV23r5bLowGgYaW+7&#10;+znq9TTj3pJyfCVkNHGTI/8AkrXtr3v4Wtfnq9SOT0cZcTEZZ5YQqsWbYCRtXaRfxGo56vU2Yj6S&#10;MESg3U8SyRMXIQeChdB94v8Afz1epjk9GOGU2/zdsEMgDqCgJZiNbNpe3s/v56vUHuP+jjCcwV6w&#10;V8MkfksHjKEr7yggGQC11N7WOnjbQW9Xq5x+k6gp3OHVqKIlj3EgAqxHa49hB8eer1Yq70p5FqKQ&#10;fK0cKQJe6qiljfudQexvz1eoPcW9DeWFeOSGATwlkbYQRtuRtI93uO/PV6k5jPo0oUlq6eghDyxq&#10;WSQpYEt4N2JN++v189Xqh4r6SsFw/CljhpRuWMa2FywF2sSB3P7Oer1Jil9JOXa5o6nD4SruSHdr&#10;kA2NlUaePc6689XqYaH0S5fgxFY6mmLLI7h28wgBb2vtGliD42t7L89Xqxj0f4NFWu1Xcru2Io1A&#10;tu97d3Nuw/Pnq9TBH6U8Ow2X5Sup1maVgf0YAJQm3vE3sT3sO3xvz1ep+rfSfgVUsssVCUWAoHsx&#10;JPfUeFiPYOer1I8+k7CaagaPBAixGULtFywLN75GmhB7+zxHPV6uWJelTK87hHLtYCMMGFgV1sBY&#10;a3v+t+er1Y4fTBh1PTNPRozNddrupJA8dP7Dz1erEPTLUTwEQJG6XJe8QAJPbxPYc9Xq9P6SlgxW&#10;KdafdAgHlqmwENt94HUX19vPV6s0HpPwSprQJvtuw3QoT7gPcm4sfu56vU9Yj6OsGQw/yyA7onL7&#10;nDESKBtNtttQbnW4+Hs9Xqn0vppoKKqkopVBYEShQbEHbYLpYW+nnq9Xp/TbRUfl4jPZXnDkgbrL&#10;tJB9vt789XqER+j2HQYKgo13v7hstgDYncPs6WHh7eer1LfA+m0HkyCkQLKtibkDbfwt46frrz1e&#10;pWYZlCjRfkmPnb5BsNrEsosSxAA79h9HPV6lhTYPQU6VC1FwBYstzuN7i473X+nnq9SXwrEZqHEG&#10;NLG7ReU7oO1yb27+Phz1epnr8VSaGprZ5NtSsDeVddUf90sNNwPawI+nnq9STzHR09TitM1CGWhm&#10;iilILq7eftCyM20CwL3KqRcC2ptc+r1IWqy0mKVRippS8i3LKLggEnUAHsfb/Tz1eoQMrdJsVqVa&#10;pnhMlPCpVV7BTfQ69iP6Oer1Gk6cdC3mwsxSMjKoEjI7hSynwHYnsdB489XqFjEOnODYbhxm+zDS&#10;o4EdrhrixJv7Ceer1EJ6oYxJgsDbR5a73ChQCGC6D3dfgb89XqrqzjU1dbMBiVTLfzN7iIINo/cU&#10;ra/hqT3789XqCvHaDEapxiN9EDA7zrZu1+x0P6689XqSUtPIjA0iFpCxUFe1gNwPh+XPV6m1cLSa&#10;eSrmjYpGLEoBc6jQWFxb2jnq9T7PgNJXPEyt+mg3yqje0ggA38PYO3PV6mHEYRFfD5Y7LOBHYjcP&#10;MPjp2/YOer1I/GTilHOVpCjukXl3OoAGpsde9vZ9/h6vUFGYsRxCqhjgcDfcKyj6LhiNDz1eoNaG&#10;rkqpGWMgoN12FgN6ki2tux789XqYfn0eaQuQ7algGBAbtYH4duer1c5xhgjNNNIVa1xbUC/e556v&#10;UksfiMOHEoxQyMNb3PewsPYb/Vz1eqBCZ4JmMrhQl1Gzufu7X56vVLrq+Y1sFLFYAuAhJuBcG9/r&#10;56vU9rTVBqGSPUKp1B7m+pH0e3nq9Sxw+NKRYVS5a99fbbnq9SygaWoot7m0oJIGlrXIB9unPV6o&#10;OIU5aGOe53lAGvrrftb489XqYloZwF8txHY7rHu1z2Gv3c9XqyVVI0j7J23GMKyrbQEmxsPAjnq9&#10;UmngpoYhNPJtuSNRr8fv9nPV6sFOkENaZYKh4Yj7pQEWIPZjpcX+H8eer1On8lhlgCOxljO7QHab&#10;28LfDx56vUnpaMUDNHEgRRodBe2h56vU5YLgmJ4tiCtRBUSMuzSMQAFAJvqe/sGp9nPV6nnz1xCR&#10;vMveNyp7e9Yd/bpz1epsqaXDI4Y5Y3Pml2DKSbAeDamxv/fz1eqPTVNHOsi01QvmxmxAuGv39lu3&#10;PV6lfh2LiNFWeISXIBa2pN9bHt2789XqUH8yrZlf5Z/8n9kaAEA+P0c9XqzSt83JSwKDulk8xrdv&#10;cFyCe2vx56vUK9PIj4cr01LFVSKQC7tZkH+r4Ej2Hnq9UlZqgIvyq7ih3MoFn8bgm51Pwtz1epX0&#10;YaakbFJT5KkKpjPbS47dge/7eer1JmbCZpmOJxKZBNe9rghQCASP6eer1ATmjBqiKsJoGWT3h8AC&#10;e9/C456vUmammqaI+ZUAyODYADT7vZ7eer1RMLdpJnefaI+yg6i979vhz1er/9O+6WvWZ0pY5BaK&#10;+4EakDQ2P189Xqbp6hYiIpCAL6W7W56vVCnnCKSoVlJAABvrc9/4c9Xq7mV23KgEqoARe4AB/o56&#10;vVlwncArTPYuTey23Ei3bnq9XLzikTz2Eli3sAA1/t56vVB8yP5YhiGKCw8QR8Dz1erugWaFl84b&#10;9LlRqQeer1SZPmVqTJTi8bfudiD9PPV6nnCK5afbAWsCSzMACLjw+nnq9UqqnaSdil3j93be9j7T&#10;+fPV6oVPUoJTLUKSCSLX0A56vUpYquOKExwtuvopHiQdR+z7+er1ZpK5ImWVhqGPaxvfnq9TXJXG&#10;mnjVL2bTUXBH7L89Xq8mJm5EhFyWIBsQQPC3PV6sYrfNjEyJtlW6gaXBPb6uer1QZZZgqU8p8ws2&#10;tiQbeznq9XKXsiJeNkv21sfjfnq9TfiACSeUitIW1I0Kk97/AA56vVEqUp4qYFZEiIJ91jqT8L6c&#10;9XqbWkkXbNGSO1xoQG+Hw56vU6VeKMdqWBewuLAgk89XqgSkS04dSBKpKgDwB8T9B056vV2jU0cj&#10;SsLg7UPaxPjb489Xqx1E3lzCSlS+xQtiDcD6uer1Yqny5KQpA1mG1ixsCD9Hx56vU3UtIHmNXOt2&#10;ZW01uT7fptbnq9TPXVARYlc3jX2eB9p934H7/hz1eqXWSyMsc8QAawsRa4H0fH9vx56vVB/m86pP&#10;STeWRuBTQA7LeJ7jW+mvPV6maeeVQJ295wCQoOhFraD+nnq9Seq2WQIUj2eWw83QAgEac9XqhVUi&#10;zLKlGEVomAG65U6fnb4c9XqT9fWVHnuO0u1ApGgI/W/PV6kZictMhWnJKGXVhcaEf2/x56vUz1EM&#10;mFixU2cA3vcA+B/Pnq9UGoxZ6ZqZIk3gMu7bYEix73sLc9XqwNJIkszUY2CQkhl0Cmx18O+nPV6u&#10;OIV1bBG1TOgAFlkNwTf22seer1NFBUUQrRSoy+WWBAtZix1tz1epUQVbQ+dTuwAhBbsCoLa9zr8P&#10;r56vVCpq5sQ0pIQZrixPYj4Db9PPV6nCpxECVMPp0lQKtnuVIY66Adx7fr56vVgM1MpEdM25ltcn&#10;uPgBpz1ep1krKNkIMgs+pvYEkDsfieer1caKrSonaIARkL7vfaR4AX9nPV6pcMFSpaQOJI4dTewu&#10;2t9fhz1eoI8x5ihjrSahvMtuJBAIGtrfSOer1BNju/EI5cQpmLxiylCACAfZz1eot+YcxyR1ayYO&#10;kkskGtraWB1Fyv6/Vz1eozXT3HKzEYqeaGRQSil0NiRfsx7WB1+74c9XqMRT0dUklPGqqXm3X2am&#10;47X+nnq9XYoEnq2mWPchO3dpq19bfRz1eoSsDpEoaMUKqNpAHsAX489XqUrUUUCxIfeS+5+50Ha3&#10;btz1ep2w7GIY6V4aeQK+oJtYA3939nPV6la1cKsQwVTL5ilQ1uxB8fq56vVEqaeKhcTUjhije9a5&#10;Av8Arfnq9UujWrjVXkQhBe5LWJH1c9Xqw11ZHiUO0OIhexBAZgPh20+PPV6myKggw+tkqpJFZHUA&#10;WuP1/u56vUx1OAjGquKbeAoY2FyCSDpfnq9SwoaVKWk8lJPfYk28O/YX/bz1ep7qZ5IYgwsAykgg&#10;kn43/Xw56vUjnweekqpJVlG03YE2JN9dPpPhz1erBR01RDJ5qI4/eNwxue9/rvz1epb4PT17mOsn&#10;22BYsGFmvr8eer1KWBnaYs52hiw7aEH+jnq9TXjFZDSxeVTMGdwde4UAn9fu56vUX3G8RSq81JXI&#10;sbaAakn29+er1JFcyYhh9WqUdJ82EQpZmIVbjQ3Hsv8A089XqesEzXJE3m4gvlSL3Km4N/C+0HQ8&#10;9XqEjBcbjxBw8Nm3G5W4uSfZ7vj7f6Oer1Gk6WUjkqsyAR7jdbWIP7df4c9XqHjNNN5OBP2RbEA+&#10;N+er1EGzDKWxh6eJ7xqCd17ga/389XqV2WMZpJKZoAyXJO7uCR20+nnq9SkrKeGXBRNRfulh2Fwb&#10;/wDEeer1IisglNQUlBHlgqT2Nzrc/SOer1Bris4NS5oTYsQJD4AA/Hnq9QgZXrlQ+fO6udgCpbU2&#10;vr8PHnq9SmxmBlwdpIR7xuw8SBbUfRb9dOer1FOzfI9XXvLTybdNSLi/f7uer1Tsq5mxOkqI0kkI&#10;2bAbA2IvcafHseer1WV9Fs3piFIrzSWJYLa1jp/Hnq9R38ErENKLHvb6uer1KiNEnU3sfosbjnq9&#10;TzRQqG0Pw+jvz1epRU8Zj7nW58Lc9XqKP6rMhHNOSKlI4BKdjCxF7qRY/u89Xq0ifUjlLHsndRMW&#10;w1qh4UjlkETHbYhvAbgRofj256vUBtLhNeyx086lrIm4lQNzeJ0tr4/389XqVuG4HT1sz1EyFmU7&#10;ANLFlU7h7PZpz1ep5wXAMNoGikqgI5DvK2XQjxDfR2t8Tz1erHmbE1rK5EoqdIXW8ZA1JUC4JDXG&#10;p9n9PPV6g4lpamPyqqpO4PcsG1troB8O3PV6hbbGZMdylFgAZUeAt5RUC9voHYk89XqBTGql6RBh&#10;1c21EUhnIKktf+jXnq9QXyywyYn7sxmRuz3JI+kD489XqU2WpaukrPOpZ2lb3jtuQQe4AHcajnq9&#10;S0wPP2NQ61k1xG5CqdGBvc62v4nx56vUYzpZ1zwLCsyhsZXzp59oWU91Q33KDrqO9jz1eozHVXpO&#10;2ZcDTNmDBZY5YifLCgXAvrpcFvo+vnq9RGTlXMNfiaYfFSyqkdkiVVNzY+/e3b6/Zz1eoPc3Zdnq&#10;69qY09RRGmk2+edmtrFfd1Nj43Hb489XqELovUYjlqOvxKtqZJaOpaONydQpBN2J0Ava2n7Tz1ep&#10;ZeorpthWa8Ioc75Ep1aOS4lVANwIUe+zWuQfAA6a38Oer1EQo6RMKxGb5mApONqm4JLKNQDr2J56&#10;vUs8q4Wk1XDLSjatUXQ2Hugj3hz1eozTmDAsn08CFQ0AYOxsRKSb6+AIv39luer1FzzxmyfzlpQv&#10;mRRgAAWZbEaWtYDU89XqBafE6amnMkCok92Cu1/Z9X3e23PV6lXgWb6akQs2xGcgSFrWZrWB+m/j&#10;/Rz1epe5DzbWPjCYXOItzeYY1Cgodxve23uLfXz1eowNXiXT/qphMOH42/k1VNGIyIol2sb6MbFQ&#10;Df2fT8eer1AhmXJFDgszGldzArsDJKxuADeyk37jW1+er1Ah1JqIqvCJI23pR1AIujFGYqLAErY/&#10;0ac9XqrhkzRWZYzBLiGWFkp5oCDC0rbmBBAuWFiPaDoRz1erds/DR9RmA9cOi2GwLKXxKmgWKVSQ&#10;bSAEkN2JsCdfHQ+I56vUYH1M9A6PqvgphxBLCJWIIXUm3Yn2X8P4c9XqKJ0o9BWBYcvz2JUqM0yP&#10;Gp27kILEg7DfaQCBcd/r56vUCPX305V2VqYYDheByyBizNMQpW9tCp0Nrfrpz1eqtLH8Ejyjjggz&#10;CUSOJ/eDaWCNZgSdPqPh256vUvMv54yxlCSXE8HXzIHVmO1rgMoO0AaAgk+GvPV6h2X14dPYsLpx&#10;DQyU7gAODtAuNHN76+JHPV6jYdKfV30IzBlCauhqpkqUDgxyItgQPtBrgWv4j4+znq9RjOh+aMm5&#10;/wAQlqaOsR6OoLh5GB2AMCLEWJ8f489XqrM9cPoGqqfMdZnDK6R1eGzu0g2Qncpt3uLaDvcjTT28&#10;9XqrGocjYfh82H4K9CAonWPziCG3XswA7WHY+zX2c9XqxdbsN/lOcVyVgkJmEsurXB8tlIAJGl1P&#10;gPbbTx56vVbn6BcnY7hB+bqEANkBFjYixJ7m4tbt8eer1W5wUlWkoakDEMrDcBfU3/X6+er1I6ny&#10;/Mqt58Y3BpCwtqT4a+znq9QbYnTUexmxSBZA0hRgxJFr66/XfTnq9RM/ULkPLlBjK5hgp0he6blI&#10;0KW+yLntqD93PV6o3pizDS4TnuKGRUjhkJRVFlU+8CCPANbx/p56vVa5nHPlPskCNuCk9zY2Ntee&#10;r1TOn3USsgmiSotf37WN/bY+Fuer1WG9IupsNZtgkmKntbwv73PV6jdTJFjNIWVQ24HuAQSfgQee&#10;r1Uueub0n4PUYbV5uwWiWKe7yO4F9TfUg+Fvu56vVo1+rDCMQHUuuy/DeRqVgzOLghiBbsPA6fTz&#10;1eoJOiWXqXMnVHBMvVQZ3rJSjEKdzL2dQ17AnT6Rz1epU9SYsq1WeazLsMV6DzXjp2YXYRjsG9hV&#10;r3tf+PPV6iq54wGtweXyZIwqkFo9NLHQG/x56vUhY8Bra0pVRqS52h1P+qeyn489XqE3KnTh5w8t&#10;eGVW1NiTbXtodDz1eo5eSswZPyXRRgRF5UsASwLMAL3JN/4nnq9QkYh1awSqwaZ4GWNkQFTcG9hd&#10;h9I7c9XqJVjudcarlmpJKkb5ZZHBQAHYSSoAOoI9vPV6g3qq6WprttVMWdQDr8Pb4a89Xq5JW0sg&#10;mgiay2BA9pHc/Tz1epheqnikZR7wYqY1+PiTz1erhSpUVM8isL+YbEtYAfAHnq9QkZN6bYxmWZML&#10;ggMjKC5te4UG2vsv4c9XqNDlHpdhOHVMa44msRR32tuUKpuVJ0FiRYn6bc9XqMrimZ8q0UzwxxpT&#10;0dS5kEcRuqsdAkZN2Kj4kn49+er1AHmjPeH0+KzUlKVjTVkUFt24jbf6wPu56vUXhuoLx4rU1VW9&#10;pSxXYbXZb23XB/Xx56vUkq7PMWJ4kRUkojblUAjSxN/HW456vVGnzcrRijNgP3b3uPAG30c9Xq9D&#10;i+2N3q33Avcn2r2sLdvr56vVEOJVj0e6NxERKzbQNAtzs+NwO+vfnq9UGbHayembzSpYm+4eyxBF&#10;vj489XqTtHiq0k8dXMGNKrFAO4B8QBrz1eqHiGNxvRmCJQUjZ9lhqbnQeB0+nnq9SMhioVxBqybQ&#10;ke4D4H8+er1CjU18s1GWhktsUE6A3JHge/PV6kPjmIqY5HkCJNHtLFQLkAfaP089XqSdLPiiViV0&#10;JUyxlnHmKHurHtY6a/G456vVzrhJJUKZzcEbiLABWve4sB28Oer1YmjE9RH5rEsVJBHjY2sbe3vz&#10;1erhWT/LVieTGYlmAS5IuW8FAAvra/fnq9XeFPJUxfNRr5bJdGHsNzoPEj42HPV6nGqw+XyJZIEE&#10;bkaELc9vH4Hnq9TjQUNTMXXy2sy6gjX6j7Dz1epS4XlfE5qMTqrBRc2I+4W+HPV6n2lypjFVQmtG&#10;5fJZWZCB2Ol+19eer1Oddh1dHG60hO1yAt7+6AO9/Dnq9U2ClxDD5N1M1t7KXINri3iCdT4c9XqU&#10;0WN01UZKREK+UVXS2p7kn2g/Dnq9TxQzk0sxqSqiT3IwNSR7SPA3/LW/PV6m7FQ9CZKGC1lAb3j9&#10;kkdwQfHuP1v6vUH2IZhaNKfy3vEqvuc+0kgg3ueer1JunxVGYbN2xjYkfDtz1epY4dj3lMb23Aqg&#10;BItqO5tz1epXDNuIGpocLjsI95kJWJiCqkaFwLA6iwJ9vhrz1eoWqPFK3EqsSxKXd2O4630+yRft&#10;fnq9TouF1tekRWGdY4wzMLMhDMdDpYkAfHnq9Sz/AJZiSV/zlLTvKrhlIjBa5JHsHe/PV6hHyRkj&#10;GsaqG8ymmMl/slSd3s8DY6c9XqGXKPRzqzXSSVWXKJ5kgLCcOSgtrqtgblR2Ggv46256vUc7px6c&#10;+pkRpKmpw+VvPLEaXNtrXvYnnq9R1sjen7MWHwPJ5Ihncxq0jJa6gm4sdb20Ptv8eer1GnwvpHUN&#10;SpT08fnygL7lhYg3+se3nq9SsPT6DDIBLPGBKtlIWxBI01t3156vVPpcn5epNj1FKso2AFWVSN17&#10;9jfX489XqSuKdIMj4xPJUYtSRKG3lbBQATpcewgaffz1eoC8f9GPSbM9PIgp5IgitdlkIJv3sO3t&#10;PPV6i29Q/QvgGD0m/KCSVFhZTIRcLrfUmwIsDb4/Dnq9VdnVb044rkKJqjFoGUyTMw2g7jYW3XB7&#10;G31fDS/q9RapSmDSCSv2gliiki5tex17gjnq9U7FanBfl6ehoXJdBbw2m5YXJBv38Oer1QI8ZxWN&#10;41gTcibrDQkPewN+9tOer1LPC8/47huINLLuQBWN2sNxbuL97c9XqFLLnWasoE+bEjxuYyGUX7E6&#10;Wvr8Oer1DDgXqNxZZaZ1lEnmWR1tZVUA20v3Hjz1eodMrdfpoqMGjJkkWT3wyhSCNdw3LqB4EXF+&#10;er1C3g/X6oxOuCTyjzQt7Ot1A7bjYDx9g56vUKtD1br46VBWMJWhQi6qVuD7CdTbnq9WGo6q1NVV&#10;QSU+/eSN286Wub63/W3PV6hAw/qNhoQO1o5IyigakljfX+HPV6n5+pdDW4fKWDBlU7t9yCTew+gn&#10;x+HPV6sBzNT4vhlKa9I6WpKB5o42vGJLWIViAWAHiQCfZz1epJ1uyjjVpG92xsBYklz9+n7Tz1ep&#10;PLWR04jSAmSSM7dxX7IPw+r2a/Vz1epjxnFKitxBauZ1ljYgkqCo8w38ABqD+fPV6mKA1r1i1FYo&#10;UXZkFiWJN7k/Dx56vU6QR4bXREV0W4br7rAlR8Dz1epLf1Ti+f8A5k9OGlkDBQQBcEG4PbX4c9Xq&#10;UdP0lwuvw9wsKxSIVmBK2ANyAB9HPV6s9V0awqsqx58RlqJwpYHQC2t/qtz1epIYp6f6cODuW2hD&#10;sTddfZfvz1epGYl08qMOY0lX5UlFEAQ5jCkKDf7VyQPH7+er1IKfBZ6KmfEI/eUOYwFKkWPifgee&#10;r1YJ4GnwqeljQRiZW0HhrrY66H4c9XqwxYJiDrFSKTNUgI1lU7LEd2JH7Oer1ZMVy9XU6lKYFmRQ&#10;VCtYE+OliD356vUGldWVcUkhk/RtGpZI1I95rW1OmhI56vVyTM0kNDFXyBYpvLRZ13g7ZB+6pIsw&#10;sb3IH0c9XqenzfJHSoyhbn3hdr3a2pFr6akc9XqbMczni9TPQwUlUPLhuz3ubC1toOg8b89Xqjpn&#10;Z/lBSA7NpZYTfVm7kAfV/Hnq9SjoOodW+HR0w3zSWUsUsAq6gg+N/q8eer1LPLuaoMYqVXD1vTIx&#10;AcnVSO4AOl73vz1eoX8FxmilqnmK7V90MWABAXx9mpF+er1CNR48YxNAQrMhUq7WYuCL7Rfvz1ep&#10;b4ZjNBS7KiNdo8oaiwBNzYfnbnq9T8tT5+2e4O4sXAYG9h4W8eer1KKGrpatFWQ7SV2KrLqRf289&#10;XqTlVCY6nYgVVcsLspJDeGvxtz1epFpO9YsbTKI/LkcWUWDAHv8AUDz1epJ1WFQwRgzK0RYSACxu&#10;Rcn6tOer1IX+UL8xHAI7JMjEG43G/e52+PPV6nLDsCmxKR4XGxluqm9iB7P489XqcDlfzQE3FDGS&#10;vibew/x56vU/QYcUrUSJg0UajeD3JBt+38uer1P9JIlZVyRw38pVVySFW53WsD8eer1GV6fT1Yqo&#10;trDZLGAFAIIYdv3fZfnq9Rp8HqYqWLzQUEpOwW7n+3nq9QnYSySEbL6XC7tbE/nz1eoVMvK0EwmQ&#10;7Sq2YEGxGl+er1NfVHBKXHcrVUkSbiiSLtABuSLH6eer1aRn4p/SqPL+bKuppYln3OXLgWAY+8Ra&#10;3cC1zpr9I56vVr/ZjiZZwDIFcgHtqTe49vPV6klVzzTTtSRQBjt1ew0Xxv8AA256vVFgoTEpijKh&#10;JbbmOlgLkW9l7256vU3x1cLyPG4Qyqr2WwsCOx+u36356vU/YdWS4vhskFURC20qx7Eew89Xqzxz&#10;Ph6RYZtMsaRe6wI9431/j9HPV6pOI4a0pgqaW25CDYnS1iCPpF+/PV6osPlUx2VEYMxsC6kXsfbp&#10;489XqiQxy08pgqHEwcEAAaKD2W59h056vVxfA2MT4dC3ZToTcXY6gGw7c9XqwRUsCSDD5XMoksg2&#10;Eg9vE/DXnq9UCaCEvNhUjMHjBKKL2OtgL/xPPV6uFG9RAsUM/wCilLE20963h9Fuer1YDRRwK9TE&#10;xPlNvJGoJ8VP9vPV6mqoxVquOOrlQl4bJfwIJJO6/wB3bnq9SlwrFTWFYKSBYoywZt1mGgsTYi1x&#10;4afRz1eoSMNnqI6dQ6gt3DdgbX7j289XqmxmeRi8q+6rFgNNe+g1156vVAgaiJeOcjzjdjbT3bm1&#10;/o7c9XqiTUVL5JWZ7REqDY28NBqfD4W56vVxmoKb5d6Z5LNp7xtew1sAfaO/PV6mionNA7TvtUE+&#10;5cC7eGh+jnq9TRNKKutjMklg5LaHsoP2fv56vVKgCV3zM1I20Ra7GN7kaeOn8Oer1QKZA2Mwx+Xo&#10;XZwygAaD4d9Ow56vUsXrMMrH/QsVO5rhhYkH2i/jz1ephqqUkGWVSPL1Fh3vdfDxsb89XqbI6VKy&#10;KSGqQtcC261yL+HPV6nX5DzKYUtCuxFQqx737kAX+OnPV6o+ECZqqQTJqqor+BNj3HtB7c9XqUyT&#10;UlI81RENhci9xbU6ADuSPHXnq9SeaKGhElXJulkEpIGpF28B38Dfnq9TPitLMmILUo1ok3OBoSCR&#10;4j8uer1dGGaFvn6AExEAOPEnx+sHw+nnq9XsUw5IAlULyKq6rfUg66D2g+PPV6mWhhesTbtYqbsB&#10;4Gx1J+IHPV6neoqk8oLGpNyEYgXANtSTz1eptihNRPEsLllUdwO5Px+rvz1epU0OGxQF6l5tisDc&#10;NrYXu1u58Oer1Jiqq6QVE8NMTOim+qEaC2g7/Tz1erhV+TXTRilAjeYEg21AAtrbTnq9T/lx6VFe&#10;lqXDSRmwNxqCT279uer1K56ungjULcxq9h8Rbv7O/PV6kvilRFhtIXYmYSvre1xfudAPo056vUkl&#10;qopaREpffmUtce0H7NgT4c9XqgMnzcoISzrbdfTQDufp/XXnq9XRw6KZkZDsvfevfaR9+h56vVjr&#10;poGjWFdCjHUag6D+HPV6m8iV0Mjm4vc3Pcnnq9WQVG0FIlWMMQb6ki3hfXnq9WanQ+aPOUFdrEXs&#10;B8Cf6Oer1c4oBXxpBSxfpRvZyG7qNRoe1vp56vU8YL59FUrXy6EgFHv2Nj3Hf6eer1OWDTSVE0qS&#10;kbYwzse29y1xp489Xq44jQwVsXn7RG5J1uACf8IJPPV6lZQQJSiIx389lBvoRbsBYaannq9Qw4FV&#10;tQUPmyRBgW7eBJ76fD7uer1LvAaikjrZDOpJIDKLe7cH7Pj+vt56vUL2G1MULpK8BurL7q63Bub2&#10;Nux56vUYrL0c2I0VPUISUDkqNdGHgfbb2c9XqNPkLCqjEq+KtxFAkZVrN4KANCfgT4c9XqNJhsGD&#10;5WwSKjpZyamTzGLi52g+257a2t8eer1NdVi8spOCyoWEg0YroFOt7ntcnnq9QVZ+p58KwtFwYhqn&#10;a3uFjq+ti1wbAX8Bbtz1eol+K4fi9Eq1uPBVnWQs67txv30JtoL6XHPV6i7ZmzMKGSanpgonu7Bn&#10;AKkk3PceA00+HPV6nnBVxKuemYpH8o5XeoQBzfudwtpfwt/Hnq9Q9YhWU1DTSYTFGoRYwdxtYvYd&#10;729v9vPV6oeRcDZsTepYe6zFVVbdzY2F79/Dnq9SmzhFilJiF6JfLkgQGQOt2CE7T2ta50ueer1I&#10;PHkaKiR5HCSTMp2lbgm+oHs056vVIak83LoqWgekL7lCyWDNtNvdIuCCDpext4Dnq9SGpaWSjxZY&#10;XuJUHmsCpuEIJDEDW1v18Oer1B3nbEo6+t/nWIyKF1sQOx7KANdLfHnq9SOoZaeGhkjqEcSEEo6W&#10;sCexYd7W8Bz1eoQ8uy1VDRLiXvB1UMCDrqNDfuD+znq9QQTMuNZhqMXnhuiOY/CxItr4G4Pj7eer&#10;1KbHcNp8RoqfDqBG+abRgxFiAb+6O/1n9vPV6nGrw6HB46dqhWhKKdpIAHu9zr8dNOer1Bv5C4vj&#10;G6iPnAKyPrfcWOht8D7NOer1HUyPl+gy5l40Mrr7iK9wNVdxYfZ76L+o1Pq9QB57jNdVGuaQFTIO&#10;9tde1u9re3nq9SKr4aWXC3WmYoFYix7FSLan6eer1BLXyYb5AgQ+WIgiLbSy31Hstbnq9UiuyFiF&#10;BiEEOOQNBPtWeNXWzGORdyOb+Dqbg+INxz1eoScpYdSxVu+RS7R7hft7wBJC+3Tnq9Q24JhCQkyE&#10;fpauOxUjQIfsix1uPb3PPV6peOYk2XUTCDJskRAWDXNwdAtr6bh+unPV6ihZvzV/NKuoFPYGIldq&#10;2v8AG3089XqQtOrTmJJBu8wkAfD2X+HPV6lJgFBUS1EyRgI0LeWBfUg/s+jw56vU4SUOJ4biVPT1&#10;qCSnAZgwcNb4X17eGv0c9XqU1XPicpvSnSQDtbQW9vx56vUmcfklrpoqqtuTG6E2NrHsBoCdPb28&#10;eer1Kmnq4JYPlZ5PKTbIQbA3IF1A1Frnxv28Dz1epMTSJUX2v7wFiNDrbQDS/wBfPV6kfXOKlPMl&#10;cAre4H7xvoOer1QoqhpZ1hIZt4ILDuLdgbX56vUKWHS+RhaQVC+ZoQVtcEeGvtHPV6gqxyZJnlpZ&#10;rDX3dOwJsB9XPV6ljg0dL/IvlI4QwZ4n3gHcNl9B4WPc6X7WPe/q9S3w7Gq/CJUxvAKp6Wq8uWIN&#10;EdrBJF2SIT4qykgjxBtz1epB4sKihoC0imSOQ3Bt4X7/AFHnq9WShFPUBY0Ug7DY+F+/PV6lrkHL&#10;3z+JtUtKN0C3UW1OpuBewufjz1eowuaoJMp5ZpaigcTOPeZQwHc+8Ta50Hb+Nuer1F6kqMQrahq4&#10;xB4d5sW1JF72HcX+jnq9WTBaNpaxsTqEJj1ITWwN+5ta9vZfnq9Qo4fVJiyyVldH5dNAUsGsAQpB&#10;uO/f289XqElMxUsXlVFNeFwVKhl0OmoB8fbz1epyjzamK4qImh2rPYStcDebWNrak2056vUbzplH&#10;hdBhceIUNO0shOjoQApF7blOpuBbx8L89XqNRlXFJGo6mZZiXkVSFGtr63P0ai3PV6lPgtTjEYil&#10;iKmAsfMUopcka7t19O3YDnq9Qsr1FlwWgkp6eXzpatQVQgWRoxddNNdNLa89XqFfppjdRiMLYriB&#10;Z6iZWZw5sEbd7o17Dw56vUeXAsRShw2GtnTy/wBGobsCTrqdDe9+er1TIKrBqmVHrwBIG3bmsBa9&#10;x+dvuHPV6pFFFFjVXNS08d0XzG3mwUH4fQBz1eqRi2G01LRu8rLsMPZbD3gO/wBOvfnq9RIepr4O&#10;mOfy+ifcZAFfsQAQTfnq9RWMdjp6OZqmtJZRGAyDQ/aADdgAbfw+PPV6gExnOK0M7U1OV+Xjf3L7&#10;bsAdDobXv4jnq9U/BupcNT5dNSTxS1se13QW9zUjUCwsT+d+er1G86a53wOGRJ6wlKhy27YQQDY+&#10;A56vUa3LvVRWUTUTlzAp95goIY30sTf9fjz1eoxWRMYmrZj8yd0Coskq6X3HUhb+znq9Qw0eKYTT&#10;4cWkJdvMdla9yCdFF+er1I3FMY/0jz6aFQ8oZW0IJYeN/HS/PV6lnlqGCfy6uGMGanbcCNSCNPzP&#10;PV6jC0MBqSEZhtkUWO397+889XqGfJmWHBUVgFrN9RH8fZz1eobKTB6KBldVF9PAfw56vVJqaMkX&#10;UeOhOluer1InEaSeIKsYudxBbxF+er1NcMg80rcFUPc27i9+er1LXAaunqYwTYEjTW/ttz1epEdR&#10;qJ58LlCsApBDC2pFvbprz1eqlDrnkRa7HKqoEL2bcFNj7p8L+0W/XTnq9Va+YKeowQzxgAvAZBIr&#10;DRbHS2uo+PPV6gbxaaWOkfHJiXjmVlPgVPc2+Fh+fPV6gwNbHi4aWOZ1hVUZVBIufosO/ex56vUt&#10;8q4PT4ii1tUollh80I76WBFzrrqfp1+rnq9U2nhiw/G3o8JZY5pApZLi5GhuALfHnq9QPdQ3OE1v&#10;y7gv8y7l2FtbgA97C+nt/hz1eor+L4jP/MKqidisHmBoSbFmTSxYAkA38ASPjz1epP0+O7Wlokcv&#10;HER5jX8SRYD4a9+er1TYJ6aqinlw2LfPIG3by3vBdbK2oBv4c9XqnyVUtTHTfzAkqrKhiUEi5BJs&#10;beF+/PV6hJoZaXD52JTbEqxlRp7o7MPhYeB/bz1epH5mqTJDKuGTbo/ML+9cEJa9reHfx8eer1JP&#10;CKVMWr4vmk3wx7VNrg2J8NPr56vUy1lFNXfMzRqHVHcA209wkKCvtHj8eer1IqjxT+X18cSlrzOA&#10;1lJ2qo8RY+Pjz1epQ1kL41VedK5+XV40jXafdABbUXGjHv8AVz1epZYJQrDUvUSe/GtyQo7WUW8L&#10;6d7c9XqGSHCaOop5JaoaFF2hrAC3cj2+3nq9TzhuAmGOWKlQtEwXce51v+XPV6hAy9gy4iUopYtr&#10;wsA6i6qqjQNpa+mnPV6lTieBGCoiw/yQgkRZAwNjYe0fun6fh7eer1MOM0W+m+SuGSdmUBvtAD7N&#10;h8T+uvPV6nbK+Xphhpp6QkmSRRqpNiLWsdbeznq9Qp4phWKVWIIINiSIkfvm20i2g01uLc9XqFvp&#10;TRU8mKUWL4ooaRXY+StypXW41107c9XqtpyDhVDU0UCLTeWjAldLABtfgdLnnq9RpcBwOkeJJ00e&#10;NjYhbAqBfx56vUpsYekoqA4vIpQxlAwAIsCLA2+vvz1eouObYoqyUVAUM0bMdpABtuuD7eer1BHm&#10;KOKppEjt5Qm3/Z0AIF7Hnq9RMc1QULtJI9RuKjaw8u7Ag+BC6fSeer1Ffz5UyHFYIbb1sdy2tcHw&#10;+r+nnq9Scq4pDQ+TTqALHzUKqGK+3cQT2Glrfnz1epH4fh8suGBFhV0HvKHH2SCSDY31Hf7uer1B&#10;v1AwyWKljrq2n0kpXMN3Uk+8NxUKSyHdcANZtL2sQT6vURvOdW+NLJX0yGV4LRbWUKwsNbCwudNT&#10;7e5156vUA8rQzCWCvRlDW9zQjd4HTxv489Xq4VmHwR4PHSuAA7BtdSR4gEft56vU34dS0s1f83BG&#10;EZYyu82I9gP03Fuer1NNRiFNHWrRGJmkQjcQlg19b3It420+PPV6k5j0ELyU4oWu7OXkOlie4UX9&#10;nPV6k02Fy0ddJitbI0zSaKkZsoF7/ZN+er1TwtXLExLhgQ20diCO4+Onhp/T6vUk3o4JRJU1CspL&#10;e6thYqARobi2vbvfnq9TMBU0EwQMrLuAKG97ML6W9nPV6n/DIKOWYA6MTqB7B2JHw7c9Xq40tBSC&#10;q/ltWoJVhtaxuO5uD4356vU+UDtQJuOjuxFiBexNtD+fPV6hHp8DNRh5qqa5ZLyANbsbXH0W1A56&#10;vVDp8Mjiqqejq3G4ufd9lybD6Ceer1ZanB8bqao1dOoSIMyyFr6kdgpGmnPV6llRYbE0SymMCS7L&#10;IQxta2oFyOxP8NOer1K/D8IGHr83XRlxDbawBHua6nXuB9/PV6suasMjinbEKgK6rEDGy9xdb7Tp&#10;f4Hw56vVy6VxYZiGZIMaUiJ4yNDc7mUgWBt4Dnq9VhGIYVS4rloY1DulvvjYFr2IGpse1jcePPV6&#10;ii4rSTwmV5V1hZhGVHcG+raaHwt+o9XqSUGAyviXzMGryuG93VVI1vb4c9XqfMUoIp6SWkp3CyLd&#10;jfTcxuL+33eer1c8oZVqMMoJamrqPmHqGBLaAoCDoLeFrG/PV6jX5QpqOGiSlijTy6YL5ZHjfv8A&#10;dz1epdZilw+sw8QVa2ldSCFFyCdB9R56vUFlfgO2rWnw6NWspsXFwrXFz7Tt/s56vUssnZTrkD0D&#10;yeZLG+8O47Bibad9viBfx56vUPTYhS4RTyGmj8yCnI1P2t5Fr27kA+Ps+nnq9TpRYY+aXSqV1inb&#10;Yyoy3Y6k7Vva40vz1eoZ6Tpwhw5QJGjMUqOX7bkXVl+F/wCHPV6pNPRYvitc5y8h3DaiKDqx+jxN&#10;uer1GxyFhlVhWDyVUc/6RxbsFNlWzdiP3r3Fvhz1ervNGJ4G1FDB/lCipI1rGzDwPwPs56vUgqxa&#10;VcOlqaKQCR9wEdiVVTe9vo56vUEGMYZWkRwTBhI7F0sDsPgL/fe3x56vUHn9Vq8yJXUSg1EhdHDJ&#10;cm2gYA/Gwvz1eoT8Gy//AC/bVwoVnj2lmAtuUadvA3Pjz1eowUWMSIIIaa5jiiQHwZ2bQj2n289X&#10;qX2VKtZMSWriTylSRe2gYfH6v4Dnq9Qp1mLUzCaMtdSdquLEhu7D489XqErp/iMUD/KpUltdzAkh&#10;iPD4eznq9Q4YTj7wyRuVDhTtbcQwHcgnnq9Qgf1ko2jNI8ql2swGoJt7B+3nq9Sbx2uaSphq6bVC&#10;VX42Iufzvz1eplqMRmgkVI1tuYe3Uezx9vfnq9WePO01O4ngIuWKMW7C2nt7jnq9UM5/rKeSQxMh&#10;vqbEixH8Rbnq9XT9RDUUXz6i8xBTeGsABr29v9nPV6mefP2JokUySrqSChFiB9PPV6k1mjqhi8lL&#10;LhsVRskO0I4G4g31tc256vUnqHqJLUAEsZLoQARdr+P3nnq9U3BMZqKndWe8Ruv71xc27ft56vV1&#10;V5jn+aWgjUF33M6m5BuT4+HPV6o2JtNiCpUXVViVrqQSTrrY/Xz1eppTCkVfnIIiR2JFyba3J0N+&#10;/bnq9SgwjAI3nihiGr3YaaAEac9XqXFBls4ck89j59RsVe9iL3IHxB9n8Oer1DBl3fHCkdStyCQA&#10;BcgC/ieer1O/+ihXWfW7EW9o8B/Hnq9QH5py4TiTVOwbHA0K3F7+6fgQeer1BtjWVoTh0tHL7rMx&#10;ljZQCxJ0K3GtvGx7c9XqBzG8piYNGYiEII3hLmxHb6eer1V+dZOh0aT1mIYJCWWTc20C5D22gW9h&#10;7+3Xnq9RBcWOLYQ/yUitEQdRa2oUBrkgaX/L489Xq7pYnESSAFZlQBAbWAY3P1c9XqVFDFhmFws2&#10;JThpgnmuFJJG4kWB10/s56vVxEtViNcoLqEaJiAOwNhtJ7ey/wB/PV6nL5GnSlAqpFJcmQyggEk2&#10;90HuRp/H289Xqj4BLTwNIsqgOPMZCO4Ufui4Nj9PPV6l5k7GJnZZ5ZHMkLjZHcgA9/HSxHPV6jiY&#10;ZCuacpyUeJICAg99VJIH+EMPqF/q9vPV6iF9bul9JimCS4fUssYJkjGhBZXBAsfaOer1az/qH6ZV&#10;uUeoVdgaxCOGOQg3NwQul109txoe/ieer1Fex+hpy0ksL7fKKrtIsCLakfEHw56vU0TV08Mx+Tco&#10;jKuvwA+jsTz1eqGheqMkspuxBN9NTz1ernSSSUzRzr21vftr7tuer1RxKjzeZIABroB29gHPV6sk&#10;s7ToXmJ8wFbey3w9nhz1ertnqZIFJGguL6djrz1erlTwrJUbpF90EXW9jb2+HPV6sqRI9UUpEIIv&#10;cMwIt4+A56vVnepikmCUEIG06HS+nc356vVGmSWZEiVPeW4LXGut7X7c9Xq6h+cFM/lAeXGST27n&#10;T6+er1c4VmrozEw3SMRsJt9dvu56vUoa3zWpVhpCN0K7XFvtsR+ZH3c9XqSsizRyKHchhp43Hw56&#10;vVIpYZJYSU+zfUW72F9fo56vU52E+GpNCC0jSFGXwFhcHta3PV6mZKloJDdFvYodD9f189Xq4RTP&#10;C4nUAgE+6dRbt+fPV6ninrTRSR1zxiSMrbTSxJvb6u3PV6ukjofOK0zst9VIIJ1BBW4Gl/Z7Pp56&#10;vU11cUUSIioyvb3yxHftpbnq9UY7NSRt9gH9vPV6uW6dbKbjdYgW7+Hbnq9WaOWWBmEmtu6n9nPV&#10;6lzlfMowKR4Jm81CGIDa2YjT6df7uer1DdlbMXkULRSHdI9jfxuR4fDnq9TLnR8QnoWem/yjkWJs&#10;L+B+7nq9ReMSFRBUeVKblBbd7fr+vnq9XdI3k2E0ZZZLA/QfZ7Oer1L3KZijxXYosRsYAfZBvbX6&#10;PHnq9V8/pXkemyYK2NBHPCsYAWxJ3E2I8bWHf7+er1HMzrRUkOUjPMQ0tQrMxJsQygWtqPv56vVS&#10;L6oIKmXNEVQh2uQFkJW11BuAv8Cfp56vUV6nipqpngX7QNjb2X0J56vV0/uVp1Kohtb6L356vVC3&#10;NI0k1KwG023aXH6nnq9SeqcYonnMKKRI6MR3uSTY2Hhfnq9SWphWUG9AEXS9zqxUkhTbsLnnq9UL&#10;EJ61zHAQSgd95U2JB+ix056vVNXDVWCFatR72pYE3CE6E/H9fHnq9UhsOSpMdLTtsiiuVkA1BPa9&#10;tbHx56vVzQMKtcFp6iOqsA7SJcDU3ZSCLgjx0t7NOer1PdDUrU1UsSrZoyIzpYaiwI+jnq9TniOJ&#10;x0tIaetp/KAOu6x7GwbS/wBI8fr56vVgpEnkHuKWYgj3zt76ggHW4HPV6rD/AELdUX6eZ2iWeQ38&#10;5ZdtxcsRtF76WH5eHPV6to3J3q0rKHp+2K1mIQgUsiREF1EhV7nRb3Yd9R2tr356vVgX100uFYpB&#10;A9WjUS/pHKGznU9iSR9f0c9XqTH/AA4DRDEpZhODFIwBBIsQO58ToAL256vVOh/ECw2maZhMSBqb&#10;MBYC/wC8QLD9fHnq9XKi9fGGpKkqSAtcsfMcFSW0I+NvaOer1cf9vipGJfIRTJACQVVBvFu+hJOn&#10;x+Pw56vVhb8QyLDKyWKrqxKTc3C3AJ7LddBc+B+PPV6nDDvxA6CeRpKqaKnnsHUI4N/AFha4J9lv&#10;r56vVLrPX3RNTCRKuE1EnubyQAttb6a/Xz1epuo/xB2Sol+ZmgkLLawbabA6knbY/Rz1ep3o/X95&#10;1eKCAKkL2JYbL3J/xbu3PV6lzVet7K8MkfzExdyTtG4EKPaTe/PV6u6z115SXDoqietUQyyMCugI&#10;K+Fy3jcDnq9Uyk9bmXauQ/IussMqKVaN0azDuO/s/j8eer1dJ638pUioPMMy+9tcMhF9bgjdcG+n&#10;PV6uZ9XuV5YYJp2Xyqp0CAsG1a9gdRbUfHTnq9UWp9WmWcKrZzPXRJs27m8wbVLAi2vfXnq9WNfV&#10;Dl6thaKjqY2WW6q6yKxB07gXtp8eer1MSepPDMLppYKiYNLLuu1wSNdPA6WHPV6nB/U1lXCqVZ66&#10;qDWH6Q7gSAQCBqASPj7Oer1OlV6i8vVJgqKAxmnkCgqo95QR7Qbc9Xqdp/URlLD6c+fPH5hCxCzC&#10;6jxY/wBnPV6m+q684ZNSy4xh9lSOT3QWFrW+03sB56vUqf8APVlSegitUxPU7FDC4KoX1IU+IF+e&#10;r1Jyq61YDFK0IcEoo3EMt2A+kmxvpz1erqm6w5RajStlq4w9gGXeNwJPs9nPV6u6/rXljEFUOyyi&#10;JmAFwbEjwt9/93PV6krQdWMmYoBPU1CT+bIUtGylhY2bcbG1gO3089Xq9U9R8pVGINWYZJEfJjaJ&#10;lJAup92+ns7/AFc9XqbMIxzKkWymqKlFjkU72Zh7q/vAnt3I0+7nq9WCfqFlg0vy9TMkUct1hJdS&#10;WtcqbeBHw56vUxJ1Ly7FTo89ZDI8rE7fdBsBYFtfYe3089XqTOPdWMkrElNeOVnJFl2kKb6/lrbn&#10;q9WeTqHk0BDh8iDZYW2rYgmwP2dPE89XqD7FOoGVxT1KVI3t5khuLABb33XHhftz1erBgedspwx0&#10;koUef5JbaSrAsRqb2sf10789XqZsazplNKqCpqwYyQospVTc66i3axIsLWv8Oer1cqvO2GxVTVKO&#10;qwXXagAuTbuR4jnq9SXxTqBlvBacx1kpZ55boFQXAY2tfXTX+Ps56vU002N5ValCVkhplFQspIVW&#10;c6a6EjuT91+er1PDdR8Dp8ZSnpUFRTLGIgxsCNp00C2ueer1ZKbOuD1GKRQw+XEqasNAL2J1vofZ&#10;z1eqVSZiwQYk00zB5Q5YoSAAng1tvbnq9WbFM/Yb8+jx+TJ5aMQ0aIu4X+zdQLn6T/Hnq9WeXqfl&#10;8zMssyJJGvuKL2C+I+Bvz1epoXPWX4aaTEIkE7F13MACAdvbUDQc9Xqx4hmyjpcMEc8iO8Kb1uFB&#10;u2pX43H8Oer1NOXeodHHBI9Q0SRBm2DRiwJ7sLAjXS35689Xqd8OzFRzSLX06AQzO5BNiGIbwH1f&#10;w56vUIMNdgVJTPUFQtjdR3AJOp8SLE89Xqxy7NMUmViJBGfdAIA07/D9fp9XqTrZUrnxCoNC0gRf&#10;8nH7CATp7AST256vUIOW+hOI41HTvXQmJ3ZXYtYEg379yR4+znq9Sqf05COkWqMRmIlcFSbAgX19&#10;326G36j1eqRg3SDC6N4MS8kCTu6gGyrfUEkHw8Oer1DdlnBcHp/mErqJNkYJXeqlHPgLa3Ive59n&#10;PV6mPMGO5Xwukp8doadQYZjEi+AZQ2gAOoHcD6Oer1F0zF1cqcUxGR6VV/0hSTtuoAB0spuNfbz1&#10;eoivUOtxnF84ebDH+hJs4uoKkjwHjfx7c9XqLJjOD1lTib1DNGkccm8oUPmSAE2ub2Hfsfj7eer1&#10;JPFpaDEaRWoaU2nZorMLWa/2iLXAB/W1+er1JquL4HQJR19PtYudEFxtA2mxCi/fueer1QKOMQ0U&#10;sMNol1eyA77WuRrbU/3/AA9XqbP5VerjDneZgrBtAfoPPV6k3mSupaKpEd1aU3IC2NmHw10+J56v&#10;UAWY8S+V/wBI95TKGuLj4i418eer1AhjuMTRWkFxcAAeLC+up8Tz1epJyO7TxrFdFcfZuATfUn6b&#10;c9Xq5VVPQyf7zJ9hreAue/PV6matYw1BZdfmL/G1h+znq9TRXVaVaxQTj3th962h2nT4fXz1eqPI&#10;C9W1DTayD3tAL3IF9fp9vPV6n6lpKKOjSWoUEq1ixsTcf289XqUMEbT0xkkUxghlBB1sL6gj29/b&#10;z1eqfg80kkwkmsdnb4+w/Seer1PtdBJJLDURMQ0bgke1bH3QPz56vU4T136Qstu28C1wPDaNP7ee&#10;r1QCyzyrNqV7X/YBz1ep0UUqMrSKxLj29z3vrz1eplqIo61zIw2xs1hfw+PPV6o+HwrHLsrFW7PY&#10;31+Ase2vPV6lC1S1NZWiZn3MRt1sO3hz1erlLEtlpnuN53k63Nx2156vU6YNQVHmKoI2pa5A0CnX&#10;XxuP1056vVgeJ8MxmWaVCpmuoItY28eer1MmKxh2+ScL5m73bWufh9fPV6k5DNhc0aVFCpU72jdz&#10;axddCLWHb489XqVGH1EkMJh2hyWKgA9r89XqV+FUs8kTyrHu2AF7DQAabm+k+3nq9Sjp66ip6F6j&#10;ZYrcXAJt7O1+556vU44ViVQ7xU1I21dxdwAQb9/G/wCfPV6hKjrJJAtRSxKXitaQAgt7uoN9O/sH&#10;PV6n/B6RsQic1BMiSyhmA77yDp9GvPV6psVVi01FJhNaUhaJiIyii232MfG456vUFOKYHGGleVh+&#10;hLS2jtZtNV1BIsfA6fXz1eoIsTpZqeJkR9srnftOpUMb2N76Hw56vUw4NA0sU3nLYRsu1ri2tzbX&#10;2i/PV6v/1LxhNDK4k3WIAG72A9789Xqw1YjnjMUbi0a311YgeP0Hnq9WGnjeoQopYOFG32k/Dnq9&#10;U6BoZW27rFVYse1h7D7vw56vVHp6qSdY4lJO0k9iNAe9+er1Y3kSKrTQFHAO32E/Xz1erg9KCop1&#10;kXa5INuwA108eer1O/zgqT8+P0ZCiMAAqp17/Tz1eqWs8dG8nme8i2JItYE+HPV6uZMTFo4jZ5Tu&#10;9gHcW/hz1eqBNiLwpaEXRR2Fgbjvc689Xqy06mpVXvtTcpZdbk89Xqk1OLCM/L7C206Wtofbz1er&#10;H50xQzMdqtc3OpB56vVwav8A+RWW52k2903J7X+jtz1ergJI1AYe8wJB8SPjb9fDnq9XJ6yaEmpt&#10;2BtoOwOh+nnq9UpqjzJDWEe6DuK3IIB789XqwvV085E+8Hdrddbj489Xqa6ivNNUKsxBeRW2BfEa&#10;XA56vVjnhGImOnnjEgLdzewPcFviOer1ZYmSeaOOHQxA+7oQTcj9l+er1cKmPYWc2J9o7g+Hbnq9&#10;TWaepCmrT33PbvY3Pbnq9UuCOkq0MVTdCDcDTU9/vvz1erlFUfJh6xnu01xYgEqBoD9nxtfnq9UN&#10;PL861c20MLhQNSNbE/lz1ep0Wqlfa7Abdovraw0+489XqZ8ZoIvILNYnUADx9h56vUxxTRvGovuU&#10;gKL3Fzz1eqOrpT0sg2XAksCdQTb9nPV6mB61jOA5KzMG2AdgDpr/AEHnq9STqcRq3Z6QqyFiwJax&#10;3HsDp4c9XqY8TgMSbYZCrXFzrYHsdfr/AD56vV1UIaVvlp5LyBFbdoRbTQf089XqQ9bFBWVglrLk&#10;sQDbTaf7hz1epjWV/n2oaolI52/RnQiym3tv356vVFMixj5KKOzKxNzaxF7ft56vVjoauby2ppnC&#10;w3DAkD46Dnq9WGlqVqKh5q+MkqwBv2b4n3fy56vVxxWjpYJvnKZF3yMCpBBOvgANfbz1erqXFDiA&#10;YRjahYb1AAuAba39tvp156vVMmlNG0MVMxiawI2+A+rtz1ep3griqSYhJDd2cMy63YHS/wALc9Xq&#10;jU8lPAat5YwruwKvc9jbt9H9HPV6vQ1EMiiinQFhdrm99x7E/C3PV6nFYBVeQxlCsilTtWwGp8T4&#10;9vuPPV6omJVFThypR04LW3M5J7gm9/z56vUD2MsmLELOhWKV7nQA2Btz1epM1GC1+ER1cUMXmGQh&#10;wbArt8AbnuOer1IiPpXXw4kZoJB8u0ZYrYliz3uBroAfbz1eobsh5PhwjDGR23CGyMLKCR/YOer1&#10;DRg+HpQTSbH82KwIDa7Afv8Abz1ep7qAaImR49qRBnFvBvh7Qfjz1erjh0k2KVwCyeUH1Glxe9+3&#10;fT2fE89Xqe8RrIacKpkLu3umxA9p+r289XqS2ITTwywzRKffvuBO4n46356vUusAqquQrNIQhQEo&#10;W0K/A/289XqU1PjIeWVqghChQEHVWFu/2e/w56vVLqcdhMkNMzEJIrMBqRfw7Lfnq9TG0ASvjdNx&#10;MgIbUbVA7aXvr/Tz1epRT/LT2w6BTvA00sCT3789Xqd8MwT5eVKp/wBIkYN1BsT3+Pfnq9UiOhae&#10;rkkZdqMSwsQSvw+z489XqbpYa+illmVhrcgEEgL7bX56vVNo6WSqO+SM7CqkEki5+/tz1epQGnmk&#10;S0gCh+xFrgez6e3PV6pVLK9PVrDXR2VgbsLe8T2J+7nq9TxDJAYTC+oIABH2r37/AGeer1JzMFHS&#10;RjbMQEdQNbAg2vfnq9RasfqaSgBNwVDmzEkAr3/w9+er1BDLikyefUHcqkB7k6knQW7e3nq9UFMc&#10;qEqNkz3jhUyk6Ek+w+25voeer1C1kDFDVYpBRQqY0CqQToO97/nz1eqx/prUtS4aZioQq5OtiCO2&#10;ltNeer1PPVHOdP8AyUxoyq1mv4WO3x7c9XqrrrMyjEa2VaMstj76k2B9uvc/289XqWuWJoKxFlqE&#10;8RYi5sf7Oer1GXwWSGpoAksZA+yNQL38eer1MGOYS0LTO32ZiLaWJHb77c9XqBHGMLjw+Fqhrgm/&#10;ftb2nnq9UfDsZG6KNVBecFUYfu+Jsfjz1eoTcMxWhnw9KON/NkUWJ11Pjfw56vUWPPlNNR41USUz&#10;LHEbqAdAD7RbuOer1BTh2YKyLF4YIXBG0MXBJvrax9luer1H/wChGb2j2RTL3ckdr256vVZTkzE5&#10;p4/MkBsQDY3uDz1eoXqSbdbYfAj4c9XqVuGsrgF7X+rU89Xqffs63udO3hz1epLZxojX4PNGy33I&#10;6jxFyDz1erUp/En6NwYNi1VmR4RTqrFjbRr7tT2GpJ7fR7dfV6qhmx801PDT4YnvxA+Y0ndg2gA1&#10;7/Tz1eqFQVFTNPJM0hjhjdmdT33NoSLgXGvx56vUJdHjGHpNSUjxIxVGCuQCS3dRb6PZz1eoPM3Y&#10;rT0azA2eQl2AsAwuLd/h+vfnq9QQT468dD5NbN5spsDaygD2AjxA8fE/Vz1epxwzHa7Ca2OUOBHF&#10;ZrE3JA7H2c9XqEN8cwXMWKrLXSRyNNtK+7fcSbkdjrfnq9Tc+AYFWMy0abQpc3uAASTe30Hnq9TH&#10;FTYFl3GkxmOTcmxUcXuA27X4dj356vU+4lgFJjcL49h5Tyiwfy1ALA300/p56vUDbxVFNiAnEovD&#10;KWBNwq6MpvY6gX8fGx8Oer1W7dB811+PdO8OpqstIsEDJ5ehB2rdbXPYkafVz1eo2OFZRwfDsYpc&#10;x71RpFiJjAUqSQDZgV19hA+PPV6iF9dcivT5rrqyloP9DnkBRVW23cQAxA8PHnq9QBZgxWDp30uq&#10;svSoksuIVFwhG1yqi4s3gBe9+er1Ct0G87NOUjh8zBU95b/aCkXuD7ttOx56vUUXrh0zqcn4hJit&#10;PMtRHLI1mQHS/wC6Lgaa/wAeer1Sen9fgdJluSKr2pNEfMRmI2gm5O6/YeH93PV6ggzlnHF8Yl+V&#10;oZdsEdm9y+07r2BFvZ4Efw56vUH1LXzGpK4j9hdu0am4uT+Xfnq9SSxOpoziM9Q0LbfMbZpqQddw&#10;B7a89Xq44uklXHF5R2sFU2sLXC6HTW/j/dz1eqfknEZKLMdMlaCxjvJ5l7blIsVB8CT+unPV6lph&#10;VTV4Zjkkq1OxWmViyEqCCdQxHwNvp18Oer1WDdKMRyZ1BytPlPG0QV8ksriXSza2S5IJ0He/idLX&#10;HPV6iT9ZunuIYLPiEEkJelpmk2lT7vj9m4tr20v+Wvq9VRWasProswVSTKVdySFawIHhz1eqzz8L&#10;j1L4p0rzuuESPJTbpjvRm91lAAJA13C3s7a/Ec9Xq3e+mmJYf1EyjHiajzTN5ZVlOhFrn79Oer1L&#10;mHCIkplCRjem8G1iARcfRz1epGZr6U4dmqiKYkVYsrbe1wfZ7SOer1U3eq/0dYPS0FdmOiikcxI5&#10;Ma3uXte+t7rf2W8deer1U6VnTeDDq2OHGKpYKaezBWa5IsDYIASAfaRz1epg6i9KsqVWXIMXo3L1&#10;MM7WAYr7qrqCoIUg37EHw056vUEOVsi5mmWHBqCeSnknkJJjYgFb+6GGovbQ3/K/PV6rPsgY3mbo&#10;JktcPaQNV7FkkaQe6A3vL7vtta58dOer1GFyt6sBjWWnr841ka0jzRUwc2ClmIAFjqfZp209vPV6&#10;gm6y9GsOxfHI855MMb+7DNHDGl0F7G9tB9I7fffnq9T/AJT/AA7Js84tD1HxCUNU7w4jIYg3737L&#10;3v4HS3j29Xqsi6c9K6TI+GmhpYfKB2vdr7y1hca6i9r2056vUMMe+no7s3lBSdl+5FtRrrca89Xq&#10;DzFK6dUildyrybmIAOoHbnq9RbuovVTLGESJhQlVvOlCfaAYONdAfo1Pw56vVXH6iess2cKv+V0H&#10;vtAtyQLkkDX/AJN8Oer1AnkTPddSY1HHCWhkpnUq4JGmh/YP1HPV6rOenmbsWzxRiAzGZiVdndrm&#10;1+9wBcE+znq9RwOn+U8YkpFnsUdybX0sL/tHPV6j/dIsHhpQElbbIov9+7X7uer1WI5NqoSI6JX3&#10;KRqRa3j4/Tz1eqX1PyDhucsm4hg1QFKzxMhJAJFx4dvy56vVqtdQfw2elGN9a8TfOM5R3E1RKFU/&#10;ZXc/ssATftfxv7D6vVUth/pdyTg/UWXEcsVC0YpquZ4iRu93zCBY2IAa17W+HPV6gPzn6McOjzZV&#10;05qZJHml85JbkKpYgmwFrqb9vbz1epyzj6DMyZw6Uy/y2MrURNuDllO0R99O5Bsfb9Hfnq9VceY+&#10;iuZOnrSU+MU7GWC4bQHQWJJYXGo56vUyrXT4PRtJtCh9DfxFv2X56vUgcSxDEfnlahhaoVgHOy3u&#10;qdDa/wCXPV6mObFfLijSNm2CUFt1zcFhcX9o56vU35oq4KepJjjGoujC90v4X9nPV6kpvqGeKojf&#10;36gAhitwbflfx56vU6LhLTiOrq5FZlJ2bdB2sLqPZz1erCIRUy7IGEboQu/wB8eer1C9ljKs1ZWx&#10;rUC6Owta3fSxtfnq9Q/4Hh1LgUchnl8p2I/SdrkMQFFj356vV1mbPP8ALlbDYXKrUBhuINyp7knv&#10;ofDnq9RfswZ5xXauDukkcUajy5Vvs2/X4+H0fXz1eoNWzHXmZ50m8xtpUXJPf4i3bnq9SFrcTanq&#10;VrKtizPcGxJvr/Tz1ero4hTyUrSqLSREFT7Rfnq9XMVsonE8kyMZAoQC9wdSRcnXTnq9ShqKyWXZ&#10;PqDfaF9o8Tz1erA+JTK/n7r7dCPYfbY89XqhPWSyU7o7LFuBI1BP6nnq9TIlcVxBg8oMQUOAbEbj&#10;cdra89XqhYbUFa2ZJv0sO/zCx/xkX+63PV6ojSQ/MkH/ACLNuLE/ZPssRz1epXisZqP5KJtPdYfQ&#10;Dpfnq9TBiyOKpklUFZYzr3Jt3/jz1epmw7FammMMdNt3R2DEpvFge1vgeer1OdPQz+c80nvLKbkX&#10;7A9rX7a89XqUkOXXqjDNShyhINgAfz+nnq9Qn0PS+sx+oph5QTUkSN2Bta5F76A256vUq8M6XVCR&#10;7zHuWMtdgosTc/keer1K7Del1NFi0fzYCxSDdY2vbQ6+wEduer1CnNkXK8flVtPEjKCqMpUam9tC&#10;RfTv9/PV6negypgEEZheLYqknbu959xNwD/AdgNOer1ZsQyVhyK6UjHy5gsZC2BX3Sbk/A/nz1eo&#10;K8ZyicDpgPL+beZQxDNoL+FwAR2+vnq9SC2wiM1ddFqHHup2BHYa9/Yb89XqSslFh2EVE8VGGtUM&#10;JSS5YoTe6C9jb+GlrDnq9Txg2M02KyCCADyCSok7kkaNY9j8fjz1erPJRzVEs9OQSLCx0vYHuT8e&#10;3PV6kJjGB1F5WkhYwLbaQDr49rc9Xq6wzI2M4tSST4ZTuQSQvfU+Fhz1eoYck+mrPWY6D50xhEa1&#10;u28kGx7kD9b/AB56vUaXLfpIzZTxU1RL5cVM7Wm3qWcWHYEWAN+/wOnt56vUabJHpvwFaoeSR5zF&#10;VIPe3089XqNdljotk/DbTVcMUkcKkMxAN2Y2uT3Nr9vp56vUNGQOivTpcR+dqqaKaSKZpEVhuRlN&#10;/dK3IPt1B11789XqMllLpT0xwiv/AKxRw0sLyksYtl2JvqACCoFvDTTS3PV6ja5ewLJmHyNW4RSQ&#10;0yTbCyhVUEW0NgBz1epeiPA8KhiqUKRqGZt4tYBtT9QPPV6olZWJDUvLSFWhcDcx/de3vEn2W56v&#10;UjsZzU1PV0z08toAWM4GhUWNrH2Xt9/PV6knivVXD2idRJ5qrMqd9QP8R8bDnq9TRW9TaCgLYjDJ&#10;H5moUEkk38SPo56vUHuYet2DxlE+ZCeW5vuBG4NpYfC57/fz1eoOKz1W4c86U9OxEQcIWA1N+4B7&#10;dvE89Xqd8X9QOAV08VLDWx2gUj7QG829ml7fAc9XqS+P9UMi57wwZfxKKOVJ7A+YBc3uPcN7g/EW&#10;56vVWJ156Cmgxf57BF/QTSSSKgDOEVNTqTfU/H9nPV6iT1i0mAiplqmKs0oRQ2ljfwv4X7Dnq9WG&#10;HFf8nR3tG+8q24XJN7Ajvp7Oer1KKkEUhXEcQLGCJUUqbAA3IN9Ce2tuer1P9PSzYhUiWNQtKYyq&#10;6EEm+nbXnq9T7hWHy4VM9TVqWjVg2xRqR22gnT9Tz1eoa8DxGWOVKlwIo5ECqNSbD2jt49+er1Cz&#10;ljEailqTJ9iSZ9m7W6Ja/bwB56vULmB5hlqy1LVsRKrr5bjVSPZr3HPV6hJphiNLQy18iiWSJXmC&#10;kDVgTZATpqLfasO9+er1OtSrzKsdK4HuRtK3crI38QP2c9XqyUeXMyGiFMtWTudSQ4BLID7trWtr&#10;rz1eoTcMy7jBPn1bXkcqD2JAHiPp56vUsZsLrRFGhZWWoVEfQlu/h7COer1TqzL70UYpYIfN8yxZ&#10;7G+g07fT3+HPV6k7JkOWOCeKUbi0qlRt0U+0fXz1eqNVZBxj5Z66FWDRXXadSynva/bnq9Tph+Rv&#10;9FWnUmPy1RmjIILAc9XqzHCWqsSNLOgCi8isoJAb9wH4jnq9Syop6ejpfmplCxrcMGsSSL20+PPV&#10;6pJrqWSnfEmO12sy+0m17a2+jnq9SRxSvjrMOlZiqBhcK4W4N/A309vPV6g7xVsEkX5bMLGOMWQi&#10;PaSR7dSBz1epBYtS4RQR1dLTQnypQhQOFuR4E2PcjXnq9TDQ1mHSVJpyqsywsHNhtQhrW8eer1N1&#10;TLhFOamJWEVo2IIJJue1te2vPV6kxNi1JTYdHPJZxGoiPcMQwAvf231/u56vUDuIYQ1WZq9l8kxC&#10;RbkX90Ei+hHjz1eoJatqo1DzQw+ZGwG4m4sR7u6wH5/089XqmTYs8CXePYoRwSSLWsNR9N/4c9Xq&#10;aa6rgoaommkDQkK0e4DQlbknvcW8Ph8eer1cqVvOaKrxF1T7ShSO4NrMLdj8f7eer1LGjm+Vjemw&#10;1RZ9L2BJPt1XxPPV6nrKlZW4dR1S1kJ3BlCIotbW2/TS3PV6h9osZC4ZDSVBAkLszOAQCLe6PjYd&#10;zz1eoRcMH8xURTN5Y0KkaL7AOer1Lego390qSQCLgEFboe/389XqVVO88asSptdbnUEsTrz1epRU&#10;CCK88xYIrFWDCxAPjr9PPV6p0wqpIPloiVQHcJCLFtugH1g689XqSDTB6iP5lAhLBLC9gt9dfjz1&#10;erDi9H5lZ5QG5ACqnuLA20t8PHnq9TFT5YaBHopmMpgDSRgWICk6C/w0HPV6nqjwyWFDFIPLLHeL&#10;dx4W/Ptz1erHOk0lUIh+4oZrC3vDw+7nq9USZHxLdSRKf0o3BhYEKDr+Y56vVgpIohXQq7srBrFF&#10;/dI+z9V+er1GcyZV7lWmnfYymy7dCDa5/jbnq9Rist+bSyfMSQk2YEX2+8fb9Nrc9XqGXC6xI50m&#10;YbWYgkXBIOtv3eer1CNgmIK0xMh3AjS20E/D+PPV6lyzpVYW6GPZuDXsLW56vVrK/ivdGRUU1dWx&#10;kKtTG5TYoFypGnj39unj8Oer1adubcFiiq/9IYMyM22x7a+PPV6g9fEKNaswwna7EKR3AGth9Z56&#10;vU31VG9bHskOwIylh4EA9hz1eptgw5TNPVtS7A2sZe48ddLnw56vU409DT1D+a1z5lmIF7X1Fj9H&#10;x/Zz1epSwiHy/KJO6MaWAJuD2H089Xq7Uyys8BsVuAL6MDbX2W56vUys9LSSrLKt9bE/Ae0356vV&#10;JpaylrKqPyxup23MXPYEdh9/PV6o0M9UtTJLUBWjBChuxGhIFv2+3nq9WNYHTWHapJZg57a+At2I&#10;56vVlanpyrV0qAugtuUakEWvp8eer1QaumSrakVG0j3tfxN9Nt+er1dV9NFSRTkG6+X+lUaXOouN&#10;e/PV6kniMMdNhccSsGMrAggAAjwv8eer1PmGCh8toFHlbQBuIJuQTdtPA6fceer1LighqIkM87b0&#10;uNpAsL9xodRz1eqdU10q06TKpNr2IUnvr21Nj/Dnq9UVqWOpiMiLaV1HfS4B7689Xqh4jQmehVFt&#10;t3DcdBaxuPHvpz1eqelGa92LgBkQ7CNNDpbnq9SSxjz2KxMokkpveAOgBHa3gdOer1IqOprMRn+U&#10;8seJsvfU6m/PV6lTRRxU00kB91mVVZidAATf77/rbnq9UjBQcPrREjeZY3A9iknx56vVOqjC1TFA&#10;FInlJYsLWA1769x8eer1OU0ciuA0wNjdhcX/AFI56vVCkoZzX+VUi402kWFgTa1/b9PPV6pTz08L&#10;fKUElhGCW3HwvYjd9Pt56vV3FiUdTIZIGVo4z5ZfS/xHbW3fnq9WCeKmkrT5QYDYo8wk7SfDT2jx&#10;PPV6plZVQtCRMAw90lgPdLAa6/Dnq9TJV1NPHSlJwP0j28TZbflrz1epgkkqkppaSkLo6vu2kkgq&#10;NbgknQjnq9XCbZiNYsFQ+xrjy28P+I89Xqhw0lTQYn5ibo1G5SQb6E2tb2Nz1erMlTiEMksLoBHJ&#10;ujX4HWzW7kD9Tz1ep4oYFpqgw6GIILfcb2II8deer1ZZqGOVYqhJG8wttAvcW79vG/PV6k8k1Ph8&#10;7xR+7NvJUka7vC49nPV6m+mrRSV4qqy8gUksDrdjfTXw56vUpqKhjppziVHGHsrNY/uk3Nhr9PPV&#10;6nvDmSqFPJUBpI5ZC7qpCsFa5tc+zsND9HPV6oeJwLHHKgXYt2VQ+rdrjXTv356vUlqJKWSC0rbZ&#10;EJsRqf8AgvrPPV6pU01qYqzKCpIckXIB7D2/Hnq9SbaVTaKJ7EtYvrqD4tfnq9UiWCSSoURlH8wk&#10;bwNPZz1eqJMBGrUbjaY+9jcXvqTz1erp41SeNo1Z4yRYEd7eGnPV6pb1MVTWXq9BoO22wA7WH635&#10;6vVKoIpoITNFpIdCL+8QTpp4fXz1erJMSlR51Mj2jNipa6lh9q2vhz1ep0owkNXHJMh2TCxc6Ady&#10;Lj8uer1KZMOhqYYGK+YrMN1+172BAHs56vU44bg9Rh9ZLVzMBGWtGtxcqdBbXQ3156vUL2BVdI48&#10;iCfc8TgEGxA9pP189XqESeKJIRitJYqHTePEn6PYeer1K3LUGO43i/zNIQEW17qdNewBI0tz1eqx&#10;Do9lBsdwz/Q7F6YmRwPshLbSWHhcnnq9RoqWho4cOGHlxEAuh0sGsLAWA+nnq9WP5yV3Sep3Syqy&#10;xhQRtsT379tfz56vUtoKqaiw1anE1LSSMwCkAkAG4se3PV6gTzAsVXUz4mGe8ZMjhrkAMbaH6fbz&#10;1eotXVPHadoRHDTqsklgzKSRbdobEkA20vb2ePPV6iU475wxARVA3rIbWAuRuIt8bDufhz1eoy+X&#10;8FGHYRR10M0bPIPeCC5VRpd/j4WH7Qeer1JfOsu+qho472qi111O43Fi2mhHPV6lVkTFKxZaZdIB&#10;ACXJJ+0NF/v/AC56vU9Z1xipq6h22N584A3ErtK63bdf6wLfdbX1epK0OK1VbXx0s0LSxQKRcDcN&#10;xtY31OlvD9vPV6lBnSncYlDTMpqaVIgzGNghDNYgAntbsT+XPV6kEMVbCxWSYcpDVEMkG+WRWcCx&#10;IXcdbMdCR2Ha/bnq9Rcp65pIkw+eMI8SqZQCXQSkahWsCV9hNvo56vVxpS5mVJNwj7SkM1r30AB9&#10;l/h9HPV6lPjGbKenp5YcPcxwaKoa17gW1AvpbW3PV6kdg/m1dAaqFNrh9zFiddTcj6+er1KqOdZs&#10;Q+bD3mVWQE6aEA+24J56vVFr8Wq6vC46XEKgulM0iqGtZEY307m3j3Pj256vUqcsZbwSCoFfhjFr&#10;gDWwBbubXuO3PV6ltnHF3w2lgwiglZiCrOzEC9tNvbtbnq9QZV9FVVjxxSP4Ehb9yTcH6uw+HPV6&#10;g1xGQUlO9PO5LAtoSbnxGnPV6kFhVMlfWNHKxa7Ahbdrdv19vPV6hmwfDXEMQqw87TuQWB+ytjYX&#10;NyLeFr/Rbt6vUr4aZKanSASbW8w7SNdB3v38eer1PqZoocNxKnqaxjIUZA0aXuykWspsbEHxIPPV&#10;6g8zvm2fF4pamZQZZXYO4+za5MY1ubhe+uvgALc9XqLrNRuZnlhUJKRfQDX26+z2c9Xq54HDVVNc&#10;IZANkatYL3019nPV6hCyxHNEZMT8u7K5+m3hcdjz1eqDXqkOIhBujBZbbtFO7U99dPu56vUpZ6dK&#10;ahby3vIdB2tcHW30c9XqR9VCK+WMwayK1nI7WHc6+3nq9T3V0dRFIqU0d1WPzCbDYNfE6NcdvHnq&#10;9Se+cpsTlM0SqkgJvt7s17X156vUl8WpKOnpxOW2OT9o+LX8eer1MNPW1WD1Mj0E24htjSRsb+8L&#10;MoPe3t8Oer1KbCsw1LYZJDIXY053Fze9r2tfnq9TTMKaSSSohFixBcnvbtz1epU4FWt/LWpcOXdt&#10;Js7Aq3tNiTaxH69+er1O9VNA7rNHFtaGNl9wEhi3Yt8QdPZ8L89Xqb0qquXCYaGoRpBci/cA9yo+&#10;vXnq9Tvg2G1lTTmGIBW72FtR4jXnq9Q85YwyTBsCNdQwlxGyl2sNxv8AaIJ8Afq8Oer1JnqBiVVK&#10;kUGH1HnRTKQ5tba512gfxP5c9XqC/D4/ko4onEkiE2lCm+3d43Ph+vx56vUsMDnloKCQBtwkLbbD&#10;2Dt9B56vU7TU9ZjGDLQITApF9o8DcEWAtcfX93PV6s+JZgqXaPDypdYANxBFr6Xtc/089XqHHJuF&#10;piVNTmnpt8wKkXubDufZ3On0c9XqOTlimxTA6OfzSkYfYwRSCxJFu2htp356vUPeTPmcQkY0TeWS&#10;qhiVupA+173PV6l5jeYKPB7UWCEPOhYysL6eOnh28fhz1epy6eZUl6gZiqVpao0rQAyvoSDvuFJt&#10;2Hs+j4c9XqPBlzKlNlSkp6dQrSuFVnLG0hAPYfn93PV6hjqc/U6SRfOOkaR6MDe5Oumpt4256vUv&#10;sKrMMzAaeqq41iSQnZqPf00AA10tfnq9QnYdXUsOFywwR+TGrESuQASO/c6+Pcc9XqAPrf1gwqjw&#10;ykyxlqJ6mR1lO+NQVBI7s1wbaCw56vUS6fDsSqKaWetlIVwwBudysup8D+tvp56vUVHOeIDDsLqm&#10;xCueUkuRuYAgAWA7ADtf+7nq9ROjW1GI1KN5hsgdLXvqCGXuba89XqFbKGHGtxVp6URqRtG1nC6D&#10;3vH430H7eer1Dtlt5BiNWpkeMxFd2wgrqL2H36256vUa/IWLS4XhElRUkOrODcnXcfZbvYc9XqMH&#10;lLPlI+KwU1JUO8T+7KCxUsGFrKR2Oh156vUbKnzPl3+UrHgxZY7htsjhySO+tgb+P189XqyViyV+&#10;2sprwhW90akk+N/p7c9XqEHpzHWTV1TShx5et0XQ3A0+o+3nq9RrcEqqOipoKuUjdGAiJYkBiPzs&#10;eer1Djl+skDU8kVnXS7akm/f7jz1eoa6Hy5vfqNLfd9HPV6lLJDTiHede/e2nPV6g/xuleR9ipo1&#10;jpYfr9XPV6gzxSkndnjlXy0QaH2m9/1PPV6mygxR8MlVkG5IwdwA1H1356vVNrMwriKmjsNjq25W&#10;AJb2W/p56vUTbrH0/bF6SYUtoy510sSpFiB43tz1eqqLrJ0gSlMv8rRjIdwLEjUC9z7Sfy56vUSr&#10;HslZ6kk2YThzGngBUzXBHbuUPe500v8Ameer1BTjeTsYwJadMQi8uSexAC/ate9x4a+B56vU5YHg&#10;+JVOHT4bVBkVgWRkupZrnQHuPZ93PV6oMuBz4diEeKIjeciMHNj7u3sAfG456vUFnU7CqmswahxS&#10;VmeSrDGNLe8CbjaR3HtINu3PV6is1lCKZFkqUKTbvLFx3sNxP02N+er1JoYJRyzQoHINTckrobA6&#10;Fltfwtz1epufFZ4anbhh2rCwXt3BNvzI156vUtsCxOZphKGSRyxLi4uANAbc9XqV81fTzPFH5iq7&#10;klrE2t4dwD8Dz1epJziPEo6hsPBDlnSQnsLGwCi47kd+er1OFLRSPGBGuxwR7vYNbuB8QOer1Zsx&#10;U0lLRpLhETNOTd0OouO+gtp+vfnq9SQw7D4TOIpkWOZmY6ahif3b/A6c9XqU9Hg89NIlBHELoxld&#10;tCAdQBqdR4c9XqV2HRJAhNJF5bT+6zHtcnuOer1KjD4aaeBJZmG652jcCTY2J9ljb9bc9XqG/CcB&#10;q41hWiQMjC7tuBAJ7/SOer1LnFsN+SUS1Mvy8Mdiz6AaDcSzHtz1erzYPilS/wA3Uj3kAViNLg/Z&#10;NvDTx56vVDiw4VWImRkusbBLEaBb+HfUe0c9XqFXDMCSmw7yqAbVLqfiAAR39hBPPV6pMtHT1NPB&#10;XUyEIt7xG5LEMy+3se/1c9XqF7prhjyYrSBIBuL3FtwCqAbgC+tuer1W6dK4aqpy/HUyKAqlkQsD&#10;exNhcfTz1eoymXKRHpaenZjuW/bQgg/wPPV6uWZaInD3+aN7E6W0I7DX6NOer1Flx6OR8TkelOih&#10;yd9gCB+79I/bz1eoCcfM1ejU8INy/u2uBe+o+6/PV6it9QYKaeOIQoP0Ur7nUHuSL3Pjbvz1eoo+&#10;cKNYsbSu+Z84RbVZToTc6gEAaHvf+jnq9UeTB1qt1bVMyzTIDFFe5stwBp9/PV6mxTS0eFQTTKHk&#10;YONPBmv38SBz1eoIs7hK4LTsp8xdtmPYm2tgO5AHPV6ia51wJzTz18wKIpe/fcb3Gg9h56vUTDFZ&#10;q1cWRoQ+yA2KWFm10J8dAeer1OsVXFUVKLOSFAc6DVb/AAPsBtz1erNBU0VNTyRRo00aMFU7QC1t&#10;bbQbc9Xqx1NRFU4m9OIvfKblI0ubHSxv9HPV6kdiOG/JSxSh/wBEW3bQLlWI0vpz1epM4pNRtVrD&#10;ASNoBYH4E3vr489XqaMKmStmNSr7JIpXUA9h7D9B56vVFr/lqinU1BdalXIXQhNmtrjQXB/XTnq9&#10;TZJG1bsqaJAzrY30Fx4kn489XqeoMPqoZElhIs4PmMLaXPbnq9UyhigkoZqp1PmRMyIx1NxcHtbT&#10;9fjz1erFLU/MPFV/LHfuW6kjsNCQRprz1eoYsFqoaDDilOQ0KFrbjoQewtr9n+znq9ULFKGFpGqI&#10;pAKmSxjQ/eDbQ2HPV6nvLmC164lDiVTVSeVDEwlpxGrJI7EEHUbgV+n4/Hnq9QoYJSwqJJZ4RM7S&#10;AeWRYgEmzaHuB+fPV6hGxHC3XD2qqsmNPeaxsAu3wPPV6gtzZjuHTQR0sQV/MbcFGg2X23J11A1s&#10;fy789XqhZVC4fJHDRo7FbElELKAzaFiAQB8b89XqsqyhLTzZfpaWoCiCeKRxrc+YfgPC+pJ56vUW&#10;nMuGVxqZJEdolmdibEAEDQ3uNdOer1JjDcr4lSTrWRbfc8yzsRezaWt7D356vVjxGkoYQ8yhVkhU&#10;B2ItuOtyv0c9Xqccrww1NBIsUhjjOxmckDaLG4F7jT489XqFrA6unwjDIaGSUyO2/wAuTQGx1ANg&#10;B2156vVPjx2WprbVPu+WQpJ8QpuO/t7/AN3PV6llQrW4xXxPLZAoZQxJ1JPt8dLc9XqGrDzFgNOs&#10;NUoKThV3DuWUW+4356vVAw2Sdqqcxfpae7ecxsQBYiw56vUZbphQYFRyPUVukM6q8RIuQLdvhr7e&#10;er1CbW4zFURywUyeYoMilF7BewbT7+er1CN0+wrBMPoI6muQaRKSwuGLDS5IXv4W56vUqsz41AI3&#10;o8KmVDFG7WJAIIF9T8eer1AVLmSimkkaZPLkiVWDqwKs3t/X4c9XqVeA10eIqKqruZhGRZVGtzcX&#10;8Nbjnq9TpW4DWYnh0dVDDHII2lUWupDG3YhTe1u2nb489Xqm4xlZFwqnqKhL1HlR2iCgEMSBcsPH&#10;S2mnc89XqbxT1lIzmpiClo1JFtDY9lN+/vDnq9UuH5iVhUUtlip5ANjgbiPGxBPPV6hFpMXw2aja&#10;owuRUEckYZBqSSfEfHXtz1epsfMFNLLLXRVAhhgkfcl+zGwN/hz1eoYcrVMMrw1SyjyigR7kgkk6&#10;WI+/nq9Rg8t4gYpGAB2AjTvcDsSdfDnq9QmxYjg0uxd12I94i11v3v8AVz1ernVSwRSRzIN8MRKk&#10;a6jw/X4c9XqTuI4rBNXeXGpWI2N7gED4juNBz1eoJ85YnXU8QioEs0pYg9wR2vfT9fp56vUhsMr6&#10;uWmkUsTLGCAp1N7nuLnTnq9S4wCOthJFQoEDKTa22xBFzb22vz1eqNURGF56yR2lZGXattDcaWHw&#10;56vUl5KStq5iWAZGUFr6kA+N/bz1ep3wXKmJSYqJKZ1jiZQNxsRcXN/ptz1eoT8u5fejiignJkYi&#10;SQk6Ai52i3gf7Oer1ObZa+fnaeSC7EMVtoCfAc9Xqi4bl6cyqtSgsyhNpFwPj9N/Zz1eoT6DAKeK&#10;mKzoKdwSpFiQbgfx7689XqcsFyq7YiqrZRED27G36256vUJv8kqJnjMiIsTW2m/vA2vqNvjr+XPV&#10;6mKeE4bUs09iQNG02g89Xq5VYFWyPKAvb7K6g+BPbubc9XqkYXhcFZh6x4qo82NnDXsQRfTnq9SN&#10;zdlSnpI91PCd6Ekdj8bD6eer1AhjWE1j0jRpFZoyXYNfQeP7vPV6gHzXliGSzzKBCX96ybrnvofE&#10;A89Xqrz62dEpK+epxHC6dpDKxfd2RFOjezudR8eer1EJqsDrsNmeatZvJgYxeIBHYW+jnq9XOliP&#10;lTVMd98Sqqki4YXJI19vPV6nJ5GavlmEm9QI5ZEChdqFfsLa2mnjc37nnq9SplxHDZZjRRRgRuoe&#10;MMRcAW0F/jr/AHc9Xqb5KKTEJHr6eQId21/AD4kfH9vPV6nvA8Zlw1SZot8iaeADEXAY9+w56vUc&#10;rojnUYrA2HYhGFiVSoQ2IY2vbw8Tz1eqZ1hyjSY3RstFDHHHEF98gkhjr/Hx+jnq9VAX4gHQ/Cav&#10;CxmXL7u9VEDHMUUggOSb7gL3+B7a89XqoyzBFV0kC0lQQwgPlzFh7xudCSfh7Oer1I6mq5XEkLxq&#10;/u27WIA9h/p56vU3mMs5+XuRf+Phz1eqU0ZanSRr+WDYjS19b256vVwrZaWefdRxeWoA0ve/xPsJ&#10;56vVPoMOWStallfboPZrcXtr+duer1QiTRlkp33N7yMPyuv9PPV6sU7o2wQj3re9pbX2D6Oer1SI&#10;3kjV0hXd7t2Yg3AOlz9/PV6swhenqFpmYBZFADADXcLEX+nnq9UUyEUYhAuVc6i9iO3PV6o/muqh&#10;ToFt7utj8Tz1ep5oZwwBAC+TuZL/AEG4+v2c9XqhCpqfN+fU7LEAfR4/Hnq9XDzfNqPNKXYlyy20&#10;156vVzgrJ4ZFkQKNi6Bux9v8eer1OVG1XIhCsCZxsVV02jX3reFuer1R4IBQTWq1Du1wPG3x056v&#10;VEqoAHee4ALWKjuBe/3c9XqeScPqKNKKHcFQM5uo3XOo56vVAWOOB3VPsKiMTqbMO3PV6o1Q1RJD&#10;5kiX3Ae97AO3hz1eqNTLHM/lzg3kICt7Dfx9vPV6pNcwlSJF18vdHu9tjp/Hnq9UA3STedddL+Nj&#10;z1eruzbi0nci/wBZ7c9XqXuC5hFKtPtYvJtfcPZ3t9Og56vUIMFfDU0ka1Em9tCSdLfT2789XqQe&#10;dMJSnYT0FQssEtisSg3Rr2KnS1/H+Phz1eoPXedG2OTdT2Pt56vUJWXIaekxJMbilXyWUll1O06X&#10;Hs789Xqup9IeYEraOlio28xRECpvb3B9kkG+gJ8dR+fPV6j65uxX/fR8vsNR5CmSRhZlRWIVizdg&#10;AT4+0e0c9Xqph9V1NNHmiOOT9GnlkEAj3hoVJ8dfoHPV6imYcCbPTlordyLan2a3Bv489XqfJIYj&#10;VLUixQqQb+JHiTz1epKYq1PHTTNSvbcDYi2h+j4c9XqDbEwIKP5ymKzTILM510J1Pwtfnq9UbCEm&#10;rsV214uxjO0A2+zr/cOer1OX8yw1X3t+kEXmMwXuR21Pgb6X/U+r1RqzF4KsR1WF3AYhGjbso7Ak&#10;27X9nPV6o8nztNURpNUbZCwZ1t7u0HwP9hvz1ep1jl8jFZa2kVQZGVbW1tb+BPjz1epTUOFJD59f&#10;USFHmsxVToAOwH6689XqfKuKkqpEicbowNST4ixHx8P7Oer1NyLUVMk8ayfpLgqR4aW56vUK+Q6n&#10;EKHFKDEYlAZpEVR7NrXJOguCPbz1eq5nDct1maKbDZqOHfKYUIZVF1NgbBtTbwFjz1eqfiXTHqDV&#10;VK1EG5EANrqSQvYqNfHnq9SPn6WZ5w6tE6UszptLXYNdgR2HgL3vz1eqRR9Oc6YtA0XlzwoFfzlA&#10;F1Un3RcgkXt+tuer1SKjpt1CWCnXC6Z5jNZSHYq5UaXVdpB0uTqP4c9Xqz4j0tz5RiPD6V5FkiCu&#10;W2MxYMDdddbgdz9x56vUwx9P874dhsK1NNLKZpTdShuDY7Tp4C3j/Dnq9U4dMM5QQJV0NIxkkv5k&#10;tmJUH4KCSB7Pu56vUzV/TjPtIsjOHLsoHithcj3QNQSPHTnq9UOHpzn2xqJ1kZrixUMLC1rX1v8A&#10;t56vVlmypmxKmBVllaJblyAftW0XT8789XqjVuWOoOESNVMZzE/2UYsdT7CSTYfdz1epNVEGcqnC&#10;nEgkTbvchQSd4PifEDt9/PV6myM58jMMszyRRQbXIV2Ul7EG4FgRY3trrr9Hq9URccx/LyRtI8xE&#10;UbSS3dipLMblb3vYeNhfnq9WGnzpj1fDJidHLI1No6AF7ll7gjT6h356vVHw/OeaaqoaarEjQSuL&#10;BlI1AuPtd7EX1056vVjOds/YQtbUedPUytMskKxnbtFux22Fgfpt+XPV6vYJ1d6oJA9Tim5pQzhv&#10;0rMASfd797A256vVifqx1Aq45Y6h96SMQG8w7hYX22I0v489Xqc6PrnnDDMOLpiMkDElFXeNSe9r&#10;gjtp8Oer1MtN1oztFtWsrZJwhT3nALMzHS1gBpe3PV6lHD1wzxLU1S/OyrGGUyRlmUEWsRZSAPot&#10;/Hnq9TpV+oXMOHQ0rJNI10bVCb3P/Efe0+P7Tf1eqfUeprH46WKOplcCZgDuLAjS4Nm97W+t7+HP&#10;V6ueI+pXHJpFimkaKmCFTLcE38BawuDb6vj4er1QMM9RmYViVcLq28hi12tu0Itdr3Otrff8eer1&#10;ZKX1HZjw6mhMH6aKn3gAEg3vfU66E6/f8Oer1JdPUfmTEsweaTLFSTMf0izHbGb6lxoSL37X10tp&#10;z1epyPqKxxmeCprZFKONrbzrroBe4IPPV6sdX6jsYSrkSrqGIidijEgrYAakkW7+znq9Xcvqaqkl&#10;apkqQlOIr+ZuKgPezC/stz1epK1XqWxKrjWDD3O5XH6TaQoBNiSex01t489XqcqL1Q5iwtZKX5rz&#10;FYg7rXBse1tToP18Oer1Jeq9UGNVrWmqWWJb+4q7VYnwsRfT7uer1N9F6iMRp4ZKmqqGUm+xRIbg&#10;HQKp0H389XqVEHqJzHhtWsNG6y+4CplLMBe11BNuwNh4X56vVgX1UZprCXqwrF2GwgkEIdCLWB76&#10;69uer1Q5fURXVVX/AJaRUp2Pu7ri9rgm/gPhz1epRv12rcUwlYpasCouZI2N7E20LC4B1/Xtb1ep&#10;yxLroZEWOWd4pYtr3jKhSQtrkEgEXPb6+4HPV6meq9Q3mUkv8smeWoKbF3G4DE9yL3Fj4C37eer1&#10;NUnqUzC8cgR904UguzFbtbsO9wT356vVxwb1DZmjhgjklEMuzfIuh2uRqAxFyPDw/jf1epvTrrjg&#10;mmMVRIZfMMlyxICtrtPtHw56vUtIfUdi9FQyISXjW0jAag6WYX8Nfb9Xbnq9TPX+oTN89NRvT7UV&#10;lBkWRt7E99LAWHhr+3nq9U+DrbjETpUb1mjjI3QqNNTq27Xsew56vUMeWerM8tdEGm8xQqlRcgDc&#10;bhQNdR3v489XqNLlvMON4oUqJCW85FsGIA2k/TcEaH+7nq9RnenJzBj0E2FVIPkxb4Q5Wx3HaVa5&#10;XUWJGnj9B56vUd3o/wBNYa6WCuxl1lmRTCQVALEdmNu1xb7jz1eo3C5PwKCgSSOySQoFYa3IH+H4&#10;Hvz1eoMsyVNBTefJuGyAFm2nUCx76jXt+p56vUVnGOpOGwpNKwLxHYRsNygv9prr+XPV6kBmvPEk&#10;irItQ485F8oi4DHxvoBre3PV6gOxLFcw1eHfLTyCNEcPbU2N7H/k2/PV6g5zJFBNURCFgYUMUSNq&#10;Bdu97a6d9eer1B9ieFyCsqI4/wBKs2+0wNlUAAD430tz1eou+ZIq2mlgKQh9hZZHuddTYkfAc9Xq&#10;DXGRAsQmpPeaxHjoW0J+Fv17c9Xqaa6llkpafzELOFbfcEWJsdCdSOer1QsIwuesxVnbbEJLxru0&#10;JZQLgX+/nq9TXmPycBlkrCPfhHiAdxBBNgdO3j256vUUzOeLrLj4xHD23Fr63AsGN+3j/Tz1eoFs&#10;35jxKurVjp5B8tHtX7IJP0nw19nhz1epHVIapkUytuVrBRp7pB56vVCmw35fEEqGYsrnba3a/a3w&#10;56vU0VLmGrWOb3Yi173tf2D6uer1cGpnMtkJZCTYmw8Daw+PPV6mumpoIaGTed7klo7k6Am2uve/&#10;69uer1PFD+jiDyR6gKxcatcmxH9J8Oer1KDDKeiEL0iw21DFzqG3HXS17jx56vU7mkAHy0L20Ngf&#10;sm/9A7c9Xqa22RI/lXURbV0GhI8QP489XqUFMa2vXzUUDy1DFyP4/wAeer1KKKg203zCyblB3FbD&#10;U2+jw56vVxekiSgOIjaWUlgPEDsR28eer1NbV0TJTVI1LRndcfZJOmh+He9vo56vVjajkdigJCsT&#10;qLa89Xqb45d9RHSw+83cm1+x/I89XqWEqsG+cpCNrbV3HxI76X8PH8+er1eil8ooahd5JJvobA6g&#10;c9XqcqaLy5mq1Yo0rLYXsCt+wHbnq9U3HzHLFTSgGWN2YhtPdPY3PiBz1epG41ItJWSJRMs0cm07&#10;wOxsLr2vcePx7XHPV6kUrrDN5UQAG4lh4kse9h4nnq9T9BFvq4FivZPeYDsQRb6rc9XqUQ82KRxS&#10;Ob7DZSdTc2Fx2156vU/1NeKaMYRDtJKgyLr3Hex+HPV6nyhRarFqeTDC0csyuhBvYsBYC3x7e36e&#10;er1CpSyzYbVCN0sojN4m92/ugGxtcEd9eer1POXamelxRpaCXdTlVdVNrbyt2Gutxa3s9nPV6lDF&#10;XRymrl8suSSLG4Fzre+mutvbz1epN4hhzUzCSli/SVKPJe97XIUqe+pHt1Pf489XqAvNWH+TXq0I&#10;UkkFmYajb4Hx1H5c9XqZcOqJUpG+ZVfLBLEC17i9tfjfTnq9X//Vu4MoNKaeFLRkhlbQgD4+PPV6&#10;vBYFl88j/Jkbb97a3+rnq9XOXd5DyRttY3KnS4F76jnq9U75hKURyVA96wZgNAxAt+t+er1ZmrEW&#10;PcRs3qbXANr6fdz1epoio9zGWYhrD3bKLGx7c9Xqkhp5AYZEUPGQw22sB7P7+er1Ra6KaaamSOXc&#10;hZmYWAsBfU2+rnq9WQUQqKlD/jUAjswPa3t8L89Xqm3o5ICZQTbcpN7En9Rz1eqBPDtgE97RpdQo&#10;Opvz1erlDisGHU+2Y6NYDX3gfDnq9UX5uOSr2wg3NxY3uT+p56vVPgqUmkNBKxWxO2+tz8eer1cZ&#10;ZpYN7KhYxKO+hI/t56vVIopIY6xqoHcXChQNQGPf6e556vVylKRqFBJZGYa3sRa4/Pnq9WEaTCqq&#10;GtuFgpPh489XqiYhIiQh6IBERToOzePPV6pTBhEtRKiglVCki9mJFwPp8eer1QqypcIY4jtZ7kEG&#10;43E2tz1eqLQgUhjVmLyF2vbQgeH5nnq9Wak84zTa6KRYnW9x/Tz1erFimIMKOOCJhFru7XNibXtz&#10;1epvppY3Mrw3coylCRYkDv8Afz1epxppIRTGunBjWxVgdAbMSNPo8eer1TPOocQljqqcroAu4XJB&#10;vqOer1ZMTq4qaBpQAwWwIFtxJv8AmLflz1epNz4hNHEs1MGdQoJD7Qbdz9w56vUwNOHmO8EhtVFh&#10;ZQfHnq9XCpJeEOR3ubHQaeOnw56vUy1EtLJIzg2ZVWxt3v3t9XPV6k7U1TwVgqRtWnClQGW5J/5B&#10;056vUz4rU4dNGPKOkoJHiCSf6eer1IvFp52c08zJ5ibBGoU6AEG5P1W56vVgmxibYqiNZGuAwA0I&#10;9t/bz1epH4mI6iGnnYFSrklTckgn+m3PV6mqCuCs6Val13HwN9vPV6nSixOjvaQosbj3Cbe6b21+&#10;rnq9XF6Vp3njOpW+gtqNRfuPZz1eqIkb09UqVAIWIe93upA90/Xpz1ep5h+QoaRWii3SSEHeddRr&#10;qO2vPV6p8klItQrTxqWcagaWPe+uvw56vVHeqdYN7kLFLfaoB3G2h/d+j8+er1dx1EFbR7qGF5Lk&#10;KwYWbQe9rp8Pz56vVAkqaOXENkoEMh0U2IAAGv8ADnq9WFsUkpKaeaNrx2IewNw9gND+d+er1M1R&#10;i71MyRu5u0RAsLL7bk69hppz1erFS0UP6N5bIoAu5FwxA1b6Oer1cnpRASYwJF3aE9mB1HPV6nnD&#10;1ppK0QPFojA7tCALHT7+er1KkS0EFG8qEIxDaWsL9v7eer1PNNDHUYZLJGvltJ7iStoAe4Ftfp56&#10;vV1G9RWVy0UbFkF1du6gAdz9fPV6ldDHhMP6NTuSIqu4CzFrew89Xqw11Ph/yqOsYF2N9LOxtp8O&#10;er1I5Z4hiXzQVlaISKoIupI7fWOer1PNNjXziFZbRMoN+wJI9n1c9XqwSGrqmTyJPcLKzA6k/wAN&#10;Oer1KvCqkOH3hlYbdpYGyg9jbw1056vUI2X6MTVSPOlmstiwuGPfT489XqFCXLcEs4DAF2BYFRYi&#10;/h9HPV6nvCMsJCjRlb7DuIF+3j99+er1K05VpYY2ijTcZR4Akga2J56vUyt03atLiW+9QRpqban8&#10;+er1ZKXJ86Uq0lVFdV0FhYgfG3bnq9WeLKokMkQssYt9/s56vU2UmAA1UkATzPgdABrYc9Xqcf5I&#10;iwROoAKqRYi9r6/fz1eoJM5YZK8SoL6gbuwI7nx+GnPV6ivZswspHGlw8fmSG2m63b8uer1BjiFF&#10;EtNJI6szxgql7G47gW2+3nq9Qd+bUTPLh00PlTIPeJP1jXtz1eoYOnLGHFaSnkLOWYjUm6nS9zrp&#10;7B/Rr6vVbFknDX/kMTRoNhVDbuCfH8+er1Fu9Q+aPkVam1RlW1kuCQbfx/hz1equZcw1c9b+kdyh&#10;J3FNwZQCfH2G/PV6h6ypiyQOlXRyNIJjcqpGn7oY21Hbnq9RzcnYrJUYYpmXb7qbri5B7ac9XqED&#10;GKWCoofMP2mIN7WAA/hz1eopOeZ5aDEZNrWUBrIGuWOpPf6Tz1eoH48Xj+YEdNf9GQUvcgFh2+Fj&#10;z1eowGBUq4NS+fKp3bFkIvuBLL3F7kfr7eer1AF1VxOGSjd4QEd7adtfCw056vUAeW90WIH5zUM1&#10;ktcaHv8AVck89XqPB0YxLyZVYKAEmVFN9T8fzH3c9XqtVyJipeki1u+0eFjbt256vUYDDqlXiC9+&#10;2vPV6lbRyIrKP6Bfnq9SoPllAw8D9fPV6mmtmeeLy07WPgSeer1UY/indI8Rx7J7YzhUAmkYgtGd&#10;AxU6E2vqO/8Adz1erVLzXl/HMNxOR64iJ1azIt7bl1tc66fHnq9TTR0+MNLHUeWzb7sSqkgknS+u&#10;thz1epVU0qoZaWtbbJcEEjaQBoNoN/Dvz1epFZlr5aOvkEBEwZdl2sSBY6/Ueer1BpWUcVWxWqA2&#10;7CQQLWP9Itfnq9TZJh9fLJGoZpI47LZh7zAC9z8eer1PNNiUwnp5IIbRwt311IB+/wDX2c9Xqf4M&#10;Qmo43q4kd5WOo3EgbiewOnja/PV6osq18tLIuIAbrAoo9m4dz7Tz1epSZOzLLR4oqJD/AKK7AnUb&#10;SQACq2v273PPV6uOMZZqs945PBhlZ8pGjHbGgBaRu7LqpBBHfQHvrz1eq1j0rdOcwHBqHA6WM3aH&#10;eSy3IC3AuPiB+fPV6rAq/pb/ADHLlNVTVCxVNOwcql7MQO/8eer1NGMdPcKzvSph1RC0s6JssiH3&#10;j/yD37fx56vVW31s6HUNLmQ4ZVKd0DswDAgRq1wN3x0789XqZOmCrkVK3B6Mq7VKBDou0LfUg7dC&#10;bDUa6/Hnq9WLM/TOv6hQjBRAZpKZXb9GBqH+ydb6jT6789XqIFnvpFnTKInwerRqUGRSVlUqWQA2&#10;C9iPrB56vUk8oZPlra6PCKWGSWdtGXyyF1Ngb2IJA8P7+er1CriPRDEqPCXqkpmM8DfpBa5CkmxI&#10;7jUW56vUBVZk2Y1EgkgWORNxQsbD3jr3W9h7Oer1BXjMwwWqjpPJ3b3YK3cliCSBf4A6Dnq9Segx&#10;J5qrdDAVkJCpGLEX3dyfDX2/Hnq9QivRrhtOz1amV5QNBqA3idL9r89XqUOCY5jGFAy0UgEu5VtG&#10;TuYH96/gQfEffz1eoxOWuolZjGDrlvG1WpIlYq0iKxva20t4gew/E+PPV6if+ob02TY1iDZoy5Fe&#10;eoIDRKAu3UFtvYW+jx56vUCXRbop1Jyv1LixGmomaKKRDJI5sEDGzBfdIOl7nTXTW9uer1bnXoT6&#10;sPUYVBlN5VcBdijUMAEGp1IJ79vYOer1WLQPJhcJhkG6xudDYX+PPV6o0+Y1p/0UYBeMAIQoIJJ8&#10;L89XqQme8u0ucsuVIxCMSNJC5kI2gAWN++l7aW56vVSL1z9IuG5mxqnxzLUAp0AUB2RlJ3Hv9m+v&#10;iD8Pjz1eqqf1EdJeoeS88rh2BMJIKK24lyqkMftFQutrEW7c9Xqm9LqmvxDM9Hh80AHmOgLAAszg&#10;i4H0+znq9SG6+dWM+Z96iy4BTMlJGDIFQ2AcwrawN7Eso0B1PgD256vUr8h5CzHnnpSuFU6OtbHW&#10;RyIsincST71r+BIGnh7eer1XB+lfojmfDoqLLObzNVRyKwVnsQgOu3d3sOwB+rnq9VvuCZZosGwe&#10;HD6WFYxCTf2nnq9SPxihw81khqFCSBQyhSbFr+z6D356vU31LZeljSSezFUvYAHaxH9B56vVW36n&#10;euEeRo5cNwmQLIpKxIxsTp9o3ANhf9b89XqpGz/1tzDjOP1VVVkkp2C9i7aWBI7jvc2/Zz1eoxno&#10;R6M1fqJzPiMmP+ZEsAbYLAhiCC24i/hoBfnq9RtPUB6OqfpvjEWJZfgeSknIeVgCFiFjfvpoe3wv&#10;z1epHdPOouW+mszYNMs81dI6JEwjZljt4sFW206fqeer1WcZD6lVGZsIhnp4jT0ymOMl7qxbRibb&#10;b2N+3PV6ji5JizEU8+F9gawIf6/z8eer1G3yXU4jTrC5lPu37EW8bD489XqMHT5qqKygeGbuAfb2&#10;56vVX71koMi1OYamlx+thoJ6mKSOMsPfcsDdb9xcH7uer1Ue+ovo9hXQ+lqc2GNqykQxLEENgQ7i&#10;xO0HRbk3t4X56vVWVnPqitbmF8UwuSUJHYsqmykgC9yV1AGmnx56vVJyX68cMpcVrcDzHEYWljKB&#10;Sm0MF92yiwFza9x8fr9XqC/Guo+S8+4+zzGOPy5DKFKqQym+jDUEAG1jfXnq9QWdSPTrljOuFSYr&#10;lWn/AErsG2brACxYFVOlifEdvZrz1eqvbNPRTPWXZTXvHL8oF8sqQdL67gbAmw8Rz1eoIZaAKP5J&#10;H5kcisXVSlrqbXO5h93PV6p8eA1WJVKuXLAqdy7dBbQanT8/p56vU24jgtTgTrhLpvj94o2ujE6i&#10;/wBfPV6o1QEuYw20kKF+H+I3+PPV6ldk7ChVXlqkFr+721YC4NvEW156vULGH4rT4TUTTTG6rGNg&#10;sAAbWY3Gp+jnq9TLmXOnzDIKdrRlC73OpYHTsT3Hjp+3nq9QWYvjss9AKmWd5CxZVBJO0HuoPsHP&#10;V6kDWVD7pRThlJUqbkm+t763/jz1epKV9ViqyIaRF8rZqpIBLDt3sO3PV6sk7xqyF7NqAb66nv8A&#10;Dnq9WOomU08lOllkiIKaAKNdbn2c9Xq6gqZB5UoTYqAknvc38O+h56vU7Q1U9fFBi8C7InttDXBF&#10;9Dpz1ep6xCmkmYd9gIAGhN+/b9fv56vUkajD8brRDVzjyqYF1lS43X7A39h8PZz1eqU9LELqyBo1&#10;sNNW+s89XqbzLAIvNKMFI2kdjqbX0156vUnqstTVCwQ+/FuHc9r6a9789XqVOGS1BYxOgIXRTbv4&#10;2v489Xq5VorI5DUtEdLgr/qnQ9gf1vz1erFg1DJWSuJ4fLm83YpFrFTYLb9v639XqG3KWSKeojtU&#10;qGCsR2Jue4Ps56vUZzKHTPBoaBBAoBBuUtrrqSD7PZz1eoSosIw/DDFQuodpGBew+z7pJ1I9h/hz&#10;1ep6wqOCHakSEpuO4bRZgAdo+n4nnq9TJV0DBpcTjhMgbRwPsogJCm/hbnq9SIrpMSo4qpUkuqgO&#10;p0te5JF9R256vU0LmSrqo1q4iN0bgDsdRqPz56vUocErKkiWmE7B2kZ7vY3vq1r6gDwA7dvZz1ep&#10;5kpHxKBlJ8xfMCq4v2AOlvgfb4/Seer1B3imTVSFjRKxRToxFgWub3vb7uer1IOuyNXy1nyUMDTP&#10;KA628S1xYeOnPV6vZV6d1tbI+GUNG/nU9k2qCAASe1tNfbz1eo2eU/T5WYtSfMzgxypYMgFhbTu3&#10;tHa4PPV6hwg9PmBwUkYqkRFiJDCwPiT3OhFz8eer1L3K+SMjZVhsKYSSqQyggMra69173v8AVYeH&#10;PV6l9XvgeDVYYIkMZ98ugG4E/wBH3c9XqQEnXTKkGNNSNOSgAUKQdzOCQD4jUez+71epPzdZIcPm&#10;atWQrtfy9w0JDEAEAeGvf+jnq9Stpet7QxPhjOFlWxG9r3BINrm/09+er1GI6Y9VMR2SDD2WpViy&#10;hlYH3rdh3sQfjz1eo0uUcwV9TgzYmtWJZnkAaMrdwLntfQey/fQ9uer1DvlzNmIQNTU1W28JfQkg&#10;lPC/xH7Oer1LbMnVamw+h/lsjRvG/urrcgn2jwsfb+3nq9Qc471vnwKlpisiPG67phqdBe9vj9I7&#10;X56vUCuNepTDawz0EYKCZRtJ1vY9vy56vUClZ1kEkJnw2qEUbeZ7uhJI7k/np/Rz1eoJ5Ov3l7Yp&#10;XO3zWRXLi7Fh38Ta+ljbt8b89XqBLOvXKrSvqKearFrjawO61r6d7AX8Oer1ApiXqAo6VoqCKs2M&#10;sp0ZRrcdxa/3+znq9U+Dq2Zpo8Sirbvcb1DjbtAIBIvpf289XqEjLnXaio5RUzqf0W5dLHw0YG41&#10;Gh56vUejp3mqLqtTnL8ZMnzahUdgAwuuvx7+y/PV6q2vUN09xXIGYKnDsThR9kokDBSVOlwVBW5s&#10;dNfH6Oer1FtqI0SSKtlV43aQSqGsLa9gO9j8eer1LfCsy0slJvqpNgdrBCujG9gb/Rz1epdS49hM&#10;1OkUkzK/u7WjsASNNt+19Pjz1epaYdmBY6iOCp1jaL3mYDvfvf289XqVWGYokAbzpUKRsp2tbdt7&#10;+7c9j8Oer1DTR4vhU00mKhlTaiOLGxNxYEr8Bp/aOer1CZlvGsIeginldBON5HYAi9xr9A56vUuM&#10;u5rpKqRpK+qKROzE3YlSL229jpz1epXUeb8vszfMHywTdhcAMATb6+er1DjgvUTLE88FM5R08uxu&#10;ASpGvcr/AA56vUKNBmvJ+HqtbUzRshJ0A1Btf6Tbnq9SspM25Xkw7z6OVGjL7hu0+J76689Xqkx5&#10;wylVxvLHURqkRBN+wPewBA56vVhxnOGXiUl910urWuCTbUH6dL89XqSeMdT8EFK+NUEomG9lPvAK&#10;oH2vrHs56vUjK/rLgKlcQUhb3XebEEGwF/Zrz1ephh6iYBikF6SUrLcF/eH2jp+fx56vUn8Rz3hU&#10;sFUrSKCpBZmtZtvYD4/0c9XqSVV1voaPDo5mqI3EYGgubEntb6+/PV6gqqOstK8k1JUSKtwsiIPt&#10;d7+PtHh8Pjz1eqHXZ5r8YqFqo2DeWbxqdBYdlt489XqxyZ2r6mnBqitPKLkobAgAnxv4jUf089Xq&#10;aJM4UlPDNXiqCmbasiBfdbXQfZ8PaPjz1eoN8WzjU2eag/SSSsu5bj3QNCBoNPp56vVwr84JK8cV&#10;OFVUUGRLixA7G3tB8eer1YRmaeTEBDVXjiswLWvob2JA9vPV6uVdV0KUsUFMFJcAPItiAL+I7fHn&#10;q9TDU4bBiLiOmKyo1kfd/hN/eAHiDz1epnOVKdZHjj2rtDLZiNxUkmwF7gga89XqxVGF0rGnjrFD&#10;OhLRG1wVsLX9hvcc9XqdcPdalzBEvkyDTbayrdr9z8Dpz1eoTcLhHkyyYiBIRuN41JJGihbL4+PP&#10;V6ltRxUkuN0WGSRtAJ4ZGEhBAUJYkt7CSQLDX7uer1C3hbUYhpqSoibzltZ7kBlXx0A18eer1CBR&#10;YrRU06TD3FBYbT3GoN7d9AR+XPV6ltQzSefsqmEiEM4Ug6Em4/hz1epZn5jGIt2z9K4IZANGN9Dz&#10;1eqCKKqqIRA6kTxnYpY2sAPtECw156vVmw6jlnDUlcPMcHVrAAEdrDnq9Wenwxq2olp40sACAxAB&#10;t9onX4nnq9Tl/I0hjE+1t+5Ra1gRtGv2ddbjnq9XUOBxToRUHy5GdmBGoAGtvo789XqbK7L/AJJq&#10;BDoykHdqFZbdvz56vUm2wKojkNTCoijVV3EajcN1+er1cqTDxuNdJGLoCwNrE27j/geer1Crk6TY&#10;Vq5ipQFWB8Qx9o8QOer1GFwbH5o5wkq70Ut74t7f7Oer1CPS1jOz1H+5vGHte5Jvoeer1C3hVSXi&#10;ppKdhcHWwtprfnq9QpUJkmjM97qAAB4kHuOer1Vm/iF9P8LzDkaWpRRE5Vzd9QALdre0kfw8eer1&#10;aEPXDKK4Bn6uoaqAopmYLtIAC28PDX4c9XqKsmEUtPXO1SN0g0UHvpe3w1HPV6otbLNQiVViMhLh&#10;wAdAoFjr7L+B56vUn6quWkkeaYMrTKfcLG4IuO17WI/XTnq9T3gcD1HlzVUpjksGCC53C9vaeer1&#10;KuiMcpPkDaC1zcEH22Nxcc9Xqw1U9Csp8tTdt7Fh4ECwt2B+jnq9TJVSPU0IZreU3iV1PsOnY315&#10;6vVhoJk8oRxW2C1ybDW5/M9+er1YZIpqanUqV3PNfve4+I+gc9Xqc5q+B4m+YiKQabtO1vdOnxHP&#10;V6sGHVsrJIiqojiBMRbsVvax8PZp/Tz1eqUKA19J8zC25E1uDcD26jtz1epixxnBNPEAFBUk37jx&#10;Xvz1epNQMstJItSo8uJiV9q+AHxHPV6pFJVxrEJVYCUsPLAF9R3H0H9e3PV6hXwrEpJaVRWxBHJv&#10;tve5156vVLmqYaZ1lp2NzdSAw07gi3x56vVCdxMprpWDoqAqLAW11+7nq9WMTGsikhZdqob9j2Go&#10;+nnq9XOaklmpnYOyhtvlkEggk6g29nPV6kxDR1VdVGKvOwFSvhfcvx56vU01FNQYEVmQb5mDC66g&#10;Adr256vVxpJYK6raiCF45hvuQbg7u2utr/dz1ep9kbZMkcSgPtIkOmgF7H9nPV6sFPAayIVNKWWQ&#10;MR7wOoA1+o89XqltQ1c1RGNwJLDcB2Fvj8bc9XqcER6uR0LEAbgDbxBsbHtcHw/o56vU2kxvFMCr&#10;diPslbX0N7i/PV6sbxRNR+Qj7AqrbbodR3Pj8Oer1OtDRfMTETi0exQp9ptqT7Lc9Xqy1VDGYDGJ&#10;jEgU+ywZTqb66H2Dnq9TPiRH8ujkaMOrMCLWDbTYEnxv4gc9XqY6OKmhxF6ilcyggKATawIsdPHX&#10;nq9UT5aqpcYp5VsQzbiGGgG7w+Nteer1RcQxSeHFZ0gttUt38SB4fE89XqhpjDvUirnG4lCBfsLj&#10;aeer1PkNHLQQHy2MibCR2PfXTXtbnq9TlTRQYct6WoE7g3F7gKPFRcdx/dpz1erj8rQVaTV1Q6lk&#10;kA3aE3Pw76e3nq9TSrUEleyyoQoYtu0IJUd/289XqUmATo1IyzgsZDIA2gHf3SR8fDnq9TuK6I7a&#10;cqFAO1CABqBrfnq9ScqzVNPNFWR3IsVa+l72vofZ+uuvq9TMIzEzQ/LqCY296+pcag+zW3PV6m+h&#10;enZJ6qqi83aFJQGxB7ePPV6mWskiJCwrtsTe3x8Pq56vV1Q/MGUeRrYgkfRrz1eqXW11NUTSTRqR&#10;5l7iw7/Tz1ernHVQz0ymqVrw6AqbWJOh56vVHqgZasSKu64BJOgPx8Oer1ZxJU1DS1znZYqWOt7H&#10;3b/Ueer1SaOkkqIm2zCyEtfQ2v4/Xz1ep5epw6MrQCVpUQXCsB3tfvYeOvPV6lVSYmyPHDOQul/d&#10;A1t3F/jz1eqXU15u5KOdilkuDYW1HPV6n7K1bU1VOKuf3WkO7TwFr2PPV6htyw04pI2IDiV1Gva1&#10;73t8Oer1HT6bdP8AEMxgJSRiEK9wdBusDp8bjnq9Vi/TfLmC5QpoI2iMQrI2EpNgN6rawtbS5vc+&#10;z4c9XqbcbroosTeGmukMQO4sAQwF/sj22HPV6lZhsWHNh0GIxkpuIKk2sVtu/Zz1eqVWZhoa6aXD&#10;qKQFlUFSQLiQi/1jw056vUDWY6vEIUhpVZV83zAQt9QFJAI8NT4/Tz1eoiWYMYrMQrXTEIyhQuiL&#10;cXZVN1Ps94aj+PPV6gLmokmzRHVSMyKjm6KfC5OoPs7ac9XqHjCGZaXetwGBRRcAg6sDrbTS1/6e&#10;er1JDHMaSSqaOoISaMKd+4HcdbgfH289XqFbJmIUE+FHDXVJ2cCVnZgttLlARrcew3156vUnszVj&#10;KqRRhoYtCjMbg+wDxsOer1PPTmhoKYy4zPPGpYlbGQMCADYbb2BJ8PH6uer1MeOY7PPU1MRYfLwq&#10;Hvc+/duw7nT42Fvjz1eoI8+5hiovK/Q3uRutpqbW9guAb89XqCuCq+YqNsgIQvvHbXQgD6jz1epZ&#10;UUtKVqZo1vNJtXUgi413Hwv8Rrz1epBYzCkcsaONWJ3BdSWPYgDw56vUtcsqtVRGnqX2RNpc3GpH&#10;1ePPV6k84pMNjajSZg0jlUve/fsCdbfXpz1ep+wGkqJqojy1dn/RubXVAL2c27j221+rnq9Q01GG&#10;w5TwHymkjkkYhiUUggkiwG65Bsf489XqDurmnxWffVqGQNZLk631ufG4PPV6mnFsXSlk+WijIaMb&#10;FI1O/wAfbe456vUB9Q/zeItPLIZpSwUst9thfw8CO3x+7nq9S8y1gCiZcVqk2FLi3gTe/wBYtz1e&#10;oSvMamUPTEMwW5XwFzbw8eer1RI1p/mkWmcCZbM2+wClhcgk2056vUos15hw7C8MGDSUkLOHikWp&#10;DP5gA12Kt/L2tfUlSRYWINyfV6gCzRUNVYisES7Ivd0XVS1u9x7Oer1I2t3xYgArkoi7NNVHt156&#10;vUqMt0FKxkrvsMiG9tbix19mp056vVJosRrqjDrVSgQU6ARlRZiWOhb22/L6eer1Z6gNjKx1NStt&#10;qlDcdmXXv8R256vVChikauipDIZFUN73suPAD8zz1epywmkipoGmAKqWZVJA1sbHnq9XGsqapKmG&#10;mLBldGQLt7t3Gvs56vUl4cNhWrcD9HLGpLAfE+PPV6k1j6pFH5bjcVB1Pb2356vUi6FqiYzO0LKo&#10;ZNpYe7u73+rw56vUo6Rai7008iyGMBpWQEDvp7Rr/Hnq9UhcNnmr5VgFlmCvfTUjT2+znq9Sqw6o&#10;L/775Igrwte0YJ3fAEA+P6356vU6vVKlNJ5MTJIzkIpGm4DxPbTw56vVjhaBEp6aBi0zblm32Ch7&#10;nVbH2fn8Oer1CbgOHPF8vuUbmcruS+ikdiL6g+Pf6Oer1DhVeflbAFpq6SI3UBVUG9jey7ddfAnn&#10;q9ReMbjkrnAh/QDbdxpckX8Nbc9Xq9lii86jladSnmG2vbb7ToT8eer1Ms7PSyeRGSI0kbaR/gGh&#10;P189XqWBxOVIIvJW76oi+JBGpJ73HPV6lVgWXqKV42ldJ6jRnW2gtrbXxGh56vUPmXBFUB6bBnCS&#10;xCO4BAsBcWPwJ56vUaPJ1G5jkqcS94qqKDfVj7ACPpueer1CzTdQ/kMHjw7C3FOHA85gq3Nja1/j&#10;/T7eer1LbpXhy55xg4TEtkmLrJO177SD4fEfs56vUdrJeT8pdKEOIyytsMYj+2pLgeNzY3HgDfx5&#10;6vUhMX6rSYti8zUMgFHSsFgBHvEk3uTz1eqZhGYHzFjstLWMvlz7QoUGylTc29h0/jz1eoxeVqyt&#10;wyRsQmhkNLSIqwyG5Uveza69tP1PPV6nhs5ZizjSJgOXffNRIXnddQke62p+jTnq9SmwDp3PXCbd&#10;GN0YdBI99Ab2IvfsRz1eoNepmV8My3RuKlgsnlTtcEEFgLnwNtb6Hnq9VPvWPE8IqIJ6em0Rna8h&#10;ve5ubkG2g7c9XqK8MQpsNrDQ0EvngKgLi9iw100GtzY89XqEfBc0UuDRJPUzIHYKxDEgKWPifhz1&#10;eoSMu9QqnEqyeen9wByjKt9ptoGDEkEEdtb256vUJ2GZ9xuKdPMm2q5AIDi23sPd1t7Ceer1DRlX&#10;M81NDFX/ADG8QMfMCEkogJIJ+Gtuer1Gcyl1PkjmC05EhsrKX1JDa3I+j9deer1G5y11NwowOcQl&#10;RmcLYBlI3W0sPpvz1eoTcudT8KwzF4qzD0DCRQjBdQCe5Nh4d/1vz1eo0GXsbkxumMcbR7V3MtyA&#10;Ljs17218P7eer1GEyjmL+XxJG7B/dAAUAgkDXXte/jz1eoweAZmp6ymUye7IAu5WFrE/x56vUsBj&#10;FNJCPMa/h7Ljnq9UCeWGSzRHcBfx8Dz1eplnigqZPLZAPgbfr256vUlcTwVIkkZI7AkH9R7Oer1B&#10;3iUM9G4m3++FGmgIHsH1c9XqS88dHVUpmZxvkZwQTe4+jnq9QD5r6Q4VjdUyiIEw3Kv+6SQR28QD&#10;4H289XqAvMnQUYbhuzaHbdcbUNib3N/q56vUXjOXp8w6uSHE6mld2iY2UDdYE97G+mvPV6i75n6S&#10;phlQ9LCoiCHfHcAaMdR9PiBz1eoLswdL6fC6CrjjneVwjNaQADd9KrrodOer1F5zJkXEd1LhFbEw&#10;lhR53cg2UMLoSp1s17c9XqLDj3TibG6Gp879ES0wFvdKk6XB7iw1Gt+er1A/nTBa3CKSlpIY3lj9&#10;1VdVAbUEXvobH9e/PV6gzxDKc0cbUszaTXYFe4+Fxr/Qb89Xq9h1FNl+CKaq2qXEltxuQRqGbx+I&#10;F+er1N1TVTRzAV0hRkEdmAsQDc9h4Hnq9TtgdRJV1sjSXMRdTe1hbUjQgag+PPV6h1wLDYcTxGLC&#10;qxVmZQZlYAllU+7a9ha59l+er1SMfh+UqzV08ixwxr73YFmXuBfuCO4tz1epBYJ/LaqX5kq0kcrM&#10;ASCNpZiRYEAjXnq9S/XBvl1kSNizqisA1yTbXaPr56vU9T00stJBEgCGOzMh7gH2W+/Xnq9UaiFP&#10;SGOdYSYwXUDQELYg+PY/Dnq9RjOnLHEMNjqpd6bdyRjwJOmo+B156vUPVHhqw0McNXCJ9XZ2O0qb&#10;jTQ+I+Pw9mvq9TZPhyVFPUYx9mAMIGRSLkge4QvcgW1I7aXOvPV6oOXaTD6oI9QjJJAjE2QkMB8R&#10;pqSO/PV6pmMVSQxSzTnyYxssEFyATpYew+J56vUoI6ulrEWNQEi8tlDAg322N/p/p56vUYvoxl2r&#10;ix+P/izvFcBjta519lzbnq9VsGX6FUwqDyo2Vt6+YF0AIBHbxBv+tuer1DNQFoCZXX3SFtbuB7QP&#10;jz1eqJjNVLJh7UzuDsRmG4WOh0uNPb+t+er1FSzVEZMTamqZCNzbidLEnsP6T/Rz1eoE8SxJaypf&#10;CN3lI3mAnsQVNjY/Hnq9Rac0VEeHriOGCN5dsZaC1gC+6x3Er/h1/U89XqKpmRsOSGXB1A+YYCUS&#10;NYWtqFv7R20+jnq9SR/ndXMpxGpT344gCqmxUm92+g/0+3nq9TTQQ1tZSSRoCVjBkCEAsTrpfTvz&#10;1erBmylp6iCGqqAsf6MO20ABTt7H437/ANvPV6iPdT5H3lIkIjckm5Fv1N+er1EzxXC55MXgrI5l&#10;jDq4lFwAQDoSTextpbnq9Tg+HUkmCyvGh+asE3eBAuSAfz56vUjJPOqYacRDaIZRa1hditmBI1P8&#10;L/Hnq9XUAn81qlB4yKGFu4FtTfw56vUlcXSaS4R7yXO4XuNBcEeH0nnq9SQxCWYw/NEFSw/TafwN&#10;tQb89XqTL/6LetozdQ25R7WtYfTfvz1epRTLJi+HwyvbeyjzDYWuNbc9XqYYoZJaz5PD4QkVlFku&#10;FA8Lj4c9XqFHCMEgqaBoWN2GpG4i5BNre3nq9WShw+daGajdF3BiSAbsdfjr8Oer1JyPC6irxdaO&#10;LdHGwswJBIPgB30P6356vULmD4BJPB8nGCrLYMe4Guht/Hnq9SuqcuSClkmki3VMVkBFriNbaD2b&#10;teer1CNlvL1ZTGOVozK89jsFtAFJ+j6Tz1ep8q6Cto64VUEYG0jcbaA97a2+i/PV6nqvmmxXLlRZ&#10;VvEpYxv7SfDXwv46d/Hnq9RdanLK1MqYtDIzSQqwENgF7kkkEX09hNuer1Cf09o6yghk3NZKrYrr&#10;4AC5UL4DXxH0c9XqOZkmaCqpaTDrlZ6cDcdSCmpYW8Dz1ep7xPp1H86uJwyAQ6tYXNydbG507/dz&#10;1epAY5k+mr498BZW2q1gdCwOp0sDpz1eoC8/Uq0KIzMQQALAC9h30HtPPV6kvhWKNSySmFD5ToAd&#10;QSNe4U30NvDnq9S3y/VT18kdPHPKlP5o3sEDEIO9gbDubc9XqHrLmVsMxapq8Lo5mrKOaU+TNIgS&#10;UoNd7qpYKSfAEgaa89XqNHlXJVBTUsUVYu7U+WGUEsAPoFteer1O2cMJENJKDEHdFXykAAVVJ1+7&#10;tz1epnwSkeDDpqWAF4yVMoAFlJ7fVfnq9S5o3lnaLDDI0OzTcGIAJJsPo1t+t+er1D1gVVhmWsNi&#10;qK11Mgkj3XIYuuhub+3tz1epX1PU7LCQT4Utg8YYKiAEFSQQAO2h9nPV6gdxLMM1VOalWszmRthu&#10;AUBsL+Go0tz1epTZRy0+aKR6msh2UqJr7pFxodPo+Ha3PV6jb5I6Q1U+GfOy/o0Kqo90agaAfV4n&#10;6eer1KnFcpU+XsBiBZY4oBrqPeJuTqb669+er1F0zPn6iiQw0c6rLYRldGG4HuLDQj9v189XqD/H&#10;M/1WOIjU8YcUp2lhe7E9tNPHnq9StwRKmZYfmm2PJctsJCgkePfUDnq9T1R4NDCXTFpBGsdjHGCB&#10;va/u3tre2vPV6ki9VQz4s5GwiXdvU3BJHgNfr156vUPuUJofl46RwWUKtgbmxv3uPEHXnq9Rl8vz&#10;yUtM+5zMQQbnUWP7P7eer1KPDsQlGJzKKdEWodWWRWLBzYAgg9jYfRz1epa1+IsIfNjOxQouFGhN&#10;9L/fz1epI1HmJIZUujHQmwIJ17fRz1eqFJUyYnWCKtiU+WAFb2DxA++/PV6oLZdnkq/n6ZQrrIhJ&#10;IIBUH3j9k627fqeer1Lirw1VpxPS2MLWGpsVNu9vYb89XqR9dhM87LJQklmtcEXA156vU90dPh1C&#10;gpZlDvuH7uhB7j+znq9Sww2KgpUlkjjCAE7A4IIv7Phz1epX4eKVnirYYgyaBh7dfD4c9XqVUuH0&#10;pmeGHYgWxUXNyO5A56vVgTCKeqlSogHlsNwtpYk6/Tz1epWUdRBBL5c6gMQvsJJ8eer1Kd6SmaHc&#10;v2yS47g7deer1MWKZghp1EUbKXPtuANv7eer1BhjPzGLzRwSSGMv711BIYDwGvfnq9TxQSz+UKcD&#10;X3dW1JI7c9XqWUWJwwyGlkUMV2kmxtuA7X7eP8Oer1OrV9LUqz1rqynbdtDa3fXw56vUkMfyulTD&#10;JJToC0iEBje+umv1c9XqLDi+W6mjrJUmF4UAuoFr30P7vfnq9QNZty+pheniiUQVKgMWIJAv7bDW&#10;58Oer1V1+oDo7DAXaBDFSm4CohYFu/bubafffuOer1ECxlcRweKcUVXJHBEENlspNmIZLG/hpr9H&#10;PV6sTT0s7FvMkdgFL20IFtpBK20+BH7Oer1OtDCcUKxKjM1D/k2N7gHUADbz1ep+rq9YQKeJ2LsY&#10;9yhdTuYi7ezT9vPV6lDR7469zSukkc9iQbXUDSw+P6+PPV6hZ6c5gjoMeiEUoMQmUEkC4c9gPaD+&#10;3nq9R9ayjwbMWV0SCJHfS7gAG41K6duxNuer1Er619L6XEsNloaqlRo5NLbVAIOgNxa5v7eer1am&#10;3qd6YQZNzTV0kVPIkck5YJaxJLnt20A+r6u3q9RScbpqaGuWSP8ARxsSC666kdiPp56vU2VFSop1&#10;w1kRGBuZB4jnq9Ta8pCmljcmIEsLgd/D7+er1RyRchOx9vPV6plNFKzCoJ7MtzfWx0v7dOer1R5C&#10;gqWubqCdR7PDnq9XIRxhvcbdpf6vG/x56vVkYxBSwJ32A07EeIP0c9Xqk1tT8zFTxQ3AVbWJ0B8b&#10;c9Xqjxz1aQPCmiaXHPV6sKugClxuII0Ps56vVPnqnd/Mh/RIVF9L9+er1RoplhlaOwkjY2N/4j6+&#10;er1cIfm6kilhBYt4Dueer1YQ52+WdADft489XqcaOrp6OBmAJla9tT7Dz1erhHM/y+2IH39D4+8L&#10;2tz1erpVmqXZYjYIt9b38B9Pfnq9WaonSRfMU32gKxPcn6Pjz1eqPBVBZwQAqE+8NO3a2vPV6orh&#10;fNaOElluQt/ZfTnq9TvVPTU1OlLCodkCl21uGP2gD4c9Xqa1SRafdIp2SH3T8R3tz1erjIkcLBft&#10;Hbr7AT7Pbpz1erDcg+3nq9TjH8v8/a/lopvc9/6Neer1LPAsSq5JJmUL5Q27RoCCO3/IQ56vUq8c&#10;p0mo1nttuQdALbjYD6xz1eoK6nDJ4m86Q7vMdhciwsPE+Av7Oer1PuV6qhixFYJlNu6+xmtYXFvb&#10;z1eq3/0bZoYUsmHSRRxLCpUSKLG57r8Q1/Cw8PHnq9VmrR0Qy9USSsqSVEYUqttqjxv4mw156vVU&#10;V6q6am/nsqQtZGNkZh201ue2vh8LfDnq9RKkghScU/mK5942JtuI1sNO456vV6d4RTpDKGYM2i62&#10;F9Qb89XqQ2JwRq8zFyu077dgAATtH/EvHx9nPV6mCpoqaSnMtNaDz1v5f06nW/x8eer1NkuD1dNI&#10;J50LoLMdpIIB0YgjwtY89XqU2F4dh1NTT1EKg23Czgai1xodDb+PPV6mLD8MSmr5sPqwXBBkUqQB&#10;9nd+o56vVlq0qaqrSugF9iAkMBYqLm30jnq9Ux6mlWpimoRvk8s3UWBZyRa/xHPV6nNsVdCjLeVb&#10;bJowDo176Ejw7X7c9Xq9/MIqoI9eq3Z/djPiBfb9Y56vUrcOiWNfmFCISABYezwP389XqGnpdGsm&#10;KqMUIEaspTbqbX1Nvb8Oer1bYPoN6PYBnDICSVtNHUWEHkO2jIgS5FtLE+Nxpp2Nxz1eqy2f005V&#10;ahMBpUeORPdsqhiw/d+z2PPV6plP6YcpzYf8uaEwmw7AWGmouV8Oer1Q6P0kZM84vU0wct9va17j&#10;wuRa+vPV6lbTel3AFrnqIqSMDcqptjBsgGvfTQ+Gvfnq9TbV+lLK+LMZMSolSZdy70VQFsb27a9v&#10;Z7eer1Y6f0vZZq6PyRRRmID3m2gHb2JPu/w156vUlsQ9KWAkrJh8YjjjtYbVCkeI018fjz1eqZU+&#10;mzLdZRx0VfQwuiP7rKgDXYEG5C66c9Xqa8V9IWVqunWGCkWMwKbsoIDDvqPE689XqRdX6R8u1OJR&#10;RrQjZCojCiPabkkhr3O76Tz1eqBi/ovy9LBE1ZCu2QgMwsSoudex8fZ+3nq9SBPovwDDN9OlOtQr&#10;s4UhApCMLd+/j3/v56vUm6v0VZZmw1qSmw5SZDscsAbLe9gTe2niOer1I/GPQflSSrjmhw1dsZsd&#10;1yoAFxcX1F+er1BziPoCjeqkl8uKGQ3YxpH7gv2I8Lfr489XqRo9BeJpIKRvIABMgdY2IC7rsCLD&#10;Ug2H9nPV6oMHoJy/S4c+LQTsaiplVTE8ZKhR4i1rH4dvuHPV6kDWehSOETVMTIVXduBRlBBuF92x&#10;1Gvf2c9XqTk/oDqqekElLB5/nEyKVGrKVFiAQLa/l9/PV6kzUfh9YrgFNJify7uZLuUaxCgjsFNw&#10;NfZ+3nq9STxH0U1ENDBiNRh8oBuqqBZt977jZfDnq9U6r9COLSxx/L74JZQZbkAEra1iLHWx7c9X&#10;qDqX0ZY/hj1CTRGSNbBXNtABf3VA7e06fx56vUxyejbHJiK2KM2G1irHtfsbkaa9h7NOer1J7HPS&#10;tm3BcNlqvlmqI4yS7IoZQCbW7+Hx56vU3/7K+caHDvn6WlMkTlQYo0LEC1r6C2h1tf8Abz1erFV+&#10;lnMv8xhQQtSwyJuKuNSuoGguNTrrz1eoOsQ9POcqeZqJ4hJDKwgbYuqKSbkHuCPaOer1PFT6Vc1P&#10;RrDU0EiqgVi522KDsSD4ga3PPV6kZX+navrYpKaKn+Zjjcgr/hHgT2BA/Uc9XqSo9PGKyTnDsQo7&#10;04OxTt902OhBOn189Xql4J0ExaWqlonhICq8nh2BuLa2APf289Xqb8U9O+JxocU2OkyMAY7ttIuT&#10;dV7H+J+7nq9ScqPTbmGql8+VmRHQtcqRtsb21Fhfnq9WbDvTRmrEoaOlpqYzwV9S1PCwjsfMVb6/&#10;EWA01v2Hjz1epxi6HYy9L5E0bpKt0eNjqGBIFtfH+HPV6sC+nvGazEfk6NWSSKLcQ5NvHQWuL+Nu&#10;/PV6or9Ac3YZMaqCnEgK2JsbEsLD4gg6a/tHPV6uJ6T4zWUrYbFRSNURqNyRoToLai3YX0vz1ern&#10;R9Dcy105w6ojeGaIBxvB+zfsT3+HPV6nyT0/ZpkiaLDKWOykl2NwQx8e2otY+z7+er1JpehOOSSx&#10;pOqtUS3A2308NCQDYn9deer1coegucZq3zMSp3LxsNhQez2m9vqPPV6n2k6I4rDjdZhdTvilpAY5&#10;rA7A+0Mt2sVYAN3Uka+PPV6lVRdEcU+WASMSxkhTYk3FveubEX9nPV6otf0YmKNHFAbu4jVpNdnh&#10;YAdxrcnnq9T7h3QWsqKCow+hi2Qum12FroBa7AjUX8CNfDx56vUq8tdIqvApIlERKK6sGsbsCSRq&#10;ddBz1eqxfpVlCPMcK1CuYXpNu66GwCmxBGmna5+PPV6rBMnQYNgccdJVSCcvZm0ICAdraH3db/Tf&#10;6vV6hwwTNWFYTG80UckYdtqy7gI9xBN9tr3A8b89Xqd6vN0/nzvSPuWOBNh1BYix2gbfGxF/jz1e&#10;oKs4V+JV8nySsIYquNfMQD3rsNfuPjz1eoo+L4dU4c9UIm3RRlkuLFWUD2e3X9b89XqD4Zoq5aZY&#10;GjFQADtQiwt3Nra3H7Pjz1eqBWS1GIMa1GEfmkWUgkECwGn5X56vUm8WrKFI3pJl3h2QlBYFXHsu&#10;t/bz1eoFszV8eGU7xQs0e+SwGvu6a3+g+HPV6gSxrGa2evVJZix8vc6dtTe2vjceI+PPV6kTh9HT&#10;4ji8YYskbC8oA0UnsB8Da/7Oer1KyegenxSaadkSmRSVRwCSdbeN/jr8eer1BBmvMlHS4d8gZfNk&#10;aRijKfeUsb7QRqLdvgPv56vUXbO+d3akZSSKlyCCSSNo0ceNzz1eoruM4nUSj5ykJFmNhfuB/Tz1&#10;epN1qSVVKhQ2fcGYAAi3hcDnq9WJJKSmmWrq1UxRMo1uBe/Y/A+znq9UbGsdatxAzwUyUtJLIxCJ&#10;cqt7kKm4lrDwuSfieer1JKKuCVhpqmzzbyVWwsB3FwQdbc9XqlSStWQBqZdssjEAjRRa4tYeIPPV&#10;6uqfDSqNFKygkjd7CPab+N+er1KpKKL5mIxEFSpSwA969je/PV6p8kbxs1PDoB4eI8TY89XqbImq&#10;Io1vueMyEk2Hug3t3107ac9Xq7rK2V5jFA0cYUjV1BBBPc3BOg56vUrsPrYoaM00Lbi9ywHYt4c9&#10;Xqn4NUvPvqUJCKLG+t7akAduer1SZ5ZJYzLCFZBcnwJF/Ec9XqYIqFpamSSW8YkKkAH6jb2c9Xqk&#10;S00YrEaVnYxX2gaCx789Xq8kHlmOeGLywrEFvb356vVlpoDTRiKFt8LFiLn7JY3b6ieer1c0j+Xg&#10;klYm4Y2Bvrrb9f1PPV6nWhlE+KtQVUzefTxpKYwLqqMPdJP6/G1+er1cMSrKWN1VF1DOPtaAdwba&#10;9/1tz1epINTSUiMJDfzGZto+PY89XqYo6aCKrdorCVVa5YnuTcEgnw+HPV6pUUciStUVUjAsvgQB&#10;f4fSeer1O1LiElRUOGXcfKV/MGg7/Z9tx4/lz1epUYY9HLIyVYDF+7/vBj4Ek3t7eer1PBrPkWSJ&#10;x7rMBoDcD2g99eer1CzhWI09ZQ/LbWilITyyxJG21+5v356vVOxGVsPkE6RmOPeik+H06eB789Xq&#10;eMMxKorWlp6uQIjkG+oCqp0JJ8P7eer1Ok+Y6SujGHYe6XiBDFbMSQfAi/e3PV6gQzdHVVNR5pjO&#10;9CS4tqNALsO9j4Dnq9STGHQz0Kylhue4t4W9p8Oer1f/1rqDGUUzoCRYEgaG30Hnq9TlPSQzOrSN&#10;tOxbbdDbxGvjrz1erDBGZ6cpICF3XJNr2vr+vx56vVzq5KeWVEgvZFue5Nr89XqyyoyL5OhuQx76&#10;D8+er1dzNJ5yIjoqg9ibXFv489XqZ5TLJiEsm60blTcdjYWsPh/bz1eqdU1J+WfaAJiwC21AFvDn&#10;q9XBcQFOFkQ2lU/vKCDfQ256vVhiqQ0ZNVeMszC5Frn289Xqg1uIruPljzV90G2hLe3nq9WOamYy&#10;KZbLT7bEFbkm+hv8L89XqkW31TfKFWVApBPe/j+vx56vVKo6hC5M6XAY3OtwfHX2c9Xq4efUzV3l&#10;svuTaEkkAg+F+er1RqSNoVKk+W8Lna2lip/jfnq9UmWWoO53sdBbsQLePs56vVw+aFVAjzWCR3Ul&#10;Rp21F/u/U89XqlhoaelaSlO+NbC9rkA9uer1eqXRI/l6j7K7WspubEa/Vfnq9TJVhDD80QVAJ2+F&#10;j3B+j+nnq9WdahVjSC5ZpIt261zuJtp7vtueer1PCGOng+XJUMwbadCSQNL/AJ/qOer1M0IDxSvO&#10;oMzXFyARbuO/PV6sXlS0kcc7R75HbcwsQpBPe4vr489Xq80kr1MvzBHktbdGRoQfYfbz1erK0NLT&#10;U8cdAhAV9wB0JJ7C3jp7eer1ZJYlim31B2qqlz7B4ftvz1eptqqvzV+VpTuBVtSDZR9Px56vUnfs&#10;h0q+9muRqtv1/XTnq9TRUGaEByAyqQCBYEqTr9456vU04t8uO/6ORVFreB9p7X56vUh6yrqgixO3&#10;zCxMC23vYnnq9TXXO9HGgNhGHFiQSQCb+PPV6ojYjS+ZJKTYeWxLsL2Pb/Dz1eploKmUxNTBlBUs&#10;QdoIIv7eer1MtXiDvOkVR/kywDC2oA+Psvbnq9UZK2np6tpIVVztZT46HS30m/PV6k/h0IomFNDF&#10;vLWJLsDY3v8Arbnq9T1WV6RVlO7KQxIZiASLXta/sJ56vV6napereOq2stSxbduJsBqB+z+/nq9W&#10;bEMV+TlgMye4rqCQSRY+Fu1tdTz1eqdIk9ZM8pTb7rCJlJBJ0/Z8fHnq9UumkZ5RCoPmiMqb2IBv&#10;fT6bd+er1S4qto6J6u4p5QzK91UhSLD8yOer1JTHJoarEYqiVkSGKIXGo3Mf3vqvz1epNpJWiikg&#10;WzxSkXAuQAD3vprbnq9TZV4m1O8dCykxmRRdbXMY0II26XFxz1epygzLhFTPLRwxmNYmMSAXKqut&#10;lsToLaf389Xqf3xCnmaSlYDyYwi+6QCSe9j8AOer1ZMJqMHwl/LpFYo5Le+xJI8Drfw/XXnq9Srq&#10;pjWzEqoVJE90E3ub+A29+er1MlFJUU6CCoO43DEAkBVuf2ft56vU8R5giR5DSrsALe8NA1vD6+er&#10;1T4MwmRhKtltbQLqT31+Phz1eqdJjmIVcReYebIrFlCEgAE2AHft7fp56vVMRglIq1K/pmY3ANiR&#10;qb/s56vU173gklqZ3UJJYhQACD2+u4PPV6pUWJbqg0dPt9y6l9Lg356vUKmGVHzHlzzhC1z3sQQP&#10;D2Hnq9QuYfLSvHH7insyAWFjz1eoUsIpp5V8+EElbA/D2/Hnq9Qg4Zhqwsoi2hpF1B1uQeer1CRh&#10;OExVO0uoBN9Bbt+3nq9SuoMDpndbAKWtc9xb4+znq9TjNk2J5GaEDa19QO31+w89XqTlVkQ009kQ&#10;BTcm1iLc9XqbXygI395VC3/wi/389Xq5rlinQuzU6jUduxt4/Z56vUCmecgfNU0tZHtXUm9rG4Pb&#10;x+7nq9RJ8x4NRSVbUcKm7Fyb3uAfZ/Hnq9RcM0QQ0U5Smu8IBBN7EkH7v1HPV6gJixCSoqpKY3Gy&#10;UvuJJLqpvqfA+HPV6jEdI6V6nMMSyvtNQxNmGo190Dnq9V5PTfCkGVEjmUbvKUD6bfqeer1Vt+pJ&#10;IqzMssELkFFa41AuDbt2NxYa+z6+er1EGxCgmoa54qdl3FGD9rAA3sB7b689XqXmTsShwmop2CaO&#10;y707sRpYkc9Xqsb6eslfB5cCXVNp2m4231t9Xs56vUOWIUiTYTJBMNoABv4H9bfnz1eokHURYEqz&#10;PCoJDhgCDcIT71vu56vUEmHUkVLVSNAhaMto1gCNbgWJ9gtz1eocExGetwrasdhGh946k/DS/wCf&#10;t56vUU3qnjlCtTHQhkNS7BQCCQq2NyNBfXnq9QJQ4yUrFaCUNHESpBBBJFu33n9Tz1eo3PSzFy2K&#10;QxKpVW2FWBvY+y/j9fs56vVbL0qrvmaaCSexdogR3uB+p56vUajCpWKLsHgLn7+er1KSlq1DbCdR&#10;fW2nPV6l/QEzQbr3/bz1epnMjRTFZNb3+/nq9RavUdlCgzTlCeCsTcgV9La3tz1erVb9QXQOCfHK&#10;kUEe9llcMiLqWJuTYC500v7R4duer1EIr8Gq8AxFqK3kKG2ru0FluO306c9XqQuMslaEmkDE+a4Z&#10;10sbkbfovz1eoMsbwPdjcQeR45oWL+XfQBxoxHipHYHnq9U3Ccn4liWGTy0oN2ku4NvsjsB7NPZ/&#10;Tz1eruowTGKObdPFZ5jIY0AsWXX7N/G3j9PPV6maXKFYLzRQSGI9wLkggn3jr2BHPV6pMOG4tS0p&#10;qZU9wve9r3C9r+Hj+vj6vUmK/wDmk0ks9SSRJoANbEA2Asex+PPV6nHLU2ImNYIISVQgaiw18e3b&#10;6Oer1G36BZVxOTqBRY1JEoRpUK3UbCNA1/dtfva/jbx56vVeNlzqP02ytjr0USqahQUTa6i6/Ea2&#10;N/jz1epuk65YFh+I1GGYjGVS+hAAsCSRe/3c9XqmQ9VK+1VRZQlMM0pt5iuVKg+AIOotz1eopOds&#10;N6n4zmpKzGCamFiSWdt7N7FAN9O5N+er1JnEulDsxxCBGp9W0U6XvfXuLanT6PZr6vUa/on08hTC&#10;K6px8g1MUDy7lUG4UMIx3GjNYX/o56vUVTqRiGG1ddUwYlhcK1EYKo7EsRpfxUD4XH9nPV6qss7d&#10;R8+YBj9QY40pFZSu+JFjBAJttVAB2N7nXnq9QWZh6jY/mZaetiqpPJ8t1LhiQzr+6dDexv356vUh&#10;KnMWKLMAzMX8sHW5LX9pI0vf8uer1TaPBRmygiOGx76uHzGWMH98X0t7R4Dnq9SCoen+M1maKWnl&#10;82G5Q3VbksL7rgg6fR/bz1eox2KZAM+HRRw+/PtC+wEA63IBsbePjz1errC8kUFN5zbl37BaxuAd&#10;b9/YdP2a89XqURynU5LwP+s1duCCUGMFe99e59v69uer1P8AlPOOF5tz1hWUsTlWAVsiKjOBbewI&#10;IJ2/RYc9XqOf1X6aT9CKKDA6jD4sVqsR2TFyzR+UjqHQrY2Pum4BP9HPV6hf9JWb8XyxjVRX1UQ+&#10;XdYghG0FO4bXTxsfq56vVfJRV1HjOXKPFL7hUQrfUC5t2+nx56vVlwzAJMZxJKSjj1sqqb9gTof7&#10;uer1OuO5PqYqdsDYEMSS23uRfnq9QW1PS6nkpp6ep2+T22spvY97Hnq9RSetHpNyhmPCqlKujHj5&#10;bISrAmw763te9jfnq9REKX8P+pwLEYq2gkMp3uLKCoQXuSTqex7jnq9SfT8O2mzDnlcRxho408zc&#10;hVLtuF9AxsbkaXNzr9XPV6j0dKvR7gORaeTCo6VCItkgaRgSST2F9dCBodNeer1G6wDKFLgUqSUV&#10;OitFtubDaPHt7Oer1KDEsdiAlnnAjcoqXvaw76Dtz1eopPUPq3lvCat6WeriiqEVlW7qLsPgTrz1&#10;eqlT1KeuPqTlSarpMOkkiUCZQtPHcsLkAgrdtPC/36c9XqqDx7rf1l6hYx5NCamtlks7JKzswBOv&#10;2ibW9vPV6hewjInVqoho3ShiEsu55RUjdYEWWwW99db356vVsJ/hh5Dq8jYNHSY7HH8zWzbmMa2A&#10;0u1mNzYA9vy56vVbt1j6c4ZnLKMyxIt4ojt07nxHYnnq9VJtf6eIafH6nE6qSOZzva0YKMGB91Nb&#10;A6aXB56vVZb6bul+XqfL8FNizRXf34wW3Xtc3Pc7hbtz1eo1eMYLgWA1kUNPWRuWW+1SfvOgAtf6&#10;e/s56vUMGFUESYMgoZxLfX3HDX117aj6+er1PODVOKrN5Lk2O4G+uvs56vVW7+Ib0gxzMeER52wK&#10;penraEEQuCwAa6k7gPba31/E89Xqrhyv1RHUPLMuVeosXzCxApKki2tcbdL62Ghvz1eokPqS9GGY&#10;MvYfX566ZVEmI0LRtMaeIofLVVuVsQDc97AknX4Dnq9VZmX8j5gzXiFNHSU4LVUxjkZ0K7Pd11YA&#10;mxFtPj8eer1DE/oDztieLPWYTicnlIQ9ob7mAOvifHS1rD8uer1HVyL0ZzdgMaTTYcrU0CJG81TK&#10;0ZQL3ZQw/SXGtye9vaeer1GXr5PTBnbLi4BUS08mLLH5Mkh2KiKwsQtrG59unj7b89Xqqs9TnorO&#10;C082ZsgIlTQxBLhv8qFOhIsLEA+Pe2h7XPq9RE8OwTCcvr/La8pG8Ck/pBY3J7dj9PPV6sOI4Jlz&#10;F4HpEiBkNnEtwV8Syg+0c9XqAnOGTVhHz9GoESKBY6aDuQB9F/1HPV6kbhde9HhMU9M42Rkm9tTc&#10;W1B8b89XqwVuYmMyIpDL5bXv9Ot/jz1epP1NVV+QKxVRoPs6sb9/EW56vUzPTww1aRSSNtYEqo1U&#10;E6i/hb6Oer1NeKVFTQgRyK0pbS6gaXN/q+PPV6m5qMGhuTueP9IU0LXbS30ezw56vUzpSQxlqSP/&#10;ABXU2uoJ1Nz8D4c9Xq5Q0ohdoagFyAG93sCSe5Pf6Oer1PMlDH5cSyk2Hugi9/7vbz1ep7wS8oio&#10;ZFCqhIAW3hcnuPAc9XqXskNFC0deIj5QUK4Pck9j8Dz1eqPKmE1iGkUbVZ72J1Hxv4356vUn8Vp6&#10;ajDpALBidrCxvbwtz1epCVUbyRLVEhUm2sbgXUAj3bWI11vf7+er1cK3C6SZlaJSxW4sB4t93PV6&#10;lBk3BPm8QaheyFSxO42vpqb38PDnq9QrT5JcUxqXZdzExtbUWIv8eer1M6YR8lUwQiIB1ubm5vfQ&#10;G3PV6hjyhDFSbttnNrSBe2niAb21056vUZnKk9MVhQ7jIFG33bKT3N9D27ac9XqfJKepWOT5ZV2y&#10;gqzle7HUhb6ggePs56vV1hE7xt8tiCgRWDFxobjsAPj7eer1TqNaYwz0ZdhBIxc2P7o02/C/e39N&#10;h6vUxrl3DnlakmfaHsPLvuOh0A921jfnq9TfiuSMMjPy0dVGJHYbYiGDEeLCwt+fPV6u6fKlPR1U&#10;zVLXCK6x3sBuPx9nwv7fbz1epe0OW0iqo0W7oNjE/un22Pbx56vVni6YYpiyzvNSyEyyMUUEhFCi&#10;4PgNf17c9XqW+C9KqZsPbEiQHpwVJI+yVvuuT7L218b89XqWlNlXDMNpUFCESTfdmCixHiL2vz1e&#10;paV2P0mA4CqonlQl0J22XeSCGu35gfqfV6gZzZ1KeSiWpSTYgKtYtoVBsR9Onb+nnq9SEruo9TC7&#10;1ELM0cpjVFH2lBa17drG97+Hfnq9QcYxnnMUWYKp46i9PEW2szFwwPe4+HawPbnq9QWYnn3DZWhp&#10;KZPNmDSfpbaOo+yLC5BB1J10+I19XqdcGxjF6uNcQrQIgBHePdcK269x7R+ft56vUJ9KmIZirZJ6&#10;NCWRQABaxYC176afr9Pq9RwuluWMSwKOLFoWdY5bNLHcFAT9ojxBHPV6j5ZHRMOp5p8WbaJkHl+8&#10;AAxPukAd9CST/Rz1epbYxjEMdKaailVqhCAZAwJK3uQD2156vUHGJYw9bK9Ejt5ZJJdluAdB9B1t&#10;+o56vUF+M5qYwtA0ocaJGT42Nm9t9Oer1FUz1jc2G4pN8o6lQdCWsdrC5N/geer1AjjPUHEMPweW&#10;eSSONoWYpdgWYkXsBfsfHv8Anbnq9RT8S60YuVbEmbYgK7k0IuDqwvpqPv56vUjcY6j4nWSNLSHe&#10;HVbA+JPe3exHPV6usLyjn/NzBsMw0yMjLaRSbm+mt7dvu/jz1eo6XTX0cdXcw0MimlliEvl7rEXA&#10;1vbW4+nnq9Rn8G9DGd0KxVDbEABkLEixGi7h2JI0sP2c9XqPh0I6A49ljG6PEatGiiplUqRchrd1&#10;t2F7fqRz1eoa/Ut6dqfq3h0cmHxx0+JDVGZNNv2mUEAkbj+34g+r1VXZ+9FWeqDysUxOFish2RlQ&#10;20K1xc7fEWH389XqLxnToVmPAsIFPWUZdaZt8YZCVJBJFzY217X7fdz1eoKsSp8aaGJKikWmMTob&#10;IdwYqwIGo0v4geHPV6ns51pJMYhgID0691AFlcWFiTckA+25v8eer1YKHPEaYhUYhXbSASqLe4Bt&#10;p/fz1ep9/wA69Ms0klRL5RKiPYNRt8LAXPt/Pnq9S2w/q3simoYZGjjZFtcG9yLC3u6Ajx56vUoq&#10;fqviUkKUfmCKFCFCAC5B/ev356vVIxPrHUVFVAFnCrCAX7bbgkC/t056vV1N19xGPfNSVBj95Np0&#10;ItqCR997/Xz1erhSepzNbVSUVC5EdKpVnYizX72IvpY+PPV6hUyt6qMdptqVdSCiqyst9ouNQfZc&#10;9tOer1LfA/UhTl0mqZN4qHC7Q2hZh3YbfD2/Xz1epU13WX5jEKempX8qKVZQSjG29FG2w7WPYm+n&#10;PV6kPV9VRBM1RVVBUaDy1NwD27drH289XqY6vPOICWKamqCBuYMt/dN+1rezvz1epNy9VcwYY8ph&#10;nsWRiHFz72trj4ePPV6oEPUPH6ihaSrhFc5AaZZG2qw7hgup+Onw56vVx/rjW4hEs9LTiZS6fofM&#10;MYUFgL32NfYtyBYXNgSBqPV6lbRfzClkFREv6Xb7gtcm7drNfXXtz1epcUk2MCohr7kOhJ2mwDEA&#10;+7otrH289Xqz45UTSOtTts09yyAkqCBqL6djpz1epgp4aiVzNuVYnACRm9yw8R2056vUlqimqhPN&#10;I0zUx3BSTY38dLrpz1epL1FNN84HhZvMCsiSEakm3e3ge/6nnq9SiwqtqnxZKOU7ppFVmBAIBGm3&#10;29/A/Dnq9SgwPHqt2eHy1KXcmxF7Akaj2fDnq9UiDG4ozcAFVay20sAb/WPDnq9TfWYtDiFQHFku&#10;d5IazaaWsDqCPaP4c9XqwjMdHUVS+bZhGhjX/VN9NPpv2/bz1ep3jxmiq9lI6+WUcb2W13sdBf6u&#10;er1C5hGO01LDC6IFEqkN2FwD9etvHnq9S1gxZ5AJiEm2owEguSAe4NgPgD9XPV6lbgmKymlWWC7i&#10;O/u9yBroL+BOn189XqFGhw+XyxUsgKzrHYWuQGNxca2ue5/YOer1K1oqqXE44Qm3VQQGsxJ56vUL&#10;9HFtiCA2eEKCB3Ph3H69+er1PVVAPIkZgVclN2mpFx2+ntz1epwhw7y6qOpX3Q1gFGhGtteer1O1&#10;PRR+bUVM0ZDQqwbS5K/C2h9t+er1PeF4PJUxR1VQhtHYKCBYgXYePPV6ssmHMlTHLUrsjAZUBAAB&#10;bX+3nq9SbxLB/No2iK7HRlINyQ4ve/7Oer1I3FUWWrNPGQhUe8vgfd/U89XqYI6elqoBNE72N1Yk&#10;WsbdvDT489XqXGWIYxSq7EgAAOtrEHsP3e3PV6hpo4N9N5cIux2ljobDx+7nq9Qp4IJvOilpUsAB&#10;c97/AK/t56vUItLXxQqWHuFSbgdr+3nq9Qq5VrUMJX7W4p27AH6h+v0c9XqAL1RZYpsy5AqY60bl&#10;WGUG1rgkEi3xuOer1aBfrroKTD8+VsVEQsrM6IBrqBYGw9h/Lnq9Vd1TNAs3y0p/Sqt9RqSB3Htv&#10;8Oer1MaVFbMWjlcmEKSWI1XxsB46/nz1epGT1vmyx1U4uykrdhYfWCL256vUoqSMEgiURVDWKHQ+&#10;73IH3frpz1epVSTGmlSdg0rykbmA0BGhZraaj289XqT2LRUtOqxu/uyvtHgQD7Po56vVlWH5JaeF&#10;n37gStjow10te2g56vVhioaF2miptI2KkWA7W1J9ljoAOer1YoqOmqqdVkOySBwRoD8LkDwtz1er&#10;NNIa3zaWJtJVKk9xcEXP1jnq9UfEqiCBHZSqpEgW5FwzntcWJv8AHsOer1c4aajpHaSBHiSWJG2h&#10;jcltbW+Ps56vVjxN/LkSQR+dawJ1/e7k/Fe3089XqYK2mjaUQK6rHIWs2h172PPV6vYHAkNS25RI&#10;ylwt+7Gwtt/jz1eoTcFeR2SOsba58CNCNdbi/bnq9T46UayFAolCWbtbXt+XPV6oM60lNSs1FGXd&#10;2ttBJC3uTcG9hz1eqJLWLSUieYq7kPvHsNpBtpfw56vVkjrXaO9M6hIzvYnvcnX4c9XqZcUq54KU&#10;1NaB7xbaw9l+9hz1epKUlXTSvUER3SJbodfePs18bnnq9SmpFqofKq5V8t3ANrC/bsT8fZz1epO1&#10;zSw40aySwXaCQLgkNrqewv8AXz1ep/o6+GoXzJm8ll3KU72J1B8L3Fuer1TqKFoqadqRv0sltWIO&#10;0gaG3sPPV6p61pjp4NzqLasdNW7/AMf19vq9WL+cnFA0k1gpbaWbxN/afEc9XqbvIWiqVWot+kYW&#10;Y9i1+wHfQd/r56vU8S1YWeSOABvcJWx0DEHU9tLi2nx56vVDUyy0sMVYAj6ltpO0Em2l9dBz1epl&#10;xgrJKWplsAzKW/dAXS9u2vs56vUzYfhlVWI08CGVUDbdoIuRrYgEWNzz1eqbUwVVclLuhMEpcmRi&#10;D7oUGwI9nPV6krjQmFXvciRSewt9RsPbz1eqJaOKsUhdxXUpYWOnw07c9Xqf8MkenqIqioJ8ycMF&#10;UHQKPA62H1/w56vU5U70r4i0r+5HHIFVbXLsQd33c9XqjVNFRpTKyR7FklAQg9wRY7te49lv7fV6&#10;m2phFG4qaFi6xMVcH2Ee8Nbafr356vU9YfikqVYpVQBFsbbewHa1uer1LOOtgahixFUHvOdAL2JP&#10;1/Rz1epoxbFqeKpRo0Esig7l7E+wDw+vnq9TM0MNTKsjNfbdmUX011Fxp489Xqbauop8LaSWFNZt&#10;jLp9j2hv6O/PV6ky061aLBtC7WY7h439vPV6opkYH5mJrMbg2uLaW7/Hnq9WSKKKWRRGGZQCzgge&#10;3sCDrpz1erpatkhanQnZckE97ez6+er1c5opxU2t32gbrW7adtOer1SqhwsbU8jhXG4tYXBJPa/P&#10;V6nWioIaOkEss6EzkoUAbt/xIgDufb/b6vVlXD8OonSsrpGOrbwBe2th9Xx56vUr6RqE06Ph/vhr&#10;bgdCGve9++tv2ePPV6pFbXtT1tIkRHmVBKG4LC99Bbnq9S5wjBqr5yGmqNI2cq5Qdvj356vUa7KW&#10;W8MopqZA11urhWBvY6A29h56vVZHkLGsGwaSOkngSFo0GwKASWC+7e2l/je3PV6lr/XOPEZvlIlO&#10;6VLEagRXFw1jY28NBe/PV6nNabEsVpUVrNtXaUB1IZSLm2v5/wAeer1KBMVkwvCoqVody04YW0Kg&#10;Advq56vUjsHrabC8PrsTL3qCJApsSQvdTb6/Dnq9QUY3naatwarqIF2jad7MtnGmragWudOer1EW&#10;zOJJU+aoZ77mAddSRu7W+n289Xqi4UsVPiqzTKQoCoCR3N/Dx56vUMbTth8c5q1VztGwaEi9tRbw&#10;trp8Oer1BPh2JouZI6mSOPyF3oyyC97GwItqPh8Oer1LLHZcKwjz6/B6eKlFRtZ1AsWIAsbd+w78&#10;9XqDbHM01OKSw0VVVx0isFUqysxNz2W2oNvbf9nPV6hSzNj8GH5cTK+BxxwhlS0oTuRY3Ye09tLa&#10;a99eer1IauxCCsjjv+ime4a2o01GnxPPV6gxzli9NXESMxuyqNLEBlFvgNeer1IBMXmVGp0B91gF&#10;PsJ7X+nnq9TjJjlRDhzwwRqtUJFWT3SCSRfcPAgA+GngTe/PV6oLV8CvFVv7rk7VBN7sx+nx56vU&#10;IuFylMGliqXWOx3DvcEC/wB1zz1epIVeKUtTW+QFLPGim6gnVhpqBbU89XqHvp+0SZfeZxerCgG9&#10;9q62uQNf289XqyZxxBYIJaNmAmlCyWFz2IAPPV6kVUV1fSus9Syujf5PtYC2gI1+vnq9QbZrxiYq&#10;0cJA1O7Yb7ifZ46c9XqZMt4Wiv5lnllYEmIW1vfUE/t56vUMlNHBQeUJEZYwjHae4c+3v9H089Xq&#10;4yVErM8kCC5VVa50GvcW9nPV6kxXV1VRVdRURruOnjrYG2l/7+er1JjNGOyz0ayUqkyBgrBj9kEa&#10;X9gv7O30c9XqT+H1ldBRIuKFCbXk26hTfsrHuPjz1eqFV1NPpFShtzE7vdNh4A37c9XqV+W4KJKK&#10;RUndWCm4dQt/gNSTz1eqHh9VGZDSVEgRSygG11GuhPfTnq9S9mjirKFoSoQxr5nu2AYA2JH0DwHP&#10;V6g4rq16E+ZChAVrHQXsT7Rz1epVYLSVGKUjVc7WUKxCDsLajS19bc9XqlrhyVCirAMOpt5oKkAD&#10;vbwv8deer1JjFI6wzhoDuDFSxC/ugWux76/Hnq9SLxSKGJHmkkLF7lx4C3sPPV6kfheJGuPloGWE&#10;sQu4XViLi48Po+nnq9S1ocOlSLZGLM4Ia/cjw7+B56vU3R00yVKzyTBYgSpWw7/Tz1eoTcuYTDSI&#10;9Q8d9yHawJuTbnq9TfTTVDMJasmUK7MgBuALGxP0c9XqfVwuFqSCelgWSRmNnFyTc2JOttOer1Dv&#10;krAmpsRleaN5ljKtGbEDXQ28Da9/7uer1N+aK2GbOU4iUuKRFKg/4r/aYa6W7A89XqD6ow2WtqJZ&#10;T7jENuubd9QR7L89XqaquZ0o0oKYbPdZWC6szX0sfr56vVCOHQUghrK6QtPGwUo2nudzft3Pfnq9&#10;UpsRr6ib51URIRdY3UAgkaEaW1Hieer1CXk+ijfElkijXzHsZbAjW1hf4jw56vUYGgw2kwvBpp6Q&#10;lZiNpaxHvC5vfx56vVlpuqlVUU6xUMhRwRCVFyR33MPaPjz1epz6ez45jWKfy3zZJoDKAu9NpAB1&#10;7WNvaSOer1WTdGsewXKdDN57LEY1eVn0LA2IC277Sba/x56vUB+L9dMVzVjj01RK00Md9my4W+49&#10;tQD37/Rz1epXZQqpc1FKWJvLRJA7MSSAVNwSQCDr2tz1eo9XTzKRqK5MQLgCINY2F2Ya6j289XqM&#10;rBkrM+Pp5Co60xKx2UWBLfvaW9v5c9XqNJ0syXljp9hVHlnD4V82lX9NKwJklN7ncdtrm99Oer1Z&#10;eo+d8j5YpZqjFnhw2MBz75AAYa9z4aX56vVSD6oPV/QVdXLh+Upo/PMiAmQkoUIG5l00YeFxY/C9&#10;+er1VDZo6pV2MYtJBUTiVpme5AFgpFwfYB9H3c9XqbcExSCtjmjljRoXIUys21yfAqosT7b+GnPV&#10;6lViNFgtbSJS1YSZN63DWJYA3U6ix9t/289XqGDCc25dwnB/IoQqk30Atqp7W7Cw56vUzT5hrZK9&#10;KTzAFmJAZWF1BBIY2Pgf1729XqUWD5/xLCqqWnoqoCRQSxfcwIHh3F73v356vUKOXc85mq5IxFWy&#10;q0hNni2qABa47E2tfx+vnq9RpMk5hr6hP9JndirDZuF1I8Sb37c9XqMVgvU3+rosq7o5I1F2JAD9&#10;rfTrfnq9R0ui/XqmxmnOCV0sayAkAKQbqLWH5k29n0Hnq9R6cl50phEhqGCguCGF7gA/qOer1DVD&#10;1Ep4qg/KN9rZuGgsL/f256vU+wdRnoa1YGYsj2JZvAX+7Xnq9Sqw/qbTwl4alrIpFmuCSf2i3s56&#10;vUucOznhVUgkimVixFh+8DfuR356vU+/zuin9wsNxuDe1z9XPV6gox2WlqHmKvq1lJOlj4aflz1e&#10;oJ6qilkqlipJArAncNb2Hjz1epVmIPCwZLbvEd7aa/Xz1erlWU5kRYNn2Ua/Y3BGunfnq9Qe4hhF&#10;PUUxp46cFyGS+0E3Pbv9HPV6i2566JUEsMdRVlXlMl2Vb9xr3Pf2c9XqCDHsg4CGkpTa5utgoJAQ&#10;XPewvfnq9RHs35KnixZ8TjnDwBGSTcoCga2JPtGmnxPw56vUWTN+U5ZDTqsCRs0rLJawGw394i/s&#10;Hb9R6vUBuPZS+RLQVcYm27nSzKbKD7o03WPfQ/t19XqDKvwTA5qRmWNoVUEe8AWDeNjYaH2c9XqB&#10;THcuYYimKJS5Z7GQ6ta/12BPs+HPV6g5ly3i0uLXuEUkncRcEqCACOer1LvLeWJFxM1mJg08CKB4&#10;bWbxb6Bz1eoZBUvhxWqplVrKVj7E3uAdR31FwOer1IzG6TEsaMCsh2w79xXuWY63Gp0Hjz1ep7oM&#10;MieBMIUAzWDbzYEMDc30Ov1c9XqWeGUdUK6KlqLMVUyPJ2Fh+79fx/bz1epur8RosWxH+d0UYVmj&#10;MD2vcbbiyjQanuQLnS9+er1T0wucyQ08KbomszsRcjxPxuDz1eoa8qVMsTphFBCN6KZDIWsoF/Z2&#10;v8Oer1GMwh53piN6HYocntckfHuOer1SK2ngE/k0aBkKI7BQWILHX6r6X56vU5YZX4PQTLhmHpGm&#10;wOJGAuCSfeVrg6geHPV6kHXVUFBiNfS1yCRZHcRELcGPd7t/Zcm39/PV6nzAsG+aaNRGpRQ5srEW&#10;B7+PgCP1HPV6jmdB6T5zMMNTUB91GUOoIUrqO/Y2Fu3x56vVZ7hssCrIoUqxVmAPY256vUtsBq56&#10;Smlq6tFXYAAlgBYePjz1epMZxxOODD5K+4dgV3EHQA9x9XPV6ilZ1xmNKgU8G1DI5KuTYjS51+rn&#10;q9QLVsNytVWAjZNvF9GIsdfrBvbnq9QMZ+xeqo8SkwWC/lyhiJNtwpt2+49vjz1eolubmkjjaVWK&#10;PHuCs3cktYXsSba9uer1IaigxClxCesqawOZ0S8aqAAV1Nrgk/Ueer1PinEt0NalQH82/uqtgADo&#10;CPG3t56vUosbwOgODS11VIJGkAAS3fXv9m31c9Xqr96p4fUWnklBWM3YP4D/AA6fR3tz1eokWaZJ&#10;VlZI7vAv2jre265I0JPft+3nq9WeLEsPxHL0c9C7GMk+BVjc2N/EWA7aHt489Xqbw0SQlUVNgLMN&#10;xtfTvc318eer1MOLmjmifCI2YsVMgt7tyAdwBFvu9vPV6kZR/PwkvUAXDKignULYgk/2ft56vUzy&#10;4ij7qaokWZ7naqqRqTYCx8R438eer1N+PLF5PmHaFRNzWsAtv6Oer1YsP+ZWjMVPN5Zk2sbIjWF7&#10;298MNQLE97djfXnq9SojhjHkinIjMqWckm572LC/fnq9Q0YFgdKkSzRrv2qt7EHUEBrfr/Dnq9XR&#10;pHpZZMQjpwY7tsfxJvbUdrc9XqQVAmJS109TVgRmKYIGAFj4kAn2C/bnq9Q6Zdp08zy4wzMyByzB&#10;Q17jTt49+er1CyuXadjDOjkTzEI5Auu2+lx4Fe1+er1CZBlaTDa+IwFpJCu3eFuFuPeF79jcafV4&#10;c9XqYc0LNh3y601ilQzF421ZlVTZl8ASdQfZp7Dz1ep+wrLmF1uVxUUxffUbiSbk2UkW+vvz1eoJ&#10;6nLeHxLPNh0rLuDEeYtiNtwQo7an489XqmYPg7LX08DBljOxywtay6i/sv356vUazJ1FHLLCyKqM&#10;dqMwIuAL7dL63HjbTQc9XqH/AOQw+XCPksQREYBiBcEED94k6ePPV6kBX4HI6fMQKvkxIENwNw8L&#10;qdLi+vPV6in9ScPoosVRI4xLEwIJZSbEAXFrDx1+7nq9QEfIjDsVhqqcuI0YLNG6EXFzYqfZ9Vu/&#10;PV6jMdOKOkxCZKeRtk9jZVQkbfaQdD8e/PV6rIulnSCgXCKTFY3imRFaQolg58Cp8fv9ul7356vU&#10;P9PljCkphPLEFjjJChQLgkX2j6O3PV6g6x3KbGKSuCBTuAUHUhb21+u556vUFuK0FXg2HYjBBF/o&#10;9VKrvMdGUoOw1Fgb3+7nq9QbzZ1rsQUU1Yiq8W43RQoKAWF7ePjr356vUyUWN1yJFaqdqdy1kZyx&#10;BJJ03EnQ6AdgPgBz1epS4W8+JxpOhZqjzWiVlJBNza7e7z1eowuQMqfzab5CtqY2ZA6uGBLbQdNp&#10;sR3vfXnq9RsslRUGC0Jwl4rxobl73JS/fXsfDT9vPV6jNw52wHKmEx3e1GytuYDdqP4W56vUVbrX&#10;1ewvE6eXB8Hl3OYw4AFlFjew7XuBz1eogdVXYli+ZFoY1Ip1lMofsVPip/1Tc6Hnq9Qr4RRVWXcd&#10;kOIQnz0EUixX+0h1G0WOh73PPV6s1R1PqsOaVpYoxAjK29bhjf2gm2nbTnq9UWPqwMdraioEiuhj&#10;QRqSCdyX1t9VtOer1S8tZ2osVx5fmAkIawUeJOtz9/s56vUdLJL+Xh7VU6q4cMDt1Kj2/Rz1epR1&#10;uct5p4KN9FY713WawOoHtuOer1Kemzu7VCx0k6oj22rqSpvbvrz1eoasGxKPEKA07H3bpvYg62Oo&#10;H0nnq9Tij0aVTYe8qtYKxF9Auvb2HTnq9TNWT05iWXC7fo3BLHS4/j2B56vUp8Ox2KscwyAIlQQq&#10;Eg2BH2jex0Pw56vVMqMWpKimWNSIlprq1r7WIPs56vUyVGYW3x0lPtVQSzGwJNu3589Xqaauuoqf&#10;dUAXmlIcWNwQv5c9XqmJmimxCFKWoew3DXu1vEfAX8eer1LPDsx0sNPsZhtXRLNcd/489XqWlDmG&#10;Z4I7gMyEF5GsAEt49v1PPV6muqzXDFV7IZljI8yw3AX9hsD7PYeer1O4xumjj+cSQsARdgLi1vv7&#10;3/Uc9Xqf6fqBSt7lexBKmwUgEAfs+nnq9SGxrM8fnLLT2JXexUm5Itfv7eer1YsLzVS1kkcEwOyn&#10;IaMkEML9/wB3Ua9jz1erI+c0pnaoAZyCbEgAkE/0c9Xqc6fNlFXJIJLhtykrawN/iO9uer1PtNUR&#10;ugeJr7vfZbm1gfZz1epZ4VigrovLY7wGDE3sQv7Neer1NObstYbWJJUSLtndi97X3G3ifHX289Xq&#10;K/mXL/mTBa1NkCrc3BI3AnTv9f389XqBvN+VsMx2klpJhdGaymwIU2Op9o7c9XqqA6w9NMQynjld&#10;PWpvirFfy0C6Ahvd0FtbX9nPV6i9uKWiqhKl1CtIX90AhVJFj7L2v+znq9UvDq6rpaOXFp1WU1JP&#10;lLfaCvcBh3Fh37fs56vVLwqqoC0tVVxn5moI22JKp7PpAPt/p56vUoI4J6qiknqHjAiZlLxFQQDf&#10;bf4dwTz1epshrKbBoflJY3epNnikTsWFt+4i3PV6rCOhmcIqrLi0JAPmTB5WOoUEWOuvbnq9Qp59&#10;6dR10dNISskMb3ChrDb9oE39hHPV6qHPxHPTxXfNHGsNo/NcB5t4UWVAPeHgSDqfiewvc89Xq15M&#10;z5feoE9K7Ijp7wNja4J08fD9fDnq9QLyIihSH3XHsOnw56vVygHmzorsFvpdtQPZz1erJNFCkSON&#10;GN9Phrr9fPV6sOxo7hwRcfl/Rz1erl5aru3H7Nxp7fDXnq9XNg4Q7CCbe8R7DY89XqwbXQb7aflf&#10;nq9XOFlEl2sAbjX4/QOer1OdXTTeUrxlWTYNRqdO/PV6mvyWJspubE/cL/w56vVkp4JagbFYBQR3&#10;Pie3PV6uMkDQv5Uvut8f17c9Xqn4TLWUNYtbRuiSRH97bb4/a0tz1eqNVxWlkIkVgCSSOxJ72tpz&#10;1erHE6lGhCLdv3je4trYc9XqcBTS0iowYbr6qD3Fu/PV6udNNPhz3mVXDEDUjsde/PV6m2skWepk&#10;kiXapYkD2X56vVjhkRWHnLuTUEDQ/fz1ep9poqQYeZSVJGrWtut4adwRz1epuWKBWsxJSVTZrfvD&#10;+3nq9WCeWUBYnbeEuB7Bf2c9Xqz0UMKzL82u5NSQp1AA7+zvz1erFAsTCaZ9QAbd+5Oh56vVlFfU&#10;TRvF7t3VUttGtjpa/Y/Hnq9WOk8xHaIy+UND38R2vbnq9QqUGJRTYNEVv5jsQfFQd1hYWv8AHnq9&#10;UbMUcuJTyYPRbW10ta1x7Dz1epBYbUGlnikm1232g2Fre089XqtC9I+YYKGrekqJF2TBRvI7EkeO&#10;uttB9fx56vVbDLXUdVht5tpEoANiLNp301v489XqrP8AVLTPUPW04aNae6NTtuG8Gx3BgTqP1vz1&#10;eojlMFjDAxAyaBfbft256vU44kAlKJIypKKLi2tydLHtrz1eoMcwQ1NWsdOYxtJub2uLXNyb6g+H&#10;x56vUn6cRUyTPKCTTFBHcH94629o1789XqdKR6jawarGwl1AtYrpqL/T2/t56vVESGPC5GFTvkDA&#10;Ek3Nzr4fHnq9WOihjkqDWbGWMW1IsdO419l7c9XqesTMMFP5lEAZZQode4AJtcDw76n+jnq9TMnl&#10;xGaBkVHBW1tbkEXsfh+vfnq9SlhdJ6qRGAi3Bdtvv7dtfHnq9XRpaGB3p6iBGB1BOupPh43HPV6l&#10;DDElInlp7ym26/a/geer1CHkiukwLHIqmUboQylWFiCO9h9HPV6tuX8OLqrlQZGpYcOrl8xFR5lB&#10;BIAC7lPsPh9/s56vVba3VbC5lUsw+XsWUrbQ+0+yx56vVFb1H5WooYoZ62FJDow3L7w7a89XqnRd&#10;fcu0soRqmBjKCQL6AD6NPjz1erlh3qAy2XgmoqxJYZZDtAK38Rp8L+HPV6ptf6m8rRVa0jFU8tSX&#10;IZTc2Op7e23PV6m1uvmXAKeV6mJY6qEt9oEKAbEX7Xv9/wB/PV6olX6hMpTSMIKqEIijau5Tcgi9&#10;/u56vU+nrVlSOD5qWriaNACVDA2uAe5t7eer1Yx1ky9UwmWlq0aMhmCki5NjobH2+HPV6map675a&#10;rWip6SpRbkkknsALW+i/j/Tz1epyg6w5LrZI4KyoUx6i4sSRfw+vx56vVBxfqxk+qe9LOgjibS1r&#10;kdteer1dVfUbL1JCsFOVHmAuSQBZtNP489XqiJmvBqum+dnnhgRrILsBuPf7vo56vUxYhnjDcUhj&#10;ShqIPKud77bkAW0v7Neer1dpj2CQlJaaeFQbjcjKQwPt7+zseer1OVDiOUKzDpNuwyQmRWJtbcBf&#10;TsPHnq9TRQ4jgayPhgiUPIqgOQCCD3F/1/Pnq9USqo8FoE8+B4ldVYqhNwALXC6HTtz1eptx3+rr&#10;UazBhJJYEqpvY396x29vZz1epurUwI0UkUcGxzGGiEigksR8bdz+XPV6mrFBg2ICIbRHNGqpewFg&#10;3e/w56vUnZssZVp6kU0aows12IBBDeJ+N+er1JfFMDyxQzz0sSxzSTAAEgFT4i49vfnq9TTPl3Kx&#10;pfkKeJF91d8QUEMp8SNbc9Xqi0OWcpw0c8cKmFJhtUixC9/Dwtf9b89XqZKnIWQa3zKuslQGBAm5&#10;gSAL3A0/1reHPV6kpi2T8myJ8vJRUyTxkkyqjBpPpa9jofHnq9TGMrxVMstMIY2SNCrL7pPl3/K/&#10;PV6ocOS8oUVNJHDBEPOa/wBlQykDxPs56vUnF6f5NnZ6uSOOPYAqsbABtbgAWvp+3nq9UR+n+TcR&#10;iDrBFCY7gMQELC3iw1I76Ennq9SHly3lWimdY4EkDyKsIO1rle6qbeB11v4n4c9XqxT4Xl2YRwV9&#10;Ook3KpZVG1QT428Bp93PV6miDIOE1kFXMk0VJDQl3/SAoikkksNCWAWwuO+vPV6uP+bfLqsJ4I45&#10;5JNCQALk6ki4B156vUlRk3BKaqqf5iiUjMYrqy7CFbsLbb/Xz1epS0+UsrjDqmNPKhvIiIX1Lrax&#10;a9iRr7P289XqTtNlbKTVcsO+JRGdhksNTcGwO3Ua9+er1M9ThWWnT+XwyRSRGRgVjQBhc2F200Gm&#10;l/j8eer1RsJy5hE1G9H5e5l94jsSexN7gmw7Af3+r1N1flDLDqz0Eax+RIhUEAkgWuCCCLNax56v&#10;UrIMIwGikURxq6sjlgSAQWNztOv0jnq9UjAMPy/T1dXDikNw8qtKAqksNoVTusNe3f289XqxNl/D&#10;1hWOGiTZJK7bbajUjQhfDuOer1QHyplTGH2VqLCSGaNha7FdLG3Y3HPV6uNHk6hPu0Ea07fpA5Ng&#10;rKPh7QBz1epT4FkjBZ5qdYanzGlKnSOyqFvf2nsfAe3nq9QvZZaSPDqk0lP5Mu54doUbmUfvae3u&#10;P2c9XqEjBaSHF8GMjyFHDLCGYlbFbXH089XqWNFj9GDJQTFpWhWQKlyA9gbNcHx9nPV6s2H47iU1&#10;W9Vh1GHSOBSEPe3iSSe47a/t56vVhxbGqiuhFTJAYiUZUJF9umoJvbvz1eoAq+pqkhkkk8sMW2lR&#10;cqVHx9vPV6gvfFqJ4J6lkhWRFZrgHTuPDsb+3nq9QCZh6gU9HVRyvIy+W32UsCWGthfTU6/Weer1&#10;BjjOfRi+CwYVCzCvaaeQ1NwCwbWONVN9Ut31vfsLc9XqBSozdU4hV+Ti1bJNJHbfJIwNzY3NrAXv&#10;3056vVmjd8Rmlq5XLxtdQ4tYDQWtpoO/93PV6hEo6GjoaQim8tV8obmI7i1gdF0I7689XqBHN2dK&#10;WKI4eUDvKGVHc2F10uSDf6Bz1eopuasyV807PCPKL2Ym97EDwI0seer1A1idXXKCs0ok8wGwPe5O&#10;tjr356vUnMRiqa0pFtBsFX3QFBA+gDUePx7+J56vVGemehklSNSVB946aDsPv56vUjseiSojWhmY&#10;/pHDBQNCR9m/PV6myFWi3rGu6EWFmIOt9SNNLc9Xq6AweaqlaLfLVXNysR23sLXYeI56vU5UWD1M&#10;lDAuolJO2w+N+er1KWppoQhjMYEtxcgCxA/p56vVKjjp6aFawqDsYe52I9mnPV6mqqnSocVpYA2K&#10;kfXz1erGGaeGRaVrMLeGhHjb6uer1cUoy9MJoyqNfue+ncEXvrz1erlTyVFQ6kN5bM7WW1gdPrNr&#10;dv6eer1LjL6xRqaFwBvViT4C31eHPV6s1P8ALOGgVGLxn3iddO5I0/X7+er1YMQR/PWZASDqD7R2&#10;Hb2c9Xq4VQWKR/mlLFgPL2+Otzcm41PPV6oNXV3w0UasYiDvBUAknxBBuLG1j4+y3PV6n5fKmokp&#10;hGQjIAGHfce5J56vVAw96GtDz0knm7NyHwAdDtKj+nnq9TquHwU4avQgSyAKxGjbR4MRrax/XXnq&#10;9SfxVCa+JIoxdlBsDpp+WvPV6oM610sqQFLOCx922i9ze+vPV6kZPTT1FYxVRuNwGIHc9r+23PV6&#10;oEtLiFRIqSNfyiGIvoSO35689XqW2DS7trTIBf8Ac7Eg99NPu56vU/1LUkFWXjfYFsxXXW/cH489&#10;XqmPidQzlNu4ALrpp46fRz1eoTsOxfDYqSnw4tu2bbsb6fT7QPZz1eoS6RIcaiiDER06FQQALsR2&#10;sD3JPs/bz1epwiwipnVqTCirBTY+ZZSRa5BOvgb6D9nPV6nykwjBqSoNaaaJaxo1B8sDQBfYLdvE&#10;2udCb89XqDvHkkraqSuddsb2WUW+0QLXvYdvZz1eoHcQov5fEskP2GJC3Nrm9+1+456vV//XuZes&#10;20ajs99AdDt056vU5xPBRqIpBvlluVvqR4i30W56vV5kna0z2EY727nnq9UeOrj85/OXbEQQoW+t&#10;+4vz1eqTHJFE7UNGpKhb3JvtuNBqb6c9XqbKySnWH5fd+lc3F7gHQak89Xqz0yPIhpG91dATqbkD&#10;sDz1eqa7rt8tVAf3VUEaaeP7eer1NK1VYZBN5St5JBJbQ/E+N/o+jnq9UnykqF86Rg6i7C+urHsO&#10;er1Z61qKiC0qBdCh3ixBJ8Oer1cppRVOaWqABW1vEH2D9vPV6o9HTQR1qywLrtuRf3Vfxv7bc9Xq&#10;ziWesikkqE2ML3sBY6aHwvz1eqEapZkdk2qsYYbjewYdv1+jnq9TbT1BdvJqBvG0gkDQDwOvPV6o&#10;1VLOtKYY2JDML2uSVsP7uer1TaaYCimpEiIQHcrHQlrC9/q/hz1ep6QmCgLU8Zc7FTbYkEgePPV6&#10;o/lzybXqtocoQVGoBHhfnq9WSKkFXHHFUqAAbKB4g+3nq9UipT5YG4AWJSqAW3G+v+Hnq9TRT0aV&#10;rqhG1ru4BsNPj9XPV6nJ4aIxNA51j228QSR217256vVhREp0N38xAANdbW/X+HPV6scE4nljilSz&#10;KBoAACB2/L289Xqn1dYWDQRhUkj8bDW38eer1NVTL5yLGBdX2qxAJuO1/o56vUx10MdLN8lRt+kK&#10;qB4gKfE89XqZa6mFDCVnitMbAattIOvt+u3PV6k/PNHW6URKvGxLAXJPs56vUx4tMmJVQjceSEG2&#10;R/G/fTnq9Sbc4e1StDAdw2hiOxa19SfpHPV6oNTVU89IySODGxbU2JGug8T4d+er1J9qynrXchFU&#10;Q7to7K2nx789XqStJUVVM74lKB5Z3WQ62Pt+ze3PV6meoqjUwpJUHYwbdopNlNzb2+znq9WCeGjS&#10;nbEMNZIFkdpHsFJd9ACfiAALnwt7Bz1eqNuR6sTFiXSImw+J7m/t56vUpZaiGpp4lhUMAArEgXsR&#10;c/ceer1ZEp6D3Pl7M8Glr2FvYDz1eqPIsdS3kEC7NopANwe5Pj9A56vVLSdoC1NSII9QgD3uqjTQ&#10;eA8eer1Qxi0FExqydg0VmFrCx/L6fjz1eptqa2QNLh7Os6zEXPsLHxP3c9XqwTQR1tH8sbvJGCmo&#10;uAe3h7O/PV6uVVhclBhxaZ/JpwpYkXuQL+P3c9XqSyQw10kdXTylalXLBbCzJqAT4G456vVjqcEH&#10;mebGvlyTEOAGAubXufp56vVhoGK42Yatx5Kpu2E6A9vr73156vUpqaSGCd6KBlZ4ww3aEaH23sR4&#10;ac9XqeqyoLRwywP7txYXsAt9dR2I56vVDqMRo4Z3LlruSCxJsQO33/r256vUzYpjt6kwUKKsZUSE&#10;sxBU2FzoNR4/DT2356vU54NjM3y6SRuJZGJswsQdTftz1epxTFcTjkf5ptruCV2agC/b9f2c9Xqc&#10;sRx6op1iqIy0twtgB4+z7uer1PVDLUYnWfO1CrCI0YgM6i4AuDYm2vYc9Xqy4eYo5JBUzqI5LMz+&#10;zw56vUImD1lDUVMaVLL+iLMouR20ufaDz1epQ4RmYR1xvIIUFwPfBJYE6+Nrj8uer1CjlTqbHHCV&#10;VmCbz7x7sb+F1+u/PV6hXpOpEN1dBd1NrsAbKfE/Tz1eoXMBzz5xM+8fvXItYAa/lz1eoVqPOtLU&#10;7Hh27TtvoL/Tz1eoV6TFcPqIiBKpuBcGxsOer1PUTU9RH+iA2sthbXTnq9XX8rhkisRvXcG8O/PV&#10;6uZwdZorMguTfsALeznq9SFzflOmrKJoEUajx7c9XqIhnjIBweB6qOA+YzkXuSBr7PZz1eol/VPJ&#10;oocPeqJ8kuxIt4C48PDU89XqKFmPCvLxEyUYEQla7A3JBIsT9BPhz1eownRHAa2rx2mmk274QBuJ&#10;JGh+1b2jv93t56vVe309liOU0N7lIgGP0c9Xqqi9S9fVnMdTVwEFXZgdoudoHvXt93PV6q+scrqy&#10;as+coAbm5Y3BH+rcc9XqdcuYpWCuGIVxtISnwBI56vVZZ0GzPHWblckN7ibO92I738Rz1eo5wpPn&#10;MOVU1AFm8Qbd+er1FJ6p4YIfOfyRYq2ywtYfqOer1F8okanqF3oSt2f3dLAf389Xqm1eYqqikkjL&#10;eX5oY6DQG2g+rnq9RT+pddRyymqKFahDo5tYDW+t+xvz1eoOcMxP5uanQbC8e0G6k3N7+Gh1F+er&#10;1Gy6ZRmmjg8iXdE0lwWNjc3J73+7nq9Vq3SSsalEUIWwSMByexN+er1GywvE5Ep0j76DT2jnq9Sr&#10;oqrfIoUd/wAuer1C9g0imnAbxA/bz1epqxQxxykHT8r89XqDrOES4rgE8GjF0Ze19Oer1awHrfoc&#10;QytnerraXfE1QQqBSQCb2JA9v6+HPV6iSY3lL+uOC08lZEqz0pDB2sNyntcf4hr+XPV6gprentXg&#10;0yU1VHvDud6m1ib+6RoRp356vUlcRyFA1ccXqCrvHG0LoQCLjs5PfS1hb7jz1epY9LMayjl+pEFb&#10;tnd2SMrtvvN+wNhY+H36689XqOf1y6TdNJv5dPhEcdNWzUkJVIzYKZlVh7pABIB789XqIRm3DqHL&#10;c8kNOwZYVeMN2LXsLaaX0PPV6gUStoamlYVKGPyUswL3DH/ERYW1vz1ep/wuiw2tiWFYFQuisGBG&#10;1iu65Pxt9/PV6hp6Z5Kw3Msi0qUSzR0wQMGGpVmILAjsw7i/s56vUaLqBTYT0mxKkyNgjRKsm17E&#10;EOEZQwbubNc27nx56vUw5OwPFq3P8Vb7z+c3l3AvoDuv/wASsLafwPPV6jy5o9L2P51oqWrlLRed&#10;Zi5G0HxAbUn2Dt/Dnq9QQ4l0/wA99MM4/KRKWiUJdgCVYEWBA8LEW+o89XqH7KlfWZiBOxZJoiVF&#10;xrpe/fXx56vUAmb6/M+G1MqpTM5SrtssRuS9zYnS3bnq9T9R9ScbwKhqKuCF2plj2yspWyfZspsf&#10;Ek9tNDz1epL1uUqPqHl+esdbTyWZLEAlifb9Hhz1eoJKf0X4j1KaaHEKBzJGAvcBfd7m5t4jw56v&#10;VzzB+Gj/AFewJ8copZIoljbzf0QaNSBpt7Ee0kEfXbnq9VZWbeglZhWOSKGJQsSCSSFCn462Ps56&#10;vUlabA6bKVXHPJLYlmsqe6XNrAkflz1eof8AJWN4XLStI0ERmjdWY7FJAPgrEE6aa/Tz1eoZskZd&#10;zHighiqKRJEq5SFIiVbAm6gka9u556vU+YN0cxrN+My0ElFtCOFYRoAFIaxsQBp8Tz1eo2+ZfR5h&#10;mZMgJh2I1JQU5BUkX1A00uL/AJ/nz1eqvXNnoexXC814fj8Tt8jh9Uk6yK+t0O5QQDfU6Eey/PV6&#10;rKa7J1L1fy5FNjS+fKyRGzC+wIgCoO5KgADXnq9QTZmyxSdNoaSooqb5akkmjJ0YKpvttobaf0c9&#10;XquRyIs0OAYThuI6NJaRrggFNum0a218bn9vPV6jD5bxrC8tT7qlTtcLbsSB9PPV6lnPNRY3Wmqh&#10;03KLeBA56vVGjyxPWymQJvRTcWAOvPV6mLMmU1FCjVNOGOgclSRfuNPu56vUDsGX6mKaomp4QEVi&#10;1rXNvhz1epUYdhOCyQx1dVHEGIvdkBIPjqF+vnq9UGafCIcQeSpCpHqtwoNxfQj6tb89XqR+O5ry&#10;rh1J+llRCbgXKgk/HX289XqADqFm/LWN4PV0FHUqHp0cyBHAYH93t8baDnq9VGvXTBMyZtx2aamq&#10;5Ytm4EqxNlvYE28Pjz1eoIaLoxLHJHU5skSWKZECSO1yNDc2NvtWPbt9fPV6lPU9Psm5QmjxrD8M&#10;hqVIUysQygINbkoQSR3156vUGudfV1l2k6kLLk3DKRY6QCn2ywgq4RQNwjk3Lcd+3089Xqsm9KXq&#10;ux/PlRT1a0kMUVIqktHAkQCjQ6IigX7eznq9V5OBZgpcfyetUjK5lhD7NO5B0t/Tz1eqq/1K19fg&#10;eLU8dBTMqFmSRrWKEagm2hv356vUHHTzqlmnKHlwwVjOLyHZZSyrfUkm5GugA56vUsMGztmjMFVJ&#10;iZqZWPmsTJ5rWAN9SDcEAaWH7eer1GPwfPvUjDaCikwGvMUKsyyLsUswudpuTpcez289XqNJkDrZ&#10;WwYwq4/C9mCqHum0nxPcWvz1eoV+s+O5Oz7kGowCGdFnnSyx3BYuw08Bc89Xq1l+o+AY10gzbU0u&#10;fZTTiSoeKGoYbA6H7AJAAN73N/r56vUsenfVJcsZ8Xp3mxiaCvC7ZGYlbsLhrEtcFSCD7Nfbz1eo&#10;T+ofp+yBNiEeYcsKkgUBlhhK23977dPbz1equP1Ceq/M+R66TKmX6IQtAGjdkjCspU2IZlFtfib9&#10;7X56vVX1nz1oZlxbCmw56/5OqYmPzI7MSDoRs1v3sf2c9XqLHg2Zs31M8eIYTigqZfmvOZi5EhcN&#10;cWGp0PgBpp256vVad6a/UtiGfsRp+mfUkRxSwqApl0ZhexuWuDuGthbx056vV36y/RFmOuxwZ+6e&#10;4a1VhbKkrpGAwViBdiCbkAa+wePa/PV6qp2rJcExRsvVTAx00jAoikG9wCL+NvhoOer1Rs9TxVMG&#10;2g3ClmUK1joCDp9/PV6i7JSzrNNTOtl3Am5sLA6nvz1epnp8MnSve40G4BWOlj8Tz1ep7hoE8qow&#10;usuqSkbSBfb7Pjpz1erhmDbSYdSxU8Bl2nVgADceJvbvz1epKRVUL1kktZC4Rd2hIAuAfHX+3nq9&#10;TVSpFIrzx6GZbEnSwBvY/wBHPV6osNFRUYaSA3sxIB8CfpPjz1epzjplrWYxsi2B3XZVuFF9AbXJ&#10;9g8eer1J5sYU00sRJVw24XBFreAPjz1eqThmORw1n6cbSxBUjtbtqT7eer1KkYzUtCyRsAAxNtDf&#10;6bjnq9TQ+NLUCOKmv5rsb6Dv2+nnq9XE1ZkcwhSzC5Ba9tO9uer1OHlpi0kUNUtliW1lsALG41tb&#10;U/fz1epWQYBSVMQkp3sykhrD4fDnq9TDT4ftxZArOoYlCRdb697jW9vjz1eo5OQMHoKjAUkjVpS1&#10;tG1AJuLkm5NvZz1ernmbINTBhPz6oqPvAXaguB4D6D+vs56vUnMsRSUqVU1XHaYDZGxAAJ0Nz7f6&#10;bc9XqEXBMxVVKZKaNVb5dNwuNWJJ+Ptt9XPV6lxiGZqmvgjpo4jC28iUeFyguVNgLaW0vz1epnwm&#10;KvNHH7riINKLs17nUg3J1HsHh9A56vU/ZXpa2SU0tTdilrj2nd4/fz1eoSWwYvU/P4fC9ndA9hcA&#10;iwAXTT2c9Xqd8RyhmF8X+eMaoCAqh0DaW126+3W/PV6suF5FqZJ6eHFUWojZnaRLXIKn3bLqCDc8&#10;9XqNHlrKOWsKwONpFQncLRtoF9m7va1+3PV6kpj+baXLzLCyxxneW0NwUBI3KPDU/wAfaOer1B3n&#10;bqXimFYCJMBpYXeolHuyuY1KfvtcK3vBew8T9/PV6g3n6hVE8Hn09ltrtJGpOnsJtz1epO5o6pRP&#10;hC0GKsDEgj+yL3NwAoABIIOpPYDvYXPPV6gax/P9DU0whnVfLUmQhtRZNRbWw9t+er1BfjuZ1hqY&#10;5fOUswbaAQbk6hfjz1epI1GYsbnomhga2+7ai9vZ9R56vVAwameQyQ1Em2c+IX7PibX73Hfnq9Rj&#10;snUUNdVuKslVMaJEpBALC4v8bD8+er1HI6ZZBmSgQ3u8hsoHdxe5+4XHPV6jrZUyjBRUNPVxxea6&#10;yAtEVIDKfA89XqEmK8Ly1zGOC5ZfIZWG1Lm4U6/u+3nq9QM5yzBFhcqQ4UjLExDWOltSvcL9w/p5&#10;6vUFWZeq0lJHUQUkpce6oA2n376r9YHPV6ivY91gkw6OqmxGdYUjLeWDqx3HsL97nw/p56vUEWYu&#10;reHYnvNSy7YUGtxcmx9tzr3t9HPV6i041mXEM0Yg0FADIGJtYE6HT2eHPV6lRkHozimM4nTSCI7d&#10;y/5S+3vcXUgg2+Itbv3F/V6rLem/pCyFBXU0mLwedvYO7Pa2mrKCo0HiAD8Oer1HrytkHpRkCjXD&#10;hBBEvmufsj3wSCNdToNO5FtPbz1eo3eSsxZVipPKpxCsB2hCWUEi2vxGo56vUtaDNWWahlaomiKP&#10;I3ugqQABp2/1tfr56vUsqvNmXYqKJ4ZkjSJg9gR72h0t7L/s56vUqsg5pwjMOIK1Qy74rlveBAHa&#10;313P5c9XqGzFsOyzidNEmIxxvEhbahRSBbtcG456vUF1f0NyHjBrIZqSO9aPdVo1KgEe8LMvj2t9&#10;3PV6iRdQ/QDlaWjnGX0WKeW5Rdq7QfH924PPV6qr+uPoKzzk2oNdhu2amMjhkRSCum7x7g9rg39g&#10;OtvV6q+cy9Ps05drpqKsiMAsVdWQhh72nfseer1BRiOLVVDUsQLxlihFjc37Mb+IHPV6pKZmq6dd&#10;lLJu3si3bXt3F76WOnPV6lNHnZ1aCjVv8qwBP+G/ib3NvDx56vUxHFcRpakrLE0kJZnJuNpbwJud&#10;bHw56vU5SYjX4t5Bhnana20ABdvc3FiCCLc9Xq4GuNFMJkkIldgCo/eZRYW+ofd38eer1RK2P+fU&#10;0tJVSukcwKuqzMjAeJDIQw7eBuOer1CTguYfkJaZB7qCxAJJ7DYACbn466/Hnq9QjrmiuSuSko5S&#10;JUAaFfAE6G9xqDrpz1epQfO4xL5c1PCk3mJdy8hXbtN2Y+4fb208Oer1LDDah6nDlet/RVIEjooe&#10;4O29r37hh+unPV6nmiOEy0qLMhu7Dd2sN2hH0Dx56vU+UVLTUcUlfOtybDat9EuQPHt256vVMwzy&#10;hWrTmnePy9RJYMbXuCAL3Hfnq9S4pawLUhhdzISdVsdNQQNe/PV6nSixYeZHXsVlj1Cre23X9mvP&#10;V6uzjG6KoWVfNvuKBbaEtqb/ABHPV6skVFNUJBJTtZl27CQoI8WufG4tp9HPV6pmPUdJickayC8i&#10;opdVUe9720e3Ud/1PPV6kzUUCUvmKW+XVSbMQLk292w0sfjz1eoNqiV6StappySJQxZza58NLfRp&#10;z1erNUVSxX8iZYGkUbRt97b439hvrY89XqxmripY1tJZpk1LWIsot4HS/wDRz1eqAat6gpiCgEKy&#10;obWu3s2/dz1eqdSQBq56rErogvZPj3uSDqDz1ep3wp4qqvaWnkDIo7XHcm3u+7c29p56vUrqfEqq&#10;lVI/dZdwRT4i+ngCe1789XqF7KlSalJKKNBFGEG47dGLHUAnW4sDcj2fHnq9Qn4Z818u1FTJ5Ijs&#10;dxCgsADY/Wf2c9XqFvCsXmiwd8RxKQMISFY6gAXA193uOer1CfgyUlYsFXTP7zspYkG9h99rjnq9&#10;Qn5cqTNXeRERsmawBuSDe1/19vPV6hJwuj/m5NNNHu8t9CbEkobjx8CPy56vUokwyrqaxG2KiC63&#10;2m5Nybn42/hz1epUU8FDuEclgRGSWAtqPbfnq9TjA1OKJavdvSIMxUabrAi3s56vVHq8Oglp4hCN&#10;24AEFSQBbQD3eer1I3MGB1BWJ6d1Bg1J3AEA+BHe3tB56vUj6rC6T5P5qZrPE1msoJI8Bew56vUn&#10;hEq17UyqqQpcLoAxbuT31BHPV6lBT100UTU8dKrSNs2myqAp8T46ewc9XqFTB6zzYd1rSNGVbSwA&#10;On6/2c9XqFLCpIYJgitYFVRWHZr6n8/4c9XqXcSxSqFCDaLBpOw+jnq9SywSpiglEjBjGwBA0It4&#10;fnz1epo6t0cmP5LmgiUgupOml/C37Oer1aMP4k/Tavypnqrr4qXfBK7KWC7SrAglje3fT4/s9Xqp&#10;oxCgBiE032yzBbnUHxAOvPV6mqdKiJiBt8wEWudNo73tz1epI1MLzVLienEgW5BN7d76agc9Xqcs&#10;ElWoqWlVQkJS0YIFwxP3+HPV6lbhs1ZHGHqY7+Y0gtbQW0W/1c9XqbKqCGphaGdBuUe67dlJ9mvh&#10;z1epmnwpnpozHIJRGVAA0A+Av93PV6nKnEzxNFhaDchKqCNCfAfRz1erLVwPQVNP8ymySp3aixAY&#10;C9m+nnq9SehxuohaeAxLpMWVvEjQAW7WPc356vU7VTYXFUQNV7QGO5tbA+J1ItcHtz1erBUoyRES&#10;TbluCu62gJ/YOer1NsuJ0608kEY3PqwU/vDW9jz1epPTTSVtOqRRqqudbeBBvbXnq9Suw+KGrEct&#10;EhEiBAzaCx7E/Xz1eoQ1RaaNJCVkZQB27DwsB7Oer1eqfLnieoGkpUgHw3fR8Oer1JKlq2+YMrMW&#10;C6O6rozXsxPgCbc9Xqeamlpq9Vh2/ZFmYC+697X+jnq9Tc+EquLRq99j3Jt9lgNBfwuDz1epsrKU&#10;TMsc1xFT+ZtGpJue30c9XqSsEYaVKZb7WDMFOhBBvr9Ps56vUqRXMoSOS4F7oD3aw0A+nvz1erLN&#10;tjpXmWzMdrFW+0Ae1/h+vt56vVHIo4oDiM0AkLMLG/du1h8R7Dz1ep8oaetgqDS1KpJ5ylwwFtAL&#10;hNb689Xqh+bTVMv+/GEoF2iO30m5Olrc9Xq4yLVIyx0MSrEXDIxKkAg3J8eer1OOE/6fUefXHeUu&#10;SCNFNyBbv39vPV6pcWHQpTOr7orb9oJvcE3Ov8Bz1epqqXEmwooaaNlICkAG/gbn2e3nq9WaulaO&#10;eRGQqtgx7FST4Ed7/Hnq9SHCT4ZXSVMKlVYsQC1gfae/bx56vU4QVfzSnD1e0rhiGve6sf1tz1er&#10;A0iQ0UksoXfGbBbXubd/j8Oer1MxkMldHVUsYZSVuT310JI8O9uer1KmKOipYpmYCWQEFFNgAb9g&#10;fgNeer1cXkpoEM81O36N9yWI95mGv6nnq9U6KdK+OJFiswFiNNLXJP19uer1Nowec0/lxSLv3Elj&#10;YEre9iPbz1erNTIiVpkjBEkZC2I91x7b/DsLc9Xqf6eMUsXzAszq2iMPdve9/YdNeer1JuorJBUm&#10;KGn82YM13Oi+92A18L89Xqa1kp8Nl9yASOnvWvoW1Bub/cOer1Z6+l+Yo/MkVRNq7KF7L4AfR7T8&#10;eer1I+mdBN5fYa3JA9nj9fPV6siU8IdtzhVUi/ibfDX+PPV6uUIModo7ogAUgd2v209p56vVxnWI&#10;04kddjX0B7kAf089Xq8IqmaNopBcgKy3I0F7fqOer1dmDzh5Sps223XJuSB3H1c9Xq4Qylx8sQXj&#10;BFrmxAv3+HPV6n3DEeor5PP3+RJdSQAxB9mthrz1epcw4ai1QEW4Qw+6DpfsRqO3fS3hz1eoU8Jy&#10;gtQsdTUx2VNp3G1/pFz4/Dnq9QuYbg60xCxRiQNf3jaw9rE+0c9XqFbJDw4XjO+qInZLKmuu1jew&#10;Ov5c9XqMfhGN1tTixqCqxbnW3vag28L+y3389XqGrA8GmxS1d5jLUx2DldQy7h3t4W56vUKeVmrc&#10;PncmNmWIuxJtYhr2AOna/Y6c9Xqy4/iMGGVNUS4KTAEKwsAhUFgp+nW/089XqD+vxmOgwlYqR185&#10;wHJ27lAY2UHt2t/E89XqL1m7HoG+cjjIBlRVRSAql7e+zHtqOwAFvEm9uer1E7hx5Ja6ogqECr5o&#10;Q2uQNpNyD+3nq9SpwrEsMSVK6GYSRbmufAEd1vfw56vUtJ6qkqn+dDvvIARQQRY/T4Htz1epEU6v&#10;BiFS1btknebcijsqgXAA1Fz4+0/Vz1eqNmvFarF52aJtoCKDuAFm8bc9XqROF1dPLjsVXXgMIXU3&#10;J+1Y6/nz1epa45jFQ8j1plBZyWEdlsBcgAC2lxz1epFz4lO488ae+dLfvewWv/H289XqTWIVKLRt&#10;O6gh7WUjxvc+3nq9UejaCWNjtCyMLlT2AB0a/PV6o+I1cUMEku221SfMJG4NcC+ncHnq9SOgpzUT&#10;xiRg8m5ZIx3Fwb3J7X56vUIIxOrgw2pp6qJXkb/JszEEN3JtaxHw56vVwykJHL0FOE8ytdCxa3ul&#10;DoATpbnq9RspsEoMLwHVgjwASMQbXJGoNu4+B+nnq9Rf8cxdMWxoRRuvmMhLXuDZQAoHh2F+er1M&#10;GIy1UTeYpJRB71+xPew9vPV6kPVxvVVQMBBYn3fErfSxAPjbnq9QpZSwM0sAxWd7SKZAwtcgDRTp&#10;7Dz1epWj5SrmMVa++lK7Wce628m4IPstoT4ac9XqSOYsUo6KlfBKJNzFmvILki5011/Pnq9SBapq&#10;K1wtQDqWPh2AvqdO/h+p56vUyVFUKuQk+9u7gG2l/H2nnq9XGenWqAw2nJRQCSxsD3uL3Pf4ft56&#10;vVijWrjl+XYMbEnQDUDtc28fp56vU84njFMtHHTzOEaRiqm1iT4jT4c9XqaoKWsqKlo0i8yKMqQR&#10;qDY6lrfHnq9QqinjOHIaacoVDgr8fEfHTnq9SDqhPLUGkgYjwY6aLr/Hnq9QqZeoY6XD5ZI3CNHs&#10;1c/5Qt/h7k2A18Oer1P8M1XiQkXEVSRhb321W5uBfte3PV6g1x6N0qGihtZTsut/ePsGmvPV6kZj&#10;FPQNReV5TpO77b7hsNz2K2vp9PPV6kRUwmhQpHaNFJI0FgFNyBp8Oer1LSAialXE2YqHC2W/ZSBq&#10;eer1MlJJJXPVYXNtMLskkdtGLKe3bseer1DtRYPI2X/nlV3kWNtqKQuovoLnuR29vx56vU1ZZwuk&#10;kwZVeOWIiQ33AEgX1UjuACPH6uer1LjLeH08WK0tLsYxRvIyst9qgjUMB7b/AB9vgCPV6h0w7E5q&#10;GtljZwkPkjZfsDcjt4HXvz1epKzUrQ101XVxj/T41V5dCSoOtiOxPe4156vUH2P+UtUYTGN1wi9w&#10;Qo8T8bffz1epM0U2EwYoEdCscLqZCbBtgN7gkG17d7H6+er1IKrnlxjH56ip2rBqVYi+t9F+N/E+&#10;znq9SvwGhjWXyE9+KMqyjQKHJufu56vUMgqcNwbdiRqoZZ5iC8UYIYMNFvpY2GlwfDnq9TKc1Yji&#10;VGgopis8ZkD+CEX90lTfUAWNu5v27c9Xqb4sapMOxITxOBMwW6qdT7QB8eer1DLkXqPVYdiYaijC&#10;zuj2kuQURztYE37nx9vPV6hjxTqIKTDjUs5hnnOxRp2tqFBvo2vPV6g5y5islVXFaiUum4qTotgQ&#10;b9rjTnq9R+/T7XYJWYaHpaxInjKXRwTdhewIGvhfXX9vq9VgeTq2opsXSKSVWYyRSMVvt2vrpoPD&#10;XXnq9RnYfUJg9TJFlTCoPKemLF5SVCOUOoHf3h3+N9Oer1A71i9YGAZYxBsv5dr4v5pGnmPqCUVh&#10;oWABsfYD38Pbz1eqofr56jc256p5Kl55aip32IuSwUkE7VOgBHiP6Oer1V/ZuzhR4xP8xWoyFP8A&#10;KF7ArYEHXta3PV6kDhNGWEJp2IFyLe1STY/UO1vDnq9S6fDo6es8xWKxvYKo1Ct2A9v0nnq9T1JU&#10;UNEsW1mkkkKKy3JKmxOn09hYc9XqiYTjCz4c4mA85TICL9wTpa57kc9XqWtG8lTTRx08bb5Qqbku&#10;CATqAR4689XqEfBsAp4n/lVQ9n967MBuLHQDvrca89XqFXLFPItTFBHEEZWIudCQNBYWsCe9+er1&#10;DzlOonp5AuLKU2hipBP2TfaPoNuer1CLU4pFWeTDV7Y3NwtzYXtpb22Avb6eer1QMk55rMr4waiO&#10;R42imP6QtYX7WK9iCD+Y56vUerA/UbisFbT0jPbdtY3uLgHUjw1Go56vUbTLnWvD8QkgnrqhozMt&#10;wFa9zqANPHx+7289XqHjAOptFilKkcEiyLuI1JuAO+v7Oer1csczpLFLLPh0u4CygG/u+2x+nnq9&#10;SJl6iZlwp1eCYqFALsXIsO+n3/w56vUrIOt2PQywhpHJIDX3DQ+0+PPV6nqr6t4hGqpWPc33772A&#10;X+/nq9Xb9V6gVb4vTSI7EkAaEgMBcXvpcgfdz1eqQev0E1MqGMebuRNDb3r2P02Fzz1eoRMM6v4N&#10;K8CvON7o4GqkED9uvPV6n6fP+CxEyTyhQwDEDsRbwPPV6kjiufcEaglWkiWdm0Bcm6knuvx1v9XP&#10;V6i7ZwzXTZfhlxUQmSXem3y4/MILWFyoB90E630AuT2PPV6id52w+gp4qnWSSMu1TvUe6Tp7p/hr&#10;z1eorOPT1lY9RXuESQE7FGgI1762uO3PV6ggekijWqLRIrOqE97Mw17e0jTS2nPV6gmzlRYTjmPv&#10;LSDarSBiiBljAa2i3uTtJtck3Pj489XqCbFcrijr3+YcmORWNibKCOxtt7ge3nq9SWr8FlxC9Xha&#10;7FUo3vC4YqdSB8Oer1K7FP5fFQwUsybpHVQzBT8D27W9p56vU0Vc09TiTYTQWWmplV1kFmLE3BFt&#10;LWtz1epRUNDK0rVVEA5CMHbQC/t7+znq9SioKGalphB5W6Ym5mNhuF/eJ+NvZ+3nq9TViCrHJLTq&#10;42kMd6yBiDY97G9iRa3PV6mnLGEUdUwJdh5e/a26y7j3uAdbeN+er1LHC6T+U1ZavnLqpLEjsdzG&#10;+uoIJ56vUJeVcJrYp6x5LVEU0itsN9wW9/8AD9kX56vUKWJVlTTpTmnQeW7x7yL2RCQGA+AvfX4c&#10;9XqGGkdcNdMSw9lcxqoQsLggdr9wR8Oer1JTDan/AE2SQLGqVE7NPcEXIGrEk+0ADnq9Tdjcnz9Y&#10;YYI0Vgw2aEdj4+0W56vUs8u4VilO64nTJ5dIx2SKNbMBrY9rH+HPV6rCOleHvQ4Z8w8y72jiKqq2&#10;Kjva/wBHjz1eo3eA41W1b+XOnvIpCXFgQf4256vUv6SqEkrJVm8aItlOgb/F93PV6gvz1miiwcVF&#10;NhMdoFYswfa9iR4eFgddfbz1eoluccdbGK4+W4kaNkY2ANhe22w56vVmhroq6kqqpgqhOyk6LYG/&#10;3eznq9RQ8/4nVSHyaVjq0m4DUgv8e9hpb8rc9XqBDPYhlxGhWVlLfo2lSwszD3foOmuvPV6g4rpa&#10;SXMiUkcoTWxUC5AGl/rOn389XqEKCgkjqGpPNj9wRSDb32FrMPDv2/p56vU+11JhU2EbKU72XfHI&#10;NCAddp+Fvhz1eojnXWgAwY4bOwjSVvKgcixZjqRpYmw1sOer1EGzOahq8UzhImX3VbaCq2PiD3Hj&#10;rz1erhji1DRotbT2IAXfGgRWAA1soABIPPV6mdKSl3JCtOWEa+ZucDaNulz9B56vUiMwU1PBTxVU&#10;siiWRiVIYEAsb2uPA+HPV6mOopt0XmECdmsLg6bj7SDrb9fHnq9ScqsHdKmOq3rGqsbrYliewPbs&#10;Dz1epgxtKKDYkwuCVJ76k97fC/PV6u4H+TkLLbuwXx+IBv8AHnq9T9Sx4hWzh65U99goKiwtqB42&#10;uPhz1eofcgwuImoasHzJSFjtbx+Hs56vUI2K5egpqYUDktGintoSwJ0Fra+PPV6g6qMHx2GsDYnQ&#10;3p4wTGEsWY9huFhqL/Hnq9Q0dPMrmp8usqYiW3gOn7w907b2/X7uer1DVgeC0FFIErEa7OXBZbhQ&#10;Ta1u/wAeer1Cnh8NHJOsUY+22xTYkXA0Kjbz1eoP8Yw+nxOvmpKZRL8qzBSbj3r2AH8eer1KLLmD&#10;VOH4LMII2HlBo2Ci+haxIPhqfD+3nq9SDzDh0FOWooqcyFbFXI0AJ8Rr2P6356vUmhguJYe0UkSk&#10;RyEebe1x9HsuBfnq9Qv5XxvD0qZauoqAEQpZewNhYDXxHe/PV6lqc1VeZJJaymibyqbYhQqRa/2W&#10;2mxI1Av28Oer1LGKv99YKOMu8igWvdVBOvt/X6Oer1F6z6sK1lRRQg09YCdrHVWJFrjsbjnq9SDy&#10;NlibN1Q1BiEoaVVEZkkNyxUliST4ntp8B7Bz1eo/3SjoPVrVirpYgpEIu2yy2H5a/H9vPV6j0YDk&#10;+vwOgNEgiQhQpYe6RoD4L489Xqg4tiNQI5khbykhOo12lkNiwPt+Px56vUGmK5sw6aSSljlHmNGP&#10;tNe5vfTx7356vUCeYsXxKurXgi98SlrqQQoCrp/yaO/w56vUg61MK840cpTdMPddSb7r6r4+GnPV&#10;6kXUYclDiMYmi+aVSpSyqdpJ0230+vnq9Q7dOqbG1byqiBN4l3IpVQAAfE6a256vUaKhePCJ2psK&#10;dFdRuiQ6lj3N/Zcntz1eoZsMpI680zToUMvvFDYhV8fzsQPjz1eqDjOWM14th80eHy7KRt11sSdp&#10;ax7e0eHx56vUHy9D8ZWOKatG9Y7kb1KtYnQa+Fuer1STkGiw2Wpq3jtYAlBtAsfC+3+PPV6ghzdi&#10;dHh1VU1zyAT0ykkMBYAX2qNbGwsdfafhz1eokOds+1Vaz01OT5c+6xFtLnS/iCOer1MeV8epqeWG&#10;EVUb1wDL5f7wUMdxNwdD20/iOer1GUyvj+HZhq0TyEj8hALkAG/e9/gRz1eqxfpb87jGVDHKFp3j&#10;hWPcQQXa9yb63uLffz1epPYulZT5gjDoheSZY+9kCEfaPiLH2XP389XqT9PVV0uKhaDaohqV3gMS&#10;SCSbi/cA+zTnq9RucuZihw9FgkfzJJATbSygaa/s56vU3VeOVVViEstGW2x7vMtYEppbx56vVjp8&#10;fAmZJ2KJELsCTqB9fjz1epvxLqXT0NNSy1jJGQzWuSBYXII+rx+Px56vUhcQ6vJUVcj4XUIzDc3i&#10;QB7SOer1Mk3VpKaijxCql3y7zvK+6Cumn2fjz1eqVJ12wGdqqOEnaiXj0JJP5256vVOwHqvRTgTN&#10;CC7oSzb1G0H4c9XqcsI6k0zrUUjVHlmOQshY3AFyeer1Lc59+XSCarrXd5GZRHvAX/iIta40uL89&#10;Xqasf6iYVSM1UKoLJEGY7iSQfiPZpz1eqHP6h8JOHl4pvNLHYoGnbX7ieer1Rz1qlxOmOKUDKZhp&#10;sJ0F/b4256vUtcA6oT4nQCprPKjCqwbaxYAX9uncnnq9XdD1UgjxXy5ahRCgbbbaQRroT7eer1c5&#10;87VM7yy0UgJsFUdkIbX7x256vU94fmqenUwRVAWSPUbgCCe/t1H189XqEXKPUp50qo5pBJMG2+7b&#10;Qa+F/wBfq56vULeXcSmhdBRMwV0V2Pew8AR4fXz1epeHNsWLVL0k42oightLk3/Zz1epL5gy82JF&#10;JprOHJIIIAt8fd9ns56vUAeLYfHDWTQSL7sLAMLaG/Zuer1Fh6uZIw/GqQ07xpKdkrRsVBKk27fT&#10;pz1eqn7qp08xXC8bnpo5GpoXC6n/AChYsWYlr/ZbTQAe2+ot6vUE61KvW/y1U973nst7BvAj4W56&#10;vUsIaaNcO+SI2Miom+xHug30+j289XqjUtRS01KaaOc2LsDrcMWJ90A66Dnq9XE4jUUtfFSxOkjK&#10;UAFhYKbjX6uer1Ga6aZgXL+YxRQNaIOLKu0rLcaX/Pnq9ViVBjUeJ4ZCaj34tqg2sbGx056vUXT1&#10;DZCwzPWUqylxOFpI0p5NjA2OtvdttNxa5sfYOer1aefqO6U1GTc24phqRNEIZHKh/tEOLqT2uCPH&#10;x+HPV6iI1uFSUjeWbBhew3XJsbHTnq9TWtrlXO0a/f8AHnq9WVoVCIb3Lm176Dnq9UqGoSOlkhkJ&#10;GtlsoOhve5P69+er1N20Fwo90H289XqyIku8pFr4G3PV6pNTSvFMkFrFgvbx+PPV6uEVN5s4jceW&#10;rMRc+Fuer1Soa35ZFuu5DcWI8Oer1c0ac0rygCyW2mw7fH6uer1QY9gImluoY6bR43/Zz1eqTUTQ&#10;yx7nUkjdrr9q+g7+A56vVhhSFim62isTfxIJ0+nnq9XcdHK9O1aVHlgqtgdbntYd+er1dtGaaq+V&#10;lSw3LcHvYfH489Xq5o6fzBgY/cckBCewPYA38Bz1eqVURrGikxi0pK28VsdLH6PHnq9WaohSWDy4&#10;1sq30XuW9t/Hnq9UCmw+RgJVdRIPeCEdwPb4fUeer1c6SDdWLExCg7gzEXHYnUfG3bnq9XCWMzLu&#10;jAG0khTYaHsQOer1NrX7N3Hw56vU7kpTFZ4+xBXX4Dtf+nnq9UOrenYBqZDGGsSpNxcaafDnq9UL&#10;trz1eqRFvjcAKHLW0Ovjz1epQ4RjHy8plqVGxRoota99NPp8eer1TKfEarFKjZh4WnYKxfUkHXWx&#10;N9bfR8PDnq9TTPSQU8Jpg26QsNx0sFIvp/Tz1eo5HpvxpaAxIrGO7Rxn29iCfoPPV6rsstvBX4Cp&#10;nKWaI2vYM3u/u7Te4Avfnq9VafqZfDziLK0YdvM2hja5N7gfULE89XqKNIwqa1Y6PcXT7RJFh7Re&#10;1xz1eqTic81VSxYcApVG3bQoBLeGoFz2+rw789XqR0sElc8tO5tKm3Qg2A+A+Pjz1eqNiGEypSBG&#10;WLfIoAc9kIOp8Cbc9Xq7/ltLCoJQtcgbtoAJ9vgOer1QqtDGGLIAVDXv9wJ+jnq9TdS1xlpFKEHz&#10;Cdug11NyfHTnq9TeMEQSvXNUhWQll7gE3uBY6Gw056vVKw7EcPndRXI3nLYaKNoJJvrY9vz56vU5&#10;1LIlYi01+4J0Bvr+wc9Xq6nDQTWN5fdZtNTYmwHwPPV6lXSU5q6dqWcEEL28LAdvbpz1ep3w2ehw&#10;+WNIFZEUBCpO4aAkWGgHfnq9VxHonztiOH4S+XIJhHAY/Om2rZi5YAe93+zYEf289XqORnvrrm3B&#10;MHmgiqZaYxn3DdgrJax1OhPvc9XqLoPU9metrVoY5JnLqiCQI20sp1JNrfST+znq9WWf1GZxp8TR&#10;oZpZu4bUlV7g9za2vgPZz1ernWeoXqBSNEtNNI5BDqFO2xXU2t2t318eer1R6b1DZ2kq6mulqppZ&#10;JDGhO4naCCWPvG1vDS5vz1erPW9eOpEkccFTWs8FMrCNArAhSdwvckePcW7/AB56vUzD1IZmilkn&#10;iqXDMQBGCASNRu01uLeHjz1epyT1J5lerEVbI9TT2BIvYkge2wAI8NOer1c5/VTjlVSJR4dUTRSq&#10;WugkNyBoLgWtYc9Xqgf7UueqqsioqPzHupfzDoFAIBVu5+q37eer1Kwer/M0BU17OCyGNdpsL31C&#10;ixJ11JPPV6o6+sLNmGxCT5sQxoQpMhuWub9yBr9I/hz1epQTeuLMM2GR4bUGaqdi1nTQLZe5JIG2&#10;w8Dz1epjxD1jZjqEihirG8veSyAgAG2mtz2GnPV6nHCfW/mOjD0oQhQrqDdSVt+8RfXdfv8ADnq9&#10;SkwX1rVVRjMGFyTupgVZWkVgTqdAym3cX1+7nq9Sqf1tYhR1IiqZGEW6SS4NxtJ0Zh3tr4fDTnq9&#10;UrDvxCqupSCCeQxwxguzmwLAEkKupNyBa9vp789Xq5S+uZnqKauoqt1YMd6vvJ2nUAjsLg9/y56v&#10;VxxT1yNDNCxqGZrjdtO0Kb3A8Li3fx+B56vVloPWnh8GKSzYrjMsxb9LDE9lCg91BXUj4H+HPV6n&#10;ir9fdMIJcQKl1Sy/o3UAjwOuvYePx+HPV6mal9eFFiNOKqrkFPTye7tZtTb7JsLmx8Lc9XqTtL65&#10;qAVdTQxSHZVttLAAsPfsGU6sBoDcWNr6a256vUu6z1arQSxViyrNPOoj8zepCopOp1t27n289XqZ&#10;Kz1fGF53WUCONgRZwQ9xe4te2vgeer1Rar1g1GISS+e6xxqFDKQCTex3bri3t7c9XqgJ6y8ArGCY&#10;sxSKMmOPcWLEdg5KiwuTe39J56vVng9XGFUkq00M488MxQvchh3Fx4/Qeer1Jmn9XEFQZqeaaNN7&#10;sQQACx7kKT46f2c9XqTMfrIpUZ4NJKWVzGxLAPGb/wCUY+IJ00156vU4Vfqroa8pFT1B8jXfZgbr&#10;3Nj4eyx56vVwPqdwKKpWp84CBImZEJAN7Xva/gLm/wDRz1epB4h6rsMxASPDJ5GxlIO4e8L2v4af&#10;Tz1epgzJ6wov5hHhilZVc3faRYKxttsPEd79rc9Xqbx6tFrKpcLWbyluAGLAEg+z2G2n9/PV6o2I&#10;+pfLsFZNCCXkG1GZ5CQG7rbvcHubc9XqjVPqolxKmqKOuZJIqlHi/RMVZTa25HAuLdwRrre/PV6m&#10;WP1Pxo8eHVMw3ytZSO6j2trfnq9T0nqKwzC08syjzm139gdbEm3t56vVHg9U1fRyECeGSS5KEKR7&#10;ltF7j6bnnq9WGP1IIwamjmWVm95n/dJNyVBvcEE+Onax739XqUNL6m6WkwKoWamllqLCOGQSLsVi&#10;32mUjcVAuCARbTWwI56vUtMvdeExgRCeqARFcPtH73ZR7SL+Php7eer1LLB+qOKUgSkrX/QsWO9m&#10;B2r9rQ+Fzz1ernX9YqSmrUqMMmSZdFT31vvub3BOv0Dnq9QlYF1NwnGYKmOVR54jQou8e85Ybhp2&#10;0udbduer1GEyti1LNRxSUS3Ew2jaBZCLbxcfXp/Rz1eoa8Ip5/knhpafXYXjfQXK9ydbdrm3PV6l&#10;LDgdRB5NS0nuSKGYG5G/xJHxGnPV6s9d0xxiSrpogT5DFZlK2Avfd37m3PV6n2SoraOooaSg2K0r&#10;LGNCWla5up+JGlh7Oer1B9mPPeHUEVRDV1EcYLSERr2Bsbgn4jTnq9RPMyZ9n+faqh8uKC29IFIN&#10;3A7nsdLDnq9RWKnqXNPPU09CzKtS0th3sQCTqdRY9h4c9XqAqXMOOYtKY6oGZoHJ9pY6kE/2c9Xq&#10;mx5fxXFIWqr3lezhAxUgX3FRc217ftF+er1KjCspUkFsXqAqEuY2U2O0iw7i2l9b89XqwYpWYTBV&#10;1uEwKAqbXUqQLgANuY9tTpbv9/PV6gxxrP8ALFTqVGyExOi+8L2HZmFrjnq9RYc15mkrAk+4howW&#10;sTexGotfwN/Dnq9QTNjldiEj1FT9kA2S1lt4HtfTw56vUz1sE9dNRyOtwrltABtFrBiABcEnx+nn&#10;q9TZivzGH1DQ6uV964tYC9x/Hnq9SYnqZpp5khBVSNrG51PckE+znq9UCaH5vsdh90XI10Ph38Oe&#10;r1d02DqxaEL5ga4v208QPYeer1KrDcGEEPkUUphZrhraHtYgnxvz1ertoBDURmnU7UDXGlh4Dtz1&#10;eprkZ1mXzI7gkG/jb2356vU3u9Sd1VNtI3MV0vYePPV6oEs1bJVwwLEjGX91QO3t0Pj8eer1Yaep&#10;k8wxEsjhjYjtZTre99PDnq9UmRZJTLcWOpCjx9jHnq9UqmlljWmqZkD+8Ps+B9v1c9XqXcLyyoCA&#10;EL6KRYEg9x9fPV6p1VIkU0piIQ2AvbQ+0c9XqdPIknoXD7SsYCmwN9bA2Pw56vUnXqKZYFoWOi/Z&#10;Pc9tD7eer1M+HUdPT0McFUzP50jBJCNSbklR9F/u56vU8x4fFRLHI0u6P3lEXihGoJ0tY+Gt/wAu&#10;er1OkVOlJRinqQiSaWAtcgm40Guvx156vVy82mpadK6ZSTJuRkOtiPG/bXnq9TGV+YcFCBuV7e0A&#10;XP5n2c9XqTbJUVFD5jzCOcr7zDXS2oHPV6k3U0krkiltvuGJufZbnq9WKlpUp6NJVVm3ITuY6knn&#10;q9WWmxCkSvT5klKlQC2lyU7AD6Tz1epYJHRyyiSI3LkAlvEW9nw56vU80cdKKkVDuux1O4D2jsbH&#10;w9vPV6lbFRQo21yHkIVh3FlLAgkfr93PV6lhSVopliw+qayXZiT4i+gAFhz1eoRMu+UaR4KRCruX&#10;2kE9ybi411tpz1epbJ/J8PSFVJFVNcNIBcsOxBIBtftr4c9XqR+Y5o6yhdJIfL2uAV8Sov7xsf3h&#10;Yj8+er1BBmPDVkppVmUKpBdbWHvXsPb9/PV6v//QuFnmeomkcsFIuxb3SLad/u56vU/tRVN0qJp1&#10;NgPs6G1tPoPPV6parSuECaMAQQxA3H289XqjVs9MJYo4VG9iR7QNNfZz1erH81DEF80BGVh2t7w9&#10;p56vVnn+UWoMzIDuCnUgADxPPV6uW4QyRin96IakggE89Xqg19QkxhmYFg5YDboL28eer1SZIaEw&#10;/LykrtUBm07H2nnq9TJ5lTQUggjS4JOzxBAN+/x56vVKxCOWtEdTLtWKysYzoQRbUn7uer1SPmTU&#10;uldUIohR9xC9yQLD+HPV6slYsk1PJLT3jZ7Ek2IHt/X489XqjmZt3nrNcxhVK6AH4a9+er1Q1DYX&#10;NU0xi3xuElD9wWfwt8PHnq9XCkpKaSVY/MMbDdvFgQSf2c9Xqd6yihaJHuHYEhdNSfj8eer1R5Wo&#10;hHdG+0219Da/e9uer1dYfiM0ZSguBq7EW1IF++vs56vVwpcJqZ4kqaaTbJvkLXuQwN/zFz93PV6n&#10;mMpT4apS3zALKw7A27fXz1erHJN85D+kHmbULnw2kdzfnq9WCDyHaKoqQVleFgRY2HiD9Pb8+er1&#10;M9RIkVPHLUoxX3igAAuR7f6Oer1OVNVvDTpIUv5wJa4vtPfx56vVCBdUM5t5hBCkdivh/Ac9Xqz/&#10;AC1PWgFRteQEgkmwsNfvPPV6o26RZEsPeRVQEC4I56vU11rqrE092ALFnAue/wBJ56vUkq+qkLl2&#10;3+QFJPj49/19vPV6k3SVEdOvnIQiBjbuGIN9Oer1MH8yoa6r8qdV94jdbUAg9z7vPV6sFTiOExVD&#10;imiJO24LXHj2Hu/G/PV6kPUxmCdahUGyQlhtsQv/ABK/x056vV1XLDJAJSllUsSRewY+Pftz1epO&#10;4jR0sEiUaVkZllIugBBC2Hhtse3PV6mxpaamVqYMsySEXZiL/H4jx056vUkoliWOOkpAqQoxCmwA&#10;A8FA9gHPV6nCRMR+ck+Y2eRHt2EKbkW/e7Xtppz1eqVRzUtOu4SjexZmDi1h4gX8Dp93PV6oiSTs&#10;jOJFKSgFVBBcG9iSO/0D+nnq9U2PGaaScVse7ZThbX0LEE3+u/PV6nL+Z08la28ASzLuta5UsL2+&#10;7Xnq9WKB2pRJHXIEtcrcAnX94/A89XqbJcOmnkK07jcbMPAEeJN/EX7c9XqyYYP5TRPPCTNOzhTc&#10;31J9n189XqkYoS8LU2KXJO2yAaX+PPV6k0stAlbbUfLlVACkXB/YL89Xq7xzH8JnjhNLZpt5X3Su&#10;5Ba33G3PV6m3Cad6vEoJq1x7ylWuoUMALj6+er1ZqpcPnPzcSsIE3qALDcbn437jnq9Seix+amDU&#10;ofRSSNw0I1079xpz1erNiNY1VFS0VHGS0jhpXU6IoBIOo1udNPu789XqlRJDC3nuRIdqpIXAuQRa&#10;99P1+jnq9TjhtDhmBV/lKnlJuDgx323ck9rnwsOer1K2BUWgM9S24knapFwBfQnxtb9vPV6mNcwD&#10;D6eRKZQ6NISp+0A2m4fZ7c9XqxSY6kTxpI6Sb1cSK3vKCPs6ffz1epxwzG6fFMvvBCBIYnvodBb+&#10;iw09vPV6stPnPDIlVaxSKhFsGPgLH+Pfnq9UCTqXSRYcFMqmed/d1AIGun6+3nq9TrhvViLDYaaO&#10;rcKQ6rpewBvz1eqavW2ZsTMtJOu2WQKwNttx9PPV6hcy16iRTwjDDOFmRiSbgIARb4flz1eoT8I6&#10;6+SpjnfzGk23YNYg/R8fhz1eozWU+uNIIUlMl322K+BOv389XqM/kjqtDjsS7GEAA22IFz7fqPPV&#10;6hsw7NFFV2p4nUta51Frc9XqXGGzRSPYv4fDvz1eqVX0cdQdiEaj4Ennq9QDZ7yRBUt5wF/tEqLA&#10;HT9n9PPV6q9+veSCaASCMe6XOl7AW8frHb489XqrYzBh6RYjHJsC6mSQ6ncNRYezUX+gc9XqMn6f&#10;JDX4pA0anYO5AAIN7C/1X56vVc3gVFUjJrPYKBGL7dCTYf2c9Xqpr9TE8uBY+scbEee7Ib3uQftf&#10;X4c9XqJDjNJU0FWPlGtG7MxDdmB7fEWPPV6pOBRyVAWWvIBuBe11Bvbvt056vVYD0CkWojEmHxE7&#10;GChjY3I789Xqslw54YMMVXsbixGguTz1eoufUmBqhkMgaxkZSAPA3I9va3PV6ixLhc/z7JCpATeQ&#10;bXJH99tOer1ILM7l6ZpJjYoo0sov7T2J0+HPV6iyY6lFJh1RBKrPCCwBZrsT9Pc39t+er1MuBYBR&#10;/Jx1JhMDCQajaoZB2v8AEDnq9RtMiYXTVc1DAsn6EOjEC1gwOgPt0H8eer1WCZFrJ0rgY1MakqD7&#10;D7eer1GkwWvDCO4230GupHPV6hRwmsQSKQbbu3iOer1DbgUkDxqQ3a/7eer1ccbo5ZCxTxvb6Oer&#10;1IOeDy6ZonGp/Pnq9VBX4lGW2GLQ1tMqtKrO8YAsB2ux9tifz56vVS/jOeZsGj3IvnylQXG6yKQe&#10;5Pbx056vU1ZrzXjeZMpPiGENeZNoYaAg3uSp7kWFrjx0vrz1eoo+d8y47Uwjc86o7lWBIBJt7tgb&#10;GxPex56vUlsHxrE8MxelnnmJS6MyjS5B3dzbUc9XqPX1H6iYnUVGB5qgltGsMcU25gfeYWC2uCCF&#10;A1+nnq9QeZrhbMtAcZo4QKdmO5g1yCviBtta972156vUH/8Am8xDGataDDvfX3bKqEuwNyfz18fH&#10;289Xqi5eoq+PE/5HFGzilba7BSbEtbbf22056vVYF04oIsFlgwWhjEUlUDJvGhAU/Z7n+Pj356vU&#10;pM6ZOOdcx/MYk+0wqBucjubX10J7X17XHPV6jrdHekOXsuYUuP1lRFLJTo7RIEYsXNvG1tPif2c9&#10;XqOb026jYFX4G+HY8CKiISEIwO0EDRVY2uL/AK+HPV6mujqcu5qoambEKRWml3Rqbgojew3A1B/P&#10;nq9RPsVhxXpVm5ylM9fHM7XeIrsRT/rXFx8Rc89XqF3KzZHzNTGsrKaJ6iRhdHN9pPc+39fjz1er&#10;IelGXceNVh8axJE7KXCLrcXt3uPG393PV6i74xkPOPTzNcNFhGHTPRM77ZSt0IBJBBJ+sW9vPV6j&#10;e5LxeGojhrnTyJREAQVHfQ62Nu4HPV6i0dbc7ZqzMlVlfzhHC03u7AVsttD3t4a356vVXRjeRa+H&#10;Eo8Qx+JzAJDEWcXDNqFJ9tyfz56vUk89dHqGmnglWOMPsLurlbAXHYnxPgOer1MfSnpXhdTnF1Kb&#10;aZpN6obEmw7L7va+uvsPPV6jSYvjGI5Wi/qzlzBpJPl33GbcigDW/iCfHS30c9XqFnpJm7GanFoa&#10;AULpV1jlV9wAnX2+HPV6hx6jdT8NwTA58GxRC9XSuWbYQN3Y6+79X1jnq9ReFztPnuJsJwyFZYXI&#10;IRRdzfuPqH7eer1G06W9OsSwMU0E0FkLIu4qSqC3iPEeH189XqOxgXpwy3iOFpBmGGF6Z7uodLjv&#10;f2EgX8Bz1eplxWCmps8w4RM6tDTRiON7FQqi9gL+Hbtz1eoRIKfC8SpGEVnkuFDWUgW0A/Lnq9Sw&#10;wahSGriBa4933V0IN/z56vUYzLa4VTOGlayMRc6c9Xq7zjNgeJRtHALqDcE21t/wPPV6g7OXsNfB&#10;autpoxvRbWGpJN+w8eer1FYzXl7FKF2MMj7QdFAAAB/4Hnq9QCZ3z82WqMrUoWFmXwJBtpb6SPz5&#10;6vVVr6kOq+bsWpoaDAY3hkJDnaCXAB7FgLa976c9XqJT/NuqGZMOnpKCqKToJWkZtxItc62bUAfr&#10;rz1epiw7PmLYVholrbyyyJ5bFyLhvaRqSCf2c9XqYMczhnOsQRzxPU0yspXYBdRqba2018Pbz1eo&#10;XMkzzY7EtPi8TIKlFABIsQAVINr629vPV6gM6k+k96mSfN2EKGpzvMYK6jc1tCPaNP7+er1Gr6C9&#10;PsydIMrTSU26T5kQhLC4dSCxUDwtp+o56vVZH0E6nY08jUuJFgzBVVLEhbE3/ZYfDnq9R2c09M8u&#10;dTcHSmxJTvRmKsFFyT2ue4+o89XqJl1O9PH8vxOphwq3uo7eZ2IDAfkf6Oer1Ysh9JMcwfC4Yq+P&#10;9G24PtWwKkADsPDvf+PPV6hThwbFMHpIaRUMlKq2YrYWsO3Yd/o56vUKmBHDcdq4aJkWF2CBIu5Z&#10;h2763/p56vVVd6pOpPUXIXUWpbAayeKjhkWWOJSoRNjKWLGx9na+uuniPV6h0y31f6B+sDJqdLuo&#10;NTAmMQIHZp0ZWW4FirMLkH4E9/p56vUXXrx6WB0gwuozVhpNVRRUrhCsu9iAP0YQ62OlgDYdh489&#10;XqK36euquMZBzXNmHMVS1XQUUL7YZWLgzSKyKCvjsJDai2nPV6iS9VcKmxHFqmpdi3zdQ7e+Rdld&#10;yxXXtYHT4ac9XqJj1h6KU8mGy5hytDd4N7yWTaERftsTYm3sv497c9XqJFTZpqqWoWShmDLfcsig&#10;W9m3t8Oer1CnlbqA+EYilfDUkVTSRy+a/aO3gACLjxsfHx56vVs3ekH1I0ubci/KZpeKtgaDyAsr&#10;WvH5QUv3BupNgPaADfx9Xqrx9dHpBwugxOLqF0oRp2qGJenjJJuwLM1l0II1sR3/AC9XqqyrKDEa&#10;erkwjEVMbRkHypDYrbU3Go56vUGmM4ZSU9XJXzMSASNoOgIPjY27c9XqTz/y6ujcu48wW22awBHi&#10;fhz1ervC1naRpSfMKKWckaBRpc89Xqb8fxFapjHT6BRdQtu4NgTp4c9XqDnFayrlq4liId0vvuRc&#10;gfAafTz1eqJPWRQUsjIzK5GpAubk27c9XqhV8tTRuYa2ExCRF23ABJ8CB8dOer1YIzHC6vOykqpC&#10;X/Pnq9TAtVU1Vd5JCqFJN79wQSb/AEez6Oer1LI0mFVNLF5qg7AhF9Te1xp+tuer1Ynp66Gf5cLt&#10;RtUcd/oP0jnq9UqlwyoauiSnW/mhi5sPct46+3tz1epziy7i00kckqN7khG4KdNw0DfT8fp+PPV6&#10;lXLk7EadyIQXIYbgliCD+enPV6hZyfkfGsV86qhi91QA1vA20BHx/jz1eoSqroNjeKRQS0KbUjJc&#10;+0G3ie3w56vUaHpD00xGioZ8LxWBRvIKKAPdO3sCbEgkafHnq9QrPk3CcQw+OlxFrTK4Vh4E3PcH&#10;xHPV6oc3QfB8wquHUoZZY2AtYe8GNztPjp8Oer1T6v024fg1H5OGE+aWSMX1PhcfZ56vUu6/o3ly&#10;hlejrtYyiEnQkX9twTodDz1ep2oOm+VVwr5Ro0WK4CN32i97gfQPZ489Xqk0uRsvUs7VMPlky9zY&#10;A2Ww/wAOvbX+3nq9Uymx3KGVcRFAohYtdiHA19pUm+oHx56vUls753o6nDWko0jcxsx3qQGBF7aD&#10;uDf6u3PV6gDq+r2BUIjqtzSMxKsu5RYj47ewPPV6kenqCqZT/L3nVNxLM1zqRewDe0j9dOer1A9i&#10;fWmfGq6PEZXVpE8yIKxB2puv49g38Oer1M9R1Jx+jpYqfGpY5KWaRwjd9gJuB3I07X/Yeer1IXHO&#10;pKysBSMWQXQyhrAkNoLakW8eer1IyuzhiWKV0mFrOlvaWAUMfjpp+Xx56vVlxHH4sOl8ioMbTR+7&#10;dSHTRbaFdDr4i4P589XqSb1mHzVDNVr7vdXN7gE+Fjz1epYUNPasKeZ5UagbS1rfAfXz1eoYMDyk&#10;MWq6eRY2aWS/2FLHaTY3IBtf489XqPn0g6DzmOKOcbYNqiHchLbix3Ek9/YAO2uvhz1eqx/KPS3A&#10;MKwhayZ9wpoyNwQ7i5Pcj4/w56vUrpsXwmPCIaeJVSOmlEysbAnwa5FifaAdB9Nzz1eos3UfPcYr&#10;nlwqqj91ipQuFNttySPpv4ez4c9XqJ/mTqti8scmHNJ74kU6uCAL30NvAeH8O/PV6gCzBn2HBaWa&#10;SlqQlVUO8skcyKyFtACrHW9hpe3sHt56vUUPP/Ula90kSQzW925AsGub3uSLa6c9XqgZQw/GM2NL&#10;TxRGoaYgAgCyG9r3FtBf289XqORkDpjhuES0shUmrVVDbgLWGhNtdeer1HGwTLGBijWWlSxuxdhY&#10;H3vZbUWt4fVz1eoVsKzZi2G0kdLTuY4Evd11IJNgPiCOer1IvMubsWXFTV10vuIG2sbWI+Hb2625&#10;6vUlcUzRmUiQ4bO0SJZ2KMQAe3YH2afdz1epuwzq5n1KiNI3MawMXursPMTUW2nxJ+nnq9S4PXnM&#10;1UCHqCQUYsAdB2uAb3uD+uvPV6lBk/1F58y9LDU0Ezjz7MxIVVRASPe3Hde2trd/v56vUY7KfrXx&#10;2BEr8WqfPjVheE7Rp9lmDBb9xf8Av56vUeLJ3rM6aYnglPU11ekJDCRvNZQ4H1+B7afDx56vUPOU&#10;PUBkPOciR0FZGzF7qbi7gi4+FiL/AMeer1CnJU5MxjDahJwnmSK3vKQQQb6dj3Nxpz1eqvH1C+mL&#10;I3UrDZ6qi2Q17oSkoGqkfZ3AAbh4fd7Bz1eqlPrn6JM9ZZHzGC0nzKW3Cdbqt1v7rKb2JJsCdCPE&#10;c9Xqr2x3LWOZaV8MrqcrVIXWxBuDckNft9Fuer1JOLEpqUNTNGfN9wG/gb6+B7256vVwpcRqqac/&#10;OaqxO0E6gkk6fT356vUoqXG5VRJXO1QbbtCbnw7ePjz1eqOMYnrqhfMK+dGSAANLg6H8+er1P0FV&#10;QUkBEsm6SYkhfG5Nj7Bbnq9T5h9fRIEMjGRAugVTdGuSASdNfaPG/wBJ9XqVMFRiWKKJUc3iYNcA&#10;e6oGuo+7nq9Sjpsy4pEv+mWFhtRkcG4OnvD4jU356vUucCzC9Q6/MbN0TGP3jYWI0a/iNe4+PPV6&#10;lHRZhbDZRQVUiSuS93QWAAudN1+wsL+J+nnq9SkpM1wyhcOW7oYwt9Cx/e/jrz1epXPmilphDDI4&#10;UpGoJNte5t93PV6k9iub5kqUSlqEpmsGjd1Ow3Ov2ddOer1ZkzdFSJTQghzLuU2NwwGrbdbD26c9&#10;XqeKDN8DtU4bSMYSzEJIfsqbeBPcW07+3xHPV6lJJn+CjlihMi3hjT3V8Svdj9PPV6o1H1IWura2&#10;su36M7AoJAIsLm/t1056vV3jGa6bEIxR0z7380EEnXb/AK17+GnPV6kVjNajMXUMAfsoSO41uNQb&#10;fDnq9XGlgNfN5wksFsH8TYjtr92nPV6sMm+etMLAOpXbsJ2krc3Pja49g56vU4vVYf8AybfHEsIQ&#10;9ye23S31c9XqjJmKCSojnCNOzIVAFySGNwT7L+3nq9XOTMaU6RpFaEhSS1rkXa5B+g9+er1Cjg2J&#10;0c8cNTU/YLLbwBO07m1+7Tnq9QqQ4tvp1GFsPP3glLalb+6ba6Hnq9QzZUr6HEJHchvORvf8QDa4&#10;AuB2P8fhz1eoZsAokrsM+UZA5kkJtYANbUix09nPV6hPo5Fp4UoF/QtdSSAG1Jtb7P0689XqEfCJ&#10;ZqWVGjSzRjabLfcO2648eer1DflWeijkp3Nxu3E7gSb2uPZ356vUKKYR/pAxGYhYSQ4AB7nTX4a/&#10;nz1ertqWhppo5GA8uLzC20D3vh7Dz1ert6eClVGKDyWDEjQXDH9nPV6uJaClo1i7qZWUt2svhb77&#10;X56vUn8dqoKZ5DOtoDYFytgSANblbXFxz1eoIqvE6dpJ6ZwLStc6gqAL2t/Hnq9SGjYSYm1VGl1D&#10;KAtyBbdYk/f+t+er1LOihSonWoNiqlQbE2BudO/s56vUI2FAFv8ARGLgHbYEnTx+He/PV6hHoa2n&#10;pYI93vIhtfTQ/wBPPV6ltQVxmjenN/LbUWtfX2/r489XqXuHVUkEcaKhkAUC1tRrpz1epXVtKcQw&#10;xqZFBMqsLs4UWtr37kez6Oer1akn4t+QZ6KjqYo1MzrJu8zXUrtOv8df2c9Xq1e8QQ1PnM9yY3Yb&#10;VHYjTS2p156vUiUwiGsq/PDutlPv30DD9217c9XqhYliFXQpDSxS9m942Go7Eeznq9Uml82nkgak&#10;N5JJtxLD3SLG1xe31Dnq9QhRvJVQ76yRdpBPuC1je1rAnsO/PV6kzj9EssEuIQykpCo3KPYNfh48&#10;9XqT6MTTR1CkWfst7XNtD8dOer1POFTKKSY0ejRm176EkXNj7QfZz1er1D59Q2yZvcUF9xP7wuCO&#10;er1QYaby8LepqtrSzE7CBYAEjxI9mnPV6slFTV89e0UkKKke4hjYjTt7vt56vVmkp0xTalUojWJi&#10;SSbbltqfh9HPV6miGFa6QUq7A0CsDoNQ2ujWv28Oer1RabDHYRzIo8olri4BH9Pa3PV6lJQTyfLO&#10;IVHmO20bbD3AdNeer1KmmEg201XZSrs2641Hf8x489Xq4vKKCnkZtBfQW8D3tpz1eplp4XSF0o1D&#10;I7Agm2rD7V7WGo56vU6q8lPYW2bzZQbantYeOnPV6mzFq2Wl8qeM2CbUIIGpY/rc89XqbsTqmKiE&#10;x7z5gXcvYBhe51vofHnq9TdTVNOsryToBtBBft2+J056vU4YbBQyKKmR432tuW5uex+rnq9WKoUH&#10;9BAgBcEFu1l1tp9F+er1M71MtLSPSlBOhkJU9rEH93+PPV6paYkkcMcddKRK9iLG1tt9v1+HPV6l&#10;c9XTChVgwZ5lIOguAPZ9PPV6oc0VNVxpSBn8uMDdtuLGw8dOer1ZaWogpGdKuzKCgCi1yrGy6d9D&#10;4/289Xqy4qwFVBSO+1FuAfAr4EjT6+er1N6Irq9RP+iKWZhp9lD9od+/cc9Xq4VqPUwCrnbbvtYD&#10;uwBuNw+PPV6mSrTDHlhiqN1huBUMb3YWBBGtuer1cKSnp6CR5p4vKaIlb2Jut9D4/Rfnq9TViNYz&#10;0qtSg3N9xANh72nh356vVDw+kSuLO0zoEB1+Nxb6je/PV6lTRebW1TU+wK0KksCNCP8AFe/3c9Xq&#10;k4hPHVoDGP0KEKToNV72+rx56vVwpDvBGH6upOwG4vcWA7C/1c9Xq6aWSjlSlrIyDMyIbeG7v37e&#10;znq9T9UU7pTRNEwYX26d7i+h56vV6SnqXlGzQXBcN4j4fHnq9TDX1kdHeSRig3DyxbS+tw1v2/Tz&#10;1eprrFpaLbNuBU2a3fcxv+V+er1c6KvmrYfnGtcBlbtoL3/hz1epgxCnpI445kkEgc3ZQDcad/Dn&#10;q9Te0oFReRAoYKDcXFj4/dz1erpKbzWMKki99o9tvHXnq9Xq2RJWRifeUBWA7ac9Xqdfk6rEIo5i&#10;qoyW93tcDse9+3PV6vVddFWVytCvlPYgi4K3A7a89Xqa8PqJKWTzVTzA1lsexN7jnq9QuQYY0NKk&#10;4pncM6yWTwt4afHnq9QqYLSxy1nlSKv6dQygjUk+HtuDz1eoW6LDMMjiDY0hkRPsgNoXHYEdtBz1&#10;epRxGmkoBhaShVmuPLAINtbAEa6fVz1ep5yngFNWVUlY7Mpfy1RS1jcaFUIIOvt/Pnq9R18k5Uwq&#10;p8o15CTIUNiQfA6eJ9nf9h56vUZShoaLDphhWHwkSzW11O4dyAbX0vz1epSGp8iE1MUQU3J2nVdw&#10;93X22GvPV6gpzzidRJTxVaEFhckC1mBOouNdB256vUGFRidLV4RK8QCWsB4gm9rD6Drrz1eoo/VK&#10;qpRVvA4LFW/cYjUAE3tb8v6eer1AdTTwFpUJWPe50PxF7A89XqFHBIMPoqZfmE3NMReMWGhGhA1s&#10;Se/PV6k7m6vrcNEQgXaiIQ9gLrdiQSxPh7AO/c89XqYcArhDX1NVVtv86NAj37WJIPiNexPPV6k9&#10;jGPE1LOshMYLE+wm556vUkYMUvSiQXMhN3AOn1c9XqdWx2oq6qSVjaIrbw0Og0+HPV6pNQxp1RZJ&#10;LbrNf2X8fr56vU0EyVFU8RG5Y7tf4X56vVkq6mjSoWaA+6UAa+lrDtz1epmxdnlUBiPKX39PEd7c&#10;9XqbKCmebE4poF2RlgCBpYW7/Tz1eoQcbZVkQTuHUXtcWtpYXt4356vUq8lUAWoNRABvUqwuBY37&#10;Hnq9Qi5uxZvkTFASZHX3kVjYlSQT93hz1eot89TXI/mS2XXwFjb2e3t8eer1SKmV6w+YZiIx+6Be&#10;5H8eer1O2CYHSSTPWSt5QYhy59nexv7Oer1Cm8iimZ0ZUdwSQLWKgeFvv56vUnVqPLialI2Kt738&#10;D7fHnq9SE+cgkjZy1iCy+/YG/YHvrfnq9THLJA1M0o2kMSAe/vr317XHw7c9XqT4i2U11Yioba8d&#10;x7t92t+er1OU8U8g8+rYfMMwZioAB+i3PV6pMOJziZwp3bwFJOttfjfx56vUx1CN80YpWBMfvKNp&#10;+s89XqVGXqBIqyGoZizSEnb4dvDnq9S+xbEnoYUJhEsYQ32gbrj94gW8NCf7eer1JJl+ZxOompZN&#10;scqgi9rk28T3v7Oer1ClFVw1NClBOu0xqg3C3t7k66+Fuer1LBaBzgK1k48uKRmNhbcwtoB7Ce+v&#10;1+PPV6gop40QSRSKGmErEX8F1t9fPV6mLEpPl6NjVxrJN5m+OwsFGmhHY28eer1BpjPnV07Tykut&#10;yBHpZbm+nwPPV6n+TCmoo6cUsomWUAsgBOwdipNrC/h/fz1eqThMNMMTFJFtL7lULpuF9b3+HPV6&#10;jP5qE+B5UwynwFvKnOzcw0Y7ftFSLa6/x0156vV1SZZxMwnEsbqZJZZhvYuVIK6HQ2udNO/bnq9S&#10;3o6FJ0Srw+ApFGSptYnae/xFvjz1epQw5aw0uHEhUSI28/aO43tcXHb8vZz1epJ1+IJR0MVHUANF&#10;A5RCACTYdz9emnPV6g7xnyo40r3BlkJUuxAFgTqB7Lc9XqTOLmlrYFn8r7WjNfT2H42vz1eqSMv4&#10;dhsEdVUru3Asthpbw7j2689XqasWxSKP9HhQCaXZjpYEW1ta4vz1erlhlHH5jU9RoXUOSCPAasT/&#10;AA56vUzT469BIYVYb2BUsCOx7aD6dTz1ep7wQJRU/n1MaM2w3c9xbsQRz1epZYNXmjqo6qmAqERd&#10;8ym1wpYWIsL2v28Oer1RMy49Jj2MxpT7jBCXIGgGoA0sdLAX56vUI2Ucz4VSYf8AKSg+crAgC1yA&#10;D3N9Qb28fD2c9XqMl0lzPBRVnm06MHqSrSBABu23G49tbaX789XqOZg/VKqwSOKHD5WKbSpdmu3f&#10;QEm5Oh1PPV6smN+qTAMv0UdIaYSzTMyPMjD9GfjpexOlwP289XqIrnbqpUZjxOqqEs8iyyMGQWBG&#10;43DEamw7A9jfnq9ReavNuc6meWqLiOByFQLcSC49v0An4a89XqjKPIvUYm4leVwoutz73ZmBvf2a&#10;89XqfpJEwmP+Wv5e2Jgu5bEm+ultNB7NOer1SMfzjgmG4SlLQos9Qu4M4FytzobC/h38Puvz1eoI&#10;nrf5lMMRmkaIJdgoINzfaAdCdOer1Z8PmlkxryKVPcRPMYgixYE2uNDoe/wOnPV6jP5CkSqgiESW&#10;JkTaO3vHvproPjz1eodHwKhiq/fC+atnLtf3df4ePPV6hMWCngWCtgk3mnP6Q2uSD2N/Z8deer1K&#10;/CaypqJGras6OBtjAuWK9iBt8Phz1epa1uJ0uJ0nyM0RWRrGJtoJuCL6anv+vfnq9QEzVtZPXzwL&#10;N7qDda40YG3c6WPbnq9QyZHxRnqZKvE2BJQRISblRqPiNfbz1eoacFzRiNKiphVRc01lVe5a1xp2&#10;F9eer1D/AJEz7USxLTS+YjsXYG5ADAbiLfTcac9XqMhk/P1Vi+HRy4g4ikkZ7R2AAUE/s156vUrc&#10;ZxCnxGgaalkuQpBbtuHwt4i3jz1epD/zCrWemFHeVpEbeXNiALdrc9XqfnzhPV4YcHeVfNYjXTwO&#10;vfnq9USsxmpqZFjlJEUe8F1NmaQWstvjY6n9vPV6kjUY/i8FZ/LZ0UmSQeW66EBjrc66256vU05g&#10;xX/fcyYTUkPCSS4JuvgVFvE+N/Zz1erHlXrbjMoXBMeiaRnsisSVCqNATdfzHx56vUvqHq7UCI+X&#10;E9kktb3SoA9hvrpz1epzxHO2HvhzSzMPNl1CgFTtI111uLfw56vUDuKY41Rg9Vg76ko3vki4U9tP&#10;q56vUVfHJIp0GHSIgqFEhYllUANopNzpfaOer1BRi1TTUEMoxUGZ0JBWElgRYWI2re4+Hx56vUET&#10;Y20ymamgKqjgHepVgocE/aF7W/v56vU71qUOJUpxiQxshc6Mwvc3tZe5A+7t7Rz1epIw4fRxSx1K&#10;REQhmRveNiW13BT4C9jbTnq9ScioZ8WrZEo3XZHuSzWudSNNb2+nwt7Rz1ep1wbBKekeCnq0O6ui&#10;Ll7AhVVrWNr2N9QDYkXNra89XqdqLB6HDoqlpWZw42x2Yi+n2iBYX56vVJgr6ekpoWppf8o7KCVu&#10;bqLlddNeer1MGD4dDhzyiojWMebNJqbg7iSDfsQb6DwGltLc9XqkUGD2gmSFSBKu+6kjab69tNfZ&#10;pz1epU0UUVVHFhFdAGV3sz2sAv7pJ9oIvz1epX4fNWYRKZaiQiJ1KgCxLD2d9Ow56vU9QVjyyRVc&#10;+6KIuyqrEkEG1h9epv8A089XqMbTVEHkxIdqRU8YcgdrklvG5tr+fw56vUkMaxqM10SygLTklVMf&#10;iW1ufiO1+er1P+E4fXPiEFW7CcM2+MbdQvju+odv6eer1DJgsOLUVIIC9oKuQeXGqlgCdL/Z7an7&#10;+er1HR6aJTYX8vhvls52KCW7MSSL/SOer1GHoJqyqijeGyIG2huxtfXnq9SnqcxQQK0KOv6JTrpc&#10;Hxt9XPV6i556xaelo6macq7VG4gkbWA0sT49rfXz1eomVfNWVM0z4RIyuhUstzdt19R7vPV6nnCM&#10;QlpsGSnrFBMhZnYjW57E38Oer1ArnPEWw+uVKUL5pAaRrXADH2bfYbffz1eoBs1VkOI10fkNby3D&#10;b5FsbXFzYLcH4c9XqD5MJifFpawKyzFrRvqLgnddgRca30+j6Oer1CHSU1R58GIOqJEQxuDdm2mx&#10;+HjfX489XqX9JQVrYbPVI0caxruAIUBjY6kDvpfnq9REOpnytfixqcaDzMHZogrWVGAOpGoGhtr+&#10;znq9RAM6UzVFXLHEpdZJWLOGA2kn3iGFjoBpY/Hnq9Ty01bUYHH86+9irGJbas32VB7ey/f9nPV6&#10;mBaHGELVJcEzKyOhN1U+wfR356vUF2YMuQ/yaHC0s8SNKyX1u1wbm9+x0Hh7Oer1NNVUw4Jg4gJB&#10;EaiyLqbka2PsJ9vPV6kucRlrn2SApsUsD2Oo1Hs1GvPV6kvUJLPJGye/5W4WNux1Fh9P089XqcaG&#10;hNXSmao0K/aNxcn4D4eJ56vUs8HpJcWxOCgotsap70kjsAoubBiPZ7Tz1eozmRcsTxnyYSk1SW2p&#10;tIINzqEPfnq9Qu4bg8LVcWK1kRkRWcMBYhfZf2g89Xql1eDSJXQ1D3d3u6BlAUjsLgWANvbz1epS&#10;ZbnEFQcPjhKnzg0jrYkBgfbbS/s+Hh29XqXmPUEQpyUv5jbhoQAV9gPYH489XqR+G4jUYY1PQ0oL&#10;B3ZXYtcoL6sSxJ8LC33W7er1CxS4jRPNCzwqzGWxYWs3gugN7jvrz1epU0NXMKIw0yALJIyy3NiD&#10;uN2t4i/3fVz1eplqsuJV1HnBiY9zKGAuCdfZ9/PV6kNmvC8SwmOeJ13pIwVWHgOer1B9DU1qtNBD&#10;CFkLAqthYAez6Trz1epzocXhavWnxerCTTSKqKGsGIuSo7XsPAeFzz1eobsNrYMDqUiYAyx3ayNu&#10;uRdrgk6jt256vUmM5Yf/ADY0+Lwxea8rM50BIYnsfaDpz1eoS+jeQaGGtgxDE6PdGZ2c2BLbmI0X&#10;toTz1eq6jIuBUNLTRVUSLGkkYHksu0LpcXB+F+/PV6nnMa4DQ052RbUkszA2vcDWxsNL256vUTvq&#10;tBUyUbfJD9CyMZFJAJBF7g9tRz1eomONfO4fiUM1PEdsSsI1a5ADWNtfYeer1BxjPVOphqEhrmZa&#10;cWRnB+yRo1u1rn+J56vV3JjQxNlejoXlIAJcG2vi3gO3PV6jF5Cw2Oup6fDpKczVEqyMvu3KqPss&#10;T7b/AMOer1GYyl09fFKpFhjKqn6WS5BZraWHxvrr7Oer1D3gPSOrbFjiFlmEpRY1a4ZR4393xH66&#10;89XqOD096PYXJhn+/ZVZ9du0H3Rftc66a89XqXOasoZXooEOHR6wEEhQdQPuv4fqOer1Fp6jYnh1&#10;LKsCrZG3Dva/c6ewg89XqJ/1LzyMA8wzsq+7GG1A3A2I79jY356vVVvnPrViFZiuJ0oQSrNI6O+u&#10;oBsNmh1Fu4/p56vUXWrnxWtxFRMXp0O51VrDcL2Hx1OvPV6nKjmno3SYsBIxZmc2Hug3IXXS/wAO&#10;er1GZ6U4pFW47VTB2MNQ6GEAAhBoCoPe1zfXX7uer1Wc4LnGXA44MLjs1OsYEsi6EMBdbe0H2/08&#10;9XqDXNmbcZnxTzaWRUG9bs2pIGoAHPV6uHT7MqHNIkjmDBiQN3i3gSL9vj8eer1GCfMXzEz08jLH&#10;ISG3gjbYfr/Dnq9Sjos0UtHhr2kG4qRuIBG6/c21I/t56vUFWa+oDYdCZ1kWZnQhHBspJNzcd7i9&#10;rc9XqLtmPqViuK1slI0isrIgWygBRax+g31+vnq9QfQ5lqMPkkaFyitZdwbUgH3vhr7Po56vVBre&#10;pypSyRV7FUSxuTe5HjofH+jnq9SFpOpFVHiyTQMPJqzHF3BAJP8ACx56vUJMfUAUWIS4esxWaC4U&#10;AgIQuhA8DYC/PV6p9J1BknieujqBvVgupuCNbmw8QRz1epUU/WMUVKUxA7yNzKWJDLt7Hx0Nzz1e&#10;oO6nrYKKsSr8zzxP9kEk2La+8PZY/rfnq9SZouqy1/nVS+4+6QKmpAuTYkeAvp9Fuer1CNQZ+pIo&#10;NkLFGQw+YQ5AKsDuF/7Oer1CtgXViiqIP5U8RjM9wmpIIHiT4+HPV6lvjOb4aGlSCUqGCB7qQVY2&#10;0H2e456vVKfqKfl4NqEwql3KkAgjv+3nq9SoyVnAYxSzT1rk3F0fUAIPA/Hnq9Qv5UxSvXE0mgb9&#10;GSCyqCDuIvf7uer1GQwvOcjebNTX2gKCx1Bt2Fvpvrz1ep5oMzzVKQzlV2uwRlVtQDe/j9XPV6h1&#10;y7j2DVkcVEHsACoVrH7jz1epuzXliOWmMq052/pCXAvc27Meer1F1zLglO1I/wA1GmpIBHcrbsLg&#10;fG/PV6iGdeektNjlA+NYMn6WJ9pUgkuG93cTfwv2/o56vVVtmXL1ThmPVLsBE0BjUrc+6d1m19hB&#10;0H9PPV6oqxy1T/zSF1EQZB7AVC7Sot2N/Eg/eb89Xqhb4qmsmmMLKS5GhO1raEj3dCPbz1erKlIK&#10;mushER3BWYkA2sdb+IsOer1CjkmujmxKOZX2fKSlXF9SQTb6jbvz1eqynpjmqhr8CvUxCAwhBGSQ&#10;bnx2jW479+er1O2a/OrxLh5/yUoWRj2IUgE/eDz1eqhr8RboDTV0NRmrC4HWSNiU2oBuBF+/cqDY&#10;HS+unPV6tdDNeBtHicksyCNlK27A9r3tz1eoLqi/mmQC1ydLdvp56vVyghV137veBFl56vVImnji&#10;lMTxKQLi9tb+29+er1RHiSLazHcrC+nPV6vQbQrMzlSLHTx9o56vVKiraiKHySw2yeOhIA8Phz1e&#10;rhCNs6wzmy3Da/H289Xq5yIUp/MZlZQWVR9epP389XqxwQSTUkrBvsFNCwHe/tPPV6salghje21b&#10;a2B1PbXnq9ThMYlWLzmBRSSU7HtrbTnq9T0nyPy6S0cd2kDLZraDufo56vUz108U6RUlMhULqQNe&#10;50tbv356vU3zBnmeSoYq9zuDAg3PPV6pcjUss0UtKGQgD3TqSw1LX+J56vVLxV1iqkijIZCAbW1H&#10;089XqgRkVUrFD5YS7AXNgB2t8eer1c5PnWPlopABb3wO99Dcj289XqyxYcyghmIGgbsBfta/w56v&#10;VirYlWWOOnkEjBbMbi3fTnq9XjSTFGaIKAvgQpJPtGnPV6o6edARCx9023XFwL89Xqz19PZ1ZSCh&#10;B2W7WAv+3nq9UNqZks5ZSD4gi1/Zz1er0lO8EojkO1rd7+3nq9WBtwO2/a456vU4U8TQqkyE72a2&#10;1bG6nTT489XqnRQpGXpyt5SpZbjUWOgP09uer1GH6LYmRmGmiawJILR9ha1re0W56vVeZkeaCbBq&#10;aVmio0nG0MxNo1INyxG4jTU2ufhz1eqvL1CmlfEZZiqrJHO5N7EkEEBtPba/91uer1ErNRNSTyvH&#10;uuGIIH73Yiw0B56vUq8TrMPqI46fCd5lhsXc6BgQCota4INwdTfSw8T6vUxKpkqTWEWOlz7R2Nxb&#10;uOer1PEEkU07wzAe6QFIA8T2+vnq9Ty+HoIkklK7bEbfEm+nx56vUG1VTmQVK1KXSdiFsLtb4W7a&#10;689XqbosINAiR0yDYLkm2vh3+n7+er1YKujjxAilddoIDHto1/A89XqYqOqVZimHhpdpsSVAJAJB&#10;0v8ADw56vUuqdmryj7RfQ+ztrrbx8Oer1dU88iV3mJEpR9FLd9Ph8Oer1PFFaGv3MdDuIBGlj4n9&#10;nPV6oaxywYi3lfpLONPbfxBvbnq9V7n4bvSNs9q8VLAHqJSpk01ALbdDY2IH0afDnq9V1mZPR1iG&#10;YKKSgno/mEfYCQovZbEgNcEXI8Oer1Fxm9AdYMbq6dKR0SVwYl/eWMKAwuQLXa50v9Oth6vU3UHo&#10;OgpZ5aepiYtuCoQOyltdduh9l+er1KmX0CpU4kYY6d44qbzCSxs5G2x1taxvftz1erHS/h23ozRL&#10;CSzncragqR4E6Xv8eer1QT6DZXi8vEqWUBbAbV95tD497HT6r89XqSMf4c6F3apoGLuDIEGu0brl&#10;QdHt28QfHnq9TonoJappGqoKY0UUbXMZHvm9tdQ2h9munPV6kY/oCqK2WSeaOWj2RvfbGrlgTbcT&#10;t+gaW8fHnq9SGf0MYnsd8NpZpPMG0MAFG1RqbW09p156vUmK70MZ6nh2wUMjojAb2sAHHgALE6Hv&#10;fvf2c9Xqb670PZhwfzZ6iiG8sBICpYiwGt7d721H389Xqxj0gZgtNLJGPNlUsFCkkCxX4d/b9OnP&#10;V6ggr/SHjNNDs8uVjJuF0jLEEd79rfG1zz1epM1HpUzNHUOVjYkkaqrL301B107H6/Zz1eqJhXpJ&#10;zVX4+ZIXMRdRG5AsbqutyQbi3gL89XqTOI+m/PlHi0zPTTyUkK7dxtYIAdxv3Pa/PV6mvEvTlmyO&#10;ONjAZIlQFQh94A+JJ0H0f089XqSWJ9Ds20dZJVQedIy90Zja1rdgLXA7fUfZz1epN1PRHNtSFdPN&#10;vEfNG64AsCBcD7/p+jnq9TDX9KM/y4igog0bbSGLIWGviTp4dhfnq9UbEMg5voKWWkaJpiBtIUWJ&#10;PYWW+lxrfnq9TRP08xvDqWLDKdZX8pyy77mwK3Kg/DuAe3h356vUx4hlfMuAxriNVCyo5UqQrM1z&#10;pawBOvPV6ucuA5shqUrWMnlEb7GRgV3aAFfz56vV2MOzFH5lOd5imIJ72uBfTX289Xqlx4fm+pp7&#10;BWAAG9mJLEC2ljp8Pu56vVD+QzFNhUhlDecm4MNbkeGgPs156vU30uF5i1asLw7ULRk3JYX0F79z&#10;/Dnq9UhMiZmrjDH58gClHCLcAs2oF9Tfnq9TZmPIua8MlpYqmSWCXdJIYztAkRf3QDrcdzr9Q789&#10;XqaZqHHqekIjEhd2Zitj2I0HwA+n6uer1J+np8cxOB5a+GVCgMY3Lftpoe2v089Xqkz0GP4dPT0s&#10;9G7xS2i3eCoRcEjvoeer1dUeB5gqK0qiMv8AgDoQ176XH93PV6nKHLeaJHeKSEyum/YUW5OnYDU6&#10;d+/bnq9TGcuZqqIl+bp5I5GYgqw1Nh9o28Pr56vVkTKmPpQRzRxsH3hCi97dwT9X5c9Xq41+V8bi&#10;mfzkKuqKSSNQvtJ56vV6rwXG4/IVonfeqjcASBqRfvcc9XqeIsqY/QlYwxO5Wa/ft4XP3c9XqiS4&#10;FmCFPMWCyNdrgk6g3tYjxP7Phz1epziizVTJE9VE6JLcJdTY+Jtp4X56vUIWA4djFO3zNNI8Ip7O&#10;fY1/tDUXI/X6fV6hGpZ60YnS4ihlkWfYxXVQVPcWPZvgR9Pfnq9UzCcElx4usu9agO5RkBVitztu&#10;PbY6nx+vnq9Q+9Kcj5gmzKs4WSYRgMzBSSF+zY29t789Xqta6R9KM0YhVAU8Z2KgYG4IIPe97gae&#10;3nq9VjmROhWKLlmMTERyxqRKpS1wxIJJ76Cw056vUIFP0OwqZZaSqJEClWCbQLkDvf8AXt8eer1Y&#10;q3IVLQUSkBtsbWG7Uldb69/489XqBTPGR6SqhSXDLRBmZiJFK7WA8B21v356vUTnqz0+qauJpKeM&#10;RxwhZZCilfe9lh39uvPV6ibZm6a4pXxrXCCSnkibchvqQdAbX7MfD+jnq9QQY50orYqmONXCFw+5&#10;RtDFj3IN/Htpz1epKSYJQ5cYQxQb6kERg6WO73ST3JsDz1erBUyR4RTFogB+mA7D3VYWYk97X7c9&#10;XqDjNmOx08HzGHX2xuAVI8b3Bt8Dz1eoCsbzBVzTSHdskkALAWAAXUDvqCPDnq9QP4njdYUcbPcZ&#10;WWxbUbtO1r89XqQaQS08McVaTK7kDc+3Ui48La2+HPV6otS9PJTRvIqkoH2211BPun+PPV6mCZpM&#10;OpHnveRo9DpYKbG31ePPV6m6opsQmieupwNEG8OL3S3cfx56vUncOpHrQoj9xO5DAgC3f7+er1ZJ&#10;cPNIzyzkbWYCJQNdO5J7a/R9Pw9Xql00cjVHkbAjXNmB0Buf4c9Xq51CjznCuQkbAm1ze/e1vZz1&#10;eplbFEq3kpqIkfE+IGnfTvz1epmepZDL505ZJCVCC21beCnvp8Tz1erIEnpWVol8xWUhg5AsCNbc&#10;9XqixVCRMJaeRVnYMBHa7BTre/x8Oer1c0giEFi25wGBuBqTqD4ePPV6uZ3RhFibayrdja9/Ai9u&#10;er1cmmxGokjWJo0hjI2gKLk9tSCLgjX8+er1LTDKKcuEklBK++qkCy2Glvhz1epUUcE6UKzMqkys&#10;3fXsSLga2+rx56vUo0jMEMskURaOSJSFNgb9mYnQWPcDw+PPV6klV+XWUUtO9OsLpohU+It3N/4c&#10;9XqS9U0ZjjQEFy4Kkaqu38r356vU/A0kcPlUykyMRuuSdTqNO3PV6p5pkINXPGrSufti19w93uNd&#10;Lc9XqT1fPLTUxoj75kcEsNbWOgFu3x+HPV6ptRFOrpSuAL6rYDXuO/PV6kY+2iqHacjy7bhrrfxB&#10;+HPV6k5XYhUhjLTxAoxKgJ3Ita9ybfstz1ep6hdJaaOGSQEA+4B4G3b2m3s+vvz1eqLLT07VclWz&#10;htqbW2+FrkDwva/PV6sGHmSaoV5fcEY/uH9PPV6lVg6RbFp3kEgaO1/YSNTe9+er1K+lxDEWURy7&#10;ESwUNtBc+AF9O/089XqVtLDUVFQlTO4lSNR20IFjYEHX6eer1Cfg8lBVJGixTtJtYAxt7qsezsNC&#10;QO2n3ePPV6puCT1VSd8ko3C+8aWFjYgH4Ec9XqcKrDqhK6Wq3ho5Ae+t7EHt7bC3PV6k7jlLheIQ&#10;gRap5bs25bbShJsL6a/fftz1er//0bkvIjckuobfoQBqRfXtz1erNT0dNH58lObBgbbtQD9fhz1e&#10;qOv8vqWg87Vo1I9oJv356vV3NTUZYP32nSxFx9A56vVk20805aZwQyXUnQfR9I56vU1zh62qWSM/&#10;o47qVubEeFvr156vU5+VC6o7t9u/YgBbC2vPV6uMbU8BVfPLR04B2Kqkk+JP8NPjz1eprkqKeoPn&#10;IN0RawUAi5+J+Hs+HPV6pyq1RCY5X2xxE/Aqf6Oer1YaeMJMvzQMhl90i4C39o9unPV6p85M1O2H&#10;hbLpqAVPfnq9WaCFPJEo3OGKj3hYk/R7Oer1caigWdS9KLfa3L3sbW56vU6wwU9FCsc5LAgKWYAj&#10;Xtb6Oer1YlqQJPKBUxgLci24sPH9vPV6odPVwVGIiJF0jHci4LE9z9XPV6plRHTiQ06KLtdydLAf&#10;089Xqa4qcy1ck6MqsqsrfwH8eer1ZKPzzKY77CCEA0AJ9t/z56vV0ZqWCaSGvZWjNzcXNiOer1QI&#10;qujnqSkThLkgWuLDw0+PPV6nOtn/AJii2bYdo2ugsfo56vVHloo5YBNM4cKpAvcDcNdNfz56vVBo&#10;W+cjfawJdQABfQ9rc9XqnLHJDSlKqIAxL7h01HPV6mWWpWOokII2nYFtewub/wBHPV6s9Zi3mODG&#10;FBC9gQAALj+nnq9SdqZXeDbCRta+l7Anudf2c9XqT1VO4oBGLEjR1tYEWJ+8ac9XqSVE9JSQ7FQM&#10;ZHJLE3tc9tSbW56vUxUhpnR/Ii8tlJYhjbQm5t7ut+er1J+uqZ0xxY0cPEilu1xqPH/guer1Yqtj&#10;Av6Qe7IGFu4A0tYc9XqSVdiVfSyQYfQQh1Zj5ju1tAPD3bX7+z+j1ephTeKuar0Zmb3mvciw7Lf9&#10;nPV6meG/zZq4UDo9wdxAF79gD4/H+nnq9UaZZ6euRKKFSryFixJIDfR2sD7eer1dNLUSzzyzR+Wy&#10;t9rS+g8Pgbc9XqiPiEIqFlrIy6lgouC1zpbT6dfhz1ep6FHhaS7YYRG0yHdIDYm/b6xz1er1K7Rx&#10;tDIoLpuIDaEA3sT8Cdeer1ZKRWixNDMpepmK+9oVBHa9tNe3PV6nesinncwToDMv7wN/eOtrGxNh&#10;+znq9TBQ4nRzSS06gkhiEax0N9eer1J9p8YatmdQoQ2sNRuO4AEfG3hz1eqRWZjqIEaOuS5lLDc1&#10;73A07+3nq9TFSwVMivDVu8TyEkXI1H2iATfwA+/nq9UiHBExqCnq6ZAohLgMwHmAW+rQsO3PV6ni&#10;ChMMDYTIxlbU7hcFe/3/ANnPV6k9XrV/MR0MZY04B3XAFh4Ffdva/j9PPV6oEVfEcQkpYIo3ZFUS&#10;MwFif+QTc6dxz1erkK2eSIvTxAsrD3UK6gEgfr9HPV6sldUUGIKKNn2CRgu0EBifh8NOer1SaXFJ&#10;Fw+WkmPvRH6SQCQCeer1KxMVp6WhhqjtaSQbPLFjcAd/Z7Oer1JoJLRh1EiCOTc53EEq3cqL+PPV&#10;6kdU1NLSuRQN5kktyQw90Mdf1HPV6mOTHxliOSCkkYlyd0VwQ1+/a9j4/Xz1epLY7mCqpsNatDlW&#10;a19e3bQfUeer1JSurzTeXPTFpBdStySbsOx/jY89XqR8eYsY3+TOSdzD7Wlh7B9HPV6ojZpqKRTS&#10;72JDhraEFu9/HsOer1CFg2faholeaDbFIqjcNS7Ai58fDnq9Qp4f1Jl8nyYFPmmYbS1wdtgb+Gug&#10;/Lnq9Qo4F1Ziw6dStSfMIXeoY2B+jwI56vUZbIvqKNDCYo6kbdjl5CdQbnS7dtLac9XqMNlL1Ozy&#10;UdNjIqVCv7yAnazAeBU2I+g89XqOd059SGEYzGgrZlhCWUkki7eOv189XqNrljNVBjFpKdtyHQEk&#10;XPstz1epS4rBQ1kflK25rHuAQCfbz1eouXVXJNPW4OYfL36G3YEW+19Rt256vVTV1tyBitJjsvy4&#10;MOmiAKFIvcfEeP589Xqz9Bah6DNMKrKN3mKHjU3Ue9YWPh7eer1Xv5UENZlE+O5Tp4g2056vVTd6&#10;sMHiqszyLFH+kgd3HcAn9f1056vUQXG6SnnwwxU+/wAyMu3sAvqdT4ewc9XqYIsVSlwy6DY2jAE3&#10;3AaH8+er1HI9Nub5KDEIaeR90Uqlr6G7H9o/b8eer1WqYPXQ4jgcLQDdYq2tt1/jz1epD9QrQtGa&#10;uJfLbcb2uQfD8+er1ATS01NDPJUD3VDMCNSdTe47/l/Rz1eoq/VnGVcyxUq2a7KTYghbftHPV6ix&#10;xyyV9MIZgULOSA2tx4ff7Oer1M9LiU7VL01XLt27XW2h7kWtz1eoznS/FGirFQOr2K2A7hrjv4dr&#10;6f389XqsOylXK0dM/wBoMbGwIN/Ac9XqOJgFFBV00c6kbwqi1gP1P3c9XqECCER7dpvb7xz1eoV8&#10;r7lCqWte3t+PPV6hEqorxaC/f6eer1B1XUziZnAHj9PPV6qnfxC+mL4/kmoximAE0SOobUFQwO43&#10;/Zz1erVDz3R19FFUQxHe6sVa3YWO0Xut+er1TOmmYBhcj4dXzLNFMjL7xVgoPYW8Df2WPPV6kl1c&#10;yTizVEeYMDi+YpZm1UaAIvjtPYg89XqLvWRvLOhmjMLasTc6aaC2n1/2c9XqGXp5mE5pw18Dx2oM&#10;pJYxLcbklW4VmFrkezXTv8D6vUu8s1OYKKobAcQp5DHBIVUixVgdew9hvz1eqxjoJkvDo8Fq8exC&#10;jjeqdGSF2J91XBBZjcG4F7Dt4/T6vULlF6QcLydMc4zoIBIfO2SKWEjk+6dT2N766c9Xq7o8gQYR&#10;XvNDEnzD2KHuygnc2vgD7B7Oer1dYllAYxTYg1VKIakn9GQSQQ2p+gjwHPV6jPdPsFrsD6f4Th1z&#10;OoqJAQ+shBC+8zEElfZrprpz1eofqTpS0Uhx6OJlYkMDqQQR2t+3nq9SpxHKuK5iy3JhlFTCGRyq&#10;7lUAEj94kAam3fnq9Qd5g6a5zqoEoHoVeJQNzggkAACwuBpz1eqdQemrNlDl+qxLL8CU07lWhVgS&#10;pNtd9rEa+HPV6lDgvTDPWHwebiccSlQdxBsS2va/fnq9Qjz9LocXkjrq4yOVU7RusOx1t2vr/Dnq&#10;9QXZi6ZJg0E02ARzTzyqxPvEgC2gAJsNdNOer1ADR9N8WzBWPLPRyBo2VWLL2A72t30PPV6nHHek&#10;2BYpgwwytw8CNWWQBrEEqwKsL31Ui4PwHPV6g46l+kDLWZMoyYnjNLPE/umMiR03Muq3Kkd+er1A&#10;L0c6DVeXM9GGrw+oMR0jlZt4UFvs3ZiTf9e3PV6h/qcn4bkTPT4tmSkavgMhIiWyh9xFifdJ09o8&#10;L/Tz1ephpcWwpOqRxikgFJC5Cxw6gKSdbE6mwPf4c9Xqc8/9DcVx/MVTjOGI84qLXG0kBSTcka30&#10;8Oer1Lj0z+mDDcGzumLVEJB80KsdiA7km7sCupPa3wA56vVarVZHwqmwufFgFENJEWsqgAWPb6Pj&#10;z1eoGKbq41Djk2WqrbsEa+XZSbE+w7bEAfnz1eqBS5PGYcWkxB0vvA2kmxJ+Hhz1epeYV02xmBzu&#10;IRSb66gEfRcc9XqEPCssziaOZj7ysPYTbx56vUL1FQUJo/OkksR7fE/Vz1epN4ssZpTGBfQ/cOer&#10;1BbPimLYavmQ3aLUuBe5H6nnq9Qb1eY6jGq2SjijsFA7dwP7v4c9XqKh1J6cV2K1DyYjHalnYneb&#10;i1hofC2oB56vUXSL09yYjuppJlMThwDoSR29t+3PV6ij410BzVkKuxGuwBBIHR0iYx3BYmxZgo19&#10;2+mnPV6q7OoeTs2VOYEpKu7SQMCDBEURmOoBUXFiL/X9HPV6j4dA+kFPjGXoqjM9Iu6rdlCe9bZt&#10;tYdvHXUc9XqG2X0/ZbqK6QRUQSKkcGLuCSBc2PxP66c9XqMXkno3k/H8pPg9cYo3KgpH3JN721XX&#10;Unv7eer1I/EunAwjZR4c4IhLqAUCgkePs0GnPV6llgmTajB8HTEcNtLI6jcbCw3Wsw+vnq9Rz+mP&#10;zS4TFTTEllA3eJ7H+Pfnq9QjYrk3Dp5PNq4TIz+3QEeFx9XPV6kXmihrMMw14cLdo49rDZra/PV6&#10;iiw9V8YyvjjU2L0sbRqWVAxDBze5upW2oJPPV6mPNdPFmfHoc4ZalelniO0PBcbVJBIHcWJA+7nq&#10;9QC9Z+jOZM1QHFaKHz5JA3mbwSzgg6n2Hnq9Vc+BdB85ZK6rCvlmemUsrq8ahiq63jYMttT4Dwt8&#10;Oer1W74DTTZlyNBl/Ol6mmKgXe3vDw7ffz1eqvb1MenTFaGpGI9MUSogQiWdYxYhhqR7oN/o/p56&#10;vVUT1HzDj2XsyeRiWFyPDu2u+0lQQe9hYqw/Xx56vUOPSPL9RnOQvTUjNDUEgpKtl2ldVsw0vrof&#10;6Bz1eoGeuH4Z2MV1d/PckwGkgqyZWAG6NPaNlwVudbXHsGgHPV6iX4f6D+seIZlmwiniSYBiqxIr&#10;rIwHY63A+Gvjz1eo7/S30mepHpHiWHCOhqzCyhHEtnCi4JHu3Hb6vZz1eq4bpt0izPlrNVJi+cqS&#10;bEsImgjNrKAkjBftBgdBr4H7uer1Fb9XHoVyjDFjWf8AptF8u00RNXG9nkAA8w+UdoItfXxAv4ac&#10;9Xq1is8U89BmKqw6eKRZIpHVi2illNtANNR4/lz1epHUGEz1LN81IIlQ32+JBHjrz1ep3xKoRZnp&#10;cMe11C3toxt256vUmoqCSBTJPJtktYn2kn2fHnq9SaxLDHgq1ncFzNcBlGoB9tuer1McWH1U1a8U&#10;isYyg9+3jfnq9Wb5COpozO8Lym4vuuCBbQkGxBH0c9Xqyw4FLKVfyDJY6E627WHYHnq9T7huTK6r&#10;qKmF6axFlXaLkk9zp3H0c9XqFHCOjlVmGmC06GHfYG6sp0tcDT+/XXnq9Qs4N6dMRbDliLEMSxPm&#10;Ak6arYWJ07d/q789XqX+GenqShWimrIFkjeQBxqrKupLE20+Fr/Hnq9Qp4N0ahWuendENC7XYqTe&#10;4BC3A72Hib/nz1epQ0fRXCsPxX5ryd/mWAXT3te4HtA56vUKeUMmYJlbHXWngRYpgS4IP2iLXNx3&#10;Hbnq9SxoYsNpq9qCnXdu3OVOgB+Pw9g56vV3U5i+TJnWNI3Wxa2lgp0A93x56vUEucc1S1FLNi1G&#10;4SL5hzvQ21IAIt4bSbWH7eer1Z+m3V7GlzD8uJCkdN3m0uVIsb3Hc3tpz1eoz9T1CpqbDnq/cMjL&#10;pKbNtJ7Nt2+F/Dnq9QOY3neuhPzhk8wSkJIzECwJJ93vpbXnq9QSYx1cxuhZhh1VdLsgWwYCxG23&#10;/EjpcfHnq9SZPWfFoaH5bE203MUYW0JNyO5PPV6gtzH1SpcSr40qsRETRkI3valbgm2hvcez7/Hn&#10;q9QP5m6j1VLiFXNhFXJKrKA3gpW/bvofadL6X7c9XqCqszNXjfVITGre/t3e0XOug156vUn5c9yC&#10;pZluR7ptcd/j9XPV6muszWsT/MRXIc2IHtJ8fo56vU2YrmiGMxtNUOwjtdL3XU2v8Lc9Xqa6rHoV&#10;iVgvmbveXvdb9/rPPV6uGK5moaXCo2pzvlqAVI1DAEjXvp308eer1YcPrKueNU3MWbsCTprqATqe&#10;er1DRk3Aa/EZAjK0oYjbcXA+v4c9XqPX0w9O+I5wAo3iVlm8uS0gJB2G2hsexPfnq9Vl3RD0t0WX&#10;kXEcR2JNOCHSS3u7Roi7jbXx9vx0PPV6jRyLlnKwWevWKV6ZyoPgWtfue5HPV6gjzl1zpcJb5WlK&#10;yCVCjW2gBib3P1ac9XqJ1nrrniE2JzYfSVIWFyN20WX4KDr7ATa19fbbnq9RU809RkqcRqKtqg+e&#10;9gF3EKNo797akc9XqBzE+osEVR51RaQq5kdCTZiNCtwQSDz1eoD89Z8pMy41VV9LAtNFUElIY2Yx&#10;xgG4RQ7M1h8ST8fDnq9SRyllqvzHicMibW8yRWAkBZbgnQqO9/Hnq9Vj+QunlJlTCTW08XluJYtw&#10;IAFmINwLHuNR/Hnq9Q2VaMuKNXJGBEu39JcBium4keHs56vUKmD41T1eCR1WDFWTed7Cx3Dtpa9w&#10;De5/bz1epVtQV/zSVQUiGS+5VAZR7v2m1A789Xqz0OF0ZeanrR5kfZVNtRofq156vVLGV6XE4GWm&#10;Aj2MQVQi/wACw8R30+jnq9TZ/myjnijKSJ/lGIva4UEgg/SdQDz1epO1fSXD1qJYEBZBufcLDaR2&#10;Ont056vUmMaweLyIKaBNxk017hlufosQPv56vUDMMcUUr1MUwbYGTZY2HvX/AI6c9XqQWLdTq7C6&#10;v5WAts1RQWsH8RYdhbXnq9S0yn6wcw5Ilp5jeJoWcFlYEEa+8TYa+GnPV6jnYP8AiPhKeGCuqo4w&#10;8aKIiDvJbVWuD9dx+V+er1Chl31z4NjeJ/yionNRNNHfcgsiKCAfe7Ei/tv9PPV6jWYH1xyFmmhh&#10;y/i7RVUczBdTcMp11sNCreF/6Oer1Fl9Q3pmyzn2SOryt5NGyXawAO4t9k7QtyAfDt9YHPV6qUur&#10;fRPM3S3F54a1GbZJuV3W25b3b4C17W8Pbax56vUXjF6B58ZnWIjaLMoHib2sOer1NNR5tNF5VywY&#10;3tYX3A3F+/389Xqn4nXU6z0iYd7pYAzEEGxB1uT8R9XPV6pc1bLOA4JuNwvYgD2WPPV6s+ES18dI&#10;0ru6xsCdtwNx18SL9v4/Tz1epZ5c+SxGthhxKqFOY/EswUXvqQt7jw7Hnq9Skkr4MPpJ6cSK0bs7&#10;q/xA8L6i3e3PV6ueBZg2oayqk99AAANQ4AJGntHt56vUpHzPUfJWW/vq1nCXN7kNcA62vfnq9T1T&#10;5toqAilpWJkdVtbVgOx18L89XqztmiuFWs7MHQuAUPYLrfW/cez+jnq9XDE8ZlqvI1usRJKEgkrq&#10;Qq3Ol+/PV6olPjflO048GEasWNlDewajx1I/Zz1eqXS5rrIKKqnidmkhkaNUIFrf4gfYfb+3nq9U&#10;dsx40FjxFI1dnuHN9QSCALeNyPHnq9Ssy3isrys9Q4gBQFlJFzID3+It93PV6n+THJqlZK6U+WEC&#10;LdbG9ztBB8R9Ht56vVzFVVywxQTjeQxZCdNLe9c/R2HPV6nDCC9JWuqBxF72739CQNLC/t8eer1d&#10;eZVnGDVNco67WB1Ite1iPbfuOer1T6PExKStOWdQrqP8Nz20sPv+nnq9TlS4u8EkcLJ5W4L9Btft&#10;8fhz1eqas8ElLLVeX+kkLlXIFwASNR8T+znq9Svy3jG2gWKSB7RDRzYKd2hA+r9dOer1C7gk8MdW&#10;vkzWlI3bgLjUj3b/AAHPV6hUyrjNTTQS+UQal3Ej7rag37a/Xfnq9RmstZqy5Rx+bWTDaNqs3iCT&#10;Ygey/t56vUMtPW4JLisU1FGywRxOWEjByzaWKmwFv6eer1LnD65KdPKFghKkORexP7oH0kafRz1e&#10;oW8t5ow/DadqapiFo1DXIFwfC19eer1OUvUCJ6WWapfZCSrKVNgBa1iLm+tzfTuOer1QMX6g0b0R&#10;mjBYKL3VgQNPj37d/o56vUh8Q6w0tIYHmmOiWK+63a3s56vUyYj11gqGFHHJ7hZVuQAFJ156vUz1&#10;+f0raeqron81mtGRf3gSb2AJ7fH4Dnq9WWkr66uhjSJ1Enulye2239nPV6p28NWv8k3mbglrWtu8&#10;ddPZb6+er1LrCqiBadgsbbEvvXQC/wAD356vUJGEmlmUinYRoANhU6G3cfs56vUtKOP5oSU0KExi&#10;1wQbEkX0Pjz1epaYRFE0aO32nJNtBcC319gOer1LDDMRqYajzadgNxB8CAPZb289XqXdJO9dEEMl&#10;5GVu4Cm5v4fUeer1UM/in9OTiWDTVSt7vktuJW1yQbe25sLX+IHsPPV6tMfNtNJgmMVkRULCpZtL&#10;XtfTnq9QW/6ITtgLKJY2ZDqBu8L6/lz1eprc0FPSyrWkNIbGx7kkW056vVOw7YGh8xCFuCrCxAAF&#10;+/w56vUtKtkiimenj3OI/dC/vM39vPV6kvG9TU0xoKqFkYxFXJHukkH2ezvz1epEy00cjpDJcx2V&#10;FcabduhNu2vieer1S5XpqPD/AJajkb3mHvsLBSD30v4fnz1ep9wnFqCqqHptwAMbt71hcr37+3wH&#10;PV6mhag12GrC4Y7WY6oAqjutu1x+3nq9Ux6posJlazebJbZrdjf7TN8G9g+HPV6nLDldE8ydQUIC&#10;7Dr7pGpv8Oer1NmI0NNh9PGlCwR5ZDdtLAEEi9tbDtz1erjBQNVpDSvJsf7RIvtsGu1/p56vVJhk&#10;o8LxNZYGVVKl1Qi4AvbX6/bz1epcUNXT1zvKF2xsAqXFrEdyB4g+AHPV6nDEqnBFwjzArLUBj5ju&#10;149pFgAoW4I8ST9QsTz1epHzVsdDRLDQTJKSbtt1BI7m9tfZz1erFPOzx08lUdiWDKSNd1+9vbz1&#10;erBXLUVAjaEB43Nye5uDobc9XqZaynFHWPHKxaKbVQp1DeAF/Z7Tz1eqK8EMlGmHSIwK31Pe48Se&#10;2t9Oer1d01DDLQJIgKNdVPa7Be9rc9XqjRPiL1VVHC1tSArX0UnQ+3nq9UiWiJCPM3vQBGIF7MSb&#10;EW56vVmO3EkLSRbDBe+gFgNQR489XqkK9RPLFWyEmJCHv/iA0Jb+j6Oer1PcFREs7SIu2KU9he50&#10;Hf8Ahz1eqZ5cdVE422ckFWsNAOw1te3PV6o1fhzzU21XvKpBQXuToSb9vq+HPV6sVA87pUT1DAxK&#10;pG0gXFrXBP089Xq5UkdSKgea62IBW+o2nXx08eer1NRpFdjTRAMbghr3JsTp9/PV6o9bXiCR46mz&#10;wsChU/utbuD4geHPV6mqFhQwCKlmAjlBJJ962niLC1/Zz1eqIazbQpR0sbGWQksLHUeFvpPbnq9T&#10;wsVYscExby3sS63GoB7H6O1uer1Z5pwtLGafaFN3HhYfZJPw156vV54I/lvmVdvMhVVUJ7tyToLe&#10;z2nnq9WYYW9aGPmBmSRZC5N7AD7P39+er1KCl+QmhWObcFcGT3bXBOg8Ra/3/Dnq9U2mpAsi0kr7&#10;rhbN49rnXx56vU01lBKZESp2yEF2RLCxsNL38R8Oer1Mow5Z2b+aPs3AjZYAqe9wbX/Pnq9Sbnga&#10;mhkjRDtb3TY2JAN7/Xz1eprZZICGb93tfUG+ttOer1SKNYa6rEU596XcDfQA2uLfwHPV6o7u9LVj&#10;cwk8uwNri49hBseer1Rty7iwGhb67c9XqnTidKx/KfcQ4Atrcntz1erDMhjlPzQsTexHt/v56vUo&#10;sAw9KqKSKojNvdYDUEi47H9vPV6hww0VAlalRSyKpK2tpcWHPV6llhUVPBB89MwWRR3I1I9gvoL8&#10;9XqUOJYk+JRpFhrhtoW41voPtX7a89Xqc8rRTT1KqHG67Am9rEixNzp356vUabI+VpJEj85AWpwp&#10;sSLaG++/b4jnq9RrMn08NHXySqRIamJFkbWwVG3Kw9jeFxYkaE2056vUYaLGaSlwVK+kgaeTaTu0&#10;DRg397XvceHft8eer1B5i+YoUwh6qB3DSSN5etrm32bHSxv2/o56vUEGZ6+obDYoiQBIuguCQ3+E&#10;C9vj9XPV6glzFJU4bDKsblo1QbAD9lr6kkd+er1FJzpjk6SedLIsrymRNut7m1/Dv8f6eer1JHBm&#10;YVUM0S3bcC6uu6/a+pv356vULtPLTJMKhkDJdVHe66kmxuex1+H8PV6kFnnFY6tDSagIxHf7QJGh&#10;Ptt7Oer1JjDqvy6QwkhIR28WWwPPV6mEyeZCI1cOpfctxbQDxB56vU31G+OSIAAiUkkLYWGp56vU&#10;/YUklPQF4yCwuSDbtrz1eqQ9RTVK7pLKzC22wIFu1uer1MlmFXaxVTqPb8Rbnq9WASefiWxFvHtJ&#10;IsLaHnq9TRK8hrAwAKklbaWUfDnq9SglqZ4aSMeSNisGVlsCT4fSD256vVEqHqsYiM4jZWZ0Op7i&#10;9j7fz56vUPOVI4MKpKimqVWRpItosdVub7zf4aAf289XqZsUxDza6DzGvFCGUkHvcePPV6g1xWol&#10;krjRRxARwE7j4tz1eqEC+IYgVhsnYHwA+rnq9QlYTTU8CiOrUyjeRcWta3iO/wBXPV6u8axUwQxy&#10;o6KiDaLC1gfD6hz1epHriaVUZjgDeYAblr2Yflr7Oer1NOZaChelgEarObXKuL+8NQfaLHt7Pp15&#10;6vUlZEQPDRkhYd/vgdhca2+jnq9TnhgqI8ThM7r5a3I3KDoL+241+vnq9SzxGT58HEZYkRQUVtiK&#10;trXtYCw18TbXx56vUlBMHqnVrElgoUAC4BBudLX/AI89Xqba6krVqnlWMh96i3+r2vfnq9QnYJQT&#10;eUnzQBki100FuwN76nX9b89Xq9ikCpiCOyMsU0ZUAn3te50v3PPV6u8NwhJalYJzaLcCG+BH1E2P&#10;PV6nTF6pKSSOnC7UQkHQWNjo3PV6hG8zHsWwmip8HMCx07GWc1BILRFbWjIsAwPt76aDvz1epnxT&#10;A4KSnOLBgGZlv/xHQsSeer1ILMlNGMGaujttDBbn7V2J7eNtO9uer1BTTRGaRaB9WmIIYHtb4fHn&#10;q9SqkpRHGi0ZNk2lgLk29pFjz1epTZAp4Y8wLitQgPlv7y21a+gue/PV6jE5twHF8amw6ldI4GRr&#10;xEkC8Ug1HcHXuBr4c9XqWxyetHH8riAMcahSGt47bC9tT9f0c9XqeYKJKANQbgC6WZx4sbEG3xBt&#10;z1eqBiBw/CJ/Mq1kkjaMqNp2kyeOp72HPV6grzHi8dc4qIo9hiupGlraam3c/Hnq9SJGIk1oWcFk&#10;mJWwBN7iyi3wHjz1epQVGXpmjFXAFEQYqykkEA2JNrHv/Tz1epMY/TYhXUww1Y2iiXapc3A2g32r&#10;Y/X4Hnq9QaV8E0jywMx8qwHaxuD7L6jnq9U3HMdjhlWtoiN3lhNvYBSLEW76ePx56vUjsPpayvrk&#10;nKWiZgHbuAfZ7bc9XqF+GMVLfL4dZWZBvvroO+nPV6uNRWwQ0/lUxDykFWYDwHawt+fPV6m/DcUi&#10;R3nq2WmiUKTI5Nhc2Ja1zr256vV1hmJI+LLNT7n2EiNl7XPiR4j6uer1G56aZgp8Nw+GsqyGMl13&#10;a+4PHT6dOer1KrHc/VK08nyDB1KyhWFtV2+6ANNdO/PV6gEkzRWTYRNHMrpIWBfeRqdb2tca/wBH&#10;PV6k5FiuNxxslKjUyShyN9iCALXNj4nt489XqaMNxvEJo46aVCoVvec6ggG5t30I56vUs5cVrvlq&#10;maejeKCRQ6yuqgFewC9z8TfwPfw56vU3NRzVNMjVDlJqgM7+NjoASfYQOer1NySUWAKqxN5RJszD&#10;T3Rpb4X8fhz1epoxRaby/MpGsLEk3uDc6fdz1erjRVqUsMJhb9Jfaz21YAi5PgCe393PV6jQdMqi&#10;PE6kvMSpC2jGgvcHtY99Oer1GPwrDUqKc08iv5pIMpa5ALXFrnUgez6Oer1L3BKd8JhejqFBV0Pe&#10;3bsBp7fjz1epc4VhdTFPBOIj5cYIYknagPgup7DXnq9T0oix16aLDnCzbnRdDY37k6dzz1eoOsUw&#10;uhwqskknBIvY+5ZWN72VrWNu+njfnq9WTBcfwGKoUzswSpNhuBQizaAXX2ePPV6jLZOqsHpsONfJ&#10;sAjuVc2Ivfv9I56vUpGx6oo6gVtKd8KuBcGxs19bfeeer1KtsZemgRHqR5kJD7wRcEnQW8QB+uvP&#10;V6nbCeqjUipDiLuy/ZDbtLan+/nq9WCbPmOYfWLWSyMYo3vuW5uNw0+sHnq9TuvUz5qujr5I/IAd&#10;kUHQsb6MfDUdvHnq9Sip+s2FLI8T1AHvXKW94lRrY9v289Xqj1vU+lxV3jpIzMSwZx7oKi17kk30&#10;/o9vPV6sFRnLCloxTpHsabcxS4LEIb3vcgX+/wDPnq9Qa1GcaR8V+ZLt8sVdVtYsrdtT7Oer1KPC&#10;c6RYDhM8c9S1S7XKl1UKBYd9oA0H589XqnVPU6jMcdSwLyQqo2bSQQ2oA9oII+/nq9TFiGYayrqZ&#10;MYpwVhkWMIL2Cm2u4afdz1eoDM24m1FVzrU1PzTl45WuCSg3C0YPa1z4/Vz1eoKcfzUMJqTLBGpa&#10;Zi6PbUjvYg3HPV6mPGc2TVWFrJXSbp/MCqgUKCrEAEgAXH8Tz1eppwmroa2rkollCqypICQPdFzc&#10;d9NRfnq9U+J6qodo5CpCAhWAILAHX2gmx56vVGXCqKgxCGpgjCkAlyAAxv2JPiCe/PV6lFUXgnSJ&#10;SFjV/fsASQfA6EjXTTnq9XUcuHyKqjy4thNzISbjWwAsR9/PV6meop4pMMK0T7YWLBNDq+73j7LE&#10;H9b89Xqn0mF1dUktNWraAq1j3ItqoB+m3PV6uUECQxOkk22x/R+JJXv9QJ7c9XqXmC1FJ8jFJXRF&#10;xEVOumpB72sSPG39vPV6sVXR1E1U9ZUzRfLT3MKIpKoLC4J1uQfHnq9S1yjlp8ciioqkBVJUam5U&#10;27iw7H9fj6vUI+LY3BhMEdJ5Y3xq8RKrcsAbXPfvp356vUjqHAYKh6WWcMg8yT3t5Clj4bexIB8f&#10;bz1eoy2C09WcFhqYmWNmKwxsUuQVGt/p8R31789XqFfAHqqyvjp/KUmBAg3AWC3B3i/b3u3PV6jZ&#10;5ATD4YA0qt5qsqanuLd/Zrz1eoUafE6iKWeCSQeQllC7ACDbUkhdeer1IXMeY6iRGjgKq6q19LA/&#10;G/PV6it9Vc9TSYboyrNJ5aJrYk97C5t9kc9XqLjDV4jFmFFkqWnhl2gC4FnOpUWtew56vUIgxKmp&#10;6WRqlmHyxBfeoFgQbKPEe2/PV6iy4njrRZ5iWqZvlwCx3kksdT3OlvYOer1PddQQ4hJFUiBWVvNk&#10;KKNdqH7TEHS2gtz1eoHcRxSvlcKpEbSMWfaABs18T7R4+y/PV6l3UxS1eGpDha+VKYvdkZdygW0u&#10;ot3Iufbz1epR4dR1LYWtBX1CuieWdy6An/DrfS+nPV6iidYcEFNhrywjbPGJXMYIuWIIuST3I0A5&#10;6vUQ3PWBS0QpkogCku12t7f3gfjfnq9TWlUV2rtsqvtiXQXJBPfx+rnq9TZUwywFK2qYiIsfMQd7&#10;9iQf289XqDvElhSIU0Sbtjk7r6jcdARrfnq9Qc4wvytQaariO17OgtcXPY37H4c9XqSVCtZO8j4g&#10;qj7YBUn/AIEc9Xql4ZhE1HUiWtIkDBvcAPunuDe+vwtb+HPV6noYcz1BFAN8bW0tqPC3wN+er1P+&#10;CZdqqLZKqFLyXYHwANzbxIH69zz1eo3GTsLkklp8RwhFpyl73HvHTU66a9uer1DXgApMPo48ImV9&#10;5Jd9wNl3HW529tbgH9nPV6plPEaehE+MSGXdK5MgTYFS5MYKm7AqLAm+p1sBz1er1DJFETiiooMw&#10;HmP37t7otr9Z56vVMrXnxiCnosPrEiikkO9pBfZt7m620J+nnq9TBmRaagopoIJUkJBtLGx949iF&#10;Gl7W7kaeHfnq9SXocf318aUtQVZNlgACQPEkDx056vUZfJeY5anCUNXYOEe+5QCbMRctY3BHPV6h&#10;Qy80WJzy0UMkaQeUjFVjJZXB73uAQwOgFvG/fnq9Thj2WcOaIrEGnSSxAt++v39z4Dnq9RXsbwmr&#10;pq5aqgjtrexF7G5uLeNvo56vUjsOpoabGy1Xc2VtCOxJ123vrb2c9XqVmEYnFiLLLErRmGRhH5l9&#10;7C1mGtjYjwPPV6hXypE+M7PLb5aIksnmjuQbktftr4c9XqsI6O9P5osXo8WCK8aqpUNqC4vfT4nn&#10;q9Ru4cSqjVVq1iiKoWTchXbs2HubXvYft56vUkszYtDWzw4fHPHUAP7zLe4TaSwAKjTT7+er1ABn&#10;3GMImQRVvZAQqroSBoL20sfZz1eoqma8TrZagQ0FLHOzgnabgoi99QDY+IB56vUE2A5FqcfrXqMY&#10;oFhSORASCSWWwYFgQLXOml9LG/s9XqGfAekeOLOksSqsIJYuDcEEXA11FrW+7nq9RtsiZMo8Hqoi&#10;CQVQN2OhNtNPAc9XqMflbLGHUFFvpyw2Md2vv23eF76G/hz1eoyGTaQKS6QF0vuDkX07ffz1eoc8&#10;N/nAa1AxjidRtAsLEjW/089XqRecK2Sjw+pnVt0kQjDXJIAvqx+m9uer1V7eozOZwbAvm1Pk3Z9w&#10;0JK7Sbg3B7kDT489Xqpl6x9QKuV1nqahyJHNornfr7Tc6eweHPV6ik4hiU1U88FNdXG1hfXaG1UE&#10;d+/PV6u8FnqTRrFijCcuwX3WPugH3hc3Nuer1K/aoq40op7xowDDS4B7hSbi5Hjz1eoyPTusqsOM&#10;VPhEZcw2IJtY7jfc3xB7Ac9XqO5hvUahFD5BFvIWPzCVB3XHfXsdw56vUDWIZxnxfFWqKiUnYT7q&#10;mxI8CbLpz1erJgmOUUdaHSRVlkKorAkFSCNwB9oB56vUZbLtYtVBTYJSs1Qakv7/AHc+AWwJNyTe&#10;x8Oer1Zo82tNDPhpA2Iz7XWwIRdCSdPG+nw56vUXfqXmasxqtWlw12AhXUtoSb99PaLa/Tz1eoLf&#10;6yPR4olHWEbahgZXOliBZVA+N9T/AE89XqxYlWidpGoFEcTEeIuWOm0AfAX56vUE2M1caLPFKzK8&#10;R3BfEnw+kHnq9TFSV0VPg9PI5YzsyhVOp3Xu20+F+/0c9XqWWH4lXVDGsroijMWCoRr7L3B7G9/v&#10;56vUq8Llb5mMQMI3dygULe7FSdbeHx/t56vUyZgr6rE8Q+RqJAhiUh1U6G32gD+vj7eer1A9iWLV&#10;FJTSQxOWZhILgkkDsNp8D7Dz1epioM8TUxpsPiQvJFGvmSSCzPa4LNtsu43B0FvYBz1eoQMOzu9W&#10;BHUr7tjYLb3ih0Hj4c9XqFbJee5Kyop2CgBboGLAFQCR2789XqGDD88JFR7DaeNDfaxszAaH2kHT&#10;9b89XqUuE5tirq6agnvFRsB5lnG4gjsPYR+ve3PV6hT6eDHIYqk1UqSUszsIRGQXEe6ys4vcEnXX&#10;4Hx56vUbPBaqpoSk0FnMKdluCT4X7/Rz1ep1gzlVmtNND/o8N1D6GwuL2+v4e3nq9QoYHi9XLh/m&#10;Rogva1vaDfnq9S0wvNTwqKimO1lALgr9lhbQHx056vUbPAMyUmI0cUdYjOZUYqQwCk2OhHj9duer&#10;1InOGWqf5IzxKu4AkWtcDt256vUWfNuD1DNIBGC25hZVFgNBc/Rbnq9VaHqL6MlPmsSw+K3nkFyA&#10;Lsx1JuNbX8D/AEc9XqI3ilLSQgYbTgxpCQX1v73Y/d356vVFXEIRSNNExDE2Syg7R3PcEEG3fnq9&#10;TfS10VSGeU3djaI7bAkd7gW7eznq9SqyzX0dBiS4ZXqB5wAMo0+0SNx10sb89XqOnkyokipKPA6F&#10;ykewhp7+8DawsTcE/Hnq9RhMWxCooVieWYb2jVJCRcFRpofbp356vUVP1HYFT5kyhPKyPVBUsCFB&#10;FiNBbxB7Htz1erUz9ROQajKmcKqmrEK+bK3l3UqLA+z2geI56vUTvEFhaZpqYh/tbtt7C+l+er1N&#10;KOyuCRdha3hz1eqRUSSvIqu4N7HTwPPV6o6SmIqyqLgnU63vpz1erlIIDZkPcXIt2PsHPV6stOjE&#10;lmAYFStz2Fx/Efr356vV1NE7qKkiykDXwNhY/nz1erNG0s/mbto/Rk2sNfEn6eer1ZMPpaGaOV6+&#10;Zo2t7iqm4s2lhqRbnq9WPdHLCtOo2uO+g11056vVw+UYrK733RsPdtqQeer1coqhIKlpDqANB7Tp&#10;p489Xq50k48/zUGwopK7e4I1Fvr56vVMnkr8SUYpUEysWIJYXJOut+er1N0c7UYaIAb76Hva4see&#10;r1YxBJLIhc3Eh7+wX1vz1er0ivCz0y7WC394eI+nnq9UuBXq6URyMURL6i5BPhcc9Xq9LWVVNsTc&#10;CdGuQGB+m/PV6uNFhk2Is/y9l2+9qbDab89Xqz1aTUyRqJAS91Fh8NrXPe/PV6m93jaOOI/aUsGP&#10;wvp93PV6uIprVPy7tt+Nvu+/nq9XccixnypEuL+Hf6uer1YpZZKiQySm7G35Dnq9WPwJ56vU5rOk&#10;awGAfpU7lux8R9Y56vVEMcskxLm5JsW7689XqGfpriVNHi8TTH/SHv79rEDdpr+uvPV6rkemc2I0&#10;mXxW1V6hbBiLiyi1vj9PPV6gU6+ZJqKSnkqsUJqIpTcSKArH3dxQX0vr9/PV6iFingarJp47BSSL&#10;nsDpqQPu56vV3Vyz4feCihMkjm58Lad7nnq9WLbVOSXSzsoLHSxsdPr9vPV6p006uERRa1vAaH+z&#10;nq9UqerhgpYhArPKX+2ToOer1RIcJqZMSFfJUFVZSAgHu/6x7ePbnq9TjXUHkTKtg0cik66WJ0A+&#10;rnq9SYly+lTTmgldlFiWkB8fp7c9XqZsTwxMNhFRhgLAIEJK6m/c6HW/PV6pmFS08VPG7+6WO0DQ&#10;Enw0+jnq9TjsDTBJABYki/x789Xq4zVgp5TJK22FdNR3H+G/PV6uoK2nqMRggiBjZ/0i6EBgtgRe&#10;3fUc9Xq2g/wiPk8MhpfmNqNUAylyO7b7WJ9gBtbsPr56vVs54YuDyQGcTKSFPssSPH8uer1NCVGD&#10;tOKmqcGZGIAKi4DaaHxHjz1erPBQZbpqOSojCEm7AWU3AvqbkHTnq9UyL+reMUL1oT9MbKT2G0dx&#10;bb7fHnq9UlP5E16gmMCYGPUgAFbi/wDHnq9UinhynGgCyqZB2FgQT/yD256vVGqEy5PtZFRZkuAx&#10;AFge4+/Xnq9UeTBsACB1UTb7XsAAfjbnq9TdiNHgQhdqanWQspVty6gfT+vbnq9UCTLOXmhbzCBt&#10;AYhQLjTQAWGhPjz1epOjJ2HYm5jpdoXcGUGxILH67aDnq9WOuyBQS0MuJVLQukRO4IEJJ8b89XqS&#10;E2RsvCmCOIWu41KiwUm3cewc9Xqi1PTTKcWIrE0MDBXDXKrqNuh++2vPV6omJ9KcizlVFLFvU77q&#10;FuxJ1Nwt/D8+er1Jer6IZMqMW/m81KqSADQHQi2httt9fw56vUH2MdD8sVSSUEdMg3Ork6A7b/r9&#10;3PV6oNb0By3UVcbKobSxTS7KPb7Dz1epOw+mzKECzNLTpuO5h7imzE32ncpNuw+j6Lc9XqCrMnp8&#10;y5VU08jQRRSSqEiVVABADW7Eag+zvpz1epBL6X8t4c3nzx+buCKsZtYe8LsT3+zcAC3PV6oUfpgy&#10;fLNJWRUUfktKCb2BsNLD2fr9HPV6kJN6ZMpS101OadSxuxVL3IuduttDbT46dvH1epnrPTHg8cYo&#10;qSjWVDtdY3ClwQb33HXv256vVEm9KuCYxVpRzwIqyhjZgAUBF7G/xHYc9XqiyelzLdHDEzUCtDtc&#10;RSLGSGcd9e2lx9/x56vVxf0pZVkqRX1VHHckIzhQSF+gaDXXTnq9SSxH0o5Vo62eupRG29TG5UHz&#10;ALFT7Lg9vv56vVixn0m5WzJltaSGBYVEDRgLobK21dVsb28QQeer1JuT0jP8pDRxQu0tyHUAj3xY&#10;oy+P9tuer1Jh/SVgOZIoayujjGIUUjbJZBdlHZlubkdgCPo9nPV6mKm9KVLhNaVkUtM5aYG11A+z&#10;a1iAD7D8eer1Q5vTcseHPDVUqeSjNJKVAJup3g37m/6+HPV6pNH6cqCv21gTfG4DIpWxUE3F7/Dw&#10;+rnq9TfmD03YRC8VfRKrAEjVQSzaHX6Pjfnq9WROg+EYVSrSRog2lnDjbdrg3W/x/o56vVNg6FZX&#10;ekWo8kyzVLlH7BY1IJ3XJv3FtPusCeer1caH0xYDhcb1aRbgxO4kE7WAsLDQm2vfnq9WOb02YCij&#10;FX/So6MXJQg2JBB8QRz1epqxL03ZZ8inahkRnS590rci2gtpY+36uer1cn6AUa4b5EpUq5ZgSLG2&#10;33lB220vz1epMz9BoWo4RRiJomDGS4G5QAdNATrbXnq9TphnQKlqnUVm0sqFlTQW+j4Hnq9SzovT&#10;JQ5gwT5TDoLVqlvsncG7hQVAuNf1tcH1eoQMhek9iSuY4PLkVVBiCglQL62ubG40sPbz1eoeMk+l&#10;PCYnDVtMrxyj9GVUhyD2ubA+P389XqO5019J+F0bx1FLQqPMsG7m/sv9Hsv/ABPPV6rCcndB8Cy8&#10;Y0QhNoRzsUAX9htr8D/Zz1eow1fhWG/LSCmUJujUbbag6aXNz9/s56vUkky8r1QmZG8tEIYagE30&#10;+vnq9SMxbKy+bK28mNN3usRcXHs2689XqA98k4RSVM8jQlkkJL7zuNwNNt9B4duer1APnbCoZK00&#10;kUaugALjaDdb2ItY3+vTXnq9Rbc75ZwuOI1LC7RSISALAEEkfSBpz1eonnUamwmI1VdPGsywozjY&#10;AxFyR7trkEEfw9vPV6isfO0uOYKMQpEdIqmIGFpEKulyT7ysAynTsQCPEc9XqROP4bK9Eyx7TJ7g&#10;YeB8b69jbnq9QQZ7wyjiiX37vIFuf3bqbm/jcEdh/f6vUAWLVi0rCHZ508ikknVQL/RYW/XTnq9S&#10;IbDzvauqgFcsAoOq3FyHIOhA7c9XqRuYsQkxExGqCb4GN2VVUNoQLBbWtz1epNU8qVdPDQwRohDM&#10;QigXkZgAbEC99NOer1MXyM+KO8zMEiUlCpBN7Hw18Oer1elqoZKRqVpBtuUuAdLdh8eer1MNVWRq&#10;y00C2YLcutvDw789XqYJ62pqZ2Z7bEQOD8dRbnq9XUk9TJAJac2Fxb4kd/Dnq9TclVjDVJp6Fnhk&#10;ZHUOjAaEEMDr4jQ37/fz1erHBRVEE7pObhgAHJ1uBrci2p56vVw+SehaGo27gGcgad7Edvjz1eqD&#10;VVc1UrOH2xhkWw7gnU6/0c9XqbXqtlc0NGu2RyquxF7qNdD4E/fz1eqVXUk6SJJEw8s33Adz9fPV&#10;6pVLLVwU/kSgO/vAdtVJsB9JHPV6lLR4XTSUSSTDZIvvBdfuv256vUt8Ip6qOlhxGriLKTsXw2qN&#10;Te/e3PV6lzFXYPUOgpm3COMsLLcEm+n1djpz1erl9upp8PqPejdSSVIuFI0Htseer1JjMbGKm/ls&#10;G3cpJ3gXJv4E9+3PV6meLDYTR/M07qQpAdB9oEa31FrHwIvz1erhJNFUwyQwxnzAbiw1H0m/PV6u&#10;cb1PyYjkG7c9ja1x4k89Xqa5namgZUiLbyWudCPAd/Hnq9UWNq4xNM5uwsLX1t4WB9nPV6uNLh8d&#10;S81TVFYmKAL5mu4aDaoAtexvrbx1vYc9XqROMpLTyhaIEJE1m08B3t9Pw56vU8p8qkCzRAiRRYiw&#10;0Y+zXXnq9XWHIIEk9wM2rEeJ3djbnq9WIxxld8zFfe0A7G/ifo56vU/DYlItPALmQkv7QB43+PPV&#10;6pVG1RFZLsVjIaxItp8fYOer1LfC8UijMsblSZV00udddD8eer1KTAp4KmtcVDtFDEEbcGsRbuuh&#10;7Ed7/wBvPV6hSijhMsdUu1Y2vtjHdgTYE39pPPV6lRCkU1b5EAPmvGX2NqPd0IB7A89XqR2aYoko&#10;mjwvSXdZw1tQSCwB/Mc9Xq//0rikoplm80MQpJAtfW9/jz1eqOlLUQM3zF5FBJJFyBcePw56vVmj&#10;pkgphMq32qQNALkk89XqgigqhNLVRPcIwZrAsFSwAv7NT356vVmC1BSOP7TIrntpqR2+HPV6pVBA&#10;5D1QCxtGSbMCB9A56vVyppKV40DaMWI2+Hjrz1eqDGaf51araHKEAKL2YHsDz1ep0imWVJQiLGbs&#10;zCwsCCOer1YGF6yWOAqQgU2IBBJFz9x56vVyWOpWD5yUEb7BR2sToeer1OModRCNwJdGLbhqAOer&#10;1YIsQECiSoA8s3AsLWuPp56vVBhqmpw0y+7CAQ7NYGwHh9Nr89XqmyytVwCeGUMGGlxYAeHPV6o0&#10;BjljjJOlrGxvc39vx156vVnpoowajdFsS/Y3BNu57Dnq9WaKOjaN6iIlb7bX1v4WHtH6/Hnq9Ur5&#10;WMN5a6LtJDe0+OvPV6s9HJQYi5hmQ+eGFmUgC3tsF7/0jnq9SXrKenavlQBhog0Fxvvqfo56vVGf&#10;C0V3rEUApcN2Yflz1eqZTbkpGnRi227Cw0Hw7/rfnq9XOZDPSRLUWCglrDuT7Oer1OFBTxxU4aiA&#10;3FWuQATuPhz1eqNiMEpjaoSXcl1XYWIA0APgPHXnq9TLX0NMqfL0pVkN2Kk9wOer1MNW6NhrYeAP&#10;sgX0BBvf7vo56vUwSTVC00aVA3I9tdLBh7P489Xqaa6pkil94NsI9gJ+n6/hz1epK4hPTUyhpGa0&#10;rre41sfh3+7nq9Sderpq2uenp5Qjqg2izAsR93PV6ujHFS0+6R9XW/2dNx7i/PV6kVidf8q0ZxGY&#10;BXDA6Xtbt29vPV6kdHPLVlywZSS7qRchh9Pt56vVxpITh9HJUzMNpu2gubC2n1nnq9Te08VU6SQn&#10;coYMVB+y2p1H9HPV6oGIYlV0geeC0qojNZ9Qvj8DYfDnq9Ub+cMKOXE6otKpjAMYFgD7R3Gt+er1&#10;ey5itMalJghtIVIJF/pA56vU7YhiAiXzYiHUvpcEEC/bnq9T9EsNbUJXvZR9hgRtJFu57duer1N4&#10;l+TxlaRFZlABRhoCwuQT9X6689XqbGq5RNLiEgZ3c2fdruO7vz1erBUUMb1b19E4iBILAC1yRqee&#10;r1dlpKBjM0JMiqgF72sex10789XqYscnhxlvKmAEKNuSQG5R17aeI56vUxpX1c7xvAQHBPvNqSB2&#10;sDp9fPV6ldEsIJFNLYgC66gbrG4Hbt+vbnq9UM41MZWqpdTHdBa1yCDqfbcfx56vUx1GItHF51K2&#10;6QsQiHUlT9rX6eer1JzEq6pw1C0g86oOrKACdh7HTtr7eer1N1BmSOhoXnJEfmElQQb/ABHY6j48&#10;9XqZ/mzO71NMhMoAMbXtfdr4nw056vVGXEMU+aSaeZHqWCxtt91Sup1vcXtpfxPPV6hSwikSIJX1&#10;YNol94KbAgewnQN4c9XqSIxalp6956yS5LFR3uA97E6/Vfnq9SSr6iSnryZO1MTc3ABA7dvh489X&#10;qa5KfEsRqKXGooN0bMzSMSQwXwAHxGt+er1PmPYHRVVK9fTb9rtG6rewKjQ/w/Lnq9QXpDiK4nIw&#10;ZVEuoQXJLeF799LDTnq9TnVBanMUNLPGNuwNYINCB71/y/Pnq9SNxTCjPmyVqS0cDRAhXsCLk3J9&#10;l9Lc9XqlRSiSanpo28uAq4suoDWIFu58Tz1eqVg+K4mKqSgaDcYUQlh3Y/ukjSxsOer1K16rC3xe&#10;mNPcSujiU2sFcdgAO+mt9Nfv56vUo5q3DYpfNkp2qY4mRhtdUIF7lyTpb6Phz1ep5qs9VUOKskMm&#10;1VRTHESbhSL300156vUP+VuseOYVDTviDgaLdOxt8e/cePw56vVYb0q9TMbRU9VNKI/LChTfaCLW&#10;Pe/j/Dnq9VgGUurdLiSKKmU+8Lltw0PPV6hlOMYZjlOBGRIGDC/e4Ps/Xw56vVX/AOojpwuN0lXL&#10;Tud2tiup72tpr28fDw56vUS7p1lY5Xx6GQN+l3qxsLAru0F/2nnq9V1vTnGFfLYSRveIRSNNTbXn&#10;q9VZfrDZabFHWJS4I8Lk/a8fv56vVWdXJHTTzxQAqj97k3BNydD9JHPV6k4KNpqlZYRujVSihjYB&#10;bW0+jnq9Qn9I8SqMPqxHVyGJoHjCbACzC5BH0fHnq9Vz/TWpmnwWKVU3EqFFjpbnq9Tjm+kqJqZI&#10;ZQCdshB0I7i3PV6gsny9ElEZGvuVCC2lifb9/PV6iB9X6KSlr5gUaRmIKlbAEfEeyw8Oer1Fyq6s&#10;UTPVQwOsYIuL3Kse19SQPp8Oer1MtFHimLYlJiTBEKAqRtBAGpW/Y9+er1GI6Mosfm0lQl5DaUgH&#10;sb9r9x9B56vVZn0wo5KupQ1N7EKdoubEf2Hvz1eo0+E4lT4fXnDG3A+6R4d/D6Oer1CHS4vCpEkg&#10;Ivax0056vUMWWa+PYrqb9v289XqFGKrWoUpb289XqTlfDEZSpHt+HPV6i2+oHI9HnHIVbhE9yzqQ&#10;u0C5001+Pbnq9WpV6nPTlmPJGZa1sMaOWnqXd/LRQWjA1G7XW3bQff356vVX3i+GpgWKwTwR+W6l&#10;WUBRYuGtcgaHsT/dz1eocsr9U8n0Cy4VmqScSm/lqiLJuDDXcptYXPx56vUnM09L8vZsjTEcuRru&#10;3FkZRcAMOxAAsASQR29nPV6gpyTkuWmzOYZoHWaBxuCoQWv/AGjXnq9Vu+R/TgcVylR5qHlpVTKW&#10;RSu647e94XNzp7CPjz1eo4HSDoliWHUsNQyCykv5axAAgE/Ht2sOer1Gfq8sT52pxHVUzxU1NtIW&#10;UCx2jwsT7txfnq9RK82nHsqZnqTDhPmx7WVSWACk2A2jT23156vUtukeUazM1HLieMwRxo5by95B&#10;G5SRuH1jw56vUIuWlxvFMyNS01Jvo6AhXkXQE+NgP489XqPFlGjzHi7JRijKUtlIc2FxbxHf7+er&#10;1DLl7JBhPkVMdwzE3W4FtdPv56vUNNH09wqKmRvlwST43IP59uer1LalyfTUlMYjToN2t7a+z6Oe&#10;r1InHekmG4vZqhCALkbGZQfpsRz1eqFT9KMHjTyqinWUC4XcCSP1056vUgsa6YItaHjQJGAdLDUf&#10;2c9XqSFV0UgqjPKCUE6sDtFj2PsP5/Tz1eomp9O+asKx+eYvMtIA5VLmTc2tgAQSP7eer1ImbpN1&#10;OhFRBh2HVc6GzWkay3GoIV2H8Bz1epR5NyTndcRRsWwWWOVLbSAhUm/c66Ec9Xqb8++nrqFmnGoK&#10;0U7xxIxI2PcEi/2ht9h7c9XqVNP6V8WlhpMSxVB5sJUk7Tcm/cm5+HPV6jN4d04Sjp4YZ4T5hIv7&#10;twSPaeer1Y5clvgVaa2GJrpuawXQk/R9PPV6lFLmKX+plfJXJ5YlYQpuFgFC3buB+9+uvPV6ibrg&#10;dRi+cIqoooKuw39iEY6gE9j2OvPV6h8eR8v09NQwMxUMQDYEj4k6aeH189XqHPBcWjq8JS3vSKLk&#10;mwv4XP8ARz1epzlxOrpIA0UO5rakEWHt56vUgsezhVwzCnjQoAy9wLMD/Dnq9SPzNnmbDIHqjY7Q&#10;dB2J/X+PPV6iyz9bayuxGTDJ4ljVnJ91r2X2a89XqbpevPT3JFPHUZmmEMoDtfzVQWvbUlTe31c9&#10;Xqn1fqY6c9U8EfL+XJommUFgWeKzfDffvofHX6+er1ABPmZsHw6WopzC0yq8ZUTKSWHjoSPu/aOe&#10;r1Fuzh6kc5ZYytJgtDTQmou7hTFHI8itfQF0v4duer1FTyR1klzbWmjxvDBE7l2LrFHHZTce8qKL&#10;a3/Uc9XqM1QZynhwsPRR+/RhmG1SQ6rb6r6/x9nPV6lzlHqxlDEsGFdXiQVMjEKgKkFvH2+J56vU&#10;LnSJ8OrsWqKjEIXpwGNhIo3AXuCutiOxuOer1ChjsGT8RwuRMNTd5AaNXdgSXvYkgWHtvz1erNkP&#10;G8rRRDCK2nQRwWQ7SLsB4a6W9nPV6h8wLFKJaqaswVU+XiK7bFbsBobkaX789XqGrCqynxcpJVhf&#10;eB2kEnx0uOer1JvO+WKhod1O4C2YqdbXsTr4WPx56vVXf1ZyRjWMSGTA6WN54d52M2wOT47iDY/l&#10;z1epk6c5WzJTzrg+IIiN5kbe65YbrXI3bR2I72/jz1eozS5QzHiFI+HzBUcbEDXDggW76Dnq9TXm&#10;HpFTVmESx/y1amojBYERhiW8PA2tc89XqLI2C9SK9p8u4jGIvIRRHuQCwvoBr9dz356vUXXKeWuo&#10;Hp56hVMuN4hJiOHYrI9llW4jMhLMt2JupvYDsB20tb1eoyNN0p6EZ7cYxiWH01U7q7E+4QWN9SLG&#10;+t9R2I9o56vUk8pdC+h2XMdr6XDCGqawgJBHKAEa2h2lSbWvov389XqWmKdE8XwvDJIonR1fa0Be&#10;IsoI1A1U6fH+7nq9RbcAyb1HwTqKcSlp6OSJiFdzsjZAviqlNSQfAjsPbz1eo3WJ9csg5QppP5nF&#10;JJPEtygkUqzezYQb9/E256vUgMK9YOVs5UlXgFRhYpdjbVV4INwICsDuW4Pgbg89XqBPNeNZcp6m&#10;SKtLTyYjZpC66FGspXxFithr356vVWR6sfw1shdXKmXPHSqrWmxYs00lDAoCSaa3LJbcdPgdb6m/&#10;PV6tcPrH01zn0yzTWZYzlhNXhMsLMokqI9iuVH7jdiLa/qeer1BNh8LxLGKf9JqLa3N76k/s56vU&#10;I8UIrIv5QDGImZZG3oCdy9rN4W56vU5/1Olq3WCAKoJ72Og/o56vU80XRfFKuqWujX/R7r2t3Btc&#10;g/Hnq9TjSdIMQbETPJDtglYGRRYaDS+o8Oer1ChQdCqbDV2Suu8lTt2mxIGh3XI0+jnq9QyZQ6cU&#10;yHyAkayMrlmYAkNa3j7SL2/jz1eoWYshYQI4jTpu2qFkA1F27H4fT9PPV6l5geXMEpdoiIWUqY1J&#10;AfafZ7bXHfnq9XCfC0lp3edD5j7gymwAF7EqR7RqPH289XqT9LPUUtJFhWHK5dGYDsN1+5Y9zprb&#10;tz1epXYZFAbYbVTf6VAEYEa2Baza+Fjb8+er1Yc5Qv8AJvUTy2kZwxKsAWIPt79h49+er1BliuKw&#10;0VDMIpWBnITf2IYjwvYnt3H389XqDbFMyvPU1FpA0abVKsbFjYag+JB9nPV6gcxHNi0tI9CCJUEz&#10;NY9w7d7/AA07c9XqCCvxyoixSCoepPnGwZF91bg3AsNDYWJ8Py56vUOeW8+GpphQoTI0Oy4ubMpI&#10;vqfEc9XqVWIZmTEaSSlSRbruugPsGqi+l9eer1F5xLNnl0zERhTA526gm242vrz1eoOKrOlbPUyx&#10;yP7u9mYanV9dO+o56vUHuI4vBJJHU043OJSu9wLqB4kew+HPV6k9XY+xaanHvpt1J8STpY+3nq9S&#10;fFVUS0QaeXcU+3poB7Pu56vUnJcXw6GOXEYomKo8YdCbFrmxZdPAa89XqhYzmGDFXenogNouptYW&#10;FtG9nbx56vUkjTLTVHylROXSRVIa9wCLmwP089Xqk0DY06yUe/f7+h7mw1sDz1epc4JlysxRFjpo&#10;TUSl1C6XNiNRraxvz1eoznTH055rzjXIJYWiKFV7WFmY3vqPs2+PPV6rXOkXplw3AVR8RWKemQBW&#10;Kn3g23W2psR7f6eer1HTy+MEy1QQ4RhrKIVjLB/dVtt7anUgnxPxPt56vUHvUPrDR4UskVEzRtSo&#10;SX3e5e+n3E689XqL7mPrPNLQzUFTX+ahUSXYE7SDoSToPZYHnq9RUc5dTaqvD+ZUBjCyk28EJ/p9&#10;v7eer1AXmHqTKB5KsCGF0bxLA+P0D2c9XqBnEc2Y1itDNiEewSbtqs0qqQL30jtc3Hx56vUHGYc1&#10;4liMwptwWSNCEI9vxAAuOer1S8nZPxzM4gemvVmMN5ltNx9tx256vUf/AKTZGgypRQmsRd8zskyk&#10;3ZAyjaBftr3PPV6jHUtPBhdKcvUysUiZTuZixYjUEk37fl4c9XqVNJl/HMQwqeKJtkswKXK3AU/d&#10;e31c9XqNDkvJtLTUtLDUKJgsQT9GoUKba3Udvo56vUIFLgeFVFBPU0p2PEWWzbQpCDX7uer1Y8Jw&#10;3B54xTpRoZptqmVWvcDuxN7dwBoPZz1eqLiGKYVlGKWkqNq1TyAKbACwWwv7fr56vUHOI51FPV+Q&#10;1lsu/wABuHbw8f7eer1BznHqpBS4crUci/NOyLt0AK3FyxBJuBra2vw789XqA3MHVKWej+cayslw&#10;dLC5IAa49nPV6ix5s6sGkrzBCyyRyOd6giwUAA6jQEnXXnq9QBZnz2Z6+RkcrHchFJBtc9739njz&#10;1eoM67PbV0qUxa4j9250Hf7r/Hnq9TI+cIKOuSkqX32uGO7vr3ve2l9Lc9XqWuX+qFRQMFhqTaIF&#10;RZrHU9u9zp356vUOmVfUXnSjqaSlpCWLyxxKbhVRWcXYkg2XxJtz1eqzfph6y8UosztkTME9K0kL&#10;LAs6zLNHIR+8HA2EAk6jTuQfZ6vUPfVRMEz/AJJMNPJBX1czFiVAGxgLfbI7W00PfTnq9VNnVDJ1&#10;dl3G5klXc6k3ZBYbQbgDuTYaE+OvPV6gMnM0lc6IQsbAC48ANT/Hw56vVBnjaGaOqCqVWyk30+H1&#10;89XqeaeY1NMKV/cLSXDKNNtu3389Xqx09SJvMWJWEcgIDMLAeF7HW456vVMpTSrPK0rXEQCge0jx&#10;0uNOer1P7VlJiFMiR3iQfaGl+/cg+B9vs56vVhixNMOlkeP3vMvGq/Hvob2vYfdfnq9TrQ47VtNJ&#10;LE5t5YVSdAGP2if6Bb6eer1OWFTSvir1UbqqBAHYg+A0262+Pjz1ep5OI0jJHiELMVDMhRifeOtr&#10;C/Y9/o56vU47WxaZEj3KAbgA2ufp8fq56vVCq8UjkweWoSO5V9qMCBexsb699w56vViqayp8ykDI&#10;zCQoSVsdttTcDXv9fPV6lJQLXq8lVUmwdlsij3QobQ+IB+Pjp8Oer1KSGpgq8RWJZHMkZJUaHdof&#10;d9t7+HPV6ssOM/zB44t235STe1rAMoBAQ/Rfxvr4X1Hq9SgoceFVuwjy5fMO5ywRrAWsfeGmns56&#10;vU54FjdFhWHfLV0yTS6gs32yCTtNh4jxI8eer1TTi/luzzEmM7GU2GoJsANPb4nnq9Txh8FVTxSV&#10;DoQguqkCwu3a3tte/PV6nylgmkwo0lYGkeDdciyuCD2Ym1rnTXnq9XGqqZqfChUxpazgMQbjuCRc&#10;XGt+39PPV6nXAMWpcYjad2aOEl0A3WF1JuLfTp/dz1eoSsEnq4BEWXdDEAWsLk+IIt30PPV6h0wa&#10;uwysaLEsHiliMZjDeYQbg+6dLKQL+B56vUM2X8wQVERpaNY3kjZgwNiAQTfT7/r56vUMNNml2rkn&#10;pYzaFRvuAAQB207dv1vz1epS4VjU+JUdOscgSTzd7obkbQdP6eer1CbWYnA9goaQXG+zHtbt9F/4&#10;c9XqhYxmFEwwwkHymAUE9+4/hrz1epH43XT0kDQUZJiQIp2mwA7dvgOer1B3XVFVNLGQdykC2g72&#10;1Px56vUlqijraSunkkR5UnZLM1yoI1BA7DX2c9XqWtPNVtWxQb285lDbbdwbf0/nz1eoXMCxFqaZ&#10;KONtCRYW7qQQfr156vUI2HmlesWaVWtHtjCiwJK9vpHPV6hEgmpqlFoRGUUMCdLNu8B8b/s56vUq&#10;MLw2WGQQIBGBGGCfvWPj9B56vUscMr2kpCsh1VvdXQAC/wDDx56vUp0qnMRljUskd7nuBca6+IHP&#10;V6lbhkQjcTSbmDBdNzKCfb2H6256vUIWFVKRyxLGf0qXuNdLjnq9VZH4imWWxvKpqp1AWBZBtA7r&#10;YFvZ2A/oB56vVowdb8GqcM6iV9FOQCJGuoGm0t7tx2HPV6gClNDSuTUMGKnaANR3J7fA89XqS+NU&#10;MXyi4hMby1JPlgDwXS1hz1erDhb4rSsvmAlbEAMRYX9nfuOer1CXhUkctGHnba4FgL2ub30v+znq&#10;9WWdUAKQaTMu4g9tO4v9HPV6kZPjccdE8EFMr+WTYsOzWNwCLeOvPV6mWOmR6xYkurEhpBY+6QNf&#10;qPPV6nR6SnxCaYVMex4gBGbW3XPfTvprz1eqTBVUcWGvCsLFCo23tY67eer1SqY0FbCI5Y7SvuW9&#10;rhbDUk6eI0/s56vVOhnp1SKC4KbANxtrcWIBv+vhz1erHLLT4fBFXnbI1MS0YKqVUdrMtrEfUeer&#10;1JSqxRKuplxNG2AoSQnugk+6AAO1jrz1eqdR1dA5WnnH6VF23axLki4uddRz1epT0k89ZSRxSqSQ&#10;+wqvfbf7V/Dnq9TxFJtlNKylorHuBq3fW+p/W/PV6k/UsIYzK6qHW5VSLbgewA9v089XqiS7vlFx&#10;CQeYSR7htcBu4t/Tz1erPPVQRwBqY2FmHbQMpAsPq8eer1M+KVFLS0vmSX3i+0G4797c9Xqb6z59&#10;qP5gSWV1Ww9ns0+PPV6smHLPFT0tRTksJZDvDD7HtI+B7/s8T6vU401CtZVz1byhgC6hb2uCL+Fv&#10;HXnq9TXiJeTEU8l7FAqlQAe1j7PH489Xq6xLDjSPI01UGefW/gQf3fpHPV6lFhEFOKBaaVrMEBUd&#10;x3vr49+er1Tgk0y3KgMzEKSbqduuhN+3PV6nJ08iSnhKk/ZDWt3Pe59nPV6sWIUyYhVI8AaHy295&#10;ka2o/wAX0jwHPV6mnEKqkpp0ghQuswNz4d7kn6ri3PV6uDRQRQlFcMgHbW4B1sLeHPV6sOIrGqLJ&#10;QCzOLC1hceP9/PV6k9itA6sJ1IkBJ3A+Avpt9nc89XqaHhmNYaaniuokAa1tbHsfZz1ep6p1hqkM&#10;j6lmKKwstu9gNfDnq9XGuosPSHzTJ+lUBSbk3J9uvgeer1YamnqoBFLPtCxxEG6ggsLkff489Xqm&#10;08yVFN81J7zEAEKwAFv6Ndeer1T8JNJ54w67eZZmm9hB7C/1/Xz1eqbW0c1HWU9TApMago4/dCDs&#10;bfAnvz1epQQXkYLFY7T7unvEHnq9UevkAUzVjqrREi5sCRax17flz1epMT4hhrVE08hE+1F7G4IH&#10;7eer1Jysrvm0ZKa4G2wBABIvcePhbnq9Uarnp39yaNRt2C9zf46fDnq9UN6iMKr+Xe9xut7DoRz1&#10;erhN8tUKJAzGZzrcADvz1ermlJaJowLz30X4f089Xqm4dakOyaImVjpcAgDtfnq9U400skdRUVa7&#10;plIVbDTuDcDXnq9Qi5MDYnCkk0f6RQy326NbuSfhz1eoRqeejwtCZLxhgQdoub/WfHnq9TI2IpVh&#10;YUuLm/aw0P36c9Xq405xOesC4e20uSoPwtofDnq9Q/5cw2TDMJhmx6TZfZqENi50IJ10+63c89Xq&#10;N7lA4hU0olp5IoUaIBlLAkqL9gSDr2uB7Oer1DBQVVDhkJp3e3nIDqSCQNLD2c9XqHjAcYXC6A01&#10;RYxyQiME90f/ABG4JIINrC2vj4c9XqBzHqWhSCSCuqPJijld2XdcXZgRYnUAHt4AXGlhz1eoLczr&#10;VUE6S/bTcxjIv+8dBb2Ac9XqAzPmZKjBqTyfMeVrGQoFu1zpb9dOer1AVHLRVcU0tQCjraVRIhFy&#10;wF1Hjp310+k89Xqj4bS10vnVUahSFNrdgBbtz1ep+VK+mpZIHuFYEtr4sBcg3uD7Oer1BPmXEqrG&#10;JoqeuAjjjkXawABIjOl+17ka89Xq4QiqhnlxFtWmJ3jwNgfeNz3Pt56vU3pWS1DboPtR7WUWAub2&#10;1FraD9b89XqkxsqM0JsZVuTcDse1gBz1epQUK0lHDJUy7mdorx2awL3tYjW4I+j6fA+r1RzS0hCS&#10;xGygIxOujE6j42tz1ertZaaWr82QX9xhp7R4/Dnq9TBiVV8vc0kfl3YLc3vtPj9fPV6sr0sLQCa4&#10;0Ivf49uer1YoT5MpmnltGBotgw73Nifq/u56vU84QPnJWmjuEQgkWGvxH0c9XqX1PPMuHSFLBiLK&#10;R9or8fp7c9XqwyBI6NnqALILtqLggXue/PV6g3x2qo6uGlrKCpkM9VEfmFeNUWN1Y2WMhiXBSx3E&#10;A3JFtLn1errBYndd0j/5QBgTYE+32Hnq9QkxYhBDTmpjFnVB2NwfA6eBHPV6g9xnEfNTyGN/M7C2&#10;oA+Nv1+jnq9TFU1NUlICikkMLakC3xNvDnq9ThTRNiKxzBvKmBsQSStrfHTnq9WDEMNhM6hGtY97&#10;9zqLnnq9TvRKSpgmhK+Vpc2sw7A97jnq9T/WVzyWRYigQAEACzAD6u3PV6mVYYvm2nsCJLFL62Nt&#10;fjz1epQUchq4oqeZlEwIuRbUXIt/bz1ep8rVlgMVLWw7XQqVIAuVOlyQO3jrz1eptxOStlaKSniv&#10;Erm572F7EXGl9Oer1KbBzHQtDVyjfchQWA0B7Er8Oer1O5go62ZC0gPy7M+mpbcLW7X56vUJ2A0R&#10;npJ5KqPZFPGsQbQBApubewn2jnq9STxvD6tKdqSlHmQa3Zj2BFgbac9XqC/NsFJBSLSxsdBqCdLj&#10;sbaj8+er1B/lynlGLQIYRIbMym17MOwt21/u56vUr46CN8WJmfykNxoPDwGvs56vUMPSjBaSat8y&#10;rCtuJCXGpF9Lj4DwPPV6hmhwV6nM/wA3OW8mkYGPSwsCe49mvb+nnq9StqIahUhbaWgmZiwJJOhu&#10;Tcntraw7c9Xq4R1GGriYNQF+XILEk+8rD7IAtY6am/bTnq9Qe5wxilxOsaGnDPFAofcu0W3diy3v&#10;4eHPV6gVkhxRzPQ4fd1qCHLub7bHQKDpr3tfnq9Ql5QwHBqFmqMSXzKoG6oSNAB4DUX8b89XqacR&#10;qZZcdABXyyTew0GttbezQ89XqSuLl/n3VpGaIuL3Ogse9u/PV6kvjzVHzhnp/LeG4CHaAT42PfXn&#10;q9QTYpA+I14jm/4kSug012jS3PV6hWwbLtRT4ejh9qTgEDSw0JI+kc9Xqn01bR0KyeUATsdGPZgD&#10;dQSO+nhz1epGzxvRU70R3CVYwYhp7wY2ViO9iNb89Xqj01fQUPljGIzNC7ASJGwB+8gjT4g89XqW&#10;mF4bQwPFUUAKt9vabHv2BIAB7+znq9Qo4XjZbCayn+XeIwrJEVcgbtLiRCNdD2t46Edxz1eoPqfF&#10;MVrIRCZSqxqQDe31k/x56vUroFmmganULbarE6HcRax+rnq9SLxKorKGSMTG7Xs1vYfb9PPV6nHL&#10;0lXMWjKrum/R2dtqqG03FrXAUc9XqmVArcvyT4TO6zIkpRnEgdSFOpRhcMpHY+znq9WKszQs7u1G&#10;6kLdQPE6DW1u30c9XqZpq2KuiEdIu6cJcg9i2t/p056vVwijeOP5isIttVWUC1yD2Hs+nnq9Uigw&#10;4w1g+dXfYltmnvA9gL6a9uer1HA6eRUMdTSw0KxJ5Wxgq63FrsNToRe366+r1H/y5l/BqvB2adWZ&#10;iqP7guSzNcKNCTYc9XqeaXIctTUBJ438qQEb9pFiCCBqD7Oer1CnT5aiwvA/lY/0jTowWyqSX8bn&#10;2aduer1JCjyilHO9TtKIt9qrckN469tSbac9XqBXN1bFT1NVhNVHIVkqD5RAuVK+BB7a9z356vUE&#10;WNS0k9GYII/PliYE21NwdQuoAN/HT89fV6lvRZxeHCY4Y9ymIL+hc3IY21PcafA9+er1Os3UCqVz&#10;OJHZluLbrLcDQle3wv8ARz1epe4NnL5jCJhiEu6pqFA2m11JBIJ7Hv8At56vUrMrZyw1KlMOmBaR&#10;AibiFsGbuLi9xbw56vUPeWK7AsSopzim5DGxKBiNhKn4rr9Hx56vUvTlrDMajkiVLFgpiJUgMBba&#10;b9v1+PPV6kbjXTDEhVpUKd8QQC+gCmwvbsdO/PV6mRun1VhdQ9AswjSZJLyE2N+y3I9vs56vUmal&#10;KOjb9L7zwRPGSumo0JP3ePPV6gzEsLUtRUJJaQkhUJuLA99T49uer1R6/ES/l4fSHbThtfeBOvcH&#10;ubX56vVwmzTX04pZVjXdE5Ug297Qhbj2jvrz1eqbiGc51qY8Lh/SElHYA2G4KL/x56vUh8wYvSvP&#10;VU7ldzFtoAJJP03t37c9XqCnHJkqYZJZnukMZVYtNzMQTdPo789XqTlY16anlS0lTGiC8ml1vuFj&#10;YgNa50Hw56vVlpGo8OniqIGPnuhdiR7q+1T9He39HPV6lw1dal8yFS0rFgkaW3MzC+1e303Ph356&#10;vU5UGFyNCFqGZ3jKjQktf7RHxF9Oer1SKeKNcRnFfuUm+24AsbWW41Ht56vVlJwrLccgradK2ykq&#10;jBtW1tYi3t08Oer1Y6CSnrHpIpYnhEjNcKQQg+1rfuNLeJ+q/PV6hEhNAaKJaeRrySMQGAvb2EXF&#10;gT9PPV6mw4YtHiMVY0O5QzM6nUjebHT2X156vUqsOw35ymcQKqXcOCxB2ggg6eI789XqfhhEVJQf&#10;LtCrRWuNALWPgO1jfnq9SyyjluowzE48dgbzKdgPd1Fhftb9vPV6nLGQRHUUp8t5QzHcF1AJvqb9&#10;vC456vV7CcAmqTRyVEThpd3mkaohFyrXv2PtGv3X56vUajAMuwjA3paUb5yokAN2sddAOer1Cbl/&#10;LZgwyTFJU3F9hKLoQt7ka+N789XqFqNKDDqaGrkZvIYooYWuHPa/wvpp8Oer1RcezhNh0E0Dybnc&#10;IVb3QQddD8Dpz1eoIJc+4bKHnrWZXjXayhiV3WNwD46/s56vUVnPOP0+I09RPh582+4wjW6t2b67&#10;c9XqTWTYIHmSuZyGVzKhY6CxsPr/AF9nPV6nPN+axJR1NMqu7BllZhYBgRaxPtB/jz1eot9ZjGJ4&#10;hVRrFBui196+6Qm/ugAW+i9/Dnq9QhSzV1WohVZUvEzFR3G4fZPiL3tY/t56vUDMpxGpx5SWJjNl&#10;ZFuTYaa21tf9deer1DlT4lIcviLDGUMbxllFwp1t3N7c9XqWmS6Z2iio8XhEhjcAPopYk3U2+I15&#10;6vUW7rxRrHiOIpQwgNGGBDsSbkix7WI+A+Hx56vURDM2FQ1WFBZ1Z6sAKRc2uwAuLW9t789XqDh4&#10;gohppoC2z3R2ID+0kXBI+Bt7Oer1S2w5agsa/a6ew2NiAdT7bnnq9QYY3gscNLVI6hJmJMa3ABsN&#10;NT4c9XqQ9dV10dOtHsWQi4JIDEWB9uo+nnq9QZzIJa1JaEElLiVb+6r9xpr2HPV6lRQxTSBaiWF5&#10;GHiLbQSbAk3v29n9/q9QhZWwOrq8UalUBS4LsqaEEgk3Oh1t/Hnq9QiR5XRfJqap2JWxsutrnsT4&#10;Xt489XqM/ltaSpihpHjVASPeBF1Hj9Xj93PV6hClpIGqUalkWb5hgdLG+w2I+nnq9U7EoaM4jHJK&#10;n6OQG0Zta6j7uer1BZmowUNG1JSv50lOVmKRvcqGuBuC3O0m9gdL6jUc9XqbaLGDUYMmHzII5QDI&#10;GOmrHS/ifDnq9TDmDzd0C1ZsRuV7HUEeNvo56vUh8KlgixGegotu9CGEmgLC1wCfj2t93PV6jMZD&#10;xOomoFGInyPIjI0sQfe11OhB56vUKeXsY+SYQLKCjK7K2lySSFvbuPG37Dz1ep4w3O9TDWLTMwsX&#10;PvWLdr/t008Pp56vUraTDqOtqoKsKJBIZGddttrMANPEjX7+er1IHH8k3mmWkX9LEzAsyhdoJ90A&#10;d7i2vxPPV6k1Q5Tdqn5Ot3KXCt5oUa2vcfSbAc9XqNn0sycIcTphUUUdVAu1mMyk2B9liNR356vV&#10;YXlCOhpMKeBEWBWkcx32g7NSbdrfVz1epN5pxqloJ5DBI8hVJIiTpZTbxP8ADnq9QCVWM1NG7VTk&#10;xPHHIFa4sQQQPr+HPV6gqSjnqK4YmS0lR5qteRiRa3iL2t8Oer1CHS5AwvF8cYeWtPLUAFzewAIN&#10;ySO62Hbnq9U+vythWEUzxOCp8xAltQyrp/HXX289XqUlLmGaJEhqo0Smbcuxdu4sBofs31GnPV6h&#10;c6fmDGJ0RWKyMwO06sE9g+F/H4/Hnq9RrsrZLhqpJEkewBUeZ2AIJP189XqMrQ4FR4PhiohP6MK3&#10;0kjXx7Hnq9XeHVBwyklQHdvJNz4Lrz1eos/WjOKYdSiMSKBIrKApADE21NvZ4D6fbz1eql31EZkn&#10;xfERTJLKgiilAAchGYn3dO1+3s0tfnq9VdWfIsXeSnqcYjLyNtWR1a6hh3IOhNvaB/b6vUEMmH1K&#10;eYJXLKtnYqSGK/Ej4c9XqfVhjp8NNLCdrkki+pFxca+PtF+er1PWGRJ5aUcy2O9DvHex1sTz1eoz&#10;2R5K2lopJJ2KxttUEdxa5Un4H4c9XqGbMOOx0OBRy4Sy1UhMZcqu0EeI17kdvv8Abz1eovGLZ7bC&#10;6pqqqBjikmYyGMlm94gBSq3Ntdb9hqdATz1epwyrj7S4gFeTzCpM0aaA+8bAX1/W/PV6jldNsegx&#10;lZKepK08kkbyKwJIDiykXFr9jz1epb4+YoK2GLBGAep3B9w91QAbg9tS3gfb8Oer1Ah1lp5v5dS4&#10;7gi7apFUSpHazG9vDWwvfnq9RZBXfzB2p52tUU7hmN9B7CRp2PPV6llJIaWZI6eXcsyhtR9lj2P0&#10;c9XqTNbgeKyVTtXSK87oqO6jaG1uNqm5Aufafp156vU3x4BiEKwwM0bWte62YMSdBqToPHTnq9Qh&#10;YJRtDTVE24BmjK3Y30vqBe9ibdxrb4c9XqZKepSjj3ye+6SNpaygeFjtvcHx56vUjMYxF2mmqKwL&#10;tUfaUncxY2I56vUBuO42YsVkgiCwxPaw9gA0I18fbr+fPV6g3bEaiRNlKSXSQk3IJNzqL+wdwPDn&#10;q9T9hmPVWFvHTVbjcC7FlsQoLeJFwND/AHdh6vUrqTqDSUcs8eH1CzyRteLYwIudCDY+BHbnq9Ri&#10;MtZwXFqZJ3I3PtsV0JbS5OliL3FtPy56vUIVDjUi4waik/ShtwdfDS+uh789XqMDk/PqU08MKSLp&#10;YSsoFlQt9BsRfv8A089XqNZl/NEmIV8UtJNZFujaqAVte5+Nuer1LGSsgM85mdgBtZlCi5Gm0+zn&#10;q9Qn4KVpokNJKql9vc6HxOn389XqWMmKU3zOyntt3lWS2tzbX6L89XqGPAs3bKPyI2K+RsJvYEj7&#10;J/X+jnq9Q04Ji9PjWG/pZA0q3VVYi5Gpvrz1eoNs4ZcWh/0iRrNLuB8SS30X56vUXjO2XGxCimar&#10;CSRLGyi6gknUXIHft4c9XqpG6k5bmy3nKrFPC01GzySKXU3LEt7vtGovz1epAPWU1DWUV4j8pISJ&#10;Y43sw3A+OpAF++tuer1NNTUww1tPSU8R99pSCbXA8Df29tTz1ep/w4tUGaiaLzpIApFzYvruG3Ww&#10;INtRz1eox3SrFFxVqShlZqc0jh9hvYmxurGwuARbnq9RxcQ8/F8JMUsd4mACMSTtvqSTtv356vUi&#10;avB6+IvJU1SvDTo6NDYbbkWBPu3NtR9fPV6ten1+dKsIix5814Z7gZWARtdVIDadwTe/1Wtfnq9V&#10;KFZC9H83EYAkJF2Nvskk2Httfnq9SOkSOSlFSV2MCANRZhrc276c9XqwQL5rimP2Sb39ntPj4c9X&#10;q6+WmtI6ggR97+Fzbnq9WSkqIIAyzxiRXtf6Pgeer1YWB7BTs1P9B+oc9XqzvNE1OKZb2W5uddfq&#10;8Dz1erDCzRksVvYX1/Zz1erKYkeJWZhvZiSPYP7eer1YyPOmHyy2v4A9vr56vVKipzBNeRwpQbip&#10;OptrbT4a89XqbmJkcsB3uf289XqkU8sUExkkQmwIAv2Px56vU4UuJGmZUjJMaXOo8T8Phz1eqDVi&#10;oFSwqRaQ9/Dvz1eryzxmAwEWsLg38fEdux56vVleAMIDGAd6lT/xK5Gv5c9XqcYInSlKxx3Me67A&#10;gqSdPA89XqiU2GPK8iVF0ZR7q+3x0Ovbnq9XGOXz4hFApVwDfXRvED6u9vp56vVkVY1iSCrQhbsz&#10;MdCCfAfUBz1eprmkEkrSKANxJsPDnq9XS+/dm12gePssOer1drI2m7W36nnq9XcLwJfz0Lg27NYj&#10;v8CNfo56vVmMSmmMwvYtZQSNPbf2/dz1eqGTc356vVJQgUrKhuzkAi2thc6c9XqVmAV0382gnUbY&#10;om0K6G17e8R9/PV6rlOguYp8YwSGhvdSQslx3Urpb2WOt/EeHjz1epedVMJOIYG+H1TBpACbC7EG&#10;3fXT9fov6vVWxmjLr4HXPTwIyRkA7WILEjub9iD4eznq9Qf+cY5CEuglv9o3Ove2l/o56vVFxL5m&#10;lKGRywOg1sCCPhrcc9XqlUirJSI7XDqWuTqR/fz1erimH1UtUhLkRgDYv7oPtPPV6lXWFvlxHHb9&#10;GCV7Xse+vx56vVIoRTTparJa4sDbsx0HPV6sOI4dHTqwnYvIGsqp22nTwF/rPPV6mE029Y4pkJSM&#10;6Hafu+jnq9Wely359cvlpdV3NbXQn+kc9Xq51uAVaS+fuDxkaKBYr9ffnq9USoSkNO61X+TY6g21&#10;IAOh+J56vUy4Q71WKpE490W2LaxsTqo+N+er1X2/hwdRK7KVIhrpdppWdo1Oo2k7bG1/pseer1XJ&#10;456rMQlwuWXDakQOVYJdSVHe1wCC2vstz1eoGce9bNVhVFTpJWSS7WUyEiwLX+yPHTvrz1eqJSev&#10;mnoq2KWapawhKSd2JLMCVVddfaQP289XqnQ/iFU1A5kpZpXgVzt3DbYN7R3Fr+PPV6mnFvX9VUNS&#10;08DKxZdBKwJF+7XFtPYB+znq9WPAvxB4pZPnKqQF1BACtYF7W8bXA18P4c9XqVUH4hKSSM7SRIyq&#10;2r3sdD7DfXt9PPV6u6z8RRkpUkpyCsQDytEdEXX2m/6jnq9XOP8AETr0mkaJzLu95b+8Avc3BFvE&#10;d7/lz1erFTfiRxLiUlTVwiRQNhjjIFzoL62A+v289Xqeo/xDaZ62RsJilpIAqr+kdGswPvWZT7D7&#10;P489XqUVd6+cOoqdBQzxyCQEHcQQCbAk6/Hnq9XVD63MASpemDqVcLYswI08Ba+v9nPV6lBTesnA&#10;MXrHjaqiijjS+rWuCbAXH2Tf2+HPV6s8HrNyvQBvmandJEShVVVgQt7gEH9e/PV6sv8AtrYNPiC+&#10;S+6N2ABFwLHsv089Xqn4t6p8rSvBV0NZBuO9JQWs4FtAoNifEE89XqbqX1Y5PjWZVYx1aE9iNrWP&#10;YG58Oer1Jis9YeXPlpUkIkrJg2xUcKfiCSbD22NtOer1IuP1H4bGseH4u4SHVka4BS99Lg9vH4c9&#10;XqdJfVHlW0iwyxzRwIPf3AMTt1Hf23789XqZq31JZcjqEpg4aF0DSudACFLa6+Ogv8eer1QKL1AZ&#10;bocTbFXeMU0yhUVu99LbfH4/389Xqdo+u+UZMQVZDGJpk/R2a52q12a+2w1Nvq56vVjrPUhl6SeA&#10;MYvdMgIVVBAGmp7kHnq9SJovUVl1qyqpayaKHy5G+WRZLhlIsQvu2ubkWF9Lc9XqUWHde8uVQqIo&#10;GX5nyl8wOFAuSSvunW+3x56vVBm6sYDUYhuV43SQFVsVDXve30G3hz1eprfq7l6kUvTyKz7SQjMA&#10;AQewHjz1eqJX+oegw6sihVxEJtpZzawb2C+ulxz1epF411iwlcWkBeNLbXYEgby7D7Pj8df289Xq&#10;k0nVPBp6iWerqYQLOLt4X7adxz1epgruqODpUyUtNUKUkRTZDoBe1yPZ9PPV6oB6hGmYYZFUrJCr&#10;MzMSLksP8QudPhz1epF1vUzDaAiDEaiMJcsSbFQxvp4+Fr89Xq51HVTIZwxKb5hCwKmysNqnxF/D&#10;Xw56vVyj6vZHwt5Ja2oVg5RtkZJUeFltckg+PPV6sGL9esJjieSKQVAk3FkXRhYaA/Eg9jr2056v&#10;UjF65YZWR0uGUMtlCuBHe+o1Kg7bEW+7nq9UxupVBAEqmkVQLWW4vfx/jz1epHv1bwikq3qqqbdC&#10;koQe8L6gkm3YjwJHw56vUo8L6qYfVYh5GESRyGEjRtAd4OhtqbDX6T8NfV6hNyrWz5lrBPiT+WYB&#10;v2jQlQdVU9+/t56vUPVNm/AcMpoanBD5wnl2NJYKwRtNe9tvieer1GByZjmV8WxDyYahahApWXYd&#10;3vqG29viOer1HO6cZWwnF4aWMUhDxoADqPeJvr7vs+jnq9Rw8j4JHhsV5xtQbzuUFluO9+33c9Xq&#10;HaloGq6AVLLZmJ94iw2+3xPPV6u63CxLSAyAqxO4HTWx+kn8uer1JfEcU8qN1qFVbsdoNwSLd7e2&#10;/hz1eoNcdxmOaR4bEOEdriwJNvE/G3PV6gTr5K4Tx4viQuhRgQCCCT2P0356vUAeZJgN2IUt5p1R&#10;7lh7pUntfwP9HPV6iMdUcw4tQ4X8/VOiNUyF7btFC6WI72NrHnq9RJuoeYKWm2y08iLLMp3FTdQC&#10;b9/YNOer1FRxnM2K1dG8Xvwx3ZU22Ct4BhbXTSw56vUGEmc8RWmajow5UOyu8ikHQXBIaxNrdx+z&#10;nq9SCqcSxfGKfyEfdNvJANjuubGx17DX2fnz1epBYhQV380YSylQLqSfo7C3PV6kHi0tXSU0kkvv&#10;XLqhPYKToR2Nx4fqOer1BJX4k6U5mkswUldB3Ha51789XqR2JY1V0VQJ4U3bgFUKQD3v46X9vPV6&#10;uCZuxR4np5YLxg7ASR273sNeer1J0V8pZ4lBMJfUeNwe/PV6nGCcyL5ighRe4vfW+uvPV6mqaeq8&#10;4LCoeN/DQHX289XqV1Hh0kkweaVUATaQOwBtcnxuOer1cWOG4YjVJcMZCQpGpPf266flz1epvjlD&#10;RMy20ufDv3GnPV6metqZqmjtCPfkBG632Wvr8Neer1N0k1PJFE1SrIyOGChSAwGgv4WPPV6upJKd&#10;KiVlC3toosNvxHwHhz1epnr8WnWcbPesNTa4Nz207H6eer1cI5UqChd2AEovbwYC4At4A89XqEnC&#10;alKuJoXbaynT46an6Oer1L3LkphlgSpqSQ5AIYe737HsNeer1CNBSUb1M9HOi7dSjxgAbOxFxpfn&#10;q9XRwg4btxGEhl2ldhFmIINjcfDW/wBfPV6klXYNUSWRlCmViynx19pP5c9XqiokVLRtEiETG4II&#10;F737nuLc9XqThLUizVrkptZV07lm7AD4+Ps8bc9XqfIRLRn9KRIyWayi17i4B8dOx+Pw56vU0xxT&#10;V8D1Z2xo7br3uQwN7Wtz1eqfLR08UXnSEF5LhdBb6Lc9XqSH8vxA1G2oW+zcb9gAfH+jnq9TFURS&#10;xlgn2iOzeN/Hnq9UVgtOkbVAO+Xaf0eup0+Bt+znq9WWurHhxKTDIQV3hGDAXAHgPqPPV6plPTPU&#10;LaUAFQbE2FyPZz1eqfQzSCJqUoAbkbhfUEajXtbnq9WKOaSBGka5MYP2RcAX8eer1KLL1XNTUolS&#10;YSU9QGc+4rG3gqnuLH8vhz1epbYOkjSSMo7Lu10B08fC/PV6hAwmrarokaSFnkjIZJB2Ug3AN/Cw&#10;/bz1eoS8BxoxwOKhE812Nu11HjY/Egnnq9SXxaOWpcPRIjecSNWAPmW73NgRz1er/9O5KkM80MbR&#10;ALGrH3t3vWsR9PYfnz1eqUhp4WljLEFgL38T/dY89XqjToI0KR75ENztvY3+Hhrz1erBTNIYzUwu&#10;abwc3uSPAHw8eer1eCBK75hZVZ4lIFjoSfhz1erJh9LLBVT1tdr5qC63uABfW3h7Oer1MdThwFV5&#10;8akFyxRDqCOer1O9JBDQRLUyrbzAbkaktfQe3Ttz1erJR1Ua1TmZQ0crggWtcfHnq9UKSKlpJC1A&#10;ojAY7VAsbk9jf6e3PV6slVVSzP8ALRuZCmpAvdfG/wB/s56vVMqpo6hUrUaxUqu2xO4Wv+p56vUz&#10;YnJibsjxgKEuQjKbW8B4e3nq9UlqiNh8jLHtaQLuJ+yAfZ7eer1ZnjXD6VaZU37V0C6kkm2o/Zz1&#10;ernRwbolEP2QS57WDD9b89XqkzTv82BOd7bGKvoQSf3Tz1erqlp0MiwVGgcX+jubD+PPV6vUlTJW&#10;OREv6OEspBJBB1+8Hnq9WKZjQ1KJEw3Nqthpbxv9/PV6sKPDvka1zJqbdgSfv56vU5SYd8vKYqUq&#10;IQoeS7eOv5c9XqTFbU1NLN5VEGaEgll90AG/gfz156vVKVaoU4liIZCpuW1IIPf4c9XqdaCCWOHz&#10;INCpuRoQdOer1N9akEdI9Mncvcgjvf8AtJ/Pnq9TVJFUxgU8aruINr2uB8Phz1epknnk8lhOiJYh&#10;FJAIJ56vUma9mirXhk98WTYL2Bt3Ntthz1epO1uIKlZC1Ulo7ndbUH2fUOer1I7H4WqqUrhpMwXc&#10;fEOvjf8AZz1ephpqaCmnhqQ7ebZdbAE+0EfRz1eqTX4o9NSlEVWVZBoBc21v+XPV6kHiMi1FXIqx&#10;qVNmUtY2GhI18T7Oer1NdNVSSwyPAu0eW21Ap1AvpfwOosPp56vUiqyrFUVw3zSJNNq28QL/AEc9&#10;XqYabNcxcwV7bSu5WPYaX946jt+3489XqlNiMs8xjujRMbKxFmAOlvp8deer1ZlaaGn/AJfOyyCJ&#10;yxLEAbSDYH+32c9Xqi00c0NO8dKBZbjeLmxPbX4Hnq9SlwuE1NBabXaoB0Ni/e9/p56vVmqpoko5&#10;qy12uhNzYAjuB7NfE89XqzRTnyBLOwj322X7L8S23tz1epknxieuZsMdthXd9g6Ee0Hbb+/nq9TL&#10;HPiksEpEfmQ223BN9qkgn6QdNOer1Y8WxeurYo1e70pVF33AKoO9+3bnq9UKGrp5V/llwsRY9rX2&#10;jsdO4P7eer1RyRDK8VK6BFDe8dSq207/AB56vVCxDH6ehqxSRh5Da7MpBPmWB8QBY6a3056vUmI8&#10;YFROA1TaVSzlABtBJsBewJt8eer1QFxOoom+ZlqN7O9gdoBXv9oew/r356vVnqsVj+ZeWpCCKa2q&#10;NuYkan6NfD+nnq9TDiWZsNpneochIyAqoe5uACfp56vU0l5aurZMGmKtUBGYXAGmgA8fC3PV6stb&#10;Uj5mSNZBZVAXSwDqbnXnq9TmMybqVIzKrySKHCC9gbW1+7t8Oer1NmZMdnlwyNI0CpEN0pAH2l0F&#10;tdR8eer1MX80nlqSlHIrIoUyAmwHxv2Oh/W/PV6lDh+IbGakw6W0Ulhcagn2Ac9XqUlZmuKnApqR&#10;leJY1VSF27QL6Hw7n+HPV6kzUVWG1eGCtlRI6mAKVK6Bm8B4ePPV6vYfUzVlE+MPGGl2vHcGxJGp&#10;Nz7b89XqTkcEFVLFFJCJFlLB0bUmwuO1jYa9uer1T4cAhpkWqijFyw2bBdQO4Fvr789Xqy4hS4ng&#10;Fc2IzUyl3RbsuoA1sTz1epnnU0mHCtp2Z5Jo3ksL6dzYG/PV6ssMnyzRPXTLqqx7SQAC9gPpuSAP&#10;j9PPV6uOymeZaaok2MjMwe3vHtYMNt9Lfnz1ep0pMbkDmVmZlksPZcA2HiT2/XTnq9Qk4Zm6bDvL&#10;98hWIsN3a3gNba38fZz1eo1mQuumICIb6w3uFQBioJUai17dzz1eo+3TD1OSUy0+G1k4ZXZQWJAI&#10;uD7v089XqFzNHVbDMVw2aLzQHlsRtGgH66c9XqKFWY7RUOZRLHMGWPcbC1yo9vx17c9Xqsc6QZuh&#10;kwmGlaQEiJWBP2iCD+znq9RE/VziYXMRmiJ98KT32gDwt4eHPV6q8MWH+lySze+JhtBU6qfG/u+P&#10;9Hs56vVhOFy0ojXzdEV++pBI0JPcgc9XqVGUKN1rI56do0mezGRyAAFa9hc2156vVbR0EzHV4lhj&#10;+c6BYtqaWABtcgdu/fnq9RncRwenrgJJkD7Ox1Hfnq9SHqcEoYFVGQ7DckEgganTXw8eer1V/wDX&#10;+ipjWVdTSot41DAi173/AKeer1EHx2bFWqXp4wFST35CNd3svfsR256vVPyzlvEauX56STyjJr5Y&#10;0B18e/Yfr356vUZzp/hNBTYokcS7qqcrZVBJDeB+Nxz1eo8uVc3R4LLFh1hHMoXfIwFxY2P8fy56&#10;vUMmVMxnEcyVLyspKsNmlyFt9Z+/nq9QijFkmxF6W5J2o48O5tYDnq9RhcqSFVW7aWGmlh356vUN&#10;mGVisLoPZr9/PV6pNcynXxtz1eoJ82CKsw2aG24sCAO2v6/rrz1erXi9YjVWUs31avRF/mEYq7Cx&#10;UljoB8Rz1eqpvO2U6QLJWOFdjYkFSSCTpt8bjvfnq9QH1uRKGvjmaGQic2UObg31PYkEWtbnq9T9&#10;lDC804Ggkp5zMwdrowBCi4Fg225Gl9deer1H56KdNpeoDQ11TTsWjmF123uD3IO241PPV6j54BT1&#10;mCwjLlHF50ayLGNoAKAdwOw+7nq9VjWUMHjyV0pnzXXwqJJv0KhhcoANxa3e17DT+/1erLl9oaei&#10;FXWRH5aZAylgbG/gPd56vUm8ydKKDqEAYESPfbXYGB9l7dzz1epZ5O9NIo6CGgqisyqCo/R7SF7n&#10;udD8eer1GVwTotg+CqkdLCsaLa4CLfT489XqGCiyxhFNGEiQN20AA56vU5x4RBTtaGLT6u/PV6lP&#10;TCMRre1r6c9XqdtyTts8R9w56vVLjpVCjdGD46i/PV6uVXhgRS8igDwtpbnq9SbnwKKqHmOvt8L2&#10;56vVkocCoiTFKLgW9gv356vV3WZQwdJmkMa9tBYXvz1epkmyfhTtdVVw1x256vVhbI2ExJfYFt4i&#10;3PV6sEmC4WH2JGO3iBz1erBLh9AjFVRfYdB356vVx/k1NMwKxgW7aAgc9XqasUy/TPHsEdx46D4c&#10;9XqQOP5OjqKBYPJGwE293Tnq9RbMX6MNTY3/ADKlmsjuG29hfuRz1eqFi2H1kUksFQigszEDuVX4&#10;Gx789Xq5YLg+YKaBGo4yUBJAubgE/wAOer1DJh1VNJRCKvg2sl1a5FiPD6xz1eoP8808Mssc9N7z&#10;aoVOgPx09nPV6ikZwmxiSqrKKA+7Ht0YEgag/dz1eoFsKypUTZkqqZ7PIEVwewsdfYddD256vUWv&#10;rV0Lw/OmIh8T/SSv+jAYnYoGtwpJA+Jtfnq9VX3VLpvmPoxnimxHI8k89MVO5IpCVDix3rqAQDcW&#10;+u3jz1eoFM/eobrJTYjRR07VMbVDgNtcFVDAjfIpIuAdOxsT2t29XqG3BOoeZsdijrs1mGdaYxFq&#10;jewkFu42/Z2sTc3vaw+PPV6hPxmvy5g9TR/IxzS19Sh3hF2oFb/EwU7tCDY21+i/PV6hKTHKvCsr&#10;PS1Jkjaohaz9gDYhQvtPPV6imUWa6qi6g4dglPVF/LRpANblgQNvhb4jnq9R2sAoeolZBWZyp8Qk&#10;+bUORChBAJXT4kW9vPV6mzpXn7qmmbf5BmCd9tVuAisRYkn67Wvp8Oer1DFiXSTqXRZqmxSlM6U8&#10;rJKu03Q3AuOx7d+3jz1eozPR2LOs0c2E1le99qt9lQoN+1tutxz1eo9XS3BMdrcwpLK7mCKG20AA&#10;FiR730gXtb2nvz1eoy9fgkaxeVWqTGENwQBpz1eorOfMt4TFBJWUfuoCdB3Gvbnq9Rc8wZoyvlCJ&#10;68xWMdiCGCgMNb9jf6uer1Iij9WOE4lL87HRyJHAWZ2awL2HfU/Hvb+PPV6gC6v+r7FYMKixjKcL&#10;PJHIwlVb3I8LHQfXz1eoPumvrYo8ezPF/WHDqmqa22VYlDBSNQN50H06+PPV6j5VWf8Apj1r6fpB&#10;U4YYJxEzotQl5UkB+ypCgEGwOo/gL+r1Vf1PVTP/AEyz4mB/yNq3CpZCqKsLgJc92ce6B8Da1jz1&#10;eowWfMdzhgOBQ5qyhhsYRype6qQrAA2QgEgg+IPPV6kHkf1tdVoqlsHxelMtMyOAFuxDg223f3QD&#10;8Oer1AhjHqoxXGc2S4UKH5fc+1ybM4e5007eznq9SBzLngZhzPU4piiIlSIfdAQ7AFB2i3g3x8fj&#10;z1eojPUb124/6dKSY5gw6CokqtKYxwoxZhqPM3IdbX729t9NfV6gkpPxTKLqFSrQ5mpBh0hWGNnj&#10;jREW5Bsu1QTYeJAFuer1Gp6HepHAsv42uLYbmNapYShMLS7rhtextuGpFhp9HPV6rG+s/pw6Hevr&#10;p9HVCOFMZjicmRVW4tHuHu6AN31Hc272IPq9Wqf6qfStm7005jqsLq8NkjpWusEre9ceLaAW1Gnw&#10;tr356vUU7CsRfyTujUElAGN7ix978uer1DVljFKerxWlrY/ep0kKy6ACyrqAR489XqH6ixXCpKZp&#10;6NS8Ra9rG62P8G56vUroMbwyOoQywoYXAVgouV3C9yT2I/Lnq9Tvh2J4dt/l9Uw3qVkjuQWFybDx&#10;7jW3PV6lZDiFFh7kSN7xIMp0C7Wb77jnq9TxhWMKa/5KBvLilJIc3N1uQpOunftz1erjVV8L1dRV&#10;0gjjkpbMWHY97+OpPfnq9ScqswVVNsp3q1EW8EMSAQe7bi2lvDXtz1eqLmDNsWE4gMRgdZvcFnjK&#10;sCfEjadp56vVwGfIxUrUgh5njAJUWY3N9de/PV6mSszfDiVYR5jNFYsd51Rla6gAjsfE3++/PV6g&#10;+zHjtL8gtJE20IWYh9R3uCCT7exHPV6i8Y5nqnKfJSIN6OWuCL3Op18fhz1epATYjU4oKtsNDTFW&#10;89rak2sCPDtz1eoNMTxOrEw3gxySbtrXsddPp+HPV6s2WM5V9E4oDWuu5tACABYarpr+vs56vUJV&#10;VmeQT06iQodjb7MLs5Nh2v3/AFHPV6gWxvGquetkCSFTucPc9radgeer1J7+csiB1bdu3BmPtGmn&#10;x56vUl63G6SQx0y1J3H3iQdPYQeer1MzYo01Oy7x/lh2PgNAPZr39vPV6oyYq0fnRBt3vAODoAoP&#10;cfVz1epHVlfNWiSjhNxvNjrcjwFteer1OVBgmJsj0UC2MikE3vr29mnjoeer1LrJ/STM+LYk1AaR&#10;33opVipC3J/dJ729vt056vUcDIfpkxqoqR/N1KRoB7yrYl9NO3iO5A56vUfvp90Fy5luhKLBTgys&#10;rK8qgsCNNbi4Iuew1056vUY3DVyzlQrRgxq0KbiNFXx1C6AEEnt4/Xz1ephpuslDgOJSUVA5hvcj&#10;dYowGhYfDnq9SUxHrBQT4/Dh8EoQyh2BvYMAL21I7nsL/wAOer1Ft6jZ4OO1lRReZaCYNuIbsR7L&#10;eFuer1BRX5vwmbL9QjSBmZGEfs3LcEaeznq9QA4zmwyUWqqpIT3gb7gNLW+PPV6gjxfMdKkKrVy7&#10;Dra5/XU89XqD/Esy/wCkoImKwym19TYjTQc9XqW+Rsm1mO4gZVRpCQS2p7HuB2Px56vUf7pD0+hy&#10;7hpEQ8uWMpYWFrEHvr3H5/Vz1eof0w51O6jiEzq8byfEDuFNvD4/t56vUr8EWavrhUQtdp/dRTa5&#10;IOoPsNh256vUYfCK8U6RpLYvGxL2NgSLC2nj/bz1eoTI870lEYZKZkEf727sTrfUd7a/qNfV6kpn&#10;HqXl+kqlo8Pl8vzIpjYEe8zCzA/V7fC/PV6gUxDqtPTVZgSoEIQF1RDcjXxPsPPV6gDzl10ler+c&#10;ilMh3mMB2v7zfZO3vp4nw8eer1BhmXrLitYTHSVO0nb5pTbfwBAOoAPa4/t56vUBmMdXqxY3Dybx&#10;Ib3DXK99dT7Oer1BJUdTsdFDJA8pmiJIQFjop1ufo8Oer1IqqzJKili173Yrr7e9+er1JWTHUrZd&#10;73udLnsB46356vUla2txFnamiCiSo3BEsbsFF9CDoTz1epuolma2J1Snu6opH73sNwNQfDnq9TzC&#10;8sYFZGAFUBQu0lnPjqO1j+3nq9SjosWximkSplvDawMelvH3rk308Oer1CFQZuahr4aqle9TGNRo&#10;LA9/jrz1eo8PRv1DVuG1VHhtZPenqWZWRrgptH2rHSxvYAa/lz1eowGbMCoOsVMKqlUQ1kVxGoJQ&#10;MqghibaWI1AN9bHQ89XqJVn/ACLJlOrmo4vfkhcl2ve9x21Oluer1BNWwz0k70gG61mse17XtY+z&#10;nq9WRq+URnyipWBVLC2ov3Fxz1erHBeqiJRyfeDHd7DqQPp56vU67ZJUaTyUgjRgNyeIN7E/E/Dn&#10;q9TjMsKUwR7NvGhvawGvh3Pw56vU0QYiawfJIosrMVNipF/Ek66Dnq9SpwmppolUVB00HtAsbkD6&#10;Tqfb9fPV6s1E0VFPK9S6mFy2yzD7Op1F/Dtf+nnq9UiPEfmWSGkQbo7uBcdzoDp7R+t+er1LHA62&#10;IMEq5GSSJgQR2uRe30c9XqjYxC053qLI7+5a1lW97nwseer1cKJPLZZKZzZtylm7gm9z9HsHPV6l&#10;DSVQYCGSRXHue9axbvpbU6D9nPV6nClpoaeifEKid4pbMYXUaeZuAG8HuD2sCD7Oer1PVLSljDOY&#10;7bP8uF13O32SPo56vU+h8VdDRU8roZAytttopJvfQ6256vU0z0k0lb8zQS+U1PHtuyg7jck3vz1e&#10;qe+IQU1PFPNIXts3KR2Fzcgey+oHPV6lTSZhLVb4hG21LgKhuBYX1I9v9HPV6lJDjUFKoWOQIs8g&#10;JBa27cLs1/E6kj9nPV6mvFMUnaSWWBwUhcKtgOx8T4H6uer1csKmlBZJWCyXutr7e3PV6hVwTFMV&#10;jSOR2CbV2qb3UsATqL6jTt7Oer1CzlzMGJ0swmqLOZVUWUHYup18eer1GCyhUUkmMqwK3YBnIsLu&#10;e4HtOmp56vUL0OJ08uJMMP8A0UryKGuQFAvqCLHQjx56vUJlJhzSP5NDMtM0SMW7WIPjc+zTnq9S&#10;/wAJimqcCgkgdmlSJiTYEk37nwsR/Hnq9Smlw+nqPLo/KOxdlyQPeNrn4Xvz1erHUZWWObzYw7mx&#10;3aBlBPtt+znq9ScqsmbwFw9djf4mBIUjXsbePPV6nLD8jVtbTPTVqkvHtAZNCUt9r4H4a/Tz1eqZ&#10;h+TJqeSOCrUErHcFlG4LexBPPV6plLhCUzbIwPMhZxt0ItuuPE89XqV1KXNTDUwJumgaz9xcWvcD&#10;nq9Qn0kMckdPUJeRy6h9BcEnufo56vUq63C6mnljrYJCJF7hbG6nw+jnq9WUF460UsSgsfdBFhZi&#10;Ow9vPV6nzA6+bzmppGAcbkYG4UgDTnq9S5oag1KxliFXapt4BrHX6iOer1LrL1ZF81HvsHkNrkC1&#10;x2sfotz1eop3rjpFfpTUztCZm1W62BJYj/k22n13Ol+er1aIfqqwepoup1bEbPI7tJcD2n7JPjb+&#10;PPV6ibShaerNDXIGtctoBa5738eer1N9cySBoaayzRkhQ3YKRYkE2+HPV6k/DG0KtHVPeQEWBPYj&#10;79La89XqXlVJDshSYkFdtghIBFvEDTvz1eqZMstHCaudwqudb6EE9h4+Hjz1epMw1kuIQrMirEd5&#10;OgGoHY/cO/PV6ps4urGnUzbbM5B8B7L+3nq9U2nhdfMEYszL5iBhootYi/PV6kLPimIiUlEvHYBd&#10;NAO2nwP7eer1KilFPNQedMQsbH3lW24m1jbtz1erhiXykkTzQyhFRQoUg+AO3sbjXueer1caPzqj&#10;L8lQ+1WAa9hoFNxoB4jv93PV6kUYKuGOW7e6So3E9/Hx+/nq9SgoZYKEAuizSAq2/vtIBFvZY89X&#10;qX+BVqz0SzQIEeS9iT3Oun9nPV6u5sVhpogtQyxyFmUljoR42+I56vUx47Sy1EcSLJvtZiy97ad/&#10;jz1eruP5daaMSHakge5a2lhoTr4ntz1erjFXxpIFntHAUVkOlj8NfG+vPV6m3MbUtX5clP7+tr2v&#10;qPh489XqTs9agVKWB9yyADeSbjW3a/b9fbz1epa4erSYefJAljF/eBG4E+z9b89XqbKVxR0rRUq7&#10;pQCykjVrmwGh/Pnq9UF8GxBavzq9gHRQ5IuCdASO3e2nPV6mmtqXqnEsKi8YY2t2F73t7fDnq9Tl&#10;Q48m5kqiCBs2gDUnx1t9fPV6lvHHI9CJaVhtX3hfuATrfxFzpz1eqU0kmx3lu22zaHUH4j2Hnq9W&#10;Kkr0aENEAu+99e5A/P6+er1N8lPTGnkBAYxR3sSCQST73e9v4c9XqiR0jzypVBhEroENzaxHcm1/&#10;D2c9Xqbq3EEdY6Ro/wBLp20IQC4Pwvz1eppxOdvko/L3FGIa9wbNe5Hh489Xq41VZBIXkhexNi41&#10;BuQdAfaD+3nq9TXHR1MtGuw7QGvroQbd+/PV6pdFTJHDLM0imWMj3WtbaPZ9Pw56vUoKasglBglP&#10;6VgXAsNth2Veer1RKSCeSoaeRUZUZrqCAbMNNPh4/Hnq9Ut5BExepugdCu8fZ0vbUeznq9U/CcQm&#10;MgWs9xn3eWpNwV9v189Xqe6GlZ5PnVcqd5JX6b6D4c9Xq5YlhokpWlls0TMzKLai/cC9zbx56vUk&#10;8UiQUskNOACYx4WOhH8eer1JHzXhgj97323C+mnhbnq9UiWMtUM1Wm1djWJ03FRcfD3j+vhz1ero&#10;01VW4W1bBbZDq6gdrm1/hz1eppZ4fLQxXEmu8nt8Lc9Xqz0UUkzSOpYMis3u6H4689XqE3CoKdqS&#10;P+Zpsfap072Ha/089XqdcM/k8dSzotxYk37EnwHxF+er1OVTmmalppJcKPyyR2ay6XXUMD3+1256&#10;vUwNmCDGCr07kN2sQbgnx+jTnq9TjQxzU15TIWCGxv3JOrG/w56vUt8tOsixuNVLtb2ge3289XqN&#10;PhVRUV+E0sNtyMy3FgCBax8B4e3X7+er1DnDh9ZXqka04T5dBHHIBrc/G4Nie4/Pnq9Q3ZZwIVHl&#10;0WJU0gqHVGjMjhrKp3MR3K/Aew/Tz1eoRMQwfFcXkmgjOxE2hje1re9ZSbA+2/PV6g4xnFKbCC0b&#10;R+ZIzbd5tZyLhjodSLa6ey3PV6gyzljWI1kPzUaAbioW1rqVFgdPA/Dnq9Rds3T1MgbHKtz5rPHD&#10;tYX95jb2X763/Zz1epCY5SwwvE9TLaZb6LYhiT28dOer1QExiOmi2RLtuwW9/b3B789Xq44pW2qI&#10;5pKmWKIEF1jtcgeFz2B56vUF+Yaimqq20MjPGZCy3W225vtHc6fTz1eqdibS0rRRxge+qkj4d+er&#10;1M0ESSVXmE7FIYfr9PPV6ssMsSuZ9vwI0Jtz1ep1SJUrKaMBv0bI+zTQMfEeI56vVmxOplixN1pn&#10;XyVa+3w1NtO+g56vVEkkOHmWMMqmVzd9NQfZ356vU1VkvnuLE7jcFjewA8fZrz1erHFI9OjUk8wY&#10;XsWAJsCPAHW4/u56vU4Usa1e5QDsuqqD3uf3j2729nPV6l1Tz0sUEcUSC7EIbAX7WN/hfnq9TvGh&#10;gUrSe/YEf8RIOo56vU24gVjkchwnmWaRyLqBb7TAX0HPV6kfWJg9fiAWgidYNgIDsHYuFs5BCgBS&#10;dQLEgaEki59XqnUm+ksZrDdcKLD3R7D9PPV6uRxWmo50iaxux3HSwXXQc9XqSGOYlDDOzC3vmyXs&#10;fu+jnq9WCPEZqmCenZlAsA5I7C9wb9/Dnq9T9htBNON1QfLC2sR7D29nPV6nuopRLE00UdkjsoJU&#10;+8Qbd+er1TGlLQxGVQHK2J1vcXsLD2+PPV6srYrU18RWpVVeJdNi2He2uv589Xqj4LEhrzUVBCpq&#10;EDdjp71+/PV6lX5WE1E5gTDJ2eJIyKlZUEdyTcBQL6dzr4jnq9UatzBTU8a0xiLF1cXPvEG4INz+&#10;Xw56vU0YPRVgpQ0atqxFmJ18QSL2156vUq4qOnnjiDlg4kCsASLkmwtbTnq9TtHClGhpYh5sx3P7&#10;t7ixta5Njf4256vUKuD1VIaWOhlZ3DgkqQBtPiB7Qe/PV6mXGcZpopglIFZYwLrpYAXBLfTz1eou&#10;mY/KV56mM+/Iz3W9+5tpz1epQZEwNp1iAJkqG3AsNbXHu2HtHjbnq9U7DsLfEMwMtSSnlXU3FwWv&#10;qQBe9uer1Gfyflikw3DpMWKEybkCMDqRfX3e30n2dzrz1eoYMAxKJ3raaniDzxqh3G20JqWGupIA&#10;/W/PV6mlsSw2tpGglR98hZSPs2F9oN9LXB79789XqDXOGJ0aqKCHZBIoPvC1xt93abaXPx156vUF&#10;NVXGmnEVIztIbo5NxrfTtodPDnq9Stw2mpXT55mGgO0aAkj7Ite99Oer1NzYhJhmH1NSyN8xNfUk&#10;e6ttdfDnq9SVpZJKwRil3hoiWcKASSToCNe456vVHzbUw0rQ1FTF5ZOrIbjQi1j7Ceer1BHjVbi7&#10;YXVthELSuQHjS2rEn/Jj2G2uvh8eer1LXI2X6aUxVGM04Z2APlvqLnXsDc2Oh56vUIeIvRRpLhsa&#10;BCPLdUUWCXNhYC5sR256vUhJaCCprp6yDUMVViCbAdwG9h56vUnMdmkXFBM8i2UBF00t4C/fTnq9&#10;SUkp5I9IGWV13Ehu1/bf+znq9Qp5birKWgo5CA7MAWAOpv4WPax7D2c9Xqfcz5gemdKaAbQ+0sT3&#10;CnRgT7b+HPV6muCqoq2meCHdaEjft0J3agW+vnq9SlOKUdLQtMsJ2xEgMbXuRYE37gc9XqQGIVuI&#10;TYe8OJFRu96Moqgix8baHt+ut/V6uUlZWphiSlS7uVW6AkktoCQBfTxPh46a89XqYVxKvVGirrAw&#10;F7i9yddTfXw9nPV6k5JWhY/mKVrljZBaxAJ/o56vU9tjj0O1pF96wA26WuLXtz1ep4qsUkalWpIu&#10;GUAjxJBuD9J9vPV6lnlqKTFqx6+rmc+VGpMRttA+zpaxvfnq9Q+5NgllWKejuEFyoWw97cbKL6kW&#10;F/1PPV6rZvTtmvBZMCgjqYlln0AQ2IcgkA2sb7ext4/Tr6vUfLCcrYXjGHxyRFFdgp2bAFUnU3J7&#10;+zT4a89XqkYh06eUtUwrAqlxbaoBHjpdT4C3PV6g3xTp9jOFPTU9Km5pHlYllNlCm4J7DW/bnq9Q&#10;J9QukdLKkklWq+dK8kru3uqSTuKrc6ff7Pjz1eoo+LZMlwGaSojs8Uci7rAA2a/vG3e17/389Xql&#10;y5coq2nWOnkCJIyjQAsQB3+HPV6k3Llp5BUUqE71QL5htoT2ItbufEfHnq9Sbqqt8JqWkriym5jL&#10;C+llsDYafXz1epujxvE8El3UUq7pgjEtYm9u417gD2c9XqUtN1wzfhFFJJUSyyRQlpDToqtuv9my&#10;mx111B9vPV6jB5U6/wCJ4jW0MTzrRF4RaNwTfs1gNbEdvv56vUOmH9ahUzzxViMqMjKp1sWOhNtL&#10;e3Xnq9QfYl1MpsGLUjuJwylrk6gdh+duer1BdiOe1qVNVGf9IeJ2KgjbcmwU/G3PV6kauZ4Y2jau&#10;lVpZId3kKbW2kiw173tz1epkqMaG2SYTFLgqE3W9431J76X056vVxmr50MdG1YI5NCFuCzMB2BN7&#10;hvv+7nq9WZ6wxVLVXmnzECszE3U6+w+wac9Xqm4rj1Ga9IJSqlYiwAsDewAJAW1r6/dz1epH/wA8&#10;w+Uo9MAZgrnWxX42P1c9XqQVVU1aNTyFwY3nMqdyATc2PjZbnTsOer1Z6WsNWr4pMhKliUUW1Y3A&#10;t7QPjz1epTU1ZXx1EeIM3mzwKbRJoDu91mJ8HUdgLA/Vfnq9Qjw1ytCjtIUk2kKR33X7H6b+HPV6&#10;lRBT/wAyQ1BG5rE6k2IU+Ouh9g56vVlr8I+copxJsaEoPaSrDxB+Btrz1eqDTYbVUk9M7lS8qhIl&#10;H70ns9pNrnT+nnq9Tk1I+O1zTIxC0zDzFU6jt2+k89XqFHLFEi1Ty1KoQ6e7vtcC+t+/f+jnq9S3&#10;wzLstJCXqoxPdgqslrgXNwbLax+Hs56vUvKbJNUuHvikkYnUBTGhIupb/V8QPjz1epsxiapwujoK&#10;pNxWsk+TKgXIk1LNYfmfD7+er1dYjgMFLXSNVOJYz+jR0WysARoe9zfx56vULuW8ArDUCnZWEBRL&#10;rfcEKk6jw9uvPV6hhyngs82NT/KC6NGNsgUXC30Fr9/hz1eoWIaavpKk+aUmpyinePd2hdCCugPj&#10;z1eqNiOL4aS3utJHG6FEA90sDcH2aac9XqL31BzWqVvl11FLe5ZnO0rGNdbAk7fq56vUBWMZtgeg&#10;NNIjMhVj7l9fHd8AdOer1BkZqjEA1VRI0Uczg7dSVWxUnx+nx789XqcMEappMPo6yRGB3We3+Fb2&#10;uOwueer1Nebs80NDh9TDUUmxGsHUsLkN2KkG49vPV6gooMZesrUqqKMworKvvG3u/C3jz1epZNiF&#10;XX1610YNncAlSPeI0KDx+HPV6k/i1RFS4kJ4W8p/eVgO4ZtLH3exvz1epadOappUegqECLUOjA21&#10;sLi/2fE89XqGLLbiixlErf3Pf3d9jC4F/A6e3nq9QH9esKnrcUnoY1KF993ABLB77bfQdb+089Xq&#10;ryqcAkwvDpMKxCSSZqbQSMT5jW7liAAb/D+znq9SGklmkpxSRn32cBgoFl79jbXTx+nnq9Tbh2Em&#10;crG8zIDopJv3Y+83fS/PV6kbm6OGSQ0e7f5bNubQm6mwAPsNuer1IGvpMLISSkc+c1mlAOqsOwAP&#10;cEaEi3PV6kvU0VZPM2JpRt5Rf9KVUC5tYX7a+HPV6nahpJa6leSlj8feXQGwFxYadv1156vUNOW8&#10;IqMLooK+WPe1Tdy3cgKAoBt2Ot7Hnq9S1hwtZ5AKWqBE9yYiLG4Olj2t4c9XqFrA6dsKBrjGWRvc&#10;2i5JBWx2+23f8uer1CRgOGGSgSWjLWTdqU2lQT438fDnq9TLikzE1T1TCQQsU93RgVUEAD4g89Xq&#10;B+evoaDG50A9yysbWAJP+Lx00056vVwatqZ5TVuNy67VWwsvjYnvbnq9THjUlSmGLVxAFdx3M1tz&#10;E+A/hz1epD4LTVNViMyUG2Ebwbmx1te176i3hz1eo3eWng/lKUdawikSxLqo94EAEDUe32+32c9X&#10;ql4xJMmNyw4SoNMq2WR1sSqi5vYkKSfC556vU34bXQeUtQJf04LWGlhqeer1CrlXG6tZdol3RKm8&#10;sTcgi5t30ufZz1epe4piE9ZQtUS+8KhlLLe5I0ItfsQ2vPV6hAyTltjA8svvTxqGCtcqSdPyJ/bz&#10;1eo4XTbBWrHhBb3pWRZUUAALrcj4Dt9fPV6h+r6WiipUQKHkhZtQCCNBYfZsfq56vUDWa8EkqZJh&#10;A1mMaSyEqQAd3bv9XPV6it4zRTYkY6umlY+ZJKNQbAg6m/jz1epmpaury69KtXdpzI7EXBFvDUe0&#10;frpz1epap1Okw+ZcVrIlBG1Da1wpNr/Rc/nz1eprzN1AgtFPE6LGxDLaxubjv9eluer1J2kzjg+K&#10;Tx0dZM9MPfcyqlxuY6Ivge3ieer1HF6RVEVDiFNiFKxlIUoJnsAQAe+v0/fz1eo72XMTq0qI1bSA&#10;+84vcE+Fh7Dz1eoTYM1Gv3MEMSodljclvj9HPV6m7GczpHRSGElQEIuTa99b+37uer1EA615mWkp&#10;zXVrGRht2LYgC3t762N/r56vVUZ1rzHi+I18ctEN0ckzGQI1iipZr3uLgnQgd9QRz1eosWbsVra1&#10;Ew+7Mxa493UA6C9l0+vnq9TZgWWxBFKaxt6yRXJLAFSGIIOptoO2nt56vUi6+pNNjMlKsd94QHx0&#10;7La9tR7eer1CHlnL1RVywUdS7KryH31t4dr/AMNOer1GnyrTVGG0Hy9Uh8q26dSAW8sG2++tteer&#10;1Bh1CziMEZ1oSTHEzCGxtuWwOoI8APD4e3nq9RXJ67F8TxF6FJXKzEzeYWvtLXugOhsPYf4c9XqM&#10;Xlqqhw2lp1enaadokRmXQWB1LHwP589XqNL08xilopafEEAfyFN9pBsxYD3hrrc+PPV6jIVdMZRT&#10;VHlGeLzC+46ANJc/Tpfnq9Qc9SKPD56GejoU8vyQys4A942vp27XGvx56vVXy7zUOYfOmZRIUMbC&#10;3uuA1wSPaLc9XqF3LlLBJUJBU2u6gt42U+A9h8bnnq9QhClw9KtapveGqRta+ltbj6eer1MlWqVs&#10;W2ni8qoMjMHLgqwvtCqLAg2uTf2geB56vUmVnxVsRminCxwRqRt7bmFrMfiNRz1epjnqnjhngqYj&#10;aO8iu2gJJNl730Hgeer1BhmSsxnGKFaqjRaVIvdJA3h1FyR4bTfx1Fvp09XqArMUVe9Q7OAzxoqK&#10;FIJJ7qbeB156vUH9NIKGNnrd3mOSGUEg/H6Ln8+er1RBiFVO28DcqMoKfvOvc/Qeer1PUtbSUeyo&#10;8lQtg1xZSNbEGw156vUP+RsZimofPSQbGAC3IAUdrD69b/089XqHTAcTqKPFI/KQyLIAd6+wggsf&#10;aPov/Hnq9ShfOlNQVf8AL8Pa0iMfMLEEEhu2h7C/b6Oer1Gx6K5vmxarlrZ7AM5BNyRdRZdLgC5N&#10;r/Hx7c9XqMzDHUVVo4SI0mBHun983Nzre3PV6hHwGuxCkqpIqtLCJUXS1gwGtjYBgf1vz1eoSKSq&#10;TBZo6gjcSHLAjUhiD8bW056vVPw7FaqjxB/myV80GRFYi5DfYsPZ489XqFPJOaaiikWonYFBuDE2&#10;O1r3t9A0+rnq9Rq4KSizPg7VEoDgg2IttU9uer1ATm7CKOmpZ4Df7YA8QdB/Tz1eqt71AdN6mrWf&#10;EaCOO+hIKggmxAAHh3H6689XqqsxXBJjiAkWYwyoGuP3VC3BJ8e456vVHwmro55IJJrTKqOxk1JF&#10;/wBhIH6jnq9SkwmuowqYpCPNgUuXdWuSFbVQb6WYWJ8Nfjz1eoY8j12JVBeeZl2sN8iDuqDVQO3f&#10;289XqPPlbGMKrsvwSwJdZI1Cq1yWA7/Xc356vU0zVFJMtXXSsgkEhjcC2gGoJF/aLfXz1eqsH1td&#10;OaHNGVsRx+ldFe1o0sASwa7WNwbMPD4/Vz1erWI6kYPPDW1fkkny5tjKOwN/H+36uer1A9YLbzLl&#10;bnw/hz1erLFPNSBljt7wHcDsdRz1eqVG804lWdgBLr4at4fr/bz1eqFK7CJYgAB7QNT+3nq9XJ1m&#10;8hWYgJ9Pjbnq9UsooRYrgRr726w+72689XqiyVZmmaV1BLCwHgPq56vVjpofmJVgFgWNgT7fj8Oe&#10;r1ZPIdYv0bDUkHW2o+n2c9Xqk1jtEEMahTt2udDubx19h56vVHh82rmAisjqBttpe3h9PPV6s1dE&#10;0BWOdCsjXY9vH2W+PPV6uFBSV9XOkWHozyHsF7k/389XqyTvUtO09XueeNruXN72Nrfr8eer1N7y&#10;bmLbQAfADTnq9U6V4qd1+VYyKwG4Nb7VtbD9vPV6lNFLTp5UTEJCxO5QL7r21uPZz1eqX/LZ5fP2&#10;ygR3XyQf4nse3bnq9TSxiw/F0Sl2gp2Ui6373N+er1MJjmnp9Cz2Y2Fvb3/Pnq9Uv5WkMIlmPk7r&#10;HaLk+PYm/f4/089XqhRMkRMU4IRrE2tc+IsbHvz1eqHuOp7X56vV1pr489Xqy7JSfKVTpqR+3nq9&#10;XFWULa3vX7/D6Oer1Z42KTFKc33gre1rg/Dnq9TjhNa1PJHDCLlnXcPbrb8uer1Wx+mDGniSKgo2&#10;DPPtubBtu2417dz3seer1HqxPL71+Ev50cbFrqzi4Kk6A9+w7c9XqIX1P6eFcXkUIQFjYh1sfetY&#10;D26nT+829XqJpiOEhKxXZiQhVSDpqvf7+er1Juplmq6x4Ke3uE333I+r489Xqaa7FKjDaWZKZwWj&#10;J8y976i9wPHnq9XODGJ44fOw+S4mC2MgJsT8NPu56vUoaeuNQ60e4+athcDS58AfHnq9T/RVnmyG&#10;C99rEEad117/AAPPV6nD+YNDXLMtiwA906g38NbfRz1epSQCGsqDT0q7wAL3I7kbiBftY/V+31eo&#10;fMIy3h3yQqJlCyXJL7faLC/gLjw56vUGmPUmG0M01JACwRyF0IHb3u/sOgHbnq9QTV2CR1GHVFcX&#10;CR0UqI26wO5gWFhe5GmpAIHibnnq9WGhwAV4FXVlvLG0DadrHvezDXUc9Xquz9A/QvHszYVfBklM&#10;UiBlJJYghju3OdfgPDw0Hb1eqzTG/TTi0NEytBU+YqkM6OwQ3HfboLj2gc9XqJbnj02Z1qKuahp9&#10;UX3wjE7yBruG7vp7Lnnq9QDYV0izRhLGCeKdY1kdRLIpIve1ge+lv1HPV6udH0fzqrS+bF58cjmz&#10;MSLkDwFvZ9GvPV6m+o6IZhaSWimjmkkqLBdWYLqSAFuR8LfRz1ermegecsJq0jhpn8uJNxBWxNz3&#10;t3Fj4fRz1epsHRzqPV1JSrjYQvdYgIyDp+7fxP1c9Xq9R9Hc/YfFUwfKT04ckI8puCTYe0m19QNO&#10;er1NdV0nz9A7vQzOksqeXe7EafasAbXNu41HPV6maj6a58XE9mG0klTULEBUXDAABr7jobfDnq9X&#10;BcoZ5EsmH06OkrTFxI5JTaFJKkXFiSO2hPhz1epuxfB8+PTwYyh2VAd9sZVgrEjQbO+mp1P589Xq&#10;g1OD9QYgmJp5geqY7gg9weB2g3Iseer1ehmzph1CZ6pnvvK9j9q+hPgbeznq9TJX4/n6hnjrDK+6&#10;K+8Mt7qw7gC1vbfnq9UJ+o3UCmpRQ4evzC7kuGJXbcaEWF9Oer1MFVmfqBUUprJHkp33EN5Z3a+2&#10;5F9Oer1ZZup+dMJSCnNWRKi6SsCN7G4DMtwSQD8Oer1QK/qv1HdbAsRcKCDoba7ranX4c9XqYX6n&#10;dQ62mcmSUCRmVQpJCEH7RPsuNPq56vVJ/wA6Wdaak8g1Em2LbvtpuZjY3+jt7Oer1PK9bc2YZVQY&#10;jXzN8uZFVwRf3T2PYj67fx56vUnZ+uWdKitDzTnyZd+wKSLC+lu5uB46X+HPV6uoOqOcJ53qfm5Z&#10;Uh1RJGsQp0Kg9x+fPV6sNJ1yzhh1U+GYTZZ3a8avdlZiQSNxBF76/R2tz1erLW9ZMz4k9JVTA09X&#10;E5Fo27G5DEkADafiOer1PlH18zktPPKru9Y+73nN9wHc31N7C456vVAwzr71EenQVcpRSxLWB3XK&#10;276Dt7Bf4+HPV6uVX1RzjXywpveKJQxsGuQAPu+jnq9UBur+dokiqKqUVFPqi7iVIYHuSQQSB8NO&#10;er1dVnUjHKusi8+adL2bfGb39lx3797i1vbz1erFT9b83Kz0NQomhiLESljuZj7o3H2A20/t56vV&#10;mo+pGb8WnSpMpptjLcK/gPC1gLHt9Hs56vU8S9X8yR4jU1FPMw+aLMUtujjItZVXXaPpNz4356vU&#10;zzdTczJQlK5kVnlY7jYggAa3sLW/t56vUnKnOOPkqJWYrKQ3unQlT372156vU6Pj+Y4MHjxKZ2/S&#10;OwW1zaxufuB+63PV6kpjWN4zXN8/FPLYuXOwnQAWINv1+PPV6pbZrzBJRBYZXibZpuJDHQ699Cee&#10;r1R0xvMdXQxRNUyqw3SBkchuw0Pbx8Oer1KXLFJm/GTTSYn+liRyDa5IP3W156vUbjph08xTDqmT&#10;GpGWnZnBA9oAIBIHiOer1Gew44nRuYo5meSRCSbBSA2lgBbTnq9Sny/heY5kaiKsplsAF1IW+pA7&#10;gi38eer1H26F5CxTEl8jyZYVCqUYISdwuCWPxOvPV6rdujPT/FKKCKpqg6uAp2lQAbCxJBAN9eer&#10;1GvwTDaKkkSnQEBA5s4UEljqPH2duer1KGfHKeg/Ru6sIyFK2AWx9ntsOer1JnM+bYaeEVdIoaNS&#10;AlrEC9933c9XqRGJrFXwPPHdnsG7XIPc/cOer1Jepp46aSZnjD+Ym27Cxt3NvdvcC/PV6gVzxj2H&#10;YRhb0NSyw+6BT7gbXvfv4W7256vUTzOeMNTw1vzNSiRrGfL8sjcXAuLjbax17fD489XqrS6r1tdi&#10;FBTy1k5dFSQKtzuck/aPYe0W+HgOer1FPzGV8xhSoHCxE+Uw7EW9unhz1eoFnwTFabDBUSvvmmb3&#10;VJ+wNdAvw1+k2+HPV6ktXx1daslJRwe+oF5mtZj4gKNTe/f4c9Xqyx9NZRTx4lE4WWJS91BBAbwI&#10;8NfA89XqReY4zSOKakKSsCDI7AEhjq3cXH1fRz1eou+Z3p442olYFXYEE6WtrYX7Dnq9QHZnjlWR&#10;6WgXcy2cewkgXB8O/PV6khPhM83l1EpO5WDEf4SRb6x+3nq9XcixQyN5sZbaBe3a/cG3x56vUmKt&#10;kScTX8pGN7DS7agjnq9WTDpI2iaZXO25Gve51sPp56vVLpp6Sk2wSkeaQ2xj4E6/WP7Oer1POFYh&#10;5bLFWanuWJHvDx+i/PV6mnEKkYlL8tZUEYKg+zW5156vVGmMlCJPJBIPu311J0H0aePPV6sFR5tH&#10;AsiNtYXNvAsR2P189XqhVTV3lK9e95IwfcP7o9gBIOnf6eer1NkEsmJRtWpDsEakNf8Ae17kanT+&#10;HPV6stOkclBJLFEd7m9tbkjQWFjz1epQ5XjipYJWxqhcvUDy4HSZVEMu4EvIpQl1KAiwKm5BvoQf&#10;V6lNhlNUy4gsOHIDNqr722rtvct2IuPD289XqEPCcNkxSX5NAC0cgYn4g+32E+PPV6hPhiq1jMdT&#10;Gp2Mb27WIA+BsDz1epYUdLV1NGjU0SNGGdJdx0C/4gTc3HPV6g9xqDzZFgiG6SNgQfAAHTt3AOvP&#10;V6kPXxV6CRxMJdsp2gn3ySPpuf4c9XqTOIzlB8s8QYS7WJ9hU97Xtpz1erJhMyKWqKtyY9WYH7R1&#10;sttD356vU4rT0Dn5cqY4Q5dTuNzfXUE3+nnq9UnEJqepoEwyFVVwS2/x0+N/Ec9XqTDVqRmSR5PM&#10;EbKGCm1ragEd7256vUmJayqfEhV1jI62JWy2IW+gOpvpz1eqCskUZeVdV94odPbfXXvz1epqqK2j&#10;qKEVxeWGdibliAhFzoQRfsPaOer1KmlmSphSMLuHu7SNdSfDnq9TlV0dXSsWrYHhYkbQRa4YXDe2&#10;37Oer1Y5a2PCZImqW2xzMY3a/a/a99beF+er1KOgmw9JVpaD3oGJFwP3h3A56vU70VVNTVM8NRMW&#10;UKbIxv3GgUdxb+PPV6lVg+M4sKeGhp5yEcWKF7XY6XI8TbTtz1epffzFY6jygEWaAC66Hv8ADvpz&#10;1epylw+VGp1b7UQMltQDuINz9F+er1f/1LhKl45KdKeBDG6MijXQfEg9wf1PPV6pzmnXdAR7wIB0&#10;uAw8PZrfnq9TO01YJykchRhqGA922ot+znq9WGokDSiOpUMrgGQ2Nif289Xq6plWBm8mNGVtABYX&#10;HgB7Dz1eqXBLGUkLaFABrr9XPV6pE8onLNaxiVVFiTb2/f8Ar256vVxlEsiHa6gC5tfRT3/U89Xq&#10;40bbB5dRZ5AbEmwFj2t/Tz1erjV1GH1G6N5AWgYHaqgEnwJ+7nq9WCmZ0rZZ6cbA8bXuO5a1vy56&#10;vU4U9VtpVpiBthuoOgIb+7Tnq9WB4ziTe/IQ62Fu4sfb9HPV6u5HMVjUBZGJKx3tcW7H8uer1TKm&#10;rCU0UUotOTcsBcMB3HPV6sT7IrJCrjzNwA7Hd3J+jnq9WUQLTO0jsCSpJQam9tOer1Ra2oGHUi1M&#10;YJZAXa4uQbduer1NVPWSNeVVO10BOlrta5/Pnq9ToKh5oY0dAoK3ue4BF/H7uer1ZIE/QrGdHt3F&#10;xcX9u3nq9Ur52GKFoaxbBwUBUknQ2156vUzVadkc9mGhsBcdv1PPV6nFBHHRyUsAUyNbcLggDx56&#10;vVHinWCY0kGoUAkmxAIOvj7Oer1ZrUbpNBUXJJJYmwKnU89XqR2MTVcMoMEoZARsY6FQO4P389Xq&#10;S2J1z/IoXZSEbf2Nio8T8QdOer1JDEsXkkJka5VrKCNCoPj+vt56vVFfDp6mULB+kKe8u5b3t/wP&#10;PV6knWUxwusG+RhI+4k621+HwOvPV6k9SxVFS9RLKx2i4ViADu9vPV6oUtLiVHMN7bgQN/2bEH2e&#10;N+er1InFVKVCspvA0i97kgns3ftz1eprqK4UMlT5bbUK6EXIB1/j256vUjYKyrgjFVJH73vEX95m&#10;JOnf2/r356vUx1VQ0lNvqYBvBIsQRYXOnf6+er1S6DE2q6dq2coi07tYgAEkeB+rTnq9ULDsUaqn&#10;dKsgpPMQSRYAH2X/AMOvbnq9TxV41V/LLS0gEcIJ7kEkCw1+nU256vVLi+elpzULVeUpUgxEAAnw&#10;YEE+y/189XqccDSglo/KxCRnmmBMjm9g1vAeOlzz1erHJLBT4aZfOkqadWKoJFIINtPd+u/PV6sI&#10;qq+pjV51QmTbGpsBYDUkkDv+vx56vVgqjJQzpK67CyNCBdSCQQRp8dbnvz1epir/AJZEAjYrMC+4&#10;alQpve4+BPPV6g+mxerarkpmUFCnuBRr7AL+Gtvq56vVixLFK+SKMPF55qAqERsLAjQm/iBp256v&#10;VIp1HyK1ckfkM94zbUgjQc9Xqw1qBKJWw1hIyWWW+0AADSx230PPV6kfiwpxDDiLzsXv70Sge8R3&#10;ve19Oer1JrHUxWjh82hk82ORw4uAdqsdVX3bgjXnq9UDGYsPiVK2oiE8jm6B7EL7CAToVOt+er1N&#10;BxKWPEw0kmzaoVFvYW8SCD7e3PV6nutxWKennp4qYHaFUTIW3EMblnFyB4DT2Dnq9UTLKNR03zcj&#10;oWBIWNzZjqbDtaxAPfXvpz1epVtiVIlLWQ1+y0kBaNE/cff7xY630Nguhvr8Oer1B9HicWEYnEaN&#10;PNEsbLKjgkEMLB9Nbgm4+PceHPV6nLCKyshwuOOFwHg0IIADDwb6fo56vUy4/iFRhsjx1JMbyEsA&#10;pvcG1u1rX7356vVlTGhXmL55W2lgAvYX8Cfjpz1eoRcExG9DJE21DAS4AvdrH2/nz1eqNUY1T01f&#10;FPGquzFW3G3je49hvfnq9TwMy0VQ5gissRlC3AsDtbUeNrWseer1L6oeCvw9oqiRWaRF22F7AnTn&#10;q9SInoaWjaOKmjk2kEAEXIN9fouTe3gDz1erD/VyKrE01UCtSgJjZhqVFjp7GB56vUzu9a5iqcVn&#10;dvdOh2hyDcDQLaxHs9vPV6okFBTUEnmSF3pwsjAEkm1vs/d+vbnq9WH+eU8tP8zT0/kxWLd7EgGy&#10;9ySNNOer1d0uZ6ymijoqNdrxsZBaxuD8eer1DvkjP9bIpEDKZEWSRnLG1wBfXTUeznq9Rh8P6v1d&#10;RhSedN3AIJaw29j2t9PPV6sK5/STFopi4jaR9q31JUm2vu3tz1eqwrorm8QRR4f5137sVFyVvYfV&#10;Yj289XqYfUpgkWILLVdn23SQ3Kk20uLjx/hz1eqvrGsAikrTFSK6swBOpOoGp9lifyPw56vUnYKx&#10;qmOWgNjURQyFjrYsQR30uRz1epzw2pSCgRa5wGiiANzbXU/mTz1eo6/QHPr0MMlGW2hmjYKTozD4&#10;dvr56vVZhgmOyVeHiR/fkIUtbUdtfh356vUz4s1dJGaqBfeS/fQHTv8Afz1equbrL50eNVcFWftq&#10;5BHYC9/o+HPV6iiTNhmJ1E9N5Y3jcRIxBCk+Guvh7eer1KDKGFNOqSvJt8wBVAsCSCV/Pvr+3nq9&#10;RsuldJLg+PRtUxLKQygNtG6wHt73t7Oer1DVj9Nh0GMz1ryARux+1oQhPa3hrz1eoVskVNCs3zNB&#10;ICzgaAXJ9uuvPV6hSkrGSRKsqNymxJuD3v3/AD56vUY3ImJGsoo5oiSrXU373HPV6h7w9yLRAe24&#10;/bz1epUVkSGIOTZrH4689XqQWIUQEbIyaW+GvPV6qpPWH0/wzGKiatnQGQqApCklXsLH4jU356vV&#10;Vfi/RSsxCOqoqiJZAATuFid5GnY89XqJ3j/pwzjJmEvhwmNKX18u1737G4v9Y56vUKeVuhGfaLF4&#10;quvhZaewVo9oKsVOjEgXuBpoban289XqtO6d9IsYwPL0FVQwbZJlWQhFK2vp8T2Hj7fjz1eo4vT/&#10;AKB4dHVU+N1IKiX9I4bUknwse3PV6jjVmV8MqsLiwaoh3wxqRtPa573BuOer1ONDlTCI4Up44xsj&#10;A2iwAA10056vUpsOylhgcNFCBc+AsPr+7nq9S9jo4qQBtn2QbHTnq9Xpav3TYafx56vVFpmZX3E2&#10;Ouv389XqUlPPC0YuQe3xv356vVHxCriplspGl9Ow8Oer1QaDHmL+727H8+er1KSPMEshNwOer1SK&#10;nHJpvc23Bv8ADnq9XGGrklQgrYa/Rbnq9U6JSLsZALAakc9XqZa6rn2lXmBB9nPV6odDWrGbsf11&#10;56vVmnrUqPdQ2H589XqwBIqYFpCPr056vUy/No0gPl3H589XqUNO/m/YQg256vVyracRQGVkv39h&#10;ueer1JKSrSZDHtBFtLg89XqSVXh0FWbIlh39n9PPV6kdiGWKXzd0se63iQO3PV6nEYXFGoMSbFAN&#10;iQO3PV6m+XDYShaPW4NxbTTvz1eoP8Vjo56lqeQbz3A/jz1eoI8cwDCJKmoq5FALtt+gez6+er1I&#10;UZYwaLFzXU+yNWRE1sTpf8teer1MOfuk8OJYOmIbboFlX9HoQLD/AFexHs56vVX5jmSMEwOimrsY&#10;hBiRXCApoCCbDxvpz1eqv31FdJ8MzjgozJlOFPOw9RIzR9yg3GxUd/G4P7Oer1A76fukGfs2YjUU&#10;Xyu2AosiAqRuSx9+3sGv5c9XqsGy10RwHCcThkxd0maOJgTYkhvAd9R3/Lnq9UzM+XcAxfBXy2di&#10;OZB5ZI1sCO1wbW8Dz1eoCav0W45XT0+NZTk8+pilTfM66mMMNw0AFyNfq+PPV6jl5By//Vk/yXEI&#10;Tvl2Ix2kqbC3hcXI56vUaTD+ieXZqYZgp6VfNADN7q37eB56vUtlwqslwBDh6KJYVYe+oYADQXFx&#10;9HPV6vdLMAqYXkrsWWNHdgSAtgpufDaOer1GYytnvKmXZfIq6qESA7RqFuL39gPPV6hbxnqRkeug&#10;WCqqY0DLeyutz+fPV6gciTAsYrZKUFWil3XViDodAeer1BFiHQGlq3q48QANNOW2WAJUEn289XqK&#10;Z1H9G+YEkqYcsxMY6i4DqtiFtfUE/wAOer1JTL/o6xChy3/JszxGZxHJaUKVFyDa49t/jz1eoGKH&#10;03Yf0XxGrzTjSRRU0zgWIAG0+6O62GuvPV6m3O3WvoR0ooqWsxGukgDsESRCJIwb6g7bAA/t56vU&#10;OvR/rV0M64oMHwmSConBXzLWLEG+0lT7baEc9XqMzSYX02r448o0csLwr7gFlurnwtr4Dnq9RZ+p&#10;PSbCaCsqIcCEYlDL5R8tbAA6k+79On589XqCDPvSjJLQUEmJU0IqJ2K+cq7CCoubkfDX7uer1Vp9&#10;esyw4Xi0mGYUiisqC8YfS5C/UbEg3uOer1FGrOl+XOtOWZsn5tw/za1prxVBYl0fVAFXsQe+oP3G&#10;3PV6q0ut34e/WTJ2Z5o6GgZKcAsRuDALbRrJcjtcG3089XqCbK3S/qRkPZUyQujsSuu4ABfE9uer&#10;1HM6J+vnrJ0DzJFNR1CzUiuEmEhY2UaG5BuSPAm5789Xq2DOl3VzoB+Ix00fAeo6U7VJiCPvgXzY&#10;mcNaxUK4BIuLA+Btz1eqi71pfhg5j6UZkhxfIENRPgzq5/QsxUkHXxuAb9rAfcber1VgYv8AzPIY&#10;/l1cnkShiqo3cnvYeN+er1YsC6gY5QqFSRxTy3uhY2uSe3jp3156vUJCdTsJiy5FhDRTLXtNK1RU&#10;CVPLeNgBEoTbuV0sdzFiDpYC3PV6nClz9ArDYS0gC+931Ha5It+vw56vUppup4qIpKKplJ3FbEeG&#10;oIv4c9XqmwZ9xislSSiqgixFkJYXJA0AHYc9XqeaXNVTX+bTpKoZGCs5NgzAA3a5sdPDnq9XWOYg&#10;KuKGknQOu8NOXuQYypvtHbU66+HPV6ktT5jwzDcOfAMBWOGlgKCLai2VB+4otZR9Wnhz1ergmdEp&#10;mkecjYzBtALgKLD4ffz1epL1WdZ2q3iZtok99bk6oe3b2Hx56vUx4zm+SWntiEoUldq2uQANRr4j&#10;nq9QJY1VR1KGuikspBI221YaAW56vUjKrHolp/LjYxsLAlWtcn93Tnq9ScxTHgYhvBLqpRWAv719&#10;Ceer1MkGMLFikUcNvNIDEWH2tCT8eer1L+qxB6xRXOwVmBCgaWI7k89XqDGXHDSVrU9WCzSMdz97&#10;Xvb6fp56vUw1NWZaAUMMvmzqbhrAbgG10HbTvz1epFVMUoqGRoyoZiB8W8LfTz1epS0mXsQN4qiI&#10;kBR9m53Ne/ceznq9T1HknHZqRp8LTd5pb3GBue97Hvp356vUKuSOgHUPF6eKfBqRiJJELO8ZIH+I&#10;X/bz1eqwjpl6OqEmnr8zv5avt83YLjd7BcGw9tx9Rseer1HWm6MZcy5T+RQ0g2IEUSqxa6gg2v4X&#10;Ph/Hnq9WPFMNosJp4Y12KAqMdxIAbv8AePDnq9QOZm6nUtKZd29JgwWNre5cGw8LWP089XqBDOXU&#10;WoxLErzHcQgXVjt1IJBX7N7i97XHge/PV6gtxTPNLRVE1G85+YiB8seGvdQ19bD2ac9XqR2JZ8qP&#10;Lp6qV0lVAbXUXDdiFN/jbnq9SdxbPM7tBJSBQ7hgzMSdL31HbX4c9XqSOKZkqJSpqSoX3t1gB39l&#10;vbz1eoMcxZhSKIxRnynJXbcbvgfvHPV6gjx95sRqA8KXSO9iBck3/gRrz1epZZTy3WY7JTBo1Q3J&#10;AF9dxJA1vbnq9VlHSrJ1PlmKMVcQklnZSSALAHwHx56vUYtcKbCoriPyixVyB4tYlQL3vYac9Xqf&#10;KOrSgA2s0d13MbC4PiDcHQjQ89Xqh4rmalo6mBKTajs6tc2XaNpsxBsSD20vrb4nnq9TBUdThhBn&#10;leoDRgqZG3jRr3a3w1789XqDrMnXWZZligqCKVbbFBA+jTS4I/Zz1eoMarqvVfOyYjUVCyRP2U91&#10;YGx8bag31/bz1eoM8S604rTCaGkqFHnu6B9l2WPuFBN+3if2c9XqCjGM418lX8xPKHG0qGIsWv3P&#10;hz1epM1uZPIpjHHIQZLkgMQbH8+er1JSrzNIif6ODIiWVgDc69z37c9XqZZcVq62aJadSEKG5tbX&#10;wvb289XqWmG4NV4nCIahGXsHAv2GgsRYg89XqWOG9HsxYqauspR5MZ2kki40HYdu/ieer1Kmm9Pe&#10;bMQxKCsijaF4RdS4BW5texAub+Hw56vUI+A+mDMNXiCU+LQyHe2/cq+6b6311JF/7xz1eow2UfRA&#10;MXq1mwytSaOJT5q+X2J/duLC4+g89XqEoegPMGIU0mIUESTLHIAoKE2i9pIGjDvYDX2jvz1eqdSf&#10;hoZir6aTF4YW86UhWMgAYa9wbg2+rnq9S3yz+Gd1SSqXEoV2x0pJJVA9hewvrcAnS556vUYDJnpV&#10;6kZSrInr4JnVgQCEuLk9zoNPhz1epk9QfpKx+HK/9bo6YwvuUPHs1udAwsLfVprrqTz1eqrLMHTr&#10;MWDV1RPiFHIHdjYFRqNQDp4G1/bz1eoNJ8sy0MdSoVmmYrZbHw76Aa2B56vVgnoHjphSSHarsFBt&#10;Y7gDpbT6eer1Yqmkq6WeOFZt9N7oK2G0te9+19P2/Rz1erkKqrpqlaGvjUQIG94nXcT3Ata1r89X&#10;q5pBPT1p+XT7BNmYaMe5BPiDz1eqRBT1NUzy1VoldSPd7KSDcAG3bnq9TrT4bSwTyViIsztH5JEo&#10;3KF26OB2Vr637+3Tnq9UzBZFoI5YpmX3Sm0C1yALEX+J1sb89XqcY6v5qSaWpIFgxURgkAAaA/dz&#10;1erlHVri1MiSboVXTsQSB20NvDnq9Tk9XQCVPlQzxRAXUrYEg2JPfx8Oer1ONPOI6clIgx3D6V9p&#10;+oc9XqeZcT/mbRYXIloHKst7e6VOh+8afHnq9T3hWMLSNXUeLNuDONjCwsLAE373HbTnq9T3TZkk&#10;gG+itvYEbmswNhYEi/PV6sZklqY7SMEaW7rbxB07DuCeer1MK4W0NXUYhOGBgjIILnaxFjoD7ug8&#10;bfT256vVEw/HUwgtPVvfeDYtbaGPYEW1BHPV6lTDiNQ9GZHKhBYAgA7bE3I79+er1dyYxDFAIWcj&#10;bcs1u5v27HuDz1epc4KztAJ1lUq4JCC4Yg+H02/b7eer1LvCnlE6CtJ+VRDIwQ7X0U9ySQL/AEff&#10;z1eoWKCqR5Y5JHsTGNq6m5t7ot+v589XqX+D41Uv5flDy5RazC4Y6+8B8R7Oer1D5lvET5NQsLWn&#10;ZlYu9wSLXN+/0Hnq9Q4ZYzNBJJItWuyR0sL6grYaC/geer1CxgWI1M8b0U2yNYyPKt3YAdyLAeFt&#10;PZfnq9QzYDNBWRp5yATMyqdLKLAaj8tfp9nPV6hBp6JZpZLgKpci57d+5+Bvz1er1VlJZ62OmYA+&#10;YCw8s2sQe2lgQRc2OmnPV6lTSZeWnlKU0O3zLL5n2WAAt2Gh1/Zz1epP4zgzy187QGxIVFIvYL9H&#10;7Phz1epMYhB8rWU8qxiRgwVmIXUX7ka89XqbqcxtVyz0ZF2djaxFl3EG/PV6l9hGI4U7PNTOrnYE&#10;ZF1N9bEXt3Pj9PPV6lz+m/l8aMzIZrgKbFgT2tbwJ56vVlocFZI90nvSoGWxuSxAvcHTnq9TxHS2&#10;l+eGl1CWtYHU/nz1epR0z1COikqrsrLotwP7789XqUVAjJ5FVNdgp/cFr/Tz1eoJ/U5Q1mY+mOI0&#10;0KkSSwuFOt1LArp99789Xq0XfWXhsuH9V6+OmX3YzssRruBAuPr/AD56vVX1iNAxkEk0wGrKFIFy&#10;1ydT7Phz1epJ11EUkWWU7HceWrdwTfxHie/PV6m2ldKLETHJIkrNdN4v39p+Phz1epfRxxNHHXQJ&#10;5irYC9wwuNdCNDz1epixJ5ZT5csjLTuSGDgaEdyp/hz1eqBCi01LJBTe+0QIU+0G9+/Yg+HPV6p+&#10;ES0QpolqCVMikeFgfZf2c9XqUIqYQ60cylfKXW3s1tr219nPV6kjLVyPXAGIuEYhCqjaEOljbvY/&#10;Tz1eqJLOTV/JxsUZhobWPjob9j4c9Xqdql/JcyMi7Qse4uBdde9vz56vU+pHHDDJCpVoApIsNQxF&#10;9faD7Oer1JaePyrRVYATY9m7jd/rew+HPV6sOCx0vzBipu5Nm3+IA7j6eer1CLS0tDSYZCtFKzzb&#10;gX3QhAjE/ZW5YkW8dNbj6fV6svmYXPOkpIJXcLEC9z3NrePPV6mlSaiS8K7BHI4kBsNwUGx18Cbc&#10;9XqaxSQeWyVUXmSSGxjJuAA2mot9/PV6vOkcirC0aSRh2CKARtKixFz32+zwPPV6mi7UTeVPECHB&#10;CuNSCSe4HbXnq9TfJhHkTwSxuruzAMBYga6+3sOer1PWGPLDTtRwjdGhLErcEkkgLfnq9TvPBg0W&#10;HJUyTOs5IHuqCAL63bwt256vU3TtPG4nEZqopUF2UjcCDbv27a89XqS1e8MUqw08JWRCWdyO4Jvb&#10;7tP1PPV6sTU8EeIGSeO8TXstyDdr29uvPV6lrgqYtRj+Yz7W3jVWOgAOnfTTvz1ep98tpYvNZfd3&#10;e89yLg6kfVz1epMVVSEYUdPELxzANroo9oJ7i369+er1ZpYqd5vnKSXa0l42UWIKdze9/wAuer1N&#10;1TiMjOIqOzR7whuCdT3t8QOer1RFjpKOZ42lEp94Rkd/G9/iD4c9XqbLU9PS+VPGzyrdiNbW7X9m&#10;niR7Oer1Ya5YqYECMFXVdp1tfxN/Hnq9UOP3ooxISq7rnUm4Hc2+HPV6pkCxywSQiPeRba2na+gN&#10;vHnq9UyEVDVrvSxKwjUqqbgCPjrrz1epRUGGJUbqppNjaIwve1/1tz1eqXKzwo0ahZoEuFQAaWGh&#10;N7Xvz1epnp2kmWWWpHkzxhRHexsCL6fT356vUs8KjlgoVaQ/pdyqSdLg/vD489Xql1UiqaanRhZC&#10;b37G3c89XqS+MNHUxSVES9zpoO17Nfnq9SKOHKsspmJLq42gdiDrz1erFikVZ7rS9gASL6i/tFzz&#10;1eqNTPNLStRwtYsd232jTT+HPV6o7ROs4jm925tr/Zz1epzjVsJfzSQ6SAqQPDnq9ThTVlqaOoEz&#10;CdGYMSSQBrbTtax56vVMfEaWXDlnIBe5A8LG+hsPjz1eqZDVefRSxMQD2Dfu9v2HXnq9UaghqVDL&#10;DHdi3vGwA0XwNh+t+er1KjcBKUVgUjjBcLYksSCAB7CO556vUO2WMtTNWeQym8kasgXUC4v9/t56&#10;vUa3K2A0qwxNRyB3AARb6k9jcfAjnq9RlMr4BiU1RDLKBtjj3OpIsxuStu3hz1eoxGEYRHU/790s&#10;pCFCLAkHxt39n589Xq7xOoocOw9pILsFdy/gTdfAdza17a89XqLtjk+G1kY+UdkVVcp5qlbbtT3A&#10;0N+er1AxVVYhw5aREZ5gxAJe+7WwsPy8Oer1BRmeimgLU+J07xbTvVWFt5JuDa/s7duer1AZjONR&#10;PixhihdTdirFDtawAvuGlx3t/bz1eqdG0k+HTwVIFpmVmYj3rj2a6c9XqZ6+rnxKpWiG3eTtX2kW&#10;056vUho5CKpjGDIY2bQjxJ1+nnq9UhhXTVEtTKwttXZ9N/s2+HPV6oGI01XDSCKS6jzA52n3j4/x&#10;56vUppsSqcUipInRQtNEI1IUKdpNyXI1J+J56vU5Yi8lRVLURBY9Qul9Qug9p56vVGpqCmnmlqZV&#10;ZPMuAL2AsbnvfTnq9WTEaCmkmWR3sji49oPstz1epumjWOXy4FL3XQeN+2g+nnq9UKAttMJW7uCW&#10;B0tbufp56vUrcOipqqpE+7aosCLdyBe/1c9XqmrAzzmelFontqbX9n589XqWz07mjikhtGSNpjAJ&#10;LMTqzHUaA20sLd9bk+r1JTGKT+Xu6TFmEiCO2mmuuuuh+jnq9SUo6RI5FkW6o3f4Hnq9UaqeWqq/&#10;llYsGexbQWAB1J9h56vU21kK07mOAIHJsBoSQP4c9XqYpBDX18Mclj5RYi+ljax1+jnq9S3wrCg8&#10;fnRhdwB902ub9tD3tz1epVUOE1MhUxqf0lhftbwA0Ht56vVJrv5jRYK9FSR73aXfuYC9h+znq9TF&#10;icEArJIopTt2xsGHgbe8Dp2v+vjz1ep2pYFaOnWYD32sSDqR4aW56vU2YtTbqmWOmcBksAPzPw15&#10;6vUI+GVNMuFqsR9+OxcDS4tc9/Dw/bz1eoMcerfMxKT5G0UchbaotYKB2B7/AEc9XqUOX4XpaFo5&#10;6hnlYAlTY7b6A6AHQ9uer1PdY1bhd8PnYmSR0cbhbYU8ALA89XqfFixBalXjHuA/pGOhK9zY+HPV&#10;6hBpaaljK1tNHJI77lRSQQxtcEC3e+v9/PV6g6xeepnnn/lcccTU+sqM6gMV1Ni1gT7B49uer1Bf&#10;XQy4rX05RFSF1JdiQGDn7IC2JIPieer1DVkfCKvCqGWrbtY2NrWBFrHx7c9XqVmXcPpDPFV1FhLI&#10;xCC1y2pFz4D6+er1GAwvDcRw3A5qmJ40WZmiUyWstrEt4a39mv1Hnq9Sp30OGZchqJ3VJERvNk0B&#10;YkEXPw/Xw56vUE2I4pSUdKcSRrtUAFFa+hX2/wARz1eoPsZgirasVQIAnuzsT2J8T8eer1MGCxwC&#10;s8muYOhYhiwAvr7pvz1epzqqTAnqpno7r5RDMAbgMB4eBFvZz1eqHiO/FdmG0N0lnS4bS9h7QdNR&#10;z1erBNgUVDg53ylCXPnBDZiVJC3tr8NNeer1I+vSfEKsOqb4wpTUXGh0N9dQRz1erNFlWtrg7Rqq&#10;gC+5G97d2II0tf8Ahz1eoR6VcPpa+GkgKCopAGJ230I0Hjf43056vUwSQqFapVrLNNsDOLk2N9Pr&#10;9nbnq9TXNQYfhFBV0lLGVkq3EshUWEj2sHYE9wNPo056vUBeISQ0hjlnkaWXzfeUC4Vb2Hb9fbz1&#10;eqVHBJT1ZrZPfhlYiw11vewtrpz1eoUMLw2WpqIa6kDNuBAjvrc+J7DXwvrz1epsxilrqmWSDFFU&#10;wQANdL7mF/sk97j+7x56vU64Dh0FOhr9rJGuwgWNmN9Lntz1eqFmyRljeBSCk191jcgnUad9Oer1&#10;JyiaTEY46CkP6UEqqt2YWta/tH8Oer1Lmipgka00sarMLpIAwNl9oPtHbT+nnq9SAxnCdrRu5u5L&#10;kjTUdtT3/X6Oer1JdKWejf5kxWVSTr4g99Oer1RZBBVVqVtS/lRgsyi9wx1934gc9XqXyVVPV4TK&#10;IUVZBtKaAXW+p+7nq9TllwVFQ1/NKakBTdbgdr6c9XqMnkvF4H3QofdsdjWsAwOp+gfDnq9R9Ojm&#10;OPlqtj2t5iqCxNl90tp39l/G/t56vVZrkPFZKzJ9O0E2+pSVvMG4AuupFiTYX9vbnq9Q7UNVNTTC&#10;nqiyTWVlVirWAF7X7d/Hnq9QnUUsWLU3ys0a+ewUjdYkX9h/Pnq9Qa9Q8pYK2DyxYzHHMQSVDEgA&#10;m/hfsB4dtOer1Vm58p6GSpqKSIqqQFlj2e6GF7C48Rt8Pbbnq9QTV1IkHl1WES2YEA/AFbEm1rG3&#10;66c9XqahWzSRNLDZ/MkSxGh0uQCD+vbnq9TZjuWKjMNVFWSAIlPa+lla4uSR2PsHPV6ox6fZTx5l&#10;lDGNkG0bQQ3e572Oo8Oer1JXFMuYNRsz0TElQQTJYaA+77fp56vVypKgUtWtdRr5ctImjMQxP+NR&#10;p2Ps18PYDz1eoST1CekpkrJFCLIgDqyhirEE372727fHnq9SMeplxuvD00imPyyVOoJOhW4P3W56&#10;vUzyYZidGk8Txs02j2U3ue3ewFj8eer1I/FsTxWmrIlFCPnN8UZLWDCJnCyMCoPZfeANhcWJHPV6&#10;lR8kKvGDLVqJaeFwA+g3a2J7+wfHnq9Wetw3AajEo62MGIxA7g5BIB+yV8QCdRz1epiqMeatqGpM&#10;JkDRJZXfQ32mzAn29uer1JfEMTlnxetqkm8zbToLqNVAaxHf+jnq9TJR4rbdVSynydoIVVu7C9rA&#10;anS+p+nnq9UyXHI6kR0cS7YgG8snRve8LfEc9XqUsGyhpKUiEiILdkUk22+weGvPV6nOCqLwzTQg&#10;lXYXJ0J07e3nq9SooMahTBoKioG0oFK/QD3Ot+w/W/PV6hBwWfEYMSkAvLFMiOI20ADdj39n7Oer&#10;1L5Yqr5Sem2GMSBmRriwVrix1v4HQ89XqcMOpqeKNal42Z1vqNQpGhIG34X56vVMwvLkxkeaMBnk&#10;IJ0t7l9Lj2/r7eer1C0uUqiqVKqiKrJCo3LawYWFi31fw56vUJOXaOrFCkVLZhIWWwvYHUH7jz1e&#10;pdw4nT4RJB59NsNOpVixuC57N/rWF+er1JSSCWGnaplSKSmLySI8hJIDG/ui2hH0+znq9U+TCJoK&#10;1IDD5tJJFvttJsTruPax56vUYLpvi2IR4QDHFGq7wrboEYhSNFBIJt8fp56vUJlPW0sMqy0kIUgX&#10;dVUBiSdD9HPV6omKY3DJK6UZJbY26+gJt2+nnq9QPzY5BRs0mLOFgkRwdp7Sfu39nPV6i0dSczyY&#10;1Mkvn/o1GwhWFyd33kW56vUksnYWtclfHWAmysIdbBbkX3d76X056vU8VmI4dgtBDhsQImp1QSSr&#10;YB0Om77Pcc9XqCbMmZpsKpTSwkhVYkb7kk7Sb/t56vUXDGsxYlUW+YAeEBX3XJYuNRuUgC1/ieer&#10;1KbDMerIcILVbK8h2kBRYgBr/EdtOer1Dzlpw2K0QQbaeZCCB/iF2a3x/Xw56vU04jgtdU4rV4nT&#10;U3zELOSTdQQVsFNu+pHhr9/PV6lpkCjLGSSqQKscaBNQSGN2K+HiTz1epb1ryUcUsiCw3AixN7Ej&#10;TXXtfnq9SV6uYVNWLFU0DsCiLHrcgXse5udP17c9XqIfjlK8zVK0z+5GZA8xF7C9mANvD4fHnq9R&#10;fMapBSKmH0zEKsxkLWuzRnsL+y/1W9nPV6s2Er838xRVaCJolHlMxIuo7/t56vUH2I1uE1tQaaAq&#10;JFuWFhci9lOngfbz1eqDU4OrU61ARW98AW0Ovce21h489XqjR4DPiGKrSOjFRIAiLexY3FzrqP7+&#10;er1CdQ5AbDK807KFlut2tYXCm66fHnq9SkpkWmo5I3ukZsCWA0cL7wU+IINtPHnq9SdwvD6tp4Wg&#10;YbIrtuvYhSToPH7+er1DtltpDJTQzhmZSRtFrEdxYkixGn589XqEaokfDKKZy+wOSoUG/b3ifEA6&#10;89XqCHEMzYIwenSmZJHvLNIin9I+i3YjS4FtTbQeznq9SMr8OMaS/KKHNQwYl+5JGoBHs7jnq9TM&#10;mMvJUiggIRVsjMVBFu+h+n2fHnq9UrEsFppqR6Us0yasCD2bwHs56vUncpUjUVa9PMDrICSewIsB&#10;919T9HPV6h0qKzDhItLTXEyqHXT3d2mnaxueer1ZJcQkTCl/mDBKid2CDcAQ9jYakXBtz1eoP6es&#10;rqWoEVUFLmRffBBUXa2oAIPfnq9Qq4HidB5dV8tKyMVIG7tuvfQa3Bsf289XqFfLVfRVVBFXVUqy&#10;kMyBQW3M7WsfAACxBHtt2tr6vUZfp1mDDsUd2imcy05G5WQge2yk9x43+n2c9XqNd01wqoMk+JJe&#10;MxAsFF7BTe1u1tfbz1eowdKJK/LkkMEe6VSDdV7uO37vtN/q56vUGtRJETUUVaEkfyikxYAMZAbg&#10;Lde1r6/Vz1eov9bFSQJPE0ZvGzGNbCwLaED6e+vt56vUEGOZcr6iojoYht8xS8jP9q1za3e2luer&#10;1A7jklQYxBdXMVksbAEA66H6Oer1B7mwjB6N2oNuzaoEQmBAA191dbEH2ac9XqzZOzOXxikppowf&#10;MCtZr203WY/G33256vVad0RpFxSOlqo4o3BDR2tYlgL9ttjpr93PV6j0ZYg8uREls3l/ZJttI8Lj&#10;4c9Xqe6zEIaKaSOcsG3EXGtgdRa/t56vUEOdc100dOnvEm1kUDUjw/dsL89XqrV66ZvrMWxSsd2d&#10;E9528RbVfp9vc+z439XqrtzziUmI4nGtK1/IDd7AncdSeer1JfGsLwyk/wBNFQTKFF2P2Tfw9l9e&#10;er1cIaeioY4jMvnTzsDtUeBtYnw1t+Q56vU31eURW4u85iYI0ZJ32ARr+7YgDv4m/wBHPV6hhwHI&#10;hgmo6iKR12kyOou5Yakam9tfZ9Hbnq9Qk56gTBqBMSjdoJFUrNuawKOLnXb9duer1EV6hY+ainhn&#10;diEHmLFYalr6X9oINrc9XqbMpwSzTQLUxhxILbluCpA3DTXTwPx+vnq9RisuYvVwU4weeFYl3BFk&#10;sNzAC5J9240/XXnq9QyZFWjwGJ6el3bJZy+938zeWN21JJAubgdgLW0tz1eo/wBlkfPZLq3hZHIa&#10;KMKALlgpIIGlx8R8Bz1epJ49RQVGHNg9CPLViA7qFLk27AHTXtz1equXqPhVBl3MAr6CRnWEst54&#10;lB8wi+qqSLW1Ovf6Oer1KfJ2MYfT+WbhWqkKyMVBATubHwP0a2v7eer1LPZ8xTecyGExSMUFyAYi&#10;xCN49wQeer1JuhnjxLEWese6xlyGWwAOm3X6R7f7fV6mfEnAb/SGYOGdCRYlve0J+P6+HPV6kdUS&#10;T4vSPBOzsZHZR7QFNhYBfrvz1eruvwqSgw80irrsF73F9LXI9p8eer1A1PlqqqpvOgURCJiz3Nxd&#10;R7fYB4H9nPV6gmxnCXkWWvRUIkd7lhewDHUEdvh9XPV6kTSIIa9zVAxgEC57sx1utx7Oer1PeFZe&#10;/muIu8ztNErKLWFmvr7BqDpz1eoZ8lYQKuWbD6KMkMwRDbQi2p0Oljp4G/1Hnq9Ricn4DUClakjk&#10;2vCQgIFlCXO5RY+HPV6lThXTmlqamq8uNpGZCwcNYgkjvpYgj9nt56vUbjonkUZcoVocVp3C1KXN&#10;7KTs13A6XBuOw0P089XqHCtrjh2KrhdDG8ao6qd1iAttLWW4vz1eoa8ExXDa2mmqHUM5CttsSSVF&#10;rfTcXv8AT9fq9SmqsUm/lkNLV00SSOfem3sXMdtPd0UfSPZz1epPtNSQzEwy7tj3WWRibKBe1r+2&#10;+nPV6llk7MzUVTFX1iKybg3tB+Njfx8Po56vUbzIuaKeKNKEy/oXdn3LqbNrY3Xnq9Qh50y/Fi2D&#10;JPQKrO5JBtY2Hifq56vUUPqHlilqcEq6OvsHQLr9oE3BsPdtr/Tz1eqn71EdMMRy5NUVtCqKKjzF&#10;C6izd9bA+6faL/mL+r1E+oYThmH08AKmd1O9UNwGHcLexI3X8AfhfTnq9Tthk+JAy0ULKyOqkqos&#10;V194HuDf6uer1LTJeIz0+JNSU5aOPe6szjuLXF7/AHfs56vVYR0slpfJSjkuy+Whje52gkWK9/E9&#10;+er1PmO0dNSwT4bEo2yi7mxuXvrY89XqK51cwFcw5fnw+iRSu03uosI7Em6tp7Rz1erVh9Q+S5ct&#10;5vxbDaVlfeSwAtbezG4NgNR9A+gc9XqJ+lMqv5MptIrEHW4t2++/PV6oslM8cxhGpHjz1erpW8sq&#10;xs9xoD2B7c9Xq4xospIZrN4DXX4duer1cpUvKIYwQRoQfbz1erJAhhqkimUEblJB9l/hz1erupAe&#10;fzdhjVjYAX+u1+er1Skwye8jKygwHwub21vp7Oer1QqSOOeQwudpNyv0+wj489XqzPLLNIKaRQLN&#10;rb+P9HPV6s7KIqxo4iZFCkW7d/o9nfnq9UJ6mRolhcXCHue/0Hnq9U6hjZw08PuMtyCD2AF9Nb89&#10;XqjMaypRmY7luCTprz1erBUrCJLQXsBrf2+PPV6uEGwzL5n2SdfgD/Rz1ep/hZMMlhkUqw2sNx+y&#10;1/Zr4e3nq9WVcRKLaWMiN5CAd2g7BrWF7D9Tz1eplqY9oE0hO4lgR7NdNb+znq9Waj1lujBVOxSW&#10;7Dd3NvG2vPV6o7siybozcRdgf3tT3H7PZz1erC07tHsfX4nnq9WJUZjZdfAc9Xq4+HPV6s8cbvKi&#10;Jo7Hx7c9Xq4SRNHK0JIJUkXBuNPYeer1d7JYwJPsk6jQ/fz1ernAZ450qIhY7rr7LjXnq9Vk3pTx&#10;OhqXpQahYZ1fcU1JJDaD3QdD8bfVz1eq13BKzCcTwc0uH1CqZb/a/d1ue+vcduer1AZ1GwSengMy&#10;NFUQq4K+17XuNQB+znq9VZPUzCnpMVq44htiLu2mgBY3sD8Oer1ApV1GIUpeVUVwpULaxJ9nPV6u&#10;c7fMxvVSoLsh02jVrdz7dOer1cKaRZyXmCBlUdgLNpobe0c9XqYqColnxGcxmyqbhibAW7i5sAfY&#10;PHnq9T9CcQhRWkZRM8jCNhqGUm9z8bDw56vUppS7yLPGQDou4/DX4ePPV6nHL+KQDEZjKf02nlkH&#10;Tva5Hax/tv4c9XqHaqzrPFSHDAtoVC7nJB1HiLX8e3PV6kBi2YJ6mF5O/mNYHxN/6e/PV6nTAYMP&#10;k8s1jxlmKkxPf9J9XY2/p56vUrMHwOiqMw0lKoaNGl+ztO0KNPAW+Px+rnq9W0/+FZhGCQ4IY8OR&#10;dokki2sL6dj7xF7A201Ot/Hnq9V6X9SsHr8OWneEBiHViAp3C3e/PV6gkxroFljFdsyU0QITarlU&#10;JBW5sO3fx56vUF9d6fMuV0SSChhcxttZGjBA+rb7fZz1erHB6Y8p4vA0VVRwo1M25SoClQSLaa3H&#10;Yf389XqmQel3JlPVCafDoWLaqxQEqT43Pjz1eqbN6Xuntc5qng96NTZixsde1tex56vVxzT6Zcrt&#10;S0Ui08bSBgVCooAt9GuvPV6mWX0n5GxGGGpxKlIkVX3AkizldPpF76Xt93PV6kZB6O8m4TE0vy4k&#10;VCzG4BIBN9NxNvq56vVEk9KmTKSraSipBHFMGMpACs4K9rjx7fRpz1eqIvpJyPhsMoipR76uLOAd&#10;pI0JJW5tf9Rz1epBH0b5cFPC6xwirVnJLoCrbuwGhI+nnq9SRrfRsk0sEFfTxOKT32CkAEE6Egd+&#10;3j/Tz1ephrPSHg2NgCTD40MZNgY1sT4Ejx8NT+3nq9QbYz6F8vYnVb6oRPNJvN1iKqhX923a/wAf&#10;H2ac9XqDX/YLy+JKqCZbuUDBdp3FtQEU6EXJ9tuer1JHHfQ5RYZemhptj2XYAAFuV1JA76aa3/Ln&#10;q9SAxj0GVclVEssKyyEJICLEEE+8OwsQLd+er1JOX0hU9FR3rabfExY7msCh1AAsN3xtr4+GnPV6&#10;mM+jhsRhglwyL9Ew98lTbdcC1wL/ABP639XqT9b6LMSqqiaGmo45BELykj3UA9m6wN9Dr489XqR2&#10;J+jzEsRknp0VDTmwCBAStv3VPs76+3nq9TPiXojocPp4t8MkssgvGsf7gGouLWF/p56vUwH0mMxa&#10;ongkMR3o11uoJ1W30e3+nnq9TFQeinMeBtFGka+WNzoSLsxY6EmxufAAEfR2t6vU9z+kXFqdGmxW&#10;B0aVtsblQSpLa6Am1z7fD2c9Xqa6n0u11D8xJh1M0rwsAyCxABuO3fTnq9Waj9MGL1R+UrqQ0rSD&#10;3HbTdprYAXPsP1a689XqY6b0sYzSAUMokPmPIqEENcAnU3uRfwH0dvD1eqJiPpuwfCZocBxioiR5&#10;XbykdthdwCSACDdgLmw8Neer1OcnpZx9YRFTRBpCBGoAO63t8L/2c9XqdcN9JNeBNQYtG8twNqgb&#10;QH+0Pje4vqdfZz1eqfi/pVosGwZDR0DvUSFWfex33Bsb+FiNO3s156vUksO9OdSjTSy0bBR5gFlJ&#10;UGwuWNhew/Zz1epQ4N6bp4qeKmWETPUvaxTspF7a9rnTnq9TxiPpLxvCZInpcJkrKZdofy2RfIGp&#10;3NvIFh2AAv8AC1zz1eqZ/svTSLFSQj3NJLOL7WJNx4aE+znq9SErPS/VUNZ+hBVZGLMNpAU+K666&#10;9+3PV6nZfS3mTZ7tKGJJZNFBKsPc0Pewv+t+er1PGRPR9iH9YRW10bzxAkBSBZdwNwQt73Phb9h5&#10;6vUeTpZ6MKHAYJsdq6X5iNmYLGR7u8ewaWsO/t07jnq9Q0QenqWtjlplw/3Nm1rDaFVrdgq3Fvb8&#10;eer1N7dGsOqqmOBVHnQlEuvcqPdtawsfp56vUazpF6Oa7NarWwEi8gCHa4NuzWIsB+f1c9Xqtw6b&#10;enTLvT7DqdYYz5kYW+47hf4k89XqGhcMpYWeQjegIAK3HYa/qeer1Rqpa+ak+VgQbxqWFgR93t56&#10;vUkKfKON1iE14ZVBOqhgAddL89XqWNF07qTskxDSHYqeXobEnv4689Xq44vgmHYVTy1FZEyklxuU&#10;gXPYe0fDnq9QJZozNDhtNUNVqBEq6MNt2BO3uFv9fPV6ia9VszxVVIl7DyzcKewFxp9n2ft56vUQ&#10;bOOZ6jz7CnacwiS0m24bSw/5OIB+rnq9RLcVxTGMV+YetTa1Ow2C17EksNPZfwPPV6miswSsnjWW&#10;qjHmzw3U7bG3j7Ox56vUGeM5OeRlpljAjUkPu7kGygr9Hfnq9UCDJkeFXpWX3WsUYqDZf3e556vU&#10;jsc8yglOFOQu5rjXTaL66X056vUULO+Mfy7GJ6oWVDcMBbW4sCeer1FizJiFPjLFIb7lK3sTfU6k&#10;Hnq9SDxX+ZR7V80FTdWAX3wo0BJ9h7c9XqTMuJUcrJTGWzlj+juNxIvfTv4d+er1YqmrrIrSrHdV&#10;Km3tHsN789XqTtVTSmrnq57gCRmRb3Ci3a/sv7L89XqkUeGzfKl6aMKoO4gm9yb9geer1OceFYXW&#10;JEKmQRtf3pGBstzoTYFtPgCeer1QY1nqJpjKVjaF7Ib9wAPeuR49uer1ZqWlZ0YS2986MLkmx8bj&#10;T9faeer1Y6yeQz+aGAS/+S8NDa4/Zz1erBLGnzfyzEOGtIt7an2Dt9nQ89XqiVHk1+IySzbpJiDu&#10;J/gD8e/PV6slDh0MMUlPGxUC523BNj7e/ftz1ep2poEjp3UDay9h7PHTnq9UqmoJJas1ExuyqCFH&#10;a9/rF+er1K+NFpyI4UIlk0uNbjt7fDnq9S+w0zUNX81hahrKhcaDbY2tYX7/AB56vUJZNNJWJVSz&#10;2CsAiC1mJ7lvaB7L256vUoKwzYLHFhsLBvmVeRSDpYGxDW7EE6XsT3GnPV6g8xKmEYYxTuk+8lAp&#10;ANvpI1B9nPV6ka09XQ5np8dhKfOUex0MsSSRsydt8TDY9/EEEHxvz1epNzS0dStZXkAzjVPBb3Ja&#10;wGml9Oer1YaQU9aP9JsqADta9/A+0g89XqfKzC8QlpIMdaN46WWQwxylDtd1AMig+JUEXHexHt56&#10;vUziBiJlTYq2ba1ze47Agjx+n6uer1J9amnhp90q2Z2BK6DdYfs56vU3Yi9K0YuLMAwB00B1Fvo7&#10;89XqScfzUNHJTrEZjN/kiFuAb+Nuwvz1erurwxcVZaKEAeTsZi1itu+o7c9XqlYNR4rS10k8jMIV&#10;PlqtgENxpYWvcduer1KOKWoKuiqXIDXuexHbx8eer1ca2naeSN6izFNpPa1+4+7nq9SikzHPi8jV&#10;syossKqg8mJI1sg2glUULe3c2uTckkknnq9XfnS1tO7vIIp2RtrsOxtcXFhe/s56vVOoKepjkgqa&#10;g+ZJGgG5e24m9yB256vUJ9A1O1YuIqgO9d0jk+8z+w+Jvz1eoRaeqpBTHEJX2EtGhJ8AdAPoJ8ee&#10;r1f/1bjKqGKkojUbfOkLLZVtci41+rvz1epresFQZY6ZR5mh0BHve0n4c9XqkYdEHoZ4ZWvINoBJ&#10;Ni1rkjtfU9uer1RqmOjqXSmYgVKqm5fALf8Abb8uer1NsdM0NWoVGVtx2jcRe3/A6ePPV6s9VXUp&#10;xCOCxjNjbtqfEH3fhz1ep4qpRHQP281rnTaDbsNO/wB/PV6oUPydLDUVca+ZLIbbTqR2vb4c9Xqc&#10;JpIvIA2BLgEta5A8B3Nuer1QHw2mEpqJPdL21W4uB2voeer1ZYqWQwxUsX75ADXJNx7eer1c6ieC&#10;PfHIAGBF111I7H6eer1dJWJPHaEKjSKwBa2h73N+er1c5mggpd1ZaWVCQFtYHt7Pv56vU2mrqJD8&#10;xtEaSAkX8CNDz1erO1c0mwn7SDuRcA+I+zz1erktTSUkTKijzpABc3N9fD6B+uvPV6sVTOlcflKU&#10;iy2YnUAnseer1Yoakw0apGVZgSpfaNCAdf7uer1TpatVpooawLI8kZ1Hgfh/Tz1erBT1CtSvHS23&#10;bApv/i8SPgDz1erurcPLDOq7z9ki9rn2j6Rz1epur62mln8+940cGw7ke36jz1erhNLOshkom3q1&#10;x+6ATpfXb4c9Xqz0tbJRVZaNfcf3idt7DTse1r89XqkzYiBBJPA2lyXvqCfuHx56vUj0raeqaWoq&#10;13RWYAAWIv2Pt+nnq9TLXywV/wAxBEAjhAqEKCbnX4Hnq9SVq4YHrlpgxJCA3KixYX/Mc9XqgQ1t&#10;VTzXMwZ9B2tYeGnPV6gyrcarTXNT1sgISUgqbk7Se/w789Xqy12KU1JamVD5Z3WOouRe2v0c9XqD&#10;/EMfxCeSNEa5skflrqddNfG1+5/v56vUwYotYKKpo4tZo1ZF94MA47i4Avb4c9XqQ4xR5QJmfdGd&#10;gdO4ULa9/Zrf7+er1OU9bVRxS1U8PmRxlWG2xKgC4AHha/j+3nq9SSeoNXOKuqN11mAJAJIOgt8R&#10;Y89Xqx0lNCMOME4BWXVtSGB17ff/AA56vV1ijy7Ynq12otkWwIudCD9nv8eer1ZjK8tTTdgqBtbG&#10;zE/4vo56vVKRqoSCkGkcgIUk2u1za3PV6lNhr1GHxCGpI8+UODbUFvC3x56vUywNUVOJvR4qC0Ek&#10;ZIUGwDXAPbsba356vVjlq4qOpWOAlYV2mzG5tu73N+/PV6pWKVNFUrI6rtOwNckkBvaPr56vUlcY&#10;ldKQVd2UyKQ7A3sW/Pvz1epA1U9LURQFI5fNX3fNDWU3NrEbb6An8uer1TMCh+Qq4l1vGZLrcABQ&#10;CAB8db356vVGxjE6imgWOmm1k99bKCdT4g/DS3PV6kgM0VEXzMcEZZVUC4FrajW49oH6356vVFr6&#10;6nqp2xOJ1djGgMQW5U9rgaWPiSeer1RziKSpJSLNbZtKhgLW8db27+HPV6o3ygqaUGuH+RV1IJuQ&#10;SSCdL6EW56vUlwUgqViWES30Un7IUHQC6689XqdKTEzT0lSkKx7v31Auduth38LDnq9TZI6UkEFN&#10;BLeVVMiA+8Ta/sNtGP6+Hq9UY45NWkUtSzSz7SxYAbdT28O1rc9Xqh4rBSzQh43ME8qnU3BsD+Vz&#10;z1erqXFsTilg3KsqxR7bKB75vp46kH6uer1dT1EMlRJS1kTNPMgYMQSVPst4duer1ZMvxRVTt58g&#10;cMygL2Gn732b3FvDnq9S2kVHmmhZ/LVveX7JJDHTvrz1epKSwCinZZwZvIYEqCfcuSbfD6Oer1Ts&#10;JaVEESMCiyFrsRYBhe5+gkjnq9SpOYqyijSIfYiB2sLWvr3+jwHbnq9SvwbM+FolNiGLh2kbaU90&#10;mznwa3YXsdeer1OktbQCSpxmNj9g7VLXF2uDz1epIfy2Krp/l6iT/RtpfcDqCBc6nw8Lc9Xq4UNL&#10;KtI/muCt22jetwoXS6g+NvZ7Oer1RMTw7DazDYJd4jZtoVBpe4udPgAdOer1ISKJcMd44m9yG5JU&#10;XJHxP1/x56vVnw3EK2kqGmpAFEsfvN2uoNzp7fE89XqXlPjdY+FwyK7hFKrvAU2VTcrqCBfseer1&#10;Cfg+NKa5cSqnQwlVWNT9obRcn+H3c9XqsA9Kud6itzLDJUuLMChTQggahr7fhz1eo7/qDwqGryUK&#10;6QKkIDSGU2AVQNb/AAFje/7eer1VWY9WpGrLTylC10PiABqD4gXvz1eoOsWlhwvCqetppT5tQvvK&#10;B3a9u/PV6kZLidfTUhSZzLKzqrD2A9tfptz1eoYsg58rKYmGoPlACNoSWBDG+o+vnq9VsvQzPclV&#10;QJRVDFm2B7juAT/Seer1Gbnf5rD3mBG3yiTbQ3t/Hnq9VZnXhvMxOZaT3hYqL2262vr8COer1FJp&#10;MBrMVnaGng3Ey73KlRY/eDYW/W/PV6hYwzLeK0fvMlgHC/Z1A+H9PPV6jkdP8uUi0BmWRgVHsAJN&#10;rXvpqOer1POdcsWwtMREpmRiA9yu4jT2Lfwvz1epiylmyLLNWQJt8aknQEkXGnx+7nq9RtMn47hu&#10;ZY0mk+zIUZktYkezVe/PV6jTZPwsU4FHCQI+6hRYAc9XqHPDac0J3g62+/nq9TyZhUOVc2/Lnq9U&#10;ael3xvftY6d+er1EJ9TeV62twdqulA3FJBuIJC6G19Rpfvz1eqsKSXH6LF0hjp7yMSJNoBDECy21&#10;J8O/PV6nKCvxKnq1paOhaZ7DcFRTZr3N9xHhpz1eo5HSfJlNmWEVmJYY9PEoAUyKlmN/et3+H6jn&#10;q9RvqbK9FQ0ipHAFCgaAfHnq9S7w+iiLKqWCix56vUuLIsQ39xppa9+er1eoYX/fFtfo9vPV6lVA&#10;6RHcSANe9vjz1erqpxenmXy91zrz1epOTYvFG3lq1wOer1Yjj2+Bgj2I9ug56vVjosWKsff8R7fy&#10;56vU+QSR1N3ma/8ADnq9XGrr8PpIysVr9/pPPV6uFHmWhjIWRu/9vPV6u4854fNUmmjsAPHQc9Xq&#10;lSZqpbfomX7x256vVAGdqeMlHmW3PV6k/X53pfMMVO1/zHPV6uUWPVThWjYAG/wPPV6lfhlX5qmQ&#10;m9rgXt8eer1Tp2mmjJB9mnPV6sUSopBUj6Oer1P8WLiBANt9f1/jz1eqQ9c1bEdq9teer1JNKSea&#10;Qrbx56vVLSkMY72789XqT2KTQKujBQt/C3PV6kwcXgjDe9u0FtAdeer1MNTiqJRyAMDuUjw56vUA&#10;k382OINUBbnUXFzoe3PV6kji2G4tJBUhiQS5cjaSSBoPr56vUDsGFY9JjEMbSsYJDY7gbkk2uPoP&#10;8Oer1GTw+JFwGPA51Z3BKs51uew+GvPV6i59QuhP81jq6ZELU8ziQKNSCe4PfTnq9RbMC9L0uC46&#10;YYaVRTMGGy2h73JGv3c9Xq541h2D9MsPxaspFiirjSTwwAAKFLDbt0XsQSLaXuOer1FKy3jWaa2n&#10;MeOwNTOm0WYWJa2uw+K21B56vUH+cc15wnzLAMIoVqIaQrc7QrAnsT7vvA69+er1WCdAs0UdW/yW&#10;NwCBXsisWNgdD2Px0056vUayt6WZax2MVGGRoJEfcWXQXI72/bz1epc4BleaMSQYgv6EAKFW2oW/&#10;+rpz1epHY1MKCGoiw+C5UFgALFjfx56vUEeNZoxeipnadDCXVrOFsoPx939fp56vUWyfqnlGiBFX&#10;Ik9bC6kB9pNtdxBPY31tz1eo0XT2uwHHKeKanhjqEbbdlF7EnUaeznq9Rhpct4etWBhi2nCCzpew&#10;NuxtYH2ffz1epY4Jir1sooqlgUjuFJG0hgPG6689Xqgz9fcjZExdMHzdPDEJG7zMq2X2qTprf9b8&#10;9Xqa8Y9QeQ8yyPRUjwxKSAjsQAQfEEdxbnq9QRdRsv5Nzll2swfGgJYZ1QXFgVU2OnPV6q0/UR6C&#10;cg9T8Op8LppgsNKC8e1AGVj4kg+3Xnq9Vb2SvSH1Q9POeFx/Lks8qNKNzbw3uBiL3WxGmuv189Xq&#10;PPinUmHpuHz5jFSEQSoTGXUs79vsjXvr9X0c9XqHbpl1lyP1ktRxYpDFWtIP0TMdwQjTQAnX4/Hn&#10;q9QsdQujki4LFjFVIhggYyOBqCmm73hf929h7eer1V1eqPopl3OUWG5xybMkMlPZgHQ22WNyex1+&#10;Ps56vUVGXpLNW0LYlhVxVrb/ACZBLbXuygeF7W1/o56vVFoKrP8AT4ZPWQYcZKlPN3JUwJIWjW9t&#10;HBAYe3nq9RCOuv8APc1UtbiNLhrGVQrCKONVYtaxJsQouRp+3nq9VbWNQVWDVPkV2E1NLvKM+9FB&#10;0N2sSSNe2mvs1tz1eoxPRfqhiXS7O9LmzLGIfKrGVLI9wjbhqGUd9D29trG/PV6thzpf6h8ndasp&#10;rBLZqiOKTet1c7TYXUeHc89XqIJ6xvQlh+ZMLl6nZPhXz1d5ZHEYBK6Kt4xpcdmPj9J56vVQl1C6&#10;RY9g+IM1LuhWLcStiLm97kDte/PV6gEllmonkhxAbXFt49pv3udeer1OxxyeniAjfyw2p7ezQ3IP&#10;hz1erqLNMdFEImJZgQb+Pe9zz1ep8bPFOkXzEdlVpL23diTr31sOer1PuH5tkmrJZI5QiOQ2pGpA&#10;7DXxHPV6neuzrEtKzT1G5Ytt0S5cljYKLAki2pPYdyRpf1epkkzFC7g0fuJfdtLDT2g6a89XqR+I&#10;ZjqPlWpWNjM9txaxG3UAX01+/wBnPV6o9dj1XJTLLO/vbdoIOoX2e36eer1dVOZ8OXEf5fLefyUR&#10;2VSBob+6GsQL29h56vUH1bXTnfRxOIAPfUtqAD4GwFwPZz1epATGCKQBpw7MT3AAHxA1OnfXnq9T&#10;bjVXU00aNRTakFm8RZdfZ49uer1c8MrI6knEH2qwQX+AvqB9fPV6lrT5Wxhm/mshk2ODtFzs7X+q&#10;/s56vUx1mFV9WJZqmJkJCqoUXbQ6dr9/bz1eqFSZAzHVYp8xSwuixAFvdF9Ta1h4Htr489XqMJkv&#10;0345m+SKinUwqpL73BuTcm4tft8Tz1eo1OT/AE04fQTy0NdeViAig6Em4u1+xBGnPV6h8ockdN8r&#10;U74ViMMUEtPuUuFB95vs97m/PV6lbgOc8m4MUpUIipvfJtZSxCjwIPceH9PPV6lyvXDAolENC8a0&#10;rxuCFHvlgLj93x9v9vPV6kNmT1EYTiQpoEdqdAoB94AA3I1t46Xtz1eoLM1dW1q4hTPKvkSELfW5&#10;BFhYg9uer1A3nrPOFSRQ+ZL8xtuWisNoI+yQw1uPb/Zz1eoHsczctVRy0Xuo7ANdRY7bi2v9/PV6&#10;gursTqJq8dnKKLsSAbduer1NWK4hUTRmNY7Bdu0XsO3fQHueer1JyXHgIkp2JYvrcA2UXubm3t9v&#10;PV6kTi+bZ2kZztjfeoAvuBX2kaW/X289Xqaccq52qYZVdX3tbaLHUdzcH2Htz1epb5XwMz1imMgx&#10;uouwubE/D2c9XqOfkLIsODYfHWzoQ4JA90Xue3cdiP6Oer1GOosTuiSBdqR7CFIsWbT2juP1156v&#10;U+R5qrqjEhTY3UJPERdNDuFjopJJ1H1fnz1epKYvn1YZaikkbypN+0OSTdb6gew256vUEGbupOEV&#10;BCQRzeZCpiEpb3SLk31H1afs56vUDdXnKtwqGQpKHZ2JG4B10F9VOh56vUHOKZlxXH50mr3Q+WAF&#10;2RrGLE9tq256vUy1eJyGB1eTRGcGx0v4c9XqS9ZjX6enp3FjMSGv3UWvf7/Hnq9TFji1NKz1UrmZ&#10;DsKKCDt8BYfmTz1epoikxDFa96cXYBVXtbUaDtpr2v8ADnq9QiZX6YY1WVaw0kBAddrBQTuAN/qP&#10;hpz1eo1OWfTnVQyxYpWzoaZ0RvLQEMtjcq1xcE9jb77689XqM/l7o5hdNi1MyxRiITA1P6NW8yPY&#10;Soj7BWDW96zC3he3PV6h7wXKlBTQHzkjK6hI9o7gHbcdrX9vPV6hoy7kOqxEQ0AgjkUIutgDuHiL&#10;CxH189XqGDLHSSqYPUVCDaGAW4tY9tfaLeznq9RoulHTCijpZZKgpAY2YP7oKG4002+Hj9A56vUP&#10;2GZZw7L1FJDEirTTlZJB4gr7Phrz1eocMsdOjXUlPiroAhKHy9tyTe9z9Wv1c9XqMnhuUsMoaZUp&#10;I9nmWDCwAsBf4Ag89XqUy5CwKakWXZGSbEjaOxv3/h9/PV6omJdL8oYzhLYdX0kMm4EPZVAAP0Lf&#10;Qafd7Oer1E6zJ6F+g2ZxUJW4fJHMGJice+Lnx7Kb38b89XqKVnD8KzL1ZT1OM4CqxzqztF7ty6+w&#10;r2udNST8fbz1equPq7+GF1NwiZcQpIVWlvJNJKwXalrjadrGxtaxP3c9XqJDnP0rZzwWsFEKaWYo&#10;CyBV+0Bo1rePjz1eoEMeyhUR0y+bh1RGsanzJZF0Fjrpa/bnq9UHEMp1NFCtRMNkbKGRX0Yg6h7H&#10;2jtz1eplmgqAiQx2VftsLWuvY89XqjTxPUKVCCEEDbcgMwF7G2vcc9XqbMPgWT9JL7sSuQwuL3Bt&#10;f6Dz1eqVTVNTS4jII2Qw+YSVDAMQRrfve3hpz1erAuJTR4gqwyHyRY7jr3Oo9uns56vUoIYXqaaV&#10;mrEpJFBZS6lvMBa+0eFz31056vVKrcZWBllNkMYswFrkg3ufgRz1eqOtbHVFZlZo5GY7RfQi5IFv&#10;aOer1OFTiaob1UVmI3e0E3sRcc9XqeY/5RUSoxO5WBJUtYdr9u1ieer1K5ayKrpaeukXZJEoRApB&#10;AS9yoP0689XqxToZAYpJw7Skj2bQfA/089XqTvzEkXnU0aKymZVS4BuQL6XHY+36r89Xqeoqg08Y&#10;pav3fPNyB2AvfTvp9HPV6najmw9KwBUOqn3GubgE63v2I56vUp8GxCmWeGWIoNzH9HuFyBcHx056&#10;vUvsS88/MLRFQZoty67gg0AuBa4P089XqF3BMdw9KaEL7xjKbNAbt2N/z056vUp6zEZad46mg0NO&#10;GYkjQlyLE+2x056vUKeVsVxEU/y2K1YdpdzlidCGubXJJ0GgHb2eznq9Q7YfjTzYNCaWNJKl02p5&#10;gAUG4Ckjvoovb+nnq9RgcqUeIR1tJSysokdVIuLAKD9J9vPV6jGZew40MUddUHdJ5rXsbgrfX7hr&#10;z1eoccNT5qVYmRUjvo3Yt7B/fz1epVUNLBHBI7RhprEAWGlu3s56vU7R+QtOszgm+4EXHutz1epv&#10;pqT52raomj8lOxsQTfvc+Ov7eer1JLFMDgM/nwg+a4LbQAdRp/bz1epA4rhHyU5SMe5IrbmA1U+I&#10;09oPPV6pNBE5WGKlQGNLWIFitx7PEc9XqXNBUiN0QXkjUEFm7Ai50+II56vUoaHF4Yd0E8iks3e+&#10;qg9u3189XqXNDUwVFH5fl7YhdQT3JPj7eer1PIwSOYGSdyPLbRUIFwRpr9Xhz1ep2hnihcQMtjYl&#10;LEWJ9lvHTnq9TP1IphVZOkEO3SIFx4hbXP8AeOer1aP34kuCQ0efq6ahAj3TzIvtFmJ9uvPV6qeK&#10;gTCH5yNSylgqFrE7tdxPPV6mfFsQmqmjo5ozbdfsANw0Gtuxvz1eppwygebEmMa7VVytjrYjnq9Q&#10;i4UY5JZaFJQXjJbZfU+Fh4c9XqacYSqjidJve2upRbAhSTb67DXnq9SYq5DHX1NM5FpPeBBt9H3/&#10;AAvz1eqQprI4grLtiF9rG2g0sTz1epYIoFM0jPuG3UnUXF7Ennq9UNMPtStKlQVkjYta+l7XAHwJ&#10;1tz1epjiWOerXFJnBmIO4AG1+1hfQE/089Xqmy1IM+yWMkuVJJtZrGxUe2w156vVzqq2JA1K4Kkk&#10;7QATcHQX+jnq9SYrFEzPTh7Xsbkk37AiwGh56vVnwOJvPMMtwCbBtfAaW56vUJ0E1AKe7kyagOdF&#10;JHYNfw56vVFhWnbEGejjEKa+8/vFjfQ3GmvPV6ostNIkzGMk72KsTewJN9w+H9nPV6pNbsw6VqyB&#10;xJKIvs28R4+znq9THUT1FPRQSODJL70lwoAu3e5+HhfT8+er1MDTTUfm1Eyh45GG0EgkXGp+/nq9&#10;UYNSU8C1Ia21rMtr2N9f1/p56vU4rW0/miLDT/lSCR4XB0vrz1ep+NLBNTNRybQN12FgSpv3Hw56&#10;vU01RjwyhemiJdIiCGGtiOxYfTz1epPS0dZJGH3faAJOtxc9z8Lc9Xqin9ATJUuWYMCrixB+o/nz&#10;1epeYcwWnNPPODd1+1ZiNPYNO+vPV6pL1sgw9Zy5ZRKUVQCLkmwNtbgjXnq9TxSy0OH1UVMyhpio&#10;lBKAr9BuLa89XqY5qakfFZqrZprdFAAJOoAAsB8eer1JeqqBDXLSYYEjJ0KEdmOvxHbnq9UGgpZk&#10;qLSe9dyBbUXvqbjnq9ThJJMXkmiRPLjLxszXNgx0JHs+jnq9SZq4nKidTePwt2H9/PV6pNInmvtT&#10;aTYG2llBOpuT7PDnq9TrgkcHlS0krG7X3i9u3Yj6Pbz1epwpqVVnkrIFMaxqwuSCT4C9vbz1eqVC&#10;2GULNSyIXlqIt5YHsewA56vV1WQCgoIaGNi7zEbpL9j8e1xz1epxok2bz5KqDawGoJt4km/PV6nE&#10;M0lMHd7qHRraWXaRcj22789XqcK4UtRQeZGdwW7K3he/w56vUg6ip3TtRSNpGy2U3u99Sb9j356v&#10;VhxqmmMBrqlvKDSKsa21uBqSfH9nPV6mcz00lGKVnJlLe9pe51sB8Oer1Rppo3c+WghKqEa3tvYn&#10;289XqjTqgmAOibu/c7b9+/j356vV0gDzEKbouuvsvp3Hx56vVJHysNdtqozIlxuVWtc+wGx56vV6&#10;maM1caTgRxhiSuug+JN+er1K5aykqv8ARoxfzGNzoVUk3B17jnq9Qn0WEUqUywTyBGK2Fra+N7c9&#10;XqecMyvhkMpYgBnKm4A10+Hs56vUPGWMvR4jRfOLKV8h0DbWs1iCNLWOtrHnq9RmMs5ZVjHV4ZJu&#10;dwEAsdCAWYD2/E89XqHiBqqOop6ekU73QByw7OmoA9oYXuT8Rz1eoWsu44kKGlkgYOzOEPhqov8A&#10;C1yfz56vUx4vU4nLiV1mWDar+YCNwZVGgC3Aub6nnq9QM5kxkYjOqbFHkqVTaoF9Ra47eHPV6gMx&#10;fDcXrarzlUCFTuLhgD3uwGvt9nPV6kNnDGKepw8LTRu0pNnJNyD8Lm9iOer1FwrqqojUTi7sVNgD&#10;31+PY89XqeBit4kjqNLL3IA1OttACbH7uer1I+proHketZbMoa309tDz1epkRJqN/mHew3Bwe5N/&#10;Ajx56vUoK5qWVCUY3K32jQ/Ej6Oer1NiSVFfsSol8xg4NyADa9tpOt9O/PV6nopKjGGFdt2AXXuO&#10;er1YXnnfbDMnus5s1+3w+o89XqdsLhvXBJm3qrA2axuB2IsP1PPV6usxSTJVqMMUEAEk21B76fTz&#10;1epmUVqzEy/vi249wbdxfw56vVkoaZqCSJ5b2AJbcbkksTfW/wBXgOer1KWmMUdYY0kBUnsQNb+w&#10;/Hnq9Sqw2K1MsMahffBVdunumxHPV6ltPGKSjpWcWdi246WS+v0nTnq9QV5pxJTUpTU+4pIxAk72&#10;N7fTbnq9SUkgWN1gaRlBLOxHb4X56vV4PJSGONzdWO69r39gP089XqZq+qWmrXl2Ib30v9k38Po5&#10;6vV6LD0jUVsSiyKCwve5Pje3PV6hCyxhcG81ciOsi6gG9mBPcWt256vULWIYS+G4bO3nC8jAJ7oF&#10;ibWsb66eOnPV6k7VSx0yJhrSKxiF2e4JJOlj9PPV6kXXSVUZRoQoW9ttr2F+1uer1OKU8KNA8wKm&#10;KzADsL6W+rnq9TZitTD886JbdJca+I9v93PV6ucVRRrRF2m8qeAg7b/bW2t/Z+3nq9SRaD+YV0bR&#10;odoI7eGtxb489XqEHA6ZnqfMtruW9+4Ufun4E89XqVEsT1GOrT1YG4AMp10udBr7eer1CNR0jS0T&#10;wzuA04I7A2UEDT4a689XqROM5ngo6eXfIY4KZHAZdALH3iCbAG3ifr7c9XqZ4MuSVV6ySUFFBY9x&#10;uB0JYi31D7+er1NGE4TBBjENWw3wtKVAI8BroTexHt56vUOGG0tFhmX2rKiS0LFjdj28db+w+3tz&#10;1epaYfgT1FTHNdVMaggdtSBr+Xjz1epZ1kzVU5pDH7ocHYSNt1F7r9Pe/t56vU3z421PTxNVSIkS&#10;mRpEexuAeynsLXvc3056vUEWYMyUlXI0FMTsDrYAnUEXJGliD8P6eer1J01skqks3lEEkXsbW7E+&#10;Fj356vVKnqoYcNlaoiap8tVIEdlL6X0Pa/06c9XqcMIwuSvMFYKeyNGQ7GxIYk2vY62+7nq9Szra&#10;KHBaNKWlQfMH3SbC5LW1Gl9Oer1IWKgxOtqXjqjbzCwLn95r6k28Rz1epkpaCvpXqMIpIy4Yqysd&#10;SDe/j4H4c9XqEv8Alc0dQktACskoUOANF01P1HS/PV6ktV0eKz1xrqZj5zBomGgPb7X3Xtz1epmr&#10;DV/y+KjqmCpF78Z01INm+7sOer1JbGcUxKOTygrTEKSpNgdjAi57C1uer1B8sBrK02RRZSGI8Rfu&#10;fjz1epcUuMUFBgk2BRUkUrzyo5ncN5kQAI2xkMBZr3NwTcCxtcH1eoacrpSYHhE+MzBmbywFDAW3&#10;C9iAe/PV6gbq8ercYMr7P0juQqhQL2OlxoNeer1ZnqsTWkkWsIi861goACgDvYaaW56vUnazExDi&#10;AEgMizAKdO/Y+zS/PV6szPSYNU/OxLtL6jXtcafQRz1erHFjEohdKg7mYFww1YKDdrka2+Hhz1ep&#10;vmqzilPT4tGPMp5UFtCCD43BAYW9hA56vU31X8yw9PIq0CRIDdWtvIbVTrrqOer1NVNSUTxxK7XU&#10;GxH+Ent7dOer1PcALyx06TLDtuNzg7bX0vbXTnq9QlYbS0Rjkmp7/olBJH2Wtb3gewNzz1eoWMmR&#10;LBNE8LA2NthNwLm50+nvz1eo7WT8RklpZIaERqsIVTJuG47TvIAPge2nPV6jcdP874ph1Luhsdtn&#10;NwSQpNgAPgfHnq9RvcF6rYTDQRNiF3n+0ztrYewfePy56vVKh6pwyVbLSVCJIm4xq5IJAOlvb4fl&#10;z1eqHmfO01bgs2H4vUqKvaHNiAW3LcLcgai9rc9XqJP1OpMOmrvKonLRSbVfaxFgba3FiLa9jz1e&#10;oKsSp66ilkNeixwyIoJBNiBazH3dDbnq9Qe1prYakSNuWPcV2qPtAEqSLa356vV0KmoqKiOdFkge&#10;pZQoMjH3E8ApNlvbXS556vUv8PqMViQYjMqKJPNXRb99ASfA2t9H0c9XqUOEdPKCvppIqxvMlCKV&#10;3G5Dd91u3c3t+p9XqyTdMzS01RTJPcxCJiNNS5NwPbof1vz1epH1OS55Kk4PVkrGoBvZdddAD8PH&#10;nq9Sfiw5MIJipB5zwKABbVRutu+I056vVKmpqzYJKaeUTSMdwAFypF1ADC41/W456vU24ZAMYnq6&#10;hBvlhUxHePC1y1vAg6c9XqR+I4PXYXGK6llIUyARghiqkm53D2A+HPV6pNXSVhhWurHimnlsQq6K&#10;SB+6CfA+HPV6k/X0FFhqvFGFjqCTLKEtuZntqQO5sP4fDnq9SFxaWDDZPnKIoFkUIVsQSe2ov356&#10;vUlVNc2OUldtEckcciC5AGxz7yrYnRrdj3PPV6lxh0DVuIKkyLF5WzY5I1JvcW/p/p56vUIeXaZh&#10;QV9O8ysVVo1v3AY3Nv6Rz1ep6wnDHWqpsDjUTGNRNMza6a6fS1uer1LWmwajqK5hhwVdsikDXaqt&#10;9pdfut356vU+QRV/8yeSlZVWGwZbXJIuVtfS2luer1LGlarejpYqRgFicOygncw3W2WsRbU+PPV6&#10;hQw7y56L5inQB5JDsiIBv7uv3+znq9TlR1FBSxyz6xVDsi+UbXFjZrfx56vULuXMcMu79GoiKvG0&#10;rWBAK2se3jz1epd4BQ1SYcKOEi/6UwtYWYi5I+kX/P489Xql0WFyYhR+RiaMGi2S+1ioGq2sNL/3&#10;89Xqj1WDV+OUimgg2QKzKfskDW4+Itbw7/Vz1eoUMCy+BRLUz1f2m8sxlSCfYBqeer1CRQRvBQvS&#10;0LKrxAmQG5DG5tb6uer1Z5MVo8JoDWSNsmsykX2sVOotz1eoGsSzrTrUTSxOwiRNrXCkmS5ub/R+&#10;unPV6i35vzW1BTSSRORK7MxU6lr9tL+AP6356vUFqQPitbFiFczQq21gupB93XT4m5+7nq9QxZbp&#10;Ww9n2G+9AxLWF7i/bxJ56vVixShelpHrY1N/LZSAosCDcDVdQL+HPV6ia5uzolTC0r+85bb8QRoy&#10;28R4c9XqCCrxx2fy59q0yqAWBsQfYLX56vUJ2Uql4aOmVhujlJRiexVr/WOer1D7RYrQ0DORTSy+&#10;SoeNEFmkJ0IXsAT31IGnfnq9ThmajoKeL579JaYN+jtazD3h9Bv+3nq9Unp9iaYVStVSEBZ3867m&#10;4AAsR8bW7nnq9QwTRGelixKk91xtkjVtQ41JJB01109nPV6uedI5say4zTR7JEgaR2RSpDW0t7va&#10;2mnPV6qyccFT8zJTRyMqWdFA7Pcm5Ybe4OgHPV6gYzFHgtRUJTwTeRV0sQh2LYFwSSGsb3uNLjnq&#10;9SUqKseW8M7uJSpCtoDY6FSR7Rrrz1eqDQZfp1q45qbs8a7mIBGpufjof1789XqeMRwufCqYSzxX&#10;WXd5d/FhexA+A8P6eer1LnIeVnr3NQZViKWb9JYXPfuex56vUssaeaggk2qgqEvJd9VZQLljprp7&#10;O/PV6i9YpjVXVyyU8X+TJDka7QDY3B56vUrMLw3FcPQYg+3Y8iABjcBNb3Avrr2+jnq9Q9Zews1i&#10;Ukcsiw7XkkDrYG51BcEG48AOer1M+YJqqhp5ak1RaMyBWFgCBoTbQDUeI+Hs56vUlq3GZ6uano6e&#10;KNFAVNyqAxuC12OpN+39pJPq9SAxvHaqKjMhcAU7OH7Emw7KPAj+znq9SVpahcRASkW2qMCW1sRu&#10;ude/PV6lFjAxylwmmFOylpZPfube53JuATf2fqeer1TsExdamveCGJQhQ7jtu17dr99COer1K8Yj&#10;TUVCk0UTTSQjcqkgnX2Mx9vYHnq9UWlraSrmVq27O7MY92tn23AB7XHPV6k9LUxQLI4baEYe7qQG&#10;B1OuhFvDnq9T7l/GUlgWCJ1vGxCLbUksQWbvp7Oer1CtS/zCMVElC4RkIa5GigDwFwLE89XqMv0O&#10;zJTfzOkWrX/SJEGhNgWuTrf6b89Xqtd6a06NSKWZWcAM1iANo1t9g379jb6deer1DGuELT0aVNKA&#10;DI7MWtoC3YW9njz1eovfUHAp0WSrlDI4lZrIGAIGmh+IPfnq9QL48lZV0gqJYApljIDAgKoB0Jv4&#10;9+er1A1j1dHV41GHckQgWQmxIIAXt8dbfHnq9Ra89Ya8dRPibVMkLCQAWC2A9mtxqO/PV6i4ZrxS&#10;vWpMSykNBcsTYhh30/p56vUmco5oq5cbixCSU+WsqBbmwWxN+3cAeHPV6rsuimK1lIkGNCczCoeI&#10;gEBFRbXJAHt9vfXnq9VgFPVUsdbBiTKx8yFgUTcRcgWZh7R256vU141jdS9P5OFjdMwXduAJGmmn&#10;f7/Zz1eoBOrFVheG4baUs80sa/AAqfZ7R8P289XqrW6xZtq0oJaKDbJNKrKzKNBc/Bbmw56vUQSb&#10;MVTJWT0stO008IQRgCxd/G1yAQb+OnPV6uNRXJS1kVDia+aJArFFtZWvqT37DQDnq9QnUdTRTUkc&#10;YARfeIBB3XN7D6Oer1L/AAPCRWSUeHRL5slSybibhVjAOv0/D+jnq9Rk3yxXZepWoUZY5fLUJJYm&#10;4Op8e+vPV6izdZ8xIuAvhtTUJaM++DYFyl9untFzr9PPV6q8M7Y0KlDCraxSIVGpADCzWHtAN+er&#10;1LHBM0VGFYZTmIJLMsoV30UGM920B94X+v4d+er1CDLmGorZRM8u0Qke+uhYFtQe+ttL89XqMFkz&#10;MAXyBUW8le1jq2gAv8fbz1eqz7p9iOFpgIweKRC7Wk0uSqkXt8De+nPV6mKrxHBYMVIMbbGW28kA&#10;Ej4bftD9vPV6iIdfg9NjlTT0UKypUBGIsB7pX3tpvoQDfX9vPV6gdy/iVPhtGMKaZYhTqABIRqoU&#10;gEHU9h/Hnq9QqwYhiq0dOISKvzlj3EWBCsQNL66DX489XqeJIKWjjWgw6M+XHtEzFgWJNzvJAtr7&#10;Bb8uer1MONU8VRUpTwvYtFK41GpWwW5tYE6m33djz1ervK+E10GHR1jBS8bn3mIIuRcjXnq9SnxD&#10;DKaSqVcekZFEYkLRRbmYsfdDDTQ31I+nw56vUgWypS0uIyikf9HXzKxDe7ucLYAL46C1teer1A3j&#10;uXhNUvh8UXlhmYv3sBc2b9f2c9XqR2Yel7S49S0SBXUiNna+mzuSB7beznq9Soy7lGlSo3iMpDTs&#10;ylQtiyg2DEi/cW/Pnq9Qx5fydT1FUTGpipiCxsQrKLnW/fX+n289XqGXKuWkrMJIRFbudALkC9yf&#10;4c9XqF/JKUtBXQloFVJLbd2gIHhr3t7Dz1eo7FPXYS+F0lPVLunRBFGbAlAfeIX2KSb6adzz1epP&#10;4jl+nx3E5qjEG8mMJZRorMQPhYg+I18Bz1epU08ctLVCpqHUR+Wioqi2ii2oH73x8fG5PPV6pdVi&#10;e3B/5pGfNJtGB2IVuzfceer1IbEGCwbamXc6qxYXYAg3+P2hz1epzyccVFd8hIS8YII3kkBfD+N+&#10;er1D3l7H6igrZsOSXY427vEBR2tb4+z489XqOD09zd89FHSVM3ne9a3ew1/LXnq9TfnzAVasKRDf&#10;FJ9rcPdsNe/fQ89XqIv1/wCnqZkpSxo7iOUlFW5sdpF7eI1vrf8ALnq9VLubMuVGC5xqqNYDeJ2C&#10;EC6kAglb9gf7eer1M1HPItUzU8Qjl3Leyi9yfvIH7Oer1LSnkMpEhYtJcLY323INybey2g56vUcb&#10;pViULw0qPtDeXdBbS6ae8D9f6jnq9RhsSo0rEiqKmGyMoL3+yLX1Hfv356vUAWbsKjxBJaOhQxAK&#10;F3sNWHveGnx+/nq9WuF63MqV2H5ykdYVMVS5BlVApZVG0Mba3uO/589Xqqwx7DKWSqcYfpNE4R1P&#10;fd7ewGvPV6mOSnpIDJSVJJlWwVh2F9Tfnq9TPa4uOw9o56vVmp0keXdGCSLnQc9XqzTzu0plsFIN&#10;u3f2356vVlKSXWeIhtqg+3Unt9I56vVElM3m+TIdUJAHsN72+/nq9TjgtTNHXobCQe9dG7NcW+k+&#10;3nq9Udo4lhMjNscs1lA7a2t8Oer1YJpFeRTCPesAfie3589XqzyzKIDENJfMJOlj7LX8eer1Ymqi&#10;yiFlFhpfxJ9p9vPV6s4pqmLDziCNZC5it7dL89Xqxm8dMql/tm/tAt9HPV6sZleVtF12hTp93389&#10;Xqxxqqm0qm6kEn2DsdPp56vU+4lAxhWQqBTqqhGBuRceP0nnq9TPNG6OtO2pUC3x3aiw+vnq9ThD&#10;HK1HLHayR2a2hYBjtv21HPV6o0RhbD5S0gVlK2Swu1z3Gnhz1erIRSVESO4EfvBWI/sHPV6s0kdM&#10;hWaBCoYGMLfUkdzf489XqapAWZi4VSlgQPHnq9WC43XGgvz1eqQJXku17MFNzfvr256vVgsu03Ou&#10;nPV6ss1TNOqJIxKxgqo9gve3PV6nHC1gqJflqmQom1iLf4vpt4jnq9Rt/TLmKlyhmmnxKNwWjHb3&#10;dhY6Em4N7DXXTnq9VzWEYpT5iobMgRUh3Aqg95jrawsD9Onjz1epMZyw5ZcFidCIaaDcxFrsBYkg&#10;a2FyL/l489Xqr66x0lO0Upp4i3zBLIz2AW1rg2trpYe3nq9RS6tDOR5AW+9tw7XK6aH2+znq9XDE&#10;Karj3FWby9u7aANR3IuR49uer1Jak+UWt+akv5JUtqdQPEfCx56vVKkoI66Goo4lKKGRyRqpHcfd&#10;z1ep9wmYx0hFTaLyrgbtdL2BHwPPV6oOPV53IqmwDKbA+N+556vV1BIIa3/Ru2l9trkDU+zx56vU&#10;KWFUMtVRv5pZQ9gAxJB8eer1RY1kjrXjrFFw6qAOwI0v9XPV6lTRVVVtFE8iLHExIO0Fjp2DaW15&#10;6vUusGq6qSrhgpZLTNqWIva7aE/V8eer1bK/oDxWpyjlejxXEmPlSCFSVBALyEXIA9nie3je3PV6&#10;rvMO6x4TRUMvzlQoWJhs3EXv466gj4jnq9SRzP6o8pYOqxmoT9IjMdfdBFux9o/p9nPV6g3rvU3l&#10;8os1JVq4muwFwQLXN27W/t56vVjf1R4NFaorpIUEqXutyBt+o2Pj/fz1epQ4D6nct4rQ+YtShN1c&#10;szAEr/bz1epZUHqdyZPLesqI0iuUVSyglh37Eg/Xr7eer1NGI+qrJzUktXTzqEhUkEkC4B1+g/dz&#10;1eqdhXqRyhiEUVdT1kUqyBrqWAAYC5sCde/hz1eqNj3qQyqn+lpVRJvAjYBhY/QPhz1epj/2i8pV&#10;oaCkrFYRElhcC1+1uer1YKv1J5VKileqgu6ta7Lckdtde/089XqaX9RWSlgQeepeUKXIKkRga3uT&#10;pfsOer1OWHeoTp1jkRmqK0QtDZffJUMPhY6+39unPV6pA6y5NxCovQzxtscKzAaEWLWv46ez9nPV&#10;6k/mTqllfD6srRTpaaRV3Dadp+0dD2/u56vU14n1RyjpiFG++W21mcBQLG4Pft7Oer1JluomUJnk&#10;GKyh54AGtpYXJtax9njz1epO4hnDBqymkl81Y1iEjowC3LC3u3+I8L+Px56vUyy4tlhC+JyTxBJN&#10;tgQCAVAuLnQdv489XqxrmrKdcwpYK6OMkGTy+7Ea31AI+889XqT1Lm7L1LRTpiskTJUsWIFgW1IF&#10;vbYeJ+PPV6mdEyitOa/A5EeSSQAjddgv730aaAc9XqapMVy9hxmWFr+YSE0voewI+nTnq9SjjfKU&#10;NHHiCmGExbQyyBQHfaewPc6/qRz1epKTVeXK+JoU2I4KGM7QAut+30eznq9ShqajK9QzUtZEkkci&#10;kHcF1LGwYEa3Hf7uer1J1sqZFaoM0EkW+TZE7bxdwhJHug9+9yB8Oer1NdRRYHTUEteEhdYw1gbb&#10;gPhrof6Oer1NcFJkiekSTaEqiXc3KML3uf3e39nPV6u6rLmANXriMlJEyn/Is6KyhiD9m62v9H7T&#10;z1eqDjFDgVRUQUQmSOaIBzLoGYk3Iv7Dft8Oer1TfnMNqKn+Xu0ZbcHjO1QGAOpv38Pz56vU1V1H&#10;gmYsceqkrKaOmp0CrGwZWaQd9NliLew/Vz1epqkiw2J0elgjVV94uoUC5vpY69uer1KSjpcv1dPU&#10;vJAI5ZFRC20AgXuSv+E28Rz1erLS4dQuktKsioJnAMjjcGtra+pBvz1eqN/UOmrxTTUDbRdnOlwo&#10;Xt/xG5sf7+er1LWk6QwYvMjNslbd720WCnXU6G+htz1epY5e9PtTjlXNSUce3yo1ZS17kgm9vCxB&#10;/j7eer1Gpyx6baTChDLFSIRGqFmsQGcam41F/hz1eoYMP6VJVloYKUpEhYAhACW7X7DS/PV6pdX0&#10;0gwpFwtvLeaUAaGxK37W2+3x56vUoMoelfLuIVkdaYCXYC7AnVQ2vjbnq9R5sodNcFydhiUWGQLs&#10;BuA17+3v8Tz1epXx4FVzoUVbAkWFu2v9HPV6n7Den8UUZjeKyysWOh789XqVNLkilgdP0agDubAD&#10;nq9TpWYfQxRPEYxfTwFvy56vUEGbMVpcJonad1jUWv2Fraj+HPV6iZdS+qcL7sLEvmrJZgUBIQX7&#10;fX/Tz1eoh2fesUuH/P1GIPsdQqxW1AW4F7eBBvz1eoiXUD1OUFXTmmoJGqNbeadCTe+oIHe99Oer&#10;1FgqMZxrOGJiaKY/owq6j3QoJZSPpJ79+3PV6l1guVMZmxh2xCFFUst9xB3k6g2Nr9+er1L+DpxH&#10;jEkTzTeXPHu2rY7Qtz7o56vVOxXolSrXwNXQ7wvvBjqCSb2tt/Lnq9QK9W8JwrB8PkqqOHaDIkMP&#10;lgst3Nhf3dNTb6BfwPPV6iAZ4nkwOlC4pIs9XI0yqF02KPbfSwvb4+znq9RKuqVbSVyNT0Ut38va&#10;9rH3vE38LDtbnq9Rci1REjSQsAylUuRr8P4c9Xqbqykq5g3mzlWU/WSe+vPV6mmbDl+XVaRv9JD3&#10;ZraAMBfW3c/r256vVkpqaZzJFL+k9h00t3J56vVwqKM+apQB9wuARoNO556vVNcUrkBLK5W6poDp&#10;3sOer1NlVTBYJGpTu0F9wIAPs+rnq9TbJDRy06QSgmcWDWubgEH2ffz1eqPUVqPTmOCNldSLEEa2&#10;NiAL/fz1eplxRxAnmxi7i594WX46/Dnq9TM9fFTVIlidVnKHYDcgk9rG/bnq9Tz5bbkmjcoWszkW&#10;IuNSBfvrz1erlh8s8NTO0uoLgr2uQfDnq9SkpaH5irnlRixezbT4WAFgLdjb7789XqVdDT1McTGJ&#10;ApUEAHXv4nsdOer1Knbht/nIHfSnAdXTaVkJsdh8QRqO319+er1P2WaSCipI3aYzRSnXeArBtdGI&#10;JBv37f089XqUsGIpDTs9QyqqsBfvtANv7/7uer1KWpiqKgfMGRY1WO6sRq1xqPaDbw/o56vUjcQr&#10;Q2JmeBiB5S+42ova9wbA6nUA+GnPV6g9xytepqVaG9nPvEDS9tdeer1JGokaCeSCJjt2AbbagHuT&#10;9PPV6prR080q2k2iwBI8RobW+HPV6lHFOaSiMNOzy7XZwDqtyBe3gDz1eplr6t2geONSrSNvA9h1&#10;FiOer1RjLGtBGlUoZ4r+AuS1z356vUj2kpqumeGJWvCzBrjUn2C/PV6u6GMU4kWdmLMoMag2sfE/&#10;H9nPV6nOlWjeKOeI7dtg6k6nxtfXnq9XBamokkaSZRcsTGFBsPYOer1ZJqp6SN3kGxpLgEC9jfS/&#10;fT2nnq9XVJUPVRbWRg6sLkjQ662J9nPV6uMCJTI7xAm5bdbte/w789XqnUFSHMizC5Fh8O1xb6Pb&#10;z1epS0MlUWVqVSVOr2Pf4C5789XqU1PiEl1klS1OQRcWsSpswuPEePsPPV6lTFihnkGxd0ThCQTc&#10;AgmxI7XA9nPV6v/WtrxDEUhkijQB5FKhjfQi2vbx56vVMkxMRSxVLWCNYMQLW7/Tz1erjiJgDqsN&#10;2kbVdo8NL/u89XqxLG080gplEjptJY6En489XqwSSYpHB8xUJ7payH2OO/02HPV6pkqQsSfLL/ab&#10;eVsSfHnq9TSz0WKIktyZCvcAiw7an6dOer1ZwPk382YAsQUsdbk6gjnq9XGpef5I1PvM6/7mpCl9&#10;O2v93PV6p8VVJJDvnUJC6C621U+z6eer1RKSQRUaGL3mLE+8LEL4fXa3PV6pE8tBMstXHtaWx+i4&#10;7c9XqbRLDFUiY6mRR9oHRvYPCxPPV6srV5RxPWqPcIGzubkeF/o56vVAnro6iTy6t9rRHdGAvge/&#10;7vPV6uEVdUQYgsk15IZm942FgRoBb+nnq9SmqKdSTUuqxrCDe4BJFvy56vUw06tU+dAbr7u47VG6&#10;3hb6fbz1erE0KYZ5FNTlrTBvtgkAfE+H0f0c9XqcYXWJJJJlJaK1xobD4c9XqcUqKGhS9Om9XA95&#10;lF7m39P8eer1NuJLL5cVJHIFLkHS99v0eHPV6sGLSRUwjl0QXZBt1Psufp56vU1ANNSyS0YZbE2X&#10;YSdf6eer1O9PE1Dh1NGrGQSAghvtA+P589Xqw1FWgp5SpAAuCCBYD9Rz1epCpXywRec7gSyBQVAF&#10;iL+Hbvz1eprqMQaaWSeIAKST7qC6+FzY/Dx56vUx1qh6Jp4XIlUOR2Bb2ffz1epPYh5dPTIah9sx&#10;VSwAAJ+/2Ac9XqDfEayGSqWnpiGkZmcv4i2uvPV6kljuZV+RRaprS+YQu0XBH1fEDnq9TNhuM0k0&#10;8VZVxeWhDb9xG4n4Hwudfhz1epjqK9kV5EssgLS6EkWbwv8ARz1epHpHLhnnS1MRWOW24gAgi912&#10;ix7d7/Rz1eqNKlPBSCR5JpGmJY20IJHjaxtaw56vVAWppDGUaGQzFiFC7QNosNx/hz1erhX1NFWV&#10;QKSFAjIHO3R2A8D2uLAXHPV6naSvo60OglBkWQFRIttota+l76a89XqUlahoaddnlyzbFViq2PbR&#10;iNvj/f489XqbaJnnjhWvcSN7sYCixBN/j4DT+/nq9UmRYHEQsf0e43D2ubaA9uer1NzrUSyiqCgm&#10;zIdxICEjufbz1epuw/EGNBPRzKJZ0dRqLG19NCvPV6o2M1yVrLFNH5LKtmUGwKeFv489XqbKb5UU&#10;Xk0ygJZtwFgd17C/t8Bz1epnGIfMCGJ4NYXJ2LYhhrp4a/Tz1erqtxGiWqMiBJAWVdoABUHx9njz&#10;1epA1kjqJo5ZT7gGxiAD71++g1Hjz1epLTVRwupSkDk/NKhsCALgeP1c9XqyPWR4bBJWBRG7nbYi&#10;xAJ/4jfUc9XqhU0z0VQEMalVG9b2IA763XUD+jnq9USHE6lqdsTlW6SFiVuPFrH7u4HPV6sUWKSQ&#10;UiYlPaUqTHHGTYbSTY6X7fr7Oer1R6mKqwmJqh2iDzr5nuMrixNmDkaqR7DY+NtdfV6sEUS1MS10&#10;EoIgiIXTQlje1/r/AD56vVlgRKSihiqI99w7Pt+0rE6W9oPe/h9fPV6mn5ZMZqEhmbdGAbydja/Y&#10;EW1v+unPV6nqvXCKKGnpqRi7gtZibkfAHxI7689Xqi14aBxWoWkdgbMVIIsNNPZ356vVAo8PxFo4&#10;8VglUFgEAAI0BtfS41v356vU/wB62I6SJI8LeIJJYf0Hnq9UA4fXU3n1zyXmqpQ0i/42Om4nW5sL&#10;D4c9Xqm+VXx4dBNCy7pWMJj0JuDddPjbw7256vVMw6ppqiComEixqm7W4IYrob+wg6W56vVMocYr&#10;6mVkpERqdmW77rsWt322tb4g+z2nnq9SkXGoq3f5K77OVIFrAqBceHc+3nq9To1RTLRgNH5ZYmxO&#10;o/4jYffz1erjQ0q18C4jWUoWVw+5lsCulvrFvbz1epmTCfPpXwjEJlJS7IxYqxB+j4eznq9SWipZ&#10;aZvJpe8koRr9io934/n+3nq9UaUz0U70NMBI4VmZl7KAfs3Px056vU94bXPMsUUp8sAFnS4At4n6&#10;/Ac9Xq9NW1bYko3CaFwwspICg+0g3vz1eo7/AEMzVS4FW0cFKShMkaBrFrgixub9r6X56vVcu9TH&#10;nXp5JTbknTydbe8BoL6bfaPHnq9VQvUHDTSYvUYd5QELuw3MbqAp/s/hz1eoGcRrEro3w6sUjZIs&#10;ahdSBbcpH0/D4c9XqYMOoqiKF8MrnUCq3AX1YC5It4+3tz1epe4ZgkKrHRIhBBJUtoAvbdb437eP&#10;PV6je9Fs31GHY4cPr5SXG0Br208B9ffXnq9VoWUswmqwbySdz2a5P2fpJ56vUQ3rLA2I46yohj8p&#10;iGjawuQTY2Hh4j6eer1B1lzAoMGozi9ZtVtzLcHUsfC3ftz1epeZcztgVfekfSMBS2/Qg3IFrr8O&#10;er1D/k7EohE9IjFPMV3BPaw0t8Qeer1QTmangqJ8Kk3PHtuA1tpJOoW/PV6kRVYRG7B33fpWNips&#10;bnsLDnq9Ro+lODzUG2eUsSADY3uD4ac9XqOvkvHQII5JfedgFtp3HPV6h2irHnpEO0a3B+/nq9T0&#10;kUm1Sq/t56vVnirCAwde/wBw56vUDPVCgeuyzVpDCJH2Hau25PPV6iL0HS1xPHVml/S7hodpAU97&#10;e7z1eocMI6PZdw2rbEBSqWlsX0AJNvEe3w+7nq9Q44dguG0dEPl1VdoFgLWA9nPV6njEWiSiVkAJ&#10;JA8Ljnq9UvD6eydhfv2+nnq9U2pr6aksh1LH7uer1epcwUER2D3m1tfx56vV1NisdZCSfE9vae/P&#10;V6k7iVU8MBlmfb4W0vz1epGVOPzy1a0lPb3hcc9XqaKzMjUzCmnlW5Fz9A7356vUm6nqOsDeXTvc&#10;99O4+PPV6sEnWiSGK0kwXve5AsPjz1epGV/XrB4/8rXwKSxSxkUE/Aa89Xqgp1jgeUJDIO9rA3N+&#10;er1CNl7MFXi8QlpXt9IP8fHnq9Qh5bpcWq6lo6ggr3H0C/jz1epzqMq1MzFlQFifZz1epSUGSvLp&#10;7hQpPc21J56vUvcFyrT/AC95ludO/a+vhz1epSNQx0sYESiwHwA789XqZpqrcBGo18bc9XqjDFKe&#10;kRmmOp7du/PV6uX86imFlN/q56vU7jEmNKfJABP1ePPV6m2imqonbzfG/wBFteer1OzM0sZlbS3h&#10;a3PV6gwxyhNWXYC51t30PPV6gfrcKxXz9sMjIBe3Y/xv+v1c9XqdKXL+Jsm+pkLXAve1/u+PPV6s&#10;4oCJj7v2hz1eqFU0wZ9u5e2vx9vPV6k5JgMG41ccSFo/3jpb+nnq9XCbERR1EUaR7hIbE21DeHh+&#10;fPV6llhlTBKfLqVD7ifvtz1epN5miipmkemVS4VyNALE/wBl+er1VQepbJ2MVwaPDlkm3uWZlNmA&#10;B902OlwR/Dnq9QN5O6a4qZY6xzJPKikMJRa5NhuaygXAB9nx56vUKGGdLIqDFQ0zs61drhY2I007&#10;he39vPV6jE5H6MNUV0T1qNHTxSDbvjK3sLg2Nj37G3h8Oer1GjjqocCYRqrO/urtWwJPa/stz1ep&#10;bpnCgpqxcKrAu8Wu1l9na+3X+znq9Qf5kwuiqatZoHU67TqRfXd/h+j9Rz1epjrMBwXHYEp69F2l&#10;io9gOv8AG3PV6gpzR6cMuYzUHEI1UAgjZsABF+5t489XqWmVabB8o0Awt5V36KkaoCSfie456vUL&#10;mE19PDJ51Va5W9h3J/s56vU4PVUeJUPmUyldjgG3cfTz1eounXvorJ1LwySfDVQ1VOBsDAEECxBJ&#10;+nnq9RD8dyTjuF4lFQ4kZIJKcAfo3YIWB7aAXtz1epbUeZs34BhVZRYuDiLzuvyzpdREviZASd1h&#10;cWBHgfAjnq9SWxDOmfslCLMdXTvPSTuqkKTdUvq23xABJ056vUK1RjNHnWmSShCSQzKFYKiiwYWP&#10;Ze417+PPV6ireo38P9epuDNjmTax3Mce8x75Cy6W9otY+IOnPV6ipdIfSpnDpJicOPVANLWbnhZl&#10;3AMoN7ksup0PPV6rD8qdTszZko0yPiLPJCCwkdjck9gNbnsBz1eqBV9L8TqA+FopkgY7rAkgAG9v&#10;eH1affz1eoL8U6MZ6wWZazK1DT0xjYkEF/ePe5AH7bc9XqU9J0vzLiW2sx90nnmB8wpDsAHYjudL&#10;afHXnq9VYHVyswjotnvEqnH4CKNLgKye6SgJUX7NcHX6/jz1epJ4llr05eqTIy4jDh8NJizxv+jR&#10;lBI095guoItpqLX56vVT/wBaujS9L8QqGeJ1o4ZHQOLuvc7S172A8Phz1ept6L9U8x9NsyUVRkrE&#10;4ytxI8G8BmB+1qbgg9rG4tcc9Xqv+6H+rHLGdMIgy1muER1kgvKCbxMGJAsDc2I73Onbwvz1eoHf&#10;WL6H6bPOXU6n9HICZo1UT0kOpIBN7Lrc3sPba+ug56vVrx4h0vnz1iFdBFTNQ1kJljMMqFH86F9r&#10;IVZQdSD/AA9vPV6iw5mynjmW8VkwfFImikBsFZTcfEg20PPV6kRiS1dPKXEZEIHYjUuPZ4WPh7Pj&#10;z1erHE7386oAsttR8Rr489XqfaGKRXDo4KlTYHUjxJv8Rz1eqThmKWSWNQVY2JJ8fgL89Xq6mxdp&#10;I0iNrxtuO3S6256vU1z4tBUStCjAlmub/wCL6eer1MVZirUzyGZSDof9UAac9Xqx1GLmadadUurI&#10;X3jtZewv7fhz1epE4hi8dZTebIxSQkAdyLX1B+jnq9TZM8rzNFSQ+Y0m1twudvtvpz1ep+wzJOOY&#10;nWM8AKiS5UkFmudAAvsPfX2Dnq9Q/wCA+nPNC1lLBVI29Y1lkBWxKNqpt4X9v9PPV6rPcldDcrSd&#10;P6XC64RybpI5HBH6RNo94AkfZP0/wA56vUiqbo3lKHMSUpijWlJkJcgNtZSdqfQT3Ph8e3PV6s+M&#10;9P8AIuWkFTh7RtUzKEqAVuu5WvZT2PgbkD4+HPV6k3H1Py7lvD6mPaFmUsqWjFgRpYMBY37689Xq&#10;D2XrHVPTxVpBhLj3tra7u+h0+8Dnq9SOxDqpX1lR843vIWDPvYEsRoCfjb289XqRmI9RpayqksgU&#10;gNt1sPpv7Tz1epHNnzEoMQEYfYjhbLf4d79vq56vVjfN2IxU8tGZPOWU77G1xbSwNvHnq9SaOZ6+&#10;poFgMhMcRLKL6gHw9t+er1RJMbbEE+YiZm9433XFx4fdz1erE2IuwKVHvGNV8fDsB3vz1epkxvEK&#10;ZiJIS1iwFxqBpfXwtz1epM4zXGSjki80rt3MHuRrpp8Rbnq9SGbEJ46aSCndh9llY63Fj7v0Hnq9&#10;TfSJ/MamSuqBuUJqLAaiwH0fTz1eoXMq5TrsYqllem3CV7M62IAP0kkW8Tz1eo3/AE56dUVEJJJF&#10;2qCh1AuB3sLjS/t56vUPyPhdFRF1991vsUWINu1x4a89XqDqtzFUBRW1Evlkk+52PtAAsCPq56vU&#10;mIcw4rXtVQ1LhQzI8TWtoutrkm5Pw56vUG2fMclr2jaRt0plVm1093w7W156vUhcXzGcSSSnBAhh&#10;bYALDuL/AHc9XqQFUzPEZBMpe9rA6fRr7Oer1NNTiLx1gum1Stn10LeFvo56vU319d5VNLO1trWQ&#10;Ady50BsO9r89XqbjTVNVTRVMpAq5FKyPYAhR427a/Dnq9TzhWTa3HlRKZnDRldzW+0L/ALRpz1eo&#10;dsn9H8Rqa7zamnaKJitldduo1BB7n2gn+Nuer1HryP02iwrCXUgmqO7cxPh+7a9/vHf6hz1eowFJ&#10;g2DYbgnlPtaXYt7geI9vaxvz1ep7wejOHUrVaoJIwiJuAB8SDr27EXvz1epc0GTRh0gNXqtYyva4&#10;ITdoCPYPH7/bz1eo2WT8FpqBKCOmYymGIIm0AXIB3Enx7kae3nq9Q85YwyauZ2jF4LAtusCB7T9P&#10;PV6hCwvEI6epSjFPsjiVmJUhdw9t+er1CdFHQ18aTT3DWBVb6m/tHx7c9XqMpliphoSsdEdt1uyX&#10;G0WFgfD289XqEUZiqFlMdXGqpEFCtcXJOvbbpa38Pbz1ep0/rOwMcTHbrtAawVreNxprftz1erkM&#10;40OHtMklmKlm+1YbT8fhrz1eqdhFdPVU++lZWiqwo3MSCo8bWU9/j9+vPV6lnh1OfMiBcMiElLHQ&#10;i+t/6Oer1PjYHhlZ5tNX06OHsSroCCL99Vt9Y56vUAXULodkbMkUiR0MZDuPeCAWPa1wAbX9nPV6&#10;iz519B3TXNEfl09OombdsUm6AkWPu3Fx8D8R4356vUUHqF+FTl2WkkqIZIJKiMsYd8JKpqDYdzpr&#10;oOer1VydQ/w9s/ZcaelnpxJCdzRzIpACknTu33aeGg56vUTDNfpd6i5cip3qKDWNnMe8NdlBtewB&#10;uLa89XqA7HOlldhTsalXic3OzwJvrc+GvYf0c9XqC58Empqz5qni333Bhp7bKfbcDnq9XaQN89HS&#10;yprHZmXxLHuD2JAH1flz1ervGY6KqQRlFnj1tuv7pHbtY3vqOer1S62KOod6iytdCp29u1tRp+vf&#10;nq9UeB4m20NEGRI7Fdxva3gL3Oh56vU4RJWObs4tEu4HQ2v3HxHPV6uOHYkJ6kwlWQDbt0F2vf4+&#10;PPV6lvDBDhiMJaoI0+1lVmFl8Aqi+l+er1PWF11OlUVnXdI4KkdvD7Q8L256vU0V1XGEkenTeY32&#10;KPEj2j4j2/nz1eqRTo81VT11bLviiD7u3ug9h9/089XqU9PNJitQXp/d8hdHIANiba/SOer1YiI0&#10;ljqRHvMUh+yBtNhYga+3vz1epeYRickSTVM5VN52xxLqFQDsCfAHtz1epZ0GORmqjYxkI4NlFhoL&#10;WOmlzz1eoVlxDEJQk+G7JAISGie4AIOgGh7Dnq9Qo5QxBK/DjUPGnn6hQNQLA37+w6f289XqMflj&#10;zkUTnbMq3db2tcW1+z4eznq9Q95Ux44xJ/M3Z45Y1MelgCbXNh39nPV6jH5RxyjnpHexRwouHIuN&#10;e+t+/wC0c9XqFPAMXkOLQQinmeLy5JDUIYzEGFhsI3B9xvcWUi19dDz1eoQIczTJJJG6+9uXc9hY&#10;A2/1fo56vU7vTxUkvl00khUKZGO87Sx17HTnq9UmnxCIybt+3ap8xbgEkX56vVPOKUE6RsqjeApN&#10;7At/bfnq9TVilNQS4g7whhJ7rkstlv469iCOer1NUuEmCcMoCyeAGoI7356vVDqKcUtK8g9+242F&#10;yQTa/wBR/Zz1eppqkjp6Fa5dwJ1K7jfaPe+rXnq9SuwnMhpIFkkF0dlGouS1u9uer1CfgmZaXGYj&#10;VQkKRoFGmi31+/nq9T8NrPA63cutifduCf7vz56vVOzQYqLAKmLyy5eFkFwCVFj4c9Xq00vxJsvJ&#10;HnLEat4wKeWzXN9yvcEkXBFiPH6uer1UXTws8ksHuLErMpBGpNu4Pb6wP4c9XqSAMqSNHKgcNY3t&#10;cAroP6deer1RxL5VQlVG/lshu6WABPYntrbnq9SgEyU7vOY7yQL5m4W96xt7db89XqxGS9jWMzB/&#10;sAd7nWx/Mc9XqSla8oYySxpJIhT2g7ddAeer1Pi1dHXg0k67/dACqbFreN/Annq9ThP5PyTfKI4a&#10;1kUk7SANPYLjvr/bz1ephkl/lsilAZ0m3Idf3wBa3hrz1eruqBnLU9PGInWzMQQdR8Oer1N1PJPJ&#10;CKuS7qm5TqbgDW41Fieer1Pa4m8mHRyFACyGMEgXAJ0Ynv8A289XqSbxVM9WINGkU6EaXFzfnq9T&#10;nQvODIbFVgawW1ySSf2c9Xqf8Hpa2qZ6Sr3NTj3T2B9uht9d+er1Kvy6BKpsNwsukYVNvmNuJJHv&#10;WNhoD2H9HPV6skVCUkcVY+1YD6tSbc9XqQ1dUyr51TdtrX1WxIHY99Dfnq9TXM1ZHSwVEM7GM91a&#10;1wPC4GnPV6s0s7bgksaKb6HQ6356vVj+RpqmdY6qJh9osy2sx7WGv1nnq9UamhlgqzTvZIkcHcLX&#10;OmgB56vU94MTBjTPMskkU9iSfDXueer1dY3M9GPMiZf0rPdbX9xSe51Gt+er1JqrnEqFKctaVVL3&#10;vZexAH1356vU3M3mOscpslwLjsPbz1epV4RTH5n5hFsrCxv3A9v3c9XqWPzNPFEY5gsYTaybgCLC&#10;2p9mv5c9XqgYZVzYgJaiVxtF9qqAVBXtY+z2Hnq9TFDBWNO+IzhozGxKkdnJHuj6Oer1eNPh1ZM0&#10;1TdGlCu5B+wRpZfp56vU400NThVLto1uFYMpYbtL/vaW17256vUnaiomNZJFHGyiXVoitvMN7/C3&#10;PV6mmop6h2divloRdV8PoHx56vVykp13RIGu0zAMF00J0A/t56vU+Gggwj5hySZFQhQbi24fDU25&#10;6vV3g083kxRLHv8AMEgNvqsTf8hz1erLPQNTVMNeCbABbEX2+Iv8Dz1erPWPU1U0MlQrKxaw002q&#10;bg2vYXPPV6nqjRGrTTJcBgbqToe92v8Ar+znq9TzS09DAp8g6brEDUX8b9/Hnq9XGjxGSoopoZVV&#10;Y95C6AMTewuAPEc9XqTeMrHRsta4DlGFh21PbQgduer1JrEa+bGazyZlC+UkigHTXUg37d7c9XqY&#10;6qAQFWRWGi33e23hz1ernSp8zI0bC/mDw8DfTnq9XUtNNE7mdbBbrre3wtz1ergihATG/gAbd++t&#10;tdeer1TKiWnWONWu7pcFvG4Ynv8ARz1eqIGjlDz1GrhlNvaCdeer1O9BLHVTgWEBVtwsum36Sb/3&#10;89XqEbB8SEvlU9TcuxYFlvYKL2A9nPV6hryxTrVvHVL3isRftf438Oer1D3lOkmhqmFSm3zCWAuA&#10;BcXGh+nnq9Q75axmpoa2LDRqSpMlrAKRe1raEEeP9/PV6hhpcwVBdIpUV4YSGVhoSSCLH6Oer1P1&#10;BVY7JSIkTgNHIu0HuFYknU3vYHQW56vUlMdx5RUJSISjRtI0sjG5kUgjaO1jfv8Adbx56vUlcRkp&#10;q+cJIpjaSBzGANoJFvfJ9ovoL6+w+Hq9QOV+JJR+XhzSAKpdNzeJA0Y/X7Oer1A3iE9O7/6cf3mC&#10;sgBuw1HfwJ56vUE0sdmkiJuWdrN4Adxp8PHnq9UXHpWhjjgK7wtrEAa/289XqYFlijZqSe2jKw08&#10;DfT6tOer1c6Fpkl8yUbkBNtPAHsOer1cRQxtV/NP/lWVlU9iQTci1/r+rnq9TzRwJFUACzg6djcf&#10;nz1eqTWedBURixV1O4D4W56vVESe6vA5t4gW1Gvft489XqW2UKFqx55Nu8xRtu7X29yRf9nPV6kz&#10;PTVFZIKhHKgkttU9x4Bh4/Xz1eqduQVsbygGwMa3GhJAvf489XqjYaI1qJI6z3gEawI7kHRQT9/P&#10;V6lRQVOHyU5Cx+7uVL2BsRYkX8COer1LVf5RTtLJh0rhY1uBMLEknWxuRbx789XqYszYzOMTjplA&#10;aONEdtRYgrqQfaP19vPV6g9xKrp38uqpbgOW91hY/VcA89XqT7Yj+ik+ZHvM10uRcDsRpfQ89Xqz&#10;VFcseHrFsKysy9jcbfutrrz1epqngnqq5HlCiNmN9dbW729vPV6lVQUdAsi09iYze3xN9CdOer1C&#10;nlk0da0VKBsZiY9zC2t9ANLG/bTnq9QgY/smoVo7GSMRgF1J0s1iQfgTfTnq9SAjhgWpaXEodsSE&#10;KrmwJPgf7+er1MNFHgkdfJLmGeSmi7b4kEh1vYWLDv8AT/b6vVhFTTmskhuz07g7GK2YjsCQCbX+&#10;nTnq9TFiSfNViREeX8uQ4cdyLWsdfE/2a89Xqg0MxlrmkKAEaE+BvoR9I56vUpqOiFDOZ5SAykEK&#10;Bq19B3056vUrKcxqrSzrqzLbb3JIBNzbw56vU+PHHPiKSqAfdALaXBHa/wBXPV6sb4rWriM0k6FV&#10;pwVhdDfeG1a/wNvD4c9Xqj1FHhWaMM/kc9LDAJi61DKGDuh1IYk6EjTS3w1156vU7yYbXYnVPRxS&#10;eVBMWAQaCwFxYE3Ogt7fiTz1er0NLDTTRUih38tiQoUBju7kH6PG/PV6l/jbbsNiw6Me4tmNwPeP&#10;gP6Tz1eptp8XbDqGocsQDEF8CVYHU/Qe2mvxPPV6lNTyGswiKqZ2DGO+ht7vYW7EH6eer1BlmjHp&#10;KpxSRMVWMG+6xJv3Pc+Ps8Oer1IalrKIO1SpaWUKwQltFuDcWPPV6s1HijV1AaQxuZC63kutlA7i&#10;1iTfnq9SywlcVpKqBsOraUQSELMk8Jc7fELoQCD3+Gnjp6vUMtFBDSXgpW9xQ2uly1tNPZz1epPV&#10;+2pw/wA95gZdwC3tcEG5ta3PV6o70jQ0E1UW917+5oblhYH2jnq9U/AhhyU1EFV6eZFIlWQgkm59&#10;4kXGo7fD489XqfqaPHmxCtM0O+CQARy2HuhfBRYfa9vfnq9SRzLS1GCYcvyQtKXMpLts9243Lcg6&#10;lb29p56vUFWaccK18BpYSUOm0e8Bpqb9tb89XqT1HUw0tYlY3mSFlkh/RsQRvuCCbEWIJBA0t9fP&#10;V6uFJhv8oviiUruDcXP2VA7A+H1c9XqUOXsFqq/GkxEbHgBH6ML+8NbknTTw56vUKudMUlhpUw50&#10;Py7qrkKu5tTbaABc2Pcm/wB3PV6kQtHEkKmojWOSXcENuw/dJHtHf6uer1QazCJI4Vp6mcCJr++w&#10;BtbXSwvY9+er1ISvpxUViOkpCENs+LAG59vPV6mxJWnh+VdGllVgdO1hoRc6annq9U/DsMenXZTJ&#10;ulm3Ltt7wJ/dGutzz1epor/n8KdI5F3shO5VAA09ovbnq9Uuproa+liljNpj7uoB1t42PPV6mynp&#10;cNjjevkcBg4DqP3iDa+ns56vU/Q09PIqUsY2u7L5dxcm58R9HPV6lhhMgoqw0szqiuACLWswPc+B&#10;56vUMOU8XgwyaVqhEl2xya3OgOl7qQbg6/s789XqHnpzjc7VYq3kSFZY0Xbuv3OpF7fw/bz1eo+e&#10;VMBrqfDzWLK0scsYHmSC/uk6r7oAHt156vULWBR4ZV4hT0lZKFimJjSM/acgE2Ht7Xt9PPV6hPh6&#10;U4ViEJxaB1NXYIh0BCXBY3+nw56vUtpumNXiMKvPZkYt5rFgS5A0Ykm99O/PV6iv5uyHVYXjpVE2&#10;hyF94EqSfu156vUgsTw6rnrmw6OzNHtXVb3PYk+23s56vU1Zhy/UUG35OMM6FtpIuCf3vC3PV6gp&#10;24k9fTzVEKiLzGEii5JjsfsXsAb666ffcer1c8AqqjEqKZP5fNSJ8wyRJNKjMyJfbLtQlQG7i+tr&#10;X1PPV6hVwbGJaZZKiIKJBYMCNQALeHgeer1Y2xQ4nGYU+3728g2Ase/xHs56vVzamraevSeVfM8l&#10;GvcWJ3aD7u/PV6o82BChw1K1YlWYqVcsdFBN1P2dRYn6+er1IiSknpavzJ3895EO9ri4Y9j/AA56&#10;vUgIMRosvy1G5lSSXc5ue+vxv4c9XqRs2bqaSSOn81TB76upX7RYXBB0II+Gnfnq9SNxTM+EzViU&#10;0aswp1K6MQEFtQpFre39Tz1epjqswyTSRy0qIXmJUysxJJBsNNb2/u56vUzSYlDBTfMVe2aWRnD2&#10;t9q9vd7/AH89XqiDGaM+WKgWYgFe1wV9unjz1ep8w2orVpo/mk3tIxN7697jT6Oer1CZgD4hPM9R&#10;h8CiSVQsl2IW2tjbWx+I1OnPV6hBwvGPkaqod7CVlVF0NlYHUe3se3PV6l7QxzOVDKNlTuYnsQw8&#10;NPbe/PV6lNSPguKwTPRP5U0KlfZc29217XIudeer1KijwmhjpokO8sdqk3ALdiQp2/H+HPV6hAoq&#10;OfAp6etdS0cQFkZb2v7265Pft2+nnq9Q1YfheUq+qGMzAiXSRhtG02W57nxPs56vUp4sBwuvwZ2w&#10;ZbS1PvBH0VQe7e3S2g56vUv8Cyen+jpVVBWSTyUWS7FE0IZ2AXxPsBP089XqVFZgKT1Wyjk2y7VQ&#10;MbjcL+8fr9nPV6pKRUmGh8PgtEZCCzkGwI1J/Pw/bz1erBBIqSJTYgd8ITzGNyBfW4Dae2/PV6mn&#10;F890WFP/AKG6sXVbAuGBC3Gp221vz1eoNsazqKmrbC6GXb5pj3X1KArewt4Efx+rnq9QP5rz9FFN&#10;Jh9OLBCNo7gi/vMSfadBz1eoGMQzFBLislZPGXZGY62tYjX9nPV6ljlWrevxCBXGyJwwKFbEFvAE&#10;+B56vUNSRy0WEvSghk3ExHQsG7WPwvoBz1eoPc/Zyko8IjglVopyGJPbcSLa+zve38L89XqIDmSt&#10;M2JVVGAt7Ft4IJGnj7Lkc9XqRmX6KJqELW1Jl8yVvdFrA390EX8O3PV6jMZLp5cTqHwykAdmUhbd&#10;hZSbj2W/Pnq9QyZaqamCEfMy7hGpVnNhYgkAntrfnq9TtiUldUQSKJhK0LWcSWv20PxBHt56vVDw&#10;IxR4hRxmxSmV7KouCSLm522Oo7c9XqG3GsZGJYfHX4hvhlSMJFZFAUnvcAXIsLaeP5+r1JGqzLK+&#10;ATMWdnO5dxtZRtJHfw56vVX7mHFRK0dPAoWRmbcw1AC9v7/o56vUEeKxRipG4FiVPmNYGwBIBBHt&#10;IHPV6g6xCKnmY0okLqjF20Ia9rAH4G/t56vUKnT3B5KykkqsdpyFhIQKhN2jOqm57Hnq9SuqqGlx&#10;itRfIZEV2VL2JNhb6NRz1eoQny1h1DFTx1UX6MqskrD46Lutb2c9XqBbPWYYYqhxSAsDuVdt2J/x&#10;Dx8Dz1eoJ4I6iTGTNTxBowy6sdthbc1/b7Le3nq9U+oxWsosEfHZGYmKcxiD95iTowUdxb9l+er1&#10;LvCcyLiMFNPBJJH5YAKWI3379/EA9h/Tz1epU1csuJ08UNKTFGwJV7gi69tw1PYWt+znq9SZjOI0&#10;8/vWkaU7d51F7na31fw56vUj8zYRD5cvzA3kOzSWN7i2p9gueer1MeV6MvNTzUVoxMy7nKhiqBSA&#10;StwdbAfD6jz1eoQs4SO1GDGBtDWSw1O3sxHsbnq9SegrzHRtUYepjYhix0B+IHfnq9UmircNnpfl&#10;GctK13UHxIFyoOl7DW3089XqUGE1TQ1b0NTS/oFjQxvYEg6hr+zTXtz1epM40ghqKqKGwjKn4tca&#10;/QCfHnq9TdldHIdoBukLIARbcdQR958eer1DlhdVUS1ZpYIzKHQxSOpAUEi57kG6/Dnq9Q+dKMNK&#10;YlE0VQ0MCLcTgqSWBHuncCNex/Lnq9VqXRfHoUVaCkZah3SwUmzKdvcg272v+uvq9RqJ5YjhsO7e&#10;vlsu8WOot3t8Pbz1epH5rqcPrWSEzGWIi+ij3QLKdR3Gv5nnq9QGZxwqhrqN6XDtKdY5APM2ix+B&#10;0Audeer1FRq8sS4XMWG1LAuhNzbbqCT4i/sv256vUWTNWKJM9VDUEO8j32iwCkE3ItckePPV6ivZ&#10;xkpUqZYkcN5gJZiLkA9wp9h56vVHyhgdLjFRTVGHPtRJFYoEFtoaxLNrbTw79+er1XUdKThcGFR0&#10;qqJEpwoVwve9yPu07c9XqPLlzGaSSjhqXBXYi6kWu3jf289XqiZhxXDcO3z0btNUOjbkKgAeAIIO&#10;tu/PV6iU9SsZjzFTyR+YUdJGuu9S5HiFtqAbePPV6q8+qGNfKSF0ZQ5DH7QJAtY7h9AI56vUQTGc&#10;x1K4qWRShqXZhKRpa2oX289XqwriTVsqNQt517jep9p7n4r256vUYrL+KS4lDBRvFuk3RAGwDFSA&#10;b/X8f289XqN70wy1L84KTGILpH+kXQAkAj3QfY1/Hnq9Q49Xc0YB/LI4MNhWJ6VGRkD3KEjT4mxO&#10;nPV6qhes+IySVCyV0lvN3KvsDHuTroOwtz1eor6VsWMVQoAFZ6ZyXtqzE6Lc+II7c9XqXFNNhbYZ&#10;LRxwtD7xVJGIs1raiw0I9n0c9Xql0+OOaVaKNCZgvmEm3vbe1/ibc9XqMf03xCnp6daepDe+U2bu&#10;+5jc7b66H+J56vVZh02xRmpfORSGmWMmQkHTXsPA6H7uer1PNQ8rz1UMqM8m92S/csWP5256vUTj&#10;ryu6uleltDLHGhve972932akkc9XqLvF5D0jQYkoDgKCFN7LfUg+y/PV6hOwHHxTUjfORiYQKxiI&#10;sCxA0Budbez9vPV6nPLeKfPVE1IodHqrmwFwoUDW58AdP7+er1CPQ4BC8gpJIxNNUgbJHuuwC17e&#10;Gve3ifr56vUpERcHimw6YLNG5CqFAB3EgXv7e3PV6mzFpTTMUMTSqyjftALC3YC5Gl9fv+g+r1JV&#10;8Siaoj/mcQfydrxnQbbH97XuOer1MuLYJMJp6t1DAlitiND3K/EWvz1eoKcRrxRyTielZm2IqhSA&#10;QpJbXdextp356vU1ZZqMfpopMXkpGSkHuCRhYEH6Li473+jnq9Ql4bjznL0lajIW3iNrkBtp94EA&#10;6kW0JGg+vnq9Rg+mmZMNjpxKzoIyjI5NjsuDqdexP6+31ep7nxaKngp653DOm/3QRYWOlj8RY356&#10;vUKuTuoM+IrSm1p42JYBgQRqCbj6AL89XqGJMzpVKKpR5jak9goJ0vc/V+o56vVmp8Sqqh1keoSI&#10;3IPmEBQTcAakC2nfnq9U2XE6mgqPlXljkm27rK6lSNbWsTr9f8eer1MlVSCWL5mpmEgULuIJILXu&#10;R9A0H1c9XqU2VKiqWpjrah9q+8NOzf4R37g89XqnYrnCeLGJkqHZEKgKy9ySNb21/v56vUavo7ma&#10;Py4Zqt2R1sRqbsPbbnq9R2ayrosXw5xTspk2ggHuFte+nPV6i9VeX6WsaZsVRnYbgNLCxGlh429v&#10;PV6qsvUZ0ooMAqqvEcNh2+ZHLMvukEDxA+vta35E89XqIXW0E85jxCiJpjYABgAzWvcNe9rjS39P&#10;PV6oERxDDK9pPKv5u1rXsSw799Neer1D70wzXWtjCmFgWhDJtIFu1zY2Nx+36Oer1HmwGnxPE8CZ&#10;vNvHIVZAVsStvAg/r9XPV6kHnWRflz5ou6hlUfZJC+8w8dSf289XqpL9fGRYa6ngxGNWpgsLOFUW&#10;JH2ha/3Cw73tYjX1eqhrMOEU5eoeElHZ13+BubEkk69tOer1Bq0cZr3p42DJIQL3v7fH9vPV6ups&#10;NYI0m7bc6J7Texseer1coYWiq0O0qzaBQAPqN7c9Xq5YlQN5xaCPYqgC1x38SdSOer1YYKeabZDS&#10;oWdRvYC1jY6fdz1erlXYXVxzk7TqRcn2nxP189Xq5thiU8bVEU6ytEfeEd9D9Jtf6uer1ZvlVlh2&#10;1HuySMWOmoA+Pt56vU0xtY7lUAR9zYXOun189XqkVccSum72AyWGoJ9njz1eqPFBKreZs909ifAH&#10;seer1SVkeWWOlq2LRC+gFgCb9uer1dGnQxIhtdS17EagH+PPV6uEiQkTGFdyixFv3bn7zbnq9UKK&#10;PzGAA3G4Fhz1ep2nvRk0UdyAAZAw8QSQQDp2tz1eqNU1QerWrWxNgbW0+j6uer1cE+ZqpW+X8Vsb&#10;aaeN/p56vVmqjTiVgsexSAAfiBrz1eqJFGzgRXFm97uPC/8AHnq9U6TdMUp9wW1tLAEEafnz1eqP&#10;WoTJdNRuK28QR/Tz1eqHJ5dh5dwba39vw56vVxAAazdvHnq9XY2b7sPdv4c9Xq7lYNISo08Oer1Z&#10;5QuqhNrbraai3sv7eer1GX9PzNQZugQxGZCRew8DobePujX+nnq9V2uTI5Y8BhrGW6G6ge6Li+gv&#10;r7Oer1SMTqK6rMmFVENkOl9ALN7oUePbx56vURzq3g2Ip58mHtHJGftblJCi9tLaC30fdz1eokuI&#10;Ya8GJpDSBZF3gP2uCddAdTz1erqpUOz05Hunu2nx7c9XqRWNURq5Fo6CMRrGps6n7dzYgjnq9UmF&#10;JcNmNCqkwlLkk3LG/YfVz1epyraailpvlyt7hdinXsdD4duer1JmT+XzTlJtzu1jYkEHX6fHnq9S&#10;vy/hSRVO2ZNo1uPge1j21/X4+r1DNS0NVT4eIZRdyw2fDT8+er1M2PpGxjqopQJFI3Lt1bS3f4nn&#10;q9TeaaGliWplKslwCb9mP0a6c9XqOt6ReiU/Vzqrh2To43lNSyFwoO4bmG0nQ+7bx/v56vVuR4D6&#10;So+nPS6hyxhcexo0CNvABGgO47V7jtcft56vUUTqTQYtlbD58MheSoKqxvqNp+HtA/U89Xqq16xd&#10;R8305c4YX2qQFRQQ1hoVU3A8fo7/AE89XqL1VdV88B0kimlTbqb3Bs3dbaX56vU35g6059go48Oh&#10;aZpH94btACL+Oht42HPV6sNL1f6hwFsMinmiYglHYiw26keJGnhz1erDH1m6uU+IQTrOk6yteXcC&#10;pQBSS3exv9HPV6nF/UVm+rkFDCZlgmcqwAO3cPtHdYDX9e/PV6olF1qzmH8/Da2pQqSpX3wq38bE&#10;A3Glz/Rz1epRU3XDPRmSKgq5JfJBLB/eG4eJBOhB+7nq9UKTrl1IkQ/LVpikYlWSy7W9hN1PbUAD&#10;nq9UNus2ZEgjw6Std5YX3Fw4Ytc2IPa1z7fDtz1erniXqAzdR1k+G0zM4RA4Yi6kXFwDa1wdbHnq&#10;9UKj9R2fsElaSKR6osodVOovYnaoNgLeP389XqV8vqszn5cIkqJIWbZ5iRkBS4AsSLWuO1xz1epN&#10;Zg9VGaqd0qY6oiaRwh9+5uAfeIuBqdLAX+nnq9TtW+qvPTUXytVKCNikyLckk9wSTob6W/Pnq9Uf&#10;/a1xtFD1EhM5MakpqWvpYga6W1J0Hcnueer1OVd6rZ6adlqqlwNo3jQAMbaA9jp8fh7eer1Rqf1h&#10;45FWNTvuWGybbqwYqdAbX7MPv56vVAq/VnjMWKNiMX6VbaKnu3B0sbnQjvz1er1H6qMTnr4apCxm&#10;piSjMRord1PcEe0a+HPV6peD+rgxzskyIsspUu6nUKxOgHe4+Hwtz1eqDjPqxr6qo+ZoKto/Kc+W&#10;/wDiK3NrGxuDcajnq9SdpPVtmDGCtNUTyOyyXdSCPftrZrAHT6r/AF89XqUFD6x8SwWoihmlD7pG&#10;Ul7uSG0HjcW8Sbjnq9SxrPV21FRsNkiEEBT5oJJJ0bcAdCNRz1epIV3qUxelxI4steyKEK3uboxP&#10;2iL66c9Xqe8v+ruor6X5aaR5WRXaSc6IUUnU+N/CwB8Po56vU2VHq4MOMXwreVdSCWFr3XQAXFtR&#10;a4vz1ep2wP1MYzWbkqN9hYqDIxDHvfwFwb9tP2er1LOj644lVFZ6pyjm6sCQbL4G4A8de3bTnq9S&#10;ko+r+LVUzAzmKJYkbzLi4BJ+6/fnq9T/AEnUibEz5VFMKgkqN4te4PgAQLg9+er1CThubqqvqUwe&#10;nV2LbWY7GBOt9Dttp2056vUanIeQc14/A26gl8yoUhT2I3Cw00+/v356vUcjJHpPzTU0SS1ygvGI&#10;xsI+0QLX8Brz1eoy2VfSe9TF8rHGYixG4AAjXvqe48Oer1D1gfoxw+JbsreYpuSGsG8bH+n+jnq9&#10;Rk8l+mnCsIEdRNGN4GgUDQ+y+t7fr356vUKFN0OwxX9yIk/aGosD+v7Oer1Pn+bCjpiLwKLaaLrf&#10;6rc9Xq7/AM22CGq+caFC5t+6Pbz1epV4ZkSnWwpE229g0+PPV6lXSdP2lUGRbDX4G3PV6lfh2SaS&#10;I/Y0Gv6nnq9T3NhVNBGxWwFjobX/AI89XqDTE8fgpGZAouLeNzz1eovHU7q1h+WsLmqJ3EbqpIGh&#10;Nr+HPV6qsOpXqDq83V0lLTyMLXBW+0AX7/389XqJXnfrXBgOI/LTzCSRI9dxUqAPEgeBtr4fdz1e&#10;olvUvqPi+aQ0uCTmNCzKw0Nx8PYD256vUHWAZHbGJhDKQuzUqdb669ifD9e/PV6jD5I6S1GEzVAq&#10;xteWzxi102+H0EG/PV6h9pentFRlawxvO1lJVRdnawNlvoNdAdB/Hnq9S1qOn9HS4nCk58tmiD79&#10;pAFrE38N1m7fSew56vUm86LhLx/JREutryFiLKANCB7Db8+er1Vn9W8exGklqqOnmZqVJRMsRHuh&#10;l1RiNCSpv37c9XqrX6xtiGPYjDVSsY2jINlsC6k3NtdLnx/Uer1FGzFErvKi3Mm+59mtr2NtbDnq&#10;9Sego6X5JpmF2a6xrtGpB7tf4eznq9SVmo6uaBqmdtiHQbPaDrfQ89XqalSmknkpJZmDXG2yAAns&#10;Nb3/AC56vV2QaKTyiu1mHiLXBB1+g89Xq6gjIiFREQupW5107nX489XqaJ4BLWQtNbzArbSB7f6e&#10;er1YFdJmeik0dlNl8fp+HPV6k9itbMZYQjGN42N2sLkdiD4nd256vVHqpXkdSi7Xs5UXsG7a/A89&#10;XqbK6tlXD3lkK7FbZcajW9/DXnq9QdVdVFU1qSUa7fdtcjQW10B56vUJmBzUUuFg1MgIFySdLa/f&#10;cduer1PMdDTxsfOkJZirCX2keHs1Hfnq9Tzhjieo/RncUOp7XU6H8+er1LenppHkleN9qlTZfrvp&#10;+y3PV6vJJWuQZBusNSRpb489XqdqaJqVrl/LWRxvBJKgW0IvoL89XqjzV9USDhpilZGIZX8Uv3Fu&#10;3w+7nq9T9Dj1bWU4rasbKeF7EJrc9rXN/o/p56vU2VWNxyqhdVKqzBz4sO6/HTnq9TPiTU7wGSjJ&#10;27bhSOxJ11+nnq9TJS4c7VxrZHIXZYoT3sP489Xqzikp4IRNCLXYAX7/ALbgjnq9UxnWhjEDgiJn&#10;BLL8R2H0c9Xqgz08tVRJPCbAFlbT3iL6afHnq9SXlq4/NlpaOVZTGQZACCV8NR3B56vU3y4bFX4f&#10;JC7OpU77odrd79/Yeer1dVNNV0lGkioIzYC7WLAfx1PPV6s6MseHhnsUDXOmtz2Avr356vVjnrY4&#10;UAZbCQg/R7Povz1epzeRKlo0Q7h2PwX2/Tz1ep0lgWMvHh5L2uQNNB9enPV6m6npGp4GVlZQe48L&#10;X9na/PV6pNPEkNYonIdDc6d7eHPV6l3CqQBJqT7NgwGmpA7c9XqhYrNUC7rdQSH2dwL/AGgNOx56&#10;vU+4e1LVXZCIkjUMykgkg6Cwv7eer1f/17b5aYNBeWyyLZT8Ta/PV6octSgpikhUu1jYA2Op7fED&#10;nq9XqSeVXWSAbnUAWK2Nte3x7c9XqkxTt5pSJdsjOGYWsS3gfjz1eqXPUSQN5Is8a+9bQm/ifv56&#10;vUxSSyBJZUk+wNV1uS36+HPV6sBUU2HpQptSQBQWABAB8Pyvz1eqTQfNCnElY3mGMgBtAWAv38L8&#10;9XqcXelqqdYpzZnN79jYeH03A56vUnsViqnw56fdqCxUjuQdRf6Bz1erHTU1TNQB94LRhUUagkjX&#10;7+er1ZVg+ViFRGhcNtYjQ3I/t56vVKnqhPUQQ+SyFCxGgIv+v8eer1N2KCSeVKlTsLEXDEi5H5a3&#10;56vVleF5NlUwtIfd3EEg66ac9Xqn/MQohiqFBYuGG1bAkWIPPV6vR4nWSQn5uPdvaxa/ca3/AGc9&#10;Xqc5aunjgZEQlmWw2gk2+nnq9UOJmqNgmW0SBSxIN7gnT6QOer1dVM0weWZgNkzC52ixH0/cPv56&#10;vVyjUtIiTSqYzoq2IF/Zceznq9WV6mjqhLSgASqQFNwSAL3H189XqZ6YyPBHU19io1N1Omtrfw56&#10;vVygiqnjeoaQNHqV2m2l/Hw56vVHeSZp4U3EBNwAN73Fzfv49uer1MOJJKJkp4ztk2s3hYgnXW/c&#10;X7c9Xqh1FPLGhrDb/JlU3C53g3Btft9B56vUjKmudIWeFrNUBgwCix1IJ+/nq9SRra44fUGpSTe4&#10;QWQC43Xtb6rc9XqaayveuRzJoJkIDj90sLW+rnq9QZVkcFPUSnefNUHx02gWtp2Jtz1epHzYrRYp&#10;TloY1YoSQo3WBvaw+I1ufp56vUnaiBgjN/k5ZCTtN2FrdvC3PV6m01OIwKsFlsoVR4lj2/W/PV6s&#10;ON1cn8uMjMm4yAFAQSdNbfHT9b89XqZaKpjqI6JBGZPdaw1GiW7/AK9+er1OUpWhlkjr4/LMhIUm&#10;5Kp3B+gn+HPV6mGghozWilrGDwyb9rXBUDWxsOx3a/qeer1YIqksVkgQyKN7A2uDtJXXXx1sOer1&#10;K2vxVZXYUAEcgETyFhfcPFQD272+o89XqcK6kkFG09PIq1ErIxAuCACew8L+J+HPV6uEgkOGJJFD&#10;5s8bkg3IJFhcn3dRoTb2n489XqwwuKenkSqexqJHYk2NiBoo+I/bz1epP7IqqZnqLGWxLMTsIIFw&#10;bDvcfrrz1epDYhjDNUCgihcTzkHeTcFRc2Hst8eer1T6KqWlpo4qxvMkJbtfaSCDcn2i/PV6sskt&#10;NT1L4l5O6TUlUtbwF/s9zf8ALnq9SNxjGhT1lRWrD5ih0EaoADcjT6R3ueer1MlViDVdRLPWRCOO&#10;LbvNhtJOosTp9fw56vUisacRzSS1Ui3ku8e0WYKDYqDrb9fDnq9UfEENdQrVJIJJQFUKwIIVSAAP&#10;abc9Xqz1ecIYJY6K6htoXeABfS9vu056vUm1xeRopKcyKAXZgrAhSp9jWI0Btz1eqGs3yyOxj9yK&#10;25iAANSfd119mnPV6nQVKywPUyMrblO66qAVY2+NiAPr+rnq9UWlSljw8GgXyV9xNq6KPYdoHbTw&#10;56vU73kNDJTVakPdR43IsSbey/PV6sdTE1RQQoipFImyxIOhvbsO4sQTf+PPV6niZaOSFIgoVonY&#10;F7aW2nse2t7/AFc9XqkgVVTCmJVEO+GNyhRCBdVFtzHwvf6eer1cCnysEuGRr5aOpeNVtZVvcKP4&#10;c9XqZPkp60RpG7eZExLWGhPsLdu/s56vVneV9xqa6TdGupA/dtcXPu+39vPV6uqt5IKg1Tx/oalF&#10;KIbWJF/e+Btf9Tz1erDgkNPM1RhboqjRtdLqxt9AN+er1PtJRVeBYg1NEyrCpCsbXsHFgdPiLf38&#10;9XqnRQ0uEljUyFQ5Yk7bg+P7Aeer1ccIxvDZjH77vK7kCMrcbQSFJ9hJt9/PV6lNhuNTCqmpJbIZ&#10;9qnxAtft37+JHPV6uckEVO8b4jGhcBnV2G5gSdR9nQE/s56vUnnbz4ppImDSOp2AaG4P16+PPV6m&#10;qloJaWd/5h7yywkjWxu17juD31vz1epotJLh4oIgqzbgULDXatgVvr4D7zz1epRUToyLTGJolKLu&#10;fQA30Nragjv/AHc9XqGjppj8eHYiuHoQygKIzqbtu19vYc9Xqu76M49Q1PTxIKd9sm1tx10IFivx&#10;B9nPV6icdbsq1f8AMZsQRF8hSza3uSdD9WnPV6ijTYthUaFGQGUElgNpJI/bp+fPV6ktV5koK4yS&#10;UC+Yq2iBAFwSRcn6L89Xq9QVONzV8FJJVGVC4JudzBRew+F28Oer1GIyNiHydas9RJZ7qSwAJAF7&#10;X1+rnq9ViGReolPU5b+Sw+TcxYM2utrXvrz1eoCsSrKrHswyyNWbmZnuSAQBrp94Hfnq9U6Tp/je&#10;P4TLUYVIESIg7QpJZvEj2c9XqDbC8BxZpxFIBIEcoSLixB8fiOer1GjplrsLwOmKx79tl3diCRqO&#10;er1I3GsKxUGLEqO+5SdyE2JHgfq56vUOmRstzY5hcFdVD3htB0vY3Jvpfnq9Ro6NIcOqIKRYyGYH&#10;c1rgHvc+Pw56vUMuSaUPJFBJbcznyyBa+pOvw+HPV6hzw+vSCLypO9yBfx56vUsMIqp547keJGvP&#10;V6n5KFpZVZl7g+HPV6sOJ4GhgdSo97TW1uer1BDX4BgWF1fmVmgFz7P289XqSGOZpwhKg0+H6ALo&#10;b3P9nPV6kzQ43XT1A8w+4b6afRz1epeRPNpE/YG57jnq9UuvzHTYRCYoZQ8hB18R7eer1B1NmKoq&#10;GZlNwfG5vz1eqYmI+eokif3ex8b/AF89XqU386FNTCOBfeFtRbXnq9QX5ozzT4dRyVNa42DuTawI&#10;56vUBOOdbcEogI/mUWWZSYzqL/Ae7356vUXTO3qIpMAo3XEJJXlnUJGY49xJub7ioIUHTUjnq9RJ&#10;c6+prN+D40cLohOZe28AlAuulxe/f489XqDut64dV8Wwh5RLPALbVKLckH2jbYEfEfw56vUJXSmX&#10;qZm2qo454N8J2F3dzdj33Fdmml/Hnq9VofS/ILwWkxFAJDew0A8fD2jnq9Rs8GwilwyNYVYKFAuP&#10;hr+fPV6hNwLFsMo5CokBPs+/nq9StbGqVJd0bWBuT8eer1OC4+lQR5Fu3hz1ep9w7FS6+Ww93v8A&#10;x/bz1epxmq1e8ezRr/Tz1eriIoo1I2C9vr56vUiMTppPOsEFm/Pnq9WbCaWKSpD1ThNoP1eznq9S&#10;vp48LhiYmZWtcW+/nq9TZUZhwOml8sMjEey3PV6oFTmSgYEA/T4jnq9TLJi1DNIPKYd+3x56vU11&#10;1PFuuF9nPV6oYdp2IIsB4dvhrz1erL8tFIhbaBbUnnq9SFxo0UEm64DD2eN/4/r7Oer1QEnpG/0e&#10;eQIDa99NfZz1eptrqvBaSK7yLZL3NwBb8+er1Y8NxnCFqdJgSdbG3bnq9TDjWZ8GpKwCrdW8wkix&#10;AJFuw+rnq9STrmyrjsEkm1H3KbrZbhfj7vPV6miPK2F0+DMmH043MqtoFIJ+4eHPV6mykxOKjMdJ&#10;JSoFDAXESALb2+7fT9vPV6lxT4xPOXNa5dNtxckgAW+6/PV6k5ileoqUxJYwCnYmx93+3nq9Qc1G&#10;KtiM0tXvAkuVstrg3PPV6khiuY6nDZ2SqnZb+WE1JJYnnq9QXdS+rmbcohY8JkVPfJLP2t8dtj/f&#10;z1ep/wCnXqVlxZ1wvH0VGkBBZWNyLa7QwB+Pjz1eoU8ZwnBqmtp8w0rgWbR2IAv49vZz1eoUHq8G&#10;x2jiiopgzxbCHjbQtre9u476H7tOer1KKepiwNIRC4JYhnGh3AfT9PPV6mahzqkWJzTTncnu7wAp&#10;sL29vPV6hQk6b5K6i4cleY4yWTuyKTfX87689XqCfMnQCnNF5dNF5ZhYqNASwN9dO3t56vUm63JP&#10;k4actzQR7WQhWKBjc/Stw3PV6kLh3R+TBqnzLgR6EgpYEfcOer1OpxnBcvZhgwWvYAT2AVWsTbwv&#10;YgGxvr8eer1TczjJWP4rT4Di9RBSBrtGJV1YA2spUE317jnq9QQUvTLL+UM3PjFIVnohukuBZSQf&#10;iBp4ajxPt56vVlzJm3KlBU0aT1Yg3PIXKBWOzaxGlx49zfxvbnq9SSi9QXQ2gxqqo8SxiJgEAAmC&#10;oANe1mbXQ89XqXWW+oWQK/DafG6WqpZKSe6oyyp7/t263P1c9XqQXVPJPpn65UrYNWiiXEyjCxqE&#10;WwI1LLoSf18eer1V04l6MMl9KMbbG8rnbv3p7oG1luDZSBY6Dv31+Ovq9SLxXLHp0xsyZE6tYbSz&#10;SuS4aWZoyrG4W9iLjXsdOer1E266fhr9I8tJTZ/6b1SRqxt5MZDKFLA7QwUm+vtGnftfnq9ReMD6&#10;Uz5PmSqpa5Ilj3XeR9xABsABfcLd/u9vPV6rH/Sp1ZzVl6RssZ4qFxCjqJD8rUiMALoTtkUlr2It&#10;f2W7W56vUFvqg9JODZvzg/V3p8ESqicPLCjKFciwJCgE2bxNvzN+er1V++ov02UucMDfPlXTRUlV&#10;AEE6qi7twAFg9gxF+393PV6qnuqnSGmwzL9RmTBY3KQuu+JmLMBoCddLEnT2ePPV6ijSrDVX2GyK&#10;DoNCCPDU89XqTdXj7RVMkMCPFcgKT49vuB56vVEGJ1609PMGAWIvvCg638NT4fHTnq9UiMTE1EIJ&#10;MWzQ9j7w1sdDp8Oer1Nk9TJ76Ui6qoEgOhN/8JvofG/PV6o5xGL5h41YygFVKEDvaxA/iTz1eqXT&#10;JXxNOIoiy+YCq+BW2oBHhz1epwp8nNi9GtFTwNG28kDadNxvbUdvYOer1DNlfoVjzvFSzx+QkrBS&#10;ZAQTbW/Ykfrbx56vUdPKXTnKmTqRavENomWyNI590kanaDpa/Y2BI7689XqUeYOpGA4dDE1NGomF&#10;lR9CAq9iR3I56vVEwjq/XIj08rrOs7KAFsCgZgC19TYdxr+3nq9SQzt1UmwyqqKDDB5kKShBIp96&#10;Qk/aH9N7c9XqCHNudsQNRFLDVPJvDF7gFFA8AQBr28deer1B5U5paopZFpvfEujMf4nxuOer1J9M&#10;SWSUwVEgZFt27DTX+HPV6murr4wGpYTuUe99R7c9XqbVqi9LLvJWRrGLQbSB7b/rrz1eqFBfEJmp&#10;dvnTl0jRFtuLHUKB3ueer1e3+RIsso2kNtKnWxuRr3/v56vU1SQzCeeZXLBiq7BqACbX056vU5U8&#10;RgZoHa6KDcG1r9+/w8Oer1NtTVTieWOpjPlz7EUg2Y+06X8Oer1MWOYvBQQWh3bAVvca3+v4d789&#10;XqQeKVs+JTrTSKE2P3HYA2sfZqOer1SflpXdVQaAjaNdfAn8+er1LbBcrRviBdiNsgX3RoBY+P18&#10;9XqN90ty9X4ZXx0VNCkjTAuATZdq99SCL27Dv7Oer1DTXYvR4YWw6NhuuGYAAnaDawI7EHnq9SWq&#10;cx4ZWVE1GrGmEgKAk2uSD7LEEEfTz1epG45jsUOJUtRMgqTCVDowIjcKLWJWx1Hc976nW/PV6kZm&#10;LO8tfiE1XR08NDA5bZBCzlEv2VTIzOQo0FyfiSdeer1BfjOMVtRGsoILMuoJA8T+fPV6ky1R8oxt&#10;oqgaHXX2256vUxY7jLRMgMayvMALqALX8T7Pp56vUnN1dM0vmOrE3FxqAQLbR8faeer1PtNQyzLB&#10;TTAeaoO72Mbgi3xHt56vUL+S+lmLYlUqMR91TuNyCLgm4Ftdfj/YOer1Gwyr00oMCplqSpKXQtuA&#10;7+A+o89XqHIZeozA0ioTFUxyRy2JBFxqVIsQR4WItz1eoWsEEJh8qZ1bfEoRgoWyKthuFu5A1Pib&#10;k6nnq9TpDHS4olVhdTGJRs91CBqfAC/f2689XqX2W8p0xpKeaH3FVBEE02uQNTYeI8T9PPV6hziw&#10;mgqljnXbb3QNSVChSpsfDUX56vUJWC04w6gp/JlMgRwSnZiP3tp9h8L89XqGanzNLSYc8TrsEylU&#10;Kgi41OvxGn589XqUWHVIimD1Ejo8ca+Yljax7Hv4nx56vUKmV6qOuqRJXLu8pyVsbXIFh272sOer&#10;1DvhdZHDVyvQyASVIjBDXIUDXQa6ePPV6lZieJ4osQq6aZZSFF1WMKoPa51vp256vViqc1R4rT07&#10;CS3yu0yLaxBtbnq9WSWq80NLK26AsVZR2tfuD3GvPV6l7Q4wKLCBT0fe/wC9YlTodP489XqXuAZt&#10;gij8yd77Qw29rd7W+vnq9TjDnMYhKJJXsVJiYE2Kgte/xBGmnPV6lFHjuHlvJna6pY63Fhf2fnz1&#10;eqHTY/SVNb5m9QRfbqBYXt9Gtuer1O2K5jwmqp1Wb32jLA7dpuL/AMDz1epFYxR5dxN1VArROyqF&#10;IUEG/s9lv2c9Xqg490pyJmUbK2giEmwqj7FBA8be7428eer1Es6m+iHImcZkqGpVgTcykNCp337g&#10;mw0tr28fjz1eog/Uz8L3DkjqJ8kpBTQm6bEjuwa5s+lh28eer1ES6gfhyZ/y9TtV0CbxKbb1Vi66&#10;6GxB8O4v2v7Oer1FNzL6RuoeVqphiTMwba6xbRqoOnuhSRcj2/xHPV6ggzbkeqwRJqYxCmdXBPmA&#10;ofAta/cgdhz1epLVeExVdf8AMUZYoiWuB3uNdR8eer1YTHWYZ/o06BYGG9pDbQW7WP8AHnq9TZHg&#10;9ZTTpiTveNu1vZqQQOer1LCPFYZ6by3ginaU6maIXAFiChIJVh4H+HPV6u8QqVogstE7u7KxbQWH&#10;cGxGuh8Oer1RMIqoYVJB8siw1OhBFzcEaezTnq9U+rnihpJqNGsspDNpfT2Jb4/r356vU7xVyeSJ&#10;Y3ZCNCdLNbSxA56vU4z4hRyiGiSXdvlB91dnlg3vc9jpbUePs56vU6SGmwbFJMOiqmnhUAKCouTq&#10;SbjQ38B4a97jnq9S7wGtSmraWnmfe8qttViLg2uAB4kDXnq9Q20OMU1JAtXFucuTE/u31bTsNdNC&#10;T9B56vUImXq35akeNYxHNGxUkta4IBG1ba6E6g/DwPPV6h3yZja10CIJPKiIZTckaqbHXX6fu56v&#10;UuKjHcRM4ODyPAyFSSurC3bQ3Fj7bc9XqHDIWaq9HSqrZVqAu4SBgCzta9z2/o789XqMrljPTSuY&#10;qYqgaxRRcAWGo0+k89XqWpzPTrWJPRsJXKjfb7IYeHxt256vUsqbO4jikFQ67219+5B+H1c9Xq5P&#10;maCBWM+pcA7lGga2hPw156vU10uaYauESNLtaIsTcXFl1/Pvz1ep/wAAz0mPRlvN8pVk2EMbErro&#10;B7Db+HPV6hSpUjkqoq+B1kiVAoUEG19Pj7eer1OdRhCRPoPdN0caEX76ffz1epI1mERNJOhB8xAL&#10;KNAB8Oer1IkQGlo5px9sMyIDfQ+Dc9Xqe8r4xNh0kdI5WVlDXJuSx8e2nfnq9Q40u9lWBGVXZlsT&#10;ci556vUrPOk/lLxV3vMBtJC3B0OnfXnq9WrB+KJlKM1VdPNFtMRcse9/AEftv4/Rz1erWYxaoQRi&#10;n22Z2YlrEe2w+nw56vUhKnGJqJPc2u7EEjxUg6373vz1erhHX0tTM1bKLkjaL6C5Fzfnq9Xc9Yse&#10;IE7vdYhLXJG0DX8+er1ZZWqauNHeJoozdC1wdSe41uO3PV6mzEKWaZlMLLsWykjuXA/O/t56vUo8&#10;Np1kWJz+jZFIJI7mxv8Anz1eqdXtVzUMkVLoFAPhe3Zvv56vU2wfJRUqqbHau/buFwxFh46a+3nq&#10;9XPCTQ0tQ89Sds0gI1OhX2+z7uer1Z5qCvqZZaaBQtPYOWUgE29o+PPV6mg4TWVNK06+/C5AA7Gy&#10;nUdri3PV6u6yDDIJ5ZlW7LcjZpbw9vPV6sCEQ1Mc4JKzgiXT/CL6fG3PV6l/l3akstTAhVHUlY3I&#10;3EgWLX7G/wDfz1ep8nehqJIqimH6MxKRcWZWOrXJt92nPV6mWauSWqamVXd1BVSSdNLn4Wtz1epG&#10;yVBmqTRQfaUm4t9YtfuOer1cY1MkJUyASOSuoI018PDXnq9TXWQx0d6eql9+4ChfaB3J+PPV6uQ+&#10;akpo0E+1QT7oI1J0OoHbnq9Tl8hLT0D0rRhy19b37+IP189XqjUjrJEtHBI3mgNe/wBkkaWB8eer&#10;1J+SmeCNzK26Xft2jUfT+enPV6sjXpahqeoQO2wKRpYE9jz1eqM5pXVIgu0i24i31/dz1epQpiAg&#10;j/mFAVCI20K472XsQO5Pf8vDnq9U6nnOLQBpD5LMSBp7pPck37jwA56vU7DDjQUJieY73VgllChm&#10;sdNPG37eer1N0MTV9NFAHtIUDyA9jY2sPYR3vz1eqFX4etFWOILssqb9pOm6/t9l9eer1Q45akwC&#10;YEujvZrXsAdAPC1jz1eroPWV9aEncMKdtpN7HXT67duer1Sv5WqzGVZNyoXNrgga6fRz1epONFCl&#10;TIqMSVBK+F2vpY356vU4VE0u+MTS+d5ijfaxI8CD7Dfnq9TnSVEVLRlY47IGPmMNTtvYHxt9P7Oe&#10;r1O+HIJKCYiZHfzCNkg1sBoB3B9o56vV6GeV1TD6jakjDch+F+5/Zz1erplnBeQuGOpJBAYAfDv8&#10;Oer1OuD1OHwRyzncIzZiq3JLDS9vo056vUr63C8NXDExWCRNz3vHrvW1rMdLa9hqT7fC/q9SAx1k&#10;kLhQJPsi1tV/1j9Nuer1JF56nDa0/MxBg32d3s+HPV6suJ1sFbTe4nvMw18FVf7+er1NDJEl2to6&#10;gqb2sba/3c9XqxNUPLEscjXCA2H0+Px56vVIaAUwikfXzE3rbw18Rz1eqUqTGnSpV1YsCCpFye/t&#10;9g56vU1qGqJAltToABbX489XqeKSCpUFpADsG23jY+J8SBz1epRYbXmkrTThReMKxbS1yLfTrz1e&#10;oxmUIavEamnRpFSIlbqEOovrYgeHPV6jUYXQLWwx09h5g0BFrmzaX9hHw56vUImCZfxPzYmkYFWG&#10;0uO7d9BpoQeer1CvgtFiUUtJQzQb4UZkd+wsTuDtfUgdrD7u556vUqajHY5JSuHxaRlRJ4AAaX+B&#10;Hcc9XqQua6/D6cRQ1lMsryMqbiSNpINzcDQHv2PPV6kvUYopoXq6iwjiIRDqzKfoAvY+JHbnq9QM&#10;5mT51TU22xqjBgNG1Pcc9XqCDE6nDaegjXDnMhQncZLXv7Tr3/W3PV6kGJqepBjVbMSWB9pIOp9v&#10;PV6k7ib1EFCATuNxe/gQfDt/Dnq9SVq6iSZJfMG07gEYkG5tpYX56vU+NO0MREJMgAFibXJ8QLac&#10;9XqbKaV5ZFWUkSDv8D2AB+jnq9Sxw+GVNlLTNvmd7AAXa58ABqb89Xq4TJPAXlkBLxm1rdxftz1e&#10;pqxOZ2MctKuws9iR2Fu97nt4c9XqV2A4jUJRzTQgiWzAkeNx+3nq9TfTlmm3hvcYXYg9reHb7+er&#10;1TqiUOy+W1kjXee32h7fp56vV6KSSanM842ot7HuQSe5Pe3PV6nrCESkmaBXDfNOZZT4MwXbuOnc&#10;ffbnq9USsqnLSUEXvbmI3+wd7fRz1epm8+WRgtTc+WHtbTRR8fbz1eqLXLBVPBK176Le2gHiAeer&#10;1NOLw0lJTtUW37jYE2BFuxvz1eqPDBFPGs5lbzE27UAG1ge5J73Xw9vPV6nCWyV/mRgyWHbTuO/w&#10;156vU/UOIeW5NSgUgEqLC9r9ra256vULOT83YhhlSK7BJXpZHimha2l1lUo6+2zqSD8Dbnq9Umpg&#10;qsKw+A+f5cclz5SOL7DcbSBqtz4G3PV6kdmDGGSdYqmQeRbd/wAF3t7bjx56vUiKvEKWSBqyq3hp&#10;NihVQsoJNr3A0t/DX289XqcKlmw+ZIZAQLaEG9x3/Pnq9TBiVXJVq5WQRg6A+OnPV6usGL/LSVCt&#10;ZI5ApB7kkHUePPV6ltBNHWwoKWNgbkS7wQRbxuR29nPV6l/UUafyw1xba0VtijubjSw72v39mnPV&#10;6sFIq+YWqiUO0K6gkXJGmnPV6pdbLTwuuuxIlsAouCAunwBvz1ephp6pKytY0wBY7N69je3c2/jz&#10;1eoYZMQRYqVpY08yBAiEBFupFySQLk/Tc356vUzTYnCtR8/Rw+9Sn3ybEWftbx56vU543LBHRQ1B&#10;Y+THtV7G97m17gaWJ+gdzz1epkhxL5SqelqvLkMTFw1gykHsCDcaDv4E89XqmRYrWnBllazspfUG&#10;w2FiQAvYHWxt+3nq9QM12YopsS8uPYEJNj8PEac9Xq7oKWGqLSFwjIrBQLgdrX+vnq9S1wGJ8MDI&#10;5R41S7adye1ifZz1epVYdJSYhJBV05CyhwHYgdr6j6Tz1epcyUdTBjYlNSjwOPeQRFWBW1hckg39&#10;o+vvz1eqOkcFLiXmJIGdd7xjTbb/AAkG40/Xvz1epywrDKurkSmqTtSZyXNixI1IsL6XP5c9XqFf&#10;CMprVUjwVCKu3VGZbGw9t/Ajw56vU7IaeinaN5FWKMHQjRiOwGvs56vUXnqNiEOOzSbQHjRiyADU&#10;AaAn6Dz1eoLjEGp1EqiJexluBrY6W7/T+tvV6sEeFHdDAZArBhcADtrY/STz1eqdIlNX1kryyuIY&#10;rKwAHvE6aAak/Dnq9QyZPwSmGEicxvZGe7yKUNv3bg63tbx/jz1epkkhrZMUkSokVwDtVADcKbge&#10;3nq9T9Q4LRmnqVkcNUqpFitjtHj7L/Hnq9QZZqu9VDhsO1lUe9a2mnj46duer1BZUxRUEpepS6oN&#10;oY2G0MdQPp56vVOkllpI6ankFpLHt46kgk6annq9Waojqajcze7LGWt8b3Oh73/t56vUlJ64tKIw&#10;NzsCGJHj93jz1epLvUS0haOOMgzX+qx8Oer1cd0UtdEJ3EakoW7DS1zb6eer1LzDKsmaKeJbvC4Z&#10;T30A7ezUc9XqU8VJXmeSoeQOrB3IAuwI1Cgannq9S7pBJNRUuKGRkWQBWUgqbkdmBAOg0II56vUL&#10;+Ta8DFUieATR3U+8e4DaAW7G9jz1eq17pPi2K5gqY8ONMxoyF3qu0Bdov4m9tw/Pnq9R1cqZLyti&#10;W1qEhnWxIuAwJBA8df4c9XqGTA8p4FTb3kZR5G5Yy1gw094d9Rz1erhVHCzE9RSsiU0TKCTcgnxI&#10;A10vz1eoFuo+V4q1UxpJg0SkEk/kAPp789XqL1jgpKjbDTLG8iqzF0VQRY2bc3ckew89XqjTYfgN&#10;ZQ2aQhGBubi4PtPu+z2W/Pnq9QX11Jh38yfAERSFs4fbrsa9iW7An2f0c9XqSVJRYfS4nUUaAsyo&#10;AoNhtYk37d9Po56vU3jCXldjSroQQRe5Y37DuNeer1ccUwTEqeSCqoCEDRsXBFidbjtezAC+vPV6&#10;sMecsQNeXkUyNYRm6Cw2izEkC2p1+j6Oer1NWL50Y0LPKgeUX3IoBuBZfyA56vUCeN52rJZzHTzK&#10;ie9u/wARB0B0PPV6gXxjMAllStLG1KxQ3uN28d/jYC/s56vUh6/H6lqsiIbo1IKsoHiLDTTtz1ep&#10;LvinymKzRUh3/NAbxYXJIA3E+2w0+Hw56vU8VFRG2Ifyp08t4Y1dB+6WP16i3PV6sdRLNAu0Kddz&#10;g2PgN3x7+y/PV6pGXqVq+FpJ0uRuN2Bsbnw+jvz1eoXcEwbz2hm95dzC5ckA+0Dv3HPV6hepjFS0&#10;ZFIwS+0gakttve3s156vVJMIcR1lOC8s8gLtptXS1zde1rduer1SpZMbTExDHUXChWfsLe0D+HPV&#10;6lhgMtN8/C87snlSCVTYi4sQVYXswN+xFu2nbnq9S1y5mOVq+OlqNrCOe6XtoQCfHw56vUMmAVkW&#10;YH8wVG1dzK6MNLgmwW5tb489XqHbK6RYxI0lMqPJTAw2YgEDwFttrHx/s56vULuE0leBFRosZlku&#10;jIlyBY2sLKTprrbnq9Ssp8TwpHWSeeTfqkkYVWUMv1A9/wCJ56vVCxXOdElTNSpdDFsZW2kkNpex&#10;8Rcfx56vUFNXnyCpqnnkmZl8x1t9lhcak+Nj8Oer1IrFc74nTQyzl28pxtCsbki9r6X799bflz1e&#10;pB43nRoJ6Mna5j3gAqSCtrn8/wBvPV6kHiGdEkp2paOW0zG/mXBYlb3Bt2PfTnq9QbZmzNh1dJ5d&#10;FUbmZSsouFYjU+6dDf4jnq9SXlrpIKWOVnLgnW+pYdh+y556vUYDp/iMDzPU15ujbE8tRYhvD906&#10;/H6fp56vUvp8ZgaE0vmGJlYPGG7kXuRbS/j/AA56vUUTqfnb5qsndZvLaJyu0WBKhrBgNR72lh9X&#10;hz1eoBKWZYsRkjlrQ7V6bnkcDcdpIsAAP1+nnq9XHBMrYdR4tU19ajv8wqBQzOy+41wQhuEJJ1IA&#10;NrXJA56vUbDpjAlCZajB1jgdBdFvYKTYa6E2INh+fPV6hlyxl+rrIK/GfJaWnpX8+VI0YoFLBTcg&#10;GygkDXxI9vPV6m2SsoYGkrySVriwFzcAAafRftz1ep4y7iRepjw+kokjVSP0o3Ei/wBJIt9HPV6l&#10;9j1Z5byIx3sdqbLXFgRdgRb289XqDLMtRJUYXJhlOVi2b5HsQAYz28Dr4a89XqJHmha2LGJaeCI/&#10;LiyiVLAanxHs9p9nPV6kZLUB6eSA2iULZi20Ef8AJvY89XqS2D5VpWqTLEjK9RICXY33dgWA8bD9&#10;nPV6jUYPheH4bgApbmQOG3e1jt762IsTz1ephwvCcTSq81lBotnmMxHvBwfb46Hx/Pnq9T3ilTDR&#10;4lHSfM+XSyIiyMADbSygrqbe0/t56vUWvE6VJsemnomEZidlQdw5IK7rXsP7uer1JzFpsTw946Op&#10;jTY6C7gW9/uNwA7fX/Hnq9STqBLhtehxEllkBsB9n23t4c9XqUOEVoauSBI/MQ3ZB2I0sd3iO9ue&#10;r1C2uKR06RUoRVZGU+WbagixA0NwO+txz1ernhCo0bsxVvMY2uNFKXJI9o+jnq9SCxmGpeGoNKhJ&#10;mZ9xvoFHbQkWvz1epry/Rrh9W2JBWBkRvdVtFtcX8e/PV6s1DMKySaGXWNbD3ye9t3u9uer1cWMh&#10;g2ylUjgWQKDYAi1wT7dbc9XqQuGTLX1EtVCwElFYWN9S2pI9otz1eoWqDGIqqiMsikJMoUk6FQPd&#10;JsNfjz1epLVq1FasyxECpmDlWIuGspC3AIv27Hvz1epzoqXDMOnShq5ZEjlUeb5IIZSBfuLEAnS4&#10;1HPV6hXwCop6WkdgUf5hlO4G7Mm6xJHcEAan+F+er1GBwiegoaSmpfMAV5AQENiQfYeer1HZ6GZr&#10;w3DsbpYqiUGVpBHI37xBPu6+09vv56vVZXHKklbHjNVGDCyrFbS1r6EgdmPt56vU3YllVcWb5uig&#10;WPa5cAXACnS1vj8fZz1eov8An7BK1aWsoqpPLp4fdIUkhzdSSDYW8R9XPV6icZ4xDE8NRY9XG19p&#10;spIjRb7dfb+3nq9RRMfw+haaSv2FE94ysbAgN3JudNPD+jnq9RVOomDT4tiMlJhrtAvuxhrhbKT9&#10;o6HuB9Z56vULPTDB4aajjw6BhUtuVXZfdsB7fHnq9VlXS7GKjCMFOHyIDVRyKQneybFKjw0N+x8f&#10;pPPV6jaZfzDLXUVnYqUs2o0I8bntz1eqTmWo/wBOR5IzGpvGssZLEq1u/gNfZz1eos/UWShwaOpW&#10;OLfU73hlFgGFlN2uPH6Oer1Vm9UZIa6CatCiVl+yEuC3fRl01Gt7j489XqJhi4nhDzzwB1pnAKXI&#10;IUjso01Glyfo56vUKmT8qYlLPTYekSGGq2MpWx23vYW76c9XqsO6OenDEZ1GLYjCWWB1YFxtZrez&#10;4DTX2/Rz1eobc1JDl/Cv5tBC0UqMqOGYEfasCPZYi/6nnq9VevU/NuI4lNVpUVW0ysSzhjftbQ6e&#10;Pj9fPV6ih9RquuqKYQVK+cdpKuCDY2vr49/18eer1ABDWNJiBxKpdQWVV8uMWOh0JI0P0/fz1epW&#10;YPiEeJw23Wj3EKtzuJOl+9+er1LTBKCOrq0lrnCBWA0AuBqNT49rj489XqNNlaIswhnhEpjUDetg&#10;dg0DMRaxPbTnq9VgvSzG2SCHDYV3y7BYmwCjw+vnq9Q5mgjw8DzrmRg8jObC5Nzpz1eqv/r9l/Fv&#10;5g9fSrt2PudWAO9bjTXt9I+jnq9RKpMelWveQLsYuyaXAA3WA+z4duer1T8PxjGosSalFnZLnaTe&#10;4Y23e21+39nPV6h5yni84mjqtoSVA0ZuQbbrgjw0/s+jnq9QnSZrZIKajQMDGSVYCwsOwU+y/iOe&#10;r1MeYM7yvaBZVLsSdLAqVsb89XqQUXVcLCK2pYsqqQxIH+IjcxBNh9PPV6lFS5hhqolqVZZJGu5U&#10;eC/E+znq9SVzFnWcLMzOC1/A2Vb3+Otha/629XqDvFszUtbTU2IK+wTORIum5URT77HsAx0A1Pib&#10;c9XqSGJZjw6nLJRmZpBtbRyE2+0qdCD256vVIy3jhnp2p4I9zTAsp3EFtdpHsuPo+vnq9S6y9mLE&#10;aKokghYyopCFL2va9wfDt+uvPV6l/XY/i00ccbhkjsPsEnQ6bb/r489XqGvplU4vJClXRwS1Hy6s&#10;WaNgQoY2u4a2lzbx1+7nq9Rm4caxCejhjhQIpZRt0Uk6jX2jW/PV6nnEhHjGHw0dQVdCVLLYElva&#10;w8ddLc9XqfsLhoMFrKfcBDt3AWuLjtt0X2frrz1epXYVFTVM5wtIm8oMXJuCNSbft056vU9Q4X/M&#10;sHdsGHkS00xHgAxBsb+32c9XqD7OVX8ilOryA1b3DadiLA29oI1056vUJ/TfN1VJi1GK39EY1VBJ&#10;2DWYMe4I1AsbD8+er1WX5Px1FvN/lVlCrbW1jfQffz1eoSq6igq4jWUkdk8s2IuCPb3+jnq9RdOp&#10;eSMKx3L7HEUR6iNHVVZQSBY+HiD+znq9VMfUzIBy3iU1QIyzGVtoW1gB42Hx56vUGEmFmtSM1OqM&#10;GYkWuB4/Rz1epyyvTHC8Tp4cO8sRSAlmJ94EXLX8Ph/fz1eo7eQs24rjNBFSvEsNPH7gcm7geAA2&#10;6d/1vz1epU52hPzLV5iDxRxhtp1LNa3Yd/Hnq9VY/rMy3T5lyrS4vTb/AHIWXy2T3VW/wBIse1/j&#10;7Oer1a23UDL6pjFdSP7pJ1uCAdLH4256vUCFdlyqgjCxbI4tCb6m49h+PPV6k9ia6K0N1jgJALd7&#10;nUG3x56vVPUVFdEr1kZMjW0AAJWxs1rafT/Rz1eqThWByGgczm8UzqBa5a63tra3jz1epXUeTo6e&#10;LyBK6ySggWA0vr3+PPV6lNTZClqqKMtvkW97EEkkfE38eer1NEWS6nC1lo/liY9f0hPvfAEWH0ac&#10;9XqTdTgtetI880G/awCk2AAH0DQc9XqTuF5arK6pkgmGwbgwsNDa/a/gOer1OsuCOlYXkjG22xj7&#10;TfS3h93PV6mrF8LemV4qeoMiXXcpH2TqfjoP17c9XqbFpC7RRKG3Lu7jxB0+o89Xqb5W3yMpUlhp&#10;qSNpHc89Xqzh41jaORQPMuSy9wB4fWeer1RBJNLOHQe8dBbS9uer1d1dRUVExeqa72AP1aAac9Xq&#10;lPPDWIsCRbWt3Wwu1ra6eJ+PPV6vVTT0yrCbKyi11tY2+I7nnq9UUVUvkfLDUEnXudeer1R0IVgz&#10;dhz1ep0pGX5a4CiTfYO3xHifhz1eqLJHUxSmZ7Eq1yQQRfv4HXnq9WEyEfpLgsTft/G4tz1eqW9N&#10;vCyRjzAgBkZe1r/qOer1RZVtaQ9iSBpbQc9Xq6h8oTWl+zqL+y40P1c9XqmUFPLOXbTyl1Ym3h7L&#10;+PPV6jF9GKWmhxSHzJjHIxS5VdCNwNj4ajS4156vVejkmNKzLULR2JjjDpETcDUak2N7d9T/AB56&#10;vVEx9mosRBq13LPoLHRSoJ3G2vwt9HPV6iqdR0rKihkjsEiZgVuvs8Bc2I+Pgeer1V4Y7R4emPzq&#10;hInR3ZRrZh7Qex056vUytLLWxSyU7q4JIBB7Ee36xz1eqFFh9RTN51U4dtygW9lu/wB/iOer1PrY&#10;WKoqS4jkW5T6O2oHhz1epPV1Fik+IoY5VWnRLNZQTc38e/PV6uGHYJR4c7b4gzSWubEk21+Pj+XP&#10;V6lIjU9GXqJH2RAAnd2X2C/w56vUI2H4hRjDA7OQ6ENbVtCNLc9XqZZa+J4veN2mOoI+wP7+er1S&#10;KNYK2JIXDOVYBnXxN/u+k+znq9Wzh+C108wehxaLNuYaOGKu8x/IdWLu0W79Gz3Wyk+wXFrXuTz1&#10;ercakyvhtbg4p5ir71sNNbW8Oer1V+dVOiWB1M1StIqA7WVrqTcHU29n9nPV6qt+oXpHwebGnjpa&#10;YSxv+8wBILHwvcixPPV6gbg9FEJw1p6iMhlkksAu4MoJGtrd+er1MWYvQphuIlcap6ZmC7FIvt2n&#10;+gjnq9WGD0B0kjvVzRqHdbsQGN/o/s56vU3SeiDBaSoGImlWomQN2LFgvdhbbcX9nttz1erHiXox&#10;wqpolr8LoyqTt+jR0bQjxubkNqNDz1epog/D0xLZ85VNGNwLLCBukc630W1j4gHnq9TJ/sa1VbMt&#10;Rg1KzrpC7FLkNYgiwsPgT3+nvz1epPzfh741UIrO0QqEYktsI2pe9vpFtfbz1erPi3oJxOSkE00a&#10;OnlgEBCpNuzX9gNj256vVFq/QVmOo8qoaFKVFViVFrlNNO5sD4Ajnq9SKzB6KsXwanhShoXqBHd2&#10;MZBYb7/vNYW1tqfbbnq9SbqfRdi9NRPLmKjMAKIRF3dmIvb6Tbw+/nq9SMk9IGJ4ijY40TRK7Kiw&#10;qqWa1gLXU6geItfx56vUnsw+jzHqcOBCsEltxaxu6/u3Avre3PV6g6r/AEl58mw+pjikNNiE6WV/&#10;JLbSOxsRrp4i3PV6krJ6Us0jK71WL3mKM3nsVsrlbbWC9wR7bm2niDz1eruk9NuPVFB51DA8q2QI&#10;1jYt3Ivbw/Lnq9STT0053rEqIlhYzO4B2rYBV9n3dxz1erFD6dMy7mpJHKytdQdSd3Ye3t2156vV&#10;gn6A5mwqNpZMOkabaQsu0a7ftWsdx+gc9XqZajoVmaoFPNTQPBBMVO6VWU3a50U3II+Ov589Xqb6&#10;nojmWjjkqY6eVFp5kVbggSeLMCR2B0+Pw56vUjq/o7mq4rsMW6+YUKshZiT7BodO2t7Hnq9Skw7o&#10;FmNaIUdQ0zSeYPccm4JF7LoT9GvwHPV6o0/RTHqqn87zHQ7pVKlnsxQka+IIHYX+nw56vV3B0fzP&#10;QxJSIjyKQLMw+0SO2mtwe9+er1TKPpJmKcLKKY+YSoF18b/stfXXnq9QuYT0WzXLFAaalbaD5RMY&#10;uTYkkC2lmPiL6c9XqGvKfQXH6rFjUYgxipUgY1EIF2vcEKrWIGo1I8LW56vUMOROhGM4hXEYPRNJ&#10;C7lDIFJX6Ce5t42vz1eo8PTz0J9SsVxCiko8NV4pWKyMjjeq63baVsdP4+PPV6rTOiP4cuHUEkNZ&#10;jUPmtF2MqgE637Agafr7Oer1WmZO9NGWsBplSCkXcLEsygm/3c9XqGGi6V0MNhBCp+hRfx+7tz1e&#10;oSsE6W06MP0Fl/1VA9vPV6hQwzpvFHfYhtbtt56vUoEyUsBU7QO/h356vVxky+ibyq2tbnq9Sbq8&#10;KQAAj26ePPV6oMGXYpH0W9+2ljz1epcYZl2FKZXdRuHfSx8eer1KBqKCFLhe30ac9XqZMUrY6KM7&#10;CAbH6uer1ARm/N6qjqjbQAdbj4c9XqKZ1B6l0+XYzUK+4kEnU2A9unPV6qwOrXWGbMs0wlJmB3MF&#10;jDEqCxtceFj/AE+PPV6iJZ7zQcObzcOl3b9yneLKTe57/vAkd+er1EwzTiW+vmWMebI7qjb2BFif&#10;ft7pNreH56c9Xqc8r5ZpJIo8OhHnCUMbgXKsCSPvvbnq9RsMgZNwn5h1pAPmJ4Hs6rcK40Kn6NRb&#10;+jnq9Q24Pg1SyUcpIlQM0c6n3W2rcXHcam39F+er1CZQZYrKY09ZId0EYKlSLAm2h+kDnq9TPmyk&#10;bC4wHO73idzX1Un7P089XqAjOWL0FCskVXQSVgeMgSQOo8sa7dwbuDr256vVVV1qraqvxKZYV8pp&#10;yVVRYMFVje/exPbXW30c9Xqr8zyAbw4opCKWRGJJtY7gRY6gHXnq9Rep5KN5/KRQ4a9mI7kjxvY9&#10;+er1I+rpPmRJCXtKsZAA0swv7NNe3PV6mXF6UBI4oZf0aEGQDtcjUXsO3PV6kTVRqasmD3UN1XQa&#10;W7W56vV3DTimlSslk8y4G5e9u/tNtDz1eqDJPL8ztI9wtcWsF08T4c9XqzolPPI86NukC2UW0Bvo&#10;QfgOer1JutoqiKOXFRJvmkOzWwPf7R8bjw56vUzyEys7TAMIoybm32wPZz1epPtR18u93lQM4sFJ&#10;7L7QBqNPHnq9TcuGhS0Cybg5BILXAB+B7G/PV6ssOD0LVjUzJrbb3sDf4AXv9HPV6njD6CeqpWw6&#10;eFSVtZbXUjwJ7E2tfnq9SkpSYpFpqr3kFz7o7W7DU/nz1epR0MlNCrpJHaVRp/xE+3nq9T1SVRkp&#10;gpXesTAuBc2U6C9vj/dz1eqWaiGanlSAMVVtp2HSwF7a9+er1Ypq1JSHCERuFFjrYgdzz1erlS1F&#10;E8JYgLJqlt1r38eer1elhngokw8E7RY29tje5+nnq9XKuQU5j3oCxBBVtNDqp7fw56vVBWqWCmQx&#10;IN243vYjQ6d9Lc9Xq511bXT7JqoRoqKyuFiVdxOqnTxHifHnq9TckqGj8wkkkhdu02Gtyb2vfnq9&#10;TngZkxSV43VfIuVVgbk+GotoQdPz56vVyq0SgJpFDBiy27WI73v3uOer1JAU9NSVM1ZEm5qmXc9h&#10;9pye556vV1i26lEnyxUOq+IuL37WFibc9Xqa6asFRPUzVUZEKx2FxqGGu6x8PZbnq9XDej0siTqZ&#10;bgMF8WPcAfEfr4c9Xqb4AHpGNaNgVraa6E6d/Zz1epxo/loqjbCSbjU6WGlwBz1ep8Fa5pyika/a&#10;sBcn6e/PV6veVTsiFr+YFufe00F7Edjz1ep9oaqjGFh3hVfdJDWO4kmwuPhz1erOtQsUcUs7+7a4&#10;sNNdLG3sPPV6uMmKVGscg3oWOh7ga2+/nq9WKITog+ViEj3PuEn7P0jXTw56vV//0LVHqDBRATMS&#10;8tyt7+6w0AP09uer1ZYkniMEs3v9ww26g2uAOer1ZY6ang31So8cxsVBJ2Wv/h9tv2c9Xq6krPPr&#10;Ve6spcBrXuPbr9N/z56vV3WVaR4lJA5IZU1KKSFTXTxtz1epooyWmjqKmMyrIWG3uFF7gm/fw/Ln&#10;q9WWWlKxupNgAGb2Kx7W925tz1eqN5FVErtFcQAhhuJ7/D6+er1SMQWmqPKaOQRysF76AjubfHTw&#10;56vVNipoVDvDIdpG4FtQSLmw+i3PV6sDSSrAs0R80W96wsQT9C89Xq4QFETe1zHY28LL+znq9WaS&#10;teljVAAWIJuRfaNf2c9XqxRtTVNEJ0fzFhkAcMLWB1JHu3sBz1epwglkxak+bpXUoXNwbXst+31c&#10;9XqiNBHKZEKkfZtoT9XPV6uc6xzIIovdEQG5b63PPV6uEfmxkybQhUhQNO58R7Rz1erPXTJE4S5c&#10;SEaroAbnQ6+znq9TZJeaH5OYNYMx2m5Fge9/hz1erpo6p2D0eojdQSSTe9ybfVz1eqQ+HwDEotoC&#10;RMQzOT37/db+jnq9U+siekRqeWP3Aym57EED+m/3c9XqZ8ZxOmiXfSMFh93cRqAdB4ew89Xqbaat&#10;GJU7VCDYd+063DHx56vVFqqGiXd57MHB95Qbhb9vqtbnq9TFimKUzoEqpdu33V2WI00+PPV6kZiM&#10;tTS0RiSxKkJutYKCb31+rnq9SEqwtJVilPvF9b9yfG/189XqZK+pleaWMKjSxgMLLoqnx+nx56vU&#10;hqysaGvsHRvOUsxYBQbE2A1Oovz1epLV9THRRrPKVSzPv0Hb2/V8Oer1IoYqIjKn2pHCyJ2I2nw9&#10;vfnq9TLX1OK7FxKdEABVCoJUg+37Oo+PPV6oUAgllGJVcnmuVIZf3Q1za3h2I156vVgaqamX9Bq6&#10;OqaWvYnw72v2J9hPPV6uGJSs+Jx1FVESIxsRgdFLfaHxFh+ttPV6stAKFqqWkaUEONw00UDU9+3s&#10;+vnq9UynmipXAjLxLd293VSPo+8/d8eer1Y0elxPF7tLvZSgGwWU3Ov3Dnq9SsrkmmlNYo8tYhsJ&#10;P2iNwsbc9XqTNHPWPXzUUMjSOkRZiToFa9gPjfnq9UVoa+LEIVr7gyWKKigmx0F++hHt56vU71cd&#10;61ZZo1eSiDOGOgcMLEE+NhrY/Dnq9SQqsZhjrhHVxiNipBkGgQH9nPV6ktT1CmuWKKYMkiMEIO5S&#10;N1rg6/H9Rz1eqYKzEoqUtSkSwyTJGw1LAAi+33e3PV6k5jgelq/kTDaMJuB1Jub/AMBr/dz1epL1&#10;M9TPg4+XQlIyCR9Gl2HfTtY89XqScVBLidW9RM3uSspRSLbVt73fUXI7f0c9Xqk11TLSb1hUFlIQ&#10;Ei9jfw8L/Rz1eoPZp2xCoek2i1OzkkqLkKDa3e1zpp4c9XqzHE3fDmVY08yxUAfuqBfd37fDnq9X&#10;GKaCqoJRO3mFdpUC4AIGpPt+jnq9U3DqWvnFRGfcYRK6ofBS2htfx56vU+VECNRxIT791AtoABcj&#10;Qezvz1eqclVNFKIKx/NkluqkixBC29ltb3v/AEc9Xq4tTPaCBm8yT3gRfse517m3PV6udHCauGdZ&#10;mWNSUAjVjcECwb6+36nnq9U+vipKqBG80ww7m3KJADuUW7CxIJHc89Xq8imjWGetkW0YIBvoQT3J&#10;17DS3PV6sFLXGu3R4YhKH3yLWJGo+BHbt9HPV6mrFMaq6ZTDTwD9IF3EjsC1rm4N7f089Xqc5mlF&#10;FFWPP5u07SLKBe1wF0A056vVwoaZ4C0sMdw7KGBIJsbkEWPgf1156vVinr6j+ZTI7sVQFzvvaw0H&#10;589XqUtDNQ4tUQUMr/5W+65sAwHx0seer1M+K5fkopmZJl3xhrOCAqte2uuoA56vV1RTS0860qt5&#10;kkgNpN1gCNTYfR4j4c9XqVuHT0+Ls4qrtJt2qRYKbDvcWHcc9XqccKpdkpkCbZVUPsIBLMxsdR9+&#10;unPV6suO5ara+pKUi7lVQylQbj/ECdva/hz1epM0OS6hZ46mZm3L9ruAO5IHhf489XqXlJl2qFKY&#10;qhdEQbAqbTa1xe/cW0v8eer1CNkbJCzTRYnHSSABVZRcggkXOn36f0c9XqtN9OOJxT4O9DsK+WrA&#10;X13G4BPwII/Pnq9Sa614bjVcKijj3SKGDLtIF7Xup+j2c9XqIXi+Q6mippKimTfPKWL3vcOxvpr2&#10;56vUEEOV66lrBhsUXuMXlMguQZL9jz1eoX8EyXWyYXTYlLEUKli4C3uLk3vrpz1epV5MZ8feSjpp&#10;FESBl3BLBT2KnsdPjz1eo7/S1KfDME+XkFmCFVJuAxtb8+er1OjZPocHWoq6VUSSVhKxAPc6n+jn&#10;q9Slylm+kwmapgrqgEBWCjboWPt+Hhz1epqw2soJsQf5WNJImYnaoBJJOtvaLm3PV6jTZUy7heI4&#10;RIK6ELHt3jSxU+A1/X7+er1JetwbDKnDXxKFSGDeWd5uSC1r2728eer1Dv0bypSU2CJDOQxFl3HQ&#10;keB56vULdXkGOvzAcShNkClNCQpHYXHb6+er1CTl3KrUahIzvZRodRY9uer1Cjg2VaioZZJfA3t7&#10;Drz1eocMu5aV4bBe1/Ze/PV6n2rgo8MivKACvt8Oer1AZmjOsHnvR07AEX1Gg7A89XqK/njNlRBE&#10;VicMXudTcjnq9QX4bidRX1PkE7mNyT3A/Xwvz1eoTcJrIaOJ56tgCnY/f356vVlqczPUWFPJYuCA&#10;bdj+3nq9Semk2QXnnEklte1/j7Oer1NgxSneheWllXT2kAfnz1erFR4v5EF3fcCRa3tvz1eqfmDP&#10;eF4Jhz1FXIqW0UFrEkDw56vVWZ1e60VeaMeGE0spWmQsLLcXPcnXnq9RHcz52xaux58Xlq1pIKdg&#10;I/MJC2ANydR7O/x+PPV6nHLuLY7mzHXkxGMx0sm3a5JKuTqrKdvb+nnq9RwcA9N8WJT0uL4wyFpU&#10;CKpuSWJ0P9nPV6jJZQ9LuF4Xh7M9MsrNqQ6KwN79ge1u/PV6h5yb0ngwaBYhTrFGosqhFBH9mnPV&#10;6hVwzBafDJtrCxOoJtfTnq9S0eCKeMybt1+4/Zz1eqRhtNHEjPRxlS1vA89XqU8lPPAV8yQKpvfn&#10;q9WeKop4YhN5lidB4D2c9XqVOHY/QxTCnaQEka6i3jz1epbUeI0so82Rxf7hbnq9UmrxahAG9rDW&#10;/PV6mqoqaWpNkYHxvfnq9SHq6OWScsj6a6Dta3w56vUG2ZXzJRUchw8/BdwvY/QNT9XPV6gRqMYz&#10;XLHHBEEaeQtuvdVUDxI1+7nq9T6J+osNko3p3jNhdt9/j7eer1K/Bq3FaWVXqm3P2JsbfE89XqEi&#10;rzDSqtidoPj4356vUlKzNNNR1StIe4NvAW56vVlmzzBLSHyzY/x56vUEuYMelrmDUxJK/Akaa9+e&#10;r1B5i+L5kqbQJEp32/fIsP8AkH4c9XqSeKYPmySnecFguvcsRYdtPp56vUHkldnSiqHpYXWWXX3W&#10;YqAPGxANjz1erhRYpite3k4ypWaIEi53D6F+vx56vVip8dippGBZlW1yS1ra9v7+er1D70ozzSV0&#10;b0Vc1mhD+8xFiFHx8T+vfnq9TtWVuEYlUVDQNH79ypJAJY6dvG3PV6neavw6nwrcZF91drHQa+PP&#10;V6guzNmbB5KA7fd2CwFzY6ix+jX+PPV6gAxWapppJ6jD6gFrBm7gkE3AGun089XqCDNfU6losSpa&#10;Kve8nu7tdSfgeer1LPEf+NDJTYlRwh08tS7EBrGxtYG4I9p56vUGeOYNicUBrMMo91Q5XUqAFOmu&#10;i6fVz1epso+puPAvlPHKhg4He5Cqxve35c9XqCal9T+G5DrJcIocTIq0kb3GkAuAdRa9vv56vUo6&#10;/wBdlTDTRGBTUElt7E3Ci37pF9Pr56vUBUXrwosw57p8BpEqqatqZSC3aOQ7dNBe9gO7fD2c9Xqs&#10;UyL65MrZKwSmpcSxSJrgiVi6qVI0JPYfdz1eo73TH1W9L+olFA+C4vTzLZd1pUN2PbS9wdOer1Cz&#10;jD0WLEVVKoNwCpAtcntr3PPV6khnL5qTCiUHvhVUlRYjSw0Gt+er1EhzbkLHcXxE4lQxy+bT7nXc&#10;SLsAb9jrceHw56vUUnqPXdRoMJqsQ8mU1FEhYERszE/4VvfX4HTnq9Uzpd1VzznXI8S4xRzrJCZI&#10;hI5UPIQO5VdR2N72/iOer1BV1lypn3NWVZJMJp5cKllp5miluAxbVb7kJsDrpe5v8b89Xq17up3R&#10;nrxR4PXzVuJVrTK7BXd3RAQSbDx7DS3w56vUX3JnqL670OXlyZj2LVVPNRsY6cxyn3V1Puk3IJ76&#10;689XqBY9feseVM5NiGN4/iC10ZOxhVTC6XLC9z3Olz7PuHq9Vr3pY/Eezy2NYXhPV6Rq7DGAEro9&#10;5lU6CxawJJ7k/E38Oer1GZ9XGU+nXVWobPWF4qaOZyiCaCTQrbdGW2mxN7C/t9pPPV6ovQ3qRFk/&#10;L0+VuoVaKqlkUCneWUq1yLK1iTfTX2fDnq9QP9a+lNbHIcZyvXCSkn/SeZDIHG1Rohs1lYn2i58O&#10;456vUydIPUrNk3HKHDs24dPU0CExuIlQMO433Oo9vb+nnq9VqeX8zYbBNHnbCdtThFQEZiAHCKSL&#10;lvd7AeP7Oer1Ir19dNIcJ9O+I55ymoliqxDVPChsAsclrm2oIv29h9nb1eqhaipsAz/0rzSC8dM6&#10;4bLK4ZSbASKt0OpBFxrppcX56vVVDjnTuZZ5arDCXSRQwCrYHwt37256vUCuIYLWwVTUs8X2wdzt&#10;a4INgBbS9+er1SDTSUxAhjsqoDtNjqOxt8fjz1epsC1k0UjVZ8qzEXXts017W56vVLhwal82JoPM&#10;qkuolZNHAJ0Y6EWH5d/bf1epWf5t6jEJQIY2AmYBTaxPgdR4256vUZLKPQD5XY2OvayoWjUkMo+J&#10;11I8eer1ClT5Nyfl7E0gWNjTAbm3tqSNVO7Qn+jTnq9SjzdnWjjS4UJ8uC0ZAUXUdr2te/bx56vU&#10;AGN9Wq/FKdvLUTKgKhLaX+HbUW56vUFlVmR6qsF2ZkQLbfcbSR2I+H93PV6lDlzFClX8y/vOSABf&#10;S4B0A8Rz1ephzJmWePFnh+xrtVdba/A89XqS2IZkiiKpM+yOQ2dvBT7fE2+PPV6sPmPIyTQaK+/a&#10;vYMDoCT4EeH7eer1ZKjD1MaSIwZ7pvK9rjuDbTTx56vUzzzLSgNEPtOQR8Cddf2c9XqjmOiiqlmd&#10;yraBQzGzG9yqjtp3PPV6oWHYhUHGZUjo0hDkM7bjcsD38R2+jnq9TtWKapAEZVO4sb9tNRpz1eqH&#10;G60H6ZDYOQTYXFj273Fuer1ZUqvmBIkyhtzAq47EWBt7Dz1epjxGvmhqxNEbvcqe5Vb6X+gePw56&#10;vUgMRrqrdM8xUCUAqQQwO0keF+/PV6mqmpTVUktU8qxrGVG031v2tbxHPV6hEwfDKqvdahk3xgwr&#10;FbRtftEg6frrz1eozeX8u0kWH7Su6ocgKdLi2p0+Pa/PV6l1Q49X5e2vTbWL7e9gVI0Njpp8Lc9X&#10;qhY1mmtxBoovNWN6Xe5ZVVWcWN0dgAWP03N/ieer1B9SZldQaup96Qlnsbm3xP089XqTVfjdRNKj&#10;RtYMGBUj2/E+znq9SVrnqFjkSlUPMwBBYkKLHUaeznq9TbVCeopNiOsDXtuIuAPEA9/r56vUxV1T&#10;JMhanAkkKEMVI1AvY6+39e/PV6ktIaiRljqhZ3Kom3XXt/Hnq9S6y1lx5ajfLGWIFtOw1sSRz1eo&#10;2eQuj5rmhlxaPy4lYFGv4e0n6PAc9XqNNTZTp8CkNQu0xRqFUhRcgDTTxv2Ov8eer1LehpKfEaEJ&#10;OUQKxMgNrgdwbc9XqwQ19NHSwkR2jl3KijS6g2BK+Fxz1ep9evpKushpqJ1iAU+6oGg7G7fVoPp5&#10;6vUJ+U8MWrvuN3i2szKB7xDWI9lraEnnq9Q04TXUWHs6ywKHcskIOgVgB2A0OhvYHnq9SxwKcRYf&#10;U+VAVSVhfadVbUMF+Btf6eer1CDQxvRq8ckgG5oyoNr7SLH6+3PV6lFNiyxo+FTSlBGbxGw9020v&#10;9F7c9Xqc8HzBitQk64tM0jhB+kJsSp0Frdj4/dz1eoXMqY48KxxQMZPNVDubuotb67nv9PPV6hKi&#10;zRiNEqS1T/pEsF2gEEKSPe/t9vPV6sFLnepqKaCmllKmCqfeV1/Rtrqbm4Haw7eHPV6ldT47WR1b&#10;RSgGOrd9V0IB+zfW+vPV6ldLm6Sno5I6ayyQxrtW9lY3t9Ztz1ep4wnOcIpfMAeepZlJAWyICAbG&#10;/wB3PV6lIceaWF/lEJKNfcxtbxI+gX56vVwGZYYsRCQuY50IMjE+6fEEXNvu56vUpMc6hts+Znk8&#10;yRlVXN7k3Iux+v8Abz1epOV+aqiUqYdQoFrEiw9re7489XqyYLm6WrEkVRcSpYqSSFuTa/xA/o56&#10;vUqMKzBUUnnLWOGkjlcr3NhYGwGnjrz1eoU8LzdDiDwSMSQR7pJI1AuPv/o56vVGOLVIqAsqlo1c&#10;sSlzcfnz1erjgtXNUV7yUtKz99i6EP3sba256vUq8Sy7g2MwrFW00aEKDsFiAfEk+Otxz1epC5n6&#10;JdPMbp4qfEsMilsAU0sQfpGttOx56vUX7NPoN6V4/Uy4jPRKPOJCKACoDAXBWxF+2pBPPV6iPZr/&#10;AArMLir55MuhI4WY3VFJABv7oGgBvrcD89eer1E+z5+HLm7Lk7yQ4XLPBJuijkBUA6EWKlh9Gg56&#10;vUSfNnpN6lYLJOldTt5NK24gADbYHavfXd8P2jnq9RZ815OxbCCklTEyGRiAFBJXv3Hhcix56vUH&#10;ksWJIjxuCwiDkg2sbkaA6ajvz1eqTCAaCVIoxJOsQKbrgF9ABpqeer1cj58s0DFSjxEXS3hbXW/a&#10;/wBPPV6npa+CpidRZF3C4tft317X56vVNMqvWRRKLoAvsFu9if1/p56vU4nExLHemRWlRx5dhcE9&#10;u9rac9XqXWF4ZHhs0tZWsDMXVxKNWUa7gDro3s+63PV6hNwSvqljaaJSJC6sQ2gCsRcjv4drfle/&#10;PV6hfXGKesSOTcEXRWPj7puCe417c9XqGnDsYonqDHgxXymCsFGtmPf3r30Pt/jz1eoTsPxN8RxG&#10;SViIz5QBFtCVFtPD6/Hnq9SwyMI0qp2pA5JBG1ibBgCTr4X8Bz1eowGEZwp8Ihpi8JdVIUhAAVdt&#10;Df4c9XqUX9cokqPNhVo5DIq2uNrLe1h8fj9HPV6omP8AUOrpZxTTe8vluXYW2hl11P0ac9XqaZuq&#10;++YRVBkaDaPsmxuVuO57fr8Oer1QcI6lMaqRZ5N/mOoVNoWw7Wv2N++vPV6l7hmcZJK6CST3FYsx&#10;94Ekrc3uLj9Tz1eoyvSzM/8AMZo2ecMkjKQraGxPYXt4c9XqMpHUQYh/pEZYIQzAi+rXP9vPV6ou&#10;KUyQkPGpu6Brt3Phz1eoNKtAql5V2q7ge9cXPe/x56vVBwqZaKulMe13JBB2ix17fZ789XqGvCsQ&#10;aupzHKq7yBotjZh2/L2c9XqXEI/0Y01S+psfdJC2+jnq9Wtz+LJRz0mE4vNOriFrbJIwWbc+oudT&#10;73b2aEmw56vVqn5opauFVqDIV8tve36D4km3hz1eoIqpYYpTURuXcksbAbbEnsb89Xq7SpaCdfKj&#10;V1bboVNr/lr4c9XqUM0jO9qSHy3XcWW2hXxbTnq9T5HiMUtGlHtBMyOFe1wHAuCR7Rpz1epNUixG&#10;jkMcTO5ZbuWuLg2Ngf17c9XqeDQk1yRxz2WYKFAtYG+pN79uer1OIqKrD8TlgKiSDbYs1raC5P03&#10;156vU2zwRYlIUMQj23YObAE/Vrp3sfhz1epP4YJJqsxTsCLEANcdvEWFu369+er1KGjhloJPLqzc&#10;1ILC5P2F0FiLjXv+p56vU4YZQij8ypo2L+cxWxsACe/5c9XqhtgqxVqGUAK/2bkXJv2sfDnq9TTV&#10;4LMKuYo4mZdQoJAXdcW+q35c9XqW2AUUksW5nu8YCAnWxA97X4nnq9ShaggpqTttIBYgeJOvck25&#10;6vUlvnpZJVqQFiLqAVPe/Y2IHj7Tbnq9TVFg/wDL5XnLfpAxa2hIDfTrpz1eqPiwWpIkprMfLFrG&#10;xB8bc9XqSGJmA7THcu2rm99fZ9XPV6uqatljkiVl91TawHgeer1KgVwjklZ38uPcoQMSTa9iPHQ9&#10;+er1YK+nSkrUp6N/0S/pFBFwDqb39ns56vVFxSkhDx4jA1w1rhdTuAvp4a256vUzSRzVzNUMffZg&#10;CCbEafVz1eqGsJK7QLuW2gc9XqdaWgRjGkjC7MNw1+gX56vU91KNDicIw52eCKzsb+6Tc3Fvy56v&#10;UqYKx67EFo5NqxlRcdwTfuvft/Zz1erhJh8L1PymHrsiiUp5ykbmJ0ItqO/x/p56vVAxOiLI1NGx&#10;ZkVQGuASddBz1epsamajwgkgG5C7RbuGH5jnq9WCRKI+dPGDv0JGvh4n489Xq40RM2HTLRqEaQnQ&#10;gNcgX8dBc89XqaZaQhYVcjclwe+ut7fVe3PV6o7RzpKKkqB5hOmh8b89Xqf1WGko2RARKUO9T2B7&#10;jT289XqyHDab5Snq6JwGd0JBJu2h3W9hHPV6nAxbqoVdRdTEps3cW9luer1ZKTDVkmTE99gxL37K&#10;QRYg38Phz1epcxYdShFcptFhv8AQR3ve/PV6uLKysJtCgPl+BsL3FvDXnq9TBimGhJZKunG4MR9L&#10;X8Pq7c9Xqa1weaqIhrwNsYARd1210Ovhc+HPV6mTFMEXDKeYU9zYAMD9/PV6k9FE9TGomBC3Fm8L&#10;eznq9UeoigWZo4ibqbAe3nq9UtU/lVUUql3XQi3jrp/Dnq9TpQ1mHRRIhO6Ubtvu6DwBvfXTnq9X&#10;pqM0kkNXL7xOjBRclydCPv56vU6wYfEuIo0lyQAGGwgAHsCNLfSeer1PT4AkdT5qWKSW0XuBcEDn&#10;q9Rhsp1bYekSDQEhbaXuT4HXnq9RmsiS1eIVT1ESbRHpeQWtpoRp2J/XTnq9RmaOKmo0ilnUMhjY&#10;pGup3k6AfD489Xqk4djNaVZtmwMrIqvayFWNye/0aft56vUrEngxKmSCJAjm5cKApYsNNdL9jbnq&#10;9QMZqw2oanqaqs92QeZGg9rqLoPgbHUjXx56vUh46qoalVqqNacLHtZPtASEXsDbUfd9HPV6gvzU&#10;9mihpVIZjZ76blJBspPa/t9nPV6gczWXUyRRABdzOVUC3/EQfhz1epGQTvDRx09rFhsS4AIt/Zz1&#10;eqDVHzXeOZiNi7Tcdj7eer1JCuoYqqBaCS+5LNuQ2PsPax08eer1SoElpsJPy41DkLe/f2nxt489&#10;XqyU4kLhFX9ICHBI0JOl/q9nPV6lMkahRNFJsmS2l9SR3+/nq9WZ5zVUYNSwQhtAdL2Nx7f1+PPV&#10;6orhTEzzLZT2UHUEjw+nvz1epTZbjqJsOkeD924YHTTw0789XqwQ4c9VGZZDbQkIPvHPV6pa0700&#10;YmVbRzWB3HVbaEnnq9TjX1+FecaWm/SARpc+06XuPhz1erwdHkEcLBWAFiCLW8b89XqYK+cLFJBT&#10;sqSMzEEXsfr9tuer1J9qlvmFgla6nTdfx8fv56vVnlmpqdhEWLd7H49uer1MdZTyYqnykhI95WuP&#10;GxGnbt7eer1TlBEyultoFiR7baafHx56vU5U77YjJKhax73sdTqNfHnq9Uuanmq/LxKiDrCDsBsD&#10;r47iL9vHnq9SgoppGlUNIUlha7XbQ+Nx7b89Xq6rZ3qKhpoHZiSWsb2AvpofZz1eqLidcKuJPOIV&#10;l0uQALWAvoNeer1RqBzSARxufLaPW2m6/hYaac9XqcsUFkWpjYvDFA6lSvdmN1Y3BN17aG1u456v&#10;UgqOimnqzV70V0VgLsATfUgAnW9uer1P0NO0LLAynaSG07hr+P089XqECglkSmYwhjuAVmv3W+tr&#10;Dvz1epVpiEZopLsGSNVF9Lix0P389XqZqOsURzTVrAtMWNgb29h8Lc9Xq7qkpaejknknPugMFA3X&#10;B7EjvYfDnq9WHA5RLV/ziqcQpMET3R4k2BY6mxPPV6l1i9EI6SGKmKtPcFnJFwL6qPpBvz1eqKtO&#10;zw2J91bMQTq49pt/Dtz1epPV2YYRO1NLuVXJBTdcG3YDS2vPV6otHX0lYVpkXdG7ES6m4UeFwQRz&#10;1erNmfHI5EDQqEjjUJtAAAAAANgO4Hj4nU689XqDVMGi+ZWWH98jd9LdtPj/AA56vUIOF4S1Nh0s&#10;9Ut2B91lPYDTw7j289Xqkj5mCL3SDuOoGtxYW+7vz1epaYXhVLVVEWFoCpYq7E2AZgdwsO+lr/02&#10;PPV6hZhoXaufFK5yXPiexPY2+J7k+PPV6odHg+IYlVNWuY1jpd3l2HvSE2uAewv7Dp8eer1CAyzU&#10;CU+IUkaylCF7HQ31DfR7Oer1LB8cnik/mTrdwTuVh2J7sfaPYOer1BXm3My1EFRI5eIhgdALEHQn&#10;4f389XqBeOslWCQU77pSGAuLgC97n6eer1ZUo4a2gBjlCyNe8WlhY3LXsTfwFuer1R6fLg1xisuo&#10;ICxKrDWxuCR8eer1PmDZQeoYz18ogXcH3eBKnu1r6e3nq9Q8Y3VvhOXYXq1jcSKGvGpsPAG2p/W/&#10;PV6sOTcLSel/nMq79wbcGQCwXsbHsP1PPV6ouOKtLbEsN2yM6EllAINmItcG1z8fh9fq9RdcwebU&#10;4ytXGhBH+UYW1v7Ne4PPV6kziMFLJQy1M1yd9gHuNAO9r2uOer1N8UyJCavEdoNu2mlhYd/bz1er&#10;JW0sstSEhNtlmNr/AGiL39nPV6kpUrHhUYrpFZ/NcR7VUllZjYMRYm1/7dNeer1d4pQQIxeVt5F1&#10;sLEr7bG/Y89XqR06QvVeZEu4i4UewD+jnq9SqWtMUVO1ACswILD2i9j4c9XqE3Bp5o5BieH3D2Bc&#10;G3usSQQvidPH2/Rfnq9Q4ZapfnqOWOsj+ZeV1MchYWW3i697/Afw56vUIWXMmU2G4zsUsLFWAvYA&#10;+AA7c9XqPnkTMlfgrCV5ysLaqqgD3QL7mJvfvbnq9RpsiZ3qq+EVSypSwJdg5PvG2o+86689Xqfs&#10;U6oTyQGthmk8/eY2BNkAN7m3bX2/H4c9XqjYH1GxbC6gUWJtsp3dggJuoG6zak2+I56vVlzjmWld&#10;oklrN8SebIFvYEabd2tr/r4c9XqL1jvUmCjqngqJxG0m6P3NCVbS1h4Hxv8AXz1eoFcbzlLJWmGh&#10;qGKt+j2bhtUWJDHtb2X56vUzQZ4WKiioWdy2r3ABZiDYXv4X0sfu56vUKGUIacCPEJn3TShmO/wN&#10;x8PD2Hnq9S3eXD6SWOIQGRQzSsx7BRoSPrN+er1QcV+UmMvyEhdXjuBoSN97E+yx56vUBuNzR005&#10;aRyk0akgEAAm1je3c211+nnq9QcjH6Srrfl4yASpVm0FzbX7+er1Btj9NNR1is8flho3dDb3SQ2u&#10;vjYeH9HPV6goxKlWmE2J1T+bFLIoRTpZtpAA0AuL/qOer1JeSlmw9/KSxUHaq2ubv2Jtrp9w156v&#10;Vmky40tPJJThkankJNre8LahW9nPV6nMYLNi0Yq6Qf6XHZC+n+TOgAHcG/c/t56vUocHpjUBIrG3&#10;uhkP+JbggfQBz1epTw4bPl6UzQgTLIBeMAEgE9/h356vUINHRyVW7y3UO6BlHdR3+A10tp+fPV6l&#10;D/vXIXWUWiQBgBb3mF2C38NOer1Qcor5dYaCeUsrOZUUktYeN79tdAOer1CMYmmb9CBZ2kBbuBY6&#10;D9vPV6sVLR1E1MrSuzMyOwK2IBU6KdRbUePPV6sdE2ICqlE8vkISvv7L3a2mntF9Tz1eoV4Kuuij&#10;QwMGSNCxtdSxA1NhbU689XqE3CM21OF4FRVcX6AuzPMNQ6gmyXIv3+Px9uvq9Spp+pONvWVtVR1D&#10;PMsaqhFgFZiQLWOoNtbft56vVlwbPOMmlaokmWapCy+da42lra63II/Xvz1eqBXZ/rqihZEkt5QV&#10;ZHOhYX7/AEi3cc9XqCyvxueedcTp5WCB3Zw1zcfu2ufzPh9PPV6lTJm2liw/5pp7xMqoV/wkWuee&#10;r1B/NnTD6yZI1VvKdihfcAVFzr3uB9HPV6kDPmOL3ocNK+ZHK4+2CSlyN1wba+APPV6k9GRLXQpG&#10;hYkSMQdNVOhPfw9nPV6l1gJpsYroCACrMii19qte5LfQDz1eoZ4oanDKiSfDmDB5CTawtbS59htz&#10;1epMZ1zNLBUR4lTqCadWB9u0qdfgL+PPV6ic4hVriFdJWtLZ51DOWHulgQWUXXvbnq9XU1RAlXRY&#10;ZCBvCyMzFSQFbUdrd76c9XqErA4mqaxoEF5ljSQr3uu02OttG8Oer1Gpyhg9McLmeliMbOoY77Gz&#10;D4+y/Yc9XqU2HVlbQpLDu2yrHJsUtYyFmuSfDUk89Xq54fRH+WM+JQKkQLbQxFgfhz1erLQVNTTx&#10;zxRpsDe93IsD2/Lnq9XWYsV/l1NSVMMpJa5JIIBDaWv2056vUiMZSRcCZiFqHkT7asbhmJNgNL2H&#10;PV6ii5rlqlrPlqSRgGsDe1wSbDQdh7Tz1epP4pRCYeSq2IQrKxttuBpb6Trz1eoUOneVZ66oSCuR&#10;QILBLHUhx3Jtpc+y/PV6hHzPTHDcQhpKWzWssuosDrf6jprz1eqRh9QuHQtG674Do6gDQk37m/s5&#10;6vUCVdFJjtTLiTuEhMkkagXBJDEAX56vUg8PoDRxGpZWZy0tySf3jpY+0d+er1J/NlTDRVMc0cqx&#10;HY3+U7tY+Hfvr+unPV6gUfHJK6v2ySea0blfdIIItf4j4c9XqU2HwLJtXRZZnZS1z7oJvcHXsDpz&#10;1eoZnwinp6GOU1sdXMgEflru81AQPfdmUD3tbAHuD8Dz1ep1wiFqOn+RopCz05Y7QAdCdQDrf6/b&#10;z1eqbPl2sxppJniMT2BKm4uQNPd00PPV6gyxhJMKxGaGPY7RJcpHc2DG2pPsOnPV6k5XYZiVVeaB&#10;2j8tbhNF3XNvDW/s56vU8S4PiWJUUXmeXtiAVlMgJIIOrD7V79r/AH+PPV6kpJhVLhlZVQTgpaIb&#10;de7+24sCNdO3PV6lxhKGvWmMEi7doDFWDX0Om0ajUa89XqzTQTxyvBqz67dCCSNb/Xfw56vU+4d8&#10;mlHJHiqjzn2bSTtO497+2wHbnq9WfB6v+WYktNMhYneqsRooN7MQb3B56vUJmA45PBCkVbtkeIkF&#10;tL6EgWHstz1eoymUMfgjkpKqkNmilWZlYAncL2I9tu48NB489XqtV6V9U6PNOGmlmqd7aFSutjY2&#10;LD6rac9XqMHlTHJvk4jRyGYSAC7G62uQNPC3PV6mvPGEUslItLVJ8zJUOQVjFgLm3h8R+R56vUSb&#10;rdlP+W4VU4gkHkyQyARq7gDa917e3x156vVXD1Ioa3AI2fb5ocfpgNR7xB/Lw56vUWqpxcVuKS07&#10;05kXy1W/iDf3WPiLE89XqE7pZIuDB8MxI/p6jywsiodTqVAIFgSO5+n489XqsAyPNhGJJvqC8MoC&#10;EaE7x23n3fA3AHPV6hvwvGqf+QmkE22WS6yMxNgATawNjqRz1erOa+qqKIHdtSIkguxC+7qCNeer&#10;1A5nfGaHGpaisVRHIHG9tSHYAhj43IFu/sHfnq9Vceb6F4KyfGlqfdJ9wEEe8Sb6fHt/fz1eoAcP&#10;wQYrjxWtX/SJ5nVLagkDddhoDp4ez6eer1Wg+nro5heKyUVSaYu8TqpTsbrqe/7P489XqtDnw3BM&#10;vYZHigsjuixtFcEHw7eB8L89XqrU9RGbYq4yYXFGY4g8qFwCRdTfw8Ln9deer1EdxXLMuNRCopUv&#10;HMrKxsCAy3Pu66i/8eer1AxmnIGJTxtMUjEafEqSNutrnUfDXnq9RYsRooKaiMVKFp5BO6SA+9de&#10;wtYXBvc3N9PC/PV6mLBa2ukmgwungAhD2aXS5N9SfHnq9Qz4c8VZPSUEBPlvKkTOFNlJYAM2hNge&#10;5Hbnq9Q+wxS5fzJiGU55oy2HzGFqmOQPHIw7BGBIYfEaHSxPPV6j6dI8VlVqetq4wCFO0m1io8T7&#10;vtH8eer1GPqsaTEa2GR4fMmA8qwIWwIv2Onbnq9RWvUTHA2GmWBi94WFxcG4se/PV6q25KWKCvmi&#10;t5rTIp2LqQVuRY30JJ7jnq9SFjxnFqHEnqdu33CUZmPuka2tcduer1LXB81tNVfzGRmLldoAb3Wk&#10;Pw8eer1CVS5jxF4IKatkdTBZFJJ2ompIHsJJJ+n4k89XqR+cM01dNPJVTOAUYLFYEFltrce23f7+&#10;er1M0eLCTdSId0RQtqoXRjcaG+g9vPV6ssOMvBhNPHTSbZgxjYg+62p3ai50HgOer1IitxPFKqX5&#10;OIgJYNuJJ2gmxuLjTT+HPV6odRItFCJKpxtO5QFOjk30Hf7rnTnq9XRxH/fdA8yWkZCrENpc3so9&#10;th7eer1ScvYhLSCKOVyIr9xYEG50/PU/Rz1eoUMBLpFDOhBlBkkcqR7xJsL2Nzp7eer1C9lmnqsV&#10;ijpoo9pv5gLeBNxY2P12PPV6jj5FyzV5cw5WdDGZ4xubbdb3NmtqO/PV6lVitRPNTUtcQwePfGXU&#10;EByLkm3YNr+t+er1dZfqpKCuioQxaSoXcjOSSNfH2WJ56vUJUcKxQJiLyO9QJVXygu65ZwugC9rn&#10;7r+znq9QxYSqwSzQSrsRNwJIsS1xa/iLf089Xqaq6urIMRSlswgYMX23JLE6a2Pf289XqLj1Kxer&#10;psw0xlVd8jCNiSQQgX90W7+Hjz1epd5HzJVmSliXWmSwV7gn3jYj2+Hj/Tz1eq0LB8fePDKGah7q&#10;iGQ2036gWsddPb8eer1GcyTjPzlFJS1VhKygxkEFRcai3jqD9/089XqR2dcNbZYsLPd3IBNlBttP&#10;gL38fZz1eqt7rTk2ngxOSvjTzY9RfbYEf4bdrm/66c9XqIvWx0lKklRGnlyQtJH2NiQT3HbXnq9T&#10;Bh9LCtSlahOjtuK3AU97W9mvPV6jI5MmMuJwyavTEXksxG0W0awPttrz1eoW6utpUgll3M8kaiy6&#10;m6ePt156vUXzqpl1Mz5eqEMKrvgkAuCBttcHx1NzqOer1a0fqLyfh+H5gkmwssyqzI4kHvDabEHQ&#10;HTwv356vUUjEcH82JaWpBZYm3q373w7e3nq9TZS5PqsRxGUKm4yABVA3WPgbe3nq9QjYLkSvrpVp&#10;aOkkmstifLJItobkDnq9SmwzoTnCtAWjoakCN7hEjJI3aW2jXX489XqNx0r9E/VTPddFT4Vh809Q&#10;9/ckjaPbY2uSygWHjbnq9R8Mg/htdRsLp9uMYFMKhHLAna6A2Pazdj31H8eer1LXH/wxeoFbhvzt&#10;bhEsLC15LL8Tqtx2+Nuer1Fvxv8ADSzXFiKzQPviQuXQptCjxva9/Z356vUB+Y/w9s84LiJMUDGG&#10;YnsQvl/D3gD717+P8Oer1A/jno16iYJWSU3yqtEvvDdcsL6i2lj356vUW3MXSfFsGqpIMXiAAB3E&#10;X1B9p7g/Dnq9QTS5YGHu/wAlGxWK/e5vfUWP0+PPV6kTilDC1bCo2ge7qRqSTqCPh93PV6kzVULU&#10;skm64UXA1H1X+nnq9XJIzSPtRffIT3jrtBGpPs76c9XqieXvlbyhuCkC47nXv9fPV6prULU8bSTk&#10;xBiQPHQeP93PV6uVZC9JItPTjzAoDH3Tre51HPV6oMsCxEwso3aEa6kH67c9Xqz4escM0VQWG8SA&#10;BSLj6T8L6c9XqkfKSSxTNVNsKkuARqxvr/Zz1epokWMSbYSWA8e1+er1eZkYhgtgBY29vPV6vRzF&#10;BtHYg3+PPV6uRqC0AgYD3ex9l9Tz1eri8DoVUkEld3ft9PPV6pUFSgiEDruIbT2fX9fPV6jOdFKa&#10;ixDFqSJXsglXeDqVP8eer1Xt5JwGKhoaB6G0qzKQdfsjuQbk9yLC33W56vV3j8VI1U8UkLs20XJA&#10;2g97C/PV6iyZxo1aCLDavbIqiUF7aEE6D6V7fE89Xqr26iYTHg2YRQUcQ8unvHGFAuoIvY69iTz1&#10;eoNarDDSsY2TykcFiR/itz1eqNh1BU3YStuFhqbaE99fo56vU+1eFPFtaX7QHuEHtfv9/PV6o8GG&#10;1EFXTq5AWV7vqPs2N+/PV6pcTxQvUGdbDdZT4lbez489XqYEEGI0iLUIfIEhl2sO/wDhDA66HwPb&#10;nq9T7TIqqxpwFClCb/ZIH9HPV6sZqIU8yVYmtIGsxIADA3Glje4v7P2c9Xqn4RiNRSVMVPDKdsjA&#10;ki2htb7uer1bV34a+OVeScBoK90Ro44InEo1CkWNmXbYa6fdz1erZbyl6g6afD4nxSaI2jBAUWsL&#10;d9T4ft+PPV6kPmzq/lqqU7kBebzLOGUgAe0HW/cfqeer1FQr+pmCzfNKJoiIdWuQDtJOt7+F+er1&#10;SKLOGCrXLRRkShkQrc3B8bAa2Ouv9nPV6lRXZqwmXDUMflxhlDuvukgA21Hhfnq9TPU5sy3NSCOF&#10;xGrE2KqAbAez2E89Xq7w/N2VKuNaF0R5hdlO0An4EWv7T38Oer1PQxDK0zGNFTyzcsWsNv8ArHw5&#10;6vVNkrsszsfLdHK/YlVgQSdO4+HPV6lDSyZTNAscaKsyEFVFtT/R/b489XqdRDg8lKz7EUj3iRax&#10;8SNfhz1eqBOuXKh081ERQrC51H/Kvb+jnq9SfxfCcrVMa1IZGMjiMpYgEeP7vh3+rnq9SYxHDMvR&#10;COmVkAFgQoFiLWA7Dt7eer1JPHctZYr61KyaONlAAuwBCkeOq2tz1epijyhkqWIO0MShWkVAwUAk&#10;dioGngDfnq9SWxjAcmYqpcxKKjy3RbqpAC3ub+32D+jnq9SYbKGBT1EFSdhCowZyACTqPHnq9TFJ&#10;02yqxmhISGMxsrkgEFjfXx0t7Oer1Jmh6a5fNI2G0iIBC4KMBtUjQEWsNLX56vVgrOk2Xqd2ngSO&#10;JhcbQdwUntp7Cb9+er1MVX0YybR00U0RCTMbSFgBcjX3SF179+er1ZYumOW6mqtSFd8aHczAEMCf&#10;C/t+HPV6mLH+hmES0603lKXbTeACAAbgD+ka9+er1I/D+hmXZ8JhRF8yqgeYsrX223HsbG/189Xq&#10;j4L0YwGoEmH4lSKsxcKJALae34N7T/Tz1erDj/RzAY0jxQUqxbHAYWBLlBYfC2n9Pfnq9TIfTtle&#10;ukarLII9hdtvujee+gAtpa5H9J56vVGoPT3hXnCqljCxRS+9cAgKDawv8B3P7Oer1CVk309YDhlS&#10;6U0YdZd0jeaAQVbsqDwsTz1eoQ6HopgmGyNRYZTDzmHuK1hYeFrLYG+t/jz1eoYOk/pWx/PmYkoM&#10;PwqUJMy72C2iIv725z7R4C/PV6rouj/oU6f9PKVGnoUZ22s0WxSqtbWx9hJ9nPV6jY4B0jwPCZ1O&#10;G0kcBUabVHfnq9Qt4XkCl3hpFCnve1r9/wCjnq9S9pMno7+XsuoA1Nvz56vUqqDI0UF98f3i9jrz&#10;1epZU+EU0MYTywD+XPV6pyQi5A0J56vVFqKeNPetp8dTz1epN4hHGi+4Ld/Zrz1epFSxxzy2C/lp&#10;z1ep2gowigkW7/Dnq9XKespqMam2nwtz1epJ4xmWKniZhKPr156vUC2PZpnlOxrm4Oo056vUUPqR&#10;1OgwwlUswuVYltFPhca+PPV6q4Op3WbC8ZxKKm+bEclLvWR9AlyddwPhbnq9RDupvU3B8JFZWYBN&#10;5s8STBfL2+/tDMfGwJtYAd9Oer1V7Z163rmqlhlkieik33ljk2ksw/4jopLa9z+fPV6khgGIDHJm&#10;ljk8yVprEBtAb6r38PZz1eo9WTMF+TpI3RA8rwCQ7iLAliQLn4g/lz1eo1eASJLHHokMlNEpKIig&#10;lj4XC+I8T8eer1CFlyjjpoWqqxRJNJuNhcAKx0011B7nnq9SvaSuRlDJ9kKL2Fiw8fjpz1eoNsfz&#10;HQYrFPTy2meGQxMSDYuDrb27exI8Rrz1eorfVrMWG4Rh08cc/kNPtANiRYai/sN7j7/Zz1eqo/q/&#10;mGhjqXrDvMibiCDcDTVm0BI1uP1PPV6iI9QcTnkqIS8pZGQq7aaA9jbwv7eer1A3irNHD5YLK+6+&#10;6x1trz1epE1tc6sxcAGpvZr9rCw7fHnq9SLmqq+SimWSN1PYaA3N7brgkWI1Hw789XqbaVqveVqh&#10;7osQST72ncgaX/X289XqkmpWSB1sNwtoB7fEG19Oer1RaWWSSDzKEhgjOjX1AIJFhz1erPGW8oqV&#10;03CzKbX0ufu56vVHmp0nitIbRKfv+v289XqS1RQBFYx6+Ze5Pca+zxvz1eqBCPIl8xIy4IKrcak+&#10;N/Zbnq9XdFhsKIk6i+p3qfHXv9N+er1OWIYfGZ1ioiA7kG4F7WGovbnq9U/C6aSJjMbu2sbP2JAB&#10;HYWFz4/0ac9XqnUuHPHVt5C7vdO43Pb7vAc9XqkzqsMKVS7ZQW1TW4HcA3ANxz1epV4a0lU716hY&#10;6do9hFrgnw073Ht+/nq9Tj5VPHh00cT+YZl19qntoRrqeer1NdVBsZVieysBa4GhAtb6+er1MCB6&#10;NXjlsp0Yg+JtfTnq9U+lrGnqN7E7Xj3Kx11tbaPo56vVgowZJZnrGsQvuljoSDceP8Oer1R5aiby&#10;IInHvuFa1tAAbgW/s56vVl+ZrBIxVu4ZVBFwLi9yNO3PV6sKVjpVLhjMbhRI0h0Ug6Edu/5eznq9&#10;Xo/maVmnwsqI5G96x8e17Dnq9Tz8zLiNc/zBUywqCQBqF1A09h56vU3yQLFRzyJIXk1KAAWB8QT3&#10;56vUmYKF6iYNVKQ0gPcfZPc+PPV6uqmOYvDQpYe+Qx0uTbQc9XqgrRVFHXiqq5QyR7raADXtf4j+&#10;nTnq9UaupVWXydoKnV2vb7Wq2Hx56vV0l4EiDe7ewFra3Ov5c9Xqc2doN0ogbYrn3gNPe+yLjx56&#10;vU4ww+dEKpQVW9gptc3/AKeer1O0vzUMiU0ZWxsANLDwF/o56vU3YhW4hPTCmlRJJD3A90XU2B00&#10;056vVjo6irCSy1Chi5VdB29pv8Oer1KSmR45Y4YfdcA3Y+21z8deer1f/9G2mGCjNIUmTc5BKsdQ&#10;NfD2a89Xqd9tNaEyfbUNu17EW/t56vU1Vb/zWCU6CVW90WFyO1/puOer1J1HhiLU6D3o7MzEAEm9&#10;zz1eqVLVz0VZ83G4kR0Og1JJHb6uer1YKf8AQxRM8VnKgabiSW7eA9tvq56vVzlxJQwjVPfPusGA&#10;sQpsfu56vVCMjSTRpI4CEOzIBrfw56vV5YIPmEWqjUqdvki1iNNbeHYjnq9U2kkp4TFSquil9xe4&#10;sDew/Pnq9XGlcUiGlfaysWvtIuST3Pj256vVkrqRhII1G1QFUjwtfubfDnq9Xvl5RVL53vgXsQvu&#10;gW7H+3nq9UCmVz8yiKqiUFRbsD8Rz1erkhaSnR4CIzGSpZexHiD/AA56vU5Gvp5KcVSm6lQrAXBB&#10;1tb4g89XqbYpgIzNJuYBSDbUkDx+nnq9UOasQ0sMrN+mv2II1Pbnq9WeKKpqoRV22jcbg3uT4nnq&#10;9WMyTM0ccHuMLi/ckG97+y/s56vU+T11PSwfLwtZWuCQLkn+znq9WFooKqMWbTePaDYd7fSeer1Z&#10;sWxRWgNNZdzKVudSQSLE+7oeer1ISZZFqXoEAF0BYNoAp0B+km/PV6odbEuC1axURYibb73gGPfT&#10;nq9UDFqmarpdtMwRywDvqQCLA+3Sw56vUlpZQtXO0Ou1rAnW4Njf7+er1Qcdq4aqJUqS6hQASCCC&#10;3iL+znq9QeVWKRRYk00t90dljNrgg6eGl789Xqi4jThfMagkZnlW7E3W9xb2+Hx56vUHWZKhKedY&#10;q+Pc6hdpGoXx193seer1IOgq5auYVWYgny5e0fYkK3bcBr3B/Lnq9SQqlkqKk1+0QMkr+V2sVvoP&#10;j7o56vVAJMkrU+IsVWxcdibsbeGv1c9XqY5MQFLVNTQFWEe37WgNtbD4+PPV6uM1XhyyOxgkEg95&#10;mB1a4PY9h3v93PV6nSjxWWWkh3ssixkPJ7wDBLeN1Gp7W/u56vVnq4qeGp+aoEMkYuCRc3v3APjb&#10;7uer1OOG0sMeHJiVebBmePaoF1B8W+Btb7+er1J3L2JU02KCCjRlkLS6kWUj3iO+vYe3nq9Ssiqm&#10;MisziSGTuCxAAPfvrpz1eruqxTB6ao24dE6vHuMzvYABQACDYAqdP7+er1RnmTD5BitXOpYhj7rB&#10;gU1IA79u1xz1erqXFJ1w1HhQyHc5B3gkg/DbfT489XqQ87PXzPMsZliiLF7CxAPjc+w2+/nq9SOn&#10;oYTU022R1aM7VtYAL4ggW+GnPV6srYitEUh3kBtyagAlge+na/t56vVnq6x/Ojj0cAOz+N9O31ft&#10;PPV6kdUVkjzNOkYjbYWC7iA51sSL2v8ATz1ephrJ8QghWsZwuxQXS1ySzeFr9u9/p56vU04jibpR&#10;mr0LaA37Fj2YD4d+er1JqerpZGnenlCOEGtgCf8AFf8Ahz1epoQvMkYpLBQxJYH2g+6R7Dz1ep0m&#10;p66mdHAKxIQzBexFgSva+nx56vU74XPT1TJjFSxR21Ve3uXNtw/Yeer1Z6mpgWsOI0JLEBb6XU9w&#10;wAGunfnq9TxS4jTVtK1TV2hfTY23UH69Rfnq9UqmxKCTbHMd1RdVJ2qAptckHS4Yc9XqwVBp3zQK&#10;HD3O6wlYhSF22IIPhfx+/wBp56vVjwyClaiOI+ZtqjPKAjICuxWNnvcj3h4Wv7fZz1eqRS1VPWrH&#10;DWWAUsJVYEEgn3duh10PPV6suU8QrmmYVUSQ7mk2tpf3SbL3IIOht3/hz1erHX44K2qmgp6dn+XC&#10;7wVtuF7ELfv7f7uer1NGIYvPQpFhVKg2SEMWIWyj2nQ+At256vVJpsQZphJtZY2v7wFlJHgCfZz1&#10;erJiPlSQIsbhnmW1h3Zd333056vVkjo4qWRKhkKxSR+YoJN9xAFrnXQi+vPV6lTFXszCkq4lZnAs&#10;3cAtpr7b89XqcMRym8lFGkajftXVdLgnU6eJGnPV6olBhFTgrrAVYKrWU2tYG+4AnuOer1LbD6mS&#10;PDzBhy7CwF5G1uF72Pt56vUv8p4ViGKvJRSVBESqSqg6G9yGbW19eer1CZgeWaKgTZMBI4QKy6G9&#10;/qJueer1PS4JSNOlRUsAwjZCAoAs19Neer1ILFGlpJFo6ZzCqs4b3iABbTb9F+er1GO9NmbaOHEv&#10;5PTzSPMSQSWJPcaDv3Ps/Zz1eoxfUrNVLCY46koskjtute5Nuer1BpLheFZgFHU4ewMZW7EC++50&#10;v37aC/PV6oeLdCBTTLj9JVwrT1IUfK7GYqb6tcaC/sPgPjz1epcUGRKOkynWlyquNsW0C52nUsL9&#10;u3PV6kZTZSTDMRGH5eETRMiFmZApudCLhe9/H4c9XqFAw4vHhpo8PKxurXYrtZSF0I+/2H+PPV6h&#10;AyzRV+cMeo8KgnQRrczgpclSCB4gjXnq9Rk8R6R5dqsHehcJvKsQQFN2Og1+kfnz1epGdO+gUtLW&#10;uK2O0cRt7pJsSb6fDx056vUY7F8tYfl+lkgprqojvqLljb6dDz1eot+YsUWCNKWmXYS5JLAkXvck&#10;iw9nbnq9Sooc+45l3CoaqjiZklbwUEd7WI7+H589XqN501zhX5nwf+YS0zRRg7dxsQbeA1v356vU&#10;YjKVLUVDrM0dlPYG2o8Tz1eowGH0cFIqllA738Oer1cpszYfhMUiiTUezQfrrz1eovOdOqseISGk&#10;pXu1z46X056vUVHO+dpMKqPlIZLySEC51AJNvC/gTz1eoMcz5gT5dZi498FUY2JupuR93s56vVny&#10;jmalkp58Rm9032Kgtcn2j8+er1N9bnWWsqZcOLGJAL2sAB8Tz1erhRZs/liPRxvdY190lbg/Ac9X&#10;qYJs14pLBPNiMgVHvbZ3BP0d9Oer1MOE5hkrokpoojIY3AKshAIv38b+3nq9TjmPPMmAYfLWbLOi&#10;FvcQmwva1rE89Xqq260eojEcx4rHT4dU1EiK6ghAwRR2IHuj6+/PV6mrLOZKjEq+CiiiYyFiLtcl&#10;gbkE6Hw0056vULOB9BcXztmOkxCqoN1LdR5XlkqBfW42/Dnq9VoeQ/TpgNBRUgqqOLZHGAECKNR2&#10;ufbYc9XqHRcm4ZTKsKU6L5ZAB2C4Itr2789XqXeC0MEQdpBe2nYc9Xqe9tPM6AbQBpawvz1epsxG&#10;noYD5l1b2C4vz1er0tZR0kIhO1Sfbz1epLnNUETFZJbFb6ADW2unPV6gQzJ6kstz17YTDOGanba6&#10;Ajde9viR9fPV6knnb1HZYwrAmXBZmqJ0AO3437f389XqaenfWfEs1VoqEBAWwZbHcCdR3Oot489X&#10;qN9FmzF5olVVsWFgd3j9x56vUsqWarr6JDIgMmoJv/dz1eqfBFWRjalwfG3fnq9Tlg8tUKwtNqD4&#10;eNteer1TcQwOaum9xbm59nPV6o8nTVZgJpkA730156vVilynBQU29Yh7tz4frrz1epG4vT1kUB+T&#10;iCk/AX1+Pfnq9Saho8TrnVai1he+mt+er1Z8UyZJUQmUtuc+Nu3s+7nq9TVS5NjG3zGWwvf4nnq9&#10;TpDkoLcpssbC/j93PV6u6jp/SxkzSvGDbU6G33G/1c9XqgyYDhVjDM17giwJt93PV6kbWZJoqdpK&#10;uOkimJFyzLcgfA/Tbnq9QPYxk2KqmEuFFUYgk6XAHfX+z9vPV6gpxLKtUJSxsXCgsbWB1FtPab/r&#10;fnq9XqLL2J4VBNiMLBATc+BI+A56vU1UuMS4bXLBuZnckg6kgk31+FvDnq9S7xPEat8NNOguzDS3&#10;Y89XqL/UV9XU4kMKqlMfmEqoJAJN/D4c9XqxzU2ItUyYckDS7FAASwJJ9pIHbXnq9QX5x6cy1lT/&#10;ADCpTekan9Hex3f0jnq9S46P5phw6ZsNxFQqxBkXfYkDtra/6256vUppc10lTXzU0EiIoc3uoKja&#10;e/PV6i7dU8Ow1qp8RwxUYux1WxNw3189Xqpr9Y/T7NeIZnTPuQ1eBwY1mTaSrW+1tC2PY3v46D48&#10;9XqLR0/6t5twXN64DmFJqilcLHYodisW7318DY6+PPV6jAS5bqpszRZ+y85i8mQAOFDCMnxK2Ol+&#10;er1F0zLmzGcDzrNllah5IPOCedua0js+tlN+1/2Dxt6vUafMfUmt9MlNhudGYItVHHIpUBTttozC&#10;wFx7TqPr56vVc/6cvxOMDz903GYamphnagjhUhQosV93VLkdx3Nvv56vUebp16tenfUmOKSuq4oX&#10;kkChGKgsfgO3wsOer1HLSryOuHsZvlyGszSK4Ym49u4jnq9THDgnS3M1NJHWeXILMAUVDfuNSCP1&#10;v7eer1FrrOkuRcDzFJFQKVZyzLtcAA/BTcXseer1Ep605XzLk3HmeCmeekmYFWBFljuL2GoGt9L3&#10;56vUlcD6a5C6uZVxzBa+iaSup4meJxYhpCVC3AW5Auezez2c9XqqXz1+Hmj5rqGxOEJNE5kEcabP&#10;dIuSxsfG+n0+PPV6iJ9fvw+s3Z1pVzHl+Ew1dNujCLssyoSoNrgm4AN/p0vrz1eos2TfTX1CyBKE&#10;zFDIyLIELFWIGugvYga/dz1eoY8Gk6iZTrZ6DHahqigmqCI1VbeUvsbuCPZYX+rnq9Qp4hl+nzrg&#10;VRJRxvJUFikV0JVLagoWBB7dx9/PV6i6vmr1EZQMGB1FBUVEKTeUSYjtYX+0bAt8dBz1eo3lN0Ix&#10;/qPhwqKKGbDWrI0YE+64ZbltvhqPhf6+er1HA6C4X1G6MYeMr47A1Vg2qXmKl1k33BOhuLG/ha45&#10;6vUcymxT+tOInKWZv0+G1ieTIoU7EjfTwuVHx/o56vVSF+IZ6Z8wemespa7p7Ty1uCY5USwPUU8d&#10;408zURXFhYnxOlvoJ56vVTnW4ni2TsRWkxKjPy7uSd5ITXuARrp4eHh256vVMrco4FnelL4H5azF&#10;mbyzIga51sm4gm59lzz1eoDMyZQx/BXEE8RTzASBa7EXsdeer1NuH5DxaqRaho2WJVLNuXQ2Pt56&#10;vUYHLGRMGwzDUrcTSwmUgKulvjz1eoSsKxHKmW40arg89UuBckEMOxuO+hv+p56vUls09UaaYztQ&#10;lY7EJtTuR3Pc9vDnq9QQ1mc3kp2jqKly73VA3ax7AW8Rz1epPYlmpqiAUk0u8gbb+Nh7R8eer1Iy&#10;uxGKGqRY5fLdFJKC1mt9X1c9Xqi11RTkebIh3yhWFjaw8SRbnq9WSgxYq8TItlYuo7+wgk89Xq9i&#10;zOrR1JCldCd1iQQe/wAL89XqZqszM93VCWNgV7WJsLDXUDv8eer1PnlQYdBFG5D7zsUdz2Jv8Oer&#10;1QZpUoHD+8VdypAOii32jc+32XPPV6vRPTz/AKKnvtDAjxueer1QsWNO1HGKpyjyuURrWsQCbDwB&#10;56vVF86GniEpAdtyqzA376XsL9hz1eqWY4ZPNljY+KEEWvfT6deer1c6igjaNIfMCRjV7d7WsAPH&#10;489XqRGK15wCJY8KkugNkDC5ItYX17c9XqS+K4nWzU6fMbVaXX3bjS306fRz1eqPRUcdXYROkcW9&#10;QTKRp4nuP1+vnq9T/TZUrPnPkVAZGIfcCCpFzoPq56vUOGXMJigQwVMY29gdQQPbcW56vUJcNdU4&#10;a6CnhYpH7t/gQSdSeer1NddUtMpEl7Ne3cbT3GvPV6krJjtTVxNQVW3/AEcs11jCsSR4t3bT2/Vr&#10;z1epOxVPnNEijajg3J+PcDx056vUm5sSqaquNDIfL8u5QiwBHbuNdBz1eqa1ZEEjScjzASL6+0k/&#10;389XqR+JY1PEypTETUzGxjABZNTY372PPV6uoKWsmqY6inGxNtmU9zqfZp3N+er1KPAcuVOMGJ5I&#10;2WanckaeP66689XqN30v6eA4yklS4j3/AGiw0N1+7v8Ar2PPV6jf4XQ0mFR0Cfaip5XMwVbiVCu0&#10;KD4WYg31/bz1epZ0kMddKz1EQWnYswBGiAEe6P43OvPV6mXFBS/zGSKNfLZrt7p90LoLft156vUl&#10;sWrh56TTxbYaZl2MBoygaj2fr8eer1KbBzhlbmRMMpQyNMruoVAVKbd1g2lip056vUP1IlLgmGKs&#10;NyZR76kX231J0+OvPV6ldhtTHiVPIgZRvDG/YhhbW/caft56vU5YFj5oZoqSbe0auWewNh3uSf4c&#10;9XqX8eYaWpxKR6kyqEKRxsVJBBs+8aHQdvA9/geer1KvEMYpMQrzWxhka/vAgm4IBJv8fjz1erGM&#10;WScpRGQ+YWAG0AkgnQE9+3t56vUIeD5mxLDXw81akCmDuY72JG5goJ+ixseer1KdcZ3VS4lO4dwz&#10;Er5jFSDqvuk2uvtHf6uer1Spc5YdFQpUINv6ZAx2kkgkgaC+lyDc9rXPPV6hPGcPOpHi92NozdWL&#10;D3gNNxt8PDnq9UXBswYhjc8+GRkGygq2um1rH2/dz1epdnF8SwOpNLOq+ZMVQgHQk9iOer1KqTOy&#10;QzyLGoaNg11JAI9uvs056vUj8wZwixDeqMC6sHG1hYAW2i3jY3N+er1RMCqsVxaqWGSoG02DK2pt&#10;e/cdvo56vUJGY8RekoIjBIDfuq9yVPf9f289Xqg0WNrVVUdMZDHKqqBcWv4j6ux56vU8VeO4jTsp&#10;hcStHLIJL9muRY+zsSNOer1K/CMa8ur8lqhJBpbRiVHf/DYWNu3PV6ltS5lejpoV+aWaSYncu0ko&#10;Nb3uBdT256vV6lxWemEk3mn35gY9pNwpPbnq9Qt4Jj9aKGJqwKVLPtfcCSg7XG3Q38Df289XqUT4&#10;jLURxYlA5miMb7RoACDpf6+er1clzbJUSiCmALMFIVrhQ4tfWx56vUJWFVsM5U1uwe8SxFmAIGg7&#10;Dx9vPV6slRhuF4k+ysjjZVJK3AJBPs56vUG2ZuhmRM9RjDa2jXyyN0ijxP0nU2Ouv7Oer1Ef6ofh&#10;y9Nc7yLS1EKwyeY7JIAyAXHZihBIH1+PPV6qz+p34VOJ4HS1bYcDIy72AUWDWOgvrcW56vVVbj/p&#10;0z3lueb+b0jiktIIxAjM4tfYWU37nQkXsLkA9uer1FxOC4nHPI7TWdAAbqRZlFioJA7du3PV6uNb&#10;Q1lJF7qHc5DbjqCxGo+PPV6mmWhqmUS1shQ6kspIuvs07d+er1OeFzTRxPHSk7UHbQjd7b89XqED&#10;BZbzLFik4WOUOFAtckiygC/h4nnq9Sxw3EaylZtsobeGRQTpYAgHv4Ec9XqUeEY3UmqeEIPL2u8l&#10;z2I0vr4H289XqGfK+Y6bDcRhpYGLCRSw7ai+uuo+gHnq9RksHxOLEVj85lVobNddGII8QO4t+vbn&#10;q9Qm4HXR0lStWZjFHIxJOoUljoT46c9XqWeHYhVST/y5p0Zwx3sourDw2n269+er1PeL4hsr907W&#10;TaPdvYDa1ww56vVGxfE8MLtO92SSNmkJNrg30HxI0+7nq9QZ1uLzUcTTEXFm2diCpuAPHUDnq9TP&#10;JVYvujamlWJyokvptvcC3hqBe/8AG456vUsqTNmJYTCgQ+dJCzhmBuCCf7bf3c9XqGPK3VRMIkjh&#10;UsolCstuwHiB7Lc9XqPn0u6kriULYYJgzbFkTcwDFdNwA7a89XqMFLWYViytHIzFnUBSXO0adrbf&#10;p56vUjMRo6QwLEwWoQdgCRtb4Hbra36256vUxNHAKholsFIZiV7k2uP4Hnq9WTL+Y6elqI0jIRLH&#10;fqQSb/x7c9XqG7B8USopxM7rJsQ3sbXFjb7r256vVSL+KJTzV2T6wyxBd0am99AqjX6CAb+3t9fq&#10;9WoTnemqZsVqIR70O07tBbae/wBB56vUDlRDDtjgiYCMiRL2uTt1BNvqHPV6oUIbDplqCFlKX+jT&#10;x+kc9XqmPik1TKZo5FhVgVbTXaTY9l56vV38xXUDJUJseAGy/ZOvcn6dOer1KKGfDUVkrLbpBvsN&#10;ARbSwv3+PPV6mV6mCoo2mhQxCn27NrEHvqL69xfnq9TtJihFXDXJFdZXCkE+Nhprz1eqRWy1/wAu&#10;rugDbyfdHZdRc89XqZ6nDqhZQ8MitvDXIt7oPj+zTnq9UyKaWpO6RwxgQhb9jYdhbnq9T1h1Tvov&#10;mFtvYAnv7oI729o56vUl5KsVNZDJTMS8bMd37pN+2n3689XqnPJIZ5qmqWzmxIBsAQGtbWx56vVn&#10;wnFi9CVjmVJFRm8q2rEeA+J56vUoZ6qvmWGaCdEWykgjU+0WP3c9XqjiI0sKVeID7bCwt296wCgX&#10;tob689XqgYqEgnqJYyAhKoJDqQGPve3QDXTnq9TJNiUcdCYtXlidlVwoC2GinQa6a/rr6vUwrIj1&#10;e5m92U2LMO4Pe3s18bc9XqkyJT0lb5PlkRr9lgCSWt7fp56vVOlfBnQVNQfO81woVDYqACNdB356&#10;vVEjYeX5kBaSQOQPH6AL99Oer1N0tRUq14kKE3uO+t+9rWvz1erP8xEzE1vvyAE3BtY37aCxI56v&#10;U3rMI3vtHvXNzr38dOer1OWH1hep2Sr7zsLW0vp2tz1epwkqDS4a0lO1t0hsrDUEdwL+GvPV6naP&#10;5RPK+UbbLCo3sNDqLn4/Dnq9U2gq5GqJqGNLo7B1lF7W7m+vcc9Xqb6ueGqqP0pI8lmGmhJFyD9B&#10;56vVEaalrZYZGLQnepVWBPY6n2a89Xqg4sJ4sRkaYjY7e7t/e+Jtfw056vVxkd56hqGicxglQoAt&#10;dQCTf6Oer1ZIKRUZZ6lh5bEg37sB3+gkjvz1eqDNvqJ1NOpZidqJbtbUW+rnq9Un/SZahaqdAxkI&#10;WUN2Nj3797c9Xq7qKmUzmDDwI1Vyo0Fyfh3tz1ep782vMqGnKmFSBJfU/wCsf2c9XqeMSqJKsQ4f&#10;SxAoUDXsAAQTYAdrHnq9T7RVrxyCFgGdgFKE3017DXnq9TtHT0TUkULght5JsTYm+i29o56vVxqq&#10;LEpQamihJWG7O224VL2B001awueer1IRsakGKtUAq0aqN/awcXHxvYeHPV6mHEcfRa2VqY7w4N9N&#10;L+BHt56vUnHaokpvPLm2+20eBtodOer1dNFMF+Za4k3drWOgvfnq9ThS1tRNM9fWfpinvEuAST7D&#10;cHvz1epR4XX09QltscRLjbdbk3JLAE/la3PV6la1HDHNGse5ZDcgD2+3nq9TclZV09fLHUDcVKmR&#10;mF7hj7e/fT9dfV6n6kxKhnqBKikKDa2m0n4HU2HPV6huyjhMlViEM/8AupJ2AaDtcE300Hx56vUe&#10;bKGW5MRwmKGhhKSixaZrAMBob66G/wBXs56vUMeHZXxPD5o2Kec0S+6QQQCSbnva3hz1epxhpmqY&#10;Zt9OySzsVsQoIYMQQtj42vf2c9XqxY9l+KnwdpKxHeJiNiRuUJIGvvCx056vUCOJVNYlDIlUpVWc&#10;KvjrY63Pjbx56vUjsNXzHnEzXQWADeOuvfXtz1eoP861tK0zNSkuy6ED923gPgSb/fz1eoG6yto8&#10;QRmZ1V4gdx9pPe/xHPV6kLUUElbvqGb3EUFSNNR7T2ueer1NuyWYmSoILya3v489XqhrS02HtIXd&#10;d7N7hPh7V/bz1erqStECqNGdbsVA0172/t56vVnoNzKZoDvLdgbaD2X+A56vVzxGnpJ2hlcFmie6&#10;2JBBA/geer1dDdU4lHBIgCRLvDHsNe3189XqecTFJCyShgzSFdvw+rnq9SkwuZZFWawQlyBY2uCL&#10;Xt8eer1Q8ReqpZhLCxUITqtrgXvcm2l+er1Q6nEZMQpJKqqqdxcOAHOtm7BfiDrz1epJ4NdKRNjl&#10;rJ5ZdjqxGl2J1JPjz1ep2RnExihJNkuQD4+H389Xqgy1MkkRYm7BbkgXH7Oer1ZadaCuhWH31Ziq&#10;m4tbXuLX+nnq9WH/AEVGlpI3DBWIu1r6ac9Xqj0VdJZWdiqgsAoFtP7eer1Z4ZIRhjYm+4WcIIwt&#10;73OtvHT+/nq9WczMUSAn3Pe1tbXXx56vVhhatEwRCTHGSWse3tH3c9Xqz1lWxASEmOc7SXNiLXvY&#10;X056vUpfnaqpa0mrLGAWVQq7V7k2A1P3k689Xq4zxJUKiLYx9tx+OvPV6oNoqSdkmBKKAoI+8W9n&#10;PV6sjYnN8uiR3vLdbHnq9TbHh6tVBpkAK3se+vw56vU54dTTqJZ5G2RgaAm5JOmnPV6lbhdSlOow&#10;+oLWNjcWvr2J+nnq9XCsq6SGpfDYpCDYE+BI729hB56vUx0rQQwyHzCqs5G0m5BJJ0ue3PV6njFz&#10;GWMdDIFKrdyTbQa+J7H+znq9U8V1HTNFUbSTtUiMAFSfEkn8tOer1csRzBMJUunklyG76geI1105&#10;6vU8JmIRCCZ2PloDrbuLkW8fpseer1IHG8Vhr6x5ICSwuLAdydbg6c9XqgUmKT0ZdCADJtF/ZYeF&#10;vZ489Xqc5MUokBNZqXvckaXGg056vVCwqSomkaI3Ci0llGpF7aePjpz1eoSKOolahUq5WIXvckE6&#10;2t93PV6lHSmjkmappxtSIK+0+2/1/nz1epdTy0jxSPTzKstUBGlj7wA13J7O1rix+rnq9Umkxepr&#10;XiVLugU7iOxANtfj8eer1PFU1RB5kuGEhQG2EEaNe4BX6PAfs56vUtcDxBqLD5WmZ43YCZwtyW3W&#10;W5AF9Tp9H189Xq6zjmlnyu2IUVo5HRiCRqrbdCQSDYew256vUGDTVVXhq1mNBY0IG1g4Ja/iy2BG&#10;uuvhz1epsnq6ChpHraY/NRtYFRa4Om4Am1wRoCex9osOer1R8OQVFFJiFPAHkLpZHAuqk9iOx9uu&#10;nPV6hOpsCeskhoUg2kHViLgKBcmwPwsLc9XqUsNFDQTpToistmJLAWt7NdAb6/Rz1epJ5ixTEanE&#10;hRod6BQptaw17AfQe/PV6hFw7Fa7DsKSKJDLIEYNGhAYg/Tp8Lc9XqQ2IY42J4ecMWDyo9UZCRuB&#10;udbqSAfEWPPV6gar66Ksr2w0uDLGwUgDVVJsGNu1/ae556vVAxmhigkkSueyIQE7e83wt37c9XqR&#10;JpKOsqVeoB2PqLHS3hcfA/3c9XqWeATRRyCokHui0dmAO5zoup0sL9z2Gvbnq9TTjtHDQ1c1DXx7&#10;Xichyjq6k37qykqRfsQSPj489XqDzHylLJGIwbOO+tj8eer1JqKGoepaUnyvLBOmpNu31E89Xqc8&#10;JeRJ5K6qYbRYqD9Out+er1C/hRaqPnREEHYDYDS3b8/Hnq9RiOntJFPU1NVtdlLoG0t71gGCX/j7&#10;eer1D3gTwRzTT7/OdAS27aCu07VTS3fvc6nnq9QsZVzA1PQrVYmiRWMiqoN1ANive3Yc9XqGLKVb&#10;QYjQK8chEXne+w7DcT28dBpfnq9S9Za5yj08g27nUsbWte3h42Hj7eer1T66tWApVY4oeKHsLAbg&#10;QbN376Dnq9QZ5mx9KDDHkiUlnUAMxuwJfQ2uR2/X2er1FizVj+JVOLiq2gpDu1uSWJ7kjbpbwtz1&#10;epFvWvXyLPusuoUDTc+tifHQc9Xqx4ccVjELqv6RNyqu3d3a/a1yARfw56vUYvJ1N5dCtdilQ0k0&#10;qbgsasqqxFidhuRf2G556vUI0mNyfKwwwRrKLKu4sRZOzX0NyNdPHnq9TBh+JGmWWGoTWoa4I1Kq&#10;O1jttz1eoKMyNRNWsI2ZjKSBuOotrdvAa6ac9XqDrD6WPB6o1s8YmRyxUDUILH3j20vz1epKYzWw&#10;1FQ8s0h2JZEVu4B0/M+HPV6kLXQ1KSSUoivELy7iBoV8T9I56vUxxrU4qi4lQkNJIxiCkBQCvexN&#10;gbDnq9SkqKR6eCFPelZQPM2WALgAG9rAi/f+znq9UT5SunmYNCsUoe67D2FtBewvc689XqXeCCii&#10;gQ1Lbp1LHdYEBiTcW8QPy56vVmDUnyxVR5tQJmBYdipb3bqL+B/u56vUqhii0c09PFTapZTYm9jo&#10;LfQTe/8ATz1ernhlG+JVEUlIQCJCpN9LEC97XBI56vUKddgUWC0MOJU0Ss4AW5trZuw+nnq9WV6a&#10;WV0ip3WJJZGZrnUADQAeFxe/PV6psuGTzFI6MhYpAu+xG4tc3IHftppz1er0GyLE2oagg0oLE7gN&#10;y308e2unPV6naixRKApShWaKQNGG2g28dDoOer1PWIpPPGxnciNGWy6jcApItqe3fx56vVwwHH4E&#10;ekjqpkSS7u7arcLcgX7dvv8Av56vVlhzdhlZ5tRQHbLUTNuYEe+wsCD8R256vVHrsXMctVUI4dCm&#10;0Aar7SNdNDpp+znq9Sfw35lqhy771kIsouNobX6h4c9XqwYs9Xh+ITwzOHV3DvaxCLexPbS51178&#10;9XqR1diODQQVVNTqSpUlHkAuGJ94i2mpsfu9nPV6gbw7GaHDITHRh5I2dwO7XJJNgbk6Hw7AadtO&#10;er1DLkyGoxCWmlYHzgsiKDqCWFwWGh0On99+er1C7gGHSYVK9O0e0AHtYm5ub+3uOer1P+IYtU0t&#10;CpgdixZQ0ZsCoI1a51P0ft56vUCecszQYdjsmFD/AEmHy2QupB9617DWxF9NOer1BNUiClp45awL&#10;HBIGurWuSe1jrqR+3nq9TfQyS4hi0OGYa523DBx3Y2Pu6gaeB56vUcLpLl6PE6cy1Ee6dv3tNAAR&#10;p2uARz1eowE8kmC03keWCtTt2vtABJFh+78Oer1BVPiSVGNGJ5AZVBF1JsAB8PZz1ep4o62pqIXE&#10;vvROtgRJcE2uCL6G4Ph8Po56vU0y47XyNLQ0oMUW4K5a24i1t30W56vU0Yvi1XWYMaVn8x4gwiBZ&#10;SWsTr3uOer1J6retjoPkiSY7Bgy3WzNqV9unw+rnq9RfMyYd/M61liBUk+64JG8k+8Ab3056vU+4&#10;VhtTUV1JhEiFwHUlbAlioOmuht8eer1GZOWcMwTLq5gSsjhmBB8oauSuovoPHnq9QZz45BVYjDPH&#10;tqDISX8AB7T8b89XqZa3GMRJ2ItnkYiy20Pa58fDx56vUxV7PUV8KR07FluhQgKjSG3vdjcgX7ad&#10;7+HPV6kPUxGippYq/chhc7kF7btTofEE89XqLlmnG4aypjmxEgyQkhTfQAdrjseer1Ij+Ypi5llp&#10;LLP5yG/+p+8BYeOtgfHx56vUIuA1kdPKPPQvBLKDGbarYWI9tiTfXx56vUJ1NMk880O35enZu5IL&#10;bluAxIJFtdB4c9XqU2XKSahnXy5TNMXA3iwULqTut4WFuer1DQMvz4hhy1VIyq6KWZgTqASe23sO&#10;3PV6gox7AMOy4RiVDTGYVpVZm95rEk3tcmwBPhb7hz1eoOsYpquWOkhiYBWldTcjVQCVva9jpf7+&#10;er1MSytQM1RGxd9wDoRYaD3ddBqT9/189XqSFbUzVEzHEph5qAsVTt7QpuD37fw56vUp8mYhGlR5&#10;89LIltxUoBtJ7e9Y6W9p56vUr6/E2qIKaRbefA7MxBvfdoA1tSAPDnq9UKgqJsexGSvxWlAihkDx&#10;79A20akDx+vnq9SyjqZq+hkxGFAqteOK9hYC50+rw56vVGiosXCwyCQCbQ+74Dx3X8D2tz1eocst&#10;Y38xVxrCGLMyIQGACKb+8PhcX9vPV6jVdJc74lhkyYXFOIY1bY8m0E3Xw+v4fHnq9R48kdZKKGsi&#10;wvzQ0h8wK5IAC2JGh1vfnq9Q84BnOWnopHxCTzahWeQBmW4U9vq7/wAPDnq9Qe9TsFpc84I9Y7Au&#10;Qx2ixJP7va97X056vVXNnnIFePmC8TPDKzKyNqzWAsVPhqL356vUSHNvSKongno8aLxipcqrJK8T&#10;kWNveVg2g1+nXwFvV6lrhHzdBg0f8lVDU0rLcym4ZFsosAAbjUkkm5+Pf1eow2Q8YrUwv5neDVmR&#10;tga5VY11t3GgPb6/bz1eoWI8yzYxR10gQlqdV3WsC12tdfo789XqWyYrJXYZHhVOxaBxtLNqEPdt&#10;fZ/Tz1eoNMfjmpI6oULgRtvvuFwGtrqe3189XqKPmbBZUm+XxSMSlnBFtLaXBHgdDfnq9TNljL0t&#10;PmJMRaNJEjmUgKPet8R27aH4c9XqtC6DJBQVMmJU1QquiowRrWF7+Ggseer1DVmapqc4UkkU0di1&#10;igUkWkB0Nxex8QPo56vUCOOdGMWzQgXElKySMzMZATb2293xGv3c9XqREvSPCMHoJmqfLeOlb3iF&#10;YMAe1hfx0B56vVXv6k8xYPl+lSLDo1Y2kKBWBvYnQ97XvYD6fZz1equfFa6qxSqNfLCN0ie+isBZ&#10;r3uLXvoO4156vVEoKXEMcqIajL1b8nTwO4nIUMCQCuoFjdTf6PEc9XqXoqP5UYsPFSZwHW8xABub&#10;kiw08L256vUJ+S8Xkq2eeZRIHlBjeT3QQo+0wOtx2tz1eo/HTHFJqSCCGoUM0jRqoW5CqTcaAHQe&#10;3w8fbz1eo7eHSTT0E7BY7qsjIw0LWBXXXv3HPV6ivdapJ8Xp2oXQBKZQqrazEMLn93X2/qeer1V0&#10;Y5S0eH1dSVUBSpX3TYjwJ0N9Bz1eotuJ4hCVZ8OZ5IYyyvtJZi19AO/f8uer1CXlWSmbC4wyqDGQ&#10;6A/a3Aa9/p56vUqf5uZIJqeus/lPFJdWF3Fzdbe3TS/x56vUlMx138xql+YuDEweK9wLvcagd7X7&#10;EW7Hv29Xqg4ZiCxULo6MZlvG1z7QbWHs1vz1erFR1axQBg11LBCDa5ut7jxB56vVDxCehSGWqimI&#10;3WDXIAOmijt356vUmBjceHzpEISfd/Rpa6gdgR7Lfr256vVBxSWqgpZFbVWIYAahSOx8BoT+tuer&#10;1KPDqhoKeKpxGwha6Ag7jdgbMR4amxPh356vUL2SoIPLjKFVIJiJXW7AX8DqD256vUb7JUUszLXQ&#10;QLFGFC63DMTa7MCO3cafD6eer1GlpsySQwU0Cw3jA2n3gQoBsDbb2Ov5c9XqdMQlr62JIoBGtPJu&#10;IZSC2h1uB2vr+p56vVMy3hsFRUCaunVWQtsY9wSfs+06e3nq9Qyw0cTU0dZBI61ELIw90Am38Qfb&#10;/Rz1eqdVpV1WImiZjvqh5tlOrA97nUjtz1erJi0tZhWA+Y8QVvMUbi1yFFzbX4/rpz1eokefs1Yf&#10;V5tmp4iZZ42Y7W96xPgDcnSw56vUtuneZBUNT08BEexlLlhcCxN7D2d/1vz1eq0nIeL0YwI0MMhP&#10;axbuBtNzfw18Bz1eoa8mZyosJqYzUszRkBTJoEUW0+P189XqGTHq9cbpBIib0aNdxXUsPD6CPE89&#10;XqKx1Jy7V1WCyUFPCJ3N5VuFABFu5+7v8Oer1Vk5sopsKlqKPFIRd3keRh+6bnUEfTz1eoNsMghp&#10;Udw5ZNp79yT2Lc9XqGHINegxxdx8sTJHCYzcgDW5+s89XqMpXYQJYWromVTJuBOwghjr/h1FvAc9&#10;XqCTFsDqpaNKGoYbZS4VgbFSLgD+PPV6qR/VZ0hpKXNldDBDZZnJZ1AIdioUnte4sBpz1eos2RPT&#10;Sc4YkKB4JFCFQtrgux7CxA8dNOer1Wden78IrqBm6qjqauhlpY51RwbK2n2gSX118CPD6Oer1Xed&#10;IfwUsn0dPTS4qsdKbBpm8u7EmxNtp018Rz1eqw/p/wDhW9Gcp+VOaU1OxgTuAY6C3iNfr56vUbvL&#10;vpWyHgaCLBsIjjAFtxRQxHjchb+HPV6lhN0KwDD6YoaGIfSg1PPV6kHjvR6hkpgYaWJQl9Ngufr2&#10;89XqBPFeg2Wqvc0mGwoxuCREAbHvz1eoL8T9LeUwrqmHh7hr71BBH0G4vz1eos3Un0Y4FV0cooKZ&#10;G8wWu0YuP289XqqH9R/4eNNVYR8l8uAiy+YziysNt2K/WCRY/A+znq9VS2fvR9h9As8GGwlfLBRL&#10;6m4Y3JA7/wAOer1V0dUugeZMJqjS1FFJHFFIAJVUG9je47kA+0gd/abc9XqLNiuRq6gk3gtLG0gJ&#10;uuo73+nTTnq9SErJI6GrcRe+ZB7w8AL9h356vVGMyI26iAQWCEkj3j7eer1cqqqxD5dGmKsCW1sC&#10;T9P0c9Xq4U01S8rMSC5XuxItfuT7dOer1Y5Ep3jknaTeRa2lr+H5c9XqywCOSGJLhZIyWBFvbfW/&#10;s9nPV6sss82IUILkHYST2B8T4Dnq9TREYwG3gk20t4fTz1erirtbyzqve3PV6uRUGLcBax7+3nq9&#10;XHZ7pJ0sbf2W56vVmEcxgVgLpcnQa+A1+HPV6uCx/pVDHaCe518eer1Gd6EkxZvhmGhSUNIht79+&#10;1j8eer1bC/T5l/qrTCWMm0KvZbHbe9hYeB7356vVBzJhqKZYFbzmewKqb2F/s38Df289XqK/mDBv&#10;Orqml8p0cXCRsQGSM3N7X8Tr9/PV6iF9T8MWizBLWLGxJ2gkm40PfQkAg6ac9XqBZ545qhIZ7/vM&#10;b9gDoBz1eqNTeXNG00Dho2JUMtipZftAHsbePs8eer1OC1D0tKwl1Rmtdu+g/Zz1eqDW4jSRoEb3&#10;iqljbU7QL3HbW/PV6k++K0eJT7HIa/1Htofp56vVMwoRVlQArF2QEEHQG1ze3jz1epU0cMFTSMCC&#10;ATp+YINv4c9XqTXzNR5yUSx70EhFz2UC9j7beHPV6lplXAosZzZSUuxp/eUhIyFuQbhQTpz1era1&#10;9HuQMx4R0xodkXkCyyssiliQy9t17ggjsbj2Ac9XqHfPvUjGchwCeGVmkF1BCkqF0+14WvYf289X&#10;qJjnr1U5xlkC0VYRBHvM1zbu1jZgdLeA56vUXPFfU1jlBFPXGpeZY5C6W7tc2VSFFyL63N7XOoHb&#10;1ep9wn1gZrhqJMSldjK918uJgCntCk6ajS9xz1eqFL61cQwDGfPmlqYomCgo0plsNpsAhvZbkiw+&#10;H1er1Kan9dWJE000YbbGoNr22q17Er3AI0tpz1epog9cmYIqp6xKz5aSplKqouSTtNyANSLew89X&#10;qW2G+u/E6am8pZd6oNs+5blhexNybW8Py056vU/4L65qhJ3qqB38qUhAm4AfSO9ra9uer1KVPXTV&#10;UVf89TzNHIN7kbrgXuAoA/if289XqVODfiB4muFSxVtR5ksqMSL6Kb6gMbAi3tI8dNLc9XqmVXr9&#10;oZG8iRgu8BgwOltAF73vfXxGvwPPV6pdR696M4S0FLLvkb3iwYWT2jb3vbx+g6c9XqZMa9dNPTw0&#10;tZHOI4yxaVQC11IIAOve+txz1erHVeuzB5YGgeo3JY7UG4GxNwLnQH6fhz1eqE3rohxhkpPdgjT3&#10;lAOu22pDHW4+o89XqRlV63JIcSSKKqR44Xdju0BW1rbh9+vjfvz1erA3rPw/B4UiralawSqnlqso&#10;bUm9+/h7NOer1d4t62ZcXeZlm8im2rdX2hrrqBoOxt/bz1epSJ66sHrmhdiDMiAaW2lr6Ej2W789&#10;XqbMX9Xk8eLCFKhQ8rqWCm6k976ixAGmhPPV6k5mr1l/zBVo4SFlpizk31YDX3e2tx2P9/q9Ttgf&#10;rHop6+JI5l+XMe6QvYMt+6/4rfT93PV6p2N+trBcInipKKd5oWYqSAD7lu9yBbXwOvPV6uOG+szC&#10;5Yp56KrMMqF5PLR7b4wPeW3tuTofabeNvV6lDD6w8kNhy4jLORijSL5cbBTHIpVtzM40DCwsLG9z&#10;qLa+r1JGi9VeF1OJTVdTUExozhYQQQxKj3hcC4Fvvv8ADnq9TrhfqIo545okLRE2dWDAEi9iCNe/&#10;x/bz1eoVsrdb6aQMjG08sqs6uQFCML77eItbnq9Q4U/WLDsTxenwPCxuBUKzi42t4BWttKkm/fw5&#10;6vVbP6bPSVnXqZW0uP5hpmo8NKrvcmzkdwEvYhTe+77u9+er1XkdM+hmXMhYQtJhUO1rAFm1c29p&#10;P0c9XqEGbBoYZRCB/Rz1erNBhMUXvD4fE89XqV2HYVNIwsLA/wBvPV6lvS4XDGPsj9vPV6nJ41S+&#10;luer1QpZO62seer1cHRiAR4fDnq9TTiEojuQ17D8+er1IjEatr+WbD4eB56vU2Uypu3SaHQ+3289&#10;XqzVNWKYAixtf4c9XqQuL47EqlpO33jnq9QF5kzHDDIVlcKhJt8Tz1eotme+pcODoPNnADlgQCAQ&#10;Ndeer1VV+obrFVVGyCCQQK7GViDrdew7Xtp4nnq9VTvWLrpL5dZJDL5c0jncSALm2ovttr+vbnq9&#10;RCMbz/mXM0ccprWjRHNwjqvmEG3ve2/b+/nq9SXhw/GMegmEku3cxXex3a9yw11+rnq9RwejOB4H&#10;Hh8dHMqNMWLEsp3M1/tk/r4c9XqO/gFHFU1EUVHGSET32Go3+wW++x56vUPWUo6PCqBqCnjZqmbY&#10;bta4NtQSbGw9nPV6hSw6dMLjWqqVBkAK62IIP9F+er1ccWzCyASRALF5ZG3cupvc2+ga356vUWzN&#10;3UKLAKuoq62ETR3KjwIv7O9/bf4c9Xqr3689R6jGMTlooVDxMFsQAQbC4Hw18eer1EDzbTVON4q6&#10;VrNGm0L4AEkHuAbEW9vPV6gVzZhuEUzTU1VKAdg2g62I7E3+nnq9RZM61cCxOKfR/sqbaXJIubd7&#10;ezTnq9QbTySeSZB7+4hACNQbeH089Xq51OFVq08RiQAuRuN/3bd7W789XqY8SSsw6nmSPbUSSOoQ&#10;XHugLbYLC1idSTcjw0056vVzw+jjPlvKRHI6sXW9wpGoAJ56vVIp8Pp6ClaeAEROxdlP+I6E9+er&#10;1NMkcrzJSI2xXswJ7Lb+nnq9WOuFJCI4xJe7G9r2vqb689XqYMXlrnkijoFXy2Ybz47R4/Weer1c&#10;63CjHSK0N2eQ3BHgD3tYXuOer1NlFEscvuzlynvlGA0A0FxobX738eer1OyyvRhZ0Xf23GxtuJ7i&#10;/s56vVkoZn84TKDbcS/sBOg0+PPV6lNDXtJD5MMKIvvAyXbcxJvr3H8O3PV6pFOyUdT59ZChV11V&#10;idw0tcW+/Xnq9TlRBaFIJRfyyQDuttJY2UH4n+PPV6ldJJSVtM8lPGsRZlBABsCDca69+er1Q8Qw&#10;01CSNuBZSBYC1tdbHubc9XqTGI4NV1URJ/TRUzH3lWxF9Petft256vVjkWPDKVI42D7LDt3J8fq5&#10;6vVDdfmkjMh2KSdzG2h9thrbx56vVwpY6eCecV0u+QyRmIC9goGpIPbX4fHvz1erkqxw1JErE71N&#10;vd0N+1vHXnq9WMVZESxPFsi13AqN2p7X76fTz1epup/5ZQyzU+HsTFISwU30Ym5+r2f0c9XqeqYy&#10;CbzMOcedUII2Nr6XOg+k89XqixU1NC8GH1k/kiaQqzi52Wv7zAa7fvPPV6sU8DrUtPT3kiF1BOl/&#10;C4789XqTyTxtUPEjhmjO6w7g9hu+7nq9URvKOHyQSLpLfW/fnq9TZDNJUMREpDe6PeubkdtPp56v&#10;V3U1aBovN92VB76AAgn4Hnq9TqmacUq8IlwOhq3GHGaOeanvZGliB8t2XsStyAfC556vU6YXXj5M&#10;ozh9zbhcC6km9ge9hz1eqdWFoWWpL7ivf6fDseer1QjGHpzOv2oyWsdPtak+3Q3tz1erhBNBFKJm&#10;IIZx7pNrC37Tz1ep8pquKB/m8SBmUsNojaxJv2BsRz1er//StkqIjT4a1RSSaBgLWBsL2056vVDm&#10;qamvczk+9YAELqxH3WPPV6uIaKSEytcSMxC62JIJv2+P6689XqjNTNNC1TFcSSlbm5IPh9fjz1eq&#10;NNSQiRJGe202UAaXvrc+3nq9TjFDHVyo7SCnMV3ZidCATbT29teer1YY6qmqKppdoud3vewX0P18&#10;9XqbflJhT1DFQWUhQ+tjGf4Ec9Xq7piixpLOfMce6LHUBRqfruNeer1ZMVqsKqJDI59+RFW2oIYA&#10;a3+jnq9TVV+T5iVcJ2n3L9yDbvz1epQiojxBbFtpIO++hI7Dnq9XKgrqeaV6WZlDRaLu1uO9xz1e&#10;pqldfOkaFS0hULZTcXOgIH189XqlYlDLSUkdHACLsC+21gB7e/s56vVHkl+dkhSYEU8hYWTQgjsT&#10;8COer1O1UKekj20SjdMbCxBv7Lj6uer1MoML1oirlLhCrPYWtYgWHs+nnq9U3ZVJWOaMrcuQEGoV&#10;W7ew356vVGxBqyENDCv6TepYgWuALtr+XPV6sYipmAeU2drtY6hT46+P189XqdUmglpknLXEV0S9&#10;hYDXt7L/ALeer1JLE5oPljWItr37f4hz1epjra41YhhEmiqL3Njf2Dnq9UE1VUnmT1xDgOCoUAgC&#10;4tfx0P8AHnq9UOui82tWKkiPljaGYGwufYP1/hz1epMV0NEtRMkqtuTswJAItYae3nq9SFrsUr5a&#10;RoCosW8NdfYDpr8eer1QamtoJKgKhB2qpIYkDco1+7vz1epM5pxCuFDHJh0YL1IAJvYKDoL89XqC&#10;t6Asf0rjQ7TYkgtrfxueer1YP5fS1QNFTkgx2c7jYAAa27c9XqSNZHg8c16+V9kNzHY3LG5P2e/i&#10;eer1MtRJAzrNTwWkDpdW2hvKHYkX08NPhz1ernNgtPiMj1FOhBLMZD2CgAkX1tr2+nnq9WOTCqul&#10;jSmC+cUYv7gBYBhYAjnq9Tbg2Hx18aywQFiwbduGoCk+B7c9XqUtHijRYNPJiDWYsPJYKo2WNiG+&#10;n7+er1I+WrkxChqKUXVyw2ve4BBvewv+p56vVNw/fS1Ec7EXiQWsACpta/sI56vVPpxT7IRCpEaG&#10;QqxBBckHuPp56vVKkmnloJ5KhUfz4yDcCyrbtbx9tuer1QIMKw2nURUzI600f6Me6FCBdfYAdNFH&#10;1eznq9SUosRLSLWTuV3qRa5LA3/wntc/w56vUqMSx6CfCafCqNRGSylm7PfW6k+w89XqQePxpIok&#10;gdVJALFQAAQbW56vUmmEklevmxmR13Myki1tLMDb7vr56vU6VarUYfLJM7WcBSBYFR2+rnq9SGxf&#10;EKGHZRx7fOhCi3cslhawFze/j9HPV6myTEo56VRA43QrISDoSDbQX9nx56vUj6tGdo8RmkEYgIkG&#10;twCoP2lvYj4Hnq9TPHLDi80ytYT1BaQv211v9/fnq9WGmgmhpdgIaQNtkC+DDsRfuLez4fHnq9Sm&#10;oiwp5aqus2gRWJ1J1BBAPs0tz1ep3aTDxR+TEyqHVFa+pGtvqte/389XqyZdpKOOpmgqL7GVrMnY&#10;hVP3G+mnPV6mnAoJ4cTlpqj9IrqZFVyCFsdRrfwJNuer1PAWqr3pJ40byTJJGh2ABnjFyobxstjb&#10;wv8AXz1epWU9MlTKlRDdb2EhABKr4knwHPV6ueMVlBFHFQUKbBECbnuQNdPpGvPV6oXz2FV7Fqf3&#10;dVXcwvdx4WF/Dnq9WKTEI6ep+RljCq24gjQkatcfGwtpz1epJtjdcMQkbcVjDG41sV7H9f6eer1O&#10;plppajzbXXboCADdgVta4Ntfv56vU501RhpVcMX3/lwjbVsLs37pOtu3PV6ucNLQGc1tVWQUipdY&#10;w4JJF7lVsDrfw56vU5yRjGUiw6mBkFjtcXBABv28L89Xq4V+E1Ee1qOUQyRKoCsCwJUd7XGoOt+e&#10;r1KjLuLYlR1aQzutQJNoRthCjTQEX117256vUYPLlNhubHSnxPbEwUg3AAv3AHwPtHPV6lTifThl&#10;ijmptgCkRKg0UAnTQc9Xqb8Ky/iWVqmarplUJZiz33A20tbb9P5c9XqXmWZoMQnlxStjUFdpt7CP&#10;Hnq9Rb+t3UjFcvYtKaN28ohroFtZtba+It7P289XqKpgnVDG8SxxqfEJQQSLNqQANSPjYc9XqP50&#10;lrdzU2I4Nu3qC8h7EeN/oJP589XqMHmXMS4jUQtVAOCQo3LcaXt39vt9g56vUssDw58MwKfEo23b&#10;jdIl1CC/YfC/PV6stV1ZqsNliwlKV5oSAZJBtO1h9JGhPs56vU8UObXraSXVn80XQkWBJuD93PV6&#10;uNTmeqw6kDVMAHloxsQSSLfVr256vVAy7neatp4YkgNpd0gYBiSPYR7Oer1GZ6XSVlRNLjtLEUkZ&#10;VQXWxI1Hb4E3156vUN0xzpKRRTR7ibBSt7k/Uv6/Vz1eocckYvU5ZwTbi42OPeuxsT9P389XqLB1&#10;D65U2K4+MMgnVjTln2qbG9z9v2jwsfHnq9Su6d4cc61jfOxAnargEkgk31+OnPV6jZYJ0Tgr6ARz&#10;/YNjtt7tyb6c9XqH7KORsMwTDYsMRdkcev1m/wCd+er1C/gqUlIhEdjbte3x56vVPxnMkFDRmYt7&#10;e1xrp256vUVnM2dqqrnaZJNkTeGl/if26c9XqAfM2Z6TBaNquolG+S+y2pOtr/Rz1eoqGYs6YnWi&#10;okAUyRt21Njf+jnq9SPXE8bxYwJIdyBm2jUEX7+J+PPV6hVyxg+Ny1gjrAYUgiZxK1rMSTbseer1&#10;NOac1NglDM8FOtTMtlAUqHcnwudBc+089XqD3CM1ZuxrYldR+SwNwoKsFHbUj+HPV6jR5Xysk2FL&#10;TxwiQFd0jHaCD46nnq9SrwnKmA4VGXlUAi5axXvr+t+er1A7nKlw+pxKahnOxWUnctwCCdL6H6Pv&#10;56vUWel9MWG5jzBNWVa9r+X5cd07+J7D6P6Oer1C/kP0rz4HiRq8TpkUbhte1xYG4OvwPhz1eo9G&#10;AZZpcIw9aegiVBa7WGp8Drpp8Oer1CtS1OH0dEIoxuY28R3+GnPV6ucFL80jMnfQ+9z1eqNVU7xh&#10;k3gMO/jp7B8eer1JszzwK8jsABqL6X/o56vUE+N5r8qoAJLEFjofEc9XqCKbPGYsbraiRaljHGwU&#10;ILWA8bWAN/p56vUushU0+PY5BFOW2SSBdtjc6Fv2c9XqZ+qvpt8nMM2KYaxk8ydfcCqCp0HcL2+n&#10;x+nnq9TrgXRPCIaILjMK1ABBAI0APPV6hYwHp9gGEQf6NHFCECrYWFx9H189XqW4qcHpljjktZQA&#10;PYOer1PlDmLDKOcJGnunQ37flz1eoQ8PxjDzU7doF/Z49/p/W/PV6pFbjOH08/mBbW9oAPPV6nuk&#10;xmlMKzw+Nj9PPV6nHEM1UdLRGQ2vY28bnnq9SJlzZBJHYpf8uer1McuMxyxt5ijbre40tz1epIU+&#10;aIqWV4WprhTYMLWA+jvbw56vVwxXqfBTP5TbY02ksbLpbnq9QXv1Vy5NVLTzVaiXdYR7hex7G3sP&#10;PV6nuXPtJFtjikBZtxA9oHPV6oh6j4dVVG6oAsCRbuL/AFc9XqTGZM+PFUGOijSwKljusAL6gXv+&#10;tuer1PtTnOjGEp82dispBPgBz1eoFJeq+SIK2SiSoiWRTYqHQkjXwvcc9Xqf8RxLDEwwY5SqB7t9&#10;VB10P6jnq9QH5s605ZjUxny5d7FX3ixU66+78f2c9XqQeA5vyhirNKJ40mdiT42bwvfwtppz1epe&#10;timFypGiTLIBYXVrgac9XqTldgmH4xiqVSHfNT2Aa4FibfAc9XqiVMlLhGZW2yXkYr5hVlZWbtqf&#10;Ejtz1epBZ+xpHpvLBBLFwVBG5R4fV8eer1FYi/m82I1VZhLh5INqmMGy7RqLeF7nXnq9S9ytjElH&#10;Tx4tiyhgpdHjOl/dItc2vqe9vDnq9Vc/UL1P4tlDqmMh1NDLIk0jMpA3DZvtbS4B94WB1Ph4nnq9&#10;R9+juUMpdWMHjOMwKFmszRmwZTci1iT4Hsf289XqC71O+iPB8Aw6TOmX6cmkTbfagAUnS5C3tb23&#10;56vUVvJnRvMuGVf8uwiMvSz2EgIJu/t+r289XqTvW70a49mCspM4YeiQVNJVx1Dpt0YIw1+JsOx0&#10;7c9XqXvrz9IuMdaekmU6rLFM9PUYRTK9Q0RsXAGgdBr28CLdvHnq9RevRv6Ls/0FRNhdU0yU863I&#10;IshJ13FT4jTtz1eo4+cuiPU3o5gE1JludmEZLmVgbqSb+7rfS/8ADnq9QWdN/W11g6bVtVknqDK+&#10;IUcAX3nssgVr2a9yGW2n3689XqP10m9WGU46eCupsQTy6gqRC0xJViTYbB2N/hz1eozOYers+Ycv&#10;Q41gv6Gr8wG62a4DAkAHwIFjbnq9Uqp9RWVMawqLD8308McqqYtrg6knUm5uOer1LjI2CZYy2xx/&#10;CI44oansI7Cw7sSfEHw+jnq9SOzPmrp1mXNcuA1lbDFWsp8oFQ5kB7ga3Go56vUUrOWE4BhFXVYf&#10;USRqpkZPd0I1sTbXsD256vUC/UnFcEybhpqsLpqefDUZWLzQI4J0s5uCAQSO37Oer1FIzDT9Nqiq&#10;qMbxekSsaWVHshVU/SEbmYkH7N+2n0689XqMvkLKHR2XDoGSpgjilYCLaiuUN79rjx8Rz1eozWN5&#10;e6A9L8sjO3VOuSDChdPmZViUOAASqmQ7VP0X/Pnq9VaHXH8Tz0iZNkeTpZVSOachVf3SG1F7GNdC&#10;QdLtr9Fzz1eoqWN/ijDM9fG+BYL/ADKWeQOfMsqqpIte5JJAHs18Dz1eqzLKueVz3lmhxzDpFwua&#10;ppUaWPQG176nUWOg056vUO+KZMy/1v6I1PSfNckbTNH5lLMQspimOgkAtdgLXGo1+sH1erV09Uno&#10;azvhWbsRy1gqtVz0szrGS5RXv2YLbse1rd+2ljz1eopGCel/rRkiop6/HMLaV9JdsTA7Np94XJHb&#10;46/DUc9XqODlnBcCxSiWDN9IkbyIFV3jCmxBBU6XBta/t+s89XqQPUbKGFZchY4BGkvloQkYIC2t&#10;YXPYW8Bz1eoi+cs4VtBAMEkfZKSd1u4BN9D309vPV6kPU5pr6iBLP5rRgat3JHY9rXPPV6klVV89&#10;VTvOF8p233udQfbp4c9XqYVxWkrokaOTfLTG3fuQLW56vU309W+KVyy07KkUgbubEMD2IP8ADnq9&#10;TiMNiiqnqatg9QOzHXQ6+J7e3nq9U+tqo6hEZEUEADd+ZAvfvz1epqwqvkbEhBs/RvuuO1iB4X56&#10;vUpJTNR7o2PmxEX8NPgNPDnq9SYnjKSAU12jIDMd3a972F+er1KuJYFCBbEIR7zW1Frn6+er1NsT&#10;zVdRUxsqyU+66Gwvf2fEc9XqmUNM8FROyDcmr2C6ppbU+wnnq9UOqWpeRZQqyRC3u7b692ANra9u&#10;er1RJMMqYmUQKERwXKEC+6/x9nPV6s1bVx09AZIoTtBBkFrMBre3PV6kljWNL8i0uHFLiwbd3Hwt&#10;/Tz1eoOKuaorI1r6hr67Pyv9R56vU70WGx1lN5sjjZawZu9zftfx56vU+4XgtCKpzUIHX3QoYA3s&#10;O/189XqGXLuWoYQt1I23awFtoOoA0tz1eoTPkEFGKynFnQqCGIFyBfQHw9vh9enPV6o4rnZ1kqrL&#10;DuIfaQexN7eHPV6oOMVKMNsDkAg2C2u3svpbXnq9SCeZdZpLBi+2x8bdzz1epP1E1RHi9OAu2JGY&#10;gaakqdBz1epO18dNApr6g3IZwp7BfYNfu/v56vVAq6+lkkSP7bpHuZBofq+J56vV3hFDTlTJRJsM&#10;u0SI53EEfV9fPV6hoydkBpWaqqnPlu9k0vpa5/P9nPV6jM5K6fJBJ5MoTzXu5J7LH4gk2Go+/wCr&#10;nq9QwUOXvkZWlgjNQihrhFuFXwY28Bfnq9T5QSVNSqQrcQ+aDYaN7pudSL/V9/PV6hipYlEVMcNZ&#10;XMcimbcAd+4HcvwIOv5ePPV6kjmGmrlxHEMPpFOx4VvJYaKxJsD3VltqRbTx789XqSeI4PULTxM6&#10;EtEtrDsQQCfYDr+uvPV6hBy7X0kOG09dQIoqoSoB2AtYW3KD4X7m/PV6l7g9dJHV/wAxqpd0TEJ5&#10;Z2lV8b2ABB56vUraSuwZHamuVe7Eqtwbk6E99Phz1eqKuIYhFWtSwTkxsbrGD7rA+3ubgeB56vUK&#10;0VfKuHQ1EQAFmVlI1uOxI+nnq9WfDsZxOoqBDUThWdizX7Mt+2va/wAeer1T63FZcOxYzoLKipsV&#10;fE992n7Oer1L2DNNBFGFnTzWcLtJJBBJ7W0sQT256vU+Nm2ko5KjDowLCI3NtAzeF+er1JitzZDD&#10;RiB4zGgFigBJY373vz1epQZaiq5K2KjprmeuYxxR6szF7FUW2pJI0HPV6hay1mGPCKp8RSRdo3RT&#10;Je9ip1JHgwIPPV6lHV9RKOqMEs0izN5obuAQoOl9dDz1epJZgzysk8UOD3J1MlrkbAwvr9H7eer1&#10;Jhc4q2JtU4ZL5yL9nX7A8Qde1/Dnq9Qg4LnqmjuYGKxybPMYjUkfure3fXXnq9TlmDPFPFRtRM0n&#10;myOrINpACkHQHsNbd/jz1ep7wXOkVKYJqg7pQPdtY3Kr72p/hz1epQ02ZBVSSvIV8hy0j2NipAtb&#10;6u3PV6lNguYsPecPSPcSbVIZhcE39viO/PV6lG+M1FB5QLq7qJSrlgAVFx71tLnwHPV6nDAcdOMV&#10;ELykwyIVjUqRtcnx+oW7e0c9XqEybMsFHHBGZbrYEA3DPc+zwPjz1epZ0ubK6jwtaOKRRa2l7NZz&#10;2t9Gv9/PV6pGH5ypoaun3mzRsV2spBZhqT8dOer1CjhOaqWpjkuwCPrcAizd/wCznq9Suw/HcLo4&#10;ovmZg0rqSLsTc3P7COer1KagzLHUvKbbdsZZSdCB/G/w56vU70uLfP2aX9IAFJNgSRz1epQ1kGD5&#10;hgiiqAtmUizAG4OltPbb9b89XqArM3ppyDm6VxXYdGUkACqgCA9wxuB3t2NvZz1eqtnrF+FxlXEx&#10;WYlgkYhcNujXa0oUA3IN2A1PYi1uer1VJ9a/Qj1ByXU19bW0UnkAb41Ciyra24AXPx1J1vrYc9Xq&#10;r6xbojmij3CrgcrJfbfS3tJvr256vUlkyTX0OGTUssbw2b3FIF207gjwvz1epmaKskMRmJVIwQh8&#10;fdBBPhbXnq9TouItJDCkRsRtEbnubn3u3f2nnq9SwwrExTgxtZ7gxnb4kk3LfC2lvZz1eoSMtHBa&#10;ZDUqzM8VrqXOl9SATcgDnq9Rgst5gqpcURaK0SrZmLMDuQixUX10A7D9vPV6h2wXMSysKOMI1NHc&#10;ICNWNhbTwIPYc9XqWlFWN5UVdG5iZWVWIALFr6WvcE6eItz1epW1NRO8y/NuHeMhmZlUEqQdNoAG&#10;vs7c9XqlStBUSJFIm9EBJ0AAB+yPs6256vVAqcEZaengaIuTIWOlyobUX9nPV6myvy1iUbNWrH2l&#10;ACm+lu+n089XqxTYXXimNYVJ3uzgakk31v8ASfDnq9UL5Ksed5HjMSxglFJNwALk6+3w56vULvTX&#10;M2JJUpieGb/mGVo/dupCEWDDUffz1eqy3pRis0uHUy4nJ5zgBWBO5g1tST9N+er1DlUYKflhBTpd&#10;mNgdSAD9C89XqQtTgTxz+UkZXyDu8QCPjfw56vUGWNU1Rg0k9VGlzKwsgIsuvw56vUv8i4pJPZzY&#10;oqbmvoCRbw+gc9XqrX/EeWOvyJNUtGWurARj7TgnaSDtt29vt+nnq9WnlnqOrXGKmnQhDHIyspsC&#10;QLgc9XqAjEsN+VrUhUH3hvIuTY318O3PV6uNItLLXGnUi0g221JLH2fSeer1ToKKSWH5WqZESzFG&#10;VRe37wJt4fH289Xqa5KIwEgf5JlZgCQDoNDb4+znq9U+GooaimVKy6uqgrZRYIPj8T+vt9XqnSzJ&#10;Iq+TSqtOl3LG97hb+23jz1eqbFH5tGtcTvDk6EXA9o17G/PV6vPiAnjURRsoXTXRSPG3t9vPV6uF&#10;cmGSldgZPLIVnW9iDfuPEf2c9XqbaCmhmrHlcmOOM3VbdyfE20+IHPV6nKKpWjp46aC0skrsC/sW&#10;xsDz1eruhqsMhpGmmUBkYLLtUCwPYjTv8eer1MonELhZG3qjE+93NzoD37A89Xqd8Nw6RZY2plj3&#10;ySMGZhfap1uT3Fjpz1epcPTSGkEdYiqbGxOp79x4W56vVBGILU4gaaKZZRToPMFtSb23Xtb7uer1&#10;JOvpIpUlkjkMjhtxAJst/DW2n6+y/q9TAIfMkj8Da0g0BIJ+JHPV6sktPLilSEowQEOw3t7vx/u5&#10;6vVgjeqnmaQyC0ZAs1je39Pw56vV0nl1FLJFGgWUtcKo01Pe5N/o56vVNec0cEckUYMauN50N2A7&#10;D9p56vU2CUVcwnkYrcsxA7X8Lc9Xqy4nHSeagpyApA3EakXGvs8eer1N0kccbA00m6+4C2ht9Hx5&#10;6vVmppDHIAUHaxbbcgk6H+7nq9SmxKkT5V5JmDCLaoCrY9h3Gmt/1156vV5ad1qUuCUIG9gpsfYP&#10;pAN+er1Os2JxU0LeQrfoSVXaDYlvb7dTz1epjqammkkNSbxLtVhpf310BK6ixPf+3nq9UWR5KiIW&#10;JD7R3Btdv6Ln6uer1ZqSWCKGGjqFPmoZDa1yb3tY689Xqa50qaOuWVlO4HwvqbagH6Oer1ZGxASg&#10;RwoXlf3bECwJOgUD6vr56vV3BUz0Dnev6SKUHdftcHS3PV6pRkpZyZKh7e1SCCbnQg/t56vVBrJZ&#10;lqp42RQbaeFhfQj4kc9Xqf8AA6b5iNkpiRdQtidC3c21/hz1epQxiqSsj8wALtIJ07kWA56vU7Vk&#10;MFEHqIk3TwqwVgB3OoGve3089XqmjG4FpYPKbc97yXHckfu2HgfHXnq9UWrq3Fb5nmlvNUKALgBR&#10;c6jseer1B3UUd6qSPft8wm+lhfxP3c9XqZ5IoWqRoEg3WB7kgam2v66c9XqyTU8cAWeIkxyElV07&#10;jsLc9XqwVdRK9R50txcdiDa9u1uer1YxYQmFG72LC/iL9vDtz1erhDUiJlUi6Bw3xFj4a89XqWMe&#10;bZUnSp2bo43IUka2Pt+rnq9SxWp+YpoqglTFVNYWAvuAuQT+XPV6lHlnDlq5GldChV2BSwtZdA3s&#10;1789XqNx00wWsxCqpo6OJVgQqCbEsfidbD6uer1H7wjJ1I+DmHEpRT06MHNnMbMQDZVK2Jv9PPV6&#10;u5c1wYRXihoIZZqZNmux2IF9btY+H089XqUVPLmHMFQuL4gIhSAgQxxxCNgFFlLFbXNu5IuTcnue&#10;er1M2csbjwzDy9ZEyF7uFQ7vCxAG2+vb7uer1AljmMTTVsSrGo2lZAtrAKRcKQfGx8eer1IjH8Xw&#10;+SdmpqV9j+YXZWAVW7AAAbiLdzf2aHXnq9QA5jqUppwYVO8+3S99b2N+3PV6gVq6SL5yaLeEaWxJ&#10;Ha3a5156vVMTD6inpzI43REAHXTTW/189XqYsQQU0caqGIkPu28L3+vTnq9TDIIjTEM29xuJsQRf&#10;2c9XqY6qqqYSIqaPYJFUyFre7c6i/hYePPV6lPRNTRwtFRMSyqO2o19hHPV6pdRG8FOKmZdVsCPZ&#10;7LW9vPV6sNPPFNQrsLHUC7AbvbqPp56vU7RQiOmNao83Wy3GgHw156vUp8Nio2y/83CxWYMSQ1rg&#10;DwA+Pt56vUlcRmmj/wBJd9qyMYx8TY+Hb7uer1JxcakEHykvlsysoj90WN9ATYXuDz1ergstdWEU&#10;uIMiRxPvPlC1yL2udLjnq9TmVqmVKyFro5Ki4t2Hjz1eqP5MQvIzMvuldt9Cb9+3fnq9Tph5dZDH&#10;JYBl7fWLHnq9WCpp1kqYoZ5AgZgrKBqbnwPhp30PPV6u6nCzQKwqHVgWJG1g2l9AACfDnq9XcNZB&#10;TyiOMlkHgBpb46256vV1XwxSTxRR1Cgi7ldp0t8bW56vVywqqpanzRTxGJmctIb6sbW3HvoRb6rX&#10;56vVmxNKGqEZma+qqFsLEg6aj489Xqf6hqiKkSNiq7yd4HgOyj6+er1QqiokknSmp28sINQouGtp&#10;a9jz1eqPN80sgh2iRRqTf26aD4c9Xq41NXJ8xD5se0Mdu7Swt/T8Oer1ZlqXiKu4LDcCbXPc89Xq&#10;m0tW5d5FW8YvdW9t/Zz1erJVYu0Ef+iqp3XNiQCAD4k6c9Xqju0iSh21BF73ufabG3PV6o9ZGmIw&#10;mCNRIfddjbTQ3Fr+w89XqdsJpfnoPkaqVUB9732sHKj7IJ8bc9Xqf6qSiomWOsspUKYwNQT7NPZ9&#10;3PV6k5V4j59XFJUruXaoAuASLm4uRYc9XqkY5irCNaHyTHGCSCTca/Vrz1epGGSZJkJjLiRyCR2A&#10;GtzrfXtpz1ermMRD1qVkiBAt7Aknv37356vV6qaWtqPl2NlkDAkG1ie1uer1LbDoapa1JKYgLGhG&#10;viPA+3T4c9XqEalggqI4nnmBYWNtNQdSSDrofbz1epQMktDUSfMBdsm0w7drXH+sBcj6Dz1ergzm&#10;qrYcRnIElLv2bSNEvcgewE89XqfKevSvKVWHSGMRoY2j22W5O7dqCbgdtba+3t6vUtsFp6XC4psQ&#10;xKpD7kDhDYbT9Fh356vU84nmukpMAYU0yefI6Bfdv7puLAixBDW56vUGwxLEIqjyqyXzA122Xvdm&#10;uLt9fPV6m7EP54ZjFLsAlITapDIABrYjnq9Uuky3iVT5FHSQ2pg25/fUMPGwB11+Hbw56vUYLLWD&#10;UVViW6aJIlEf2R3J8AALk2GvPV6lGmEz4MlRjVVKHiCkojC6g62AGlj9PPV6gfxbMtDP5uwhixUa&#10;HRfbb8/y56vVCytURY/PUyDbGtDucyN9llHbx7/Dvz1ep7XE6X51ayZZFdlMtgpG5ADYjsCL/Tz1&#10;epFYhislVSirVCi72diAATYWBt46c9XqSZq8Op1eohiRpJ7hpGJ3aG4Fr20He/PV6mrFal6mlWKO&#10;NXaJhtJ7EHW4Pw7ac9XqS584FQ6eUAxbXsDa9h8L89XqhVOY2kaGnWIR7iV0udz+J/Xw56vVNqS9&#10;ZTy+ZcOpIbxHha19Tz1epgxChMsSecw2BTtvfVvYNPy56vUxVNHVVNTH8uqBFX3/AHtRcezuRz1e&#10;p8o8NNTh42rZ41Ddu4vrcfDnq9QtZfqsOlpESsASWNVG4AANbsbDQkc9XqM/0wqcOpaSNaaQOysj&#10;e8A25luTcdtT3sOer1DrWSzYlSyLURRRvIm4tGirYX933VsOer1QcBirasxUVZGtvMIJsSWFxY21&#10;tpz1eo4GScvrhsDOrBARuIABUgX2hQPEDueer1DZhWAwVOHifaI1cCQr4k6/G+o56vUDWacMjjkm&#10;idz7gDXbQBS3YX/hz1eovmOUNUs609YzyxeapDqwsNCfe17afw+r1eoNMedaiZsOwxDudiNNSNLm&#10;/hYjTnq9SFFHiaS2hRZPLKi4BUob9vG9h4+3nq9QzZVy5JX4lSUwfynZmJckC42lmAYnuR28T2Hf&#10;nq9QllI4Kn5OLda9lYAksL+8Todeer1QRj6Yc01NBD5xjVm1A1t3GvY/A89XqR2OY9HRxo+ITKQP&#10;0qrcqV3WsCAATYEnvz1epF4pmSh8pJkUM1QrMV1uBbS2uh8deer1Imrz3X4ZSz0uCpAfdiiZZ0Uk&#10;qxuxUsCQwHiBr2vrz1epJV7lkmZV33sfA3Ktey99L689XqQ+JY1iUkHy2ExbxU2EhcqAo7ELYnw1&#10;1tz1ep2y9gYo6hJKqRhSy22xkDQ63II118B9Pfnq9Snio6fD6V2VmSNiXBbuVJIXW50PPV6oU0yR&#10;4jC5P6Kx86MnUW1FmN/A6d+er1KDDaempMO2VB/SSAmPaoUKtyQtvEgaE/SfHnq9Suylh+H4fXzS&#10;2ZBJdgxXQtbRQTz1ep2lSSjE1TIilZLjuBqRf8vZz1epTZOofkKeaprEHlIGkZr2CKuu9r6aA9+e&#10;r1LbHqiSpo6VJZQ9LMFePaqqQtxqSL3uRfw0sNe59Xq7wn+WYhTRSwRP8xeRWDAbfduAVa+txr+X&#10;fnq9WSJhS4tT00auZHiZ1UIdEDAMSRdQQfA2Nr2vqeer1T4o46vE5lhQNtv7bt/yb7dOer1OUNLI&#10;oVUTcpjDEaWBB1H2dCdR9F+er1SMaqWrsMNPJTpTy+YGHlElVRtL3JLGwt3056vUhcRpooE+XX3z&#10;ToAGANiLHX6f7eer1MK0GEwUkFUxIKO7kC+jMPE+IHx56vU2PiFLDC0czlppNwUr9kdyLg66fDnq&#10;9TzgmIT18QpYmWJpFBuwBBYaXv38NP7Oer1JaPE2mxKsoMTYrMN6mQ3AfS4I73Gv8eer1IfM+NUm&#10;I4b8vRgnySEYgjXTwv2Fwf6eer1IvIOE1s2NIku6OCncuQ1rXOhJ1sRY356vUcLJmCmuxX56kRlZ&#10;HABsdhAHf2a/r256vUYN6KHDsN+Vr4kNVvABiIsGY37jWwAOnPV6gex3B5I1xGtragQmPVVY7tza&#10;kBbA+OtzYW8eer1FBxCoxLGp5KmRLITLHZL+6ASNxYag37c9XqfaSmlq2i+YZSsaqFBAJut1Gl/H&#10;2nv9XPV6l3l7BqzF8TjldVjaBWs5QLYHwuNdfjz1eo3eSKqnwPDIb0zFRuCutgF0IJJ72PYD4/Hn&#10;q9XlzEcUxG6sAY2ZkVyCugKgsPh7Dz1eoG6uGuw/GHlLASF2NxbTX7NvYRz1epQwiueGTFKncmzc&#10;0oABO0H6QADoRz1epIYrmOrirPcJWF7As4BIBOl7eJ9nPV6muoxKOGN8Upn3nRAu0jTx2/G2vPV6&#10;s6Y7HW4eizFgjFluQQNw7D+3nq9SFpsJq8RrpEhLKFU+WD2BLaH4X+HPV6h6yTgNPgzRVFRsnqZ9&#10;6i99yMALMD21t4eznq9WXPcqQGNJbAIoNhchjezDwsR3tz1eoGo6ygbEY6WBlGrkkXAsf6Ceer1P&#10;tBDFWJsgTe4NyVIJtcjQ6ePPV6lnB5FPSpBUKTKlw7MLFb6g/X489XqKX1VzFV0W+spWSY+bIvlg&#10;gAi9iQ3iV8B7eer1FPrvlsQxVhijbdwDAm4Un/CPbbnq9UJL4fPNBQFRIqWQ7NLX0Nri9hp3/hz1&#10;epVUFdUxRRGZlkVAH22sBrYnvcEHsPo56vUrqbEZZpyfmAN+5gjXAK211/gOer1DLl7PJw7D5aWl&#10;KSNXokUimNSVW4IZGILKdO6kG1xexIPq9RqcqbJcFiq4v8pazL4am4BB+/Xnq9UXMWA0tbRTl38o&#10;I5dLHu2oK27Ea9j9Pe3PV6gEmy0zYvEJWDodzSFQQugPY6fRcX56vUGeOwy0c3zFGgMJsTcE6jwO&#10;tu5v+p56vUFdXHiC1tS7BZnkCiy6HvoAe2n6+HPV6hDwKlk2LSPIVVCPMZTa1wSQD3+Fxz1eqFDJ&#10;BiEjwUMhMSSEysp1IJvtufHw56vUu6TD6N4/Mp0byVDWXcDpfx72I156vUpcLw6lTBaiGdrrT3kj&#10;GtrG1rm9gQdLePe4tr6vUpcOpaFnNXU7gTHJe5NrkXXx8Rrz1epJpj0WHYhekmMcEVtyFfAn7W+4&#10;tY9r38eer1DFk7qOKSk+ShkUo0hdXsGLXAJJYXsAR2HYfTz1eoyWQ8+SyxWlVFbczBx9oqx7W7jt&#10;z1eo3GGZ1p6ueno6yXzZatE2WGpN9FOtgCfbrz1epe12bI8PpUw+kCRwsqIoAVgpF/dUeFrW56vU&#10;H2c44K2CmnVyHmHltqbKCDc/T8Rz1eopPUvAUgpxi1QpdhdYxtO5LDVtu3UEW1HPV6i+ADD3jqpg&#10;yBrGzg3IOvYrcC58f289XqUeX810SYvFJNfyLlCqgk6nuAF7E6k+HPV6jT5Qw+irFqoKCQkzMqFT&#10;oQL6KPH6+er1CplmnpFr3lriFpom8t4xb3iwIbX4Hx56vVwzHk/B1pKioAPlt5oXUWKgjd4H4DTn&#10;q9RJuqeHrVY/5WGM0C7U2juNARY+Otr/AF89XqTmAUlRSYo4jIQSqocNc7e1wPZ9PPV6rVeiWVKT&#10;MBioooU3Soux9lirqLbb6X9tvy056vVbT0r9LeH1eW6ZsUsZnYTSWXQsR2Hu6/X/AE89XqMfL6dM&#10;oSYH8lPDEHUEBtihwPoGvPV6qW/Wd0ti6WJWvgu50k3G5ACqT7uvbse3PV6td/r7RYRjWIqtXI0l&#10;TTwMVMbEBQ5FwVFgb/r256vUTmtw+lw+NqqlYki8Sg2BY9yQCe/PV6o1TjmGNSKmGS1EVSbBojAq&#10;oSb3Aa5Jv9H16a+r1eomrY5kqqpriSzKpGpa+lwb2I56vUZvKww6vwqmTEYdQ+8N4Ef4T7Dcfw56&#10;vUdrp5iEGDpEDAVcRlYtvvMxbtrt0Fr89XqOzleCgnp6WlVCZDfUuAFJBJHsIJubfT3vz1eoBeqq&#10;0Pycqx1W6dHKuCLhNCLeyxte5+PPV6qzs4GogaqqNociRoztAAJI72AAPfwvz1eoCocNkp0lmp4x&#10;5jKbx7ANQbA6C1+er1S6Ja2kXdULbehtGw94HUlgb+znq9XUdZ8rXpPRgEttco/YA3UE/XqBz1er&#10;LDLX4zjEmBUkJnnklSOlCAM0lyLADXU+AF/z56vVGqZ6CkxCR8InjmuDFJGDcxyglWJ8NO2nY6Hn&#10;q9UGqq6KIxUdNJuMjDebakKLG3YA356vU010Lb3aGRDTo1tpHvMdCG7frr9fq9XHbERBMBuEoZQb&#10;XKi5t9Avz1eppqpGVpKCpIEs42gHsoBte4+Fjz1epaZdrooqzzKmLzI7rFHror2tuIF7hj7Bp4nn&#10;q9Q65UOGVGKxmljKKgd5DoAzL3AuCPG3PV6h9yxmijxCaeBhKqQ7SwT3QCCdA2o+nnq9Q5RZowur&#10;aOGjRl3ot2eQNe19NAtr89XqXmGVyzUMcdKoBiYE7TckHw/p56vUIVFM0NMB5CRyTHtoSz99Pjp4&#10;c9XqFCgr5ab5eKvhZDEj2kdbKwb7JIHPV6skdZKcTFXSKqsqke6bkki+hOtidOer1QMbnkxpFkqn&#10;2+MoLXUSEfZHbdb289Xqr96qV2GYdnZhAPJdYpgrmwEjWGt/aNLC+vPV6svS7Mm2ZamfciTbAd5O&#10;ovrbtbnq9Vs3RHHocSwSSCBdzUz+8e5KHt3Nra9+er1C7IKinU0YdQrdlNjcbr6fVbnq9RksiYxJ&#10;DFElMw8zy2ADXItY3B789XqmZjy0lRSPXFQxC3styBfU2+HPV6q7esuUJqfFJK/C6bz6NYZBUNa5&#10;LWuNoGnjqfhz1eohbTVkdT8o4IMzEFANAALgA/C/cc9XqFrJc2E1UwIf34DG5uALlXvYG/wHfnq9&#10;RsqNZ8WwaNIdwVnvfsQQfd/LXnq9SXGTcfqqtaORSrru97XbY+O76+er1PuBfh5Yl1ZzEajEYmaM&#10;KLMoJWxAv79xqRoPp56vVaj6afw1+lvTnDEfEaFZp1YtZgHJ9l2a509g+Pt56vVabkTonhODwLSY&#10;ZRoieNk26a/Xz1eoweF9OKSmUHYt/FRa9uer1LGHKeERD3UH1ADXnq9WVsJw+A+WEAAub256vUh8&#10;foacNqv3WNjpz1eoHcepoFBSwtqfDvz1eoMKo08bMqLuNr20tz1epiqUhn7oL28Lac9XqS+L4JS1&#10;MBDIAdbaDvz1eoonWjpnh+MYa0pSzksTYgajXQd7nXnq9VUvUjoxlhpWxaOIlWZ1dSAdToe69wee&#10;r1EH6jem7B66qL0utPIGUebGdH1NrMACPDsQQfjz1eqo/rh6SYMBieTCgWJLMy/WTp38PH7+er1V&#10;ZZz6b1lHXzwb0R6bcg9zQEsfcPc3AB9nPV6gfqMC+XEjuujHTS1reA+k89XqYBTyTyNYWIIDDwAb&#10;v93PV6udfAlHOaaEksB7xItcHUflz1eruppGw5lilYb2tuW17A69+2vPV6pLQyUAFWux1ZW1DqSd&#10;1wDYE6jnq9TOUKnaTY89Xq4uHFiwIv2056vV5FZ2Cp3PPV6uhvW3089Xq5oj1E20G7Me5/jz1epx&#10;TyY41aeT31k2lR/h8Seer1ZYZBJV3gj3wpe4I0F/H4c9XqMh0ZikGJo8MW+Z7be2pA0Hfx56vVf1&#10;0oroocswJUC6pEm4he1uw+q1uer1OOZRDG71OFe7K7K4BNySDqfYAfhz1eoAM8pVVFeuKRurPIoW&#10;Vr6knsPHsSb89XqJJ1WpaZY3qSpMsj2AU3G62pPt056vUUHFQ7foi1mLEmx10PbxPPV6mmFHjp38&#10;lhFGpbaqjTcTqT8fo56vVwqWlpxtaU1BIFh2F7G4Hs+vnq9SExSvqUmd6aQAxgq69yoI1H9/PV6m&#10;CDEHEcnltYMyoBazXPstr356vUIWAYitPiMdOGJZgVCi5Ia9rf0n7+er1C+uyLDWKja+p+mx1Psu&#10;eer1B5LXhZ2S7AIS7Eiwt7LnTnq9Rq/THhlPLnvC5qkGzToB2uxkbaB46Am5/L289Xq3muhPTrBv&#10;82OHyKQKiSNdwNjYfEeN+er1AT1q9PuI4o1atA6vSSsxhFjcBSCQw1sCR4nnq9VY3Uf0z5hmrHpM&#10;NgjIBXeqjQsfZ7QbHnq9SMwf0iVGF1DhKN54qiN9iF1UB73axbwudBp+fPV6usV9HuYsNwwYnTQr&#10;5sm4rH3J9oB7D7z4+znq9RVMyen7MpqZZ2o/MMRKsSCbX1sL2Oh7kc9XqTbdDcYpLVkEZjE42yRN&#10;ck7bt7hOn1jw0+j1epE4l0RzdHidPUy07RvTmRkVSTZbEXPaxtpz1ep7wjobi+I4Sa2VmW28bWuW&#10;vc6Hwsf17c9XqdKLpnjqYbHSUVM7GHcnuKdoOtjppbnq9TqOlGZpCpraWayxm5CNuB0GosLi/f8A&#10;Un1ephrOjWa8PgZlMjBtrLuay7SLgAAeOp8b89XqTmN9Ks34VgqVdTC8Uk7EBk94qu7aG0B72vr8&#10;Dz1epJ0PS3HsBknqNtTK/lggyO67mOpBB08dBbnq9UqrypnmspFoY4mSYKgXbcqBf3iSRrYe0WP5&#10;89Xqxf5ss1CF9tRLOvmKLWAsRoSCADb4Hnq9WSXp1n0TPUiIja4Eep7am1gDpbvz1epPTdOs403m&#10;xSJKI5WBAIax0NwG9njbnq9UeryLmaeNKOGKUeWl/MUliGJ0A08PyHPV6m9Mn5ro6aWlqUlkfUtK&#10;wJ1tpuJNtO/PV6kjXYbnGhC/LLIVUlGdV0UjsTr2PtF/uvz1ep+gpM+VVNBU4mSAu5I9qMCx79yT&#10;qOer1M+IYfnmJo6hn2NHvLkqzbkYWAIupBB9vhz1eqTT0eYsBxJ/LWR3q4V2hVKoAfeN738NDbX7&#10;uer1NdXFmelu8gcgsbKp1B9g+jnq9XBzi74dNVDzI3Lg7WB09o7W17256vV3hP8AWjE5y08srxqp&#10;8tey7vDuL3A09nPV6n3LzZmMj06wuphLFpLEi5NtCPEc9XqMlkXBsxmaCap8yQyTKgvcA+6WJ19n&#10;fnq9Rssp5N6oYtWxUuRsPlxOsndIfKRSdlzsW9rnbca/s56vVthfhw/hi1uDYFR5+6zQn+Z1Ail+&#10;SYK6RMDewItu11F+3svz1erYjy1kLCsu0kVPSRKscYAAUAAAaduer1ZcYqfkl3ROF7ae78Oer1I0&#10;Vj1c43m9r66ac9XqV+G4esjhiLj+/nq9Szp4Y4bqRc+ztz1erOaqONe/9/PV6oUtdDuuT9B73/Pn&#10;q9TW1bCX/SMFv3PYc9Xq4T1gVN6Gwv8AE89XqSmI4iNCr/rpz1epLz1yyE27c9Xqiy1XkBdpAP7e&#10;er1I/Hsc+UjLSHvf6ANOer1AhmXNTbGlVgFXW+lr89XqKh1H6qUeFhkZtvmBtrnQX+PPV6qhvUR6&#10;gsbnnq8N2MqILmQWWy3H2WBB72N+er1VEdU+vuM1NfPR00zgrdQJXLNt0ub3N7fr356vUS/MGbMb&#10;x2aRnqTIbkktoth2AHa/fXnq9WDK1JBUUcFTVe8d02i6i99Db2X56vUMmQ8Mgq5qShqoT5tQ5UAd&#10;lJOjHxIt489XqPP00yA9DT+fSqtVVDcFZRbaGJup1vpoD7Tz1eo2/TfKlfRRJHjAETy6FFHdvAjx&#10;7ePPV6hyOBUFFhiVNOC06KSWuAxP0eN+3PV6olRTmSjsPssg1Y6j23+P0c9XqQWJzpSwVkEl52WN&#10;vLsQAFI1Pfvz1eooXUnHmSGSpqFBCbUfTVR4n6/bz1eok+d8wYR84Hp4j5Mdw1yCWNtG+Fr/AHfn&#10;6vUS3NGc8MoWqEMykwyybCtiCDqo7+Hbnq9RR85Z+GNYjJ7yakgAa3PYXtpz1eoEMxYzVVRSnlXZ&#10;oW+n49uer1RaBUMSIGd1RxcuB3Yeweznq9SjfFMRSQwqQY2urXIuBbQgfHnq9TH/AC4FXlRwwkNg&#10;ToVPc6fHnq9UZqZZZrO1gh0P+If4eer1Oy1sFO64ZXKfLmOgC6Ktu97dj8Pu56vU1V0NK93pWCg6&#10;AeJv9fjz1epPJhbTyikALNuvYa6+AF+er1OX8jmopbVnugWJGhP0Hnq9XA0skpeeGVQKdrbdt7g9&#10;gLezx7/t56vUlKqkqqrEYKooqeUXDgA+8ptYeH089XqVC00dSQsRsNLix7e32c9Xql0tExmal2hd&#10;5VjqADbS5vbnq9UyXC0jrPLDBt5G1V7D9nPV6p9NSUM9YY6prPDoewLfDnq9UvFD5tPLAFK0scit&#10;a3iNVPtv7Oer1PEcppaFqhlRQm1ve72v3I0tbnq9ShUvUO9Q4WNVFxcX3WP06Annq9SLrpUYtLNZ&#10;Y3bQL3LdiTb+Hhz1epvnwZGh/wBKYhI77BfufiR+3nq9TUlLK+/cu5bX08ANOer1R6No/njUVKC5&#10;BQMQLAd72+Pw56vVLnqJWT5KMo0QKuD37HTXU6c9Xqbw7BHldjNuJBBI90X8Bz1erBQ0kCyKkh/S&#10;/wCG2rX0UdvHnq9WCklNJUNHApTawW7eA7kD2EHnq9WWpjr5qhq5W3ySAiRm1YjuTc6XPieer1M9&#10;XUNDKVik2qrkAE+Hw56vVCkSKvo5no6wpIGu5jtfQ6g3Fvgeer1YK1qaGmiDC6k6WsfDueer1Jur&#10;rKygYQIWaJrAPbXX2jvpz1eqHG0TzCdJPNdSC3Y3ANyPr+HPV6niKKlirJZI02QvIQFU3AJ0Ha+l&#10;9fo+HPV6lFT0FPHUpOhHmMCHIuAfZp8Pbz1ep0ppIqgrEoBJJuR9kFdCL2tofDnq9Xv5nVSYhJD5&#10;J2ou277QLL46e346+3nq9WKv+WpikxiLMx7AXAPa5+A56vVKAeaOF4LKV3XW+mvj7dOer1f/07WG&#10;EfkGlmY3LEAhbALb2c9XqyUzx067oWDore6e5sCPz8Oer1enn8+UzQqoJaTvYEgf089XqYopJYqH&#10;2OjhiAxsBf8At56vVPp5SHFK7r71/cCKQD9O3nq9UWSGZap5IArqq2N7liO5t9fPV6pG3zZIliYf&#10;pV3MDa5CnsLft56vVGxCjeokHy77Ea6lbEEk+PPV6o+G4dFBKEq7BwSWFwRb2256vVhrqalaWYMg&#10;RmC3Go2jtuB9luer1NVMk9QPk6Qi1gz+JA+H5c9XqcpWEljTC5Fg4AuSLc9Xqwy04kpy9IQfNtHa&#10;+o/b4c9XqmHDlwqnEkx3WBO3xItprz1epvo66okhmiU+XuIYswuUQg7Rb2HU356vV6Wd46yCBXuJ&#10;Nw9gJ9v3c9XqkCkLSfMBjGokCKhuST3J+jnq9U15lw2pZ6tbpKNGAuxN+5789Xqz0sohk+chQyNc&#10;XT94gjQ/fpz1eqFVV1bBXb5FKIUF0tfbc+Oh56vVxoJqavUzSLtVCQQL3Jvrfnq9UCWQ/wAxCUqP&#10;8uf37mwPx+knnq9XKuMrQLAEW0hYSKBcEDsFPge2v0+3nq9TVLIsawweUvmljc2uLAEj6xz1epjq&#10;BTJWuUfcFsu0WsR4/Xcc9XqSuJ4kWVoYC0YUM3Yg7fhz1epL4hXxoizYiWBYAPc2DfR2udOer1I6&#10;vrqKmmNPChkQuNvYkf8AJv6/Vz1epixsLKyjDT5bsN1yDck9+er1Bq+L1AnIG6WEodwa5ClSbm4P&#10;1gHnq9SVxbGpp6NUoNqbG3bmuQw1ue4+79T6vVGkV8RPz6q+10MahTtLEAk+IGo9vPV6kpUyQ4e2&#10;6qJUmwXdoQnb6iOer1NsFPGmMzVmIjfIb++3hce4foPf7uer1ZpMwXw+qpaR7+Sw8zaQdzXtfTuP&#10;18Oer1SsBr6ulp6jGtyiMFUdgdSp009hB8Oer1Z6zNME7mhwlismzaoYFQTe519uvPV6g+kqMQrR&#10;UU88pEcLgsoFwTe5F/ZfX6+er1SsAmlaUxU829mkVdtgBtJtf6+3PV6nepSOnrJkBEq2Ks4vdD3Y&#10;fDXTnq9UqpmnD0x1EKhirg2BABuD9Pbnq9TdNiVXVYdI6OqqyOQliSD4L4c9XqjSV8ECGhr2VUN7&#10;oLAk7dzXb4ez6eer1NdRNJSPLWwRbmVbqpFztFjf6QOer1csXanrrYrvMbCJpSugAIFyfo56vUna&#10;WuqK+lTF6oAB1SPy194amwJFhY/Vz1eprxKWs+ajomfay3VbW0XUi59lxbnq9THj1fi9JU4bh1NG&#10;ktNU+cKx9+2SOQH3AibTvRlFyTtIJtYjXnq9WF6SFZxI8a7YwHV9Nx0IIa/j8Oer1JSpojS13yVR&#10;d2cjawHbdqvwtfx56vVAqKFdwjXU7DG2pYM3iT4gg89XqTElFR00q4yEC1EQETbbgup7Htrf289X&#10;qc8MwoyRmRlsQTILk3uTc99dPZz1eqZTQ0UEnvM0iSsunezC4Og+Pjz1eqRRU0NWrUcV1nke1iRc&#10;LqSRr4ntz1epzeixiAtS0pZYyum6wA1sbt4XHt56vVJGHRCplmlYLK9rBG3AC1iAfH2689Xqm4VS&#10;P83EsMt0AYkdiAb6jva/PV6lVhs3yRNPCmpsLm/vAlt302056vU2VVPCJQjxsULEITe9/h8Oer1R&#10;qiJMIgPkR2eb3ve1ANjqe3PV6kTX19RIqML+bHc3CgaEEWv9Pt+PPV6up4andHNALsVtra1+5Nrc&#10;9XqkVjItSVe6sqAC9iS3e/ft8PZ+fq9UCgkw2SFhOJEdpFcuCVG9fdtcdxY+P7Oer1PNGlVJEaKq&#10;VKkxMW+JQm4Pibj289XqErDXFVtSM+QxAI95lI+Fx9PPV6lZDRRikE80e6eQFkZ2uVHbba3ZreJ5&#10;6vU6LDhlEYKerjXVbiNdCSTcfG456vUYzLGRsIlwMYvVRMpBS1pDpbte38eer1DGIAaNcMqqfajs&#10;oDak379z3056vVzxLJWXMwQCOF56cw32x2dN3gTpa4PPV6peX8gD5eojicRyNGLXuSQb+G3nq9Rb&#10;eovT+PFaGWipk8yeNWBNgbv7D4nnq9VYuZIky/jL0iKY33SKZVtdSLXTtpfx8eer1Hg6EZpxthHW&#10;mMeWkQjPiSRbW3Y6Hnq9R3ajAMTqMOXFDt2hAxAvcA6m3xF/y56vUJfTjFI6+hOGTxOBOos7gG+n&#10;gNSvttz1epzxfp7RUs6vU9irMGN9traD6bnnq9QY4PPRUc5oa+SzR3Xa2gGpIt4a3vz1eodcEo8M&#10;xmg2eZqB7pspBUC1rfVz1epR4Vl3CcKxfy6aP9IgIRbWABFzb6eer1G26e9PsSmw+PEmjtN9pEAu&#10;Sbm249tdPv56vUd/KORaXCoafFMUUF9l5BoSNNfo9nPV6ipdXsQaoxKdqcBI7SKtybBR3+v4c9Xq&#10;JrgmXYcXxeSB4D5kpF2tqRcknX4j8+er1WT9FOl9fh7LXyBo4jb3SBYDU+NyL89XqO/hqUqQNA6g&#10;BQSNO+nPV6kDV5jIZYCQO99ttTp7Oer1KnDcQBcR/C+vY9+er1An1GznKZzS099iXBtck9uer1AH&#10;XYj8pQyT1ytta4Fhc6/AXvz1eoquY8w5gxevkaSN1poFdFDgAsL6EDvz1eoJ6VajCFeapJk86RpG&#10;B0aRidL39gsPq56vUt6LG8PoXjmZQY194qLbkbuR9Gluer1NeYPUhk6hwaWloZQZJN0audRvt49t&#10;Po56vUoOmUeXs4YVFiOPyuRLdrKSCGHY30Nvo56vULcWGZXwOl20zESki7kliR8SSbd+er1MeYM4&#10;4BgFIaeKvea7EkXUBb97MupFzz1eov8AV9Ts0Y5ir4flzEJ6WnVytwqMJB4qC6E6/qOer1DjkTD8&#10;VzZiMaYmGMSiMF2SxJHsPax8fr56vUbuq/lOXqEUihEZyAQAAR/dfnq9Ub+t2C4cqrWVKsXYD2gX&#10;+jx56vVLquomBCERYbIk8pNiisLgdtdD8eer1MDY/VVFctQk7JGp1RRe4+rnq9SowHNMkuIhXZyD&#10;usCLEDwJ8eer1LuaoSrZ/L3FvoJF/ptbnq9SUxegxGWhkkSF7ENY6WuB9PPV6kFDkiorAJWT3vG4&#10;vYi3PV6lJhmSMJp4WjljU3IJNgCT3797c9XqWeAUOFYI6vBTlmUlht+P089Xqc8xZuqQs9ROBAjA&#10;ufs7t3hc6/x56vUXHE+pz0wEKv8Ava3vqCfy56vUjV6q0ODCrmaSVqhrCxdmVQdQQLEKPotz1eoP&#10;06p43jbyAzlNpuBqLAeP3c9XqGjCM11hpaau3l9SXYG4B10156vULeXM61FYxEnutrp/bz1epX1W&#10;aamSJI0UMB9/fnq9TzhOaWWZaN+yi500+/nq9SuixFsTlECKLC+lvDnq9S0ostLNYutyb+wC2vPV&#10;6nOfJ8Sx7YFtc9gLi3PV6k/VdPj70gUdibW56vUAeeejceY2aCvV9muiMVve17/Dnq9QZyenfL1H&#10;URzTUxZ47FCbsRY+3v356vUs8L6fYXTBpKaARuQRc6kj4Hnq9STxLIwmaRaFNjXvcXGvjz1epDHK&#10;eMFildskiIFiLhwR4Ed+er1LuhydLi+FjDZVu7AC5FyNf6Bz1epJ4x0MwdJVqsRp0SQm3mAAOVH0&#10;e3ueer1MudsPjmyrDgWG28mMvci9yw93U9yRa3w+vnq9RIcUyK1VjQp6gbY2LLuVbG50AJ+Jtz1e&#10;qtjrbl7rFk3O22lD+SgdonjQqpJJC7iGB07/AHeI56vU79KvUL1FyRCyZwj3wQlFYWZ2ZvhYEixP&#10;sPPV6rEsk9TKXPsVK2EFo5sQKXHYrf6QG/K/PV6h0x/ppVYbTpLCj7VsTJe5ZjYm5Op56vUDmZ8n&#10;HEKcRSSiB0JAkN72JuRp4aeHPV6gHzB05xnJGMNXYcJag1Lr7qsxSx8SGOlr3t9HPV6knnzMBy7B&#10;BhdYABM6r5gUmzE3NrC2l/H+GvPV6mbOXRfpBmL5PN9XQtU4jGpdpVfY9ha1tCASbfT7Oer1d5e6&#10;sYP0wxWnFDQPTwaIXdgzG3xCjx+Hs56vVZRkbqZ076i5ONBX1iP8wm4xmxufEnXwt/Hnq9SWypl7&#10;KmK4zN/JUhnpYGJsAASb/keer1L3HOlD4yBLgtOzte+0C4Qd/YTbnq9TSuUa7DsFPz6CGU7hYC4B&#10;GhGvf6Oer1BH/nJxbKmI1OFZKnhSrjVWdZEQgewldLXseer1JOTOWJ9RIfMzLBFNIGdS6bShbte3&#10;1Gw56vURXr76cMNzEZK3AJY6P9Edyyglie9lI0Guovz1eqovE8Q6j9D83SYNXBpmpyJY2IFm19yw&#10;AIPje+v089Xqto9Hvqspep0f8jzRTCjqKa32rbT/AIzcdrHwPt56vVY9mPIOROrOVnost00ZdN0j&#10;2Ick9txJ7DTnq9QJYFiebemdI2VMXnklpmJSMMFXyk7ACwBI7WJ/Zz1eoCupi0ODdUKTH6eoaGvo&#10;YY5ANxAKvYpcdjce3nq9SD6iYxjWZ8JfHcDZqivUnzEFtb9z7CSeer1FYw7qxNmjB8Q6P5hUxVFR&#10;+82rjQgW1uNbH+7nq9VX+YpepPTzNtflTEcSkqSHkKswCoqEnaGtoSCPr9nPV6kblrrbmrprjNPV&#10;49WuIYJvNa7kAhm3MpY+FrAAnQWtYDnq9R/vU11novVr0Eo8DlqEWKLfJBTqxAQXDe6SSBuIte5u&#10;NPHnq9VHVV03zpWRNgVPSStDM2yNdgCgroLHvcfR356vUZrpt0fqsl0kMuPxqakMjllkvYAi24Ea&#10;EEagfwtz1eq97oR1WyM2XKKTEZYRHRxCCbzANjXUACx/w/3+B56vUYXJ3qSyVgWehhMKQNQxFUQi&#10;QDdv1uoNwQNfy56vUa31RUGW67oQOpeU4IaiqhK+dGsalrHbttbUi1z3019ov6vVrqeoP1FZcyg0&#10;EppWpTKzxTSb0UFW0ZFt2uD2J11HPV6iC5o6y5Qrq4tRVPyyPdl3WIVQdGNvaPDU/Tz1epgwzGaL&#10;GKp/5jVxYlRSFCAGcAsTdTtPvAqTp8dRz1eoIupXTyhxChfNuAx7ER2jK/ba+617d7XHfsB356vU&#10;Vaqwv+WyyLUN5ejBvj7LHnq9STpau0O2YXcsE3nVQTp4d/jpz1eqNU5fw6hZ6qkazkrcg3U+N1Hb&#10;46c9Xqg4dDT0zeTCl2lJLObC9jft4Hnq9TrUS1JqTVQC9hYX9l/Dnq9WNFEmJpCbqkYJ10O463+I&#10;tz1epxkpcPM8YuRsJBI0vcH6PHvz1ep5kgjE09LFrtiDXv3BvoPiOer1J4UlRHSrOikEAj2C1725&#10;6vU94NSxu6S4hHJIja7VaxHhqbHT6uer1LZMCeZBUU0Pll/sC3cdhfw156vVKosv19C1RTGMqatC&#10;rEjsNLgH6Rz1eppq8ErKK1HSrdFJF/Zb+znq9TNiiV+HzRTbAxdg2vgviPH8+er1IzMWKFFNMGRZ&#10;QxDm4JAN7e77Pjz1eoHsSl+YxBpXBCNbXUC4Fif289XqcJqWnhURSk7JbOLWOoHj7L9uer1KmDCo&#10;qxAsTfLX2qI7XBbxtpf6/wBvPV6hSwLAUkniMqbifdIHt7Dnq9QzLhFNSzrLVyLAjKCtyCpIGgPx&#10;56vVM/kYxOW0cu1NpBKm9tdDrpqeer1QYctU8dL/AC5CW2EjcTclv4annq9TLV4FUwyJWPa2ij4E&#10;C/589XqREuDNUwb5FDOjeZtHfxHPV6oOISvHDuXRbBRuUGx7A89XqR+JJ59Q0FbdolVSBpoe3fQa&#10;89XqbsLwuIVy7kEjOxG8Adv3bj4e3nq9QuZayVMlZGzxbopCzSMqkk62769vbz1eo3GUMtUlJWF0&#10;USQRRbdpN23sfduPAEdz7frt6vULAw5loGJplMZJ1IsBfw0Gv0G/PV6m2hnrKaZJMNDKsRUEqDop&#10;0YW72I8Oer1LTD4FixH5qH7Ntzk2Fr9zY2troeer1CMk9IlN85F5VOnus5LXNybXA7/G556vUicQ&#10;xn5WhqKMyGpllJG64BNr2GgAvz1eppgr8VrIPLndNgsAhvuBuOx0uLac9XqlUi1OHy/M4bHc77AX&#10;FgCdT3v9XPV6nanqfkaedpiS80hZif3dxuNPh8Oer1LCPGcQFZRy1xjp1qAyBmAu5UFie4PYX8fH&#10;Tvb1ep/pcRoKhTULtWRmbbtN1U9t3xt4c9XqWBxhalGo6Kp8qWFFBY2O89yxHj21tb8+er1M+KZ2&#10;w/DHZ5t5LKD7qFgL6HUDQA/t56vU5UufKaacQKNrBLKWI7AHx156vVLwDNSTO9LiUyiojY/EFl10&#10;9vfw56vVMoq+sq2bHWV23lla5NiQT71vhe3PV6l9QVUUscD79zKCWvYqSx0vfvYfs56vUoXx5qOn&#10;8mU6LICgVrMttN1x2t4c9XqSkeZaimxJpqecl52LyDQhmSw1PjewF+er1NIxnF3lqqqebdH7vlRq&#10;pDFiSWufGw+At8eer1P+F4tU4dVBmlKMVJsToEIJI17c9XqUGE1O2EwUqaO6lnBsbbvZ2sRz1epf&#10;4tjVBh0M2G052qpR0uATe4O49/Hnq9Up81y10EibR7iC7G13N7Fvs3+7nq9TVguMVYxoVpceRCGI&#10;3dgT/q+I+j9vPV6hUjrqDyauuqpG+XkAIsdALX+oX9nPV6m7C8VhgkeeoLBpNrD3rEA6r9F/bz1e&#10;oQ4ccnxvDA1KPLADgCxJYjQ689XqcqPF5gY5SSkyBfdFwAB4W56vUq8P6himr0QL5sLqwa6byG9g&#10;OpBBHPV6hXjzcklOmIRRmSrKqwUAAEj7IIv3+nnq9TnPmmlmw+neYbauzvYkXBOjWPsI/hz1epTY&#10;JmaWCFIZmAaNrWQg3B7DQnnq9SxhxWnnqfLjYowYFW1IJHgPoPPV6lzRZgkTVKtpZFUCwVbEeywX&#10;nq9T1SdR4SJKNwInkQ6g2sBp37Am/PV6ljl3OBlq/wDTVXyIz3vYEDxvfnq9QzTY5ORGaNgYWVdp&#10;UA2J7jnq9SwoamiqlCVQAci22xBYf089XqZ8eyvlfMeHVFLVwK6AAFZFUgg+y6k28Oer1EQ6mei7&#10;p9j1bN5NMDTOjMqqAAC176gD42A7dvHnq9VYvVv8NfGJ5PnMvVAanAcACJiVW9yN1+9u50/Zz1eo&#10;gvUH0f41kGoeSoiNSLKiq0IKspIBIBvftrcH7jz1eonOZeleM5YqlwyelaF6XckSuuiKTcBBYDaC&#10;b+znq9SOpaaqoJ5aeytMWUqVXQ2v4HxHPV6nZMVmVEo/sgXLWWxY/V7P1789XqF7KuJVkVexlkBp&#10;IlBBF7k27H4W8Oer1DfgGIy+WN52w3YrYajx7/D2c9XqH7A6GTFqSCVG3naJAtz3sbMe2uul/jz1&#10;eoZMv5IxLE5onrJFKAAtcG5II8foPPV6jY4d0igxGZqWSnMRCoIhYAykDw93U21+rnq9S8wn084q&#10;8vyqRuUlKgl10sNLaeznq9QmzelPEKqNd5VxJfQIbqxB+PPV6oK+k2rkeKi8r9HHvIjUa2v7b+3n&#10;q9WCf0gU1RC0lWjBjbbta5BOhXtc+zX289XqQ7elzEctYkuIUayolOVjSIKCu09yTtGn0c9XqGDL&#10;fT3Fss4qDTgqzn3iQQrgjUWsey3GnPV6jVZbw2WeAPWoV8tVW2hW4sRz1erhi+AxtK1SYyNoa+03&#10;Ur8fv/Pnq9QA5uwepgEQlA8uMWXTazkkne+ncXtpYfDnq9QcYXU/JzupkYPvAFjbQn2c9XqId+IJ&#10;UVCZUpoZJLQqspYEAEXCsCddQdDz1erUI6mtJUZprMQdgN77rjxHssfb489XqBHFKmZHevDDcl1B&#10;0Oja2+PPV6kglSSwZ1BIbcSAAfv56vU7YmS08USjaygAgd/e1v8Adz1eqHTU7zyNuJZVLWvfU256&#10;vVLTD5AgpqpSrkB1Y2+yP3f7Oer1O9LiMEFMMQjUsxIBUi4BAsdDpY+PPV6nNZIqqgaK4j3B3Zfp&#10;7W9nPV6oUckymKnHvIpFr6gEg6aa+Pfnq9WOKdKigqjWhU8q4so172BF++p56vVDFaHAp6Qfoynv&#10;aW0/xH489Xqkw0sTulXhrsxjsZUIsB/xHXUePPV6scyIvnAD3Dqy+0A/a+kHnq9TVFHUlmrGQOga&#10;9yB2Gv0a89XqVNEHqlFRFKqvNYKtiBfdf8hz1epXS1HycYSc+c1yDtF7E+HPV6k9DS0ENXM5vGjI&#10;AbABj73a/gex56vVAxmFMJ3yUrbt1hYew6gn221HPV6oSYZFXOtZvtGQdzuQFDAdu/f4fRz1erHF&#10;XUaGWaRgpXQKL3e3iP7eer1Mk8Uiny49u+S73BtofDnq9TpgkVLIs6ye7vGxX9pt2Hx56vVnaqjw&#10;uhnwqMeffdu3Ri63HcE3tr489XqYqWGV4GqmcLHEVBHib6jTvz1erB5ss6hJLFSxOii9z8eer1Z8&#10;NpEnr44C3ute59gtz1ep3paDEGk2y6RkkH22ubH6vDnq9TzV0zNF5DsCw2liNCWHe/u66e3nq9Td&#10;DLLGGindkiDkgm9yACSB7e3PV6s0eKxCApI5XdsKqqAk69+1/C1+er1TlhjxiDzqZRGkMgvcalRr&#10;qO/fw56vUwYliUpM0JIKMx2lVAtY+3nq9Td5slFUswO9go2udbC3h+v7eer1Z65pq91qZFCXCgL7&#10;e3Y/Hnq9UGlp5JqsCNNN1vgD9PPV6uU61hMlLIuivvN/Dw+m1uer1ZKcRSRNUVSM7HRANAPifhz1&#10;eqdTUqzYgQiG24ansF7E6X8PD+7nq9Sno4oqCJzGt0B3LbQ28fovz1erlUwVEllsVZip7ggWb2jQ&#10;c9XqfGlmhiEJbebBtVve/cnx056vU4RtTz0EdOpXRTtCqAAB4Lppfnq9SfSGrnmSGVfLKk+8dbgE&#10;6c9XqYMWCyrKrL5MxJLg6kLoLi3gbXtz1epJmPzg0UV2CAEHsAPEm/5c9XqeaeooRekn37YAXRww&#10;DbgASq3U9zz1eqC7yYo0tVIWeTaxZmIuTe4+JNu/PV6s9LFQTUpVDtdiqbTrckan6j256vVwOCTN&#10;IIoxcAsDfQ2HYkeF/Dnq9TrBQVyYZ5cClpj7u0eAN9Te30c9XqVeW8vTQU8ctc/uhwqxFezsdCPh&#10;8eer1D5lfKmLtUp8pC0gYkFV/wAI7kk2Fvr56vUefIOFYLlSNXrUYTAAxxC5LBha59gv28Oer1Df&#10;Rw4zjcMdI8W+0l2ubAKCSu3X7Sn8+er1DFhGAwYcYZKuFnLsbi5O7Sy3Hj7eer1O+Z53joFNLCEs&#10;R9j/AAk+zw1Fjbnq9QDzy4jUBmxeGMymSRVCkkhSx26Hsbd/jqLaDnq9SWxqjooaWFCoaWQsZGHc&#10;hRcKCex+P089XqLzjtQ8DuKiUAOSSALXFwbfr8eer1A3maUSVACusku0qCLWBIuNfHTnq9QY/wAs&#10;pabfPPMC2rHQnXtYd/H7uer1Z1malw+QKWaHcRYanXx9tuer1RjCk0MBFiWJsPYPZ2tz1epNVlNF&#10;S1TRTgqmpIsLEnsTbnq9SexGno66J6R73dbK3tJ7/d7Oer1cMKoUwK1JG5MbXA8SSDf8/hz1epR4&#10;m0LU6sXbzCu62lh9Pbnq9TTHUq8a1VKSUfULYXbTRRuIF7+23x56vU/HEJKX/Q44X8lbkuWXaNL6&#10;C1z9XPV6lcY3jpULFQZNC2lrnQ356vUmMZp0oqV/nCTHfammm6/h9PPV6kBNC0WxYku8WxtosQLn&#10;sDa9vafZz1eqVTTzrVMsqEoNwew7k66a6256vU71VVJBRKadd4U322AOvj356vVEgNRUqfPdQJey&#10;gG479jc+HPV6lfhlLTVlQqKSCFAAJtoDc6kHnq9UrEaFo2O0C41LDX9deer1Iy7rUEFd3iw9niLc&#10;9XqkmZoYFVLeZ3YNoCLj2C9wPDnq9WKtkVa52hUR07bNm4+9c3DX8LHwH0689Xq6xTDDR0T/ACcm&#10;yeQHaRrYnXW2vPV6uWH0uIjDD84ioIXBQg3LeN/v0tz1ep6rNvyqkz/pZ7yAEHcbd/Cwt7Dbnq9W&#10;KGKpbbBqoNve8Rfx1Hs7c9Xqm+RUUab4ZDI8C7LsoO899xAsL/RYfDnq9XcFGMQpnkxVQ0W8Np4F&#10;TcGx9h56vVNhZZKkSx/5I2uTYi1/o/X6eer1cXVoZJXRTa5ZQpv8QSPZz1ephkjWtWR0bYyFfdAG&#10;tzqOxOnPV6uFH81BVKJXLCMHaulgpOt/p56vU54lXQYfB51MLSEEMF1v7AO/bnq9XjUiHy2nS5UA&#10;bSPFtd3PV6sLVBlYTK4DIf3rHT4X0056vVDqqtm8sbfMYmwPs1uOer1dV+KsJPKBHukEqdbe0Dnq&#10;9UOOtnNaZJY2aNiLEe3ufhrz1erFiApqtpTUsEjRQR4+Pw56vU50NSaqCKqhAQIwO5hf3Qe/iNee&#10;r1CPh0UFIxqY33i4A9rAn9dOer1PGDzUFHW1MtW21b6A9gSNbE9/gBz1erqlxeKqmEvlvEokdQWI&#10;s3hpbUXHb4fHnq9SrwfyKqscBDEtiqFiB3uTf2j4c9Xqd8OP8reokVHdjYKFAHvAkAkGwsex56vU&#10;+VVXIypNDHvGwM5BFhrqO/h7Oer1N+JsjUiVkqDcg3Rk3F7eAANjp+vbnq9TfVTTwT08EC+bJIyg&#10;gWuAe5PiB4c9XqWtNhVQa+SipIN1wBKQb2buLeGva/PV6hFwnAHo6anqqiTbIsrB4/3igvtY6W1J&#10;0/Mdr+r1DRk3DKGjxb+ZT2WExNYkaXsb/DxHPV6kjnnMNHRxtDIGkVgAQFuGvcDUaDU3156vUV+e&#10;ppGpHhpldWc2kJO65v2FrWseer1LXAYoEwz+XYWjQvIbSqL6gDXXxBHPV6s+escmjw2GN7zTwIYI&#10;wCBaM67dSLAnw7ePPV6g4GLVTvA00RRVUqyGwXUWubX7eHPV6mbEsUwmmkhpm2o9SWEZa32gL3t4&#10;kgE89Xq51lR8vHRoH3BwTtAFiATe/stz1epNZjlpqOiu7bxuO0J8D2v/AB56vUHUdbTsyEkgEsTf&#10;wJ56vUrKGpp55Ypa5z5KOu4BrFha36+HPV6lbS4ea2CS5SWJCpVRYlBfu3e1jpz1epJ41TVVPWPN&#10;SBVN1JOhFvZbvpz1eqfhtQKWqieqYsu3UILXvcW1HYnvz1epS4NBPHUNFWLviiVveTX3+6r8fYfy&#10;56vUOmSqq8cUC/oyWAk0IZWYe0akW+7nq9RtKOhpRlqnrKV2Y+ayXve4Ua2J79+er1Cnk+igoaqC&#10;SoAKuCpZyCbHUk/TqP7+er1Gkwb5GlSihoKdSsdmYLoFRu2nbx8eer1CHmaojyxhpxGj180KAO4U&#10;MfH6+3PV6irZxxSQSyQ1soYINLtY7mbtpc/G3PV6gTraid5/LLskRlZtoOt7WHfuOer1NNXG9BQy&#10;YjUeXFAQWad7Aoo7m50GmpPhz1epKy1UNPVM1MS4lUMpQ33Ad2NtNb/rbnq9QuYGlFT4XPXs7OKd&#10;VKjxY3F9vx56vUpqqvqWovnqKZUnmAEcZB91SLXYCx789XqTNRSVWFMuIyuGLE7gikK24Dce3f6e&#10;/PV6kHmqRJYZ3ZLiYqL6AkKO4JtY39nPV6gfxiV4Up3UH5gsQNdNoUgfC97DT+3nq9SDqpZ/N+Uq&#10;UKsxuSRoSNRr7Qf1789Xqm0FYKqJWMwLCyvbXabHQD489XqdcNpqHDZbNENske43Bte5t9fPV6nP&#10;E6+nmheroFEyUyhAq279rjtrc2vz1epkkxTDMYpY1nQlIdu6NkBT3DcW73KnUafHuBz1eqLFI2JU&#10;D4jHaUhmQhe4v9k2sTp256vU44TX1grkoHbc0O1mLW91TexPjb9fDnq9QmYbiFLWJ5ZN5HJurGxH&#10;c3Hb8uer1NmI4u8nlRQErsG6QeAJJv31sB+unPV6hRwvFKOHBd0beYAh3G9ifAgjsfr056vUzwVq&#10;1HlriEhmp6cLEmlrgnsLWAIuDpz1epYULR4XWQ09C0m12J1N1AIPtJIIPhz1epYw1OMVMzHC52gn&#10;iXZ5g0LLfVR4a9jz1eoQsHhgngSWpW1QCpaTxJF7g+Budb/Tz1erHWYdQoEEcl95fYFsbkH3k1sO&#10;4tY/Xz1epN41TUlAwnik85FGwEWIDf4SPgfz56vUnVn+erxT0ysIgVXeCBrtGlu5F+556vVyhoJv&#10;l2pqxRLMWkO4dralVsb+GhPj8Oer1Ic01E6R1pi3MQWChbMO4KkG1r+w89Xq6pqFqOP+YmTY8e7y&#10;1uApP+Hxv9fPV6kLXU/84qVmnsJT7jEbhqb7rEDX6uer1ICnw6bzpGhBeB327iLaq1idfzPPV6h3&#10;yJk6qxDMzyUCGSLS+2wFgNrajuDp38fqHPV6jfZMyvDFWrTSkAxqLqGOpAJFh8PE/Rz1eqXiuzDM&#10;Peu8rzZkceZbwH+Ikg6gAdhz1eoquccZrKoVGHTkhZ9VkF9LnQdiRb289XqCnCssyU2G1E8MzVW5&#10;h7q273BNjYG4ta/b+PPV6hPwjLlPUpTybAqJ9okXsbnQn6dOer1KVwmEY3HA8fuVF2BS20BVIKnx&#10;uDrr8Oer1Q3zzM8AopLgKSjgEi5LE7rfAc9XqW+TJ6dEkxiRQ4clbtYW2/3A89XqDbG8xJimLS1G&#10;D3V2LOe/tsBbw+PPV6lBSY/JSYWXeRjI6tvBQgE6W0I1H0c9XqR9dXDEaiKIuLvIHkAFywC3At3u&#10;CP1789XqbKmoEQMlbGQrglGW9w5Njf8AIf389Xq5y1tYmHy08cRchY7A2BsxsW0BII7/AHa9+er1&#10;LbLGVcblkhqNrBUcHf8AusoOoJuT2H6256vUYCGGPDZBLUr5I8t5VQWKlrEAk/A9vp56vUXjqHmW&#10;qagaNgpnWS63OgvodfEeNvbz1epCZbqaapq6WqrQFYkhj7oBGvhf6Oer1DQuAv5EdXTRb41LHcD9&#10;oi5OvtHPV6mLFq/9E0+IORGy+AG5iO4PYgjnq9RAupmJS1GKzw1BdKeMjYmwAi2oY6ke98Pp+HPV&#10;6gcxuWaWFoaXc0iAm7n3TpcAEDv4c9XqgYVizSUNFTVELrL5S+fs1Ct4rGxsSB4G30/H1epVQGuw&#10;6pDe80W4kF7AlO/gLXtz1epRYPiVKZXkkfcrByvu6gNcC/8ADT489XqEzJ08P86iq4BdYEsVbQFm&#10;7HXXTwHPV6jldOcWTGMKNGpC1M7IpiOhWzW3E9rMPs219tuer1DPJl+LHlc1jpTrCUWO5ADBT3sL&#10;+znq9SWqMqSO4+bmjPkO4DqAFvrYN3uDz1eot+dMIjir/loh+ilYqVUX97x26dtDz1eoB8y5O+QR&#10;0pl8qJS5BIs24n4akfw56vUkq/NOJ4NSXMRIZBtjA947exNzb3vpHxPPV6lPlitmrKcieM07VhJL&#10;FQALC4C2t9GlvH289XqFKBKWlw5qqnNhI3lybbEqCLbj8L6XH9vPV6uGJB41NHSylRcK40JtY2t8&#10;CfHnq9TnhWMyJN/LqgrqVIIA1ABv3+Gn389XqDTNVVSuwoYG2qyks7aKbEkhvjbSx56vU0ZRzRTS&#10;1Yo8O9yKnIA1BU7riwt4Ejnq9RtMrZqqsNhgiqY9yXIBRlNmPceBI8fHnq9Rm8r5rpWp1+VZlkCG&#10;NBa5EtwVJ93QC/jz1eoR6LNuL0MccNdYzQkh1ABJsftfRz1eoQXzVTYg8NFKCoCK6Na4uO4N+x+H&#10;PV6k5jKLiFPJWUKhisbqA6g2DHXaPiB2/o56vUCOZ8vR4vG9XTRj3acAoQFKtceBtpYHU89Xqbsv&#10;ZTFJMjVlKIyjLdtLW73v8eer1DVlSOmjbbTKUmkdpG1AJCnw0I8Oer1C/gktLHMcTnpw0bGPc2hs&#10;wOu4fG9uer1PGY2hq98dIj+VGQL6gL42t7Oer1Eyz3hLTYmKqlFt7Ozag2ANrfC2nPV6kbguI4BS&#10;4m1NPTebUfuzXuQNLqRttYn9nPV6rTfS/minzDHTJTp5VbGyqGYgqW3Edgdfab/Rz1erYB6aYjW0&#10;VPCmJWUFV9hAuNLc9XqFjEJaZY5KiJgHcMBu7XH9HPV6qefW3h9bmykq4alU9xZASVstrXFh2NxY&#10;3+H089Xq1TussUeFiarjXdJExiZgT2BOrDxF/wBdOer1EaxrHJZqjaYgZDvIuNB/rX8beHPV6sND&#10;h64jHEapvJKAMXbvcG9/iDz1eoRcIpcOnmhpmUyEMjjQa6+Hhz1eox2D4Rhe+KByVVZFa+0Wsb+7&#10;9Wgvz1eo5GWEpZ8LjipJB51ODZLgEgG51Pw7fnz1eo2+X8OgfC1pdyyeaFkRvAE6EHxBHPV6gf6y&#10;U2E4bhNdiWHMJG3BWtqA+o+nvz1eqtrqdF8pLTzvZ2lAMnlggBrDboPpFyeer1ANPVV71Oyrk3Mt&#10;u17fTaw7c9XqgVVfU4qqzVVQBJHfuPeIIsAPgfHnq9SWkqaDD61qervLGpXfIw90A/E6aHXnq9St&#10;phBlwBqRjsVQykG7Esb6MRfX4duer1JOgG/E3UKv6eUknT3b3NtBftqfG/0jnq9TpX0qfMPGiowL&#10;jZ8L9yfG1+er1RqDD46sTUlUwEi3ZbXsNoI0+jnq9THWefSUoELhijqURhY66sL/AEa6/fz1eqBW&#10;1kle5nijRGXYAxN7gaG4Ha/PV6nLA8Q8rEBLI22M6bLmxP0/Dnq9Qy4XiDRyRRUxDPEpO0i3tIsN&#10;Bz1eoX8Mx2fCqeSF7xipiHmAAHaSLk+2wtz1eoT8KxL5PCoDKS++yWsbsW1Fj7R3vz1eoccpY5UQ&#10;yLhVXLZFQyK4PbQkgk+3tz1eozOASUmJ4dGpRXmDLJ5mhABF9Pje3PV6llW/yz5EqkiSGTYGBaxF&#10;r3sPbfX6hz1epNy11atVtoVZ9sinf2JQDX7+er1ScdVKykhqX2tTs92BUglrePtNhz1eqs/rxX0j&#10;5vmnnO6lYfoNoNlK2BNviTfnq9UbpJmCheR6aaR5UjKkNY2Uq19vjbQ89Xqtu6CYzT1+FzSRKElm&#10;YAXP2lI8B8O/1/Xz1eoS80SYrDi3zMTlpI0KiJbm4/t+J56vUPvTbGYk+Xo4ZLlBd11vc9xz1eo5&#10;1DhcWJZUMLjazh7Aggn7Vv2c9XqKfn/K7Yhgk2Dyx7GQliy7RvKg6fX256vVU9mrDo6fMEZKfLLG&#10;ZSwJsSVvfv4WP6689XqwZRpEqMQjqqdFjgJXcCws1m1bTxt+uvPV6jydO65Jf9DAEqNdUF7AL3Gp&#10;9g056vUezov0oosxSR1NepZSGYW0JBOuv7Bz1eq1npL09ocOgTDqWHy4h4aeAP8ARz1eo5uX8l0N&#10;LECijTS9h8eer1Lelooqa/yosCR9PPV6nDzYkf3xfw7XPPV6sZBjQMD/AE89XqTMtSWY2O7+PPV6&#10;kNjGI3UoLa/Rbw56vUFGOsZWJbx+H0c9XqDOuaFCFYi9wD7QOer1NJliB2xkHUi+gNuer1MlVUoE&#10;IvewPxPPV6gE6kVNFTYbNVVEqrsQ+8+igfV4j+jnq9VYmdY1lqJ5yw8t5SwNhYjU37aD7+er1F6z&#10;dW02KqlCwXykZyxbt7ngLeNz256vUXfHemeE4jQnEpZxNJMkg2+WAASDY6gajnq9Va3Wf00YZjXm&#10;4dTUC/Lwm7tGAh3EXF2Fr+22ov3HPV6qY+sPSCfAsTmwlwwWlc3IFtpI07dxY+P9vPV6it43hVJQ&#10;LIro7Ox0KmwDD94+0Htz1epMzU81RKKicGMEqCx00t3110A56vVF8uaqYsXBEdgGbxF7Dnq9WK8a&#10;iSOQX102/r256vVwUqFLMQSdLW56vVnqpoXQRopBHtNwPgL6689Xqjx3IPvbQtz9+luer1elkJAh&#10;B3KhNvrPPV6uUUTshkXS1rffz1eqezLRJNRTKGMgB3dyCOer1ckrgCkMH6FWULIR4+089XqMn0Ka&#10;F8x09P5hLyzIQT4FfAD2G2vPV6r78i18NfhNLQUq+WFjBYi1iQDcH6/b7Tz1epR4xVRJSJRzRqZA&#10;hQ+3b3uPot4c9XqLVmKVJWLRraEkBgO5UA6/An2+znq9RWOoWDFoJGiU2axUm5Aubanvr7Oer1Ep&#10;za1Fh+KTU8xCvGG2sCdp076eHx56vUG0NY1LIlLGTUSCPcbaAn2C9hz1eqElbV08TVM6lZBuZUJF&#10;73IXxt356vU0sYpHmLxsd7AyEAX3Edr97AnX+7nq9UaXy6GeM0cakhwXBsRb923PV6ltTVtJTVgr&#10;xCBI1gG7kG+vjbW/PV6hEWpNTK1LL71wSCNL6fTz1epv+XpXhamlUBWBBv2Psv7eer1GL9PGLfyT&#10;PlBVRqGSOanYXJsgD+8SdfpH9HPV6ty300eozAMXyFTRyyL5gjVFCbQxC+LgmwJOlx+eh56vUJ2M&#10;dX8DvULOx26kvcFQb2+Ov0eHPV6gX/r1lDGZapFKJMdgA7AalvH6R+p56vU74J/JKyp8+aQebHbz&#10;Au0gC/h/Seer1CBW4blp6T9KFVVJCta/0ffz1eoP6jJWTp5kn+XRpCp3qqrax7Ejb2On5c9XqB1u&#10;kWXavE6tY4wrPv8ALDFSFPwGtiDc6fR4c9XqzR9I8o1swkxSINuMcZ2qNwNtoJ+Gluer1Kel6EZV&#10;oUekw2l84M252IuFFxrbXTuPr56vUINJ0Typ+hipKaEopDTLtUMQPAe7356vUqsR6E5JrE+cio44&#10;nZkW51BDEC1te3PV6pkvQrKmH1oMlFDLstsDIrXB+yba6c9XqDfGehuTcS31E9GKd4RIWRAGHuk2&#10;01GvfXnq9Rd8W6N4I1M2LV8sTxO7BITGNyWO0FvctY99P6Oer1Jgen3LeM4pFOsQQxAALGwAKAkk&#10;kDvuOl+9vo56vVwHpzwbEqySPDYkpip95DHYkE9xb2jnq9Qk4R6WMt1FEhc2k94kutlJ7HTXx156&#10;vVIxz0y4FIBEkKqI0ax2gAEi2vifbr7eer1JKj9NuTcMpd1Y/wCnZZLbUAQmxvcnx+Bv489XqRR9&#10;M2VcQQiKBpYbNvCtdi1tb/Dtz1epFt6XMvJCsTUgcvZvKFlsin3Sb99Rbnq9TzN6WMNrKOeX5MI0&#10;YjaxXQLfU+72OniNb/DX1epCVvpUyhiErPPAkYcN5jKpDMRrZb3tYc9XqfKv0j5XSppZY1vTQxoz&#10;Bhd2YjQbtSBbw/p09XqReI+jTB2xAYvR0xMmmxGUaEnx0uf19vPV6nHF/SRhuHMyyU0clRdJgoju&#10;L6WFux+v9vPV6mKg9GUePY9A1cogSd23jaqhWN9Qul+1zz1eoVMD9GmX8M+ZpUmWaJNZAkRDEW0A&#10;JOl9L9/H289XqNr0o/DxxjqpimGf1YhZaYtq6opKqdGJJsDpoPEc9Xq2RvRj+GZ0i9PsxzNQYck2&#10;KzpH51RIWJJW50UkqNb9h9fPV6ra8LwahwyERwxgWFr2Hbnq9UTEMVSMNt0PPV6ghxbE/mp/LJ9t&#10;/H2fr/dz1eqbhdMNHOg7e2/fnq9QhwS+Wo8sjt8NRz1erm2Iqt721uB7Bz1epsmxAKvvH8tOer1M&#10;8uIeY9ybHXte9uer1YBVjvcfXz1eprlxVFurEW10Gt+er1I/EcVihBdT2Ovw56vUn58Vtqr9vuI5&#10;6vUwYhjxQb2Nu9vA2+HPV6gkzPmlpk2xkkEEDS/PV6i95pxaprIh5bkht1kBFiRfXnq9RBuvmPVa&#10;UU1PSuHcai+m0d7fR+vjz1eqjTr71BxDEMUairZdsJ3/AGWK3G3WzXBNtTpz1equLOeZKRMU8mJi&#10;xb3d8jFiFY3Y3PfX289XqTVKKfFKSreNydj7rAfaGvie1ze/PV6hD6aZalxmKnq5I/LmvsCoSVHe&#10;6g21+nnq9R4+m/TKolqIKqUhBCPMUAAkBfdI+u/PV6j6ZGyY9FH87ItnqwBFtKmxFx9kHse+v0+P&#10;PV6h3w3B4BTKTdWp2G73QQCfZ9fPV6lRLhGHVk/l1zvHNDtEYViATa4uL2I17Hnq9SZxqopijUMZ&#10;YH3gXYaezwt489XqLX1AzNDRVzxYcu4rGnwIOt19tjYHX+3nq9VffVnrcMVrHijgSGOOJo2Nywdy&#10;CdxOlyBpYaX+/nq9RAOqWd4YaiCrSZoI9gDKBY3/AHlA0uCNNPjz1eoludMx4c1RItNIZUqDqmoZ&#10;bmwY31vbnq9QQV6lizWCICGLMQO+h1v4c9Xq5wURqYRHVkXj+yx/eXU6H2i/PV6nCnw2GjDvG191&#10;2UWuT4XOvhz1epQYVS02MxLsMcRsRd2VSQB4XOp+jnq9TDiOG09Kgjja7ObG/h7Dp4Hnq9XOrhop&#10;ilM6Mu0XJ0tuAuST4356vUn6k01ZEams+wbKoU+8D4m1r256vU14ZC9QHWriIeJgF8d1vp9vjz1e&#10;qVEhgiWVh76MSQe4JOn3c9Xqy4sGkQbzo5X3gfA+J+jnq9UegwyGkoGCyENIzEsbai+nxtz1ep7k&#10;ws08EFS1n+ZJ90gX07fEc9Xq7ipXpaiN4lvYkbbAiw/t56vVzfC/mhLPOQhc7VQX7mxv8Oer1OGG&#10;4bLTAOSLRC4FhqfCx+HPV6oEiiNxJOoVpNzFvjrof4c9XqeMPD1CrFJYqSNxAAAF9CQbk2/t56vU&#10;olShir0qnjDrZgbqCCTqLn4c9Xqx4bBUTzTRVEY8pNzKb23AXJAsfAa89XqYqqOGjinllG/cxeIk&#10;GyL7Po56vUh63E2lRVufeLa/R3A56vVhiqcWp18hYRHcbW1JuDqCdNOer1QtyvIBK4KhWDLoPu56&#10;vVmw6GCASV6OHEe1TGL3Cm/hfx9v9nPV6sqLTu8lTGhRTqFPjf8Advp2+jnq9UWoE6SfORiwiKsO&#10;3cdvu56vVJpJIGn3FAqzMHkP+I2sT9J56vVBPmuS6r7sW4EDxvqLc9XqYMRpC/mUhbaXADHxUH2f&#10;H8+er1e+XipfMFPZ0IA7WLW8AO+vPV6ozxpMjSwoUUD3AfAjW30Htz1epgnp6uqqPm6ghBGAp00s&#10;fh308eer1cRhkVPEflR7zSDcQALXFtPb/fz1eqTFFUYZHLuJd7h9ALk+zT29r89XqUzR7IUdmCO6&#10;hmXuR8Bpfnq9TtEwqVjU2REUk20vrqTz1eqDVPB8wFW4AsT7CB3vz1eqI80UUgp6pr+b7wt2Fzp9&#10;/PV6uqsmELWQG9t23X2jUc9Xq//UtLosRxGnq4mhKyJ7zMNoIA1te/x0tz1erLWVjTt5zEAE6pax&#10;3HtoPDnq9TE9VJ57x23EEg9yAPp56vVmRlhnV5YT9onwF1+/nq9Xcb0plaojALNIx3diR2sLewc9&#10;Xqz00gqJDHGdqbSWbUDb7Pgf6eer1N7LFTTGSSVgoVghsCFN76HXTnq9U0YutUnzEal5FjFwT3Pt&#10;HbXTnq9TXV/Lhvn5UctZQWFzYHU/d8Oer1SDLSfy0v7zGwHvAghSO2uun9PPV6vUiUh2TITE1lVg&#10;t7k2IH36/eeer1YqWokwwKlNHutvLki517eznq9UuumpKWpixHcq7v3bqSTbvt7nnq9UXD8T8xTi&#10;fl7zZu9tSD2tz1eqNTTtUiSqFkjqCu5dLgdgPo56vVjrAkUscqCyrYA62Bvrbueer1TqTEarEj5s&#10;HuBQ4I72OvPV6mxlmJi8zWNVAkbS5Onb+F/o56vUopjTmGR6d9xYEAWF728D8Oer1JsCphiMBlUb&#10;iNzNYkkew/n/AH89XqcaXy4knmICqb22kElrWufu56vVgp6yGmpVBBO4Ei9gCfZz1epLSy18M6R0&#10;95Q6lwb/AGW8R9Hw56vVgqsQmkUybbFQBcancf1tz1epNCWPzAjk+aVJa4AAN7j6Dz1epqrpUnoP&#10;N8xkdRe7a3BI1I9nPV6kfjLwYlupZV8xYW3i+ljYW+oHXnq9SWq4hJPLMQP0a+4VBuWPe/8AD7+e&#10;r1MEmIw+Q9T5REiARrb7JIPYD6uer1ByZalKaqw6VUjEm9b3YEFiSfy56vUi8x1lDDTUuG0kqP5V&#10;txIsoA1sfj/Hnq9Seqa2uiSOOncEz7yoBuAVF7j2X56vU0VmI1Eny380jsqgNdmLBiGuftdhc9hp&#10;95v6vVFxmvpqvEPmYHJlO68Q0RQviTr9XPV6sNHRy1FKtRCggM/umxJJAN9brpc+znq9SgjxHDaa&#10;iOFVMBnBbcVDqhBXsSCtu+o56vUlKmi+dxG1HJ5ZRg+4gkDtpcaa37c9XqwVCfy6ompwykykFpCC&#10;Lm2o7+Pj9XPV6nOgalhMgVbOIi19ALK1x9f589XqacSkWmw0VNFJvlqZbuAT7oNja3je556vU9YP&#10;iHn1fmiNjBEFINtDfQ27/r9fPV6maeStjqy0xtsDHaoJLFm009ut+er1OmDS0UWML8ygYSG8jtfR&#10;idT9WnPV6sdVG5xi9S2xbPZrWDC5t/ybz1epDVuJ09LUlJphGVXQtfbYke6L/r93PV6scEgSOOFl&#10;H+VaRtOxufrsPAHnq9TBicNfad1n2qXJicAEgX1BJ8L6c9Xqj0kolxJ3xCISAQjZICL7273sb+AO&#10;nx56vUmcVxuPyIItpLSTMp9gAB2lh8D9PPV6okFbUPRCjchZI3VVkPfaAb2It+v5+r1ZcUZMMw0T&#10;CTfvCoRtJIZiBu90Eka6nsNSbAX56vUlpl89UaN2jeIIpuoIY7ha1wdb+I56vU6+XWtUHEXnDRRB&#10;1e5A7gj4X1/XTnq9TaZnRlqqf3bhiCRp7h9p0vc3F+/389Xq40U1TITiNiZk3WJIBJB8Oer1KZMT&#10;ixmndpP0dRNZNpIsrAaOfaNL89XqdaWkxDB0WKZ0kbQHbYEr+duer1Z4aku4xYSCnjJEINiB7t9O&#10;w1F9eer1OcstZFUtiFKQAoNg2ulwbLa4Ht+7nq9XUmHzGbylkLSy2cDUBSB4a2IPPV6o89W4gSGc&#10;edOhN9pFgfjfvz1epjImNaoq4yUJayCwN/3dOxvz1eqbRLFDUiCRlSy+IUN303e0kC1+er1RKvDw&#10;0nzkaF2D/pFt2J0FiO4Pf7+er1YqHC6hlMtXZd0pKqNbXHb9nPV6uYSth3vSoImlO0XIvtUagXI7&#10;k89XqeqefFo8QheVhHRldxNrEE6D489XqUctY60bLVSurhrpZgSFP2R7Rr+uvPV6nrC8zxVNZT1E&#10;0W+VCBdgBc9hp46c9XqMFkbOdTJgOI0MVSXs8bRLbcUA1K/Qbkfd4Dnq9WPButGbkrmmLeYsbExb&#10;F7FewYG4vz1eoXsveo7Eq/F46TMW2oZlYAvTodbXtvCB7XIGh9vs56vUPmAVVVik1PiekTvcEJ9k&#10;rYkWv4Dt/fz1epxqOn2IV0U2LJ79KNGIVbgDsfs+3nq9VdfW/wBPNXUYjLieDIreZI0vlhCose5v&#10;4kH2+3nq9ULp9Q1OUEgpWXeBpe1rMSAV+Nuer1HfypnGqWAR4sIqeBkI3SXAVRbW+343+gc9XqEK&#10;oxlsGWCpoYVZGv8ApgLqDbue3ftpz1eqHX5tkzVh0+HyyR/MQDQJroNbDx+PPV6gzy7VVNXiqyJB&#10;5u0qZDbdtYHtr8bfqOer1G9kwWLDY4MyU+1/MQHauliBqPv56vUo+nmH4nmXNdNOUClC2+99F8fq&#10;1H3c9Xqs36aYVDRlIXBIU3Y62PwHu89XqGjGqtqqF1hUhLEL7NNL89XqLniGQVxurYyQ7VUtYnXc&#10;Po26c9XqfcodDct07NUyQ3kLA3Nwe5056vUcnBcMw/L+XfIksNii5PsX+znq9Qaz5xgqap6Wmb3S&#10;D7w9luer1IcTxVuMRxRW2IQbeN+er1LzMOJw0kUrUzXY2AA8Pjz1eoAq2J8QrpJ3vt0t7b+P1c9X&#10;qC/M+LYdTzhJi3kxyWkCi7Xt4XAuOer1Fyz5i+GQTk0z/aDlGKqLKDf3hc2Og56vUSnqB1WgmxmD&#10;C8MlUyxSDeDcFVB1Pw156vUmsz5xraHA5aaiqL1M26QFr3AGrAEEWufA89XqBfKuS8RzHjoxPFFe&#10;loG2sEJuWYi5sO9r89XqNbSZ4xXLjLTYNZIaSNF10Ftuo+n+nnq9SNzz6jarL+HRU9QzPJPGzK6t&#10;oCBexHa5v2+jnq9TP0vxnNHVyAvh3mSLUHagAJ2i4vey3FjfTnq9R+sidOsGyYYpccJkljuSrLYA&#10;kDXVe9rc9XqGRs40NNS/75kREFyBoLN7eer1BpmPPOITNHPVbkVr3OpBPgB8PHnq9SAp8VxGudyd&#10;wMTK927EHUWvz1eoa8BixivZTHBHsbZtZiQwFr9tve5/hz1eoz+VspUtPSR1VQPMqJR7wuCAbeHb&#10;Tnq9S7bAqSKUTCER2GhAF/o+jnq9UzC50o5THK4J7WPgDz1epyq2pnpmm3ABbnwsB489XqTyYxgU&#10;USmeovvsAqdyfj2tz1epM1ecaaAM1PSr5a3BYm5+GnY89XqSFHn+vqK9oRH5aKA1yABYmw7ffz1e&#10;pIZ5rqloBPUSgAFj9oWPjY89XqLlmnF6eKaUttcMEC2Ol/C/u+F+er1BDWYi8hnnpoyJLFdt7hiD&#10;bTw156vUJWSsk4ljVZFRtCYxIVvYE7rgkn6PD6uer1Gkockz4bEMKmYLFYE3BuT7eer1P+BZOnoc&#10;QeopElnYWBI0H1XsPu56vUK0GXKqSEVcsZi1OjW7fUeer1ZPl6PDDYyDTVri1uer1OH9YqDCJkmj&#10;ZTuI8bXB/v56vU61/V6mw6dViswJ7XA09vPV6l3g3WCjmgEtgT/hBBv3056vU9TdUYKuBnO2MHTw&#10;Fj9XPV6kxVZ4oGiExcG507jnq9Qf47nyiAMjzgIynubD9fHnq9QN4711yNlyE/PYjCGFrqJFLD6g&#10;b89XqY1655TxWiafDp0lAuXKMLqBqb89XqC7F/UPkeG7U1ShVSQzOdgU3GvvWuNe456vU9UPV2Py&#10;EqaCsjaNywLodALE9/6Oer1Foz56qMWwioHmwzeWxl7RyMbA6Nova2v0c9XqDWp9SObsRiM9FDvp&#10;wAzB0eMj22JXX+3nq9WLK/UDMeP1S1WL04p42mDWLKzW7roNbfTz1eo1OA5OyXnzEw+IRpVlQoW9&#10;ibgfdfnq9QJdSugOQcRzK0AX5OKP30CxqfMc3vc3B9ne/PV6g+y1lzCel2Kw1FFFvCMH94nTS4A9&#10;lz+unPV6herOqlfmGsSSqm3wopGwdgfZz1eptnrv5vE9dVDb5ZHu/ugX1/O3PV6kVmHM4oq9aiql&#10;DoDZzowDaW/d1056vUWfrf1KyM+OYdgc7GORyu5Y4rggjTXbpc21Px56vV7Bc/4ZhOJrhFdCWiAi&#10;kZnjBBVtRa4Oo0/Lnq9S0jwHpz1ewWSpomSpZXNtlgQBcW07G456vU85L6N4ph1eDQgwKhYKWJG1&#10;fh30/bf289XqFLK+U80ZdzBJBhquEkUyXW4AYHW5+PgPp56vUbjKIzbieDUdbHSliHcOzNYMb28L&#10;m1tfu56vUKeJ9PswYqUljDRqf3FUEE2uRcrqDz1eovebPSTjWZsQkxiicQzShVfaLEge3xIvz1eo&#10;BYOgGccj4lNFOwajj7nUagk9rEa+J56vUk8WybUZnwisosTRUqg67bWsqAdwfja/PV6iW5t6P5Uz&#10;DmyTA8wUyu6on6XYrMoY2uAfbb4fHnq9QeZM9NeE9LuocmbMEeWooU3u67jGpCsLJYErqD3Nz2ve&#10;1+er1D/0IxLNWWc01FTRzMlNWtKTEToBc7NPZbTT289XqOZUYnk3NlTHh+Zo/la/ciK7soV7ag22&#10;63P69+er1Fy9T3p/zdX4sMxUkg+Xsgm2IBtCj3WPw00I56vUTzKMnULptmvzMxUS1eXJxIY5muGD&#10;DsbAADXW5b2aEG3PV6psnRjJ+c84vn/DKNqWpRhYX0Nze9gbHnq9RTfV10apMo1EWP1XmTR1LKH9&#10;waORfaNoB8L3Px9nPV6iZr0lyp1ExGgwemVWlqXu24AhLA2LX8AR29v389XqN5hnoDzWtFTplyuL&#10;QMsSiOKy2F9SdDb2WA56vUb6v9OGS+lmVKHHcx4dDJUQQBXLab51QkkDTUkAm2nbnq9VfObx07xe&#10;pXFvM+XMk7LJTsNSpNgFIIsb63INx8deer1SMsYnlZKqTK2ExCOPELQQK1mYyx+9tSwFyRrYC9ue&#10;r1I7OvTfOGIwTVeWDIKykZbeXqwQWNypsdCDr4e2556vUMfpd9ZeZcFwzEOkPVSWpqVBaJPPjLbw&#10;bMArWsygePcG4Paw9XqB71adIcrdUMm4vi2AIkYVWkjhFgwYLcAD6u/h9XPV6tefHKStwDG5cFrC&#10;YZoj5Zjfve1za/fT2fXz1er2G5mqqCoSmo5WjS4u3xvr93PV6jJZP6s0gdKOsYDdYbm/w9mBBNrM&#10;P1789XqC3qjT4Bi1a02XV3KtmIOo76kfC/Yc9XqLpUVMFN509ewWmjlVdgXUkaG48Rz1eqUkQqoP&#10;PgY+UX/RrYCwt4e0fT489Xq9GtLDKqqd7xkbwAAQG7ad9fE89XqcqOCuamkYw7mDArbXQ/d256vV&#10;n8t46sRzL721la9rgjxH9nbnq9WWHDIlaIkWKsbG+h8Ow0I+n6eer1K2nw+KSJ4mCkgm7aWt4fHn&#10;q9TZDh9TVTCJY7pZr2+B0Nuer1PuHUlTS1S+YloSpD+0EdtAPHnq9Qn5fjhqI4IpHKDeoAbS2pta&#10;4/Pnq9QlYnUYLDXrDVvvWMH2HUiw+rnq9QKZixeipXkdxqCdnx9gH089XqAXNGPXVagsY7MTr3I8&#10;QLX056vUFjYrPVTSVzgWugbcLm19fiQRz1eqHSVqyrKJotyj7IA8SfHnq9T5TxSwzJHVRHdGobcE&#10;DAG97C+l+er1C9huBfN18NbMt/LG9TpbcR4i3hz1eoY8Cy1I1eKOnhGwoHlddbE6HX4HT+/nq9Sw&#10;ejqIqVqBYfMEB3FrAkAEak/Htz1ep3FHTLSpWUi7SfeK2tbXtf2Hnq9UqTEcJp5WpIIgfLbzbgX9&#10;9u4J7kfl7Oer1J2aagaqanKDy73te4Xvqfv56vUHtfVU1NOapKQCMSEeYp95gNALXta/fnq9QX49&#10;WI9WyhbReYGG4i9++oHsPPV6krBTriFW0FQ32yQCexsbgflfnq9Q7ZAyDSVqx1BhJvu2gdtL2PsF&#10;z256vUYbKmAnDZnpqtd1xZGsdFt2+m/PV6hWw+GkGKn5WNAXADstztN72+gc9XqEGaaVKJqQyBoH&#10;sLAAtvTsPhf+n6/V6kdCKjCjVy1NlLyJcA3uSdBb4DT6Oer1PFcmIJEuLzABdqo6AalRr2+jnq9W&#10;eI0s8U1z+hKAqCAN2t7DvYg+P0c9XqYZ8MmxD3qO1owG1J1I7kHxtz1ermkbLA1fNJsdXAsbLewN&#10;jpbnq9UnD2rauUmSXyU0tqCS3w9oPw56vV3VyV1NMgkPmRMzeFmJsbFte19Lc9XqXGIYzUJSUKz0&#10;1miRgnZlFwVPiCNTf++/PV6m/DcQGH4sVqWSVNjq8IS4LsQUIIBYFbaWNj4jtz1eruLH3ap8yGXY&#10;QzXUm9gSdALk6Dw56vVBrMxQxwtSRXkkYksW0Owfui+mvPV6s+GY3Rz1CHaRIVBaxuCF0AA7C99T&#10;489XqXlHiaVjbEjTa5LPfvc9/rsO/PV6ltgGPUtMGExEEUQKbQbgqNdAbi/hfnq9USPqHTQmaKh/&#10;QxBgyMQCWAIB0sACb9vp56vUmsez3LWt+jRozcXLAqG0BuCbA6HwPfnq9SowPEI6inR6RkcupXUi&#10;5Ya376/lz1eoRqJjIvzYdQkd7qxHfsbe3nq9UXEKkvTPMskapf3CB7zXPb23H3d+er1YMHxKoosQ&#10;kNVLtkQgDaLggn69bac9XqEF8Tl/l71R9+GK6NusrE6kGx1On3dvEc9XqTuG46BichqnK07KLaE2&#10;BN9p9lj+unPV6hSyrBDmGQ06tFCikaSSogIsSbM7AE/Dnq9SoWSqhgljpZomMTgFVZXRR2udvunn&#10;q9TRj+JvQUoaL9Kq7S7AdwLaC3bvz1eqVS5gr4vIohKJInDTCNSAwAvfXv8Aqfbz1epdQ5xFEWqK&#10;VfNKgBrj3VY2YDXuAOer1PUWaHaeDFqRPllIke8e0B/C1vA89XqectZ2qsUn+Uq6tF3EkFQEJUXB&#10;U28bft56vUqafG6isgesp5fManBCgEEXBNvpsPZ8eer1LOkztLSRLPVQs0wVJBa6gA3Hf4+znq9Q&#10;hZdzD59OcVqXKKxKLfuC7X08bAac9XqEzCq2lwxBVxyM5mbaTcEAnwHu30789XqcZ4nMJxCjCzF3&#10;VCo1bZe4YjXnq9S3y/MzP8qkbHYRdSSAV9p56vUMNNiON0WFfMUs0KMTeNCvmFR94AF+er1LvC8y&#10;n5Ff5i4lriQbqCCDbsPCx+PPV6lVFiktXsgZgNt2bae4sLjXvbnq9WTG5pYsM+Woffa4uRYkrfUf&#10;cSOer1J3EJ8Onw8xeSLva17ADnq9QU470/ydmKYx4rCl1Zgj7V0HiLj4/s56vUXrPPo46aZ0NZiU&#10;lBCtZZlWo2amMgC1r2F7d/o9nPV6qpuv34fmL5dqDj2VqWOVaTevlwxAO6v2Olh7vt/bpz1eqsHN&#10;fTnGMk4yCtGxeK4lVzYDcSp7g/eBrpz1epqy3NXxF6WvpooIr7gVkuXPcjaRcED9e/PV6jPZRqIp&#10;qdFjZHWdx7hGqAD6vZ+o56vUcLprl2SslGwARqCbi9guwjX438Oer1WEdPOlmES4SskzecQFbdba&#10;FAG61u1uer1HKyZlAIsUiIvmkKAGG4BQPD3fhz1eox2EYG0FOTKg3grooI08dT8Oer1CDR4TAzqJ&#10;E72bw1Phz1epSx4PQkXdQGFrWtcc9XqUEGW6KriZhGCXAIJUDbz1epsqcnYPVM1NU04b3SCTYkn9&#10;fHnq9SYxDp1g8qLJBAAUJtYAkC/1nXnq9UGHp7HRpJNtYqwAUbbDtY/Xz1erBLkWNInWVbBhYAKd&#10;36/0c9XqBnN/TOoeF6ueMGNrgDb3F/D2W056vUQHPGC1OGZkjowpjCTNckggWY2H0Dnq9VVfrqzZ&#10;LBhElMsnnSKrMVFiPdXudB2Phz1erVVzpiVccfkoq2muJHdwzE6WJJBtpr4fDnq9QY1cW+qZ4EUx&#10;OWJBuAth4D2A89XqaBVx0wEccYWZyBuOpAB/bz1eqU5MNUmIMoZSdrtY3Av3HhZh489Xq7mFPs8+&#10;IDbISFYHsTe1wP289XqiVEhEENQXLtGw3E209oFtSOer1ScLqBLibGFBJGq32sNLBgbHx17c9Xqe&#10;8YxPD6vGquekgWkgkK+VTRglYrge4pYltv0kn489XqxPOtJTSVMYJWVjqLEqbWKjnq9UlaCnqaNp&#10;0IARQx0sSDrYjnq9TXS4ZTylqgqw3kgIL3H0/Annq9TtUmaLbDTjYWKx6C32jrc99P6eer1Qqmgo&#10;FrDTef72hKgk2JPvA37g9tOer1YZ6ido3pYo9sMZCW02km1vu9vPV6pFLSw7UkjvtgIBAINj3JHt&#10;Gtr89XqVNNH8zTtLGSRuU303Cx00+PY89Xqm4guFxBowyszEMyH7Vzp7LW7nXnq9TVJhobB1hnF5&#10;Axs5sCQSf4c9XqQkVFSmunp6ido/LuUCi+5jpa1+er1SquWlpIFSSxYgn7Ive2n1Hnq9TMRDMI6h&#10;nIK2DAL4dzr28bc9Xq5UZgNV5sIKoD7u4i27w56vVJjkqIjWO673KsC51UC/h4XJ/Xvz1epvhZhC&#10;adEDefYX8dDpYW56vVhp1MiNTsVUd7nw56vVJoUjeVY2Ntx91h3Jvax+nnq9T3HW1siyyUxDGMkF&#10;T2sO1vbz1erFFWSVMLQ1SFJA27cgN7HXxJ0+Pstbnq9UOsrPLZ4AumpXdqQT9PPV6uWHQbWaSe5C&#10;r7raEfVoe3fnq9Sno6Csgoiqt+kk94vusCANB7O1/wBRz1epMvN51ZAlNGrEkkhhddT4g89Xqi1N&#10;FVowjmXbcuQ17qQP3QPgb/qOer1Z7xtSUpp3uVcb93ZSe31c9XqgxyTRM0rghHJIt23X7j2256vU&#10;4RVYpaaSNojKZCd8njrqBz1ernLh7UqQSJKV907yT9m/Ya6ePPV6s9HXQ0siIHYyBh+6pv43+g9v&#10;oJ56vUrqGCapQIyqzEbiVsARf6vZz1erj5CJFVRQSs+1lcKDrp+6PZfnq9WVpaqkWKp8s7WCjtc3&#10;1JBue9uer1LKiwakhpxUxkO4FyBaw8QADz1eqCxNqmpcEbbye0W8R7Bb2Dv37689XqR9ZFFSyGtn&#10;KsXF2PgQx0Hj2HPV6krV4YskCzUPvIpO4r7Ce31fHnq9UNqeWomkjjW4jN5Po9v93PV6s1PQTy3j&#10;ddqqd242BtYaW9nPV6u6GCSGV42j3yIBc20F20N/afDnq9Srpd8NfJNu0O/adt1ue1/o+nw56vVL&#10;palmKs233SQzWGp+Hwv4Hnq9S/yRhuITyOaxg0bOCh9gt27Dtz1eo6uTaGuoamGpjjEEhi0kYXAA&#10;BuBqBZu58Tz1eowGFxQ1FJDJXzgvS7JV2AAEkH3STY6ew/dfnq9Q4UWYIY6aKogpyQwVlYaC4122&#10;Ovw56vUsqTMb4jUxgQlXmUbAoawCn3iW7eNh2vz1epVnDa6KlE1TL5sgkUpGsZF0uSQzEtci/s1N&#10;zp256vUD2JCjXGaqAwD/AEsuTIBaxVdGY9yR2uL6W8Bz1eoAMexCpwesjiq18yNZC7bTcgA2JJ1A&#10;vp/Rz1eotfUDGFxPE1qILIiMxUDQMLkWI7HTnq9QP4hWyRSl6cKpUe6o8Ldjbwse3PV6kBNJXmBa&#10;muUiRjZlGmpOnt/u56vUoFxSSkw0ojFSgBDk9/DUjnq9UZK5oZEjlf3yASdLfSD7eer1NOM1LxTC&#10;eL3oz2Pe5Jsb6eHPV6oE4EkcTAe9f4aXGvPV6s08EZVjHYdiL20Pa3PV6o+6OMxQyLukBt8ST2+G&#10;vPV6pTzUz1Ue5CrwkhdNAex+B56vU7x16SwqY0Ezx3W17C5axF7Htz1epTPS1NNSwpUAe9eyg31G&#10;tyPDnq9STzNO74WBLdwkgO3wBBHYdtOer1IGjqKnzS4DBiGK6Xutz3PPV6lNhstLE5mc7glrD4j2&#10;/Xz1erL85TtM881I0quLKI3UC/ta47c9XqboKh56iGGNFicaspIut72Hx56vUtKaAxVCkMGtuVjf&#10;Ww007c9XqbZjiMjyxPJvSw2r7Tf6eer1NjinhjLPpIe5Oup7fdz1epvo5oIJiJ5DIJCEAPYHvYeP&#10;bXXnq9XsVSOsqooYG2EEE+INr+Jv9PPV6o+MT1QpHlphuka1yBoSLC9+er1OuEVdbAEerIZh9nsV&#10;v46HQ256vVN/lshrFnd94kOq30BOhI+rnq9TpQ1Hl1ezdu8sn3fAjta/PV6n2FWqZJmpI3NNAgkY&#10;j3rXNjc9gCTYfdz1erpad4IJUiT3ZF8baAa3Hj+3nq9WKNXgTe4DKykgadxqARz1epsWao8gnVSQ&#10;Ljw3dz31I56vU3SRGadK0kIQCroLa6aa6c9Xq4iZvK8lltuI94+Fz2v8Oer1cKpJI6k2F4o7XbW+&#10;p79+1uer1YjXKwlaoYqsfujxNjr256vVAk+RpqhHeUAWIAJsTfsAD7eer1YaqaJpUjQjfEwJA8FI&#10;PvH2W56vVHjf5Z5Ko2lLX238Cf489XqiyNHVs+GwyFJ4wr3HazeH1eznq9Wf+XI6iCtkJ8wFbEEg&#10;2+i3PV6lXhVJJSwrSXBDISF8AP1/Pnq9T+HelgiWkudPeuPHseer1KaCeCtog9TBG9rXJve47EeH&#10;5c9XqnnDY5T5jnUAWjB8e9wPbz1ep9pxUtGCg8yYsoudNoHft7B/eO/PV6luMWdmShplQjYN7EAM&#10;GvrYnw56vVGr554JZIqZREiKniCGubEDvqO5+rnq9Uykwx8YeCaZrRxKwVD427fd3056vUt8OwGj&#10;UtWVR3TrGPAXJtZbdhc89XqXeX6NaMmVSEmew97uwW5+/Xnq9UupqTTVMkkpWVp2ZIwDoqizEn6+&#10;wHPV6pk+cKaleLD4p98YjVpQVsBfsbH2/Hnq9QQ5qzcxxB6QWaMqdpAFrWBB9oIPfnq9TFQ0NKs0&#10;VZ5gG43CsbqSbntz1ep9VzgsJancGfazXv8A4rkj6u3PV6gvrsTmq5WrZSZFQgWDG1ybad7W56vU&#10;xYjjMwrBEJdAp90+9fx1Pt56vVzy/wD6YwLJ+kkdUuSNAb62/o56vU6ywzsalWCq0LgxN3IivY3H&#10;gT+pvz1epHYgI1mlpwvmJIPMBtfbrr7bXPPV6g+rKanwnfNKpKyEOAL+7ewOg8Bz1epdZSozUYjH&#10;HGLxmwBZRr2IAuO5HPV6hGqn+TqqmPDVEJlj8mW+vuh7g28Nfy56vUmKbDZ6+aRiLGEkB7GzG99B&#10;9fPV6vYXhdWK4zoTNHuDFgAbG9gCDfS/PV6h1yfliopBOZYd7VBDqPAfHX2c9XqE3BsKoMuwKMUL&#10;NLJOrMY4y77bk2I1sD2Nuw56vUOWXMRjgqoVjA+SBZ4lvYDdcFbWvoL9/G3PV6hiw008tW9fAdBb&#10;YttLMNDYjtz1eoUsu5zr2pkp6LY6yCyknQBdGv2+7nq9QmSZqo80UJp0ClAIwWBFjsudR7Rax56v&#10;UWzOFHLVYpPWIyiJZQzk3IBIG029gOt+er1MUdFerSKpJZ2djc9iLEaWtp+36Oer1d5lw/AoqGme&#10;h3SLLGRJDILqsgbVVPYgjXW3jz1eoJKaClpsXcRggEBI0UXC7jcgnwsfDnq9Q1w0NJSYcYtqlSoZ&#10;3c3IuCWt499b89XqT5xWKbDZKuJrq9glhcnW3f2c9XqgTY5iFLhYFfGJICQqqD9nWwPxsLHnq9QV&#10;Y3jOINIilVYSEFAxJK+NiPpHjz1eoN8zKfcinqFSoZ1aNS1wbakD4/D4c9XqZqyPFYl2MQzS2ZdB&#10;bUE2HxA56vVxqIXgrKabDoFpwRtl8Q5J0J+Ps/Pnq9Tj5k1akomUkxMVW40c3sD8NTz1ephrfJpa&#10;cwYgoUqxj/R6C57EEd7e3x56vU3UtfDhJY1Tfo1I8vQsXU2uSACQRroL3+u3PV6hFyq8UdGlZTTL&#10;8vKpYBoyrgPqCysNyn4EaeNuer1Kiqh8zbXOnnSbB5lrHRjYEka3uPHnq9XKOTyUqpFVV8wXJOm0&#10;9gB4g6c9XqgU08lXto19wstt9txN73+Nvj/Rz1eoWMEaCWngimh2jWOVLAA6G7j7uer1R6XL6AT1&#10;kjgUgYeV2uCDqWH5duer1KdY8xL8s9NEtSZ7lwdCoHYqSDc+waePPV6l5h9Tg0zx0UswirahVtvG&#10;oNzrtsSO3gPbz1epd06T1dBUYdHL+lSMrpazFfeuCQD8Oer1MdHT1QRBUfYszAk3sDb67+PPV6kr&#10;iFPUwQVKM4EDy2Rj3BbXcfG9/p8Oer1O2EZer5lNRSy+ZJZQ+3/DpckEXBPtHPV6mqqlggr1SFiX&#10;sdSNASbAkeznq9SbmkMDEgpuYPcmxuSTbTnq9THNBAmEfIVJ3ywqGVrk3J7nTxB156vUncOpopXL&#10;TSMsaNtQdidBcnTxPPV6lJhGBUVXWPhLpsO0FZBqGN77V9nxP9PPV6ju9K+n8tFC1SoG/Zt0FlA0&#10;JH09j9/PV6hTky1hWXn/AJqsW53nRNygFgG0Nz/huNRz1eovfVN8Uwv5unwqdYqeWRnkaRdNl/eU&#10;EDTQ99f489XqLDj9McWq4KyLZGZSFXQk7RqpI0tftz1epb5JyogVsPrl27bk7LoCrHRu51Fv4fTz&#10;1eoQK8UmFxx0QRRFIXIDdyFA1Nra89XqLvmbNcsWJ1FPSrsi1KyEkm/sF/v0/bz1eoNa3HPmFhnq&#10;fcbeWB7MwOhH9h56vULOBZtehy27023abqXYgkG9uwPtGvPV6gvbE5zmFaGluipIshk3kAhz71zq&#10;Tt7i+nbt3Hq9QvY9idSW+XmcmCEApK1gSv8Ara2F/Zc89XqDatxL57MSRRSFYCobeLBrjSyjUWPc&#10;n+nnq9Tl87DWVK4TVwllVj5b63a/tPgRpz1eoQaDDqmWunZUd5aZFIjAB8xT4LrYn6bD489XqNVl&#10;LA2wzBzX1ag0xQOENxY294H4jTnq9QNZ1zAsmIiklV49GBIAsqjXx7X7frfnq9Rbc4V0j4r8rSnf&#10;5QDuTqNrGwJHtB56vVzovmDWwMsZYKQPdsNq6+A9luer1DnhlcVwVMSqXdIIidqgncS1wbga9h48&#10;9XqCvqVmelwKjjxJy3y9Qrhhb3VYe32aHueer1EfzjjFNiEYjppFYMm5TcaqPAn8gPu56vUF+G15&#10;YFahDdAz+WNSxJsFBOgNu1zbnq9SqhkpaUptTakSHc5UnVrd7DwOn089Xq6zDjCMIoljb/JkbhbU&#10;aXJv7e1h4c9XqZsJrVknjo6SRdwXcVa4Ci+gJ+Pbnq9Q1ZYrrGEsy2EpLW0BA1tf4c9XqPLk+owk&#10;1VO9P7jzQi6diDrf7+er1GIhoZoIo8Jph5ikRshIJA095AfbY89XqxYdSJHNNDVIRE8qsQ3YDwFj&#10;4j289XqDnMWDAs1TLTrI5ldU1A2qxPvDvfQ2tz1epLVuScEroWNVfzlvGqhRc/Fjr39g56vUWzNv&#10;TxIBUTxIAUlTfe5ATdqB7umnbnq9SJrsJMDI4cQroYi2q3sL6fAeHPV6lPh+ISrXU60KW8oOsisP&#10;0bBj7rk2+oC/0jnq9UPEIa6m+ZNQWaR2QxKNe/hb2d+er1N0uNU1PLG4iZ3QvEFRWOpA7kDSxPcn&#10;t9fPV6knmSY0VWplTchCSBCdCSbMG+Hw56vUGqyyRo9bK4pVkkPuxElRbXYpax0vYnv+XPV6hw6d&#10;5pxk1xlxNwVc7lsL2TsLDXXxJ1J56vUcXCMxxiATU83ulBdhdTcWN9VuDbT7+er1CVS5yqKh5pa2&#10;VfOGwblFiFtr27gjQ/Tz1ep9wTNEGIb4qiZgtyUcX94Em19Daw0156vUKeXMxQyP/K3dTKmzcWUX&#10;v3Ou3UEHnq9S3OGYRWnYu01FQLEg3UA3A0vYfVbnq9Sdx3DJ6KmGHBRIGZAwFzcj7Jvf489XqkwK&#10;2GzxVMEVpypBW4sBY3Otr89XqVOF0lRFh8kk0rPNPtPgFBBva1vZ+vhz1eoWsLqaiTDayCRlZ5Vc&#10;MNqgEkXBA7mw9nx56vUTzqxhyYJjkIw6Ris1jtKkC7XL2+r8789XqBeTB5qhi8ciBiWCkCxAGtyS&#10;QO/6+HPV6j5enbMuHZVxCnmq5IkWMRlnBBYkaMzAH2+Fuer1Xq5E67ZUxbDaSHDqyKe6qGQMGYbQ&#10;feGvYm/b2H2c9XqENurjYgBRPZrNJtIvcDuLj8uer1E+9SzzY3l+fytWaCQMhA1Hgb+Bt4/Hnq9W&#10;s56jMHhovmsOhogyqyGQE3YW/euLDUnnq9VX2P4LI8qmn/y/msu3/Vue/ext4c9Xqm5ZjkxBKZAy&#10;7Y5HDEka2B93be9xz1eoRd6wSAUhWzfZSw1C2uSbad7ac9XqFzLlXUVXyu9RaMm6rqCR4X0uPAf2&#10;89XqPRkjCYq6anmI8qSREvtuLBhqT2sb6ffz1eoztRAkFNTRYbN5UgXaNvdyLg3+Jt4fx56vUC/V&#10;WSjoMLdJP0nmNZ0sQVdtRcft56vVW91Jq44amR4ZQxUhSugsSDbS99NNf1Pq9QDbvn45q2liZ3hj&#10;CFU1YG+pHwPfnq9TbDFDTxCKvYoG3FGdfeDEiykfHXT6Oer1ZKGQLUTLYSKdusgUgFTewBBBHwI5&#10;6vVExSWq8tZEsT5RBBttUeNuxBFtBz1ephyzMkLSw1E6qi3YykXIIPw8Dz1epWQUkIIqIv0m5gGL&#10;XU7db2B8T356vVHioTU4h5NG5j1IDsLEA+H0ePPV6mXzGd92IRtEsTsrlgDuYGwIt/iA0v4eztz1&#10;epk+RBrHkp7LDcnUDvu1A72tz1ervEENFVR0sjiS4QlhY2J94AX8Ld+er1LOTGJqGrL+YHcx+6yW&#10;uhtqSfhz1epeZTzVXVkk1bici1G1EVLW3Pc63ubG/tHPV6h9wPGoKuNFdyAzDyQACAfs2+onX2a8&#10;9XqMrknDcNSrWixhg8ke1XAO4NpqL9jofC456vUY2poqfAEp1pY5I1dWa24KFCjQaA3FtPq56vVN&#10;wiooKm0k0imd0O1QCb/H6Rz1erhg2ISYliBqpQ8EbsyEtoAEBG4W1sT/AB156vVzzpVz4bgUop59&#10;0SxM23TvYgnw1tf7+er1VHdRcaw+J6owuXjhdwFLFiVvdmue2psANLWt7Oer1M/RzOlPDirxAKsc&#10;zOX3uoJUgAHUixvz1eq4ToNicNXTxrHI0MqWZQup2gAE3/wm9uer1Gdx+Wvw2tFXCN8xJZlYhlKn&#10;UXsT93PV6hOyViVEJFrILU8pILBtSb9/z56vUcrpfnPEMRU0NXrAFYIe7biDp4aE89Xq558wh6tI&#10;ZplCIxbcovY+z6/p56vVVd6i8rGjxYV6RABncFrA7VKm99B9rTQfD6eer1FowBLzOtK4WGBlJIAs&#10;o8R9HPV6jhdLMZp1oY54wt438m9rKQSbGwPhz1eq470zVdNU0RDbfMjso7j3dvgPz56vVaLkWspE&#10;IRTrbT2+PPV6jEUGJbowt/2jx56vVI+ffYQHAtz1ergMR2tYNr7fC/PV6sj1jubXBtz1epPYlM0S&#10;2Q2te5H1c9XqDPFKwbftXIv356vUFGN4owuC5sCfEjXnq9SEeriLixGlzr256vVGRo1hXWxb6Oer&#10;1NGKE07m4JFu+nbnq9RFOuOY3pp4oJPdiO8EEEgse1/b256vURHOeJxCSRr6BTut2LfAH9fu56vU&#10;XOsxOCTzY/dDESWu6kqSTe9hce2xPPV6kTHmGkq3eFZ44HjDr5Y1uO1xf6xz1epIV5inp/ktqqWc&#10;XJ1JFtCe9+36356vUTfqt6esoZtFUr0YMk7G0lyDcm9yL2NviDYafDnq9VSXWX0z1eBvNPEqJSxb&#10;wuhDNtPhoQT9Nvr56vUQTMuVKjDlaJldkhJtvFr37ntz1epCRYYBJLHVAxe7uUa6W/s56vVC3RJJ&#10;sYAxuhVX2/d4kX56vU1oF3AXA18e3089Xq51DmSZnJBJsdBb7hz1erg0ciqHI0PY89Xq4C2vPV6s&#10;pRRGCTZvZY9uer1SojGKcybiGU2A7g/E+P6/Hnq9UeGRUbbILqTrprp4Dnq9Q+9EXikzkKo3IG0q&#10;AT7t79z8fhz1erYA6PwxT9PqeKlQb1JZ3JJYg6lbnXv+unPV6hDxWWnr8PjWBdvlIwYeOpNyD489&#10;XqL1mo0kdqbDUA81gDu7gjxPs56vUW7MaK1DJPXTL5ytIuw2sACQCbaEW1A56vURDN9JLLVSJPGB&#10;Jcge7ofp8bc9XqB+Pz6euAMIXvckAABTc27/AJc9XqaGYV2KlakbLIxUC41vp+R56vU2480vzTPh&#10;912x3fsNB8AfHnq9ThFLRVVAlPCmzzAG3m2h8SfHtz1ep/xCJaujaA/o9uwEga2H2iCPbz1epT09&#10;a8sKVTyBEsBe1tB/Tz1erusrAwSPcLrZiNLkE6W+nnq9QgZRzRXYFK7UlQ6JMyFowQFYDTX6PDnq&#10;9VnnQT1AY/S06JTyunu7RsIG2/u62toO5+HPV6jSZn65Z0pGaWOVnSdla32gCe7Mp0I+/nq9SLoe&#10;tmdKbEJZTIsm6MvdVAJZWPZTe+mnPV6hPyz6oqzL1GaKskkVqlSJWL2Pl62AuLqRoLg89XqVb+tc&#10;1tLU0grEfYhLgSAsFGgtbsT+Z56vU94V6zMMXCp62jnWeZBHsjZ7sG3C9yTpp2B56vVyw/1gYXUV&#10;lROKoRzW8T7pW9nsO1xz1ep1wL1Y0FbujHvyMCQ40Pu63AtbUfHnq9Q64B6qqfDrzVKeaxiu19CV&#10;NyATrqCbj+3nq9QvZQ9VGU8ew2Gqim+TqNym7uoBAPvBgQNbX0I0v8Oer1LCj9YmSIJamhqKqJ2V&#10;iU7FQL2Unnq9THVeqammxGOSgrIaiGMF2Aa5+IBB7Dtrz1eoE8xesSkoK+rqIp0RJHG5S6gkEEdj&#10;4aG/PV6gOzZ6ssuthkzUNUkTVDkh2IdWK2LIPAnXt+3nq9WfAfUJlqTD33SyK/lpqsm1ihYFtrDs&#10;1jz1epf5P9TuVMHxN6yrZ2ptoAZzuYEFiASTqT2HPV6jH4X6p8lV0kde85jiZF/RsVIBP9/8eer1&#10;ZU6/YXjmNHC6OdahpWUIqLcM57KPFjr2/p56vUGOK+oTAPLr8K2mZ6eQGwIAB8STqRbTTnq9Qbr6&#10;gMvUlG0hqRGCrK2qgA3sCALnQAXPPV6pJ695bncYthlZHU+RGoABuSToFPu+0356vUJGWPUxluSC&#10;Rp5oaechVYMQLEA+F7Hnq9ScPXzD8SmApqelnYSANKZCGBY2JCgWv4W/v56vUsaXrXgm94axkcoA&#10;hUkXLkC1rgdr3J8Oer1O/wDnhwJmhhqWVWAuSGXaWtptHjb4c9XqdqHqll6qSOLcgdW3XJUl/AfW&#10;Oer1P+BZ1o6qop6yBxukeVI0Zbl2UkbVGvfv46c9Xqs69KPpHx7qBV/znFKOWko55N7ioiALg6m2&#10;v2SDpz1eq/vpR0FyX08weHD8Jo44CiqD5cYS9r+AX4c9XqMNTQwU0O1QEXwA056vU2YniarE0a6f&#10;H2Dnq9QX4nWtqSbgeF/4/lz1eoPxUBqu5HPV6lxR1SRlQ3xvz1ep4XEUI/RnQc9XqbqrESSQG0F/&#10;o56vUzviHgVv8e9jz1eqE+JXkttv+wc9XqxPXvIS7mw017G/PV6kpile6XMS6HTTQ89XqQWJY27K&#10;dwHj936/rrz1epMz465j2dtfo056vUj8VxGtL7VuRew8eer1InFpywYyLt23B1tcnnq9QJ5ujqqb&#10;DJqpbqsIazAggA6ak9tdPr56vVVL6h8+U9BgsjSMjSPuIYtbawBGtrXA7256vVr+dWc20mNYt/vw&#10;Gih2jVXIF2OraAE29nPV6isT0FdmZUeVlQSMdiG4fbey3I017gHXnq9QnYJlupjwqlRYwNktpCul&#10;11BJ9oHs56vUajpZlmOKZBCpQRskqlR3F7EkezuPu56vVY90oy5TVlTUSbQwsugNwxvfaPZf489X&#10;qOpgeSo0o6dkXy5oi0uljoRa39/PV6n0YdHDFJODvL3BW3Yg/Tz1epM4rmDDJamOmqz5bTAIrBQL&#10;t4d9Rz1eoH8w1mIrFLTUcgaRA7j3tVAvz1eqvHrF1S+XhqcMwPzDPGWUyOfduw947ha48Lf289Xq&#10;rPxfN5rcQlNQm1YSt722sAu5mBF+17ai9xz1eop/UXOqYjTyVu/eyBzGoA0AOlx7Tz1eouuO4jRx&#10;VUbVLgGRNzORoPHUj2c9XqZa8RYnEYwA0chCki/Yjwtbnq9S1w3DWqKdYXCOqp7wZrEAdha3jz1e&#10;pd1WCYXXmOlpIUinihjkDIL7Qx7MCbWI/W/PV6s9LlLBZ1d6mshpxCj7C6Odzg6qoUEA/T4c9XqD&#10;gQwRgO5V2YnbfUmx+8XPPV6sNeagCUMvvhmFlsde2nf6uer1MlHDT4eAFhk3ojB95uN3tWwB0+nn&#10;q9UQxSQsskW47lLsBr30B9unPV6pdMdhFRKgu4ZQp+i+vPV6sz4cIaaKSYbVkJ3AWOngBz1erLT0&#10;ET0yQGNtxdVU28CbHUDw56vUrhgRw6W9RMCS4VQzAgC2hI7DX+nnq9XbJhWHVKxYi1nBA0FxYXJ1&#10;7a37Hv4c9Xqhx4ditZjNLhGBUz4hU1cyxwwRKWkldtAqKO7HwHjz1eroYDXSeatXG8JpmP6Nrq4N&#10;7EMPh8b89Xqbq6gjeS5J2jalge1+xA56vVnpkw2ojijhmZJYWYOCLFhbsAe4Ht56vUs8NSHDpFiY&#10;kqt7AjW1rEnw+rnq9UsTmmWGWLVCH0UHSxIYC/e4056vUl8enocVkgCjZsuFHa5v2I/XXnq9QdYx&#10;QeUrTFNiqbdra37jwseer1MMdUzzMGfclwDrqb6X56vU4GjwiCpT5tWZXNlCjcQbX7/E89Xq6EBj&#10;pyKdNRIQfbYa/Rz1eqRNAEihBX9LKx91e4AF9x8LEHnq9TYZlnrXw4LYIQb/AA8NOer1Pkpo4YNl&#10;Q6KhsUHZibdh7dOer1YJjBRDdSG6uLlWF7n4Hw1/Lnq9SMxSIy4irxx7bkPMwFySBoL356vVExUG&#10;OKSqjO4r7NLXHPV6mafEDs+XdiNrhr2+i47W156vU14lWz1U/lqbMCpVdR7pOhI156vU5S1mHzSS&#10;QMSGUqpPYdvD6Phz1epzpxFBOslw8ko1PfQW789Xq5w4mtRWmRI/MCXX6x8e/hz1ep3lcveRBsIU&#10;/RYjtrz1erKkieWJEANvdIIHjpfnq9SUrXqfmhHEtyhB8PEkLb6Oer1T6KIiOVaiQgrdgT4X7gfD&#10;nq9X/9W1hp4qYCRLI7kLs7ad9PqN+er1YqikvU/MVDxxxOxO3eu8/wDA33eHPV6mSAwywkMRd7lv&#10;tEg3JsD8Rz1erAtNOsboF3M2/XUe7rYfTz1epohqjRwB9CbkbTowB8fr56vVOimppKaPy02khiVJ&#10;1J9nPV6oFMWxA+TVDYUY2JBIIvr/AG89Xq5bEhnU0gI7i4JAAOmvtFr89Xq4RVVRU7aZXWyOFN9L&#10;jW5+PPV6swr4d0krnS4QKNCO/hz1ep7pZKOOFbG/vAbiALEdvh256vV0cRiUS+agIlZkvoDYH/iP&#10;jz1epjxGhidjUxU8ZqVZQk7KCVXS639h8eer1eplhSQU9Vt8yQFbmwAYnXUeB56vVzghIllWRgvl&#10;EWXXbe+h+zz1erKjR/MKCVJAYWuTc3JsPgSOer1YKcfL00gf3WmcG4uWIvqPgeer1SsQXDpYSxJY&#10;IWtY2FhqdPHnq9XCaW0SQGPyt4BGv7v7L/t56vUz08vzVa9JVKrJJvYE3tfsANe/PV6s8VdQLM9M&#10;ECiFhHqLe8db66kfEfHnq9TXiNXJSyxQbDKV2EIBoR46+H9vPV6obGda35ul2xszFgu64UWsVH0X&#10;Pfnq9TPXxVm9arcYYdzE3vYAA6kfTfnq9SFxSseaEVNOxUMXDbtSSD3Hw/p56vUzwSb2Q0pM0km0&#10;FWAJChjfv256vU3V1cKefeUDS7iptoAASbn+GnPV6kbU11QzSeSfLM123Egi48Ld7Wvz1epB1WNV&#10;lLLKtEPMU7pCewBv3t8Rz1epEY68WJiKajZgzhjIguCH7C3tFtf1vz1epEmghoqCSWqXzH3D3m1L&#10;MD7p+ntr/Rz1er0lVBEiml99kidWFuxYgDaB2OvPV6mPE6d62GMTKYxDH+iuCCT3Yc9XqTuC4bP5&#10;01VZvO1ZgRpsPh72unt56vUuoKqOnSnSnQSk6EHRS3+rbvb4c9XqYKzDcW/n0klf5ZM5sF1BCC+3&#10;Q+Ovfx56vU7TyJSxRU1OyqGIDE6hmT2/EeP189XqSmMyUa1IjjJmLXfcmqhwexv4a89XqZIW+UVV&#10;l99pgwNtSCbgfceer1P0+G1qUSh0jMYI0bbudu3bvpbufZz1ep0khqqal+Vg2pEGKgqVuwtoLDXv&#10;z1epM1NVicVRHWmywbWD2AsSNO48R7fpv356vV0MSejq/mK6MTI0RCqttGIGtxbX489XqmzYzLDT&#10;JURrvRk8sg6lT7fs+HPV6kZQJHWNUVzQmSRbld9v8Xc3vb2fqeer1ZJcYqlpp5xEhMdywDbrXt4n&#10;4m3PV6krW4vJh1O628zzf3LXUe8D7vxB156vU3SVCU9o99y20gWIIJ8fqHPV6kzMlEMTFbUBmVG3&#10;W7AqNLW7DXW/9HPV6sUbRTCaXy9m4sE9gF72+7nq9UjB6sJVvFiG1lVWZStypAO0i97Ai/Y/HTTn&#10;q9TRWmeJpJ7fokLFVOjEnt28Oer1NFVHVyDfJKwhNnZAOwtc307A+Hbnq9Smngmhw1bNu03qLLa1&#10;r/nz1ephZp6SkirYg0nlhndABqzakAmw7/G30c9XqfaPCsSxGCTEqRQgAJc2BIIAAGltT7R8fHU+&#10;r1K9MMkFJZJN8rNHYNfS496x+A1t489XqfZPn8EC1NQI5aJrojlbAEAncwubmw1tz1erLTo9JBHF&#10;N7/nsW3OpBAYXAXtprcc9XqxYjWrudmBPlFVG02IQfaN/gPZz1epOKcHxaSWOjZjBFe7KdrFvidC&#10;fZfnq9U6nw2GekWoDiN9wKA33bR3JO3x8Oer1eo6SbFpnxxk/wAgxDArYsFPf6/bz1erNhNY886Y&#10;akgkcySSEkWBNyQp+Kjnq9WOkocXgxCYVI8z37I1iVUnxPa4HPV6lVh+Sa6oYNUSCVzIQFTuNx+g&#10;256vUK1f07no8FSYwHcRHdSNxBDWGnsvrz1eruPo9ilfXT4tNQtOpIUNvIIO3Rto0vr8e3PV6sMf&#10;SzHJyr/LlhE6jaASTZrH93v4/Ueer1Hb6K+nKqxK9Y9M0EOxt0jFQSfb8b89XqVR9HLUTvDh8gSS&#10;YsVZlJBF/tEXH3Dnq9SVi9NGMYZmNozECkZN5hbywPgO99Oer1GYyz09q8OhpqaSEhVYLck2A7/S&#10;QQOer1GLwjDqahy/M1PGNqhQI7abiTbTxHPV6iKdX5psDxCebEqaSzl9rLESFFwdpspABv489XqA&#10;fCKClx6vjGC0gkK7XbxNiT4X0BPPV6hTxTKWI4PhRxCtpwsUDLvVzcAkm2qk/Tz1epe5SxjD8Uo4&#10;8KfayTlAqi110N7c9XqBjNGV5sjdRpsRp2kZK4IrG7fYBtoPsgkEg21Itfwt6vUNeWsvfK1VTUUD&#10;X80I5UgkAW/4j4G+v0c9XqEzAcSqpa9cEqW2obldLAKP+B8eer1Gw6SZcqJ8T3wpa5HZbDb7f2c9&#10;XqPxRYGlJOKmjk8sEAMDci9tfr56vUKWEUPzdOfM/SX56vVjOEUVHWMAtzYDS9hf289XqdsGES1e&#10;wj2eF9eer1cOq+IVdNQnD6IhSUPgNdBz1eoqeCYhLHUyxBvfAKknT2jT6eer1KbLs0kE7M57bjf7&#10;/wAuer1M2PZtlavmOqxoB4mx08Oer1BJi3Vihw6nls25wCLWt7Tf42+HPV6ii9SOr/yWFzVlRVLH&#10;uUMqtt3uS2lrr7eer1Vp5+9Svzz1lG1aY5FY7yWsbC/YDwJtqeer1F86EZnzFnTqyYqlRIlRHI53&#10;C4AU2VVP/J2uptz1eo9i4JJiGavlUhV6dEYi63JY2DXJvf3gbdtD9Z9XqcccqZcvxxtKmxIiNLCx&#10;A8B7eer1IHMONwYlhciUIAlZZCgYhXJOo09nPV6pvSzoVi+dcRhxvOUitRRPGQtiCwFrgAfTa/0/&#10;X6vUf7CDljJOEWw2NKGGAuA0YIJIJNybk3PPV6gexTrecXxWSmgcgMfcDAgsB3sT37X+/nq9Sroq&#10;uvxxUgw6UBpDorMbE/Vfnq9T5Lg+L4lmJP53KYo4QilYhdd31976C+nPV6hXw6LD6CWLD4o2qKiR&#10;lFxqFFzqe9gOer1Cnh+NYThNUsVRIsb2tc2IBv256vUJUuecLioDMrsZBZQV7W0vay89XqXOG50+&#10;cpPNZCPdG0EEEnwP2e/PV6lVRyCsiVyvvm1/hz1eqNiKVskD0oUqkm5SQDpfnq9QfVWTavDGVxOF&#10;Rrja1ySb3vc89XqR+PYrS5cpZpC/mGNxdQu7cR8B4f0c9XqC7FMdxGv+bxDatCkMe9AQwDHSy2Ov&#10;x156vUhMUx7Esw5eMkoY+afAkgN7AdNL89XqSzZaxGsl8lx2VdyixJPPV6hKy90xgcrVNEdFDXYb&#10;gT27D9vPV6jHYGcLy3SpU4vOKVEsSWsthY+21+er1MFd1jyMK7fTTR1IUrq72FrntYg30vr8Pbz1&#10;epRYD6gMDrmfA6KZA+0kIGXT7teer1Kps7VtbhqvINHDWJJABHw8eer1Fi6l5sxlcSigpZ3dmJsi&#10;ggsTp28bD+B56vVKparFq3BKXETKQVdlJABBKjt7LgnW/PV6lXhcUNWjuJ0maNRchrkE3uD8Rbtz&#10;1epYZeSV5B5bfoxc3Ui9+er1CPQRJLTMsjkPe1j3vz1epqzvl3EsQy4DHPJCYmLborA2+Nwfbz1e&#10;otOb8vVgwCdZJJGsCBZrE3+i2vPV6iyUWV0rg9RMpI1B0IY20sOer1NU2CVeBVUtVEhknqEWw22N&#10;vG/0i2nw56vU31bUdfFTvJSiRoXIs4BIPe/x1PPV6pGD5gqxVHClVShIIYqNq89XqeoIvnKypSqZ&#10;ZEjVUVnQEgnUlSV7a+Hjz1ergcr4DNQyLiDBwb6KNoIXxuPq+/nq9SaNLR0VM9TCxCgL9ruO9/48&#10;9XqSWCde8TyDXyfJxsVDsN6QSSkKL2PuX26+J+PPV6meX1KQYnjTV2J0FVO+4AGOSNRa/fYy3t7e&#10;x56vUPslfR12ypqyvkTxraTuS5AuuttRe3PV6lJF0ybHKZzhrrGwF94sOw7nsDfXnq9Uahy3WMww&#10;yN2IDlXaykEdj2t+p56vVD/zTVuZhNhEMS7zqptfUdifo/Zz1eopPVj0z4zlrExiyQMztIFZmBfa&#10;B+9cqbfAeHPV6i8dRaWfBMNqcQkmBFMArMQNBcAfu9rn+PPV6lt6U8/q1PUwUIilJkia7NtQKNwb&#10;bYG5AF7fEC/fnq9Vmf8APMPqJF+UlUzGNWAUXOtv9Xt356vUOWSMFNdUpXSpuYgs3gSdQLj6Oer1&#10;D3k3CZqIPSTLH5asCtiCpOt+2nPV6heq8XFCI5afaFsba9ja3s/Lnq9SFqs+SUc5YrvIGp00H1/s&#10;56vUnsQxHL2bKGSjZ1jY3LM1iATfTxOvPV6gfr+iNHj1ctVQe7vDK8qg7SPC4t+vs56vVXZ6kOiX&#10;UDK2LTY7hDCKGNgDKkVyB4e0EH49uer1FdyB1OxGtpMYynmOINNI8SXIAYANqQfAG3cc9XqV+Xeo&#10;FZkrMbM1BDWhi20sQAij/CCtiR8eer1DHkjNGSurWNRUzPDR1YlNjI6owYEkbQx8bHt+3nq9Rzcy&#10;NieEzQU2PU5npKmIKpG0gqBt+1qNbXHPV6lAOiXTfPWSYsOxXDGkALEbJFXadQp2+WR2Jv4fDnq9&#10;RWM3+l7D8oxD+UxSRzwt5oKsQgAPiAdSB4Hnq9SNzJ0MyZ1No6nAsz0jVDqu4HdcqwFg1rEam+p9&#10;vPV6il1noj6f5JxQ49htPvejF1N7MGIuQO2mtiDpz1eqPVdXq/JOUMRmw5FSpwgm4B2neuuwELrc&#10;dyOer1V/Zz9Z+NdcsPxHCccjWN6RZXjUkWLBbC3fXTudfZz1eqqXMmfqHFJ62HFGEbicbBvtYqSD&#10;bxHY2vz1erH02zni2F5toKj5kPSioR5VuTsAOpDX0I0F7dr/AFer1WiU1TQdRsRizbl6pFoN8UoD&#10;WViy294KbEi3f238eer1NuD9BJM14scRwohKmJpDuNzoHG0Aj289XqLXnbNmJZJ6mVeVcdl2NcKU&#10;1sfaQToQb+Hs56vUTf1VdKYMfmlzvl6mDSbUDMFspsLn6zf6fbz1eqtXEcBxGlmaGtXY8B3ALoCT&#10;fv4m3s9vPV6k7TGtghBq5N0jG+lxYHt93PV6lFg+PYjQRN8+VvIkid9Bc+6QT7Oer1Ito5JZnhqR&#10;ZXLSLcXuSdRqCLH2c9Xq5YTRVMRaadmLGyoosANNT/Rz1ep7WGlWRqrbvklIUa2GmgvodRz1epPQ&#10;YnWQyxUNaXF5CpZdALnS+t7D289XqVmI08kcK1CneVYLe9zZm156vVISobVLECFwL66iwvbTXnq9&#10;Qo4QSaGZZIw0TqASVsQvckNa456vVKpaF4sQVKNDskU2Op2t2t9fPV6pMFZBR1rxT2Mz7RssDcqd&#10;bD4eP589XqkVVatFi0sElhHIuzTQg6aqfD+PPV6m3FcWpoZkplbeRfcd17j6Trpz1eoJc3Y8I5WF&#10;O29yNFbsLfH+nnq9Rfa7EqvGGvUnUMTp7Oer1ZMGgZqr5h/sJc2PjYWH8eer1K2ip5J41hjh2I7a&#10;6eJvqT7L/s56vUL+DZSnZi8rXWULfT2ezwseer1DzlnJ0dFQHFMXVJVNtq7hdRre4BuD4689XqEe&#10;Sqo8CoTiNAAyuCrAfDUDTueer1QaGpu615AjjljJ2H2N4t7CPAfs56vUwVGJwtPJBC4EYRi1gbXB&#10;0t9F+/PV6kg1VGFaKQ7ArqwbUFja+ttLW/Pnq9TG+KCjq5ZpbSMxvYn2jQ2+B56vUjsRxaSKn2IR&#10;qTofC5+Px56vUi1p5cYqWZlIYAnXUX+H3c9XqFzIOTI6qY1dXERGdsgEgOreIA0Oo56vUaqgpKXC&#10;6JVwinRVsLpGxW9wbjvp3t+p56vVGpqrEaR/mZo/0a2YhmvtO42AtoQR489Xqd8PxykkqpKimQIS&#10;T3B94Ea2PtBHPV6lXgMslbUT1Lv5W9kjUbgFNl+2d2g1Pcd/E+z1epynnqcOmmTEnika6NZSpBdd&#10;RZux+B56vVixDGqV0qad2d55AUj8QLjUkXsbdtP2c9XqZK3MJmoqbDS22WkjEShvdVg1zc+Oniee&#10;r1TKHFK+mpQcSkhMxi2IkDb41N9bNa5t9A56vVi3yVsT+8TGRuVha11Nmvr9XPV6nnCsMoBEa7Ev&#10;deElkcMSoBGq2vYHX489XqxvVfMVESQ6vI7NY2JAGo+/Q356vVxpcaereWmxBy5G4MNAYwDpt9oP&#10;t9vPV6mmfFDHiccZJ8xy5F7C4XUG+l7+A56vV3QjEqmOfFwvljzDsBsN4ABYC9rH9njrz1ep3w5U&#10;xSpkpI42ZywAPYAEajt2HPV6nvD8Oq6OV2nQQbFaxuDbXQajx+PPV6nXBqlKdnniqANpUFj4s191&#10;r9wO2nPV6kBXZ6raKubDqhrHfu3NqTrra3e456vVhxLG1qK2NQhVGv2bTXsSB2Pjz1epww3Eq6pd&#10;6OpZqjyjaMFiR3tYfx156vUvsOqZcMpjUI32bgKtjZr21237c9XqXGHYrVSXpZNHCowsxIO7X225&#10;6vU5ZkxGSjAqqdSscQVfe8W8W9luer1Q8u5tUSzT1SHzHYsAUBvay3B+PfXW30c9XqFlq2lr8Omq&#10;SG2zFSSWvdiTcjva30fw56vUmqJ1pZ6gsrPF33M17d9/vHuCB2A056vUoKXNOHtIXqqRRTqoA0BI&#10;9jf289XqeKGoqaOGWXDZVFOt2KW2lgb6aHuBz1eoS6HEaetTz2ctFMqggDt7t7a/Dv489Xqb46+S&#10;jxONpo9k8fmAOQB7jaEXtoSulh356vU9S4rJRUySUa7w7Auhtf7h7eer1Py5iramCOmgptm3azKd&#10;AASL/u3HPV6nmippIJpd8sdwu6wUCynwHYjX9vPV6m6hzDU0eIFsOLKItxY6FCNTYfR/Tz1eoRMJ&#10;z/LV4ctNWANKZFVbWBIIJA+OumnPV6hywfGYMSoYjVyIZABZAtiova7W8eer1KGrzj8nSlIip96O&#10;SL3TdiD724Fba9v109Xqn4Rn2spjVmjjKLKyMpvdh7T9nSx8P6eer1DZkfOby1PmVDNJLOhG8gm5&#10;I7X8df4c9XqFeDNc2H17MFEkcQBtYkgW/p56vUvqLEamqME0YVIpT/hBN9fHnq9T1R409Jiaiadb&#10;xgCx0DC5v8L689XqUGHY9GXMtRINu4+BNrn+B56vU0Ypiginmhcb/LA2lRYm+o056vUwUWK7pDTO&#10;ikk/ZLEG/wCv7Oer1P1FmynraYww7dCV73F1uCL/AE6c9Xqc6/5HER59Sgs+0NexsPDvfnq9RSOu&#10;Xpeyd1AwZpgkfmpcsyoAOx1HjpcADw56vVSx1y9LWMZCd8ap4fMpvMkTcE7sexHwOg/uPPV6i6ZW&#10;opMGxaBqlHR4reYHWxsSe4vppY89XqsS6LZmw2npY42IliRje4AuPeuT9Hfnq9VkOQM5YAtHDSrI&#10;hBI1DKPv56vUZPLufcCwypLU9Qrjt7zj3b66eNh+3489XqE2l6h0NXEQZRG0u4KQxBIHftYjtbQ8&#10;9XqVVH1JoIoFWQjYlgguCwPbXxt256vUq6TqLRl0WUrcDwtpa9r/AMeer1Oh6mYUoF50SRjsA3XF&#10;te3t7c9XqgwdY8FSeVZJ1EiMPcDAEgXFyD8eer1KHCupmA10aSeZ5a63LMAL/Tz1ep6HUDL6RATz&#10;ISxuPeBBPh+p56vU/UGP4XUkmXaCVDXJBAB56vVmr6fD8QoldmUopbT2m/8AR+unPV6q4fUd06ii&#10;lq8VpY2Cylraix08LWKm/wCuvPV6tY71v4lUUMuI07vaWnicop1sthYn6b89Xq1wcyYpUYpiPzLR&#10;H35mG5WJBB13W07G4tz1epDTVNRWArA6rMjlSB32fR9PPV6ozVtPPIss0QjkUm3fU27kew+znq9X&#10;CeeSWPyEXcxuWIAttA1Gtu3PV6uexsMpTRVBAMt3Gl7EDufDnq9USH5hi8Mu26AS3FveA/LUfrrz&#10;1ep4p6aSsxFqlD5drELewawuRftcc9Xqc6rB45Ak4lCszg3FrE9x9Og56vU0SySRwpQBQ7Gcsu69&#10;zc20+PPV6nOonipopKumUsAbSIbfbvY89Xq4LFUq7+Xo8hUxtpZdNR/Dvz1erDLiMNTD8putKJCw&#10;7dhe+vx8Oer1M1SjVdZHVQnYW7jxUD239vPV6p9ZSyTVIhopf0c9gxYjuBYn6zppz1er0lXJQuaD&#10;DgHAAvbXt3/Pnq9SowmbEBCJ3W5eybdBYfC38eer1OLQQSWepQkgj3ltcMSbXGv0E+HPV6mKvp5I&#10;ZVq5Jt8MZAZQTpfUG3s56vUlpEmqq16yAbWILL21N+33c9Xq7Kx4wWqpm1WMixJAB8Lfx56vU10k&#10;OIP5lLSKW3C7AewePw56vV3WUstGWWRrhj7tu179+er1SWjlWAUssh2BfNYDuSfD9uvPV6oyOk7Q&#10;xsTGVB101Hhaw8fbz1erqVbhoaZdyk23WFzbwHPV6sMpETyIhsDa3ftz1ep2ws1UTSeWgZ4Uutzo&#10;Lm3bse9+er1OVD5dJSy1NQCWDkAAgN8Vvrbvz1eqM+GQmcx70P2SCSCde4bW/PV6s9KFSokk90hi&#10;EXb9ke02+jnq9TxAgnMkULkqiltSLAjw7+P69+er1JmspJIKpSPcIA3WBFyO+vx56vVnlq45YzTy&#10;tZToqkE9+9j4H489XqhT0j01M0N/ec3CWtcf4hf2c9XqwPUSQRxUtVZlQBhtIOh1sf6Oer1SIp2q&#10;WIhA2X8xl0Fgulh9PPV6pEsqtg/uppIwAvckkH4c9XqiwCjlheWdS0jMq+y3tP1c9XqWVGdjiSND&#10;HHGoANxqouPA6X56vU5Usa06LUOurt+6O9vp9nPV6lFRVUUmykN9rl7gixsO5v8AToOer1PnkUVP&#10;GY6OI23aeJPtt42/hz1epqkgE5eG9iy3ZT2se4I56vUhsQy29PFNTKLpK48vUkqPH6vhz1eqI9HL&#10;BQDDKJdrFdxZu/c/xHt56vVLoMN+WVJoVVS9xIbklgBewuTb9fhb1eqPUxx/MhRITII7my6EE6g+&#10;HcW56vVhjp32SzxEmKTZvFrG97D4/wBHPV6n+joalmBhVRAt9w0O4m4+8c9XqfaLCKFYoKWKL35J&#10;D2GigHUnwAPhz1eoVaKY4PSRRRp76PqTb7+3PV6h2yPmiqqqNabEpriJroSde5sCLHQDw56vUarI&#10;FJTY5hci1VgN7OXJ8FNxqfafAc9XqFbCsO/m9L5EZIYSgogNza1rjbbQnWx56vUYjJWScQpxHU1c&#10;oEcIVXLdiGuSAfaL9+er1K/H8uDBoWr/ADN1g4EbWJIYe63wsdQe3PV6i2Z9w2mocKKvOfMRWGmr&#10;WI1ue5+k/Tz1eolmO4os2IS1VfKI0RDbWxJPt9vPV6gQzBPFVq884LC4CuBcAk6fUeer1BHj1bTy&#10;1s0kEe33FiKn/EtgW09vf+Pjz1epMRCeeVpTc6+Pjb2356vVyS1TLNDPbyuwH7PrPPV6pJio5aeK&#10;CP3CAQPu/K3PV6oNWkQpxFv3PuAIFu400+nnq9TdI0vzCxEKgVgGB72t4AHx56vVOlaHykER7EHt&#10;oT4XHfTnq9WSWil+aDxDcXFxtF/et4ePPV6m1kaLbEkDGQWI3X1Y99e/0c9XqWdDVGWlVlVE23Fl&#10;UA3tYi4sTbnq9SmiYid8QdQdqJYeyw7/AF/389XqROY6+SpLytGrKT7wFgL272HPV6g4omrY69Vl&#10;LIiWKqSP3j2sPA/G/wCXPV6lRVzNJIadE3OvciwFv2256vVmpBTrRrSn3E94X7EfRbnq9TWMKjXF&#10;Eq43Z7m47A38LjW456vUovImqCtTuMcgJQgdmF73t7R256vU0ySQmmIppBIu4rcG2t9bn2j2e3nq&#10;9UWtZEqD5fvuyj4jTW3wPPV6k9huIVE2+OZVjkD9ri4Goue+vPV6s1euJU0cjh1aO3ujbYqdfG+o&#10;56vU5vVSNQ01OAAdouNDra/j7Tz1erlSqs0RjqbiMNtBGhU21tbXtz1epRQUjsY7P9gE+OoB8Tz1&#10;erLTyqKu9tq6Erf29xz1ep2G1JjTlxGDqBfuO9uer1PNVOhqi0cgVTYdydSNfD7+er1JuqqJjUBI&#10;DqAb3uAPoP8ADnq9UJZpkoENQzG73A+HgB9PPV6u/NpvJNRLbQqFB1JJ10+g89XqbqyvMyebGAXe&#10;4Ci1tNNRz1erFLUYhJSlJSFLrYgWPbXnq9WNPInhkO3dKVKn6hpbnq9SOhrzLNH8+nm6iPtYKRex&#10;sfHnq9T3RxrKTOZArFtg+gG+o56vVlmokn2sHZSpGt9NPh+3nq9Tk+GU25RTj9PYXJ7m/wAeer1T&#10;qQVklNDQ1JVnhksGC+LaC576D26ePPV6lX/Lmp55I6t0Qj3RtYMCR3IYXBHPV6oiVc8kQkgIMY0u&#10;OxI+PY89XqXmFYfJiSw4Xh8ZaoldUAUXLlv3VHc/Vz1eqU1NVHE1golZakyMgX96wuNBe4156vUu&#10;6MCHdShdkjFbu1rM1v2c9Xq4TVy1M5gaMBI1CmQaDUjU28B4nnq9T5V5UxtRHh1UslJuKyBXQ/pA&#10;w3K2ovYg3B9hv7Oer1O6UJw2Eribh3e7IENraWA+v489Xqd2r6OhmWhqSYihRmLNfardtbH6Rz1e&#10;p0occpz56ncdzkK7W3e8LWS3ge+vPV6k/JiBjjkwiiJd4t0gdrkbj4A/A89XqSs8jRo0bSASutiC&#10;bk21I+/nq9TPAtbjlbPLWqsRFwLnV7i9wP6Oer1O+GGnoIjHKTI7FVF77QNSDbt38fHx56vUosVk&#10;/mMHn1EZDRILTg2U3FtoW/h3N9PZz1eoGaelqo5/JgbdG7sTewOmvbnq9Xo8LjmmZ0UK25QCe/13&#10;8Oer1OmHY2mHSGV1A8skdhr3AN/p/Lnq9TtHiUUs89NJEkDVMbOWBv21Hc3uR2HPV6kDiiRxCGvp&#10;H3obgeFwR4jvoeer1I+u21k6VYVmYXQgeIPjb6eer1LHCZVoKAxu4EgKuLeFte/hb8+er1PVJX1F&#10;ZuIBJ3bibDUE3IJ56vUtsAiNRUN5eiJ71mIC3I1sbdgeer1d4NRTfziWlotKZXO8Ee9ci/fTuf7O&#10;er1DLhD1tJTriErBwXYRAEWPu3YXvqR7Po8Tz1epf4hiX8yQSq+xxGDtFhceNvqPPV6hWwDBsPEE&#10;RViZkjUML3str7rdhqe456vULGCyCgSCjvviCnc1rkA30P0c9XqW8MtPTU0dNhsagiwYDQlSSdLd&#10;rjx+nnq9Sio46XDpJFgsuikWJ0J+19OnPV6kbPXR1VTK6xf5TcEsNG29mYfTz1epJYPT1U0jtXEO&#10;EBEZAsSR317XPbTnq9TlX4RLWQ+fUIRAi97/AL9z+Y56vUGGX8ESnxKJYpVmlmLyGNtCFBIBN+xv&#10;2v31056vUo8WoKaKujHmybFDAqXIDBr3Fr2IPx56vVjr4oaGDdQqqgqEAJG0H7Vhfxtfnq9Qe1c8&#10;kNAI5ZG2GQkLuJuQNdfp7fDnq9SNxTE46Yr8uVMswLEMbkBV8Pjz1epKx0sOKA1JQMzFmj3alD42&#10;v4c9XqbcKFfJJI9au2OFzGLn3iR+8R4DW3PV6nZqmajqXM4E0bqu0HQKb6/u97ePPV6oP81xCsl8&#10;rCqiONVBZ/dJACm+tiL6+HPV6gzxzGKmtnkoaJdjo+j2FrWOuun6/f6vV3h7p+hirGaWpb3fcUkK&#10;PEsQCAD8eer1C1hGGUsOGpWyi8rFbWcksNbXAOmo8fD6eer1KCnw2SWeCrRiKkOpKgkoDpcfED4+&#10;PPV6pOc6ikqq0OHELTKB5dtoYhr3HckgD+P089Xqi4Hh1Z5xx5CHWMGIKBe4bTcbEW1H9PPV6hcT&#10;FtyxiKK3ZT5gsy2A10v3tfnq9XOaCevp1SK8Xlud4Fhc/t056vUIGXWqoagUrxmQOFAcAAqR2Av8&#10;PZz1epawUE9RiE1Rh4VmiDXYgAk63UHnq9TtAipVq0cf6cKx01IJFmubAG9+er1Nk8VYaxaJCf0h&#10;dSgIDE7SRpobEi2l7fR29XqRM+FTrVyJVaiQqSjEkK3iSNLbT2A/Ltz1eoRcLjlw3HJZ6cny1QDS&#10;wUgpY3t7fZz1eoK8XZxix81SguewAXaTcXvr256vV56LDYoVlrV0jY2uTYA+0DXT7uer1JaqxGim&#10;qPnIlRtWVVuCrAHT22PPV6mmpVZZ1gnQe8oLKpI2kjQkc9XqHTJmFwL8hVTKrFQd7m+0BQbeB7c9&#10;XqPB07qf5e611YAwS05G24O4aD4gAa356vVxxvMopsLkxBLSTS1AVIVIIXVixt7B8Oer1FyzxRVu&#10;Ikw1bF4K4HalhZSb3N+9tex56vUk6fJ9EMPlfcfNpdmwMoAJFibfR/Hnq9Ueqx9cOiMqFWZgzH2G&#10;17LbuLHnq9QR53zbiNTHDSFSs6qWaSwK3Ydrg6j4c9XqLhmXGYlgqnriSzMDuufdI/e+gk9uer1B&#10;5VYvO9IlMGtHutC7/vN+8b+Nh4Dnq9Qp5bqoHhNI7mQqjsRrt0F79wL31Ht+8c9XqfcqUU1di5Sn&#10;BlkqZAqpqWO5bAIAb3vrpz1epQY/jfymFQUMqlj5rr4kkjsCfZ2056vVFpMPrINlVUsqtOfcNgdo&#10;tqO+mvPV6n7DqVmqqWCSwYsyg6a6309otz1eo2vTbDUnrI6yVF/QbUClQdzewm/h7Pj9/q9Qx5ih&#10;gwelqKdv0m5WJsbhCe+ns56vUTXNvyhqqqvrWJjZbdzqFudB2BN9fqvz1eoBsWNRVQmqpv8AR3Mb&#10;K20XGuq6mx0Hj9PPV6lvlejxCkigqMSmSXQBgtiG3Dve/geer1CFUYpT0DfKxEKrA7FAuGa3YfVf&#10;Xnq9QH55xasqMMlpUSyo15Dci+6493v2FwTz1eomGbo6ZsWMlGEVltf4ALp8Dc89XqQ1NPM+IR1B&#10;CxmS4bQHcQdD3/Uc9XqXOJiFqYRkWeWwIHZbC4NvZz1eoMK2epxBJ4atiI4gQCNCPj4Ei/PV6mfC&#10;6o4fW73O+Nti/SB318Dz1eocso5jlWdS6232Eaova5sSbeNvE89XqO9kXOuD4rDF7pWam9xSw1Ju&#10;N2u3W/fnq9R+8sTvV4fTPVQmS6sbrYEvbQm/PV6kPnN56amEDMAWuGNwSQG1Nx4jnq9SBathqIVq&#10;YqrYqOi7DoWF/wC38uer1camfDIsfM9KUkWVRtDE33agtpbUE3APsHe9j6vUzY1T4c9CYSiusjAO&#10;T3DMTYkC5sL37WHPV6gFxHAqKcmWbarQM6KW3Fbk99Aeer1NmHrU7paRVjKqVYkADRO1r6ffz1ep&#10;jx3EcOamfEIl82SINHdTfaVPtBsbX/j7Oer1NhlkpoFlaNQ07K19hFyBqCe1yPE6/t9XqQuaRT45&#10;iEkVNGA0cYAPYX3e8AQbn26256vUE+MYJhc6zwhJ3nje4IdggtbUqLD489XqfMk1FXhOIImIViut&#10;QqiFGB3gq1yL2IIP5c9XqNjlTFTWRuJF2OEYRgm4LDxtoTYjtz1epW0+YocOiM0NSpEoIG5r+8DY&#10;k38AdLDnq9S7wLGqelrN8LbikdlGmoLbr28DfTTnq9Q0YNigrKeVKfZ5kmzbIBZxuU/a7diPHXw5&#10;6vUYbIuJU/mtFiEZlpRaIt47h3b6j+unPV6hXqcDwrFpxhlKFlMiSNHIo0Xb4E/s+nnq9QX19HS0&#10;Q/mFdd/lyBYWALADct9ND8eer1cMOzAj458nTqogujttI90kfZHbwHfnq9T7l7FK+rx6or3lCxx7&#10;zCvYBe2o8Tbnq9Xef6CPFqOoqFCGQQBVLLcrcaNbTxJOh56vUTXOrU9BEs1G5jMKKSxIG59wXsNN&#10;b309vPV6izT9XMxYFjL1iTkICykC9ifZ3Gn9vPV6rAPSV12xBscaKKQ/MOg2e9oWYFrWv7NP1PPV&#10;6resl9SzUQxy1E215PtEG4DHw/U89XqXGf8AF4cSwZYXkWRpUHuMbEH2nv7Oer1a/PqfSbB8cr6O&#10;GytLJddwBJ7bgp56vVVXnWkWtqW+TkaOVJVLs9tra6m5BBI/j356vUHwMWB1xGHQs7KdzuASCT4k&#10;9r/x56vUpMp1tdJXRz7i6EuADqwudR4+P7Oer1HF6e4eK2qSnVtkoG4qABpa9z2+jnq9R4Mi0UGH&#10;YctNRecWlLP5skjOFYm7AbhcKT2HYCwGgtz1eofEWrjolpK4B2DMY5YwSCTc3Ovhe1uer1Ah1GjF&#10;PDUWVmTw80AkOBo3h7p56vVWT1NwuqlqX+cuJJySCtioYX8Lg9hfx56vUDs8lekLGkPl2sG2CxJF&#10;hbUH8+er1MVfRVCjW7qCjNc3PtJ/X489Xq4yQVTrH5JO2YsQVtu3dxcEgdvj+Ztz1epxrcuVM+EC&#10;YWMzvchnYAKCAb2B1C3Njp+Z56vV2j06QvVzLGREwBsPeIXTt7Dz1eqA+K1Mry1kSmSOQGRQNAoU&#10;i4tp3/Xw56vU84XVTYlWCsQDYp90MQNGI1Pt289XqeJMJoauVoTJGI3dmsWIN9RubvofAfs56vUm&#10;8dNBhVYMMbVJl/ygtYEDS4+Pjz1epjlp8P3PGkW94wtnBNtNTr489XqfMNwAUJetpQoZ2N7EEAsL&#10;E38Rbnq9U2hZaWnFPCu2eJjZhqrW1sPAg9rjnq9QxZHlmxLE6TDCpSoeMyKpNlDIQTY6XAP0c9Xq&#10;NzkfGakV8YKI8sRCE2NzIDe4uNRbxB76eHPV6jF5kxoYlJT10c22NYnWUO2hYsTp3/W3PV6uOD1U&#10;Ek0WIVsbJa8MfhsO3uexIPb6fo56vUusLTy6l4IjrGrEo1iLk67Trp9HPV6gg6m5jNNhFThchIma&#10;SQ62BCkEBRY/E9+er1VT9RFpaWomkZ22iyhSe9730PiDz1eoNMOxbDHx+ji2BZJZdqub6Mg3XcXA&#10;P1eP5er1Xv8Ap3rqdYKObDIvNMqCJ2+17lgSfC30f089XqMfjeJJg858mR5IwSLm9rHX8vbz1epR&#10;YPizVkKPHIFLX29/Efw+HPV6jP8ASvMlXh7iOWS0JIUN7pBPwv7Lc9XqNBVx02K4cmJVjM0aghSD&#10;e7X7ffz1eokHWbK0GMwPDVLtRZGIA1YC27cfZb9o56vVWzOlXg1ZPWUaqVlZvMgtZlANt5AAG1vv&#10;9tuer1GT6XkzwQ01XH8srjzFBJJY3+F/z+PPV6raPTLitLTwCoeQs0xVTa5ANyLH6dPz56vVaflD&#10;HaNpFYG3x+i/PV6jF4PjrSRe6e/Ya28eer1PTVhdtTqPq56vVkjxGKO20/Dnq9WSTGkAFzr+YHPV&#10;6mDEMVNiS2g8eer1BziNeXLE/H2256vUDGY6shmVra2t4WHPV6kWmKU8coExuP289Xqe46inmsEN&#10;wLjxFvZz1epqxaqbyr3BFmIvYi/PV6q4vUnidQmHCnuplkkuthqAAf4nnq9VXeb8aqpK0JU17Ukc&#10;bESWAYgew7lOh7ac9XqBbG6+KhrqnETUe5Nusbklr+PwIP5c9XqDrE8SpaGJTSKpql2tZ3O5/MN+&#10;/cA3vfnq9U1M01cOJGsqIkeURKzWYbAU921+x+nx56vUrcLxWLET85CqXO0Rq4BG5ge3t9vPV6gf&#10;zj0gwDN2EPTzoHmdpbg32r73h9BF/u56vVU9199MWLUNa74XtkWA2KfvMSb6fDX4ffpz1eqtfOvT&#10;yuw+tqayUNFIw2FHvYXNio08Oer1Bti+HU9EABsURbV17+JJ+7nq9SFeMX9z7JJAOvPV6vSQOr7V&#10;BI1sR4j289Xq7aVtqxjstx9/fnq9WP3C9r2Htt+znq9XIxgRh7630HiR7eer1c/LCxh3BG69j/Ec&#10;9Xq4LIQDGAGudCRr9XPV6hy6STN/MFpqQFJVdV+JB8T2P1c9Xqv+6QLPiOExU8B8mkZY7kkasB7y&#10;jQaH489XqEythiopmo3kMCKr7SAHZiLkLY6bWOl/Adr2HPV6i/Yi0/zlVSVtvMJYoygANcfZ+BB8&#10;eer1ArnrD6fCsG82rjUJOApkP+IaG1gfb/Dnq9RA+pFJV08rpDYbwbSewjtpp9HPV6gLFLULUP8A&#10;MVG9YQNkWgABF2N+5Hs56vU2qYppPPq9uoPlFRY7SNL69xz1epiikoC7GJblkZWkf6be8L219nPV&#10;6lHBQxulLVwp+ggDKw7BjfU+w+3nq9UisrWGJSKqHZIqr4DaRe7X9jDTnq9UBZ6uasdmcfLQgAKp&#10;uCbanwuOer1Yaytnkmj8hwLbVsfY7e3vp+vw9XqEtPl46Tyw24x2N/H46/Dnq9R3PSriSTZtiwnE&#10;QBFMtgRtuSWAtr/H289XqulxnofLXSRYlh9J5cC0zRtHe7O1vdIstgL6/X38eer1B8vQGGRqeWOQ&#10;QyLuUhAdXJ7HXW3bnq9UHEfT1PG8kNdtnDNewuWIYHS5AtY+y4/Lnq9RTupPSHFsJldKWnaKOM3X&#10;ywBuIPYkWGo01/bz1eoB5MmZsGItAsmzcQSiqbk+FzqPh256vU3YrkrN0tCaCieRZQxWRVUlgCdb&#10;G97eFx256vUq6TCs90jotTDKTCwFj7osARb2G/x56vU3Ylm/M9HItDBJJKkKhrM5AFzay/R7Oer1&#10;JuTPucMLhqZqWdw0hdrFj7pJ+m/PV6ku3VrPXyEuJCYmcyBETXSwN76m456vV1WdWeo8EaSYfUMF&#10;mQmUb2Uhj7bDUH+P389XqZY8z51xmczzSySWAI3OxFwewJPY9+er1KOkqsxYphKxUE3nSQs29GBB&#10;VwdPq+Pt56vUpqGtzlSzLI0TFPdUxqxJLC9yW0FiRppp7Tz1epSUWaM8UhNLXQHydyS2YhgGU3A+&#10;Ouv09uer1Liu6j5vFLG3mW+XYTSLb7MdvdsNNCfHUHtz1epP4v1exqjhlhqXeIz2IIZ1IGpJupuD&#10;b2a89XqBPEOpWI1UpqoK6qjQMdF8xmZhqA17Eg/Xb42tz1eqRF1Tx5MUC0ZZ5JkUOu73xfxINtWP&#10;hz1ep/Gf6/DqhbieSAqGBUNZRpYtYX90/dz1epT4bnXMEUazxFliZmkLEm5bwJJ1Ps1+jw56vVhm&#10;6u5kjqpJBLJTiTcI2DWBI7+Pgf1789XqcsG6q5no3d6mokDBlZmLElwVt7fZ7fhz1epd4F1YxitS&#10;LGPPKyQzNHEXYgEXtaxNjc6XtroL+HPV6jl9A6bqv1mzpDlDAKCqqcRnAZPKT7KudGYsdoHx10vz&#10;1ercA9B34aVHkHCMOzJ1Tj/mGLx7ZlUksqNfde1rA+3w009vPV6r38s5RpcFiCxwxIAB7qgWH66c&#10;9XqXQcRm4IW3589XqgT4nItw3YDXnq9SFxXFl3Gx72v2F+er1B1imIWZnvYX7ac9XqT1PMpnMjaX&#10;J+GvPV6lClR5i2DW+Pt56vVLTEkddrG1tPCx56vU3VNSryGz9/A2156vU1fMsrG+vw056vVw+ZUN&#10;3t39nPV6oFRiM0C7Cbrz1epJYnWSqujDUm3b+HPV6g5r66Ryb+J17ggc9XqbEhaZfov+v7Oer1YZ&#10;3WOAlwLKD38O/wCXPV6kLiMkZhZpHU3ItbsT7Oer1E9655tpaejlw+jd1mhRmlGoUWBItr7wtrfn&#10;q9WuX6zuu8U+CyUOGqWqGby126fvbWOngRp8O/hz1eqqmsx7FDLUTV0IlkZPLUCzFVvc7SQLEnxH&#10;8Dz1epRZJwFcUpYaanBZllDtc+8q3Pu27jQ6c9XqNPlnJuGyVEdJEhmYgFrC1gR2Fzrr4689XqNx&#10;0jydTUtI9c8RABSP3gSQNbEjT489XqOtknAqdcVEMEXl08iB3ZbAgg6Wt7deer1GlhxKiw+nEU8s&#10;gl2qg2oWG0jubfx56vU3yTxw0U0VLOGVhuBtc3Pw0PPV6gtxrC6x0eeR4xIbBCw3AH229t+er1Fv&#10;6n5pmwd3poZFjnay7+ykAWOgOqn4c9XqqZ6nY/TxNI2JoCJ3l91Tf94lSBrceI56vVXPnjM38lpB&#10;hkUvmD9J+lLWc7r33aaX9n3Dnq9RXcSxWWKWGSP3kj94NcndfQgjW+ncG/PV6miSfyHVpEDo4G21&#10;ja/ce3nq9SiwDCKbEMKqtyiJCQdwPvFg1rDv2Hf4fHv6vUt5cLrocPNesIaDzEDOgHe9gt+/bv8A&#10;fz1epSx41TUVNJItOVaIC5094W7A/Dnq9QdYhX19TFPFHGyNI3mx6A7VYag28Dz1eprwLBZavFop&#10;qyNlW4BLAi4Ot9Tpfnq9QkjKsc7pTYHt85mkc+dIqKNoLH3nIGvgPE6Ac9XqSFThCV9dI0h2TIRv&#10;NwVsPZrbX2+PPV6k7PS1VIzrCu1d20OALgX1tfSx56vV1VUavGEAaVd2wFe+4+JPPV6nuiw6rrKu&#10;mgl2tFDC6ym+vm3uABY3Fu5+7289XqU+XMNaapXz/wBCgkI3sDp8QPHTnq9T3HgmHxVlXPJeRPMY&#10;ITozr4Pa5238NTbnq9SdxOF/NcUoDWDXLAaW0Gv0ePPV6mwYbXVFatTE1popUkQobFXAuSjCx09v&#10;PV6n2PC5qSr9wlVcgNuJYsCDv1Pfvz1ept+TpKaT5qtlSKG5AZr6kXKi2vfnq9Soy3hlPSVtVJSR&#10;bvm4yhZgGAUkMdlx7pNu41tpe3PV6u4MBkrcamxOeF1O1E23IXbqFIA017k218Tz1epxw3LmILXS&#10;SNL5kG5pFLAWSwtsBAvqfaTqe9u3q9QbZrw2c4ranUFyu4gdgfHUaA37c9XqSlTDiLSKkkJqElLI&#10;yi/ugC4JF7i/0/089XqS+OR+RUMYUAWTZaw+yLXt9Y56vVhw+SrqX8+mcOq2XYL30N/Hxtz1erMs&#10;k6tNGSASSBoBYH2+HPV6pOHkfM2jJZowQSx0vft9XPV6plMII66cr7xVQhItqSO1+er1JzE4VmqF&#10;hVAfKI9299vex56vVkqElnjQSKbDQD8+9/Hnq9UCamqYlLohUA63N+/x56vUmZLktGTdBqb9r+Hj&#10;rz1erBHTx4nFvmG0oxI07ke0eOnhz1ervEKWqlQyBFvaysoAOvh9XPV6maqw5q+pio40HiXa4B0H&#10;c+GvPV6nIpHQQSVdNKSQApuLqCTYGw1Nu556vVPiRaZRJZSbA+6QTr3JAv356vVMgrfMpJ0l8X2g&#10;jw8eer1ZMSiljSOmVV2BFvrfuRrprpz1eptqJvmMQSpwx/cWPY0etibj3+/ca89Xqx4rVRReVLI4&#10;VCxVyxsFFu5+BOnt56vV/9az+pxCGmEjox8tb3sLnd7LH2XPPV6k/XeTCxqWYDzNqxlgCbG99fDn&#10;q9WOClpqMh2mDQ6M/wDi3Dw156vU7JXSTEx7dwQF7m4sew+rnq9TFXU0qAPHEG94AE2tu9g+jv8A&#10;Vz1ervyjh8gkZt6kMwBsdp1sBr8fbz1erJTzU4f5OrsCysQxuCSxJJ/Zz1eqCmJymuYL7wUFewAK&#10;9vvHfnq9XqCT5ffI0YYXcq/YgH29+er1Rmq5ZpiqQ7XezA20I56vU4PX0VVRhKhH3o/ZHKgHt2Hc&#10;fDnq9XFZZzRpIO0kqqi6Xt8fH9fjz1erJV1ahVpot3mHQotrWFvb4+HPV6myd7QJCxO2JhuB1Fr6&#10;a89Xqd0lhZ2jksgYbu+mn9H69+er1NqJXzRCrVQCqqY7WAJubnW2h56vVLkmNeixtaOSM7jYagH+&#10;2/6jnq9WOSVVjFVGhZ1ZhtW5Nv8AkHx+PPV6sM8la7pUKVa6kAXIYD6Oer1YKiCsUpGi+YwJLnQE&#10;C1+/0m2n9PPV6sMiRq/mFPMmF95I7eI+vXnq9XPz6Rb+cfMLkXIBBUH489XqTuI0teamKOi0icsS&#10;1rELp9f6/Hnq9WasrGkoGdGMosRqCRcdz+vt56vUHOLJEiSSU6MNqqyFbH42F7/Dnq9SVK1k1SlS&#10;lo3MTOxPcFr2H8Oer1M+IxvDOBVXZoD+kAJA94e029vPV6kRiJrY3qZ8OZWhkQx+XoSCNTb6fh9/&#10;PV6kniE0FNSNJTC9wdxBAIBGg8b+znq9SOpzVSQSVVYi+XEoswFwzE27DxBPPV6kRjVXK5EVQpYu&#10;WQEA7VCm5Y+znq9UiejWPCH+X2xyEooJuS4Guh/b9PPV6k8804cVYiuQjKBc9/E/dz1erjDiVQa8&#10;SvuiGy7OtrBB7rKe/wBH189Xqx4s1ThU9L8l7sMYXTwAIuPu0/U89XqbMw47VUuK02KeSaksqB9t&#10;iyrc6WuB3Ot+er1PdUVro5GDeWkatIwK6gD438b256vVB2P57UlMojiIXcxFwFKXb89Oer1M4N5p&#10;TsUuAfZbapNj8Dz1epSUtbQGtb5qMBYwrEHXUi97/HTnq9UISsszyymKJZrtHuswRTrtF+1/v56v&#10;V7/Q5IvIkLymPzLIB7ovciw8e/PV6k3XfM0tG9PDFctZtwABCWtpbsbjnq9THJia1MPn1sTBVB27&#10;bBQVPcj26fXz1eqHW1ki5eaVlIqnlUxlTb3D23jTQ9j9/wBHq9STqfm5aurqK0GOlZowsY0JYL7x&#10;BvqCdQD29vPV6pKUbzq0SyjaQBZgAR4g/s56vUnoopXrpaedz5YYh23a6rbQjW3jz1epuxKOoWCa&#10;ghszFTsY6m1x7zeJFxbQ/Xz1eqFNCvyUSMxDsCsi3st7funuPp56vVlwunp5ClLGRCIkLAX+041I&#10;3HU/C/PV6p1DIlXCJKwF3juwB08TuvfuB4D+g89XqzYu1PUVoNC5V9igg2K2PYW2n8+er1YKnDpI&#10;F8yqO8JCoAB7nsNO3bnq9TuJKCqpRTpFtc7R2sCoW2vx08eer1OdHTg4UwjIh80ExDwurG+7W5AH&#10;hz1ep+oq1WqlXaPLFhYa+9a17gdj+vt56vU4Q1VNi3++utbyoFYs6MVJG1gLi3YHv7bc9Xqx47JS&#10;LODQrZUkXVrlQoNiw+rtz1eprrpKT5qNKI7V+JvckEkkm+h7WH7eer1N+G4oj1Hy7oEV9y3IsCBc&#10;E+A8eer1OtRVPiFMTS7Q6t+iUAWAAtc+0X9vPV6oddJXGSGKBvJ3IVcW0LDx0t3PPV6n/A8n1slR&#10;HMZLFQzy3FrjXsfbr/Hnq9QpYJkV6+FYIZAZpToAbgEXtcC/PV6jG5ByVKYKRJYVNU+1RdbgEkkH&#10;23156vUO+GdOMZxGmL4kgQ+aYiCpFxY9vhex56vUIOE5LjwrZRwTjynYFl2gjf219tuer1CUmC4R&#10;hNJtkMQY2Qe6oJPe593nq9Qt4ViBpaOGOkjUGQG5BAHY2v8AHnq9T/FieKCWOCcIAFCknaxJP8Pb&#10;z1epb4Pkb+aVLRV0TbRZ7AEgk+J93tb9nPV6jJYb0ly9V4WPNhDWsugA1AtfT+PPV6lC/p9hiws1&#10;dBK3vW9whQBY9/s356vUTzqr0Fx7GIKykx6FZoJHfcVW52AXGpXTUa2/bz1eopT9HKfKWGyzwDyR&#10;TLo3YgX+yCO/t56vU2YTW0ubKd8t4iTtmJuNtgwHYgn2fDnq9QBdWMh4z0/zFh9Rl28dCsbkAHaT&#10;IWsoFvC1/H2c9XqWyYNmbP8A8ucLozURBQ0zE3KMvcA6m1z4nvz1eow+H5JxLAsrtR00e6oqCgL9&#10;2Ck6gXBtf4+znq9UjDsIo4MRNLWwMs0W1fM0IIt2+B7c9XqOT0frJlkjgQBBdV3aXIBt32+PPV6j&#10;z4ZQispxCU8Oer1CpgOD+RH5WzTnq9TDnGupsAoZao2D219pOn9PPV6kN0yxmXMVWa0paNDYnvr7&#10;39HPV6l/n7CmxOn+bPbUX8fDnq9RNpaIYViS6EBibix1Hx9hvz1epQ4lUfKUzBNDc/WDqPv56vUW&#10;LqTmnFcLp0p8O/3Q2cmxIBv7fu56vURf1EdZcP6dYC2JQSA1MiBVQkGzG9yfaNCNPZz1eql7rT6m&#10;6rONKcJjqP8AJhVRgWQJfvppcDX7z7Oer1AZkPAMXx7FXraxmm8wKF1YgoAb+0DXUmxv3PPV6rm/&#10;S70rwvJ+WUrsRCPVVYZ0kKXKnwU9zp3t/Tz1eocpaXD6Kc00Ml2jDF5FJsWJ7A89XqB7P+A1eK1q&#10;ztLI0aOjiIKpDnsPjp309vPV6hGyF0Lnqo46nM9gsZEsbdjY62Iv4DwPPV6h6bG8Aywy0tMVkEMX&#10;a5AuPA89XqLP1V6qTYjhtX/JUB3qA0cd2sxOlu/str7eer1Inp5lTGMcxCCrqw/y8QDyblIKHuQP&#10;gb256vUcfLeYcKwWpZBTgW2KTtuAoPe/7v089XqGL5cT1QxJvdiIFja4PiPv9vPV6nvDKKHDY5a6&#10;iDF5d5O4liSb3sSbgewc9Xqb6fB66qrIa6tOxATIVbQEeH0jnq9Szp/mFXykC6kkGxZQO/iRz1eo&#10;SMDjmalQVtUsg3KQtiLEG9h3+nvz1eoTMMz9hmEK8NSCzA+AuT9Xc89XqUsHU/z4N9NTkKb7dwAB&#10;+o/t56vVA/rUcxN5OL4eIwoYb0YMuv06g3tpbnq9SYr8DwWSViiJG9rkFRYnnq9QR5zoBU04jlC3&#10;QFrrYg27XA08Oer1BS2K4YlQI8VmSnRQSBdRcjsbX/W456vUkMv9Zcg0+LzR0dT8xJCzmS4Uglb3&#10;F7nUW56vU39dPU/U5UybBieXYQs1bvCdwbAfaFu9j7Oer1V75g9T/UOtjifGqmSop2VQ93sSzA6b&#10;fha99eer1Ib/ADu4rVQ/K4RDNVVTASyDsw8LAtYa89XqMd6dY81YnnFJKqgqqd6grIsjuGUlj9nR&#10;mIH0+HPV6rp48EnpMDhaqRiyRjTwDG2vt/v56vVEpen383b5quj3XA94jUA+znq9S6wzpRRw4QYI&#10;oyVVnex7En9vPV6suX+mcMN0goxGG1eygbifE2/bz1epV4Z01lpJfJjp1WO172IIN/Z7Dz1eoQaP&#10;IMXlbmAB0+knnq9TsmSaoU/kSLdLEdtLa89XqQNV0hw2ojkWWmUmS5INyDz1eoJcS9NED13zyw+V&#10;FZgYlaym5BJHYg6fx56vUyZo9PtFitLHS4YvykyW/SABiT8b2vpz1epCj004NS0RosRBmkB3eZHu&#10;jIPb909vhz1epA5o9OcGHKFoG8uHadz2JY37/l7eer1c6X09UsFEoMzkuCCZNbg3+vnq9QQ4l0pz&#10;FS4xV4XKLUzACMrpZbgg+34c9XqQuZemOLrhJwbB42nkkILuNzbAfafZz1eqflz0/wBXTRxz4o/l&#10;xtbTaCWHiLkD7jz1epD4X6c8unO0UlPUSEF7MjKFJW5sSBcDnq9Rk8b6JZdjpEhjoY6lEsfs2IPi&#10;Ra2vPV6gZxbP82RUfBqWlNiVCKNo07AWv2056vU7ZbzpUBhU4iqKkrKVUMbhj4XAHjz1eo5HTCPD&#10;MRL1KCzEgNa1t363HPV6hzzBlPBsbwuSkxSmSeMqd24DxHieer1VSerX0lUmdcjY3lvJ8AhhroEj&#10;ZAVBAWzDabArqO4I8fbz1eqvOm9OWYekmUNmCnyHpkZyNxuQNWGgN9Oer1HZ9ONLmLEqTDcYxSNq&#10;SjrKdJBJMLCxuba+Hfnq9R/J+s3TvJ9KlLiVXBHNZVWMsgLntoL3Nz/Hnq9WFuu2E4fhs1fg6B5T&#10;uAUkbVOmnt9v6nnq9QM4f6sqysrJMMxCCRNt2AeFxcX7httrfr4c9XqHjBM7YXm3AmxGmAAa27TU&#10;m369+er1BpilHjeEO+K0iO6tY2uRcWvYKdL89Xqh5T604rhGZ4qStjYI9iEbxPxt489XqNrFieCd&#10;R8IeiqqZVYizF1Ukm2oHtGvjz1eosuPem3KrGoqXiR3JKqphAB9nib+3W3PV6i14r6VIMXlaelqI&#10;0kTevlaIQD7De3h4c9XqJjn/ANFXUV8YOdslvJR19EG8tVN42IPdgLXGntBIv8Oer1GX6D5t6tZi&#10;waXKXViKKCoprRROrMfMC2CsFZRY9+xPYeJPPV6ja02L4zlyIwo5ADgWsbABbk/Qe393PV6huy3i&#10;2D5swZJpPedQVe5GhHf6r89XqLtj+asB6e56jpsS2in81CykABkY3tfuPZf4/Hnq9RGPVN1+y7kW&#10;lxGrwqUNU1MpaKOwKIviTqNB+fPV6q76vq9QdUaKsoMGpgyVhRgHBVnZV942IU6m47aaD289Xqrm&#10;zlh8+WMz1M9BSqquCCNoBa5O6x9o7X56vVVp1MhNbm6qrqYbfLlfRTeznvceOp56vUlMpZxzLlbF&#10;Zp4Qy2YBy8ZZT2uR4c9Xqs69JnXPAcRjky1mKWSmnkBKvtISQpfbpZQpAPhe/s8Oer1bE3prwPK+&#10;EdOIs54q9PBCy3DsQzO47qb+2xNj8Pbz1eopXq89IOH9ZWj6z9McMjxCuDMRGrKqkCwVyNbWA7AH&#10;sDa/PV6q8M/dN8Ty7kmugzZAVlpY2eohjFveUAlUuLm1rXI1008Oer1Un9QsUyhW1crYVF5G5nU7&#10;2u9yT3BAtbtawt7Oer1BTPlSKvu+HztKFUghgAFvYXNvDnq9Qc4/gtXhp+UkImFOQGtexJPax9nj&#10;z1eplo4p4aaStc75YGCkWBIB1uL+A56vUoMOSWRt0re80ZuQBYgH6dG/jz1eqMlMX/QRsQwfei2A&#10;vY6/fz1epyehWJ/PqY93ckH2HQEc9XqlLDJVP5KEmE2Fge1h8PZz1eqRhwHliA3IJ+0bXt8eer1D&#10;blrFqRFipan9JFGpjKaaKQTcH4HXnq9WaV1p5lkoN+0tuCgdwLEE3HsPPV6kZi6rDXCprIg0kbSG&#10;Nz9oByN1jfnq9SfnqWnkWeRjJ5e439g+JPPV6kXjWYPInGwWkQFrj6fE89XqCbGcXxGseeWQKIpr&#10;2PtHYePcc9XqTpphDN5M7e8LW2666d/q56vUIuAYEa+PzD77XDA2sdo1I8Br8f7eer1GDypk9q2a&#10;PaoRLgbrCxJ7Ejnq9Rg6DK8NVQGXci1FM20jbYMLXNvDX9fHnq9UukwdpnWGWBoIpmJDNoGN+33a&#10;6+HPV6m/FKKOiVKeICZFLSMpN7G9h27g99eer1JGrxI09AWgIJlIUAHQG9to7356vVAq0EFIqr7s&#10;pSwtcixNzb+znq9SUq2qEqBEbujD32Phrb7/ANnPV6kHj8y0UvkQSEO6lR2N/gPo56vUh6ijxrGs&#10;RSKJyiqwVlt3F7XBHPV6jJZPyJQwQRSVrEsu03XU39hF+3geer1DrQ09JSokccQQRPqNCb9r89Xq&#10;eKiqqZaunwKGiWOEbts97MWa+hF72APh256vVAnknipJaGS0gisGsNTrbuOer1MEONCnrI46VCro&#10;QtmX3Rp2Btbtz1eqecc8l40pmC7mtt08D2sfp56vU91GMGWk2RQrIRIdxvYAgrfxuSQSQewtrz1e&#10;pvxDMWH02JmX94naoJHYi4P7bc9Xq8K4nE38uzpPCpdm8GF7Kg8dDcm/w9vPV6uC1kVJJC9aygvJ&#10;ZASQpBB7C97i17ezX289Xqm4XVT1OIS/Kv8A5Q7UQGx0b/mbnq9UBcwVcddU4bLvC0ktpiRa8ltB&#10;Y2uAND4Dt8Oer1OtTnKioq3Vgkpc2YnSzA+09wD256vVmnxmJnSpWPesylC4JubG9/hrrf8Au56v&#10;VBkoq7MksqTS+Xs0UobNotwARY3+PPV6hR20k2F0sNaAI40aQFgdxfx9na3PV6nSnx6HDsPjq6Jl&#10;ZnBbQdjYKPAX1Px56vUHldnBZoUwxAzP5hDSXsDY63sNRz1eqJi+IVGJCKiop/djAIKAWFtbajWx&#10;9vPV6mGTC8Wq6iPEqpXeLcI9xXva2osAPDnq9S6SKkoJJaKaO87KGBI1AZQQxGh+vnq9SxfC6fDY&#10;xXUah5JEBmK+JsAp08Tz1eqVg9JURqzVCXhk/d0uDfv9PPV6niqmraOF6zC13iMKu3uSL+zU3A56&#10;vVDrMbxGWnSbELiNLMiC3vBvh/Tz1erDhdVWV9exit5Kk+78e9vo056vULsOYUpKMpsCqRcbSQAQ&#10;D8Se/PV6o0mYoqWLy61fOG1gCPeALam5vc6/T/Dnq9WXBcUpqqyzRmBFUPeQgbvhbUg2HY/0jnq9&#10;U2lx2Sat8mhFwdxkt+637oHtFtSTbnq9SywzHHw2jFAJd7S2YNe4UAkG48DcWtz1ep7rszyVCw09&#10;Wd5lKnzdLoQRofgRpz1epZU0qPI8htvhuyA3G8kAnUj3rDt4d+er1KfAMYgqUEiAJGHVSSSWLE+z&#10;XT+HPV6nyvocRbEb4zSOFkD+XLYqrA9tdL6ez+znq9SVhapwqQ0k/uwyMwIYgEKbAa+IPPV6ltht&#10;bDTjzIVuIiFCmxuSdGFjpbv+p56vUL9BiuHor2b7aC1zqWI00Hx1J56vU64ZmKtrq1qVWiSWIFlk&#10;lAYKF+0LWII7mx76c9XqeKnGIGhSvoyvzCR2aUaCQnxI56vUNeSc6/yzAxJIEeRYTMvuAgEDQX9p&#10;056vUMeD5jjmRMYceSXUllNiDp3I/X8uer1L+kx4xYRDXoihLO9rgEEnuPpA56vU1UmPR43VRUhi&#10;CkIJA+u4hmN76ntbnq9Qh4XmOieGajqdsflkLqSQQOxvz1ep6p8Vwarq2andpKpdW90lQvh73Y3O&#10;lhz1ephxuolWDz4kVfdAJ8be36eer1NOGVckNPID7LqCLBiT3+nx56vU9fziZa6OkQlmVLWJ0J/U&#10;89XqVGC4z5FIjMRe5LaC4b6+456vUnM9ZOwHqFgM+EVscbCUbhIygsoDXuFv428Oer1U5+oL0zY5&#10;lzGJMewCEvCbo0ga24e8bhRft7Phpz1eohE2csyZTqKqhgZ6WSElblvtC3cgc9XqUOWvVNmvLEMV&#10;FX1CqnvEsRbX2k6+Hx56vUtML9XmO1FdTwUeJGTdcu6sTsFtf429v589XqGrLPq1zHU1CS1VZLvh&#10;O0bWAABJt7TqLXPPV6jV5T9VO5llnmFwm0h2NwSCSbnuO3bnq9SwpvVBiivDPQ1nkxJJtksQxYtc&#10;+IJI8Ljnq9UuTrzJicbzJKrNEUkL7iLsCfzB1+7nq9SZxD1UxUk7MtpXiZC7MxsxI7e3uf489XqC&#10;iv8AWTIcV/TStAglF1jkIU/UDfT9e/PV6kFmX164nh71Boaq6u7lfMkZWCi1m3X0ubkDvbnq9Siy&#10;N+J3icVLFWVFa08ZPllywaxUajfu1APwPPV6jxdL/wARGgxmrgGJuSgurpuHvHvcaDt7eer1GszL&#10;1cwDqbgcaQOPeFwl1Dai4BF9Dbw56vVrh/iL5aXDq7EJaEoCwYi4B3IqBiPpvfT+nnq9WsXmDFKS&#10;DFHw+mj7l9oUaBr69uer1BptelqJm8ol1FzqbW7k356vVyq1U+ZXTAbpGBCKewA73Hhz1erlS1sV&#10;QCJW2NYiw0uLagHnq9XVRVI+ILNKD5QT3QTqV7Wufbz1eprWoeKf5mJdoubfRftz1ep8pcReoq9z&#10;xhWk3hWAPYixFvj2Pw56vVwFU9V5ZRvJiVrKp1FxrfXnq9T6ZqeumJpGUzR39+w0A7Ef0jnq9Uaj&#10;N5ZKaRfMMkge9rgkj7vv56vU4SVUsVU0dQinbuDFQQALG3tseer1NIxDC2cVFSmoAQWsbW1v2vrf&#10;+nw56vVHqZoJhIaWMuUsd1/D2kd+er1RIIaZod0pJM1wgH7pH0c9XqeKSnVZy1ObSFAQ5WwA9pF/&#10;7+er1KanxyKqo3FNHu2MoDLoTp2Atz1eqXPWyVqvHAPKdrCT2gWtc27aePPV6kxiQSkp2lEVioCk&#10;XFiOwOmhvz1eqOwaLDUqAR5so0WxBABNgPj8eer1JyqmmEPleWIQLXAvcn29+er1SsPNC9JLJUhw&#10;9wNwbQjwAFvb8eer1NcwlGxWu4ZiVB1Nr/t56vVNaRYmM8yC4Y6k3LX8CPhz1eqEbOGh8olybpa+&#10;gvrp4jnq9WF1nR7sCpGv0c9XqeZ/lPkzBApZ3AkBPha4IHsPjr+3nq9UXDoJpW2J2YAnW3bt9x15&#10;6vU51VRXVUb09PTsCfttYm4A7/r8Oer1ZKalwSKhSqqZQZXFjGL3H+sb6c9Xqi4lFSU0EZpVKs3v&#10;WJOg/v156vVjhleQXnJjLgEbCQTbTX6/bz1eqasiyCRgxaSwRC1hdvZYW1tz1eqD5biVNw/TxNvt&#10;pY63tb6uer1TqzEqnHJYlqwzPCCqoO4U+zT2nt/Tz1eplrRSRsUijK7WGpJ1Fu1jz1erusjSOOOS&#10;PTzVuV9mumt+3s56vU9UVbXVNHNShRujANz2Hx56vU3ywVMNTG1YwVXA7AW+GnPV6lH8lXLSpLTz&#10;bgx9gF18AABb6+er1KtZDS4Y/wAwhPkagg6i4uBbxvz1eqNhFZRTxtX+YJHt9gaFfh9fPV6lTQV8&#10;k1QVKjcgGotYX76/SOer1QMTndFjrYbsN5Ehtrp7PDvz1eqKMXqIoS9IokJ0Ud7g37fXpz1er0zR&#10;P+ikNtyDXS9z7Bz1erhhf8rRI4Zo7ghmUkCwt3JPh7AOer1YIZMInmkriwsSUZToDYm3x056vVH/&#10;AJhgU8z01OCOwYdrbfp7i/PV6nvD2pKKqMEcIKSD3dtzuufhz1epb1WKQU+HpFBSLHJEoVXuSXa9&#10;7kXPb4W56vUyM9TiUqzJdWcooGttCL6X56vUZbItDT4XTJLuEjb/AB1JB0IF7nTnq9RlEqcbq4o8&#10;t0UXkeY1PKHHuh0DhnTXQEroRYfD2j1eqxTpJ0/pcPIxXMTeTEQhRToQu3UXub3Bv7fv56vUI2bs&#10;ewgYK9JhzbEuSAbAkgi35D8+er1A5iOcp8W2kJ5jMFRCAdpJIUbvYR/Tz1eoKc+VVLS4ZUT4ktqi&#10;MmIJ3u50Gncjnq9RDs2wV9VRpNWwqkrylVCiw23tc6XuBqfjrz1epA1+GSxYc8KyLsa7WLD7YPua&#10;Ejseer1AZVGtSokWpQb9zAkG4Ftb+znq9UWNpPKLI+ugv4c9Xqg0bRzNL8wgIvtABsW+PtGv089X&#10;qjVSKwMVOxi2Odp7mx7jtz1epu8yCiqRGBtjVtxc9ixGt/o7c9XqlxwUnzbzy2sxup+Pj9XPV6o/&#10;y1UA00rgbSdl9Ra+lx8PZz1eqHVPVyUb01Z724ld6XWwPb6x2OuvPV6neGF6RYaaFzIqADW5J+vv&#10;cc9XqU1PSGWoSNroyure7+8L6jUePj+XPV6ltiNNPh1Q1GbG6WspvpbQePPV6g1xxV3sxspVfeUe&#10;AIsPz9vPV6kHWNLh0iM/vszIgNifevcfVbnq9TthNQ61xlnUlizG/cant7O/PV6lL5AjLyEFTId1&#10;j2A07Hnq9UAySwgtAQ4bcVNvFe4B7aePPV6udbJiz0cElKimWJtz7tARbXt8eer1NeJYrG9MDCoB&#10;0LbQNGNj+XPV6mHEcRgwqtNdLdgyKAp/xDW/e3bw56vU2x/K1WINJTIqs92Yahj4+P0/w9vPV6nO&#10;tqllnEjbrbQoA1AP0eOvPV6mvCKRJqksCWMYsjsT31vcX+r7uer1LWOVJvKLRJEsa7SVv+kcm+5r&#10;9iOw7C3hfXnq9T9NMkaApbRBf6fHnq9WOOILMrRrff3PjuI0v9PPV6nCnZGgdJTdl7E9r3P8Oer1&#10;Rqit+adUiUAoLXHiQddb+PPV6m6sxFJB8kSQzEe3QX7/AEG1uer1erMRSlEEU+pcsqAC4FgdSR7f&#10;Dnq9TLiFbH/LJK9wZFVhtSIXa/b2djz1eqDhDnEH+apo/KLkCzaWFrm97a89Xqca5YI5CftMhBsP&#10;G2pt7L89XqizYt8tIkkKql1G617/AA56vUzy4fJIHqKiTeJCCO9zfx/Lnq9TvhNLDDA0KXkL3e3i&#10;Ce4ueer1OtLXRNJHvsoU2vrZhz1ep1iq1DCVE3Hf3I+ntz1erhFI1Q0hWMxxsNxe1iddNDz1epzm&#10;vVQmdYyViG0m/t0va/jz1erFh1HDh9CuHwLsh379o8L37c9XqUrYwlEacztYoF0GhJHY6ag89Xqe&#10;f6xBmD/YnN13A62bU6ixueer1P8AR4pFipSlZyvl6WW4I721Ht56vUo8OWSqp2qIW8kksu1hckA6&#10;6/Hw+HPV6nKmpr4qtZQVMiBwB7zlySPCzEgA9rac9XqVUmILi6hKOmVZ4GuzNuDMBcBmFyDpoBYe&#10;GvPV6k/nPF6Oon+Tba4fbvuNSB2Pa2h1Hs56vUyYVUVDBo5ZD5aD3SAL3v43v4frbnq9Sgr6k00S&#10;1G3eFjdVUXDMzfvHsfdPxt7dOer1BxLW1HksapjHKkf2jqC4/LXtz1epV4TXippqWXEYmDMgNlsC&#10;T4+zv9/8Oer1OFHPBilY8EQtHGy/aFgANdb+w/nz1erPm6q/luCigRtZPskEHuTcAix7+PPV6g1p&#10;/mnKSvfaGAv4i3e/09uer1KIzLTYctXIl17m/wBptSLi3PV6g9x/H41lCx6IdyhbXIIPc/R8eer1&#10;ehxcTiVoywdwLXFha3gTz1epmxTckeylkMixDcR7L9jz1errAJ4gfnKp7iPTb7Se/wAdOer1O1fT&#10;0TX8iXbePey6k3J09tuer1coMVFJBHh1Tq5divxB8D46f3c9XqG3K1VR4pCfIQR+UAAqsbG339jz&#10;1eoXsv5HqsUxQ01JsWWZA92lRFO1bNYsQO3YXufDnq9XBsEqqZo8Hhi1gZt1hYXPZgL62H66a+r1&#10;LM0dbFHBNBFuSCMI1yBoTqT3+7nq9Qp5Ro8dmkPlLtSIDc5B1F+w7XF/Hnq9Q14PhFS+GTCFGYEH&#10;ex7fAC1rX+nnq9QjYDFPR4gA0Q8qSDZIjC7Ag+6wv7bdxrz1epUyLBLVRSRw7kKXZTc3JO2y2AuA&#10;Nb/f7eer1B/XYM64oK2lkMWxZYvKFgu5xcH23UaAAj43uOer1N+F1Sy4tJg1WFp46KwLlbbnKhuw&#10;79x+o56vU8tSVcsEuI1EzJh0aktHtWzt233tcc9XqSMBwmvr46mjZbqtza17d7+0fr7Oer1NuPij&#10;nrFWA9iVj3WFiupv8AOer1JrGKXD8WgOH5ghkdFO8iCTymO3QHcFuDpz1eoJcZWiioZcLo2e7AbS&#10;7FtpZtfeNzcA9+er1INFoa/FPLnbbVRobNptKpcAewFj3Pc9zz1erHVU5p6yOsW4RwUO03JZjbw8&#10;Pytfnq9UIGZJ6pZkvHc+8PAW26Eew63PPV6s0aysRSTSDzzfax0Ug6dvEgc9XqYakUuEzpSeSXD3&#10;BlB2gsvu2NrXv3Nxz1epmcfPVXyiwxwOSVIjZih1IBudbj2c9Xqe8twSYCtRBRSLI77lcuqm9++0&#10;kX7ew89XqW7CDCVipKiMl3As66i57An489XqyF8WpJVjDbYXYKv+qban4gfDnq9UKsqZKt4KKB1k&#10;ILJuIBtckg+0a6afH489XqUeHUVVhkTUssnll2QBRpe+t7ewfr256vUIj1GJwqlPhbJLMoDFWsFJ&#10;GgJNidBz1epwp6bEK+NarEm8iYOSwQki5vcA6XH1fVz1eoYcEmp6alWmlUySNZla1mOmo8LE/Vz1&#10;eoScNMTKtRVpHCu9VsSbsddpsAde/PV6vQUcf84KGVYvMuY2bUA97HXwPhz1eplxGSqgYkG8wsS4&#10;tc3uRb6T4356vUzpRpjENXVU7utXTMGlUpZQLbQSfFSLfXz1epzo546fCHpJZAnmspbQ3uBYKPhz&#10;1eoMsxNTVVSmKQ6SBAzkkWsva4/L7uer1MeI4rhOLU1RVV8ZY1BWBWQlbfGwBt8SPrPPV6goqBjW&#10;H4jBRUVNGIXkADl7ggHUAWvew56vUK+A4RTVuMolMm4lTdQLDdYAk+74dhz1eox1BhTwYVEaUKkI&#10;BtYggjX3bfDtz1eoYKHM+JfL0nyC7Sg2udoAUBe3xW3t56vU+wYLFUYbLicRMRhZiraEEuLsCNb2&#10;/o56vUksaiooEikrYmcwxkXFgCSbg28Oer1IXNDw+fEtHuMbrI77dWF/2Xv356vUB+bMXhc7aCIk&#10;LtN7A62Aa5Hf9fjz1eoued87YXgtIap5AHRmjCE2LN2IA0Pu89XqLDmTNTYxiH+jEinkIW1jo3c2&#10;uOxHYc9XqzYa1XiUsVNXKVpYgSm7Qk31I+kc9XqX1HLJDgPnUxtJKzKwXwQE2173tz1eoScg0VV8&#10;7T1quYnUe/uGpvqLXI79rjnq9T/ioiqK5jVt5Yp3Y3JAuR3Nrdxz1epY4OzYpSCUH9Am4XZBdu5u&#10;CbkDnq9Qx9PMqrjeKxrMihQp2OQLKDbUW1Go56vUZHCcMmwKj3xIoVFLMxBF3UjW+22vf7/Zz1ep&#10;h6g5hmxGmeWIgOkI3Ea3a50uOer1Ftqah8Rqo56qK6uSBH7oDMe9hcnw/W3PV6gkzPR01SKjDnJi&#10;ZwVcITcKSRYFTfQePhrbtz1errCy1NGu7SOBkEdz3VV/h489XqfxW0krRVCo0vmo0SoGO1bEkkG5&#10;F/iBf489XqTWP4dLtelnQhCCFuRYC1re3QnW/PV6iq54ytLNUu9PHt8uxdl1BHbQ6j9bfHnq9SQw&#10;DBKF38uqvuufLJ0sRc6nwv256vUy5urala00sihQl7FLC5tci9tdOer1BtHW0c6ojAq+1924i/w7&#10;e39Rz1erIlCklVDSrJG7t7zxAgk3Glrdvbr93PV6hXypUtQSRBEAUMFB0IDdrfceer1Gw6S1+G0t&#10;YMPK+dOt5ABYk6k9ibc9XqsIy3jEjUNNXF3pwbDYPAH2kXGvPV6kp1RzQlJ50tBCJbxOtnItuBIJ&#10;Ui2031F/4Hnq9RdDmSemoRHiKDckagtcG/a7XAHj4jnq9SZfO1FTVsckc3mSU+7WMk+9Y7Qw+PY/&#10;Xpz1erPlvN89fh6VWNhYaufc/k7wSCb3AOl7eGg056vVkp8Rp44XlmbbJHIxYH94Ea2+N/Hnq9Um&#10;ZYMUgiZI3juPe22sAe19L+H8fhz1eoOI8MFTTS01PG8TyO1gQQDe1/D8/o56vVwxHCMQo6KL3zMx&#10;cBwbbVBBBN/aNB8eer1B7m6Cejigloo1jjFt7KSC12F7g63AuO/8eer1BfUTWSsloGZ2mIIXx7Wu&#10;R3uO3PV6nLLkM9UYWkUEwoWDMRc+J9hBB8COer1C5lA4hTyQ0dWfOlS7M4Ntqt3X6Lac9Xqds34j&#10;l/BXUUhQyh222ZSCWF7D2m4/W3PV6vYb1DxClrow66uQq6WsRe6kG5056vUYPJ2e/m8SjO4bnNiC&#10;T7pUXKgfnz1eqwXJ+YKKCjp6+FA6qrNKi9r62+F/p56vUOVE+H0GGztgavIsis13f3kLAEgX8NT9&#10;HPV6i8ZjrqqiWKWNDJGSyMr3szXNz42I/Xtz1eoHJsZqaatMtEwhLku5W9tCdALnsOer1LnKmMVm&#10;NVEYKmSnil3OxFmZQOwt21/bprz1eoWf5vJiGE1cTI6SkkxAa3Ttr8L+HPV6igZ7wmVcMeoxOmkE&#10;kTlWvoDuNlbbrcDuT4dzz1eoj+d6GWKleOmN4wCQdNzNfsD+3tz1eoQ+jGa5Mt5giSFGi8tFeY7y&#10;RY3+yTbsCQPZz1eq6Tp5mCOLLMWI00pu9tqCQtdmW+43N9Ce3hf6+er1GQwzNdVi+EvVV8Kj5dhd&#10;rEMPaSdbrfnq9VRvrDxWlnxmGZbFoHmTcupN72NvZr/D2G3q9VYOZMXoq7D58JaN6iSJrrIu1QrA&#10;kgkEAkHtp9fPV6gskfE6+IxJiDUlLIQWgAA3EDuTa976a89XqFDJmU2jxCFInDaqQxNrgjUaeOvj&#10;z1eo7mRcIamMWIVTIrBjEyrqSLaWNh+Xhz1eo3uU6Rys2GGK0QCGMLYkgnv2Pstz1eoa2fysLKRg&#10;h4ULMttQexB56vUVLrBVVU1GKqlSRA5O9b3JIA8dvYjTT9vPV6q0eptY5zitYagx6CMKBoCTZlDa&#10;2BI19v1c9XqB2pxipecYXREho2LFhe2va50uPDnq9XfzuLR4q2HSmN3eINLobWubWvexvp8fDnq9&#10;SihwUVUKVdPG7OFA2jSzEaHW32T489Xqm0cVFDQGFnMk5uHWQWXeDYtuB7g/Dnq9ScqqZEpJZSAJ&#10;XINwLLoSDfw7c9Xq6gpJqCqWMkTLIA3lpY2U9rgeBP66c9Xqm4lNTGWIYZGI2RjvBNrjWwtew156&#10;vU0U1S8FbHTzlUWVZmEhZbbgbAW9vwJB0vax56vVMr/k6phDWWaQIGVyCdNQT9/PV6oqYmtNM01k&#10;eQoq2AABVdL2Atc+Jtc+J56vVGFZ8vJLG8trkMkY0uO9hf7vo56vU30ON11NiLbwskaAkAJ9kX9v&#10;iRz1eozWXAtRhNPiQHl1UWxUdtLxNYyMSBcG3YAWJ8Rz1eoSsAzTU0eNR0+GzWO5mjYm6g9rEfTr&#10;rz1eo10bCfLlFTVjKJ4wvzBtYbvapHgSdP7eer1K2JZD5b+cp1RGUC9gdAdASNe59l7+J56vUp6a&#10;knw+rWaVgVjBkvvBuQRcN8D7Oer1FT635lgXGaupdyzzuzRRREbUHgguewN9SSe9zz1eqtvO1Zjc&#10;dVNNiCSSiUkrIwFlIGuptfX2c9XqROWBiLYvRGIlzv3tcA3U3sB2tckXP9/PV6ryfTHFUvjVLQ32&#10;kwxlkH2S7L2X4i+p/jz1eo92cKM02ELFNErzIwb7PuqOwudQdDz1eoO6PEPK2CkC+aiCRiLEKo+H&#10;1X56vUOvTrHBimJwiCT9DCqSAmwF7djbW97nnq9R2ct40tfT/wAv8wPqxFvAW/jz1eoPc34I8U01&#10;Y8SyeZGNXG4Ee0jUez8uer1VTdYaety5nCWmw6mEhqInZjGtrAtoAPCxHfnq9WDp5j6PNQy1kkkU&#10;gkIvqQCO/idLWPPV6reOheMRQIkNDKdqWkYtY7mJ9o1vc89Xqs96f1s0kCmZgx8DcfHX8+er1Gjy&#10;/jDrCPON7fR8eer1K9ayZpLlr9/G456vVJNTKdSe3189XqyGrAS0h+rnq9SWrq0TM0atbQj289Xq&#10;QWL4hURwlL3Avre/PV6gmxx6ifdIT4fDTtz1epAPJ5NlkYHx+/nq9T5QYikl3Q3Gg9pPhz1erjjO&#10;IxRJ7jbQDqLWv+t+er1Vp+pWqPzgqoybrKbHTaFGpv7fo8b89XqrkxmFMdxapw+CAFqgCUym4UAE&#10;nT6AL89XqALNNJPUVk61SFmUbY+4BJ0JH0Wv+p56vUA2K1UNPjcsdQp83ygpZuwK/Z76Ak6X56vU&#10;zY7jMVNCsczbkCJuI8CxsQD9Ps56vUq8DxR6ehQRy+XGT4m5XW6sbjt4frfnq9QxnE2rBT0yz+Qr&#10;Gw7Hc9tb2t7pOtv6L89XqDXqDkyLGq7zK8RqJGYLpqQCFJBF+1vo56vURnrP6fqGvU4dSQhSizEy&#10;WHcn3SDqNOw+v4jnq9VTPUbpfLlKKow+p95wTeQ2JY+FwNNRz1eoseMYRXwKX8sCJDYWHfTUn6O3&#10;PV6k7HNNGRtJ7EfUe/389Xq4PsG3yz4a/Tz1eryq8jWQXJ056vVMpJIaeTfULvsrDafA/Xz1erEt&#10;U6Tb0AAuSoIuBfw56vV1UEJUSeXYC+lu3fw56vUNHSmplp8xxySDaJHikvp4C/f2Hnq9V7fSGpw1&#10;8uU9TGXSNrm5YkBh4+wXJ0A56vUMGZpfm8Mgnoo2iKWEpaxDakErfW401tz1eoGccho6eZaOs3Hz&#10;LlZQbEE97ka9vDnq9QNZ2LyE0CIZY0C7EY6MQ3f6db89XqJZ1Npa6orhDPRuSqEHYVOgOpsNfrtz&#10;1eorON0skeOI6AoNjgLqCbjUf2fV489XqZ6aK5khqIyEClRY2K7QSNPj7eer1NSfLjDHoKOIVDzP&#10;uJa4YW7ey/j+p56vUoqGtZaOOlVrAAlgdLH2e3vz1eqNWVCVU7QTEAWW9rXt4fVfnq9SfillFKcL&#10;jKMvmMDfQhW1Pvd9O/PV6lPT4UtQVpYQFIYEtbT3fAa+Pt56vVJmnkoJJMOUNJoGYi9tpNiL89Xq&#10;Nx6ds5JlzNtLiM63hVkYC+pI109nbx56vVsrdNOq+XMZwKKtp6iVQ0CFELW2kgaMBfw1t9HPV6lR&#10;T5zy2a4VEU0coVx7hUAlie/x9nPV6hPwIYVi1SmJ+fDeTQbtoIPYgjnq9QO5s6U5ZxbEpxX/AKN3&#10;DlAjbgxDHUC+h+i3fnq9SYwv05Ya+MyNBGrgopDMTa1rjXnq9Qh4X6TMMeBcdlRGvfcgUEkeP7vt&#10;8Oer1KDNvpSwRsKWeBlV5ArpGFtdbbR7pW3gfz56vUSbqt6ZcLys8E2MUglM6SBSipHZkG8XIGum&#10;tuer1E+xfpLheEec2KRCOMhmiZzqzG7ak+0nQDnq9STwzpHg9f5smIRFYYiXLIFFrKbaa6e0/Xz1&#10;epYYZ6aZMQSKhipSzMplBbabq3a4AB0Gv3c9XqEHL3papsTVKeqIRQyoQBY37XW1vEePPV6jQ9Pv&#10;R5Qw0FsYCzxqwVWCgMxJsu4i4v8A2+3nq9Q01XoXy1N/pFEpjkkZUEemjDQnQG9+er1csQ9EWGU6&#10;JUYYyOsahZAyBrix3HX7teer1AVnn0ithVMoEYCS3KkoWIHssSDa3x9ns56vUWjHPS9WRY68NMi1&#10;bxMrMAljtc7Rpc2Fx4kj46X56vUnqz0uVE1cYfllp2baQ5AJ8b3tfuOer1YaL0i1LSzzABXkkXaW&#10;jN9CLkXXsOer1DxH6DMaxCSKopZVjVUUy3UEkGzEWsf1+jnq9ThH6KK/ETWYfITTRxm0LlR74AuL&#10;Dt8LEfVz1eoMpvRth0mIrgzzF56ZBJIrAXANwDawsGI/W3PV6s9F6MsXrqiqhrETynJERjYlwpUD&#10;c62G2xJFrnSxuCbD1eqwL02/hP5j614pQQiPyaCFhHLK0IBUKQbqbg3buT7R356vVt4+jj0BdLfT&#10;hlGlwjK1AvnRKvmTyXeR2tqSzAk6+HYdhYc9XqswwzBaPCIh5R1Fv289Xqc/nhGfc1+Pbnq9TbNi&#10;AVSN2p9umnPV6mTEKlYY2ZW/oI56vUE+K4ozm27UeHw56vUkKuqklchh7uv0356vVDirTJa2ncfT&#10;z1ep2p64Rtrr2+HPV6u6jFFuQFsP4c9XqgTYnDIL3/v56vVg/mIILMNRz1erDU1D7jKh7/Xrz1ep&#10;gqq9mGvw1Pt8f6eer1JesmDK1r7vesdTYf2c9XqZVRS95veGmvPV6uE1WKc+WAp9nhpz1epH1mMF&#10;HKsLrd1v3BPPV6gfznmijwzBiYTtYX23te4789Xqp99UPVjEqSjqnpa7yndWN1ADBBo2vbt/Zz1e&#10;rXx6y40MZxapq4JGkaJJAquQSWtu3C3gb6fT9XPV6gZwChbFK10njKyvGjAsRcEEE+Ntbc9XqNPl&#10;rJ9DTSx4nCpM8dmlsBtIF/Zpz1eoyuVWw6iePFVKNPG0ZCWuVF+5+BOn389XqN3hWPBamKop4Egj&#10;mkUk2DKxI+o9+er1D5lVKn5a1IR5TPd2Km4XwUfRz1eodY8KqIqQxkK8jKqlv8Ki3cc9XqgGFAZj&#10;TpfyoyFv2INwdO3idPj8eer1Aj1FzfRYXhk0sJTzm2GMHsduhH13/Lnq9VanqG6kVa4alJOvlkki&#10;4XaALE2Fu4At9H189Xqq56jZyxSSWCBqiMo7EoQtmuBqpJ7gjQ9vh7eer1EbzdXiorp5a1gWkYFT&#10;pbU+I79+er1BFXx1VO4pZFAChwLEkC/3ePPV6uGF4bW1MVy3vJqotowv218Rz1eoYMAoSA1HV2JS&#10;xG02T4gntp/Hnq9SupKj5elajqDshck2vcadraH6P7+er1JXFqk1ISGnX7Ab3QLXF9bm+nw56vVw&#10;ZaiDDgalFUKDtYHUeJB08O1uer1M9XiodUSkBF9rXvqfb7Tbnq9TvPjM2IAUlQdu7at1H7t+9/1P&#10;PV6muqFUN1Mp/R3IuCO3YEka89Xq4zVLGmlppAACoK9j2FtPHnq9TtT4dNhVH5ktlLFSSwGt9Bpf&#10;Q31vz1epS4PDUU1THL5W2R91mGoudASLfHnq9SnoFgq4/malvLaMCICQbVJBOoBsLkHQ+PPV6u6m&#10;SnWWWgC7HiVjuNrFe1gdD3156vUm55MOxXdJRCyhAG22ADWAHh2Nuer1ejwGvpWjrypYpvLC+moA&#10;Gn0ePPV6pb4OtPDIWLF5LAm5YKSLiw8BfQ89XqwUeVFjpjT108cW+TvKCQQT4W1F/b7Oer1LKlpK&#10;7CUgjpbpNHv3odQF/dI73BGovz1epzmqKmeleaijYlUG5CND7SD7B+Wnfnq9SUxOXEZEnpGX5V6h&#10;VjiRdQjE3JBPfTsPz56vUnJKP5CaWkqH81gu7ebXNgD9+vPV6g2xqAwyl5qhfMdWJQXuSRpqNL/X&#10;z1epByybZniqlC+Ub2HiD256vVkoMPWaZDS2p/MIuCbLcnvf4ePw56vVIraeowvEnwzzFkqIpCCy&#10;EMja2urC4YfHtz1erDPFLWg0wZle4csLa7TfX6ex56vVmpFeOdmWMMZRcID+Z56vU3S0zu+1Pce1&#10;zY3JFyDf+HPV6mWvx5aKpjwytP8AlTdLfDw07c9XqnCoD0LmFiQrbj30t7eer1JuqRqiFZeyqQx9&#10;06kagc9Xq5IfeYz6F1uLdrm17+HPV6sM8VVEPl1k+wCxOpNvD4c9XqT1VR1VJNFLBJYki4B9vtHs&#10;tz1eqfUpBDTSFZN1yTtIHiOw+jnq9UXDJ/LjWSCIobbDvHt8SD4c9XqcqOngAM9WoDR37X1PwHjp&#10;z1ep6hcyUcdQIdWsWXTT4c9XqjBadpw1TGV8u4G3vY+0c9Xqa8XosKmR/OYkbw63ABvoeer1f//X&#10;suq6eY0jNESdosW0JNyP4jT6+er1J2ybSKhie76i5Hf489XqYIQ8VU/zDGaCZGZd20PcX9lvgeer&#10;1P0VfLURJ8ohiDWDnbcA+AP3Dnq9WStxBmpBvlsqMwa1gLnS456vVCLmtIghcNCiAqL630JufHXn&#10;q9U2hRayERMnmFLOGJA2m+o+gduer1egphvjDgDcGD6A3B1v93s56vVCdIxGEUsVBuALgN8PDXXn&#10;q9UeWtAnMpR7gGNVFzYnsbezXvz1erh9uikW26d1UAdyCG97nq9WYVkOH1CCYkIqhtdQG1se/sHP&#10;V6m7DnkR5EeZjucvGWUX949vqufv56vUqFEUdLMksYc7g1rkgn9deer1MtdFT1pikttZWLe3ard1&#10;9vcflz1ervDZa2eUpVtdIToPYoNtPhz1eqeI6aes+aO5fM3Cw0utvE+Bvz1erntFIqwxPdSWL2sT&#10;fwH3Xvz1eqJTV8dfKJJlEOwsqk6Ej+nnq9WeGLEYf9H3hvN0Emgsb/sHPV6otbGMPgXynLCRykz6&#10;Esdbtp8P489XqSdTNVmhjigAUKNulwSBz1erIauWnJE5LqFa3gFLfxtz1epulrpXpBQwKB5IK7hY&#10;FiddR7Lc9XqRdVWyTqNu0xj3bDufb/Dnq9SdxIU1LTSy1EnvyA7bdwV7D9fbz1epIVOPVFdhsi10&#10;JCyxkbwPeJB0JJX6Oer1JtcRw+OmlMCEnbsckkMSfyBI9nPV6kjiQolWanpNoUBGDliQWP7trXuv&#10;jcW9hPPV6kNXfNwTvGzKBKjAJoABY++R9PgOer1JOratrDGMU2yEqUaSIbLg6DcPBiNCRz1erhi+&#10;P0K0aQsmxYt0e3aSALAKQbfT489Xqaw0lDQNNLPHIsk2xUNwwFhe2gHx789Xqb8HmlqpZKJY96ky&#10;r5m02Fz9eg56vV3SyiWneWuF0SVwN9rkISNx73BGo/pvz1epqnhqztmokKQuw3MfZe4t7vbnq9T5&#10;UVNLS00dXIhaWRioIsQB7T3tqPHnq9WE4rNHuo40u7om5z4G4JP1jT7uer1J6WujSvqqSYFS7IoY&#10;LcEEd7/A6ac9Xqbaqpp6590G8sbRkqAR7ml9dPDvz1eqTTAqsdHA/myyOm4NbwvYAdhfnq9TrWzf&#10;yvEJzIhfaoF1BCrcdz7fZ/dz1epOx4w07HAX9x9Qsm61wRcg/QD2+vnq9UZKaPCqGLBy4dmdrsAS&#10;oF9xH2bdjz1eqDiNPHiEsiKrAruZSba+zX2c9XqZqqGrrpDC8wXywCw01Y/Ve3PV6sOIrKtMIq6m&#10;jjLsoVlF22ixDk6gFreHh9/PV6knDVI+LJGmy+7aVuTuJ0F9O49nPV6omJJUY7OuIGQQPEm0FSBu&#10;W+oI29ja1vu789XqZJ66KqmGGNuCSnaWFtCRoT2Itbw56vVPpQY8RkwxU3FvsnsAANTf289Xqfqe&#10;SZEZptCiFL9yVFz/ABvz1erEIKVKY1yG4Ivr2v8AH6Oer1d4pXb44v5bTtUuVjbbGym5Y923EaKN&#10;bd/Z7Oer1PsTstM1TIgIA2kgC5a19o+PPV6udNDSVKQ0jHZ5e1/siwubEHw7d+er1TcLqaqnrvKE&#10;Cmns+xrgMDftYgXFvG/s056vU5XohK3yka75dyu5AOlr9/Dnq9TfV4hDUN8vVHbHDtRSNQQNbezn&#10;q9TrV4HFV01M9JqUdZEYXHfQ7j2IBPY3Hj4X56vU2Q4GYqianqV3bGaOJyRbd3a3w8eer1LfKuV8&#10;QoJHqa+KNIrusd7E7SD9Y11+7nq9ShjwqgpQ2IYpC3lzDfEoAYKyH7RPhc2tb289XqWeEy0EmDfO&#10;ybX39hYg99R9nw7W56vUIeQsVwWRDFRxlJQGcMVAIS35fVz1epX4L1FqsMxgeQ7CUfaIFhY32/ke&#10;er1L7D+uuIU1UBNDvKyAPbaCTr7wFxcfG3iPbz1eoUsC6y0flTCWlWTZIhWU7iUPxsbWJPjz1eoU&#10;sNxzC8ZkNfNDHLI2qiwBJOmh7jw56vUYGiwOCTDnqad7bVAZL3AYi+h+Fx256vUyVFNJgVfDV0jO&#10;61SsWLEkK17C/e1xz1eoacq9Q8Yw5IYkbYS4jkJ0O3t92nPV6ja5Z6gQ1EQjXaGQhfiT7Tr7Oer1&#10;DRhnUCCKJRVBWHYGw/h9PPV6lbUUuXM0UTJNGrCRSCCNNQfDnq9RS+p/QaTEVkmwtP0ZBAVALfXe&#10;/h4c9XqrnzX0qzHl7Gf5liEYRINy6CzG5Pstz1epQY/kDLnUHK1PHjDSCror7V1BAJuAD8Tqb89X&#10;qj5ByZhGC2SQkIpe41DWN++vjz1eoS8DnxWplehpYkEcR2I7rc31sbHQix56vULOQPT7juPY+zY1&#10;UKIptrOFiAZQANbm/e3Y/wBnPV6jaZU6AU2DVCTrLK8dO+5VIXbe9wTYX+Pfnq9RlMMwFKRB7otp&#10;z1epS/NQUiMzge3nq9RWeqFfiGNQTQUtwFvfUiw9t/6eer1K7orgkmC5LBqvelkAP0nc35/Tz1eo&#10;WsdCf1ejTudxJFhfnq9RZsZw+Ker82QkBbmwt356vUEGdppJMGrTIxjIF1kWxIA7G3tHPV6qzerP&#10;Ug02GtX4XWl/K3eY0trkC4J+Bv7Oer1U5eorqtmHqI8NBuiWnjVmeU6hgu499LEC3f4976er1Fw6&#10;Q5Krc45ygyzNAJIkmikmkIJJiY9/rPPV6rfcp9DcDy5iVfWT06RL5oFMpjAHkbADc3tuJv2+nnq9&#10;QsVOJslNBR0SLDFH7jWuWK2sCLdtfy+/nq9SswSiimoxCYWjSWyl3vYtbXXbz1epZjLOG0iwT1RV&#10;p12kDbcAjXx8Oer1L/OOLRYLSouHkMnkxE2NrM48R30Oh/t56vUULPMWKNtTDY2naZyG2nsDf8vg&#10;Oer1KHpp0cmq5/NxgAwjYyIiWIIH75Isb+AA/jz1eo2GBZXw6Kngw+iiETOSHvazWNvy56vUxYp0&#10;7llrJC8axxm/vqQSR4i3gdDz1eoTo58Jq8GpaVDs+WU+BBJHbd/D6uer1MeLZoxanK0lBJqxBstt&#10;AdNfqvz1epQYfHEgjxCsLbo1F7kkMPEW7c9Xqiy51wanrPIM6opKrtOgF76fr8eer1KvD8ze9II0&#10;2wDda+gNtb89XqbHz5Csj1EMfmyMAB3JHhfnq9Walzs29YamUrJMrbVF7XGunx56vUn6/rPgNBXv&#10;LNVsZFUkpoPeAsPG1vp56vUWbNHrYo6fESlBukdCwku1grL7Pge/8Oer1FPz/wCufOWKzy0mDzWj&#10;IaxDEKWNux2i1hfnq9QL5Y6vZ4zvmOOGrqpZGqDIqIGYi+u33bkan2eznq9Q0dP8iZoiwmeto6jb&#10;UVNapIkXdZN36VFuQLGx+jnq9Ql9TqLEsexyDAlVZIKGMx05IBAuO1uwuxJ+vnq9Xst+mlsWhWrx&#10;GP8ASkCx0sHI1PYXXwtz1eodMlejihri1XiE4iViykoF1HsuDf4d+er1H26O9A8tZB8n5LfO6Wb9&#10;KbkHw7+znq9RzIqWjljEDgBgPYOer1PGHUtPBuX90W+7nq9Sjoa2ngiMZX8hYffz1epyp6ymQiWH&#10;bt+rnq9XKfHKchi0yRk+Ha/PV6s+D49ASLkPfx056vUszjUZIuL3H5c9XqhtiNOz7iQPZ256vVlf&#10;FsOljCO4/K9+er1JaqloHfduUA3PgLnnq9Ta5oJx7uwj6Bf6L89XqQeP01KXIFgFufbcc9XqDjEq&#10;mOGG5sARYEjsf7uer1B3NA9RWLWyNvN2U+FwL+Hbnq9XGpwQQFpqYtCstvMAsAw+PPV6ssv8vgw1&#10;6WqDRwgAFlUMfuP3c9XqCjBqallrxV0kJCozjzHFixuQCR9Bvb+jnq9Qh18GH0NBT4dqKl13uQND&#10;u1t8Laac9XqL5mbpPSY7i/zEcIe2rlr3It356vU0x9KkoZqejhj8ylsrEtoVYG9h9f66c9XqNHkH&#10;AaijwiR4yylSDtKi9+w/Lnq9Q14PVVDU3ytQPeNrm1r89XqR2eMiSYnhzilJTzDqy2JAHhr4Ht9f&#10;PV6iG9YMGo8t1UMMkIUgMHdhcMhB072uTrz1eooeautRq8EGWKScimw6N1gKXCxxrrYXAA1voOer&#10;1V/9W/UXiy4LFJhM/wAxLBIre9ZiDoAPsjsdR9fPV6hA6T+qTDMdfD4cfkMVTG2yYmUBGYG4O34+&#10;0ft56vVb1kvEum3UfK4ljqIDK8S2WM3a5uNdCR9fPV6hFyPgC5ME8bnzYXIcDUgG1hp7QPHnq9Qu&#10;VbyV2GeZpsKqQNgJA8eer1BTS5Kw+pzBLilWrKWACAjvbvpz1eo0WSHoIaMLHEqlr3bW5OoPj+v1&#10;c9XqmYviOC4rG9BFIu69wAQDex56vUW3HMuZjwrFUegciJiSWI3WHjfw56vUsssTQwSbK1kd5CN3&#10;axAv4a256vUr8PylliOcYnT0lO0hDakX0N9R2sQdeer1I7FKHBocZaixBkCFQbHTx7f389XqQObM&#10;fociV7T0zokOy5UWBN/j9XPV6im9eKej6h4AuaMuP5krWRQhFxt1uPDw789XqqD6o4JiWacdfA61&#10;yJprxhWF2PvbSR3100I/bz1eqNgvpdzVlWobE6So8ymWMlVU3ePS5BvbQ/C/j7eer1JrMXRKLMGG&#10;y1lZKryru2+6QwB9uvw56vVVj1n9Mwy3nNDNE0PmMJSFTcGLeDMot31/W/PV6kvR9K8t0cM65iaZ&#10;Hi99RHTMyObWuXvfS9ha/jfsRz1eoCc4Q4hk2c5lyxDdktbRgQxBsQu2+n1c9Xqeunn4hnUzKmXh&#10;05zJVzTwyzSyuCjKn2rrbwBUH6/AC2nq9WwR6SPVZgFd6Zoq3GK0VUVFVqzeW36VUe23cx1Ka7QL&#10;aH6eer1GuzDk7ol6sentVjGU6pRW+W0NQqWDh7aKfd8RqTYH2H2+r1acvq16PYl0L614pkGugcQ+&#10;ZJNTyOhCyKTcsGPu2v2se3xvz1eooOGYxVYfXJEWazu7KQbWuTZT/D9nPV6ldi9I2M0EtfEAJZLN&#10;YC43eJbT9vPV6g4gwqoomMcZBaQgsSPabnnq9U9I6erZow23bcEXtcg20tz1eqIxlixANOh227gD&#10;XwFjz1ep4maCWaETElWIAN/rseer1c6eKOCYqi7iWv30sfAa89Xqc/Jw2NapUYo2xWjJ/ecsAVAF&#10;/wB251t9/PV6p2Btte4O+5ubdwPZ4d+er1Kmmc0VSa2GpdNu6wHax7g6eHbnq9Scx6vlxeh3zNeS&#10;AuFZbfZJuND7Tz1eoGRjctLVzyTOWCMBY9iNDfwGl7c9XqRGPYmK2oSoViqMu6y2v31BH36c9Xqb&#10;oqMV05oqKQGKwb3vAnw9vPV6hdyflUVkMXnqC6yAm47qNAO31nnq9Q6R5Ihg3zMypFGbHaAbAm4O&#10;mtjz1eoT8BOCYbRLTI36QOqi413WJ2j4Hv8AD7+er1OdDmKbD6WWorYSbblYIp2gFtNTpcDuT356&#10;vVwrc0TVschbdGEVijNaxA0FraXI+jnq9SSrsbq6dFNCpmLgMBpcrbUG9h9R56vVASWmq6ZzXU6y&#10;CQ3RSvYkeFrajnq9XMVED0oC3SQjat1sQAdDY/Dnq9SQzfPieVn/AJdjVPJTVEkazosiFWaN1vG4&#10;HezAgg+IIPjz1eoIRiFRj8qptuo94NtsdxFje4B79hz1eoasr5f3Ye9VVKInjCgFu5PfT26a6c9X&#10;qH6gw8Jg8cdREfMk27dtixb4gDUG2vs7nx56vU6CoFPIqshkj3MzeBvb2nQ89Xq6SUCdp6oG1y0Z&#10;JHtuFF/hz1eqbIrxxtNG4Af7SkDW+ov8eer1JFZ8PxKolWVAs8b7Qh9gIAI+BJv9HPV6upcMijxB&#10;Yah1RSWa50sABex7eP389Xqm109PSUYhw5w5YjaxBHh3NwNTe36jnq9SUxjFafCaNJ5YGqEleOJ9&#10;q7mDMdoO2x90X1IGnjpz1ep0gxCmKQrDGVIJ3W1YKNPH2nnq9SkoPImkmmY3antsVrai2h8Bp2+n&#10;nq9SYp8dlhafEILIyTLE7W0V/tL9Og8Oer1c5mxbEfOxCeYyKGV2JPdm1Yk+It8NPbz1erlh+X56&#10;6WWto4/NhRWLt9oLqFvftY3sPq9vPV6l7S4dTthBoksgEbPdjZgoOpBvcfV8Oer1ZMIxGhqVkrSq&#10;xWARSp+1tNg1u1yNfC/8fV6suacVoaKnTfKZCRYDdtsbWt3A1/jz1eoPJ8xVdDDFQxSDykslxoFU&#10;2Nh4Wvz1erPSzLiUXkUr7pmdvs27EHU/H9nPV6lRldBhVG9E5WRYidpUg7r/AGrm37p8O3PV6nt8&#10;JpaaYZ0bzpZHMVOIUlYR7B2IiHuhvEtoT43tz1erP8zHLmKTEqhgoICpexKgj7F/ZoL/AB+rnq9S&#10;opMfkhjNKg9xiFLDVQLkgjXwGnPV6psVYlMqVcrSeXCXJbwJLaEj2Dnq9TrJiEUtWytI8cb3ZjHa&#10;9yAQtjpY31+vnq9TdiFG81WsUySCNECxsLFSAL2Nj3+rnq9WKlVqN28liIyN910J90ixta9+er1K&#10;TDcWafCfk6lGKPe7sNQb3Gp7gDTnq9WOHG5KDEhRlN8SgPdhY2J7nvpz1epxrsSGIThWbYqs0jDQ&#10;HadBb4E+3nq9TjgUtXBiLVIYxRAXPtPtv7e/PV6lnJi8ckpaki3RaIjEAG3fTW3fnq9UyknlC/Nz&#10;r5wdhp22knX7hr+t+er1LSkxeorahVqqm0MWiLtIIDH7N7/rr7eer1CVgjJBTMKM7HYgsO4IP2W1&#10;vY89XqXVTjuI0tFFHXz72Nwm7WzDtof4c9XqSeL43TLHG9ShaSoIEYYKRcEtp37EXtz1ep8FXE1V&#10;DIQC1RECyggWYdvhz1epQYbjMtKfkgBuZmCDW6jUC5+j2/Hx56vUIUC0NNUwz1M6xEhVkci4AIvd&#10;gATp42BPw7c9XqyUuYMOrMJnNOSnk7l2sB2BsD8Ae4+Hfnq9QjYBmOiqQtDA42rAzFQDYuLW+64/&#10;U89XqHrDMUopY4agy7rKgNzYMf8ADb6eer1KPFswzU9Mgp3UIhCGxvZu9rFfAac9Xq7wLF0qMb+b&#10;jnsgUAkhQbAXb2e3nq9SifF4IG+aorPHcG/e3c/T9/PV6lHh2Z2VDUKxJl2hgdCq62I8e5/W/PV6&#10;ueYMzJUs8dTKJCbKqjQsToLj2jQ89XqYqDGcQhxCEsGGxTvQgEWHYn46W+vnq9TnWZmhqcWSvjJU&#10;WUIbsDe2oH09/u56vUIOD17vSCSo/RkEMGP7wPw+jTnq9SxoccpzU/NJGPJLNGt7kD6fhz1erBXY&#10;VgmaMOaPFEUsd5AIFrXOmvcHXTnq9VTnqw9HZxPEZccylAY43hkllmCjV7lrG1j49xe/3c9Xqot6&#10;p0eK5SxM0VcrJ5JUe8LkHdbUD49/Ac9XqD7+t1SskVRs2mFgGZbAsL9rfH289XqWlPn/ABZYp5KK&#10;URs8iqpvrqdbi/gP2c9XqEaHq7UJiMarUWKR7JEY6Eg3J9vbnq9Qu4R1mhpk+ZrZiaeQArt1Ktb3&#10;Rt7689Xqg1XW2snw9vMneJVbc4BIuGOlxe97a689XqCrNHXXE1UCIurm1xuNmQaD4Bv489XqD/Hu&#10;rgaePEGL7Joix17MDtI0vYnvrrz1eoJcaz/DXNaac63BJNgR469tBz1eoLq/O8lDQpheEzboPfYK&#10;GIAJNyRa3f6eer1LjLPXvMuFYzSYlBUuTThkT37LYm5BF7eHPV6rdfRx6sszVWG1H84rjLFLOhAk&#10;98gsdpIYncLdh4dtO/PV6hE9fuJ4Vmjp3BU4YB83CsjSyBfekV027PZoRqdb/nz1erVYzaVw7G5B&#10;NaJ/e23W5BP3n6eer1JCWujdFhqHI3AlmAuNf3b+y/PV6oUFMzbqW6gFgdP8J0Ovw56vVNw6hpJJ&#10;YmjILREs4FiWHssSO/6+3nq9XKqqKevqbpGI9jjyxp2v2P8ARz1epmjkBhMU6D9GWJJvckkCw+PP&#10;V6n7D6BmZ2j96PywqEkXDaEG3x7Hnq9WE/Mis21EQ8pGAO0e6fbz1epzFFQRRulLceZuBI0IB7Bb&#10;+HtPPV6nbBkpqegYyuGdSVufE9rA/D+nnq9XWIyRx0JUDa0lmZrd1F73+jtz1epP0tPgMmGuJYmk&#10;lJBDo9iPqIOnPV6s9DgcLytMkhWMgBRe5KgePx+jnq9WWvpaahwyyOAS5BFgdoGp107nTnq9WKjl&#10;IZ4YQChtqb3sR4c9XqnYfT0lHWRyBiZNpAVSdm4m63H0c9XqVENOkF2DLvqLgqLG9vYfr56vUm6q&#10;OyyC24FQoDEWDKToPb4c9XqaWq5nkMbRLJLGtrCwAJtYDT7uer1I8BWZpJ72vrb2nnq9UiFfO3op&#10;KxgE6i97fG3PV6pDMJXFWmjxlTstoANSfo56vVhqKmGSQTau+7sRpbw8e/PV6s9PUSQ1W2D3ibkq&#10;fEke2w56vVHqqieom82pABb3SFFtPC3PV6uU9MsYWWJD5bWO4a6fR3BHPV6stK7UFUImcFWU3I8L&#10;jQfA89XqcsJg21zvNeG9jc3I1+Hs56vU9xYJFiiPCdieT7wNwAQLll8Pq9vhz1eqDBDHiE43AgHa&#10;QvYgAjTX289XqkYxR1dRVeZTRhljsPs2Ivofptbnq9TdUGtpqg+SovbcSwBs3a9ye/hz1ept2VHm&#10;RSz2DNIUJBuTfuTY/wAOer1O0MaxKWpnEUlmG4faNvp+jnq9TSflJIYoY1Z9zOxJtuJA1+/6eer1&#10;d1sUXlASt74BUAWspH7pv7Oer1Q6cfbjDuJCBYLqDbwPPV6lNR4f87U7qp1ZjHZU8bm3c/w56vUt&#10;KWGMQihrwEQKFVg2oINtunt56vU3zUEkUrwRyNZxp3Pj276jnq9TmuXYql9tOBGgAYkW1YD2fTz1&#10;ep2y1h/n0JLEhlBV1NtDc9ra/Rz1ep4CUkcM6TagC9gtyLj2DU356vV1DlOD5Cmqk9yOVBsuNbA6&#10;bh3U/A2+jtz1erjV5TeStRtzAlFuLaEDXT2G/j7Oer1N2JZdqprUS2SNULh/3g4Og7AWI/U89XqY&#10;IctztQypULY3B3Lr/wAS+889XqR9dgeJWjamXbtG0sNCwY9j9A7+HPV6lrh2FYhHVrX1ZJjp1Cqg&#10;0IIHh2BB+PPV6pmN4rUVjIlOLLTM7A9rEqQSSNTYdgfHnq9S0yhSrWU8EqbtjG4Lakknub9teer1&#10;GxydkTEq+CJUZql950jUXRfAeFtfH2/dz1eo8fTXphLgkEOZsdDhkcIsbsGJ10a48D2sO33c9XqM&#10;VnHOLYlF5FGwjjTaFCgXva1tFv4c9XqD2ppsRxJBG0hkkO1go0Fr+99OmnPV6hNoKGgipPK+WCxl&#10;FA2DQsddx9hB56vUDPUjDpRFUSlA0q2ZC4BBY6Xb4i9+er1EWxaCkfEHoa6dy8DsGKgEbx/hP2WB&#10;9ouOer1BJjdDhS1skMrionBLIzjbZSdBtHiPH4689XqCTGKWSmqXngYbbkMT21Fjbx056vUmVPl0&#10;bxv9lWULYC/x156vVwnSGOYT09yse2xUXJY+Nhrp/bz1erqsRWkEsagFiSb9ybXJ56vUn4TOiKSw&#10;QK+u8X3e23bvz1ep3dY4pBPFZtwuRb6vy56vV6Zat4A5UWUgW8L9uer1OE2HpVQtYWY20179/Zbn&#10;q9Uyjo5XeOSMAKDt7flz1epVw0csk8cmhCsDtHdh2I/o56vVPxlYIJEka4LBmN9LWGg+PPV6g2xV&#10;EqYpXtcFQFW9rjxvoew56vUzKUWqEcqjafs3P71rDXtrz1erLRiWMqlcF3XYMENxbwJNhz1ep/hU&#10;SU4SR7MAWDHtYfujXnq9WJjLURpPKoCIpVgtrA99Pp56vVC3NXQES/ooxu2Ed7g9uer1JSrjoaBG&#10;I3SqdCTYXPhp8Pb9HPV6mbypY4hRYi9wxFr62PcC/PV6vShKASrSnzXkNlcAXFgPoHfnq9Ur5gtR&#10;qspC7bgvbXcDe5Px56vVjwOOKgeoMxaR1G8k/ZIHgvhfXXnq9TzDR0lTR/Nzqri7MF7m3c3v7eer&#10;1T8Nmpa92gZG2KRdLEfSPqHPV6lph8dJJUAEEAE7VsPAaXB56vVn2xsxG0KhLbu2n8Oer1Mc9OtO&#10;8gRTeMC1rWPst8COer1MTCStpd7J2ZCfovqAe+g56vVkphRyKIaMF4w1hfwANrC/x0/Lnq9U/wAq&#10;lplnMRVAttLgEW8Trz1eqPDhstVCJW0K66HuL6Ejvz1eppnoJYgwBDbzY+FgDoP2c9Xq4VOEmanH&#10;kKu/W5Yajnq9Uqhkhpq+meLaXiKmKN1DAkE3LIQQy/Ai3PV6plMjMtTUOA0lTIxuAAALWFgLDnq9&#10;U6LCIaaGOkf3giBARYffz1ert2CwSU0N0CMtifoufqt7P489Xq6qaypl8unjIFwAxGgtbTnq9UvD&#10;5BT+ZRs4ddGv4X8Qeer1OKyh6pJGAKlRop07/Qe3PV6sEVFNU4gIwQwfdcnwN9BY89XqnLhtdKqz&#10;jaENyNtr6aajuOer1LDBJBvigKHcjXuALHTxPPV6l++J/NUCBFXzAXaxGgAsPgfC456vVmoa5Y8O&#10;LMFE6XsbAGw7G2vcc9XqyYfjEjVU0sMoP6MG58baWsPZ489XqD2sjr6ysFWVvHNLtYixKjvc+Nj8&#10;Oer1KqlpKqKmWbDFDSIVJ3tYWXvpaxuPbz1erPL808tP512BhdmBIN2LG9iPDxA+rnq9SPxSSGWS&#10;OmDbUW5ubeHgf7eer1LHLeAVNTiUKTFyP3bWsRqex7duer1KwUQpJ5UgjAkL9yDYgHxFu4PPV6kR&#10;n7EjSNH85tKKoIO220DxB9h56vUk8Iq4KlDWVb/o3sbA22+wk9tRz1epwx7HUlgTD6MeWI0uA9rs&#10;Ae9x7fAac9XqDPE3RpSwv5huR8b9z7L89Xq7bGDFBC8y3RE2WUanXufHTnq9UiP5SXcrG28WY+wd&#10;+3PV6vPQR0kS10JDBWKgfAgm5+jnq9U+GSikf56tuFAtsHcgWvr4c9XqYo6iGbE5KlmtGQogB1N7&#10;m9yABqLc9XqHvJlVS4JB5lYFLzgAqOwva57c9XqMDh0ZqohUu7QAWRdp94qdbgg9z9PPV6jA0mEY&#10;ViFJEIYS0igIZANQbfabv+v089XqdaTLXy9dFhtRDviiUszdgb/ZuPhrp9HPV6hIwLDJKGvK0zrP&#10;FMlh7trNe+23iB2JHPV6hWy4YaL9DWAp8yXUoBdRYXB+q9tP7eer1KWtrsPenCypGhe0d7+8NbX0&#10;X6+er1MtDitLBXthTi6RtZZtb7D4eP089XqZVy/MKeespQZBC7z+J3Nf3jc99o0A7DT4c9XqR9bT&#10;NXSzVNS15Rd3cjVybDW3j8Tz1eoOcxxVtSkcNTPMqhwrFJGClSDtBVbA3JA+72c9XqbqKubCMQE8&#10;Y2zKAFYAFfd7KwOhB+I56vUoEx40Dy1lVTxzzbGddx2i7kDTwBAPjz1erm1RSYrg8pqmHmKRGoGh&#10;3MdSSPZ7APbz1eoJcXQ4c4pp5UiG4NdrWuCNGJHiBoCfy56vUlMZoqaXE1njsu8Mtx2uDoB8Dz1e&#10;poq4/IiWorF2SHaBGhBAKnw79x9/PV6oKTUfy86YcksTuFZvOYNuIuTtsbAMTe39HPV6kPR0IiqX&#10;xqSSUsXQFJHbao9qKTYDx56vU8yRzPXmklYTReYzC2jbja4Pe+g/W/PV6muqqUbEgIoyoVhujXRr&#10;W7X17+HPV6lNh2FUYo/mY3KK0hLBjcr4AeOn0/Hnq9ThitfJVUdMqoV2tukYkWKqLKo7EEHUk3v4&#10;Dx56vVmWTDE8vFKUyvW1CvDIhmZ41RPeVljPuKxJsSupGh0Fuer1Ns1a6V0Lo4DQh7JYAs+3T4G1&#10;/Hx56vUo4vMkCRioHmQKCu4Nua+pHaxte1rj9vPV6hFpKmmqa0U9Ckgd0DFgRsCjwN7EWIPt56vU&#10;vMMo63E51opDYaAWta97XuPhp+t+er1DO9HS4c0FJDF76BzdTuJtrqSe/wAP7uer1KqmhWu8o1CG&#10;OQNeMEXDHwt9F+er1KirwtKymVZFRvfIeVSBtNvG30flz1epH4phctCH+YS5lHa/cJqLHtrz1eqP&#10;glaKvDmhgQ+a5YHSxC+zX2c9Xqx4zDEhmp6oKC8ZG8eDAWHs7+J56vUDeL4vTLVbBED5MPl7SNGL&#10;N3t30GvPV6kFieLS4fiTU8EKuAiFbAWIJ72NhexPPV6uVC6TSRSugWEEFlJO5Cbm9r+32fRz1eoY&#10;cHqYaWCGoIAmKBlJsBtubg/289XqUdVjv8xw80MJK3KqzLoFue621uO9xz1eodel2AwI0grqqZ5L&#10;geW5AO1lFmOgJ08T8fhz1eofIcOwKhn8undgJgRYm6B7G5+B56vUC2dMTUxxUzTKHT7ZABuvb3gO&#10;xvbT+znq9QB4xjUmEiS07RozSorDuRINu0nvY+w6fnf1eos2ZszvlujxCOSVt7OskZYj3VVTdVAA&#10;0vrrc/Hw56vUTHO+aKirpkqKiPzo5mfy+1yW1Ps56vUh6Ccz1MMFVJ7pa5Ud1t2tr+Y56vUJmFYJ&#10;JNi0clNvNIiABtxNiSbkgm2l+er1GFo8tw09IqUpEwLRtYak3Fu3x56vUIWCUNN8q01ctpI3YrYb&#10;doUCw9hvz1erFV4Mf5nLO+2RADIFOpLOPb9PPV6hkyDlmpzEVpVT3ShQoNCd4IaxHjbnq9Rp8IyR&#10;hmA0NPFSM6mNAjaEEgaa+N7c9XqccyVFZh9NFg5G+nkdb2vc+y/8Oer1A7mqpasLxULrAl03XAIs&#10;L3Htvz1eoGnZoEeMo2+MuYyTb2tf6D2156vUE+K4qZsWqK0WapKaoB3AFjqL/nz1epMUtdFU0jiJ&#10;rkuoF7WGvvC3jYac9XqUeAVi/MKi6orkgAdlN7G30DXnq9SyzFIGo71g3lr7WRRYA/4j8LW56vUC&#10;GPYMjyxT0KuUZiJFLEqBYm4BNhr7Oer1BPmDCTRb6WmjLMq3HYCxvtJ8Qb6c9XqLPjoxyCpdZhtL&#10;lnJFyB4Wvb2c9Xqgrgyy+W6MGsBce3S5Otux0tz1ep/w7D6WGbdQ0/sLMFA1GmpsDpz1eoQMIqaZ&#10;pE3LtKsGUgCxsbXPxHPV6hm6YrNRY5DWlrDzdpOt7G4A8RqPz56vVbLlqKHEcGpqd38oMEeVNoJK&#10;L2AJ7N43+nnq9QE9ZYEokkpiryxVNzFrYgC9/ovz1eorNZS1gpkXzLJsIdSN1v8ACo1AsO5J+7nq&#10;9SPjMFAqSRkA2J3dr99CL2uDz1eqNh9eY6r+YMRM0Z3IlrWJFr9he39PPV6lhic0mLxxTzzKrkB2&#10;CADQ2Frf089XqfaXHENC89JKG+XYLtJsz6Am3ibfdz1eqdHPFXtLVKLOVbXTS2pIuO49vPV6s2J1&#10;9E2EJJ5W3yoRvNwC57iRrnuDYafde/PV6gVxyOSvheoqFJjTaWVOyg3t3Pt056vUFVXS1EAM8ICq&#10;JCkhGrXF9PYR4Hnq9UrL+J09TMVAKTLvGo7gC1gLa3789XqXdLV4hUJFUxHyRKSrMLgkiw2j4Hx5&#10;6vUra5d1E9K6BhtG8aEgqNCpIPf+zx56vUE8GN1igVNMu2GGUKGLEv394kWtYnTnq9Q3ZYLz1D4n&#10;TG6tIWDCzEH8wAe1uer1HayXmqopUoZat9qx7BIpuQ27QEj4E+Ht+PPV6jyZRzDl6tyxHRTrJDWm&#10;WYySFx5bIT+jUJa4IF7ktrcWAseer1Y8Sy0KamlmuZ4QGt7Dvvr9R156vUX7OGRpsJghxKijJhhZ&#10;2b2tuNh8CLn+HPV6kvl3E6nA/wBEpEe6ViSdLKBfabr4nw56vUMGBY1h8OEJWTyBqmRAE8AGILAG&#10;/svbnq9SB6jV9JjWErJXfo51BQjuCWvY+F/7+er1EQz/AITR09YaMSq6LuGi2tdb6Xt4/Tz1eoOs&#10;vNOaqigpw0UNLIWkHcugHa/e19fHTnq9VnXTnPiPh9GlFIKaNguspsB8Pu8eer1HGwTOOJSUjTYU&#10;4dVT3ibMmlwVHt9uvPV6q7vUUuHmiq52gjZhZm3J763YkbSbkeA056vVV/mKZWPmYTGfMYldD9r4&#10;WOlweer1JSOmo5K1jVxFJSqIEYAe94G3x7356vUK+RKSvVxT1cYJZ0CMt73Pt1PhpcW56vUfDIeH&#10;UEto6tdkcRO19SC1rWt9PPV6jr9OMJgzFQpWYYPLFOxB826Elf3h7RqOer1K3F6Z8Iw15qkbfNkD&#10;EsRc6C+tvEDt/fz1eonnU2oebBZI5JSscksjAgEFQpHY89Xqqlz5VVmZJnVV2rTSsARbcyqx1PiD&#10;pz1eoM/lhh9ZJWeRLOkxJRIyNwGlhY/0356vUvqahw3GbHEKeWOWRULx/ZYWNx7w+gHnq9T9Njpo&#10;4p7e4CyILC1gO+vttppz1epmzDVpPURVNEtwVG8DTTv29vtPPV6mOd6uWnkqqhFEDC+gFgL/AE+H&#10;PV6pOCSw4dXzYg7hyUEEYGgJ8LjwK+z+7nq9U2locOmQ1WISWa7MVAGpBNtQfH4jT8+er1NwjpY4&#10;FU+9PB5r7bAgqWJtf4Dnq9UV6+GuSKmItuUbn2kALfS57fDTnq9ScxNkp6gPSprJZd3cWvqx9l+e&#10;r1RKivanmEZjWW0nl7xY2JHe9+369uer1NlHXTUeIIsgKjcTYC9xrdb89XqNlkODEa7L8tSp/RlG&#10;jCMeylrN27Agc9XqWeW8LR6uaikgAkZg8b20sRZlVjqCLc9XqMVl960VIjdWaNUjYgk91Y6a+379&#10;eer1CDlyOorYamphdoKx3K2LEqAL7Ta9rW9nt+jnq9S7nlmXCI6GulWQspJksQAQPeuddANeer1V&#10;u57xYtjlSMRlLqrKyA2Gyw1UWt9Ov9HPV6i39Ra9KqnQEh0C2QFrkX8bA9uer1BvlnE8SjxSJqSz&#10;ine2023EfAmw79v2Xvz1eq+j0xU8TzU8kN5KmBCxI1FiLA38QQbc9XqPLn2uo/6uQ0LOI5JrbiLi&#10;x1sDf2aDnq9RcqDE5DWlqtTHCnmI20AFyFIUa2uCe/sF+er1Ct0ax2TDaiXDNusrhla/YEH3QOxA&#10;/Lnq9R0MqZmnjngkKlkQgOyix2g63Hgdeer1GAxTCKDFVjSK4RFIIc3ZiR9q/wBXhz1eqvT1BdNW&#10;gnOI0UZWQXjIWwKr3vc+Hft7eer1EYwatXB6h46xSX3jZ3uO4Jt7bH+PPV6rOegWZo8NgpKeNfMS&#10;ZUQsdLnsL/EdtOer1W3dOcbhYxRa7wqgjUgC3PV6jdYFXIy2LDbbubXtrz1eoSKeeOalvCdBf6R3&#10;/t56vVPgvtG/wt7Oer1Y6qoDCxNiPpGvPV6khiFRFA5APt+AJ56vUH+JV9mJfx7DuOer1I+sCVAI&#10;jGh9vPV6kNU4dDPKpk93W4IuCTz1epwpaOGI3vsC9tNTz1eplxwpJC9TINBoxNgbHtz1eqsHrxmH&#10;ycYnpKUhfLceN1YE2Nwb+GvPV6ia1lTS4JiU1XVKPlx5nl27kNcW+jXnq9QFZ5rYKmqjKFVigSQg&#10;LcG63Ivz1eoq2Oz0tXUIIYWeMMQ73u26xI0J7X056vUw4i9LNQrRVG3y0te4B3EHdf8A4E/s56vU&#10;m6nGaumjaagA2MD3I+yD3Ps0HPV6l3g2KVddHGzMQqktoToNptY+AJ8eer1CnW45T1cVJK66wRmw&#10;sCTp2Hbueer1NlZhmHZjw+SKnCo8ybSGFipta5J8eer1VteoTorJh8T0dKu8NLGXZgLldAbafs+j&#10;Xnq9VW3VTLlFQGfDKOeMlSoZTe497vYA9v489XqLpitJNQVBondZUjAswFtD+fPV6m6pjKENYBTe&#10;1vZfnq9UYGx156vVKkkEjPNIGYv9ljprpcn489Xq6nmDosKKFCfeT4356vViVLqX7gd/b8Oer1C7&#10;kCqgp6qklnICWbd7QAbfceer1XN9DMZw+TKFDR0n6RWdTtFtP8J19n620HPV6jRYvWQzUqUNXukD&#10;lFVow7MrE7f3QbDUE37DXQX56vUgMyQQpURq6CUhSyyAaG2gDew2/Zz1eoDsyJRVuLSYgp+2NpBJ&#10;srD7QFte/h356vUU/qfAJaP5qUbUmWS1m2m97G9jfXw9nfnq9RNsTjSmm85HZ0jYMgBvcgWINzr7&#10;df489XqTcokxOKVlfaxLm4tf3T9n4X7c9XqbTVlpUgpl2kixKgAgqSLXOmo9vPV6p1Dg9LIPlql/&#10;Pl3WOtiCbm/fXnq9UGqwiE1ryAussYQi9iNe417W56vVg/0N43w0xWmkkVSRf94fa79h356vUs6Q&#10;Cigjig1iWwLXub21v4/V+p9Xqc0iWd3NTtBNgrAakfH+jnq9S1wOujwKthghRjt2tvNtoHw7c9Xq&#10;Op0m6y11dWHB6ohRuQrIXZWWNBqqgHbZjrqL9gCOer1Gbw/MmPYpitJRQ+cKeWyl1cqV7ncTcHW9&#10;rDxvz1eo0eWOoOLYGAcSmMwjUIAGCmyki+nfQd9PHnq9QmjrXBDP5+5t7rZGUg+74g3PfwPPV6hh&#10;yH1ww8Va0DvvjgRUfsoJPbsTewPw56vUZzDOteX4aunhEiCJkfcCAoJ02n6RfUn9vPV6sWYfUZlK&#10;jVcJkmDSwIY4mHvDcSbgkL3B8Pbz1eonvUTrBg+YaJ8OxOcNJEzNcWDfEHtbwH93PV6io5kz5lut&#10;iaGeIyRKBZtLEi3ttqOer1IDDeqWBUlPVMkPlM7GLWzadgfhrpcc9XqWuXesAwUrUYhOEqS7Il9r&#10;AL4XB7/n+XPV6h6yZ1iy3iFbBS1rpK8YDkgBSQSewHiCB+3vz1eo6/TPPmX5cLRJJY5FikJCkgHc&#10;CT3J1sOer1GHwjO+AuwjqKpJHkdSw0vt+Hex+I9nPV6u6jNOVqNpPIlWaCUMpYEHUm9799Bpz1eo&#10;Msy57yVPKZZp1EMe5UvYGyjX6O4/Lnq9RVcw5syqqLVQyLEJGG9QQSTuuBfb2/t56vUiarOWBYni&#10;8jv5cbIFQEbQCoW4NvFh4kePc356vUK2A5gy1UNBVVTAhVVFZQCRqL+zW/PV6jU4RmXLohjmWQMI&#10;rglSLkm1wTY9/Zz1epaz4vlw0dJWjYghYsd1iSTpYjbra99eer1Q6iDB6uV6GCOKRXDFyqKHBJ0v&#10;Zb/Vz1eo6/po9GmD9SJYsbanPyj+WS4uGNj7wue6nQffz1eq/Xo70QyrkHBYsMwalSnhQaADU9/E&#10;689XqMTTLT0sd4kC2/Lw/bz1epukr1S4Ha/joeer1MsuIG5Pc+HgOer1MVVXBmBdu3h7Dz1epO4p&#10;iheEoDp+znq9Qc4pVrq6rcnvbueer1JCoxQCQKQQRz1eqBDXbJt0TW1Nx4jnq9Tuah1Xcz6G3x1/&#10;Uc9XqhS4ozmwNrnnq9WI4jpYWG3t2v356vVwqMUSGy97m3sFuer1cHxKnClQ4ulvjrz1epIVWLxl&#10;SAwud19RcHnq9SdrsW+VVJEbeW+Fhb+HPV6k7PmNXRmW1ksfabeznq9SWxHMcklQ8ofy22m/YjXn&#10;q9SCxbNs8rCGMj3lYDuST7fv56vUWDqJml6mY4fPLtSRWFtLg21sfjz1eqkX1bZleooZaejffBDv&#10;OlwwUH3ie+mlvp+nnq9VSeYKgYtM1Xh9SrlrLqBuFhrft3+A9nPV6nfKi07GoeWPz5mjAVUvc7bE&#10;KL+6CTz1eoyOXayfDsJiAvewMoFyQbXt7D9fPV6hqyRg8tdUxpHKWils26RLXJ12j6Brz1eo7WQc&#10;Mp/5XDg+I7GXf7h2kkC9wfEggc9XqN/lDAVpjLhqC4EYZSdLnwJF+er1KOavqKJA8aKxvaQtcE20&#10;Nv6Oer1JLE8cp2ilid1gVwtlK9yb6Wv9HPV6iT9W8zYZQ7mjgaZIrou9bAnU3F7du+nsHPV6qnuq&#10;OaDjZqo6mSzxK6BXbUhuxBPcgeI56vVWfm/Gh/vJ8yGNNuW5v46k301156vUAWK1082yoVt5QEC1&#10;j49z7eer1MS1RqqsSwHzDHc7D7SLa/r356vUIuWMMhlwyR5rib3S5+vUD6fE89XqUstUmC1iUVWg&#10;Esgew0NvEXIuDfnq9UJ8bNURT1W3YgOoIF7a6aaa89XqTsddUPCJGud5Ynb3sDprb26c9XqeY3NU&#10;/nOx8m5Frd2tqDz1eqBXwU/zHnX7ABto7KPZ9PPV6s1NURLh8jSEFSreUbWOthqe+g8Pbz1erNh6&#10;S1dIsDe6psqk+IFri/sueer1PEmXZolt5ibvMQKlr7gCCyg/Dnq9ShiopMToEhqmId5/0encKSLf&#10;eOer1P2FPVYfim+NbiN+xAIAI1Fz99uer1exKthgxOop5od0Y2yK2hG4AE2+g6j8uer1MmK4vPi0&#10;8lZOnmOSWJ0BNx4kd/bz1ep1wLLbTYW9VVSJTl2QagkFQbjsCQfG/wBfPV6lxLReWkUauNAQ5Gvc&#10;XU/fpz1epmxFI2emMSkBQUYa2ZjqWbx07jnq9SjosO80CBVM60rXJsDuUi4UX7a+I56vUpYPJxRV&#10;kqIUiH+IHX2FbnuOer1M2JYVUYXPHLQsBEt7sSN5B1IAAGh/Xvz1epPzT0rUc6RqfPYlgxGnfQDS&#10;4tz1eoLcboXEIV5yx3FvANpqV9lj/cb89XqQFW+DYpNLHTxFTGkcj3QjaT2v46Hx56vUj6igSeuE&#10;042pciU+BFuynuD9X1c9XqZ0oh5K+WS6QyMwuSSdLWPtHs8B9PPV6p9QkioscMY89bkEA+6PiB+f&#10;PV6s3mwmRpoRt3BV2XsSb+8AbeP0ffz1eqPJE3lsUOxhoPe1XXtfvbnq9USomhgRWLBpEUg7R2Hf&#10;v/fz1eqJiWHJTmKq8oM0wQ3IuQD9/PV6o9quCJ44yV8zT3e4APt56vU3VkjGIvI94lF+wJ3Dx56v&#10;VAnmEbxQ1Fgsg3Xt4W++/PV6pK1EMyqYjtUAAlhYkAajXwPPV6k3X+UJZJiwVCBZjoBrYDnq9UCl&#10;ELVDQzHeWPjotgCdCb9+er1OUVSktXK4UhE2ltNPYAD8Oer1O8lMZZkkp2G1t249wNDb6eer1QXl&#10;mhxdcOiZnDbSXAsv1fQOer1PrrLBL5xG6Ry17+z2/Tz1epiqYneSJbh95IubdvHtbx56vV//0LF5&#10;6kzQP8u2m4e6Li6jU/WL89Xqapi7CEk2YkoGHZh/h56vVxikpGjVwBvXap90gAnuT9Fuer1S69aK&#10;lgMyOGWQjcoOhI7H6Rz1epPSxo9JNNVkMJdUUEiw56vU6rLLNhYmpILLZdhHiQRcHx+rnq9XoZHS&#10;RaeZfLYKLgXNhf8ApPfnq9Wamhw96iIo51OoN7gdr/Qeer1RaeaJzLEnvNHc2J0AHiPj2PPV6oDR&#10;STVwd3DrZAtuw+n3bfnz1erPTLDHOUnPvFSNwI1BJ1Nux7/l7eer1Otfh+G1kSRbtuzR7gksdCOe&#10;r1R5pqWjTbOgYBd1z4c9XqZUrF2GKkuLKb7hY219viDb7+er1dUUVQa007lipjAIvqSfH26c9Xqc&#10;pI1plRJDtmawB7Bgb6fr8eer1SwdssqLIARYkDsN3s8bc9Xqzyy+RDHKxX9ET4WJI8T3789Xqa4B&#10;USL50htG3h3A/X9vPV6pctUUeRF/c2OS2gKsde/PV6u6anoliaEsGD97G4A17c9XqTQeCeA0q3Lx&#10;ksmhAsSRrz1eplqKWrpYJIY3DyHdu1uFXv8A2ac9XqYaiqpaqkFZh5MahVeQEEMTr4HUX7W+PPV6&#10;kthzRSVr4lECI5C1h3Ca2+76eer1NGNMUqTKAHXVrgMQPb3At+tuer1JTF56mKi+WrQFpiu5Ao94&#10;EnQfRf8ALnq9QT1VbX/5MwbAXZgQy3YDtp4Hv+Xs56vUxVdRNDMVh/Sf5Q7WNtx72BK9++nPV6kP&#10;T40+J/pKWNt251swAYWv7v1W56vVJrq2niw35CNlEmxXdL+9uB1v7Oer1I2tzBhMTw4PKQyyfZGh&#10;JsLkX/xD9nPV6sq0WGV0yMJLSRhTY3uSBYsdALkc9XqjR0c9PWJR0rkRsSQASCx1Zj/Hnq9T2lJA&#10;kwrKxP0Hlbbg3Fwb3I9vhz1epmxRpaJoK8EyptBMR02ljZdO57g/C/PV6peEVEM9VO1SgCbV3ICp&#10;FyT2He41Gn7Rz1eqBjMUQgapw+Taz2KLawIBsB39nPV6u44MRrUiiESe8pBJ1JB00+Pf9Tz1erDR&#10;ZXmwyD5UyBAx3OSQQFNx8bHnq9WDC6I0jyqD5hYuQxtckEWOnjbW3PV6vV+JNjLrBSSWVVKMtrks&#10;Ndfr56vUjMYOGiUVFPAUmG5SQdAVWxP09+er1R6XFKOGJY8QiLJIEKsouRrb3vd0+k+HPV6s+K4x&#10;R09WIVcGKZVUHtY2/MWFtP6eer1MsNBGW+bklBD7izDS2psLHwA9vPV6k/XHEK6ndqdxIsbhQNdw&#10;29reB0156vUm56enWN6t0YeUVJcr9pwbfEEEd/oPPV6sXnwCn8+Y7L2VCviNTqD93PV6stDg2Gy0&#10;nzlbKY/Nk/R7RrYeJ00HxGvPV6mmshGG1r09Du3xKuxd2p3d7stx420Nj4c9Xqj4bmiorCcOxBUp&#10;CkttbG5t7Suv0c9XqfJqSRbQGbdZi67dQR7CLWsb9jz1eqfSg07w/KX2xWBUjWxNxf2W56vVgTGq&#10;ishlpZykYVjICCCDJfS456vVjgxyqcrGY/0ke3eRa6gmwPxHfnq9SjWppfmfLjU7mu+4kELrqBa+&#10;h56vVHZaZqqSgglYiZg97/Zsp3ajwPe3PV6s+CUtK2GSz7gy00iKIx3I3C/e/gSeer1Dnl/ChWUI&#10;YRkxl1CqLk2IJt39vPV6l3lHpS2YMRDVUJ0eXy7EhmNjbQeOvjz1epS4zkSqwukWjVRHOD7uhIKj&#10;uST2OosPHnq9TbR5QqKtaeepBZYnAYakWFyNPvHPV6hky30rpcyGvkxOPyBAissamwINtSPv56vU&#10;4RYDhmF4VPFSQoklOr7VUW3D2X9tvb8eer1ew/JsFUsBf/KSk3VDYjT7I1Hbnq9QtZf6IgVonZow&#10;sg2q0rG6lu/fU89XqfcR6IZooIKnF8DSmMKhNJJANzDQ2sD9Oo56vVEy5huY8KqmXytlUHUKFfeo&#10;GutrC4/s9nPV6jN5Qz5P8imFzp5m+4eQAXJGjE2XTXwHPV6jM4b0+OY8CNbhj3WIF7EE3BHf4a68&#10;9XqBXqqanKsUXyzAyHaCDYE2+jx+n2/Hnq9TlkDO+JGGOopzvkfaD3JI8T+vs56vUaahx3EI6N/L&#10;k3PGLqvcDcPH6zz1epSZc6wVlC4gqd8gDBRsBJt4k+A+vnq9RtMjZxw7MVOpmswPgbXHf9dOer1F&#10;n9TGTKGaBsWphtjjDXAHa1zcnnq9VbeEYpiy45Gi1bGOR13RsFNiCSLeNvjz1eowFRFLPW74olaW&#10;VgAi2BYH2fHnq9R0en/SmBqGF6qFdzqCQFGt7nXnq9R3MkZVw6hCIV1VbbrfTz1epf4n/L6LDJII&#10;YhZ7e9oTe456vUHWO4lDS0O5Da9v4i/PV6gcxLM6TVrxoxA0tz1epPYpSJUSbYtC9iTpb9f6eer1&#10;DDlYQJhKwraw0v8ASTz1eqLjWJRChmjZhZQRfw156vUXnHcUpoYZFlYX2gnwNvD6Oer1V7+pT1BY&#10;dkjKNQsZVmbctla7A3A8PA/t+/1eqm7qD1hpM0ZDxOrpKfbH+4d2oe9zf2jxtz1eoj2CUMeccTjY&#10;xF0eSO8aEaXb3rj2eHPV6rAejWQ8u5Tm+bqE2ViuzbjGSFS+ihgDcBSO/t9nPV6jH01XjuYKoLSt&#10;50CncrqpAtrp37W8Lfx56vUOGDZPpFw+FcUiMKja4Zgv2dDYH2eH389XqjZixXDYR/L6SZI1jYsP&#10;EHUf6unPV6g3zd1Ajw5oZaU+bMFNgL7nU+A10N/bz1epNQZ+x3NtIyfKyQSKPfd2Qi1rADYSbjvc&#10;/Dnq9S/wA4ZgsC1+Ku25VDNcgj89L/r4c9XqUNB1gwuGpWlpEfbJe1gLn2G1je/w/bz1epe4Nmyo&#10;rqtR7/mJuK9gAD3Jtz1epwx/O5wTCp4alw+0NtcEA3bsLbfjz1epC5Dzji2Z81rhdcClPJYaXtYc&#10;9XqMLj8GH4PMYaSFCwUsWOhAt3J56vUWXGOtEstZJSzzRinht7wBVgDfS1z+v089Xq4YX1bhKiop&#10;KeNoDe8ki2JN/wDW+n8uer1MGavUvlXBo0jWffJtJAUggC5Fj2tex56vUDmM+sOavRYaOOCGKGyj&#10;YqhiPEk397Tnq9SCm9V1fi+JpQYVRyTe8wik3qlib/a1uLjwA8fr56vUNVLl7M2bstQYlVQmN5WY&#10;SgNYlSNLN7T9fPV6gJpPTFnMTSPW3Mcjbt631HYXv+8Adeer1c8Q9FFViU3zNPvRVUGwLAE9uykX&#10;Nv4/Dnq9Q+9CfRpLl3GIcVrBt2EMpYG7a9reAPif489XqsKn6JRnBUqDCsbCQbdq2sWFuer1RIOh&#10;eCwymsqRc6H2Et+w89XqUuG5Fooiu4EhCLC17H22+nnq9QtYDg2H4bh8dNHBc3OpHj3Jtz1eoVMt&#10;n5oRygkWJuO19fZz1eoSamjrBVlojofZ4jnq9Sgo6KsMSuw09vPV6s9XSu0vl+Zt2i59nPV6vb4a&#10;VBH5gKi1/E256vU2Vc2EUZM9QQwFzc256vVGXOGGJKqwMFJPwHPV6n5s3RGG6sDcG3e4156vUz1u&#10;bIPlg++7Dsvbnq9SJGcJ3m8jzADqbDw56vUoosep2iczPqovqdOer1M02YpzRyVEL6L4aC/PV6kk&#10;cx4lNKXa1rfTcff7Oer1MePYuaiE+aVSwJsAASBz1eprwrHMKZFLSC5DMw8FI8Oer1KQY3hdY6wx&#10;neHAYewi/PV6k3mecS0UkYUL5gZRbQEntz1ephyrgdVI3nYg67ARoCBaw8fpI/Pnq9XWOR4nW181&#10;XHY+UbKFANx4c9Xqb6KeanbeqEB9De4IF/Zz1eoScLw7CcUjV6xAGjC2JvYE38eer1CUKVYIESjH&#10;ujaWsALjnq9TrgKJNVtIyaXB9nPV6hJloKeejbalwFPhc3+HPV6iQ+obppHnPLtVTRwbpNrACwuT&#10;cGw+Oluer1a4vqxxao6eYNU5ZwyB8Olqw0EtkCuAOwX3dAfEjwB8L89XqrPy9m/C8OrEw/Mj+bHc&#10;+Ysl9Qb6gjxHfx56vUzV2D1E+O/zLAWd6eQmyqShIHYqRqPbpz1eqwD0GVefcJ6qLDi1RPHSM6OU&#10;kYsp7nTfrbTWx9nPV6r9szdcenOR8YFHmXEqenWvjZ03OoAAIuBuAOl7c9XqWmB9Zsq5iy/swmqT&#10;ygto3Rh71tPo56vU11fVzA8NdaV5PNlj2tvIABJOo797d7c9Xqn0XVaiqq6BaZwjSkga3ABP5c9X&#10;qLPiGYeruF9bZsQgfzMNjdvKiK2axHcm9ifh8Pjz1eo5WA9VI8Uw6GPE4yJ7BZNyWUkjQi9r/Vz1&#10;eoO+q2JYXh08f8kKJUAo91YDW99R4g2I56vUCmcurnVSlplrqHaqJYWp1ZyAPaNO/wBfPV6p2FYv&#10;i3VHBo8RxWV1nhI3sgeJgb6i3cH4c9XqE3AMjHMNqLEp3qI4EZnaQ7yV8NwNz8Pu56vUXOuzdl/J&#10;uKz0UsK08FLUbEhuqq6k+A0C6nx9nPV6p+L+lrp91OxWPP8Al6oejKkyME2yIbEttUnsCR4e23fn&#10;q9Rdc2Jm3A81thOGYXI9F7oWRdoIA91iwJ1U/wBPPV6gx6udEM4PgS5tymyyMpWR4iraWINiR2v8&#10;e/PV6gCyzl6izoJMvZvoI45aTfKNyjzGMhtqxXcQLWA7DWwBJv6vVU/6lqXE+kGNV2IVwZsKvsuR&#10;Yqtybj26fR4+y3PV6iDt6i8u4ljzU1fEJKWYaE7QxuTY/C/sHPV6i+9X8GoaXNLYnhQJpakIyKNb&#10;G2vx8df489XqX/RzrHjOQq+jym87miqW3SR7yEUW8R20HwJ/hz1eqyzpN6gOoHRnML5iyFW/76as&#10;rJUQsSwNjqwJubEaWHPV6jvdduheCevD05Yl6g8pUQmxDLJR5lUjey67gV8bG+hF+xtY89Xq1Ys2&#10;YBJheY63BKqJo2jLNHfQgEm1uer1NmV8bxGOeSN7GIMw1NgTaxJ+g6c9Xql4lUQx0Mq0qXqZHuhB&#10;BABGtxa59vfnq9TBWVElQkc9SqlggUlEVL+F7KPvv37nW/PV6s1/Mi8qJydQqki4B8dfhz1eryVC&#10;+TLTSAFl90HsL3uSD+3nq9XYhZI446e5JsST/Ac9XqxSs8xO+VUBYW8bkdx7Oer1OuGSvG5+Xsqn&#10;3W0PvW0sPZbnq9TrU1scEiwNLYogFhqe+lxa2vPV6mLMlTFQQmaM6utgo+jx+J56vUDGLzVk9TFB&#10;CFCBba6MSTcm/PV6vYVRRu8qtFtKhkVbdibXJJv3Hbnq9S4y/l7D4maGZbspJYj/AA+BH9PPV6hf&#10;gNJTQJUUZ2sAt7ADQj6PHnq9Snq85YfSUsdIFAkZAjEfvMPE99R208Oer1J2LHdknzXnWZnBZV7e&#10;z6jz1ep4r8zSTSPBSuGHugj2n+3nq9ThTGV6KNaptupIU20ABHYWtz1eqUa6kw2GKSpk8lmB2XXd&#10;c3uLi3h/Dnq9TZ/M5hVvUNZgT7thptGt7dhfnq9TNjGavJhkkkG1nVgpHb+PPV6gSqMVbONZBC0r&#10;SOlhqx3WH7vtsLc9XqH/AKa4N/LsRjxerRJGjcEI4BQ2PZlNwbjvcfV4c9XqG92qMSqEgjijVp77&#10;VVABa/2QABrz1epTYfjMCliqFGQsv6RLEW0st9bc9XqwxVNFLDPTvGSNpZT9kE37aagjvz1eqAKr&#10;CqmkVKhkmqqYMVRHuBftcaG4v356vVkSGmlQRhy7e6zLcXJGp+7wtz1ephQUk9XNiCRbTZdreHun&#10;vYewePfnq9XGvkpcRxhMWqblIwi7WsBtFwGAGna173vz1epP4zUGOSRVO6FbOSDp30udbW9vPV6p&#10;0mIMMLppogjeYGJHje5NyT2v+vfnq9TPHjAedzSn3lFn7W9pA+nnq9TmtFiU5WeAlo5Aofb4DuND&#10;bse5/Zz1epSUuWJmpWhkfYs8yNa19zC4BIF9bac9XqWGC4XTUOGtRzS74xNdibEBb6jtoB7Dz1er&#10;BPiuC01QcOu0UVy4ddu2w7bu2hPhz1epE47jvym9Y23PtAQgixDG9vZz1eoJMTxXEo5osNpiyjzC&#10;4Nzbde+v6/Rz1ep6razF6kRVVUl1BU3vcbhqLXt99uer1T8OSrxx5GxC633FbeIHjr4n4c9XqWeX&#10;cFekemneOZEnR2Z0CkLY2Aa9iAfG1z8Oer1LlI6VJ0pKTcwKBWtbS5JY310+jnq9TvVVZw2IU9NE&#10;ZkYNuEZAJ8PGwv8AHnq9TcJI46KSpgQg3T3GtdQfHvz1epWYJV01JHepi3wyHbv093t8PHtpz1ep&#10;SYxi1VT4O5pIY1pAW3MVFyCbrYkezufD6+er1NmGR1C1KVdQN6sVIQnxGot3uLc9Xqc8Qq1kTy42&#10;NnUjat7KBe/5aX/o56vVBVXxAU6umz5cKAthdrHuT8RqOer1TqmsqRRmjSxi2kLa10ctqPotz1ep&#10;0gKz0UjSLv8ALVVbaCTc6gfs56vUm8O20GKSy4jK7LVuHjRrWhjuAF0AYi4vcn8uer1PsdfV1Mkq&#10;zHbDTsjbxqCrHx+A7Hnq9SvmrJUVacm84ZZAiaBUB+vw56vU+fzwmj+Qp5Are9JvBtcX9vttpz1e&#10;qUcUkqMfhmlmEUVQgHlggAgDaGIsNTrr9/PV6hLwzF6ykqU2S7o0I0JuCLnW/fQ/lz1ep8/nM2Zp&#10;0qZz/kGYqAwsW1AOh1Fvbz1eprxHMZeSOKpAMsZVRHYXXwuPdtY89Xqf48UrY4qaIgFLMzXFtqWJ&#10;CqRYgg6318R489Xqe1zBLUwNNK25nQhYwQLEG5bdofC2vPV6lBRYiyzQR1jlYrC9tQR37m/PV6nu&#10;FxUpNDQuWWSQsQNAVA8fq7f2c9XqUHT2qxDAMRfzwsxlbcvmXBKsSQvjYgac9XqM5hGK1Cyr5oWM&#10;NtYAElQwPYC/hpz1ep/qMSxbEZGllRW99RKq6XXtu/4kBz1eqbhGLUGJTz1GHM0a0O1H3CwOlifi&#10;PiOer1ZoM6mKcwU4Z1MsaMosLIAdzfn4c9XqdBicr4mj00jFPeK3tcJ3tYLz1epcQ1ElXRyVUe1S&#10;gVy2hZfG/t56vU40WJOFSN5wtRVIDvce6oH0eJ727m/PV6ms43G9OiEBmp5WYJYi6ruAJt7Tr+zn&#10;q9Qg5fzelfFEtRDvqBCrqPAEt9m3PV6n+XE5cOrQlShDtqEBsoNvH6uer1SMv48cbwwGsKrJFM6q&#10;8ZupUE+79I8fifhz1eoS5IqPG8vjBK+zpJG6l+zAN/wN/D+HPV6qavWX6NKuuwJMyZZKmOJiTcBi&#10;V1vcnsu4jQH9nPV6qJsdyvXYJilZS1UZVYmszOAFJNwNvjpbv28Pbz1epCLFitLIaWrYsSC/bb3F&#10;1I+kaAjvz1ep2pD8wVqnsVK7b31JIvqO/PV6sceYavC/0ewvDcMACDdgNNND3056vVhnzBVV9e71&#10;shieoCt5YsVuO33c9Xqj47jHy2F7qtDOSV22sbMNCx+APPV6k0JqeemE851iI3JfUk6jQ9xz1epK&#10;/MPHiLyoFCMSVDKGCA6EdtQeer1J7G8CIdZKUrODcsEBBX4EHT4G3jz1epCVNKCTR0D2kjYFgup1&#10;11+gac9XqML0XzpNlvNFJDLUlaW7M9zoABpax738eer1Hc9RXVPM9d0/WmwmWKNWSNLMpY28Tc9j&#10;pbT6PHnq9VJue0eerFcGDSBmF9Lm40tz1epApFGG21V2Ym2hFt38Oer1Sa6eCKqSREKuqqrfDQC9&#10;v1156vVhNI1LLvQhY94Ak8QCNfqHjz1erpYpJqcvEfdRgXNx2Btuvrbnq9UtJKTzggu5A3MxAtfu&#10;Dr3B0HPV6pz18M0fmxEQqLxnwF+9+er1c2geHDjNHV/MIQd2y5IY39tibc9Xqw0IAipw97spW2gN&#10;ieer1KZ8LnpqxIaRlWNVBIbVrn4ad/bz1erBP5VZjAgb3fLTcR33AnsPDXvbnq9TJU0MVFVy16e6&#10;ka32k2NybW9mvPV6pDVtNIgiBCgDS2lie3PV6oc0L0VM0WJPuEjA6DU7dR8LH9deer1RafEFmjeS&#10;SEKEUdu5JPf46c9XqmiWBSKdCd9Qqi/sHwPcEc9XqV9O/loskigbfcBOh1GrfXz1eppr6Crnr/n6&#10;VwIo13OCb7CO9hre/f6eer1MNXB8vI1TGS8JZWb2kkE/Dw56vUw1M9JM7eSmxTaw8L+3nq9TnSSP&#10;hM4inUbSQSdOx/hz1eqBLXsk7zgfpGuvYWAP9mnPV6s1O9NDSrO0ayMBqNL9z/Dvz1erlJRwmZZE&#10;HuFSzEHtcG30EHnq9TbHDJUFIoyCx010t7b89XqyBqiKoFPqxW6ge3w56vVmSmguj1cgRmbUCxsB&#10;pdvZc89XqkS/zCkqE8598e4AEH3T+XPV6p8dRUCqjMq2RDusba27HQdx3156vVNpquFagS1ACo7E&#10;hxe5uT92vPV6nXEsbrPc+VIAV9pY2FvBr/Cw8eer1exbEMOmpVp3AZ5bWZbH3h7QOer1MvkwRUZq&#10;6oC8bixIOpJtYfR356vUwyyU1RVtIpKm518CPh9PPV6njAYgKwVO07Y1LXIFr+AtrcHnq9XqzCw9&#10;e6RxsBsLlfa2p0+ntz1epuiRkq4oY7BmC6WAtbvc89XqfsCnWGolWoG7cQyW7eOt/wCHPV6lz5VE&#10;oQTNozKTcC27w9vY89XqlpTzyQS1RF/dYKTaw1vqe+p9nPV6oeE4hPVHbOI42WQKxW1ibeOmvx56&#10;vUt8JipFrHMQO+RVvbsSD3tz1ep7p6Sj+bNVCUkRWYvYg6+w2vqOer1KSGpipKERyxhkb3gQNVHt&#10;1Hhz1ep2rFp6ry1QBWC2VtLGw1JI9vPV6misoqOriiEUm0kqDe12F9T8Oer1TavCMGjM0RkWGNQI&#10;w0gtdrXvoCeer1JsYBF8u6wbJWBAuoP03sRpz1epP4hgVSjbwzAqLstvj9XPV6k5PgcqVAUufLZl&#10;LWB7n29uer1GA6ZZCxevCRYfTGul3BvLUAbUB762PPV6rM8t4RS5Dw1ZauALPJEC0ZsLE37630/b&#10;z1epynx/HamamXBovOhXaVQNqe176EG/gOer1CYuFx1Ts9JGImKDzSLWv42PbX9e3PV6hCynlKgq&#10;JkQnaygeJO0EG5HtGnPV6l5mPBsPwiE0lNuj3Kp3AEEm2g+v+HPV6i9dSqFoMPaWvcRPNYOb3G2w&#10;Fhbx1v8A389XqJDmfDhQztUwoCpYooNixAF9518e456vUXvMgqMQqy0NOsjKv+UHc28PAfTz1eoK&#10;K+kaSB3QE6hSD2BI1sfhz1epITIkt40ZQIgdy+0nv3N9Oer1NtPUMScOjUXJIBH1+w89Xqi1hZJU&#10;p4nDMnugX1udLnnq9XE+5Eaae2lxrrtPidOer1ZpoyAtyFC63Hc3HPV6pu2AU2yxIYqQpINyDfTX&#10;w56vUp8OFJLaKpVljILgi193YD2256vU4vU06QTiGPd9kXPtA7256vUosMo5qsiSVdqrYbtAVBF9&#10;R8eer1JvF3WWRzK5KR6AHuSOxHwPPV6kBPVNHvcgOACQB4XOgHPV6mwyRyJTROCVZmO491uL3Pjb&#10;w56vUosJSOSVjKbJYG/ja1xcfHnq9ShpKOjmo0qahQ0CttKeLKRqBz1epoqiPlpqMKYYX1AW+nho&#10;Trcc9XqTdRIZKRmp/ebbZL/vA/wvz1epMySS18kdLigRIygJUEXBHfXTnq9Tc1XCauRJSzR/ZgW2&#10;pYeLX8fo9nfnq9XTPUpFuKrqQNSbkt4gfDnq9XWDeYwGG1hZSrOQrk+8SDYj2ix056vUs6WBjAkB&#10;A83dt1XuLeP0nnq9WKfD6xVZUlVCAL29o8D7L89XqdcJqaCKtMYe0rgE+73a1tTa2oHPV6ldFLC7&#10;XlH6SxBUaE6aW+nnq9XDDqyCrS06lBKp1buNbkH9vPV6uNbU0lMPMlG1UUanxHPV6k3DUR01I9RS&#10;BXDEEAkkW9uns8Oer1YoJpKidfLKruswW1vdHc9tCDz1eqQ+DedVee6iRDYt21v/AGc9Xqe1gpjA&#10;0BQppYEaDv8AD2Dnq9UOemSmj+W2FtwY7j7baa9+er1QHaKogAmDR7g3budNTfuOer1Q6eNQyYgY&#10;yrBSisVsdD8RfXnq9XCMRQVMdxdCL7QSNb3Pb9fbpz1ep+FXTTLuGsi3YdtTfTw9nPV6oUlSzSta&#10;zhyA3wPsAtz1epqjp7na94wtzcm1wPD4X9nPV6p8BShQyofMLgey33fHnq9WaIKjhhJ5bHsv52B+&#10;nnq9Sswqqjgq5mnj95lVj8CO1gfaOer1ZoqxK0yU8ZaPffUeHt+i/PV6njB6fyE8mNQnnPukOpYk&#10;Dvf42tz1epVtWJh0BdR5hkvqALAA6AfQeer1J+sgxujxB2qalWjms1nI9xSBZUAsbeJ1Ovja3PV6&#10;njGZaeDDzFh7BJnQWceIuCQP1/bz1epN4ZUMFhmZTvVrkE6ED4c9XqW0dckjxVUV0hjYghddwPcG&#10;+unbnq9TdimYjvioY1IERsXv4X8bdxz1eprpCn8weMjdY+FrFjpYa3056vUOOUZZWgE8Sp+hDA7i&#10;Qyt4WAvcEfd7Dz1epLZixCs+fmoE3Of8oZeyqWvdBax0Pf8AidOer1AjjeL1dbjq+bIWjhTywpAI&#10;NvH2a89XqyYe8FdTO1OgWIna4BsNNdPC456vU0z+fUbYVIspKqWvcWN/Hnq9UOgDPK1TURgeWWBt&#10;a1hcD7+er1SDLF5hEce6NTobePfnq9WTy4p6gJLJ5IZQNtgCe/t+HPV6sEcSwRSKh3Ittb30+B+n&#10;Tnq9TZTVkUdQ0Lnde+h8O4t+3nq9T9R0NHSUyUxbzJn+wNLA69rd7Dnq9S+y/S18iJB5i3FyWYDU&#10;DwA9vPV6jLZYqWFNTUNcwXe4tawsVvtA8SCPDnq9RnMs4rBPhyVtliDub69ypsD7CDbTnq9QzYRV&#10;x19JJUxEA3BI0sSDp3BuD256vUIdBgsvmQMYmeyuRItgqsBoPiPjz1ep1xFoaGaOqYhRSRh9bEEk&#10;jU/R7Dz1epJ1dUmIVaJTxXefcwBt71rk210/u56vU2UFUZMVUSMkZDAGMsL2F9bfV3tz1eoQ8OxO&#10;orFIhPy6xo6mz33Bgb2Ngb6W56vUx1+HRxF62TefMQ2ja12YW1PbQgfrpz1eoEMaw2uqK5VikMUk&#10;okdIioMd1IsSQL3XuBfXXTTnq9Te+FSUklLMyneFDnS6vcXLt7vsNrDTnq9UGVoq5ZKaRwWe5Eai&#10;xUA+066W56vUpqRlpsussqKpRgxbQlrG9x3156vUCGLSGqp5KMxEyVMhkDuLki5NgTcW+H0Wtz1e&#10;qDitBDQUUcLIWljAYv3sCe58PHnq9THiDrLDLh00ReZQpjc+Fxr43uO/b9vPV6kpJJLQwUskzbWk&#10;cDb3uVBJ110P8Oer1N02MY1TwKJKeKSdnAAuWAUkkEggageH9PPV6otTiTT1KzwFfOjuzqFIHtsO&#10;1vZz1ernl+Y1OKy1VgXkCubjbdu3c97D4c9XqEyhNBQYP5GJzIZ/MlkCXGvsC63Nh+3nq9SSxKGg&#10;mgkqHb37MVW+hN+y/wAeer1RMMM4p0p0CmZAWZzo20jW50Fz7Oer1OdO0VGDU4mn7zKhGhBsB3+A&#10;8Bz1ep7y/VeWJp5bsRcgEXIUdvz56vUuMCeetxhZp1CxyKJL9htHdbkCx8df2Hnq9Ri8AoaRZFiQ&#10;FY1IdgB2UWsL9rk/t56vUImHVOGkSTFdzEksOxt7Rr3tz1eoRqbL9bTzUtTPKskAdmhttLgHU7tT&#10;3HYf089XqX+HZXp4sEnhkYIJ1LWOl2OpBPf4c9XqD2t3SQMsgUimZg4KkgKAbW0JOnPV6mjA8IoI&#10;1NfUTx06xsz+W1wWU3Nh7vgPbz1epHZxpo/0h3iKAFWRz2u2vj4W56vUCeYKWnXFIYKZP0boCxud&#10;1jcXt7CBf7uer1Qv5BX1VIaqBRvdgmugKqL2F/h4jnq9UWtpKHC6eEs22Z/e1IYsNdLW9uuvPV6o&#10;lXjNXNOqxso8soLG9wnj9556vUPXSykDtPimIbN91Kqdp01AAU+N7Xv/AEc9XqOJlZ6JaNMQqqEt&#10;UFdhkXaCB8R3A/o+jnq9WPFKzDsUEzVJNPIoDsgO0sF0uCPEj2c9XqLVnbFWlxJVoIwgCEG7XLbT&#10;pe/ibc9XqL/njNFNS07GuOxdGILAWa/b46Dnq9RQc3ZlnzC8qVcy04mDIJCNFU6i4sSbDQ256vUF&#10;EuCVM1DCrWnAcrC9jqwHvEDXsOer1PGXsvLU1USeTEpdwpLKCxv3C6XGv5X56vUYHLOXaTD/ADaS&#10;nAmE3ubE22BsdO/gdeer1ChQYZFSBJowFfaFKkXKkaA6ey3fnq9Qq4hhGH0tFFJWgBpY2ZgtrHTS&#10;3t7c9XqasEwCIzNVPuaIqoAIGlu3b2jnq9Ry+lGUHpUglmRY0kJdNLEWuR3+On189XqEHEcQw1Ku&#10;KGmBSTXfuCkMwvrr489XqDPMU1TPMrwElA7G7A3IGhbsNLn8uer1BZjKw1NcYKdBIg3M8g0AcdlN&#10;tCD7fDnq9QZ5wrMOggipqtdp27robH4r7bHnq9RasUqI8Grf5hSEMsiuNLnaG1N73NxroOer1IgY&#10;3hddNDVYeyqibi1wF3N46mw156vUoBi8uGUzVVR7we6nadQCRtsB8O9jz1eoZ6CrfHcLgiijKrED&#10;vYi+4WFh8D4/3X56vU2YxhEuH0Luu1Sxvbx26afXz1eoF86JeSZo4dhCi19br2ude456vUXHHMIF&#10;VUNVye4ArjsCWfuL6ga6AnwFzr256vUiUpFNIBRALKjISlyQP8VjYaA6i456vUrMIBp4hNDH7l3J&#10;LWtrpb7+er1TKdnpU86iiBREJU2B22HYA+089XqHPozT1dTicEaMXd90h3AkXPsHw7W56vVbZk3B&#10;qaqw2CprHljUU6W0ADMwuL+OnPV6gX64U6nDLxk+ctkLOLWVviF056vUS3FJcQRyI5U8nYWex1JU&#10;EGx0+jXXnq9QerLSVOHSYhVOyxbBJBtUMVYE3XUglWOh8Rqfhz1epE4XU1Jd2YkruDEEW2m97WPc&#10;c9XqXuH4pTzI6RyDcpF91tPaD7R4W56vUpMJnpKWmFTdDG7MVYjtfvfufYbf0c9XqXGEostPI0cy&#10;7HQkbb3JbuB9IFv7+er1IjFmxWgIp/L3Qyht6EHcAD7ew9tjz1epAy4nEKeanErDcjMYyCCCPs/S&#10;Dz1epiaupamiSeeZF8whXQMLhvEkdz7Oer1NVVTUFJN8zQhjJc7QFa4B8SO49nPV6haSFv5XHOzI&#10;sDgGMMQHLA+9p3Bv4W9nhz1erliNWlJTmpmF9tgoHiV9o9h7fqOer1IWXMODCocYrThknuFHYX7m&#10;30ez9nPV6lxkiolgeWmw+MCEAkaWsbXUke0DT6eer1GEyZmKZaky4lKERdu3cASxU30FiATb2c9X&#10;qO308x6PGvKxyrlLROVUIyhSCOw2i1jbU356vUcfKkj1lAtDUBGTaCQQGN2Ol/z+7nq9UaupYami&#10;nw9IY9tNO0S7lUkr3Fht1W/1ac9XqJN1Xy9XYY8pJskrGzqLAtcXsR2IHs56vUHmG5ona9DPLuVQ&#10;4ANgb/Br+Hfnq9SuxmqqMQwf5SOMCJtouft39oJ156vUAGcslPXYfIGcCrLe6xB1A0A08Tp+t+er&#10;1AFWYbX5XP8AMapiQrrGVNwAGNr99R489XqNrk7HaQZWonq4S4mMa3Ui4DHv7dO/PV6jS9KHjhw6&#10;oo5ZC24yukhfUEXNu9uw56vUV7rxO1TFMsm5o22AMTe5BJJP16duer1EDxWioJposPqF2tYNJLY2&#10;3MTYLYeHcnnq9Qf0+X5I8ahmgk3us3vC97p46+2/PV6jgdOsszVFUsjKxihCkAkgFvo17Dnq9R18&#10;mZXghko6qthI3k3TdYEubjcNf3b/AK9/V6jc4ZSU2GJHSUMF1iI8wAkBQ30WNr689XqYeoWNw1Cj&#10;CppNypJoykEKQNCbfrrz1eogHVuupocQqIUmMkCRux7WDWBuL2BHPV6q/cfxOi+aqRChG9SVawFt&#10;NT8Qw1+nnq9SKFLh1OKeEeZOwB3bb9z21Hax56vUs3qWneWuCG20I5JAGgBHs1Hw56vUnKzEZa2B&#10;wqogdg4sB3X4H6Nfbz1erHBUwpKr1dvl2B8wmwKm3t0vprz1eqPieKLFTwUtIBLAPd76kEmw0Phe&#10;+unPV6o9NDST0pMMh3By7A2ABBI++37eer1OTy0kOHgxuCqsCTbW9/p1HPV6mikxLCUqY5aScSuf&#10;MdrXLNrtIOhHY2789XqTUmLPhtG0jSvJSROfce11LXOgtew/Lnq9TW86l1FXKViO4nba1jqo1/s5&#10;6vU5VBhem30g2qAFUEX3EEG47Ak/T7eer1O+WsC+YlM0biS8wDbwQV0v7otqPjfv9HPV6jedNvkM&#10;F34ZOGYTSORuUXB22sp9hsDc89Xqf8Uqxhs8UM8mwHaQQbFDqfHw8P7+er1DDgddQTrCVq5p2kAU&#10;FtoFxe99oFwL/fz1eoU8FrqPyPKrAYWDAAqBd+5He9j4c9Xqm5yzLBgWWj8kjosySK6ud5BIPv3s&#10;NL37duer1Vn5uxOibEaqrN5Vm3CRQour2C6dvv8A6Oer1AXmnEIqeRMOSAONffYAgA+AN76c9XqQ&#10;OT8Rop82UlDR7WeRyre8AFK6kEd/D6uer1X6enAVdNh9LW0e1JWjRTfx0ub9+5tofhz1eo2/Vmaa&#10;qoaeaUe+ypcKtgSvexGn6nnq9Rb8RqiWaG5T3xM2tgARtsNb2vbnq9QpZJxujphDHBJuke6Ldb7S&#10;F0a4AuPo/t56vUcHKuLNQUC1juoOgckA3Hcm222oHPV6jbZLxI1lAbx7xEFKsWsSreAv3sD/AEc9&#10;XqD/AKx5RoJwlXVCRkdXVlHiACR4Dxt+oHPV6qlc74AcnY+KvEdqPI5CRsCB5Zuw7/vW0/s56vUP&#10;3SLPNJT4nFRVIPlRxqPd7qb7gdfafEfwHPV6rnujWY1xDBKSfcPNYBm0uSp7a+3x56vUdrLVW0tO&#10;Yy172t+fPV6heweaQ06wzeGnx8eer1LOJlDXI/bfnq9TfWyhI2dwNo56vUHOM1KMzOqWBA18Ceer&#10;1IucLIN0h9lu1vo56vUw1jxC4iP2iO2nPV6mqopGqHYltLCx0+7nq9UWOB1j2g6i5N9T+uvPV6kJ&#10;nyWrSieCI6FDuHa+otz1eqpDr/UouPzCkJmkBQ3NwCfZfaLkD9mvPV6iXZgrUlFRTV0jL71kYC5G&#10;o0HwOnPV6gpxalaDFmoZVKpPGzKWOt9T7bWPx56vUXrMFPX0+IEwSxiNWYEDuTfW51+jnq9TY8KV&#10;Ma1ylVgUNp2A0vZQdbX0vz1eppEdMtQkUBUJODtJ8LixHsF79uer1KzCb4XQ1FBULanO20pGp937&#10;APhr+z489XqziqwyDDRJTzoyOplL7tFaxupbv7p56vVlwnMccdOHW8izWN73Ba3YePx56vVJzrl1&#10;s10XkVUccqHaPeFyo7+FiCLAj+/nq9VVXXv09zx1c9XhEKSI0mqAAFQASTY20I8Bcn2c9XqrNzXg&#10;jUlZIY4Q3v28sDvrtFr+06356vUhMaeKFYaEoFkhDCRfAE9gPo56vUzyJFM9qVTdibL8LC37eer1&#10;YdzqFA8DcfTz1eqY9HNFEaiQe8Cbi47Hx+/nq9XqeKN0MLmxNjbxPcAA/Xz1epeZXWWixEeUymnA&#10;7sbkHxAHx8eer1W/9EJsMosFoaqSFZQ8SyeF1APY37En6+3PV6ja4FXrHLP8uFMtR74W9woIAsPq&#10;1+/Xnq9ScxqqOEx/K4gFcJKiQ+LFm7sw0BHw+vnq9Rd89YFXSFsKpa+OkldlkNSIAxAuG2lGPj2J&#10;uPhrz1eoB87R0bPLTqA23dtGpHtJF7kAnsNbDS/jz1eonGZnoKKVre6ZTdVuLX+nnq9QYVNJVNVT&#10;vBJ5asALLa1z4/C/PV6o8qNS4EhWP9LvLnX3iAe/189Xqf6AQYlCaumlENQdu4+K6m3x+k89Xq78&#10;iqqKt3373sVdbgEn26+0Dnq9TVTUiQzFEBaRZNCw8WPt8dvf4c9XqEeiwyWOm8tit4ySxsDuJ8SO&#10;er1YqFJp5y0gG5b27G5F7/Dnq9TnFI80DpIQZF+zpp3uL2PPV6hg6aGno8UXEavV/dTatlA8Nb3J&#10;56vVeF6UMh4F1GoEqJ084hpAu42G5DYADRSCPHW+vs56vUdzMHpEpq7DVxOkgMTAGMqBuAGrBu2m&#10;vgDz1eokWe+hOY8In/ldPG8IjPuTkGxN7m40uCNP7uer1BRimG5oyRQ1lVFICWkQW2EkbVIJHYj2&#10;3PPV6i34/wCojqFh9VI0NS48kAICBaxt2Asfz56vUkar1I53FPNTVVQZJAoYOPAsdQB8LnX69eer&#10;1BpimeM3YqTUU+JSKzuX+1fUi5vax1Phfnq9TXBmLMFWkbV7yVBuQdhIBF738bWPx56vU21eJZnW&#10;sWqo3bazMArEttN/H6Oer1cqXEMwVuJ/I4g7mUh5C+5tut7218PDnq9SpwPP+O5Xr44qtz8t9nUF&#10;SzAXK7+2oGniD7eer1C3hnqMzFgLCGncrSxshO+Ztw3AkACwuBcnXnq9QjYb6rsyxSN8tUNbS25m&#10;UlSL+Nzr30789Xqcp/V7mCe3kVEkTysgVWY7QoI3Xt39o+P089XqS2Y/V3VUNc8dU0nk6AAsAGN+&#10;472I+PPV6g/m9Tb4s36GV0aIksCwYm57g2voPHnq9TLX9ZqqiEeMuXnaQlUXaQyk6HaT2voT/Hnq&#10;9QkdKvUDnDB6j5Ovq/NR9z7pACQRrsU/R3J56vUN+B+rPGcKxB6igLuiHcI2YlGe/bx0HgDz1eoU&#10;qH1H5mzfjcWI1kqxzuGAEbEKpU6X+zqP1156vVf7+HL6ceoHWOeHNGbaRlo6kiR2kAAkQ6q3e5v7&#10;DbQc9Xq2selfTDL+RsvQYPh9MkQhUC4FgT9Hs56vUMMjpSqCbewAX56vU1VNdG6+6Pbz1epP1eJK&#10;AS53X08eer1J967ab309nbnq9TLX1yAe6dSdTz1epIYnXnb7htr9456vUga7FpdxUN201tz1epJ1&#10;OJM05NxrceF+er1R4qmORydw3mxtoDYc9Xq5tjREW5Wuvh4689XqxLi36LfItrG+vhz1eqNNiYsZ&#10;O3ideer1NbY3JJ+jCEKbEMb89XqgSYkYX1cbifbe5t/HXnq9TBimPUBjBhszLfcLdjz1epCHGHjf&#10;zZHvAm73ewI9tz4jtb6eer1JGXNCJTyTxiyBrMDpZb9/z56vUlq7HRL5gp2B3AC5uAAB4fVz1epH&#10;1FQkl54mKOq+6T2J9n189XqLD1KxOljSqq5VVpVXy1a+ivfuPA9+/wBPPV6qN/VRmFMKM1LE6yVE&#10;LMsh8WAFz201JN/o56vVWHgdVS1GIzuAZJyX0Rvcs17k/Eduer1Dl0/wurjmCbAzyWtaxIHf8xz1&#10;eoyuHYfSx1KrSI0gAAl73PvAfUfDnq9Rt8gRVGJiKip440Td5agIATcW10BNhz1eo4eUcMhwKEUe&#10;Hxn5uIFvesRa5F7bfieer1DHQzimSOrgfeWKKSSAVW+oHwvfnq9UDHa/yasqreYInCobXBLfEL4d&#10;9Oer1BjmvFhNTSyNKgeNkYgWLgEgXPu2sTz1eojfX7MkQwcyJJ5r0qsdoYEsCW+oE89XqqE6m4jT&#10;R00uIM+6H3rKzAsSw7X07HTTTnq9Vfmaq6hqlaWmLJc2ZGAFmBN7W9o+jnq9Qf8An06ybYyDEQQR&#10;ce6T8Oer1ccqZbjq6irqJwVWZwquLqQAB9fx56vUNMFOopw1JIYwLIVWwJI0A7ePieer1SMVqaeJ&#10;Eiq12lXBMhHYbba31+Fhz1eoF63z1qJoaP3lRrg9rqdb689XqUuEYbU1Essm66qg0tpYam3x8eer&#10;1LPA4FNJPVbhsQDYp0uex+8c9XqwyUExkaqgiEmmqBr20sT7Leznq9WT5CM0iwy287aQAttLG9j9&#10;WnPV6pNHSS0JM5UOZWVEW2gDG5t8eer1LyPA5JqUYhS2RVlIQEE6juosDrb+089XqfHakKU04kEZ&#10;hlDi+t7HxHazXsf1PPV6m/MVNS09XBLG5HzTl3CtooPwv7f1789Xqj4tQCClLJKG84ix8StiO19O&#10;3j+3nq9WDC8Cqa/D5aiCFhCg2lmUgkDS9j3uOer1LrAsPjqEnwSnclkhjYmwtdjtCgd9P1PPV6uA&#10;wr5qnqMBlLw2Ni5BVh9B0Nrew6a29vPV6lHX4VhsMTnDlup2BAG3HcFAJudTc6/AaX056vU9Zcyr&#10;Wz10dbRFvIIIl3ABR429tweer1Lukyo74h8zURI1HHFIjIy2Tc4srWXW6dx7T3BHPV6kTVZSlpcM&#10;ippJd8kJfU2AYE+6Lf6v6256vUiK2gLmnSdNpZmZu4IFtGPwPPV6g4rKSjNRJFUQMwhZnSS4Gva1&#10;/EeNuer1BvisksU1RQuNxnUEldAR7CfaB+vfnq9SNfD6fyodrFY9VKkd3Gt76c9XqZ6a0M8pmIYs&#10;SVAAtf8As56vV4SzNV74RYOu0k+JOg56vVip6RJqkyMpKxsEYnwYjQi3t56vU6S0sEMErVfcsAp0&#10;F/jf8+er1Ix0NNOtHRWkaRtLnvrqLm/PV6ptbNOYflRZChK2bU3+B+H9nPV6uNMwSgkeQ2KH7Xgd&#10;NRz1epjMRRY6zaWSeQpbvawFyfhz1eqKUJnkjqQGMQYKLfcPq56vVEkWpaMxxgXRGKqfb3H1X56v&#10;VircIFYqmrYLCVB2i1le1ySfZ7Bz1epgrUpfN8hbsmxQGUXIudTcfQOer1Smo8SipnioAGZlVQZN&#10;AbHuSPG3589XqUggeGOKTbci+5R2vbnq9USNlpkSOcbZUFye92Otgfhz1ep6p6ZLmSWUHae3a4Px&#10;56vUwTRvTTqh1EkhKEj4XI56vV//0bB4KqG/y0/uIttoUG7E+0/Hnq9UWprf9EWBRYFxsO0HT9mv&#10;jz1erjJS+TC7zt7z2G21gBfS30Xv9/PV6oMfky03mgW2sQFOhJ8T9HPV6uAlkplFQPLMZUqe9ifY&#10;B8PHnq9TjDiFVBI8gYOvukAC4vz1eppxCoaoxFV1LO5Q6dw3xGvPV6o0oljxrzKWYhUSSJkAWxJA&#10;2v8AZvdbG1jbU3vpb1erJSQ0tINjtuYnv2JB739tuer1cRRy08zRjcEjA10O5b+HfW3PV6sUe+Gf&#10;cxLiYMw7AAAXH8PvPx56vVKfGqidPOt+nBDEEHQW8B+d+er1YIayX5ryan3mkIG5rBQbX+7nq9XK&#10;uD1ryQxjVPdbtq1uwP3c9Xq9ThMKjM9PH+m92yixAFgP8Phr93x56vVxkxeEzR4dUESGc7VNwQCA&#10;SQPoHPV6nRI42jgmjNmQqpA7mzePwPPV6ps7AmRROhqFjLeTtJAJNgSLi4+Gl7c9Xqw0mHy+fHQT&#10;MshCecAo2gC9rdzqPz56vVDrkp2q1XcWicHdf2Aa2P0jnq9SbjxOCgcx1ETeUoJ2jQk39p56vU/R&#10;y2ZoBYERhtpvcXF7X+jnq9SBxOfycTeCOUxioK6eACj2/Tz1epixoR+ZHIv2GBD21BOt7fdz1eoN&#10;2xVRaGFipYMm1QdD4W7X+nnq9WDFMUDM828LNGsY1XRltcm3Y+w/2c9XqT1VVRyIcQqCApjjuum0&#10;E27c9XqCjGaun/nZZZAsXvMttQzfT9Xb4c9Xqbmx734pHK+SpBA1Bbd3OoJ56vU3TkUkgxRVVGfe&#10;THazHd2P07bHTnq9SXxPGcCpJVH2pCL7tPdLE33X+Phz1epFUmLUVPjElRTwIxAK3eNW10G5SQba&#10;nuNeer1cJafE4Z/l6pAvmMrh0JuQTqCf3fo9n089XqjRV9bT4k7lz+jLlU0IKXtcGxPtH99+er1K&#10;M45DeL52IhZWI2GwAA1U2+I156vU2YkZq+dKOK48x7A6BtoNwo17W056vVLpIRTrLNOxWRb2TSxO&#10;oF/bz1epJSS1willjs7QHbILaA2HiLH2C/s56vUosuNikP6XaNkTK32tLkblCgntrbT4c9XqUtRW&#10;FqtpnAnDn34zcAbjr93fnq9SSxJloKmOhT3ZHuWVSTYeBPs56vU3U0tPg9G0sKh5yC7XNxdibH42&#10;PPV6khmeqXYlVhj+ctgGT97d+830G/bw56vVCpbYzhxo5T5T+8VYLe5Atra1wTpz1ep+w2moavC0&#10;pCPOKC/0aW8dRr7eer1NAqWwyq8uWMlmBW2hAHj2A156vU2UOHRUWKSCmuUq2YqxbQk+AHh7NOer&#10;1TKPL8+Ix1Cy/ptquuzcQARqNNL89XqZ6qgw2ZmWriESxxkKAT9sHQa6EWPc37c9Xqa6/EBR0t4C&#10;CuwIosLBvh7fp56vUzI1EkhmkAO0AXFxc2vrr3HPV6oldRNPURCWJQshXcpVSQym4YHXS+o56vU7&#10;08G2KSlhQmaVSAToV2+Ps156vUztU4hBHNU1CGJgpDBT7pPbapuO3x56vVEAkpqxXgcSRyBCTY2D&#10;eIt7R489XqfzT02JVUjRye5EhLW7E2vb6jz1epumnEeIR1bykJeJkQae5bswOup7/X7Oer1CTguD&#10;TYmqVMbDbL5j7V731G0ePYc9XqGLLOQ/JrYcMqoQEmKMQikO5Oqr8b9tO/PV6herYMNw+SCmwqZE&#10;jd1utwCH10t9Fzz1epxpuoGH4PWeXTq1RsBIZQAATpaxtbx56vU4YNnSbM9X/L6mneO6NtO0lQbk&#10;AkgkfRz1epcUuXauhhhYM0jvIW1uQATpf2Dnq9RhMt4a2GU1QkjDzZ4zcubEadrnw1/Pnq9RdMXw&#10;fFY5ak0VQJHLkIvvEDwJNtDa9+er1KnIOE44MSiSaNqgguWc9kP2QdNbX/Xvz1eoxWBpiWIVEEEk&#10;m2WJtzNqQbX/AGe32c9XqGCjyNW11XIBUF2siSJvIUC5swS9tSbEj2D2c9XqFfJvR13x+NxGGjjs&#10;WJ1JB+lde556vUYbKfprwaoqd0qiNGLPdRa5Jub99T7Oer1GQwHKdNk6lkowo8lw1h+8R2H5c9Xq&#10;LD1t6S02ON/MIYi6upIFrkNcfX256vUXnJ+CVWFT2qFCrF5g2gC99bWPcjtz1epS4Vj9TTYqUmLN&#10;GTYrc637X18Oer1CFTylEauiXy0UhtosQfDX6uer1KjKvUVMIxlJQ/lJfaQWFmFvZ7R8eer1Gex3&#10;HMKzdlKohnsx2ag2JuRfx56vVTPUU2KxdV6haKnknhjkCxqo2kEHcdDbxt256vVZN0jyNT4lPDiV&#10;UQXAVtp1sSv9p+7nq9R68EhWl20KADZrr4ePPV6hJwvFgKjara9h+d+er1OeMYlajsTc6eznq9QE&#10;5zzGqIlJ4qd30/Dnq9QVpOaqpEhFrknnq9Txg4q8RxR1Auugtra1jrz1eoWK/FYMv4Z8qlgyi2lr&#10;i/8Afz1eoJMazI+3y/MBZwSB8fjz1eojHX3rXg3TvAa7GcYqI4vl4JD7zBVJte1z9drfH2c9Xq12&#10;+p3qZi6p4rU0dJWRQ+cxRN5BRASPfYA3Itrp8Oer1P2WunDHAZqDGcXpMQepVHjFIpARrab1OhuN&#10;Pz9vPV6n7pl09oMPqnjpghxBWIZ1A2keAtpr3HPV6jfdLOneYqdvk6iT5iSZiSzxkAqx3EAnTQG3&#10;1c9XqMlUS5WyTNElaoWUKzbNFDEC2nh/fz1eoCM+9axT4u+H0abafYTf3QpHhb6Oer1AhmrNk88Y&#10;r6WcSoAC8Y7j2H6+er1Y8Jw/FMx4jSz116dEAP2rGx7gfDnq9QyY7iVPk/CUiptlN5vutM1gpG3t&#10;9x156vUB2YOo82YUkoMsVMdasDlXeG9gxAuDcA3Ha3PV6n3p/SZijxSN8FojWSOVWaWUmNUA1YjQ&#10;3IU9gNTpfnq9Rlq7OcWVKWodpI45W3qCxFwDfU2JAPwvz1eoDm6mU+I1Xy9XKHjmZmLG9lUDx932&#10;jTnq9Rgem8+EUAXMU0yh6hV93QBALm49mniOer1RuqHUdseq44MOmXySLsQSSTftewvpz1eomuJ5&#10;so6bEJ6+WTZGjlbakXvofH3fjz1eot+c/U3NhBkw6hZZ0LuR71wAG8AfC5/Pnq9RTs2Z8z/njGRi&#10;NC6NCwCgKxDWuQQqjT6yeer1C5kXplnTEKimWjSZn3gNpfQ9+/s/bz1eqwzpJ6SM84nTw4rMvlJL&#10;IAWCC5Kj90WKi/t+vw56vVanlno5iKYNBgtI4fZtLAqDcgAa+7z1eoacI6eS4TAtDURoxVy99oIN&#10;x4+7rr2B056vU/S4BQSoKaWnuwuQVAtYe33eer1PuGYJFRstZBBfy11vY3A56vU/YsgqcAjmdgB5&#10;hIGgIHf9bc9XqD1HNTWbLk2ZSotrb289XqEmjwP5idR5BfeoHaxvrr9/PV6hBmyjOKRpdlgFAvYk&#10;jnq9XDAaSio6xWc7iDfS2o+I56vUKNRj9CtMRDGoCnv+zXnq9WNs1boFNNtA7H2k89XqYKnMaOha&#10;Swktpaw+vnq9QW4hjNelZZiTuudLkc9XqmY9WVMmXRUwjfI1yU7EAHS556vUE0eZcRj+WgaIkqQS&#10;47E+wjnq9Sspc0Yni0s01OQlgFVTr4/289XqYMQxKskmECSO8jatcABRroO3PV6pNFheIzSNLSRb&#10;wwAYgmwJ1Pfnq9Sxr6WqNBHRFbs1u1xe/wAfhz1epnl+apJPlCpdUUXJvZjfUD4i/PV6mKvxqgjE&#10;tJ5jRyC1xtFr99T37fDnq9SUxrFo6+ExEEMCpB7XFtR7eer1I3+UYtNWP/LCDHIpNybix+H7eer1&#10;P+GYRjM1clMFZAqX3agE21A56vUtaTDMaraZaSpsBpZr3Yd/b489XqEWhy3ULg7QxWvILEjQk89X&#10;qiUnT+aCRmqZ5JL67SQB+QH589XqdlyPSv70xsu4nS2v6/089Xqc56Giw2NYKVNtyQT4/Seer1Ki&#10;hqaL5daa9zYfSeer1KPDY44/MqlbS4I8eer1KzDqtqmIqrXvp/Hnq9SfxLK/8yjdplv20PYd9eer&#10;1Uz+vn0t5ZxuinzjiUfvRRuY7XsW8BbwJ0ufgPYeer1aduasrdQcX6vVOE4LSzCnilZFKhWJ1IYm&#10;/wBnXQC3b7uer1LzqBilflCkWDDFaeWnARgPdG8AAm+guO/PV6hQ9LXUPP2ZsyVDLPUPJS0dTKpV&#10;pCUMcbGwIvaxF7Dnq9TT1ZxzO+dmw7E2qatalgQ7yVEhZQD7wUFjYG1jp7NOer1HU9MGH9UcTrqK&#10;dauomo0ikSQ+Y42Dwub63tb69PHnq9VmWV6PEMz4xQ4dIxBYjzUuTcL3JJsb3/jz1eoxk/SDMeF1&#10;a43gM5SnWXdDCVLkAnT3ibkW7Xvz1eox75eorwY1Wr5lQyBnvoWIGt7+PPV6omY8FbNGGIMO3U5d&#10;SysqEhSO30EX8f2c9XqJFjfTrrBgeKVFZX1kmJwzMqhSiqES9y+5T3XX7+er1PuSeubYHmr+rePY&#10;fC9PGUEjSg77ai91I7n489XqOPR1uV8eVZMOjWNqkKyqDob+w+N+er1YMx5XxfBrYjhCyM+2xVCR&#10;cWOhA/bz1equnrTkDE8Zq2L7vPkZWkDqbA3vYA9tLG/9HPV6jPdGMfbpr0xosv1GrHVkcgkC5It9&#10;Z+7nq9Se6rZirJtuPZRJaRYT5yxOFLLc7gCDYnuNfjz1eoAMs+uvo/lajly9m2ieKZpRC3msBdvs&#10;gnUgjW1xz1epcZ59O2Q+sdBR9Q+mNaaWtlRHZqZgyyAG+zW4sR30+Ite/PV6ir9Y/SBgnVHJNTlT&#10;PEEiVCqWFtpYk3FzcHxubfE+HPV6tdz1FfhtYzkHEMQrsBhNVRUkJqEZSm5FF/tIp3DaR3sBb8/V&#10;6ia9HcEp8wYfiNJmn9MYC6pIFB2hT4d9LaEj+HPV6gnznkiXD8W/mWDyrHSRu1g1yxN9bWOnw+HP&#10;V6hp6G9QsLq62kyLjxkaWdmip5PNKoo1NmFjcH6dDz1erY6/Cjznh+Vcz4t0oxR92HY01Q8kTH3W&#10;kceXc+3boQPu789XqpT/ABLuh75O6vYpmDCaMCBJ2i/RIFVVJLhbCwJUnU/sGnq9VRlZ/vtr3qZV&#10;Z0F7IuoFzYac9XqjvUy1EqeUdroBvFvC37Oer1cS7TUwU3BDFe9za+pv9Oo9nPV6o382CLHQhL29&#10;1rHW4vrp7eer1R6OZ6ioaqnJQglVX2gG1z4ajXnq9TvR4k1STDVuFCg7CoGo7WNtb+34c9XqbKut&#10;KJLGLMiG0drXJtewPx9vPV6nHCMVeasby9VQBbHTU2N+3cc9XqkVFRFDU/Pup852sFNjuJHYW1+/&#10;nq9ScqMUhxwymNyDCSH90+6RcAeA156vU2olGMMXEzTAkMY2Zb6WP2ib208Bz1eqTl/CZmmlnnN0&#10;lZiLn3hbUfDXnq9SvhnnWMnYLIu2+lzqdPq56vUz1EmKeZtSUkNYFL9r62FtdOer1YYMVFXiBWBw&#10;yDvuBBFvtaGxvz1eqTDjdLHI0AHuu2mhDEk/aPw56vUpqTEoI/f2Wkut7nUfWCRf6zz1eoQRUVDb&#10;IBtDKA9/HaR4/QOer1Q8ezA1PElITuLiwawI1+m/PV6gzmzQ9IZEVtRoPZY3+n+7nq9TDJi9XW1c&#10;VGsJe7+8SdALa29tzz1eoXcm4Ga+taErHGYb2awBufE2FyCPjz1eoXaagSgtEXV3ABug0sfE/Rz1&#10;epR1LtSx/wCjP+lUlhfw+II9vfnq9U0yQVtHE7TBjMSSSShB7nViNRz1ernTCWQVFKJVkqFvZlsV&#10;ZQfA6gkDQ27nXQHnq9XKorcROHx4XVrFFTo5kVkhRZLkbSGlADMCBoDoNSNSeer1MEeKCfEZVgtt&#10;j2q0nbw79rHTxH0c9XqY3xNo60mPSKPbHbdYMdxvbQ2Pjz1eqZVYlC2ITxxOQiCyMdQb62HwHPV6&#10;m+CCKor46dSSjqzOTc310A+rnq9Sjo8rRzx3ZiqKWFhfQ9gLc9XqVByLHDghkpDHA77FcsVDHXUq&#10;twSSPHnq9UqXE8OoovJiS0agXAsCSNP7eer1MuHZ3oKNnkrhuMRO0Ei1yNDb4XP189Xqg4zmiSjo&#10;p4QCsjXZR2BuCRpfXT7+er1AjiGPYjX0Sia+4MAALjQdwbfDnq9U2jbFqt42SIzxuw91m1Wx07j9&#10;Tz1epS01NLCy01ZEbgvvuAdToD4dvaDz1epbPSUNdh0VFTMyEMpLKLg7bXB0NvZf2djz1ep2lp4g&#10;9PWqm3eRH2IAsDdj/Rz1epQ4elZFEwnG+xYK3htIvtH8eer1T6XFqaALPh3+lSREr5aqFdvEqQ+m&#10;62lv6eer1PeF4ZSV9HUYh5UtLVB1c08rgkIb30Gim/YAHTudOer1NWHJUvUTuqXiLKbmwIA7k+32&#10;c9Xqdw1JU+XEr7KZGN9O7E9yAToDz1epV5kakhwmKKBvMhVRIwvqPA6+y+uvPV6seIRxYd5ccjsC&#10;UQIBpfdYDafgNb89XqxxT/LsJ6nc8YWVVFveBb3SSR4eOvbnq9TRh+b5v5p8lOihfejXwBO07X9p&#10;t3HPV6nKhqGlbbOpfywtz4sSx1sABewufDnq9T5LVn5qKkw8I8jOLhh7zd9FIPfx8eer1J2rWCor&#10;vOjctK6CwOqgbjca66Hnq9Siw1q2hwtzPYQo4G0/au5v3NyVA8RoPr19XqypFNT4i9SXKfowpuSC&#10;Q/b2Eixtbnq9T6JaFI3hprAiEILAnS9/dOtvq/bz1epQYZh1XjM0FZUsscSREJGftXBuGPsv4Dnq&#10;9S1nemoqI1U8haNtyKBfQ21v28eer1dxVdRSRK1GyxosSqRfUHQ77j4ePPV6m2lzBH/NWrJov0jL&#10;GC2rXLMAD9Xfnq9QiQ1LYaZKqWRGvdED+IB+yNbX+j8+er1cXrp62oEtDE0bupSRgLBQ+h227gju&#10;eer1LrCsRSGCnwwgvBERGhUC1gLXb6BoAOer1K/C6po8SbzFCQzNcDQBLWUW01Btf6fy9XqETCKy&#10;rgroa1ESVLAKdLAXtfS/gCRz1epVYVmynY1FVVIyhWaxvYhgT28Lc9XqUr4niKo0illD7WYqwLHd&#10;p+fx56vUuMOxKopW86ncWaFd1wosb9z7Tz1eqJTVK08sbGXzJauRjEDoXNrso+rW39HPV6lNg88K&#10;zGqV1DTNtIuCVAv4flz1eoXcGqKOoxRqSmcKxjUW0BN+9/aCBbnq9UiYtPDPHJIqiJkkN9o2gHt7&#10;dPj8eer1IiokqUxOqNIR5jKslrXOz7JPwBPPV6lpg141SCFGLShgNRdT7bi/s0Hx56vU7UdfVVmI&#10;JQzyIWB3k7wWC/Z1G3tp4/s56vU74ZiMVJRPRU6i8U32hYAgnUnvr4f289XqErK2NyJJIsjB76Eu&#10;QQgJOi/C5J56vUvWbB8ToGy5VKJPmFa4FjYE3Bt9Xf2/Hnq9VDfr29PGH4DWmTLVI0UExZyUiA2s&#10;WaxIW9wSfbYeHjz1eqnDMFLFS1D0GINc01499rXsLgG58O36jnq9SLZp8JbcZgYzsZEsCBcaac9X&#10;qg1NRTvLGD7hkJJT2HU6eNuer1M8FLWwSec0lmD7lJFySOwGvPV6plcIlIq6lz5pC3sb+8TYi2os&#10;T7Rz1eqO9JShh2V2sjv30Oovz1eqOaOmp51Eik3HukC4Nj3+BHPV6m40UjVco3FmIBBuLC17jT28&#10;9XqZ0wsUay1ssK75UIJFlJ0ta+n0c9XqyZLwwT49TRRRlGI2lbXGpFgLXJ+HPV6he6tZnpmweOlj&#10;YkMjBje9nB7EHseer1VuYxUSJisjTtusxKbSNBe38Oer1MU6SpMtSzDa2qnT23117jnq9TnFhO+d&#10;FqSWldd973BUjQ256vU017P5rMq7FX3LWOump56vU54cI1w+VlFgQb31/dtbw8fD+PPV6oZo6A0y&#10;yJIwawBuNC37wF7duer1cTLDT76BSGje1yf3T7e3hz1ep3GDQwMzxteKIFmYgXuOer1Rkp6iWE1x&#10;kO6Mxta2hF9B9OvPV6lktbVBjVSRgxsArMB7234ewjnq9WGrCupniJVQF2vYEkDtf+3nq9SelpoZ&#10;5mnjnLmVdL2uTbX+Hhz1eptNGjKKhQERTcgg627n6vZz1ep8g8mshimnKOT7xB02KCQNPZbnq9WH&#10;EYzRVkkscYliWGx23AHvaflz1eqDSVsKxrVyJdol0IAOvtPx7c9XqVNNPPiQjo6oe62xwNQdQTc8&#10;9Xqc8TmXDadzs0BG8+O1rC1vj356vUljPQs3yltu5lvpa99L/UOer1M1bS4alOwhO6RL6qfq1Fvh&#10;fnq9TOqy1SnYLlAWYk/r4c9Xq4xiaslWIe8QLaWvb4nnq9UyskpxTiGGExujEM9z73wI+7nq9XCh&#10;pVqCBJIY1JIPxItYD6eer1ZLRVDrIqbEvsuL66dz8eer1ZKo0hgRojaRNBY66HTt7fbz1epr2Ss9&#10;iLlj38Dz1epQ03mNQiP7RiZZGJF9tiex8bi3PV6p9O6VE4mmSzSqxXTW2tifp56vVwpUeQrT1JXy&#10;oyGkBWwFj4HS/wCvt56vV3W01Ph0wqqdmannc7AbEXbvfW/PV6uWKwpQMtRFGoaTbqBc38LeA+nn&#10;q9XVexxGp/lrFV9wOf8AiVuw56vU1LBT3jeWO0UZVHa41N/ePhf9b89XqlYTIEq5xSSMkYVmS9jd&#10;l1UWN+/PV6paYvO0gp54vNqNw2jsCCNbkai3gOer1Zar5WeqWrp0IluUYAG2+2tydbX056vU8UUc&#10;SU8VNPH79/eIAJtc/wAD7eer1KxKGKmDrVp5qh7qSARpYg/Vz1erupAWJXT3IlbSMad9ALDw8de3&#10;PV6mKSoo4KxCFKgkgqR9oj/CbHW37eer1LfAqqqmhiqwPKt+6w1A9nwvz1epQLPHhELtQUqI8jM7&#10;KNNz+LNckEn9dOer1RKTG53VfOUIblmBIOpvcX9g56vUshWGqhWpimUjYQUF7A3t7AL27c9XqYnx&#10;ZKZ08sFZIXIXTS3tI7ac9XqVlLXtWARzWaRrtfQk3OhPPV6lDBS00LtUNcL7pIAtr46+znq9ThVU&#10;FPLGj09j5m0NfvYn2a6gc9Xqe3ylRzLG1NEJGe20EWva1ybDuBz1eod8iSLkLGaaCClZ3qYS3n3U&#10;JGt9UIJBuT8D4fG3q9SwxrF8axyqMs0jxzvJKFHdSltLAW0A7Dnq9Qu4ZHQyYdTJQxSMuxFe2jAn&#10;TdYa20+rnq9Rkcq09BFfDFmM7lQTuAB94X8QSbD2/Hnq9Rk8rLhGBRXxCJYSyM28gXIPYD3bg6fw&#10;56vUG+ZJ5cTlvJITHPMqwm2osCfeI8LWHPV6gE6uR1eDYR5VGEnacldzE/aY2J8e3h256vUQvPL1&#10;MdNTmhk/0mnmC2OoYE6i3Y29nPV6iwZmqoqTFHipyxvvYsDoCbEjv4HTnq9SNWsqfNaBz5iuNwHc&#10;XPwv9/PV6k5LhsCVgmMQLhXLMf7PZz1eqNBSGKIQxoPM3WDC2o8Bppz1eqHV0EEgMNSCjAk3Bsw+&#10;vvrz1epup3kYSw+UR3BZrajsPp56vVkWlkqHampQqmUBSzGwU+25Nu3stz1ep1GFpDiaNKys6KFt&#10;cEAnxt8bc9XqUsFL8tvCkE3LX76kdtbjnq9To0a0VK9TURGaLel9jKCST3N9Ph9Nr/H1erjVR1M0&#10;4q6Gd410OwbSD2sDdb/r9HPV6kxiVZNvLGw7qL2PvHv9XPV6mBGiqEkMIANje1u4Fvy8Oer1QMOp&#10;UggM8swaUqSN/bUnUj2Dnq9SomqsNgomlrLRsUCvsPh7QdLfTz1erJWHZEjYZVGMKoIZdt9t+xBB&#10;HvDQ/wAb89XqaauqNbvFON7kHQa28B9556vUl5ppZIzVVNl2kJGovftbUD489XqSuPNGq7xJumjt&#10;sUWJII94A6X1/X2+r1OlBUUlTTJURG7FTvO223w2i/s9vPV6mqrqqSaGOODW7lUPsJvfX9nPV6pY&#10;pJ6SSGOtl82fbuVxbQWsAfjz1epV0OJebhTldDuRzKbXUrce3x8SR9Fteer1OEVZ/MoTSMp3zLue&#10;S1tfDw7256vU1U+CBJyHYhoyis17G9tNO+vc89Xqf6RjA7GRrMNBf4dj9Y56vU4U0kUskiRrZVIs&#10;xt9Pa3PV6neOnoKyOanxFXljawj2sAFP719CSPotz1epvo4aDCIkpibxszMQw8CNO+unPV6oBoqC&#10;KoSsp3LtsdNv+EHw9uvPV6nFHiSKJTpKreHa3s56vUqVhpYmMisDGym+63cjsPoPPV6smH4S88JM&#10;7BwCxvobd/H2ePPV6kxjWHTUkqHcHBtu921l73Htueer1JarkFT9hjp+dhrz1eqCHYU5lgVrkbbE&#10;Wb3v4H9e/PV6u3qbyNHDcSBV7dzqe456vU4FII2srXa6t28bfx56vVGxeqknpGRoVZi2gLW263vc&#10;fDtz1erDBUVBijSJQz627W073+rnq9T1FTmpj3SKHkVyCCO1joR+znq9TvBSTrUgzSl2FlJJA+jw&#10;A056vVNkgqKFJFgt5qvY9jofZY2PPV6l5hFRh6U7Ms6+dFa4I1bS1vC2vjfnq9XPFqtV3NECdgJQ&#10;W0NxrYnvbnq9SYq5o3nSoqW3gWA9lrX1+jtz1eqLVVcc2xFPbUX+GtvDnq9WfBm8yP5gSoUs8eh0&#10;Bvrc6ajtz1epa4TTT1JjpKCMN33G+jW72Pttrz1epnqKAF5N2rljftoCbjnq9TrDhGHq8EsMrmV3&#10;DEEADQ3v3/t/jz1epffzCnp8KNF5i/NTyElr67e407X8Seer1BPidc/n1Clyx7Kb/aFrn7uer1IK&#10;uVZH8qPS9iSdfq9vPV6lE89HQ0CxYVGsaFSbf6x+0fvueer1J6oqyzD5Zb+WAxc2uSdLeP189Xqe&#10;IaaL5ba8oDMNxXSx01H0jnq9TdWVGH09dHDTn3pVJChgbldNR8PHnq9XCTZI4rzIJGja1raAf61x&#10;z1epsrZUHnNR22Ml9q6i/c2vbseer1MtNWTxVvvweYjbSW/wm1yTc63+HPV6lrhE1RikV1iELAkA&#10;Ei4AJAOhI17/AEc9XqFDKOX8Qq5Yp3qGRV902A3NqTf4X56vUc3I2TP57RVPmSXY+UVAsTcaajuL&#10;gHXnq9QiDKtTBBDgNHfyklJjsPEAEj6AR2PPV6hsyZPtaOjqYoqmpd1uJGZQ19QAF1JA1+P0X56v&#10;UZfD8SgpKKSleMRKpcWBsE3k2VSTewHieer1BjmgxwBakm7M5WxIKm2mvgbXvbnq9SFoMVaBgaiQ&#10;BhI2zsAAfAG/1/qeer1eFMldiJkpXD+JYtdU73IA1+N+er1T8ErljxtI1Y7SxRQbkMf3vo156vUL&#10;1M9FX07w06pvhLArcFrH97Sxtp4c9XqTWLZYeWc1FL70shAAAGgPe979+er1NxyTiUskaSG8qrtj&#10;UINqKTrc6+A7c9XqROKdNsUocSeqhG5iNlwRbb427C3ftz1epC4rgtdRgoq3gcyBt37qn7O217+3&#10;Xnq9QfZiwyuqYKemD7AiByTYMNpIANtNe/PV6kNU1VU80s1G2+ULHvsQVCrcWI0AJI72ueer1Jav&#10;qY/5vLLuBcIA92sFVl9630d7f289XqYKOmap2PThy7lgd2oBvcbb3tcHuLc9XqxyW/SUEitJVE3E&#10;i6Wa9husL2tpz1epqajqaEkVETK8imQva697G5sbe3nq9Tvhu2WctC/6RVsiGxGo0Ogv9HPV6s1U&#10;2IVeJUy7LOgKhrXBbW5+OnPV6meRpIZ/kaxrCKQlRbudCNPp56vUoFxKuhmM1PShxPaMsDYjvrqb&#10;/d8Oer1OVdJRUsKK6icsNzqOysASR3vofr56vVzgr1pY4pmAfzSSQAD7p1A56vUK+XKH+bUnm0gZ&#10;IoCLjda9jckkg6eAHPV6huy5ib1kbUFPGwV7jeBchl0sW8Ae3PV6hWy3l6eoKEyhJBYktYi/Yg/X&#10;z1eoccIpoMJiWmq0MkupDDsCwtf6hpp8Oer1OdO9T5iUjRuryN5l9CpAJGupsTYCx56vU1ZsxV6a&#10;OoqBHZ1X3ksCGbvZfj4356vUHc2Dz1aDEK11IZCdoWxA9g+jS556vUHGcKxKjCooowjqJF3RsSCF&#10;Fw1j7Re4B08PG/PV6g/EBaqWCBV8tkCA+JDa29oI56vVGzJmXBMJw2OhKk1UbgeFiGG0WHf4k/w7&#10;89XqDmpxaOGGCpqdrSSMUXUHaNbE/C/7Oer1LTA8Doq2qSKVRJMrRm5Gu838B3GvPV6jTZUwqCnd&#10;aaoYRgG+1FUPcDvc89XqF2kxjD4qT+ZTySeMYBYBXIHdu2v0c9XqC3OeeNjVMiIqqFWOJU1N+5J9&#10;oHb4c9XqLBnzPcMkctLNuiaZFClrWuNSQbCx+A+/nq9RWM7YuMcrBSODtUo5INtzDUey/PV6g3xq&#10;GN2VJVu85IVmBtexsPr8eer1ZMG/nAjhariSPYzKrhtwAsb20sN3fTnq9S6V6b5aVKKECridAhI9&#10;11IJb4gqTbQG/fnq9S6yiGo54ZEcpIzbSnZfMIuFXsTYX/W/PV6jB5bpJ6KAq1plnlYElRcE6lQT&#10;c276eHPV6lfj2G/M0STswWwIVdosqA37+y/PV6l702y7VT1SfPx7JHdDEujbv8IA9ptex56vUch6&#10;KopMHjqF94wMVCX94Hue38Phz1eoCMTr6nEMT+ZRD+iNywuCDe1m8NRz1eqPmGathijxEMd5UKVA&#10;BspPbse/PV6g8kRBRzQQ+6syhySLDde4J7aW8eer1BJnYtWUarUqEaF2CsBa4t2uPCx56vUV6qr6&#10;CoqJKNHJIDN7trE9rajvz1eoKsUDQIGgUlVJCnsAFuLW+Pj/AGc9XqeMn1lRmLD1gR9rpcl+5C3t&#10;r8Lac9XqHPL1dV0WJfy4VJMUp2ohIsSe5HiSLc9XqWkSwz13yuJOZVJa6aXWxFiLa2v489XqD7Ou&#10;GrHtEZCs5FgSGK3Pibdv18eer1AVmDLWypj+ZOzezbSASumhLAc9XqQuJZTlpvOqF2mBdqgrce8R&#10;cDsND8fH7+er1cHUYdhQpqyPeFkDqFFrtYWDD4fx156vVwnhqUmganKqsum0AkLcar49vZz1eodu&#10;jy1X87hlpIzK9KjLJt0upYG4v4+F+er1WhZIxmren2UkV4IytlJG4XBsSPDT49/r56vUg+sdNitX&#10;hVWtYtlbboNCQxt7vjpfuOer1EgxmbCYMLnpUmRnLGIkggqTpa229/18eer1Ahi9SIq1cOWLdGqk&#10;xsCbXuQRYftH589Xqw4fM89M1dXU4SZSNyrqrC9hrYH6/p56vU4PTUyxuzRBHmI3gWtYG5APgb89&#10;XqU2FYXSrWxGtkIp7DQC+pJtfX4256vUJGHYXOKyeGikCpHENjEAqGJ0JVdTt9gtpz1ep0xfBanD&#10;qNsQrp1cVRQFwCUW2hA7ke0/2c9XqLnm5MDwqQJFM5qLhJN63U3OgQ3Nx43tpz1epM1OFYTKqzNC&#10;JNpDoRpY+JJ9ns56vUocHjmqAVon8mRJBdlXcdDqutxYjQnw156vU+SpSYlVxw1UCTSQuXG5QRuu&#10;CCLg2K9weer1OeYp6B4TuS7n3QANSwAJP0ePPV6gTrsQeorXMiBZI9Re/bseer1CFlrNjTVUYgAR&#10;CpA/1mA1N9Pu56vUOeCV0FfM85iZSPKYXAO1hqSD4g9wOer1G66bYwsGJQfOPaEKrgC4DFzofose&#10;/PV6j2ZOxuKKnkooZA0xNiQ2pAJsVI8La39lviOer1ClJj8X8mjooIkYkgM5H6QsQSbHTuR+o56v&#10;UCmYcvpjuD1NRLGJJorNGhGhViFOvwuTY/Hnq9RKsdwOPLOOGapjDbnZQuhAJOh/t+n6vV6hRgjo&#10;J8HhkKh6qQ7FHdR3I0v4XA56vV0KHEPkp8JxSnik+WBneVUUFBpYse5W9hqe/wBPPV6iwdV8kq+H&#10;SyyAgTkSIpFiRYa+0e0fqeer1K/pXhMkuXE/nU7QmnSMKgjuPd1W48CfE9+er1Gb6YU8sS1FfP5j&#10;RncieHvEG2nbUXvz1eoBOvLCnphHPHtik3shJXQoSCgtqCTc62Nuer1EDxTz1XzeysxRd1ja19L6&#10;DXnq9UHIeCLV4zFh6DazSgF1NyWLan7h930c9XqsuyVlqeZBSUFP5hg2++oF2Nh3Pjp489XqOZ08&#10;ychp0iKXn27iDY2a4I7r9WnPV6hKkwuXD6hZw3mJXOq3KkgEHUc9XqB7Hcq1GDVM9JiBWTzWaQWF&#10;tCpA7W7DTT9tuer1V49VJUSsqwFuY94VdDZQPHv39nPV6iHZlWOfGVfbsiCkm32bC2h56vU3yTBD&#10;5NIhkdtzL4BbE2O4H67eOt789Xqf0PnYcWmf3TaSUW7kaA6aAn2/Tz1epsXGAJzSwRIEc3JKhux7&#10;AkE9/Hx56vV6ukoKnDqivchDqdpUe8wHYA21Hx56vUlzFSQ7YpmUIdjDS1yBqbAW7eznq9TbiNSs&#10;E0UUOnnuTZewHcFh4f3c9XqiyGlkbdHKCoIcr8L2sAPjrrz1epvqJaCOmWWnBHkoyootckknQ+zX&#10;nq9TU2KTt/oscXmmVCQg23OljfsL3056vU20Lx4+tRKiFflZUpypFhu2htCbbgBoSLj4356vUrcG&#10;iNZcKCSkwZVA0upta50sfHx+Pjz1eoaoKNcDkpqtNqCVnOxbMQQCTc6jXnq9S/wzNMMVRDE1P5c8&#10;9iJNCLXt4G4P0+H0Hnq9T/mOrFRVwiUKZ6uRQFIsFVSCfy+/nq9QyYPFOZIRhsYU7lVF0AAN7t3P&#10;s056vUKIpHNWG3tGsLF2LAk3uLbfhz1epG9V8fmp8tulKyTsF8whjYlS12F+9xqQPq56vVXviWJ1&#10;MNZLMygmUsTp2W5INr2v8R+znq9QU5jq5JadqoyAuxYLr4Le4FtNfDnq9TD00alpMcDzRjeW3MxQ&#10;diL3Bt3HPV6r0/Tni2H4blSgrDMsnnya7tWCgflrpz1eo2vUjNM5wWKcXFOqrbtoQSbAd9R+uvPV&#10;6iq1OI01bKszswV7sSupCk6prprz1eoU8kZgjyxibVkS/MxC0cKsgIBbuT9HPV6jWdP8ZWtwhayv&#10;AtJIwsGJJF7Wt4e3+/nq9RvchYwtBOEd9sbhxGosWHjdvh8P6eer1GCzk1LjOCUp2KqMhf3rbgdu&#10;0fHU6256vVVz6gMi02DU0lZiJaonncMDIAwjTuAoC3AvbXnq9RfemuYFw3Foaio2L762Dbdtlve/&#10;t08Oer1W8dEMx1Rghqo5U2TlF0tZdewt2sOer1WXZCxSZ7I/ca3H189XqMrgcjEBr97ft56vUqY4&#10;zIxPh9Hx56vU0Yokny7bW0tb6eer1BbiLTXIN7AE/Seer1IavrtjeUx0vfx056vVBWQgeYV3A+Pi&#10;Bz1erszQwybd+pvb2frrz1erK9VFGxKWYjv7Tz1eoCepWPJ8pPKl1aLaCDcqfj9XPV6qkus2KUFZ&#10;XVVLGd23cVNrXA1ubjQ39h+vnq9RU81vSVeEw1EMaWt9oE/aH7Rfnq9QSZro8RalipaT9I+xWMtw&#10;QT7Bre97ffz1eoDcdpZKDGEhlCmn3K0jXJZiVIa/s1+nw9vPV6kZTV1DTrJhsrhVO9k3a2Ut2N/A&#10;k/2c9XqzQ11DTyph0QWRjckWuQb3BHjp8Oer1ODZjnjwcRKVn2OWZSAdb2At7Rfx56vUnqjM9546&#10;OGNQ/vaFNNxJvcdrc9Xq6ixObD6QxpMIZSd17XU27gfHW+vhz1epWYXjsyJCKhwyybC51F93733c&#10;9XqTWacBwXE8DrziOlQ4ez/aA7hdNVIP9HPV6qXuquRavCMyyusKxhEBFgbADUW7973v489XqKRj&#10;f+lI1PJTo9QZb72up93QqtrAj6eer1JAOj1YRAkJXfc+Hb289XqhlZRBZlsgfRre3+I56vU41NLF&#10;OkcdJckA6toTre37eer1QdsdQ7PGdhUbreGngPo56vUtsly0ImVKruGO3T/FYC/189Xqst6W19S9&#10;PQYbh8gZKgBZXZrCMAE7yO5A+Gv589XqOFhT1GEo9YzGUglQVYEsovYi2g3d+er1P+N41T1eCLJT&#10;qv6S1932lYCw7WNx7fDnq9QKZgapxfE3jrwr1KBR2sQm0WIt7e/x56vUXLOc9L79RtKWBQkgXudC&#10;Tp217c9XqJjm+gWaJmQtaO5ATXUXGvwF/q56vUgaCR0xNsPmjZkAXXuTft2Gljfnq9UzzcLxDc6v&#10;HIyt7g3C+0Gx07/r8eer1caGKlgmDFAjG3m37kHtb6Oer1KZ8KqkmM0SjbOoN7/ZPYfHnq9TJVYr&#10;FT1ipBH5zgsHcD7DDQ38Nb89XqWFNKJaNWnbaZ1I0Hj4X56vU5YdS1ktX55jKRwLYEAFXJ7Eg63X&#10;t4DXx56vU60cNDgsUtRXghrh7E6d/j+tuer1R0zWuF1a1jgbWIKpp3vpoBrz1eq9f8N3q9DWSQ4X&#10;ivlwyUzIAS21RH2LEak2J1/abDnq9WzlkqowPMVFFHh8ySRyhC5AG1hbuPb3789XqYc7dHcm4oWl&#10;xOLzEsyhBGpKnWxFvvv3HPV6qvOufQujwqeWppHVI5Wk2B1DMENx4+PbXnq9VTGaPTZV1m7EPMDT&#10;K8iumijYCdp0uLkW/PTnq9QI4n0DfDmSRjvRrGym5Nu+76eer1ZsJ6OqKhqPEIgiIosRbu3YkC9x&#10;7SOer1Guyh0Ay5JgtJDHQAyRlS2y9zfXtrYG/PV6hpw30Y5XqcO/mXypLOZJGCDftLXtcDW47a89&#10;XqZsR9EWDtVx4jGfLMgChdv2fp10udSPo56vUF2avR/XSweVTkoszNsLRblBU2uOx0Ovfnq9Qb49&#10;6NcYw2SWPzS8xADELdSRax8QfZoe3PV6gaxz045jpp3nEBY0ig32m19Dbt3Hx0vz1eoJqrpFmf5m&#10;aWSNrxFWv/hHci2nfx056vUyUvSzF8Yw6Wvs0skczKISASRe1wfz56vU+0nRqvE60tTTNTshUKzA&#10;kEMe5Iv+Z56vUIdD6d81VmIx084XyLblb3tRe58O9u3hz1eoTcvek7M1TUSyR+7FIT5X+Kw8fhfW&#10;/PV6hUwf0kPh8sRYMJpgdwBLLuve+3Ud7DQc9XquH/Dt/CpqM15xpc150TzqLV2VkJVtzbv3yCpH&#10;a1rW+iw9Xq3Oeh/RvLHS7LtLgmAUyQRQxhTtUC4A/pHPV6jDT1MMY2oNq+zw56vUzVVe37xv489X&#10;qTNZiSxAljbw56vUlqjE40Puvp7Oer1MtTisQXcGv+3nq9TJVY1G4tbTWxFuer1IbF8Wj1Xdpce3&#10;vz1epA12MJHKZHa6LcEe03056vUmZ8ZglDMvuEbiGNhY9uer1J6TGAtUoXRmC663J8R93PV6pQxS&#10;Ke7bgqgGx9hv/Tz1erOmJyyRiGYhFGngQ3x/X289XqhVmKSK7KjXjsT2BJN/6Oer1MUmLjaahDdC&#10;VKePjz1eptlr5Y6kCRvMuSSDbS/bnq9TC2J0rGQ1X+Ua52rcWF/1HPV6kniFY8kJePVFIREta/jr&#10;8R7Oer1Jer219LMlRGVZttgLqCv3/Vz1epO19HV0QSspStxYhGGhA8Oer1c8V2wUyV4j3Dy3AQag&#10;t+euvPV6iSdTczUnydRNGAllkJDAEA3Nz9Wn3/Hnq9VFnqjnoKvEmjqph5jhFXtchrhtBqdBfX2/&#10;Ec9XqJphGXahanyqdREpLJGe5Pb7VvA+y/PV6jT5EoIKGSHE6aEo5QCS/vAFbgADW39H1c9XqNHg&#10;dAgaA0MIeWRFZ9xABN/e97b9evPV6jE5ORaCuE9c8aElgzDUK1xdVbt38f6eer1GTw/E6CKXdPMD&#10;MAdrKQGcX7fG456vUuUEcgWrq0KQMdl+2069+er1NMs38nM4mkEyEAkMAQADe4uD3Hjz1eoIs11m&#10;H0UcOKom5zIbjQqysCRcfD489Xqrl9SmYaKlaShceWrMJGC2uVPt9mvt56vVUN1DxmCorHoGkuIX&#10;3kai6k6H6/z156vUU7F442leWpKhi7OTbuSdNNe3PV6kqlO85tIALXa6ga+Fr89XqXuCUbU8sNfG&#10;xkCE7k8CLdzrY256vUunWngWNYyFkZxL4bhYnw1056vUhs5z0NZSbK5la7rbcL3INwR9evPV6kzC&#10;tII2hka+8lWcE9rdu/589XqEfAIknSOClfaiWLGMBtw7EEWP0Hnq9SkweCHFzLT0qBI0uR7pAYrc&#10;bew1HPV6mqPz1harjtHGjhZWFrLY2sfo56vU4U+GQecZw91vYNfTUXBI56vUr4Bh9Svy1LGT5ZT3&#10;wVPvX8NLWPtHb6eer1OmJyYrT06UdMyrTLK0jWW5V2spuRYlbeB0Gp8Seer1empXppGllCOXWNYj&#10;bSwOptrqfj4fTz1epJYzJW1Fa1OiKIQQqybhcm1yLaePjfnq9Uyhil+TaapVRKz7EDWsFXxHxP38&#10;9XqFXDhXKlI2EEqI1BnWQXUk3tYaafr4jnq9T+mGyUlOamijuGdRIQLWIIZrHU2HPV6sxpa+rrpG&#10;ext70im27aW90m50uPb8eer1ONXl0M0keEBIx+6QFHvhbXIFjcdtdeer1KXKlFjEd45VIDW8yzE3&#10;sLXAIsCTb289XqESup8TgiFNTOFLldHS9z/ia1vhoOer1JHFsBrp6R/mE+ySHIGlydwNvZfnq9SR&#10;mwfEBGxkgWRJlsz3AK2+yFHj/Tb289XqCLNOX6aCF3IkUb9o0sbC3e2gv2/u56vUDddhm4+TTFUE&#10;drnW9tRqfbz1epFVlLOZHpidrx2Zbm4Bt+YJ56vU1zRQoiwPCrGMAg66eJFh4X56vU0Q4/TYgNgp&#10;hAqmQbVvfQ6G5vofCx+nXnq9U2ikM5mroztjcINje1fZp3vrz1eqJiAM7ClQnsWIbW31aePPV6kn&#10;UJRQVMVLMHEpuRbQBQdST/Dnq9UCYUtZVC8h2k39liGtqe/PV6pkcSoY495eIalRbWxt+fPV6uVR&#10;TSqvko2xXY7Af3R4ac9XqYqyj86oNXLJsYNrY99PEfHnq9UqNZIIBOygySXt/wAR7W56vVgikEc5&#10;qZh2I909msLdvjz1ero09LSyXgiKmXUDSwsNdfz/AIc9XqgxyVQcl3BU3Ki2t9T489Xqh0UPlNJi&#10;9U7lpbsQWNhb4dhcc9Xq5VLR4NSGSoR5t0iyg9yofsNdbfqOer1P8cy1J8ldqFgCfHU/Tz1erm4m&#10;hdErHvtJ+gW7duer1f/SPLNWRzxLGrWljIA7DUaD4nT489XqesReI0qbCqiFF0b7QbvewXsTrz1e&#10;pomxWGtpEZH8yVO4Itt73+o256vU30mJV+KUrttUKLKLLcjW2nb9Rz1epxw+m82ifYm8IzKB2sPH&#10;9Rz1eqVJimFRRSyQn9JGBZDa2nPV6oEeMrNWowQPvW3YgA+37Ps56vU04xHTrLu13k/ZUFQCew+P&#10;PV6pFLl1aaiEULHdAtr6sbkE89Xqx0uKYtX4Y0ighYVACOpDOCde/Y/Tz1erOi1aRS0hN3kA8tmJ&#10;AW9vdH3X56vVHaJJJFlaULL7oIPtIsR7bfTz1eqXT1lKsytKP8mGPgxJv+p56vVkiioZHbEaJmXW&#10;8l+zEAm9tuugtp8Oer1SXq6cReYEUo6EqSTqb+Ps56vVDp6KohoVSRFs0m5CuoAJH09r89XqlVM8&#10;lBijUlIdwDBjoCL3sbHtbnq9WabF3eoZE2K6KSbWBex7fTa/6gc9Xqkx11KL4s8gNQiqDHqSD3sf&#10;gbc9XqTlfjMcTpWMhRVJ1XVTfXx1GvPV6oVfW1GKUMyBdjmxDkX0Phb489XqZqPGnppRTv77vfcd&#10;uoAHiT4aAac9XqbquWRfMnmQiZ1LAEEqo156vUha7GmqaYCTbtCsWtpYW0t9f69+er1J7EVpafyZ&#10;xH50TMOwAuSNAO2vPV6kVj0zTlq6liMYjLoQ1j7upPt00HPV6kPiU1fin6N5bweWXsp2gG4AGmp0&#10;v3/bz1epI1FRI0jRSwIiwgFZJFupFtNbGxPPV6kFVVcklfDV1MNhcoI9wFyv7w7aE689XqmCrNXW&#10;wYlKT7wkuovYkGwHfv8A289XqYcwrDVz7ahAxRHfSwOhY2+kaDnq9TO8cFLT09eu15HjB2k6EG4O&#10;o8Qdeer1O2FxyNTGeaUSz1AbYl7keAPYDTt9X089XqYsTg+UlFRs2GHcPeBIN+48PHnq9Ut6B5aK&#10;KvDJ+mKsm6+4jxH09zz1eppxOSWnrqP5CVTZmPmMAdQex1+Hbnq9UufFjXpNLs/SJ3YgBR73jz1e&#10;qIiA+ZMCS0oO4JqpYi2vttz1ep1SSKrWmp6NzC8SqTZdCR4m/wAdNOer1M/9Z5Marg9CiskfuSsL&#10;gBlYgg6G/axHPV6pGySXF5EVwztGLydhe32T7dNOer1JfEYIGmVYWMe4bbHUBlPs8QfDnq9UWDDo&#10;YJ/mZJkcOjIQAVN/aV9o7E/Tz1erlSQKlHHGxWMJuYgEXsTcfG1xz1epplxeKngkgmT9MWRvcO0q&#10;p7D6x+3489XqwpilUVWeFFNP5ZDsxJNydf3dDz1erBMVxOniEL7L3KhrDt7LW79+er1PmB164fiD&#10;sNw8vbvBAAIa97X76frpz1ep9xKPD5qZ2Me8E3W4FwD7R4g+3nq9Qb1kFDSwMUhDxRuStiBqfpvp&#10;z1epLVM0cZcTx/oZbsfp7Xv42vfnq9TPBicO5FQM6m9pGsT7psNOwudNPq56vUoqitfEEhaECKpQ&#10;jcQR2F7H4j489Xqw1+JfLstHVKQHKg+6WVif3rgG3fvpz1ernHhFbUSbnVEpWb925PbU9tBz1ern&#10;FSQYTU3jcfpb6aWIBIDa+0Dtz1erNgWH0eIs+1LtGrXPgCPs6aX7/wAOer1Gs6edNqOthizDT1Hk&#10;oY1tE192+9jYWAsTe/3a6nnq9St6gYtRZbp3WMM8wv5YB1B+nvp4c9XqBDC5MZqMYaq3CSMkSsPa&#10;7d+/ew8Tz1eoRoFV4LgbWck7gqgG4J7aeHPV6l9Q49Fh6Us/k92SNSiqCdP3ux+P9vPV6h8yT1Vw&#10;qsxpcDxGmYgDcDt3WZfoUgC/ieer1LzNOKTV1ZNVQqJIXQaKblmuLaj97nq9UrKXSHG8UwuPEqOV&#10;lLqfccXIJNz+7fnq9Q4ZJ6QYpTR1OJ1FS0rAEbAoVVKg2tYag99Seer1LTLeB1wqWw6mU+ZGbsdj&#10;bb6m4JWxv2056vUNeXoaajxKJsTTZIttzarp43Ps+Hx56vUJeG9VenOEYjJU1lVcqQqBSRdhoR43&#10;+7nq9QnTeqLp/l+jhqaNl3SAXj3En6blbfC3PV6uEfqapM7SGnwilCtGtw+5SCL20t7Oer1DDgGa&#10;cKzJgUyThTUoACmjAn9unPV6iHdW8Zjy/UTRwgRhXA7WsDYeHxvz1eot2F9RsUjxE+VIQVLbrAEW&#10;PcE7b/Dnq9Rn+mOPz5shmpqpTum2ixNhfWx9pBHPV6gt6hZazPl/O8X8vcvA5X9GtwEXxbd+Vuer&#10;1DxgOaKvClUVlUWQjaA1rA+A11+/nq9TKuRHq8ySV6RqslXIP0hWwVQNNo0+/wBvPV6jd9NaJsrL&#10;tLMxYi+7vpppoNPHnq9Rj4cbhEbuX2sRYdjz1ep3yViDVWIwpKbg7tPiL89Xqe8047Er+WugUm/b&#10;Xnq9Res016zzK6GwN7eFz4c9Xqg4dJaB5yNR4nwvz1eoWcjw09LTTVtWtyACNBqdb256vUlM745T&#10;JH55Fzcm2l7m1uer1Eq6x9WKbJMDVTuxZxaw2ki/PV6teX14+oGXNCJhSVJlhTzA6q24q3azAeB7&#10;W9vPV6q2cl0tTmeqFYsW+E7Qi2IJYaEsdv5fTz1eqxDoNkbP747CmE03zHzIRWUBrA32H3uwta/v&#10;fTfQ89Xquhy/0Eytl6gTEMZSI1V1dzawBA8CLHTnq9SF6n9YcAyBhLUeGlFdWOgNiqjtfXQa3156&#10;vURvP3Vqtx+vhxKsdZ6cpYsLgoC1rA3N/bz1epIT4qMZpI4VQrsUsJGFtL9r/Hnq9UUTpAI6WUr5&#10;sjqwC7WBRTqW93Tta3stz1epc1ufJaMPh0dPHGqWVJA92JJ1JGo0Hhz1eoM8UxZ/5/Hj+cquV6US&#10;qIomfYihjZdCtiTewvc309nPV6l7XZowWCj34VCsZFnlOwgnxvewv9PPV6m2o6tR01GqYOSs0z7V&#10;DXSxI0ZtDof6Oer1AljmfuocdEKfNCxO807soR7sYve2nVdDYX+7w56vUkse6mQVghwmjkenkRhu&#10;kvYlbjT7Oo7j+3nq9Uut9VEeAUcWFUknnxp+htuIbdexLeJB8AOer1CpljrBg2YsLEuLuUQ2KxIx&#10;DC3x26XNuer1IjMArcw7qXAoaimEhOwblbcpvfXXQ/H289Xq4ZT9NNfilYVrEWIDahuN5uTqT3tc&#10;89XqPf019BgFXFW0MENigaQeWdxe1tTp37nnq9VjvSz0wUWB1Sz4jTRN5KlmNgACTftoO/PV6jdY&#10;NglPQUclJCiRx32iyrYn2/Z/W/x56vU94bh1PK/kxFABc6Agkf8AIPPV6lTHhMJjJlI3aeHhr2/X&#10;+PPV6m+qy9CWPlSWZtLEEaf8g89Xq9SZdZrk1LKCNpFlsfvB56vV6uwHDqRI4ZWWRSpAvaxP5c9X&#10;qTuI43lnBk27UMykBdBoB4DwI+B56vVhreq0FBAk9DT3k26MCACf4D6uer1Iqk6oZrzXFJFPOIEF&#10;7qo3H4akeP0c9XqVmUJ5xLNW1EgcqNt76Hdp9456vVLxjOWC4NRSUEcsktVK11UIzIPjcA28Oer1&#10;BrHnHM1dLuVCqxsQPeaxH/IPPV6lRlybF6usaKukMgcXUDsNfH6vDnq9Q6wZJSupIqxjtK3NtBb+&#10;nnq9U+bLEMqmnezXAAHcEj4c9XqZF6dUkMZby1FyOwA56vVAgynTUrFYgACfhz1erLW5Mp6hfLjR&#10;V+qxtz1eqRhmVlw6laGI+7rpqbnnq9UmkwwqPf7qNA3hf+7nq9XHEsAMsLNTAbiO59vh9x56vUA1&#10;T0+rWqqqsxSoR5FIKqqkX/Mi+nPV6gexurpKzE58Phk3Og1C3ADA6i/7P6Oer1KLD82YVlylSoxN&#10;9i22AHuL9vjz1eoWsNzFR1sdPXUZQqptfS1jpr9XPV6lvh8lFWFnhKkLe5FiSfE356vUyv1CpMPk&#10;Wlij3yXYADwI9tvDnq9UyDqStXXimdRGSuqixAP0256vVFx7qXhOXYUaumVQ2mpGh8P2c9Xqgvnv&#10;D8Yp/NidSDexBBJHPV6o0eKVFND50l03XKi1yR4c9Xqk4Ln2pnxQYY7AAjTQgAfHx9nPV6hGwTMt&#10;ZQ1JdiNibu2p8f6eer1DxQVjV1OHuLMAT27c9XqDDrf0qwnqHkubDamPeyB3A110It8Pbz1erUl6&#10;pdBsudKM6ZhjxOfyqlp5WAawKBmui3Hhb7zfnq9RI+oWU8pYxEaitnK752VDEikPsF/eJItfQaXO&#10;p8eer1HH9HPSqlwzFpGwzD7CoiZZCyqP0Z79/aDb6+er1WuYH6Qul2aaaixJ4qVDFtOwqN5J17Fd&#10;e/PV6ji5W9O+Ucvf6BhrwPGyD3BGEIH02A7nw/bz1eoPJOg2Wct59XM9Pu3lXVo10UEnw1sAfo+P&#10;PV6jL5SxjB8DlXDcUKJBIpF3VXIbwtuHY37i3PV6hXrVyY2CMmJBNjbrEKoN9bc9XqLDn3OtNlHL&#10;VbNl+0k4R/LRWAB79z7Oer1Fzk675SqqCCleknFSY/0/mbSitroDtANtDpfnq9QFZryPBjEqZspp&#10;Y9sYaQxpGQTYd3OgP0c9XqIt1Q9TeM5fzRRZbw0SoYIwQFDJZgfdJtrcHnq9R+vTn6+qHOMsWUc2&#10;4fUR1DKqbzCzgkaXuFOnjfTnq9R180ZPybnCllr8MVGnbVj2ZSRobHvz1eoqWKiiwGafBsTOySnQ&#10;pqAb+I789XqZ6vD2w3AoaimVXSRHSxBIB73Ouvcc9XqKhnbpxkbGKhKnEKyhO9i6o0LhgfYT5ZBN&#10;/Zz1epT5Fz1iHQWtpQtZGlIWCxrqFDtqCOw7frpz1eod8y9asmZhxOOPMOMU0dRXoW+YAUKB2Fxo&#10;Rbtca89XqDiLpTheJYvUY+yRVsFbTSwbwAVkSVCh76EFW8fjz1eqlvr3+HThXSqKtzD00VKgVYqj&#10;UIgF18zc1/LBZgF1ub+zT2er1a8WepcQyjjs2X8wFlkWWRgHQqDc3SwItYD4n+PPV6gOfEBgWN0+&#10;I0oMnlsrxlTYob6sT7B7Bz1eq9L8PPrWua+oWELV1QTEmlVdCFEpLDS2tz7fqPYEj1eo7f4rvR+j&#10;wqtxRaFW8rFI4p5GLF1R9qhvLkubDcdLeFvbr6vVq657wCpwSunhcbUW6hvh7fq56vUFDU81O8iQ&#10;PvZNhN++v2reJFteer1RZ441jYo5SEajX3jceI+nnq9TBWPWmOaCFduwAB76+9fUW9g8eer1d0tV&#10;FSQKK1dxhAAJtuK6XP16X+j4c9XqcKGoSrmkqJD7oY7Rr2I7c9XqbqiojFfKytaMQllSxJDg2BA9&#10;h56vU64VWwwrDPKD+m1YAWPjZmvf2fTz1eqdsmNKJo3Lu7swBvp43Hextz1epuxOP5ErU0YsZlDz&#10;byADr30+Ht56vVyq69YIo9CYt4RlAuuouGP189XqkpXpFUPTqLKpDG1hoR7NLa89XqYGE0uIOsM7&#10;GIX0BtbW4+/+nnq9XOlFRDWI7SgyRsGa5BJceOvcW56vVNZIpatZ4lBcMzSEH23+6x56vVwhwn5f&#10;EFxGUNLcFUA1AJvcm/h4C3PV6nCsdjTxUlIx3h0Lbl8Qb309ne3t56vUsXxSow95Ch3jaNxvoFPc&#10;+PPV6k7iWMx4iojjNgo7dtT2t/Tz1eoKKpqtHApVCqCQFHfxHbnq9QzZRwx5KWI14KSrb2XN+/PV&#10;6jJ5Twcxx3kZTs222trZtNQNbAd+er1SXxNIKyaOBRHqqbhb3hbUD9vPV6pNVMm5Whb3VUFw3cEA&#10;63vz1epkmxo1AOHSBSBbQgWK3uQPjz1erJS1z06fMUaBY0ZrKps1iL9j4Hnq9SrqcZirsOipKuMr&#10;eE3BA08LkjTxvz1epOU1XiuHbMMw+ON4ZUbzWkVWYa3UglTa/cEa89XqiDB2mwpqkBvM8xWbxAsT&#10;c356vUq6XL/z2+WFgVi22UdidDoLG/fW3PV6laaCmp0WTagG0lXIsQex0F9PHXnq9TM2O4bgrrTT&#10;VEYepNwWI95wDdRa9zbW3PV6krmTFTicUbU9X9kP9ljZmH5E89XqD/EMdlkf5iJztMYUDtqLeHPV&#10;6mSl892afcXLbmN9QAO5+rw56vUqcOo6irmEtdP5hYCQXIvYdx9Nuer1PVRgsNU14lKsgBAsLk30&#10;+/xPPV6lNQYBSVMLQ4ixWSI+ZZHKi48Dpe49nPV6sM4mp8QW6kRbiLkd7nS1rnUc9Xql4Y1aKyYU&#10;jlFNjtUlQfaPDXnq9S8rqERUIWmPmShGYIToznst/C3t56vU44PS4hVYfAK6CSKaPazqvvKCT4aX&#10;Nu3bnq9WHG9i4vI9EtjMRewsQxsDe3t56vVzoRGuYPMqXZhGxD9wH0NtO1wdL689XqWAxBYKY713&#10;KRb7IIUse50uQPjz1epijlog08UHu7Cw3agd9Se9r+znq9SqwjD466nDzttWZWWzEbbAgi2nc/nz&#10;1eqXiGELUTxK73MG7ywG7f0i3bXnq9WWCl/0R6cSL7xDBmtex1Ye0Eduer1NqRYejq7IvllgQ1tS&#10;b9/o8Pv56vVAqa955XNM4VpQBoLbbErc28Neer1S6FKKOmgrsQFzGX8tdQWa1rjTxGo56vVnlrqQ&#10;RLiDxKzbiq9wQLAkHtrc3PPV6uU9bCs8VLOChmVmLa2FvaewPsHPV6pKu29TU3aGQBdzEAEam3cW&#10;Nuer1ewjEZcPxiXyYv8AR1UeUGuWJJ111Gp1H93PV6hOoJJa2N8UEgiUWKqCO47r9fx56vU6Zbxy&#10;kp54Tjqmopo5S5BO3zLklhuINtNNAbfVz1erhiteszpV4evlxzM4VLaKrE7VW9zoPbz1ernhNSlO&#10;vmU8SzbFAZNL3/1SbfUfo56vUuMJqoZ6BI5h5uhcbl+ydbgE6d+er1P8+KJDHBQRAiRSqlgNCpv3&#10;t7L/AEc9XqdsM+bwmgkaMebHA0huTfcSSdL3+yDbnq9T5NijioUzdo0Tcl+wOvfw+rnq9Qg4Zji0&#10;lJDh0A2CUB2LfunwANjpY89Xq9R46UZIqwbVqHZSwYXFjq3Yac9XqFGhxI07SUisvytWm0uwJJsb&#10;qFPgb+I8Ljnq9ThUVtbOpeSYeTAqkLGFOoIFj4kW9v7Oer1PFVVrDAswYboiWXcbWJ1Fh7CDz1ep&#10;3TMnlYc9dXxpHVbl8oIRY+B+sd+er1O8uapKl4anDpAlSgCuwIFwO9zoAeer1KWkzLLBQVL1jESz&#10;ofcJAJ1vce2+vPV6smE49SPjctQJJGUoiXZQAQNdo+vnq9QnUOYocMr40jVliRyzgWLA2uPDVW7X&#10;/v56vU5HMGXcSmmxykiNJUuhUxkkWBBFhr8eer1YsPx1KWAh1KrGQbBdWF9Nddfjz1epd4NmGoWr&#10;Mtau0SurBSVZSPjb+B56vUu1zLTQ1hehKbiASdSwPw+o89XqUWZ8nZd6l5cbCMbiEySKQ11G4sex&#10;B1sw9vx+PPV6tbH1lemOTpvnCoq8NQvSys20kFgW11Ym2vw00sfo9XqrqrqfD4Znw+BhNNA3vL3A&#10;sNQD8D4eHPV6mTEKCZqynrq8qu8jcB3Ci5vrfvz1epohwrEZpv5isp2lyoQfZ+/vpz1epwmwWtrG&#10;MDa7RcMBooHYc9XqUOE5ImraIqJfMJYbzYCxGoHbsPbz1eqVX5JqvLWshdRGoKa3YAg6nvoLn+7n&#10;q9S/w7pBJIBXSAsCg7Akbivf4i556vU/Uvp/x/Go4oYqVpBEutwBfxvb4c9XqQmcOmeL5OqFr0i+&#10;XNMGLGxANtCQbeHt56vUUnP+P1aE4fVMqx7gWuPab3v3vz1eos1RJQn3lX3Zo3Ck6/YbQAfH+HPV&#10;6mWjpjeL5hfMFyFAFxfvZv6Oer1Tqqqn/mDSx2WVUCgC3fwFvo56vVGooTPUIahykgcltwGn1c9X&#10;qzPTiqnlo0lCNuYkHRWAN9PDtz1eqJNLFMdpv5ZJABGouL7tPjz1eqfD+iqYvOWOSNSGG1bFvbf4&#10;i3PV6n+qpsSxMIaQFF3FSNuhFr3Pttz1eptqqeXBqUU7OZruGQAeNv3u/b2Hnq9TphK1EaLRVD2U&#10;ks+gsSRpr+XPV6nKZp8PijhhVGje4s1rA973tobduer1I+iV8KZ5KuINqQgPgL3uPhz1erJ8xAKh&#10;acqzR+YjMf8AECbkD6e3PV6pLUK/NPVggQ1FgoAvbw56vVKNQ0ihcMcERkK4IB3a/H+HPV6mqOGm&#10;WsegpwHRiSd3hfUc9XqUMbwQCafzFJiHa+vx+7w56vVkgpZsQohLKzWfYN1tSL3Fx9duer1NOLR0&#10;geaaJVtcKosdytfafqPPV6knFTyS1bxyWRlVt3xNv289Xq4GaR4oqIqsagn3tupue5Pj7Oer1cxE&#10;IKpZFYbN1m2309o9vPV6uclFUT1hgjNxISwvpf2H6eer1ciykeRUXL3Glr3Nv4nnq9UeDEJKeJ6c&#10;qrKb2BHYnx56vVkkakZjFFHqwHYXt8dO/PV6nClelFMo2q+29+w18Tr93PV6vPJCY3jpQsQNgxN9&#10;R3A8eer1SaCPEKgNV077zbYNLgant2It356vU/1U0UNO0O1TI6AsdANCO/1+3nq9TPNHLEIqT7Ss&#10;WO0j94HTb+vt9nPV6naldoq2JcQjQArYnX7X0/Rpz1eqBiXkx4o+J0cW6JbIbDx9vj256vVBrvJJ&#10;R3YR7ZPeXuAviTa97/fz1errCaeUTzThAYXBIPY2J0A56vVlpq5oBUUlOm+ZiLuRdrfA+Bvb+nvz&#10;1eppqHxCKVoppLEkFu2g8DZe3x56vU8JK5mjaGZiSCt1t3tqWPx9n9HPV6lzQ4jNiSpGG/SAE9u+&#10;06fDXnq9XWL1c8AeSRf0osdgF93gDpp+v089Xq4UNV50sEfl7RGBq4I99u/hrbnq9SjiFNHK8dNv&#10;klJ1Fzbde97HSx56vVnNckLtN5nmEm1j2FvZz1epJyVUksfy8h3OzndtNgFP9A56vU+Ya0dFFKFm&#10;IRe1ybD22Pw56vU6tUPPKwhBNha99Dz1erNR4i1DKlTUsqzax6HQk9ra6+0c9XqXFBiVVPUJE7l2&#10;e62JNtNSeer1K+kxaCnnZa1trbF2jxuPHnq9Q45cq6DD8OjnmkV5nJZRcE3ta/PV6hDw6SOuaSrq&#10;wFQCyEtpe/0ajnq9TjM1VU1DYhCCgiC+Wq66XAPxsfYP7/V6jd9MsOfEMIhrUiEW4FLOpBIFzcju&#10;O1+er1DrlvBBhGIvXwurvIgUpbcba7StgfA9/jz1epYR4r/OaDzq4/o13Ko90EstwR4ew89XqSyS&#10;yUVU0G0OGI2Kb6AqL2+g6c9XqAPqbUymnWlqG3CVyABqLeGnhZhYkft56vUQHOSS1Ky0VHJ5VRFI&#10;XtaxAv2IJ7Ht/Cx56vUA2PYcVUpK+0Ek3tfXuxJPxPPV6ksfksOp7n9IbBt1u9wbAHnq9THPLh9F&#10;SmorHdd8iIGRN/vMbAFe4B/v56vVEq6imgiRfMWPa4K3AG4k2Hx56vUy4pNVPVUxmgVHhDo7IzN5&#10;nvFg7XJAI7DbYW8L3J9XqxSQ0wdWJJaQFiLm1zfQ+Gg56vVmp3pWhWni2kggEL4WGgP8Oer1KiPD&#10;qapoHqCFF1sAO5Pt+rnq9T3hclHR081VWgeVEmt9bMQLHt29vPV6mKSioqto6mvgSaaI2j3gkIGb&#10;cLezXXnq9TrUxPRsaVWs0xFh3NvgPhz1eptrsPjSlkM0m92O5d1gQPEfXz1epBxDy8S9z3QVtc/Z&#10;se9viPbz1eqQ1FSmf3xuCgC/ha/9vPV6lDURUUdL5KICxtdmFxb4j4c9XqwRkRRMmxSqaKAOer1M&#10;mJvTpQPAie699xFw3vamxBv9YPPV6miU0GH0ibGMm4BdNT8b356vUl6bCWQvK5V5RI7IxAIUH2/R&#10;bnq9WKB6yixNGmXzUmARitlUa3YgG456vU/Q0lCsYFJASW95bAabSLaW0v7eer1KJcDXEbyRbQ/2&#10;SRqCD31+HPV6miSP5ItTRIWiWNvMcISLgjadNNfbz1epYR02L4fRrPROq+aVVwVBNrfR4/lz1epk&#10;xeKuliZ0KpJsNgRe7+B8Ox56vUzUjVVNHatcyEKAzaAeN/ZoO2nPV6n33REjQnclxdfp0B+rnq9T&#10;1LXxLTfLUcyxncvv6FgB9pfr7H8teer1ZBiFKT5ssYe4C6+F/Zz1epmhaOlqpZVsHmG0A+waA/UO&#10;er1PJrKSgks9jcBLkX1YjXTX6Oer1O6TNUylGYIAVuBqLX1Av7eer1K96+CJo2g2lCnvbTpe9vZ4&#10;89XqTmKNDXMHo42NtDc37+wc9XqR8oknDTxpsBe2vhrbnq9SYq6loahTMhsLrcXIuOx0Fhe/PV6s&#10;AkqqaRJYk8x5CbtYWKnw+BFuer1Zh5rCTSykAkjuSP4W56vV3IgqqUyRSDznsGH2go8NB7eer1Ta&#10;Ghlr0mpIZAkgCh3HcX1G3tz1eoQIkiTDQY/8mpuX+K9yfo56vVPp8IppFjxJ1Mm4byCbWJ7ae0c9&#10;Xq7ljMdPKrreQWN/YSbLcc9XqzUIwyRmmql+ybFvYR3It7eer1T8ZxKKF6e580G1lA0tfTt99zz1&#10;epvqIqIRGtJ1bcu0gaH4H2c9XqixUUSwLIGDOOwFri58Rz1epxxTBZaGkilU6zMEAAt73ft/Hnq9&#10;S2y+s9BgOypIWRWkKWt3YAHW1z8Oer1IqTznrBQR3VolBc21Yn7JJt4/Dnq9S2npA8cFeoCvFGFl&#10;FhYECw7WuPbexP589XqYXiqavEJZEKqYNri7WuACNAQRqCdOer1IWrWpw8hUO72DudTqdeer1YZJ&#10;qNB83Kl5ARoBoR49+x56vU3yGeuf5ymcCJGZdh0JFrnS/h8Oer1ZIaGp3B7aMb9+57256vU41PmP&#10;VCSGNQ67QSPZYW056vU7V0FPiFNHK8a/oCy7lUbhYe3vqeer1ImqpqqTfTUIBQgsWPgL2Pa3PV6u&#10;xR+SsUshC+6d/hp29vjz1erqeBVOyGMr5i31JHceGnPV6lTkihSojkgqh5PmMVJJ3XsNG8dCOer1&#10;GN6dYEXo2iBDNcJGi63HsHjp3ueer1G/6WZfq46f5isVomFyI/EqDbW3s8Oer1GMosKqa4qIYA09&#10;mKMmnugG5Phc9vjp9HPV6l/lrIdJT0cdZJGDVxSLKCBqoHck7fhbT4c9XqF2LC6ShpmqcZiC/MSJ&#10;qxsAtvdNj7O9+er1JbqblmjXAgMJYTqC7o5Fybj6faPy56vUW2akh+SENVFZ2YPG+3RPAj6L62PP&#10;V6krTT4jg7PFAyHzGZDe490394nWx9g56vVNwbG6nDZ48QZDNJAxZY0tZiG8SbAXGl+er1LiPNUC&#10;49LNH+ijaNbEMDZ7XKeFyL6m1rjx789XqXmXs1YpWVRpsDomqo5Dslm0ZlI10Audfh8Pbz1eoRcu&#10;5rp56WqjSURlCNxYAaHTW+oPw56vUmcVxSKOGqjVrxWVYyLGw8beOmptz1eoFM2VrtRw+Q9oZEVk&#10;vr7oJF2HcG4tY689XqCDGVrcQVYqSNJ3cqEO5lZge4tY638Lc9XqDGtgdaeWmpgqySbyRG1x7ht9&#10;r2g6c9XqTNLl3AqmtoZMxV0VC89Qkfnzltke4al9is5X6FJ9gJ56vUn8YjlpsdagjYxPA+/T7JS9&#10;g+nYMNR+fPV6n+kqcNeZa6klDO0bBgACGsSRfxuPq/hz1epvlxOsq4ZC0iPuIRE22CjW9yb3+gD2&#10;89XqaMONBRStUB/LMkag6+IvYKL2F/aOer1O1HicjKJpW2izG1xYhSbW9h1vc89XqRu6qxKt89UA&#10;85jsLdyLkEAD7+er1LSlqKCWKYQzJ+i2KWBNkZdGU6d79+er1cA1JDNHNE3mWD7ww+3ce8393PV6&#10;nWip5mjMCoDtB26AlUOpAPgLjnq9QmYNUUuHSFJQW8zbuAA27QAe3tBH6+Pq9Rpci/K4iY3ZPIQA&#10;EkrYAWNjp4H289XqFWmw2CK3kuNkjLIXUkhTe+puNLjtz1epdQ01VgiQ1lS/uqzFy4W7IDoFPhrb&#10;Xnq9Ty74hiVZaKXy4xaRHFgCRrt17gePPV6kpVwPiM5kjYzNUuXU6HYoNiTfwNrW56vUyY/E6QT1&#10;cTbFhHle6QCQQDYDTxvcj4c9XqD/ABrBqWqwhqqnkDltt1NrgEW7d7X8eer1BvVyUFBQSRJJ78cq&#10;myHWy2Di9vAXv91+er1Al1Erj/NflooWZGO9ZQbEIOykfHQH4/Dnq9TFg2E11Q8M0Mi1EChwIyLl&#10;CCSNe1vz+/nq9RpMjOuHpTjFKeN6mQJdtSQ30i3j7eer1DTSywVCS1lO1nHmI5voH8AL9wO1/wCj&#10;nq9TdPV1UNC9NOhMe0NpqCb3Jvrz1eoK8axinpp1rKoW3MQCCT39o1A56vUXjOU0GKVJAYRW8xlL&#10;jcNNANLXueer1A1UTymeOtqI1ksArKo0AtoRfXT289XqeY8JoaycTVj+XFpsTQk276n2+H8eer1J&#10;6tSnoJvlIVZY01A1ILEkk9iO3h9PxPPV6n/A6KrxTE/l6XaroGfzCLjbawuBbW/x56vUOJwuow9o&#10;D5aSlLF3AtZrWBA11F+er1D3lmhpWoldAHRXNmbQ7ttifAGx1+72c9XqEChy1LiFDHR1fvBDArix&#10;G4M2ouFuDpa4+PPV6jM4LgFDC1LQ0AEbQ7ja4JLD7Nvo+Pw56vVAzPitbSvJQUcyLJOqhjoSTfa1&#10;z4MQe3fnq9QeDHkiE9HGLPYGUlALEaAtfvp7eer1caulgp6JjJUAPPsAWwuR7TfQHw+jnq9SBmii&#10;irAoXfEykE2toBb6uer1Fozhi8tRDLtK7InkAuO7D3QNPEfH489XqK2WSqmZ6UBHDOC17gvc+F/A&#10;89XqD7G8bMGMRUs7rtLFNGFgTfce/a/fx+rnq9XsHq5cFoTUU/u+e0gv4AHUW+jvz1eoVcsZlo6m&#10;opKmTWWC4Vyo7KLlidAL+wfs56vUK5qBUyPmiJx81IrxlV0ABO7TwF/17c9XqZKTGnZZlxNgzqw2&#10;Oykjd8dO4v4c9XqSGPKIhBHPMDLIXIDf4e5P3+HPV6oFPhuG4vQvFPZWSRCpJNiV7Ejtcc9Xqa8V&#10;yhLiKVVZRSKpQixPvAjxIAOhv+XPV6k1hGEzbkjkIBUi7EC+726g6Ec9XqGnpDloR4lOQzylJP0m&#10;26lr63B0uL27fH2c9Xqs76fYLbCXq0KQwJtLMwudO6g+y58eer1Az1Tqq7+YtTxMKtblVDGwAve6&#10;WBvbU20+nnq9VfWP0tTHmOpxdk8qBmkaVCNLnVSo8Pp56vUjax4a6vWsplYogJdmFja2tgQLe0m3&#10;PV6k4tZJBUsWk9wkaX7ewnwtrz1ep6ilnhZ3xFx33pa1mH+G/wDTz1epX5TSpgkmWrVS9RKWiuLq&#10;FsLKAfZ3789XqMxg1BhzVAg8uwk2qzCwBJFiNPDXnq9U3NmE08WDzQJ7ovoDeynaV09t+4+PPV6i&#10;IZylTB45qTWSPepXzDdy7NfS5vYC9gNAO1hz1epKvXy04SWFvLhAN7+BJAta3Yc9XqVuW6+owuaa&#10;p3iPcpG7sbMtjr/rA+Hhz1eoSqJ6enw+lrKZFtUEeY4tqOwt7LnQnnq9XVeMHooZaqlQKwJYKbEh&#10;rbW1AF799deer1FszriKisU06ASohV7WANyDc/EDTnq9UrKEG6rpZaWORwXRnYMdqg3JG32n289X&#10;qNhkaF2qlUuZFlYltTtC+w6d11H389XqNRgZStxWCnij+XCRp73YEA6AW8deer1HQyNhyStFiBnj&#10;hNwyoCQ5NreHgRz1eozmXqepbCauoq4AGckxhVJCg3BY/r489XqS0uWI6V5TG5FNIFI3dyL3YA9/&#10;DQDnq9RQet2CLT1SYzSJG0TswKpYsL9tB71xa1z7Rz1epB5FximjqVhqF80MGK3vca2J19h056vU&#10;v6rE1+fvCCqNGVkDi3j7R+vfnq9UzGsHgzi6s+zb8vEqygWNx4WsD2GtwO3PV6oeE5Vnw0vPJTkC&#10;eojU7wo3lbKHsL3BAvc9vHtz1eowmH5eShwtUK7FG99y6qDqBcg9xfx56vURz1EYvS02Iz0db+kX&#10;YpJsCpLdj8CDr/Trz1eoh1W0mIVYgrdkcSbpSvYbjpYa+znq9QldIsGw85g8xWWVSQxUEaC50B8C&#10;e3PV6rH+ltC1TMYqm8MZlOxQbMyEe72PPV6juZTwChp52SJf0G1UiGoJYC7MT3uDew56vUq5MFet&#10;jko6OTdGlyQyC6k63DbbjX2c9XqLLnFoI6qokaf3IzZmd7gDt28FJ8Pb9PPV6q4us0dHAfmKWdVZ&#10;WkZ3GoOvY/QDz1eol+Mx002K1FGy7l2G5FhZXFxbxGv66a+r1B6RWoYghEcQJXcb620F9Oer1Kqj&#10;r8ANM8VQwUlSqr3DMLX1+F7i/hz1epPVkp3kRlY2jI2DsD7D7Neer1MpxPBpKV4pA5qyQrEvZCCe&#10;4W3ce0fDnq9XVeaGSkZkt5kW3aD3OnfTnq9TXRVeG0+Fy1Et5cSG4JpeIxkEXfsQwOnsPfwtz1ep&#10;sopJKbLu+Py/MUEbQLiwNh31Fjz1epLxxPLUCsnchALAAixYnQa89XqVlNSQ+75y+VUAFAgO6x7k&#10;g2Gl/wAuer1YUypiMwE9AVR7ksBfXWwNhbXW3PV6lxAqYS0WF01nnRg0o22AB9vx+n9nPV6lFVY9&#10;5tA1woIBCWGoOoJ56vVhwWpeLyw0ob3htOpJuRbT4HTnq9Q4QSzyYkj1dnYBw1rADQWCntrbv+o9&#10;XqFHK02JSrE+GTLBUIUUB0LrZWNzoRrrYHw9nt9XqMLg0GIVKxvjMkfZgpFhvIu32T/Ac9XqKn1c&#10;zFDjtWppCIlhLq4tobKdLaX11/t56vUViucQ0BnmW7SlioIvZL9vh9fhz1eoAsfEyVs6pYooUqlv&#10;e3XsxFtNe/PV6nTpvhWLVOJwvO9ojKSCCCSLW228Pu7c9XquO9Oiw0jUseNRR4gDKo2MSAqrqCdh&#10;XxAPx56vUa7qnislbQJVUnkxxXDLEOwINtu7XT6Qe3PV6ixYhXTUlelBBACjXcbbEG1rgHTsO1+e&#10;r1C3knFV8k1EaeeN5UKLWHfv43B56vUZ3KFa1MogRtjszEBrnaCL9r+DX56vUP2U82kYrE9VuDPt&#10;sNpG4aAdwbE2t/Zz1eo7mUMTp8wUb0eJAhiVMRNyQAAbew689XqBD1D5bjr6CbEhT7jDZNo0BLWF&#10;vj3/AD56vVVYuEfJ5lhepiWSKCc+Wr32E6jUXF9twdfG3s56vVYj0RxQy1kUtvLhidQyIbqWHs9n&#10;PV6rh+nmJU9TFEsBG5lUk+F9dOer1GcwGtkYAsLfT49+3PV6hEoZiyHzNFN/h7eer1YMSMXy7Wa4&#10;/Zpz1eoJsXqoEUOug1+k/wAeer1BfiBLziRV09/Xxvf7uer1caapaWNTbV/qsNdbfr4c9Xq6kp4t&#10;xmJ101uB256vVCranyE/SJ717KbaEeP6/wBPPV6idda83tQU0tPbaNwJ8bhjoB46Wtz1eqrzq9il&#10;LDjSyxMZJArghbBSNO5FwQdP1HPV6i6440VRR09TJIImtIWQEagm4Av4+F+er1BRXVtbQ+Yscoli&#10;kYqguCQt+/wNvAc9XqCPH62OaF5ZGba7bPeA7qbk/wB3PV6kZ8zBLIFRAybVUbhqRc7j9PwPPV6m&#10;nE4zSVcVQiDy3P2tASt9APj8f6eer1MFHXozy1ElOA7OVJIFwtyb38DcX156vVmlnjo1FSzXlQDe&#10;495TYk99RqNLjnq9TNS11TVTCWZQImBZV0+Fz93hz1epXfz/AAjD62P5yYRxBQybgCDe9l7+B8Oe&#10;r1OGIY3htTAaeV1KMoZgLKba+6PD6/o56vUSjq1lSXE8GnmomDDVXupNtdLHWw7DTw56vVV/nnL9&#10;WlS1FGoUruIbcL7r/ZPsv9PPV6gcqqTZGHWyrGFVge5bxtprbnq9UeoV4wIQSY/tC/j8beHPV6uB&#10;nmZB72gYW0FwR2N7c9Xq4+VNGQ6e9fXTX7xz1ep+wfE5Di8NRUOUVT+6vf4fHnq9ViPR6pWsk8yF&#10;9iRxqA/bdcG4sO3x+nnq9RzcDqTTySu5XYRHZQdECjtYgdwCPbz1epQ4lW081NHUJAv6ZSlgAApY&#10;izW0PYWuPjz1eoNcdxqWhxGUyyJ5kjIHkVdFRRYAW9niR356vUWbPdNNV4hIyPt8xwWGoJ8Tbw1H&#10;PV6gFzhgsVPN5EcgDFCG+hhcWA9nPV6gckSqwyoml3o8KbTuCm4F7EnxsPy56vU212F4XQ4oJsLk&#10;jdd6h7fulvAC19Oer1TaWhXzpZXtulDKC4vtHhttbt3F+er1KuSCrjpImSQk3BuBofG3PV6kJvqp&#10;MQmSnBRbHe3YM99fpBHPV6l7R4ehgigku+4Bhbw+Ht56vUpZJoKJ46eRmKNckhT4c9XqZcbzFSzK&#10;IY03bUIJFidxNhcGw56vUDeK4jiUdXGgXc17oLX7HSwvz1eq2f0JYp/Ls1x1skRkmeJLb1JAUsCb&#10;DsCPadOer1bKHSrrvHhE8LYoGihiIjXWwdV8bjS+l/o56vUY3GvVX05gw8xNXxyTsCSwOqHtZvd/&#10;X6uer1En6xeonJGYJ4IPOie++PeWBCMT7otr3N/y9vPV6iQ5gzzhMMc0ckqsWYkICAWK3Bt7R9HP&#10;V6gaqc6Zfo8OalxBhCdhWK9gPNuDY3BuNulhY3t7COer1IfBepGAmZpJwQYgSdw17WC6/t56vUcb&#10;olnfBa3DZMSWbU7V8oj37D7RDWsPb37c9XqPbkHNuE41QQUlHWD5ie7CMEXJtbyxYC/PV6hLkzBl&#10;owtFi8aU8jsrNawAAKgG+3xvz1erlXY3kOjqJKbFHilBICqqhgt2ABuNDc256vUGWeUwiGF6qqA8&#10;iEErbaPdHi3u+Hw056vUWfEqXDXrJXlQGeTbKq6FShIK3BHjr9X389XqCLFqLLlQ7yS06RSSTFX0&#10;XQk6fu6g9+er1I45HwSnqHq4wkbyEr3AFz2P7Oer1SMMyVLLUeTJ+kgRwXdQCAoPa/hz1eowWU8D&#10;wx8TSWMotNJcR9tCLqV+u1+er1G/yjkPLWN4UKistHVKCqKFABbx1Fr6c9XqPz6aPS1gmbMVgxB6&#10;eN1Xb9tQ1wD3AIPfnq9WwF0e6QYPk3B4qXDYxHGgF7AC+hA56vUZFJYaSMBDe1/hYfqeer1MVXXs&#10;rFb3Bt9Q56vUl8RxVYtQdPjprz1epLVuLySXAPb8+er1JCpxFlfzLgqPbz1epP1eKStJ5mm32D49&#10;uer1JjEsbqla7WVLWv4356vUGuIZg8h2kq9VcWFtPHvz1epDVWLSeUY5nsdSADcWvz1ephxXGyQk&#10;Ybbe1/aQLnnq9TfLiX6VZYLuEBY3uST4Ac9XqlpjNRNC0Eka7bj3dQRre9/o56vVKfGaYL8vKblg&#10;1gDqLc9XqaYa6OSRqV3Pu+6Re4I+n6PHnq9XA1tOsbRx+6DfuTYkf8D356vVH+emkjSum9xmO0Cw&#10;sD/Hnq9TdVVAqoPnKYLvS6yE31AP0Hnq9TbuglpGkZrMLPoLH6fz/Pnq9TDGtM8qx+9uUHYRb3iP&#10;b+vs56vVKeON0M1SNxIOpO0Xt9WvPV6kPj8kQjEU77FjV7DQA+6D30156vVWt1nxklWKqHSTepK6&#10;C4Oo+4c9Xqpa9SVFSR4slZWOqPPPtiNrFiew18R7Pp56vUksJwWnpqKLcQ8o94diS3tP089XqEjL&#10;+Lx4XXD5ckIUDVCLrtPY3HsPbXnq9RgaHG5709DQ6iVl2eDBmG43PfTtbnq9Q3YPWx/JmAx+/JMv&#10;lnupYD3xf231t8fv9XqMTh01XIlClNCpk7SHaCSt9bewC1r89XqHOqjd8Hgl3q0cxJcK6k3FwR30&#10;Pca89Xqg1VJhlTDM9NdWCRoxckhj7B7v089XqLJ1OqaTB6GevkLWChI0UksXB10Ouv5Dnq9VW/qC&#10;w7Fmhgzbj0EsWGVbSU4nN1jkkjQM0aMe7KNSB2BHt19XqqXzrj9NUYvPTU6jZERs7EEA6k/R4Dnq&#10;9QO44pXzQdqvuDIdDodbEfRz1er1NSJIqqQ0l7dlsNBqTz1eoS8DwSWFoKlJAyLIoaNrAlGBvY+w&#10;c9Xqfcw1WC09SkdND5fuFXdiCLE30NgR27f0c9XqLtmWqkONhYrvFJexPYAGw76c9XqWuW8AgFR8&#10;01igYbVa/wBq3iO2h56vULbzVWGSErEiqyjYyjU2FyNoA7+3vz1epmmrFgqDLA5CsFNioFnv7xvo&#10;Dcdu3PV6mfFKefHsLdKN2liZ23ldCCLDW1tPbz1eoQI4aKGKGmjOyLylBv7xLAWOvfU/l7bXPq9T&#10;dgtWkNEsNLGFmO68YtcEHw+Hs56vUqKSOpYEgsAVBdj2QaXv7B489Xq5T4fiNTiZjjqI1hjjEqqy&#10;klrXuAb27eFvvtz1eqFFT0LYStRdZlF5SfHvoLEXBGvPV6nfB6KSGgiNWm+0vvMQLWuWA8dQPHnq&#10;9QzYE22rqK+jXfEwiVo7C4AJuR30PPV6u/JxGjZ0oNYnkdy7i9gzWC2+AFuer1TjI2LzWW0YsqyM&#10;BYttPb6Oer1LnLmWmrKn5+CaJYW3brqTd9BuFvEeJ789XqWL5bTBadY6N97ou9mVbK27W7DQ3FrW&#10;Fuer1ZRFiVS+8yLKY11Ww0DEag9yAOer1TcckloYoROu2OoIGgAuUGpJ+I056vUHWYZ6oUbwUM8V&#10;POG86LejOgC9kK6eHtI+HPV6g2zTRNjNKKqJxH5qiRtxNidxAIGvc89XqBvMmErBSxU7eXIzPt0s&#10;S1tdfr56vUE2KYGIWMkzjeO9jrYHw+i/PV6klXUhFdHUxe+qoWCjx+B9vPV6kfCrYfKtRbcqybjH&#10;btc9ifZz1erIJfk5I5qsgGRmJUW90E6aeznq9TZHiUsLmoWTeu4gnx09v9HPV6m6unjFRulQFbGz&#10;eIBGuvPV6m6CileC+3aL6kdiPYNPDnq9XKCkko3RjY3BIvrrrr9/PV6uqutpZIlp6lWM6tu8wPYC&#10;wtaw/bz1epPxRxrIlCBqSZdfrtz1ep+ip5zuMq3uQF9gt4/Tz1eptxCWgdo6Orc+4w1PY7Te/wBX&#10;w56vU8SE1Jut7EG/1eOvt56vUy4hS0dQ0LI3lmBh9nx0Oh+nnq9UerEbRyfL+9bQLfQ3Hsv4c9Xq&#10;iKjNJGXkVlA94WNxYaD2Hnq9UwJKssVRKf8AKNttbsATqfZz1ep38wTU0sEwDhb39pINu/PV6v/T&#10;OE61gKzRbduoYjUkDQEfXz1erBHXVUVdUQkgmRVU79DcDuPD7v289Xql4hKaaCOFJVWRgVuoB2nw&#10;v7b89XqaMHxWoalNP5gLXdARoB/rEDx7nnq9T3hmLiKokobttsxUjW5/tP089XqYp91RWSPUQ+Sx&#10;Y7SdT3F/bodD93PV6pSTV9O4ic3WMA9gAwv7fAjnq9U5WPy7zTgSusismndtupPtA56vU4TTtLPF&#10;VQuwTzAZk01AU/tsPrPPV6olLLLX0XnRgf5Wa4JAAF+3t056vVykkqsQV6hCqLTldij7JK9zf2i9&#10;7c9XqbJo6KoBjE3mOST7vdSTrf8As56vV1TV9Hh7NTVDCVmuLm9lGuvj7fyHPV6pnzk2IwFsPVY0&#10;+ze+n3fHnq9XGlnZoZF0ZogVa/2R8Qeer1ZcEdRWskkjn3C+y9wBqBYeGut+er1PNJUUzYgUjkL7&#10;7gbrEDsbD3fbr9/PV6psUdPHNBVeWrvKWO6wHt9niOer1dVVPFJRSz0ije1ha1ixHYfZ8eer1J+K&#10;kiq4HSqtH2KAXsCB2/s56vU1Caqw6mjjkXcrkH3hcXBNrg+ztz1eplxExT1vzKuoKhd5UGwPcjw0&#10;/o56vUzYxVzxl6h5CgZVAY2IAP0+3nq9Qa00cONymBoX2QqwuxsGB8fD6uer1csyTxHD3waOXasR&#10;j8shTcOLj46c9XqDGvmkw6jjjqFJmqd6vuuAwubhfjt1+rnq9SOxKsnDSTUNOw8oLEFA7p+p/bz1&#10;epDYlWx1VMcHqV8os5baGuHAtYX26G/6689XqyTYfTGqWbFZ0cxKdiIACAfr1P6+PPV6kHXUMdFD&#10;ItNUA7ynkhTcgNICdD2IF9R+3nq9WGpaGjqY5K1v0qGRWI23ZWsCpNiQCR2/oFvV6mQsZJUpVhs7&#10;qWj77VG6wFgDawvp9HPV6lLFLC2EQYdvAkgI/SpoWudfo10056vU1xu9TSigq0uA7kuxu2p9n589&#10;Xqz4hQyV8MMmFyBaiFFEaObK1j4i2h/X489XqxYtRrDl5ZKmNZZIxI1/3mkZtLfAfHnq9UukpIp6&#10;N4KgeWjrHJt0JJtdhfb489Xq6q8UpSGp8vKvlllbW37oANv19vPV6kw9VFLJHMzXEe9e+im/bTuC&#10;Tfnq9UKlglq5XpXo/lUZ13PHdlbxBF9b+3nq9SlkZoKJ46dwshO1rCxKmwBv3B17/wBPPV6mbG6S&#10;mwlY6iRxUVLoDIv2TESLj2E+GvPV6m5paKqjirplA2RjcNLs2gax+q9zz1epgx2kFFSisoYCJm2+&#10;XcixDE3Gh7djrz1epmxCmWtpfmHXdVNZWRCQb9x49u456vVFkSejZaUuBC+1WUAWFu556vV3SLSr&#10;XCCoBKjaqAgggsdGGnY30tz1eruxNJaEu0xdhtFgbXP93PV6nqhxQyQ+XVSBhfy9TYWGh19o56vU&#10;41mX3qKGpq6RlMZvYsNAwuA2ncePPV6gfqMIxDy4qWrn82WJCHZfFtANAD31JJ56vVGmmSm+WURW&#10;ESuZSALMfFQSBqNO/wAeer1TYH20K1iBUYApuYAkgtu2+JNhz1eqbVVdLTHfI3mD3QgNxuuNAB28&#10;b89XqWmBUOMVmDisqoFhP6RTsJN1/dOoH0Hnq9SQxunNJUqtUqpKiMq+w2FwT8Rz1epfdJMBmrfM&#10;dtEUoJXvYWW+g+m9/wC4c9XqPnh+F0bYNTwUreW4shdTtIW+u3ve1+er1JLNPT2H+erN8wZYSAbv&#10;a5B/xeFz2sOer1ImPKUdJLM6qkcgLkRMTYx37g+HwHPV6k3jFTVSwLhmFjebMpZADtP0/Tpfnq9Q&#10;sdGsi4pmqqjwueOR0HvOWvcuvs+PPV6jATdJMWyvW1FRsEYmKoRp5gFveNwvYjw/p56vUInTjJ9Q&#10;8hocVS6hrxMVsLa976/fz1eqzvotlnLNTlCf5qEtU7zGCNttoAN9V8e30c9XqgZhxrAcBebCqaNI&#10;WjJUgD7R+nbYix8Oer1IygzPW4vXGkw9EjlQNbbtBItpe1vv56vV7PGRMWx3BosTjnaMSbgzKSLE&#10;WuFPj3HPV6iaY9g1RhsRp42eQRlt0xBJY+z7+er1BxmaGprU+dopZ0EJVXiJG0kewbbi/PV6jM9D&#10;s14blmkQVhWMSBtrNoNRYp+Xj8eer1WDZDYYUGr43Uw1qqVI1B9nf6e456vUGXWXJVdisZijgUNU&#10;BiJWsAB8b+w256vUS7M/T58MohF56qjOA5U38Dc3FvHw56vUruiWaxl/HBhLXLSEKjPbaNoI0sfz&#10;+j2c9XqOni/y2JGF51VpnC7Tob89XqL71sx6fKOCDEnCRxBtrEjaFB03H4g256vUe/odl6LHcm4T&#10;mrFAJJpqeKTcR4stxp8R7eer1ROp2cKDJVUZ6gkR62CWJHxtz1eqJg3UmjxsJFSt3W4JA1Ht56vU&#10;O+Q8aNNiMMhca+2/c3156vU+54xOJZJZB7x7A+3tz1eoCayt8+qXzG0XcSNCL27/AFc9XqcZMV+W&#10;wyQxgMzD3R7T4c9XqFGixKop8GV5Doq7j4/V9R56vUAuccddI5ayqIEa3IAv9XPV6qgvUtnzE8Wq&#10;Jo8GpJK1jHsRIyQ7SG4O2/tF7c9Xqq9z/wCnXqXnesgqJcnphu/axqZZW85gxtdt91O74HwHPV6j&#10;k9BPQ/h2Vq4V2ZJY8SeqgUBI02xxNa5sdSWF+9yCbeA56vUd7KWA5Z6NKaOOKNNgLqSVJYm41I9n&#10;9HPV6gG68esrC8tUEuEUAWSoII91gQjA9yfG/aw8QfZz1eqqKv6lZ2zljb12OiT5eaQln90IQT7t&#10;19tgNbfx56vUqZscMKJQMbRxFS6GwvGTfcfEW8Oer1KSkzlhd2pa4gwkHYS9gfEad9Dz1epLZk6m&#10;1+G0NPJhUQmkS8a7LNIQfpsADc+PPV6kxg2bcx4vWJ8/+jmjYF1uNTqQD3HhbTnq9T7JmSqqatEx&#10;VxOkS3AFtodTdQB8LDX2gc9XqX2EYxLmCleWVwkg2hSP8mFX7Snw+HPV6mDM0IosRFPEywhluw3E&#10;62vp9dwPq56vUCOZMwU9DiHuzNLuS8Y3H3LGxPs8dOer1ARmjMNditdMqv5RQoqHxclQTbQePPV6&#10;seD9PsdzY0BwqNmkO3Vibb737fRz1eo4uTujmcqGSGDCaPzquZSrO7kqL6HvfsToB429vPV6rLug&#10;/p5r62pp4c3K8gAAHgVa+uo/h/Rz1eqzbJPRPLGFedAtOjPujYXUEkLbuT3OvPV6jEYTg9HQP5FK&#10;igLckhQCPhfXnq9Spnpm/lrSggKdNwAAItz1epOwys0yxU4JCkXte9/bz1epQx0VdCFqZmFjrZRt&#10;Nh3vrqeer1K3+YUUFL8xIblf8R7nXnq9SIreoVF5PnTKo1ZTcgkEXA7aG/PV6mV8y4hVUgqoGsR7&#10;wsBr9XPV6kzjk2YZ59zrZQgPun3ifZbQc9XqDGehxnEGMflFC5NwxufyB56vUo8RyRjeK0cOGxb4&#10;1ksZHUENGfgdfz9vPV6lBlXpxiWBMrVz+crBlJ0BOuhPhe3s9vPV6l+2E4vAxpcHhSGFxYsdbft+&#10;v6eer1csJ6fSU+KGbEm80GwtqQB8NB3/AG89XqEqnyfhNNJtMSoCCe9gPv8Ap56vU60OFYVhyeZE&#10;YxcgEggknXTS/PV6ltSVsM1CzSkWW2mlyfhz1erlTzqxXyjutf8AU89XqzR1ZM5jlj3i/cW056vV&#10;Dkwmaefyo4x7wJvfXv7Oer1ZHoGRfLqW7duwOnPV6m96tKGNvLA101AI+P1/r7eer1JOqxiMzqYy&#10;AVJuPA89Xqb8dzlRU1A0z+6ApOlgB9XPV6g6lzFhEQfFcScWlFtbhQQPbz1eoJs4dQMtvRBoIYtt&#10;xYxgEg+Ov9PPV6ildS8dhzJOPk2A3kgA6Gw+/UW56vUCGA52z7hSNDS1E1PDBKY/eYMHbWxN+4Ph&#10;bnq9R8+gHUHEcdaoGLMIwu1CSdCQLm19NbgXHsPPV6jIU+UsDxislrFm8hGsbqNwFvAeGvPV6gcz&#10;dk/GaXHpcUw03pULNcdyoGhsPG9+er1Fax6nx3MGEYjC8ciVKEtTzObg/n7fA+wc9XqYck5zzFkT&#10;BqOTMO6pniZUkjBUEsW8L6X2/R9XPV6jfYZ1nyvmGtTCdImYKFElhra/xHwtz1epeYJhtHPXjEKG&#10;zm+0svYW1t8fpHPV6hkpMHSSMEfb+rtfnq9S6wfFKrDmjilN1Bt8ba/0256vULdaHq6B1gtaVbfH&#10;+ztz1eqgj8Qv0zS5yzBHV4aBSyVx2yTNYKDf3b/Ea256vVXRmz0VTZfwOjpswlJo4plqPsi7uNpV&#10;gQe5tcfVz1eowOR815byJRRUU9IUmUBWKg7VFztHw+PPV6hZyf6lYsDqd+IIqKzbV3G2oPtvroP1&#10;vz1eoQc7erWqw+N8VwkLKiR3Fr2QC5Y3GpA0+/nq9QKZX9dGK55glleAiRJGjUCwYgEi9vEac9Xq&#10;V+KdZsWq8PFVLMZJJJI1KpdSu42Iv8Oer1Dh0+6q4zmehmy3LWlpYI1UFzck+BPxt7P2c9XqhUWU&#10;Mz1+OfM1JZoIbrIXYlQL6EX7XP8AH4c9XqEbEeg2D49TpP7ymZl+ybAn2aeznq9Sep8Mocp4rJlO&#10;tjEsMb+Vv0IAvawPiOer1IvPvpk6K5hrTjlbh0clS5Pvl2Vh4+6QRa3ew056vUuOk3QHpxS4zTQU&#10;CCMgbmkLdhe5P3X0Hf2c9XqFWlwWLLOdo5qWtkeidn3QuFItfQhu+n0+3Tx56vUsutHQuk6jYbHN&#10;l9glWoI9wakEHv7bX56vUUun6V5wymkmAY4jzQtuVGcAk9hcFfYeer1EA669Her+X5zUZZoGq6di&#10;9mUgbALEH3rDTW9uer1EbTqtmTGIq/p/nP8ARVUThAXKj3mJAZG7W9h9t789XqKJ1Jq8+ZcbDqnE&#10;6mar+VqJYWYOrIkZ3H3SCAylvHW/fsOer1WAej31ZV+VcPw7JefZHq8FUlfPYMZIkLWVRe52qNAP&#10;DTwFuer1G9x3OmFYpi9TVYbsno2kYISVuY76EixsT7B9+vPV6qgPxAfSXkXqbhZzvlGL5Ovicb4l&#10;UX2jTtqD9WpsR3IPPV6tenP/AEmzLkzEo6eoj/0ZAykBCLsGAA+i37Oer1CB6eM6Zg6M9XMLzjhd&#10;OxipZBI6s3Y+wA+BPf7viPV6tsrrHiOH+tL0J411CyrH5eI4fhYk/SL7wlFgV+ySLjUWPsBOp56v&#10;Vp+U+M1+IQzZax39K8TusJYXYC2q6i4sb/qeer1A5mOg/l1Q8+0LIAdfEgac9XqQmIUaYhA0TOxJ&#10;XeTaxJvcAa+Pjz1eqHheyr+0/lMS5Km1wq390e0Htz1erqRI6yZKgEkADcCtvdBv95HPV6lPHhq1&#10;KeVRFEKgudxAF+/c2ubdvb256vUz18lOsaKEWSUgi4At421H0X56vVmSro62ELS2M4W1iNO/PV6u&#10;UuMw0YkM6FY0sqoBc3NwWPwJ7D2c9XqZ66unrcTkjjkR4YrKEsAWBAub6aA6c9XqaVSpNPNsl8sS&#10;bgApFiVI7eOlu9xz1epzxmClmImoJRLI5QTOvsAHe3iPhz1epmpmiSragEbqjDQ3Nyfbf4E89XqV&#10;NLh1HTSu9VGWYAMGIubk+HjYc9Xqm0GGpQ1cbxm+++4t4k9weer1T5IqiinCOyhHJsE8PgddOer1&#10;R46qCoEu4e/CxAPju8R7NQeer1NWLz1oYeWLQGPXfodQLj8+39PPV6kniFWRUNGqkaIwB8f9a/8A&#10;Dnq9S4wZKGprEVl3SNb3bXIvc3PwJ56vULOF01HTN5CEtM5uy/4VPY+3Xnq9Qg0lTJSxM0d96Eg2&#10;8QR+z289Xqj1Mkk7q6r2UXFu5Pa3PV6nHDqWrqdmIRozRgsvvXFwND7Pq56vVkrMuVdUY3CGJt3f&#10;QCx76/r9XPV6nqj6ezGNlSRllOo1Nmt37mwuOer1KaHB2w+nFZXSo5JWJY7e/YgEHvYgjnq9U96u&#10;gp3amdVu1tvYkAC9z/Rz1epirsy0sOGjCQY44Sj3cjUknudL6fV4c9XqRVRmaWhlhhjfaqRoFI/e&#10;F77j4XI07Dnq9TR/XSemhl89mdtrWZjf3TqQB2F+er1IyXHGlpFkokPmuQQ20Ei5GtiLAj6Oer1O&#10;tFS4zLh8Sxx+aFa+4oNw+Jtbv46fnfnq9T3QYBHLCVqlu7EhCQRa57A+Fzpz1epSUeBRO1iQpT3G&#10;Vf2gePPV6ntstQlvKpLRVEYUGwGt7kA/T2+jnq9XcK1lPTAzrtdfc3WNyO9wbfdz1ernSVlJixnf&#10;DJN0ZKhrizBx9oa6kft+nnq9TxTI1cjtAd3ZlL6gbe4HPV6nPCoVStU1NhHGyybh3JvqCCCLfVz1&#10;ep8kxPCKysMlC+5Hk2rs1a5Ps10HPV6n+jigwuuqayKodA6LoDuQbSTcg63vpodR959XqyuY7P5/&#10;6RLNIWUC4Pe3ieer1QqmGsISB0LKpX9IQAbHUkkDw9nPV6slRSSRU/zg3sCx2n/EpOvPV6pWH4dh&#10;TVfkVTt5NVq7DuttO3hfnq9UjDppo6eDB55L7nlCuOwW/ud76gW56vVIlqJq6QTRXQQkQurE6213&#10;DXv43+i/hz1eppxLE46KWmpqu6KCBdQfeuRa9h9Rvofo56vUznGJqqoSjW8ccrSKrAG4AF1BHx7E&#10;89XqUVFiUFJHFBJCGMgAdz4EkAgG3gddeer1KbFYaakpUZJBNOSTbQBbfE+P0c9XqR9XjUE8QEtk&#10;v79xYWIA0NvHnq9WeKlrMSkRkqQ5Uo1h3I1Ivc/QNOer1LXD6+FqKWHEF8xr7gugCkAg9/7+er1Z&#10;8MqJBL5BRSpWykLc7hrqfo09vfnq9U2lr6Nac0uGrZA7sbE2MmtxqbXF7W56vVMqatJqumopmAjA&#10;A2D7QPcH67n9Tr6vVmr55kp4jTSbCFFhobtexAHtA1156vVkhrkpFWCkDBndY95sd2oNhpaxPfXn&#10;q9Swpc6RwVr5WETwzKjPG/lN5fugBgZduzudBf227c9XqXtFiyUVT81M6yFUPsLFwBrbQWP69+er&#10;1OmD5jqIK2SllAeJkLWPf39bC/PV6nCTEoDJ5jWDS2IGgYhbj9nPV6nqDF6/FqF1qBtUlbMAAVUd&#10;gO3cjU89Xqc4aspJTYeu2o8vVpD32kfDsb2vbnq9QmYBitS9E0DgCGJjc2BCqNbfDSx56vU4pjRw&#10;+WlxCnT9A25ZU7MwIJB56vVNlxuGsHnEbi6gKCdLMO/0jnq9Uarxmgp6gU0W6TyBHY3JBHdtfA30&#10;/u56vUsMvZhgnjkjNMGhZfMkBAJCuxW59gJ019vPV6lhDJQ11oqp1jijCqjWJsRcBQb9v17ac9Xq&#10;U2FVdG1TFSE742BDroCCP3ifz56vVHXH5pnqpKZwohlMbhACSFFwT7L9r89XqcsMaKKT5xWLGQqb&#10;EgkK1/rA0/Pnq9S4wvNTVkxoKcXcHu6gqF9i6G4+PPV6lYksww3bhb+bVK7OUbQm7DRfdOlr/l9P&#10;PV6nrJlfR1GLSWiDVqhtDcC4Nj9Nrj9Tz1eoy2TsYo5YxHORuuY18QDe1z9B56vUHXqq6O4P1FyF&#10;URJSrUSiN1Dbfe1GhU/fb429l+er1asnW7ph/V/Ohby2pZYGaNo+11U2JJAt73f2+089XqBL+R1+&#10;K1skbovlSAxRNc3Fide1gfDTnq9SloMo1JjbDGugCn2NuYduw0ufy+/nq9Qm5c6OVVUEpbSMai6t&#10;tuGAtc699e2mv389XqMJkvpPFIhenVZXYeWECgMGGhuPHTTnq9RqcqenChrsJQ4rRhNoIf3bX17/&#10;AGbH6eer1DXgnpowJCKZfKqPKYIxAIS2269wLkeJF7689XqFbDugtJRItJRKgd1YBwun0C58Rft7&#10;Pjz1eon/AKxuiWH4blfdQ0+3yoyZHNjc2NwD7L66c9Xq1gOsHnjGKmiMe5AxLOX0A3WGn7b89XqB&#10;dqiop4AxiRoWDAFgLi3Yj489Xqj4ZXmngbzRofeS3tuRb289XqcGX5fbidSu4SOQ7C1wpFgbD2dj&#10;z1epO1EkKztozggm99de3w56vVxCy1dOWjH+QUD6iTrfnq9TstBNCjvtLlVQajtut2+A56vVhpsT&#10;FJKweK403HXQg2056vUoKavmgAqKuRlg3GwBFyAv7ex56vVgasmroJHg27kJKk9trDQfSOer1RRW&#10;yrTR0sqfo5Nqk9tpHY+3Qc9XqcoMVMVZvliOxF3XN7MBpe3t56vV3MBitVLMwKGMAqrWAsde2t9O&#10;er1epXoayneeT3RF7upHfWxt+f0c9XqhRFpZGwvfaymxOlx3FvYbW7c9XqlhauCmapgt528DYFFn&#10;UeI+IH389XqTEUkzVpaBC3fS173Oo+rnq9T985goj8qKnEsjWIA90G2nYDw56vUoafF4KO5gVjK5&#10;TdGAfhbTnq9TbPQ1VS71yqVYlrqwFyN17Aa/fz1epgqcPkeBhCvvO5Nye6+wfQeer1NE0kDu8TLZ&#10;jtCsfAXHPV6nCqpIFllKNtVUBChgSWsBc/Sdeer1YkNbhk61VQd5UDab7h4G2vPV6oVy6eZHuMj7&#10;jci+t/C3wPPV6uM8UrSCG137n6xcff356vVIw9P0imNrbhrc21B7ezXnq9XCegeCdt43qrG+0+Hw&#10;56vVhjMkciTuok3dh8e3PV6lFskw+NpNpR522qieBtz1eqA6BoHnmYtsKrYG17X3X9tvHTnq9TjS&#10;1s080dTTe+YWuCdPtfavz1eqbDCmJVzu6sgiuSNQt28Qfhz1epohxl8OhmgCEzF23G/unw1HtHPV&#10;6skpjraH5lFUM9w3iQe39HPV6pppY3oIp8QIMZFrhhYkaa27G/PV6seFmmLrJSLsEzWINjYLr31t&#10;fw56vVir1WkxOSURiQSMCARc6ixH39hz1ernVwYfRWaORgzNqAQVVtb6aHnq9SzowsFR5UCnZGm5&#10;iLA9u3189XqbXjCMtXq6uzaEm4K6gdz356vU7Yc382DPJosbWNiQbEeB01B56vUpC/yMIEQIFjcs&#10;eyjudOx8eer1Q5olqZAtEOyk2Og1Op56vUm6vDloZjUYeGlZyE2sfjqV/Mjnq9WGohfDwPOuFmJt&#10;oSLnTXnq9T5BWVkCmVW3IbqRrce03+jQc9Xq5Ua13lvPWyKkYswbSy2vfXTt3v8Anz1epWUtXAtQ&#10;ktNKS+rKw7HTwPa3PV6ldhlXTeZ59YRLKbe8dQt+9x3uDz1ep/o8bMFQLNuVNRrpY/289XqGrBMV&#10;oMYWGlxBS8AttU9g2tjbtp3vz1eo2nTDJk+NyU1RVC0Ba4N7XRe3w7+36Oer1HpwKuocqUj0Jg86&#10;nKbVlIJOungLAkn8uer1c2r2XEKSsw1bQKpVwSDbSwYkezwt+znq9XpaoxUieUbSRyC5H2bEkk2P&#10;fQ2JHPV6mzF84y4lII5rIsABVwoF/DwAuPjz1eoqGdcaMtKo8+7RF7drkFi+h8De/bnq9RW88YxT&#10;mCefZaTcLE2vqdbHXTS/1/Tz1eouP81WSuldD5w1DK1gNv73w1H389XqZsdKV5jGFJ+gtdhtt9AA&#10;Pa3PV6mmjaemX5lg0cYNio1LAePbnq9TRLRUEkaSYknzDXZrlRYa3H1j+PPV6sswjmjVGu7tb3tB&#10;tHxFvHnq9UasFOZlen9xiSPeHcgWH389Xqg0VO63niT9IWIcW/P6xz1epejB51whjTkRK1iiH4i5&#10;bvfTw56vU3Ya0fkPDLdm7MbaW7ac9Xq5fLVAG6WQbbrbxN/YLeznq9WNEYzw1oG+SEmzNqPe7gA+&#10;H5fXz1epN4yki1SJMCVYte2ugvz1eplaTzYJKae0drdu+0+Pwvrz1ep5gFLWQBqIllsVJIsAR4eO&#10;h+nnq9WWSMVDmWdtqLpf2+089Xqi45ToY0SCR1u1tVIJvbW9j3Hbnq9TDiDQUkRaR9ynaFuDcnxB&#10;56vUyVlHCLGH3VJ1IvoPp8Lnnq9XpUmaOQIdhGwMAO6jxv8At56vVxwXCpalo52Ro0V7gOST8bD2&#10;Hvz1epdxQ0FFKJkbe7mxUakX9o1056vUpEo5ZYZE3CGNFuCdo+jQHx56vVCeJKTDpS5QxsNrAAXs&#10;PEeOvPV6oFNX7cPVXG50dgRr9k/Z0t4Dnq9TVWrWO95UCJpY+NrX7c9XqbJ4Y9xhlAMQQEMBoPhf&#10;4c9XqanlqYcSgUFTTsLOLai1wCD21PPV6s9Wtd57pGkZgP8Ak9feJ8SdLfR/bz1eqfR1cBohC2tQ&#10;PtdrC3bvpz1epnfGGlxCMJZ1synaNQbgHsPb7f2c9XqfWlAARxvBue2mnbUeIPbnq9U9apZY2ML6&#10;sNf4c9XqfaPEPNpRDKVjiQD3Ra5PYHnq9UpqyVER4mCiO6tbx9nbnq9TbPR1M7rSINXs2nY/E89X&#10;qSGIK9LVR0dQlopGLH2BhoBf6Oer1Z3vE6RyWVdrbRp3tYE/A89Xql0WHyw0izNtJkA32YaX7m3f&#10;nq9TZhmGQ4VVzMsN2qZQl++0KLhjra3caePt56vUoKNKRQZqOTe4YqbWOpN9fo56vUqaSf5arSnq&#10;nMQc7htA1IGgAOmvjz1ep6qGKVfzlK59/wB0obG1v4a89Xq4TNTimkRpGSSZl3G1108TpfTtz1er&#10;JDFSwU84DAkAESWOuve39g56vVwOJpiFRTu0BjRVKs5WwYg6HxGo+jnq9WFqla6rSNYVjWIjcVJ9&#10;430JBJ+jTTnq9XKjp4FkkiqG2sWN/Aai5766c9Xqzwf6WJnmqPMNGtyWOg1sLW08dbc9XqECCqqY&#10;6dKWdCkgEZbS1gRdWt7CNb+PPV6krjUgpcXaZ2uoKliPp+7nq9SvxDEYa2khGHlY41iYOwufMY6g&#10;sL6EdtLC3hfXnq9QV1WIyU7jQsSCzD77Dv489XqS9bVyYqyTKuw7j38Bz1eqZLTu8Bjd9lyhJA1s&#10;D2tY2v2Pw7Ec9XqfqLBY0QVEqjZfVtL6+A+nnq9U5qGJISxJ8lWYBhbuO9/iPEc9XqSlSKmmpGVU&#10;tIWuCRcgHUX+B56vU60Lx/KssziNiA9/An2anx56vUkzisq1cxCgLqdO23vYae3nq9SWxSaTFIXp&#10;qFmGwISb63BGn0H9deer1LCOpFQ6zPKWQIqbTY2YCx+Pfnq9S6wSGIlIqfcsSgkt2FwO3189XqNv&#10;0nqQ1BGKUKszA7PcIFgdLi4NwO/t9nhz1eqwTpth381YVShCY4wrAgaEgEgnxvz1eoyeCYNT0VZR&#10;VlMiXZbFdosbjS6n4d9Pp56vUN+Usj/yzHGdVFRRuj6lbbWc9tb6C+g8LDnq9WbP+UqiOnkneJZB&#10;TkEOLEEAWBNvEWvz1eoFzi8GJO2X8TRQwRvJKkFfMawubi5trpp3v4a+r1BtmvJCYREI5gslwbRj&#10;UsfH2gfWf489XqACtoZ0xQ4VSLGqsCxuN3vBh3NiNbmw/v56vU0UeGyUGIeXVOJI2WSNkUEG50Bv&#10;3Nr9x9fPV6nKPBaippylCyRMrqDvXRtNLdiSB+unPV6s0a1WCYm1NHI0bEFiVubsfEWJ8Oer1K2C&#10;qkraVKmUNE0hAfuN1ifebvrz1epzWvhpYFiWVneA3FwLNv7Aggg6c9XqDbMBlI20P6WSRWaOMke6&#10;wudfhceH7eer1BZjdTiMtFC9ZHsmYm6RGwX22JAPc99Oer1Iipq8LhqflXDxtGxAZF7ltbsbEeOv&#10;PV6kn84Jah8N+XErkm+8K1gDe4v+RHPV6kljUNTV1roshXzh5Y2jWx+I10tz1erNS0tPhlIIJlCz&#10;OQSyDW4FgSB4n489XqUMmHpM4hhCmOOMsdR7xIJI8DfTnq9SUxCOlkpVkRCZtyEKNBa/Ye3+nnq9&#10;XKvp/MDUUK7JNdv3AKLX09v3c9Xqc5t6SxwiJN0Mcd2uQVa3vEHQan4X/Pnq9Uaevmemiw6oRNzO&#10;XLxR7b3AA3kC9/iTz1ep+nXDlo4IiLyNvPcggKbEXHYEa689XqlYRjK1j/zegm/0VlRtqnuh90gD&#10;vc/Ee3489XqUmDVsNTVfzVASvmOCjqQLAC1gRft9Xfnq9RzslVOJ1VFHSAhQ6CxIFmX437W56vUO&#10;GFLh72oqmRFKkBtosAfAfZ7Xtrz1epW4ytDitGmATSMzC1vfsAp1NmFm1t3HPV6uFTFJ80iUxWQI&#10;rII95AAJvofDx56vVAqKI0NMJq6MRebuCFW+yO4At7dTz1epir8ImxrDmEC7YoRIWa5u5Oh9moPx&#10;56vUkMZApod3l+SkK3Y6fZ7AH6eer1AZjONPT1kzSwpJvhlCF/FmUhSLWswOv3X56vUW3HMUrnoj&#10;NXyCWUbgiqLbQ2trnwHbnq9SryZRT4XQw1jTApUlVLEghWLafTz1eoxWH4nS4dGXm0MLEPcAkNcg&#10;Nrc20vf+/nq9Ql4NJR7C/vSbkZjfsdxuLW7fVz1epL5rzHibl4KQrDOoA2FSyMt7iwv3Nrfdz1eo&#10;J6moXE6UVM7NHOd+5WFwG1H9uvPV6g0xykaDfRVx3u7DYbWCKdb9rkft56vUkYsHpKWVoZhpIhIG&#10;mg/d+/nq9TFLNDEURAXSl8zctr7y2osbEggn6Oer1Jipq5cXqfkqJiZIyGKjxuLFQfaOer1GI6WZ&#10;UFHLJPPCzNIjAsQAB4nU63sOer1DHSwYfDKlPVxGQlgQB7FufevfwsDz1eoZcMoaGigWas8uOEKz&#10;L2A3MbItvaf489XqM9lnKAwvAI62sUIrBZpbm5QKLi/gOer1NFbXpHULTGTapcnzQDfZc6m1yNdN&#10;Oer1A9nvEIZ8XhelNgX1PgGBsCf4256vVhlioyJIpXPmVKvuk26Flub39vhpz1eqWKg1GEnCKoEu&#10;37wFiTp2vqDY89XqRONT1FLRPHRjy0hJXeQTfd2OlvHTnq9RcM00v8uwyaoqpFLO5Yowt7zDvb9n&#10;9Nuer1FhzDRwU9U4jPlzTgldoFlNu3wuRz1eoEcZpKXEJaiGo2u+1m3eKJexIPcXP5/Tz1eqFBji&#10;4RhiUMo89VkU2VfeC2IOp7/E2v8AHnq9Qj5fxSGkxaOdIyVIQhTbafp8O3t56vUMwxCngLtENSxf&#10;bf3QP6Bz1epPy4jUUcaQuRIJSZAbXvdrga6gjnq9TfWslXJEa9v3w4KgE62NrXuASLfR256vUvMM&#10;FHK889Q6LHt3LGoAv27ki4YewfHx56vU50WFxKWehEdM5S4VRo4bxYf4gB4fDnq9Ssp8FyjTMvmw&#10;yyV91coIwIm+O8+PwA/hz1eodOmeRKGniMmHN/lHO8HUjuSAdNdfDnq9RucGwGoTLzprHDck667W&#10;sLn2dj+XPV6in9WJ/Lx6daWUFEVmVBoSDoCCD7fHnq9QDV2WcLqIkea7u+8zJa4UiwFjt1Hx8Oer&#10;1FuzlVUuGytJRxlYwWR76C3bnq9QSTTSGRpFUo5bYPEFe4AH089XqViy/MUUitJ5rqB7q6AW017+&#10;HPV6l3k7E52xCmZ0BEZBuSO40K+zUc9XqMJlaSbFpayFQXMdnvc2XXSwFtPC/PV6hDqJa7E6SqSv&#10;iMeioo2/aCiwt4G/5/Xz1eoovUjKcCfLR1o/SuHVGIAYWJse9rk+znq9QD1r4etW2HuxIaMK6t4B&#10;tb/A89Xqmx01VII1ILKxBCi+gGg3a9iOer1K+jjqaqI0k7DyYnDKoNiCDe4Pa1+3PV6uNRPUUZYR&#10;nzQoBN9STfUan2e3nq9QS5jrlqKuTzIQFJIBW1ySNb+2w0tz1eoU8kYFGsUdRRn7EanZfQk3sbe0&#10;fdz1eo3uRqKfyTWQU0TS2LEEgKFGtwPHnq9RksnYGuZ6uKOaNkNoz7p2E7WDKVINzcixt37HS/PV&#10;6jSwZFnp3K0QkiNUVBMbe/Eg1LC/a9rae0fHnq9Ri8n4fj7T01BWyPJEXb3pAAxWxtfaANeer1cc&#10;cwvEKSaalqSTT04sgUEEktoB301/jz1eos3VXK8lMkdRSeWGlG8qBckk6jVe4+77+er1FcxrDa3D&#10;poqlVMYV9qae8xa9x3v356vUuMr4lDU0701VZmk0FxaxB/eJuL28Oer1LfI9XFNmFKOonSlpAxVp&#10;ZA2wAaaBQfvtz1eo0OK5Zw6kwlFivKwUvvUbgwB0tdbj6fZ9HPV6njDcP87LHlNHtDXJXUFUtuJJ&#10;Pgf18Oer1VM+o6v8zNMkULAxSRSH2k67U0On189XqK82GU8UyU1YPMCMCXOpuxABNu4HPV6h8yXB&#10;hNNXRyxp+iifaGsCQbblJ9oJ0+7nq9VlvTrBaTE8JixqVTEkYikCrtuArWta1hc3+r7+er1G4pKK&#10;pbDxLRRXJZpN91G1W8B7Rb+HPV6sFJUVMVV8tQyrJH5bSMSCbN4Lbx7+PPV6gQzhlalqct1bYrS7&#10;EZZJJJLgF0N7G/dbHxv4Dx56vVUp1hwyhw5VoYoZGWnpwu9mLHv9pydSbEC/j9fPV6ilYltNXNHC&#10;reZ5a2YWG43t4eK6n7uer1MtfT0golixBGDIoIFyLknvYHWw1/U89XqSUVLHUvOMMkcRU1tJECdx&#10;dtDfS3j4689Xq9M6YhT+UsgBBChdL9rkk/kLc9XqyYnhmGpRR4puFlRUCAD3zfUnxBHbTT289Xqb&#10;qPCK+vrYYqKJjHMLvtG4nTwAudL689XqxTUUWF0yzRxbpYnLFTYg2FhuF7W1vrpfnq9SSZwjlYQW&#10;85XZj2XW/uj6P6Oer1TIaIVeHyQvHtLBQt7DwuCOer1O1DhM8E9PUVTs7yKLkWFtLAAfHx56vUJG&#10;WNgplhqVWOqLOp3fZtclNDY6eJ8eer1Q6usKynEavYjk2JUAfY93XXse+vw56vUwYgiSTD5GQ+W6&#10;hm320c6kA27Hw8eer1YMNx5Yal1iQTNE6KFsLgnW97XFuer1D7hT1VdTRYlXqY4JN4AuLeYFBsp0&#10;J2g3/v56vULmC1FdRrTAyqixyKwbsWVhYhrXNx3t27fTz1eoWsyYhFNhUs0LMKZEB3g2ZTcAi+tt&#10;3b4a66c9XqJhnzMZqv0FA6NE1wzqNA3iC3x8eer1B7UYjFJRikqIwJogbN+7duxPjYf089XqL9j1&#10;HieJ5hIwkfMSSgKsMSlmZjpp7ST2A1vz1epb9NIKmiqS1USBFISC1htsbbSPCx73PPV6rQOl2JDC&#10;8JSpjby3mBRtVIABuNpF+9+4156vUYfNONibKohljQsbbgbFWSw1A/xD8+er1A3gtTBNjSyUpMcY&#10;CXQ6lQzAbQDe3ftz1eoS6apiwWojakt78gcW7EAn3fZcHvz1eofssYwrSx1mLSpCyspNxYFe4Hj3&#10;/o56vUNS43WR18FbGwu8ZCRKASNp0P1+HPV6jidIc5CWngpaob6gH3zusyi/s56vUZXOmBJmPLsn&#10;6IbCL6MAWuBr/Hnq9VNnV/AcYy7nCSKq2JTiUtECoUJfwuD739P089XqW/RrPeIQYz5lFJtSGZY3&#10;RlBBNrkgHuCPEaX+I56vVdH0pzTJUMiRIYxtDOLG4NtO/t1056vUfHLtWtXBG6mxIPPV6hYgLRhY&#10;76W+ok89XqasanSmgMbHwPt7c9XqB3EKvfOYV0A737ffz1epITo0kj3I2kj4Aaa89XqxrNtXZGBu&#10;8R3IF+456vVip2hlAA0C7x71xz1eppx6tWCj8wuCwcdx4WJ056vVXt18xOlknvVghZHbZYgXHft8&#10;P6Oer1VndQcUgnmd0Il96RY9gBIFvHXw7c9XqLxK9VX1oOJJsjhbbdblrGzdrEDU/wAPo56vUH+P&#10;SURoplpXYXe6hgASN2p8ToAbfs56vUisTaOqUbGXyVuVBAJJ8dbX7j9bc9XqR8VFHWTyPrti3ORa&#10;w7ncAbjUHw56vUksxilrID5KllpgkgBv7u1t24/QfDnq9SZr8VxBy7QRF6eRI2jcLYB0JEhc9jpo&#10;BoQdTcHnq9WVJ6JHaKrmEQmCr5dgdf3iL3HPV6mGSrrqCCWnoUE8Kb9rEgMQTbaoFz219n3c9Xqw&#10;02LUGF0FOlUrEoxRlYl7BySfeN2FjoB4DQWAA56vVwxTEaSup6iop1aIw2ERJAV7/aA8dB7f7Oer&#10;1J3HK6gnwz5LQF7DbYWItrr7b9r/AB56vUQfrblmipMWarwyLakly5Pi3089XqIti6xtVyqrEqkh&#10;Dewm5vb6Oer1MUm8Nte4+B+OvPV6ulJRg5F7G9jz1erJHK8UglXw156vU9YfJDSzKfLLCQqVJINm&#10;Bva3PV6jt9HJNtNKJmMaFlYG/wC8NLfR7eer1HLy3WBS5qmv5ltND71tCT9HPV6l8JosVpGpp3Ec&#10;6wmydrMBo2lib2056vUF2Lz0jSxRPF76R/pG11Otjb4356vUG2NozeXXOAwkkIv2sBYHvqdP1056&#10;vUWHPNLSTYk1QJmRhL/kxa1rdyfZb+3nq9QT1lS8kbQohiLsY9SBcHW401BHs7fw9Xqa5sKpaitN&#10;PIyxsSGa2hJA923t056vUpBhdVI0FQu1ttgVPYj9h56vV3JW10E3yMbggIxCDuSPy+HPV6miahrk&#10;JeoW/uA7QBfcD30sNb89XqVf8wo6PD1Rn99EF7C5J56vUg8x5uCCmipDvKrpY+02IP089XqQ1TWS&#10;0lTLTuG3Mb23eLD2/s56vUJHTnKWM5vxukgkhMo96IDsfe0udPq56vVsYekT0r1GXssR1dfA8dR5&#10;VmlI+wbCwB9hGl76nnq9QhdesZx7KVGMNw2UxNEpIINgoWwuyi3e57+z4c9XqrazP6h814dMmEVV&#10;Q8sfmMw2r3AFtW79/C/PV6g8xbqnj0cnzUzEgL5mwnUMLkaXsbjnq9SDxLqJnHHauPFZJ2W6HbqV&#10;IBNxoPH6eer1JqhxrG8wV5pKiWaqZCSV1IB77ifaDqDz1epS0VBmasd/JLlmNmXxJUka662H9HPV&#10;6hPwDN+ccvWTDZJadFRQQoBIa+p1v3A+n6+er1DHkzrpmYSLVVbmKGGPyk3XUbgCCW7akDTx56vU&#10;r29V2L0VQ3nVxdHKhFa7CwHbW/suAP4c9XqXOD+s6hfDf5Q5eTEkkEi2AIaMn3txYkg37DX6uer1&#10;Qz6za6auENfOzqQ6hStrKL+6RYi48deer1IPFPU7URSmOhrFUi+xGNj7e+g+gc9XqR1d6h1i2xSV&#10;ayyyMSQAdoJ1OvtF/A/npz1epgj9R9QaqOkqReDW9m1sDpYG/wCtuer1KMepHGqWkmocHrStO4QO&#10;RcMQDrr4X7dr97Ec9XqXmXOv+OYxDTiGZPfdZAyMLhV91hbve/t/O/PV6rhPRZjGbupOI4fhtUm2&#10;MqZFbVmdewLg2I3d7ewHnq9W3H6Z+kVFlvAadmhCSbAFc2BI7kc9XqPJTIlHTiJOwA+I56vU0VuM&#10;wx6A376+A56vUlazF959xj9Pc89XqSVdie7crG+mt9D4c9XqRlfiyo1oDa9r+HPV6m9cSjZShIKm&#10;3ssTz1epLYljCI/lo1ipIFrW56vUl66amqCWjYNJtOl73/U89XqCrGK1pJDHtV403XO7W/wG3nq9&#10;Qd4tiNO0I3sQ5uD4i4/jz1eptWoWptGTuAW19tjb+PPV6nFqk+XDLBu2KSjDS5Fu/wBXPV6sUlRE&#10;tYZKFgUGjr2sb89XqgVNS3nee/uDXWxABH9PPV6sJxWqeJVjuGsNxsTf6Oer1PFO9NUBY5WsCoYD&#10;sb/H7uer1RamWeWCUU8gILe5e5sR7Oer1NP82SjjMUiavcOpsQzfD+PPV6peGRKkglmbes11IIsV&#10;FibfXbnq9UuChipsQeErYIocOBcWP7o+jS9+er1cZzD8ukEgBBu17XJH9/PV6gS6nwK2FefGwDEG&#10;wuQQfE/dz1eqrPq/mGOCU4PXgIgLPvPgV1LH3dfDnq9VRvqFxHD8VxSCaVPM8oI7NawUgggn3fAe&#10;PPV6k5hcrVVHFVFvL22J3kAjT3Rbsbj2c9XqcsArZ3WoqLxkBwpVQA9j4k+INtLD2+3nq9Qx5VzN&#10;LmPDA9BTyQz08xW8gI1U2uO97+BH7Oer1G0yNW1T0kcccSvKHYFTex0PvD4g89XqNHkzFYo9lMVK&#10;ySIwDNe4XcL2+n9vPV6hs8mmwyFo8NCyhQGN9dRqfdv7P2c9Xqh4nNA9AaxJUX3S5RrG48bDvcHn&#10;q9RJertWlVSPJMgL0rMA5Ni9wQVAve9ra256vVUt1tzfOmAtQVchNPG0swjJ91Hk92wViTciwJPf&#10;8uer1VjV2HJumqEXdB5mpLai5N7a+H9g56vUiK7Co2nl2yEshvGLkAg+36PZ9fPV6lJgc2K048im&#10;kWzKqOrIGBNr7hfsfo56vU/JWYlQ1TpW6x7SqgLtI01Nydbjtz1epmzDVoknyL2eOVQxUfaAI0JG&#10;tgfC3PV6kvhmHCrm+WF3U6G5sQBrob+3nq9QyYDQJQSOamP9DDtdDckXOhBJ17e38+/PV6lhW4mk&#10;lMJ7K+wEi1jYtoLgeNvbz1epMYzj+I1GCDLOyFKSGUTKBTxrKS9i5MxAkIFgACbDW3c89Xqx0sP8&#10;sSOKCJokmuWOhuSdTce0a/Rz1epTJQpW1CeT7sFOWYgjUgjQ628fp/Pnq9TvR4Xh9HJ/MqeojqmZ&#10;QqpGCGQto2+4AJ1tYez6Oer1OMmLV+FwR0kK7PmGHnXAO6Ptb4G+v0c9XqTlVvetp6RCyPXSGJCq&#10;kiJR4vbULfTsT8La89XqzYPQJNA1UgAVNy7Bf3iGsdCb3BGvPV6hLyvRxbv5fFGXNixvrqbgXB9n&#10;tHPV6hJwULgyeRVAR3IDubBQvhz1epwq2llnp6HDGVhLuck9gb3F/wCjnq9TvlynSrjmw+Ue7ITs&#10;YLYI3iAbajxt9PPV6lLhNK2B0ceF00ZkCGRiTYFiWudDe+nPV6hSp6xGrYX27qZwPM92+0gaL8e9&#10;+er1QZYKavrYVjhKaPuI7BS1wb63Hbnq9TBm75aiq4BUuDTxXYkkm+mt/YRz1eoJ6lxPWfMQMHj2&#10;sdbAWW5Gh8bc9XqR9fLTVO9ni2U6oV2g6LrpYa6A6256vUCkRZZDTsCY0Z3ErgXIN9OwII+jtz1e&#10;oHsyVqwYiCjbSzEKT4gnQAew89XqT2JVFJh9RGsUqyTOjMETugvb3vZfw56vUha15hTPLEypLI9y&#10;5FwB4E9uer1NsLVEFTHV1wEwQgkpceOlw1/r/o56vVMqKKnLNPFYq/vEDsWPgdL6duer1Rp8MqIq&#10;anniBYVBa699gBt7xPa/Yfw56vVgJ+W30psxYnb20AHYfXz1eqFM0cki+TeMoCGD2sbjuNPDnq9U&#10;J5cPxFxDEgfy1G8j6vzHPV6oUbwpWEuDdSALdrdhz1epy/mapVmONWYncdvtA/Lnq9WGCggqqUyS&#10;J75vrp4+H1c9XqcnKosYlcAFD9QGgPPV6oAo6VojNTgsJCGvfRiNPZp/Rz1epuSlpaasmjX9Iz++&#10;yj6LC33W56vV0aeE0ssTr9r7O3Qr7T9XPV6neKGEGISLcSBbk20t4256vVErqHDMbjVRU/JvE4dS&#10;ASW23upt3B/o56vV/9Q2tdPNFLFEqEIdwCra4Df2j8uer1R0PzdaYbAiwvfTbbxvt8Phz1erNUTU&#10;MkreYm6QgAAEEEr8NR4/nz1epioaaeCKVEOzzgTcjtfv/fz1epzw9Z46R6mju3uge7odP6eer1cc&#10;QEMka1cjlmA8wjXcG0v+fPV6uOFy6vVO36UqLK4WxA7XXb+unPV6nGlr40wvyJtyzSzMA207QLgj&#10;uv0jnq9U6BMUo6mVpffjYAgKFAHtvf289XqiTfNxyBbBN24oBYkX73/o56vVGmjkwwpURK3lTPGs&#10;iAG4ubXt+fPV6lDWfKyVEcrL5SRXAZSASBfwF/4c9XqjyRUD0nnBLu53tvXUAG3bX9bc9XqwVS4Z&#10;RQGrAZEZwfdB10sBb6T356vVDp46dZmSJrROVAjPiRrf6jz1epwFFSRTGWF/0jBASLWFtCB7vPV6&#10;niiw35dYiWGm5l+IPt9vPV6p74hFSRxRoLtsMirawDAkW/X289XqTpx9qStElem2N/dFySCfG3u9&#10;wTfnq9XDC3gjnEbPsSQttZ7m1z4+7z1erJiD0MlEWltJ5ct1X2EfR4ePPV6kXUvA9UcQRVC7hYAE&#10;gg6G/h4+Ps56vUjcxVU+F3psTjDlgu1FsQQLHX6Rz1epDyVlJTVH8xcskMyncqkkjXS/s789XqTJ&#10;xQ1nzDVAeNNzKrkKbjwI92/h3+P089XqDzEMRqqrGoo0m85YywW4IAP0/R+uvPV6mDFUpcMqlRqh&#10;vmKksSFJsLd7/R256vUHtdV+YopZYwJHdgZLgqdb9+9xpz1eppmgxaknU1G4AqPeK3IDXIIPgDz1&#10;epMJiVNhsJrq9dzQ3s2paxJ8PC5P8Oer1cqyunqUixEwCTex9gJHs1trfnq9T/BinzcLBiPPU7Co&#10;AACaEH7PcC+o56vUxNNR0tM81yZkZrDbYm/7osT4a356vVhpKqSVVxKGIxvG1lFiVPib6c9XqUdG&#10;lRNLK04SOUoCCDc/a7/X8Oer1dtigmqVw7ywyJv3eFyRaw56vV7Dszy4fWLLT0qMYCpQyxo6AKpX&#10;3ka4bXWxGvPV6kVDXGWpmaFT5Tq+1wAAGLEtoNB8Bz1eqFWYpHeXB0jIQLcSW76D4A3H0/x56vU9&#10;4JiE1Q6xbwizbbE6bT2UAfH489XqaJ6yKlWQuxlDE6EksCDYkkfHsD8Oer1Y6CLDGrHixNJH3AFX&#10;axCkd9zE6jsB256vUmM11bRGVqOyJAdu3Qkg9jpcc9XqgUeYP5tEKSscqsQGtwfZoLL+fPV6nKm8&#10;2WWQUMmwLchmsD3AI+z3t4Hnq9SZxzfh8hWqBdJWDeYTrb4DQanx/t56vVLfF3osIlo42jZKqNY9&#10;7IrPYm67HKlkIItcEG1x2J56vUyVWNVlJL5lAg2BEDsQR9Nu2vt/jz1eporMYp6msahnj8mBFElw&#10;QQxJuWBFyNdLWB+FrE+r1PWC5pxuhLRRPLPQjYrXACKDe4HYm4Hc38Oer1KarwhK6YzUzKHfcoYa&#10;WtY/wP8AHnq9Qd0wnmrqijrgoELyB3N7MbX0P06c9XqxzyUtNTtXstwjAbQL/aYC/jcD8teer1Lv&#10;A8AxnGnFLQKJDJGdt10Vr6fTprfnq9Q5zZbxPDMsy0OOOYKpVjVNosGUr7wF/Hx1+PPV6g8qcqRY&#10;lUb2BmZVG1h3JBtY+Fzz1eoweUcnHC8LipKmgaSqqCF0FlUm9iQDc2GvPV6jFUmBU+FpS4ril18p&#10;CqJ2UBe5b2a89XqUhwuix6piTzEklna+1ACotqNfoH8eer1LGLpjJmKhaaeARoyEFtPeIIFgdvc/&#10;Hnq9SUg6UYXlXN1q9BKsgWPao7AEncTrY2Nuer1CpQRUGTMShxqJFjZFZlVAtvLbT6tQPu56vUoM&#10;b6mZaxzEozTC06hRZmUiQ2Nwo9t+er1O2DYo2YsYpsPwpWUuR7i6A27i4+jnq9R4en/8wy3SeW48&#10;kNcm9yCxGvPV6i59aJ8fbF5ammpXqVcgqIwt1A79yANSDe/PV6s+Qsd/kMprKlBJUSC7FiDYkdu3&#10;h9PPV6jW4N1GwbGsFiwjFqEzLICN8bKqo3a57n7vv56vUE+KZOw/FjNSU0Q/RsX3AXABPj4jX9de&#10;er1AdmrpdiVdWOtJaCouJCjIDdVA1tpbQd/bz1eoBarDsbwGnko8UAv576AbRt26Hwsf19nPV6rO&#10;eiGaqTHcpUOGYgu2WCJAqXBJ2ra/jodOer1CR1Md5MKWv+WNQsMZHlggke06256vUT/F8vrJTSU8&#10;KWhmJZBYgIP1PPV6i3TUNVh2ZlwujQyPHJYjW976kEezvp7Neer1H0ypWu2GwPVp79MoVHJBuQLX&#10;Nuer1FP9ZuNPXYTR0KlpFeaFZQAW1LC2niLnU+A+g89Xqtd6K4hLhnSjB4JnDOlJDoCB+57fo56v&#10;UUvq7ijY1meSRkZ9oYAsxK31Ftvbtrrz1eoO8g4vPgmL0oqJVSMMVdNCQLnx9hA56vUe3Bsyw04h&#10;mDgIBe/w8Oer1ChJV/zahaqvoQL3F+/93PV6gpnT5iv2lbkHuB4dteer1KaCjNSRAosb+zQ89XqV&#10;+bHGD4K6J7vugki2ptqOer1VYepPqnV0lLLBgs4tHGStntYMLagew62/p56vVSRmTrP1Rr8xy4Zi&#10;Vcfl1JRYWBBYE33anwHs0789XqPb0P6f45mPLFJiOc6tKOCmVXWRibsoNxcd9BbsPjz1eo482YqK&#10;kwsUWSwEVEYtO5AUrbuDtGp9gJ56vVWx196yVbCTLBmZY0GswFx7xsBcew+HPV6ic0uVq+XC2xTG&#10;ZVlnMsYCsNHj3XLEm/vADtbX4W56vVPx9AqN/LYk2Exixta1xc6WsR4W+HPV6gTzfmWTDMTY4a4k&#10;maUIxILLtXXUX/bz1ervLdJimP188yPsWRWUOB7qg/4Qfu/bz1eoZcKwDCcuzyUuK1AfZEGjYe9d&#10;z2B9nfsPbz1epA4lX1mHQTV1TR+WdzMW3XLEdiFHw/XU89XqDWsz55GFQVkTCJ5WlABsPdPYsDqP&#10;HT9T6vUj6r1H5byjHU00dZ84EUe7EbsNwudw7jXSwH1c9XqQWCep7EM2zCKeAsmv6Qi1hu0uDrpY&#10;Dw/M89XqX9Lm6XGVFPQ0SzBiY3lBIdTb3RZiBY9vaOer1CvlPpKxxGhxTGz7kpHulSbgmw9vb+nn&#10;q9VuHRLorkqaolL0RWMqthYEq47EDvrroNeer1HAy10dy/g1ekgo/LiDFtzWLXPjfuOer1GzwPA6&#10;Gi2LSqEjABFrAsfHXb3056vUs6SrpqCYzQEl2Fib3AH9/s56vUqsIxSoimcVW0s4FrXsR/Tz1epT&#10;fOGqi+Qcqig7VUdjpz1ep2h2wOqU6KA1wTYHUez8+er1S6aoVpUSruxJ/dHcE21te3189XqjV2B1&#10;OJTiBFZg25RtuSATYW56vVDg6e0cO+jggAZQA24EgHvfnq9SzpMt0dHTeQIxv012g3J/t56vVyqM&#10;oWJkro+ykWAA+PfUeznq9SVrsNwCgqEnkAuNpHa519nPV6lb/OcBosLNTHTpJt1uG2kfVex56vUD&#10;uJ9Qqdqxl8xDGzHai2Bt4ey2vPV6sjdTMJSaNaeVb2sy3BIt4kffz1epU4Jm/DsUxtZ6abzIFQBx&#10;32uNWP0W8PD489XqB3P/AFpqaOuaWiP6BnYIo8QD+3489XqDyr6+1dLRxtLp7wJ8LG51Ps56vUKe&#10;EeoDCMPy2+I4mwvvUC7C2o8PaPHnq9Tlkf1XZJxOvahjm2PuKhWRtT7fs/nz1eob8E6oYdi0pjhV&#10;huYAGwt307Hnq9QlDE0PlknuNOer1NU+OJ5/6NxZb3NwR8eer1B3jOeKJg09Owk2k2Ha/wBHPV6k&#10;ymaoaphdNsjaXtcAHv8Au89XqReLPFik5pJSJFILWGmgP3d+er1IbOVLG2W5ISWjcKy2OgIt3+m3&#10;s56vVW1n3H8w4eZoML80hGfeqgggAaEfAn2c9Xqb8mZnxGueFcfXbLJdYz3AsTfv49j9/PV6l5mG&#10;bAnoY8KRQJBIrsQ1iCDpf6eer1LjJucIMq0ctUsoRZx7oJvZgT/HXv8A089XqMHkvrVUVOBVFXf9&#10;HC21u12Jv+X0c9XqGPBOouF45hC1DTJGsep3MoBHjr276c9XqDmqxTAsajYUEiynfImliAQTbt9H&#10;PV6gRzflWE0c00Sq0pYNYsWu1+418Oer1AVjFFi2C1RxFo20baALlmNhfU+I56vVYR0ukq6Xpjh+&#10;Oqx98IDuBB1F2v4hhz1eoyeRsZeuRVb3r+3x7+3nq9QvyYbJKwMCDSxPjz1eob8EwkR4YruvvAft&#10;PPV6ieep/p7T5qwEmSMHy2WS1tTsG4fcbH6uer1UHdYuqOM5cxKfDcXw6Y4fTThhMtrAKb7bHUjS&#10;xI9vPV6iof506LqpnVMGwinelkldyVkIBABO06Err4eP589XqCz1G4liGF0lHTU3mRyRyR/YNrqf&#10;dYkL8Bf+PPV6jF4tnyPpx0qWrxxI7YlSxJFLIoLLuA3FdO9xqfZ9/PV6onpSp8oZlpq9KYiRo95L&#10;aKL6m4t4gWPPV6jQZX6SVOIVzvVzSCCQzzlwxALX90H6e1uer1GW6IdIJ8s5oTNEkhlSYMtnckAe&#10;F1Ps9nPV6jMYymE0NFNV1WgWRAyg2uLjsAe3PV6lRU5yw6KiheAKY0Q7ggBsb6dr+HPV6q7PUF6s&#10;cidM890VPidAKyOtm8tktIsgBv71lZbEEdzprz1epAUPrryVmHG8Qy1hOCTQPSvtWV3QKQL6qC5J&#10;FgdbfwPPV6hYyf6gp8Yw0TYRKhddw91ADYiwHugE+wk/Hnq9XDNnW7PuG4Ia6kAkqkUFSsLhR7Lt&#10;qD356vUBuW/xJM8ZQznDhefqZzQzFQ8mx3sQQCRt8Ne/5ac9XquR6d9Usi9YcvQZkwidaqJo12gi&#10;5QnuL9+/hp489XqUubMpYDi2DGKpRdqkmwQEG4sL/Rz1eqof1hegek6hYTU5xySqDFVi0iUiIShW&#10;LXuCButoCfHx156vVXf1k6MnAegCUmKUoZcNlXbI6gN5moZGO25INtD2PPV6qysIzRQZVxKjixKr&#10;8mNnYsNu6xAvbw0vpz1eox+D9QXaojxLBK53hmI93spHcm/cAAdvZfnq9RgcQpK3qjltK7LCt8zR&#10;q7TM6hlYLqVsfbbuf2c9Xqrt6z4PhefMFkbEKGE1MbMlkjRCptqfcC9/iNdPp56vUVHBfTlJjeIr&#10;h2FA1dRUxGVQn21AGu64FrDvf+PPV6refw78+4ZkfBs49F85yl8Jw/CJ5qkGQgPIoZQE0sdbG400&#10;t8Oer1UI+qHJeFYX1OrMZygR5NW0jwvGoCAXJ22GoYDU3AJ789XqKBjmHtj9JunpyahBe7d9O9jz&#10;1eoLsbhkhoQjxFTGwuwIFhfQHxtz1epPVJHkVE0iDzmsYSQLoNuoH02v9/PV6otLiSQJMI1JdIku&#10;Ta5Yki5Hhz1eriKerjrUczhvNADKNLn2W+A789XqhSVHkTmklpysYYESAGwI01+HPV6vRVtS0jfy&#10;8LtVgSAupF7DX489XqyVddSwz/NkFrKVKgasbgX9nbnq9SWUVFbiO4Q2DsT27L21PPV6n2KPfSPD&#10;IRTBWYhityb/ALqj8+er1ew+kSClnWpc7CBawO5i3tGtuer1KSGKKGULAA0SqSS32gxGgH8eer1S&#10;J51Dw1E7hVMYRviQPZ8Tz1erm+JYbMwmhOqqvujUlr6/0X56vUnZ5BJVWkb9G7lma/Ym1gNfv56v&#10;VimqqynxcywIdsj7VQkEWXTdYG/bXnq9XKvgmxGUJKpcx3bdqQRY+6Bfvfnq9TrgVA2LzLHMqllI&#10;QAgA2+m/hz1eoecv5Jr6JldCAWYWsOwHh4nQc9XqFOiyPUTU61rLdnPvG1rqDcj23trz1ep/o8Jw&#10;MOaWVvLmkBtcW0A0Gp56vU0DCKem92osVdyQxNgQvs7689XqUGGYvSCWOCQgRq19lwRbt8dDz1er&#10;nVZkooKySSnREh1XvcA21Ovs56vUjMW6i1FLGWoQAkfus3iQfAC17HxPPV6mGLO89VMG0JcoQbX2&#10;2uOx9nPV6k5iOPzyYvviLMoFg1tRcHuPC/PV6m6dWqa4RzyEsyqDbUe0dvz56vVAlwurkMkiqxUM&#10;vt7A689XqV1Lko1dN8wpeRCTYgD2Xseer1T8PwCK5okQpLEwuzLYadxqLWPPV6lrhOCyRVIdQDGq&#10;sWF7W17A+Pt+7nq9T/QYe0ssjQMCpZSzMLBV8bEeI+P3+PPV6nOenw8ys2Gp7rEs7C1z4bieer1M&#10;j1FVSVctRJF5e0+4/wBrcvtPb6Po56vVnaCoSnMxIZVZdmg8R4jvoeer1dU1JjEQ+akgQXLhwWCl&#10;r9gNCDf9Rz1epYUXyEKx06RgooDOo8Lizaj46c9XqaauGAOzwAhHYH2nt2+7289Xq9RrUYWwnw2N&#10;HCuCt1DEDT7gfH6+er1T4pY6kmjpo9nmF3ca6Etci5vodbDwFrDnq9Up462GukenkY/OJtVLAqqg&#10;3AHsJI18fq56vUpKbE/IwyslqIi8zxgWOuovawvYfT7Lc9XqD1pK+mnjmWpdQ6AAEEggm9h7CPqv&#10;z1erNPjGMTiacxh08wAqosQD/EW56vUrI/maKiinWP3msUPcKTqQR30HPV6nmukqZxVVyAKjBH01&#10;94CzdrD3j4fx1PPV6o8tI+OYWop1KMmrBiCAV8f17c9XqT0kNPh6rEV3/MfaK9luLXHjz1eqfU4Z&#10;E1AjzzbGhZApU6tYWHbvcaHnq9UVoXqqmSlbzB5UhUlgQGOjjb2BAB1I0+sW56vVKMRkqJJqZUQi&#10;x8trW9g0+Ps56vVwo5Hji3RnySNu4gixAJ0HssfA89XqfqlvLjK09w7gNbvp+8bj4a89XqeKGpxQ&#10;RBY5NlM4Cs22xudL37iw056vU94pTSxykYeAIo1jtILe61veZreB+j26m/PV6o9LhMRonxKCY1Dn&#10;YLqQRpe4Hst+vbnq9TrDWJNLBSpsUu376G52rr3trz1epWUk8OI0RjA96OR1V1AK7l7AHsDc89Xq&#10;f8PqqWOCWKpg+ekUEbXey9iSoYajX2ePPV6mfL1XJi+HvU45HFSTbygigdmVRewUOwDNZdO3fwA0&#10;56vUoKvFoqOudJYnEUaqAVVmOuikgeH5ePPV6pnz3ztS+JxOPJp5RFtFgd1gdAwFx4EjQHTvz1ep&#10;8ocwVkUC0NKxljlZg5JWygtp9Fr356vUIOWcUw2irZKWUKWj3e82u+2llPY39vPV6lfh+aKSGgqI&#10;BExap3KFjW4BI2hj4AWFr89Xqw1eOJPTQ4TVqwnUAbxYAeFzYAd+er1YlqaqioYlik/TI7JuYEgA&#10;n3SB4j6Oer1caetnoYRiFcPP8+bY21SAoXQk6nwIPPV6lzh1fHNTmnpJLRRDuD7wYm4DX8PC2nPV&#10;6nuixWoxXbC1TseB/dUqCpFvdB7HuTz1epcYZXy0+LS1Mk6hZwilRcqQpN7fE9rj4fDnq9Sp8vDM&#10;Oimno4QpqyzuBYFlA79+4Atr8Oer1NkdXVUUUlXS/pV91SNb2N+30Ajnq9WXBsar8IpEkU+ZI7yO&#10;HJN0F9UPwIPY89XqEqlzA+HyH5ztILA+Iudwsfgdeer1P1LmWkVkxCV7NFIUDqLAhtvey39lz/bz&#10;1eod8tRR0de7STiZ0kBZEYlb+IB0B+kX156vUa7CcSbEIFLi6afozaxHx56vVVN65/StQYhUjOWD&#10;MRNKrELtuCCC7Br21XW3tGmptz1eqoCmyBUJUfKyRLEYGKlQANATYkfEDtz1eoWss5Nw56unqUhQ&#10;sCzMNCWABtp8PZz1eowWDYDh0M8LlPI2C4vtDEk3N++nb9Rz1eoYcu4Fg+GYoIKiIM8wby3BCgM7&#10;XLMbEkW0sLa29mvq9Q4ZfxeBvIw2m/R+Wf3gGAFxdST4H2fHnq9Q74TUYXJujhiWPbZwfdIYg/2X&#10;+sc9XqEfCUgq4IqV1AL+9GbCy2Ot/hz1eorvq8wybFsnPFTxbKcFAWsCD7vvAX+Ov1/Hnq9Wnb6j&#10;MEXD8+4pBTpvj3yeWunvAH7I+N+/189XqKfXVFJVUa4fEjRygs5XvYn936Oer1QIoqqmQ+UAfLFz&#10;ax1Omv8ARz1epQQU9RPFNVVk6yRiEWTxJv2AtYeOvPV6m94qJIHnUbt6rtDdvb8RoOer1M3kmmlF&#10;KjB94UkA3BN9Bp7O/PV6ldLiSz0XlhgfKJEgGhsF0v7ddOer1JdI5loYSEEglZhp30sbH9nPV6nS&#10;SppzVLEI98Cgi2psT8Neer1cMOmndGYJcMp2hdfsk2BHcW56vU8QUk3yqyzMol7i/a5v3Gna/bnq&#10;9WH+WYy9MxeSMEHagJIuL/d9XPV6pLUdHikjTsrwsojR0BuGI1JJ72PYW56vVEE74ZSeQI0Xxbtb&#10;dci/xsPbz1eqDPGtXhi1lX+jl3AK2oB8LH2aa89XqxwVtShakVPMATy+9tPCx+jnq9UmnaekaKqM&#10;YVt8ie6D8Lknxve1+er1cUlmRkESrvkZlVQv2QDofr56vVPqHkjvJTWLaPvUjV+2p+Hbnq9TpidQ&#10;poG+YqRvQBSyC9idT7bi3iOer1JBa16lTFETaPZsLAW90+wD6+er1ZYKWQyu9lF0Ybg2lybg+B0/&#10;vvz1eqBUUKSOIqO7OgHmH2k+P0Dnq9WbDo6mFZDNGGQ7NH7Dcfta+Fuer1SqlKqjr2jLiGIjQrba&#10;ARbtf4256vU10s8lDvAB3EhXBHYeHhprz1erDJC6yeWCD5hvYffz1eriWEUew6hgCLk6X56vVMps&#10;OVoRUTyFAp008fAfXbnq9Tisvz0BR2CSFhq/7tvAXF+2v389Xq4fIk08SBhIpd7sLX17Ei/jz1ep&#10;wDGjp0pViuFfY/cG7diCPC/jz1eqW9OtLIkMkhG1SxQHQn6fGw56vUzVtJIgY07AxyBWfsSSTYDt&#10;z1epnlpozK0UB1NiB99xz1ep/paOKCIU9feSn3A2TRj3NvG3089Xq7pWqMNLNBYIzFtth2tYAE67&#10;rez489Xqaq55YqkzltzLIja272uLjtz1epxgegrJGikjvMwJubd+5NvaOer1K/DaerqqWSqhl92T&#10;aSdBawsQfgbWPPV6osmJCKdKZrAm5LW93QW8B9/PV6nvDYppXRHUoNNwW1mHgfp56vUrEhTYYJFK&#10;opIVjqSe9/bbnq9SfxKWKhqYQtQCDcP/AKx9h+gc9XqitHTKE2kmxFiDYWPgNfDnq9XAyyTopqx+&#10;jiLDbrcWOjfG456vU6yz07ARJ/hB0A1t/Tz1erEkssUHy/li7N9k21Q/T4+HPV6nKLzYJIpIwFtd&#10;SviAARp9J56vVzw6aaWpkjcXhcFrXsQTp4e3vz1epeYXPNTvTwpAjPOQlyLk7e1idL256vUPGVIa&#10;sVnlNFsXQEGxsT3IPxPPV6j69MsVqMPw6noqd0VxdY1uOx7Afnpz1eoymG1GLw0JgrrMXksykhtD&#10;46r2+jnq9SlxCvwfCaJMMw6kljqNquzuylXDA7QoC3GuuvPV6kniOMvT0NLTVI9+4LLoDt13XPxt&#10;256vUEmaMSxvEqc1tB+hhsyIW0uDqbgj8vq8eer1APjoM1AN8ZDO5YdipK33XJ1t7Oer1FczRVVT&#10;GczARBAdlwCDZidQdPh93PV6glaiildmhYBWBZ3tYg+wAe3nq9WbDqiCGu8mSF3UpqSpAPstfv7b&#10;89XqbKrzocQ+XYWDmRdBoPd8Trz1epKQw1USyRsPdQtuXuSb+0/l7Py56vUpMLpBMbREMHNmUglg&#10;baW/Xvz1epK49R1STMd6prc3AuADp7O/PV6pVAFRRNrr49l+OvwHPV6hFaNjQwTKwkJiYNc/Zudb&#10;EaHTnq9SHkjqGrHw+BDsiGpGpJPjf489XqUFW9LMBLu2FNCgGnui1789XqZfPC0vzMDfo/MZRe1w&#10;RqRbnq9XDFqWroFp6fEEaFp03qrrYhWN1PtsRqPaNeer1MlTh8MNVNSyFldUUXsDfcPG35c9XqwU&#10;CCijmQsBTMwQaXuR3+Pfnq9XVZTGVzOgKwRoe9x7x7fH489XqgvX1ZeKKaNpAoOpIsNDcAm3bw56&#10;vVBdGU3qVEkJJIGl7jtr+vx56vU1VVRJSRiZYPOWV7MPAD4HTt356vU40Rip5f0628w2Ct32kdvp&#10;HPV6p6KtBihlp2Pk2Uk3vr4gA3HPV6nqnmhllkEJDMSoN1t3F/y+7nq9TpanloHp3uJHZdu06C17&#10;L31Fuer1MeLR0sdVFFUWu4JG25Fra356vVFlOwNUhgFfQ/V2+/nq9WCWoqKqLzatljI7ga/Ac9Xq&#10;bNkOEw+UxGyU97g9zqLd+/PV6mLEFhOwQEiNXW9/G57fRbnq9T1WUyNTI0EhDdwNDa3ib+3tz1ep&#10;N0MFf5hTFCqNICxKn2Dv7dOer1R8KM1LJNCIxMiE/pLWJub6Dt4/rfnq9SlmqGdwtKPdUXPiCLaj&#10;XsRz1erBT0aKkZv5VlYqpvezEkXHe3PV6ubrBSu0UK23ka3vr8L89XqeFeaTbI0gaGIHeLWJIXQD&#10;w56vVlrMaklZHp7ggAA2Pbnq9Sbr6n5+MshLEEkD2W1vz1eqNC6VEXuAsLbgp76DUDnq9T7STSTx&#10;RV/lnYF2kA9iewP0c9XqmChaoYCZrm+oHiPj4XPPV6s+HU1LQGWlooBApvooFie2n9PPV6pVQXq5&#10;o4zfTUuP3fr56vUo6AGaN4sLDVM0IJmANyNbe37uer1ScOq5ayKV6mF9oAGttLaagH+7nq9SjwiF&#10;aioNC2o2hIwCNT9A8AOer1TokrGoHwgwqfJLAMQL6DS3ttz1epOUdPLQ1EBEt1UFmJWxJHa3hofh&#10;z1erPWYh82szRTvVVCMWd5QA2up+kHvf289XqkYXl6plpZ66JN0aKJZW1sqkge8R2Fzbnq9SyqcX&#10;rcRxEVkSAtJDFHIwH7qLtTQDwGl+/tvz1epmqIUhrTRqvmyIVcqNd7EaKAQNeer1Jaux6LSbBw8I&#10;Z2uCQbMuhA0tYG+n1c9XqSKvJO1g5YlyWJGpJB0tz1eqBhrSU5YVCBghN2J1Oulraf0c9XqWWB4c&#10;2NVojBAYkHwvfxGp8Bz1ep2xOhFHLLGs36Onks48fhYduer1NctdAkbKp/QkFiGNveOhPa2o156v&#10;VHir4JdgnYnzdLhd2i9h49vHnq9SQxOtO9qWZt7EMAosLfSAPDnq9SbpZ08xVnJVwDtNzY6EWI7H&#10;289XqlxQMilwPfuNwHs9tvjz1ep5w5hI4p6eIlmO7dpa/iLfx56vUMWXPmJ08gbVRbArsAZmJ8T+&#10;XPV6jWdKqqgw+sjppGEda7MI1NrgEEXt43HPV6rDeislPWxLB8v5cm+z3Ni4TQsQNBfwHPV6jxZX&#10;wKkr8Smodiq8kYKLbUD2g9wdLc9XqNRgWWIXwSCgqqd1c7S4UaKg/eLbSB7QDz1erO+SaevpK7DK&#10;pt61FgCQACoPgR2Px56vUSnPOB0eE5tgQUyxiObY4A7Cx1+i/ifjz1ep6ztSUuKU8E9BKJZKaJro&#10;oUkDS97L28deer1FZxvK08KzVlIqsoUtdQLi57t3OmvPV6kHVYEkdelTCglQKzBmOpvYn+n+/nq9&#10;TM9XUUOJH/R2MAUzbiBtDaAL9QuTfnq9WCoMMlLK1I++ZwGu3gviFO3w56vU3rXzXGGS3aJXsD4k&#10;Bb3PsP6+PPV6pOOyS4hOlVEAoQqbWFjs1Uke0d/z56vUnTRoxOIpMWf3rqCNwDNcaa2Hhz1epMYr&#10;R1ArRTUyEPOrAsRcBbiwv2G79fHnq9QdZrymphEXn+UzsTtAtt223anUi3geer1I+qwpaV2qJ2Jd&#10;VddxFiBa+7xJBFuer1NVBFTU4iKK0xpVS7Na53A2N9L3+jnq9URYTTTTVbruV7hd3cE31t8Oer1Q&#10;quiqkqloVlsm0FmBsdRc37W9nPV6k1AZoMVIO5ootigHQAX7g9tfaPv9nq9Tnh2MUOI4xJLUxlTL&#10;NsUWN7gWBOvZrd+er1KmeklhhlgbYjxyA9wLra5X3iLj9e5tz1eqdFJ/MaWo8qNYyRtGlyDcWbT7&#10;uer1MdRiJ+cSKOIKQUjVvFWIsSbgaEjt/Rfnq9UTA6c0NCaeqYMLotwBcMCbjTwGmnPV6lngVJI+&#10;JzRRuZdiubNqCu3cSNNCPp/hz1eo3eVMwrDJFDVKz7UAXuNoILa/UdPq56vUOGXYcRxWmlcRDymh&#10;2K6tfczsRr4ggA6/289XqWFG8tCY457o5JVi1rBUVt2uvgRz1epdZRw/EKoyV8EdoS+whgC11uLi&#10;3g3f2+3nq9TpjlFJV1cFJPF5caBrlluAwvYj776c9XqYsZT+X0lqd7ke5tW6oWPdj/i0PPV6gVzv&#10;VKY2h8w7gNdDZtpGnwOnPV6i2Zlo/n4GxDQmWQqDf9+3YfRbnq9QC4jgOJYTWU2LVqB1naSPywbh&#10;SASCQRci2nPV6ltgdMuJUrYbV0ihYzGY1+0yvcMrWt3DC4t2Iv4c9XqESDF6qopzUynzluQ/Y3dW&#10;2nte5Gt7+PPV6hWy3jslNg4kBsG3WTbclbmwv2+A56vVljenxFhUyx2GgubXAFyAb6gj+j289XqT&#10;tVQTMpkpXRHZiTuUXAAOpF9b89XqBbOMMxk3zgPMqGwBABvr7L2tb9Rz1eoDMTzI0db8o8ITywhJ&#10;DE3UGxX6v6Neer1SKqbD5GlVJgwO0+6bkeJv21HY89XqEbpXgpmxGaWOHzIprFWKr7rr20JBPb+7&#10;nq9RkI6KOkeRKCcxAp5ZIALFhqdoII+vnq9S0yXgMeM4oxO5jtALhRcjx56vUanp5lOc4m9HTIk9&#10;ESqksl3A/eJN9LG36nnq9Rh81VVFgWWp6Cspy8zA+W6sFsdujN7R8Po56vUUCHFZavykR/OelXaz&#10;Pa7HW/wOvwtpz1eoOqmGoxXGHaSTykMnmXGpLDXbb2c9XqVmC0Ialp6cRqkbSP7znUDcb+Jt8B9H&#10;PV6nXMcEWHVNQsMu9aeRkuACGuPdZT2IvbUX56vUGOK1sUVE9CT5tlvuS5II73+vTnq9RasSwwYl&#10;NOuIMxLsWFzfUa3B8R4ac9XqLf1BwxaqmiGHsf0jsC3axAsRcdrc9XqLzW4TVUNE5qxJH3hDDVmF&#10;7XuL6Mf7deer1NmFUtV5/mkeaCdgIF9LHuP489XqEyDyFweGSSQebHIRcaA20AI9oBseer1SKDGa&#10;6rhkSoZrSho0ABvb2gjUWOotz1ep8jzNA1JBS1jKk1GoQs3ZySRua2hNtdPuvz1eqQsq1FQh8y92&#10;NhoLA9iPZ7eer1K+npIaSolWKouVu439u2pOo1B1seer1KHDsxfLyNTKoebzbKzdgrKDfw0HYc9X&#10;qF7BMWjxOkMkkYaXcqowsAAD9HbTnq9RquleFGKpilZ7xrsZrai5JBvbx+7nq9RwMWejkwBnMYQ7&#10;k0XQtrbbbsQfG/PV6icdS8IpKbG/m44o3hcbQFK3AsdB9H69+er1FCzDXV1Hikwpm8tdpBsARtvf&#10;xuBbt9H389XqLXneLFZnqIcQXYWl9xgSQwtcnsACSew56vUG8cyUHuVib5GYC50BBGh+r2e3nq9W&#10;SnxiOLG3kdVMWwBwPjoGIHbXtz1epW4DBFPLKkc7iRbsFIAA1voe5BH9HPV6jZ9NzhEWLxYs84il&#10;qAYxC5uXHj9Pt18L/X6vUYPN6QvHDEUBEUbOAhBuV7AHtz1eon3UqpkxSsiqZkVQqgLc/wCSP7xa&#10;2pB9gHfnq9ROvKgrpXq5qfyTUSyIx7MwQ7VbTWxHbxHYjw56vUuaCoWmjZalP0eii51JP2e17du/&#10;PV6naSpjjrd1MnmAbFI9l/H6j7eer1M8eIRpUzSVt7LOQwGhI0vZrEHT2XF/u56vUgqh6OevdIF2&#10;gsWVW9l7k+Gluer1L3KOJmgneiw0mQlZCdzaqX+u+0d/h4aDnq9Rn+l2YI5cMp5kbyyJGhLOdLqx&#10;DdzYgez6Oer1H56dT4Xi0mHvGVk2SFDMCQQACQ9h3F/Zr20056vUaXKONmGlGMSPutO0Tbxc+V4H&#10;4Xt+t+er1Dng+ckrKeLF6RN1PTs6LIbWOy4caeKka+zTnq9WPF814WXSsrZhLE+0kpdQLm+u76bc&#10;9XqwY1NlvNU8Qw6BBBZd1wG1t3DbdPbc6c9XqJhnfp5FDiNRIsjOYXkYbbFWBa9gSDa3a4tp9HPV&#10;6gpakmw7Dmo6chZTuJJKgk3/AKOer1DF0ty48RpxXgechuzMNyC7Hva4BN+3jz1eo78dBTph8tO+&#10;2WMHbuUkFVYDQD2a/nz1epB5lr4so0ldSVrBKeSnABY2FrX7k99bC3t+PPV6qZeqVbQ5gzSxgKIy&#10;eZvDA6xm5Cq2mpOvj4+NiPV6kXlXLeKZ3zNT5cy/QS1M9awjDIl1UWNidbi500BPb429XqXvTqij&#10;q8yx4RvKtJIYAFBsZI2Knt4i1tNe/PV6rXen+EpBgUFHBKN8m3eLgsNp2lRb22vrz1eoxGHNiUWG&#10;fLx+7GlgwbQm99O9+3hz1ep3eKDB6GKooQA0gkHugaAa/wCE6G/PV6ixdb8xGLBzXTVQWOErDJGC&#10;Azk9rDQkGxuR7deer1VJdT8y0VVilbQ0tRs86x2EXLAkC9yLi3aw056vUVMVFXTYrKsa3lUkNcXu&#10;oOhA/bz1eruto48Qw56uqJ3uCmlgQCe48Rbnq9SGmoqQ3w+R3LFB74dlLeBL2IuRfUHTtpz1erDK&#10;IMFdaeaO8ZLbpe5U290GwuQTp8Pjz1eplw54sYAqJInJViqxufsC+hAvaxJ56vUrJKavw6eVqedY&#10;EibRSDci3vWsfEfTz1epnxLFIVeGKrjBV7szEdgdQTfUDnq9TNXoaWjjOHR+bIm662udbi3bwOvP&#10;V6pixT1XkxUsRKbFMl9Atxr7O3PV6nWOhrRTLICGSMgKb2NvHWx7c9XqdiZKwwKzKHj2xl723H2/&#10;Tz1eqfjcUGG0UuH4gVfaD7//ABM3t2v4/rfnq9SReqgu1JEFAS3sBY20bb3Nu3PV6usIpKA4lLUU&#10;52Cfd5jE2JcCwN9NfYb356vUPmCtVtRqZWWSOJQABe4JuFP1+3nq9Sxra2WmjhK3LsvbxB7fkOer&#10;1LgYwq4RNgtZNcshLgkbSO409vPV6iwVRiInoKYApE8h2W0JOob23HPV6gPxfFaihnNXLdNp91e9&#10;yOwNz437fR7Oer1Ba1SK/EGe2xwSG1ttN+9x2+HPV6hg6dS/JVK001Mzl2XcGAYOfAkG/f8AXx56&#10;vVZDkSjpYMJVIo0g2MsmgG0lxtttW3h3+rnq9QzY7i5qcrQNRII2jVg3Ylm3W7a209v7eer1Adhl&#10;fVJml5l/RqJAJGAvdgLC407Hueer1DLPiFTVYWqiRFmDKSNttupIAvYG/tF/6fV6hE6S4sxYvi0u&#10;qVSIgbU28ABqbeP0c9XqN4IKGrk/nKhmmAKxgHS4Oottv4flz1eoWelWZaQZhpKyEEsnmJKrG4bd&#10;YFuwPu+H9HPV6rF8k4xDXUX8qqY9ywhgGBuQp1Fxrprb7uer1Ev9XPTnD6nCYcdCEiKUeZtW7qlj&#10;7xI8C1r27ak6c9XqJV0zigwnMASsVhubZu11IN1I+o9+er1Wz9F8z4lBUpSVcrzRyeWBKwALC5G3&#10;Q+Fxe/t9vPV6rN8h4vHUxRi97XUfn9Ps56vUP9LURTQguPH89eer1JTH8QV4mSLwHbTnq9QQ10sk&#10;rEynUEm3a9uer1JOWr+ZvTjuDvvYgBeer1R5a2SLZKoDM4FjqLKG1v8AHx56vVKaVKiZa5W2qT21&#10;1Yd/yPPV6g66iZjpaPCZBPFq5eJT2JJGh8Pj+o56vVVL1fzbVmrWjiQlIgyh3sCB2JN9Ae+g56vV&#10;X9jUtbhGIVFVqaWNXYOLFgzMb37ix00+n4c9XqDvGswTUVJJXVEDNKsSnxNx+6dvfQePPV6g6xGW&#10;DFZIJUnCSbCZNLWv208dLjnq9SVqK6lipZYJfssEVCosSD3YAeznq9SWkq6qCcQwuURQzA9ixJBA&#10;II8R4c9XqiNjGDUNK+ENEJal1G0k3Yj7iT7Sb89XqRuH06fNzxSxyb5LBO5Vbd7i9tT49+er1MmP&#10;09PTVVqpQyggJ5g7Npdux7eH9556vUn4qiOrpaikVtoprzFiNAtxcX9nPV6mrEIUTDYqhVYQm8m2&#10;xsQdQfE6dxz1epznzNhj4YKKVbFrlHK+PgCbC1/jz1epn3YTLTDzyLxG5Isbgfa1HYg+HPV6i59X&#10;aCHEKVQF27hdmHgpOgHjf289XqIT1CooKeN6ZAo2TKDtFjbxJsOer1A5VMZ5nllax1sCD28Lc9Xq&#10;jRhWYK5sP4c9Xq5iTZe1iLbRcdxe/PV6nOhaWWsMRKjzGGncAk/uj4c9XqON0ymFNSiWocbfAEi5&#10;I0vbTvbnq9Rh8BxcCaSnomFtwk3Mb/AgD2ac9XqGbBq35vEUr5gFdlVdCNAtwe2lm7689Xq4YzEk&#10;UryOVjU6Fm0BFgbC1tdeer1Bbi9bFM6UxUsoV2HugWPh39tr89XqK9nrDyZtkp8oBrsQB73wv2tz&#10;1eoCMeeYVJKvYRAELa5tcAn7uer1ZcPNDFVCVWZi5Ki+vc/Hnq9SuqPnUp4jhgBJYEgsL2HwPcEc&#10;9Xqjx09NU4jLMSTIgCkWI2btSAfG456vU1YhUNRTB53tCl1ubX97sB429vPV6gyqsVrauSTyXDb3&#10;YgAeHfTx0HPV6miCJpw97EqL6juSewPPV6nXLcEVbjEXmGx942FySbafnz1erYA/DE9GydQKubPG&#10;O0ckdOlkjMt9hJO5pbHXQ6C1vZ2056vVsx5W6ZYDk7D3whF+cSQC/u2AVQLDvpc31HPV6q1PVTlz&#10;L9fjdTJPTrE6m0aixF9NCDe4+n9vPV6qk+qPSeio8WhqI2VAVZkAUG5JH2gD4W7f389XqA6qyTRp&#10;VeVVEMoZizkWFyNBrY2B9mnPV6nnLfTWDEaZqmQhgrsu2xtYG2nf8+er1Djkjo9FX1YeMxo0hKm0&#10;ZAsRt1YWsdL69+er1G+yb6a1ShO+njml+01kJIuSLC4JtbXnq9Soxj0kJUUTHDKeOCZVYsTENo26&#10;jQEXNtTfw56vUV/NXpdx+nqp6NlDJJ+ksilFAYG7eJFrc9XqLnX+nDMM+HyVca7o0do1C6vuU200&#10;IAI1789XqBWp6QY9QVTx17vHLG7KNu5WIC3ADXsb9vpB56vUxYnlLMwp1mSnKSXIViSWJGgB08b8&#10;9XqSMuRMxGoZcYptk6hy6oCSosdp+s/Rz1erhQ9P8wvQwMIGqZmtewPjpbW1yOer1T58hZjpK4Tv&#10;EVMZCLcd9bHtfnq9SpHSXOlJtqVppphM1miSxKj2+Asb89XqGHpP0LzTiucaeOCnmci0VlDAKCbt&#10;fbrcW7G/jz1erdS/DN9H9Vk/Aqatx65ZIojdhbwP2fEW/o+nnq9Wxrk3DI8Mw+OGH7CABQbn289X&#10;qfsQxSy+6dD7Ba3PV6kXiWKLqLXJH1Hnq9SLrcTCklCB9Njz1epKVmJFpmML621OnPV6kZV4yFnH&#10;m22KCT4G+tvz56vUiqnMCMTHGTuU3I0AB56vU2TYn5UZlCgs973vYHw56vUm5ameJ5qqRbb1Fl8A&#10;BfX69Oer1I7EMaw8sPJ+ywKm2rAn9e556vUhswtHSU0dZ7p8q2g1JH0e3Xnq9TScRlqAZIU2I6bt&#10;2mo+nw56vVlFQpw0LTyDzzcXBFgO5/Zz1epyphQx0hWVUWWZQGtYkm/0/rpz1eqJW10QJo5jtWZr&#10;LcXJ01J56vUy1GJpZ47IQCVQnQkDS9/jrpz1erh5q72ljclFUEXNgT4jnq9XvPnFC8cZ2EFipW50&#10;Outye50+jnq9UKnxWKsQySgh9PBiC3jbnq9U6Opj+XWhpZQHLF7k3P69+er1KGXEEpadKJWtJoQ3&#10;cEeI56vVGxPHI4Kb9Eg8u20XB0Onb8/u56vUAvUnGQIqqGnFyQAupIB2+9Y6ePPV6qses0NTPiji&#10;GPeEWwGwERhran4G3jz1eqqfq/RVVRivkFlVYdyyNce8b27C30afw56vUlMMoGiQ0KyO9luSbEM3&#10;a3YWI9l+er1TpJIMPlENBEElYnce7WHgSOx+nnq9RhchVMzR008rkRuznbuAUn4DxsST9J56vUPO&#10;D4Y9HM00NS7vIwcWNtq+Kra2hIvrfW/PV6jXZKrZavEcOq4CocIVcsoJK+zQgAk6697c9XqG2klN&#10;bLtRwqh5Q48CtiN2nb+znq9SYzBWTvULDLEGKEeWDYgqQde4uLgHnq9RQfUFVmfCUrrr5kxOsdgF&#10;Otr9789XqpA63TqrtTpKJ5WYM5N2Cm+oIv2vrYc9XqJ9jDVKSCN1K07/AKS4sALm1jr7Rz1epOzV&#10;ww+pYvGzrIrEOLe8LEW8Tc/3c9Xq5UK1NNhEIpHC+eRMCykMFL32m9ypUaW0I56vUpMzTyVcgSld&#10;ZFJN3bQqpFxpr28bHnq9Qd1fm/Nq5O7ZcMwGrAdhfnq9S+wTDw4EkY7gMCO/fUWGtxz1eoZoaE0O&#10;Fx4nGBNHUgNsYWK9xrcgg+NrX+HPV6m3EsTw35YUEI2STEWIAsbMD7O4GnPV6oU701QqNJYySbg1&#10;zqVB8PHnq9TjllYEpXZY5J0R2WQspAU2JGp0I9nPV6lRRpHSwj5gqwEYZRoCRc9/bb+PPV6m2spK&#10;3DoTiaxmJCSQdQCCb3PxHPV6mXFKioxmJ6Z9ytIoJZTZlAHh43PPV6skVbicnlRUxSVIWvuCjzb2&#10;1BIXx9nb4c9XqErB1OIMd6sZvcLDQWvrbXS58Tz1eoS0wtY8Okr19yTQGx7EDsOw156vU7zRQyJt&#10;DeYpjAAaxDEC5v7Dfnq9WfCqB4KmGRdoT3nAjFhexBXUm9te/wCznq9QoUmCTU1dSwrMqpKoa40I&#10;BJOvxHb+/nq9Tq8csWH1FSsZLIxIa1rDRT9/PV6n6hNRR4GtJCw82pMbg6GyD2+zcNOer1dwQSYf&#10;SLJUMVqDKyrECCNtjdvbYeA56vUn8Thp5EfEK9/0rMy6AEG/hYgi/wAeer1Avj/kRxyUxcQOGF/d&#10;JVwToqmxHY/r4er1ICtCeY+4LKN+0ICOwOht7Rz1epG47HLi7Giw4ogQEyKSF0F72Omtu3x56vUG&#10;WKYRGssCeUskaqV3MCQCe1jp28eer1I0ZbZ2qgqLHsszMQdwUmwNrG4Pt56vUhsQwOmqVmgc7o2l&#10;A99LX2EnQc9XqStb88Z5aiIhY4yNxIGoGnPV6s8DGYfMC3lXBUfEDx56vVgXE3kk2hAgvYm9yTe9&#10;7dteer1N2NQLVyJWlipjLFVXTdp46DX2fnz1epplelt5a7vMBuCQe3jqeer1Z6KOOGeT5VQHZTuW&#10;1r6aHtr9fPV6otPGzTvE/vMu3d7BfuR9HPV6oYo46evauIcC2wC9yASN3bwPfnq9SgnqKN1WkpSA&#10;Abm33W56vVneWFYolQguUZdtrk66G2nbnq9TZRSqqeWhFtfd0Frc9Xq5YZV1tPVtNCYzYbo98avc&#10;+N7jUfDnq9XGuqZh/pMwUOxVbIoAs2n2RYfrfnq9WWdoW8pZVIsLj8+er1MAw41FRHVTMQhINlJH&#10;u31v9I56vV//1TXT1z10UcV7sthf94ML9/gf289XqbqGVKqqYgGOG5HiCO9xbxH0+3nq9ShiosNS&#10;I1qG5VlUg99pJ+nwA1+HPV6uaw09VGxidYiEJF7mwvYi9/j256vVGw8UlCksbXaREDDbpuJGgt7f&#10;p56vU0fLwSQGaosjTFQF3biLnx9nPV6nmpo6WeX/AEkqXZfdKkjsR3HPV6veYhTZUhUETAEaXB8N&#10;NvPV6olbiLU9IFiuJA4uzAkEE2tb6Neer1ZWgoYax3qXETtqBfQtYWtf6Oer1NNRiFVTu0NUbuXU&#10;kgXAt3Jt8Oer1KWTyURqpffjADqG1ABBNxz1eqLhuJ0mJYdFVKGVJAt1dCGJ76ggEa+B56vV1Num&#10;CF3HlRhnNxcXBBA1+7nq9XbVEtQ5xFQoZbqoFrEXOtvA89XqePm40xNVl2F5FUMrE/at4Dbqeer1&#10;PQrKaIRTu4IjZrWGoB9v0c9Xqjzthz1Yp0s3lnzNx7m9iBr9HPV6oEtIK0n5jbZBvHu3Cknw8eer&#10;1JmpnrWRYkVdyXMm3QgD+kc9XqZZamkjokmPultzC+rE+z6/jz1epJ4hi9TFTukaHbuBOmoFrgnX&#10;6uer1JOrxVavyKiqAF5tikkkhduv5H8uer1JXFJaKljmp60EkkbCuhv7Pr+PPV6g3zBimMS4zR0U&#10;dKi00Abz23MGe4ugRbEHvqb6WAtqber1JqvrHpYlxKNvLSZn9wggAD7Lfmdeer1JKuZvmVets9Up&#10;0A1BRv3uer1MmI1cUQjikg2EqfdtYX7kg+3b29vPV6sP6D5Zqd3eXzjdSxNgAL+Jtp8Oer1Jeup4&#10;sVpJVmiEQvsYkCxUeIPt+I56vVww+WZicNUh1pTa5AAbcLg/SB7P2c9Xqj4TVIuLM8ahNpa9ySWL&#10;eHPV6nGf5OTMPzMgABTVACS3cG2p1+JB0+/nq9UZcSShJmpwHjYkNHoLle4+za59o+HPV6pNHSCp&#10;iqa9m8oNtYA6hR3+nTnq9WKaswqKeQS+YSQCkoUAAFQ2t7EG/wDdz1epqiNbW000jgFTYsTe500N&#10;tPbf6uer1Q/Kj8tlglMSIbmNrDcRbcfbcdrDnq9Uqnq6CoZpJYisLDatgSxY/u/AH2/Tz1ephxvF&#10;PkpLU0YAhUDQgC/w+I156vUzxtViV6lQDMwB2t2UHW5+rXT9vPV6psVGcb8qOpctNHua6X01uR9G&#10;nbnq9UTGnpqmlNGGSUyke+NdBcFfZcHvz1epC0dKI6wu0dljYgm2htazH4c9XqffmEip41mY7y7m&#10;yWsSDc/cOer1Jp8VjxJ6mGp+yEYqG1LAMCANDYgH+32+r1Nj1MsNOMMIWx2vG5sNTqAfv56vUyYh&#10;V4hJRN84wUKqOWXQWF7i1zc/x+7nq9TbTVmFTUjw1nvmymNmAuwB1A9hHftz1epQnFa0UTU8cghQ&#10;kXVgL2B7gi4+PPV6lDlrMFTUYnHhlRYxiOT3joL3HvEj4aW56vUvMayxR41RmPCJEe6sxIuCxGrD&#10;sOx/XTnq9STyvgfz2ILgbspYlYz4EFmP3gAeHx56vUenJHRfH6HBwaOthhgdmG8xMGJA/wAV/HTX&#10;Xnq9Ql4T6ec5ZwwdUJjlEMp3SbiGCH6re3x9nPV6nXCuhMmUcy0uX6iJZ9qtPIWuASRpYjvbv38P&#10;p56vUZ7KvS0zYjNildErQrGzJ4HeFIW2vhpr/dz1eoCOsWFQU1c1BVuwAWMKASu5iLkfs56vUhMm&#10;xy5drkp6WN3c7WPmNpH7Tr4AeHPV6jfYPmeTEsKTAZ57CRl91bAAqbg2sQCO9+er1d5iSmZGr523&#10;vELk2uWa9tTz1eqFBl2SswhJajWSbeqi9wo1t9XPV6g3j6e4rVYzFLNRTRJTuSKg7RG5N7hba3Hx&#10;A+nnq9Q59OsFnw7ETiFAhWRwbX1BubE/Tpz1eqwHBKuDFKFIsQULPGYzt0sf6eer1JHNOA0eNVsk&#10;kgJchlCCw0/5B0v7eer1A1h/TihxGrnGJQzkIxsse8qRcaEhbd9Neer1CocqYdguEjDoo1jM4vtU&#10;AEH6ra2Hfnq9TxhkVfgNGmIybSkjqiLYgiw0Zj4jTT+3nq9Qu5Pq0zPUS4fVRozg+8WVdxbT961y&#10;LfHnq9QNdVegjJXzVNFFvSrlLsNtyoUWAHj2AHPV6g5ylBjWX8zB8GgaBIyL+YhIHb22uDa/fnq9&#10;R3sDpjmehkpZdpcqU3a63AJt9/PV6gp6h9NJsFwpsQRt3lblK7TpfW/3jnq9RTsOyJDPik8tU7hy&#10;D7oAG3tqDtvrp3PPV6hNeqOWssPLMN6w3LMTYqCB3uvjz1eotdbR0/UrqHTqxPy0SB0BJ1ca6/C1&#10;hb6eer1WZ5Qq3wzAKTBlFl8pVW2oI+B156vUhsRyJiWKVMvysQYu0gYsCbfHnq9SVr+j2NVVL5lD&#10;TFZhGy/ZIDW8fp56vU94D/WbCcofyqWlkFZSqqkuim6jx727Dnq9R5MJoHk6UYbX/wAseGedRvOh&#10;LEgm+3/V9g9nPV6gV+ZWjx16RVIYAEqbbgTfU/Xf8+er1KPBsdSHEClShshsLAfwAPPV6gu6+9Q4&#10;8JwqWRty7QpuLgAXA/bz1eql7OdHiHVDM6TU8zfLRyttZADcFgBuHtBHbnq9Tzl30y4VhuahmrHa&#10;YVk8MSrGkqi5I1DEAAa6Htz1eoVcMytmPEa0VmLxiGhjQxpTp7xXXvawFiPDnq9SXz5nSEU65b83&#10;yIbEeUvuM63I0I1BH9PPV6irY3kmLGquWSviHykdiqsQSwPa/c3B56vUXnP1RR4RWnAcMYOkaF2W&#10;97a/ZB2/Tz1eoCDWYxjtZLh9Egj96RzGNCoW+zv4X0uT/DX1eqRg2Sv5XIccx7uoMkiXBJdtBb2j&#10;4/0c9Xqdcaz3PhcAwbCqdCy63AA18NAuv189XqDybPuE0VAz4sSLufNv3BHvX17AED9Rz1eoGs3d&#10;W6d0aeln3iIsTtYe8huVBHjftfnq9RNMw5ozxnevnOH4hBRwCMbYJIpGMl2FtpjNgbeJtcfGw56v&#10;UGdFgWJ/zHyooBvdx5jKuhGgNzqTbnq9Rpsn9LK2pki77G0CKftaixuPHw56vVYp0m6E1H8nVasb&#10;QxR9QCb3vqTc3Frc9XqtN6PdLsMq8OWkxWgsU2lHZO9/ibdj256vVYH086e4PlyLzBD+llJa5Nze&#10;1hf4G3PV6lbiOI4PTVKUjMrytutrqoP7Oer1Lehimq6T5dCQsWy7D4jw+HPV6nc0zYfCscNvf2aj&#10;UEX8eer1OMOJYNhtc89Qq7x7u8kgE+wc9XqkUefcuQVJmxCoRVjLEMGWxPiPp56vV1i3XPKFNDEK&#10;ZgyG97eH6/Dnq9Sek9T2T8EREANQ7/ZWOxJF7/V9J+PPV6m9fVHNJXirwlPIMgFkfaGte37psT46&#10;c9XqeJ/UTmSSrRsMjjZWIEjyXIv8B/bz1ep1reuGI1gRXKRgg3Yta510Avfnq9SbxLqbBJOKmHF5&#10;kICmSLzLKPoB9vPV6oFZ1DNaqSUdRvYWIvYkHnq9T3gOJ1uZsOqoZXZSEdXZdAAfYQbjw7c9XqC+&#10;DCKzDGjolVpREQEMhLMbd7k6nnq9TvhOEZjxfEXjVoo4JCzFSjAgAeDX7H2W56vUJ3SvA8Qo4K/E&#10;KgPAjiWNbrbSxU/Ubfcfjz1epF5j6V1GMVavTTWjK3BUEjcDpb3fH26c9XqYn9MaY1PLPWvNvkBJ&#10;2M6qR4iwNr9v1HPV6lGfTF8/l+noEpXl/lz7otzElza3cnXsO/PV6nfLPpvx2mrGqBSGMCwAO24/&#10;Pnq9RgaTpRU5fw/csbhtGsupv9V+er1Cc+HVlNhcavGwuAPevcX8Tz1eprjwGgo8Nn2RMJZwVZlW&#10;5t8be3nq9SAkyaWw/wAughdSttu5SCLadjrbU89XqYHyxW0LCSpBfardhY3056vUmpExCipzUPA0&#10;cl2CjQm38Oer1ILHJqnFpPlZ0YXG4g2Fh4jnq9QRZiyhFjlFUUMCpBMyOpn90EoB2F7C/wBfPV6i&#10;jVuS5MtVaBJjUGHewuwsASf8Onj/AB56vU0GmnxLdUQi0zsAC1iC3s1+jnq9TBmfCs31VH8lhe2F&#10;9y3aQ2VSpBJ8AQfgfb9PPV6jW+nyEVOEyYRXbLtKxsxLG51J8bjUkD6Bz1eqZnujp8IxCpw+WQLH&#10;KCYwLC59munfnq9Rf8n5mzJG02Fzb42WcoWHu3YE2A+kEc9XqM7lGqerpZZ8bvMUKrqLkEnsO97D&#10;U89XqU/9W0xapL1aKylyYyVvYHQaeB+nnq9RpMi0VK+WocushSKFfdDAWY31t9Nuer1DBg+F02GV&#10;cTUY297+wX56vUYfBVQqv71h8O/PV6hZw+VWpghHb89Tz1eoPs7YGMQw+cFd25CALXsbc9XqpL9Q&#10;3TrKlVRSUWJ05E0sjhWuoUFie6kG+nsPPV6qycw9McpdKsfXEKKmZ6gEOrlvtjX/AFe456vUkc75&#10;Eoc9pTZwlmEFFE6RylrkXve17aXAIv8AT9PPV6kt6z6XE80y5dp8uw/LwUdMkCxRgFJCALyP7v2u&#10;/b6+er1Vr5b9SFR0W6l0+UsDlaWrq6kU8iISRZzsPuA6r7TqB9XPV6ti3AMcrY8COGVJaNmo4LSr&#10;4M8Svu0I7EnsfDnq9QmZI604dV1Iy5RS3qaM+/uUEs1v3fgfb+0c9XqTkvqNp8Iz6mU8TnjMsk6s&#10;UlCEhQeyg3J7d/jz1epbSdQKjEc0VtdI6/KzfpIwoIAPYLYad9fq56vUW31AZGoc/wCCPjFVB5tS&#10;jMY30sGHb69fDnq9VTlPhmWun+I4rVZ0q3irpFJgGtka3vC4IJUjWxHj8Lc9XqN76Y8WwXGOlsGZ&#10;KOcSASusihrOHBu2pJuviP6eer1WEZe6kdPqXKhw7FaqnjjZho7LcGxuST7OwH9PPV6i19Veh2WO&#10;pzS47kipjkEF3QBVCknTS1wb6nnq9QcdJc5dTvTtmCHKgSVoqlWfcLlFBY3Da6HUW9vPV6rEMves&#10;vBqbBXwTHXaSpqCouig27d/Zrp3+vnq9Rp8s4lS54yatSGujEMliLgXvr7PoPPV6i99ZOi+D9Tco&#10;Yjl6crTSyKxuYwwvaykrp39vhz1erWc9TPo0zThWWsUxBYvLqaaZghQ6GNbhpAfiBcAa27+znq9R&#10;UvSrJPW5wHTTMEsscNNTTPvIuS8aOSl2A1Nh3HY/Ajnq9RkekHqywnp5jFZlmSsngSZ5EdW91Qil&#10;kY63Uhr38eer1J/O2acpZkU/1GJWX9JvDFWuzXsRYC2vhz1eokuJdQs89Oc7NPhsjQ10UUkDupI3&#10;JOCrhewPuki/PV6lJ0ZxPNGETZjqZXkUVNDJGQW3MpZ7sb3JsRcW56vUR/PWfKxscmqF/T0vmlSW&#10;Nk0IBGouPjb7+er1DBlvKnS7NmWKjGI4xR4gSkQiLko2gJ8sa2+u99Lnnq9RROrfSuooqoT4cWjh&#10;0ZhdWBINxuFgR256vUWzMCNSAtVREMtzHt7t7th+fPV6kvPBT4dWAeZ5qyDc7LrY2B26jw7fw+Pq&#10;9UE1FdLU+fNtBQFYrDU37XHt56vVCWWrkLUsjktcljoQTbUfSOer1SKGvLUVSkAClUVbnuR4E28e&#10;er1ZlStgeIhAsSEA7jqbjUnXXnq9U+GiYoKmF9s4VmZbCxHsHPV6s3yCSWRyZHLKwGnu6XJ18Oer&#10;1OuOUksGG0pi92VSyuV/fuNCfiPu+vnq9Ueogp5UV6yQo0YUXA0LAaXH089XqwVHyscfmVR8wRoT&#10;YXuSP4a89XqTSYhU+YapAEE6lRodAD71jawPjz1erE7pGBGLO5JALMNbX2uR7eer1TlngZBPI2yR&#10;WX3wL+8LbhqPZ+ulj6vU609GcNRy1Qzl7sg8FF7bm0I+oH289XqXeToqVEJrpFM4a5cCw07dh4D2&#10;c9XqHGixalwiD5mJzIDdgtz3PYC9yLHtrz1erHTZ+q2p/nFk2Sbfsk3G7tbS3PV6mJs2181X80b7&#10;mUnXsD2va/jz1eqB/WjGHXz2KrB7ysCdSfb20056vVyfEqg1L/vR+4LgHS40+7seer1R3fEZI40D&#10;X37jYDt/fz1erLHFWxzEzAJG4uQR2J7Ejnq9Tlg2XqqsnFOt4/MUkMttNdfv56vUrYsEEEb0irch&#10;h5jEak+I+N+er1K2lyhGoBooVSwuNw0Y+wfED+7nq9TzRYZSYdWx10qg3jU7LAgEmxJ8O+nPV6lB&#10;X0FTRYeahaYxq8g2jS+hsTYG1r+HPV6mjEaGOuWWaiIE5WPdfwANzYfHxPPV6octTPDhyrLEHk8z&#10;bZTa69r39ovz1erlSU0lXK8BmkipwD7gAAcA6knW1zppz1ep0w+KlogYpmCrGpdVv2F7AHnq9XDE&#10;J6asLtTJ5iQRHdcWbU6WXUfmOer1T6annroqVqFCUV1X3b9z7R3tpr7Oer1TsYwWqqpSs0hLmYsE&#10;QmwAGo0t+d+er1cEocTpplsUETjuR37e7cftvz1erDDWpHXJSsqqhlUlzqCL2Omvbnq9TrMaaJXq&#10;6aSwJ2iOw9vh/Hnq9WArTUoSpmjb3mDOE97ap/eNgSLXvz1eqeWoFl8zDHcRagM4NxbXxv3789Xq&#10;n0tPHFXwxPNpJqC2o94Xuw8Rr2/Lnq9UKowegiqqqokYweSpYBmBXTxA8L6/lz1eqDhRp5KP5wta&#10;KQ2BYWJuNLggG/w56vU8oPl6VqmdC8W6wKkEgHQAAa/Xz1eqVJUj+XGLDlKXbe28XGzsABfuDbU/&#10;0c9Xq5DFXhw9qaFgjWDs3gbixUH+n4c9XqxUtUJqOSLy0BTs1tSu0AE/Wbf389Xq4zQNSxxAIrsy&#10;gkG57G9lHtPfnq9SkrUU0SY3WxgQhgNwse4uNPDXQnX6deer1JSQUi4V567Vlkcd7nU6/lz1epwp&#10;cKppa1KSWAyRPGzlwAQGA0uLjx156vU7YXh1RSY6J4h5hl3iKInQNbtu179/aOer1caqoxCpkFPV&#10;Rx0xFRsWNGLCxANySL6dra89Xqc8JkGG1opYWMkMpDSbj7Abjxtpz1eqdhf8tgSU0P6IvOxUpYqC&#10;dSPiD7eer1ZcZ+WrqkG482NhtA0uRqR9YHPV6nDA6pcHjFPRJvFTL5qoDcBj3Ov0duer1ZsMwivp&#10;K9mWV/KmaRmXxDEkhRfwsbX8OwHPV6sktbh9BL8uFMgDE6WO3+gjnq9QgYbXrUUsbVqD34iVII95&#10;RqCT4Hw+7nq9TjhFQtXh7vXRbUJLqFBAFjoL6+HPV6u66jmlw+OGhjMMBcyLtsAD2IbsSLeB8dQL&#10;89Xqbq2aoji3UMiu8abkGgBIO2x9t+9j9P0+r1CFheLfLUMcNRLtd9ov2VC2pue+h56vU/YvWxiJ&#10;oFYeaxiAYE3ZSfeII1uBqLffz1er0+MxVhV4SZfl7gakXK62/s56vUyVGL4w9RHHBuMUzbpo+21f&#10;avt8Neer1LbAqz5ZJtspWFXQ3tqwBGhJ+489XqejiUdBVtPNG7+aQLQkAn6zpe3PV6lfhWN0/wAp&#10;S1NWSYoHKktYMTqQSvwPfw56vUv3zaGqzJa0e2ysSCDe1x7ATz1eptwPGqz5x5U/RqkwYIQNrC/b&#10;v4D9dOer1PArq3FYnhwxd7TSTIwQX2Mx921tfHS3w9vPV6p6VmJR4bulAdqVV27iLs32W0Hw11tz&#10;1eqdgWN0NcwpIpLvIfLVCOzd7/w56vUN2FZwkwXDoJaQK0kJUS3Yggg6k+6bjU89XqHfpr1Kaqq3&#10;qsRqVBpyoaPSzFv3h2uPDTnq9Rs8QbBOo2APh80SvBOrLvIBI3LY6d+2n6nnq9VE3qK6Uy9N88Vy&#10;1IMaNqhIKqyX9xgNLXBtc9zz1eovuXMfpKdoYWAeRGLIRcG2twRp3B56vUIOFY9U10MtcYwzWfcx&#10;+Oq6e0c9XqEjKOIVdQ0E2IOZY0UraxAX2HdfwPYc9XqFPL2DVj42cTmmcb3jIW1hYNa5Gt9P2e3n&#10;q9RkMJFIKloIXEkYAFgLEH2DxFrc9XqHTK8tXJHTpTRktdnYkG4j7H7+er1Bj6kaKnXIs9LCxk3I&#10;7g20S5F/oI56vVps+peOuizZVxSRaLM6Qvobl9dfG4Pt789XqJDt/lsM9QFvKGsSwHs1tp7eer1T&#10;aOkqKeBMRiO6J7GckA/a8fovpz1erDTYhHDNLELGNd9msbWOlrDnq9UGF4KChepiJkDMyKCL2+JH&#10;x56vU1osCQGrDFJg4sltApF939HPV6pv6JKf59Cr2ezAp9oHwN/EfDnq9Tsk2H0cgCOPt6BbEC/s&#10;+rnq9XObEDR1ceKRBGAGxlsPeAa/Ygi9j356vU54W8WyprMKTezhiFJ0W+pA8bfDnq9UBZ4pPImC&#10;7C4Jsfsgj2+OnPV6nSfy46SKauRmLyXQKT7tu7H4fDnq9WOON6mSSUv5dgTYW9632T9Pjz1epknn&#10;QMIpo2aOQMu5rC+vcfHnq9WSeirihjxC3lB0sBYdhYD4fHnq9UWukq13RRRLtU7zbwA0t+3nq9T1&#10;uWopmsQmxRdLdr+P1nnq9TOkkVFE1TvVyxCFe4U6nTx0156vVjqPNqDHTlSkN10XvZje/t8eer1O&#10;M2EIZGihUxgg2baTci1h9BHc89Xqb6c+RKKOUKUcEe5+7c2YE+y+nPV6pM8NR5rUsYBWJPcA7Nu0&#10;H1jvrz1ertqCroqKKZ5o/MnLq62O5dNL+BB/X289XqapcTko70UQDIoCknW4vf6vZz1ery1cE1MG&#10;r1b3STHb7P0Hnq9UhKqeqrPmoEW/ult9gCdRr7bfXz1eqDUVFTHPsCCJrm50I18QfZz1eqDtefd5&#10;jdrAX8dew56vVOoqiopZ1iqtInIvcXGnYj6Oer1K+tWmejangTzJHdHLAWB+j4Hnq9UGKgmhKySq&#10;FF2BCjRTb3T8QB+fPV6okTyVczUcPdXU/E7dDbwseer1YpIqrC5flaqNWkZbht26yknvbt9fPV6u&#10;WJLPTwR1MXaS6kWBAI1H5689XqwNBthjqZSGJDAgd7+3T4Htz1ep3oifllRGXYQLMdTf67ajnq9U&#10;itw6QUzTW80OqsVJAK2Nja1+47X56vU1R0syRGqKhip2m4uWDWAP0rz1erhiq0iN5nm2nU7fd0uO&#10;x+vw56vUqcu4g8lMygL5ZNra+JPfXnq9XJ4gaxhBFuSEFgCllAJtodb2+PPV6lbQVdJTTgyG5Yag&#10;WsLC+h9h56vVMirfP8mSZ9m4Albahjrb4256vU04nT0RKfMwCdTITuOtrixY207+HPV6mF0qqKI0&#10;UQ3hWBHY7QDfvz1eqdT4pS1dVLEm0MgFxbX4j9vPV6pdRU09Av8Ao/vb9oDW7X7/AB056vVJqJqU&#10;RQvORI1hb2Ajt2Hgeer1ZKaqkedZShdVcAEHuCNSdPAm3589XqVEVBSShnqUMccgsPpva9wBz1eo&#10;UsJwhlqKeaNj5FIjM4NtpvYBySL3Xw1trqDz1eoxWXMKFTNHJGxcTqhU7dAoGt/Ybn6+er1Guypl&#10;yKkq1rLEIqIsS6i7gakkgePw56vUOmWMTrKbCUnzEm2pbVlHvBXHgpIBI9mg56vU44jiRlEtXWOR&#10;G6IYr2BUHVbePbnq9SVmxGKrhWCo3SSMxaNwpPugWO8hbC58D8bePPV6k3mqugqMLOHU4ICoLqDr&#10;vvra3b289XqDvFsJirMJirKiUBlVQFHiB3/t56vUBHUTKsLwgIAjTXADWsbgHT6Rz1eotGK4RTwx&#10;GmijEcSqQ9rgW8e1jb489Xq9ixmeSIMbABdoWw92wA0Ht+889XqYPmJJJhBAg+XjcuzW1v7L89Xq&#10;a614PmTAf3/euF7XPe47c9Xqc8Oq6alqppYVEj+6jdtCR3t256vVCxPyZRHU1MKshb3vb31156vV&#10;HhlpZKVpGXZFGdoB8SfYPH46fTz1ep1hRlohSxta99GA03C4t46eHs8Oer1Qnw+nkm03xMLbiGtf&#10;TWxFiPo56vVHTDpEpmMas7F9qggk7TqTfvoeer1Zv5arh5ZwApcOT2sRpYaH7+er1NtZQTCsR6p9&#10;4b262X2X56vVkfDw0skvmb9u1iSLX+He/PV6pQwaY04iEaLsbzH17Am40Ph7eer1TsXp6YRruX33&#10;N2GhDfG/bnq9SATCcRmxGGmJBpnLbyxIKk2CmwBup8f289Xqj1GGRGJKfEJVpNsjK7uTYi+hFgTf&#10;6Bz1eqHDQCWmAiIa7HaB2K/D6R256vVxWlqpKx5nQpGj7YtwAJFgb+34c9Xqm1EBSrsAZEe3bwI8&#10;Oer1SVqaKili8tkVpHC2f96/gPiOer1O9XNDh8zKXBRr3AA0F+99fv56vUlqysgeJJiQzG4Q3HYn&#10;uOer1JqLE3+bkiC7impv2Nj93PV6sdRKVkVppQUf3hYa3/w/Rz1epvjaaorEo8RAsH91hfUEEr9f&#10;PV6pNcYFaeH7QBUakC1vH7+er1R3kli8t0kUq1gPpvqD37D6Oer1cKes+flfCa2lCyBbRzLqAt+x&#10;10vz1erPh3y8bTJLbZCCLA6j4nW/w56vVIhnqauUyqAsKgsoGpsBrc9teer1cBJO1RHIWKIAR4XI&#10;7gDxFuer1Rir1QlqUkLAklQSLC2mh/t56vU500tZDEFqgCm09zpck+Ive3PV6uC1EhQ7HDNqQAvu&#10;27aH8+er1YVajo0j3AxsFC3a13Pfte36/d6vVmkqE8iWRYrsmq2Gu09wLeHjz1eqM0xjpF8kkByG&#10;K2IOuoNvjz1epVtibChgp5wuwWYEKA1zqdzdyDbTnq9XQkqaiqikA2o6MxsdBrYH289Xqd6ae0K0&#10;I7ElmJtc/t056vU/YaKZUqGWS52k6C249he3s56vVIgrZqePaRdWvex0t4k29nPV6nmljpaZoqul&#10;ZmljAHug3BOuvhrz1ep9lmbyHxCe6ubrGAOwJsSw7/r356vUncYllCwjZuCd2U2Ons8LHxPPV6up&#10;FWsBmVbS+Wqi1hZQNLgd/p7nx8eer1P1HAMNw2KqeS7uLML6H4EXGnPV6nKF4JpDNBtieQldo8AO&#10;xHe2v5c9XqZK/fSzy1J9+e69+1wLDtp29vPV6kJJLNX4o5EQVV7qpuLjva+uvw56vVEkp5qRlrpH&#10;Kl/esgta+gv489XqlJSUklod9mtqR7e/389XqlYOUw+qaohB2kAkE63uNQfDXnq9WGtq2xV6mlpJ&#10;P0vm7Zb3uG9oJFj8CLi/5+r1NtfHFDTRozhljO0MT9tgbm/xF+er1Y8Sr1nqBU0m2A7UWwAAFtDp&#10;4X7nnq9SQeekq8TeKbcspUvf227i9ra+zx8Oer1RBL5qws1iF3bRoCdb66+zw56vU+SQDEA89Kwj&#10;228bGwX2aGx56vUosDCQMKYJYgA7uwAPgCNeer1GLyplOdGp6+KO3m+8hJBBAJsbEC2vt56vUYXK&#10;OHTz4oZqsxIYmDoykXFtDe2nft8Neer1WQ+nmmpcYzXTUQdHjEbE2sCW0v8Al+znq9VrOXctDDCK&#10;+WCIpG6mNwLMR72h79tOer1C/DXTikl+WU3liBHu3JGvujta2mvPV6olNJUnA5YpqZiBKg3XFgCe&#10;/cnQ89XqJz1YpsTbH6ukegeSKBXk80bQXNrgA6HX9e3PV6s/TDEqN8PrKOLD6b5p4mDkIwY7l2lS&#10;QRfQ2P189XqQWfMpUuG4GJsKiFPFKHTYq2W4vdQfG3s+n289XqKXjUjUtNGpYNIu9SulrdgTYD28&#10;9XqC+aRYlMAIV9WtoRtvbatvDx56vVFY4etIi0+kqxki2v2j7wvb8tOer1MmG1T1NU9JSncZCSXZ&#10;bKLaEeJ0056vVNop/KeSimtvSRgLG91INz9A56vUnqJ6alrTX1UiqsjECM6XA7WHiLa689Xqj4rm&#10;eZ0q4qeMQLdBHIQpU3/dXuw29ydPgTrz1eoJswCqlm+fuWKgkEjSxOtieer1BjiNdU1zpv3ghipD&#10;G9xfX6Nfy56vU5QTw0tNVQNHdnVSpBvbbr94PPV6mqCtauBbESAd6eXbQkdjfSwuf1156vVCrJBS&#10;SVDkqFa77jcm47AHXvz1epjSWsxCj2TMXMyFRr2IJOhvp8Oer1cMswJHAa6sW0iJ+kRrHab+7YjS&#10;/wARpz1ep/qhDJPvnfcXBvcg7TfQ/lz1epSYTWUMJmfeATtC97AAgdteer1JLGKqqjg8pdV3MWkF&#10;iCSQR9w56vU3YdjUT4qlRRK4MVmtJH7pKD3mII2kHvY3B9nPV6hoyVVVODuKunHlz1MqoGdQwaN7&#10;F7br2NvZ4c9XqM1hBGIyGpph32oC1rFgArdrXsRz1eocaCoxPB3pqChpmkkLDRGUKdwOpuQRbtpf&#10;+PPV6hJwKOKpxEUdZDtW4YHU7DYhh9F+er1DemH1FLhqphDh3Fiw0FhYnT6f2c9Xqm1lCtbT0vmk&#10;oSGlZrjQDutz7de/fw56vUFGIVUNUZoJoiqxk7ddQF8T2789XqALNv8Av/rBJhK+WkJa4Yj3vDX2&#10;EE3+jnq9Ra8wxzCokiJ/SU7h1UWsTf2e3X9bc9XqC6srfNljlqgFmcq1gxO297rbtfwvz1epX4O0&#10;WEzlKhj50liHtYga2Hj2GnPV6lXQ1C0Q2TwhYdha66faP2if289XqFbCqSCOlNS7boGZNqgg7fGw&#10;Hhc3PPV6lDGmH1dX87MAoiKt5YsFIPu7mHjb49+er1ILGq7ycQlip3DWST3wVKhQbD4X56vUAGdc&#10;benp6T5cmTdvDsbXXxA/Lnq9QD1VbNiMkVVTRbirWdtNdbn4/Dnq9Shy7hk+JYqUBUSMwK6XFzqC&#10;y+Itz1eo0nTenjwSeffH56zOTHYAeWVFj7LqTr7b/Dnq9S4q8PxF6uSahjCopOltbsRcgg89XqNf&#10;0YyrJPAamvJBQL5igWCk+93+jtz1eoyWAYXJl1qh6Wxgne4NxvYta49o011+Pt56vU3dQsWp6Kj8&#10;qP7ciFQrm5QjW5v3789XqKlX16jEpq2OEuyR9hoLm4BsND7eer1Jem/07zXlgaOSILcg6ljpfT4G&#10;/PV6lpSYl/N6jckW1SqRX0AbZpewFg2mp7nxPPV6s2ISTYhiKUkkSpTLDJvfd7ylSPLAW1jusSTu&#10;Frdjc29XqQ+ZqT+YxxVWBw+XHEhD3vdrn3hfXva/3c9XqL7WYRVyV7uZAPJ3gBb2N/3R9HPV6im5&#10;2w2onm+dnnaORN9ohopO4WuCL3A7ffz1eoLsUq2MEmFVK+YXUAN4g31J+k+znq9TXhA8iojwylhZ&#10;JHYhpAylB3uWB94ED4H6PHnq9UmSkqqSaWnxCCw3AgA6E66276X56vVJ80UJDRkqqqdD2uNbAfxP&#10;9vPV6mWZ3kE1aq+67RroCbliQO2v0n6+er1OzY9Ux1qU8qJGqe5uGpOmhItpY89Xqn1OLxYbiJSa&#10;pJ85SQAoKkgeLXABJ0t38eer1LLKuZ6bEVhpKqO0iuTe1gw1BPe/u+znq9Q+5QOGxVFNebe7Iytr&#10;YA3JAABt9J56vUenpvJiVHgxSsiRYSVUODc2A+0RYePsvz1eoYsYxb5DBxHLPu2sSw7KB4EHb8fD&#10;9vPV6ij5tzJJNVVDWBiSRlTsQATYbfh4356vUEGYsPmrYPPhiVnYOCNAzA+N/wCHPV6i9dREWnwR&#10;BXwSJLI/lRtHE0u9wANSo93Xv7Br2vz1eoCcfwnEII0lZQ0aEEhh9lu35fHnq9SZjb5KVJSpqAzg&#10;yG2lhY27afr7Oer1CVgksdZiYlkVIoyUKjcAbDuPaQOer1GdyHVbik1e6stKxEVkAPvA9yO/PV6h&#10;+rsx4Y2Fx4dK4RpVVkGha7G5A8RbvY+HPV6im9SpKfEZZjUQbEppA5a4BNu1xfUH9e/PV6i05jjY&#10;T0zCNY0Ry9hqAGNtQAO3e3PV6orEo7NK/mU8jEnW222obW1gDpz1epU0MdfQyVSVdiHVCGUhlsBe&#10;17/w156vUkq+uWpgjWqITczWIFrkeGvfTU89XqRVfPUzVUMlrbHuWWwsvx+nnq9Srw6vo4q9zSr5&#10;jyEgsv3WPstz1eo4nTfA6Wup6daXc3lXcpcEBjoSbaEE+PPV6jmZHwmahkgq4HJaK6PENAxJ0PxP&#10;hcfXz1eo2OW8QrKHDpxLArowBbuQns+nvz1epd5KqEMcwMchhS/6HsG732+A3X56vUnM8YLi2GCK&#10;upj5MM5uYyulvDdfsfDnq9SVrs2LR4e0NNOEmlGxkW5W19Qp8CCO/PV6kbWZp8nBPIrF3LHZih7k&#10;XI0Pj2vrz1eoPW/lGO1EFZAUkYyi2+wsALsBf6LaePPV6jN5JqS0nyzU+ymR4i4j1va/sB7DTnq9&#10;Rv4aPBUwtYZZdsruXB2+6Y7gqD43019vPV6ie+ozNMMSzVbD3IgA4GgAsAB7bHtcX/Pnq9VU+bqm&#10;jxPE6mvi2BIGD2FyACfd3Hvp256vUH2HYlJMk4oN4OpBRigW9+xWx0Hh9HPV6jCdG6LEoaqCSha8&#10;qsXu4BAsPfa+25+k+OvPV6rVOkpo1xOCaQgo4B3eJJ8fZrfnq9Qz41JNRVxKzs8czg7OxIt8NfZ9&#10;/PV6o2JV2LTSwnDQikIoaOxNww8Nfz56vVX96o8XlTMs9DQ70iXazpvAAAGre29/H489Xqqwzfjg&#10;nxeaqo7SIwKtcg7Te9wfHnq9QZx1sslYVPuSmMAye25/hpz1ep/w+hraphX4hHupkU6X949+wB+v&#10;Xnq9UBcBgaulxSJv0QJ1PhqANPp7256vU3Cko6uqmpqyVRIrK/l6kFT49iQPoH1c9XqT9VFJT4lT&#10;/wAsp2k89yFMdtLA6kGxIP389XqUJQVFW1Zi8Xl1EhBCNbatv8Wvj4D6Oer1ZcdxHB58WExp1h9w&#10;JpZib22kmwF9D2Hbnq9SbqJY6KOOOmW+52DbrAkE6gH8+er1SMPxKpoK8PSX2x3ugsVax/eHY28B&#10;z1eqRWpUbJB9kSEspBFlsexHx/X4er1MU+FtFJujkZwzB1t23AX09vbw56vViaOrrTK+IMpvtPs1&#10;vu1ueer1MMcazYgxebeQQCE7/Ae34E/Tz1ep9pcKiq6OXD8WfYlQWX3G2vbutmXVWHtBFvA89XqG&#10;jBI5KSkSKocs8W0sbghdui7tNddfbfXnq9SkqccME4nk2lNBa1yC3cj4afVz1er00kmOlqaBLiEX&#10;ZxcE+xeer1BPmPEZ6Svlo02q0iMDsADBivifiPaeer1A1mOrpbeROu8KrF7nu/cHW5056vUHGHUc&#10;7L8xHIrmULIRoSBfx8bg+3nq9RhckQsswlqGBjbs2l+xvY/Tz1eo9uUGqYcJppb+bDEyKT7QQQWP&#10;0fHnq9SjxfGJ6jB6mnwuXa0ZBVioIAub6d9Dz1epD4Y0TSq5n3I8ZMxbsZC3cWX2+PPV6n2nzNW0&#10;tJJhldT71AcxzKSLkC6X3fdcX56vUN3QfO7viazYrBFYqDOGu21ttvcIAJsfGw56vUaSmxSaaugr&#10;8OcxxM7xmE6hi40cX7Wvp/Zz1eoSMGxMYbiFMKH/ACkShQRYm97kHXxt9/PV6j+9GM/JJvh8v332&#10;xslwSB4HxOv7Oer1DX1DwKnx7J061MYkjCOfs3BGvc/s56vVTjmLD8RyvioFAwZFqJZEW1yQxuFG&#10;h7DT4ae3nq9VgvQzEZ8QwiAR30ZO53G51NtLi3e3x+Ovq9VovSnE4aSljiU7wgIYm4N9T489XqNL&#10;Q4klVGLLa3589XqgYysUbeaOzeB56vUFeLmOKZ5HA8sLcMewNzf7hz1eoPX+XjTzKeT3gpYkaAD2&#10;fXz1epPV2KzA/Ly+52IDC5IPbtpr8eer1Qnx2KJRMh2W3C3exBIOnPV6i29dM00s2FWpY5JZVJlQ&#10;hgFuuq3XQ3uO/wBHPV6qs+qOfv5pO1FikpEiOXKIACFbXW63tpz1eorOZc10MtK2EUgaEVFwXPjY&#10;6ffz1eoMq/EpsMaSdCrsVZLX3LrYbfs/rrz1epC4s4raNqkxhJrqLWIOwH3gD8Rfnq9TGfLidTRI&#10;WqgAsaaEhCATrbxI/W3PV6o8GLUdOrTVQ98gbxYFg3a2q6a89XqT5iwyvFNip/ylKZNQCGO7vc+I&#10;A0Hh9fPV6k/M89LuqWlaeOTcwDgC1rk+8P1+nnq9SUrg2MASou8IOzHSwGu0/A6/qeer1N1PS/K1&#10;ZpqsbWCncbXUhtbX/Xx56vVDx6rUUlNTUd1RdBpYMBe4t8BrYeHPV6mKp8t6ZJUt8u5DE7QQpvax&#10;8Rr4c9XqaRiGGoQXhWxVgF01ZhYWGl7HXnq9QKZ6LVEVLRzlvLg8xpSbA7RewNtLt93PV6iN5ujj&#10;LviUJS25jtte4F/aDqBqOer1AdKr1c7tECwHifAfHnq9UJSAwJFxz1eqdHMXieJY0HuHXx0Ovj35&#10;6vVmw1mjkDEKUUjcSBcX9l/Ec9XqM3l3d8hBWrURlTZfLUHeF9rHtr4f3c9XqHDBJ6aEjyFbf3Gl&#10;iwt2Hh+p56vUM1DNeqw16ZrRxh2nXdbQXUknUAjuAe/f6PV6lJi9bBLVx0sUbygttW9mJItaw8Sf&#10;6Oer1Bzj8kM1KauFnZpN4kBUAI3bQ31/pv8ADnq9Ra89/JLXB1LPEyDRmvqBa/sFjz1eoEqipR6k&#10;7YT2CbjbsB3+vnq9U3CqX5mV6YhNsRNxcbr+Hjz1eqXX1MFFV09UxKtErALa97mxAPx56vUyVOY2&#10;wcvI0R3S3JFyRb2g37c9XqQ1RjUmKSQ08sYYISbga3Ph7LX789XqZIVmhDyg7Wj++50I+7nq9WPb&#10;PUTbVUlmt7qj9nPV6rFPR/6Xsd6s9SKDC8OojVQJ5ZkZYyTufsh7fs7Ejnq9W3N0wwHDOiuXP5Zi&#10;UnyrxQjSKILGFUe/c3Bv7Ba508eer1Bz1J9aGXsChbCMJrvJlFg7Mwuy+BI7AXv317duer1Vp9Wv&#10;UzheYqsQ4tVKZ2D6poDqdT2ubWHPV6ii5k6vYJI6RzXmsXMfa5tqRY+weHPV6gbxjqOmMMIhtVIV&#10;Zl29zc3AYfx56vU84P1Yp6SCGMxqwUC5RrAPf4jW3bnq9Ryei3WDD6wLTVyCNAfMBNrFl7AEgD4/&#10;s56vVY70W6s4BG1RVYrNEvlkvG+8OD2GoAPh7eer1HIyrnzLWMU5qKOWOX5i7bbgBri4Iuve1uer&#10;1J+SgwDF6iWvqVjMSb4CtgC4Ohsdt/hpz1epH4x0wyhhsF8Po40RjvCpYnU3uwN+4789XqAHHej2&#10;QsQgeonp03R72VQLAOCSDuIPh/H4c9XqAHG+kOBy14ihMbQn9IdBZSuq2009mnPV6gyr+ktFT1D1&#10;atHUTVEZJJQFlUm1z7eer1NCdJ8OFWKOCIOViEgkjWwBB1BPbUeH9HPV6lBT9FKGvw1paXDnq5I1&#10;NhGhLMbhiFFwLkmw1Gt/Zz1eocss9I8FxiVsYqYxS1ASGAx7APsAKPcHu3/xHux1JJ56vVa76MfS&#10;ClbmYYtPQxGGJoik2gVixO4W9oHf9t+er1bJPSjI1FlrCY6GFVAW50ABvcn9vPV6h5NVHRQ7Yzbb&#10;9XPV6kViGKFjeN79zz1epD1mK2QkNckG17aHnq9SMnxQyqyAi+o8bAc9XqQ0uIyzeZCspVjoDdbk&#10;/wDIPPV6ktiNUKeTbM4JRQb3uTz1epHzYgJo2rFtYt4FWDd/1/u56vVGleoWQIWXUFrtc6E/s56v&#10;UyTSTUs0lZLJuDKAV8FGuv589XqScqxypE6sFbcATYAkfR+v589XqZK8oJ1pbbhIDvuBqP8AkH6O&#10;er1JCOunDyYcFAQgoANATcj6jb9nPV6n2Kk+XfdHoAttOxNvz56vU3z18KNDNNFvBDMNALN7D4/U&#10;eer1OLsZIItgQAk23Wuu7+znq9TLLQtTP5Li/lkmx0Uj/Ff6Dz1erlNAI2Max79ybi91Fge2l789&#10;XqaJZpaiEhA0ZW0bAaAn+m2nPV6nRHV40gKbF1JOnj317g356vVCoXpsNs7Jq/mEOSSQPEX/AGc9&#10;Xqd46+CRzMsYCKDp3Nv7eer1RqrEaaanAYKqWchTbQ3Fr+PPV6ggzzR/775amdw7spIKEADxtqe/&#10;PV6q88+JNItT5sRjddwb3rhwfEff+tuer1Vb9UcvzUuITVMqLIC5Fri7EHcNDYXBv+XPV6gcwwiQ&#10;TtSobsp39t25Tu08Be3cfR2vz1erDHVy1Q31IVKiSNib6XbXvfxt7eer1DR0yWqp8QpF0RfsI7H3&#10;VW12AHbX8+er1GnoHw2XFIYg29UuvuuQJGYX+kka/nz1eoX8k4i2GY9DT0m9aaMCRral2N12DXw+&#10;OnsPfnq9RlaOrV1l8lvK90WQ2J76jTwI56vUg805rrKWCUFAIjdS1rlB2Hxtz1eoivWaunlwyd6V&#10;leJ1IWINYggWutyPDte3jz1eqpDqdWBa/wApKVo41U72cglmt3Hjoeer1FlxEy4uksMZtDEoLbjq&#10;SD4X7+3nq9QcVFPVSuYZSUijYsinxtr/AHc9XqV1FU01U8Ir4bKVsu9dtifH6vD489XqiY3RTRVo&#10;o5x5ShC17gaNqh+gjseer1MlFTmWmNMCAtwNDc6Hwtfvz1eoV8tUt546UptanQWItZu/ft39vPV6&#10;hDxRpcTw5QpBCsptfW+pBIHj8Oer1JLFaaGmRYWN1i947dCpfUgi19D93PV6sceFKlZBOkhkRhZh&#10;oVAOtr+0/r489XqE2CIvSNT0zi62ZkNgGYdtL3uOer1NpgpMwLURGLypaEDVl1Y6OwQkXPxtp9d+&#10;er1NuaZJ5FSuiBjAjUyAE/ZOgsL6Hnq9Sakr2groZ5HsCu0rqLr4E/EDtz1epT4PSutUlbRNsYkl&#10;jYaNbx+nnq9Q0YDh64lGKiFgJWNjewubDU6C/wAOer1LdqqOVqWjj2GCRxFILLuDLchtv5X56vVM&#10;WWjasUld0KyrvKKAVANgSR3B0v4/dz1epTuvlymbD41uoICnTUg+98dP1156vUp8r4biGIYWDK9q&#10;tUNhpdTrYLe2nPV6lvhdHUzIaLEmvJMoBXUEhRc3+JPPV6nKmwySCkEVUFjVbWG7axX437aeH9PP&#10;V6mGupjPij19MykoBYk3AH7xB56vUyJUUTwPXyOslPLvUMdRoPtA9u3PV6k3iOEYUAr1XvKVEilf&#10;E20v8bc9XqA3FcMoqaqkFMhiEbJIpW1mBOumuq38Rb7zz1eoN8cwWqepiMJCxuZFZgRZRckvJbXT&#10;sB+XPV6u66hjkhggkTZJGylW8CNbXXTTx1/Zfnq9QWY1h2PUtaayOZqqRAoMUZVgwJsFt4EHXXnq&#10;9SHzH5UNayTqY1VVLBj9knuTbtz1epB1NNFXRuoSyki24+6QO9tBr4256vU31sNNT4d5kfuzCRRt&#10;sdhU6X11uD9456vU0vQNEgnFiyMCba6dzz1epyeAGk80Ogc7iAblrdtR2APhz1ephamp6po6mQW2&#10;agC99NPj356vVIjR0meQsUeM9zqCD4c9XqwVBSjYVkAvuPvdrG/cDXW3PV6uVVh0tTSGvpLDVVI8&#10;e9yLfEc9XqTU6RUFX81t33VUKAi4N73Fx7fHnq9U2OWaGrStEdiBYPoWUE6jsdD4/Vz1ep5QxVLO&#10;fLuQbkiw0B18Oer1ZIsWpEx2GgEe1XRmBKiykaWJt489Xq5yUpqVeocAOCO3h/eOer1SYpaRqN4x&#10;td4rnt2J8CD7eer1dxwxSp5AIDC2mgtcXIPPV6v/1jZ4Zh9J8ocSW6SNckG1iVuATr489XqjwSRw&#10;VtPUKBIZFmLFQATuG0aaf2c9Xqy+b8nNGlRERHJsVmIABHt+rtcft56vV7EKGDFqx/JkRIUtfYQL&#10;kHx+Nxb9Tz1eqJT4fWx4i6xhTGQG73N/C9/b256vVCxCGnkxWSmBYPHGkrKvawNhbw8P489XqcKI&#10;LVzJUIQfMZNu42YAG57+21tOer1NuZHajw9q0gNJGTJIg03t7ASQL/T7Oer1TZMUpq7Cpp6GD9JL&#10;Gie/qUc2942tcfAW+nnq9ULEKilecR1sbebAIxcC6sTbQH4D+P089Xq4y1dEKKoEMJMylWZS1zt7&#10;G3PV6pUE8zzRYegJRkD2IUAgi+0Hvz1ertKqoeONKWLYkhOxCAdB3/Pw+nnq9WOjaprI2SWPZ5wZ&#10;AATcWNzcHnq9Sgww00DiaZQUVmCjQgi39PPV6nL/AEKrqYaiaFffswLEgqPBuer1YKqpoqhpIZbN&#10;AWsCpFx/eeer1N9WwaOn8pbSox3LewKg+0n2W056vVgq5ZsLrrQlgjuvf3iQxtYfD+F+er1N9YKm&#10;mrqpIbHaGU3NyxYa638D7NOer1MNVDNRypizQljLGE8sXYAjxA9ut/7uer1MWL1kENNIHfezMGK7&#10;bEr/AIf1/Zz1epH4vUvDRRPTbYBOCX3KCFIH7rfnfnq9SBxfFopZngqJg8gjvrYXIX3do2/nz1eo&#10;Ncwx1NWqzVbeXsG0aqCT4/t56vUm6is+faJHVfLWJI2BIINmOi2v3Fr39nPV6m6nw6jr6iWribaE&#10;WRVVdNoufdU6m3PV6kVUTNR0ktPBeRoyp2Nckkgn97X4c9XqSeIUOIYqsMtNMYRI1mVLAqPEa+Gl&#10;vv56vU6RyQxRSRVLnbDKijxLAHUnvrf289XqyhY0qIqSRCs5diXNgpJJ1J+A8Oer1eqPfrjQwRbn&#10;IaTePEr8fh256vUxx4vSxYtDPibrHK5s9gAAPC4172F7689XqdpWgE0S7wXCO1r2LG9tCPaCOer1&#10;RHlkUyUsgZAgWS4vqBptPh9/PV6udWKqpqB8tIjRqqubW13dl+rXT6eer1SKaoMU61SvthdWWQWs&#10;A69vh489XqS+I1eHzTGqmBdVLBWA94BtDa3gTqeer1cJnaLDYxg95E033tuBBP8AEc9XqZsUfDq6&#10;oY1BII2+FtxtcePfTnq9UnCqNK3d8jIWlIO6+htbtb2g89XqzQyVeGwT1RXy5CuwED3rn2jwv2+/&#10;nq9SLaOtVwJwEVGPlWsSQ1ySw9o56vU4mGiqJle7F41AYXspB7Ejbrbnq9TVVTQ0RNTEodjuI262&#10;AsCfztz1epCV7y0EpqgUY1asoFgCug7WtqOer1MTQC/kCPzSSsgJY33HtoddPZ4c9XqyQtUfLGlq&#10;1Vyin3Hudbk/eL6c9Xqg08NFQUl8Sby5d523sVCnXX2Em+nPV6pYRYsPlSokBMhZUJvdQQO/b6ee&#10;r1KOgeKRQcMRDCoEd11a2h8Df4c9XqUeXcXrMPq2krWsm5lCodLa3vfseer1CzgldTx0/wDNo4Vk&#10;VXby3J0JA1AKnWw789XqPXkfrlWPlg4VUUkTLEgIYRIXB+mxOuh56vUdXo9nCnocFkgkiGydFu1l&#10;JYtdr/D6vDTnq9SvoJMKxmu/mNWAHiYRqbAEEN2v7Dfnq9S2zRU0eGPHNIojIZLbNFNvaB8Dz1eo&#10;vHV+DD8TnifD0iapkXYFZA5Lt2YeOnhbnq9RS8Wy9mqiE9bAkhWJblyAQT+8o+Gn589XqkZHzBmZ&#10;8wjDgPlyyh3d42v/AMRX2aa3OmnPV6jK4fmaSWrNDXU4kg2DzJnChVsdb/DS+vPV6jZZf6ZLVw0s&#10;uFFEjqIgWLOAAdfsAm3b2c9XqYs45KlwKjnpaOeSSZ1aRtAAAO1rAd+3PV6k3lHDsWwuR8cxCqSO&#10;ONUEcbowB8TY6i5+Ps56vUYjAZ8SNCmJVDQs0x2gR6MAe2lyQf18eer1CtguDVsIeqrYSBLYEke9&#10;Y9rePx56vUpKPDcRhscJjNmP2gtmB19mtvbz1erFi2SMXxpUlrFaJpT7xWwYA6Eg7bg89Xqz4n0o&#10;xdsvmljd5yjKU37bgD6AO3fnq9UbKOXZMLxZRPJ5bJYswuoY9v4fw56vUPE2XY8XcQ0jsHcg7mO4&#10;Dv21/hz1epV4DkKKkYRYuqTMot9kAkfTrz1epc4RkvB6B/NiptrXvobD7ux56vU5YpkCLMNDLDEg&#10;Bf4A6/t56vUXLEeg+K4fiUtVWU0IiYnVRdmt28Lc9XqJb1vwXF8OwWfDEhCfMO1yo0FlNrgWuuvP&#10;V6kF0A6MYisUGLYoVSYBi8Y7KfEKSo936hz1eo++XsKoqaFIvLsF+ye9gP17c9XqFLDqOm/3EAFj&#10;3+Hx56vUucNwA4g+0SKo7XsNOer1JLOHSmsmEooa+nVXRlKsvc20N9w56vUDtTn/ADjll8Ly5iFV&#10;HXLhpAVIZQDYfaFrncfDnq9RK899ac1U/V/FMx1lHPR4fNMpp3lZFDWL3QgMew17W+Nxz1epYZN9&#10;QWV8SzRDg/zH+kVLM7EEMoHb2/w/Zz1eoqnqk6xPnCpx6ryviBOH4NCPPljAZE2SKG3+F/eAP089&#10;XqwejHOmGdQMyRYXlnBGxaEKGnq3S0Cj96xuDvUEG1j3HPV6jxUtHgmYMz1mH1EDUjLKyjzQUUgL&#10;3U6Ajw0J7W+HPV6g96lR0mUxHh2Ex+8yElxYgHWw+v8AZz1eohGbYIaauGK1dpZWbYGKiwPt9njf&#10;Tnq9RXuo2cMWmK0GFLIER2VyEIGvYk7fYeer1ATLhSyE4qoXaVN2Y3NlOvftz1epIYrjGTcr1lRj&#10;NRKEmkj8myEAkX3WN+xJ9mvPV6io5x6r00tfL/MagfL6EbDre5G09zcePh256vUVrMHqCjirpocO&#10;lD1FJv0DEEjuAfG4H36ac9XqLlj3VLO+Z8RiTe8cUxNkDG7btbEaHT2c9XqUWX6/HcbiSlMbpZSs&#10;gFiVsba973+/nq9Q/wCTciYrXEpT0jTRKgu+m4W0I9ug1vbnq9Rt+nnp3qsTwwV2H03mrLcPu0K6&#10;gXGhvYd/r56vVYV0z9OeDYTLTUBiSbZECxNrhx7D4WPtHPV6jlZJ6c4fSp51OPLd2HYagrodNtvC&#10;/PV6jC4OWoV8qnk3O9jdrDt7SF9vPV6hRwDPVH8zHT4zUhEaNgSbCxv7v3k/n8eer1N1XnSnnkXD&#10;6KlRmLENKSd1idPEj2eHPV6hioMxVkVNHSALECBftqfp26+HPV6k5mXqHJTYfEI1KldyFwCQSe/P&#10;V6icdWOrua8KpkkpGeoSaR0AVCSSP3ja+n06c9XqLRLnvqZJQO9dHK6xuXWxABjGuoJ720056vUY&#10;PJ9FmDMWXKfGqxS3lkAISQCLeI8bc9XqTeY814zh1qbDqKSoaIsGEY1UX+Ps/p+r1ep8wfHcwxYV&#10;FiWL06pt2iMWs9r/AL3h4+HPV6hMkkxZqFamKqaMGzhVsSzX17qT2vz1epVZblOIzR0tczSjcGVv&#10;EA6X0XS1uer1LOuyBTVpE0Zk7KNxdj72up8Py56vUvMo5JqzTiAOryEncb9117c9XqMtkTBlpoZI&#10;6ePfawNgNdO5+sc9XqXtJ04XEahakqDt3EXsDc89XqETBeldDTwfMzx7d48AFN+er1Lmlybh60Pk&#10;Rqu3uRbufj8eer1R48q4PSsoSNVAta4JAH0c9XqUEeEUlPCWXaL30056vU70FQiRhdyW1NrD489X&#10;qe6SWJyTdbj6Lc9Xqco6WGqUAuLj6Oer1TK3CoZKYKbHt4DXnq9TF/IWmJ8hRrf2c9XqYqrL8lM/&#10;mMu5gDp8Oer1B/iuGw1iMyRMnfuL2PPV6kFjeWzU0pgRivY6rrfnq9QHZiyxis9UqUrxdmBG0gkd&#10;zqdB489XqL7nXLGZojHDFFtILXKm5K3t4aa89XqKRm7IuasBq5vJqqh5J2XarbCLEX2r7tvEc9Xq&#10;CEx58wibycYiHlUzBlYkhif9b6jz1epJ1GeKrEMUTCJHA+ZJdj2CkNqN232dgdT4c9XqHPJnWLK2&#10;S65aN6pd5Dge8CzHx/hz1eozvTbqBlLqVXtOjJUBNxZm2kaEiwPgQeer1d41gWAUWJSYhRxJ9osV&#10;0Fz7eer1OuS5PnK4YTEgUTneRYEgqR/Hnq9Rg6PKyU6l4Y2CyAHcGuAb+w6gj4fs56vUMmU6GNWB&#10;h18sAEnUgjnq9Qz0NHG0QqCQWQAc9XqW+DVc0TBVXuB8B489XqFHDcURrb11sO/Y9+er1P8AL5NZ&#10;AxNiDe9tNOer1VT+rHpviMWLvmGihWSmAJKk2Ib4WB+nX4c9Xqpt6mTyZoqv5Y0EjvG7hHVXVV8D&#10;723W3PV6hP6Y4FhUmVHyhjAEpd973UasC3jr4Hnq9Rdet+XMfmzAmEYIiS2hY7VYFUvcKo9jWudf&#10;hz1eorOHeh/LVPmrDM31lRsqxJ5sszou4G+8KNSbHtca9vp56vUfp80UK4dNgccxL+Wq7lNiVA7X&#10;/Lnq9ST6IZRqqPqKKusmMtPXSlVO7VTfQnUkgWA19vx56vUtvUB6dcPxHrRS5kpCTV0UKWAa24N9&#10;o3Fjpt7fE89XqccHxXEsuyfI4tGSI1LACxG3w+P189XqTdD1NxLNyzUpivGHZSoW4ADEbr6256vV&#10;VL6/OnOeaWl/rngdqWLa6OwUgtv2gX7XsvY9h9JHPV6iedIfUJi3SzJNTg1ZiiU5b90uDZQAC5Fy&#10;Bfv7fjz1erjn7q9QZu+QpJcSYt5QaQxSSKZbk7XYK2htpoALAaX156vVbp6cs5Y3kD064bnCtkY0&#10;rzyJEsxZmcR+LFiSQQRa5J/Lnq9RuOk/Wzpj1+xKppKlFhloYIxvBQBiR+7pc2sQbW8Dz1ep2z3h&#10;mWMo1UNRDJG1Iy/5TSyi9iCR7O/PV6hR9PPXLA4sfrYKKoWWhpFQtKriwsQAGXtY9rntz1eo8tXV&#10;YZjde2OUsgR5kXaqtcbTrYjxvfx56vUTXrNkKgxvB63LlVTbhWEodtlIDaGx/X7uer1UZZ+9OGOd&#10;JOrMeccLw5poahpQ9zZWj2lNbC4YAjUA/R7PV6qo+r/RfPOGZlr805iHyxYv5BVrKqSN3O0C4tqb&#10;+OunPV6g+yLWZxy/maCCWoWeBSxMgG0bgQCDckEfrbnq9Qw9Vlw7AcGObcwUwqEXaQ1rMGbsBre4&#10;+Nx/Hnq9Q0dJZ8tYr0/mxig2R1NXtO0i5kCLqWPibWFvZ356vVVT1iGH5fxnE8PERRYpWb32G3c5&#10;LWCkX0J18Lc9XqLlVdQseaqFRRTBJAF0UbVAGg0Wwvpr4k6nXXnq9Qo5Z6mQVjNQ5pfeoja5Y9yd&#10;Quvt56vUXvN9bDJjMjYbBIYYj7u43UAnwawGvsH7L89XqQppYaalmqFYSyTkoQtvd3DWx56vVngo&#10;KalpDUVujmO0Y8NwOhP089XqZhQpVSMkrmMIGLslrNpey37/ABP089XqzQ02DyRjDaOYBpe7k3N/&#10;qHPV6oQNetNIK1S8cDDaRoWIYfSCLc9XqfIKeOZpanE43jVzdQDqNvgLX7/H489XqdaZbfLpTAbZ&#10;Fbcx739l7+znq9XDHqmgmY3lbfAoANiEvoTr2vf9dOer1M1SqYhFFGjAqrhyw7fEfHXnq9XJ4KeI&#10;ssilpJfdIAJNtdTrp9XPV6uUEK1VOVmAVEDKLaEAD4+J56vU1wUz+ZNHtEnlR3QkWux10Pckduer&#10;1Sdxlp/K2DzpACgI+1pbUDW48eer1KGiw+Jmiiqz+i2EMh+1vHhf2anv256vU/w4EtTUrDStJEos&#10;Nqmw8Re/jpoOer1KmSkraWVUldpkutwfDTXWw8eer1YqnAK2nCVkDAQtuV0JJJJ1BHst93PV6lhg&#10;WDJjuFyiON4ZZgFVmFrKviO1r+3vz1erIcsLieGxR0sO9ZPMhd1Yi7odjWsRZgdD7Dz1epV4Tlph&#10;IkM6BWNrq3c27H6xz1epzqsIw2nllMVvMhI91T3PcjX2c9XqUNPhc8c8csEPzPmLcoEU9zfubA+w&#10;c9Xqdax8Go1SqpFaGWQDejsDbabgKAABfUn8789XqiGaGsj91N00hDkDw+Px0HPV6lJQYoJpVXEf&#10;dCXAG61iRqe9+w56vUz1ksrVslNh8Rlud3cXCk38bflz1epS4jPUQNBE8n6CMhpL3uFIvax9nbnq&#10;9TJBW0U+Ky1RRzBGXRSpK7gRpf43PY89Xqz1LCnjjlUb/OHu6agn2nQ3Hs56vUxUcnz1DvZvLQSF&#10;EYmxJXVvh30/v56vU9Uc0eLOKUN32s2moF7D6Lnx56vU8vhNNHig3uzIWAfbcEAHUWF72B7eJ56v&#10;VmosVjlrpocCR44KadvKaUBHdB+8yE+6T7Ln6Tpz1eqdL8xBXeZRubA7h3Ju1yR489Xql4XG0ASl&#10;qZFeEWY7hexa58LnQ/UP4er1Q8dMNdhUnlBIZ0IBIAACj94Egi9tdfr56vUxwoMLMTGcSSBVsSFb&#10;f3ubAW+nQfAc9XqeMBkrKvHGpN5VZFPmbtRYnTU+BHYc9XqW1BlFpJKqkMsSRrvcliFNlJ+ySdb+&#10;A7nTx56vVDfCcP2riG4hrKo33Gh8beB56vVCxPCqXEoXip3I94LIfErcnap1789Xq7wqjwg4e0cz&#10;gqxJVRYm/a1yDa3PV6uBo1Ej0jTeSpAG2wsAO1iLffz1erjNG5gWSf7MQZbML7l/xEew89XqZ62n&#10;iVEaO9iCxtaw1uAAb2156vVxakVKRKujkJq5AqkFiQFQ3HuE21Jtpqex0tz1epSR1LUdCKq/mTSS&#10;lSpFylgAGItaxJsNb97gaE+r1KHeJaPfvvGAu5NpKhh+9b6eer1JhpcPNY9MZERwrFSVBBYWN7aE&#10;i19NPp56vUtaevRisFPEUYqC17BbAeA9htfnq9SXWsipcYdvP2I1iBpox7gX10Hs56vU5UlTTfNm&#10;pl/SEM/lnwJAuO9hc3/v7c9XqgxY1RVU+p8kSXDMoG7W4vY6c9XqeIooMDpfMgkaqUgHedt1ZT7A&#10;ALkewc9XqaMPrQmICd7uJm/e9uoJ+m3hbnq9Sow2mq0o2XDpPc3FQ5OqgMdR7Nb9uer1Kpp51pae&#10;ulJ3+8qOdA5GrAX7kDU/289XqaMRkEcav5YWV7tIFF+40vcC30/289Xqd8LnmllQ4joHUJHtBAA7&#10;WHt56vUqqfE6qSRMLEO2KNmO4Wbt7RbwIv489XqxyYiaaZ/M3Mq3KkmxtY3Fuer1O71Iqim1F22R&#10;mNxckLcWH5n6uer1NwrI6rBnkk+0jqzqFOgJtcnX7rc9XqXeF41DQUyVjxLNGAoSS+uhNxYm2h00&#10;+F+er1eOJUtMnn048tJnaTa4ve9ySCRf6uer1NuH5jjq4pKl3VzGp2aa7SSPp0/Xvz1ep7pMTNXS&#10;SQiQBGQeIB73JJ+r9dOer1PMC4jTQlvMeWSVlYbrKANDe9vZz1eqdGJ60I9QHURTXIVzceJvrqNe&#10;x7c9XqGlZKStwylw2Ffddhc+J1FtfpAHPV6uVHFSNiwwwzERsxVmuSARe/3drc9XqVtJidHhmHCj&#10;oFSD9KdsiklmdTbc47fdz1epujqZsPJM9/JUs0m7Ug9yb+AN9Phb2c9Xq6w6soVleopz5LszWsAC&#10;oHc372056vUr8GxfDqsSiSR43lZkv33KBcNr7ex+j6uer1LfLlbRYNW+TKzrBsYJKSSdzNf3tbkW&#10;Pb4+wc9XqsN6HZ2jr5hh052rGAgtYXaxNz7bj2e3489Xqa/Vz6f8N6tZe+fmdlrI4HZXW67do90N&#10;buPaD7NNeer1a7uLZOxzJuYJqWUhixfa9ztO0kEC/s+GnsJ56vUPPTWCTFKd6OpBheQBdrDRjYm4&#10;v+znq9Rg8uUIpqdsOxDy0SIkEjaGYDta/j9HPV6hbyfQVEirWVsv+j6/ZF/dBuL+79WnPV6hgwtq&#10;CHERiFMLqxMYVQCWJB1PxGn3/Dnq9Q14Zjc1JDE1Ptvt8sFRYAWHPV6g261Vs2JYBWRtDtp/J2gg&#10;2DHaLk/0c9Xq0/fWJEuF9Q5cJi99TKxZwbbQBuF+9tdP7Oer1ETxbDkq186ByVd23KO17e39vPV6&#10;mTD4qtXbDaouIgQLDQEntz1eqWj0VI7iT3oQO51u19AL+II56vVnp6arWjkkpIXkDjzJSNdoJsNR&#10;7dNfb8SOer1JMecKlkq0Y20ZT3tfnq9SnjqaCGikLxh4o5F0t3NrEfV8f2c9XqkwQ4dIzNFGCjE3&#10;tawNtPqHbTnq9TRiNIaRzUVNitxZdpAJPiTf2frpz1ep/wAMGylL0qgrGw2qDoxOp1PfXTXnq9WL&#10;H6ZpqdaiGMp5YO8kiwv4gAn7+er1dx18NVEiVEuwFlUk6W07C3ttz1ervEGgp4dtE6yNEGNidbN2&#10;HtOngfHnq9UCCKOup4kqbRs7LttbRQfj2v256vU7S17wJLS1FjZgWJAPug+Hex+I8Oer1JUVj0Ly&#10;y0kX6KZSPeJIN/G3tHPV6pFEmJ1VkgXcfdBJBs1tbX+H69+er1S4qWATskirtBJcMBYN2789XqcR&#10;8tK0hp3Vd233rj7I7j4Xtz1erqV3osTSeAl4muve4BOp73OnPV6uDwNLLNh2H7SdrWNtbsbnUa+P&#10;hz1epshjmkpGjpKnaWchgRqAPj3Fu3PV6sWNiWBY4A2+42n29wb/AEnnq9TPUyLM/l+UFlJC6diL&#10;ADT2/Hx56vVmppKpTGhXzI42vtNtSNSPjbnq9XKRY42UOhZGJIBuNo72+Nuer1ZkqQ0BgLC43bQw&#10;8D2HPV6oyYfJ5LStbdYEC/bx56vVwaUwItPUKSoOuvf2256vUp4K6BKGSOkGu1RGWJuNdABrfXQ+&#10;znq9XKhrJpBeaRSw3FgNRp4fRz1erAsax1EVWI3LglvdsQQe4Fvbz1eruaqYYmkVNBcyMrNv+1a9&#10;yLk6XH3eHPV6puLwSSM9JRr+jftcggE+znq9TDA1Hh8jw14JkFhuU30+I56vVMpIjXYhekqIgnsZ&#10;WBAOlvs2vz1erI9PiElVLTbtEUJ3A3XJN/pH9HPV6o9HiLxMIW914gRqN12B7nTnq9TvVYbRVUQn&#10;VQ8jFiT7PHnq9ULL04o1liKn9JckHT3FGhB7XJ56vUrlrfOgAp5NxuEXtZgb/eBz1erqBY6Ry9UN&#10;xHgL2B7An6eer1TaSvJCz1KiNSLGxvr4dxz1epvkxJK8H5eQhXIUE2uR2IFrWv8Ar7eer1N9bXwQ&#10;1xp5SbToyt4kEC17jt7eer1JymxClpaqNKen3SRttYsSdy+36fHnq9T9WYosFQ1PRRKO72HYD2D4&#10;6/rfnq9TYautEKVMSeWY9wBbsS3iRz1epd5fxWWoqVp5o/JPljVrak3ufrtfnq9SxXFDHBLBMb+W&#10;Rtv4A+A56vUv8j4pRy1QhxaoeCGSNwGRVY7lUsoIJFgx0J8Brra3PV6jU9NqbH6oUyxoGmnYIkZa&#10;5Da3A07E9tPz56vUenJdJNimFRJjUBpquFAJl3Am4Yi6kC2ve/s79uer1KGqoBJMkpYvEATc6EMt&#10;u4t49+er1S8dws1uCUiO6AxQ6MrEl3LEh3HtUG1gANO1zfnq9QX4Nh+aS1RhFFVgGpDFr3ACgkDW&#10;5FyO1++unPV6hCmyOaJKaslAfzBaT3u4tYn6fo56vUGmfcJw6hwNYJgV3syR7GYEDuBcWNiCRz1e&#10;otueq4VMSJI62Gwou4XGxQpA7XJ+/nq9QG0uGSYxVGWrl/QSXDLYe6vcEDT+PPV6kLmZIsNmmnWZ&#10;YoYrsjt4LHbuOw+j7+er1NtO09RRwSSEQfNRs0bOpAcFjZrXub28Oer1YaW0VSBJaQi6va+0r7Rf&#10;tz1epzqGjjRliW6tqdo3HvqQBrpz1ep0kosJxWhT+Ts06KHvuj2trp2udb/H8uer1K3CekVVj1BD&#10;Aw8qdHG1SupuO7W8CPp8ba89XqGnKHpzqp3eXFLlABZFF7WB1N9QCe3s56vV3XdC8tmoqPOAUwyb&#10;A6yMRf2kCw76aE89Xqal6YmklZ4wGEYZRbUlm8NQDr7eer1A9imWmwioWDEISA7hFUEWY9/vA/bz&#10;1epqq6CmqKgCVN57AWsAASASfh7eer1YJMJnkgE8tOhsRfafBdbm9u/PV6naahjlpPPhVY5JGUE2&#10;Ftluxtrz1epPViUlC0UckW5Yw2648TcKB301ueer1JWSlqKtTVpZRuLKAwHY9rH+nnq9TZXLAJd9&#10;aBNtUnsCt/4aHnq9Sdgem8klRsmRgU00I1Jueer1ZS09TWRSuAACGB8LEduer1ZsWw5KWcSbtpG0&#10;tY6W8beF+er1J+txWkqKmLbEyog9gGmtiR3HPV6matrhVRpTxuAH7eBK+N/q56vUlo5TOIxS2tGx&#10;RQfAX17dhz1eqdBU08kz/O1AiGq+6AVYgXF7/s+7nq9TL88KSq+ZqoX2RqSq7SQxJ1N+3xF/Dnq9&#10;WL55Zq75xbeSe6t4MPH6uer1ObpDUQAvIHWosBbT3T7D3vz1eqcKeGlncxXIVSShHhbQg9tbd+er&#10;1QKGonWEf7nLPaxsTtbwBGlx8Oer1Ogw2b5iSWpAaV7KzKu1SPZa/f8Ajz1erPTmamVooBuaM+wW&#10;t4A689XqZMQRKrFYqSoQSebYungFI0P1Hnq9TwaGH5c0FAfdiUhSQLA9tbWvz1epySlpRElOv2Yl&#10;2spN7t+9Y/w56vVHqI1pFIjOhVrdjpfUc9Xq9VGkEUVZKivYKUB7gnx9uug56vVLpqeOGq94WeQE&#10;k30sdQPq56vV0kTGFgqKQhsLka/R9A56vU5/L09bRLFELkEhu+gHbUC3589XqgRzmh3yVinUlbdw&#10;tuwv8e/PV6vfMwVNWJYHO0akeF79gbX056vUqIxNTy1FSCFDpa2llt4/Tz1eqVRT+fHFQyJs3D3p&#10;Rax56vUqqOp+VpJIIhcx2kZtLlR7Oer1SLRywlln3qV3W1VgT4W9nfnq9TdVypJHvp7kbwO+ltdP&#10;Zrz1eqRRU0lFUidpNxCltttASNAfDT+PPV6s1ZSrVzQiYszSEkgGwUDXTw/Lnq9U2Z4aZA9Oj3JH&#10;2iCfYbEAc9XqyTVlJPD5DC3mate17gXHj4nnq9SXpUp0rXQr5Z2k77i30WJ8fHnq9XPEaVakiGOw&#10;Vfsm/cW+HPV6vV1IYURBHdSu7coufZrYX56vVhjwwLE6yEsT9lh2Gotfnq9TNVnzJHKh1KH3ivY2&#10;7WFv1+nnq9TJiJjmp7VBvutZTbRr6AfXz1eprloknRUIuliL31uDY9uer1cHwqQVSmIBkTQW7kEW&#10;AP16c9XqYsWijoqxv5nGYUiNkdP3j3IB+Hb7uer1OaTU0ksUNPqwWzMdCVPs+PPV6hPy75FOLzWb&#10;QWJA7nwv8Oer1DZBmOKOGkwmOeSSdEICFfcVbk2VgPE/2c9XqMb0hxWrhqYvPhSSaQ3Nm90LqNoO&#10;2/5c9Xqsl9M+GNU5kZaOEq28qLasC3sJOmuluer1XAZIyzjMqRx1bM/khlYbRtYdwSe24W/W/PV6&#10;h+w/LMtNQLUVMYvHovtCm+vfseer1Mlc0a0dVR0SjyxtRbKLE9yPs/SOer1AD1Hw6mkppK2qbaSi&#10;DS4a99fA6eHPV6gLw2no6CpnggTasrG2lgTb299NNP6Oer1I7O1ZXPhjh1VaUsRbdfaBpf4H4fHn&#10;q9RMsypTRPNuJ2+8rLYX7XVtRpc89XqA6krDUSbsUXZJtIvoAO9xfQ89Xql4fQRSJankCqWIsxsA&#10;SDrc+B56vUwTYdWxVEuGLJ5bnciyx6i/fcfA+Onj7eer1PdNh0OE0qxqxknRAokvc6/aLey58Oer&#10;1MWIYFidbGIKZNxsTGFXUt4gHnq9QdVfzdDTNTTRbpkFiD9kMGtb4HXvz1epLY7W1D1UNBUAXjBF&#10;kHu7lA0uBYi/5fTz1epA4tJLTxypOpuoVy1xceJUdtPaeer1O6xGWiV44/dZFbcTrqexHx56vUks&#10;UwnGa6kM8SKbKQyhypAubBSPEDW9xr4jnq9USiWSrbypQoUIqm+l7Xue+ptpp8PpPq9WSqoKuJo2&#10;powguCCo90qPaL3vz1ertKN6lVleRYtwAZba23e7p4X9vPV6uWMSU6QPLFTNM8IUkqR4aHvbS/69&#10;+er1epqyD5xKxolZRYBCfaNLjnq9TbLE7Yg5YjyWBG3wB8Cbeznq9TdEk1PGGjuXjcqB7RfXT4/H&#10;nq9Q+5ZxSuqTFHW0yjYqeSQbAt2t2NrDvpz1eofaLDK2mtVCxlABEaPuAve/Y27+3Xnq9Q0YBiGP&#10;RiOWcdkXa+g2sPhbX6+er1Crlpa2pxCGuxR2RgrqZDb3i2vh7e/h356vUOGWDPhMAjWbzXBY2bUk&#10;AkAHw9unPV6nXBcYqJ56mXEKfy1bcAt7i6glQAQBYkjXnq9QR1dYYpklxhbRyM25dQzbrgajw1v9&#10;XPV6i1ZiaTK1bPNUmQozNHstcgmxWwVbm4N9Pjz1eoEsdmllC4vJCYip3Ju0LM17bgdfjb+jnq9Q&#10;RnEVGISyGIb3eO73BKltNB7CdT7Oer1KjLU4r8xuagEjZIx7kEKNbN4fAX156vUNuAmGDZKw8ync&#10;K1m1souQLG/f2c9XqWGHmiq5pZIoyI2tsO2wBGp7/SOer1cseFKMKMtTGGiKhWYEaMTppr9Nz9+n&#10;PV6i9Y/NS5ZwCoFPGxkJUWVrkrcalSD8e3PV6gprMfopsMahnWRXkA2sQBf4fnY89XqQeI5YxdsO&#10;eGjjkMtSoG+O21dxFzc2NwPHnq9Q2ZPwfBYahFwiCaMCFUIqZVkkL7QrvuUAW3XKjWwsCT356vUK&#10;KBaaOHY5p5la1tBuAH1Xuf18eer1DZlCGprXapjISyrIR4DTVVv3A+PPV6jb9LcHfC6ad0mJjqv0&#10;xiY2LNtAv9IAIA56vUJTqxqUq1nDxvH9gt2IFtPd9vPV6gz6lw4bR0iO86iQhbxOffY9t30fT8fZ&#10;z1eoGHn/AJe1qj3VJS1veJDHQfRfnq9UetXyK6Z1TbHGQ91P2hcixFzpcePPV6pEVZS0dStJh6us&#10;pIZrqQAp76/G/cc9XqxrWwUMs8M6mQSEWAazXOn+Ht4c9XqYsZxOqo6SSRU8tIkbcNoK29mvYgg6&#10;89XqL7XGqkkNdCw2NewUAAnW36/089XqLhnSnxjHMVjqVREeHcxVvE6gaDQ+36fr56vUXfEIsQhz&#10;AcSlRiGa1gBYG5uTrrf9fG3q9WenlnhrJIoxdpCTfS9z4356vU5VQNQWaoB8/YpBZhoe3PV6mbMd&#10;PQ4K9IK+eacVClmbbdI2uAAzKLAG+l+er1KCpmpsIkp4jteCdSZhoCjA2FvbceJtY6Wtrz1epBS0&#10;6VFbJ8q+6Ih7uxtsvci3bnq9UKWjSaqRKq5RCNjagm2l7Dv8f489XqWeXt2H1QqQ+9NpHvoR4m+p&#10;0v8Ar4c9XqMB0/kweeuNHMbyy2Ka+LaWB+Hf9vPV6rB+n8yRUEX8xlbYSim+gI1Atbv9PPV6n7Om&#10;IUuD0Yp/MB84Wbc19oB9231a9v4Dnq9RK8x5+SXEi9eQjw2V0H2SSSQR7bjx+/nq9UVM1RSUEdRH&#10;JueImwIOg72N+4I8Oer1cZMVgxgxQYlEr0YMmoFjdl90g9wQf1vz1eoGs95SxDFo48dhkeOGMtE8&#10;e1bM2gD9ie2twbe3nq9QHYxRYngLedEnnLJ7pVVBsb6N46W9nPV6s1DMsVVHjTqWYIRbdYEX0Nr2&#10;Bvpz1eoyeTa5Uw6aankDGQq6jvtO2xB+6+vx56vUIeG1bV4+eCBypCIb2IIFjbwtz1eoDuo81RG0&#10;oxQLM8oJsLWBDe6TbuPC/PV6gMxasqo55aZIlXySFbdYqT8DqLA6XGnPV6uLQ1QhWlYoZHsxKsHU&#10;A+Ghtoeer1LLKOGRYlFPhckxjjjdgS2vvPax8TtHYW0/hz1epO5nwxYiaeNdojLDcLWJGlx9PPV6&#10;gtqqWvleNImIW4sul28R8eer1L/C6PdUNSsoDvZmYDxtdiSLk89XqOL0qily6KZEXf5gDta9j8Ln&#10;wHs/p56vUcbLInknjEakzSyBwAQNq+JPtA56vUa3Kccq4NLC9Qol3BgrLc9xYfZsQT7eer1KzDTW&#10;VUVTDK21qdgbqLBz7Phb489XqSeZ8UOI1zYNUsY1jdCoDFlN9bj6L2+rnq9QO5klo6WNoqYhmTVT&#10;2NiL38O/PV6kLiFU9bXF5CSUiS6i4BuPZrc21156vVgw3BKyrZK+n1EVyq6DU9rA+OnfXnq9Roem&#10;mIYtR06S7CzPcGwGncAt8CRbnq9Ri8TxLFMNMeHFPOMSCS7+6hAFzqL6Ac9XqI/6lczT4kGoGjWG&#10;oksSqXKbSBYDS5A+PPV6q5cSwrEKaVsPez+atif8LEn7XwHs56vUx5WpMZwuqehxuFWAuDsAG25N&#10;m73Ogt9PPV6jm9G6KCSUWO03McOzW6EC5fQWve1hfSx8bD1eqw7IuAYjhkMjsgKU4j2jwQkAk/R9&#10;Pt56vUYSmwkVNUuKVC+ZGyhgA1yB/afHnq9TLmHC4sDlaqJCBI2YkGwDG/fxNhb7+er1VY+oKpSr&#10;zTOj7lV0ZGa+rNtFj4XBtz1eqrvN0EfzrQwN5flbgEBsGBNgT31B56vU1Qx1UNJusLo227DwFidd&#10;L/3/AB56vUosKxyDCSPlSJSTqu7SxNjqQQDrbtz1ep5lel+QlUuWcEbVULZQxtckWJAP089XqDw4&#10;zTQiSJ5P9KmUo6hAWChvdNtbXPiPD6eer1N8IbD5ZvkiJSECuim5QmzAgC9jY/A2+HPV6oUXmima&#10;mkjZzIwYlm1ta7WJ9h9nPV6uNFQyfzCJ6OIy7Llt5BAPgSe9h2H089Xqck+VqWelxayzIJXXZZgC&#10;NNWGmp7DufAG3PV6sFF53nbwlhCGcsDcuRqQR+v3nnq9Uumqomw+SqmVmnRgwW5A2MbG41uR207/&#10;AA56vVOkxQRvM8cYXy1Plx9wQB317a/H69dPV6mWnwDEMRwGtztSGH5KlqYqdopaiNJ5JJlZlaKE&#10;nzJESx3MoIU2BIvbnq9TFhAkoa41vl+/KNoKjQE31PPV6u6sYrQVpnqlMiXJYrbcCdAbaCxPPV6h&#10;awGbEK6kWmlIRZnVm92xYqPdJ9vs1/bz1epR4nUUsmIQCQhTCQ263uk2sAw8foPwPPV6lJQvsr/L&#10;prLBU2B+ki5t7Ndeer1AdnXD46GsnrKNzIWVkZtLkray62Fz2JH7Rz1eov8AV4t/NKkJVKQ8ispF&#10;r+8B3vYePcjnq9UjLOG01PVyw/avGfd00BOoBPPV6jAZUwDDsPq6cYm5lN12IrFQoGtmHY6HX2+3&#10;Tnq9RlMExuWjw8YShBd5Nqqf3QdVtb2c9XqdHqDFSzQwHf7pWVQNbnsPv8eer1JuPF1nPykCiDy3&#10;C2ABDfC9/wCP9PPV6p5rJJPOo51LKqFtSB799Te3a1rfD6Oer1CZ0veWjahnhlhaok3+cu7QBSQF&#10;INtdAdO+nstz1eo4+HYvTmCOqrYjGAQp2X0bWx79u2vst8eer1CBTwpQVEUtTIVNRfY24kgsAB4d&#10;ifp56vUcDoPiApMQpYKl2WaZ1SRrFtwUm17du/f469uer1WRJVzVWBS0xjBhKAW2gi/Ydl56vVWp&#10;1q6b1kEjY5TsIXWV3VCACSoJsPCxBJ56vUqOi+Zny88NPWMEYW8xhYbluQoA+u9+er1Wo9M62olp&#10;BWge7KVIA7aA+F+er1G0y/LM4DjQHuPZoeer1d47WBbbtRft8Oer1APmfNDwYg9NTozBjY9iAPE/&#10;R4c9XqCefHlhkETyLZpLG3YCxIv9Fuer1NGK5jgkhaaocN5YXW4tYeznq9TTPmGKUipgtfawKsNA&#10;L3ueer1EZ9ReaquRXqsDIj8jeSL2LG3h7Rz1eqp7OGPVGJYqaupcmZbbrd2U/Ht2/hz1eoKcerJa&#10;kRpGrLGf8mD9oEHW/wBPs56vVxxaaYxtQoV8l2BkbuVsB4+Gv5c9XqTS4pWwAbfLG0Nq43AgewEA&#10;X9nPV6k6a2uYLilHIUnQAnYBdhe1uxtf4eHPV6oGKUVdicrVEaldVkIAJLFb33fHw56vUwh1fdDN&#10;E0US2S5JBBY37ePPV6khSV+MwTzYZR1AYAyXjmQbQhuNGFjqDpe/PV6msYnWSSmGBVRKdDGDay7d&#10;C23QA6nw+j289XqiYquNU5FXTmwlYRtvW4Fl0I7EaePPV6oU8rSzJTyspjiRiCfoOuh7Em39/PV6&#10;kxW01UIGlEgMTsVCKLAktr7TYD+/vz1epIwrh1ZKJhOsk1O7bE9hAI7DTX2c9XqQWYK9qpGjeM7l&#10;PvlrAEez2/URz1eolueQstXUUzIkcBuSVJABJ8L689XqLrULGszLESyg9zz1erks58pYSB7rbrjv&#10;9HPV6uHnN5plIFzf6Neer1ckk98qoADkd+w56vUZ3pviX8uqoMKdQGCllLWYMdtybm408P6Oer1G&#10;TkmpWw1JqQBZVGjdrm1/1tz1epxwXFW2iALuLrdmPt1uO/a/PV6llR0tHJQw4rJI6jezqSxNmB7W&#10;Otv2c9XqSOO4xR0sMoZbJMxfbfQG1r27m/1/w56vUWzMlVHLKUJvuDOp12gewn4fHnq9QZJVmpNN&#10;Sr9ufdtNh2U+z4Dnq9TyMEEss00tqbdYrL4lrWJbTt8P7Oer1JLMlaaKWliqtdq2LWGoA1t4689X&#10;qQSS1dTMYaZy0ZB+1rYEm4/s56vVxakWEbqeUB0DE2uDb2c9Xqb9CisGsSTu+/Q89XqFjplgEWYM&#10;bpaKGNnleS24ePvae21xz1erd9/C99IeDZK6aRZxxSEvNMgeORlsVJI+ABIuR27W8b39XqFn1sUF&#10;JhOWZmwxyjQqXcCwYILd/d7X1/U89Xq1nerNPieN5vr8VpP8q4jjGuhAUW18Lnnq9RfMx5XrhWwJ&#10;ikYeakJ8xw5ZbEdgx9l/C456vU1VOUsQr2DrGYpBddpABsRcEfA/t56vU+YT0czLJKgp0AD+Ydx7&#10;uLWte9v7Oer1OVF0QzhBUGmpaZvecBdykixGp8AbfD+PPV6n6iylmXLM8kKyOoQgFdo0sLEAdx+f&#10;PV6lVgfU7HsoK0VSzmBLsLNre+oIOlra2P1eHPV6h5yp6p8WwWZMRwiYSUoUKyFtAQdWuAQDY2t9&#10;H089XqMdgvrLXEKFSEZBTul1YrubuTa5AIPe/wB/PV6ly/rLwZpDFW1O3fdNgNr38QbWtbS4PPV6&#10;knL6psu45iNZK1T5PkRm6AgqQtgLeFz4k256vUhsZ9QmTatooop2iTUttNlZrXABNiR9I56vUgqz&#10;1JU2DkxUxEzsrDcSD7pJsANfr56vU0QepKmpKqKackmYrqtrBf3hz1epX4d6hqfFKaWietliplfb&#10;5TSFVVQxuy7W0uNQR9456vUc7oPmTDuoeYFwWhPnRPtCvG1gAD7/AL3j7pv7eer1bXPpbyetDlml&#10;hcDcAHUCwAIGhPtI/bz1eqyLAqV6WhXzB+Wluer1YsTxBfEhQdPZ3tz1eoO66cDcYWuPvseer1IL&#10;FMTijYiQkdj8Pjz1epI11Q9MfOSSyyCz3sCT/dfnq9QY4xjMVNOZIWOt9TYAW7D6/jz1epM1+Iq0&#10;u4nzFaOxFiSSTr+v089XqhQSU1NCYUAgUFymgFj4C3b4c9XqzjGR/LxNXxhiSFO0kn42O3t256vU&#10;mMRqQ8hD7vKJFlUG9j4H7+er1YIGijnEsqXiIsvfTbrf8+er1JeqqoI6kV6yM7HfZdtwAD7f6eer&#10;1IesxCEK8yGNxNf2gqRe5+HPV6p1DiDoirW7igIUspsAe49vhz1eqcs0dQkZCHzJLMQNQCO9vp56&#10;vVypZaZquRVIZ3Ye6RYAj6e5GnPV6uMtXEK20rmRSvuJe4Pgf3e9789XqZauGqkq38yTQ3DAWBUd&#10;/b4duer1cYo0ilYu5aJStvElrDX+PPV6uNdjVOFfDqdhJJqW8Covfnq9XOF4BJJQ17BwdY9SDr9/&#10;PV6k3LUyxPJTQuS5chh3B9n8Oer1SqiDy42fvMAC17mx0v8AC1uer1B51FxKopMIZoo2MZOulrg6&#10;C30Aknnq9RFs6VuF1FVMkd4xscG7hyxX4jQX56vVWd18lrIAuKR2WJyRYaWaw/h4k/Xz1eot9MuK&#10;YBl9KqrQsJKhtsttDrdlU9iACL/SOer1NPmfOyq+24DMwIBIudFHPV6hjyrPZIqWKULIALobkmwN&#10;2H1/rpz1eowOVaip8uOqxKQBoJDIbLqAdF01P089XqMvlrG4o6GlxOBRadza4BIZTa1vifA89XqG&#10;mlnZsXFZGRusFZrlblu/5c9XqTmdxUVil6FI0po7hk96zC/t+nnq9VdXVrE4ZK2ejq6qKnlYFUVm&#10;sWv2Cga3A9n7Dz1eqtnqHIkzyUUp/SqSQfCzaWJ1Hbtf4Hnq9RacdEFFKq1L21AaxFzfxOn6/Dnq&#10;9SBrBG3ystRVDZJJKpBJDAKLqx0Asewsb+22hPq9Sro7V1SsVSN6KF0udx09tvHnq9ScryYBUQQt&#10;5ksbMbNc2191e/Yc9XqjrWUcaQVtDGfOYhZE3BrMDZrWFreP5c9XqGzJuHMzfzHEFLoliVFgdtyf&#10;dJ9o7d9eer1Kurio8OmauJMUDFVMbG5W5FjcAaD220H389XqS+YadPmC9A+9GcDfYlWudSO97e3n&#10;q9SxwLD6emg2H9JGxUWHfcdQfE89Xqf/AOWFcURGCo4AIFiSfEk21uLc9XqyVVRMBUPhnlb9FIYa&#10;6m5O3udOer1IDHq5GgeipnLKVIlYg3U+wXA7E+Hbnq9SLjmjp6lCT5hZPdB9vc3/AF/t9XqFHKNN&#10;8yfmKdSyvJeXwAsLC30jnq9Q5U3yk1BDS07pC8Fmk0I3Ef4T43Hjz1eqDN8r/MI3wtrSFv0oI1AN&#10;ySLnx0156vUo8FeKelq4zC0caNZNSCw0JYi/a/PV6lZR18CwPG6FUZ4ljlANiDof3ewPj9N+er1C&#10;RFT4nSzRzhl8pgAAgsysL3JbxBHbQW19vPV6lFhknlVa0kqM024u0uoAF7hV8O3j/Tz1epQIlZWp&#10;PidWwsAT2vu9g1/jz1eqCs89JhbSeUq7yR5e25AI7X8Qe3389XqTUVbSRxeTJGqRgF7FTtBLfZA+&#10;F7c9XqQeK4lS0MMtJh8ihLBlDXPvMTdRofDsOer1IjzKepw8YmAFkcbVDAdwdtyLX762P0fHnq9Q&#10;dV1LT09FPT1cdikhBfsWDHU/Rz1epJV709Nh1TUQ2aGOyhr6AgWvcW56vUH7T0dBvYRGCRyCWHiO&#10;/a9wdfu56vUDGYqqeqxOpXyj5b2HmHUbQe59h+H7eer1JGkw2nNVIsk7SbbbfBRf2C+vPV6oOM4r&#10;TxJ5NeAAGAXb7ew+PPV6o+Gbgnlq13ZrH6D4W56vU6eXTxzzUsqMhhFy51U+0Ke3fnq9URo8Pjo1&#10;lp5R+mdhIgBJTQbWJ27bHwsSdNQPH1eqHWySNTx0VPH5syFQWH730nS/PV6oVcKilhWCrTWMFwAP&#10;A62Gmhvz1eqNhFbOTFvjADgOdex9hHbnq9U+pw+kq3aXywQrCzez2nnq9TUGi8wiW6hx73gLX8Ce&#10;er1cKeSmpKmR4Wa7D3jfS1/4jnq9USpdIKg+aCR33HwPx+gc9XqUVLVRwxPEnvecA+76Pp56vVFi&#10;gmq62WdB5UPfQ97afmPz56vVNleijl3sQ8jgKe/btc89Xq//1zQVIqYWd4XAhvZQdQAf6Ceer1c0&#10;iYWgVxcBo952gqbgk/Rrf+/nq9XPF5KpopIw2/b7ikAG4IsG+/8Ajz1eppFVQQomh3LYMALAsPE/&#10;Tz1epxixfEzXJNGipTsDoutx4Dx56vU34izYjMgjvTy+8h1ADHva/PV6p1M06RwiWNXdGCgLYEEH&#10;+jXnq9XDEsPqZYqpJpBIKqYSKWsBCFW3lpa2h+171ze+ttOer1TMOjpqZI5tu6MA710BJPbnq9US&#10;CnkqPNhqiB3ZCRcg3uNT8Oer1S4KegdTiUgVQWIIa3va9r+zT9fH1erjURxQ1kUkkdpZLKLXsAfD&#10;7Pcc9Xq5rHJS1xBiYfLqyK1+48DYHv8AHnq9UrC4JJKNMVrG2NYqTqST4n6Dfnq9XJTBLRRbogEe&#10;5Fvd2+w6L2PPV6o7pNHMoqyBEptcC4sdFHtPPV6sxpDBPayrGALqFAHeymx/jz1eqFXeTC0UVaxj&#10;ax2mxIJudAdvPV6u6Sm3F56qUyeWbqpXRT27+I156vU0tEkk3mSj9IzljcWJvrz1epuxiaoxZEoA&#10;vkMshAcWsR8f6Oer1BtX0kQEy1yXG9kULrYDQMfpPPV6kBjYll/QUzM0SWUM5sAfZb6+er1J3FDF&#10;TYHKkzAMXisl1JYRsCD8Neer1B3Vzz4hiDUXyxlLKGSdWUADu67SQSbCxsPr56vUh8Vr0w2mWlpA&#10;q7Zd53a2BBUC4+kkX56vVFw93y25qqpzLYAKg1BZibXH3689Xqbpq2nmrTWLGWdNrkqARrrY+BHh&#10;z1epNwQLFI9dMSyiQyWbXbc9u/t9v9HPV6osRqErFoqeUSGSPf5IA2sbkd/8Qv4/H6T6vU5VlF8x&#10;UU6yPbcyhrG9ifH6j7Oer1RKfFfkh/NEV3UebBuP2S17MB8R/f356vUwPhM07PWMDI87NtAA2k20&#10;7nS1vD4nx56vU5VdVTv+kxVVkSKNSpAsQUJG32X7d/289XqxzYtgfy/mNvjpbfpmX3m2t47bi9hc&#10;2J56vVgMmEIkLZUqJZqJgCJqiERsxGoJALDtY6fHTnq9UWeolqaVMOna3vMS1ib7j2+j289Xq7pa&#10;gLiLYdEibY1IF9VYBrE3NyCDpz1eqMlDVrWSSwsI4tjEgnTdc2t3uLa89XqbFE6zmgq9u8WZbKDq&#10;SRb4jx56vViU1ENVJiGHG3ks28rcAMfr1G3Xnq9TXG+IFmqKmVpfOuWBIKqoIOh29wdeer1RJ6Oa&#10;nU1ImWRCA6+97wBtcWAvrb+Ps56vV187V11f868Plx7FUkIbErooA8dPHnq9SfixOslp3WnQGRFd&#10;fbtBY3v8P18eer1IyurhVq1NJtLx6CxFySb6f089Xqj+XVwiKYC0sZBJNjtF+wPci3PV6p8yjFLM&#10;02ySMh3A/eF/aL256vU21WKYhTSV+FU4jMdaiq5aNHYi4I8t3BZCCBqpBtcXseer1N9PiQMUkEg3&#10;Nqo7332972c9XqEvp/h0TYjFDC6U5SFywax3OBpodDe39/PV6uWNYfimFzTR0ybpZlNkPaxFz7dR&#10;8Oer1TMh1uIUFJDTVisAtiw1IFyLgX0vbnq9Vh/Q3AcOrcRl2sHpmQb9Dfefetqva2mnPV6rDsqZ&#10;CpsLoYK2KoHlBgWCgkql9FsQBceJB/hz1eoQ8XocupSvg+WZ3O0iR2YKCHufAE/n7eer1cqXA8Sx&#10;Gkip5Q01rFpG1uTf+Fv4c9XqFfLPR7C8ToTWYtSrJPFuKOVIIAOtjc9wb89XqZ8w9JsuYylTgMNM&#10;5RrCOzWLE310119l+er1Ndd6YXwjCnrxSFKgovl3GoFvq738eer1AdmDIuN4VidNg9RTiB3cM4Fz&#10;vA7qO+pBvY+znq9RienuLsKaDLsMhkaBSsW4agHw7AePbnq9Qy4Pl3GcZrI6StClHIVtoVgBfubr&#10;oOer1Oueel1UmGR0WH099pDO2gJW/e+p+H1c9XqSGBdMcxYVSNUzE7WcFRuuQAdLc9XqM5lioSow&#10;ETVse2SEqshbW3x+IA8eer1DNg1Hh9PSKlGgF9NxAJsf4c9XqVMUNPVHY0a+7re3PV6p6UKOCzLo&#10;O30e3nq9SfrMp4dVsZ5adG/1io0/L9fr56vVIwKCKnqSWUALbbbnq9Qo4bIslQCWBY2t2+OnPV6l&#10;jTx+Y/lMouARrbTv9HPV6lVgz4ZSWScX76gg3OvPV6nfMtHlrEqTZG/v66WGvPV6i0Zy6WYfjFDI&#10;yQoXsdu5A1j7dfjz1eoGKfpjHgdOw0XaPeIAFz4nnq9WHD8Doyp2SFj2t4dz256vUsKDA6gRARtc&#10;EW1Nuer1LEYLPhVJ8xWTbRYabrfn356vUHOYsdolo55Un2qoNyWOmn089XqpS9VecMWy1PPmXKeN&#10;QoXO3a7OxUsdbBrAnvpfnq9VUuLerSjoKuPCsTqKiqlErec7kbNpa1wBqPHS3PV6h7yb1GyI+WY8&#10;94XUoYSJVCo+0s+6xQNrY30t9OnPV6hf9PM2E516CdSc147VpC1CtUr0oTcZJWVGgH2ffG0rc3/o&#10;56vUA3oOyn1fzDS4pjOQM0PhOJy43FhVNhygmNqeRT505ttPusdCLgC4uDYc9Xquq9W+W81elSt6&#10;bdP835mfMUteZDUzLAIZFVWBIVd7nYWBG4nx7A89XqKf1e9SeSq/PEOScOqCJ6glFidQHGniCb2t&#10;/Seer1I7OOS8RrIFxeWYGnKFkpztG0jsQe57ffz1eosHUqfCMq0LVuJ7FeXaRuIA3AXJNwO3b+7n&#10;q9VfWfOvWCUlXLhvnx0600j7AALMCNQD2Ons8fo56vVXj1p9R9PjMwwZH9+nZ2tGRdmDXU+BP0+G&#10;p56vURjO2fMUzBMyx1LwRyvfbe5Vwb9yTe/t7+w89XqhZPwnEcUxyGnZZA0zl5ZRr7qi5LEg99PA&#10;89XqOX0/6A43ieKRtJrCyt7zCxs3sIFxftew56vUeLo56X8SwhHqYKEzFiQS43ABzpcG5731voL+&#10;znq9R8MmemvDspOtaT5m8b3VdFUga3vob9v7uer1GIyfl+jNMIKKPbI4K22hVL37D2+A+vnq9QqZ&#10;cxDBMJxcLWypFdGVmBBAPj256vU7UnU6hkpXkhXYhkZFDAKWsT731jXnq9U7Bs4LUytCH3FmZkA1&#10;JN7Wv9Ph/Tz1epX5bo8RrMc+WmFiN5feL2JN10P0Wv4c9XqMzgmVZ6tVeCnWWaYqoUaXN/A+0W56&#10;vUZnLvSCvrUSbF6d6YoO79ivw+gc9XqXdR0fwRqNaB4kIe53HU3PPV6kDjHpkyvLWfzGqpwI41vr&#10;qrE+AvoDr7Oer1I7MnQTKaRiKSlRginaFULc/GwF+er1MeE9I6BMrPhEcK07LKSCCoJUC47rYHwv&#10;z1eoOswdLaDCIpP5fZZZdJCxUjTxBHx8eer1ICu6dfzdvJYEbCt7DQjx/Zz1eoUcJ6aUmF0XzNVa&#10;ZrEBCCdP2Hx56vU7YTkyOkjOJLJFTxRqR+kIBI+A7n6r89Xqe2rMPpFVmqkKsbewKLHtex56vUoc&#10;Nzhk+BFliheWcLtUBgATbUC476eJ56vUPvTPHXxLd8jEApQAhrad/wBdOer1DPg9XPHVMJiFS1wv&#10;iDf9dOer1KR8bipCVmcL28fDnq9XS5iR/dga+vPV6sRxBpGO4+J09vPV6nKjMUwK7jrf22/W/PV6&#10;otRA8Ls4JU+A9nPV6pcNcwALMdLdu3PV6lDTV8q+9fT77/nz1epRU2Jy1CFS1rduer1PdPXGNd2n&#10;h2vcnnq9U9FSscg6X+vTnq9WSfAYY4zfbb6uer1BtieCoJfNQjW4vYdh/bz1eoKcdyylRunIF0BN&#10;wLHnq9QSvl6jb3aiI3YEMx1uP7uer1A7m/KOGo2+ytvDBbi5BJHwJ0/Xvz1eorOd8JwTGK+TB6YW&#10;3uoItf3lFuer1A1inp+wh5pKmqeGRGBYhSqkEagAE3PxI56vUX3qnk6lxengw7LX+jCBG3HaO3aw&#10;+PPV6g96NPmjp1V4k4by6RKZiiBCWaRjtJJB0sNdQBoe5PPV6hky11WxGujEeJM111BuASAdbn9e&#10;/PV6judAp4sTx1sfrI9sNMAznWwBPiTe2vj9HPV6j8UFNHU4WZ4bEbgQQbgDW3PV6ljgmEvSIZrE&#10;b7G3ie+vPV6hHy+qybmkUez4frpz1epc0VCJBuiP95vz1ep9ggenP6Rr356vUssO3hrXABH0+3nq&#10;9QadSsvUmPUMkFSFZLHuAR93PV6qxs79KMnYVX1VfPCEdQzk21F76AHwPPV6q6c+YjheH4stTgbP&#10;BBG0hfuCwtYWtbuddOer1NsbYWkaVFIpkkmVHMjXIv7CTrcXPfnq9Qf9XcZQ4HMKUgvTo8ihCLkg&#10;H+Fu3PV6qn6Pr5n2TMRokfyjKDsUaMrE2tcHtz1eqyD0rYt1GzVRYtjWOSK0lAjNDLs0kNgxXx94&#10;dye316c9XqhdNOtWbse9QMEDCpq4a3dHPJOyskZUgAKO5DG5056vVZ31N6P102X/AOYYZR+bVsqK&#10;FFwrBhqd3w/p56vUwZG9O9PkvLwqMRZBJMryORtYBjbS47kDT6vjz1errqt6ZsqdUsoI1RtZIxta&#10;NgCrXG29rfaFtCb/AJ89Xq17/Uh+FfmajxDEsw5F8sPUOVjAi0jQ3YqovYXa37p+k9z6vVVrN6R+&#10;rXT7NTfznEHkNKCCgjt30I37QND2Fuer1DxjGbOomSei89BUYhNLCKqOIQOw08wG0iLYEbbe8R20&#10;udeer1KD0M9U8YyfnuPNmLVMsny6zR+SbGN3YMI2KgWba1jY6W+nnq9VvmWOob5zwQYZizFPm5JF&#10;vIVICi5v9Q7Dnq9VaeOYr1c6EdV56jB6yprcMrqsncmxI/KBBO4kgjaew1JFrnW/PV6ruujvqFq8&#10;Pp6GnrvN3Sxxze+dCLA2vY+Hh9Hs56vVYPT5ryzn3C4K2lkUuSm4Dup9hvr9/PV6kt1X6MZezpgp&#10;bEo2UJcoUcrY2N9QR3v2Ht56vVr6+pCGHJ3UJ8qy0Be1zA7ruQrcKSNPgDqfv56vUQvMeCYdPjVT&#10;BLTeW8kol3J3Bvc2Fu3PV6hHxPp9gHUfp9LlJ7VMjBnBJF1OgBPc2FvDnq9RN8g4RmDpjLWZbxMO&#10;HwuCqSOMkkTSS2EZF/3kHbUDvfU89XqJN6msJGF4/Rux3GthSVmckgve7INwGqnubfWe/PV6ib1i&#10;TpjEs0FQ6LFtYoGsu3sNO1tDpz1ep3JnWhmmhkDLOwZmBBPbsD9XPV6udXiv83pHgcNZFUlQdtxa&#10;wOntPfnq9SYMAgoHqKIbUDqW3ai5IUi/e4I56vV1SqY6maCvkG6UAqpFwPAW9n9/PV6uquniaCJ6&#10;Zh5iK11/xa3On0fs56vVMoMPw9RTPSsiSyMbAgNYkd2+ix56vVjrKUUE0qV04uQO/wBkAmwsO+nP&#10;V6oVZjEkK+Uz+cNylDa1wV976vbz1erJFilDRbVrHvN3KrfaLi4+gjnq9TfFUQx0skdaC6O+h1ta&#10;3j8Rz1erFSQSJJFVKfMiDbVBNtLaD6fv56vVwq8YrmqGp4CFlvt3Lpe30/nz1erLQyyQ0sskkm14&#10;t+5dDdm7MfHnq9WHz8ZjVGkcG4BW41Cm/wCR56vUpsGoI7NWyljKEFtx0DDW689XqFPBcLSYsk8a&#10;tUSqrA21II0vp3Pw56vUImEYHSU8O2qbbOxGjAADxuCLG3PV6nbFsGq6vC1rKFQUhujIANzG+h+N&#10;+er1OMGDUtVSRlgbBBuUAEhj4W+PPV6nWgosPp6cxSnb5Q93voT4fUeer1KCGjinpFfDyJEiLEhb&#10;XLeLfEH+PPV6uFXi08VE86QioqmlgRFJ2gR399gQD7wGoHY+Nuer1TsbrYKs0xRI45UB33UAkEHV&#10;iDe+njpbnq9TLQ1NZS0u0KHUKRoToPC1rWt4c9XqxRD5SCFQPMaZlA0BJA+0AdbE89XqUqYfGrw4&#10;orfoombzAujFbG4ubgfn9HPV6k6zMEJBLPIbrbWw8dfgeer1PEtRWlBVJtV5QsMlhb3e1x9Hieer&#10;1ZqKid0WjqDuiQlGY92ve2v189XqfaSOHD6Pykh3LLuIXS++9hb4g89XqaRQsqCG5kJt7hX31+P1&#10;99Bz1erJPgyjY0igRbTua1rW76fHnq9UiBKDA4/PglEm3bY2GoBOh56vVKTHcOallkmPlyPZCWOo&#10;13XF9O3189Xqg09U1U4meMKS5BfQXUdjb2+089XqmwV71dWVpyC0dxcAEMF7WBuL/rfnq9UqqkWm&#10;WKGB9srqQdxBBFzfUeznq9TfJify9M1OAZkqN8IsCRuPjf4eHPV6ptJhFFTPBNVKQqIwUNqQbfZt&#10;3se9uer1S8IxCpgxbzLIkcu0DdfXbqRexHbwHPV6nfGK8jFUjU+YrEb/AGDW6gfR356vU5000QTz&#10;5WLwqx9xrH6LH2eOvPV6mrEIHxJ3nLlYw21ljuDfwuRY/Xz1er0lHBhuDyKF0jJ2lW94hrm5Opub&#10;89XqcMutSV9J5lQbMq+WWNrqCdCb/dz1erOKnDiGoEYs0JZHY2sFF7FfA373HPV6klikFJQbJaZv&#10;MVQWs/Yknv49u9uer1dUcsVROtQ5AlQAooX7Vj3IHh8Tz1epQ0WJU89TLHiSEIddBc3v307jTnq9&#10;T0RSRUlRNE4QhC6hrgv4BVBsAfG5sLeN+er1RsZxppaOnQBEvtUFVUEm4BJNrmw56vVBqcRakqkw&#10;uFy25b79CbW7A6c9XqYpXjjrkxqoS5QFXBPx0IAuLnx8fbz1epd0Jjr6J6qQIsSWZbWBDdrWAA7c&#10;9XqT+N00SClEMYLVBN2v/kwATdrHtc3A9v189XqasdxmNcPTDcNm8wkjzCBZXZDox0+0vha3PV6u&#10;LV09XVQz0kqsoTVSQLMBqLX8Sb89XqXOV2rZqQRVkgBCMwMfazHTcCAb30PPV6lFW1iYlBT0yyrK&#10;sanzAn+5yX7DT4Wufu7nnq9UMVFRSNUeY6FTGNCbEg37fEfDnq9WSLEhFSKXdfNUkpYgiw0HbS4O&#10;v3c9Xqfcu1lXDRVG2rDXLgTKNFYjXUnUqTaw056vVynqicPVoiaqZhYlrC+ti3buPZz1erHh2Kx1&#10;UKR05dJY5XV3cEAJt090gePsuDp7Df1eqZheJpFVTRRSKYJLM9tNxGl/q8Bz1epd4jidNDhtLIxY&#10;IACtgCGDdgR4W56vVjmK1LRU8jfpaYjy/EFDqb+Fj7Oer1RJ8IpgrzVD+TLE5RFuLHcL3PtH7eer&#10;1csOqaRUCRo11dklN7AKNSV11FvH+jnq9QpYfitRVUUS1sl1QkoGNjYabR9F7689Xq4VFXV4VA1D&#10;SbUjlLOZCbsS7XYAm/62A56vUsMp47LHCKahIaSEgJci9tfD4jXnq9S2pq6aSoE8CBDuJlBtr3LG&#10;/hz1ep9/0STEFnk+xUWdCxsiAEXP2fb9Ov0c9XqVeI0TyB0pLySzsqXP2QT2056vUzy4eaF3GzY6&#10;KFZ3JAub7ra6ac9Xq54ZWTq0csUQtCGjdiAA5b3k23BvpYXGnfnq9S2oJaOopmaRT54JawuQBcG3&#10;ftpz1eoacm54+TxelSN/IY3diGtcA2/5V7f289XqsVyrm3Ds4UMKTOzrsZCrC5It4jW4P7eer1Vi&#10;epPodQ4LmuXMyRhYJxsijBsALEk27nW2vPV6i/0VAVw8SpaIQWAfQGwtu1sD4Affz1eoRsLrvOZZ&#10;JETfKWMNhpdR2vqNf17c9XqW2C5rr8NH8to9qsSwcEm2ulux8CQf7eer1DFgFTRVCtHSSXYqpdVs&#10;Sr7bW+z7B/Hnq9Qm4TNU/wAjgp11KMvvDQhSdSb6/Ueer1J3qbV1Fdkw0cahdq7Qbi9ibXP1X56v&#10;VqV+sShgbqJiP8xljgMTMpvezEWt4a6ePPV6iBgOY5aRbCMXMbjS+7tz1erlV0wZY/JYs67dzEkq&#10;PpPPV6oww4xO8dShaLcRfSwN9COer1dfLVlPE8dM5MKAG99b3uB9HPV6ktPiEzSyNJre23QeB+HP&#10;V6lHgkoYTVrMF2IGcMgIJva9j99/p56vVkaj+Yc1EsgJk2uqrYaXve3suL89XqgVUzykmoXzEDAO&#10;AdCvwt4j289XqlCGnrlaCiG6C6gC5va9rn2WHPV6n40kEYCS3VQpBvbaygWC3tfT4nX8+er1JuGN&#10;KmsSGP8A3JrbCoINx4H4c9XqkLSrBKJt4XVlNypBOoIv7PAc9XqjwwRviEQr2HiF8LeIJ+j2c9Xq&#10;z4nCZY3goje7Bdx7sSNQPhz1epvMErvFQxbVQ2Dkm9gO5PxHw56vU6VE/wDKykiMzD7AIsAADbdY&#10;dr+3nq9Sfl3yyjznZml2WtoDb2/G38eer1TYqMRxLRzq0ZkI97UX1/o056vVwNJPDK9NTzBtWcRg&#10;ksT+fcc9Xqe8NfzZhWBfLeJQrjTQW8fp7c9XqgLBLHOJGjCtOzgnW1ybi31eI56vU24xORUEiwVl&#10;sLC5J8SfYf2c9Xqg0hjqGWOQhGDA7tL3A0/X6Oer1OFHI0FNECgceY9j9Fgb89XqwytFV1Mk7SBI&#10;rWU6XB9g56vU3VM6NUb4xooA11vYWvz1eqVS1MEkq/MNYkm7EXFj4Dvz1eroCjVo2BNlLArbVh4E&#10;d+/PV6nFK+g+WZCqhre6u32n/Fz1ep4oMKpWwSatRrSNvKHT3hbUf2ePPV6oeH4vicEMNHEyllIY&#10;aD7JBBBPfQc9Xqj109bLUF2NvMNjax8bd7HTnq9UVoayCmPzt9osVIJuCTYE/R8eer1Z0xF6SKZ2&#10;iVpHXaZdoNxf4gjX8xz1eqGammpqwmmuIiAwHsJHj7Oer1YaaomnrY0Y6s4uSSLi2n7fv56vVMqF&#10;iWOWNSA0lmLakAA6nRb/AK/Dnq9WSpaojo1ldiI94AsSC4t46Dnq9T1hk9OI1KQna6ESMx0CnwH0&#10;89XqnUkE+HyLW0AXajXjRiTYMCD4fHnq9T7BQSz1iIWUswO5e1tb6c9XqeZ8uVE/uxlFjJDEXPYa&#10;H26/Dnq9WDDsl1iyySqqqjCy2HYg9/gfo+/nq9U3+SYnhoAgClqi4l3xi5Xx2sblbW8P6eer1M2L&#10;5RNHi6Vnl7VdCpXTU+329uer1QThAemkhZV8xgCrHW2vbt4nnq9TQMvvTI1fKxaR3CgKLgaaaEc9&#10;XqfKDBqqeFEqiyvf3mAK2BJsLfDnq9QiU2DM/wDosq6+XvuQLkAannq9Qx9Nsh1WIVQqqZNzIgKk&#10;2AsRewvp930c9XqPPljL6YfHTYlBCI6zYI21IAsbggX2gnxI1OgJ9nq9Q6YRmBUUQsrtMx/SMEYL&#10;obfa2209njz1epYUmJQwxCLFgyyyAE3ttA11P1e3nq9TtgcFHUU7RoRKinarKS1y17/UCbW56vUI&#10;mGZYwiOJZXi36MirYAC3j8CD4c9Xqi5vpKTLmEQKjeYpJO7xUnUgnXT6f2c9XqKB1CzJFXzrvS9M&#10;qsu5baPcX176dxbnq9RVMewyT5zzY5C0SBiCzEksewFye/PV6mHAMrVEmLiWCYFFFpAb6Hufhbnq&#10;9WHNWBQJCVmtYMwIsCWVtSBoe+nPV6g5npquuigjnDA0ytEjMLWjuSAAR/Dv4W56vUxxYLT1WIeZ&#10;HKGKFRtuRYG4uQNPvH589XqVcC/L0jVdDEXbYyN2NgPAA21Ptt9J7X9XqErpxR09RUWxSFRGyrtA&#10;sCp/xMAPyt8b89XqNrkPLqj5mtO1nmAWO4uVZf3/AGEEaAf3c9XqNjkaiq6YKGjUmdVAuAQBr3BA&#10;1Ovcc9XqdM65Awyqgemip42lSxAttJ8bke22v3c9XqA7Eun22MvNSurLuZyOzbRfS9he/PV6icdR&#10;MGK4m0k8RMdwV90g3a9rfV489XqDCCgjdHBut1kF+wt7L97k89XqapsNqJaWONqeSJiig6/aLC91&#10;sb2+oajta1/V6n6GjdaRDTwgOtkYMRoALXHt7ac9XqYMaxXDpqhcHnpWdKiRfNlVR7hQWtci9rfn&#10;z1epOYjgGDGqnpcLDyUqdnfuQfC2tjfwufDnq9SfbKU+H0b0MdOkdOqsEOvtG0AAafs56vUmnwFq&#10;WGSapsr6BO3ibduer1dTUy0kUbBVsqsPD6tB4Dnq9SHxWrUQeYylk17W1I0056vUmJqf+ZpItVuX&#10;UBClwbW17W0156vU2YhBDhqpNFHuUWB11I8Tz1epkNbRUdVIxt5MgF1Frr2On0g9+er1JzFKcbUl&#10;A90O2z2knXX9f2c9XqzVVTWinZpJdVKhkt4CwNreHt56vV3htLHWRTU+9AQSSQbXuNQO1zz1ep3w&#10;+Km2wm+2NAyLu79zY/X7Oer1PFMIZKlXqSxO03X22N+er1cPlxWRSPRmzS6qbfZK6AkfT7Oer1KS&#10;jxALDaXa52jeQQfeAsfb/Tz1eqGoWOclbsJiEGlgt9CfoHPV6s38maGVn80MwGjC2tibDnq9WWWF&#10;1pCKVPeUBmAI1Ym9vr+PPV6sM01RZDPGBIxNwpBAHe5PtHPV6kymIRfNWgdiWbaSfb2IAOljz1eq&#10;bNVUkdUIyBHHTMoZ2Is1rEn2fDnq9T3TVSYnHI8MitdvctY3AHa/bU3tz1erCgeOVKaVgq7iSR3s&#10;R489XqfMPRhWS0oOwMAV+IHjz1eqLicDiaVagboZhsdb6302kewn26Hnq9UOtEUbxJHpcfYGhNux&#10;9unPV6lAjtKI1t7jd7eP089XqUFJVR0zvTqm6IXtpqOer1P1IKaooJayEHsUKmwOh8Pp56vVnwyg&#10;mkMswAsbDdpY6XPf2c9XqzQU1PR0PlE3SQq2g1tuvf6+36356vVNjV6yunq54hHGwVFAuQdvj+v0&#10;89XqfVoKCem8ym2iQgAgEWUA2sPgeer1ZMSwxKCtSid1ZfLu1rWB72v7R256vUlqs4b5kCrKNqnc&#10;EGpLXOn189XqZpxR1bPJECxAZTtPbW9uer1dx1RWijWRbk7hYeAPY356vV6DF5KTY0rqiHT3tb/V&#10;9GvPV6murcS1nnwS2jIsQO306jnq9TDWj9IdkguD463PiTbnq9SemFS8iPOhKFibi2lge9/u56vV&#10;wpp5KanMsbrLGzmwFwRa/cnQ/V/Tz1eqBHirfo4TuUSXYMAT2IIv7L/w56vVJqMKqMdqiWupcqSD&#10;7F8QDoCfb/QOer1O1Jld0mUEe+N39w+gc9XqFSmw+nFM225KiP3ba/UT7eer1KuqREEQpQAQAfj3&#10;vY+Pf8uer1DjkjEhQ0kGIzi8kbkqg7XJtbwuB356vVa96X8VjkxOCpxMsV90sBe63a97+IB8fD7u&#10;er1X0ZCxujpMKaOUXgKrsK2O4W0J7e3nq9QsYpiOH0mFw1ULjbIyhhYEAWvdvd9ot7eer1A/Pi9W&#10;0VTJRRxorszMpIJCgn3u/iB+Y56vUCubWqsbqJaeICMRRFo99iWBbUD6+er1A/X4ecJVayqgapCC&#10;S6oQGLW156vUBuO4xT1GGNS1oIhbcdjfaA11I+HPV6iYZ5n2tVVbSM4iKyMbixUfHxsB+fPV6kdg&#10;2XqTGqyOtxGoEUNgdSQGB1BOnf7+er1dy0i4birYTKd9MXZkl7jdYFR8RbWx56vVxpMLpa9jAsrL&#10;5TO2xbAtpYXbvr4WPt56vUzvS19JVSNQreFyd28hrW8Ae9hbvz1erliJWrkDO7BY2BTYzqqFrg9j&#10;rbxBv8eer1BZXR1E9dFHWMyR+Y8gcGyt3Fm9o1vb6/Dnq9QbYtVeZjDzTFUKk7UW1zrYEj499eer&#10;1RKx4ZcQYygFo7FzbRgf3db689Xqa6ec080s1O9ml2Boz9kKCbn2D2/Hnq9XqmeWvXZC6iMkj3Nb&#10;2NrC3PV6nJsBpquiFRVwXip2vEBcEvbx7C3089Xqb8YweqWFpmfyUtsAXQgaEqL31t/fz1erjQUW&#10;EReVRSVPmtGSdwttAHZO3dToQfq7c9XqaMUxLCxFsjcq7BgzAAAWubfH489XqRlPVyzwpPTqLtsb&#10;aRb3TcC48Pb2v7e3PV6p9BjNJUPX4btI+VZVYkWDMQHJVyLEAHwOntvz1epRYZTwvKlS41cgAHX3&#10;jex8RYAX+7nq9Qs4af5fi0RnffTxoxYAWIYmw+Ita/6356vUMWBSVXm3pQ0UFR9l5GDXLL3FtdO+&#10;vPV6hso6nFKGaOhspURJd2Hu7QbmxsbMfh+3nq9Q49P8Uq/MeSSFDG8huCoIXba1rr7PHvz1eodo&#10;K75iklqKKnWUIwAXQEtqbDte3PV6sEtNDXwRVVO215iRIpuQoNrG3389XqROOZenglWYzBhE0rFG&#10;1KqRZVTx0Otzfnq9QHYkY66Zp8TC7iGkO4AEqNLknxsP4c9XqL7jtJFiCzVkjF43cstxYAge7p9f&#10;PV6i1Y3GKaWWU6KpJU63sdbDnq9SiymJnoBPFKY3mBNidGuTYanv4689XqF3CKuopqfzmjWQkW10&#10;UbdDe3x56vUJ+V8QgWc0kyhtFLBT4HU2v7O2nPV6oWOUk81LUCA+XE/dDfvc2Pe3bxA+nx56vUU7&#10;NQraOaWWjcvGrOzM1yGJv7oufC+nhz1epLU6rmOOmBpHKhyFluoUsB7w010tYgc9XqXIw+rWmo6x&#10;Bt8yRo9g10t3Hbsf1156vUN2AYDhNGkUk1tQFv2uSv1EkfXz1ep/phTV7vQ+VHMsdlRjfdttY2I7&#10;G/0+Ht56vUYTp7hdNcfNIhl2sLjQpGVvcnTuRbnq9Ross4FDU4S2O2AkjjCqD9o7Tu0+kC57Hnq9&#10;XCvw+ko46bFKWbViHCtqAfEH3fb7eer1Bt1Bxaatjkw+rh1kACkLqfaQfh8Oer1BiKGR6mOqqUtT&#10;WVEvckMo/eFux156vVwa9YWljaOJNrLuOt9TYW+kc9XqS2PN5c0IaQLM9gSLi5tofy56vU6YfQ/N&#10;Qq8hMlVYh9AQPY19PEX/AFvz1erBnsN/V40tGwYOhEr394gd9PbfTT9vPV6isVlNXLGIJF3wBPsg&#10;2a9rgjte3t56vUCWfajFoT85vEYB2hLDd3sSW72056vUX7Hq2PEPLDzeUwLEoLm5tYewmx7W/ibc&#10;9XqmZbijrRsqtzmO5UGwNz7fHnq9Swky9QPTpUU7hvLW7e92YHW9z7PD289XqDLMeJV0dQiw7WiW&#10;wuyg9tQSDcWv+znq9ScpZpUDTYzIWWZidtrbQNNLXtfnq9Sojlw9qQT0TiWMht20EEEe3228eer1&#10;SKCkgxNFqXFl94Kb31PgPZfnq9TvBhWILGKRaqSSE1AcrcHarCxXtcLp28L6d+er1GJ6c4BDFjip&#10;W7LpcpqPdLG+t+4t2H9nPV6j/YPQQ4ThjTowkidQyBj+7Y7gPYb89XqKX1TzHiyU1XiE0m6AIWDk&#10;GyAaX+ge3nq9RZMWqqKuqY1kku1TGj37EEEG5uPHtrrz1eqVBjhw+otIvmxSBR31G0/tHPV6n2ux&#10;40MAqcMVvLLO8qyNdV2jwPa9hoPHnq9UnCc10+KUtLSVN5TNu90i3je1rc9Xqj4/gtJWUJaBQrhX&#10;UDQ2A1Pt72tz1eoE8Zy3UUXl1qE7ZAAoFtABc66Dvz1ep6y5iRw6N4gSiPYqy2tfW9/q56vUJjZ5&#10;OA4dQUS0sk8VVOYmmQqBCrIW3ODqVJFtAfy56vUgc31dTXJIuHj5lIyQri/2Sb/Ht8eer1Axj0VU&#10;sjJKwKyjUag69hbXnq9TZRVQw2YLS2Isu5ba6jtfTtz1eoQ8urU1tZUlwaVWKupa21r2uFsSSB9X&#10;8eer1c8aiVxK0lm/da3YDQAjt2Pcjnq9SZp8LiNcsTkmwAuCAACe/j2HPV6hLyrg1PDVSytcRXG2&#10;Q6EEXuDfuPhz1eoyOWpAgp6OoJa1yH0F7ksNPG3jz1eoynTCsA8hZVKs6sGc3JKl9bHQi38Oer1H&#10;MypTU6KjKVll8trbbaEH3R9J56vUKsGE1tLQw4VIwVqsF5HVbsgJ7sfrA56vUG2cMGnweSoYbZFY&#10;qkTsoLMAAWA7dr/n9PPV6i2VuIS1VRKdqLctGQR2K/ZsL9/j8eer1MdDiT1+Ky0tFQtGAQDIFuXP&#10;iL3P0XNtBz1eoXss0GNO7UVVS/LoCmyQgFTf4A30Pe/w56vUM+XKbE8vSAVhUUqFSZAvgzeJPhc2&#10;+7nq9S7zNjNXULHPTkCnkVlZjcsoItYfTr+XPV6is55ollxVzM62jFjIQAQdLrfW4PPV6ih56lwj&#10;DsQlfC3TzC20k6nXX+A56vUgMu1lLj0v8qW5qUDWdtGJJJu2mt+wtbnq9RxOitF/VnA4sRkVJZ5p&#10;gjLbsb2uO5C3Hbnq9R+entViQpZa3ETEDOduy5JJHie1/d/XTnq9Qz4JTPWVbVEc2yGwUXsF26n7&#10;xa/bnq9SH6rYucEwaczoH3oAjm4LFgQPoPPV6qaesOKGuq52MjAqu5t2jC3jfb7Lnnq9RFMVd6zE&#10;RASgihQuzgXLW7X8dOer1d4hURYkaXDqJCw8stNe2km7w7XUjXXUHTXvz1epxrMKwnDsOD4bTxlm&#10;fRgBuNtTf4/Dnq9TXiE8JozK0bo8hVVII23U+I7kEf0356vUnsXxWno68Q00aebMoLMNfdOhF7XB&#10;v8df4er1SFeOnnaeNNmiXJ8LCwJHsPx56vUwSx1NTVyGqaylWCAaG5IvqPbz1erHUzY3JT/Mwqok&#10;jCIgQg7iCRroNfb9/PV6uD0lXNXPTQAAxqGf2E2vpe2qnT+nTnq9UigxWrXE1pYodyskhdmNje1h&#10;oBYX+P589Xqf6Old6VH3gPKo3EjsQPdNtNDz1eptq4p5aaCefb8wFZJNgsu650HiQR4n7uer1Jmv&#10;iWmpVpnFydxUD925tYeIv3Gt7c9XqlQUkFJT/wCjzeUdwLozG+vfadb6c9XqeK6qGJVUbUjb5Day&#10;bTr4A6d7fx56vUJWVpGFMsFZpPGLLce6SCQb/Rz1ep5xL5KnqYaKcKL3LAa3N+4IW31c9XqcsJqM&#10;MXNf8sSbbT1KrseSwWNhe/hfW1z3+HPV6gh6iV0GGYtN88A1OS6hANS1ztI/Lnq9Rf6CoAxLbIgd&#10;x5hsANwVgSAO3fS556vUq8JoqD+YfMyMS207fA3J0uB3Fvz56vUKFXURiWStVNTsC2bUFRtJHcdh&#10;z1epf5RrqmrqnqXnWeMpaOMAhlk7XuCb/Dtr7b89XqFGaaR6iN4yVcIA62Ny1u7HTx8PHnq9SQxd&#10;Keqqp50doZI1QMi6KDcAMNPzHx56vVhxHGZ6WOKSjcPCwUM1/eItYgD289XqVeRsUWmxunxOjl/Q&#10;ugjYk2O7cDoOwPtP0c9XqsEwbHhVfLAEeSRft7zgD4eJNuer1LPKVatTi86yvvSOUeWGAtdtbdza&#10;w56vUazpdW1UOZo65ndUVgQQPdtoSL/dpz1eqzDJ+af5lSKGcIqkg31uNLaa+BHPV6gi66YElfQT&#10;V2Hq11AYKAdoNrX/ADPPV6ij5X/3z4/GMYYk3Uj9GBtJ1Fx7ANPp56vVal0WxfEDTRRVICmVBItg&#10;SpXtr4A/Tz1eo9eVqiV2BB93aPoPfnq9U3FYElg3vobHnq9RN89VtXFiMyRi4W4DiwJN+30/Hnq9&#10;QD12LGmp5BiFxIzki1txFteer1JWbGpJ5Ep1BePQhGsAQAfoF72+/nq9Uiqx+rpqUxqu3dZSNCCC&#10;frPbTnq9RGfUVjEFTJV4XRu8NTHYOddpX2DwuQb3H7eer1Vr5srqpFi2gRtHuXdYgsCbC4FjoB/D&#10;nq9SYxyKqpoYq+drhGCqm03YkX3EaHT4c9XqZaGnWtZ2YiOlmIOtyWcmwFrn6Po56vUmczGOEpQ+&#10;WN0Y2kaDW/2vrFuer1Mh/mMUkMsBG25PYaXNgD7R8Oer1L6kjkSPfGbvISTfuWbueer1B7jrUCV6&#10;ip9+acgEkXAN+5trqeer1BrjdXLU4oBQ7JEkbbKSbWW9tNL6Hnq9Uepp1j/TKV2KwKqLkgXILE+I&#10;Jt+p56vVLjrq7FqiaN0byriz+F7WB+gnS456vUx1WG0pvGbq5st/AWPa3s8fo56vUk8WEscr4bAp&#10;kaNCU29idbn489XqRyQtQ01jAS8RZj8R9q+vYjvz1eoEszT1+2RSpQykS2ci411BINiQPidex56v&#10;UVvOUcdViMjjcYbHbf8AeIPiBf8AX289XqAWvWF5D5AsQzArax/Lnq9TaVK/a056vV2pU+697a9v&#10;bz1erNCytNH5wuoIuB3Iv+3nq9Rh8p0ciYtDLUKEogpBVSAxv4KSNPu+rnq9QzyzNJQKuvkoybbe&#10;wDUaa6Dnq9SghxhRWCliO0NtK2vax9vPV6n6CrlimISYMlxsS19D3APhz1ephxWvhnmNNKpEiq9y&#10;StgB7LHnq9Rfsw1EhxBqMr+jbQG4vYjQ2+Pbnq9UXL1G8EPl1SrI8DSbSupVW8L99Oer1YcyVGGV&#10;sBo97iePayhr7SfC9jrbvrpz1eoHJqqprpi+I2YG6mw+yV8Bz1eqPTS0sRDBGFiWLdwO4tbxHPV6&#10;sFRLIqeYSGY/vWt3Hb46e3nq9WOgw+ormK09iQQCL66n2c9XqtC9BvQqtzVnGnxypplp1ppVkZX9&#10;8PtY6LbwIH1X56vVuydDerGW8qZCgoMQAhEKqu1SqqQNNPZb2c9XqIp6zevHTzGsU+Sw2sgneW4l&#10;CSqd6Mp007W56vVSBmiuwVMWq4IHRodxKm490eBJv+6Oer1BpimMYY7M08aPtZWW1rv7Gb2+37te&#10;er1LrI9HgOI5iSOWZJEYIb63JYEW9lx2/s56vUe3J2QsBipBiNUQ3kAtFdQAV/w+y5HPV6jJwZGw&#10;qVfmI6dfepIyCFW6lywGnPV6gYzr6c8AlIxSGP3mV0O4/aLdzqtwQfH2/Rz1eosOK+kqpr62SOGM&#10;MsrA7CbsoAsR2As3fXnq9QJ5j9L2aMrV/wDKYYyI5SBa20i+o02gfcfj256vUEeN9Ks7YekymJjN&#10;TuQIxYXW3fde1wCCAfHnq9QCY5l7GI3ehSWR3LbdTdk1uQDoO/s56vUnqOjxbDWaRN4JurKb9h2J&#10;8Pj/AB56vVG8jF8bsrI77Szdza1zpqeer1T4Gx1pI45YyGIMShdQe9rHubfDnq9UeLDc1AHdAzb1&#10;aw1ubdri2nbnq9SuyzHicSRRrIJZKndHuUMVB7lSCftL2I+7Tnq9WxP+Gj0ZxOtrfPq4yY7bWFiC&#10;AwUm306D2/fz1ercG6G4BHhuFQGSMoyRqAPAADQc9XqM/XVc0USxg2BH0n6Pz56vUh8Uri8nvjSx&#10;ueer1Iuuq0hXYh2i5Y+Gl/1HPV6gpxvF4/mHjqH91r7VVSe/x56vUh8TxOeZipZgbW1uNB7Oer1I&#10;bGcVkld4FjuSNCQAAfbz1epixGSph8urZgpAYWBAuLDTX6Oer1MwroqimPnO10Y+02B/hr489Xqd&#10;JmQ0kc8Jv5fmOdD20+/tz1epulxigq5VqaJrl1XQ6k/AX8e/f2c9Xqm1dSYYGh09xb+Fx8Oer1IG&#10;vaeWY0pIi3BmUdzYjsfgeer1JjE4phURTAqYiV0ABsw7/u6/289XqlwVGHxUT+YL7mO9b3N/Cw8O&#10;er1To5o43M7toikpYWIPx+kc9XqwS4h+mUpH+mZiQdBcW7/Vbnq9UNY5KarerqhcRqpXsSWJufu0&#10;/Lnq9XcZi+blq2b35VJsTqQfHnq9UZFhjUQVd41Adr6XJ8APyPPV6k9JBRQQTy06M0jW0Pex8fy/&#10;Lnq9XAL81Titpf8AKqmgOhFu1x+XPV6upJfLgaRvdk2DeCBa5vpf4ft56vU1V8+IttqtpsqsPdvc&#10;ntc/UfHnq9SSzLOZMvsKpvdkJI3am41tY/w9nw56vVXbnfBFopZaWkd1hLyShidV3Esb3ubEkgDw&#10;7DQc9XqIf1WetxWX5doFCy3BIN9ALbrj2jnq9RQ8wVdOZdsrsxp2EagG43EgAAdj9P5689XqkYri&#10;YjcQXMbn3gDYWIHa+l9Nfp+rnq9QnZTqoisVbuBYqoaUi5AIG61h7ddOer1GYy5OJmSlpW+Ylf8A&#10;SbybAxj7QbwB+B+rx56vUPOSFq6nFI4maNoIpN6oAALAkXbX7Vrc9XqMc9QlDtMkZdXMjtKliCD+&#10;7fvpcc9XqY8x4pTU0csccZeOaMsFsAFCi5IJ+/nq9VW3WSsjw7EZJ6Ixz0tQxIkYBjZr3AaxIIPs&#10;8Pp56vVXn1FxbC8RaopFBVxqLWC3GgIsfDwHPV6is5hoHmrlkkckBgQp7MAAQSe+nhz1eqGuHUrS&#10;oKtgoba9u4NyfE+34c9XqzvN5VaViOyMObN8ANCdO3PV6mjEcaqMRrpaWphSBY/suLEue9zb2/Hn&#10;q9SkwWCkgb5sQrK20hT3IZha5HfQ89XqE7LdQMMoUoZZlecgK5a23UEhvq0Atpfnq9T++MwSYnBh&#10;klIatqohPNBAWEAX8x79wewA156vVhoFQvNlpCzJCbgWsACSQBcW7aX/AG89XqUOXqaJarz4I5DG&#10;kLgRyKQqkGysSQDcHsPyI56vU91kpeherlmcVhXcoSwI+AuLEN7T+XPV6kdUCpw+lWelLPVGQFnc&#10;67Cfe7D2ajwPbTnq9Saxqqp5MKMMTN5rsCtybtc6/V4m/wCznq9SVSRvPhp6kAzgkbb/AGVt3HY2&#10;+PPV6h+yHRVkEMssSslwHsdLqPZ4a9xz1eoQ1qaZ6BK6VJY6mRyoDlbAC5AFr2uNddfo56vU30dd&#10;UzPI9TTMUJv5sYW/0E3v4WNuer1KXC6+sppKuopZFDnc0YazBUW+hB7gnvz1epbRVsMuGQBysR2g&#10;IqgbdD7Bp356vUIVL881BJVRybDYgdrCwtoPb8Dz1epTYMa9TTVFU+5EhZJWsBdwNWsLDt7LD4c9&#10;XqmDGaFpVpYJAkV/eJ0JHY/D489Xqy12LRCaWjpXPyUJUXcAu5Ck6G9xqR9A056vUg8ZqoquJhNt&#10;WNQoYeJDWZtbg3t2N9D7ex9XqTkdHBFRS1YCyo23ywdSNdWYnxHYfx56vUkKutjirf5ZMU2IxuSA&#10;AS12W3ssdf7tPV6khiCSVNRLT1zR2ZG3sCNpK6AK3Y6DQ89XqB7M2/8Al0MFLd1kkCkjVL3spNtL&#10;+N+er1B3mFoYS287GUkElrXI0Jv/AA56vUE9XVukK0MN1pzdmBtdjfQ6ewc9Xqb3wpfMFXTDckgI&#10;IudNvs+nnq9SWxXDnra/zjHsjCqpDeBGu72a/wBHPV6nGJYRX+aoKqyqfoYdz9fPV6pMlSlVCRN7&#10;pG4E20IGtuer1cGoqetoYoKSQoQCWHgbDsNOer1QPPnglFOsPmeYDutYBQo07256vVngLzyLsIkj&#10;csoB1Ivpp37c9XqbocMpqSVqqqUssN0AvY6+P5c9XqzVFS9PRRCMKN5u1+5A7W+nnq9UKui+bgR4&#10;4vMdCTa9ha36256vUyy04aZ1Riu7aSumhP7Oer1dVGJxUsYglUkyaFhaxP3c9XqcZoEkpYWgVgwA&#10;BF9unx/o+jnq9Tgkda9MwICxixtcXt4Ajvpz1erhTwIZHkADtfQafTofo56vV//QMphtQajCgpC+&#10;YGeMEki4vddL97G9x489XqgRT3rJXCnzYbqwY6EHW+p9nPV6ueFVVRWU01FWgqWdTGOwMY79ide3&#10;PV6oVbiKQSCoig+ajJbxAAPs1IJtz1erpsRmkjeWCyRsFUAXIUj+3Tnq9UeLE2qEVaxAb3G4G12J&#10;90gdx9PPV6nOjqJi6wlbbTq97E+znq9Ug0iYjDLsch2Buo1Cm/f67c9XqnxrT4RSpVuCzzKhKGwt&#10;Y+z489XqxVc6pXConFqeU+4t7qGA1ufH2c9XqmUskNJORKVCkFljUKQB4Wt2+jnq9USc17RyV0Mo&#10;L+YHRe5AJ7fD+jnq9UqLEmpZ2q8Qe00v2kOo9lweer1c5KtnxBKcJuhYX01It7fv56vU7YnSyw0a&#10;pSr5cQN23bQCo7gHnq9XaUYfDo0qDu94sQDfQA2A+g89XqZMHnbE0qXqV2ESFE9gUfZ/P+PPV6sF&#10;XWqusiB/KZQHNzcXAJH0Xvz1eqbK8dmMTm1mW2hO7uT9n2+PPV6kM8knzQnrr7qbRm3WB8b2+/nq&#10;9SOxzM8lRVfL0dmiR2ZnUWABGintr7eer1JyXGld3r5CAY9hVAFIJJ7eNxb2/Dnq9QeY7jC1dWVp&#10;gFiaQrJY6qwAO8/w0+HPV6k1m/y6SkFCoZydp3uCFI7kK3PV6kbmGZlxGmxDCyFjjiCqikkbmHvX&#10;93todOer1JGc4clSPNjtEu2VlJLBje1r+y/7Oer1ZamvpHq3lg2sxDNHHqSpJ0WxubW7c9XqR9Fi&#10;ZoqGWCVdpLvuAS9lBPib210/Lnq9TFSPVYkJIq1fLp2UbjchidxC2HsPt+HPV6o9DWLFKIng/TI4&#10;iItY7QbFge5Ftbj9vPV6nmtiFNWNFRRCRdNupFibkm/jbt/fz1eppraGpS0LGwkIaNdQCSAWPfw5&#10;6vVPXEa56Nqce7HBf7IuSB/T4nnq9Sd/mVOIo4EUOJzuYnsACdNb/f8A0c9Xq5QmWj8ykpkSRJSh&#10;sRfcSTtGvsB56vVJq6lKSnip6WJRFFdUC3IU9jcWOgOluer1Nwo6msVqymQfo0IZWPfU22j2g89X&#10;qk1EMkDiOQeRUhFA3oGAGttNe58R9/PV6usNEdMjx4neSRwze4bWNrbQPYBrrz1epN1c1ZRVMGN0&#10;c4KuTuSRLsBfQa3H3/089XqbLV9LPLWpdlqQAUDWVRqGbQHWx7eJt9PPV6sAiYyJDbbCQxFiLsdp&#10;01tqL89XqZxK9BPTLLIPIdCpBF2sDcfUToT/AG89XqV+XJZ6o181QAEhYbQVJFwPDtca9x489XqD&#10;ytqKsT1K0qiH5glgSoBCnuLkDQ89XqDmOFqEfMOARETcnUkd9PD489Xq5pVVM1e9agtEYhEAbkEs&#10;Tc/TY256vU8bYJqUpFsiYxlGAIBufYe/bnq9TBDHJDGaAGzaFZTckKNbc9XqesHo/nJHEykSaOGA&#10;toRoB8b9+er1GAwzJdPXU1Pi0CeV8uUdyCASw0sfgRp9Hx56vUYPBOna49HFjsaIwkZkJBDBdgNx&#10;7L30I56vUw4t07lwrEIvJUSx1JJXsADa4AHjYan6/jz1eofuitAmUcacKd0cu0Ju0BkPcC57gX56&#10;vVYjQ5wnrMEEdljaK7EKQRoTcX7a/nz1epOYdneilMuITJtZm8tdtmuARdrAH6Pv56vUZPp9mJJi&#10;J/KXygFU7ri1z/xHtfnq9Rj4Mei+SWKmYJuDLYKTqfu0PPV6k/h2XMQnxo1An917lPdNwdTbuddO&#10;er1GIoaX5imhWvjcxkAMLEHQWuPgeer1B/mvpDhGLVctfTk3l93a1yR8QT209nPV6gwy90gr8HxC&#10;NlqIFQSMbFGLEePvdvq56vUPmH5fjw5lnp5Vjtq5YE2HPV6hFlVKyDZNKrhVFrAG1u1h9Ov3c9Xq&#10;4UuGUVdF8nLtZwL9hYA+z2c9XqU2G5ahplJRVIPYAWv9PPV6ldTYXNHT/Z22v9WvPV6psUj04KLH&#10;2Hc2tz1erunrhKtyNCNPhz1eqZuJUkDQG9jfnq9SdrBMFLxrt8b6c9XqZqfMWIUzEbiNnidOer1O&#10;X+cRsPYiolIZr6nXT7uer1RafqsUqjBDIzE+AU9/D4a+3nq9S5wvOmNVRFQoG32fDX2Dnq9Qj0Gb&#10;Ya1CkgG4X00/Xw56vVCxdMKqaVtwG63hbx9vPV6gvnTDsIhZ4wgUAEk+Fuer1A/mzrDguBs6+eiu&#10;A3sAB9nh+p56vUVnqB6rVlkWgw5mY6FySSCPDS4056vUCGbOsGL12Xmmq+032ADYLqb/AE6C/wBf&#10;PV6qT/W71QwyDL85rKkKaOOR32Pa7XItob3sP4c9XqpQyzn05xmrq3DpAWQHyrKSzA2NmuNDf++/&#10;PV6nfDuseYsoYDS5LiuYo53qQiki0khu5J7keAHa/Yc9XqsB6EdeK/KvTbFqCPeJcbG87nG1SQO4&#10;v7wsLW/o56vVbR+Fp0XnxrOVLnDGK6owfFKmthhwtwpMTB/ty23Bd41AsPAEnUA+r1Dz+NDiud8H&#10;6vUeNZLxAZgTAKOnp55nkJeOa6s7qYwVBII3BQBfTS2vq9VBmE9QM6Y91/oqvEpgHnmjNRO5GxB3&#10;bXvcWtoL+PPV6j69UfU/T4Lh1RQY5WRQTUG+IICFJYeJ1Bsfjz1eqsTrf6jhnyjjmwGrMlPEpDkn&#10;cHa/7t7kbe2nt+B56vVVznXMuPYjibxV6GojDnazgEC/gfbb2gc9Xqb6HI1fXUbYhSUqtIVNgum4&#10;DXwGnPV6pWV+iWYsagqHkoWSXzG2oBuABAF72BI+J/t56vVZn6bvR/WY9hM1RiFM0Ui+4XaO+1SP&#10;v7i/3X7jnq9VvXTD01YJlfLccNQEkSQKySCOz30uTfX9fZpz1eofIMrYZRyRRQxB0Vt8lgCe50sC&#10;bC48eer1OYwGipfMmGwRksRG2tgT9dwL89XqAXqJnfCcszUFHQQSVDzS+QywoBtI1DNcgAaWJ+Iv&#10;z1eoMKynx2fEKqV4VCPJuRRKGIH72ouLjXTnq9T5DT4jVYfAj3ljhcspHcq2uvPV6hlyvQT0OCU1&#10;VCqO4lR5O4Eag3Y3266XsPbz1eox+WMzJLWtVK3myOQl7Ekk+Lfnz1eoxOB5/jwuleYhTL5riNbj&#10;2Dt9d/z56vULWVevy00i0uKOGlABIQ3FiPb8P2fDnq9T3jvqTp6eQGlt5YCLYAk3v8PZz1eqZJ6l&#10;Z67D0iljHkxt9l20YfAX0IPPV6kxU9V5cRqZXdtiIQCO4F/Ae23bnq9TpPmagjw/Z5lnmfQ3Ia36&#10;+3nq9SYxTFsKWAyVUhZmIVWFxY3uLj489XqhUufMCwCKRZoGMr3NyCQfjexA56vUlcS6wYjiCx02&#10;Fr8sJQw3oFuB7O38R4/Hnq9SMqcWjhwWVMXnMjeZvjBH1AmwGoI/Lnq9TIK6HE5EhrtjRMhbc24k&#10;t8NT2/Zz1epd5eFMaNKSJtvywDl+5IJOnt19v089XqMT01zamFiSanb9GUOuoIGtieer1LTA+oku&#10;L4pHGpJdi1gCSND7Oer1CLOJauq8+pkLAeBvYLz1epeZYNE4dQd1te1rH2fw+/nq9Qh01BStKPMG&#10;g19vf8+er1P8dJSUsZeMAEi+trc9XqTWJYlSJfzHF1+jTnq9UWnqKCoIdXBGntvbnq9TjQV1JLII&#10;oJQQLjv2N9eer1KlPLjO5pLfdY89XqkLiKQtYHcRf6b89Xq4/wBY1gfcbA38fDnq9WOqzk7EIknt&#10;0+A56vUxVWYY5IS040Gmnfnq9QfY9mho6NpItdDoQbm/PV6gNxXPMq00rwxA2ujEXFj/AHc9XqBx&#10;uo1FK0vzqbRGre8R7oI077bc9XqLZj+P0WM4m9VhzKh3mxuAb9j9/PV6m+rpXxKmkd2L1MakoYyS&#10;uo03DS/fx56vUgMf6f4j8nHiGhYAK9rkkEnX+3nq9QeYpg2GZew1MOro2aWobXQhmF/bz1eqRh+S&#10;csCnSGOjYB3G2QsGZQTYge7oCf1056vUbLJWW63BMOj/AJbIpp5JE80AgMwudLd/r+jnq9VgeUoF&#10;TKyqg+2EYnxNvD6r256vUuKfFWmnRGsPdtbQaj4c9XqV+C1KQO8htc9gdL89XqEmOuhggL7dNPb+&#10;XPV6oJzRhjyiJrBu2tr89XqV0WLwCMNHpp8Oer1R5lWvopFIBLC1z4c9XqK/1J6eUuYMLqaeRQsw&#10;jfaRcXJHjb289XqpV6i9FuoGHy1UlTEq08YdUBViLXNjf4X/AFvz1eosM3UV8hZdq8Mx2BJXeRLz&#10;XYMoUH7IAtY3ubj2W8b+r1AxTZoiz5mimTLqSSxVIaKRTuZgNbm9rC/hpz1epK1nogxOjzpT1+G1&#10;onjqXUyARn9Gt7lS17a/Dnq9VoHSbp9heQcKbL1AFQVMEgtaxGhG4j6Oer1ILD+mOVss5qpcdqRF&#10;TRpVx+ZJKyoCA4Ja5sApPx8eer1WkZ36g5KwTI4xSWpR7RbrKwIIAHvXsRbnq9VXeH/iXdJsazFV&#10;ZGUrDHG7RguikswNhYlb2PcW056vUJ8Pqqw3DWhw+mQMZQGCsLgg/Z/d1/t56vUH+PerufGaYYVS&#10;00MbGRhseCKTUX1PudjYfH7+er1AvmPMOROqM3yuO4bTU8qKoIjiWMMxPusy2II+oflz1eon3V30&#10;l4x1RwpqTD5aemgVz5MXlA3Kk6s4IuCPD4c9XqJNX+i3rT0trZMXo6NBGD7jxMTHYEszMNpIsP7+&#10;/PV6hG6UZi6ijMNRlnNNO8JSXyYyCCjHQgow0IN7X9vPV6hgzth8WI19NQ4uI911aQaEhUZSCLg2&#10;vY3/ALeer1HWxXpth0GBYPiuCv5KwwRuVRd7SggE3I+zc2+4c9XqMZlXNNNgWXII4HMMwCu8ZsSB&#10;8QdQfD6+er1G2yZn6HO2Epgz2Z1iDE2IsPE/E2Hh356vUUL1gemyn6n4NFjuCJHBVUTreTygSyWt&#10;sva4uSLk3Hw156vVrO5/pMZwPN+L4O77BSzSU7gqdzG1yA2ngbfeOer1AFV49m7IWNU+OYHVT/Lw&#10;kb49xIa7XIYtc3A7AED8uer1Ghp6vDuqtVh1TNGsnzJEkkoADKbahiNTr4H489XqCn8RD0h12G5T&#10;y31IyjTGtpaiMRuF94wD3gZGA1AZhbsPD289XqoYxzAMQoayrosUup8ySPS4IsLEEX7X/W/PV6kh&#10;QvVQkR04PkRk3BvewHvd/p056vV2k8dknaNi+47Qb2YEGwHt18Oer1TfOoPOp4K4H3rs1hoDa5JG&#10;lz/Zz1eqBPA9RKI6SctFckSOtm1JFrDsR3t9HPV6pERE8EtILrKgjXfbUg9/qbnq9UqldKWh8wyK&#10;HO4BlH7xJBGvjfx56vV5zTTzQSV43SOCSDaxC6DsNNddeer1MNdiAqaQSFVUwysFANjtPcfXz1ep&#10;r92Sp86NRIrAnbpcD2fA89XqUdPUYVURGjmFhJYovfUeH089XqgOJVkQRxkIWLAE2swFrtf+HPV6&#10;uVLBBDVs+JaM4JuP8ROnPV6pK0lL5LtRkyNMthu/ePt18eer1SYZInUQ1CmMottpsCpF7a+w+HPV&#10;6hGwGiMgQV23btupGtzbx9vPV6hgy9TJIqUy2E4tcCxIBBtp3seer1PNVK6MhnjDOrC9/joLWOo5&#10;6vUoIa2GOWFIgW8x91rEC+gAH0ePPV6p0kuJ4fVRQYdErVIlMjB9Re9xuFrG3sOnPV6sFTHXRs8V&#10;WFHmggkW91ib3I+Ha3PV6nTB3wqneCOomjp/KUqH3aO3bW3e/s56vV5pYKbG1RXWRANxUC1rAnub&#10;Xvz1eqDM9EaioqIwDPdLkjTa3a/xA56vVPp6kUkREBRy32gQbA37ePbnq9TY0GK+f85EQEgb7C37&#10;Hxufu56vUq445Eh8p2Jd7e7ut3F9f6Oer1JmqTyj81HKFZbqwJ+yPG2nj3+nnq9XEiumrIth3qLA&#10;Hw2G99b63PPV6lJJVlohQxKqrrub266EEa3HPV6p2G1AxKtTDajcrNcIbmw0uTfS1z2HPV6psRfA&#10;zBiUp86feyMQNAGNgTfX3Rp9P089Xq7rp55q2ampYw0LRmzkaHUNfxFxz1epLGSslq4cMMJWGOW5&#10;3DuSND9Xhz1ep4fBq6bEWSoo4/lFBInZ0B3jsqpe5+OgHs56vVFKxSTNR/bMSk7QbEX7ewaj6PHn&#10;q9Tzh1HHh7tTUjrIWQkEkXBPhpf6Oer1dx0dXWUq+et2QEWt9odgQfhz1erlDRfJSOr702tZUJ0F&#10;uzW56vU6yVMKGMxL5jFgCCb+9bQkam2vhz1epxanNHOla0YbywpCqRYMQRqOxHw9tuer1JrEqWpm&#10;MU7bkjmYILDXcCBbTw9vs56vUrYploTJhtaAPJdQpTUEgdr9iPC4v9PPV6udPWVFMZ6ldgEgsVQA&#10;ksR9pjobj9e3PV6mDFab5aapgSoDN5KOri9tzDRbEA3XUHw9hI156vVDwmIPSxz1zOVVttgSAxAu&#10;bj2A+H089Xqz5hkoa6hkjo43py6+Wxj0JudTpr28eer1NmIsYqWD5o7lhMcYPj28R8fjz1erBCam&#10;vxuWpjVUmCooAG07QOygCwJHc9z489Xqe8MnqiA9ZEQQTY6ajUa2v2789XqeJ6EYlLT1s8zbXsNg&#10;tYW+gA89XqS+K1dXNirU0ICrGQBewGmhI+PPV6pdeklJ5UxkEirqL20IHYk256vV1UUkNdiCtVI0&#10;ThRL7pNu2l/Agj2/nz1ep7pq6jTDxBEhUOSe+hI9t/o/U89XqZaPFJf53LWqBGksagxn7KlSb2v2&#10;uPDvp356vUz4vUYhHVxLHSLHDI3+UU69/ZqNfG3PV6pFBh0OHVqy1sxeZSZZI1F7k6C4Gv389XqV&#10;s+KSVOIphFHL5BmUWI0sO9tdCDz1epU0ldT0OGyxykb0I95be8BcG/089Xq4Glw2rwaKulh31EVw&#10;dddl/Hw7a256vUnZK+KnrY6aFLwX0Iv3PYHvp7eer1LOhlSmwqXD3VUgZhILG5BZiTr8e+v7Oer1&#10;R/mGcxGJ23I7CIDt7pv9ft156vVIpYsWxKUxshBAYEj3QD3Nz7fDXnq9TdLgqQ05jqZTo9vdYgKb&#10;6Lobm3jz1eoQsMxSSYR0C2ZadAAzE/aI1t7Rz1epSU2KLVVSLWEJ5RJchdSFNrAhfE+3nq9XWIOs&#10;L7vtSyytbdcix1UC/b2aePPV6uNPh1JQMuIVMjNNMstlBspsD3Hb4dr/AHc9Xq54VjBwkH+aFpJH&#10;I2JYfo72A7a+Hc/wHPV6lvRVSLC380CyGTbYbhuUXPhrbnq9SzwSlq6TynDhZQS5ULY7T9gkfR7f&#10;p8eer1LCmxqFYTTvJI8tRddwBCgd+59vY256vU8wT/MCKmJMkChQQLkrcG9voJ56vUJ0GK1mGYLN&#10;IUDXK7WNgxtqCPq56vU2jFJaysY10ZljdSRoACQupJvra4H3eHPV6pkVbXU1RT0KwK0Z2sVa9gPD&#10;93W+p56vU9Qy1MjS1uHUoiABVthJvYkHuT39v0e3nq9UnAK6lpK9MYqXAWMlSD4d/Hx7c9XqOP0F&#10;6h+fjKM5KJKqqu7W4JstrAAXtrfnq9Q69cOn9JnPBValRfMiV23PcsSR2HYjU/w0056vVVlmaSiy&#10;3X/yWWndGRzG7sytGe5NgdR7SbeI+nnq9WDBsbweaH+SpIloJTIStiABqFH0duer1CFhlTS1i12J&#10;qg2Ksflj97f9Hx17c9XqFbJU6RMqU6iGSVCZHtYN/b2HPV6hTy55i4cyxbhPNIZAAT7o/wAI+Hjr&#10;r9XPV6lZn6uiw/Kz4rX7VMsUkZDqLXCDtdftDv8Adz1erUb9Y602I59rMQmXbvZyoIGoY+yw1Fvh&#10;z1eqv2vo5JqhY4ZAoZVUqNABqb+34c9XqavIcA01Mw2ghSl9Nw/iPZ/Zz1epyp56qWUbgiI6kBb/&#10;AGWHiwNu40056vVxiSlngMdPI28kiRPb9HiLc9XqR1UmyERso3rIRvtofZ93PV6nWg8nEKtKSoRX&#10;8sFdLAa+PPV6pywNSvdJBaINt7H3dR+Q8Oer1YpJkiKNS7TCygO3YBjqSfq56vU5xwT0ylsJWOOQ&#10;xgMWA962vuj4+J56vU24fOBTvhlUCCFNzoQBe5sdTfnq9WOGlqoyzUrL5EjkAsTuGmlvHw789Xqn&#10;YdURxxNFiCAQxXUsQCCwb3TrfXxvz1epOYmsUheZ5N0rsAq37KdQT4/Vz1ervzzHNDA11RGuZD7S&#10;bMb256vVnxKoqpp4oqcA+XcKdAG/p09vPV6u8VmEEIXbcA2S51B7k7fYeer1cqB1xOeKJ/0Gwhz7&#10;Db6fb356vUrMQr4wY6SVAfKO7d9Omv0fHnq9SPNf8jWCWjp7CIkG/ck9yD7COer1OQqKZIX+YTe0&#10;zBrC99ToOer1TEf52r+VnGqAlb2soHf7+er1JfE6Ty6+K5CrL4ixAINjz1erk+G0sdSIJpB750Yd&#10;gD2+i3PV6smKK/zsdPQEbEUWt2uO556vVHp6SJJWWs2kABrX8b6i/PV6uPy0EcSSSKHjY91v3N9B&#10;27c9Xqg1iQJKY4lNwT46Edxbnq9XflwRRRz396+q3FyPu056vU/UMUcZloakLtvuW9rm41APstz1&#10;ep7jq4zTxvSJ5cfa3e17jt7Drz1erFPBDTRiRkAV3G111KqND9Xjz1erLKkVJFG72sHKk21I8Ba3&#10;bxvz1epixL535r5FiFVioJI0NzcfSOer1YZJaemEeHsgaNmuWuPba9x7Oer1S6TC6KJ3q3dZlsSF&#10;+k/s56vU04g1PrFAg0Ngw++1/h256vVxZpZ1SKnHvAFTp9qxGna1/bz1eqdEIqmkYV+68bnQDtpa&#10;w+F+er1T8PSnqZJaWCVjFtUIWFgSNTpbwI56vUrqCWjnoUksSBuAaxvp7Rz1eqXgE1OtcIpHDzyb&#10;bJ+8QNTYf0c9XqGWiwmWop/nUS0TuY1J/wAVrlR9HPV6lXQ4Y7os0g2kLqO1x2JtY6+PPV6lrR5S&#10;w+pZK3R2jjIAY6gEXAUAC1+/3c9XqYK3A1r6uSKWAvNEpO0j7Ik7MexAv256vUgsSyhToyQFCJSQ&#10;y2voPG/w56vV3DlRII2NUu1Vc+AvuHsPx56vU/0OFw1AenkjCN/isLEDxPjp4/Dnq9S5wXIlHVRR&#10;1FSxXYyoEW92VjY2IBsB3+jnq9RsslYVRYSUo1p1QKrBWsLmwsAuoB56vUKuKNHJJHFLJsWaJChB&#10;N9wJG23gfA/xPPV6n7Da+r2nB6eoenRUDyBT7psD3uDfTS/PV6lrgNNicmIFa+MiJ4j5Uj63e4G0&#10;mwAuD+vbnq9Qz5cosKpKfzpQqFEAKDsz7jcKf7uer1KeuzJFhlGkJiEglE0iWIup+zZge1tTY6+P&#10;PV6ik9Vs04tJTVUVNKYomj3CM2JJAuSWsQL+Fvhz1eopWOZsUNDhEYusgVmsNS5ABC6G4v4/R7Se&#10;er1MUmA4vFdKqF920uXGungSO9x8B9PPV6hBydluZYGqJm2yz7iXZACxYeI0N+3fnq9UHFsFpqWt&#10;aOlTeisdxJFgwGoF/Aa89XqCCVErZJKipVQibiRa1gvie33fRz1epvqsOw6RqmtpqZY40S8ZTvIe&#10;5v7Newvbnq9TVSUslBJ88xtCxudbDab3vfS47c9XqFXpfgCYriTUco2SSrtV7EAjdcG/0a9/z156&#10;vVY5lHp3URyUdT5JMgWNlbadrC+0aBe+lzz1eo4uXOnOJsWWaFZVf7K6Ar9/PV6ldmLKVRhuHxpT&#10;0avUTARyOSb2AsCbL9r4j2c9XqAjPOU82PhjpUQJHZm0UC40Frkdwfb9PPV6q1OoGA1OY6aswnE3&#10;CWuVkiJR/cY+6p0IIAv9/wBfq9Rd8bjVY0wScneSPKI0JI1INrXJH6256vU/ZeWOtniqMc3RU1O4&#10;jlAuDYg2todbeNjz1erIcOgiDU4YSqdzBxcWQNpf4gafH6+er1J6LD5JIJgoVzJKbBwBcE9wfbz1&#10;erNFlo4ZHHPWDylkkO7cpuDYWvroDz1ernXYZRYlWvCRZIrNHHqNdpFz2BDeAtp31Njz1eoHsby+&#10;VKLMCs0LF2PtB0C28Pieer1JjA4xSxN/OomlgLkMQQCAT2BIOlv7uer1J7M2HYaWamo7rCCWUHTu&#10;bkXt4Dnq9QZ1xngjd4hZkQWt4ntpz1epno3FZCYZFu63Cg+JItp4EDnq9SUxPCpsOdq2K5b9GGA8&#10;CWtp/Hnq9UypgiqEZItdgDAte17/AJEc9XqwwTUtKjTSqGIAI/xFj3J+B7W+jnq9XH+aYK7mauhY&#10;RBgCsRCMVbQ62Nj9XPV6nMChkw86LLckRr3sNbH6QOer1OVCKWqiCwtsWIH3j3BPcX9nPV6vbqqg&#10;ZJYIhIlht8CV+PhYjnq9WVMLhp6Z6mlRU8xXYgDQNe5Jvrpz1erjT1nzZkomASSIEJ7TdQQ3s7+H&#10;PV6nFa+HyfJNrooux7kga+zU89XqYK1Q3lrBUSLJVkbFT90qL+9fQX7W56vVGhatqYyFc2iJUsbA&#10;k3N7jnq9WRaTDt7Uxa0sgvcC/wACdNfr56vVFNPHSSFKnZKhAQKSGufaQexGnPV6lDhsYgp546Vb&#10;JFtNx4W9nw8Oer1SqeSHEX2NrtJOtv489XqcoqnyS9QAFKAqrE3JU/aPtH9l+er1cqeWOuhSSQ2I&#10;uwJ7n79fo56vUocJwsYhUHzk3ORcNb6rfXz1ep7kwMUaxRJobEnQe79XPV6skNFUwveRt0Z77RbV&#10;jz1ep6pcPAYKGuHDqV8SbaHTnq9T29F5VEqSyAIq62766ff8eer1NsWHVyRWjIHy4G0Na209h37f&#10;Hnq9TwaqvoKRamelVoTKircjXd3IvcG3PV6o8E9JDVyKdu9U3FAbFrHTQeIJ+j6+er1NdbiiTMtS&#10;UN2HvAnUG1+4019vPV6mB6eSaH5jyg+5iQf8PwA56vVAhkpoJZWgkPvAgrpcf389XqdKms8mmjNO&#10;txYKGI07+On7eer1MeLg1UjLTr9nXauv3fTz1epN1tc5jRJLRKou5Pgo7k89Xq5Q1NCmH/MBFOuj&#10;jta+hGvPV6mzFcRiEHysCb3lBUf0/X4c9XqQ2JLPV0wiA27VBVb2BYaEkA62Guvw56vUpMJpQ9XH&#10;FD77pGoZbHwHcfd356vUYjLfSvNWYZYoqKmLtLEJYwmt1U63IFgfYNOer1CrT9I8Xw/y6/E4PKeF&#10;9uxhY2ta5Gp156vUjsw0E/zzwRxxwtGwuy7inujuSQOx56vU509DHJTfMYhJHA4A99r2YePYHX9f&#10;Hnq9QjZQhjGK0m+YTQRkFgBcMDrpcX+Fxz1eq37oaMKpZqKgjTY0rx2a1gqsbkG/hr2PPV6rcsjZ&#10;poaGKnwyxmkT9EQNVNgbE/Vz1eowWHV2Hy4FKJAjpDaQodWBNz+9qfD7uer1IKSuwiZkhkB21TMr&#10;SqtzGL+7uAXtewJ56vUgikUGIzPXKJNwkCAhSQLmxv4aWI+jnq9QeY1LWUlDUYlHKJGRSQrCy7m+&#10;0xPiQNOer1FXzOuHSVD10GzaY2Xc9yruBYj6bE6c9XqJxn2GMulVHGYU9/dHawCjsAD3Fvbf8uer&#10;1BXSxp8uZYpLJGzBQT3FrqoFvjz1erDFVV+JtSygFfLL7yCCAdQAPaNO/PV6lJTxwBZUpQiSKpaS&#10;5sTuvZRbxsP4c9XqTNHiy01LWI6sZFEiXRbhWINgPdvYe3nq9QcSYtjcpRqqbyyVNyAANwYAC1vA&#10;Xueer1N2JzE4f5nm+aYgQw0FwpJsvhrz1eoPop3EszpEsquN2/xUdwuvx/P4c9XqTOK4i6yecmge&#10;RdwtewHY/Weer1YK6pjrKiJK9VWN2AcJdW2jRgSAO456vV1h9dHRxw0GWadKYpK226BlZL3JN762&#10;+/nq9SwrcXmWlNO7I7RsW0uFJNrjt3A8Oer1MlXjNVmBmo6qNYkS1ioCgWXTQ2N/ae57+PPV6kTi&#10;FPicsTRU1oyroL2uXZjpbtbU9+er1c8ZSopppMKnj8wQFkL6EBiPBgSCL+IJHs56vU3Q4fPShUp+&#10;6rZybHbp7PEc9XqkYNQSRieXGGQipUJEqLbd7CV8D9fbX4c9XqlRVhwSWGRP8jE6C9rkE22j7zz1&#10;eoaqGrw6uxBsJxB/LDIWA7MQwuCT3789XqGHp9XQx0iYJOotDCiJc3N/aD38NP7eer1Dbh718cTY&#10;Ujo7O3mAnuFt2H1i/wCuvq9Q35PqA2Finpm197eLqG3N3b2+Bt/dz1eobMCgqqSeKVLu8ZXT7SK3&#10;ZWZStrH2G/PV6nuTBIKXDpatXIqAxkBPcAk6d/E89XqDvGnrTh0dXVuJFk3BGGgJvqv02t+p56vU&#10;AeZ3GIrUJVAL5QNvLXQKdBf6O+vxPPV6gTzSMNp8PgaWdAqqzO590Ai9rgm3j9/PV6i+5pqaSoxa&#10;apaDZEFK6kBSwA1W3fQ3+OnPV6kphmPWmp6CLb5MLpZ2uGFjpoND9XjYc9XqMJIIVrafD6ZbBUVh&#10;cEbmZblCPo56vU74XJNSxJVQ2vH5m8g67W7D2i393PV6njEsWTFqE0tW+1P0br4EC9hcj77Hnq9Q&#10;LYpl2taCagpq6V0YlmjBXa//ABIbb3A0789Xqz5fwCvXYIoAFjcWUWFkI1Y+w9+er1DPRYFhNSsc&#10;MigbAwHYAE97fx56vVCxtqvBIIoq2HzQgbYqBbk391idNAOer1Zul2BY7iFbW18j3jnYMqEACLTa&#10;Qthcj97W5uT4WHPV6jk5ewiPDKrz32vE8SqCb3L21HxAP8Oer1GNyjTwYbgUsm6zMp3RaEWtqQdv&#10;PV6kZjVEk9fHDVN+gspG611JFx273/bz1epFZjlw1IEj8hnlot6hjfuToPH6+er1JGOj2YNiFVik&#10;6IQ8ZjAsS5I0sO5sRYkadvo56vUnMLpoBgUkrHfU07F3CgkG50Fzpre3PV6g8xuWuqaxVrkUAGMX&#10;AsO+l/ovz1epW4Taapar3goqkybNQANB28Oer1M2Pf6TTJTeSI2lYe8dVC9+/bnq9QG1yGUvTwKS&#10;1PdiyrrtFwUU63uPAanw+Pq9Res2RHEMNfEZFkaJLHy3QpIVIuAVcAqRbxAtrcez1eosWMy3jSr8&#10;lVSEEr7Tc6X+gi3jz1ernhplqK2LEQpQncAVvY3Avf6B7eer1LqmgplweSojVYYZX8tUVTctYksd&#10;e17C/wBPt56vUGeYMLlFO8c1hLpbtcAEfx56vUn4HxKFoo403e7fc1tAT9fhz1ep7w+smOKmnmfd&#10;EgYLYAE30NyL9++vPV6lXhuJ0mARimkCEzEja+gHsIubfDTnq9S7y7gVU2IRCMeRHKHU3Ue9dr9+&#10;4I+63PV6jMdPsKeLEZVqIl3payqd52nudw18NAeer1GixbEqAYNG1CrxGJP0jMpU+8Ne4BIPPV6i&#10;L9SMzSmrlpYHEkbAWjY2NybDT2G5PPV6gNhieXZTzbQ6DYCdLk+N+3bQW56vVBq2q5aiGjq7QxKd&#10;qv2vYXBOniBbnq9SSzJiMlbF5NJVusKn34w1kdxcKzC3cXNu3PV6vYVjWI00sS1rDfEpUMh7m+t9&#10;Brz1eocsFxSOvgacuqLEAbsRdtNVHibDWxt9PPV6m2eFsYicF9tOp2IxHt72t2vz1eprwXBKWGne&#10;Gv0iLNGpAHu7dC1x2v8AePZz1epQ0VfTzQjD3CfLoGVSwufYD/bz1eoMcWo6sVcQjDiFSzHYTYnc&#10;Qb20II7ffz1eoL83UtKywwiciwft3tutr489XqSsVVPHRStTWKzHYfdBO1dQQTqpv4jW1xz1eoS0&#10;zMFSAxRKjpEqkC5BcDUAn+jnq9U6pnmqaYGo2qrxtoO+69/YO3b7+er1caNKaWJGRG3XJvYntpYf&#10;Xbnq9QkYUyVCfLyqWkWMEFbjX96/1c9XqMVgVVR1OHUJeMw1NMpRSRYuW8SCNdNNP6eer1GT6d09&#10;LWNSLVxFUZXWyamMqdGPhY38PrA56vUdPp5hGEUFcRMrs5RQAqlgbHaGNr/DX489XqMsBHRrNW0M&#10;JVpEW1xcnt7ew789XqAHqBslxCOmpyrl1ctbTbYbiAT29mns+N+er1FnxTD6JA/llVn3Fix0N+7X&#10;v9Q56vVGy/R4/WVAqaIxRrqwYglQw0vpYkfr489XqH7BaDEoY4nrX/TWVk9wgX8SRrcEa6/Dnq9S&#10;2zRUQYlMlCpAS8VtNTpuNx9Phz1eoNMdzDXqXjpiBTBQioe6yKTra/Y9tB/Hnq9QH9RsfqRQyRsQ&#10;tMxZmDBd24qCQGNifeGgHPV6iAVsVXLWyxpFIVEhcSsx2kD7N++oGnPV6lnlTCpIZ6bFcKQ/NCSN&#10;HtrYd77fEX056vVYrkfAcSmw6GWrQOZSLKVC3va7eHa/hz1eo8OUMCraRKShgp1kSSQBZrWUBV8d&#10;Rf6r89XqF5MPNK8tJh6qN7aXuLjt99r/AKnnq9RWvVJmKhiyvHRx6TRmMNbSxQa3+JvoOer1Uv8A&#10;VzNFPUrI1RHJ8xuADgWQo32gRbXT4j+PPV6if1kleBNV0BUyXA7aKpGoPjbt9f389Xqw4caytjMt&#10;USDIuxPKBUkg3Oo7G3sI56vUqVxGnosIM9TdXWRQoKl2ZnNgbAE6eJta3cjnq9STrcdpMaY4VTSs&#10;djDc6W0uNb3Hj8e2viDz1erHVYrOMJipaVY2dCUZ3RT2NgTpcED489Xqk4Wj1czU88qzVJCblHZV&#10;J0Nhc29h56vVNq8uYgR8zVPHJTKSQyowYDtqdQbfRz1eqHDCnlRpC6ghl94g6kkkAfG3jz1erniF&#10;S9HUVD1cT7II03NGCzD3jdrAE2+rnq9WKBKN3jlw8yMtRtLNIhRgD8DqARz1er1XLOkyPENqxkhQ&#10;D9oX0Nu/6nnq9WMziukRqr9EwI2ovYm5Hh309vPV6mwU6Y3W1PkjYsO3cxNgbaEKfaBz1eqXFSUs&#10;FalN5MU/mAuszk/oxa2gHx56vVhoIIzLHJBIDPJIYlt9tVJBB8NCfHnq9QrYfhlRSVVM6TNOImLO&#10;LbmLsQNSL3FzqSNO/wAR6vUpcQhpjNNFUwESlVZbAN2ICxILEC/ck/Ub89XqhQ0Ar4lnjiML077m&#10;LWsAQBYEAHS9/wC7nq9QW9UsOMGKPKjiWEqoW/e5OpP16W56vUBNfhcVNUR1VMzIdASDa7X7d/Zz&#10;1epVVEcaI9RK5IjttUaG1tBbuOer1c4K3FK6iWlMogZVkG+wOo7DXQ39vPV6hG6RCI4k1BOSZFts&#10;lJHe/fb7fH+znq9RkcPrIp8YnUqzK4LeZrYhRbcfiDf9Tz1eoOXmK1stGWL+Y5AeS17DW2gAPa/P&#10;V6mmv+UwuaNkZWjJ3WGgA8ST2+jnq9Qj5Qjy9TU8nl7pJPM9xNt1BNyTf2gH+PPV6jW5bxmSmrlh&#10;qWJmiSNo1UahAos1u2o8fr56vUMWWswz0GNM1ZGVSq2kk2XTt7ttBcc9XqNDgWbUwSajpMPb353a&#10;QKTuJ7Ae3w9vPV6j+dL8RpalRiUspaK6NYgAg/f27j9dfV6h3rQmZcGm+T2upWwUqSSL9r9rc9Xq&#10;JLnWCbBcxSU+K+6uoQrYEn2fcP1156vUb/o/jkdOlNJExaFQvvd/dJOh72IHPV6rDciYl5oBBLK1&#10;reIGl+er1DfPhUNTTbj/AGnnq9RV835focRxacyixj1tcg3I0voLgnTnq9Racdyc+I1oesiMFi19&#10;QQAL6/Qbfn8Oer1BzUZaqHroYIaYyU6h98pKgKR9YJ+rnq9XdPhyM7kQXVSVXcCRpr3IPPV6q6PU&#10;k9HhmOVE72RpbOTYG4Hcn7u3PV6q/wDHqlsWmNfSp7qs21yCALCxP7eer1IjFnnmg+bq5wwJsq29&#10;4393cdf1+rnq9TM0WI0scVNLIsa07Kost9Rc2GtiCPHnq9TRWPhdTUF5bsxIJuT7xXUEajS/h4jT&#10;nq9XnpmqYpKa4V1HmRjQXA8L9ideer1d1aLgdHNNUVfmRMYVULuDrI17kjQkX0JAsNbmxB56vUF+&#10;MpIzSPipEkrsWVFBUlT2sbnUDx56vUhaGojlhjkh92RGdApUgXB3XPgbH9vPV6nNaeF52qK4m9RG&#10;0bDsoW/u2AtYkm9xrz1eqfal2KzOqxRKoAQ2JKiwPs+vnq9TTiSCbC7xhgrkv5lxuDWNlt8eer1I&#10;OGefDa5K91MscK7QHGlj2Gljz1epHY7iTUs81bGQizFlaO57FbC30Dnq9Rec4pVRxmOFgwcm5PcD&#10;2X8L89XqADGaZVq3llHvAFU9g07+zX289XqAytM/mTyFw2yRgpAtax11tz1epqllapVp5bl7i5+H&#10;x56vViim8pWXarbhbUdvo56vV6OYxSiVALjsDz1eoeMmSyvIk9WTZLLHqRcWIuVvYfVz1eoXGq6t&#10;qVY3CiFXLe74gDsSTz1eqSKyL58eTpuC6D922lxpz1epYU0/lmFYWAJIUEjuL+PsIHPV6k/mipNN&#10;JK0A3qrlb6H3RrbxsSeer1Axi9PTS1wrfebanh7D3Htv9HPV6uTVSU8cjUVw5S5XS49hPPV6g5xL&#10;EEebfVyDfDYnaNbnsPrHPV6kdU1aOhjC+47s976knxPPV6m9YZidoFvp9nPV6ucayMVguLMbe34c&#10;9XqE/plhK45mODC4YV3M6xlidSSbaCx+knnq9W3n6SfTVX9P+lVPVS0yy04iaYyIihip1JZiCdbW&#10;tf7hoPV6gG9R3VHNORxJgmG1ciFC0l4iylVJuBcXv7P4Dvz1eqr7PvVKtzZNFV1FQ0tUNNoOoB/e&#10;btY6W+nnq9QP4hmbMLYgAFZpYwSFU/aFtL3sL/Xz1epwwbC8xZnKYlGhUM7Kb30UCw8bfa56vUJ2&#10;Bz4zl6nWqgZvmqAJv26PZjYkjTv9HPV6jB4L1uxzLmIf6M3mIdhdZAWU2F+9wAST8eer1HAyT6kl&#10;q0jpcVljilkCEovvA7W73AFwP6eer1GHTqrg2ap46VXUKy31AIAHiCD43vfnq9QuZMzBl3FairoY&#10;Y4aio2w3ZTfy79r+I9gv8Oer1OxyplavrhLWLvSP9IWe3cH27dQP289XqLznnpTg8clTOUW1SWaM&#10;IbncdCbnXsTYez6Oer1FBzv0PwH+YSUqxLHPb7diCT3Jv4X7Hnq9QPVvRXC0SYSLYFAF22JudPZ4&#10;+3nq9XdH0WwmOkijw5CFHuncACw0uCbeNvHTnq9Qj4d6d6SsojRSweU4jb5VQosALfaIAsfZYj6+&#10;er1LbJ/pcjqqiXE69AY4tqlQANPzHwOmvPV6hyyF6LstZuxwRRMlMEZntGFtt+463/XXnq9Wyd6S&#10;ehcWVcu4fAqIIVVbWRQSLAi5C3v8D8eer1W05RoRhdH7pA0HgLc9XqcMQxEeS0jMP6Pv56vUHldi&#10;iROApuWG6/gBz1epB4rjELhpA+jKQRt8dNfs/Dnq9QZYrihMjpT7d11OouVBsPuOvPV6kViU1XXP&#10;JueyjcAVA0/X+nnq9SKeaWhpy8xBkuAF7Eg+3489XqhTvHWJ58jLeMmwvpY89XqYjXGF1pnB3+8T&#10;tFr37X9vPV6nFfP+Smog9y1zvNwSpuSov9PPV6oUdHTmNSrXVDuJHe47e3nq9XB6xqichRsDRqTc&#10;kkkHnq9TFVutK7pVkhgxkLm9gpGo9vPV6khK0sCRRgbl3F7+AUnQ89XqmQVMFnlYqGB3MdoN1v8A&#10;x056vVkosSilinaZftuWQkAAD2ez489Xqy1r1lAqGGzM22xIVgt+4+FtOer1NMtfFTwwpVAszlow&#10;Qe517fr4c9XqywF1jSsq29996gaAka/t56vVnlq4q7y/Oa0gAGxlsLXtf7Ovbnq9UXGZZoqgJSKA&#10;SrFr6Ak3Atr7LHX2nnq9SfqzWUcEUrjfPK5AsCVAtfXXnq9WCoqQXaec++9ltche4Pf2/wBHPV6p&#10;FRCKDzPmCStgVUg3JJFiPh489XqSGO1VFNB8odslRvDbACSRbnq9RGup5pf5hVQxK3uEEjwPvaj6&#10;jpz1eqvbOVBi8MdTFDGI9rNcub3Ukmw72Iv+vbnq9RMc01NB5mIvNAyzPCDSlbKsc4I9+Rbe+u0W&#10;sLG5BvpY+r1B/j2LVkctMk0JnWoVFJFrhm7km99Brz1eoX8iVuF4GVpoJDLt2e4zMSFv4A3A1PPV&#10;6ja5XqB8m9ZCQsm0ncSBYdgthpcg+P7eer1DzkGrocO2zbm3kEElbe8RZgPd1Fj+tuer1D9h2K04&#10;RnWSxjI2+IINhbb/AB56vUlc71tdTmUq+yD3vLY6Ahuy63Fiptpz1eqr31D1lbjNQcOW1OkauB5S&#10;qCr20YXBBPjqLdr+3nq9VZeKYM2CYN/LYppax6eVU86cgyPc6s9hbT7rc9XqQmKLUkzf6OH8sDaW&#10;Olgbk6a6fDnq9Sfw41eKTxyz08SRxEndvI3Ad7g+I8Bz1eqHiddHDTTMAZFVnI22Gg9nbnq9SZjk&#10;Nb/pW0x+8rbbd/AL/Tz1epf5e0xCHy4y5uqyLqLodbLbQH289XqG2poqWLL5jUKwYqFJtfXQ3PPV&#10;6k02IrhEgBPvwlLaXBA+N7Dnq9XHBsWxKtx6SvmV2piyWUWFrkkm+unPV6hcpMe8+sgw50206OTK&#10;u4rdCNQpN7H42Iv4c9XqwYlEaqq2uuxSdkdzZtmhGoBuTrz1epCZnxGSOBoy14lZdpAtYdiP289X&#10;qDaRZcUxZJqWR7AKoB0UAHw9h56vUK2EkVMtNQIkfmbwCwVToTYC51HPV6huWl/lM5kaTaoJQqWs&#10;LAG1reF/Dnq9TfmDM8dbh0hqXjZEB3lFC+8BYNf6Ba/9PPV6k1QV2IUKeUrtJGVJ8NE7n67c9XqX&#10;eXJIqiWcVqiNW9wgdypF+4vqR489XqW9AsFTjCCOP9GxAKg6KtraDbbXnq9Qj4ZWGLD4aKRlO2d2&#10;BKXuDfapBIOlrfs56vUqI8YwhxLVTyNCC52pYsrMbqVsDcDw156vVOo5YVUNUBUDDcoAvodVHYW+&#10;vnq9UOpgkxKOSenACxg7uxJbw09h7c9XqYKtsErMKNPJZZAGMgFyb2Op8bX56vUi66rpaanWhw66&#10;JGUJIGgUDVbW/L+PPV6k3WBHVloHjJ912ZlBsBob/G3bnq9QZ47XU8/m4XGLDzAvvablNze1/ifq&#10;56vUiKnFxHhRw+iOyNmYbU1G5DYDue3b4c9XqC7MGGVuK+XT1LrIjrJusNQ226Dv7e5+6/PV6kDS&#10;YZiAoIqWvjVWW4JNztW/ttfTx56vVHp/0tTLDGzQxxaKxuL+w2uRr9fPV6m6vopDAZKWQ1CXN3tb&#10;cwOoHhp489XqaaiqpzHHRxqXLgk2t7p7Ae0gc9XqdIqengpo6GpUu8zKqlRck+IP089XqcZ8GlpD&#10;LSQm8ysqkGw2jufjcc9Xqa2oQkLGbxvcnW/0eznq9WGGioWb5bDLloCN9wdCV3aAgA3v8fHx56vV&#10;kniSopJaeekYyKpsUIIN+xI7356vUjMZhankgoApV1hVmDfaW5uCfpHbnq9UpmqIaRmjsjDabtYk&#10;j4Dnq9UR6SGepEisbkAE/QL9uer1Jv5GOK7StdVcsoI9h008D489XqcEqVdVnjO4E2Y/tHPV6pay&#10;MGRLkq4LMQdbXtz1eqIk1UtRsp7Fe5Avca6ff489Xq//0Rjpvn6zDhLcJZ7GylSPHxAIPx/p56vV&#10;LSqZIpprEs1twJB1HfXvz1epwauhlpAIGKlAuy4sSPH6uer1MqYrJDvgkW6MSU922l+33c9XqzHF&#10;KOS0aQ6iVQLWsARf/D256vVBXF4Ssn+jhkRF9wg2B3kHUagjvz1epwqMxMuHPFFCG7tcAEAeOvPV&#10;6nBKuspgr0ibozCrSObqQT4AeIse+nPV6ohmUSkTAzOBuW2oBsDYj22t356vVGFVFUSbYCZNxZiS&#10;CFAAtYeFzp256vU4I8IpHZ08moYqL+8ADa/wuLWHPV6pxxgRR7CnlyMrSqe4bbcansD8D7Oer1NN&#10;LU/z7CKfFK8eXVo0ieVa9wDcG/axOv8AEc9XqccJxqCOnqDIfLqYwSALn3r89XqUqVlRVLBI0wKS&#10;mzq17kkad+3bnq9TbFVuXOE1Smyb7lWBIF799vjz1eqPNVRxVAp6DX5gE3AuAVsNbL4/t56vVjQR&#10;x4P/AKLZwDJoxBYMTcgE69x2+j2c9Xq5QzyCshqa+RYbXU3G4FjpYgL8Oer1IbGsdpaCNqCmqFZp&#10;HLPKLEEn/FdfC9vq56vUHVWKZ2lwZVVtlpi4IJa5t4ewc9XqSOb5kpmAoGBEVkYaAAWvf89Lc9Xq&#10;S1NVYVLW7IU8tZFPmu1wGB7ke0g89Xqi4vFiGKPF8vUL8tA8ikyLcsBoDYW8Oer1JDGXOE10chQV&#10;CbSo2g6FjY6a6AH9Rfnq9SPqqeNNm8sx3gMQhIA/dFx2sdeer1Z8foI6HcgtE0tmBsDYEXve9xr7&#10;faeer1IIVFNKTh9SPeS9pCQAxFjroPHXnq9UKsrV+ejhoQwdGIcHsB4fUTz1eryV71OIxzQhTV3f&#10;zmIFghH2VsO/tOv0ePPV6niqr2NRDXUpDIVFiFuoNyLW+889Xqg161WKIgqWVHETLGUspJNzfU6G&#10;wtp4eGvPV6k/ABFWJCLxlYfebuCwG27eF276/s56vVAp4FgpZCsRlKBdRY7T8PCzc9Xqa6TF68V4&#10;qXiDRIFsviTu/Ijnq9Shq8SLUjhKY1EgYB1QAELfU3sBcffz1erMMbEavTrCXk8tQug8Tpcd/u+H&#10;PV6pUwpFpYjKdkxfbc3YbRbdc621tp7Oer1M4xPDVqJKQAbE3s7dmPibMfaP2c9XqYZsVpamER0y&#10;BogWcXGpB0tf4d9f2356vUw1FVU7ylGxe4NkGnYgEXtbXtrz1erHiVdBM5k8sqibgAoNi6jUEk+0&#10;eHPV6mWOprcRpIKqsjWN7Bim7cO1yASASPEGw+jnq9Sxy/WUiYocNWZBUVEDO0BPdSvuva4N1vf2&#10;eB9nPV6kBjtTIkhw55ndlsVdk7IDcgXsLfD6eer1ILGZYpy9JASECg7gAQzHQrf4jnq9XqappzKc&#10;JlAuttN1wLdvoPPV6p7x02FwfMOvmNIzKwBuRoOxNrHXnq9SdnWuqY9820K7MlxoVW3u9ux/bz1e&#10;oUKKphqaaFCEjZLAoD73itzr2JH6nnq9Q3dIKutxGvSlkQtFJIqvcXDAMRr3AuPH6Oer1WJ4fPgO&#10;W6JsCjhjCVTeYY07KSpA0Hjfx+nnq9QJ43VVYqRPVRFRuHlgalBqPzt2789XqcJ8wVr4hh9NRUl1&#10;3RCUnQKTe7+3TTw56vUfDJ2WK3+TphkpKU0xuY7MSCosrX9hubfXz1epV4blnCsuJ8vXx7WiDbGb&#10;V29tzoNTz1epXYBi601mlukMzHQ2BIvoANfz56vUK1Zm9oJI3phdRGhVlvcAm3hz1eox3TDN9PUI&#10;hxKMK5AVAhFyTrck/wABz1eobBjwrAy+cqxw3UoVub2v7rez6Oer1RDicE2zedHNgNLk2Nvu56vV&#10;kpaSV6ZpYDvZHVSFANj3tfnq9TtLh8BhRWO5iQGtcXB789XqcVw9YUaaGMkhT2OnPV6s1LRTRJEY&#10;2IsNTaxPjrz1epd4dI1Ou6obUfZ+jvrz1epTR4xAUDSEbtfHS3389XqTE+Oos5Aa4Pt7f0c9Xq5/&#10;zSlRDJv2kbj4WGuvPV6uS5ow5n8szC5/bz1ep+hfB5oiZqi4APYeP0dvz56vUnHpaCecink7aEWH&#10;b9Rz1eptxOjjWEpEo8dbA/Rz1erjh2DVc8PmFQI9ADa5vr8Oer1LuhocJo6Ux1UhMwtpoB8fHnq9&#10;TPJjFHhkpcsPfawHiT4c9Xqb8QzelOt5Wsx/hz1eop3UrrHWAVeHwShY0BUMgIYkn6T27afHnq9V&#10;c2f82T41iMUXmOlnViNbsV/d+vnq9QV1GeaODFfLq2UhEYTyHQIgUjuVte/gdeer1I/qt1CrMQwu&#10;FqXzI4rrHBZQrE2vpe3cC9+er1U5+p/pnnDOsFZX4zK4pJbIxKsQAPfLHTW5/P7+er1FV9N/QCaj&#10;xSsnwOrM1PY73kRkVdpv2Kkj2X1Hfnq9QmYn0OxbO2N0+FYfA9SwkIHlRF9ATpcAgG+nt56vUZ/J&#10;/R6syvVUNBnGlkhiw+zSI6lDYnsb27D26ffz1erZszV05y30u9MWS80YFWr85im2eEQuUMC7L7gU&#10;A2kWJ73JNuer1U5epDP3TySuppanH5D5sjvW/pGcM3Y795sSbWv7Oer1V49Juo3QPDvV1l3Fs+4k&#10;anKEc88ldBoiEKRbc67za+thr3t7R6vUVn1q9X8r5967Zoz1k/DFw7Ba2uaopkViyBAoAsTqSLXu&#10;QNfo56vUQ7F+p2LLULW0RJpTc2sPHxPcC/s56vUzpjWK4yqsoaUuxewIuL6AAG3PV6jRdGsndSs4&#10;5ijwbBaWTzTtA/RkqRax3Fb2t7T4/Vf1eq+708+ld8Jyuy52hjlmQ+5JtACk3Li99Rr46d+er1Hp&#10;wLAMCwWZVhAOyMAKEAUsNL6dzbx56vUq6zEKTCqRhiUwWKVbLGqqrLbUhex156vUCWO9SY8Oiasw&#10;GI7iihS1iCA38deer1J2ozrNiGGyTVM15YyCyiwIBOva2h56vUn56nCcQqvJ+S2+YpkjkKi5UeLd&#10;z7NOer1T5sHwWopKRrGIXYyqLgkdgq2II1sST9FvHnq9QuYVljAvlIlp0RYyoAW9yRrqbncPZz1e&#10;pzlkioaU0MxhMG0hFjZSb30DC5P389XqYp870uFyrhdDGbqyXI0Ia9vo56vUI1fjeJyQ09akYKrf&#10;YRcktbW48fHnq9SWo8exGKtjNY3lSSjaoGlvtA319nhz1epX4dj9FPSy0+/zTEpCjsAe1vq56vUp&#10;Ja3FpqSOkpKd2YCxO0gAWvcnTUfDnq9TjlmlzZi2LJSTgojSJI50JIDAka+0C3PV6jJ5ilhpo6an&#10;pgGkUB3+BI0Xnq9SBxaqaCceWLB9pKNYXbvcXB7fD2fDnq9QEZlzRjTYksccoaFywYEgFBb2fE35&#10;6vUl6bGA7ReZXNEkLEhVCbHPsJK30+HPV6lXXZ0aZR5KCZo1NgNQRfU3v8eer1NtTmSkrKSKoTcp&#10;ctHtU22ka37DsdNNf489XqUeGdQqyrmECMqBLoSNCQBcAjt489XqMBk7M0Xy8UtRMCJAyyKtlBFt&#10;B9nnq9Qm5eanw7GabFIJlERBspJvqb9+er1GjwrHKKphWM7XL2udCD/Tbnq9StwqvpMP8xqcA3Nz&#10;u0F/v+HPV6hNwHF6Sr3MGBv2OtrezX7/AK+er1PE+KYeN0e64XS3jz1epB4zTU0jh6dRuPdraj+n&#10;nq9XqCgaFTVEgp3P0e3nq9SjokWGUSRqNfaPHnq9Warr5DIQNO2g9vPV6vUNXa4c3YXJv38fo56v&#10;UmsWaoNT5sbWGt9Dz1epP1c9ek29TuItaw8Dz1eqPU4tUxBi5+z9oW7X56vVClrqKsiO6z7gFHcE&#10;X56vUxYhlfCMWgkLi264bW17ePPV6gw/zOI9LVwxTrsZTsDDcNvx7c9XqJvj3S/FcBx2cCkZlLNs&#10;ZQAu3vf6vhfw56vVjy1S4pg48ny981QSrbkuANT4gW1trz1eoaKPAisUMWKxrG0rWFgSB43Pw56v&#10;UEfUPJtPPiAmmQOkdwpANyRe9vq56vUlqfDZKW9LAVZZvsBgSQx7a/289XqN30nwLDZkjSu96aVA&#10;GBAIB8LfX489XqNdVUsOB0NPQeO1Wbta7fs156vUyVEsHmLWI20llXaPEc9XqXGF1aSTeTJpoDfS&#10;3PV6hYp8Qp1h8tfeVfrOvPV6kHiE8MdYCotcntz1epdYbMXp0LXOh+N+/PV6n/D8TuWiQa9uer1J&#10;vNypQUoncWDm17fRbnq9ROOqeMUWG4mIK+NXEtlCgDS9hr4Hnq9VKHrB6HY/iuNytlBw1POhlaNY&#10;72Xv3v7p+I+Ps56vURjp90a6j5ZxNK7GKedqeF3bdG7ISXNwSVsbC/3W9nPV6rC8l9UcGybg1Lg1&#10;c3mVLlhKz++wN7WJNzp8eer1A/mj1bVmF5nqaDB4P95maMytYhiRcBTppc9wfzHPV6ic9VOo3qM6&#10;r4hTYeZYI6ZWH6KIyXIY298gjd9B0+GvPV6rJ6igzNVdM6LLmJPJJI2GpHtJJ2lUBZfDxuLX1vz1&#10;eqj/AD90+qMkZuq8zR0zrKsrMF23O7eLlvdtYEeOgHwHPV6jxZQzLiMeJU2KY/TvHJRUsbmKS133&#10;gFbWv3FiPhz1epPY5nOeqqJsdhp/kAsigRkWJsd1zf2g2056vUpaDFhLTR5ogSRJYykkpY+7tUeF&#10;zYa63I56vUoZvVDJlSlgqqKmjneRgGRyr2G7vYqR+XPV6jE5P9UmTM1ZYqMLq8NM9WBcRqQWsR9o&#10;AAD26eHPV6mf0/YT0vzr1bpMKx0KG2yN5TwqqkFh++TfcB4W8T7Oer1FR9beSh0n6y1+bMNUthNP&#10;BJGKZL3VtxPusTYgiw8Lac9XqBPKX4h9RWZdoaLB8NCqqoiozhWGoUgPtJsLW00vfXXnq9TTj/q0&#10;ztW4i+KhgolcWXbcD2ruFiRf2+F+er1Ho9Knqtos09QqfBq6tWkPkuxDAqpUbQRdiAe/h8T4W56v&#10;VcdlbNWF5lp6ijkZZ4JEYupAvYA22n6u/PV6tUT1JZBGQ/UjmOkmnWaStqnqnp2JAQt9lkWwG0qL&#10;X0NwdNeer1BbgeWMvVNZWtBTrULVOWaJz7pcgLcHwsB7eer1KqPKmFZDwCpkhq4d0BaVkgO4ot9E&#10;sPEXt9/PV6hsz96gsqVHp/ocuJQfPBYvJqHYkPsPZlYFQpvc3PPV6qUerfS/LWbcaqKjAQiK4LEF&#10;gTdj4kC+4D4c9Xqr9zbkyqy9XRUdSCqIWk3Ds6gkbSe2p/p56vUg6+pMUcM9Wi7YXdgALaWIC/Gw&#10;156vUxUMgjrziMqBpWayq1rDxubix56vVzfF1plcsF8/ebLbQXOpv256vVHp66JlloWuzy+/ewFm&#10;AtofH289Xqi0bU88UlJXXUJfbbuWtfx9vPV6pdE9HVzQfOyeX+4G/j21/v56vU31Uaopw9dHSUhe&#10;xuNbE/Tz1ep5NXRQziuMPlknYVAuGGgLfA/s56vVDjooqapWEMVAbzN+2/b7KjsNfb4c9Xqy1zyU&#10;flvMP0rszhO/2hbW33gc9Xq5yUEj4mI3AdggK3Nhu1NrHxGvw56vVJNEiRwwWe6bnuLEXBuRfwsR&#10;4+3nq9SiGHNjlHS4vLDsRS6sB3c6AC3tHjz1eoU6HBYVp4ZkNirCNEAH2dv9I56vUK+X4aqkYieE&#10;QzhCFbbYkEagNa9raeznq9UmopUqhuqb+4wUjT3fEW+B56vV1R1NGKqEq48yEOoFx4+IH7Rz1ep/&#10;ixGefb8ht+ZIYyF1BLA9gp0IIPiD256vVAqZqajnejqyJw6kXsQQSb2tz1erDJhQ8uneFb7N0lzo&#10;F7jUdjp/dz1erzTxhxJKAz9j9GuvPV6vQ1Zp45Y/KBU2c2FzYNYAeJsO3PV6s4aD50O5ID2fVbWJ&#10;8CO+luer1YqzFar5mUROdgKr9kdwbnU+H0ffz1ep6pMXTEH2TCzxt7pIIBJHa/0c9Xq4SUT1lJIa&#10;xgGjYkBV+0D29n389Xq6Ma1dExw4HzPcCsdLWHa3t056vU1LW1LzCkRdECq3hdr6nXnq9TnS1tVH&#10;PI6ABgy7CCDYiwPbU9r/ANnPV6p0NViU9a0FXIJBLZ1slgDa9j3uQOer1OWFVMlZX+fO/lII1AU/&#10;ZFtLkdweer1TI6qNKp6c99GuR3I7W+rX9Rz1eppqq6plxSHzGRYAV1As2692LX0IPhp/Z6vU+Y5P&#10;gSRfL4VWwVVSz2cJfeLakEEDW3svz1epjweghw+N5yfl6faURT3DHW5N+3s9nPV6hKy5VRwiKpWB&#10;amOABHVnIBUmxKkC4Kk3A7HxNuer1JuOBK3HJfm52JndxGpA90j7IsLA6ePf6uer1KWhpamsjano&#10;1ImG0bgATpe5I+P6nXnq9WLHZsUiEdNUU7QkBTcqPDQH3fA9+er1JyGOvgrZBUy7ld9ybgAEFrgW&#10;1+snnq9SuijqnpZJpYVesKIyBW3KH0ub7bkaaduer1N0tbJSjzKSk3yyRjzwSLL8QCb6G+o+jnq9&#10;TfCJ66geBgbmQNuOvibAD4c9XqfMRhhgSKJDbQDaBqPbce089XqTs8RCzmnUlIVJt2uQdfhf4c9X&#10;qiwqPllxER+Y0zr7rWuSAbEfxvz1erBEuKtWB0hDEsSz3t7dAACO3tPPV6p09dVJU0tHE/lNZio0&#10;7kkEG9/uPPV6lPTUtQKZtxWMOpUMe972vYA9/o/jz1epEVSVFLT/AMwrlIhU+WTYakG97nnq9XHE&#10;JKupR5I4i4e9ja43ECx9n0nnq9TnSGsYBqgEPHYMbDX3dBrbv256vVhqsRpaqPyRAYJWHbaR2Oh7&#10;DuOer1RpS1Oxm2DZpu7Xt2Fh8eer1clqpJJop62yutyqkaBDoCR8eer1dR1UIqzU1ABqGdSSB+72&#10;IJ8Rz1epRWhmxB3dRGsiAfZ94HwIOp1Gluer1S6JlwqjllqyHR1Fh3Y7bXv9Nuer1ZJsdRDSzpEy&#10;w1YYMI1JVWsbBra9tOer1KSmpaUKgn/RR2DAgdj3t7T2tz1eqKi0Qn2yS/oZWKrbQWP3G6689Xq5&#10;RSVWF1Eow9h8vDu9/aGvrobm5Fu99Dbxseer1OFRWzUxIqKi+9hIPLAAvpoTrrfT+7nq9TIa6HGa&#10;35yGR4mgYrJDcFGLEHcbr3Hhb2689XqWsNdFTVssj29222wABNu5Pw56vUsEqdzUrxEbPMQsygG5&#10;OrBifC/9PPV6n/NXyVRRRV1APfhmVyLgFjr2HiD7eer1JNMVppa75SsUpHGu5AO5kJ1va4ta3PV6&#10;ndYIr1NVUqu+TYYgSAbDwHtB56vUr8vRU4w2oqKlAJ294aEtZQLC/wAfZz1epUKXqKSCuaS9Q1gA&#10;t9EB/e1+q3PV6s0WY5f5glNUqNhIUWH2R46/TY89XqUVHi4aWR1lCooLCxsxAsuo0Nr6H+3nq9Qy&#10;UVYhFIlgsSqHfcPdbeo94kd7eH589XqzyRRVFf5qsAkW2M7SAPE/mCP17+r1KuSlq4MNPk1BY2YA&#10;3uR4+P02056vU0hq14giv7xALAX1fvf7uer1SqlqFadqaOWOV7B9lgbsRYrfwsfA89XqFTpvimIY&#10;RVRvibIkoVdqROGVXBuu0i17Hx56vVZjlPFMMzpl2OVZiwkAvqQSbe9a/vaEc9Xqp/8AUVgdTg2d&#10;cTpKiB/8q1nZtqBA1nf7Ou3vp3OhIBJHq9QFYJT0GEYl81GRFHKWu3Y2B9l+/wBPfnq9Qz4DjkzV&#10;oqKGQyRmwZSRYld2tvbrfnq9Qw0GYpKxI5d4HksQGUCwPgCB3H089XqM9kPEG8pKesYbvecH3fot&#10;/Zz1eps6/M6ZUkckMqqZBp2KqLg99CNOer1al/rAxySuzmKieNhb3NoHtIBPj2+PPV6iPYjWUMeL&#10;QrTqS6godovYH2/Qeer1JOu30laKiQ3a4Nu1x2vp256vUq4DT18b1DL5QiIG7xLW7+0g+J8PHnq9&#10;TbFilBR1skktz5i91H730fxPPV6uQSDEMNZqhl3FCYwLaNc2Htvpz1epM0KPSzSSSEqY1IPwJNgD&#10;9PPV6lHNT09aEjWUxuEF0X29/HuOer1ZTh9TR0z0lWofeN4CiwPgL28Rz1erJAJFT+ZTTALGDGVb&#10;SxtpoT38Oer1edKeOmdQ5F1FlA3Fg3ifZrz1eqK1NBCwaCUJtRN4cEAX0voDrpz1eqYyJXgQH3qc&#10;o12S9y1xtZhbnq9TRTUMVa0kLKLwso80Xu3sHs7Dnq9Thhi/PNLJVWaCEbRcC97nW5Hj37c9XqhU&#10;lDKYxNFuaSNiApW4GuhHt+rnq9Uarq3cxRVjbzYsrEDQnwI056vVxo4K+pYSXJ3vte9766+Otvjf&#10;9vPV6p2O1EpvVO6gtZdqgeB19p+vnq9TxSpQxSLWz7TG6NYt3VvAWPPV6mmkw5pKx6hHsu8MbjQA&#10;9yPoHPV6npYDAs0IXfIh271OrKf4c9XqYq3C0hoAAl2d2IYgbrf3c9XqgRTQ06zEASCPaE9h8Pyv&#10;z1eqfgyxVTVAqGCqqDbYWO43P1256vVGkIARF91WUozFfsnuNPYRz1epidpFKBvs/aUWsCPbbtrz&#10;1erlG8azCVidmutu/wAOer1cFLMkk6qoGg+i9+3PV6lThDUclK8tS26QARgD90HQH2/Dnq9WWXCZ&#10;KeWGFm7llCgnw9vhe3PV6p9VHGlQIJn91iVXTRSRz1eriY6iqcUtHZyAFdja9jodvxPPV6m+VjVS&#10;VVOLs8OgY+NtCB8eer1NYREo2EKNvMqjawHuix7Hvbnq9UcTVFJUpdAQFsFIGovr9B56vVClZSgL&#10;Ai99o/wnx+/nq9TzhkMNWBMIz5kIv3+2e5+N7c9Xq4Q4hTiTztVcHcF8N2un0c9XqUDz0/8AJmqq&#10;cAStMFBBBIJ7/Udfo56vU/YbS4jT0omBVjudiumg/oPPV6n3DImqaiCu8gxtY2YAWPwHw/Xw56vU&#10;MuA0TySQSM+wWvIp/dIva2tte/PV6hPoqaOWNth8xmsw7aC9iPr56vUpaJqKjIWCWzgnWw2/R9R5&#10;6vVnGM0Y3RKf0rghmIvc+H0f0c9XqT0VbTUk5rG2CSQEAsga2utwQdDz1epB4/mSko6pPnG+b8yT&#10;7EShQgA0YjtY/C/PV6sMOYaemrvPjW++wsbWNzqOer1LDLPUGpp63yYvdRb3aw0F7Wvz1eoTcL6l&#10;V1aadKqSxjcbNNdCbgnx+7nq9Q2U+PVWP09PE0bSSSbma1htbdoRrcj8789XqFXJCq8McnnEVYYg&#10;BwLsl+w0N7DX6eer1GIw6qkqsN95FlgN7XC7iwOlh8CO/PV6pceNrAvkrEWVLMhtqDe9vEannq9W&#10;bFqjz6MTB7ytruUEEFrXU+72te/PV6gVxvI9ZjhMQdQqlhH7Tr3a97j4Dtz1epA4T0pjwytmq6sA&#10;PEA6syhgTuIsO/089XqVNfhpeESS7PMjshOwWKk+wewa89Xqgth2HYk1VJ4xpGVCi1wFte2liTrz&#10;1eoOcw4JFgXl1jBnjkU3FrAM19QfGwPfnq9QI41g9FNTS1VKTYuFA0uSTY/SDz1eoPZJ4YKlaKoF&#10;46VV2C/e5ItofDv7PHnq9Qjxthj0BWBF8yJ1uDrfctwACtiDe/s56vUOvQvC5sYzOIqmFVi2MQQo&#10;ABA8AAO/PV6reOmVZgtFlxYK+JZJIGCxm4BAvcD23B8Oer1DDTZsloYpKirogjRkxl+110IPgARe&#10;2nw9vPV6nypzpg89DCZpI3QSb2Fhdl0JFz2N7fnz1eoI8552oMSppsSw+KO0TWKkLZluQCutzYDW&#10;/wAPhz1eohXULBsu5hinaCUR7XYqVsCpsSb/AEk2I56vUS/HMmYSMVaqxmtlSCMSbDFAjsZNp2aF&#10;h7p0DEHQa2J056vUEeJ4/Q4Lh8nmySMqzR6pC77mY7RfaCANdb9vz56vUov5hFhctQBEKnfCrAra&#10;1yO2pGoPe/j7eer1d1S4firR0FU+x0sSALBSo0YkWufH+/nq9TiMMaEefI3mQwjeVJ0JOgNvgOer&#10;1M9caLEopKncEm0a99SR/Rbnq9QR1+LyulV5zDzJmNnc6tpqbntr489XqC2KtrDE1PUKGuTe1yB7&#10;Nfhz1epkxGM1Ec1MZLsm7t3IOhHPV6g/mJMS0UejKdtyO1tPr56vVNiw+njqkilAUxqwUAabm+PP&#10;V6kpi8k5xFsOVFKxlfNJtfTUH6fHnq9TUcKrWrGamJ8lgdO4JP8ARz1epgegamHk1m3fIdig9wNT&#10;oT489Xqy4fTUlNWtFPD9lQlzqG1+OnPV6nWjo6WIvJLGVEZfy7ez2Ej9vPV6ppxkYXShI0TZOGDG&#10;3j7Bpfnq9XEYjU4pTmliiMIVAt27373X4W56vUp8Qr63EYI6is8uSQRCGPyIljFlUKCwQAEkDU9y&#10;dSSTz1ephiZcOpHmmhO8EDdbuToBf6+er1dTxQVybGTX3WW9tDbXwseer1cKJVITyiLqyq472IPg&#10;fAHnq9TmtPGlaXiAKuDceHftr489XqhVEmHCZJdpO4gXVblVOhsB4XH6jnq9TPWYJSriElRTsxEj&#10;KUd1sQtgLfAk+HPV6pwpnnhWCv3IgcEEG3wN7dwe4B56vVIpUMdW0EpumosuhIubdvh3PPV6nqGB&#10;d8XmHcF3BSVsAD4a6n+nnq9SjTDaXaDUrYIPctprz1ep8wiXZEDI5SSNrgDx3aC+l9Oer1T6hsRi&#10;Ejuwbedo266HsOer1OL1Ikhhe1ljAQjxNje/0jw56vVLpyaZXrLMwN9pVSTbw7A9+er1LbBqelnw&#10;lRcGTcd9xc2OtzfXTnq9UXEa/B6aMRRRuzMDeUsNptoRtt+3Xnq9Sd/mUVTBao/yYJAUr2b922h7&#10;c9XqSE1PO1ZCzkqddxt3F+5NvHnq9T371TIsJj2ol7kKLaDTw/jz1epmkgqJlbyPdfebAHRh4j6e&#10;er1TUiioaiRq4IpkBG2wIBA+i9weer1SamOjGHpDN2NnNu9v7eer1Nc0FLFNsIEaCwuBqdL6/wBP&#10;PV6kLj01I0k0scfnQi4K2PvLaxFjz1epkqkkrIVw2kAgjCCy6aDuFtz1epORR1orBShxvjsVGlwC&#10;PZ9HPV6nbDqBpJWq4gJmUMD2ILXHh8Oer1D5kbJpxXEIVW6yMF7ILXBtrrz1eq2vo/kOjp8LpMTi&#10;dXNKqou1QCwsN2huew/W/PV6lT1JwuiWineemkVhGzxS2Uq7A+6ltCNbEk6W9pHPV6q+MwZUrU+Y&#10;kSPyqmUGQpIbpuPcI1rkeIuB+znq9UGDBaSsoKaKoADQsN6gbixsbgXIB111+7nq9Qh4Hgq02N0w&#10;ii8sBkRRbQjub6aEDt9XPV6j/dIayeDNVmHnAlABbbt2qT7oN79uer1Wu9GKitxGnk+fCliqOrgW&#10;It3B/hp7Oer1DFlivmfMs7VcgEFXeNQDpGNb6XJt+evPV6ldBXwU+IvHSpHHTkBfNckIB+8xsCdP&#10;YOer1A5iGYHhrJKqBbLva+wXUrc2J+kc9XqZ80YzJWUQhp4QBONpVlAUNpoPd17X56vUTjP8jfOi&#10;KNdtPBtVhYkebre3bUDW/wBHPV6gB6nVELw0tRJtYMVVm22umo9psTpcnw+nnq9QEYZBNNXvPJsF&#10;IbBEGpDAkXPwt7f289Xqc4aOshmanoyRTsxIJAubXuB9fjz1epiwnD6yrnqJMRTyDvILJezADRnN&#10;hYjQW10t7eer1cYKSroJpBQVDNJIoHj7zk2bXU/Dnq9SOxPK2LwwzpUzbnZwzbrE2OpHa2vx56vU&#10;nJMOpaek8ncTJPfZckKLC9mHt+B56vUh8QwySekQM4G0nzVQC51NvHnq9SVrcP8ALqljpw0zbRIi&#10;WAuoNtfo+7nq9WPF6SNPLmnOkrOzKO9iALD6Oer1d4TSTVcvmRDy4oWEaBrAkEXJHjrY89Xqi1WN&#10;YZM0gpHu8ZKNHt1DKdGHtBt356vVGoxLXuIySEmYfpCfdVhe5YDX6vu789Xqb8TmqqyKamLGBlay&#10;MoFwQfcNiCNf1tz1epzgJpcId6wtNJG6GRmsArbewO0fT27/AHc9XqjpE9A0uIVrF5qlQGGlwttC&#10;BoBf2jX6eer1Q6M19VXx1ALCLzDe4uQhNrgC57a89Xqj10VdFicsbFZNkyum4ABlFrMR2BHe2vPV&#10;6hHy/wDLSYlGwAdkJaYlxdQ1yO5va/YD6Bpz1eowuDw08caTn3pVIJ8u1rdlvY20HPV6hso4oKYy&#10;1MDkOYxGbkFlBI+z7L+0ft56vUIGFzUdDUwJR7kqrC7EEq3j8Ox56vUbfBzRTZYWriqLYgdzsdSp&#10;2mx0UEaf0c9XqUyViYrhZqWiQhowkjHQMQTr7TYc9XqQeP4TRSYakFMqhGOi3ALAG5YXB1tz1eov&#10;uNYJId4hBRBfzCCTuYXFh7R8eer1AzmCnwoRAsE2LtdiNL6kFSPb2728Pjz1eou+LUL4nUNSSBVK&#10;lmuRYAXsGPjoO/PV6kHQYXFh+Ky0EiiQxHevu6E7r3F79u/PV6hbpMw0jRNVSs3mtfUpYjaLa3XS&#10;/PV6nihxumTCjVTDag0I7kknT7xr/dz1erqokVqn5SltIBYFNxux7iw+HPV6lnh2CtHTpXRwly6s&#10;UDLYhiDodfyP3e31epQ4Xg8tNCk1Q5hmnsWG0lQwBBBGmg/Xtz1ephx6WKCviWhO8qhLEXAIDa2+&#10;IOnPV6klFmSupcTSNow4CFtpF7KzeJbQEdh8Oer1GH6X4NVQy7V/QSTIHjW17gg6+yxBtb6Oer1G&#10;0yhQwGJsRq0SSmplDLv1IfUHsRe7a2+HPV6lvUDbSPHTJsuH3jsAh7W107jnq9TFT4fT0TSJUJ5o&#10;EYMduymzfw056vVCq8EixDApVozd1JeQ6bna2ov+XPV6g7fBZ8T8nY+6aP8AyiGwCgaD2DU6356v&#10;UyS4DPhFJNh0kiKvvMx3q5LX8WW/YjsPq789XqBPMNTV09U0lf7qEDf2vZux9vh3/p56vVhwvEnS&#10;1HQjy4mIuToCl+3x+vnq9TpmlC1MJgytYFQq3K3Hbx7ga3+nnq9QUrXNTi0em0Ata1lYag6nW31/&#10;nz1eoJupTPtqJWKySNEGZCQC7XF7aWuV9tuer1FAzUgoowaimYUzEBG0te+ov7Re/bnq9WKk+cpq&#10;USygRxhiF+NhqNPGx56vUv6KqiqqJfl0RfLhAUsoAD6kkj6Pr789XqB/M1TUriMgXUlrMQAdANbX&#10;7X8Oer1J00tdLLTzQSlNxBDEX0vYqR8eer1L7DcDWjoWxFQJQb7e4JPa5HsF+er1TxhFVJClRNGZ&#10;NoH6NgAb3H2T9JBHPV6hrwLz6MRq5aRSw3FgTtBXuT4a+P0/Tz1eo1PTvDKHAI58SotvnSWfuWLA&#10;amxa411Fhz1eqf1Jz0MTw1oKdvKZwUa1gNAdLd7j4fs56vURTMiyYlXiPeBNEYyBax72ubdxp2PP&#10;V6uFJSJU4jJFiyNAqMFh2puEg8WLA+6Qe1/p56vUncenM1bPhNPYjYUV21sT2sB4gfHnq9QfYgsV&#10;StFBSxhYkVlkZre9KDa/1a3HPV6s8VLFHFNQ3H2mcMBrqfE20+rnq9U3C8Snw5vkJANkzW3ePsB+&#10;HPV6hWw7GMP3fywC4ABj9hbwNvhY89XqU2V5Y8YSPBfkzGVnkZ37swYknvfQ+A0t7Bz1epS0+WKO&#10;YRkRhCGYFSLBVF+49vPV6go6gUNIFFFTxmOOIFrq1jtB8SPb/D7+er1FvzPPSysPl4zdmABBJst9&#10;QDz1epPMaSGGU07ELGBroba3JPPV6nujkWBC0gBFrgkC4uTe3x56vUrZPKqDDTBzuQ7gw8SR2Itr&#10;b+3nq9T/AINDVyKlStyYJB7umobuT2uP289XqEDL8iS4+JUNg17jQEKTfaL89XqMDE/zeO0dLsIi&#10;KhQ2gKAX3M1tde2l/Dwvz1eo1fTrB6dooIqZyKjzHuT4rc9vAgjX7+er1H0yBRCj8qdEEuxGZCNQ&#10;bH3rk9/o+nnq9Qt4hW4vh1PJW0kH6TTuQVK6k/WO3189XqLDmyrmxIR10SFJC7HYttwBHjfwv+uv&#10;PV6g1no4qyAzONypIyOpsWddbsfrH8Oer1KnL+BUyQNOyWWw2KNLAa227fHseer1DbhFMtbTQUrS&#10;BJtpZlGtlIFr/Ec9XqYMRocOo6aaYHzHUm92swPYWt8Nfq56vUBedalAoraaQM6qVVT3LX7nXvz1&#10;eoqvWDGan5BamZ2dle9kIIG1ddwJt38Oer1FpNbLX10OEyuQHQE7bg6m4JHw7c9XqMJ0pwGfFc0x&#10;VlOCyxHyzY7VFxa7L2Og+/nq9VqGQ8ElqsIhqJAWEFkXbYFUvYga9jr9fPV6jK02MYbg9NSxwoyp&#10;ClvLuCS1+9rWv30FvDnq9WWKorqiOTEGk3KzHQbQQt9NNbWHc/Xz1eomXqjkhnp0pxAqIwEnexZg&#10;RbxN9P2ePPV6qberVYJsRamqCVKMJFVRYW27dfoPhz1eouVVDX1L/wAyikWGIMdylft2Hhawvb2g&#10;6ffz1ep8wKHEZXM0fva7EQaXv3f23A7Dx56vVMo6itlpZJqCISywuxYWBYC9vHwPhz1epDVj1L1c&#10;yhVhAbcRtCsSxO6508ew8Oer1LDAcOw3MNM+HFBEjW2yDuWvr8NOer1CxhWRsEwfCVrC485GaMk2&#10;JI7g3tc6eHPV6sl6HyI8EuNrKQZGso8SND4+HPV6guqsM3ec1DGsuwkbxoAV7n6Rpz1epkxKvlpS&#10;ak2TftQk396wGg/p56vVgixNRWzO0bOY4gF2/ZK9iPhb489XqT8coeGWSrnU1SqBHGim63YWvcWI&#10;Iv2P9HPV6pS+fRQoWImJJO4ge6RY3v4fTz1erBh9Bi+IzVUcEbPFK21UUXNh3K9tCTf7vhz1ep7m&#10;w+emrI6Spi3LHGAbaMp1sLdjfxPt+vnq9UqloqSFHrVkUVC3B3adgSLDtcDXTnq9SuynWVc2JU/y&#10;T72dDHIOwtuuG1uLn2j4c9XqXGKpI2IwzRfo0bRmJuAVPvE+Nj7Oer1RaOpFW8gWMoySe9uawZRo&#10;CFv49789XqBfqbhc71iS0txJTWAW52uCSSbXIJHhp+XPV6kTSUoxRHpiNzKFft9g31J/o56vVzrs&#10;Olii86p+xJYb72FxrqL6kAc9XqQeJ4mkU3ysThYg6uCLX72+k356vUIXTap2Y58/iDGJv8N7DbfR&#10;9PC3jz1eo1kWLxQ0DR0gEkkyOIitwttSdTb9fp56vUC7V9XJRGaWIRuzHffuNSLC3iPhz1erIqiu&#10;hNIRtTUC/inx9hPPV6hEy21Vg+ILRCXYk8RdgLHU9iSdQb+HiOer1GPyzi9W9XJV0zos6owF9Gsy&#10;7WXde9iNCO3PV6hdy3V1eIxk1kXmxbhH7hJ2m1/d0PY+P6j1eoyODwR1kNDWYaWikolCk2tvJNyW&#10;J1uAbaeHxHPV6jzdN81U8cMdPMTOoT3QBYG3YXGmlu5/bz1eo1+UMxw/zSlje0NOoIdf3T4/ToL8&#10;9XqAjrJlSfGcW/mEchWJJXcqbksvYbfYNb689XqErovihpKQ0ZW0UknvrexYp7u4/EDQc9XqsW6e&#10;4uXCuIwkam1ifet/iPwPtHPV6jX4TiMU1OEBsNrW7fHnq9QOZqwiSaplkA8wsAdfb+t+er1B1Dlz&#10;56VEkhPmPdb6kA/R8Oer1ND5A8qfyvdCXB8AAfG/PV6gzzfg7UlDtij27mO0qtgQR3+/nq9VSHqc&#10;y0tFU+bdZBuGpF/dY7Tc28Dp+uvq9VdeYasRSLSt5ZLPZ2jFlCgWFtBqANfr56vUGuMSxttw3yox&#10;GxfbOpO9hqxBBuB4aDnq9UIzUgtJWFpEVb27EkabiL27aE89XqSGIsPnGio4BaxZCAO58P1/Zz1e&#10;qPXSUWJUqmpJhMZKgKfeAJFySNe4Fuer1M9bNiIpvNlU1kkbExi2pAuu0jQXv7f2c9XqSON+bUYl&#10;BXyHyhAEUqQdxP8Ah+/ueer1JjGsTpYMWWdPcWQIpCe8NTqSANDfuT4d+er1RKumgqX/ANHdiI3k&#10;ZEGoAJsCfaNbi+g789XqgUc1XIJMOqCBGqqIywAsQdfD6+er1T6n5fDaKQM+1y6gqbWJItcAdtTz&#10;1epgxinhDrFF3UruXuT4nw8fhz1eoMc2nDJ2lcRlXRCVkBuDqSQF/ifo56vUBGM0ZmpaqoqKlEEK&#10;LKiuG/SMTbYpW+oBv71hYd76c9XqL9jeJCnVlnXzNzBTYEAAnU/UOer1AzMtM4mCswBZ2GthYk6E&#10;d789XqYWNoPOh90E7SPqvz1erGxLhZDtFh2AHgfEc9XqxKAxJvZtLADnq9Qz9P4AjLKbsR3N7+PY&#10;Dnq9Q70qwFBQg7t9juPgO9gDpz1erjCgoY1QLukZwpNhf26E3GvPV6nFJKqrheppDueM3N7fEHnq&#10;9SVrq+orDaeyrcbjpqfH7+er1ISsqKVqySlW23Q3B8T3Hx56vUnJp6ynUmJbruZS3Y6dh8b9uer1&#10;B1ijpLWnzLbXYs20WuR8T7Oer1NUrwPATFZSDbYQSbd7g9uer1R2qJ2sSdbWv429nPV6udPHG12k&#10;axFiBbv7fu56vUdj0fYXg0XUfCnrUjqGNQjMdQRta4t2/X4c9Xq3XeleYpP808EstQKWmkVkNKNA&#10;yfHQn9T9PPV6qpvUlRYbiuYp61IyQzElXXbtQA3t7R/bz1eqvvM+QMKgmWrghRy1pAEIY7FaxFwS&#10;ASdQDrax7a89XqVeS+kFJj8kUsUKS/MsCu8DQnSzG3hz1eq0ro96Kcv0+WYKmnji86VCHQINqOCf&#10;snt7NfgfZz1errqh6FYsEwOoxbDFSaeQKWbaL3Laga2trrf6uer1VUdT+juMYPWS1MCOGpiySAAl&#10;dynb4ad/Hnq9Rb8JoMyYLWPisXmQTSu8a3ZmU7ReyA6anvbX2+HPV6hCwDq5mHJ9BHUVIeRZbo7A&#10;A2YHUC9iLm9yNf2+r1DJkj1D4xQ4s9fQ/oXYre4BVyq2BbUFrDTU/lz1eo2OAerCvJFDi7xESwyh&#10;WUKQbC493WxB07n8+er1RsT9QorsCpJaeXa6kljdSbkm2l/EH9bc9XqDDNnXnCZMQ+XrAH3AMXvq&#10;R4jcL6/Dnq9QeV3WzDFeJQSEuSu9R9k/Z179/E/H2c9XqWGCdXcMroNuKSJCqk7StrgA6dvA97nn&#10;q9Q7ZV635cWEVizxTCNg2xnHhoD+3nq9Rh8C6gYXiNJPvKeXIpYlWUKFNux+Fxrz1eo2npcqsJxX&#10;FpqiFQfLk2D3rhtdbW01vcfRz1erYJ6NUb0tHRrTrt3Ktr9u3PV6jkRTClprgDsNO3PV6kRiNbcS&#10;BSCB7QDa/PV6guxLGgEdCABtYXPYDnq9QSYljFVUJNLTpbQhQCfeNu/wv/Rz1epGz4iz75ho6Rjc&#10;BYAsPj9Z56vUmJcSnnXdDeJb63YWuP26X56vU2VlQhj8sHzC5BJJtYn6PYNeer1JWSB6es/l8R8x&#10;pXKdyBu8dfbz1ep7hWmeJBMAGUgXIIuw8AfZz1erDVYrSR75arYrj3VUHt7T93PV6mqpWpaQzhts&#10;L/aAsARa97c9XqaGrXo4o6iJryyXsjAlQPAj6+er1ZZq1qqlRqoGSeQEFgCQoBI19mv8Oer1NSTQ&#10;0dPCgYSNEjBi1iDr8NOer1J1FE9VHMn6SB73ULoDc/Xp7Oer1PUuKU7OtPTKdh3M2guCLe3v9fPV&#10;6skWLVU0UpV/dcBG3AA2B79jYn2jnq9TdTSx10kkCAeXARsbwPe9vo56vU41NPE0cdP5l7kmORgN&#10;De5HPV6oDtNNVmWRLeWCvgVIN7EfQeer1RaqsQqUiQk3IYspN/EW/Pnq9TVNjW9DG+/y1sCrAgMx&#10;00Php489Xq9SUUakz1UP6LQooIJuLk9/b256vVhqNsdWHk3kPchtfdA1tftY89XqSGLxRpbFo41S&#10;pcSRq51sD38b/Hnq9RNuouF4lJXSTAIzRQlbC5BYG9/AXudOer1FE6nU9C2W53jiY1cp37xYgvY+&#10;6fHvfv8ADnq9VeWbMPnenKSIBO91sNbaa292456vUDOP47iuOV8WIYmI4Uh8uLbDEqaRAIG2xgAk&#10;juxFybliTrz1epeZUxQUsaxwspd3Ykta4UE6n+jnq9Rl8kYgVSQTIzmUAxHabFtATfbbUeH3duer&#10;1GWynA4ng+bO4S6HWwU3/Zr+o56vUMOF4TidPNPBSMQSouxsQTex19luer1M+eJTQ4XTYLUsKgVJ&#10;DEsdUYX7dj4X+72c9XqIR1VZpJXiqF3TszRqQoNgNfvtpz1eogWd8PhwmpSSUllnMrKvY3Xw17k6&#10;2HPV6gRr3qXwwzuLCYsqk6BbG5uRodPC/PV6mqGrwz5FIYNlRTsQyyrYjvYi9rW8D/Tz1epHYqsM&#10;s4kUhPLJVxfQgEkAWAGv589XqbqZcPNXF5pKK19b6Bj256vUIFJTeRAs9FIA4vcDW5Ogse2vPV6h&#10;FlpmjwqSlxGVpBKoCKg7Ei51BuCLc9XqR9RiPnztLH+iUoQzGMtqtrErodRp3Fvj256vUosAqpa+&#10;qvEv6MghAvcN2uTfX4c9XqEaihUwNNiSltSpWSwI9jG1z37X+vnq9TBWYnK7vS19ylN/ugOrACw7&#10;WBvz1epF1WJKsbpOwlXcuptcaXItprbvz1epghFLNVLUUsl1ka6gC2nsIOoI+PPV6hiydh4aujlE&#10;QeoJISwPhqCfDXtz1eoZcSq6OnpzPXDZILoF8AfC+nj256vUCGL5giqayYrCsMQ2toSS2mpIOgN/&#10;D2c9XqnUGLrUAx0oP6NG3OdAbi4+HPV6lpBiyxLFIy+U8qpuFr3toCLC2o156vUt8JzDTfLrPHbd&#10;tCq/f3le4JHbT+jnq9QlYdW0/mwx0pJqIm87eylkYspHvDQdz2Pw9nPV6lZR4kEw84rikarN7y7B&#10;Yrv3nwv2Pf4dj256vVnmxHEKlZmls0ToCAoFk2DSxsO5/W3PV6sVHUYjhVEJJi8rS2dihFxbWzLf&#10;nq9UuaopahzV06ogqNBfsPEgXvcD489XqQeKV0uG1cmJs6NFcKFCAhjqNbW7/wAPp56vUHuO1Dwz&#10;iWiVYYZSBIEudPH6Oer1B/mPH8JoKafFyvnyoSAqgEDUDX3fD289XqScSxywM8aKt1LuABf3z4G1&#10;xz1eoPcboqmm207ynzi594eC+AJBtuHx789XqhTtVVE0NFCd++4lJAvt7E3056vUy4lhkKxKkSBb&#10;OqAgWBF7g2+jTnq9UV6QU9IaSnUgq7XUEKTc9wdO456vUn5MFhw9fnauysXO1EJLWPYk2Gl/Zf42&#10;56vUrkwuN6WnZCDOzBibA7R4WPPV6s8dOBiE2J1lMj7lYGXUvuBt2vax8fHnq9XCliYeXJUw2gIa&#10;2l/osBe2uvPV6oFVBFBelo41Erqx80DxI0La2uOer1J1oZ5EWDUbiwY/FRpY9j9XPV6k2lCsDkqB&#10;LOwG4G19o7Dnq9TBjSyLGi0o2EOpYldAniBbnq9XcMiUUurhw127EeGluer1JrFaaoxCpdoV2qwX&#10;3QLe6O9vjz1ernShEEarfaFsFt3J8T46c9XqdUfdG8sCXKqV+v8As56vUxwUstEr+Yd5JBJF7i58&#10;f1/Lnq9X/9IXqWqjG6TEZ1QMCZATZQykWUe730Op9nPV6oNNNR0khqKc72llIjBvbYe/PV6uosUo&#10;0hn/AEnmyQsCLDRQO4PgNfDnq9WSrqHmjhnjkUKNxYFSSfj+fPV6uOAQwstVFiK2aMh42Olhew+8&#10;i9+er1ZJJ56WlaSm2iQvZgLHd356vU44fK0FAJ4SAj2I3gXBJ1FvZ8Oer1TJ6RkoxXxuNjEqwB2k&#10;L8Pjz1eprfHaOGpNElzL7t/BijDX9099Rz1eqPTUjSNG0hCxqzghRqRqVPxuba89XqiY6at5ES25&#10;oXRtDqATYfSNeer1PtdujpaWip5AZJHZHDi7Ad9D9fPV6o88/nzz0VHdfJW3uggnt4+0knnq9XPE&#10;Jab+ZRSYcBvnRVdj4EDxHt789XqecKlqJw1JWqpFpAj6i7+AH0A/rfnq9WPE43anZqQmOf3BoLk6&#10;Wtrbvfnq9UKkrcNo3kp5Q6RxqqsdQwkPc39lrc9XqdqOGBaZ6WTtKdyk3BAPZvr789Xqxvi+3D3E&#10;qeYQr67QNQD2+Ot+er1AtmGOT+XM1Nsiu0Rd5I9xZARuFgRZmFxfnq9SekocRgqWno9obyQWLWO4&#10;E32r2JOnPV6kXmGopseRq1YBBGSsMiA7SL2AbSxF/v8Ao56vUnJw89ZLIdiwxBoyVIF1Bspt7dNS&#10;P289XqTtTitbBTyrKVZtLG9rL7SPafjz1epPx4pctFORZrqW73Gh7+B+jnq9U2pliwyN6qRgsjMr&#10;eURcEgac9XqTOZ8SmrK+N1AZAl2sB9q2i/EeHw56vUjZ6WfZHX0UKyF9u47rML6kAH6xrz1erqUp&#10;PXCeCA3IbcraDcoLaai40J+/nq9TdOKSOoSNJUpZJV3bSCSSb6AgHX6eer1c446eCnjwjzm9wg21&#10;F5LXsNBfnq9XdVVGgDYgbGnhFiratc/vfQL+Gnt56vVipYGr6tQptHIp3R2PvC2hudNQTa3x+v1e&#10;rFjeLNgzrQ4fRmanVVVipAJ+km2ovz1epJyLUhEqJorsJLe6LAK2g+Btfv7eer1TXrKb+Xyiolu0&#10;bbCUFiwvrrf8+er1MeLbaCFK+j3RiJkDFmubMTZib2I0789Xqe1xStvDT1Yu4beCbAMP8R+DDsP6&#10;eer1QsQiSqqCJlMTudrKliBYbgfj7Ljnq9SUrfOVUgoqcsEN2UGxtbT2c9Xqix4maOU1TCx3ACNt&#10;bFjtHt0vqfz56vVAxupVKj+WtVQys7s1o9VU2BYXtY2JtcX8fhz1epNti08MyJLokJO1rXABPYfA&#10;89XqkUeLfy/E0xBL33++y6kDwB9oPbnq9Qk49DTZkwx62kW5WMgkaEl+w/X8789XqByohqqKnip1&#10;QOkYAOnewIv7D9Xjz1epPzeXQvPWuqss43xsDYqVXUH4/Dnq9XMrHPS1GM+8yTbFCE3HmDRj9Oo5&#10;6vU/YFgIRnq66ZY4lUnZYlSQL3Paxv2+HPV6lNluB6wyxV7IkhDMji5AW97m97fRppz1eo4vQLD6&#10;GOgmrVA2NcRdrOVJ1BubXI0tz1eofsIjnfzMVxAAvA2+Q3vtQMbAnw1Nteer1KuvoI6yjKTbZGkI&#10;ZTtAAB+hfDvz1epkwUQ5fxB62uAkSJVLsRoCx8dfDTtz1eqzno5iFNmbKkNXSqDJIhG0BSQddump&#10;Fxrb489Xqi4jl3Hq7FnlUM0aM66ruF/AD7uer1ISpyvmVp/0SsVhY7lsRcHwHs56vUMvSjAKx5ZH&#10;xsOY2fYiNe6jXXUEW156vUb3LWWsJw12rNoR9jBQLEk62Hfx56vUqsHwuU4eplFmeQllvfXxAbbq&#10;Bcc9Xq7xPC6h4XlhVmMIIA7E37Hnq9Tvl3FK2GibC1jEcgGrE319p1+PPV6hDwxkeD9EQ5F9zWF9&#10;3j+7fnq9T/HUU0NL5KkBSNAfj/fz1erCamKMgSKOw7Dseer1Q8QxWQQb4RoLX1F9e3PV6k1iOYIY&#10;SpqdVNh42v8An489XqTM2ZIoZXVmX3SNO2nh356vUx1OOxVDbGkaxLWsSNR3Hx56vVAjqJaOH5mt&#10;YxjcFQkmxP0f0c9XqXuC4nJXJtSW51Gngbc9Xqf4ad6dnq/OJYfaubAAaXPh9/PV6nePEoyjxySD&#10;QjUkW156vV6fOnyDx0yMGWx1FraXvr256vUjMw9S2pQZqT9Kduo8QOwuOer1BBi3Wr5CtFIqiVnj&#10;D62IUk2NvHTnq9QM579VFHlrD5pTGHnS+8FrlR4E356vUS/E/UDhuY6wPqgLO7ENctuJsPHxI/Pn&#10;q9TrXVrPhMWIyKszyy7izi+0HxP0fHnq9SYzi1PhFIlVjSxRUMgVR7iqzsfjtub66Hnq9WDp7lmh&#10;z/M1QIxUUsbqu1hoDb923iBY89XqMfmvop0wfL8VBiECISo90Krm9r+JHPV6iUYV0uwitztPlujg&#10;hVyxCxiEBmQfvaLbUm1/h8eer1WaenT0i4ZPI2JzYbDH8s4Bul2ZrAk9iNp7fqeer1F89bvQjD8q&#10;1pxqvpGFJM8aCOJSRIxb7K2BII9nsB9l+er1SYcZzf1AyZR4PWROUooljgiY6Iqg207fH4+PPV6q&#10;hPXH6OeoONZcq8fypJ5RaJiYmBALaEncB3HhYgHxvz1erWLzBhuc8uZqfDMWd4qinY+aoP2SCQRc&#10;fHtz1epM4h1NzEaaTCKuV2pY3IQSfTode9+3PV6ljkLD4s4YlT4DAhbzHUOADoO9yP6Oer1WE9Ff&#10;SVBmjGmqqCCWWGnkVGEimO/jfXw0/iPA89Xqv/8ATl0c6f8ASyiepkpIRPLuBm27nvbtu1sT2NvZ&#10;z1eowuZc1Zayvhg/mk6xo6hzEWBa7DTxvz1eouef/UHl/CsOWnwSNTUMxHmqbm5HYAnW3t56vUBu&#10;HdU6zE8RhmxOrRVdHAVmuVAvYkdtTpp356vU7YfmGPGI4RKdoZ12LcGyLe5Hu2F9Dbnq9TK+JzVe&#10;YA+EwyTvM4XYtiSToFAuNSf489XqVtXmCNqSBoGkCK0qiSO1zJoDH7bKwIPs156vVNqs3yU6eRMQ&#10;ZkUXkuQqn6rG456vVOHUxMIvUVdfHUMyLe11AQHWwN7HXXnq9SMm6s1SxVNbRPthVG2M3djexsT4&#10;6/rfnq9SXwzqpjk+KCmlVQRaVGfUsPYB9Ivr7eer1DNgWfczYlFFWUkwPk33oGFu+umv3nnq9S8x&#10;HHKaMpWBv0hAZrG5Nwbgd7d+/PV6pmXczYJHMkSVBWZ1jfYxAGpOl/b8Oer1HswvOOWaOgho5Chm&#10;K++GZRYkdz/Hnq9T3lPGcNavPkyqtgJWOlj5Y/I89XqUGWsfpMx09ZidQFMMTyE7ACQRfafC6mw1&#10;+P1c9XqK9mPqjR4hmCoeN9sZR0CmxswuCwN/r/v56vUXTH80PVmN6SpEn6Zb2IDEa+7r3v8As56v&#10;UlMfzXh9Mww6pfylgEkrILqSSB4+Oluer1dZfz1EYkhgnQDd7gJ8PgbG4Ht56vUqsPkxrFMRWsNd&#10;FZGW6AMLg6nU+Ovhz1eoRsIxOieJnOj71A2qWJkvbcbaleer1GbopKCLDaOOlNppGUnvYHxv8e+h&#10;56vUZHJ9NQVOFIszb3ibcpt3H71737eA56vUYPAMNgqqSGeGUXvY7QQR/wAm/D8uer1CfSUcELXl&#10;YEmwY2vcX56vU6JisWF2pgthc+9rp+txz1epvr8dEc5MsqiMW7m9/wC3nq9XVFm6KOaNNvmKp1tt&#10;156vUooc60STi0ZWI3U7rbQPE2+n2c9XqyHNlPNvnRlAN1XTU/H7uer1NNbjmyQjzQvYnsRtHPV6&#10;ok2J1UKvVGbaltALWN/z56vVIbHYpIDIH3d79j2056vU6YdjFOYWlkZbLYG+3xueer1JnGsYoqiR&#10;lp5F3NoQLWvz1eqHG1OGVJAqmxYkWve+n8Bz1epyheJUeSYW/wANzoxPiRYc9XqgVpj80MG2lrAg&#10;X94Dnq9ScmqMNQM88a3LKFva4Hjz1epA47X5bjiZaWlAnB95hYKe/b3eer1IXDcYwpqxPPt5liQD&#10;qCb/APEbc9XqccWo6SWmTzohLe5svcm2un5c9XqDbFMqDesscJjAIY6AFRfTXXw56vUOuRoUohEs&#10;jgCLaAddQDfX+HPV6hxxmojr2WombaVUaa3Onu6fRz1epMVEay0wNPcRgg31BBGptz1erHTY09BE&#10;kDhzIzA6gkAc9XqF3D8fjlpljUkAjv8Anz1eptatE8zSs17EAf0256vUu8HxOoKqm4AX0789XqVE&#10;8xoZxLex1J7kX/U89XqjZ1qo8Vyy7RN7ygt7bWsf2c9Xqr+z9iWF4xF5tSAJEBZgxuQQL6aA89Xq&#10;r96h+oHCMlTSYZWCImXzFUEKWIAv3bUHw07nnq9UXJPUDL2IZMqKmtCKZN13O1Qo7gfmOer1Eizv&#10;W5Yytm5cVeXzIWkEs7BlIKkn3R3sexuAdPieer1FC6r5jq5s2VFRlaE1NNUTJMkVhdENiACe9x7d&#10;eer1KXAM44kEpswYfh8qpJIu4hN5V4zY3C3/AHvZfnq9VtmTep+Vc7YJl6SoXyapYSsyMbFpGN7E&#10;EA9vbb6L89XqLZ6xOldbLh0WJZRp0lWV1jnCqCwRmBZlPbt+dvq9XqrszFmAZFzFS0VPvNMzIHDk&#10;sSQRfU3ttJ7duer1KjqVmzAKfAoSk/mfNqZCSFurkgHcRrp4X56vUDGH9dMGwnLVVl3Emcyg7L9w&#10;NOx17Hv256vUFWP9QGGApHWRaTXETaWRSfd07/ED+nnq9WDph1QzJkTGGzDRSsrWaIk3JIbQ6i1g&#10;Qfotfnq9Rq8q9Sse/nVDnLB6hVeiqI5GQkEkHx9pAJvY3Ha+vPV6jI5l6gYP6j8vYzhuOj9PHJZ5&#10;pLhwCQNynxUnue1/jz1eqtP1Y+mPNHSLLuF576eKJ8Ppt0M6dlXW422BJ07eF738Dz1eoO+ldZDm&#10;vBcPgqplR5ZGEgYDvcgAAr3B0PPV6lH1PwzNPSDNuHZkylVSxU1lTfEqkjd7x1ZWAGlu38Oer1W8&#10;egT1e1ub5qvKmcpDPVUqIYZGsryqwKlNLAtfWwAHfte3PV6uH4m3pMx/Eapeq+V2XzcRp02MiXdC&#10;6Bj5lgCVB0A8NPA89Xq17MXyb1nybl9sVmeeGpWcDZtYxNGhIZvBgR4D49xz1epowjPS1OMyVmKz&#10;saiq2xz++Qv+Hd5f2b+09/aTz1eo4+V8KwCbpRiuFw1r1cxVjG8iKDcAmxA0B8NOer1U2x52qcNx&#10;aowyqlk87zpQCCSrAOQB9I/u56vUis64hFnSkMdbaOeka9zopAPukAa3He/PV6i2Y7h9TFOxjJlC&#10;kKF8DfW9vp056vUl8UhqmhNTVx+TICtlHc+A7c9XqkGGBIx/MbKTYFhqSQL2+B56vVNwKknq6/5e&#10;GKNUKNJcsOw7X/YOer1RTA2IVs0zFUVgVFrEAjQm/wCvfnq9UVsFgpAs08oOxgWCm9wfZ9ffnq9X&#10;dXSNG0c8ViJGXXvYHS5PPV6n1cPabzTMVIp2OzsFIt+fPV6mejMvy0u8bRG6rFuB/ebXX2Dnq9Tu&#10;8ML16SThy25mvYWG0EBb38Rz1erIsjnEEnlivYg6gDve1vaLc9Xqc6NqjH5JfIiSlWGwAP2m1976&#10;/Zz1eoQ8CwmQAyyahT28Ba4uRe2vjz1eoQKILiDqsZWN0IDE3AJGtx9HPV6nZsTdhLXLLdoiCFJt&#10;f4Lr/Hnq9UQ1kNVIXjnJDm7bNQT294fDx9nPV6oVfSPLMiYcX85WG0AC7Aga89XqfaKepoPLerJD&#10;Dcd1gGuAbi4A56vU/wBZXJiVNTw1CL+kIN7C40Pfxv489XqiV9RWU2BJh8koG13ZXtqQQPduALjn&#10;q9WDB4pIa752vXdBJGe17C4te1/Dnq9WKTGIoKUyCUyCDTb4ML6AeAPj7Oer1OOHYq0UPmVaFiys&#10;wJN9Sbge3Tnq9UELUyQ+XVuSrTFlA72JJXTnq9U2JpaKjMlWVEZJJdvaexP0fDnq9T6fJXCXnEu2&#10;4AAJ1LWvcGw79x8Oer1ccPxNcPVXVdXINib9xa/b6+er1Y6iJ3PzkKhje7dtxHtsLc9XqyrFBSiK&#10;AE+bKzFWIFh42P0jS/PV6nmjdaurMkRRHey21IuBrb2E9+er1SZDTU6sYk82T97awA0Pfsb89Xqx&#10;RU4rKv53zNz3CldbC2oA1t29nPV6mfMNKJI4hFGVcMWYe0DuD8bc9Xqi4DFQUFa2KwwqhqffJUAb&#10;mIsSfG4HPV6lphLM0tRBVgNCPejLC9wdT4eH6+PPV6lDR19JBVpRwWpkAA8xyNgJ1FwNbfqOer1d&#10;VK0slU9fBYzRsADqAzW7jTx7/R93PV6lFNVVNAk70OJRUssiqGhs3mSN3IU/ZIIv3+PPV6khmCox&#10;CU05eS3v2nDdhGACGBHx+n9vPV6sOINJTVMr1zLJHKAYyFIYCwIBuT4fn4c9XqU2C47RUtLFTLaJ&#10;nKMsp8dzbQp+JJAtz1erLUUFRMZ5nJVmUkFdN1xuA+sd/r56vUncJkqoohJVqzzAFmUAkE3sLfED&#10;7/y56vU+mpIr4ZSRfdeS4Bvp2+/Tnq9XM4lEJ6iNKe87XDAi6EHsSToT8O/PV6k3PSqEWRAViS12&#10;JHukD2aaHtz1ep0ixGnocOqqeMqRPGI1ewaz7gwYGxIOlrixtfWxIPq9TAsqzxCseIGQsAW72N7G&#10;x72+PPV6lcgqCsjsm5ApJUWIuRqbkjnq9SbxSoqDRiinO6JgfdIB2g+P19+er1Zf6yDD8IhpYSCU&#10;YR/ZB3aakafu/roOer1ScMx2CqoocuVqgU0c8tUkoVRIzG24PJbcVHcKSQNdoGvPV6nGOpw+oxmX&#10;5jWPZ7qEalrHbr8e5+vnq9WIQUjI3nBVZfdNjcC/a1+9uer1J+uoKyZDHTqhnBA95goCA3vc6fR4&#10;89XqxfyWOI/NSu11ICqToTa5t2Gh/Xvz1ep+o8SrHgeOVFBgKsDsW4HhckG47ac9Xq4w1E38uiFZ&#10;tkqJ5WQtoVCk+7dRrp466/DXnq9XWGvVphlSss0aiOWRUAQgHboCNTofH289Xq51uOVsaxo0fmbE&#10;KBRqNzd2PibHsOer1eXDcRr4VrJ5Vj8kqqKLAsbgEW1F7H+HPV6lbh5paCjEdTKJHBfcD9ltx0v3&#10;1A0+PPV6kpVRQxI0kUe2O7E3Jtuv8Lc9XqxUlcIqlZPL272C/AsCCPA/26/Hnq9Wehx3EFq33QBr&#10;PrHoQbkjQ2uR356vUOlLBLUUUcNEllVEZox3O47dNb6A9+er1d4q1TTp5KKGSF12e06W1sb3Av35&#10;6vU01FTJDUpiwoy8TEpu3ABbrqBc9xz1erJXLHWJHSCSzJpYk7rd7A+2/Yc9XqEvCa+CnwaSKE+Y&#10;5X3Wb964t39o56vVmw3EqmIvh0hVJGRXUgLe1rHXx/X289XqmYhKgqUiha6Mik3tuLHufDudQOer&#10;1KKGdJoIaWFisYZTKi/aa1z2Fz39l/H289XqFClxt0wulkmUxRyBFRHQq4UDQEHW+nPV6stNiUSu&#10;8wBaCQBr6ghl8SPo+HPV6llhmNjEY9sjG8gsDa3Yak9u/bTnq9USKeroK5qpNI5LhQNQGBsBbXx5&#10;6vUocKoY6EPWT2dyxDBhezEX/ev4n+PPV6lXDTSCkp6zD2JlUruACld265F+9wAbWsLfXb1eo9HQ&#10;3ONNG9JhkVllZZmIOpBH2bD6yfu56vUHvrHyPjNThrZkgqPP3JINnl38sFfBwfAgd/aeer1U/wBf&#10;XV9JUCqeZdu4jYQSSfaLGwPjz1eoUsh5jrJDtgG95tGLE+6R8LeI156vUaHKm2WRErIljWQjaNLO&#10;x1vcHw789XqNflnEad7QQIqzDadvexB98C/0duer1NPqLrlbpvU1c58v3gu7wIYd7fl9XPV6tS71&#10;SVD12dKzDmvtVx5bi4DKbGw8R7Oer1EoxVGp8Vaajba8ShACb3Nte51tfsOer1NM8ZxCmSoLDzYg&#10;Q4NxoCfzH6+znq9UulMSUqipYozLcDbe/f8Ajz1eplV0lc1KttKggLb9e9+er1PtRiiVtHHBOR56&#10;gDRdvfTwHcfnz1epqpaW80hlYDZeytpuHttbW3PV6nrcK87oUKhNvvAAX9mv5c9XqfKVvMqDFVWJ&#10;gsbi4tcaXPsHPV6k5i5Zq1qOpVRd911a4YAfDxHPV6pbzSxmGviG6BQDbw0Atuv7PZz1erJ5FLUe&#10;YCWZpXFhbQBtbXPhfTnq9TxRRGhp/KpWVkawl7EqAPe/o56vUlwwwyW8Ei+QxZrA3JNja/joeer1&#10;SMNleCkkpim96gCSx77tbW/t56vViqq6sjghWSbSxMiAai7Ed/YTz1epP0tRGuIibyQ4LaIddfr5&#10;6vU41UlcKtXI8lQ20sNBqdL2vz1epwrY9pUyunzKjaAO1t3e30X56vU6z/Ly1DmmO5AtwLAkPbaf&#10;qPs56vU3wRbKITVh2SFrL4bl9lvHnq9UjBzR12Jz+/ZnjK97du+vtNvDnq9Xc1aW3UmGRtOsIIBI&#10;19ja+PPV6k/Bhy0chhxGNvNZSREfdIuLqdTrcduer1Nap5Shi5jYgEaH2+3nq9T/AATS0tM8VQwY&#10;MAwNjoT2P1j9deer1NLwSTuIi+9yAFA9t/4fRz1eqGInll+XQ7fettJ7Hseer1TG/wB90pjmKyEL&#10;oBYgHw3c9XqcMIlpQodiBJcswt9oDUADQA356vU90yu1SzPctMSQW0sT4j6B7Oer1dYq7SOgEtrO&#10;FsACCRa5Omo56vUzvVz7SYrhd7BdhO4gn3bfC/PV6olZVTxsZLeW4K3I/eIHvXPjr356vVJhpp6m&#10;IVBkG1TfbbU6am/PV6muoqJnaUuDcEKD7Nfbz1erHLHJPLaM7rLe9rXsOer1OdFFiczyVlCFIVQC&#10;LgaaaAX8Oer1RSIt8ksiXIQ6C1lY+N7+B056vU7UtOf5O1RHMrOxJdO9h9PtPPV6n/DMRmpSkYhu&#10;HdPZchhbX4duer1CHhg21CzSv+liFgB2AJuFA+Pie/PV6hQw7FaeCogeZd0kvu7SbXFr3Pjpz1ep&#10;QUGYIKF6lZ2KI6hQAdVJOtj3On9/PV6uE+Prh8ioh8xWU2Yj2iwJ9luer1N74nUKGWnbdrY7vA+B&#10;Hbnq9TWBUTxvHUsFKsT5jkgWI8Lfw56vUkKyir6yqdSGVVsquvdh7T8Sb+36eer1KnB8qYnUszzB&#10;j7u5QO5I8AL256vUJGG5ExpISklMY0912FhuIJuNfjz1eoacN6YxTUq00hKSSAShdN1z8fYeer1D&#10;5lfKtVg1FR4pimxVAugRwW8QQw7g3HY9uer1KDBZpKeo/mtawYxyMEUCw76Dx7Dx/u56vUJNVmqW&#10;GhhlwZbO7Mi3Bst295mA1sOer1ClgtM8+GitrGHkKTYrci5vpf23vpz1eqfQUQxCtAJ2pNoiE2IP&#10;Yk6+Phz1ep8pcnrNiMVFOTFFAxs1tTYeNu4N+er1NkeBFqaqw0AswdglwDtW5sPoJtz1eoN0wKdG&#10;YOdzPdSgtodxFtfZ2/u56vUm8UwDFcLxI0dNENoFiTexB8WNu4PYc9XqCHG1qZ6WWjq3YGIOqlhY&#10;KNb2v4eP6356vUVnNbyQQLAlSyokhJA7Na1vD8uer1IrGq0yVC1+1UkRSNo+1YjRiPYeer1Z8Jx2&#10;p9yNnCs9xe4+zYi9/hz1eo4fS/qJHk3C4DYO+8ENbwbT3j7De9j8eer1C1ivqXqcLhePC1G5AWe5&#10;sol3E3v2tY89XqSGL+rvN+KYkJJlKO5VSxcAFgLCw1vcDx56vUssC9SWOmdsPM4kKMu+MgDaSCL6&#10;Afnz1eqLiXXyqCLh0sgCxSF0ZSArrbVTbvp4Hvz1eoAs49cMcrJKiTDIlj8032hhcr4kXGpt8Rz1&#10;eoOTnnFcNrZJ6thWRSsjRRvYLEjIAVuliRe51ubnvbnq9XGPHZa8v8lFGqu6qqMQFB9mt9O/t56v&#10;VyMzu0rVDRpKLBlFiBY9wexvz1eqLWVwnYVNJIpdmALAgkkHXX6Oer1Kd8w/KUSVTkSC493TVSDe&#10;4ue3fnq9SAxOr/mCrX0ziJkOkfYsLHvfQ3+PPV6k1iNJTV1NBujV9haxsLnxKj4W789XqC6uifWK&#10;mTaSWDnwAJ7A+Nu3PV6kzU3hiKWAZg36TxU+z6+er1R6nDmSnhr3G9RYNbuddb256vUk8XikIaKG&#10;azM6spvawB+jnq9TdHAKk1FdVKN76WJsDs7EfxHPV6m6DFqpZdjDZFqGOot8Afh7eer1JytSXEaw&#10;00SiZLr3sLXPf7vEc9XqfanDXjKrSKru1iwYe6ttPy56vVIjhqY4ZFiA7g39pOhFvgdOer1MlRT0&#10;dNUyCUbvLuR3sDbtb7+er1THAijVcQcqulwuhCsPb3A8Oer1N1Zg+/yPOqPIWHcLLf3rm+hve9ue&#10;r1KCsNDh9NBVUsxqvOKo6SD3dwGm0g6+3Xx56vU8p5NRTmV9qFQu1AL9+4HjYc9XqbqSlahhmlkR&#10;bTEkhe9rWU+Gvbnq9TZNN8lMWN2+YSwDHRLA20Hj4k/s56vVIpMLhpzEFZnfapZjc39n5689Xqe5&#10;MPgeN4apza4IPsPh93fnq9WIU0lbJLhym8Z2ndrcG2uvPV6nGjoI6KraqmsWCbDbxt42+Pw56vU/&#10;JBRVNPucMXIsoBIAv46C5tz1erHTDFJcMeJZ/OaJgl5LFiBrYdhz1ep/hpKqOJgBvZrAm2uvY37/&#10;AJ89Xq9FKWV465fLUk9jr9X089Xqf1elSjjXYGR+xYXOnt0Gt+er1OUlRiFBhz1uHVT0jHaiothu&#10;B762vp7O1vv56vVnpan5WNqqSQhp49rN7T3BI+Pw56vUxVNVUb43ZP0OjPrqLa2APgeer1ScPQmi&#10;lq6ghZDcgC3ckn+HPV6vOQrI8qhvNBKt9Fyb89Xqi0VQlRRDEKdishLK0JOn2rX72/XXnq9XOqhq&#10;I2jjltE/mmxINlBAtoovrz1epwxCipMOT5yrIlvdiBqbdr+Nr89XqTePVdJUwKkelwADbS1r2+o8&#10;9XqDbEK2dqpI3mAfaS66m5sLWPb9p+rnq9SNrsWlM7rvO8g+4B2XXU/Tz1ephmxL5uu/QMyhrBWG&#10;rFgPsgW0udD8Oer1LTC6JcOqxWsS8kxUve5Pa1r89XqWeXqKnEcw2+Xu3Gwtprcn9bc9XqNf05wz&#10;+aT0tXSfo4xoToACPj4g+PPV6rQuk2AVUqpTmwZrFGV22m1yfd7X7/qOer1curdWsODyUAPmeWwA&#10;IFgV7Aadj/bz1eojGb6eOvxSFxK3mQ2b3fdUXNgoHiDz1epTZZwKNKRa947mZzu3629p56vULmGZ&#10;YOLTrPSbYojJ/lDbuO5Bte4tz1eoyGScHp8uZso62lqRWK5AYKLlgxCsOw95dT+ov6vVaNlJpcCS&#10;nTDJt8DM+46GwN2Ov389XqWor4ZK/wA3CWQhA7ORoQR9o3/K3PV6sWYcWoJsNNHuaRIYzuC3Vizg&#10;kDw7nX6uer1NtJTEUQELFoztL+YPsfT7vbnq9XHFqBosNNRXqhNmMQQmxNz7dfhz1eok2cJ62emn&#10;lobJM7vu3qCCNOwNtRrz1eoveN4jRrF/LZ5NwUJtG0k3vrfvpc89XqCuukVKqajwuIeY/wDk3Vbh&#10;GBF2ddLjwIBH06c9XqEaKki/l71M4KKDpofc3X/K/PV6oNVgy0DpO5WzhbkG921+q1rd/hz1eoNs&#10;VoK+lm+Zp3UNvsGsSup7Dt489XqT+LVHnq0dZDJvJB8wEbSw+AsSLa89XqQFbWQ1tQVoSsgYndfX&#10;aVBJJ+gi3PV6kcKyWP5jEHjB+ZLAe9baynVvYQfv56vUy0qSpWTVcU3vqpjL6/YYaqGPgext9HPV&#10;6pNY+Cy0ciqVd6YG7AXAYi4A8fpPPV6g8xLGZ5WpaShUjeGLXuLG3fw1+nnq9UOKhajtVU6XDG4Y&#10;aksdSDf6+er1RHgmmopqGhlNPtYSva2+yNuI17Bu3bx0156vU5CRGpzUF2TVZFDa7ibEe0/qOer1&#10;TocRrVRKRFG6WUyOHW4t2Fx8B2vz1eppqJKiTE6iiqkmijIFqlFRgtv3Qhsxv8PDnq9SjooJoMRM&#10;0DP5BjATeu1iNRuZfDd3t4c9XqgPTjz2lqXHmMzDaqG4Hhc89XqUGHU8FNNAtMGuxDbj8DcC3iCe&#10;er1DnlaCWGoSpEu1QxLBWuGIHYA27Hnq9RgKarp6enhq5ot7zsLai/h3Hwvz1eoU8CxCjLCBWUSw&#10;MCvu3BBN2BO3wGnPV6jF5Tr6CallFDtCNuQk2uC3c29l+er1CJVUWG0+DGlWoINOp2+BkYgafl+f&#10;PV6gozHVwRUHmzTqkqWBXQogNux+Htt7eer1B3i1NVVAiXCnuqgbT3LX7gfH+nnq9QI5myzHXVsg&#10;giYKUZGVu6sDcEjt3H6256vUAc0MqVpKU2+IXV5d1nFibrtPcaa/G3PV6kViUZ+bkgh2o7k7GIuw&#10;HfsNdLc9XqT2H43itRNPh1SgkVCSsgBG4WG648CDpbX289XqVGAVkuM1wooDYaEjvqosvu256vUL&#10;VBh1ZUYlR4ulvKpFkDxqigvJcbWYgbvdtYWNtdQTa3q9Rg8u4NWlHnkSzTyrOqkG0Y222Rj2dzrc&#10;38fDnq9SLxavS1nk2Mskl792DE7u/wANPhz1eoHK/EaeWodKRvsX2S9gADcrrodfz56vVny7FDJj&#10;cFRNK9Qk8lzooAFvs2A7ffrz1eo3OSqmGNEIj3GJXUlQSQgOg79tPu56vULmE1dPVPDTB2hjYs8t&#10;7bBt7Ei9j2++3PV6hE/m9HM9RiKSlllUIzWN3a2n9/PV6n2lpqLyRUOxuilmv4nbqoPjppz1erqC&#10;qwCKmiaQbDMDKVuSQLWIP1+3nq9SRmgJqZ1CKsNQvuGwBA9p8Rrrz1eoNcQp4ojLQyWbuFe9gSPG&#10;5NvHnq9RVeoc+KwYm1Q7LOWfYNuihR4nuCQD9Z56vUxwYhUSUCI0m3axt2HuE6+B8P2/Tz1epQVR&#10;oHheYVEkSsptqCGPYkEi4Onhbx56vUDWNYhikSmsSxgBYMVCntoLnxvz1eoOsaxZcYgnq4wd5UCz&#10;C1ivsGgufbz1eoBMwyUZLxuyyJTG6KToD43HbQ/s56vVgpZhVCOQRB4VJBVbFtzHuAbj6/D6L89X&#10;qU8slHHTTCCVY0RdpJsWOwXI0AGvt56vUE+K1mH4hUvJD9tpUZ3Fvs2At9J9vPV6nfD6BadPm3I8&#10;sEmO9rkDQ/T7eer1OeD1sincAyRh2QKwHjqSPapGo+7uOer1KA4gJMWkiCmVU2kAXBKkAXI0sb+z&#10;nq9Q25SrPJjSIJved7AEWtcHTX6/1HPV6jCZYp6ymLw1RARO2lx7tyB8dPA89XqBLPmLTJi0lFEv&#10;mqzFyFuLCxFgfA/R8O3PV6gUw8y4zneCGpqIcOSok2GedWaOJbH35BHdrD4Anvpz1epjxHGqmrb5&#10;GCQ+60gL2sCVO0MPEAnUX1ta456vUi46gsr1OISfpN7KRfSy6KxA9ov+3nq9XCuIr0SCM+5Gwk0U&#10;AE2737/r9/q9WagqKFJY4iiv5l1UKRYsQe/e5F+er1JeqjkwbE44aict8u29zYG6kkhb+Fv4eHPV&#10;6lVl2RKyujmib3YiWQHva1vhe9+er1GRyjXv/MFqBZUI2qbjbcaC9vG/t+Px56vUrKyojGM0sGIq&#10;AtTvaSZSAFVb/ff7+er1A1jUlNi2IvFUSGOkCuDIBe/cLcc9XqLPikcNPUS09GwaMXsSAL2OpH9n&#10;PV6khTRRVNa0J0hYG5sR9/189XqzUUlpkeK4jTchBHf/AFrd9O3PV6lnFFUlEEJ2s4cFiNBc2B+s&#10;89XqVOWaXE54mqK11j8kgE3NzrpcWP7eer1DJhWCJPTHEUG+WEgsFuLKDfT2/T/Tz1eobMBw6uxK&#10;vhemILuBoR9kNqQfoHPV6jkdJcEqfnClda1isaEalb6gNt+HPV6jr5ZpYqGc1WIM0dPTvEAB2sbF&#10;raa2+H9nPV6nbEMw4vi9bJDJJ5dCS4jupO4Am3ibEjnq9QH1VNQVeM/Ke/525lJBIBJJOljY/T/R&#10;z1epOzUgoMV30KIqL9ssbAEX1Phrz1eoQ8OxGnqIlIJnmjTUFSQTu1J+P9PPV6nvFcQnWCKvp6cR&#10;ySKVZIyBe+l797jw+nnq9SUxKpr8HwU4tMCsquHZGXwtYd/ge/x+PPV6ioYrjlbUVVRNVN+leQna&#10;NSdxvp7NfZz1eosXUfMI+YeNVPmBwrgkWIb2fR3v+p9XqBDLNbX1WNSLdfMjZjusDcKLhfZqdeer&#10;1G/6TVVTRxvJTNaSR1a4tckjUW7Ar7fp56vVZP04rcTxCijw5/M+ZCBtyj3bjtcC/fxPPV6jBYHQ&#10;4pWQ06VcBEikFybH3ix1/wCI3156vUo0il/kz1s7Fb7rhTZQAPG3PV6q6PUBXUmNh4piyCnLbGEh&#10;swHwX6fEnnq9VQ3VEVtZmPz3NkYFY73BC2Gh00vodbc9XqClKN4mkoqk2jIa+psD7fpI9nPV6lJR&#10;1E8tJugdolpFUF0UbdoPidRrexP7bc9Xqk1uIPhOKinghNOZokusg1N9Q+lrBr3Hw56vUwVZqcQl&#10;qK2YrtsNdO+t7+3Xnq9XeBTiTyhXzLDHGC4OoUEEkFvG4I0A8eer1KOizbRjDHkgqWk2MFuQQDrY&#10;nUC47jTnq9UjEKlMywtUhAPLVFC+AYNfcL89XqgSSSU9WhcMIHfayW0KkWFj2Bv+3nq9U+nwuKpm&#10;EMJA2ytYN2I/wi/Yjvz1erh/VHEMMr6iWolQxyIfdAuynxub2N/AfT356vUmZFYRNTzMgAsoa2ve&#10;1yR7B489XqbpYnw3DZ6eZ1lildY9w1Op8CNe/iPv56vU5L5yTU8FRIyhggUxi2jG5F9bE+J+nnq9&#10;TtPUikqo4om90MNzH7Vh3Gve/jz1erhi9QXl3UiIt2fWwsVPiT4G3bnq9SjwxqRXhdIyi3C2QkEh&#10;lF9QQRc9uer1KnGVkqqYz06GPcVVE1tofA6/fz1epsjgrz+lqk2DRTtJNyDqAdCR8eer1JjNsE82&#10;+aB2dJl2E7T7gPjqCQfj+znq9Qe4dh7UiiIAxyqvvMR9sgXPsB9vPV6klmeTEIqWBdxkh833iCO5&#10;U3v9XgBbnq9QVYkaMSkSKSjCwOt9fo156vUs8qyyxMlRAD56OqJrf3SRoRqfp56vUfmJY6TLMVTU&#10;MBaMkqLXGmgFu1z+tuer1AlCFmjZKJFY3bx1BN+40uLfs56vV7FqumMUME8Xy6BAGZL3Y30ve5BH&#10;bS3PV6nXCZ8EaZYcULKUZWDEktYHQa3/AD/Zz1eofsDEVKWx5JLO0ZAjtra+htqNRz1eoZshZieO&#10;OKTD2Zo1IL3BFwSfDwPjz1eox+V8XJppKoyM4aS29rAAEkFbg/HW/PV6jO5AzTTYdLBhcY2RMyjc&#10;p3AA6WOpOht356vUbjCMU3VSPe8YEaL7xG49rn4256vUPGP4PNjeEiqhCb4oQCNighh4D3ddO5+n&#10;2356vUD2VqqXDMSMtSgjIdkQAElj7SNtgAPG/PV6rA8gYiklDBUCRXdr3INiPgeer1G+yrXjyY/J&#10;Isb3vY+3nq9Qh1GBw1UayzIp2+wWPs/W/PV6oEGXoIJPPpFANmFra2Pfnq9TDimUlxGklp40syhg&#10;Dc3J+rnq9SLxnpwr4UsTgblRvtgXU20t7t+er1VK+qnopJilNPPL4A7UAsQPpHt7gH6+er1VP5q6&#10;RjAqR4wjBmCgo+pLNpf26jXnq9RUsew6kwmpajkDeYAWQqCV0azBjYgEk2toTrbseer1B1iVRiPy&#10;MlQkQZ4/dIvYsjHUj+znq9XUUsE5WRA/uA+BNiQb39tuer1N+KUi1MQEIWNtxv3JII0PifZ9V+er&#10;1JKpxKWGeGLDGDPTMfMA1F/afbqb89XqZ8TmhqpRNYLJI1jrckg697AE3+7nq9TA8Dw1c1ficarE&#10;CFSPYQxuLFr2tpe4+P089Xqx4PDhNFX+aA8o94EEkEj6Pz56vU1VeG1BQ1tBd03NtBUkj2W+B73+&#10;nnq9SWpJYVkmpsTnM7sQAXA1J8BawuPo56vVCxTEvkqw/Mmx2kaEkkm9voJOnPV6guzHLKF3BgVZ&#10;RqvipuClvAnx+vnq9QQZsgWOi+apiCJFUlPj2At9HPV6i5ZgxnzEdKamvHqGcdgwNix17fRz1eoM&#10;5qWjNYJHcIiqD7QzDuT4Wvz1eqCJqJ4Xp5kVCzbgbki/iOer1Ms0okY2UDU6+J+/nq9XGLczeWoB&#10;3EDX6eer1CxkWqSjkeJHVpGkJZTrtPhbTXnq9Q/ReRXwp8y/lsVvcAADX2j8uer1Pz4ajNFPIwkp&#10;thbcpBsAba66H7uer1QaaOGKaX5aS5K+7/rEa9jcdtOer1IbGZKOKFaZ5FaR9x2g6n2/dz1eoHps&#10;Tw/D6iRWDBVKjXQka6DvcfRz1epurcVhxOP5VWsmrEa3PwHjppz1epJVVVE6PDGtlVvcv3t489Xq&#10;gXVQVtc+32fRz1erLTJ506U5IUOwFz2Fza/0c9XqcaKlpf5htqiXiRtpt+8b2sLHx789XqNl6fMT&#10;w/K2e4MdgXyokeO0R1KbiQxub9u4vz1erYGy56mPJwWGL5g+XCsrRxMygMFS5AAtc9yBrfSwvz1e&#10;orubuv8AhmZq0Y0WeBnRz5c0TqSull2utwb+B+sd+er1Exxjqhif8zqYqKOUeYT5NidoJPY+0C/b&#10;t9OvPV6jR9EuotZ51PLXuN0ZIOtrfHTwPw56vVsZemfqblTFcp4fCksMbMoAjItew1ABBPt76+3X&#10;nq9Q7Z5xLCMYwealNQixpewAAFvEn6PZz1eom2dOi+CY3RthrhJI9huhAJYn3g4vfUXv7Ppvz1eo&#10;ouOekSiqN/krDqJNjlQLEdzYLprf9b89XqKjnX0fZsqsKmqUpnUQtqoVQpAOh9lxcd+/fnq9RTMT&#10;6NZswadpIqWZI1soFjruPtFu/PV6gQzDlrOmB4tIYnmgliDH3rmysbEG9xYm48L89XqRmK4vmNcK&#10;SCpLe7IfeDHUg6C3jz1epgNfjUtO07B0Rmvc6AAnva99Pbz1erLB/WSOsdMQcyoNvlg+6SCPd7fr&#10;9PPV6nOnxPMdKjTuZF3Msfu3a1zawsD99vp56vVkoM1ZxwCprflaku0uoWZRZAPBQttCddfH4c9X&#10;qGPJHWrMUWGRUkk582X3JludFOtgpNwCfHXnq9WyD+H1SCfDVxBmLtMIpALfZIG0ad7EW156vVsq&#10;dC6apnpRSz/7m4KnubaH9n8Oer1Gkrp/cCjU/dpbnq9QSZnr2iuF8QVuBobc9XqBXGcWrGhaOc+U&#10;FZtCG1HtJ56vUgMQr9+9aWYDYNx7gFfb9Q56vUwisdLmpWyNYXBNyT2/d+I156vU0VbRwUpRWDPZ&#10;mI1IBB56vUzRmaCfzoiHMoOvipsOer1QHkglbzZ3LSByAVsAD4/qOer1Yqmpkmgfymb9GTYEWA8Q&#10;fhr+3nq9TVDX+YEpa2EvJIPecW2hj21JufZpz1epR1VHUkoii6gC50Btbnq9SXqKlIqkRzKCKa7R&#10;d7kG9/q7aHnq9UlJ0kiYwnaShLA3AI8bffz1eqGIIIYXgCo1mPfWw1v+p56vU1xzvQSGHcpBUuEW&#10;1ze9r/Seer1YIIfPqnlK+XLKANb2AGo+o6c9Xq50kjiVhVe8hUhyOxbUW0+Gv189XqmR0yx0pmFl&#10;jAPwNvDnq9TcYo/lkYe+sTXN73B/o56vV1iPn4fHG8K7w7WYXvZb6nx7c9Xq5wzvuEUt9DdTY2tf&#10;seer1MmKVK+dNT0aqRG4IvcKB4/x56vVHEk8uI+TM48qJTKNp0Vh4H4H2c9XqnQ1czQg6vG6vfto&#10;Se3t7e3nq9TNiFNBWxM5ZEVNwB8b200+/nq9RVeplFFBTSVNOoOzcrhhYyaXJBFu/wAP2c9XqJdm&#10;uGM4DNiVLH5jsGYRhTYOewt7Rz1eokWZ6KPEIppalPlqpQWJI1NhqAR3BtY256vUSfFqeopsUnaR&#10;hGbEoB2Kk3N76356vU/5JpzV4muJVXuU9lFuxJBsde2t7gW56vUcHI3zcbTUdLKaiOIgIpt7qgaE&#10;Wt9/PV6jKZExdKynWrlAdIpXVydAp3AG5PjfsPp56vUY7L1pWih+b3wQvISdLhSNBf4H+J56vUyZ&#10;lopsWdzHGsrbZGRiACumpJNj4duer1V6dRnFfiVSgj2pGrPuue6ixAPgSQf1HPV6iBdVcTXEa9aK&#10;eyNsLE6e6pFr/Sbfx56vUXzFEjSFcLjmM0BtuuQAD2J9mvPV6k7V0NNheHCn87yIowFjU+A9gsAB&#10;+tuer1I/FPMYiO4dbBjY6n6789XqbKetiLqJ7LE+oB7m3sB+HPV6hEwmueGNIYF8yKTv4EX7Wtrc&#10;c9XqFUVlRAVSGQJ5dmOh0BFrkjXtpz1epPfNLNJNPWxny2JsCRc97/f356vVKwmlio5mrsPsrbNV&#10;uQTa5ude/PV6l3/MljpFOIOCjEXHt8bHxuOer1JPMGKo0jGhUlgbgW921tCR7Rz1epECYt5isnvM&#10;A7GwtcCw+i556vU/4fQJTukdGL7mWQ6agk3bU37+HPV6jJZfw4JhwrmUrEwK3UlWP0EWI00vz1er&#10;lmSnianjMbf6PTgyuGJLFVGmp7G57689XqL1idbJWUVT5p2mUuEOgNyNNfZ+t+er1YcPxfGBg7rL&#10;5LBVVPdYgsFuL6AC59vPV6hCoMx/ziWipGgIRQBKEOoAJ7Eg+Btz1epR4RHPSVMmG1sq+WXkMLIh&#10;X3CbqpBJNwNCexPbnq9Q0YLjEdHJGkUgF2CEkEgFe9/aL6c9XqU5xOjkrZpaiQ+QWDovcbh9q/hY&#10;9+er1OkGcoaSNMOjCESFirntbvtt7b689Xq6avpaaqqRPIfMAV3C3tZh8NB7Lc9XqyLStSsjJdvm&#10;AFgQ67VOpNuw7eHPV6kzis4jpnjVCSrP4Ag2uL9/jz1eoHMQx2tw2mNC4Ub5LBiLkbr2JGul/u56&#10;vUE+I1Py+LM895oVYqwj7EnuARe9r9+er1d4bJJDUkxTeaWswVrDYAdFGnYW++/hbnq9SgqoRiEU&#10;tRM6k1LCRxYFjJ/iLHUkCwv356vUgS1OmNDEKgsYmikTywCpL6hNBp31J7/Dnq9TMIK+OmjFUF8t&#10;iSwvcrrpb6Pbz1eqXQUSilkWOqQlCd7SC5UEk3NrDTwHPV6pmO4PE0LRUkZVVREVmNySRq1xqAb3&#10;A8B4nvz1erv+XwJXLIJNhKIvljtdRqb9+/8Afz1eqHUzT4fVFFidjLdFTQhiw0IGve/PV6myTG4q&#10;WJN67iFVABrYj3Te3s789Xq7gjedWp3T9FUk6kagfx056vVDpqF0hluG8lLCO/s7fr8Oer1QqfDI&#10;4q3cy7nLMsdtWY2NhYnXnq9SaxPD/KaR6uHygVIP7zfSQLgXPPV6kHiMNXS0MTRRM7b7XsAQpOjE&#10;HuPo1/Pnq9UurpJ4JEQyrI1veI07jQCwHbnq9TKvkwBAwLMPdUotwGGuulh7L89XqxPikiuwUgNF&#10;te/gxNxb2aeznq9XbWpZKeZ2DrUMY9o7rtXdc30t7Oer1f/TU1DjNe8ElU6blMhspABuTe+v3fqO&#10;er1KplpZnFVKbXCFToLE+H189Xq7xWTCUo706f5Uxu20gXBPYe7e1hqfjz1epmFf8xiZlpoiiqqg&#10;dgCT3A+oc9Xqn4hh2JVCtXK5jFgrRXG0qLkfDx/Pnq9WfDhvpI6WnCTzhA0hAAIse303H089XqkV&#10;FNOUWpm9xCNqpoNb3JN/Hnq9UjE6YTRx0kjl0W28jRQfA6ezvz1eqLTQ4LQ1tNVVkpBctEhY7i47&#10;f289XqwxrBDJI7XKliIyCSB49vZz1errDa6asrN1TARMIySrXF1vofpHcc9Xq6iqQMeaGpj9yJVc&#10;Pp7xcm4BJvcW156vU+y1KUlbMyBXR7k7CCTb2/Vz1eprp2lqqwgxgM7h2XQWTt7ftW56vU8Q4rFP&#10;h7xU8e4hmRGIAIN/Hnq9TjTZgnSCSKrpxvQKy6Alj7T7vhz1epoq4aatjWrVUu+5itwSwPYk/T4c&#10;9XqxwwQYvejlkEe5gobUXAF7D69Oer1YsYqmoIIqfDUE8isN1zYEXAJ7d7X+nT2356vUh8XaNaWW&#10;qmsQ5HloQASex+ntz1eoO6+pMrqu0+Zs2BiQALC40vrqP4c9XqQONvLX4NaZStQrqzqoIubgAsfE&#10;dh93PV6kdWT4jT1fy0Sq0ShGLA3KNf3r6HcPhpb6rc9Xqx4izeadzErNbfexCi9g3w10+7nq9SEi&#10;iw2kqVWpuzNuUoSLEs32xrf3R2HbTnq9ThHikn808xoBNFBHKl20XRNqsbW95b3Av3tcc9XqYYKu&#10;lp8GpaqVzI8gYHf3BB1LaCwN+3hz1eqLiFTiK0qLRQqXZgdqEkEf066c9XqZpqfFhV1GJsxhRlCu&#10;TqAANLL4E31I1Pj256vV3WUdDNVpNh9kbyIyha5O9jqNdQT31tz1erlhWEzJUCoxELfzXZQe+24s&#10;x76geznq9WHE5Jaip/32jzYX3BhoQbDUdh4689Xqg4JidKuIUtCkRaSMkhiCVUKLWNtCLeB56vVj&#10;kibFauStWIESXQgkiwDG5Bsfp56vVGfDgzNBXVLIslkEaNe4Gl193Q/Hnq9TXR0sNG3kTOswctGA&#10;R71he1j2uRrz1eqHiMFFNTeW0jiJzGqG+lgSbEHtrofZ7Rz1erM8FLK6+apZkiVQwY2JXwXt2tfn&#10;q9TZT1dBT1DyASGQK27ewJBA0J3WGuvjbtz1eprhqIq7EJhKSkkm0bhYe6e1uer1JXHRM+ICmClo&#10;iLsbWYH90ar4j9deer1Mqx0j4glJTp5bxgubroFa4Nz8T4ePPV6mGBaqplZahD5bSBSbEAKo/W/P&#10;V6nzE8RpqaqvRwBxKDqQftA218Neer1TcKzL8jJPhGJoflKkR/Z02uBaxPiLWH389Xqk11DNJErV&#10;KloYnLIVsN2pAQa62vqeer1MlbQrBSmBYAY4WLHXU7iL6m9vZ+znq9WCSgRlRqWAqjMrFe/gdTpY&#10;c9XqXGXMvVGLCSmo6aQmpZVCEXue1x7Nbfr39XqMJlvpDTUGJ0yVjWaTepuLDcBcA/SNP7uer1CD&#10;juJTYNhyYbhaxJTU5U7VABB+zpttqCL689Xqd8mZ2GYqOrplfc1SqoO3vbCQR8Dfnq9RosrYXWNh&#10;cLSe8FUFidCo8R+R/Pnq9Soq8gQ4nhdTT0EBkkkLvIxFgoOl/aQP489XqPp6LspYhLgsy4unlTR2&#10;jUAWBQFgtr/D+PPV6joVPSymqIvOQbQdSNCL/r489XqgUHSynw+smdId8jEM26xUjtpz1eoTMH6a&#10;UCuhSBU27m7DUHw+rnq9Srk6XUTxtLTK5kkG6wN1BHw8Neer1dRZYraKkdipcxggWvoT/wADz1er&#10;KXpkgY1S2kRV3LqCQL/0nnq9Sejp8NmqJQ9gpYbSBY2I9o7/ANnPV6nzDXpoQYqYgKxYn4/Hnq9X&#10;OacSKXuAFYAai5I/jz1epOVmZDJIWhcMiXLWIFj256vUFuac/LBH5dPKFO3cDusCw7j4/Qeer1Bx&#10;LnbEa3dFV2sjIy62JPgPD489XqnQYlVVUQkxF9gkZyqnuVGuunh37/fz1ep8pKqSXD1nh1UFihNr&#10;n22+nnq9UCTGKjH6sGVjsiIKg3N76c9XqWuAVsGFwMwmQMxLa9ydbc9Xqh13UinjkkpXvvUe93AI&#10;I+7nq9SWp8z1mKoaaFtL7rKTYG/a/stz1erJHPUQ0ksryGTfoFv3Pwvz1eoMsYzXNXxHCcBS0u7y&#10;5L3Nh4gNYa/289XqA/qhm+jyphzzP+lnp0YuE2ghFFyAT7bc9Xqp9z/1nzH1LzHWQU9FPRUqWij3&#10;WUkeDWvci3t8b/Hnq9S8yqscdBA1dIEDJIAxYEh0IOpuRqTp7Pq56vUYTD+p2Dz4PI9dVpTJSBIy&#10;XYgMdp8PaT7Phz1eolXWLqxnTH8bpEkqQ2Fpt2Rob+8NQPh2Jsf7eer1GI6O+omvwLLQwrC0tM6E&#10;Rsw1MnYX9p+nnq9R9ekmYM752EYzTQGNF1NRuDKwIsQLWNh3uf489XqGLLWScJw/qpQ4vHBGHkYJ&#10;vOpKNc7V1v3sb89Xqt36d4FBS0xlp200uPv56vUGPqWyBRZsy1GJI0Py8iyhiBcbe/3jTnq9VYmD&#10;ZnpsFzqaanj2Uzt5EpAAUWNvDwPPV6j74PlTLmeMuNhVfBHLFKoBUoPy0v4c9Xqp79XH4NvTTqrJ&#10;WZhy1Sx0WIOJGZkRgXJuQfc10J/XTnq9Wsr1a/Ck6hZWrKukYNKKVzZmjLFiG9xlCjw797/s9XqM&#10;j6S/QNi2GYrT5iznTrHErxkQSIVkk2m5sfAMP2Ag+Hq9VoeZ8HwHID0yUNFHTRRqbhAxAtotwNfZ&#10;z1epD4n1+q8vUkeBZdjRp3aSclo9yvuNyAzAkW/hz1eoC8yYxmrOTT5kxeS/lbSIwSbr+9Y6dvo5&#10;6vU24dg8ldDTVeH0SSsl7s9wzM5O437aCwt7Rrz1ep0OFRIZJsepmpKenDKjMndvE6XuOer1JTCc&#10;+YRhD3LaOxULdbhDcAgX90duer1R6zqph+DMsjsqlQQL2Bd93ugEeP6+PPV6kzmjrbT4fWRyTOY4&#10;zGLKo/fJuTcnvbT7+er1BVjvXCiqJ5UWa8I3Pt7MXtp42OuvPV6g6wbrc7V0dON7iJiT5qkC177b&#10;m1wfhz1erLX+oOOn30LIVgG6UC9wCp1UDtY9zfnq9U+h9R2GLiNJis6qsjoI4yLDTabhfq7i38Oe&#10;r1P8fqBmgdp8IkZBKr77PYm9yVGvfTx56vUIWSfUzJLG2G4+/mI8RUEXBG7t49wBqR+znq9Slk68&#10;RK5qqeMygG4O4EhB7dR489XqdIfVBjmDVMlZjFXshleNtm0322sLNc2I01Ph9Fx6vUdDIPqQwOpy&#10;zFjiVhgkMRushAJBBsD4ajnq9RqfT71ZwnNORszy4TUqstFSKzpckB2CkKo0uO5uNO48Oer1VkZo&#10;6yYfBmKvoaiZYp42fdtJJW/tI0F7/qeer1IDBeqsFHm661D1Ad4wg3Ai9tTbtfnq9Svzbm2or8WU&#10;NOkiuQW3EXO+w2jQePt56vUmKjEq2lFLitLULHDGrRruJIA3AFRbQG5v9HPV6hiy11AVpKeoaY3h&#10;uklrkN4XB/Pnq9Qw5U6wUOCulOtK7tZneQupUg6BQNtwQddeer1CTR9eqigmVRBJIsjA7hYKoHe5&#10;J+Nhbnq9Rp+nHqHlKCixGnAYgBZASLC1xceN/aPy156vUbij9S2E0YpkZLaAEbQLse17L+Z56vUO&#10;mV+rmFZgiFTDIoCWZl3AWF/y156vU81+c4J/Ml80NGGB0tZQfbz1eqG+YcLqJ0iaRHBGhuCCfbz1&#10;ersU9PURmejk2SOdx2m1yNPD4a/3c9Xqco6XEEqIJY5BJDYqe5Cn489XqV+G09VZnCgp2tYHX4c9&#10;Xqi4klSlRGZIWdXsuguLX/L+znq9T25C0/ydXENpF76mw789XqD/ABZ4qZhJSqwYBltuJB1Nvd7f&#10;Xz1eoPMfzdRYDhReWYRtJcEXNr9zb6Oer1Api/VH5KVaikrVjic3O9iWU+Pf9vPV6puE+oDDaAmH&#10;EZPmZEAAYLuDa9rDS/PV6hkwTrJhWK4ecRc+UxXs5FgPh8Oer1Ph6h0D03myi5AIUr7D4nnq9UKD&#10;OWHSoP5myqPeUm2inwvz1er1HTQZgpzThF1BN9LAa2+/nq9QI5qwmLCalTCTuuQpBsQB4eNuer1M&#10;ld1mGG4bTqkbzbWIcgHcoHdj7uuumnPV6nXD+rlNjWEmrp4X/SnYN/um99CVK356vUvsMzFX4fQx&#10;1K7bO22xu1iAT489XqlZY6s4fV4gKHEZStSzuqixsSPA/C3h/Rz1eoe8NxzD5oNjOFZzqDoLt7Pq&#10;56vU+01FTLbaA9tC2hJB56vUIVHhsPkxkLe400F/7+er1MOIUghZjEbDxPa3PV6pmX8UWRrRn7LW&#10;7gWtz1eoS6h5KyH9I1z2+r289XqnYHhiyYVLQVHvBhtJ8ba6c9Xq1tfxHernUH03+pLBKKlWQYLj&#10;wk2N2jTbtD3t3IB0v7fhz1eoMs19DaPrJPT51pHM80USOu4sEBYA3KWtfXxHPV6gW6qdJOtOJ5PT&#10;pz09McUkTPM9WWYMu8qLH3bkC2gOg+vnq9QGRemD1K0sKjFolrkQAEs42sB+9qBb29vHnq9TlT5D&#10;zx05xj+YZmwpJ6aNR5kZbeSxGm21jp3FiOer1CBlTqDTx4bJ/J8OcRO1mWaJFsWPZCVJ073Hx56v&#10;UEeZ6nONFXVOL5QSZClpdokYWKnUL4Bra+Hx56vUNnp6/Efw35Oqyt1kw6yUztEzOoLEDs1721ve&#10;4PjqAQeer1Gfm9PfR31JYMuaskywRSzMZI0VvtBtd1gVAv3uLeP089XqLf1W9DWZsvI09NH5yaBS&#10;Jd5BHsAYgAnx56vUVPNHpljwTFsMnxGnlX56RknTYWK2UkE6NodBf+nnq9WTPPo4fEIqV8FCVFKz&#10;B5VksCltQAjE6Dvp93PV6m3JnRXDaWCehkEdPZmVDOVjiYWGql7BtNLDnq9TeOkmE4Pj1TS4I8VJ&#10;Tkoxl81SCQLv2vYeGl/hz1epO/zCPLAr6h6l3MassLQSFU3g3u1wNykEjbprrfSx9XqUfTD1EYpn&#10;bLVVkfP1PHUUdTG6bH18bAkEEMRa9z/Tz1eoKOpvRyfJVRTvh9o0MiSRbdQVY31sANPZz1epPdYs&#10;4Y/hPRyvbEqbfJTbUjmaIMqgkbbixYEm4uLeP089XqwdCmwsZegzTgwmp8TjKyPKktkUqAwARQNQ&#10;bm5J/Lnq9WwH0o690OfOgVDmLNrxmtQvTsr2YEDs5uCAWtove35+r1Ej694XlHNOWsTjoUWp9wqr&#10;BQpBcHS2n0H6uer1UJ5s9P8AmLD4nxqjLb3qSoDXNkv72oFht009ttRz1eoT8utmfKGFvhsyM0dR&#10;CTuA1ZguhubAg+J79+er1V25qwyOqzNU0vksGikkkLhRtHvXKnwBP5+A56vUAGcMTo8LxYiPdFvF&#10;/fF9QewW17feeer1JfNTwfIw1tK2spW7W9vfw8Brrz1eoLDJHPW1TzsQVsUjN/fYey/b289Xq5Ry&#10;UktEsKAvUTFtyhrfQBe417fqOer1REpKvDoBURMoZ7qLPcm3cEeBHPV6p0tNFLD5GHye4Vct2vca&#10;9zbv+znq9UGkqhT0yvUqW8oONp0uH0/bz1erNIGjsjKWSoUKpFiwB7ac9Xqn1VFW00EEVQQVZrLo&#10;LnTtbnq9TrLTGsweOaoQqsTK2xbBu9hodbc9Xqm1ktPU1Aw+JdodlKWHcW943+n9deer1ZInq5Gq&#10;KGpTasQHksB9oDQ/Xz1epeZfwiSRIZHgvJftoPz+PPV6l3hyU1FTzxSRXlN9pA7E9u3ce3nq9UtY&#10;2t5FMpAB3AgdtPeufp+7t9Pq9WWjqxVxNFUoESMEk7dLg/t+PPV6plAVpzGItrCQj3VAuA1wbi1+&#10;er1KatXCcMemqMO3SMwdpQQF2SbiAq6kspXW5sb6W0ufV6mBYRiEhaoLKEJIIGl76D2frpz1eqV5&#10;3+lGGmX3I3CMz+Jt372P1c9XqyVisrR0lT7yxtYXHe+lgbe3nq9Tg86UgbDZVuwT9GxPYd+3bnq9&#10;UZKelmpt0zKjm25XX7Vj4fHnq9U6SnhWNo4muisbAk3toQbc9XqmRihpqNW2+a4cblNja4/Z356v&#10;VPRKOON4a0q0UxvtIBCG1/r9vPV6otRRimSBPdf5lt6rfRVOgJ72HsB56vVCrMLkSZob7d/usQRZ&#10;SDoR8PDnq9Uyiq0w6OR1lBaJG1I0N/br256vVHUVFVJsrRsLodotb3vC1vv56vU90NJHhJill2lt&#10;4DFdQSBqSPGwOvPV6smJ0MsEj1OGk3cOVVgTb2Ej4356vU5w18VFV0BkhBao0ZgBZWA+0R3/ALee&#10;r1PCUFKIZPLcszufiwJ0v46G/wBXPV6k2MBeljghpyG2EqR2KgEiwHbX2D4c9XqdamomlpZcJw2B&#10;TKyqFdiQVCggjxFjfXS/bXnq9UvBqLza2VapBeEKCbXUMB4aC9vaP6eer1LKmrcMgmqKUyxGQBW2&#10;3UPt112nXXXW37eer1N07+VUxmT3jLfa4AAPwP0dtOer1N0M5xJJZJCQFJjZSB2U62+BHPV6uFV/&#10;LcRcQTXZJCWUjvt9hOv7eer1M8dNFF+hp2EhT43I1/bz1ep5wjEZ5RWR1YLvAUA29wb6gXvuFvHT&#10;Xnq9WQMKvEVxKKJkUNoGNvdI9gv4jxvz1epxjmp6V1qGW6TbjrY7WUnt3789XqS1ZiVRBOoq7x+b&#10;KGAGoIBut9PC33c9XqjYxia1tW1PTvsidg5tYi5FrW+m/fnq9UWsjkwyBaVDtpgy+7YFmNrgD9dO&#10;er1SqKqjqYPlqlGijNxcDUdyT9IPPV6lTHiNPQYdTRRyNIJdyFza7C91uPj2PPV6uEWEvHNHB9l3&#10;JKrYEd+243+oc9XqTWLAQzJLYWu6XUA++NHuRoL/AB7ffz1eqbW4dCogSmfbJtZifaSO3h93PV6n&#10;bB1AgWvnQMtPuZjcXGlgT7Rpz1erNLUYdi1A1ZSSq7blCrobFjc2P09uer1N/k7ppJZ1DMGKqPAe&#10;w29njr489Xq4pjIasNNNECIgqoT4kaXuDb489XqkQR1bo5MiKNd6sNWuewsR27689XqjR0VFTzvU&#10;rtZiUIVSBcg2II17D2689Xqj4mZaXExVUDKYLEPERcAdwFF7Ak6k/wBHPV6sOKYjGsMHmgpcixBs&#10;ddbD6Oer1TsHzBJU+bg1SBHFLIHZjbV0WyMRpcgafD7uer1cMXxN6KX+WPraz7u5Ont+nnq9UGTE&#10;6dY1iqpLllLkHxAP0W789XqgU+NtHG9Ii38wllPgCLWNreHw56vUssEaGSqWSGXzTcaEgAt2sLez&#10;489XqEjBsYrYcZhdapgY9PLO23jYWsSfE6/Hnq9Snnlnigni2qVmbeWIN1+v2eOnPV6oONK/6Kmp&#10;g0nmeXsS9wGPdv7eer1NOM5e+VnilhkKyxkSTC9wbEgD6u+nPV6nnA8YXH4psP1pJYwSrN2uNRbQ&#10;XBGun8eer1KCk+clgiqNyzSxEBizbBtv4CxOoPY/R8eer1d4vO1DWSTwvaQMGIsGVdvYL8D7eer1&#10;ZsGx/EKsfzV22mQlVWw3KP6D/Rz1eoRaevnFGamKQTmMFgmhudRYXNgQdNeer1KmnX/fLTmCYPMZ&#10;dzAmwX/EpPsHPV6l1Q1lRhtbTSSskm1Qd2tgDYWGguDfnq9Tv5VRPVO5Uin37l26gEn7+/PV6n6m&#10;pvn5ZY6ouF8xX2kEXYdj4XHPV6l7BNV4XKaSl2sszkhVNrX+1qfYP7/Hnq9RhuldTDRVsdVUQ7HU&#10;qBqAzDXdr9HPV6j6YjBhOdsjVGFhfMjaIBgQCwv9kWsR4C9+er1a5/VXBZsm5yqqHEISjwyshjHY&#10;WYkHTQE6WI0t8Oer1NuTcZlaT+ZYaTveUbkAG4DW5Otjftz1eocstZ3n3rSRvdVO640C+93JPwFt&#10;Oer1HB6c5nNZUe8Q7SHfcWJGpFvbrr8fv56vVk9TWNJVZBnoI5lWGBW8wgkk+6Qo+Hf9bc9Xq1Q+&#10;uGNzYhjtYkQH6JykdrHVGsdb/Dnq9RZ48GlrKn5+TQNuuASCH+/tz1eptr8OenxKKIgB3G4hbncf&#10;jz1erBPTU9KfLrG3FSLuoJAB7r9m1xexHPV6s4o8OVBUxoTdgVHtAOhsO1+er1NtZPJ869QUUhhY&#10;i3YG4uPHtz1erqKiNVS/MDUWKi51BXt8Neer1P8AQmSmoTQTWSZx+jB0B+7nq9WSopKuOBpJ18jR&#10;bkWIa2lvaRbnq9TWwpIlvVKfMUgpa5BXufbz1erLXVTyUiKy7b3batyG8P4G/wB/PV6uazNPRRUE&#10;cu1htZtACFB8PHtr+t+er1SqirpaSh82kb35VKEN3tfvYeHPV6muAuZBHIgcKWaNyLX26WP33tz1&#10;ep3kqIaMwmSMNISGupGm72/Adrc9Xqgyufnlgcho7NbaNATc2+Nuer1J+onhaSKnC+4hOosCxJ9v&#10;5c9XqVc+yeH5aoX9GhTdtOpZu1ye9v6Oer1N+JyRRyGZAWCqQxt31O3XwI056vVGiXEMRhWJAIo+&#10;5a4APj46356vU4YhT1c9DFUEbpRdNoF/snRgB7Rz1erA+GNSTpO6+YsgDFQLndbsAPEc9XqyUbR0&#10;tJK1LrZlUXtcknW4v3HPV6suJ+RU1InqiRIkatex1I8O3b6eer1NOII08N4FJQKHc2+y2oAPPV6o&#10;cEk6Waot5QKsQfGw0H3c9Xq5fNinmFXELm4YadhfUc9XqwiM1Znq0srA7gvjqb6c9XqxSCnRXRD5&#10;hbaVbxv4356vU84OJ6nbAiKApDXsNSNDfQ9+er1OXz4payQFPM2gAD2C9rfA+OvPV6sNbLBJHtpz&#10;5Zfcdx1Omtvr56vU5RSU6wrHKVJaNpIyAALqLAX9vsHPV6k/GqrULNMylCBYsARuGpFjf6+er1Y6&#10;aqFRVfo1KqTbS3YnQdjYHnq9WWSLEo1kEUY2SOwsQCDYn29/1+PPV6mlGmpo3aGxH2WNtRf9bc9X&#10;qdsIjMsrwu2zafsgjaTz1eqBXUc1MN6LaJr2Jtc6/f8AVz1eqVRPL5MpayRSOAAb9/AD2jnq9TzS&#10;SSQVCwv3WNSABoCva1+er1KhsSmlhFHSsRJJuJfbYqQPcHiLe3Xnq9S3wKmrKiSGtxGW7oNoI7DT&#10;U/Xz1eoS/kwIlqaePcshAuNSW7X+jW3PV6pdDlvEJ2qBV3vA5Uj2G1wPz56vUosDyRVYnDJUVEL7&#10;lY70F9D4X+nnq9QsYHlDBEw3/TqcQmx957WFhfUk2tbx56vUIeWOj8Pm/MSwF3DhkUAFSD7Rr2Bt&#10;b9T6vUKsvSZMKqy8iLGCpb7AG0EfZA08D3PPV6lbhWA4JVQPTU0e+aEiNiy2UqACQCfED2fRz1ep&#10;ey4Hlqky/DKyrHWq6hQwsfLFyTre4tz1epMYnSYY1AFdEAjDsWsotfxv92nw56vUHEVXUSQ1NdId&#10;0FIxNhqSe27QHQ+3nq9Rg+nWBQvQRPXHzZHVXI0sASCw7d7ePPV6jMy5ZwYYXHC8vlUoIYAAWJJA&#10;10OoJ/o56vUL2VcgYLilEuHCLbINm122hrLaz/Z7nvz1erPm/BMJwCqeGVHaZEtGxFgbWBJtz1ep&#10;BthOHx4XLX1NjPKytHY2I1sQbeHPV6gWzdgrYZjSvSsDvVZpEHbvdQD2Bv4/T9PPV6gSxfGcUxas&#10;BLhZl320urAG6jvqRz1eoM8dxyWR2FavmFG3OUQAC9wdPEeHjrz1eoqudKqlmLwUYBjqZXDgaFdT&#10;Zj3/AF+HPV6gVrp3pMRmw+aJmlgITzrExkfE9uer1RKKSkpKkU8KEeBAF1UHxB7ac9XqGDD8Trpq&#10;SWhpKmPYgBU7CSCO31j289XqgVOI1NHR+XWSB97Xd2JN/DQDTvr+p56vUicSmimoZqhZXMykFfeP&#10;fdoQL2+PPV6pUGacRhMslA4lRSBIp+3ci5a/x/v56vU902P02JVxwmj3pJtBYysWCXBJNz4E3sO/&#10;gL89XqZsSxDdH5TE+ZTkhfo1PPV6oUWIU7wSVG8SE3sq63IFraez4+PPV6uZzLC1AtPFdiAb7Qbh&#10;rkAm2twP1tz1ep7ixSCTD4BJuJcMXGoJsdNOer1P1LTU0VPHUxgrHMAyC3vagE6dwT7Oer1dMJKp&#10;NsQVvLJ0OhuR4/V4e3nq9TNX1+NtikFDSQh6cRe84T3dx01Yi4I7aafTz1eqPjUoLLQYSCjUl92u&#10;tzodRpqfZ8O/j6vU04hgMlXRCmkWzE7nOunjbw789XqRRoKNLQxDzBcqdRYHvYfRz1eqBaampzSB&#10;Swl92OykgHvc6dhz1eoO8RomkkWSS6JHYs3sIa+vw56vVixKkkZFFOCRtJve1j4WH0c9XqZkZlrP&#10;5W6kPttY21vexFuer1N89GtLOFiARo9qMx76G50v256vU+1KgIz3vIQY1N7gEi+vjpz1eqKJolo1&#10;8ruGsSw8QdT3+vnq9SVxNquKrmlpbsvmCyhSQbgX1t3F7256vU0RY48E9RV7g5m2pZgG2qD4C2mv&#10;5X56vU6mvjlUwzsm8MdoJGot3Guv0c9XqfaGGKTDozAQQL7E77W8b/C/Yc9Xq4xVAWrQz2LOikhf&#10;s6E3APt18f6eer1PSpFVU/usVXRgD+Q9vPV6u4KVI6aaoniL2coqLbdtPdrn2c9XqeMDoiLhdVWy&#10;qCL2AF/p56vU6TUlDIieXJb3gXLi1j9AFyBz1epn8iQvuiXYFYLp2PsPPV6pbgRVBbd7zWXabDQD&#10;U89XqdIHlCiSIi0mm22gXtcW56vVzjqEopmsg2yHUaakaA/Tbnq9T9vSRCtMxMbMB8dRr93PV6sm&#10;H0rLIIKmzKiEAmxIF79r89Xq9DJJiFUKWSQLFK5RWNwAQDc6a6c9Xq9vlV3whXWeNCLspNxr2Fxf&#10;6f6Oer1KaORqah3QlEBsqkncO+t7fn489XqbMShSVvlkYXNgbfZBI0t46Hnq9XcdDVtSoVP76brn&#10;ut9QLC3PV6lVNT1DVIq3iEUaKEQtbXTvt0vcdz9/PV6u56TCo5o6hwuhVQBbt3uR9PPV6mzE6yni&#10;Xe6i493cdRcm4IJFtBz1epO4vXmOj30TCSUaWIut9bDxBHw56vUhq2qxOBopcTjsZV0AXaBob6D+&#10;jnq9SbqKeCWNauJCyyEtc9wL2P8Adz1epgkolNXPWRoPLnAX/WAHgPZc89Xq50mEUFXMYYv0dluS&#10;pA73BsRqDz1epVxQBnSnU3Y2AJ+Atcj489XqFDBMKkpQLxCQmMg38ST9Qv49+er1HJ6UZco4MLSl&#10;qAbq8Zt2vuN9Pboeer1WXZSqxgMMdbh8YDhgBuF9oItoB8T+t+er1BP1ZxSuaifDUgjUM7tuU6n2&#10;EiwAN9AAfZ7Tz1eomsiJXpUbNzTK5VtRbbYXIPtBHb+3nq9Q99KsNavw9o6hFJjNgW8EAuWPfXxt&#10;z1eoecs4FDW4c0VConj819jrtAXb8Pbf9nPV6jE5OwOhwzDRJXRe/HtsQFu4GoIJ7dxrz1eo0eXM&#10;VqajD1GEyBZLl1Q+8qixBHf4+Pt+PPV6nWDFnwepnkZ1YgLuQ2uAdbAew89XqZUzDFVzVseJqwmk&#10;BaMA7RbsoUDvYa6nnq9QhYFj8GEURpZHM0FRGFLML2J9p79/b/Tz1epP5mrTXvGiSXp6OIqtrkF9&#10;xN++vPV6ix5xg87EZKicMISfda9reJFu/e/6nnq9Rc81YnhtNIhhgWcvuDNqCtr2J7fRz1epGxCh&#10;oGeuJBcbyF8ADqb+One3PV6lJg1YKyVaSaQASoEdW7ML6keAJB56vU/5gw2GGiMyMqRqFuC1xbtp&#10;46DU+3nq9Qbth61AajY+YAA62Onu3Itfvz1eoM8RxU08D0YX31G3Vb2Jv9+nPV6kFSYphy1UkSwE&#10;bLoxG33gRrb6x8fz56vUg8YqKWGpipaeP/R5lYsGBVlNxYAWGh7n2ezvz1epHYolVQwyVUrBoSTb&#10;ab3Px+vTnq9TFGklPSTvTmz1NmAPe3tN++mnPV6oNNWySUzSCHc5XaTY3uSRp7Dz1epuNRXYayKW&#10;bUn9GQBZR4i4Gp7Ac9Xq4wiSWcVUQ3ecG33UghNL+ztpz1erFX19NEHpoV3japRvYL639n93PV6l&#10;RhVdLLVGSoCgSrZSRY7hqo+v4c9XqeGkpZ5I3hja24tMq6ldp11a/wBAvz1ep5rYaiCOVormWwSM&#10;vodwFxoO4trpz1epM1U0RgqImceYUPYC4a2vjqL/AB56vVLnxKCnpQaJfdhjXapt7PED2W7duer1&#10;K/Dcx19OweBfMl/Rslz2DG7a6mx56vUYTA8VxCrqY/P97yk3ydyBuJsq9+3bnq9Qn4ZjtJGkEUKg&#10;z9rm4F2Y9/jbTnq9RjMpYnSSYHDTVH6NWlIZ0/eZRdlDD2eNuw56vULU9P5OGvHhyXjCL5TA3Fra&#10;i51uO3PV6ghxeSlraXyU1lPukWO0gnuTpqPYOer1IamxeWlqKelRr+bdYCbgXW57e2wOnPV6mfGa&#10;2qxep8iitFLI1mbSzldfouLd/o56vUXnqDRVOGU0Mcyje8jlmU3u7MbDQ6g/D9vPV6g6qIJYqVqm&#10;tCU9QqL7rXFlY+6dTcXHb8uer1JmSlaokjMDCIlwu7SzXNyCPHTvz1epf5Ny1VrXLW0u1j5hBN9A&#10;L3+sDnq9Rq8IwaCjqWLRgNDbwBuxIuB3vbvrz1eoX4qgQUclTK6kyK6oh01sQTceI8Oer1FXxNkp&#10;8TmaQiZgo27u4Ja5A+vnq9SLxLyjMJ6hUjjcEWtuBvYk/Sp9n7eer1N2SqWemqFrKViZlLq0e0FQ&#10;N2jkm/hpp4d+er1GWy9XYpHMs6B2RlCELpYnU3PYgg3t9P0c9XqE6kxPdDTpSC+0EnxZ7tcD8vHn&#10;q9Q55bxN54SWjjVkAFiLgHQ3P1C3389XqfVFXMTUJII4wxDeJte1rWPf9e3PV6seM0My4XKtKgiI&#10;QsqsbEm2u06HaRr8L89XqZKSvqMOjWDFo90vlOFHxtbve3jfnq9QT41QgPJTOLbE7DUkHUE697m1&#10;+er1E0z1WYlHO8VKxaRJCGsCy28f3dCL/wAeer1JujxyOWSGCndSkYKkAgbSw13ey5Fhf9nPV6na&#10;d6iaja8ys0O6wF7gnsvfUH289XqDkV7RQph9WWe/mO47gvclTr3F7frbnq9SJxRGo0EzMrmSMlm7&#10;KrNpYdjdT+fPV6i65wWqwvEDHLEzs0NySuhNz3PbXnq9UXB56qFY53XySELW0t37W9hHt56vUs6r&#10;F0qjT09LSohKGNyoI3E6lmPiQNPu+nnq9TDi2EYbT05o4RuUld1gLk3ve/6/nz1epnip6uZvKmZl&#10;SG/ssATpz1ep5plkUJJPIoKXVR3AAtrYff8Alz1ep7wbFKo1MkZjCu5CeYupKC+pH089XqM9lGE0&#10;e6pqiAWjRo1IB1UkG3089XqEerx0yYbPNRnaDtG097m9yuv3X56vUUvqFmXGatVSiQeZDLskbt7t&#10;ifdt4jxOvs56vUHNdis0DMZbGdQr7jp7pGpvfv8AxPPV6ku2KV5LYkrGOO9lL3sWFraGx056vVxM&#10;EnmGpLb3mW+gBXUXJ+r+HPV6pNQ1ZHsgiAVgqMxuDZTpY/8AEuer1KIYUaWl8kRiOKNlKKhBAJF9&#10;Da4sB+vbnq9SGzRKz1IcR2VgCe/0G5v9w56vVJy3jkcGJ/IVMRCIt0kAFgGJAva/Yn+3vz1eoZab&#10;FoafCYsPuYzI12O7RgSbkeIIAHPV6lvU4wixR0lKplAjZQoJYm/x9utxz1epE1OHVdHSRxVc6PG9&#10;zvPjoGF7aG3Y2056vUCmKU1PW1Zp4mEzKbgiw27tNgt7fjz1epMT4cYIngqWCjfc3sCQLXUHTU/w&#10;56vVmiopkqfLpowC4BuQSArHT46Hx56vUsZKFo1jScq3YgAW3MNQB31trr8Tz1epV4LPHJiMmHS0&#10;+wSC4Y6biFJsAbdjz1eof+nOYpaf57CpKAP5sJh98KzCzbt8bWJBv2IINrg6Ejnq9Q7ZUy/X1GIo&#10;cP8A0H6MmQuPeYNdSAQRYn2+znq9Rs+lmXcUw2SmpFHmyIwHk6jYvYbfC39PPV6juYBhC0dD8vik&#10;RlRmJa1iVtpz1epmzHGMOwz5ZFE0jMAHAASMC5UsPEgaEjx56vUC9a5wqplrKiRSzRsWZRZR3INy&#10;dCOer1BYazEYWqBYyXVbNobtcnX6R/Hnq9SpyvWzV2HxoV8ueYv2+BtbQn7uer1CvHg9ZFUQ7WSQ&#10;Ku7azAWY/rfnq9UPPWYKPDsq1aVlLG0pYpGzFiwPwFyCDppr+fPV6iOYjiGH1deKwRLHUSjYwLAF&#10;Sp+1qLai5156vUSbqvWTzZwqaaIaxufe02kFRtJ+j2c9XqSOVAuF4ldm1qCuo+JsR9fPV6j+ZGwn&#10;CKSnHlbjuC7mUXKu2hPfQkac9XqPbkmppqaFaSBnO6NNpW4btqCf2f0c9XqOFlSirqeghepZRG0a&#10;7Ba5AI7k9+er1YM6mLDsuPS0rDdJs8LC5J01Xt4c9Xqp86vY3CmL18ixP/o8pHl6ag3uFOgBvprf&#10;2c9Xqr3zWlPPJUYtWfZiZpNg1JUHQWvofo056vUFNd/KZt1Yku9ZmDaXsfaPpUac9Xq4RVVJQUMt&#10;UjDy6hQqL2tYHTT289XqY6qokrCs9e28qACbCwH09yBz1eqTJUhzFIkdkAvtXRbXGp+BH66c9Xqz&#10;UuY8AxHFKjLSoPPpkSV4+1g19p8Lg99Oer1ZcTw96qaM0lZGIVBBjKtdbEkgEe6ASb+PPV6uYrPL&#10;q2rcOa+5SHi7BT2Ftb9tb89XqWlVXNPgIWfatR7jhXIUgBtBfUC9v1vz1ep/qqmgxWKL5uBqSqKO&#10;CRIPLLWFiCBe47g3F/Ec9XqaK/EMShoYlkj+Yf3AwBsGsNTfvaw56vUkMQSknV5oFFM8mqoq6Br6&#10;LY+BAsf489XqbazFqKaeFqZkFxtIPYOt7nTQn8+er1cqCcpHDvUtM49wE2sSSL6X+7nq9Sfw/Equ&#10;vmdpkYSQsR3sO59huOer1CBRVgp8TMAjE8csbJex+1cageBHYnnq9Slw6nqYZUpiNqEoxFiQupFv&#10;h7Oer1KOpxGeFGpoY2d4zYG+gJ1+nUez4c9XqY48VxLFJBRUSyR+W5cg3FlN92ptoTqBz1erjX1U&#10;Jozpsj1jYi/vW7/X4c9XqCBq2qphPIx3NuJDNr7t9LX17W156vUk8bxakw+lTDJELLG+5mNrbm1N&#10;tSTYeHh4c9XqCbFpQ/8ApVwkUkgA0FwB373+7nq9QgZKeOjrqdSWlR5Ab2v31F7Dse3PV6jsY8sS&#10;ZbQ06tEkm1W+yDdRcWHhceHPV6gawuohw8STrIZU98MDYNZr29trjnq9THU1LLUiaceUVI2hrEEA&#10;6AeB9pPPV6l5gH8uqK35qukEsslyALG4He/hf6eer1CAtbPEisS0sROgJH2fZbTTnq9QyZFxeNZF&#10;oMGA8woB5YFgqqNAPAi3s56vUPdHjK0tRFR1AMUVSsjBDbaGAGl+4NzcD2X9nPV6hx6YyVa4pRMK&#10;hJCWY7FIJG3S7WsO47f089XqsKwDG0pYo6NBdrpIz6gDwP1/Dnq9Rs8g4wcb8yjxEhLKt2WxBVho&#10;bd9Lc9XqB/NLvhGcJPNYLDD7o+zZwb2t2sbk/dz1eo2/TAn+W/MSSXCkNHtILHtpb+n9vPV6jsZF&#10;nRoY2JuDrr4dyeer1GEp8WRICpN9fgLePPV6nNMSopZbhAGYdx3+vnq9T1TYdFJeWOwDa2Pa/wCo&#10;56vU241gsdSvnBR2YHQdvHXnq9RA+v2HpSUVTNTqrbF97coIAvb2HUc9Xqpr6y5cetqXr6RR5D7X&#10;UC5Km3vFvG1/Aj6eer1EZzblrDYgcRniDrKCgBAAa2t9VsCO/PV6ib5voJqVmrMPkJ8skMj+AvYd&#10;raX7c9Xqb6aoq8KiljroyWjjaRrMAQrWIJuL2IuAf7uer1MsslQat66JSCUuFDXFraaaXtz1epP1&#10;LQ08CT0oCuVVyRpqxNyw1OniPr+HPV6mTE6qlrBBT3DSqxLuOwAHwtYj8+er1N1dXmGKLEq4eZCW&#10;WMOANC1gu4Wv4W56vVNhpMPw/EhiTEv5hs6gXCqR2HsuDz1eqbjVPBTYhHDSMvywQWGgF2W4UeHP&#10;V6gUxvL4xenJSdqdo5FJ2qC1wSbWOgBI1Nr+znq9SfroxTSxwzASu23U2vcX7+wjvz1epNVavl6j&#10;kxGlli+Zja6JMiup1Om1rqbjXXnq9Ras111fUvKJQEVtzkDQC59gGgJPPV6gJzGKlcMEdOwuzMFt&#10;2te5H0W056vUGIKpWimddpJAsbEW7/Vr7Oer1ZzSwzTlmkKSyKZAoAIvr7fbz1epilUQVNnX7J1U&#10;/r489Xq6CyFWqYwAoI+ontz1eoSMqYcuHhcRc75WBuuhH7deer1GAhmlnp2gmisPJQr8S2mv0c9X&#10;qmthqrRyUst1SxX3CRo3cAg3H089XqiNCwYiE22MF7WIFrXJ+PPV6kNmpZgnm04XfECwue4tYi4H&#10;3c9XqCatwqqqCKiUW8vWPsdxPh4dj7eer1ZKmBmPk7F8+KxubLcEe9f2G/PV6kNUU8yEGWwNyv0k&#10;ePxHx56vVgMjWYOLljqT3HPV6uoo2kcKPHnq9S3R4afDiaZA5UWAA94H/Efjz1eoY+ldNWYhjsEJ&#10;XaZ2QMxIBJufZc/r9XPV6r9+n3Q3GsSyBT4lh6CVniBuV1BGlh7Ce9z3H0jnq9RPOsHTnH8CxJ6S&#10;up2E8rWjYKWX3u9yO3sHt56vUFlD0txmsxw0CSmNqYhZdL2NgSoNrG47nnq9Rn8p9Kcdy5GtZ8te&#10;nIXaRZtxJv8AG1/4c9XqFjBOqGYssVcaxPtjEhLIDYq3s+i36nnq9Q54L6z6+mrThtcnmxxIwCsw&#10;JZr/ALzG/wBx0+7nq9QyZN9VuFYpXRV2OyxQgApGFsbGRgu24uTb46XHx56vUPeW+qWCVkXygqRJ&#10;UpLIWYKDaIm6m3axHc89XqGHE4sOxjB3ggkQRyAEXtci9yTbx2+znq9RaupnTyiqJFihhVDIqMCF&#10;91QO5I7Xt8Oer1Ev6j9DMGxkPX4hEwNljVkawLXupcDvY3tf489XqALNvpvwwVcKsiR0sUamUsCA&#10;WsC7A30Hj8Oer1Mk3pdwmpr0ScyBFVWjEd9SD2topDeznq9U1PTVTS1s4gQbyN3vJ9hVHZewt4+2&#10;/PV6usJ9OmFz4hFDWUk0yqGcLExUlxe3cG4Ps56vUjsy+lz35saWGRZ5bJHFdgBY+II2/D29uer1&#10;K/oz6cUx3Npo6hNib41kfbcg3JK2t3Oo8fb7eer1bNfo86PYblOmWSjp2hhiQIAddL6H4jvz1eq8&#10;TpDhlPTUryuLrtLhiLaewf0fTz1eoQMbq1DbIBYAXPst8Oer1AvmOukjQM2gNyutyT/b7Oer1ALj&#10;GJ1s80sEoBQ2uDcEKdf4c9XqDySb3xZibbkjGgBW/jz1epprMVrfmvlAQwYgjxFhbw1/Uc9Xqnwz&#10;UcIuiGVrWYHQg+3nq9SbqKirXEFq3XdbRB2BbW2nbt489XqxRMkEL0cq2lvuA7AHwN/pPPV6uazz&#10;MDT1AsWZVa1iSPab9uer1JSeKsknke2wRttUg6Ei5/w6i3PV6lNS1Ea0kcktwb2JHaxtfv7L9uer&#10;1Rq6io4QK6njutyqnuSD+t9eer1NkciVF1YkSqGsGsAPbfX4ePPV6sFLXK8TpFLGSzFG0JufH7ue&#10;r1QaqCZlcRqgkHuqdQCP6eer1SEmrWENVUrtUK6sBb2WB/P8+er1S4DNBBILIF90udSAQO/svrz1&#10;eqDWKlPSl8TqGKVDKsaIARtv3bxBHPV6o5MMktqdwUdxHYAC/hYfTz1erlsjLy09TIFCkWItcm1i&#10;Po7Dnq9WUTLJBtqZwGfbqFNgR256vVAnpoYlYyC7kK2gBBP9HPV6k8kc8cTySG4Zy24kAkE9uer1&#10;OMc09OailRSFBIYsAQB30P589XqgT0EMUJoggZp41964uCex0Xv37e36eer1Atm7B8OqKc0c8Zlm&#10;gYgEFQpJFju9unPV6idZgwQYZiE1a1hT7ZD5K7TZrWH1afrfnq9ROMz5ebEaxZHAaOQMSdpG0km6&#10;X+sc9XqId1Ny61LJveDfPA0m0gWVgD7t/iBpz1eoKqiI1MtLBiatE8bllEUpVSRp7wWwP16ePfXn&#10;q9RuMhtHheGriM7uPNAUAEAgLfub3ubc9XqGnKOZ6oRiokgaaEN5rxAbiSDuHu+Iv4HT6uer1GKw&#10;zMeB/wArFW8+xqizJEx2m7EmwHfQ89Xqf63McldCjRyCArtV1jsA6gEWI299LE9/r56vURDrDJMZ&#10;mvESu8qxXS4BuBYfnfnq9VdufYq9sTkqaXylpiCFj8o+YLaAs1yCD4AAfHnq9QCz0FY9Xup3jjXX&#10;cpNyDbRrDw9nPV6k3imJQ1Uq0zvdI0s7dwzA3Bte1/Dnq9TE+/yCIYncg33Cw09h9nPV6uVPTUGI&#10;uYniRqmAnwNwD2IHx56vUu8FWKJRPHYkBQAbaD4c9XqWddiawGKCRDGakbbruIOlzr4H+/nq9XKP&#10;E6etgIrUCFSUS4HvDwIHhfnq9TlR19LHGarySpLKljb67ePx56vU5xVlHWpJG0Z9wl/C5IHj256v&#10;UncSCxoZawBLFSp0ACtqLj2c9XqTy4e8lS0NPcQsb7m7Gx1sfh356vUMWA4bRVFRHDO4gSMGRSt+&#10;wAFibW97wvz1eoaUqKmiwdKCjTd5hsAQCFJ7EaG1u9+er1BzmXG/lGGHyBjI/wCicrYqoFySba28&#10;LWPf6eer1A3VOzSKliUADpvUq1jcAWIB+q3PV6m0iSgJhiiIOhG6xBBOpFrjnq9Qh4RRTwYccUW6&#10;yRstgQQLeJPwtz1epcQl6+sDof0yoCLaCx+1qNe/PV6nCPFsafEX8oJ5aKiouh3DsXv4EHnq9Sup&#10;RUU0EqvL5m+7aG57AWHu2/X489XqwSYlSrRLh8KBJCwsQO99AR8R2vz1eqRhlVJhTxRPKZi4YyMw&#10;7i5Iv/Rz1ep3rM0zzVRxemPlLcLHB/hvfcqsbmxHa+o11N+er1IzGc8OxFNRgMyKxkUsQ24XNgfi&#10;PHTnq9QeVs1fisnzU4vuVWt22k9hrqQp7nnq9WCLLNZTVEUtXUBkkIACDsbWN9T3v8Oer1KSgpKC&#10;lqposRoYqiVgHVpAQVsP3dpFj46g/wAeer1NVJWyyUSiKIK6l2XTSxN7a66DTnq9TTXRyrVskMAM&#10;Tr+8LOXPiPYD8P289XqTYo9yKIku6nswuBY32/D489XqzQTVNR5ivCipHL75A73Hh7QL99fZz1ep&#10;S1MdO7U1JRt5hnYO2gsgHt9lz4c9XqRuYpMRq8ZWmgVdvve8qjdcm1r/AB56vVBTDcQjqS8pO6FB&#10;7u29ye3fx56vVPq8BWKBWKebJdWNgNCT3+I56vUp6LKGysgqveHuuCtwV1Op8dfZz1ep2OXlpsNS&#10;nMYkV5GuFI7XvYX+6/PV6g+92nqp5quARmFigFhfXUW+Pjz1epOYrhtdWgindTvjs5Yan6xax+rn&#10;q9SZmw2oqYY5ym8ohDKAO630F7c9XqQWMCRZY5ZktcAgWHbtYjuOer1RaWSnionSIbWLte+tyR37&#10;e3nq9SPxE0kMLx6AlWJFu7Hsb/Dnq9WOaaoenSakABJWw/wrfU/r38eer1f/1F1h60r1fk14vDI5&#10;KswAuv7Dfnq9U3E2w6jaKnfSmYsCfZYFh+79XPV6mdsR8mOKOpQIjlvLe3ddul/ZYjtz1erFhtCn&#10;8yjWE+ZusSdSCy3uPz56vU4LNJ5U7x6yBmexY229hz1erFT4xNhtQ4KRny9hcg+8wGunh7fy56vV&#10;hxXFqrGcTDT/AORCllC2B8Tr7D2HPV6nCLFJkm+UxAeXexNhfcpBsPgRYfnz1erFPSU2JwpMVZvL&#10;ZlsbgICdCP19vPV6ukxqmR3pqZA/lqUvYqA3gT+vhz1epRLDT01TGjMLlVIsASO+lwTcfDnq9TUl&#10;G02IzyB9zXKxqXIK6G5/Ptz1ep1lp6NQshktK8a2GpBYHUH3fp56vU04bWU0U4q6qLy55GUbAdB3&#10;BPtPttz1ep4Hycaxy05KmR5HcAEBiDpb+n4c9Xqz0tZPWllUbXe42sbWHt+z4689XqwxUk9Terpw&#10;tMqXhdSAbFbnQdrH289XqhVMNMaKnlfdvXTaOxufr8Dz1eqJi8EcSSxQOWSRRa9gUYjT6ux56vUF&#10;2Zkkr/laGqk2vSyr5QUkbpLW96w94WJNmuOx7jnq9SexPDTK8SyG8hEhLXIGmgJ+Pfnq9Qf4yipu&#10;oS5DToAHF2sQe/wF+er1RYKyhDmkchgkdmbb3NtTf4nnq9SDx6aOam86UMPK3mM6hXOtt3tt4A89&#10;XqSVD5dVSUwxFAJ2U2I7L7RfQ2+nnq9TquEbnZ8N95FIZjc6HxBv3Gnt56vVjfC4quI08zjaUlmF&#10;1Nwy6lO/jfnq9TPhcLV9LDRwkIWZtAAWBFxqb+Olv7eer1SI5psIrpaXELGndyhB18Be3w+PPV6o&#10;uJ1dBWVjph6BYFswkuAAUuCPv0/u56vVGrDSvVoYpGdVVrWNgQy+8CSe4JNhz1erPgdLHh1JpKE3&#10;OI4lYXIZhfcwsbgXt7B49uer1RIvMSnNbMoBVTuUWuTc+9ce3wHPV6oOF1Eaxx1U8d41VrorC511&#10;JutgfDnq9TdPX0S1BqIItsUIcKXsx3a3sRYH6uer1J+nqsHXdTPGy7byBja+7wP0G/bnq9XDD6qh&#10;dpIq0XmX/Jg22n2307gc9XqZYooErXlJcxhvdFyoBPgp+GnPV6umoVlaoIJd1AsRY9zZt3joOer1&#10;Nq1VNTAQ1yGIyC9zYFdt9unb4689Xqj4lNuMqst4yyWY2BbQFtf18eer1JaAxQVSyIC9nZVBPiLt&#10;qexAB7f0c9Xqa/mDG0kUcjMzGQuug0Gulx7dL89XqT0MlZDTOcTJcXLXCjQE+6BfXTQE89XqmJV0&#10;hhanN5HV1JNraXH1XA056vUIeH43TxYcsVSl4YmO0k6g31H0c9XqX0WEYbjSyyRkRv7vjdGt4D6D&#10;z1epzHT+enkjqaba0EqsrrpcG4Fx8Oer1DZgmU8MwzD44opQZ42DAnbbUE2trfx56vUpa7EGWgoc&#10;LpKMJZmcyi92ZbgXFwLH4Dw+nnq9QbY/htXXTNEzGGN2N01O65F9e4I1Fuer1LzBsEwPLuGRijop&#10;J6kkeU0EioSR3DAjU6HxHfnq9R6uhuIUeYaaGnq0NOw7brEEgncpNzfnq9RrcEyVT/MtW0g+3vRr&#10;HSwN+w0156vUdjJ1OuBZPixRUSn3OqHb3va4+J+nnq9Q45dlnxna1QwJdSVANrEDx+kc9XqX1Xgk&#10;2HUEdU2gKgam5JJ1F+/x56vUDed+puK5RnFMkRlSPttFj9/s56vU65P6yRYi4StDU4Rls9+xbwJ+&#10;HPV6jBtjFFXwqaWZXJBN7gkgdyTY+OvPV6gQzXjuDwzywOwLlbFlIFh9Hs9vPV6gYr870LQvTQuo&#10;KbCPeF7jQj+znq9WL/ORBS0Yq45LRRISQDcg3HcafRz1eprxLqtDI4ePayWbcQbgfX4+HPV6kDT9&#10;RpoqndOLRPuYW7EHt93fnq9SXzLiFJiDQSwEbBIXvewI8Rr489Xqd0aSaCGaNGYCRb2FgFANgPrt&#10;rz1ep/p48TqSlWCNot7p02g89XqeZcXkpaMUcgvs93TsL6k356vVEwfEY6COZJLFtxIuQLC3YfVz&#10;1eoIc+5+go2C0MitJFcgEAFFNrG+29r3/Lnq9SUwbHMQxGrE4k3+cQW3aga2sPd9nPV6h5y1j+FS&#10;wSUUARHRBewANr21+n489Xqw4tj/AMqfJVtocHbcE+9Ydvhrz1eoAs0ZowzAKGWe4jljbcbNqSfH&#10;22JJ056vVW11T6rVmL5mnwuCSSbzGBLxK7qRqDvtcDwFz8eer1BDnGrw7LeVf5vKpNRUSXDi110J&#10;IPjb289XqL1g3VyeukShMLrvdjvX3grAmxuSBYnS3PV6l1mzNUMd6LDJwyMYmlbuS4HvW8O5PPV6&#10;kFUUDYpiEax1Elp1kYBgu0NbRrAA3A7C/t0156vULnpy6U5qzPnKmxmOOWWkppJFMpPuCxsb30BB&#10;1vz1eq/HIOYMr5ZynU4PVSr5tOgCubEBbHcDz1eonGH+pZMw9bcGocFvIaeriSZSwC+T+8dNN2mn&#10;t/Pnq9WyB0vxmLFcFSaHS4Bt43uTz1epyz9RSYnlaqh0b9HINO9iLd/aOer1UcZzmwvKOMRxYg2w&#10;pUFWWxvIBJZSRrqRa5+nnq9R9OiefcFxClM0MhUK20AkHWxOnw156vUbPDcQwbFac09QN7nUHT4/&#10;Xz1eoMs3dB8nZtLvimHxTGXx2gH8rHXnq9RX+qPp8wzAqdavLFKTKqkLGqA7V8P3fz56vVV/1T6G&#10;ZqzPiHykqyUvkXsALKS2jFiQbgDsBz1eomeaejuJZKx18JzA4YwxOVdbBQgBtre17H23PPV6g7wz&#10;OPTKgmqDildfZAY/JQLuBW/gT2b4a6c9XqSTdWKWhw+GPLEipKGZybg2F9FGgsbDnq9QR9ROvec8&#10;xPUYTVVDTQTlLh5C3lqgvdV1AJPcix56vUXNsdgq8S85iyyP7oYi2gt49te9vb9HPV6n3EMVopEE&#10;FXUp5isJAGNvdAB8R4Wvz1eoM8z1M+O1LTrOFSWyMGICqFuQV1AuR7NTp7Oer1BVLQT0VH5zsxDy&#10;DY4OpHa30Hnq9TlhtM2KVNNCXYRQl2lVSA0rG/uhrHUd+1uer1IbMBxKggmxSkheoMYcMiWLbSdQ&#10;Axtr7Ljnq9WeHK87yU8iozFf0ii4IUEdgB489XqV4wLEZ4YI6fd5bsN1jtbW97699bc9XqkVGWqm&#10;SdgnmpHDG4JR2FnNwo923bxvpz1ep3ytLVYLFNS107AKoPvNuBt2BudAfEnnq9SuxelFTV00E7ed&#10;I2w7VN1AJuRz1eocMbiNRluDL+DK1NNAPMYAWN2XS47kDtY6fR356vUYX04YtmTJeS8yUxmIbEKV&#10;omFtpAUb9973vpYW19nfnq9ROMxYfWYdiLY0Gk3TrvmBv7y7ri4PYm/jb4+HPV6k/T47RZdc4s84&#10;aIS798h7biPcB8Lad+er1L2v6mS11fHUoULI9xbQaD3Dp3t/bz1eoScNz3R4lSRYY8Y2q7LICAVO&#10;7u3xGvPV6h6yN/LKarho2iUKC2xUC2sdPoF7aDnq9Sk6nxYglXSwZYUIqOhd7XDEn2DuOer1CDgO&#10;GVjkPWz7GCMWjNztY6A27W56vUPGUcRnoYPlXRqiQSErZb2t8ewF/wBvPV6jHYDmBY541q6a7gIz&#10;MdQwPh8Drz1ep0q+ptDgAdaeo2XNwFGoOuh+v+HPV6ltlTqlXZgwSSomqkZU0IVgHY66Wvr9Nuer&#10;1JE9XcQy1USPiM5aEr7t2G4G+lteer1Cpl71i4LRU8PzXlyqLjS6knta556vUbbpv6gciZnwdpag&#10;/LO24tuICqB2Gvj9PPV6l5SdW8nyOIKKsjJLEWDrYn7+er1Cbh+e8Eqo1jMisvfSxsOer1NddmbD&#10;qyolWKZVBvY+APh+v089XqDbM2OUcbx4kJdwj/RkC1ibE356vUVrOmN0WKVJnVg6KD7t7an2c9Xq&#10;r06x0uZIJ5IY6l4ld9CBcGx3Dx9vPV6iwL1iztlDEWpcQBZJdqwm1yb9yfZ+vx56vUNeWvVGKCv/&#10;AJFjK7WZFkEjW0B1H1H+jnq9Rtsj9asMzLBA2ByM7SEF2Y3BIv2B7fQP2c9XqMdlfGf5vFFhrDzZ&#10;pXd5ADcr+3nq9Syos3jC8cWmklsIRa1yBfsLj9e3PV6s1ZiWHY7JvQnzSzX7AX9g+J56vUgM1YVS&#10;07R1hi8v3GTW4AB/br+fPV6kigwOhq4UglAXbYi9iD3vz1epa4bm+nq6eWKqbeqA7bdidbN9PPV6&#10;kTjk9RTV0eIYYwUraQEW3AHv37Hnq9Qw5Nz1XVlJtb9J5NmZ1ABI+Px56vUY/CM7xLhEbs225G24&#10;tc+N+/PV6hCwHqfSBBSVTEPqFJB1B9hPf6uer1K2pxbDq2jMgkCuBcgW/h2156vUiKKM4biZrYWF&#10;p7MxLAA2vb3T91x8Oer1D7gde1TDE7dyB43H0c9XqEEKlLeQWswuRoBz1eqsr8Tvodljq7kLCMz1&#10;VHGZsFkaZr27AG7XPiLAi3s19vPV6qk8n9a8vZCyrDR4NDJLS22SObEXPxJ/L6Oer1IzM3q/osPo&#10;xWYbg85Ed0YMincAfDU/nz1eonvVr8S/+pFZQSwYQ15pLug2MAq+HvGwJI8fq9vPV6mfA/xJen/V&#10;2ebC8SoFpall2yK2ywt2e7Ejx8Pu56vUYLKmNZFxfBaB8BRyrbi1mD3b/ESFAKk3HfTnq9Qu9L4s&#10;Doaqujx/ZJTTAlb7blmuvt0I/Zz1eokvqu9F9VW4JU5i6S1DkTAyOioA9iS1rEm+2wFwb+JGhPPV&#10;6q6+ivqx6tel+sh8utmaOnDDyZd1yd2qlGJsT27G3s056vVdx6XfxVulnWL5XDs8p/JcRnlWBY6h&#10;wQx3gK99QBc3HsF72tr6vVYf6jMpw4nlD+fZLqYkr5EBimSzAkm5YMpBOnsP7eer1UqdU849ZMs4&#10;7TVyCWWlqwVnqDdVC6g372JJ7n7+er1E26ut1MkxKPGsLq2ECtdVuxUDabkkEXF9NL2156vUoujV&#10;b1LxSUJjcQeIgm4LHUkbbqUvYjuS2n1356vVN61pm7AMOXGcWjV6Kpk2Rx09OVeygFtzfvG/iANL&#10;89XqYOnMWC45l+nxLAgfnFaVh4EELqrdr2J0HtH089XqHzC8XrM34O8dUjtLEWKKSGJA0IuewBHY&#10;89XqjYVJlrHsOxXp3jciSV0nl1CxsA2xveVVYeIvfvYfw56vUB/RnLON4bjGOZZ2Ammhlnm2iyhL&#10;EB7d7aW+4c9XqF+nzDVzejrM2FLM8QwnEYa6Ym+5fJdwAG09xjY/d7eer1BP0o6z4ln/AKfYnjOH&#10;s07YXTmonIO4ixVbsDqQGZQT256vUBOWPUHVSVlS8KQVlMjMzpLZtjdm8CSLm2ltfptz1eoweVM3&#10;5M6rAYNhdIKetZWJaPVUXt7qPciw9p/hz1eojnVzpXhWAZ0rMGhW7ljLNKALsh0BIv4HQnW/PV6i&#10;OdTeinydczVrtKrWaNrHU/DaAPdvrbnq9QB4/h09NQPQuLGOxGmpPb6Qeer1BPLhRgl813uQ63Fv&#10;e107/lz1erGsML1vlKwjnLAi9tAD2H0jnq9XBokgnPnxCQu11uNATfd27Hx56vVHaNat0padDGoe&#10;zML2Ki5J56vVIqKalpk2VYaSLa7K1rEMAAo8NL89XqdKKhjIiq52IZtg22+yBoNPaeer1SJ6yhNY&#10;/wDMAQlPITGbkG7Dufu56vVDkxZoZFlufLQNp3DEkafEDnq9TyslXDi8M8sJKeWAvbQMN1h4jXnq&#10;9S0wWNqlTFUxXb3rXtoL3+nnq9QlYa9JDCl5b3GoHg3h93PV6nelkhjrPlJl0JDFrj7JPt+PPV6u&#10;dbClWjU8UTqqbo0dDYm41156vUwwYfQ0OFigE7CWGKzNJfdIw7E3uL27+Ht156vVJwuERqBVtZrH&#10;cbDnq9UmpnpfOFCLR71HvnwHtJHPV6nkyTS06YcCECW3MRo1tQfDnq9UNa0M9lh+xf4lrajnq9T1&#10;OYa2jEkp/SrZgl7lTce8fr7c9XqbEeGSpk81jL5ZXUnXcQSbD4ePPV6nnC6WmeqvuEmzVix1sbkA&#10;eHPV6n9oarDJo6ishUfMBm3HUEAaeGh9nPV6m6NoqNZaqnjVXqWX3tdWI9nPV6krhzYjQVM1Fiso&#10;md2cLYWABOl9TqPp56vUqWp46yi21EjXVohuQEbQD79iACdO/wAeer1PKSYfVyVKxOyoLpCzqRqe&#10;xIOtvhfv489Xq4b4YE+TSK0cYUMzBSzsB72oAPtNvD49+er1ZKypmnq4KaNR7o3Bh43Fxf489Xqi&#10;y+XJJTz1F4xAW3i2hvca/G/PV6p74h8zXrFSXVfdXf2UG1tQNdPo+/nq9WXD1rK2tlpZAsQpQdWI&#10;LAXtuA/wk9uer1OCVElOk5jF1uqgj96/c9/D+HPV6ntKeNXSeqB9+wG392wBubeBPPV6myGrjo4q&#10;mQofMk3CPsdvsY9r/RcfTz1ep0o8wYY8t5LqJAqsFA7gAHw8Tr7eer1O1ZLSmNnorMq2LWuCR9m/&#10;j2GnPV6m2lrYXjSqLaQSFAptqDqfy56vU1rXUhaV4mKIzMxXW5+8Wseer1RYKXyK9ZYm9xQrkXGi&#10;kdh2789Xqc6bEaePFN7IpjS4DgA2J7ePhz1eqLPiFPDMwmDNq/mMo2lgdFYW1sPb9/PV6ueXY5Eq&#10;Jpa1rUoQCMXuQe9zfQg/ePb4c9Xqy1W4LSkEALIWDdgbixFvEAa/n356vU7SyUlXAUdFsrC7aXsd&#10;NPu+7nq9SY/l+F4ZiCnfudxdgbEAgkpYG/bnq9UZYcUnrQ+KoSzOswU6FVsCLadm73P1aW56vUpB&#10;DAfMlmJDWIVLXB11ANrdjz1epvoqVInheeIyU8YNza4DAkgAdhfnq9T1UT1ldJB5IK7GYgnsCdPh&#10;ew156vVIhw6NpHmqCNhuGHtYjQgeB+PPV6k7OlNSMEjkM4NzuNgRb2gafdz1epwwnD5JUFXM7CMx&#10;lPL0CjdcXNtTYdtfq56vV1QnD8MjbCXskaAlSdpsQdCNCLE89XqhDF7SRtGAjKQL3B92+pPbuP17&#10;89XqbcTo/nq1BRTPAA8bmRdv7r3Km4IAbsfHXnq9SrqXhq6pcQRwJGIGwDQ+N9fC+nPV6oFFT4ZT&#10;TGuiRzUSlwbEsCGNrBbGxvppz1eqLHh2HwFo/wBK8MrFnYuQQfEAm50v9Xs56vUzItJUyopTzdzF&#10;FDNbYFOhAsbkW9vPV6uc2D0lCjkv5jD3g24ljc9gbn+wW56vVHrWrTTBa0XV7DUHcV7GzaHT6uer&#10;1eGHzLRR0E/6bYhC31YKB3JPt7nnq9TXQCknqaY1e/yoWN9htZW7i9j+fjz1eoS8Hko5p4aemQeR&#10;C5AIHvFzY37a2A+rX489XqWtLHOtDUVlcCgDGxXRiASAfhpz1epQ4HWVc9P+jd5IUIDbrXs19Bbu&#10;La689XqVeIBsLqY6WiUuxhaRJQQQCbWUjQ3F7W/Pnq9SRqakVGJNLWnyQ5UX7km1uw8D356vVxpp&#10;YMNxMtJIu2VQq2sLW9n0/wBPPV6hHirsISQRTAiUBBs7k7j7rfQSRz1epuSsw7GcLqJKSWKSaOVo&#10;2dWBG5DYoO+o8fHwOtxz1eqRhVWQ8lPHsM8aqIwwsAWuCSNL256vUsIkipVlqXux8rUC1iVIuQNA&#10;DcaX+v289XqUqrRRUkckdRvSa7qwB1udb2BJ+J+nnq9T9gteMTR3xAEJEFEaAi9/C3tHjz1eoVcF&#10;xGngRFkdijsVW4udxPYdzoe/gNeer1K6evp5KZBURkSoQFb9021+jXnq9SmhxynjxCD5mmO1GT31&#10;FipY2I+K29vjz1eoasGrMPwWiWtqDulEjNc2IBcAWH1W7+3nq9Rw+muc4KqSSlofskR7wwtc2sbD&#10;2Hvz1eqtj13dNqo5uOM4fTtBDUAyS2s251sLqRcgfD+8+r1Vi0VR8jHIsExhSQhCS2qliQPiLntz&#10;1eocchV4wmVKapk8wbdQzA+LEEDU3N+/9HPV6jYdIMRn/ntKQSY7szWOliCba27HS3x56vU1+rXO&#10;y0WT6yB28lp0dUC2uwtqOwsba/fb289Xq1kM84lS/wA3lMs13mZz8LA3JN+xHPV6g2fFoKUmWBla&#10;C4sDpc+P1/r4c9Xqh108FRLI6t/pQAZLXAsdSNxsNRpz1eqFhsxr2SKojARCS5I0se1geer1T8WJ&#10;ogVw0hySDbvZfCw9n089XqY3p4fIJgcGR2a6nwC89Xqb5ZJKlfKLBVS5W4tfwA+rnq9T1h7yq6e9&#10;5zKrEAi5BuLEfXz1ep0eqpauvBe8ghBsWPYkai3a3PV6sJWjeSV42DIEKXGpG7Tx+m2nPV6pVHQP&#10;LWfLnVo190+zTXX4/r356vU1TwGIuzEedTjW3Ygmx+4356vV0MOkUGu8xbwqqqCLkE6gkeznq9U0&#10;z/ODyac7mAF9BZWAINvrN+er1YTT0VNTptn3yxAHsPb2+o89Xqx1hkq5vM92STeRsAI+0O99fv56&#10;vU11McXzSBAPMZgu0H7JB11trz1epygnSppwZHRCxJPiWOoUkaduer1RUxJkHlsAxUkkWAFh2J76&#10;Hnq9TZ5xncgOQztck9go1/v56vU+U36abfUMVsSAASLKex+g89XqmRyS00kUisZD5gG1h2Fu+o9n&#10;bnq9XGpocOnb5ihdt8khNu5Jv4j4nnq9WBsSpaiRjXR2dSwW1ybg9z4d+er1R6/EqmqZ6e4UgIlg&#10;PtD2n2nnq9UWB6OnJgm2v5bg2PY+H12+7nq9TdJaWVmiIRW0sTrYm+g/Pnq9WXfTlwYjsUCxOl/u&#10;8b+3nq9WYUCeSK1ZF8q50OjD2C3xvz1erNC9TTyx1SMGaxIIFrX7fTp4c9Xq9XmpgmkAXaJO5H7x&#10;79uer1P0j4e9J59UhY7CQNpUg2tp7fbz1erDHFh9GrzMrujqqpcglSfZ7Qe1uer1MVROFkhhlQBU&#10;Ylvje3f6Oer1OLLBTkVFHICqkkKACRYXub89XqwfO0bOsFW7sgJZjcm5toAAdOer1Z6fCpKqkNXD&#10;H/o9rO172190n+nnq9UueKlp6Fptn6dnUADsFsbkfs9vPV6oMWNIlYlk82FNtgwFwfb9/PV6p9NU&#10;4dPQSxYg20tIZFsBf6F8PHnq9UerrJY6mGnqGDFAbvYXZSDYn4jnq9TpLjFFHF8u+4FtltNT4Xv8&#10;Rz1epfZZxme60rW8k6W8R7Pp0Pfnq9Rm8t1NLDhwkrk3JCyhVRSSFv8AaNh+vfnq9Qh1lDQYvTpS&#10;R1BpS00cjGKyyOFPibEG48bfDnq9Qg4M8ODS1UFOP09RGty1txUfZtptDfGwv256vUL2Q8t4fLTp&#10;h1dI0hcIXeRRdmsSdAADbxNh9Hbnq9Qz0b4VgtLA1LKrFXeIgHxAJtfTUdrD489XqWyrTV++vlK+&#10;WEuhABCsO97jsbWt/Rz1epM1iYZhWH/NYciqKhtSb6uftKpt+XPV6m7GsYoiIaifVYbFjcbQApO3&#10;sP289XqBvM2I0NeJqCmY0w3lrM4O69idbXtbsNLDnq9Su6Z4VHJRzM6mZJWXbtGiqdNfEgfHXnq9&#10;R08v5Ojw4w1NHtjDsFIZSdDr37A89XqHXCMAwo4bNRV0Ql0EbHxNzcFfiO9xz1eoQqSbCcFhSniD&#10;PLtNzqrBTfb8fr+jnq9SXzdj1TXUgmY+fWMSImKAAIDovsJ7X9unt56vUhZMszS00cbQ+fVTrKfe&#10;IUIL7rfZNtO38eer1I3FMp1jYOaGoKtUyncgH2iACAvx+rnq9RRcwUrrVmGOEQy0xCktdSCTe5X4&#10;9+er1F1zlja4Qs/uFSUZixvYBmNj+36Oer1FfxDG8PWQz10m2VixQ2strXGlxz1epNVGKRV8b+dK&#10;fKkO7b31B8BqNTrz1epuo6mDzD8rGWW4JYi48ND4689XqVU+IYfHUxVWFwfLgl2KIG2gWsVue4Px&#10;J56vVy+cpsRpN9QQAAVNwCB4g2v4e3nq9SaaWkhw8yxLuZwy69r3NiPo56vUk6WoCypRyHa4953H&#10;71vbYAX/AFHPV6nxavDljadJNssgtJ7bd1IJ56vUkZsZWWlM1NOZXtYSGxZvbfsNfo56vVkoMXpp&#10;KVZZT3voNDcix+PPV6sgqDT2kwwlJkKgm9ibnv7Oer1KCtxIUMqoW81mtc6mxbuPboe5/Zz1epY4&#10;Ji1TNCkkFnIYoBftbU2+HPV6lHjLUiBZofcbTcwY2J721+OnPV6nnDa8SKtJiBaLzmBVF07DuTa3&#10;fwPPV6mRTTUFRJPU2k3j3RbuCfH4g89XqjV+LpJTr8qABIT55trYdrXHj2J56vUh8TnpiBOihCWI&#10;2AAd7C5IHiPZz1eppqoqimvF57COQC23UDXVfq8eer1IOup/Kqfli/ug/UQfDnq9SfxGjqKGaerk&#10;Y7T2QdkNtLDueer1MNfhtOQZZmaaokK2sSAo8PDnq9UNpKWJxE6+Z5bANYm4J9v0c9XqVOFyUUaM&#10;twXbXXUA6256vUlMdK0is7I2pubW8f2E89XqTy4jLV00c6Bo1VgQg8WA1Go1sOer1QKmmpKK8UyK&#10;skj7zIL7iNfcGtrHx079rc9Xqm0mBST1UeJLZzHIBYkWtqRp3Nuer1P9DTz0SipjF47OGXxJY+Gt&#10;tPDTnq9XvkIqrCJGqwJGFzYAg/Aaa6c9XqcVheCghMcVr+4wU/ZA1BufD2c9XqVflM21l/3OwJ9v&#10;tv8ARz1eqQkeGxCWqm3QysLtZzt2gaWW9gddT4+Pbnq9WJ6oxzLOLNCBYXA1PgPr56vVhSqKTByA&#10;QrC4HYa/s56vVIkNJVMXkudl7HTQnwHjbnq9UekfE40mEgAjRib27INfv56vUocNopcQJq5WBUXe&#10;5sBbwt7eer1cDIkaefCCCAb+y57W9nPV6u6FxTMa8TFnkUKUNjqRY/H6uer1TIa+KSOGaNbupNra&#10;gG3f6+er1d4VTy1TncDu/SXYX9t9fhbnq9UuiWVHZI0tEgBux73PgOer1OcksNYqrCdrJa/xH9nt&#10;56vU6Gvw+kpvK1aTUr8CNSbn29hz1erBidYuKCOnjnJZHU31sCRoDr256vVkrMRpKd445Qd9gtgN&#10;12+rnq9WGnxESI0B2sNSENi2nwsdTz1epNTxws8qTXux7DsL6C+l7jnq9TNWQpJQCmiumwWDXuRc&#10;6HXnq9TE1O0NMKd5ttxq2lzY+ztrz1eqDVQpUstPTsFe27cBpYEaHw1+/wC7nq9TtS4fTUkCP5ep&#10;a49hX2fVz1epzqMKp50RqcMrFgdCQNpP2dDfnq9Rjcm4RBUYXDS1CNu32XaR3PtuL9vEEfRz1eo/&#10;XTHJyhWikiIESqwa3u3A0BJ8R+vfnq9RnVlbCsGi+Zg3FA7EHUh28N2ptcaeznq9RYOoz4rUZkbC&#10;T5rtNE9WLgCOJUAupcAC5GoUkk6200Hq9QNWijo0aIECRjuYA2Jvrr4c9XqFrJr41LQbqSeKCNyF&#10;94WsLlTcg63H6689XqNFknDaptlDhMhiZJDGV2gIGI7nQE3Hx56vUa3CcEdY49qAQRNEk3iwufet&#10;bw8eer1LzKuGPSYyZIGKq5cLc2D9zoPj4nnq9Skqsr4hHjDZhmjYwMhQx9wCSPeJ7gr92ut9Oer1&#10;JPHycIqoRGFUlgiyMRbTW33c9XqljOFDW01ThrhRuLbQgHu9xoNbajt8Oer1JeXEcS+VELMCoZGC&#10;m6uVGlz7L9/v56vUH+esS/msTLLMkTxAbR4Hwtftfnq9RcMRODRzTz4iAqoCFNhYue/t056vUD2M&#10;YjBQNLJSOrx1EsYUofdBICtu9thpp256vU34di4grv5TUoCjlQHuSQRcnaeer1ChiWaqelwu6/p4&#10;yFUoSCQo9nw8eer1ME2M0WIUtPNh/us0nli9wLA+8AbWJHfnq9SexStlh8+qREICPuuoIa+gt7vc&#10;e3+jnq9QH1jxRmorIxa4O0KdS172Hfnq9Qf1r1Fe4qMSQhkQhfADUa/GwIH6jnq9SbrY3qaF4XJZ&#10;Y2BjQqbgC+p17Entz1erh57KoMqbGuiICNVJNv7eer1RamCTDq1qqoqI5IRtYKqkEEd7kkjU+zt+&#10;fPV6m41ErhxPucsCFYXKrc/s7c9XqhPNUmaCSlcebCkikD94GxJZT4G1uer1ZfKp6tfOiQqzrpGR&#10;qtzoB7ASb89Xqm4cKhKmOjxJ108uUNtFrg2C3sToBr+R56vU/wCGYo9PjE2JU8W9JJXkMSAG6Ekb&#10;VuRp9fPV6hCxeoatoBiVPFslQqzqQL7TpYWv2Hs56vUEWIxp5wxCEqiP7oU97t3JH5c9Xq7krGpq&#10;eWGp2GR1AQ6AAMCoJ8TYc9Xqfsp4iFxBEqiPMhHugC4FhYE+0DwH0ac9XqMFgOOy01ZFS0zb2IBN&#10;xYXcm6k66fDnq9QpjZDN51XsjdwoAvuBJJI0tob97D2c9XqMLkrFneGGjDJA0Csx3jUkEi58BcfX&#10;z1eowmH11NJQU+0ea53LtOpYWJuB7b89XqD/ABuFahQmHoUjUncrBbEAd7/Hv9fPV6gexlcOwGIt&#10;IxkYguoFgUB1Nr+Hhp489XqDSvxxKOOOencSs7CQE3BCnT4/r9PPV6gpzRO7Q009U6zge+ykXClu&#10;4PxHfXnq9QaYjhMEkM8VeQ0ZZWUE6aEkEj/VOo+Nuer1OuBJh0lVT00qsoeVQGRCx3MbWsL6eJvo&#10;Bqe3PV6jE4LQYdhbeU5ISM7VLWDWBJJ0uLHvz1epc4DitDLPKjPeRWIXUliW/ePwPYc9XqUGNYnL&#10;htIaWcGQAnQA3B1G7x9nPV6gWejkgiDVLefNKQ9wtyqsLhfEaXAJHfnq9XHEsHSGjVCA24sOwLIS&#10;P4Ei3PV6uGVDhNLLI8EqGTaI5SdLAaaDwNzfnq9Q+ZMxGlo8HUPdwxKqpsDcg/pGtroNeer1LHLp&#10;rzR1WJ1cEYEckMcG1iCAUszN2Js1zcdha5vqfV6h8y3HBGssdK4QNGrM2hJfW/fwtbX6eer1LLB6&#10;Y4LJImOjcJUMigMsm5v3dQTa+unPV6oU2Jw4ziewoUEa7UUgAAm9/jpYafHnq9TUabDKrApMWqkL&#10;S0xCCJ5DG7G+pBUgkAAE+BGh0Nuer1F0zFNBhmNfKxBpGqEZyxbRCl3CC58R2t7Lc9XqLXneaSKp&#10;bciRiVWkPYHdYfaHc3/Xvz1eoFJ6wwo8FBGsqO5ZbECw7A/f4c9Xqj4XiD/pnkm2vImzaLXJBubd&#10;7G3c89XqYsWrGpqk0avbaobf379hz1eoN8wYtT4xUtSSKf0EiyBRqt1IN/q8B7deer1IvNGJvjIj&#10;qhL5wa4lB1N9LXv8deer1M+H4dPGR5Y81gdQTYhSL3v8eer1TcPqqla0Us6qvlON1yLAG+unexN+&#10;er1ZsVkwicyxMWMjXsVOnu+IN+/0c9XqYaemNOZJZLyKwUBVF279yPo56vVzwmWknxyoqJDZlRjt&#10;YaKBoARe2vj7eer1Cvl7BQaxacjy2babAE3D6nU66dvo/P1eoxmD4Q0se4sELOACdQqkEbR8Ae/P&#10;V6sueoFpsDTZKq+VcqwKhSFFiv0jvz1eoqGI1GD4uQjT+TJFdxqR3FrHXX22P9HPV6kHjsqMFaS7&#10;GM9yAdAdLjx+vnq9TbJDBWwJJWBpYzIDt7aEXsL3Hbnq9WCvlot5ipf9EVbCK+vhaxIAH5c9Xqmz&#10;0BpY54aaaOrqREhVowwUuw0FiAfdJsfj2PPV6hHgmwiHCjBXFhOY12i4tcKRYD2k689XqCnG2qRi&#10;Cx10pkhRAdgtYE6n2Xtf7+er1QKtaWiianiqFaRVBtY3AuDYgi3w56vUp8EenqpYqlpLgnbtI00B&#10;va+hB56vUMGX0p2KTUKkhL20sCLeN+x+HPV6nSpo6rGKRlkVdu4FbqdwF9QPptz1eoK85YT8uhSN&#10;dGd23D7SgN7tzp39p+nnq9QVYjTzU0vy7BijMm5j4C19x56vUrsIWgmlRpWIB2xgaWsDoR/Hnq9S&#10;xip8Pl2fLsDFCxIZxqSTbXubj9fHnq9Sqw7DcOlqYpoSZXJIsNNrdrD2i3589XqFzJkFFQ1TT17O&#10;oPuFkXew1uot31/hz1eo3vTqjjzbjsGG0SlJCrODIpW6La5N+x9g7nw56vUf3JOTJ4K2GrqU8uZQ&#10;gYiwJB7Cx+HPV6h6j8jDatIpGJpTE4A1LeabnU9ipH3a+3nq9QJ4rJDRwA19SIqcyyM9gtwpJCj6&#10;DoP2X56vUVXN2daChqJcIOqOZGQBQFAOilr69rafTz1eoN4OoUksL4fOYyHYMSAAbDT7Vjrp+tzz&#10;1eoRMk1XlsuIUDlpKeQe6QCCHvqQfYRbnq9RgMvNLmaOFI0KNSs4lvYG1wR/Zz1epKdcqqCnwWai&#10;wzbKVViwa11KjcDb4W8Oer1V0ZhrJiskgO4HcQxtq1rgD6/19vq9RRczQztjbVqu3mMC7Hde1hpe&#10;97eznq9Tlk/CUqKs1dQSHuGOgvbw08Dz1eo6uRquoqsQiWnuYi0bMxI1IsCTa3tvz1eqyzIWACtm&#10;WSi3LIgjJYgWK+0ixHt7c9XqOXSzPPgnysMQ8unXZuWwZvC3jbXnq9QK9T6imGHiNxtMEJDEXItb&#10;Tw7j9fbz1eqn/O+DNWYlVo836eWSQxlmuQoNx7Ldr3/o56vURbqFgNdh1c807NGbAm3Y37XB79/H&#10;Tx56vUFNTT09GkaSTDZ3B23Gp1Gg056vVESRG3KqfoWBINtNDa3wI/Pnq9TDPBS1Fephlk2IdUCg&#10;jXQg+PPV6p0ymmljY+4hJJjJsQO3gfZrrz1eqRQQChqZaqGXzWnO4q0aAxqBYKHABI8dTcEnsOer&#10;1KPEfkaueGoU7AyhSL31N+1rXHxtz1erLT4ZToKScMt1crLY6kakNr8dP2d+er1QKiqeeuFRO5ET&#10;3CkXJ07C3589Xq5UmOYjUzuKohaSCRV33u5Jve2huLey/wBHbnq9TgMbFRSXYvaFSFPgwvf7xz1e&#10;rni1T/OKVZJZwhiUMqgLdxYWF7d+er1QIxTqUp2Vb7N4uANQSDr7eer1M+E1EEmKNII3fyFCjffX&#10;W5IPY2+HPV6lVRQ0Msz1MCWkmZfdHbTudO9/bz1epRx0e/FYp6qRYIYwd5OhX7h7Ndeer1c6XFY/&#10;56YEDSQl7Kbi7X9hJ9vbnq9QmyLFtj3raVgTIptoANCe3bTnq9TLXVtJFiKpT+8XjF7WsSNCSRz1&#10;eqMMCIp3pJYidyllYXsbnUn77X56vUBWd4Z2aOOgZInEmyUsLgqCCQLWIPx+rnq9Qb5haCHfLCbt&#10;ox8QNLWA+nnq9QZmammxJkqL2JBRdLEka89XqGTpfT0cuMPhuIExrK142FiQwIsADrpbv/Rz1eoy&#10;ed6aWTC45ndxGrKX2tbcF0J08b66jnq9QU4m1NSzqacMnneWLG2guTuPbuNPb/Hnq9WfEYqXEDFR&#10;TAnzrspvYqAe17H2c9XqVGXKfDKeWSvDAGMBCt73JvoPj489XqUOJZjpqeJHCnczMsVhYXtqD21H&#10;x789XqFzppia1VVePcXiCbZEA0JvdT8NCD9XPV6jESVHzeFQzPKrSNIb3I91Phre/PV6hL6R19TR&#10;Y5TfI28osYizW7A3ZrjUH+nnq9VlMNVDh1ElXE3nEqhbQlQTfsfC3e59nPV6hl6TV1VR4+J3qbCZ&#10;gPAqQAbAdvG/b9vPV6hWz9gUeM4W80QCVgudRcKRf3m8CD7Oer1K/IdfLQ0iVlQxBiKglNQT42+H&#10;PV6j7ZAxYVdJFLEbkqDtsRbQ356vUM1dLWDBJJKYjeoBJPbT6Oer1Frq+vtTlp2qa1gYxddjgoQ3&#10;6+HPV6ht6c+orAM11HkNPtZLKQSLBvovfW/5c9XqMOc1UFVGvlsuxQ19bj7+er1EM9QuKUpinhCb&#10;gxvcdgL3N/Dtz1eogeJYDh2KrJJ5KqqbyVJI3DW1vq56vUSnqL06pissNBD5ZBYm9zYHxHfvbnq9&#10;VevVPLQELQRoA93FhruCjQ9wbE6+PPV6i9V9VSPPGnvJWMgVgWJuqj7NvZ8eer1JzFIcSmo99POB&#10;ONVW4sBfse2o+PPV6kvNI6IkM6srKG3XYE2A1FxpZvZz1epknmdYag1UeyKZk2so8ALdx91+er1P&#10;tPH5+CCNirxzsdkdtGKXCkjwIPa/x56vVGY0Uc8MBcRHUuLk3YA6G5+PPV6mWrhoJcFnoMekNVBL&#10;VJIFIAMbRndEV26+6db+H3Dnq9WPEqKbGVjxOnkSMlWPvEAyC/fWxJ56vUE2P1mH5bxKE4kwd5pS&#10;oCqXIJHdgLnT2jnq9SYzJPJKsr0ykoQGKsljY6iwOvw118Oer1Fxzc0OIiWpYeW8i6odPdGn6/08&#10;9XqLPmKkxYeR7wEW4qoHcC3cj2H289XqDudWSqZZL7lP06jwvz1eqQzTxIJ2O03NgRr7e/e3PV6o&#10;wdJZC0xvu1J9h9v0c9Xql0XlypLTMQpexUtoLjw1056vUIeSbis+UqW/SC6xn2kn89Oer1D3h0ib&#10;Y3nkuyA3Ph+YPbnq9SjrJIpzBJAulyTrYNZdfhqeer1QWSoFIzMoIIuzA638B29nPV6kji+GxVNE&#10;7TlUc3uAe4Itf289XqCrGYp8Pov0S3WE2F7WPjc+PwFuer1IGbFErJBVzpqbKwGnu2I789XqY5pF&#10;lXcze8LKBY6Advy56vVIEhhb5mnVSrKBqNAbWPf489XqnVFB/LUjkdw5YbrKe2lj9Q56vUpMKpoK&#10;OkNdKd3mOCuncMOx+v8AW/PV6jFdA/lMT6g0UcybLzRpY/Z+B9gt+fPV6tuLoRgWE1/TmhwpWVhd&#10;jKLAEvoAtxa1hr9BHt19XqBf1FdMIcNrGxKolhWkiZEUbd21r9gbHTUDXXt7eer1E5y/lSkqMdZJ&#10;SB5s36Q2tZr/AGifHT2fR4c9XqO/lfKGD49lyPCsG2vvcQsDYnYNC9x2PxHPV6gb6v8ApwfBb4ph&#10;lKSCT2IsWA1JB18D356vVXVm3IGNZexTdH+j3sXYuxBNzqB7Tbw56vUHEuYsawOtZSHYQkrutodf&#10;dI1179+er1DPlHrrXYdigMk7xs8Ko5JKlQB3P0/Dnq9Rlck+rWiwim+WFS8nlgjc7kqxGpCk+z2f&#10;T7eer1CRjHq2wfHqNcUiq/eQKrRBhdja5A8Pu56vVAxTrJlrEMKkoaedNywiUXOu4gsBY2N1Oh/L&#10;w56vUnU6mUFfhtM3mo8cwARjrcnuDuA056vUoKHO2BVcLUU8yFI9yeYhBG4LdVBA7g6Xv7eer1K/&#10;AuoeW2wcLmOXZVU6Rh2sPfW1vaNCdSRz1epajNWB0skVZTiIMjBdxUWC+Fvd9h789Xqc8Vx/JzI8&#10;ddWCGeRh5IVAwLW1AFwPj46c9XqGD064HlvG81KJoxJIvvqyqFJYX2lgABr21/bz1eq8Lozh81ND&#10;DTBfLVhtIFiSB9F+er1WNZSQ0eFqZdFbuLa/D6uer1cMXqY6ebfKbggix1t/ybz1eoCMzSlqpViO&#10;kZJO7UE689XqALH8YWmxRvP8QGJUE6aC3PV6k7WVVFXUl6YblDXOpBuRp7Oer1MdBJGtSo3qQxO3&#10;uSFHcffz1eqLU1TxyTxUz7JlX3FNyCddT/R8eer1QlmqjGskkoBjIa2tgD2029+/389Xql12M0i0&#10;xUreWQr2Ha36+PPV6myGpWiq2+ZlMxJU6ixF/Enseer1TzUwGeOKnYBISDr3NwRz1epvMMkmFPLE&#10;9t0vujuD4k3/AKOer1OcdRFFKkVS29VsbWIu1vb9OvPV6mmanheGqqrhZWIZANCSO419tvz56vVA&#10;nwunp6uOohVYywJcgAWJHc2AvY89Xq4YjS3gLxym6i/vC5+oDuDpz1erum3VhimZwsSFFcWsSe57&#10;rz1eri8MtLUzSK5WnZQdulgWOn5ac9XqgVWHxVzyzRuWREB1uLtbsPbYc9Xq6Coq00Sn3G972BW0&#10;/aeer1O1LT0UssddUOXETG4tYAa9/dtqeer1eko6V2VGZYxGSCACQV8PoOo156vVjiigX/RSdIwQ&#10;rG53X8Oer1JyvQ1MabffSF2LbSNT8b+w89Xqc1icxvBiFlWUeYpHa9ha/wAbeHPV6ohaKGASxuCr&#10;PsIGljtOpJ7eznq9SLzbQ0v8vdKOltNFZt4YkuW7k/Rp+XPV6ij9TMHpMJgKQxSBZVvLJowBJAvf&#10;bp7Pu56vUTvNuVZ8PE0+GMZEawCnQue+g9tuer1FZzrlP+ZRtBiUTLKpZibDT3RYafRr/fz1eomG&#10;esrvgperpFJlLRny/C4NzYk3tp+uvPV6l1lHH62euhocRJVDGpAAsBtNyD4XI0056vUY/Cc94VFO&#10;Up5FiinURqQDcE+6bn43/j7eer1DNQZgcU0OB0AikhgSMu7IrlTu12kgkXNu3tPt56vUp5cX+fij&#10;mMnlyw+Y+qAKQAR7/gb6Gx/Zz1eov+co0xOeN6KRWaVmI3C62t7xIC6WPgeer1Vt9ZHp8Kx3yEbd&#10;GDtYC1ib6k/Qeer1FrrwtRXmCjawdxsYfvKdCCfaDz1epP4rAZqplgRVRmtpp+V+3PV6vSRVGHqr&#10;TyowluLIwYi2liBfv8fp8eer1R8NNE+J+YbqWJDW01Hhpz1epeYZS4XLTyVDuVYBgqHsCTa9+/fX&#10;nq9ThiGJRJDSJMu54WIYCx1IsLHxBHb+3nq9TZVyNAklaXLfZ2qfAk2Fh/Hnq9TxS4m00CIADKPf&#10;BGuvbX6Pjz1ep0oa54ZmpZGUFiSz/Eggj2WPPV6mzFqKoqa0U9XOGUEKp8Dbtfv256vVPoasYRQ1&#10;VbNCtUKeJmSDUFzopCkEa21GvYa+A56vUOuXI4pqaKZoDAk4LFb390DQXAI7C1789XqVmJNR1ULV&#10;IY0xe+0eCjvZfEW9vPV6g9q4gtdCUR5NwAJtcG5sWJOmvhz1ep0XJPmVkhxK5Gwr4aa6HTsOer1O&#10;adOKWBIXmG+OO7+G5hY6A/SB356vUMmSMvZSxvBnocQjYbi6iNmBYa9twA0bwt93PV6vYt0sngdq&#10;rAtsKlWVEYBgqj/E2l/hf9nPV6gTx7AMQosQggv5MnmIrsNAUBDMF0NgQe9rjwsbc9XqxipjkrxH&#10;TuzRWtYeOvYaXvz1eqFPjFQ7w1NKnuxlkBIvpe3h4356vU+1FetLSfNqRKJih1FioBsbjuNdbHnq&#10;9QY4tmelqqpqXzGhvLtZr6LYXuCfA/C/PV6o2HYVS4XOlTM5Mh3OXJ73Ntbk300HPV6hCw2Bq+hN&#10;TRROq2NmK2Fwbi97Gx/u56vVIehqhRIJJAJrE3UA318NO456vU2yRVFNEaiaQzSzsfeYaiw1UGw0&#10;PfXXnq9WaTB44USubcVWPe2wXsd3a38eer1NdZRYnV1i4jVe6CwVVOhIGoNvAj+/nq9WV6AUzMiq&#10;H+YDuCpBHu6Nc6C+vYm556vU01cVJRvDLhxeVXCBYVTcSXcLcixI2nU3tbUn289XqWtJ0kzLA60g&#10;gkZrb1sSQVb2MCR9Fuer1SH6TTK9LTwt+nsHe5J8SCDcdwB2+nnq9ShqOitfQ1CyvveMGOUhgL2v&#10;4i17Ee3nq9TuOnlPL5lUsYAW20XN2QnxHgR2t9GvPV6os+V3wzclMCw833rgk2t2Hhr4fXz1epI4&#10;zQy05d5Y2Qx/7mFsAR2OntHjz1eoPcSpqJp2WdBvlVZLN4t2Nz7QNRf+jnq9SPqqFJq2WRTs3WWw&#10;I1t46HT6eer1MktOklUscEoDAlQR2Nx2HxB56vUjcTwKrpHqJsUkLR2YxiwuQPDUWB+sac9XqRVb&#10;BDSEQQbmLEsBbWx1sOer1Jar82WDz5YrBiPdIAIFz/H489Xqi1NEWnRkBCqAdDqT4X9o56vV/9Vd&#10;NRVkWFR0zqheQsALaKL6Efr4c9Xqy1EMEtEcJBAmQghyCwJHif4c9Xqz1ODNVUMVVU2cEhQgGtx3&#10;sPDv+t+er1Mta9LSXkkYQx72ACtZgfHtz1epshq6ZYXcXSOTetze/e9yT/D6fZz1erPidZSpVCPa&#10;pjVItrDQm4vc/Htz1eqVRfJRTiQOXkmF7sBYEe3w56vVCWDFKvEWmMq+SWLBh3NvDnq9SkxLG5qm&#10;lNPSGNWRSthYkt2HbxGh56vVGp6eno8OSvncO821XtqC1jr4HQ6c9Xqx11eXqkSa6MNqqy20N/zB&#10;HPV6vR0JpGeETsbDe7tYsSSLWsB4ez4c9XqU1TiNJQYOtR5bOiMTfUksSBe+vtP0Dnq9TJisM1QP&#10;PWxanFkuSTc9j+Z/Uc9XqzQvUQwQU4vuQE7mCkAHX/Dbxvb4jnq9U2dah0WpgMd41G4oQAQe509g&#10;56vU2QYh5uJQUFDLvH6WSQaEKBcbj4EEHnq9TZ5oo6MYfhshlnExBZzc2JIO34Dw56vVAxKlqlni&#10;XzrqE3uw0IJvtuDfS2nPV6gdxeTEFxtRUh5NlQjzIpsDGRYbCb2PaxIPjz1eqNX1lVDAKeF98d5A&#10;Fa4JudF7nUXPPV6mmGuo6mDyaEBKm4gZDcgF7gG/sGuv089XqRWI/PUasPl1k8keW9rBXA0BB8D8&#10;eer1I6opsRmp3RP0a3DAGxUXbsDqTbnq9UGup2w6JaiW0iuHBKm4ue4HsIPPV6udDi9fSVbABbGJ&#10;bRsNCBck+Gvjz1eqTU1dVIE8sLG8twt7g7bgnTwuCeer1MtVStSVxSl/RpIQQ666g63HtHPV6vYn&#10;Q0r7K4kyjewX3tQSPeGvjz1eqL/MoqujFDIFgMZJVyQL6aXt8bflz1erDQyYZIjxyzJukZSbam9t&#10;bE+3+nnq9TNmWWOCSKYsV1Cdr2LfvDt4256vU30rlsMjSouxZyrbT9pb+7prqB489Xqy0U2GwVc7&#10;NEwjg903Latbt3Glzz1eppnjmimZ3G6BiLbdVAHsH7Rz1errEqqJZ7yw/oZkHlmxJDqdR37dtLff&#10;fT1eppqFjVZauoUR+TGb303FgRcfEDnq9SXp4pAtPJJIQnuyrft7pJAt2v8An9/PV6nrFY0pcQkx&#10;Fm2xuAQwAuAfYLfeeer1NGI7axXmkVrbBtcDQkiwuPgLa89XqS+I4grYeKMv5ghZRcD3iW0N9vgB&#10;qb6DU89XqjTUywXiVgDCrMqqSddv9GnPV6mGc1tZRiephKMqlTt7kP3Hib89XqmYdhdQ9KYmYSqf&#10;cuw7eN/jY89XqnYZTKqtBHEZHUm7sOzDx8NCf2c9XqXGG5aq8Spo/PQMj3uo7gg3Kj6eer1LvDaK&#10;KnozVYlKPcmYbQLDYPD6R4nx56vUv48Xw9KxYIZB7qqALizAnXafaOer1CJlqLBcTrIpDBPG0Zb3&#10;pZFKuRdb7FUG3jr8Oer1GywHpZlJcKpKs4qKipmDT/L3W4AB91AUGn0nueer1BDmfpxW1eNtPTRO&#10;YxuO3aQ209iR4c9XqfMhdFMdxaqSoLmJonLKpuNPEW8dNOer1Gyw3B6bC2ilw8BY6YlXVNCdNTp8&#10;eer1GRyDmmOroHqqXRUdY9p1LH8+1zfnq9RjMczWTlqOnwaE3jChv8I19l+/0c9XqeumOc6ulxEv&#10;irMwuBYXsBz1eo5GVseTM0K0dfqLnbu001+/Qfw56vU5Zm6d4HVxozRKW7agWA789XqKRnzAsQwN&#10;pCkaxosjOosAGsdPuHPV6knD1IxPK+GyYjPKFMji19dCO3PV6i/Z76yS4c74v55DyXXZsY6MbC1v&#10;DUa+GpOgvz1eoE8G6iYlU48MRqJdsVS4UIQCoYMdfrI/Pnq9SjxzNRSqlUy7YprKDcase+nx7/3c&#10;9XqcMp47JXsKMWKixso0A/XTnq9S7eSjqDCkEg3ukl72ABB7D26c9XqT1Rj1H88MNp9xRCN6nQK1&#10;7aW56vUOORcMrarEJQsoYbUUAi4IF7m3a/x+/nq9Qg1rxYQjxlBILK8vgAo0789XqCrG8bmkDRwK&#10;FRPtWsSQT7v0W56vUgcx5pkSkip8IV6mRyVcxgEqfabkflz1epA1WXI8YnSnqAWmnt79iCFv2P0G&#10;x156vUu6PCZKGBcNo7edHa5Avcdjb+PPV6lXU7KPC2gjAWosd2m240I10156vUTTqB6icMwiuXCX&#10;xBUaEtGEI1uB9/x+/nq9VdPXj1JZhzAWwvLs8dKsO4SHbcuC3fSx2kAfHvz1epKZN6iVeArC2ISx&#10;mWqUliUuNRfxubX56vUx4himIdUMQOG4O/lRohuABtJv7x8fDTTW3w56vU01+SkyxhaYVTQhZ4bE&#10;nQKLnvbboANbf0c9XqacLw/LtC0lJitcs5lk3ABgTcakewX9nPV6hMxXHsm4OIqDDoo7oQA6EkqT&#10;Yd+3if6e/PV6jH9Ls61WVa1aXDm3QiO8jgAAta5N+9ybac9XqHLA/UFR0OXsZq6tY/mJoZVUA7rE&#10;XAYi+hNvC3PV6icdBMZmfqc7TsjNIzTmZ7gA7+30a3+Fuer1bUHpkz1V1uWkhrW2sl173DAFrEfA&#10;89XqOikseJ00tLGAfNFiNNCeer1VUesvojsqBj2FR++G94WtqT4H489XqAro9LiOV66PDZCzBCpK&#10;KRYg30I8fEc9Xqsw6eZijq6SKZF7qCPaO9wfo7c9XqMrQ1ZejSaQAE/kNe3PV6otVS0FaSzKpXtY&#10;6356vUBXUjp9gOK0UtGyIrVCsLrYEDxAItrz1eqjL1eemrNcET1mWZWkiWwYS3Z2G7wN7jQ2+rnq&#10;9Wvp1KyvXYDjbDHkaGSCQje4sWJcKFuVtc/r356vUFmJVFTluGoiZvLnlZSn+IrcE3/W3PV6kZHn&#10;XMqzTQ1cCm6H3ja9iDYm/Y/Rz1epH5j6xT4M0NLLAo2e8W8VA09ljcn2/frb1epMHqxgmaamKqrq&#10;ZbU5Z0cFr3sQR3sR42ta9jz1erA+dcKq6UQ1E4sjBhcjW/w+HPV6sstXhM+DvI87TiWRPLBYjaB4&#10;Lawse9zr9Avz1ep2XDcPho4JDXSK1mYopttYi1g41N/afG/PV6pdDDhlPTxNU1ewkFZFJvuJNySx&#10;uTYaf289XqU+BVGF1FPVU0kovvQo5JN4xqbX7a6W+j489XqHQZZwmagWbDsRhhksrJ5tyCxvptUX&#10;IAFz+t/V6ucGV8Qgw+J/m0aVgWnZbCNgNPEXF/ieer1JXDcqT1k1bVQhZJQWDA2I2+G34Ef2+znq&#10;9QqZV6eVVPRvitUEhFMolDFfta6KLgkH+3nq9S1wOkhxqpgzJFNZRIFd/wB21zp8foPjz1eo5WQs&#10;mU2aWqKfCplcTIAqgENewDX93x9nPV6gU6y9PKDKtLXQYrKkYp1PmTkWQKAbkk+C6EkfH2c9XqKf&#10;J0spKeMQY0HSnlEcpIXsCAVI3CxuLEfl256vVPrunVJHsrKK6bTGAG7spFg3a2vfTnq9Qk9MelFC&#10;cyR1OZqoxRzqxCg3UbDdRb7Ot9T3Pj2HPV6jQZXyUhrZ6ZJFSNlG3ch7E2G0jtbw56vUaTLvS+DG&#10;IIqcTRq0YWzyKXLWP5XPPV6jc4P6foa/DKf5qmVat1XzSgB19t9t7Dnq9QyYd6WVNM08IJkZBc2B&#10;AA7nRdL/AB56vU2Yr0EqBTTPTuybVsVFySQfD6L89XqLXmvoDnBop5MOQysjggFjdh4WGgN9e/PV&#10;6gm/qFnTK0knyVO0YMguCpBA0v7fZ256vUkM3/MVFFI1UknzlO4VQ+m8NrdQfAe3+nnq9QL1+ITQ&#10;I1K90khZmI1tcjv9x56vUvKDNWZIcvfOwVTxIpF1vYMbWBNrnT4e089Xqw4B6hc+YJG1PUbamcSW&#10;jAuo2jsRrqSPH2j489XqHjJfrKx/BcTWpxqNDGQLor7iQ2l9QCCp+o89XqNT/tTYJ/LoKcvcSfaY&#10;A6Mdfhrr4c9XqUi9ccNxSkShpL2ZHcXN79xcWN+3PV6mmvzRgddURJHTTKWlRFYKwVgRuItt10v4&#10;89XqSueafB8Sw6WDciCNkPmWXQCx7nt7Pr+PPV6iVZ1yTHjNa1fSPGFpgwVGAAY9gbi58bg/T7ee&#10;r1AbR5SpJmL1xtLL+i3EXUEMNb/Xfnq9Qv5RxmXJcktNS1SrCpDDwBAtcD2eH6256vUcLoF1Tp8x&#10;dT6PDarbSq7xrJINAVLBSzXNux8PDnq9U/qZ1dwvBM/V1JhI+YeYsii97FCSDa+lz4/Rz1epoyt1&#10;nmoqWlNdIXEknmFrECxvYfAi/wDHnq9QxYn1C/rHSgi42WsqncDfxJOvPV6gsbF4I656ZyxnQ7GB&#10;vop1uD2P0jnq9Qs5doopZo6eM6SBXPcgfD7+er1MOaMRr8uY0a0uo3h0QEEKQBY+3Xaeer1LLpXm&#10;gpTinRlhgu2hbuST3H0k/Dnq9Q8RY9T00Rp3lVlQkC+vvHXnq9SNqurdBTVYiZr7HshNhb9Tz1eo&#10;S8g9T6LHGREkJYSFTvYWYDv9xPPV6jB1lZQtSriBA90XHwW99PDw56vUKmTsxU8kEchN912F7AWG&#10;gH9/PV6hRxTE5KqmDQWBI0GmuvPV6vS5BwvqFlaqwLMtOlSlRDJGEcC1yGAPjqPbz1erRF/EDo8S&#10;9MvWybpd8xOKejqZ2SykAq7h41YW1AVrd9D9PPV6mXob1Hrs/Vc+XasHyJR7hbUm/iB9Nuer1A/6&#10;j/TriFZJV1OGoKiNh5hdmAAI1AsSbEnxHwudOer1ESn6HZoy7IuPUcLtKj/pCjXUafC/b289XqtA&#10;9PPUqLC+nMFNPNsxCJgrxuL7YwW1v38Rpp4/Dnq9Q8UfU2nrKmNo6hUMkylVWxFg2rEEEaez+nnq&#10;9Rtum3XnKmEVySZiKyUQKqJXJbViV7XtYeN7256vUBnX30L9Oc6Vv9dsjTiVa0+a8KAEC7AkggNb&#10;x7H2WsBz1eqvDPPowxLAcZbFMNqpkozKrKqIN0ewi67rXAv49x4Htb1eqybp76jcVoOmlNk/FsVi&#10;qqjDt8aBQwfYFFksb+9cG5HPV6h+6N+ofJnUmmmyzVReZVwxn3qiAEsAe4WQae8R2Hs789XqDb1N&#10;4Lhma4Yamg8mOSONhsSNVDECwACWAYd7n+PPV6pfRfLGXafLUEdfh8LSFAC9iGW2gJsQNP1789Xq&#10;GuTpTlfqXVHKWLUUL0UQDLKwP2m8B4Xtre3PV6guzB6G8G6dUkuI4bOHpd5dV8sAgubAADwHsP38&#10;9XqQkXQaomo2myrT2kUmNmGjX73I7WPPV6gprvTtVYD1EizQYv0k5RWKgkKbixb2re/cad/bz1ep&#10;aZf6LRZSz5jmKiMTSVMM9C4UErG0itYqwuHTW9xpcc9XqCvrZ0PzhkH0355r6Wllr6athjgd4YwV&#10;sxDFm0BNmFtP7/V6qb+hfUep6Kz1tRUU7LT4xSSUMkLKxYo6sCLWNj717kflz1eoqEObKvCs8NiV&#10;JE7wpNJHJeNkRxqRtuLG2lyNO4789XqOd0GzvSYT1RgWKxkrdhZkOhVl+wB4WPc2/p56vUM3XPL6&#10;4pjlZUYZMFnitEV13ldoJsdNL+P6n1eqsTqHnLMeUsamVm3OSFDix26bSLEW18Tz1eosWK1VbiMk&#10;lVUys28sWudbdxz1eoOqulrHqFNbCYlkUruNrNZiRtIvrbW/PV6mupwiFLGBtzgktIb7gBre/wCW&#10;nPV6sNM7VBaSs91GYkG+twpGvsJ9nPV6nOKGppI4oth9/ddtAB7Ce/ftz1er1VFJSxbGYNI9tyqb&#10;7B8D37+PPV6s0FGqyRwOS7MTLu9lj7o9nPV6si1TLMY62KwYkG4B073Phr4eOvPV6okVHBFVoG2l&#10;fM9xiAbFtNvf69eer1Kr5OroqmBnmEoBJsdSVHh7AQfy56vUI+FU7WjdUInkYEL7AfDT289XqzTt&#10;NNVsuzZ5bEFR9Omt7c9Xqd5ahIlTzWLFbMLagn2H6Oer1egx6SSeTZdfMCghfBl8T4A89XqzMlRU&#10;FgF3Frl2Nux8QSBf6f289XqY2NVQ1olWTdcbhcDaPgeer1PJaOvlMlR9gbe3iSbfdz1epxoWno8S&#10;CVDKFluDcBtPp7C/389XqeqXDZZg0hKxLGWbXvZj39tuer1Yq6IRvJUINoWwY6DTwPtPPV6sM0ks&#10;bKyrtAF77RrodD9PPV6uVHSzPQ7FiME0rblk8e5sDrYf0c9Xq7EuItPJS1VYJ/JK7SBZSPEWI7i+&#10;tuer1PVYGpxvJVQzCW3dVKi1gSb/ALeer1cKfD6bEmjqAdX1YnwN7356vUzxTSpigw8zs1K28gMb&#10;kNfQAWAsT8eer1KWGYVVZEtXJHT2BJvex2mwAIU6n4/meer1YMTqD5wrPMDQjcxIP7p903vb6Oer&#10;1O+G4lC22IR67WA+KrqCfYfo/o56vVirlixGpE8l2AO5RqBf6O5t8eer1J2plqnVpfLbZJ2Ydl8L&#10;eBvfx56vU/ZeJ80VGJDcXUj4kEaAfA9+er1Kp66ihiQrpHGrrt9hOo09g7c9Xqio0owiR6d7yxlT&#10;sufs6nT6Oer1YvmZHRXbVQdSRb4kW73tqeer1M8vkIZXp4/Ljdg720JPt763tz1epVYVWzS0LNTK&#10;DEkZ3XAuLn26E2HPV6vLh8dHDP8AJBpGIEsZbTUm/Y30t8f4c9XqT8FLTzQDDqyoZZJbvoBZh/h1&#10;7WOnPV6naOlOFyNBMSSY12kag3BBF/ifDnq9XCpq2o2WOnjXbJ7t2JF201NhcgeNuer1PlFFiGNV&#10;QjqolgSBCg2e8DpcDWx2k99dNTz1erKKYNSWewsGBC37nwBPcc9Xqx4osEldHIqXemhCxi9gFP2t&#10;O2p7nvz1eqHU4hT1YNBBEUdAGcC3joCbHxtz1epuFZFDWTFlBlCp5d7W0GpPhqDbnq9U/D62arl8&#10;6clPdCi9tD4c9Xqft5nVqOA2ZAG3WBIuLG1rWuf18eer1OTlEplpopUTy7M1wbHTx9hHbnq9UBK6&#10;KKoAVlaJ94JU3Kk3ub/lbnq9TjR08tPDI0AV43UAa6hh2JB07c9XqSMqR0hlqKQlpG0ZjoAL20Fy&#10;BbuTz1eqZh9elNE61LGVjcA/6x0AsNPv56vUmMQmSoiIKrvXT/k7tqdeer1MEVZOZkIgkdWdxsSw&#10;CbR3JJ1B8Pjz1ep2qqlkAoTe87od1gALC9j2+jt7Pp56vU/UdbHD+jIAVSUUEg27E2P06jnq9XDD&#10;sfnp6ySXCZ5KVo7gSxtZrH7Qva9mGh9o56vVgkged2kqZS6FtWPe5N/Dvfnq9Wf5RabFJo4RqUAT&#10;TvcXYD2e3nq9URW+ZvTxFYhYKzNYkHx56vU/GWpmw81CkOqWUEDW3ide3PV6mShhlc7JqjyxuIMj&#10;gkKrGwuFF7A689XqgvFS01e9AkglAYMWAIVgOxA056vUtsB817mGVYwwLOVW1reN9O4+vnq9S7pp&#10;cQenM8oU00hNl3WYgk9tb2Nuer1KTL3lJMtXSkRwxAEq1rMR2U3789XqnY1ixkp5Pl6cNvJkFjpE&#10;W02r4kAjseer1Imshq5QMZpqfzKhQsdmJF79j4+A789XqxSj5iYGOLbLCtyoN1Laa3PsPPV6lbhl&#10;atZOtdMwFTHEqMxGnuE2v8T7eer1S6OOL5qfy2jDAqzbAFUbiSSAO+nc+PPV6ucUEctes0smwBgy&#10;MdGIFjYgrext256vUuJ65cQjSYW2aiw0sCvf6Ceer1KTCoEw6FYKxHVJVZY7klSGOhW+lrm9xz1e&#10;pW4M7yYptpYwUQBALEjeB75v4gX0A/bp6vUoUxRxjEfloVEXmAEm9iTcG3bX2/Rz1eoT8HxJKyKI&#10;18qopvbdqq7QbXtrr7PZz1epQ4rmKqoYIXqqVGjrZWjifcwDFU3EKbDVRqR4aX07+r1LHCMTxGqo&#10;/wCUUqHy0Akd21AI11J+nnq9Rxul2KmGpp3driUFywsSCP3fy8eer1dep/L9Rm/Is+MYbD50lMpK&#10;Na7FR+4ot4jwP36c9Xq1vM5rJgGL1VNUEved1Ea6++shIJv/AIT7Ox56vUscCxPGZaiPEGYs6MNe&#10;5Ytpt9psO57D7+er1WE9E4sX+cixickEWuCbBV8dPbb7zz1eovXrT6iMlNNRYi4jj8p7EXAPsJA0&#10;+H6kH1erX3zc8TVEjwm4HugEX0Px9vx56vUj8PgFYrBwoVFCqpsLsDe9j428eer1Rn/RwxM8ZVWY&#10;gkg7iB4Keer1P9PWYYZ1NLBteNfePgfiQdD7Dz1epiqsQmE273FO7ZoNNvc2Ps56vVhhjikDvL7w&#10;uRdRbQ/Rz1erHIlHJJ8k90ZBtVvafj9PPV6nZa2CgrkjdNfLAJFu4v8Ax56vVzgxSmpaKKnrItH3&#10;E3QePbXxB056vVwp62mqdqwRrCAzWWxI8LaX9vPV6ndKiOGoFe0hQqWXZ2Um32vZb4/Tz1eqEymq&#10;kkVmvLuBXwHa9z7Rz1eqNQRuaaWernCszbWBF7DwOp7E6ac9Xqw/JR0dMmJwzt529t9tBb4ac9Xq&#10;hVstO1QJE1sN1yQLg+Fvbz1ep5+Vo6KR5drSGJUcW7nd+fjz1eppWmgaNsTUbYg7qAbk3toeer1T&#10;9kSxKasWOywZQO9r3IPiL2J9vw56vU0wVpSlanKgKVI3Ae8RfxPx7ac9XqbKURmpQSaC47D8uer1&#10;PKVgo6xkiG9RuU7j+ZP8Bz1eqUMdqJ4pKYRAMfeUgXNxbxPhp4c9XqiUVVNC81bTgKFsWGhsfu0u&#10;fZz1eqJVpUrH80zJtckWBBPvXJuO456vVipHdGWJvdJZWF1789XqnzCnqquZobRqQCQQLE+O3+PP&#10;V6oNHSGuLpFYva4BvfTx9nbnq9UaJ4o3D2JIHY+37u3PV6p9LTSvTmpvuEdvcB8CT39nPV6nA4fS&#10;zvIqEpIipa2o3E6j6hz1ertqdyfIlPaQTOx0IHa30+P7eer1PAijrKiWpnmJiAKh1AIt9BIHwJB5&#10;6vVgqmgpooobbzGwKDX3rHudfAajnq9TViqpPO9ZTx+5JoAbaG3e3PV6mWGcpNeUbr6EaeP1c9Xq&#10;ly0aJPvYgxm5uL2AHh9I7c9XqesJSqlhn+UBFLu2ObgXFvYT3/p56vVFFbQuflpYTsUFV1sdxNgb&#10;/Dnq9WWlo6CKSWkmmRgw1fW6kHsD/E89XqgigqrrLTKzwm6A2uBcan9vPV6nERzU1THNVuHFgwtY&#10;3PYKfr789Xq6xKaKqMCTKEkXdtZRpa5spvfseer1K3BKmKlqPlakeaysCCPaT3+rnq9RiMp5llSo&#10;+XqEDRbRt9t79/o+HPV6hppa+mpFEjDzPMYFSe628B7Oer1LvDJ5MUxFYUQuw26kkMR30PsN+er1&#10;CflrFqsYhOkMbCWBSim5tv7kBvEE6XF/2c9XqEXASsMcFRm6Lynks7pFJuu57kXA1H0c9XqFSnrI&#10;/KBwpmmhaK4jIAYkE23KbWJ7EHx56vU1FvLNPFUrYTyNdbXCEDv7beF+er1JvMqyUlJ5UkRaFWVn&#10;cWtc3sCO417/AN/PV6gMrcHrcWqZTRbX+0yi523Phu+jnq9RzOhmEyJhC09XEQqSbWI1VQQPEgEg&#10;Htfnq9R1MDw+mpnp6Gd1KsXY3AJFhZTbxuQRz1epaUFLNTTQxVNlQEgFTcbWFldvEW56vVFqi5xa&#10;nmJ3pZ0fYdw9gNx7PDnq9TDj9ZR4Lh/zdXJuYb9hNiQfj7Dcc9XqC+v6t0++WqhZvPnMQjAAstht&#10;uR8T356vUX/HeplRj2NrNHVkBCys1gANhNwPDQgjTxuOer1A1mzMFTW4PVyYcpkka7Bu1wH7Hv3H&#10;7Oer1FUzLmenqMIlo8SDfNFyGRgQCCDtAvYm3j4c9XqKlmiOpkqFmmQo+4oqLey/Tc37c9XqaoKy&#10;SCby6i99u1bj94H9vPV6pdFjVXS1qrGVWO43KbHdr4H4c9XqECeuaqZPKl2kWJWwtbtYG3h356vV&#10;Hpl8moL7gyMTawJufEnXw56vU2YnVTPUskoBiW1iotr/AAsfHnq9TJiuHIahHjkMbFT7gAKsSbkk&#10;2vceFjb289XqhssImMJX3nUbb+wd/wA+er1N5lUyKWVTEbogAGluer1MsdNUyVbp5QjJ3CO7A3A8&#10;QQbC/wCuvPV6nvC5lrad3j1kVyp1ANxodfp56vU8TQuj/MhSfOBQ3NtpAtp4a89XqfcDTyahKeMt&#10;scqCRoRcEHUWPPV6hQoJ6egw80EUZdoz9phv1LXOpve/x/hz1erklWEnYVZJ7BbeHe/589XqZ2xO&#10;nSrJlXcbgC9vaSAB7L89Xqg1yyTwGK4jdmZdwtbaSSAfEW/hz1epLHDF+YEEkpOxWMjH91tBft25&#10;6vUzVTPSU7+aS43bRa+n3nnq9TdNhamJJJwUUXYE920uNf4c9XqZa68hZSpJk1IN729lyb89XqSt&#10;J51VEIqlBFKbk2N7AE2t9XPV6mqto4qaJxEpMsjXdgASfCwtb7+er1RqWSGNZoCpZk2m4FiNL9jb&#10;sDz1eqbicEFXhgcoZVJQLY3JIOgte3fv7Oer1JzyX+b+TpYiqJZmPiulifoJ056vU3Y1STtPBTTe&#10;817kgGwHgPp56vVyKTRR0wpJNrK7Myk6nTQflz1epURY+r2pJlVZLEjxBNjYeHcjv+3Tnq9XWG4n&#10;50fnyoInN7qB3PsHPV6nGSpmel8lPeZyBbT3bn8/bz1epxm+Yp2RIW3R9m0/b256vVnoaky79wDP&#10;GzKS1tNfH6uer1dy0zVH6NySSRYfnfnq9TbSl4ZFoGWx3PdnOptfUc9XqlQJLSyPLCNxPugN2Nr3&#10;P6/w56vVnira5n3yWWMCz6+Nu1v289Xqc6fFJQvk1VykRB07HcL/AE6c9XqcIrfKMIW0L7j7fqHi&#10;Oer1dNR0kO16JTqdSx8T30tpz1eqRT/LmKOBFKANbQGx1Pjz1epTwCpw7EIHhj8yORm3sugC2IuR&#10;f+nXnq9XJ2np2b5Iq0LFvtCx1JsO/hz1eqCaiKCQU8A1cncfabeHbnq9UiSkpI4SxYyOxK2HhpoA&#10;PG/PV6ujHLTwiERlPNC6XF79iT4/r356vU40slL/ADUxBd97ak6C3e979uer1ZJ8SEkktS0S+dYq&#10;oVbD4HQDsOer1QanDi5jq6geWhUM5BGutvD289XqaDhNRWT1FNQLuXTbfvY637c9XqR9ZTwsTFVB&#10;e4U2/dI56vVkhw8s6+XFeORiWdSBYDvcn289Xqc6j5mnr44zGiU8yArrdu9idLgA89XqV2A4e/z4&#10;j27o1G69gQATYG2nb6eer1Gw6Y5WMuKpFNUtOt1KlkUbQL3Hu6G/9nPV6rJsmU9NBbA2hKoiRzOT&#10;oW3A2APcEdyCOer1O+aWmoYFgQNLKbk2sQF0t+XPV6gCx/eCsyDzJJXJIuLlQNQbmw56vU3U+BYX&#10;UYdCBaKGexBAuAwNradgTpz1erLguBEVFVQTMppyVMdjfZIDoQOxXS/tB+m3PV6jVZJkqaHDIo2i&#10;82WZ1aQAksSNAdOx1Jueer1Guy4y0uElYdxSokbcoUklf3j49u2nPV6neXA62WeKaCX9DTMSHayl&#10;VKg/DufDnq9Qi0mL1eH01VhuKb2TySbsQdRexvfQm/PV6gHzLic0kcEE8nnL7zL+8FIB1N7W9mnP&#10;V6g9pcRTDMSWoqmQqWBYsAbA/sv4Hnq9SvrM1nG60VTGOJF8qJpVsF23sb27+PPV6gpzvU06TyCi&#10;iWQGRnNtSFB0sL9j7Tz1eoueN44sEiSVgCNVMVKC2g3G1hra4H6356vUGmJVaVFHUU1G8WyC5ADK&#10;W3E3Fxe/69+er1QqDD6RVir60gtIATaxs3cMR4eznq9QhS00lVGBSqBHEgbsCTbuB4WPPV6m5sEx&#10;A/pZNkVM7N5Vv3fG234C1/Hnq9XWNLUYXTU9TSxieIbRKGFlKjsCfDcdPv56vUjMRw2hNTPjstOl&#10;LFEC3lRXZRuHsa7aHS5PPV6kPjuW4cXw6GvwtPsvodQQzaG9u4I8Dz1eprp8vTsVrKkD3rAAWNz/&#10;AB789XqDbNeHTJO+HRsfMMxKsBcgg6FreFvD2c9XqTTUNcNtMyq8tgTp3973u9xz1eqFHJWtIsdf&#10;YMZHWQAgBUHYjv8A289Xqi7/AOXSGq/3T31BsRobrofh356vVPwyBqai+aslRNI/ls7ggqT3Jsf1&#10;PPV6nOP5esq5aWSQDyrAkLcnx7E3tfub89XqWGArh0UpjpyQZCAhItZidAAD2vrz1epTYnXYfDUQ&#10;UFc5MdTKYHkS22IhS2+Q6nbpbS5156vUmccy+8rSK8aCOOVfLcCwZbDUnS1/Zr9N+er1BTjdJIKi&#10;XegNmuhFyAQe30Ac9XqgwYpUYbFU1qf5RbFL/H4ey/PV6h2ybmRV8molQvIWWWUWHssB4dvjz1eo&#10;ca7GtyyV6IRteNrAi9gLEafAHTx56vUMWB5gpqvEZMYjPmGqIke+qgmwIt4WPt56vUbXJ+MU9cBR&#10;1FMg8tF2ugsxa/bvbse49nPV6pGN0+GsqSRSAgLKWiA1FuxJ56vUTjOc5xDERLIXXyw8UdtVsQL7&#10;tBfnq9QWV6z4NRw1bRh/KKqbmwVbnbYeP189XqSE+I/zNm86VSsjMw2/Ea7r+y1rduer1J8TYbDi&#10;FIKuTzbFi4t3UN+8dQL+HPV6lxh1NRyVE+JUAIj3jYB+7oDoPEfHnq9QpmlrpqCGtpp1RdO6hmIP&#10;hroLk+w89XqW9DT0ixpMoYSqLXtZSw11PPV6kzi2LYniFVVT1dWFWRVICqLEdwpvrf2kc9XqbcKx&#10;aMs0fk7GCjaCb3N9DfWxB56vVFxTMeJU2F1EssG1TIg3qAb300HcgeJtYe3nq9SUoojLiKxrJuEj&#10;g30Frkfa8SB2t/Tz1eo0OXqOOKrSBXWMKW37tSbqbbfgT/Rz1epdUONRS0klGjblXaq6AWa9iSdC&#10;fHnq9QqZbqBQrKJZPOjYCzLYkXHj/Dnq9Qj4MIsRliFO6uygXu2gFtbn4c9Xqy1mKYfOkeGUMe6o&#10;Vwf0am7kXsB3ufDnq9SUM+H4xX+fTSKkvlsJA5UMrEHS3extz1eovGepafCoRVsbsilZCe5O21x9&#10;P7Oer1FlzOlFicb4l5jXNgd9gyi302sdOer1ALi1JVYfFDFATNGrEsVtprcXN+wGltfDt4+r1J4Y&#10;00FQRIEu6sbgD3QRtXTTXnq9TTi1fPOqgqVXZt7ElvadOxHPV6kI0c61kclLcICdwa1yO1z7Dfnq&#10;9WFGp4qR0h2EuGJAFrG/c/C5tz1erFDS1cMhnkNmaMF7drMSAADftz1eqF7tPHNT1LbpWF9x+0CP&#10;C/iCOer1M1JRs7JLApumlwDrbQgmx1PPV6ptJUefLM9P7shtuup9wAmwAPbnq9Txl2kpqrEG+fp9&#10;oYi5Hd2B7nxseer1GaosKw+Jo69Gs7LYIupX3QCPqPPV6nGLEsV8+Gh2o8YuSxPvAg6AC2txr4a+&#10;2/PV6m3PRE2GLgMswijikJBIszFzqTf2gWt4fXz1eopTRUS4xPvQTNDIyFhbS3Yc9XqhwKRNJPVx&#10;boi7bmFjt8LAE3IHjz1eqNUYovn/AMtoLTLYWbQEC9vjqOer1JDFqkvKacmywkEMRpp7bdvo56vV&#10;IwXDoqmpSrq6jbGCWCIbHx++3PV6lrX1sZjR4T5giG3eR2NtGI+Hw56vUgaiSoWWSuEqsNhTa3fc&#10;TfSwOh+rnq9XHD6iVmnaaMFJlJZvHcdCPbfnq9SsosQo1pouwZD7oHgPba3PV6h2ypVo1McQfaES&#10;5CWsWIBP5+znq9Qr0uIRyYQlR5SK7790ZsbMO1j4i3jz1eoGc44TVTyyxNtglMYZkVrgqfstf49h&#10;/Zz1eoGayknmxuTC68bIBHE61AsUJtZohY3uttbix8Dz1epjoaybD/JpakqfKlYk/Amw8b3A56vU&#10;JdJU0zYkafCYyYlLOdxsSSLE/V3HPV6l5luatWpiWkZWcuLXCjwN7662A56vUZzJGHfNYiHr4gkc&#10;zjzCAAW7a6d+1uer1HUyAaSjzBTtDHtRdFYAlhe5A+8C9+er1HUy7mB46VJsTiDT/bACgXYeJPc2&#10;HPV6k5nHqEuDYhDFQsXaYPfaVKRn46g+BFh7dbd+er1Ez6jdRkwivkhq5N0UjNJGSxIse476EHwP&#10;h9PPV6itZnzsmMYjKZQxVgiRhEJZWvqzEaFTfTQW7k89Xqa6OepNItJTMq7GAMptYqTpfW4t8fDn&#10;q9Ry8h4DUUHubmv5Skm5sSWFiTe/3c9XqNhlKiSCaSlEJJnKyMxJBJAsNfG/e556vUWHrFjFd80j&#10;YmopxO8kY8qzbtDa5IGunsP589XqrR6oZikwnFEo4pyU3Gy3BF1J3XPt8Oer1BJW4liFXHLLDD+j&#10;qN29gwAA1vZtCD7Py56vUJGTsQpK0LTxQXkk22luptbva1z356vUa7pfhjfP00dO9wX13WAIF7+P&#10;j2sOer1Wo9La8U9K00ZSAVm1Lhbi6nvroL9rj2Hnq9Rk0KxSps92FwLle24ak89XqKv1exyd8vCk&#10;UHzKl3VmXRlQhtul+3bXnq9VZ+dqGrHmCidHkSyF3BudTe1ux+PPV6if5482ETPMvmGIlbG5Fwdd&#10;Tf7jz1eotNTW4bNTz4bTMGqoWDyKGJ2ox90nvYHsPotz1epnmxJUgaCJz5Eaht4GgPaxI7W8eer1&#10;NsEtZSus8rIHdiSRodt7+N738fv56vVIra6XEZDKFVXL3Xv2A0+889Xq40mZ6iOA09VFudb7msAS&#10;Dpc2HiPo/jz1eqVTV4qPJBuWhMhLKNoAP2F2/Adzf4gez1eqVXVMlLWulRMQsKoBYC24i+o8dNDz&#10;1ernFJvpvMurtASV2m48e4v8bc9XqkUbUKyU0sjERl90wJPf/Co1Fz3v9XPV6pVZVzSTFKOmZl82&#10;6Kg02N7QT4c9Xq5mCGWKSlpjcqQRqPb2Hjpa3PV6s8FHV14Eclmn3+WEXuSQTob/AMOer1OFRSfJ&#10;1P8ALaxijq/vbRqAQPtW1GvPV6n/AA6qV6qGRVXeL7DcHb4Ekf089Xqd5Y6aQNMHZvNkVHQhb7ra&#10;tca2/Z9HPV6mymeKnxVqLYLRsArL71iDcW7j6xz1eoSHqMWjlfF5qZ5wyhGKgWVSLl2vY/D6eer1&#10;Jo0sMUQrm33DFVU30XubX7fQOer1Kimx6oMCMbqg91QbByAL7QD3BsOer1F16iJOK5vlDt84yGxs&#10;CAf3iNLG5tYf3er1AXjFTPBUGlmN0dF2k2FyBrb6Oer1ISGSVpI6gvZnkKhyLnTuBz1eodumsAqs&#10;Wglnby5UJsxt27n6L89XqMPjuJyVkJEy+VTwrtXvq32ha/cEfn93PV6gunxKOYSMVDbSVNwb9rg3&#10;+HPV6ob41NFMI1XcjXVLfu9hcn489XqVtKlNS4bLQ1CqiShS7roxYmwNxqCPv56vViqq2qWtioFQ&#10;sNu5gbE6HsulxfxPPV6jAdMcWw+OmcCY05qAoO4g63/I3NvDQ89XqGGqrqRJjMkvlRBbKDqL2tuK&#10;gDxueer1LDIOMVdHjMMPzKM8jhiqg7lQHS+um4ajv+XPV6rZ8pBZ8DjpxIJA6lGUjUg37ePxvz1e&#10;pa4BiTUeKxmokCClYCMaBQFAN/if7eer1G2weqGO4DIUkL3W7HuzC97/AHc9XqbMkVlXh+NS0RkP&#10;y4HvBltqT4X+HPV6j8dOqwwUUFTTP+4ARpqT+fPV6jK4FUpXR7JTdDcHwBIv4c9Xqr49WOCzYMaq&#10;qowFj2m9hYBtCfhqD/Hnq9VV9J1ZxnJ+NmamrWWRBu26iwJ0uPZ933jnq9RlMJ/EOrcGpI/Pl3tq&#10;Au4FQba7v7eer1NOaPWMcdoN0lR5olYFo1YELqbjsbDw56vUwUHVhMWlhjo2UbL7gCCQv9N7c9Xq&#10;c8RzJQV9HNKqK8rRm7GxAP6i3PV6iU9cMrRCeCSKASSMpZyt9Fa9rdz8b89XqIBmzKVJQ4pTY+sR&#10;80K0QIsSPeu1/YCbX56vUEmJS11dLKKaNA269ybWB+0exJI7j42udbj1epgxClmkkWajHmINGJY+&#10;9btp7e/PV6mCtxKmnRaelb3YYixvYDcQfdFvZ489Xq44Xi1aMKFTLH5cwFlN12+8SAQO+lvYPyPP&#10;V6oVfR06q9biMqh1ctHe4ue2vt01t/fz1epMYjiflKsUDj32S4HvEXPvE/SPu789Xqblra2Z0WoD&#10;PLBaNIrABUL3BAv4HW/PV6peOhK2p+WMY80WDNbsx73I10HPV6g1xHEaM1j0FXUqZZVYxJpushsz&#10;W7ldR9BOvPV6i6Z5liNJuQkA9/hbQ3Px156vUVmvqa9q6SWcfokbaAf8JBAbTt7eer1JEPJCZK0g&#10;EOW2g+Bvo31c9XqhSu0ziWocsW7k6n8+er1cYyzSXUXNj4fD2W56vU4Uq0xopY5490khURtfse3h&#10;z1epXZciqWkSBtjfLGy2JDEknv8ARf8As56vUP2XoFERD6v/AISQRa9/p056vUr5GkpaeFX99CNt&#10;h4d9Rb2c9Xq5COpChKViYAm0KdNSSSTf6f18PV6kVi9FHUH9OQ0gYLcHWwOuvPV6gozFQxb56eqf&#10;Vh7pJIAN7Dt7Pjz1eoPMSpoIN8cTA7BtFj9oAd/pv/Dnq9Sa56vVyBsLfEc9XqdaKklq51ppPct2&#10;Zr2F/D6+er1LFKOookR6xxcFQUQkggaX8Pu56vUZHoFQlcy0eI+UzIZmdhaxJFwth92vPV6tj30x&#10;dSEwbCo6DE5SJJnLFi52qCBZdtzZh7T4aaDnq9Rw8cjo8ZwOeKWNZ4pNzSl2UlRr2JU+zvbvz1eq&#10;r7PGXsQw+uMeGxlYDI5YvrcFjf3hYXA9mh56vUYT06dRDglZNRzFFhEiCB9Lgj7Ra9wQR4Dnq9Vl&#10;Yw6DF6pHlkiFOoEgKlW37hc20Oh+PPV6iS9aPT5l7OqgxrFGWmkMrE9hc22geJOt+er1E7zz6V2w&#10;ykCU80VSuz7KqQQQb3172Ps156vUVDP3RaswOr+aiQmGdRsAVt3gCDrcXJ/I89XqAyty7Uw+bRq7&#10;KVRmEYFyGBA8Bex/t56vUFVZUZgpov0iso3AJtUkC+lzb8/z56vU31Oc844LI1IsgjNgrEm1lPfs&#10;bWPw56vVxGd8zNURpDWslJFrtFiBYa207Hnq9T9h/UnNsXmUFPUFILo4Zr6nXuBrf4nnq9SprOr2&#10;ZKaCETVBUSgi5BJYezTwPx8Oer1L3DPUZmVsHpp6fVoJv0m+wuoFrC1/p1Hs56vU74d6kM0xq/zU&#10;sSKN7EFFLbSNCGIBH0jnq9Vr/otz7WV9bRTfMBa6qRDIAQwHjYEjW19LgX001tz1erZO6EzPMtLT&#10;VrsJfBgDcg9gfZ8fo56vVYtSVG2jjpwLBbe8e1/289XqRWZ8QilGouzkrfWxt489XqA/HKiWK9Sj&#10;B9qkkFmI8b/lfnq9QH18sKSzUkricDcSV1tc9vbp256vUzV9RSpTN5G2NRfb7upI/gRz1eppoaet&#10;rJITIu2MliSPtD2WHxPPV6sdcFrSJYoRuU23nvtB9vx9nPV6mOrqlSo20andKN4BvYBT49/p56vV&#10;3UVs7SJNOij3yzWsQDawH189XqyVdXFPA08aAxlyjHxB0tbxI56vV3WQpTTlgyyKu0MyAgAGx8fZ&#10;qPq56vU+0sFHLh4pEnHuEbUsb6/vX7c9XqZMbro6SeOhBupNnJUWB8LHvpz1erDIzVEULoN0kagg&#10;topa+t/o9nPV6pVUwluSN11AABNtx+HsHx56vU0Uknz1dJHsMghjCG3Yt7fiOer1SfMkhl3VMe1D&#10;uIQWtutbX+3nq9UOSCuqKcQDVkuxBN1t+72+PPV6oMk0sUgaRkjkX3Qovtsfb8deer1OMXnyx3qC&#10;u+Hba+pYg+z489Xqi/Oz1Asj+WVZboLAEd7+P0c9XqcZZ6Ord4SpNyPEqQbW789XqwCraCNfIUFi&#10;6ojNbUAXYD489XqxDc71FXIAiNYW7ED2256vUzWQLEsqlIXmsrE3JPs+v9vPV6sM9NC9fNSKpaNJ&#10;SrLe4328PAjXuPiOer1ZvKgpqloGR2VVKlLXBF9CO/6nnq9QU5wynTYjhbb/AH45XJdQLEDwA93t&#10;f2/Hnq9ROc+5dfCcXGHyOCIgNjEaEEe9bQG4789XqAPM+U0+ZqK5NpCRqVUixKyaXP0g2t/bz1eo&#10;ivUPJprzLLTO0TxlwgSxuCbsbst9Owtz1eoA65q+gxR8UVf0VPCL2AFwNCbDx9p/Pnq9T9htZDRy&#10;05EJenk2i2twWPZT4Edx8Oer1DRkTM9XBTVEWKxstnYRGwN7GygkXuDb7uer1DJg+ZXxIVEdXIux&#10;VUHYoA1uAD8b6c9XqBLOuPSU7HDVQxqWLPN2C6W2jW5v8P6eer1Em6kHBqvdSeclQQDdja9jfw0I&#10;Ptt/Rz1eop2ITQpIwguiISUXbawB+PPV6myKRq5g0ikN/hFhe58O/wDfz1erJ/LPJr45YghVGHnR&#10;k7W2kHUeIIPY2Px56vVHimp1k2hdjliQBfvfS99e3PV6ldhc1BUCQVWpCkfQ35aDnq9WVnpqkKgk&#10;X3LAGwuWtb26256vVwSjqZlNLUShyi/bW+3aSbAa+HPV6p0czUpPk/bUEHXQ+Gluer1OFLKKmc1E&#10;hCI6jcvYq3a47a21v7eer1ZdlB81IlHKzJEQl31LBfG9yde3fX2nnq9SjwtYKbecR2l2a0dhcEHs&#10;PHw156vUL2EV8EeCxxxz+XUdirAFQdbhDcEj2XA+jnq9SgwbCsQxWojanQuBMVKsP3bavfTT2Ac9&#10;XqFepyjR0VXSrU+4kRjMgIAsLg+ztfnq9TJXzxvWVWG4cFkkazxuQNSdQNe4t+vhz1eqNUUOJpgo&#10;jk3GZUsDcWIOp079u3PV6puWMMxDCBLV1yvJ8xCFCEAAG9wV7EG2t+er1KeqgxiKlQYdNKqPsBdh&#10;qCPAA3Gg7nnq9XKhpcv4tWNg+LvJ5znWQKQ3bsL2Hvffz1eoFMWweny3NJh9Bdo1ZxHuHvLrrf6v&#10;Dnq9TfIohwmH5QFSjuzhgba3NwPp56vUlcQlmSnhgoJgXkUEk2PvMTYsp10Gmo/Zz1epIHD5aSfz&#10;6iI1JMgLW2jXt4m1v18Rz1epaUNEK6ujkitqzIbkWUbbgkaeN/p9nPV6jLYHhFLFlH5ipkVZtzKE&#10;IA3KDuOu21z4ePPV6suV5MN3/J1dIJVe4GgBK9yEbtf489XqU0WRKfEqdqeaAQ2uRZbttvpYXtr2&#10;uOer1PY6aYX/ACwMiMiKjg+YpRu9xdWAI8O3PV6kdiGRWx3DfPw+nV2gBKqps1z7vtvr7Dz1epEp&#10;0dximlpqCpgaMrsPvewsCfiOer1DpljohPS0cVSURRvYNvUEFGbdYE9jft93PV6h8wjK+Vck5ZWt&#10;xOtWrmhkC+UqjfGHJI1PcDuCL/Hnq9Qf49nTLNH5tZhtKHijuA7bCSdpJ8B+v0nnq9QcZjz7U4mY&#10;Rh8BvNESSgAIG3cLXsLHsCOer1BJhnUCqWYxlBUOt4ZiqABJD2Jvr7vY89XqzUWcJlxY4VXIu9pQ&#10;7sVBUbRY+24t42P589Xql1WI0uNV9fLHFGqGM7WbTQHXwsL+z6Pbz1eoFcWyXNIDJGoAYE38FCkn&#10;8x9/PV6kK2X6YYSsdWTHUX3jbcFgSQb27jb3+HPV6m6fCsLEUccKqJEA2k390/f7Tz1epL40sMVJ&#10;NHVBZLEC9j3I1I7Wtf8AXvz1eoM8WFNTU9J58YDJfdJbVh4X8Oer1M1fA1QRBURhY5Cp3Dvb2+3n&#10;q9SKr4P0xUMRtBVSdCBz1er/1lUdywUvvuEp2KHtdhfQH6uer1TIcRljxCWGSIlSxVLg9idPhfX+&#10;PPV6nWlDNR/NySKCQVsDY/atcfH9fbz1epNUuFpjNUlWSpCMxjSS4YgHbfTTXvr+znq9WH+UTTLG&#10;mKw3RHZmtoCL6Wt8Nbc9Xqx1dKr1EcMEKjzVLR7gAF2kKu4d+3geer1c3qoqMt87GBb3AVX6mN/p&#10;uOer1TayaJaOmFCBGjsgJbQhT3J7a/D9T6vUy1tOZKtoI0WR5WUxlGINh7f+B/Zz1ep9w1Vronpz&#10;do1Vlt4qbHX9t/p56vU301SzlqrFTaKMqiAD3i1jct7dOer1RsRxCqjoT/L281yyBSykXU3v39g5&#10;6vUo6OtqYhS0FaqERRgkGxDHWx8ddP1J56vVxqZaSedsXT9EpYtYEG9gbLYg689XqSKUlea5KjFG&#10;MNOVG8ByC4NzYezxF/iOer1OUOJLTzrQLJsiqAdgFyQovqfaD+znq9UpZ48Ipmq6aJFaRSvmKFBI&#10;HukX8fZrz1eppw1EmliqpJAJEXcQtgSBqQb+Ph9fx56vU0z4xT1EMuJ0p8syWARiQbC+hBII18Oe&#10;r1B3i1VMk/z0kvvTgBkAvZVuQF+Ovf2A/Dnq9Seo6nEcSkEksflR722u1tSLlRb26a89XqaaqrXD&#10;3krBdhISCtgTuPs7duer1MktVCImxGcXSQ+WkI1K/ujTv356vUjqKTEVmahldVsSEWVSFAFiSewN&#10;ifbz1ep/qIcLoYRT1DJKu8sCD+94j2EEc9XqaKWCmo5KmrqyGb3tp8ACNAPgB4/qPV6k/U44YjHH&#10;VC7gA+bYEEeIHsOmvw56vViioL4i1X8wFLqWRO4KkXN7/s56vVnqfknIisDDdPs6ESMbHx7AG9+e&#10;r1MtTGkizrT28slk/wCQSR8fo56vUnWgo5i8KjyoyFAbXR0v2P0nw/bz1epglxOSUeRJumjQqPeU&#10;Ee617+Pf2c9XqUWD0/nSGengQ2W12LBx32nbcC2upt7Oer1cYHkqRUebZQ3u62ILAkMQfp9nPV6s&#10;NfHDPDDWQymNaZijCwG65Gmn0flz1eqBUV80vn+ethcLHtANyR37/wAPjz1epskmiaGWmCCQTAgE&#10;EmxXv+v089XqZErY4KmOBk82Flci9hsNrDS9zpz1erFXVssckRp5d8bxkC4BC/AaX+Ov9HPV6k7N&#10;ictJBLDJHvR9Auikgr9rQaXOvPV6k3JJSYZ5FTTEzKyv5qCwILXVQNdRbxNvEW8eer1SqShhoIPn&#10;ZlJhexkYkkgnuLm5A8NO3PV6nyLB/PjMLTeXGz+aT+9YaKNb+GnPV6m6OvgiQCFfM2MwIJFibnXn&#10;q9TpSYliTyR0qQhA20diQC5uCf6eer1LJY54E+WkLJLES11OjP4/T256vUnnhxEGaqNUrtMQdmtk&#10;J0IbXU89XqFPJ+FYtXwRw1cXmA3AZABYCxGuut7j9vPV6jA1FLNheGri8rKHpyqbRoxR+4t3+nnq&#10;9Q29JqzBsXzHRYritOZGo96xOwJaJG1ZVPcA9yPb7bX56vVZbhmUss4/h0GJhEj2xhnbRSfEC/c6&#10;c9XqVuD9PsNxCB0waSOEOoBlcXK3N+wu3tvbnq9U/COh9Pi1M60s6TRBW/SKGAZze/db/fbnq9Qu&#10;9MujMeERSUrQKQx0925DHv8AH489XqEHHsgph2HeVDGY5ASwS1zIT8Pr56vUm8IyrL85CteojJAL&#10;BdCCPE9uer1Gey6rUUiEkPsHukWvYftPPV6hvoMUiqQIZ7M1vvHPV6gu6uYZhdRgz1NgCm4WsDYE&#10;a89Xqp66v50pIaioo1doIac+9tBJB7CwGpHPV6idZ5zZi+NRSLFVbYw6LGHUIQttD9BHt+PPV6kd&#10;T5jxeFCkUiPJESb3AUqPZr3HPV6lrlnEajFo545qgNa7EH37PbTSwtr489XqFTCqcy5fjqMSJiaE&#10;hboxUNoSOxB56vVPbOMEBhegIfag2MTbVhY28fjrz1eoYekeCY1meqSrrk2EWXsNxYk+81u/ujnq&#10;9R0KOkgyvJ5tHF5Y2NukbwB7/Hnq9QF5uzY1XiTYXSv7shILKdSL6Cx7W56vUjIfMoqORpHuZrqx&#10;ZgSQL6D4356vVky7hMhEcEkYErOW3H3iATpfnq9S3fA43nk+RQioYEbh2BI8La+F+er1IfEMWqcH&#10;ZZKmI+4hBYaggMNR8NO/PV6iKeo31gR5UqJ6HBZUkmKhQCwBUkf0G/8Afz1eqlrqf1PzLmvN9K9E&#10;gWmnDebP5xDIwHwXXdr4/QO/PV6hXwbLMy+VjOKHd5NON5dbj3tQWB72P8eer1MWIY9LjeIfy3Dk&#10;EhU7PdsCQdBYeF+er1GXwEZc6dZXpccxGdaQtKFQFhZ20IjB1JOt7E9r256vUWfr11uxzEMZGCYN&#10;5dMDfz223LIVuADcWPb2i2lvZ6vUCPTOnGI4nUNPWFi0rSKzNdrWsb/AnQD+3nq9Qn0gno8aSneY&#10;TKNqSR/4mvfS/Ygm1/6Bz1eo2fTbHjhVNWLMWQVZ9/c19oGml+1yPDnq9SZr8/5Lwd8SwyvYRRF3&#10;LBZArBmXUA21Gt/H8uer1MXptzfhuZuoEtDhb+Y9KWXv2V2Fi1vA2056vVsuelPMTU+HLHOxjCsV&#10;VC27wa/j7QdOer1WTZVzIaWtjl3e6bnXx0Pbnq9Sv6m5QwfPWXpkqAPeHfaCQb/xvrz1eqm7rGg6&#10;W49agYyPAy7DtG4r2N7W9vPV6jBdG+qs+O4b504VGiK+wXX+nnq9R68AzlTYhRxSKwe4N/o1+HPV&#10;6nrEa9oo2qIl7WP1c9XqDybPNFW1CQVCgWJ1Otjz1epqx7JeXs2x+ZWU6yBgQLgWF/G3PV6qjPWv&#10;6McsYvh7YkaQShtrNsiAF1I2MQFsCp1vz1erXr9SnR7EMk0SSJSmTasg8/aQNw1sT27ft9nPV6q8&#10;K+LHpfmZ6T9MrgBQO5KgXJB9va3PV6i9Z3GMtXTS1kV4DIixgt74FhcEW7X+n+j1epK01DNSFnUs&#10;sakE+I2k6dvHnq9TCZHnqqq43KpYG+l9w0IN79uer1KWhbFvlIYYpdImVgxJNl7dvhz1epUQV+MN&#10;MDJO1QICBH2FyT3I7m3PV6pNe1dXLHNU+YjLezBhrcnvrfwt256vVMhxSvelIgkVGjVms7gX2D7I&#10;1AufAeJ56vVlw7OuK1TRyzbiZUUglvsgHtY3seer1DrlvqLLDDHQTvYEKURS1rLrYa+zw56vUv8A&#10;C82V08E9UjGGNmFyWuWAOoXQfQTz1eoaqfrJhtXl0YDh922GONtQb63P9Hj9PPV6hFxHG6mrynT0&#10;eDqsckhWVk0UXHjoddNbnx+8+r1DP0kz5X5WrhikU2jSiNe9veIBJI9pPYc9XqG3q1is1dhdLjOJ&#10;RQtTVTOHQWZiAQSWuvj2t9/PV6icYziVPJXebD/kgygx9woJ0J8bAduer1IzMWZp6uF6W5VY3AUa&#10;AhV7EH2HT9dOer1OGB5uqcPqxHZpaiBblTa5BF0Nv9YePPV6hnyh12Jj/wB+cSKFDEKWvYE2tewO&#10;ns+jnq9Rscg9eWrPk3poQkLGS40v7ovbVe+l9Oer1Hy6c+oOhnaGXEavaGUkCxNradxfnq9R48m9&#10;XMvY3RLVxVQETAnWwuQNTrY2P69uer1DDhvUDJ1bhojljjackaC2oPtHiPDTnq9UjB6XJ2K4jNVz&#10;osZddAdFA00H33vz1epixbp3lnE2KSFXW5sAoYE/2e0c9XqAzO3p+wfE3jrpYgjAtGo23Ow/SD+t&#10;uer1FKzt6GAaObE8GqiWlLe68YLWv+6Rb49+er1FvzL0FzVlbCf5VTRsqNuKhl1K/wAQb6frp6vU&#10;W/EcvVaYqoeh8mWICMqt7H4i/jz1epG4plGalq5NJI2S+1nBAIJva3geer1L/LaU+O4ZFRrI6OrD&#10;eXDBQVGpv46256vUI+T8eqsFxSGiqZg4Qgg3awW/2fs/rfnq9Qp4l15x3C5DhdRR+XHEGlV2VdT/&#10;AMS+128NOer1M0PX3LVfRfKVAe0jHfeNtpPsva1j9P8ADnq9TfJnHBqykmno4FHmbkJGoK/x0Gmn&#10;PV6ip9SuoWYso4FPWYNQ/NF5ndIwAWX3QAACRqdTqeer1EmfrbnSrq92MQvTJYtrZSCW1BAv256v&#10;UeH019So8WlWYSES00YjIRrO7E7t3tFu2nPV6hJxLO1BVYpU1Ec4er95Q7sCytfW5NyfZbnq9S2o&#10;sTinywzV8jSzR7veBO1iO5A9ov356vUImU88SYfhaQ0Db5dbs1ySPZ+fPV6nbF6vEq+aHEsPqN02&#10;hZYwpBXxDd7c9XqGTIGcamGtgOIyfoodrsdwIAAvbUg6duer1JDqZ1ZwfGxPVlixLt5ZAB2nt28P&#10;bz1eoF6TqfC06U0VSKeW7G7sQDt7i3bXnq9Rm8oZ2eqyxNiddJ5FOqowO42JbTxOhF789XqYK+qq&#10;K5vNp284HWNh3t4fDx56vUnMjdT8cwnMsFFiAaLyZGIYoQrEkW18T8Pp56vVZvhmeTjWWl2NrGiD&#10;ZexufZ8B3/v56vUMWQcdeRZaRxdYwrLt1ueer1GUy3WJVzI8xDAAXGp1/o789XqG/L+JhZgsSjbe&#10;2ltBrY89XqpD/G/9E+D9VOkld1iwWjgWvwuJp5JvL3SOEtcbhr2/hfvbnq9WpP0F6hYBljPMFbVM&#10;0cETfKtvRlW+m5gbEm3hb+Pb1eqwrOHVnplnHLRoMOVaZVQIzS3DvIDqbNbQjtYDTnq9QX1Oe+kG&#10;IYUMsVMFDRzuCrLEWWSQj/CGcg38SB4c9Xqw4B0Vy3BlCfOuHSUu15GUIzIJFBJUEopLEeN7fSOe&#10;r1AZn7C6zJ+HjE8vETfLnXyrgXPgA3gdRrz1eoI8M9SL08f9W8wwvpqZAje4WNu4Uiw9v089XqPt&#10;0Y9XsnT/ACuMq4s/mRTOPJlLe+sZG5lv+Qt4fn6vUduHqB0z6l4XJhiiMirp0eKSNBuWQ6neQPqs&#10;dRrrqRz1eoj3UvBss5CrqbEKaoJeeUiW8agINTf7Wo7a27/DXnq9So6NYr0+p87jF6bE4aePy901&#10;QzgMTckII9b6i5Php7dPV6kt1H6ifyvNZfBsV+coauRzuYj9Gt7EC1rXNzqSfy56vUKuSPVl09wv&#10;DP5Tjwo4IQCpqTIysT4sQGsbe0D2c9XqHeT1rdCco5QbE6DEoZ5Ki2yRXLBZFBF7DUi3xHb289Xq&#10;W2TvWf0k9Q6fyXDMYiSppwXEJf3mC6aAaaG+l/b9PPV6hn6GZ6yZRZqNNW1cZp6iUo0hIsDYgfTc&#10;6fXfw56vUdvH+j+ScYnFXFDHAZlXy2NkBHdT7xtYg3056vUwYp6e4KHCBiWHxIDJIolYsrq9vG4J&#10;AOun9vPV6nPNA6fZE6YVlJmeaGClqY/L2PtszfQ5AJ8Lc9Xqqo6uehzpTn3KdXnbAsRonqZhLKsU&#10;Vle511Qmxv8A6vj9J56vVQh1R9M1TlkSUTVSvIJmaMGKwWMkXUaX/j46256vUkMu9G834PmrBcdo&#10;UFTFBVQ7gq2IQsBISbkaA3HPV6nj1SpV9MuueJ4xTVcsdDVSH5NgfeEcgDSJa17dwR7Lj2c9XqBO&#10;Xp/gPVyiiafbDM97MEJMjX90fSfv+HPV6kNnT0kY7ljLU+PVaPEsMbsBJCU3g2tYsdbA/t56vUQX&#10;E8u1lPG1M4ssUqttbUgd22/SDp7Py56vUnzBQ7DFCt0sy9ha/jrz1epkhooaSCUyKQJjfW+hHbnq&#10;9WVYsWOGsmHlQyuCWfW6/C9xz1epw8lBUs1UgIYKd4trpbbYeHt56vVDaNIlXEnJsu6w07DTX+jn&#10;q9ScxfFmqqgQwqNieXuItqoFiPqHPV6lTQ0yVVVLWwL+jcxvt7EELbse2vPV6lmcBaQR1EoswDW9&#10;ovYmx+I56vUrMLarpq1aimYK6kFWIB7C3Y99Oer1ZMQNRI/mU0ZuxAawPt8Rz1erjJITGfOOwRoR&#10;ew8OxPPV6uGFU2IU1jiB/Qy3Ik2i5+Fxz1ep8hrI2kUoSLAKV07A3v7COer1PNDhPzeGvPKF99mN&#10;vHbfw+jnq9TQ8dNTuNbpILKBqQwOnfnq9WYRQT0ckDkh2F1YC5UjUd/A9uer1ZZ6h/k/Ke6yL2Op&#10;8Rp93PV6s0bVAmjp5280uFG020BGvPV6nmWjxCmqV+ZcMgJ0IBPbS/hz1epvrG3UDypKBMJACoPY&#10;g6Aa2seer1O81G215lG0WG4i1hYDtoPrPPV6mSCrq/LMFZErRghhISdxtp4C2v8ARbnq9T5NV0dL&#10;Gq0Ts1lvIpAAuf8ACQbm39Pw56vUi4rVOKS1UhKqoO1fb/b8Oer1KFJaHG4Uw+pRiBYsRpax0F/j&#10;489XqfcQUpRCtEY8uFAsaae8fH6bXvz1eqBheJGlnknqBdp0CBbD3bHuB8R7Oer1OdSm3DZBTTGF&#10;xbYStySbkqB7Tz1eqCIakrS080pYFS8ljoDftp7e/PV6pqiip6VGIZHVgLu1ybkHQeA/u56vUo67&#10;5eHDxBAA024C5v2Ovfnq9TYUkp6mCVZzHKSQSOxtqNDob2156vUo8HVq/FHWKNZLkNdjZNNCbgG1&#10;uer1csZaCaSbDIKaKFkA2zBywvcggWIBAOvb2a9+er1Mv+k00UeFKGUmMsX/AMdibk201P5c9Xqc&#10;ExKpWhAnsrQx7VHwANwDp7b89XqYsFoZxNFU4pGd4Zyi+Kgg2JPYqb/qeer1KzEUmoJGilkDRoFI&#10;7H4gC5vpfnq9TBT7a+rkk8tgbXRgNCba/Hvz1epc4dXGfBjMUMEiFle4I3W0G0+N/Dnq9Ur5iYQw&#10;U8psyMrC3sPYdux7689XqgSiPC6kxVNjJUKy7+5UGxt2056vU0S0jUTiSWUDzLEtra1rW7XNvDnq&#10;9TJJSU9QfLG4Ak7XHt7j6rc9XqzU82HYgieWxEiA3HZTa4ubHw56vU5YQ7LC9RGCGNzdSdRbtrc3&#10;Hs56vU2UM0NdictNPPtjnYXBPvGwNzr/AA9nPV6nOkekpZPKjIVVYsN2gI8O58fjz1ep8xA1SULR&#10;xS+RJKytcG5Ci1/hY/3c9Xq54hU0QStwzD5Ek+YgCK3gDcMSL9jfTTXnq9TZVzJVp8tTptKldzAa&#10;C47Dx+nnq9TRX4TRU0k0Xm7t92FzYKAuoW39p+rnq9XGohVqeOpRdkpBIAIsRbTw+vnq9XCDDGqZ&#10;o5apvclsDcfZI0BPfnq9TTT/ADk9VJAUcmnd43VlIBFrh1NgCPiDa/fW456vVnipqdpzKZCsTIAQ&#10;NLNaxAtY9teer1Sqiqo6AphdJeRBtcEeJ8AT3Nvjz1epxjxGaqhWrDxgRk+YC4DXtYG1wSD7Bz1e&#10;pMwRDFZZEidBH7x2kEte/cHta/PV6nvD3xXCGajkXdGVFvENcXAHPV6uqzz0qxNTxAeavvjwB8QO&#10;/hz1erppYaekjSpQtIy9wpIGvc2HYDTnq9WefEYITT0lBIql9Aniw1JAv9Z56vUu8FgMohkqCwZH&#10;Ybd7EBRqbC9gbnT6uer1PAnCH5TCwyIsrSgv49wwN9bXGgPbnq9UhcYkhovmKhBsbcpUk9ze5Ftd&#10;Drz1epphmqpYgysyWuGUk+3QgeItz1erLBV22tMQqnRhrYgEkH6f7Oer1KCmmM9HUGQeTopuvYqT&#10;p3ude3PV6oUs9fCrJT09gCB7pK3Pi1zcmw/bz1epV1+J4pUQKrlBKQgLsvYWsALW8NSeer1ZWqKm&#10;gPmltwUISAbX+iw7H4/289XqXdNLV1lNTVFQ+xadtYg2rswva/c2Hbnq9S2w3HUFKV3mJomG3QXK&#10;tp/Dnq9Sqp8aQ1NMgCyknabWvY31Nvbprz1epZGspdaamASJyG722kDXU256vU6mZKmenpcQJZKc&#10;sySHsrMCCPrHPV6hTy9X0lHiPlQEzIwUAA6Fh2uO3PV6jL5GxSajr1eNQ0u4MQbkBLWIXtY3/gfb&#10;z1eo1eGxpmLD58NqTsVonNmIAYkG3189Xqo19RvQGTDM6SV1LTutDuYBwSSZSSWA1v29nPV6mvpZ&#10;0Tr6mWnWqBeNp3ZWCnRCdAe5Nu1/p7duer1WJ5cyjS5Xy3URTwqGYlUkIIAA8P6f7+er1UQeufNF&#10;MmaHwyjnLRHduDAWU2FwDrob89XqqWqsfjVvKnUEmVr312gHvp9/PV6mbE8Qjqijotgp/wAoBa/0&#10;D+PPV6uCYrUtQQUjBTDG7WJGoJ/Zz1eqLURVUCmWVw1xtO0jt4Xtz1erLOKSepg8kG7BQynsB20I&#10;+Gt+er1ckp3EcsJYLAwLrqN1gbDS99fYeer1QVlemYyuodiAAH1073/o56vU5wyxV4+XqEtK5Chj&#10;c7QfEjvYfr3PPV6vV1N8jGaORw6m+3TXS+unPV6sNCIFDOxLMo2IO1t17m19QOer1ZcPhSCZpa5h&#10;tUfvA2YDwAtz1epwmnElXuBGy1lK6EA9u37Oer1YY0mrqb5d5FMZu2+2oA1sT46+3x56vVzp5vlY&#10;Q07LNTMouBqwN/1vz1epnnp6RUFWgKqT9hyLkG+o17c9Xq5vjMskbxlFXdpvUWb4XP8AHnq9Uc1b&#10;vSrT3ud7MQdbkjv7Oer1ZoIo6mQRFzoGDN4e0D4eznq9UGVjHIVUe6Ld762056vVwukbbwNdCB7D&#10;3H1c9XqyCGdY2aQEbrWv4m/PV6niGukMzz1ChVYBAtrG1/A/R489Xqi1IanMoilUpJqR+YH189Xq&#10;5xSWb5lohFGVNyqkg+Gm64+HPV6slQkUTwmhXzlsNzEE6sT7v1Dnq9UqpkhqI28qNFZbhCAdbDUC&#10;369+er1NsdDJPGKuH9GrkC+tgSbHtc2Hfnq9Td8tKXZFF7Ej2fx56vU7UtbNRSrTOm9InN17FmN7&#10;X789XqdcOgnrJkmh0iV9+0G5LHw+IFuer1Sa2knWWaSYe+R7o8SPY1/pt93PV6muski+XioKYFfL&#10;uZBrYnudeer1TY6xZ5Yp4EDsFAZewX2gfVz1epnataSVpJrqsR0AF/qv7Dz1ervyIayU1UXuOwLl&#10;TawP0nw56vVAkl81jCRYs51Hhc9h8Oer1SGhkhWX5WUqsRW6k2uTpf2c9Xq4VMsmzyaiMeYQDuHc&#10;XN/D289Xq7p4UkRI0sZHZtxN9AB+3nq9U2OulgRHExvHa8Y0UqPHnq9WbEAJKyOOjIZ3YMbHt8B2&#10;056vU3yu7TOEHmqTrpqCTz1epwjGLYVWOxiYn3W2kEHabWNiPEac9XqFbLGPITDWo1vKJBV+58LD&#10;wFvjz1eoyWDY5hQu1VMFlaM7Q2ilvE3v3HPV6hwwPEopKWCKnFm2AGQ9zcWuPgDc+znq9S2TG8Rj&#10;WlpcLpxJsVQWvbcQdWYgHv8ARz1eoWcXxegwEU2M47E5BRbLHG0tnkOhCIpJCk6+HtNrnnq9QuZV&#10;waoxN4cwUMrN58YVkdShVQTY7bAjTU317Dw56vUr8RypM9bDiVjtFxrYgEDUD6eer1JnNuDjFKNV&#10;iJipiWBUgWJXxb2c9Xq5ZaypS0FFC8lMo88gsqLcgKNG+hrW0+PPV6jH5PwlYXjxGnF1l2EqEuAx&#10;On0ge36eer1DhFgk8LrS16r5y2cG9iCSfdHtFrHXnq9Tl5lPRT1MMknlGojKkMQdoU3Gvhfwtrz1&#10;epqzBmLDYKUPEbqrLYAAG3bwJ79+er1F8xrEI5Y5IJx8xGXYm5upJ7a/A2tz1eosU+bXosckwuSl&#10;ZZQSVe6lUHYCwN7Dvrz1eoNcWzTTwyNTQ7ZCWMW4XJBJuzX+n2fDnq9WHGMVlpyZKKMJCsQdt/iR&#10;9rT87Hnq9Rec24bHidZ/MIgakjawC/ZB7g/Udeer1AFmuQVFQ09eCLG1ralvFj46c9XqC2tq6Skr&#10;o4YmMialtb2sDexPx56vVjpZZa2fy9uxlIO1iCdpJt2Ol+er1LGixBt7JFGbJcEd+3ifhz1epUYc&#10;91KTxakG2pG2+uunbnq9WAT+WDHFqrAjY1jYjQ2Oh+jnq9SLqqfEqaYyuWdIydR4A6qOer1N0OIT&#10;tWb5rbjdVY/H6fhz1eqBXwNQ1aq0huGDgr21PYjUa89XqeHiecCtlIVoiGXvYeHh4annq9TZFtTE&#10;Xq1UjzVsbXtpc3AGgJ9v93PV6lNCJpKRJXk8x7k7SRf2fnz1epVUbkwrUCym11sNB4W1+PPV6uVF&#10;mKcb4E91iQPruLE/QOer1K/EMbjQxxUo8w7lilsOynQuT8Dz1epjrqQ09a1E+6aUNZGNgBrpa3gO&#10;9+er1T6Fal4vJkAZ3ZS6m99x00Pjfw56vVIlpKJGqJZadiQhUIG1DDsfEEePYc9XqZ8Y/lssUfkq&#10;I1N9wA1uRYm4uTa2nPV6kTNRvQutFNM88dla7AC58CAPZ9H0c9XqbK6KYyMszM2267hbQDX8uer1&#10;JBYZGYyTixswv7R4eGhvz1eqLTQJHH5kpKt7x3d9L+BN+er1JwQ1kWLCrmf3GVgAtvfN7An2G3h7&#10;Oer1KCGernik2qsZhYhWLaFbX3Gw0IOnPV6mKtp8RgnickN8ww91bfZ7nXnq9U+OJyiSVihXDAWF&#10;z7oP8bc9XqRWKUDyzTV4LRvEzMbD3SmlvgD7fbrz1ep+jqqJYmppFRHdVdfEg37a+3nq9UlFMlTD&#10;BGpWRgzsWFvdGlhbsT356vVPpkWGn8qCIt7xLu3jf2H2/Tz1epwnEzkRK21CAR/q7fE+3nq9XsMn&#10;giYxyoC8oLOxAsxtofrtz1erJVYoECrCg3LYX7WHe31c9XqbqjFI5J6dqMKxBbzAf3fo+vnq9XKh&#10;xWRa0RTsvvbyguCDY2PPV6nuaelYhgn+WFyB9Pfnq9TjS00UjrGffVmBtoGsNbH2c9XqUMVHFDL5&#10;jkRrsNj4n6r89XqmTQJUbKplUNtXRdL+w+Fjz1erPFRmrgSGkmCh3Jv4qR3056vVkqXKVvkU0l1U&#10;bEJ0ufH4697c9Xq45izJJV13zmIwxwkJHEBDEEU7F27yqgAkjUk6k3J789XqSdLiXmTeZa5voT2s&#10;NPo56vUtcLpVUCrYXYurKAdPta27jtz1ep7q5JhNLOqq1y6jcR3J1IPw8Oer1JCikFViXlT2tLe7&#10;j2207e3v/Tz1epb1WEKa+OjkhanEaqTuvclhfdf/AAsNR8Pbz1epsxBBHbDo+9wTroVvoT4c9Xqj&#10;1oqMIpY4JEZ5N43Mvhfw73056vUj8Vw79KZYIlZncFw1/Zdj2tf2d+er1RCiUzMqglSx934eFvD6&#10;eer1ZqKnNRXmmNytgFPsFrn6Oer1DHlfDHpSgX345tqm3cAi51Pjz1eo5fRrDKbDKyKeRbKZFuJT&#10;ct4A3vf46c9XqseRMP8ALpZorOJiiSHaCQLWA9o7frrz1epJY9T1tfXIsW1FZmRAgsQALWJ8dOer&#10;1BhV4XSjFzGR+lIAPbUA2sPibd/Zz1eqGaWGPDlwxYgqRPdFUXsL2JuP4fDnq9SlwLBI/nFoolXz&#10;LKbWFypJsdO1zz1eox/TGjpsRqmeYFfPJiW5BBZGK2Hcghh93PV6jR5MpnoqdqLFlijjXeC5cLYH&#10;TubAbie9/Z7eer1ChJlySejaKoRSE2sdpIYEdvp0Hf4c9XqaccalrI5sOnQDzrEXIBYaAEgdtBz1&#10;eoJcz5LpKagkp6FW3lP3WICAg63vqNSOer1ALjWVcRrQkaofKjXUlACbG3vML9+4+/w56vUHWL1A&#10;oAtGsLNBcqUW9wf8R17X8eer1YMdra7yRT0hG5YyBpe9xci+nh+fPV6gKxPFUeMVSwX8kXa40JZr&#10;31v27eznq9QW4ngdRV1L1dJGAshsbCwABHiF56vVKo8LraKWWp2h085Y41BudoAuSD+z4a89Xqf6&#10;eqxakMcDBliUsSAt/dN7EkdgCe3PV6lhQSV+J4g0VYoiWGNNrC12e2o9huuvPV6n6mwOLHo9kYaS&#10;nZl7DQlTobeJU6gfdz1er2KZOwDEamCLCpX+Ye6SGQaCx7suoP8AHtz1epkjy6+GyPhgCtEvu7tu&#10;hNgSb9gbm3PV6oJwbCKWE089o5iSdxF1UgEgC51B/Xx56vUE2ZcEwyJBXgpUOQWYqNoDdtxvqbD2&#10;c9XqBzGqmjglVokCm1wxuDp4fXz1eoM8xVUZmkFJF5xklAFiLFjqTe/gew56vUyzNPJTNDUAsUkU&#10;AW7XPhbWw8fAa3056vVMgTz5Uw1zsM8hKm5ADgE+3XQfx56vUIkNJLWV4qqpBCHQLrYWIUi47XB7&#10;689Xqk4Xh4RhHJbfAxKt4EWK6WNj+vw56vU75fwutxXDaqTFIfKKMzqxFwwuTf6R7Oer1Y8yVVGc&#10;FelpzcbgoF7NcDvcW79uer1IeSkr4cMeZhGYIhudmb3rHvb4fE6c9XqDSuwWeqlqKenntdUcEmwN&#10;zoFPbTxPa3jz1epY5bxQ4DJ5NWQ9ra3BYk6W0JFjz1eowuXcYlrpIx5JeO/vMtiRa53MD93Y/dz1&#10;eoZcq43HhkzeSS8tSRqQAF23tcbba2Hfnq9Rmcl5grJJIYqUhahgUJK2LeOhOmvw56vUuZZ6I0on&#10;dWjqQssRQC6kfvWb6fDnq9RdM41X8uppayayQwAs5YEWNhrbbr8eer1AbVrHNH81f35iGUakMvhc&#10;HQfRz1eoJ6SkDPVUxbaqKwuNbv8As56vUnvPkpamRMQIjCqF3BRYqR3JuLa6c9XqF/JlRTYZBDCz&#10;HQkHcbnUeAJNwQe/PV6hOweuxNDPBAqCmLLYte5BuTb4ggfnz1eoV8Jq1mpiZ03IW3C17aiwHb28&#10;9XqDHGiY6GooaVBFUggpqCGW5J76hh2tY37356vVjwafD0WKKrH6SG0jBtd4YWFreF9ddOer1Ycb&#10;kevlXyCBSUzX2i5I3AmxF+wP7Dz1eqThuFJJDFiNOe5vpYXHsseer1CvhMMlJicLzIXZxtINxex3&#10;C1xa9idR9fPV6honwPCZZw8MySSlUJVCwFmGoPuj3kJ1tpcaEix56vUv8Go4MNphh8Ui2g1YG99h&#10;8fz56vUK1LgJwynpzSKY2q7qCO4Ug7SQOwPbnq9TeJRFU/IpEI54zbzQCbHx/d7Hnq9SBxSskp66&#10;rqNyRMrlVbWwJGpI8dDfnq9QI5gqqOvQ/NSecVaQgm9mJFgPC4Jueer1FszRQpWV1TBH2ZVKi2hJ&#10;Hh9Frc9XqL1jcXl1rIS8UcatuIY+JsOxt356vUF2JTxSSLEHAR3PvgAmy2AUkdrnnq9WGmx/+YpI&#10;It426lWFtAbaX9trD+nnq9SKOIVks71dOHRnYKFc6W8LAH2a89XqV2XsPjmR0xggLcFXv8SSSPiT&#10;z1erBikGLyY7SGRfMgaCTzZR7pDg2iRVsQwI7nwPhrz1eqLPh4qBLBVttnW7WA1IAsDp+v089Xqi&#10;U6JSUisAWMWwtY3+JJHh7fu56vUrqJ42oG81NzNqxUWbU/Zv8Rob89XqlYOrVGIPJSxFpEK/oyRo&#10;Be9tD7L89XqHeip5qeCOqSMpNJZ0UkC4/eH7Oer1SKDDYZcVhxOZii7twRQTYnuCdOx/b7Oer1IP&#10;qhXMa2PEIyD5tmIYA7bG3j/Hnq9QEippExaWppIlh37Gkb2yE6k/r7Oer1MebJIJKhZKFtsMrDxF&#10;2Yi7W+k/lz1ephetp6auU0pVDEVKm1yxtfUEWOvgbj2+I56vUnoaI1mkbbY5ZJGKk6Mbm9yb/QAP&#10;q056vU8y4MuGU3ziorSy6R2GoF7HXvoOer1J7EPnaQSUfnea+m0Ae7rqR7SR/G/PV6k+8M71EVHU&#10;XgCluzEXOtr6m/f9dOer1PeEK8bJQVIAdjZm8GIPh4ajnq9SkSupjVyUUAKyQFAp0AZTe5/Ptb6+&#10;er1L3Aq+pp52jO8++hI02LYAC/bwPt/o56vUYLDZxWQvCqh95O23ZSRa4+g356vU04zSlaqChrQF&#10;AVEaR7+BPvG19Nb2A+jnq9QMZnw9KqrSdU8razaCwBVdA1uwBPb89eer1BfSTx0iOkEqM8pPnBgS&#10;wW9rqR2PsP1c9XqVcFfVJh6vSKPMXUvaxIvYgWB1A56vUJOXMFroHhhMzAygSCVtWF+w2kWHf+zn&#10;q9VhnS3LVY+HRQVALmnsDKQDcaEHTTU+znq9RzOn2SUzDVzmGTyJVB2g6Wa9lNvEH6eer1GSr8Bp&#10;sKaD+XuXlWJQwNiAb2I+vv8AX8Oer1Fjzbh0BmrjJKNpZ3jS4BGnvC/sv4c9XqIhnieGWoZUT9CC&#10;QDYAA2sfH6rc9XqCKbMFXTVUS0Z2XusigC5Uiy/UT+XPV6hVyNDHXYnLhMbKsbushawazLftcG4v&#10;z1eo9mU4ZqXDYKk761VRV+woJINraad/o56vUKOY82YlTJRVWHwoAsZSVL2bczKFNhfsCT4fnz1e&#10;oj/XjN4w+SP5qNvddrkPYESaDatiTbvcH2aePPV6q4s4VfnyirlB8rcNxIu4W/fxsCdCeer1NENX&#10;TSIPN2yK4IMbKLEW0JHY256vUI2RBTUlVEIogkUTKsabR4ntYaePbnq9R5On8SUyUpbYZSyCwv7q&#10;sfeuDfw0P8b2PPV6rEMoPS1eGQCdjFFSktZdCdDbX2Ennq9Q60uINBhiK2qRqzlmuADt7Dtrbnq9&#10;RIerWP4hMHrIHXsQxNgQQSNBYXFuer1EVzBU1+LYj8zTTkbQ6mNQD5hvdW7E3HbQ+3vpb1eosOdU&#10;lqZHMKMysT5t9LHxP1H9nx56vUBuKYUHxFJoo18ttgkCAXdBoNRqLH23t7Oer1MMuH02DwVdOYFj&#10;jmI2bL2J7kndfUdjbTnq9TbSYF/Mo4ai6pYqu4m+mt/vPs56vU4VNPEtPHSqoURM9mFiTftc+y+n&#10;PV6mzEqIxtHC20JJ78jeOthYED26i/x+HPV6mXzIot9Gje6t/e7HXQEkd7eHx+vnq9UOvr56qsZ/&#10;dlBF0IIN/DX+g+HPV6nKneOkh8qKyvMTv26m47kn2eHw56vVCxLERTCKaoHvPJYAaAkDSw8dOer1&#10;PKZhirKEx0ysu0kGTUWN+5uPDtz1eritXLRVgjm1kTU63BB1B56vUrnqYKTE4xFMshlCtvUFQtxa&#10;2oBuOx+Pt789XqyTJRmvmihkL1D7ZHN77hqDrfw/Xw56vVyw+zQiZ32SIGQXIFrkE3+J8Oer1YDi&#10;Qqq81kCvE0DGJ/MJO4mw3AjSzdx7B3156vUu8pRimmkpZyFkdv0R72L3v3vcC38Oer1CNV0GK1eC&#10;JJTky1iErvUaMASDuH1dr89Xqa8ZxWnSp+YqIvJIgQOvddy6dhoCe59vieer1Qd1A1MuJVLsHgY+&#10;WCLruYHXQ+Hhpz1eoCc8Su708tSCzruWWVtBICLqQAAAw9o0Omg789XqAXGpIZZShBso0ZtPptpY&#10;89XqR8SwJKqod8e9Se2l/Ec9XqMplFcPHysiC7EMrkA9joLHXw1vz1eoYc1tNFQKtMN6RKF3XBAs&#10;Bqe2ovz1eoMKrE6fDZR56b/MQ7yLa27dxa/ttz1erqOSirKZHjQAO4synX3jbUe0ez+jnq9Sgqmk&#10;R5IICFVIvNUyLa+063vbwF+er1RKXFZa1qTGIArTSqFKkWsDoQR/G/PV6hEyXiBocQNI0qguQPKB&#10;Jb3jqR4iw56vUJlTUx4c5p6N2bzSFJa52hie4N7c9Xqcsk4xBSZxheofaskgBe7XYj4X1t7O35c9&#10;XquHy1musq8JRsCNxtu0lgLqV0A10OnPV6m+pzlJTw+SS5s6FXuSGB+0O+jDXnq9VhnpgxqpxSkn&#10;mdGPuKE3AkMPgD4W56vUMGZ8LnwuqatpwPKkYjsQFJvc38fo56vUZjpPiNM0dNFGTIwWx10BHifi&#10;Dz1eo1WV64yNYEhfu9vbnq9QYepnLceN9Pa0xRCSXYQGAFwLG/7e/PV6tbXqFTChzFPE6tujDbrr&#10;a5I0W+3tf2/Hnq9RRs2lsFQTSlY5JHNlXUgk2Go1sPaeer1BWmcMaw7EmbEqghNhG27AEg3Fvb+v&#10;s56vUIuSusWN1ksqiUrKq+Wh3W3Dx7eIHPV6jIZQ6i1P8rkkrqi7DYzKDc/attF/hrz1eoScf6hU&#10;2L01PFBsSKMFizm72Oij67/kOer1F3zfS0FfOKih8slyLL2sw1ZQPiB+vj6vUX3H8itDHUVTbUEI&#10;JlcW0LnT26Dvfnq9QD47hs2DzJRhXkdrqWS5sb3udPHt9PPV6g3qqWWlZkpLp2ve5uWNjuHe9tLc&#10;9XqeZzSSNFGwanjZ1CC12YoL7bHSzHv4gdtRz1epoqqkSVs9JicTRyhQVAGoVgSGIa1rnx9nPV6m&#10;fC6Okab58bUkRirSFQd2gtdRY6D9fDnq9T/XRB8VE+GNHUQyRlXkQkFD3DEMAbX056vUnonkjo2j&#10;kKsfNLO/7xvcBdbnQe34c9XqDvFcOwOoxGDF2ISemWWNHYfuvqQL62LWv+fPV6irZ+o3gopKOrPm&#10;F5JTZTawJ9oNwDz1eoCcUpmrJZKKFQFjCSP9NiAL+NvDnq9SAagmp5bV6nZH7LXIv+X189XqiGcI&#10;6qqgBD9P71+4789XqyS1AjqpJILWk1+i+vPV6slNTSSRkMlgo3hx4f089XqXmA18b4qZIYmSPanm&#10;nbc7ie50Jt8eer1D/gMMdZVo5VhHa/w0Gov7eer1KWepaGMqrLtS9lIFwSf4Hw56vU2xVFW8G19U&#10;H2vA2F7duer1JgMNgqETcxJG34Dseer1I/NdBTzYdvZLunvG/ib6fdz1eoAq2GamkaJ12LfQHvbw&#10;P9vPV6oNzz1eqdQ07zOWXstr89XqfMJrpz+ijVZI4HMoRlG5gTY+93056vU44pWT4pVxyIrLHIy7&#10;CANCDax8NfHnq9Vlvo66RZpzfi0dY0O6KAEhgn2iCDp4G36/H1eq2SHIWMZToPnqeG6tc3YWBPcn&#10;4+zTnq9Q+dMM5yLhbYNj9498ZWLcCAnY3N+49gv/AA56vUKGa+n2XMcy7HTKqso3MGZSSD2N7d1I&#10;1sf289XqKdnHKn9QEWCiqERLGRvKGg266aj6PA6H289Xqd+m/qUfDUagq6lZYUuoBN2VdbW94WN/&#10;b92vPV6hgofUdkzGjV0FwsULWMzOAtwNQCfpH8O/PV6l3g2aMk1MElFHKs88dnuRdgH7Ag+BHPV6&#10;oOYOn2WcbpZ8WlRHAiHk+WVIBG4kuoPgfhf8uer1FYzd0Twimw+qkp4USy7jJYEkOSbWuSPZz1eo&#10;uOM9I8DSgjahjDt76uCoJUsLDW1xbvc9vDnq9QcYz0Do5KWWenjWOefXcxuq2FgqiwPcXudeer1B&#10;+nQOHCatcMr3RZ6kbICRYO1ixVQ3dgNbDwue1+er1Zqr0pZsMrzEDypAW3mwsdvsGuvw56vUyYl6&#10;ac4YlSedTwjZTlVjvY7wdGK/R31t99xz1epCv0Hx2narWSlkjWF1jZwPHQi/cak28Rz1eqdl/olX&#10;4jiyUVUWAVVvMVuDdrAbQBqD3/Lnq9V93os6U0dKiVEkIWSJo/LYWG5u1rn6Ox/bz1erYf6HYNW0&#10;FZ5uIxKFQIAbWt9PPV6jZ1tZElCtzv2s1luATp93PV6kljcqyBUhA17agEG39/PV6gbzNVJS4eVZ&#10;QigMDqdD9P1nnq9QI1eIQTMy0ylmOjD3SzAdvZ489XqYFemUStKCQzMfeUAi1r6/R+3nq9Uiqq1e&#10;kE9Ncrt2BRcEH943+j+/nq9WCjIljaCC58sA3bW5Nzb8/Hnq9TRTvKsj/MKEB3d+wufbpoOer1YG&#10;emMUkDusce1i0rkgXU9/s+AF+er1R8NrMNxWiMdJULOyBvej1S40Pxvc/rbnq9WTDWlqS9JKykOA&#10;HPhvU2t8QR489Xqn0MkNNuNQyAjzE925OnYD6D+3nq9UOaAvSx/POpCksTa7Bb3v+QHPV6pdRWYe&#10;cJEuHBm8s2N1sbAanuARfS/PV6sVKRFNIagjzHjsgJtY3uO/c2056vVKhi/lEExhJaaS+zQke38i&#10;eer1NlHXLJHHPXRHzJQbA6C/jof1156vVnlnqHdo6E3hOywsRYDwHPV6o8FLDJGZY3S7MCL6lifZ&#10;9HPV6mu9VSSvPGolO5r30vY/lz1epxqKeoUQ1jw+9IH7aaqO3xNuer1Zq1If5cKg2eeYqNovdfYd&#10;P489Xqwb4IqOJZh70cyk6A7T4/l/Hnq9XpxSySz1KC0IJY97D2AD8+er1dR4c1TQxwE7yjpMtwLl&#10;rgjT26c9Xq4/LTHEWYOArWZrCwH69uer1T6WbDTVCSZDcKQWPckix+nnq9SDzFh9XW4NUUVKn6YW&#10;awABYFrgfSLW/U89XqBDOeS98bTzRh38veo2glT21+7nq9RXcx5QqocPFXVqS0zMCChI2rqSx18O&#10;w+HPV6ikZsyj59NNXwxXKlggGhCtcE/lz1eop2Zclimb5mojcoSQ8Y0JUmwBtpqfbfnq9QS1eEYj&#10;hXnuybo0YNCALXFu1j7L2J7c9XqfpMXxGCjpIqMlXQsSo119re0d7c9XqEOgzEsmFeWRaVyGYrbQ&#10;rcAG30X56vUheoWN0tbhHm1RMUBYhSLbnYdwDfx8R7Oer1E9zpUJLTvNQbTsJQhhqSbX1Gtx/Tz1&#10;eovdaQ9WqwXN7mxA0N7sB8Dz1eqLLDHKvzW5QUBG24Gt9fiQOer1NFNXU8lcjSlQZSQL9ybE2Hj8&#10;eer1c1aKmVpqqwYkqpudb3t356vUqsDw2aqkp4VW7EHcDcAtfve3iO3PV6n2qyJVs5qY4/L3jRQT&#10;YWPe3x56vU4JlCvoSuHo7RmJd7KQCrKwFvAdj9X7fV6nvEsm5io6QulOu9ypFrmy+JOn7fr56vUn&#10;sQpaxMU8ijjRITEhaRz7yyaaBbWIPjr8Ne/PV6miCsEFTWR1Q1RNhK6DcD4d+456vUvcIigrhTS+&#10;UwZE1S1ySBYG3bX489XqEbD6dKehirIYgFiYo7HUlzfw7eHPV6jJ9PZYo8EpcaxKAJT/AC7h/wDE&#10;JAwYeFiLfQfYO/PV6kZmbPDZgxD5FnRUYM6yAaFb2UNa5BFu31256vUgDis1PNGIVNRKpWzKzbdp&#10;Nm173A7e0256vUK2J1dViNAywoxCbV90WIJ0P3A3vz1epW4bJW11VGssjboNouDo5A8Rt1+n6eer&#10;1LqlQT16UrTtHHHa6kgqAzAsOxOg9g/Pnq9Q64B0gwzPGJxVGH1EYcOpsAbkXA9g9hNz+y/PV6jX&#10;9bPw9UrOkNTnzB62CnrKZBM7PCWDXGp0IP1+z23HPV6qT825PxODEaj+VP5xplEUgVCq+aBu92+j&#10;AjS4uL3BNwRz1eoFsVwWXCqpZp4nSc2Rvd0uSSLE6fDTnq9XBMOqJ6sSVAG1FBRRezMdPe0Hb7vy&#10;56vUJ2WfnKqRKKbyYwSwBQEhh4A3AswPfv8Ax56vUMs+AzYpBHTVDlXiUOdpIDMNALeOh8eer1Sq&#10;qlqMKgpqqNw3ywF1A7XNix+IB56vUP3TSLD8bwxq2pl8+SIr73Ye0gant9Pt56vVmxyrxHH8UFDQ&#10;xsYxIFDBTYbzpf6Lc9XqErpXlKLBMeNficQkSOUrtsLaWuzXuO3h9I56vUOmfMGyPhlNFjWX3Soq&#10;ZwxaNwBtNr3Y+zwFvuHPV6isZhz5mBZ3w9WiCCwZALAEMPp56vUGtQ9TitTWJVI32VLKGYXW5F73&#10;sL9hz1epEVOBYnUzyJTOwpVUDYqggk+DE3IP0fHnq9TZi+CZoM1qLYYwqxgINrRg6KdO4sLeHPV6&#10;lLgnTR5ZP5vIt3d0V4gAA5Om7TuQBe/9HPV6njM+TMNnXzo4ReMSb2FgdgGhuOx+PPV6gwmwaX5P&#10;+VBAoLXJbQML3W3t+rx56vUgKkYzDXTsZEkpdihQIzdH3bWuxJBUjQCw17k9uer1YK+lrKqiU0kU&#10;O3eyB2W7naLm1ja3PV6grxTAomqEqmfZArs0xuLuLG4U+GuvY6aW8eer1BtiuIUsFSrwJuRtx11F&#10;zoLj6Oer1IvEMOgraJ4pySthbuLXNyB9HPV6mHFEnrHespoy/kxqNqKBogAHsBJ8Se/c89XqSZrZ&#10;dxnxKlveygeI+PPV6v/XeRR1dJVnzwyRyKHYWJOpG1vs9vjz1eruavl/nZoaUeYFVWMmn2TckAnt&#10;256vVKwunoa6KeKCpMWgkVnsFCg3dbk2JNrW789Xqly4iuHQ+ZTxlxGSImCEgXPc2vprz1eqWJIZ&#10;cQkd3ujRbe50J109nPV6uXmUmHVNHFiSoRMWdbWYkAWCnvY38Dr489Xqj4jVYVUUiEOqGUk7GBJH&#10;vHuPDU3+7nq9SMrcPaSnqamrkVlEqtCiEW2jxPu3sLduer1PkdLFU0QSVvl50IY21JFvdt7tvhfn&#10;q9XZpwtNHLSSMkUYdmbsXZtCTax0t9HPV6u5oHqYBEPfScli3Yg9rH421ueer1RsSpZqVBSxJqNo&#10;jUH7Q/e+7nq9XNZ6yOiSpsXnV2G0iygKB/q6i3PV6sVPL8yjToQYmdndbaq3630P7eer1OVPgseL&#10;Iz1ExkjgFwTa2p1+m1v1vz1epNzPTzTwIVZkjjdkawBN2C29une3089XqlUFFJWSSLTAOlOoksTq&#10;RfUn4356vVFxKaspjJ5ewGcOVGgKi422H0XP6m/q9QaYvisL04alVZXdy0lvsqQ1j9YItz1epPLL&#10;hWKVwjmkKzRlgLAbVI7m+oP0Dnq9TNHi2Iz0zRPI0iK5CiQAkC+lrdlJ156vUkcWevo5v9+cg8vz&#10;CybDru9nx8Oer1J+kjlxNpGAKtSt5jF76gnRvDx/Pnq9UbF5p6+BsTkAaRWAUKAB7xsLC5JsNdee&#10;r1NMbUdSs9IGvLGFYIwuO1z37a+B56vVFklh8kUsgaN4j7oKkhywBI+72/s56vVMxKno5cNkVQSt&#10;tugAN7a2tr7Oer1MS1pnUR4dCSFAQOwOlxYqPG3tJ56vVmqZjS00VI5UPdg+250PYj4+N+er1YI6&#10;/D4wkMY3+XuW4F9zn238QdOer1MtelTNR+fUCztchLWAPhf489Xq7VKaLDwkY3OO42ixIHfw1GvP&#10;V6o1TUPh8CnBgWqZbCQ7tLMfDv2HPV6pcVPUos9LGAzIpIBsCbezsASeer1N8kkVXQvGU+XZruxb&#10;UbgNoJA9hNuer1Qad6iSuhom9wwqu827DxbsdDz1eqLUUskFQ1PT/ZZZSdQCLC7FSAPC/PV6m/Dq&#10;KGekZKdAZUJNyRdlubc9XqRkVPOMXNJM2yJQN172A8CPYeer1NdZTTNjG+nkAglWxYjRQLi5A1+O&#10;nPV6k5HHLNRiGgIDQn3bqG3WJAJ+nvz1epV0gnjp4DXOBI4G6NQCoYGxJFjew156vU7lZ6mGOKUF&#10;lUs27QAKCbE+3toOer1R8GwNQ7uCTTSABmva246kH2Htpz1epYVGZcLwoyRiMBEGwzEXtb7Nj92o&#10;56vUlsMr5qqKfEsQVnVZGIZrjaGFwQNNB356vUu8rZNqMbnRKYedBM4LMLEksST43932DT7uer1H&#10;x6d9Aqyiwc4nIRC8siIkZJLDbqDbUWYH+Hs56vUPMHp3FbAtbUIamUtcge8CPEWvob89XqEDK3Sa&#10;pwumlnSnaFHBNlQFib27AE9xz1eobMEgxzDaOChaMvCqgkkWJ+kfRz1eoUcuZnkwzEPlKajR5agI&#10;123AoAdQO4sfiOer1C/h3VxctUhMlKFtc6AAH4/Z+P6256vUl8d9UUWXmVTBK1VKbgRKzHbfwKiw&#10;Nj7f4c9XqWGIdXq3HzFiUzsqARsA1wRcAkfZB+/nq9S+yrjdBj0pqEkUE6+8RofH6tOer1KwZoiw&#10;bEIofP8AfIY7ANCNPH6/489XqErB84mJ1qZiGQC5tpZb/wB2nPV6kt1Y6mYccElj32MtlW23QeF/&#10;r56vVS31VzHsxGvqDUoylpI1RQAxYn7RP8Bz1eoncAxPM2KNQTlzIZVhWxLWN+/36fVz1epRNh+4&#10;VNJTELLA5iCAG+4CxPh3PPV6lBR4pBlWb5Jm2TzKgCG5LHxsbG/c2t+3nq9U1/UHgVfRPhDkCSCS&#10;RCLEAMNNov356vUpOkOXIuomOx11BUeTcm6SXIAF9VF9D8dPDnq9VnmTZMLyRSii3GN2spc67iNd&#10;b3tqfu+nnq9SK6hdSWjnCQ1qzSm+1Axtt1BA7DxB19vPV6gUyScXxHMFXU4qxSHddWGhJP719bi1&#10;hz1eoSiRHV/KwsWQG6s3vA+Fvv56vUscMxCLCsMlnkRjO43knQIg0+7xvz1eoQZ6hcIy6uKlLyVA&#10;IudT8SOer1V7eqTrzhvTTJcpw2d466WORFRiCTe9vAaX/b9PPV6qFs34viGOVzvUm9VW2CyMd1yO&#10;99Qb2OvPV6jW+njoLS5gwCTHczxgJEWZFP7w1943v4jQfRe9+er1ILqri+My4l/VnL62aMMqoSQG&#10;AuCAQDYakj8+er1IrJuB4pgcseKVNN+n2sWQG1mAJDEtYEDw56vVinzs+YPl6Cpc7aaeQVCGxYrc&#10;6p3CknsSDp4Dnq9VfHXTO1dL1MWkiqAaaN2DGwDMqgAdja/0+GnPV6hO6aYkmEYimLFwIXiY7bDd&#10;ckEGxPYnXnq9Rno+o2A18CVbiKRiVUMgF73A7he4H6689XqT3UbqDXRRRUeAzNCe+hANiCPA37/n&#10;z1eoB6vETjVU9TNK8tRTBTMNxA2nQsygWsTpex156vUYP0m1ZwTqRURUTW8/bIW0tZSNAdDYAE89&#10;Xq2R/STm6PdO9S12eoQbi1wdCTa9vh256vVbxguKedTQspFx3+jX9nPV6h0wbGKSvhejmO4NYC9u&#10;er1Ek9WnRepxnA5sw4EqtNAN7e7uYr47bEH4n6O3PV6q4ehmdKXC82VGXMV3LJG7BmY2Uqdb2+AI&#10;7c9XqsiyTmdI60pHKdpNlPa9x4a9uer1GvXGIqzD1gFtxU6+N/Dnq9Rfs45erIKgYjCGAQk2ViO4&#10;8fbpz1epL4R1bpsAlhw7HC6srNroLDwv7dOer1DPjdbl7qBgi0kZV43ILEkHTvbw56vVWj6nPSll&#10;nPVBLQUVEFhIJlsDYgg9tTYi9weer1UD9dvRLX5EzImJZWWUokhVI2sVYhdbiwB+v7vHnq9VeHV7&#10;oNikWOGoxOnKmSNvcK2BfQmwHiNOer1AnWZCqIMvQmtiWO8hUoFuxtoCbafeeer1B7UZDpKKnaWr&#10;pruT2IuLA3ub/kOer1ccHyFLidSKOniYAEurKCAFPZfZY/dz1eowWWeiXzyfMqCf0dpLqSFJ8bKL&#10;2B156vVmT095ip4ZonQkoCUUrYEEkhVP8L/sPPV6kTiXQzFqFI4q9SkjMN91IsO+nPV6sVB0HxGC&#10;Onqog7JfYVt4E9z43Hw+Pw56vUu8I6OT0yOq10VOdxb3wS7IeyKLGxvpc/Hseer1KSPJmKUcEtId&#10;zQ6hZNhYBbHw0F9b/fz1eoPKLDVwGtaenQyIrjYw0uTpdhqb/Xpz1epQYpnfMmHVkcdnniKbAUsO&#10;/bva1h7Oer1DLlvqdGmT6eDEvckp6lHBQqAQpDKCNdRtsSO9/Dnq9Q4Zy6qzZ5ymaogQyoAm1NFY&#10;jUEm+p08LX56vUWmPOCVMD1007xxEsnf3XYabfbdTofp56vVOwnFaSvJbEJff1ChXuBoSCRf2c9X&#10;qasQxnEY8QEccjFvLAEgU2HYbmt4AWNj+3nq9XGhx3D6Ktuj/pLKAzXIJv3te2vfnq9S8wrqnmBq&#10;0YfTVKpKxNtl0B8L7bm4I+PPV6h3yf11q8EgENdI1SVZkQK+1hc+2xvfUafDXnq9Rwcp+patSOmm&#10;onLRAqrISAEUaWOnck28dR9fPV6jfZJ9QFbjNXFFRll8653BrlQBYgA2Frkd+er1HiyLnpcdwlaL&#10;EahQp2pcsoZrXv2P2tL6c9XqFaDMOH4IiQU1Uuxg5Xc5Ykjvrfw56vU3r1Xro6lqjEAjQqw11BYD&#10;2aHW3PV6n/D+r2VMYmhgkZowobc7gqoOpsPBr+0c9XqcjJlHNchWURThVUW93QEm4BN/Zz1eoK81&#10;+mvLGKyiqhhAjbT3AoYW8bhdeer1Flzh6TcYepkloCDEdzWkB3WvbuAfh4c9XqCHLfp9xCHHZzi9&#10;G0dPD7gsbK62+0Pbr7e/PV6nF+jtDDinzBiVQNyruIFyDobmw0PPV6mzM3SX5mlNDNKJZirjaNTY&#10;jQXt+3nq9RfsS6QZswmsWnoqUGihiaSdgA19uoFyBY/rrz1ephwiixShnM8y+WqJ7gNho2p+OnPV&#10;6mYQYXU5hePECs6bgSpNwQQAPh38eer1AJ1x6QxKJs3woiUo7BVFrE+Ftb3sDf8AZz1eoCeitZjG&#10;Vs61YpG8uOrjYhbWuVB13drnQX9n0256vUls8Z6xXC8wyPTM0EgZrMblWYtrcdzY3Gh/Pnq9QqZE&#10;9Q88vymHszswkYvdgQQDZlufj/E89XqP504rIs2SRtSkQAguH0cm/t921r89XqeOoeMN09pRXUqi&#10;7kvI9hfSwP32trz1epO5d6p0NZhUpQCOWa7AvITYa+F+2t/u+v1eqLPDBg9SKipleWGs3AqD7oFg&#10;xZSe3fnq9QKZqy7W02JLiVHWeYu4m203AYW1IHj9fPV6nXH+uuN5D6ZRZXUMzVJEjIxsBY22gnUi&#10;2o+k/Hnq9S86Keqygx6ppcBxZxHN7yC2liAbLfQX56vUezBI8LNXDWsgZn2K6soJAJvu1va49nPV&#10;6jr5bw5IKOOTD2tEECkkX1Ov7eer1GA6fUaU1a3nNddtha1z4nnq9RjsqGnil2xC17BVOpN/G/PV&#10;6hxwaVBcRj437ePPV6lxmbK+DdR8n1mVsfjSop6iGRXjYAghgQbg/dz1erQg/Ep9L8Xo260vU0sF&#10;sJxaskNEoQkh5CXIOhtYfZ+vwsOer1Vb4xnvNIxmKipYpfKqJ1fzCFuSGBZCCCdVGviAdCDqPV6h&#10;wlwtavEaKrliSKQhWEj2BAJ1949v7uer1Dtg+C4zi2LqcOmVURSp2sSh01LWNm56vUNmE4RS43BT&#10;5WniDSIrJUXTR73NyD2NtNPD489XqAjrR6ccGgxuGoy7MaR2RHMYQOGsP9YfkOer1B/gfRapzdl5&#10;8JlqxHWRzMA4QrsRTe/Y2OnPV6hX6K49WdIsX+WzFPNKk7mNndRZYgftggAeHh38eer1LX1NVWRe&#10;qChMrgzUpWNF8zVzIBctZR4trbWw9vPV6q7c25Ox7CKuJMv1Bw+NUs5Q7Lm32iRbsB4g89XqiYdm&#10;vMWY6d8pVEm7yNiLUXIZjYXJAABB8SPG/bnq9SM6l9Ps4ZXoqKupKarmSZS0ccaMysNDuCjS1j3v&#10;+3nq9QApm/MVdjq0OIwzpB/kwsikFWB7gG51/Lnq9Rq8gZSzJFVR5mp1khcEMhRWF1FrXA737689&#10;XqsA6W9QMcro/wCVGsalmiG8kWDM4I2Abl0J9p7fTz1eo+WDdZuqeN9N/wCqtdjUqVNNI6tUCS8g&#10;UgbdpNhoNLgc9XqWHpr9XfUfJ+b16WdRqqbGIJWLxTEIrIpNgG1G4AG5Opvaw56vUaT189MK/rl0&#10;QoosqTyiupplqY2p5HRlYEbd2228EXBU6djbS49Xq1tOoXW3q90RxdcAnrak1cDMGV3fabG1mAsN&#10;Pv56vUNtP1k6f576eJVZhRxiuxm+0oO4j3gHsTa369+er1JvJ+cOnWGsZZKioaSjIlKXVo9o1a5L&#10;Akga2t7Oer1Ec9d+fcDz5/K+oeV5XTD6xp0p94AdgDcsw1Iuewv256vURrCOtea8HihwOjkZqaPa&#10;drMQAe+5SNQQbG41v489XqGDFfVNnPFsvRYTj5jlgq2NmBJZFQD7V9bG1tSfuPPV6gAz9jmWcTjj&#10;OAvvk0Mo2gKGPgupJAHif7/V6gK+WiWokSfcu6wHst8Oer1R2oqeqpSmr+8SQD39n5jnq9Tq1LIa&#10;JVhGy6i4v4j4ft56vVCpUMRC9tddBcXINh9PPV6pNTtNIryhWCyMijboT4Aj6Oer1J/E8CoqOnSu&#10;8olXkEbbBfaAR3Hhrz1epc4NRxvEZKaxAsxkOosNbEc9XqWcKUCPHVzSsFVlDbfEeIFwbfdz1eqC&#10;8RLAUjEjcdrG1x7DbQfTz1eqdU/PfMxtf9CFuzE6E+OvPV6o9TC/8p2g2EjhrkXNhoRr4Hnq9XJZ&#10;Wb/RkJKtYC/gB307c9XqdaigwyICro45I1AAPmPe5A1IsoABOo+H389Xqk081Q/k1BY7kBBW5AGn&#10;sGhHPV6m2oRsTqLxbhtJeSwsAALgDwseer1OpqxHG9S1wNhXXVb30Y69+er1OEs9LJSwCO7MSC2l&#10;zYat37jnq9UIVKTyDEAxdDqrhdQAdBpoQeer1SPn0qD8xNM4VmJ95e4GosNPD489XqlYXX4bUYtT&#10;0LxkpK5YtbT3fAk89XqVk0NI5nSnnKoS5sQWsfBRr2N7fAc9XqR8XmVFJ5FYCj27KARYf089Xqjh&#10;DUL5ge0UIXbp3J0I+r489XqktF8hTq+5ZQD75AGpN/b356vVDwyZFSSWna6zE7zYH7PgD4fHnq9T&#10;rPjEq0DK8fuIC23vbw09n189XqkqYWWGplBuCjEADQd9vPV6lfX4ZNWQtU+VsgJMqMbAGw1AJNr/&#10;AAOvPV6k6s1K06sY3baVuLHx1v8AQOer1c6ipp0Y1Hku7mT7WhWwtoAL627/AKnnq9SyirIZpIp5&#10;Qq05JAUAEkgeJ1tbnq9TfUzU8lAlPSIHZXKMzEXQEm99L6D8+er1dU1XJhVQjU0m1UVkCi3vA9yf&#10;HQc9XqhwTSYh+n84KofaQe4F9Dbv3/XXnq9Uyp/mBqV3vdokdTYe6QbWOtjoeer1Spqc0LR19Kiy&#10;p2Y+1iNRb4ePPV6muMTjE4hV1RjkNmA2jVfFbWtr356vU4420NTFLBWsR5bMQy9woOlxe1mB19nw&#10;56vU54Y4w7Dy1MQyFSoZviNLaeF73B56vVJp8wVE9M0DAMsQHunW1iT4+F+er1ewmulnbzgG2bff&#10;3ai4J19ul7W0/bz1eqPXFMQJrcNKy+/ZwW0tfW2hGn9nPV6pMdZS09Q74mRKagKES+gNiQbeGvjz&#10;1epndSUaeKQKSWZUN+w0PfXTnq9Sehm+VmZZ3Cu97FVuANfovfnq9TxTSVGH0ojpQxhkXcQRYgnx&#10;IOvPV6mSqqtpSGiX3wb7ra3vcixA789XqcklrTiLVbxqUt7pBuQw11B0seer1OlTik8eFoYAZJzJ&#10;Zg4sAh0Zr2J90dh2/iPV6uVEizJ8uWBWK5VrasTrqb6a+HPV6nOnxdKVRBOt3ciwUC9rWsT+fPV6&#10;vRYbUVcyTrIoCeZEwZgFbdrfXuV7Cxt+XPV6nCnoo8Vhjo9N0LBB4HQXvp3056vU8NRE000sgIYq&#10;ojSwAVgbEm+huD20sb6nnq9SSqY6hK2UVVU5WKJvcb7IAF9LAdjr356vUnJGDRR0SIDJIpJOvZha&#10;/hbnq9XUVNPT1PlVDiOKwUHTv210v256vV6rwSOONqaaIlHkUi5t4aknT6Rz1ep7oaaiwZFWS5Rw&#10;QGVeym97kXsPZz1erPKaisrVemYLFvYFSbgADQ6aEHwI56vVixKqmSMx1CFHax3qNe1h29vPV6mL&#10;EZcdSlRcOk8n9GVdiAbKT8TbUc9XqzYfTvHQxrM6zEsWBVbNb4d9Dz1eoTYMfwijqlp42XzI1LNp&#10;di1vsjQ308eer1SpscWqo5fllKWFyCtiCx+rsT/Hnq9UdZqr+UQh/wBIysxuwGpvqSR8O3PV6os0&#10;RhngmZirknzmP2QpJta1+30H4X56vV3DPHLiIoxMPLS5H+sbA2BIBsL21t43HPV6l5DSUVQnkSSK&#10;ZioOwMB9nstibXPf7+er1QKzEKx5Yo3OyOO+46DTx+nTx56vVg+fpGd8HqFdGJDXuLgNcqT3Oo1H&#10;PV6n+DGYIa+Glhh3eX7jbyCG073IGo789XqdnigZI5IpS9QAStmO03NrWGhI+HPV6ldls1kIkopV&#10;sWshLC9g3xOoIJtz1eoSMvPBQSQNVzKHj32AYHQEjXnq9Skmlw81SCtYN5hLpfTW/c/EHWx56vU/&#10;PiDPNBQVLqqFzcaAsLEXv3uBrz1epe4DUTI3ycaCzFWDkkbTe1h3vprz1eoesiYq1POJqmW0ULEE&#10;EgMR7b6fVz1eo7/TnMOHZgmMdLHKIkRVYP8A4vBh/q6+HPV6pnWDoxheKZfXEKgFpfMjXaUFgpb7&#10;V+x+769Oer1B1lzKOGYLVfKQLH5JdVACCynt919eer1B36hc2YblrLBNOSJ0L7xYWCAHUEXHhfX2&#10;fHnq9Wqj6qs7fzPOkzyRfMQ+aUsO5BAsdLXIsOer1E4qMOp8VeVoI/KcCyE6XI9o7fA89XqYIoqq&#10;NlE67lQj3D2t4nT2c9Xq51WxxJLTx+6XZT4620I/Pnq9UY067ANpG1WLG/cjtz1erLAssUfkFb+Y&#10;qtcd1HfT+PPV6sm5aGWLzSXFjusACQT2B789XqxpK00hrZRZd4+iwt7v3c9XqUqw0NTT1FdM/lAW&#10;G+xvbwNgPq056vVArFEDU1SziQgAAFTdtw7ntz1eqEXjd/PdrN71yFsd1jp9J0H389XqzitkqKIU&#10;wVWZmH2tf3fo8P18eer1QcOanSoMFWT5JvqAL3+Pw56vV3Uyo6rHFZIw9iOx/u56vVONGWczAbKZ&#10;rr7ut7Dv7Bc89Xqi41CUaIs24iMCw7KPDw56vU0OAdz7gbED6Rrrz1erGB2uPr56vU4RRLE0sc+h&#10;Fh303eP0256vVjqx58gljO5W0HwsBpz1erJSwoY2nALGN118LWOnPV6nSkeCrUCpayREvoLd/Dv4&#10;Hnq9UWVY5ZJI3bS/uXv7o+r2c9XqiLT08cMjzN+kRrKvtBHf289XqlQMUVPmhushChhcAX56vVxl&#10;q56OKSljchZbE2GhFrc9Xq6aIUcMUqOHc6hfEE+0c9Xq6SpmEa0q2QFyxse3tuPZbnq9XVMsU9Y1&#10;Qq+7GC5B0vbsB/Hnq9WaaYxM8k8VnlF0va2v73xFtB9fPV6s1LiDoHWnuFsAlu9zfX7/AB56vVmj&#10;r2X5iSc7prIqgEm+utuer1QlmFV+irP0agEsSLEt9/s9vPV6ucUpokO22xuxI1BA7/QT+3nq9URa&#10;uUQzRJ7xkA3m3gO1h4H489XqltDCqw1Dte19w0BI8Dz1erhUfJrRiRTZ5GvtsLgeB9vPV6ukSl/l&#10;pCIpktcsSdNfptoOer1Qt6rIrOpcWsw7XHhbTTS3PV6vQ1Xk07RILF9GPwGvfnq9XhIWkAj95rbV&#10;0FiD7R7eer1O9JhONIDW+WQsam9iLlR4Aft56vV2IILIv+6s+4AeNhcc9Xq4NiReUy3LySA33XO3&#10;w/Lnq9TlllZIa3yzGzEHcSBoQOwF9L3PPV6jU5OqPMjWF7LI3Yvb3Qe4/pPPV6jFYDJHMJMGrUVG&#10;8uyTKdU+A8CPG/PV6hlp8HoK3yKRCQdu1QrFSTtB3XBBue/f2+HPV6h2yRl3DdiQVxaUUyDaZCSx&#10;Lj3lF7k89XqMvlqkMWI01ThsSrBsAcMoAuD/AMR8Rz1epdzjCpayWlqYHfzCbMhGxT46fQbac9Xq&#10;QOYMnyVyyYTS3aeTUXBIAJGpHjz1epS5FyK4w2aXEmEUtMmwI24lgTbQajXU2NtNPhz1eo02UcqY&#10;fQYUs9IA7xlhtA1CgDQD4n289Xqi12Jwwx1VTEpEiFUL9mViDawPceBI/bz1eov+M5sw2WOqqsZM&#10;hjZAoYMF9+9veHfQDX6uer1BPi+ZI6pkkgqBHEgZACdXtYLa1/pP9vPV6gmzRm2eCJIqNgHDASX8&#10;EI1INh+36eer1FXzJmHFnxR6tJSCN6GQH3mBNibjwI0+jnq9TJgT08MSS4iS6pKxFj2J118fv56v&#10;UtcGrIMSqajDqvaVmLeXcG+ova/8Oer1M+JYbUYZVrThBGJUKkkai3Y2+I56vUFmbsqxYjhktTAN&#10;rxqRYgHte5t4jnq9RMa/Clw2tRK0mNpntGW7Ea6dvEa689XqkxUIdJcVpZrmMEEC1yFPbXtr/fz1&#10;epS4ecRoovmEA3NZmv2A+PPV6nqXEIpBLMo95EBIv420J7ePPV6pk1HI9CiwgK0m29+66a2N/Hnq&#10;9SbWTFI4jTzTF0lZk2HUXGoI18fbz1epI4o86TOsaD9Fci+hJ/s56vVhpMRE8qpVJ+iP7xFtfAa8&#10;9XqU8Be7wVZBUD4dvGx56vV3hdN5jOKbVrHYD/qjt93PV6sGHw1FHX2qorxuG2uG94HSwC+w3Pjp&#10;btbnq9SzwR3lpnoMQYbSS6MLDS+l/G4Pfnq9TcEo13szEy7yd+m32i37eer1PVJmStjgek2RhDf3&#10;ygJJJudTrz1epQiZMRrV+ZILyNoR8NdD2vbnq9UGiqWgxcS07s0QkJKka+7ew9nx56vU6tiLyLNI&#10;7COQ7yraag+Fuer1Y5sPlgo1Ij84soYKACbHXW5tz1eqBiMuGrFIsAs7fZa1ze1iv1Hnq9Ta9Aoh&#10;bfoNhtqLk28fpPPV6kFiVDTwRALKfNYA2C6a+B1vz1epN4gsTQqGJ/RAMyqLk6dgPjz1epPedSTy&#10;RxlhGgDE70Kk+IuLX+nnq9Tf5zUEVQZSNjEkEfZCkC4F9Rbvz1ep8o6X5eopaeVxIrKHBuDYfT8f&#10;Dnq9ShIhq3GxP8k20nxb6NPEePPV6kljlLiWIKtPhwMF3G86AbACLfTz1epho6MNiBqmsZI18uxt&#10;Yga7vq56vVL+djMjQxPtkchb6dib3Hw8NOer1OdPJUESYcV2iwYPcbbfR3Fu+vPV6peH1MNZTPvc&#10;E3Zdw8SPAe3nq9TPUVtRBMDRKHRSFsbaEmwsddB8Oer1SWknamm85QZPMW3sIIsQDpe3tPPV6oiQ&#10;0GA4rNJOhliqQANg1Dak+3ve2g56vUx101PPiMcNIjIXINyDuUE6jwtfx56vUIVBUSzSCcqpeIbd&#10;LWt4C309zz1epTKy0KJLKQjWuTr4/V4c9Xqn09VRfMRVLHRdBfXQ/aPPV6nPFMQR4FFORFHDuLki&#10;+4fA+H189XqYo8RMN1djZrH3QLgH+nx56vVFgxSPzhM/aJ7i/Yn2n6Oer1R5pjXCSokl3Wl3EdwA&#10;dPqHPV6nSjbDyhlaVdq+72AFzppbnq9S2w5aunhhgdjsFypFrkdwB7L+PPV6pMpWsqykI0Vi20sF&#10;sO5v31t+uvPV6lPgGVqSsVKyocAqXdjbsCdCR3Nu39HPV6lPi2GU1DOahnExcFtrDU3Gnbw56vUH&#10;tLSfNTvK6bHVwCfhbsL6m3PV6nWuiSkrgHkBWW1i1iAQNSdPuHPV6k5UR1aYstDVQKtNEkj/ADAI&#10;LM5UlBtNtCdD7PC/PV6miSjjqmQhD8w62v2Fvov3Hw56vUrsIwyNauwRDtUgkgaE9gB7fp56vUts&#10;LwcxYDT49BXxGSSplhej2OJY447bZmJGy0lztsSdDe3PV6jrdD4a15XxOmCtAjqqtJGrEX7WBBt9&#10;P589XqPbhGGBaOFYLuz7TIGFrsDcWJ0Hc9uer1Ss24RVVVUklJEI5IBukA7bbHt3Fx7fHnq9QS1F&#10;DUVFRFBGwDkC90sdl76aeIPcc9Xqw0uFKKyKapUmNbRuACDtJNjb6fH+jnq9S0psOgwrGD7gjuAl&#10;iLErf7QI8fo56vUaHKOHYRiFHUVMCeSYyCkmmp01IHidT8eer1Gzy7gVAmHU7oAzyKpU7SSCTcli&#10;F0BtfX6u3PV6peL0s9FKuOUDvEIQm4AKA51uv0Hx56vUha/52umgZKUNPExMqsVBZL+9Y+Oh56vU&#10;HeaMdOC11Vh9K9i4ASMi5Cbr2+ze369uer1IrEa+nkxVZkgbc8S7lbVS2liB7fh9HPV6g7nrMOqH&#10;+cIjDK8kRuBco3j9nT6Rz1epeZS6fZZzFMRSTLKF2HbdSwNtRb2H289XqGPG/ShkWnpFien+YEqK&#10;z+9YWuTu0Ohvz1eoNcM9JmDy0Rhap8opdkRlDByTqCQtri99fC/t56vU2Yp6OMJo5JK5tqyyhUaQ&#10;DRQRcWF7ePh8Oer1Avj/AKWZ5cOX+W1oiamne5kW29Y73Bsbe9cGx7aePPV6k8/TvDaBJKqul2uj&#10;fajANigKa/Vcc9XqSlUI8Kw40+HKY6WDcqxroxub3AXX7u3PV6mnEpKGeohlwwtE8qkgsLEsO+6+&#10;o0PPV6ktU1FdSmc1nklCCLBwWVToWNgSPbbnq9QXZlx3D6SlEbSiS5IFu4ve31fHnq9QOYpmWmqZ&#10;kpI6pJoRG8bIoKsrEk7m8PgLfHnq9QTY7VLPTlKl1YeYPLdL3tbW/e/089XqSNfDUUcUaLtEFzIQ&#10;Bra5IPf2flz1erJULSPQfPRd3U2FjoAbH6Dfnq9U406kQukuwuABYaJ8fjz1ep/fH6XC1hwSStix&#10;GqBkKMgKlNwFlcEA/qeer1TsNx2SCPzZiiAgrsGtySCbaA2vz1epRVGJzVFO9RTsSDtWwBABa48O&#10;4Hf+PPV6mepkwwRPDKu+WNTbx156vUndjmlliqiQNLd9t7Wsfba/PV6g7w+BKfEInrTcoHRV7ISx&#10;sCQNNPDw8bc9XqcYaTD1kM9Sn6SxIA1BsdNb2BHcc9XqGfIeIzMXclhrqSR3uNwv46G+vPV6h3pp&#10;ZoakQzEC7B9zae6dAdPZa/PV6hwwLH5afEY6Wql8tdilGUdwL/s56vULP9Yad8LpvKcAljtJHcyE&#10;n6wbc9XqDXOuIUdbTNhtS6sZyfMYa3Fx7va9xbvz1eoIq/BpJKbz8FikOxwu4g3VRfsLnQ89XqCb&#10;MeW5cDrYsQhctFXEkk2sHBsVa3Yk+3nq9SJxbD41aOgrpE8yNyPs7l33IAPgwBPPV6lemD1VLSLV&#10;B0cwBSzj3AXA1axJ7jwufp1vz1epcZbx+aYGgkk8xHBIuDuJJ73t7PDnq9RlcMlpKfCzDKm1PLDq&#10;t9AV8Qb2v7Aeer1BFi9MKnM0VXFIfMZCddQVHht7Ak9zz1ep7jwWUtFU1KbNGRdAL6aAeJA056vU&#10;kpSabG56SIky1NmIKjYCo22UdrWFzbudTr39XqEzK2GRyTstEjSzWUqtiUsABe1rdzz1eoUKehat&#10;gElMxMyBw+lza9lt4C7dzz1epa5TkigqEE6qZlKoSdACftfu3PPV6njEsUWiqo50iLPJZJRodo3G&#10;xBJ+ybfx56vUPmGZgd50r6kiJHiI2GwClRYEHxv4c9XqbsUxWGZKaRHKBm962oLEldfHTvr7eer1&#10;BjmKB3gmeJNxkYMAwsWAFzb42H589XqLdmDG6CWtKxxlY9VAHYEeFtvh4356vUCOaZ6iSnkqKdwD&#10;FusQRfcSQAPaNO/PV6gUzFjMgi+UJSXzCqvpex1uv03789XqCbGJqdIytRGgHulNgNw5NlJGuniT&#10;z1epGVorKeokF2aNCSQutgLezwJ56vVLo6OsPn1ccfvIu++06iw90fH289XqdKaTCxFTVdfHI09Q&#10;AQCxCKb6Ar4kWvz1ep9rKHEK+OTE6YMu0hlTXQAaj6+er1OOARxYziEnnrsaIbGBUr2UOSCwAIsb&#10;aXt2vfnq9UeloKaJFaNPdn3ENYWIBN7+IIt489XqxVFVNQWiMBZJfeVhYgkaAnW+ns56vUs+n2EV&#10;STJXzKA6uSSdDZiT7dR/Dnq9Q6vB/MKRahifOVykYAuqqNfD4+HPV6seHTwQ0dXM43xxukc3ukFX&#10;IDe4SLkeBIuL6E3uOer1F/6mlJKyL5ZmVtm8KdbE2suoFwT7eer1AJW/zTDpy2+NhI43qw17d+/g&#10;eer1MWL0zTTQwxu7QLJ5rBWP2m7+0kez8rc9XqYllStlkqYnLGkcqFUj3r3Bv46eznq9Tz/LYglH&#10;JX18dOs7sY7HQkXIQ9/eA7jT2gWtz1erliQqI/L31DqilWuANB4jUdj4/Dnq9TRjeLUskzN3PZSB&#10;oumltbm3x56vUm4K6lkpwk7NM0Q95yAGZh2Yjtr/AHc9XqmU1UslOkVWC0yOzJt0906gHv4c9Xqk&#10;x0sy1oxGeJlUEE/D4nnq9S4o6toalquXcySIHIUEkkkAE2156vUYHC8ZnpMIp8UqYvKcEEKDdiB2&#10;Fh+v389XqEjGzHXQQyYjF5VZVqkiqbG0Y07C4F+9z+3nq9QKdQI4qcKtGvlokbKzAX3bTuufZrYa&#10;eHPV6i01C1dW008sZSYssYKgW2k+6QBz1eobMmQ/zPFKWlr1OxSoNgBooPcDUjTU+Pjz1eoymScq&#10;1mJSCoRVdElJJA95QuhUaWsbduer1WD9LcMqqnD9VtGrICbAECx0Nrdyf4c9XqNLlDbh1PUJCg+Z&#10;8ogG9hffofpHgPHnq9SgFdXVcXnyhmbzPL3DQbT3JvfTnq9QHZ/koqagqKaKP3xdtxFrDdY6+Itp&#10;9P0i/q9RC87USo61XniSkMjFgCLq2tht+0La9/289XqBnD5zLVF2j372IVmQAlbkeOo/X4c9XqMb&#10;02yjVPNBJRiz7g40vuGt1GviTz1eqxfJ0McVNCcSgNNEpWPwBDEWubc9Xqbcz09Bh0FTLUyxAOzI&#10;rEkFj4EG5Ba3s56vVV116dJMbUQ1DHylDANruuSfH2ac9XqIzi9diL4oPlgZGma7qxsVG7XSxvpq&#10;Af7eer1c8SoKGBYatKpzIp3soBAQdrEg89XqH/JbUgSF6hwEupJAsQbc9XqOD0/q6aldTuLbiFRz&#10;4X0v+fPV6rDshfLVGFQxSxkbEQMSAQ4t3Ht1F/1PPV6hbxSsxDDqeGmiiLrJuGul1I8b+JHPV6iI&#10;dVkkWpko5oike3zBe4JBuHB9ncac9XqKzikLVaCLDJI6N4yxUupYkHsLKbg+P189XqLRnep8tGaI&#10;F5JQ4ZluQD2Zjr2BPbnq9QECqnw2vCrtkSYBQdd1ibXsBz1epoxSgkqYmeRifLOxPab3BNvG/a/P&#10;V6sVBBDhsYpiitFHZVtoqqPh7AfDnq9WfFjC9bHDHGPLkAYEAggC9xf49+er1MphlnpFe27cxuD3&#10;sDofytz1epnmV56OAMoRZSx2gWO0HxHfQ6W56vVLpcIWWSUxH3bEDTx07+3Tnq9TJBRNBVSRSraR&#10;91iNBtOp7m9x+vhz1epNYnWRRbadoW3RstibafEW156vVKmZp6EUdPNsV1AutgSDqRz1ep6wyvEw&#10;WaSPcBZbDuRe2vPV6nGrrqc1gpgLRjddh4Cx0B+HPV6pArKimC1CMAEjaMG/vG5v3GvPV6oylMRw&#10;8QOjLtlUtc6ll94Wub9+er1KHL+kk1PWWdCA1hqbAW73tfnq9S4pKzDaiphVW8optuQutwdAAbd+&#10;xPPV6jAYLiVRFUzwxn/RpIVEVwA3mAksSRpr3H8Tz1epnxyE4SsrVcasZYTZu92I0ZgALEH2f2c9&#10;XqDWPFKCkoYYqmMySCylrizEfvbQLA89XqTfVIYbU5dhqIlKBwrMbDsNB497+P5c9XqJHm7GXgdY&#10;WA2rvIJ0+FrjwPPV6k9l6Garq1hiBJkBv7D438O3PV6jP5FDU9NCLi6m1iBcntYjw+vnq9S+xOhm&#10;qjPPDKUUA7kD6EeBGuh56vUjsXrpamYLU7ZFVVUkKLi3h7Df+PPV6nKko4o0gl/yaArKug7A6FgO&#10;1/Yeer1PuIu8kjVdI5Lagva21WtdRfUg9r89XqwSYdFQ1MFZAGe8VyBqCWN7nx0+H9vPV6lTlpqS&#10;rrRUpFtqEJO9dDoexv4fr4c9XqWGPrIlS0SOd7KrttNwQdR9Bvpz1ernkutTFKiiSf3HDFkLDxBK&#10;2sO+nt56vVcr00w1pMmw4OjeQoVJHc3DBCDcA30Hb8u3PV6ouJ0kuHqIIHX5WFrDco3EeJN++h56&#10;vUc30k9SaXDs2R4dUMPIBtEJNpDakW2/CxNv2Hnq9Vkuc6anFPHJiSIElBZfdsCCbqbDTXvfnq9X&#10;Hp8lVTFoadljAu4Y3IOp0HxHPV6ji5IrBJSJJ5wLEWIt4+34c9XqFHEsGpcw4Y+C1S7vmFK+Hs7f&#10;Xz1eqn71F+kiqp8QrcWw+IGJt+0KCSLEG3h3Jvz1eqlfq5kePBqyUVEZVoY2JVtCNSAQNbAEX/u5&#10;6vUSTNc6SU0dNTJ75O4XAsB+8SbE6AXt/Tz1eoOaXG1oMXWppZyXVdpKi4sCSSfBb+237Oer1GSw&#10;XPWHUeHxmByjMAJb2Oncn+77+er1PLdSqanklWfUBfdB0DDwPfuDqB256vViw3PeH4mUnR72lVr9&#10;rFgR276WPPV6hVpKmjxiCZKPa7Dc7FgPeVO173Av318Bz1eoLMz5OSaWTFaRhs3gFDb3tdCPip8R&#10;z1eor2bcOioMZnaI2G0MTrt3rfuO2g/X2er1IOvxGprIY2jvujYA63uNSSD4fAfTz1epjqsWpK55&#10;Ho33TqqqwJ1G29lbQaa256vUmIa+ojqI4NmxiS+0aACxBAOnY+3nq9TvR1lRXuKRWERYk7w20XGr&#10;Le9jcfXz1epoxetoqSiEdQSWckswJFmY2ANjfQc9XqDXE1hqY/nq4ssSkjy7i5A7m47X8PzF+er1&#10;AFmaeCSNghN33anQDXQAd9Bz1eoIqmnanTzpdQ5ILAd/Zf2256vUi8RxHyZgYwHfcDdgCQALC47f&#10;Ueer1Jco0DCS2hBK3FwRcjnq9XTDcQ7gAEaAaX56vVloak01QsgF/C3189XqF/KMZqNkO3V2DMxP&#10;YXOh56vUMD1LmvjioINkSKxd76lgbKLdrHx7W+PPV6lLJVTPI0FdFHtBUAqdTcCxPjpz1eqJI1Ct&#10;XNOY2KRaFVawb228Oer1JOWtpJJmSnVlcm21jf46GwHPV6k3isE1aksUgsi7dpuNSNTe/t56vUCm&#10;ZIYGxCUROSU8NT4dh9fPV6ksRa3PV6nGh8yO72YxsbXAufu56vUohDFhcMFTEt9re+be8ynuPv56&#10;vVNgpaB66mq6Zjq9jHrYG+mnPV6tlj8MLCY8Qy4KXEYtlhIoYAAlXJJAIue366c9Xqtpz70Cp8aw&#10;Klq8HkliNLutECDvVrd9CdPYPA/Ac9XqK5jWQ8zZQhkqFiN5JVjhZgbAAknQggqR/fz1epZ5Yx2p&#10;o4lXFpFKvuI2WIsRqCD2I1Fv6eer1ITrHl3A8ew+Opp9lgNpZdAwtazW8fDt4fDnq9VXnUvpzNky&#10;vmr8J2olSFYGPQA3NxpqdBz1eor8Gd8ZwColmZ5JI2JMS37EtqXB1I0sAfv8Oer1GPyr6icYr6SP&#10;zJAbPbah2uAexZhqQLdifaO3PV6jC4X6r8AhoZJnqGeoUCLy0IBYILHTRb30Jvc+N7356vUrx6ks&#10;mZog8uqqUpXdVLB21b6QLi4Jt/Z39XqYZ+oWD1VUYIXVUnB94KFD7dNxt42056vUqsvYtlCrf5vG&#10;GQw9lZhci3ci/hfx56vU/wCFSYBiUvz6rEyJJaNztAW+hb7PsP7Oer1CtTQUlfDS01MwbQ7uxtbT&#10;Uew31/t56vVMpcOy5DQmm3IHhlZSdCA1+wAvqBfnq9TXHgWVGkdZFjSJ5PMYmxDk3F2HtHsPPV6l&#10;hlHp9lypzDBUYfSJJuBsdo2swbw7jtz1eq3Lo9kfB8PpqagqlQNGF0VRp2N9F8LeHPV6rKunWGww&#10;4S9cg+1tC3BNz7T938Oer1LaoqmnUuFURLcHxF+er1InE5I2VajRF949iQPzHfnq9QH5omgxCklp&#10;57urE2sLAeA0v28eer1BO0RhZoadBvDC0lwASPb/AA56vVFTD6uVDXb02qbFBcm3jbwF9e/PV6oN&#10;TWtSUqyovkhmdCNGJPt+z2PPV6omH1VSIC0ZIdb7lINit9Cf18eer1S8R+V8hWifzNthtUaAm1x9&#10;APPV6m2d5J0n3RCMxt5aWHulrXtbnq9WFa2mkgMMyiOQi91WwJOnYdxz1eqZHBTxyIV0V2sCAbW7&#10;3Px56vV6GeJtxjAbbIVO64BHw/p56vVxWuqqhShQLqfAWCnt8dOer1ep6dJYoKPUGS6bl0AIOvPV&#10;6o2KTQ0UqUjkPvItdrszfX8Oer1T4K56do6yViV1DH3SQfZ+XPV6upZjVrfcpVnBVrdltfxA56vU&#10;0SyEVbRRMNq2FiLnXx56vVww2lpKCORadmcbmf8ASfaAJvcXva2th9XPV6o1fjFKpSupFuKl2BW4&#10;JBuRe3h9fPV6nSGqlV/PJLD3QoOgUn4fl+p56vVlLMaoTRr5ksZFwLAfde3PV6udY9PSsVZgWqAb&#10;gAGxB94+PbQW56vVFoqaaajMkhupub66n+7nq9TpRVlOlJEshtIUkuD4kHS/s0HPV6mOGSaaBBMu&#10;1qgspCm1gDoB4i456vU8GGmkUxhrNHuNhY2bnq9TdR1Rln8wAzMCLnYDoNL+z2fnz1epO47Akb1G&#10;Is+6N42LDabBV728Bbnq9QKZpwB8Swp1ol3jYWAUgWFvsjwOmmvjz1eorGO5FNDQJWTwDzWb3g1y&#10;dpNlFh2Nze/PV6it536dSGsqok2vC8jKigWLP7L37A+HPV6gUrumrSLHQYjtVol2PY333+1a2l/H&#10;Qeznq9QSSZSwTLbkYk7IVLMGYm2z2a9tf4c9XqSNfVNSRVGKYSgaE3b4CwAv9QPfnq9QOZ1xiqXB&#10;2Ssur2NiRZRfUG2nftp8Oer1F/xppq6IJPth2KWHYFiPA/SPDnq9QP405Ulo0ETkXXQdjbx+PPV6&#10;klVjdUeXMQVFiduh1GvPV6mSECaUINNhLKNdRf3SR7eer1DLg2WqvGqOE1UVnDC4Av8AQbkc9XqE&#10;jDqLD8BppErFEjOxQbiLrYXvfvr2/svz1eporM7pTBDQRpUbQyPGzEKCfEFddynUeBOh056vU1Qd&#10;QMQWn2zKH1Ch3I0ufDTw7256vUuKXqpPS0iqv6bzIhGxIBJAJBJtYA6eFvhz1erBUR4ZmKq8+isj&#10;+UrbDrr2N7Wtc9gfz56vUE8mF16181K0YYGUEkWNyO3189XqE3DKavpmtUMYZVtdWG1ipGlr+0c9&#10;XqepKuaB42ie8QJZkJABexBFwDf6+er1GBweokxLorWPSv5dTE5Cpa4ZJCSQSbkbRYC3PV6iuU1e&#10;0tTPH5m+MSNGwAOmuovqdOer1GCyxTUuFUC1dPcqvl3DG+8G5bU3tpz1epaYlm3CqaKmq6eVaeTe&#10;TMGvta91AUDUkC2vt056vUj5eqlSz1cmDxmKBZCkckig2XQE+7e243Njrb7uer1M6dRc2wV7x1sy&#10;JTyqrblT3wx01Y6WP0c9XqNd0F6m43R5mpKbDZd+xl3aasO7WI8SNL89Xquu9QvXujg9LjYTUjZU&#10;VMOwybtv2xYWtre+n9HPV6teGXPVbTV4pmjvZFVybEEhbMAdNb+J56vV1HXYBmaaOgx6Ly3V9T2B&#10;GtrEa6W/Xx9XqWjdHjVs1bhci1ECKrqq/uqT2J1N+3fnq9Skyz0yrVxOCvpKFpYV1Ye4VUm4LElg&#10;bg+FvZz1epRZ2y3Woy0KRsQdQ6exu2o1uNRpz1eplwzJ9VQ14qZHaRJYwpUi6gqbAm+gJP389XqN&#10;FlfJCUmT43VQshViwA0LbiBYD2c9Xqy4ZQVNBIJ4Bspw6swUXLMl9Cf18eer1ZRmnEatZJ8DgcrP&#10;M3mgCxt2J+IIHPV6pkaVUcy18sBqVmDKUa5AN7AED2Dvz1erBjXTYy0zV0kYTzmDbUG4qRYrZf8A&#10;Df7uer1JitylilABAEDyuw1IB3A6gn6Drz1erjXZVkosGjjij8uSdwxAt7xU+8SfrsOer1SJMuQQ&#10;hRSptbad5NjY9wT8Po/t56vVBr60wUAgEK/MISw0G0qTbQi+o7gHvpz1eoCM1y/NTFhI0OwANtBs&#10;xa97g9+/Yj2eznq9QfY5jc8OHU9HCd8+oXeApsDcH7vAc9XqRpjjqKW08u6OIO04HcEm4+oDwP8A&#10;Dnq9UGWdqjEaWPDWbyiX2XX3dUNyxGguDoO5+/nq9SQzNg6QiOagjtE5YMu6wvbU9jbtz1eoIZqZ&#10;MSWAQBYVNm1HY30JuL6fUeer1MFZhjVSGASIgR/eJJCsoJuQQpuQO3h8eer1IyOA0/mUbSqTILrr&#10;2H0aXHPV6knPG0lVJBKCAtrOQCrH2AXvcfR489Xq/9B6r6iSWklrZn3NJuQgWBCE2A+z2Nu/PV6m&#10;iniNI9LUzygkMvnQqAbHsBfvY+0/Hnq9Wepas2TUEMdpIijR6AoQ1xa3ckHv9I56vVzhxTEcIwhK&#10;KAiQlgpQgXJYk21109nPV6sVdJTyUlFNA/lSGYhgP3gbs1/qFv7+er1QIcbWoSOSWB0ZWIBHgPAn&#10;4W56vVMeV4sWjD7Z451bvYAC2vZe47689XqeKWKMzRTTMVhUMdu0BgLjW/f6+er1Q5cwYa2I12H7&#10;y7hUZSLmx1IAP19uer1O1XidI+Fx08MYgPlgbSAWJJ+P389XqT0FZDQy0kFfGSJSSgF9+25+m1/2&#10;c9Xqe8UxSmFPSYpRjUOwUkXNySpUgfAePw56vVAarjrK8hKryodd1lDAs3tOpHYDnq9TrQRTUIer&#10;8uOeJAF2i4vc/aPu/Hnq9WSLEIkLFF8tdp3KbEAL7Ldxf+PPV6krDUHG5jHHtiMqmNdLWF7j6L68&#10;9XqlV8tFhM0kcMhtI5V1XbfaPdt3voQPv56vVieG0izIm7bdjcm4U9rc9XqCrMdStJVpJRvGoZhu&#10;90EAX8f6eer1YGmwSiSQ1NGZJ2VtsiMBYt20C6g356vUFuK4liXnrHSBYXsqMpvYa/atY6256vVC&#10;x+jFStMGZm8mRmv3BPiCNv0/qOer1QsTNdRwrIkQ8qpUix7Ad7E97Xtpz1epqqEmmgWCOLa8ygsv&#10;cgnswPtuND9Pt56vUm8LWopKuSBYy1RJYliNQpNtdPC3PV6lDSlD5UtYwu7suoFlIJv8ew56vUnM&#10;QoYmngilLOod3O0kKQW8bHwHa/PV6pAqBGyNE6xIXP7o1ANrfmL89XqT0dPHDi0orHCpMGAJ1W9z&#10;qDfuL89Xqww1MHkzU2wFYSAHFiGs32vq9v0c9Xq7+UqcSkVXe8TE7Roew0+rx56vVDqJVjkNJANu&#10;17+wWOhFz+39vPV6sy4zRwVpiSK3khkHioNr77+NvD489Xqy/wAyhlpEFJq7FW3ke8SDqB8Lc9Xq&#10;TOJzPUTSyqpKhhcC1rAg7reBvz1eqPTVcuJVxAn8tpPsNYXA9hFvH489Xqx1kgpqaJS/myoZLkW1&#10;B8PhqOer1NVNXLT0xnkiMDgNqLG5Ov0Wv4eF+er1J1amKuo6isqFUll7tobgm3t+n7uer1I+IPQw&#10;ywxkl2VxrrtuLgfEEeHPV6pFN8hJhpSKNkmjAJZW0YjuApANweer1N8FXVyeVUyK+5XNxt+0CbD7&#10;hz1eoTo8Wi+U+Tp4laFXAtoTYjUfRz1epywzDCkrmzLTlxYabVW26wG3sbfT38Oer1SMQy3iOJ1x&#10;w9YdiMyMq2B0vddPY3a/0c9XqHPL3SWvrcMgNN5aNv2Sgge9YeGn06/l256vUOOTMCgyzjS4HBTe&#10;ZVRiNpCVuF7juewvz1eo8r09NTZfiYyFpnI03WAIFiNPZz1eoaulyJBB5xq4wkva5uEP13+I56vU&#10;ZugbL9XhjUfzMSvc3Yi4JFyw7HXnq9SSjiw2WuenBA0bbu1Wxvrr2IPPV6s/81wuLDkpagRNUx3X&#10;zAEQkA+IAGunbnq9QcYpQUeYYnmR9qpdQASNb9++t+er1OuBZIo8RWnrZ/c8lrEkXYrb4+B56vUv&#10;Gyphvl+QyMwuwBv9of3c9XqVuEYbhdHM8mFo24bUUAAGxHcj2ac9XqVWGYJUTYgk1QwKggBm0AGt&#10;xf6B/Dnq9Slqlhw+DyfM273UrbVdDex936eer1Fy6wSV1NDLCkhKS3IGhtre/wDdz1eqvPNGVTVY&#10;i/yUCGMPdpNAXkPck+Nhp9XPV6gufClyziL7Zy0y7nUJYgAG+pv7dPr56vUzZjxWOavqa2lAE0gh&#10;MiqLe9YHS+l7X56vUDOcM01GIUMeGMu8wjdDIhG83Jte2v389XqBzJeB5wzrnoxRUreV5yBma6C1&#10;1B1AIvbW3PV6rvemfTShyBl2KeCJVrSIwdtioBGtx3uD7P2c9XqkZ1zXNTUny5YI7Alu5Ysf4Hnq&#10;9RZHzJhtbif8vjY/NeYYwzE6C2ot9OvPV6h46ZYfiMiwTyyOQgk8zUEELf7ieer1KvDaynevFRMb&#10;qzHYpY2Fvh21789XqWEeOtNVM1OAEjVS2/QEX94X10Ov6jnq9SK6wdcMEyhkMTYhKNqsRCiEAhu+&#10;hOltQdP2c9Xqoc9RmecW6nzQUsjs7wsSrhr2NwdRfUaduer1NORem8WaMcoZZIvMFIfObQgMbWt7&#10;CNve/PV6jT5k6k4PkvJhwXKc7Cra6tZfdUXsVvr2/afZz1eoDcOraaNpa/FkSKoiAl3kXDA62G6/&#10;h+uvPV6kr1U6hZfwTIith1VFHiOKAKptcKpJ3BgLlSRoBYfceer1E1wfDlo3idqq71EjNKEYg2tY&#10;E63+GvPV6i45+yhHF1QlkxFiTKy+WtwSB42sf3hqT+znq9S9go6vL+JPLPcl0VVU22hALDbbTXvf&#10;ueer1Nlfjppqimp6fZGFZi20C7HuD9Onf6eer1RDmHHZsRWrqnVomsgSxBADG7E9iD7LD6fZ6vU4&#10;SV9XhEUeNwJ+nkk+01iACfskEEFSPD6Oer1CnlDN1TlFvno1EE893Zj4bhrsOh+APs56vVe36Zeq&#10;FFT4FhNdh7GHztryoXvuJU2JNhfU6/QfZz1eq9zpJnNsawWGrJDb1F7Aqbe0A+32jx56vUYnCcYS&#10;mrfMRwNBpY6d789XqFSpemxnBnglAbcCNfjz1eqoL1Denpst5wOd8tkUpcuZPd903B9lu/f+/nq9&#10;WLIWYpqeeCSrrPepyisjEXY31sPoHh256vUePJWeqeujECMqi/ZiL27/AB56vUJpmTG4ZENm1Yey&#10;/wC36+er1Eo64ZHxWHBKvFmhC+UCwWM3Yj4H7uer1FY6Y+pXC8h4w+B47VGJJbgpJICwb90m58fh&#10;fsfbz1eo7+DdR8NzbTwVGHzCUT2cBSCjKPHTvp/Hnq9QGdUsn5fzXUiOvhWO77o+ykH2i/gf6Oer&#10;1Vv+ob01YYmXq2vp6Z/mFYqkhN9XYKTfb32nS3089XqqoxLoQ9DSGjMMjzqzKr6Mtwbg21Ona/PV&#10;6gZxXp3DTZfqcdxWNaeJVdpDIQdhBuxufAAdzz1ep7y9g2F0MaxwxqoOie77yggEEeNj+vfnq9Rh&#10;On+WsuCRjOy7G1ILEEsdCPv8PiOer1DvlrLeB32yBZYzMEbQE7raAE9tdOer1GPXo1k9qGDEZ6BK&#10;iUbSYxGpJJta1/YfH+i/PV6lw3ptyBilOs74chkvGf0bbVW97llUgEjUdtbd9Oer1A11O9F/T7G6&#10;+TE6KgWCphjRk2WQO1zoBoL3sbn7/A+r1A5L6U8ToqUGocAqpBjPifAfZ9htfnq9Rc+ofp6psOrV&#10;p6TCo6a4Mkiw7yve99zG5I/hz1eovmZ+jlbNPG1Gz0w3nfGQR7gB7FgfH2eH089XqLZimXsUwDFZ&#10;TVxO1OrW8NoJJsbfVfnq9QkZNqcSqMty0E1npwzMhuNx9433eIItoOer1OX9WaPFcPkhp4LEB31F&#10;wzd7+8DY/Hnq9QA1tTW5VrQaaEsrkgkAkEgnx+HPV6lrgmcS+JR0uJ7I4jaMk6HUaKNbEHnq9Tbn&#10;zDsSpSpw+MtG5H2CLknsBrfQc9XqT+BS4lTYwk9WxScptBI12gEkD6b6+3nq9S8yrhGJVNeIfPZo&#10;W3srKTdSTfxHa/sv7Oer1HH6fIfllpQHlEFxKw7W1IY+Oh9nPV6jp5FwLEaIwSGd/PWIMoCgAow3&#10;a+N9e/PV6jCUGZMyRYdCaWYROGUDaRtAB1J+P6+3nq9WTMnXnG8syLS1WrWuGOvfue/YjXnq9T/g&#10;3qRiqRHQYgFeWQXjBPcag+23189XqFHBep2E4jQRx1MatGrhfLUgXF/D2WI56vUosv5wkwPGVlpZ&#10;nWnSQv8AaLAtf7I0On5c9XqOhlbrauM0UMUB2NtJYGwII/5W56vUu6XqjlWrjaGvkUzKrErpcC2l&#10;/hfnq9TLBT0OLqcUBWSMRyCOPsBcGzeHbvz1eoC8WwOmSMkxrUFSTsa1ie4sP289XqD2qpJqbEWx&#10;JqRUj0EaoSfDtYrpY89XqVlJlDGavBp62sYmOoUp5RFx27/Tr489XqLTivpqramokrKaaTaFY2JH&#10;uk/CwuPDX9vPV6glxLo9U4fSuoht5ahd5JuLE3P0H9nPV6kt1IyxA2VqbLM7iVTEWcH7ZIYEafef&#10;u+PPV6ih4d03pqPMu6mcr5t0i3KASb+6ov2uO/PV6gl6y9F8zLXTT1sDAFGKWUnab30t4a3ueer1&#10;EdnwLGcm44/ztWYoUYlmIsUvrrf2n289XqsG9K/VnEqqtKSyN5ccTopNtW7jTQEEi1/C/jz1eow/&#10;X7NeG5jwWCKmnPzNIjtIi/ZFwSFIv7TfXnq9RQsBzM9HXwtU77xqAw8CzfaFx4fT/Zz1epf4p1Vq&#10;55HheYrs0CXB2qvYj6eer1O+UerTY7iMeGVaBBOyLuIUgKDY/u3B56vUlOsWdMKrs0DCd8aiJQBH&#10;7u5lGitt7gXvr9PPV6gcSkbLkrYzh4vK5SRGPYHx09vPV6rNPT31YxPMmXqanxKZpKqbYUJNyTuK&#10;kHxBHsPPV6rWelfUPEMcweOKUr5cYMXuWuWUFQDr3BFj9fPV6jqdN8Pknp0q2j+ybuFNyD+0E315&#10;6vUO2DPJR4owRT4WB07/ANHPV6hqwupEMYbboTb+N+er1CZl2sEdRaRrFh49rWPPV6iTeu70mdPv&#10;UFlyP+fUyyy0hMkMjLqGAuPjcGxvz1erWI68egOswrE6hcu0KT1VO5O5FO9yXJY+y9yCTp9fPV6q&#10;6OrmQc45Oq5YsUw6Z5ohtSMKQQAumhAH1/Rz1eouHTL1L5v6Y/MI8WyoTfsSQe8CuosLEHT+j4c9&#10;XqWMXrg6hY3WHF8Qib5mon82Ztixuw0VmkO0M52juSeer1KHOnrCmp874dDJBKorKVXSTcCFudpu&#10;Rbbcm/PV6hY6Y+oeol6mw5arXFVHidnmuisQCAdoexIuNe/t+PPV6hh629U+g9XhVPljCkOH4qhO&#10;5hOJFAf7IMRQEXOty3bnq9TB0UwLBMSx8pSQRzwSoq77hffa4aQm+unYD69Oer1LfrR6YsQrEJwD&#10;9ImwE2QsRa/iNACT+XwsfV6ixZV6LSZQxeSqzfNBJDu2BRE0bi19SxJFr6eHj7dfV6rAcqVnS+HL&#10;i4PnzGIqJBTiOlDLuIDXDKtr6MDr27m/PV6q8OquG9GMvZurElaFniskYZQu46kbR7ba6fWe/PV6&#10;sWG9Ten2X4qeKSphWOUKfG4vpa/a2ltOer1MnUHrNlfLNBFjWCQRzzSbmBjJsAO1rd7d9eer1C50&#10;W9UuVsew2NZoZTVubsGcAOAt2UAkG4N/A+HPV6jL0nVHJL4zT41PSrS4rKP0AF7n2Wv38L89Xqsw&#10;y36jcu5Vy1RUWO1Ru0QWR59QCbtrfXW/c689XqLN6jul/SD1AU0+IZUkpfmXglWWUIoO8BWjuwIJ&#10;v2v3A9vbnq9VCcfS/M+Ucx1mHTh3iLuUK9gobW1/Cw7f089XqUOdMo1OC5fqmw6KSOaeJpG112so&#10;NgNLBgbi5tb6eer1Ek6/NF/m6yxhlDe6wyiRCP8AJsCAlxci4Hs/t56vUUnC8ISN1xqsk3pErBiD&#10;cMVBt7vYHd3I1+7nq9TTWV6Ts1WF2xOoIUjVbnQW8Pjfnq9ScDCY2dtsRdjcXHY3Nj/Dnq9XCuWS&#10;oKhH81ZCbDQFVUft+s356vVipCKKriwthsjKl9w1JPgL/Hvz1eqZVVdXLXhaUrZiPePhYW7DTtz1&#10;erP5EisoUAyKurG9ib6fDnq9XloZXkYzsGUurMp7X9ot4jnq9T1HQo26EgshJb7u3389XqeqHBKi&#10;NFWVygksQAABbuR7dOer1KL5Oq/l7fMxhaaQGNHtb31Ivt+IHfnq9WSOj+UoUqGXdLHuDA2uQRof&#10;p56vVEmZ8WpowreWgdE7aH2gaeHjz1erlUVTSoY6dQQjNGCQLC2l+er1c6ehmqzHHUOl1YXKi2lt&#10;CbaG/PV6lCmG0leipiDsAgJJvZbjsP289XqiIJ6eMx1ABQb9ltSV+Nxa5Ph9fw56vVCkPzFIskBK&#10;oSbqD3J/o56vVJgcRQFZ1DqdqBPab97e37uer1S6makp8SikYbYmBjIGhCEa9vb489XqbquuEdMK&#10;KBFSFLLCirYBfYLaWHhz1ermxixSmShJCE7W9h92+hJ8Tz1eqXT0rUVYVR1JVQQR2HtN/j489Xqd&#10;KeriMbpKfLeRmYdtSB7PYe9uer1cXi+UjVafZJLp9pgCR3Oh1NvgLfHnq9UaSanqqDbEPKldgBpo&#10;F7k37XPhz1eqPDI1ZPJHf9GRuNwLk9gQB7eer1RcMqqKikWioYVG0M0gAso+Nu3fQ89XqVeFzxVc&#10;iNJEo8wNu109tzcXNu39vPV6sckRcPH9gBtbf4R3P389XqhYk1VLRNJTOzgONpuSLnw8e3s56vVL&#10;wqrkWpjp5mICAeYwXW1uw7gX56vUt1qsCpMOnqIXIdQV2so0BHtt49r6c9XqR1FJNUb4oZB5rWNy&#10;RZTfvYW56vU61tZUUEU0dLZnqPcY9rHxa/cG3s56vUyVGJwPaE6O1wTpoLeHxPPV6mqGkSSvjmd5&#10;FFOWYae6xOmpHf2i40/Pnq9SgFdiBO+skXbJ7u4C1tdNNfDvz1ep6jphLElPUT7LOTvB1uCDYX9v&#10;Y+P189Xq7rzHHVPWOxjkiCrGCAffBve/jewIH8eer1MmI18y0r1Ee+WpSIttBH6Q9yNSFuR2ubc9&#10;XqUFHXrLSvhsQ83b5EiBbgWsSVtoNCddPDQ2J56vV2tSaakFRSCzMTvRvtaD2WB56vVjqMT+Xomk&#10;oGszkhlPx1Ngfbz1erjg89qo0JKgT7dva19QQPaba89Xqx4kxqAKdTtijY2ZQBa3bUa6dre3nq9U&#10;JcTaTdETZiNoPiQbam/t7c9XqzvPS1FLCIVV7MybtNCp+63PV6nSpixSjrWFWoZBGriwFgCLgkXP&#10;PV6ouFxSy4nPNM8dREYvcUgLZyCSS3ckDsNOer1QQlRTNHSTk3kJK2t9Q+vnq9TwK1ll8qVQrbbA&#10;DWwHcePj7eer1STPGiCOVvLckhrjQAC6/wB/PV6oq4jCsJkkZTKQfd7XGtra89XqcKPEMPjoYvnF&#10;M1QZriAWJRbXDknTXsPG/wAOer1OSVfklp4/0YBLWHe/bW1/u56vU8U2Lzx08dTVv5+8sqEEGxvo&#10;W+odv7Oer1exeKSvpUqxDd920tcXO7Qi3c/Xz1eqIKGKWeOUIFhARNxABFvAW/jz1erJVYEziq2S&#10;jYpAVT3a5ve501uRpz1epkranE1jMQTZscAXUHdppY2vpz1ep1qYlr5GjVwI40UvcC58DoAPH4c9&#10;XqS88VThnmim95Vvu01v3AHh2/Xvz1eqHS1+OSpAtRGFg3gtu272BPbxt+unPV6uLtd6lZ2DRm4s&#10;dQATpb22+HPV6otJiZqXiWkkZYYh5aXUAaG9rd7ePPV6lXhZqJHllMlmKhraaAey/geer1SK+hqc&#10;bwk0tHIUlLrKZFsG2q1ymtxZhodL+w3156vUsKRZ0gVkFt6LsQ2Nh4lvp56vVDxqLDTPFDWszfoy&#10;fda1j2OgtoO+vPV6sNbhNHQw0zUpMrVIDJIbfowPE+w/A69j256vVzesnpo9yOGe43OV7+G6/wAL&#10;eHPV6oVHPUvKGnnaRXD7b2so3X8B+3nq9TmkeIYbIuIwx+ala/mPu+0oVbKACNL97eH8PV6s9Pjd&#10;bUz3MYsx1JWxBt8bEEc9XqfsLqvkiqKRcEk7vDdc7u99PAc9XqEnC8SqI6nfHMJy4U2NgPpNzpa3&#10;PV6p9JBTHMcUxjd32MNi3IZr9yRp8Oer1C9UxwCFKeo2M4sVvYlSO4v7L89XqcQ8u5p3VZNFZToQ&#10;B2IB1vrz1eoTsGrYWminqkVI7gnbprbQn2/SOer1D/heLUtJRCqjhUpUBo3Q2JVtP9W9tb89XqH/&#10;AKWZijylXQ1dfP5NPLIqakjeWHa+3vYduer1WAZar6bHsvTrO8cqyXsH2swXX6dDz1eojmfparD8&#10;fqqGmWSPfZYSEsodiwGgPbxtpz1eoJurXTHMeZMgvI0oaRIz5jN/hUagEXsSeer1arvqSyZW4BmS&#10;so6tWMglZtpOqgdiAdbHw56vUTqZpqeVkVjYa3vqB489XqctqoY6+muVdSgJOoa+uns56vVGWUJL&#10;GkLGSNCdykWW4+gDx9vPV6pKtTEuJwI4pGBt4KR4a+B56vVAqKtmSyqCq7lDr2APYfUOer1Q5LTx&#10;mRdBEoAH/Be36+er1dLI7K0MllFiTcdz4fX7Oer1P8VTS0eHinY+YZjpfSwt49vE356vVGxGaSsl&#10;iqaUbmhQbhYaAdjb4/r356vU1PKqTGTeSS27tpfW1x9PPV6sk0zyIsyEb950Fri3a3t+nnq9UzDI&#10;GqFkpBH+lIDBiuo1Gv0c9XqwVUMk80kw0VmIufEqL3/X6uer1PMmIR4bhUdGoDtIDc7tF18NDe/6&#10;9uer1MladsYjm96Qi+7T26a39nPV6my4VyVFxr356vVnkV4oVRx3J9vw8e2vPV6pDq1PMvzTHbKq&#10;udupNxp356vVgKj5TzNv2nNjftbwtz1er0NQ6xmEMFXv2vc89XqcqOCFqYhhtdipDN9lQO5J+PgO&#10;er1S63Dahiq07BhLZh2F7C+4n4jnq9TLsamkSeoW+65t9HPV6sz1EYYK6N5ZQgA2vr43+ntz1erA&#10;kPnsRvJ2qSSfba/8dOer1drSStZgbsQTbub89XqkGAREecpDqoJ++1yB93PV6uMlO1KEkB3RPZiR&#10;7L2I+vnq9Ux8LZ4IpyrIjWsDqWudbHnq9UmKnpadJaxwAN1lXvtBNgSPyvz1erqGKoNLJNGikgki&#10;2ug+rvf9deer1NtLetmZqo20vuPYWN/z7c9XqlyTRyNH5ljCzGy6aC+vx/X489Xqa4mRags90RiT&#10;YDwvcDnq9Us4iPlUiaNCyuWB1vbXQ/s56vVlmb+YzJSIg32JuB20vbnq9WKppZ6SkVpowBIbBlYa&#10;29oHPV6pOFOxdXeXYWumouCLfs56vVkYwrM0W2N7KNr2BuexJ9v0c9XqhJEadfmqnRrjZtAGo7XA&#10;8Dz1epVUWLzVcE7NoRG1l1uQR/A9uer1MeDhZIgHAFpBsb/Dce9f6vbz1epv3pS1ErqxeRSwU2Fi&#10;L9z7QRz1epQYdislNKlUguk/ukf4WHYD4H489XqHXL+I1cky1KMpQkEkAaC9re0jnq9Ri8r1cmIR&#10;b4pFKi4sTY/AC9j256vUMdLmGlp6+OGl7Qgdrk7wO2uliOer1DplbPEcNDBUJIoeFWLoxAa4J730&#10;17W+jnq9Qz5U6jGrnNLNvKbCyey+l1BA+N/7xz1eoXsHx2pqJIUhBEjkMQ2oAXuL+N/jz1epTUmD&#10;4/VYhBUw1UkFQ12dIyADtO42ZlNwB2tbnq9Rjso4JWVmKNiUbSSxPGFX5hLM721PYd/o56vUKkOC&#10;RUVBNO84SS9pAtlCG+v6/Tz1eoGup9dU4ZspYIwClpN+gMi27fTc/wAOer1Edzzm2aqp9qRLEsjs&#10;Q1925r+9u0730tz1eoA8XzNJh2GCUeWZIWcWZrAnb29o+r4e3nq9QOZhz3XVOH/zCSMK84jjlCsC&#10;q3NjYmxIHttr8Oer1MOJLEkKSQS3ZlA1FlUgAHsLG/189XqTNHidK0xgnBBU3Zr+6TqPoOnPV6lD&#10;T5kSipZp0RtxZEjYC9tvc6dr+PPV6hJixnDcSaDC2KSyPAjoxJ91v8J76j+nw56vUgc4zYjgtUlH&#10;OEWF1DAEe8UbubW7X10+Ht56vUBecMPw7FHjnSNW2Btvw1Nh4AE89XqBpKeloq6aiRBcgm9gBcm5&#10;AP6/fz1ep4LyhFR1903LEWt30Hj356vVMrYaSNWJXaHAUgH4i1/iPDnq9UiixSlRpIaqzhFut7W7&#10;2BP0c9XqSE1dO9QWikCe/ddvh7PD2c9XqaYoiJZKmvdpGLG1+/8Aceer1N8lfTxqKKRLIG7EDnq9&#10;U01MMkG7fsVDfUeHPV6nugqop1inpEIZXIIGhPgD9fPV6nX+apCVlmjsSxXZbVSDa/PV6uzUwRyr&#10;FCjSM5JIHhc/ZGv8eer1QqhmnlalZRGsJ2kaXPx0P8Oer1Rq4VE0PlQuYlBBuLXK/WPHnq9T/S10&#10;1SRT0gJCgFb6kk6X0Pfnq9SkLVcCI1R+jILMy273Nr+3nq9ThClO9c6wLtQx9jYi+vbnq9UuBp4q&#10;qLz5GCEbbLrdh9kfR8fDnq9TwcIpbxoY9quwu2n2iT2+Hx56vUz5jdaOSSjoYfNii37mIGgFrkEm&#10;9hz1eoHMUn8ilC0ovKzBhu7kHwPjpz1epF4h56SRyA+UXceZbuRa3PV6sUsFTUtHHOtgzMElYd11&#10;OvPV6kfFTCleUSyiQliCCRcqNCbD29+er1PJpZ4mj+SXe1xtW9tAO3s+rnq9Qi4ZUoTcgKQq3AF9&#10;QNfhz1eqXPRsYpqsXuDdVPs/t56vUFNfFPBUyz0SbnlIRx22qe7fV8Oer1YZ6emhlVI9onjAAXvY&#10;XvYfTz1eqdhmJLRu9e7K0CC8gXUnWxUad/1tz1eqFTYoVrIqyjTZTzEq1x9kMftEW0+J56vUo4Jl&#10;lVzIqrZiCtgTtF7G49vhfnq9WFRQqCGbddiwVdAb+GltQeer1QquRRAa2c2WEiy3Hfvf6hz1eqFN&#10;RrPHLU7wslxckgbgR3uLC456vU54Jh89M+93Zdxs1rEEDwv/AEc9XqVJqg0kaVBuovbUanU/w56v&#10;U6oMPgZaprhbFACdLHW/s0PPV6o1R5srfLpL+8Df2rb2c9XqaqjDBU1KhZCSCAp7X+r4c9XqeP5e&#10;lowN2trjwPtPPV6nlaKmhRaiNAoUNvFjr7AP289XqkKU8mlr2hRlqDdl0GwC4BKj+/6tT6vU4VMl&#10;ZLUxyYaLKltR2IPwtfTnq9QlZdwGnWOoxGeNWlcLtRblj7Tciwv2FvZz1epXYNhho3EU8YCyI1wb&#10;E6toAddfiOer1Q8elmonE9Wvvou0LpY+wkfD2c9XqasHwPzImr5pLsxLhDcEE+F7Dueer1OeJYc8&#10;0e1Nm8EMoAvcmwsT37eF+/PV6kDJTs1dPLMCZVsh9gN+w+jnq9T3S0cTK9XMgMyhQlrdx3J+rnq9&#10;U7C4qGB3qKkGwFwBf7Q0ubd+er1LLKax17H55RFCQQd1uymwb4X56vUffo5TwJgkNLBbyQCVtqzD&#10;cfev9J0/s56vUbjDMWinjRJ1PulgCQbAgG2ntHt56vUtaigxJ8JRcIjJllVSWkBI2+06+INxz1ep&#10;EZtwOmw2mlkjQR1MaqyqLezU329ifDnq9SbylgmJYs1StY++ZVViosLDuhIGuvt56vUuMVwhKeug&#10;nrWvI2wxtbQAtotr+3Xnq9QvdPDOKpMv1ah0klMhexO4An2k2vft7O3bnq9R98Konw7D46WjVPOd&#10;EJVBcgAkaAa6X8PHnq9U3F6SopaAUsCeY1zJ7wuSfo+GvPV6gMzTRTB3xJSyh/cANwVJ76DUX17c&#10;9XqAfOGI1mLNG+3yyWaItaxIPc31P1fH489XqSdTOsOGGFbfMBgA1ySACf2D8uer1AHWz/M1LUFO&#10;QNoe8moBO4kD6bac9XqeMqYnX5fxxZqOUFthG8Cyp4WPxXQa/Vz1eow0HVHPUc9PU1FW9XTxhS6j&#10;QWHe5Pfv/Hnq9Sx/z0Yu9OEjo/lmu480m9x3Flv4g6nTt8eer1MTdVM6VEj4bRFBGWDCTYSCD3Gp&#10;0Op0+n2c9XqC/Gs+ZgmdpICfLaRpHIW5JOlrHsDbnq9SHqcZoYWrqqjO87F2qQCpc3921/Ak89Xq&#10;CjFsyEus8kPkzTXTYSv0g2156vUGOacwYpFNI6xBfKjZi3uj3Rf3vgba89XqBzMOZqqPDxCW3F4z&#10;c6BySNe1gdOw9vPV6kDV1uX4dtLVV0rVckYYI6KCARfQAg+3W38Oer1BRieM0kVM0WHnewDb2+De&#10;3+GnPV6kYMVixGqoo1HlLSRSRyK4I3X1BF/Edvj9PPV6vKajFnakpT7ym12IHuAagfUPr56vVhTE&#10;flo/5dIoZGNrnU+0i/x7356vUpB8n+j+UkVGFmRSO+vf42HPV6ps+HQGrqMYBHnsVbcttSBpbw15&#10;6vVGpMNmZY6+GS6Ib7CALEm1ib+Phfnq9T7STzCNmjkIsCNov7bkn7+er1dyUMskoalBhR4g7MWF&#10;y3iBcHuOer1R6Z58Rp0p5JN7gmy6A9yAxA8LDv8A3D1epK5ioamWohipY7yyLvGllO291uNL21A0&#10;+HPV6myaaphr46Yx+/YL7tjZj8Ne/PV6lnlnF4cJHy1QzGdCGubdy2ot7PC35c9XqGuizfUO/mBh&#10;OzBl2sNuwDtoCfo7+3289XqEWgzJT1tTTNVFo2C2UGwUAGx7XuPh/dz1eoeMIzBha0yRyvuipVZg&#10;LAkgXIPca3056vUlcztPLWLV4WocKVcggAHda4B9oHh4nnq9Qd4hmGShim2khZH2bidVudde1r6a&#10;c9XqbDXVNXhU0LsoiBNgBcFyND9K+3+nnq9SawvDmraH5N41aSPc+9hcuVsQw8O5vpz1erzhpKD5&#10;FbtMHYm5sLr2BGgsdO/x56vU4ZUFZhVYy1IV2dgX7AoPp+Pt56vUOaYlLNhszIrKihXRL3JB90qP&#10;G3iL89XqC+LEnStkxOF7SQgxhBoNpGgt8PG3PV6p9FjVBCGqKjzXqR9smVmUEk3ARtB9XPV6njD6&#10;xq+WLFiVKs5ChlANux1B56vUMGT8Ro8I+YqZH3yybkQPdVTcLWUrqdvcE9z30056vUJeXqfzqG2h&#10;qDtG0EAkA31+n+nnq9QmYFBRSlfmNsQZSr7hruBJ3D6rC456vU25ooHpsMM2FMs0cjDcZLgqgNrr&#10;p3vrb6Neer1K3LOItX4YJTIJDGEUbgLFRfw9t+er1THxWChJLSLK00hC2WwUm9u5+HPV6kVik9Ys&#10;ZenlR7XBAFwoJvfUk99P6Oer1FSxjGaeTEaqpiiCeVJIm4X2u/ZiL3BI7aeP0c9XqCjNNRPJhS1T&#10;Puja6qg+1uvpb6e/PV6gNxYYfWxRxiQJVRhmmj/eViQFI07eNz8eer1BnmSqlpK2miYhjKLW1010&#10;J9o+nnq9SfxYzQVjSn7G0F7EC4Pc+3Tnq9UTD/mxiUuNvMUUIERWbQnuSQSQTb4c9XqEPBKWHFdk&#10;dVcQqAVuNS3e4+rnq9S9hWKqqZZmstMAEDdr6W7Ad/Hnq9U6owWFKWKKhOklyJOzD2Jb4/Hnq9Sd&#10;+UqCqQul0h3a62CnTW1tSToD356vV5qSmo6GOjp5BMyu4VS1yAddbm/c9uer1CFkFMKra6CKvQuA&#10;RuQHUqLkH2d+er1CHjFXNg7wYXDSyLv3szrbYtybAsdb2+GuvPV6sWLGLD8vhlXzXJO8l2W6N3Nt&#10;BuU63sfqHPV6i49Sq2CreKWIsqELqbaFCCLmx739v0ePPV6i94gs1RVtUVEpYMAQq/ZUXI18b/A+&#10;H1c9XqZ5mpqSq8+FWfybW3GwIFze1+er1SabDoKiRJmk8rzjcCMDx73uD/Tz1epxqMLgkmSmZ28l&#10;pD9ogEFRfcdLgH4c9XqZ6rMVPXymngC7Y199jp9k/dr39vPV6kb7s9YyRgpGwLqxFwdvgPDXnq9W&#10;ajgnqpSCVjIAViLfTrf289Xqc4aevknKx2S4UXI95reAPxHs56vU8mpqQBVFg67ghUnS97DQXOni&#10;eer1CDg9EtCyVCBJd5s17+6D7AR4c9XqE2gngatjmrkKlSBFpcMbaj2ajW3w56vUKME9Y0vm1gEg&#10;a4DABmVR3tz1epP5jw9o4mgjTbDPb7VtANQPrvz1eoEIcIocWxJRCCo3lbAWFkNmvbsR4eNuer1D&#10;hkXKlNTYnJURRGSNSoQ7rkFjqL3uAeer1HRyXB8i8dLQU6Rxltzb7NqCdSSt+58eer1GMwOooqAG&#10;PduOpYpYXOpN/C/PV6hlw+aVRHXxgvS+WoYC1m0JuSToQdLfTz1epZ4XUtim2jkcU6KpdWa2pA1v&#10;27+z+nnq9RXerWINVtFVmVWeBJY2iFwblgdxOlx3Ov7eer1V/dRHgiPnYbdTM5LhBYMbWDGx73sL&#10;+znq9TFl8Q4jXU0WIf5SMoCBqLHx0tqDrz1eo9/TqnhSqipC6bAQY9twSbm17+238eer1HRo0eLC&#10;o1xGnBCFXBWxLkk+6B9Wv0j289XqCrPMBgrFp5v8jIWk2kgkKBc7e4Ht19h0156vVWN1ggfEBNM6&#10;sJKUs7W0ITuL37jsOer1E4cTy10+I05EYCKynvc3se/cAc9XqwLSt5rS1H74Fxpdje9x4a/Dnq9Q&#10;q5cmgFPtl96OI3uFs1zrYknsO2nPV6jbdMM10dMaShWkeWRSPMDWAsex1sb/AEfDnq9Vi/TmslqZ&#10;4paSYSBAwKN3UgkjQnX6eer1DJi2YnqPLVxv2m8hAUfZ7AftPPV6ic9b6h8R8ipw9fLM6yEoR7wU&#10;2PvDuDp256vUUSqVKbCjJUFRPKHKkX8OwF7a6+PPV6imYh59RibUvnF4oA+7sL3JPhp28Bz1eoO8&#10;fegp6ikmkDKjyKBYEkaWJNgDYn4G3589XqcqyD5OOnqgCdwLEdrqewF/b7eer1I6kqjVSTVZKtCm&#10;4W7gOpsbW9n8eer1eGIK8CfzI6lVBsLFRb3bGwIvpr37c9XqlCQT0qyUxF0BBJIBBU2H3jW/6n1e&#10;pgloZ5cTWpr5D5kQLArZri9iBb2+zx789XqeYaRHgT5CQRJIdxcr7wNzoBr+f3c9XqbZQ9OfI80O&#10;Q7gPIAQSbjsLaA9+w56vUgnp8Qq33V8UYmQsbD3dyDsdf2c9XqbZsNrKieCGij0cMWb7O1gbADQj&#10;X26W7c9XqmUMC00q06SayWeQ+C2OoB9muv8ADnq9UQ1Ec9TLDGQiBrXJBuSdbHnq9WWpxJhLHHTx&#10;kutr3IttHYgEWufp+rnq9TzUmro6Rp6kakFlAv3Jtz1ernSww0USI7sFG4hrkneTcgHxA/Lw056v&#10;UuaKbzqlKWIq9Rq4ZlGoUX1Pt+Hj9/PV6hcynjJqS8dfMyCQbI7AbQ40IBNweer1CHmstVZd/lbg&#10;MWXaZU0YAd9R2v8AT7bc9XqAXFsRgnxVYLsi0saIGjACt3LA+JI7E21+OvPV6mvNVRTYtlP5+E+Z&#10;BKT7rXG0WPugHX3T356vUSLNES1cphiCiFCSQR4E9vq56vV3lWgrHxammgb3YrkEDQWOgt2I56vU&#10;Z/CaHD6Km+bjhippKm+52vuYj3t2twPqsbeHPV6lTi0FJT0UNVhH2mKNJvY2I1JCnX6R930er1JV&#10;ZaaeGSpiUbjcbfDcAfvtz1erPg1fIsywTABQmm6xudQB37356vVPrsQ+ak8unYLYWYaakdx9/PV6&#10;mn5vGGlTDxM6q8m24AsAupA01B56vUK+BR0cKvVbvInsLeF1B1J1t73PV6suK4nT0EhlIJ03ldbn&#10;2AHxF9eer1N+V8fqBiiVkEex4yWC27Am9x30/b9HPV6rufT7VHFsjpi9a6s+wJse3vL3FvYQeer1&#10;Kmvy3Pjkpo5X8ma7ESKALC9gNb3Fhqfp56vU4ZJr0yXmykWcLI5kUF7AsDGfuBYnt93PV6rzqbzc&#10;dy5T4jVx28uBbBrkW26H6Rz1epO5aGJ01LFNV7VjickkXF1JNri5P2Trz1eo0WQarD42eOIH3veu&#10;AdS3PV6jE4DUU0hR0N2XU27ePj+XPV6mTq1RxVODSTyqvuq7a2NzYd/bz1erXl9T3TX+aTyV2Hpv&#10;Yr72m0kXJPxNie3PV6qZeq+RcZyyMQxCKKR5P3WtdSrAH3VABuL6m38Rz1eogdfimJ5fp5aYMfMm&#10;kDA6hhqdw72IP5fRz1epQ4L1GeMwvCxeYFVYEaC5+0b+AB56vUMNRiK1VIJK1y0b7b2tcW+jw56v&#10;UrMvj+X1ERMTSJvLxxrYncB7vjY39h0v9/PV6h4wbM00tGaQuYzHd5EXQhSTt3C/ja30356vUIGO&#10;tFimFQTxERxlAbWIYa6fedeer1AVnHDKKppPIqEVJWUurdt1jYjTuba6/Hnq9QA47hy0kIqo7R6h&#10;XQCwAv3HfsOer1B5XYZNg9E+NALK1Z7yNuUtYMbbgDdT42IH0WI56vUlsGrJsTKyx2dxuY9u6mxU&#10;GwH0/H6+er1RMQwtJVekoms6m9kubAm97HxB9nPV6mGqo4YzBHWv5jzBpC9iSSrWG6wIVr629mo5&#10;6vUgsxTzQl6OKVXdydzWvtfvqPotfnq9QEY9XGamWdR+kViCSthppe2g156vUgZ6lhCIKvXsQFGm&#10;4jv9XPV6gwrqYRNIZhY3JubbiSeer1NDySOF8w3C6D6O9uer1dvKZFVOwW9voPPV6lJgGGR1EclV&#10;M4CIVVh3IDnaDb6eer1CRgLwU8VgpDBitvE7WIvofZrz1eoaKeVXIiEVhsLA/V356vV6OmMrQt2s&#10;t79739vPV6olXR1IkMrjZEdL+BN/zvz1eqOPKmeSFXWOQqCtxe2utzYnXnq9SNxikeno5UFZuksL&#10;Cxt3vYXHjz1eov2JyxNNthBVtd9/bfnq9UQJHHOq7t6kC5XTuNRr7O3PV6nkVD0UahUsWYd/8N9F&#10;HgCfE89Xqm11XEpb5SQFtytYAWUEagn4c9Xqm5N3S40peVRvfcQRc9/A+Fzz1erZM/D9zU1Dlikp&#10;nBkYhzdbWAVtoUD4fH6dO3PV6tiTpZU0+ZMFhWoXaWsmhGlu3tvoOer1NfWTpViMuDLNT0r1UhI2&#10;KqElRrY6eGoJHc6c9XqrC6hYVVZcqjTUiNEqAEnw3nuo8fv+HPV6gwoMepcTp5UoqgFG8wMG7hlB&#10;sACvib6/Tz1epDZly1Q/yudsTInXyyoAsQDexUfSPZz1eokWfekEVWEqMHS6EsxJBte4axNzY3+j&#10;nq9ReZummasFnMtNTuY6g+8y2sNdfG/0Xtrpz1epG4ngmJYZLLWQKd0NyQRqLmwOngeer1Jlq7GI&#10;ZglSjFwxNlIFtLfcOer1OcfUXMOBxxwkvtfaPe1VSDoSTc9vHnq9Snw7qxmSESUuIzvJHMhAW9go&#10;veynuO/fnq9S1XrxVYdAKBXKJeNSA5IFrG48Dfnq9Qu4B6lqnBkOIJVNIBu1VrMANLWI8fbz1ep5&#10;oPVFRwJJUmUxmV9xuxJJYdyAba+PPV6lrhPqNiSoc18iPCoRgAouTobXJ+j4/nz1eo7fQrqomdpa&#10;KqwyRaZnkEiqyn3ACV1F7WNhp8eer1Xu9K6+M1VDNN710Qg2sT43PwPPV6rKsuymjwJPPTaGsQfh&#10;356vUyT1bu7tE2wEMzJ3JDHS1+er1JfFqlEwhoy11iZdRqWPPV6gcxIyOJpk3EXO4XIJJOo56vUH&#10;+JJI9RenGwSEKF00AOp+sHnq9Saoq2Geqejd3jAlaO20qrG17g/vCxtceOnt56vVxxajlmaOOY2U&#10;C9gbm/hceHx56vVww7z6gsGXY0KWY6gHcdCfy/Lnq9UxaRqWbywVPmupJFiQT318Qe/PV6sdTPLA&#10;0ySHzSpJNhYE+B+n489XqYKaslnkieoUFYJDcEahW7/SOer1OklQ0kHlxqvlo5ZVANyB4fRrbnq9&#10;UnDcOqKh0eyIl0bbawIGu3x8Bb+/nq9UWtiGI1+1G8lkLDwAAvoD8Lc9Xqm1UhpqimZiptpfXaRc&#10;X+u3PV6sdcmG1USzYhGu5SfLLH3wddR9Pf6uer1ZEgpHVoWYX2h9tgL20/Pnq9UNY2I+TuojILm/&#10;cD2fVz1eqS1A7UqTj9Hce8x8QL256vVBnw9EpGmMwcqALDxHsHwt3+vnq9XVBBTQUzpVt5UTeCoC&#10;S3hqTp4c9Xq4RRytTJG8hkdtVU2At8bAc9Xq7oJKyNGQpuYmxNxoOer1TlHkyMoIdlBCjaLm+v8A&#10;Tz1erDh8hgWfzT7rkkg/unS1h9XPV6uaxR1ReoVX8xVABGlzqPo1+P7eer1Obxw/Lxym58qxJW2p&#10;F+/f8uer1MjV1JJikghIXzdu8E2ILC/16eznq9TpSqaYCbZYMhAtpuAPh4X56vU5Q4UxEcZUOrX9&#10;3QAA+B/jz1epnqsvYe9aIZKbSNCSwIClu1h/dz1eoEs45EglssyhF27hdQCADoo8Bf8Ab8eer1FT&#10;zzlKF5klQBY4GdmXbckkXUDUa3t+p56vUW/G8GSepjdVEJ1FgACWPa49n9PPV6gKzLgL1JFTiKAv&#10;GwuAvfU6A+y+t/p56vUE+MZZh3+bAGCuSrArZACbsPs9/r/jz1eouXVDLseLQtRyw7oSzKrEe6ba&#10;r43uLaf2c9XqKnmChkMUdRJC6yb9jqdALAj3fge9+er1Afi1LXRVZiNzGpuxNtBfQEfDnq9SbrcH&#10;NPUq1e/uqQ20Ee9fQajxHPV6muGEw1Ckp2cNe/7t+3xHPV6hnwrO1RSUDijSx2hVYjvY+Fjbxvz1&#10;epnqq2rxAo0chuGLyW8bn2nTXvz1epCYsJI66oqFfZCAGa2nveJJ7c9Xq4RSwVtPHLM5KPaw9lho&#10;bW8eer1KWkkqKbDIqeIL5LyEMTbff2DS9uer1OuBYsZK+IYdMyyu1rXAWwufeJN/oHPV6l6tDNVz&#10;mWjUrNGAXI1B1737XPPV6swoJIJf9HkM0rONO+h8B8Ph9PPV6pNVPUxLKKtBGqqTa3741tr7Rpz1&#10;epZZL6g02B1UFNUxNLTVDopUAlTca6WIFr9/v56vUIWbMgwrHHj2BRD5apA3ALrcMbmwHf2k/f35&#10;6vU8ZMwwYlhM2ErDJIzlSHVrgFbhV26m/tI/Zz1epuxzJde0sdFOhDR7XQnT3V07eI8CfHnq9UJs&#10;jY5U0EkMBuzNuVUAG030uPEd/r56vUznKuIwVYw7FjIJJLAHYban2i9re2/PV6jXdNqOnwCvWiqw&#10;ROihBIiXBtrdmsRr2/u56vUPGcOoozHk6rwGoqVlhooyTuNggUdwfYCb39v189XqIXiVHOAcYo1A&#10;jlG5S47HwJBsbHv4fHnq9TpgU8NVNDThleVWG5iAFvbUA9j9PPV6h/yLmRcv4nTYVNI7iZirAJcM&#10;L69r6geH089XqPnljLmCYxQPiFBTb1CgtoQRa4PY/X93PV6kw+WqfM1e+H0UaiONt0ZUDcoX2/DT&#10;tz1errqZ0spsnUNFUUPvtUxiQqx1Un/ECCRc3sPAW9vPV6lnkrC67GMFmqqgbYqNkBC2FzYkhSe4&#10;IPf9t7er1PWWsox5nxz+TH/R4GvbQ++T4DQ+9Y89XqMDF0lo8AED4XSKyR7d10ALAD2dgTe+nPV6&#10;hlwvo7lLFcEaeGmWOZAXZtBuJ7ge73ANvu56vUDRyZhnz58mN1G5o2LgGyrYDTbb7v7/AFeoOca6&#10;cCin3Bv0O1yj3ANydRYknQXH3c9XqDvGMu01EVxYDetOrrEGFwzX9nt+nnq9QeVkSy4c1VFGsbFi&#10;G0G4kkg3+B56vUHVXhNY9cTaN6Zyzx2tcMott0t2Ivrf7uer1BRj+FriL1E9E4NnIIO07Sv2vqJ8&#10;Pp56vUFGNYeK+rWmlhQRvMNjmwYKoJIU30udTpe3189XqQ1bleKjxuaKlVUiKh2W41OoDHXUeHPV&#10;6n3DsnR4csVPG5dXJcnuAxGoufZz1erhmrL2HvT/ACNGN+2Iki4Gqm5+ANidP7b+r1Fm/mVbl+sj&#10;xnB6eMvoF8+BJEOv70bggkeII56vUnYYflp2oZABPI5ZUYAAFzvJA8Ab3AGg7AW56vVAxRIcNxKV&#10;oKSOVqcFdxswv2O0j3SCdb6i3PV6kPjGCvQSKZFV95DgIL/a1Iv3BHa37Oer1f/RbIMVbFcQp4iU&#10;UkATjuQdbHT6Dz1ep9raujigqnihLQB1AO2zH3dCPh8eer1RqfE6OaGjjRPfSX3SftHS4BHs56vV&#10;gM9FiatUUaDzHcqxv+8L2PwIsdfhz1eqP8klJTx1NbIqpd1ubEknW4+/+PPV6ptKlLSBoKb34tqt&#10;ua9mB72+/nq9WLCZMP8AmmKRFgzGxIJAPt/LsOer1ZKbEUelM9PZ3XchF7kIDYA+7pe3589XqRzS&#10;Csdvk0CVFy7nsNg7a9/Dx56vUoK6nxGrrYGkcxqEBFrkEWvbvoeer1Kg0dfWV9DUUtmaFdxUgkFR&#10;3J/M89Xq9iEMFTB/M6EKZJJCAG1UE6Cw+Hfnq9XFcHpWw2SjpkDNU2Vgpsdwt20Fvp56vUzw0GLU&#10;1XDhMhN1Vix3Gwv7T489XqnpTVcgekhAlZQo3fZIuf8AiPbT8uer1Q6qBYRHBO9nklVXOgC20uLe&#10;I56vVlopsLpcTcVytLIpYklNWN93ci2ot489XqTtZUT07vijzrsZTcsCLAn3Rb4c9XqD+rG75mHF&#10;ALLuKHbfQHQ/QSOer1M8GJVggaSthKIv2G2m5JItYeI1t9R56vUmseghxKIV2wx1AdShAIU+y/7A&#10;eer1SfkKiOlWfFlMKq5AY2Ba6kk6+Gh156vUkarEajE6o0oeyR32buxA7t8bduer1ZcZl+Qo2qsN&#10;RZJ1VWRnPugD+jvbnq9UPEHeGqGP0sRfzFQMxXQ3sWYkdjftz1epCVWKwVNYzpTOwLMpYDTf4k/D&#10;w056vVNpKqSvSohktD5N9iWsWB8B9Hfnq9TJNSVE0LRU36VwSLlgSATdtfbpoP7uer1eSiigqoYa&#10;olwtvdcmzA97ezX9vPV6nGgwyN2MMCBWljm9wkGwB+18QR7eer1SkpKKCGSaFt20OCNPdCnUA3sL&#10;89XqRLz7q+Spol3RyoFZWAIWxNm+BPt56vUySUkFRInkkhgx8zuBtvb3e41B56vVzZaWvdWpWsU0&#10;RjptANrW0BF+er1dNQGkgkE7hZGY6sQAQbm/fW/w56vU0xyRzyS4kdyBQI7AGxsfDQi+vf8Aj256&#10;vVhmxIy0hpJl2+Yd28KAQBoCRz1epPTzfzN2o4XKRBQS5H2vgOer1Jmt+VwSJ6atYurrddpIJBFr&#10;D2c9XqjQ4XJUR0zDehmJb6z2AubnTnq9SoxfD1Raeo96Ix3VgLXaw1uNe/w56vU24KalDI88RMMp&#10;unZmt7BfQa89XqEHBMKM2GGZ0am0O7cup7k3Ovh7Oer1Cpk/LxxB1csDSzIdwCkBS2g7gH4a/t56&#10;vUr5crfyXFU+adZND5RXuLjTdr8O3w56vUvemuKVuG5ooaCrnM0LMzgvtNg17glQALkaXH8Oer1H&#10;UbLmEpik+PxBWqqpVG4aix1ufoPPV6nirosSnwrZOocRMW8y1rqdD27k/s56vUFeLZvrsvwpRwSM&#10;kjbtouBcDtawBvt1156vUs8o9VsfhrgaaYSUW4EFtwkJ03H2d9Pv56vUZnC87xRV6SYvMIYJEBWR&#10;yqrfvqTYXtz1eoEc8+oDLq181DhFQJZvOIO1r7gD7wBsfAG/089Xqz5J62w1aFq3bTyyAqIm0AF/&#10;dIGtzb7+er1GAwLqLUUtWYYYvmaFVVDawIZgSDYgHx8Oer1Lyp6lTrTrWQwFkgGu2xIFtTbvp256&#10;vUI2Q85T42tPiEChUZWHvJYrre5v9fPV6hWGP0VNSy08ciSD7XloACDfUD6uer1NdTmGGqpzEqhv&#10;KXde50B/aOer1Ad1KxmljwtpXJlkciIKCSLHcfyv4/s56vUUDMJidZ6KnIVotsu3sSpIDH6R356v&#10;UWvMeIUWDSV+Oy1S/Lwo6b327bAAtqdABa9/7eer1F6xevx/EqSaSnhIgYAFSoBJP2SBfsL356vU&#10;+4L02xeXLEVdICk5RI49wJ8wl7d/A+NzYfG5F/V6jr+n/pJRZQmGYMaiu8pWVwdrEuDa97GxFu/P&#10;V6jJYrn7DglTUl9jQn9GhABc3AAFr+Fzc2/hz1eosWdc8yY3CcXlRY3SQ2A2gEgfDx56vUEWCYND&#10;VV01RijSBWeKb5kErYltbn2WsPr56vUc2lqpstYc9RFKiM6qZEZgrFdvgDbuOer1BY+L11IkdXVg&#10;x7rqoBsCT7B9456vUuZsXXAMqVuJ4m5HlIjg2sSCO30HTX489Xqpw6qdR8xdUM1y0OHNI9DREOqs&#10;xZFDdwuuna50t27+Hq9QJ4LTVFbmoYTVsjT+63lBrMEY23Hva58eer1Htw6Sg6d9OAAoFRO5WM92&#10;LP2Fx7P4X56vUWPCsIxHEMfqZsSjbyy0kigFSLKtyy6DQ6nnq9RWOs/Xg4g0WTcoRM0kG+SaVE0Z&#10;U+0GJ090aWF/489XqBelzNT5poo8UrVZ1p3G0SG92vqQNQbDUeHPV6lRV4jgOHrR4pC4V4mEkkTH&#10;3iovYAHSxvf8uer1N6ywY5meoxZoo44mKvFusdm610RiCxAt4/Rrz1epnxIzLGtCNk6ymUq2tlQE&#10;g+3VT2H9HPV6g+xHCqMp/MYtPKsCTqftD6e/w56vUnJ6lkj8mmdi8o3km11t3A+B+/nq9QqYYr1+&#10;V2SJVk2Lq5syke3wNwfYeer1JzOeKS0+F74BeoVD5KnUBgPG1tL+HPV6jRenjrNPhuO0tNjVWYki&#10;RQSzWAG2xtbTv9d7eznq9Wy76b+seFVdPQ1GFTvIslMqpuJta/2rHnq9VmWCZ1w2OKGrqqpZDMFB&#10;tayk/wBvPV6hVoM4ywyCSNgYgQptY6/3a89XqXWZMtZY6gZcko8ViWXeDYHUA+FxbXnq9VS/W/pL&#10;jmR8ejx3ArwU8EpsBchl7DQeAue/bnq9Tt05zzC0hGIzbalWX3W7ADuB+X589XqOB08z3AZHjle6&#10;ld4LakX0+m3PV6hAqaqixqjMM6o5YsbMAVINzrfvz1eqor1VdHcPwOWqxTBotk9ZJcsouqt7fo+j&#10;nq9ReegPqHq+n+ORZGxIl084oJCbhCza3JHbW/h4eznq9VhOKY9TYxJA53PKSWjYWIuNdf6Oer1A&#10;T6sM7PSdP8NwmkPlV1bUKZ1J2qIAAST2N++n0fTz1eoiGaP5BhlZSJUx7WkQOugJJYaD262vr7fj&#10;z1eoAMdyDSYxhkooWDSMGsFtdlPcEHS/geer1BpmTIFZT4XC1JCVkuqntewFidNAeer1B/RVs2Fv&#10;UPttLGxUhxYe6dbEeOl/v56vUpMIz7iUU6SNPaW5nK+6BvUkpZTcm3f6fz9XqM3lD1IZhooo6irK&#10;zSBQVLEAlD/qhdD4/wB/PV6jYZS69Q4pSwfO+XSux96xADfXfuOer1Dxg/ULLGN/oZ5BULGDIb7d&#10;wdTdfq0H0c9Xqc6yfLmY8KkrYXSGoLKdNSCtjaxB0NrHx79tOer1OmUukVFmCoSoqI4pTVIpBWwI&#10;PcXB7flz1epO9T/RrHnPfJFRx08wUBWVRqRt1sFsL2tf4k89Xqqx6xfh/wDUfAUed4d1Kzliq2IJ&#10;X7JsFJ0HtPiNOer1FgwjoZmnK89Q0ODSzQWLMVVShI76k2uf6Oer1IHEcOxOgrZaOQCBHRgFIsyk&#10;n7rHnq9SHhyeJGijqoYmhiDgAH3iSNDbTT43/jz1ep3wzo/BVYjTSvCED7ZUJIPvXuw+Fuer1L3G&#10;enb1oEtPTfpI9iqFubknbusuthe5PgPgDz1epHVvRpjmNFq02NFchR4nuRcXBBB56vUN2TOkeFYc&#10;vl1yOhILK+wEkC5A7ixJNtP2W56vUZHJeR8Iw7/eSk8vzSFLso3N4E31HiPz56vUZ7IuFVayy0rw&#10;CVYLHRVBs1wRcakewHnq9Sir8g0+IM1DUVJg83btRGsyk3OoBBt4c9XqA3NfQjHnq5qek8yWmUKS&#10;+9msd19Cbntz1epmk6E5gaeGqw+nlMiKpBGga3ieer1PGLYT1GyhQ+XRUckaxuXZ2NlINri/cjnq&#10;9SGpusOc0qESo96IOxYKba9zYt93PV6hsyL1bqsw4gJ68SUqEIqoXCAj/F7puCPjrz1eo4GAZtwu&#10;op2qaubasJbcxIJbTTuf1vz1eoWcK6k0U+EQU9PUrtuQ9u4UD7Pwt7eer1TafFIK6cMahAJCFW1r&#10;qtrfTe9uer1DLlfKmG4qsNBVR+bbu2uhueer1GHiyZhkGHxUcLIqFwLkXP089XqY8cwbL2FRVM83&#10;lksp10vY6a/T8eer1FczBRYbj6TCmgCREArtUWBGmo8Rz1eoo/UbL1Hh+YvP8jRFt5gUCwPYfR/Z&#10;z1eosuNjCqDHYZHgHzDK8pLKDqrWup22B/Pnq9Q443kjAMz5Sp8Vh2tIsKs47lh9dwD8P6eer1Vl&#10;9YOkVcZp5FoVeJ2Db1Qgi5O0sCTew9nx056vUUPCKjHMAx+SkwqNUO/3gPdtY20+nnq9RkMPjr0S&#10;eqrhu+ZUhrncSWHf2/fz1eoJsxZanw6STE6ASf6W6Em7WQr3JB+7TX6uer1JuWnq/wCdLLRwS1U0&#10;xaMxqAbA95GvY2FrAD7rdvV6hRyfhsVCtFC9JK1TFMX3XAQgk+6wsSbew2H8eer1B3m18QbPE++i&#10;JafazSEAlFB0VfGxNySeer1LaLD4Z3R5JgICI7Rkg3Yix08LHnq9Q89IcUOVMXVYWCLG5Mm+1tpY&#10;ruUjwPcf089XqtF6F5qqsQxJqCJEMbFnEi3AD37W7k2OvxHPV6rX+ieYYxTrRVbgySmwDaaDXt46&#10;89XqNbhcNPJiJqLEi9xe1tR9/PV6ltXV3lOohHtv7ARz1eqdheL15kSJ/tDv+fPV6lpmSVcTwZop&#10;Ru2AnwP089XqqT9QuL4dkrFmmEIaSRjuOwsFJ9p+i3PV6iS516e5Q6pVtPmDy46klPLbbE4VA2pB&#10;JAFxp29nx56vUSDqb+F9lnMT1OasuMKWWZnJQxFiQe5Ugi30fDt7fV6qeOs/pvxrptmCSkliYRvu&#10;QS7QACpt2tqCNT2PbTXnq9RIOoeDYlDGHqo5WipX2pILgkA6bbWOnf8AW3PV6njDeouZ8Dxenny4&#10;rymBFXeVCsSRYEk63X7r89XqC7GxjBxupzMtXO08rmSQ3BDMBZb6WJAHjz1epe5O9R+f+nJMeB1U&#10;krB47lj2udbEAac9Xqv99HnrWwjrH0+nwfN0mzEqVljj00ksbAtYG7br9/7Oer1NHWOWkXE6qnoY&#10;jKagqFcgmwPe1zbueer1BeuVGzNHT4W8sTVDF1R5HCXKara5H3A89XqALr36OM9yrHnWlgetlj9+&#10;8b71hBG0swvYi/fvr4drer1EazF0xxHLuGIuKTSSylnQEtooA3EAaDv8Oer1JjJ+L1NPWUOG4vIJ&#10;o2Yq+8j3QTY+Hh356vUMNNhuIQ5/w6syeUrCZGRAobab23m2l7Le3x+/nq9RuOoWLUuN5iwery4Z&#10;I48PijmfUA+YqjeumhUtfQ+H089XqMv05fEuueW82eUDNVYbhprCiOAYUUbWkcX1BFwAB3t7Dz1e&#10;ohvp49SObMEzpU5bkYyRxzTRTAkiyLJa63uC1rc9Xqs5wrLGBZsrmxykdWZEUNcA7Y79yBfv7Rz1&#10;eoE+qHSjDcSzzVDD6ho4pVRPKViEsEC2AA9ntPjz1eqsH1L9DKzJOVRmDGZdgjrKgRxi9zEQBHcE&#10;a/f7bgHnq9VWpxyWSR4EuirIbqVsCAfDTnq9WBkBSp3jylYg30Nz7futz1eqPXYX8/hsUERADM25&#10;Te5uLgjwF+er1Q5UTDVStp13mIhXQ3sB2Pb4c9Xqd5YYsRg8+nXywyra4sQe9hfnq9UWgpqWamNj&#10;vVAV3djcHU89XqdYpKaf3QdW7Hxt8eer1SpqN46jcxsrhQO19PE/Tz1epU01PDFE4nteKzD6LXPP&#10;V6pss19gmJHuApcdtfD6Rz1eqNHUGqcYVTgWs0iuSNGGpNzYXPgL6+GvPV6nemmneqf50ByioO9r&#10;+HPV6skyI1KtJh4BdZGPh7wJ7/dz1erqZYjRzpHHYpfcB2AtqTz1erjgFXFXEVcqgIpAAGgI9t++&#10;g56vU5YrLFHZd6LAwCm1rAk+B9pJ056vU0YhNJXSQJh7tJBdQWAtYjRifoH6256vVOqoYaJnjikL&#10;Khum5NpI8CQLgfEXPPV6s8Mc84V3PmKhVtugAsNSD9Pbnq9WOqpYnLOXK3J8QbX08Oer1YqhJafD&#10;4xsEjhjcePa4Otuer1dtS0NQ8jVivHLIFKqtrXtppa9j356vVLoZKbY1PKpHlxjVe3tI3aePPV6u&#10;6SGglZBWlgS1gyn7Ounj+vfnq9WSOjwo4qcURGmaKOWOInsN+jH237Hv37356vVBkSrolahezo6m&#10;5+j2Eafrpz1epsgxGCdRHCm0qCGcdwvcr7fp56vVCmpBRNHXSNpWJuW5AIFyLuNLE27EXtY9uer1&#10;OWFxkVyxws0hX3rFjqCR256vUv1qIlLrIilXv31NtfZb9fr56vUkUrRBUGiiG2Hzd/w1t/Dnq9Th&#10;hmI0omemlXZvLjcO5N7jx8eer1OE8wqqcxwnewe5UfAi4v438Oer1Ya0V8YT+X+WNliy2s+pvYn6&#10;PD6/Hnq9WHzZGWp88NdkG2wv42JJ7fw56vVGFNQztBSxj330LG3hra/0c9Xqk4gr01Gwoitod3u6&#10;3JPtvz1eqDE1dWDyHlT/AEezNpYWAGn1e2/PV6p9TUzLTJM537N+4/EG4sATpbx56vUocWqVxzCq&#10;epcGIggsB3J7An9Rz1epjbzIoxS+ZffuDXte3ew8e3jz1epwwyCpFTGKaNpBIhA2i20Ke5N/u56v&#10;VkqvKWnkWGQmeJze57qdfp07c9Xq4VySV8NNUU+x5m7oCFBt2J/XU89XqkRrBHE1bMAyAqu0a2a+&#10;p8e3j+fPV6prQyy03kmwW52EW7eN9eer1Jqooi1WlSo0RQb3GuoGtu1vjz1eryzCiqQjR3VmKIq9&#10;gGtc9u4/Xvz1ep0kqBhp3IzTs52gXudLgg620vz1eqfRqkdp4WVnNzsNlufEeF+er1SZpDiM8Lxb&#10;YyjqN1tPHT6R256vU+YjNh8jS1uwNUEkbrate3xtqdeer1J2smqwJisYb3dzo1gdBrYn2+Ht7d+e&#10;r1JyjqFeJ66mVdjEW3gggWHbQeP69+er1O2E4lhtCzSTLvlZztY/EdvoHPV6lC1euIxmlijCytYm&#10;x+0LaDQaHnq9ThRNilEsTGlVljtcMSApPYgAe9YHW+nPV6lRR4lFWVceEFbNfzLAixCgj+P6356v&#10;UoZ8Lf5e5gMQb4WBJ+HtA56vU/VWC0NPSxTOrmZj7p02mw13WGunYc9Xqa63L0leIa2YlYqcs1ks&#10;Lm1tpA76e3nq9TZXUv6NKiGDy1kPls1vae5+jnq9TVJhlQaR6qHRd1nWwYlfAjv38P4c9XqSNRhN&#10;ZJDVyFrRxqHFxYv4WA73A110tz1epIRyxSbJEVlMW59rKQDa+gJ7/Dnq9THUTSPIjRgk3DNpa+v8&#10;Tfw56vUKOCTRVEbVESmxbaqH7VjYEH6tdeer1KOiwmihqFqonY97akKNb+94H9fr9Xqmyo3mSpTI&#10;UWoQIRe1rG5IJ7X9o8Oer1JfFaApVxVpYswuve+g7WHa49vPV6meoq6zDaGKoxITzIsliVQt7pJs&#10;SqjsPEjw56vU94IsNRS3qC9pt5jQ3GncA3FwRz1epunmpcLZMPkqUWSykKb7rE2IGhF+er1Pz4jN&#10;Lsw2drgWKEaXNrC5Hjbnq9XeGYgRKI5laP3mu5Fxf4HXnq9U+hFQkrx1LAEm+421U/tHPV6hIy4w&#10;SrjiGrIgYlbEEsbWvroe3PV6hFlxKGjxcYhRAbo9Nq2tcaEnvew56vUu6Cqp8VJqpbMTtJ+IsTa3&#10;geer1TMKxKGOkljgTzgGJSPQbVsLj4gHnq9StwrF6Z0igSzrMhYWP2QPD6vjz1eoSsrYpWNiCRUc&#10;29TYncL3v3A9huPu56vUP2ESVmK1EdJhkZk8hwXW9iXPjYg300tz1eo63SLG5pahqSqjakaMoAr2&#10;BIBsQBqOer1Drm3ImFY9MuN01lmJRiWFwRewNvAg2Gn9vPV6hJr+nWHVXTaWhEIeSVCWbapLsXOn&#10;2dL9/Dtz1erUV/E+6NVOW86zYo8QhJOxTax97X3ra2F+3h9PPV6qOMYwqrp8SEdUAm9jtJsQRpY6&#10;H2c9Xqba6dQ600Y91CSPAC/st99+er1ZZkio0SnRi8pI3d7ant9P69+er1YK0BVNO6nzFb7V+4+I&#10;56vVBkCoFVWurakDwPPV6stUogn+Xi92wUH6SBfX6eer1ZaWmpaiElnKyX7fD289XqzeXRzTKjNd&#10;2IBvoABpfTnq9WOaRKSqZ8Kdmj7biO9u/PV6or+bU2kPvMdNABoB8Oer1eWIPIEhbe7DXw1GuhPj&#10;z1erItNWraSzDcQoIOp+Hxtz1ernO67F2yFlY6qRa1vHvz1eqT5VDUwfoQxlut9NO+oHh256vVGd&#10;aVKQybt0vmW2m/2QP1HPV6oMjmR2ktbcew56vVIjDTQMskllS5Ck6k9tOer1ehVXmVJSQpG0G+nb&#10;+3nq9XARqdvlAu17EW8fYAOer1coaZp5fL7aHt7fDnq9Trd6KL5InzFZd9rWsfab9xbnq9UeCgke&#10;Ql28pQhZT3vfwt8eer1YqeSKKUCtJITQDuLHvz1erC7xmnZQTbcdi97D489XqzU8ayE1kpsguDbT&#10;W2n389XqztQzSeZVFvLEY+N9B2H9PPV6oE8rO5E7FmGlz7O+vPV6naOuiki8uWNT5a6LfTT2H+nn&#10;q9USXEJZKiKolbcIyLIf3db27duer1Samlq63EHIjMaSMBcqSANO30fD+HPV6p9IkpoaigaPzBGw&#10;2Mfdv30t8eer1QFpY5pZPMcxRgEAAewfda/f6+er1YElRoBHEgaSMghreHPV6oEm11QIpvY3Pt8e&#10;er1cy0cw2hPfJHY/f356vU700y0ddtI3KdAdASCNddDcfr7eer1dtEr1YSM7okILAnxPsv4689Xq&#10;iyRLBUmN3AVS20WJ7jtp7Oer1QFcowYke4Pd076/2356vUqqGknZFxN2jEZsFBIJuRc6Xvz1erCj&#10;Ql6hUcxK10juLe8bEg38Phz1epunxCQt8t5KFQQNBqTbWx+Nuer1YFkpoZhO4NrXVPr7dvp56vUo&#10;UqqGRTJHTsYgQR4akfAnXX9b89XqEnLFVTR1McLyKm59qewAgkk+NtPjrz1eoYqPMNPSLIqECTcG&#10;DDQXtYj6T356vVLjz1G9aYYJgGiO9gCDrz1epc4JnKaviR5SQ5YE7Df6iBrz1eozHSrGmx3F0jwp&#10;5YQgAkEoI3i9yQCLjT2Dv9d/V6rF+n+BVLUKwOhdnsA41N73AA79tOer1G/ydkrFabEB89GBIiK6&#10;M4BslxuuPA2voeer1DZh+GV8U1TGkyCKNiICykbUIBPgPEnt7Dz1epLZrxyjp4p2AGxkBJIuS+uv&#10;1m3PV6iU9S8/x4s08cq2ESgkstiLACwI11Ov3c9XqJrmLMlIasxQWaCP9KQf8QuSoHsPPV6i6V2L&#10;0+LCY3X3y4UG+h1vbnq9QP1WJx04alqKZaxVcACQmwI/e0tqDqOer1ThiKUyxWVpgx+zfv7tz42u&#10;Oer1NNfXU60K1BUwxykNsYAMLdgfr56vVmwaogxFgqM6U8zMCzW1IBJA8b89XqXmWqrD6OslR42B&#10;AJjfUgNc23X7j4fR7NfV6smPTVuPYfDUYqVmngUxswUqQCew7G2n9nPV6gixbyXDqQHiJ2Nttob+&#10;Hx56vUGeO4PR0MxmofdWwvc3Nj4nueer1QY8Q8zDmoaNl3GzEn2jT2+HPV6ukmSnSOGZ7uWJYnVf&#10;he/7Oer1Y62qhkvIHTY+0G1rD2+znq9TUMNp4nM8TCRWYn4Cw0t8Dz1epOV3y716Qz7yw1RVawJt&#10;poBrp9XPV6oUUBqavzpSSADe+nw01tf9fHnq9WCdZ5WEEADBQAt7a27gfEc9Xqwti8dOVpjJtIUF&#10;joAANbk/Dnq9T3His8ERrKweabra2twfHnq9Swoq+NHSaMXKsHbS/Yft56vV3UTRNWNXRm7S2uBo&#10;CCdRrz1epvaGVpzG4IIFyt/3SfH6eer1OUNM6JLU7jCqAe77baC38eer1KCkqsRqBDMWDutkYSWs&#10;q97+H1c9XqUVLh4SrWp80AOD29hNiPh9HPV6nmneKSf5dX99SSL2I2i5Hxvz1erNJWNWUb0z3jZg&#10;TEQDYe2xGune/PV6ktildJHK0lSDLvjbaUtYEaai+txofv56vUGaQwVFc0ri0ihXN+w00056vUl8&#10;dkoqjdLUxEKCVIW4JFwbj4nw56vUjGrnmxBKRDIiGNgrMTtHsJvpf6Oer1cKqnhgZY9rSX3Aulr3&#10;0A10789XqcMJnmiDtADKWuASLkaAXbS+h056vUvcqywVUXk1RYSgMdBYHUnx56vUo54qiGkMjH9G&#10;RfwuTa4+OnPV6goxCCleuepDtucFWAvY+P1WPjz1epJJAtFjEkpkuG2kMbHS2ov4a89XqkCGVIfk&#10;TsWCYnUAAg9zY+I56vVlgWWjYUFwNwLWYa7fp+7nq9Txh9SyTvHIjBYrX0O1r+JPYgDt8eer1OdP&#10;Q0z++hCuLlh7fj9fPV6oVVBR1M/kzAealmI9g/1ja3h256vU4LRokAKoG2+8CLd7aAjx56vU+rRI&#10;aBoma7FDZhrY+PPV6uVNSjy44Y12I19gbvr49u3PV6nGaOMUxoJ/eBWx0vr9P0ePPV6najoIahIY&#10;kX9IpHvW+0PADnq9UcUHl1j70IaF9fYLG556vVkEdZUoaligRC1tt1Aubgaknt43/o56vU5wv5iK&#10;PtIGXTXUk6/dz1epxenomqJFqE2qtiq+FgL3v256vUtcEooXqoqvCVQsTbafssAND2IN/bz1eowe&#10;D0keHwfLSIkUkqggaEAE2Bt3sDz1erjiuDpRzwVsDqRvC2BHsJIte/fnq9QZYunn4x8vWCxZwPgL&#10;9iDbUX8eer1T3o50qFw6oVhtfcrgCxtf3SdOer1ca6FIq4PGvlKQdSTofb46c9XqSVdJRyV0hnsm&#10;/aWJtY2Ny3PV6nVKCGNPIpyWuN+/tYdwAD8D3PPV6lRR4cDQfMxEMCwU7gLj4i3e5156vU/YSKnD&#10;qgwKglcEAAqCCWNrC+nfnq9R1+ndPVUeFfpIpImBRFUWO0E3Og0A3Hnq9RvsFw1zg1TVzIGam7Mo&#10;BLG1iNPbf9b89XqHLL9LPQ4BE2IxgJCEkbZqwXuLjv8ACw56vUDudJ8BxnGJqqgM259yETIyG6ns&#10;Ab6a9/6Dz1ep2yRQ4VHiZqCjB6hSj2vcgAhQLdtSdTz1eoTs4U2F/wA9iWio/lqGMUsaxySLI5mR&#10;TvcyWHusdQoGg0JNjz1erNkmolr8VCRqIjSupJFiCt7Wv9HPV6rGqXDaRaekr6aPzXjiW5WxJOvu&#10;+A1Ouvs56vUy4lUVcB8+pZopYRIFIsRZtLePbnq9QddQpRT4SvykyLK5TcxAIbTW176j289XqJhm&#10;6qkij8l3/wAi7MSRcXJ7eB8Nb89XqBoZhL4o1I1ixO2xJsQxOo+Ftf1vz1eoI8yYl8lidThtQ6o6&#10;stthG1dDrcd7dr89XqS9H1FMiPSJG14nSTeFIDgX7Hsb6c9XqEvD+tlbicFPR1RWOAKw2eWAwOtg&#10;SNSD3ueer1KCDrL5sZrngR0pwi7hqF1IuRrp21Px8O3q9WLH+u9TCiphY8iSWZlumisbe8Gsutr/&#10;AJ38Oer1AZjHVrG6lGr4AbB2jMY8CtrsQNB/Qfv9XqDE57xemjklilN5JCSt9wF9douCTY6356vV&#10;0M3PWTI8pvKL7yQQRofb4Efr356vUnp880EU00Tyq8hYIAx1NyRoAbkW9n7eer1IDGZaGermhZwS&#10;ikg+A/w2+jnq9QUVWKx4q5jMTBqGRj5khAL+6QSCLlhe9gb+0annq9SRjOH1CCaM282TY6dyADox&#10;HsJ1/Zz1eqL5RqMTMeLS6RkMLXO619Sb20HPV6pq0EfnF6U7FsWIt7zXvbX49hz1eqM9LTSQvaMl&#10;QoOt7kn9o56vVLWrrcv0zMELSpGDtsNVP2l3Gw1B+Hj2789XqfY6pMP8miVEEUaoVBAKgW0uD3t9&#10;3PV6ozT0ww2Wnk3mLdvdvEkG4bU6jXT2c9Xqk4dHPEjVtKzBJewNrtfub+B/Zz1erlXTvSKimTdK&#10;pU2JFiT3A17j6Oer1PNQ9RQ4RNRyIkM1vti24A6mxGunfnq9TVLUVpooJkUArbU/vECxt9+v9vPV&#10;6miFWR2q4yGmQ73YDUsfZ7bduer1NmMfy+orVxeokOyD3iRcEsT3I8Rc697c9XqX9DIVmjxBT7zW&#10;91gNA2gPt1Pt56vUpabMLeYKXE9TG7jcLgWbxvfup56vUvMGx/ycJEjVAl3kx3A1UEkhm+o2056v&#10;UJT4rRjC/l6eYtITe7EjXtf6B356vVHnjejwh62ZI5mQEMpUFWJJII+7vz1epA15xGhMc0W2NpVJ&#10;lQagK2osD3AGl+er1KTB3qJKT5uhjAjp3CuWHcEA2Uez489Xql4rhRqY3xBQBqxVbWJJAJPx0/Zz&#10;1eqItKwYSSwuoIHmbtL2uQT/AG89XqeZnrqyWJl91aZkcG9iTbRbdiLa63F+er1BrWT1mH4k9Izg&#10;Ru5YS3194XIubfQB4eHPV6myPEZmkqap5iwcsNthdraAgjTU6689Xqd8IzjUph8NLOuzymaxNhYd&#10;7/X356vULOGY09Vhpi3mSWJiwcmwZSN1/bcXtpz1eodsCxV62WDFaOQLG3lpLropA7+y+v8AT256&#10;vUaXBcLqYKiKraJ6hlUkEbSFHgWHsPb6xz1epuzojyIZkpvIjjh95ASSdz3J9oufDnq9UDLCxzQy&#10;rTEiCNASpIBI194+w89XqxZhpKhCIgl/JddtgbWIt4a6X1v8fp56vUiq14sKC7DcsrmQ62B7r49j&#10;/Rz1eosma3llq1XDY1SKIeYw1uWckG4A18dDz1epFTYT5uHrTI36Wfc17gqATcEeII/X4+r1Ajjd&#10;ClFiQgrJVuLgvbU6nU/2c9XqC+QyVmN/MTRgxR7VsbX07EfSeer1MmKRzmv8ucFS97adwdbfd7ee&#10;r1IfEZZqMfLMpnDMLAfaFtQQOer1Cxk3EYxExmlD77hARqoAAIBt9f6jnq9Qp5Xahll+XmkA84Ns&#10;W1gWOg001Hx56vUJeHU2Fss1O7SOKcqNSCSzfaPbtYfw+jnq9TTLh1NLBNiawusKlRZhYm5tcj4d&#10;9fr56vUnXybtqkcSKJELyE3UXB7AC+th+uvPV6hVynk2fCak1Mi/YjVb7SdwOp18CPhfnq9T3nAN&#10;EwWsUtGdrMR3AOgIPcHTU/389XqTGOYphlVhU1Cu154dGG7UBlJDGxGh7X/t56vUWnH8XbFaaeDy&#10;V/QWLlOyqNCxv8dPptz1eoCMUdWqWMAZDf3TY6+w20789Xq7r5Fmga0ayKgUDaLG9xfwPb4c9Xqe&#10;sAlovIEDr7/dbgX7mxN+er1JzN8yxVDCll1fVr+N+5FrH6+er1IelNJB+jdtXYi1tG056vVPhSqx&#10;GqaYRhKaKyqT431IA76fr429XqditDDHNE5HvSK7HsdBY3A9g56vVxZsOqKpxAzGMMoi77rHsSPj&#10;256vVlqKZkrvOhDIJBZVsCu4G+726H8u/PV6hGw5YKyOOtTcixqUZCwO4nS9vp7Hnq9QzYC81XSo&#10;2zzFhUMWHZSBa2tidNPp56vUscuA0VT5jsz72bboSArdh4/r9HPV6s2ZaSuahRa2Mh97E9h46D4i&#10;2v189XqhZBy1JNWzzz0nmhpNykWG0EAG97Hv3t356vUarKOSsOgrIWpSRPuWWWHvcXO3Q6a66/Tz&#10;1eocKfB4sMpnkdfLimZgW2gkE307j9Tz1ervCsRo4K35SjhdopQfeNhZzca63IsPHnq9Q1ZAp6yp&#10;r4MMrpBHSpI+/cxClFGhI+A56vUNNbSUwhM1A14SwCMVBB9p/Lnq9RNuqhnxKtamgX9EzO/sYG3v&#10;a/Rrr8fE89XqK1W5Xj+dekpV+YPlXF9QWN9L37j2fRz1epswTC6fD8QjeeC0pWykBSrG/b6Rz1eo&#10;2mQYcQSkgployqlwHJNmsRcFfG1zfnq9RtMMxBvljSRAEQqo8xu6+Jufabduer1JTOMeG1mD1Nay&#10;kyNvVNLld4I01Bsbj7+er1Vw9QsPRpXirTbeFjeQixtay6Dvfnq9RPsxYdQxYicHpHCooIUm37wu&#10;R9Hf7+er1IlUEU8FLTaI7CzOC2o1Ovf+OnPV6l5g2MYdl+imqahfMLglgwBAO7w9h0+76eer1Ge6&#10;R4lR1lX/ADuJmAd4xYtcEnQWBHhz1eq0fprhc8RirN36JH3DaAQftX3CxuPgeer1Cq9Kj4zDFFCV&#10;VhIXbsANTf2XOgHPV6itdYGWp21lJDt8lyt2FiQTtvYdx43PPV6iiZrw+ncSxeQ7pArlUFgB7De9&#10;tT2Httz1eoquJ1GHri7pAvlGUKgVgLhlG5ySO5+j8+er1In+bYDBiS12YaVqhUdlKJpcEWUCwIBP&#10;e/PV6k5jGLqrNTlftDdGDrtRtAvwIPPV6khTwfKSwtSqGT3jIpGh+Psv8f7+er1PTmkqaFsR8pQb&#10;7bACxCtr3vYqeer1N8lPFXU8lLDPG1ZYSlLi+w6XNrWubAc9XqfKeiep+WFUojaNd5tYkhvDxuPH&#10;Xnq9UV6iihcwiOxhuVNxe7eFvjz1epM4nQJJAKujldpbgBZNQpJvYADt356vVJrKBMSaOseEt5As&#10;WGgO0G4B08fHnq9TJWvO0gZU2eWVIHYd9D8bA256vUwVSrDPv2AI97ltLWuSB4a/r319XqT1fSx1&#10;EBFOfLkLq6HaLHwsT30+HPV6ucE6wHe7BhGUAB9t9Seer1OtfjNIadqekkLytJeRXa/lqLXC9gAf&#10;10056vVKOMUIjjpRF+hjLMGJvd27jtfw0udPDvz1eqVgmMRUtUK54XkBRtEAuPDQaDXnq9Qiw5ji&#10;OGq8Ud4rCwYWYE/ncc9XqEygqnXBkglUOxRX3Em4vqfp56vUHFeEo5m8pA6TX2/C/jz1epO49XTN&#10;hLUVUNj2JI0t8O3j9H7eer1E7zSY5ah5oVCXIW3a5Jt+XPV6nfKdTNhh+RL72XXtqAT3On3c9XqN&#10;jgdPShPnWfzlQAITY/C9tR3Oo56vVxzNLWVk0aU5BhhUhgAAASe+mvPV6kdSU0tOs08IVt91BI7a&#10;d7XA56vVPklw+N44nYMI9jNaxIIF+3hY689XqwzvG1cJ8IRWVS8jGRgoIALEAt4nwHcnQAkjnq9W&#10;Uz1tXh4r6P3X957EDQE3I1Ggvp/dz1epYLV0Ne6w1DXCxgFlBNidCT2vz1erjiCyYpOopmVVgDQ7&#10;jpYLp2Opt2056vUz4dUTYTWhNZ+9mFxYkEW/PTnq9Vr/AKU8x1GN5PhgqGbbECFABAIUD7XsN/DT&#10;x56vUZrDMbnqTUy1RLoNpQ9iq+y/hrr/AH89XqS+LymmxxnldXDFX3MbgE6rbnq9V2vpHzhNnPpz&#10;8lijlzFZVaRrkBRoNdbW9vPV6hEqqOejx2SnbaFkDMFBuCe3PV6hhyTiddTtAYVvGoYTMe3u9reH&#10;PV6jSZdxFJVUU374ve3e3PV6lPmaFcSwGaiqAWAUk6XOmot8eer1U4dXMCkoMxSxM10WSQC/fw0P&#10;h2PPV6iI9Xun2F49FU1xYRlkkgERRdoDC24W8RYW+n7/AFeqh3r/ANJMRwlq1cMCyyw7jENBpfUs&#10;b62Ggta/wvp6vUSnA5amixE4VRI881QTCsYF7Pa5A8foF/o56vUZzp9mGhnnFJVszvPYKLXCtuAJ&#10;Ya+At+3nq9RscA/lk2ImSjKxhQSENmIAHc+wMQbf389XqWjkYk0SYOV8xLF9xCq1rhh8SO4Ht56v&#10;UtPnqaVIIXfzHMaoQAbEa3+gg/lfnq9SaxeCouisFLXJXT7I9mvw9vPV6gWzRHCsnkTM279/dHZb&#10;+KqfgPHnq9QI11JF5btSnzFB7E9jusCR9GmnPV6kzI9JFEZqpljKMAEQWuTpYAa/SfrPPV6k7mBo&#10;aPEEaIrG7Ae6rasPhb9e3PV6mereQeZCbBbbzYeJGnfxHPV6gbxKvroXZ6qHcdzASW921xYa9z7T&#10;z1eoOczQxYlSiRmCFm2kLbQAXta3Y9jz1eoNKyKodG8tRuDKfgApFh2Pe3PV6kJjVLWVczymO5BB&#10;KqCQL+N9Oer1JIITIKexUk2NzpfsNOer1cp6Yw1Rp2NyDYke3nq9T/lzDHrMSVIw1lXdfsCQQVH7&#10;fq56vUONFRGOqQFAquDusBfwt9/ieer1LWDDmlf/AEZttktbXwOvPV6npFBWxBXYij87+PPV6kzU&#10;y095443cPouxhofHcPj9XPV6oVPSyu5nW26yg99LdgBbnq9TPmCohoxLUTDda3YXse3PV6i7YvNB&#10;UVsksIN2djfwse2nw56vVjEoNOiKgUjd72vfv/Dnq9Spr8P3JFVQMJJD75H7oAAGvfX4c9XqaTBT&#10;VcjARhRGga4I1JPj4256vVzyzLOcdiWmtZ3C2Pgt/D6Bz1eq3309Zoq8l4Ya+mmZ/L0ZIyN5F7mx&#10;Y2G4aeztfsOer1bJnpK6l0Oa4MKMM4MaIzNdiSrhB7jE2vb2gm5156vVbxk+lObcK8mFh4vrtIIB&#10;56vUUD1J+ntc2YLVzYTTpFUwMH8wR2L3sLGy3P0ntqfgfV6qXeoHSrGsoSJCl6faGkZmGjG5BTQj&#10;6b3tz1eoLcXzQKSg+XxBO1veFwXNrG2v389XqQeFZno8Upno2jSyMBtA7knsLfeTz1eoT8v5Ywqp&#10;ESNShhUTEhdNVF2PfQaC1x+3nq9TjjnRnAKqmlnwugj8xy32lG0A9tSADY89XqKdmX09T1FQlUYR&#10;TrCTDI4A2vcFiVIAFvjr7Dr29XqC3Eeg0Uci0qMnlKrKCQSdNfgbEaC3PV6kOPTjCzt/K2aRX3XB&#10;ZmsfE3J0Fz2+72c9Xqh1PpyxiWM01NC0skYBYAa38De9jrz1epAz9M8bpZJzW0zasV2hSTp2NgDo&#10;fbz1eplm6W4zFTvI0bAnawJBPx8dL89Xqa6PLmPPWrDNFIz/AGV0IBPhcdtOer1XC+kDIGNT0tLi&#10;+KkxIVZY4wup2EBWI/1rXue97+y/q9Wyp0Ky1VxYdSVkzhVGzVjuIvpoNbC9+er1WGVFTHDhsMUQ&#10;33UbWPgB4nnq9SDmxBkqJGT31JC6i1/Zrz1epjNTBU0c4kT9Kimwvf3rnUgc9XqDitxSR1MkkXlD&#10;3tCoBJHj/Dnq9QVYktSY5Kmm95mLFibWCgHQduer1NcUsdZsSVPKEbqVLrtYgd7fE9+er1YvOerk&#10;nqBf3GCk2sQp0A+vnq9XCSCowyNaOjHm+YFF9Re/x8bX56vV6GrU1ElFNEUIIa5IIBva48dOer1S&#10;KTzaVD5Kl43cbnYbiT4n7Pb+HPV6o9TJRSTCEoVVim+wJ0v+Vzpz1erhLLhcO2jokHmya2LahSe9&#10;j27c9Xqdp6pKShSaDQiQ+IJsF+7U89XqZ6qZt6JVbd1WDuKjW/h28eer1Slo/NjSnlRiIhbQki45&#10;6vVGrDh+JvfXzKbbtF7gk6Eaa+37+er1OGH08tNuklCsNX1uQqEkBR46W7nnq9UKqfdULHGu+Nxv&#10;LrbcNe2t9Dz1erjW1MstsGVmWP37qLXA7gX8Oer1Zo1WjphUGMkbSgBuTu/u56vVjw3C4TQzCNvO&#10;lZmks5PugjsPz56vVwmiNPD59LGCq20NtCR4fDnq9UT56mpqgzg2NzcC9gfEc9XqkU1XLUnzpYxG&#10;Q7CwFiV0GnPV6udRQpSQ1ElQfsbCniFJPdh4i3h/Rbnq9WR6VZ1p55H2LHtD9gHLGwtre4056vVk&#10;lpKuWani84CliYljYgubG1/hrz1eqTAtBPNPJRIrtDtXVb3a1j4A6Hnq9SooKqBqIIwLvGNqhVFg&#10;bf0+znq9WSmq44ZQU2vUFF3gAH22+7tz1erwoo5UE0Ou4m9ybaG9vp56vUkM5UrVlB8hWp7k7GMF&#10;BdgdTqb6W9o56vUXbMuVGiiWBolkMSbl3CxYiwBb2m2n3c9XqKR1BysmH4oWlljgJFlsLlnNrgXW&#10;9wL6fA+3nq9QFYlgxIaqqYxH8uu1Q4IDlibGxJ1Fweer1BZNgVdNWhav9LTqxdoyVFhY9h9XPV6g&#10;2zfgGGLhU4w9BOrygeTYbg176XsPdHjz1eoqnUHp1EgaeoUkbAWRAL7gbgi3jbxHPV6i25q6aVSR&#10;/ObTvqddjA3CgXBt8Tz1eoumM4KUl+VILSi+5SDcN46nnq9SR/l6Ofl5gxAXQr4a6/SBpz1epR0t&#10;UaaA0/lrLFta662GhAOhvceHe59vbnq9WbDvIp4o5oWLwygOVYEE6XsQwBBvoQQPu56vVIkjFe7A&#10;RqpLWIZfdIIv+XPV6mih82KP9JCAUcm2nZTofZz1eruDFKdGNZUquzczjeDYX9trHTnq9WOg+Tjd&#10;qyll393QbbAknT2nnq9Rh+meKU0OLxVWMLejqnjgQWuDLbUfn9Xftz1eoS+oeQVwzEHjqD5MayLJ&#10;GYjtVhpYe6L+Ovcdvp56vUi5sE/3zvNCPPdXvYAsRfSxGrG3PV6mKnwuogVHrI9iggpoAN17dvDQ&#10;89XqND0jNWUTCZahikkjGz6rtJ+yLjT+jnq9VwfpK9MuTsUxBsw4zRx1GGGF2ZLAhZCSoIAP2SdQ&#10;fo7356vUUD1vZVwPIOapRlelaOnUrGAovsW9ydATY/r256vURQ52rJNnyyiIP+8DtI9uh1t8O/PV&#10;6jF5WrqfMppkxWEFkXYLgbgLEk7tBqdeer1CHjFLhGA4W+KYeP0ioE2m1zb7+400156vUXGSufEA&#10;KpFsju7SqOwRidPHt8eer1POWsuLJXMldTOUZSAWW6str/SPu56vVLqukmIwVK0uHqUha8q7FJ2g&#10;m5JYkW76AfG3PV6rBsl9CMAzHkODMlA6pUUqgSqFAYk9jr20Hfnq9QySYb/UunSTaUCxAOna7Afv&#10;e2/f+3nq9SR6UY5TYdm8V1WNqylI/eUAKNe1/b3+vnq9S56q02I5pzVSUdHQoaaTTzF7uAPFewHY&#10;aX8PaTz1eoR8r9Nqw4K+H+7GjsLgAjWxAHPV6hsyH0upoaqBSAJY2UsfAAa6fd4/Hnq9Q8VuW6So&#10;DpchDfQC9jfv93PV6smE5cr8Jw+aqppN1OsbJbaLhu/t9n8eer1Fdevo/wCaxwVQ9xKpnewIJvcC&#10;/wBB156vUsa1ct18M9L7j71YqtxcAnQgnsdT256vUBGYMFpcuVKUGORiSnMg8sBQR7xGv1Gxvz1e&#10;pL9RumbNh1PiWChIaViA7BADc2v730eH0c9XqLTXZNxXC/mJQ4mpqa62GrHd2+g/lz1eoAsYw6aH&#10;E6iOjj2jW6aEljYkmx19vPV6g6xvAxPNFWrolOxvbtuIta3b4c9Xqd8ndNMVzhVCa24o1tFtdF1C&#10;9h4+HPV6h0xzoLjGALQzVUHlfzFxDBGwuXkVdzBbdyV1tftfnq9SCzT0dwuOjGMpTyIXZ4pWV7ks&#10;p23sB7e59njz1eoBsZ6MzMaeKhh83zSysex8WJ9lwOer1BPmnojmXDqtauspixYApIwNgALBj7SB&#10;z1eoE8TwLEcEr5qPEI3dREx8vxPbUad+9uer1ImWlXEIFsrwf6r6mw13G3PV6v/Sb4RQLO9Ht2AB&#10;TGWsD8fpHj/fz1erJhqVnz0lHOw80S2RCt1YdgbjTX9nPV6nGsocOo8Thr0Pvoz7yASBY97DT289&#10;XqhVtN/LDJiWC2ansJHBsARqfpGl/wBRz1erNHNBiMcMrU6NFIyi32Qlxeygk+HPV6u50KUT4bTp&#10;taMgoZPGPXw9njbnq9TdVYrSNBBSYbHJG4C3GxgHF9TcrYHnq9XQp3hw2onwxdu1BIY7WLEkjbr4&#10;30156vVFpJ1eSOgeNY5JVCSEXIS51LH4HTnq9TnPJ/JIaukmbzPLsqONbkkgH7uer1OOF4q+FxCq&#10;NQqTbnSzEAMCNRr30JFvp56vUzGlhO5cPqDDZGdkBDKWuTp4C/w56vU9MIIatkhmKs6KRtXXXxP1&#10;89XqjUFZiEm7dHviU3D2sSRpbw056vUoMKrKP+aT1CXjeY7VVrFQQO/2dR37356vUiZZPnKqrp50&#10;KmALtYm4difD6AL89Xqd8WrkpY4q2lIMtxG/mKCoYiwNh3Hc89XqwYrgFfiOEijpfLqCWj37VII1&#10;v29nbnq9SBzD82Kny6pFSGNGW7C5Hb3ifZfnq9QUYhT5sxlqaSlqFelgcmQbTcqpNgrBgASTe5B8&#10;fp56vVixOepp4VTcJIplZ9p0KkEgeP66c9Xqy1uMT4hAkD1Q89VEZiAUgjaNbnx/t56vUj6Wml/m&#10;EP6Nrm8VtCBGf3ye1iT4fDnq9SixTAsPoH+amnsmn6IjsO7E+Nh7Oer1NNPikRcwu6PGJFARQbFR&#10;2018Bz1epJYwYaSNpaD7KmSTVbgG/a2nf489XqaavEZXgWvCLEJbMshtZraN7e3x56vUmogKfDDR&#10;biDLN5oG4kkHX7RA8b2HgNOw56vUoY8WoKygjp6gFqhVYAoARbW3x+H1c9Xq5w1dRTUpqaNrzQqQ&#10;SykEqT218eer1enqymFzUMSAK4Zm/wAW5tTr7Dz1epliWHBPeSzrNGosAbEEHv8AEX56vUx09YgK&#10;0yRbd4dSCCSSG1Pj93PV6klLVxRYoYyGJ3BSoG0f0c9XqVtXR0FZTJBWyhSrAhbggBbkE69wfZz1&#10;epNUrKiLHPLujYuQBcgakjXnq9WPEq/BDEA0bpuAWT23YWuNAQL6/D289XqRww+JZ5A0jKIrCMX+&#10;0LaE9vbz1erC+DrUp8y7+YYwwAvopHiRbw/jz1errBRiE0EUcZDClBYE9/8AVuPiBz1ep6xDEKyt&#10;qEqK1dscWtwpIYHQgfEE689XqytJX0rwyQxAxI6nUd1J+19XPV6ldDmNayD+Tr/lGEh3GwNtdPrH&#10;h/Tz1ep4yZmLEJKJcGpQI4lkU+a2m25sQTYkjS1vu56vUNuLUhr8RgoIZQWCr5u3uS32NPj8eer1&#10;O+SsHrcEpjAimepWdiHNyAu42UDuCnYn2+znq9Rwsh1uI2hasMbRhCqXNze9u3a3fnq9Rk8ezNlC&#10;HAHpKmeNZmXYLWCg2I9tiNeer1FRxLL2C19Sk5fe53MBuABA0O0+OnPV6vT09JhUsS0e2dxrsjuG&#10;I8FHYXJ9vPV6jGYPmySrytJBFAQyot9yqxvYeJW/3H2e3nq9RUce6f0mJYm2MLG2/dIwANjY/aNg&#10;B7Pjz1epK2p6bFqQUlCyJCouZrlio1JFwCDf9nPV6hxwTqu+HqjVQSFWj3xq1gXcaFT8QLd+er1D&#10;HkvP0uYYWqVjETAEOQQQFPckbb6duer1Gdy7WRzQKKtgiRJttGdp3HsTbW1u9uer1LvCKOXeaijb&#10;aCsjbmuQLWFvrFzz1erjjNfTQ4WcRhlQqSUK3sAfjbnq9QBZhq6yurZpmHlU8dyL+8AbDUX8L89X&#10;qKXnLHZKTEJIJZQPNDCRho20ki3189XqC6owemzbXDDamRKakEZ91kJYydrn2gj289XqFOjyLTx0&#10;NPS1vk1NQIwFZBewvoSNbWHt/bz1eoR6qnwdo8PwZhpCu1m2gWYGw/p56vUItZG2HiSKNnBARBHq&#10;VIt7z/SPz56vUXnNWZocaxBDgSebHE3um9iw7btPG456vUVaozxXJi6wCzQJUMPL+0QQbG58Rz1e&#10;o6mSsNoMxslfCbJGiF4wRtBDaXG32/x56vU95gqpcdr5YaddgpXUOWuAxJ+Pst+uvPV6k7VYyq4p&#10;HSV07yKqgRo7WXdck7foHPV6gO9YfUKXL3SSXLeCuf5jjbRx+fG1jDCCLqttQSfHvpp3PPV6iQZG&#10;wKopMvVFz5ksxjJI+0QVsRf23APPV6jC9GOkuXaGrqc6ZhooqycxgETqf0ad9oOhFjr4689XqxVT&#10;Ydm3Mc2FYSix06s21e6KVuTa97EDT6uer1Fr9SOaZcoYZBVYAWhZomhUobMUcFZDcdgwuCPH+Pq9&#10;VU9PBmuLNH80pZDE9ZHJTsq6ARSqQ97G/vDQ27j4c9XqxHGajCKiDCqRUjhjKqDoBobG3tI/v56v&#10;U14ziGJ1uYvPVlMmik2BAW+nu/Rz1epS1ObavAsENPFZ2MqjeVv3P2QBe2vj/AX56vUkTmmWnUyy&#10;uzvH5oATT7R3W1OnPV6p9BmajxelqIZpo6bykMshY6WB0JHwPc89XqwCtWrpiwZUjI1a4DWJvax8&#10;D+uvPV6lRlvGsJSh/qzBONlOWcsCQxLi+1vE28AfpHt56vVyqcQwyvjXznBEavtY6AEDub89XqQm&#10;BYvh+EYuKyBvPVD2DXsd3cj4Dw0/Pnq9V2/pp68x4XlumNXIIY4tsK7m1K+Om3w737c9Xqty6Ndd&#10;6bFGkoqaRZI1jDRySEFSvYHva4Itz1eo32RuokpkEplarUEDuLM3cn6uer1HHyLn+lxGlS8wEmgZ&#10;ewBudP7eer1LfMuWsCz9hs9HVKtwCLnwYjv91uer1Vc9S+nlN0sx2Vo49CzSbwvukkm1vu56vUhc&#10;A6zx4dMswcx7lCBLEEsDr+V+er1DblLrpS1FaZ5n307uFjjNlIXUN9Fj9Pfnq9TtnasoM2YNPG4S&#10;oVoy0Z9o+te/PV6qOOt2FYnkTMgrjEKf5hy/u3ZvgT7CD4+y3PV6jD+lv1DV2YK6myjmWrjZ4VUD&#10;cp3MVvoDprbX4256vUK/rLR6PB6PMro1UHKCIqtxa/bTue+nPV6qyMc6kyYpisNViJMcdOACHUBg&#10;EJsADex56vUpMPz3gT1awYSzJDCAyb7FmZhuf90G269h7Ley/PV6jT5TbKGM5WWnohdH+0zoLqDo&#10;QGC6WPt+PPV6i+dU+ksEVLNLhYRkRmkaRQTv8db+P0fDnq9RNXocOp6+OeQMqHdZrAnTuo8bd9Oe&#10;r1YKDbTM80YO8KShI26XNiw+jw56vUIWH4xVN5NRHLog3EodAx8T428Oer1DbhGN4xRYfLXYXWvN&#10;JIiqsCsGZiSAdr99x7C5tr9/q9Ru8rZtnp1pqaop/Ld40d/AD3bG/wBZtY89XqP/ANK8QNJh9JjV&#10;GlizoS1hdjax/LTnq9R5cJxjLNdh6zO6ecASUNu2v1d/z56vUzYxkzC8xU7syLJESCgKqQxsD8Ox&#10;56vUFeL+mHLNdSyUy06NJL7wIW1r62I7a689XqrH9Tv4eU9dXHMODRtTsAoIIsjkkWNh2t8Br9XP&#10;V6qvc/8Aptz1kCq8vFqaTaCSrRKCrKbW1Oot8R7fgeer1Jyhy5iFJU09FVbhUxEMwIsvlyaIB43G&#10;tz4/Dnq9SqxnC2GHSzI4hej3Ko23LnuVVu1z3uTbTvfnq9QXY9nuro4hWOiA06rY7bkiwFz43vYX&#10;18eer1L3CurnyGUo5JYDLI7AljY7V1Y3ubjU9v6Oer1RMH9Tny9UaDFdq0zaiQsAVQXufdBOoHh4&#10;89XqEPBfVdPGJKzLcglinZFDldB4/SNNdeer1GIyf1+osUq4MXroBM28b2NiALHv2I156vUbzL/V&#10;XJWNUcs1SFgdlG5QSQB9Pe36+PPV6hIwDGsp49i60dMyhgF7CwAUX/W37Oer1K7NOScNxulWhpag&#10;Ve1g3awUWPugG2gP589XqK/nP024A2KQyUkfuSAtIgCiw73INrajnq9Uei6DUsVSY6Kn8kxDTd2Y&#10;X7jQ+A0HPV6l9i3T6ho8tmlFNpBeSQjdd2+0unw56vUCOFriT1kVUkjQAyMG10A9p+rnq9RkMIpq&#10;9Xpmicbllck+1Cvs9l9eer1GIytjuNUNRFVUBuQQrW+ySPE+7b7uer1CfVZwzhWExqEEPv8AvqSC&#10;PZYWPYdzf+PPV6gyzIucKSN545ZqnzVWylQdup7WUd789Xqw4diDT1UeENTsk6lTJdSqkEage0fH&#10;289XqaM+5brq4Hy6RZAU2XUEgKSO3u6Ec9XqK5nzo9j9dUxz4TR+ZHEPtEeAPiLEc9Xqi5Xp8wYP&#10;lyqwmtpGBVgoKi5Ckk37309g9vPV6mfNOUcQq8uvW01LI6srt+kXUkDxF7/Ueer1VswdLIsx9QqK&#10;goabbNiM5hRVBB3akjQ/A9+er1c8alwnApcQo4wPNikMVtbKUJB0+nvbnq9QV51zCRgbVlHHcLYF&#10;gO500HxJ56vUUk9XEp8YELEoocJN4bdbjxuCO/0c9XqOD0Rz3lmpzNBh+NT2iVy4D2BZbaD7Pf6e&#10;er1C3nXK+D4pjEmLYZGEciygC4ZWJsB7CO+vPV6puS+iq5pnEGFQtVVYe6pEdwCr3JAvbXw56vVD&#10;6rZGzBlGb5WaCSmC2O7bZrC1+9tR3seer1Hd9N2O4bFh1JWUbNJHNuO86kt7t9T37C/9vPV6rSul&#10;OYDTZjjmqwCiRsA2gs3h49uer1HkwTND1N2RdQR4aW56vUMNAsdaiyb7iwN/Annq9SraKmjBZfDu&#10;dNDz1erh/MZY6V4U9htfueer1VqepqEionvCGLEG50JNvD89eer1ENxTrRmDKmCOK4iGkj3EeUCp&#10;a17hkQAtf79eer1JCD1q4limHfy2mhFNGAUV/JMZIsRc9j9456vUBuJYPgXVCqnfPUEVTGn6QOtl&#10;Bd73vb2fHTnq9REfVD6PMqilp8ewKd4KRnYtGgDISdQttpIF9L+z6Oer1FAPp/p8LyzV4xUU7FIt&#10;qsyrYX1220/P6fp56vUTHM+TaylohRYQnlo7APcgKLAj4AgDQH6dOer1F/GDR0Ek0VVJvkEoVbaq&#10;QD9fY89XqM76a+oOF5NzYlDDJ7sshvZvskg+6oGpF+97nnq9ViEHVuXHK35DEY3j3BRDISCD4WBB&#10;8Tra30duer1KXqg9Zl7AMHxgA01VE93f9wre5sQfEeJ56vUYXB/Ul0uzJkWDKokeoqSixuQpChrA&#10;MfMAINjc2+kc9Xqrk9S2G4WDTHBqeR5pG271YkKRc7ihsCD4n6PZz1eohmZ8rYthmE/N15DuxIVu&#10;17m9z3AP0c9XqGnoNi+M5eydVYziSICk4pqZ1JLt5wC3A2390nX+jnq9RqMOq6SXK9QI6kJVzosE&#10;LXB2sSbsRcEgnSwsfiOer1Hg/DZpqyX1P4vkEUjfKYtglTFVlrMCqqQot+8hLXJ1APjfnq9VdHWb&#10;oy2Rusea5KQPTzU+LmCCnA2mSNo1b6O58b/E6a+r1Gw9CuZc6pnOuy/nqJWpqlWjpdrXIB0KncO6&#10;nW3bvb2c9XqX3qFxs9L+oMtFVv5biZJPKN7vGdEHwJGt9dOer1E79TuaT1Z6CYjmSmju2HTxrsG3&#10;uC1xfx7E/H6+er1URy4ZUJVzzFjKpYsAQPcHYgfAHXnq9U1aTzKVJJCJHO6yqCdPD6dOer1dzFtC&#10;g2sQtx4gW1Pa/PV6sFRBTugSG2h/eI1v3PPV6otTCtSy0iS+WCwB2jUAG9te1/4c9XqyzrsmAGio&#10;NuwWFzca/Xz1eqR5NHsaYKVeGx0vY+JuPhz1epxho8SUx1Ejp77BthGqjW3jY89XqnVprG3REj3h&#10;tv7QfiO3PV6lZT00dTh7JVsFaOO0bkEgsDqLgHuOer1NNdQIgESsJAADp4n2nxvz1erHFI8cTVUz&#10;b2+A7n4D4fTz1eqbHiUJG2EqjaAdrgnvz1eqRWLVQKspG9GNjYfav9q5tfTnq9TbJG1DKUjHlqd2&#10;0DtbXw56vVzWopiI6IMxD2LjS1zpYc9XqyYdFNSQyS1SEDcwSxsRp7BodOer1OtZTtUQpUGUia1l&#10;BtYgC12I17eznq9Xc9VhkFDtF5YmspKEAlwLkXIPbx56vVyQ/N0SpCvlEAMynXQag/Vz1erlDUy1&#10;aMaFh3sSw0t42JPf2c9XqzRUe9QIpGeVCSSFuB+fPV6sEpFNStTxje7gkgeLH2W1056vVGomjZHW&#10;sJQblIUG5v4kjUkc9XqUEclHWKtHRt5UYYsHJFye9raGx9nPV6m+fzhuqZbFIjonbQHS456vVAm+&#10;XSBG8rbu3brd7G5Fteer1J+89RNNTod+xFKlh4E2sPo8eer1PLj5Sto6oEL5MW06CxLNcsxOtx4e&#10;Fu/PV6lQ9RSM0To3vR7iyi2qnQW56vViShoJ1aoWULLHrtN+17X7W09nPV6sU9FA8fkRG8jG7MAL&#10;gW/bz1epiFRU0FfFMp3IZAARbUg63H8eer1LSKrirQ8yRl5qZisgHu7jbdpfQjabXGl9L3vz1erD&#10;PHPNBtgdYrWYKxvcC+n389XqT7Clgic6mVWUjUW3Dvp9PPV6pED1la7LNqHsWYeINz/Hueer1cXd&#10;o6yWVrNAykFQNdO5v8eer1S6iamilpoqVrxOCXt4BvAk9uer1OENRUxYc2GI3mRM4uxGt76a+Fue&#10;r1R0oIVqWE0l5hZd1wRYG5IOov8Ar256vU7Vd224fQSyJHtJVhoT917ffz1eqBRxGnjBkZSovq12&#10;LEfHS+uvPV6nCnqJJ5dkdPo4baTpbw0A9nPV6sFPLL8tPglMVfa977RvJaxbUi9j7PDnq9WRWqT5&#10;UKLvVQyKDpb6Pb9Xjz1eppermpoHjisS5KHd4AG58O/PV6pLtTGocyCwhVHRvDeBc9+9v1vz1epO&#10;y1rpiClQXcK0l/Ak/R+vs56vUr6Kvw2tiWvj/wArAV3Rso2ixH2TfvfXnq9UqOvalgmknUDcxOwd&#10;xcn3uer1NuEYnA0ckdYGMn7hUmy3JtcHv7Oer1LSoooJlp62abzN4LNt/dIBBB+B+PPV6kTWxVMT&#10;NHMhkgtoV7gnvcnQ89XqSiVs8NSaWnB2hkZri5ALa9v1tz1epVivNPNP8vKFNwVNtdde5F+er1PF&#10;NmCqSXc4YkggEn906+Px7D7uer1P2D1scKHEHJ8xWYaKCxW4JF/AXt8Oer1DVhmNHF6YRToWjDb2&#10;bswUA+3wse/PV6hCwkQYoiwKqzIziNNbEmxIA172Hhz1ep0oMOo6maeCnQLKFBjubhmuQRYdiNTr&#10;b6eer1NuJ4HJWU7iFSZEDEqRppp99/2eznq9TdFheK01YMPahYU4jDeaNgUm1tpF73Hjz1eqfiOU&#10;pcVohJJGuz3SwRdh0BFjYAG/t56vUGOYcsxUVCsUkO4MpRVVfeBsbk2179hz1eoDsRw/CmA8ssj6&#10;K1xbSx0A0It7eer1PmAsmD06T1SK0cnun/F7AbdwRz1epVYVO2IVIw6P9HYgKxtre+ptb6eer1Ks&#10;4bV1T+RXN8zHHf3yB4EEfwvz1erjPSwzUU8NKF/Ri6hgBtN9f7uer1JCrxGtoLHD1Z40YqQuhJtc&#10;2N+x56vUG387r/P+ZqmZSGcMranU97+23bX9nPV6nigqEq5/mKhBIvdbqCT71wT31H6/H1ep2gkq&#10;KyrDiyB2ZkXsGYCw076D9ddfV6pGH1tVS1STNCstM3mIwPYPf7QPjY9gPHvz1erLPiVPHNDSVCvI&#10;zzoDtFyoLWswAPun9bDt6vUusSjfB8QliRQv2SsQttjUWAAtfT4m/wBPPV6lpg3m7oq07Uja4YC5&#10;W5B/O/PV6hCwSKqwvzqyJ3cTbSqEWTTRgDtvcDw56vV3NVyQ00suzZK6Gyi9ie7Dw18P7uer1KzL&#10;ddTPT080CeV58YA3C4sTqLdwQR2PPV6hbwKthoFkr6R7jaC282sTe7C9rW/ovz1eoxWVZ6kTx1uH&#10;VWwHbroLm17knw+I8fHnq9RocCra2WrjxKhBE8SsGJa9zcH87e3289XqOH0/zolTQxjEV3Odt1cj&#10;U2O4A2AOuuo/o56vUdXLlLQVuAishWwVZDs0JOrfG2v7Bz1erXZ/Fg6NyY7E+YMSQCLyy8YK20ud&#10;xJve4t2156vVqTZowo/zx8O+35UjspNwQvsHtGvPV6g1k/TICtxNqu3aLBADc3+HPV6uMUUShC7X&#10;O5i1vADtf2a89Xqiy1E9Ud8nvEDnq9XhDH8wsTMNrWFwe1+er1Sqw07IfM0nVrG17MPAj6uer1RJ&#10;WcOIwR+jFha30/Xrz1erGuyzB7lrC1v289Xq7USbCVBI+Hhz1eqZG1qZxSody+87X0C9u312vz1e&#10;qABe2zv7Oer1PcAq2pQkLKohPmksbG50tr3+vnq9UmmhWVp6oCOWSNC3lkEjU3Nrey5Pf6/b6vVg&#10;kxGFIHiiQI17qVFha1/y/t56vU0BkmmvLZb+ztfnq9WG12Ic256vVlklEiL7oBUAXHj9PPV6sW4g&#10;FD4/x56vVlkBCpKQQWv9fxvz1eruCpell8yI+BH1Hnq9U7EZg7RsjG+xSCRY6jUae3vz1erhHNNA&#10;8cm3aVXS/Yg311Pjz1eqQsT7JJKlAwuGH0k/ZHw56vU1u8cjGyhALm2v1Dnq9UkRUxuzShLJcLYk&#10;k9wPs256vU5008dP51PiDEqQGuFBO4jtY+3x56vUzSTLUOZpQAbg2HiPZz1eqZPBSsGqKYXQgAL4&#10;g/Vz1erBTjaRWvZVU6aXuRrb6+er1T5a/F5JCwOy3vbRa31D9f4c9XqxLVyhmaUks1ir9gD3P8ee&#10;r1eGJSicStYsSQxKjUX+7nq9UOVzFMwgI2t3GhH1c9XqzVdWtUPOICuoVVAFtALHnq9XpqWSF40C&#10;AObG/hz1eqfUUlDVVAgpQyTbbtdgVLeIAtcH6+er1cgaNYD5h2sxuBqQSvck/A89Xqi1lOGF6cbr&#10;nde+oFtfv56vVCMLeevnH3CATbwHj93PV6s0MQnTarrGkd2Ba4v9ft056vVgqIHt5yyLKGuSVvp9&#10;IIFuer1YNkqqWt4DX+HPV6ualV2NLe1j29nPV6nvDp2WGSlRroh3g6XN+wA56vU6R19POPLW0rC1&#10;re63jouvce3nq9S3wuWspaJaedhLI5bzCxN+xKnxFx2OvPV6m3DaLFKyuXErrEXASQ9i2tgbDx+n&#10;nq9Rt+msEL18dHJtQKoG9rWuDqSD356vUeTLdVgOHNBiMcsQCDY7RKFDEnvcXIKjxB7XPfnq9R8u&#10;lnUnLtRJTwxVKP5IModCLME0t9kag6ai556vUZjLnVSjp6iXF0LTpPHINraakgC30WIuT7eer1Tc&#10;Zz7NUQETnYnlsw22AIBGml9fhz1eoCMz9RaBaJKGSbyzKWKKSewOgH02vY+znq9RNM557WsjqHVS&#10;CZWUqxA0U23X8QfD+A56vUXjN2ZKOGhEylVqnFy2hG2/b6f18eer1A6Kr5Y1c6SCSKbaUXQFCQAb&#10;WsfD6f4c9XqR9ZXq1NMRYNZgLDUn+nnq9TEMXjpxT+ZIUZve3Gw26eN/Agc9Xqm4lUvWkUbzLs0u&#10;3e510HwPPV6ooxVYCmHuNscBLXFu5sNCPb+vx9XqejmWrlFohdLht1wDbxufhz1epYf1rT5NsPox&#10;cyBjcnufAWPt/Xvz1epFVFG7saaZAizWYqunveJH5689XqCPGklo5z5QLG/7xJ1uQO9zz1epMyLU&#10;x+bKq++SSLG269789XqcPM3UUUFY63Kqd3bUi58Oer1N70dQs8xlEYhXb5bKbXt3upAPPV6peHsI&#10;ZjTuQYlUuD8T4H6Oer1JyemkJlkpVvLGP0TMdNb3JPPV6mhsRjnhhWI+7+81rHcO4+s89Xq7f9Gp&#10;+WDNIy2UC/j7PZbnq9TRTYfTvTu1cwkJO25HiLGx+g9zz1ep1jrWiw/5dLSnzAABrtI0t9F/brz1&#10;epzoKyWSsIJKEWDjQ9hz1eqca2WneW43t+4v9H089XqmLXO9bHMoZSwHmA29nb6Rz1epVQwvIgVG&#10;LSEMbE+A1J9nPV6nyCYzQL7gBdVux8SD/Rz1eqVNVxU83lUvYEm1u556vU24DmSkxB6p1YloZAtx&#10;4G1yDz1epa1mIUswjihbQWJta9yCPbex/Xtz1epoxRkpFQxOpVGJIBBNj39vfnq9QZ1U36R5dqhW&#10;BBN731vqLeHw56vUlKydZ5jO7ApY3Fvr8dRz1epF18kpkSKCy+a24MQLAD7Q9unPV6m9XraeGeZX&#10;EjRkADwIvcEAnQ3056vVOpq/zqrz3Voyi3CKb3voxIXTnq9S6wzFIEmWnnX3fLXcx0HvG3ca6W56&#10;vUtsRq4LNTUMW5CoCsTe5tqF8eer1BbWtUTV6JMdmy7GwGoHa+nj/Tz1eptpYYoQ0gCvA5UW8QW7&#10;6/Vbnq9WKWjmXEEpKntbdHYXAF7WB9uvPV6u8RpaQQGrSeNKsHaEYG7i9rC1+er1NSYzitC70taj&#10;NAzKNAfsnsABfUn9Rz1epYUDwxNJVTI24bdu4Wt8PDnq9ShMlJWFpkQL5ia6asex+7nq9WSmpvLo&#10;7xqY2UHaPb9PPV6nObD6yWGGOBR7xI+A8STz1ep9qqKKaanMi2lhXy1UC6gE3NyR4nnq9UtMBNNV&#10;FQvvotyDbQnvz1erFJuSqWeFNiLa5N7A+PPV6uFbTzipaLUl9LgWBBJ7689Xq4RYUVKQW3R37BtL&#10;3A8O9hz1epQUuHywzxSUTL3JsR20N73/AG89XqUuD4PG8D09V+leRlZB4kXO4a/DTnq9QuZawPD5&#10;sPBemSjiogArbmAOui7WJAIJ8AB+Z56vULVBhVE8/wDMKxL3Uqrkg+4Fv7v8b89XqQ2YRh+HrEHl&#10;JVTuOnjcnsLgE356vUH4hZ5TM5LAMCjN7BqNPh3056vU74RHX4thjY3OjxNI0hMcn+UVV7MQLiz9&#10;+/089XqwfyuBatZsTkPk7LbdTdiTc372t4c9Xqb8TwmjeqVqVN0aqNbCwHstpoBz1eqNG8EOIeeW&#10;tdWGl9oUDT+jnq9S6ohTKIlpZUlNrqikE3IuRb2g+HPV6n/Afl8QqVSojkjkSxu203IO4E62Go+7&#10;2c9XqOX0/qQ6+ZXAqNAg3XBNha1hof4c9XqMfHNW0gijwqoMSqUlkPiT4i/bUfw56vUYnBsUqanB&#10;ZanDKhXlZSSxNyQouSRf8uer1AxikUWO5hgYpYxshYsLXZrk2++/PV6hcyXRrFjEkUz70Rht2LoB&#10;2Jv49+er1TcxxylmSoS0BDsgYjc1ja/1a97eP1+r1KboDhztmlIKke5MGCKQGJvfaT+R+HPV6rSc&#10;O30uFfO16FZIQQRewYj9fz56vUHWOYnR11GWNOzAlpHax7kXtfTx056vUXjPNSj0cNbUxApASzhd&#10;Qvs17eN9eer1Ff6h4hR4ZQSS1SXjkYRsSBcmQAqbDWw1O4aDxPPV6iaY5WBJ5qoPZQX2be/s1Ivp&#10;z1eoEM0VDSyRzzzBA90A8QfC/wBP9PPV6oGA47UQvNhs4VhEFO9bWIB0A/p56vUoqmsWditC4iMq&#10;r7fdFveAPxHPV6mUTYjW08tFSVLQoWG4qASR7SGBuOer1KGsp2pqeCnkuzqFbbYbvYJDobAntz1e&#10;pKyUeITQKRDM5l80hkjLBSWOjewG9789XqTEWXqfBp6SuqTJJKruTusI1LX7jXUewjnq9TNBUmGq&#10;mjmqEk8wlSyggW1NgT4gaEjnq9SfxjMS06im3wvFLIVFogzKxFgNxBbQ99bDU89XqSBImkkNUwWa&#10;OwFwCD4mx7Ht+tuer1M+IClkYz+Xt0IN7HdfxFu1zrrz1epBQrPXNLRRwiORiVSSwF7kG/je3bT+&#10;w+r1Mnky4dW+W5LMFZDJ3737/DXnq9XdLibJWLTrIHs4Qi/hpYjw56vU8S1ZepFPCyoQoVtw0ve5&#10;P1duer1Q8bjlMpaGQyCdmG0akae0C/0annq9Uqk86raJPLJBBQkjUC1vH289XqzVUFevliocJv3I&#10;Bp9k9r9u9uer1dUmYcNp8UbCpkkAWZEQ7rqb21AAJtfuf6Oer1PdYgq2klpo0aZAdnmH7LMdbG17&#10;2HPV6sUYnNbHWVLmQgFXJ10tYgezX4Hnq9UZoIwJm3OzogdVJNjfUgAk2IHwHPV6nzCoMFGEGqrG&#10;kM0yLtRY9yggknce9728Pbfnq9SMr5aV6qOlNxZS6sBpa+g/brz1epwq8UegoVmjkUS+YpU27Dwu&#10;Bf7uer1OD1f86gMdWdszlgW1tprpbTXw56vVLoMwnDaWWlEdrbQFH7xAtoPb8eer1LjK+b8Tx+tf&#10;DZGVpI2CD3QPLUj96+pv8O/PV6hno80RS3wwOCtLZWFr3YDx8LHnq9XHE5aeTEAGh/SSWQAd1DKW&#10;YKfYbc9Xqz4IJ6aaShS6rOVkXsSCPh4ggeP9nPV6hCminqUSWpZGkNrWTuARbTWx9vPV6nrDMt08&#10;izxThpZqlxI+4sQPDTcSFFvDQd9L3J9XqhY7l6owMtJQwo3mEWDa6gWGguPHx56vUDOO5Naohnlr&#10;YykKESWHvEMO58TYHUDw56vUha7K9bDSRzxyN5abQUtqylid3tGmn0c9Xqg1OHTSRywwrvWXaoJ0&#10;2WOvt0I+7nq9Tk9ZjUJiqSdkcJLBVQuXAO0oPeQXYHS5IHcjnq9RqckYqcNUwLZo5Akvssx1UbdA&#10;bX7/AE89XqOLkHGYqaN62vxFBKqlvKckGQGwsunce0nwP1+r1KzOFXDj1GKqn2+YuhWxCkeF/o56&#10;vUHS3w5YTSyWeayy7VtYC+pbxFxbT+3nq9XHHMwPW0/nMu2QFrWsbnTT6rX19p56vUHGPSYhURbK&#10;R2dWVF96wCk317AkXsP7uer1AnmauWCR0plLAMVmbQAKNCb+y4/jz1eoMMWmkopJahIjGkNgGU3D&#10;XIv9YH7Oer1IHNGFpWAVYa+4lxcdwwuPjcc9XqCzFkgnkCU6MsmpYpa1+2t/AfHnq9TBKlSIZGqx&#10;dkcKH2m5F9D49hz1epjr6Ro8TRmksm0ASEaai/bQ3B72/v8AV6muPEp4qmKKgG0pL7zMDYqO5sB4&#10;89XqFGHElWj86mUbNwKXaz772JAFzbxt4fnz1eoWMLpqoYhHHSTNvlCmVSQQL9+4v39vPV6hVXC6&#10;unw56SWoNWZ7JsKgAXPve8FvcA6fHnq9XVJlKpXE562p95dyxxFRby1C33N7QTpcePPV6h1goAMP&#10;3Qy3lCEyaixAB+Pfw56vUCme2rhg7hnIRdpVQo3FTY2B8b/Hnq9QVb6ObDJI5B5kjtc3NiV+keIP&#10;PV6gExpI4JPPIaNBe/unadQNTa33/s56vUh6xGmqlB1j1P8AxG2g7aWPPV6kxHHidKXhQqN1m2kC&#10;4B7kG/Y+H9vPV6sWFRzTySQVRMflE7TY6gm/str8Oer1IjNMrmvWaUjcU2ggm5A7afEc9XqZZXZF&#10;WQnYWudNbfAX56vU4UtVWU4WOM7xuIY66k9vo56vUqKGmlnrXkdleQ23WWyqoGovqLjXXnq9XUny&#10;dNTyVG4QmJg5LdgAf4c9XqVJmrEoKZce2PUCRyjxrsUxH7C7dTcDufHnq9SwwhocTiqIxtgeJLIe&#10;ymxFj4kkePt+nnq9QtZYlxAYUcLBVzb35R7qm5FgBrqO+p56vULdClRLisH8uG5E2jtYEjuPjf28&#10;9XqWuJYPXYrR1M4/3o3W2EXvc2Fu35c9XqfenWEYpTYtfE5I2lRjdNu0EA3A1v4aE/089XqMrFhv&#10;+/B8QRRF5cUmoGhYLcWPiQfZz1epJ451BnhpYoHdRKsSB10ILXtu8Rr7eer1JrLmOVkt6urBLUxZ&#10;5gDdQoO1WPgAb2v9HPV6jd5ReuzBQUtZtanheNtx2Alyf8LDUWAHs56vUOMlTVyQHDaIbJo4I1Uk&#10;WSxuGP2e9vH+nnq9RbeqOGU0befiDbHFt1rADw3EWNweer1Fbx/HMPw2sDYJN5ojKqd6oCHH2gpW&#10;24aE689XqaJMXo6itooKOSGFlkveRQwLBSTtHtBsb+Hf4j1eoyuX8Zkq4KSognEkqFiQbEuF+1bx&#10;uLGw56vUP+C1tJDgZpnCiOWcObnVn72YtrcX0Hh4c9XqZOpGJpNRyU0EKoSgH6PTcb9lPYnx156v&#10;VVn1Tx5sKxqfDZTNOr30dgTGbGwPa+moHt56vUWScrDPU+dAagsNysFAZSuttTYX/Pnq9Scwc7MN&#10;NTV1AgWzFVZb69wL+B9mv7Oer1RInnlq/mYVbb7oYsw2ljfw76jx56vUZ/o9PU0eL00FMtyp3tcX&#10;W+6407EWPb+jnq9Vt/TvMVPPQGCaQoXswIuLAk9/YPDnq9Qzx1+JU1D87LIhikYJfxuB2vcG4HPV&#10;6i69YcYVnhFQFjLq4UmwDDQ3+k3P089XqJpmero6WYtUyFHkaxtcg6aa/cOer1E6zbihbFJcSkQL&#10;FQK25VsLuSLj2kgeHx56vUgmlrpauKCOJbT2kiQi5Yn7JI73Hhz1eqDVLTJIWdfNkbVibAKSe31e&#10;znq9Sdqy80FVUPNsdA0aR2Fye4IHfX4c9Xqc3irIqWnhogFJCkozX7gXJ+PiB+fjz1ep0Selp8Pa&#10;nEaSmJ2N9i7yTcgFvtFb6Wvp4c9XqblxoT0MjRoI5poyI7ahWsdNe4Hs056vVEy5DWyolRNZptrK&#10;xa2vjfXsfo56vVxxOWBGSFVJFyzsviSLXOg7c9Xq4xuZqOWh80srA6a3svex7XPw156vVHVqWpie&#10;OH9IUjLLuA9ttR8L89XqT9e8ldQDCKsKzBlCsosT9fx56vUl63CKo1CYfKxCxXcEDUH429vPV6oF&#10;bh8tDBHUr+mDn37EafSO4IPPV6oNcscUMr0ig+Z7rm3vG/c/Vz1eqbAoqp4ma6xysPd9lgLntbnq&#10;9TrTjFKKrekpnisLbWaRRa19SuhuB9/PV6pFNjdPVTvFFG6LDL5ZdlIG+264JAuLey/s789XqMFl&#10;OrpK0PC0oRFjJPmXJZhe4XuLEafdz1ephxaOebGIaDAVEiuAwjCncZDawUWvpfX489XqBrNWKTPU&#10;CCpNnRm0Pg3Ykn2A9hz1eoBccpJ/mnqtvmKmoXsD7e3PV6ldhGG0oRBGQiyKWb9oudfq+7nq9QuY&#10;VUzNCZFsFtYAHS9++lteer1KKunroMPWLYd2g22BLXIvfS30Dnq9SQkqz898tBGfLBtLe4tcaW8P&#10;r56vU81EeHiCSaMIs7oFVyNNwFtSLE256vV6hqoaOGJygMaOGLdwXOhGtwRbwNx8Oer1OqUNUKd5&#10;qTbJGdy7he4DC9gPgOer1Y4z8jRMkAuyi4drXb2adrnvz1eqRHU08pNRKqtK4ZjewJt3t8Tz1eph&#10;lxSTzm+ULCSXaADa1r6n6Rz1eqw/0tVuIU1DNAGUKygAA3Ot7nS1ideer1GfwrGa6WsmiGz5Mb4n&#10;bcS6upAFl2gEEEkm4tpobkj1erNmyuwehSCqilaaIMhVitiSgsNy3Pcnnq9Vo/oAzpBNSHLs0hMx&#10;DSljqNb2Xvc/2c9XqskzfgbyO1eQI2FmD2Fz7QPhfXnq9UfLeIT+RFDKSNyNJ7pBBtbv/Rz1eoz+&#10;T6xoqdJdS7AsoPipJt9fPV6hew6rFZDJfsOwNrWvr/Dnq9VVPrnp6rL08mK0kJjSRHPugkErY3Ps&#10;/u56vVTDi3WDDRM0WIs0zzodlzcA31H1C3fnq9RF+p9XJm6KrWmsqvu7AHW5/I3seer1V+5r6cR0&#10;EMtXSI4m3s3u9t4Gpvp3/hfnq9TPkU11FWzSSLZUVTuuLhtb2H1689XqNhkDNK1NWDEolUITLowK&#10;2FlGmliddeer1GBWigxSiavd1DQ9lsBre1wfH6eer1QqWAUU8bU05V5SRGdTe4vY39vs/t56vVzG&#10;ITyyLRSykEDTbe265BAPst7eer1cMUwmSWhijqik0oJYuCBqfaT7f489XqL7m3BWwuJqmoTyUd2Z&#10;GsbEqb3PgQL3sPhz1eoA8RSSWRWeW80lwd1rlidwb6xz1epnmFRQ1cE8n6SaM3G4dgfD6D356vU2&#10;ZgxmqqZZKeo/RySHadqBR7xta4t/dz1eoLcfFakppa2Qx+Wg2i9wbnsB8fq56vUi8Sq3xt3nr4gk&#10;saqilFEakKNoO1Ra5A1PcnUknXnq9QdYviMpijSkjusrbWa1toAt8L37c9XqDfGzNQVC0SOVWaxb&#10;6AdPbbnq9SaEM1SpMaA7nNj439l+er1SMJwmsxWuFFCp3MbMbdvHXnq9Q9ZByrJVYc6RSBpIJGVr&#10;DXueer1L2owqkots00hB3eWT7Ne1tTrz1epzgeMYgYFtGsYuzMNFHgTf489XqmzxVlCoWttaUlke&#10;xAZLXBFx4X/Uc9XqSVX5v8ximbb5SOBIljcrburW9vPV6vVUisJZYiYth7DudQBY89XqQ2YaqVsM&#10;nkgANkvc2sPieer1ADWRCGcoDfQE+y5F9Oer1ckmX5RqeQdzuU28exH0W56vUoYaJRhZrRKVkRgq&#10;qLlbHub30A+g/Vz1epp+a2TPO1mN9l1AF9O+lhrz1epXZRbDqrHKaORLMDddLKCRYi/jr7eer1Wo&#10;9M8sJg1AtdVgor7T20Nu9j2II8eer1WEenHN9RkLHqesxV5VpQ0hiCswWxI2hwNdoHf6vDnq9Wyt&#10;6WOrWE5qwJKtZhF7oDIdCTe+l/p8f489XqPBidBQ5soIKSoVbSa2AADKL9/bfnq9RMuuHp3wHFKa&#10;aPD6Iv5oNh7pAPf7Nh46/R9fPV6tfj1A9AKnJCyq8bLYyJEBcqASQLAG2g+74c9XqrBxzMVTgWJV&#10;WGprs23dDYKVI3W9ug+/nq9QqZM9QtDTxUmHwyl3DCLe5+zc6k3Og+A56vUbDK/WfCMUhloBLvPu&#10;AWOpA77dOxP8Oer1K2nznghgkoqiQJIx2C6ggDU+99ZtfXnq9UTC6rBK8NT4qkKsSwUIBqLE7tdd&#10;Oer1cqPD8t07GmnjR4iD+ksLLa9h8Neer1PFJgGW5VjYohKsxcEEbgfs2I+/nq9Xc2S8DxiqfC4E&#10;jb9GzbbAndf6DfQfx56vUiI+nmXa+k2yUgETlzusAU2HaSba2uO3PV6mTCeluHUeKJMUQRybvJ3K&#10;Dc39ve5GvPV6rPPSX0696EzUwZNrn3lFi99bL4aDt9HPV6rm+m+V8PjkSBV2IiCw1I01sB4c9XqG&#10;DMeIKkRWnayqBZNSB4jT6+er1IKKV6tDVyAGPdbb2APif4c9Xqa8XnqKJEq6RQq71VggO4jt38Nf&#10;H4c9XqDvMbzvFM84JaRhtbcCQp+0B8QfH489XqQeJbDs/R7GKaFtAwuL/wAeer1Nk6CQRxqLnW97&#10;GzEnx727c9XqjyLWQsIEK7kZPMRQBubQj6dOer1YkjYzhexBOncgE6fRrpz1erJU1FOhESFJpFB7&#10;ixH9Pt56vU5CSaYGGlIXsm46C5Gv5X56vU3VyzU0YWQCQA7WKldLHS9uer1Qqmed6OAiJQ7O920u&#10;Bz1erN51PERRylnYXkVghKDSw3HbYfQT7eer1c6WGvkiG+JFmpyXvqQb3Ht9htr8eer1ZZq7EKNC&#10;p2p5jDdYElQbX56vVCiQUc4TD/dWR2a/e47H7/Zz1epwlp4qQmphdmUhUANwQNS2nx156vUmat5s&#10;MqAUk9ySw2DUgX0+i50056vVn+cbzmMxEZms973It7pHw56vVlt8y/nRz7jcWVQQND7O1+er1RK6&#10;qqaOoaWJ9xZQqgAgk3O6/wCvhz1erOmJVsYNPXMgjfaygXBAt4nnq9TtR0dAqMtQwdl1CixLMRoe&#10;er1QmqkIkE0bb4bX+B+HtU/r489XqzA1hqTTTqTDIE94iwue9/HQEc9XqwVc6eegc/o6ZhZBY7jq&#10;utu/t156vV3U4mu40y+/tKg+6QASdPDUjTUf2c9Xqcjvgj8yG4aUbm7A9yLH42156vVzhdIyjUYL&#10;ILgHxJvrfnq9TzSSiR5DGnlqik7yAPHxN/Hnq9XKmxSZKs0kq+5GAbgDUn2c9Xqa6vEKx6qWBZfN&#10;J3vcqCF9q3Ps/aeer1B/iFPDik4Dk740O33e5HtPgb89XqDPNuXqUGKurYkMYQFmbWzE/aI2k3HP&#10;V6i9546bU2OeXiVC8exAxYgnaTfQ9h2PPV6gOxjKZp4Hr4oxK5F7BSCV3X+o6duer1BxPlzDaGvX&#10;EamNVMm9jvUAE9ydb3IH6689XqB/EeniVVfU1UsBfzmDLtNwy20VB4EeJHfnq9QH9QunuHGlkqWW&#10;SN4VO3aABYC9tbaC9iOer1Et6j5YocPw75qCMCukjDgFbFb3v9It9fPV6il4jQ/KTNWzXj2Jb3fE&#10;N4WGuvjz1epng8yljaWxIkAYajsO1+er1ZZJWai85gPMujBb2sL+8L+On6+PPV6nWSupo6dxRS3k&#10;BBsbAA2tpz1eptrnqJcM305PnvowAFtntv3Bv+Xs8fV6k6VaaPYH3KVKOpHiTe48bj289Xq9QGWn&#10;qPKqAojP2S2n16a6c9XqGvCpZaIpHDJ8yRsm3R3CqT46gHcOx+PPV6jE4nitZmCOhxKtb3qcLGR2&#10;B2i67gRa5At4/Hnq9RmMl1/Tr+qFNiOJpEktVGGJ2i+4aMGNrgg2Fjb8xz1erHQYfledlOGwpJ+k&#10;Ye9YgXN7jcNR4/qBz1ep16W5TwfMGbUwamDIkkpDueynf7wX4AHw7duer1X5Za6bZj6a5B3dOJ4q&#10;+J4QgVlKSbXAuTtFiR3Gh7d+er1EL69dLsRx4Vr5kdg8qxgsy3W7anvqDbuRbnq9VYGaPT9i8mYf&#10;lKGkM8CncKpFsoA1IGtxf4X56vULWD5KfKlNTT1sjCLYA9tWJBJtc666D4Dnq9TTKcWxPGAdm+AM&#10;4iFiQ2h+0NO1+1+er1DZF0jlqsBfGqJo6WNyqMvl7mVitgQNBa5vr+2/PV6jNdIsh5VmzNHhVIsk&#10;tOIoUnNTGocSbbSsGAClWOqgDQaEk689XqsSwf0M5VzEIpsFnASovYbTYAg+w9vDT289XqXT+mfG&#10;Om+WajBGp42pI1Zo2jVtzMDoAttO/t9vPV6iy5nyJmnP+IT0tFhrUsTyoJVuCXZU2q2i2FtdTz1e&#10;pSdMvSDnPE8TkkrqBhFGB9uxF/aBe+nPV6jm5O9MzYpBTV1XTFThjlN2gJ+j3TcH6+er1R8x9D8y&#10;YIVNNBufcHN1uAouST8eer1N+C5fxCjjq5I6aT9IwX3UJJFtbfX7Oer1PNHhOZsKqYKjyC4CEtGQ&#10;NQfEn4Dnq9SikxWkpaVaclPfIJRQND47viO1uer1A/116S0dHlBs70FkDkkqh7sfgPbft9HPV6ia&#10;YVHi1HVRiGHzVF+4KkkjxO2x+v2c9XqNhl7pBV9QqOOKuSzoibQwF/A3B+rT6+er1CRhvp9fFcMm&#10;wTEmZAu5VC2I3L9m9wdeer1A9nL0wVUOWqvC8uyr8427cXQAsfHW/e3bnq9RPav0hY7QtJUvE3nM&#10;jAvZSSf32+i40Hs56vUE1F6O8143HURSaAyiybSL66Ei19fD9Rz1eoyuVuj1F02oaGlxCJYVhnG/&#10;coJZrE6nve4v+znq9SX6k5zwGtqvJxMrO9O6+QjAWVrkAp3sbG9x21+PPV6gCzDXwV9DPUbfLjhK&#10;79NEA7n2e9z1eoGaqKqkxf8A3zqBGVX3WGvvAi47WNz93PV6lZQS4TiGI0mFVrR3ktFGjgEOyi50&#10;JsSAL29l+er1NnVzoVl4YRS5mSmEz1c8kR8sqNibdXIAGljbS+t9NOer1EHz36faKirJa7BmfZCp&#10;2re+1m9o1uCLfXf4c9Xq/9NE11fVU1RE7skqEFFK7bkN4d9Nfu+vnq9SjnrK2goqc1iGNgUXzBY2&#10;F7jQXt3OvPV6pi4wlHG0zbXjVWFu5Jfvb77689XqwRYxTwU5oIkYxMQh+yCQ2pve3ttz1erhjeDt&#10;hBSfDJQRE4cqDptPgRz1eqbU4nFJTHEKzaZCtl76AeHs0v8Aw9o56vV6GuExNTBIgEeiqSLHve2v&#10;089XqTuISVEOJQ1Rfy4pt4YafY+0Nb6a2t/bz1epX07YOizVVTZjKiKWXQ6HQkBe/wAeer1JzZXY&#10;ik8ER2gk3UoCfdB2218Rrz1eqdhdCkksNQ3vW0fcARYDVvhci2nt56vU21CzRyrTQqqLI25mAv2J&#10;st/u789XqzU9J8jQPUeZuqDLLqx7ov2QPq56vU8NQyYhULD5giIVStrm4bW1vp56vVkSi2SNFV7S&#10;UXupJYDxFvC5/Zz1epL1MsWEoaajfe7RNMxtcBCwAFz2IOn328eer1SlmixQ+RPGV2kFVBvd/AX+&#10;I56vVwxTFJIY/JpWEAkKXNx9nw7c9XqR+bYZzTpFAS8YBXwuQxue9yRz1epBQLiVMq0fl7KXVbEa&#10;DW+76vYOer1Q62ppWCxOoO9jGd4NgL6W/p/o56vUmcRiTA4zEgAuwey3K7f3T9Hx56vVPxJpUWnm&#10;poiitEG3kjaBr7o/jz1epK4vmemp64vU2ldImUowAF3BG4DxA8Dz1eqDhUdO0EFTs8t0csysO6g6&#10;XH0Hnq9UDMVRFA6PHt21gYFFN/3iD+vw+PPV6mzEcQojhYiN38gONhAsFItrppz1epqSnpZ8NjND&#10;f3EU7QAFRe2we720tbnq9U1cCSglGLwqH+XUgnQAkjcQPaLH7+er1cquhxSFy2HosgNnKtoCT3F9&#10;RcdwOer1M9YsZn8xyVaDbvW+hNj2/p56vVxrYpp4YqyhkUQajy2F2VrHXdppcez+PPV6maWaKWth&#10;ht+nNgTbSxBO4f089Xq5VlNRQQGTXznvoQDqvjca689XqTFMorlmmmLjcGsh0ux093xPb+PPV6m6&#10;gwvF8LgQYgslnZmQ2AAVjoLmx056vVOxDyIqzbUrviY/aAH2hoVuNCLc9XqSdQ6yyztVKTHHfyig&#10;uzC2l7fHT8+er1McQjrUjdppB5Ya1ibEMtjv7AgX7c9XqfcAggoakYYkmxphudhYA7RYEnx0056v&#10;U6VE9NiFZ8tSye6oFiGFmNyCLa/EHnq9SlGAGkolaT9JIyqF10BGhHs+/nq9SHEdR/MNtHe5b6Dt&#10;Bt3+kc9XqFPAsLrJVjp4CCwBkIJFmJYWGniP1789XqH/AAGFxOlSELySMuoF7Ne306duer1Gyw/B&#10;KHCsIFRE15CSXIFiCRcj6De1uer1A/nnPj4X5uB5bnSEDa69iRci4BvbuT356vVmWjqcXy8asSyS&#10;VRvEQb7SLe8309+3PV6hBoMKioMPp5sQLI0KsApYmyW00voCeer1JvHMLzHjFTHNQIUgLMQUOpA+&#10;yTb2jnq9Rv8Ap9gFdPgIkr395kUAL2BtY3Pj38eer1J/HMu4pR0c7UZAkWRlS1gfLHj37n4c9XqB&#10;rMeG4pjGHfzNo286NChNzvIF9ANdbXPPV6gjOF1eJ4wtH8tIFUKN0n7o0BOnj356vUd3oh0wrFxG&#10;ZYEKpKhIu2jK2jD++3PV6j2ZWytT0Rd66MBtLkC4awtb6h+znq9UGvrhQURp1dQJnZRbxHsHsP8A&#10;Zz1eovuMZoppJjhiI0dONo1BF3PvGwNj4/rrz1eoNse6iUeHwEU1mXaYgWNrn4jx56vUWfPNVHjW&#10;LGpm2/LRoBdSACb9vbp3+vnq9SKmrsNjqkCTbZSXXQ7lAt3NgPp56vUo8vZsr6XFgImB8iOxk3na&#10;7FfoF7c9XqGLLOco6hlrK6DzrMC7RCzBm0GhOo+jnq9S3z3jE1Dh/wDPMMnswUKyXBZwwIIGvgNC&#10;e3PV6i0HEcKw7D6jCjGUWl3yGVSFCJqQNABtueer1BLgGVZMZzetfAoEO5XUWJuC1wdbDW/h8Oer&#10;1HZy/EMo5fqpzKsTTsNpsLk6DX3eer1JTEsarFqmeVyTOt17C5v7fo/jz1epQYli+CeStZXxp8zT&#10;e8UJXcRt1+Ohueer1V/dVc20Oes+wUmGF54KeYLKg1UkjaFGg7d7nnq9QxZAyG2JVq0GEQAiG5kJ&#10;22Dgm3fQ256vUIvUvHsMyRlVsv0xVJm2tIBa7aWPb6Oer1E1xLqRBlemmdo0jSrcBGGjA7bt9IZS&#10;Rz1eoh/WPOLZmxt8Vq5ZIoCiU9LAASqlRa5X/W72+vx56vUU/OmPS5Ur4qKdx8z5avcs1wG7Gw01&#10;B9n8Tz1eoI6jGKSvrUmWfem4aKxFje5Fxrb26/Tppz1epZtULRibE1ZGvYIFvfQAWvbw9vPV6nOg&#10;zNh8IVMUAk+ZkVyTY7CBtuPge/0/Xz1eoNMw1lHhVZMrblSbc4YC53G/vG3t/hz1epD0eKN5praq&#10;Nf0ZFm9o8d30c9XqemzZFUNJhscm663RtLMTe4GvPV6nXDKuSPGYI6hbSsyMbab2IABPt07X56vU&#10;8y4myiq8mMrSKCEJ7lr66e0c9Xq6wjEIQ7iglG66b/aoGvbUajQ89XqNz0yz1PQRJS4ibXDGNjre&#10;wsFFtNf6Lc9Xqsg6PdUI48LbzlYRRKfKs1gwv+9fsbk2F/r56vUfjpV1NxgpFVy1TxRSe7Aq2tcm&#10;wLDXUa3OnPV6j0dP+okg3RVNWGJ9wAaMXvYfDnq9R98mdQmgp43nfz2e++xAJYWB+nw56vU7dQsK&#10;y/nbDX+ZpRJIBcdhYEePu6jnq9VM/WLIdTl3NL1gjKIHkeLYrAEDsD9/PV6isnPkmDYvRT4t5sZE&#10;rKwJJCgkkC1/dudTz1eoyeS+ulRVYJPQ3FwCqhiLbbj7jrz1eoFetOE0GI4Q9ZE4ldGKoCbgEjcT&#10;r8NNP2c9XqJBh9BP03zvBV4LuaaR1kc7msCwFgAbAeI056vVZPmrqLSZ6yJDgVeRUTRQkKp1CyA3&#10;VtfYfEc9Xqqc6yYZiOF4tI0ytGrkMSoJJYG5B+B0Gg9vPV6i8r1DrqbHJq2pAiiJuFBFlCm21bnw&#10;9p+HPV6jAZD694thdBJh923SsdpY293W9h210156vVYd0Vznlzq9lCTKtRMj1Ma2kJO0a6bbixNi&#10;LXB56vUGHXbpCuSTTYnDTB8P9334l3FX1Frd7W8R9fPV6ib5woa5BUYnEymnhRbMCAbNoQVAvp48&#10;9XqC7LOL1FKhlMn6GqAHexEet1ANrEgG99eer1CXgGcPKrV/kjWZpVFOhIICKAD9x1t+znq9RpcG&#10;z3iq08XzdSqyxAmxNy4BOnc89XqP10k6rZaqaOnWWsSSqG1ERZLE3+0dpOtu97eHPV6j9ZOxCjrq&#10;k0zyMGG1rXINhqBf2Effz1eodcExF6PFN4kRozYrH/hPw1Jt489XqGii3TsZG2+ZKU2rrawBv9dv&#10;4c9Xqi5uFBV4elLXFWUe8NwBG4dr/WL89XqKv1G6X4RmgPVVUMMjMhUe6LbT30K9uer1V09U/SHR&#10;YoIZ8MRlkkY2QPsJ2/EW7i/PV6isdZOjlbhOVJMFpIQjU8sbF1tvJAN1vcg6D7+er1V2Y3hNPT4k&#10;JMXif5dFdO17bRpuGg0vz1eqBT0cs1G+GYYylX3SM0i6hD7AD3tz1eotePZcfBMWlhWaSSMSFUUk&#10;/ZJJNgb6eFvAfRz1epOQzZhwTHKRaRhDTS7vPhKkFgAdpTWwYd7kG/svz1eodMF6gJg9EI4JWLOy&#10;qQG19lz7COer1DvkbrbJDirxROXSMKkpc6biLWGuosb39v189XqMHl3r9iuAYk1RCfcNvgBtFtCN&#10;L689XqMFR+pvHaSqGJwOHFkChdLkkan4jnq9Q4ZH9Q8WYaiZ8c90RAiWWRiSXvoB7uo179tOer1C&#10;xTdTsMktAZQqRqhLAgEA/ujXnq9S/bNOGYmHNNJEUMYLICCxHsI9vh9XPV6ksaXCaSaN6ClVnkeM&#10;kkghV3XJKlTcH9vPV6lfTYvhZqmmkgO4Bruq7QNRbQfxHx56vUJWF5hwWnjd496u23apAC2Pifjb&#10;nq9Qy5XmwKvK0iyqoG7W2gFtb/fbnq9SmxdcENQlHR18cqsCo2ghQQPYQNRz1epuocr4LX4tFVRl&#10;XZWVS4sCwGp56vUP2GZUy3Nd4YR5YXaL6n4972156vUncX6Y5cxGKWSGMxSkWAH2Tr+vbnq9QVVP&#10;RRaIvtC3kteyqwPj/hvfnq9THjHSOgp6BgFXZIbujAiw13fWb/w56vUVHM/QrKuAVb45luj8uoJY&#10;E2B2lr3ZNQRr+3nq9VX/AFQ6F4rgmNTY9LTF462WRTu2jW9+9/H289XqBfNvTMUsIoJIysbop8pR&#10;dSwHfTxHe/PV6q6urXSKgwXFJK2CNmaskR5SuhLrpdtBcqO9/wCHPV6oNJQVmE4vS1W0ggLqDY7f&#10;aTqRp+unPV6rGshyVWcMKhwqF2BmjEchBsxZQbhGFiD4XHt56vVZR6c8Iyv0egWPDIz8/WR7qiSR&#10;t+0MAfdZ7ldR3ve2nbnq9SR9TMOEZtkrxlh46ufD6L5iokQ6Fn7ILgXYMbE9u1iRY89XqIF0l6rY&#10;zlesp8ChgWRFJYA3Ugsb2Gl9Ld9P2c9Xqux6V5nxLMmA0+YqVwIlC6LYXNuxPfw56vUfzIdTXVNK&#10;HlbY7Rq23Ui51t+fPV6jXZNqbYMzyW3BNzeIvqL689Xqm0mJ1DP5K+9c356vUuPmEADyRg3+jnq9&#10;RQ/UVlSjxmIVUw2AIbG1jof6bc9XqrXzZ0WwvNdUXpKoRLGrABgSCTqQBY+N+er1EV6z5Gw7p8sN&#10;BhsfnSEObiwufj2t7bHnq9QE02cs14Tevw2lcUxUCTbYqdu7vc21uRpz1eoWsf6mU2aMk0tIkSio&#10;ZdyoRcHb9v8Ad9l/jz1eogfVGtouoGEHL+AzPB5c9hHGwUE2BJNrbgPAX789Xqqo67ZWz9kqGSOu&#10;So8kltjLGxtc6X2rp7b9rePs9XqLajTVH+gzsfNJAY6i38Oer1Hs6F+nKGopKbPCpJo4Yb7FLAam&#10;x11v4fnz1eo+NF06wnG6SmXD2SOdatQkYGgVLWsNDoAbdxz1eo/WaOhGGZ26DyYKIWerewT9ETLG&#10;xW6+7YHb/C9/p9XqIf069JmJ5Rllp6p/loqdlMtQ4JVRu992uDYE/DTnq9Q9daegmWWyYcXwOupM&#10;RliQuxpZELAgXsUtexta5A7jXXnq9VQGfloMOx6HBMYSNo5CS8DXJu1goHa3PV6lNmNsp5Tio8vi&#10;n2M4CIAdyeYwDADSwIvb+nnq9QadS8XqsutQYXQO0YWRC2023OWBtfU6eP189XqNv6SOrOeMH9Sy&#10;ZlwOV1rqKlNMJYHKkXZd6kg229gf7eer1Jv1g5/zbQ+sU5OzU0rYjiEkNU77WYKjoNju1iASCBr/&#10;AA56vUIf+dCn6bzLieFOHxClkjHlSaBruL6ancBrYix7H289XqavVh1ahxzPeEYri0kaxYvQRrCg&#10;sWWSMAM1u+0tf4j3e9+er1Btg0suNdMcXynKgAmSSZ73AbbG5RwO5BuRceNuer1U6V8FSlbNQyKU&#10;dT76lbe6TqOer1NmHYgKQq1CmwRBwLDXvY69+/PV6uMc800g+aVotWuzWsfZY/Rz1eqNWU4ifbGC&#10;+0hgdPr56vUzpXzzzv5MfuysV3G1wy39mmpHPV6nN/MkptoUksw3fSNCfbpz1eqdFUNSq0scW4yk&#10;oV0PsBIPwGvPV6n1VZ2nkcs+6yx3sAlgPYL2P03v42056vU40VVsQR1ZU2uVIGv1356vVPixCsng&#10;aJiqKhOy2t9fEc9Xqxzsy1JWMA3G4i97Ed/z56vVHniqnhCwRFtbNbUW9vfw56vVhajgSWOVQF3P&#10;obai3geer1OVDiVTV0rq1mVXIPa4Pbt7Pbz1er1Th9SYlqmRmjjWxJ+J+Hw56vVDEFOE30zozqRf&#10;4C/3XHPV6nGrrIpoWrqdi4U2K/T/AE89XqiLNTzRLKrCMMjLcEkC/PV6uLU8JlKUTLsYBjoQCQAC&#10;3PV6p9QyQ11NTu5vqGK6E6WCjwsRz1epxaLCaanNNG5GoJF/YdRcH289XqgJiQiMk6GxVmsDpcW/&#10;bz1erp6+GojU0rAObKxPtJ026XuOer1dT/LKVikbZKCRutYD6dPDnq9WVaRadDKD5hTsV8bd7Xt3&#10;56vVAxuSSrkeGlGk4IYE21Ivp43HPV6sMMVX8uI5WO9VAHtsBbt8eer1cKOnkdD5bWUAlnJ1Fj48&#10;9Xqc6upeaRYoArBGTde9yp79tPo56vU8SRSxYn5JTySwDKGFjsIBBI7a9/jz1eqLIJqKNjHteTdY&#10;kanU2Gg7fG/PV6nakiMVSlVKdrAkFbjUkW56vU21lKsdQZ9oEasTtt8NSSNOer1TqGsNM0kqx+4U&#10;baRrqdBcc9Xqz1NTvpI1kjCSRxjaQR7zW1uCCPy56vUwRYSHxKAK26ORGaUnsGB7C3t56vUo53hg&#10;liXD3AjYG9/YDa1v289Xqa5aKeKpWpDjY9gV7C1zf6L89XqhSfKQVD0sY2BnDC+oFuw56vU5w1VF&#10;5SxRu4lBJKhfcKjuS3t9nPV6sMNHX1dA1fRBCqvtI3qrANewVWIJvY3tf6r89Xq5pFiOHrCzsWbw&#10;11W/cH4Hnq9UafEYzVKquGTczEmwsfjrz1epUQVoaP5of5NAbbSAbAeFrd+er1OmHNFVD5imqIRI&#10;R/kfe83U6km22x7W56vU31k0NJVxUcrBWiZrMRfxv307c9Xq4V1GsNZ5EFjuAc21O4knT6QOer1M&#10;6rN5Uk8y7Cbn3hpfQXI56vUm3lOH1K1KuGJ9zaBcH4jnq9Tzh08SszRqD7ymwAtcG9rHuDz1ep7q&#10;8SlkmihiRVlkJG4WsFGvvg+34c9Xq50dGy1su2wAOtgCCbdx4256vUrv5jFPJ7sOwKD7o/ePYEj6&#10;uer1JjFJ3kqbQrt3KE7ADfbX7v7+er1JiJqqgopJQCsygjePYRY309nPV6kpT4maYPV1raBixbS2&#10;mmvPV6n+LFzUrFNMNoOu0fqO3PV6lXRVVMyJLHN9m17tpck3FvG3PV6lxguJ4k1YaagKWjD7wz2N&#10;iPZYkg99eer1LbLOPVDNGHbYYGN0ViQWBIudPq+jnq9Q74TiLwIagFToWDC2hPdQT4256vUIVPG0&#10;9IyysjyoVVSote+oLC+pA7+089XqcmxU1FVJRUsV441N9wB+sWPY+HPV6lFPheJVWEx11AqQvcI6&#10;uhJBUXDkAj7X0/089XqSGJ4FWzQHE6OJGluxCMoNy1xcjX2eI56vUWPMuXZa2qarrYoxPuKLsRVG&#10;n2gLWF7/AA/Zz1eoPa3CKiINQyjfIAWJKgW0ve/YgDX+/nq9T1HEcIrKeqC32sbkEGy27nvofh93&#10;s9XqVtLjhqKYpSANa1iDpcfxvz1eqT8pQsIUqNJ6lym1b6tYmxt+Q/bz1eoPqWmrPm5oriOICSUC&#10;9gFXQ2N+9+w7nnq9QZY0scwmMKyNLf23ufYBexvz1erPhdR8kqtVjySgDWPaxHc/Rz1ep+jq6GbE&#10;VRZNxRBbsB7/AHI+rnq9XKCinhq/lDItPSxOXTcPcNtTqD2Hs56vU84pi5rnjaiIZ6clg6iwZuxB&#10;t3t935c9Xqev6wVuLvJX4xsimeMICgtdRoCQfHwNuer1KTAqvEaespJ3lRoopQbFlANhcEqdSD9F&#10;7/Xz1eoUqHOFfjdWtJNPG7pM7HYoXaD9hbC9wbWuO+p56vU8mvrqmOYeR5U4d1tItwFAFiv09/7u&#10;er1LLLlFWVFJTJVukyG25kG3brft4EagkfH4c9XqFLBWjeVjHAFjF1JOgA7Xt43tz1eof8Dw9Jkj&#10;ioX2lo7gLqCV7C3YA/Hw56vUYjI0uLTD5tnApwXvbXcyrYgG+pBB0/bz1eoR8iZghjxyHzXkmVGY&#10;KkoVLEa+HcW/Pnq9VwfR6qp6zLBjJAaTaynwtdtw56vVXN+KFlnBK7I0q1Y3jyyBbsBckge3UePx&#10;56vVom9YcPpcLzbV4nhcgC3lKXN7BnAFwTe3PV6gFCVokNcilgQRcW7n4c9XqjxSskLQlLEXuexv&#10;r+tuer1YKellqNU0FwCSdBfnq9XBoHWZohrtJ1Go08fo56vVMijp53dH3FiLJa5JY9h9BPPV6sCw&#10;yQu8cqC6g33eHPV6un2KpliIswsADqDpfT2c9Xqy05rGT5GI+7OVJA/jbvz1erhS1VTRE1FM20m6&#10;nQH8jfnq9UdWO7zQRuBv+36Oer1TZp1enLbgWe24Wtax8Dz1ermsjU9Onk+5M11OtvdtcXvprz1e&#10;rFJVSvGYJBtFhf6QLA89Xqx1IplVEgbdYe8bePPV6sKSJGTtG4EEa+zwP089Xq6CuZLODc+Hjz1e&#10;qdUU9OZP0b7y9re25GoN++unPV6sNX8wGSlnUhoxtA9ut+er1cYqeV1MkIuBofh7eer1cqhY2qtg&#10;NksoB7+H9PPV6stQ0BLFZGZhtC6aWAt8Lc9Xqy0VbUCV7WKkMStv4c9Xqgyh7Xk0LG/0e3nq9WWY&#10;sJFjrP3B3AFz7Oer1dU8ZlJBUyEhrD6u/wBXe3PV6s9dSGhdNrblIU+HfaCfha/5c9Xqk0tJG9Qg&#10;WQEyWIHxPw+HPV6plXCPk23lV8ohSF0ub6knXXnq9UNii0ggQs13BFtSo17eHPV6oQ82anO97pGT&#10;YG9yTz1eqK0gKhSLFeer1dJG73WPWwLH6hz1eqbV4jLiAjFUq3j93cqKpK+w7QL89Xqy01LNMjNu&#10;um4KfbYfwHPV6ufkR09buL6IQbjt31BP0c9Xqh1ZjaVpIgTGSdp9hJvz1epyi8iODygAzXLBtSL2&#10;0H389Xq5pVUlTAaUxkSOAoc2IAGpt4/Hnq9XpqehgdTu2syi2l1vbS/19+er1MP2TsP0Gx+PPV6u&#10;oyA4Jt9fbnq9XHcSAp7Dnq9U8RQwzlElLC17qPuH189XqcZIBhlSsm27MoKlDaxPgR9H6+z1epeY&#10;NW0ta0iMyrIL3WxvcC+49rjw56vUtsGSkao/mLDeTb3NNSL6/s56vUM2G4klLK7ODFGBfQam+o56&#10;vU6L1PdYfk4JjFGGW24bSbHWxPt56vUajp5nWtEawxVCbyLqVFmBIuQTfW4789XqOFk7PVVTCCAz&#10;b7A7dRa51YC/e/s56vUK9bmiknoPloL3YMWdjoDa4A0Fvo/v56vUCVZnGOCZIGAnaQmxNvdG21yD&#10;YkXH389XqAXPVbBSRyTQkDtYk/aB1JI7d9NPp56vUWPF8eqKmfyy8bBg269mKAeJGlrn2c9XqQoq&#10;KiKsirVkHlMjEKdLkaC4Oo56vVFmqpaRt03aRdzEEaX+/Qjnq9UKaseGF0UqyOFIBQEj6yL89Xqh&#10;JWCqcRPtUm5JGnwGnt+nnq9XF66gRDSzbjKbrcG4Ouh9luer1cJ56xGaKFgIdTuU63A0B7afXz1e&#10;qb/O0h8madhC6EABj8O9x7e+vPV6nbEMc3OrvILhQCT9O64v4ntpz1epjZqWuTdKN7EgAg/mb6c9&#10;XqSFVTzBjCJfMBYjcbD7vDTnq9UWppqEKERQHWxI1Nz7R37c9XqxSp84A9P7wJFzp+6dRbw56vVw&#10;+VqBCxKF2uSNmulyALD2c9XqgU9TKRHTVCr+kuGa+t/Za3hz1eqNiFJBJTmIqFI+ydP1156vVDqE&#10;q6emQoRGBdQy2J0Hjppftz1epsw6akKqlRosZOrrtBJ9hIF/p9vPV6pb0kUKmO4+0GDLa5PtPx56&#10;vVLoo/NxGTf2cA7+1za1za3PV6nKKlkZJGY3INwx9g8L/s/bz1ergs8KwebECSftW79/Dw156vU/&#10;wTPQz2plJLEmxOoBGuvPV6n5GkZhG/uCNVII8Pb9/PV6miSpqzIamWVSmp7EaWvr8eer1YqCswyO&#10;SSWMpElSQ5Ve17WHf2ffz1eqauLvHEPJUkktdjbRQbAc9Xq5z1MbqCAST9rxuv8ASOer1J3Fi8Mi&#10;Ck1jBt8deer1InMVdHTOrQIZw2hUCxGoGnfte/PV6mCvj8iphnCmRwWCgWIF+9/gTz1epnVjBNEF&#10;VT79nHe7N4Wb2Wtpp/Hnq9TjFJJRzPLRxA23XuQNCdRfnq9Qg4bF5xQyBSdtz7Lg3sfbb489XqVZ&#10;r4JYnp3U/oU3hgNAdb/UPH+/nq9SHkmpKum8yoJF7MjsNt08Tz1epjWjYq1PHopF1v2FjoB9N+er&#10;1OLrIdiCP9JYgN7GBt9x56vUzmjnqGjadVSRnIkuLk7D+74XPf7+er1LbD00R6hboBcA+JB0789X&#10;q9DTwT1PkVpbzal28sqPdBAJC/TYc9XqdkiWmkjplKs8YvY2AA7Hw8Oer1O81SrKKhQPLNxu08Bq&#10;LfDnq9TjTVG9Q9GvvAg6/Z0/s56vU64fUSzsEkQb9wYqe2p73/hz1erDiMtW2JyRSKFkC3BDEj2E&#10;30v8Oer1cF86aN6eU3sRfT6NSeer1cMSrYVeGKD3mHiD8NAf4c9XqxUAE0MtLOTB5qspGo2/FT3F&#10;vDUfTz1epU4fSmoqCkOoG1br3v4k89XqFmlwmdHM0bAlAh3MCLLbU/DX9vPV6hly4lVT0zOWRWqA&#10;FFu77jtNh8Rpfnq9TxmcUmHNTJTzAQogjeOIiyWuDoLgaaW56vUFuYMTpwstRSzeVEye/e2ove97&#10;drc9XqaaOnoViWKbcx9t/dFr89XqUdFHVxU8lcoK3VtiqBawHifz56vVhkWOsigMLAyoheRWtox0&#10;P8Lgc9XqYhFR0bP56sfM2g2uR7NPh8eer1YqvDpJkjqKVdypsAUKL3v469iOer1cZaWrFfJiKqsb&#10;IAdtjcfQfC/PV6hByzjdPhNTDVVa3jnYG1rk3uND4an7uer1GiypIir8hAA8vmLJtGhC3JsDe3PV&#10;6jSYLBJLHSxyQks7MNpbXtcXuBe2o56vUNWFYfVUk3k0wEUWockE3BGp+rnq9SMjSjTHlkqpJJCj&#10;hhtUE3BNt1yND2+/nq9Rlsn08WISA0gBWOwO1bAEfQuvfnq9TNnymc75Z2I8uKwAuWJL2IPsJuOe&#10;r1Db0Bw/DKLEfOqEUywxsPMNiFYA217H6R8eer1HEkxaoqsFilkYbZmAVrXF+7bvj8Oer1IfE63b&#10;E9TMQlODcxhQSRp3+BPPV6gEzLJJh9NJR4bKs8ErNI4a5vdmsO5+yP489XqKhndvl8Pqp8VZH873&#10;4wTqBeyjb9Hj8Oer1E5x5aRK+eSnZVjVbg+A97TT2E/t56vUCWYq408jIIRIkwNxe5La6i3b289X&#10;qR2EU1SPmZogxltqt73NgQoPt+nnq9T0KoLE4lHlu6BtvirKPD6fH289XqfaLGHpKkOYkEjbVa1r&#10;kFQR7NTf6eer1CtNmWkoKN4K1I5J7KYvLs5F9CCQutj4Dnq9TTXdRKOFmk22RUIKbbEH2nwN76c9&#10;XqQVdjlNiOF1FVNsdJ7kAABlIBsSNDrpz1eoDa6jw6e0VNJJG7sXUgi+4dxY6EHseer1NmL4FBh0&#10;sXltG9rkliCbkan2XHfnq9SVlYYQs+HhWdYpPckYEl1K7jY6jubWB8Oer1Qo8Oeb/S1kuhOqk3sb&#10;aD6L89Xqaof0uIrEgAEW8bvpFv489Xqi1mExwUzxSDczIGY/4STtB08D+ug56vUlcUw5IkjkFldU&#10;XawAs1iB4G9xbx56vUw40MUQIaa5E1huA1Rh2uPYR38eer1K7Df0cqVE8ZDhNqxntv8AbqTY89Xq&#10;doYqlg9KZPeQg3BGoFyR8Oer1YqQ19THLVVEJMSSBCTbS492w72FtSBYeJ56vU302HxUWINUtq8j&#10;BVuBZNRqDbsP1Pbnq9SipKTYXp4iDLKze8T3Pe4/s56vVmoqGsWeRGQxlbm7C4BOhY28D3seer1c&#10;sOihocSNZUy+YHJZja4FvdtYX0J9vPV6mhqeoEjCOZI7sSwbX3SbWUAHU/389XqwVS0kC/KzKvmW&#10;2g31IvcAa2ueer1OGE4T502IU9SyCGGMvGGvukbQbVNtoIve5IFvG+nPV6mTE58Rgo1hoYxcbR8d&#10;1/AjwHPV6pM0ooYqWWpCpM36RidextYeHx+jnq9ThSY5QUdXPV0khMxs7qyWuSdDpobjt93PV6n3&#10;D8bljrHhDfpZHV9+ouD3BP0c9XqEShzZ87WPiE4DWLR2VrEKpsGAN+/PV6hOwGNqiFMUoy7tFKgC&#10;W3MwJ0AAubAm5PYDU89XqFmgo2jkkkrJNjlgVj9i/vfR9HPV6ldh2JFnnFML7YxtIBAIYaHXxA/b&#10;z1erJVzwQ08CVYG7Tcbj7R/e+jT+Hw56vUj8eWrrqgU6xJ5R3Ftv2iAL20WxuNeer1NMWUGmozK7&#10;/pEZQFsDYMTbxNxbnq9STfKEVJVn9GFkecht3YLcgMANbG1x/Seer1N9ZhdVSTQUDQF0cbka2iC5&#10;H59+er1CvlfBZqdotsQNioJYg2Abv+fb6Oer1HBwLLc9VTCajss8QUxNYEEk3YW8QT4c9XqG6vwG&#10;lNDHsjXZAolkNheQKPet9B+7nq9QNYk8a4pJWVChI/LYRLa2hN1+8jnq9SQpYHrYGpqqHzKjezER&#10;3tbwC+JIHcjnq9SRxXyaKl+YaUhULjY17qLnaPHw/p56vUWvEg4FTJPKSsosI2FxtNwbW8dSdeer&#10;1J3+XyJUlFmE0FxsUixYW/ePb4c9XqRWK1FVHicuGVUZVUW8e03AI1udSD7BYe3nq9QX4vShllmp&#10;NGI1+JPYAc9Xqag7UsQhq9ugcgNa9z43+PPV6kk71+K1ZpmRY3RSQLAqCB3BIFx+tuer1QKfD5JY&#10;91RqXuxbQWsdT2J7+z+71ep9o6uh/mKGc2Eam/axU6XHsIOvPV6howzF8Lq4xWSVa080MS7ibhpA&#10;rW2JYW3Aa3Nr6637+r1DhkfEcOr6ZVw2WTbG25mnBLEX0JDE6E+HssOer1Cng0PyxeCsIMszMLWB&#10;Fix26Xv489XqGumwWGpyn5zxqjQuBsCgF9NLm/iNRfnq9Rec7Zakq55/K92JYwYQGFwQTcW9nhz1&#10;eoAsawl4cOMlXJEJ9rXWO+5FbQE+0ad+er1A3V4RU1Ezsjb6ZhZyV0UKpubk+J056vUHawRbpTTO&#10;zQxKSbgHXdYXFvEflz1epvq6APUR1flm5UWsP3R28NP7uer1IXM0+JphxaonZBewRBYW9pP9HPV6&#10;kbPTGpMJmZU+zdmAI2jv9HPV6metp1C/M0zq8ZBCkdr+J1AOn0c9XqmYanzUfyUDqTGPfa+pPidP&#10;Ec9XqesOmlecstR5S295AAd4Gl7kX56vVnqoFrKoLTrtUkA7gSpA789XqeMSp6+N6UeeGMgaxA1Q&#10;DQE+Av4c9XqWOD00EVQsGIzEoVbVRuZjbTTtqe+v39uer1GC6V0aY1hpWlPmRszrt0BuNLXN7Eez&#10;w56vUYfLWFUGK41DT0yeWsZcbQb3IOuoOtuer1C1UZQosPgSoMrMzFi7W0FjdQAfj489Xqm4PhZE&#10;61dGiz1RVjtdgtwX1JY3sQPb+2/PV6njM+ao8HyvVyBg06SaKpUllNwdt7ff2789XqKR/N42x144&#10;B5i7ASrG5DEk318AdNO30c9XqHrI1NFO5jqffilK+YQTqx7i9u1/D+nnq9R9Mlt5WWKanpSfMWRg&#10;ibdNp7ffp+o56vUMdDTGZKiogYoFXartptIOoA8dCTr9HPV6io9W6PEMRxWSBpXZXQqjFdoI7m+g&#10;B08Oer1EHzdWz4fmxaCB7UzwyMt4xcOCB7x7i/cD+jnq9UPDMbggUPiNPHJJCh/SJqdR71jpa3PV&#10;6jP9GcSoKmvEhiMp8ttovcAN7PiOer1D7TUmJV1d8sSoUP5qgkDTsDb2gd7c9XqkZ9rXky3PSufI&#10;fy2MRNiQwB17/lz1eqqnPlBWRVUjVaSRPK7SktYiQKLbrm5+A+HPV6gKo62pOMMlZUFaaRt7LpoS&#10;LAmwvp+uvPV6kXj8MFVJJHASIaaRXRQ2je0sPG3s+vnq9U3BQ9VRtObbSwZNdbgWtb2X56vUO3S7&#10;E0oMxUhmkIUyKSoJsrWIJbXVR2trrY/Eer1WrZSkfGKenaBkEUhuCLAjbrr7QdNP6eer1D5SVD1N&#10;JFDUk+W4LELoFaxuSe+g0+vnq9QGdTqeSvpzFWxpI0TqsLlRbba4tfsQR/A89XqJln/B5ZKaN2Bj&#10;m3BiDcWsNB2I8eer1E3zPh+ITVk88WxXkYNYdmIFrkdyfp+HPV6maZ5UijlmskkCkxeF7ggknQ6e&#10;A/bz1eqLLRtXYRI29VMZEjeF76/Tp356vUj6iSrad6iBBqR71r3JOuh56vVMWppo1qI5d0kjxgRv&#10;4B7D3j7R4ac9Xqy0uG05oYpJJgauIFrBtCTfQgd9L2B56vVLpqSnlw5ZljCMwBOpsoF7fQb89Xq7&#10;pWlhjeWoFgUYgdjcePx056vVESSOrokmp4jKWBLdlNjrcg2Pbnq9XKmw2I4iWhkVGfTabaKV1Ht/&#10;X4c9Xqz4dhcOH/NzyKrRurDeGVrHbay2+Pe9z+XPV6k3TRwSSUwljKsWN2INgQLAmw8Oer1NckNX&#10;HjLxSlRKqkLqCCo10+rXnq9TZUQuWKSsDEVGntYm5JPfTw0H9Hq9XCrwyijjjnUq5qAVCanaQDY+&#10;Oh789XqTUkVRh6wwyR7rA6jwuddb3+jnq9UBo5jVDEaVGkKBjYC5uPs6HTnq9WcLVNRCStZw0u1i&#10;hJtr4n489XqEPAa9qKWOCEXm7qvfw7D4c9Xqd8yzySKK2AhaiwBUmwGhJIsfA89XqDWr8ydQZo4h&#10;Ivci5Jv4a89XqCjF3CVTGnc21uvhf6LeHhz1ep1waBRS3kcESakG3ZTc2v46c9XqGHB3w3z0np2D&#10;QoTIipoATqAQdSB21+nnq9U6rxg15nefQ7wbkgfdrz1eppFZJKFuBsmkUDtbtrr7Bz1eqVPSUkIa&#10;iqW2h2IWxvfS9wb6Hw56vVLSlEOHmlq4bRxoCVa+4r3V7W7HwPPV6pUNez0ccWESmMqGLho2FwRY&#10;AA2vYeP5X56vVKwWsppapaNv0rAHQ+3wuPq8eer1TMXoAylVXY+03KE/aIJtcadvq/Pnq9SUp3an&#10;kUwASoiru9oANrAH289XqOb6f8xthxakWMvFL5jJIxABPigNibqO4t7LePPV6jYZOqpcTElUkiWi&#10;eRZBfb7x8DfxXx+vnq9SfzFmCGFqfD2KMI97ydrG5sD8f7Oer1HI/D46jV0nUUYbN7oLMoU9pLqz&#10;gj/iIA0/Uer1bE+MYrR1uG0yIu8SIze8pAIK9uwtrpz1epCpM6taONVQAe6uhA+H9vPV6h9ypVS1&#10;VJFVwMdsSqhvYXI/s56vUMGF1kzVQ+X91W0IPe1v289XqBP1P9OKXPnTPEYqxSJow3lsiXYC3caH&#10;6/r56vVqZdQ8uYllnF8QppaU/wCjNIh3L7y3+ywH53Hw8Oer1FppafFKTFhDbzkc6o+n2m0v3I1+&#10;nnq9TPmDJS19NNLP+jZ1dmjUmwYkgAHvoB3/AG89XqIpmHCKrLuNSAMVBO1kBFrk+BOug9vPV6lb&#10;kTNVRgtZIIJQVLWJIBvqNq2va3tJ56vUc/J+OQ4nFHV4tIl5VayIgVRY+wG17W+vnq9TzVV1LT4V&#10;KjytLBC4ddBuVvpAGmvPV6s1NiOF1iwxBQamUN7viNNLeJB56vViqaY/y6TDBKygsjEL3B79++h0&#10;56vUn6qkmbAImzFUQpTUkskscbqSwLmzFjqGU+AIsPC3PV6iz43hVLVMcSo9Y45/ODrYXUXG0/Ag&#10;k6/D4c9XqD+vqZGr6ZqRt5qDIAfBT3t4drc9XqTWI0wl+cq5pb+SN0ZJGrXBuR3+7nq9QSYxiCYj&#10;h0ZdA0yvuuDr8eer1JSSraWX5dVd2kYsRb7IHxOnPV6ktj0UkCtJEqNsu21rgDX269/1PPV6gdxO&#10;aUt8/WqNzknQAga6DUfVz1epOCrnE6zR6FW3qANAb37c9XqGfprhktdUeVJbzGku5JsST8bjnq9R&#10;y/5PDh9NTQFVURttZlANwBcEnUHXW+uvPV6gtxSArWyeYd+97jT2a3789XqixVcMs7CoALy23fR8&#10;eer1eeU1c/km4UoAFPcAjUfSPH489XqiSBGjaKobuCN1hcbRcD6Tz1eprmCS+TGBoti5HiD3P1c9&#10;XqSWKUMCvJAoIVgTbSzC57j489XqBLGMNl+aJjUhDZrkaL7Rfxt356vVFGHvS04qJFDg7xp3Btob&#10;c9Xqx7ZYo3iRv0dlYgm+oHhp4n9dOer1NgBVgt7brX07fqOer1C303oWkxinj2+arOgLakJe57/T&#10;7Oer1bD3SrItPi3Sykoaim+YldNhZRbyw4FmuFvYX7n4+3nq9UjFsq1eXHg+fZgsG57KLhtmgXv4&#10;n6/hz1eo2vQvrRiGWcfop6GpKxjb5qX02KTcad9DoDz1eq9Lor6ksFzNLHDVVCqwCKkZIBFxfTxP&#10;7LH289XqOFV1eGYrhRqDIiFtxuDY39mvPV6q0/VnkDL2N4TJGqRq6BiWIAu5F7ew6eA/Lnq9Wq56&#10;ismw4HmSpoqGFgC8pNrAsWBNgdex1HsBHPV6q7KnFcYoWmpJlCFW0ZRrdSfh9/6nnq9SywTqFX4O&#10;UYySJMy+7tYgt7LWPe/PV6lzhXXvHvlWVpAJYUO5lYszPc2LA6bjoNPDXvrz1epVYN6isUqmQVMz&#10;ecAwF7ixI9g/b+3nq9QuYL6mpa9ZIqybyIo9iCEm6kd7g6GwN/v56vUth6n6OgiC1jJHuYgDcQSL&#10;aWNreHb6/bz1ep4h9W0mG1CY5Q0pnWHSQK6iRVNxuubDbc63H7eer1POCepEVuJ/K0s8YBLAAgWJ&#10;b3mAvf8ALnq9S9yf1rXGc10ODs5USSNGu0aXALljfw0I056vVdz6ZcWroZd9cGYzG0QA2gt8P8Qt&#10;rr+fY+r1W/dK4oKul89LtLGNrDvbwPPV6n3NzUkYVBqQt9O9zca89XqCehxOjhqfkKl9ge6621fu&#10;Oer1csSqoYxNFfYH0XcSbH7+3PV6g/rN74mlNKPMCbgD3Fj4/frz1epPYrSWZ8RQACAAguQQWv2s&#10;fD4c9XqZGnFVKaqewVrGy2uG/oJ56vVBadirvBa6WJ1ILWOoHx56vVjE4ncVcGt3UG1ySoP7Dz1e&#10;ptlYTTVNVTkRwh/cLKdwPPV6nV4iIkxBWusl76m4Ze59t+er1Z2iiNJNUFdrsSSVBIYkaXv4+B56&#10;vU0U8LyU+ypkCLe3YiwHj+dtPZz1epR0aRxU5p01hXbpYa+H6/Tz1eqZJSOaiWeMqIiits1vuAva&#10;/wBPPV6mdZY6giqjUKjkKbksA17flz1erMqw7moonQkhmDWAAt8fh+znq9SZx2aZHSuQ2C7lEYuS&#10;w9vw56vU1pS09WsWKKpeRRs3sTuuGuy/C9v4eznq9SjWmdHMVOIxKyd5BuAJ7ADW/t56vVjDQzQN&#10;NTOgdHCGwBs6nUn3faLc9XqjJUPNUSSTLZihTsACTft8eer1RYIlqKJqaq92SUFUYjUAXHa556vU&#10;60lRHA4hqU9512xvc6kfDtfnq9UxFipK9JZT5hkst+4A7a/Dx56vVCxGfEKesemjYSM6LqLkA/8A&#10;IPfnq9UimipJYlmMf2wVcjWxW5vz1eqLM8VG4rpk2pGdb7SCB7Oer1YcPqoKyCaV5A+jFReyjva/&#10;xvcc9XqzwrULTeahCORtKL2sR9R+vnq9USrxmOFDTvuiY7CxupUgd7G+vPV6vQYlV0Rhq6dvNW6/&#10;aFybmwJHw789Xqz071NRh1VLA6JPKZPLZrWGvs7+HYc9XqjTTPFLHTugilZf0mguTbQi3gQe/PV6&#10;k3XU/n08+2VJZIyNoIsoI9vgR/Rz1eoM82ZerqWklpkgZ2Qiyo6gKCbkm9hbuNPb9PPV6kPUYCBS&#10;GqljERUEFfdAIAv7D8deer1BvjeTaTE8SWpJEkcaKQqBTYHvoV8Tppz1eoNcRyYaeA12DpdYGYCE&#10;sSSDe5Hf2kgc9XqAHN+W8PqzVhIt7zxgFWHuqL6G35XBHPV6il5tyfhU00stQI42mbyoy4UglQTs&#10;FzYnubd/z56vURbqV01osOQpWSrGZN1iBbXdoCbnw8Oer1Fh+SENZUUlSxDKwSMabStrnU/svz1e&#10;pumgLgUtGgcncrFr2XUWNxqPhz1eqLi9MYIC8RK7SVC+H0+24PPV6mitnxFaKMKxlWTaQq2BU31v&#10;4fr489XqyLBIQJ9wUp7DqSe99Oer1SgUqJfOjT3EVNqnvcfaP1+Gn189XqEPL+YY8PgSAWaRpNQe&#10;5U+H1fr489XqHRMVnqsEraOD3CShDAX2WBAJA8L9+er1YqRajG8MEMk6qGAJ3XI0ax+gX1+72c9X&#10;qHTJmXqitlWjhdhG6AKUvtBN+xvfTwv8fo56vUO/SnJ+c8sZhjpKSXdP5pkWVlJABb3bqCL27eFz&#10;9Nuer1bJHQTEsfm6ZUmL4+kbzpCDKfLCBgCVuE7LfQ2+j6/V6izeo2qjqXqEioVmSoiUhX3LtPjt&#10;2gX0Pjp9/PV6giyB0vx9aNairw+9IwCD3CdqWOtyvj2056vU8476RKTN9RBJhtO5bUlQbKLH3boD&#10;Ym3ieer1Gd6Pfh34O86x4zT7R7NguD9JB/W3PV6hpxH8OHE54qrDcEdmgq2Vd2xVKKLAWsO9vHT+&#10;n1eoYunv4dddlyh+UxAmaRCrCY7FYgDtYAC31fXz1eoyWVugnU/K8sMOGGCCOJgVZgzXB0I+7nq9&#10;RwKDIL4pha0mMUscsvlgM2ywJI1t8L89XqTNF0MwCgjMEeHxWb7REYBJ/p156vUqcD6d4TgfmtDS&#10;iK4tcgaj+HPV6p4yYijz44QFJubIBc+089Xqg1+WcM99Z4QyyAg+6CdfDtz1eqDR9OsuVRslGjXA&#10;7qp/5l789XqkSem/L+KkVPk7SVAsGsCPoPw56vUn8V9HOQaqE+XTLE5BuygXDHx0+/nq9SCxb0i0&#10;OK0T4OztNFtX3ZS1mI7EgaXHtHPV6gub0L4ZCwREUuCLWBFgPjYc9XqFKh9N02CVwlpALkIrbVFr&#10;D2a+F+er1Tp+jlfhhmlWPVjuFrk39ttfhz1eoO8U6Q5kqonnpCoYbg1lF7n4Ei/089XqQtL0Yxml&#10;q2qWQMI1K6rcHnq9TtT9HaaoSKpn2JN7xKshuD+WnPV6gt6kdCMPzLFLC9MrzAAruX3Se1wPaB48&#10;9XqJ9UegWoxPEpKuF1jMSl9jrfce+h22Hw/t56vUCuavQ/nDBYaphQvPSvYyEONgIa6khj3B9nw5&#10;6vUVHOXp5zjl2QhadhazeYQQqi9++uh56vUgMMyc0E7o8LneEW6oGCnS5X3bjUan6faeer1ClnHI&#10;mLVXTSKWjk8mSjkmG1rklH/Ye3f4c9XqJaOnnUWTHhPUxiTD6gf5TaSNyWAS17dj3/p56vV//9RK&#10;zilx0xv5aokR02qBtO47gPZYjnq9WetqnCutQvuBlU+Pu30Pw+nnq9TPQ/JVVXJTUbHfHcu2pUgC&#10;2moB79+er1PRpaFcPStkcyROxDE6AqPH4anw/t56vVNwV/m8bejw+5pSV1Ykggg3GpvpqLc9Xq7x&#10;6qHlTAxKiQbmYqbbY207eGvPV6klDjOHSUAw+NF98EKJFs3sBBvf4356vVnatoZnhpJFIemYlxdS&#10;GAHa/s056vVFo8bgqp5vKBRSzJYKSNpPg3Yam31Dnq9SmoKmWLDpoQpM0LlmYggkW018QQfvHtHP&#10;V6o8lZTy4cTh0xSXdexJsQTqLeHieer1O9RI6t8sWCIYldjcAk2ubEr7Pz56vUxQYfWU8FLJVzCS&#10;RHklY30KG9lHbXXub39g56vU40TzyVbVcEu5twG24uB38fA3t/fz1eqXW5meeWdWiAmG5GUWJBv/&#10;AGH9Tz1epn+epMTr1mISKNUO06MLre6kfT4c9Xq7w4U8IaaukukjJIFC3DA2I7rcd+er1J+traTC&#10;5JqdlWaG7m9rgBjaw+K89XqgVNRT0mG0kdOrzMWCl30surE99f6fu56vUxVtVRoy+fUDVnLX2sF7&#10;mwv4eHPV6kFiUFRVxO0KNIm7cP3ND2Nh8Oer1ONJDBL5dJXQLLEyqhsxJAA19nYac9XqyYjT1iU8&#10;0zG1KGKwRk3G1Brb4nnq9QaYpXU+JUUkfloJHB8pmHZe1z9B9vPV6k/i0OKYjh9PQwS3AjYNKpHv&#10;OLA62Hs7f0c9Xqiw0MrP8vG36SOyhTqTt7/eeer1OYpPlZpZZbeZUhVZCPdBAOvPV6sUsy4PRJQV&#10;AG2YFrhR7pF9L+z489XqahV4i1GKTDEDybl3k2AI8bG2unj7eer1TqWprW20kwWMyOXbxA2jQH4G&#10;3PV6mOatevnOLONisArqyDaCexIHsPs56vVzmwiiqsMRaiQoqglth2i/jqLG2nc/Hnq9TfXChuDR&#10;gCZQEuCNoUdgP6eer1YaiipZq+BnYOJLb9xt5ZIPvE6kjTw8eer1Ms1K8k6UsesZchW8FRb97ae9&#10;z1epkloFM84ilkZFYG0huqi19qg2Nri+vj9Gnq9SXrXkhO9gUhuCyHUe8bbu5+H9w56vUzyYjOtR&#10;LQrcAAAE9mXUX+kc9Xqx0AnSlko6V7pMSALj7JNjYlbi50056vUo8CwakgxOIIC8s1lRd5PvEWKg&#10;ak3AJA56vVIxrCada6JsJLrMsUhcBCE3bu4fxI+FvH2X56vUJ5xShxHDKajq7RP7iD3rMWvbQeN+&#10;er1Ynyhiau6CEp5ZslgbMjNdtdTfx56vUIXSrImY8UrnnrqFjF57CMBgGC30N9BbS/ftz1eo4WDZ&#10;FqqaqdKSOOFo7tIrn7I91twJWxNrgDxP189XqTfU/PtTgcccVChqIJHAkK6kAixPYG3PV6gHqsdw&#10;WXEnKUw8mQqysLlhb/EuvxH6nnq9RgsnZrp68RUMCqYWKy3RbkCw0A0sb2789XqlZkmxGPFpJDUF&#10;EYNsLDQjbqCPo56vVG6d49jlaBhWGpdkDlmYDaR2FreNtQOer1HD6TZhq6OjmokjJSn3j9Kp7Hsw&#10;BBtr28Ow56vUL2WsOocfpNuIgSsGKmxAJDHw0H389XqMFT+mPJtTLBXUs0oLBfNjJBB3dyLg89Xq&#10;aan015HwusE2Hx7pIy3vEWuLnS30+PPV6nrC8q0eWrsD5knvXGzXTXU+NtOer1SvnnejQSuESzMz&#10;nuAe4/Pnq9QWY9ilKkPlUtjBS6uSQQB7b7fZ7Oer1F0zK82PJH8pIiCjcyBtBdbEDx7an8vbz1eo&#10;rOc86x043V0YDRt7zIAouD3t2Onc89XqAqszPLmmvkq6J2SPefLH+JgQLsAvYgk/Dnq9Qe4ziE+E&#10;43M8JMoHusEBYbvE+JI7jnq9Q75Sgnr2pppoPLeYxlUIIJXbpcfE89XqMrNHhuAYZDUpZTGi+YgF&#10;wpe5N9L6eAt7eer1Fg6iZ7xfEsUhwnCZd13RNdyoIy1nPbVrG4HidLi/PV6oubsYgooYsty3lSVF&#10;HmqVDMl9d41sSNLc9XqGHpXSVVfCs+E7C8BSwYagDtptuRoOer1C9nJ6H5yB8T/yQQvMy3ABPf7+&#10;er1AHU55nrcyFhEI6KBikNxqFOoYj+A56vUFXVLqWyYJis1GziQFB5trDYPteAAPPV6onp+6MYhW&#10;wS58qS8qXUeW4BBkbVW7gkj289XqOhgtVQZNweaIRj5mR23sAdDfv9n2n9b89XqIb15znO+OVm9U&#10;8mO+9gwsNupAY+B+B9tu/PV6q6c352rsdxBKmXbHT0rFljOoclbgg99Pr56vUF+J5jTMFcIfMRZI&#10;7WUg2vrf6wOer1F+6kRmuzZNLUbXIjU7+w2jstzax+HPV6gvroMPjq1ebbG0Zu6KQQ9x3JHf6uer&#10;1PEEvzVL5cDeUGI2KfA38Phbw56vU41eCImEwNPLvmSVyvwS+oOvt8D8eer1JPMc9Xib6oBGjKt7&#10;eAGpPPV6gxlr2oa7yXUbCdrADS1rgn6fhz1epynxOipoBJSU5kY9reA9gOg1+J56vUrcAxmPFfKh&#10;qEKtCLiRiO2umns/u56vUsTUxfyxlmmAX3msdSTe+t7ntz1eoNlxekpq18QSA+WQN2xrXC+Jv7Oe&#10;r1GFylmnCHaio6oHYpB2q21iDa2tjY/Hnq9RvOm+dJqWeQBwYpG2RA20Avfdf2H2eF+er1WMdK88&#10;wfJ0FPiFzZLzoB2J8Fb6ba/lz1eo8OWMc/l+GCpWVYmilaQM3cgX93X6Rz1eoyPTjrPPieKrSMWU&#10;ooW17Akgtu1vpYWv8eer1HwytnmmeKCpqnUxmMXBYAgg6k+z6Oer1M3VPKFPnDLz1FFsaMh33BVJ&#10;Av3v3H1c9XqpI645DpMMxutrZGZPL2yhWFgSLDd9ntY89XqLFPmeKnpIcPVVMnmsbak7dCCb3sfE&#10;a89XqUWV+oiw4ocJxupV6NgySBuym9h46Ec9XqWmYjhWLiKOjjDtEyyBgouyk6Ekrra3PV6ucPUG&#10;gpTJRyRWkhIVwLA6XGmg7Ed+er1JDMVNh+e4BvW0xVgrsAR20H0+2/PV6qx+q+WKnKeKToInnBik&#10;99bbSzNtPbW4Ovs56vUHmW8WlqJoqfFpX8+NWS4IFxa4PsuSLc9XqMB0W6wP0+zxhtVTzyNGZESa&#10;NSLDUAHsL7Tqb9/u56vVeDmXEZ+oXTmJcHqC8cyE+bH9kldrHwA1W40+HPV6quepFLDl2qlWujL7&#10;dyvqRuN+1vrvz1eor2amn+TmqaMmAhR5O3xP+so9t7Eeznq9SNwrPUWD1FO9Qdz09ybEA9hu17+H&#10;j+2/PV6hjwXrFgjzwHEZRE5LAFtDY/Hsbjnq9Rk8pZuyjUpDU4Ri0TSxyDYI5PfUHspGnc3/AGc9&#10;XqsPyZ1UzauEpV4fWIZIwt1kP2lRdSbHuT99uer1HK6Yddy9WlfXiSyEK+0htrEe3xHx+PPV6j5d&#10;LOrOWcztLEtWhqIXZdrML201H9PPV6hhxbC1xJFUMPe3WI17nS/3c9XqRL5Kr5zJJJdiq+5exFu/&#10;b2ac9XqSmIYHFX1QfEYGQ0wJUhdBfS3sB56vUDGaOlOXs9xNhlbTrOkUgNgACwHtt7O4HPV6q8PU&#10;R6B6+owmqqMoK0vmEtCiqAwv3B07W9tuer1VMZxydWdKMbTDcw0clkCq20AWLG3xuPafD6uer1BF&#10;1Cp8A/msGKxqEBW3lm1i9ySd2nh4f0c9XqBDGKWkxOmev2kSI3mI1/A6lNddRprz1epKV1O+JBUw&#10;mkeOVAXY2XaQDp4k/HUfVz1epkosUrqTEEYOymG0kl+wHe7aa6+3nq9Qw0PUFsZ8stG6AuASpvvJ&#10;uBoNQLj+Hgeer1CvlTqQhr0w6BzJNG4j8sH3tTYCx11vbnq9Q802bcQwfBvKmUrNUO3cA7RfTdbt&#10;z1epTYJ1NxCvqD8xICadAgIuBI4a5VfC4GpOnh489XqE7LnUzEaeqaSCR0kqGDOLkgC+gF9AQfZz&#10;1eo1mXOpM9UitFJ5jgFSLgaaj6iOer1CXSZnxWalWdGXy/ssp0YH6f6f289XqeMYzXNSYH8zUDy3&#10;uAxFySR428P7+er1TMp9ZYqqjfy5AiygqtxZiRrpfUGw56vUw4p1Kx2CskWlqGTcTsfQ2Nifz156&#10;vU6ZI6z5ry5jpjkqHmQRFtuoBJH1a3/b7eer1Gfyv6lcfeOCpZLLuBNxYWub3B9mnfnq9QlUXqqW&#10;CaSStiRi9wSCBtF9Pd8bjvz1eoW6f1C5JraQVM58u6Aljt+k+36Oer1ccb6pZNqq1EmkieNtrMCR&#10;cAjwsNb6e3nq9SFzNXYHjEUdZhcqhGJ2hWBIGvhfx56vUX7NeV8t5hf5PGKYSQhw/wBJGp+/t9/P&#10;V6g8x/pLknGNsyUfvAERkhSFX2W29jrz1eou2cvRphOa6mKOHDo5/J3EjagUM2ugPcWAH1fHnq9R&#10;b85+hDEJMVMtBSWSJVAiRCbC+hFtBb2drDnq9Qz9MPTZS5ElSor021CR7VjtcK1zdibEEm/h9/PV&#10;6ga9RGN5kyoYsJyWskc4kQzSWAJW/wBkXtrb2c9XqLJgfULMsudjRZgdoKerRoS5BBZ/3Sde3Y27&#10;28Oer1SajCFy1mqoNaivLvMZvtAO299hC97G+nPV6rg/R9h9MmTqeJ2YCViSL6AsTpr8P489Xqs+&#10;y5SU1DRx0VMpJcEFiAdb6Dnq9RnslYT5mDRLUEBtvvW7X+vnq9TlUYcKRGeKwCaA/r256vVMiY11&#10;ODft+R56vUAnX+GoOSaxRIVbYwSS19rW0+om3PV6qIaTqz1L6dZiqZsxPFU4dAxEZa4YEnUtckHT&#10;sf7uer1IXqJ1lybm2jqBU0ipJJIoEoYkA2OtiCLantz1epGZPxXLWNQxZTdUenqCFICkAEkgke3v&#10;fnq9Th1s6WzdNOmONZnwSdNsVBUmO24kBoyGA93xUkfXz1erXZ6SepSsosbpqfHYVWcTb9uguo1I&#10;F9TYfqBz1eq4TKeaOk3qQy3LhVXBCsJBTbtUMzgWWxBuDckXBB789XqID1n9Ff8Am1rps5ZcjFTT&#10;h2eRJZApH2jb3jYiw8ANbWHPV6i8Yp6psQyVh4wbD4VR0Ajjj37VUdj9ldR42tr7fZ6vU59J/Vzj&#10;9VmynXFqN2RJIzujNyPeALeBtbU9vjbXnq9VmlV6yc80WMfPYVK9RQFCixh2AubhWIF/sg/x9vPV&#10;6gCzV6pOqGX8Qhw+WYyYXXu4qFIJJDe9YMTbQ+Fj+YPPV6s3RPrlHJjeNvWMVpLbvfAKoL6X8B7P&#10;u56vUC/UvpP/AFx6x0ubYMRjpKWaUSS+YhaJEjQsXYr71ri9gD30HPV6i9Y7jQzFmeWuaQOlLOxj&#10;jRbIxLWDi9z7o7a9u9zYj1epqxDCsRzJman8qQzqJElkDixsW1UX7e25Hbnq9Vuno46J5Uyx04zZ&#10;15zEyQ4lR4vQ0lGkY2oyToZCp3Ak2KgE3IPPV6gG6/47hOffUFjvVTFYkUw0xebcBtjaK+wJfwPe&#10;xue1tOer1VNZ56q4zmbPtVmg1JWaIE2Y2STa2lwLDdb4c9XqGnEM3Q5ywnBMSzY3lQwIZGa4JAFy&#10;yqSLggn2ey456vUIHpt6izdQ8YnyTXtHGJQ6LMFI/wBHDfvHU3t3A1Ps8B6vUTLr5lany51Mr6ZS&#10;FhDAIL6sp+yT4dvjz1eovWIYnQ4VKZJLru90G1xYnXtz1er1FR1EhmiqlJErgxG5+wRbtbv4/t8O&#10;er1cnhWigLRsboAra3Pfnq9XNKOGhmRaYhrjzGB8LfZ+AOvPV6vQwzNNujBPmkkknT4256vU/wBL&#10;RebEDt7Eag6kn2c9XqcYqWQQ7XX9Iu4k2sLD9deer1N3ykk8l4W2sdAD4/vX+vnq9TlSv+geBvcb&#10;3rH6rW79r89XqnArRgE6hkCn238bH489XqwxVMppyYQVMQ0W2p+nx56vVhp6ijqJt89yCxOhttPf&#10;XT9fo56vVh+aw+GdUppAJJrttuT27/Dnq9WTEGnraVqanYgK4bQnsvftz1eqN8gtttIdvva21uPj&#10;z1ep2khaOkjghW2vvMPhe5OvPV6o8rYfBE1NicjsuuwIniD4t4c9Xq7p3jgaKJgDG6HaQTcAk3B+&#10;Pjz1eqO1RJ8wJ3QybCAtu57/AB7gc9Xq4RPUySN5UTFVu7N8fZ9fPV6nGhjWoilE4ADeJ0I72056&#10;vVwenCOAgDrYEWtfXtYd9Oer1dTQVFZiO53uzXve2pHcnw56vU8Jh5W6KSGSxI9vwHhY89XqbHnM&#10;VUSqD3FFvgToRz1eqTTCeKrkqqg+Y6qbi1jbwA1tc356vVgqKqBi2H0u8x7lLl0KHcRe3xA/jz1e&#10;rFDTSQSGWR7CY6A97jnq9ThUSVVLKZZ5AwiXS3Y/C556vVGhM0RmmLBxMdLd7nwH0c9Xqj0qYhUT&#10;SyVF42TaFJ7NbQhbX7eOnPV6ldAvzj/IEsfFiGI+m9rX+P589XqzVQp8DjEJcyISAxHYAa/R8L89&#10;XqwGct57HVWA2jS4I8NfaOer1M8CYpPTGWNliYtY3voL/Z+vnq9TghcSnzit2DFe1jbvqdNfDnq9&#10;XVJPT1QVJiSXcCwNwDe2h7c9XqlfK0/zDqwu+4bhoTbt356vU/Yf8iINtSqja7AAd/rJ56vVCWuW&#10;JnoK4BYVYsg7gkaq31fffnq9XGoxSCaIQIm4AH9KP4d9Oer1JHFcPjhhjqYjuWS97ixHs09vPV6n&#10;uJI4sGhSR90rEm3wtexHjz1eqBT10hxR4kIUbVANrBR/fz1ep3WmqK5DXTsHmVioBvYi2uvPV6u/&#10;OFPKsjybZgynQ31AN1v2sTz1erBijQ0lUA7vI1QLFANBu9h+PPV6o8OH09QhpmABjUkX8WHx8eer&#10;1RcNkaKSGN4irAlXW+pJOlvpHbnq9U+KUsZg4LFRuD+yxAsfbz1epQUpeCo82Y2FjcC1rW7Ac9Xq&#10;gU9Qa3EhWIrIwXXaTova3s156vU+rTrWVHkzEq0R3Le12Pf+HPV6usdkp5IdkgDM4ClfGxH8Seer&#10;1A1WSRiXy5Yx5RkCqF8fE3+jnq9UBhV09XE5kDQIzb1tqbj7IPhz1epSU9U58tmAUBj46fAH6Oer&#10;1KulxEoEnpdJS2yTXVr6d++nPV6lfgmKz4U7V1WWLSORaw2gdgPbr9fPV6hawXMwiSrqpGYKkSME&#10;02kjxA01Avz1epe4Vnxfl3VBtRrSSNrc38B9Xjz1epeDOJo6ZKqhhkn82wAjK6Ek2vcjTt+XPV6l&#10;NhnUu9DNh8kRaV5FL2X96wGpHsHPV6hTwfFoflvPm2qrAljoSvhtt3H0nnq9Qe5swGixLD5K+ni3&#10;b5CAFBJBGug9p/Xvz1eoGcUyzNHHJU+95yqw2uoHusCPpvb289XqDKoopKWCORYzuJ1v2Iubgc9X&#10;qfqaBHUYOECSkNKAALmxBVbd9R7P289XqW9AZBTqxiCvJ9tSNQR9lu1wdLX56vUhMfy6stEa6qR4&#10;GNxtZSBYXa+vgxF9PDnq9QFVdRUw0Zp5lA3s13Gnck28dQP7PZz1ephoGaOZEqSdqKStze4sbAg8&#10;9XqW+HQ0KyRYhSH7Spe4F9pH33v93PV6s+4yRtKh3+XIo297i5uPHx/t56vVLopoV3xzMA243Fhu&#10;A18b9j+f389Xq5y1iVE0fkx6Rr73ssbi579x4c9XqdKBEnRqylhBZSWsD+8NCT7dPbz1eoYcGlNV&#10;g/mzqIRCO4FiP3jqdSPj2789Xqe8HxBPljWRxuHcjapNtwBNzcnS4Nxfnq9Qv4dVSYbhRrQp2yFZ&#10;HDEEhQDuA8ewJPPV6l3E7I6oymDzUBAYA2Hckd9Dz1epeYNjFZF5VLB2eykXN7nW9r3tb2c9XqOF&#10;kDEcOwrAJZcUcrDNvAQG5RxY/r489XqQdTmwy5rikw+pKRTMFjF7XcNfb92v389XquM9NmbMUlwh&#10;Iao+YyKq+6Sbi7G/589XqDH164dHiXT2tYWYGNu4JNgL/VfUfXz1erQt9RmA09FmmungiLAzLtCn&#10;Wx12m3PV6i7ymrWp8umQpYh9l/j4+y3PV6m0VUcKVEBjD+bpuOhUg3BHPV6o0kyAlacFVNvH2D+n&#10;nq9WXVogiMRYFjfS48APp56vVyaO7xQEqN2z3xfS/t9tuer1SZI7xTCO52EXJ13XPunnq9TZHZJC&#10;jgG9xr2F/Hnq9UumiKRirSQCUMuxfrNyb6W056vV6OWWlppYVCkTgDt7D4ePhz1erE9LPDUmgZdz&#10;3tYe36eer1cSwjp3gdff39/ZbuOer1cGBdd595m108AO9+er1cJyjSs0dypJIv356vVwLbtLAc9X&#10;q8FupN+3hz1epxpQ6OZImAfZpuI9mv8AYOer1ZGSkCMTLvdbkDXtbUX7d+er1Q45WnnQz66jX+3n&#10;q9U9qiSIfKSWMb6KQLWuf1PPV6mqwPurrrYHnq9XYhfymkI7W7/dz1eqTQxNLOscZ1a4I+B+J56v&#10;VIalSoVqsyADcfdF72HPV6sNHHTNIfmjYeB9n1fHnq9XVNCxl9yRY7XszXF/D489Xq5tTzO7RyPv&#10;VL6g3F/geer1Y6Kf5eUuLbh2JOmh156vVmlaJPfaXcZGu6j2HXnq9TjHVRxYaY0hIZXYqRqQLfmO&#10;er1NEUnnbkkIVWFyfj7eer1RPdVjbUA9/h7eer1c/N2kmMWuT93s56vVjUe/7p7fs56vVLSSpUec&#10;hOhtpz1ep2imElPPSGMH3i24WLAE62+m36356vVGqqZaKdIY5A0Tre7WIvrfSxAI56vV6GjEMDyV&#10;Elip2mMd7WuD9ft/p56vVEhq2pY2jVRua+p1sD7Pjz1erJDXeXGVlTeri3axB+B56vVDXyhCSwu1&#10;xYg/x56vV6wiKsQG2nUeB56vVia2m030+7nq9XK7RuTEdFPfnq9UoNUVO9iS7G1/h4A2+Hbnq9Tr&#10;glUYcSCVC/aDK51vrfnq9QvZaWOnp42qTs3GyWPt7X19nPV6nuvx6qmkaipXkSJRYakkm/c+P69+&#10;er1OuAyb66KeqIYqALaEk+F+er1GGytjvlttiGxmdVA8dTY6j4c9XqO3lN8KmpaOCCQ7kj3SEaBS&#10;D7Rr2t+fPV6hJxKeoinlolmVY5FDsTodV+nvax56vUWrGsbajkEKlpijvaTS4uDYW0On189XqBrO&#10;Oa58TgijlBEiErcdmtrc69x8Oer1A2ZcOM7STzGJjcsbWLHwU356vVAQGezM1gb7B46dwR8eer1S&#10;8SqIJYZHqrI8ZVbePa/h4c9XqQs2MxfPpBtdbC4kP2CNbgC19Oer1TYK6GLEqef3XgYC6jQ3J11+&#10;I7c9XqzSe/tqdt1DMwt430A789Xq7SOUzNVSMQLnTwvfQW56vVG+UqairNPVbAWu6sRa1+wP3fDn&#10;q9WWN6ZJDTzuDsG4gkWIUeH7Oer1RkrY4YT5e4LJcAjw/bz1eqRKqS4aI4huO4Wa3h2P3f089XqS&#10;uI0c0EsUoJfYWItrfwuQO9uer1QjLLSSB4heMEsQNSSdbC/PV6uNPj2J0k5rKOV6dQCDsuGs3dbg&#10;dj489Xq6aQTIauoY7tCPC19STz1er1e85o3JAYDYfE6A6aAHtz1eptGItUwraO4ZwliNu4gXFgf4&#10;89XqxS0qTOnnRC0Z17ED+7nq9WenVI65IEO4g3+Fh4nw56vU6yhWrUeJSir9Fjpz1ep3ieWOrQKC&#10;BY7j4EeN+er1ZvlYp02x2Um9tR31tz1erHDHVogjclJYyDuuLm3cfEHnq9T3BVpIKhSfdYW3HWxO&#10;n5ePPV6mGrnGGikpLmRXIBJAuTa5Jt/dz1eprnpHWqNaQUUWFrDW2pPPV6sBqq2GQ1K2aIjf43+G&#10;lrW56vVGTNTmoLxhdoRyTqTuPZQO2vifDnq9WemrqiughqJ49jSJcqPAnve+unbnq9TRj6y0rGaw&#10;9zad3b3TqSb2056vU11VOk81PKReeIbgvtDfXqDz1epM1LwR1O+tRUYybSwOii993x10J56vU7+V&#10;MKUx9mSUHv8AaQ9ifZ3vbnq9Qh5aoRDDGsRDs4uT7fH+Hfnq9UvEpxQ+dh5hYiW53XHui1io7aH4&#10;+Pjz1epiqJFmjEdtvlqAnbRR2A+H0c9XqaqeF6utKzk2te1rDTwHPV6p6Usxa0wKqSQATroe/fnq&#10;9XUVIZV96RVjLnuDe4v2+B56vVIqYKuqgVI3ZQrEAr8Rbvz1epQYbSiEAb9YthudbMO58eer1SzS&#10;w/NmWpUPITff4m+tgfjz1er0VLMyRyR28xt+l7i47aW1vz1ermtTONvknS6ggDQnx0+HPV6lXSeb&#10;ukSMm5XRjb237+GvPV6m2F6kTNPN7xT3QRqTbUA39p56vVOiqJmqHa2xSS0oOnh4W56vVAeVPmIi&#10;6bVBuCB7e4BPs56vU7YrHLWTboZPPRAgBbRvbrz1epa5VSemnjeRDEjXFyoIbxFgfD489XqE2n82&#10;vkmicBUYAKAbDU6ggezXQ89XqFnL08NNMJJx5q0abIhoLkG5AGg0vfnq9TpjWC0WOu3y01i43t7A&#10;oPjrob89XqZpcGhw+qhmVBJELhzbt4W+g/Hnq9SOxmhrWEtK1MUjlkAWRb+7c2FwNbAd7du556vU&#10;6yCqjnfyJLRBVDBjbsCDp2N/1789XqxGsmngEdSoYrpHIEAvfUXt356vVGoKF6zDJpsRkuEcbQi+&#10;9Yjx9oPt56vVGxkQSUpoATCFU7ZQLgadz28fo56vUz4jFF5yxsCylVJtpdfge4uOer1OFBXUGIYn&#10;T0tNE+3cqqrAADXubkH8jz1eo2uQMx0i1xwqW48qwEgF1ZiNAp8be0afceer1Hoy1CJaGGrcHzqg&#10;EQyHsCNCT+v7eer1GBw/BzDlpIJ0aSZdzO66gA9uer1AZQ0RqM07QhVQJFG1dxvf3WIFzob89XqO&#10;Z0pvg+XoaZo1kkqC3v2W4N9SdDz1epo6k0VdT4SmKyQIrReY8hYFSx9p9ul/u56vU99IMx0VRFte&#10;Fh57JId4sNh+18R4EA+3nq9Rq8XjaPLs9cu/Yt22R2ARBYK5utgOwv8ATz1eovtVi2IYdROcfqEN&#10;TLMBv3XQxnVR3PvW0Jvrz1eoI894zLXDy8HFkg3h7eJudB7fr9n189XqLnmX5oqgkmErEl4g590k&#10;Agr9I7geJt8Oer1Fqx+jiaKSvSxLb/cIsGBO5QB4EHW5/jz1eoIcWo8IgpJxNN7yoXIFjrbUL8Pj&#10;z1epMGlkigWWmR9jKrkgAs4TXQ317W56vUhxVebXPibCRLuI0DEkaa3IOgvc3IHPV6s1XWYxREVP&#10;nIily3YFiR8fAWsNeer1QqbM+JwKj1cyPIzP9ruoOgIse3jr8Oer1NeJ5qWnrWw27M4dGL7WKk39&#10;73rWIF+er1MsmIVlXUz0u/3ZCrpY9gCb39l+er1emxyJ9k20F0JiLXBA11It9/PV6miXdUYnHSyz&#10;kwsQWeMbiLjQ2Jtp4n6eer1ZayOKClda2QPGrFQDo1twG428D+WvPV6mqrxOhiqkgdwylwCkdveA&#10;IsASCAbePPV6mybDamnwOOfEox5jTTrvjNg0Rb9EFAJs6jub2PcWHPV6oFTtSI01KWk7IWY3sFGo&#10;v42789XqT1Bhgmp/0J9xnO3zNSFBtcEdgSO3PV6p1VTvQ4qY5LsouSDcgm1gLeGvPV6slZV1NHPL&#10;U10YAcXUAa3Pj256vVASWo8qRKcFWsAGuNWJsSbWv9XPV6lHS4jJQxvh0twGVe9iR7dBz1eqC0dF&#10;V08iYgriWYEROj7NtuzMALkEaeHPV6nWKOSbZGkqP5Kg6g3Fhc207j2/nz1epQx4xT09T8zBIT51&#10;gdx0N7gkk356vUnhSPR1FRUyLsjZipFyQWJ7i3sPPV6mepRlFXtZN0EYa/fducC3wIGuvh9PPV6o&#10;Qjjrala+oYNIdu+/iw8b9tRz1erPT1Nf50p8wAXC207E2sLd9P1156vU3SVrfMNTo11V2BubAXuR&#10;93PV6nCWaOajoBUru3Nax77dTrftfnq9TFXSU5mZYkMapvJ7Em2oA+F/Hw56vV1SYlidRRzCVxCQ&#10;rWYEG9u2mtuer1KXBa2RZKaSqcKBGTsJtcgHXuOx1156vUtaTPYSSHDXnNpAxYobBSp7kj4ED+zn&#10;q9Q15TzLQ4tVqPNIlA8u4NyygkmxN+/fnq9Q40uOo0fk07rGkQCOLe8R2Jv9Y/XXnq9TxX4jQ4hO&#10;0UCxvddjs3ZdNLfHnq9WSGneal8yJxG0AIIJPvECwJHYi3t56vVE835WgSGJmSae2y3gguuviCPZ&#10;356vUoqnD6GuWE1E8XnfaZFvu0B73AHf2X56vUxVdFUV3+iYgvkiCRkRyCAwIuCD4gXOv0+y3PV6&#10;lHl3CmeMxRu0TKVBLEbQdxNwDqe2nPV6jK5VqJJ40ippjKhdl3tYEbQQR9BNh9PPV6hZy3U/Lxth&#10;eIuQ0fvKTqNp0IJ8e17Hnq9QeY/FiUryy1QjkiVmTay2e/cHUm4sb/389XqD18aOCVDS7SylPLRr&#10;2sfyuDz1epKZjpt+HyVDRsLsW26Em6i1/pPPV6i5Y5L5qS0tQPKkYEgHxF+w56vUkI/99VPG1Ovm&#10;F2Ntx0va1hz1erLVQviFSjpCqNFZUQAksSCCNO4Hs56vUHmYV80Tw7THDTgsxXQXGpGvjb289XqQ&#10;YoP5w0NY/Z191XG07SO5U2NwNbWvz1epqq6KTDKeWomXUEAdr7Tppbnq9SaqVanqP0xCKsdrHQlj&#10;e/0i3PV6kfVuqUvzcq7Bd9bEXUA2tz1erNlvNUNPiDvVN5kMW1lJHiQQVA/Mnnq9RpcqZxSKhVKd&#10;VQzKtjpoQSw+kac9XqHXI2LVUgkfHHXzpbkECxUDUdz4jnq9Rk4szxw5bGGQm6VTox2kFxYdvaL8&#10;9XqDjMlTTTUCPLHssbWJBYi9j7T31156vUXuvweV6qeuov0lNL+jYtqxB/gAfq56vUFuI4bPDXCB&#10;V/RksG1sLEdhb29+er1Jc5elwcTfIwq6zEvIsh10FgBcE6/Tz1eoPMwV2L4bUNSqLRkC6gdr6jXv&#10;pz1eoC8UqqvEJilQdyBiptawsfgeer1Ry1PTQpJHeTZfS2g+nnq9TDIMUqahYkRDBIWRTYLa/gAB&#10;4ePPV6nqDDvloFppF2ykMoYDv4XPxBHPV6stPHHhTrU1kD1FhtVEYLcjvqQR9XPV6lH56wRx1VNE&#10;HdBfYwJ76a+GnPV6sVNNEiNPU385mAKnUi5soHs156vUt8Fgo8SqkM6awblVQRf2nX489XqOH0jw&#10;SmmwxpKJVb22sArWOp+JGhP0fDnq9RkunOX5ocfhqRDGBchiDcoTdrhfEX7n6Pjz1eoZszZZko6C&#10;VIj+jmJKFibgeBt7PH+/nq9QNTx1lFUbKVwpvsL+xdQS3wJFtOer1Ap1GxKro6paPymIWNtQwO8D&#10;UePe/a/PV6gVw2ubGKeScxspRREZFuCFa5GotYk9jz1eowuTMRiximhiqJisalSyKdpLJopJWxv8&#10;eer1WR9MsfwaGCghrFUCIKQ7agONNvtIJPjz1eo0FfJRw4Rujhus7sFbaCGv3IPe49g56vUXLqVQ&#10;xR0IeJtgYj3ipAve3sPt56vVWz1OoqWnzWk0iFpQrAlWNid1jddQb6C+ltOer1IzDaeLEIWiqI9i&#10;spI2juxP2Tb4eHPV6jPdCKmlo5jFLCtwQpJY3IvYC23Q/Hnq9RnZ3kOOispY1hhg9wG1nIY3I19p&#10;I/L2c9Xqbep1CJcNasqiqxahQSBb3Tck6D4c9Xqqb6h/O0WJz14YyROj7b9wxNgBrYj489XqL/B5&#10;VRM0lYwEqKGax7keFvjz1epnxWA0FSK9VDwkOHU294n7J+r4f0c9XqbxieCzQssjPBWRtF5cNvcd&#10;WUkkEWFwbW0N/Ejtz1eoQMr4lJBURJG9pSWaIMBY2I3A/Eew89XqtJ6K5gqMSwqngrl8kgqBYjsA&#10;Dp8Dz1eo8GVa2klgkp6tBd2cIvYm1xYfTz1eoMs9U9QcPqK5o2KWHlKos3ulhYdrHw1/bz1eojud&#10;TU4lhsoNTZYtxLEAse9173FiLfDXnq9RKszVCYYq1bs0JDSbxt3blIuCtxprpcc9XqDmPEq2ueGq&#10;sHi2MgVVsSbXuT7beGn7Oer1ZJKqdsRTyZCYHVUYN4G2otp46nnq9TTV+dBLLDUkpvA228ATbwBI&#10;/j+31epxraOjp6RIpnDLtUFgRbsSdfbz1erBh0UdMRSqhZ5idjm3Yi2vjYc9XqmxtLh7inqF95dq&#10;2A903bwv3sNfZz1epxxGSKSWanV9swJCvb3Svj7Ra35c9XqZ8R+T8iOHDgPNewY9gQoPa2lj7eer&#10;1YKgJFP59eVhRUUl1JBBIsb637aHnq9UDBqU4DUVUmK1DSU80jPChAAS4ttXS5HjrfX4c9XqfaPE&#10;6KbZKSLx7iQR7QRf6weer1IyBA1RPWO+9pJD5RNrAeKDT2+HPV6pHz1JJRGmmiAcsb3HdQSABa5u&#10;B9/PV6k670RcvEGLFgoWxFlI7i4vcc9XqZ6Za2WeVJpGVKbcvlnszX90nxuAdOer1YmSXD5Y5oJd&#10;jSEKRptv7Pabc9Xq7neoMjR1gHlMV97QEAXFhr9fPV6pzGKOmSbDpmUpIoue5Hax79+er1LCvj3w&#10;RTRgOu0KR4gkWt7T8Tz1eoJ5G/0oxQqVRXJPjcjuL99Tz1epJYlvqp3OwfaBPYC3PV6s2CDEKepm&#10;WkQMjWuSew8VGh789XqWuGSRyeaxm8vUAqutgRcWuPHtz1eqdjZpqm8MMpp4jsLFhYnSxtYdj3uf&#10;v8eer1csEpYnpGRJvMXVV8bC/cEaC/PV6pNZNSrSy1UI2iO43sLqD2HPV6suGGYVHlxb5jOFFmuT&#10;c67UH8Oer1d4dX1cjfOyqI1QlFGljYn6tfZz1ep8lx6FCtQ8GxiBcKo3E37XA8R7eer1OjS4jWOz&#10;Kl42Ab7Vrm3s8D4c9XqYZInhxWOCRQFkhkZiD2ZbgL9Yvz1eoeunlbBhmHJV0En6OnB3KRqL6Nts&#10;NdfZz1eo0+WqoyZe+ZgLKlU/mp5yFGYtY2IIBB8SDYjTnq9QW5uqooMUekpqneZQVYltwQnXaPGy&#10;nW3PV6h99DWa8fy31coqdayNo4tyo7C7O7G12PYG5sBa31c9Xq2vsgY+MZwGno5JvMkQEb9qhSh9&#10;6yXvYA6fST7Oer1PFQaX5tjZkVNwJa4JA7W/Lnq9S/wfEq6GeGOOMpDOAbg2AI8D8bc9XqG/A6gB&#10;hNJrvPb2W9nx56vUtsUWnxGiamcXDhgQRpqLHnq9VC/r46EYVh1NW4jTx+XOsYZ5UJXcrCwBIANw&#10;L2Ptt7b89Xqodx/B/wCV1hDrIFiBMjs5LlQLjUm+hFyfZfnq9SUhxSPEpwFLMyKWXaWJKk6FhrcW&#10;8fo56vUAHV7LXzuJLidKpgjdhuJXQEC97HSx+/nq9RRK6o/lmKGWFi0e4gsOxIP09x+uvPV6huyB&#10;nuZMQSlM52uAkaX7se/xBHhz1eo52TqmnqJkwtbSMsfvqSLOTf3V8QVGvPV6lHURUuG0q1JoytTe&#10;Ta7r76KAD9Nm+HPV6uLVVG1JFWRAK7gADW7DU/x056vUx4870uFJOwR28wWUkEj37gWuTa3t8PpH&#10;PV6gMzwZGomq1dI2JLTRqoG7SyqLEC4Pt/t56vUX/Eppoo45YVsocWW2pJBuAb+PPV6g6q8cxBFl&#10;o61Y9ilgpHe57BtAD9/PV6knMsGHw+Y4LaXZlBNrnvoOer1M4jaarVh7gfdfbcG2unfUc9XqYMXh&#10;ssslQoAC3N+1h7eer1AhmiklUPOWGu1iu4H3W7G3x56vUlmo3ISamO7sDb90nw+PPV6jC9JqGiqo&#10;WM7M7K95ARY2B22uPE2+nnq9Rt62ripcG8op7yOqL37kdifHT9dOer1ANmKsqhJId486OQbra/aI&#10;Jse2vPV6uNHTwSzrO0e5RYML9gfj356vU6TySNUtPTp30C+z6Dz1epP1lTKCvlhWIB3DuO+vfnq9&#10;TTHVNHOYWBOgu1v2c9Xqi4hHJIrVCMN6g2vroD46/wAeer1BFXrCGlkrJd28sIwBoN+pHt0I56vU&#10;iPn6uYuqKPeFjYdh9fbnq9WUKjK8NIxfzAouwHe/h8L89Xqa5NySFf8ADofp7Hnq9QqdK6mlpsyR&#10;1KuQ91Xa32dT4fQOer1bP/pRqqCiyXDC04u0Kud2u+9wNPA+Gvs56vUK3VnCVqaP/fZCkkrgAix0&#10;B8R/Hnq9RaZ8LrMJl+dLFJA1m2kqWHgPgR4nnq9Qr9Keu9RkqulqKoMskhbapIAVtADa2tgP4/Rz&#10;1eq0Dpn61aKuwaKDFyP0KIpcOBvIvYWY97d/o7nnq9Qb9ZfV3huZUkolKR06I63vd7208db+JHPV&#10;6qYusmJUucswzurjzXUMpBANmtt+8ePPV6itYt03wWokYBC1Q24bdLdtT9/jz1eoLsY6P4zSAmpo&#10;Zoo42XZM4AWxsbAHU6H+HgRz1epiqekuIRB8Sp2CAkFgUIBPgbX8Oer1T6PpNWNibS07XeosDppc&#10;gXN/iOer1JjHum2Y6WVqPBSUeGSzEC/uE2I7du+vPV6vS5TzNRwmrUtMkNkYlQSbMb6a9vo56vU1&#10;VmDYqagqySKuxTvU7QR7CBp+X0c9Xqw0i4nh0byQ+aFp03KTa4a9zrz1eo13p1pMyYlm/Cqynief&#10;3hubsqXGuuhuBrbS/wAL89Xq2jfTxhmOS0VBLHIKpIytgN3uAfaFiNDck6dv4+r1XI9M6T+V4MtU&#10;TteTdewN2U30+o89XqD/AD5iqRVW55Npe9gL329h+7z1eoM5Fp6mrCN9pbOW8QPb9fPV6neX5WoZ&#10;WjJk3Ftt9RtC/Hsb89XqYauqECmRzby1AcGwJI9nPV6k9WwrmDDzEGN1u9hazBddfo56vVAb/Rad&#10;JAFCyBQRoTr3A56vVir4aCWQVkI/RQIB5aEAMSb3J2kgi1tPb2vz1epupZYaipkp6YeTvRjvBsQb&#10;9h8f7eer1NeJYfiVAimX3lDgn3b3A0963jrz1ep7pWSFo1DgptLnuCSb38fj+t+er1OJeKrL0YkE&#10;Y8WOhI7DQc9XqZ6+kjoqOaZQJJYVBVNBvJH9Bvrz1erHDOHwvzpxssQx1Pf2fVz1erJDXvTLHUKT&#10;LdyrX0JBBtb+nnq9U409H8o0a/orkuYzYsCdb89XqhLOKWATIQ8bOVZmt7vj9Oh56vUxiIVL1Mxk&#10;0baqSAg2sTcD2X8T8Oer1R6cQoUgX3yGZn1BBuTrb6b89XqxyzVEtqaMghWJDWPfw1+Fuer1ZpIV&#10;jSKeJrDVnFhYsD71/r56vU4R4u8lXKZlIREVr7CVAufp8eer1YKysgimavRCImjJjDakMLlj9BuN&#10;Oer1Raab5yKCoZQJlVTYm4Jv4e7z1epxIQeZLSWCWDE6gA63HPV6sUNWkM8kkA3rIRJ7oJIFiLXO&#10;ncdvhz1epgpZqnD6uJ5hItOxLarcs50tpoLjx+HPV6nOveCUwRutlZyDaxCn4+3tbnq9XpIBLNUU&#10;lJMJ3jlDDYhAAtfaTp9F+er1ONKZqelkSZFV5CrWvewt9A18Oer1M1WqQNK0oQRhSYr2NmNrL/ef&#10;Z7eer1SPJlaaKq+zGpQWFrEWsT4/Tz1ep3o/lYa5qKbttk2nS1zz1erz7nxEmmAY+UGZrXsCbEX+&#10;gc9XqgSxQJCXkiUiQsu7sL97n489XqYapFrA8czD3omvIdBuUG2unsHPV6grlpHipZ3lYyFdwYML&#10;2Ui2nw1vz1epF1NDFRGKnoojNCFTew+0Cxtr8Neer1RxgoXBZxWeWhJIA03FW1H9P1c9XqBzO3T6&#10;L+WpHTuqyNYO42glQDa9vh+f389XqJvnnJFDURRUEyCeaOYyAEAC4N99z2N9Ljnq9RVup/Tenxqr&#10;nqkC2YbyoKsi7Rrbve1r89XqJhmbIdDHiNNiGHRLPTQSFpGI1IIIIFrePh256vUq26UdO8fylLLh&#10;04oK2O7Dzpgt2C3FhoDf6+er1FLx7KXyEkpmkFRFGzBmQghvosfbz1epE0NEMUrooKH3REwv8G/1&#10;h3+rnq9QqYb0cxrG8PSZrQCQsUaxJLi5F7WBv4689XqE2j6F0jmCerv5lSFKpuYMDqpNgDa58CNP&#10;H289XqFDB/SDi2JtTfJwlqlhtRmBubm99Tpbv4c9XqMhB6Ps2Zdyi74k36aVmikaIghU27g7lu4Y&#10;6aXN/C2o9Xq49E/QtnvqRUS4Nl9XVogVWS4ZWBbwvp4djbnq9R7qX0n5u6I4VHg2a8InnlBRfPMY&#10;sToBoLjue/bnq9Q99GOiuZcWzNSz/wApams7EsUDKUXWwuCBrb2/Vz1eq1Chy1jEtJBgdDSERIAL&#10;qpVDfUkgaaXtp8eer1Giwz0s5Yzo0GM4vTAKyKrCwFwBZrWAGvx56vUMkXpcynQYKmHYTEEVLAXA&#10;N18QfHnq9T3hnpxwGgpilHRBGN7MBaxPc+34/dz1eoR8u5ApsuhIaobwmtzbv9PPV6haWLA6Xa9l&#10;s3tta/PV6nGjxDCg+hQgX9mnwPPV6lvQ12DEBJgpvr2HPV6ldSQ4LV6x2udL6WPPV6n2HK+H1Jsi&#10;/R21PPV6pk2TaRz+ksDrpoeer1J3GMphYzDFYAaDsOer1IfFspRvBfZutc6CwPbnq9SSgw6ooJCY&#10;Vt4C3s56vU/UuOPG4DoQR7QbHv8A089XqV1Pi9IQGkNh46Ac9XqjNVJDUebEu5fHxHPV6ltSVGCV&#10;1NudVV/H4c9XqiU9NhqtZgrG5sT8eer1Tpcv0FWC21dfYB356vUnK3JlDGlkjDH6jr+p56vUjK7p&#10;/RVlyqmMi5AWwBPPV6gYzLkPF6GuWekg3x2INgARz1eqI2UJsQiRXg2yRXtodR8eer1JanyNimE4&#10;jJNKXlWQlthUEC/0C/3/AB56vUyZgyNLikT0yIYllBBFtD+fPV6gEzd6eMLr4GqmUSnaVKMgPs7e&#10;73/t9nPV6i8V/pdw39GKfDNyru1jUI35ey/6356vUjc89AcQwjDoY46BngFlbQEEfEG/wHPV6i1Y&#10;90eGH0pCUDUsBBBBBYBiTr7p07/Dnq9X/9VJ4bW11PVhXiXy41d3DADcT7Pd7nnq9UNsYWva9HTl&#10;I23qQy2976/1+7nq9TdUU0CxXgkaFgAkoXWxNiALe3nq9TxTGCfCkoIpPfFwUPYEAknX4/rrz1ep&#10;xwqaswjyMOq4vLUlm8z3QxO07VAuNDoST4e3tz1er1fGyNsrTuBJd2tofYt9tiOer1IqvgkgZ8Uk&#10;EbLDoik6gN4C2pHjz1epsNXPMuySERfNgEEgi6/6p/bz1epW4fl2tpzCioFEgXdpoo7/AEn+7nq9&#10;T5i8s9D5tJBK0jP5RRgSf+B1Pa/8eer1N1NhUks6xVI2lfemZdQR7Ln9e/PV6u8YrGpK+1Yu1JHM&#10;ancLog8SNfD489Xqc6qGCrwv9GQ5BRYdbEsSBuPa4He3PV6uH8sqKieb5i0UUZjQE6ElSDfRexPj&#10;z1eprpvJxbE2cReU3mNu2NcuASNLEjUC9/6Tz1ep9ipaWCjSClVXZmm7CwIudNfED7+er1NlOVEJ&#10;qZWEciNGscZFiw/e/d9g7fHnq9UGtGEz1zP5qzIGZ1XsAb6r2N7c9XqSuMVjtMtNILB1cQsBYXtY&#10;jQDsD+Y56vUgaqFKagjZlNQ6745FAsLA97+36Oer1ZFqHLUuJx3jRJRdHNt620BFj+fPV6mgVFJU&#10;MrkbJpTKqWJFzc/V42+r4c9XqlTyVMVF8jU2Bpt7g3PvBha3089XqQ0tHSSSPWqFeSEERrfRR3It&#10;Y6H4c9XqYPmcPiijB/RrGDIF1sHLXvra+vPV6puFSVT1VQtPGN8ikl7aLp9r2+HPV6sVdQVsmFfN&#10;VDgzB7jaRqLixOtwRz1erljNRS1NL8xXi1gkdhYkEDVtNbHnq9TGxangbG1jZaWFW32BuLdvZ305&#10;6vVxaRHRpKgMqS29+2gBHj/Zz1epBDEFkqzl2KQskn2SEtfb7Tttr7Drz1ep6mq6ikgOHopjJ2k3&#10;IIK31J9hPbnq9TNiFLDiWNU1Q14GhBKgfYYW0uL2v489XqiVq00chDThQ4G4MbkW1B7dr+znq9U7&#10;Dv5fSBm89t4IkAtuBJ/d8LAnnq9TXmOR65KiaCKNZJVB32JKi494qDa3hpY6c9XqRvk01LC01JYI&#10;D2Y9ytr2v4c9XqRtVUS1ZYqlpma5J1ULfv8Adz1epkoa+rqKqnem98CZkdQLnYNR9ntci9z4X56v&#10;UMFDN5uKxRy/oZQYwRa4IY+Bsdfjpz1eob6ajwHHIqilI8h4GYEkACwFzY/Hnq9RkehHSDL2K4BX&#10;ZoroUYDdEJGAO0BtwZbg+Itcd/o056vUM+A9MIq0rRMfPgk3A7WCkDwJ8Rb4c9XqEWjwNcEVMPy7&#10;R+/TOBLtClyL6kE9+/f+jnq9TVnTFcJwTDpVdGnkcgljoQSQuvu+Hfnq9RacdxQT7oKekFTDvYFm&#10;0G0C4sRbXnq9QOJHis7tVwUm37SlBqQNdAT91+er1KHKkGYsuQRz0MPmI7B2ZiAQnbav0c9XqGTG&#10;aDF8xUj4hBG4dvs7jcKLWJ/jz1eqfkvDMQpqUUiSeXKdoFvda1zcA/H+nnq9Q6VGKvlwPQzuY3dV&#10;Icfv28L9gdeer1HE6bUWGYrHTPUe+doYFPdJB7duer1HtwOsERj+bdTtACm51PgPp1PPV6uUmN0T&#10;4hJUFfMVEbVQLF76Lb6Nbnnq9SSxIfOM8qRqGfdooubX8R7eer1A9jQuZlgA2IrBlIbX4c9XqLhn&#10;rEqTDhLhko2wyxh3CkqCD4Dsbg+3nq9RdszZ9y3hMaV9XN5dHBCQFW26QqQWA8CQPA+3nq9RCeoO&#10;Lpm3GJIMBkdqdpWK6W91te4Nr/Rz1erg88GRMvU8qw7Kp2kLu49o93Q9zYeP7Oer1N+RzDmPEzNI&#10;zOSir5ZW4O43DadiOer1HL6b4B/LYUarRRPS3uzHcFUHQ2/o/bz1epO5+zimGRzfLjWYN5m8EK1i&#10;bW+ga89XqL/l6H+fZikqsTUx0saNIWGoLKpKgXt3IAvz1eqRk7DP6x5hVigdbsoUC5BALXOv1fVz&#10;1eo0uTJKjA6GWsov0EzBkVWU3IsQD7q3B8dfz56vUh81Zjxqswqmo64GSWrukh7EOv2mb3bWPs56&#10;vUAHUXOcGVMrw1cKB6nzVjlNgQVAureIB076/t56vUH2VKrEc9tR4VVxhWragMYiRdhc2uB4dz9f&#10;PV6resmZSo8o5O/l6rtKxqXF7jcLnS3s56vUXfqBj6U1JLQowhqKhSNxIHu3+0L9u1tOer1VDdee&#10;oNbiuKvlSiBmipI3aaRGBLHdZWf2gjTT7u/PV6icZozhR0ERkU3qiQiCw2qoGpP0DTnq9SEyzmTD&#10;YqySqJSaq3h31v7tzYW1sD+evfnq9Sb6gZjw/HMVYQxiGQ9wq+6zWAsD7Rz1eoE8YgaCZEiYFV94&#10;kAmxt2J56vVPwTE6qraKnkYKWsBZQTYHTv21/Lnq9Qw1tfRUmHNSORLI423sLBj+0Hnq9QPZtxBR&#10;EsCAh1FmtbuTcEj49+er1BTRxGMyS1LFjJc6/wBHwHPV6nL+Yp5QpxZVk7NYaey+njz1ervDq96V&#10;VMR2vusAfEn+PPV6lrJVSvCigXH2mLC5JJ0sPgOer1I+evghqpMOH+6Mbe6RtuO2o7Hnq9Sgoa+l&#10;FXFSzMUVjHG2xirX3C+0rqD8f7+er1HmQCWkjTz1RY1SYHQGynTUeIIBJ/p56vUafpz1mqKetpaS&#10;X3Y0ZUkNgSQb2bvpqb2P5c9XqsooepuWMToqLDajcage+XOgPukAW7d7En4fHnq9S5wHMc9JiUVW&#10;We8qIqlBcW3iwBA8b/r356vUZ3BOsseFV5pcY3xRz7VIJ91VFwb+Onw156vUbTKHWDDayhK0c6vT&#10;rtCWub39oPgeer1Bl6hMgYX1Cw2SrWGNZZ4XW8YAJLAaWHst4Dnq9VG+PYVjWW8dmwVoDFBE1y9h&#10;ckGxse9rfr356vU1YAxTMEOL16KtMH1LoSoIP2n903A9mvjz1eoccCx3Ds2UuJ/y/dT/ACxUB7AE&#10;hbnbHfQg/r489XqJTmjNeI4N1Mnp5pWkjmPumxuLm21h8dSTz1eo4XSTN2V8bxCLBMYlMVKAzMYl&#10;DSbgpt3IADNpe9wLmx56vUF3Vfp5/W+jr6/BqZo46ZdqlrWNrn23Pb2ey+vPV6qsMdw44ZjRRZd3&#10;lsQQD2YkkAfAc9Xq6yxUxVWJwyFjrK26xsbC4tYe089Xqvf9F3VLC8Rw7+pGICxQ3pwbjcD7rezU&#10;aaff356vUCHrfy0mBZjmxCHcgUtK1joQOxt7O9zz1eqsmqzBjFTKYJEaNZWcKJCt2A8Ra/cfXz1e&#10;pF5uy/VQ07zI/lmBA7jQbr9gD356vUkMAaacxyVsrR1LLEXjNiEvoNtgNCfG31c9XqF3BHlepvDN&#10;5ZDAOVNmAB0Nwbi456vUbjpV1Nx2etbDzVMpULru91gPdt7Db4/x56vVYHkDqPilHhyQVDb9zkSl&#10;QACCNCfjz1eo1XSnq3Hl3G3xlpEFNDv2C6qbMdNSe2n5c9XqshyJ6ncHxOBKWrk/SsFsRrqAbWHs&#10;Pfnq9RvchdRctZpphV09QjsQVIYi4te40v4jnq9Suq8v0eI0sqqBumN2It9Hj4W56vUEz5IrsAqJ&#10;Kulj3Rs+oGhI9vPV6nabBkqacxBCiyqR75BIJFj2XTnq9Vf3qd9JWVsfwmvxz5QVRhRgiqtmDC5J&#10;v3NtBpz1erXk9S3p1x7JlNT1ZJWmcMvexJFzu8AbdiR93fnq9RHaPEp6fMNLgUwRk3IpJI7D3SPZ&#10;cD289XqfMQFQc11GEq8DagRsSsaEDTuPd/pPPV6pFXlqlieOkjb/AElm/SkHcCOwta4Nr9+x56vU&#10;JGA5ENcEpolA22/SBQLMuguL89XqGnIvpkrq3F6XMTx389wikHa7ENdrFR9dr+34c9XqNZifp2xm&#10;qMi/LyOqbRYa7yR4Hvce36Oer1QcC9N2ZEiaSsp/lWRrBSRuPfX8u/PV6lnlLpdW1k70UqIRHK6o&#10;6gXJ1Iv8b/rrz1eoWpOnGDYBR0VTR1cslU8QNSANqLIHuQpDHdoO5UHuNO59XqDvNnUODAayV4p3&#10;iAZQAu0ruFhY7rjw1P0/Tz1eoJqn1N0s09TRzStZDbV1sSdCANuoPt+PPV6pOVuuOF1lYbugKhyb&#10;MCpKEgW8DrfXnq9Spxv1B4esEcUkdvKdTcWsSDqSfy056vViwvr1QVfnVqrZlLNuBWwNu3x0v+o5&#10;6vUpKDrtsmLVEqxpHaVQdoJTxH0Hvfnq9ThT9UcMxaokqvP3mVztRXBAUjS1jpr4m/PV6grzhnvN&#10;LUjxYdik1pCVMauNoU6FQe/1X56vUFGJdW89ZIgFZhdRUzTuAzb2dwAmu0BiQCR7Neer1POUfxFs&#10;8wlYayGRYFba5kXYwUaGwK3A+PPV6jaZU9ZWH5jxeleXESaVRZk90L2uDY63vft4k+znq9R4ck9T&#10;8IzThdPiFJOhI3Fi1rgC9rgaa9/r56vUPeVczUMWJFsS2nzEuDoQfADXtrz1epbUUuEV9SKe9rj9&#10;Ky6kC5+6/bnq9SfxbL+CHEI6hF92Dfdit9Lfd8eer1IbNnT7KeNUwnqKdJkUX/SKAXJHha17d/11&#10;9XqJhmP0t5UxPHxikVPvSMOUgIBUsxA3mwvdbC1tNTpz1epQ4N6eMESCeXyVleUkgsA1jYA67fhb&#10;+/nq9RkMm5EjyZhtF8hdY0ZdyWIJHifotz1eo32T8eoK6oSJ0JjQpa+hv4H6rX56vUdPBa+GDCYl&#10;sN4RfC2vPV6mmKvFVUSU8Z3bm17kDnq9Svw6kkh308a3JA+Iv7eer1Jbqn08mzhkWswMDfJMjBdO&#10;za2J+Avz1eqmfqr6Ws04ZhFbQ4hSeek62VpFVgGv49yR8Oer1E0o/TRWx1yQ1sEiSU9iYkUkC1wD&#10;/wAR56vUk6npjNl/GY3oYhFPTkq6NexJa/hpcg89XqPxmPJkHUno7W4BX04lMlK0YIG0glPu17a8&#10;9Xq0+euHpSzF0LzdW45i1PItGWn2iRff2Fre4wFux8L2/Lnq9RO8odWM59OMfWvyjVSFC9gGuFU3&#10;tfaNBb2jX6uer1W/4Z6jKTqf08jwDMih6ymhWRmFju3EAFlv7bWufbz1eqo3qnkSq/r7LVGFliZy&#10;zXuRbsbWNgDz1eoUunHRatq6ZsXweVmaXeqRgCwXva5F/uPPV6rGOifT6mw+gp4MXpFSWcbbyOO5&#10;B1HbvY9+er1Cj1c9NuEZry+xy+5WUEMjXuFIGvbWxt7Tz1eqtvPuDYv0gyTU4fM583E6uNHRvdIR&#10;Nd5Px8AO+oNuer1GI6EZtizdk/Ea7Eo2lSjpX3HaSL7SqltDaxI/IfHnq9RCMsY1TUGY62qZGekg&#10;Loi63Ew3XNzoV1H69vV6n/JuYGxzNyPJSyRrGQd5Km9wbgG3tFzpz1eo/nSzqTUVNHT5BhnlqN9U&#10;086IGMShfsFyAVDL2Fze+oHfnq9QKeqHNNHSYFUYDThoqqpkkMhuQbG/ftoQeer1VX+WxrHmC+bc&#10;nQEa2Otr2H0c9XqEjNuPYeuWsOo6ZzJLIZFbutrDtbsT7eer1Pvp7xCvwjMk2I00hURpYm/ceP1/&#10;x56vUPmesr4b1XyqMYpUjbFID7zHQMhvqdovdToNPrHPV6q9cUwSWkdoKuNVaMsg00FjbTnq9UN6&#10;upmFtVSGwUC1z7Po+HPV6oFPVtJPJNUx7Y7W1FrkE37+znq9WetiWYhEFzq3suB2GnPV6lPhUBNI&#10;jO4jWIH3SLk3v4/A89XqeIQIXNLTpvZdr3tqPifZfnq9TqA9WxhVR5huykeIvrf6Oer1MOJRs0iw&#10;xm0qki4tY/HTTnq9WbD1uswrbAKFVSNDu8T21vz1eqDWySGuCwMSkcYJW1zuB8D2A56vVIhf9I8l&#10;Q0iuyXWy6H4E/Hx56vVigWJqV3O1RdtLdyeer1NWEzGmriIIyWttL6HQ3v8AQPbz1epwWavUyRsl&#10;1sQCq9hfQHuOer1YsOjqIp2lmcAMQQNLW8eer1O4q0pVLPID7xINgb2Nh3789XqxbTXSAuAPNFhY&#10;aa6W+/nq9WFIaamQUJUgxtoRqLDt4356vU4F3+ZjhiUkgakDwbxI56vVIiokgLsJQFYsCl/eNhp8&#10;P1PPV6mZBBAS5BYKxXv7D38dDz1epzj+ToIRPLfe0mo01XuB7eer1NKV88uJzzzx2p2vs2MQb63u&#10;bduer1OFHVVkqEg/AGwIsPEm/PV6s7RUjoTTOZS/vXHa/iPqPPV6uQpao1n6Nfejsx17/fz1erLV&#10;S+bVJJV+8SSzMbWP189Xqx4iIamqiMZ2A/Z9g056vVxoYQrLSYhIKgMxa1x37jt7Oer1TsSgekeF&#10;I1AYSA30sPh8eer1RjUVEgZX1ZG0t8T3I56vVJ/mNdh8gCSKZDeykAEW8PC4PPV6pE+My1dMTVRI&#10;WuLW90EgeH0fx56vU6FJVpRNGih2tre4Bt3HPV6ucdNTqSJ20Zd27SxbW4APsvr+3nq9THWUUph+&#10;WJ1P2G00PsA0+vnq9SarKWvpamKKmLR+U6O5Ug32m5U3FrH6Oer1KKGZlxlqyl0D72EY7KDfxJJ0&#10;8Ln6b89Xqd5aj9Cyx+8Qu9m9o8eer1NVUy1MERVdXufaQoBI8fHnq9UimaliTzIyVC9lI7uRofv5&#10;6vVIWeKuiMbgKVvq37xHci3s56vVhonjOMJME3hTtHsI8NPj489Xq4zUTCq3Kti6sSvh30/s56vU&#10;61k0mG08COdsjso1GguNfDW3fnq9UdaShpIHXWUF76/avr2vrz1eqFWNVSxhKZ9oOgBtcWJ0+rnq&#10;9UqWrmoI43iW7ve5IGlra3+PPV6mWRIamojxOmY7ncuRra9u/wBHPV6ptQY63DmankMEzgqALE3v&#10;cnUEannq9WGCWrZykO+RkQXYDQE9yb6a89XqdUk+TmNLSPZprM57kkfT2v8Aw56vUqKIxVdW8cZO&#10;+BTdj+ZPPV6m+qEdaZRGwO1zZrdiPHtz1eoJ6qGWkKNUN9kMdxtdrk6nQDXnq9WAyMAEkUqB2+n2&#10;89XqwU0hhheORtw37i1uwJ+k/r93PV6lPg1VF82wkIJBvp2UHt8dOer1PldWSS1iQglYAQDcX763&#10;Hjpz1epSQZnSk20UhYM62QlSBa3Y/wBvPV6lNgmYZ6c/KuQItwYaHc1wb3v+XPV6lCM3RR0stYol&#10;bypwBtYqAQD9TADQ/H489Xqz4b1CEVbJVO4jeUhm2mxsupH0+F+er1CNl3q7JTzSusm9XAkAbsT4&#10;XB1+nnq9Qr5d6l1ta0cWGPseaUe7YWBbvYn7tOer1LjN9AZIXrJZVjdljS2h3NqWN9LX9nPV6ghr&#10;MHqHqWmKgsRZVNiAdNdLjXvz1erC+A0lPiUWOvGyzKWVTe/vN3C97g2vr+znq9S3wBKyvaCOpjEX&#10;mFg+oJBHjusND7eer1IvM+K1dTDLRMfNhjcgLrcEjt9Q9njz1eouOfYPNEdNSr+kYl7aaa9jr489&#10;XqD7znpTKk0fvEAAgi1ra6+0c9XqWNJHBDRxGQP55A8u9tvwBt9PPV6uE+NYSKkURJhlAJYWFr37&#10;g89XqgvPVETuy2IO4a293te4/hz1ep2w/E4EZoad9yzbVN7X7dzp4W/p56vUrMsSP8y0JsKcgkk3&#10;+0TqAB3uOer1CJSY5FVCWmhhJhVSWAFrkaG57a+H9nPV6llgdDJFGvmm6MpcW1K66L7b2/bz1eob&#10;Mv1NZLTWazICFQMhUgdr9u3xPPV6lxNW4fXU600LGSogtFJuFlUgX93Qflfnq9Tzg1Owr1xgzsHi&#10;URshB2lvAgG3gbXHx+r1epd4l1VkiojRYSEDpu3CwudLE3v356vVAyniYq66PEJltJSSebsaxFyD&#10;c89Xqu19OFRPLgFJNTMIpTFGTYnUm9/yNuer1ZPWvj9LH0wqpwA7obve3cfxv20/t56vVok+pOuZ&#10;82YjUU149843JbUk2sBoPpvz1eopnz9XBXSVb/bNxr7fjz1eqGgMknmsFt47jYa/Rr8dOer1Ywjy&#10;SCGP3iTZQL6k+Avrz1er0ytFK0bAqyEgj6NOer1cdrJ7x0OhHPV6nGGsbz1mqfeUKdLD3jra408e&#10;er1N4AdtzeJ7Dnq9Uz5pRFs8tCi6AG99db/Vz1erGJY2UlrpYe4BqL31vfXnq9XJqmpkb50nUEC+&#10;l7nW/PV6nWljTEapqSFlSF2HvFAWuR3Pjoeer1M0ivTSmFTtZSykgnXw+4jnq9XF3snki9gf7Cee&#10;r1eEM2wVDoSjEqD7SB256vViazSWQEAnxPx8eer1Zovlg0nn3PunbbxPh9HPV6pjSiONI2RVZxcs&#10;BrY6c9XqwxmOBDLKLtqF/pPt56vV6mgE7FZVJ2qTp39t+er1Ok2B11Dh8GKu0RimsUXepa2oBKjU&#10;W56vU2hooo5fmCTIygAeFybk/SOer1Y4giNHsNy1tddPb93PV6uSrTq7G7BUvqPE/wBHPV6uEQSS&#10;YLIQFdrX9n6356vUoVwhZahqOpZR5anVSCbg6AfVz1epPsaiCB6cGyE3INhfW3089Xq7mkpZUTyk&#10;KsqWPgCRc7u/c89XqcqI0ipFFGiySuCzFv3bXsB9A56vVnjkd5owCZFiLE2tZVJ13fDnq9UPEKVq&#10;eVfOULHKLhlF9Bz1eppVd5KqQAPE6ac9Xq4bbuEBGvj4c9XqkNTPE4ZvsXtu7fkeer1T6aBIZDMx&#10;LRJre2l/2256vU4ZfhNRiQp6b3lcWcHudf489Xq7xyjjpppwh924KICTtsbEX+HPV6mWRJauoIi9&#10;o7m2v189Xq5IpaP5cLeUkk30sFB0ueer1YCUWBdxDH3rD2X+I9h156vVgjFhvNra6fG2ht7Oer1c&#10;D2vf6eer1eXbuG/t8Oer1ShGXCxwHcWuCCPjz1eqWaf5ejFSrq7s2ljqAO9/p56vU6UImxKojkpE&#10;8th7rva4JJ56vUKCx1UaQUEcDzlQw3ot9ptox8beznq9UOKtMU4ijcMQAG+BOhv3IBPh/fz1ep7w&#10;Goqoa0XTbvcKR9XcfT256vUYrAqOSFUbVDJt2t+6CDrfx09g56vUa/I2KfJSKRtJhUbxexsdNAb3&#10;B+PPV6lpiGZqCWGplnDtKxJjt2C7QpBHhbnq9Ra84Y6KerKwufMliYRjWwI8Tbsfb7eer1ITEMRi&#10;qcNRo/8AemNAWb93cfta+PPV6g5kaseNsQYkuXvci9/pFteer1YajE4JasvBAqSFQTa9zY6gC/w5&#10;6vVHnxVkqJJTErB7XU+z+PPV6merWCSIIsW2zMFA7Wtpz1erFSYVQVFPvnfbtVveDaDb4fTz1erl&#10;hWImoijVffiDmMta2tvsjxBHjz1ep/pUqp1FNYMUY7j8Pjr4c9Xqf8RjgDx0zuoYKpDeGvgba6eN&#10;r/Dnq9SXxbDsMlkSXDXPmDcjMx0J76LoQPv/AGn1epKSuqQMk7AA+5cG1r6X56vU/YPiAoCtDIFk&#10;jEZUXPe4tfwNx+t+er1R5amx8pb+Zr7LAduer1MFfSSRVaTeauwH3l1utxe5J01PPV6mYuJdahwu&#10;1yh7e8b6W/s56vVKlqJjI+GzIFddRqCCpGh07a89Xqi0Ms0l2Tcuyy2v3N/iLWI56vU6rDFsIlUm&#10;xsDe1jex156vVGlhSJ3RULMx2ix7jwJHw56vVxeCGOqjZGBkVbMtie+gAPwPPV6pdRUSUrRCRdwL&#10;KlwCTf29u36/Hnq9T9LUVMkCt7toSSdewGtvr56vVxxLFEw+mepEZkdgCEQDsbXtp3HPV6plQd1I&#10;tSgBYka+zTQW7c9XqyyRzSYd7q7F3e83jc/Rrz1eqPWSU6QCoqPtKPZroPAc9XqZKrEIKukirpqh&#10;I2BCJCQQzA6gkWtr9N+er1JyumrIYDT0bFNSA48ARqv589XqZ8Mp4hC0FXD59ibHdtbd3udPH+PP&#10;V6sD4vNTM5nuFO5Rt1IFtbf2c9Xqb6nFp8WijiqQ/kuAjHRSFHj2+rnq9XJqyCpYR4axjEShd7Dd&#10;cWsAPHw56vVFixHBa6kqoZ0Zp9oaJ7gBGU31BGoIvfnq9SiweAVFxKfMtZyPEX0HPV6hByu0VPCI&#10;GUsykoq97KTcW56vU8Y/Q1GGql42fdZje2gI8bm+nPV6g9xZaKqpEimuCDcWOoINx93PV6u6fEae&#10;eyOQpHsuDYH2+w89Xq6iaPEad5DPIJdxKqoWwUG1j4+H66c9XqlRtSzOaOD3miKltTex0v8Afcc9&#10;XqdJH2yARqwVWA0GhI+j2d+er1Z6KOqlqRVz2WAm7qFsdoNgBqdfpH1c9XqmVD1FfZF0JJCe0bfo&#10;+HPV6lbNQvDGlTCDtQXAFr6f0256vVDoquhqITTwxAyJ+98Dfv4fXz1eqdCl6hIbkRhP0jDxt4+z&#10;nq9UepqamCcQsoWNxckW1IPt+i3PV6muWeQxEO+1iB9JBuOer1ZqSaKrhu0n6KFttr2Y7rgG2p7+&#10;PPV6nbBKaQvLApubqNxAsdf2ePPV6hLy+ieTHFXFg4kZFIGgU3I7/s56vUOlHgz0+HLiNDEboD5j&#10;MLEqSQSO+o/p56vU90k6JBSx0yK8x3mxYAsL662IuAdB489XqElqPDBEiwoqkmEMQoudtmdSPAns&#10;fr56vU/S0NNWVhRIVSBrKo2mxex0+kWvz1epJVS0plkpMSAvGrMrEWAF7ePcjnq9QYzwTQYg6p75&#10;b3ADcgXF7kc9Xq4YrhEsVIslW+2m3BWIutrAEtcWHw056vVIrFkp65YKZCqyINALi3h948eer1Qq&#10;7DlqKGWDd5byMGBFraAaWOnh2H09+er1JGOIzTzb9zKVTaT2UgWNrW8deer1ZMPhMiBNw8zXcx00&#10;J+GoI56vUYTIOxccQUcixeUsZ3uoZb21WxGp+j8+er1WU5JzPUY3g8eF0ZZDAqXcbdtgdQPZf2nw&#10;56vUaaLEKWkp5IILnzUBILAaEdh39h0+PPV6gyyrE2D5nnxCWyqVUKDrozMTb2X56vUYzI0VDh1K&#10;1RKPffQbjdQCT2BuAR9HPV6onVeq83AlpcPfzGVVR91iWFvD6NNeer1Ax0Yp8aGOEVpBiKndu0UE&#10;MbAfUNeer1WHrjU0uETSU0RkREaO17Ai2v089XqL7jdLUfLikq4VRJGWxsLsbHXTxA56vUD+KGjq&#10;qWGKaQRrKrE2IFmAIYX0uLD8+er1F8x+QoI1jKRRkgxq4UsNL20vY89XqJF1YxfEqeungprRo4Ng&#10;v2iwtexvYDS393PV6gKfHkxKmkVbipISNnNrBd1nUeGo7/G3PV6lqubKGjrVwankCSooSJbBrALY&#10;kjTQkfrbnq9ScllosVphhWIp+i3tIGRmD7gb2uCDtJ0t2t8Bz1epIYvUmpqDCYTTQop8zcwDFQb7&#10;gQb+8BoRY9uer1N0OL4RjX6QxGKN1YxW0PsBOmlx4c9XqZZpSk7STwPBPEpX3ypUKdAy2voTr3uf&#10;p56vV2ZJsOxFUpk9xkSxuLkte4t4d/Hnq9TYnzMk3liExMQd62BAJJH3EePPV6nQ0wp6FsSph7ws&#10;ptYe6DqbfHvz1eppf5SrpaVFQ+aqyzK5Y2YsSACBa9h2voO4F9eer1NQpqaaYgQkySFgoW1g1joP&#10;Zz1epploayWmBZyipYMnje9tPaPjz1ep4poxTVIN9YlLFTY3uNpJ01t356vUz+dDTKNpG0ai3cWY&#10;m1reI11/bz1eqHWYgcWqmwybdZgwEouupHcEW7fT3vz1ep8mrYaowyVRDGFDETYdgBYnTv8ARr35&#10;6vVDp8PpaOVYqmXfLJLu0/dTva3sA56vVJkSJKqWJkdIVP8AlCblrmxFh+3nq9Xq2SGCSCONA8km&#10;8INLlQCdB8eer1Kt8KrKRKbGYIorzw3GxwWUHQiRQLqfEg62seer1MVZHRyQSCUgz7Aq/wCEG9wb&#10;aaj4eHPV6upqeplw+OKpjDksrtc2LaX07fTz1epPZgGEVChaICCVP8oBcBiOw00P089XqazVDCo1&#10;qZYy0byRRSXOiKTq9j7PE/s56vU91clHVVZnp6cRU8LEB0JvLazbyGJsT8Phz1er2J01DLhgr922&#10;KUl10AvY6jXsR2/v56vU1IcOqY1RX1DDS4BIGpsT4ntpz1erFiT4TVVsdK6vGk0Z2suvY/veAJ+J&#10;Gnbnq9UCsoY1WCXDr3aTaVNrBL6sSTf6NNfaOer1R6Z4oKzfO9wGaxJ0sT2Hhz1eqQ2KvWSo+wbI&#10;CYw3hsBOii/iTf489XqVeV81S4VmOCqhjKtQlJI2IDKxZiCCpBVviGBHPV6hyy/nKeSrqaVjf3js&#10;DWu172BOvidAPDnq9QkYXjsdKsEmKhYWeS8hBuu5bbRfxHxPhz1epYpnOfzZxDZpXbbGq+8XNuy+&#10;32/R9/PV6mbEuoUEs0FK0dpt4SVtNy273F7C5FvH9vPV6nRM+U0NRJ86gui97ge6e1re0ePPV6ub&#10;ZqglnppqK5sFZYybjva7f0H9nPV6nUY+RXTPN5i/pVcgMSqm3uj6B7Dfnq9Q55Mzs9Sj0lPZqiAB&#10;mUWG1DcBiB4Ejv8A0c9XqM/hWMwzYNHiOIMFjlQBgDqDe1h8Ne/PV6kRi2KQJiUlVWEyKLX1JLE+&#10;w/kTz1epC5hngxqmJRLMl2RVUke6TbXt3tr9fPV6kxVPNXyP5jMdoUWNzc6a/UTbnq9QZZiwqGkq&#10;5sVkZZZSJPLQdrkaqb+ztz1epC4lg0dfCkEaqsUIaVVTQkt3176EaDnq9SbwvG67CQ2J4SAtXCwW&#10;MSIsh1IsdjAg7uer1JKorJMVSriMIQykM+1AAW7N207Dnq9TNiFHInkwwD39Nw9gsQRpb289XqY5&#10;cJeurZKcRhkWMMHGpNjYgj7vy56vUwYvlRMYV6uOEqFIUEg3FgOw+J8eer1IPE46KloYvnU91lZQ&#10;SLhRaw0FrWOp056vUBrTrR1E8tKN+xitvDb4EDQa89XqFvLOZBh9dSiV90CgXvYWJG4C3e1+er1G&#10;uyvnakZPm3IvODGylgCL6bgRfQjnq9QppmyCShFRhtQFfaI0Ye8FZRpI40BDHSwP9PPV6ss8mL45&#10;UvW4TidPS/LxxPapjaUzs7bXjjWP7LDVrtZbXsSRbnq9XDz6yENS7VmkkVlJCkKCb+98Pv56vUk2&#10;y1BTUjzuwZ4iDtJOpvqRz1epH41DhkMfz+KM5eZpJL293bftcdiB7eer1Apn7B3nw8y4O6qJrFhI&#10;LsB4WIsfr56vUAeJZfajgeaSTyjKxGun189XqZpKF6emleYgX2gWB8fHnq9Wc0j0cVPXyBpbMCAO&#10;3unVj4WJ056vVCqqmomqA8S2Fx2Om0nU/Vz1ep0ETQQxys7GOJri47gnXnq9XOQy1FSHoUBWOxA9&#10;gOvw7c9XqfqDDDUxoW/ypkclvgALWHtB156vUsMo5cihqmxColKyzNYFhp7oP1a9j4+3nq9VgfSu&#10;kMGDxJIIokY/pAqgCxF9De418bc9XqMt05wL5vH3mpHInYqmgJUAiw93xBGp56vU99YhiWAbsKhk&#10;8xwwU2sQAPBfoPjz1eoteM4nWI/kCe6BVLgj4ED6NfHnq9Rb86Y474lIiDziAgFyAtgB2vbnq9QP&#10;YpX0dNinnYZuQyKAqbgQbXuANANfy56vULfS3EZZF/mNQShAF4Ta5Zex0v3PPV6rHemEi4zhsbtH&#10;aSVUbZe3vqd1yb2v93PV6jz4LVYjWYRBFMnlwqoRd1iQwOpFr/T3/Pnq9SA6gUkeMUkzySI0ILrG&#10;NRYjsTZfbr/Hnq9Va3WrCPNr6eajbbIS8ToO5u2rAi58Ljnq9QD4HimGZTabD45GmeeRiQ5LHc37&#10;q3uRYjw7a89XqMV01xSnTF4VS6LIEDJ+8SSbn2i3s56vUcvEMQw6GKaKCNpBEVO7Uk+8LHx9nPV6&#10;mbqKsr5cnEcm9pkAC67RoSfrA+HPV6qsOokMmJRvSuxpqdCWvobkXuA2ml/7Oer1F7ajoKfGTOTv&#10;Vt19NDYaXPPV6oeI00PyiVMg3BdAot2bsSPHTnq9SPxSnoIaiOukutrAKL3B7g+z+Nvv56vU7JiN&#10;JDitNTFyDINynue9z9/PV6j99LcxvHXYetA26VUXdY6WBuCR2vfS/PV6rQ8IrRLQUkskKqXACuQQ&#10;2/bckfXrz1errO2JfzDL4eRHhPkSNuNiGKA9hbQ/Tb6Oer1VaZ7qkw+Co8xZCSWLG5sSTcgAaX1u&#10;T/Tz1eop2KZj/nUJ3S2hh8y3mCxuO4JIubf3c9XqSeDvNTSrJDDeGRDIASd243Nxprprz1erhAtN&#10;LfyHEaCRn969wSfjrbnq9XGpMSVollUklWMhsSpJFtCe9uer1NeKPHSU8C0G17LudCL3J1vc89Xq&#10;ZKnFcXp5xdTCqkncLDQ97H2ePPV6s64viCQAVztUMzgo/wC8bX07WNxoeer1ONfU1cdJE9NdfP3E&#10;ggHxNwL3sb/2c9XqhCuloY6Y1XuCS+y43XIvYAC/c9/z056vU7nF6WogaonRYy+66nX7Nr200115&#10;6vUn8VxRXUUMX6Rz7dLAnSwue3tH9nPV6sK16Q3hVAzMXIFxuuBoB4D4XP089XqiwS0CwNChZZWY&#10;3BNiGC3+A1/U89XqkFo5cOLSOAyMPeN9LjX6fjz1erhNDMk1O1BdyHVm8QfdsdT4X56vVxSfDpcV&#10;kkdCJJXYsdCGci1ybakfE9uer1MNdBBtYSEko6g38AD309vPV6osaNXM9nFhIQt/iCT9XPV6nKKk&#10;iq6RfLcwoG98BR4eN/4c9XqfJfOkoxW0khKRHaDawuOwJ7a2vrz1eoLqurqjIfnF2MzNoNBob3B5&#10;6vUmJZ2arIWzRs+g8SPj46c9XqVWGosKeZI4DSMy7AewtYHv489XqnU81B50Ip1L7FIf2F+3w7c9&#10;Xqk19THK3lygAbCouBYa2056vVmw9JqCIwQkOsidguoJP9Ht56vU6yy0D4QMLVpGhkcPLF+6GANm&#10;9txrY/Tz1erng0qU9fuk3FFTcqP9lhqo1A7gai556vVno8NhRWWsNo4XMgQ6Egag/Hnq9Wakr6RE&#10;kkmPu9727AHQm4I056vVyxCoEaDaZdlyV3G29u4sNew+4c9Xqaf5vVYxTxzMPLdL3XwW4196wJse&#10;38Oer1CrkebD0q3oad3ZalPeMj7lDKRogA92/wACT4c9XqNjhtZVVOBJU7md0YOvjt+JHsJuLc9X&#10;qCfG8ZkmraivljWNok1I+zre5N72789XqVHp7xebD+oVAam6XqUDAXFrsCp8NCdOer1bdXSvFzUU&#10;VDUwteP5eNhbRVABuO4156vUPTSJilYz2IkiG7Q2BF+9vr56vUJeGGmCg+8dlmDA3ubHS3tv4c9X&#10;qELBapKmtjMt9pF0voSLePx56vULuFThoLEeJufjfx56vUUX1i9P6fMWQpXp4kZ0szAj7QBBt93t&#10;56vVqp9UsNfCcfmoK2ECJWZTIbbipb3h2NtP7R4c9XqI4+PR4DjVRBhrXdbwIACCsZv7vsAtz1ep&#10;TT0r5nwKHymHlzgpJZhYLqCQ1wQQdLj+PPV6i4596Oy4fIooCTTe9tXxZrbma57/AA/t56vUEWXa&#10;YZfkkqqoEmKzAW1BBuGI1/p56vUb7IeZKCupxiKnyp2iuWLWudbWN73sb89XqHzAJi9LJNXTIAQf&#10;eZSdpN+4udLHnq9Uykw6GNBIjpNFCHIKjQ31Fge1jpz1eoNavFFqp51WihSVwT5gB3kr9ldTbw7j&#10;nq9QV5jwmvxKhvVxBWqWa3hqumtvYOer1AnmGgrIXWik9ySNwq3Gmo00sfHXnq9QG1aPOXd4ztSZ&#10;lZj4lSQSdfHnq9UyBJJkiqSu2OMSBltcEDUC/j8Oer1P2DUmH4qrNg8W43YjzAUNiO1iLjnq9TDm&#10;TDIqsSUQiGsREnu3HcG4JFvh+p56vUB2YsmUs1EJSmqkA2UAi3hfuQeer1ILD8vSUxdJ9oVnDqp7&#10;gre472NgfDnq9Q8ZQp5JKMR4bZEDb3bx79uer1Cbi9bXCjAMgkklcE2toRoCfoH7Oer1BdVwGOb5&#10;WbVyA1z43/o56vU4wiOQPS052jb73gTr+znq9XdXUNQU/mUZ3Kyqm4i/vX0+P0n79Oer1JcGXz2l&#10;f3W9l9NO+luer1TKiJEhMym5Qq9rXLfDtz1epnxCrby5JI4Wdo+6r3P9IPPV6gvxymM0ZhZGVjYg&#10;KNFvre/jppcfHnq9SBhgjSq3q1oQbFjbvbt9/PV6nA0lMw8+V/KCdgAO3gfCxJ56vUzMjylXawRm&#10;IDWt27k/fz1epaZP/wBAxVHt5oDrYKbbgTYm/gR4c9Xqu/6I9Wpso5fp6pZS67Svl9gBbaTc637k&#10;c9XqNfT+ougzchoZv0TRBWWQkA+53W3iT+p56vVwqsZgzJ/pbsNoT3goIJB1BPsJ/Xtz1eoIM+4T&#10;V4fWri0Mm6KQKth3D63J1voP289XqLpmnqjnPLcEFNRyEPFKXDL21uCCfG3ex0vz1epC1XXvOOHz&#10;oceUyRuHCte2/vYHxvz1epMUHWuHEsUNXLGYiidt3e1wNL2IHPV6nqm6vRfNlUAaM7lN2FyCL3Ps&#10;I7Dnq9T3DnahxCnjpZZ7lwPtG2oPbv8Ar256vUJmHvgTQyQ1szMkZEtlI9/4eI7c9XqF3L0OVzhg&#10;iorCV7v4Epe1h4keznq9S8psm5TxKRa6aIEOuyQjwI0Daa3v4jnq9Ub/ADU4fMDBBHGsJG0XYFgz&#10;XClk7/Seer1JDEOieDxSz0+KQmSUjahv7ii+0XANu+uvw8eer1Tj6ecKpMM+Upootq6SHbotwGHv&#10;HUjw7/w56vUcb0semWemrqWCip0i+YkeR30Omlm+uwXx7/Xz1erYC6Z5Fw/LNHFDBGVjb3bixIPi&#10;T8bjvz1eo41OKnD8uR1FNHeGW4BJANxqbe3TW39PPV6iz59SofFyGe6LGxB0NgdbD6Oer1B7hVVU&#10;R1glaS7yMqm2pNhppz1eoRYsYSnoxHSqADdQRa4I0uRz1epN1g+ar4UqJQQ8TGQLtuTa/wBWo56v&#10;VHlWKhKxYWTvKi47khjqL+Hfnq9XhUYVTI8eKhrb9sapHvZmbt7PzP8ADnq9TFFRMlU8EfuRMzX8&#10;L+Nv7uer1SYI8OM++wRU9640JHx7a/D9T6vVkiHzSCRFY3uGL63+Pstz1epMS3mqGisGZmZVJvYb&#10;f8Pt9t+er1ZYHigUmvLOyMFjsLEnuBb489XqdYKmGpxHfPHtSJQXLdiOwt9F789Xq7gq4aqjeOpQ&#10;AszAWA2nWwOnj256vVHhpgYSoY+bFuYC9xYewe3nq9TSlNXiunq6yMOZENnbvtNr7fyP3c9XqeBJ&#10;h8WFGSoswJUgXsWJ738bjnq9Scr6jDBG81ORHHLuX2XY6AAft56vVwpcOo6KALTPveYAHtYG5+nv&#10;z1eqaMOpI44lp9Tc3W97H4c9Xq6njeno2EyAJ7wLEWYXF7fSeer1QpamQJTxRMBCVXeNoJBHbd9/&#10;PV6oxjlqakrTFZEDEqpJGp73/YOer1O1RSCIxGmBXYpLewH+089Xqb8XxOogp1qWk3MzAlFUEOLW&#10;sfd9p56vU04dUYkmKxQy7RTvF7yldp8zvp4XAubc9XqcI6jEKurGFzMqxizlj3AN+3PV6o9UgadP&#10;lm3GOQGxvcjxP189XqccIqpcOqa2tkhF6qMLCouCrKftNprcaW08D4W56vUm4KqqWeNKl/MVl8zx&#10;uLnxP3/nz1epTIsdcux4yyswJB8CB9o/Dw56vV3Hh70eyMTgiQDar3NmB7Dw+PPV6ns0d0+bMequ&#10;Bp3JI8Pu56vU4x1UMJkqIVEYYRq/Y6AG1x9J56vUwVdbPGTTrGskTMNbA2B8bHnq9TZX0EdHEwkY&#10;OCLHaLEa+z2/r489XqRdRQUdZPKyoVWWyE9ibnv2OnPV6guxaJ6eoWjgmCyRXVR4NtudfaLfs56v&#10;U1UC1DQRrKEdWVt2upPx9h56vUyjDoqKM1FLeeaVWUxqDYLqL28NDb6uer1AJ1BynQVMkMrRktYh&#10;jsIIYj2m1x/Qfjz1eoomackDCquaOkp0VY3fstiWYBTutoR4ePw56vUUjP2UKPB4RHCGbzWfzFFw&#10;FA/pOg7689XqK5n3LFUtRGsqOi7V2x3IJ3A6gg38O/6j1eoCQzQRtTOGbbLcD2gG1hfvb289XqFH&#10;pzlHA821U6qLVNTPfeNCpAtt09v389XqGLFZ6rBRBlDL9LLVSrJeRlHuqCRdyx0uPC1/Zz1eo3PR&#10;nozjOJ1MOOY2plkLC0bL72weAtppofjrz1eq0nK2UMJho6KmcLD8wwSLSzAn3QDdb69rfRz1eoWc&#10;5ehvrpmuaGkweJYqWUKFVdxdl7nXbYc9Xqsf9Fno+xvpPWeTm3C3pm0PmPsKkjWw2k6E+J10HPV6&#10;rT+pvQzJeectph2L0kD6AKdAR9B76c9XqL9Ren/LWR4jNh6iQJa6sFIQn2EKCR9PPV6lTS4VTww/&#10;oYk3L2AABH9/PV6lzheImnoDC42SaW+/Xnq9S5wDGjIDFIwIHh4Hv4c9XqGbCFosQpwqqLjx7nnq&#10;9Scx/LTSU7iJu48BfXnq9SDXLNbPgM8NQv6SJgyEXub9/wBnPV6gCqhj9HiTCL7APjcG/c9+456v&#10;U4SZrxmjmVYnI01vfTX9v69+er1PeE9bo4Jvl55Csqki1rD+A56vUZvJPU2mqCsdRIAWtbta2vPV&#10;6jBYfmWnn/QyEMjXt2uD9PPV6nCpwt5k86mYMq28L3HPV6mN6aKoUrItj27W56vUlMWweJfciS4I&#10;8Oer1IeagBDeeNvssDfnq9SYqKWpiN3Jtrz1erunxWSl1ms3e1/1PPV6nzFjU1OGJX4bIEbuRYai&#10;/PV6klR5vLfonb9IPC9tdeer1KbDM9eTL5Ez+8Pu8eer1CJhebIK4biRrrrf+znq9To1bG154zbn&#10;q9WN62CrISqTuLeA56vV0Mu4dLeWADvra2vPV6meTA4Q5MkY18bC556vVBbK1BOSdo+uwseer1N8&#10;3TrD5LyvGTf2HS3PV6k1V9PKZHLJH7h07W56vUn8W6aUlZCYniDqQRZgCB/bz1eoK8W6O4ZsMNXR&#10;xvuuDoBp+vt56vV//9YLExqprGFI4EpcXfaCAvvAqW+4c9XqlVq4lQVHzLlDqXC7LXb89eer1NcB&#10;rfexCJbGRQdpFwHBOp56vUocOmqJZfmKt0bbZfsgAE6/t56vU+RqKyu/01wAqup902u3Zib+wDtz&#10;1erBi0FTNhNQiOu6Ia+9YKL99bntz1epBwLXVVQMOhhYvIi7N1yGPbnq9T2EkrflaSuKCpp7RRxr&#10;chBdiQPZrfTnq9SkXHaymxF4kKtIsRIDWXcVAUqvu2vr+R+v1epxxqmo6+ipKtP0UrlWK6khgf4f&#10;r4c9Xqao6rHFEhxGjeKiUgmYag+037/H6+er1MeI1dDXQ75YtshlJhckAFT4sO5BAtb6Oer1KaJ0&#10;osNgPy6R+ezsqobi6i5FzqDcDv7eer1SZMSkKNVYsgSMKXBXUEeN/dvcc9XqSeEQAU1PiGEQWQyS&#10;LvFlUFRqvYA2FwR4afX6vU4zO/kvTUiskhUyRkHUX90n7/489XqYK2ohoaNMFeRpahY1HnNYMSCP&#10;fYCw176AD7uer1R6IYfRwo9MFmeDdc6Ekv8AaN+er1M0bzSYiKqGPYIQVWOSxDAn7Q+PPV6sNRid&#10;NSyyQqoenqFdi5sCH2kjT2e0+HPV6kDVsaOQxVyujPtRATewkuA4t4eN/Dnq9SaSmq8Jvh1UvzLG&#10;QHzFtYAnUA+0c9XqzYnLR1k8scLFAtlBIsSSde2vYeHjz1erBi+IYXheCNJRxlCbLoCzMW0PbU3P&#10;h7Oer1Jpooa7Dlpo0uWRu4AKj7QuO97ft56vUqaAw0qxQQy3BQM32b3IsVv7fhz1eppxKnoIqeVK&#10;Mne5BJbboBqD3Onhz1epI4jHSzosta4QQOJbIxs3wa9gR7Afhz1epurzTzYvHQipb9N7/kXAG0aX&#10;Yey+nPV6pMOJ11fJPQVsapEZXUgEXJUaam3c89Xqj0dNSNTSPKNjKrFRcbrC/bW4v356vU33m+ag&#10;jkAMckRZhe9wG7+Pbtpz1eqOuHiirGgj2vCQGV2bS5uSPbcf0c9Xqa8XaOk/SrGCs/uWPf2n8/Zz&#10;1epmheG4j2bRJdkcdtqi1j9fh/bz1epM4liWIim/RKWBupN/tak6i/f6eer1JjEsUmr46eGRhC53&#10;3BtrrY6jT7+er1Y5GmmlFHS+WrkAuARusQdpIvext/H2c9XqEPLy0NDJeWMQ6DbpYFyLa6Dv31+H&#10;PV6nwz0eIYjJIs0SrTN720WNgL2JOmvbTnq9WKpxCpq53FOpRNAWJI3lvH7uer1Gz6C5hxukE+WK&#10;p74eYl2orWUknsP7P289XqPtlSrythtA1XLJLTzR++QAGLix90XYdyOer1M2NdQMFy7jLY0lYkbV&#10;sYRo21Yr+6AoFge+vw8bc9XqR+Ky4XniiKht0e4kFbh2+F7jueer1CxkDotguYMInw2GojjmEewx&#10;MLsdLht30Hvz1epSYf6csHw+rE81VDCzoysSu5bD2aEXP9PPV6g/xXpdlygjlocLqDakkAQGO4s9&#10;i9je9vG1vHTnq9Sxy906FPhr00USzFwrg2JYEm7AeFj+z6eer1KLA+gVV8xAkGy3ms2/W5ViTt+r&#10;tz1epd0fp7rpcZ/m+OVDTIbbIQq7Qe3e1zp4k89XqMblnKwpYUhp4VgC+4NtgQqjnq9SxjoauKRV&#10;nkZo7kvY2I/bz1epVxUWGwB62IPs9243Gx+q/fnq9XHD50p2kklBHmSMu/xC9u/1X56vUEmesRpK&#10;GcTbtyuxTTW4DXP7Oer1Vx9ZsbqqyqnfD38uJ3IUsxBNu31G38Oer1V89QsfmxHE48Gr925RIysp&#10;AU9rpoupIHc+F+er1J6iqqXAaKMV4KebdVRfeKjuO9rXPs56vUG+b8+1mN4rHgdOWlVDs3Eiy9+4&#10;vf7vj7eer1Gs6CYNVUkIzAsSyOAQ27wUi1/Z3AP9/PV6jD4nX12WTW1Nc4Z5YwxDaXWwNl0A156v&#10;UWbN2ccWzqzmSFIUlQhFAvdSQDuuAwIHh8Oer1OtZhj5Vyt5KDzZXbbEVNjIzDQC58R8f4c9XqXf&#10;TbLVRlcpi2HsoRizuGS4CkeF+1jppz1eow+K1OF0lEcRwcJ5pjMngVB17jnq9RLMWzRUZgxk1+JM&#10;UWORpNNEUrptA7WPx56vUXzFUxPP+Z6/AaNGNGS7qoOii5At46eB76/Hnq9RrPT70rqv68UOKVUN&#10;jaMecdFVYzYLtAFifE9z3N+/PV6rBsRxWnrq6ooaF7zRI36Jb+6HuAxHivexPsPiOer1Vx+q7ONF&#10;lnDpMPmZBiPvRI+4Agi+8AX1sLfqeer1UeZrx55aeeWOoMk20lgCA1yb2PwPe3PV6gLxXEBi235X&#10;W42hu5DA+8L9rX7+znq9UvLFBNPjcjzxgKqG7KRYHtrY3Nhrbnq9SDzmYMMxnbUybQze4T46XuL9&#10;+er1I+rV54ScNfepIsW7XA1v20B56vU84cTvaB0AmQKwI7+ANjbnq9S+o58NxLD5Fc7dotuPcOLm&#10;41156vUFuYkNfURFPdKgxsx/fNrrofG3s/jz1eoP54xUtaSQxxwAqx7Bjb2+znq9USmnFIwhKFy3&#10;Ydxa/wBN9Oer1Y5WrPmkQLtQ+8XBB2W1A1Bvftz1epe4NXSTxBHn3yBbgk2IA79rDXnq9TBi1Q1X&#10;U/zCnBaeRj5hPchSfH489XqZ6R46GrOJSAsxIF7EsCTrfv8A2c9XqOz0uxrCMxYnTU9WplcoLk20&#10;UHUbv3S2nPV6hmwqCpyb59dvWffPK+gGqg7lUXuNBZdO/fTtz1eowvSnqIZ8xxYlX1hFOu11QgWs&#10;bgrprYdvEc9XqPLkrqjTVOJxwFJIoYTePdoLi5uCb6fVz1eocKfFMQzHB8zWGScTebv3OSdxNzZt&#10;Se9+er1LPIeKY1gEjURIEieWUUkgkA3sRr2Aseer1HCwHqDTZidKatWJZJSqeUhJAbXRb3J7d+er&#10;1F66vdJ6WulqMXjg8zvs0DAG1z9Nm/Xx56vUVGPK6UyvhFbSiURkjcbgOSfCynt93x56vUk46SfK&#10;JFEkW+IytIy2vtDNfU3uQO1uer1BX1M6fTV+L1GNUQWwheQBVFwB74udLX7ac9XqLv0hzrUYrXBW&#10;/wArHMUKA2A2tY3Pe99Rz1eqwLDsv4hmTK7RyMRG6OWsQLGx23925789Xqqp62ZMbK9a+NxKCg3e&#10;WCLF33WYAmwuAb2+nnq9QDZLw2tpcVidxvM+47lIsvvXGlr/AHfDw56vVY70cz5HlDN+X66oQLTt&#10;NGjyAW95pNpvbwBIBP8AePV6jt/iF5Xqp8KgzbWUmyJIAjMgsp3BdgFrA7lN7nv356vVQ9PMkyDE&#10;YgdqPI0akknTQg/sHPV6oy48cUjMFST5bKujW+za9wNDpz1eplixF0kMMC3jjAZmtdgCSLk97Dtz&#10;1erjWZtocOpBjWFSxyNvIkVCRu2EAgaEXA7/AJm/PV6ll0/zzI9dFNS7o41sxc2sdb7QD2t4m30e&#10;PPV6jw5G61YFVbKD51qTz6ho5XNmUFASbW+OhA1/Lnq9RscoYrgtUVplkTEI5beXa4U6+xgCPrHP&#10;V6jhZJw4z00UlKTGYD5klmVQpsBtX4BR99/aOer1DtkzqdieXJY8SkltRSSE+4SDu+Nj9456vVYB&#10;029RwxaZabEdr77AEX90D26G/PV6jbYFmzD8w0LGE3INgdCD9XPV6pDUqF/m5W2Ipto1hYdzz1ep&#10;J4+kS0rNSWkUM4s4vc+w9wbj289XqIP6nemuBZ5yhO2KUUbSRxsRAEVWPgdlh4j2W/Zz1erXb6ve&#10;iTEMOxyLM+AQtDGitNNE9i1vHYQO3jY6/Tfnq9RDc/YLW4dUmKmmKCEgEldDY3GvfT2j6/Dnq9SR&#10;yxnvE6eo+cq4WljVpD3BJUe6LD6dRr8Lc9XqNh09zZVV9VT4zGpVXIRYZBtOo0Zge30e3nq9VrfQ&#10;zF4sVw+jSvCFkkZgqgCzXI00I1A56vVYfgmFrimHERqrAsrhbWIaxvr8Bpz1epN5xy/U4fK4xGCN&#10;YF7Ot7k7bXNgO31+HPV6if5lzfSZZknjwpIxGze8F0IIB1+GvPV6gyw7qbX1GBtNIRLMZJIxu1Hb&#10;7VvEAnw9nPV6i49Q4MRxChamrZ9hqLsgUWJZiACfEC3x56vUXSpwTMdOqf6KJI4ywJtbbsI1Ptv+&#10;vs56vUkazFKkVs9dh6kSCMpCq6rvB1LW/Zz1er1Ri00tCDVyGZpCNwNhYDU9rDXnq9SVhxSqwaQv&#10;h8jlHdjsNytz9nX2fD+jnq9Sip8+yUVckNWp83USJIb3U/urbwPfnq9Qp4Dn6nqq6nbC4oqKnp1F&#10;1Uki1z33Env4fRz1eoZUzJl+nwmCSnIaWWRpRre5v7PZz1eqdmXBxUYSaiaExxzxM4kI7MdLfZ9v&#10;7Oer1EfzblKKkhk2yeYzswYqbGxP03Fh489XqDiTGMRwV1q6WYIsJCyRtodtyAdD+fPV6jcdP/Ud&#10;mfLuCUuFUUzbtgkYkgA6/wBHx56vVYJ059Sz1VQtRi1eqSyhSSxtYgaAD42/h489XqO7ljqviFdh&#10;sVVhMi7qoJYC51Pj/Zz1epcVXVDEYMJc11mlRSHPbX6L+A056vUlv66tiEFPItc9lsAoIKkE66H6&#10;/wBRz1epw6g5io8Lwykr4qhZG3MJVBO4qfr8O/3/AE89Xqg9HuoEGI1VVBMCIw36JmP2xrcDwvrz&#10;1eoyk2NU1TTJT0n2ityoFyBexsfp56vUuMlw1K1VM0gsXI3HUAEE/lbnq9RxMJxa0HlorANYBiRY&#10;nxtrfTnq9SwwRIoGaddSbn67689XqEPCKimSfzZSB20+/nq9T5imasKwLDJK6tk8qJbBmuB39nt5&#10;6vUFObs89P8AGPl4K6qhswuodg1+1iQF9vPV6g1xmbp7V1Cx0fkSz2Oq7VNvuF+er1Ei6jelfDM6&#10;ZibM+CtKJV3O6R32g30uF8D8fv8ADnq9S76fZOxDDstVVJXxiOqjgt5dr7idAAPE89Xqqm9Sfpsr&#10;+smWazKuL0D0tQHEsRdAwBUEauLXBv2J+OnPV6teDqJ6As6YJmKejq6WSmMEjlm3hVsTcAKGI90e&#10;IFjpbnq9U6g6L45lhY4Xoqt6eyCaoQhRYEAEm4NiNbW1056vUPWW+h2Xc20zV2M7fPYkhXF950Nu&#10;1joLm/PV6g86u0dZkhVNIqUcShVUR6XK+FrDS35c9XqLnjPVzMppYaLDJWCyMQArbWG2xYgjUHT+&#10;3nq9RsuhHqheWto8FzFJZY28s3Yktdu5HbT2j6+er1O3q5wLJPUnNceGYAkMiEqzGJvtKuquwu1m&#10;Ha48b89XqQvQvp7mdMg52qcKC01NFLFQRKy6ytIEYbCbew639ovrY+r1B9J6Z6mGuGCS0cibjunm&#10;Ispci+p8SR3tf8uer1HC9OPpjyvg9Ji+O5jkgjakp5JIi6lveUf6ym5JP5Hvc89XqND6SPTNlDFK&#10;Cuq63y3Q1E0odJFUssrF9Wb3hYaAGwA8NOer1Ei9TPSjJOGZ7x2lxYUflQmYK5micqi3GwAMWuB4&#10;nnq9VMGPw5WoawR5e9xSWY3Gm0m3tuP4/Xz1eoKcyV9NV4iWBDbEKoFFgDfWx7WPPV6n3LVZLh1d&#10;RvSyMhDKZbWO6/haxvp4W56vUY7IWdqfDsy/JSO60tYvlEEbWJ3X0B0Fx+tuer1BX1WwiSmxWXFq&#10;VVNMhYqGGrXGl7dj7Bf6bi/PV6i3mSsp4mq5drbjtNhoBfTTsLeJ56vVIqKOonqBUzWMaaEC1jfW&#10;9uer1PiU0NbLH4EAgAffb6+er1O0lFV0lGm6ED3ydzaEgjw9vPV6uVNiDKWqYR72qN8QB356vU4R&#10;VNQyJPGnuAgXHcg97/Tz1eptR1epC+WQzMR7wPh7Ppvz1epzqXSKAh4gik+36uer1cqTCwuHCqOh&#10;UsL3uSD2J+k6c9XqiS1tUdq/LQmJv92Eh8wW0K7LbbHxPPV6m+dC0rQwEJvFgLdiNbn+HPV6ouHm&#10;aidZR7kslg9iToO9jYd+er1eH8wStmhSQtHIQQouPDS/PV6pAp4/96pgxYDVQQRob9rW56vV6OFZ&#10;fLSrF1AZgFHa+uv0Hnq9WSk894pLAkodqgixUA3v9fPV6pkFOu4Mp96zXJ72JvYc9XqzySfIr55h&#10;YuzBRZiLW8SPYeer1RqeoDuoddCCS1wSb9/o56vVKpqylSpEaR37WJXTnq9WCtc1Tiop0CuGuTa4&#10;2g/t7c9XqlU0ZWGcwbEWxPvLutfTT6+er1M3nMgVwQxvZbCwvz1epwSpkikbybINoBA7a/aA56vV&#10;2MYmceap+m5sbX156vVxaoEtMWBAQkhUtqbG+p7c9Xq8gpxNHLOR5ZUm3iCO/t56vUnMNip8KmNO&#10;shY+YzrfU2NzYX8Be3PV6lNLXMAJZQTut38B4n6uer1R2tTSCqw+pl8/bexUBQb9r3JII+jnq9UF&#10;67EMQqTUVQG93uzAa28Rz1epyw6jir65p5lLJSnRS32vEWHbx56vU6S1coZJ1QxAFtiGxtrYXA01&#10;56vU6U9XHtWVoibRkm5BF73BA7689Xq6rJZNytSm28XDNrqe+l/Dnq9TVUVk0ybqiyi6qx9unf6+&#10;er1NdGXE8ksD2Elx2IsPEX56vVLasqjMtJIylXCqSPEAdr89Xqca2WlmnjhprBkQIbHsPo+PPV6p&#10;MbYfCoiqnEXlFXuxFj9H0Hnq9XCnod0yKv6RmUgMDe5+jsL89XqymARos7jbsBsp/wAQ7dvA+3nq&#10;9Ti8kNNVgQ33TW1JuF01Avfvz1ernU+XiKieV/MMKMNpsLsf3j8R4Dnq9TJhctbJN5igFg10vbUd&#10;mP1c9Xqfnw2neaIgEqWdnIIuF8bHtr7fy56vVGqqGSHDZJvMWb3lC7dNq9tQR4dvZz1epono44aQ&#10;JG5uoBS1gCD4fSOer1NHmzo8nmLolmubaC2ml/E89XqjQVFfLedY/IFjexve2rG/PV6lNhMkUscl&#10;REbfYsWHe/bTnq9Smw2ZKOoklIJEpW9gNb+0d7jx56vVLxN1Sil+XQEAlhtABsfbz1eoKMbRPmd8&#10;wG4AHZc9gND/AEc9XqS82IyQxs8tm7WGhIH3c9Xq4UtakkbSMpQsb2sBceHfTXnq9WbfPSKH2AKV&#10;JYg6m59nPV6uc8uIxBKjDVJMTqWa5sqEjcT9A56vUpxisslStQ7DSxGn8Oer1KOHG4KyZWkJWViL&#10;i2gsNDfx56vVJxLEZ0oXiZjtUkp/rHnq9QfpjC0sDS1TsXk903Hx7Dnq9XJMxVUKbInBEikE31t2&#10;0I1uOer1Dh0vzktHWrS1E/lzIV+1oLgAg3OnbTnq9RyqDG8MxaYJVyeaqBSdbhifE/R8Oer1OdFS&#10;4YKs0lGd6BizBmvYnUAXubW8Oer1O4wVBRPTEBWjYyDdptBuQQf6P2c9XqbDjNOlV5EMXkuyj3nY&#10;G9x9oGwOp1/u56vUxZhpKWkwZsUh9xt997W8Abk62156vUW3O4qpVSdUChj7zDxsLjQ+wc9XqB+h&#10;FVileWmU+VIxDCwHY2BGvjz1epaRyPTyCGri/wAmTtYi1gdATrrfnq9TRifl7zXyqNRa9u630Pa/&#10;PV6mGaunnLRk3QjQ3tYHwHjz1eqe9D8vUxOZSm5SSottGntt4Dnq9Qj5ZxfAaX/RaiJzKNp37gFJ&#10;/wCI2JOnc3/hz1epdS4pJFN5tCq7JLNYLoCD2+vxv/bz1epe5WrMQZaapqzZ1LBowLXOu21+4+PP&#10;V6hepq2tkZKisi2S+ZtRgbC5+Fuer1P2E4jU4vSo9O1neRwxFiCwNiG+III/u56vUIOIYpWYVSmd&#10;USZVVTYkAsR9oAa3IGuvPV6g4pcTpZcbaGNbBywJKkCzDcCCdCQdND9PPV6hQy9ixwytZIyC5NkU&#10;i9x43N9Rra3PV6raPTjmiahwuOV33rIVAjDW2bUuSfHuSNPZz1eoLvXt1Hrf6hzR08u6ORGLJc3D&#10;2JS5IB7jnq9WnR1lxipr8ekqCCTIzG1rkgWAv2789XqALZNUVf8ApQ2ltSCPusOer1YvL2zPERdx&#10;oBpb6+er1cJWjRiIRY3BBHhp4c9Xq5bC1NHGoBLM1rfavoLHnq9WFYyrEkgbdRfxsfDnq9XIzsYz&#10;EQNTft29o156vVkgCKFaTS5PvW+HPV6stPBFUhY0NpbtoRoRa9/p56vVAYDwN9Oer1clR9w2g3vb&#10;T289XqfY5qdY1Wh1le+6+hsAfZ7eer1R/lpGgFSEJMRLG9rEXvbnq9UOVzLMZnQKGubeBvqOer1d&#10;RUcs0TTx2AXW1/Dnq9WBHCg2F2On1c9XqxgA/s56vVkXdISPGx7/AAF+er1SYwtSIqZB71zcn489&#10;XqklqqkWWoU/avDcdu2o+7Tnq9XVO71YEViTCp2DwvftbXnq9XOsmmaQVLRqC6BTZRa40vY6c9Xq&#10;weaaWYSMo3kAjtaxHs56vVljqZaBRFLCPfANmW2hN9PgRz1er3ya1dSTRAKgI+0e1/Hnq9XqCU0c&#10;xrWO4xE3U+J7C3PV6pcCyYuoQoDIAzbrjUdyPvPPV6oEEsFPK71S+Yy6Kvh9/wAOer1ZptVjqYdq&#10;Nt0AtYDUa/H6eer1YIqg0ZaID9HKoDW7ke0c9Xqx1UzSTMisWF7LfwX2Ac9XqhW056vVmd9FVT9n&#10;+Pjz1erIrTVFoi24391T4356vVLaP5KaaOUGwUqNNCdLHnq9T3g4eCImoYozjcjLYHXvfx56vU20&#10;indJTvd77gPzv38PHnq9TX5MhiM0dzsaxNu3s56vVOcQTUhmq3tO1iL+wG3Ye3nq9TUE3OVUjx56&#10;vVxO6w3eHbnq9SmpqOJCuI1dlsAShjBFrWBtYg+3Ue2/PV6m2YNKprRGql2ttC2AAA1AtYX56vVx&#10;kleNG8lVGtri+4DwH0c9XqwmOOnkCzAhre8umh8Pv56vUp8PqJaSYMiArvUFBpY2Ot+er1LE42Qq&#10;1c10Bt8Ba1vhcfTz1eqZhciVccrfbDSCxt3H8O+vPV6lXSpMrCMaOpBF+4Hhp7eer1DTkeffiD/O&#10;KzR3Ulje17CwA7d+er1GGwP5gbfKKyTKEDbQLlSTYnt9F+er1cMQrMNrbTUskgf3tzFiALnW49ot&#10;+tuer1BLjlfDNiLCd77AQhAHYjUX+J56vUwUHy7Ii4rEzQG+1kIXUdgCBfTnq9XPH4KSKib+WFjG&#10;HDIGtuA0J8Ox56vUHwonVvnxaFw5XXX9b89XqjV+4M3ugiIe+dBc3s33c9Xqi1dSsMLKpDeXqPDU&#10;jtrz1epnw9oKGEggsJPeYE6E3vf2X56vVGpJnhqHpYkCfNEyXGgLXsPHuF56vUrsIqp6GeSCRNq3&#10;B3C13uPEX/Uc9XqUdqaWjmqiLbh+jOpsb6gDnq9TZVUlPN5UX+Tl3gDTvpoLfx56vUjKnCopa12h&#10;AkMO5faLg+GtvDnq9ULaZIGWo9y11JUkHU9wRqCfbz1eqVNB59fFWwH30hZGJ0Fr7gAPHt8Ceer1&#10;Qt0lVPUQVsYaJxowax1+PcW+r4c9XqwGghAELLukLGx+B7G/t56vVGlo6intCwCOVsGNjcA3t37W&#10;/X2+r1NPkYzUmSmRliDMCtiLm4H0duer1PslRNNVwUlgI02iRvawBvbw+PPV6pdPBJEyQwHeFZ2J&#10;Y3axN7XPx7ewaW56vU40rYTKXpsShc+aAsbxuUCSX1Z/dbcAulhbXW+lj6vUzJBWvWlAB5SBgjEC&#10;5OgudfHw56vU900jRUnylUokJ139gB4Dv/Hnq9TjBHTb3WotdRYAdyD+XPV6uqmB5ylCrEKtnsqk&#10;k7fe10tp489XqwiseucTxbl2WUq4Iue/Ygd+er1RK9ZKipNXONlOlvdBuSdb99LHnq9SarpI6d44&#10;pQG3fZsO51IA+I56vU3SU9VHUAyNZGAtu7e0mx8R256vU1vWUu+Q0LMWTaGYqAC3a4PsPt56vU21&#10;kdSHaGlVQFJZ3axIXuTqPHnq9SZqayopK5wkgYSKLE2sB7fZrz1ernIuJUkAgRkZHB8tlIBJ/h25&#10;6vVihSCnjVapSkqk72toQ2gv9/PV6lhgyiCtCt7/AJyiMkEEC1zbsbg+3nq9Qz4PRgTRSRQgbO4F&#10;rHx/Lnq9Snx1ziVO8moC2kYew9rc9XqBGvqREjOqDzHZhcDt8Nfu56vU14XURVc0sCKEJJBv3Nu9&#10;vp/Xx56vVNhhqqFJSiqC+gB8QfHte/PV6p1O0kCFIlAkW3sGlteer1OCfONF50pJk2koO17D6bXP&#10;PV6lZFiNK8ELSpsYqu4AX1PfUc9Xqc46VGeOqgIDKx932g9rDtz1eqetSp223Mzltw8NO4GvcDnq&#10;9TU7LDP5dPFZDqWXuPZfnq9Tk1QUwxINpjWXcAx8bakXHx/Lnq9SflaUQsztuIIsfDtqBz1erqCW&#10;WRw2jKwsALH3iO3e+nPV6nL+XL5KywssRN1cC9+/h/bz1epQ4QZZFRItY47bz2vbQ/Tz1eoymTMt&#10;0eI1tM7L+iUG5bUMQb318QDz1eoR6uRqNXw+iIkeJgyC9wVYkG/ttz1erqTAWjrKaSH3pY5EeyG5&#10;GoLA2I0Nu38ex9XqFaOviokkkjMYEjA2KqXDfvWvfW+mlvHnq9Smw+nlr4FrfMu0xvYAWG0afAE9&#10;uer1MOdcGpc1U5V9J4DtjX7LGxvf3T/Dnq9QapQCGXyjHumNwGJFz4DTv9fPV6vPgeIYtC9PiLhF&#10;pZASna9x3JABOna2l7+PPV6mvysPpndhII5UA2h9FIPsvrYDnq9UOvp2naPy41YxqpsLDU/x56vU&#10;h8ThanMU8JCMxaFwCAVtqSe3ftz1epuoo6cYm8LRu5jAYEaKRrqRqNOer1LzK9fVnGEpqcGBIrMX&#10;axDXOumt7DXUez489Xqsa6T4jWUhApJBMpHvaAEqO1wLgX1Nv6Oer1G9pax5MBgxh1WCTaqhDZlJ&#10;11PbUHw56vV7B6SnxKia016pHYvvAAUAkaWtp489XqFTLmGNtqUqJD5cKk7idSSLqQD4W8Rz1epn&#10;xiqmocrvDUsWIcoT7pLK9ive509o+vtz1erP05xCjXEYDcNGZGjZWIJa+gNxqLE356vUdNoq3CMM&#10;RIRtgtcvtBBABAvbv7Cfo56vUV/OOO4h5xpKdYxdyEFiLg99ewv4fqOer1BLjmGYg+ERUchj3I5I&#10;jQ3IB73O3UH2fT7eer1Fu6kzzUtXMaNVVVQqSV91RbwA+HiPjz1eokOMVwmx4sQtTBGAu8sTYdyE&#10;HY6+3nq9QB19ZSLSxUsSvHNV1TmNyRZzuLCNRa/ugXI1PiLc9Xq4StD/ADOQ4gD+ib3trFWuQQRc&#10;ajTnq9WBMVp4cZEFMLbwFUFrkD2kk3P0/fz1erLBRx5id9qTwlSQ0cjKxYA+0aBWOoHe3fXTnq9T&#10;Y9OuG1c9MVspVERfEMx1t9Hw56vVHpBL+jNepkJbbr3Ki5BPh9X7Oer1ONPhYqzUSUEysEcXYMCQ&#10;V/dsOxI9v7eer1OdMKOtpJvNu0oVwrgldrHte3e3x56vUy0kRp8JSm+1OltzsRtK9tQPE+znq9TF&#10;PLM5RIlERptzKp7Mp727du/PV6m5Kxqavj8hrsCGYAa+0WGv1n+7nq9XeKYklVOkaL5JSxLkfavr&#10;YD4n9nPV6uMchFS+JRMT5t1tYixJ7dvr1tz1epirqUSVk0ERO4Kd1vHQm508eer1YqSGakmgpppx&#10;5SodtxqxHifAH7uer1SosTdJQKhAvmEbVsNFHc9v1+rnq9SjNA1dTNiEDB5xeyAaqvj9R+/nq9UZ&#10;kqn2vXp74BZLdj7S3bXwt2/jz1erLEseIZjjmayNHGYYlUaAuPeJOp07Dnq9UyurFkwZZMJn3TAs&#10;kwTvZNCD4XNrc9XqTkVEuJ4QyQSmnQgAWNmsQfHuL/3c9XqUFOsTrT0stT7yKyk3uUFviNQeer1N&#10;q4VMKYrGBO0li0jAAkAk7j4AkfAc9XqhytB8lJDVr73Zj3ANtCthrz1erhh0D09DD5lyhY33WIA1&#10;FyOer1ZsS3VVP5FRGPl0YkgGwKnTTx+HPV6kjimByYXKtRH70MuoA1Krz1erBJiNMspLG8JRVUaE&#10;qx7knvz1ep4pqJ60avYks2tgAg8BqfZz1epOT1EUdU1GABELe8ALKALEX+PPV6pUdNLDUMyKoS/u&#10;XPiACCdLa3vz1ep3ikkp5opNDGQ7MDbvqdPGwGo56vUt8PrsHnIqVilQqQWG65LDUG4NtdOer1DJ&#10;htFSVyU9FUuyhryRjuXJ8CT3sPA89XqVWKVDYbSwT0KqJIpGeWwGkYHuhTbQm2p1+jnq9QbMkvnV&#10;FSsm6ecs5sCbXBsANL+z489XqeqieRcPKUCGVnjRW3KQUtpc6aa89XqU0FcuEU8ARLMQnmSML9yC&#10;Qo8R2N/7+er1SqfNKPiU8eIqXp2UWKABmNiCzdrfAfR9HPV6hM6c4nWU1U0FMRsWMbJXILPfuGUW&#10;vpz1eo22VkrsRoY4YpEVYFLOSSFAJuAFN+5v+Xt56vVFzIrRbEpwQp3Xubkkm/x0/s56vUyR45Fh&#10;9AZYFZvKUX8QFJ1bX2X789Xqk11G0cq2baQqvqCCwOouL+Itz1eoMM4jDKUJWQkh0LXULcksfYLn&#10;Xtpz1epAZhvBLDU4IxRGQbgwIABJJFjYixPbnq9SAmp5rS4s5EaRBSIwPeZgdWOv12t/Hnq9T1lv&#10;A550Pzfub2D3P+Ajt9+vPV6myuwaqgxWprJSrBzsjRQAWANgNSdSAO1uer1Q6iOKMoIISjte6gga&#10;DQ+zueer1MFZg9ViqzxQzR0gijFQEkVm80qbbVINgwOuun189XqBrFsMtI0R91xdveAYX7Eez6ue&#10;r1A7W5bEDuxjY3U3IHu7tSDc6c9XqSla7QQLTlSJSbBhY9vgNOer1CTgddUSQrSma8XxFmtu1N7W&#10;F/19nPV6h+yNmKnwyl3SoJ4IlVTuPexsbH2gG49p56vUJmB4tVVdfO8BBp2lIUsAt4+4JGtiD7CR&#10;8deer1DBgUcjUDztJHPGvmdrAgLc3vfWw9nPV6sNRCMaw9KqSLyVj3KDY2YWBFhYaEk/389XqQtR&#10;hE9ZSz0c6IwDnbZSAqW93vb6Db+znq9QYZnynDJWx0YkIlkVVVNuhub6n26256vUC9f09SSu2VYU&#10;QF5FfdqA6m1gNRp+XPV6kPiuBKsssNJE0qQsV3i20Cwt43/p56vUia0VAme0dowDcW7g2uT7bHUc&#10;9XqaqakhncUy3eNQSWBt4aD+7nq9UyeVanDxQxQmMLZ94NzoQCvssfv9hHPV6u6PzaaoJmcxRhAg&#10;I1uSR9NtfZ9PPV6lvTU8ppaVKIf4juPcMQbAd+49vPV6hGwqlqmnp6Wp3S31BNkvfQk2Ght3HPV6&#10;jj5JpRhGBfy+UHc1iqlu5Gg1221GvPV6jZdCqit/rG8tIQWUO3lHQ2VSLey/fv8AHnq9Sm60VH84&#10;xLz6pBGzKTDGtgVYAX3HxBt2/p56vUT/ADRglZHgk1JHZGN9721A9t7HQDXTnq9RR8yzLFVq1R+k&#10;hg90kkBSQoNyba3Bvz1eoIaOCZ6hquabcUZgq20sb2IOn389XqGrLU0PztM1CSXCoWt+8R3v9J56&#10;vVY109xtxHBSKi7Njuu2wJOgsw8PE/f7b89XqOV05kqpMINFWzAtJMrp4hR3CAXtY+JOvPV6nXNu&#10;HtV08y0ZWJkaS8fYGwIvpbubc9Xqrf6sxYqcQSviUIyEJIgF76390kXBtY39l9Dz1eora0jw4rJX&#10;1zxzNTMWYINVuSPe1OoPft/T6vUOOS8SRDS10hUSVEwu+n2b2A1vrbW/PV6jaJLVRTyUUVUP0yJt&#10;DDQgGx7d+er1PGaMVqa3Kow6jVDLTwyBnUEktY9z9Fh9XPV6qyc/xVNVRXQLYOwZLDRr6eFiL6+H&#10;PV6gJ/lVbQSPI7KUlYhRcEK3Zvq56vU1V04jikoEjuShCyAjb2JNrkE29gH7eer1IhaUGL/SyPdW&#10;6lvtEdiba/Trz1epowyOkw3EE+UUTzQoNzSN7xUm52/H6uer1Gp6UY61ZjkFDE3kiMG0gNiQdCps&#10;b6f089XqtM6fY+TQUMZmaZofeNzoSO4udbfHnq9QpZgqmxkskXlqDHY2J2qSfe7311/Lnq9RLOtO&#10;X4XBeissKByfduN1tpub9j4Dvz1equPG6YQ1MzzsoKM2lhZlY2GntB+/nq9SWpamU4qaZG92KMeW&#10;Tax8Lf389XqdcPWmYS0uJ06sm5VTsSb6lr/SdB+fPV6lPainwwRKN8aFl8LgC9wTz1epDV+DzQE1&#10;Ednip1Z3AOir7WPsU6a+PPV6oMVHUV3k/MkmJoztB8PEjX289XqxQYTVJPTwVcqRyEyFSpDBVBJU&#10;EKTrbnq9WCatxSmxAIzrLCzHUL7qi+oHc69/p56vVwWZJqhvPkV5IQyQ6A2F7kD4Hvz1erG9OBDF&#10;aB5DYAzEAAMCbhu5uRrz1epiaOsqK0yPtUbrqxt2HcfXz1eplkq68Fp6ZVMvmGxJ7WPsGmvPV6pt&#10;FFR4rM0Ncxp395mYd9b27WIv2056vV75UwSNBcPGbW1t7y+Bvbvz1eqTTxYnXxywQTJEkA3bzYbh&#10;fVVHcnnq9XKCrkFdHSwRXjmKguw7EakgkeJ9nPV6nebDHg31MpQq9xYrobdguutuer1NTYbHTsHp&#10;j9i+6wsddbm9u3bTnq9ShwaIRzSbJxs2g3IOrX1+nvz1erLNJHhFFUYQAHepk85lBNmcE7WK6i6g&#10;mx8AdO/PV6gjzJFE1MGmf9KrWA8SDrc/w56vUhoXjhrYpIyEJJO2wvr3/hz1epzpqoT1b0VVEWTQ&#10;o+mh1v8Adz1epY4QlKlLKzi2037699PqJ56vVzqayGSNKoR/o0bawFrkqL+Omp8eer1KdFkq6T56&#10;nARpbe4fZ8Drrr356vVF3zRXcxWAcKbW1Ps7+PPV6stVNPHVDziscag3JsNuoIv46c9Xqk1EArJE&#10;o6A+YHAYS3st2FyPesdPotz1erBJFEtQIJF/RO4FxYhgDYtftYntz1erBjFdRT0iyq7eZGSoJ7Ak&#10;7dAL+HPV6nLAaelRFo6gbpXBO42ta3e9vE89XqU9BBS0/lVtNMA0Jvt2kFj42JAGv6689XqO5gPk&#10;jKULViBPPjDaaHQE2uPE9/7+er1AJmyqhpaj5uM7ImI2gm5LGxAIPex/Pnq9Si6S11PJnOllqGtu&#10;mj8xuzMoYHQi1ifh/bz1era96P4lTYhkzB8Vp5PLp5oI7xhrjaR4nSxHb7+er1GqyViuH4fmNaWU&#10;B2baU363uNB4XF+er1D6sYpAp90q7ncoF7dyDz1eqThU6R4iGmbaCQANNBr91uer1ChhdVKVMa6i&#10;5uT8L689XqzZ7wAZiypV4a/vF4zY2vY+z6+3PV6tUD1qdGcyZDxubE62MefLI5KRklAGYkbdBew+&#10;Hs56vVT/AI5XCqx2WdUssDhSdu0sWUA20FwL2uP489XqGrpLRUNZPMJ4y0ERHugDbZgfsjS9jrz1&#10;eoxeN9M8HxvDY4JKZyyqqgIdjWZL3Y2NgR8P7fV6ib9TejEOWp6eajiKRujhwwuDobXNr3Fwfo56&#10;vUW/BaqfBpUp5pU8yNwklhYfa0sPaL6kf0c9XqMflLMJqoY3opASZizjcCNoBDKddNbaf0c9XqG6&#10;gGI1FPJIqAK6FVHe4t4a6G+t/o56vUjaPAcRSebFqhryDcpUW0AB2gAkAE+J8dfo56vVFxWnSteB&#10;2CoAp3C97Mb/AOrobj9bjnq9RXs7UojkmnrGJaJ3cWHhYgX+AHs56vUW/EXjWd45DeN9zW+J56vV&#10;JwuuWjolpqhfOUuWYDSwsQttfD+nnq9Tzh1XSLQtrtST3pApsw11AYa9vu56vVDqcy0joXWJVEd9&#10;quB76ix977u3PV6g6xKtSuDS2CJIAwANwpF7+z7rc9XqDhqeGrnjMcoLGbUix08R9BPPV6jD5Klp&#10;qPDD50CBXuq+6Dc/X7eer1ex+cYhO1E8RhvYaCwFvEWP6/Tz1eoOMTb5WpWnjbzH+yGOugHhz1ep&#10;v895tUABuAD20GhHPV6psiV0KwywSbYwCxa41Pa3PV6kxibyU+JQ1BBaRw5db2ve3he3PV6pEdR5&#10;qNDtO5ST2/b8Dz1erEk0ksTKRa91DX1t9Q56vUGmYocQgxGCKkZtpJLew+NjfXtfnq9SGqo50pE/&#10;R22uzHxFwTe/PV6m/fDNI28mzXNh4Nbufhz1eqNIWAC3uvcc9XqVmWo5kxKneH31V1NrgDWwJPj7&#10;vcX56vUffA8dxHDKBKWvidYCujggWP2gTfw56vU3Q5/q8PxTzEL7wrW1IBOpF9QDe4/u56vUYTpp&#10;1trUhM2LTmUn3QittJJFhc6X/P7+er1GTHUrAMxYJ8pdRO6ltoa4DDuL9jrrz1eoO8xZZw/GMFhq&#10;kA90mQMo1J1uPo+nnq9RQepmU8YfGWjp42dUCEAMNqlgNbfEfD6+er1BbiWEVUFey0vurEFVv+Jf&#10;vWPjf+znq9TDHBVRrNVyE7ll2oBf7Nu5+vw156vVNGK1GHRRyyMXCC9j2Fz2P0c9XqVFJn7H6aVJ&#10;6n7KkAKCTcezsP4c9XqGLKfWumklg/RtDCS2877ksCLE6C1z93PV6h5w/wBRMb0f8vWMQJGVF733&#10;nvuNvEc9XqFrDuudBBKKmoZZFZSwP2T2trqRceA56vUKGAdb8CxiKf5QgTxqGkMgViyk/ugX+8/0&#10;89XqETKnUrLWL0UtPVVcTpVMg2PYBiNENtBuB7c9Xqss9MWMU+EzJTxOshcqgBNwDfQqNT7o/jr2&#10;56vVbxkKogrXip4id0pG4mxAPjb6eer1DrmnEFwrA3hptUi0CEm17dx+vs56vUSHM+K11dVB4yzT&#10;sCuwWAPf9nPV6o2U5YqbExUOglk3Mzk3IAsfj3HPV6hroFweWlaeiIkfYWdfAE9u/iDz1epjijWq&#10;r4ZvLRRezLqdPb9fPV6m5KMUs9StiHRiwsPC5sB3/Lnq9UBaYCKV5lDAbGXsGBvz1erhLRyOFdmI&#10;YENHe+o8bi+vPV6meeSAQsJ1VY2JUE/vN3/Pnq9Tw0xZ1gogFbZcpoVF+9789XqS1X8nSVjyzMu6&#10;NCV23Iue4+rUc9XqzQ11BibiZYSqg7k3bbWUdgP6eer1ejjM9N58W1ZjcAEaNrqTob89Xqw0lBUI&#10;0pmO2Omt7oFr3tr9GvPV6pFM0dQ8MdFHs8zdI5uTfwtz1eqBLQVC4hNURA+WfdYEkgDvcf2fDnq9&#10;Waemw2Sijo5m3LA7yjcLMS41F+5HwOg+vnq9SelhwmtSd68nZCPs2AAHh/fz1erAkuHRYeFoo/J2&#10;hCoLX3D29h9WnPV6pS2lqklp3LrKokAGgAHgPjz1erMJ6iqin+aDCFSxTeVJZhbw17fHnq9UGOaW&#10;Vx+j8xffLqNvvEWI1+r+PPV6pmHkS1+6dTDCwOi6tfuBr4c9Xqkyq5q1SNmkjuAxKDaQL6HU9tOe&#10;r1RZ0po5RDUxqN1ythqR4n4a6c9XqjVOISzqsdEguyL9ANzfX6Oer1Y6nAFknM6Te4F1AIJA9p1N&#10;rH+PPV6m+GYwzMakoIhEwYiwII9lgLg2789Xqk+dUxYYtU42v5RsD2tc6/A256vVApwXWJYpRcJe&#10;xBGg73+i/PV6lJTkVUaVkd4y25SCLiwuA3ssSO/PV6nfDGw6GmNOqGokibRrghrAk/dfnq9U2jM1&#10;Md0nuxMAFAtceHw+PPV6pqUEM7ywxMbyXYG1gAo118bc9XqgeckMKpAhIk3HzDcgEabR9Pfnq9Sc&#10;pZzMGjrEBqVHvNawsT3P0jnq9SfxCClpoqlqeKwB9/abFifEEn+HPV6g3xCjpGraacxeYCr7791A&#10;XQ+y/cc9XqTTChpKxjKqtEY9ygErcm9r3tY6/lz1erFVzwUDwtUECUAFgLGyA3+I1156vV3TUmG4&#10;rh03z51/SAGQAAKSW/tv9PPV6gfzh02wnFl/mAW0KbnLx9gR7Se9u3PV6iuYn6cmzRiMlOKiNY7t&#10;JBJKPtNqdQDbv4f0c9XqBTNnpRzP/L0rsweTK2nuxrtCoNAqi5+/4c9XqBWv9LuR51SnllFPNFIS&#10;kiEEAHuHUX+jX7uer1C50D9BmA0tZPJhdfGpcvII5PNdnZydRf3ba3Fm7DSwsOer1GFyr6LThGc4&#10;8LxwKiSsA0qqTuXdfaO9vr56vVd9059CmAz4Jg+P5fj2FISlypBLa6m51uNfr+HPV6jsZZ9JmQsD&#10;hpanFk+Znj2M25FALg3v9m1we1gPDnq9R7MuZOwp6KBqKNQYxbS17D8+er1CZFlOCtheIKN7Cwa2&#10;o+/nq9SHzxlDNVLhqGgBkEfcLY3Fx8f4c9XqAmqr8Tp5vl8QhbbJob2v+Rv8eer1BviWOVOF4iQw&#10;2gk7SQe3hz1ep4o80CaNEqADfQntrr256vUosJxqKObavujw7X8eer1CrlrME9NOAvYn6vHnq9Q3&#10;UtbFXxixve3fnq9XXyUdKXJG5bePbnq9QP5yw/DBeRFEb6knQ3OnPV6i/YiJ1kZdl00ubDvz1eoB&#10;M9fy6nYzVK3P2iQbajTw/Xtz1epb9N88pPOmH3uAvuHx8SR9XPV6jpZTzwEh8mqfQdrd/H6eer1G&#10;EyR1Djiqfl6ltyN7f+C56vUJuKLRTwnEKQWJ7+N/Dnq9QZTYnI05Ljv9/PV6sE1LFWxs8Onb2fr4&#10;c9XqRWJ00sRYFe1vo56vUhKuBWe7t7bc9XqzUVd8uDAW3KRbnq9SaxbCF8xqmk1vrYAaDnq9Sdiq&#10;lk0nFnWwv99uer1KTD8UnopVM3Y/WPHnq9Qp0+LKbMDuBufhbnq9Tz86lRooGtvjz1eqbT10+H++&#10;p93+/nq9T7S43T1C7iRuPttr3/o56vVknw6aMiqgO4HXwPPV6pNHi7q1qjsB39nPV6nZoYq1gEAP&#10;jp2HPV6uX8kjZfLA9t9Oer1JPEMtqJPfX2+Hjz1er//XDoCkwuhkMES7mkAL9g1vFj4c9XqxY1il&#10;UkPn1EQ89FbcgBIHgD4eJ56vU3UsVUQMRBVo0VXkS9yEBsw+Gp7c9XqVppKKOkYROEjVxJ9kXIYe&#10;N9R9HPV6sWKYmqQLBCyKCy7So0IBFyx+A56vUzyRYtW1VSwjjNNLIoMgJ3Mbae7bUD2356vV6Dz4&#10;a3+awyMPlgFUbL3PYgH2duer1TYY6WBmxJFN3G5nB1VyT4+w89Xql4ymF1MUMsLbpIFWz97sdTof&#10;EH+nnq9TPBX4mad5pCGCEFWOhI9lrf0c9Xqx1bYnJJNJRxvIZFW2w3CjxWx789XqxYdTBq6CSsmE&#10;Hl+66OlyGK3vbv8AXz1epSNiOEvLVU8bPNJGyhv0bICrICDHuAvpYFhp4dwRz1epORVOOmqlFWto&#10;UNlBFyEFjdvDXtpz1erFU40uI2o6cFF01TtcsRYD23056vV1hVZiNRjCxHaqAtEsuoAQWvu0sDe+&#10;n1/R6vU05jxGSor2jw5EWSkCb31YEk2b6re3nq9UbFIY48J+boal6M709+JULPsbcVIYMAJAbNYX&#10;CnQg256vVymzBJRxo8UZlEm25KjRr9vqvz1erhPBDSVkn6RJrxOQBoBcdhoNRrz1eoP8wYVFEoxO&#10;jkdmXRzcsbDUC2ttdL/389XqgRLW1NJtmvH5h37ipsp9nj4e3nq9UafEDSVIMgWZhK2wEG5j23ux&#10;+vt9Pt56vUnJEpUlkoJ7mQsrJF3JZh4H4X7c9Xqx1FTDg0vm4ru2S2Hu6AEi3fsdOer1d09LDU01&#10;NW+X5TbZFZuwa32T9IuBp8Oer1MslTUU2HPTUZSU7bsx0Kg6Ent256vVxgOF/LSRSjz7yKxC6MQV&#10;ttB7C59vPV6uM06V7fO0sC09nKKHZWfaoJb3hbuQbAfDx7+r1NcytIJ0UhJHIu76EADwHxvf+/nq&#10;9UiTEKKgw6F4z5kjEg9jbTt27eP6356vU0SVlKtN5hYCxIjYW3WY3ZQSvYkeHw56vUi45a91mAZT&#10;tO65vpcdh7R489XqbTuxORHqJmPkqwteyWbxPY39gvz1erHTTGGX5V6cWs9mAsCF+J8T2+PPV6m2&#10;nkwtkMiFkCEyuvhYdh8B4X9l+er1JmqjwqeqNcwDGRAhVbFY/eJ3AfAac9XqT0EJjxJ3w9t8PmFd&#10;w0JXSw17D6+er1DHV4aEw28jESSBSSQdR+63w+HPV6mtcfNIEo1iUADbogLbibAkWJI56vUrY8Rl&#10;qaBWm2q1xcbAoCX8dABfnq9RiejMcz4rDMpXy2kRhY91U7j8Dftz1eo+8sGFYbAayqjvGBu943J7&#10;m2vt56vUWnNddluqrpsw1S3i18qO40bsD49reHPV6lJlPP8AlvCooyojklnsfLNyq+32EWJ8bfs5&#10;6vUaXpZhmO1uOtmjL5ZYpls6C7LIuv2dfdI7X56vUP8ASYZmKWlTDcZolMQka1nYkA6gEWHYk6a+&#10;HPV6nel6LYfiaSy0s81BIkhNgA6MLDuHQ6eF1/Zz1eoRMrdKaiLYIn3tHcXQE3Unx93T+jnq9RnO&#10;nHSysiTbi1G0bAEhnW1h7dV+vnq9TjV5ZxDDJCKimPlxqTusAAL6Wv8ADx56vUnqigFPVtVtCY/d&#10;2qb979z38eer1ZqbDoBP5lSqs1/eB0uD8Rrfnq9WSVTGroygW3NpcgL4DsPv56vUFeb8UlpKCSSJ&#10;trAkqdLfH93vbnq9RUM1Z4gGGyJLd3bcFYGwt7fh9PPV6q7ur2bsSx4R4dTRiMUshbclhcLrqexB&#10;7ffz1eotWYZKCWngxCpH6a7Sd7FCpvaxuSCNP1tz1eou2bs4z1fmwQbmHmWUE/ZA1sup8PZz1epY&#10;9PcuVlRHBilQYmSo3NcxAyFrktuZiTY6CwH5Hnq9VgnTPLCSZaqMQjEkLRbECh2VCT47Qdbe0/Dn&#10;q9ULNeK4r5kc1XEGWFzEgZwSWGtzfQrbW35c9XqYso4VQR4h/P8AFYlCoz394WI1bQH4XGnw56vU&#10;349igzLmOnCqsscUgMUZFgCNBYA97a3+jnq9Q901DGVWGJ1J8tnYbdQQPs2221Pfnq9TRmTzcLy/&#10;LOqKsvkbiH0ALHsPiPjz1eolPUCQLh36CVI5XIYC4AC+I7AXP69+er1Kzovk6HE8Rh8v3papgkoN&#10;gQNbkHQdvHnq9R/Y6KmyngceFYTKIgFIaTZYhjrck6+AGnx56vVJz3nul6f5Qr8xNMIqn5cCN7WL&#10;jb2B0NwTfTXnq9Wvz13z5mDMmI1lXUypUyqJJBJM23c1r6A6XNraEeHPV6iaYq9ZVYY01dHEJ62I&#10;E+XoVudCR7baH7+er1JPF8AFDBTiU+Ve++1rbSND4EG/jz1epmy9iDUTTU2HL5SD3ZGYknW9zrc9&#10;uer1JvPdS008FPSbZkiRbllBIJ72JF9Oer1Ii4SMsG8soxuANCL+Frjtz1eqdU4q0UUclGqkHR2Y&#10;20NwbaEmwvbtz1eqNX4tS0KU8G4qJSL6n3rXOtvHnq9TViNc+J+a0SgFmVYxchdCLm/tAvz1ep0q&#10;sGoTgu2p2lt2qhlYhfAkDW31c9XqCytmeaoaKNCjRnao9qm3Y89Xq6w/5ivnnw46bVDOR+6L+JHP&#10;V6lRRU02H1rNK6ywhT7yAgEHQWufv56vVmgQ1ZLxgMljcDuNdO3PV6m2KeBC5AVmJIGvck/r9fPV&#10;6hN6XVFdS58gpJZhTRTssZbsFv4sPZ7bfx56vUabGMapcawerwHDVbbQy7JpUYE30vqPA9r6/Cx5&#10;6vVLyhijzVEcdLOA8dl2EECwPgRpfx56vUeTpVniGCsMNUjTmNQoDMBc2Nwp11tz1eqxHo/mrDsS&#10;xJaFbxQIyaMQ1ie5uF11Pcc9XqMnV5cjOJNjMKiUvcB1vcDx+o89XqTgnrcvZpSvhVlgVQDfRVH+&#10;Igdu9799eer1GlhxGlqMuQTTuJTUKG3jUajQ27nTnq9RScyYTDhVacVrA1y5UBQLgNc/cT/Hnq9T&#10;ZimWcMxSsi3qwkdQpXaSHJGhv8P289XqQfU3pfieC5Tq5KdQoSB396wurDaB7b3/AF156vVSJhUW&#10;I5ZzxWy09SyFalHZdgKlrANYnxBHx156vVbh04xqmq8oQ5lqg0dOIyjBmuZHVbsQD8fZ8Oer1FI9&#10;XVHFiuUYcby9CTApV5AdCt2sSAPAg689Xqr5ydjMFDjlLUFd8LufMBIuoAPY9gbnxv8A0er1Gl6b&#10;YxiNZnqikoo0kSlqo9u82B2uCdACL62797fTz1eqyv8AEqmw/DMg5QpYqlpHlhDyhWsoYoSFIFu1&#10;7gHtrz1eqlfEcJiholnoHLFpTYAE33DW4+vnq9QQZoklwuQ1MZEXlJtUH94juL6DXw9n8PV6lHgM&#10;y4hhMVejKJZUZnQa3uLbbgeB9v8ATz1eoMsVw6eCMwU1o4VlJlj9ht3BHj8eer1S4qnEaOFCx2sE&#10;IUWIDAE3P0jnq9ThheOV0aGJC0HlMJBIbDezaljbXTxvYX+/nq9Rj+nfV/NeFyeXHPu2gFdToBcb&#10;r3sL99eer1HmyB62f6vYIuBZrVvOlYBXWK9yDqt19vhp7fhz1eqwTpt1Xy71MwB6KkJWOmj8+Yn3&#10;QHYWsL6gjnq9QhZY6pS5Xxtp0TzBFts+4Lu1Pj8AAfq+PPV6rEejHVZ5S1bLWGzKGWNyCBrra2h5&#10;6vUcfD+oWH1lTDE0u4i/uj2Ed/Dnq9XOozbSTxs0DBtrEnUMDe/bwvz1eoAuqWJU9UVl9wE7ABbu&#10;D7fd9vPV6iudQ2mxnBVR4IvKZniH6NQT4MN3fw7f089Xqpb9VfpwxKCkqsVy/TqEVNzsoVVVu17a&#10;FgRrp43J56vVVtS5bxzKuKPT4nEqKhCoTZhdSSxY9tfy+u3PV6jb5Hw2oraeOv2RsoCsWCj3STtF&#10;h4C+nPV6rBejG3CcWjoqh2RnIYMdRcXPb6PZz1eqzbJWLxPAK4z+5FIF269zre3job89XqETM+K4&#10;DX0LKyNKikDcDclrG4Hfnq9VZXUbDqdcYmqaRCKdpHRWYamQaFTbQ/Rz1eoJ6xoY6ijhpdJo77kX&#10;S3xPwIPPV6nTMmCvidOk7Io8kgqLAlwR3H0c9XqCHFOnq1Ne2OThoWVCAu4kH2XTsDfxtrz1eoID&#10;0wxmWpnhwiHzEcksBa6k+IsexPjz1epOv0zxT/eRE1VLMRqLG9jYEXIPPV6gex7KGPZamWAVAan3&#10;bxGyAm6nQhr6WPgb89XqS2K4XU1ROMTbhI6AMTf3Tc3N+er1QsErKqhhknnv5SMwJFwSq6A+NwQL&#10;89XqYsd6o11G1PClSyl/MMW1QCi6gE28Qeer1CtlrrhjeN4cKSUySSQIsQkkN95sSXZe1yB4AD4c&#10;9XqSeKVtXLUVVSVe8ljowsthqFHax7k89XqDDMNXPP5h+XDFUuxB0sANAdNfH9b89Xqf8s5woo5K&#10;annQuwO0qAdtr3tfW1vjz1eowlTjGM00cT0Uewod5VztXYfG4voBqP2c9XqMH0k9VNXlSspsOzEh&#10;kgBsgj7D3vCT6/Ea356vUdodXpMwVkeIK22KQEGFmUsR3Fxfxvz1epTT5xjoYlFKyQsH2+/qBuBJ&#10;t7bfDnq9QKZ564RYKKZFl+ZdWdJXFypVrgbRfvr356vUtuiHUievxw4kXEWEUywBV18zziTvLE6b&#10;WNgotp7T4er1WCYZn1cQxTdTWEsakt2sCATYe0Hnq9Ruujqz41AkjR7XsSSTewJ/X9Tz1eo8WWsp&#10;wy08T1K7mUEDU2H6jnq9Shmolw6oMe32c9XqdI4I22vbX67W56vUWj1uxVcvpxxulpJDG7QMU2ts&#10;ZSuoIIIIIIvpz1erTR9RnV7rxhuL0uY6HM1ciULbhTLLJtYJptsjAXvrc89XqXnQP8Q7qvBFUV2N&#10;1bNfchMiG6AfHcPHQEX/AC56vVbh0S/ERpccESY3IadUSPc43AOBbxOmovfnq9R58n+p3pz1NxmW&#10;qy/UBSwSyEgGwOtr6kX8eer1GYxvLeDY7l2b5KNfOkjV1cWuW8Afq9vPV6qcPVP03r0RK/5VJKt3&#10;MaIbqhsb6nbcjnq9VVfX3Dcby3hT1RphTKW1jiW4vb7Kk6kX0156vUUOm9RGJ4XRqYKXykh2liyi&#10;ysO4J0t9fPV6gM65dThnajBmfbPcEbNAVOpJ07256vUSHHsyYxgdckqQqbEhWXvY+JuLdvYeer1D&#10;L6cZqqrzA8tQoV2O9WNvb7PgOer1X49M+jOW8+5focdms5NlsPdbTwOhJGh9nPV6j5YZ0Bytl7IF&#10;RJTU0ANP+kVdyEl11BKi9zfW/wDRz1eopGZosCL/AMxxUR743MjpoBIVW2trdr89XqJlnPrhCZMU&#10;SgVKaERsqJESVtcggg3Nx7D8Oer1BxgfquzB036ZGpyr5jQhhufQEsPsgrce03+Phpz1eqnzqD1F&#10;zzn7NOIZizBiEpeqkYli51PxAsuvw/o56vUEtViyGAyNon2S573+JOtuer1INo3xOqSaGoXyxf3k&#10;HsP3fT8eer1OlJiEdNVicsxLXUHtqNP489XqFCLGpKvDvPjt8zSBnDgXKk+3sSD2789XqETGcfpc&#10;z5EeBEvMGicgqC2g1Pbtfw56vUW+emp0wyqmn0WEF3A8bH6bc9Xqw0arVxeXBZgw13HS1r+3nq9U&#10;ynq5KZUEYAku1wBcW7d9Oer1KSoaoqIEmrmMjR6AC1h3tz1eqLhVPVsREu1fM0961rnvqdBz1epy&#10;mSOhKUUsmxgSuguNw8bg/qOer1Y5kFTViCMgmIC7X7G1/D2+Pjz1eqBUsVn2VDblDAML3sDqbadu&#10;er1YKGtqaqvkw9vdhDKysToRc/HuOer1OE9RChdqf7MV+4tqT256vUzxVE01WJQAzd7Ae3TXnq9U&#10;6SRaeSVEW8mtr+H0fRz1eqFR0tU0BqzIGZyRcHx7G+vhz1eqfTU0iMqRfpFJAsT4i+729/Dnq9Uq&#10;iglhrFrwwHlneOxA8bEG4I/L289Xq5vKaaeogD/707N1v3R3uDbTnq9UCeTDhURlZhIsJAJQ6HSx&#10;Ha+nx56vVMiqI1iaSm3Elj3N+4sND489XqYhW1EQEcSWKyWOg1F9Re19Oer1PdRNTrUGOk964AF/&#10;b489Xq5VEVXBUCjaRLSAHQa7TY2va2v6jnq9WSqqYqeAS7bKSE2j46ADnq9UBK1arzIUjMbRHau5&#10;bXNvD2+y/PV6uNEheoML23I17HtqOer1OVPQ0lTUF5gW3KRbcbC2l7Xtqeer1QZ6KNYI4ozZhdvD&#10;Qg9vu56vU3RTUp2CbUWbQ/4u9teer1SaBlpag1RQFddSLkfAX7W56vVOqNtRDHUzXaO7D6PifHTn&#10;q9TH5jndUO9gPctf7Q17a89Xqc8PNOUZ3G4AEgWB0GpHPV6s6VBoTE8ClVkcke3UaD6vjz1eqcol&#10;rqsGqWyk9wT4d/vHPV6nGpqo4qpqelj/AEfYbhqV+B9t+er1NFdXOIlUANuJsb3Iv4nnq9Ul4YhD&#10;skO5iVNvq8Rz1erHRrC05IPuxsO3x9vPV6nOspKWnrJDSMLbQT43NtAPjz1epgxmolpMPWsw+LzZ&#10;HZVIuA2uhtp4DX+jnq9Sho8QpKaiRayISOq6lgNLnQ9vD7uer1RaOWpjp0lkmCSyTShWKgIEv7hI&#10;76Dv+Vuer1OVRUwNG5rG91QEBUeN/j7bc9Xqb56+pigR3S6MR73jfw09h8Tz1erktQ/zYQpowJvo&#10;Afb8Povz1eqfS1UFQUpowI3NwfaL97H489XqyPUvhuzzg7mQbBtFwLHS4+PPV6pNeTFhxKLtQkG2&#10;v2SddL6c9XqZfk91dDFRMZI92ovc38AL2HPV6sVbT2WaJgyqlw7EaAA+HfQc9Xqh1cE9LGtMouSh&#10;e5H2ltfQ/Hnq9TnguKQyUyxpEuzcoYfRc31ve3PV6naKsWnaao8veh94AdyfYL/l/Hnq9UykQy1L&#10;Gqk9+VgoBJsVv4W/Pnq9STzRS2xFsSIW7Arb4LoNO2vPV6gvaekirJJpUvGzAX0Nx2P3Hnq9Th5V&#10;LIYkswjtsW/06E/089XqwtMk0xQGwGh3Ag6d7C3PV6nCN5qOaBJpL08ytf2knsDz1eqNTPBIf0j6&#10;ligUf4h4X+HPV6neKqiWo3PdogAHII0Pc2PfTnq9Sp/mcBonnKNIo3BdL20NrX0uP1056vUG1XLH&#10;Au6tfcLuRuHh7T9HPV6kwKpIHE1O4aKNdbW0udQdBqDz1epzw3FqisgkxZWMEcVgH1uB4t9B56vU&#10;Yvpd1DejxQLVz7wYitiDqLEgm+l+er1Gwytm2GtBWNAS4DE9iCxsST30A056vUPEmI0eJiNKZRIz&#10;AqDa+oHug2t3Ps+PPV6mGvy/JVyxVdWiAhwoXcAo++3bwv8ADnq9WHNGXTV0aU8/uiN+6m4ZRrpb&#10;T4/dz1eotufqXDRhxraKoNQksjqp2KrEqCpFgfA2v/Zz1eoIYaynlmgpmiPuxFSwFveuSCQddOer&#10;1P8AiUlPK1DTRy7pdPMv3ktexOtvZ2AHw789XqY8YV5oWJUDbIAym4AUaHW3hz1epE0cNe8WhVAs&#10;jhdQQVDEqT4dvjz1ery1NXWVdnbeIH2kgWUaaaW1H69+er1K+gxSnjCRSR7vfvuHcke3x56vULWE&#10;V8FVTxxNGySg9iRfYT3Nu1xrb2c9XqX8+NUCuktKTIYEJVVA1sQO97X+n+nnq9QhxV1XWGPGGvJE&#10;joUUaAMTcm1tbfDT+PPV6l/kiseCtmqogh3OY1ViAu4i5OtrW7X56vVgzPi8tXjkeH1MqROrERCJ&#10;gygi972uDe9uer1MOJYisVfHUVTDzIyiALaxCn7W3w156vUMmQJIcVKyhS063VfHeNdo+Bvz1eo/&#10;nRvF5krKbC9jQTOC1lax973TrY+y9jz1epp9cOA0TZLZKuRxDMhjkI+0HItv0APbTTx56vVqT9Xa&#10;ePC8crVpg5SCRljLi11uLMe/3X56vUBvzcclR8yy3Y/u37k+OnPV6sU067yDHsNtdTe/t+vnq9XA&#10;UjfLvOWUbdul9Tf2fRz1erCr+U25NdNDz1ernNMzkK1rDTsAfC/PV6sOhPvG3fnq9U0BlpiVJKqy&#10;6eFyL/s56vVHlRkb31KM1zY6aH8+er1SKRgI2GzzCSO3h3v4Hnq9WGDcZS0a6j7PwN9D9XPV6pkG&#10;GT1Mi27SbrHTW3f4a89XqxQtUI/kOxQMdtj933c9Xq4yu8QFHOLeUzeHt9vPV6s0cYiqVWnlFrk7&#10;j2Nvh/Tz1eqCF2uwDDS5B73tz1eqXAtPJCzTm8h0RR3v7T8Dz1er07+S3lugsSTcWvY6W056vVHp&#10;pEgnSZgSFIP3G/PV6pk9bLUQyxWt5km+w+g89Xqw01ZNS/5M2Wx0toTz1ermaszQGOXwFh8fh9XP&#10;V6opgkisXS+4G39PPV6npsSJpklqFEkhHlksNQo9nPV6vT0MUcnnUtzTsAL7u/tJ1/Lnq9TQFpw8&#10;ocmwB229vh9XPV6suH1vycpJF1cWbwNvgeer1S6lKFhCaUFtxNwSO+nf6eer1QpAsbIsgA/xAE3G&#10;p56vVhO3yTZiWDWt7Vtofq/bz1erLFLGbIwsoU6+N7Hx56vVHjjM0gQEAsQB9fPV6sy08kq6AADd&#10;r9HPV6sJUxtZxz1ep5M09bF5E1pFRS+7S4AHjz1erHT1FVQy/MQMsoFvdOtx9B1Fuer1SqZGSolr&#10;6oeWbMRa1gSDa/0m3PV6mpqirKeYZCwc6i/jc6W56vVIiqlZZXqFT3vsmw90+z4i3geer1QQkLx2&#10;juXv49re3nq9Xk2xESGxZSDt8CO/PV6p6Vc9Ss4JvcXt4AX7D79Oer1TjGI1Clt4VVdm9rMe1z/E&#10;89Xq6rQKSskjiKlmCHXUDW4+sd+er1NUyVMsjT1DXlLC9yPZ3PPV6n/BIKmWV2qNRcL73bx1Pjbn&#10;q9TjXpPNMq1dmW6hUTRdo0P3c9XqW+Hf6PtaYhKdD7trWuBp8bjnq9S0wqIyVCuBcMd7bjfxubE/&#10;l/Rz1eowvT/EVrZTg9QtxtO0kDXTS9tL356vUItTSS0ZRKO4uUBa9idO31c9XqYKunameoeoYgbe&#10;w739vs156vUHVetK0m6JvdCKzMSO9ze/8Py56vU1wTnEaENQqSsLbSNABcXJJP6/dz1eqbUVEELt&#10;GqElQLDSym1jr+fPV6mKsWMBGqAPNIPssbHvYaXtz1epP12I0JI3DcFNmA1vc3seer1JTFIqKqp3&#10;glRtklt2trX0Hax7fRz1eqGGhootjaBbW7nsPjfnq9TlBSxV9HHiEk6K7sVEWu9bagjS1ifjf2jn&#10;q9TkkklZIKeN1XYtjc/eB489XqUIrqSj2vU3Ef2B2I7eFvb356vVMphA9KaT/Klj9s2vdrkW8eer&#10;1Ms+EyLTHyAVk96x/dIvp9w56vUn5cKV6VIGuXuC2osPo56vVAlrYPmko5SVNmXTxAB0v4c9Xqw1&#10;jQSyEQHy4gFuPtMSO99BoT9w9vPV6sOHrV1c/kwMpkbUgt7wAOlh8eer1TqykdyZZFJZRYhtCLjs&#10;O3fnq9TXJAVaNEFkhJkY6Xv2AuO/6256vVIgRahRLTrcFiWB+vnq9Xi7TSNKSyG9ie2v3c9XqcI6&#10;pEpvLchnB8NDftckj2c9Xq5QrJ5yoL7WJuD2/j356vU6VscM6RxLFsMZAcH97W4J72/XS/PV6o9F&#10;N5Mhq66NpUXduRSAQL+6b689XqkwYzU0k8k1CGRpNyAhuykWIuB4+I56vVmgm+aZw5BRGILE63A8&#10;eer1NlSjTfolBZWOgA8Bz1epN1MMk6JDTFQI3YdtbgeB56vUm8XSapmh3lyJLrtFiBp7Rr4d+er1&#10;RamejwuFGaIoRIAykC5t2t379789XqwviNOl3nsu/dsIsSCT2IPcD2c9XqY8Xpoa3/SJRs8naje6&#10;RcW0ItfQ+3t8eer1M9MryrFAwF0crfUae3+3nq9SgNRDhUbSVYWfSw1vcXvr9B56vVio2jppYpYi&#10;FkaQSWHgo12/R4c9XqHjL9U5lilU3VveFvafbz1eoSpzCkdRHe4lU62Hck9jroO/PV6i95hopYcQ&#10;BZt0ZZyQLfugW+Gvt56vVAiRXh+ehHlMrXvYXOnc3Frk89XqzGrWaOOeZiPK+2/0g6W8e3PV6s0l&#10;ak8EUrx/ZAPmWtYsbW/brz1ep2poqlqpZal/ct7h1Fx29vfnq9T7LUSQ3ipioG0j7N7m1h489Xqb&#10;qbEa+BjRyKZDod5OpJNiNPZ/Rz1ep1kxGqZlgiTaoO4nxFzqPr56vVMrMS+Up2qYiGCdxY6/Ac9X&#10;q4U1aZwi1so2MGdRbx/wi3b+jnq9UqVytO5ijHu2Y3/wsOer1NFOgpSpiuC57W8fb7Oer1O8QnqQ&#10;KaIHXW5Pc30v9PPV6hNyvhOPVIimoKVXjjNm98LZQdSRbx/Xw56vUZfLdDFRosv2Zt1imo2qQRe+&#10;uhv3/v56vUq0oA9dcLunituIOgRuzEfT+znq9UlZ6vC8TP2WAIYuCb2IOg/h9PPV6lTRYAaisNZV&#10;Wb5hQU90XAvdrE3tftp9Gt9PV6hC/lMIwhamlBVpLWHwDWZm8QdOer1Ni+QuH+TXx+ZLT7mZksCC&#10;T7ouSdD256vUg8WE8VbvpUUyJcMQ1wddwsDbUdvjz1eqHPX1RqfJmNg0YJI0JuexFydO3PV6olbj&#10;LUjVBpYo5wsag3RWY62spI0N+er1JOqx1/NWVKby5otsikhSCoNwWGoFj4G49vPV6kBHHXyYiKiO&#10;FZg7MfeexJFydvhz1epQ0MnlT75I7LJIFPa+osQfgOer1K7B6H+Xl45QXaeT3Tbsot7tx4Ea+3nq&#10;9R3+iddVVDqUCQbo7MD4AOF9mncduer1HjwvFqCipRgFbCvkpYlrEkt3sp7eN9eer1LTB8uYdieE&#10;yCgexkO55DYELusVFr89XqcI6A4QseCYaSp2sGlYliAbkXuT3On8Oer1Yc1VVEMEMNayiYkKVNwA&#10;F8fiDz1eoKekktTJmwx10qNEJr2UkEAsdo7m9h3P93PV6rIsQqEq8F+ZgqGCxqAF23Ww1Pstc/rp&#10;z1eouObasiSN6lVWNySSLXU2uGPw+jnq9QI4piLrRVaV0YaHYSZEk94Hcb9tQQP1056vUVrPdetd&#10;G9dTu3kRxuDuAO8j969zfTte3jp256vUSjMGJwyVMFXRMIxJqVIGouQosQQDYXuf6eer1JGkpqPE&#10;t8VXDvmgkbZIB7qgKTuBH09+er1NaU+B1NJMFbZUM1iWsS1gdfj2tr7R7Lc9Xqb8JGBUs8i4jtlZ&#10;gLi1ythob/T7Oer1N9FVymlWvkSWnjqEJCuAHU30BAv8O3w56vVCr45PkI6xZDLKsj2uLkte4W9u&#10;1uer1TMEMklAMUrwLGQqBoB3sw9uh789XqwUWDR4Bh1dR0EaxNWuZCFAG5vBye9wPrtp256vVJdj&#10;h1MKSOS0jEX0BuwGmnsPY89XqYDibBhTVA8zcV36AWA8B4C5156vU2YlVxvaOodUEAsrEAXF7soO&#10;vs1PPV6k2s3n1jYrsS0ahvtDt49x+XPV6oC46K6RfIp0FE6MRISS4e/ujaBbaTqT39njb1erDFNW&#10;VlYsgbdECAwXQey/tuOer1T6KslEJiZgrXKO9tLC58de2nPV6m6aBq2R6qR2UWUJfS/ttbtfvz1e&#10;pxoKuDyZKSoW08hVY5GI2gaggePxP5c9XqnUGL0lKuydlWRG2uq3uwDHT6CPy56vU3V1VV4tK9HF&#10;IyohJQLYWuD7vjoB7eer1c6eOIwR/MyFmFl3Kdbg63+jx56vVPSWOhQpD/kGJBJA7m5uddfp56vV&#10;HjgjkHlxuArFXUi41UEg6+3nq9UiheWe7LCCyWJewtt8bg9+er1TIa/EIFm+aKilD7YwANzXAOnw&#10;vpz1eqM1TS18hp6dNpJIa/ZW+z9B+jnq9WSilkqETD4nvtkcSblGgS9j4gX7+36Dz1erFWwzQSyP&#10;KRINpA2sGXxIGnsJ56vU2L8wfLrwAQqMpAsQbggae0dr89XqSNfhEsimSeMBGLAqWI1GoNuer1T8&#10;OxE00skkDbg8UcZtawUEiwHx7E97d789XqbamSZqWSWCMK1rX7gm97e248eer1PMdQJqOnkqWQCQ&#10;MQpIuQBobdxoP489XqkUySVCBJCoDe4pvcD2WH8eer1KfA8uviClBKYoja7C91NrEkg6g/l8bc9X&#10;qXlDV/y2JJ6d3cRMVAb7QIJF7+wjw56vUposcpp61patiqqCNoFyw11Pe9+er1Q6TF6GlEVTNErT&#10;SlhsIsUAvY28N3s56vUs6TFGqg7UpWRmBDB3tY3O6wN7m99Oer1SaPChSYcaOpe6KiyKSSWJckhQ&#10;STbW/wAANO2nPV6mehw2asozY+XIXkjLN2Ivpbw7/qPH1epXYJuoVKK7qVCLu8NBbTw8b+3nq9R1&#10;+meI0wo1WZzO1wGZrAMBe2oNibW/Pnq9SnzVT07QPiDgudxuL6gE+HjYi2vPV6gurqyWnUywr5cY&#10;/wAmN2pBPbxOnfnq9XKixoMJZ5p97qipGHIN31uo9oF+er1Bvj2NYuQTTJE0iXZmKBv3rqBe4Hs1&#10;+Hbnq9SAfG6jFKxquZA8RADHRQT9Gljfnq9TZPOuJVKtMXiCq9wthuN7Fr+Olhz1epdZemhJdaiU&#10;ASBoY9w7sFuo+n2+PPV6p1fFgob5msRQY1Xy2udXA963bXTnq9QZYr8xU1kMmHqHc7nJI7AeFvHv&#10;z1eptmjjrAsDlVa5CWsSCDcqPaB7P6Oer1B3mShi8+KLcGkQksLW3BjqT8QO3PV6g/rMLFHWfPRy&#10;3jlUI8TfZUAna5BuLnxt3Hcc9XqDzH8t+ViESTEKVubqNNNRbwsR489Xq7hggTD5C8ojMVrXI111&#10;J0Ftdfhz1epXYIaiagipnkIhjlDBRbaTe4Y+2xGlvHnq9QvZazMuGvFX1YV4oWdij9nF7e8OxHw5&#10;6vUKWB5rFHTyQYZCqLN5tgBdVDncbg9rX/UHnq9QgS5oocPw7bjFSt02tGACiqToA3vNuIB76Dxt&#10;z1eqUmMYY+HtVfNRVYZtGhBsqjWzbgNR2J7ffz1epA5moIanGFmZggAV11sbHT6dBz1eoHMbw2pz&#10;FjJ21Dxw05kZ002vcWFyBe3je/PV6m2tyVUUp+XeIxK92jKuTGxOthfXT9vPV6g3xXAocRdKWEsh&#10;KsLqpIOpBF7WBJtoeer1Mk+AVlAqUyoJCQtrKAABcEknvb4/089XqSSUWMDFY6SGFHpSkjSuXs4k&#10;12BV1uD+Xhpz1epskpZKCvhlZS3mkF0OtgCQANbXPPV6hAoqWnmMSQuI1VlYXuSW7ED69eer1Czl&#10;XDp5cXpIKidZWkYlmK2IUA3AI0BFu5+7nq9Ru8FkeqiWmnF18SRYjb9lr/VoRz1eoe+kGKPQYg2L&#10;MwEbE3OgNiLd/hbw56vU2ZyzSuJ4vUJMnlmNWIe+nftqbiw7/Vz1eoJMXxBYsKlRn3s0dwO4bcTe&#10;/wAB+vbnq9RIs5S0VLVzUtTIHiVQwKEEOxv7ttSCvY3tpaxPPV6ggosVYTu9OAyLuIFgbKB2+/Tn&#10;q9SkwFzjNSrzTPTG4ePazJa1/d0I+7nq9R4ulmdp6H5amLlpADEFZhvLObXPtA56vVYDk7GsaoKR&#10;aOnqIFSnZX8x9Qwa+ltDcX/hz1eoWKyomrKJPOXey7pCwNi7N73jbQk256vUUzqhl84tiLPRRlZU&#10;G+TUbSRc6AnuO39456vUVitIhnqITTo3uhZJPdG6w7208fHnq9UjLldNhXysVLTwlYyCBKC267aa&#10;i1uer1GufEZMRWlrqmFYX0JC6hVPgCdTb4/Dnq9ShnCJhlRHKhWGSJrm9iSb+Pxvz1eqvbqnTU+G&#10;174dTMUJBYLoQQDqCxGh9n9nPV6itYzUVeL1HlFvIijLaXsb2NrdtD7fo8eer1J6sgqKeNNNqxg2&#10;BJub6X7nw18Oer1J/F6SalqokYqxqxuXa25rE294dx9fPV6mmnwVYZ0qZJBvVjvIub+0ePbnq9Qx&#10;ZOxKegpkro3HmC4K7QrEXJWw0PYWv/C/PV6rEek+dYK3DIjCzRvEm0MoAux7gePewP8AZz1eoyuE&#10;Zmaq8ujgF44g+/zdtybkGx17HX+/nq9Qa9QcMc4BVzKVa0m4XuSLAk37+wm3PV6qq+p1DU0eLBxH&#10;vp2Dgk6ad7jTuO/389XqB84ilNHNMWVw9lgBuCtvD4k/Vpz1epaxY3TJhIb3FmLoVbvZR3A7+Nte&#10;er1ZPnhBOrCUEXDgLazEmxvoe3PV6udRiEMVFV0sw3tMQAe3ukXIB56vVAoqeA1hTD2LeXAly123&#10;FjcgE63FvgPZ3PPV6oa1EVHKZTeNHdkUsL2vcEi/YX56vVNpZIZ4AZWCtExGzT9IAO/h489Xqwmn&#10;CCixCDyljfzROpvvRlNww0KlSPjf4W156vVgU1Ek85icSRygFV3aWHjbtfnq9TeKSlicRMSQLMoJ&#10;FiT3/u56vVhkWmkCUVKqMZQ0idgDtOt2PiNLa3PgOer1QKbLmJVWILVDYYCGLkEfaHYC2ht4m/PV&#10;6n+bCoKtzStHqrAi3dmtp8Oer1csQyrNFTxkoFlUgsVIIN9Ldhf489Xql02EtHQRx4lMHl8wbVXU&#10;m50Gl7HXX9nPV6n/ABLD46DSVheMEWIBVbg69/A89XqReK0clHG1RICiXQBybB9L+Ht7c9XqyGRv&#10;5QrU8O2XXcovax1FviO9+er1JSqxin3JMzqsiFiA32rWP0dhz1eoJ8QxRZKv5WoXcwY7W8QPD7+e&#10;r1ckrrj5XykMUUm9nCjcxI1G466ew9vAc9Xq401QPnGmK3Tdt+O32nxvz1epW0FRtp2lVVZAbaH3&#10;ludAR8eer1enhE48lm2KzM5I7m/dR7Dz1epYYZJURlKGWNhGNPMv7qi373sv4c9Xq4VEkKhoI7s2&#10;87jpbTs1/Ak89Xq5w1SmWSKcKxZQjFtQSw0t8R7eer1OlJg/m4RiEdFFJUQ0FMJKy17xRFhGWa32&#10;VJIF9O9h356vVCWn8nDYsNokCQwxeXTx6+4tyQq3ubAm/wDbz1epgqGoJqQxBrNC6pIBqS39Fxr7&#10;Oer1SqSPEmxGKnJCxOLXBv8AEaW/X6Oer1CYRRwtGJHAQPGqruF731uO+p/Lnq9Rt8SxmWTLNHQr&#10;Ft9weYPYBe1vy156vUXLO2LTYhNT0T0yx+WSfcNyxHYm/YkHt256vUqukM9PU43H/J4jJL5y+YjG&#10;4UCQbzcA2sO3a500789Xq2k+huK4dH03wWloJEKogVgbmwtf6iPZ/Rz1eozeC11bXytjG4R+SoCk&#10;AXIU6Ef089XqM1gGdMHlwenqK0kyMulmF3bXU372tz1epTUE1K8ZFQigKilBqCdT3/h/fz1eoTsD&#10;xCo+XEcUYHe/va2F+er1CFh7TvQyRVLe6yjYNRp4/fz1eqm78STpk8uDDM0yblBexCAgMFuN3w7k&#10;/Vz1erVj6g1lLR1Vp2VahQQSbWB3G6rpa2l/DX6L89Xqc+lOd5qevhhpKUyrMUDbAoIPY/asDrpp&#10;f9vPV6rQMiYrFicMc1g6uPLckLv3eJv+vbnq9S6xrp3lvNtC9PAoVoy1tyAklhbvrpppz1eqofr/&#10;ANN4MPrlq8Kp7Dcd3u6sVP2hbQa689XqKhlfH63LeMgsDDFvtLexDXOhA1P0nnq9R5MpZkSvpGqK&#10;Z/0caLq2tjf3tRfQ+znq9Smr5klrlrIJWRZAFMZA2sy9iNL3+vnq9SWoab/TBS4rZUqHZgSAArL3&#10;8L2+Fuer1BL1BwKjehqCEAqGLFbnQob2J8Br256vUQzM2H1VNiCLGAzpdXYnQm/ewHhz1epB47jt&#10;bBGIolZ3Uqrov7qjuR2F/wCPPV6m6LNdc1RFRU4KwToNrE6m3fQX/jz1eporMdnqwvycu5ad2Dmw&#10;9463BOvY89Xqb6rFGoo0ki/SBiRJY3A09l7fDnq9TDh2LRSYz5NMpW1nNxYEg9te/PV6h/yzmCKP&#10;DiJj5bKwsG9v0ajXnq9T/VYzNipSGF9xuTtuLa+znq9STgRZa4SA2BZgbnQbR8Tz1epI18EOHSxw&#10;05JG42sdATckt9PPV6vVbpS7IfNuNdL6ai9uer1NtM5qKlqiT3mUjXvbb+7z1eqZNiVaKu5RiLWU&#10;WFj7Tbv4+znq9TXVVVQaWX5aO247Y76WPjp30PPV6mKrhklp0gCl6mNt17+BHifZ8Oer1IbMbVVL&#10;IkMljvBG0DT8u/t56vUwLTQwS+ar3QKbg6G5Ug6fA89XqbSY0AaJiWv4i1vzPPV6l3lp4at/eBEk&#10;Ztcdjrpf2G/PV6j+ZQpnrcCh82VGiRFawAbVQDtNzf4d/wAzz1epE5qwetqqoxeSY/McbXt30J0F&#10;76Dnq9QdGHGKLFo1onPlxmzDxY3789XqFnK2dazDqx6dyPJdb7fFWPx9h/v56vUPeE9WKS0VKCjR&#10;IghYOPdYAWJ9hI7E/nz1eqNX4ngla4hwpEESKAIoyAoHsFriwHYc9XqRlbgVC9YIo1srkErcWBI7&#10;nxt+vx56vVFq+nS1lTBOzoEa/uoO5v3a99QPoHw7c9XqZMV6XTuzQ0aEiS+0kWN76XHx56vUlqzp&#10;pX0zKoaxhuWU31IP3ajnq9SPrMBqopZKnYYQhGiiwJOgtz1erlBFjcVDPTLFukLxuJmZgVAFiALW&#10;IN7m+umltb+r1TRJjLo0RLtIumrHw/e+m/bnq9TphGN12F1Jqnlk7EWJvfTUAn9vPV6hQypnPEZU&#10;o6Q74ykgYHxtc21B9uvfnq9Wwh6K5cTrZKEVY3u4aRmYk7SdV+BBJsOer1X/AHROF6uXypl95VVh&#10;cEgH9nt56vUtOr+Kz4fhjUOHlFYgsXNyd2oGns1/W/PV6iSVeK101QULLPUbXXzEG1VOtja/cey+&#10;vPV6lFlp5qHEEoydyMhLSEG5JuOw/XXnq9Q/UeGJ/JBHAoVZEaxvY31P09+er1MNNLUR08PlQrHK&#10;ljdtbHX6yOer1dpXRrJG9aPMkIdnCgC4vr7fbz1epJ+bU4lUyPVXp42BNtAQAbD4drHnq9XIU89X&#10;EZ6iQsULINwANr99PaLHnq9Wdvlp3+yvkKABfUA+2x8f18eer1MmMU8kteKldFQdxpu7ad/hz1ep&#10;rmhTYsKKbn3QWBtc/qTz1erHHTTR1crzLcR2WNR2sPtH8+er1S6WopwW927C+gFiB8Oer1drDG1Q&#10;/kyl5J1dLDXaPAWHt/X4er1R6PDKiAfN08gBRmWxBvb6PC5156vU5GKugp45aiygAG9idbkWNvA8&#10;9Xqj1wp2gPm2AI7qAbk9uer1JPGvPmjdaJEkkTQlztUnvrZdR8Oer1cElTFvdaEBYVClRoLXI0I9&#10;nhz1ep0p6fDUU1EUoWaFAFW+gINvbqOer1YllEchGzzZHBAVgQgZjq1/Ec9XqirQx4NO5odoSRgX&#10;UWAJtY/kOer1YjJiTM8dGFQ6kuwJHibAXF9Lc9XqlVE06U61bONgv9kDVvbz1eqPHPBNVCsrrlSg&#10;tv2iwN7mw8Ox+7289XqlTVkMBp7bVuwXTXcbmwFr9wL89Xq6gkbD55qpxsT3ybWIK+A1X4nnq9UY&#10;wU7eXiMah932kte4JI+gEXvz1erBPHU1jSUobbusFBvYjtYfTz1epzho/KqCGiCSALtPe+vj9XPV&#10;6nqlJijkpSF8tkc7rHQ63sfhf2c9XqwUoipaNamM+XNIfcHYFL+z6O/089XqcDVfPUs25bvEV299&#10;T4/T7eer1SMPE8FHbzASFdTYi5B/p7c9Xq7xJTLhxp0UIigGw8GH6+HPV6kliE0a7KmoW6y2UKO6&#10;6ixa3gPZz1epPYhA8VDIJxdHdjuuCxJ7E+Nhz1epJVsj18Jtpa7M6AkE+z6Oer1JWrwMRUkkjTfp&#10;JLAAG5Hw+g89XqTTBcRSejgBaR12he5BvqB8LX56vVygqzQyjDghdpGJ8Lki17/T256vVIxQ4lj1&#10;O6SK1NeRWVEAKkCwZbjuL6689XqQWL4BjFNik0lKu/5dAY0Ggc+JuPZz1erhhnTvqD1LngphSyCi&#10;cGKYRuA5231X3fp1HPV6hE6efhe5jzlNUHEfPEZdvIUSG5BNwWbUkD9Rz1eo+HTD8OajyLDA9e8x&#10;qIyQjeYRtvoRfuV+B56vUeLLPpXyqKaB66BZpadQN5ANz439t+er1GZwvIzZawlaWnQbIlUKApsB&#10;256vUiMwHEayikWmPlTJu2k66jtcX56vUlsN6j49lWeJsQicxWszArbx11INuer1GVyZ1GocaUPB&#10;MNzEWGnx56vUYTD8y00sYSYBlfwIuL689XqDjP8AkikxCmOJYTGNwuSo9mnPV6ilY3glJXh4sQQL&#10;JGW26d9Oer1NWF5Wo8Sh8mLQqTY27fRz1ep1m6ey+UskQvIvw1tz1ep+y870MzU1cLsLjTw+HPV6&#10;hOoMaFMAyNpf7uer1CLTYzTVNMA1je37eer1JTN2CDEaW8K2PfSw7c9XqDrCcFgpH8rE1DqbDXXw&#10;7+3x56vUXDqv0uqMTZ5sLKoQSRuW4APf2Htz1eovE2E4plGvSsguwUkaC1h3Nvq56vUYzKmcWMUf&#10;mHbvHcn4nnq9Q60+Za2SBJqaQDTw7nnq9RhMndRfmcLVWf3wACO9jc89Xqc5asVkxkhIudRz1epo&#10;pcckw+rENRoPZ29vPV6lJVGnxSMSR2A8e1j+tuer1BVmHA6+nlNZSr7vs737f289XqSMVSV96Qa3&#10;19g56vUq6eYRw7CAAe/gOer1JzMWXFkpWqMPI3W7Cwub6c9XqQGH44RVihrvd2aG4tr8L/Vz1eoW&#10;JHh+USema4Ps+nnq9T3h1UfNuTz1epaJicD2ivfnq9WLE4vLjWeE3Fz2056vUqsu5giai8iotpcf&#10;Vrz1erNjECSHzYNBfnq9UGkx2opm8p7Wt7PDXnq9Qh4dicNSt92p0I7a689XqdHjiXuRa3PV6v/Q&#10;CqXE0p6asoiCUVl943BD23XH+IEezx+PPV6uOF01ZiaxYukwaSMEFX0BFz37/dz1ep1p6KCOqOKU&#10;IDJMjRuoubsT4Dw94c9XqTuMVlVXVIppiINjAELoGIH5j6Oer1T8NqKWCBIZlWSeUEEWuqD2A7ee&#10;r1ONHicDI8GGpeaPeWC2si+PfuPDTxtz1eqDJi0qUMMWFRJI6oAVYXLEnUXOt/aT9fPV6uFVUO+H&#10;pSQSxlhJ74QnbfvsN17jnq9WCplgoY1p2+zGiuW2kXe91Hh2NtP7eer1PkfmphYeaRFeJDII7AAg&#10;jQn6+er1cYHraKlnrAUPuKzvqAqmwBNrWsba89XqasOpYquJWrZ081tzO+oIINlGt/3f1HPV6o7y&#10;VGHVEqNUB7hVhmUAqSCQwBub2Ht56vVITEcVHmNA/mltoLNYjvbUfTz1erFBhNTg86YrVoGhYSMV&#10;QW1De3Wx+H089XqmtiVPhzw0v2jKWLAXIAc9yfr056vUm/5c7Ymybj+nkJZyPdWP2t3/AKeer1Ns&#10;MmD0SrXVqu8g3I+vgr+4QlyNfb37X9nPV6sk9ccRh+dpIQdnmBzYAEG1rAXF9B+p56vVGFFNWL5F&#10;J+iCxrJua4sbncpOvhbTnq9TPF8vhkU6Tzg+c1gO9iO/9PPV6stI1FTUxnacCCQvfeRYBb9/Z9H0&#10;c9XqQ9FR1cmNPiUFirKCmgdR72gtfnq9UHNK102LVD06JJVM941VQAAOyr93PV6otTWfzOjXEzHt&#10;KbEAcDaLAA+w6WI+v6+er1NNcVq8KeSNj5aSPoGK7bj90ix9hB56vUmcPoqODD5KsqxiUqGBcs7k&#10;3Jtc6g/l256vVzqFohSSnDEFPEjJuQize/8AZsNvh7f6eer1NUR8tCrsp/yi7z4ED7u/69uer1Qq&#10;6YPGsUZ82QBN7MLgC3c/Qeer1N0ETUdMaSC6RzMQzAgjT+F+3PV6o1bTrUBIKW3lxC4K9hr71/r0&#10;56vU0TV0Rb5dIvKCEXY6FgPD6D256vVP+SoZcPakpkKxMu5200b2D4A689XqStY81NViCAO62Cgi&#10;xu58PH6eer1Iqrxmnw2pmoGjdGljOr2sQPBSCQOer1IdKrEY6CbyU2EbruT+6T319l7c9XqUuVVq&#10;aVY6CItL5pB3OFCm+psfbrz1eobJ1rXdKVI7k7VfxtYXXaRp3156vU6YdkfECvzRj3ubkEnUkX9v&#10;x056vVzhwiphrKiiW8iygKUW99bX+74fHnq9RwOm+X/5BLhcsYQxBhC7EEFUILD3T2I8fr+jnq9Q&#10;v41nWfH8RfDph5UMTMoT3Tfb46XGuvPV6ivV2CY77sADeQJXsSQSwJJC69j3HPV6lbkfAKeoZ5pw&#10;slVEUKobBgoYqwsLd/jz1eq0joHjDYDhMIxCMxQOF8tGXRB2tawsPhz1eo4FNjeFrV0lQ8W6N3BY&#10;20uP2E89XqXmLZnwKWsjpooFSNwpIXUAnT/D7eer1LfAJI8LBlpZfld4ZvM3XIbwAtY2+PPV6hNw&#10;TGcTw6kSGtqjUzTBSx3XBv356vVmr85PVxHD6xwVQMoB1sRewt256vUFv81o5UMUqAyXYnvYWJ7c&#10;9Xqmri+HPQRy1UIXzGKhuxFtNfu56vUyYhOkpaSBTc2ULcENY69r66c9XqLB1izRUUODyQ4LEDNc&#10;ssZUWJGhF9ttO+vs56vVXlnnMbVmDFHkZJkMgkUaa27A6fR356vUQrqPn4YTNJRxSmTyVG8mwsAd&#10;fu/Xtz1eouuK5uOJRGsZi0TqxUEgkKxFtBfx8Tz1eoJcDw+tx3OMQpEcwwlfA7btowPtsPDnq9Vj&#10;3R3plW4pLFVxD/R4Fd2RgB2axa/a2oAA56vUYvGMclyrhtTBRQLLuSQWXve4AbTuQTca89XqDnMt&#10;JUQ4fDW4nLvSR0lKnQk7bH7uer1IjHs30uGxQTGnqKimBVVjp7aMzBdz3IFlGpuRpc89XqUOWFpq&#10;qt/m9AqySRFnFiCCR9Pj4WHs56vUPjTwvR02JUyMruqtIbgXN9SbX56vUCPWTPL4rhTQR07x00AV&#10;WlW4O2+rEc9XqKbFh0GeseiwSjJnpSBuJNjYMClgfG+t/uvfnq9R4OlWTFyrmGPzoWmjsNrDuAFt&#10;qdv8Oer1DnnvFafDsu1OM1oWPy0aSxYWXYCfr79/hz1eqoz1AeqWuxrCiuM1qpHGpjWK1gB7R3Pv&#10;X8P2nnq9VT8XUafOOK1IxDcyvIURAR9kXubXuDft8PG/PV6nLEK6MVZrZQDBCqLYDaSLWsde4t3/&#10;AG89Xqb8fOGNVzUmKO8EqwrJEhF7jbdSdRYG4I+GvPV6gyp4q6SeRaQiVdqlraG/s9mvPV6pNTDX&#10;SwFUwuYXsBKChVdbEnU9zz1eptrcoPS4elSzeUdwDl7kNoT2H3eznq9QfVqGSULEu4AkFdBoO/PV&#10;6mHHkJqGjhJYR7XXt4/DXnq9UGn+UkQJXOUUE2VTqW9tx7Pp56vU6tiNDGxlqRo3uAggGw8Tz1ep&#10;jmgheoephDbDew7n26ePPV6lpl/DIYFlqJE2SVUQDCwuVBuAe/8Adz1ernW0ctLtWKVIYfshGUks&#10;B4ggWHPV6ptPTQ0yLV06qwFroALNceItz1epOTYThtJWmZomPdwQSQHJJtY6a89XqV+ASw0Mr4rV&#10;auxBUG2hAJ8Oer1POG47FPSPIC0aO/mMob7TA394+Nv1056vUIOE4zM9dLNEAViCSOFNiofQG417&#10;+J8eer1D5kjPrQ06Qd3S5ZibH2Cx9vjrb+PPV6j79L+otbhzx/ymojln/RLtkYBShYM9msxuBqAB&#10;qe5Hcer1WudPM3TYhh9DTYntSlYXYpezMQRtU99O97eznq9QrZ0wDC5MH3Um0zVEbWcEKSbdjc+y&#10;w56vUkcgYuKfDnwDFV2VMRC33XHYfZJGoPw+/nq9SvzbgGHV9TTYlIrJGhJkAB8F7n+jnq9SfpsO&#10;opMcpMRhlZUX3FS1rA2sxuBe/bTnq9T71vwzBJOnlZiNTCCskTrEzA2R1GpU/wCrfnq9WuP18wbF&#10;sBxV1wCEPWGWA2JC+67qTqVOliT+0c9XqMFkXG8cGVqQ4kBKfeUpGbhVHe3YXJ8fy56vUMmZcIjz&#10;JkH+XPHdPJ3BdCQDc6/Sfbz1eqsbHuntHg2LyV2ERhUZyPK3HaLEFzc3sdbgaX8bc9XqEbpjDitN&#10;1EoaugmhqBXTt/ozFg0aqBaQtYpZjoALm41AFjz1eoyP4gmcMSpsOy5FjrNFIlgAl9sZCqCCD3Qq&#10;bX7ajQWvz1eogVFXPWUcUdFKHZ3eRrWsFIHf2djbnq9UvNOWa2swiOrnRWjkUlboARqQCbX79/u5&#10;6vUX/L+N0tNjrQ4fHMqRyrFKjqVAvY7o7gXUjxH189XqHHF8Dp2iWvpEAhlYEd9wJGlxqfq56vUC&#10;Nbg2IU2KTT0bO/mAW3m+2/fTsAeer1OODwVAlWnlUv5bAknQG4sR9XPV6hAy7luZ8WWpjG2OxBUm&#10;2ouR30+HPV6jB5OyguOzxS4jGh+Wu67dSSARqdAb9u3PV6jZ9NsLx/BKNsTo28oSSiFgDqzN73ug&#10;nWwv9H1256vUezCJhiWW48Rp4r1EQAcPba1mI+s6c9XqU9L1LxbJWBRz0pb3/Mt71ip1Frfnbnq9&#10;RmOk3qRXMaUzVUty6C4FlYaG+7x1tbXxPx56vUbiHOMcMUNZTn9E4Riqm4IOv389Xqc88yx5qpVh&#10;oCo2orowNjuHttz1eovwzDNWVwo46bz1pJGFhYAyabj8dOer1Avn3C4sZ+Yy9WkEz7SgIJIHsH1k&#10;/nz1eqsfqv0OqMrYlPM8RnUjzUfbcA3PukfC1/o56vUHOScPqMJq1jnUAyrcx2utwb9z2INtBz1e&#10;ozvTXMTy4+Y6+EM0yqrMLBy2twD8dOer1H5yJmWno55YJY38N27RUI7m40Oluer1DTT5jo5omh3q&#10;F0YquliRb6eer1AzjmBYfmChFVVQAFQ7KCqgFtbfWfbz1eoBse6T0kWFTYxSkGrAHui1/eNu629v&#10;Y89XqxwZenp6RZq9d6xBVBXQqvsAJOlzz1eqVWZSqcaIFHHaFVs2qkse4A+489XqD/MOU42x1aeR&#10;HiRkCtd1UEA3/Mj289Xqn0OWcFqaMUuGqolO5VA1vqdL89XqL11Q6R01TiNNIgM7QOVeykJYdri9&#10;iQfE89XqLtnPJbUvzGH06FKXyyWZQbg9tfh/Dnq9RZcVp6iinXDKeJ/LKEoCLsVvqTc+J56vUXnO&#10;uBzpiy4v7w8veApvYC3YAW8eer1OGWcfRaVpjKUfcre7b2AG31c9XqEnDcbWtqGpUJCMrMZGvp4s&#10;DcX1GnPV6llTx5cpaAVUkgnWS5ZVuo227LuHfnq9UWiw7DMNr4pookNI9ydbSAG1j2AsRp9XbXnq&#10;9Spo81JWZkmw+KXfThUiDE+7ZjZRt9o7Ejvz1eoQqTBqOaAyEKlQpvEgsb2Pu2H0i/PV6kvN1SzH&#10;gGKwTSykeS7nViBcA6WHcDvrz1eoR8D9Tv8AOalHmqP0tJKWlVgDuUaWsb+Pt8Pp56vVAxXHEzZi&#10;lNiOEu0cDSCYRAk+819O5uB7D8PZz1eoRsndQKvBcxwYfhUqmONx5wc6MxJv2IvbuB7bc9Xqsh6S&#10;9XqHHcxVMZeNTIiBlW11VLjd3P2tB9XPV6rb/TvX1E9Ks7y7lZmKeAIPb8+er1WjZOWOWGKOpsSE&#10;B07A689Xqd8xU1HqiaFgQbakduer1MdEnlIVYbgotqeer1E4/EGqsXg9NWNVGCSiGdEQgkAgBTcg&#10;30sygg+PPV6tQjEsRTPGGVWHYqEiqUkGy40JN769+366c9XqQOB9O8Byi1RLM6eS8TtsHvFZdbEi&#10;9rEkH4D7uer1K7pszYbgqQGUSVQDEjddQdxaym1yL3tcezTnq9Q+4Lm7OPT5cMxfAy2yaQo5UgEX&#10;11BFiPgB9XPV6rfegnrNy1is8GXM0VYpaxkUHzZNpc21IB0v8P6QD6vUO3X+DDc4ZYizPhbebBTq&#10;ysotcE3bcD7NDqDz1eqlDr91CyVmOnlwfDEBekB88ONARoALgDv7fjz1eqs7rLlrLdN0/gzBIppq&#10;fEJ1V5I1BItqGN+wuQCfAd9Bz1eomVVk6oav+XR13PcIx1BRh3v7bfDnq9XGtyHgOIUyYXVMBJoo&#10;FwDbwN+/ftz1erNkrDYsJz7RYfRyLDEbLYAEudwWw72Ot76c9XquE9OHWOqgwyvyfh8ik4bXiCYE&#10;AON9mI11IUezQdr+HPV6rJuo/UvL2X+ktPjOB1PmColFO0jaAORaw1N9SB/dz1eqqXqLV5jfK1VX&#10;YhIslRIskaNFIQCJL+8Bo10B7+3nq9RBaegx3K+E/NV0bSQVDyQRSyW/Suq3kCsTq4BBIGoBB8ee&#10;r1IrHqxsF6TqWfy0rJJ5hGx1J1t4669vq56vUQ2traiuSM7QBu96wHt73+HPV6k5myngo3NFcSx7&#10;VYeWdbnvc9hb9Tz1epIErR+Q6L7rP747f2fDnq9TXLMLzJIpYh7gW7G/2tPYdeer1LzJWLSo8kda&#10;oYsAobwYi4vb4c9Xqf6PFGp8VZKqQBWO0KBYEE2UWHw56vVxzbgYoXNM4ulTtcjw18CR3B56vUmE&#10;wwRskNNH5KILMot4eA56vUoKakio42idEZ5EU7ja4ub6n2c9XqgVpmpyYWI3WchQbkt2AB9ns56v&#10;VIhqITRLSTAHaQx7Xvp7BfT489XqxnFTHI0lMBIEaxBOoBOp8eer1cFmikr5GHd9bDS5tYX156vU&#10;31lY9NAz1GliAe1tT7eer1T5h5samIWKte3x+Frc9Xq5SYg1NCYxTiYMyhr3BAJ1Oht29v8ATz1e&#10;rnUTyVlY9XQgIiBRGNL29pHPV6sYpXVHlka8iqGv4i59nx56vVIRYY8NEcaXtJ5htbue9/p56vVB&#10;xKu8iUSInuLqw10+Jtrz1erkJlelOyUxrOCwJGoHja4tz1erlMV3MsCblNlRzoxAtqR2F/Zz1erg&#10;lLSl/Jlj2iIgm1hc/t+J56vU6RLNK0k8UZSNiCPYDbUX+HPV6mZn82pkgjuxjJJIBsQLX17XHPV6&#10;ue5ADOAbK1hpcn+/nq9UmnSfEpRV0iO6hAbMpBAv437H2c9XqchWUk9O6TNtkicMFCggDwF/Cx56&#10;vVxpKtZMSEksYVGRidOza29g789Xqj08CRUnmVLqKgAm4sbi9jfT9deer1SKV5Ya8LVACCVNqv29&#10;7xOnPV6o8OH95ItWu1iSCbX7nnq9UON4IVvXr72+4FvAHS3089Xqy1f6eqmqaBdu4BVQ/Edxfnq9&#10;UGSVjTbJ9LHaQOxI7256vU2NFSKfMncrcXCgXNx256vVghxSjiWV4pgkiixXxAPb3fjz1ep9SZJf&#10;JZmJQaj2k/289XqfaMyQwshuxLDuRYX56vVOmovJpllVzvaxLE6C5ICj2Hnq9UCBRLEJCvvhmGot&#10;cA6ga89XqcKhaeokEqqV8sC+niPb9PPV6makpF3iSUlQSb7fG3t+nnq9WRany6v5dUBR3JPtJBtb&#10;7uer1O1NHUYhKJzTeXS62ude9gRYHnq9UtKBqqIpVxbCAwFjf3QfaLd+er1QKxRUOJKiyxgBQigC&#10;9voHfx56vU90MFPh9bE+PpJFSVMUjQbIxIxkABj3DcAFZrAnwGtidOer1MON1EuKJJAZY6WULtRm&#10;BKqQdDtUXP0c9XqhUtayU/ycw8x1UWYC128fjr4X56vV1RVSUlcGN22HUt2X6D3056vUpaOrnqao&#10;VDCyXOhvYm2uvt56vVHxOunnhKVCfpEIC7WFgBqb+BB56vV3RvM5SSNdhO428Sbe6Rr4Hnq9Tvh1&#10;LJVjzq9yhBYWFiCNe48eer1NOJ09RI8ktOBtjUqu4gXGuignXnq9Sdw69OijYd1za/3m1uer1P2G&#10;HHKrEHpE1jklj8pR3CWFwR21PPV6nzE/5hg1Yk9VGn2iqgsAy/C1r9+er1JLME8lVSLJZGEx7o4N&#10;iDrcd/1+jnq9QVywR+aIihRSzMSSCAe5sfjz1erqepqpyJJAVijcKLC1zY2t7R2JP7eer1cXEr06&#10;PTOBMylU3dgb9zz1epyllj+TQs4dg9tPaB3Hjoeer1N9BOq1TT0YG9SWaM2ux0Abxtppz1ep/wAJ&#10;NQDN/MdsncqFJ92+tjp4fVz1eoZsr01FLgxZoWkU390AX+onT+PPV6goxyg3TySNGYxGWKg+Fh7f&#10;jz1epB1sCLCy1BFmuewFrjQe089XqanapjpFhJEajaugIup9ot489XqVGA43FSBZo4yLs9jbwXQG&#10;3x56vUZDpxmWsqKuJNx3mwVWtqbHTv8AUOer1Hcyrj5o2XDvI3SysvsIXQk+z6f7+er1CXX0mJYl&#10;Qxo1MzR7iqtYe81iT2N9O/bnq9UaKomShEBj+X2xWKX3AML3AJsbeFyB9HPV6ii5wXc20qFdmYLY&#10;AAbTYm3x56vUGFItMuL7lB2SIbk2tcHU+A+rnq9Txtihn+YljWTyVLR3HZuxvrfTvz1eqBjZGJ4d&#10;NDTKIbm5Pib6356vUF9AXiAQhjDFdX73udCfr56vV1txAySYfEo2KxeNlsSVIH2tPuGv8eer1TqK&#10;sghiKNcsDcsx7EaE2tb489XqVNDUJRTsolZ1qypJUneAPZppftp9/PV6hnpIxiMMFRRKU3Arr3sB&#10;4jQi/wCvbnq9Q6ZSxKGHC4MMqUBdbCM6aAE7r3I+of089Xqk5jXDaOi8+risiSMym/dib7jbW35c&#10;9XqDWHF2mUzzxCOYMRGdRZSdDb4jnq9S8gweaaqFPJM0ss6i/uWCgi62AuR4a89XqGDp1j0WB4z8&#10;s+1/JADEf4gDY+BBB+jnq9R2Ol2bamTHoK0KLFkJYAEgXsRfv356vUI/qnp2xrJr1dXPvjCj2ke6&#10;fZr7e/PV6tTrr3TTNmfFES6w+YVXcNfdbuPHU89XqLY0Jp445LAkMwAtqR/iP7Oer1R6sQKAU95n&#10;O69+w/w256vVNp6eaSBXCaWJFhqQD7Oer1R/knszqwLDUDS/9/PV6oLrukby7sO/PV6uGw7SbHTX&#10;6u3PV6ssdRMihFOgYMB8eer1ZmnqK+RVceZIbAHxIHhz1er2xInVo5LEk9tLey/PV6saSyI7GEWO&#10;vh4f3c9XqlJ5kdEZw+7ddbA6r21P0jTnq9UJ5leUSbdtiCbE3+OvPV6udXLHNKZIwRf2gfs56vVw&#10;geON90q7gAbD4208eer1dNEVjWY2s2mh156vVyWBjGJwwC7tv2hf6dt7256vVwvZWB96xAB9nPV6&#10;szv58yiBNb2Cgad+er1cdzxyOZFuex56vVwdndRbst7fDXnq9XEI494jtY2Pjftz1eqdAaqomSAn&#10;cRuKi/c27X+PPV6s9Yf00Uax++qEFW11JP8ADnq9WN4XpYjI510G0+Fxc3HPV6sM0Uco86KyKe1/&#10;E+PPV6s8VFE8e4n3Nt2f/Ce1uer1Yo1SMRy942vcaXBH9PPV6oao00uxNSSbX56vVxBdAbaA3H08&#10;9Xq6NwLeB156vVyjZgy7Bcg3HPV6nCOtlEBJUW1W4sO49nPV6sG9F2Ky7yNSP2X56vVkekqYI/OV&#10;lCuNbN7fD6uer1eoYJGqDFazEWv7L+J56vVwnaWWZ4wxKi1xewO0Wv7Oer1RGCgdjcd+er1ZGUxP&#10;eRbr7B27X56vVypz+kI7BgVPwvz1eruOnLVDUwBZveAt7Rz1erPGkbwCFPdkLEMfC3cc9XqyxSPL&#10;MtHFdotygA6fG556vVOq46UJPTkBXDbgRrcEdvqPs9vPV6oczSVk0LxLcrGtwNPskgnnq9T1Q1kd&#10;N85VSXKEDYpIJBJ7eNuer1Rikp31QN1NmW7e6D4qL89XqUWD1U81GqMF0JBFxYWva2vjz1epc5Xr&#10;MWWrkpzbyWdQjd9LageHPV6jX5PFDBWLLNYED3uwJv28b3Ht56vUJsNcjK5SzdwLjxJvofhz1epl&#10;zW1FFU/MBzIjRoLoTtDEag+2x0+489XqBuvhmnjnp2CqQSEta+hvz1epqpsUShp4oYxZHax23sWv&#10;3bwuBz1eqfV0qU9G9QrhwVZnI7jXx8df107+r1J6mgWuKJCS1tzG9rnx2j6eer1QpkgmqTTugj2+&#10;9bT9Trz1epOYnETWLHJsIdhZVOmnY256vUj1hxEYkZi58vc117ggDQa6A/r7eer1PK0wqaZo4NyS&#10;SEgMBfb7T8Lc9XqlB51kvIwRUW7XGth430A/Xtz1ep8qXlrUVwNkY1C6d7d+er1PmDU0uGw/Mp+m&#10;kJUBDrcn6PZz1ep8r6ZamlV1fyybkxg/A69/bpz1eoPK+jihnU0/mC4O/cbi4/w9iL89XqTtQIkq&#10;YoNt3kLMGsfAag+znq9WEwstUscR17MLD3idSb/Dnq9WSgRqatNXUv3YAWFiL+Pt56vUoAPLp2jm&#10;G5Qb7vH23P089Xq5SxFTdSdkqr7pHgDr3/Pnq9XbUEdHFKaOVLNb7N7A+J7Dt9HPV6o0tJsplo5F&#10;DsWL9ha4N+/tHhz1ertBJA0j+WC7qAFYC4ue5uDbTnq9WWtpp5qDbUSeW+4OGXwCkGx08ex/Lnq9&#10;UaauQgzyuBpqB307aHnq9UjDMTSWZ4GsVbufaBr+XPV6p8uJUlTK0NJZbsVa40+Fuer1RpaaKGUJ&#10;CSIhq99ST489Xq8k0/mMY22kaAX7j6R7eer1JvEVkSQwLo47kdrnuL/Dnq9TVW10WHt5dOw3p2+J&#10;te1zpz1epITmcS1FdUMWaxZBp+8RoB7fifDnq9TfR4fvqjUVYKr73lobE3OpJ10PsHPV6oc1bUPM&#10;mFS32q+0kaEhu2o9gPPV6uUsMNKvkwfaG4F/Egaaj8jz1eqamHQT3qagFbC5AuASdBz1ep5noY5a&#10;eMBSpIABIv8AefbfUc9XqETLpaaFVmPlbAQCdASD7NNPHnq9Qh1uJebHCKZQAoMZse/xvz1eoP8A&#10;McQiiFQNsiIxJYn6tbHuOer1IynmYU0qxp77FiwsTew02/TYa89XqgVNI+JNJHYxCWNbKv7xUadv&#10;G/PV6vJFjLwRRCGz3/SK1gLWuD+v7Oer1LXZLBh4iQgtKEUhjoovrY/Dw56vVnjqqdYhRU9zIATc&#10;9yb2vf489Xq5U6zJUoiNd2udTc/G5OvPV6ptQ8hhLraWWxsFI1HiL9vhz1eqRMXZGp5VB3KDu8Bz&#10;1erlFiFOuHinZFEkpKnaDoO5Nz2+nnq9UgShovloZAoYAtbW4HYa+znq9UBo6h6xaKJiSdSbWFrW&#10;056vUocLQtM2GNdmcHVdCCBpa3PV6jOZJy5A+FwTRXDG0b+8S2/uPdJ1B8f7uer1DNg8VJK8kVXJ&#10;Z11Iv2RQf4kW56vUqIRWrKGh2+VUIpc20FxoPiQDfnq9SymwvC5omp49pVURDewO9rkff3HPV6sC&#10;zNhrqTeMKNha5YkjRiLkgAjSw+PPV6o2OY3WvHvSqaKJiV8tQLspN7nvbw7c9XqyYW7jDWMkiiYy&#10;LqbXI9p9otz1eqNiK0tdUlqhVEcZdTtsCW0sbg89XqSk+HzVvlFZNU3BnHZluSot7R2J8fYPD1ep&#10;gK+WppKQ3A8yRr6n3W7E66ez6rc9XqbF2CaaoEbbUO07tN19dO1x4XGl9O/PV6onyUMlU0FKQbMh&#10;W3cAatf2XPfnq9T5Q08UvnVFREI2Ehj7EllAvcez6eer1L2meEVtPTVsGrW1Gvvae98eer1GKyDH&#10;iVIunupvdd1rX3EFQBrfQan2/Seer1GowuR8apaeWefapJL3IuXB0I73AA56vUd7pXkqhTK8ckjC&#10;Zp11TcVsTe19Rr42+jnq9TLnyk/kzGjwqIl59qG+0gWYAPpqNfiOer1JjPFC9XJTYU9Nsl8sMZHs&#10;AdoG63x8deer1Azg8EGDY4BTD9FC/mNpZnFjcX76c9XqO1gWbI6jL8k9MPMUxttUdjtFyLe3w56v&#10;UCmZZ46rEaSd1/RNEwk1uAfYttPr56vUE2MqopqiaoQqhIITuzA6Eflfnq9RYs/wmLCGTDjs8wOP&#10;LZQu1bm9muT42/Z7fV6ij49hFRQP5Dwko6llYAW/sI8P1t6vUFUSYrTVcxpvMWO7XDG41vf42+HP&#10;V6sVRQpStFiddAY4ZVJcixIYeHttYc9XqStWaKrro1wYGVKjc5K2NiNCL38PZz1erAaetp8UT3Wa&#10;NbH3hptFxqPp9vPV6lJQUE9ZBJFLHcKRNZfC5sbEfeOer1T6/BPlIkxGa8sTuNo3tcMTrpqPrtz1&#10;erHPhfydYla7NJFKFVix0AGth2AN+58fu56vUH1TLWVdbUyUkQeOKSxO8gqO5todQOwNvu156vVH&#10;xam8qemqoFLxsDvAIBY307n2c9XqxYmrxU/n00bRxqrBCxDanuLi17Hv+p56vUisVo446SKijG5p&#10;Bd1BPY3vr9PPV6uOFRUGDUAw+yqBFuHugka2H0c9Xq44SlDFK8Ecgcbbl76Bz2Fhbue/PV6sVTV1&#10;cFZ5a/vED4G/cm/jz1eqZE608hWdSACPcJF9x/w6+znq9UhsPhqasVQhB+WfdGST2IPhfuDz1epu&#10;MNU9cZ5UVGAY3AIGugvrz1eqVh9JV0k0QkUpIVe5Og1Oh+sac9Xq7q4sMpigiud5Zm7XVife+Nj+&#10;3Tnq9UuodcQwd445AFFrgAbtCQQPbcdzz1erpNqRRPSsu9HQbW7BQNSR+zx56vVlGZcTgacVSRSU&#10;8zELsjCsLXtY9xcHUDTnq9WGTE2QU8pFhGpeMjwJJBBGoOh7f389XqdcFkw6rw8YjGxJllZZV221&#10;Q23XB9vjz1eqGJ2oqqevO5klk1VNS1zci3c6e3nq9TBXtUYhJ8zhUghgJPuOFBFiQSQL+A+/nq9U&#10;+npaiGnFJTtoFdg5sQWJva/s+g/Rz1erNEElwdFljAnRmDW9l9LDnq9TNRYO0BlhKKz7SRtI0+JA&#10;Nu3hz1epOxULNIUQkbtTfS4Hcjw156vU4U8dMlTDFJpDGpux7gE/0c9XqWkKYNS0kI3BVQhVUHcb&#10;EmxsLnv+XwHPV6lnLWQUNDItIVitbb21I8NdNfZz1erAZ5qqgSDDZLsfecixG4E97ez2fTz1epQo&#10;oZSXjPnSJbU2sLeAHx56vUnMbr6zD6hqmSnEjqgb39CTa4sbakgXF9Oer1T5avcsSef5bqvnhQe5&#10;YfZ1N7D2duer1PWGZyq1BjnYPCLgttJIH1drHnq9TlNik9UhgSZhSqBttoLE6EeIIOvPV6nbAquY&#10;TGGNpJYgqlgzmxve5ub3+jnq9RmMhZkrqcxUtKoMOjKp7ggkAm+ltfHnq9Q0PiNRmGCqlZxH8oVv&#10;fQsC3ZQL3FtSfD6uer1I3GpmiCSU6+YSQCh1I01t/Hnq9SOeKGlwySbEJDYszogb301J9tx7fgOe&#10;r1Bzi5o6mNpDJ7kyB45QdxZu69jY3Pc89XqQr49JNGcLdWTZsJta5PY2Onfnq9S8EtJN5EG9RJEg&#10;BbW203IH1E689XqgUWLUqVpw+oc7Q5I7AbwDexv3sOer1LyjVMVpWqGKssQYgm3vMVNhY2sfAnnq&#10;9UNcPno1TEmRPPUhXUalQ3cA97c9XqaXwDD6vEClDFtc2O4Env8Aat9PPV6o+L5WjhqnxER7D5YR&#10;dqg7it+4A0+J/o56vUDtTQx19dNQzwrucABDoCBckg2sbEafHnq9QeZto8QlSG0HuwXjANwSNfH4&#10;E89XqCOTD8aosUj+aVRAUkLLck3JBUW2gWsT4j6+49XqW+ET1AlC2FgQAq9xbxPPV6ltUye6DPtL&#10;ICigC+hNz21+7T7uer1CFl7Hl/kVSKZfMbYQWGpBNhoO+nPV6skeM4jT3oZYUnjIFi4IIJHgb628&#10;L89XqiUmZYMQqpqJXMU9OoYovugg6C4HcHt9Px56vVixXOStXxTVLq4eIxCM2Juvcj2E9x9XPV6n&#10;XA8UopalZHdBDKoUkm5sb/X8Pu56vVlxTBTiQlq1fbs3KkZYAKAe4F+9hcePPV6mNMBxbCqICmZJ&#10;VWyuzmzA30NgCLnx56vVhxPCy7pTsQ7+UwsL/aa49vcXuB+p9XqQi5RxZaVHhSRzEm3zGW24qLbr&#10;iw1+GnPV6kLWYNXfMBpYwrAe+rCx10V/HT2f389XqecLpKTDkjppEVpZGCixAsdLkfC3PV6hiy0N&#10;1TNNR3tHfcBY63tpa+n06/Rz1eoc8Kx4R4SlPVKy3C2IuGCj+F+3PV6jB9O67DKqiE1aNtKHJVSw&#10;DEf6xudbjx7c9XqDHOGJPUYlM0RHumXeFuRsJ0N9dbi17/w56vUEuL4vGuArLh48xBbW4sLMQV7d&#10;7jnq9RQM34lOsBr09wtO6a21A7qO/a/x56vUHUGIVLzxLEu3cHQkqBpY/G/9vPV6nvDVqq2nSWpA&#10;Q7k2bwLmx7gX7j6Pj8eer1DRknNjUWOjEC+9kkT3dCxswB7nuTrfTT7+er1WJ5azdDiMysJyaeAx&#10;jW9mLWbt4nQj6bc9XqNpgGYMPrcIlpa2WyPtZZdRsUdhbTQ89XqRmbMLo3qZJ6eUzOyMqkXFgR3+&#10;sm/PV6if50wKqopnqqpdhFwGFgNpIsT7dNeer1IrLeIVFLVmsQCVERkKEiwF9wf2gg9rfXz1eowG&#10;U6umqqenTEZ7jcZNWubMbhPoH6/H1eoQMLx2ibEJKKnZpUJ91WGjHcQvcn6dfhz1eolnXSnnwvGK&#10;+OrhEhmYLvFiFO4m58TYG393PV6il1dRSy4r5EcRXYB28SfZp3A156vVzxJIKgvIqbrIylmsdp8G&#10;IGmnfnq9QRY1/LXdZqSsd2gsAVUe6RqQCRbU89XqaI6+nd9srNa5HsbXW+h8Tz1eoRMOxbEaienr&#10;JoopdiqGKG23abDQCxuO/jf6+er1G+6TY5G0ghR0WaOxAvtUOzE6jxIJt8Tz1eo12WqnEK4rDUPd&#10;41LA3BvdiWBN9ddbc9XqnYrXYnWyT4O9rGzRqQBcEa3v8Ljnq9RM+uOS65S/8qiLmFmksO1uxGp7&#10;C3bnq9RNqvA4WklbFV2k2AFiPeA7C5/XXnq9SfpsHzCcOAqKTzKdC6LKCLC2t7jS4Hf489XqU0dV&#10;SxYOkbKFqo3Z5C5BGy3uqgsCCNSSSb6WA56vVwjmqcQp2nXYoGouwU6/WBYjnq9SaosdbC3Yw7kb&#10;T3bA3IOuut+er1TGxCTGYhHVAoyC4A1ub3vY+PPV6n2DFoZGSXEQoiC23BBu3HS5trr+vjz1erHS&#10;H9G0sUp2sbsG8B4AD489XqwQVn6SGtBLeYzXVfADsLWt8eer1OVTC9dHLWU0TVEdNCXlKWPlgkC7&#10;+wX0v7eer1OFD8pO8VO8W26DaqgAqe51+Ph9fPV6nWgpqdKz+Tw32kO6kXNiTexufH+4WHPV6pr0&#10;MlNKaON9VAO8gHcb6jW9iP18eer1SJmgxOIU6oVeFQoYDubm5Ph+p56vUwLUHCjLIgViroPMPYGx&#10;IJB8R20/Zz1ep1pcQjqWearRZZpxtLNqEA13W7a/DXnq9SHxJoaqR43kuigWJ+zcagge23bnq9SP&#10;rcyiCkgqIJ1njWQghbhjbRr3A/hz1epG49iFLUU7YjRqAXIj98C4LGwub+Pj4c9XqRNXh9fTVM1F&#10;WFPOiZV3xurr7TZlJB+q/wBPPV6neSmWDbTxvuDasbWBNtDz1eqRDS0scKbN3mroxJ0J9vs56vUr&#10;hUVEtKKWJlspVW7AG1iLc9Xq4mpFcrUqhQscgDN4gn49+er1O5iSSrAm3GNQplG4qSfEA3vz1eqV&#10;HIYq3z47QROCI1c7tAfb4/rfnq9TZO9DSwBZm2s8u9FBubrqCBe9geer1OtNKcQkkrquV497Hz2B&#10;JaUtc6i4DXOpJ/jz1eqfMsrUb4n5odqe6qhFgRb6e9vEac9XqjyU0RTz6UgeaSxUAfEfTz1erNUx&#10;xxwrU3EHlBQALH4Bj9Nrc9XqVGXcJra+sjxOq2sqlSDYH4H2H489XqM/jeKSvQGnqWEUjR2jdbWY&#10;FdfrA56vUXLFlMMcx3Mqkxsrt7Rftb4a89XqWnR6ppqHMkNam5S7o9+xYEgAmw03A6g99Aeer1bQ&#10;fp4hpqPIVLNVP7k0K3sASzXJsPjbnq9RnYaueLDnjo1AgUsFAJuB7T9556vVnyJnnya6CjW7JSkd&#10;1H2iSPo8Py56vUcLA5K6WrWplUeWEPe9iTqD9I7W56vULWXDOaU1LyvIzFrg2tb2fTbTnq9QnYSw&#10;qF2FrEaAH7+er1AF6menNJ1C6e1+EysVtFJrYG5t2+/Tnq9Wkt6i8oVOV8zPg9ZTlWWZoSChVQR3&#10;CMQCR/bz1eov/T6tGH41DS1qsv6QW2G1rMQAdfHnq9VjmS8WrMMj+caVYoHZfdN7hdSSL+B9vf29&#10;+er1GTwTqHG8KzUZCQlQCNB7oNtO5Bvz1eoHur2TZcyYU9fAyBVRmK2ABuugA07D2+Nuer1U4dQ8&#10;n41Tsa6WFoTLZlFrE2NwPpPjfnq9Qk9N8fFORhtTenjdAzsCDtsQNfge2nw56vUZag+XxaPznBsg&#10;LR2Fhc6X+q3Y89XqhVOJYTX1clPEUdo9ybQRvve5Nu4N7jT7+er1InFcDhnw5Z6liZHG472NthLb&#10;b3vqBpb6Oer1V79TZ6rDsbqKfeEZWutwblSdCRz1eouGM4gcQDQpNtaeW5YeBGhF/YTz1eptoYcQ&#10;gs062jTaBY+HbQeHPV6nwyYbRVApIo7ySXcqRofafZfnq9SYniAuUvHGu5mGliRc2+u3h+3nq9Sb&#10;wzF2mroXnGgZwAALe3v7beHPV6hAwrGqeRZrtuJINh+7pp7B356vUp8Jq5WdXjJulyzD4n7uer1P&#10;FWjLKswQsrnQA+Pie/PV6mSo2z1InkUxmL3WUn6w1tRqP7eer1YKiijnpxGgGpLXbvf220PPV6sR&#10;mdF8ihhJbsR2JPa4Px9v9vPV6s+Hx1dLX/zGrJZkBGywsoPsPf489XqzmmNVvaRiBqVYm1y2p8L6&#10;c9XqT+IUeJM0dY8ioR3RB3AOl/Yeer1B5jFFiVZM1SU8pYd5Q3vcFv1HPV6kXUSTs22Y3IJ7/Tr+&#10;fPV6scIJlUAgXPduw56vUscuSVVPiIpkZDA7gu9hcDvceI7c9XqP5k7GqRMKoKXcDGZfKIuL2IuN&#10;NO556vUt8Tq48Tk8yUCOOEblAsSdLDXxvz1epEV+WI46ZsUpnDKu33bWYKDdtSbC/wBHPV6miDIV&#10;dLU/MUJ2bEBX3SQwbU2Onbnq9UvGss4nhUcElMNpj11sQCe9x7Dz1epK1L4gk741RO3lKTE527V8&#10;xQCwUkWYAHW3189XqYxnuenrrxs5YI243uBu+n2eHPV6l9gGfYRHDC0z+WVAXXUm+t9b356vUKNJ&#10;nmOKiSNpR5gaxB1LAm41PiDpfnq9Sxw7FMHEj11cV8wKx22BBPgLHQ9/Hnq9UOpwHC8XnaLCxG9S&#10;iAqhsb67r2trYHw56vVBnwfDa3DpXqR5L04uy2ABJtqfot+unPV6mDEMorIscnk7ROF0Puncx90g&#10;g3NxqL/Dnq9Srw/o9g2MMsyPsso3qT200OptqdOer1CT046FzZgxmLBqZDGoljCuSD7hPvMba207&#10;eznq9WyV6XOh9dh+GxmWgdVpoo1RgftgaaFQLnQEk+NvHnq9V2vTTpzDlrLSYrHYy1C7nuNVHj37&#10;HT+HPV6i69ZcYpCr032i29C3YkC/3HXvz1eon1HXx0tew32a20ggaDS5v256vUK+DO02MQo1ljAJ&#10;MlrkAduwOh/Zz1eodaZZaiip62UjYt7HUHS57H4fw56vUn0aKao31IJS7BLEAADtpz1epOVIqUqi&#10;8asqttUO1gdrdzbU9uer1eovffaBvA0FxYgg/wADz1eqHNVtRSEzRbhIBJcXNgSRtt4c9XqyVmIU&#10;FWUjjj8tUF9OxIt99teer1M1fG1XTJGshAkbUEDQA6fQTz1epgqqqmE3y8wChPe3XsCf6eer1cRU&#10;V9bViOkcKouYxqS59mvPV6uNZCYK+mngG6JUdXt3DD4fH9nPV6pC0lPReRVruO4Xe2oQgm1x9HPV&#10;6nupxCjadBAWiQ7Q3Y7j+znq9Tbi7yPTijZrQvIwYj7QH6i2nPV6mqtNXS07TpJdSQFjawAX26a2&#10;tz1epvllo4aVprhLldydyL+PPV6vJWUWHyCMBzFIDuY2AUHsBrf+/nq9XKAUdbUqy7owimygEE20&#10;Gvx+PPV6p9X81v2Uw3iMAFiRYDufrHPV6sGxooTKoMyxqSVsLnTTsBz1erGlJRx4eKp7lrEnQEkX&#10;P59uer1QKbDMTqT5baUxZrC4uFHbTnq9WPEUgxGdoxJZ4lMRBABsDqB4a9uer1S6fDp5IXoqnV0V&#10;WQKAtrad/b8fp56vVPrYFa2GmW4ePc9rEAH92/fT+nnq9Ta6/LMaZpN0Emm7uQe9uer1dYZULUYj&#10;SGnVjA8zU7SFWAUroSAPZ4256vVMkxCqlgQxLt96Qkka2BIB+6x56vVGE1QoWrjcvGw7HQA/vAW+&#10;/X289XqfaSvgWpWrxSNVgiQ7L6aHuBrf489Xqzo7Tq9TC6+SoJCLYEtrp9Nhz1ep4wajLK6LtWSW&#10;20WvYj289Xqea7CKaWRadWuWQBAuliPD6zz1eoMaiirVxPzmmX5eJ23qT3FuynsLH2+w89Xq9jBg&#10;rcOkpolCqqyBmAsQDpe/iLc9XqRkb00kT4XS3RQxAbQk+w3+J56vUFuZcPauQw0kvyzIQJS1wSwI&#10;On02tp+znq9XeHwVKrHXQ7jU0pLXBAUg6kEE6i3gfbz1eqfJRqBC1FSCZmPmiRQS4Y390/DxI+A5&#10;6vUPuQOlOKYzhyYjTQvPKu4FPLsEa3gTYEH+n4c9XqNZ0m9L4rqmPG8UpVkWN7ES3II8QPd73P63&#10;56vUfPJnSnItDaCgw6npmW+iqdSb37k89XqGXLuGUuWKkRRQKsdyNAAPH6Oer1Cp/I8FxyBhZVYa&#10;jS/69uer1M1DlKow2Ustilx8Rz1eoU8Gw7Dq1DE6r2+Hx56vV3ifTvC62NjFGlyCbkA689XqKz1B&#10;6cPRUx81VILECw8P+Qeer1FtFHimB1gFJI8RU3G21iPjoeer1DdlvPmL09UsczGRT466d9eer1GN&#10;y3nCGeRfPYMzX0N7WF/u56vUnOpPT/8AmuH/AM9wsAsl9AQL9hr4+3nq9RTqDHThOLKjaOrENGbA&#10;89XqGafG6VaZa1DZWBt2056vUl6mpoZJvmYG94m5AsTz1erL8xJSyxvNIDG+jH2H289XqUeG4kZN&#10;3l6kaA6a/rfnq9Qh4biArIvJnIJ0uPv56vU1YvSGKQeUt/HtpbTnq9SRxakVkd2UE6eHhz1eoBc3&#10;4Jh5UttUkbrDsB8Po056vUCD0T09eFpr+St/ov8ADnq9Ql5NzG8btDKnc6+ItfTnq9Q05axWWlqS&#10;Y2/Rse2l/Hnq9QoYdmJMNnSaqNkJN9bgaHnq9Qh12H4fmHD1r6d7MbAWIJPt/hz1epCx45V5Yqfk&#10;piSmlidfp/jz1eoVsNraHGaPYrhvu+PPV6gVztg1RhlbvjX3Tr4WJ08Oer1IhcarTKKZmBsfhf7u&#10;er1C3gVTDPB5NSAxI8fr56vUGWasEQVjSwpp7Rpppz1ep0wquliohAw1FtT4d+er1KCKWWjUS2+1&#10;+Xfnq9TzRVTTqJYj9HPV6lRRYiJ0NLN43FtRz1epGY3X4lgNTHJBDuiJ1Pa30/fz1eoQsIzKlbTC&#10;J/q7C3fnq9SmenpZaVj+97dL89XqbcOrZsMlufrHs7/089XqE9K8MgZiCpI727c9Xq//0QhwtjVT&#10;yGZBNuSwUKpIk1AJHiOer1Rqz5zAkUD35HsRt1F1FtfDT489Xqy5TwbFoknf5ozONzruFwCdbC2l&#10;gT+tuer1Za5aenrY6yweSZkRl0ALbSWt9Q789XqwMMOWb5db08lZIV32LIv1hbgX8PH6uer1ZFo0&#10;mraijiVk8varMLrcaXCt3Pt56vVkjhmoJYvd3O28gINSrfZJPbw56vV6VaOHCxO0bRywO0klwpVz&#10;e4I76g+PPV6mOtrKaug+SrI5A06qbbCFA7qb2FtRe/PV6lwtJA9FLiMsd22R7dbAg6G/bsfbz1ep&#10;mqa9cQrJ8KUtSiQeXIoUEFbhgARcWNgbg/xPPV6mWpwWsqcXE0rCGIrvVDoSQNCbgAgjUfVz1epx&#10;w3CqiSmYygEEOsYZrWIFy3ewuf7dOer1MNPHjNPPMKoRrsbcTHJvBH/A6H289XqXEtcoR45FcwVB&#10;svYk3/hrz1epiqno4KqapqKhKaWnjjEYZbiRgbWA22uDc66ft9XqjR19TVRTNG26QttJsAT8bDw5&#10;6vVixSCGj8hyokiWT9J31QjW3xF+er1RMJwpan5eGm3RNJPIfKZddij3WI7EN3A1OmoF+er1YDTV&#10;FLSziQe5ErSMBa5Ym3f2f2c9XqStfslKTspKlgCgGgIF799dPHnq9ThQthCUbS06J5kkhcoyglrG&#10;2twe4H8Oer1MVbvp5m2gASkyIigBRbuL38NNOer1IjEqisxCoVlOyR5CttLqvtv7Dz1epO4vDNSs&#10;MPo5BIQzKAG0csPD22OnPV6k3NXCZJ8JS8J2kMb7QAunum9xfXXv9fPV6uD4t8jQCjD+b5igC1rA&#10;roLf089XqkUEte80jhPMhYoHJGilde/s56vVlxaCjnjmkiHvQhWZdCB7SO31fqeer1IOgNcta9yR&#10;Ex1uBcg9u3PV6pbwzSYW9M+4DzSexPjckm9wOer1eimb+ayEk+QBv3AXDHwXvpc9/wCznq9ScxlT&#10;isBrWawj2tsFtW3WIBtrb6uer1SayXc4swjjj8veSRdwbkgD237/AK29XqRsubFeaeooYzJ+kKqG&#10;G1WNra2v2HPV6kvjeJU81Oa6tpViMRIsDuALfvAnUjnq9ThBTUuK0YoUQmPyw5IUbiPFR9PfX9vP&#10;V6l7gWT6WiwWKtib3iwCCSwYX1HukDUewc9XqGrJ+HNPiNPgdTpNOrbW2FiVFgp0N73t256vUZST&#10;CsAweXDlp65JjDE3zETRkFmZgVkfcCfs6AKbEXuCdR6vUoJslYJDWQ12XYFrvmHN4yoG0vfUMNdC&#10;Po0+nnq9Ql5jyQ2B5OrcWxj3K19soQAllKr7yp2BufE97D2c9XqJ7LjdfgeMrjkzMUndtiE2tp2I&#10;Pjra3fnq9QkALjMJqXvF8jKkhQGxBIsAR7Neer1GW6X5SweqqI8UxFQBMoN7C6i9/b7f289XqPVg&#10;WD0ld8thlMwkZCGGyw08Ljx0v9fPV6hhkweaOlVYlMwTabaDX9Rz1erl8iKaAV867SDexI0HiL+N&#10;uer1KKkzHQtOklQW3aWULdQBobkHTw799fZz1epV0Gd8Ge6zRbWQXW/e4Pfvz1eqLPmiixFzDAwR&#10;2lZyxOrkjub2vrp93PV6suB1m+rLSteLzFVb2JDag3+Gh56vU5YxjsUBWWPbJHFIQyhTe+tj+v7e&#10;er1A1X56rpYKmpqIxHsnUQquodWHvOx02kNoALi2t/Dnq9QH53zHXRlZ02mIB310sRe4v7Ne3PV6&#10;qluuXVNMt1AigqUmeaSWVAv2bNclW/1l1Fuer1Vh9Vc//wA8lFRST+9MXupNgRci1g2pPxvz1epG&#10;YDjyt5WGkWLquyMnuq2uPG2vYc9XqNt0gwN6eKOsliaJp5G3krZtx03MD7RoD7Po56vVaTkuOPA8&#10;i/yrDaf/AEpJUMsrC4eMm7Xb7rAafdz1epHZ5zYklOtJhsYEsblVstyXbQi/+Emx17c9XqB/N0mO&#10;VhTC5J2kXYRdAptLobXK9tLafw56vUicK86jrxhsT/MFSXP7wJII19vPV6h6wkVWIRxK0Yp44WBJ&#10;QBUJBsRpbnq9QkYvIJ8MLUkqQhYTcHUd7DsfG5+7nq9RReoGNTVqvl1W8yeeGQgDsAvfXbb4gHnq&#10;9Sp9PHTXyY5cyVCqGjZBGn2gRqST8SewHPV6jkYfjMGWJP55j6mGmclmUqAEQE3OoOhHt+vnq9VQ&#10;fq99UVBislTlrJuJHZAzkuhCrsa21RfvoCCSPbbvfnq9VJmec/YzmWrmMkrMY3VSpNhsBOoA0+IN&#10;vgeer1SemFFSV2K1FW9SI5qdSY1a53knsAAdfp0+u3PV6llmTEK0yLFPuAgddBexvqLjTte/089X&#10;qTGaa4y1UEk5IcqyE/DQjxOnhz1epMUWOT4JSCaO24kkAkgHuNRrf+nnq9XLC8/VQl/S6I763F7E&#10;ajnq9S9xvPMGL4WKeFVCREHeFIaTwIJuQCBz1epE+ZS1izVAhdDCSu4gqDfW40sfidfv56vUk8Yj&#10;o6RWnKs0iqpAudQfH6/Dnq9SGjppnuVG3adyt7STfx+7nq9XRrEkVY6lNkquDu/d0PbXTXnq9SkW&#10;qSetV4iFQEXI7X9n9PPV6hmSClgoKapkADT6IQBqt7G/st256vUhs4xUtFUyQkiTbb7J0F9e40On&#10;PV6krTYni9RVRAVTJAAYzFoF+72n8+er1LYE0iCsq428uZiqgC9raWB789XqZq9ECia5UXLgKbm3&#10;gNfz56vVwwaokliNHRINCTc+zXW/PV6lnhdbS0NeZKVhIzoodhcLYDtb4dv1vz1epd5YzItJmFa4&#10;EGByLroLkDQAntc9uer1Ha6d5kmixGkxFCL6PYWJAHge41v/AB56vVaP0S6j1eYMSoo6OQSxyME8&#10;vsFJOp769/1156vVZK+EwnA4pa6MySBlKEkgKp7kanw56vUAldHieB9QZamU+bTCQCn3AnevhuA0&#10;Vhe9r+A156vUZcY6KvBXnmgAI2gINd9xb9Rz1epHLSQ1+GKzo0M1OPcNlBUg6A/C/PV6suKVFfjG&#10;VThmMQiecWA98AAfD2X73HPV6qlvUl0rxrEc7DETTRqFQtKVYMPBVBsttBrf6Oer1F4w6OfD6b+T&#10;QnagdlVwbrfXQ66EHnq9Rism4nXwZVrIsTh3fKx2ckmxQXtb2eH389XqKjisuXK+ilgJVZmd22m2&#10;rFifp1Btz1eqP0zyZgkmeKGehgEIViZBHYaL7wse4sQDfX2ePPV6nP14ZirMxYrhlPUKlQjUxQlS&#10;Pd22VSQALnTU976nueer1Fa6aYQ+I1xjhQIDEoVLWBb7NyPgCe/PV6jVth2DVGDrgkGypkowFO0g&#10;qbD3ge2qnS3t56vUU3N3TsQZihMKlI5WDGwF1ABAHgNbc9XqVMlPQ0FCY4ZQ50PvdwyjxGn3c9Xq&#10;ZzlyOrjbFIog27uQpGy4sNPYT4e3nq9TbR4A6Vfzyxn3GCEGwFgO4Hgb89XqFKipI6KUS1HlhZlD&#10;LqCAADe9iCCPbz1eod8kR0jSRKpUAqbgAEE31AP189XqH3D6mjoINkbspgBdVIsW/ZfXnq9Rh8l5&#10;sw3+Qth9RKsiuL+6AQQT7fAhhz1erDikdNNSzRSzOxAN1VVIU+Gn3C/PV6k107zK+WcWYVkQkWnk&#10;a4KgG1+4Pw0N/p56vUeHLOdsSdEpKmdk94tCbXUki4H0WP3c9XqN504xWTF8NnokG6V7spuGA8GA&#10;vrbdz1eov/VGtjyHjNUZGk3ugJKkhQ1+5P0c9XqDSvxfEsRo0qVnjeanvY7ySxIvb7Pbvz1epB55&#10;qqXMVJFVx2leWMpOy67X8Bbx08fq56vUXY5JqK2QV9Gl1SRlD2sCxsTcHwF+er1Czlrp3htfNS01&#10;XCUYO3mSruuSCpBDKRa7W7dvr56vUcbLmVoMNRPIDTGUrHIHJb7Pb3muWuNbnU89XqGA5YokjCxo&#10;Y3YKVJA2k+GniBz1epEZwwipqFGFILWVCoAIUsG1H8Pv56vUFstGMPWXc2kzsSQAVNgW8fYdOer1&#10;B1PmGjxCq82KQ+TTugYuQFN7H6CNOer1Czl6py9iCLFE6IPtE+6VU2Jufr56vUlcfyWuK+XUKwkY&#10;+YF94XAbxI2/C/8Afz1eoDa+aTKTR0ENN5AZpF3ogNrdmI2+Pt56vU3GelqqyJa/fVQuCSqe6SPE&#10;3sQPo56vU8VGQMGr45nEIEM0QWJCt2JN9ST308P6eer1Eh6i9IIIqyeupk2CJhEhYWA3EX1Gup1t&#10;z1eosHULoVLjrNBJKx2qGYRk2G7w0tfT9deer1F5j6Mx5YxtML2yJTRi4uxOl7k3OvfsOer1SXwi&#10;HDHqKbF5WNyRGRYHaTYE2HY+0c9XqjYhjcFJTxwsFYbvLVF0vtUEW8Cbffz1eqdh1bibF3lsyJYl&#10;WYXUN2uL37/rrz1epH4lVVazSTUTiQCUMigWuw+N+wPt56vUYLplmHMauv8AWERymcnY6390EX1O&#10;2+p056vUqOoOW8MxfAv5lSCSGs3EEIoYlmPfW+hHjY6X9nPV6i7ZN6P41Hj7UkAd46qQs7Bju3Hv&#10;uOhse1hb2Dw56vUdaDL0uAUiKFWCsXbGq7SLLay+74ffz1epDZPyljlXmKR6+RhKKjeqlQFADdwQ&#10;L/EXJ56vUbjoZJXUedJHq1aSRZiZGW5uu77J1+F9eer1bAfp9zFBLgq/LggKikhrLa5tp46eI56v&#10;VZhkjGpYKSEFiQVX3r3Jtz1eoWGiqqiV6lhv76nU256vVlWjnqohY+XtOoFteer1E4/EMWKg9LGO&#10;4pMQII1G4m4B1Ghtrz1erUnrckYfX4S2JYfIPm5JWmkQMDYDVVUfHW5Pw56vUgUw+STBMQrHiY7o&#10;3O9gLo6ggKvtU2+/nq9QQ4ZnKvyt/vxoE80IQNmmp1DE38e+n9PPV6jz9LM0YfnHJ7wYlCfObYFQ&#10;rs2EXBIB7+FiPq0PPV6gN6pUxw2GmzNl2rWSenkk3o1yw2e6QTYWOlrC/jfw56vVcj+GZ12w3qTk&#10;6TJWPzLJUwe95ctmIXba43C5UMQPhf7/AFeoD/Xb6b2TGcZxijB+VxCHZIIFsdxP2wF1Hh7wN+3P&#10;V6qE+vfU3DsNyrhnTyVz8nhpZZHNt/YhjI3xNh/fz1eom2KdWMMwtScOBd6YGz+8QVvp4W7aaH9v&#10;PV6gMzR1Zx3M87zYdJ8tqDu26bRoVHbvz1eoZOg2MnGM/YTW4vIJ3gniaMC+07WFr9x8dfp56vUY&#10;qi6sY7lTqTmJ8Eq1hhxWseR5COxZQuhUgjUX/v56vUenAMVzXjvpRbDMZqHc0+Ll1mjZla9y5TxO&#10;11ABufDw56vUD1XjuM4xnDB8ApqnzKZwZJVFy62W2030s3Y6aW56vUr8U6bYbjeMB0BZKNX8pQbI&#10;JHUk+5exIGl/p56vUQv1E4hR0mHfKUzic4bGYUWMD3mZiWWw/eB7jt356vURCPEpvMjNSwCsdFAH&#10;c62HiOer1YMWmkIaZCACNBbt9fx56vUmKiCpempqeFDK+4diLkX9vw789Xq5R0sBrQBeMKrA63vf&#10;WxH089Xqlx08tNH89Sknd4bjtA9tr6fTz1epxLVDzpKbCbcCpPbTXW/fnq9RlMl4dQ9QMAqoZmWK&#10;vplYR3UsGNtPEdvh4c9XqBbGcGmw6aKmxEfpUcncCVB0IuQO4+Ht+Njz1epPrs+bkqmO9ew/1V8P&#10;H289XqeJFpXplqSv+kKpJJt99+er1M6yLTu5RDuJBY276d+er1Yr09PEaiVbblYprbc1r2HPV6s0&#10;UsNU0E9GAq2BcE3O8XFviPafb9/PV6spV/mFkqIydt7Dwtfv9XPV6pqSwKWdj7yAsBcHU/Rpz1eq&#10;T81DJRLExF9CxI1ufq56vU3rIkMwxKBNhZSCD2+7nq9UcSefO0bRsN2m8HuPYR37c9XqkxVbIBTF&#10;QpZjqe9u1+er1O9HXyXlwiLYTVgRLdFLMdDoSL628Nbc9XqbWphPGxEZEiMUCFtNDa/s+jnq9XOR&#10;vlGEb33vuQkW7Ea/dz1eqHJSTGOJ2ayrcsR3IHx8Oer1PYnnZlp0ZjBcHaSNPY1uer1RBTJDHKaf&#10;uSxJFvePYX+Nuer1MzUjGoLwSMtx9lgNu72k6HTnq9Txhby0TR+cxeUxjeV0QMvfaL9rc9Xq4VMi&#10;RiWZQCNToB9Nvv56vVGu6xqyEkuLbQL9j/Tz1eqYsxlnhSmIDDRhp27/AMeer1R6+SqjLxSWLpfy&#10;x9d7/WOer1MdPW19XVzUlX+jjXaYyO7Ajxt2156vU9VECzx3pzdrgHcOx1uBr489XqxUmHTileUu&#10;fOUtbUa2Hbw789Xqjz08ppwaoWZ7AHUW56vVy+QWeYK9ioCgMPEXueer1Ramio1ap8iFVLkANbso&#10;P6/089XqkU8DiATo27aQQfo8PHnq9U+HE5YYy7Ql9zobfEeAvprz1ep7qK3+Z312xJ4DxYe0Ad+e&#10;r1cfdQQlnCQ7huY9hr3JsfDnq9UmoEP80np6GXzooIw7WHutc/GxuO3PV6pEvyQw/wDnKVkF5W2i&#10;iVXE0QsBvJ2lCrX0G64sb+HPV6miowbY0NYkhWSJ2lUE6HQjXsCD7CCL/Hnq9TnRTyLS+XfayjcG&#10;PiO5HPV6pEM3yqrO5O7cFsfBTfX289XqxV89ryLEbMoI3W1ubi3PV6uqepM7S0MYLMg3lr32AmwJ&#10;B+7nq9TM9O3myzFd7KupI799Rrz1erlHhLzQGdX2uWFzcCwt4A89XqZ6fzoN0MtpG3e8rMLgdwbd&#10;xfnq9TrVSS1EcMVKdFY7wDa+4HUePPV6s1Rh/wAtG9pd5Cq1xcm50IPxHPV6stPNKkPzFy0iHahI&#10;0sdST9HPV6p7Va7BECxdHAG0aa9+w7c9Xq6rizLGtwpjJIjH5AfAc9XqTfnmlxLy43fVgxQAEa+F&#10;z7P4c9XqUkWJAmMlmLA2uBb7iO1uer1KENDUtEZ4Xl2uLbtCR2Ouuo+vw56vUicThw3Cp6laaOy3&#10;YhXsdT3sQB3Pb9b+r1BfXyyTzNRzN3A9n2r3t92vPV6oa1hM6UUJ3pHYm+mvY256vVlmaCTzFich&#10;UANu9zc9vZ7Dz1erxK0TQ09WQQouL6Ehr/nz1ep0w+kpJHk3m0pBCMPEdwPq56vVJoJ5EchhYkhX&#10;7d+2n089XqGbJWJWcQmK8gU7QfslVGg+rnq9TDmo11SWepjj8ucttVF7eJ9h056vUCWMUQqKT5aT&#10;XzCVudLd7E21056vU21U8lYzUVSFvGEEZXTcVHfTv2vr4+PPV6s0EKxyGpmbzPLA2JoACT7PaDz1&#10;epdZZxmowyZIhLedTv01sST49rDtz1eo6/TTPEsk8MNZILkqWbuSR8eer1Hgy/jZxCgiqGkUQ6hj&#10;2tptuO3fXU89XqQ2aKSEeaaOrTdMotrYhVBubeF/bz1eoomf/nplhdjtVf0eumpN7+3489XqT0VP&#10;SNHeU7mbavu20FtD9fPV6pFS+F0s8FRWpKWcNcbRt9hJPe1x7Oer1NuI7Xo5mpQu7aSoPe57C+nc&#10;c9XqDzMkslEqrEmrAE7LEdtRp7Oer1RqWvhih86mBDlRqy218R4Hnq9XCjpzVTefUAXbczWOlgCT&#10;c/Tz1ep9wOeI1YZACyqdltdQb89XqF3C8xUPze2ZCGLLroQBa5Av8eer1CZFixrW8mi2s6te40Cq&#10;TfSw56vU54jj9VVeZBN+mMUQK2AI72Fx428eer1QcDxITYi8k6JKo2KqGwIsvvMx7ansBrz1eoY8&#10;vzzT0D1lM6qfOK7hYkj7JUewr2+/nq9TvX09fQSCfDFjBLuHdwSSjC+gtodO9+er1GwyVia0sVI6&#10;OA4gAlG2wBIHa3f239vPV6hJ6s50iqMjCkVDKYkZ976XBFgLWB+Pj489Xq1jOvmPT4hnrEaeKIRl&#10;ZGuo17Mbqh7H6eer1FoqElq6ktBJfcxFjptsO393PV6mySCSnl8uVDfsB7eer1ZqmpmqNiNYMvu2&#10;X4duer1Y7OiiVL7o2O69u/h9N+er1eXa1ME32bd2tpYjxP1c9Xq5pMaZWUAMJksb9x9Hs1HPV6sU&#10;cTbBLtuCbD4/Ac9XqkGKphZJtuwj7PtuPbz1erNQ4f8AMhmlG3ygPd7E3Px56vVHqY445yd/gTp7&#10;fZpz1erJNQTLTLVPZN2oX4W0OvtHPV6oab0fzFtdSO/t+g89Xq9URNE9mtci9h2Hw56vVwB2MGAv&#10;b289XqkA05XfKpF+1vp8NLc9Xq4SLB536G5S19Tr2156vVMkbDWIDK6AAHQC5uO2vPV6u4qaZd1Z&#10;SkqI7EX77T4+GnPV6uVPh1S1b5ciFl7t8QfHnq9ShwzK1RXyCVlAWQ2AH7vsv9PPV6neLJU1ViFp&#10;wQut7H3TbQf2c9XqmtlLEKWeTevlBHDAqBfbqAuvt8eer1MtTh8js1fMgexHgbnXw+PPV6k/V0kl&#10;VHLVqTuLarpa/wBPw56vU0yztPGkEwsY7i4/bz1erl8/P8h8joEvf489Xq4Xgl2qDsZmAb/CB2vz&#10;1er08TUsm0NqtrW+Ps56vVFZixJ7XN7c9Xq5xqCSzfu629vw56vVzgAEq3baL/a9ml+er1c6iSN5&#10;rJrGp00+86+3nq9WJHSzF+5AA56vVlAKqYZgRezD2/T9Fuer1TKmSDfHUgG/iQdCRz1eqDJKJi0j&#10;faYi1vz56vVhQKWCubDnq9U2gEck600oBR21NyD27+znq9XKanpo94VtxGi28Tfvz1ergGaiWOaF&#10;v0pubjuARax56vU5YVRt7lVuDR7xuWx1t9XPV6s1BRRINdXDuG9u2312vz1eqJT0yS1qQRi6htL2&#10;7X1Px+HPV6pHz0cQMdMoLFjGT4lR4/Xz1erkkZqYpfKQqS6gAnQ6G9/r156vVJ/S1ay0KR2ZIyT7&#10;Cw8B4X+PPV6njABGI9q2kZr3B0sR3uPrJ56vUKmFLFHLCikLTq4vtHfTsPoPfnq9Rg8PozA5qIY3&#10;ZZQlgdbAjW3jf2356vUssMrPMmTDaxSrMdt/go8LeJ56vVHlg86GUbGUQX2o1tVNwDpfv4eN+er1&#10;BZiUzU5FJI5UFWJkIFx8O2h56vUnqHdba3+QCagWudbXHxtz1eqRHWFwJIU3o1we9tBYXHPV6otL&#10;Vy0dcUjQq8th3Gn0a+Pw56vVlq0p8bwdq0XSpjLxFQBpZtTe97H+/nq9TGY4xTMyIGeIabtBf6fD&#10;Xnq9SMiWoEqSSWWR1LFVIK38dfh4c9Xq5UAxWFTU6FVb3baMCfh2156vU7w/Mm71n6XSxJtpr4/R&#10;z1epwinWRjBOjB3N91/dCjsPbz1erMlU0EoVB2Pg3a/PV6lPRyo0RaAlyi2JYdhe9h/Tz1eqPVmG&#10;WVVm92RFB2kam5789XqTNRTv82ImVQblri2lx7e+vPV6mmqpaZnR5dyMD7rKdD7b6c9XqiyU6yzt&#10;I/YD3VtpcePPV6plDNWS1r0yjsgZTbQ66g30vz1epVzzkqBUREOq99NQ3fnq9WBaem2/o4yHW1wf&#10;G/s56vV0UElBKIWAmZ7jt4XuBra/PV6k9R4fVu8rgkggte+pI8B2Gp7a89XqmQI9TDIXDOI9pZL+&#10;9Yn2m/fnq9XeJ4fROPOpkCF1U3sLgEePb+HPV6maKFMOqUWUm8wPvAEj4D4c9XqeoEpzugEe6TQr&#10;p3t2J+PPV6p81LPSuKmcrvde3hb4j4c9XqaK2lqINkiNYX3WA7W7/fz1epnq445NtWXu5N23aHtr&#10;pb2c9XqD/EcGmqsReUSkjedQugAFx7fvv356vV6aCrmkikp0WRYrKynS/wDrE6dvADnq9T/JhiRz&#10;Szwx+ZLOFY66aDT6xz1epNnC6qSsjqG/dZZG07WNh8dO/PV6uWMSFKbzaMKIxIFeS32QSD7Pvt/d&#10;6vVIq2najSCOzKwd5CABb2bT7P4c9XqcMtYgammlasA8lXAjYase/vN3156vUromhZ45hIQFb3vY&#10;dLW7W56vUs4o4mpiSdth7vaxv/Tz1epG5pp2+QFDWFY5ZTfYjAgqdSAdOer1IKgqWSpleRrTs2yJ&#10;WFlCr2sB301Pt56vVihpnqKh3qGv5WqEMVut/eANz9HPV6nKv+YrMORUZlMnZlPYA9jb4c9XqdyJ&#10;Kangp9JJCbgd9APG/jfnq9UHEa6r3xxxMqnRWAUkg97A9rc9XqUOGTVJjUzNsVtyjdbcfp+nnq9U&#10;SOtosJqosOkNkAfVRoCTf9vPV6nuOtkhi/0s7izbUOmv3fDnq9UoQUzQtVXsWIC/SfAc9Xq50UDa&#10;ai1jutr8LD6+er1dwwLUTinu3Y2INrA/G9+er1CRgeDMJkrZDZohqwt2vY6/Hnq9RjcuVIcxz2Ox&#10;SWJFrEIvc/Ekc9XqVFRiNPK6VlLo0u5WGl/eNzf2i2nPV6lvgGItT071FSLiMkAAAkgD4+HPV6lN&#10;R10eJ1EbKpWJCGcXtubUgn2kDtz1epuxzNVBH+gw8eZFuYLv0JB0ItYm/j+t+er1NuButW0bTEH3&#10;d2o7C50I9vw56vU711ViflBMOiCqysHYE3AINiB7eer1SqChnr6SOJiJQoDM1gCfHUbe456vVzqa&#10;ijqaJ6akPmyC+1UAB93vckhbk/Rz1eplostVUdTN8qn2tureNxqPp8Dz1erPiuBUwr6ekq2dJAt7&#10;BCyBQdfeW4Bv29v1c9XqxyYHSQ17z0gUu9097S4AJJUjS/j8eer1RhXQVNW1IkQH2EYlSNoI0K9g&#10;Qx56vUr8n0cmIZnLxnzXpDHsQgWuR4+BBGoB56vUdXKFCK+la0O4IWtpba2va3iDrbnq9S+wfD4a&#10;uJUaVo5QSUG0qTt+0Ps+J789XqsE9Psi4llN6dR5eokO/VgdR/h7ac9XqkdRsEamxGKem2h22uzE&#10;2vtbt9Njz1eoM8RoIsQppKqOSWWc7RI9ySg118BY/Dnq9QQJBT4VNJJiNWkEg3jyZblmJtohAPhr&#10;r4X+HPV6hJy1iS4ZhPylHIymRGbde6lT9oW8CddOer1Y8RjpcvU/8waUyPUb/wBGL+6ABb6j+vhz&#10;1eoOcVxLC8TIkWpRTEosrEAHX6zpa366er1F16hS4VWxLHGDeIgaAG5BN7GxOvPV6ib43jUSYrXU&#10;VXIbOwMQPZVHdR9B1N9dfhz1epogeaokmk8kAxkWW1gdCL3PsBFvr56vVwrJ6GraLB1HmMikyNoN&#10;QT7xHY37ac9XqjGjwCinKUkRExTYXABC7h3AHx7nnq9XYwm0SrKiM0qmMtoSVDE7vgT4Ea89XqVE&#10;eGwTALh1jIVCHah0AFgv089XqgV+H4FG9PQb7OE3WtYbu5B+kc9XqSmI4lhuKN5K7TCAbW1sQbdh&#10;8dOer1B3XRUVKWo6QqZLvu22F72sSPHTS9/4c9XqZVoqiOaW3vB3BSwBsR4D+k89XqaoaTEqWAU9&#10;fGY4Azix1KhmJJFr6E/cOer1Qa6DDaeuEUKF2ZAymxsVOh18PgDr+fPV6kTWTQBmnjiDDaUCHW/v&#10;W17G9+er1cYvmqcouGxQx00zFaxHC7zEAGC07trHIGGrC5I0+n1epuilm8wS1MLrukAU6a38b9z7&#10;Oer1ZKieKWv+alDWhB3D2AdiR9OnPV6lFgVUmMU6yPIEZmIu/ue7r7beznq9WZ6I08rSA7mU+7c3&#10;U/H2Ec9XqxwYlGkJgxFi81ybG50F9Afp7c9XqbWpKOriXEZQEl1FibXTW2l/brz1epvkhAVHjPvh&#10;iNrEDcve4P0/Tz1erhiFDVs5llOy/cIewtc6i19Oer1PlZUN5QMKBAIhYgC/YWPiLkc9XqbosMrS&#10;FppZkAKXDMTpfXXS3PV6n+vojTUCUjHypEUXKXsfZY6dz489Xq40jYpJOZqmNYlLbVa4OoBvcad+&#10;3PV6mWdY4pBDYkx7i1h7pvci30d+er1ZaCl3xfL1LApJKvlhj3UAs1gTe4IuAL89XqnNiNPFVyyO&#10;whRgUUkaAj23B789XqYKWaSleWpgUeQyBSdxuJGPc3uCCO1rfdYc9Xq5zUk1JSR7b3jW1tDuF73v&#10;z1eqOtFSyVghkDGN0Zr6ruuPsjWw/Zz1eqVR01NRNEyr5h0JH719QRqf3T49uer1PVNQmujb5tyF&#10;idSqNbQg3v46ew/Rz1epS0tPQ0tMlBCP9IYm4W9ySL3B/X+n1eoTsFwNqqkp5o5LeWG37tWZR8NL&#10;EHvz1epOY0Ipa6IVEYkUSbUjsbNbsxPw8Oer1R6nD6YV1NNLB9pZG3qAVRVP2Sfj4Dx+rnq9TxgW&#10;Fxui4lsRVCvcGwDC9jf4nnq9UPEaUpBTjB2Ult3axVbggC2l9p/o56vU3QvilInnNNvMaojMFIUu&#10;ANxAvf2kA/Rz1eoTsLxGoY0OIRBplNwQvfQlTpex156vUaXL2N+ZRRJNGyhgLvcqSuuhB8ddb89X&#10;ql4wKqsxWCpX9Gsm4bQhW4A7307jx9t+er1JnGPkm3kQM0Mu9WcKCANpUhiddRpa3bx56vUGE1HS&#10;YVSw4VSMiUcSlYF+yEUD3QBcduwA0+/nq9QR4nBUU1U8spZoymuy+65NwAde/t56vVPrsUMcVPBQ&#10;yjzAiXudPs3IOvgfv/Pnq9UymfzDNJW6yRRo4ZL+9e4IB9vgb89XqXeD4pV1dY1PSsFhCIWjF7hj&#10;4nTnq9S4wxKXFa+Zqhy7sApQH3QQb/VY89XqcayhSimRqNSzblA2tdVG73rWBvYa/Tbte/PV6pS1&#10;UJknCl9AUK9ix7Cw8Qfbz1eoN8fpkmwqkip6ZRJExYWsrBbm+pF9O1uer1BxmrCJ63DZWjJCl0bQ&#10;jQA6gXB0PYn8x356vUFuK4aYUMk+2V2BsF7ADQam3bnq9TRhitDLHW0alSq7W3WNidD2X289XqfK&#10;OKCbeZw6Pdve0Fy2h0IJ7c9XqVVODR5erKiiO1wwRQD77kG5Ps1/t56vVyOITx1FHBMdwkCuzW7X&#10;ve57mw/O/PV6mbEpUpa6SWhtA1zYnW63vre5vbw56vUGGNYjLS1jzQEOZTu7G2g1I8Af489XqnYL&#10;i1fGXNaiKFKsouSQo1BIsLG+o7/Tz1eoZctY1NWKkmIzBpatWdPA7e3vg6qxt2Nj8Oer1LKhqKfE&#10;Z5aGpkNlW3uajdfQkfDt/dz1epbwZZpoYPmBEagyKPEXGh8Li1jrz1eqTT4FTpAUxRGeOxQoNCCb&#10;2Ise49vPV6gOzrlurw1nIO+JPduftEWB1+I+H7eer1BvS4U/nTpUfo2jsbkEAA3AJ762tbnq9S0y&#10;ThbYYaetp5HdvNHmEk2dR4kWsDfwtz1eofKmvpjKJSgnDJ7Lga9tNfC/PV6ldgWZosHp7zIXgdCU&#10;FgRc9lF/EHw/bz1eoNsWzBiU9fHRo+yCrY7nsCU3MSN3c2N+w1HPV6mjEqY0OFyUMgPl7UB/1mBJ&#10;3Hv3PPV6ig59aCorXYEfoUZwE7AXt9+nPV6g5oaqSby5algoclmYnW1tAB4H2nnq9QjYbXLJAvlp&#10;5w94xkAAi9gPqHt56vV3hFYRN8xOmzynkBI7+xb2Pt8Oer1GgyDn0x4bBSeYTIhFxoASDpp8Bz1e&#10;o7eTsbnxOjFGZL7it1JNzfXaNe36+PPV6h5adGoi9OGDrvuNLoALEn6e1uer1F66i0X86y/URUz7&#10;TKtiwvuNtPafA2+7nq9RU5hXYLJ5Mi7iEJbba5ANve+nnq9S9yxjUeIVCUdKpjci5uSQpNtAe/jf&#10;7+er1DZT4nBTTJTQNJ5yAFpNo2ArbsbWv9J/hz1eoJerNRHPWyTVajZIF2sezEkfTcjvrbnq9ROM&#10;blpaOuei8vbLCGcSAaOCDpoe456vVwwqrp58Dlnko2p3X3XDWIY37ixJ++3PV6gox7DfOp/KjYBd&#10;GZtO172B9o56vU0UOA1E22oVYZk1Uq7quo8dSCSP489XqeMEd0r2pY4/IjjIPu6gEdgAL+79PPV6&#10;hjwNZqdEqqJ7SHU622m5NwL3Ivz1eo1+Qc0Vb1NLTUTeczMrOdQVCjcb6ag9gOer1GLwx8FDTyyR&#10;vM81tp03Dd7L2tz1epB5xw2PEI5qdLtuQgaANu1sCBqdP289Xqr+z3kmveVavEFaOKJybA2JNux8&#10;SP2/fz1eoI5aaSSFaWO6RFnKKD3cEi57g29nPV6s5wmSteF6ezMNJAPG4te3PV6s5yrDVGXDol/R&#10;KoPva3AOhOulvC31c9XqTGM4JDGrz28tYyAvY9h4/nz1epkw+QvNO8xKXBK972Asdeer1QqfzpJn&#10;3sWSbaALgkam5Gt7nnq9WaszBCyyUsRsbiNdLFiPE+z6uer1TMIxOWipfNZbSA+WANbm/cg6C/8A&#10;fz1ep98oUlHAm7yZGcbyhAAvfVx2IHxHfXtbnq9TjT1VTiFTUFZjJNTjc0jdybWFiABrfnq9XsBe&#10;esmqRWN5LRsg3sbd9b3/AKOer1LLE45K6aWpfQNGI/MSwA2gAEADQm2p8Trz1epMxR1skL08Uu7b&#10;aw8Sbd/iD356vUqDDUig/lsiAGXb5jMO+n7Oer1Jb3oZpET3UVgrEE9u2oHgfbz1epN4/ikaRyRC&#10;JIY3dVjC31sO4uSdPr56vUBMzVVTWyrAtkjub9tSdSRrz1epsbFZH3UTpoRfTXcBoeer1ckraWJE&#10;mEiqxJBjHfT289XqUvztE1JGFba4JIvbU20A56vVMoxd1DqXExFyATYE2PxNhz1epRz/AMuoJmoa&#10;YF0aQhHddpt2BZbmxI8Ln6fHnq9U7D8KrsOpHrzSO1DLI6rPtJRnW25Q2g3LcaeFx7eer1YKqVXr&#10;YqeRj5e3e5FgT3IHfnq9UCWRGTeNyk38sE+7YnQC/tHPV6vDDIZ5IsQrY1MqAqhFgVDd/jr489Xq&#10;dkjjEMpWYq5+yDYDvbt3uOer1cBUTPRLQK9mBOoAuWJ11I8Rz1ep9gFEiR0qK7uj+9J2UAeLAA9/&#10;p+rnq9XCoZJsSNKCAPd3Fu17mx056vUpsAr8WfFVpqFQsG3a43aA3JJvr38Ox8L89XqHR8XOJRin&#10;pVCVEAK3Ot1Punvz1eov2ZMTrY8RnwWaKVaQFQk9gVdr3Nrm4se9h7Ne/PV6hWyFJh82O4fiGFIT&#10;H7sZubhmUgML27jwHPV6tlr0/YjFh+QMOWvmI2i6gABWuBa/xANvr56vUOQzaZHlkhcqHJSxO0kW&#10;HiLeznq9XDovjUeOZvnw+ZfKtLtU97kEEHXuL9zz1eqyjCaspSJTgb9bC+lz3uPo56vUI2DSpSyN&#10;XxkukhCgEnS3w+P9HPV6hHpa4hfP2dyBoNRr/D2nnq9TlX0ceJxSUlS4IKnuAQbjTnq9WsJ+JX0V&#10;xChq5MRqdd0jHe4B2kWsV8QPGw+nnq9VGNDgy0eONXeYWCOCu5fdJvqb9++tv7eer1HFytjS1cPl&#10;VkhkcRk2sNoHjqeer1PWDZjwuGqWgQlVJCkHQsNT8B356vUM+OYrhseA/P10pVLBY1JupANiPjbn&#10;q9RYus2VcOxfBKnE4Evsu0caXJDbdAPaD7eer1V0pTY1lTHErK1WDuoLwsw2rqTcaD6vbz1eo3eS&#10;eotK2Wpaz3DRzLs3WvtYEXtfsQe9vjz1eoTMNzBTVlA8UlNGjhiu7ykBBOoYuAWII/bz1eoPM0UV&#10;UgEDPcyk7UFiS3dQo72+j9nPV6iNdaKOOtrUrBF7xZo2IH2SL99e19Pbz1eol2PwrTTukKE2IO4e&#10;BGp2n489Xqj0NdWYlTNEvuumpD+6bD2n489Xq4piqVMQrJYyJFcxjx0H7wPsPPV6mFa3GGesp3S6&#10;biwOlgNfvBHPV6mWgkp4qedCCXL+6QCNpI1sfy56vUu8Fw7Cwi+edl0BcXsCb6ezQc9XqFinoIqa&#10;hjNPKBvuHsLgHUixOp056vV3VTS0QE8Ls6WIAZdBrr/SOer1J6rqHQzTxRgiQKrMbEDXwv7P1056&#10;vUljjFGZDI0o8xWK29osR2/Pnq9XqSarZI/mgVIaytodwN+/s56vUpqWarp5Y7ShlkVmbQXWx0HY&#10;6Hnq9XE1bSR+YbsxcAA6AXOp+oc9XqwVDJJ5kMh3KAfeAO4t27DTXnq9SGr41paRo5WMiMWVD4gk&#10;a7vr56vUHFXCsJFNqHA94ad/bfnq9UMIre6t7kgDnq9T3hsc9FP8y6FGsfL3dt3x8fo56vUYbLeJ&#10;yyww/Mkh2CML+Jt30sBc89XqE+kzO1KRHUnchIAQn2eI+jvz1epYYDnQS1MlJWE2k1II0OtiPptz&#10;1eoSsLx/CqmpESuIkiuqXIANhrf7tBz1eoX8q4XR5qpZIti+ZuQMzagj2C4+H6256vVFzd0oy1Bh&#10;xpsFbypSJHdWBcMb3JFhpc689XqJPj3TnFqOE18qFYnDDQaBtTYn6Oer1I2nwibCRDIEuGAbaF1U&#10;Xt93PV6nSKbEjJJUK19rWVdpBN/Hnq9TxUZxrY1Cae4oWxAJ0Fuer1PmFdSaujmjqZXRKiESR+co&#10;AcRMBuFxbRux+gX8Ler1O0PUDFjT+ckyOr7rg6aXtr4a9/Hnq9S7o+olVUrEJAAEVUKsAQzAaMDe&#10;w9o+vnq9Qm0mcsLMtJLO+wupV1BANh3OnceHPV6rCPTHfMmMU0WFnzY7ILdiqntbxsfafHnq9W1z&#10;6POlldW01LHLGdiqu8HVrDxPgdPH+jnq9VinVGCgy5ld6fD41QxoCALC/tH3Dnq9VNfV3EJ4a10x&#10;KUxiXeUYaDv+ehA/v56vUAEdTBLAKp2BZWbcrWJIv2B+Nuer1DbgFSYIopY4zGtluTexFrlf2c9X&#10;qMvgsMCU6VKLvV9rgMQdDpr7Po56vUnKmmjpMResACw7mKr/AKx8PHS3PV6mXEJ1qn89AEkJTcti&#10;ST21Ph7Oer1RKyphSOSV1EbLEdpUC5Px56vVlgLVOyR0Vdyj7OoI+n2X056vU3Yv5NLWRVS2Tyxa&#10;2liNR7fHnq9STra7ZHJHAdCWYdjtP1+zXnq9UBlpqyLyXF3ICE2tqbe99HPV6uEGHrHOKYsqtCVA&#10;JNyD8Dt+jnq9TjT07BJJd97MWuQdpFrdtOer1ZKSRZJpaeIBSAGHiDc/Xz1eqamGUoqBiLsSI1JA&#10;YbQG8deer1RKmaKeA1EIS939pF++h+HPV6kxUVs9SIBXw33MElKG4C21IOn0X56vU346mGT1ZSlX&#10;dTKwII+0wOi3A7W56vU2Vqye/ubeCvuhewbwv9A56vU8xyVMmBU71/uT/ow4TQhvpKi4Pa+nPV6p&#10;VP5aymKIXLlgyE3Jvcgi556vVnppYaGqdaqO6yKVEYJFxbXX6eer1N9S0MarhmHPsYqZHHchbkW/&#10;K3xsfZz1erjM9RQmCZZSha4ceBX4fHnq9WB3oBHJMF3sxDqwB0Pjf4X56vVOlmqxHvnuh2q4INwV&#10;v256vVxqp4PlVqKUqrMCouL2AFvD7+er1Q0qJI6IIqBibSKbEC2nf6Bz1eqJheKiOKb5VrvEWILC&#10;wUm9wNfG/fnq9UqeyVELEkFkZgBaxPj2+Hgeer1OMwMdE0NCVs6hSpsCQe5Hje3j9HPV6pgnahhS&#10;qxSxjcbUAAsov3Nr37c9XqkxR09FFKsCXR288nUBjawJspNwNL+znq9T3hmJ09BVRTSxnbICXQC5&#10;IPsNhbXx56vVIrK+SH9KieWqsxA7m3h/Hnq9SOemmdpKyE7ljZXdbEjce3PV6uWITlqeJthVGurC&#10;wJYE3/t56vUhaqnqIpBHBGyQqdyaANY9u/1d/wCnnq9SXqsENdVhqseW3v3LG4Y6ey+vPV6ptTgS&#10;hYWqWenjk2odqg7iSPHnq9QvZe6S18qQy4UVdA4Y72INh9onwuBcgHTnq9R/cIpKHp5kuStwdFkl&#10;KoCoN9xHex8Neer1G16TZ/yZjuXtpAjlFkfVbBvEAac9XqVs+HLSzGtojdQbi1hfnq9UyjzMJ90N&#10;dGVtezG3fXnq9S4wPE13Bqcgg/T8eer1Cetb5EYSQ6NbQ21P6nnq9XS1TLJuge3w0tz1epXUmKmn&#10;hXc5Pw56vVzxTD6LM0BjZftaG/s/Uc9XqKjn3p7LhNQ0lMu/vYW+jnq9Qb4XhVYjFpF1IHfvbnq9&#10;S6oKOugcMgswHf4c9XqW9Bi+J0sRp65zIGPfaR7e+v0c9XqSOdunuA5hpmxCicxVIUn3UXU/E/Vz&#10;1eoqs2P5gyzJLhGZIbqhOyS2hX2n2c9XqmYBmxq8s8BGt9BqAOer1LODMVLjVJNhigiSIHSx1+j4&#10;c9XqY8n5iqoojhtau2ZDa3cHU/C/PV6hppq6sjg8+AaixJOt9Oer1P8Ah2ZTWqrzCx+IsT37356v&#10;U8VWHLXQtMg9t/Zz1eov2ccJkjWXyr7RfWx9089XqAeslSkpZ5bXZFJAOlz7Pp56vUBWTusdLLjZ&#10;oqtDEFkaIq1yd1/iump56vUc3B8Q3xx1sDXjYFgQfbz1eoSoJTX0DhPtHte4tz1epb9O8ymiBw3E&#10;Gt4Le2ujXPPV6hAznl6PGcO+YpLeeAdv06flpz1eoFssZpxbK1ctJiqEAdyDp4+Hfx56vUY2ekpc&#10;2YYJY7EkGx8f1056vUWTMmGzZcxUJOtla9jproPHnq9TvgeLmRxZrLqPp56vU54hjMUIKTnQ9joR&#10;z1eqPPTNU4Q8lKSzD3tLjtz1eqPheMifDjT1ptIQRcjtqeer1QcOzDLgdSaIG6sbj4f3356vUJs+&#10;JJLTR4lR282Mm4FtQe/8Oer1KmilpMw4YWcBi1+418fA69xz1epKGmGC1AgYFV0APgfo+/nq9Sso&#10;Mb8h0LPYnTx17/089XqX8tAs1EKhWBv307c9Xqj0EkjKY2P2eer1f//SD5WoKeWKWn/RyhXuVABJ&#10;A1vqdRa/PV6ktemrsRip/PKNI7EsTYBQCe3xva456vU5LWtHg7xQuIgCUJHce0my+089XqhyUhRR&#10;SU4RikamQvcHcf31932a89XqSktRLFRo9Gj1cF1X3NpIfXQXtru56vUtamRsLjSGQFJxFchjchu5&#10;8T3ve3PV6lBhVT59KmFTMss4jWaEkWI7ghtSSAPD289Xqh4nLF8uZatAQAUVLgkj2W+JHPV6ku1d&#10;X1krU9JZYJgoBk1sFHYEWseer1KCiCR4fEaiXzY0LhwL2B7AfRrfnq9TbU1s74tHFPtTy2tu1uTa&#10;1z3vpz1epL1DpQ1ccUsxlKNoCfeALG2nssf4c9XqVclTjEk7UlbHHHCVZ45IySWJFrEfR3/jz1eq&#10;FNhWHYaIooggnO95GFwttvdrd9Lflz1epvfEKmCBKpCvlFrAC5Jv201seer1PUlTh1REk9daSwXc&#10;Re9hcgH43Nuer1QqeCgoJXrYWMSGMkbdSb3J7/dz1eqCmJUjYRBUVJUyMx0sSb/8g89XqkS4v5de&#10;uJrYRQgqfettXW9z8fZz1eqJj2M0+IQRYpSqDFoH26ptBv8A0jnq9SZxMw1VVLU0My04kRfcZCQL&#10;fR4kHnq9ScxCKURRyr/yLEb9gtuH0m3PV6k+TBNFLNUy+UqBtNCqrodfo7c9XqapK2mQqtLIrRup&#10;QNtBN2FjZtt+er1J9aaSKeHDo49xpVOrnS4N7g+Oh056vVFq6IVpiqJDFEu+RHiKndddQ5Oq2I7C&#10;99DcC456vU1yT0UdfbYGggJC27E9z4+3nq9Xoq6GnoY551MTzbgY73IJOh9hBHs56vU2YnNWUaqs&#10;m0vIVVgNAUJtc+Nxz1erFVSrhSmKph2+alkdtRodGFr6WN/u56vVB+eWlwh6tJSS9gO5AJNrn7+e&#10;r1Jirq5mjkSOQI25FIBABABJP389XqbHqY6bfBiTssJjOioWKt/i93Uj4c9XqYVVcTgWrw1nMTr+&#10;jZ7hme/+H2W8Oer1JypqZMPV8LVSSpMjSaWDW1F/jfXnq9SexF8RmrP5NcjdcqQoYAXBHfT22F9f&#10;z56vUYTLuHYbSL8nABNV7FN2IBW4tdh7D4D289XqWOI4d5DUDTgSKyqzkC/vC97WPcWvfnq9Swy3&#10;hMlVi0FHVpJEt1sysykBiW0N9w9pt/Tz1eoQc35dr0q/mqOKS7BI9WuWHgfb8eer1GB6cZXr58Ne&#10;sxCodaakjQkKLbQve976k89XqdXzU+O4ucv1rEwlCIl1ttB7n8uer1LrAOiyTLNiVbGsyRqTGiqC&#10;CW7fX7Oer1J6LIuA4BUVDY0sm6pYrtKasR9ntfQgc9XqEOmo6mGphw6hjMaTRMAApBB0AH3G/PV6&#10;hNgxuryMlHR0ryzutgApZpLk9vElb63Pb6uer1G76dZxxWop0mxGL3wqq27sAL2Op76689XqVmbo&#10;5KmlFUwDU67yfYWBFu369uer1BPBik9NiK1YQxREiwOouPp+ntz1epTR4xVIPNipxPJNY6gWCa3O&#10;pHjbnq9U/DnbE54qqZDGim20faFj308D20+PPV6lLhkojnqapnsDIStzqLHU/X+vfnq9XeN5xT5Y&#10;CgQPHKyqy6btxGpv9GvPV6gDxquWmq6ikWdfLlj3AGwsRft8R+3nq9RI+t3ViOhopoKSoAKEKCXF&#10;ixB0Ha556vVSv1kzfJidVJTQMZEVwHN/f98ncFIvbaOer1FXxGkjxJhU0jaUkm6Pcb2ZSQSRchr+&#10;z7+er1DX0Jyocy50R13SqiPrbcNbAgD2A+Guvhz1eq0fpt03hqZJ6wOEqINpjiZdxkbwNu3stz1e&#10;odK56nCcvkzAJVl13XNitvh2t2/L2c9XqBWbE6hqvyKpSkXfetiSwJ949/C456vUyYvNUzV0b4Yu&#10;8X737jXUA6eHfnq9UnJGV62mrhiFG/uNIEN+5jNyT+z7+er1GdqqUQYMKTB03UyBmJAHvMza3Pw/&#10;p56vUDGeccjwGNqaFWR3B0Yi1gL+77vb4n489XqCzJWUpc64lHV1ZanC+6WFiSCbD77nnq9Ry8k5&#10;epsDxWjwXC23pIGYqliC66Xbv4c9XqJx+In1to+nRTLOXq8PXKu2eBWuq717EaeNxp/Dnq9Wunm3&#10;M02OVMuIVDs0srAMm42Cqbj7789XqCXEKh6vzHBEZk0LDw9nPV6lX04xaHCMbNQRd4XS4IBBF9W8&#10;R9B/t56vUt58wS4/m8RSOAFZmC2G1rHQvfxHb6+er1YeoFN8zVirwaFooFAG1mDWe3vEHQlSdQLX&#10;A0ueer1Atj86mWJk12qQRfsb6979uer1YJYfIpGZp1qJJELCNfdYfWbC58Neer1c8GrjPh0UFTua&#10;RjYAaC6knUdrjx56vUPeEL5uDn5uHy6c92cAjtrYi5056vUG2LQVFbSyVEcJaJAfeHYgaAaX19nP&#10;V6kPWrWQwxSkbYmXsdGv9Gh56vVwZqRqUuF3lRqD3v8ADnq9T9Q4PV1ESyAbBZTcix7aAe2/PV6l&#10;2J446NHkDbYx7l+/sOn589XqRNYr10rsoYag6+I7Hnq9USrw/wAiop5YQ3uyAzgpt0sbKpP1G/8A&#10;fz1epcnHUmjJnsEht7v0m2g56vU1V6RyqZoiruRoAddt+er1I6GKtilbyCUZtoAvpYX0H0+PPV6l&#10;dhUU7QSPCpsqqpIt3+jvr7eer1KHBoa+UJCxVYwfNIZbkFSCLH6f7Oer1GTyPm+aKLykfbHZhY+0&#10;d7c9Xqs39K9ZLR4i2K08xeGMo6tYCxsPZ3Fwdbd7689XqvuyBT0+bMi0WKEb5ZbFhqAALdvh4/UO&#10;er1A7nrK3lY/JIYm2U4UI+tg99QT4gjnq9SwyhXDE6QYNVp5ciHd3uAoNgAfZfnq9Syq8Cnrkmle&#10;BGEd1UC1yD4/Tpz1eoN4aLE8PUQ15AjPmIx7MFFyp19ug56vUBGY8txYVk/F81ZokianpY3Z9w3e&#10;ZuNlVSdL+NzpYH6Oer1VFULRvjkmEYY6srVBkRrhlBZyyix00vbnq9R0MOwt48lTh6fe4X9LMtrA&#10;bbOL+y+uvPV6qYupOZ5MJzXU07y+V+nfavgCxtYW1tfXnq9RgOgdXi9XE+IXMvkgJdRclje59ttN&#10;bac9XqweojGMOxWrEce01MCRrGDoQd12B8Oer1AhkrOMOD4pL8y+7atkdLaE6kEWvp2P7eer1GJ6&#10;X4nhla9RUxsojLHcNSzbgd1jfuD356vUw9T5aqmxGPEaBkFG5WIe7chr3uW8PoA/jp6vUFOZMepc&#10;NpUgoVKy1U6hiyXG0AFmuQR8NNe3PV6pWBYwKdJNzbo62SzgmwAUWDC3j4D6uer1Zse+egkMcRBg&#10;R3PmG5DfR7bDW/PV6k/V4jBBWRwCX9GCii50sRrf2a689XqGDLOYFbE4cNwx7gB9zqbguvYAi9wf&#10;1789XqEOHPubKfFDWYaUqNgaFFY2Vm0BDaHUdrft56vUK2WsdzZR0yVlZNAu03KLEFEZv466i+mv&#10;x9vPV6hUjzpiU1FJXTutydXW1yCLWA+nnq9TfQ461JtrEnDTS3G6wN1YjQj9vPV6h7wvqTSVRo8O&#10;E9qlplRUU9lA11+gePPV6rKekOL1FJFTQQVELyRxkaSoWN7nb39vt56vVh9TGD1BymMUcalSr7Ln&#10;Q66/R+3nq9Vd2S+okrYg8eJReSYiREWOrDUAFfBre3nq9SlizBNh9TsV4zQy3mZQFZlN7nd/hF/D&#10;2c9XqUVTnnA6bD6melIWEBhYx2uT9nboL3v3HPV6mfJfWSLDa2FHXeVZUvtQHZ7Tr30/XTnq9Rss&#10;v9VYp6t/KUWMlxc33dtQPZr3+PPV6jjUtfg2M4OkMsbman2urq20AHUr9nXx056vU1VGFYdiMsdV&#10;KheRfevqDbwB789XqATOeCmnpZflYCWPmootY2cnW9j3H0c9XqJPmrD8TocHnpJ0u0QdjGLAlVYF&#10;D4+8AD+vb1eqJ0+xx1oofMnJhqFJGljuuRt+zewtz1eoTKHqr5tc1NUQlTHvjG1rhgNQ2tve76fH&#10;nq9Sjr6PDOoEIq/fpWi2qyuNjEW+K/vc9Xq4w9OKcVyVNDuVNpRlGgGnh9Xjz1epVQZW8zCWRgV2&#10;r5d2G0gA3B/Zcc9XqBPN1ClZEcJr6ERxz7mLSAasL2Itrpp356vUQzEseocKrqqhpadnjUuAWQhd&#10;xNtDYX29wBp256vUWzNeIXlSsro2mVrh2Wwe19LDTv8Ar356vUTXqTnqSvrnqKGFqYJujBexIUG1&#10;yBf7Vr+3nq9QaYXjFZXzq7m6Agode972HtHPV6nWPH8UFd8/TPeA2WRRIpYshOm3U2Pbnq9Qk5Tx&#10;uiqaNKOuADCV2u3cBv3fq56vUafIlXl6aATRsgSNWjsrABQL7SBrb2W56vUMWV6GixiPtYAX18Ap&#10;sT4ixB8f289XqNN0y6WYC8ZxB1BfcDfapNjrYdtDpz1ernW5IwytzLLVLH5ggmFtxJBAsb6+y/PV&#10;6nqk6fU0LvVVAUMoYo1r3IubXHhr489XqDeTCcyZdzCuKUP+j+fKq6A2dhqbEaEhdfo76c9XquE6&#10;DYp8tSUxldlE2xpG7XIGvw1/XsOer1XBdOcajxXCEip7FYwtjoTa3YfDnq9Rk6F3WkALD3gLgaE8&#10;9XqUOHU6vHvlO0i5sba89XqLf61chxdT/S1mLJ7DaZoiy27gqb/mRbnq9Wji+GZj6eZ0xHCcUaWe&#10;NmZQGJunvnVbd1toNB+znq9T7mPOFPSYG2FUgNqncG0IKhr2+Ol+/PV6i543mnCsIjiw9EWaRbF3&#10;tbcxOhOu24vrbT9vq9Q39M8+SYriK4FF+jkjiVg4IIuSdy3F72+j2d9ber1CLV4DR4jQ4k1TL57w&#10;ghlU6gm1iwtbUm2nPV6k10O6gV3p4x05tpaljGZFVQl+wPaw8AbXvpoL89Xqucyz6nen/VvJMlHj&#10;NVHDUvTTMqyqCWOwkgXOq6+Hh93PV6qBepvp4lxLM1RPBAJIZpHcyEWFi5JBLEAC1hf6/Hnq9RdM&#10;b9MENOlRT1zRyLc28pkI23IALBiPD9tuer1ANj3QDBKJZaeWE7YbHRgQw19n8e3PV6g96ZZIkyrn&#10;6maV/wBD5p/RnQC5v43Onw56vUfLBPSJmLNOJvjvysk0UjJIix3Nje4JANiPbf8At56vVbt0J6Ij&#10;LvSCbB8y036apdnaJ0B1XcFY+FwPH6eer1E2xzLWCZRxnFuoOLIsa4XTVEcaR3Ku99CATYsAdNQN&#10;D7eer1FMxLr/AEGDTyYRHKBJEglaSwszyDRBfW4Hfnq9Vb3UvH48WrpKdrnzJZJm1Nwzm5u3cg9x&#10;7PDnq9QKUUcdV7w12M4B+Cn9nPV6sVTJBOssViY3O36bew/Dnq9UWandKZWElnuQVBNwtrDXw56v&#10;U11CAAzJvYIgGxO7En46fXz1eqcFqcPpGlUXZdLA3Xw08ew56vUpaRBO/myEX2AqAO9uer1CZl/M&#10;GL5axCPFsJcCWpIuT2A22Y89XqnZuheqw6nxCoAlna5dvDUX7a+GvPV6guq4aZG8uNxdx7xNrW9n&#10;9PPV6uo6jYXRgHJURjwsB4jnq9UidI3jUSLtOqm3jppr8Oer1M/8op6pPlZm8xIhex1Kn6/bz1eq&#10;PDhscDs9AwAiUqL6aEi9uer1OQqJYIGcqWkGg3dyDz1ernSUlQ9JNiTmJY9yg3ddyi3gncj2m3PV&#10;6pkUVGtLsliDSA7lYHwPa47c9Xqbo198xyfpO/ujwvfnq9U7DoRNI8NIQp2ArcfveI19nPV6muaK&#10;eZ5XrAAY7aqbjQ2v4ePPV6oiTO0vu++ftBl7i3f7+er1TIcRkkpmncjeTpYeN9L89XqdG8yoBlme&#10;20D2dzqfjz1eqFHVwTRtSy7lKgbW0111A56vVym/TTuI3KA2UEeBPPV6oG2qoo5KKoaxRj7w1JPt&#10;BGhH0c9XqzUcc8NNvabzRISov3v4HTnq9Uv5uooxJDUqBJGrAWP7pHbQePPV6udCZa/dUldqaAsR&#10;Y6jSw789Xqkzwx05MxbSO7G/cqeer1YHFLHUtWUygO4Vb+Nvu+vnq9Uealp1q3qZ3JIBO2/39zz1&#10;eqbTwxySR+YPMNyEC/D227/Dnq9XN6YiYurfo3Phb7Q7i3wHPV6o9MyiR4qp1XzG/Rnxa3f6/wBT&#10;z1eqbVQ+dHEh1NlQkjTdcm5vp256vVAQPHUtGLkR7gCB3+A8Oer1QagySbjEQpIsdL6/389Xq4T1&#10;U8NLDDCqqgure1zz1eqd84GSOOI7bWYg/cCeer1YpxUx1SiMMiuyhrdtRqR9PPV6lfUqXpzQ04Vn&#10;XbeNha4PiCfbz1erLLJQ0cwojoWiuSOxv3W/wPPV6k7Uoqu8UShrW7C2g08DfTnq9T0u6tR3ARgi&#10;XIZttgov7t7XJ8Lak9uer1YIJ6WoiSaUtZr7APDboBb4+PPV6uETqKlpJ227VBK6G+unxB56vVKf&#10;FYK+khmMexwSHjNrgqdCDaxDeHj7QDz1ert4Y6eijqYDtkd7OviVtcffz1ep0iDyQNT7TucEobeN&#10;/s28eer1MVdVS0UpoqRSzWBAIGjaXv8Aw56vUwVtMlTUS1p3RTOVLMLEWAtbv4689XqnUbsDJOBu&#10;i3p28Ldh7eer1ZtktHUPVz/5KS6Kl7i/c3+r2c9Xq4SpHJErm6wm/jYW7W09nPV6sFK1Zh1Ks0z7&#10;9xbYwW2h+yDe+oHj/dz1erBLitelYIJ4B5EKB1qGJu7tf3No/j+p9XqxRVs8sfz1TEEYvYqPEAmx&#10;v8eer1PdPIjziJVKeZolwQA+vPV6nbCqmpZpackXjPdiSQbgG2h7/wB/PV6o9bT1Mgkp0CyIt2YA&#10;Ate5Hfva/PV6gmxGNoqFqmcoJtxFh/hvp9duer1JpYJHha94Ua7LJb3ifZb9nPV6uEEz0VGGcb2a&#10;NttxYtb2+wn489XqcaZhJFGtcoZpSdoAuAPDX4c9Xqc1SGjBeFwJgPd7EeOvfnq9WPDKulkkaqlY&#10;ks3vD2keI56vUKuVa1pK/wAtG2EXVCb2uR+o56vUJuJ4bHiOBGspCu+N23KLbjfTt8fDnq9Rcs4I&#10;cOnWQRFpGIUILWudTre3bnq9QZ41VmlmpyqhHVze+tvibeHPV6oJeX+cRozbnuCStwLd/HuCOer1&#10;LTDsZoJ55I4CPdB3W7Be/PV6h+yDjsVFLEDq1gACSbse2n8fq56vVYX0pqqqqoEhrvfVmAUEn7V/&#10;e/Pw56vUpOocFDSwvVSzJFPG3lgNZd242AHtJ8B46ac9XqJ7mmuaWWU7Q4RwtiRf2E/X4c9XqSGH&#10;VUNQ9RDCrEEgr9Q7DxuDz1epUpRw1VAI5m3zSD3L6lRa9iCNNdD9fsHPV6kFjoaCqaKNhuijAkUX&#10;t8CD+XPV6ki8iALFMtpGUFSb276j6Rz1eqASadAZZAUcm40tcG/bnq9TcmJtF5wRWAYlQFUkEEd9&#10;O1uer1cqKunpCsCaOSDoNbX+7Xnq9QrUFRDDNG8zKV2gsdL3I1Hfnq9SohxaeimZ6STy4Z4l1HcE&#10;E/Hx/U+z1epaZeSITRTO7hPtG5BuCNfiQTz1eoSZMDwqo21sVkQqHc7gosug0Nvr56vUrsvVVOIW&#10;eIGJUJ2a2N73Bse9xz1ep7xahxHG6UfJVaoQwLHQED94jUDsLAeHPV6h16Y4pSSYetJIzVKt7quD&#10;ZgQPEnuP2256vUKeYBS1eX6jDHUzr5JsdbhtpuL6XA7X7X56vVrfdXcJrKzNtXUOxp6lKiY+W177&#10;Sx2jxHbxJ56vUAFXPKX3bAg3A3sRZh3vz1erFM1UahJ6n3gGFj7Re+njz1eqZMKGSvkFS3l2ZTcA&#10;n6Rp+d+er1QJhHCjLG19zHwF9o7E+y/PV6sIjmEG9fsHufj2/bz1epwhFFToPmGDM9xcAGw8O/a/&#10;PV6u6lY4qNYARuU7vjYnQA/Hvz1eqLJI1TpMVVjrcgjwt4aa89Xq5UUrLLs3Eb7KCACfgPr56vVn&#10;rJoXZhCo2oBa41JvY3H6/nz1eqNVV08wMTsHU2tYWsB2A56vVAueer1Z7vVTKhN+yi/s8Oer1ZZY&#10;xDUfLTOCqnUgf0eznq9WMNNVOkBa9vdW+gA7/Vz1erkVWOUOvvKLe2xPiAfjz1ep4weA4hVIjhRs&#10;uLFQQfb3009nPV6hXjwfDKmf5aRRYRqhAAGl/A89XqcKTAIEBhRfeZ2N7dl7AfVz1epR4ZlxMHaO&#10;TzlLsV2xkksR2ubArY+Nzf4X56vUKdJl+OiwuVoYFYh1kFhfuL2UaX7+Hbnq9UmbJ3zTrKQzhrEK&#10;LaknUH6Oer1JqpyRGtS1LUxCMKXHYW2i5B+nnq9Qc4vlKlgkkq5YSqxK9ySQh0+0RYag63vz1eoL&#10;q7AII4oatbMnlkMdLEWvceAIOvx56vUH6wRqCXNwykr27g9jz1erE/leUhRTf3rsex108fAc9Xq6&#10;hieqmWIH3mNteer1eiRPM/SfZXv8fo56vVxk8oE+USRc9/Zz1er3mERhB7T+Y56vVxLG19PAc9Xq&#10;5RymOTzgLke3tz1erlLOZgu77Q7nxPPV6uUIaYrTX0LX/ptz1erC5XcVT7IJt7bfHnq9XYC7L21B&#10;1+PsH8eer1dMG32kuDz1ep1ip6edtsExsgLe8LWHj489XqwRrUMqtBFvUHuRfXtr/Rz1eqbCcRSZ&#10;aKjkDeYdxVRoD4+Hhz1eqPEJC5LgkubOfjc9uer1KiPAKCbD42EuwEkl2t28Rfnq9TbitDhNJCvk&#10;SbpD7pK6roe9/j+vt56vVKplp6cCE62u7Gx093T9fHTnq9T7AcLpII2ku6OCG2i5uew+Gvt56vV6&#10;josdoBLiVNSBFUi+7sy38LAi/PV6hBoiXiialfY8TXtpbX923wvz1eofsIxeGnMUBldj7u87QCPa&#10;B3Av7eer1PWC5hqqHEoVxF45GMjeVZANCf3hrche99D+XPV6lPX0z1U88ok3IVvfw76fRb2c9XqB&#10;XEoZIa3yy4UMw3ki+n9p56vVGqvk4ahPIIJIJNvsgePPV6oQnpaRAYpRa5JUWHjz1epsqmqaus+Y&#10;EgKx2IsLH6NOer1cYKueC7yAEC4Zfbfnq9TbUVOJVGHSYS9S0FI7b3iXQM1iATprYEgey5+PPV6s&#10;ElOlPSPDB+lVQNo0v7bD9vPV6kdWVlQ4/l8avEG2s6g6jWwOn3X56vU9YTKvkvIh3/pBvN/vH089&#10;XqdDWkv/AKQP0Y3brfuixsPq56vU6Q1VJNSlqdFJvHtJOhH7xB+H6+3nq9T5SSGBhHGP8qCuvtvq&#10;31+HPV6nKrM6Qs0Kh5QuwXAttHa2l+er1MFXhyVFMGQlZG0IHcft56vU0iBaym+RkUxkMVBNtdvc&#10;3+PPV6okNMsbkl9wTupP1fRz1eqFTxTiZ6xZDte67Da1vaNL6c9XqUcruaZZWb9FELEkewdgfhz1&#10;eqSkdXLRmplVhGTo4U2Omnhz1eqFLGsMPmTt7ZBbxPs+vnq9WZVp6iAwiUQFSCLg+8P8IAB/Zz1e&#10;qNNPHAGelUKZgAW9hv4/Rz1erjTpUTpcLvuCrH6D356vVBkkpZZlgMy7rXKN2Ug2uLXOnPV6k9Uz&#10;RPWyWmOzaxYre3ui4tfxHPV6nWPFTU+THExnJQbifdIFv489Xq5z14SaN6pm29goBNz4a9teer1N&#10;FbFJEJpWXeWWw+AJ1Ht+7nq9STTEKmMeR5RjYytGfG4IGot/H+HPV6ohxCoonWFgu25Rjutb4/R8&#10;eer1P+XXFPUPTyyF2lIbcTcAG4AHf7uer1R8yzxw4kiQk75CUkF9No+Ha57c9XqakekWkniHvK4K&#10;Kp1vodfqPPV6ouFh/l56eot+giG0m9yrHUfVz1eqdgNLiNLVLBTwl/NPvKoFgOw/Lnq9S6K0SIuG&#10;qCCrFjp3I73Pb7uer1OYxlnhiwdIfMZ3DGQ39wID7vcDUntYn2W1v6vVArqmGUmadfOVQVuLHbY2&#10;IHsII156vUgsSqJMMq/0NOJbPfUk3B9h76fdz1erD/o0+JyRzqFRQLBtAAde3tHPV6lFRCojjaKI&#10;L5SA+AGhta3s56vVHqanyZJXVTIwQAE+wa+6fbf2c9XqhUtfJJLHVMoIlUM4PdbXAt8fjz1epRRE&#10;wJtkYzG5PhpftoD256vU6TfJRVPyx951UHd4XbXnq9WSWkLss266xncAfabge3TXnq9UigqjHGKO&#10;oF5H1IGtiT2B+PPV6s7xQxAtASklxZSdD7fHnq9Sow1qRalJlTduYKTp356vUKmHwK8ryT99yCw+&#10;ztvbXTXnq9QrQ1DUmHtJhyWhUMtl73HcXPtvz1erBg1NWLIrlDKC4HY+6GOhA9gGp9nPV6huohS0&#10;L1S1m9JmUbA1veRQCLC9gSdb9yO/PV6kzjGOV2A08WIUbBvMkCsgW/7una3b289Xq6wejgxSpgmm&#10;F2lP6NewFwd3jqbage3nq9Qh4HhVJQCaoLEhV2m/+Ikgnnq9S0ocPmo1G+MqramQ2IFhpp7Oer1L&#10;TL2UmFXHitQ4aNV3FbAFtwJuR27/AE89Xqej0/aOp+aiiXZdX3bdNrE38ARb7jz1ep1wfJoSpB8j&#10;ejtITYXJ17638Oer1LCt6aYes0dTJAxWxKBltc9xvH7P6Oer1Btj/TLF1xNKmOnCgFZKcW0JNwT7&#10;CLX/AFPPV6oGG9PK+uMv83g/SuybQsYFyCbBrHt2v8Neer1GdyR0MwPD6l4npYqYWSUlDoSNCxPt&#10;udB7Pr56vUYrAshHLVO1c5SamO4qdliSt7XsbEnvc9/rPPV6kFmWGOWpirsJ2rfRR4gnQnTvqCNP&#10;Ec9XqOt0hr6TB8EAlkELSxKu4iz7rAi99dT4H4c9XqyZvzHHjGLx02zzF2lQzWI3A6E27Xbnq9Ta&#10;1HiL08OGxx7o5VZXAIBAB9vfvrr+3nq9Rfc0YJV0+Y5WmiEiIi7hoTYEa3sbdgLjwv7eer1KrBKC&#10;A0j19XLHAxL7YBuOmlrXW1vrv307E+r1JTOUzQYPRYipCktIj7tLg39v3W56vUBOZZMUo6qSphUM&#10;rKUIW5ABAPun8789XqLxi1c0kbfMySxGKQEgFdrbgblt2tgdLDTnq9RfFw6nxXF5Ia4FmE0nvC5L&#10;X94WOt76D8uer1K2pwhsTqN7kwxRqiFLFWLDUjUX7frrz1epply7F58dRBZWiRiykjd9olQQddR+&#10;z289XqTVdgjwV8EhcqXXewv2VibBtdPgD/f6vUsXweqkgjpI7KVIIuLmx1tfuP19vPV6miCiqqUy&#10;0/nFGlNyqkKQ2lyx0JBGlu/PV6mfEKTCamI0NNMzSrKQfeJ1t7TqQTz1epHy0tHhcMcRjWMBnu+g&#10;t3NmJtox56vVir6QVEr1kEaoCdgKiwIOhI7nQc9XqbJAKKiZiY4zCfeuRva/j3ufH6Oer1Juvx/D&#10;I4mQklyB5S3JJB+0fHQ9+er1IGfH5MRo2rZJQHjUJZBYDabAkfRpfnq9SJixBWhFN5bvK7Md5Omp&#10;uBbvcHnq9U6NoqueOGePzjGwLW/dbX+Ht56vU6TQzUyyTsm8I6vtXsbj7Iv4jtz1epmgjpa+ZzMx&#10;j8wlHGmgbUC17j6eer1Z5bowp5CPLjY7bDuAfb8eer1PdZM9SkdMY2hkX7LnRSvsFv289XqyvQ0b&#10;xtDuCyR2OviCD28dOer1Z46mX+WtBShGjdt32V3hdNCbXAJ0tpz1epviikFatQTuG0nbfsL+3w56&#10;vVEqq6ejqVMr3DFdwcXG1iQANdLeN+er1OFW0scMdDH7sjK1lK6sG7Eg6g28PDnq9UKgV6akUD9K&#10;JD4gkgA2+JFjz1epwus+m8uYyb6dh2t9Hb4c9XqlRpUzRTQU7GQOLHcBdfaQRr8bjX6uer1RYI0o&#10;w0c7gFWXaLdx4XJvz1eplxqllxCt3lijKCQE0sFNrjwBPPV6u6iANSQpV/pEZgJCwuew79u/jz1e&#10;p+eKkki/0CmRKRbbUFwBY27a6c9XqbBDBBUvBUy27Hv2BOtte3PV6uK0cPyrzyyHy2Z0Qi11BHus&#10;CNR9I7ac9XqxxUqRUsKCUu7BiJAAPDW9rWJ56vUqhRT0KH+ZKXJiG0KBdyNRqTYG3xHx56vU4JPB&#10;hswVpPfUDYbdmIuB9Q156vU94bV4hQSfzGeuFWZkIW2mzXVBcC9/4/C3PV6n6iixGr82LFhsiRgA&#10;dCVB1uLX+m/PV6okyimcYbE7Ol2BY6Cx0BsL6Aa89XqwUktXLLDRYhUBSHZI7DRwBcfAnS5tz1ep&#10;4WKaARF1uh8y1xoGGgNx39o56vVCxqeCSgcUsqtYo0gVb2PifgfDXnq9XWA47HAEhi3Bo9uxBcG1&#10;zuP/AAXfnq9RtunmOfzdY8OMSuIlDm5BZQSbEjvpY9/p56vUK9dLapEiLsVXCxlrG627W8CT7Oer&#10;1NuJQYVHhUlYbqGhZ5FKXCsH1Kn489XqBaryxQ4thyYmzMIWDSqCtivwIIuD8D2/Lnq9QF45jFFJ&#10;VSYYzAFGOob/AAkAE99CNLc9XqTzVBlkkgSOF4ZLNrcupuBca2HfQHXnq9TvTTVdBIIUfziZEVOw&#10;sL37XOg8eer1KfL9bi9EK7HZ0jeteUJZfdXYAQB42Iv7NT7Oer1LfLWLUMVNHJV/oWkLbyL3Ja41&#10;Pfx56vUJOBYvG4o8PwoxyEbg63O5SQb99SB/Hxtfnq9XJY6pTHIAN8psW7kFSdPYLk9zz1eqLWYB&#10;UwzPUJsCMhsjdwR7CNO+o56vUi8Rw2p+QCNEm7fHe4NwpYbgvgbi/wBduer1Azm+hpMWaohwxWhi&#10;BB3BfeVA3a2tr+N9fyPPV6gxrA2GYslNHuenLC7rbv3N/hrz1eoRqguDBXYaFO9SSzAWGvc/Vz1e&#10;p0r6COjw5fl3iqpJ2STfGCF73ZbMPHsT9Y56vVDxLDJkq4paWxZ7KNb7SQSV8O369+er1NON4VHL&#10;CFZ1FVoSxJsbgA9tDYDS408O/PV6grzPHHSV5pok3xgDZ21O3wOg789XqRaYrNWxtE1lZSpL6e8w&#10;8PDt489XqWYzAWjkxCm/RGAqApPvFmBBIUa7dPDt489XqELAc4NC1PLT2UFhvYi4JOlreNu+vPV6&#10;jO5UzdQyJFQRyI71DhULWH2QSQe1jz1epYVt8RWShhlWKVZFcsdRcEaEW1Hf+znq9TVji5YxenWs&#10;nRYqlZGQFyNth8D/AB8fq56vUWXNWFLNVVbwbWWXVmGgBU7VsBpb2Dnq9TjkoSRwGnxI7I41uhFr&#10;s9ja40+sjtz1eqTU5hfCZ0hgCxm6mS2oYMTrr4gaac9XqESixKKWiHnv+jFmUMugv8O+lweer1Qp&#10;MOoq11dZUSzKx3kKNDcW179jz1ep8xvDa+nwaaDGHVjUKjKQNoCgk6E6nT6L89XqJvnNKWetth0S&#10;7LEMx1uoFifjrz1eoOMFFGK1qqCISMiuUDdrkEDTsdNbHnq9XGkZIKd45XNt/ukeAJ1v9HPV6nuG&#10;upzRebGSVNxtIsSQe5sfZ2t/Hnq9SvyxVr87TYoiL5sjlRofdt7T8f18Oer1H96Z5sjpWWatQKzm&#10;NfGxHYFfjz1eo3OGYnT18NRh8bBfmftsvfyw1gBbtf2jXnq9SJzVhM1LRTUkC2bywzG1rLu0AGup&#10;Hf6+er1ErzzQ4hDjUX8oid45oSVYkagGxDA9jfwNifZ489XqjZXxOTB8YeGvurtGjWsAAGBFye/f&#10;nq9QrYdjWIU9M1LVSgRu4Fl1JDDv2voOer1YuokUNdl8UMQL7FD7mG1gBaxtqeer1FIxhVqcXWSN&#10;SkccX0kkmxJvqD8Dz1epnr/lqbDi829IptsTG37xOrfQB7Oer1JCqwrCnKYTSyioXU2D3JPhrqdO&#10;/PV6k/WYXTwv7zBHYga2NgO5Bsba89Xqi4ND/LIHmmOxZGezkgm63P0EEc9XqXmHVMtOxRV2S7Aw&#10;3HXy2G4G3sINx7Ra2nPV6hgyJmj+RV0zeZcFES47A31Y+Go0tpz1eo0mWs50VVUIFlBcOoJBuNl9&#10;CQO1+/PV6lvgs8eNmtncoHckK1wBdLroTexI8Bz1eoLc95VfMNDuniKsoVQLKASNN3fW6i/9/PV6&#10;iV4vl18t4rUwHaIorbI9h93XU7r28dLc9Xqh4XV09OWVFKyMSt7AqAex56vUolWnw6IyzOHLkC4/&#10;dNiRuB+jw56vUiaqiE1F57svnSuwC6EEjtoTbXnq9QSY7RVSMs99u0iwUW90e0e3nq9TYInEiTuG&#10;Z2UbSRbt4/289Xqb6xYUlp9isZW3OTYEbhfuRpY89XqxCrmR7CyuGBLd7e23hz1epTHEaWahYYpu&#10;dH2jS+rE6dvjrz1epzpauOkmENMjENpuNrEeA1N7i/PV6lNOaWppTT7LukiMRfbuI1sTY39tvu15&#10;6vVPo8XnS8EgKBiAVJFiLd+w/hz1eqRhFaBWtNEBGQwTcRa3jpf2j2c9Xqc8QxTEMSDkD7D6W8ST&#10;Yc9XqZYziK1Ek1XSPCiAgFiLP4dr/wAeer1IzNMdDWvHJhlMIo4FsFLCwYD3rC2g8QPAac9XqBOR&#10;GFbJVKyqLWJ8L37WHw7/AJc9XqT09UtDVh7qYyVVSO9ydR7eer1Y5TUKk9LWqtQ27eGVAuwEaC47&#10;/Tqb89XqyUVHW1whne2wAERgWKt8TfX6LDnq9QlUcdRBSGsJu0BUWB8b/Dnq9XOtxJnlqK2rCqCg&#10;sCRfcTpb+PPV6nanhq3ETIzlIUUsv7pv427XPPV6m2oValjPVHyUBAC31N9PD29+er1Oc2FJi0Ed&#10;OXUOroVW4vZbEfcdeer1ZFiNJWjUhhZQRqPZrr7dOer1O2INRzlKZIwJLGzEdypuSfp9nPV6oj7V&#10;o4/IBMsUoYkePtufZbnq9UgT0yvf3tku42HbcB4/Dnq9WCnFBHE0cSFpWI3vcG1zcfceer1LjK9J&#10;VUkkckLixuGJI1LHS/jbw56vUKBpTGXlDiJzGXLAnaLdxf8AO3fnq9QG4vI9Tiqkkvdg4a4tYjtb&#10;+PPV6hx6UxRUeY4YVQfLL76geLE3Nh3BHjf9nPV6ry8i5voKfLUWH048x0gVu4up299PEc9XqXeD&#10;dQ6LMGMLhm4xFAqlidpII0Nvbrf7uer1D90OxNsM6pUEFKVek8ieJ9xIJYsBe/cMoBI+k/Tz1eq2&#10;nAIKeojEcW4gqAm65a9+/wBd+er1COqpSTSYdEm4Rqjbjpdu1h8Rp356vUu43VIIlhcBwPeFhbU+&#10;H0c9XqU1IIJA8akX0GvtPPV6q8/Xx0ioc69OJqqS3nxe6oNrPprrY+8B29t/brz1erT16h4N/UXM&#10;stNWgimLsyrb3gdxAJGuhJ+od+2nq9T7lvMFJ8wWrZzFeNAhFra/aF+er1CG9PTwn+YRhLRAuWLA&#10;3UdrD7+er1L2jxI4nTQhF81GsVU9gDrpY6e3nq9StxqahrqKeRUSFxGAi6FSyiwuP1vz1eomHUvp&#10;rh0dfV4nXRbJfLDb1JsXsNt17EeF/DTTtz1eoHuncpwmoGWq0raxcKNQCSTpf2+3nq9RhMOroDIR&#10;SJdnKljcAXuLkknuALflz1epxzDW0n8xeAAOqRWEpXu2h0texAOpGnPV6iP9VRsrapmB8m5Z2FrC&#10;/wBog2/XTnq9RIMemaSolAIjiGo3aWue556vUhpnq4KxjDeSOVlDXPgfZ8Pp56vU8YfRCEHa941a&#10;wUAG30c9XqwVVJI8E+HU58xpNuo/dN+x9oA0+nnq9XctMscsNLGLTgxsQv2SFPiO19fHnq9SzwrD&#10;GkcS1xu0TGxtpYm9h9HPV6l2gjaJB9lSt9fyPPV6uEhCsY2TzIgRu17fE356vUm6wOZJW+zASDt0&#10;FhfQ89XqSn8ujUpJOFYGSQAeIFjY/dr+uvq9XDHGkpKJagVA3LdQoHc+BPfw9luer1OtIk8UcRms&#10;7LFdiO3t/Lnq9TpBIhkeUxne4RHa4K7R2KqOx+Pf289Xq7hqJKdGniT3QfeuLXH189XqS+JRU+IQ&#10;GUxldSyrqPeANiRe1/hz1eoI55ZagvUsxLsbN8BoBz1eqNYXG0bbC/vHvz1ep9grJ8SHkyXvvU+6&#10;NddDz1eo0eSMqjEY0V3O+KNNykWtrpbx056vU8ZiypiNFVwrChCLe1+/wI+HPV6mKeLF6SNcST3k&#10;Da2OtxoRr4Hnq9WOTMc0Ut445EVjq5I2q3stfx56vUNuSOrS4ZiUWG1LstPtBYqdbgaE2sPo56vU&#10;b3C+oeAz4DLURyioYsqB9AfeBuCfbbuB/Dnq9QcYt8riUUlPh8G8S7pClwbaH7IsPHnq9QK1WX6a&#10;qR5/L8pxYFW7gA628LePPV6ktjWUmpJ0ej3RhxYbje573Fjz1eqBBkqTEoTLIAR3I7Ei2v06Dnq9&#10;SXlyVVQttw6mO1i3vgCwXsAdfDtz1epsGX8TFS8EdwBtFj7CdfHx56vU9LT1TgUm4x+UTbb2JA8f&#10;H9b89Xq5YZTVhzBSUMg86QbmsWNwv71j9Hbnq9W1P+GF6asWzDh8eYXp9kdTHEnvgllA1sF7i5N7&#10;63BHssfV6tvH0/5JbKOV44o1CuECX7FhbX92+vx56vUh/UBjzw0jw7tvlpJcaAdtP1+PPV6qM+rm&#10;YIcTlnpa5zujDMhNxbQMQD93PV6gywLE6qeig+RQEKVba3ctY63PcePPV6jM4PiFbi1PBS1Eiqyk&#10;Xsthb+3nq9RlsAjhp8M3lwWBX3RoSbDT7uer1Yvl3q5njjUoYwGAYAkqL+34i/189XqSi0nk0hqG&#10;f36jUk2IBvf6xr+t+er1TIVo6mqaKUAQtGATa9/u9vPV6m90hgSCLayiEttUWAA8FA/Pnq9Sfxfz&#10;paxaOIqU2mwZrMb6kAe0D9vPV6kjPXGn86anCsxuCLA300JB+7nq9TXT1s8tItIoXzpEKgrqR8fs&#10;6WOnPV6p1NEsUiCofzpr7na9tpX8iOer1PGHVFbNA0M2xbkEAGxYH26Ad79vZz1eqb5VOuOmJJrw&#10;eXqADcPfXW5uOer1ONRCtRGYqrQNcEqCCo+ke3Tnq9SZeqwyjqo4mTcgLDW1lPj+p56vUw4jWGCW&#10;YUzARwKLbbkm5sfuueer1YIKWjmU1K7lC23G2hJ+jU9+er1JyWWPDhPTVBZom0VdpJLEix9o/o+j&#10;nq9U6WSCXDxDTXEJUIz6nafA2vpY66c9Xqcx59OIomZksRZrqSAPb7vY89XqhV+JCbETFt3bQLOQ&#10;bg21+/nq9XL5UrGZahiHVEYkggEX+z9V7/Xz1erqVvOxt6f/AC1O3lvG/cbuxA+g63PPV6nPE6FM&#10;Omglw4qy1DIko0AAPs18Oer1YsSd6jEUipVLxxLtdh2UX0uOer1c6iBqPCzS4enmzqxcNYEkf4QO&#10;2vPV6memrCsErV5FyliARdbG/wBR7jnq9TbTxtT41iDKm6PZHN7wsNRbX43156vUrHqYosPjdolY&#10;C1it2Iv37A3A56vU1AULYpJHDcxCMBAwIJc3JJ/LTnq9UmTEkSKnpKjawUKjW1AC89XqVWLYlJo6&#10;dtu1VC2JU+Nwe556vVlgipJaCCu3iUyKrXU3G0m+h9luer1KOjwB6+GKamu/fx1Ivfnq9XcmWKoV&#10;cjTPtDLdhqALe322vz1ep4ky1htXTtFASJIyjXvcKD8D3B56vVFrOm26kmKrdLBQ7agAG+h8Dz1e&#10;oKcZyhV0UaxlyTGwK3UDcPHXx0HPV6n5MIhfC1gqox5iupNyWAI/e56vUaPpzJg9Pl7biTAK1k/4&#10;JjYm/wBHPV6hGmelpMPXDL7kdWMbGxBF/bz1epc5UyngzYIs2Fl6d5X3l0Yq1wbX0Ntfj7eer1Dl&#10;guM4vhqrS1M7SoAL3tr9NgOer1KiqqVxCDdAlmB+rTnq9XLLGIYpDX6mynS3f2356vUM65po2c4b&#10;iAIkXxI56vUrqCkedfOp3BHw156vV6sx2pwp/wBMAy+J8Af1PPV6nzAMeYVIki+zrfx9vPV6lRmf&#10;B0xSnFdCN1we1jppz1eotuPYc2E+ZVIg3jW2oFvz56vVmwfFIsSQhh76C57Cw56vU9RqjxlXXff9&#10;7vz1eqOlFLGDEr3Bvz1eoL86Zeiqg3zKBt4KkkC//KvPV6i7LkuPLlc74d7tO4J2AWsfq+nnq9Si&#10;wunjoitYLWe4Jt+znq9TTmdo6Sp/mdHaym5P3Hnq9Q35NxCnx3Do6qmlDjbYrpfueer1Qc10uJ4d&#10;Mtbhw3I19w9gt356vUpMtZwjWl8qVfsjx7jvz1ep1xCnw/FqJ3Kg7gdPbz1eoombstD5mWCH3T72&#10;v1c9Xqqw644ZWZVrajG8OBEgLu6KSu7aftXHjbUc9XqNT6YvUXh2eMsw0VUAk1OoQByAWGv5jT7x&#10;9fq9R6cNxp0lEm/9GwHui3fnq9TjiVW/zUVdQglwPbp4c9XqF3LHUFpIUhrVswve/wBfPV6nXHss&#10;UWa6YVVDYSgXB8Lj+7nq9TH07x6twLEP5TiTaajX69Pz56vUJGaMCw3NFC8E23cuoOlwfD+HPV6i&#10;uz/O5TrDT4l+6x+zqCPA/nz1eqVmOslrsJNZCSAFZtLHt256vVF6QZ3GN0TQVh8st+63cWv3t9HP&#10;V6hLxvDWhp2rKFLkEeFiRpfnq9QUYo03nPURaFrEA+A56vVwyP1CjerNFWTAtcgj2DXvz1eoy+Xs&#10;Siin2qbqwJHbvc6Dnq9SrzDDDX0RENg8eoNu/b+jnq9QL1OKTpPtBtLEe3bT+7nq9Q0YBmhanCla&#10;TQAa+3vz1ep3p69Wk/RsCNTb289Xq//TBNajD/m0oFfe0e7aQfdJNxrfvZdPv56vU1Y1RYemOwLQ&#10;j3VUohNgCRqQD2Gvs56vU7Yx/Mlp2eNUjFo/MsFJZiLkfdYc9XqTVTUVDSRQSr5ckjBi9yPdt9nw&#10;056vU9YbhjzUpjonsk0iqqqCACPZ+vjz1erFJX1dNVym61JSRBdlN7Cw1uAO9/1PPV6ptaiNipxG&#10;BzDI8TRpbUbgST4jseer1M9ViletNO5S7b9w7kgm4Gns8eer1cMLxN6KiMVREUm2iR9+lraDb8Dz&#10;1ep8wKvhelmqTEzRzh9gF7X11Ouhvz1epuxXGRUx0lNNHaWaIHcNCD4C4XQ/E89XqSr4U8VXNUSM&#10;fmjEChJuCU1YfX2tz1epR0dbWPRUu+Rla77gexBBsoHfTnq9Uumlrq5ryoAkakMCACSBqL2AOnPV&#10;6vTrsoBhmwmJ2WQgkgeZZgCdb3UE2/Lnq9TTStiIWpMzKqG1lC6Nt1Htueer1N9RjMVRBLINGLFb&#10;aAAsO1u5AH8eer1dUyPKkMKgMu73ALaPre/fSwvz1epVYVBNhdNMMaClZzdACpUkX7/dz1eptrWo&#10;o6B8NplvHIoUKltw+j4HXX+jnq9SYhgjwGZJamxWoDIquAWB9g9vgeer1N+LVWJQ0Iw6nUTeY19e&#10;xHw+vnq9SKhxJsLll2wBp42IUEBlYkag9xcHwPPV6mOtqxMsk77WeNn95VtZj8AABa9tOer1QPma&#10;6vw0Q1DEMrhd5AFhcG37P4c9Xq9KXnlSkijvHKwPYXU6bte/PV6k5Fh01NjENEsbGJJLyLpdxe4U&#10;GxsT7dfo56vVL+TnmjSVI/MaKRpGUixCjsL/AEeHPV6sWI4dQV9KuJzkrPZl33NrXDFQOx1tc9/Z&#10;oeer1IGoKyVEtTUuHijQIRroSRYKNPDuf6eer1SjLAlNsaoRolG5owANtjpc89XqSWMfy+rq2Whl&#10;99ivu6WBOn8Oer1NC1k0VCtJUkSTMZRvNvdUdrj2ac9Xqi1NUI4LSMIJKVVItexB7kaC1/1vz1ep&#10;J/K1dbUxiKTdHISz9/eH0+BBP3c9XqdPnMNo6FZ3U7y/uXFiSt+xNyRa36nnq9SrypW1dRivy9ch&#10;SQhX3m5v32ggC9tb89XqONkuTD8Tw2GSOCOSSGNgtwCPMB7D4HTnq9Q01OCrBCsq05SQKrttvc3F&#10;yov2sdOer1CL0liwvNNfIZ4b+UCQhu7odQoIOgF9df7eer1GKTKlXgDyYVSsgFWF3K6ggvYnt4+3&#10;6uer1B9gXSSGgx0YhiRMZY+6oUFWBNxr93389XqF6hzPiEkkuHUsYip6dYwfdG5hfvf489XqEzDz&#10;g7wzT000Uk4srI8auQpsSRdSBYnvf2+3nq9WWLDaCOOKGBY2cl/eKqWBNyCPGx9g8Oer1OGXsnQU&#10;tQldUlJJgGRdLsLnuSe2o/Lnq9S3qMNqcDpQlSJAZnuUTcSQfH3ewv4+wc9XqeaSWKlihhMMvm1B&#10;VWEsjlSTropOlhr/AHc9XqT2J5crcQxAvMyeQSCF1Uqo8bfVz1epZ4bhldEkkEu19wZVJuCFH9Pf&#10;nq9TzheHrALyN71tFGoUa6fX3+vnq9UXH5Fo4CIjrtNgAAAR7dRz1eotmZs4z4K1VTUcgWe6Orfa&#10;BBB91fYRz1eojnXDq5X5SokxGOX5meVWBgQgPGrA3FzrYkfnrz1eqp3qH10lzFWNheHsqb2uxuf0&#10;bXJ1udbdr6fdz1eotksWPVOLy11SFekFkQpIG3OR3ZQbj6Po56vU94ZlI1jtFRkBBZiD4k9wO/j7&#10;eer1Hp6KZPhGHRU9MhE6q27apDC973KgXt4H6Oer1HbyhhVTF5FJRTiOSBjK0hIBIUdjfQ+zXnq9&#10;Sbzjj1Ri2PiGukE0IsCSouT4fu+3Xnq9XHD8Ip1o4xW0xYtdVRRdiNbfURbnq9XqfC8MxDEY8Poj&#10;5TruQqLaA689XqHnFMuQZZSjpYqdWiiUh9t7n/iXsIuRz1epL47mLCMtYBVwUTgxKoIswAUFvsgf&#10;C/6356vUTg4tP1BzZJQUjtUMjKBYe4iAHct9AOx0P5c9XqN/huEQ5Pyqi7IjLO6FnFwYwo+yB/hN&#10;ybn2c9XqLx1P9SFB0od8ZwmUH5e12Q97g3Vb2Fz218bDnq9VBvqJ6q4r1C6g1OZamR5/PeT3SRdQ&#10;WJDEm/hpYePw56vUWupllqpmX/Jo8ZBt3Fvq8fHnq9TNjUopKFHJA3eC+Ava51056vU+5Zp4aMTT&#10;yOX3R2XQXBNz3vf9fZz1epaZbp4IsxwQ1MTEyHVgL2W191u5/W/PV6lbm7B6GWsWKnmcoRqGABOt&#10;wxBP1c9XqLhnSjlpcxKlCfLiU+8xG7d4kW7i/wDA89XqZquZ1T5xWUxkixFr+yw56vUoMFkRGWwN&#10;3Pum3a4+4c9XqMLX4jPT5FFBuW8SmIXAub9zfxPx56vUBdJjNXh8FrkyI+yIDUFbeOvfnq9TdjuM&#10;tjFU9XXOkcsgVF0AF1HYCwFz42789XqhwQxMDIx3hSNB+Vhz1eoVsHlljjjp5lWXzEYozf7n3tcA&#10;308L89Xq7rok+Wp4ZgWeSxPuk3PwA7c9Xqiikp6Wci2sfvFfYB4fDnq9UvEI5MWepqi11cM12I0A&#10;10v4nw9vPV6g8gNNNADtZwx8LgkfEad+er1PUVBJJPFI3uKAwANwSe4UX789Xqd46AGSOUsUCAix&#10;HiP18Oer1YKrCayDDw8sx/SG+1LC2ntAvrz1epywKspnEguS3YH2t2/v56vUKOGM88izU5AYg2Qd&#10;la3jb4+3nq9R+fTXj2L4YY8GMq2QhDc7fcAJsLm1v7Oer1bA/pQzvjFRiVBhC1iyUyIHaEXCBQSb&#10;W7HQ256vUY7NOAK01TFVKxFRKxYWJBv2I56vUWZq+rwfOsuHJ7qRyKoZjYA99eer1HMwyqo/lqd4&#10;FCu496/2Wv7e/wCfPV6kNmzK6yYZJKyB598g11W41+7nq9Ve/qBzjXDppWYYgQpIuyaMHRSD7twf&#10;j46c9Xqpbw/HKnDscMqMYQ5LWYA3dj7T71vjz1eq1nolXf1q6V11VUxt5ksUqgWuDtPddT9q17nw&#10;+OnPV6qB+r1EjdTa+qnhLTJMwkNjY2vYn4jtfx56vUd/0txU0eDsZSbFizi4AUdhf2A38eer1Ft9&#10;XeNw0WZ5IcLkRZbrvZfs7Rr7vhr7R3+7nq9RYOmUlViOYautW7BIHkcsTsVBqTa+h9lu/ax7c9Xq&#10;MJ0oz5hMU7Uj1AZX8wvpY23EXA+I7c9XqMn1Sy/UzdMMPx6tQ0tJVyN5LOmjvFYsQwPcaH+/nq9R&#10;KsSzTLiTReZP53lDaPHaoa5tfsL+znq9XHG8zwRU0RJ0lZiqjT3gLBV8dBqf1PPV6lxh2NS1eEUR&#10;rro9vLvp71zoSLd7dz256vV0y0FJJ55jE7JIUItcEk6NoDoPb4ePa/PV6negxeuwJYaeGJru43yo&#10;uilmsL21tqL+AHw56vUKRxuOkMSPIqMZg13IAZjYC3a7X7W7nnq9Qq0ubpamuWjjYN56EKpsLjQ7&#10;vadB256vUrJ884CXlod4IVDf3he9h4eznq9XJMeoxTWLLqqsp9gBv3Ht56vU7T5sWkwL52jsJ97K&#10;pXtrbW/fx8Oer1WO+n3HasU+ELh7MXQhpFIIIPewPdtDe/x+HPV6rQ63Apc05SkwGpAIljJBdb2V&#10;hfXnq9VX3W3phR5IxdsTiVkklaxC6KVX7JA7am4/u56vUDZxamoUrqyp1FbHHFtCkEKrEEj/AAkk&#10;dx3A789XqyYXikVfFNRfKiaBUIVtCdASLaC+v589XqLxm2eswmalnoC0P6VllJupta6n4207X56v&#10;UIuSOqVemIfP+Z5vyYsQ5sCdo2kWte/t7X7+PPV6rAun/W/Ga2qpPPqYmDIkjqhJuSfs9gQw+7+P&#10;PV6jnZd6mYTiyNTmys6i48CPaPd7g89XqacXzXRYjSSRPD5QicLuaxJIIuQfo/XTnq9RWOo+DUdN&#10;5siR+YGQsSbDdck2Gp8P4fHnq9RXMNxTCaPHYY2mESRyAiEkCwPcdjpqQTz1eqZmWKKpd6/CnAKN&#10;vXa1t472tYEc9XqROD9dMwUWJv8Azch45mUC2pBDWIJN/C4t4X56vUYLJ/XvBsQqZIZ6pBHGzFix&#10;A3ALcm/YnwHx08eer1GWwTPuB4lgr+9HKiXJJCgrra2mvbXXnq9Qc52xHB6tfmwwNOisA2hN29ni&#10;NR4fs56vUSbqLlOTGKyWHDIyFQAgtqu3XW4AI1N+er1EGz5gmbcLqKnDahIJ0Rt4EUm5gCdoDe7a&#10;xI0156vUSnqjl2vKw1aUzw/MMwZGAvdSfEXFj3vz1eoDlcqsaRe66MwIOlrdwPaPjz1epvQPSM5D&#10;XUEtIUv4n289Xqfy9SZkkp5Szata9y2moI76fHnq9SywPNWL4PWU8UcckkL28yOMgEk31JPsvpz1&#10;eozOROqGIYX5s9Q7OxVg9xYCMGygDsG9p8fy56vUafpd6pHxKoiwCKA+SrgRlSAwA0KkH6/6NOer&#10;1D1J1gpWxepoo1bSwDra1yL2PY/SRz1eod8kdS8NzDCKSKNGmkj8pFK2FwxFxfQ3t+t+er1DZFlz&#10;Da6mMtUFUPs2AjUPYA2t7bfnz1eo3PR+to4Io4W22Ro7XAOvYD7xfXnq9VqHSapiNElShALgsbWs&#10;Ladvr56vUZzC6t2gLBtwJ0t7Nf6Oer1Kagq5xJcnQ29p1156vVMzNQQY3lHEKJ/eEtPKFGmpsSP4&#10;c9Xq0eusKV9D1Yq8uY5cTYdV1MbmxIdVkYKv0j6/289XqDPrBlmmwXAY62iUfMSbbgixUsNLWsQP&#10;HXnq9ROpcsVNfAaSuN5QWYOwN/8AELnnq9S9yPhWI5Px6CpqIGSOQJ+kaxGh949zz1eoy8GacPo8&#10;DqqSNGtUyFt7rY27t723UE+y9vDnq9QXUUNPmrDanCJIgtQGkWy/aKubrt8d1rAkH6Oer1L/AArL&#10;ON5FwSGqjby/JRbMpIbadLElfZpf+nnq9QkdQa/E6ros+aKmVZKyCoWAwqRvdZASpW/cCxue2o7c&#10;9XqIPiEGb8QwuU4YQsfvHadwJZbm3jc97Dnq9RN875u6l5fq55KiJhG4C7HjW+hG4KxOl9PiPbbT&#10;nq9WLp1nSmx3OFIldTBZfNhN5ApAG4Ejx9lvp56vVsw9I+r/AEviwqE4f5FJLLTxQrTyAOxcLrsG&#10;zx1Phz1eqZmzMeN4tg1e+EKhpo/MdQSQygAEH7Oov4c9Xqr46gvS1/TaowiolWKWORywLAmRmJa+&#10;pubHQeAv8eer1Uy5vSuwXFayiroCkskiyAsNWVewA1tcd789XqLtj9TFiGJtM20F2J2+zW4tfXQ8&#10;9Xqb56cYdSsFBBkJtYXG0nW1tb/r7eer1J0QutQvlbjC92ABsdfE39vPV6uNXNHSAtMtjIbI59tu&#10;1uer1ZqMmWjhZAoYMFYW+0D3J56vVygp0jhMURLIGYt31N79+er1Olg1GoN4iCNRa/e5HPV6s8uI&#10;1FBEJ6W7sNADbW5/Zz1eoTcoYxBiMfyWKkyCcugtqASttbX7Hnq9TPW4Dh9HWiCRNihSVFh71jqb&#10;89XqRUyNJVstN23MQLew6D2c9Xqc4IoWjZql+6mw72I1J7+HPV6m+ocmgmqKEhJjttoTuQaH6zz1&#10;eprVGZQHuN1i3hqPEj489XqxUNXPO1VOdPLOxLjuLanTX4c9XqyvLMY3ag2rKVCglQbMfEi456vU&#10;4SNURoaiMWuQrE+IHPV6o9EQaxUgOo3FmJ9utrfRz1ernQ1RjrbyL3O2w0t43uSQdPhz1eqViJVq&#10;h6ahLOj+BA7g6Dx56vUl6atnpscXDYoGYkWLC1rN3A+I56vVOgw2MOCjEjedwJ7WNxYHT+nnq9Ul&#10;aWqo2Z2laVQSpZwoNx4mwA/Lnq9U6OeKeVVlG2MkXbUGw7gfTz1eqXLAYYZKmKzK7Ej4gajXtpz1&#10;erLUNJVlJCAWf3dAO3x+jnq9UrD4IIYXeoX7CrYafa1vz1epP1tVFA15Y2kMsqqWAJ+s/R7eer1P&#10;c9VensjBdrFRY6EW8eer1ZaSopquJ/N1k2bW00Ki/wC3nq9UVKaCSrPmG+ywBtp28Oer1cfk/Jqz&#10;ihTzCyuijS+1u49mvPV6uSV8FEB/Lowg2KAviNbXuRz1erhSTQpP8rMwFwxUn2+Jv/Dnq9XFnho4&#10;A88O8KzKjX1F9dBrz1erIa2SRUpghO5bg28B7Tz1eqVQU9TKQ8MgLkG66W0vc2+j8uer1M9Z5azG&#10;/wCjDtckdu9h7f1789Xql7qdj5DAOiqTpa5NrXvz1erhHSSTAV0YDhbLYi2ns9vPV6nekipUqIVc&#10;Fd+kg9gHsvcc9XqlrLCkcsLEyGOyxk6n3faeer1QJ546yhSpQFJ7EWOhtew/u56vU2QiWlaSqJZ7&#10;EBvgDoQDz1ep3ekepomkksgjAJDG19dBYX56vUnIp5nVfdsCwPgAvjfnq9TphtOA09Tc7QfdI9hG&#10;pN+er1Zokln122tfX+74c9XqeFFNPUqBr7lvaLi1hb2jnq9WaaWgxCExVbvuAcnaSu3WwtbX489X&#10;qTlJHVoJFjHmXuEY/l9Nuer1ZElXakTufOYnzBt934D2i3PV6sstHOkYhQ+XvPvBLWsPb3PPV6o9&#10;WCqBJNFQ7lHY/Trz1erKx8ryhJGNotbXT3he/wBfPV6vYpVbohRzIBcBlAtproeer1McVDXYhTSS&#10;ONwDAJroT489Xq7q6x44yBH5hXQBf8Y7fceer1KHDq3y8Ojhqx7+rs57g9zz1erPgrJXVYljk3sh&#10;Ynw8dNBpz1eqJmL5itnNJAFVkUtu8zaTbUi3bXX6+er1BNXPUVKPhrRnykRWaS9iCSdAdCbW56vU&#10;1RSVWJ03nSPaOK20FQCbC4uPafjz1epwjSeuw91RbAaKxIO4+Nvhz1epmrqiaknippV2K3Y3uqgD&#10;79O/PV6nTzKOOUxRkMXAYHQ2DaAWsCB7b89XqwUVTB/NJIpF2iJBYW0BN/v56vUImDYhT09KtdUM&#10;qRnXe2gAHcnTS3fnq9Rh6SlWfDYzBJ+jMZYEdt1rgm+hH6+3nq9Re81RRvJ8ykvnQ+Y+1gQRuW4Y&#10;XtYEHv8AHnq9QNY61P8AzVQqXdgbtoB4gg/Vz1epvCmphLTS2AdlBFr/AB94eHwPPV6uqLHRhDyQ&#10;Uka7we+we9211HPV6hfypi00lVBUSA/4l7X+P0c9XqsC6N5knrJYqGb3VuZAbjXUG37Oer1GMzhR&#10;UGNYc8FRTQV6I6tItQpPvE+4Y7Ee8h1BOg+nnq9RO86YPTVEVZT00R3FGuFbaS27wI7G3bseer1B&#10;hg7w0ddHCqsxjJuTr71x7p9tuer1Cc0lFiFSY8NDxI9t+5gdT3I90Wse17+Hx56vUjZsEkrg9FJN&#10;ueEszu9lBQkAAmwAt7eer1Iiuerlq5abFI4Y4I2tDJGwa6gAm5AAvf4/Hx56vUwwtSzwPHHGrEsx&#10;Rj4L4W18eer1J+mxCjaT/RXD2LBlH+JdDra2nPV6uC4oJ62RxHcrtAI+k6fVz1epZxVKRwGCRd1g&#10;W179re3w56vUocNxqOoZxtLWsE7HS2unw56vUNuT4MOqaVayF3lYCyK/2QL3NvHvz1eoZMcwtMZp&#10;EwqrpVFIDGwLKDtYWY62voRcD9vPV6o9BWYVRVaQTyeftlFwh94hde5uNeer1LlMHqfly1DGzU8r&#10;O0RJvcE6i58Qe36jnq9Q35Ew1cLrKZV/RxRtd+9iSNdfgfHnq9RgoMJo6igqWLG0agggX3B73A+o&#10;AfWOer1UP+q7L0eXOoFShTYhLuLC5Fxa3tNvjz1eohdarVbiOG6qzbWJ7m2u46Dnq9WOeSGR5ISN&#10;VAEXYDQ66W+vvz1eptmqR5rBAG3hQxI8R4jnq9WNpFAVmUFWvf4689XqyCYksItI7AbDr8fH4+P1&#10;89Xq6gEDJIZiASLIPYSf2c9XqwJL5aPCD7rHX3R4dteer1SvOkmkNWAF1VLW01v/AAtz1er0tSYq&#10;iwCkhvYALg99Oer1TGjtE0rixk3hj3076fSeer1NlOyQysCoclSBfUX56vVwM3mbUcABb2sB3/o5&#10;6vVwma8pYDafYNLEey3PV6umBZxuOrd+er1dKr3KKNe3PV6lPTMtVRLS7AWhDb1sLlRruvf6Oer1&#10;TKBqZpoJ6Q7HjkLuvYFTp+Xjz1eoRcNqppxL8vZmQ2BFvA/R489Xqe8NqT5zqYysrm5BIIP0ePPV&#10;6hBwWGCtnDsReLuLHuRoBfnq9Qu4RHDh9PDPPHuJuAhP5ez7+er1LrD4x50VdNH5bJfcnwHs1sfq&#10;56vVOr8NjxStEBQIpAdZmF7lhe1tOx7+Hs9vPV6kHX5eqhIQ8fnIQ4JKAhh4G2uh56vUAmL5bbEo&#10;ZKaWLbHdoyoFgPaRbXT2jnq9QIZhydSYSfMvuSMAFfG/0/X+unPV6g5ejmMBeE70RiCBrbnq9Ube&#10;iTCSIWXTTv8ATz1erESLWHYc9Xq4jb4/Hnq9WXySAxJ27QCAe5v7Pq156vVxRwHUuLqpGnt56vVy&#10;ba8pWM2Vm8dPovbnq9WMEAEEX56vVy0VAddxPf4c9Xq7jaNHvINwBHPV6vSBN7bO3cf289Xq5OXk&#10;Tc51WygfDXnq9TktCzQLHCRvIudfA+H6/t56vU8JSzUFTHQVDbdRtsLAj2t8fhz1eqZRlMPr6hIg&#10;qvaQRtoTY+B56vUm/mHVPlHNyhLMRr2Frc9Xq5x1MkyLh8rbYVctYjW5voe/PV6nD5BJYAlA5G8q&#10;GVhYAg3vqNbf089Xq50iyvNtkcCNSu9rW3a2t9IHPV6lAsMv8yCxBVpzYe27Hnq9SghaZHkmuxeR&#10;gqLuJBHbQXtof2c9XqVqwRhk7bj3Nra/E/Rz1epb0uJvSxh5EGn2nPst3v8ADnq9SswnylxRKoNu&#10;jbQk67dwuDr8e9uer1DBR4vh8D/KYzEZ6NbGaOEhHkXttjezBG9hIIHsPPV6gGzH8rDIskEckcIu&#10;o8xtzEA9iQAL2789XqbJLVUktbEbBtvu99Pv8eer1RZYaeWJUfV7ELp3H9nPV6mGASwzN8yxHsA7&#10;AD6b89Xq51c0K15ie7Ei7eGh7H7uer1RcRmjqA2/QKCVOgsPjz1eqJS+bFEFktZr2IOuuvbuOer1&#10;J4pWJWPVPchA1yf3gRoTp3Hhz1eqDGGeWCrphuKudwBOpHtHjz1epWxLTy3rCAWkIRtw76G4t/Hn&#10;q9UnC6KlWjjo4IiIlJsVYkBrk2FySLH4ftt6vU+Us8sDGdrugBVe3cnUc9XqVlBU19bUQwQCMXBA&#10;LkKOxve/w7e3nq9TjLRmrq/NYAtHe1gLaDU3+PPV6k5W0Je5RANm5vixP9vPV6kpJS1RmWMoqsSw&#10;0Nr+I0+jnq9XKunpqUQpKApPcG3f+znq9WSnqY/OiRgCisxIHZtw0H1c9Xqnfy6likavoWeJigQo&#10;Xulgb+6nYEduer1RquI1EMayrZ49zAkaWOg0+PPV6mutq92yk1jbcBfba576AjsR7Oer1O09VTx4&#10;f5s41W5LHnq9UCPE4YlKU7AdifEa9ieer1YxRU2K0dVWUsKK9NdWcXux8T4ix56vUh1q6WooEnhW&#10;zEtGQRYXB1sfZ8eer1NmF11Vh2JtX7222IKEe6vx7+I/Xtz1ep3XGHriIp2QMCWUKLaX0v4duer1&#10;OdXKoMas23y219hUg3JP089XqTJWSvaSOF9jMdAoHbXW9vYOer1MBw6BmalxS/6NmO7xN7jwt8Dz&#10;1eqfQ1+FRvDLThzJUSbGUi5Crpp/Hnq9SwxfBaGend1f3Qb7iRuJ/Yeer1JjD8KhFSY5GBRFN+1g&#10;LHQc9Xqz4VPR1tCaipjta6i17AA2H189Xqe6Wjq6ateakYNTvtW476Am/wB5tz1erNR1MYmZ5Vuz&#10;EjaPAC+oPxPPV6s4angpA4JaR233tbX43156vVAq5p46SSOUneCW0sLg6256vU2V9PS4lEtTM4kC&#10;WY27gm+mh7g+3nq9TXNPSJKaisQ7vdUtbQj4krqeer1OEM1czmnVd11LLYAe6Ae97c9XqZyivtfy&#10;5Pda0gubFbFrLc6H+7nq9XOnni+danw4eaGY7H1Kqp1IOvgfD7tOer1KyCp2O0JXfKoaxt308fDU&#10;+HPV6plNUUdWtwbNHtZ18RYkAH69Oer1OMlPVipeVSJFdRYEgbdb6Dueer1YIMRSnYMyFi3d7jRv&#10;Dxvz1erPTrUzVDvUe8GWwIvfXvf489XqXmFw0cMAZQXdEJsANCf2eHPV6hLwizQMZlCSBk0BJJ0u&#10;CdP1789XqFTKVdVvBNT1EaNBNYlSLi99DYgi49o+Nuer1CNQRQRUlpj5bzsRThBckKO39J56vVGx&#10;6CWYIZ2YuSBsU2IHiNwsdeer1ZoMExWvdBWTIkUqnZYDePAA6+zx056vVlwiOaGtjpn1SGUAEAXa&#10;3e30jTnq9Q84XW4ZVSKtNTNI2qqLabjc63sTb9fDnq9QoZWwNcSjkSdRYqVVmIsTYk+y2unPV6hy&#10;wHL9JFhUVPXxWdN2wrYr7NSDra/Y89XqccGy/ilZWTUlUCKONVQHU7jc2sOw1Pfnq9SkwrBvl8Yj&#10;o3Y+WgUDQXI8be7oQRf8+er1CPBh9JUAR1pLOWdA52+8B2v31Onbnq9Sh/q7hVZVUaU4uscQjKWJ&#10;AP7xudQAT256vVgxbKMIjlqKZf8ASQW2tGqlSBpa+3Vv489XqRGCw4hgeOGoxOCSemmZir6kEaW3&#10;jw94nT6/HT1epWYvmSRKOLCWl8uCpuVHiCb37dv19vPV6gjnxDy8UhpXImAm2hASDcG4JOvifHnq&#10;9Ri8NxOty8kNZjyEqyMx2m6gkjaTr+6Pbz1epa4JBmKpzdNPWUU9TTeSpQ2jUMps24XIPs7e3nq9&#10;Qp5oixrD8BGKL/osrFVCHUoh1JNu3a/389XqLv1OxDEMKqaSeT3kqLXdbEkHxI9nieer1Y8JxvD6&#10;rDEw6ncPucMzMFuRew/d0sRf6Dz1eoHs6ZpkxXHDhVUQlJDu2lRozCw+v6eer1BBjuYb1sywB0UA&#10;AbyCCALXAHxHjr256vUWDHcZrqmTa+kbMwLMe66/cQTpz1epNYWixBmv/pF/PSxsRs95beNxa/PV&#10;6uGYM65hxhXrsadqmqlZZPfJZmDkF3ZiCSR317/Dnq9XPLcjw1BqlT9G7m20iwVhYAgaix9vPV6l&#10;ZjlRDQSF8QhY+dYDapY7rHaTtBsL/t9nPV6uUmYZzhyUVLtWSGMNJe+52A7agAHXw0+/nq9QKYvJ&#10;i87JUNKrsSTZAQe+oJub89XqaYcRjoYpJQpWY3173uew/s56vUksdzLP8l80Y1WVJBuVgNWHYgHQ&#10;g/Xfnq9UOPqBiVTSqlQoBTcyMFUKdbWsAPDU/qeer1JrFK2urKoVjqZIpFCgDuAfH6uer1J2RhSy&#10;+dbcI7qoPcAi99fDXnq9UB8Sw2OVWAjTdc7T3kINtND2vfX+OnPV6oqKYY2VNoaVWYkjUAk2troT&#10;7eer1R6t8QwudZaO1zbcQBbUaeznq9T1hclWsix1F5VkbsoB+18fgdOer1RK3CgaplpwY2Zhr2vb&#10;X3h7eer1TDBWNuhSME2vut+7fWx8Oer1RhWVhPmkeaCuzsLIb6kfR9XPV6p1dJDRxLVwN5ylTZvs&#10;kk6Ffbcc9Xqz5fqvm6OQTgqqq9joAfEXv21056vU3Cd6KoniaQAXASwNtR2HtHPV6szU0ggp6inn&#10;kkqJWViyAXQhrgXGvfnq9ShxbGMRxXFpcUxlnlq3BJeU3YkkbmLG5JPf6eer1MQ/mGIMEwqZad0L&#10;KAykkobnt4A89Xq7psImDygThW2sGIBsT7B2sQf1156vU5x4hUYdshqQA2g90g3B0JNuer1NvmNU&#10;M8DbV8hlcA97HUa+znq9XJ/PVpMUKefGqliosW3E32jt3Ot79+er1QKfFt0TzFQivZijWI90dh8Q&#10;eer1SaDFYKysgjAMdIpG/wCN7nS/gTpz1erxaGoxCSSSxiAYBtpFwRp3A+zz1erHh74fh1Opqx7j&#10;k7LW22sfzFu3PV6ok0pqqJ5KYeXJcr7ht7vcAHTU9uer1PkGK11TGUnsLxiy31BtYfn7Oer1SoBU&#10;mkp67EVIkkBJjAv27akAk/r489Xq6lxyhSmRIj5JDK2o7m/a3x7Hnq9QnZbxOCdRUwkSrICHAFw2&#10;72X8QBz1eqVj9DfE2pUGxQlww7ncL29vPV6mieqp4BR08A96N236EkKVsLHwufHXTS3PV6nt8Qnr&#10;fJoZG019wEaaHU+z6/jz1ernVzwU0JolQKWj3FlFyLkd7jnq9SBwoyx1TVgQSC42EmxWxtc27g+A&#10;+v2c9XqMX02r8SepEyFIWAK3tt3LrqfEkD9dbc9XqMvHiGHvhy11TI20BHjXboT3Nz2H12/jz1ep&#10;/q6aGqwxXiImV1DWU6HX7JPa9/Dnq9QU47F81R1Pyq2EhaMrpcMB2H7eer1FLxqipMDxWbDq6K08&#10;xH6RV1IPfXv9fPV6kPXwvHNNNG5jWMjVRoyg7gup0+PPV6nlMSoqjEopacOJECrYH3d3ck+Hbnq9&#10;Qr4NNBXUvz239EQwkX94ONL+HfTnq9WNK+lw6FqiqjewOlwANLksdfh4c9XqFTKecaSWkElFEqbi&#10;L3sWJ9ote1/6eer1LzDHo62jlWpXzFme7Kp1VdQCLWIN/Ec9XqVuMyU60JooacNG0WxiilnABt7p&#10;X3gT7Rra/PV6mA0LZiw6eqrY5EZPcRBGVBAA95rgEEE256vUgsS6fwmRoaRdgkV9xHdu1t1+xPs9&#10;nPV6i/4nkicVp3gIkO4sBckn7rXtz1erFQVNF5NTQOu8IxhMY0sCAdD4H6Oer1c45KeCNKaCN9lK&#10;4iTdbaRYH3SL/ZNxqL37aWv6vUpjPhyUBSTaKmQk2T3ifZ37X7ac9XqDqvjepIeaQIzkrHf2gElP&#10;ptrbnq9QX5qnaKnEMIUgEglrAjUXANidfh9HPV6gyr3jOHrQ0sTJMXjfcPs2JvbUXv7fy56vVkpK&#10;x1xZoJwAPsi/cEjv8eer1KqiqpKScbWX9HGQoYDV7m58O556vUq8t5rqYKpK2supjIVip7Fr6kd9&#10;R4jnq9QxSZ5iq2TE6SR77W1BuCzEj3vG47+znq9TNiea4MJpYpMalsHKuCQSVDHW9gdDz1eqPPiI&#10;rZHgRwY2IkjI00NyBqeer1NmDVWLwZjierVJKIF7gsQ2nbaO2p1Pc+Fteer1Kaup4o6pZS63Yiwv&#10;qCx0HtsB93PV6nsVkUFTvSoE3vbAm42Btdhc+znq9UCuxWWeFquEA/pGQW1BK21v2+HPV6hFop6X&#10;EMuJSY5I1TOL+4TdV8R8Ta1h/Zz1eormchHRwqsCkBxJu9oUmxH1+znq9QVzwinil2MFUDeCO9xp&#10;Y89XqyQ1FKKQ3uPMudthYg9zfvpz1eqBVN8nLFA3dlBUdja5Gutteer1PlJi0tCBFRMCyFQRbsSS&#10;RYH7tOer1GT6e53kxGRaGrNlhRbAC7Eg/f3/AF7c9XqNXlHOtThlHVtE48yFCyO+pA3XUMP4jnq9&#10;RnsuY4c3xx1FdsBqo9u4rYWHYmwP06a89XqBzOuSQkbT0oZnctuFgSm25BHhZrA/389XqL6mDVmI&#10;4k8sKkRwIryMAGJCsCVBIOh9tr29nPV6nLCcUaueTzo2jCFmYkW230uT7Lduer1KNqmlxV/JBFU6&#10;kodljbbewuLgjXnq9QA5kwWqhrmqAI47SSbxa+5PAAnsb9zr9V+er1IOtlgelRqq58tWcRgC3c2B&#10;JPw56vUxYviVNhldBX1QWNki3XEYC2I7dtWA+/489XqRVRhM4lMUclopbS3c6gNqAARcc9XqmVmB&#10;UVPhG2K6OWUE9y27S4B0Bt7Oer1N9H8xhxMMikq3uiRrXIsLX+n2c9XqdoJsSSRFpUKrMSx1AuBo&#10;SfZf2c9XqHPLGOvhdRTweTveQlJSDayjszG4vbwtfX4c9XqHrL+ZkaV3oVMiwykAFSENu+tttwfC&#10;556vUtsy47TVENpY2WaQEIi3A0FxbXt/bz1eovWasrHFsHFXUrtm13DsSL3F7/Hnq9QJV+By0avC&#10;t2kIRnsDZQP3Rz1erHSJVz+VLCAA7BrOpFlA7EMAQR7Dz1eqEuFU4iWWVxJPTVM06+FgwttFraKP&#10;q56vU24xBSV4NQ62IADEAWNz9f1nnq9STxTDvLqb+arxGPYqnQLbWwIB/v8Au56vUFskNcKo0UTH&#10;bexUDQjv356vVkSOiaCQSqySiy2sNpF9dbX56vVjqSKR2X7asQAunb6Po56vU7UeIUh2wsrhVdR7&#10;DtOtwSLXHhz1ep3rJqRKmSow1mcFwyhzqV7AG2l789XqfqLEoZcTV54QwnRuwusZHsF73B+vnq9T&#10;/TzSVsBpY9saICdzKQTbuT9Pw56vV1JBVVEHmRTqDYMLr42AFwLafr8eer1P9dHR4jSRiOYIXUr5&#10;WpIKD3mDbdtnOoHcDvz1eoIcxeZG+ySwAO1x9m+lrggdz7f289XqBjFIPkfNWK21x7niAT2PfuOe&#10;r1I6GmK1HlSkylNupHdrasbADU+znq9Ty9poStP2LgN9+t/HTnq9TxQUsSlth95zcakAAaE97fDn&#10;q9Szw5YqWmlknJO/aBc6H87XHPV6oc9MJo4zB+klVh4Ai6m9yDofjz1ep1qcSkqWfz5NjToilFAC&#10;3XS4A7EeNu/PV6s8opJaVJUfzHSwIcWBC3O4eGvPV6mzD4t1UK2KKzK25tvsJuADa/PV6n04ostM&#10;DtEjRS++Ba9ie36+PPV6vedJBLJI8W8zC6gd1Hjb+HPV6sn82gp69DTx7lRX8yO2luwPt9uvPV6s&#10;bOSsksZN7qw0G1RY6W8b/Dnq9UnD1p6JHMaiUVBtck+4xPsGptz1epRUvnioWKOqi8tASyC67ANb&#10;EmwJPgBz1epxxTHMRWkMDglWZhuIsL+Gv0f3c9XqR9DMDtqXFlewvodCSNPr56vUNfTdoqHGYwVM&#10;oRD5bg2Km4JGvh7bfDnq9VieT+oSxYaKjCi4nCWdtpsB217+GvPV6ln0wxhMbzTPS+c7SBVIfT7Z&#10;a9l1J0t4c9XqsF6bYz5+YqOsnBjqBIhIKkEke6Tcd9w11156vVdllErU4XBOG2tZXVrEgXANjz1e&#10;oU4oKWvlSrjI3gqWve1zfw+HPV6nuOJkqNHu3tFiT/Hnq9SpwuNxKruN/umx+OvPV6k51HyxFjuW&#10;J8PljEpdSQCLkfDx56vVp4evfo1VZWzzV47VUgg8iSRorggtFIbsNfEn6rjuOer1VmNWzYe0UlG+&#10;9PdZd3b7Wq6+IBuOer1DthePw4nEKJx5sEi+WQCVAU33C99L+A56vUI9JXHL0ReiURp5axIt7hdt&#10;tth7LaXHPV6llA7YnGwkjLL+jOhUKpY/ZF9b/Vz1eptzPg2N47gpbFJNphLqY1Xcnf3C1xckDxFv&#10;H2c9XqJ3m0V2XFYpTxhC4VpFUBxdgBrtLdzqb/Toeer1N+Wsdq8MZaecj3pi+5yLgnxaw7fD6Oer&#10;1LDFsemqqVTTtvnY7ZPD3STcj4W8Oer1BBnbCamtpmiljQNeMqqEMzgkAlgOxt4Hw56vUVPPGRlp&#10;6ueIRb7BSxtoCRfbbTt4/lpz1eoIGwGaWNmSNomBN7gfumwta4sR9dvj29Xqcf5UuEr8lBEWWYli&#10;w/dNr638D256vVMyfk7GK+tMWzzTNqnu6i173PY38Pj9XPV6hiwvozjmJT7aKmd2Uncyxn7Vu17a&#10;6c9XqkYt0nrcDqomzDTuhp5LlblCRbW/hqNOx156vUmquGjFXvoInp0JttZi9hf26A38Phz1eqBV&#10;TiCAyIhtITvbwAHifo56vUmJXgr6dlppfeYHUWOl/dI7jXnq9STr6ZGroKBpypfcSLakhdSDb2du&#10;er1ZkgjYqoTRCEBIuTpqx79+er1OphCFpkI8tlAsO2unYc9XqwNMKacJTNu0UWGoP1fDnq9WRJHl&#10;qTSpIQGuzR20BGgJPxv256vVBxP/AEqRKdrKyXJt4kdr/Tz1epA45UrDiTwT06DzYwTYDX43+rnq&#10;9SIlYMwFrKL28dLnnq9Shy1AJcUVYpdiArckfHnq9Vlfp4yocw0VZim1JBTqV3M4BJ7jap1bt4fR&#10;z1eoV8ayvh+If6FbeZCWjNgGBOhBB97Q6W/t56vUF2OdLq6jmagdAGIICNa6nuTYHW/fT4Hnq9QS&#10;YpkLGQ0kLJvRXAO1QAbaEnW3PV6ktVYFVYTM1PsDhVFyNCSO4HxHjz1erNhOL1dCPkYFIiDF2FyA&#10;W7bib2uB256vU/1GesQL05qH8uGE2k9u0X0B7c9XqzUmdZ8d2vhx3hdzrYWJTUnQ/DU89XqWVFmf&#10;Ca2wqZd00ZFw1rDxIHj356vUo8NqqaKv+fgdwHVVWPaCgB1JGl789XqFLDcPwWWmAmkURyEWLfuk&#10;9/C9gfDnq9UGhyZh0UL1oEcqB9srggsRusD4n7/gPZz1erHh3TWLEpan+WRj5dgT5mhtqSdNNbju&#10;Pr56vUar05+nWLOWZlwzC6RZXABEjIrk3IBJFjYeNr69u556vVuw+jDo1hORsm4XTU1MsUsUSCRQ&#10;L3J177dfpPx56vVZ29RDhWHWRQoA07W56vVW96hs1QyRv5h8xpGcdwAD7B9V+er1UvdWMywpjRpd&#10;vdHsACLhm13fR2tz1epjyi0VTBD5DlGDa9rqo769teer1GxylHSPIj0h3lBYt3JPxHx56vUaLLdO&#10;1ZTAQSBbAvsF73Gnve79XPV6myvmxV6veY3RlQoWvYnd7fgbHnq9UaASRolDIm9V3aBdEHh9XPV6&#10;u5glPhb/AChAcHZsHcki4tex0tz1epgxmpKuJkvYhQxJ0DgDw9vf9Tz1epF1ytUzSvSkOxB2Ncmx&#10;8foI1/Lnq9TRPhcU1QkNOWcqm3zEAB3Edj7b9uer1N1Ovl1YNE+8oHSRWsCBfuPdvpr+o56vVLov&#10;JheKV5Nrv4WJJHs+vnq9SvoFo8TEiU8gMoUoyEXKDwI56vU9JhtPUB1hG2yuAxU6G/YHb9fPV6sO&#10;I0tT8ikSMHV9XY6HTx/Ic9XqQGJf6DXCsmKRQKDcnUsT/wADz1epPjEBNXSSPogKAAACwYf8R7eP&#10;PV6mrGsw1+E7KvBFSW0sSushsrISAxFgdQLkc9Xqc1jmaJ8UqYg3mMZCrG4AAJ92/wDhBPPV6mpY&#10;JIKN6mX34nLsdoAG4ai9u/PV6pscb1mJhfejVyj3a4IYa2t9HPV6soWV2epiYhdzg7QCSbm+vPV6&#10;piu+ITfyqS9p/cBNgtra6+B/X289XqiUcNVHFHROR5NJdRtGhtcWJ+7nq9XLFhHT1AeKZhDYGO4U&#10;6gfV489XqntKkUdRWSHbHaytYHc4Gt/aL/s56vU24ZiwpmeWWTbEihIyQdX8WJsbi3h9PPV6vCCd&#10;5EqhGjI+m+xAYg6/u689Xqz4nGqxTU01v0i2J7n8vZz1epuqg8dJFhVFMVZomO4XVgDbsfzvz1ep&#10;wGIx0VGkVaQJ5diksFBJ+B29z3vz1eqBUU8QCpArGIMWZ2CkA27CwHjz1epxjqBJXRxwWbZtV1Ya&#10;AHx56vUKOA4Ka+U0MkVgWtGoFlItp/dz1eoX8CwaGhCBwquqEmwBUAE/mCOer1YsYpaayGP7Lgki&#10;9jYn2d+er1J6qfz5gtK4BkI+BNuer1PWEZdxKvmadxJN2WwJIA1ubfD+jnq9Q34L0i/nOCM9ZH5o&#10;UMFYrZjcH+nvz1eots2WZ4MzPl8xHzBIqbQATa9tT4a89XqMxlHoXi9ZglZC52G5CAgAn4g89Xqb&#10;8P6PZ2iweWTEah3npmsinaF2+NmGvgNPjz1erBT9T6jJ5joMbi8uCP3Hk0spvqb97c9XqFuDNoqw&#10;klBMHSQDabgDX8/u56vUIEGYcVgowjKLn/Ab/sHPV6nbA80pDPGagWdToCPE/Tz1eoWsz0n88w+L&#10;FqBirm99newtz1erll7OeKYCfJqgzxDxI+m/3XHPV6hclxPDsaofOUghh8L/AK6c9XqTwqKnCJlk&#10;ia8Z7jTnq9QvYXnCnpYVhrD+jk+v289XqRubIqbFIX2WuwP7P6Oer1FsGIVWXq94J7gFSL+GunPV&#10;6nnAs3inmEE7XB0F/rHPV6hdinp6qlDgjX2ey/PV6kzmn/TMOZh9uO9yO5H93PV6gfp6KKqB2ncz&#10;E6EeHs56vU3VeAVULMDHYKpNvp1H389XqDbEKcVMzUlTGQhuLd/o56vVDy9NiWTsUT5Ij5Ug7vaD&#10;rb6iTz1eoxuE5jpcYh8mWxZrAjQg89XqZscwpcIJqo1sDfdpoO35a89Xq40uIPColRrJp3+PPV6m&#10;fOWCJXYU1ZSqDKL300Omh+vnq9VenVTJUWaqqpwaS0RK2a62BNrkA+Nxz1eqtXNrZg9P2a6XGYqK&#10;RIpaj3GQHy7E218bDxv2v7Oer1WZdBuvuEdUsIZpnWnqaY7JYtdoI1uG9hGo+v2c9XqNbQ5qw96i&#10;KnVgykkDUG5/bz1epX4rUJQstTC21Wv7bfHnq9S3yRnySmIhbVPAHvbX+nnq9QiYphsWKOuM0aAE&#10;kE2t7Lffpz1eqHDjsmH1FpW010766/089Xqbs6YRRZiwsyhLyHW40uRqB+XPV6i602MywyzYHJ+j&#10;SMlbNfUd/wBvPV6gKr8wS9P85/LjRK+7Iw7bhp73hrfnq9Rzun2ZGxigjgxCXezixIsxFr89XqZs&#10;7U0mGYm1LCbxkXJ0GmnPV6i6YlMcKxtqz3YwQNQLD6eer1Dvk/P/AJyJTtKrFQDcWuO9vv56vUZD&#10;CcyUtbSEqdSBfTx8eer1BVmaoio8QacNYa+0E356vVyw7MkVKiiP7P8AHvz1eoRMBzQK39GAFsQP&#10;q156vV//1CvUeEHetJFG7VDgOW2sdu+3u3Hbw1+n2Hnq9Stkw56UxTEb1gYL4mzHRr9vHSx56vVj&#10;mxrDimxomLsdrK9wtyfdsO4It+tuer1R5XNZiM6ywoXREdCbmxvtsPrIPPV6pkElNh8MkckjKsID&#10;C4AO5TqBbSx789XqaMTxCnXFEjkiEYmKMxNzZSASR7b256vVymqaZ/JjgBnkAZoyoNrsdbggG9hz&#10;1epmiklGLLSValYwQ5tpf6+er1OUJhqqqMNeaWo3om61iATcHvqBz1eqXU0q0arEnue8ylVFiDYj&#10;/Dr3789XqcYYaGmCUFSC8qIGvtINhawHumx7frpz1eqJIEgpxVhQr6guwGj/AK2vz1epOVFTVVFY&#10;9PXybjGS3mbiBfxHw56vU8U9XVClFFV1HskBWwJ1te+09+er1SqubypXwqBhJG269toIZwLH7I+J&#10;+76Oer1QK2pmwmeOG6eQCDssSx029wbePjfnq9SdqcNWOqkqZrJqHswIJ93Q2+J56vVgwGsIrI5w&#10;20uzb7X00K2X3e5Hjz1epaB8QqcNjhWIqsJc7mXUKdRcFbePjz1epkMc1GtKgLMm9ruwFwBfQEW0&#10;N+er1N+KUoxrFFrzZRCQii1ljVifetc62Gv389XqTeYsTosOTfSlpJo0ZFYDQE21Fu/t56vUkoYQ&#10;+s7l9xLeYBYk7dLjbofbz1eqBWT0VKsdJWKA5VWcEWu17Wv7QNbnnq9TAaiKTFflahWWCMsNxY2u&#10;RcG2l+9789XqjrUJBLVGFyVkUIt+4v8AvfC/PV6mnDA2GTGWNmYttlbe24aG21d17A9rf0c9XqEH&#10;L9bh+KUorKkFJJC36KwDX7WBGlj3156vVMxLI9UaOCtClWDExgkWHiR21uB489XqCWjylNTS1UlU&#10;pLNNdEa41Y3O4m57GwHPV6kzm6pxKaYM0CqXUR2UABdosDYAA6e3vz1epCUtOaCCRqzWRVDCQkbi&#10;1zqQPv056vVhw2Oiqan5qoDRsF98MCS1ybsNTob89Xqz44slfTh/LWOCTdse1yRHpb6CSAb89XqD&#10;PL9RXQT1tNMv6SDcd3YEE6AeBsDqe1/u56vU4VTbvl4208tTvHcjv8dNfEc9XqE/LRqMwvWT094p&#10;ITGgdhYW2g3+I1vz1eoyOVflVSkwimDqEBZmQ294/aJOmoI56vUp6/qDibVVPeUlIpUG3QFkUWJ0&#10;HY6/rrz1eo8XQmlwWaCDNGDRJSSVUxEwsQzlQDvN+4sLX+jnq9R2sMwCHNOISyhPmZY7MnluoNwO&#10;1vEHnq9Sprsh/wAs8mPGo1glqA7xRuykgLbbcAkg/Dnq9Qa5kyHhGOUCw0rLHKSG90qAxB0Hh955&#10;6vVLpendbgVckccUaiSMq8gcEgWt4d9eer1LykyhRzvBVzQt59NsVCSwDG1r6EAg/G/PV6hMwnLl&#10;WaxJK8L3bzLDSw+x37/E/Dnq9T/WU1dVHzCyMI77BZSQB8eer1OvysGK0yCeJY5IiQNALm3Yc9Xq&#10;lYngeGT0rmnjG4KUJAIJBGouLd+er1Jp6tqaFaeFDvR9t/LJUKBaxYA29mp56vVCaojTzXl91ypN&#10;wSATc/w56vUEmec54ZgdDLV4hII08tllcnUnXUfXz1eqtbqN1oy3gcFRXQ1QMXuhSGG8Ne99Ta30&#10;fHnq9VSHWTq3XZmzW1Zh+9o2K3csNQP8QA0v2tftbtz1eoDsRArqGrnokVqpvfD2BCAHuRpce0X1&#10;56vU24VQNHiUNSptAEMkzHsWUi1h/Entz1eox3T2gps3YlX1uHU8jU1FGpkYIw2gMLMfCzMwF79y&#10;BfXnq9R+chYPRHDkeh/RSyKqrILgCwv7wBFz+vjz1eoTWK4dABQq1TUVO4FFOir7b/Vz1epO4dSV&#10;eM5h+Znjj8t1MRVVBAKNYHS9iPbp8eer1LrHsYiy5h0lRh8V6qwiifUr2IHu9gQbDnq9Sa6XVBwH&#10;EqLF8dj+Zlju09xYyMQbW1sO9/q9nPV6hDxHO9bUmZxCzqu97+5YqPrGt/7+er1FozNV1mZMTjo8&#10;EjRoBI117FyuvxuRr/bfnq9Q3dO8vYRglLHiwTfU17gKAm4ki/uG1+/bnq9QMdTupVNSUlZJXVHl&#10;RISV2uAAVYXjN9NRcHnq9VSvqI6xLjGKVdNHHHTU1RI3kpESUjBFwo3ksVPYFiT8fHnq9RAcTj+c&#10;c7iS9yfz056vVBw+apgnauLIrI4srICpI1AINwQfj4dxz1epAY0EnxB45fdGradgb37nTXw56vUv&#10;MuUTyUSrSgqz21exBvfXwPPV6hbyYUlxmnjZA0qOAWbXTUED4fTz1eoQ814TA+Z2FDZjTpqx+zYj&#10;dpfva2v8eer1FUz7E1Vj0kURG59x3W0B7D4c9XqQVBh09NTxUkzrJZ2uTpcXPhc89XqXWFQthweu&#10;lUOikWGlr/WDz1epylqnrqFFYsoCtIFLX1J1056vUwmEU/6edVYgk2U9x2+o89XqRdbKJqt3YaoT&#10;ZTYixI/P489XqVFDHGWFRtsWIBHsAvrbsOer1KOmQy++AdkVyTfUm+gHPV6hUrcHbBsFocVpYnku&#10;N+pBK/An6eer1IanMv8AMpp6pwBUsWct4Ejx+jnq9WCpU01O1EfssTZr6H2feOer1NVPh0ojaVdr&#10;FSoJHfXva3s56vUrKanFfCDC6tJCUO063BOpBHiO/PV6nSTD45Vk31Cu8ZBRDcEMTc3JFiCPz56v&#10;Vw+VU0TO7KDYggm9rDTT2Hnq9QU4CmJU1csWJBdokckglWAuSDbUEEc9XqMZkiOhhdauJGAkBZzI&#10;QdzKSNO1r89XqMtlOuemxXDqtW2LNMInII2gj6AB2I56vVdl6S8xTYLj9HjVTOZKeKRY1iBAJHjq&#10;O/1/t56vVbvj+Z6avaFqZC+4jsgYDQG1/aPaL+PPV6i2Z/yZunkxqnr4YJKl7COWN2dj4WsLA/Xz&#10;1eoQsu4zFhWAUceKjzKiyxuQbEm2ht8RfQc9XqUubq1MRwD+XQKys67gbkEm3t8Oer1Vnddsm4im&#10;FNTQOs3zBXco7lt3vKCPv156vVTDn+KDD801FLRSrMSdhQfaVQe+mgNz4c9Xqtd9DeJVOY+nkstF&#10;tlgpkkiqk0BATdci4Ovx56vVUH18oqav6jYrPAgSnillYFCAWUOQd5IFiOwBPx56vUZHo/gk3T3p&#10;TUV6yLJuXzS7Ee8tiwBJ1O29rjT8uer1ES6ixHqLXTYiEsIwHUak7vEE31H09vp56vUwZQwbA8s5&#10;JzKmPrWNic7wNQKkYESx7LSq0mndrGxB9txYX9XqRHTeglTE4CNqytIqOWFy1zcgDQf2fl6vVZD6&#10;oM34jhPRvL+V61jUeTTOIYx2Us7MTt0AOvh8Pbz1eqqyrraqWZDR2jUq5c2Nw37q7T4HW/5fD1ep&#10;+wSSrrqcQyR+Z5bGzfQdSTrz1eoQp8ZD+TRSH3SToNCumgB9h56vU9U2JwecKSIhmHvnaRcnsQfG&#10;/bv/AEc9XqipjTxsEmnBPmi41tsvceHgeer1CHQ5uCVMctBJvaOJ0ZTa7BmG4gkE326AAjxv4W9X&#10;qVc9bLQVjVoOrIPJv7uwEW2jUdu5uf4c9XqAvGM4ZgpZjI48tgSjWPdQNGPsuDz1ep4yn1Rnp6UY&#10;fKxIVmGpP2W8Fv7Phz1eozvTDNFFiE7/AMzFySroup09n1e3nq9Vk3puzVmFsypSYcySQGoEkUtx&#10;uUABfKA22I8ST489XqvIw/MNHHDS4RUyrvmADEaEFha7W1sD7Oer1AX11wagzFlmfFIY/MeIqiXs&#10;LAA2Yj6f489XqrRx6lahwhqGppgtWXZEW1wVIOt/Zc/x9nPV6mbItTUbxSGAF4AV0NgWN7C36+HP&#10;V6i+eqLD6vKFJRYnTllM6gzFjYAsdEUdzp3Jt7Oer1FryZn2anjSCBVMtS9wC50Ca3Oh8Abc9XqO&#10;Z0bztSxZkgqsUBiab3W190HXU9rA89XqP/lTF6TEJvNopys0YCI6MCoA17XsTcfnz1eoR8QcV9MQ&#10;k5VQAxN7sT8QDYX56vUDfULNlXXYLNRpZJI5I0jbWxt3v9A0+7nq9RNZcXm8+tr8b90QMVWQDQju&#10;W+I07jnq9S3yPjlFjsMeJ09WrQSo0Zi965PfeGYAa3tof4jnq9Qb9UKHCVxpKXBqZo9qv5rg3U66&#10;aBdDr3Pw56vUg0opcBoI5qM794O4Aki1ja2vxFzz1epYYXnvM2Wqfy/N2U0oLuC2rEDUfSPjz1ep&#10;yxHrNNieDLNT1OiAEJ4WOn9J156vU24l1bjrcEipIqkpLokjXtZbEgn4Htz1eoFKzM+D1DpFVzCo&#10;Wd3vtuSfYDYaWOtzp9HPV6gL6pwvXMsaI0ULhI45CFIALC+mpBv3Nhz1eokGN5bnoc0th1aS0cII&#10;aQW+2dQF9txqTz1erNU5YaGyyR7YmA7MSWHcse33c9Xqg1+A1xRK3DCF3G2vs9g1789XqXuR8qYh&#10;Wr5tWBFsJuSbm1tB4W9uvPV6n7GR8nDFDSDzCxexXs2um76PZz1epa9LaCqocfjfbuWQE6Gw3G5Z&#10;b/Dnq9SpzdieY8tZmasw6tMcMbJuUruVt1rqSbHTUXB7c9XqFzpf1cnpMyQPWYkUpoiJCGI2KxOg&#10;UAX+k3v9/PV6rJMu9TsJzPhIGGysSpQse1++uvb9fZz1eo23RrMM08sCq6pCXW4axuFPYfG3PV6r&#10;tekbxVeX4qmjWyToNt+4H0fHvb6Oer1Gly2jxUy+YQbaeBHw56vUt6aYi+7VvC3Yc9XqVeEBZofl&#10;JQDe417a356vVS56/Pw8pK3N1V1vyhSmVKinJnp4gCxmS7B7HT3h7pA9gPt56vVqy9Z8fzvgmPYn&#10;huN08iQLLIERkIcBDtU+24/Xtz1eov8AkrPRzvjsOW6CS0pli806braAjXuD7f2jnq9Vi2eelOIL&#10;l2kxhKcsKSnCXSwVWCgoSviPbbx56vUUzPM+ZMPwGCSdzCYad0VfF2vu7EC1z3tbwPx56vUTag6n&#10;5gy+4eOR46tZSSCxN2I3DU3JAOgt27aAaer1WA5P9QOXs/4VQ4XjRMM6IsbRFgCzEWJuL7hftz1e&#10;oZOrc9JgnQSPFKc7XNayk2J2xhVsT9JNvv56vUhfTZjvS3OKzU+eK1IVpQpsFDGR23AKqkr8LnW3&#10;089XqDT1F9GMm5vxY02WprsdxhQWXXUXY3K38fj9A56vVWbnTpDjHTitQVUk0jrcmRWABKtcjcoG&#10;v5c9XqNv0L694zLVU9G0CxmBgXdluwA7NbQWP1/H2c9Xqth9M3WPAcyz1+Xcw6lj7rE3R1N7kW+z&#10;bUW1/jz1eoBusfSqSpzXV12GOHo1kR4lUnaiXs17HU29v7eer1VgerzKVHh+PCoplaMQxxgkC5JK&#10;C9yPAn29hz1equHEHWhkNQ9nSI7Sm3XU3+489XqZvPqpK4VAF1CtZT3+geGvPV6oM9RI8qzW2eV7&#10;puDb6+er1YZjVGmSSuRXu9xa9gD9OtwPz56vVI+XrWpWiiZTtIKkCxC+IP0jTnq9UuRUpKFaiaUQ&#10;7rgKbgs3gL256vVkWWpcbapdsjW08Be2v189XqyUsLPOIjfapJ1+mxtr489Xqcqer/ldVIWby1Ug&#10;k3ttv4/V489XqFWqajxTKlW0Z3VtMVAf/CD4L4FT4n9p56vUFdd8zTtHUlRcjW36+PPV6uBqbruU&#10;+79kgDw+7nq9XOoxBJJBHAlo47ADxAv489XqZKmoqHxH5int5Xui3sIuT9RHPV6nCnofl5GkjZQ2&#10;24X6dPj/AB56vVDmRfISkMQisSSynUkm9/r56vVBgxSopaxsMFO4iNmWRiCPe8e/bnq9Wenron3u&#10;I/Luw94jUjt2789XqkpOs5E6j3o2IF+xHa/0jnq9UoTB6WKopR2Lbr373IOvPV6mChieOvqaqaVg&#10;8lvLUWsoXsLfH289Xqfp3pUqwamxQqPZbcCCD7NDz1eqRIUmBppDoSSR+vt56vVlofk3/wBDrUII&#10;BO63ZT27e3nq9UmJ4QnkHt4E2Ol7319vPV6pJth8qTIC91IHuj6x9/PV6m2SRqq8lQ1pWP2L2At4&#10;/Vz1erlI9MvuySeYdCQAPjz1epnxCH5d0eAGxBLKfDxB+/nq9XLCy1NXCseUFCpEn+qxP8Ld+er1&#10;ZcbEzVCvSStDDuuCAPeX/DrqNe/PV6pf8x34esqk710+rnq9Xckkcpj2rfcAGOgsBz1erzwNJURx&#10;KirEHDbyfeA7nS3Yc9XqyCSeOB4VYSQO9ze1wd3e/wAeer1Yaz5qBt1OtmFgL6ixPjz1erNh5qYq&#10;iOCFlLbWBKggAHuBY/389XqxVqU5LQztuVQbfw+jnq9TWw/lcIhgvchjckkAHuAde3PV6nXA6qIU&#10;oiMhBU6lvhoSfp56vVLjnY1KGVS5Zvdt2Fzpz1ep98yP5qWKwZWu1tBYnQk89Xq4LCahJZWjB8gK&#10;9gCPECw9thz1eqDU+YaSOXzWgjkJYrbuL+Itz1eprer+aMiUZJb3Qd9wtibXAF+3h7eer1ckjhFN&#10;KsYLhbEka+PPV6nDCY6maPZAt/NJTWxDW1Iv7Rz1epzpozT1Ii22CXLDwDW7X56vU3S1UNPCagxm&#10;FmI3KLkC+l9Bfnq9XCoqoiRVI1t5Crax8bWt8fHnq9XoJamEvFVgkXsANNCPaOer1R3Efzr1Se8P&#10;d9trjQA89XqUUomoFedQPesbn8xz1eqJUPBWP5syE2Qg28Nb3A76c9XqkTYfEIo6NHV0a1j/AIT4&#10;X+jnq9UKoamp6l6arjL3AVXFtNbgEXvz1eqIYGqFEdACuw9rWvc3+nTnq9XVDQLJMq1BHmHd30AP&#10;iSfEW56vU3xRtL5okCsACoF9Pibjnq9Txh1JNTeVGyCCMm5Ck3Kntb2X8Oer1QcSSmjpJiAd+4hT&#10;e4sTfuddPbfnq9QWTQyrHJDUFkXcyra5G22gGuvPV6m+nw6eKA/MSk7rtYaDUEAn2+znq9XBZpaC&#10;mjh3bkIvpe9u9/hfnq9UqfFIa+n2suwso2sFFwe1tfbz1eqFWUkorYBRESeYNpcWFm07+Jt256vV&#10;MpKuNqw0MiXkADO4B7A2UH4Hx56vUt8NndpP5aQrRNcFTbS/YDS/PV6jA5SxqnloHoKlFiALK7Ak&#10;qFtZbA3sQe5v9XPV6kN1QwCHArJBEXicBvdFwCRcEDnq9Re8Wwykr4FqokIBAbUAEe0G9iPjfnq9&#10;SQjlpYatoPICLuKjU2LDS4Hjpz1eprKucWYUw22NrrY/x/jz1eoS8pN5FbHRSTF2a5FwNPbc89Xq&#10;OH04rjC8P6RQ6OoGpuNe3xvz1eqwBaOWpwRKuocLHPEzWJFwVB1I07/0e3nq9RMcwpUVuLGqT9HC&#10;JCZCLgXXTuR+v189XqR9FhXy/m4ofdQmQsulyT2bvz1epSYblirakixuaZvMkJ2Rq+mvYlQbn289&#10;XqS2N08ppKiOZyHqEYFh4WOlvHvz1epJzmN6WOjaIsyowubG5P72vY/Rz1epAVyx0qkAFip1VSOw&#10;+n2c9XqS9SZZXD0cYDbr3Nhp3sOer1Z8KIpZiZfeDMTY/wCI+z4Dnq9Sg+dkmkjjI8sqLlQRqNee&#10;r1LbKUtFPUwNJIoiJcTae9YDRVtoD7Sb6eF+er1Gd6e0dNUSRmkAF1DnS4AVjoD2uSfp56vUPKVt&#10;LXxywXKlCPePbS1yfr/Lnq9QdRUtNiWMzNGvlsl/e0sdxFiLXPbXXnq9Q0YXVUUGFx0EMjTNANnu&#10;i5Pc28BfXU89Xq44XjuI4XjkIjcvFKpBjvewvobdrk89XqOZlHERimCingmQSGwQGxJN9SR30sRz&#10;1eqqX1z5ZNFj6YwsTFrSu5sNp22v9IPb8h429XqqBxCZv5pLJLuiRixC2NhuF7C/h4c9XqiQzo8W&#10;2U7X0VSAOx789XqkTij2LHIxDRJZbAG+p0v9PPV6pVCExRtk6qCtwoAF2Nuer1YJ6OngYCJiropM&#10;gPbQXAHPV6mPcGJLi5Ps056vVkRGbbHa2/sT9PPV6uSdzCAff7DxBvpz1erGrNGxVtL3BuPv56vV&#10;nW7SGnWQ7NbE9rDXX6uer1dTiGIh4G3bh9x56vVjMLooMqlQbG9vAi4+8c9Xq6nUiQsezEkc9Xql&#10;U8NPNGzO5DgC2gA+Ot/Dnq9TxJSmhiFPK6sxcMpFjfTuSL9v17c9Xq50lJFPM6b2jla9iLm/fcDb&#10;TX2c9Xqm4bAPmg07KjojjaNBt1Fj9PPV6ptLVfy+QjD4mWVyNt2JB9vh2Pfnq9SkgxaTD545aol3&#10;U9gLta5tz1eoT6TEkoqVJqdyzuCbeIHe9vDnq9TzBmqrq6lfmZvdsNrn90ixN/gRz1epSU+ea+Vj&#10;iIkAECm6sw7X9l/H+/nq9S4gzTDiWDwVdHKI6h1Eep93aNdwFwO/s156vULeC0n81wljKSimIxq1&#10;9DpfQ+Bvz1epjxfKKeVTS0yqXEQ84290HxA7dvaeer1F6znkmKpp5naDzUIZt2vc9gPZrz1eoq2M&#10;YXieGTimgg8uE3YNrew7g97fXz1epHVNPLBKsUg2lgCFPgD256vVHBADRgAk21/o56vVwKsG2N3G&#10;nPV6u9CCW76W56vVleFVKhGDbvy56vVjZH3bLEH2ePPV6uQXcgNgo7X11PPV6uZYrTeWw7tcG/su&#10;Dz1erCASQBqTz1erJHEzyhO1zY89XqcvIatnjSUhLnaNAD8Cfp56vU/R01NSwPTn3vLYEsCDYA9z&#10;a/Y6/dz1eqC2INWRStK15SQFa1hb+zx56vV6mjwzyWkdzuuVZmPj7Rz1erFWUcVC6VCNv3k2HfQD&#10;9vPV6sscXnXnVlpxIV1YE+8O5+HwHPV6nOoM1U0sO/asQA32727kfTz1erDTvT0lGDG26OW4Ykar&#10;r7unx56vVmWsWoo3oJSUEkl0K3uSD3+HPV6nDLdS9TPHRm7hCRfW4F/vuBz1eoWkDLUo0dtqNZtL&#10;7h7Ph9PPV6l5hsK1azhwvuA/atbXtYc9Xq4vi0NPTDCERkLhixXuLHuD9fPV6hDwSsjjw1aejDTW&#10;G7dIbn46nXTnq9SKzRKk+6KttE9gfAjt8ABr9HPV6ktFTVaK0tO36Ei+p1sPr56vVPmkpzskhT9J&#10;CPdJN7g9/v8AZz1epLYk7PEyhtrSG1xqB8Aeer1MdViMVMvm1obQEs3wHPV6nCCCIzCpjYmKRF+1&#10;4H4jt256vU3SSfI1jPX32xH90XPvadhz1eqLTp8xTSRU5I8wlhuW1wDoSPo+vnq9TQ1Sy1D/ACC2&#10;8ggP4XPiLfG/PV6nOHFfMqRDTxhQtnN/ab6a+znq9SqwaWjhnVmBeMe8wU218e4I/Lnq9TrQQIkR&#10;ErG7MClrfw8bc9Xqd6FBVSPFFoLFhJexBHcW7c9XqU1E8opI4C+4qpV5CFBfXRjawufGwtz1epP1&#10;okNWWk3tGje4bd9LG+lvjz1erJT0kVbTNXBwCpsCNbG1gCOer1MNThjyO8VeQ+7QdiBf7+er1NU0&#10;VJHhy4e8LK6OQjDwFrDTuAfbz1erNh1WtODDWpqNE18Paeer1S8RraGWnG2GRZ1ZDuJuu29+wHjz&#10;1epLYhPFjFSMRc7ZIjdQTbtodL2IPPV6mWvxhBTmepUbiQgFjqW7afTz1ernTwELIGUXca+wEC4/&#10;Lnq9SbTGxT1MkFEWjEZUSvvurHtYL2Gvfnq9WepxaLDP9JnAZlG5FFrgNoPDnq9TbR1dZXUUpS15&#10;XvtIGgBuCf6Oer1c0w0wSiediUDAk21u30eA/Lnq9U2mmDEmqBKbnXaT+6RoB8L689XqZ566SkjF&#10;XhKkNv27WsTt9ugtY/D6+er1NPn1E+JGSpa7b7KCLAltb6+znq9SopUX57YiK0iqW0GikDbe/wBO&#10;vPV6lBihpY6AU0w3GVQxYaXI76+B+jnq9SOoYndtkYZWJawANyCRcX8dOer1KeCCkWikpBZVlLFT&#10;91z9PPV6uGH4s0byUDOZAlju8CCNQfjfnq9T1EadlMm3YhUlR4/E+3Q89XqY5irVC0ZkMjb7/A6b&#10;tPiOer1R6yp+Zr6amKlkZmBk7AAaG/x56vVFxKoqw0uGYdGpRVVrnvck+w9x8eer1NrYlFV0kdHV&#10;07KxtvdiNoK9jb2E89XqlR4p5skS0xsIywcnS4Ata+gBvrz1eqVVlpn+Vw47IiFMpuLmwt9dwO/P&#10;V6o+D0lfRVkjU8KJGxChhfW9zfUn6NOer1ZK/FIKRHYK36KxNh3Ym35eF+er1Oa0SUMjQbiDUqRI&#10;2hYE6jUa689XqcqDFn+WTy1PnEKpV9CQDZiL+Ps56vVPlEWkcqm6tutYar4fnz1epTUj0kUf+jMV&#10;3faJHj7Pj7Oer1OmE1DvUSGmUlmJHa4C27W56vUM+EM0EESOtnvvCkXuCDcEjWx7c9XqGTp9hbY/&#10;TiolpflUEjExx7iqWJ0G4liAPbz1eow7UNLhy0lXDHvLkoibASABc2+NrHnq9URqCiralS+2PazN&#10;fxJHcN8fhz1epixLL2G07zVsjSRwQooUC4Y3JJsLk9rc9XqS9BQJ84s9OjpSFWADqwcsTdWBax0F&#10;wdD9I156vULmU4cUjkDRr78d2UWsSPEk+2x7f089XqFvAsWqpKuOnl2w7ztjUgC5Fybe3QXsOer1&#10;DnglFVSlMTqJDtXYmwnQFm17m2pPPV6hE+eljNLHRJsWGRpHS4Ic2sBcfGxHPV6slVUVlRWLHLEy&#10;VMjlb6e4NexB/j8eer1OVHg0q1oojWPUMfLZoTYhHBBUggX7DufHnq9Qo0+CYrU1EktM+xgpDbSA&#10;VJPvE/C1+er1CLTZXqsHoYavD4mrYoWRihIYvISRr8Nb689XqmQZGpqrG/lq+IxyMPMSDRltp+3n&#10;q9SpzHk/LOBYaMSxIRiSLdsAAJBsRr8Dz1eotOVMj0GJ5jNbUKJKV4ppCydxMD7gHhY+38jz1eo0&#10;WTemlQ1DDLj8AqElbbGGBJZNo23vaxv7Oer1D7h+UYsBm3+S5eODaoIuoBbQePbTvz1epA9RUoZc&#10;FkjnqvA7kCi+7UFb+zW31nnq9ROOrNfQjKstRRy3nWyp3uFPcD+nnq9QD4FiNfSU/kzwhzKBHfub&#10;6WAt2Pj9HPV6kZjxlhqDiRXRDKqjUqCbHv3uOer1F7zpmSWRUUVDxLt3HZoWAJG3UaXP9nPV6gUb&#10;MclQRhFQm4SFjuANxtFwvw17k89Xqj4bjEUOIliwEZhNjcHXUPc+wnS3PV6nfA8yUFbP82YVDxAh&#10;WNvsHQj7NrH2fRz1eqZNja4XUGjETfLHYwkWN2AYtci4U9uer1PWPZvaKqoRu8yCcB5EZSrbr2VA&#10;B7O+o/jfnq9SPxrOMaYgZKZI0iuC5kTXba5CnuDfW5v4jnq9QeVeY6eqpIYKGPytpLM9vaDb3Rp8&#10;eer1JWSmxCmoBVtUlyjBlVyNzA3NuwtfsBz1erBjCUmKVcMlXEjJEoOw6gNfuRbWx0H9nPV6kzWR&#10;TlhPBCTdTsj1GhOpP9HPV6s9M0sFM0W0+9cbfAEi52n/AFfbz1epI5geSRo4o7q0hN2U9l7aj49u&#10;er1JmIxmrgmkRYmpd8SSMvvbGPvDx0bS4+/nq9Uo1tHIXoGUyJGdu8jVje4Asb6d+er1OdRTq0Pn&#10;TPYMh2ppqBoL+znq9UzDquXDHhaFQzRE7gdVCkdx8R3HPV6uxVRVFRWSA3TeAGI+1bXcR4HX+3nq&#10;9Tnl6Kc0YnqpLokZQX0JF7bjbvpz1eqZHg1LPUTyYc7PT9lLDaWFrjTUA3+J56vU04lhUxIoPe8p&#10;LMpHixF7AkWvr29vPV6oUFQwookVWZSzo7XB94XsDY2JHjz1erOslPSBIq4NKGUF0SxYAnvfuB9X&#10;PV6uKVUL1aU1K5VRaQ3FlBB7EnQ/R7eer1PsU08s7iS0nmKyg+w273+I56vU0ChzFhMkNbDTUxpS&#10;r75TUfpQbjYoi10Jvf8ALx56vU6otVWRtVwuscTSEMgF2LHVhc89Xqbqz+XP5lVSqw22CqbXNjqL&#10;kk/f+XPV6pAplFR5lSNkbRru7aX0vz1erDSiOPfBDMyxMWs62uQpGguCAT7f289XqaBhstRTNSzW&#10;Yq3uG1iVJ1J8bj8/hz1eqGYac0xoo0byIX2BjdSSDrY+IH3X+Pb1erhXV5SNY4QDFuZT3JA1ubju&#10;Oer1TayrjpMHp5PKEgDq6qSDdS20kgEkEeANj20tbnq9XeJs1Wsgp7RC4NvskJb2DsT+p56vVAim&#10;mNeJZyYw6qo1F7DxP09uer1KqrqmiijqDKAlO21t1z3On1Hnq9XNYqOYrW1wRnLF1jbRRbS30H48&#10;9XqW+Ay0+B07rQ2SOUsbKAdqnuB7Nf6Oer1ChDCK2KSsoLzeWFF20NiCDfXuDz1epBSJiFPiVXXy&#10;AOrIqJEVN1ZT7xJ8QdAOer1PkeI1PkRS11OtO9QNgsQND4i1jca+HPV6mWqxdopUhaOyEG7jUkDS&#10;wb2E6689XqzYYtNjVIjIAhZ3Y30syE33fT356vUMmEYhhkVGlVh+ySWO/unQ2vY2+rXXnq9RoMDq&#10;4Z8LozCqFZCNTYkC3iNRYnnq9U+lE8NbJS1Co6ysEO0EBT3BA0tbxNu/PV6vZly22FUaAID5bb2I&#10;I3MWBuQPHT9deer1FSzLhVFUVL4koEiJvCeboe9zfxuPZz1eoFK6kpa+qFThqsWkD+6pIUW1BN/u&#10;udfbz1erBhuAyEVEbyAb9rEoQSDfXXW1+1xz1epT0JpJMUGDRva8RdWBAu1u3fuDz1erNmKrR0iw&#10;2vJLuSFRQCWWwBY+w6W156vU5ZYxnDoKl2Ds4jBRUNgAfAmw8Oer1DzlCro2p55YtJQoBINgPEsb&#10;6W/Xw56vUv6Cv/l6rLSlp5ozfU3V7/HUac9XqEWglgFE4q0KvU7ZNBpcgAi4sdCB93PV6kpie/Ep&#10;nFXGFIUCyixvey3I17Dvz1eoP58ExLfUw1FMI2H6XzbX3gk6am5sLAnt256vUC2N5XjirjLBGUO8&#10;PKAtgewBOn1c9XqYMToaV1nkhXdGJFUkAC9hbS38fr56vUnKuF4aiGWnTUuUO43Yta4sLEnTX+nn&#10;q9SbxWlmV45IpPM+YYkG2m5dDoNLjtb+3nq9SZzEMBSmRcQl8t7j7UZBJI0GoHf289XqCqsaKkq5&#10;KW4cG5iJtrbW31c9XqjsBDiDTuBIZhdbk+6xHcnxF+er1d0EFZuQV22WeMbZCmqhrnsfEDTt489X&#10;qeQ2HOD8oSsjKZCg1vtO3Xwt9P8ATz1eqfQYhFRUaUcTlSW3P2IUDSxOml+er1KaHFqSpk2YkbKr&#10;ptI973fosfE89Xqc6eolirDLIoKylkXvfS5Gmtrjnq9SrrPlp8Mp6sy2nsdo0sACNDpfW1+er1NY&#10;mO2SuxH3iilzbUqT3CnQkX1vz1epLVOMVVEtRUqvvBAVW9iWJsNfaQe/PV6lnJKs2G0BgUMybZJB&#10;cizkG6i1r2ve/a/0X56vUpMs4ssNRMkl3WPd3uQCbkfcT+vbnq9Qa5vp4KeWXzV81dLG2m5huIB9&#10;o+7nq9QHVtZsd4pAA7+6P9Ydwfp+jnq9WLCMQmlnYVKWWElbNbsR4H489Xqwz1MTVRniubn7RF9o&#10;7+P6+HPV6sVPOX3vIpKnW+gsQO5/YOer1K3LGZpcPxKGrL7iwYe5obkEDdb2dzf6eer1GFynnWOq&#10;MgM2yOeMKyyWuD2IuLk7e/f289XqPB08zbXUmC0gVlk3ItioIIUmwIN/Z489XqH8yiqpvnEZHMyF&#10;WN7g30N7A+Bt9HPV6gTzFgbYNVPVwIFi0WyAWv3sRbt4c9XqRs1Lh8KVRjQxPINrKBcOP8Q8Oer1&#10;IiCslwypanqI1UasJRazE6rce0Dxvz1eoMc2fMiQVGIp5cD3aNgSSx1Ovs/X289XqDWSSEYsMOqf&#10;ejkiEm9bkbrmyg/s8Oer1QcSxKjC/MVNlQN422qAexJvYfTz1ephzFPhIq98EkZqZVF4xcsAfEfC&#10;3bnq9SWxKatZYVLDajBmBFjs7Xv7deer1J6ieSsxD+XUjsY2IcSsb6k31Fx2PhoLdu3PV6hKw+ib&#10;EImpZ28yamXaSuhIJuNmn8D38eer1KKmqxRyRHEJmDOCA/tIvofC/wB1+er1CDgmbqt40jO2Nb2K&#10;o32mP0gH4WHPV6hgwV1raB4g+99xaORnJZCQdw+I+B7aW7c9XqzTQYhVsVb32iiuFAFzY3BI7e8O&#10;er1J3FMhZgxUCuwSaOHzlZpDc77kaBQLC/e5Pw789XqBavwPMNNiRfG3klcNYM97tqbkk+39e/PV&#10;6k/NHhcVTUvCrzMCFVIm2lCftli3hbS3f4+HPV6mjCwIJ3oJhvDFit9PduQFsb6gd/7eer1Q8Rwp&#10;cPomrZImnjF1VBa5bvZb6XA9vPV6g9OHw+bJHSBikajQ3L3IJO7sbj2AD2i3PV6mKpWWeHz4lGxV&#10;vexOgB7nnq9TFPTVtT5VZKuwJGbWN91/Htf9fHnq9XCCaRaYtOL3UBRbW5Nz93PV6p+ESq9Q1LUA&#10;h9Cvbw1N7+HPV6lBR4lTR1SzRWdh3H/EvDQ2+/nq9ShixWFJVppAN12bub6ggg+3Xnq9SjwiRHsk&#10;a70dAWBAsSCdLn4dvr56vVnhwyphwqTFKbuW2WbQgHVifEewc9XqDXNrRyWE4v7y6WIBBGhF/Zz1&#10;eoF8yULSRikuw2XubWBsdNb689XqQQpK6lfYZHLzsF7C620B+jnq9Tj5NNFJJAzuZIpBYAi7e1jb&#10;TXnq9SjQhaeERasDfXTTuV56vU/AzM5mm1QAAAH3d3stz1eqPRVVXNSnyFsVZibd7HtbTsfy56vU&#10;5PSWWEXuoBLqdSG73+I56vVlpI1npgm/co1uLA28Rfnq9WKmlqBUMkI0VSdDYAdhqDc29nt56vU5&#10;UwljIQBQ7lWI8e97n7v1156vUpgFlgCSnWzAuRqBe5A56vVAMVLh9AKkf5YhQbAncAPE89XqaqWa&#10;CrEkTPtbboAPiDrfXTnq9T6s+HM6NTsS0LKPLAFmBFybnXQ6D8zz1eqTLh9BisRg2tA4kdiyEhrW&#10;Hcj+n6uer1Q0wjDw4o455pWUbmLki5N7WFyNBoeer1So4KoiKlgjsiPsDAaWvfX2256vUqsHxSDB&#10;sUjSaUKUkLnQNt7jUdiD8eer1Ge6bZk86kqsIkvZ5EeF91y4IJN/HvpY6W56vUdDohSQ5axv52eF&#10;BJIoYKCTuYm9wT4/svz1eqwbJiPU1dJUSMzGokU3S4KhT2uO1vbz1eq5XI+PQ02DQIZkICKhBJBK&#10;gD6Re2nPV6h7hU1UZ8tVjYBdL3BIF/Bfr56vU/Uc/wAzaadVjewA17/8m89XqUdHW1FPaGPt4XA0&#10;HPV6n+ed5KUtKg964PbUc9Xqo1/E46N0WL5WfMNRTo6JHKTIbARm3f23H9nw56vVqedSMOxPA8UN&#10;DIihonGg7X0sbWudBfw56vVkydj+KyYsqLOI4g6r5BXRmt9q41BF9L6W56vUbbCsZo8amhwuqRfM&#10;dSD8T8PyPPV6l/gFRQ4JSmnqlaXzmAL6kBhorMPCx56vU+1Nc7JLQrUPEJbLddSxJ17XP0c9XqAT&#10;POFUeJU9ThyxbpZFAilIvZlILHsRr356vUWCai/kuIvBJulllcggsbC1jfxseer1d49m6DCaaSqj&#10;RXfyz7igAg6aC9r9vb3789XqZKHFpMUrvJmKbX2hiWFyLXtYi4+oH+PPV6ndsj1OaasQ0oUqzgOF&#10;sSTpbQ2Og8fv56vUbHL3oFxnHcMFe2HOb7D7o0s491j49/bz1eqPjv4e+KRyJRJFNTubsx2KdwGp&#10;FyCBe309+er1Cf0r9EUlJTRxVEcUyhm2jYQ/sIJ8e3bnq9R9qf0v4blfDIsRpzEzozMwWLX3UuST&#10;2INyND4Hnq9VRnrCgnjLRKsIcSG5RNpZSDtvfX3b2Ph2PPV6q2npJ08tS7BEckKCCCLWu3c6fTz1&#10;epmd3Wd0JvECDci26/hr7fHnq9SXlgpaR2WBRGCpsF0tbsB8Oer1NFNFJJWfNSgNsAGv7Oer1SWl&#10;pamojw+mYq8yM5BQjbtOoB+PPV6vKpRvNewjK7Rrcm/jbvpz1eqPPhkFGUqY2tusTYXt8eer1OVV&#10;DElPNFTWDbL3Omv8dOer1MdS3lRx7veZlDXFrlh4c9XqSWYEpsRp2nn3UzqWADWN1Xv957W56vUG&#10;oCMSFGgB1t+fw56vUpsqNItegRVl3MoZD32k2Zh9HPV6rHug+KrhEddBTAWpwjxqSV3ajTS/hrY/&#10;fz1eoecfzDg0VfHipBVqhTtO4FQTrYePu+z6eer1M9Bjf8yqGqUjAYNZW7gKo1Pssbc9XqVZwakq&#10;TJKsnmEoHsBYkEXIsO3fnq9SBxTp15sSiniUTSszAtf3V9pFj3/Zz1epHTdIpKeS1XIqsfeYAX+s&#10;kdgeer1InN3TQwwyTuVC6SKFBBI10+j8uer1AhPl/wCWjJknFGwYkAk6i+o0B56vVFpw4eR3BYto&#10;o9oB0P0kc9XqfaHOVTGPlKZ9ACLqQbMvcE+Fu3PV6lRg3UrEBO8Mh3xQgPckgi58QfA/r4c9XqEb&#10;L+fqefEoawufL2kGO9lLE3BIIvcHtb6+er1DNhXVXcrtdUVyibBYbu40+I56vVd/+GFluauxmPHi&#10;L+bujCEAEqSDuOhNwNACbffz1erby6I4RSR4Ot0t5aqNALk211+Hs56vUJ3UHFaDCsGl3vcKh7EA&#10;k+39f289XqqE6xY6XqqpnVpaeYsI9QDu1JPj4c9Xqqyzw5xWeqkKBVMmwX1KnxAO3sT+znq9Tp0+&#10;lwyHEP5au2S/vuewXTUa63Fv4c9XqM5lVsNwaoiq1JeKYBnYN3a/uix56vUafBKp46NqunBQuDft&#10;3se9uer1Ok1f/MoizqVQC5Ohu47ePbnq9TDh9TNFUqdhZQSGbUqfH8r89XqxY3JC03ycYu8pXtoR&#10;cdwRa3089XqTuMRSrRBIHAG1jrqCbWufjrz1epCMBJSpGrLEX2h3GhudTb2c9Xqiwy09CtqRm2Tu&#10;21zYgntodT39vPV6oFZO1JVJI6bioPvKBYgn6/Hnq9SnoK5P5cKiqiXbI2xdwFy2lgPd789XqUmF&#10;OIY0LxLG2xwO1yb37/Dnq9T9hjr8taMFDCSz/vA38O/bnq9SNxWpAKvA5UFmdr6AC/ax8Oer1IjE&#10;p4sSkVaiEupIYKTcEg+w6DXnq9UGqqIKZp2pYhfRmRjcEDSwt4jXnq9TbVzYVsaWpQCEbSTYkgmw&#10;HYe03ufjfxPPV6pqCSWgkonlsirbcQLMpFtPpXnq9WOjihajadGAo3VSkZI7jQ28fDQc9XqwDEvO&#10;kiaju7l7m5soQ6E6eI9nPV6n6eh/kuHyNEdFYsANSXbvfx56vVFqoL4bSVbbi0ciOVFwT3/p7c9X&#10;qeYoZJqRYaX9EsjbiXBAJP02OmvPV6obwo9bJT1aiZDG2xVvcWNr/X7Oer1NVOK2CJo65VZEuQvf&#10;Qm2o156vVx30kMS04QECxckXPfTQ6A38f6Oer1TqfFZ41FO0N41RgncBSfZ8R356vVhjSGqi+WnY&#10;7ArESkgtv8QfCx56vU00WG1NPN/MZCJmVmjILDaE72HjcW56vVOqqPC6SmXEalFkCsHZXN7A3IAv&#10;exHPV6pOFYnDiFS1LAtzISpWxAHsI+/nq9TzhuEwx1Es7MY/eQsCQSQDYn67c9XqEnCMRipsSatU&#10;eZuX3RYAg+H5ePPV6hAgqaypoHqKZSHIFrC9vYLff+o56vUmcOfFsSIfEoyrwsU3DuVPtHsJ8Oer&#10;1CLhWT3qhFPPGVG29/a30j7+er1Gd6L5XhixMwSMZUIBdWFwNT2+Gvjz1eo5VJljL9XlmvraEFZK&#10;RfdVQNSt9O9uer1V15KSjxnO4xBohZ5HdnKkWAJsD7GB0+/nq9VgOC/y2OEIbEsttAOer1RJ8BgU&#10;NJFqjHt7eer1F96kdJcNzDTuiUyyBwQQQCCD3+m/PV6kblLpDheERoIIPJK2slzZbewdh4c9XqM3&#10;kbAcPjYQVahhqNbdtf289XqFp+n+V57OUAbvoBb9nPV6p8OC09AnkxLZFGgA0t9HPV6mCsy88lGW&#10;2W79h356vUmqZa6MCKQFEbtYWA07c9XqnV0+KUDIjJ5sIU+y5Pxv/Hnq9WWfFIazDkaNtki910uC&#10;Tpz1ervDc72tRV6rbSzePf7uer1NnUqhjNAaqhUNJIBqovbtz1eooRzbPFjjYZV3WVDbd7b9uer1&#10;DflfM1ZTEedL5otcdgPHTnq9Qv4PXx4kbIRua1x42156vUx4jgL0daZIfcOp+F+er1OOHyU88flV&#10;gvuuD4356vUHWfMgVq08mK4XdlTXattB8eer1AHUV9VDvpcQDKWJCIbXvz1epMU+fqnKeLxS1IcB&#10;2VFUC43MbX/v56vUcelzFhWZcLEjuGDqb9u5/u56vUGdXVTUb/KSWMbXC/Ac9Xqm/wA5akoPlJ2u&#10;pvbx0v8A289XqCDqBlKLF6KTFqQbZ4QWNhbQeN/6eer1EG6x5Ql6l5GloUlV56fzbMw3AKLgBbXI&#10;N76jx+k89Xqq/wCknUTOHRjMTYe0Lsq1Teejt7zIGIDX1tcWNj/Hnq9VqGXusWCY7gkeKYNUK84s&#10;7C9mVu9vgR356vUa3I/WTD8cwiPCsReNpzGLFr3udCe4/Uc9XqkYlnaowRxTJIGkjUEkdiOw56vU&#10;MXSnrLT41UDDmc7EA3A+07uxPPV6hCzU0by/N07akkj489Xq44PmuaJvkavRTbafv789XqDbqNgE&#10;r1ceK0jBWbcNw8be39fHnq9RZc+Zcqs4YBT1lgKugmaRbnuYm906X+m30ePPV6hG6PdQEjhSfErw&#10;yIAtmI943YXFtNf2jnq9RjcQxaizNCKqnBuo7eH66c9XqLr1DoP5hQ1aBCmgIYDUW1+kfVz1eoC8&#10;v54xLBsVikrwdnmCKwuNPAn7/wA+er1HzyLmN6qigkgIIIN7WPt56vU/ZxR2p2rHsAdbAX+7vz1e&#10;oB8MzetbNV0SMD8rKEt27ANbXuNbX9oPs56vUN2TMR+cb5lDYt9kXPx/o56vV//VLrRZjx+hmSow&#10;qWSNHka7AXJC30PgPZz1eqZW4rHU4r/LI6gPDKiy7mWxZ3BJFmsQVOh0t7L9+er1JCvhjoIvNnKs&#10;ImBYi4B9hv8AAW56vV3O9bNQmqjBiqYijMPAoSCDf7j93PV6nSbGqj+TqqAys9mdlF2BOjD4DXse&#10;er1Rcboq2oVBRktGkUbAnwKfaF/o8Oer1Yo8SioomrYnsyOtrgDQgXJ+/wDW/PV6pdRSyYhTLUoS&#10;HUvubQAg6r3N+er1RMNqKZ5nqACjwuu0brANtPb6Rz1epZRVFViFNNLXIdsyXgawBUki49th3789&#10;Xqk1dHNV0kVYk6rIHKMxtpYkfsvz1epN1OJVFLG6ysCNzEXsQx7X7Dnq9TZUYca9ngLiGeUhgpsd&#10;20i4HcWP91jz1eqVWSPLiL4c0TRrTRFPNFvLvt1sRqSBrr8Dz1erFhEUSy+aVaVZGDeZYC4/wjv2&#10;HPV6nPF5KQU0ryRqWVXZBbsb2FiCewF7dvv56vUxQYpBUVYqqyIsWUbdLlTawuPEc9Xq9QU8Ucs9&#10;VVxPHdiYSqEoxABVnG0AG9x9A+Nuer1OkmYKtRV1sq7UNorD7IBAvp28eer1QKRXrpoVlvGIHZRu&#10;OhZhbX6Brz1eqLiiCCrqaNVshLbfG4v3HtFuer1BpVtVQUAqKC0yKxKKdugBIs33duer1cpDV1dM&#10;/nxGkZmWQkFTb2i/sNrfRz1epjrBSY7izLV7Wd9zErewN9Prseer1Juap+ZKLiaEbWKXvY/a2r9m&#10;976c9XqiV1OuG03zF/Nm3Aql9SCxIB+PPV6k5XO4pWpasbWfuV1K+9cqPgL89Xq4QYliMFWlJHoY&#10;QrrbQ7DfazC/jbTnq9S+oM+4hQ0kiYs+8NIPKDWNr9/G4tz1epX0mfstVFRFNPTiWcbQbWBJHjc6&#10;a/Hnq9WbGqbLlTPPJEiBqsr7hsWVrAHaR9F/v9vPV6kjP0owqqikkpcOkqJdjK7qwJubm/Y3At2B&#10;+rnq9QW4vkynw/D5KGESCrWSNQSLWQkEqT2uQSLd+er1AnmXBnSqYR1EuyFP8mzErEL3ZU7aE6m+&#10;t789XqacRQ0tErS3iYvYGxJYeBPwJ56vVNwyHEKtmnnjRd4IGtwR2v2vr3tz1eoZcsYeKDCWkqdk&#10;YZgdqnX4XB107c9XqVeI5yoKB5cv4YkqO4WSN7XYjb743AAe817A6/Tz1epVZIZcw4lT4MYr1VQq&#10;hLAXBbWxv20BPPV6jq5oz3W5Hy7QYbTR/J1dETT/AGQA2u25to1weer1IzCOonUXEZauXL+JPHId&#10;qnubL4bCCNQ1u9+3PV6s1RiHWHMUskWM49VD5dIirxBRe2h7gj2g2tz1eo3fT9c2UENLV1HmVyqq&#10;xkswDBjruIJA110Hx56vUbM43UVdPbEfdAJGg+4+32c9XqnYdjLVjxfLvuWMMuuu5lOlgD356vUp&#10;cTzTimHnzfNVBKq7k2+8BexF/Dnq9TdhmchLiMiPIQ0at3FlIFyAD2J56vUpGzk9dRLjFEpdCQpU&#10;C1gGsbX8fjz1epUT9UJmp3oUgX9HcK4UC3bVrAE2vb6eer1Nc+MImGS0tXezbZCNPekHY6d+9wee&#10;r1B/jWKxqJKmoZSyxsEYsQLsNSde4/Zz1eqs31K9Y0wnDpcqvUJO7JYAkXZhftYAAk689XqqXz/n&#10;jEKmhqKes92RvcTXduDWNzr4fHnq9RfKrBayClGLtMZENyYx4203EAXuB2HPV6prSUK0LVdEpC2C&#10;NodCdbsPEa89XqzPR1NbULhuGpvIKqdLACwJuTpz1eo3vS7LEOEE0dA/6WRlWTZYoddVBGht/R7O&#10;er1G/wAEwyKipZRPUeWEe1gtiLa39hB7afHnq9U2lq5kljpcGJOxjvka99rAi/b4n+jnq9SryrFT&#10;5boW2SiaWdnYyNYX9oUeBGn6nnq9WGvo4MVWacOZo4iRtNxodd3Yai9+er1Ov8oqIUjFKgl3qiNc&#10;kMdD731X/hz1epmzrSV0FBJTThKeGRQnmI5uwWxYAWA+kjnq9Qd4ZR4Ph0yt5jJIiFkk7Bf8Pu9i&#10;CO556vUjs89X4qOKTL+Xqn3j76spA2gWDG/h9HPV6q4OrXUXEcakno0nDxxl94vYeYNLkC19LE89&#10;XqIFmuveorUirNzTxoQFJ1YKbl7A256vVGwySWtm2JtYqA17L7qnQAjvYnnq9ULMVLLHHOadQ2y2&#10;51ttB0Fzz1eoLmo/m5AJIS667vYdfEjnq9Qo0MFPhlIJ6nRAq+Wtza/089XqFPphAMSxZRVrZTex&#10;FhbQkkn4/wAeer1P+Zcx09S9ayKBIEYROtgLg2sT4iw/XsfV6iqZwrKmBBUz2M7AGy63+gjv7Oer&#10;1N+DbIpFqKmMvC2osCDr3Gvs56vU5ZkxCOKmio42stg4IHf6f289XqwUVW0tL5vcAae0E6aj2W56&#10;vVir6RGpxscs97te1rX7D+nnq9Qf/pYqj5unG+aR1G3UqLG5PcjX8+er1CxQSU+FQ+ZXBfKn94se&#10;40ubc9Xq510gxZjHhqiJJiCNt7W/jz1eoW62qlxWkiwaockQRqzADQG2mo/ieer1JnBqGA1DtWqJ&#10;0bcpU3AuLi/x56vV3WYLSrTJCu1Ajuz27BSfdHidL9789XqixIhc0bMoj76d/jc+Fxz1ep6pqCBW&#10;Ijj8qQbdVNgwPbTubflz1epmraTEJ6jdbarEszbdLAaAHTXnq9XsPqPOZ6RSJC5G22nYG/c89XqZ&#10;/kxHXytUWBN9fZp2+/nq9QkZZoKt6Sn82ZWdB9he2v3e3nq9Rkst4HTTYhReRLaFCJG3OSGe9j7d&#10;RbQDnq9Vi3RrOaGajqY3KpSVALADaWCt3tc+At7e3PV6rx8kZnp8fwClxKmBjV0ugNgxawtp8bc9&#10;Xqe+pizS4AppIRKzhSHUrZPadbdu3189XqDHB8winxYYNUWO0xEyMoAJPaw1JIHfnq9Q1V2Ex4pR&#10;LL59pHOnsAHcd7dvHnq9RQeuWDU1JhuIgL+jgRiviSSLaEG4O63b289Xq1rc0CrqM+4lMEMDq0jg&#10;gg6gn3APG4GvPV6rmvw4kGI5SxiKJQyz00g9l/d97sdCLC/PV6q5up2V6ap6lV+Xmi2tiVXOewK2&#10;LEID9I8PHnq9Su9S0tRkfpthWWsJpUpWQJHMFZtQqkk2176AAaafTz1eomvSyggxCJ40AjmTzJGQ&#10;m9wSSbfAjsD4fRbnq9SkzDSVeJRotAF2OpXaQL+Nie3jz1eqXlXpFFU5xw2Bj5dVBtfT7Nzrf2Ec&#10;9XqFH1jVNZV/IPJKsc1FF5RES+64ChBfuLta1/G3f2+r1VlYg/kz7Yz7ygFl0NidLm3PV6lzRY7F&#10;heErhtKweTVWK2BY6XNxb6zz1erhjVb5dNFJAVM1g24G+xmNgO9zbv8A2c9XqYvnqunqZqlWO4FX&#10;ZgRdtLG517nnq9Tvh2MiSleoeJmMZa4bW5Ps1H0jX+HPV6hXy07RVkcsMYKlW95tQrE6G3w76/28&#10;9Xql5hzUuISyYJLJtEblVYi17eII1sOer1NBwmmxHDFmcNL7wVtRc6GzeH089XqzYBkTz5WqJmc+&#10;VfYu2wOlr9h2HiOer1GB6M5eejx35FpGmmmQ+XGQL3uSVXtfTw+nnq9VpfpmwajyzTGFImp3SaWZ&#10;S5uQXYk3NibbuwJt4Cw056vVZNgjy4nmSHEUqQTHAqKwsSXPdALi/YEnnq9Xefc4VP8AK58EiZPM&#10;MyltRqoXUAfUdeer1EZzTNNJUmsxBWVArIWIuAzNYG/e4Fvh+z1ept6bUkIzBVUlRUrF58kIiMg9&#10;1kF7sexVr6aA3BuT4c9XqSHrMyU+N5SMokLeSGRNoPja3ex0Ot+er1VOYZhddhtTC6SCKoUsN+0W&#10;AXQEqbd7WPPV6hawjqKcDqkMz7wPckNxYEXufhz1eo2eR/UhljCYY6qmZnETLco62uAQNwF/u56v&#10;UbDCOumETYfDigm2CYK7AkkFT43sNRf9bc9XqYc0dQcOxepkalZDCFbv3D2GtviOer1AJS4uauuA&#10;saunCBCqDUFjpcez4/0Hnq9TkIVy08q0ti8bEqL3UEG9lPbvrfnq9TXNitRHRzvigVpJwXZiBuC3&#10;94X9hvfnq9U/C1w3EaSOtTYkCKATcCw1AIHcjS2nw9o56vUkpqjDf5o9G53sA+zcQAxYfH2jnq9Q&#10;M5ypnw2lk+UtTsAxKKAw23+vS+n389XqKniOcqukpzhnmMst0JBJJCbwL210Ivz1eqDV5jq5sYSp&#10;o6poFLAFIwqqo0B1sTYge32/Tz1eoV8TzdTYjCq1mx0WMBRfswvc2v8Al/Tz1epIrlyhxOjOKxSr&#10;LDEdrrsO46dzYAA39nPV6g0x3BJ6qoicM4pSdiWG1lDXuFPex/I89XqesJyItXLEaGQzU0ZUOrtY&#10;g2NwNL38eer1KfMGE0uW8L82nJDkbmXS5A9v9nPV6mnJWG4DjdQprZ0iUPuLN43/AHRtB1vz1eoe&#10;8t5PGDzippdEZwVvf7LeIvrb4/Hnq9Tn1Z6V7poquOo3/wAwUbo9oG1gLXBGp09vjz1eoomZsk1u&#10;SKumpIZiUqqhEBLM1lUEsTuvY39l/wCj1eo+Xp3pcwyxvJCs1QkKsHcmykXspIFrEAg3Ps56vVdt&#10;0FyfhuIUlPUU8yyFjEx7WU9mv8fDnq9VwvTiokwyOnw1LDctmUdrW8Oer1Gwy03kUIefUDsfDb8e&#10;er1CJSTwzxqAPoI+vnq9Sowp9xMiKSAQPDvz1eoxOFYXhedcrTYHiUQIdGQ3AJsd3PV6tXz8V/8A&#10;D7dZnzzlamUBA+4iMbmB12k/mL6fRz1erWV6bdJv6vZ7xDEvIJ+VeUs6ixjA7bu1tbaHnq9Vt+VM&#10;SjzVkqjopdt5YkDkkEE2sdT3BI/W/PV6ga66dBvlsFqcewuP5iWCmcLAALeY4sCGJ7WuLW79vZz1&#10;eqjbN/RbPGC4l/P8Zp5KeiZiCh1IKgsUU2tcgE/qOer1NHTatoIahMTpg6Vi1MhO43RkU+4ApFwR&#10;bU3IPsHPV6jl+q3qxU4n0Yw/LGGuYVk3Sb090s/YljfuLW+/289XqqdqM5ZpwWlhqcErHiKbdzKT&#10;fdfXcfYb89XqON099SeJw4Th1dX+XPU0wvLcdyt9bG4YEWvfT4duer1Lyn6nZG6oUMcMsi+YWk8x&#10;HUk7rkWTxN/h49uer1LTDfTnmHDjQ5swWOSPD6hd5O0kOBoUv4H4d7fTfnq9Rlcr4BmzJOV5s4Yf&#10;htRDSUS3qKsqCkakkbmJ0AuQL27m3PV6hIwnPMmaMKEpY6qpuygGQ/4mAXx7/dz1eqt/rTHU1GYM&#10;Q+dQs9SSAH94Kg0WwPa2v5c9XqrLzThk9Fi86uLqGIsAdfDQD2c9XqDwzVdHUvUTsXjPuqG/dPib&#10;/Dnq9WcVVaokgWxFg1yLg6fs56vVjpxWNNL5pHkgIynTue4t3sND/dz1epypxD8uzqSLG7/QD8Oe&#10;r1ZJrVMt6zbHACGR/A38Tppbnq9UuqopZot8EoIQj3gfYb6ePbnq9XKlusfzMwHcg+069/ZY89Xq&#10;iVMtKm/50GUOCN48SfAj+PPV6l1kisgWqFPXSokbFTc9to7jse3PV6nzPuFRUVZLiFMoejmQNFt0&#10;7HXQ2Hw/Uc9XqCQVopJhIgudG2sAe/bQ6c9XqjrPvZ6jVg5P/IV9bC1tOer1dRgysBCpJJ7AHX6O&#10;er1O70kscm+RCGIuVPcW8O/PV6m1p45T5Mi7QLEHv8duvhz1erpkNTGSthYfdfsOer1dlKfyCSBv&#10;OgJ8D/Dnq9TbCZZ1Vt4EYVrqQBdge9/hbnq9Sip2SOhljewNiVAsdfbz1epgZlmQNKoSUKVLDTTx&#10;N/hz1erlRT7ahY6gmSMKNpIsT7Pv8eer1PkUK1R2BgHDXIv2UeJ56vVLrKiCnj8uQF2K7CVNvHvp&#10;356vUzSrTUlG9TK/mAOWv/hT2EfD+PPV6lJJUwx0YqFOuhUe34C/jz1epMU1VT4hWur6SLcFxbQW&#10;7fT7eer1OBZ6aFRGAyorKNPeJvZfC2o73PPV6uEDTTt5MlrR2XX+J8Oer1Y62lQOZ6f7L23W7XH8&#10;eer1Ya40c8CpVqfJAFhfXX2ezXnq9XFEeWM08ZCiwAuPDnq9WXdHIkhB92JlRgNNSB+XPV6lFh01&#10;F58aMu8+8Du7EeAPPV6pmJrTvNJFTRrFAQSFGov7QTrz1epnks4EU+hsGG32DsOer1OlNh7w04q1&#10;ABsT28dbA/Tz1epOy0001P58agbWO4fTpcfRz1eqPU2gIJYHYtydNPhz1erBCixSt725WW/sJNrg&#10;fXz1ep/DOJYZItVUKSPo9v0c9XqlVNLKkstU2gQm4B7k6nnq9Srw+aCecrK1mlVfe0sR2vb2jnq9&#10;UbEsLSqIhfdaE7RfQaG9zpa3PV6kzJAY9oVVKhiAul+/gfYfDnq9Wfy5aSSUBRFH7ovcWJI1Gv08&#10;9XqxQyYjQzmGZWp1JLBmAsdO4Hf2c9XqyYfP8zUKtbIR75a5Opv7fgeer1SqzD5ZZHkopd5ce9bw&#10;8dvPV6uFJThYAjpqnhp3+B7c9XqwSrBQbqed/M8yzA3vqb3GmunPV6m6oxSnpzHTD7DncCBcm3t8&#10;L89XqlUdbDJKYUbfcXBfTW/wvrz1epzqoKmEJLG6i6lrAg2B9vPV6m6DEKhfKjpUu4YXJGhtrfnq&#10;9WWsPmrNNONrj90e36/Zz1ervBYzO6+Y21nPc2GgGup01H389Xq6xdWqqoEAqsYAFtLjtqB4+38+&#10;er1SMNpMKppBVSwjzVjNiTcaHQWvbXx56vVylFTMseImMLc7gq6ggmxGo56vVGxdXamKQwkMCbqL&#10;a38AQOer1ICqqpaqsEATbsALXtbtoBfnq9WCjpgYZJnI8sfoyL6m/e3stz1epECWhpalqaVX8kOS&#10;jElidPHTTXw56vU5xBsRhiZkMcSWsCALi1rnx0HPV6mgUsVJWLUU7sWjYsgGqhQe4Ggvfx56vUoa&#10;aKCWWTEoWDebJY+3U3NyD4Hnq9T2augjrlaSTaT2t4mxvz1eoUMoYpROfdG5GP5/389XqW2Py/zN&#10;whluChQBhfwFj8Neer1Fwxt5qKomDDbGbhWIHfsbeNvHnq9QPVdbGwHmNvmiG0EDS+7U356vVDlE&#10;ppY67zQXLEFfEW7XHbXnq9SrwKtqaoKQQCjEO40ZVOu7v2v489XqHvJWPClxAyByIgbG97gjsbk+&#10;P6/D1eqz7IVZPjuEU1ViWqMvu7T2Xy9LnsdxFra+3Xvz1eoCuqlNPh+JSSUoEUcrkGM6ixFxbsBr&#10;z1eoJUrao1kcTxX7IQTYWvraw56vUp5mq6OUVQb3VDAKuoA00B056vUicTnnrlSYhgkQZ9L+8xPj&#10;bw/Lnq9TLU1sc+ImjSPbGUVrnvuN737c9XqRkWDTU9awqxrY210J7m19fz56vUh6lZ6mSWIuAwci&#10;w0sB+3+PPV6oVVXNMscMTKskd7MQQLnsbeNuer1PFLiNPJKaVnDsBYWFiSdQTfw+vnq9S+wE/MVM&#10;e2MK6NfapA3XNiNTa5HPV6jgZUrKLBJKeCmhKRyEK9iCQbXtppqeer1CqFimpmqGLeX5TNs1BGpv&#10;cc9XqTEtLUSUolw8BTIQqjxLKLDQWuLc9XqXmUEmDRCm917s0jECwYDafadO3PV6o9TPJNOs1OWS&#10;SGRlVB3JBte3sPx8O/PV6jW9PldhH8tTRFgiO0l/0gB+0Dp256vUA/royS9bkuHGKBDIYiSXHa5U&#10;FlJ7HUfR9/PV6qC81UYWolcMWYyEar2tY2Hh9Y+I56vUj6WGZXM4BIjvvsBceHj7Tpz1erO1ZAaX&#10;a8N2IsGvoBe+nPV6okFU9PMskNrqTYke3xPPV6naqqqKN7Ipm8wDcSbEHxAuvPV6mC37w7X056vV&#10;lpphFOkj6hT2+HPV6pEcBqakClcb9xI3WUADW9zpz1erlUiWKsYT7HdiblSGFzp3HPV6upKWWKnV&#10;tASSDqL89XqxxuQ6+6rFb6HtoO58COer1RS7Nf2HW3hz1erOgg98Thtw+yAfG/Y6Hnq9SgiopKOi&#10;FXKFKyggKQL+23w56vUz1sk5CRumwLotr6Dv489XqeVxGpqQtHGAttgLKtiQfjrrbTnq9Tk1FPT1&#10;N3VWaNUYN+73Ojd7kew/t56vVmxGsrFqVqYQNkYBLWHYeAB56vVPp8y00i7mi2MPtlh3B7EE89Xq&#10;UqYuKNdrsrMVDIbWuDfTv7Pbz1epKLmWGShmYJZopFsqtYEX0Ps17c9XqhnNkkk0kkSsVIN0BFrf&#10;H6Dz1eoYsp1lRFFDWEe6LBU8FHew+jnq9RhMjZtxOXGpIamdlo1ClImtsJvb2Gx+7T4256vUZ6lm&#10;pscpaulplW6xodwtoCbHw9vPV6kbi+RCnmLPIGjQFl0BsCO366/dz1eoqec8q0tLPJM8RMXg17gX&#10;7g+IPw56vUWLOmFtT1RrsPCtEFUMbaj7x256vUHkh82Quq2BJtbtz1eruIxbXV13Ej3Te1ra356v&#10;VzG6ePboNi3Fu5156vVhRW3hexPPV6nOWpiaY1ca7ANFHe58Tz1eqCwkc+TazAnQffpz1erqANvU&#10;IvvlgAfj9HPV6vOhNS0czBTuNz4c9Xqk28yJWNti7lFtCTbQkX56vVko/mKSq84pqltGvpftz1ep&#10;3gro6WkqaeoSxcNtcd2JbsfjY89Xqaq6IRSDeWBa26w0Gn8eer1Zo4Yo3ELAyofeA7HcO/PV6nc0&#10;0s9Ghc3qPNL6EWVCLHX2g89XqkPiW2VcKqVUrpubW51tz1erJUYjh9ARHAw+yxv3ub2toPr56vUy&#10;TVdLBT2oxuRtrMCBbfrrr7Lm2nPV6uVNikFNKkSoHYIV36aMSTp7be3nq9Sqw6+D00dazEyzsbMR&#10;qSe5P0jnq9SrwvHa2WRJo7siuC23sPA39oJ+7nq9QmYb89iCTyRjduB3W0spPh9HPV6nahwvEqjE&#10;aaFrKpO1pGXRAfb4nnq9Q70uArSUTQSL7oVVDWGrXBv28QPDnq9QZ5zwShCSxIu6aTXf7QAP4c9X&#10;qQ6YfU0eILQG5QIN/jZSP289Xqjxp8tE7Te4+9xs0Olhbw56vUlqySOnYJJtiuxYfWdCeer1N9VX&#10;Q1UskK2dlX7R7n6PDnq9UqIRxwmOo1CgkED7JHa+vPV6sMdUJmWvdlHmBdbXAI7n4jnq9WSWsXzo&#10;khjLobjdYd/ie9vhz1epuxGCKmE2M1f6GyqGW1wSOxsPb/bz1eqPA8LvcKIwUW5Nr3a9z9XPV6nq&#10;mUxzXiBPh9N+9vp56vU+008tZIolIjdQVBFuw0tz1eqbCXMCNH7u0ltPEdteer1P8E3n0wjG6493&#10;t2+g/Hvz1ep3acwL8s4UqBcEG+oFiTbnq9TS7NTRhZAE81gCoBG4+Bt9HPV6nBI6XRJIxpclz27X&#10;AHPV6mCrj8yEzuLOrbVVfYfE89XqR2JyDB082S8k9xsXbcEX1JI7Wv8AX7eer1P7LDPS7lcHzGBN&#10;j2A0t9fPV6kxj1BHJAWpLqY7gkDWxHb4XPPV6g6xCeESCkJJjvGUJAJVtDqLDT6rjnq9UuQ4tLUm&#10;opdsaADfva17DuPAkjTnq9WKkp6eaWSGo2liFZrCwNrkW8L/AEc9XqYEMMlTWKLnsVcm+t9FA8Oe&#10;r1Z0xGmgWOtW+9VaJitwA2p1+Hh93PV6pTV0slPIKypu20Le2gvqD/aOer1ZWSvxWiD1MXkgE3ZT&#10;YkAeHwPPV6uS0sqIy122IRKSjCxI8bt9XPV6khiXmfMRyuX8tiGDkDW3iLeznq9TxRT1iytTUTXk&#10;aM6jU6m/589XqUkVRNSRilxNFdJbKL3BUnvbQeOtuer1YKSlrExdZ1kURRblXQ6301t4jnq9SldK&#10;YQtHbcdRc/um5uB8Oer1QKCnoaGGR6i5aS5uDpcnw8bDnq9XBZqSul/l1OzKYNrB/Ag/u3056vVG&#10;qaukp6hnj0KbgNDcONCL89XqbXvHBT1AewdztX2m1z+Z7f0c9XqiVUVZVU7xuwidwGVybA27g2/X&#10;Xnq9TVSwVFbiBp/N3iFV3AdmPjb22PPV6p0mG0ny7L5u6GaQtZb3BXT2W56vU4w74ICVAMKqAfAg&#10;L7eer1SIcXY0oo5m0+0FU27H3dTfUDT7+er1ZZ2+Zq0pJYrFmDgHW4Glzb4nTnq9TpUoYpvJlOqk&#10;Xb2C1tT+znq9WLEjVxzRVZKkwKQlkuSTa4B00PPV6pC18k9bDUVNyGUG40v7Bb6Oer1K2j87y55I&#10;o/sAvsGpb2BSdL/rpz1eoRsCSDD9ksO1t6WfvbcwB1uB9n9b9+er1C7h1LiMnyhanIV3CMD3C291&#10;x3Wxvp+Y56vUYbIMs2BIlDVe4Xke7BdAt7DXUfWe/wANRz1eobaudJI4kwlkmMbHUeIaxJvY9gLD&#10;46c9Xqasdo6OkrPmaH/eWyu7dmJIBY2vcG4tz1epN4viFRU0eIYhhwuylY40NgGVrFiTrYr2A8fa&#10;Oer1QlpzUxwCq3Ig2lWvYLtudpH3g89XqF3L9POIimxV2KHRw1zZ07N2Ftfj7eer1TKSrkU09XWq&#10;rz0DsQBYqQoNyPC4vcc9XqHLLWJQ1WFsPM0mJIQC52qb307G47Hnq9Q24LiOHVmF06YbsSHepZpA&#10;d1ivvr4kEHwP189Xqm004xvE0jpdwaJ9xLAKrKvf6yNbc9XqeMJDQZnqsRjbbAvlgqASx72a/hr+&#10;3289XqMBkLCKQxtUiVi0jMyq5BLXJvc+A9g56vUNsVRQ0cHyzRrHGLOSoGpHx156vUkKWSrfG1ng&#10;92ok2+WHvohNx/EHnq9Scz3ifnU1ZBOqt5YaJzqWDH2a27n+PPV6snSnL0Imp6GLcwij3s9gQTYD&#10;W2lyfC3PV6jn4ZhVJ/V1ZJktLHYKSCLWPcDt4jtz1epulxSuSSWgkcFgpLEg3Gmg+7w56vUVnqLU&#10;RxAopvvBZjoSrE37ezvz1eoqGMUcdbh/nVALyGSS6C9h3sB/Hnq9SKyuab55sOnjGyUm17bg/e/0&#10;EC2nPV6l7UdOMIq8HeWWpVm3BgFNwNwN9CoOnY/Tz1eovOZuk9PPAyYd+lhUkGyE66k6nsQT4eN+&#10;er1Iqs9NGIKqYrTTWMkEiLCwVTuYauTa5KjQAEfG/h6vUGWIen1sLnpIqdbwLE4lQAXvfWza/wBv&#10;PV6k8cg4TlmF0UFUFmIaxJa5Nvo/s56vUn6jGJcNgNOhcRBkkZbmzWJ1Iv8AV8Oer1JLEcz0FGyV&#10;NYQ8buGUEahjpYW8PH4c9XqZ8ZxfD6qWTD2RFCRi8oAIZh4DW17ePPV6kPPT1ZlhqMPp4xRqFLvY&#10;7iSLAAaKB4689Xqf6HC0+ULVkKsI2Dbm0tYEDb3BBv8Arbnq9SSq8jLBFBiEVTIPnmZhvctcDUgX&#10;7C/gOw7aW56vUwvLFAZaiuDKyIRFr3INgtviNdeer1IpMTijnZZJGEjyMfd1AS1wBftz1erm1Zht&#10;OVFbMryyE7Sxtct218T4/Hnq9TLi9LKKl6eY+W0XbS1w2oY6X7duer1cHw6SsjGLRm2wm9tB2t20&#10;+/nq9Wcl6l4I6hRYXuQb300+Olrc9XqzTVk9S6RUkYT3WYkDtY2Cgdjfnq9WSBL06QSDZLe7KO2m&#10;gGgtz1erMtVNIWjj0MRKuT20toAe/wATz1erPV4zUwmKlRTGhAt2AJvofhz1erLU1UtRXoI23Dcm&#10;9Ra24DsD8Rz1eqXKStetNRQJEsl3Y69zoe5I156vUk6+WVsUakWTyDE4BYi4bxt/dz1epTTxpHG1&#10;PJCGjcgs222l+476C/PV6m+jrqfC1nwqmUmOQ7lYm5BPexN/oFuer1OMmHS1NZDTxsXjuHsCbkA2&#10;CkeFz3/U89Xqbq+vrH86i2rE3mMwK3sbG1h8QPHnq9UeSrgpyxjYNBo24jUG3j9Z56vVzNTVrMiu&#10;m6nupaQ3vY6E200Hfnq9TpDU0UlOwhAOxnIYeKAkA/X3+PPV6poWlXZJEgkYBriRiCS50tbXTvz1&#10;epgxSHGq2KWOUInypsqKbttYg21A799eer1NnyyUKgggCJW3XvqCO/1c9XqhzSUVTEHhJNvsqLak&#10;HQ89XqccZarp6lp5VX9J5Z0OpFhfSw1HPV6mtwDMKi5K3ux9mulx/Rz1ep0wqrlrRMsy7d52puIC&#10;sRruN9NOwA56vUoqCCda5PnQNiW29jYC5ubeB56vUINLPR16p7wDMQdugF9dfq7jnq9SiwzO58+W&#10;jiHlwoQDtsD7CSfYeer1Y8TkqMPnaqpy1UCUJDW0V9b2FjoNRpr7eer1MGMVlXiFTHNGlmGkYK7C&#10;AfHbob+09/jz1erFKlXS0xWa1lAI3a2J1N/G3PV6nbK+HzrGI4k2+azyNY6AMDa2vgdf1PPV6hUy&#10;89DAp+aO/wApGMh003Xv8fjfnq9Q45IzBS1C08VHH5MIjjB1vtNzb4kH2nnq9RgcPo55G2Qx/pmL&#10;Oz2ubam4J9vPV6scsFBW0VXUYmZBUQS7YQQAGjZLs7ewg6Aa/T4c9XqLx1Uo8NNJHLGqBYxJddAW&#10;00Psv9YB+rnq9RLqWRcMw6WGdmEgkm2gsDcEmwupI0BtcHtz1epxoqmnbDLp+ilIIIAJAAFgL2tb&#10;nq9UOPAI67OOG4k9caU0VPLHJED7su83DtodVHiCBb49/V6lL8xSU+JvNWvvhUgRsoB0J7a+N9Po&#10;56vU7YaaVmkp6bY3lyNuYAajXTS+ovY356vUIWDVC4dTT0bzbRUMo7gFFAsVHtBOpJv9PPV6hTwK&#10;uqsSw1aKNDHHRjaGUAmRQdGN9dO1/o56vUJeCYzNRzNTTDziWESAr9kHsb7fbbnq9QoYbTQYtAzV&#10;FOIVdAGYL4g6EW1B0vfnq9Tbj2DVOKKJZAoCr5Md7roSGAH/ABIC/PV6gVzckOHz/wAlEC76qw3b&#10;r7StwR8Qe2nPV6gWzHljFcJoY6oqY6R5pPfKmzGwJS/tUEG30e3nq9QZiIRK7yvtAlZhodNw0PcW&#10;9n0c9XqaavEI6XDy8Iu05Kp7twGuddNQL630+rnq9TLnjGjiEUJk2PAps67VLAjW97XsfZ4c9XqL&#10;/jkAirIajSxZtFJIIN9B7LX56vUzU81RVRnyw+6n9z3lIAAP7t+/t+nnq9Wf5pKWNU3bZADuv4n9&#10;unhz1epzikionbyCGcroQNQpOt/E356vVJpYqeshM6zbCoDOCO4voD4gHxvz1erlW4hLTyRzUcdi&#10;WIJv7Br356vUo8Lqa2udp6X33YAa62vqbA9rc9XqUM2KxwQoFswY7d1u7A28L689XqiR1+ITJLUM&#10;E8tVKgknS5J1FiPjbnq9TD5sAqYkpyZixB9t272A1+7nq9Qn5Ulp8WhczrtR7qf3SX7WAI9nf9be&#10;r1KqNKjCaqM04QxS3WRNpJspuCDew0vcEG/tHj6vVkzphQqssGvw47WkcAKB9kBbX0156vUUKtjo&#10;5K9aYo4nQjeO5J+APYj289XqZ679M5964ANrdwQdCeer1PE0VJUUsRoXtdAZDaw3G4KjxuP7uer1&#10;MlPCKwTushCXXbHa1yND8dTz1erlR/MwQFnQxPK/ur46Gw8PHnq9QoYC1NFVRmVQ499WuOzWubX7&#10;89XqNdk7NkKfI0NOwgp190HUbVAtY6/l9HPV6jc5XzlKkFPRKqsthYAgAi9r37A69tPD6eer1KjF&#10;6la6oanXttB8CC2t72OunPV6k5WYdTDy1qHFo42SQEWIPcEH6/1vz1eoJMy4FTUUMRRWaKpZo7N3&#10;BANm0Ph4f289XqYswYPDimFpToFmjjUAG63IA949vDt9x8eer1FpxfLVZSTGsDmKNX8tV1I7XGns&#10;A56vUlcTaZ6NioBjubm1/eB8R7Dz1eqQ1BDXinEqR08jLtY30Cj4gG33c9XqQmJuIqX5GqJWVHYH&#10;4pewN/jz1epmwen8upqlmuA5CxBe3a5N/h2A56vUoKGvagX5ujkJIBWx/ifo56vVhlxhIsJakq5m&#10;eaUljexCtfSw7i36nnq9XqLGWpqeCFpz5kT7wx8biw08bc9XqF7p3n7FIqiOCoHmh2ZdxJOpPcjS&#10;3e/PV6jX4Bn3DxVVLQ06GpEKGQuAf0aXAO0naNT3tc+J056vUr8vVsNcUkjUrJuHv7fcCrf3T4Xu&#10;f489XqiZqysuKlZPdMlmPu2N2v8AZ+Govr4fTz1eorOcfnqBRhNThaU0qlo3nUsWkLHcGZSbAgaa&#10;W/ieer1BRLR1KVc9ZUbRGi3VgTdh4krfSx0Njz1eqBXYu9RQU0MK+/BP5qs3tIsSO9xbsOer1M0q&#10;Q4TR1MDn/SJ3J3HuXdveJJuT7PZ7NOer1Na0dSb0FU3lIoKBbDUWsG09vPV6kyuCVFDTGnLXWHcb&#10;3/dJuBb6Pq+rnq9TNWRPETKLkNt22FxYn8uer1MM8s9E7TyP7yDUAXJBPhp2PPV6p0ddBA6fLj9L&#10;IVZR3uT4W+Hs56vUtJJ8PkrVqNpF1AIN7g+P0a89XqXmDNFsRoCoRbMRutb89QOer1KMytVxE0x/&#10;Rksz2NwL6XuPA89XqCDPEElTMqAaU4uJBewa9yPYR7eer1AtmRDNAKudm8zX3AbKPotqeer1Japx&#10;CJBJiE3u+WgAFrfZPx0sRp/Hnq9XCB/mYHlBCsu5mfS6A9rn6Pjz1epTUNL5iJuN1jJYXOraduer&#10;1PlPTRtTGCRhvbaSp8D3HPV6oYkGD1HlqvuPoLagfD4W56vVlqa6WaVfI9w7NTp3tbnq9WOgnNMi&#10;U9Q+1SCGCi7Xvpb2356vUoaCOCNpIadvdcA3PcKDc/lz1erOJJpazzmtZTsOmrbdFPx56vVJarkO&#10;JLSzAqJGAOmhBHt56vVDq5UWdqanlBiJ2oSDYEm1yBc6c9XqlJSQJMskLiQAlXsPtaa27HTnq9Uy&#10;OpgortEodiAFVgNDcEH4/r7Oer1Zh81TRukjr5pYOFFtVPcA89XqkgVESPicikb1uttSLGxsRfx5&#10;6vVHw6okpjNJLuBkAYLc9zoD7NRz1epS0U1RTw/Mp5chYEuCqlgD4XIvz1eoa+ntRWJPFVId4LIg&#10;G3RVXUaAAAg9z9/PV6rBun9ZU01dRYhSqJEWwcvfQXJ0Hh9HPV6rD+kuZFxDFDTUwuu9vsmwVe7a&#10;+B00HxHPV6rJsoYpI0dGNthGy/aNj/xH7r89XqOLhdXV0s6eQVk23uBuBN+er1LMTAyosihHHdTY&#10;ePh9XPV6lbSFZEUSH9Ibgm4FtdOer1PVPVbolQnQBgtweer1F49QXTrDuoPT7EcvV8Ydp47I23cQ&#10;3fT4g+znq9Wl76vemtD0wz3V4a7iocu480KRZja5K2NrdtCf6PV6q8ExCpw/ElrIZSkkXmbrjRgb&#10;aDXuPb489XqG3Kub9ksOJCRo2G3be/1m5PPV6hJw3qhCtO8dXVvummclwABtB91QNR8CR3+nnq9Q&#10;h0WdqHEWE1RLtuQGJYA6diB+3nq9XCpx2qqomeCwgpS0pZrX2gXA1HY89XqLL1Rmq8Am/nHkMGrk&#10;EyqDYxq2oJBPugjUA2NrHseer1FwxHHJ60BYSFlqAPC5BFjf49v6Oer1PVFOFdKtjZn1Yd7fEXHP&#10;V6rLfRLkPEc35qMzwb4IdjNJa5ttIFx4X7HvfQG1xf1erbLyDk+gw7KVHSU8SFPLjDxlFAAVRYC3&#10;2rDXX29uer1B51KyzhNTQSSilTzEbeqWUBbf8D+R56vUCmVMJwg4qP5tFH+kUbI1AUqy33ksALi1&#10;rf289XqbustfRYRleYYay741YFLgEIQf7dOer1atXqn6gQ1uYqqjq4g6RSsFchj3Y23EG/xufpPP&#10;V6iPy1dRUVO6kWOO4ttW5ABOlr3Nj9PPV6okWHYtigXBsPHn1NRMEijRbszdwijubnw56vUhayKa&#10;lr2hxZQjR6kEXsb2t2vpz1eqF8wZfMWIqsZ03j2fC3iOer1SJYUiqEnics6i62Fgbi2o+F+er1N0&#10;4qTUFJYIxCAf04JLg/4QL2sf7uer1M1fjcVNMtK5vvCKD4fa0t7Pb93PV6lBUBayj2RMDIQNfh46&#10;689XqSdU1PjU0dMjMjxvtZkIJ076ft56vVPxmCjqYFkO2RUjdtRqfAC3t+nnq9QRVFTPFI8Kp5Qv&#10;22i4+F7XI56vUpcrTU64gtSh2zLoCRYG41Psvz1eo7/SioSOEtMAHjRnvr7zAWC37a+Hhz1epQ4v&#10;jQ/lnk4uDEb+6AbhTY21sO3PV6g2oeoFbQtpOwe2zbcWBvoR+v089XqFHKvViTC6SUVpDSsbK5I3&#10;AdiDY/x56vULGD9To6utTEnIkWMkvqLlbEL2v9Z56vUMWX8SoseD1koQPUHVbggKNPH+PPV6uscw&#10;vDa5Rh4hWIKBEt0O1VF7EAW0Hs56vUBGZMgQzYQ9KkYkLSOZW2i6oD+6RqLgX7/t56vUGWPdO8Sp&#10;8MaSlisj2RbizAeHYXFx3PPV6g+qckVVFVCNoVjaVVBCju9u4PjcePPV6mufJVdZKWlupAYtoSWs&#10;bi+vPV6ki1FW0SrTSOYJC5YkHW99ACfA89XqWmA/zZD5jMXW6qSRfab3uB7Rz1ercv8Awt8gthWT&#10;KHFq1CHtBq6lWIIuT8D4EfDnq9Wz905oUo8AEy2UOLjxBIHPV6gS6wZpmSlqZpIw0aqykKRuA7e7&#10;8eer1VP9Zs3PRYTakW8odgotcWv4+zT9vPV6q+MxYpVmBTI6bHlaTao+0wvYW9o+PPV6puQ4sQjq&#10;pXqYVlhJC69xqS3w8eer1Gcyy/ypiwimhBpJ3uvuj9HsAI2nwFx/Hnq9RrsjSK9CzRSbpiRYMSQB&#10;7D8e/wCXPV6lu9ZRx4e1NsXcWJO2wsLc9XqZEaKKnQq21IgR7oJsD7fb7NOer1JuQCaKGaFvLmZC&#10;de179h9A56vVHq6uNqARTA7ySrGxGoPt8Dz1epJzUkctneQLLOQsaaEMAPDwv489XqTIRYMT+SgY&#10;stKAuwFdlyb3+q3h7eer1O4oJK2sEfubUHve8CHLGwAA1utr66ajnq9ToIaMxK1UQVSVbICbk9ie&#10;3t/Xx56vU6GeslTyoYf06xqIhYkElu306fX7eer1c67EZKVpd7LGqrdh2O4jT46Ec9XqAPMGZKyn&#10;nfG0kL+WrKEAuG7E2Hj2/p56vUyz4tU4hVLicDaExkAXuLnxHbnq9Szw5DGfnpAWLF9y6nQ3Cm3x&#10;v/D2c9XqZKpUpqhzIfKhl9xgBcDU256vVIrjNGsHy5DRqQCt7AkgC3tsBc89XqeStHBSRNDDZGjd&#10;XC3ba4JN9T9m3iOer1OGEjC4qRpX2pDZSTYE2Y/HUa/x56vVNjxFVkQSC5a6EE3vYncfEi456vVl&#10;xiBqOnaQG7AhglwbA3t+ZPPV6sMmJiNY0jTziEXdtBIU+36uer1MxmdahBDMCWDqxOlmYk3J76dr&#10;Dnq9WXDSwnSBpUZwAp7gn6vbz1eriRDPUTVD+80khA00AGlz9ft56vVwpZJ4YWNlaNCx9pZVN7/A&#10;+HPV6o0LVEs6JDvuWMhDAgAi+nxBv489XqjzzMZ5YYwY11chdQSfYSv1f3c9XqjkvWL+nsACFbws&#10;QfHwsRz1epYUjYVhzsURiSLn90g28Phbnq9XGmxOSqaVB7yxAMVHc3vYc9XqXOA/6XWwz/Y3gBAO&#10;wNu5+j2c9XqNfRxxYXgkVDFEDN5N2cDQMLk6+It7fZz1epLYeI8OqJC8Z/S3Zty3UE63ueer1KfD&#10;sVkJSnp7WYAW9gB1+i9+er1Hb6PZalGCVWKtGPMbb5VtLiw7/efu56vUNmBmow7CapXS/mi5Hhex&#10;uTz1eoreHZbw3DscqqfyQrys0tvEAsSDz1eoUcOxKlhpkim0ZdOer1PTZgp1j90goO59gvz1eqTQ&#10;49hNVsKOrKNw+u/PV6nmWkwuWWPyVBLbi3bv8eer1Z6bCBSFfLtfsLc9XqUlNiU1KfKkB0+nnq9S&#10;zp66nlj3MNeer1OKRUVTTnytDobfXz1eqNS0VOy7HUKL+wa89Xqyz5UjmRlQht2ot4Hnq9SCzTkh&#10;mwWcYeNk7KSrew89XqJy2YcZw+rkpMXgMZiLAuSpuB4i37eer1GAy3j0dfgsRqGDrt8fYWPPV6ix&#10;Z/y3Trmp8d1Cvpt8LA9+er1OMVVby44TZHvbx7Hnq9QvZYlqsNnSqD39t/Zrz1eoV6vG6Wsj8+db&#10;G1idPz56vUhKiaspMRWqpDuVidO4Atz1eoTcJx2hxSL5Oe25tCp+vnq9QN9ZulVHJRDMuChhUQBz&#10;sU6MLC4I7a89XqKJWUM2NUksUqq8yAkAWJVhz1eoN8odQ8w9Os1DL+YZJHpaq7RzlSUW9z5fiRbt&#10;rpz1eoymbsZhqsHOLUrb4kUsG7ezx56vUg8LzsuLUbmrcxCMrbS5J+gfVz1ep/wnO9PT1hoquQe/&#10;uAuLBgQTb4m38eer1BTj1HTU2LmtoBGFqTfZsG1V/wCI9vq56vURDrn0Aw7FM2JjWExiLeDI5XQE&#10;38bdgeer1VoYn1NzNlrPNfJGwhSEqI40IAY3O/vcFbdtPbrz1eo1vTP1MeTQ0ceNSiGaCzSk6Myk&#10;9t3tt4fD489XqsMwzN1DmfLwxzC2WSWdSoN7jZ+uvPV6g/w3qjiGUsc+dw6ICEF/MYXJG0m1xfUH&#10;U38NOer1WN9PuoOG57yzFWPIPM2qSNe9uer1P+4yoQLKy3I2+A+nx56vU4VtbFjuHpGo2Mtx4mx1&#10;1t+znq9Recd87KWNSQNGXim3kXtYra57/Tb6+er1FgzhWtR1L11KrwU9PMh8tfdAUg9gD256vUZr&#10;pJ1CSshio9wZ5og6qLe6F77tLeNraa/Rz1epfZhmiagmkkuyup17j7uer1EszBTlMUmqfmfNSMh/&#10;LjsNzAaKbr3+jnq9Rgei/VF8xwpRUUflzwqWPs0NrfE/0H2c9XqN3NLNjNG8LMN9vAAi+v8ARz1e&#10;oj+M4nLk/PkorbRRkmw7eYz6C30c9XqMFk/OCUNVHTzXAfcQQbjU9h9F+er1f//WArM+D4tlYPhl&#10;Q6tvkO4gEAA3vbXTX9fHnq9SN2tM0mJNTreFQl72tfwH1e3289Xql4biS4m6SmE+QAyjcmwgKdSw&#10;IGh56vU3T1EkFc1SdIwGOwWIIvYC/sFh489XqfDMVgqmSFVK7GKi1wSfusRrbnq9WLD8Tbz/AJWO&#10;MPC7A69lBFjfXnq9UTFDh2H4rNAIv0TIwJKhgpuLMPHx/h7eer1cJwcRw0w053bGUs5XZ7trkfA2&#10;56vVjFBT0mGpErLZnVy3usSL2Ps1H69+er1Pnl4g1PBE8xMcW6QMQNVJsot256vViq6WGCL5ZVtI&#10;8oUgmzMLbg7EfHT9Rz1eqHHWxytMMbCoY1aNUWxuTexOva3jz1epoixSmjxaprnIYxh1S/7vj46a&#10;nnq9T5BQ/Jh6J3skiIxRtDc/0qR9/wAOer1MlDjTQ1kuD7GWKIld5FgA62Nj8Oer1Y56fFKYUtZh&#10;NVtRGZQXQMCFvqVuQQR/de/PV6sCZjp8FxGnfMMkZmrxtiQHy95KkmyhbXUa2Hex8L89Xq5vjU81&#10;FLFM25XIKxre4Kn43sTbw56vUqcOlwisotlQzXqCJPLtqjKo0Pj9R8eer1J1QcRn+e2sqlHVNCCW&#10;s1iwPiB4fqPV6kxhddjuHiGvxDyzOVkRBfcAuqtrYd7+wc9XqShrapKd6ahX9F5xHa5Yk3uO9he/&#10;93PV6nGqWlmaOeUshjUhx33AEadiO393PV6kI9XBhkLrROGkmuwkPZVB7a6Ai556vU110eIQRxRV&#10;tiGJN9wIK/aH0G456vUm4MZKBm8wCS+u6xBW52kD4a89XqeatkrimL1bxq8bEmw2gpa/b2/36c9X&#10;qS02Lwfy+SYRiOU2UkmzBEI0GnYgfs56vUnJ8bhrYP0rKPmVIW9tyqCLldLg3sLj9uvq9WJsbjgn&#10;QQ7b2aw3AHuADz1eqFhOK4i2IyV5q2cOzHa0jMFsbaa6AgEac9XqzYpnPNWHSGpw2q8oKXcqb3sD&#10;oASezC+nPV6kPi3VzOxklkpCopLLP9sgsVNgD3Hjbv7fbbnq9Qc491UzXmXE2+ZZYk2jaQQdQO1r&#10;C9zfvfvz1epN0NVmbF6iWOvSSPctxdQCRfuDroRqAOer1CVluqlqJlhSUCNAoYsdV29/vP189XqE&#10;Oix4VcfvraWG5YXJDgHQjX6789Xqgy41VUNRJPMPM3hGjFzcEsbKR9Bt4c9XqP8Aen+jweroZMxz&#10;0RjrBTu11NgvsI/p+jnq9WXqtWVuYzSrVbXkIaRSDYg2tZtAQ2l9eer1B10/z3U5YxGfCmUysrIR&#10;f3lvfd3PgDpz1eqy30+tLXVK1+K0KS086MU81L3Hf3b/AOsfj8Oer1CT89JhGPVIxmUQUyl3SPYQ&#10;1r6DsNOer1Nhzvl6urzJBK6KH2lrsQAQPDSwvfnq9Qo5cpsQwPHjitQ/m0RVFiA0ILG7ubX+76ee&#10;r1OWe8Yq6qqhhwpPmZiy3H2bKTqzfVrbnq9UXBo66OvhoyVeNiy2Gtzuv9RHs/t56vUKmGVEEDtT&#10;kMR+kGwAgEixP5/t56vU907RTSfMLEY0ZSSQATe40IK+3Tnq9Sbrqn5PEJJ55TLCWACmwAa1/utz&#10;1eogfXnq1V4Pi0tPT2UxszCMMAQPBgPZp/Dnq9VVnWzqFX4xFGkl3kkDyGQj32bwFx7Rpz1eoq08&#10;NfU4hDiFYhjZCLRtqpJ93wv9V/Hnq9Xc9FX0+MfpG2xe/Gqa6hvevb9nPV6stNBQzVklDA5MaJvd&#10;9At+wXwJI8Qfhz1epcZZwmjp6/fQgP58m+SwIPugKNde4Hj/AHer1HM6Y0EdHWRwRRr5LMpYOAfe&#10;YanXXT2c9XqMfX00dHLInlL+i7A3AIIsL9vZbnq9QfritRQZnU0aqgbatvtAKT2IIP389XqEHFMY&#10;wN41o44GCpIzMyKWJB8B7ATz1erLieYsJw/EKegp4ka8bkrHoSVANjdbX1HPV6m3Gc9xvNR1mGAh&#10;WZYpNrLeNSt2ZgbH7WmgJvbTueer1BpnjNVTj+N0lFVzlVhXaVAAsp0JYAAAHnq9TbnXHsNoKmLC&#10;4ZFVzGYyqWJZfAA/VYW56vVWz1HzXFS5okhwqcrfdvYk+6baC1rEE+N/4nnq9RQsbxrGaStbFK2V&#10;ZqdldQsYsWdmsSTc+Hb2ePPV6kxT00tRHNiTKJQwKgnuAe6+237eer1Qqei/k9JUOq2eYqsYH7qi&#10;2mn5c9XqQmOPPHDJtk0exOvex1t9ffnq9TZhkTtKYdxSOZSb/E9geer1KXHDNjOHxYHNCYyo8sbb&#10;qTY6NcePsI56vUYDJ+D/ANXKFMPmk3ARg7jqS1vb37+P8eer1B7V4e81LPX1B1jMgcL2DA6anwN+&#10;er1ApjcZmnSaRt6KDcjW2vYWHt56vU9z0zYZQqLjy32kKR2BGp56vUha/wAqq2shsUW+va17fx56&#10;vU5YTh5kSVnO9W19lvZ8Oer1PuKYcDRNuuqqqi9z3A1Nr21+jnq9SXwrC42rHiLLFCiswLX1IB0H&#10;PV6pdTUUppkpwPMS1tv9HPV6nWljFNOFmcQxuq2fUWFvZbnq9T7l/Fo8MqThjTO4a15D724d+4A+&#10;jtz1epUSTwxVQ8ghZJwwFz9oXubDtfx56vVDqoZ0gaodSCSbA/vW1Aseer1MlHFUSCSoYiN732rc&#10;eGi9/Z4c9XqELK7UzQCKeJvmZLoGJBFrXBt3HPV6lCEFRBeWQxpGCu0WAHh2+P69+er1IPDFwyDG&#10;3iUjzIy2hPve8Sb699Oer1Z8TiWSKamqIwz7hZgNCp17+BHPV6sWVZKqNjSwFLMWLkgkqBoNv3c9&#10;XqM706xB8MnpkxJbxpG8m4AG7KfdFrfve0+zx56vUP8AkXMdcKSPF8NQzSrVMJAxAAQtZbqLar3P&#10;fw9nPV6rneinU5cVpqKGnmsIArunbd4bR9dxz1eo7u9MQpJo6XcWSzdzY37j6u/PV6gvx/LVCcfp&#10;KmOO8kMyPuZmILEXtfvpp93PV6jl5awMVmFwVCRKN6nzNB3A7j6SP489XqIt6s8PrsIyfPNRIYkf&#10;dd1AAIAuRf6B/Hnq9WtDjEk/9bcVxjEgqxvJIqEaWcG5J9t10tp+znq9V5X4bGBYblrpvjeN4hPG&#10;kaUs0hMtgSHuSkXexA1ufAH289XqJRgmVo8c6h4tmGttUiKunaIsLC24utrrrtHs9n089XqKf6us&#10;5y4nii4PFuK0knvNbsovcEnQj+3nq9RacnVVfgWMb1BEeIsFVjqVJF7AjwIHj/d6vUI+I+dS0ck9&#10;RG22n94MvfRr21FrN4/Dtrz1eoZss58ocN8qoxTy4JnQFWIB2g+JbvY2t4c9Xq7zdlum6o5bxuVq&#10;xYamlpjUUYcljPOHVfJSwIF1LN7xVdPtXsD6vVV/jmXsXwfE2o69Nsrkq5IIuQbC2mtuer1JaWtr&#10;MJrnppH3OhN9ACNdfqPPV6nKbEqiqkilmKmO/vBfEW90Wv3HPV6puBVPzlS9NFqqkDbbUgm/j7Oe&#10;r1C1hOAzS0AlRRowGoFto738dOer1ZpJ1grttO10Ny224ANjp9HPV6o6RRYtA4VSJwh22t7ouSCQ&#10;T2PPV6n2ihkwOiWinJVjY237rk9ib3I/o56vULeVa/FJa2COeFVC+7cHuu0m/YePPV6h86X002B4&#10;suYKoJNOZG+XINwmhU3t7PZz1eo/vRKDE83YrV1NMpqHCqGstkjAbv8AA38fo56vUejphj1Pguaq&#10;VJoFqKiEuoiZgY2Ze5I2m5B7Dnq9QP8AVbNEMWMmlwpt4qncsN1zGdw8z3tbAE2A+FtANPV6kBR0&#10;WL4lLiNFSMklJS+VNK0jG5HbahCkX1vY28Neer1JfDq5cLzPD8xEkhmkSKM2JIDfZ18Ln2c9XqW3&#10;qPy/X12W6iCONo6qmiUukZ3hnv3BW/a3ftp9PPV6qpqSnw+vgnernjqqlGA/RqRa97hgdQb+Pbvz&#10;1erjD0tbFp5ILed56i8fYHxOo8fp56vU4Q9LvkJJIMMjKpEY7KL7bk2tYLrbnq9QlTw4lg9IiVYK&#10;CGIeWhJtrdjcfD2du3w56vUyP1LxQxskqeXErpvtpcgEW9pAGn9/PV6lJlPqEy161VCyLEVIdLgF&#10;tTcA9+2l+er1LHC8xSV5Zqy2jSAAagEnT6/DT9vPV6nEL81h27Ew8yi12UXGpN1uBp9J+vnq9TKM&#10;Whp8KkpIA21CfLjUgE3BNh28Rz1eoCcQxTMMskdXEN0sErGxuP0Y1vusbG+njz1epSpmKkzLS/MS&#10;bA7KY5FJuStzuVTodTz1eoC855QpYp6ivUKQ9lSy2ZASLbiSSR27c9XqL3jn8xoq2FJwULyFCQL3&#10;A7HTwPt56vU41tQ8GFieNVszLuXXcbnWxv7Oer1CtlbOWGUEkeFMWiFR5VwYja/ZRqACSPH6eer1&#10;L3GabBq+AikW7MzMjajaF1AsO1yLX56vUlMEqXw+aqRI9iyOXtce866bjbS5Gg+HPV6uup8sM+GU&#10;r0RSWWWIrIwvYNqSBqb7fE+089XqLHSYpU4US86lIwwI8OxubX56vUc7px1JizRCr1Dq0kfloguA&#10;QlwGGl+w1+PPV6jdYxhyYz8tSixLxgwyA9/vOh07Dnq9QDdYMmmCkinqYv0yWCtYWdy3gdNdbc9X&#10;qFHopT1VJiJpqdi0hCqwB0u4I+i4PPV6rY/Tslfl2uWS7tCfLBXcNpAvcm5A7m+l+er1W/dO8ZXF&#10;Hjq6NbeUup0IY2B2g/t+HPV6jQ4NmCStiSgWUBlAsBpa/hz1eoYMBxaOCBKeU72GgJFr+PPV6hTw&#10;KpPmbZPdQ9+2nw56vULuVcTkw6tusn6M2tf2WPPV6sPWPpzhXV7KNZg9bGG8yNttwCb256vVp/eo&#10;foBRdPc043hCQrSNPVFXsioZFBIBJA1NvE/3+r1FuCQdOpqDLNUf0cnvpuIDbQbgDQ9x+znq9S4P&#10;U/Dc2RVNNGm9aaMOwJBUgaWtt7jvrz1eopPWnPeRcW6Z4vluCOOmq/Jdm3Cxuw02sQDcnsR+y49X&#10;qqmyvgs+GY/FUww7og4YAWs4tbaD4HW+vPV6pfWzEPmqSkwGoGouwBP2WY/Z0/X7uer1AbhWRo6p&#10;/l66yk7dkZHY31JOosRz1eppzrh65Kqv5MEF2LKoC2tc37+zU2H9nPV6kjgtBiNRizVcF4UiGhGi&#10;n4aaa/rrz1eqyTJnq3osu5EoMj4tVGaeV0UROSbMxCg662vqbG3e/jz1eo8wpcKzJlyV55WeKSFb&#10;oJNCbX2lL2IPx56vUAEPUrAct5tky7NPHCyMFaI2VkDDS9+1x7Tz1ep8zf0/yl1Ahkr4JUL7Qqul&#10;juGpsbHTU89Xqrb6v9DZKTG5padCGiPYD3dB2Gne3PV6ioVXTmuNU0U6XAG97DtfS30j489XqZxk&#10;+aijkkRGNgbF0K6ewE6duer1IGswusnxVYlXasHbX7ZNxa3iPH2c9Xq40VJVp5kQIvKfaNLaED4H&#10;vz1ep1kpxR0wnq0WWKP3mR+3x1Fjbnq9TbX1kCzp+h+WSdjYC5Ud7Wvc6Dnq9WCuaJ6GeCcMYioV&#10;bGx+kdu/hz1epqnctCtFAmqiw1+Gn3c9XqdsNLJGIHK6C5B0PbUA/wAOer1LSqzPNV4RFhLNeOnX&#10;bHuNyo1NgL9iTf8At56vUkvm6cxhZ4QZTf3z3A00Gvjz1eqIKhRU7IkIRLi9ja/PV6omG1GIz1U1&#10;Vs2JTMApGtwBfUHTxtbnq9WailenqZql1Zi6kodxIBue66jnq9UmkooKGlW8gndz5hOuhOpUAjsO&#10;er1YfNpAh951m0OwKNhsdTuOunstz1erlBiVLPGZYQpLFwot4roewtpz1eps82aKySbb3Ph7tz7f&#10;HTnq9TpuLygRvbYt9Qba+H189Xqh1Ekm01IA8vTQ20A1Ovs56vVzSRXroq+ZbabUAGmpvcg+Atz1&#10;ep1iqJ4pH3RjeS33H+PPV6o8Ei1U4sh9+y29pB1P9HPV6sqw0ytLDMf0Wu8G1xbuPYeer1eWeARr&#10;AgLLtAt9elh3056vVhmpxHSPNGu1Ge7ED3jp7O/089Xqy0tGY2hjqGZ423FGNgTc6AW9nPV6uNFX&#10;UtRK0zn3dzqAPHabGx+rnq9TlKGWFVjAdFJ2oBb6uer1QJ6da1GkZPsqL6dvbz1eptwXEBiLJX0+&#10;4xhpI7MtiSvfTnq9ThC9IKhvmb+W7antrbQ89Xqd4dwXdTIGKsCLgXtfT8uer1TGqJampdFUe6NB&#10;prz1erqkEXzrFrK0aA2Pbvr/AGc9XqccHllqZaiJzdW9/aPH2Dnq9TfUXhhaYLeIEggd7g+IPPV6&#10;k9WVVK0qqKdmBIvtsCNxsL3HYc9XqdfJp6aqWB++u0aG7eABF+er1OEkM0cSyUGx6iJgxWxI1Jvc&#10;Gw056vVkcRyq6lhvZWLA9gfCw+HPV6s8HmtTQzSJYJbaQBrbTt9PPV6nEtVVMgRlZIj9u4sbf289&#10;XqiTyIJlhjCso7X9vcH26c9XqYcXqvNhMAsX7hQL2YHnq9WKWZ8RG/f+kA/SMbnU+0c9Xql0bU0M&#10;nnSWZgllOlrjQHnq9Soh3+XN/L2Baq+1cC4Nv289Xqh1OHQ0qGONthjiCgX7m3svb4c9XqR7UFYg&#10;G599r2Fjpfub/Dnq9TXM8FBPBTlWdX0UrrY6k3v2HPV6nemho/5iskyAGG7LpodPHQC3w56vVmpp&#10;oqiBam5KSNqNdBe3PV6nPDTDT1qySBtnmDYApNx2voD+uvbnq9WbGpohjk0cRukh1HtNtfhqeer1&#10;cJZaUxpR7FvGAQLdj+6eer1YxuljiuQH27mJ7Xvaw789Xq9Q0zVE+2S6ym4PYixPf6+er1KGvwpK&#10;eKGKGXd5Fw1viL2Fuer1M1bKlZABcRFPbcG/x08eer1IGpp5Y6o73XaBe3t1++1uer1J2Ef6Cixl&#10;obyC4N9zAt308D3+jnq9XH5eibEKmCAhvLIB8Rfwsdb29v8Abz1eqPi7PTItNOb7lAYKTe9ja1va&#10;bc9XqaKbz6AeXOBKqqR2+yGPYHx1/Pnq9WXDSaPETBCh8hwJCxPjY30/bz1epxnqVqnjeBQrBiuq&#10;i+3ufvt/Dnq9S9wWZYqdKeACONW3bjfx8ToTYf3c9XqGOJKOqoF8+UONrMCoOhtoBex+/tz1eoA8&#10;yUM0cjtN74W/fsL+3nq9QKY6ITVtKIRH7oAC6KTf7Xxv/Hnq9TDbzpAO3t7Dnq9Spy4vlVElK7bW&#10;b3WFgPd/4l3/AF+nnq9Qp4RHVQSyQsC6NYhb290f089Xqsz6LY6cWyRT0s0ggZQqDxNxfS2n189X&#10;qTnVCl/mFR8ttFqZlYuvYAX0sbj6f7eer1AZV1M1NLUwyG6OUMZtbQd9fhz1epWYXWnEaYeZCWkN&#10;1XTS47k69xz1erPU4fFBhkq0+k2gXeDYm9/y56vUHWJIzVNQ/kEl9qttOotpcG1x+XPV6g/zbV1a&#10;SvHrtjI8tvo7Ac9XqDilp99bNXl2bzbFlYWNzoTe58LeA+vnq9WCqwqVKhopCYgj3BPiCLjTnq9U&#10;ylaBAJHsG3kXt+9z1epYYfWSU1Tug+0oB3XFzre/PV6jR5QxWDETDg8d5CrxvI3iANQeer1GFWmm&#10;nrZJIS7xeSTrcm5uAo76Hvfnq9QeGtq8IqaemH7kjGS5OgI90KDqLHS5056vUtMCzHLRxLUCVd6l&#10;7WvqGNyCPaLc9XqVeN4lHg2IRvQuyVFQiSshFhtcaNfsNwNx7Rz1eocOmmNvDUR04BkqZL301KX0&#10;GnhbXXnq9QuddsBnx/pjUUkMYWMRMzIRuAa9vHxtp9/PV6ta7qfhFZl3HjT1H+jxs77Syg+N7jnq&#10;9QMVaR6zGQt5hLdu+vfnq9UEyFohFbsdOer1dRRh7liFAB7+2xIH189Xqc65qeWninuQzLbaAO40&#10;789XqjS08TIZae4AIXaxue3c2Ht56vVGEUruVX3j8Lc9XqyRiF2AbTQ3+nw+/nq9WBtxNiLc9Xqm&#10;PSuHY1DBfj3F+er1ZKanZnHne6g+1f6Drz1eqCqbnKx6+znq9WecblD677sXPYX9g56vU5YlWCqp&#10;YEL3Cg308fD4+HPV6sWHVMvvRuN6EBDpewOgPPV6lSaCbB6dnijMnmEDQA3IN7jW+g56vVFlTEcO&#10;oPm6c3u13DAXFz7tx+vfnq9XqnEoUo4vmiJmbtt8LHxH5c9XqT0xStllkpCwHgreC37C3x56vVLr&#10;auRVkjkN3QJGLEEbe9xbS/xHPV6mWnmaGUN3F7ke3nq9Svy1gz19camNbR7rWINtp9h56vUZPD8v&#10;nC6BFUD2qp8QfAc9Xq5YnXRUFasMEuyxB22tz1eocum+a8S2qYQHj3CI3Gt76knxBHb4+3nq9Rk2&#10;dsYwGdMMlR5FYK+hJvfUX0sV8fr56vUA+esPWtp6ulpaVKeSVkaRY2ZhKyi28hidrC9rADTX4n1e&#10;ooWcctRygJLvDIx91T7p+DC2vPV6i+4vh0uGzBAfce5A9lu/PV6mf3lPs0/jz1eqfATRzfpbEMLX&#10;Fja456vVwq2QEx33vu1a1vq56vVwhgeWB3jF9lydPDTnq9XBHWJ1kX3u9wRbnq9UqomlqJi9OCEu&#10;LWFtbc9XqiMrgBmFy5P0nXnq9UqBGeaES2VNxtf9vPV6ph31MzSyuS6E3Hht72B56vV6GodVdoLM&#10;C5cKRf6e/s56vVMFT81IXPvIy7SLXFxrf6Rz1erHMFkAip12yqmp8bH+F+er1N1FWy0cl3BIQHTt&#10;rf8APXnq9Uerqpa6TzpR75J7Dnq9WIt748vRQRa+tuer1defILi+ns8O9+3bnq9XQco4kHca/Xz1&#10;epzgdo0SKckbjdddBfxHPV6lthhRG+RldjFGC3goa511HfXXXnq9Q0YZjmGwvTyVILEKw2IQCwHh&#10;e1uer1CfQ9SZPkYqeGjiWSMjarohJIOhJsQfr56vUpv68Y3jWHSUU8N3Z9gUALcN/hIsRbwtbnq9&#10;T7i+EVTxGR0CTIqrtYagkWsdeer1Ay1S889RA+5WhPlubW1GoUH49/7b89Xqiy0ZWMlvelsC1x2+&#10;s+3nq9SWxLCZKlQ7e8LH6P1HPV6kHXOlLVSCiRWdAmpNu51H1Dnq9TtQlmaVYrldtjfW+69zz1eq&#10;NTl4sSOH0sPmxbQoJBCi4v7oI8P4/Dnq9UqFKmORmqLpqTtAGumg+/Xnq9XUUklUypWsWDSWI0sB&#10;8eer1cvlxBW+SoGxrsAfYPZ9J/XTnq9U9mn8ohLAge7re2twLc9Xqn0c0M+2ocb4r207697Hnq9S&#10;qo6OOSMRQAxuzk2JBIUC4vYkannq9TpBVUjXggW/m3QkC5DA6256vV7DkhmElVK4SKEe6CAS+tiL&#10;e0c9XqVDvgeMYcZIVcNEybBIltdbm976eA/PTX1eqCrQV9DNTIgBp/eIsRcHub66g89XqYRErBdx&#10;3FSSCLXIt3PPV6kfXU0U0m2MFtzbQT7T489Xq4ULfIp8nUhUBlNiBci9+/c2PPV6oVfVCCWeAAsN&#10;Bpb3j20uf7Oer1IDGcJld/PX3mi/dIA0N+38eer1MlVTzyYavnEhVBc7vba4H1W7Hnq9Scgr/Pjl&#10;aaUidlURgLYDb28fv8eer1ToVnlpSEjVVWwL+JcaXI+j289Xqg0a0vnSRH3lRN9mB7+3+B56vVIw&#10;qoqqnfC4RoXZVINgQo9h789XqWMTVU9aVWRECRnYobvbTsbXOnhz1eqBDHVktPEyzXusgYWPYjTW&#10;1/p8Oer1YK+WmpKKKMQ7pXLJt7qoIsdeer1TsOpEoHdaQHzpUABN7KB7Po56vVPqIpZXhpJ2Doyt&#10;YsLszDW4Pt56vVjaEViyUdCSotex8CDqSe/PV6pmGLPQLJUV588bWIXTRvZz1eqPiMfmYasjKTIN&#10;rBVFu5G5bn6+er1J4VT0Vc0c4Uh2AjCkWAvZSQNQQbd/hz1epxaKKTzY5mDuSd3sux0/Lnq9TS8l&#10;ZXTU6wjZ5BYEWBAA0v356vU9s01Rh8aVTIzsupto1jrb2W9vPV6mxKinjpWqKJLT3OlrAqDY+3nq&#10;9UFqasijSqh96Rn2qmnZwSdPp56vVPwVqxme8O/y9/mXtZdbH6Rz1eqdSOklXJLObRxKAEKixIJ/&#10;Mc9XqmSUM6V8dY59912qDpqdbfUOer1TFkibZJUWaUOSw7Ai1gT7eer1ZKhqmJoUa7DeWNgD8Ao0&#10;7fE89XqcYUFNMKq/2VPum1gbaAD4c9XqWOW4VCNWObKSDZtQPiQf4c9XqEfCvk66ZVw2mOyOxa7a&#10;k21PYWBP3c9XqM5lLDI5KGFZDZFJIctqpItY31PsA/p56vUI8VTDDUfMUYDLT3ZtwBUlfaOxB9h5&#10;6vUtkzDTgPNA4jaSyqABZdwvZR3+vnq9UPFcVTEsOjaMAP5lpNQQV1JA7eOvPV6sbU8JrRR1O5Gl&#10;TzEXxNhdmNtNfv7eznq9WdI5NrU0e1o5HN91riwubG30/V9J56vUtsKMlNBLTUBMu8FV3WJG1dAt&#10;gLjx1v489XqjVVYaFisKeWsUf6VDYlt2lw2ljft9fPV6lpljGfOlIoproVAJuBY38P4XHPV6jP5X&#10;ro22xLAIrKbg6hja+5fp+HPV6ljUyJ5lLUwPZhdXQAg27nT2gc9XqXeAQxVeHq2EoXjbczByLn3j&#10;9du/PV6hUyhS1EWILFVPtZtwCKDZVIsPAa/rrz1eoQKHJuMS4lMI6t3EKFvJYAR+WexGl7/X4nnq&#10;9SnlwbGBiBraoK0NRChQxpbYIxcDv42Go56vUn8cwgSVUWHxwiRawB2LXB3K1yxv49u/PV6jNdO8&#10;AwjLWX9k26Rw5YhFG5hfSx/Pnq9S/rvKVWqDIV8mzC4AvYXC2+PPV6gaxjFlimqq0qGkmZjcqSDo&#10;ND9Hbnq9RcupVXWVOGyxQgo820I1gFK+wj2jX7+er1FwzwqUeESvTzBWERUgC21yR71yuul+3PV6&#10;imSY7XYTVPUxgykFgSDo23U27fRp+3nq9TxP1eqoqFIaJ7SxKXA0Av8A4T9Jt3PPV6kVXepnGaO0&#10;NPSKrwuQ29QUGtz3XQ3Pf+jnq9Tfi/qUmrEEMjKlQqswkUlgR4gaC1j7Bz1eoM06u47UqKWJ9qNc&#10;g31IItr49hz1eppnzPVY5VRU5DuiofMsrAX2+9rb289XqbcSw3EmoS0sLjZEQoYW3BiQLjvoNfo5&#10;6vVikytPupxFQtF5ikAOAQwC3UDU/audfv56vUn8UyBjdFOtNV0SfpEZ22sbgA2AUBbEga6kc9Xq&#10;SeN5dqcOroqCo8xEVd9jdNq97nt4eB56vVzxHFBhtK1K8gki8sLuc+9c6gjb+z9vPV6gsrqzFzCt&#10;LhCo88kyrCJZSibWNjY2PvAdh2J0PPV6kJWY9WzxzRYrZJYnIQqSQSWtYe0Dnq9URcONbKI3k8tm&#10;sCRY6Aj23GviR9WvPV6m/EIlrlIoUuUdVUEWUhbWIv8As56vU7RS1GIv+me3ugORYkm9u/iPDnq9&#10;UJ615zU06IYo4WsR2JAHceFjz1erulmog4ijLNYbrewk62J789XqesMoqV6n9OzBQJCu0X946qCS&#10;RoTofEC+h7H1erhLOqVZkA2uyEgd9b9/q56vVDaWStDrFAQyC7OF1a+oJ8fh/Tz1erksyVdIqyX0&#10;uSNNLaXHw56vVkiqjQFKWKEuCSwJH71tDf8Ao56vVkkqpZGVDKUbQrfxbuRf6eer1TWoKea1XKm9&#10;5GJYEjQ200+H6/H1erHLiNdPVxpC2+FAw7jRbm47/Dtz1eqPiFBMglaoKwBGBGum0m5N/D4Dnq9T&#10;0VSmQtRSF2eNQWOjDxFrW789XqT1XO1Thy00tlqAVIbUnUkNr4WGo9vPV6m/+UimYAS74pbC7anc&#10;PosLfDnq9T1D5sULbqlaqIqVESIdyEA7rt2NxoPZ/D1erjBJhuH4XJOgIkFgttR3sdPhz1ervDIB&#10;U+bM1QDKhDFQRY669+1uer1eqqqvxTFhHSMArI3mX0YkW1uNO3PV6sldFQVccvlyXZU2HtcEasT/&#10;AEc9XqZ8MwwUxj8iRCqWLBgCwB7W+Hx56vV1iVbLiVXLR+Xu2lSsmnbxAt4E+3nq9UWKSqlSVCyx&#10;WdVKsbeBsSPHTnq9UqjEQ3RMwmVNxG3sDca/G3hz1epbYXTSxo9SpAV0VrtrpfsPZfnq9XJ2xDHK&#10;l5cOiCCCLzJgpssYuVV2vewJ0B9vPV6myLGKmF2qJ40jidinuG9yuhOoFtdP1PPV6l1hGNxtP8zR&#10;mXz32AXiJiGzUC+qnTwP9/q9TjX4+ZpjUTLeYEqOwIBBb3R7Oer1c3qpamzVKq6LErs5Y33WFwR2&#10;+k89XqkUFLU42BStcRowawJUWDX0YeFvjz1eob8qUmCxWiWGzsshYA/aA0IB1v8AXz1epe5Pgp5K&#10;uSMRhI3bautibEaAXGutvq+nnq9R3MOoCMOSkik2hYwDbUhbA3J8DfTTw+nnq9TTiuD0SiRrGRAS&#10;Be4JBXufr/Zz1eosufcMp5KGt8kBpIlOhHfTUC/cW00+jnq9RKc1wYVgtT8k95rBvsqW1awvcDw+&#10;m3fvz1epkp6+vgZ63D5IpYohGPl2T3yhuC5YEjU9tPA3PPV6lNRYfhYYPXxgyLGU36Ei51Hw56vU&#10;x5jSLC2joCNsWwsttNPAm3a3PV6n/CaLBIqJa0q8YIMrNuJDE9z3Gt9deer1L8UTyYutdAyyovlh&#10;QxBDNa7fA89XqMll5a6ol+d8lY1lUKwFgFW2p8Nb89XqWrYClDiiG4UjaxuCNCAQdbeJ56vULFPW&#10;T/ORvBSkxxlFbsFbTU29o+I56vUo5sFjjVIoNzozGRgxJIJuQB9/1duer1B/1AyrM9I2LYhS3RTa&#10;JgAHLa6A+02vz1eor2L5TrWxKQ0qyTo/vGPcSqk6biCdNDbTXnq9QQYhg6SQNFUQ+UhkBtuIIFyA&#10;ba3Hh9/PV6kPh1OKXEazD2H6BEDAvq3vE6eBB/Zbnq9Sbx/B4Gw3z4CFmluBHfUm+lgfh3PPV6i+&#10;4u8sdaaXEQIxAwMgW9yG8PgRz1epoTGsTlrWo5B5kI3BWLfZTUi173vz1eqJRUolr6jzJC6EBoz7&#10;Ce9/r/v56vUom8uoSSVoWiKqED6W117dx8eer1ZcPwowU070SMamwYA3KnwA76W789XqXlFgUmJU&#10;EcmIKEMboH925BPcgdyPbbnq9TxJgtI7f6ADTrHKd+gu1ja4Ivo3tHh93PV6obtQ0cUTpES0MzSg&#10;7bqQosQfDvrrz1eqRSrQQZenY+68szMbnx1sLewduer1Jih+TSVamoKxMXO0j4m5Jv4c9XqULY7P&#10;LVU1Zg0SvFA13BfbcgWLCw1sOer1CjheJ02K0f8AO1KREb7q19bHudD7Oer1Z2xfCK+mCVJdd4Nk&#10;F9Gb2W1tcc9XqLZmTLVPPjUWIOpWIuwbUhh3sfA256vUlKrCxskSEBAOz3vaxvc/Tz1erNUiHymp&#10;qBBuNmW/iQe5/jz1erBPLBQzpFiKhmI2kKpsCexJBvoeer1R5DDPKwlu8atuUiwPe4AJHt7c9Xqd&#10;8OrY6asEEkh1I7nQE6n6/Hnq9Ql4H1FxCKiTDEp4ZIqd2BlKDcSTodwAJsB7bd/jz1eoTcpdRcXw&#10;yuebzA4LXRWJIBJ8Dft4gc9XqN1096n/AMyp0GKsvuMqtYA33e9YXudDpcfR489XqFhaiir45Jq8&#10;bxMXcqtt17gBfr+n+PPV6lJi2X6Kso44FjEh2HZYXsT3Fz420PPV6gCxPK2LUWKiTZ5KyI0TLYnR&#10;vZYixJ1vz1epB5vwWneJn27igUsbAKNLX+JFuer1F9eiioKpsJj2zpKWd2I90m1w3bXTTnq9SHxW&#10;SRJEVLl2/dFjsuSAfoNu3PV6mJaKBvOoagvI8cYJkkWxZmOgHhp8LfDW/PV6mingEEu5rrHrtZra&#10;EjX6L89XqZkqJqWdFK3iLgbxYgDW509p8Oer1QUrIVklrKcl0DEMChGtvAnW3PV6ujWTV0KNBELA&#10;6tbsQe30c9XqV+WsRqZJ5KUExyMx22IF7C2h8Oer1DDk/NNXhle2E1z799/fNwSt77SRe1u9vu15&#10;6vUaXJ2cpayDyaUKkXlO+1iD71jre4uPYPH2e31eoT8vYxhs8STRwvNCCjtKAE1ABexOhuNNOer1&#10;NOa8q4XjjVcdJJaQuXRm2kKg12keBIFjz1eoqOcsjYnR4pVx4cAyEMVXaLBbXKgnuNfjz1eoOKfJ&#10;sEVJT1U1SomaR1NPZgygKCHJK7bMdAA173uALE+r1M+IYXPGsb1sYdJJQqXH2nUXsCdNPZ4c9XqY&#10;pxJHiLQTLtaMMrDwJ+0ApNwR4Xvbnq9TSKauwxJpZl/yl1YFbggnvrcXA56vU3VOHO1HHiMUgaDc&#10;VOg0YHQfH489XqT1ZE6My1Gz3wD9gE277VN7689XqhpSL80tXQhVddVBXQDv7bi3PV6nCmmgZ5Va&#10;3m+8bHxY+I+HPV6pkPmuqwlv0zFV2Ake4xsSe/1fV9PPV6lnVV2IYZ/vvKkrIL2ta4voAeer1JLH&#10;nxWQR3TykRGMqkXLEmy2tfS3fnq9QMYvFKhlgAN73BJ0F+9tfDnq9QZV9RWx1wp3QvDJ7pa4LLfu&#10;x8dfDnq9ThhtL8m8tRTkFJI2D37FgLDT4f389XqVVAlXT4fA0rqrFAO6ljp9ogdrn4fRpz1eqQkj&#10;KiTym7MQTY+Ha3PV6pE1eZgTOqhgQLD2c9Xq7jKKrzq4F7aWBv8AAaW56vVjSjaGl/mqorTAWA7k&#10;a6XHf6eer1OFJg8xqJJ0laQMokdVsAp2i4UWvb6b/Tbnq9SghjqZJ2a4jCj3b9j9Jvz1erLFiEUj&#10;qtcwaZCx93sdNNdeer1R6CZK6pkhlQI9t4Xw07eHjfnq9UlmelWJqWy75dQLW9ja2uLeNuer1ONX&#10;h9UsxnaMIqWcMbEX1sLE3sfy8dbc9Xqamp6ufCKbGpW2yO4jdAfs372NgbDw0HPV6nV62eTDd8DW&#10;CaD4kH3r+wg9+er1RJxivlR1Epa52bdw0va3fx+HPV6n+gmeiaMlQUJ9499x7n7uer1GG6XQCvdn&#10;SaOEFgXLSKNqe2xO6/hoOer1H9yA1GcNljhqFcoodWAOp8dT/A/G/hz1eo2/pNrKmfGqqMgArMyo&#10;TqGJuXbW/a1gBz1eqz2jqUwqpVpLspaNyvYkg9/HS2mnPV6jjZcx+N6dMTgXc0hAFtQT4c9XqG2k&#10;xn5yY7kBUMljtGin89O2nPV6lFRyKH3oPev4Hw156vUoqeo8vQkMR2va4J/hz1eqPX0ctZTv5zKX&#10;N7CwIH0+3nq9Wrr+KR0dnhzsuK08UZiVZnkIUAknUX8DqdfZcHx56vVrr5gwtmmniiYQlXJIFj3N&#10;iTfWxGnPV6k/DUVtFelr5NsMZazWBJJFwO4Nr9/D+HPV6oUWOOix07nbIdzMnfaSTbXTQ9/2c9Xq&#10;E3Lmc6nY9HUa7IlIYkWVr+PiR93PV6h3w/POFS4QtNW1CJXzhP0dxdgB2X26annq9QY9Ua6SuwCW&#10;NLGaYhYjb2+2/sH5c9XqKfW0s2HVZcG7KQNBcdtv3A89XqU+WzNVUrCqJDxNtG5bAg3Jtfw+jnq9&#10;VtnocxGswvFaWXDnLPG5d1LABhtttN7XA76+PPV6tn/p1mqDFcrLicbGPavuBtSSBY2t9H5c9Xqb&#10;szSV+NJNR7DI8ysrA92Nr6a6G/7Oer1BVQ4bT4YZarEiPPkYC2l1QaWHs18Tz1eolvqxzKZctLHh&#10;kl5WdmDbgGCrcHdbXTvrz1erWS634xiU+Zq3eBNGZDvtaxJFiT43Ht56vUXqnqHgkNUpCNbQWuLj&#10;tf6eer1NhqCXWoV23m9gL7rnx07c9XqS9bCKtfm42Z2pzc638LEEdz+fPV6sNIaeT9Nb7ae6o9hP&#10;j4fRz1epybzKWQCmtbQe9bQeIHjpz1erCayrqIpaWdVTagP3nU9uer1Mz4fR1cPkI3noNS1h2v7S&#10;Li3w56vVLp4KKIvEujrYqLjuB256vUnqHDqmgqWncbWYX0Avc97/AE9uer1dTND8z57DZ50ZjZSR&#10;ZbG9wNe/PV6g8xrzIMVkUHzBGRtY/QDz1epzyyrzyfLrCk3mMLhzYfGxHiBz1eo63TuiSipY6JiA&#10;UkG0DUaCw7XBA8PC3PV6l7j2HGXCJlsZDWSq+2y6OBawPh46c9XqALM2SnavaO5jNrkA7ToPaLc9&#10;XqSFbhGJR1NPUxTsF2sHQdm10J00PPV6p+HZrlw/EoqKHzBvO1iAbAd9b620tpfnq9QuZb6lVmAF&#10;iXYCQ6WuGH7eer1CvhfV+v8A5SDWSmSZXA3HvZidB8OwJ/gOer1PWG54jk8ySoqPLqEIZSCCGB0t&#10;4jvrrz1epfwZkwuvmhE16qOZQHZWG1Sfba9iO3jbnq9UR8Cwqn3QeYs0kW2Tc1yFDHUX+jsOer1Y&#10;zljDsZulIwSR7iNipAPtv2va/bnq9SUXo5JUVMkFY0crQMLMUtpbw1PY9zz1eozXpn9LdXnDO0GH&#10;YpTMaOR/MYqQbhfEDvYeOlvA6E89Xq3KfStkGlyTlqkhpFDxJTqNBqex/wAOh+HPV6rSMEr/ACMv&#10;pSwkbNoYHsQSOx+FvA89XqJn1sxn/RaxxMu+MfYAOmupvc66/f8ATz1eqm/rfnLyMSaJZSIHjLC1&#10;ySwaw0+Pieer1FYqsaq65VMCLI9zIG9jHTaR43HPV6lVlLGK2CtmFbGY0nkCIQxJNwDuItYX+vTX&#10;x56vUb3JBxJ6VqiEEEIoQWAX3bfkRcX56vUbTJVCgwQqqjzl3tJbx3a9+/a/jz1eqR5ccksiUg2k&#10;kXLEkAD4/E89Xqz07JSr5Cskn2mW63BI8D4fUeer1NUsiGnapK6WYkqtip+H0n2c9XqZaiWr+Xkp&#10;ahQ5dSyEAbr6+3w7c9XqSRw80cXySlSYjvA94lSR9WmvPV6kbPSS4V501IinzCpfW5A7DTb8Dz1e&#10;rNSMtBVLR72M7FmVmBI3ka/C3PV6lXQP8vAZp/8AKLM53EAhhf6D+p+nnq9SnqMZliSSKGG0gMbR&#10;HsQAdT9B56vUGGdq2TEaKpT7FSnvM+pufEG62Ps56vUWbGMdr694Y6JABtIjU3BLC+4fRbw+nnq9&#10;TplUUmLT/wAxaRlaNUDC9o1a/wBkj2i3PV6hjw+satlZoSY44idwsBoP2dvv56vVgrauhx/Dp43B&#10;AQM5IuCG+nvz1epuoDJiMJq54zEqF2jFrFkAsCR4H+nnq9Sooa2mopV8+LbtDOWYkgafZ9mvPV6p&#10;JwUYzMAdscUgupO1AfGw+rnq9UqkhpI8TQtJ5jqWW9rgG2tv489XqdaqipQJqhJDNKEGhNgSPD2X&#10;seer1QsvzQRiRalTHLN7QSEFvzHPV6kzUYPSwyvYOV8wbWBuSuvvfDnq9U/DKQ4cqzwt57iVnLuL&#10;Er3tbXsPHnq9WCU1NVi5sADK7EIASAO+49vy56vVlp6avLinjtsO9gx0IN+x+/nq9TPidVXYXWJI&#10;pJjfcjMouRfQfRfnq9TiiVFHu3ETiNBZQBYG3ugD9v089Xqh5dopasNSVULDddz71xqSfH2ez6Oe&#10;r1OyYjPUTNTw6shfQ2BKdvv0/P489Xqy4bPHX4nNU0VgRZDexLH2/H6uer1Gn6Z9P4KajTEK25Ks&#10;zqzWuQR4W1AH7Tbvz1eo12AZLoZ6tVuwaQK5F7ggaG3gO456vUI+JdNsOfC55UQb4UsAVF3t7Pid&#10;fHw56vUCWBZPigxg1E9thkCkEAEi97W/jz1eqxjIOHRJhQo6UAIwAsLm1r/Tz1eoQqHA33S0jpcB&#10;T7PEd+er1Faz5kvEo8Xp8ZwkDcrMkl7j3D9/jz1epkzRlXE8Tw0Lh9Q1LI4tdApINu5uDz1eoPsI&#10;wzHst0fyWPzGoIsBJYjcPG+gF+er1PAgmkg83DmsUJNrmx9vPV6puG5qxGibcGbcCbnXnq9Sxo86&#10;z1AFySex79u/PV6l3hWeqWppws6bWN9Tz1epdUGOYbNETC4BHttb7uer1PFPiJluaY7vba39PPV6&#10;nuKsvDtkFuer1ONFXSQMCj7hz1epX/N0GKw7JfHTSwI56vUC2d+jWGY5ud47rIGBsBcg6c9XqAPH&#10;cOxHIrxxWHlJ7v3fl4+PPV6g6x7HaPHqpmeLaSD7tgPC40t4/Dnq9SSRnpZ4Y3I7FrHb7qm/f6xz&#10;1eoUqLFIqlRFRnsAbgDnq9TnBjFU2+nmU2176c9XqVmG1cS0/v27f089Xqg1Rooala3D5iLbiw0F&#10;zz1eoR8tZuoK6H5PFCrE6EN49/r56vUEWdumVGmLHGsvt5bEMCiAbWv4my/Tz1eohnVl5cAkY4mp&#10;tC+6EAfveI7C4789XqUGV844VnjLkuX6Vw4aMqyBtQW0/jft+znq9SCwvAKvDMdlinqHLRgKQQQj&#10;G51+kDx7c9XqEHM2HUMtPBi1EfLmpwtwtrMQNdP6Oer1JzDc2YPjymmo2Rqi32OzBQB9odx2/hz1&#10;epPmSlzJQYnQAKk0EchTf2dQNQp9o10+HPV6qZfUJ0WkxcS4plGmaOu2tuBO22vZSTbsb/f7eer1&#10;VrSVueclvUR5wYPNDIRJGoIHlliFH2iSVtqRpfsAOer1WGemL1IVn8nTL80ixxysyojkAqP1Ha/P&#10;V6jYTZxoaavkgp5FZJiyowYEEEa6/Tz1eoeukPWNcoYpT4W8qyQOFRwCAVG6wA+B7356vVZBT43R&#10;GFKqncbZAD9A7j+PPV6mPEM1T4bWJNSMUjbYpZbkBt2g2/G/fnq9TzmuD+seEFakeVKFJV7KSB7e&#10;er1E06jyClwyaEoXRY2USHuWH9vhz1eol/SXqPmLAM6PFVkQASSbvLYlmXQA3K2FxcePb2c9XqtE&#10;izZDmPDKaOikAPkk3JGoPf6dfH6Oer1FwrZKimx13rkHyjM9pPEsLgjnq9TVlfMtflLPVFHhi+XT&#10;1IYqy3sdQCp8Ndx+489XqsiydmRauiRSQHKgnXQm1yB9HPV6i0+rPC/KwuhzEyk/L1SOQosbbSPD&#10;uO+h56vVM6Z5hwnNmFU+J00qgUkkYkBuNpB7fXz1er//11p6oOnc2W88zwVigRqPLdNliWNmVgQf&#10;iDz1eon1O0FO81POyxJKQxupJJGgGn0ePPV6sGJ1tKtLI9Am1rBTYEEgaE2+PPV6uMQwiXbhEx2x&#10;/Z3gXJ8bKe+nPV6sWEVGCNT7k3XR1U3a7EliAW7kr7b89XqnYlSKtTDBRWV5S24qQQAb9vdvobc9&#10;XqTkGEianlfE5iAC4B1uT4Ak6+znq9UnD8Up4kOGMxJlUXYqRZ7W/wAPs56vUo/5VRo8MdShAsi3&#10;AsCRclyfG40+rnq9TXikyV9clLDKTTQurFgdAF1K/Qeer1ZcWxGDEYxU0N095Ruc7gVv8dRr7eer&#10;1M2OYVHWYnHFhm5FMSuzGxu8Yu43aCxN7Dvb4689Xq4SLS1lt8dhJHtOzQ7wfH489XqxVNVidVPN&#10;USKDIrRIraAgCwP3KBz1erlKJThLU+4Mx3gyMoBBN/Hvpz1epsjxKOnolw1ZRFPFaMSsRsAsbm38&#10;bc9Xq6xOh/mUNOs6pKfLZVmSwAYH7WtyDp4eHPV6smGoYSKGqG5lAKyWG5mXsxA0F/hz1erqpmxG&#10;mrIjRRptm3BnHcnW9xf2ac9XqgTzTYZA1RIrrG7rsOuupB8T8AdB+fPV6uMHylVNLSU5EpCkKhud&#10;njf4a+znq9SVjhlpo97SJ5bOUEdzcG+tj7L6X56vUmsVlmp4meNx5UhKMQSSWPgPh7Tz1erFUwxm&#10;nWgMS+ZKhj0Bvc66Hw1156vUkc2TmmoDRRyKZAGue5BA0UePwPPV6kthcUdKIaRwRLssABuG0k9/&#10;ZqfHnq9XKqw2pkkmp0mSRt67FVyCUI1JUgWIJsBY/E6256vUlcTr4oan5ZQHkiTabgjXx+nnq9SX&#10;xCLLsDRyYi3luFIjZuy3s2lxpr7Oer1I+nqxJWMJLlSye+Bf3QSLKe1z3156vVlojP58lPGzzRs5&#10;KEaEnXSwtc+P089XqT+P1VY1p5GLqCdgP7xJIAIHew8Dz1epjmijqsOGHkkFkc+xR4973uPZz1ep&#10;socMkLUyLIjeYA5XaL2BNix8L28Rz1ep5w/zafEnjLmEhizsDe4IIt9BGnPV6llQLHBQLFFA8nmE&#10;IdpUAEnRjcgkW9njz1epzpa/CVhk8pz5iKFDBduo1IHcEj+PPV6suUaeozBjS4TIplWouVLA3GpA&#10;NvAjnq9VgcOIrk/KH8voy0cscYUMCbEWA1+BHhz1epF4XikuN1iYjPJYz/o5UNiCRcKwtextbtr+&#10;XPV6l1ljJOHnFqfEZwZnkZljiWwLNY3Hx7dj8eer1H+6SY3WvHTQRBYPlCsbxtcEC4GltPu56vUJ&#10;fUnKeL5unhmoozuLMpvZTsJB7m3tPPV6mSh6M41h6OkVN80jMBuRl909iW1sbdtL89XqMfiOVqnB&#10;sOpxSjz3juGBuAAV0H1c9XqDTFI8doMRDQ0zRrOGVnFyA3w+HPV6ltgmF1cIpPIha42GRtSWYjUn&#10;2WP6689XqE/E6J6OMVJs82uii5B9p18e3PV6mylx2koaaaYlOyqI9QVJP/EdOer1Al1g6gLg1L8r&#10;GypJOAzlCp2jwGp0v2vz1eqmDrbn7E8ezLNBEwjIOwn3WJXudduoPw/iOer1F7xbEMLqVhgnmSQo&#10;QCin3gb3FgdbXvz1eoPccppKnZDTe6ol8zf8F1AN+1+38Oer1NtdPLTUTv5RmaoCsNAWQj2eNrDn&#10;q9SOwyoE1NCtOoVncEpazOCe1vD2gH9nPV6h/wCluRcYx7bJhyky1M7Il9Slm2ksAe3j3H7eer1W&#10;g5YyXSYHliogximMk0W5SQQCxT94H42sOer1IDNOO1mJ08+FJG1KACpuAzjW4N9bajw/p56vVhoM&#10;MegoIasNaVo2ZnIBF9vieer1JyGpr44iFqnjdiVj8oAFh8b9wbHnq9UbHZ1wsvNIpnqJRYbgN17d&#10;9LWuRz1eoN5q1qqrMtA3lKWUSIwuwJABsBc2uL89XqcVjw6mrMRzZjW4ARqqF2tuI7jaexF/r09n&#10;PV6ipdW+qeC5ZCUVPUedU1BIUSAXQlb2BuSQB2v91uer1E2xrNv8ukpIsUbc8kz1BdrHcHJNiSNQ&#10;L6A6Dnq9QcTrhWJyyUiXjiJLKTcm7EncLnTv2Hbnq9SvwOmwrDoIvk0MjIzRsjAlWJJ96+o7/H6e&#10;er1IPMmEyUNPN7+6QStvudACNAtu4Ht+jnq9QOYvTTeWIQf0eigdySdb27256vU44LRVVA08lWAV&#10;jAKBte/bx+vnq9QlYXHBitbTVNSgdYUJka9gSPH6R8Oer1L3A6SszDVSfJLdI7FtxttXWwW/cEC/&#10;66+r1N+bsGMASko4yiVLEPvNtwI7k2+vnq9QLYZltoKuaOpXZHAxRFI0IIuLA97c9XqUNfRxxkVF&#10;XAZYAAp7LYW+jw56vUG9dBg9S0iwQEopB1Nydb20HPV6njA6HDJZVngUpFMw3pe4AA1A8Rb+/Xnq&#10;9SpzbTNCBJTQGSJLtp22jQd/E89XqCOiVClQ+28pZiPaAf3Tbnq9SnTLOM1dJHiGH0by07kpJIqk&#10;oGGrDd2uARf+3nq9TbR4NUPWGIzvIqgjyjYgey3j356vUqqLLc2HvBXpG708zSRiYW2F0F2jB/xA&#10;HUeA789Xqw4pXCWqSKQ7ClxuNtNddfjz1ep6nilqMHhMriysWVxcnUgAkAe3S3h9fPV6mOtqzUCG&#10;OFPK2W8xhf33A1JPx56vUo46ORGpcSppvJKAtsv9q40Frd9L+H9Hq9T9QfNT0fn1hIidzYWBNxrd&#10;vpIsOer1NJjp5MaDUqqZHW53DUX7Hvz1epSYvglc2GGVGDrYBgBY9r9vo56vUhMGp46SsklCutgC&#10;CCbAnUA+BHgf489XqH/J9VU1tNJDUyneLA6WGmtgR2tz1eob+n2IGipnq4WIWaRhKtwDZQRe3cX7&#10;/Rz1eqwnoDjseJ11NRooTyvLcybwNBqNO9zz1eq5np3jzYvh6yQbUdVDsrXN17Ak/Rbvz1erBm+K&#10;Si86rmQtHRxvLJoBtFu/t0Hj9HPV6jJdI8Weqy/BSVocyy7ZI1CNdUsCL+y/PV6gF9WOW2r8q/Kw&#10;oXiffvsLhT7T99tOer1asXUDDFwjOGIU6LvIrJWVCLCxtqb6+6dOer1Xl+gN6NfTTmvM0FSvmvTK&#10;hQrcNF5YZgL/AGWVhYkW8bnw56vVXt00zbPimNVM8ACJG04YKRtBAa4v4/SPHnq9RSesdF/WPGXk&#10;clUmnaP2HcfeN9O1jew56vUhqTKUuE1cGHRLuiiQsWYg2I0uDqbfH6uer1DVimC0dXh8FHiA8uaY&#10;DUDTbbxA7j489XqKdmHHx/M2oqeBvNjdo1R2BBVGsr3W42t3HY276356vUvOnOO4jLiS4fWypA+4&#10;EqTdQSewJHgPb/Hnq9U/qVkeixTFqZ4Cssd2aWTQhSNQQBYd9f1HPV6iVdRMu1GETu9UwcneQ4Fi&#10;wN9T2vfnq9QWMtVRwxOgsVQe7oB38Rz1epSYdOpxIPSyAFFJLX9vfnq9Q2YNjVNVOtK7ERqCCQSL&#10;se5Ptvbnq9UTEQxlQRMgQOFKoQWF/wB1gDcE+z2fDnq9SqwDFMMwfcKyMGQ3CgWFwDoATp256vU5&#10;LU4dV1cyzxkklWVj7CLkX8Lc9XqVOTKtoak0AZdsdthJ1s3YAd7D289XqM1k2KnWKOkkiKyNG0hd&#10;ifdPe4B8CfZ8Oer1H29NOH11PGMSiVhBUMjbiSN11tqP8Ovj8Pq9XqNZBUzYfmGpxKnWMxwgyAg6&#10;KbWt+V9eer1FGz/nKWpztLOsRMESxs1QLbGLEqVVQdwIOrEra2gJN7er1KzDc3U2GZakoo2Zpa9i&#10;xVFuCB9ncdbW7a/Hnq9TJhFXiD5loJ5UB3OGCkLZSGstu/03PPV6jlZhwLEqjAj8yqSedFI0kl/f&#10;C6201uPj9HPV6qisxZMGDY/iBgptsbzDyyVIuml7an23+7nq9Tvk+SLDJmrMRcIoJCp4sRpbnq9Q&#10;04VmvKDbYxSRCRb3kBs19Tqb2Iv4256vUrY8oQZtiNWFQkxkoVUEM9xdQ23UW0/t56vUAfUvoVmK&#10;lw5q35NoveN7WC9tbNprftz1eohWZ5MZyJVtU1RkU6KgjBJJvewAuSfD9dPV6hPwLrTDPhSU0MJV&#10;4tjJ5qlCT+8WBAJIHYe3Tnq9Q14d1AkoqJ6idhsRXIsSBdl03KfHwPPV6suG5hXEKDfDGB5LEHdb&#10;cWYe6R7Rp9HPV6gGxnFMUrBNUSMaZJHI7i+mpv8ASPy56vUlpccNThoxOM+UnlqFQNZgQftHXxH1&#10;/wAOer1MQzrLijTrUHeV2XBvqFBJ8R3789Xqe6+jp8Qq4pqj3InjDK5UWA090+wi+vPV6kPVJQ0N&#10;YaOXYacsJFLaEm97D6eer1QMZxPDKjFKeojiEaMNXubgqdCBrp7fZpz1epVjOdNh7RQhiyPpqb2K&#10;nvrYAHnq9TVj3zpxUVuFeYqSxsWIayNa2u2+ltdfHnq9SjwP+X5uoU80GmqoS4kL2BWykX10IbwP&#10;f2i/PV6kbj+VZFp5Z8SCNHCfcK6E38SCANfu56vUh8ty02UscWrWfSMlm2+AJNwRe1jz1eq07ofm&#10;HB824a09c6D5WWOKnbePe3LuNxoAQdLC+mviQPV6hWmyec2PJBUqJIoJSfesbBLFWUfncc9XqGPp&#10;/wBI6HB8WaXDwNlSFdz/AKrHS2hsR7dPZz1eo7seBTU1BS4XhsZVqZNgIuNwJ8eer1HR6J50qsJr&#10;I8uVSizICVYgkGxsR8O5/U89XqPRlXy6ifzowGawsRbuRr+3nq9QvYLL+mSZSGAazKLEqOer1DBh&#10;tQgk3A+7r9PPV6l3R4sYmXYexHPV6hewLGWkiO02J08Ne/PV6qPvxaOkNXg8OGdV8EhV6SNzHWqE&#10;uSZCqxt4dmNvrJ56vVUviPTrDuo+XExCCNWq6UgxWALWAO6x+knTnq9VVWJ4pieRc8YhukdBPJIi&#10;qdFPvW239t/A89XqQ/qb6bZprMrR5swKW0dSo84C7BwOyi1iCCf1tz1eonmXMYKUFDLQwuZ6KoRK&#10;neGCDafsg21IGuo76e3nq9Qt9ScpSZzwSnxijptx8xHFlOrAasTb6+er1AXBhWZMbzFQwYRRxwTQ&#10;1MW431ZA4VlsdCSvYE+znq9S39U3SjD6brbNgGBzCqoWSGqinVSigNGpaNhc2dLlSD4g256vUXfq&#10;lkrFMsR1GB4XfypUjvUEWC310A109v8Abz1eoHP6v4tT10Zw8tK6qWLuCwBABIubdz4X+jnq9Vl3&#10;QfPOKwvQUebZDHFLEm12B2Kqju9rkC31nnq9RZPUpmGkzV1XxDMGERsp90mcHSXauwGw8QRqT4Hn&#10;q9QM5N9QOecgYuI8Hnf3QQ8e+6Eg97NcA200tz1eo3OGdZ1z9TrX1aBaiRnMoIBBIWxJYaX8Oer1&#10;B7FPhGMY15cEIQzF1Z96qDpcAbtL6X+7nq9UvNGTZq3BHjERKKAFbzI/d9p0sSLeAHPV6gNxnJWB&#10;4Ok1bWbfLVTs1JYG1zrc+Pbnq9Rf5cQwqnmMEUKOAWsx9n2hrz1epO4xi6ikWrkiLRzN5aCMEgEt&#10;oPbYX156vU3VtM8kamU+4rBQNNB7B7B9HPV6mutBFU88+14VCqQey2va3hf9fDnq9WT5iojrElo4&#10;h73ugt7LewjxPPV6o0tRPVPE9XGRtZlNtBbUaHT+HPV6pqAxzQsWDIu4kDXudL/Rz1ep8MVBMHqa&#10;jsQvjfsPq56vVCrKdZ1dILixVltb3hftqDz1erDHOtKjq6e6LEAd/r+nnq9XTMjW8vVmvf2fR9fP&#10;V6osc0QtTeWCzA3Hs9gvp9/PV6slVrQCsMZjsLsn7wN+wPsPPV6sTSumwxxKrAG57AA9rW/jz1eq&#10;XSVUVXRrHWR7iGtoLWPtPgeer1N8Qnlklp29xbWv4kdgdBYX56vVj8psOh8uQ74nttB1Ivrb7+er&#10;1YsQrJ6Wm+bpYi6x2924uddTqb6eA56vU7Ukk8hUm7mVb3PcDva35c9Xq5U1UtHWPPO4BZFVQQQA&#10;Sx1Hx9vPV6s6xtLUSR1A99PEW8T9PPV6ptPMlHL5ksYYgk3PcgfDtz1eqMRHGnnQyE33OQe2vfuf&#10;bz1epsw01e7dMwCxbQobsAT356vVIo6Wkid56YKiKzBUW1lBNzbXxOvPV6lRW00lKN2IKwlbY4Q6&#10;MVZbhiO+o1Ht56vU3w1LSmSOFxGpv9oXFvZ9R56vUxQ1FdI4OxVLFl2iwsPhoO/PV6nmnEJgElRe&#10;4exBUafw56vV6srZUnnko1tEh08Li2t/Zbnq9WWlMstRHVM9iUuOw7djb9deer1TKXE4IKeVatQX&#10;fudD93089Xqn4SXZzW01ioAPbv8A3c9Xq88Us8szyHc0jFhfsPhb489XqTsz+XUMo2qWI0PgLa89&#10;XqnRyJ5fnFd7xdgNSPEnnq9WOCu8iVmklZWqfdG0DcB3Jvz1eqbJCpkVojfQe/4m/ttpz1ep4gr6&#10;GhXyKguPKIO5Rcm/hbsLnx9nPV6ndMdw5YJW+20g0TS9/r156vUjZDIGiqJla8rBTY6Kt+/fnq9W&#10;SswwLVS/LEa2KsRrbtc+Fzz1eqNQtT09RLG+gZTr7fG2vPV6suGxRmdqClJublb+1tSAeer1ODir&#10;jcwUzBdtgHWxuddB9Hbnq9T9idPDD5UURMjvGDINL3PfXnq9SeqKTymeMMQNotodT/hB56vU11mF&#10;RU9FFVON0hP2fYD7Oer1N+IUskkcSwtu1sfeKkaXN7G556vVNi+Xp6Ish2FbAqdRpp9GvPV6pNDN&#10;XVjkUNSITDa4I7g99RYc9Xqb6fEFmqhLUkr77KzEC5sdSL3vf+/Xnq9TslVSvNJBCSUdrIxsGt4F&#10;hrb7zz1erLJRx1h2R7y0Rt7Adb/Rrz1epR4YtNEFkkjYOTYkX0Otr+HPV6lVLIIaF3radoJUAKjb&#10;qwB+2PaD4Hnq9Qd41HJiaiaS92AYG1rkfQLkgd789XqD2emq4ap2IuNCfHaLC6g29uuvx56vUy1V&#10;al4rAqC4W5XsvfU6W1056vVEpqf5SWRacna12JK2O8nsD7CPu56vV6VxSRyVVRZwPatyrH4+I/hz&#10;1eqJDK2JqUnBjMJVlJ1DA3Ck20t30PPV6pVHFTw4iYqg/pGjck6XALaAA30P0+zTnq9XU+G1M+Ni&#10;ovdEPurfuLd/j7eer1OVDVz0NX5LKXjIuLWOpJBub+HPV6hlwbEKamwgwggkAj3tSSTpa/s56vUF&#10;+YUxQ1PmlA0c+4MSdbgaaeN+33c9XqCfFY2gwv8A0kj3W22A1J79z9PPV6krUz08sULqv6QCzDwN&#10;jfnq9WWCWqIlMfvNIADtvcfDnq9Qs4LiFTU09M1UybvsNf3WBAsAAe+mt+/PV6j9dA5Y0wq9Ta8b&#10;EKLjx8bfHnq9QmdRMPkokE8LbogrSzOQNoCjW5Onx56vUXKSOOKpiFRZ/MjBse6g6g2+PPV6lPgl&#10;dQ/JvVMpM26S0fcbexe9rC/3+3nq9XZqIq6kEUqtYhiQAPdsbAX+PPV6k7V1X8ohZdglKe4TbX3j&#10;fXx08Tz1eoLczUXm0wtdg5BUGwK2Op08Dz1eoM8Zi86H/QmEbk6sdfqsLHnq9TPSYpURoxqlDhGK&#10;30vbUA28Oer1SaSoEVRUJJZl3KUJAI+yCfuPPV6l1hCFluLKzW2ka3B7jnq9RiOlWJQUzpNTxFnV&#10;StrX3Nex1J8PAc9XqODQisgwoPLA21trFrCwN7i5BPj4c9XqBXOLUNPUSVEK+fMEUbiAQCDe5HY2&#10;8eer1TstmDEjTrMdiSEKCuhuO5I7/UOer1CtOaWpjXztywglDYElgvYeNj489XqVXT/HXgrQKq6V&#10;KTqIyVKkRntu0Hhrz1eo2uP4m2KZbmok/TBkYC5Gra/Xcd+er1a8XqCwGgpc1YiK0OEgZhHuYnaS&#10;bX+s2+g/Dnq9RSZnackoNBewHYD4eznq9WIR7iEQG57nw56vV1oE2lextfnq9WVJyqiJQCA19R9X&#10;PV6skNS/mnS4c3YeHPV6sEyiKZo4W3KDoR4jnq9XBUuGJ/dH9nPV6uTRvH7sqlWNiL3Hf+nnq9XN&#10;hLazvoTpqbHnq9WSaoklGwgDaLG3jY6fdz1erqGGN5hF5lgQSW7WABPPV6p0RpZIm+ZPu3B93v8A&#10;dz1epSUuVKuaSKp2rZ7MEItdO9xf4c9XqX+H4Qd7rFDGkKC6t4sb3tbta/PV6vYnhdXJIkgIFhdb&#10;dr+y3PV6kzi2H4lVRyy7xGqBbqVIJYfx056vUHjUQNUYAGXaCWuO2lx9+nPV6m0aNa9h7eer1OEU&#10;Qido1tIQCxFgQR4d/wA+er1LjBMuU+JSo1VGFARW90GxNzp9PPV6hxy9lzc8dB5PuOdCBoAPDnq9&#10;RhP5JCmFxqkd3S4jvY6AHTx56vUHObctLUQCtKKGjAuNCQfabafdz1epiytNidNGanDn7vtUW926&#10;9rD289XqPtl2gaDAYiZVkmljXzNosNzdyRqfG3PV6kZiWGVFJhklZJGrVAcWIW1wTpe9/Dvz1eos&#10;OeafdNIVXynZrMbAm476aC3t56vUVbPmFQwM0ku5JARZdCDuP5e36Oer1Bc8LRP5c/u2H0/Rz1er&#10;LIgBdipUAKAPjp/Gx56vVHRGfcf8Iufv56vVLM1UlIih2VG3DaNAfbf289XqjyyRlj5AKg/H9dOe&#10;r1TMPrlpt0cw3IQfpBsbW+vnq9UNPflVj4sL2789XqcEpQ1PK198gIO3XSx7nw8eer1dU+INTIYm&#10;jRtNCfpv4H7uer1SQ8R2GmYKzqVa2gG8e8L6HTtz1eri0S0MiQwSBi9ibahQbePt56vVneOdKs1F&#10;1DyAkLcajSw+kd+er1NNUIkndEG8Dxv2NvD6+er1cKpIElC01ztC3vr71ve8BoDz1erErgKUNtR+&#10;d789XqyiJoAHktr21BsfiNeer1eWNhcWGhvuPYjnq9UmXz/M1+yBpfsL20U89XqVuEOKePdWPdAQ&#10;rAC5Fz4W+J56vUNGCUVBLVJGCkZYAbmBGh8NATe3w56vUIWFUVCWkM5Uqm4bh4m3gdDcc9XqUuW8&#10;cw2imWqkA8xGNidTcH3dL+Jtrz1epV4znj+e1TT1m79OzM8jHUtrck3vcHnq9THVrS01CXuW8waB&#10;lBsRr3+I+vnq9SDhjml8yeRrMDoD2IAJOp0+j8teer1J+vCUjmCmJc3JA8NRc/dz1epH1lLSGZni&#10;sGcjeD4kDT6bjnq9Wai2U894WXYDrbxPs7+HPV6nivNH8s06jYEAvob3vpb79eer1NeIzVtMkcu1&#10;fl3azuRr28Po56vVDikoQkvuEAsCWsdAfYf489XqlRQ0stR83AbtCp2km+pP2bc9XqeKOOm2LNOB&#10;fcQR31t/Dnq9Skm/lJpflpkUSxre/Ym9yNBYc9Xqyx1MQtNosTKPsnUkad+er1dYcppa7epBiWzC&#10;wtqe3fXTx56vU71EmH0sm5lsN3vA6i5+j2nnq9Umrp6mok2wOse4GxA90Wubnv356vVnakp6ZWEc&#10;wkkKgsRoGJ8ADr356vU1vEhgjoIVCSS3TefzH1c9XqhvgwpPcqZFkEbXGwHS/c6nseer1MOYcKqo&#10;ws1Gm9NwO7w2311Hb6eer1JSRKeqdzWI0UkMgKG4A90AjT2Hnq9TVLLDLMK5gb3It4HWwPjz1epM&#10;4jXU8Ep8+wR73U2vuv2HPV6kvFRwU9Qr+QzxxAkuSCWJ7drEfT/bz1erPQT0UtQy2ZUlJItqt7Xt&#10;9nw56vVEpnppqmWcx7XQEJuPdh4fH2689Xq6pYXqoUWZNp1UgaFm1N/D8uer1PlXWLsZGUCRSANo&#10;9gJ/Z+tuer1QiG81XL+XHMmoHcm2jHnq9SieFDRp5aqS6rckXsQfDQ27Xvz1eqC9fUUGJQ08Y84S&#10;BwSBc+wi4+Nuer1PMVBPOT5RDSQqNofwN7kg+23h9HPV6u0xCIV8hol3mNQzAaBtexPa/PV6uM8U&#10;lTUxVkiGNzcMncWNyAPrtz1errFJZvlXkpkJ7fn2/Pnq9SQVaaJmFQTeSx1GpZT2+BPs/o56vVmj&#10;V2qIp4SPLctuPe57Afr8eer1c6eSKlNRLAp96+62oB8bHnq9WKSJJA1RA5VYtvusAbg3vrpa/PV6&#10;m6lxOWGKpoqNFIm0juNRe5azHW48Oer1d4f83W1cEhkEZDHzGJFhbQE689Xqd5cYNFHLAgte920s&#10;Sfo9ve3PV6u6oVeIQx/IoA2jvpdgB7RpoTz1ep2w+vqqyolNTEfLAI3gi5NraDw18eer1ZQQyedJ&#10;JtW21Uta5vYkn4f089XqUFNOI1aKVPcJsp8QBpe/089XqesOw6OZt32y5sN17fTz1epWUmXnqrxK&#10;WvGw0U2Fx7fb9HPV6hTy9SyUVUpePaAPetbUW1v7Oer1GIy/5mHYFTpW32TM8ixkW3AC9+19O/PV&#10;6hErqvDa+mpYaKNUcxLcKT75N7ltTYjtbta3jrz1epM4LHPUVPk1144UYg7yO4JGlrm1h93PV6nK&#10;akFRUJVUhEKdwRouhvcg6c9XqXNBRyTTfOVhLMiWVtDZT4n2A+z489XqkYbhkFWKinppVFQkouA1&#10;yFYWDMPAa29njz1eoRKGVqGo1aNrrtAFtNuhsdfHW/8Afz1erHPhtJjKrUUzBiy2YXvc7vdW/wCe&#10;vPV6u8Hy5JhdTJPTR7JyNhjY3Hu3NgOwvfuO/wBAHPV6h7y1iFdJRz01Q3kgorLe4I01RToRbnq9&#10;Qt4HU/PYbJi1SFeaMALf3SSBY9x3se/9N+er1DNluegwdUcQfpJIPL2pe0etwfs/Tz1eoxOAw4VF&#10;VxbT5hQCWQPa+zt3Px56vUL1HhtbURGroFQDchRbqPcHh4Ag+w89XqxZhlnhJeotCqh0AG0FrW0F&#10;tO3s56vUGlFU4pjGN+RSuJJUY2DahQfp+jnq9RiqJosNw1MOkYFWCAa3bcSBb77/AHc9XqcK9MUq&#10;o3o4CpmYKr2NyBqSSPiNPu56vUls5QUUGWC7LuL7VkYAaAdz9OnPV6iQdQayWnxM0SsZYpEVkB0K&#10;gsBu07XGoH9N+er1Fm6z5qiwbAK4SBNgjCsWH2V7br+BBN7/AA+nnq9RIanMtdCrQ1LlBYbCtri9&#10;931G456vUXXNuasXqKqX/SfJigkBYDuwFrtuHsOvY/0+r1M+YswY1XwwGpld1JYkWAvoNpOgN/r+&#10;nw56vUxqSziRZQ88cTBRrpfUgn238PHnq9WDD8TxenxBamuRo/MAVA1iQQbXsLgA9/DTvz1eoacE&#10;zXj2G1oqMMqRAVUF7N3GoNlBB+k/089XqVeNdaamtprVYE0qAFnFgdtwuvtB9p156vUGGb+ueOQ+&#10;VBTBQsYATaLn3RbuDa/x/t56vUgMw9Vsw5gjSqklkSqBVFYdgLm48Qb+wjXnq9TBUYzjlU7GqqDv&#10;2gtuN728NDbXvz1eplGLyVlSadGKALtUkkqWBN7E+HPV6nOJaiSBp5rSMQqrqLBwb3HjoOer1NWN&#10;0EM8TSxEbJO4JF7jvbxNjz1epLMtfDTvMAzWI7+IHs9nPV6pkE+J0jR02GBbTfb3qG2E38Dpr7ee&#10;r1OuAYLjdZPJhKp58/mEr5aAEg9lUC/9P8Oer1cjg1XVVdYYfflp03SAA+6u7W4+J56vUz4LDR/M&#10;AVHijG3bQmw+PPV6ldSYngFBgstEaSWSeQ+46yqVjYm+5gVJIsLWv7PDnq9TLRV9KalaemNztaxY&#10;C+4m9tb89Xq40tZKuKSUFIw94ESA6BRf2+H8fZz1erPiUVPPUxGkdTtQLIoH2bG3h4E689XqlRVm&#10;ymaMrt8pj3tci2oBOvPV6m/EKQ1T/ogyhANy9rWvcgg+F/489Xqb5aespJolklI812EYPc2Hw01G&#10;uvPV6pLiClXat1svvaam5NwPjz1eqSa2gqlVDLutb7fY27C1vA+J08eer1c5Wr8RLz0sX7202Hum&#10;1ra+HPV6uS0IxRz82PJfTUHsB30+P6+PPV6pK0tHSxAVBM+0aIoAsCLhiTa2vPV6uVO0dLGscxSF&#10;HU6A9/hf49uer1MDShWCWBUuRb4X7ajnq9WcGngRndSCS1zp9k+JI56vU40tZhUksc4UW2uAQCb6&#10;A6fXz1eqNi1IAivTqDJMv2QR431b2Eew/wBHPV6k/RQrhlS0dKhk3AK7O+4DUEjtpbnq9XcUZ+aV&#10;I3IjiACgag20Fz37+3nq9UmuFFFTAVQ8yZzfcpHYHW3c3Hjz1eqTDBFAWkSnMsEijtZWGupBvz1e&#10;pQ0FQhRhIrSxJtKEt317WF7nx56vV5JqCtaUxuFUlV2i4YhSSLi9yL89Xqi1uI09PPNQ1lOzCPad&#10;wAIAf94+I18eer1OuA4riWGL8movclbHTcLaMfC5Hw/Zz1epaUFZTsjVlVEJHV/KddPdLagL7L9+&#10;er1NG40zzpTveV1crGw+yxNxfxIA+jnq9SzirK1IKRFHlzbYxIQCAQwvoNLc9XqEfCKirpJoYqWO&#10;5UWXdcXJPvG9+36+HPV6hky1RUtXmEzVQLeQisu24VX3WuCND356vUdHLMETUUXkFmeQqmvdxY3O&#10;h7j+j2c9XqVWZKWOTDGrZY9j2K7GCgBtvu6eI56vUTPNlPLBXHYwAEZYg923C38T489XqJlmLC0Y&#10;zRmItI7SDTxAJIAudO3hz1epvoIYaeLWBQyoA510F7AX7dzz1eqBSz1OGBklCGQk+8zC7dyLeF7D&#10;+HPV6m3M4qJDEtRIHN7sV+0FI18ex/Xvz1eqTDi1KlKKa/6KBSDe3Y9rD2c9XqErL3lJtNK48qwU&#10;I3cMNQR7L9tOer1GFwjE5DRK80oYbggQXuWOgAtrYEg689XqH2uxisrcHgxStSEGJVBYFSSFUDXt&#10;27/n489XqxJmOQ03zdDKHWGJ5NbEuf8ACPC/sueer1DNkTHsNxWCB6bduaNfMBAANx8SDcduer1C&#10;zmfDKTEqCPDqyFYo6b3r632i4U2ue/PV6iv5wyu2EYhdadSZASoGhta4JBA738eer1F8zdlul8hs&#10;Nn91Zkl3Nb3lYNoFIsdT7CD7Oer1FBxKkr8PrmEh8t2e7XGttF763GgP9/PV6pGYprYIKZtrTMSy&#10;yAAMADYC2lv1+PPV6ih5zq/PxBqeqLvOws0hGhC6an489XqZkqWMCyQLcrYC9vsi/e3PV6nmnwqp&#10;mgEkQDN3CjQ+3tbUfXz1eoScv4DUYhTGCpAUoL2NtSTfv30A56vUv6LKVHhlZEKVWD1FnZixKBQA&#10;QFB0H7eer1P2Ly4QuHmkR1jdPNJ1AZmOoue5F+w8Oer1IBpo45h5hvJoQd2hsOwHY3GvPV6uquqF&#10;A4oaje/mLvuDopJ8QT2Hw/u9XqTqU7VVWxw+EMTuvvawIBFyCbj4gc9XqSuKCf8AmDUTFSIFJAA1&#10;7kWvfxPPV6lRgtStIkVOVQfvHuTr3AP589XqWVDigmaakmgKU4YoSbX1FwVPiCfz+vnq9WOmr3ir&#10;4koAZEjfZJv7lbXG3t9BI08O/PV6sGYaz+YD5l4dj6AL4ixsb2uNbdvr56vUHWI/y6jaWmpqcrcl&#10;txsVY37AWJ056vU0Vkq01bHLEdrABvAjxuD4antfvz1epPRyNFRtPiQILSlkBFye+l/Yfh4c9Xql&#10;U8lNJJ5TgbSb2W3iDp7dOer1QzItRO9RN7jAd7XNx2056vU74bigoKAUlOxZLEszKLkka9uer1O9&#10;Bic5hhMQsTIW29ztHYkA6f0c9XqHTJnUSnweuWOqjWSMsN20lSDbwvfUfHnq9RlsDzwhoxJHOQ5J&#10;F91ioNyL+OgP6356vUYrIec8KqkBrnaaDcqylXsQB3NyDbXS9uer1C3jkGG5wMNNCVhaO5A3C5IA&#10;t4C5I1+7nq9QL5ryrhvyZH+UYK0egtfS3YW9tuer1FlzDlqhwT9KhtTsGDXBJW40Hw56vUDVfRwU&#10;MJrqEJJuG+7diFOoHxHfnq9SGxxFxaP5mkGse0OALdzcD6r89XqbaugGIRw4cy7FlAYN4Ei+72nT&#10;nq9TNW09Fh1EaJ1MojC3sO+up+BHPV6k9URUk0ZpFBDOVIvpYX9n0eHPV6m2V1WkmpID5U0cm1L2&#10;2sLam3e9vDnq9UeBpI3VJZSGVkf3SVZkB94gjsfy56vUp4K6OnRo6GRmLHeWYlmAOpFyb/Dnq9Qw&#10;ZdzZWYdUQWP6KJUVrmwCnS7DxAHhz1eoyGSOrHzFC1JUx/LxCRoyrbQoAPusCtwAfib27i/PV6hh&#10;o6uCJPmG2MJZG8Ta1tCT4ixH9vPV6o9DTxVVRO+IU3kiMhUf3bSqyBmYAEmwJtr7D8eer1B3mHp3&#10;R4maoQB/Kb7JVL7SL+wj8+er1AfmrLE0E9LhSIwhZCzSmwUbSBa/cEnx056vUxT5ZMEqyVKqQsil&#10;Cbm9iLj+j489XqRmM0VY9VNUSMHiiDrp4g6+PiDpz1epNVzLFh8WGjs15NFvct2va/b9e3PV6k40&#10;cW9qlxudbWQ6XHj9HPV6ua0Z3TrIm0spHwBJBFvEEe3nq9XcOE0L1YEkjq8NrhFBv3sTqD8Oer1Y&#10;xhXnVbCgDN74O5iLj221v3156vUoKeqVo1hqlvIrMoufC2h19n089XqbayKpSqljmN49oAuATY9z&#10;4c9XqALN6OJJRF2cgAa9i1r3GvPV6gxeeKjq5FqWDSMrG3+qunhfwN+er1OsNdDOA9Ou0kq1gO4t&#10;7Pj7P289Xqf6KShqHMrx20+jtY6/Rz1erDUSwTSeTBuDEbgT2I8fDnq9TrQUhrZWnC7dqEC/YgW+&#10;q/s56vU4yikuhgUoyrtYXBub3uB4c9XqdaOl2xipEbPHqzkWJAtbW/hfnq9UakmNE71lFIYHf3dw&#10;1uPiDpY3seer1KBZ5ZKJp47N7nukDUt4jw56vUnqVGNQaqsW2vYeN9Pz56vVOqJYY6hqs+7G1hoN&#10;R7L+OvPV6syT089HT4TDGx3SuxcMbqGNz3voe1r/AEac9XqfMWrPNk+W2ELGqgkH2DTS9j9PPV6u&#10;WF0sL1O5yFpyA36S9tw8Rbx56vV3jDWq2naZY6YNobG2p8bX056vU5187fLwmJxJGbEIACpt4+3T&#10;tz1eprjr5xVKnks1OSzBtAoHs+rvz1eoeOmK0EExmlp4w9SrbZCBfUfs7jnq9R5sgVhpYXo403My&#10;kh2sLEqL/V4256vVYN6bKUZay5NizjzgKgkAWudLn6O/PV6jRQ9QaHH8woIdysq6i/ugMNVv38Lf&#10;Hnq9R9em+Zkmo46OWRGIjVggsSD4X56vUZDD6ydJfmHRSqptK+C/X+0c9XqELDaiML5+gJvcdx9/&#10;PV6n2OaEkMLKze9cEfnz1ep/hhFW+8aKdDb7r89Xqqr/ABEelIzDk2txiCnW6oFle2rAsq2HjbxP&#10;189Xq1D+tHTePKOLOJzu3yDcwIA1Nh9QHt8deer1FZq4IanEKqlERKpJsjbW5t4218eer1QZKGEV&#10;0tfIwVdoQg6kMNLn6Rz1erlPLHVVkM9JKBThQjezcdAdNbDvz1epVYDiNLHVLCrLPLG5KMbttJ0I&#10;B76fr4c9XqE/E6fDcXoVlqy11A3HtYaA2tbXnq9QC43RpSVcixr+iU+7uPgLnuT4c9XqmYMGrK2F&#10;QyxL2JJFrHvfnq9R3PTzmmPLGPg00p3ROA4AJLEAaAa3B9o1+7nq9WyV6fOo1NmfKtHNErRt5MZR&#10;WJU7mJuChAIOp0Ivpz1eof62tonrahIpWE0AXewYgC+vf8vv56vUgMfxXD5MM+bdSsk7AIRZrID3&#10;P+G9u39PPV6qsvWZjUOD4H83HEYVmWZTKCWDMRcqB4H8vuPPV6tb7qJjEq4+1VTl2jnDqNC1z8SB&#10;b6+er1IWmqYo5ppjIWBCKUNiFOutvaeer1dzSwtKaakSxWzklSbA37H489XqaFiCxvsS3mXP0g6G&#10;+nPV6kqaWKmklNMAjoLIG1uTqPj+v0c9XqcKmMqYZWGpuTr4gXv8L89Xq4x1jTkvOp2mwbw0J0sf&#10;1156vU3wR+cJIKIeVtaxDaXIN2IPiLfDv49+er1SGpImpUaBzId4sTrYk3Px09nPV6umSeYOJyN1&#10;/cYeI9mvsPPV6kzV0E8tRLWSp5oQKALXAI8SO3PV6kHizS/NPM0YWMnaLWFwD3t7eer1SMuVXl1l&#10;idii7Xv9X8Oer1HFyfi/l0MUcJtYoWN7XQ6GxGt7dvbz1eoyL4bh9bJFh9NKGSQJ+muQoupPvC1w&#10;V7HQ69rjU+r1MOI5CjFPL8ypJT3i3gRawtf2ewfT356vUmJsi0NIYkjG5ptwux7Ad9dSLc9XqRWK&#10;9PvJqwtFEXaQC23W5JsLfRz1epE1mWZKaRnjDM6bt12LG4Njb6eer1J+ejxmgkUTRsY1G4Fe5P8A&#10;Dnq9WRcy1UEcYhB8rcW7a3JsQT30toL2Hh319XqUcGdKzYyRuUUW2qtxc+B0tz1eoScM6htNS/Ki&#10;QFZApkUnUsosLn4X07/t56vUI+G5qrnSCsqyDHTq4DIAFBI/etofZr4256vUKeDdSMIkRFqDvnYF&#10;QyjsRp9BB76/Tz1eq3P0K4nSYzmJcTpyHiFlF7e6B37G1zz1erZE6WY9DBhVFHESkagfHTw/bp/R&#10;z1eo1Fbm2lpcP2REDegJJO0HT9g/hz1eonvVzMIo8NlqEpkWF7kknU3Hu6eGvifh9PPV6qkeuWKy&#10;4i6pBGu+dgqEWJCoQxUXXxtYn7uer1FniroKrEZaGnjaCoi2OwJNmZTZdo7EG/f9vPV6hLyvW4XR&#10;1nytZKbyoG2g3JJJuAbkj2c9XqN/lzGat/kYaScpTFRcCMgKANbtfQ2uBz1eo3OSKhvkpKWBG2IS&#10;Sb3LKwIA1+nnq9S3kp6b+VqKYBALo3cE2Xx+m/PV6kwKemiiZN2yQWLWOoY+z4W56vVAlqmjpZMO&#10;ka00isEJUEC2vvduer1N9e/y0lNWSMqyRIRY9yT4fRpfnq9SZzHX08E8M8RDGoDiQgW2af8AEdb9&#10;tOer1BhR1/y9KYkAlditz3sBf9fq56vU/wBPidNVyzfNR7FRAQ4W5Y6XA93vz1epU4fTefCsm0SN&#10;5ZsjXAAB789Xqy1+JNVUfmpEY6jbsU97C/h46c9XqLj1NzLW4TXL83Gfl3iczWO0mw730Nxpz1eo&#10;vuGY1jf87ElOqtSNGoJYi4ZtQAO97ePPV6hGwmvoqPC/5KieW5lM0hVQC0jG5G7Qstz9V+er1DFh&#10;MbTwyRy7YzUHa1jqABcW+m3PV6saN5ZNEiKIpCLkA7mF/p/gPZz1er0WKQy4gtJTreKJAmt7mS/b&#10;4iw789Xqca+SrnBsiqrKG2r7wJXw1I8bDW3fnq9U2lxh48OWnrk96UFbi9kUnv8ADTnq9Ts9TGcS&#10;R6YDy42UCUgKGUgk3+o2vz1ernGUqqKajmI9591lIG0A3B+II56vVB/39YaRDTKJY5gVJY7Qo7d9&#10;fDnq9Tx5hnpGErrGyhENtbAAbtfv56vUwYniNPJTLFRybJwQFX3SNp9o+jnq9UuphqKDDBUwSiYR&#10;gAsn2huJNvoHYkc9Xq5QTQhUkxSQoZnIUNcACxtbnq9TVi9NikUwhgRaiNQ8h3GxJsQL2Bvfvz1e&#10;pswyXFJaGVq6LyahiI1RTuBGut9Dcd+er1LHBZmw7C5YGBaoZlt2uQRbS2vx56vUmBhk2I4gVlAh&#10;c7zoSLn4jxBF/v56vUvunuR6/FcxRUgUxo7grIgsBp7O3PV6rIOnfTqqpJo5K9jJCiNHZtLn26WF&#10;/hz1eoVhQLQzCoJCqqnx8O1uer1RDmmuqa1oEIMJulxqSLd/v/Xvz1erHl/ADieJCNyTYtc2tcEk&#10;/Vpppz1eo6/TfZhNKkUygqumpuR3/hz1eowEdPRHfWQEDcoHbxFxz1eoDM00M5lskfuNc2ta/bnq&#10;9SQSCGpHlsoBW3f2eznq9XWI5Jw/EKVXjKk+Nxp+duer1IatyYlBGWpUBHc6WB9vPV6g+nwGJmeU&#10;JtJtqb89Xqn4NhsFzG/0afC/PV6kTmKTEsLqVWkW12Op7Afnz1eqFFmfEIIialyoJNux1Hieer1C&#10;NlbPxprJNJcnW4+7289XqGfDM2w10d3IGnj8b89Xq4pmgUNZaJr31Pw56vUu8NxwVEO9bXNiO3x5&#10;6vUt8GzNIf8ARq0blN7EgG3fnq9TPmzLmB5mjMMyCTcDoLXHPV6im566Mz0pNfg6yGZL7EDGxNha&#10;40/Pnq9RTKurzbglX8vmymSCQkhChJU6+JP8Oer1K/LuYp8KrEWUgCQXW1+2t7/DUc9XqGSRmxNB&#10;V05+0CD+o56vVGpq2QRNSSElr27fkOer1R3rKyJiiruA7X08Oer1MyY5NFUGViARayjvfx1/Pnq9&#10;Q25CztDijjD8Qjt8WsSe5t7Oer1Ir1FdGaTO+Xp6nB4N86pIyhbCzW0Px56vVTRh+J4x006lUwlj&#10;kiSNJA+pAID6hge2vcc9XqMVmDPOD4xSx4lTlYJVVTtU6kHxNyfo56vUHVVnLGcNp3rIqnzYpFYK&#10;BbcW7EDsDofG3089XqjYXiAwStTF8O2ski3e3e/j+77Rb6uer1JnGc8I2KK+DWRXRlkuSCrMdAPg&#10;Rz1eoG865kwt5VgrYzEWIJFwdzXFgLeBtz1eom3V7plkXqrVVFNSwpRYpKp0QENZbEC1iLHufHTv&#10;z1eqsnGcv9Suhmao5KyFyqyhg1rrtLaMRqLD9Rz1eo4mSuscub6VaCpmWmlWMNGBqd3dzc2sCCfv&#10;+PPV6how/Fqinplx7DG27QIyym/mEDv9N/yPPV6rHvTv1imxvKCYfiE7VFXGgDL5hZrgk311+H3f&#10;Dnq9RpsOzE2NGTCQ36ZrSKALlR7D8dO3PV6lZgWaGlE0FezAo4UFwLMLAE+Hs/jz1eovvqHwLEIq&#10;ilxLDLlXUsqqbAMRpfwI+HPV6q5MUzJVYVmInEQsYZtr+4u5hfSx0sd36689XqNF0v6piKppZGl3&#10;woLGMttKjW19ex56vUYjOEuFy0Bpo1RqeZTKzC5sW1YA+Bvrz1epFtNh9ZlmTEkO2Si9+IEkFiG0&#10;UC3e3t+P0c9XqErJGbhh38txWvbzCzrGlyQQ57Lfx9vPV6jYZ/pcNzplAGWzkQs4XQ2fbp9YPPV6&#10;q6OjmY6vL+ZsRyPihTzHf5g20WVrsBf2sAQP4c9Xq//Qsx9f/TGsrYGx/CIry2u5HcAAWPh9Fzz1&#10;eqjvM1FitHXClZ4WhKCRm3rvU9ySvcag/dz1eqOKXbSy1ErlkAUAjUte5t4a89XqbQYXmRltu3Ns&#10;W2gA7bvptz1epjwzFSsLyxQIszMyluwBXwANibf089XqfIIkaqhkp2ZqyQElFubk+C256vU2VOM0&#10;c8TwTLu3MzLIDYlh9oE/SLHnq9XGevSIIzLZXWzArcAntY6nT289XqlwYjiixMpbduQAAXJAI7A8&#10;9Xq4YZTRQRo5mWRZ3CyqLqAVHZr+IFhf+jnq9XdZ5EERpLnyZpNpCa7QAT30It7Rfx9vPV6njC3i&#10;o6JKBKtjGgM297G6g6pcrrpp7e9u3PV6oNZiz01Qa2ONBTkhlB2iw0HPV6mHE8Qp8HhWskLNM4Vm&#10;c6oG3XXSxGt7XHw+HPV6sdJitTiVMuITPt8wkOBfQ3v/AIfEePPV6sTYVSnDamtpQSwYl5dSATc7&#10;QD8NPDnq9XOgaOWuVoLCDYpVwNQ1uxH089XqjLiMNOTHUOXZCxU7SC19LA/AkDnq9UuetFLhInnj&#10;AYMFRr2AAOt9e/PV6sOOYkld8rS11/lkDMTtF79+/e/b2c9XqYselkpZ6eGhW3nEebIOyxsDZmIN&#10;9Dbnq9TXFQJFhZSuRqhYdyiS4BOu4t9nQknuLc9Xqj5iiov5dEKQiNzscrZSQO9u19SNTz1erDV1&#10;sm6OVICbbWkAAFyFuAuns8fZ9Ovq9QX4hV4dWYlXNS0x81WDgtrZSoDeA7E/r2Hq9SZlx98Pqmai&#10;h3EN7p0OoFmF/Zrfnq9TzLVRVFMuIqyqzWIA7i3e/h38Oer1BrJWM9ZKsUY+YLF1vYqVAubMbA/C&#10;30c9XqaquupMXWoiKiQj3RYGwPbXQ9h4c9Xq8MHjocOWCFlvEA8u5TYg30B9q356vUlZaqZ5vkqC&#10;ndNokYMSo3A+IsSQba+HPV6sUoLqtACY3Qi4YA7tPAe3W/PV6mCopFp4R5D+bIm8EHuNxtqPZr25&#10;6vUl8exMxuk8ChF0W+lxpbXsQb66/Hnq9WfLskVBVCsrLMsg2+WwvcDUm/b6Bz1eoRsNqKGJmqI5&#10;CNrAqpUWUH/D4kX/AG/Dnq9WWHLb1MDTUEEt3Zbe6QNrNq2o0Gvh9/PV6jHZEyRiWFYnHVVyXOnl&#10;KLD3dtibhe48Pv789XqGfNGA1ZWKaZ2ESR72AI2mxsAwK38eer1ZMG6eS1VPBFF7izbWaVdANb3P&#10;0DQkc9XqMXlDLNVhjJJMVZI2A+0NFUat7NdTz1eoyvSvD6Wux2WcBnVSbFbAA29viCBfnq9R/wDK&#10;kVBjPlwVo8yRwiCwNkUeJ93x156vUIOCYBDhUZpWsxLMF07kn4d7Dnq9TPmHC6qt8ympmF9wBNhq&#10;Db/V8Phz1eqXlzIM9TEsmKkP5e9huABK20NrDvY89Xqj4rh1FTSPLE1tm2wFhr7NQeer1IqPE8Kr&#10;6hpcQmaF/eUEgBSR9Nu3PV6i759zhgWXsLqZsRgdHkcrHIqsdxBspsl7+369e3PV6q+OuufAaWBg&#10;SHQSDXSy291j4256vVXBT4vilVjc+K4nGZEkcruJFiPaLHxHs56vV6tkwPFmFasKxeSCAR3Nja1/&#10;y56vUjMQFPgEtRP5vn+cxcJIy2RStrRgAG19dfE97WA9XqDfHql8bwtZQ7RqDfTU2H7o0H189XqU&#10;HRzA4cdzF5FRAIhFMogk3FgyhCSzgkWIa6gC+nxuOer1W4dH+n+B4PG1bPZojGosiC6P3Y7r3tu8&#10;Rz1eoZM2YzSJh4M9OyeQSQzkXkJ9ljrf489XqANMRWuqaivckvu3bHNgT32i/wAPZz1epHY3mOrl&#10;o3p6NPLWUOnl/aAYHQixPt/Lnq9TZh1RiSYRtpqkSVEaBdyLbbtvfv3I7ac9XqiYfV1VbXx4ti0r&#10;7Y9yEbSd51sbEka37/Tz1erJlTKVDgtZVYnVnZBLKGjv2sR2Hstft/Tz1eovnXHqfh+ARRNV0/ml&#10;zKGUC6gX90kX73156vVXHXV4zHmFsQnDbLvJbvtH0ntz1epA1MeNY5icUlZD8yiswRk7Kg/xX8fh&#10;z1eoT8CwimdpAws2guVFlHxPPV6lDiFRSPTT0NP7/kqPs2AIAsSPjz1eoC8Uno/mJYwZGCogXcCF&#10;Pj3Pcjxtz1eoNaKhGJ1c1VIxUx7/AClAGvawufA2/XXnq9Syy/BJBK71qB3JK7QCSbWtpr4fVz1e&#10;pb4th1BhsFO2wuZGbzYgSpCkam/f6P77+r1Dr0wpcOxnLoFDHsWO67m952sdpvYa+39bc9Xq5dUc&#10;vUFTPSyCIrFRqrEbiNxGgLaj7tR9fPV6iw4nFW1ObvMLqsdwzRqBbT/Cf289XqgZ3osL+TilMjGV&#10;ibqGIsL6aX8Bz1eoPKGalnkFPDTvNutcLYdhY6+3nq9QqZPy7RvUmYEDd7m21yCSb6e0W+/nq9Qm&#10;4hlOnq8EqaKmPlmOwvc3P71he/PV6i9VWEU2H1s1HTqHkjUEWGpZrLdrew9uer1OUVBi+HYWsFTU&#10;NHTj9I0INgzkWvp7QNTz1epQZQwmKU1FTV05iDox83sreGxT7QP7Oer1JKrlniqmpJCFja17e3tf&#10;sQDbx56vU209Ph8JrP5led3AMDBwAjAgkvcEsLXFhbXW9hY+r1CRl3CYsTwdFqFHms+gUghRY+w2&#10;tz1epgxfCKskvSgBIXVmAH2tB4dyNOer1Zqeqinw/wAijtMRcsttrKAD4H9vbnq9TgZjHSrYFUBA&#10;PYgNbuT+znq9UbDqP56fbGt5PLkkJOh2gaH79bdz4A89XqFDL7RPhskNUUVfKKtcEsSdARYHXw1s&#10;Pbz1epIfJUeB4XNM3vuzmNSbd7aE+0Dnq9T302qa2smqJHO2Q6kAAgW0uPpHjz1eofsHpKypkqYR&#10;ThAQFEgsCwIsSbajXw+jnq9RyOkeNUWVcLjaH9NMSse3QEgkru8SbDXnq9V2nQSRqnB4ZFRissYA&#10;a5BJFz738Lc9XqMliuBQzUAaUASyhklBW4sQPbrbXufbz1erP06q66HFJKJGAak0CkWBQCwt7dOe&#10;r1KDqphUeOYInzcYaBlf9GdLgjx9n0c9Xq1XPU1lQ5V69YtSqCtK8YKbm3FRfcSb66ki5/o56vUf&#10;/wBNldmPKHoBzXjuXJI4p5InBkZb/oSWFyqkEEXFze9vZz1equnD8WqOnWQGraGx+YZPMYEEncQW&#10;a/sJ10/hz1eoMMZqMVzXUQxYFGk07sH2uxUG7akGxuQO3tOmnfnq9Qh5bwGCod2lKuU3XLkWQR91&#10;HhckXt7fo56vUDWZOrNJPmpaWj3saTehfQIxFwYwR4g97/D429XqKlJnSeTE6lpgBIkrhAL+8DqT&#10;f4H2afnz1eoS8GqoDTiqe71DMpMifujS5JF7jw56vUMGGZkoJqdML2GVS5MspJB2EWJ56vVGzl0+&#10;osQo4ptquDbaRra+oBvfw56vUVfO3TWvwqQ1FVBthlOj9te4AHPV6g9TAKCOFnAKu1te2vcaeznq&#10;9TQcYnw6f5WWwW5AINwfj7Oer1OuA11ZPM+1E82SQux7lja3vaXva3PV6nabFoYqYyVb7pyDsU+0&#10;E+Pgb89Xqzw5srbigl7EDcfEX7689XqF3J+JmgqEkp4mqZISh1t2ubjvz1eqwvpHlurzZTTZhrKb&#10;YqArr7pBYdhqbgD7v4+r1WW9JMl/yLA6bCqhmTzYwkRIBuoF1AUeOlyeer1ccxUv9Voa608jidFA&#10;LhQN1/YNTp/Hnq9RTcxVNGuLLhlO6yzye+EB7rfQW9l/E89XqFOjwSSjpaGSCP8ARxhTKWvYaEuF&#10;v4XIH389XqU2WXoMVrlqFhsEmslhqY1JF9O3veP0c9XqNNmnG3pcBhalEc7eUUHlNcLodO+tux56&#10;vVU31EzdSU2aZ8PqffkdkeMge7tLDQaG3x/U89XqRmJS4NiKtPJJtWcsVG7bt+i1rXPPV6kxjWK4&#10;TgK+YpadIIzvCGxYMDYKT462v7eer1Ge6ZdSIsMosPw6nZYoGRCqSkFo2YnufEW9ltb89XqM7mOs&#10;XHWKQESwELeO4IY2Hb6+er1Fl6v9BMOrcJTFYVQSK4IW+o1uNxPx7W+P0c9Xqr0zz06xyDEGliQk&#10;U7rZNAzBSGIHYA3HPV6puD4hiOIYdVS1lM0G6QGMOwLHaPeGhII0vrfXnq9Svw3OdFOkNJLII55i&#10;yIuwkqEUe8xtYB/C5v3uBoeer1BNnDEZsKlqYna6zEEnT6LjwF+er1I+OGY0imN921VYrcX8bafE&#10;a89XqajWRR1TrGoWa4dzp7xHh93jz1eqOcw1cGLVEczPKKlY1XUmOMgk2t8ex8T7bW56vUqMawz5&#10;yiirO7qoJVRoGFwPG1j256vUEEtUY6ojECdlivjpY62+nnq9SUkrqzEsZXEMKlYwlljaJhqLd2W+&#10;uvPV6jw5HyzP/VqKtSGT5f8ARhJpT3LX3aHUgfAWH3c9XqRWYPk8DxuWKnVzGylWsSGLdiB2B0Pj&#10;z1epzrqStxrLU1bRMJ6SnjURgWL7gSGDHtfwsba31156vUCmMxvhU0YEW6O6WJFyxvcqb+HPV6jc&#10;9CszvBI2GrAsUEjJIzbbAt2FrHv4XOnhz1eqynI1fhOEUSismWSUOzBrHaysTZT7SAbfH8uer1G6&#10;6fvRz1sVVThZIwQrgBbIO4+63PV6jkx4T/O6kT0kexAFvsW63On5d/v56vUJUWSZ4KNMZpW2VUC2&#10;BCkWNiPrHPV6jBdLc11EMtPR1fvtsG4jW5W9yfZz1eoy2V6qafFfOiIERNgpN9PHx56vUM1FVmnc&#10;E63Phrpz1epQRYoWqTc9rH6uer1CPgGLRkLsa/s56vUH/qLynR9T+lOMZbq4kn8+mlUIyhgWtdW1&#10;/eUgEHnq9Wtv09wrFMrVOI4JjH+Ww15KdT294E3BX22789XqJt6pOhFNj9NBmPLEapNpI5FioZW9&#10;1mUEaj2C353Hq9QY5VwRsxYHDlDMEZeKQ+WvvXAC33adgd2o0789XqLV6pMhYLkDBKZMIj2xht2t&#10;veK2UE/G1h9Fhz1epC5dzDl6TKEdGp2iSENJ74O0tfRTtta/j7Oer1FZofUd0/yPm1qJqVJnSQos&#10;piaSzbjYjb/HS3389Xqx9VurQxLNUOYaiM+XMhA0FmJ1v4kW76H6Rz1epJYn1ywnEJArxRkMio5d&#10;Fckgd9QSL89XqZ8r51yykxerooZdwOrAk3JNhtBta3c2/bz1eowNDj+DYzktqqmeKKaVWjWCO4dL&#10;AgNe5uCDYa6a356vUTDMuJPhLzpUoXkVisaaFiBpf2WN+er1F4zfT4ildDiNCEcu677m1luL6Dxt&#10;z1ep9wrN2IYa8swTbFGWZFB7g9tPjz1eoRocUfGsuxVuCkmdxfbuAKubm3+I2Hieer1ToM+43g9P&#10;8rWA1EpQGykC1tLC+h156vUDeYswYrUp5OIOyqzMxXdqFJ0v/Dnq9QXVdR/vz+Wg98qm4r2up0U+&#10;zXw56vVOp6gvCUK7NjKu02FzbQDXx56vVGxCWWOeGgX3XkDNuvfVbaezW/PV6o8Qeag+Xr9ru0hL&#10;BRa4vYeJ1A+P9HPV6pc+6WvFPU3VVC7WAsLD9deer1coWqJX94AksRe2lvb7Neer1S2K0cbVHlAq&#10;zKhIXuzaDt+Z+/nq9UvEpYoQdACxF7AWv7Ae2vPV6sL10UcBh22YsGAIHYaW+vnq9SbxXEFpR51j&#10;uJK7Qt9Afhz1ep4NfQzUSNRklO4vbcWtrz1eqDSU83mvWzNZSdyL4jTtfnq9XoKuqrpnlAsAAgBH&#10;sJ1GhFjz1epwM7VU1NDsACIwLD97W92Hw7Dt9Hjz1eqEJnqK56SNPKiU3vprf4/Tz1eqRUKpp5Io&#10;zZTYXB1H0fRz1erKmH1PybV0gU08EiBS0i7mYgkWQ+8QLakCw0vYkX9XqgrUYbPMwK7Ab3v2+I56&#10;vU40bl5/mFttW4BB79/Dnq9UeSkeeYSzxh1a9lbwYHvftp4c9Xq41EMqSPWVMrAC1rWN7fnz1erG&#10;1Vv/AEMpJZyb2Ha501ueer1Taox7Fn3b991PwA73HPV6m6KqnEopI4g8JUC97G1+3sFvDnq9TjUY&#10;RSy1TUVOzCmlj3vc7SsgA90FbHXnq9TrNBVJJGJSbIEAJNzbta/iBz1erKKWkPmWO9CNvx9p056v&#10;VwqZqSMxSBPfQjaAPDv7Oer1SsXpPPjhmgNlmIZr6Emx/bz1eqLOIY6cQE2FrE6a38Oer1R5DJLj&#10;NMhjGxIW94dxa1lt8fE89XqyVdHFW4bamtHIpY97XDeOutx7Oer1Z4ZqmGmaMWWnQgnwN7ac9Xqm&#10;ER+QjKzAtbculrE6HtfTnq9TC9BvmcuxkdWuSOxU+y/s56vVNp5VwqUyTLYSBveuLKo73INteer1&#10;cXp45ZN0NgjrZTppcdgfjz1epxgqGw+hWJ18zYR2tew72vz1erLULDWoGo32s1tD3+I0156vVPjp&#10;VqIQqBQ7F1Fh9oj4nnq9XKtK4e6UVaoCMu8eJGltT9Pbnq9TTXNFHOIabcfdBN/489Xqbax2kmQ7&#10;bDawBsO4789XqxwoaZhWKx3SXG0eFux+vnq9T3FKqKiRblVNVZhqfgRrqOer1KZBONk7qGdtup0u&#10;L6/Tp256vVlq8SWSrJSMWd9qggdgPC/8eer1JyvgaWVlkBkCpuBPYXF/y56vU1x061qpOjFAdpGn&#10;cX1uD4j6Oer1RanC4pi6O7EMSbgakfR+unPV6uoI5IKZlhUxtcDcRoR7Oer1NpoKaeN1lJ3Na4Bt&#10;pe+h7j6e/PV6p8dMsc3nwEHbbQa/rbnq9T9SYlPGgjUA+axF7C407fRz1epQRYjBMhpAQFZRu1IO&#10;4Xt8Oer1OYxSurzT01VK9SKWLyIQzElVJYkKPYO/0689Xql0tBCYWSWTd5XmFrgXuQLAA27ka/t5&#10;6vUFtS7zSTVUSeWpY7hoQApI8NNeer1ISSmqcRhelqAI9pDggeBJ8QbfHnq9WObe8TUlizRWI09g&#10;t9d+er1RkfEKtZYAl13KRoDYf389XqwtDUQwtMi9yi7b6MAbfkeer1OLPJUVL11WF3LYKLCwWwFt&#10;Bcjnq9TN5lQ1eEY/p/dYbdAFJtbwvcac9Xqe2YJjTUwQ2Cbhb7Ouh19o9nPV6lTh9UsMSwspMi2U&#10;X1PwNu3PV6pWYHeSrhimG5C11IFrNb2eOnPV6gQzDTwS4o1C6OrK17r9i1rn6/18eer1JuqFNHBL&#10;JGAAzAIu0X+m/wDR+3nq9UWkmlw6pWrZNDew9vw56vUtsEp6XEwrM/vO5by9wvbXQezXXnq9R2Oj&#10;mMSYZjMZFgjbFAPiTcX+r9dOer1HFzrRwT0KVE8z+V5VyQBt3fEflbnq9RR8Vjpaxv5pTEMu5og3&#10;bRdL89XqU2ARMzbUjQh4xtYeDew+0c9XqnS4TUKklfFfdCQzgaC5uPiCOer1IbGXqm2uyhRISxcC&#10;/hYAj+PPV6g6rTFRUMcGKTJtc7QwBtoPhc6fRz1eoKMWw6hgxIVEUwddAlibG+p7gEkfrfnq9Sbq&#10;zBJNJUIwUG24ewW7AeJ8eer1RZaOZollnkIEhuoAANvYR31t489XqU+EY6/zMdHax022/dt3Hsvz&#10;1eo0PTzFzSy0rSoIjvFr6bh42+n489XqPlg2LGvwswqwPmABlawA00PhcEa689XqBfOM8OHYgPPi&#10;MkaFg/l2BBJsCb30/pvz1epswN4aatjRlDkgtGo8XOupHiPAc9XqF7A5Jmb52L3oPOJ8srexHutr&#10;4EHwP7Oer1KGkljrMZ+cUEmN7naLdxYeGtu2nPV6jWYBBX0mDxVdKnnPctqL6Mutx9X6689Xqpq9&#10;XeWRDnCWWsjC+b75UA2Nm07+wf089XqryqqCniqalI7btxCqpvoO/wBfPV6oNPSvHMdu4KyG40ud&#10;PZ4W56vVhqgkCJTKNL7jex76G9uer1YKaE1MZiS26+ntv9Px8Bz1erqoeJtaQFU8QT489XqiqWUH&#10;b46duer1ZY5AhYAe6wsb62+PPV6upZZJ3LuzOfjrpz1erFa2jaW56vVzTbZlPc9j/Hnq9WaFEmql&#10;jIsrEDTnq9Ql5byXTVM5mlfzY9xQAaA+2/t56vUNmG5aQuJQSQgCgnwHa30c9Xqe6vL8T0v+jArt&#10;3Ejwt30Hw56vVAlwWWTBtzxgEkFbjXTW/tHt56vU2YthElXTmGsA3MA242F2t3+nx56vUHtblJya&#10;inZRKxK7dosSLaezx/Xvz1epEVOU54ooUq/0bKwBJtqpJ0+kD289XqW+XsgjEKpZYR5oUkD7/h4c&#10;9XqGfAssxRRGCZBEUsoNrjQkEjw1PPV6hXoaSCCllMO1JlU7Q4BLkDS3hc9/289XqVWXZYKisjSv&#10;dFEhW4JtYW18PH6+er1OmdcFFUQuGw+Ylm91e7X7+zUfHnq9QPVOX58Mnp55FeMyTRAQ2FgDe7G1&#10;yCPZ9fPV6jU5Qhrqhp50nAgWJgUYAAMBf3ToSdNBz1erFXYs1JRNSVa+bCwB1FzdddxFvA689XqA&#10;7GsPOIiV2QKzBnYsP3SSQR7Pp56vUAGN4D8xJJEKZpe5BIvqO5H0flz1eouOZKAUtSYZoCtQqFrD&#10;UEbrXsPhrrz1epHtJ50diGMhPfwPgBz1eqWsivOZqgALGACFA97+3nq9UB7yO8kSnaCT9AJ56vV6&#10;ykFm7kafTfnq9XKOEPEXU+8p7G1iOer1Z4D5U6gJdmFrH2ntz1eqfI8VPD5qFjId0clwAPgFtqfb&#10;c89XqZ41ZR5w02keF9e/jz1epxoozWU8tMp1UGQaezwv4c9Xqjxw1ULMNtmsBr8eer1cFcSQP517&#10;rqG8bnuCeer1ZI6LzKRp91mUqNviQbW56vVxqoJ1lcMpJQm576eGvPV6o67VAcGzDXXW+vb+/nq9&#10;UmSNlivUgqXZSo8SDe5/o56vU901XhsPlx4hTmTQoDu0Gve1r6c9Xq54x8hI0VPRqyiNgDYGxv8A&#10;tHPV6plJG07IIACwbbJYi6gHuRfxtz1eoRJ8Ujw+dZsSUFVKsNNbHx9l/Zz1epXR4/BOI5IlZYwp&#10;AsNS177j/Dnq9WYYjaqUeJG4aeI1v2tz1epW09bDJSxRqSzeYGPex9o56vUvsPkrMRp/m2PlqLe4&#10;2oAA100t+v089Xq4YhlqKopogrKVAEjKNTYG2uliDz1epK4rhcAkR6NrbtDoNLaAfXz1eoOMWwU1&#10;szEvsVSCxQC5sdASR2PY89XqY8PoxhMkm4bldmZSLmxJ56vU+p5kkCMurvcMPAX1ueer1ZZ6VIYo&#10;nqCV2mzA9u1wfYOer1e+WjWj8zcGQtcrp4/H4c9Xqa6TC5v5u1U4Iimj94HsGF7W8NRz1ep3SNlY&#10;0scd96kg97fHnq9TphFOcRiSDU1FPcNu7MOer1ObQzU9PJCqCNQ21baC19QB256vU40EUUkt5QFX&#10;UED2geBsRz1erPHTpV1ACstu5N7g28T4XHPV6uQrFo6dmb7LMFQEAe23PV6m+pmWaUeRbcLHQAaD&#10;U/dz1eqT51E0iVFXcSWYBj2v46e3nq9TXXPEzx12GsTGrbXJPfTUd+er1Q6ipqsWijWT3Y4j4DuL&#10;6afx56vUn8WWKrgMdMt9ji7eNuer1Jyvkjo4oaWNNATa9tW7g/Vz1epIeTG0suI10d7Kw94AEaaG&#10;3xtz1epogq8MdIwrOFluJka4G03A2+w38eer1d0c60+HvHGTsiDFAFB3a2t9Pj39vPV6m6irlp5m&#10;lq4lMTMWUE+8obudPC3hz1ep/JaOKX+UAMpvYmxsTa58bezTnq9TjFT1UWDu9WVuSPAfZPe3jz1e&#10;psipa66lwBAoFj8L6D7uer1OMW1p46dwHS9mVbiwItc+y/bnq9T/ABRT0xlaNVYBvccAeItt+keP&#10;PV6oeI01XVTxVCP5TFlBUfvaG4P0+znq9UGOGmalbz4TCyMwO4WLant7R8eer1OcAaWBa+eQk2O1&#10;Tprfueer1N5rpZIJKWRQSWBBa1tBcaeNu/PV6kdWw1lRVtTVQ8uUKGXaRY38SLaE9uer1cqRhPSF&#10;ZzpcBbXuGBsb89XqcA/lTbY7bHvGSL+ANy30nS3PV6o0JV43wjR33KykFbvYXIP0dvo56vU3ph5W&#10;VmdftIWO3Xy73GnPV6okNBTywlKaZWlLBbH7RFj2+k9zz1epR0tPUROYkEc2qnaRezC48b9tNeer&#10;1OUEgR5HmUCUoQ6i2oGht9J56vVhp6ub+ZMChQEFbeBXwb2Xvz1epTBYhGtLBa5ALMdRfv8An7ee&#10;r1OUdLVQQRx6OxvbcD46kDv256vUs8FoZoDD8wNv2Ctx9RuDz1eoU8IwCWnq/n5G3JZ2NiPePfW3&#10;PV6hEw6YSVDyuiDzVDX0AFrW+sj2c9XqUlVjE1TXUtE1QUhjuxAte5tuANjoQf6O/PV6uUdTHFiL&#10;xwySSyzsVjJvtUHXQ9hbwHfnq9Txhs81LEhqyHenkLqL6G9xqAdfaAdPHvqPV6hPypTYdi1KZquU&#10;xomhsOwJNjYnvz1epXeZRxo2GU0hUsLJK3ZgLWBW9rj2Hnq9QjZcw+kc1OKJJGgWIAKUZi5uBYW8&#10;QTfXwvz1ep3wj+S1MU1fVxrFNTF1ZgAAymwI8e/jfnq9SrocLiNX5TQ+SioHEaqBdu4J00t356vV&#10;Bjg+axGKtZHkdGLyGxsQSf3jbUHx1/Pnq9T/AAYrUUs7VtfGxhEmxVEZO0sbBiBe4vqT2Hjz1eoz&#10;uUhNNFtmZUjZb7wF3m4vYeNj4kc9XqMPkuiWfCfJozHJVKxdQWB0Ph2Hj/E89XqEPCso19VWrUV4&#10;KyQjZdiQWDkEqD3sNPu+HPV6hjWWOilErAFKd1Ux32ki2p56vUlM1SVOIVJqTIEpgjukYO09tTcd&#10;/o+HPV6omWcJWmpJ8Unk2utrOl1DA3Yd7HS9vq56vUrqPHXWoiq5182OMswJtcEe32j+jnq9QjDq&#10;Dg3lrmKnWOKrnsrb7DcALWFtDpz1eoGs3Z3FdQ1YwmQKl1JB1BU3JP0a/nz1eojufc8x0db/AKUU&#10;lljL+4NBtt7uoUdjrr8fZz1eoi3V3qRJjRMKqxMzsX0BB0uFHx0vfnq9RWM04hJXGmr6eUxSQElo&#10;NLEHQlvHTuB256vUgJmomqLlDKXI3hrW76gH6Neer1ZaXD1+eqIavbJExBp7HawTvtN9Ne3j9/PV&#10;6mmWjwymPzMjeWBJtK3taxJJJ56vVz2xYtjCV0OjxxuY3NransARa57m/PV6s2HVStiTvVe6RE49&#10;23vAdhYaDXT6Oer1M7fM1Esskq3BQ2C2u1j9nXS/PV6kkkEssDyyxtGiOLFiCb+IFuer1RUVoS8g&#10;OovLtIv7wFhcdj9fPV6mumxauxCCoQqqVElnbQKrX0BNrAXHj7Oer1Yg9bT0qCsWIMpItGwKg6kW&#10;I7gDnq9UMVGIUDJOsmxZCQVGoB7kjnq9SmoqgVFXB82on2K7kMNStrhrHsb89Xqi1VRFWAVEBtFu&#10;8dD3Oh1/K3PV6nM1lHNTIYQYwSNzjTdY2IU+IHY+znq9UGvE71RSikIYkKSOxsL3J9ttNOer1YIq&#10;uvolloZXv5hJLgakH90nW9hqf1v6vVnocJfatS8q+QtgoCXYEam5vax+Hb6+er1Z8QamoCsFOxVH&#10;kDyHaTcAWKhrWsb38dPjz1erhSQYZEzVdOV8yQhthvew1vr256vVJqad6Sh+Xn2eXIS4aOxY311t&#10;2sfA89XqYnheCkFVho3SSG5J8QCAL2+I8eer1TKxo62pSWiQGUE71uSALXNhr489XqeJxVU9btjj&#10;Mryou/YRYJ9Hgf4/dz1eqPWJS09FKsjN5zWKk2O0XuT7QR7R9/fnq9WOoerw9GpJYld5Ar30u0bi&#10;4OtrXHbnq9UWDA8L81YKRGjCbbmVgxLkXuNB2728Oer1K2ghoko/JqblX3WVbAFx2PPV6udFhKRq&#10;aQm7fa90knvci+vhp+znq9SWrEqkqGmmUqXNtO4C9rj2Htz1eqbiPyPyK0VLFvMgUgvYhexNvo8O&#10;er1NFLHUS1sNFOVK31a2ignQm1yOer1O/wAlHBFJMYTPuD7U7qT2Jvp2789XqZ4aTDaYK9NeJIom&#10;90gWBP1aWPPV6o1FPJVMsSOSZG27j4A9wDz1epqFDPh9ZIiyEJJqx1tobA/Tz1erM9RTU1QtNUSh&#10;FQgA+1fbz1eqZFSUktaMQjO8FWiYf6v2vdB0uSPD7+er1c3EUqiem3FdoJW9iLE6kdxpoeer1d1S&#10;NBCaSEssVRa7gHQGx8fsnnq9TLWyQYVURyR/pHkIUnbopGt/r56vU64XmCKMVIe9QX0DGx0tr7NR&#10;4c9XqfI6I1Bjq6eUoy7CLj7QPcAaG456vUsqI0tXDK8Mjb523uuzbdhoGN9SQNL/ALOer1KOtoIm&#10;jVa2Jw7AFHU2fdfxNr2P399eer1OlOsddVCjR1RwoGrADdfS5PYC9iT8b89XqFHD8DrcMhqZsZZJ&#10;cSw9jERBIjxtpciORSUdSLWYEgnx56vUOmVPlKcQ1Ea+WssSxgC3cDRfv8fp56vUavJpnTDg8UYm&#10;+WG8IWsAT394XsD7bac9XqUWZsUxmqyxRVeM0ceHSCP9JHG7SruJBNndQWANhcjUakDXnq9RTc14&#10;1uIq57vKim4QCwXW1wV7Dtpz1eoruP1EdfVLV4dGStzu11XcSG19o7j+nnq9SGlozHSyND7qs4Gp&#10;uSR2J+v9nPV6g+zHNJS1+HRSSoSyHeO26W5IC372Xnq9XGsqatahKmjXeSGiaMgG2l76+Hstz1er&#10;hQNCfPp6mneB0T3WfayNc3uLXII76+Hbnq9S0yxUrQ0gnrIEqHDEgtfx7W1FjfX7uer1CvlzHoVE&#10;KYdSyxTlw7ySzB0AvewX923PV6jZYBmAy+TDKEMD/aNr20I1+vnq9QaYpi1XQ1tVS0sLuJDcAD3U&#10;2ttLFtRY3Fh3/Z6vUK3TXGzhk1MDJu2MSSCO662a41+vx/P1eo8WB4nR4o5lr2LpsjZbC+61za97&#10;X7d/2c9XqbM5YJPiBfFNheWKMgHaQT/hJB+Fhpbnq9RLc/4FWxzyLIth77a6AMTew156vUVHN1Ok&#10;WLPVywxu0akm9wQAQCRYWvrex/t56vUE+JQriHnSBw25S0RsBfbfQdgDcc9XqAHNFFE9WaZrTSkk&#10;MF/d76n4j2f289XqT9Dl6RZXoalQoZFG+xIUmxBH0X56vULeVsuYa0ny1Y7QCljF5AAXt4Eg6WY6&#10;c9XqEyCDBcNjjoIZQ4kQtvIAIHbW1rG2tuer1MWO4nUzUzSYd+ljpyASLkbbWJHssdL89XqC3GKu&#10;DEKr/Tw1K1PGQ25hdye1rXsSOer1YcMEVPh3zNRIXkDgxE9gL21GpuOx/Zz1epwxjHFSkhqYABJb&#10;bdgNbnUDT+PPV6kVJIjMaiVnG1Ts2m1yT20t9GvPV6lXJJHLSQRsqGWYlbgAkHwuTr9/PV6m+qrE&#10;pFkj27mhvdwuh8Le3Tnq9UKPEquqanFJJuT95de51v8AV4c9XqUsEzw4lSNunWJG94jaFPsLXuTb&#10;wt4kfTz1epUYhTzS1STS2Cs7XKEEsupAAvcH2356vUiMQjMk4nYWpYHdgtve3EWFze7L7B2vqNee&#10;r1NWHZarsSWpxGEFoaZRI7WuqLutdj2AJIH0nnq9UanpYsRLQTupIubaXU3Phrp7Oer1MCeVSyPF&#10;PqxG5WFrE3sB9Q/s56vUx1MUm5UC2Ena3fXv9XPV6stNAZSIaVlI2kuD4EGw+HPV6smF02JhWnjY&#10;NMt0FyADYHQHt93PV6lRU1yJSU0kMQEkqo7agkHswPsN/he3PV6l7hOY8RpaanVImQCfzDdrl7i1&#10;rDwF9B256vUPeR87fKedgaS7Fm33/wAW5+4vft/Dnq9Rscr9S8JNZSUMmx2qQbbbbk22UliO1+4B&#10;1OpHjz1eoRxAMQIrJHZgAx1tY/8AJvc/Hnq9SRx7JMOMRNQJET50auRbVTft9nw9vPV6irZ96X11&#10;LJUQULEQw7wq7Dckjw+n2W56vUA1LgeIUUjUzJuBs0gJ/eA7ntrppz1epOxQz/PNieIzSpTwhjFG&#10;ir7ylbW7Arr7f4c9XqbsShhC/MxzWBX7BOpJAIH0m/PV6mE4cZ8RNbV3QDaALjWw7+zTQ89XqyYw&#10;Y5KMwoqv3ZpBa9+2v8Oer1J+Olf5WNgN5KmO/c3J00+PY89Xqf6CjipqP52oURONxCnS4Gl/qPPV&#10;6oIeoqIyadykk77pb3IKDQBR2Fzr9HPV6l9h+IR0A8nFKiWKAkMBGFYk9lO0jsDrz1eoXcC6l/y+&#10;LycVrHeOMFowAASR2BsPEc9XqFJ+p6v8lVxPcKTuQkAbCDfvbtfnq9S3izya+oSOnnCLMASgIAsP&#10;b4aj9e/PV6kacbpMZxgGJUfadmxrEG1zde1z8Rz1epF4789UTypRyID7zAMoIUC+2w0Hfnq9QUzV&#10;67zSV6gyKpDgAW8ffNtLHsOer1IXE2geRWoQGHmBl76AaMD9fPV6u4qankrS7rumkCj6L9yPhfnq&#10;9UY0Lp5tGdHkazX10vdSp17/AA8Oer1ZDh1csi10iJsJsCt7nvYWv/T/AB56vVmpRStEVOpu9hqN&#10;e49nc6Dnq9XEeXvE8lvMi3G19SLD29+er1YKyodqW9LZpCHYC17i/b427c9XqCDH8LjU/MV1jKq3&#10;V1Nhbvt29vp/Lnq9QKVWHVXzqyQRJ5ZVyWB8Li9z7T4c9Xq6DmGqiMKgJY+y1x3v9Hhz1ep8Iw7f&#10;DKECSSbkNu7+Pt56vU5hGZBBClrsFbt7q+3XXnq9TrJJ8hUx0qr7xsshJtZfBvr56vVKp6SGEs8b&#10;h7XIc97E+zvpz1eqVFdpPIMoFl7E/aF9SQOer1Y62mieBQ6WYkMEXSw+Fuer1TKqoPkCDCVujBCW&#10;8VvoQB8fHnq9WapkSKktTBWkCrbcO1rm9hbnq9WNKaWanD1osbAmw7hjpYc9XqlYVE6GKBAVlmcI&#10;FAuS3sXuf289XqcZmDVa0roVcOFIWxvY6k9/q56vVwr51jhihRLi5Fm0ub97fAf089XqjR1lPiFL&#10;LdwYWdlLC1lI90qfotrz1erJHUzvKkNQwEaAxoVFrX7W8Oer1ZKGtjjxN8OqCXihDe9raw0NyNB3&#10;56vUL+XKwYdSIbXRdVBsADe+htftpz1eo2PSBq/NFTH8qzFpg4kTU2AYAW8B9P0c9XqtDwDG6jJe&#10;TpKKGNVJFmRmAYkrYtftci1vo+vnq9UDp1npMwYiKyvUoiOCQouSRoBcfG3PV6rbegZlxyrirFj2&#10;K8ah1a5JUXA+g/H+nnq9R2qer82nNLGAPKkIubbmA/jz1epY0E8M6boFZQDrcdzbv9/PV6lNSLDK&#10;ffJ0JN9NPG31duer1K+jjEkexZGUrcg2Hc+Hj9PPV6gm6vZPhzVlOtwmqAc1MDICVBsW9nj7O37e&#10;er1abnrd6U1uXcyVpplHkUN/MQKe4NiVPwNzY/fpz1eqp/FXko8Sl8lN+hZ2tr719Br3HPV6kriF&#10;Wy0+ynhMhZrlbXJv20Ps56vUxLXULUfy7R3ZDuCN23jTb8bc9Xqz0FdL5sUkn6GTQ+7YDv2Itrz1&#10;eoasLzNHWU0WG4gSjP7jAA6gHcCDra+mvPV6gyzZi5ommgRC5lb3CbEC2hHPV6gxwrNEXnGolk2B&#10;txtfvtOo+HPV6jC9NM/1n8zp51dIy0gO8HUKSNxOnsHPV6thj0y9WsOkwVJapxHKYu+4CzK37ntB&#10;te456vUZXG+sGHvG0ddN5bz69yt7dvHXQ356vUFOLdfcJw6imMsjGOxUOCCLI1gx1I8PDnq9VWXq&#10;h6pTY7VVUlG7S0U6h4wXJIY+63wAPgDr+z1eqo/FcRqKtvODeWisxKm408fu56vUk6l1m8yhaOxd&#10;kdiNLldQT8Tz1ep1kCtLI1OGcsoFge4tcae0c9XqjTytFCKSOO5Nju8R8Oer1JySkK/NGTcz/aXT&#10;uO1gbfr489Xq5PhhqaB0gezKy6+OvfQ/DTnq9UJV8xpKI6bAuz2aeJ56vVMZFlmTzYViZEZDs8d/&#10;c3OoOnPV6oC0lBgcb00LlrkMLm5DHvqeer1YayoJSIIA7W1UjsSb3v8AHw56vUj604jRb6gt7zkk&#10;oNfdPY6eF/Hnq9SFlhkrJTKyCMyG3jqfb+XPV6sdLVR0dUXeO6divtH1356vUYPIGJ1NXDoLqNBe&#10;50B/iD+fPV6jaZVrZ6dKeaSMM32veIsW8Oer1KzMedaiTysOrPcjqfMMjKFuhB/xa6Hwtz1erHK0&#10;UtJHGJl/RkglwCRbUkntqOer1LfCnw7E4GEex5HAAsigqT7txbXW3hz1erjW5NjkjampKbfI2t7A&#10;kr4G3xPPV6kI/SWXFqqJasiJjvAJuANuo3AX1Y6Ae23bnq9QZYv0wjoIysjxrHPI6Rr46HX2jnq9&#10;SGxbI1bdVpoNgJZFZfGw7kWGv6/Dnq9SNqcv4hh7+VUxOC1iTfsL2uR4c9XqmxNXJCtNFMwWw3DW&#10;2h0vz1ep7w7H56OMRU91uSoJ1Nzqbadj356vVdD+HJnvEMLoazC5IQ5aQCGzXOqjczXF++lh7eer&#10;1bIfTzqpJJTUVK8O1ZCIywtYE/T4i/6356vUdLCcSSvwbYCHclQN2rXI/wCI356vUVvrHnloJJMJ&#10;qqdJKb3Rf94FdAAB4Ei+vw56vVXp1Fnppd89K6A3kCqQCAdOx9vhpz1eolGZJZcOxEVlM1pBdHDH&#10;W5sRttfwN9f2nnq9QvdN6amr5qeUMkzjdt3EXB1uo+vXnq9R8unc9b5y0zIqptUE7bgk31+kac9X&#10;qOnkvL1TBBHUSksmpvYjTaLX7fdz1erqoqUPmrusqSH3LWN9e/089XqgbqWWoeKdQAFWQ9tNxtr9&#10;Hbnq9XGuqKV445XiLjeQWQWYm3t56vUhcVrYsUmVIomR0U7gQACfDX4Dnq9SDxicVKSJA4V6a4N7&#10;gEt312689XqQb1stHVrDHEAqqtybC57nX8+er1LTBqla6X37GONgSLEEAjU/Rz1eoUBVYcaYU52q&#10;zC6Mvfb8fr56vUisdraunjmrKXXyA5UmwAA1BI7/AE256vUTXqBiX82rVeoZvlmDhxrcFhr9RPge&#10;er1BoZqLCa9YnqCJJBC/vks249+er1CzgOHCol+frJfNdnQIt9Arn79Oer1DYEeGsp4nW8bSFTIv&#10;YAA6kDX6hrz1epPVcFXHVDYr2ALBz3JJ0XX4e3nq9Suw2npaSkerijYzkqewDE/vD8jz1epm82Ku&#10;qPIh3RNMAWJW4Bv2B7H9fbz1epVU1K0JRq1R5Utk3dyD+7p8fH6Oer1TElp3SYS7HjRBqAQAAbH7&#10;tBz1erJSJRUVNNM8ixptDEm9go8T8Oer1ZqfEo8RWCnikV45SH8wai2vu/DXnq9UWpmp2VpJAhiJ&#10;ZipO24vbv3vYd+er1Q6cU1R5ErjcoDHRdQAbDX6Oer1Y6+cU6xSUgIhIYMqi510Btp+t+er1NbyS&#10;4nUxw1eklNuIfsLnQFvjbw56vVJlxF8PrmpVl81VUk3bS3w+IPPV6nWmM0bqaZdzTjS5BJ9v0eP5&#10;c9XqU9FhFfUYWayig31W5wpAuAL2ufaLc9XqMFkjolV5rnosQ8pVUoPM3CzIxI+yPFbXOv8Abz1e&#10;o7WXel+UsmYcjM0ccsC3817AA63PPV6k7ivWfCsOopKGgjBZSQGuALjsR9PPV6ggr+peMYnujMw3&#10;MNymwIJHZeer1K3JeLVddha1FWCkrML7TfaAbH7+/PV6jN4Vi8eEUodI2lO1mBAFza+n0/Tz1eoZ&#10;8Iz3S0FJHLOo/SKD21BJ7Ed+er1CvgfUiil208zgBrgagad+er1PlXEtarSwN5ikHnq9QH5khxbD&#10;agzUCiSM2IW1j7Oer1NuGZ3ljqflqyCSIH95xpz1epYx1dNXxsI2vfx8L89XqDnGsMqaZWdk+1qL&#10;drfDnq9SFNPjFCnzlEDKmmns9v8AHnq9TrM1FjuGPVEXkiuT4W1sb89XqCDE3hqIHgWyuewNrkfD&#10;nq9QS4vmx8rpDMfeSeQRgHuBbv8ARz1eoTckdVGqJJKXECqODsW7AFtLg+HPV6nuu6iy4ZWSfMLY&#10;LY7rixB7eN+er1K7LvUj5pt4cJ7faNT9fPV6hny51Vwao/0SQ3a4Fzp7e3PV6hXpKt5AKmgfcv8A&#10;Ec9Xqcq2shxWMqSAbG/tP6256vUX3qH06w3MdIyC3mx3KnQ2Nu5Hjz1eotK5PxKkieHEYl3wsFja&#10;1ywFtfgTz1errDs3Nl2rEWJi3fwuunf4XFxz1eoWIcVwTFF+dpAoY6m1jr7T9XPV6nCCCKenMV7l&#10;r+w89XqDjMeWaqCRayMXU3N10FgNL/r/AB56vUHlJmKvosYRIWaK4tp4kC/8Dz1eo4mQOoYq2TD6&#10;4CXdcWb6Dz1eornrB9LcnUHDanNvTWOOlxBVlLDbcyXQdrEWa4Fj7O/PV6qpIsFztR4c+BZhhK1d&#10;FYNdSrAL7b66/H+/1epGQTZkolaKsiMkbSEKjPYAk3sDqRb6Oer1CBlI43DC9Ji3lrJVs6xIG3bV&#10;te2oGt+er1PWM5YqqKEYhKqCJhftckjS+hHjz1eosebYIcQrS4kQGmLtvBBG7sunsGvPV6io9ScX&#10;zjlTGafHcMLROuxzMAD5i3s1u9jY/dz1epLv1Hyl1c83LWZFVqpHEjO5BY3G3TQ2vf8ALnq9QfZg&#10;6L0+CZfjzjgEgiWCZ45I1NwTt1F9CVFr/wB/PV6lP0pz3huGUq09UoJZ2Cq7kKAAQQO41H1/nz1e&#10;oyXRDP1NgnUH5DC5lTzjKQ8siKhLXbYpYgXA9vjz1eqwHAc/fy3Ff5s0iteUBiHFiLW0tcG3PV6j&#10;NUVVhs+HSVU7jzFBII0uCNLkW56vU0Y9TSZtyr5kgLLEJFIGhAAsGv7T4W56vVT51UwrGaTNCU0g&#10;VVWRlN2BO0sLE+PPV6kpUyZgocSM8Db4oSbKpsGAAFyQO4J+PPV6jy9CeoUea8FjwzECBNGJLIxB&#10;LAA9vEgW56vV6lx6rjxxaWrbdBLIU964s1uwva/f489XqEarFT/JKihgQW3GWNxoQqixP089XqMh&#10;0lzXFi2W1wsS75FUqCTckDvf6bc9XqKB1roJMB6jRZgpWEClmZtl1IFiQDr4c9Xq/9HYg9ReU4Mw&#10;5PdY03zshUWFyTYeHtvz1erVr6kZfOA5vxTBJohH8pLJuLXu4bW+p1AvbTTw056vUDEmOzQyfLTv&#10;+j8wv7o3EgaDQX01789XqfK6XFa6GKXBkCl2XzGYad731v4c9XqY3p/mpGxGRxcExhO9yL3f6b+z&#10;nq9TfU1dfh7JTxKAqgb2S4ZSTqSfgD/HvoD6vU+tTpHRP8u6mJkUiQ3uA1tB8b3156vV2UkxKhSA&#10;m+p2m9yACRqfj3156vVJw6erwaXbOwljBbQDxHe5+63189XqbsWiqUiGIYWFkE7Mxie40BB0I+zq&#10;b/f7Oer1S1lnp6abziokLqSAbhVYX7nw8L89Xq983XYjh7w1U9PDTiN4xHtIZib3tID3NwAPbf28&#10;9XqgU5qYYoaCvgNSJgd17WRVAK393xIBF9fHnq9WGko4sYeSjxBrQR7mHhYIbgG6+BHbnq9UYOTT&#10;rJSyWWZmCqCARZfv1789Xqf4amsw/CFwlK95qaZlllgLHZusVDEADVbnU+BPtPPV6ucEEGFU5ooB&#10;vmfcwRBdWv4A+BHPV6kxLC2IvFXqADC5VlJFtvj9YPPV6s2FRy43LNSYin6MyAWbQWvoR8dL89Xq&#10;m41RSfy+WWRjpIEjUgAMB42+I56vUxVaOEpqqJtsbbk2aneB4n2EHtz1eppSBVndvMdoo0O5TfUn&#10;wA/O/PV6mGSSGpxJIYw5VEIC7ACxOoBP0ft56vVjpqvEaBHeQje7ttsugB7Dxvbt9/a/PV6g2mkx&#10;OnxSWdiGMl4lBvcqSCQfC5PgP2c9Xqi4lBHTqjF0EakliFIKaEFfjYdzz1epo+X+Zrfl4pfMhLDy&#10;lAAuGGg+I0/W/PV6k7PgkksDK1TslIIUkCyICfdHj9ft56vUmo6x6a1MIw6bhdgB7p8Gb4H9fHnq&#10;9TjicHkRw/MVPmqzHVAAqsNdrG9iCDbnq9UCZakGFcMKs6Sqsi2Nxu9hGpAAHPV6usNolxSrnxiF&#10;CkdPM6yBwNx93903uBfW+oHa2t+er1I+vgrqfEpqmMXeoIVmtctbUezUdiRz1epMVmXjWViwRi7T&#10;neBY23DS5+jnq9TxlbK82L5gGECVQY7kgi5G0aG/YByLDx+7nq9QxDIT0WI0dJVRGRFO55FsApDB&#10;lWx1II7n+nnq9RsMqYTguJxMZFVDG8aqCosRa+0X76256vUJmD4JhL1UuJCDY8RKCzaXuB/h7W56&#10;vVFp8OrcUxNsGLhnqH8soSCVAa4PfQMLjT+znq9Rosm9MJcFnWHFacMAhAYXIIJ00seer1P+asvV&#10;OU6A1cENtyk21NlOmo56vUK/QyoiwrB55MUURPVoqxjaAd3e2vtA8Oer1Gj6R41EtVW1+JSlfNtG&#10;sSsG2kX1HtuL/lz1eoz0IpvkgsIvYAhj3Yt2H0+PPV6nLBcM/mGKtXRoAsURUKVBBcdj9nU89Xq6&#10;xjEjt+TOyOyhNxAufq9t+er1IevwETURfZ9on3tdLeNh+uvPV6i3Z824BERFURsFfcQ1jtOt7/E8&#10;9Xqr26zdVK3B2+ZFX5SFnj8tXsWNj72n8fjz1eqt7PmZ8RzZmRGNTo8TCXcblWuSACTqrLb6/p56&#10;vUEtfI9JStFSIBDGxF72u3e4+gduer1MlXjmGNgi1AtJI10F7W7X3HtqO3089XqCavq58ZxGJ6iL&#10;VklAFgb7dRY30Pjz1eqThlJW1KQUtNu99irqRYjxvYjt8eer1HN6K4HhUMkrHaJFGjMosDfuRpfn&#10;q9R8KTGcJwGjqBSm0M8CjfcC0gGtuwGvPV6gxxPOMdXS1GH1NTZVZVTcQS57g/ZPj4j7+er1BvBm&#10;NN0zKyyCQALfQK5tf4mwFrD9vPV6mrFMalp/NEQ2vtSxtYk+xb97i+v93PV6mT+tckVOtLZY3p3c&#10;s17Eq40FtDbTnq9Qy4Rl+XOGEpNSFlhXRiABYWude3jf6+er1Bv1mzvguT6JMHvGkVLGDLMWBLOm&#10;o10HcDUc9XqrEz3mg5zrFOI1JHzzymHVrBQb39guOer1JOualwjDHjTd57hV+yQHXxsT4gfqOer1&#10;dZPeKkpQsas217m2pK3ub3B08Oer1CNRYT5WWKvEGYItQVNjbQiwABt+v189XqBfN2PQ4XTwxWJE&#10;jEEqdSD7Tobc9XqDLMVYY8MqHIJBVNi37aX0Pfvz1epiydSBqSaWcn3Cpvbt3001Iv356vUscv08&#10;EeJMlbJ+kMehBN1Um5P089Xqn11YcYxyOlp5N8hBF/HaSBckaa89XqN10qpocKohVUiFY4FZZAVN&#10;y5B1I9t9eer1JDqNmBmpJ4Jqe8tUFsQTuUHQgAaWPftp+fPV6i9Q5ONPXukzSzzOFYOGtsuOx7X0&#10;/O3PV6mfN+FU9JKqvZ5WDhmsCy27ff4/t56vUjMBjGH4rcJ7w+0TbWx1I7jnq9QzdN8MjqsSq5EG&#10;41PizfYsCbjTQt8Neer1ZcyYlV00z0hYIZHJBBB90XFzY6dvp7c9XqCKoq4J3knZggIUs2gJIPYf&#10;dz1epSLIccQs4B3i1raKoHc/nz1epmj82iqhHCzKmgKBmIIGgNhca/fz1erPU0i1Sy1VSoVIlDe7&#10;bwOgPcjTnq9SWp6SjxGgaondlZmO0BboVJ1u3cEc9XqGTJOCRUbEArHH5TFmHtsbWH0ac9XqRj1t&#10;U081MT5biQgE9iCbjQ3Og56vUmWgWas+QWyn3twA7jv356vVPpK6Crp0o1sIgVVgP8QNtDfw56vU&#10;509elHiDI6m4dY0YXsyjUg+Hw+PPV6h2yV8piDytVhUmFyi6XIt4e2/PV6gx6iVJpLtKqosjnaAt&#10;rAHx7356vUx9Oc0Q4TVGWpk/Ry2QWALEg6C3sJ7/AH89XqPrl2DEajKzVpSKIxgvcgbnHe24mwvz&#10;1ep9y9HNgstNXyVCedI6+4JVO3cL6gHQXv356vVeb6bc5rLhwEgVpo7EnfezNpoPYOer1HhTFI8Z&#10;pfloWWSqcXkIsALCwvbx/Xw56vU5YUJaLNlJV1kaxqUMbbbak99e/h+tuer1DN1CwSj/AKmvXLdQ&#10;kcj9rkmx727e3nq9Wqn62sUpKPqv5VLSvXvLG8iuCqkICFIJPu3YC4Hibn489XqOv0ZydUYD6Aqv&#10;FyAafF52ZUdz50atctGyE32G40PbS2g56vVU71XloaSnTLNAiwtCraH3Y9oNrG3YqNB2v9556vU4&#10;dP8AL9VOFq4ofMiiUbn0BCsARt8fjf8Ap56vUrsbko8FjeZCQzM0hU63UCygjTUk3156vUSTNuXP&#10;JmrMZKbaepdpSY2JsTbsDex/Lue9+er1FlzHiOE0M4SBg0ig7gBZhfVSfpBtpz1epbdPM34fURvI&#10;73QblAU3CkCxBsdddPp+PPV6hmyfmKkm8+KPaF1dlcgnaPBfh4689XqFjDMzPSRtYEtIUAUKTZb2&#10;DAWPa+vPV6ldmDC6HNOEfylhvqIQGMjqASCPdJFhqT7Bbnq9RUM3dOazBYpa8Sq5UmMgiyixv3t3&#10;t256vUXSopJRW+e6KPKYlOxBOuhHbUc9Xqg4YYY65JlG0LIGkI8QfD26c9XqVtdgdfNKGeO8a3YP&#10;oRtvoPr56vU8YdlGbHKV6anlNMY2SXz12kmzaprcWPje3w1vz1eozGQ8l1OI4gKKi1dQgLmwDNcG&#10;+gsdNLD8uer1Wx9NcKw7AsCTDqpBGvlu19SCbfV4+H8eer1H06QCRcpSVssUdXGpdo5GsSqgEEDX&#10;w+P9nPV6iqdRsyvXPNLWEeW0sojjBsQo1v8ARrp489XqBTBMGjxvMMU9ObSj7TBRdUa1wp73B156&#10;vUP2KYiK2ggwunNhSgqX2WJLEXv7tj2Avz1epV9P8ElwTF1qoY/PjkKhQB38WBB0A56vUL2cDh9f&#10;DUxUaKK14zddhCquw22nba+nhz1eqpfqhlV0xJa6E7WXczXvcdtO3x/Xx9XqAqryzmEzGtqZ1eEe&#10;WqIqE3N/dt3Gh1Jt8b+PPV6p+BZdzdWVTQYzGsjR2ZAttu0HTd3F7Dseer1Lv+UzUwWaO/6Oxub3&#10;JBvbv4X56vUK2U+oeYo2pKFB78cpba1i20/aJPcgeAP5c9XqFypz/VZnlfCljVURUuTqWZWFri1g&#10;Seer1ITM2WqStrJWniAdRdjrqx72P589XqBSs6XNSw75JZXibzTsIXai20C+6D8dSf4c9XqL/RdO&#10;cdwmvaaMO0aksb33bSdAtzpp49uer1B9nKAy4pLS1j+SC6qHZGNyzWAve2hNieer1Y6fL2IRNKlD&#10;YTEBSSBrpoB8Oer1IufDqiHEZzMyrMAdoFr2voSD8eer1S8TiXD4JE2bppQjFiL6j+Bv+znq9XDI&#10;WO12NVc2B1cQdN7KGHexuATceH6nnq9WXPeA09LRjD4Kb9IhZHnYnUjW4F7EfEC3PV6g1wTL1Jit&#10;ZFFSySwvHIp3qhsR2b3rW19mv5c9XqP9ilfmPF8nYLlPBKt6KnwfdLIyhT5oYfZk3C5Ggt2I7jU3&#10;56vUC+YvLxTya2pcbyrFtuoBUkEg+wnQePPV6gzwPHMYy1VVNBQylaOtcvN7QxIsRcaHTUix+q/P&#10;V6pWIwb6palpDI0jqbHX2E2v7eer1GHyLhVQa2hELhIJlaQ6fZK6qCB7ddD93PV6jl5ScUojpK9/&#10;PSRg6KCQRfsLaXFz489XqsB6VMcJwWKSnFhuDP3NyT7T3sNOer1Wj9CTQ4xl5ht2yS3YAga3HPV6&#10;jOtlWAYeYZFIbaQEW9ybeHPV6gZo0GWcd8qmvZDcqNCRfX+jnq9RrshiLEahK2kNiAAyggk/dbnq&#10;9Q+wqr0heIaadweer1TIKqOGIM1ibadvu56vUpsHrAXHlaW8D256vUuqGuWp/wBGnAs4IPiNb/38&#10;9Xqpa9S2ScNyH1JxaoWl8uGtlM27QB3I1bXT2Dnq9VQfWTP8uWWTDMyRXWrmk2MpNljDBl3AXvaw&#10;va/1c9XqCHp9n3C8Wzc+DRxIIAyyCYjb7vj9fjrz1erv1GU+V8945S4TTzwvBGhjswFmJXxF7Xtp&#10;9+vPV6iMZi6PthE8FDhEISBYyBHGAECgmwAXQW8Lc9Xqqd6qZExKhzvURU0TGdpXe1jYLusCQD35&#10;6vUM+F9Ocex7pa2MQ4TXMlK201DbHiLNcHaAd+gF/gO2o09XqJ3jVHiKebRiLXzHB94qVG6xtYdx&#10;3+n2c9Xqess1Fbh8B2lgYySNxuTp2F7+HPV6jDdH8Z8uWuxWdS8awSMEdgBtQFvduCFLG/YEn4jn&#10;q9QQLm2LHZpZcTKuSzFdLWBJI9vYfeeer1csVyzS1iR1VCo8ydvsL9naB7Bpfnq9QdZlVaRhRqLb&#10;QpJtoLe3nq9TZguYXwqMPTvqXuy/Se/PV6hzw35LNlLLV0P6OeLaSvgB43Pft256vUCnUCNaSadp&#10;lZ395SiqRcDtY2tr4H7+er1BhRVlYXeN6dkWNVRWbbcga20JOn0e3x56vV3XbcVoDR7LXlubX1sd&#10;L/R+vhz1erNSo1PG8dS4d7lfeOo9ljf9Tz1ep9sqxRuqi4AJt4kDX7+er1Yo6xaiQxy2Hcr7bewj&#10;289XqxT1NSJiYwAkZX/kHufp+HPV6nqeolkjSNW208mjL7Wtox+Ps56vU0TU4RhHK10isRc33XOp&#10;PxHPV6sXll5jFKPM23Ia9rD4c9Xq7aCeotKAFUsFTdbU+wj8+er1J2ljjmkZWR0eFiw1G29zfx7e&#10;GvPV6lRDWtJsnbaoAb3dNT2JI7/Rz1eqRFUJT15ePa4lQAgi+09tNOer1MtQJ4ZxIjHzIt1xb3SB&#10;7CNL689XqyI3nK9rrYq2v3nX4eznq9XjTNM28MEYsAPDcSLm3tPPV6o1dMJjDHGpG1wT7O+oF/jz&#10;1erJiUgFUZAFFO+mw290dtPHQ89Xqz06PDGYYQAgYFRr7L6c9Xqfovn6ghIwrKgPvlgNfEW56vVC&#10;RI9TL9hASe1h7fv56vUzefF5olkY3mG2NABYs3Yg97i2nPV6pMNPMZ2keTdf3dulhrrz1erimHVK&#10;zy1FPKVG5bDT67ePPV6lFSRROTiVVIyLCNxSw2nXVmPcfDw9vhz1eqU8PzFWZPMBVgBobgewAX0I&#10;/XTnq9WCjligMl/fJJXd9B8AOer1OAnSdntbRA1yBqR4c9Xq7jDTIs0zKkanTcwFgDewvpz1eqHi&#10;EVNIXljIZA3ugH2i/wCX6nnq9TPUPPNOgi1NmB2kXIt2B8Lc9Xqe6Wetw+hjNBCs0inYd4Bsve5B&#10;0uPb356vVOgZZDIK77Dgdrgi2l/Zz1erJitJS4dNGKaUOsigBmFja/iO2vPV6mifzVqDFMxCWK6f&#10;kb97c9XqxRxeawRAx27tDqPZ/Hnq9XF4WkZaKE/olY3A9p8Ab9+er1Y5XplqVigkkMiix3G+vj8P&#10;289XqcmCLS+c4sSDci1/o56vU/YKgqJY0p22uiM3vWAuBfxsLnw1v7Oer1TphLi2HlsXVVbeQoA1&#10;2+BOgOvPV6mM+SH8lRuLaAnwt4c9XqZsXgqUmUrfapB2nQAH7R8Tp+fPV6uCLBDVmWjPmp7u1vos&#10;bW+HY89XqU9UnzUEfyjCO63bQXJ8bc9XqcC8slKqLKXttUliBbvf7/D489XqZa+qVnVd3uotlFr6&#10;3/bz1eqHNVVMMKmaZDuH2RYGxFrE9/v56vVzlljpkEg90ACwGovpoOer1RVM09RdWAK67QfDnq9W&#10;eTzqikaCN7PHdj7t+/t156vU0UVJJAY1kIkNiWNrE356vVLSFYXYMliw3E+Fu1r+3nq9UKoxBqCp&#10;aWAbl+14EKbez89eer1dYVWTS1JepCjd9k7tDfW5Gnbnq9S+pEeQrXNKC0DGwS4tfuO2t/Hnq9Si&#10;mqfNMiMoJLEkqP3SLAD+nnq9SaxzDvkomgiXzL2NgNRca7hbuOer1BXUiughmIPibA+NvDnq9TZF&#10;SYhSs8hDGFyoJA+z7Ap+PPV6slO+4tO4bbv2oe3vanXnq9UHEHqoYjGoDF3DfCw1IH9PPV6o0Uvm&#10;JvrUWNXsVXxAt2tofjY89Xq9VFp6n5imFmRQiXGp0JH1Dvz1eqdh1S1VTiKQlKgkbzax0uBYka3t&#10;z1ep9oop6RIiZTK73IJA8D2Nh4c9XqUVdUSVFNsG3eouCbeOn3jnq9QXY3FIkLK5szb7nTQDQkn4&#10;+znq9QYTRtHEr1LAlT7ouDcH+Hbnq9WIxK8aSpcs5N19mvfnq9SzwSip/maeanugh3biRq1zpr30&#10;56vUZzpdilXU49Fh0UZecOrJtGgF7/Se3PV6j71FGa/BHoq+Y7xDuIsbKQStiL2F9D7R9XPV6is5&#10;mploaQJRRjarsupsLeNreznq9Spy+Pnmiio5NwhSMsFIBuDY6+I56vUuIaWWCifDKlP0QYkEHWwu&#10;QD9/PV6gqxeV1nlo1sqNqh08Sbg38fo56vUDmYoqbEIkilj2SU7v72niNbG3bnq9QS4h5NLEZaqQ&#10;bS234jXS39PPV6mGqjp4qmM0aeYv2jfUm3iw9o56vVCq/OaWOvoCLyA7ibkKfD6uer1TcEgqv5rF&#10;WzR3cjzCfBbAg3sfj2PPV6jIZSxuYfK+WokJIKggEWvrYm/f+HPV6joZKzLUYuZ6OKEoyWDFV2hL&#10;Lu0JABC9tP46c9XqSOYkqsdM/lTp5hLJvAOhUEa2sND4c9Xq45XlSgqIosQp2G8XEjEWLAWBA0II&#10;789XqGLCcSYRSQRnu4ZibAXA1J8fDnq9TphlbNTSO4Ohu6ACw3brhb+P189XqN90mzJVVEgw10Ng&#10;Bv3a2LDw07A6c9XqIR64ctUVPjwr5oGa8TkMGA2uALDboSGt9P1ac9Xqprx2np6SuFVSNdTuL6WI&#10;0Fr+Nyeer1J2nvViQSSeVtG4Mbm/htuPbfnq9WCOnqQoYW0a1jY9+xI9nPV6nXEMGXD4Yn8wK8mv&#10;2gRp37dvhfnq9TMIlePyI9ZASbi2otrr8Lfx56vVzSRYINtiWcq1rCxUc9XqmwSRzRSU+0J/ie2g&#10;1H93PV6mfeQ7GM97/dz1eriSzDbz1epykpzBAlQI7ow9648fge/x56vUIGXcCM7JNUR7Tbaq6XF9&#10;D4X56vUN2DYPDQUbUUY2tCd6gLdmJ8Oer1CSDGqeVcFbJcaAg+P389XqbK+R55/Lp9CNTqNV7WFu&#10;er1NNQ8cRtSL+luxIGoJNv4c9XqiIs7hZMUI90Ercd/YOer1Q60wSoygWdl3IR3t4A+HPV6mjF6C&#10;jxCampJ7sygG1gAT7Wt7Pu56vUucuYLUYfKKtiI1awsO5IPs56vULbUcGI0MsDAMgJAYXDWI8PHv&#10;z1ep4wPBKzMtZHSTSLG9KjSreyBhGpPvHQFrdhe5PYE89Xqw01FLB5FbTKDF5gJJWx0bcQdwB/b+&#10;fPV6h3o5KeYGppgvmAXAK2GvYLfv9PPV6kfiOX6epxr+bViqXLFkUmw0FrbQdfr+n2c9Xqf8JeQN&#10;5E8fl++WkWP7IPgL+IA0B56vVHzLgeM4UJMQooxJSK4USXBsZLaW7kH7uer1BTi00dOKmqeTzLDZ&#10;sPYDsfqvrz1eov8AXV5rS8cr2lidj2AG0+HfW456vUB+ZIKyrRsSpNi33B1Ye9bt3vaxPPV6gXZ2&#10;hRkGlz4Ht7eer1ZUqSlM0MkYIuGBI1v/AEHvz1erCtQqw+Ug2k3BPtvz1erJKsaUibSfe1+k31+7&#10;nq9UPceer1OcdNTJCk87tdhfTwN7D489XqkrJC8jMZFJLk6jQjnq9UOXY7yvAy+UpBCkd7+AFvA8&#10;9XqiwzTQljASAbX/ALeer1ZKiOrEl573YDXnq9WIyAU5hGt2DfRoQeer1cRIBEY7akg3v7Phz1eq&#10;ROaqCNaebS/vA+JB8Oer1RUbY4YAH6dfy56vVLqKqWqkRpwW2KBb6Po56vVLjlU1MXkqCwHa3YnT&#10;Xnq9T9CTPOr1qgrY+WGIGouPA6a6gHnq9Uulm2Sy0TosLEBzYa6k3sQR+fPV6lMcAra9IauCUOYi&#10;pVSNCT/iBPPV6niijxGmDS1yjRrnaAABfwtp256vUpyxkkQhAGH2beI8fp56vUoMOqCCImUEqxCn&#10;QXJH7Phz1eoW8B9yq+VkAcldSLH3bWJPh9XPV6lXDh8kjiKHRZEK32jQX07drW56vUjccwwU1bHT&#10;qQXKk2Nrbge976X56vUgsVpUWZqSRQJpPBbW17ajnq9SGHnaRyqLxOfHwH9PPV6swqRG4mhHu31X&#10;x0N9Bz1ep3lo0xZD5qh4JDtAbT49vhz1eplqbB2Ma2EZ8vYOx08PDnq9XOnWeSX9IfLSx8fHw56v&#10;VOhqsOw2HzCW2yME73vr4d+er1KLB0p2eVQ/lnbcNoPiRc89Xq50FbFLEUqvfAIIBt31se/Y89Xq&#10;if7wzlXI2yN8CNdLfXz1eqUKZaaNqSnQIPMVhtuLKewt7Dfnq9WeWeWeRYqqFmVXuraWJ+vW/wDR&#10;z1er2IpWrVRwwosvnAklCNw07EWvz1eqKkUBdY5z9ncLfEdyfo56vVkSWneiaCJV1a5Onge5+rnq&#10;9TS7tTSbYhvSwYgHxOp+rnq9TPG8BjkqI19033AfRa/hz1epCV8aVzmnoWJYElX7i4NgPZcdjz1e&#10;pmraO0DRyayISbA/aN9R8ddOer1NQp3qaVFihHmuQ7Lax2g6gH2+znq9UuFJKSqjlRWhUszBHIJK&#10;m41Fz9Njfnq9UKohwyoaSpc2b7DIAb3Y/a+jnq9TtSYbPT1CxSOIUC+YNL3Hh9RGvPV6lYIInp1j&#10;lIaRQTYW1BNwSPj256vUlZ4cQFROzm8G1Rt0sLeAHgfjz1epzpXpqmoWdIHh91Ra176jUkXI+vwv&#10;z1ep92tTzKIvdswNu66+0/Dnq9TbickD4pEyD31I3W7aa6/Tz1eqM9PTrN567jJJJ7t20Ck+8NR+&#10;XPV6pqrRVavQQSX8ssbjvf2fEi/PV6m2rip4pYEpS0r67zIACCDYAAd+er1M9XAJauQKC0suwX00&#10;1sD9/hz1eptp8OxKCWopJinvt717CygnXT2jnq9TmDTwU5MEIcRg7L31IBuTqAQb/wB3fnq9TTPB&#10;NTVpxijgAUgHUi43ADQfT489Xqd8Lw2DDllFY1pZCLXPt1tbx56vV6ljYVxmSLbGAAXAGjX008Qb&#10;256vVLnpJKeFqek13sAW7HW+o+rnq9UGLCa1KkSKyyMP8WhAB1uTprz1ep88r5xHa2wg7VtqL21B&#10;7aX056vU+olHD5UbXuygEBfdFiO58Neer1OCzSVCOsPj9j2j489XqFrBaOKopllrXJZvsHS2g8fp&#10;56vUor0fkGmohtYSEG+m4EAH7+er1YWrTR1xodhaOy/ZJupU3ve97X/oNweer1d0WLQpsPmlJveM&#10;V9bm3YjS4+F+er1KRcx4lRGDyFXyGIaQEXNzoADe4tp9WnPV6lVheMUdGaWhaa/mbpqrd38xWO0D&#10;Ukix76W7AW156vUIlPizS00sGDuInnBUG1wrbidxFxoPZcfTz1epb4NBWU7VLV03nLGAb2Gp1BC2&#10;AsP7eer1Cjg2OPT0SxhRHBJfa19QL/089XqWGGVtEKZ6qCIM7ubk9z7TbxGn8Oer1CbDi6SRv8oC&#10;TKAsjaE/Aj2fSP289XqUuG4jhuJD5GVXEyEBdq2UgnsSPH+3nq9SnwjC4fnEinl3eZcNcAWC+H2d&#10;b256vUYTK2W8CjnWmwyOUzSlPMMjlgFY/uK2ij4Dnq9Qz4PHl+nxSHDKVVkdmUKygAbR7R4Ec9Xq&#10;MvgMdFNhUsasDUw6kygKVDHS3x056vUyYjhNJDXytUsZI2trchgT3+o89XqTmJyYPRU8dLirMr++&#10;KfabgRFtpDDaTcH9fb6vUy0EVZHSQz1D/vruW9t1rjX6eer1PGK1lPheCRw1MRSpeSVndX93yzbY&#10;Ntrhhrck66aC2vq9RX86y4w1PPNSzCSCCUsql/v79rC+nPV6gPxPqHmXL9Y7Pu8qRAgJIIKEd73t&#10;3tz1eosudM61CwtFiLoZpnCJdwWGpJC631t4f0c9XqLbnLEpYjTTNKHaKQSFL3udRr7QNe/PV6gw&#10;oHdsRNSoMhlF2Jsbi5vprrbnq9TdiTU6ySvTHyid20Aam2lz4C4056vUk8LxJGeSLEZGNQDeJVGr&#10;AGwB0uP6PHnq9SijNDi9EVkG28zF7+Lge8ATofZ9PPV6k8RU4fHJUzBmpUZVBCsSu42voCdPu8Tp&#10;c89XqcaGogV0p1S7gszudLgtcC3hoT+XPV6o2ZMQhpJmo4htcWddNbMt7/Qeer1JQz1NT+kBKx6G&#10;1tCT4/Vz1epIs88VS0EiOZg7DQHaLkCxI0t/fbnq9XOpq4sMmaCrBVZLK5Gv0AW8eer1Z4MNpIT8&#10;hTiQK7Kd8pJNm1Nr689Xq4sg86SgmKEw3Kjta4sDf8h/fz1epoieqjtMTeVBe/b3VuSuvt9n3c9X&#10;qcKLFJnpoqmGnZ6arK2PugAHUk3sQQPhfnq9TjHBhFBOFpo2FOd1tbnde5HssT/Zz1eqPSVFbUPI&#10;UAWmRlU2WxLG9gD21HPV6otSk/zDDYWZiAbMAFFvC/fT2d+er1ZaqsqIi0dECBoFFjrbnq9UiSub&#10;EqD5OnZkMTAltAT4ka+B+Hhz1erLTU5aST56UosikKygNa47/G3PV6ulkgeGNqFj5cdoiz/vC+ps&#10;dQeer1OuIwOKWnmpY2COWUMttttbad+er1YcMpXixGKnpSFmfal2sbsx1+kc9XqVLUEseJNFLMok&#10;jJRiqgXt4Dvf6eer1NOMT0NPWeRN3VWPvAE2PPV6odPXUwdv0QeNjYB7ttAF73JvbXS3bnq9ThhO&#10;GfP1cjSCySMtzruHcD4fdz1eqFVVHlVLqklkiBjVSO7LoAAPH489XqdsFrZmgleclCn2gvfUaWHc&#10;89XqYq+sXEcT+W3MHABsUYE2GoJIANx7Oer1Z8NnE9J8nKrb1Y3JUjQHsCfhz1ernWwzUcrSpskR&#10;ip0Nm1Olx4i2l+er1ThLLMLxaopKi2lrixA7du5PPV6k9Uz09JijtCyOoAJFh39ltb3PPV6pstZT&#10;GIVFUNpuu5UABA7kge3w56vUx1qvXwb6dn8t9E3CzbSdCR3Fjqf6Oer1YFVYoW90TShfdbQ7je1r&#10;a9uer1PUqbHiREuGBWQbbAMPH6uer1TX/l1FTmdhZmsCQQB9HPV6khXYlV1Uqy1gjuLsoUWBUaa+&#10;0256vVAkppZFKxAjcwa3gF8eer1NdLOKStKADylNyQNfot7eer1LXDGmxBvmaTcY0J8PEdiL6X56&#10;vUIdHDLWVEcLERFl8WCX01N9ADz1epYU61NN+hqQrDau03Ba5NvDwI156vUKOD0tPUUR30qQeXER&#10;7lw0jM17DdcA20uLC2nfXnq9S0fBYaWlhnwsu0P74fwJGgOl7j2E89XqFbKlK02GtWVcbCNpFWO5&#10;FgAACAAB8eer1GswWbDqWemlw/ctOkBV+5Fza9/hfnq9Swrp/wCZ4U01SF8oRMVXQ3+/489XqLTn&#10;2lwmho/MiS79iqgEkNqbn2XFtOer1FWxqlhw6CSqiUeXIXJULe58NBrpz1eoE4KBcUSSliLCR5Aw&#10;B0BQatc6EG+lhz1epnxPLKpITUBJZacqUv4Em/jqCPhz1epwp8M8xHIhKiRRckgbjfVR3II9vPV6&#10;kzh1HSVwnjTesULtHIBY2ANgdRfvpcc9Xqx11FNBAlLEbLHKDtB+0LXFz8Dp/fz1eoeMlKS6VhVg&#10;qXLoRZTcmwufYDz1eo02VVpcRRWRl2yRjW1lUhiLfcL356vUn8/UNeh8rCyGOgYJcqRcG5Nj2/Z9&#10;fPV6g/wnGoMHqy1ODN5R99QpuGYkEEi4Hfx8Oer1Hv6T4/UVeFUuFq63kO3d3KM7G3xsBz1eofKj&#10;FK2tlfBXVpIBaMSC4YhVsb2Atci/PV6gE6jYTDSqaeXygWVmRWuW0Nrn3f1+vnq9Vduc6ugxCvra&#10;ulP6CMmNSNF3A2PfuD2+n4jnq9QNYpNaOGmRV8tve8waEKD20Ht9vPV6gwxGICsnmqV3vJIdgAsd&#10;pFixPfXvz1eqHh+HypsRbGwswNrhtSDrrpz1epUU1XBUUxkxaUNe4sT3tpYEHtfXnq9UIvUYk0cq&#10;xOqKSJXAspA+yO97gWueer1MUuMrCZMOALAi1hppfsb9/Z/dz1epkkSSeVsVqhdbnT7RuPskm3id&#10;Neer1Ozy1EixfMRjdKRYEWXVb+A8O/t56vVAxWtBw2RJUBckqpt31Av9Xe/PV6krUJPDGtOy+8Lk&#10;X7G/s79u/s56vV1TJV/y8V0hYyRuGsbeI9zTvcH9Rz1eqZLUVRgidiNlQSWOhKt3Ibxsf7+er1ZK&#10;GKGkUSRNsM59xvAkd9PgOer1LTD71NO71LCRIxoRp8SdO5Hs56vU85eHzMzV0ClVQbi+hN7EWI9h&#10;7Hnq9TJmjDqiKaaNn/QSbWKrYFdx++3iPjz1epOsqRwmGlkshQKQXJvrofYbd+er1Juo86mjNPTo&#10;GlWzMSdpbXUXtz1eqKIK6sZpMQgjpwLBVjfda5NiTc/3c9Xqwz4U6tdXLSxqSo8SbHS/bvz1eqPS&#10;UUNGi1jxFnkHvAE2DW8bd7c9Xqm4fUS0garpdrhL7lZAwFxbQHsRz1eqDFXYhBtZV7gbdDqL9vpP&#10;ieer1LnC56rEPLZyIt7k7nv7oGh+oHnq9Sjg+ZpqwqrLK8V3LKTZgNbi9tbH9dOer1C1lvMNRUVc&#10;OKwraL3ZI07FWtb3hobEa2I0PPV6jZZUz5FiOGfL6xu7DcCTYakaH2XF+er1GTwPMmFx0bz1aieb&#10;3Arx/aUH3feXxGutx8fbz1ep3zDk5K+njmhiErErdrCxLKx238T489XqLfmbIWX6mjeKCl2SO7Dd&#10;YA3sFIGgNhr356vUXPHsgVlKojofK2rpcoGDeJWzaX8Oer1F2zLluowlzVMuyNHBa+gHhc+Frnnq&#10;9WHFcAKxw1QSWyJsYAbgCwJ3HxA9nw8PZ6vUm58OcwrJMUMZI0A10Olxe2t9eer1M0+BVkLCppFZ&#10;13FrjTaLkg9+3PV6lLTrvp4/nNXJb3nGiqT9m3xP189Xq4SU0lO94mZQJLC6WDCxJUEjvbXnq9XZ&#10;pYK0LLVbo5rFRYDadSQSL97ePPV6mbCqarGOtBX3amjBVmtqSwNiL+z9deer1KyhqqulqVjqpN0Q&#10;3KCAO2pse/1nnq9TphOPQUcE9fVFkjlXapBsUb2k6aHwta3PV6lLBj9PSQQTUzBTGUZbnsO5FvG4&#10;0sf7eer1OsuPxV1JJifzQWpZdYlUghdTqTa1z7deer1BnS4w2LwGuRmiLMYm3ja+h19h962nPV6u&#10;cb0UGJohjWSNbyADRibG6k9u/hz1eptk8yGZGnIMqAo9rA++1xYfkTz1erj8w7PIujyCwBOgsCNf&#10;pA8eer1eq8Wp6QRrcuolYMLk7Utofv0056vU1tiT1krT0xEcS2C2AvYd/wCg89XqfKB6NYlrZCRL&#10;uKG2uh1uR7Po56vVyxt6fDaQ4lAPMZAWBFtLm9z/AB56vUC+ZffgM+IrseQM5AYagm+h1789XqL9&#10;imM0sYRKBZC8n2gbi2v1W+nnq9TaZcRdkinUK2+526gi+657drW56vUtYRDLViqmj3NtsjlvdX4g&#10;ft/t56vU+wyoU8+cauAir8bjW/PV6nCUUy1ZmZTJMFIFyLL4keNx9fPV6uoaqIz/AOlKBcEKw7E/&#10;t056vU4U9bCKqSpWNJPMXapPdABYbe3c97/0W9XqxU8NTSuJ6v3gbnvfxvbX4c9XqlGbECpnp4go&#10;X3QLhQR3Ona456vVipqppKdqeQe+GIB8bE6Dvz1eqUKxE9yQsJI9o1GmvsPw+jnq9U2hnknmV23W&#10;Uswaw90nxv8AHnq9Wejf5qN0hba0JY6i5uTob3B56vVPMC1LM7aOosAbAa6bvr56vVwwnDKelpal&#10;KlgUJJZVsdR4jw156vU4vVNHKlLQxLZApuQCO3c31+Gn9PPV6m3DkoYmkq4Igs07l5Uvo7Wtc/w+&#10;7nq9SzwbFTVraeK3kyBVGljcdvHsOer1WS+k3LuGUstTi+LSGJmYhQFttW3gfyv37+Fuer1CF1S6&#10;lrJigwrC2LFgyliQQ206HvoRz1eoUOjNYqrTVWxj5zKhCe9YnsTYkAHxJ56vVft6ZcBqKnJ6Y853&#10;iZWSNASNpB1A+i3PV6jMNGYa1IoxsZjoCTbcQLk89XqX0cxiby5GuzAEAHx8bDvbnq9SjjhZkBVr&#10;Dx+P9o56vUosP8+Nffbcvb6eer1ZqyFZ4t8ik2uvc6C/Yc9Xq1v/AMRzpV50OKYnUQlSRI6bBYEm&#10;3lhtLnU21sPyt6vVrFZzo8TeuaBk8qUFVj1AUsLnXW+g56vUGFVW11KN07RLUAENtIIUg97g+PPV&#10;6oVLT0Bf5qquzD7Vh+8fHnq9UNKaR3eOobfGSSttCB/HTnq9SohrpMLKVcqlrKGDsL/DUeNvjz1e&#10;pqxqSKs3PExddtxuFveIvc89XqL7jtVRwVZWWA32nRe4AOpHexJ8Rz1eoYuldfT4jicUUNkO1je9&#10;wDbubam39/PV6rbMk5q+Qy4ATtqqZAI9pNiANCfgTpfnq9TA/W/EK+f5fGJNlTTlmk2yl41QkjS4&#10;B90+PPV6kVjfW3CZKT5aaSVo41kRbB2DBiSNAD4m4v8As56vUVLOfUmsrd+GvNNtB3LtBFx4brg9&#10;uer1AfjEsvkLOh8xyzG5te58D9Pjz1eplp5aepgFYzXLtt0tYFTYgHtofu56vV1SJiMeKtUSH3QP&#10;dUAW09oOuvPV6uflzTzPVtdI2Y21AAHiB4kc9XqkSUcZgYzyqFG3auu4i3YW01+PPV6oMxj+Ulnp&#10;4TA91CsbEt8bgfs56vVDp4ZYY/OlJlDXNza41tawA1HPV6uAlqXVNjhAbEi3vEa9z8eer1MlTNBN&#10;UNPMhKQ7zp4+N+/geer1NVViL1jRtTHcvuuARYHQjX421tz1epnBlVzTVVjIoeNddWGpUfTz1epN&#10;1PmOA8i+SFRQxYd3APa303/Uc9XqZ6Wlp5YNxJMrMAotp31J+HPV6hSyPVQ4dURR7xujcrt19423&#10;Nc37ey37dPV6jjYPjUU0yTMCERBtAtbd3BIsDofZz1epPZn/AJnUVwfehhcGQA3JBudAfZz1epMw&#10;49iypJPTxSMsRDTMBcAE2BJ1sCdP7eer1OFH1BijrVEBKPEoDgHuTpfv4d+er1C5S9XP5fHGtdKb&#10;r7pYG9kOoBtc89XqEnA88Zerqtq4MTBODtJvZSBrqR3Btz1epypMawVaOHz03glgJGCkt7xC2Gli&#10;SRftz1epwq8Ao8bod4RIyzi1rXvcXY/Eac9XqR+KdN45qx4at1jaRR5UslrE3tqvstrbnq9SCxXo&#10;2y1jxwyAhCAxQGxFtDp7b89XqaMS6bymGKhiTbJ5ZI2j7JBNhf489XqP/wCivDsVwLM0EFTGYZo1&#10;W2vuHcAGJ+PPV6tg3p3hlZFQUjVMok94O23srDX4HSw56vUd7LGa448JmgiPmC6nW4N7agfR/Rz1&#10;eot/UbEBXV87tJtVjYggEnW2n089XqK5mDL4r8WehpEV4YbNu13k+O4dtDz1eoq+d8q3nKVSFmWV&#10;w7Lrc67T7LW056vUJnQrIEFbVpIFbeGZozYAHbZh9Ztz1eq1zIHTKoGFxTVUand5cjEixBtfb/dz&#10;1eowU1OKXDo6OAtviIfYLEONND30/p56vUgauGmenl3L5cwYkWtYk3Ov0c9XqTzkTSNvjs20DxAY&#10;jvrz1epmqMSBPywKpEHF+11PtPtHx56vUn5qykeN5mslmIDr3JtY6/Ec9XqCfHqo4hHOlPo2jxqC&#10;RcgmwI+/T+nnq9QWYXi2PvUvJ5TLMJYkeEi9iTY99LEc9XqEjC8Voaat+WkkCSNvTywb7gSR4diP&#10;6eer1CPHXQU+Jw080O4xREI973AF7W7c9XqZsz14no6mppygLxlWRlNwCLE3/Pnq9ROOpmLUD0Qk&#10;wohJI2QsV1AVBY300ufb/bz1eoBcLo6vF8ZWorwzICDuBW5P2gLHWwAPPV6jU9MWpGrpjUxgwj3F&#10;Yasp1sD4Ae23s56vUMk8sCCSHb5bNfaVuTftp8Dz1epHVTCnp2SGRpJN4DE6EWB7fXb8uer1PUVX&#10;NVYRDFUjc7CzMLg2Ht7am/PV6nGhlIYUIj/SAXDGxCqATb6f6Rz1ep7oMUp8bqnRgI44SrBWG0uQ&#10;LG37P7Oer1YKmA1SI8A2BRIrrp7w7i/x56vV0kU+kmGkMHXa8RAK29mvPV6p+A1qhJ0aHy0jNz7g&#10;IBHgNAPHnq9XVWYWdI1Am3sWVtAAD4Ebeer1J8CeOlqKcsTbxS6kBrgga9tfhz1erulxaKhw6AUo&#10;HujaC4JF7naLfDTnq9USjnrMQE0m3yDJfzEa1yVfuCL6EC48dRfxHPV6ntIfnZhtW0VmuVQbidNb&#10;7eer1KPAcm12MYjSx0TP8ushG8k3PhbxtbUW56vUfrJ/S6HBsCiqK6IAqrEsRYHXT6dDz1eqJinV&#10;5Mj3p8qRiWUBveNrKRpa23Xvr256vUXbMnWLH884g9LjTyiwa+0sq3OnZSB39vPV6nvBsIrKuhvV&#10;Kxj2iza7jIO4v+vfnq9Qj5WwQfKRCRVMq7jY3JBJ56vUaDp70urWozNIu1GcMW0Ngbn8uer1Gcwz&#10;LFBS4eIAm6RbgE6m51Pfnq9Qd4p81A7wyxMhjPiBqPbpfQ9+er1NlNmoxygSr5YXxIHbt+v1c9Xq&#10;XOB9WEpKc7ai6L7TYW+k89XqW8OfqStIE7KbgG+nj7Oer1ZpK7CcWlUHaAL6C38eer1ZIcOpJaVl&#10;palEYgXC+32drc9Xql0eBTSxbKt94sbA+J156vUnWwswk0dtfeHw56vUjq6klwlZV8sFXBBsL3/Z&#10;356vUAuYaZEnlqHUrGo0bUbdPhz1epiwjDMuZio1p6wiRAVAOoYg+P0356vVGxjpBHHgs1ThNZ5V&#10;QGYrNsVtov7umuoHjz1epD0lNPXwx4NXP51VChJm0s5FxqNdfhz1epNZhxDEsvxrXVMhgSNCHYE2&#10;Y97W9vPV6oWW+uWC0UyQVL3sE1vYhifEHtz1eo8mROrHzeHLNDJvjBF9LjX2c9XqFqnzXFigFbh8&#10;lgtyRrc89XqbcVx+apZpoVs1tb9tPZz1epPpW0eJloKhCrad/H4Dnq9QQ51yp828kVNHtOwtuAFz&#10;z1eoF8HqZMoxGlct5SkkMQbkez+znq9Qz5Uz3htdS+bDIGvcEg6g6/nz1epetikFdSeWWuCAutr3&#10;PPV6gUxT5d6kvEodoy2tiQCNPz56vVky3mJqGuTzz5c5WRhYEKVFvb469vp56vUaHImffPk/leLM&#10;HD2BFwbCx1P089XqS3V/oHlHNlDUVkUQimnGskaqHNrEa+Pbx56vVVz1W6T1mSMGkggpmndXZt5G&#10;pWx96+nPV6gPy61W26PGYblHHkkm1x42N76c9XqkYz1QpjRHL+OlAN0ixWIB2C5t9Pc89XqCupwX&#10;Bp0M1Km4S7lRRewa2ml/Zz1epsxzIGB5nyvNTVYBnRZFCsNpANrAezx7nnq9VPmaemebckY/Vz0D&#10;KEMjl2N9y67lUdvq1/bz1epb9POo1RWYbNgGJNumgCvYruHe12Umxv2+PPV6gfzDJR0mYitHNZWd&#10;iFGgUG/sJ1156vUoqnFanF6OlrqFzaj1JQkbSvugsB3H0/0c9XqOH0fz1WSZQp4K+p81o0csjsCV&#10;e9x7x/Ij2j2W56vUe3of11Woy+cJzI6tXE2VS4JkF9La6+3nq9RsMLzWKeGWnkJTzbvsALLe/wCz&#10;2c9XqJN1uySuIZxgzdSEBdBMHsECnx297rbTnq9RY8QrcBzTmKVMJmjkohLKqydhddDcfA3011vz&#10;1ep3y1mifLGN0EGFuLI5ifaCCRezW9ul/uPPV6jL9WIExHBqWuoZzEy7JVcAqbbLg6eJPPV6hD6H&#10;ZpXqblt6Vxeoo98clxrcCxuPj7Tz1epb9E8XbAOo82WaxDTIxcxO5J3SEaj4qfy+rnq9Tv14y+2L&#10;Yn51NEsp8ssxUnRiLCw2+8LE3J56vV//0tmrEaOPF8LmpqldwdTcHW1gdT/Zz1erXY9YnSj+rOdJ&#10;s0PBZJ5fKJ0IcWuBa/tH3c9XqrcxGlocMzAsOisYm2ptJO4ixue17G/PV6nWnrRTFK+qdxGI3ABs&#10;ASQQCw9ov489XqgU9NUTrFXTKtobWVdCwva5UaX8deer1YX+SSpq6Ue9M92XcbqAe9+er1R1jkjw&#10;iPa5aJdu+MEnaFJ+4fAc9XqUWHzRR0dPiGHxGWLzNzhlIDAeF76ew/2c9Xqy4hjcOOYmpoaNKSmM&#10;hMkcRJW7d1UszMbL7fz56vU14hVrhFbNTxRu7FBtUgFQt9LeN7G/bnq9UmX5Oan+cG3ZUIqWbSwU&#10;a6aWNz489XqZKiCkekeCnKGKBvMS5vcKDr8Dftz1epxw2WrkWKpqW2bxuct/iI0172GnPV6uoGEs&#10;oiqp1VZDNYaWAta7NprfUDnq9SYkljojC1J+mEIMZfaASFGrGwABPjYD6B256vVPp8W/mWGrchWO&#10;4q1gAAP3T7tiD8eer1OVA5qotkp8t4iJYmUg3IUqwJHgQBpz1ery1NDRq8WIrZX3u20E6HW9/A31&#10;56vVHNRXJAJcDdHYWbc8e+5OtiDYac9Xqiz45VYlKkWOe+wuAIo1RbqPEWIB7/Hxvz1epo/0Vokx&#10;F3EcMZa+5tBcaj6uer1JWqmdK75qkIWB1BbQncT2tfvpbU89XqgpUIk6iFrxxob2sDoNTf2/Dnq9&#10;TXDmGrfFYsNg1SQNYkdge+u3Q3/bz1epnq6emra+RxLdrn3rnVl7G3w56vU2SpS0oahxOVXMhZmO&#10;hFm7C2vfnq9SMTFo0mSCB0iNNYdh3B9230ac9XqZGxKlkWdGkO9nC/QdRYfAnnq9TTfD6VTTo24o&#10;GZ1Gu5gDoSfC/PV6k/iFU74MMPACwSzRuh37m3hiSvbtcaj2fDnq9XGiaUyzVUsu1vMIVlN+ykWs&#10;NTY9+er1KH+sX8vp4GUhGZWWQPfVj3JP16c9XqQGPYnicFWnzjqVDEq1vE9h39nPV6mWgqcQaeWS&#10;OsukStHsQEe89wdT7AdLf3er1GN6Z4Y2E9PaTEZdrmiaQlyQGc32i5Hew19n0ePq9SezBnTMFfUS&#10;r7kRYkDYddliAdLWN+er1KXpBJXDFaurmnkkTYlonkYlSCSWuSRZr9rc9XqPXk+lxCpy63zmjvua&#10;5uDY6jXXw+Ps56vVKyrg0s+YzX2G3zA5a9rW0AuPA89XqsxyfT4Tm+giliV4SFVe9zvXvb2AnUA+&#10;HPV6n7MmVsJqt1HPV+c8J3MrAAgAXA8PG/b+jnq9XPCOkuN5jr6CWgnFLC0kZZbAblb3bC2vbX9R&#10;z1eod8K6Sz4BiYpsJ9y9rEKWDHsb2Px/W3PV6jPUGAt8jRVE52NEfeAAAJFxr7vs56vVhrKmKG9L&#10;RTeW6llYD2m9rfDnq9QZ1uISYfLJW1UPmBmN27hQPpPtvz1eprx3OuHpgT1FM2wlGKsex1AI+ka8&#10;9Xqrw6rZzrElqwEGyS+2V2I2keJX2d/y56vVU71tzDVZlrTgFFKGOjvILdh3UH4n6PD289XqLRU1&#10;jYbEauS3mREBha/c2U28Rc89XqDvH8xind6eidnEm0kWAvcm/wB4IFvp56vUl6atFRFUzR7VkhQE&#10;RMNAbm1gD3t+fPV6oGXJMRxac4gpPkhjtNwLa2Yd73Frc9XqVy1M1ViYiSRnMTEK4Njcd1v+Vuer&#10;1Hi6VYRDRM0mK3DPEhC2Aub+zuT/AGc9XqELMVZV4fXJTOuyEoG1ubKx9nPV6gep5FGLGmxJXnjD&#10;M24AXVb3Frntfue/PV6n00q1dTLSQALHTKkqsLgg7iQSPZe3PV6mXNGb4oXipsNKzTJH5bnQ2dtN&#10;30Dv+o56vUn8mYfJi2bYo8QCysLyMAAQyrqVPcC/sPPV6jcUWI4fguXKyspJBTD5dyVOhBsRfQDw&#10;9vs+PPV6qx+s2ZlzDD/L6edJNd19PeQ9+9zfwuPjz1eoreHR0+L5giSFtip9oPcgJbWxFrHx56vU&#10;ts2vhYmRJpBJBGtoQqncSB730gnwH389XqcsmYetTCRTAo7+6rFLjXuCDa/x56vUuOoEmH5Ww35Y&#10;IFTbHcbgbm3sHbX8vrPPV6iWZvWrkqfPqX2QJa+o1F7+zTvz1epP5xNPOsApQ3l3Cqb6lfaR219m&#10;vPV6ldheGCmwDajFQWQbiBexNyDpqCPDnq9U96yChkmTbH5jsFRwpuybbkEeBB9gt+31epgwGjxC&#10;gzTTvMpjaazC4t7hOh+saj289XqsfwuH+W5YNLAQDVXkd0A1LLoxPstp9Hbnq9RVcy4bUSZopPIa&#10;QCJHMouDdr2A1Hsv2t9HPV6lPjUOFZYjFQ6bKipjAIYktYruVgD2B7i3PV6i+LLTYjPLiXmLMrXC&#10;lfpuRr91vbz1eoPcExQzY4wYBmjlAMa23WOm7U2289XqNthGCQYXQS1dBFuep2yWS5uwFgOer1A3&#10;nzDmim+YSD5dnCqVX95rksSTfXw056vUFNZEldLAaBd8IurdjbadR9/f+/nq9Qk5aqYacCAukam1&#10;9w01B001/jz1epqSnlizBJEZFMXuFCBckkncD8B4c9Xqz47V4fRirnmBjSUkMACe49027/0ePPV6&#10;krgFbRw4SVDX1G3eLW3NYEr3Hx/Pnq9QpUeIxYT8sY23OWUAHttN7kaEHS+njz1epD56eE5rq6vD&#10;23QDyDHb/EVs/tFr/wBvPV6kF8/DHVhN24gWNrae3Xnq9UyhqUipYqSQHR2KuQOx7e06c9XqWGEm&#10;lpHSo3NU07N+kQ2B+O020t4HUc9XqHTphDhckzYhUyxO8JtGhW9gTdQQQSbdri+vs7c9XqZ+otJT&#10;45L5yJHbzNwRhpuUlgQDoLHt7D8eer1Aw+EKMXjraa3uSBnHw/eN+w156vUd/KOYJcy4ZT4HHP8A&#10;KQxqzaDcZSoJUG50BOhI7D4356vUssu0Yq5Y66npoUnR1BH2gWDXYkmx0t2Fuer1H/yXn+rwWrgm&#10;oWMDO6K6hvEgH8zz1eq0zo9nmvxWHzisRu6hShuWAtqdBY3JFtfzA56vUZqvovmKunne9wwYi5BL&#10;dxYeIt4/Dnq9QwSVM2MZRqrSb1MTx2Gm066/E+GnPV6tZj1aYNHJnp0EJ81ZQpJuLFSNbbfEeHPV&#10;6jo4ZlzGcq+k2pqg6qJAyuGP2dPc8se3uCR8Oer1Ue5shnxzNEsPlNJuLbmY37k6n6fjz1eoZcKx&#10;GgytlsRSebaURQKqIXJYsqC4UEgA9ybADUm1+er1d5syZX1+dabBkkSSWaCOQsBdAgIsLDS5DeHc&#10;37256vUCvXTLzZYwbyMMhVv0x3Jf3tqi1gvYXOtj7Po56vVWJmweVVmrh94yA97XGttfD9fZz1ep&#10;2wNhSRoIyFuLtYWP3jTX+/nq9QkZZxZUxCSrB3RtceBIH9B9nPV6hHy3nKtjx/cLjedibj4XsNPY&#10;L89XqMPlvMxqlaZrStExVm0vfeAB8QR4c9Xqe83ZSqcV3HDmBgqnU7fL91Wa2p7fZ7f2c9XqKt1A&#10;6eLh9Y/yuwL5i3KjVj27a9+xt9WvPV6gixHLmHOzRqCjMAQq3tu7XuPb356vUJ+I5finw+MTu0cN&#10;o1sPFgBcE+z9b89XqgtPhWEU6YQy3kLqjkEai+tiNPjz1eo0XS7NVDhRMAiLgKAshI0ubnd7bD4c&#10;9XqPRhOY566twmHCkaeBjuZybLsYH77H6eer1HBfqLJg2GPgmFOYJJ0CONArRgG9gdLkmxPPV6io&#10;5mevrMbaWMFNrkBioKse1hY89XqELBMsVtRTR4pBeGZtq3YWsDrut7f7Oer1DphuUayqxLD8Nke8&#10;ZPvhlubkXufd9uvPV6ljXTTZPDuVASO4BBUEAXuT9XPV6uOJZkpY6OaWvTYTF7num50vcHb438P2&#10;89XqI11GqcKxWqlkmLeUygbDYN3trb2nXnq9QQvQ0zulDENqEe6xHY/D22Hjz1eoTcuZdpaGJqee&#10;UIbNeQ/f4+0c9XqZ8RiwyvES0w959qwnQbmBIttHja5/U89Xq40eSsXNamMwWjMIZSFsTYmwNr21&#10;56vU+0WUJsJxGOommfzJXZigsFuNdbeOvPV6uGP4hiVJJX17KWEcjbPAAXIUW8Aeer1Jqq6lUxok&#10;euVNigxsqgFix7X56vU+GDCMdwyKoUeVMzFSoU7rW1ufiDz1eoFs95LimqkqaaPzIxLGpR1sPtC7&#10;fSBc2/Pnq9T1l3p3QYnWtPF5YVAdyW100vuvbTnq9Re+rfTAYRmatqKWMwrAVUMRrIGAJ01IKm+n&#10;PV6i+1dBi2I1E8tGjTQMBdmuGDA2sNLfTqPDvz1erlgNLBljEhicje5UuF1Nyvt1vbvrz1eowmfM&#10;MgxHp5FUwsss0TEI5UBiO5u1gCG9n9nPV6gfp8HqcFaKrhZqWkUDf223Iv8AmTz1epX0/UTDp8Ln&#10;w4TBSDtLE++bi40Pge3PV6gKzPmWbCsOTyJR5ryjs2ixltLAHwOv089XqjU2O0U8j1M0wksdxve7&#10;EjW5+k89XqlnFQ9WayKZA4jPudggGgPs1Hja/PV6jFdP82VkWG0000iFY32zgLdjoNFPhfve3tFh&#10;fT1eo/PS80GYGSsLWdNqr/qgX95uer1Hwy/iFdT00FO0QemVkjkZbXuSADYa89Xqs/6CTUcFfDRi&#10;RUSEBSCTdhbQ/V7eer1HfqK2KjjSKKYObEi+hHs79x/Tz1eov2K0AxDMbVEilWswLnW5JJJ+PPV6&#10;jQdBcNqVpHmZQNvua62FjcA/nz1eoxjRulOxfRyDYezW39vPV6kOvzj1flzD3PACw+g89XqX+HTi&#10;nXzGNiAfiT+t+er1LHCKqPzBUHQHT4a89XqrU/E3yljIyhTZ0wE2kh3HaNSwAva+lr2PPV6qJ884&#10;NF1ayCSoC4ghj2WsGAt7wv317W9vPV6q12xmuyBjtZguKxyRkyHbJuBBUeAFwQR2trfQ/Aer1JKv&#10;6s1WE5ugrsTDPTM4bQXsh0ubeOul789XqPvmakpqnAMNxnC1JWphSzAWAVwLbvp/Xvz1eojvWXo7&#10;ghr48RpIf0xCtPdQQSxNlB8Bf9unjz1epRdMMIEGHw5MoomU4gVjeNCNgY3BZrkXAJ+J+Hfnq9Vb&#10;3qN6O03TrOFZh8m6TY/vODYMrkncoH3A+OvPV6in11PFgdOlXSSvMjvtu4sVFtAdP4689XqVuXcT&#10;xGgwDGcVqW/QPDFHAoA91txLkn2EXFrd+/PV6ghaqkgqVlg94swJFtO9tbX8Oer1Cdg2acPAjbaW&#10;p1dgCbi9iQQLdiD3t46c9XqS+eMWo6qp/mVCu9JVYfAEG3b4Dnq9QfO9N8tD5l7D7Z7H6reznq9S&#10;jy1jlPh9Wpo3kBU7QCSbk6a9r6c9XqFbOeF0+KZeGJQFWqyPsgC+gFt1vE89XqLzFFiMP6PFB5cq&#10;bSyrra/cC4vpz1erBNWU9FSvUQLuKyEsQNWJAF7aajTnq9XqqjLRFCQzOFcn2X7fdz1erNPWR09M&#10;SwIAH3n2jnq9WKnenMnmsQNp0N+9xrpf289Xq9VVsWzyYwCqi7htLL3vz1eqJDMJq51So3Q7RZCD&#10;qR4jS3w/Uc9XqdvLq4ZVeIB02DQ+Avrbnq9WdisYCABnBJ076/s7c9XqZamarjkaWVTYWuD8exFv&#10;bz1eqRQiY0UtRLZ2l0UdrWPj8R356vVjShq4N9TS+9LLH+9qND7DcAnxIt7L89XqkVMU9JUmo3Bg&#10;dgP+FbnW2nh/Hnq9UKapqHjq4ZkO8W2FSLWJ7+3Xnq9XChnqnotlUnvGTYO3b49uer1OkWHpGDNU&#10;Sea+7cgFrDU29uo9vPV6o9TRzVtY0Y2hVCPca3F7kW8COer1TK6SCdWYRhrLb6we9vbfnq9TRPDJ&#10;iuGGjiZoHjYEPqp7dtbHt+t+er1c8NU4bRSNMz1Kvfctxcadhf2nnq9TrFUUslKi7NqSaMrHuPZ2&#10;tz1epv8AKahnjCgFAbgn90DwH0c9XqcYomffOCFX3mBvrfxuPC/PV6uFTLKkqU6C0ckZcSeAswBB&#10;PcN/Hnq9Uw1pYmBbMW27lNvsjsbewjnq9WTFoxRpF5Ce8GAIJuLHW/wvz1erLQinkAckIzXJ72B+&#10;HPV6pEkcEQcQHzASLnwHhpz1eqPWQNLSGlhSNmUqw8xgBYa7rG4v7Pjz1erhfyUWJzdvc3aaWOpt&#10;z1erGsCU8ezDyN5Zi19LAkkd/bz1eqfhNRWLVF5CoVWAPhe41tpfTnq9TzUSRYhtgRvLUi5YW8D2&#10;vr356vVCrqxJEWkmUO19G+jUH6uer1NtQa1qhtCy6EHwtYX56vVHQAMZFcoyn26a356vVigqxCyx&#10;O17Ne/sbXtfnq9TgKanM6ufeZ9bA+N7dx7eer1ThJC/mUkIA1uD3s3iOer1OE0whRnhby2dNdPG1&#10;tPDnq9T5h9PRYnQRRzTMKgjQ6DcRpa5017c9Xq7rsLXCqqfDZXHmxy7d4sVuPHctww+IJHsPPV6k&#10;dNW2edaglmWXYGC2BJAOmliNe40vpz1eqNvSndJKdTZCb6Cxv3HPV6p0rSHDRXK4hipQXe/Yr2N7&#10;Dw7/AA56vVwrKyN41hgLq0rKG9hA1J01B789XqgLBAXNVNMwkUkBLaAdgb89Xq7mSaZ0mlQAKCAW&#10;7kd9Bz1ernJUCWoCeXYSHwGijw0789XqlCluoqT+jeO4e3dg32SfEa89Xq63PRR3Di4+1218Oer1&#10;dRzGonZo18sJ7r6WF+/unxtz1eqDilS0EsiQOGQEFn7308Lc9XqT1DHiDyGZ9slNJb4Effz1epRq&#10;Y45/lWTcSvut4KBz1eqfFUhJ5HBtdQSL6am3PV6niOpmnkMaGysi7DfUMD3Hx56vUon/AJnjFdLL&#10;LVAvNukeaYliWt7xLdySdddeer1B3iUflw1E9Yu9UYhbW1PwHx56vUnqmSONo1EtiQAAfDW+v0c9&#10;XqTmLVymZIASrI9yBazntf6h+unPV6s1dhm+pjqTKV2XCC+hv7B256vV7FsO/mUEdIgCWk8wt2P0&#10;H4c9Xqm0tK8VTJ5h2owAj0v4G5uPG/5c9XqwqjyVccMVmIXdu0t7p7k2NifC31c9XqlivWSFVlRU&#10;cOU0b3bn2Npz1epxrDBQ0cfnkliwUG1xuvoNPvvz1epnxOmeoV5GURlFY9rgjx+snX4/w9XqCXEj&#10;TpNDLGN7EOdpB08F0+HPV6m+ATi0rrcPolrDXvz1epZYfDJVM4nfa4TuLbQB7fy56vUNWS5pIKum&#10;qllCOlgxBIvfTQjxHt56vVYRlnEqiTAo1qZk2Kkl9wvI24aEtYk9tAe3h3N/V6i6ZijFKJqGNv8A&#10;J2K3JNixJLEm2lu3bTtpz1epyypFLh1REzxsvnJ7r62IuLHsRp3789XqHJUC0sEeHETl9zT7hewv&#10;YEEX+/8As56vUF2d8uRYlCYqGTyytmLC1hZh3vc/Aj46WOvPV6i35xE1AJDHYSOQbjsSdDb6eer1&#10;AJWTyV0FSw/y7Ktraj7Vhb4+089Xq5zU7YcBVQkhQo1NzZje4Bvax56vVAwisXEWSkgN3IIKBQAL&#10;a+6QbHnq9Shw7E1pIAj7i+4o11tYEkEC+vPV6hTy2S1aPLdlRNiggA6nUEj6fZz1eo8OQcaliaZo&#10;vdcIhvcdtu03Fr+97Pp56vUpsbw0xiGWJQHfeu391nsDuJ01B8Oer1B7V1EwrlkqZNvksvuaBBa9&#10;wv189XqEbDJ6aRvmoj5klQoABsNR47Rp2HPV6lZQYiKqNaGGMiQJYbgLK1z7xPst7P2c9XqMJ0sx&#10;amoK0xzO0rM6KSNdPEm3bX9nPV6k96sctvmXJ5cIrqm9xYe/Yix172NrfcfAc9Xqomzbl2BkqUhQ&#10;QuGXcO4IB01/K/PV6ggrKKvpfNgmQIJLOAPpuLeznq9TQjS+YEQ3JIt9I0HPV6psnmBpWqChO0Hv&#10;e5vYWt4jnq9XGWppWpUWJLTA6kCw+j489XqcqXC5IokEih3qLqgBN1Ivb7+er1cBSKkAZRdVuWHt&#10;9vx56vUzkw+URECGYgW789XqnLgla8EdQq7g97AXJBHtHPV6hBwTL09TT+VUze6QPdKjT4n6+er1&#10;DJgOBtBVI9SwTaF72AK/2nTnq9QgCmhqKg1YcI6gqD4HW3PV6m2tqfLxeOoLCUEBTt7Hb7RoOer1&#10;TZSJAk6p5RkvsfspI7j2aDw+jnq9SfkrIo5o5EcM67x4WLa+Pw56vUnqzGqiWUxVbAwAfavqrjtY&#10;AAWP5fHnq9SaxHFY6emVKF2WV7+8wt3v4G/3c9XqW+VqCbEaRX/ysqEAmwuTz1eoW6XClhmWmfc5&#10;2NIzjsBe1vYD4fHnq9SmpcMShqIZzIbgC4PbXwt8PH6vbz1eoa8p5epaui/0ki8u9nYaMNSND3A8&#10;O/s56vVLzJDFTUMGDxFSAhFxa99ASbePPV6kDDPPTxjC5HIbeCsl9TY31ufq56vUItFNheIVpkxG&#10;HeILhQT3JAu39nPV6lLT02HxUcjUkIXzGIse1ybLb6hz1epJ4/PJDK1DA15JAXhS5IVlsLsO2ncA&#10;62vbnq9QQ5gpqeDzwELKkR3L/ikYm7X76HsO3089XqLnW0jKKjEfKbcwCn4gHTTw7+HPV6g3xpJp&#10;qGSmChJWuVPcXvoPq56vUD2YMP8AkrCpt5gHgAASe5H0c9XqT3nusQic7kv8fAac9XqxzRorhYrm&#10;6g/eL89Xq6uWdYp2sEuB421Jt9Z56vV4uDM+8BQxN7eGt9Oer1ds0YUKCStux8Dz1eqVPtcqu3aQ&#10;q7dLX8Dr+fPV6o8jkSuBotwDb4Hnq9XOpjXcZrhQ/vBdeer1ekrKiVrX0IAtb2C1+er1OEhjOHIk&#10;aLuiJ3Na272W01I9vPV6mrftuyMbspv7b31HPV6uNnYebJcgac9XqmUDwpKJZve29lte9vb4c9Xq&#10;9GjpJJUMotEQbH43sAOer1PVFRUzPHIsguAxcg6kk2H1a256vVIei+XkMje8qt27gGxFwfZ4+3nq&#10;9XGhqFoakwVC7xZx5o8fGw+jnq9Sqy9iVNUwMZHMaiwIFrknsb3uO3fnq9Sur6imrMOEU0hRSR71&#10;7aA+Nteer1KOhmppGjmZw8I91SNSvgPqvz1ep/oKqCileUDzJFNhpcC97HXQ256vUIOX66OlCviA&#10;uJQSzAAM1u50sB9Q56vUsKWvFMpq1YrsJJJP7p7d9O3t56vVzSiNIXqJ5RUKGN9/2jc30Frac9Xq&#10;QeYaCljqRUU11fcpuddDe4A+HPV6kBjGExfzFEjDFH1J7W01v4a89Xq6pqaFqaRol2yRsq6roQb7&#10;jf4fRz1eqfT0NReKNezlbaiwJP5c9XqwVdNCtfLTSDVe1zoSfo9nPV6uOJYYa6jE0AC2NgAba+3U&#10;/dz1erjSxfy94XKDY9w2gNgL3te41/X2c9Xq4VghUWgRG3WsWuLD6Oer1Y4Kakp23g/aJN7DS/a1&#10;/Dnq9XOSaCsVo+6wWa5tbQ3B156vVmWummnmcgkldb6/Hdfnq9UAY9WSUcYlZ5URmKhjqPgvw56v&#10;Vymrmkpw0B2CUMrAn3lv47h2v7eer1dxQuKc+aLsFuD46j2+3nq9THWYk1JCIIlLM17MdLX/ALOe&#10;r1ZozNHRKqn32IDWPh7B489XqhCSLD6eT5pig1Pui9gPC38eer1NlXU00UJrIASEUAADU63Fh8ee&#10;r1JmaM11ZC7FVSMM+wkBiT+dh4fHnq9Ua9R5LFlKyqSANBcEm332tz1erqijksKuokBIFgPBQfDX&#10;2c9XqTVYrnFxLC27YV3XAv73iR8eer1K6Whn/miVXlFlVQre9oB4Lt7W56vU/Rx+RVmudbnQKSRY&#10;ADta3PV6m2rioi7asFkuSVN9SbW07Dnq9TvDF/KsSQ0uokZSqPcg27qp1PbXnq9Ut2NVVNO8ZgiZ&#10;mLR+Asf3Sbm3PV6meamiik81ECxh0Jtbsp0JH66c9Xq44m1TMhqaVFtCykEWvfv8e/a/PV6k9TxY&#10;pVYmvmoI2BDNbuLnv4c9Xq44xSYlWKyQtuj7+ZcAk37aDtbnq9XKCllQNM7EbCGVj2uRe3xA56vV&#10;jeKEoJblpZH3OzaWVR372II/XTnq9TjtjFE9dQ2lVEKhFsdSbc9XqiGheHyPMNjKNVBHfuBb26c9&#10;XqcHRp4NruVIOmgBB+Nwe/PV6sfy8zI1XTNI5T3PKW1nItZradj256vU6PE1KscXlkyugY3IuNT8&#10;dDfnq9TVNhb004NfVjbLbV7Dae47Dnq9TnFhkFTCJCzIy3ICtbcRpe4NrN3F+er1KKkaCoheIraV&#10;IwSpI0N7XNr6c9Xqk4c3kRqWO4KbAgaW+7nq9Swp8U8lNsdtiEHaNbfXz1ervDcUqaLFHKyMyMB7&#10;ull3d7G19eer1OstTLUTOsRufFu5IINx9fPV6pvyiuqCBSyoFbdbuRcEHx056vUp4maMb1QMgUAC&#10;17N4E/Rz1eqZBPTyyvNVowGnmqBYmw7g28fA89XqV+EYzNVYe70chpyNwVtD4HuD7Ox56vUs8u5x&#10;lpKCCnlVni080k6sDqwuQbXPa4P0c9XqX+BYzNiKvSMNqO17EEADwAF+9u59vPV6hSwqrnoqcyyt&#10;eaIsFHiqnxI179+er1LPDMyVNJ5tHSHzpFQSOFHZddpF/EnTTx56vULuU81RU9XTWgsLKxDWJ3XO&#10;4m3s56vUYjBMPNXCK2KNljhfc5tqQ+oJ+m/PV6hbhxZmovNpmWCsUxhRtA3gm2upOt+er1GAy7S4&#10;dJRpI9OgqgrCVh+657kHTx7X/hz1eoRVzJl+nXZVxfpwQfMBsrACw07mx8fp56vVgq8xUdQIZZTu&#10;aF1kQXXVTob+0fD6PZz1eppxKjpZnNZXqWMZbaxsAdb2B7ew89XqR+OZwoqyKDDwRGsIDM+t2K3t&#10;f49vu56vUCuaeteFVSuahXV6csvgA5Ha30+0/s56vUW7NPWjCZ6eMhGKSh96IRuuBqWtYa/Dnq9R&#10;RM4dS6fMTPHhE0kUaKQFvqSG1BLakDtp8fHnq9QDY3j8lVPJLNdgkd4gWBKyKdS1+4I0sLe2/hz1&#10;epHVLYpiECwTAR3Au4NyFY3uQRoBz1erpqb+WRCGnkErKy7WFwSD7L256vVkghGIS1NIjbgp3a27&#10;X11F76frpz1eqBXYZBR1G6AxQyElVe1xYjQkd9D3t356vVPGC10eFxyVtVSuzkqkaXD2Av5jA6a+&#10;Gp+Nu3PV6mnFKmGI/wAjhlvIQrGPx766m+mvPV6mysLUDrS1VO4aRQqsCBYntcbbkEa+Fvjz1ept&#10;x0xmeOJiS7gqCqfu+Nz4W7ad+er1MC+bJE6udsKKw3f6wOgtb7zz1epoMk02FS1MfumQkkkalkNg&#10;fjcduer1QDDTV7iARuI22tucAm6+Pw56vV35VcpARifKOgNtfiew+rnq9WKshZMSWonPmeYBqLEK&#10;QNRp9/PV6oRpamSKJYj+lZ76+KEakm35c9XqkiQU+3D9PLiYsVBAA8Ljv4duer1dQmonokkoCLKW&#10;3R2AYLf3WPca9h4+2x56vVPw/EmoaSaidLJLtuSNSwFwQD466H6uer1SaVqSqhENW+1VJe7WB3eF&#10;yL9vp/O/PV6uGHyyS+ZPVEfoVFgRpa9gfZ489Xqb5Kd4/MpqZDIygsjeJBvcn6eer1TxSz0tIrNc&#10;lEA7HTcNbj4c9Xqhski1tNVS++ISu5QNHA9o9p7c9Xqdo8aR4H2wsx3WjCdgSf8AD4i3s56vVmSr&#10;oqCZ64xsJIgdosfeYeAPwH0c9Xqhw41apfEMQDXQk7F1uG1+kWJ56vU4w19DitRurzZjutdQDa2g&#10;DGx0AHt156vVnignaV6cJcKptYC4vYhraG30c9Xqz00jYfPNKkrOdgKqdPeOgJHfQ89Xq4zUtPPH&#10;BLJNtluXk933WY97G17ga689Xqj0b1fz0dRG4hfXUgncAe5APcd/o56vVFC41PV1FfX1BnkA7kG4&#10;BJ0AvpYHnq9U7DUqalInZgfI3XK92N9L/SOer1SMWeGGleSFPN2A+4ps1/pNh8L356vVC3YXiNND&#10;JNMyCC7eWrWLMfb9Hx56vVCbB4Kam82EEtISFcm+0d9dL6duer1Jyoq6iOXzawbgGUFhbx0JOncf&#10;Rz1ep0xDEpWVY4G810jQqAO6hveGumo+jnq9TfheJ0z4hGdpiClnCtt11111F/Z7eer1ZarEqies&#10;aq3NaRjp20P0ePPV6m3EqygEJ+Vk3e9YgKbAEaXHt56vU5LVQ0NFFi9Wq+VKWQA2Onw08P1+Pq9T&#10;QZqsxsUsaeUMqOp1jJFg30Dw7/HTnq9TdhGG4kI4aSQeY1OQs057vqSGYDx+jw+s89XqEvApaaCn&#10;ljcWC3Nh7Tqbdvp56vVnkr/5lXq8DIY1UAKRrcfHvf6eer1Kuhn8+mEkl0kBAXaex+zbW/hrz1eo&#10;x2AJLWYbFVsyGSHbYjwCm3gLan2/Dnq9SukrqaupjHTs7O5Vma1gG8CV+j9nx56vUK+VDJiFDHT1&#10;B3LGVJJFhpfW3bU/Dnq9Q9QSvQ0m2nibckauygaEeAHhYj9dOer1Op/mVXh9C6jcNhVxey6WsO9t&#10;L89XqCHqLQSz10kwU+QkT7iLAKy28exHPV6ihZmHylVUSJIfLEStG97hnN7jbe910voB2sdOer1B&#10;3h9VIuKy1FfC4UKPJksNrNa5uO+h8Leznq9UCojnWoaGq/StI4G4mwUE3H1jnq9UTEqXEZV2CQxp&#10;Hu96x3M30+F/19vPV6mLBDtqyn2UdWDHvcjtcd+/PV6l3Bhk91krHieKVSw2gFo217m5OpGgsOer&#10;1KWDGabC62MCRmMqAGHwPtJOh+jnq9QyYBUSYaprqVAkBA8uNTop18NdOer1CxgGLw4phEplKrLP&#10;GVK2vZrdwTa/sFrc9XqATHJqWmnkjp4wELKXkA+1fuPbcHTnq9Q09O8yYfh2NU1Dg8pRo0WZ/Ydd&#10;ATqAT9/bnq9R8cv5sr65UlojEqWUSM9zfcffNxqGB1+rnq9Tf1XwahxHAPmZJY0qnL7GCggqAdAw&#10;+AB+Ovs56vVU7niGkwuR8EqwXMbAki4BANxcX/XXnq9QcDDvmsTkidQkaqNuoIAYkg7R2t4nnq9S&#10;ZnwjEIa0/wAwjiNgWikW+36GGnb2c9XqS2KRYdXVyyyJsksN5Viu5h4Ht27c9XqDrE5ZkxGFHg2p&#10;DZgJB2BOhHt+nnq9TjDjL7jVwAg+/HtJsCDrusfYO1v489Xq5K0UvmVNQwZorhWUCzEjQX8QD3vz&#10;1er0dW6w2CAobGQKLhSNFJBt46D489Xqy1lVSPFLEDfcQyMb33MLEAeznq9SXkb5rDlRQGqE3A6n&#10;Qg2Fvbfnq9UejRZp0qKsEutkGpNr63t/Rz1eqTXzU1OFoNxMc7q23wZkJ2kg9yutvZr7eer1dwRv&#10;OvluoCsSYyNSWvrcEfqNeer1cGw+sarWaFlDR6bbaa99L89XqUODV38vqkinIkUofc/1iSAT/Rz1&#10;eqalbW0cqvSMAFH6VbW79xf6Oer1PWJp/MYnqaYayxldpv2OgI08DqPDnq9QfUlatNbDpYg0vlmz&#10;OLi403G1tb+wfVbnq9UHFKSZGikdwxUjeRpc3udfZ8Oer1YpzHU0jR0t4XaxD6HUHtY6a89XqcKN&#10;vl33yskxW+qC1/Z3119nPV6vIlF5y0yFvPdWZQq3G63Y+w2156vVDpfIWdqOkHlgKTIbA73v2A/K&#10;/PV6myYyVEEc9IjIyM+64IW3bS+oI8Oer1OcMlK9IsjyM8cZtuGhLa3Fh3+PPV6nWGOvqSXorKhF&#10;jcgEeJuT8Oer1K+imqcMY1UEnvKqqFGosAbkfr9fPV6hMyvm7zqKKnifZLUAOLgAqAbm/iOer1GE&#10;yTmavjqvmMRk27jYkEfG1u5sfbz1eoc8q9RcXTDKiKulZkEhkjTd2I90AdiRYk6+34W56vU4Zoxa&#10;bFsKRpWWKSIGUuNqhFJ1uTYWK+JN/u56vUE2KYlhSSzU1Wm8RESDZYbQV90+wg2+/nq9QaV1NgGY&#10;pKyhnVAk6hF3kXDbQQwBt2OvPV6kpV5V+XpEWoJVvLCllYDzCLrra494eHs56vUBlXFFUVUtPVHy&#10;0iJB22017X8eer1N1Qhg8ynj1pLbUax37rki+trH4duer1QI8Jiq6oz1EgMUOx1XxZwb2+q39Hhz&#10;1eqfiuJSz4c+YYAJFWdFZFA33JtZR7B4nsPG1+er1QXaaKOQbA7I4AHYlXOhFvZz1erMaCoaRo0n&#10;K+bqu0C5sOxBB79jbX2c9Xq8GBjIjWzsu0LrqToSPYeer1YfLqIoXoK1QUXy+1jYg317j49uer1Q&#10;kdYJnUJvQ/4hc2Bvp7Dfnq9Umprl81qdFZFl2kyEggHwFu+nPV6mk4lRtiN9pbcWGp90kEC4AHfx&#10;56vVOovOOIxrAbs5aS5Glr6g/sH3c9XqbsSxmSbE5FqWSbyipXYmwgEd29vwP3ac9Xqb2xAmZ56h&#10;gXjuFVdAL+PxI56vVCBpmkeKV2kaZUOzsRrrY/Hw/bz1ep/p6eYKFe8cMTqpaw9+4BINxf6bc9Xq&#10;doQYopWZLJu8NQAQR4ac9XqhvSypL8pVtaHyztGl77LAEC2nb6PDnq9QN45NNIqVlUo9w7WS9wLd&#10;jp7Rz1eoFMdp6Wpq6ishBUFlARewIJJte/389XqwUVNPNTvVRK22G4JJABH09vHUnnq9T5DTPTwL&#10;JUODKosApDAX1sLDXXnq9TtTy+ZKrzG/lMD2AA/Zz1eqXghq6hGq6u6MXceB90EjT6Rrz1eqTNNA&#10;imBJAQjhraE2Pf7+er1OOHVFNVeZBtDWZdpFwVGtxpprf+jxv6vVIbWQ1DDfEgaxJ/jbXnq9XOSW&#10;qxGPzqchI7DRgVAPgbd+er1NSyLBJHJXSAtr9i9r6jXnq9U6KlMtM8E8zOJezAEEjXQEX8O/PV6n&#10;7A44ZlqTiFXFSxJTq8cciuS7K23YhVSAfHW2gOpNhz1erBTGogUu7W8xWN/h9XPV6naniNdRJIkm&#10;0xXCgnuLXv8AH6Dz1eqXhaHE6dqCkIhmuSZXYBdo1N17kjwt3+nv6vU5j5KhqTNiDGamhIM2wlGZ&#10;B3Ckg7T8bH6Oer1JjEo5MOxESUigJKpYKwuVB1Bue9x/Tz1ep1wKnmq8Upp4ZRDHErLKtriVyQQ5&#10;JvYqNLDw8L689XqsKj6jYbgOUoKQy2Q7NpjYBhYDS+3xPe/x56vUDozRiecs3ebQzmMhwhJNxqRa&#10;3hqNCfq+j1eqyfpTiNRhGM4dQxIRGkLR+WLESPf7bd7EdgBpbvrrz1erZS9MRRenNDRzBYkp4A+4&#10;2JLve/5e3nq9Qx1tPT3TEJQHaEsQ3iBe2vPV6usOxaOr2EKWcXAcXII1J/Zz1epfYfW7qdZZU3I1&#10;vgfpt9PPV6lJTVqiVBdVt8Rcjnq9T+YpJYG8saXJPfnq9VXvr36ZzZsyNVVIYB4grmx947SNqj6d&#10;Br8Oer1abvW7LM2W8xzU8ibInchAW3sQCfeJA7n4Dnq9RU8TwnDnqZKapJiDWNiTfXv7Oer1edaq&#10;Ot+WiUAMEDM1gNttDoD/AA56vVxjilkVjPtRlOi6dvp+PPV6ubVERQeY12uVsx07X0Pbnq9ULGcK&#10;qRDHLSK4E4FmPa1zc6X8eer1BBmDB6WpcPVSCHRhcdyfHWxFiOer1DV0Dy7Sx5rpIahVIqAV7kmx&#10;797/AK/Xz1eq2uryxQQ5UNII7PEshVvs6AEkEi3tvYnnq9Vb/UDEzhGNTVED2s21wp1II7trfnq9&#10;QX1GacRlZ0jZgQt739niL/xHPV6k1JitdUw2cHcTckgAknxJ56vVDVnlZqdGuYdSfA+Jsfhz1erz&#10;YZRyrHUPL5SsPdXQAsTf7+er1NuNyNSwSyBjudPL01P/ABIfHXnq9UWcVtTQwU6MAEAIHZmPY38T&#10;z1eqZHTE75jIsSps9xrktfQqthYfXz1eqc9PIKhwynaoB7ixFvD6PHnq9TXi6R74niYWkOqo17Aj&#10;ubH8uer1N8fzDFzKAhKhY1v7P6eer1MlDBVT1NTSVV41KWVha4PiSDprz1erPFQPaSkDKTGg942G&#10;oHfw7/Dnq9Sfnoq2CNaySMMxIN76C/ifbz1epPVtDPWttEgK7tQAbfFifr056vUxzxUmF7wu5pOy&#10;m1h21P8Adz1ep4weppKWSOsQbmU7ifEN7P2c9XqOdl7GqCFVqTRjyvJjISVrnfb32922hNyARp43&#10;789Xq5YnhS1zRVayFBMhZVvoove3tF+er1I7E8s1M88zUj+66KHFyAQuv0fSfHnq9SDmp6+BpKqa&#10;PYtii27mx0Ongfv+vnq9WSKqq1jNTIoZTpa9j28bjvz1eqbhuPGajSIVDlUZhtHuj9h056vUJGEd&#10;Q6mmrkpls8MCqQDYksb6nW+nPV6lRTdT6uCrqVglAcgaewNroOer1C1lrqzSTinbMEgleNWJUjvY&#10;e7b2/Weer1CxlzqXlidKmOKIyKWGy9iStvZY2sTa1z9Phz1epyebDauYVA2oSoATsSAT73s7c9Xq&#10;ON6dcdwmHOCSzKqRwsoFhoSADtBOlvp56vVb/lrNdPCkXyYsHcFQpFmLd7+0W056vUN2Wc1mSsWO&#10;yLJIGvtuASvj8SAbfH6+er1Nmao4arzvMjJZV3Jcbfe1P9v189XqLxijGKtmrqYkmqDROyk3U2On&#10;3Ea89XqYsLybJjaw0c8pBncDdoSSAVNzttbTnq9R4fT70jwXKuHrNLGpOp3G5UC//Ee+vPV6jpUd&#10;ThsAlw+BhsAjswAsBbv+fhz1epN4xiVPQSmQoXDXUlb3Iv27G3PV6gTqMX33pYlJ8wyWI7A+GvwH&#10;PV6mqsqnp4VeRyPMKoGvcAk2N+/PV6mGtkoxElVUkq+qsNtgbaX08Tz1epCVWYIHpqiho7KqyBbd&#10;7m+tuer1JDGK14KqMVdvMkuo2gEAjx7Dnq9SQ/m0vvea+zczaFdrE9gRbXnq9SlyvQbN9XHCztIf&#10;eZ2BJAuSVv7SSbfHnq9QkrCtNC1TDJfcFCEjQDS5Ps7kffz1epB5xxDEYa2B96x0quyy3BJkQqTo&#10;R2976dPp56vUUTO00c1RXTRqsrC0yooACqCQCQewJB7+znq9SLwHD8QxWeKreU0sYIZlUgkHx3aa&#10;d7W56vUaHD6JsHweenoV2hASHUXLlhcXN9COer1cf5nU1FJHXYcz7IFKyFjuZTpfudATz1epUUzU&#10;tThsdW0P+kFvfO4sASfteOnbnq9U+jrqqoimFbZ5UI0C+6BfS1vYNb89XqVUny8iQ1tFJ7sbfpDa&#10;5Omg0+jXnq9WKgijqkeuVVjNTuMOguGU2tz1erhSVE8/mxX3Bt2+TUAsRbxsfu56vVMwynrYdyK+&#10;67khewJI/Zz1erJGktRUT0sxVUckvY2YaWsLe3v9XPV6oGNzpQYdFQ4JukmdkAkINtSN1ztGoF9O&#10;er1Sp4HmxBYoJYyUiHa24n4+znq9UNKVqimKxqC8V3GgGt7217a89XqmCmHnvU1DBVZVCjUgN3JJ&#10;00v4Dnq9Q7ZQyBUY9RrVzHyh7pG2ygj2a6WN7H6eer1GJajytkWmp6SkhElTKQSBYqrnx/hz1epP&#10;1edayX3cTmIijLqUBspOh7/AeHx56vUhMdxvBDERT2EgYlWuAtu9r7dfo56vUh6fEMFxKVnpqMLU&#10;ykKzbri1/wCjx56vUO+DNCtKI6htqEp22kA6XN9vPV6h26aYPHVzTVJRah4ze7KNpUHvp9XPV6jk&#10;5SrqWKgAsoA/dPhpz1epSLj1FJ7qAKTbTtr4c9XqRuLzpHIfmrXub3179uer1BPnJMInQTxNtMAB&#10;sLa69ux56vUEkeXJZpmq5WYU8jAqqki2nbS2n089XqmUGHY/FjEL0tYRDGj74msw1I269wRr4215&#10;6vUKENRiNRhwrKOTbKujA62J9moPPV6gzxLqhiGSZknxcukTE7mGigj2a/Hnq9SioPV1lWgkFFiM&#10;3lqoBMhKhSD8Sb/lz1eodMA6sZbzEExWhqEljktZlYG9+3389XqXkmL5exeIxx2JPhcfwtz1eoPs&#10;x5Qpqmmf5MXDixt+v8Oer1E76gZRzVl2aOswDdHGhIaIABWA1HbUW+7Xnq9SApeoWKYZVyUdTM0f&#10;2fMTdcAEeF/Dwvz1epR5axmhqK556WTRyApbUEnvr27+znq9S0x7K+B5goWwzFNpWpBtews1jcg3&#10;HPV6iDdUsh1uVamaZFZ4lkDLIoVgVXte3tAF+er1QOjnXfEsuwsmOl0gQkWBUFVLe6TfwPsHPV6r&#10;HMgdWsNxfD466lnQRMoYjQaHt/R9fPV6jEw41QYzRXgksxFtLWP189Xqb/KdIg8ch3qQbrbsDqPE&#10;WPj4256vUnv64Utdjb0kv244zvuQAAxIH8LX56vUH2ccvfzWmnLiwcAKRbaB4Hnq9Rc8Tp67K9dF&#10;TULb6e6XCgqSbWP9PPV6lfFnuooo28rzJIQodyLkqBoeer1P2XceTGKiVaZbGoBIvoQwI26d9eer&#10;1IvGsw1WG4n/AL8S/uvtLAEAi2oB+vnq9S4y/meupMXhmpnLrOApvuIBGoH5256vUfHI+co8VoxR&#10;1pVtBqe3Y+3nq9TFn3IWEYzSNNWwq6HdtsF0/I6c9XqqY6r9IMdyrmJZoFZ8PjYmIovuJcnQ+7p9&#10;HPV6iG55ocOq8XelYo81CzMSrEWY3uDr7Dz1epCZb6g47htStHVoshiddzMbgLYi629nPV6nGk6o&#10;yVOINFOQYZpx9lPeAFhcnt4aA89XqfOomTsn4vgbYtlSiqaySdTJVM+1lBWxvt8Bftc+znq9Vb+b&#10;8jJPE1fl5TA6s29SCCW3aqbrcantz1eouOKUj1E1TSzIY6xZbhSdRtH8Ceer1SOnuI1MuL/1crFe&#10;BawbnIIJAGlh7QSL66j7uer1Cv07xLFMq4nPRVcnzMUrBI2a261ybAAC4Fv4c9XqGquzZVZUx2kz&#10;DhXvLToHNtClzqNfZ3tz1eqzXpd1ThzvhUGJiXbIiruFwANw+s9/2e3nq9Q75qyVg+bMnVCVjbfO&#10;idAw8ZNvgdvcaH6+er1U0Zhqf6s5kly5QFkWC9tosH1AJ8Dfnq9Qv1eFJXiizBTe8YogtyhCkWDH&#10;2a6Xvz1eoxmRZHzflpJ8QlDK0SlNwK2W+0LbUjuOer1PXSKWXp3jeLT4mfJLyAKY9dyl7C2hubaH&#10;TXnq9QjYjUqMbXOUDMzUciG1rHa0nb6CG56vUOGb8TWTLE2LRFbgFyi2uqlOwP0nx56vV//T2WcH&#10;q3hj82Yg3AbTUEE2tb4eP9vPV6q6PXXkmmqsoVeMUsQ2IQzXH2Rce8Pv7/Dnq9VBVdBTmRpUQ/pC&#10;4LOQSdvY+FiNRb6Oer1IbMMlJFiUT043o912+BNtDb4Ea89XqcKmura3DWkpgsDqCisoABNvH42F&#10;uer1QoxRUspqqmMfMFFVnYd9Lm1+36+znq9XCldYqxDRsxEu8OSosQLEj6D7Rz1ep7jxN8LpIkhU&#10;SBrq8YNgoNzcD9v9PPV6kzPitNhdeKKBGjjmLldLEbr89XqVwaHDcPFVXg/MiRADa4KEWAHYXvbv&#10;z1epO19E9BihSoRjAuxiCQApPvbiLEEFT4ffz1eqHmOlqqWlipMLQLDO6y2Ui+y9yup0BOmvhz1e&#10;rlAZKnzSx3DaQQ1gFuLd7jsbc9XqZomxKNpVrI1kQMPLVL7gRoxbw7+A56vVjpqakMEs8ctopboT&#10;ftuNzb3e/wAeer1RYqQ4WVw1pyYJARGdpJJ8bn6+er1ZafEv5RhrNJvkOouWuo1sBYDQ+Op/jz1e&#10;rJU4tUC1M8IVZ13uwNyo1uviQNPjz1epwy/i709TH/L4iscihtoNwV7/AL2o9nPV6o2KzH+efO0A&#10;Ina7XG0qC3hYj2Xvpz1epLZgw+ugwtKXb9l/0tzcXvuuBrfQ89XqRNPjE8amieRwrjaLgWCg6Hx0&#10;8f7+er1I1sQkra80cqsFWQDzASAQNfD289XqfYMTpqzAahaFz5sTuqlVtoBc6mx7+y/8eer1Rpol&#10;EME1NEGdVLFjcFiw8QbHw156vUiMwvTgSQoSBMAS4OlwbbVsbix8eer1RqSGkjqVedN8i/aNibnw&#10;Nzpftz1eqHiuI0tJUSeZGr33FLWFyP23PPV6klUTRxQy1clkqApK2JN7nW4Pu6g256vU1iWlqAKQ&#10;WjAGjLrqb+AvYj4eHPV6kbKr0zotA7GRS5DH7IIIH0m99B/Rz1epS1SPiuHRzSWVSdrHQgsO4H8b&#10;+znq9TZVrRTyLFLKdwAI3C63BsNPbfnq9WTBZqOmxD5SdN1zt0AI3E/aYjt7P1HPV6jYjLz0+VIV&#10;pmVoXFwE1sfGxHhz1eotuK4ZiRxm1LLddqqqnRwbXJOg0P0ff356vUY7o7gMNNiEOH+U8tROwBW5&#10;XcTqbsATa9vo7c9XqsKbC6mam/l5jFKgRw6pc20GgPe4156vUiI8SjpKapp6eMeT5Z2P2J8saE20&#10;1Pjz1eoW+jPVvG6ysganby5QoPkqlyDbXWwJFwBe3PV6rE8uz4jnOWmfA6YSvOBeMFWcvru0sLi9&#10;zb+PPV6jxZIwKlo4oZ8TQJLAEC3VQQ1tQRz1eoSayGilX+YTRCK91BGhJ72Hs0156vUz1NU5tBCA&#10;VJC2Vhex8fp56vUHDQk10sqoS8WpDXuTc2Nvy+rnq9QYZ0xurw5Up6iRVjZNzxMt9zXuCfYde3PV&#10;6ij5kzbUz4saasPlwUwLmNWUhiW7ghT2sdOer1EL69dXYcPnqViBaIKyg7bhT4ggdtT+uvPV6quc&#10;bzbHT3xFnZ3nYnaCLlN2t79j9PPV6g8xDHJMRxmadwvlIAWR/dAUnxNib/A9+3PV6gcxOSqr3qcS&#10;jJEFMWbb2JN9LHx9o7c9Xqi0k9RJOPdJaex3HUMe2vftz1epSbIMNpoqSxBdh5ltBYm5sbe3w8ee&#10;r1C70dwhc2Y1JiSoDSRSKqxKL7gezE2ABJ9n9NvV6rJTA0dFGDF8sybAGRdzAXsQWA0uQPzPhfnq&#10;9QcZlq/mKdjLMGm3GPfrZQrdj9WnPV6m04NJiuJQQU8vk2dZJCbBCjaFQfh31/bz1epyzljeG4NS&#10;PTYIIzUR7oi+0EsSdCdbkX56vUWuuxIz1nlopSUqSe9wT8fYfDnq9RkemGAHAsMfG5UBkrFH2wNx&#10;ItfafAm33aeOvq9QJ9e+pM2DQCiwTcrTLKs99VA0sARYX8Oer1VqdQc3TpOMQZjHK1ljUG49hJGm&#10;hPgeer1LjI+FtFRnEZhZtod2Av3HiB4En+Ht56vVNlpqLE6sonvTEjbpYKVvcD6b89XqF6ongoqC&#10;IxReU+wEBTYsT9q4A0sL/lz1eoAOo9YMZDVMdY8kUQCugsSpX2nQ/X9PPV6gHxLFaNMMFPVq7zNJ&#10;IVe+hXQKtrE3Hib6/mfV6p38uq0oKSruHhqVJHiQA1rEd1IPt1t8Oer1DBWUeHQYLFTQqzfZ8w6C&#10;57g2Nzp256vUmp8NpJakVwABjO33j3udSDa1zz1epY5Ow6mrM1UvzkLSFJPLGzUkEixI17Dv4W+/&#10;nq9R3c5y4Nl+keKxAgjVCwAuGsPZodPEac9XqDDI+UYszZhbF4mBR0tsYWa4vY21Fm56vUCPWEnB&#10;pZYqOdZH37AoAO1exA+A156vUW6eZsPoJNrAHdsEYAAsRe4t4j2c9XqjdOMFqMVx6U0i75ZtO3YD&#10;2c9XqsmwLBMPw/BKbD62GSGrEahWeJgjEqdd1rC510Pie1uer1Fv614HVQwpI5VJGcFkQlgAPtEG&#10;1zfwJ/p56vUXVhBS1UNNTWEasxuAATu0N/E2/Xvz1epYGnp6FmDFQgUk7gDZiRqSNSLa256vU84V&#10;gNDX1cdVTP8AoY1vIwIO4m5AF/C+nwHPV6g1zH5sc6tUCyvudPdtfvfcTr20tz1epLYSyvMs00Id&#10;JGAK2sCfp+HPV6hjqaaok8rZFvjNrWt7oA1N/wAuer1B1jKrRzskLBxclm8RfQDnq9QVLI3z8hql&#10;Km50B7i+lgLjXvz1epdZMnimqHZf0cUY0V9Tpft4a89XqEWtpWSpNXp5OwMLgCwtoLdtfbz1epZ5&#10;QjSKF6lEVJJSF+O0MLn2aj8vz9Xqk53XD8Fr4qWpkDxlwwKtcbT7CDoQTz1epF5moBS4FCuHHZUT&#10;TPu1N/LOqgD/AFhrrz1epXdMsep/NaMI6tAQqsBoBaxW/bva/PV6juZGxLDphHTbQJPNBDKBa4Hv&#10;XPb9fbz1eoVqivajoTiNNdzTXeo102D7LeFrHQH6Oer1WXeifO6ZkWKknkACMWSNvtA2t9YNux/j&#10;fnq9VuGD0bYzMKlm37FYEWUFSbgffz1epX5YwxAs1CR5RTcdh13EeAPbUnnq9VGnrKy9JJ1ekqHg&#10;ASaoveO11K+Nr2tfnq9QveoTFIMr+kqhkxWbf81UrTxsTtDj9Hc3C/ukgm3x56vVStW1cWWKLEa7&#10;Exulb7TCxcruJUKG8SLC+l9eer1LrIOCU9ZElVLLJK7BmWOQgk77sot3FvZ2/hz1eo2WQ+mzYnjt&#10;PiNcgEEEO2SZRfal9SdD2Nhp8Oer1Es9QeErmfM9YMGXZGgawI7soK+3UH9e/PV6qvs/5KhwaaIY&#10;gBHMQRtF9o/eIBNvH4Dnq9QVySTxYc+HpGbNfX94fX3tz1epRZYEdJhCwy/o9yjub/ZvcA3vz1ep&#10;ZUEow809YvvyG+lrX00APtH089XqH/JmMQ1dbJDSoYVkKizEdz31B7E6ga/Hnq9Ryss0FNBh9RU0&#10;xLggHaSWAY+y5JBB56vUlM0ZFw3E8JerndXnI3BdCQQdAB8O9+er1FR6gZQ/qdBSVpMdQ9US5RB7&#10;0IU2AYmws3ha5+ABB56vU14TTYzieVGxN3Uwu1kFrMGGrDXxHbQac9XqRtFljDZq5JasvIJmDkMx&#10;Fie4BFtANbc9XqNllPL7U8lFguBqsiTzKrlNbAiw1HceF/r+PPV6rKelWU4sBywYR5Xn0MbKkTFV&#10;AVd24BiQAdPdHj2Hs56vUw5ipY8ZqgsdU8nlMFGxiCC1jY6gka2sOer1C3hGWaajiSKtT5hQFbyw&#10;wLE20IJXQ356vUKUGCmmhU7wpZgVVjexOoH1c9XqU9FLLlqnkqMQYSVSIzFtoJv4E+z6eer1B7jZ&#10;TEIHxLGZDtUsxINgRt3Ffjpz1eoIM25qkfDFaVrtTlGdVuAI2udb3sQCBr3+HPV6ihZ9zVTYw1RX&#10;0alIVYAgaEhT7e1zfw56vUmcIzhFLPB8+thGwUE3AVWBtrce34+Pt56vUK9FmyHGoaiKwQ0ouDcn&#10;zAdCb+0fH9vPV6sSS18VPTNC0csWxpQh0cBmJNxe4I9h1+/nq9Q35KrKn+Sn5GFZ5mUuzkG4Qk27&#10;nQqf7uer1cK/MOHriEjzPqqg+1mc/aN+2p7c9XqYM0xT5lpRS4YVAYb5DuCiyX92+o1BPe3jz1eo&#10;o2JwSYHjM8HllV83cG2kqHsLa9iP289Xq5U+O4hJHIkVUy1DsSugtcajaD+XPV6kpmjPuJVGDTSP&#10;WukkEoD7xd7KCQ1jprprY256vU2dKvUNLlusP8ygedZZApdl3C5bRh3IsTcmwH1Dnq9Ris6Zkpc6&#10;vJVzReaz9lsNDa19w8Rz1eoHqrK+CiAYVTVIp5XiAkNrszXNybWAPbtYfeSfV6kHmfpnQYjQth0y&#10;74tVQXuSSLC3jp38Phrz1erLi+GYhl/KlOsiWhp0SHYbtcroWJ/K3PV6gYrcwVeYWbBKmAmlqWAV&#10;Dpdje1rG+nt56vUGk1fEuMSwRKGEX+E+w21vz1epL50r4g9qwrqi+WvibG/b4c9XqYaWrpq+maCh&#10;BWS+oN9QNSbk2vfnq9ThhvnU1QhrSGSQW3A/ZJPY9/Dnq9Q+5YkeLE4YqJl+XVBJ9oXLkm6jx0A+&#10;jnq9Ry+n2bJKRohSTGNprbpFBI8bAC/b2nnq9VguTs71NdFSutlp12iRjf3m7afToeer1WVdHeo3&#10;8swSjrKiRXLttlYIQSfAeJGnt56vUbun6pQ41JHSCUM6hQDqCvtH3c9XqUtPWVEuMNOsymPaVC2s&#10;SfbfXv7Oer1HU6N1ENHhkUMjgB7sSbXZvD6PHnq9Q/OkVSN1x7L2B56vUmqughhrVC38b+Oluer1&#10;OyUKSwBlPcd/C/PV6nHA1ljUJPqbkW76a89XqQPqoylBnLoHjNGqL5kMEjISpNmCm3PV6tO+bqRW&#10;ZN6jmaic+SKpYxA4TbuU2PdddQdDpz1erPmToPF1kgrKvCnjMsu5iVC7gW193xFj4jnq9RE81dAs&#10;20OKPh8qzOImWNmlUAKyakL7ovYi99db+znq9RqVzVi+D5cwXCqyFpkRooCQ4AsTcM27tY6afA25&#10;6vUMWeOm9DFlDC8QRhIMUZywcfZZAGJuSRYEjQduer1ArV5YOTMdo81UqbY6ZQ0gBW1wLk/USOer&#10;1F0664Jl3qmHnmqYIbAAbkBbd3092+h7ezU+PPV6iCZr6M0uL18WEQzL5CMpumgkcC27Qdh8fp78&#10;9Xqf8+dAcRyt01jp6ZVqaibcxjjW/Ym2l9SBf8zz1eokGK5bx/C3Va2gkRXbbcjba371z356vUnK&#10;9JYYo4WVkWPdtB7W+AHtPPV6m6rRfJlBUqrLbTw0uSOer1JGrjr2kRKUADb7wtfQEfxHPV6p1D5t&#10;D785F2b9GQSSfEj6eer1CVguZYEgagkNzIWZvbc6BiO+nPV6mPM+EiNt8bspfYVkK/aAN2UE6WPb&#10;+HPV6kvU00lXC8Uu1SV3GwA0tpz1ephocTR4P9JDGJowUQABrjve9z9F+3PV6vefFKkiVchsABe2&#10;lz317ac9Xqy4bhyQBqQEsqlTuJuTfW36/lz1eqHSrXyVDU1agBLEK1tNgOnt1I56vVMg8imRp5pg&#10;NgtqtgPgDbnq9WdWrZZxUAssYiZCx+ySWuCPo56vVmNHCyM0Tr5xWy6jw0vpz1erqKl8+A0xYsI7&#10;Bm/1hqB9XPV6sVbMKfDxUuQpMlgPb4H6/Hnq9XCnq6wOy0cYMMSgjcfeLm9wR2tz1erqsqJXbyXY&#10;O9zdQtgAe2n6356vVyqlZ4jI52ALYjxP089XqwxNSzJC24+8AR3UknTUc9XqkRyxjD5Qg2vDJcgn&#10;wGug9h56vU3LBPXRvW0st55bKg3FQATY3Pw+PPV6uXmT4fWNQNGW8tgGZbMCQPAgkEX8Rfnq9Ulq&#10;qKoXej7WEnt7/V4256vVNaEBJPJKq1gfe0vbuT2v8Oer1RTO7043e+UcMBYdh4fC/PV6p0M/nwMZ&#10;4yzDbbaBp42+o9+er1dR0ZE8mJb9qkKCncAAWvb+Nuer1TDEldAXVlCKALGwuAbmwJ8eer1c4aem&#10;d3qo0CMRYnS/wtz1eri5NP8AoZ3LiU3963gLWBt7Oer1OEKUsVNHLL7iBmsRpobWX6eer1RpFRqj&#10;5sSkRWZBFYAXbxv3JHhz1erDJQAyKTJqQNt/o9nPV6nU7JStOxBVFB+N+9vo56vU1yxbAZI9buCD&#10;9Fjb6+er1OslL5oWetO1E0YLoSTrp9A8eer1T46U0+GvVxgEMbAMdbDwFvHnq9UOqghaZGRCzRqC&#10;SB427m3PV6okkUM08EjSmMNGxYE2AudRfXt7Oer1YxSvT2CsWZy1rjQAeyw7c9Xqwz0O2UTzqt3C&#10;gj2HwPPV6uSU8tJKsSkNYm2oPc3A789XqcaGMje8y2JY7gO+mlweer1ZTTQR1BNOX2JfRzc7re3T&#10;Tnq9Txh8Ynby4l3FV3A21U9z8O/PV6neAxVcHzErA2+2CdQQNfjz1eppqlplKLEFCsdxJ7Cx7/Xz&#10;1eppWo8jEo3IEaSykklbqv0g3056vVnWiqhPUR07q6sxIZfs7Pr+P7Oer1NiU7STlCSqA33fs56v&#10;U41hwmjp/mamzKH2m1gSNLe21uer1NVTU0krBoiSthY3vbT4Dnq9XF1gZVm3EFQAwt7Roeer1TqK&#10;hMXmGScFmAsg8AD9o6ePPV6otU8VTO4i3NtubkW09nbnq9XJYZllRHYhXUk2Hh8e456vVEq1RozD&#10;Eo3RqbkmwNrm5+PPV6oVMzUtII2IkuQQfiT8Oer1SEJBdw1jH9ojwJ56vVnmqoImBT3kYasdPDTu&#10;dOer1Oy4jRvtRx7yqT7rA6kE69x+dvZz1erJQYmFQeZ2N76X7fD489Xqh15o7SVVQ/ulQVPgCfbz&#10;1epJLSnFlNUqG4I02ldF7EDnq9WA4fHVBQyld7sW08B318Phz1eqTJQsZkmuHp1J2DxHa9zz1erI&#10;MFq6kiohkADltLgEfDXnq9Xc1HU01Rf/ACxdRGUHYW1BGtte3PV6oFVH/KvKAYl5msERewA7ac9X&#10;ql0MdJH71THZL/ZYX19v089XqeayNoaeOdFLqzXsBfafiLdvp56vU0VuJRfPvRhdyLYtcWuSPA21&#10;sPZpz1eoHcyR001UZKdtjLoUN9xN+/189XqTYLQShC19mvtF+9uer1Kt5XSJAjqRIkayL43a9x7b&#10;j289XqGfLEkNPJHDGRujK+54AeI+r489XqPDhOIbcEFRTkMXjOht7pAHYff+p56vUEuN1FFXSqyD&#10;aG+3uGm72dvDvr/f6vUvcn4kaaCKGqfzIFuFJAuAxsVA9nx56vUMWHzRUrOkbvAm0KNoF2jvu2jv&#10;Yntpbx56vUHuYsQpphXuoHy8itcC12/et9N+er1E4zNVy1mydV3KhsEuBYeGnPV6gbmpYqNfKMd0&#10;Q/bXwBNyCfhz1epQV6oQkAHmU0qfA2ci1vafbz1epjGF08SR1OCERSE3YW95dvwPa/PV6nOGHfeW&#10;eYSSA294aaa3PPV6hIwieSKS6AMSQdv8Df6fz56vUbzphjSosj1ke47WZmPiVF7fQO/8Oer1DRJ5&#10;mKUNLHTtZpCsvvGwAa5sDqfgNOer1I/OGD0lDXilmO+NkViwFgZGF9o7G69ie3Yg256vVgwPE8Xa&#10;RauWKMxRoybFjAYW0uGsDr9He/PV6l7SwzU++uqtpQD9Ge3vE3XTubDv7Tz1eoXMjSIlfEMIQuwe&#10;N5exUWPYA89XqMjn/BabHcm1lYbn9G4kFh7t1009lxa49nPV6qDeoGXqWLEqmWFiqeYVK2tuAJIA&#10;H8eer1AZjOFucQE0p3K67Ao7AfT3uOer1IrEMuT0m2G6lmI3ML2AHiSNP1+PPV6u/wCRuh2OV92x&#10;Ui5uhOhN+19eer1cThM1IvzFXD9k3Nu9/A89Xqa/KqkqfKllMbCzL3+rxsOer1OUEKUqPUyH3Iwy&#10;21JJNiCB9Nxz1erLgGFxVFT59REzKzXB7KBe9/v056vUKFHhJjhSMKNu5i+43sD3JNr6duer1Cpg&#10;2X8Mp6OKeEeZuAYHvuN721156vU7rHFLHMayEApIWte+gHYH4c9XqZKrEkpkNRGdAdF9n8eer1J5&#10;8ep57SwkkA/aUWv9P7eer1Qp8ZhbC5JoZiVUkjXUHsbC/PV6mHE8Xw7bSeRJfzRqw7lrXuR8e3PV&#10;6mGfFhJTpUx/vJchrC5P2fhf489XqlUWGtjlYGkYER7WuO1wbnX+jnq9Rhcp0dJErU9N+jLEfC6j&#10;TTtrfnq9Qr0Sy0gSOoZXVkNxYXX4X+PPV6lXQU0MVY1VVOW2xKQTYAk9gAfEeJ56vUJWD19G1CY1&#10;ZUncWuCPsm97/HTtbnq9TrCKOspYqdYRJOC7BmAswBI1+HPV6kFm2A4RFvqxEJql1eIRkNtF7anu&#10;CPYf289XqYcMxenxGtZyxO1hbsLkeBvYd9Oer1CxRY9hddh8lHURnzo3UixAJJsSoI72HPV6s2MQ&#10;QySJiDAQwt4hbt2119nPV6g3xHL1LBBNKSdkzqW1J0t2UEkAW1IAtz1eoL8bwGh8yOn2spBHvEaW&#10;Pa5GmvPV6g+xTJ1K8DzOVul2JHgL2udL/r9/q9QHZwyrTz0NQ9QSZwVEQ2iyg2ub+3nq9Re3p5Fk&#10;WKQ+6SwB8NNDbnq9UcqFN7ggWvY+B56vVMhgpJSQJQgNrBr3H1gW56vVEUBJClx4i/h7Pu56vV5E&#10;YSWUbyNdNR7eer1cpZ5Znu3xAHsv4c9XqxurRtsbvoSOer1cpIpVCu+isDtPtA9nPV6vPJvAPYgW&#10;08Rz1ergGZV2g6HXnq9XEWvrz1ern5jiMwg+6Tfnq9UmGaKnfaVLKQQ/tN/Z7Oer1S6eqpkZwqny&#10;2A3Ibkm2vfnq9WSGalibzqclXJuARdQoNyv0c9XqcsWxallo1pqdrksHYa+I1F/EfDnq9TXBVRoH&#10;DLZRp7upIOlr/t56vUrMMploqiSKmkSSIKu46+6zC9rkeHjbx+HPV6ldAlLWCKFwJJGAbb4bTf7u&#10;er1KIrFFCGjiESR67R2At2789Xqm4DiVNUK8Ce89x3OovexPw56vUIuHJRyiSoxK88MMdkEZ2lWv&#10;r7xvoeer1CPluqp/JFDWKYgyg+9ZiPZ/fz1epzrqaSprTT01Ssm3Y1gpBIHx0/hz1epyljgqo5Gm&#10;iG+AqW93TUa+9axB0156vUHOL0eHziSopYSXJHueHsBHxvz1erunwJsPqFqH2sq7XtYEXAtdgdDb&#10;7uer1Q6umqUrhSQAL52oIsNpvpp2156vUz19F/L90k2rpYsCPtEnw+jnq9THOzNPCJ2KR7l0A0Pj&#10;+XPV6ubUcr1BSZyYQ4CN4En2/Vz1eqJPh1HC0gp2Eg3Ebr3G4dwDz1eprrixQMhDbdNB4AfTz1ep&#10;jNY4vTS+4X0PxU89XqclrXldYoSCEBD2I90eN+3PV6maXEZUYiNlKBifoHgLe3489Xq5wYkga0sZ&#10;Cg++SPHwN/Hvz1epSUdXqbfYK3NvZ2sOer1MVViVLR1PvACNbEF+wAv8Lc9XqSON1lZVmRMKlFt6&#10;7bAggaEncDY+0W56vVJqqrzaqOORgXRW3DuLkePb+/nq9THPU/LNHGDcNYAHXvfxv7e3PV6nGRqQ&#10;zbCo82Ild2hK+J+7nq9WCeSf55Y1O9JlBvpoFOl7Xtc/rbnq9UWv89YIQsSyDeA+03bbfxHwJ+PP&#10;V6nehp6Lz6irYL5TfDU7fj2789XqzLLI85mGpJAupuNPb3F+er1PbU8Doyj31b3mv2uRr4+HPV6m&#10;/CsKSJ2rJG3WBZEOtifCx56vU5x1lBIqJIQJC5CnvZrG4HPV6upaH5t5jJV2LKFRG7Lb2WHifbz1&#10;epm8l5VjhqSLiwdV1G4Hvc2JHiO3PV6uNdguFAiSKdgqHzHCm9m8Ljx+jnq9UWoYqxrGLm4AQAXb&#10;UeItfQ/dz1epyoI0NAYZxd4kuSQBc6nUaWI56vUnIZoJJI7je9TZwgA9wLpZh4Xt9PPV6pMAc4jJ&#10;h86bTuA7WAQC5A1/Mc9XqVb0QpIY1RAEGgFtCCdCfHQc9XqwVOCJVlZomAmQs6kC9vDX26eHPV6u&#10;ENJQKgine8pF7+LWJv8Anz1epxqsMVSs1BKrAr7yjuPhz1erjUUkclUlXUjYsiqEHjp4EfHvY6+P&#10;PV6s9Rg6SV0leB7vkxqAQbEi+oHtPPV6sVLhElRG8cw+wrFttxtuuh0sdD+tuer1QcLjpaWEmms7&#10;lQjzHUvb269xz1ep0o4auExxxopRmv8AEj6P489XqcaiSZZi0CKI1vvsLG/9g9vPV6p0FXNpRUiL&#10;tfazEgFrA+BOvPV6lFCJFqWloyJFN1vbxt+XPV6lLCK80lNHSi7MbS2PYk6n2kc9XqdYqFXqDHXT&#10;SRwsTsMahlYD/EToCD+XPV6pYw146iH5d2kikADSEC1xopa3fTvz1ep+jjSjZ8MiT3veIYa3La2H&#10;PV6l/glJTqGw6YAAxAsxAJDkX+HPV6hDoI6SkwuOlmcK7aNKLXZrGx/K33c9XqUijE6uLDPlyYDF&#10;f5liFYzdwBcn3dbfV9PPV6hMwqCtgE08KiMlRE50udSdCDfTnq9Qw5Jo6ejrUV2M7SKrBzayE6kd&#10;xcHnq9Q6LmBhUyUVI/uyMuwC20EfZuOzD+nnq9S/yxjSCsjatEchhMe8aEgC+o00117H8+er1CTi&#10;eaJaakateRUWCzuGcA3YkK20G5t356vUHbdcVFQ9NUVcMvy7SIosCWVtAdPr/XXnq9UzAuuJ21M0&#10;wE8dFAybhbudFJIOlm8PH8uer1J2q9SdJJgLQ43WJvVveckXBUbvsjW+liB+3nq9RT8e9XGNN81T&#10;4DURPSoUu7wqzEmykJoDqdLjTv3789XqBTH+oWbsQijlWrUwVDFjGikEL3uWJNvYLc9XqR1Tjc9T&#10;K8HmEecf9b3Li1h2Nuer1JjF18p1DPeZQbKO21T4a9/Hnq9STar+epSw96NtzbwPe3FtQfEWtYg8&#10;9XqmYNF8vRyRRxmVpLAOCAqgDRTfx56vVGhmaKqZMUHl+WAFUAePY31B+HPV6mLyatY/53hUVRO8&#10;O+MCNjtZCbXZLhbg6a/foLer1cwk6OtbWnd7oDIdStzp2v8ATz1ernDVUs0bS0gZ9pv2tbxtY2On&#10;PV6stDPDitHPNMqB4lLOwtuUMdCT3sSLD+/nq9UOKmgdVopC6ljv3lifb712uRp256vVno6eOphn&#10;nrJTaMnYTbUAaKCoHf266nvbQer1JmsgSplvFYRlSxXtckeHa9xqOer1Nc8VPUPTxU4tF7xkHax+&#10;j8tP6eer1N+IItOfMhO5Q4327WuLgfHnq9TcqU7zTVMjmIRgsm+92JPYAewa62Hh3tz1erFNSukC&#10;zrcq8ZP/ABK5tp3AI56vVMeP5amE1gCqhQfYCPq+/nq9XPDVlpJZ/Oh3q6LsvYmxOp8dD9HPV6uI&#10;WOkLS0gCyNcXIGoGtr6du3PV6szJT4nEZ7i8Y1AGl7n2eznq9WB6NKun8qpKgqwlBU2N/G/ckHtY&#10;+OvPV6m6KthgZY5dN+m09iSbDtrpz1eqXBV1ToogvG4kUbhpdL6j29vDnq9T5XT2l+ZmZtr2VrDv&#10;r4c9Xq7ZYkDmlRmaNSLadiLgj6Pbz1ephp4ajDp1r6aRlO3cASLFmPYi3gPy56vU6URqJHMtUPMd&#10;u99bAm5I/hz1eqbFhVLWJ/MIpEuXC2APtIItp9m2vfnq9XN6gx1EsDKjxOvu+6oIuRc7rX09nPV6&#10;oc084milgYbmJBsB2Gl7+PPV6sUeE11XTNUzuVdpG1P+E3IAue3PV6nOgkPkiWRTY3QFhobaH6Oe&#10;r1QKvDqiRZ6rEW8plk2QlDa6diSBbufpuOer1TsOp5fL2js10uT31sSR8Oer1OFZg1LRTefQVH+k&#10;H3WVSdABrfw19vPV6mOV6yKp2sbA2Q2sb+2/PV6oow0RSxyKAUuxY/EHS30c9XqyS1UYrpKOo3AK&#10;pIPYG7aAHtqO/PV6ouJYPS1ZHle4z3YjUXsLW9mv6689XqhV+H0+EFK4reUgK6g+y57e089Xqiph&#10;8FbTNWxq0QNibj7P0HT6eer1QSk8sYSka0e4MzE2LAHsPp56vU+fIKmGyPDILSn7JAKgdgTbXT6e&#10;er1MuJeYlHHQNIqxIBoOw07D4Hnq9WXD4qKZdt28uNLsQToxNx3vcDx56vVl+ZjWjmjpGVPMLLqw&#10;BZrXNr2vp2/hz1er38txH5OKdJvNVmJbQKQo0INrA356vU84RhiSVCySNs3NYW0OntI8eer1LpKS&#10;SXFIWjlvDuVZACNVA94g6AG/jz1eodcpxnD6NYmceVKwTfc3Cnsx/pHPV6hFw6ljpkNH5gdd5Xff&#10;uL9/pvz1eoa8rVmFyyz08gMca7ImOoFx32n46aj7+er1DdLmFqisgxH5koiqkcsKoFVkQWjO3te3&#10;c9ybk6nnq9T1PHiWMf6FgDjy4njnuF3WQayKAB/h7k/3er1B/wBX6rD4sMhhgiaGJwbsP8TGwuoP&#10;bx156vUSXMWEwVazJXygSRliPAbR9n4XPjz1epK0lFHTSCetZWWPUqNRY2ANx9/3+3nq9WOupUlr&#10;XxDzQhk1UEjUg6d76nnq9SWxugqGiBkcq7tq17hR3+7SxPPV6mxaCnqq9WuYVdQSUAJBOl13WGpA&#10;OvPV6nXCcIqqSY0oqfPG0KZZNisx9tlst/aFt93PV6udPEYpJP5hIZnjNle2rEmx7drDvz1epT4Z&#10;muWnr/KldjGm1UUEG4bS1hr9/PV6jL5GxOgxSneB6ZXhhCt7176972se/wCznq9SezlQQPjbSqn+&#10;j2DFFuFUEWBtfWx01vz1erDln5nDJTUIQU2krdSGPsBY30Ps+nx56vUebpdmaOvyvsxGJImkUiex&#10;vtJPe9gdddRrz1eoXa9aaowZ4pGGw+5ECALC3ce3nq9VYXWPKW7MNdU1JMUsRU6Gyse5sSACCOer&#10;1ABiks0hanpHAj1QlBqDYbdfZ/Dnq9TPieIJR0H+msd7MF2+yxtf2antz1eoKMw1sVPNLIuoKAqf&#10;je1xbxvz1ephw/DP5pL5csrFmU3DEXta9h9PPV6uM8Ue5aSXTd223va+oI9vPV6pENOuGUhpVYqh&#10;beVYAk99AfAEa/rfnq9WPFavy6FnZRHHIyiyjUm9xe2v389XqaZIdskbvMGDEFV9lxr8fhbnq9Ta&#10;iVFKzVVEPKlGjpICL2N9AfHnq9Uc101JUFUIke6627AnW/s789XqlJSfM1A+fu0m8BDa1lPbbbnq&#10;9T1akwqn2SOS5JCMbXJJ/o7256vVh+fhwupAnP8Ak7MXYArr4EewHx56vVhxb5KuV6nCqkxSFo5A&#10;Y1DH3WBKgMNA3Y/xvz1epwqa41kVWlMmswW4AN1F9bHW3sHjz1epYYnjM8c1PLtjChRGQigC1rd/&#10;ae9zcnudTz1epEVkGI1jy08YVEcKAQDu231s2hBHPV6oaReZA8FWSYxIY0GlyVF+/b46c9Xqiye7&#10;EA6n3VAsANTr279+er1Q6RKmOkbbHYO6ru/wkd7+Gl+er1Y62pr6Kvlp4SS1gAdASQTYgi4sRz1e&#10;p7akjp5Fd2K7VVyR3uTqvfseer1dzYnQ0KeTKVJkjZ0Btob63I9nx56vUxJAplmo6dx+7IToftd7&#10;fA89XqVdHMtLb3gu/v2sAPtA3uL/AA56vUrMHrKapIknjURgMgfTRGvcDXx8eer1SqWVKat82jUe&#10;8rKBa4AOl7jw8eer1DBhWP4W8qpSFyKax1bcSbWYaWFifA9u3fnq9Qt5fxGlnr1qIJNslQVSNdpa&#10;7FewGmvjbx56vUqpaqqjqUgxeXz4qgmAi21QBqCy62NtLePPV6kxm7AaqveSaiZlenABUAAMARa/&#10;u6i3589XqBDMFRWYVWT1MkLRKFVFJJ1Y9z9Y56vU0x5waZzBNPaNVTUi9mJ+gnTnq9SfxKbDhTGS&#10;oQCBpLlx3Z2Nrk6mxP3c9XqSeLiseGGbDGZHElpEBAARRqTfuD256vU3tHXSgPWutLua6le4Fr63&#10;FrH4ft56vVLw2nSHDysxLNdha2hudDfUajXnq9WEYmaVIaeYI7M5DXsbKBpYgDx8Tf8Ahb1ep0qa&#10;uGgrKWYIJJmDNdDcBewFgCLn4+H389XqbKZVrpoaY286rdlhHZ2JJIUL3vbwtf8APnq9XJaekpop&#10;aOqLM+7exXQm47G+tx2P5c9XqwS09IYDKJCQUJQEAdjqLg+ztz1erBSCesoiybQ2/wB4P2vqBp35&#10;6vUzy0s7SfKvsh8lCQx8GB/geer1PMsWMVyQj3adHUqWRQQAo79vE89XqZMRgWeGIPN5AjNmYKCS&#10;Ae5v4H+7nq9TrW4fh01FF8rtta7SeLEaEX/P9Rz1eprq8NhmqxDUqqw7BscW1I1F/oPPV6nqTD6j&#10;5KOjlnVxuDB0HYeFwdT7Dz1ep5qwaC+HTgmU7XG0fuldCR37G/3Hnq9STFX8xJUmoG0eXuja2hII&#10;BF/Aj8+er1AtmesloqV0BCqdzXIBFz2+7nq9QN44sVTCJKeqIl0LJtFtvj3+/nq9WSOjnq0ip4FZ&#10;l8otKUOm22rGx+889XqUNLBSRSQxqpLe6SfAAC3YG3PV6nuaExSzCb7DaoNNfDsPZz1epuWq8uoX&#10;CfNPmSKSgA0vf6fDnq9T/R0yMDAQqN4/65+n289Xq6w1/l1kUxkgs2o76n2+znq9Wd2O1KUHaJGG&#10;4H2+HPV6ukaWdTGN4j8wgdtbaX+o89XqcaeKCJ2hmsQCQtxre3x056vVLjlxyrxKGSZ7RxqV2bQL&#10;IAdAAAAT3vbX6eer1TqKoMsaw1cYLKbC17HW9j+3nq9UONQatogCI1YlgSTYj2fDnq9TlPSmnmb5&#10;diwawUg6XItrbnq9XOTy6Z5ImYC6ixB17anT289XqwvJTgSR1mrSxbrHsQDpp2BP589Xqiu1FNKz&#10;JJ5llXxOlvDXnq9T9hE600QqTqFYAWtYm/j4fr7Oer1Kipx6qrIUhqiW3bjtAACm9gdAPz56vUJH&#10;Sn5hcYX5oi1MY2Ym3vKCG0t4m3PV6rZuhmYqOfOFJjVXTjy2e4WwICjxAPx56vVsq9E6+n/qfGY/&#10;edlUqLWAuxPb6Dz1eob8Yo4woFKLtIqkaXDHxHPV6k2s8FLN5MMX6VlUd9Ln7Vvd79+er1PkeIuq&#10;mmB7WFhY2/U89XqEGimSWlhJQbkv/E9+er1Kr+YNBH5YP27EkDw1056vUBfV7BaLMWVsRw+sjUxz&#10;xsqt3JY2t9Fu/wBXPV6tKj1zdM6fIHUGalwp5VqfNNi7lgxJu9hewsvYey1+er1V24nRyVuKLPuW&#10;N2N23roQPAE+PPV6oFcJa5UpSg2rcFl9g9p8Dfnq9XCGm+TZBOQhlUNfS20dh9/PV6mmppIgsnkK&#10;HI94X1+Isf4c9XqbqxKyakpX+Ycso8sIRog3FrD2g356vVAfLkVTvnFpNhL7T4eHj7eer1ChkBYK&#10;DM9LHCVjAAZW0AQggnW+n5c9Xqs7XHppsny4xVXkpoozulFigHiWa9rWt9Pftz1eqpnq9X4Mc01+&#10;IYbMXhYKCoBIHvEAjuO2pI8O/PV6gzqKhJnKhiW90KwAtz1ep8iaoqAfmGG3aR75GoHs+vnq9TbE&#10;zxS/MMoG+4VAPDtfx56vVzPm1OzcbiI6KR8dPhrz1erDUI0kbzTj4AADT6Bz1ergknmbfJIDILDc&#10;NT7de/PV6paPTtWGCUiQqFLdrC/s+PPV6u6iQtdoyTuINh3A+P089XqYJaWiRnrfLbcFckg6LbTU&#10;fE89Xq4CkEskMlZKIztBudAD3156vUo8JwiklIkq2WZzu7Aj6O/PV6udHgNFitVK00ZhEUvlgn7L&#10;lfeFvbY/nz1epzqMvUzKaaRgY9Qbd+3b2256vUhKvL1DQSvRgBI5FvpcHTS97aE9h7eer1B9mXAU&#10;kBqHdj5AA90A7h7e+h56vUh6Sqhww3dS8m7UdtPp9vPV6jbZMxeGrQrPHuSWPew0uu1b2uOer1CS&#10;opsUjhqqVlNPsVQToL29htqP489XqELK2AUeKPO87KTCpFu25SNNo+I7n6uer1YcyZGoMSw01eG2&#10;j/Qg+WwFxYkWFvHT+Ht56vUDVflKmmVYF1YHdJpp8AOer1JT+qUcFZdLhYw2pFgb3+/nq9TTJgU0&#10;RYuLSm9/bbXnq9SeoqGupaz5xmtCgYOzDXTsAT3B8Seer1OsGJSFZKuLVwbWv301PPV6nPDc34lh&#10;iqlDK0UiuWup97U6j9fDnq9Qu0vVSvJV8TlVtoCncPesdQdOer1Gg6O9YqaCsSKmlsSDu9hY3G4n&#10;Q3A0Fvv56vVbx0/6ptW5fpZRNcJFHEpvY7re9r7STp489XqND06zVickYqlj3yPuG4NYHU28e4tb&#10;nq9Rg/5jX1VD50Tby23cDckFhYgc9XqQ+IR0Uta0NEdkc5Rb62BPum3xv4/Rz1eoxOTMn02E00ED&#10;IGZCrbrXN/rXtpz1eozmGVuCYThK4XVbF3ra4sbm9/jr2HPV6ob4pS1NTvhkWJY7WFwN1rgDnq9T&#10;fjmND5ZUU7UVjc+G4jQ/Eduer1BbQYnNXb422h4GYNewDLrYj4n289XqY3zLUVlekDrGqKb7e4La&#10;jQ6fnz1epOYhjLVNTMssW5ZNWANgGGmnPV6g5rqnyKyNIFLXBZiyWAYm1vqGv3+znq9TdisxqYBP&#10;UML3LBzoANAO3s/Xvz1epuNNPS0U+O4k6mWIF0VbEFB2Wx9uvPV6nzAcRrKxImjDRSAEuguBYi+n&#10;ugafDnq9QgQUkSYQTJK08bRsLAkEr42PcEH2c9XqRldisdRQb8QRQmqC+hAUX1v489XqKX1FxaXE&#10;8SeFBsI2Mvl2AYLaw00Px+vnq9WXApoIKGpFTtNVsXXxOl/rNuer1LOtzdNRYOMLO4MYwzbgVUgE&#10;bbe7rcfrpz1ep5y9icdfg9S1Uohg2hbDQM3sv8bDX6eer1PWXcTqYYZIxH5c6lvNS5IQXtYHS/08&#10;9XqEXBZ4ZalaKdtr6EOLW94bgD8Lac9XqfKCkkFRXGqJSEMAPEGwuLfAnS/0+znq9Up/5aKyOndk&#10;upVhYbbrfU29tr/dz1erLWSSUVUlDTL5okIdQoAG0n/iN9eer1dy4oKI0vlw+9M7C2p2i17m/wAR&#10;bT4fHnq9XHFYqOS1S0rEyDcdikkECxudPHnq9XWEztSTlpjdbhYgwuSbX3Ef0c9XqbZ6qMY3NicK&#10;hpGViSACQD/fz1ep7wczHEDQ0aCbzf8AKA2trpf6Qeer1DBh2R5aimFTVRny13AjSx8O/wBV+er1&#10;LYZ1jwArguHn3ynjay2v49v1+HPV6m6LGfOop8Xx2W3ulwSQSDoBb3fh4c9XqCPHc4vitKKWhusT&#10;MwBa5Ja51B+iw56vU24e0k+IrukMlMCTsJ90FRZgD9J8eer1Lqkp8JpooZUmFnYAKNCGNxrb6uer&#10;1Gw6V9KczZ0pjHMrxwMRsYWAI8Cb/nz1eo/eVelNDl3A5MPw0ku0ZDsTcsfE3Ovfnq9QYYr/AFgy&#10;3UrhkMbNe5DgGxI12n42/XTnq9U2rbHMRwH+YwsaeUAsQLXHwvz1epO4HmzEsQxn+T4iNwABBN91&#10;x7e99P289XqEzGumkGNYacTgZ/OjViqK5AY+AIvt+/nq9Qf4Y1RTMuGV9MxVrEM22w9twdQRz1eo&#10;P8RocYwPEJsV2n5dXY66AIDrr7Oer1Cbl6qpMaw5xR2D7RY+Ja2hPwvz1ep+zv0qwvNmXjTVlmc2&#10;IFh3B0Hs56vUQnqZ0MwbEcHqlo6MfNQoQ29ATcDv7O3PV6q+Ms9csy5AxGXLUMskcVM+9rqFZQtw&#10;oA9lhz1eoeOnnr4qanEZaLFJhTmEttLgWdUtre/6/Hnq9VinRT1lZK6hUz0qzIktOEMiuQdXva2n&#10;Y2OvwPx56vUZefGMv4+Q021ke9rW1PPV6g0zx0dy9mfDZaWkpkR3A/SKACQOwPPV6iwYjkkZB20T&#10;IWEYO24JsQb3B/u56vVyxzONJjWWZKV5gtbAoRGIIAGuv0/289XqLxiPWfCCi5ezfThQhYb9pZnX&#10;dtuTYgA89XqKD1GwKCSWbF8nziVHckUwbVlFz37Ajw56vU99OurtdRJPg1XE1LOVRI45CCxsf9Uk&#10;eAPPV6js9OvUp5dd/JKxtrwKNzWNmJ0FtDftY/289XqNHgnVvDcRozWO1lZjawJ07H6r+3nq9XDH&#10;A827EMOYWaNSCoJcknW/tHw56vU3JnULhEGHVDkSkNvBvuB0t7eer1Bs9VRz1clSWMsd33hjuIPt&#10;8bc9XqRVXNLRPVz0ys8MlgADYhbWJOtrX9vPV6ksMxz4FjMWKioBSOweK9tqg6kn22HPV6hEizvl&#10;TqXGY4Qt0Fmte5Ouv6/Dnq9TrQ4zh2DRCnnc7VIUaWKgDT8uer1DlkjOKhwuHz+cGAbaGBIHhf6P&#10;jz1eo2eC5opcRw75SucE9vA+3nq9QMdRsvQVeH1FJVqJIZQdewBJ0P1d789XqpJ9TXRnM+Ta184Z&#10;eh8qjBYTbFBDAGwNtv1k89XqI/HUxM0lJJKSWLvu3gsC1yw1N7A9h4aAduer1ey/i1OryYbCxJBY&#10;qJRcF9ALkeGv8eer1LLDs54tQTx4KAaaWRvfs9gVP7oHextz1epmzzkqGvgrM0YEpfy0ZmRW90nx&#10;a3YEa89XqI/m7Ia4pior3UrVrYM1yqhbbibCwPt156vUEuNyw5ZxWSsq28tY0ZQxuLAjSzaGxOvf&#10;9nPV6hRwikhxGnpMSp5dk6KrNpcByNAPEgjW5sdfhfnq9S2zHiMGMZYhNIxeoZWdztuNysVIP1+B&#10;/p56vUuvTX1Fky7mI4VichRiy7l1BN+1gQD9fPV6rvcu4jh1bhcdZK48qZVJVtbe6bdjYHXnq9VW&#10;vqCyFhWC9Q/5lH70LspO5iDsci1viD4c9XqG/I+H4bjuSJqGMeZZSsYJswFu4+m/hz1epE5QzJW5&#10;Cq2TEHJpgpUISAwGtjz1epfV2eKDMOYcOmoVbY0qPJ5e3cUAII+zb2dwfo56vUpcTzhhFRRzUWEv&#10;KjuRu8yPaDtYaXuQdB308fbz1eoWss11HmvItTHFKm2KNo7Lfc30/wAOer1f/9TYcybiFTPEJaqy&#10;qWI29zfX+/nq9TN12ya2bMgVtJKiyxtCfdtr7R7PGx56vVrAdQ4KbLeYcQwusgKiJiQSLBge9tB4&#10;6c9XqBatmp49lbss732gi4VfA/0c9XqZViq6ImmlDGjJVrMRuu2t/G1yNBz1erhjE8iARD3S/lqE&#10;Gt9pBtfbYXGnPV6pdXWTVVe1VsFPCoCsyC92t9lb9x4E/T489XqgYj8s1EPKLfMIp3tqLr3Fhpb6&#10;eer1ZmoYa3Dqao87zJVsQNSxHx+/x56vVLbGZqmUYVGzNsdL3UEgDxJ1uNB256vVwra6pqsXGH7C&#10;EaUBtw1CWsdfZ4689Xqg4pUPHiSYdVHy1KjaxJJvfsPYD+XPV6nh6Gqo0ZnVJImjLhTYWYXN+9yN&#10;NB+o9XqZsSr8Qop4K2tWMq+qbNv2QLNe2twRfX+3nq9XKWip5cKCRAKjOrIQACxIJ11uCPj8fZz1&#10;epOSBRi1FBiSswVDZkbsy6WI7Ekc9XqcMTlbz46N490TkyJbUW1A3W8e+nPV6nCPBIcWw9TRlfMk&#10;JZ31AUWsRp7Af4c9XqzUiQRZfNBQD9NC0lpBa5C3AX6CRfXnq9XTGCHDIqimQLKIQ8283BY6na1r&#10;m3gdPz56vU1VqV9ZQRV8qho6hSw7ag/avfW+lrHnq9QbOtFE4m2GMSKy2Iva9xbX4c9XqRMuWJhW&#10;PULN5UMRLG9zuJ+/sDz1eqWfKpF2FNrLZgQCu4e21vHnq9TqKWCaP9I94/LMmtgUO423A3JFri2m&#10;v5+r1JSsbDKeuM0aq0RZrBgCF0JuNfbz1epN0mLLMrQqqBnkLe94j6v289XqSxXDsUr3NIw8+FiG&#10;RrqAAAwI07fEXHh3BHPV6mr5KpmUYlUxgJI95ASLWuQAD7Rbnq9SZmhWhiePDBuMhJJtci51Gvb2&#10;c9XqZqilqqt3+UAsu1XQdh3JN/h+f1c9XqUlJh9XHBZUsjk79PskroR/Tz1eppkwtdIGIDxSIQdL&#10;7QbsdNNf17c9Xq7pKWdcSOJbx5G0Ekix0Nye/cj2c9XqPP08gw3MmSqajqpFhWHQuTYbdxtu+JHt&#10;+HPV6mmjyDhNRnVkw8+eVIUulmBVbED7PY9rjw56vUZDImVMRy9WJmWppQkdP+6YwFAF+zbb+w/x&#10;56vUMVXVnEsX20LbPPUOCdFU2N+/stz1erNWdPtmWBXUYDl4W9gIBuPb49+er1ZOguU5azMDQU8Z&#10;cJFZ27MhYncBfuLnw8eer1WkdIendHSUQioJHiLE7piSGvc6C50Px+jnq9RvIa/DstUiJLNujCi+&#10;43JYeN+/c356vUHOP9SycSeip5DIu5S2lxZl8T4G/PV6pFBj9amxkkDsVALXBPwJ56vVCxjOENMP&#10;9NkQMrFCygk66i/6+PPV6iq9YM2NjVVHV18uyGAMtwAAAO+osSNOer1E6zxnDD8DpRW0VmiYko24&#10;ktc28e2vt56vVWL1gzbiuOYpWLMNkUjsIhG1w6qPed9LA38BfTx7jnq9RMMzYnI1TUTKGR0QMlrE&#10;A2Fr3se/f6+er1B7X4lV4lQxxyMWknIJZWKjTvuF76W56vVjcrSRCkkfes8epv2b2H26c9Xq7wCC&#10;okaOaVtqwsPK9mhsbjxB72PPV6m3EsQxXE64wxH9GstlG2zXvaw7aE89Xqsf9PeRajLeUjFUoiSl&#10;kZI20JLLvv7dBrb6Oer1GIxDGKgxDDUb3pY1btaxv2HPV6kOuECojlWrZUVgSzNqNx7dr63156vV&#10;6sn8mnKyCy06LukWxDMR9/e556vUAmZq+NcKmqacbQjA+c3cgE39tv18Rz1epy6dZYxzMuJqK1Fa&#10;FVDB1U9rBxuGtiO3f6uer1GmxyswnCKOjy/VTxUwAIaofdtjFtXfaGaw72AJ+HPV6q0uq+P0MjtT&#10;rURVBEsnvg33JrYC9iCbeI+rW/PV6iYVzxZkxhoBETGrqFvpp2sOx0OvPV6h2+ZfAMIpqCm+z5e1&#10;9feYm4Ata/Yfw+HPV6lbgGE4a5TEZ47uWEgkYhbKvhbtc9z+p56vV7OuLwQTRLQMiKbszFgSdwOg&#10;Gh8L37dvaOer1FszbiclA8xsGV+wsNSbi5+jvz1eoEHmWsxj5WH9LC3cjvuPfX4c9XqMFlTC3rMO&#10;jpBcwpusXXW57gA2Onfnq9SpzNT08tLE9P8AoUp0VHB7s3+I689XqRcOJR4K8ddW2qEDC8bKSCCb&#10;jtrce36eer1GB6QYQ+Z6ioxmmAjghYSBVBuA3cXOvw56vUreoVZMszQ15lMLsG2INztpawN+xI7n&#10;nq9Q9YPQ4Rk/KqYg4IlKKEHgpYi9xrewNuer1ER6pz07YjUYptQBrqihbv3uQDoNTz1eouNZDW4t&#10;UChh27vMDMRcntoAP489XqNJ0AysabNUAqUDRKjRgqNWY2I1Avcc9XqN/wBQ8ekTBpCoAYSCKIBS&#10;bMvugadu/fnq9RQet9XFSUUKo5E0y9x71xYE97Hv7P7/AFeos+F0U2I4nvKm+wNb6O/f289XqVWc&#10;Vw/AVhhguXrVFrm+oB8Cf4c9XqF/I+HFcr+fJCNkQJB0up/duO9r89XqQebDT4vWySV6+WKaNS1g&#10;NbjsNAPjfnq9QU5YpA3mU2IsVKSborLpa9gCfD9vPV6jKU2UoqzLMGM+f5QjUkEEdlGqkG+t9Dz1&#10;eotOZqybDJ5YJYC/mbyHFvEH266ePPV6grp4Kj5k1O4bWstjqf1PPV6lpl9IVxFahkHlro/0e3x8&#10;e556vUKMqTYhRFaSQtdhZhe1iL63AOnb2fx56vU55exJYJkpy7Iw3pc3Iv2+4256vVnxZHracwT+&#10;95JO1l7m+pAv7Oer1Bwa9MWpzMwkLpLssX23INmJ8LgeH589XqHTKdFTYNFA1I4Y1Mm4g9wVGoF+&#10;9+er1GoyDG1bKpp4yAoZmYgixPj7fC3PV6jDR0GEuzyVF2heIg7bEs1rqNvsJFr+H5H1eoZfSFnS&#10;DLHVdsNqEaEQvHIAb2IcEKBf2EEG/PV6th/pjjc9RiSwyQ+YTttrbzLg/wAOer1DfEoSOpkmTa6B&#10;vAXBPx72tz1eqhz1WYjWnrjOxUtDGwSOwuAbLu0+J056vVh9WOavnMn5VylSRq1JS00Lubd5bXY2&#10;PjqB93svz1eqs7NeWaqpxV6qqTek0gdB2UKtrLY+wnxvz1eocejOUaH+YQU9dKVqfMA10IXdqBf2&#10;9rfTz1eo7fWHMmB9LskVOEoVXEmjEi+7YKGtfcRrYr4Hnq9VZ1ZU4XjVRUYlUncur7rgEH7TBbgj&#10;Xvz1eom3UTLzZiPm1k6I922MyXAO47AVB1uNTb489XqKJmfAsXw+tkmmZHQgqxRSO2g0ue/PV6kr&#10;E7QzQUlUp2aDx2g+36uer1P2G1Uit8vUMAiEPuJGlja5OnPV6huwQCkmiqmYIA4ViTcMAASBp3t4&#10;89XqsK6VYth2JZRip1ss6b2kW4IJLWGupIA8b89XqFCuwKlRvmKWn3ttNjcWAI7C1yO3PV6im9R8&#10;oVeP1wpwFEdOFLaXYAnx7G1wB4c9XqAabBMRnpKrD4UaJYtQFcg3HcW0FyNOer1TsIw+jq6yKlqP&#10;cVUXaba2IIsfr789XqNt0gosOyVSRUdDGs88jMUce8V3EkrqbgD2eGnPV6jc1ZoZqJvlKgCMIksr&#10;gkEsRdkHiCDcfw56vU34FV4YKQ1MEfvIy+8feuSdfiOer1Gaw+pNDhI8+LdOynZIsZA2m/717aX5&#10;6vVwXE8OwatVMYJqtqLIrFiCpNxYD6eer1KLHcSjhw5sx104VZEfcmhDi1gL/Dvz1eouWbM00+L4&#10;ZBLBuEV20XUXA0H0XFuer1Fyzhnp8SwBqOjiMdRKxSUkWJCj3W1tcW8Rz1eoNMVWhOXh50oEjAXD&#10;A7Sx7a6X1/bz1epunwg11OkEXuTL9nS6t7t2Ym9ztI0Hx+/1erBTYdU4ZOs2IKyrYqlrhWYiwJA7&#10;2vf2c9XqXuDtT0cgxG77AwiuSdhdiE+zqCBe3w8eer1GSwXF0y7h0lLTRedPPZGKstgovrcXFiee&#10;r1APmquWKb+YODsBKlEuSpvoT3056vVkwmueCmFIZH/0hZDpowX2fC5tz1epFnBZqpmWYb4kVjYs&#10;TvYAm9zqT4c9XqSdBhsS1jU05FOS0flnYCq2F7fZ0/W2nPV6mHOOWqKqFVWRsagsBdUABNhqfC9/&#10;j+y/PV6glw3LtTV1wpaCmMMBuNxuCPaB9P6+PPV6hoyt8xlijMNdVCQAsBG4LOSD9rdYrYjsO/PV&#10;6n7M8VBW1v8AOsHQNMsbeahsNwtcEW0vz1eoHsUzxUUWGJVywHdoLHRkZfE/Va556vUHWZeo8uNQ&#10;S0xLASFQGJAAJOotp/Hnq9TjkvLseKU0la8ykD3UO5SVZbte17201Hhz1epO4v09OHYhLifl+VHJ&#10;cKbHbuPtA9vPV6gT6j4OEqIJZI1V9nfsAL2v9fPV6ktgFPDGJAY981msya9+wuNLHnq9Syy5gizX&#10;Mre8xG1X1G7W9/HQ/rpz1eodJctQRYcZqGna8caswC6i53aHTueer1Dp0rkCQTU80qq8VvLRl97y&#10;yLhreAJ0v9Pt56vUdrKVXHS0kOEwfpEqGRlbuVI1Kj4H9nfTnq9VuvTXLGHY/l6HCIBvlAVnCE2B&#10;Nrm47+P6356vUJtFgS4BG4ij2CEkjW9wL2HcHnq9QiYFjtPiGHRPIxiZiAhF7g/r/Hnq9RmumGO1&#10;1JL/AKSxJUgBiSpv9Hs56vUfzLGLiowuOonfQj4WBHPV6nOaRZJ2aL3jfv4Ec9XqUkUDmjCKB7p1&#10;/XXtz1erBROIK0kqdPp56vU7ZjRcUy1WUE6h45Y3BW1wTtNuer1am3qe9LMlDniuzVBAIUWeaZlI&#10;FlIJN1Ptt+uvPV6ie9EOpP8AUrPEUddueggdvOkI0KX7EdrnQ3+vnq9VwmJZQ6PdSunsWaYqYzJK&#10;qOpBEdwy3BO3U+PPV6qxPU1lGjo8GTD8o0hgX3idvcEA2IIsb6aH8789XqKvWdQs+4jgWGYTj8wZ&#10;oUEcOxNp8vd4r3voQT4m5789XqH2rwfD899IqmnimEFe0TRgtf3mYafu6EHX2ft9Xqoi6kYzjeSc&#10;dqcrY75vn0VwrF7A3JAuo73te9tRbXnq9SZyh1QqoZqbEcQn2CnJUgnTx+82PPV6hn6m9ZMFxrKa&#10;ymo2y7QqorgDt9rXxufbz1eoA8Lzp05OEGnzGr1FXIh94SgICR7vugEgj23+rw56vUCudcSoXNPS&#10;UzKJNzD/AIEWIP1juRz1eoODiVE1WZZ1MiRgjaD4+Glu3PV6mZwN3m06yKshckNe6ixJ1P5c9Xqx&#10;UjefR0zKu5FC7bixItqTcA3t8Pz56vVxjxLYRVYPT2k81UYyaDYDZm/o56vUM+MyU2L5ShlinLrR&#10;SbRGwAIU9rDXvz1eoG5KvcW2hlG47gNSLe3tz1eptiSGXEw8y7bKfosRp9f089XqcKDDVEUs1W11&#10;Dm4bw7256vVLw2KJKd3qLgxaFdNTfQ/0c9Xqi0imWvavd/0Ua2ANxt9pOvh/Tz1eruXD0nka6lqe&#10;M7i3gT4Aa3056vV28aNUVCU591oxsUnTQ6n2a3789XqasOparD3SQ23b2LHvca6D6/H2c9Xqe6Wq&#10;XDY3fadztcC413HU/DXnq9TcZkqqtaaoB3B2dDY7b9hc2tf4Hnq9XFKirjSX5eFjJcFioHvEaWGo&#10;v7Oer1ZKeSJ4XinV4pWBHv2DWvYHS47c9Xqh1rxwxIZLny94PxBtYk89XqdGp1eGGrkIBQbvAADs&#10;Oer1NdAsiU8k23ZIXNg1juAOh+g+H589XqnQYe8dU08rWbbcIouPD2eN+er1caWMxVMlSguCW3Bt&#10;TfXUc9XqkUlFBWVb1FS62VVIVVtYi5F/DUd+er1d1FFFMWqalfejuQPCxOn389Xqg0mJRTRy/LRX&#10;kYEHTS6+z+kc9Xq6hq56SdY2YLOSAx0Ki48Rpz1erFWz1m2MxtezWYGwutzoB8e/PV6pcGGxVE5q&#10;Y5me1iIrgBT3H3/Hnq9To1RHHD5bx++DYqO+vb+/nq9XdZ+mkEUi6RFSh8Qe1r+w89Xqe/mIanyq&#10;KuU+UVkdQEuAV7Am1hc9tfo56vU2Izq4iqQWvckgaAg2sdLduer1ZK2meEpUBwdpF7jW3s56vVkd&#10;PmB5ykJJcfAW+OvPV6ucFTG1MIqj3NshIPwB0Pjof1156vVleoiqw0VSC4judOxBuPA+HPV6uCVT&#10;MoggYEBbqDew8Nfo56vU90Ms6pJ7tm7MwOtrEAc9XqbK8wwKnlau9lPsBv3Jt28Oer1RvNqZ5Iww&#10;KvFpfwtft9fPV6sbvRmZInHmxv7zkHsb2tz1erCqQKDCtjezaakeI56vUqqKeJ6hgy33RMzG99Qf&#10;j+v589XqzTUsMNSYt2pUWLWNxbv4a89Xq4rVRhTtWxv3KkBh93PV6ndYoI6ONhGN0rk/Te5I1N+e&#10;r1N1c4gkBdQUj3Bh/A89XqbZ6spOIwhkDa223I0t4Dw56vVGo4K4LtikCC9pAwJJXWyr2sb/AJeH&#10;jz1epyqYUmo1ihupS4YjSxva/PV6k5WRqsTJ9sFhpb2+HPV6sVGkZhLwoCGJC2IHiRcfR+uvPV6u&#10;dVUVFPspmQN5rqNLXI7nX4Dnq9SglAFSyRixKDcfYLW+r289Xqh08LzyGCAAm4F/AgdyNOer1PeI&#10;wLFOtNUrt2gLvsTodQdB/b+31epJ10TJH8oo2ySF9r2v4aFhe9vhpz1epjpKJ6eWKOS+5QN+vu3u&#10;LkX/AC56vVyedpVqJXQoqk3A7sPb+znq9XFIYqos0TbY3jBVW7XOh+PPV6ssFHBT0qxIRuAsPj48&#10;9XqeU+2zW2xgBhf+Hhz1epxmqJoaQCFVEclmsyg/G5uPbz1ephqKqWKpanLqjlLgW7g6X0+PPV6n&#10;LCMUAqJIq6BFaNBYqSQ3s7+J56vU6yw0ctL5gfy3cggBRa9/E89XqmNh9MSvmxG5uAwPs79rW56v&#10;VJw3AWxGsio6BGmlcFFABYux7bQBqeer1Q6vLcMEm5lBlp2t7CDaxLfHnq9TDVxiaTy0S1vb7fHn&#10;q9TjDS1sNGDBMEjkJVgp8QPEew89XqTGJxCWllcSGNkN1NhY/SCCe/sPPV6gczJh2yaSqqnBk27r&#10;gWBubC3PV6kjEkDsEmYx6d7X18Pq56vU9ULwyVUQWMEnV2ue4N9Pq56vUIOVI8TjxgvG++KV+7d7&#10;E3sDfT489XqN7gOKLQwPR1RZRtAPvAqSL/ZOv6256vVhngmrqwRSsDCxu1vEk37+0Dnq9S4wKgo6&#10;ipp4Yl8x4d8akEgEk30HY29v9PPV6hbSrpxTu1TAQNgFmFrWuvtvp356vUBWZxRGnlWgBSKMs7KL&#10;g+OvfW/hz1eopWYarGJQBhIDgysGYjS3YKPo8eer1Y5qcxSbD++drjSxIGv389XqY6x3pTA0jE+Z&#10;ePattqk3IPt0tz1epip8GlNW+ITu8kQBWSx2tu+FvA89XqeaGampo3qJCpDsb3a+h76/Rz1eoS8L&#10;rkjlV4k/RJtF/wCHj2A56vUbDpxjkLUcqyU++XcVjsBYAgC5HiCOer1DHW4nHNhlNSUFkqIyiNcW&#10;221PxuB2A56vUnceZUslNM0rbCzXF7Me9ibc9XqccKp6lgtFNIGeRVZtoC7QdQLG+nx56vUJtRTQ&#10;tBFAj3kUg7W1XXwBv+XPV6lXlPEYcNr4KeljEoebdNa52i5+yb+B8fp56vUcgV6YjlquipirtKtw&#10;CRcAA7rjvbS3PV6qZetOCyU2Yq9BEoRi7qqLfd73ZT/cOer1FukwnzlHuBHG1mUgWAN+er1M4wGR&#10;kmpBH+jBv2F7k6Ac9XqZqrLkKv5hQsFAGwAeGthr7eer1c6jA6StUMySR7V+zobnwv3HPV6k0mVy&#10;i/YUuxNtwva2tr/Tz1erA+VaqWaJIFALX7/ZF/D+znq9SlpsASn8uSaLaBcEA63va9vjz1epb0lD&#10;SeWYoreaDck9iL21PPV6lPJSGmoVmpmshO0W8D4256vVlxeeFcPJVrsF1PgD7Pj8eer1BRX1bNFK&#10;aewIButv4Wvz1epETVQjljpYWIkKk2tYA66ezXnq9TTLVSYdTKJ0ZHiUsVvcXJtbt28eer1ZKWXB&#10;6qjilkZllct7mlgfgeer1P2EYK1XIakkSUqgWDrqrEkEWtcWHt9vPV6hUwrDIIY0jw+P3UJuBpu1&#10;0t2789XqGOjw6jbyJZkAkfaO32bHcNPA89XqEHDtuIUj000YDxtuA7FgCbG57fRz1erqtqq+qo3b&#10;yFianBsq6hvEAkkHv7Tbnq9U6aelwapM0E6TR+XC8ssYIUOVDMpDhTdD7rHtpcEjXnq9S+wnG6Kk&#10;qpahAzRMhsSeyk3YD2XOvPV6mPFyuK1MccSAqCSjEgkKBcd9fuv+fPV6i+HFKulnljii8mKOR763&#10;vqfev21Pbnq9SpwPFfKqlqzI4U37E3Ohsbe3489XqHfKuLDEolp5BvjEbLqSb3vrrcA3PPV6nWpo&#10;Z6xNiWXyt3l38SPh2I56vUFGPvjkNX5NRBshmPvuyjaAGsGF7nQ6X789XqaK2pwiWkam2LHJHdXZ&#10;9AVv2ta9x8fytr6vUD+dMHwuWASU+4SO9ge4Ol9PoHt8Oer1FWzfhkVG2/Zvd2KqPCx9nxHt56vU&#10;h5YqVKVimjK2wnvcj9nxHPV6m0kLGVGpv7PDnq9XTbNgsdfHnq9WcNDFSK8THzizXtfRbCw9mp56&#10;vVik8plURAhvEHx+jnq9WaFPmZZDICWsWFvb9fPV6uP6So8qnVgdNoGulzfnq9Ud12sVtz1erlpt&#10;G+4t2056vV5n82Tc1hfXnq9WengR/elcR3+yT20789Xq51EEgCzsLoxI3AfH+PPV6uE6UigNTSFi&#10;ftArbv3trz1erhKghkZI2Jt4+0Ec9XqzU9PDUIdzEMCALAkfcBfnq9XBoaiGMyA7QbA2Nr/V489X&#10;qcqCv8iWPa+xQt31+0Qex+rnq9Qh4HAtdC1XFJsDHQ66C5tpz1epV0j0NQ70LTltwKuG0vYfDnq9&#10;XOkNBVz70Dxzx+41lsu3w18eer1KumrTSxmOjk+0bEMNNdL/AH89XqVeE4xLHJ/pD73j1GgsQNLf&#10;X9PPV6hpyTPSTRR11YRTtHMQ4I1s1zb2m49n3c9Xqe45KjEsNlhp49u53924A2hjs1vbXw/s56vV&#10;Dlolo6UQzxhXTS9h7wvofp56vVBrSKzDiUQKZPcVgPEeB+nnq9SRxKRaGgqpJYTJU08e+NEHvuwI&#10;GxTaw011+jvbnq9XOuw2nxnComqTJDPKYyFZfeS/dT4Wv42/t9XqD/M2F1OEYpNSVBDrSe4+3UF7&#10;aMrC4YfEXHx56vUyPiFd5goWiLRyBXD3ABYg6W73Fv6Oer1N0UckMnkVDXeRtyqNLc9Xq9VJSUpB&#10;A0Ftwv7bj8uer1JKshcyLVPqwJCjwtra/PV6oEs0go5aiOxl7kW0vbse3PV6sgiphEJo2uwVfMHh&#10;7Rb6Pbz1eqBFisk5jp2AIcude42g99eer1OAx2jp47uxZQu2wGvfTQeB56vUna6vWqYwVOsRF2Y2&#10;sdLge089XqwVWK+Rh0FbGu1dw0FgdRa7eOne3PV6sUU8OKIYaWPWQXdiSCbaG57j6u3PV6oNbPDT&#10;SxVNSu6JD5e1dbEeN++nPV6pkuI01LUS1dDFvSVSTK17m2lh9Pieer1Q6asmaWCRAAs4Ol7mw7AX&#10;7a89XqcaHYlXvxNT5ihiupACkkG/0ew89Xqd5hRtRzwBbKGAva9/jpoeer1PmGUaxwo6pfVbmwGn&#10;tPcX56vU7/JyTSzfpFjFlCXGh73OnPV6uxFGHLJIRIhAtpa9vo56vVzGFUjjbULdkN1UgfE3HPV6&#10;mOPBi+Iz1vzACMNVINwR7CNBz1erifPNUsVKQSxW5IFyQPo8f7uer1Z5qF49ykbJDYkC9tSOer1N&#10;0yAwNNGWHlke8up76XBufgfhz1eqWxjgoJWqfcLqbsDrYdzfnq9XKko0l3VGGpeyjewAIAPcn6e2&#10;v9HPV6udTQxU1c1bIAxkDMvtGlrW9luer1Z5KqNsQpaxtwhSJw691JvpfXQj4c9XqeaSlijlkrIr&#10;jcLDvYnx056vVxr46ato4lq4VvG23dYgkk6H6uer1dHDVo5ClM21yAAPE2PceHPV6nPCaTEKxpN1&#10;Mawwe/ICNVUnbuNvjpftfnq9UwQMZtpFggAHbU+HwPPV6skVHFCPmI32s5IYeHb7uer1NUeDqsgh&#10;jG0i7H2E9zz1ert1qHqIPlhdlbsLai/YfT8eer1PL0RpA5xVdkcp90Kt2vbufhz1ep8wvCIWZ1p0&#10;DFogFbS+n93PV6lTheW5PMMkI2qVGwe17G5Pw8PD6eer1Zno5sLpFM0kTyAsHKBhdiTYa+I56vVG&#10;kM1NULCjWgaNhYj7RbUm/cWPPV6n3Da6GhlamWQ1KbSNALCxGg/aeer1KfyY0hlqWYCRSbKtuwPc&#10;G3s8eer1OPzQhiaoif3mcFSe4BGgI10+HPV6uqWuEFbDCGMrIw3Bv3lJ1YfEdx4Htz1eoehiMFQB&#10;BRG4p1UjdcXNhY/HXW/t56vUJuXZYqd/Nr39/wB257gsfE66i37eer1CNFi9JQTTSQ+75ioIdbbW&#10;B94m2hVh2GltNTz1ep6xDPuG4fHA+HlpP0ZLkICUN+1u+h9nPV6oUXVasjqWmwVHVihYzFSBIfpI&#10;AuL+HPV6sWI9Qsw4/hzfNebHPJGYyHtrfUWt4EWIOhtbtz1eosVXjxy5ibS1Mw2eaH8ssCSfEa66&#10;Hte/PV6oOL9b8NwhhR4KXDzktJta6mwtrpa4/Pnq9QFY7nrGsbqUeSQlFqTI4BtdSSttO4+J+nnq&#10;9U6n82pxCpYr+isfl2TsdbWI+Hjb+nnq9QqYUak0ZnqSFjkj2BWsCWGth8Tbw/bz1eqZSGnrGWtq&#10;AI+6qvjcfvEhbG/PV6o9VFAayOSlb5jVt9iDtuR/D+7nq9SZxCsehrf990Qkjb3SAO97627DXx56&#10;vU6YPK022nA2rGwZgCCGY6a/R8eer1Sc0YFWy4c1NRAfMOVVW27rEto3bsL30PPV6k9iZGFUy4RU&#10;RNUSptDbCF3AsAXGoF172B17d+er1MmIJC8gjoo2/RuCzMQQ4UWIXX+PPV6pNPOmD0SYtTI0ySbl&#10;dNhNiTr7L27fDnq9WSn8qnASSPas7ElFABCEaAgEgW56vU0VFN5NYk9JLviViNp1Px3a66G1uer1&#10;Z46unXfT1yHyWBUgDvf94Eai3t56vUl1rKBqudMQBaJLiJwDcWvtBsDa3jfnq9TdiEs8qxuVTdIl&#10;wd1gQT2+7Xnq9SWJpqeoARR5bAb9p8R7Nbc9XqlV1asJjaipxUeWdSSQupPc3vpz1erNSSVE8JaZ&#10;ChQMPLTVRfsAfhz1epyqSJMKgkjbdJIoQjbYA2sAD46ePPV6uOG1EyMIy++dF2svgANNNNdPrPPV&#10;6oVXSxVUDRICrSlrEEggg38PA2117adr89Xq50CqYVo6a8QJsSADfWxGotrz1erzU/nIwT7Ue4bi&#10;PEGxAsddPb93PV6nOkeSgpoj8nFJYBWkcksAOxC2269+er1RTtmlarkURh3AVQDexOumtjbw56vV&#10;Jlkhrq8YjDpDALImhuSCCW9oPh+3nq9XGPEagzvJc08zXSMBRb3vEfR4c9Xq7nrMNaP9I7FluNxN&#10;i7AXue2pPPV6s9KGmw2ZqNijSEHd3IAOupudTp+t+er1O/ySvRjEgdCraC43EaHnq9WLDKWCWmR2&#10;N0ZGIvp3+I0N+456vVBWn3xLh9Km5YU277AWBv8AHv8ARz1eqXCGTyqGc/o4l7+O4DQewg89XqyN&#10;hNUtN81I6ClcWRdwJ3E3J23uCDz1epnrqsLVGF294Erdh7txrf2XuO3PV6sNNj1ykdRGd27aX2sF&#10;1PcEC1tbn2c9XqdEpzhdVLhE5Ex992k8wMQTqDfxA7d/o056vU10plhqHFSxWNSWXba5uL21B0Pi&#10;eer1ONSkTVHmU4IWRVKgnQMRrp489XqaK6T5yFabFSGmiIKbVCkhOwsLaj289XqzSVE0QjqCuuh2&#10;kC4B0tfvz1eppxMVyQP817nmEkNa5se3b4ac9XqmfOipjKQTswlCpJGygBPYQdSb9789XqaZm+VE&#10;lIqXVQUDWAAse9+1zz1erhNJJQxpGWN+xFtCO+v0c9XqxSQ01Qha4ZUA90W7+Fx308Oer1YKeFx5&#10;ySjb9llXQEgg9xz1eqUmFSMYnZFKrIWUmxsBr+XPV6nVVQ08VVBfagbch7E+BP0Hnq9U2GYLiscs&#10;oKQjVlFv8I1v4fDnq9S9pqIvSSTUgAaJRI2612DaAC1hcj289XqWuFVOHSU9PE8j7lKjRyAQASbi&#10;9v1+jnq9Q24dCaySFEZRbarBTY+0EAra+vfnq9RiMq0jwpaW8qgqLMBc2a519p789XqEzDaOmxar&#10;82SntBsYXsbgjtfTtz1epa5ZXFcEmkqsNdqNnj27gCCyOpRl0/dYEqQe4v4HX1eoLepEajCp4aht&#10;jxgqirbaQf8AgfAaAc9XqJbjjVAw6op8THmtK58shCrBbW2k3N+17i30ePPV6sFBg1MHFNTpoQQ1&#10;hfdoD3+Hbnq9UCajhqNobaoYsFO0EBlPa+uotr9fPV6uWOvtwj+XRhWl2jbewJv3A0J56vUhsGlu&#10;YDVJvs+xNoFyy33AnxF+er1OL0dLVRPXqtjSGRthI1J7Wv3I8Oer1Jmvq6ikmbEiFEaqQVtYsWAv&#10;qRf4ez8+er1JXLOLQ0tcmIztvWUg7RaysDYXvrpz1eo+vT2fDK+jd4QY5QQZNB74ABFtNe1r/Vz1&#10;ep+z9h0X8gjzFFaOIssTrYliy2awHs1sT4ePfnq9ReRmR5a3bWO0aQAMqLcXJvtFvEc9XqMh09xq&#10;pqMPkw+sk8ozgMFBswUHTUai9v4c9XqMNhWeqVJ46PEJHlq9pCxMAEVUGpB0BBHPV6gu6rYTRVVA&#10;2Jxx+YG2+YUN9oOi+3Tw+7nq9RBsVrmoagU0C+X5T6kAXAJtrcHQez+nnq9QW4/JiGIw1FNVxGSF&#10;XceZpZve0F73B+jnq9SZU0NJ5bVTLtiVmYEmyhvDvew56vV1THDKl2xKhmBCgAFSTuA7/QQe/PV6&#10;mSpo8QxCV4kZI5SfcJIAINiRfTtz1epxxPGEw+jJrSrtcKQoBvfTQgX07/2c9Xqgz1FJDgrUtXGf&#10;fe6tvC7ABoLEG4I8Ljnq9SfjqR8xHM9g4LmPxAA0F/p56vVNr66aSpWSrfzHQGTcWB3E3BGnci33&#10;duer1YaKkFFGy1Cb4pf3j3JIv9OnPV6lUrU5rY5YDeNIRqbe7bsLW+889XqZrSz4pTiONKiSJiwu&#10;vc3ttBHt9vjz1er2KQTVNY6iNW88sxXwU+Kg/A9geer1T28mthipJE8nZHtVha5IHj9Nuer1ZcLM&#10;1BF5asoaosjlgCCL3vr2Onca89XqlVdNM1FJSQRo4XcVDEaAmwI+jvrpz1eqRU04hMNNCDK2kZsL&#10;WB1v9f8AHnq9SQqno0Vqp0ZEickxNqSTe509v8Oer1ehSmxCl86MiKQbioI0J8Be38eer1MuKRVa&#10;1JRmF/dc27EkC5056vVIaV55jL5R3KoVT2sVHxPjz1ermYauW+IzG5BKm+oudADYX056vUn3osML&#10;SVtQrNIuhYXIt4jQc9XqmRUQo9lYinyWuyqBrY+Ha5t4c9XqU1LTYXNRNVwOxhdN/wCkQqwuNbod&#10;R+XxF+er1TcAi30/y24vrsjZtBbU3I7ajnq9S0npZ22x00/kSSKAQpAuBqRqPHtp9XPV6nKSCpak&#10;WSkhDTRoA4DbQ37pta9yBrc+P389XqX2S8dpsHxKCgrWLpFtYWs7XOmg7krrz1eow+G4hgOLYjIt&#10;MGmgaW8Uso2uWB913TcQrHxFzb2nx9XqEjClhWsf547CrFFBCgNt7H489XqB/rT06wlsPmrKMvvm&#10;PmufMJCixB220AvY6W56vUSSaKuo4PlVCsyIB/rMb+HgfbfT+A56vVkrIpJaFKKV7x7gwFrtoe1t&#10;ba/dz1ep3o6ujqo3R1I18v3baDTv7Lnnq9TZijUZgmm1YwRuVU2ubNYfDUduer1YsMrYjBLJFUfo&#10;tu0oB42v4jvz1erJFTHEJDWVNOLFV+yAdqnsbaWueer1SaxJhQrBRXp5SzKGFrhL6n2ajS3PV6kz&#10;WzFq95oI2YUu0gNbfe1ibgWsfD2DTXnq9XLDMcQTKcYpBM8pkFyxCKr3sWGpJX4aX8Lac9XqZKuv&#10;o8Nd41J2ltq3N7DxNydeer1Z5hDO0kdCzuAm5TaxLW8New9vPV6lDHDPXULpIqLJcBmYgeFvu56v&#10;VkqYq+looZYT7ilkJB+1pcn2ajnq9TBVx109B87iaqbuTG6gKAg8HGo18b89Xq5VnmIq0LR6yLuR&#10;Y9LXF7nXxHPV6ozorxrSSx7tgQvu7C4vcA+w89XqUNDVRwRInl7yoN28bE2AGvs1vz1erDLJUIxx&#10;SmmAksVAb3js1ufba+mmnPV6mHH56qWFDSrb3dW0AIa4N+xBB56vUCOMWq4GjmG5YydLgg+22nPV&#10;6gxxSleGXdWx3hYlQF0bb9I8fjz1epyoK7B6B1gpQxSMbTclre0X+HPV6n6OpbajwBQhsRe1z7fD&#10;2c9Xq9UVio4nkF7ED2m30Dnq9UCm2fM/PK4LKxFja9ibj4i36+HPV6n/AOeidBOVtuvYHTaB469v&#10;1vz1ep4jianj3wm4JF7+w66fXz1eqJiMfn1aqlxAHATbozeJGgP7eer1P8c9NEArId4ANj3uT8Oe&#10;r1c4JKH5oy1NhusEGhO7xJ+nw56vVKgqYaFVqqggSvv2iwJ3XuAQb3HPV6uo9stOfIfbIoZ3Ove+&#10;o9tuer1TaenjqImqIh9rxPjcXJ+rnq9UygqMKhXyqlGljdWVQrWIaxAN/YD+vt9XqbKzD44pvLpp&#10;Q/lRhmt3UE2G7T26DXv9XPV6mrEIzKglkb3nULr7V56vU3YfTVbVE0u5WVtgUKPsnxJ73+jnq9T9&#10;RTR0Rejq1KaXsDfW+luer1OsFa9TVAwsGdyA2nsOvw56vUMuUYcJwzFZsPoTI6j3xJISNx72tc6j&#10;vobfVz1eq3z0q4PTY5V4bjlTIkdPTb3UE6eIAa3f6/489Xq2CejGYW86KghZfLj2g27C/a/ujt2/&#10;W/PV6jtQwGto/NiQM6ANY29utie1+/PV6kDjtGwrfPpnLSJYdrKD3tz1eqFR4uhkeScJu0AA1t7f&#10;z56vUImET3oQ5O5vdutwLj4fEd+er1LiMUYmbbrcDv8Aw19nPV6knmTDKetoHp4AZBYnXsPv/Zz1&#10;erVT/FB6b4fg+ajjcUJilbfuJBZSDbZ7NpBP3W56vVRfLSUcm5cVmSJ4xIIy12NhqNF1Fzp2+PwP&#10;q9USpwmOkw9ngKhX+zYre3e5F79tP1vz1epIVMxxGaNFAKNca2tYHQDTnq9XQqafymihu6xqR4e2&#10;xAOnjz1epnerUSSvUQ2R0CkjsvwX2H489XqYo8Qpl3SoWjQkgqe5t28B4/rfnq9S/wAkRUEGLRV1&#10;Sm5QWuD8R3Pw56vUNmb+rU9Bl04LhwYU8sQ3hDZVP2QLDQi2nw9nY89XqIlj2ZqeTEmo3bU7RbXU&#10;31HxFuer1R6WrpdzQSyBVcEoDoR4AX8bnXnq9Sq+ajqqdUrY2Bj0v2utrGxGvPV6spIt82WBKnYi&#10;jvb489XqixtXxSNSuNt2JufAWuCT256vVNqI9hkERLNbW1rHTvfnq9SQxjbT03zcDHzU2kjUAg9/&#10;u156vVkwjEIqqjK1EBp5A97lgwdfC1gCCD7eer1KN3hSRmkbarhbkD9Tpz1ephHyz7pmBMjsdtmN&#10;rAmxIBtr356vU74ZT1FVIXCiS7KSuhAI/o56vUI8ODKtAJWRln3fZFr2Pa9/bz1eruxV2ojC5eMa&#10;m1huOhNvYfDX6+er1M5bdEUmV133AkCEm/a2g8eer1Nlbh9HJQtFiQOxSSN4sSe4JJsTz1epCYnR&#10;TUwilVA7e97p7XsbXv3vz1eoDMQiaGVzUIfMLXv4W9g+jnq9QodMMUqY6141N2KnbbwFtQfbz1eo&#10;1mBVNJU0kk9U3uaIqjwsO+ntPPV6ljhuY8Ny5C1WykvsSNDe62ufDsCPz56vVyq8yUFVGJkqRa40&#10;U6WJ1+vnq9WSnxHDqqmXZGHcsS1yB7g7Ne/5Dnq9UeR6KGi+bqE89ISX2IwB7my2/b7fv56vVBqs&#10;Fw+atmqBF7soBjB766nU/r356vUlKnJlK6FJ9VkcAjwHtA/aeer1JSs6bUuCV5q4CZRKlzGrk7Re&#10;5AF7A/Tr9XPV6k7U5Y8mufEqKJ0BWwVze5GoGgA18eer1M82B1DOorIn8wbi3usAA3xHcc9XqXnT&#10;7LeYPnxTYXu3SOQga+ugIFz7Tz1eq7D0o5FzbjeAwUGaQBHG4lkUqSFaIbrgkX0YXBtfse456vVa&#10;tkrLFBh0v8rkfzDLtaO1gSCNw9mvPV6hYE3y3mhE3TBWAJZVWw0Fx2v4c9XqSWH4nhGE1ZlrCr1B&#10;sgTQqHLXBt4EXOvPV6hby/1VpnpqhUlWUxuCgBA3EXDC/tH7Oer1LPAc6QYnMaWcL7xDA3uFLWWx&#10;OniQLe0/Hnq9Qi09bAzMJ6f3djLsQ9mU6d7+F+er1NOI5gjEpw2FTMVYXU2ABt7de3PV6kC2NtTb&#10;yYiag7kNhYN3I+HPV6sdRjFN/KFp5EG9tjbl1YkfT2IPPV6meXEoXcwTR71DrZrgEKR3+N+er1JO&#10;Y+Ys1VIwfddUHcgaafZ+Gt+er1IyrxVRPT4ZJT72h8LKVA+Nz8NOer1YMSnrMTqwJgIqZZCrMugB&#10;0tp7Oer1LXBFmsZ4JSIVd4nJN2J8LfDW3189XqVBFYcPYxAkRllst7Kvt/O/PV6gfzjXpTUaUcZ3&#10;LUMNbaBreJPjpz1eoDJqeiw+rK4kpkZUtEN9xcgkLr7L9v6Oer1IuWrEVd5ko2u5IVVZSABodR9B&#10;56vU55hxKGppqZ4X3wxgC5e5Y3uPb2+HPV6hZyjVwS4FDHUxs0aSBnVQp3A3K/QQRfnq9S1eqnWa&#10;oqFjCiQkuQqljc6fu37c9XqX+WjQpKlYBdkVCF965NjqR7dbW56vUtzSJVLHNC5SGQoNhuS5F9SD&#10;a2t9Oer1N0tLWfPAxRIkzXFjckKpta/b+/nq9T2E8yuVacbJkG1QRcAC9z8Nbc9XqhwUy4pV+TPG&#10;HkjIUnstgL6eFwdeer1c0SlYN5oCBFkiO7Qk/Dx7a/3c9XqkPhUeI0lPGsginVHUntuB7H6QOer1&#10;cQkdPUthqxppGNpC2JI8T9PPV6hpyPgEVZ/prw+THZSSbAkjT8+/PV6hvx/EsIoKM0aMIY5WtYW3&#10;XtoB9fPV6it1jUlbWzoCQYgxZjYAi/a4A1Hw56vUksXrBWNJTF91KiIPfuQB428e/PV6k+lTQ1FO&#10;aPD77VfSwvtHw9mvPV6pmC0DUSTy1as6k7kAubm/7eer1GL6MdMMcz3mWKtNDJBTI4ZlcAqbdiLE&#10;i/jbvz1eq8/KmV8Iy1lWlp6KNVZIwL2UXPjz1eptTEpsLieWRwEFyWOth3Ovs56vUG+JZpw6p/Tj&#10;a6XJBFjYW/jz1ep3y9iuAYnAaUgEtcFRofHnq9WNck0FDi/z0MQuSTfv3/v56vU5pj38uxmKjkA8&#10;lkcPa2pNgB+Z56vUFeaK2jwjMT0Upu0lyjCxBAt9Xcj7+er1RK2twzGaB8NqgGWVWUXta50Hx56v&#10;UUnqTjucekdMmJYFEZ9UdmZjsCX1uPHTw56vUaTpP1yyx1OwlI6CoQVca3aPW4tofz56vU453yfJ&#10;icU+LxgiTZaQDsyj2jtf+OnPV6qZ/VX0mwqixqTNGVYXasq4ykkSRGyt7QRr29o7+PPV6qeM7YTj&#10;eT8yVFXiLPDvUCO4sSCbnv4Eixt/Rz1epyyL1PqcrYvFiGD10lPKDGzxLZtxRtAb3uLk6fE89Xqt&#10;R6Ves+eomp6OvqyszSAsxJUMD4DQ2P8ATz1eqyHpn6pMHzAPk6uoUz7hGoBBJJ8Tbw+PPV6hKxvN&#10;WC5hYLNsKuv2rXBJH/Eb6f0c9XqAnGMDo5nlq8K91lAIULqxuR439luer1AX1MyRguaquKgqoxFU&#10;qoKlQQSCNbnT4ac9XqIvnnI3UDJeYDUYZOfl95by2Um4ub2Phz1epEV2cMPxesMeHSLHUwlt5a1/&#10;MPs8dOer1K7D66eeCnjSuQTQIzuQdjFj4a2JGlre3nq9Q8dO+tc1FhHyFfKPPAY7HZSCtzr8b2/j&#10;z1eo4WUesVNiGHK9RUrCdoYodSQfZ30Ovfnq9TyuMYZjs8lVgzN7zBizLsI01+PPV6g7krp6aean&#10;iIMchYE313E3J+It4c9Xqww4xJQXiqX3Qjaq9rkc9XqSeLUMtTUTrTXIclQGuAFYdyPhz1eoAcQ/&#10;rXkla7FsGQ7VIPlpe5t2+jnq9Shy91qizPgxoqyXy62MXAJuw0NwdBz1eoS8v5wzBlWeXF6Zi8TN&#10;GVjLFS24AfHt3tz1eo22C9U8SfB0raZ/KYsrliSTf2c9XqM50r6n4Bn5JcExF0aoiPl2Yi0hI/d+&#10;g6c9Xqh9TOmdFimHVEVdGJqRtwMZsQB491tb+nnq9VC3qm6EVWXMVnx7BIyKNHI2RgKUVuxNvDUD&#10;29vp56vUQZMcbBMaSkqQ4VybaE2Ye0/AW+7nq9TpHmWXF6s4hicu6WBWVWUmxtotx4EEkHnq9Q09&#10;L+owmi/q5iUaiqCAygsQpBPe22xuP1056vVH6r9PicJTG8BjZtzAyIAAdh3fr9HPV6iy1eAZYzBh&#10;1VhmMULSV5U+Uw27VYfZWxXXW5vfw56vUEmHYdiWBV8lDUwv5isN1jYLsG3UDQg2t+t+er1C9DSG&#10;HLfYXlLEFltdl96306gn+3nq9QbrDJg+IR1rTFJQ5N9NBckkkXv4WH9HPV6rZfSl1DGcsMihg3V9&#10;LSWM8pBbY17fHS/PV6lZ6icnpi61FVSKvmLGJFDBSWtqNNdNL356vUVDppnCcVU+D10wp5IyiqdV&#10;FyLtbt2Hs/Zz1eqV1Ay9V49l+Wpp9sZptrO6sSTuJs1tNND93PV6gyo8xVqmF8LBjmpiqAr3KD7R&#10;Phrz1eoSWzPg+a6I4Mxnp6z3l3CQLcHQkW1Gvjf2c9XqFLobmHEsqzz5akkRkNpQLlyzD3TqdCb+&#10;3Xnq9X//1b6sk4pGZFdF8uwGh7Dw56vUM2It8/l2oMQDMbWvexFtf2c9Xq1tvW1kVsC6gCOsjIp6&#10;iO21LAg6ft7c9XqIzT4rhVW4+VcSRwkRMpANmTQj8teer1d45GMQd5KABFncsEX7KKLaC+unx56v&#10;Un5MRipqlHrohYEd7Ek2tz1erHXxw1swhpZDtAMijQqGJN1Oo8e4Pw9nPV6nWOnjHleYdzyhVkAU&#10;WXQ+6D+d+er1NU2IwUzvDhITzFsrAkj3Qdfy56vUz4xRPCkEiyeSzXcbWBIsSSpJv7O1vytz1epx&#10;OMPU4ZGZgTLMD7wFyTu1uRfvz1epqerw2SUyzxuZY41IYe8oBNvpFvj/AH+r1PryxV1NIJZP0oCq&#10;pGihPE89XqZ3gmgkpqqoC+/7kQY33LpqANL+P9/PV6sH8yqfOipC0au8ltpI0UXPui99bW0156vU&#10;6YbVCd/lIoAd9iHIN7i9wfYdR/bz1eqFDTYgE+X2+aAz+8LsO5sPHnq9WaBMUpYPmKQBSGLBdoFz&#10;cj3gO/PV6sM9M+4fKRtta5KgkAAg3NgRcEnTvz1eqZVRSy0EdNiC7VJ9wCwO0Dsbfx56vUnKs18O&#10;D0vuNujklC63W3gBc/Wfq56vUjKqteeQIF98aWPbQ3Lc9XqiVTTB0hTbNEdWZblgfHXta/hz1eps&#10;qJZgrvWKV8iy6i50N2N9dB/DTnq9SZq6imu9DVbyKlnuwuLA6hdw7Wvp9XPV6k6KOgWkjQs1lLDd&#10;uuLn7I18O/fnq9UKLDmWraCrdQ0aAxi1iQx3AHXXTnq9SJrKNZsbRpV8orvAdTowJ1BPsPb+7nq9&#10;UR1kRPl8UB8u5sikgAjUDwvYe39nPV6meWanrXcxsLOSpuQCCDYW18RbX+nnq9WTBhNQVr00Sb1k&#10;UByCL+Psv4c9XqUa4dM2GukMrVDlx3sLa63IGunPV6khW08tNVNhoAkO6265AF1+q5H8eer1c3a8&#10;EaxUzkl1j3Kw2gjQXB1I+I56vUZbLRx3A8qvTzRjYm2RlBBJUED/AA+3Tnq9Sp6e9QZcFrxNTRxh&#10;WZ97OSLjUi31afdz1eo6GWszV2YcLPys0Zj3DcjHQqdSFJ8R4D6Oer1LjD8MmASaVJA020r7lgqd&#10;tD4gqeer1Dxg2A/z6kSlhRS0oCMQ2gAt7Pr56vUZXot0UbBcyfz96dhCwCsCLBBf2D2/H289XqOf&#10;BQYZg9ONhCxqWYqRax+Ha/PV6gf6mZ2aBVoHUKHUFSutz4afr356vUGuVata2nkfYx1BudCwU+zW&#10;3ftz1eoRRiMcLLTYePJjsAxYsCQQe2g8eer1A1mHNEtPicpp3AWJiJN51BHiL9xbTnq9QA51zKZ4&#10;JIRJeRj5qF+xUk6C/f8AX2c9XqIN1RzlV4mj4e8RjaEuCfAkfZNgfG3PV6iaZuxWGWmeZGMRVlBP&#10;hqdpGn0/dfnq9RZ85YhF85NPGtlACG5vp2Zh4ewjnq9QbYZPHHI5mj81Y9Ra4JB+/uOer1dYpjD1&#10;c4WjhG0KFRLCwIJ8b89Xqf1xZfMFJV62Ma2XSzeOttQTrz1eoVso5GizVXKa2AukbhwqGxFmuNR8&#10;Rfnq9VjGBUtPhWCCSMCxRlcE++Cp2gA+2wtfnq9QYrmF6/Eo6ZA0cizFA5IsFBNxbUmwv2HPV6nm&#10;Kvqpp3eMh4pGCrewAbcbX/o56vUiMw1mJM7h2aJ23bQpG0W73Fhe/hz1epFUFZJVyQYdWIrU1OrF&#10;gAfeLHapI8LG3f8Abz1eo0nTp8MwHB2zDCu1pIpE8t/dYmxG6x+HYHnq9Qc9QMUlo8NbGpzucRNu&#10;7sd50Atpce0/lz1eqpbO2I/zWoWlpFVZfOkm3iwLXNiCe5A8B2Hhbnq9Tt0/yomKO+JVchiWmBkV&#10;rXUknRfYbk/Rz1epb0GDrUTvilW15V94bjZNoJ1te3PV6lM2OUdBRzV+ICyUiM5AuAwOth9WvPV6&#10;gf6kVlTiMaZgZY4JJ4w8cQUAhSAB7LE+N+/PV6gKxzMRYJQTIJnFi0j+F7XAPe4H1c9Xqm5Ewakx&#10;LHlo9hCFXlBtcgg6ezT69Pjz1eo0lBC6UNVPAkYEKqhIIvYWOg7a+J56vUFmZMSaqhikktEBa4Gl&#10;92oJv4W56vUG0uKVVRicFFJ70TzCN1FtANQR9J8eer1WMdOcvRZTwUPSuRFNENy2/eZQSSTrZTp7&#10;PHx56vUo8Nw+nkxKSsnjEvkruDG2i21J07X/AGc9XqCPqf1GelakwilIfZudibgBiNTe4BFu3hfn&#10;q9RHM0Y5E+NVE0lSSvvPcsNtje5Bva4Ps56vU5ZKytUYliaYnTswTUMBa7DvfXS3x9nPV6rKumeG&#10;YPlPK4xJ4xIZbKjbbnd4rfwN7XPPV6m7Go8XxSsFNXKDGrBrge6JCbj232g3v7eer1FR9Q2HVlJm&#10;amGGujGnVQqvqLkWJYWAI9gN/j7eer1Bvlwt82ry7fOQEe4oAII1sBoPo56vU4YjTfP1w+Y2uAgV&#10;AbAgk6AX1v8AHnq9Q7YRhlSmW2WSzCyKdvgOxJ+j4ft56vUCWe8PhwvDalKycI025Y2RbEqova5O&#10;hv489XqSeCw01Ng3mzoxd5I1V28B43Onieer1Cp8wUw4UdOD5ZDb7HvY3+rXx56vUA2cE3V88EiW&#10;JBI+A7n7+w56vUDVfS/JSogLF77xrYAdtfbz1ep3oah5CrDdcErYeI7kn6eer1Dbg1NW0WFlaYI0&#10;O3WxAIv4DT6uer1TMNrgWlpWiZXUMLslhra202t93x56vVjxhaaNInp2HnSAsw/w20tp7e/66+r1&#10;IO081YZYlHmSPoCbA6i9vH+nnq9Q2Ux8nFMNpKnWSY+6q2BsO5Fr/fz1eo9eWqObECtLQMYx7od1&#10;tqO5BuPbobfV7eer1CZXYJHQVMFdFKF/dCdyAACCRoLE/Xz1eqfQzYrhOclxiAMqkKQy2HvEnTvf&#10;Q+J+/vz1eq9X07Z5rK/K9FiNRPeQIqKbk2Kj3h9N+er1WF4BWvUUy1ssTPK495TqDe4vbxHjc89X&#10;qpd9XuRcVwfrAmK0QVoZpUJu1rAmztbUkga256vUDPqTw2RqbDJbbpU8ogqosFFu48Qb256vUVrP&#10;OX/mMUp8OiaywuEZg17sT7wW3cDvp8eer1GF6C5Yw4Y7LjuIneKRWf37EEhWJ7WH2tfp56vUFPqP&#10;zvU54kr5KD3QNoY3BVtTcC/PV6iY4TV/zPBngkURKu9Gv+8RqB7QRbnq9TBU5bo2p5pqqUGOeNGB&#10;77WU9h4j2/R9PPV6gOzF03kq6qZQbRybZLd9zA/aJPcW7fXz1eovuY8k10OJObjyrlWIB92+vt7e&#10;HPV6kHXfKeYKd/dAIBa4swB7W56vUK0U3z9DHPBMqxQ7jHHtuQxFrsQdQe4B7d+er1GG6XZnkwSO&#10;Nqmf3luLDRbEe6tgSdB7f7Oer1WG9Kq6gzjgMgopo3JcndI6KTtWzqpY3JAHYeP06+r1L6v6bjMW&#10;GtJRxASy2FrD3fie3589XqJr1O6cV2UqitnSIqJpCWa1+wAvft3FtOer1F+ggEUkECgO6as50ub3&#10;A0789XqMD04rnweo/mkm0LuDLc/TuBvoL37f089XqFh8y0eEMJcLTzjMWcw3BUlidLEgaE+PPV6l&#10;tlJm+SqZJJoo4LOwQtZixuTbW+nhbt8Oer1LbBM/YtWUiFZBtijKruuGHgBY2Ovx156vUsMt1FXi&#10;sZbFLMm4nzL9if3L/wBPPV6kT1J6ly08b5XwuQLt90Ei4JvY2PcgW8Pafjz1eoJsWzjPhWCpBGyt&#10;a5sNbA92Otwb9hz1eoM8fJxiKOOKUbWZGLjQhe9iPYfHnq9QUZ8zDRw7cOUiONL6SMNt1P2h2sQw&#10;Nr/2c9XqXeC4tiGDNDVViDy2jVgzWJNwPs301OvPV6ljjGMx45TUtCYVU026VfshnLXBL276dgSQ&#10;O41PPV6m+KZMUoPk53WRbglCBoQb39mh1+nnq9QpZcXEaSnCUTK6s43br2UBTa1tbfDnq9TVmlGg&#10;VqkQbUnYXuL6kgX0+gG/0c9XqB845KKx2l3RFWZbE23KDa4Iv3sCPz1056vVyixjFa2aCjpfdhWR&#10;t/fQE3ufE6c9XqaMfzDGMTaiwyRZCzM7JYkgKQAb69/6eer1YoaspIWd7ROB5lwSCrDVVPgQf18e&#10;er1LDDqKgraWTH44gaRAUVjcWbbobaeIv93PV6ghqr16T01XLdZgRGQwBAFwSCLkH8xz1eoQci4z&#10;Sz7MNniEojQKHPe4BBLHS97duer1JPPeTPm6CdKeMqshkcsLnaPD2256vUQPGamoaumjTe6Rm1za&#10;5sLEm3iT3+PPV6lhkbPtBlvCViRKgVwmcszygxuptZVjIFiNbm5uNLC1z6vUa7K+Y6DPECKki3dQ&#10;XRrDaVJ1vqAbdteer1MvWnpbBU4VHitQo95Vhj26hlJA3EC9iD+WvPV6i8YFkcYfiEMTysjLIibC&#10;AEI3WDA2ubdx/dz1eoQqzLdFhObYHdyY2YuoAIUsbkKDa2vf+489XqNLlDL9HiuEPv2CeeMRhSw0&#10;NzY6kjS3bTx56vU59POmGY6HHJJMWCdvLVYTvLDxG7sb/lr7eer1Hx6d5PejroiYWYxBdCANpJ7f&#10;SB+fPV6rKOkmYYsstBQK7SSyFmLMVAQD/FoLg/t56vUMuP5qopY0eVLs5Kkr9lTa+vtFrc9XqT9L&#10;UV0c9OsSACU77XAAVfZ9/fnq9RoMkZgpa6oSR5FHk7Aw0ubC4Px/p56vUP8AQdVpcPp4cNpU8xHk&#10;bY+gsBr71/4c9XqMFljOLVcHnzWDd3YC366c9XqGnK+Z8Pkg2yuDu1F+9uer1KB8UwmFS6ruaS5J&#10;Gv0XFuer1T5JYK+haOEgs9x2v7fZz1eqnv1Q5Ic43icUvukhwoN2BF/tW8O/06c9Xq1yeqfT/MmU&#10;87VdXWUzigqnF2VbAjd7xvYXuBr8b89XqP10izzTYHlqDJ1XXRQiojAp0Z1CqLeN/YD2+PPV6gh9&#10;QOLR4YIaF6ldhlWQupBBVTuK3Oh3dvo56vUUDq71SossYWuK0FHF5NKCqtZbEsLqAbGwJvoOer1A&#10;JgHqvrsvy01JNBuOIDe67Syxm9jewAB8R2P7PV6ihermmwrFs10md6OJlFcrpNf7J7MNvgO+p7W0&#10;8Oer1E2raCNsRaOFdqNtub3AFu4t7eer1IrFq41DtQze8i7iFI7C9hb6eer1JZ1eRnipkCtoqgdv&#10;y9nPV6oWLSVtTVJUzFVMJIbT2aG3089XqgU8UEEimoNhUE7O172uAB9Avz1eqdiGJVdPNGuzZEqk&#10;MzL3uNGt3056vUxS4lT0lOY4WDG+xfbr2IHPV6seEVQWVqZlLNu7EjTx/P489XqWlBUl8PqWpyXs&#10;LlDpZrjxAPPV6kxDUrNMVC2lbcxOltbj9nPV6mVVqnaZAQwVQdx739v1Hnq9T5BM9ZHHEou72EgN&#10;9rC1tPr56vVjrKSdrvFKInRSSvcMQRoDa2n6689Xqi1yzeWjIColuJE0sADobfH+/nq9UmEzQRSR&#10;o94xYjxJufr56vU2yIK+aSGCRo3jbQ2BG0WO0eGvPV6uaYzQVNp4EO5SEswKkH27Tbnq9Uipq445&#10;YZpI2dlFiCPtDuLdhpz1eqTTRvUxCYroWYqnYix7nnq9TPA9atSw0S5KrqbBbm59lweer1OOHx1D&#10;izlXubG494jW/wBHttz1erLJXUVHVSJUqWU+6PduFPs7ePjz1eqYZEqadFaHaLbRe3vED2X56vU3&#10;fIXpVMj7nBFwCbAC5sD9fPV6sK1EkET19WDtfcgAP2SDYanSx++9uer1cN7zUaSrKBNuKrcDQkdi&#10;NL+23PV6poaeH9GrhnB98/AGwAtz1erNLiUK0L/Og7tpGgJ7G2n7Oer1QaceVWpBECAFDbjYG2vc&#10;fG2vPV6uc9DQee1QqlnLJI4B107WvoOer1ZMQoXqojGUsCC2h1I8DuFu5056vVKFbHTYNJRiBBPM&#10;Y3E123+6CCoNwLE6m4PwI1v6vVgFYaxYlk0v7rgHXcPskWHY2Pstz1ep3p6aISFZm0baT+xjz1ep&#10;3kepSEwxHy4dxK7tfpPbnq9TLNiBoQiyldjtvBNrXNx8dOer1TWqqLEKRmV0kuSLjw2nx08D+t+e&#10;r1NsMRelE0q72uSDpfx8L2156vVkqJVgCtJYjb2Fu3YfG/PV6up54HEqBwoKAbgdBf8Abz1erPRP&#10;T00SBzdzYLYdtLc9XqdaGSSNWadg7ag3018Oer1dy07ndI+tl3kn2f2c9Xqi1UVc1TDW07Axt4ad&#10;gLg/X2789Xqh4nUPR07VJjG0Hso+Ps/jz1eqVCxE4nnUl5Fve3ceHbnq9TjSR0bsQzbWOgPha/b+&#10;nnq9U3Eql5ahKRnXbdRceBGlvu56vVI91vKi3CwLWbwv8Rz1ep4wurEUv+kAOwG5bagey3PV6m3G&#10;KlKmDzKlBGSzFjYeOt7/AA56vUyNUyUIaSJyjtopHfXw0156vVhFbJNXGCRSH8u5YW23Hhc+PPV6&#10;pK1sTyGR/eIABA0DADubW8eer1M1fW7ZUqKddyXO+19AfAeNxz1epxnkX9CyC0aRk2GltSdfC/PV&#10;6o9PCHhEtQCsu73Ta4H36c9XqdJqw00iRn31kOxyB2sL3Pbv8Oer1RopxEypDbc7tY+wHWx+nnq9&#10;UmSsXFKgJMdW7C/YppYfTz1eqAFlMrPVWBG/a3wvp356vUyV09OhVpW2FwQGHtGtzz1eplhon89a&#10;2KQ7WtobWYHXnq9TxGlPThZZCDGpZhr4k2t7Dz1eqYVjWHymABbcR20Hh93PV6uEJ+bjdTuAAFtw&#10;tcn2X56vU507COiSOT9IUJDKe5B7Aewjnq9TRPTNX1wkqVAXRVOt1trb6uer1dUNqaBrr7zltTfv&#10;u/o56vUoKGBZI1YtaNblgLE38Oer1KuilptZ5gZYwfsi17HxPPV6nKiKUjMKIsq04NhfWzd7Ea6c&#10;9XqipMY4pnlUlywKs1rMPH2nTxv9XPV6oFNTRNW3qxt3qR4WJJ1IPPV6oVZQvFiBhSFogALEkG6n&#10;W4t4Hnq9SNxekgp5z54Zjdvc73a1/o56vUD2Zd1VVCBCoJsh7CwHvduer1J2koaarknRnN0K7dCS&#10;e4PPV6o9NT1IqP8ARyDZiLjtpz1eoUcu1tX87T0kK7VBDFtNbixv2vf489XqMbhUcrh6dH9/YCQC&#10;NDfQD2fr4c9XqdKWslnjZIVO/eAxuBoR4W7356vUM+S5koiquiv7hKJaxVvoIB7c9XqEacR1kr4f&#10;AB56IXKMQbgi9x27Htz1eoC+oNRhuGYUzTsEk2sigiwY3uSbA6rz1eordRWRptFMVZZSxYjso8Dr&#10;rz1epirq+h85KGcne63tY3F/H6+er1JTGKeqSKP5eUSJFIGJI7Aak69/q+PPV6uKJWzzstO9o9oL&#10;L4MfH7hz1erND8oMNDwwkqlj4W3XsTr3troOer1LPDK5aOjsjBr7Rr+7r9Phz1eo2WQaxMLqUpvM&#10;u4iRpL6EBtQe19Rz1eoZs1TVbbK/DY0AaUgLY3K2ve97Xt9/PV6ktNK9ejTSsAq3uAQWAGpHj435&#10;6vUpMKoXaV6qku7FEDJe21NNSdun0/Tz1eoSIaiN8NjMm1VRj5hPfS4Go/v56vVmw/G4aV4waqOB&#10;pQ5UsbgEMLX7k6fXz1eoz+S0mqkiVqobqtQiuCVBFvf8ANQfjz1eoo/W7KT/AM/dYVBWNn3sBdWB&#10;NlsdAL9/H9vPV6ib1eGxJUtE6kyN7rKQdNSQb89XqwT4LUUMEgI0B0O0kHTU3vbTnq9TJUQQxwVB&#10;gW+0Am2pFgb29t+er1J7D6mmqKI4hFu2SEgK6lWFvEqdRz1eqYtFTsiNMu2zDda1tfZz1ep6TA44&#10;kjmXa0AuSbHcWB7Dw/X7/V6olZTQQzSVEu0FffQHW9v3QO37Oer1MqwVVTO00dgjAbidLWPs/X4c&#10;9XqVtPPHOHppU2mNPdKC4NyBa1j9d+er1MNTDhUGFVVJWSM1TvCqoUFdh1LE3uDfsLG/tHY+r1IC&#10;VaSGfbBYqAFA/wCJdtPq56vUhsdoauTETGY9pUE3F73tdbdvv/p56vVkqUYOfl3B8xFuO5LEa/TY&#10;Dnq9TvRZboiEFRZWCEkntcnQ38COer1CFhdJFHhz0JUNGLOZDqSSLdxrz1epR4AkE/lTRhlj1JBG&#10;lwf4Hnq9Q3YXSfMzCpJCRSLZ7XtZR3HsI8eer1PldVQ0KSxeWECAFZSw10vYDv8AG/b489XqY3xl&#10;Z6FAqhhIwJ195gNCbfD289XqxXi+eKYfCJKcqN2pHvHUk3OtvYOer1NtRX1FFF5juWAG0bfDwsbf&#10;r9XPV6p/8/VohJLK4kIZWta/YWAGnt7/ANHPV6kPjtWBE0cK2RrqxNvhY/Vz1eqJQ1ZorKhUiO1v&#10;8RNtfhr4fnz1epaYLi0dDTpTVcsgjb/BfcAWvYWNxb2jnq9Q54djlNisdOiyGNlZlB0uPdNwR8bc&#10;9XqT2PYRTzSLXNKWZg6lhcqDe4uPp8eer1Atiaa1GH1bAMSxKmwNx2I9l+er1N9W8VZRyJSqGkiC&#10;qxBAOo+P5kfXz1eouuZ8JFVLNZGJQkAHQKe5t7fpHjz1eoGazDzTJLMyWXdYA9wfFvo56vU0GJUv&#10;vPvWuLC4+vnq9WC/ugad+er1Z40jaNzf3hbaPbrz1eriZHdhcfZAHbnq9WWWrMoa6/aIufG3s56v&#10;VwjV5ZCyaa6H4+HPV6sslNUCP5plsCxW9/Hnq9XASpMymf8AdBGnjYEi/PV6sThARodtvo/Zz1eq&#10;THAJqVpUFmQgd9Wv3+7nq9XCb5lE+WkOgN9vPV6sUkUkaqrAa66d/r56vVyl8kKES5bxN7/V256v&#10;Vjifa1iSFNr29nPV6nGomp6t07JtKg+y3ifq56vVHfyHkDKm1N1r3JJ1/o56vUJeGEx1EFHQA+VK&#10;ANO/xB7256vUqsIw2JVs9iQzEnuQbm+p56vUqHpImW0AKsttB46dzbnq9WCup4YYlScbmk7XNtQN&#10;bEewc9XqbKauMUj04baBaxLageGvxPPV6hPwXG6xKaSGNhKx2sFJvdhp4d9O/PV6hLwatxDF8Rhw&#10;fDkZ56pQixR6kuLkKo0ubiw56vUr5qmqrwkOJDZ5RsyMtiCulrc9Xql0cITD5vlgI10JLW7nUkX0&#10;v8eer1I+KCNKp5KUmSUbrs2oA1ufo+jnq9U6R/mFigQHeQw+q5tb2a89XqT+b6WmagUwuN0bAB9C&#10;COxv9H69uer1IlqVw8SbdwZ+5sLKNL89XqYKzDoIKF6mZwUpplSPUeYd1xe3cgfl9fPV6m2qSPaa&#10;GZblrtr3I8Pjz1epllKGoCyqEiCk3bt9Z+HPV6mGvVJZBEoVYnIZ9p8Prvz1epklixCOOLD6NVbz&#10;Gd2c9gv7t/q0+PPV6o+L4SKcLWUZ2yy7VK3J1Om4c9Xqa0o4sOrQ873aQbB31P7xIGmn5c9XqkUu&#10;GLT0Ks3vMpe4JuSCTZvHw56vVGw6irZlllKeaAxAXsD3vtv7P1789XqdGg8kRGmIQuCrg9xfxJ56&#10;vVLgSpmlCNGBFGdUuLst7X8e/f8AW3PV6oc1NJHHJHKBsViqAAaKR2N7dr89XqY6cQ4jWrSR+4ys&#10;NhGmt7EaXsQBz1epXrh0Ne01LVoA23aXPe3t+u/PV6nTDaGngi+QisY4gLt7e4tz1epXYTSw1O6C&#10;NgqEH8v6Oer1RIaeaCdvMj37j3+Hw56vU8U1CIVc1MdiNbn230Pbnq9WKrrYRWI3766E2Hbnq9Tb&#10;KiP+lpFve7MF1ufh4c9XqimPyYlmkFidQfZr3Nuer1YauRxRy1UuqQtclQSSLa/HTvz1erqGnqqK&#10;WQRBXpSq3Zxcgm/h8Oer1dRyCaW8gAUHYBbutu/bnq9UxMOjbEXqoW2QACyA2++2hvz1ep8qcBkr&#10;Fe5Fwtl1AtceB56vUyLQzQ1kETWYbrMPq/Zz1ep2apkpaZqZVDMjAg+xSe556vUoqGFK5FhMIZQp&#10;JcgWB8L/AF89Xqy1uCpHGPMUki9mXwN/1056vU0S0rx/5NmDFiGP1aXI+PPV6pdWlMqfLrfdtLHS&#10;4FvZ+znq9TTh9RHCZI57OhUBPAhr3ufA6dv4+HPV6ps8MyP5UJLA2JOna1z93PV6s2H0lJ525nNt&#10;t2bSwIH6356vU+nCJDVhpmD2QEAA9muQB37D9Rz1epS4XGaNY5Y0Yl199QdFDEjv37c9XqWmEy+T&#10;KFqCqxWJ7iw9ntPPV6mzy1rnerjURqZWXadb2uL+Pf7/AG+HPV6m6sqIaSZZK222mte32Qpvc/QO&#10;er1Qp6+ngDVZtGZGCIe7bW8SB4H289XqkGpSXFaenklbYhvdToQbAj4jnq9TvTzLT0jQt9p2cqWH&#10;iexv8PDXnq9SkpqU0awzgiSpYAJa3vEnUAX789XqE/B4a6rklUztJMu0lD3I8QDp2/p56vUusCpK&#10;umX5UF3MjXIZidttSouSQLG36jnq9S4XCsYxaVUCBID7i/pAWBPbTUgaXuf289XqS1DTYll2vqoa&#10;qreqDuxQMEAVexX3QDa48fE97Dnq9TxiWd1weWKn8u8ZIULtAVQB2A+A8eer1BvmbqvWSJOmDkxI&#10;LhG3DXTWwHY9/qtz1eosuPYriOL4+suxpHKrIrnW3gfjqeer1PVBgeK1M8VKIWRiC9/LYk7rdjYk&#10;gg6c9XqMVgHQLMeZaSmqcMopJzY2tC5Iufs/ZsPbrz1eoXMu+l/OuLV8eCteGbaNo2bAtiCd24ab&#10;gbX56vVaF0p/Bx68dSsJpExempPlkG4MPMuxY3DM2mo7C2nPV6h4xf8AAb6rZdwCrrsAqPMxD3fJ&#10;j8sMt+xFyxsOer1FXxL8G71jQQ/LUmBIxUt5kolUMQTrcXBF7c9Xqm0H4J3q1zM0cGHYHFRSxa+a&#10;zLJuv4ABxbUX1vz1eoQcN/AZ9S1FgEkuZayDDZ42c/o4gzEdxr2Nzppb6eer1Fkx/wDC89WOSseb&#10;DcNy9PicKMAKjePeIOjEEWCnnq9Rf+rPpJ6x9OJUPUDLNTQGQNaRVMi6n3jdBft7Aeer1FoOScOw&#10;6VXxilmjjQt7zxupANtRuA0Pe3PV6mWqpsLhrY6DCp1lpgWa+llu1gGtex8LX/jz1epG1cTy4gRG&#10;bWdlZrfEAWt4c9XqySwUUVPPWKAhiADbRqWJ1J08Rpz1epPYphuKGKnkpZUMZ3D4iw3Wv9PPV6mq&#10;XDamKr87aNjqCUGt7j3h20P089Xqb6ylo0V6OO4idBtZrkrc3NvHTtz1epLyLQuRDStcAkEqDrpY&#10;AAC4N+9+er1YttZSq6RRl1K2so/eta5v8eer1ZEwkzUMUFbN5AQFt4Yrr43t/Cx8Oer1cq0TSYRD&#10;EtQKdItQxU+9tI0Gns56vU30dcmJt8xTgqwNzoQDbTW4Hfvz1ep6j8+ntEqAyx2fS3c9xfx056vV&#10;lkWtkp46iIAsZNhUHsCbhiBbQe36+er1Oa1FDgsgqZ4jOSzxlVsPZ72t9L/H2c9Xq982lV8xFT6t&#10;BtugGpvre/bU9vDvz1eqAjVFPI7TIpUMGUg31tqCLW56vVyhhkq8SWneJYIbElgSNxtfX+GnPV6o&#10;NNDUSPunmjWVWLDu1lJ90WJBHx/LTnq9Tpi9HNFVx+coVWJfcBcWsLX9lz+XPV6oktVU0qJGiBVZ&#10;gAB4jx/Uc9XqfIYq6smVd6+XRi20HspFwbdvH7+er1S6eaSRCktpSGJLG1rEXv8AHT8+er1POWZs&#10;r4gTDizz06sJGQwRKwLhTsDbitlLWBOpAuQLix9XqaKSvpFxCfD2G5FsrHxBtfT+znq9THXJTrKs&#10;tMCQuoQE3LXsSQDrpqL/AE89Xq7MGHtTf6f3eRnAI0sRYCwuNOer1TYqzCwkMLFQhOwjbqL3sdfD&#10;489XqaZBFSYZJVAktG2y6qSXBNhpprbvb67Dnq9SiTAJ6iphUkeWqBgL6631PsBOnPV6vJHH/MGU&#10;yK/yoawHg1tAb89XqROZcCxLHJTKtT5TqUP6OwIQMC67rfvdv4e3nq9TjR0U1TVmEjbdVG0EHQdr&#10;HX9e/PV6u54lWU01RKHZVZQDawYXP16fnz1eqG7RT4eIZ1IUAAhfdbtqQRb6vy56vVFraaGvo5SC&#10;THGY4yACLNa4J7ffz1eqSwkmcSyEfowClrG5AtYjtz1erlU0GF+dHK7ABzGdgte4F9xB8LjTnq9U&#10;+soiIJK0PGyBgDdbvYjSxuNtra6G49nPV6muGeoV2pYjYH7DfRq97/Dnq9TjDJbCRG+0I7Mtz3vf&#10;t9APPV6s6UawxmmjbzDusGtoQNQQDrr489XqEzCESkoHjlFxIovfsbdibg3AGmnPV6sOVqOqkrVV&#10;EJdT7wFiLE+6QNbHxvz1eo4XTrDEeNtzBS4VybWbTTW/bnq9Q/5KwIGvleWQsach3F7gKb7T9Z0v&#10;z1eoTsIatbFxNhs62kuNrpdTuvawB+0D4/Tz1eoTolhwykEeLsTOEDBQoYjaSdLkXBPPV6isdaKq&#10;kpIo6KlZmmnlL66kFuyjvcX+63PV6il11LJJRNPX3UiWQsTe20DTb8L+PPV6njLuKLi1DUUUUYhm&#10;EYaB1FxuItr2uLdxpz1ernUQx+UwqNrtGw3i1rKBYtb4n2fHnq9SJqliqq1Pl4wai2yG9rm9zax8&#10;Tz1eqA+HT4DYTOPMjuWso03k20N7duer1I/G0jNb5MUm5GKsxBFgRrbTTU89XqDLGMQqqnFvIrJC&#10;pYMypay6ae97CfDnq9SdhcwVZMg/yhNl0t37/r489XqOd0nzPSU2FpBWDzSRZmAItrYbfo9vtvz1&#10;eocsYqmxKleOU3huUUmwsbX3207j2c9XqBDHkwH+uBrMOX/QjDGlhZiJFWzMSO4Ldh4e09+er1CN&#10;lzEZ6WeJ8OAM1kKiSygrf942NgQO/PV6jH4djEkeCQnMopY6lo2aRoXWQIWP7slgbadjY/DXnq9S&#10;Ox/HctTYRJg5qWDHedUKF2FtqIdQfb356vVX3m5imI1LzSbSwK3JAFwbj6+er1B3UVFLTwSztV7l&#10;2i66EbjfW/fS3PV6kRg1LTVEZrJpLru7Nb46/Ec9XqfYqiKnr0EQUIpJFrXcduw01HPV6kxUhlrD&#10;iU8aupLsqkkLoSQDY+H589Xqba6eStT5uoSNJFYMAgIUKxO0WZiSQLA/kPZ6vVxqsXp5oilbtanR&#10;L2IFyQbkk/A9uer1OGK4dRUK08zshZlR1NtNRcX8dBpz1erLiFLFWLEaMrGIzrY/aY6kA63B/Xtz&#10;1eqdCd1dT0TAM0rBQpOlj7Lm2nw56vU2VkElNV1FIZGiWByr29nfT6v1789XqeI5YaJRVUJ1FtrH&#10;udQTe/Y89XqwVtVg81X5tXMsTMRcXYDefZYEfHnq9XGQVuJqcPwgq1QtmQk2W17EXPfTwPfnq9Xc&#10;VbKak04YP5JCOCQdrDU/efy56vU5/wAzaoVnICggIALBjYkn6O3PV6nfDGVamfz2DXjWxN9O+v0j&#10;nq9SWx2gaHFBWRMHD7dqkXB8Dcdjc6/fz1eqHWRNNC7NaNwSw2AAWtYWHa/6+3nq9TdS0EP8vRpn&#10;YsQfH2aey2nPV6nJ2p0kWljbfB7pZx33ewftPPV6uKR1EkclHRTWVpGIEiix0sB4EEe29uer1c6b&#10;D5qOF6OYxrJL222Km3e2ut7c9Xq7r5YoREYF2LvUKLAgjxJv7Tz1eqPUz0lVM0gcI0W1WhOm74gc&#10;9XqfsMko4KnfqVex2HQAa3sfjz1epxqkw3EMShxWjkdWjc+Yt7gm1rDta3w+PPV6lTGK+qqGNOxm&#10;8tiQsYuRpqNbaXNvYOer1dPSz0cvzMH+UBKgG+hOt/q56vUtsDzvUYfUGGOHfG6LYggMZAbEa2A9&#10;vPV6jE4Zjs+P4RT1EgAaMkXZrncNTf2+I56vU8VmP0lZAcHrYxvm3KHYjbaxNu9wdP4c9XqLdnjB&#10;0oatK2lo44giAb9xLNc+A+yBf2fTz1eoPKXBKVWmqMQOyTU99QTrcD2Hnq9QfVdAI616gykQpKAQ&#10;pIJ1sDYc9Xqn4jFDHFJUkhjEvlobmxa+ugtcA9zz1eqA+KJNUbTACGQ3t2J7Dw9vPV6nzDayeFnq&#10;6nYI2UqqA9gexN7ai+n9OnPV6uENdMtXF5arJGt7AmxNwbm/w9n0c9XqwYSYnrJfm4yWdj72gDEE&#10;2FvYAdeer1RzhkFZC9TUMiFHLSdyqi/a4BOg9vc28Oer1YUpcNkp6qsS08axFjtGlge4Ovhz1ers&#10;1K0sdHJRbS+mxbXO1ha50P3fDnq9WaRa2LbRTJt8x2YP4XII7+zXT+7nq9TdS02O0piw2ZzMqO1m&#10;HsNx2GmvPV6nSHDDi9VUZe8wxCNQCNdSQex7a/rrz1eqLSxLQytPGWldGMN2INtt1J0Frc9Xqk11&#10;FVhHqpCrWBBtY38e/wC3nq9UTCcZqVppcMjQXcKF90bgSCSL99Bz1erNglHQ06xUTSOyOp3lwtkt&#10;oFUCxP6/V6vUicWweWiSrSKT9GQdpvfQtcC2vY+HPV6gnxFGpqeTz2ssV9WsABb7R56vUF1fWSrP&#10;FEC0087BVTaNoX2jx0H589Xq9h2HKmJeYf0kNzutbTvcfUdOer1P05iGwwsHiBCj/V1uNP1156vV&#10;CqKumo2vRyCpc2EiKDuFz8dPhftz1ep6ZqalkJZQoIGht73j3+HPV6n1oo6zDBNsOwiw+m3gfhz1&#10;erElafLZVufdse1rDt+fPV6s09W05jw2JTEsfvGXT3ye9vYfboNO2vPV6pm6aKNa5RuIO326Dx56&#10;vVmhTzhuAAdXBv3+gn6+er1TZY46mX5ypNlVwlwO3c9j7fhz1epwgmgjhYx297dc9r/SNeer1NYr&#10;5JqOIAmFRde3gPgOer1cxUxRSpIh3KACBYCx8bdhz1eqNX4tT0rSxlL72QEjuddNfp56vVkpZ2Yy&#10;ztZhCShv8Re/s789XqnMyJSRmhiKaqGPbce5OmvPV6ulpJJGa63kkuQBra2g+oc9XqecHw0pWxQq&#10;36TUbtLA2v8AkOer1GvyHkuSfC13FZNrAM4F9Tc2F++nPV6rOPTLgc+BpHTTuklPFMkt9Aut7KFu&#10;SNoHbtft3PPV6ro+kWZEjxk0GCOk0p3VEjKAbIf3beBBFvpv7Oer1WWZErFxSggrHGjB9xJFvo+o&#10;89Xqw45hoj8+piUKZGFrWAZrXOvibDnq9QP49iSYZjNPEwVAgJJNgCP6eer1PeAZhhqiZcPa5ldW&#10;a17KLkH6Po56vUM+FV6zUzSlSXUsNbAW/Zz1ep9koknpGhcXGnawOg056vVRz+JX09wPEsuvVtBe&#10;ZyxuxtbaLjbppbW/h8dBf1erVZznl58OnkxJot2yRWINgdpOvt7/AF89XqTuHZvigyZXZSrMFo6p&#10;q+fzkr5A/wA1AoBUxxlX8va+hJKk3AsQO/q9QT1irTItHTKysltLdhYDwHj8eer1Y6+CEYd5creW&#10;HbcLd7jw01sfHnq9TaZamso46SZLlSTf4akafH489Xq5w4fU4nWRLRxM4Sxc7ewA1J7fw56vUv8A&#10;Asr1smK3MbFBtbb+zXnq9TtmnIlfh0zbYy0bLu2kjQanS9+3t56vUR/OWDZiwvMN66JI5KZyNDuB&#10;BN73/e00056vUw+RHUUjuJdliXFyLAjsF+vnq9SjwnFJJ5v9OkCyQxKu251uftH429nPV6hCoaiQ&#10;06S0+3exQ3P59/hz1epapEpWSVEDWQ2DGwLeIvz1epMvTVCNCKj3HcAyBDdR/qgkXI56vUnaykSt&#10;nkCLcy3A76frbnq9TdHTyPMZYXDG3lkX91SPH6Qeer1OyLUsf5XiEm6YoHZtNR2F7e23PV6s1NhW&#10;I4hiMUCwrFv27vLJYFvC2gJ18fHnq9VrnpA9D2euqckuaMXoyuGwlQzvGVANrm5PckdgBrr8SPV6&#10;jvUX4ZFPLmaOXDKY1S7tx32IHc2AOhOmgA56vUwdSvQPhGVaqT+R0LtDEQ/lgMzHcAHG7tYNcjwA&#10;9nPV6uXTH8ObMOdcepMJhw5gztuW8Z0LCxHum9gDex8fieer1H96t/hbdPco9Mo5cZw0CugpyZpR&#10;ECxYLv0vpYm4JN/gbc9XqpC6z+jGlyaFr8Pp97VBuVW5Ca2O4G4A/Xtz1eqqbrP08q8MxZ6eh2qI&#10;iwMYBAuD7e3PV6giypWth+MQ08I2OiuJCdCSe4+rtz1eozlBjdNDTCqpYyxsoEQIJLEWuOw1Oo/M&#10;9zz1eqbmyepXCi0beWqhAdNVZr37356vUFDYvV0UURlvJsZFb46asdLfGw56vU402bpE2s1wrOIw&#10;Lm9ifrtr8Oer1LjDc3w1Dp5o91iVa+pW3j7CDz1epZ0+c2mETI9kjYpYgWF+x7fVz1eoXcFpqTGX&#10;g+dmVJdBHGB7zG972sRr2vz1epcy9PqxokqDHscl1f3Sbgm3s7WPPV6nGp6LYttijpaULTxMTuNy&#10;xO25JsCbez+HPV6lrk/09Y7mOmhxowxSUrAhXCkXF9AVb3tDobD6Oer1GR6V+ktFxiGo8rzZ1l+0&#10;9tkR7gqviANQddfZbnq9VqGTel65VwChak/S1Rl8uQKtwqMwBJG0911/o56vUMVPglFl7EXxIuvk&#10;xARI+hbcDfXuADoNO3PV6gtxTNolr503Kz7g7jdqq7u1j7Tp/dz1epF4jmalraKoqTKsTlgbmxIB&#10;Nifs38Dp8b89XqnZPkp6qtqEV9gVF2opHvg3IawOhNvHnq9RhOnc1DV0lRHUpeVmJUbbEFe3x+P9&#10;/PV6hhwzEoaOiarqpSzHbuVQSVP2SNPp56vU51NHQylqumJudzBhcG48Pz56vUnY6ecyvLMlmJMi&#10;3sQR2/W/PV6kJiZqzUS0x27CABtAUBe5PwsNOer1JqkqamTEBSzhY0hjDJbUADQE219mnPV6nF55&#10;JoxLDZrbySsZUlj8deer1BfjFLV1laZYalUBBWQabk9rX29r89Xqj4rUimphPMVKTWB8trgldfhr&#10;4c9XqW1DiSLFJDRhSDGXItexNvrHPV6n7C8RxKDD4IEBhklBJUk2Y+Iv9en089XqDbP1ZTVuHARs&#10;U8lvfCqAAw+/6Pr56vUBL4nR/wAtaWr1lUgszG1xc6Kb/nz1eoGFxZKrFYBE+2LcVLX93Xcdfo7c&#10;9XqVVJh80lYYKWNYYyT5YfUHTuvw1vz1eodunEX82gWDDojJNDJ5QsSVeRSQxsAdRe1h8PHnq9Qo&#10;Zcw+uoahkromS8zfasC5OgA8dPj8Lc9XqGGiw+KkqjIyrdnZg3ixHge/t56vUoVp6mOui2PcAMCL&#10;gAnVgbe3w56vV3VNHT0gqpmZ30uVU3UX1JIW/wBA56vVMp3pZYIK2mDGdybswIAUm17am/8ASPr9&#10;XqzVMEMTiPD5GR3Jc2sBcHXwJ+/nq9SejqVWpeKqXzJpJzZdGIDWGnu6e3Xnq9UmavlWtmwlRptu&#10;pAsVVWt+0c9XqVmXqanrayWXENVbywNASoF/H6vD489XqEWTHI8PgeGFwiqAe4vb2D+N+er1IWpx&#10;TEKrzK7GJAlGNp3byfeJ0t7t7/Rz1erhiMFBBTJXx2bz1C37hmtft7QOer1BtUzYlC0qQxiQKAV0&#10;WzA2JAub6EE/d7Oer1PeWKSCqfzrqoJCvbQhrk/ne31fHnq9RjMqYLgNRiqR1MNgGXbuYEG/bQ9w&#10;eer1WbdOarK2F4BBFRr5LAAMFUBSQNbWAt9HPV6hgwzNBxArhy6oDoeer1KHG8vQZhwGpwiEiOWZ&#10;XUNY6Ei3w8deer1V0/LdQemeMJkrNLLUrNudahUIDBT2vcgNYjTnq9Rh8hYRJSSDE4piY6lmazd1&#10;I9nw+HPV6jD09em5J5ALdj8Oer1JbN2E0KYutTLbbYW7anT+PPV6krnzJuX8Zo6bFMKJFRErg7SB&#10;ceAt92vPV6ix11bi1Bie6RP0abtexVfDT+P189XqUtZWYVmvBpMJxGJKiQLfa9729nPV6q+8wZjb&#10;ornZq7LcRhnMp9yPQMt77fiTYDnq9VifR3rxhue6WmOLExVUsamRJNAWI8PE9+er1BJ1/wCnMdHi&#10;02YsLPmUE4AdAtzGSdTfwBJGg56vVW96l+jGXs29MDX08KwzYeFeKygOV0Fvs3Aue3PV6qTq/prL&#10;hmIS4gtQCVdxLFvAJU3KhQdQR7fy56vVkyxiFTRYjTy3aZGIAsSNl9VZrgE6ezW/PV6hZwfqBmfL&#10;+aI8aoal1lhtvRSwLG+jakgm3j8Oer1G+6S+r/NuGYpFhucap5KWpLpHuVbx2JIAOn7e/wAOer1W&#10;Z4N1NwvFcPpcQoqtWYqugYFrE3sRqRf2fX489XqlYxiGD4jG2IuxjqAoO4H7IH9PPV6kTjBNfJJV&#10;s0Esdg13iVwAQLAAg27fnz1eotHUroTQY3StjmWxFTV53ybyl1C2PcAr2Oo56vUQbG5c1ZBxRJMd&#10;kExaQK77LDYpN2FidD3t/DUc9XqX2U830OKBMRqyFh2y2lNluhLEG3wNuer1GRyBnrCsamjWGpQ+&#10;XFpZgQwHYeFiDz1eowuBZ3lo7tI5Ba2697AW1t7e4/Pnq9XKtxSoNMa2GTsJNvcEg6669zz1eqBF&#10;iUWMQLEQYpqYJMCGCgkC9tdDex076+3nq9UqPF/nMRTEFkeFJb79xuA1ifE6C/PV6l/lLFsKxtDh&#10;GKKjSEbZCqgghux+I+jnq9RSs/dPoMj5vfGMCVPl5FLNe5O4lh7Tftz1epX4dmKXGMtxVNLaOSML&#10;uTQAW0/Uf0c9Xqd8l9Wqt6pcDxI+7GQbOp1H2bA9jY89Xqes89RcydOcRp8eyb7ruwkYHcVsLsU7&#10;ixJH3c9Xqtt9NfqGyx1pyHT0uKtF/MXhTzo/duG8RY9j8Oer1Bj6iOgxmpqjFqEB4WaNjYEgKp3W&#10;Zde1uer1UZ9b+lD4xNJiWWIFWSklkJcEAuSrCxHiO+nbt7Oer1EIofnaGR1J2VqSOjxnRQL+F/bq&#10;Oer1MceNVmXcxRV0Ts0pkO5txKgXJAsTYWPjz1eqxTov1Qoc5wyYTiU6yyU5s6SKoEinuQdp7ew8&#10;9XqTGeOgtdhmYzmbLUXzaSOpAQsUUHSxAPce089XqQ+ZcAwlq35pqZYZ6VPLkUWId9NT7eer1RYp&#10;6B4zgOJQK004YgbVBAI1YEWtcfs156vUCnUrJK/ITTYLsvF5n+U0AsBqba9h4a6c9XqU/phztXZe&#10;wCrohOKealUSKgIAlbdY3+kC/PV6rJKmoqc5ZcpsYWp86KaMJIwBBBtYjsPbb6+er1V55oE+B5lq&#10;aJYPKKSgK400DC9tDfTTQ/x56vUZzJdTRZly5UeeFp1kj8t1JBVkA769rWtp+3nq9RfavKM+W8yy&#10;0kCeYssh2KwJG2265J79/D9vPV6ghz7V4hkKtizBBGZpGa6RJa4BNiSfZbXnq9RnukGIPmufDMz0&#10;irE67lcaBSwJv272FtDz1er/1rrMlYg6APUEK4AKqwtuJuLD+P1c9XqMthNW8uHeWw3NJtJA8O/s&#10;+jnq9VS/4hORaNjHiMNisfv7tuoCgFgR4X/Z8Oer1UVV1dQ01a8kYRYotznati1zpoLknnq9UVMZ&#10;qayJVok8oqjHfYG4Zvv7eHPV6peF0WHStFiGPyBmUj3bEBwb3K97Eac9XqYqmeOpaVQj0/msGTXU&#10;gE66A6MPD6Oer1SPm6+nkjKMYkYAkMCAT2ue3hz1eptqY6KoqJhRAxVDkm4FlNjqAQLa89Xqy4jV&#10;UU7SxT73ljUEAagC3j7t+er1Q8Kmngj8l1EiPYhQR7o1uTpz1ep4o1poJo0mjBRbF9Ndviov3+vn&#10;q9XHDKWnrn82KJmiV3B7CyEkg+On9PxPPV6oVSs1LXNTuw/Qn9Gra9xfS6+z2c9XqYY4o2r2xOri&#10;3Bd21RYhTa2jDTvc89XqkUeI12GyCoVTYG/gQT7SNvPV6pVBiGLUtbHiDWKO4XyltY3P2tOx156v&#10;VweuxCjglqS3mvTtYqCQNjMbm1yCR8O5Hx56vVzpcREgVI3JsqGxOlmuAp7fHnq9U7EajEUWJ4kX&#10;asm0kakbha3xF/b8eer1JzFKxZV+WjmCeX5jdtAWUgXHwvz1eoMp1lenjpmv58ZUmwK3QH3rkgiz&#10;A/X4e3nq9U2sxswwUlJR7I3vvEagABLlRe3xHY89XqSlVjjS1Ly1F2e8m6x933b6WvbW1+er1Q5F&#10;rKGifGIwrwkJuU23a9z42tz1epF09fQfKCgarDyKxksBoFJJC211F7E/3c9XqlQpDieLSzYkSkhQ&#10;DQ2GxV93aL2BJ1J8eer1N1VPTRKsTx7tvuqT9o633fGx156vUkK+tlnqjFJ+msrghydL6g6e0fEc&#10;9Xqb4sOpPO/0VVjjG10jH7x8VBNjpz1epUw08lQwhWqXfMhWRPKZTZe5QksVt7CSe+uvPV6oxpam&#10;hw4nDC7ObkqTdidQPjqeer1dYPgOKZnWHDo42krJd25QCTckmwA107c9Xqc6SnoMMqADtLUtw8dw&#10;WZu3j8f1156vUZLDsKxCoyiPl4wQxOwsPFgSVJOpA9nh9fPV6gxoch5lnpJIJY2if32U2O0ruuQD&#10;prrpz1eoxeUMWxDK+CxYdWAEgAiydxr7b6g2Hx789XqwL1CzL/NXpxiE0MzssIW4Kqosw90g9wbE&#10;jW31c9XqsM9M+bnq8YWmxuyKSojdiASQt7Dtox1/U89XquRyjjuCQZf2NIA7ISwIAubeB56vVlat&#10;THKWCD3VfwUakE+BNh7eer1Ar1UyxSUFSMbrRdoVbeDqbe3nq9QU0MTV1TQxQLKIGkDNZSoTcfq3&#10;Lbnq9UzN+PT0TNEkaO0qlIx2J9trEa+P1c9XqLpmbMTLijGtO9pwhVVAJI1uL+F7Wvz1eos3UbOl&#10;PPQee6lBSlkRRtJAUCwt4gaH6+er1V/5pzt8/i7VoBEcpCubaswvc2+gd+er1A1ilVTJLUfMsLEo&#10;SCTZS19ugI56vUX/AD3K2JAS0iCVATGxDae6NT9APh9/PV6g9WOnw6hvQTrNdffAvdCToNQO3b6e&#10;er1QcPp/L/06q95BdSoNiSdNwtY6dxz1epVZWwmurAlJPDJt83aC1vbYncO+nb9nPV6j+9I8NjwJ&#10;Y45U3ICpMigFtL6a+3Qc9XqG3FcQhqPO+TjKopUgkiwbx+889XqB/NHycGLAQsylmUKQbXcglhpr&#10;r7Oer1K3AqGpqsKjjlZYzrYC4BK/Z9uo9vPV6g8xWhxCPGT5u6aJUAJ3almuCLdwQbHXT2X156vU&#10;JuTciJU0aVWLmzSsGZr6le/f22HPV6lNilWpWIw3+TgYiNWtvvezFjYXB8Ae2vt56vUVjrzmupCC&#10;JnKoQ8aqv2SQLg2+Fz2+PPV6q8a0jFJpvKViI1MjMAfdBNtSNAST3+rvz1eoTqCqq8J8nLkM3zVM&#10;VU2FlANrBQbC5B8T489XqUdL5VZTLFWLuYFk2qdFB1ue97Hnq9QZ47neGSs+QMoey7FRRb7Puktb&#10;TX2c9XqC/OWIV8pjglYxOwV0PdQn9BHPV6kcaCoGJpSy/p/MtcjtuNyOer1GUyfgFFgFFFPLIolk&#10;by42+m+9ATcnTv8ADvz1epY1lThuGYZNRqpu0oJcMCLDU37mx7fdbnq9QT45isGIr5whEMcpKoQp&#10;sSpsLXJH3eHhz1erj0qy5VZjz3FSyx3jjIZj3BYHUnwsOer1WIdQYp6zJk1FgEyUlVHEQC9hZFA3&#10;EAWN7dvjbnq9UBqilpMjRVlMR59RCib9AWUW3Mb6XPPV6q3eoeZar5+UPMJFgkdN4FhodOx8O3PV&#10;6g9w+KHHMRjpGjQrIwFvaCdAP489XqODlDLr4MsavFa9gWvYKgv4dj9PPV6ji5cwmlp8Jho6lt0B&#10;UtpYkFr2IA1+sc9Xqi1deIsTlxYRFYFVYiCAFNrKjBR+Z8e59vPV6ikdfa+jnxaMRNGZhYBrBhuB&#10;OmhIOn69zz1eoLcrYLNUztPNMA9riynw7fAXP69uer1Sp6emlq5ppzsqad9gIFxu7g/Rr356vUP2&#10;Ew+XhcFLWTeUGYBk8W3Am5+BPPV6gczNTU2KVCUWJEM6G6jSw1t439nPV6kfiFalTilLlqkj8xhK&#10;NoAOrAXufD6Oer1LiSaGGtlozIVaAKrBDoSw1A+AP1c9XqBXMOXpZaEySS7irsSxNydx1F++nh+X&#10;PV6gNxNlpK3yQXk2kC7a3+Hs+nnq9T1h1Q7Sxbowhc+6dOx9v189XqG/DvOmy6q33AMGH7pJH7Oe&#10;r1PVXFXU6x4sWURlffAvdlItY+w+B+HPV6gwjxBHxCOme36e5Gv2b+APhbnq9WGvgqKesjYe8zN7&#10;pBB0B17f0c9XqGnLGGti2J0WKQMfPonj8vdqtj9sA6nUe0fE256vVYh0kpquuFRPiBVEa+2xtf2C&#10;3gb/AE89XqGKPL0oxiDE9tlO79G+qg/ukj2advo56vUuc04RBTZR/mVK4jmKqp8u11t3INh4+J56&#10;vUdX0aZpo8QwelgeoE0cDOzljdri9yfDvbtz1eq6jJMqV0qVUwOwqrFVGoW3gfYfjz1eolvrLyFQ&#10;V2aKTHIgUpqN96dyHLgCzaagE/ra/PV6q9+t88sWGKs7JGEQIkhUEAAXAH9PPV6idTocTrfnFsJj&#10;tAC2AJOm4jb7Lnnq9Rj8nUD5Y6d4pXzT2ljiPljTbqPePtIAH5nnq9VfsecsKzjiMkcMp8osSm73&#10;BtFySQbW1PY3/Lnq9SXqsLkpqGrEQWxL2I1DFrncNddPEfs56vUiZMalwwQUYS0MzBZHYdrnQ6/H&#10;TT9nPV6hVqcuYbjcCKoKySxGIsGFiALKVUag+JI1OnPV6gn6y9F6mDJE2J4duEtPEp8sAAsbga/H&#10;Xxt+XPV6q3P5bWCslpqqMrt8xlBt3tYAkePPV6l/06E8eHPSVgRp5EUNrcLbQ2vbt+fPV6lAK56S&#10;uFNDIVG/uSLgjsbfHw56vUcTonnaooayIeYHpwxdr2DX+ze97Wtrz1eq2zJErTYHDjmDmOVJQDtO&#10;pBPcdx8DqPDnq9SN629JXzJhs9TRkKsMKuCbEO/d1FgPHxPPV6qvsQy5RYBiAgqnDVCys1jeyJ/i&#10;te5A+N+er1J+vzLEiTUWGjzS8dwD+81xYj2XGovpz1epM4Zidfi2IpQYhWCKCFTvWxL+dptUWIup&#10;7E+HsOo56vUJFDmKdJJKCSdoUQAMxOigdhpa1/bz1eoz+Tq7DcQwYTNKCzRqzgECxuCBf6AdfH6r&#10;89Xqfcx9TRPh75cwqlenItvlUjaWIFjYNu+k2trz1eoOcSTFKvFVd9joEG02u3huAP589XqA7Pk9&#10;bQ415VETEpW1+7OWOhtr27ey3PV6kPjmdXwuOGljmJqXjBcbSFFjZiWIsdewB9vPV6mqWenxx4o6&#10;5t8U0Th2Nwyu+h1AOhve/cG3PV6hRhjqI8La0hmSnijECEg72U2KqWsL21HYfHnq9TdguamixPY9&#10;5mleRCxBKoBoBuAsCD4Xv356vUO+B4dFVUJFMy+Ydqi9tut91iDcj489XqUOC4zHg2MvhsVzHACz&#10;kdizC2h8bfr489XqGM1eG5uo0ijQPKIwzkC4uDrc2tqBbX9nPV6ig9QIoIceM1Cu1BNtCoLtZTcE&#10;3NgSdOer1KbL1EZKHEMYjbzWjgDJFYe832bnwuL89XqBCuDDEaaaBNkhDD7QC7jcsCO9wLnXnq9Q&#10;iZdrIaGmiqKtllWCMswABFwbKttdfieer1CrHh9DWJJJBGPlZrPIg0VXI22At2trz1eovOdOnU+F&#10;4pDiWCDXY9lB91UuTcjsD+znq9SKpMWxTC50kcJHGlvNNwNVBJsNO9rf389XqMHl/HqvMOEfMSQo&#10;N0DM6jW+64Bsdex156vVXfnHCnw7HqoMhij8xl2m1mAOjKddCex8bX7c9XqDQxRYrUIsg2CH3ZCP&#10;DWwP089XqUmX8VxfLIZ6RykW9l3DuCBcX+nx/Z356vUYKl63y5hy5Fg2PSoskYKlmILWY+Bvfx0v&#10;rbnq9TnNJTY5O89KGmSAIqbQNxC9vgCfH+Pjz1eoYTkybF8rpWRw+WkSI2829xlN9fEgDSw56vUm&#10;sp4yY8zU2HeaEgd2LO4IUqBY2IXv4gf289XqtA6Z5ewVaClkpyJoiAzEOzOSb63vcH2A+H1c9XqO&#10;JlnLMEk7PTqWiBW11sS3e73+Btz1ep/hy7JhuKxxyN7sjOQUe92v7QfD2Hnq9Q5YNhEc+HvSCViz&#10;BWG83JOt7E89XqUcNBUW8mVQjQgWc6XFgDb3eer1TMKr8QwyvE9Ou+MCyvewve316a89XqHbIOJH&#10;HMTNBf5doir2upLXJ7fA89XqN7hFT8hh3mTn3WewW4HtNv19vPV6htwCpo6zDKaoCgmRLjtcD2e3&#10;nq9S4ofdDJ4WHftbXnq9SsweV4U3kaHQW7duer1V7+obH8Gh6gS4fiSgzuBtXxK3sBb6R356vVWl&#10;61shVf8AmwbHcGpN9RBC8pSNAbKPbbsdLgHU6e3X1erXEl6wZpyRn+GfFZGd2v5SvcqrDwI08PAa&#10;9+er1Hd6o58w/qf08weqhZGrDGjSqmhDDvcC/ceHPV6gSxili/q3Hl/Fds0E8gmTd4Mq2W/t26kX&#10;7E89XqBOg6M4tV5qeqhVZadlLlmICqQLWF9NBrz1eoDOu+D4nVZQOGtUXNIZrFbEhRpoQOxPb8vD&#10;nq9RQaStwpcnVLtKGqoiI1uwuPdJN/j8Pq56vUCNNO9XWIXJHdQdL9/jz1ep/pJZ8uTx4vCqlopC&#10;VEkaurHvqrgqdfAgjnq9QfVdRBuNW12jVn3jvdmNydbnTw8Bz1ernUSlI1liW+gPu/tHPV6vYjXT&#10;1eF3qWuhK+4CCSCb89XqhphkNVXfJYXTmeoYDbGq3LXI0A9o0AHPV6o4w6TB8Qlby7pJtULaxU6X&#10;J56vUs6aOnpcNqDKQm4KS3gFt3bnq9SYnanRlNHHucgajsbajXQc9XqhCmWsqCZRtBsNl7WuD3IP&#10;t8Oer1SxE0ETyrpKqMEU9rgXt9fPV6sELJidHH5qlWKr3Fip8b/Xz1erHXUlUaiGWA3YWLf8R8R9&#10;PPV6oE0jwpFBYqyuWNrageBH5c9XqzSz0sMhlYmIWDE20HawPjpz1ergtFRVLSQgm8qAsbahib3G&#10;htf2jnq9U6SeMIqmxdNyre2ltbn4c9XqwR1xkkHlXc2CsRoO1729vPV6plPUQtTE7VDRD3tewLX9&#10;huTz1eqNMxU7sKF3Y6aG1uxB8ARz1eqBE9RJJWUrqJHhkVwe1xbx9uvs56vVymxJohPBI5IVLhf8&#10;LeHb289Xq402JO8SRe2zEkeBvoPiPH+/nq9TpBhONVsj0mHiFoVSSX35UjJVVLsFMhVSwGgF7k2A&#10;BJAPq9TDh0UJqTVMSsG5LBhYhhe5N/h4c9XqfZY1V2nGrsDYDxAJ09lzz1ersYrRBvIlF3NgPq7+&#10;wa89Xq9TM9RLO76MtgjadvG5OnPV6nCAQxMFt5jFQfC5+v2Hnq9XGadI6daZWC7fdVdbDX3Rprz1&#10;erqULWRgJf3W02kHse3btz1erugK0VYZFCMEe5BAIHtBGvbnq9WaoHzNdOIbISCSf3b+Avz1eqbP&#10;PURUMNNUN5jfvAG4Asex9l+er1RJY6Z6VXVLi/Y2JBHiOer1RRLPMpXywjG9yoAvr2H0+PPV6pQ8&#10;lVMik6IRtOgBHs8Oer1dypGSVZfdAW2gtoPHnq9TM8CVbGhipwyEq25jZSVJPt7jnq9SjoHNafOU&#10;DcCVJIIFxpp9HPV6uqzEBHVilZd8zAkWGhtz1ep1hb5slzdAoJsdAfhz1erz0NO1M1ck+sZAVRe9&#10;vG3hpz1epom+UEu6tk92UEKBbUm9h39nPV6o1PMtDRw4dUSWkVSEBIuEB0A+HPV6ptKkskqyuuoW&#10;1jp9B+vnq9ThQw1Ez+e23fqe/sv3+PPV6pFZPCjH5cAhrr8AW56vVLw2IJSxEHazF0Y/QL356vVK&#10;rHMFMVrB5hsANO+42v8AVz1epPsJqdiAFI1vexA56vU1xCumgkaqiEW0nY+8E2ube6Neer1SsPpW&#10;WmaFPfkjAf6B4C/PV6pVfURUs7xRBSI7HTxPjpbnq9WFZ1mgf3TuJ7DsSTz1epQ0gjmgZ7/ooCrS&#10;EkaXt4fDnq9UPEAxqfmYh+ikK3J7HS3b4nnq9UM08kdW0bxae6Rbvr2tbtz1erjHWUMMzMYjYMUJ&#10;BAK3Pe3PV6oGLYx8vIYSm+O1wQDc66D2a+PPV6mWqxCmWlRqiiFT5irfcdEJNvDxHt7c9XqyrTw0&#10;6Q1AJAjQAg9vhb6Oer1coar55zSbf0R1BI/eBvqD7Oer1cIaiQSS1Ni4LEAW10Fha/t56vVlpMRk&#10;qIj5kTI6vazC3jrb2g89Xq9IzxzvVK17i4IPsPa3b4c9Xqbq7GPMnaliNpEAb/iRbvb6PHnq9WSJ&#10;2EIgdmEmgtob633H2a+PPV6p9LUJRp8jA7PIVOp7Xt2Ph489XqVJQ2pJVZlsLlVNg2lvet/dz1ep&#10;wixL5eIOgLN9lu+tj3+rnq9SjjjNZhEmIVQ8tKZ4YjuIuWkBttW9yuhuRoNLnXX1epuSeOJwuknl&#10;N9nxtfw+vnq9TjBiEWJsxqtGb7JAPYHQe3Qc9XqRGMwSNVT1Mn2bjsLkaWvp7eer1APmSCCOqGM0&#10;4JFiCjLpfUX789XqR+H1rUc5la+06G3gT/ZfTnq9T5hFMoqIa2BbIxcWOvw1vfnq9S6y7UMaiRH2&#10;74zZBYC+ttPo56vUKFDNJufa5Bkup19nPV6lxg1NJTVCzod6pt26k6i+p19vPV6hpy7Vy1FdDPMq&#10;pKgVmA/eUG3e2lybac9XqFOmpKOOvWWnDCqBLupOhDG6hSfA/Tb8+er1Af1qxCCCrkFCqln0N7Ha&#10;Ta47HXvc89XqKDWUs0MzSAm+63YbdToBbnq9UWsapnr3iaMbFVT5hFuw7a66Hnq9UKhekhcU88gd&#10;jqRpp7R7dbd+er1ZaKSZ6mRqnakYBaIqBqPZfx+nnq9SepakUjvQVOqXaRR8Lm4+/tz1epS5d3M5&#10;qKpgIHs1iNQR7e2nh8Oer1G+6dJQ4rUySIl2WNFYnQMqi1l1Go8fzvz1eoS6yuxDzPlZ0CQISQwI&#10;sAR2Gnh7bnnq9TJhTVNWDBGQqwyklQNXubMSe501A56vUoKqnlONNVRswVkjUbfA3IN9eer1CXQ0&#10;ymKOGZVbzSRIu4Ai3Ygd/ieer1KajpanDKqFJcJWSJHIeeQkmMMDYgK3b6Rp4i1+er1Ge6W/yrFp&#10;wa4iNYSCVa21gVN9vbQc9XqR3WbL2HyrJJR+5GiiS6AWLAgi4HgSeer1ERzVl7ya6SYLtFRIrjxJ&#10;ewUgWA7/AB+/nq9XLEMnYlN5cVO94XiDEeAI0P3nnq9SWbpxX4ZSGvWJx5r2K2/dAPj2Fz4c9XqR&#10;WJZGq6apIZbAlWZdCTcXtz1erHU4N8jRSVPl+bEjxkL8CbEfV4nnq9SXxLFpaRJJYCIowzALobEX&#10;9t+er1Is1iVyedqzLoWv28fo56vU6xxJR4D/ADR5JZqmGRm8hALOpBFib/cD9PPV6nWlWqVfn4JP&#10;LYrqulrE37HTnq9UOuSk3/NKoZpI9rkD+46frpz1epFyYdS01OKliBISTe3dR9nnq9SRr6nFKmNn&#10;jABcEA2108Oer1d4VLQWD1DlXIFrAFjb4WHfseer1CbhGDLiWyeS/wAuNSPGw9v7Oer1L5ocs+c4&#10;w7dDSGNABI4cs40fUIABe5AtoPE89Xqc8Jw6o2KaFAUVlGo0sexP6/t56vUvppamAvh6RspjUEvY&#10;bTu8B7dO/wDHw56vU6S10NRQJSSrvSMtfwOo7X79/u56vVhw5Y5Kl4kRXLR7lFgdpBta3w789XqY&#10;MRhr4pI4z7qSuy2UHdc+Nuer1Q6laymqEw+mG7eG3Ej6LfWeer1MT19FRzSTVUqqpB95xbt8Bf6+&#10;er1M9U6x0s7IvmEAkEnQ3sRYe0c9XqTcUsilZZBrUPYE2FrC9+er1KOkrZaKFJHfzLN3IFx+Xjz1&#10;eoUsqY7HT1Pl1pQB+7kjS5vYD4ePPV6hRNXLjgjpqR9rEptZApAAJJJ0IuR8Oer1Q8y5OoKurjxK&#10;dWvbZKwFzf2m1hrz1eoHMTw3DaOonSntu3qot430ANvHnq9SBzlR00VLHBFGd73B+BH7T8eer1FU&#10;zRh2IQV++AgB92lgCARax8Tz1epCBnT3o/dMdwT7bn+PPV6sJKlde/PV6uVgGBQHQXN/bz1ers7p&#10;n3MRc9h/Ac9Xqn7fOp46RY9rBjuc2727ac9XqgFZkAXwIDaez489Xqm09WRG1LUyN5TNuKj/ABC+&#10;v7Oer1N7Bbbk+489XqmpUSQwMxAfzQye8AbdrkfH489Xqi7pIwrBvDSx7c9Xq6cu/wClfU3tz1er&#10;PVVUk85k8B2Hw8L89Xq9BTPVyFQPeYFh2t9fs56vV3DEJyUItpYNfQWHPV6sZ2sgSJb7blieer1c&#10;AjJOEluuov7Rz1epbNUT0RjqcOmKB9oDAAkXBuAO+vjz1eoQ8DxVN0nzas6OvluygkgAHUAdiT3I&#10;tpb2c9XqdqnM9PHTh6FGbfIig2swU6XI72+n+HPV6oOM4uTUQyKl13FCSNRcjsLE6+3nq9XsUoaX&#10;yjLCoLgEWFr2+NtdOer1POBs1JDFJANFsNTrr3JPPV6hTmwyoy+9DVz1EYWsiE8ZjlVmQbyhVtpJ&#10;Rrg6GxtqBYgn1eoQ6fE4qWnialRqkvvbQgm9+3vW0P089XqWdHMZYvLqXSGS19reJNwBYd7c9XqQ&#10;809ZDiDQysDGLh2WwJH9vfnq9WJcRYOrIRsDqhubsLm9xbw8fhz1epnxuoqGp54ItoPZACDcnQ6+&#10;N+er1cK2khiy/SRuxapVWuBawtY89XqQlWaCpWKqjhPmEEkEi2h729vPV6m6qRmqIZgwdnAJY+A9&#10;n089XqagjSK8DKGVW/I/Trpz1eqD8ms1UuHg++wuFtofD8r89Xq41GECpjMSe6qHaTc9/GxHPV6p&#10;LQU7VEdOkdtirqbdx3PPV6mCqwmH58vKQVk3E6fZvrprz1erFDhNCR8xQXYLoNb6g9vH7uer1Z56&#10;TFCT8shA1IIW1vhr4c9XqgT00vkKpiIlQEE27300Pa/PV6pdJh1U1SJZG9xgANB4d7nnq9XeM05n&#10;KxtZEDbt2nvaWtrbW/PV6mGTCoIfKqI4rsA1ytu58T4356vU9wUGORCKCKiEyuCzNciwvqNB3A1/&#10;U89XqUcFFEYWqIFsQTuXw7c9XqdcOwXFK6ohjw+NleUC6AAk3NrAC+p56vVPeCshcwxGzXIQaEgX&#10;Iv3v356vVnngxSBKmfEy0+1BYkHwtoLDuBrz1eppGHQzU0zwJukaNfeOhC37n2c9XqgU6okEsUA1&#10;Ki5Fux7Hnq9XE1ooyEqBdYgAbj2nt9PPV6s1ZXJDSk0kJaOaRTbxubA+HgOer1YUmKQNB4GykHub&#10;nQ/Vz1eqDTh4Ki1WCNbAHx/vHPV6nxXVpnii0jbuPhb9nPV6nSoEckRgppNXUWPst7eer1QIYbvs&#10;iB37SzN4DTnq9TfFhdZUUU0pb3pD7SNAOw56vUsMArGhoVaoYK2h2nsLe3t2+PPV6ntqmTaKuH9I&#10;pa4A1F7fX9XPV6ohkFRTu8w2nUGwHb4DQ6c9XqZ4MKFDJU1cjv5RYGMEAMV237a2v46n6eer1cMM&#10;w96qjWSKMS+a19NCovfX2c9XqU8GCvUVHkUoMhsN1h2v3v8AADnq9SlpsrUcCXEDtvBB2gntpYAD&#10;S/69jz1eqfDlOtpKB/KR1YsbEqSdve19LfX4fDnq9UyjwavoA2I1UW2N7XLG11+jt+v089XqaalY&#10;4SwpjtQMpAOulyTbXw+v+n1eroDzaSNgQqbn3MdPeNjoexvz1eqRh2BQS0jT1zLKdx2i11I12i1+&#10;w/Xw56vU5nLkdZeCVEEsliGAACqoBIsNB9HPV6oX8jipiJZSoEYcqPAg2sT46c9XqUNEsfmKcRAW&#10;NrAD2AdiOer1CLhdAJRFWVojQEiKEixKtfRiBqAeer1LalCLWoaWJVePQSKLXNrEAjuCdf7eer1C&#10;TgZpse+ak3gfJBFZl0JYj3tdOwPf289XqE3DMEpcOpZcSwpjIygNtJJ3XHfW+o/Xtz1eoJJ6E4hC&#10;J5VeGS8jNe99SdOer1JXGsuz1tHJUeVI8oAW3YEE9wSdLjx56vU5dKfRH1K6tY5bKtDOyhncSOrh&#10;FBsGu50YewXPwt3Hq9VmPQz8HfqTJUI2eMUiQPZ1kSmAULuN0IdiTcHuLfR4j1eq9P06fhe9Aens&#10;EWLZihgxKtdY9fIN1AFzff2BPgLjtz1eo9h6JdEaKCPCMCwKCCOKynsTu9tgAOer1C7kv05dDsNq&#10;Y8zU+ERRVTWJkKoST8TYG2njz1eozGFS4NgyClpo1RRaxRQAB9Vuer1cMUxZGJaFjbW/cX56vUm2&#10;zzJSstDK+j2N7DS3tv7eer1OP9faemj8xGACjwUWB/5B56vUzzdQqGRWlqZQT3A8fu289Xqf6LNm&#10;BYpT/L4gqTk20IUkHnq9TVmvp300zjhppsZw6nlQg6SRhtfq56vVVn6pvRD026k5U/qxT4ZHTH32&#10;ikCgBGI00Frkeztr9XPV6tRr1d+kfOfp3zRX4Nj9O8tBPIWpKgQsqWIBHvKWsQbkA28T27er1EPr&#10;qiVW/wBNTyUVSFfTVlFwT/xK3fnq9TZSSTVdcIb6uCxS1gTY9z356vVEiOKSThKhYvLgH6T3wGJF&#10;9pVbeIGp56vU1momGJ7mY7J0uR31v/Rz1epmxB2aCSRiR5ilUv4t3AA73A56vVwnw3DsPZMRhYPv&#10;CkqQLq1tSeer1ZjUUsVEZGY7rnzGIBHjYAWFj9PPV6kaMMhqKWSto2YrCgZY917tfUa+32Hnq9Uv&#10;HKipnamghVGZwg2j924ufAdjz1eqUFp2ojSpt88A3ZLaN8R4i3PV6ouFLV0ALTPudidvhc2tbvz1&#10;er1PRYnPNETOsKiTcG7AgXBDG9u/PV6lFKRVwSxyxjfchWFveFxqDbS/PV6meTEoaJJTsZ5N6RkK&#10;vcWJHb2Hx56vVHgNXWYvG91gpyLkEG5bwA1t9fPV6n7E46MyFZHZd4BBGqgHS17+3nq9TS+BU/mt&#10;5LWkVDdr+B9vPV6slI9L5UkU4cnaQzMTYWA0Fzz1eqGY3mxWOYEbEA0I0a306XI56vUqJKaUw1D0&#10;EixLa4O25JBFltpf7+3jz1erHTRRVFPfcEkYEdrW0N7/AE89Xqx4pBNQtTUmEzRrIHjLO4JUC9yS&#10;BqbDw56vVkxaNZq+pmRypJHlyKLBvaSPAH2X56vVGwuX5n7BVCoJLEdraE356vVwbdIvkyMGeJ0K&#10;jS5RtL2+PPV6sq0AxDzq6lUSCP3FGmm3v46a+znq9WOoM8lGlFDZL7ixUdifAE66c9XqepJJqaHz&#10;TUmTzAiAkANoSQNNNT3PPV6k3T0LVJq59oDkPK7nU3F7G/fuOer1TFWvxHCqZqm8MyQq0q6AbyL2&#10;Btci2moH8Oer1QJaqPCJ/NUk3OhGo+gc9XqhikramZ6uM70a5W5swY9x4eHPV6p+JSyGsipgN2lw&#10;3YWNg12N9dPjf7+er1NkVN8tUGhZmCTkPIbe7cGwJte1vj4c9XqnUOExRVTzVMkyU/lykCNVYlwp&#10;29yPdY2BN7gG9jz1eproosMlooq7FSsbMSpkNyIx8be8beNgTfw56vVyirWMUklykO5QCRq4Hj9H&#10;s+HPV6nClSOZH8xdFLmM9rhh39pt4D9vPV6u6ihrplp/k7KBYyErppfSx8f1tz1ep3kqUlNNSmez&#10;D3gir71je+ovofAc9XqWtDR1rbKORdSCAG0Kr7Tf2jw56vUoMLoKynq9mH1sU4G3e8CsCCDbad1t&#10;R2Phfnq9RqcGmlplVY0I3Rqt7C5a9wLHvobd+er1GAwPHcPqm+XoKWopi6pC6SlWZntq4ZVC7WOo&#10;HcAgHUEn1eoaMo5cjxTGVraKRlhjjL7WaxO3Q/Xftz1epc43DBJMKqvspj3BWNrkW7fXz1eojvUj&#10;EHFfI0sSu4VmW9xtNxe36+HPV6i+YnBWy06lZN8al9yAC5sblQT7e3PV6lxkinw/DaGKunBJjLEW&#10;72N/d+rtz1ep7zJgODYh5NUsixvMz7ENwWF7gXHe3fU89XqBTMeEtX1r+U7wLTld4WwOpFrHvYjx&#10;Hx8b89Xql41QtUQrTEEU3ubWUkFmRb+8RpYnX+Pjz1eoLszUR3rSGVoY5WV5CBcgjUW0Ol+er1A3&#10;mbF43mkjkXUkWdgQW19vt56vVDp2gkrIBXupZgu0L3sR7un589XqHXp5V1GHSTTTyqkUKDZERc7r&#10;3J1NiCPD8/Z6vUbDAcT+foZ0xD/J7VdNwAtcbjppfXxHPV6gpxivgxSqp1pIUhiEhXQWBC37j23H&#10;bnq9SzwOrSSjfDpJtjR3KnS9v3txt2+B/v8AV6hjwWTDMJjHlxhjIgbdYdtDr/b+3nq9UDFJWmom&#10;nVQnzDOFD2G02vfW2h8Oer1EHz5he7EpabF1DCSQkGwI0aw7XBuRz1epqkwnDaOmSndAQzAKgA7a&#10;m+nsHPV6kRV4YlN5ELny1Du58DYmwB+B9nPV6m4w09XVOARtgS+7QAgnsNdCO5/Lnq9WHFJ6SSkd&#10;mQyxg2RRqL9vp/XXnq9Sdw14KnYmLRkpuBKIdpKge2xH5Hnq9TgKChro5Nl3drAWAsq30Fu9/bz1&#10;erFLCBh0S1j3aImxe4LH2AaX056vVOpZYpEVSh2qN50tY20Njrz1eruNYhK7VLqWj96K2up0HxsO&#10;er1cljq5CaipJvKQrGw8fq789Xq50uH/ACk7xO5ANwq+3S1/Cxv256vVzo4Y5sYlihJXYpZty6E2&#10;Ha+mnbTnq9TrUUVZBUiaEWdwCp0AAHiB30PPV6oFD8rtqpJFVSzBpJRYbn7XP0e32fDnq9T1LgUG&#10;Xceihx0vEsirPGQNzOJFupsLaMDe+uljz1er1RikJrP5VCypNcgbgrAIXvZlIP0G1vhz1ephkqIK&#10;3EqkySCNYf8AIqbnto306+36zz1erMKihp6KBWJcksCf3bHvf6PDnq9UCKnUEKSVgYsBbsqW76Hx&#10;HPV6sEyp/L4p4R7qtewtewPjodD4/sPPV6s1O0lSgr9tmjZjtHY3Gg56vVGqaqp2xziP3UvGSv7t&#10;x4c9XqaMTlxQ0hSliBCbSHZrfHt7Rz1ep4oaSmeBpa0KZNgbcR7BfQ6ak89Xqk0UpmpYTt/TsxIO&#10;u0r3A18fjz1epTU8BWvkmm/RFgCI+yg37k38fC/PV6nmOtqGr1egkVVZmXuBtstyL9tfjz1ep4pc&#10;QEGIhZhvTaxk7e7a17MdB+vx56vVEkmqIlZUI8xmLBuxQeBt7beP9PPV6nfAM9YvRVSUoYOqKx32&#10;924+Ht56vULk+PLXpT1Ui7ixWQEA3F/Za5+PPV6olZXTV9RV0NXGgp440KyMTuJJtZR20Gtz9XPV&#10;6kZXZSjkp5K5qokuDZCNSFOtja2vxN+er1BZVUiUckihSW1IDeGt+/jz1erBT2qwY3AZiBcDvrod&#10;PD6eer1Yqryfm2wylteAAsyEEdvsfV46c9XqjU9LX0tNPOSA0yERsVBAJ01Glwf19nPV6ovnzXp6&#10;JIw1RCirvW43XN95FyLkaaAC3he5Pq9TqaqORVk3AsUawta2tib/AJ89XqiUcNTKtQU90SjaV7Ag&#10;HW9/b256vV2szxU5VCoEl0YAahRob/Tz1eqFiVNW0tQIUICgKEkt2HgLe0c9Xqd6pJ2hgLSb02Wa&#10;xsQb6m/hfnq9TgKwmtgjpNpba4cHwAtbUaXPgPp56vVnlpYsNkeugctIy3ZCBYEnS30d+er1YxUC&#10;BVhmi2AEWLEe/wB7kjUi3sP0+HPV6mFayKhxCeN5gYmszR/4V7X0156vU6TU8uFiR6OImVhvIk9w&#10;7GG69zYj3dR7fD289XqTFbW1L4WZoLB5FKAgXsb2F7EHTx/jz1epixuqkWiBqb+YpKMoHew0tqRY&#10;/T7eer1A9jsUeYUmFUhjVtqkBrXC+23PV6g4xCqFPicUdNETNtcQta6rbS51va3PV6k8uKYlDXPT&#10;VUOwyW3WsLkfvaeDf0c9XqfFeARGm33811KKe9rWIBHhfXXx8eer1P8Ah0G2Xzo+zhlJ0sPjfnq9&#10;T8AaXSZ1N7FdAfq+jnq9UypxaURNCkY2kKNosLX8dPHnq9TW8U0cDimB3SozBjqoI9ovc89XqcYZ&#10;hIoEkG5E2jduIvcXJHjz1eqatVTpD+h3HuNoOgude9zpz1erCiyrCVicsDaxtra/jbTnq9TxT+cy&#10;KpXduJO0d9PH6uer1coqedUlmlQoCVA97ve2trCx+/Tnq9XGcQwt5FMpYQ6nS/089XqwF2aJRGwB&#10;lOt/3fpPPV6pUeH08Eokchkcagi+ve456vVJqKFadyrsPKlXU6eIuDz1eruaoSWn2UxLKR7pFrAj&#10;Q37W+HPV6pEWGyNVJFFOyvYMNoG5gbXGtxr256vUNuR8j19ZibVko3RwqGZCLsNbXNtLHtf289Xq&#10;N9k7CZ1p2igjCDcCEFjZQDf2dvhz1eo0nTSpXDplLSuIDIhax8Vv31tYkjXnq9VsHSatq4Io68aV&#10;G1XUjawZG+ok21789Xqta6a4hT1WWElp5l94lQyWBJBswA1F76W+nnq9S5xP+ZtQph0KKyMTuc6m&#10;/wDyD3tz1eoA+oCUDyWqHKLsCgjufb9fPV6kblvGGw6ttAXSBmKCN7AMD3bvf7uer1GIoMdE8EUL&#10;Da0t721BNtPp7c9XqE3CcV3LChf3nBTawtcgbvH4c9XqIZ64MAo8wZEqaaSK8iglCosQWFmF/Zqe&#10;er1aa3XXD6XJuJVUlfUqKZJHur6FAve5Phf4n7uer1F4o8Tw6t3VMIJjZSF8NQL3+jnq9TNCplnl&#10;SrpyBP7m4kNYdwRpoR7eer1Q48vmerjoQrHaWVGNza+vj/Dnq9QmQZLdMOppq5CaiQvHsAsyjuHY&#10;eAPgL301A56vV3U4GslaMMoIiZqcKCdFUse4Jvrbx+PPV6jHdPMoCaripsQ2SSOFJERVrFQPdJ56&#10;vUbWv6N4Hm2iebyUSIoqswuWBIswuO49p9vPV6qtfUH0lpMKxaSnw+IiOO5LMNbBdO/t9nhb6Oer&#10;1V55mwh8Of3jtjjsEHcsb6kjwvz1erBgqQyzzV1cxLqCyr4sToAdeer1CRhWJ/ORxvNGwMarZUsb&#10;WJ8dPHTnq9S3pa96iAQykqbkm/gCdB3P3356vVlZdqmQkuW3XFxoPA6+znq9WGWKOmcpEQSqksT2&#10;+m/PV6k38n5dA6xbpGIZxtsC19Rz1erg9Hh3zMVZAjxkRKJNz7iWAJ8NO9+er1GM6JUcOI5nw6Sa&#10;P3ZNQGA1tqLjwYfqOer1bcnotx+nw7pSmETTxKk04M0ZJABRLg20uLePb6zz1eo81FiuWqykdYUC&#10;NuYlhsJXT902B56vUhc04fl/GJ5K+lUWARTutqB3Ntftd+er1CP0txHBsAzDR4iII4Epy5Mg03i1&#10;rWva5+j2c9Xqe+vfU6HEcOqqBQrU7xhbEXILKV19o+jnq9VRvUvAKeWGfEoacVSPusqAi3vjXXTt&#10;fnq9Wvl6tenIosXrcWp0WI1EsjqC3Yfl28Py56vVU+pnwjFXapIdt1t58dbE2v4jnq9Q5ZBxNalY&#10;YpZAh2u27vYnRLgagc9XqFqswmesoxBU3kZrXIvtLeJJI7c9XqQGYMAq/nosOEW6eysUVb6dgfr8&#10;Dz1eqfg/SbMGLIkc9LJdDvdlU2UA3A56vU4z9Osx0+IJTmmkWJ762I3fQR7Oer1DXkXodmjEEjpp&#10;qdgJNxO8GxC3N7nxA1/Lnq9R58o9EIMNioTVwBquMgiQhWCoTYi/fXuR2+HifV6jhZI6UCSSsWth&#10;WdERWBFtpuu0qht3B1ufv7jnq9Qy03RfDp8QqsOSqjraWjpKedZo96RyvIPfpkDoG3xXIYkBTrtJ&#10;0v6vUsMA6ZLUz01OaZkQSAeUhAvbXbrb6+er1GMy90qoYYKNoifOWWWSU6BVPgoIN2AW2p8e3PV6&#10;lvNieH5fw58RmFnm37GVbILHaCfv56vUVHqH16pcv4TJLEqRHeCWZtC1zcd+9hfXnq9RSs19ZMEk&#10;zD/PaGpWNJlKbWuwva6sfYb9vYPo56vUy0HUhMw1kKh/cisW221HcA+0E356vUaDK+JxUPm1lDKJ&#10;J5o7Iul0Y3sT9A8Pz56vUajpbjAqVTE54JHmdGs4CgbrWItcHv7Rz1eow+GQ0qUkaVSCN5rh92oJ&#10;vobDXTnq9TxVx+Qy31hkZVtGdpsLE6n2jTnq9WCvqqWkX+WKBtk807hqVUA29h56vUF2IUtfRx1D&#10;1Mgfy41Md12kD4663BHPV6kDS4rslQxpvMgdZT3sQGt8LEkfdz1erDTTO2LEiYIwZTtFyGCnv7Ln&#10;nq9SPrmdKyqfaVkcSd7hSB2+8frpz1epskio66CjLjY0KOzKxssj3J+8DsOer1KGmr0iwuaUMryA&#10;hfdI3FTft9HPV6lKmMLUUgoaTfNJGpuhUB9ADYE+Nra89XqTOZ6Omp/JfeHpGCGYEWe5Gg+za+42&#10;udOer1FZzdhlf50hnkFmViANFA8L/Rcc9XqBFMNGHUC07B/P81G7kroeyjtrqPr+HPV6hWwyspGl&#10;pJVYLEWCqWN2L/vquuthrbwHPV6jE5FpYoY5IKASLJNK5jIBAttDFr/TfXnq9Q/UzxVGE02G1kir&#10;MzuIz3fc2nf231H9vPV6hIgpnanAlTckYsw7sSvc/C/PV6ptNSws61DKU3qACWuCe9vpF789XqdK&#10;rDJIYQYXV4WUq+ouSO9/289XqbqmSopTPFiBBTyCEVRYCQ2sbhbm3f2c9XqTtNLVVOHtWySf6TIV&#10;Vk9hGug/bz1eqS0dLBigq4I2R1ClgVPvnTT4HTnq9TnU0xpMagrWijEUjWsxN+1yPv8Ap56vU+4d&#10;Ww4fRmAzgsGlNu5JYkgfVfnq9TVVuHw4TzNZBvYgnUC5/gBz1erLT5gGIUATD7DylQEj7L6XF/p+&#10;HPV6lPhzpUYd8y7Ih3iwIuoLaWA56vUmGy9UzVBxBmUxiSyqgIJ1t+V+er1LfAsvhlGVaWDWpmJB&#10;GhI1tYjxt489XqNRS9Accq6SmmoWMFW0IRZNu4AgXBZbi5GlxcX9vjz1eo0eG5emy1g1NSVx94Kq&#10;MuoB9reOvjz1epfV2aMHylQLUyyKruAF17n289XqXeS800uYaT5ylqLksdAQdQSOer1LHH8v0eaa&#10;XZXosjFWG8gXHhoe4PPV6gnwnBJ8tI2DTktEoPlsR2F9STa3PV6meTOlKK04UHs/vX1AIK/xvrz1&#10;eoEM49bpxVHBxBIgjXzFnYqFNmta1yQdPHnq9SJwTr6MHxuOLGplaGe4UW7Anv8AV+3nq9Q94jBg&#10;2Z6JsUw5lJZRbbt72+HPV6iuZkrMbyzi64th4Kyo1vapW9xdTpz1eoufV/BFz/hM2MeYYK5irF0I&#10;BDA7jbwGt+3gfo56vUCMubp8o1lFjrRWr4mSIMjEIiXA3sBoTbsPE/fz1eqxPpl1iwTP2FtgedcU&#10;QROh9yQDU20sFW+p1v8ATz1eoKuuuW6SqyrVYJhxV0qEYJtFiR37bb2uOx56vVR9nfpFjVC7YViE&#10;IMkzmRiQQxFrWB8Rb+J9vPV6gQxbI02DYvHgkIs9Um4MdNgUaDT289XqXLdPqyiwWDMCDc0J/SIt&#10;ydp7HXXbz1epqx3LM0cKCElpobFrEkDc1wB9556vUKHTXMWeMhY/FVwVElSu4sICu9Np8B+97PHn&#10;q9R9cn9bqXGY1NVFFTFWRZI3a7Fze/fuB31HPV6hUpc601Q4oCsaJIhBPugkg6tf2W56vVNNbNic&#10;DU8a/oLMDICACF0P3689XqQmZ+iOQs+4B8riZ/0qKGQRyb7DW5AsQQdT+Z+nnq9VZOcun2Z+k+Jr&#10;QGmkqqJ9/mOihtifaAUdyCR4a/Vz1eoI6nPGJ4JjH8wwkSKota6FSUP7pBAI19vPV6jAZS67LjWH&#10;pT4pG6yPKIjtuQpFveJAIsNPy9vPV6jTZVzvh2L4K7UsyzsjEabWZwPb3I1FtOer1LyPFMBqqK1P&#10;LtcEMV7Wb9o56vV6vq5aeoUGX/Ryr99urm2l9Bz1epCz5ixbCbSYfIROpVW2k2AGth8P18Oer1Le&#10;ixynz1ggbFmMLOAqOV7kA+6LgHv489XqC/D8Thy9VS4TVEhCzlWAsTJv8TrdSuluer1KrA6JKjFl&#10;xMi4G4qANQSw0/4j428Oer1Dzj7YLV4U+D4wiywsC10sSXAA0Nj/AB9vPV6q/wCv6i519MnU1Mfy&#10;/OYcP+ZUWZjco0hCqgsQbjWx+HPV6thv02+pnLPX/JEcddKhqDtjkRgoJYrft8e/189XqI/6uukm&#10;P5RFVj2VohUwTsP0aHYEBub3AOgA7j2/Xz1eqjbO8dOcyVGFYjCq1Um66qFBXcb7ie5sfHnq9QEf&#10;yqajqWp5n80MZQrG9wuttfaNPp56vVJwPMFdlyqTE6KrmUqosIje9jYMygG5OvYfHnq9R7eiPqBW&#10;lrJaLM7+ZTSRqFeXdu3P3Y+7317D2c9XqUGbcHFXWPmTAY/Nepk3Wtey2se9ra66/wBnPV6g4xXA&#10;2/ltTi+r10LApb4/u/Rz1epDDNFXTV0cVXTo4mlW6OoYB1BBBuCCD7Dz1epIUU2FyYpilc20FkdU&#10;VVCgEX7BQOxueer1G+9I2d3x/KM+UMWn21McrqnmEEsGY7ba+JF/hpz1epg6oYdW1KLGkStUK8hc&#10;jb9gE2Nj2Onjz1eoGMCzDW0CxUZqJBGSCE0967G4b3bgj9vPV6jR/pMQycmMCNJ6oMHIIBKJstY2&#10;1uO/PV6i39ZcOpp8u1WIRwqZljBj7KpAsW126EC556vUHXQzqxNRMMPoXNOimwFhZbaNfv3HPV6v&#10;/9e2vLmNRwrFUTSCRkLFU8Tobd+er1GZyXjUrYasrBgTrrY2F/y56vUD/q1yDT45kSorKoBmaneS&#10;/gRtsBp8T489Xq1Xc1UtRFic9B5QLQyGO9gTcm19NLePPV6mwzzwxSUqkRzIoU3sQBqDax7aX+7n&#10;q9TFV1tO2wSkuAVABJtYE6gfT4/Rz1eqLVVMzVAniberA7VBubjVbgAHvpb6Oer1OUPm5npxVTy+&#10;W6hdySE2UA2t8Neer1c8LEhxTdOWKxEJttYAEn3iR9PPV6uFTmRayWSaop4qWVZJkJQk7wL2Jv4k&#10;C9h4XPhz1epqpKiIytUBfLhIBjYmxJJ107WB56vU/wBFTVFdTSvRkzsHYg6H3bD7Xbx56vVxaOTC&#10;po45ZBGgAbajACxOob4fA89XqTNL/MpKw19S6yoGbapFyVJJUAnXTnq9TvRYx83SJTQJ5Y3vvDLY&#10;n4a689XqaaesNSDEylj5ltpsDs18O+mp56vVgrsSi+ZQYduRU+zoAO/vE/2c9XqwUmIFJUgll3o6&#10;NubuDcnv8b6W56vVFqqaphhlpzYLVEC/ZkQG9gb3BPtFj9/PV6niCt/0QmaUbFU+6TYkqDtP0/r4&#10;89XqaabDo50qKtSJDOglLdrXW225A72H5/Tz1epKY/h9dS0bmDVGtf2kC2n3c9XqCGSSspJvmN7k&#10;qo1sNEJ0F7aG+v6nnq9TsEfD3kxOcESMoNjYra+rG9wDYjnq9SgSCY0ciUJ81AAzWtcg6kC/02tz&#10;1epC02W2o1kq8SsgkJY7yLqoa493UWPtv+znq9THjOJYZQ/yyJplWSvmangQkbpJBd9oGpJC+H9v&#10;PV6stIJY66Opr13GQMkdtWAYHuLdif2c9XqaKJaJsUmeqiYxxqQRuB98g2+m3ceANuer1KOlwOir&#10;CgjfSKIvbsw13akW1J8Oer1dtDHR14kSW4IDKpsWJBJsAb9+x/Uc9XqWWX4cEqIIcxYjCXhuwDo5&#10;UBr9tvYgdvp56vUrMSwyiwjfiuHjbJUIfLIJBAa9r66H7uer1AFidb/JcUkpEDNPaR2cW2AlgDuP&#10;e9joAP7PV6jA9JMw09FhbU2MS7o7lrX3C+rE6+Fuer1D+eoOSYsuMsMMhb3tkhlXaxPgE2XuBfx7&#10;W9nPV6kdiGc6LG445kR5pEgUD7IJZAb/AOEXPxtrz1epswqKHHscpsRqoBD5kZYFl98MALhr9iLj&#10;T6Oer1WIenfp9M1YmIz7aqJirRnsoYWuWt3NvD2/Tz1eqxPM+aabBlpmoIrSJG27xswuFFrgEG3c&#10;+I56vUg8Az3isMnzU1Syne+rL7D3Pw+jnq9QjYdmOPqJQTUuOtadSFJUixTwP1j+PPV6nGoU4HAY&#10;94khi2BTYAn2DTvz1eorubM0JLmL+dUkitF7yLEwIAPiw+8duer1F0zdm+nB+ZpiPPUEXjHugf4V&#10;0HbU3PPV6iU9Ts0xNU+VTNdWZRe2rkmxGh0Nh8ew8Oer1E8zfiNFBN8rh0uwHdb/AIne/wDDTTnq&#10;9QEZjzVHLHL89NaSwY7RYHb2GvsI56vUmsvDD8ZSOqxSpnppYwwMEaK0bhz3ZmsQQB9Fj2vz1epu&#10;lhpaCoqcLRDPHUEFZNLptHbSwsT37m/3c9Xqx0mESSS00VUBGzrt2k93tcAGwuPYdPo56vUY/JuW&#10;3xOWCOoLK1M6ye6SAbjxsdfr56vUcPLFLBQ0op2AYblbeF/dtcX9n089Xqj4vUyw0tVXKVXaWIiD&#10;AMG0OgNiRa/PV6k7knAKnNs0uqtIoaZXkIUDYCxAJ03aWA8TYDU89XqfVzFPBKKaZNjRMVEYHvEv&#10;ordr2JHj2+889XqlYLhFXW16tUoUMjMi7iSGIFzbnq9Qt1suH4XQrhEq2enDKiIdWB/e1XtqdOer&#10;1BPnOtp8IrXpqgGZEjAG3S7EAgeBJHY/EfC/PV6q8+t2dp8VqIKSnRo5CT7jqbg9rC2lyNfHx56v&#10;UE2SKOJIqh6+L3XcqVP758dde3f9dPV6n7DKik/mMywbZnSXanY7QDf6QQRqeer1Ys5Z9OXFihnK&#10;U8UrSm4RS7C17A2DXFuwOvPV6i40eMUGZGFbhyMFkclXf3SwubErfS39o56vUrMYpXxOh+ZqWUmF&#10;AAO1lXQd+er1TMsRu2IJWuq+UgS4FiWtp7CAfp56vUJeGV6Uk0lPOu5Zpj5ZYaJcW0Nh2PiOer1N&#10;iUkcmONHVSPKlwZEEgC2XS2ve9u+uvPV6m7FcOo5Xk2zIkEe7Z4Be+g+jnq9RjfSlhFLiUNTmF3U&#10;qn6JGsSZCpuxB7A3v9x+HPV6hv6hVlHU1kUNPFqV2tce6LHUHt3PPV6gJ6qZujpMpNTYa4iaB9qq&#10;BcW0uBp4Xtqeer1V/wCNYq1ZDUzP70ZJkJPtuToO1+er1DB0ty9VU1Ij1yCLzCjxOwuSCb37G1xz&#10;1eo8VJRJh+FxPW7al5wGW5tZu+0eJ+jnq9Qu4VFSUFOjSAOkpVha5KnbcjUnS+nPV6kR1LzLT0tE&#10;EiUQxsNovYWY2IUHxBHPV6iG5jxH53M3+mxW3vtBNr6nwI8La689XqFrLskJwyepaJYiCUBY2vYa&#10;EAEXHPV6gux7E6WlxCNaZRune8rAm5LGyEDWxOmv5c9XqN7g+DDEoY/mkt5Magh1FyQo1JB7nv8A&#10;fz1eoKKrC8Chqaitx2kLVzO6wagKqAllaxBN/jf2c9XqDWgn/kmJVOMUgQhybbwDZr+HiCOer1J0&#10;1UMs0tVG+6aRyW1BGt9fq+PPV6kJmKqq0pPLaQX3W924uNST37689XqCarhndnndtLaX+nw8eer1&#10;O+B01LVVqLJ70Uey4vY2HexsQD7Dz1eoZKb9GPLZbIt9p7DUaHT2d+er1ZXlqZMLmop5UaRRc2uC&#10;AQSCbn6vDnq9QF08hjxZYKpg4JEake0639txz1eoSocBDypUrIwMQKiM6L9IPj256vUOGSWmSqp8&#10;PpbCzp5j9mA+B+jS/PV6rA8uSw4Ph1OtKoMhu77tNwP2SO+un8Oer1GplrqJMs0OOwKV+YXZKpNy&#10;rgeAOg7/AK9+er1PFdlqpxDJFTSKxclAwIsAt/7Oer1N/paxCpyJi8lck58sO1gTYuL6qQfG/t56&#10;vVf50Xz9/Ocv0mIFgt4xdbEm9+39nwPPV6svqChixPL8tRHEsiwKCQQCWNxZQO2htfnq9VM3XKtg&#10;zBhxhisI4WdXCggA9rX22Fjp9XPV6iv5Awusnx81FTGjQmQWFxdQnu2sPA2vr356vUPvVWaam6aV&#10;+zbGJI3jVEazCNhqRa1iRcD+7nq9VQcOMPlvM1NRUEqmlRSrhhdgDYgX00I789XqNatNFXYCJcOK&#10;SiRCUNrgaaC3jbv/AH89XqCXMGDvRYMWqRvlO1UIXTcTcaewE/2+PPV6hI6dGgq6AKqB6tIxZmFm&#10;BvqNfbpz1eox+H4IM64PUUNXEoaKNmY6G20fZHtv4Dnq9VQvXLp5VZPzdJPT0jRwVDnezRlABclW&#10;AIGnx8e556vUA2EJDh9QfmNUmLbiLX+BuLW56vU4V6U7MagHzFXVdwF7276AX156vU/5QxqspZog&#10;7bVbcEAOpaxFj8P1t4c9Xqtg9M/VehqqSPA61vKjRH3+9dQdoHujsfAac9XqsvyPFBi+AGPDmEzg&#10;b0R+yob9x4jb4Hnq9VR3qdwHDcu5lrEiUU8o83YdoJXeRpbxB9nPV6iC4nPiOFYmtckqoqqgS5A7&#10;XJJW5Ph/Dnq9UClr4FkaqMRjq59x81rkH3g1lJuBf9Rz1eoc8p1LYZEcVqIFmV9pkRjcMSCBYd9P&#10;6Oer1CTT5vxifDkw3L9PGA8j+aY1BIW42m9ibAaE3+ntz1epxgxVw0ipJ5bxKTJIxBBKm+3v7Rf9&#10;Tz1epxyhmepzBOFxJAszOSpVrgqWIHYaE9/o56vUpsy4BQ4liErKgaZAu1dexBH3E3PPV6iadVMv&#10;YrW43HBAfKgpVG5gPeNv3AdO/c3+r2j1epOUuIYpA5pMPK38so+5SbaaEa6Hnq9S9wbHMZq8MSF4&#10;QqqSqNc3BA1uLDQ89XqcaCSthnFRIAof7QJFjuBXcdeer1DDgGPSYRWSS4igQQ2EaXBV1Cgiw0sT&#10;c9++muunq9SuOO02MwTy0bBJVALMBYA2+wRpr7eer1S8n9T6uCCHDqB1MjFkkUgBgB+8SRcXPgOe&#10;r1RMzV1HU4iauEAKZAXLAAb/APF49r9+er1Q6vH6bCKFqqmKv5gS20ix1IYeA1I9nPV6gUzJiqYm&#10;9TFBupZoyXSRFU2He+oK69ux56vU14XiE+FhTiUrvEdm8swBOouWAsLD2c9XqPD0zpYJ8t1stU4R&#10;FvMA4vuBsE7+2/PV6sU1BhmcKI0a3op3lChVK32jvr4fR8e+nPV6i7Zp6XVdNjVU2J+5ELEW0uAd&#10;CdLa89XqwRY3R5YqpI6ZdqxU7WJvYt9kjTSxBvrz1eoA8x4McyynF56amQbCpA3XZibq9j4i97/R&#10;z1eoI6DK7rVtHEQSrF72Frg2IP0HT6eer1O1dhVFVYfJDtVZLlyy6bj4ltO/hb7uer1ITLK1OF0t&#10;ThklOsu9ncOVDG99FudbDwH3eznq9QtZMw3F5aPcsT+SHBl2ntuuFAsQSoPj4c9XqsG6UYfh+L5c&#10;XAsXqmggjQlo0VWL38Dv7d+/fnq9SXzP0qnw2vWsoW8+FPeVQgDBNLlrWGv6nnq9S76ddS8dyvjc&#10;SRBGppSqeVHcFVvYbu4BB9g56vVa508xuXEWWavcL5iBl8sglj7D4aduer1CfE1OMUM8d6mFdwc2&#10;FlJPc6m39vPV6hXyXNTT1TNtBYblXv7pJOg7+HPV6lxmelR8F+dpFKywoxJudT9Hjfnq9Qe0GOU1&#10;VhRpQxjdgUVgL3Iux/v56vUKvS+rlkzHQSb13CRBIPEA3ve+pHbQ89XqsdxTBKWooozRgsu1W8bl&#10;j4/t56vUp8rYTieHxwxR7iLEC9jYXvr/AGc9XqFNT5A+XdveI7eNvHnq9S0wNI/KW53Lr9Q9vPV6&#10;q2/XVhhwTNdHmfD6dW+YKxGckKUW97k/s9tvbz1eov8ALmGTNeCVWC4jCJ4jE6hiSd4IbU+xhp+X&#10;PV6tbD14dKMEyZ1Ao8RwqE/LTrNLOR2UrYgAHsCTY2+7x56vUGHp4xuuxXEqqcwXpZQoRpD7oC6D&#10;aNT9/fTw56vUtOoWK0dDWU0uL1CssVwpRQq3XQrbQXGl/wC3nq9SiyxnjL1VSybHvHOjIQLEKT2t&#10;3I/j256vUTjPWDYj/O4KeQeZTVEsiBQP3LliSSe36/R6vUTnrjgFLhuYWwrDwHRAD5iD3ST3ANgT&#10;t7E9vZz1eov1LQVMzSTSFVMKmxDAN9Q7m/jz1erPXVlfiNCxZV8pUAGuu62pP0/qeer1BxX0WKVK&#10;/L4fKqKGBe4vuHjpfw56vVOwlo6auklrX8yyeWAAbC5009ov356vVJCwU8joknmgMLggAgE6HT2c&#10;9XqTmMYglDIZY7o5cKzi+ig6fUR3/jz1epWYdTviBSlpBv3G1zdh30J1vpz1epYZvwBsBgGH1P6R&#10;Z4lLMugIOoWx108fy56vUh4Jp1pnpUUFG2gBtCoB1INidBz1eqFVwxtMaYpsYC9/bbsb89Xq4SwR&#10;hDL8wd7DWxvax0t+3nq9Uam3Te9LKfMJIAJGuv389XqlRpJBC6VbgH3gGB+zrprf2c9Xqh4ijJDc&#10;+4Tf3gLge06c9XqdTh9TiuGtMKcy7UV32KNF7anSwJ018eer1cMNnopX86SIxpGF7kXvbx1OnPV6&#10;mfFTTpKpqWWMFjtZSTcXuBYX+v4c9XqdKqBVQvRFRuQ2t7Rrr8eer1YqJneRvmhp5ev/ABIajT4n&#10;nq9WKlhNLSy0iMWka7g9iN39HPV6uqaKUszhS0rgBiLaKL6nnq9UWSOKqaWpiW3lKA6ka3J7n9g5&#10;6vU54VU0syyrssEupABvcjTT489XqxxxTVlRLTxBjsAC3+Ps+jx56vVhxbLsEiU6SSXljO/cSBqP&#10;aBYWPPV6uoqeomZamGotsYq8ZAswvoR4jT+7nq9UeWGCMt8+u6OI7hY67e5Itr37c9Xq50uN0tWJ&#10;KuZPJpwPdLG24eGmljfnq9XKs+deCOHDRZ3IdbHUL4i59vhfnq9XqdXEzGqYMVttDAanUjT2jnq9&#10;XUU0sdZF8gNCrKwsbC5729t+er1PM1RRYbhElREn6JLlybbixPvH6zz1epNU9VXyyeZCt0dgW1G4&#10;C+gt7PE/Vz1ep8irJZ45JodJI7g3tqB+Wvbnq9XOOQeYN7Bdqqxve2pva3PV6otFjUVZXT1UrM0X&#10;mCONVWwBB1tcc9Xqe9WQ0EhBMm5iSLFQfYR7eer1cRWSPUCByDqFtbQXBtpz1eqcs9G8Ox1F7620&#10;1HPV6sEpairowpAiZVKpa2o8b9rEfrrz1erDUXlqIvIG5lDbvpvrfnq9TpDQpVSiezxkkabrgi1t&#10;LG3fnq9XGOi2UMtAl0F2sfgdSB4/Rz1epvmpqumqEprhwE/eAJ/1SOer1YhTJWVDK6h5HQorgDcA&#10;Dc62056vU4yw4nQVFP8ANi4N13aEGwuCSNNeer1SpZpryRzbV3ghWHtPjz1erghiciABT2BI9oHe&#10;/fnq9T/GIY0aOG7BW2gjw7m+v6/Vz1eqHPWVNVAiSv7y+6txY6H6PHnq9UecS1MAjBXbExFrWYt3&#10;+i3PV6oNS9XLMZQL7wu9LaAD2eGvPV6siQ06VCgObyDsCBe2ttR4c9XqhThZhJM/u+YCCfo8B8ee&#10;r1ckrXpwAhX3QbrYE3tob30+HPV6vYJPURUUodN8k4vLbS4Jv427aDnq9TtTViFhSVIuEYAAe32/&#10;Vz1erKJHjrfKuLMTdv2/Ajnq9UJpsNjq5qaeS06BXdAD9k9je1rH6+er1QZaqKonakq4tiqNG7g2&#10;7WPtvz1epglhiNKIbbyrEfXf8+/PV6o8uINAiQyOrBQQynQm1zYe089Xq7oXlarSskP+jtE1k0BL&#10;k6G3wH6nnq9Uqll8uj8qJw5VmN/b7dfh256vVn8xkiDmQMTbv3Bv2Hs56vVjoKarrJGlbS494EaE&#10;Xvca89XqS2I0ryTMraSqzBH0vtvoLXPh/TYduer1OO6I1tKI5tqu2xjcHdYG9j4Hnq9TjHTv58nk&#10;NoC1xfwOv589XqVmG1WxY0YgqR9o62Hjz1eqc1XHBMruoaPWxFuxPs789XqlNOUiapkv5YcFQfh2&#10;uPhz1erkZnKJMg02ksTz1ep3wpHpUMqhWs1xfvY9+/PV6sWPwQL53l/ZlKnePZfUey/PV6gTzRSC&#10;ppGpIQI4iwNyAexJPx56vUFcKRVNcugY7vfBOja+H0Dnq9ShpK+hGLyjDYHSna5CMwba1vet7AfD&#10;9vfnq9T9T45TmSGOJdWujjbaxGq6nTX4c9XqXFJX1nyuxmW8wB0ABXQfC556vUIOXcSqCwpzTs0T&#10;G28Am5HfW/PV6h1yr8pUNLLGCAoUBmvoL+9cjU256vUMuEVEGIYPLX1jqAjqF3bQygE9rXO0gePb&#10;xtz1eounWiPDZ8VNZQ3WPUMP4218eer1FixiOskUfKENGWVghBvcX1JvpbTnq9TLMaqsJM5G6JiG&#10;F9CPYLaG3fnq9WNvNjqjUFR5bgKNBe3b+3nq9TUcRmxJmw+In9GXj0sNtvZ/Zz1eqWmG1Sx2jHvr&#10;tY7gLuB3HfQkc9XqVeHGKRjM1lQj3UNrA+wfRz1eoxfS2phjr4KePQjTbe17jWxOn0c9XqF3FJJy&#10;Vh2kI5JXTsvsOnf4Hnq9TJhU5Sslq5CImkbbY+Btp/f/AEc9XqX+ERUL0g+blIleYb107jQG/sPP&#10;V6l5l/E6J8z7541EqMUDGxB00NvEHnq9StxGoM0UtU8xYGWx22CldR21Onx56vUMeQMShajhlmsE&#10;DeVqADtFxe/06W56vUr+slXhBwlJ4GKbF23MbKrD6SLH289XqI1iNbguITSxmWzqSVGhKgdmtodT&#10;z1eoacp1OXKrCI8OnPmOipZxbcN1/DuPafZ9fPV6hkqsHwRsClhqlTyraAhSWJU22m3s8eer1Esz&#10;zh+GYYjzK24TPZ9gFwALeI7jtz1eosGM4hTxVL0b3KRahb2Nr+Px56vUE1XSVdbU+XU6hSzFR2K3&#10;JBP1c9XqnUdE3krNBYxyAhh4kD2j489Xqc6KMqvyY9121It+77Oer1O1P5tb/o8kiRKLAGx7D2/H&#10;nq9TkKa9C1PIAY1QlW7Ei/tI/jz1eoMMVQQozSC4B0U2J79r9jz1eoK8zVeJYdiC1VO1oGsCQpFr&#10;23Wvoeer1K/L1NSmCGoeMF1YMCRe47a/SOer1Drg1KtNVMzEBNu8LYWOnb+nnq9SjNDNUO8k8QCH&#10;b5YAH7Pbz1epXYHQLSQreUqDckAfatcgH2W/u56vU+7JZCJ3kYUup1RhbQ2vcA/C3089XqDHEcVq&#10;pplhoD+jBbcAdX10t9Hh4c9XqVGXpjVzotETHdikjE2HvHbqewt4k+Hfnq9UzHsBxTLeJT0cpin+&#10;UlMbtBOkwDX12uhKkG97gkHwNuer1NlfIywSV1Q+1IgCxtrbUd/p7nnq9QXYpiEVVN5M8d12lvC1&#10;gPH6T9/8fV6kvJmNKio+TplKhtpF/hpbnq9UmtmrqqhjgcKBEzsLKLkm3j30tp9/t56vV6jqJhVh&#10;ZFKllFx4aeNxprz1epUQzVc7CSFlDG1rC5B8NOer1ClkPH/5VWfJ1crEyN9tuyke2wHj256vUcbA&#10;IYcapGV9sskYAZABdi3Zzr7O1uer1MmN9NMFjmSRWEYqH3KSoG5lHvC/tAHh4c9XqA/OuTI4oFWG&#10;IOAzOSASWLG3f2/Tz1eoj2eMsSCsMs8O14nLKL2Fu1/q56vUAVdSSqJFlcGR2L2PsW4GvxHPV6me&#10;OEyMqLozMFA+nnq9WWojeKd1Zg3cEjsT8Oer1cAC0O829w29l/G3PV6pPlTTzkRnaWBfb4DxA1+H&#10;PV6o804Yq0Y2lVA/p56vVijiaUEILka/T8Lc9Xq6eN4m2SCx56vVlggFQyxqbHW9yB9B156vV6an&#10;MExi3htpsWW5A+8c9Xqy1Dw+Xtp9VLXN+9/6Oer1RFuhuw8CNfo56vVOXyqePRwzEgm2vt09njz1&#10;eqO7nyUQrb7R+Bv2+7nq9XoZZI1ZBazDxPs1HPV6ucLiaYGZjrox+HPV6lNBTmKnarUXWIIyA/vA&#10;GxA+Pfnq9T1R1U4Qy0zNAKhlYnQ7R2I18Dz1epW0VQUkUE7pFv77BSAO4JHx9vPV6pVRWeTTrUvt&#10;aQsNAAQxJtoNe3PV6sLzRRVXzkSbF1MhItY9vr56vVwpKmSOIMiliWYgA6Wvfnq9SvpJmq5pBWVB&#10;XcF2ox0GvZTa/PV6hCyzmKjwyrkFYCwQhYx3UEePb8+er1LmlxRKirSKsdd8l5dxuAoJ9vtA7Dx5&#10;6vU3YriMUUpMD7C5CgsL6nxI00PPV6mGjxmipY5UdrSXLLtuQbXFjr489XqY5cY+eDVTWSQHcyX0&#10;FtLA+N+er1YavF5CzQSPb9GdpWxGoIP1jnq9UOOvU0gC3C6ISQLga3Pe+nPV6uq84ZhtOpRxKrWB&#10;7jsb3+nnq9TYlbFUNtUbF7/E376/Dnq9Sqw/L9S8PzNMhcaoGIG7b428fjpz1eocMrem/qZm+emw&#10;7LuET1ZmkjcEKF90kanda9h356vUOWZfRLnrL0sjYhRshjG0EFSCWG46A3Nu33+PPV6gwf0v4jhd&#10;JLWSUjhGJLEqSx01Y31Fuw/oHPV6uWH9CcMFIqw73apVlKqgG0hhrfbe5Hs1Pw789XqQE3S8Ul6e&#10;D37z2uDc2uRY+HPV6mHEulTrLIyybdzqVUg2AJsewJ+vnq9TQ+RFbcadNyE28fZ3Atew9vPV6m7E&#10;sjzR0KPSqXsTvDC4Fj2Hft356vU31uVA8jR0cZkJCjTsCQLn2G3PV6n7A8i1eI1Eny7e6u2NtDcE&#10;i3h+enPV6lanTWsiSKOSEiRSfd7XPiT9I/Xvz1epVYb0vxlqqF0hIViRp7T2Ht09vPV6hGwj07V2&#10;KhKxEIZCd5sbgk/ZB1uPEk89XqEit9L2NVgFBSK8btclwB71hre4I17fdz1ep2w70W5hp8FcSoI5&#10;SLsZFuSD4XuLHvpb6uer1F+6hemLGsrwxGhpmmRySBELkkaajQaG4Gtuer1AlWdJcy0sUtZW0MsW&#10;9jeORRcldAbgka20/Pnq9QcVeC11PUeTYx2ubG4tr2I/X7uer1KrDsj47iqJiooWZGIU2AA92+p/&#10;p56vUmcVyPjj+ZTpE/mmZSGUEgAG2wWGmnPV6lRBk3OMFVBD/KW+XIfzZgdV77dLHQ+3w56vUJeU&#10;+gnUTHI38nCmBf7Avcse/u3A7/Dnq9Qq4B6Uc4Y00S1VFUQMwZZFMZ01uTcG/PV6n2h9EfUqeqlh&#10;w8krNcCORCSFGpsfC/t+889XqjweijPsUm+qjdlNwvcKPC5A94256vUksw+nDqRlBpFxSGyMV8sB&#10;CCw/xaj7zb289XqDSDJGaWw6raPC5xPCbBnUhTZrEg+On6jnq9SJxnDMWj2vV3G64AK66aEc9XqW&#10;/S7p9VZiqHRFO4bttiRe+muvPV6j09KvRVnvNOIRyJTGKUudp3MAU+yd1tL89XqsWyJ+HE9LXUVX&#10;jhQxF7OFtqLEkHcAfpI56vUN+bvQLk3aWoIURbAONoB7fwP3/fz1eopHWz0MyxZOMtDDtWGUFdoB&#10;CrcAbvdvbX9b89XqI4fQ/wBSKiKXEoo90avtAMRUn2qp3am2ugP5jnq9QNYj6aepr1z0WG4TUVcC&#10;nZtRLlTfUte1gT93PV6lTUelzqjFHDNLh00SOpRo1jL2I7aroLXvz1eoCMdw3MWXcUqsKqKCZDGG&#10;VHkHuk9i24eA789XqwxM5wuCli2muqDYLuBYDW+nx/Xvz1ep7wqmqKdnZVM0sAAZCL2JHibWHPV6&#10;hDwPKGMZgpwqRSRSMtxcECwPgRpqPHvz1epfvk3HKOmEJhfYgKAgFiD4kjQnX489XqcMu0tfS1rN&#10;GjGEqFYKhJ3WsWZQL/rrz1eoYsrwYlX/ACtNBI0V2AdSCGZVJALAi4v9HPV6jKZE6I4hmjF4qetj&#10;3xyWYWUG1yNwJt8L689XqsM6O+j3Jv8APYKrFKcSohYOh95SL2Bttt2+nx56vVbf0r6b5ZylgK4J&#10;hNKkFOpVfdUaBb7Rcd+/j7fjz1eoUIqJ3KxQ7YwhI7dgL89XqXFFXNTYYoUgtGRextYc9XqUWGGX&#10;zPMqVC77EnUkk9vr7c9XqWyY5DTUwgaUEkEhbEED289XqeYcckjK+bIQzqAhvqTbtz1ep8ONSy0Q&#10;QG7Ky+N7jW/PV6kjjdem75kLoLbrbSb/AAPPV6khiGYJYaGRXB13ewgAf0fDnq9QfxYzVvLPOjEs&#10;FUgG9iDz1ernh2cquHEllY2YgLr9lde+h56vUbzCKkVlNDURy3uq3OoBNv289XqWuJ4HSYtQFmS7&#10;jXQA89Xqp9/Ep9NmNde+l0+AZeg8uvpryQSmMNtKnUWNhqDYi+oNgdeer1aSPXnozmTpRm+TJ+bt&#10;4qot1l0AJUAaAHwBva9+er1A3XYhEI1qIrRzkKoYjvoRqB489XqYxilHNI9VTgMUUJIWUXUnS4Pf&#10;w56vVAmjmjVK+NCbHYdBqv8Ai+rnq9TaKsSuackGTczKCBYkDQey/hz1erGKWqKl5iLySAECw23H&#10;32+jnq9WCqSKoimpqWyIsiglrXuLaC+ljz1epuglhaqmo/MAaRdxUdwoBt9Z7c9Xq50ctBBUM+0X&#10;VQNw7n2D6/Hnq9Tth2FYXVwXpamOjkWQs/mKzByb+6NoOo73PPV6mGWGaCpErSpUbGLLsvbbroQR&#10;z1eqR8150TUwBWMgm2lhc3NvG3PV6pklTSy0iNSE+bEvhaxa/wBn46fRz1eqF81U1CNh0KJG5Jcf&#10;vE+3X9ngOer1ccNQ1aSjbeWIWVrnbfvf6uer1dCWvqZDR1aBdm0WVr9z31H5c9XqmUtJHTV7TGWR&#10;w4VQrNobXJ9hHbnq9UipgpYkkqDL786swQ6+FrA99Oer1RqR1aqVTGI41jX3m1DMQSQPo+72c9Xq&#10;lU/zMruI5DbcyBrCwFtCR7Phz1eqbNiOHwK8RBm2KTdB3bsbkdtf289XqgAy1k1OX2gx++40uygd&#10;r89XqcJTHUM1TEwSmqGGxNTtIPYXufEXv9fPV6m2Cl8pno5dyLIboLEkkm9h4jXsOer1PlBULEJo&#10;qgCQttUAWuQDoAfA356vViqoZcPo1qIUY/MP+kS4BGve97aj2a89XqbTSGpoW8u5cuQpv2uT3sbX&#10;56vV3iNBUU6wKVeONbFmYWU2H7t+/PV6nfBlFTSPR7QXcn3gST5Za5B8O3PV6muGlgwurkelWSRp&#10;nY2Ykgewantz1eqPilGtbFGsrCFomLWU6G9hc+Onh4ePPV6s2DVcVLVNKwDpGWVTYHcRqLi9tfHv&#10;z1erjVq9UTJUlY4hvYL4XBv3va/sH0+HPV6pG9qqgkaIANICp9vbvbvz1epsxmGSmo4zTSu28oiH&#10;/CWte+nYf289XqYvkKypw55d4uhs3iG11J+J56vVBq2xI11JHQ1CrCj7nRlJBSxW3s7kd9Oer1Ly&#10;keWWJZKsLLJIdqqqhQNhsCANNfz8eer1KyVRLAkbN+kBW4AFtdLH6Oer1RKqrpcGo2o6ONXLOAWC&#10;2K+IOuunb4c9Xqd8C2hZK2rqxJItgNviSLm4Otifibe3nq9QhYNH8sHqAu3zFOq6kg6n4g89XqH/&#10;AAjE5JaeKgnVZHYBwwAuB9P6/nz1eoxOWZVcR00Q3WNgfG5Fjr307gfTz1eow/TUT0+JCKsBVVL6&#10;kaHvofjfWx56vUJ2YcKppMttHI6eZIdzk3IFveW3xF+er1VndTp6qjzHGisJUVm3hvFCDoDpY3+m&#10;/a3jz1epGYbQGrr5cRrqoRxO1hGiDaFC7QPgSe5HfW/PV6lllvLMsuGtiEatKu6QbCDqLkGx1tYj&#10;T4c9XqcsbwmnnjiLx+/ALKEX963e+na9r/Tz1eoIcRw+Skq/KgZTK6AENdiQG1PwPPV6omLzLSUS&#10;ph42qpLsO+4kAWA7gD+H0c9XqL5m2ocO1af0du+4XF/q7A/Hw56vUF2KxU2JbqsqAp2MgU3BJGtr&#10;37356vUngZMPKqygsLrusdG7C3PV6hfyNX4q006k+dGVayuoJDWsFU6EWPtN9fYRz1eo1lHPilJh&#10;Zq7g+UwG090VvA38B8eer1I+tp5amilqaKSMuCJPLsQWBGhUgWsb3B56vUrsv4TTTZahxmaXbUTS&#10;7XjW5YBLG7aWsx00udDoNOer1DPSw0VHhgmppACzKWDEAAAagE9xz1eqJniplXD4aamXzHYE2WxA&#10;svvMfgBrz1eopWd6VaeWF3cSwsGVgQoKlfiLW156vUFSVFRi8LQ07qJ4WARtBe1zbXueer1JjHMU&#10;qqwK0oVH3FYQVHvMCe/0Dnq9SIFJiGHJNMGLhdtreJJIYG57c9XqzLSmSY0cM7r7oZgLEa6kA28f&#10;G30+3nq9XGmhVXknkG0qxO617+FvG49vPV6u6GCqbGPc/RU5RwWBt71tD4c9Xq50iRAR4niLhyrC&#10;+l7MDoAToQfHnq9UKWpjV52VrVD/AGf8IvrqB3HPV6pTyRxJGzR7Zj7jaj3SPZ7Qe/PV6s6z4pVp&#10;s8wLHGysRt1Nu1jpbsL6Hnq9T82J0z0T/N28wkNewFh999fhz1eqLGTURHEZLIgsACCL63Jueer1&#10;T0qUqzHFUMS8ZYLb/Be4+o89XqgpPHFHOaaMKodd+8Ai2tyb6fRz1eqZWytPJFVxsGkS1iVuVW+m&#10;h9vPV6ueFebQpWCqMExqXLKXiBddDYhjqCPCxsPDxv6vU2x4Sk0xcuNxRjoPade/t56vVFlhp6qM&#10;0tKNU0cAHuO4HPV6si4TNPSz4hBG6wQoEZhcCNQACSewvcd/hz1erPDSVslMvlWVoyFsRffcWAHx&#10;+nnq9XKlozRVO0vsViC6nwcXBGot218eer1RZqaM4i60w8ohxuY3IYAXBIvbXnq9XF0hNRLVq4CS&#10;+WyjwFj2t8fHx+PPV6o9MrGeWKT9JGSWUhb7u/uAC/1/Dnq9WQVM9RNHURMojjsEiC7SLAjU9vo0&#10;056vU6IrVdLLVyBo2jsG3MDc+3v2tz1epuw6ilq52ejZmu4GxTfuLjaL+Ht56vUt0Y4XRfNSN70h&#10;O5bEmymx1AIF+1u/PV6uEqCqJrFdoSpVkIsC2hJBBGoI0P8AH2er1N09aGDzLuG0AEA92bQ6fH4c&#10;9Xqc6PNeLYLO9QsQs6xxgs591QbEqtiL28fHseer1LqOsFZVedW1H6Pbt2AaPcgg3tcEfd9PPV6n&#10;6pMeJNDNA5B8t12kaXGhN9Bz1epPVszzGNK5Y2dLRJtQDw8bdzz1epKTUE0kplgURuttQLE20K/W&#10;O556vU11lLNuDUECqXJVz43HidNQeer1Ty4KyYfVkKsaA7bD7R0AuAPp18fz9XqaKaqigrEaGMO9&#10;Ltici17jxa17n6eer1Zqengp7fNBSH3Mijw3MTa/fTnq9Sex7E3WGd6Smkszqga48ext30+u2nPV&#10;6sbVFPRTQui+exIdh2AUix+m3cfHnq9WWsmeXG/LhULE4js7gX1W9rXvpp9XPV6nrDZaQQ1NJibe&#10;+z2Tba/0e2xPPV6pFHWUWExyVOIRM+51j0IBBJ0voewHbnq9UkV22nqkjG7390ZOpKHxceBv7Db4&#10;+HPV6o0MLVcbVDfpZEG6wAsCDYC/hc+PPV6sGJlaaQ1CqrSLGCyqLguPAWGv7eer1MkGMVeKxS1s&#10;0RHm7dqvpYdjuB7WPh4ePPV6u2pRSJ51WEEa2A2gH3vYSL/r9PPV6kVmKuoZZXdYyjtcg6+N+/w+&#10;nnq9QUVCbsNNRX1Cq53C3gQD37Gxtz1eoHKqurY66WoQgqpEaD6D73PV6prRvWhJmjSOouwi97Rr&#10;3OuvcDw/t56vVkesmWWGGsRUkDam1/dAsbHwJJ789XqXtMY9o8uNURR7rA3vYdiO3PV6o1POJpv0&#10;jjzLltlh9jsCPH6+er1ONofImpyLra7ML/x8Oer1ZaN5ZKfzGse6geFj3HPV6pnzKUr/ACcdtxW4&#10;U+AH5d+er1QcLknSFZSAXewNhpc/aIvra/bnq9U0SrS3acbCTsWw7nwvz1ep2hxGup6xauhKrtQp&#10;fude9vp56vVJWrrpySumq3tY+Psvz1erG3mMTLf/ACrncAb6fHxHPV6myCrpjK6r74voBp28Po56&#10;vU/CrpqmIqIfKsCCSRbQeAH7eer1R49tRTHet9dLm1h4c9XqfMNww11MqD3f0m0ADQ29v0c9XqEn&#10;I+TJa7FY61oj5UG9DcaDab/Xfw56vUbfBcDoJsKjxKiZhNNu0CldAdbhhfT4gc9XqVuXPNSvSQF1&#10;8ouju1juFiLsB2uddBz1eowGU62n+XNJVkCNlBbatjoQdPpHiLc9XqO9076i4xgeJ00uF+9FsjiQ&#10;sLgC+oYaj4a89Xqtg6LZuVhT/NSKqlFY2bRCT7NPr56vUcGPHIqqmSKEWDksJNpIBBA+OhHs56vU&#10;Hmcsvx4s/kkA/MEbAuhAUg+Pa5056vUAM8UVPmJsMeQF6YqpcAEAM2ovfnq9Qg4DiNTBOlHToXhC&#10;sxaQneCNRb6b/Vpz1eoaMBxSSemNS8ih1YXVr+Fxfnq9QaddsOpMeyRMsXvySRv7umjEkad7am/3&#10;89Xq04fVjlLFMr5lqo4Vjdyzx2eJHAa4JsGBGnt9tvo56vVXulJiGFRO0k3mOXYgMANWsSosBoP7&#10;tOer1TYt1TMyQBgLE97AW1Jv8eer1CzhWFShIiAFUBSzHwJ7i/fnq9SwwDDZTUusoZ1IOrakC9ib&#10;3vrf6hz1eqUKGko5amodTq5bcNdN2pJ156vVPyzmelwbF/mIXVVD7nZARuuNST7bAa+wfDnq9RyM&#10;t9bMv1lNFRPKiXUXAYnW2t+w1J156vUWHrLjOGZkqJvJmQjQqAO5U62axBHc29v0c9XqqlzjSYZB&#10;ilfVqDMu47Y7XsQSNPpH6689XqBMGTzXVImUSMLkg6EG5/Xvz1epbUWY2jjFLDEESLcXII3Eakd/&#10;adOer1KPCsahroli7WswJ0La2AA8eer1KeyVUsdOrFkB97abEAG4H0Hnq9WZBDKpilsVFgdpvYH2&#10;2HPV6miqrKCiZRC7RrG237JuxY+7qfA/R9Yseer1NyVEnmmuIsiblIvcd7Ht8eer1Gz6A1tRTYlh&#10;89QqrGrbmuddR2AIHb9Rz1erYn6KY1WUmHiPCizQqAzDtYvpc256vUdDLGOYyA6zRujINwkuoDKR&#10;9m2puPj7Rz1eqRjmdoaWqjgnYq0ihlQEWZQfZt56vVA/zwYPRQGVCyyh2ZogCQNLaN+vjz1epghz&#10;+ucsYgpKR2D1UqhtwNoyO1/h+fPV6h0z301o4em/kIElOwb5IrKSSfhqbX7nnq9VBvqj6U0mMYPV&#10;+RHvmjSQCe1zbaQLAm2p7/x789Xq12OpWX5Mv5iOH1kflmOyuSPEe9YeGvPV6oOWKgQ15q8PcIkh&#10;VWQ6+N9CT7eer1HVyPhkuYYFomDBn22ZfDS/xFj489XqN/kf0wZgzDW0tYYFkqKgJHcG+ntvawIH&#10;j9PPV6rMsp+lzKmCYG9NVRiQ0iC7EC8ht7wJK3tfsD2017k+r1AZjPQrKlFmyOrmpyFZykce4FCw&#10;u1wPEC3h4c9XqX1FkrCqGjWKOENIwkHwVT4Cx0GnYfs56vU8YZRRRIMMo4hIEQBO97+36ASeer1G&#10;P6Y5Vxuky/8ALYswknjZ9zBLIUY+4oUXN1Xub6nUAduer1D/AE2RFw8UdXTyBY41uUUEBywuGYH9&#10;4duer1KTEIsPoqQJVApMGFpF2rcED3iPuGnPV6gzzj1VyzgG/DKetb5pVFkQg2JGhbwF/v1v8eer&#10;1V09Y/VHX4dhktKJN7QSAndITtGl2tpoSe1zz1equjqF1szRmStZKyoDpUAsI7k2JJs7Am9x20t+&#10;d+er1NGGZ6lxVViVijQ3Qgm6ltLWv/H9vPV6jGdHsUkraqOJR7qMWa3c9xr28fA89XqP/krDTXLF&#10;LTExyLZzcm5K9vh28L89XqOP0+raShpqq5aSV1SSFe5JB1A8O/8ADnq9RqsDnpA0dTXoWqbDcLmy&#10;3Hsva+v8Phz1epZFoK2lRYYwo973mJAJ7X+n+nnq9TJSJ8w0SzeWlQisrAgWZh2b6xbtz1epKYnS&#10;0vlSpXSBjMV2gAkgj9h56vUF9TCKZqwwxfpwhcXJ2hTcBj+v8eer1B3WYvUUOHJT0kYllZbOxVQS&#10;T2Y2Xnq9SKGL1MU8U2IOopzYyhrEhr+HfTS/189Xqb66ofGMWbBcEkBVg2hJILE/unb3H8Oer1K4&#10;0kOF0lNGkayT0qOjsCAQPE38bHt9XPV6krX1OJyYjElFIyNGN0jjuAdfAEnT4c9Xq9mnMsuLVSDC&#10;tqsIwG1uoKsLuR3tp4e3nq9Rdc9VkIqWiw6oMkkzNJJo1hf9xfd7c9XqQMy1SmOIOZASCL2JAv8A&#10;XbX9e/PV6llQTUcTQIiIQrXMpUXEgUqf3dQeer1GyyCtXitCi07+VLHujFjYOpB7drG/7Oer1Gay&#10;lllpsNkpZ1DPGE2s1i2+/wBrQnx156vULVNhzUVN5IRp3XQyWsDckG2p7D9nPV6osdHPTQvHUQ71&#10;c70NrAL2+IB56vVzqZoI2EBVXGh0sW9h+Gunbnq9TVXz0op3mniUKDYdrk/D+GnPV6ktVUk09YK+&#10;mhZVFgdRqCb2A11Hf6+er1T5VqY9tTTWdpdGRrCxX7N/Zfnq9WajnkJeqxSFIqhnAZb7lF7/AGbq&#10;Lj6uer1canBaJg+JSSCO5Kso7EjsR/Tz1eqGZ4KqCSCCG7BWDEmygHTcfhYc9XqgQ07UWG/IRgCI&#10;l9zhbAELoAb9u3PV6hDyzUo2AVGE1yCQgIVAuCWHaw2+F++nPV6smToJFxmejqFZxUFiFOpUD2ew&#10;m3cc9XqPp6ZuhGJZnzLBmeYWokvo1rbg32ATbnq9VlOP5SioJ9kQT9GCCQABpb9njz1eovXUmjm+&#10;fhujCBxsZ9LAm1j9/wDHnq9ReOsOUswYjgEdVhriT5Uag6EID37nU89XqC30/wCaM2T5qagkikig&#10;UOhW4Kq1+9yASNDr8eer1WaUtTjGAQ+diA3QSC6nUm17DS3t+PPV6ueIYhS45Cqix339gIPs/v56&#10;vUUDrFkDFsvYxFm3AJP0cbhpACSbeIC+w3/jz1eot2Z4cQzTQTVENo55DsDH2X1+H3c9XqAXNGQ6&#10;wVUMtarulKGW6FlDAgC9wQbjTnq9Ssytnebp0aaLBauaeOSxmjlkZgq66C9yDp7Oer1OmYerUmbq&#10;U+ZGYQGdg9xtJ9nt7WNj7eer1AzjGYKmmpWkuSrbfL8sbjuPtHb29/p56vUDOcK6nqah4MSUjywj&#10;XACh2t7Ba9uer1M+G5onwmVcTpmZVRkjBAsd1r7jbU/T7eer1G8y51Qiz0FU7fPhQ3LEGw0vpYeI&#10;56vUA3VKGHFsWgrKHY3k7i5Qale9vuHPV6i2ZtytheIZfjzGIliaWdUikcjdcnwHiDft9HPV6nST&#10;A3hy+IaC8jxrcvZbsqj7A9oNv6Oer1AfmakxVqOHFYqVo5Khl3xspGw+F/aAfH4/Dnq9QxdCUw1p&#10;iMUCzl1AuFDbCvtv4E6afHnq9SspKHyMytTinA8yQyLYAC9za/wA56vU+VuLfKRQRU6fpiW0LABf&#10;7Drbnq9TvhPUapo6aHCagk2SQz+9tVRcm5PiCLi456vUuqXFJ56P5vDnV1j2sF1AANz+Vh9/PV6g&#10;6zZidXiGHS0tVTrBMykrJIA6E21/dBIHst489XqBHGuimF50wsS4Y0VNUrEAJWuQxI7kaakm/wCp&#10;56vUWbHujXUbBa16/D6QzUTMVaaMXUPoL/X2056vV3k7Hsz9NsUlqKmJnSY7GBsBGACSQD4HT26/&#10;C/PV6ji5S6i4FmDL8WE+asMsgXfKNqkgEXA93v4E/E89Xqn1+J4mzmnrlDIrusLA6G2oYn6Oer1S&#10;/LaeplqKXYRU05DhrtdwLgJfs2794eAI56vUj4cYxLDpKSllkcoljtBGwDu31g/x+PPV6lRikuD1&#10;eDHFJFeodH3MFBIVgdCfd/U256vUlYOrVRhQqZKiIIhCj7QG0a6m/b2fdz1eoc6uZarAKKrpZb70&#10;MpF77WNri47gjXnq9QQdQMAwjqbgk2WMdkW52tG5RmbcOwGnt/Zrz1eoF+gefsc6CdQyj1U3kuZE&#10;QlSpXboABpcX1J7j+Pq9Wwn0g6oZS62ZQOEYuyT1Eg2a2ve32je/5c9XqrO9Wno8wOPFKrMGUYQl&#10;UI3KbGN3Ps3drX56vVSJm+iqsv1dVh7sFqojtZC+4Kb+/e1xca2H6j1eqPlqKEtOsbqA2qAjW17+&#10;PtHPV6uWV5anB82yw445ipRIPILaAn7Qvf49hz1eo73SvqVPS1FRh9XEs0URusrE9mF7Dtpf7vq5&#10;6vUpc5GppHfE8A3Mk5YqI+wJv3IOg+/nq9QC5kgqoJhIytJPsWTb3Ae+tvr8eer1BBiNW+HVnzmI&#10;jyJNWuDcEsSSCNvhz1eoyfp/xnB6LFYxWSNFJKw/SgbtrKGK2Gne/f489XqOJm/LGEeW1fU1Ihea&#10;FrM4uZGZfYPafyvz1eqvPFHqKXElLWMqEhkXUKT2C9tL6356vUcHonm6ikZsGkjLvUoqtIAGswNj&#10;p7LnXnq9Sk605Mp8WydieEmB1HlyhJFQ2BHvD3tunsv9Ps56vVT/ANIMzSUOf67LZiUolklC62Ys&#10;UNie1iO/PV6v/9CyPBKqcyRCoC74l02kEEA6k/w56vUY/JuLTzQIqe6jbba2Juf1056vUMHU/B6b&#10;MOVZ8Jf9Kjoo1JIIPcDv489Xq1b/AFM5FgyPnauw+gG2zsd+2xLBzp9FrD6vq56vUVahSrlZKytU&#10;Id5AJuCbtoT9XPV6s+P0Z/mjVDxWpvMBVtpG5b697gEnw156vUno4NzviNE20RuFsQLtqDYX7H48&#10;9XqeqcYXiGMz4bQS+SIgWf23uTr28dNeer1Z56yRI6mWlsZFtb2Hb3J+N+w56vUhKPEYp68wTBnD&#10;XLXXaob4E6HT2fRz1epQ1l0gipFi3LGCVJsLbjp93PV6ocNViFDMflnIEpUFlsF0NiPgQOer1Tqm&#10;pkqoTRVEW9p9zGbxUpeyW+I1P9/PV6mzaY6PfUzBFKlgQDcA6gH2Ec9XqjUk1bJSQVptJECxDA3u&#10;17XJ9njrz1epwgpKmrVazciSxKC4NgSGJF7eOnPV6mmpw5oLTTnfACAr2A2gnxA7C/PV6ouMYaom&#10;SB18uNCru4NwB3U6dtdeer1P6UY9yZ5PMRGG8HQkm+t++g56vVJFPh5xFnAsIU17WcH2/Hw+/nq9&#10;TW9bQ/KTQwSbXbYRHawB/d+kfVz1epixaZ6+RMNrgNj7fMZe2uoA8frHPV6g3rcNAYw0kO+K9yw0&#10;+gfG3PV6u6rDKkVKYniI02lSq6DbcakDTtz1erPQtQYZ5Na7EpIWC7QTY30LAeA7f2c9Xqi1jYXB&#10;mqLFaxi0cg8vyyQFbbe5BJ0OnPV6kpV4XFWSVFQgjDxyl4rxhiBqAVJOhtpceF/Dnq9TchlfGvIB&#10;27owC/cXJ0sPA+F+er1YhLFBWS0NSincfdcAHcVNjc+0Edv7eer1OFNWPRU0sq7R5jgAAXIAOn58&#10;9XqiVtA8VatU/vbTYHX/AIkR37c9XqgDMohjjw+nUt75IS3uqR9Vjrz1erFU5rqobS1buSAxI3XU&#10;gElQBqL9hpz1ernLiVHj9OiywpStIVJ2XG8k63JJJNvD6Pp56vUvch4dLLXVVPAQsUzBA1gCi9ht&#10;W/7w1PfXx056vULeZsl0dPhUeE0aBJjIGaVQAVDC5N++trc9XqnDBJcvYVDWrcrIFBuouL6A/t+v&#10;nq9Tv0b6dY/iecGx52leONnDgtaJRowLKdLkaD9txb1eq7DoNhWHYdghxCSIM482yXsgupIZQLaq&#10;T4eI8e3PV6mmtzbXVubo8MkZTCG2MWW5F9QfhqL89Xqi5ixtIcRlhVLeVvEjkEKSftC4v3vfnq9W&#10;borHU1bVGLRSNTQrKyfLuqgEKT7yldbEC4F/HUA89XqGfMeYMHr8LanM4WdgD7+gJU6/eOwPPV6i&#10;dYrLhck5oVnDTz+Y+1SCVDEgX8RqLffz1eovnUQ02UH87E5UNOisNqX33cEXJ+v8teer1ELzrj6y&#10;h2w5diBlYE2BbQjsfgeer1FXzBW01XicnvnYjBmuLsJLagHxB56vUFWfoJqkqsZFira27tYG9ra+&#10;3Q9/r56vVxyxiqfKyIE2VAW1iosTb26aaXHPV6sCU0lDVmkh3MjEOASG7+8xJ1Nr9gOw056vUsco&#10;UZzViDME+y491bXDLoL66X9v189XqNlkfL+JUtdARGTBUOqTa/5PaD730Am2n3c9XqMhDS4dRFKW&#10;KQISkpkY3sCBtU38fbz1epG4lhUmJ0YqlZgocKwC7iVNxuIGo1t9XPV6hKyZgb0GETUqwbIpkZWO&#10;qkbrm+7uPha1uer1Iusw+TD8djLqoiZChLG5DKTs297gjx56vUoKevakZUnlDSQqXChbMCxtpbuC&#10;PHnq9UPDKrEJ5Jse2b4iLh2sQoBPt+Oljz1eoKet2ZlosDpsYlj3SfpBIFFmJYe6ARbXxudOer1V&#10;uVoxnHMypul3JDMxdWW9123G36D3N7d/o56vU7V81PhiljZ4VI+ybG5Gp0udDpz1eqBU4hhuB0D1&#10;kMY3yKWaRRqL6dxbv7eer1AhiFfUY1UySVcpmRz7qMB+jH+FdPHxP93PV6nbBMIggl3zRlPBFtoC&#10;T497Ac9Xq44rXU3kPHMAGcspMZuNNDqNNT356vVmwWCrp9vy4srqSV8bge3wvz1epbDzzTFJWO6N&#10;lZRpe9r6Hnq9WbAKOCrrjiU675HIVwW0F9b2Ps56vUx5jw2oShlwwQrs3m+zWwJvc3Ntb89XqPn6&#10;dqWmocs002HUIaARG6oBYsD9qxI9v6356vUx53qZHxzEgJwsUbjQEb1U+8DtN9T/AA56vUUXq9NQ&#10;1eX0o6mdmVpGdGU7WOtgWIsdfj9Nuer1FMigrarHY8NIvF7tlHdtde/6+PPV6j30EVLTU8OFxxBV&#10;pkW7MSfeA7A/Dnq9Q0YPii4iUro1MvkputcBQy6Em5A7c9XqEnKtViFZikGHYoy/LzB5A5F9iXsT&#10;7t+172te3Ya3Pq9QGdSa+plqqrC0qFqII5Btk2kLYHsCQCCPbb+PPV6gWocOevxuZIIBJddu8mxD&#10;W90qDoQfEjtbx56vUqs3x0uG4PTxUbhqjyiJYwTcsWtp31tp4c9XqBHDaM1mM0bVKkvHIjAd7sG9&#10;0sO1geer1WLYNhOKy5Zq8SZ4904WS5bcA5HsBBtfW1/6eer1FYzpi8zY5D85Oks6JsuilRbUnvcX&#10;/t56vUEeJ16pP5AYMp3eNxceHhqOer1MsxfDMKlFIA7MTr3IZu4PY2Hhr+XPV6mnGfl6qkhVL74r&#10;Fr20NtdPjz1eoP8AMNPURlHRO5Xt7CL3I7D9Tz1eqflunjarE6pcKfeUi/0WHwOvPV6jLJhWFfym&#10;mragSO8h2EA223HusR2se31eznq9TDiCph1FUSTQgrPuuxvoqjQg6eHPV6g5fCsJpqmGZKY/Myg2&#10;YsAANCCRbuR7Dz1epTw1mFwxmrxOQvKLqUYe6NTYjwP9P0c9XqE3pdVpiWZ4Y4tqxF0RSADcX7DQ&#10;i3t56vVabQxUMWFU01RtELBVZQLAED46kW056vUIlNEXwpZolFmcbFIsAdQSPaNvj9XgOer1C5lG&#10;SLF8FnpkdxDFdXAAuAAQPbpfTnq9QF4lIMJxuKipSAqOyuRdQCT3vb4c9XquA9JedlxLA4cLY+ZL&#10;C4uRYgG47e0f089XqOxm+kmqsn1kE1iWSQqADc6+3289XqoL6qYg9PmzEMFlDbRNYFbEG4ud1re3&#10;4/nbnq9SCyjSGqzbUyxSeWsaBl+yFJBIYX9vbnq9Sm613bp69TVxtGxFgd2lwh72te1j8Oer1Ur4&#10;vi08eMzVMmsYL9jchrEAHsbfD6NOer1HE6GZnosSy0sEdozSKF2tYbxYAAD229tvH6/V6hUqo6bE&#10;ENQUAipfcFwLliT72tybDTTnq9ULI+GTZfFK9VIsomkbzHsNQSWN++oGmnPV6jRdJ6umGbqmsMYF&#10;IiMXDX2n2Ofo+HPV6gv9WnSTEM4xviKQIjKjE+Utg4sNo+Fhbt8eer1UmV+CVVHi02F4rGYpqfut&#10;gLC5Ckd9f7eer1ZXSlQBali7AFQANBoddLaePPV6m6krZ8Jp6WfDT8zWFiDE9gLE9wbX9vPV6jX9&#10;D6gU2NRVQuLK9wG91f3iPC9iPHnq9VvvRrrVhdBDUSU1T5VT5Oy0b6sjaAae25BPs56vUT71j01T&#10;i6VWLYWBJUNLGd5NwwuN1rAn3Vv38eer1Vc4xQ1cmYaincXjVi6lmANrHQC/j7Oer1Q6DFKmWoXD&#10;5YSxBJBcXWPXS1xb489XqGDAK3EcVqovlZQYLFSwIuXBI2hR310Px0789XqFbK2En5MVOPU9RSCk&#10;maSK25GcsCCWAYF1PgrXA7gA689XqVKYdDOZ/kqZqenmcL76gFh4t3vr9A8Po56vVHTBqvDkqv6t&#10;oIZ7RqC1gqkEXNgQSQPAWv2vz1eoRhmGPB6ebEKqTfIwVTsBJIC6t999Oer1B7iQgzRLHiMTKqy2&#10;LkqBtQKCWNwLa6WGvt156vUE8+VaanxqaWkcN58h7AHtc3H0/Dnq9T6uAVcJj8lg0auxdRoT4knv&#10;Y256vVz/AJfVVFfHh8ag7FRrnuRfQdtb89XqU6QU2NY2ae9x7uh8WUhbC3st+p56vUJNNluhlp2R&#10;9tNFuEjkC5ZwLWYn4e3nq9QQYlh0eXc2074OSnmura3NyD9kDwB789XqFGaooMXoJ6enH21USE6k&#10;MPtW0Gmnbnq9QYT4FiEp/llOpakbf5dlN7m9gDcWtpz1epnykhwzGnw3HGE01OVRlYe8x7gkHQns&#10;Tb+znq9S3xTJdHjryzoCEszEA7WuNSAfYdBpz1epUYXmnDstZGXJ9LLeslmFS8jFiwjWwEYYiwFz&#10;qSSTpbseer1Cf09ipK1p6urqj5ujXuoCjuAp26i2p56vUq85xR4lhDieQEKjku2u7T3Tca3B56vV&#10;Xrj0tdUVk+HSbgZZQguQGsCLgd9GH1+zXnq9UODHjhhcVEK7Y22oHY6W090e22uvw+F/V6syYYMW&#10;q6ipQoqMgtGLa3F9Dob3/Xx56vU00uUp55qmnlIWRwSImFztvfde/jz1ep5yjkDEK+ueCaDXeFjF&#10;raHS4HPV6jPVHS6uyvSSRFCCgjBXb9pe97Dsb89XqUeX8t1GGj+bYbG5EzKjEA9z2+qwtz1eo5uU&#10;+m2JZkoIIIkVZ9j7t1ztUAEAWX96/b+nnq9Qa1np4zHgmNS1dLA532YsFBC97EAr2vrbnq9R1OlO&#10;VswYQtPLiriqZoVO5E2kkCx3aWJ+i2t/bz1eox2GYZiCw1S0cDMkinaUT3RYW1Pbvf8AUc9XqEPK&#10;1LU4XRxeam+oWxY6AXt3056vVKxXHKvHPMp6eIx2um1tATrr43Hbnq9XDDcApqjCy8JCyxIBdgFC&#10;t4gXW9uer1NOE1y4DVfNGS8txdluSG3aj6D256vVaJ0tzU2Y8LpEViWFy4PcAj3bn6Neer1GLw6t&#10;jZVjS3a3sIPbnq9SgqaRrCoUWftf4c9XqWOFQVyQoj2vbsL6X56vUTf8Q3DcNw3prT5gq4w3kuhU&#10;NqHfUADsLg6j6Oer1Ui4d6sqCjxMZZq6fygha5GwEBdLkAa/nz1eosXrRp8I6mZSjx3B1EaiJghs&#10;CGYkAi58D2/v56vVWdljrJlnphSplcU2+dA7eYoBAVRcqbCwJOoB+rnq9RSMUz/LnPHayrExZDNP&#10;JGjHsGYkD7u2vtt489XqF/pJm6CjienlCy7Cxso94ltAPe0vb2m3ttz1eo81RkHAc34LhooYw1RK&#10;DHO2gaMnvY97GwuRb9vPV6iidW/SLUz5nFXQSKy1O9ULlht2iwJsDYt3HPV6q2+smQJch429DAv6&#10;aNdrAnuQTcDW3189XqC3LtQK6AhowY7sCe4BHcfGx056vV3PlPGGrfPo4HkL7WCqPA6Na/PV6p1N&#10;kOtjZ5nKhXf/ACdjuuT91uer1c8cwaPCaf5O25WB9+2tz8eer1Bi2FVUpElS3tsLX7HxPx56vULX&#10;T7ApPmZKpYrRbTJKzmwVV/w6WufAdyeer1Qs/wCZWzBjM1QNscQOxAAPcUCy6aX/AGnvz1epEU1D&#10;5qWeZnka5DkjsDe1vj/dz1erFWS3+YmjG5kRbqf2fEc9XqTWJJNS0/mqLurAhlIABPcEf089XqiQ&#10;wRTVayTR3cp9sd7m+gtz1erpUkj2xOp0JsD3YD6eer1T53np4VcAqpNipBJI76D2+HPV6pS171e+&#10;aluiBdpsSND7R/Tz1er0NPJURrT06ELGB5jsR7ykagH2j6Oer1YsPk+Xw9xJH5aUzMZCRe0euv1/&#10;rrz1err56jelWuoo7+a+3SwuLX0B0vYc9Xq4VOJmhQU6R++66i4JJtoL6eOl+er1ZMKqd1JLWVgN&#10;2sq2IJDE+Pe4/Xw56vVJoZYqdxu3XmO0j46m4+Fteer1ZvMBkvAQTJcbCBcFb6k89Xqg00EsO6pm&#10;IWWR9zADvYaadzYDnq9Wd66eCIyRke8Q1wNbW1/p56vVKespBFG1LG0hKPcub20vr2789XqiQE1Y&#10;jmVBGshGtrD4jXvpz1erE8DirLopIX3QbgqQSO/c6W56vVyplp6h/lpEVmVgQhIIGp7D4d+er1T/&#10;AJiIyyLEL2C2OlrdgQfhz1erBLhzBxVIxsBZhqdbd/Hnq9TFT1LzYu9PJuWPaoV1U2LeILdrg9ue&#10;r1OUkr7I6aWJmjYENoCpsbi/xFr89XqlMQInpYyplKta2hv+7pft4c9Xq5mjeKZKF5QFSNZCb21P&#10;gT489XqyOHKU8yEDzSBf2AX7jvY89Xqk7/lKdUcKWkktcW1Ptt+fPV6m+sxB5GIQHc11DEEG9/4c&#10;9Xqy0cDy+Y5Yb7EjvYEaA89Xqb4/5vFHDHujlfcC++631+F/Dnq9T3VSSVVNHXPHtYbgYz9oBTYE&#10;eGvcfDnq9UMVLiL5inIVmJLA9zpa/wBfPV6lHhs00iLFTbtVC27H6vp56vVJKFqgSFvd23P/ABMe&#10;A/bz1eqDiVNPNUNLC598LY+wjQkn9fr56vVEEi01Qu1SrOuwkdrgm5Psvz1epvqJK6BZahrsiG20&#10;ezwI+rnq9XE4nK7pDCu+PbbcbaAHvz1ep+pY4QFmF1diNBr9/wBPPV6naSpWKKCPRffaTQ2Omh+J&#10;A+76+er1Rd0j1ymP27ja+o7XHPV6pNJeqieaLTaxB0s3w56vV3PMnygdWBsdra2JPhz1eqJ5tRPh&#10;+2NBtVypsBu172Nr6W56vVAnRtppor7SFXae/fUm/t56vU3baSF3V7JZtrWBJv4WPPV6pVLUGKAk&#10;ybH3XANu33c9XqnQKiSq82gOv0+0k/Dnq9UfEsTo6GkarrmKJIbIwUkj6fZz1erFWU6xKZC3vSIt&#10;ha5IIva/s8eer1ME0NZUyxoJNsKks3Y+92sTr256vV6tlagX5+Q7IoyhsNSWva5Hx56vVAbEVSQy&#10;pGG8xGJbudxPYeHb7vr56vV6sfEaKIz4bteSNSy3AIA8R7Oer1cRUyx0DSSuBLe24KB7pF+3bXse&#10;er1O1EsdZGhcbezMD4kdj8Ceer1TDL5I+U3EXsTodBfte99Oer1JzEZEpqiKdAWSoewbuRYEm99e&#10;/PV6sENP5od41Lb33JGwBKt428bWFxz1eqcmw0zPRFgoJQgix3Xtr4/Vz1eqdh0z0ZliqAWiSyxq&#10;p1vbW/h3056vUrIaiOGkCRpvlYkAd9p+Pw56vU90FOVYpibAxqjMPD3yL+I/Xw56vVLpnaTDEmrL&#10;Sq7EXUbfdPa4OtwO/PV6nqhhnnp5liUA9o33dhbuRz1epF4lV1zo1ErFgFBG7tuJ789XqDbGHqTR&#10;mjkk2yBSXaw7jwAOmuvPV6gmkoV2CRXAZi+h0+z+WvPV6pkJ2TiZNFkIva/+HX6NdOer1KDCK7fM&#10;gRBIJTuAII2lSdL2Nrd9eer1LGhr0ihE2IIokZ2VdQbAnsPq156vUJGWsRFGBaQ22stge5Ol+/hz&#10;1eoX6etOFYSEKs6ALu2j3mufu156vUOWUZqf5ExsvmKBvbabG1jYH6P18eer1Fz6h/MVdS71Fv0h&#10;c27e7c7Rb2jxJ789XqL6NkTBFcqfe90nt4XNrX56vVxq6SnloooVks6sQxAG47h3+rnq9UHDY1jp&#10;BKpAKF9T2KXIU21tz1epqHkVlXDUxqqSvJtsLai/c256vU8s0j1MjPfUhVI0Vfb38O3189XqcaKW&#10;masj94e6WFh2BA1+/nq9Q6ZJkimrYZpWCi5AsO3gDoeer1GNeP5im21ThYlsiyXG5msO+gH6/Dnq&#10;9SE+TXD8RWnZi0W4tuJvZge5P0aW+7nq9StoMTiEcsaBWZnYgkjcfYR/Ec9Xqd6b56ovW0aAs7Fi&#10;fEWFrAGw176nnq9QnNVDCMPWZAskm0NoASSBcCxNtfaeer1CJgFXLViOOM7lR1ewAAGoJBG3Sx09&#10;nPV6hlzviSZgylNhciFXjpmj7Agd3ve2lzz1eqmfMVdPgGOy1Tu0kZYjQkkLfQ2N+/8ADnq9Sqy1&#10;1bxSgnOJUsoAUruuCRtA+za/3/fz1eoVK31JTVFC1NM5Ie20RncBYdyLeHx/p56vUHmIdRDi0ixI&#10;zEL712tqT4ft56vUD+J17YjPLJf3gwIJ00Jta/PV6o+GRzvQvO+jhihuf3b2B+gjnq9SkSjkoEix&#10;Att0G0AA38ASLW1Pfnq9WfECaOoWoeO8kob3l0F76AAadr89XqbqWjnl+0RvdiBuvYX8SQL6c9Xq&#10;UVMC1K6VsZ3rdDY3FwdD9dvDnq9Qc5jhWV1rIxsMbFbfu3P9HPV6kJisElTEVcAhrKE7m47kHtY8&#10;9XqWmVsKUOEWX3msCgsQFvppbx+PPV6h0paWkG96lQB7qx7R7QLk89Xqfvk/l6VnpDvEbqjBjpr7&#10;Lez2j4c9XqnzVIoHeOM7Y5VXUC4RhodADp7eer1JDMWc8QxOKNBK4iIKG5729nx8eer1IXCauQyb&#10;lB8sE+/9B7W56vUMeXaeSGA1oN4wdwsANwvYjsbc9Xqaa2mE9YJEDDzGJcfZW500t3t7eer1MeM1&#10;NTQefQAgo3um97AW0Jvpz1eoL8UgqI2UysGDp7unY30PPV6m+mip2qZFCgGOwPtvb8+er1OGJYe7&#10;t5WHzsY2iUr4e8ftAaeH6nnq9WdIHhjjp7F5FYe98O1+er1LDDcKY4RJBMw80jRtAx1voRqD9HPV&#10;6p9K/kYrTwzKJBcKQ17MfA6WNwf1789XqNn04xwx4kEmHlqoIDC5uTpqTc6c9XqNZNlqPEqWjLyB&#10;hGTcHUgk6kE3NvDTnq9QR53y9DSM9PTxMtiU73XcfYfEHuLft56vUTXqjlaphp0mandGmVlLMhsN&#10;pAXsLage2556vUSDP2XYKBnExETEhlvYXsNQPq156vUEyLJSypOPeKNe3caHS/089Xq7dlFO36MA&#10;sbj2gHnq9XVRAolREIu4DH2a89XqwbpgBuNte576c9XqxlSrlfZz1epyghqIIDOoPsOhtb26ez9f&#10;Hnq9UeoBk2TsrbT3P5aeznq9XcKxPUNGo3Brhb/lz1erF5QARozctpYj6uer1ZTTvHU+U/uldRe3&#10;PV6sbKjys8A3KDezaaffz1ergFMp3nS51PgOer1d/MSAowPvR6KdLW+jnq9WULG8ju4O0Ak9u/PV&#10;6uEEhp3Eii5a9gfptz1epypmrpodsRtGCQRqbHuSBz1epSlax6FYoLuBtN7AkkG5JFj+v5er1Kuk&#10;icUzYgG/R+6NOxB8fbYHnq9USpqBTzRKq2kpRvjvYgXvYkHnq9WCnqq6tqClTJGQ7KWuLWINyAOe&#10;r1dx4jFT1kyJJ+jII9m3xIF/hz1epS0eM0lV/o7KSqrcOOwItp2+vnq9Sjp66GRxFfcWsddLW0On&#10;PV6lUmKMVjMxKSK9iAf3fD2ac9XqbMTzCJppVp2SbaLGx7HwBtoDz1epPfzb5ek86sUBwSdCNBfx&#10;+nnq9UmHMNHVVMYmhVlAJAIsD3Frg9xz1erpqw1NY8cJC2sRa1tO4Gna3PV6nOlrqVavz1QXXS3g&#10;Tb2dr89XqnUcy1UhhjjRyW3WbsD27c9XqMp0N9OfUnrhmmjwXLmFmUyyqpKACysdoOgA01Jvp7T4&#10;89Xq2Jeh34YGW8PpqWjxyGMV8IIZmUszN4jwXQaXtz1eqxvK/p0yJ09wJKLBoVFVEBuPex7Ei99P&#10;hz1eoFsa6IfznNE8k0bSwIA6khTc3Gm3boO519vPV6i25v6MYZDXTR1NLYtuvb3QQb3A921j7Rz1&#10;eol+P9KY8LxVZUphtkeTftFyq2NtL217XH089XqBXM3QajlgaPD1aneSRJTJa4VQ12Ui9hu8T7Oe&#10;r1IbHeldVR1S0vy3mDsHAAUC3jc89XqQFT01limmo3h8s2JNvAHTQ97Htz1epkxHIFRSUk618QZg&#10;vuBL3IK2AA0udf4c9XqZMI6P1VRVRHDSwUopdSlu/e5IuCPZz1eoU8H6Sth2G1VXh6L5zAG76r5m&#10;6wOgubd/uF+er1DFlrpW1ZTS43XqvzEKJeNlYmViwBCaEXtrc2FgdSbA+r1CflPp3S4jjbNJEieW&#10;pVRtsqk6XNh3HPV6h0oumSU8aR0sYk2hfsrYsb+9Ylex9p56vUL1F04kWtpazVZKZGFztIsxG9bb&#10;b9xe/PV6hQqsMaWkosIrgoRdxYqgAPtF+5sOwPPV6kbifRyhxu1bBTxGJ/MRA1lbQm+nY3AP6nnq&#10;9SEk9JuCYxTzSOqIyKdsZvrJYWsdvcc9XqKNi34fWA1OZJJJBaOTcxPYq4NwqqLAg+J0sewOvPV6&#10;jC5U9D2GxUPy7xB1ijDb1AAJAPfsD+3nq9SgofRHkzCa2Gqij2bnBZSgZCQbkbSAfaDe9/yPq9Qw&#10;0vpj6eVFLO4o490TsittA922rWGmp1HPV6llgfpmythmHjMFCCppe0bKDY+P7uq21t8eer1CVB0d&#10;wx0keh2wyPY3EaggH6ADbvz1epSRdPMLVDejVzopYKBfQ3N+/wAOer1No6dUMC74aeEJFIBqimwO&#10;psSuv089XqDzqB0MynmMQSSorVC7u6C1iNBbwt3056vUC1f6VcPrqKSjWASPcbtijT4W2/nz1eoB&#10;81/hqfzrC58Qp0UFZD7gUEgt4gEX18bH6uer1GN6PehXJuUcr0NJilIjzxqoO1FAZhYkt7lyb+J5&#10;6vVYjl3p3lXL2GRSYZTKhKgWAW4ZRr20117c9XqUGH4ZTJMKpxZdWsbAAnv9BPPV6sOIxQMIk8gF&#10;2fxF/dF7tp3Av256vUk/5NLXlqJoUeJywIKKxA7D93S/PV6uOI9NstVkMcElOIyGvYKpBPYaWPPV&#10;6mrLvTDL+F0hp8HgjXfK7OwUB194lve76+wc9Xq4490zw+oMsrIjCS9ztW5Hfx8fbz1eouOfvRT0&#10;3znTLW1dMqPIrbnVFAva+va4vppz1eov2VPw1MorXPT0tBG0ausgvGNoUnRtBcfDnq9RkcC/Do6a&#10;4XCQ8ECCRg0iIgIa3tOljbxIPPV6lvhPoY6VUs709JD5Mt7EEAgA+zt+p56vU/Zk9EHTHFqWOiVP&#10;ILoUWRAAwbtdrWDae23fvrfnq9QXYf8Ah2ZRy5UCtNSJ7OW2mMWI8Ljd4/H7uer1LfEvQxkLEfJG&#10;CQmGeNCWa+oJO47b9tfZ9XPV6hl6a+m2jyXiwpIZGliCq43XN2A8T4j4c9XqNvgGUqHD6dHMaq4s&#10;rALbW/8ADnq9Qj0hNDS+RQoqhb+0m556vU4YXTmPDWjkl3Wd2JPe972v+XPV6pc0kK0RsArMCGG4&#10;WJB56vUscPqg8BdBayqQBa4YePjpz1ep4hnjljidU3uLhybaf2X56vVLqPlnSF57M0bXSxC2sCNL&#10;W9p56vVJ/mSrqltCLe0g89XqY8ZxumpnkL/ugiw1F/C3PV6gpxPF2xGZULlVNtBfse/1Hnq9WfD4&#10;VKETNYvY27gD2f389Xq5YXgFRPUGF7v710AGo1uL89XqNTlCY/yyKlK2eLRt1r2Hjz1eobcvEinK&#10;udD4nXxOg56vVCzdlmGtoDMUEikEkAC/189Xq1b/AMXf0eYRimES9WsGpj/MsPjfdtU+9ER2I7aH&#10;sbd/Z356vVqi12FrWYi0LkebTkBgNNbXA7WuL6/Hnq9QeS0fy1TOpexckv3sCD+99XPV6no4jUsG&#10;pCyXWMa2t4eGuptrfnq9TZFh8VJLDE4WS4Ba/cm9wT3789Xqh4jWOHVDHctfda21VGnwN/q56vUn&#10;cRSWWBSij9Kw8vuLkG9/Htz1eqdTrW0y+XPGFjk2hpNoJJ8bEi/3fnz1eqBBSxxGSeMqzREEBj3J&#10;+46c9Xq4yVjUiVDwkPHMUXdpoQb3A/I256vVmgoRteSKUAWvcm+pvqbW0v4c9Xq4ZjmppPLGHqYw&#10;qojXIYX7MQQLC51APbtc89Xq7jwiMYR8okjpUeYCSe23XcAQbDt2tf2H2+r1QKWmqQ4q29xY3aNW&#10;Jswv7R2seer1KGKiWlUTVIYK6qEZDa9tdQLD3vHTnq9WFwZnFVENu3bvAtptN/ovz1eqMsMM0ccl&#10;RJY3fW9yVOoP0jtz1eqO1EweKRl8wRqyxEjXb4jnq9XBKeAwhGleLUbStj466H2c9Xqn4dEaZjHi&#10;FbLUBv3pAAx0PsGhPjz1epxoRHDSTQW90khtCDY66Hx56vVjg8uhxATyNeF1IQH7ZJv3Fzr4j9Tz&#10;1ep3ZsISVVdB5g9+NmW41Fjc2t31+PPV6oUiRUeEnFS9hTzkuzHS1r+7fwB7nUeHPV6puHUK1lK2&#10;JStaRlMm0DuFOhB9vPV6vVLvVLHLRXnLkAKT2NtR8e3b289XqiQwYigRqZ5KcRszMi+6rEXtuuDc&#10;jw56vVkxH5h6IxVFQS4szAagi9+/gfCw56vVFpqhosPrK+GXY8CKY1a/vFzYgFR4DXW37eer1PAx&#10;CGV2lhTfYLe9rlran6+er1M9WUxNWidRvA94oQALeB8Phz1erNPQNhtEDRwK8klm2liqhbAgg2Ot&#10;vv56vVEMU9dVJhs4IilUyKfDaNG101B/svrz1eqVPTUdDMFimIcMFA9q21Nuer1Z6yZZDs8seToC&#10;faTpcdu3PV6sSxRJUjDKdSEF7jT2aX9t+er1NlVhNOsa1G/ax90EdhYi9/q56vU8YNVUVO3kdtm5&#10;r9/E6A/Hvz1epbYjQNh8kVPXxiOX9HJta9wrDcrEeIYEEe0dtOer1MdakMmIMkSlowV2kra5IudD&#10;rpz1epaU+DUjOZgV+YcD3rjuR2I7+Fzz1epbYVO2G0yUaIJJCNexFhe4B1tfv/dz1eoTcmQ11crS&#10;QOE2FNm6xGwi7gtr4dh4/Dx9XqNBlKUS0qinB85HbaVsF9397xB56vUZnp7huI1OIviGLyPZmMkz&#10;EEmRz3N9ut/Ennq9S3zK7fycxUBGyDeJi2rLdTcfWDp9XPV6q0+qOFtLj6YhTq/vqwVWY273Bte3&#10;PV6usKwyiSlplndZfPYK1tQvtJ+g89XqGDAaqswuBcLURtHE5YsTa6AW8AdfG3PV6mbGXbEqWSSm&#10;tGJXZTtaxAPiCNR27jnq9QdTYTPWVD4sAEcJ5Zaw2gKPZ217k9+er1JfFKWghiVABK7RsA/7oJPx&#10;Ht/Xw56vUU/OWKiOv+WmHnIxO5BYiy6G/h9/PV6kGHpJoo/lVCRIhhjjWwCgaLYWsLW8NOer1MEz&#10;wxVafNVCI6bQUI1J9oPbXnq9S5ylUnBqwSyqZQ4JOw6EEi3c2uDpz1eoxWVsUkiozXT7mDkXVRcg&#10;A2BIF76WsBz1erlVy1NbU1Mk7uyPZo5GBUsCNQbgG6nw56vUtsrx4lIy0yKBBtCbiTcknwXw7d+e&#10;r1Cpi2KM9DFQxuskEalxZFDBjZWDP3PbQHQG9tSeer1B1j+NwU07bSyAlVBPcXFz8Tp4c9XqAzO0&#10;MmO00vkguiSKEO0jsRckeP8ATz1eoHC0FCsqRJom4X1F2UGxA/ieer1YaRRWKK2IHYgBO/wv3tob&#10;E89XqYHqJaaM1UyH5SoZ4UkNgjSL7zoG/wASixI+PPV6m+cLviajIKlfouT3BI1056vVhkmrY/MU&#10;IApdQFHfUe9b6Bz1erLUssQCKSFV2AQ6dgRc6+Phz1erhUQx4hWosv6KFEUtELXuT2H0e3nq9WGr&#10;owWNTSKIqYxAbd6lw40NwALqe/bTtc9+er1cqUqYmnksxWw8dbDU/Tz1epxC09ZTx1FCTvNgy66n&#10;W5t93PV6sFEsjMxKrdmART3AHf6eer1KV99bhvzFQbKj7DbQFbHVRoCCdCR9HPV6sVTRmlxG0RBQ&#10;qCbDspANh46X56vV1XpQVFJU0EsZA07f4gLgn7+er1Smqy/kvVIElSEK4UAAhRYE6DU27+PfU89X&#10;qhmkmqKZCkYlJIuN21ra37A62/P6eer1NVehpqqnqpJ2IddqqvYXOoJtc256vUpmFDR4a1TSRHzB&#10;rI2ug7Xt+3nq9SeL1BoGnj1WctvJ00Uaadteer1Z2rKenpKSCP3pJ2HfUKRqCO/2fDnq9WOrSaan&#10;lqDI04kkaR3bU7joRf4fHnq9WHDsFd6qOkxSqFPHK4/SqhJRCDYsBc28DYE/Dnq9U2IYa0EVLSJ8&#10;00YBMjAqHYGxuLDnq9TgkFKrtV0y+VEhsQL92FtPHTt/Hnq9TBPTBJ3hpwBGDYOPBQSbLpbXx56v&#10;VyqKaoSolaN96zbQB3Gg1A+nnq9UzDaKiqWMjN5XlIW9wkG5Nu4sb356vUq8JliqMMhQKWjQNvdt&#10;dd99Sbm9+er1S8Q+TqUVaMXmXQ+Atf8Aw+0jnq9SdqMLoGm8yzK0bDbdiqjQsbjTsO1x+znq9WHE&#10;a/DoInrsa/RQRxhyQbBVHcsxtbnq9T/l2YYpiAryf0KXAQEAmwBuD9HY/fz1ep3rsUNElPLdkNjG&#10;CB/hNxpe2o7nv+XPV6sWGYpBFi6Q1Qv5pLDUE3sSCfZ7Oer1QsRSvrKqeaGr+UQ75AdPAXI1uBfn&#10;q9UXC8RxGojhDBVRFs9wCSdTuv3Guo0/p56vVFq4xHMKmdgTKbtZrsbG9yBa1zrz1eqPieL0M+Iz&#10;V7EIJVFnjQBQUAUFgLAn2k9z3N+er1Yw1HORFA95DuG+5IJ/xAe0c9XqaqioNBSmaqN1sDucaFux&#10;uf43/Zz1epuqlo/Op66WoWIsD+j/AMV+1uer1Q6+Zp5HMLFTG17k3B08eer1PWAQwVmCfO1m1ZWX&#10;cBcX+A+m3PV6pU0T4aEUnzWEqMV7ggqdp230I56vVLiqZJo56tkEYe6ADX49jz1eqMaKFpqStry5&#10;ipGeRo1JCyAjTzALXA9h0+F9eer1SsRw56Cg81FLl2d4wLXCk6J7B9f8Oer1TI6NjhrNWlf0salA&#10;LE3vqNNfD9vPV6kTV1FU1LJDOtpXYsoHbamhP089XqQGKv8AMMskMgK7feP736jnq9QZV9MtJTzt&#10;DJdHJYb+y37/AFc9XqQ7xUXmAxsr7yGLaWLHv9fPV6oiUPmVUccikeWQRqRc2vf4Ec9XqdaesdTe&#10;ohaSzEAgDQakAm/8eer1KCSlljdKs3RGBJFz3Pw7c9Xq9TztsT5WMCVwylmA+yD4HXQ9wPHnq9XN&#10;YXgQyICCodmB7G4tb7+er1OE8kVXQtSREwM2xldO4OlwO41Pw56vVNStiqHNLJGPMjt+lIIuCLWH&#10;hp489XqyuwoTHF4aEEAaeIFuer1ZKetpsTxiWik3M4G6T3TtHx3Wtc+Avc+HPV6p1Iqh3Sa67Sdh&#10;sPq56vVnSoqKcvOoAV18QP1156vViopDHWSKhvcXBP0XI56vVJWGF7SU6BTqxb2X8Ld9Oer1Z3Wp&#10;q8OFQqqsbSMFAHvGxtfTTU9uer1PFHgRxR1eMbo2UAAae8Da1r9xz1eobsmZHxK7xVCCJUAka662&#10;7AAi4ufbz1eo2WWMpzU9eJIaNVLpd+xFwLbib+Nhqdeer1Pdc8UD/MOjrYhbAgEEklibnsfYOer1&#10;ONDS0TUr/pC/nsxMi/aGmguPbz1epZ5YmpKOA1sspaWIKpJ1Kr9A1sx56vUPnTrEI6rEo6mWqkEL&#10;bSVFrHXdYaXGg9vPV6rROlWJpJiceJYFYoD+kR2IANux+kfs56vVZhlnMNO+C0aVjqryABVU+6DY&#10;3Hx/s56vU6YqajEIlenAjKbgjC4FgL28LEnT7uer1F26gZZ/lXkYjCY45xuafb9ksOwHie+pI8Dz&#10;1epDYFmWrkxeKiqEcyqhvqRe/j+36uer1D/hOLRVFPLKGCyKCqopsLroD38fYeer1KvH9ooVcohK&#10;qRYkEkEa+7t1+vnq9WsF+JhlSDLmYTicKDdUMxsii269728Lj9nx56vVSXiiyzVUDbG80NvlUrpY&#10;jS3jf7789XqFPLWS6Ksw04g7sqo5WSwPu3PawuTft+o56vUv8Ny1Kf8AR2baJQWFwQLroAfC9v7O&#10;er1OkqwUCF3PlOhVSI7sW3aDQC/fx8BqbC/PV6oTGSrgqqYqFjDoQ5sCfBwT7Pp7c9XqDLPEkFFD&#10;LS0q7Z1O66kBdBYC/t56vUA8GcK/L2Imbzv3G3WN9e+0A+0+P1689XqfcWzzPW0UdehOiiyn2m50&#10;789XqAHNdUlSPnit7kk7bXv/AE356vUD1Sk/kS1sZYG+gJHcgC/7f7+er1JqFZnSR9+g+18eer1K&#10;GiXdPS+SxEkIuzD2ezTnq9S3gxOXymgpX3TPt3FgQAoNz3Hj256vVnpMQnpqb5ejhEW+5Yi1gde3&#10;jpbnq9UaeuiliXzpRUys6kKWOgF9fHtf9e/PV6lJl+MyVQikiZVNjfQi4Nz4fs56vUdz0+ZTjxrH&#10;aWKKZQFkYMSp0Avr7Pr56vVtEdEOm+ExZDpsWuqPKoIAUBmKG1ux0I/bz1epfZupabD8O/mUEoDE&#10;sQi2BA+N/Zfx9vPV6i6ZqzLQvUGqhJc0xEY1BILC9yfEH4c9XqA/HszH5Yy0kvvKGLqe+61/h489&#10;XqSWR+qk+WsWixyoJdi36T3gACDoATc9teer1HAi9QtRmnB3w2K0MQsxUm+4j2EAC3e39g56vUV/&#10;rTEtflWomwCEBU8tASAd1jdtLjuCdR489Xq16PV5lJpMySPT0hpzODKxa321+1tI8D+Q056vUUbI&#10;+S63GMwU9FEH3G7Gw924Pbda17eHPV6rxfRb6a8Tz1FSYxPA6UdNNJE8pAO3YbWYX1N/p8PaL+r1&#10;XFZY6dUWU6d/KqWox5yeXLGqh2UdwAxIAI0Pw7c9Xqk5qzDh8EpwTD2NQzo7byACdSDexI8PD489&#10;XqLvilNSY2prXZl+XJESoCQSBrf6+er1T8Cy7T1se2pjMTGMze7cALfbb7rnXnq9Qv5PyjhIni+e&#10;pTsjRkBIAJDH3Sfq1tz1eoweWMOw+jpjFObGJlawGrhdAWI8LWFuer1KfFcz5dwugGI1cqLu+1Ez&#10;2IKk+92Oh7WHPV6iWdYOtExoGjwezOdwYmw2jcSpGvb489XqrA6oddJsPr6ipMwNaVKm2i7l7C3b&#10;8xfvfW/PV6q/8852q8WxB8UrapmmLFmW91vpYAa6C3jfnq9QH4pmSdqv5mSUszAm50It+WvPV6hE&#10;yhjtRDLDuO5DtsPFj489XqOR0uzh5kqQUcAUuzBnUkHv43uLg+zx+jnq9VlXTnH1io4qGtk2Srs3&#10;k2sQb2A7G/jz1eo1GTMx0VSJnSUk6REhTZPHQaEX+HPV6jN5SxDB6XDkqS0gF2O55HYE2IsNx0+v&#10;nq9Qx4Ti1RislC20CB4yG1AAK63Ogsb6W56vU84maLG8SpqiNlpxFZmRNCwBIsDrrbXX2c9XqDmo&#10;klhxF6WpQySM7PG1rWXd28fA/rfnq9TRi9E718lLPIqpGSbEXO3428B+vfnq9QT4tBg7UtTT1MYv&#10;JGVp3U7dsm4G7eJFtLC3gb6W56vUFmMRUvy8Lzpdi6gKv2mB7k+7qO/PV6mbEaGuwWJMSwiUHYWV&#10;WZQHAHcDwN/489XqzQYhvo2SrkaVhGf0jWBOt/gL89XqTlHmCejq5RUQp76lSGbRgezDv7w+HPV6&#10;kNW4zTwQ7mmERDCPaAQxBa5BNje4H8fp56vUDuZsQqZZJaugAEcjBIwNS/vaNqdPYbc9Xqi4QMVa&#10;C8SrJIilLSEbGa5Nza50+HPV6l/gZaMxSrGPJDFDbUBiDu2/X+vfnq9R0+j9BNUYcmHVhMrAi8hG&#10;031IPsvY+HPV6jZ5eoEpcMMNdVGER3XcqXZiuv0fD7/Zz1ep9w7MsYeSJbsi3UAgA2N9e+h8eer1&#10;NE+O1vyElOso3RAlXNgxGtlA8fC/PV6knNW1NZ51dB75gjBdHNgDcX7L2Iufptz1erDSxVFbg8M5&#10;KiSJywHdQf3VA7kA21PPV6lFHSSq0FUXK1TKSQCNtu/j9HPV6oUTzVtSkrkK5eQk2A0Q9z9Y56vV&#10;L+Xrp6dHnZZGRgR7SNP1+vnq9TTi7mopRhtSWESlveBI3Kx7A+BH9PPV6m7DcRlhdZlW8US+XYrY&#10;W8NfHTTnq9TjHWrVzrRYeCqVClmFux+Hs56vUMOQ+mmJVtWJ6l2EsI3kG4VVuNSfHQC306d+er1H&#10;by50xwKeajxoQBXZRcWsSbfGx56vVYr0dwilwzC1bZ5cSIW2jtfW4HxPPV6s+P53o6fEJEIurG1y&#10;L27C3PV6grzvisz4e5eMMu0lQLA38Dfbz1eoukmNUtdMuWpJbysC0ykklQ97X+B/Xtz1erJ08yK2&#10;GZjPyijyjc3A0AF7fDxvz1eqwyXCqTMWREaLSWIatrYDcb/w56vUXulqJqOpkgkAG1gAR7fjz1ep&#10;mz3/AL8MNlVrFbWPxGnh+XPV6q8uo0+JZNvIiEK7MSDcBR8Pv56vUGM3UeLG8JmwtxuaCJjLawIU&#10;nTXnq9RbsxYhiEGEx4lR3dzKnmEg+6txa/0g89XqZY8ew2TBpq6hkvOWZlU3FwO+hJsb+HPV6oGI&#10;Z5xPB8Kp8RLMZY1jaWNdF3FNR7CNbePPV6kfX5wps3GlqEKq0sSdiA6t7xsB30PPV6ouC45SV8cm&#10;EVcRvTOQrm24gm25vr056vU4YZiFVlTE4K6F2CLuWTUgMpbufoHPV6hTrKzD6tpcZoGDQmNmYr2O&#10;nbnq9QBZkWbE6I0F9y0iCWNdtgFF9oAB7j289XqxZIzDJV4hSyYqQoJjUKQCo73HxvYd+er1Gfzt&#10;k+Cpko4ZEASqsU2qtlbuL9zbTnq9ROsQwbEcg56GGyM9NAzjY4uFclzcXHw/W1+er1CZ/XOGqxM0&#10;kjeQ7jeHXTT7O0EfAX156vUpMToosWwJKZwX8gshtbce5DE/Tb7+er1FYzLjeNZbWWoxjzzThmii&#10;K3UOw1Op7gXAsPh4jnq9Qy9J+o1CgWiWfz5I4yJb6WJ1sb+ztz1eowSx0WPYaJ5FViouDYEMbG4H&#10;hz1eoNa2CRcWjwpADTsiuwGh3Wtaw8L89XqzYTmB8MqosPxefbSrubZYhA1rgsP3rDx56vUHOe8p&#10;ZRzbHVVVHKiMzFyw7kMOw9nbw56vUW+oyXNk+pNPhsjSRRhtvmG7KLg/rf489XqEjCs1VcIhw0kz&#10;aKzIXUBdDrr7eer1C5hWYoaihmoKmALIygxP7rAAm/buLnnq9SXxzCcSGIQ1rBQCr+6h+2oN/vFj&#10;+p56vUlxmvF8CxBKfD2KRObyblABUt2IN7XH8eer1NmecsUGPUGIYu+JwRARtKKYJN5sjAgBQyp5&#10;Yufafb4kA+r1IDK3WPFoMJpaCvc08ETMfLlO0qo8SbG4I1H0eHPV6jOZOz3g+YoxiCTjbKhEaH3h&#10;uAOvhYk/X93PV6kJm7KBWWfMlXIsjJFI8YGpufC3hr356vUH/pw9XTdI83x0WYKgqJWKLFYGSSXV&#10;gFBIubeHsv8AE89Xqvyy9mDAOsnT+OvgqIpxU07KY7gMjEe7ce0X1t+3nq9VOXqa9LSx1r1OFtDE&#10;6RSLOSDtLXNn91Sb/dz1eqpSpqcXy3nGbBwgU0Z2uGsCAFIuBpcE89XqE3FyM2ZWpKqmkQSVBQ+Y&#10;BY3U2bXwIOnt0Ps56vUz0uZKnJ9QJmrlV9xjs5B3+wBb2ufhz1eo2/S7qlWYgslHL/kjtQi1wBYd&#10;ri/cX0/Pnq9Qk4rlnD8y4NDi+HndId8RIAUkhgdT4G47f0c9XqLd1Gy3VYHVvNXKJndSNosbCw0t&#10;7Rz1eoOcEzBUUGIUr0gYyK24kG11Fv4D9vPV6rNVzLQ5oyHTNVr8xWKEEQudxWwuSfA2J056vUSr&#10;PNNJhdbPJS1HltM1tjC7Er3IOntv9HPV6hw9NdCxzL5FRJsjLlw8mgJ76HUG5Pa/PV6rG8y0NPi+&#10;V6ujDLUFgSbAAkAXHsHh489Xq1x895cbp91nxmOFykVTUq4QixF3LMQT4MTpa3t8dPV6v//RPtgt&#10;ZIMRkpoRvQqrKx0AXxvf6eer1GNy1jflU0Yp03urxqbA2UWNjz1eoyWDzR41hSxTSDeVIsBqTr35&#10;6vVSN68umSUuMVWPeaF2CRlULctYKSo0A3EnxI/Lnq9VRrTLW1pwhUKIwDozCxVwQQPrtaw56vUn&#10;6nEo2poqSeVpGllZYwt22sunvWvpf29uer1NtK2IeYYpV2WYECwtYE6/kDz1ep3rk+VmM0kkbSy2&#10;W9hfbfUKR4/Tz1erAiVKxFgt42YMSbA2UggWt9ff+PPV6mrEsQgeV4RGIUCBwwFyVLE38O5v+XPV&#10;6o8eItWCQom9nsqE+PYE9+456vU+E0q4YKWt/RukqXuQL3uRYe34/Rz1epOSVNVFWzRw7v0diNCU&#10;YMxBsb91Aueer1ca6qw2etqRKXVTtXaoBuo7nsbD4jnq9XCT56CmpqDAnVIluHU+yxPu9uer1PEc&#10;c0FNL8/IjTKoVLAE2GtrC1rfTz1epIUOY4m829nCswa9rAX00/o56vUponoP9I+cZTLVxqI17Ktj&#10;oSBfX+znq9UeeqxCnE0rtHtTbaxBIAFjoPb7Dz1erLEuJQ4lFA6ADaWYkXuCNPq56vUnsRrVDJTQ&#10;RFmKn3gLgG+l/Hw56vVGx+anangV/wBNGLFQp13XswuAe2oseer1c45KfD6Mw1Vo5djlb22ga2vf&#10;x8Oer1IWXEZZ8EWhZmaSVpArDUlgbXJFxtY9rHt7Oer1eqljw6JqNEE0pUB9ttqBTZj4ePs8fr56&#10;vUnsSqaOomhp1UNa9m0b7JsdQSAb+Hfnq9U7EZ4C6SysadY0RbKosSdLHTx/t9p56vUnqnAa2XEI&#10;6iGT3XBby9LAKdNfb7Aeer1NtVgtVBC0Cyi5kBUk63Y3sPG1+er1PVS8dJLTPKqgLYSAai/j7b3t&#10;pz1erBmGqaSkpvk13LNJqSbEAmzWtc3AF/Z/Hnq9SZEGH104oYjs73LAgi+o9tr+3nq9TVT/ADFd&#10;Sy01YiCNbAP+8xDWsL6WIF789XqTOPxVdDjbU1BKsQEStuOoF+xAFrG2t789XqFnJGYpsPrKeaoZ&#10;X90WAAO4gi9++tu1+er1HqrYMMzHRxxU8gEhXeRqST9rv42GnPV6oVLRGbF6uDFJWemlUTRpYGKG&#10;w2lIzbcRcbveJNydbWA9XqHvpRlKmwuqNbDUXjnjVvL3WuG/eYdu17DTnq9R+sk0SYVlqevjl/0S&#10;LzfKJOrBraH8/wAuer1BbDmE4dLNj9PGrpLMyXuRtHZb9/Z+tuer1NGH11dmqiq8NqNZQ5Z3QgXY&#10;nS52karYc9XqHjKdZDlvKEUUUQBZmEjMblQPHRfH9fj6vUGeJzU0uOS4dXVDxoiJJG0abrsSdo1I&#10;90mwJ8AfHtz1eoBOomcafAZ3lpFWoaOJd23bcMWN/u9nPV6ifdcs0LVbazzPMheL31A13N2O69wV&#10;tb6z7Oer1E2xjEaiYmQkyHYFtbQX1Uge0eJ56vUCeaZ63A5pq7CqeKqqppYi0ErFAVIHmPuAvuC9&#10;hax+7nq9QZ43Wipr2EUZmI3OCpB2R3I1F9Bz1eqDhFbUq6ebIrr5p98DUlr2XTU2GhPbx9vPV6nS&#10;CZlxZY6dLTMwVFF2LXuLHubnsOer1GA6c4R8vVyYmgUPM6u1gLkr7pHsHxv+Xbnq9R+8r4DR0dIl&#10;UAxVQh9wX+0CSL9tT/Dnq9XHHxTSslMKd5I91v0LKGAJtdi3hfS3fnq9QjZLwWkiwpq+ugdGglS4&#10;NgHQXGtifA89Xq4V+J05kAgfaiSNvC6qQdBfx93t+p56vUGuK47S/wA8pxXwbKaMeWG94hmOtrAX&#10;uNf1PPV6seNVlJjCF8LRophuGqruK+Fxe9tL689XqmUCT4XlR5K11KIGLq2gCr3JNxb289XqIL1z&#10;z1imLZkjpMNRniDsWRhow297g200I9uv1er1BFhogg3Y5icoiEIBJAA0JsQb+B7Htz1epKY5XUtZ&#10;ikppKc+Q/vKLXsvckWvpbX6Oer1BxnDH6GeMUNOwDWAKeIFzqALn489Xqb8HhTEB5kQ2rGobsbm3&#10;c9rXvz1epmxzG6018VNJcLI5u3ckW7nnq9SqGSppRBi8H+8cKm0YsN7E/aYd/h4D23PPV6nrBKgx&#10;M8qwjuF97te9ifZoOer1O+ZcQ+SwmWKhjBneRWBYjUHSwI7a89XqS+GVZwXDpnKkT1m4re9g/a9/&#10;G3PV6nFJKiajWJ1LFivvA32sQdWHc2Phz1eqzD09YfXzZOpJEiJkjjdDtsFY9iQoBNrG9zz1eotn&#10;WSmwzB8x1OFlVhnq5T5ki23EgaXPfsLDnq9RMeo9TPW4uaV5wsFKBaNbXOmpP089Xq5dMsq1eI5h&#10;jqY4wxKhiW0AjFz3t39nie3PV6hopZq1aaGmq22zl3EivcEg/Zt9WvPV6hJGMvS4F/K6dREXIUso&#10;7XBB19n089XqErBq/wCXoKbzar5QorKpe9yrCzKCFJsTrY/nz1eoBs65jpZ52oaJyxDOXFwLgeJA&#10;ve4/W/PV6lD0niwyrlaSrbfBCjWKjuSSAo0Nivj4W+g89XqRufkrZKtpkVZUjYhQAAQBf3iR3I56&#10;vVGyBlefEKpMTjdPNYEqr9+5O0A+Ol9fhz1eo7ubsTjyVlBa6WF0apjBFhdWYjYb27D2nt+fPV6q&#10;9cbaWVYqjE7fMh2ZlRvd2nVQCdRf2/lz1eoPsJolEjTsAsryMLg3Ua3UkHTT9dOer1P2M4Ez4fEX&#10;qTC7OruFAJazbtbg2va3gbdtdeer1IDMONU9VWNXUKkPI+qjT7PcW56vVmxcms8mYn3Cq62Pf2fS&#10;Oer1TcnQSNj0FMir5bPqSTa5P0Htz1eo1FfFS0kMdNiKhwHXywpCqxA+jWw56vUka/B8QaE0uIzx&#10;NTASFFUrvF7kAjU2+r+PPV6gGzZvhdoqcOqrGCGBPf8ALtz1epLo8tRRxmaT5hwrMDY+7bwYHx56&#10;vUaDotgxmxijrWnKJqdgAHgfhpfnq9Vg9Di+IRpBA6gRoVXy9CzE6bvptz1eowkWIGuywln2hJAF&#10;2WuFPt+g6c9XqGLpLh1fXRz4clyPeFxf3jfQW8e/PV6kn1ayjNA5hiKLPKBtTbYa6X01uD7Oer1D&#10;N6S85PT4guBBzC8ciXVtCWHex+rx/p56vVe3Jh1XimWKiZ/tGFbW1vuUHT237c9Xqot6vZNxCg6o&#10;OvlqKSZ2eRlsGJv9lRt76kE/V46er1ADuiwHO0lLRoHQPtKt4KWvr9HPV6lB6kKyqxDpfWVlHGJX&#10;giUMFJupI1Ava5AB7aflz1eqlCspKmRat6UCVXbeWY2K+3QeP089XqEnoHitBRZn+QkkaVmsjIT7&#10;g00NraEd+/PV6j7Ziy8uFUEMre7vUOS2ilSL6eHYg356vUySUyrh3m0iBUVSd1z+zx8eer1CR06z&#10;FFHVQqlW0cEisH3AAlrAbRdb28fp56vUZXML0eP0Awnb5ieSrK5sArW7eF+3b6Oer1VUeqPphT0t&#10;U2YMKolmedRGzKGsuxiQWPgR4D6Oer1EclgWgY0iC8qlde9r9wb37c9XqS1RLFS4h8yoUM90J7BL&#10;X1Hha3jz1eoV8lZ1pMnkU9RIoWQPYk+0G5v8AfHw56vUMXR7PshqYZaKbzjJYmQG9xuJAAuDYjuC&#10;Bb7+er1GKz3mKgzXgYp4bo6BtzAgkNYmwB8D20+HPV6q9s2YXJV4mcUV13BiCb91uLWtf6STz1er&#10;CK0Uk6UzxBw2jEAXAPYg/t56vUr8Mlpa3FDSQyiLywreXcA21sbA3NyOer1GGwqvxGSECNSyR2Ju&#10;t7nTQXXt489XqecOzTSVlQ9JiQZZoHG4BTtAtcWO233fs56vU7yzxYjUviC+8JAFMYNiSRa+gB56&#10;vVzzDhzilpqCls8YUSSKPdYMuir8bg6k89XqTooMQMZraWECnbXbobACxBB+I8eer1JuFappoquO&#10;KyqZOwBFz4D4D9e3PV6hZwDLcM1S8lehiEiBzfQXb4+Nxz1ep9GSqCspZKk7Yp0c7ADbVdQb+I9g&#10;+nnq9SLocsFEkxWjYTu5e20i91vdR7DfQg/Xz1epdZhwXFUwKBo0G90gmCk7VazAvfQ2IF9La6a2&#10;N+er1JmXLTYxWDGWPlvYIq2FlKmzAePY9+er1Y6nA8cy7WGB4Y6ijqLAyIpVkWxLHW976DTsfhcj&#10;1epRYZT4aKkYSJSQ6goRa6nvck9r2sOer1MHUbJcmAZgiqMPpGqq2yyvGpAIDj3Ha5vtbtf+3nq9&#10;SSTMNWDItfS+VOqlXVG3IADcgNYA/T489XqCyuxI4hWz1CxkADaB7BqdCfD6Oer1Cz00qcVgaeeq&#10;KCNI0CrvG61jpt7/AF/089XqE/HcwUuO0gwCm92NxtO69wbA3HjbQ9v2c9XqKV1DwmKSqqqmf9EI&#10;VV1CFgTY23Eg37fs8Tz1eoNqHC6qSL/TPeWQFgPa17qNex56vUL2RsLkeM4YkW6pKg69rHU6kDUc&#10;9XqNBkzpnJiEawiHzm8s75LAEkkm1/ZbTT9vPV6jIdKejlJJjFHVVUYWVywA0YRhbkFhr3Hh356v&#10;UdIdAKfMc8lK3lTbkYsQtjY2sB8QBz1epwyx6dpcrwvI0KTxMx8pSFuABYMQfr56vUMeUundFgs6&#10;b1ALIpPtubgg/Dwtz1eofcu5CwurgknxBY5ZGAOtiAe9rHx56vUucLyJg0UtNJToLxlyFKiwHYgk&#10;e32H2nnq9QorlzCpoFmgjjiEl1MaaC2v0/Hvz1eoHc14FNl2mGIRxbR7+0KpIIB7Dv27X/p56vUV&#10;vFsz1KYz87S2VJFJKEEBGHbQ9+3PV6nSjzukMopgy3ABBJIDP4/Ta/PV6lbTT0MNYsrqCrA3fuCz&#10;EEc9Xqsj6U4fLQ4bSVlKgVahVJVRotgBr7Leznq9RjMNqFWA7iul7kWBHftz1erqjzakmLHD5j7g&#10;G4EkHS/6/lz1eocMErKarmWQSX0I1tqP7uer1Af6ycJpsy9I6mKdEKKQF322hgQfG3089Xq1KOuu&#10;RqWm6k0cmW1CtPI8crqbgBjdySDfwAA7HTwHPV6jEYp02psYybHRo3+iBToxuF2i+6xU+I7fx156&#10;vVSZ1I6YQpmqsmtuLR1O0A7d3unYNLd7XPw56vUSTLuSp6DMr0sgMbSHzLBiwQa3AGp/LX8uer1K&#10;zOVbX5dolGHExyx2dGXQtYi17jwPgeer1DB0A9U9dhWbI6HF5fOU7QRICF3Wte9vAHtca256vVYh&#10;ivUXLmMiOYgyEFLhSAba2t9Z+7nq9RUeqeVcOz3idVNWQwyS+YCxZE3e9rt32ubjub+3xvz1eoje&#10;beiyZSr6xkiKUzkFSWFlYm+hFhY/r7Oer1O9BT4QlFTzYjUx7oyh8qN7MVGhG4AgE/G/3Hnq9SLz&#10;/nTLWHTj+rFOVbaCRKQ7bydbXAFj7Lc9XqAbMGO1FdKDKC0bgFrDQMDpfwv4c9XqYIGFS3zyqAgY&#10;Cx1H0Ac9Xqdq/EzT4KcGo2I80sJGUkA3t7v1X0/L4+r1BlBhc1Rij06FjdQu0kkN9N789XqUlFQV&#10;tHMgRo12qwk3WJJHYr2HPV6mbGxQRVJU7gGG66+JPtA7/Rz1epG1kNbUwx4XSqTHK+6Qk62ItuF7&#10;H3T7Oer1OuF4c1JR09GweQzBl8zcLKVPb4c9Xqn1QalqEacBmSwsTf7u/PV6sU6QzKwmHuulmINi&#10;O+tx2v8ADnq9UWtwyb5aGWnl+XjUC9gPfFr2Pjz1eqRDDHJEsIViXBO4G9r301Pt/W3PV6sMa1Qp&#10;ZaWocNu0IsPeA8Dz1eqHHBSvBFST6OCXAGgU9rXv4f089Xqcpo4aioENVAzKApMm8C2na1r89Xqi&#10;UcTpLJR0qRtGkg91msyre97eN/D9Tz1eqXNatxN5acGMR3ANre92sL/Dnq9UpZIGSUSWR1UENpfU&#10;99Oer1ZXrNimVF3qAV3WvYnQEjnq9TZ5FRJMtPtAESguRqDcanw56vViiHytatPGLrUbmYgHTb4X&#10;17jnq9XbiojVVp23KCQUbQEXvcHXUd/j256vVJkgJhMlONqW0Go1Gh156vVBgqKbD66KqjF3kBUn&#10;/CSLm/wPbnq9UsxVM9WJdFQKdoA0Ot7c9Xq4JV1QjY0bBWuQ0dj3OhOvhbnq9UxIaelSIzzbFWUF&#10;r9muNAPjf9e/PV6nceb5mwDdGtwQBqD49+er1Jz5Kog/0irjsZFcbgb7Rp46d/hz1eqXT03+iy/P&#10;OH8wjy/aVsNt/iPhz1eqIIK15IZ2KiNQQLjvrpbXuB489XqzS0sVa1PVUbES0rt73tI9oPe/PV6p&#10;2HTJJITJEJWFm2sexIO7tY/Rz1ep1SmIgJTbE9iQoGnfxvz1ergKGlEJeVryLZb+INu/PV6mhC7w&#10;uovcgj6B4j6b89XqmRYVFUxJIfdbtY2GgB156vVww1quZfmUDRklkUHS4BsDbv256vU+RVaxU8cU&#10;S+/Fckn8+er1eqZnldTS6Brbgfj3PPV6mWqZmqKmnkXcYhcHwN/j7f18eer1N2ITwJSiiRSRKoDC&#10;5DEkfUf2jnq9XeD0Bp4GlripIOhF7Knbb7bj4+PPV6lRhojAEw8S31DwOvt56vVD8iKuq461wTND&#10;5iqxvoDqVFjbX9fj6vU7bIHZZZGKs4JIUEAAG1hqTpz1erlNCKVFaNTtuCSDqw789XqxVsBlLrSC&#10;6E3t43v2056vU3POYzbaUFzc/Eflrz1epqqp5UhNX4biLA2up7H6QOer1cJmZY4BYEiQsb21UgkD&#10;6uer1RqyshjqYqyRCkT3W+psfafYCeer1OHzDCQRswIKFh7D8Bz1eqOhnnR0qfe3fZQjwt7O/wBf&#10;PV6piJVpTmqqSGMf7oHYeHjz1erHKsVbTyRJ+jaUeIHfvbnq9SXD1zRtFKitDojXYHVTqRbTnq9X&#10;ObDzXx+TEStgdh8NfDS2hOvPV6skDzQI1QygMiACIG+4g66nx9l+er1SHrqWq2fMfYkQBgRqrDUC&#10;38eer1drVCCtiEi+Ykh2nb4AXsbjtz1eqbLW0b4kYIFdtkY1I929yNo+ganw56vU3y1X6JqZ4d6h&#10;lCMCL97nv+znq9U2bGMOwygqHhog7FwfOBO9LDVQLgWbx0JuNCBfnq9SXjqZKmvjWjfaslnZSO5B&#10;uCRz1epQTmapkbRVewLIPr1B56vU60PzUAM8PvMdt7+A+H089XqUUbyT1Ki+4t7pH589XqemMFFR&#10;LTVYMLOShZQTck2A56vVPd5hEPllKRH3Qw/1Rr9N+er1BtjuJ10DtCpEdrG5tc2/p56vUka6da0F&#10;yNzrYMt7AA9zf4c9XqCvEIxHXS6XG829hvrz1epQ4HPAjvSS3vKDsuBa9/br4fx56vUqK2vnw2nW&#10;npYlXcxUFVB909z7b356vVwZ6GSYJYmWMqx3IVHcX11+jnq9Qk4TUKqRI8UcSXudg1v7Oer1DNg+&#10;LQ1ULvUI2xAqpcd18CfZrz1eoY8jrFDSqaWoBklYWXv4nQ6EfDnq9QRdUaeavrArx3nUlgqAKAoN&#10;iWt7B2Hb6NOer1F7FTQ1mNVFJKhRKUe81gSSwuABpce3Xnq9UWrp8LikSuSR2dbiwAAsQb6fRz1e&#10;pqNUlGI12+7JdVB9guwPs56vVDXz6irg8qHcih3aXuQdSPHsTp/dz1eruKqFRIY6hvLCWIU+JHgP&#10;p789Xqc6aOkXykKMrzyNJuI0+Nx7CPbz1eoZsqyuKtYIHRI9QL6A6XP5c9XqMYITXYOaegcGQIrp&#10;fUXAuSexFj/fz1epsraH5iBSjhPLYO5bS5Op9v8ADnq9Tlg+HRw1/wAw4ACqlhfQt39vj7Oer1CD&#10;gcr1NQ1HSpGDoGEjFLAmxt3ubG9jz1epU/J0keNNhlOQ5QKLC5AHifq7c9XqX2VYo5cQjmhYgtJd&#10;7gagabQPq10/p56vUZajwegq8sz00kreZPG1vsgkC/t8SL2Hj4d+er1Ul9YIJ8OzXWu12hV5AhsA&#10;Sl7LceB9vPV6i91WZYqOlk+VQgpdgBqDfTUDwF/Hnq9WDCswS10MckYKsSQ9+wFtbH4356vU8Uma&#10;IKUph1WX3j3rqCbAm1yR4Hnq9SlU4fXU1RLDVSm7KEj8sWY2voxa/wCR56vUtsLh+fWKNQFVFW/x&#10;Pj93PV6lhBFM3lw7VsSFva9h3BI/jz1eqVidNHhbR1SzLIjADUggMSb/AHc9XqwVdBGlMgI/yrAs&#10;w8Pibc9XqjVcWKpTvuRfJQ33a3JGgJAGvPV6kji1PUGlj80FY2u9ypFz9ep56vUkIqSOSqVVjuHb&#10;UnwGug8Oer1CLk/A0mqHEaFQDYNYdxpqOer1DHh9GI8ThiqRdSLAC1hYH6hfnq9TvV0lPh2D1cUj&#10;7FmVirX+ywNha1+1+/8Adz1eoNMyYrNT0y18bxvtWNAoFjciwJHf6SPr56vUFseIST3WVvf17XC3&#10;v8fhpz1epX5cgmcmRVshsAp+nuPpPPV6hrpZFw6GykGIgkBhe/t+g3156vUn56ynEDo7ap9GjMPA&#10;89XqQEySTU8k9ReS5a/iCoPc/Xz1epKYpSTmQTglgthYX000056vVzw2PDzIkbJYt9tifh3HPV6l&#10;mtPSQBDuCsdwsoB0BuLA+36f289Xqf8A+WRSOQqAtptsve47XGvfnq9U44QYaL5opY+7cDsCTYGx&#10;N9Oer1Nks9PHVloSroJTGGAJJIGrC9j3+HPV6lnk7H4aenkeHfD5jqG3NdtwI3EEDQH4dhz1eo8G&#10;VMbXM7nzy0HlMis12W4tcqpHwsbjx056vUP/AEs6X0efs5QZdmnYUZlXablr211uDoNfz9vPV6rI&#10;OsnoNyNUZCi+UpopajySCWfaAdv29uh90G+v7eer1azXqb9O9ZkXH6qlp4Vlp0cpuI3WLG6gXB0+&#10;v2fSfV6q9MyZYqcJnlFRHaFgmltVsbE39h7jnq9QZtRTSGUyyW22F2vcgc9XqgxJLLIEB946LoNT&#10;2AB56vVxffG4hkX3kY3v7b6g89XqkyOC0lRKoLaADttJ+Fteer1RzPKV8ktZSb/f+znq9XMzyBUW&#10;MkiIHQ9tTr9R56vVNoIlaqhanAZzuZw1toHb7wNfu56vVie5kNS8e6NTYkAgd9PZrz1eqHIzTM0s&#10;hNzqBr2Ps+jnq9WIfZt4fRz1epwp6eEwySSMSq2tbt9Y56vVGjRJRYC21WY+zTnq9XDa8sl4xct8&#10;fqPPV6u/00kRQ6rH+V/6eer1cIppYW3REg89XqWGFY5XtVRRyMgSRGSwUA/fa99Oer1KMYnV0OHp&#10;RyqZEChYxrcAnRfDtz1erJVinxGcSSqYotmoud2mhufAHnq9TA0dJHiSSUbkFQAW1PvW0Nra6eI5&#10;6vVHpsSaWtlUgN7utxb6T9Y56vUpY5j5aGkTY09+9r6AWOnt+/nq9T/SrLTlK1xaQg3HcDsTcmxs&#10;SNOer1eqcTr6usEytsI942737gW+PPV6m9qiCjcQxqAXUyHYLXY3Fjb2fH4c9XqlULVks0nnOrRJ&#10;GAtxax8eer1csVqaV4ylJEsciFTcHvfvfXTnq9XGjo6hIWnmTXf+4d3fxv8As56vUtEwyqkAp8PU&#10;tcDULcn4Ae3nq9Vtfoc/Ce6x+qmop8ZqC+E4QTE7M0JaSRW77TcBdPp8Oer1bk3ps9BfSz0v5Rw+&#10;iw3DomxGmCF5xGA5ZT3YsTu+k3Phfnq9Q6YnhuBS1rAUyqZGa7po20jvcfX256vUyYplbAalkUxh&#10;FVrg2Avp+v3c9XqBjMNHg2XcSN1HmSKToLg66/kB+XPV6gOxvAIsz1ahkQRWKkggkX7E+7ob356v&#10;UAeNdEIJ4mnCJJKC36VrEBb/ALwFwRbnq9QN5h6G4LUxCoonJkkUpUHyyFAB02nXW3joT28Oer1F&#10;TzZkBMM84KjHbdFax99h9kkH7r89XqCyDKVTiWLypJTKbgAkAm/sGt9Qeer1SE6Y0ctQ8lbEZJIw&#10;CAq3Pt93Q3B8dOer1TY+nCV4SSb9EFsWVUCkgWFtALnX6fbz1ep3w7phvnSKojMcbsQ3cDaCdrEW&#10;NjbTnq9QyYfkGOmw5qeOxJUaXF7g6N9m50HPV6llg3S2sw+jjrj+kEkgZ7IQdrHU3PewPPV6hJfA&#10;5qCJKummaYKrGNSACpNgq2Hh356vUqaDD8QqEkqqmmaJ3ADXBsVCjUdvtE/rfnq9WTE8nYxX0sAn&#10;t5pG4rtIsgNx/wAFa3589XqUeEph1JVRUs7b3IBWNhYhvG30/wBPPV6hEgwmCsE0dIVE67e6+6Db&#10;X7gOer1N8OWYZ8QjrHgWSMXRrqDYj2dh3156vUKOF4ZBBhzUkCIbasbKGNj93b2c9XqBHMuYhXZk&#10;OGYZH5vlA7gLmwY2FrfQf1PPV6hcosvUlbl2ORIfLadQWDWDE6ggeIOl/u56vVGwHAsQiV6RysaK&#10;SWvc3UnUD6/4c9XqV0DQQ1cMVXZoSQpbaQbG9ifo56vVlkwaqq4id6KY9wUAbbg/2c9XqQWPJUYd&#10;DPT0cfm+UgFlUAMR3AJ0B8Neer1ccPwwwQCd9okBHutYkLofo8f1vz1epW4XPQxoDHGPPcruYAEE&#10;DxI+q3PV6lHDiMdSpjSINI7e6OwJ1/hrz1ep2oEinRZqoi1OxvtHcdtfrt9Y56vVyxaYLTpQ0q3J&#10;YbfAg/Vz1erjV08kiBKlFEbALp3I9v0jnq9WVqP9L8xCm7ygyqT3APs+mw56vVEoqr3xDULtY3J0&#10;sR307eP6+znq9WGrdYjHNYJZmUjuCPC33d/jz1eqPGZKSoWOOUItQ4CrYkFh3A936Tz1epZU+AU0&#10;6PPISN52nQsbeP0X56vU3T01NRwvPuDxKTaPvYeBI56vU94G6xVwsuyOZU90KArHU/Hw56vUpqqC&#10;hSdIUmEcjN7yjuD4k89XqjPRTyuPI1YlrEjVh4a89XqdI5JoqdKBo/LZyC5PvEG/e5vYG3PV6sqY&#10;YZZi9T3hYXNwQRz1epzwmpw5q6Rre+S6ENe1l0v95789Xqe3lWxjXa2wDUWvfnq9WOnrnCRyxAky&#10;7k2qAb28f2c9XqVMUpWFaiX9GHU3UaAMP489Xq5NvhKwKS6zHdrcEH+7+PPV6lC1DJKY9yhYzfdp&#10;ex/o56vVmSnm+ZW102qLWuRceFuer1OtFVPNuhiFgFUkkEXHPV6p9VVlqESxEBo9w1156vUmFxhn&#10;jH6UKV1Da2J9nPV6odbic80RWYgliRftcHuOer1MZNNLMG0DrfaBtHugnv8AVz1epygNqgMtt24W&#10;UEkDx56vUMWERQPAjKqxsBfQWN9eer1CflalqY5yzfZKgG9iTfnq9Q24HAkYJN/h2tz1epUSTxVF&#10;M8L+8CD9/PV6iM9eelmD5qyrX4ViiectSjoxbUAH4eyx56vVoLesXpt/m36643gmERhYUmZFQfaA&#10;1Cbjpbv39lr689XqJetLE9ZVCqUb5WJN/wB7wOvtFuer1ZpKGOKjSaFQ/lMRITbRSLA3+Hhfnq9T&#10;LiVFhk0nzdJuE9yFbW19PC/b2Dnq9WDFqGklPzOIu0YjSxu1hYdidba9+er1RZyKyi+UqHeYbAsb&#10;AaKgPcWFhc/Hnq9TTsQ1D0VEDIF2WBJNl73t8eer1cmapemaWPbZrlbADt3vp3tz1epq8pTT/o0+&#10;2Q21uw8frB56vVJehnqpqdaVFiQWUJ4EknX22Hhfnq9TpS0dRRUskLRiU79jK2uoJKkAm2h56vVl&#10;niihVmP6QMUBsdRf7RHwvpz1erhJhryyhm3st1bbp4Cw7e3489Xq4P5JqzTrKBNGVJQkaA69uer1&#10;M9QWIMtO37xeXdoAANABe2vPV6o08tZXVEKJGECk2012+C2+J7/w56vU+YfBW1EZ2yKyxknt+9Yi&#10;1+1/hz1erk8KU8CQyqvnO5te3axOl/afHnq9XOWjqZwMQnUKWsRGdDa1hp3vz1epugjL07KG2hG3&#10;EsdRrrr7AOer1ZsZppab5eUSedFKwRht95FAuHuNACfZc+3S3PV6upapaxIkjb30DXW3gNO/jf48&#10;9XqcpBIIG2gbHsqrcGxIuBb6uer1PeFYo1LRRtiKhQtwt7A63Pf4+A56vU0QYq9ZIEuG/SDaVNjb&#10;vf8As/Pnq9Tw8JemlZZ3miVibMb2J8BaxsDrr+3nq9TFBVpVvU0ygixUNde1x4e3289Xq6rFwzz3&#10;oIWDtHDvK3sSNbG3wt9HPV6puH1fy+Cj+XlTUvYneoK6dhqPhz1epiaOplrZqRyitMoDAGy9tbED&#10;8xz1eqVMxeeOjrjeFEs+0kEgdgCD7NL89XqeKeWnj8itrC8cKqUhXdr3JI+u97fX7eer1ZsRhmrK&#10;ZpadVNRSXuNCdp1se5F/z56vUyhpFmWCdLuvvkC9/o1v+fPV6oIkqJJzWi4ItcjsbeA+gc9XqnSm&#10;WamSIoNGMmpFxfT9deer1SqQFGNPFH7yEXYjTaDqAeer1LjfFmSZKlbyzSbViOpuV90KP4Ac9Xql&#10;I9LRztSvURmqjHmMouWVW0FyQNCbjvz1eqRhiwI8q40ytI7gx7W7A6gAD9fZz1eoSsJ8imjgq0fc&#10;XF54iBZGubKhuSwIsb2B7i1rE+r1DflFKmWSqeGMQQzIFVClrD/UuNNPZz1eowWSoZDUUwpE/Rqx&#10;BsAT7v7th7SPHnq9R5cgTYTTrNVSKdosQlrkE9wL+Fuer1NWflpKRqiWJxBYnzF0swA0/Lx56vVX&#10;fmsVuKJJXVDxoXkYKu37IF7KB4f389Xqacp4YNiywRaW90k9u+61+x+jnq9S/TDZKalFDO9/mWBu&#10;AbgXtYnXT9fjz1eqA8dFQo9DG1rM2pAsFGvjpfTnq9QefzuGgWojEnm+Sgk2AgBg992lrkgaft56&#10;vUF2aKipr8B3YfaA1Cn3P3thN7k6EEew89XqJljVTNQ4qscw3M4ZXYkWUEaHv+v0X56vUyYtXz4I&#10;TPU7UCrZRe5bcAQbHx9nfTnq9Sdj8ivqQ9dMWZNjgFARe3YkWtb6Oer1KjCKpoa9aqEHy2AXywTY&#10;a6Wvc89XqNtlLEFkoo6eWItJtCWa6gE6nuO4vf7vDnq9S9enr6hQ2KxqI6f3YyLHSxI9nPV6vYNQ&#10;4p5henqSfMsUI2mwViTcG417c9XqUNDiv8qpJqeoVZjKdpY6lbNe9yNDfT6NPbz1epFZurKmatWv&#10;V1QIrEKyg6gdz/Rz1eoEp6+rrlYyPqVCWQaAk+z4dvZz1epHVeG1OHvJSna84O4AWuqEG1x4Xt3P&#10;PV6k9SUMktd8u9R5CuCpuSUZj2NgCbra/wBH1c9Xqbcby3JHMKKpnEie+8e0kA2A1APt8eer1Y8N&#10;RIonZoynuaeNyNbD6fE89Xqz4a6TgyyoFchi1/3TroCfZ256vVAoDRytLBUSRncQd0h8RqNtje47&#10;356vVjqjVV2LyvtBqoyhA8DpqL+Nxz1erhRqlB5s1fE3zNTuiYA3VATfQEDx+g/Vz1erAs6e9HTW&#10;YC5ZW8baXB/Mc9Xq5+bHDUx+YhAlPukWAA8R7bnnq9T6mJJStDP5JlETGM2KgBWOrHQnTx9vPV6u&#10;hUCsxN6bD3Bp6Y+XEh0BU6/ZFxrz1ep/qqd4laNUQu1hcHXTUi+lieer1NeIU1TBXQVVTs2VxZo1&#10;U3Pu3BLgXsdLWOv0jnq9WWTFIZqTyVgLSMD7PA9vbz1epu+eqqSMylQj2UsEYH4G5PYntb7uer1O&#10;1EaA1EaqwcxguSy6Aka/WOer1d13nx4UhVg8lSHX3QdUL6DXx8Oer1NVLh9ZNWRwyIXD3sttD7Lg&#10;+PPV6sclAkFfHRwEuoYAEEe7b7V/Hnq9WdIqSjlqEKt5TSBjtuQxPw9o/hz1epxxCSWOqiEJsj2C&#10;2727kE89Xqg1daxT9GhMibix+BuATrc256vU4UkcU2FNTfb2XN/Em/1/Tz1epvlAqbNIp3pGVMa6&#10;aW0IAOpt489Xqx/y1jStPAw2xozjdp3HYfEW56vVBgetSlp8RqovLp6jYyljqwvbtprf2689Xqep&#10;ttNPDGqlU8xnKX0bW4Gvj8eer1cKhK2ucS0l0Bm37gRfv9n22Px+rnq9TjWrKglkNpJWk3Iq30JF&#10;iDrrppY89XqxS0snlEvEC7tdVNiCAO2uhFx2PPV6s1DicWEuKiVfeBIZFX7yAPDw056vU8TU1PLT&#10;RCN93nbvLU91BN/YbaaWNuer1NVF+mqZlAC7bhb3FgBqT7Oer1M2NOtHC0zHcSyhze62GpA+Px56&#10;vVmo8VjlLzUm1VeylS2hXxAue456vVknpoaRzNFrHuZWB9vYgHUac9Xqk/zo1csVJUJGNCiHyksA&#10;tu5C6k+N9T8eer1JfMFHKxpq+kBWJJAbrooN9pBt8Pbz1erJiKR09LP/ADQXWJLsrWJF9QV9oI7c&#10;9XqcJKGimwWk+dh3QxRgozABgxPe41Fu/wCznq9URaCSrrneljEirF7xLAAEWUHQG+nj7fv56vVA&#10;fDpKGfyiAgZWZNpFiwHj2uRz1ep6hSuo8PasSSOU74ywLqx2kkEG3vKQe2n5W56vV6ohr2kE9N+i&#10;G4EKdQQdDa4B1Ot+er1PFIXkgZ5bh47I4/xXJ/Pnq9WenojVUscfmMY0JBLMRe/cDS+h1tz1erjT&#10;0cKV7Qq4cxMABrqDcaa9x356vUHeJgxVTQFykgcq3jYX7fr356vUH1fOpLQwAMp3LuHc6+3nq9Qd&#10;Y41PFQzq7XIU3GmvxPPV6gflq6/EKBNv+UEhB7drXFrfx56vU/0Iqo5IxXylns9r6a2J1+NtBf8A&#10;u9Xqd6DEzVNHEqGGSRWJH0eNvaB7eer1Kij8uXDPLkkDgKF1sDoSD49789Xq5vTRQVNNTBywIuAB&#10;3t4/Vz1ep9lXzS6MyqQp+vSxA0156vU000cMkm17bI7C5H73fUd9Oer1ZKaSqmqVmkQxqL99QBew&#10;Ont7jx56vUpJJVmHmOA3bUDt9RF+er1Y6SokFWUaQLGzC6gD3iut+er1dVeJxLICq7iSbfAXPca8&#10;9XqgTwy1jBUcrqDb6+er1PHyk0LB1Yq2wMf6bc9Xqc6aIbDDDYuyn3dL/WOer1L/ACvlarxAyUzi&#10;4YXjPYC/hr7Oer1GB6edIJJaWOopiiu0hA8wG4NzfTtc2uL89XqMzS4M6wlauFNpIUOmpJXS5Hcj&#10;Tseer1dYRhWHVWIzYhFVyWqXO+N5WYKQSPcUk7QSL2Fh4WFrc9XqlZiSClqhHAFb9JGDpoQdCoHt&#10;sPr56vU6138pw7yqegHkLIUZla1rXsxt7e/PV6mOOSSlxiOvpWCI+9XI0DDX2X8Oer1DNkvMAo6u&#10;nqaJla9xsPYEA+97Bbtz1eo+HT7qBPglNJiKsrraNmtYKGa4vpqbdr2/Zz1eqy3pbmjD8fy3HN5x&#10;85wGjNjZSLg/DX+nnq9Rr6eSlrMMRFc3Um4tqR3v8D+vs56vUis34dE+HpVhg7KzJYi4JJHcbfD+&#10;nnq9RXDi1ZhWNGp0lRXYM4ACqo7i59nPV6hCwTM1LVpDFvSFZFPgb31sW+Nx+t+er1DNSRVZhE+J&#10;KrqykxutiCCPE/dz1eqiX8VbCmS1UY1IihBYKANoB7/ce/PV6teWrrnw12awnqHQ2jW26xJ22Jt3&#10;tob2+PPV6jLZBqaDEKKnpk2SSSBPMUABrA+9cW1PPV6jTjpE9fG1XAd1t7+ULlhoCGv2IJOmv1ai&#10;/q9QGY903xbCazzGuZagjczg3O0kWHgCSeer1BNikX8jnqfmS0rAbWQKTq2q2F/D2+Hjz1epEYhU&#10;YZKxasjLNPcM23QaWXw8Pbe3PV6imZmwKohrXYqWQu7BvCxPY/V+tuer1JqqxOskbyYGC+UO3tJ7&#10;G/PV6kfjOI1Ig8uKnRrizneQdNSRpbnq9SKxOnWurYqOQ7IgASy+N72A9v089XqwYbhTU00tLOVa&#10;J1+12NwTbTwuOer1OBglpoZZIyFSVFsRoUBPf7uer1ejmaTDpHil3MCwVgLbtvt7X56vVkoayScR&#10;pMrqEViSQPeax789XqjYPHA1T5UsMa1AUsCzWtY/cQR256vUNeVfkog1bVv+iIDP7FCjWx+PPV6r&#10;TPTHT5dp1osQoB5kbMihmWzBj2010I8fr56vVcjkvOtbl+ljoqmVg21/LHsudGte3bnq9XLNOdJJ&#10;6eKdnLoRsBNwCb6k/wBHPV6gZxCor6+ll8gFDOV2bbC+24Bt9I7jnq9Qa43T4hV1HkiwSPd5ltC3&#10;hr7eer1BaIaqKeankjvFThWkCXACn7J0017X56vUYTJsOI02FLVzgXKqu0Lf3SNCbgG48Tz1ep9z&#10;VWzQYPFO0bFXUD7N1svtsCLHvrz1eqrT1DdK6vPuIiaFrBC5iHfcXIB3EeGmg56vUJ/pu9EzSVP8&#10;4xeMxmBV81iCUJLarH7t9wHx/jbnq9Vx/TnLeUciYfHl7D6gGJUMg8sAFXsBIXYaXJAFiOer1JDP&#10;uN4jLia0G5glPGNgFrgajwtf2/3c9XqDmvosXnCVNJIEdGUb2UklSdRbQa37nQaHnq9S2iyytFTU&#10;sspQhX2yICodh+9YgGxtrcjnq9SowiiihqwkS3MR/RCwIKteyn+jnq9QtLBR0rHEKWMoRHvk3Kdg&#10;2jWx7eF/2c9XqTOMdXMKy9hKVdSyiUBpJCF1K2FgNRfvbnq9RF+pXU6mzPW/zGKqkRgzFVU2QILk&#10;Ai9tex+q3PV6it9ReoFVXUzrR1CxOFCMb3AHcMV76dtOer1Vp58zJJPWVEcVQlSBoCpuCwsOxF9e&#10;er1F9xvED5pUSBZLgProL9r356vUk6aretxKakJAVTtb2HTvc89XqE/LVeaiCKkpm2sh2kDvYE2s&#10;O/bnq9Ri8l5ixPCamOGlUBVYMd3ck6AAc9Xqs7ybnS+CxBGV5pVjDu4BJIN732/mP4c9XqMNkDMj&#10;0tHUrOGcl0O9bEEmxJ+kHTS/PV6jLZZ6hvHRtXQqJAxK7DoQVIsQCvj2+rnq9Riss5whnEM6klSg&#10;lcAqAjW7W00+I56vUuqbMlOmIRRRTLtCl9pU3BPj9Fuer1Z4qmtV0qMQlSR2aQISALITce3Swvz1&#10;epM4xW0OLV5r5UeFqdWVytrSJew8dL/Hnq9QcvhD4ozinAEJLFFYgEfX2+Hbnq9Sekw2Ohkb+bBS&#10;Y7uhX91OwH2bHx/Lnq9SHxvD/nqdo4wZIo38yNwSCfHaR+R56vUF8tTNTUT1dau6nbc2y9muDa2v&#10;t10PPV6gzxStYxJiNHcwRSgMGN2IJAUD6/HXx56vU04zLU09bUVVYquJX8wi+oUHv4i+vx+PPV6k&#10;Dm7FY/LhhUBRGLAroovr4L4dv7+er1Y6HEocNiMNI4dkXcR+6SfZ9F/Hnq9QkZOwaWsWJ6iQ+WGL&#10;2B925O6wv7Oer1Hx6c1s+CSR01WN0RIlDWsSNRa/PV6hPx/qNQtR2p6hIgjKFUizNb7R00uBc/QD&#10;z1epmjx96+UBXZTLuIubEDTbe3e4/Zz1epQ1FXKZ6eF0BlWQXZvAMNLj2eOvPV6sRp0hlko4WZ5p&#10;k3O1yBYGxH3c9XqUNBKkEgho7Fri4N7Ne+g76j9e/PV6nQ4rO1N5iEyRR3LsNbEaWH59+er1M6V5&#10;idqmZiVZnWKwJBt3HPV6lfD5klNTxx7UVlLMR3A9n8f1PPV6mLFMRpIXkeFA0a7IkBBJBJ1c/eB9&#10;XPV6maoaEwjCkQ7mLE+AI9gI+/nq9T9kmnro8Xp6mhhEgjXZISQbG5/Pw056vUdro/iNfiucqagW&#10;JSjTRxyXFwV1uB9dvz56vVZjjOSo8Jr8Klw+FXEsm11I7LYm/j4jseer1DzDhsGF4bLDEdoA7Dw+&#10;7nq9RXs5TFK1TIQqlhYkga31tz1erDnLGsJ/k1PGjq8iBitiCCde+tj38dOer1EZznjNdgONyY7Q&#10;J5Ua2kqntqy22jt30t39nPV6jq9LcOw/GsPoMyYfKSskSh1BO17juR4H+n6+er1GsyJidMJKjL82&#10;kbbSPgPeJt9fPV6gfx/L64RjM0ge6SSMV9g056vUGeea2Cip/OjG7sD3t+pPPV6imdQFos2YZLS1&#10;Vo1YFRI3YEfA+H9nPV6q++ruWMeydiP84wd0IrIVRlvuG0MR9kE7WJ11tp8Lc9XqB2uzgwoqeGd/&#10;OFyZY0ACkJ7fd9vt56vVzmXBjWw4hhoCBot7gj3Qe+p0v4c9Xqa8bM8kO6RFaEkFNguAL2sV+o6H&#10;4c9XqButypidXiwxLC6gUBVgqxizMxvbsQLAnx9nPV6lWKrDMGM9DmNBLKFfY4UA+Zoblu+jagc9&#10;XqxYg1dNkWPFcOJqKlnaIxR6yC523PhtIufqPPV6mzDczVOUKQ5dlkEqSrv33IVQLXQ+738Lfdz1&#10;epW4Vi2CyR025mY1iuF0UKQ3vbRfXsO39HPV6k2rx0eIMqQfoy5G8dlUG4troQ3PV6hbx/qJj8WH&#10;YTDRzF0p3dXkABEluwJ8CL/dz1eqXiGJ0Od6N48XiElTDc3ABF/Zf7uer1AfnOnxHB6OKoEPmzU7&#10;hYwuhXWwHsPj38Rr256vU0Yb1Sq5pRRJOYpt0kcigWKGMbWkJsLC9gLa/Dx56vUIkUGHZvwqBcUL&#10;Thtqs7ncBc/aF9fb2789XqAnqrlmLIbyJlGZp47+YwiBLkAi6jT6Rr/bz1epUdOetc9JJS4Rij3h&#10;l2qVddoQEG1w1jcdu3PV6jU4bXYfVRGcbCwQWcLdQov9Q7/nz1eoHM15WxqlwZq6qlZ4JZJWtfUK&#10;xNhe/h4D6Oer1ABXYtXYNiE9I5cRLCpsF1PvWsBbv7Tb6+er1NqZlxPGpHeuPkqbbSyG5UKSC6m1&#10;jfS3PV6k1Q9QsOSubDpIVcldjSKACSt7D2Wvpz1epwo841Bq2CN5byKNkZPvWW/7viCvPV6hewfP&#10;8FGsdVUbpafymbVGIjJuLEjsLkd/b9HPV6oOJ4bhOY4nrY66OQqA3lRiRSrXvYlhY+zQnnq9Ta8O&#10;GFnnrHZGVQjJe4IGotbxJ8eer1A11Uyl5cDrh15AQWAAOjN2v7Rrz1epI4FmCbCKVKKASMrFWIRt&#10;VI+0A17AEnnq9RjMNzVVYnWwRTSN5ckIDRm7C48Bbnq9QPdQOkwaslzfQOIIyWcQncCzLrdBbvbW&#10;9xrfnq9Sk9PXqjzf0ezyZq2cGJJEKJJfY0YGpZdFDBvpBAF+556vVbPjOYcH6n5WhzPhssctNVxu&#10;XsQS+jG663+1/Dnq9VHXqSyRiOCZwmxyhpnkRUPnWF2DOfdC2W5UCxudRz1eoAsPlx2ty4mFYQVh&#10;qlL7fNYhSzEm7A28fDnq9SRxSHF4KNnxILJWQvtJjF1LLrdR+3nq9SgyT1RqTHNEJfKkDqjK+hNh&#10;qQD9P7Oer1Hj6Y9RqgYUmCNVRSxO6kpexQkXLMTb2G1vv9vq9Ql9Q+n39YMCmxaNkeSYDayvchTb&#10;7NgRcdu/hz1eog1O1WZ6gPE6x00kiKSbOUGhYkWtu1sB4WJtcjnq9R0ug+c6eGhippm/R0kjBQwJ&#10;JVlHiQSdvh93t56vVJ6o0WE4tWw4xh4O9dysPE3vqFHiAeer1PWWMZhwfCqanid42K3EltSb+38t&#10;NO/PV6jx9K81Vc+FRy1svntUodpButrlbfT+3nq9VVfrbyPi+GZ/GZ6iHbT1TgRhSRcA3LNfuRew&#10;A9o9vPV6v//SsPwupwSowlVUiKokXapJvcnw019unx56vUIOU6uanwpYa8gksFLgqoJU2U/dr/fz&#10;1eo4HTaSlWSOPaG2JqDtJJb+489XqBj1U9C8L6iZOq5JIdjCNy20EGy2bQjXX4c9Xq1WOp2C1GDZ&#10;nqMH8v8ATU/2VHgrkgMex0IIHPV6g5hAoahjiF1IVgu390kXuddD4ac9XqgpicWXpZaqsPns7EKS&#10;5IAbUe32+Gn3c9Xq54Uq1l8QeIIIdzqDqpJN/G97A89Xqn1eLQYbC5cX3k7ogQQTb93QDudOer1M&#10;uIRR1FT5+3fujC7L2K3BsPDTx56vUlaaGZqhqHdsKISSCbBr+2+unPV6n+nxHDKN4nRmkAUKytce&#10;9c3sTe4t7La89XqyzY7AW+XqSsa7WsQAO4tc9r2P9PPV6oNPUU9fXsuG2H6Jm3EgKFH2gWbTXWw7&#10;k6C9+er1R6aqp4q2KWVmQQ/aYRlgq+1iARZjp+o56vVmxPEaagjNZK25J3IutxYMNO+oA+Pw56vU&#10;iRV0/lvVMB5RZo1souD4XNzcfTz1epS4fJ59Y61ylJIwdgNrtfQW1PPV6uS+bDj9ThlDCXsiNvci&#10;x3MbgH2g6689XqecTSrWdpKeTzHp7A3Ivt8QPd7aduer1RJomopBJBPGzEhzuUNc+C20uPjz1eqV&#10;UtLUYDPGIlNS7OI2UAhSbm4Hw7/dz1eoLMLFVFhEdPXzNiDIJFeSQLvZ1O1r7AADfWwHfTnq9Uag&#10;bEd3mKpghKB4/NSxUluzKdRpc2OvPV6suZYEoqEVUEqyO+pCgWIJue+uh056vUigs+DJFFJCgikf&#10;dcEbjuuxt3P1Dnq9SjwatkllmrAqlI2R0jZQ+5rm1w1wQLX1H7eer1YKkSRTT1SvdSiWXuAWJJI+&#10;g3GnPV6k/Piu6BSquQ7lG93dt8S2guLfHnq9ThGs0GHjYUqEJDCXYBuB7XGuo56vUj45mWp34pK/&#10;kFiyMQFAJIGxbC5FtSTr8e1vV6sMhjgqnp41BhmV0U31LKdCSD4fVz1ep6r6F8Lpoo8RUeZPCLLt&#10;BUN7b9yD9H1689XqD6lyzQTNJCIbTSF0Mg76kEE+NuwA56vUIWHbcHwWGmg2xSnaGcgG4DC9r9iR&#10;489XqMF0/wAz4gcyRSrH5kVrH3lAJ1BUAm/bXXT6+er1HfrcMgqsOXFKFUhhCqpQixI1BHf6e/7e&#10;er1KDplNl+uzPB8+VgSI+S4vZXLAKvh9oeFjz1eo5eN0i4Tll6RX8tAqmNQCSE77mHxuOer1AXPh&#10;tSKY0se7a7xsu06H2/Dx56vUZbpJlnA/5NLSVpj2VTLckADcoI1sb3Bv9/x56vVAzHUPheMvLQgC&#10;IRqAlhckNYt9k/a76+zXvz1eoEeoOYcPmxYqGIZGO5ygF9AQFO36+er1Eyz7W09aGrYW2qGdH2m9&#10;yD/H4c9XqKh1JxeofCVEJ/SSFgXck21IFx28f4c9XqKvjOPzxURanYiQMB7tyW0I0+F9eer1B3iG&#10;P0tLFPiFeDLUMyhEYga9vE9x9fPV6gtkrSGMkkQDMSoAYkAG9ydfD9e456vVxwN6jDcNMkqM6q6h&#10;VGpJuQCBr3v4fX256vU/ZRwvFKnEZzKG3CZjGSLOV7jdfx9ne3x156vVYh0wyp5dLQyVFP7zgb+4&#10;2gtubd3tftb6Oer1GLixODC6OVKZSiFQwC3IvfaFtt0Nz3Phz1epfZVgw/EsVp3rry04A8xQFvcG&#10;59723GmnPV6nnNq1NQrUNLI0VMwEjMuhQaEBht9nfnq9TNhq4VGfKqrNEl2LW779QB28QDc89XqD&#10;3NnkxVB85FKhb7bAgspGxh4Ag+PPV6kLlioqa7FGcAtKrKkosCLd/wBTz1eqb1HxmKgw5sPkQjzN&#10;28DQk20HgNTz1eqvTFnjmxmUsrxxqh3ljcrdjex1Fj2/L2c9XqBDO+NJLXOS4Snii8opeyN473Fr&#10;7l7fmdeer1J3LOP4hhG3FMOmIZopIGAPdXBB8be8NPo56vUhJatGzEcNlBJZrn3TtA76Naxt/Zz1&#10;epR1OK10FG9OqLdXHlrGCLIbnUknv+vhz1eqfhuCV2PVEc1ZT2l3AALr9+ns9vPV6hhqsNTAMNgo&#10;IgxcMgkU3NlJtYezQ89XqQ2ZVjpcdFFQKZqamdiXUjaRofeHtOva4Fvr56vUmcWm+di3I1kR9oUX&#10;00vca+HPV6pkrQVGDRo13lKEI7fusBcHsAeer1d0+J1dJRrDSkeadupF9xtY+w89Xqtt6EzYdlrJ&#10;Yn3n3lQAXJbc63Ya2sL+Hhz1equ3rvjT1OZa3EFJl2SkW7/abQ/D2X9n189XqLk2H4njlVUY2w/R&#10;O6I99WLn6e4Pt8Oer1CrhNPFgVMtDULsZQpBJ1IIJt9I56vVHocVnrca8ipjuImUqW8QR+znq9Rl&#10;KSGilMK06ghShI2gqQBe/wACD8Oer1M2d8Zlw8q0qHyvKO4EgXNyRt+PiPq56vUW2jqi2JSVzEPI&#10;4azHT3W0APx56vUMeS56hMLa8KwFCdpBB36XuB4ac9Xqiz0mJz4l51CCYyRGVa9yW8R9Auf7uer1&#10;C3lPLVXRY5DDuUNCQ3YbbEaXH5c9XqFDrnm/D8RoKTBkKosEagoDftYkD2XOv389XqJVmJoJsGnE&#10;wjjQXMiagqqfZdm7WPYW56vUmstYPBiEkjwh/LiUOu5SNwAJ0v3Nuer1KfNNMZiZIl2+4bbgALAX&#10;7+3nq9Raa6F6p1nlXZJGzbR8TcE/dz1ep1weTEKhDTyQs+x2u5AtpcgKCbn489XqFbo3gFTWY+cS&#10;3ptRkjXsT5jHT3TfQePPV6jAZvSOpx6HDk1hgVVLXBAkb7TA+wnUfxPfnq9QJZklkpsVOGli0ln9&#10;8a2UG17+w89XqDvP0ON0+EMaGqtdSVJYAi4uPdJ1Hf8AUjnq9SBy+kkNHGlRJ5kunmt4W9p1056v&#10;UbTpNiUdJm+GB5fLiKopsBZSexJP0+H389XqsKpcLqZvKqI9hZjGV973mAOpF9LG+nPV6h8o8Hpq&#10;Whio6aoVkQbiO4W51B+g356vULnROPFEzdO9RUBKMosa97li9yex8P18Oer1O3qdNHS4nRzxyMhK&#10;Ku8D9/dZAABYg+JPx+nnq9SJ6GYjFhGc8PlDktWTKDuI0YGzMxHgfAH+71erZx6aYUcVykqzWKhE&#10;UEAMSABb6/G/PV6qyPWXkIZVxZMUp4iJagSgDuBr3uNFIve30+znq9VWuFxQYjnyIYidu6VTusSB&#10;8W0JK3+nnq9QzdV8rCo6e1VTDLA0Ugkf3FIufe90BrHTtr7Oer1UmHCo6mvqaevssRZ0JAsGIudA&#10;e5A8R8eer1BzkTycu59lqIXCiYgBgNFRToutxr8NTz1eqyqgzPHi+DR02IEyusQXUg3DAWPs156v&#10;UxYRV4ZBtLSNIZG2yAEhAVvtGw+7cXsSBrz1epsbFWwvGZHqCGpYybgEAoTbW41tpz1eo++CYhSY&#10;zlejqIRaNtrg7fhe7fR/bz1epBdSY8HzjlkYZOEBQOQVUEm3Y/Z0N7nnq9VI3VDJ1bljMMjQeZOW&#10;3gsUFt5Ovbvb4/w56vUAuIy1sE/mUjxqQo3blBFz7Afo56vU4QU7zRqK2zkahiAAPq+P9HPV6hNy&#10;/WLhtIq0V4KkSCNPLCr7gFrDTaNNNBz1eoa6DOWL4NhgppLSlQXuxAJBG0g2Fr2+jnq9QN49R18e&#10;KGrkiCQFydBZfeHa/a/089XqTVJURNHLGrBZlsFbuACTcePhz1eoR8tmGO1U6BjBb3rAF1t9kdh4&#10;+OnPV6hlwqtrN7/JNpvRgGFgEGjAe23x56vUt8Hwtq6pkrCoZpwBfw3DuSfHTTnq9WJsGqMPl8t5&#10;CJdpZbgGwXsB218eer1K3LdFHKwlrW3BFkLMRqSNRe+g10/h256vVOo6oYnRTVeCwLURJNEJI5Lq&#10;FiLBXckC4I8BbvYE+PPV6lzh+XMNaoaHDoEVZN2xVAATcSAQNdOer1Zc34DNgeHPFTuZEWJRKF8A&#10;De400sT4Hnq9QYUeaaXF5YsNoaxmaN1BLxBNp/dJW+ovb6eer1LpqyiMSUThHZCNzW27f3SbAjXu&#10;deer1N2J4nEJZIod8kdPHrewB96wsLn+76Oer1PmXIabFMRWagmWV4w5kjLAAC1m1IFyPZ7eer1C&#10;CJsKxCmNKEDwqjK5AACFbiwtoQRz1eoFajC4cHx5nkLJSuitE/ckgm6m9tNRpz1epG9RqnGpcaau&#10;p5LhYgjyAXLBdUHssO176c9XqCSplzH8lUVdMAGJue1vd79rntfnq9THiGMYGka1UkwhnZQBGPs7&#10;rewd7d+er1KPJWJ0dbWCoqJSC4UEBu7a3Glrjnq9Qu17RwYlDII9yqGO4a3BspUgew+3w+jnq9Qb&#10;dRcvYm1cv8phTyChkkkLlto0OyxHgT4/s56vUzZTwg1lOYWXa5kYbWsSLEWe+osfAA3t3A56vUP2&#10;C4Phz0xliC0pjuZW0NwPYe/fnq9QlUuPfKV0Hy1SVUhAi2923xFu9vHnq9R7ujKVkGEJjMSN808j&#10;hj3VlF9oUeBsdTz1eo4uVMwYbTiSJh/pEpDMFGoJt7ovbxH6256vUYaWjw2amgR23NtCjsSpPf6r&#10;89XqiS5dtIgiVRsDFyw1Fu1vDnq9Sgw6gq0w+KeMGzysBIFIDFbaezx56vUMmDJTTpJBUOod9rE6&#10;A2A/I356vVBqEhw2u3VgugGhNtAL689Xql4sMExmqp6Q1CmFlFnJuqKwuToCbj4D6O/PV6iW57yJ&#10;U005rSiJseQkPtIKC9j27nuB9Gl+er1FXzLPhuFxfzSESh/NRUbd7oNxewK2Nxf7xz1eoVMLqKqX&#10;B6KCoZ94kEmoLGwIZfrF/wAuer1WoemPNOI5gy1WUmIblNLYLclSwIve3ttcW56vUKC11RPDP/Jp&#10;d/vlNoJG066/s56vVxw6TZjMc1UAzG6vfuAtr6/dz1eozWU8QikmDxnaCfp8O/PV6gq9aUktX0Bx&#10;lINxYRNbabPe37p8G+I+HPV6tayo6Z4tmcwVtfPNDVJ5ZACjUg/ZIK9z2J789XqFeoxWLC8EmyxR&#10;yrJNEHEoYAsvgV+vXnq9VI/WvFcXpc9y0GFxDyH80BmbUHbcgaeAvYE89XqJvUZjlybjdTickMbs&#10;yG+4kW0N7G2pv4e3nq9Rd8Z6pz5irgKw3WMMNB3uTp9H8Oer1NODSV1BXfzB1QiCRZFC9x7Lj2Hn&#10;q9VgvQzN0vUGCtqayYpLGAoAOp2rcL7Bex/U89XqQfVfHs45NxL5qj8yODduKswYSEXOhvfTnq9Q&#10;H9UeotTmLINPWecVldg4UH3gSbHcbm9vj92t+er1Faix7F3xJHkdmjDAX9p8ALaac9XqEePLzYyk&#10;Ux3M/mDzHFrILaX8SLf3ePPV6gxxLC8amrp6CB5JqdtuyNSAdwJJNtBqO39vPV6lPh1I1HSySiMC&#10;olRY9shPu7PHadAT4nufE2tz1eqHU0sFFTs1cQWDWAHtIvcfRz1eoP66eork+VpSYHubyL30Oo+v&#10;t9HPV6p8lWflXSQbpiCTftp2P1c9XqYiMRm+Vk3hnjVTIgt7x10Avz1erFHOK+SOtjhZZqfegQmx&#10;CG4I0NrEa2P8eer1S2c09HLPTgOQpKr4jv4D9fv56vVigjrKyipqmuVArqJLX1B9hBHs8Lc9Xq7k&#10;Skkn+XlQoAodraAqTYD2c9XqyXotnyh3MxYld1yLn49j37c9XqzJBVwReXF9l2bXTsBoPv156vVD&#10;WmcSqJFAG8OxBuQOx0tfnq9WBpYvmZGI2iRto9291t31Gmvs56vU5VoQIpp3DEpZgTr7Afq56vUm&#10;qihkNd8zFqAFcsNNRpt+PPV6nqVamdllLAbV3EW72/geer1NksT08vzGzcrkFu5FhqLA37c9XqdZ&#10;Z50jDxJZLhmXx+j6eer1c6avY1LuybUm0sbXRfaeer1cZFpZagtCSqp437eHb2Hnq9THUS1UtNVw&#10;TR7FjRvLI1uSuhta+luer1TKN/LWKlaQv5ig6kDUC5tz1eqXTGm8o004F5Re4FyDcgc9XqxtJULK&#10;sdOwZYfdOtrk6An6PZz1erIwlhmURzBfOILXF7eB7WJ56vVDNUsXmQVVkhDgxEkFiQb3HfS+o56v&#10;U+CqR6ZfOl18wXItdgeer1Ra7EluIqYLKCVjO42Cre1wPE256vVkjWCdNrLeOPVQPYPAc9XqzVFT&#10;R00MZqR5aRnTdYAE89XqZZqxYxJJhrBmN2tcWNzqSPbz1epvo5JxKlZC9lmU77g+H2SPYfjz1epX&#10;wTVfks0jA3+FzcDnq9UCorJoitZUMEANyDpcAWJPYfQOer1S4vloakWYoSA9zaxY6j4G456vViqp&#10;zJIrRndvJF7jQ3/K/PV6pgWSWL+XMCpsQxW4Nj32kagn289XqUVLRUbiOKU2CXQW72A056vUzV09&#10;XHKWp1VlS30WufH4c9Xq51HlmC1tjswY6gm1v4c9Xqa5IIpilTXIR5e73jfVvC/089Xq9hqO6Ozk&#10;LFMzAX1IuNNPgdbc9Xqc6icUUZgp1L31v7beA+nnq9U7DaqN6KohkARmUOp9jWsOer1R6WrWqcAK&#10;UaO4Ytax9h+vnq9ThQF2nZ0O8xqWYD/Cunbnq9UktDTBKymd90guVI0IvftfQjnq9TXiG+eZGWMC&#10;MXJvoV9mnx7c9XqaPIaOtaSMAhit1bt27j6Oer1YaiCSSV1baVUCwJ1Jtqfq56vVhxCGF6EwVG6N&#10;ipVQp7s3YAjnq9XCmElQhiqYxuRFuAdPoHxHt56vU6mGGliQkB3lBBbxUXta9/7eer1Y0qVVmppG&#10;957LYA+8P7Bz1eqIlFJFLJHNIHiaQbWHcX0tawv9PPV6smI05oJ2ocPKutku1iVBb26XuPEc9XqY&#10;qn5qGskpZlNigIcAgBR7D4H+PPV6smGpSNRFaj3ZASBfuPZf6eer1M9Gk9RX7a5V2kG1tLjW+nh4&#10;c9XqUOHQ/JFnIBRySoNiwtp9x789XqbElaavTEd2wEtckabR3Hs1Pfnq9WeeUzTfNTfokDFgg0Hb&#10;w9o8deer1NFbUziqWLcFgclr63a/h8Oer1OBq6dhDVUwQOSQ3a+l+er1ejxmkhxD5GY3mkOhA0t7&#10;L89Xql0mK1FJJKr6h9BuAOgOlu9tfZ4fC456vUo8Jq5JMRmlX3BKqMl/BrG5+jnq9Qi0MmIV9IFm&#10;2ylLWuote+ttL89Xqm0mEYmlJJJiVgsihksfsC/YjQg/Dnq9QbZhw/yZzSTIHdiSHt4ezXtz1eoK&#10;MZieOJ2hkAlcncLi3bsO19f19vq9SIqaio8pVnI3C2lhptGmluer1OEFXFU0MNE6t5qliGA1I10B&#10;56vU+UcG/wAl6okLHc3JO4gG9z9PPV6niixEV9NNXhSHdwI+1x4a+3Tnq9Spo5WSKNIm1RgSzAWL&#10;EEa29ns56vUJGXa1lnWR27rtZfAkG/jprz1eozOT4ExKPckYBgQuEB1JJ0Olux+r289XqBbq2kdT&#10;j++Bmj8oWNibbr3+vnq9QNny4lLzgGV77to8baH6Bz1epC1c9UtYgmW0ZLILdySpbx+jnq9Umbz5&#10;QTInmNFGbDQdx3OoF+er1N1HiTUlNHC4sqgByRc3Pe4HPV6stFCpkkZ3ULKdwBA0Xw+i3PV6nnzZ&#10;6GWNZn9252m2vwFuer1CngWIRRyR+8EPc6X9nhp356vUZbJ1dA8hNiq2BAVdCLDvftp+XPV6sOYa&#10;YmcV1Pt8vcNyX7G/j3GvPV6uQ8+rLVUSCOCJk3/Akd76dj4H+jnq9Thk2ppJa9qGaQSVYchRcXN7&#10;2uPb4W56vUM3zuHxTQmlDiZVI0UnUWDXYDbcnsLg9+er1KHAsRipq/5mpjO3UAjx3EjX2Efr7eer&#10;1GSyFUSVFFNQzOJHVi0bEG1gSQovp2NifE89Xqq19VmU6rC81VlWY2jiksxOliGF9Nb/AB56vUSW&#10;pwiR6+BQtkZCpsO3jY89XqkYfg9U7S0UaEFxoQAFCgm3189XqfqfLUfkFyD5oBQ/EC+p8fo56vUu&#10;suZfqalI1NOVb6iosPDxsfo+nnq9QsUOXJVpwXQxGxVjYXAJ7gew89XqXb5dpKCH/QiT5aC+7Vj4&#10;HTtr489Xqm12XoqGCCilAcMN9mA0DaqO5PbXXnq9TfRYFKysapSqaWAAtcHT+jnq9TrS5ekqi1JO&#10;doILAWudTYX+HPV6plZkITkQswcX2gEBiU2+A9t/HXnq9QWV3TSajqoqahV3DyBRdABe/wAPZz1e&#10;oQ4ck4hFVrS0G2J1ADNoQxA94ntre+nPV6uOKVcWFuYiLyRnabLcEgAEnw76c9XqCvNOZKj5K8Js&#10;rFt6Ht7NOer1BZWVNRVss63C21Hs9nfnq9WCAT1FMojW3vC7EXOuvs8Oer1DNhM7PhsaRuodVAJI&#10;AIt7O1xz1epXyY9h1XhkcCJ74JG/SxPYj79eer1B9UtJTCawLgsCVOo+Hj4c9XqbocXeaCppamMo&#10;Kg7SbgDbobqe4t4WsfZz1eqFmfZRtHI95Y5dt9gvY2sL28B4/wB/PV6kLJ89VRFHcxMChQxsLlAf&#10;s6gjXnq9Stw7Gi6syLtZiFF2uRbuQfjz1eoRKTFHjlje5CHaSut7/D6Bz1epS43VQJSximkaMT3A&#10;1JLEakXtYW728Oer1JaaEtSSyt79iQjX1AB9ntPPV6puEqtHHHOr3Z2BKnUBbant3vz1eozGRc3L&#10;LK0dFJ5nmbbE6qX1uLXBup7/AMfZ6vVZJ0W6i4R09zzSY5RhayJogksJ/cdwffuTe41H9Nuer1WG&#10;1nqhwXEstVWGYpGzT1YaKCTeP0bufEWO4Bbi2nt8LH1eopOesu5QzNkrEKWooYq2dlYjzFUhnTVS&#10;b3FwQD9Pfnq9WvN6hentVgOLNBSIyQ7gzBhc97kX7d/p56vUSPM+GzGRWcFdwZlUAagc9XqRzxzR&#10;RwVJYBSbL8Cp1uAPA89Xq5Vci1FY1XTggly7aaAk3+7nq9XdcT5/6YBQxBNrE9tT9fPV6ooKSDyY&#10;1uxI2nx7WI56vVMnpYv5alXFcMXZXHhcC+n389XqiyRoiBoTcEjU6a+OnPV6pZxF3oP5fKxCKSbD&#10;sx8Cfo56vV0sIWkjrZGBYNYLpfb7fhrz1eqDtkCmI6KCCbWP189XqcpZJ5af/R/chUagWuBe128d&#10;Tpbnq9TTHuLeWptusD99+er1cpYtt3Q3QkgH2256vU64eacKtPWr5cUxF5NfA/AHtz1erG9IKSQ1&#10;KMHjDMAVINx4f289XqxUzPTzGt2XCai/t8O3PV6lTh9ZjGIxiewMSyLfsLADw9vw56vUoqyNxM8k&#10;iHQFWU21W1yfZrz1epjlrj5cUNEiqu+5uL2U9yT8PZz1err/AEalqDKFDlrqSBa+l9Pq56vUpGq4&#10;kwiCtgjszCyL3YHsCR7Ceer1NUta0UZaoYqYdrNqdTfUfnz1eqGcUNdi0dRTvZLJ7htctqPD4a89&#10;Xqm18pEwCsscwJcqRqQxN9fr056vVPoKmrlnWnYhgyF7DQi/bXxHs56vVBjoPm5/9CP23/TXFvdO&#10;jW++1/6Oer1GI6L9FM19X8wRZb6f0E89RNsusY3WCkjefAA31P0Dvpz1eraz/Dq/BYEFbQZ46vyG&#10;v+XkjlWJoSiqVO6zKb7iDp3P0DU89Xq2nMt5Myb0ywMYXlyljp0iUbVRQtgBa2nPV6kPmPH6qW/y&#10;zEg+BAIB+/nq9QfLNO4eGOzAkE+0Hnq9Un+Qz1NOafbtIAN7Ei/e3PV6gxzVlINUmSoW0pJjsLkK&#10;CNDz1eoOThNPTwLTFSArEvtQhifZfb7eer1MtXTRSxyvS7f0SlCmoJH8D9PPV6gKxXCaNcJki2iN&#10;XDEBtLOCSDr/AA56vUWfMuAiXFoYhskiVCZLgWBJ7+F/b9fPV6gjxXLFDRYs+FzJ+hqRsMqgWFje&#10;/iQR8Oer1ZMPy3FRQ/MBQ/lBlEjD3mUk2P1356vU51GA4aZoE2bkRS7sBYg+At4jnq9XmoYppTXR&#10;Qt5fukJa/ug2ufhz1eoXsIyxhlbVU9U8e/yx3U2C2v8AaF9bDS3tt7Oer1GDiwWh+SeKeNJllCNE&#10;dq2G3v3Xnq9TcuXIZQ1T8umyR1F+4Av29gsb89XqfocCgo6kwyqrxygqWFrAfqOer1Kqpy/SpEWo&#10;2Baw72O4fT7eer1BrV5Nq56l5KYAyxOGHYNY3NvrN+er1Y6TCqigqpJKkMJH2iwGt/H6tOer1Kmh&#10;kp6ildkG0EBVHiWF789Xqa8cgldkkSSWKNVIdUJGpGtyNe/hz1epF0VBR4e64hBEY3kZQxIFz7Cf&#10;aDz1eoZMNqqs0K007RrItiWAAUL4aeBHPV6suGylcQ8lT5tiLnvaxP5a89XqdK2iqK+mWBZCHV13&#10;RqBtBJ+19m/Yn7+er1LfC4Y3pTh5RSQQS1wCB4Dnq9XVfltST8uonjlKroAT8T+XPV6gqrssxirk&#10;miVzGXYEWIINzYc9XqjrhMtGFqSAgsbkkjQ+znq9SmollmqRsYXTVrWJJHcX7d+er1Pkqw01NMiK&#10;Q628L/En7Pa/PV6niiiMlI1XLCp3bdo0uDofz56vVwraQVCxVlMmxdxOrXufEW56vVgikneMJclG&#10;JIHideer1Qp9X+WhUb3JYk+C/Sfo56vVympLYelRNYyQSG1x3ufr056vVGqqymeNrxBJ0NwNAAfh&#10;b4a89Xqf8ArXNGYpLqrW1Um5IuNfZfnq9TWjTRVLyy7ZxLcKwBBBHgfbfnq9TbRYtictb5NGNqI3&#10;c9wTppz1epeQRmep8ypPv3X6Dp356vUqoYHaKSnAKqyqN261gPH2g/Ec9Xqj5ix98JeGVCH8xVjJ&#10;GgB17/f+uvPV6oYrjUwpIoNy1n1vf4g89XqdsAeBpTI91dCbu3Yjx/Zz1epVxIlWJIdnlqQSGOhN&#10;z3v9GvPV6nmkpKOjRUTaZWLWuNFU3I/X4c9XqmJV0pjSndfDwGhb489XqyA71mqZTcIVAtbS3cDn&#10;q9Smp6r3IYIvfEwuCwJAsO3589Xqf0phvEwO0JrpYgg9uer1Z4KMO24NtY3AGpB56vU2VtFU0ivc&#10;XeT2dgfZ9fPV6ki0NPDKtPIAQNXY2srLz1eqNVJC9Psdhob31Jse/wC7z1erFNhQ+TV6PaZEUsT4&#10;geH389Xq44FZJhOBuuFPxI11tz1eowmW/MxiRGII2KLa3BPPV6h0wfCmVQ3s1+/nq9Qm0ibQoftY&#10;6/Hnq9TxDSxG8R19gsdBz1eoHepOCUvlSCRNwUFrdjbx/u56vVo0/i6ZZwXCvUrVT4DAImraYSTu&#10;Db3kNkJXQXIPjroOer1VBVeGQYbEk095Sm4sRYsRcnUD/F8Oer1JWuqZfk4ZqKMpFVqm5GBUjUm5&#10;Fhb6DY89Xq4qahUcRIobRdRcX9thb6O/s56vU31OOYLh8EU2MRuJ5GZEWwKsR2G027fT/Dnq9TrW&#10;YjQzYZup4/KknsUYEWKjQgqAdT4a/Vz1epG0v+gPUfJqoMiGzHTvpr3Nuer1RAJpcIkkO0SFwPLB&#10;Gi2sSLfkLa/Dvz1eruilEnl00aFivcjvtBFx7Phbnq9TxJDRfoo6J2Rv3i9zY3v3P3c9XqwFUi2O&#10;yNLvdlYgi41vu9pHPV6sUlZQRyfKyo6AKwDMhJO46a+w/qOer1PVNhAek3CUhXAActcG2pA9nPV6&#10;mj5mWmxB6WAIIZmIdioJVQL3udRf2c9XqaKhRSyr7t45LgeBIFyL38CdOer1RacyGaX5wWb3dg9g&#10;J7m2vPV6pFO0tQny9MTFIGbdGw7ntcHsb+H589XqxV8pnlIkZt8P2SAdbdtNdb89XqxzSVc7w1Jc&#10;yyIFUpa1ha9z/Rz1erDBItTh009Re4Yo6LoQO1xYdj7fv56vUoqQVVdhqVdNEPl4mVXLMN50uNCQ&#10;SNLm3bnq9TQxoqfE9kbD9JtJt/h79vA/Rz1erliq01PTU+L0jlzNIweLUlVUDabdhc+y/wAQNOer&#10;1ZaRkrq7ycTU+TMNLX0IFwOer1Z4qXBKkiqhby44mKuq6Mbmw7a/Xr+3nq9SrrqRKBUgpXv2LqLa&#10;gC51Nu/6689XqjYtQu1fTVuByolNIjmfcpLCQEBUUDQgi9ySLHsPHnq9UDGaeHDq5K0yMhICe4oN&#10;9+gTtcKb/UOer1QY6YQV5oABFsUSEnUd7WJ7D+jnq9UmespqKSamipkII/yxJ3fQNba+J+j489Xq&#10;9BF8zvCLd0BDG1gBbvf4fDS/PV6oixNJs+eVnMdzqbAC2hH0j23vz1epQwRPFasi1hKqW194sL6W&#10;0uCBz1epvp4o6uvY1A7zG76WAI0FhfsO/wCXPV6odViVatS1DKIygK+WFULZPabd79uer1NMdQRU&#10;PBULtIcE2Ph4aey3jz1epVLiEE0aJRb/ADJVZT7hKm2pJYaXIHb6+er1PWDS0mEYSqUyBSDtUgaJ&#10;uPcfAH6uer1KGow+OQmnkdHklAu41O24vr9J56vVlePDd4qaSkC7QkYe4uSo1Itb8/v56vUqcuUc&#10;tXGRWFhuf3Ct9bm1z46duer1GLy3jWNVlIgxCd4qeN2QxOwOiORdTqPe7i3YHWxuB6vUaPItJPDU&#10;QS0rDbIGa5ubA6k/s/v56vUazKTQUsork9+9lsQAAbAaAe23PV6kv1yp/wBC1RESySBXZdFKi1mu&#10;bX8O3PV6iJ4/RtXSzAAoFQNGSNNblifYQRz1ep9yPDHBBsQGTyfeN76A31+gnnq9QtV4jeNKtGs5&#10;Qt7oFwO5uLaX7af289XqAXGZHaCpluSZSbEdgCf6NNOer1Br8ovzXmeUC1R7lwblQDpcdteer1Mm&#10;aanBaOhxHB6yimmq5EMUMqOEMVzu3C4uwIFrKe/0c9XqJlmNflZvPf3WiUKxb2A3BIOmoPPV6kbm&#10;CekrJ4akLuMm0ndqNB4X0+jnq9UIxxpNvol/St9u50sDppf8+er1KXB5z/MqeSbaioh3DT7W7TX8&#10;+er1GNyrU/1hqIYYS2732Y2JBuQASR3sPG9vbz1eodHpJqXDWp4y88RsNulwDcH489Xqb8GeemjW&#10;op38uCJwriRSGIubbbkWse+hv8Oer1OcdJDU4dWk2ZlIlDMbXO8319hPhz1epAYxWDM+HVFEHSmq&#10;kQkswB2ixANtLi/PV6gxonpqUxQ1ZDSSy7GYAakDuLaC/PV6o2JFZZpPl1CAqAWsPetcd7+HPV6k&#10;Lis8tNTx0+GINz2Q3W+p0JHiCPb+znq9UbEsLqflIHmbzPIiZI7fugm5A1vYnXTx156vVAkiaicm&#10;VwHMabwfsqCNSD3+HPV6m2p2yuGpGU712sq6XFzYjub+HPV6olVhUSmJgoYmx7G638T7b89Xqgic&#10;Q10lUoJl26sO5+n4jnq9Uqomaeu+cHvNURWOllBUd/AA66nv7b89XqcIqKKjohuT3wwJY6akEEDx&#10;Nuer1R2b5WqCSbH8uN13Ne9zcgi2lx4dxz1eqDhcUvyElT86heRvLWnZCWA7+YT2sfDX2356vVMw&#10;yn+Sm3PYmRtt+1zY689XqcKiZKOaSmgkLhrMw3btfaNe4Pbnq9UuauijkUSjzVIvqBdRbv8ADXnq&#10;9UTCElFeWiCySC9gTpa973156vV1FRmmrqjz2BEl32Lc3N7W+rnq9Skhpo56U1EW1LqRcgWbS5Av&#10;91/p56vVNpTEwgSWM7QhcEC4Vjay+23PV6uOJ0FRSTiQSbmmFwRptBHPV6k/EsMEjCWZQ0IJNhe5&#10;N9Dz1eqDhPnTGeSWQNHHeRCAPrUjxPjrz1epyilglqaeZ4y6q4sba3udSO3w56vV3RxCqr53ZP0a&#10;lluNL3Ol+3ttz1epzQUVLKyJtdyD7guASL9zca89Xqaq+LDqeuGOHfEyqAIxYq9jYj6vDnq9XKin&#10;Wnq/JqaVKmK5YLJcABhuB7jXW456vVNlhqazD4osakjY+a5hSJdiqP8AcwR7QL66a9hz1erC7urJ&#10;QV8DRvoRI1gDfQgeOg+A56vU5ebFVLBSxL5exhcrYXABHYfD9deer1cFmSjxSD5UsXubi1xaxAvp&#10;YfHnq9XVelBeKDEDIis5BZNQnxaxBAJ9lz8O/PV6muOkjgqw2HnfHYMD33C+2wvc356vUo5cNxmb&#10;DpJcJCvJTOFYll3AvYjav2mUDuRoDYEjnq9XqKglpmKzxtGykyO2lje+4Hve48Oer1MOJVC+7UwK&#10;pQktoPZcDTt9PPV6kfFhteMPpcRxGlaOlqaiZKeRh7skkYDuqknUqCCR4Ajwtz1epV1UlP8ALNTh&#10;FdHIDPftpqBa1iDrrz1eqFhtHDC6xtLeA7gN1rjTvfnq9Xq2b5GeOlbbNGSDdWBXb2/duNO/PV6u&#10;MVDJidJUVIYEK4HlMQDYDufC3s56vU/CmFVhbxpc+WNzWsVG32kgi3hz1epK1MlVTwUUlMVjbVXK&#10;92UG9yO1j256vVnxP+YLHEteitGCfIaNgTt7e+BqpB56vVxoKWkoqKSop4DuqNxkDd7i5JuO37Oe&#10;r1TFqnlw/wDmUwKgsqBv8GpIsNTr4kDT69fV6uqrE5Y98dO3mLJGgcbSdR2IOnj4256vVlixvN8d&#10;IuEF2hpGDM8RSNhIzEFZLspdWW37rAEE3HPV6p1VSxQSx18TlpQo3AeD+N/DT2c9XqDjHZEpZDtU&#10;iZ7swLe2+vfTnq9SBqa2CopvMpVFkuWNwQSCRp/bz1eoHs0wtVV0tGXCU8gSzdje5uO17Wt+znq9&#10;SGp/LpJCYn3WchRqAAPH6R356vUpIqlKanmmjIaRpFIJsbra+l/b256vVKp62Jb1bLtka4Q2tcsL&#10;jvodPZz1eqZQ1VFV1Hys8NpLBg+2xtfUnuLX8Oer1P8ANLE1Q1GLldh+yfeF9DtI1Ht056vUz1eG&#10;12G4nTYiJmaIaFSwtYiwvbxvrr356vUsXKx1DxtGGUjdfsT+fPV6stKrrT7nIIkIGv7vw7c9XqzV&#10;lQtNaqi02MB9It4jnq9TdUGpcxVMC6M2pHhfuT356vVPw/CqmukE4k/yYYOAAASToSDciwGlj9N+&#10;er1OQwmupamGXyS4mYIzf4UAPvHw1Ont56vUtYMvYjiNesUFm90qzW0t8deer1D1l/pxLTYWgmhE&#10;ksxeNmIsQLgggjtcePfnq9Q7YB09pKyKmbyzGYgoaxsAQdfp056vUM1Nha0BigghKop964P/AALW&#10;v+fPV6pWKT1keKwRxwxrQMFUuxvJvsSbeFj356vUnsWNXVVhZYPKSDy1hso+0QfeJBFwTrrrz1er&#10;mhqZPJqMQKI6KzOAO5U9xe/b289Xq7xfEYlxBnnXzjYDsLEkX2r/AB56vUyYRTU7wQNKSoqXkiUW&#10;JO4AtZfC4Hs+PPV6l7l+Vqdp6BANsgBUm3uBTY300vz1eozGRccWpp44KeNVKqmwH7DBD4/Tbnq9&#10;VgnRvPlXHVw72FNAwVSq+8FbViAPYR8Oer1Wa5YxSJMKTFKcA/MDdtsLqoNgPYCb/wAfZz1er2OU&#10;aiikhMpZ5bN7oB1a9mIv4Hx56vUWjqJT/wAqwAjDwpfayyf4gbg7jb228Oer1IHJWcqJFhTE4SsN&#10;U6xvuQkmQ6WAC37G9/Ac9XqNHhFZBPEY8NmJhjK6OCAAoAC2sewHPV6qmfxC8PqMUwGfHcSjdzNu&#10;iKWuShXuB37g89Xq1P8AOuY2p8WqXpLx7msLghgBoB7e3PV6lt0u6sjL2NQxVDWDe4xPZQdP11/i&#10;eer1bE3psxrBczZIjqBGjVmwbCgAJCj9/wATp4H4HxufV6hczp0koc1UYqKmFVY3IKpbYStve+F9&#10;bd/jqeer1Vh9X8jQ4LVz0NJECEZo96ixY9vj4356vUSbO8QwbAp5N/8ApIcRrGBoF1Bdjfw8BbX4&#10;ePq9RccwCTyXmV9ykKSR8Bb2256vUFVVNS7442WwDncR3Jtpp+XPV6khjdJ/OLjD2KNYgEm1/A3A&#10;56vUzy4NS0EkIkDCI2BIJJbvcKfAg6/Rz1epQQQUcweIRnzSoc9r7SSFP189XqjTYJXThqSOS8YB&#10;tdQSUI0ufAg89XqT38pmwulmGwyIwI2Hw8Lg6d/hrz1ep2np5nw2GqoVLyG25FGoNrXN/C3PV6mi&#10;TCMQm21k8YQn3SOx07gW+jnq9Ql5ZxnC5oGSjk1VdxFvj2I8Oer1Wn+jiasx+VKCkdZZWKxiILdv&#10;YCLDvci3f8+er1XQYB0lztU09NXPTTb4lK7WUga99xPbXsDz1erJjvTPOAhtXUsyxxs62CggBW92&#10;w/b256vU0zZExKt+Xp4I3YUgkCswKnabnQfnbnq9QZYxkDEq5pIVVy+wE23KSt9Rp7Qf1tz1epOY&#10;fkqup8QNG0MkO6+8Ee63+HXvcc9XqN9kLptmDMu3DaaARwBEVyy3Yk9rDbfuNeer1DVW+lvHKzDn&#10;hpGEkLILJtJCH2Hw9unPV6kMnoCrGw9sUmssche8ZjG4EXPuk3sCde3PV6p2AdP6jJ1KmB1ChNsb&#10;IgIAJVfEntfnq9UfM+Fx4GnyyR+cbL+kVQNNDa47g2vfnq9QIYhRhsdiqo08vzVmZ2uTdt3bXuLX&#10;0v8AAc9XqdKzHqTC6GeBKeJkEovPtuYxt3WB7EX+m3PV6g4xLHZYDElE96gxksdSLtc7r6aW56vU&#10;KHTtJ8UWmp8WbyxUKTcmxLjQ7bEaeN+er1KTN2cYsBwurwyOcxMEY7dCgAN7tddRa/s789Xqrt6x&#10;5xqcQEVPEfMbcxEaMAdo1Hwsb9vo56vUUnEMxVeFo+H1ko3zAksb2A/w9zqO3x56vUXjOuZjTTCp&#10;ie6MoDrfsCLdr/Xfnq9RQs317piclQzARk/G99APv56vUEE9XJilW6SOgdmF7aFtuoJ1v93PV6k4&#10;lRItVJVxC0cLIsmpNyxNyPHw+rnq9Q6ZcrkSp30a2DNfcBawtbvb289XqHPLlX5sZnmawZ1jDaix&#10;PifHX+/nq9RyMv47NhOGw1QdZPKVYwAb66k3J+Gvhz1eoaMk56x1MWp0FSopGIlZCNVK6mzWP3Ec&#10;9XqMXh2eUo8PaOBg7yBnEmgDXbcBqfDTv+3nq9Q9ZX6n4pBBBuhSmkjKRna24yo1mLNddCbW09n0&#10;89XqHekztS1eKCuWoCM36MhgDdR3At256vUt6XMcUtPJUTS+/TArFcgFgSLG339vZz1epQ4fj82J&#10;07SFQixqpbsA9vtX922vs+PPV6muWWtmqECxb4gkh2qAFAOtz9Hhz1eqLKS8yTVTb0Sy2a191tB8&#10;bC3PV6gzzJNWOkwp9wUA7SBZS9iVGhFx9HPV6gWkxFcUlqMIcAT2De8RtI8QLg+PPV6kjUU9Bh+A&#10;OawiMO9xGFDasdq9tRYi9z21PYX56vUFk5xAVzfOt5iqh2uTdQf8Nvh356vUgMfrlD7Kg3Q6KQBt&#10;uf6Oer1N9HW0OHBK6IDeSIjFJchyTcNofYL6eHPV6jF4FmbC6LDKc1EXlneSyISQoA08e1yPu56v&#10;U/SdcsYeOSlpgoSFiEuQDbbfS9jp/Rz1eqZR53rq8riJkDnzRu1uFUrYk+Fu/wCtuer1GayZHiLY&#10;eauWQNMyhoh3DC9wfqtfnq9Rg8OoJTVwYlVrcyrGG90Eg9vD4c9Xqk4ph80mI08lH7hmbZdhYAoQ&#10;e2vcfs56vUovJwcyywzX3kWLC11Ou4Kb3Gvjz1eqVQiHB40V7mnBKFbKxYk9z4+P589Xqz1GGQij&#10;mpqdLBi7LuFgp8bH6+er1TsuLDPEKKtUeaI2uyagd9AfibHnq9SJxHDhTVEyyq1S21mvaxBPYafr&#10;pz1eqXl3A8SipjUhPMZ4htXswJPf23Gv3c9XqHPph09x/FMTWOjQIGbcqEXLX1JJudb89XquN6Ge&#10;nbDMApIcx45TgVMzCWxtZWt4aA/fz1eoyOO0VP8AOxvGbrECD4m59vPV6k1j2Mg4fKSQhANzYez4&#10;89XqrN6450qcEglqg7Ojbx7rElTrbaCdAbW09nPV6iu5P61VWI4MlDSKfmgXGx33WIbwue3PV6jA&#10;YRW0mObosQRZIqhAkgZb2It4eI8fq+jnq9RkelXyWAKMLwqTZTNYqp1Ci/YDw1vz1eoxEOKLhFYs&#10;shs1rX9o8NOer1Zc0Tw4vRHEIGu9wT4Wt4/Xz1eopefsXnaQw1IKqR71ltex9v1Dnq9RVcWzdSfz&#10;aWjqdzBC7KoAAA1NvrA/jz1eoEuoNfTZiwcmkF1qVeOM2uQ+nb6Bz1eommaOnlbl2vNdATJFKrRs&#10;pvZTbU/SO/189XqS2XsQr6WkqKeqbzxHdYw3Y3Hb6QTfnq9QmYFKtVQRpLdNihnQgbSw7H6T+vjz&#10;1epC9RMLq0p4cQBBiJPvRhlcG5a179j+3nq9QQV+YcUo6uChq/0IZykhkXUKdd7X17aae3489Xqf&#10;MHz7JO1JhVImzfOFI90MR46/EG456vVgzbTbKhoauYPEZZkKgC4CnQk9jcXHPV6k1HPiFCFlAtBE&#10;R5JOgN9B93PV6lFT5hoamnmoJJBLI6EO28LtY3sbDXwOvPV6lLlrF6utwdcMkARpwUBcAKrD94fG&#10;1vv56vUy4Jj1TljFZ6WrLPTs7neBp8O/389XqXhx2jzLgseITi9PtbzGsA+4E2bv4fr8PV6i/Zip&#10;KKlSSppwRUSuyE2G4rcey418T/Tz1erHhubcUybMj1kpFEx/yfcKDe3iSB4689Xq6oc4Li2JVOJR&#10;r58lTcbdfdTsbaHQ89XqTbR4HimJw1FcywMu7cVsQHB0UD+J56vUPeUs1xZYgdalmMIUbgL7ivYH&#10;4akDnq9Qsw5mjzFAlNXMow54wSPdLbhqpN7W156vUDWb8q5dxPF0xN5WaZWci1io08SDY9hprz1e&#10;ov8AieJVdC0qwQk7NxDMviGNxcrqCOer1BbCcIx6WrnjZY23MQVtYFSAyi2uh7/X9HPV6uGIYrBQ&#10;VQSna7woAWU3IBFj9R7c9XqVOUq6rqsAlPn2+zGVbQEe811+keIHPV6hNy7i1fh0EFNVOGhmVlJC&#10;m4BuQSfaL89Xqf63KtRHl44qocIHXc4NwWDAduxFvbz1epI1eNzTRy4PVw7wdojcbbMo0Yn2WP7O&#10;er1BXmfDpcO93DVCIrhtL3AIF/pH7eer1CfkTO2AUkyfOaiNZNWsDop+vQ89XqXdF1JwvE2AmUMw&#10;UlVsDYm9r39oH589XqLb1fy/hmJ4i0EoR0eMs2z3T7/hdLG4t4Hnq9RkPTP6gsIwampso1zFTTJ5&#10;IW5KAH/CD2sfHxv8Oer1GI6r4Vh+b6P+fYagRUDCULa7sDexHZltprfx56vVVliuA1ddjFY0lN5c&#10;cThj5S7Lg6aAW7duer1AFLWhJJUU7akyuNrMSAtyLm/j8Oer1A5Mow2WpxGsgT5oM9jI19ovYlWU&#10;jQjUePtsdOer1DV0yzVj2MGNmsgEq3YAAmNSDa3sYc9Xqs4yJnOhqsDpcIkqFZII5L3YEkMSRodR&#10;a9voPPV6io9SMLOGZhmaNxHTTuxvYEHcAdO1weer1Z+nGPphNTNCJwI9GiuCdxtYjw7Hnq9RmMJp&#10;Wxeqp5JChZmlYWsQQAAfhe3geer1IbGseqKKsfDqMruh8wIDqCAxuo10I/Xvz1eoz/SjPdbh2XYR&#10;UUnukkLsYWUjW9j4C9tP6eer1Iz1fLh2cOn0OYKuYARbiHclVAsC1zpYggXPPV6v/9M+FBgcFNik&#10;MhkHksgVVK3sRqSCCNeer1CBhtDE8Ts0paMNuUDsD4E89XqMP07xeonkWn3f5MkXFwSPD49v1156&#10;vUcGpwiHGcAWKRyxZB4CxBGt+er1atv4h/TVMq9UKnF8Mh2+YzoNh8bK259L21sL/wAdeer1VmNR&#10;YqdlXVe9c2kU+22h+jnq9XKRHqn+VxSGJ2YhFAUAWHZmHjYePjz1eqUj0q0tKKNxZiY190BfdaxL&#10;fAWtbnq9TLi2BNTv85WSL5dwQAQQX3fWbad+er1Jx6upfDXEoZpZezWsQQw7Ed7Dnq9U/CZolp0h&#10;qF3IVk3SlgLMne58b89XqwB1gw+XE5KVmpQB79x7rqTuNyextf7vbz1epqnxcRiDFolSMShrLIqs&#10;QCBaw0+n7/bz1eqPT1FLLWCM+9TSWVm23sSbnst9Dbnq9TlU1sdKss0y2iKgbvEjsBb6Neer1QZZ&#10;cMelijgYz6EgbdL30vf2c9XqTM0sEkyoEC6shANlBVblj+Y0+nnq9SpwKvDVKSVqExqBucroO/Zv&#10;H2/Xz1epSy4lgy7sRw+YTBEvJKxAC7TYmwNhbxvz1erOlYjyS1EsZ/SIxhO3RrWBJI0uSbgE69x2&#10;NvV6o0FNTvRU8i+8N5aUOLECx22He/jbnq9Sfqsf/lOMJSQxn5OUsjOXAYsLE7QVtcjx8Pj4er1M&#10;09XEI3opCF85wQy+zuTp2Nha456vU0piWICVlCeYkwIQkC9h3PPV6mvEsJEKy10MrSichTEVsUuD&#10;cCx7Hx0789XqZpMMqK5ExOVT7gH6O9jZSRYX9oHPV6udB8oPJxeiZ445JGDRsNVAJBBHex56vVAq&#10;lqo6kwQfYudLdlJJFvgOer1SaJkTCJYadiZGYl2IFtdBf4HtoOer1OtJhyvl+Klm/wApD9hbEIfH&#10;Q2H2b89XqRH8wh85POQLLEyuisAVB8PdNwb+IN789XqS8mM09DiITEGbdKzBSsVlB1000F79j37+&#10;0H1epwNO1XjJejYpEYxcsS25rDcRfsR2056vUqpKClrkC0pMV2XcRbcSdCBp42vr9Hbnq9WTF8Ij&#10;o8Rw/B0LPIpDNcGzru8fAEePtHPV6jCZawGhocZp5yDG0QJLbgq3bQEjS/PV6jy0OItV4Vtipw0I&#10;UG+gUEXHbuQR7Oer1K7pjlTB8XxYCthSxlSTa4vteMho2Ue0HW/ttz1eo32PT0lJg1ZiFeS4eKQt&#10;faAFUaKL+2w/XTnq9RT8Fz9h+MV8NFT1Y2GeNFSxAABs2vtAHPV6jGUOMSZcwNoHVZLSFoiRY7Sd&#10;NBbsDfnq9TJmHNaQQPHVopV0by2NtW7hV9tu9uer1AdnCI4jQJVq+5yvmS3ABQEWGmht21PPV6iW&#10;9QKlsLmFNQpsQlpGY3Ia3c/Xf9e/PV6iJdT8TxquSkocLlEkRlkaoZiQyncCBHZbEEa99PD2j1ep&#10;HVc4UmKGRfdXQ6G9uw8QDc9+er1BNn5/5nIqGFQ6qCNttSNCw2gaA/d7b89XqRWX8IlMzSVrHdqS&#10;o1Oo00vpc89XqFKPL9EYaeVZFLJ+k2r3FrEgn6eer1DH0/wWHFqz+a1cOsZJJYWLEG4sO19NT7fh&#10;rz1eo7WAYisWDJRND5BRdwJsWsbnaT7Dz1eoQsvYbXYhJBHiixr5xKRrtsSRqLjxNvZz1eoZKfCM&#10;QpMDNFM8dP7wZJCpAAB7aKTf4n9nPV6mp45I8IM0kQkRQ4muxBcMLBgdv66eznq9SGklFHhC0ZUS&#10;mTcDtQ6EeJb4C3589XqCjOFekmG+RGytO17ADcxAbaNAbjU3+jXnq9WfLjfy2KWopE2s8bFipFyQ&#10;pJ18CSLDnq9QD9Q8efG2aOoljjWSzNvdVJK66Fraj4c9XqJxUVz1s81DUVCKyu4UoB9m52DxB+J+&#10;sD2er1F7xhPMqJaOscuS7XsL/foBrz1erLRNQPHU4DtvtWJlANiLG9/q/Lnq9UGvljp6f3tZbi3+&#10;Kx72Pe1+er1MdF8xLijThyxQbfLJNgfHx7ewc9XqMt0donDPVTy7hv7H466Xvcd+er1ddQMzCmqK&#10;6CIK3lbX2g+9ZjofDTQga+HPV6gYw2aSjqxUHdLENwcE3JBHfnq9TTLQQVdRLTtJ5auLlWvbUXFj&#10;3vz1ep5rXaanio6YAWUWPgARYki9zfnq9TrTF6f5GgqjeKGS6ggXJa17t3IPgDceznq9VjeC1kMW&#10;Ua2qtZIY0c2OoJWwUDuCNL356vVXzn7GjVwPFVFC8r7i6ixJDaA39n9Nu/PV6smA0Ktg6VcrgKCW&#10;K2FifDvrcfX/AB56vVEzPiNPT7KxpEkaVWsg+0G8B46ewc9XqZ8l1sGJ1TRyl3qKdDJIzgKFF7WF&#10;u47c9XqMXlyrFZTw0tGdsr7mTXtc2YN9IHY89XqDXPuNSPMyzErGr7ATrYm2gvfnq9QWRxpJii4P&#10;TuRHOSDfQ99SD3+jnq9Q7YdVChVMORrPEG2kjve3iQLHS3PV6hFyzlaXHsVU1O8WYSKwYqrgC1hY&#10;9x7f489XqF/DsJpqfG2xBdYoSqsAxAsNWYtr27dv6Oer1F5zljdHimYJjusQx2gkGy7ja2vbx56v&#10;UH1bhc2IVpoqmIurDcGte/0X7i/6689XqEbBcIrMOyHLjFfE8aJI6gMBuCbiL2100v8Axtz1eoJs&#10;24gkmCCVmYSydr6/ZPw9vPV6i1tPLBiL7TuN9QO1/Hnq9SwoJo3mleFjsTaEUHW5BLEjtz1eoz3R&#10;XB8Co8Iq6uZGSe25i8ZC7jYqQ1tbDxGn189XqdFgnq3qTU2CRHfE1xZgBqvtGv6689XqBqqqQ2Lt&#10;IihnRHUg62ubgfQeer1JXEoJsaozSShVe4Daiy27a/Hnq9SP/lzYXTTQOLPawIN9NPq7c9XqXuR6&#10;ueKtp5XJs8iLr9rQi5PckH4+Hfnq9VtlBjGHLh1MKmwijjUJIu02YC2p00vz1eoYct1M38vhpiNQ&#10;zXLDRlI3d/HtYW56vUZPohAtDjktRjKCSGYp5QCWHsOmvxJPbnq9WHr5gZzVIlRRTL5EGyyAWcsH&#10;v9NrWH389XqAvDpaPKePUGYJLxHzo1RbkqrAE72BsLX/AIjnq9W0L6VMzT5l6W0DzMsb7CddpJKD&#10;vfttYdvHv489XqKP+Im1bFk6DGNm00zq5YGwBLFdfaCCdPbbnq9VR1HlrdjsNPGRuVI5mYghlDgM&#10;tvd8O9/p9g56vUM/ULEKCm6c1NLW+WC0TIGNrAgA2Hhc9x8QPbz1eqoyowLDagiCZhJK7tt2C+t9&#10;bjtqNOer1Ew6hzSYXiT1VLEaeNJGjIN7XBsTft9A56vUYXornXD6h0inqDLsTaysRrt0BA17A305&#10;6vUZLHDS1NAlbhkscixyqjxoVV9zLdbKSGIsCCbWBtc6i/q9SaxXMsGKYS+I+QFlgVo9hVVBYD97&#10;texHc/Weer1GK6X9QHqsn/yqtqvLNPGoAWxUk3I0+r8zz1eqXQZmSuZoa1EREkYLs03AA2tc/HXn&#10;q9RNfUng7HLUmKYPGCsU/v21t4mzfEey/wBXPV6qwcYmJqmnjjLeZILKQQNDYi5Gtuer1LAYPNmO&#10;njgoZ2gZHR2ZANQD9k3FrH6L+zXnq9SzxBjgcT0ciqxLCRXBvYgWtfXnq9Sky8386iBL7XNlJJBH&#10;a5FvzPPV6knnXEsfqoabLklSY4FmVmaKNRvQN2djc2sLeHc256vUxAUsdZJHGm1ZCWXttAF7Dvc/&#10;Qeer1CZg1fWx4fGKOINJFJ7qta20m5J73+A56vUIuA5noKurbE6xRIBEYkjBIVXLEHsfb4Hxvz1e&#10;od8KzBTYfhcC0ILRqBuFtRf94nX8uer1LCrxrL09OlSZFVJgGDuRuLX7G50v7Dz1eqMuK0tX5gp4&#10;rxuFiV1sQz3O6xGnf9vPV6kZmbGIsgwLEo3yzyKJAtgV97bubwsPhz1ep1wfNSUUojnm2VKndqTo&#10;vcW+Fjz1epfS55osRjaWaa6tuQKwWzeGhFzoR489XqR2DYLRVOJ/zERkP3VSBc6i2osPaeer1O01&#10;HD/MqyCcdwCCCARp3+s89XqZcweT5pAleFDsYsjAlto95bEdvaDz1epOYDX01dWJFhsjXIaRXBsS&#10;A2qsAfyPPV6hMwDM9S9TJDGFFOBtCk2DMhIYX9t/D6eer1CVhON4XjNNNhmMUUEqyEKFb3ih1ttI&#10;IHexub89XqYcSyvSUNNLTVQ82R5CRbUBH7Ae0AG1/hfnq9QeZqyz/KMuSx4BGA6veUsCSqEgMfD7&#10;Q0Hxtz1eonfUDLVAomxWAKGawQovvbgAbe3Xtz1epHZJqMZw2p3VcYanHeS53q7dlC2sQe5J7eF+&#10;er1GspMwyw5agcOGkh952BHb2G4Gnw56vULWHRNmvCylTTs0sii7gAAKfEj9e/PV6ouIZFTDIHqV&#10;jWyiykDxUE/R93PV6hI6VZdwrFAZsbVZ0kRRssbBmBtcd7r318e/PV6l9h/SLFZ8VamkT9GpPvBb&#10;qFv7pNtQQO/9nPV6j89J8OpsLy9KskgZo1VYjawBA1J56vVPwnH5p8XeYuIBAh8zcPdcgkkg6fDt&#10;z1eoxGAdR4qlaauoohIihRYqp1Ou7XUWtz1eo1GTqb+aM9S7K0bWY9tt/HXubc9XqWuJQU9TT0uG&#10;0aloY7szKLKoHtHx56vUw5VDxy1NRVJucyWUC5BTw+vnq9SG6sYyKPDzWQrJdVkjKagEkeH0aW+n&#10;nq9RPcv9XsyYNXFYELxBQojlAYlTqPtWsTp+p56vUIOP53p8z5ZlqayNlkJA8tzYtp7b9uer1F/z&#10;dhq4nh8cdKF8wmEeVbQgMvb/AFgPv+u/PV6h66P0UddVzrUxNJDDbbuXsCPjqLG/t56vVZN0ewOi&#10;wrCavFIh5bVPvkHsWVbAfl2PPV6puGYs0eLvGsf6GUhGbsCxvqPHT2jnq9TvVPTySyTqCphY7yLA&#10;uQbWH06frrz1eoWMoYl5gjRGIdAAVN9Rbnq9T51xiOMdKquN4/NA26EWBsbnv356vVU31Rhyll7p&#10;1W5mLRRVvvJEwsSHt4/WLc9Xqqa6MZwr8WzviOHZqUGrnUbZCBZ2cmzkdwQR+vh6vUA3qF6fJT9R&#10;XoiIo1dVkiK6lnH+UuNtgLDQd+/PV6iEeoXoXjVdQ/1swmld4kc7YQxAJN7n4+Nlt39mlvV6qypc&#10;MfD8ZkomB82DWRSLFQzbdf1789XqWGHPSUUk8zaLInlyE2JO07lIvcAEjUjw07ac9XqGHpdmrGcs&#10;4RDiWA7IY5JTJOWFwwIIFtL3HtHhpz1eow+HZwwbqTNNh2JBtwUG5jJXc2l72A/Pnq9QV9V+gVXh&#10;mFu9E/8AowP6KNFva2vYg97/AFa/Tz1eoDsI6Y0sdRS0uISqkkxuITfe3hoLfr8Oer1G66XdK8Io&#10;oZYa+IIKg7m80jYE8ACTpbv39vPV6g+6x9P+nnSvH62pnliWQWMbQsrKCVLBVZSQQfaPpJ56vUR/&#10;F8VgSteqo9219zBT43Ph+znq9UeOsNWSk3b7RY+y3bnq9SamigaoiZCybHZjb96+l29o56vU2VWI&#10;VELytFYABlBAvuNuw+g+PPV6vOkMnlukjRT7btYdzbwJH8Oer1TqI1FKGkkXc0mg7A/QO3fnq9Td&#10;TQ1sdA0g/RSBj7ri5K7reGmo156vVkrGhpZIIJWaSIgsxVBZfZ2Nrc9XqxJGUdnMpZHPuKbWFvbp&#10;cj4X56vU8vKipLtQEBAxJAAFu9tOer1RKJoDC0/mlI5SCrsCQgtfcRa9vq56vVHxBqqOMy4eRLIA&#10;L6W3KO/fx56vVhgX+aRF6i6EWUg2ANxrb6Oer1RZoReGAj3olKsQDf4G/wAR356vVkp02jbTG5sQ&#10;Rr4Hv7Dz1erE+JwTyvSOSjobbjppbUAW1HPV6oSPiFBica7vMiZdyA22gXAsDa4JGuvh93PV6lFV&#10;P5VU76bX27h3Ha9gdO3PV6mjEDBLGxs3mODZF0vbX4eGnPV6sULOsfm2MZdVO1rEj2Aew89Xqao6&#10;rET581NqzMEAbtYeznq9WRxXVEdHGlvMhe8ngQl9QO/cc9XqeY65qisZaW9mJ2kC/u3tbxNwRrz1&#10;eruogpIXaemZtyPu2W1Zh+Wp56vVMkkhilCbBv8AdYj4eI/Zz1ernJhkM7D5pNsm5ti6kKCL3a5t&#10;rz1erDPTGRthU6AltpGgB9vx8Oer1M8uGBJZpkf9CGBOwe8PC50156vU7I3yVB83TuZlvtQeJv8A&#10;d489XqivSyJE01dKZXkO4R2uAQNAB4Ed+er1dUlIrMKvYQCNe2p8bjwI9nPV6pQm2QlfJDAFUUkb&#10;QFvqRb2D4d+er1LenpYTh6TQuC+tlbS1vG/x56vUw1eHrXIPmLK6EEroQfHU6X56vUxyBappoJ0N&#10;18sxk6g66WHfQjnq9UqV4lpDE6AjcLG4uSTc6/Dw56vVOpqlEb/SN6kn7VxYg9gB3v7eer1KCPY4&#10;V4x7yXLa62Pf489XqxbonjdSl4723eP189XqStfhf8wWRoakqNwQFDdh4/SB9HPV6pmE4ZNRUgpq&#10;mdpVBJZm7k+BOvs56vVPSspGSQIhBQhhZftE+A7+HPV6ssk6uIZHUqzkgiw90DW5+B7ac9XqkO0V&#10;UPNphZG00t+74n6eer1dU8l5DHLD5SLY7j4/meer1OcFqQtLT+8JCQxW1rHvf6uer1RUqYYpF+XB&#10;KxnS5vc31A+vnq9U91QytLN7quD4DuOw7256vUwtDHPUinUlRYm/je36256vUyotQ5lgjUhkIAY2&#10;1vfXTtz1eqXVVMYw0VKhpZCQAoANyDYfWDz1epq31peOUKSrsb2tppqD7Neer1TFoZ3nWSplYEMQ&#10;RYWAI07D6+er1OEW2KIzRm8iEi5Gtr6/eOer1QGgi+cjlna6Bi4UdlPt56vVxraiiEby07nZITKx&#10;P+IdySeer1QKyqDyJFNKypIq2FhqRrr4WPPV6u5aOOodZxdQXLMBa/bT7+er1NQgSjxKeaaUyl0C&#10;xe6LAsQo1HsPf7+er1KWso5Kat+VntugUAMrBkY+OouDb7vZfvz1epPzpTVaICwvGx93Sx3Xve/s&#10;7c9Xqx1VUkiJAktmBCMosdT4D4fHnq9XKuqKCWkfaVMsS/EgL2ufr56vUksSqjTf6PTXRWaNixN7&#10;H2e2x56vU80GKQVUMT1SKpAc3AIIcGwA9ot+fPV6ncy05qIY3UkQ29+x1LaDQAi2vftz1ep6FbXw&#10;eUiQ7lZ9nmX/AHbak6fVz1eoUMHxNKmojpkQxrS3jIUH9ISd++59g0FrD6+er1CP5DYjStUsWZQG&#10;JYnUke3sCfhz1eoJ85n5aFq6OoRtpFxYhl9t9P6eer1AZik9PRV4mREK7SXY99fFeer1IyuX56eS&#10;WB9yj7N+5v4fr/Tz1erLS1xE0crxqBEAFRdDbxsT7eer1KqmVK2jCM22UMbg21VyfzFuer1PEUUF&#10;FT/KG26zOpJt8L89XqccOp5kpYmLAx33aXJPxPPV6lhRbEmWpqpDGj3G3Tvbv2vrz1eo0+SWeWiW&#10;rpJPK8yPZrcDba99R3+kc9XqBHqJDVLWLN5vmsdGJPf2c9XqCcyudxq+3vJddTr272789XqaGljr&#10;StJ9pksbnSxBuCPabac9Xq44YgIkaUlld7Anvp/dz1erHHh6nFJlR7LOT7u3s1rfH2c9Xq4T0op8&#10;PIo1Ekiub7iATpYgaC3t18eer1Z6yWEhJJkZiCBYAmwFrntoT2+/nq9Qg5fhmlV2gXUghPbc+Fue&#10;r1GiyhVeeKdJoxSnRGDCxbQai19COer1PONCijpqmSmS8MnaxFhtYC+lzpb2/wBvq9SUloyapikr&#10;XRRdVHc97tf6NOer1O+AnD5q2PFJwFdJQygWDAjwI7kH2ft56vULeFY7QivjaW0nnkNHEAbsLkE9&#10;tNfb+fPV6lhgk5lqH80Fd0xJXuAL2+Ohva/9PPV6jaZMoanEMNhgggEEr7rBgD2J94HXuO39/PV6&#10;ijerHp3V4vjsFWFLr5YV0722ixOg9oJ156vUSD/NZKyQV57S7ttwb6dri2l+er1K2m6VDDqcYtCv&#10;urGCI7AaWvp4fQOer1KakyXQkRrSUnmiQby+ltO4PsPwPPV6llhGXaXCoD5cKyTm/uW1Cn2HXnq9&#10;T/UZbpaeOOpqjZmUbRqdpJ1Dc9XqUFPlah8lqwgNLottdNxt7ddBf9b89XqyVOU1iqEQxmQ3UFz2&#10;tbSx10A9nPV6sOGYRtnMdVbaxbauhAsdT9/PV6nj5HD6CE1VWAzoD72lipOv3c9XqbhDDFVPLFGD&#10;Hp5dtdO9h8eer1TPMEDoq07PsO8AgA+8Nfjp7PDnq9WWtw6HEcImrqOyiFlHu3DBmPY/T4/289Xq&#10;D6syvNi86PitOaEAF1WQjdIR3a4uLMNRfW3fXnq9QX5oyT8ziRhhQLEt2GoHfU89XqD3HMkVWERz&#10;0eIxtDJsEi37gMLq1u5UjUW056vUl1poTIg7RkC/1D2c9XqX2D0UAAp2Okm1baX7eA8Oer1Sp6vz&#10;Y2okZYUicEoIl3MToCD356vUnT5MNZLTi7XU7rjwbs1v4c9Xqx0FDBWzBnJKsduoBB26WA07+J/u&#10;56vVjxujpaJ4oqfRHUi/gDe59vh7Oer1BFWyGWdXi3RqGYMAb6e0n4+HPV6nbBWa60kltye8Dcdz&#10;4nnq9Qz08tHDHT1iJ5jrZW9gFiN3PV6stRG/lJI8qSeWXfRdulj39pHY+089XqlYZL5mFPU1SAKA&#10;x0Fu2l/Zr4c9Xq4LilJRzpDUoAUUNYj7QAvbt4/Dnq9T/lrGamOsbEAohjK7lRbm1zpr7T/fz1eq&#10;wDIOP1VJRRfNxNA7/YkK6s1zYDXtrr/DXnq9Spx3OmJ0E8uJioeRlJ2ROqBQygXK2AP5nx56vU0R&#10;9fo6ClVsRYGWxWQXtcajQXIuO3jz1eogvW3HTmRaivlkuTd0CgncLn3T4ff9Rvbnq9RIcx0TPCoc&#10;EMSRfxAJvprfTnq9Sely/R0kIhqWVXmBUFr3972ew/Hnq9SIrosRqYxJFGuyMbCUAAYi4BsPYOer&#10;1NCRQSU+oIlBI79/Zp+XPV6sUUU5qAqAh7gDwN/D7+er1OdW89FUGKcDcqncPaxFvDuRz1eppeVp&#10;UVLaJew/M89XqlwyNFNviUe0ggEfr8Oer1ZzPSzU36SP9MDZmtpbtfTnq9WKppPlWHlNuuBtP335&#10;6vVGh2SMWqCdqr3Ht8L/AF89Xqjj3dSO/PV6pq7pH2MvusNLeFuer1cXlaRWVBdARYN4d+3s56vV&#10;hYSrFtFwP3hfS4PPV6nDDjHUy+TUXNxaw8fAc9XqFHDqKkmjkwptbBCEXQrY3Ovxt9/PV6nTEoTD&#10;TmpRTIQp3L4nT26a89XqTTxwLBK1IgjRQjAkand3GuoIPPV6kvNO1PQyqvvB3IcsBfQixB7/AHfR&#10;z1epxwyarlmSpIAG0mMAjW37o7ag89XqmVuG/MQMZY9s1TISTe4va/PV6mrDKPywsczCBlYhie5F&#10;9LHwvz1erLjFMKvFDJ5wBKKpK/SQdfo56vU+ZXoZKjFY4aiTewQLGoBBKKdLntck/rrb1eq9j8Pn&#10;8IrOvqpxWmzTmejmoMEHYbXUTKTqxcHsBr219vPV6txb0k/he+mv0k5e2ZVwyP5oBWL3LuW1LKXk&#10;DEgnwH0duer1WJR4thGGYb8pQQimQKNFAFiO30/Xz1eoIcfxhmneeSUsLtcai48O3PV6kfUedO6J&#10;UFG1Bta9x4DX+PPV6lJQYZTTQRykBAL6C1yNe/PV6pFYaejiE9IxFyFCjtt9vs7c9XqDyvonqqh6&#10;idyFBsQ2oUf089XqSVRlmPFC3lqL32rYEAj289XqSeK5Qmo6yKG2guW90gqL+P1X7/Dnq9QGZtwu&#10;ChjlR4wIpHJBIuQtvb9OvPV6imZqwashqRiCRraGMgbb7Tu7Ej2jwvz1epjho8LaeBY6dpDHuaR3&#10;WwZmX+k89XqjxZbxDGKpW2qkMTncoACsLG3j4Ag/Vz1eqPNgYd1WRLSRgqzC9ivhp256vU8wYRHP&#10;QNHGoJQbPcKgsPEarz1eoQGpKHC/L+UkRH927EW93xv8baf389XqVuH15nVPl1MioSm42Ci/j9Q5&#10;6vVNlzJQ0Rlw+PaYwAX3dwfaPjz1erFTV0DVTRwVAMRVQwO02U/wOnPV6lth+PYVBEaMHzUsdCAC&#10;Tr+v189XqbTjVBJNLKP0fYbVBJB8Bf8Abz1ep2w5qOreNXbc7lbOdQo1Fj/R8eer1QK/BaiLEjUY&#10;XDYRliNRoB+8Rz1er2F4HW1dXKZ3WXzFVzdQBb4j289XqdVyzTyRx1sQHl3AC7QCRqBp9PPV6mDG&#10;5Y4YRQwDR2OotcE3JJ+F9LfHnq9TfW19HhMiVU0yxuiMXbsD489XqbKHMrYlURVmHVPlhHJLnUMb&#10;H7Q0056vUJtNi5qGliSRWLgkkkBQRc6fXz1epaYbmej8haWlDPUoBuQWIBt39tteer1Q6TE6ZEaO&#10;XaWLsWDC5BH9vPV6nY4TRVqR0+9bqdPYQTce3nq9UKlyxH85JTlSxIZrqQALnS4789XqcJcIR1Ll&#10;1AKlddCL/wARfnq9TjT07QRRtdQoUKymxuf8X06c9Xqh1FFWRkmgUtEQxYG1r+JHPV6o+H0U1Owa&#10;FdEDAlrkAnXnq9WSWlSvn3A3dTdtouCAf6fHnq9UfMHmU9P5MiAjQldLtqLWPt56vU0zYfSmmklR&#10;S7mzjxIYC1j9Gnfnq9TLHVUccxRGt5tge4F/G3PV6uTVlJRKaFQQWJfTwB056vVJw5YhcqgKHsxs&#10;LDnq9T2uKzQeUlRt2AlSwuSCO3PV6lTQZhhqSoqNYnZQWHYgE2/hf7uer1OFbS0FZE/nm15F2XBI&#10;07/SD/Tz1eqLHlQoySQMfLjcsVW9mAJOnsvz1epV0lPTxwCMR/ak1ufeA8f3eer1KmmWhSSSCWS0&#10;aAIpIAuB+v66c9XqinFYJKlaaVtBfZoD72o1+HPV6o1VitNQiSqlWyK2gBvc/Rz1eoKqjqbiEs8q&#10;4agEYYaEXvbvr7eer1CVgHUbC6ylpq6Eb1UiMDUgMNCPq1H089XqEnDMxUtSEfzD4gpYHcbn46HX&#10;nq9SpwOvFZXST7d4SyrYixHb+kc9XqWlXRx1NFMBZvcvc97+wc9XqBKslgjkMatdXZtxsLDTS3PV&#10;6stQqFRK4H6awDEru+7vz1eqHFJLFQzRtYHVe9gRz1eqdQtQREVMNwyXW9gAxNv4W56vUN2Ra0xh&#10;3itt2lTfsW11v7Rz1eoxmWqqGaBGb4AgagW56vUJaxIkYsPZfnq9WWlqVWQhBqNNdOer1AV1XzNF&#10;RYbUzltoRHJuDY6dvrPPV6tDv8QLP+KdRuumMtXRIxo5HSPYLAxDUXJJuVtbTx8Oer1VgSUrVEUs&#10;oqHSo1KKpsDrpe/iBz1epsrq/E7qs8G9I4zvcn94dj7ST7b89Xqb2eV6wCQhBMAyLce9YG1j2Bvz&#10;1eppYRvNL85EfdAG5v8AiVj8Ox789XqmBKKmTzFQOId1lJ0O7x0sdDz1epNV2JVWOSfNtEiSWVAq&#10;BVSyi1rADUAXJIuTqbk89XqYCAKpYYSQ43bh8f4c9XqckmihnjaJgrKLWP7xJ1PPV6oVcZMVr56e&#10;ZWWmJsChKjt2uLHQfrfnq9TjFiTqIpqYmNYSwLsO1vGw1sbc9XqfKsRYltriyyCRCG26W073I56v&#10;Vz/mOIPgdLgEiAQRSvIjlRuO4AfaGttNAdPhe/PV6mSooaqCiesqY2MZuqyW90sO9/aQPDnq9UOm&#10;WjkxGCTEFZ0RdoW5HveBI9t/Dnq9UWsq6CrxCQuCpjHciw0PYHtz1erNFVVNPKaupcTGMAx2FwFJ&#10;uAb6gqdD4c9XqepJop71giVDKFsCSQGPcfGx1156vU1VrqIjNGhd2sLjQEgW8eer1epKYIzA3Hut&#10;5ijTW9rc9Xqh1FW6SxwYWLhU7a/aJ1vpz1erqogpJsQSSd0ikCm1tdbXItz1eqU1GIEcRJZ7BrN4&#10;btbgHwI7c9XqjLTxGX5yIsh7EsTsuAewGmnwPw56vU44fSpVRmNXVGFiSdoDa3NgbXsBoPbz1eqb&#10;81LGr1BO5ASo7eJIufbpz1erlJP8vSpHe6O7WKiwbS5H0rz1ep2qJpKB6aSCRfOAWaMyorrdP3GV&#10;gVN+1j39nPV6o1Rhfz1b87ICFmO6S2oLMPZ7AdPgOer1OM9PS0WKvJUqJnRdhjbVdT3FtbjuDf6b&#10;89Xqz0cdJFVO8zeXvYoPYFbwt3P6/Tz1eqd5GFBGmhG+SNvKKsbCy3u9tBY+A56vUxYom0QsPsks&#10;GA0AXXU/l256vUxpRmk/RUlyrgM/wsdCf6eer1J6qrI0q3rkYOYgFGoJXXse/wB3PV6p1EtBmBPM&#10;YOsjXKuQQOxHsA56vUrcFU4ZRrh1wzVO7ffS3stqCCBz1eqSBRGsFFOXOg+yLhQO5bsLE+089Xqd&#10;a3CMVr99bRuEKAiO/c+AFha9+5vbnq9Svy5SfOVHyEyqkZ9wMQNCBqb6Wvbnq9QpR4fLh0UFdRqH&#10;WmZrDxPcXIvYgn289XqWUywVVL/L33LKYma8ZZSpbWwK29v8fZz1eo4XSHESaClixUMzQIArGx1t&#10;Zte5A76+3nq9Rz8BjoDsq4lXy22yoDpYkaHXuNDz1eoFustalRhxqkqA5DEkNa4XXw+He3x56vUU&#10;uaqqaiQYfCl0qfLs7AEAXAJ+zoNfDnq9T5h7nDzIlFIpKAJIiqDprY39l+er1OklTUrRs1My7pUa&#10;NWBBAuCGU/wtz1eoJ8y4h8vHDAFKKB79rWO0gafA89XqRGIfK1EfnUpcS+YCtxYDx8RqPy56vUBn&#10;U3E6yvnaKonZlRyHfdqpABVVtbTX26c9XqK1V09VXtPBVXZZNwYsT9nsLePbnq9TLUYY4jVFYlkJ&#10;WxBtYdjz1erFS0VMtUtR5/kpa7vJe2ncaA9/Dnq9WZVGISbqYiQXKEAaFfb8L+APPV6jN9LaubCK&#10;lI1RY4QgQE3soPgfh8Oer1GgwujqsQUvSlCEIcAsFYrrYgHuDbnq9UbMGGz/AC7pHZW3KRIBexBv&#10;a3Yg+PPV6vVNZRLSTw1UgNox7oBHvDXtb2+H9HPV6i547VrQ4g2NAHyURlfcDcAdgdLW8f7uer1B&#10;gcZjosT82SUShmDAXGlzYaG43W0t+o9XqcZKukM3lo14lJK/T3+7nq9WX5SSrYVt98NPYeX21YXB&#10;Jtf4C3b6eer1RThlficlOYSIWMajYCSguSWAJsTYHxsT7Bz1erLjOVVqK2WnjJeDygCe12IN1Hj7&#10;pH8O/PV6kDRYdNgcix1LNJI91j3AaXOnYDT49+er1ZqpTO6Qw+5Iii+uhJJNhf2c9Xqb6ejSOKT5&#10;q7TliAARr7QP1+PPV6sbxTIQGH6QqL28LHvpoOer1Oc2MYLK9PhOIgvUVMhhhQGxkNr2UWJJ56vU&#10;31GDLB7sTsG3F9pN/GxuTqCL256vVGrpadkjnjO2wcMUAHvAgAfs56vVkixClxCkhpbmJoEYFrEk&#10;6dz7Tz1eqFQzU0BaPzQ00iMisQCxB1BI9o789XqxyTSRiOjecFvdElhqUI1A+k6+znq9TnReelXN&#10;WwlgL7Yz4bQLC47c9XqwUFXWUbVD1MoMl9sY+DasST7PYOer1OsUxj2U3nM60xLBRYCzeAIHhz1e&#10;pZx4vKMMSVo77GKbwNCrdgfC/wBPPV6ocFbh+IzGeGQlAgQm5G1h7p7W7Hw56vUwz4jRyJU0Ipwg&#10;V1CSi5LH95nHa1/6eer1PuV6XLZq5Zs0Sz0lMEk2injDuZbER3Uso2M1gTe4FzYkW56vU1zBKSod&#10;YvMEL3sxQg+HY9u2tr89XqkU2JtGGjpI98ZFiWvrobHv3HPV6myTGoqh4Ipoyvl3BdFJJJFgWAB8&#10;dCeer1RRBWNBEEuw3ghCSSAx173t93PV6lMj01XJ5yDbJGb7W+ybAgAi40H6+HPV6o7pUy1Mtesg&#10;MsCqRGbbb9/dPw56vVirKhsSEcsExkYXUodSCdfHt7Bz1ep7XyKanimkOwxHUdidB4+Fxz1ep6pq&#10;jDferKmJotg/cf2kG5JB+iw7+32+r1SM0CBkimjKN52w7RbbY+36Bz1epNrSvTVplo7CONwADoO1&#10;/Yfjz1ep/wADxRKNppaglJklSNh4FjqAo7svgSLgdib89XqeK6pqpkqqKTbHctckA2BBJsR2tz1e&#10;pBVD09PNGKZPNhRANoGoJB7j2Hvz1epLz1bwQ/OMyPFAxaNWI2q50JAOlwO/jz1erDSVbSBlMJVj&#10;Yi9j8b2+PcfDnq9TlC9LWWp6xFWGS6i+pBA1+onnq9WTLeC0CL5FLEYzCCqqo90C/YeFtfD9nPV6&#10;pDUzpiLUkJDFk3O+g1/w+Av4Hnq9Ts6vh1M8E6GKIoTIWYaqB9Xjz1epOyU+DUxjFP8Apnca+8WK&#10;Am9gT7b/AK6c9XqkYgHnh+Vw224KVJkI92x94gWuf6fZz1eqNFUz0+KU9NYtHGrB2todw1N++nPV&#10;6s1Mv8xEmG01o1ViWeUgAANe+l+4/o56vVmqzRyU88SSqXqYmRJF0CEH7ZuAT2tbTnq9XcE0PuRU&#10;U36SFCNdRZR3uPj4c9Xq4tUyltsi7EmszkfDQn6+/PV6kbidPS10oqldZbFgQNSSSQLn4c9XqQD4&#10;ZHQzz0zxbIFjLAqRq1vEfTz1eoFMy0kddLFThwS5JCWG4A31Pja/589XqS0uGPRrGk5BdGYCw8Ow&#10;uPjfnq9XOkWTD0NKV3lbkluygam+h+7nq9StSmir4I8SmBjTapC/ujw+kEc9Xq5R0VVKmxCAFvZu&#10;xsb3Ht56vVxwmkqoZmepfz0OgKr7D2Nzrbnq9Shiw5fMPnMLHVQQSbg6AfC3PV6pjUVVK7VI98R6&#10;kAWufv56vUocMw6SSlQshdZHuQtr3t2BOnPV6pNZgctLRvUSIXKuPMGn2T2tz1ep7pcCaqoj8kye&#10;WwW2otcnsfHTseer1CHSZMxWOohgjhUtKQxA8Rax7d7fHnq9Q24FkipNFT0T0qqjbdxIBIFzoDqR&#10;c/lz1eoasudLMHoRF567U8xwWuCAvgDY6XOuv3ez1eoRq3B4aP8AT2WRlIEcdvDxY2trz1ep/bDX&#10;psSQJCEgEYk3BrHf4qAO9rX56vVONc9VUzPSHz1mjARfFXudxP0+y3fnq9See1NhxjxOJpJPOU7g&#10;PshjYC2pIHYnt46Dnq9WXGfPw2ySsCEYLIVsSqgn3t3a1rduer1Mc9ThkFpxukY7gWIsNvfaDe2v&#10;t56vUm8Wb5FY8Sj96NypFrEKPh3Hw56vVkwCWoii2Es8Rd5dV7Le4Av2OvPV6lUsix1j1MYLPMqo&#10;YzYaHxBvofiOer1CJk3ME85/l1LG6+RbXSw2k318fZz1eo4vT/GRSlaiGo2SvZ7XuW23BsDcA625&#10;6vVZZ0c6nUDZPioArNPAgZmIuwPdtb9ifDnq9RojiU+IxRYlCAkJiEZXxB+H189XqA3P+G0WNvJU&#10;zTzOtIjsY7oFYFTdWG27C1yBfufq56vUXrK9ViEkzeTTqoi1AaxYKGsDbwuP17c9XqHjA83ypQGc&#10;Idx23AFjYg7r6nnq9RRPWjT0uP5U+UBJjcRad7Frn3ba9gRp+znq9WnD10oosI6jYlgWu1JXdXYf&#10;uEkC5HiPz56vUBdDj0lHVfpVMsYYC4GgIJOhOvPV6rfvRr6h5cuTwLUzMzoRaPeRdbbRprew7+zn&#10;q9Wxz07znBnPKcdVGElWpp/MlQJYq1rbvb9X9PPV6io9ZOmeGLFLVinZI5bMWKk7g2p2XOnvePPV&#10;6qSeuNJFR4vWssZMTF440sCQQNCxNhc+HPV6iY4sKmWlmoVeybQSw0P1Hnq9SVjw+RIjLUoBcAo1&#10;u58e3PV6mKSklLrJCu1A17di19LfXz1eqZTYcjsGqz7sZDWIGnhp29vPV6ssFBQGocgmzMEFgblQ&#10;fH2Dnq9S8yxlaqrnqTDGHT3RuIOlz2Hj4c9Xqf6botmuuqfl8Pj3pI3mREoSNf3TfUj4eHPV6hwy&#10;/wClnF3ZaaoULLKhcsBou0i4+u/t1156vUjupvQaHL+HNVxzAzIGsot3Fz21vp356vUAOTMgRYtJ&#10;Vz0s8dNKqI8UTK15zusUTaCL63O4gfG556vVtT/hpeg3GTg2GZ7xegMDzRh4bqFDHbbUfaFyfYD2&#10;9oPPV6r3KX09V9NQx1tQ6bmFmjsQQb+3nq9TrXdAKKuoQZEVZFsGbaDfUX8D4c9XqRGKdAsGecFI&#10;gQCFa4tca3Oi6a89XqTGM+nLLNPSLX0sflkXLDZtPbsDt10t3+jw56vUGL9A8q4dE0ssAaVrSuWs&#10;2gub63tz1eo4Xp46H4FSSriFXGN+jIpGhIsRb6P6eer1H3hyZgTLHCKaKMGzMdqi2nj7vPV6mnMW&#10;RcChw9zU06FfeK6Agadhz1eqmf1F5XqaLGTGkYjpIw1tii43Em3wtrz1eoneY6eX5cPGGZlBG0ki&#10;ym1yfbfw8eer1AtjOYqWixmSk+YiYeRZEsCUcjUEfrr9PPV6gcxPOLVOBTYbBa8bHctgDdhbw1It&#10;bTtz1erNknBsSxTHqKOoV/JljIWymzkHQfSB/Tz1eoxmIYA2AUVNVqyl1WSOHW5Adbm+gsRz1eos&#10;2caipepWmr5S8Mm1ZCTtYgtYAAaW9vs+vnq9RUOoIoYqqZaGFIpTGwRyCXAv3Jvc3sNO58eer1FS&#10;zNiZrKRfnFCjzCoYfacgWIGngfy56vUXvN8cXzxjUaMoBbS5bwH9PPV6iuZjmjqaqcThdiNYN7WA&#10;/p56vUGkEtNE7vYRsdmpF7eFhYdvjz1eqJX0lLHA1RSlkSRxu1072uR7B8fbz1eoScvVEpAhpCC+&#10;xVUeBN7E89XqMzlqnnjiBBG625lsPDTcb379tOer1DJBiVXDTRYdKh8kOHYC32gLhjpc2Ha3PV6n&#10;7DccxJVExlCxmM7VtYgEm9je/Yc9XqFzK+ejTslWYzKYhHCQWIsJCAX+O0a/l489XqNBgeaY53jj&#10;ZrxWXZ7wJNiRfQ3Fu9uer1Dzh+daaKNp6aJQtglySTcdz8NTz1epWYL1HheujfE7boPfNrlLdtp9&#10;tvjz1eoZB1AoK7DYjU1AQEM6Qodpb2D7Pjz1eqZS5yZ5IZaR/K3IweMtcg20X6zcc9Xqc58w0hwt&#10;QIAJVe7lyAAb6Hsb2A56vUjsXnkazV80jrPuCoApVQb2Itr8dfjz1eoN9kFLVnFsPhSdEVo23kbi&#10;NbsP9Yc9XqRuLeRU038xpDvZZAu02NgToWB9l7c9XqRGJyCnkkpFVViD776EE+Kg+y/PV6g9r3ae&#10;QQyRKykklAFACggALYWB0vz1epB1U9KmI+SwPlnfa40Ugd7/AA/Xx56vU+UmOOhNMZLEqQtwbEC2&#10;v3c9XqbMOmxDEMcmewWMG6yXNyR3UD43/hz1eox3TSKmgqHp62/6dttyLqpsTY/C3h8eer1WKdO4&#10;cuzUVJhUXuBd6sdoBCra30A3H1c9XqFqlw+OgpzTKwdAQ6hrkrtJAP0W56vVKqXp6wiNAqRxsQN+&#10;gDWF2uANBbnq9UGGjRJA1DJFvQsryXJU/mNeer1OENDUw48qBt4ADhQVBYk620N9B7f7fV6lwiRY&#10;hhslJVIFLFthuSQLkgW+jnq9Sfy9P8vmKgpiwWOSXexIDAgA6eI9hse/PV6hFzpTrRJS1NGPLpJZ&#10;ZSW2i5NiLe0272GnPV6mTDMwUlIEeICQvu96wB2rr9Vzz1eo2Xo9rp83dTqJWj8pBJdmIuVFiQD8&#10;Da3PV6r5sapqbDqURREXGn8O3PV6gqxKSGdpI4yB8dLXA8Oer1A51HqKWlynUy0j2nCNb2H7uer1&#10;Vi9R6Kvzng1TT0cLSzAMigWK7tddDfS3b489XqrTxDpZn7LuZHxqjE1HIFe24FRYkWJB9tiOer1D&#10;/gFZ1KwOip8fx+Q7KdzdexcWvcFr+z489XqHroL6qcq1tW+VM14jDHiW6RYUayaXJUa9za3bXufH&#10;nq9R9sB6nYLjxjgqJ0abbYHctmtftz1epypc6DCVYYg28MSdLEAG9h2HPV6kdnHGsErAZVtutZV0&#10;tcjvbuR8eer1V1dSqKdKuetoAVJLDQG1iPH7+er1FWxHNdbhBlWnfzfLZUNwRa9h+jGl7Dufh7b8&#10;9XqXFPNS4vhx3yCRpFvrYg3+PbWw56vUC2b8jSvXCfLsJjlji3OAtlYt9YuU7356vUkqOvq6Ssjw&#10;2qmZJYlbzCL7WYXXX6P289XqUuAYzDhWBPh2Pur1Juw3C1917AX7fD6uer1dY9gmA5so2rCUmrIl&#10;L3DAKSugT3dL/r4c9XqLmqpT1Py0TrDXAmUX1AZWIABPj489XqfkxGhWoWgxFvO2hN8h26yH7V9A&#10;dT7B7Oer1K2LCIMUrFgpIvOoBBK7oO6FT7tvgx/XXnq9QBVFLVZellxhwd87EBNv2VBNtb3Pfvz1&#10;epeYDj2H4xFHQ17iGVQrFlG0kAHTTuTa5Nuer1MFfmihWkehlhYs8wG6/ZCSATbtp4c9XqfqbE0S&#10;kjw6dzFFN7llsVC62Fvjbv8A0c9XqY8RkbEI0qaWwMDsu6+pW2mh0ufZr256vUj5MYwytmFHiD3d&#10;i8YZtAFsbEjQd/Zz1eoOYsVfKmKSxU5tARsWQMbqRfX4Xvz1eqFj+JSQ0EmZ0vtKuWN7WI7t7L89&#10;XqbsOz3jUGIrJXXeNoBZvANfsR9HPV6jI5E6kYfitLLh+KRqrgP7xsARY9tb37c9XqX2X4YqqiE2&#10;EVSbg7bQ67kQ20uLi689XqUOeckCujWnQQlKi43RjbYhWLk20t8Oer1EkzNk2PAaeSWJGp1CySC1&#10;wDr8V1ufr56vUDlJmCjG+RWYtLG6Nu/eNjcC4BAHPV6mqDNEcNJHJTv8syHcQSTb/VWw1A+PPV6h&#10;wynn3CqyiKVdTJvXbtDM3fxAv2t3tz1eqwzoxmXB815Y/lOIxRvuHlaiwIPZjf8Ae56vUVvOeXBg&#10;2apI6HdLDSySxgg3Vhu3EX7X789XqZsXocEroqeCAtuewvYgBf3h9I56vUWPO+HVmX81/OU7tJTo&#10;DYhiqm+m0qO+nt+Fuer1RcGzNMcRcUTMI4grEi9mDXuqnuCpGt9O1r+Hq9QwVmIR47k2CWD9LU1J&#10;MhN7uAugU9rE+wi/PV6iori2LZUxAeYxSRpJGuLqQgOg8NRf9b89Xqsk6b9ZYq/K1BlyKdqmRk2t&#10;NcFmJFzc6a+Gmns56vUz5xijw8yVMLgtNcNYAsxPZbbfaOer1EezfgWDUtdU1Uw3yMu5totoTe/w&#10;sdLj489XqDXEums+YDGyoZagjzIol7tpoCPH6Dz1eoH8r4rWYFjrR1Ykjdd0RQXG0qdp0+nnq9R5&#10;8kY9TNTxwLI2+SIBWUAgC2o+/nq9S6zgtbUYRR19aBLtvGgsdwFhtLDtYjnq9SXyogwbMVLX1Eam&#10;Hyx+jKgruBBC2tYjXX+HPV6jI9LMPp4MbnoqcvOtbNJLGJCbRCRPeVSRcILXA1sbgaAAer1JbG6W&#10;mxPGgI2MUm5oyxSxUt9puxJHxF/Zrz1ep7yxW1GV6R0aRizsyqzG4J0UsRoLkajnq9Q85uw7+cdI&#10;aqGNTVgIz3Kk+6gLsLbe5PgO/wBfPV6v/9Q+tBSyVNVACPJspI7sAwOv1Ec9XqEzCjK6BICNlips&#10;Bqt+w/Mc9XqGnpstOMTJnukgIUgDS2gB9lu2v9PPV6juYHKiYZ8lPtDrfsSbD+32c9Xqo/8AxJMl&#10;VEuGV2O0SgvIw94AEg+6D7e401+rnq9WvhiGOSVKGCuJVAWUAaEFb6n6h256vUwUuIGrnElEtgpB&#10;3FbEqPAA6jnq9TxJicMksIdf0a3262BGo+Njc89XqbcTxumitRHdMdxUAAFQx1tf4c9XqQtTXV0V&#10;RBYAhm1tYgLawUL7QSLnnq9Xq+KopcNcmYSvUEeVEACFF9e1tCeer1YZ6sRKIqsERyAAKLlSQLEk&#10;XHPV6m2qqaejSGNffUEFQ1iCjHQDwB056vVLaojVZkoWHnLdgwFlB9nsvb9v1er1Mk2YvlaeGLEJ&#10;QGMpY7tAynQqPh4/3c9XqfZsxyU9KKenSKVi4CkKFKg/6w1It7fHnq9WalpqZ3qZIXCxGI+6wBG8&#10;33Nuub6eHh7eer1caHH6GmZMMFyzj3LkBTYd7eJF+er1d1UowxbKwdqhLEbTa+4jc2v1c9XqzUuN&#10;xU8fyLEuotcjUAkE2HjYHnq9UibHbXWmJkLhkulgSxGnsvbtfnq9TFPQ1eLB3hTeI7upPgwADffb&#10;nq9XqOComULNGFeN7hiND4BrEkgH2c9XqbFeoljhqvdV2llRV0sbGx1+Nu3PV6svz0qxOJFDMXAc&#10;L3AtcEX1uBz1erlWyx08yvTB5LqF8AFNySxvp200/aeer1NaT0VFXoz0u+ncnzJG7qT2sLganxsf&#10;z56vUy1NXNV2qZ0UQJIURwCNw8F+Onc89XqiU9HQ01Q/mN78spMSNfaQNQAO2nfx56vUJmUcVlq6&#10;iXCqkxjfGwX3AACdPtBbm1/H489XqCrMWCpSYusMtXBFFAQpIFra6gnXUfAc9XqbKmnwNo1qxItS&#10;haylVBG+9wddQQRz1eqXTSsmKyS1ZO2aEICqghbXsABaxv3Pc+N+er1CJlmgaeX7CvdVcgAs10vY&#10;2+P9HPV6ldlzBXxXGUzAyFonJvuQ7hY/4WAb4Ed+er1COlJVVmPx1CU7vCSEC7SNp/dJB1t/Dnq9&#10;RmsLxWromhw5E3gKqd7qC3e1raA89XqNJh1DBE9PiuCUoaayAnaDe4t28bHXnq9QtZpwjEqzKk2G&#10;YtNYzINy7Lg21AFgba256vUR/p/lXEafO1UtXB+hjcbCxVVDHvtN/r56vUaSainxWoHn1imOnby4&#10;4RY3Xx11vf4c9XqTvUqlixampoaSnkEsRIZVsFQX92wJv9J56vUEGZ6sU1FMJmVZEjjVdpG6Qahl&#10;NgRcey3PV6iM9XswYwY4acQSoJZDCCQgVV2795Da7e4uL6kew29XqKFjXmTYlC0DhWV195QNrHub&#10;hgAR3FiOer1JaswkUPzFAWWQhyS4BZl3C49umvPV6g9hwqlpKA0izNJLArqJWFzZjcAA20JPh/Zz&#10;1erFQ0yUhNc1vM3BWTxYAFSdPjz1eqdhC1ddiJp44ULT3VFJIO1dSV0te2ot3156vUcnJUNFT5PF&#10;Zt2yhUB3fuqSQSADfQ6m/wC0c9Xqfsv400uJMhlZwXRVUjx7k/EH289XqP7lSCkxxaWSso1p5oyj&#10;KsZa1ypAbU3Nz4du/PV6uWMPUYxJPGR/vOBaM62cA3O7aAddR256vUy4tiEkMEdA2z5dCqu5IuSd&#10;QoHYg3N/o+PPV6g3qsZnosLnhSJVkhZiDcGynv8ARpz1eoOqPDXxPFkxiTuIxvAAFkuTp9PPV6uW&#10;dMy0ElaDRnyoUjsyqLX00NtLnU/X9PPV6iB9a8cw0UsNTTkNLJI6dwCosTqPbf2ePPV6it4BVTUs&#10;cs0haaoMnujwUFrDuD256vVkxXDHirqgqF8xvekJsRa3cEG3PV6kRUVlNHijTwn9LIqKSn3W8O36&#10;689XqgVuKxvOaXZvkUEtIRbbbWw1t9JP1c9Xq6pVkkijnK7ROwFwbE66279+er1GiyrQ0mC4D5is&#10;fMkChlNz7raggnUEc9XqDjN9R5IqMZLXiJVdvc6E6fEH8vr56vUDsuK+bvmp3KAtcLfWx8B8Oer1&#10;OVJR0dXQiulxCN5ZnZPIVWDoVsQ7ErtKt2Fje4Nx7fV6lPlyM4ti9NTykIoPlgC2rC53N7f1789X&#10;qU3y2H02YBh+75go6kqw1Uk6ORcmw7i1uer1GkoJocJynitXUVUk8tdEGsygKCpuSDqb2A7i/wAd&#10;NfV6iIZkqsSxarpVIXa5CyA6FSSSCB3Px7c9XqFauhhw/AKX+YAXUKB5ZB3EEkM411/s+nnq9QG5&#10;gxBfPNVTe+qMQPgb/Vz1epZZbqoZagAWgkmVULWPveOth3PPV6h7o6hcPpBPASpNx7gBIsdddbX/&#10;AIc9XqB3FaasxVpa/EpgEjdpL6FSARYm4sLc9XqjYNhUkeMOKlHMsRSRGJt7pAYGx0sw+/w56vUY&#10;TL1OMQxj5mcERo2yRWXQnwPxFvEfHnq9QwjFIMLijpKRQssCEKqrZRqdtrXF7Hnq9XObFqrAsuGo&#10;pbVPmsY7gC4YnW4NtATY89XqLLVGqGIrh1HAqEl979wNTpob/d9XPV6hCw3LuMtXRphyI7C1+7Mb&#10;2+yviPpP3689XqHbOVMtDgqq8W0TRLGUYWsQNTbQAk6/x56vUQfqa9VhImhnZb7ggK69+1h4gdif&#10;v56vUCmDhIpppZX3SDuCB4a6e0c9XqlUNNW4pLAmHMRVSuCIraEE92I1uPZz1eo+eSsJkwvJrrOF&#10;3TqisviLCxsdDe+o56vVwxuCrp8qviE3+k7j5cflj3txsNvs08Seer1APFgLTOcUaRdGcSXIX7J7&#10;anUj+PPV6sU+F00Hn11WQI5FuFAuWYaKB9BFzz1eoKnrTVyKu9i4urpYWB9va/PV6smCK1Hi6V7r&#10;crIF76akWsDp3789XqtKy7VSnAabepeNFTcUVWBvfQC/3nnq9RpsjY7R45gD0tV+gkpZPKTS91tf&#10;cT4G5tb2c9XqHzImLYlh81JBVsQshkVPdudoH2i1ja/a3PV6huxTKFVjGBTVVOys+wMVJuFIN9PA&#10;D+3nq9RYOtGCSYNgQqaFNxVrkkA3NwWVb+0aX/p56vVcb+G/1FmzF02SimZiQGjAuPdAuCD49hb7&#10;x4c9XqFz1o4XNj3S/EoSinylTZuubsCDc+3t256vVTd04oKSdGkhma0UcitvLEqoHZme5Optqeer&#10;1Rc0xYfjHSzE6PFZC6GaSymxu6A7Wt8O9+er1VmZSNdJilW8TEwxBnR1t7SCCTf6LD7789XqIz6g&#10;MSemappadSpmneUn2up7nwuO3PV6g96UZ2XA8WMtRMQ0gKqW7AgXsLeJ+PPV6rDMPzPQ1OF089IQ&#10;lQY1aQ6hixGpv4i1uer1PFTi8lbgjQyFUDK22U9g5JA+kfRz1epOZUzqmXqiXDDP5hhRgzMdu8rr&#10;u+NwfD6Oer1LWgz3T4xQpKkhiuZWMgvoAe1z7AbX56vUjuomJVlXhMVBFKLT7ioLXuLg3IOpBtbn&#10;q9RE8cxH5uoqKNBG70cro7BAoOm42t7B356vVgy7VJh1QKwAhZVJRT23DUWF+er1KHMWLU2IMlEg&#10;3NVDuQBqADYezXtz1epvy1VSq9RJDK6iFbMAdov2JB73A0uOer1caqrE8kzLJuj2gKDrYgfnz1ep&#10;ty7JRzUzUlWQQ4O1iTe4JAAtbvz1ep0p8axCkrjWodsC3iCt2O3Q2vz1ep1p8enOIolCitE8g33N&#10;tDcEi2mhPPV6jL5UzHRriNRS1kTWpQiaG4YAXBB+yQSe4vr46WHq9Q2ZSxtPlUq02uscgZEKKR3t&#10;qtrHb489XqMj8+ua6kVVQ1NTlN23yoUQNs+zZEsLnxP7eer1Fh63YTiMuK06g7Rv3qTYaEG40OoI&#10;N7G+uve3PV6gmxCjlSpW6kO6kL3uQdCb/R256vUImFYbFhuFxVNRGfLgI91rbiLj3r9z356vUImG&#10;YqjyBWjaEswCsbC6bdO2lzfw56vUocwZUaON43OyV1Vw976N4aeHjrz1eotHUjDs00VbGMPY3FgS&#10;VJFiLHba17j29+er1BzlnGcSwaoaVywEu9GNtRHe5A9hPfTXnq9T+epUOHtMF8xo0cDaFJJLe7f+&#10;k9hz1eoWsgY1jXzS19LHupajdFqblmsdQe1xe/PV6jDxviEmD+ZHEzGK67xrf6fbY37c9XqAzNUm&#10;JVoaOZZ7Egi25GuDY7hc3FtbEc9XqAbG8wLPVVMFeqKsW1N5AsxUWHw3W1J8eer1KrBsFoq7D4qS&#10;jZUlkG92dRoQbg20789XqVQy9NJhrQ0ETM+4b9gGgbs1u5XS2nPV6jM5EylmTCq9K4TQmmljEYia&#10;OxNzqzNfXTQCw8e/PV6jQJlfLk+EVH8xhCGFrqLgEkgCy+JFteer1FxwnH8N6Z5smrqlJSJJI3hC&#10;ruVV3W2WANu1ySPG9+er1G+l6l4ZDk18Tw0BEqmM0hBAdbnUX1NtbW8Bz1epBUHqCosFrxgEy2pq&#10;jaGf98M7WB2+AsRr4a+HPV6jI4BLhUsHyE7GaOUHY4Q3CXtYkXAuT4n6PHnq9Q/ZBy7DDVIlGwKO&#10;EN1G4Lobhv2356vUbjKNJLhUUjU0lmj2gJc7Sx7+3vrpz1epfZf/AJi2Iss4skincljtAIt39ut+&#10;er1ZcKozl+N0r3um9mQ9ySSbDXw156vUT7rzmeSWZIJn3Jv/AEijQEdrj+n489XqKVhGN4ecWeio&#10;Sqyu7ye+4JAubXudB+znq9QVZgzVmvE5Kk0EvlR08wjSIkEk31K+1T8Oer1GK6NZWrOoGKwmrBWS&#10;Epdr2JIFuwGt/wCP389XqsVy900fA8PLUylWJBcnu1r9/r56vUZjL+a8DoMqDDqliJ2JHuqxF7Wv&#10;uC2H189XqRWGYl5mJuUqEI8wBAdQNbeH3356vUuaQlMSWKQ+a0vewuAdLn7uer1L/LkyPj3mKxfy&#10;WILCwBANrEc9Xql+qXMDYJ6c8xYpC5iaOnYIyXBV2B2kW1073HPV6teQ5vxXPvSaqpoQxmgkYxo9&#10;nWQqdHI1FxobfT7Oer1EvyLidNF1Sp5qi89XOWiKqdrMwB0CjS4GoA+Fu3PV6kd6nM/YTB1Bw0VV&#10;zU1LIIwhAIK6kkdyCBr7dPbfnq9Q19HOrvTrOWFSZZzQ9MySsAwZUta57E31U629oFuer1Af1U/D&#10;lyNnfGXxvKuKxYkJLvG8MLqoBuQsh3XGuh0I9l+er1VxdR/SDnzJ2LTYVR4PLMVZAw2krY6EBlBB&#10;uPr56vUJ/RfoXS4vRtlyXDkpWpWu0Uam0YY7LvuvbUWAP1a89XqMxhPpHpcswy1dO5jMYcDcTYsb&#10;kn6idAO3btpz1eoNc65noMu4VTZUr9k9Q4a7uASx7AnTQ+Phz1eoBaieuwWpGO4PBDIxQQB5YElZ&#10;UZveSMsCV3HUkc9XqQmZ8XzJDikmEYfIUKqrndc2B7DaLXB+PPV6gazhgWO5vomqcSbzXSyaKVsA&#10;dLLc2sND9Hhz1eoC8P6d4jK00Er3ZDpY7tPYfAfH+3nq9UrE8tU+G4J8zOwAU2Fu5IFyPjz1eoM6&#10;yqjBJgAWIr9k6m/fvz1epHSxzxSJMjjZdiAQPbqP7+er1OK4lHLvkK2kBVfaLA9x/Zz1eqZiKz+f&#10;TLTGyqxJv8QQLf289Xqg1jCsikjmmIZDb3dDY+P7Oer1YFqFwKnWmSR9jnaqsN1ydRf+HPV6oyVI&#10;ZYsTrAQpICqATZidpuBqAD7e3PV6neXzHilFapaHaTtHfv8A089XqxUNNCi+U7bUAJT2WPYEe0c9&#10;Xql/JVsJWSGRdltPafo8Bz1eqFPUVdOjI6/5JkdLaEqNSNdNe2vPV6sFfion/RUllEii7fE629tx&#10;489XqbJRU0tUJUb9EqBmsTe5Oot9fPV6lLelmlMToioyAl9Lm1rgaX56vU3S1UckkjCPdFHqpAuW&#10;AGhHa1z+vhz1epvwyJpKf5mvQoZCSATra9yAeer1cmajSsFVBAzK10BJ0Btqbaduer1PlZSvBTqN&#10;ge509o07nnq9UfDkpp8MSZUIJckixBBHtHhz1epvqKapw/FlqGG+OZSHSwuD7b9tfZz1erJQ4fWw&#10;MtQCVPvDbpp8CB7fHnq9XJ4yKpqhVJcMCVU3OnwOliOer1eedXxaOpiQ/pboTcaEnQW7i38Oer1P&#10;c1XJAUMilnJO6x9mg76fRz1eqFiM7VVQklBaNEILAge8Abm/s56vVkgEdF5s8w2+dYAC1rnXtrz1&#10;epvjqayN1+TUNFJfuospA1P5c9XqkUcorKhaxn2NE25gNLnxvfuDz1eqW6NLM8ET2QsXufDxI56v&#10;VypIXnV5pWvFGm0bVIB1uO9tfDT+jnq9Uo1ULxhy9lUG57WAOt/o56vVymmhqI45YmIRja/a48Oe&#10;r1YKiARRNUuP0g92OwFwPDT489XqapaWtqobTalmBAFrgDxP089XqlqB5cLyqXKC50vb6vhz1ep0&#10;WoVo1qoVYyTkKxsRYD2jw056vV1JN/L4C1c10J0PYfAH6+er1M9JQ01FIamAkCZtxUi4DEdyeer1&#10;OPmPJClOG1W7SDwPstp7eer1ZKKpjqmNWR7q2O0C2na2o789Xq5YlUOwaWm07dwDp7L+F+er1QqW&#10;pCRPACqSlQ+zv+oJ7c9XqeI3O0NMdwv28R9Q1OnPV6udFUR1NEXpbmNr66iwGhJHfXnq9Uyj+Vp0&#10;VXUktcp20N789Xqxo5cSSSMSF12+wH9dOer1SWmiShIRf0hse2tvA3+jnq9TcsNVUOHRgiEHdfwJ&#10;7c9Xqaaegk+Yji83ylQEgC129lx8eer1Y5IqWqrGw+WN1O4G4aynxNjz1erNPW03zBpEJVjqPG+3&#10;238eer1OayBkIhttJCH4k6a+PPV6m6tpKmCYpHZXI0v2AHjz1epPYn50lOkMYCKR79hcGx1A9n08&#10;9XqdGSF6JRSSxSEqoGva3cdhqBfnq9TetbMKmRgQsHZTYG+lj9Hs56vVjnbZAJwoXywWViAQb+HP&#10;V6pMWI1UrQTeSt5SQPfPcC57qO+unPV6m6tSOOt+YK7N1mII8QTcD4Ea/fz1epmmoY6+VsQVjHvY&#10;EeFvDTx+k89Xqz1mHtG4p6NwJJPdufCwuLDx56vVDr6SlxKXyxoFFz4Ftvhf2+wc9XqzYKsNLGae&#10;pjChSCLm7d9b38COer1KOPEYBGRYHYSB8bk29vhz1ernTYjWvJ5UMt4tbqvcHxJ+rnq9Sty9W1SK&#10;88ku8iS6knUoe4J8CD256vUYPLOKUlTSziZRs+yoFwFJHfnq9QGZviQ1UmyQG5Olu2tjcez9b9+e&#10;r1A9mKjgKSRbQdqkra/c6/x56vUH1JE7DzVYJ5fgQTc37W56vVMKutTJOWVzEVNhYXA8La/Rz1ep&#10;6oQFEOLlfeMlyL6CMHW4PPV6lJNhtBJXtVvPaJ3KqCLkX12j4A6689Xqdt1DSoro1zJcKfo0N9fE&#10;89XqELDI2d6eaNFZQwvf9bc9XqMvlRI8TjHlfo9kbqVAGo9trnt2056vUCefJ4qjEJ1JJ8tNqnTW&#10;3tHt56vUEWJSVTUQVNqFiLE27jx9psOer1MO7dF51DIr1W25uvYX008Oer1YsXq1okjW15RY/C5s&#10;ST9fPV6pUcpDMwIMjlbNbsWFwfiLc9XqmyGCR3EqjehAPhuYjUjnq9UmGanEhWAhgQ172sNvcE/s&#10;56vUtcqVksrhQVsovp31NrA+OnPV6jCUkFc0cOKTzPUMsawqGI9wXuLAaC/3nx56vU4SrNQqprWB&#10;D3AAa52/EeFyeer1c/nmggYWVyFNrfaN9B7NR8eer1OOF0Ub4pBJKLwmPexAFywGoJ7X/t56vUNV&#10;NTQCmSppyoFOu5QACQDr+23PV6nPDquWWeOaUr5bqQNCCoOtz9B/XXnq9Rnem1dilRJBJNVqXVTt&#10;Aa2nhpe3Yk/T9PPV6nPrVhqxUQrpT5l027yNCWAN7kWP1c9XqJpLKVQ0s+1ohYrcC1gbgDSwvz1e&#10;pthnhmpGMr2jJItoANvhc6AHnq9USvr6TD6KOOgFiLllFjuv2+7nq9TpgMqtLDPBKt5AsTDQbR3J&#10;1+Gml+er1LigMdNtqJ9reXqCbXB1uW8Df2W56vUoa2pSZxjEW2UtbbGAEJZltc2XS4/p56vUw1ma&#10;MUMKUU8EaPGxIKHdYaXG5lB0tbX6vj6vUH0mbKRa94GheR4TIdwZQF3C4uLXN/hz1erukzPFNDFT&#10;1iG8lwNw90bjrra+nPV6vYhmKgNaKNLb1I0H0X/Pnq9TEc+Unzb1kaeYYkBUIVDMVNiliQBf6Rz1&#10;eqFiXUoVxWqw5WpZKixZd4A0FtVBtcdv7uer1djqlhbmnNdSzbo295ncNqCfDuAT9w56vVJw/OGD&#10;4/UTGCnZZY1JVNDu18D2Nx256vUEWc8UjppBUVu95nBvuBAVfAW17eJ56vUGcWJ4bRuiMBIWdmvY&#10;H3T2F/geer1KWErPO1REgEiBQh9niSRz1ep/FCKaf5qYbiq3Y28fgP18Oer1cBg8dVA1cGAkkIBu&#10;LXABIHx56vVMwlII94+WEYgUompsxIuW8e3PV6kxi0qvTtQGNNka3BPcXHh8P19vPV6gAx+sSUTQ&#10;0rbJDazW9nf7+er1Z8Dr6OKnirTA6vuKyu7Agj/VGhAB9v3c9XqFiCuUS75JCYtCFBtZfj3HPV6p&#10;v84LxxQxkOAGWwFvHW572+HPV6lQs06YSrpGHjYFQFOoNja66HTvz1epFYnX1UswWdhI6lbg2+z7&#10;Pq56vUMuS6d6imSqpI13QMNwsNR4C2l7e3X6Oer1GfwOKrmxCHHauR44JPcRSxCmRR3KmwuSPqHP&#10;V6nLN4lxij+VWc088dyu2x3G3axBuD7P289XqKpFS43iafNVVR5rRuyNdQB7rEG5Hx56vVLxDK+K&#10;fy/5h9jrKxVCBfUA6DXuB3Gv1c9XqKlnKC0iqo2Orm1wLka6a89XqQFRNTVkG2c7plPu21sBa+tr&#10;a89XqR7Nh0NS0buWgJFwvcC9tLX8Tcnnq9TdjWEUKmNsPYiSQhRGbAX73JPe456vU1GiqadzBMu4&#10;tINttCGAPiB+v589XqnVeHt/LmqayQ+e8iqsW2xIOpNzr9GnPV6miteKeS0Kqt9fAAW0tfxB789X&#10;qh1ENTSzAVSlCbG3tHha3PV6uMcxikbaSFOlh4+wHnq9WaeWWqleZFChiLKNT9Xj4c9XqwKwG6KS&#10;4W97Cw1+vnq9XDbvj8z/AA6H9nPV6p9FWVVO7Sx++tjcNqO1uer1YawU0kiyUvuqwFxfs3jp3tz1&#10;erJVMnmfKhdm3apPe5GjH6+er1LLLuFQ1Nc0pfdJqVABGg/W3PV6nfDa2WirJsSro7M+0Ef4SCRY&#10;mx8Oer1O89VVVkVU0Z2KRpqbjXw+Fuer1IGdohXSxVLG0oXQG1lHiPDvz1err+Xq0sbuDIifEa+I&#10;Bv7Oer1Z6SoMNbLW1yhnVxtUG9t2hsPDnq9TzQYiTIIpASSGY+BAudR9Xs56vVAxSaGsnKwKWUDt&#10;YG5v3IN+3PV6uEVEIbBKdistgL9wxYAGwJ7XJ+HPV6thL8IL8N7MHqO6l4fmTOmHFsEowZZZ5Yf0&#10;Uig3UK1wb/UQRfnq9W/xkDI2U+luV48r5UpY6Wnp0CrZBuIUWGu2/wBXPV6uGIYsGBQkeOngfZz1&#10;eoOcWmllpysWsptcfC/PV6os2G04jaWdb3Hu9zr9HPV6ksqRQVbPYhE2lSdQeer1SFxWOV1pmDRq&#10;F1Psa/8ADnq9Wf5p4ImSRQ6KCASdSDz1epP4mqRwbbgmSzMt9Sf+Qeer1J+esqUeKVGKLER2tcE6&#10;W+vnq9XHEaiqkSepZRIQpCqDfTxv93PV6gIzr/L1nCYktgYyygjQH2flz1eoCZ8rUOJzEIx8ua25&#10;TewNv6Tz1epipulj+ZJQq5G0e6xWxJJ7eN+er1c58tQZdjqIIU8xidtjcgNbvY/rrz1epO0GDCri&#10;NZFtJ2E7bjt42+4jnq9TBiIo8Ed5TtEaqpuVJUX+Nxax56vU8YXSfzGCSuCC832dwBANtNPZ2+/n&#10;q9T+rLhyPQyxhF2KbqALm39w56vUgY51jmkesACs+8FhYdu31E89XqQ2LZtbDcQnSijLK3ldwQpb&#10;x2nxFrfXz1eqVhOfPKeb5uyuFIVSDYDuD9PPV6nHDM9JWqayvsVG13XQEkfr489XqGPI+cIKyXbM&#10;QysQVABtcH22IJA8Rz1eoSsWzjBR4X8xEt5jcPdQCVPPV6mekzHhKpGZLIx1YXBJHhp3789XqYMf&#10;6h0VLE8ErWEdyO4JB7WHt56vUFX9aZ56+KUH3ZGZizk/Zv4j289Xqd8UxpMUEYots9SXVnUqRZd2&#10;tgbkgjnq9UCniiw7zK+NWJdiNtrkDTW3089XqzU2NSy4mxkB9wlbdh29vPV6lDh2dqrC8wB6dDCF&#10;DR7lYHeGFm1v2sSLH4+B56vUq6jOGFVaNBSr+m1bcdAfrOnPV6nrAswTy1sUUpJk2rs7lbjv9PPV&#10;6hbxDG6qkqEnpSpdwpl3HbYDxFr+F+er1Z6TEnxBCqqrqb3fcdD7ANuvPV6nbDRFLRyUpIL7ja51&#10;Fuer1dmtd6b5aQAuNw3KLC/7dOer1deeohYCyoNL6fbA0Fvo56vVzoLPSyldsYRWJIOtv7+er1J4&#10;4lAtRS0FQBKznaCRe7c9Xq6xOnhiw9pC+2Vd11GhY/289XqSNC1NUTDztkdkBBIAAsT8Drpz1epx&#10;rsGNTsSOzMQrXsNzE9/jbnq9UGPDcSjp3ewCU9zY3sTcj6/7Oer1Qvlq6lkWpnDTKWLgWABHfxsO&#10;er1P9ZWQ0Mfzs36MtsewsQB4afUeer1ZsHxoyTvJNKbWDRjd2BsbW+/nq9Qp4biEh2xo2kl2uxuA&#10;PEc9Xqh1ctHh1eJ/nFVkYMt7kE+I0v8Anz1erlUVShpqx3uCRZTYX3Hvz1eplqMeoTKTTEFhcW0J&#10;B56vVPqKmlNMRJrv2k23EE+P5256vUgq2lgVTWeWdzkstit2PiOer1OeDYfLHP8AOzIdjlbRAWKm&#10;36/nz1eoTsBneOtcCGykCx0JB8fjpz1eoYMpUVXVYtAlEjMpvfxFidfz56vUPuKYTFheGTzVDGNW&#10;Q+FgRb9p56vUVGpannneKVBtLA6EmzA9/wBvPV6mBplWpJiYlhuC3PcA+HPV6smH1m6CWeQXu262&#10;pa37Oer1P2GVa1MDQj3QzG3YC/8AZz1eoSMJxCahRYPLK7mG46nx1+vtz1eozWUalxRRqNT39nPV&#10;6hYpMRkZbbtw0Pjbnq9XGrrZQjTRGxsdNbDnq9RB/VVnDFcNyPilbSEofl5mAC6kqtxb4m36689X&#10;q0VeqWZMSzJnrEseqCfPqZJNxYaXU7BddANe5+/289XqLJXVVUk1ScYVIpUuUEaAWQAC/YD3v1PP&#10;V6k5V1dY+FvSgeYqWHh7wOov8Rfnq9SZelqYqQNVamMhUAN9oJFj9Rvz1erli3zEsD0sj+8QjKQN&#10;SSSCtifHx56vUy4pT10DRJAhjZrX3g/ZI1J7H4jnq9UKF0pp4QpuGdt3hbTv/bz1epumgSerqJ6g&#10;MIiNiHxB7lr/AB+H9nPV6m2BPI8qKAmcIT7x+Pf8uer1P1bJtgjjVtgAN1tqWHY37EHnq9WRKCuM&#10;fnorPFtBY6bVvpYW8CfzP1c9Xq7oHLQCCnuiMxa5IsLd7/Tz1ep4oJYamRIHBv7wG7sABe9/aPhz&#10;1erCseJQxSiWQsjDesehtrqfrtfnq9Xc0EyRI8oVgpUqQoBJvcEnXQc9XqaYkNPI0tQoVg9rdxbU&#10;/lz1epkNW1fiRqVIWnLMCStrhR2vz1eqfT1FNI63AaOM79e1xpr7QOer1Z/5dTU6qZWZ2diwF9LE&#10;+Gvhz1ernLHivn1VShUI7LGIwLkgC24n+znq9UCLD5YqyQTuIrjaSO1x2tf8+er1OlQiJSSvAnlt&#10;oCwFySwtoe/189XqkQ4bXVszRyTbprJ3HfatgL/Hnq9XFjU02HLNR6VKs4ELgMrePY3A56vU0VdQ&#10;tfKlRUtGZY2CtHEBo3fQDnq9TnQUs9bTNRhyIpQ9r6e8Dpz1erDUYnU0tBPRTx7ake7Hp9kAaGw0&#10;10N+/PV6p0GLUhEcdWLBbBmNvtHQD6Oer1KSjnSir5IIZRIpDXa2i30BFgdL+P589XqbKiVoJl+Z&#10;kUzXLSG1/eXtrexB+/nq9TNVVzzCWrrEJWVlYCxW9z3W+unt56vVPjrpTWgCMtIVO5yQAR3sNdb+&#10;Pt56vVklNRVv8tRavcWUWJ+P0356vVh82ojmWgGu4NvJFtp0sBpcgfH4c9XqYY8Gwun86X7M1RMZ&#10;JSNd+lrk/D+HPV6lXTQCSlWVGVCnhbRVHj7O5789Xq6qoY4AYKZizu5fduuAGGuuptfT6O2nPV6n&#10;aglqzWip8naJYQkhPsUkC3gQdb+Pt+Hq9Syw+eKnV5KxrqBYIlyygmwcgXNj4fQb2tz1epSpRUuH&#10;UqyOx3zbWjF/tA69vaBz1eoTIK35ylFBTSmARxoTYDxBtp7D256vUrMCwjFlc4jFIH8wqQQuq3Fj&#10;vN/h256vUc3IEtLhsVII6bz5Hc7SRdQSDuWx7i/7Oer1GswvGpP5Yz4hCkKxWRPcUAKDcgfCwtp8&#10;eer1Fl6jYxhNZNKGi3ks2u+1gD4D2H+7vz1eouEeN0zYwcOrpBDDTggEgEBST7oa9gR+vfnq9WVc&#10;SxGgr3gpApEhBQ21I9naxB+PPV6lrNDJJhy0kIKlrl7kW33+Hj+vt56vUE1b8ilXavSRzAwsLE7i&#10;vf6tdP7Oer1JOvzNBFRyHaVSR2RQ6EEEm4NiL2PPV6ixZ2qozL8qI2AlJcnxLX9tibW56vUENZU1&#10;kQmxnD6c1LIh/QqQDodbX0ufC556vVAqJHrJxJEpUMAWUgaAC5F/aO3PV6mTF6qakgj+Upw4cdyd&#10;Bc3Fh8Bz1eqBCZaapMwNzIwLDQaAdx4f289XqNH07pBiVKpq5VEZANzrci4Avr28fq56vUcHA4v5&#10;pQpFUHcUgWMFQAFCkWUHSxHt+nnq9WPEMCrfkoqyZyJKctYDUMgJtfuL27nnq9QXZklppoq5JVt5&#10;l9ALEFR+6e4PPV6i81VdF/K3o5Gd0dishJubAW1J+OnPV6gxnp6iKRWgj0mul2sCwHYg38Phz1er&#10;jFGY6l6KJhuNxr8NdPq56vUq8DxzbUnDKhQIpUY3FiSwI2/UfH2c9XqcIqqqnqIkhAXyiWIHgFJH&#10;19/Hnq9Szp48UoaaKqaJkaSVliLKCGAF10PcEa6/Dnq9TDmLK9Ri1X8zdDMA4CkhFBJ1JY6D4c9X&#10;qRlXhtVhCq9QVV0FrKQ4uO5uBY63t7e/PV6kzWJVzKKjevce8iWIv7RbxHe/PV6sGKzTeeZaJlLF&#10;AD2N/aL/AB789XqkYhO0KUlVBGgemQMHKKSL3Huki4P0c9Xqj0WPTOJHeK0RuN3drnW3bseer1M8&#10;k0oijMMACyO5Ls3s1AVQPvPPV6osmIU0JtVIVIYAn2htO4Hx56vU3S04dxW4e4Uxm5vbt4/Dnq9T&#10;lY08DVlQPMVyNjKRoR4H2jnq9WKoxWpam+WD+XATvBA1La3F/Z8Oer1SKmOWqEVS6jy9l7i19wvq&#10;Rre4F/y56vVlp8YxEYZTYQvlGKCV5w7RASkvYbWktuKi2im4GtgCeer1KGixpqihqMJgmaOCeVJ3&#10;ivcNKuisQe+0Xt7L89XqbaGWOPfJEllXcwudN17E28fo56vVzxDHoKkhsQ/RobLuVbrcdr20v9Ov&#10;jz1eqfBWUqGGKQ7ve1PgdLr8Tbnq9TziWKyvhPySRJsF2BJuQTp4anX289XqRFfW4hMkjUcjwzQw&#10;qo2AEKSRZmAF9reGv589XqiUmYMVXDwpULKSQdO5B1tpfX6eer1PUNbHW3qCfKZNoPcH4n6+er1O&#10;0FUtPE8kxu5IX6QTew+NvZz1ep5jx6lRdkyqAwOltTbtfTnq9SdXEDiUcgWD5fePfVNNvsII7XH0&#10;c9XqVeHS4dVUdRT405Qq6OpB+1cWGmn6/Tz1ep1w6rp4sPmwxI0kcuzq0rFSBqQAb208Ae57ew+r&#10;1TYKSlq8DjU2Wpdio3SCy3uQQTpYDtz1eqFTJWU2HGGXynRHs7XUnQEXW1wdNb89XqgYzSGiqKRq&#10;dt0W0szdzcWt8CLfd7Oer1PtDUVG6asq2WWOXcQBqVIGtybk38L6979+er1JyGpSCraqanYQ7baD&#10;u1yBp9B/s8eer1RsVMEVN8vFTAxnXUXsQbkW7WPfnq9SfSupMRoqgwQSQ1FrRMbWubgWHcgD9nPV&#10;6oNLJULAtNLEJGIY+aTYq2twBY3v4356vUosMxOOiw5aqV/MqHXasaodPYSbWJHa456vV6CiaGQS&#10;yyiF3sw3XNmv29v6/Dnq9TQ0WIYgGoayUurt9o390Ak7Rrbafjr+31epzFPFRo1bRuo8shDexUdi&#10;CfE256vU0zy0tZV38xVnIOyS2gJNyvtN/Hnq9T68UtPSgVIu5J97xBt/A89XqbalosPilkMd0ZSz&#10;kHUW1PfTXnq9TTBHJWTGbyvMX3CEYahBrew7356vUqKqpokMOJ06bodNw2bSdLEEeP189Xqlipw2&#10;vQSiKwYe7e9gfZpbnq9SPxiObZNRSoERrlWBA227Ac9XqRWItFEFhZtsnY31uO9+3ieer1B3ieE0&#10;kkslUgAcDQhdQO+hPhfnq9Sbw/BWrYzXnabtYAr311173HPV6pz4NIssjwRqxv71+2vs0156vU8Y&#10;VhFRVYc8CJuDWHa1r9gB8eer1KevwyurJ2aeKMOiKPdUKCEFrWAtcj7/AI89XqyYDkorhkkj3YNI&#10;XUWtYm9gDbnq9T9DlaplMcKQ9mN+2gtp9x56vUuMO6cYjDFZgAri9ytyb6E/QBrz1epRUfTF/INA&#10;pBWP3tRYsCNde9weer1Kqh6aRUtHHRkhgGVZL7ibkEm17kgfl256vUJ2XemFFFhqVrC4kYpou653&#10;ADwPf+HPV6hUw3IslRjlHURwpGYyVJNhZSAPz9nPV6n+XKdNNj6xU48pKdmG1dBJpZS1vEX0+/2c&#10;9XqWFBAY4I6fEk2oXe59oXXcTf2aaf089XqZZZsTStkqdwIQAqgWxsb9yb9x+uvPV6smH5rIgkTE&#10;4giQ7gST7zFuwX2jXuOer1TqWpFVU+QE8mGaM7mtqn1+HPV6s1Q1M+HrTpIWmpb6EC5XcdpJub6W&#10;/Pnq9TO6z+aKupleRamMfogo0AJ7nv8ACx56vVAMGFRQNQFx5rqSIiAR7dq3PgP289XqQkyyS0Yp&#10;2DDcoXbrb22X2d789XqUUC1ldClNSDyxIEUm9jYaHTTnq9WeOjmlxFpi7R/KADwOtyF0+Fr89XqW&#10;ODYgaamiMoUFbm4JDOSSWJ+g89XqGzAcwwwVVPK6s0UYjAAJ13XZ2JF7fDnq9R7+k+csOwoF2LLa&#10;RQoLXJDC92Nhf7rc9XqPtlbNcWKQk1bg09gjLZQQfbYa2Fvy56vVgqqmOGnd6eNRTMSjsRZ7NfaS&#10;DrY89XqATNFDU4VeTLkEkk0oP2db+02P1/lz1eqHlPF4xNB8zMR5+jBybEWa9vEHnq9UHrtQHEun&#10;GIz4aEaWMIYha7LpYeHYA/roOer1am/qa6ZV9b1CrsRhpn3OwQrtv7wN2Nxe973/AL7c9XqJjmTp&#10;3i1PWCaOJo0RwGWxt8SfiD+XPV6hDy1Q4/l3MFHX4eSrRbFUgWAN9Trp9RFuer1bJvon6wUgwxaa&#10;edfMmiZXVjaxe479tQBp9A7nX1eo4PVTHaLMWGS0JCzNDZQVAI7C1tBex8Rz1eqrHr70Vweno5WW&#10;QyVVUEZQym4cG7H3VYm4JGlvaTYnnq9VRObcl4th2LTYXNGyx3DC4AI3EjbbuPaf1t6vUjZsPlmp&#10;x5zgLHvRQPhoPuPPV6mWqwuRNhfWMp9d+3h7eer1N8FFUfLtUR/pmViAF9g+nTnq9TphmFTKskgS&#10;zIwVlNvHW4P7Rz1eo3vRelxKOnkXFXp46aZlsgivdl7G/tt7baeJvz1eo5nTvDMMnqC0ZSSPzCpG&#10;gIGtrDnq9Q65kwbCMCwc4msbRKQyK7aK1we59o56vURbrLiVPisSwJCrSAOquAD7jWBB8R8fb9XP&#10;V6lX6CfTpl7qt1joMNxWNUiopUlVtoKllIKob3uD4gf0c9Xq31elmUsEyTlyDC8PjT9EqBQq2AFv&#10;si97c9XqWfmU/myed/kyQbGxsQb/AMeer1M2NYmIh5lHZhe5uNACeer1IGfEqWmkM494lihBtYE+&#10;znq9SJxHEJaqVBXC8O5gBYAMRcjv4iwHPV6gmzJXxIyy07Lte6NYe29x9XPV6lHkrrbFlNkoqyN5&#10;ZGUbQpsCfpsR256vUJzeoietxBfJbYg1axOi2It9N+er1CHhHVZcdwueCZzIwVmUG5GnYW56vURj&#10;1CYmKbDqiqlKt5tioPgfG+h0vp+t+er1VQ56z5FHiEuGmQrE6sQ6sPdINrA+y5HPV6i547jTYjJu&#10;xAL5z7AjdyACQSCL2v3/AFPPV6smBZRkr8YhhrR5UFQ3vaXaxPusbgnw9vPV6jeYXgtHguDR0ikb&#10;admeOSwVgCPEtY+3Q89XqCrPGNK4lpRV28gsoKkDeGW/f220FvHnq9RdswY1glbUpRSB7RJuWTTQ&#10;C/2jc9z4c9XqKr1ZqGqXo/IcLMhZnCjVlAsL+Pfx156vUUHG8ytW4mksMiRqjkXK3UNexFtBf2/d&#10;z1epHZgmoXrInanMqJdn8shC47EgkGx8Ph8dBz1eooubMLqXrWECsY2JDKLdrm2l+456vUGRw2rW&#10;nlp65vcjFwbDcNdAT7Oer1RlqVXD2hmXY6gLrax+j289XqXmW4vkZEmABEagE/Em9zbnq9RhcGxd&#10;aeTzWUM5K+WoBsb6W8Tpz1eofMvU1eaRqmWVJjXB4ygUgwFUvckgCx8LXN+4Atz1eqQMIq5Fiqq2&#10;VYxTgAsdAbttYKRqR7Tb89Oer1c2aISsKeqO2MksyMbEeA/sPPV6l1knqE8CrKhXcpEbtaxuD317&#10;6W1/v56vUL0HUbEaWoZyTUISb+AWx8D2/Xw7c9XqFnCOqKyQCdlUsoHmXte1rX+j489XqFlcxIJ6&#10;epnmQlQpVbqAoPif7eer1KqLNGEHFoYqvc5ikSZQrEBioOpIOtr3sfp8Bz1epT0fUCOpkqWqJN8S&#10;M1iCCoZWIK3Fwbdj7D9HPV6vTZurnNNXb98M/uFdQBc+7p9Gl+er1Q6/HKKn87CZ6hIgSxh2kbmN&#10;jdRrr43Hs56vUh5sapYiMTjdY4rrGyk/aYC9+9gfo56vU2Y/PS4oIqyh3RsoZpA17A67VUew9yee&#10;r1JKeYSqIoI9UAEjX0P9B56vUl8XqZgGoUQEeWW8LhibMLnnq9QW1FTiNPWBZWvBvVdw12qD7xPw&#10;56vUKGBYlhUlRGsI2gN7x7W10PiLEePPV6jNZPncVoxYBDFGiu6HbZrHaG+B/s56vUerpRW4SlBK&#10;8cRnqH98sNFKlhpexuQLafA256vUM1NitTT1EtLIimHTxAZQdbEeznq9UpakSMKWliD7AzFrAhgb&#10;+3X7uer1d0IwulErbT5caCRgfes76AAG5sNfhz1erPQ09PVzRhpGR1R9rqLbVse/bxFrDnq9QiYP&#10;jWCLInlnzSyhFJ0O9Qf6Oer1co1wDDp5hWIG3ESxbrExtbUL7RpfX9luer1Pks0GZolp6qYCJd3g&#10;QQfaLfr93PV6mmhysKiUpARNGgbawBG3QjX9fHnq9R7fSNk6qytXDFGTynlsxOtyBa30Dnq9VrMO&#10;Z5sw2MjKWN9NO/6jnq9QOZwxifBI6iqmuqJdr+H6356vUXfH88Q4zgRk3bCwcgE3uBf87j+HPV6i&#10;8jMFHlmOKetdVgmmX9JpZSdLH2DX8/jz1ep36yUmHw5fSoeGNmn2biLABSu4H6r/AK9uer1Au+U6&#10;LH8IjxGimE0bRbtu69wAQdP289XqpR6sYfWdPutctcYDBE85dJWsSAvfxuL+A+HPV6jzdPuvNbje&#10;H0OJYc4eSNrjbYAlb6d/YO3PV6jm4J1Zqs+4DJNK4U7CbJcXPx0BH9PPV6k1hWdpaZpMTxPeBGvl&#10;LG5JNt9r+JHPV6mvGsV/mWJinC+XGVaQgi4Ydrc9XqAnqH07wepMWI4U7KZAYygsoBJLGx8T/Tz1&#10;eoMJMOnwHDaiJ1X5eMlPt7dASQAQQQwt356vUpsMzBBXUf8AMKyNYtVEutio8P3R39v0/Dnq9UDH&#10;ckYbjU8mYaGMKPfQKlyWGrAleer1F26gYHjuFUlNj88aqpkI97wAsANFtcd9fhz1eoPaHMeKmsSJ&#10;08lLqwBsAxYn3R3Omh1+HPV6oOPYdT49XxVUpEZ81Rtj1YLaw0GvfUnnq9TW+H1OIUFdVYaY9LMJ&#10;ZF0G0+FiLnS/fnq9ShwHMVV8pDFTS+RTqhDOFAMhvqNQSPEgfRz1erhXzJXYaksqbrMfLZgGBUX0&#10;I8Cbc9Xqa3w6gnx44gVWljKow2HRib3Wx1He393PV6mHEsKlpgwqxs3PYjU2HdT/AA56vUkDighn&#10;kilLyiN12K2hAF/eI/o56vVExDF6SGhWqE7eUDv2qRYkNbUk89XqDPGP9+IFbSN5B3r7xa4IBuT4&#10;3BGlxr7Nbc9XqQ+J58wWS8VQ25oW/cUlVYHadxAt30sdOer1cHx84iq09XJH8uVIs2hJHvA2K215&#10;6vUk8brZ4vcinsPeYXtfuAL/AEjnq9UGDM0q0VPVISj7HJRSQW2rqPDx56vUtci9W8Zw6CmXzHUK&#10;QZFA111tc2uP7fZz1eoxPT7rvi1VjbVGLqZYYWZJDpZYr6Nt73K+Nuer1DG3UzI2ZqryXpUaljQh&#10;VIUlzrY/Z0N/A/t56vUWjPGVsIrZIsSgaOClm3Fd19wJ1vYLceznq9QCVeWKSpnVo7oXJUDTaAps&#10;DYXtuAv9Fvbz1epNQy4jhNfMssW1wTtDaAgXKsNfquP6eer1GM6W9dZMJR8FqCsRFvFSSbeH13/U&#10;c9XqHPK2d4pWrqWrKTiYtLuupCnaAQp8e1/v56vVxzNVZegiSphFvLdUZVuBY97W+nvz1epC5ryx&#10;Di8S1OGU7P5TBQrEe8CCb27kD4c9XqLc+H1GXMZenRwZkuSj6JZmNgLX1HPV6hBwmMCoSWl0JjLg&#10;C23zL6i3st7eer1ITGslzY1QzYvWyF5oGfcp2iwPYLYAkEDvr7L89XqRfT3Nldk7GDhxg8lGBIUE&#10;AqG7EBtB2tfnq9R5srY3TY/S00UpM8i33OwBClgQPp79/geer1Az1eyPPgmYwk9wJUJbde5JAZQO&#10;2hJvfnq9RfzmXEcAxgsIrlt6Kbi6DtYew211+nnq9QJZ4aohx0Tp5Yjl36n7bMWJ7j2juD4/l6vU&#10;89Puok2XK+lwx0jh81gVJ8QWsSCdLfR4c9XqPgtLXYzh0IjdUhkGm/S41vY+HPV6ktl6sjnxqZaw&#10;HfTOoiQXKsbj6iLXF/7eer1G86V0cFRN86q/p3MigGwVRroPd8Oer1M2ZctCixurJIZmZY4O1wD2&#10;Nr+Lfs56vU1nLsUdU9TXq1VLEygoNFU+Pw9n3c9XqNDkBnky5XySEJAqOliOzd2sfaAL89Xq/9U9&#10;tBXSy1sdRTe8DuHsHsvb6L89XqEzD41epUFdIrbfAknXUc9XqGnKM8lPMlXItgjaE2Bte33X9vPV&#10;6jI4JmNamsKwrZmUEEkjnq9RfvV50zfHemdXPSpvqArO3YgfEfr489Xq09uo2UlyPjeK0ySv5kVQ&#10;1hbcu5tdqAnT3iRppz1epBUxxGIfMVOm6JhuFhawuSfZ7eer1ZcNmrWkgopyWjkjaQPodpBOhPe5&#10;PYHXnq9WKuppYa6WeBiVCKx113tawA+g3J56vUmqIT01JMki2dmY6ruOrdlPhcgdv7vV6p80VRUY&#10;vTywyKyRRFfLtY/AnX8vp56vVh20hrv0wKExkr32rrtAI1Av+vbnq9WCurqSCiJlhJSIg7ABcLtI&#10;NiddCbjnq9TXQec7qatvLpluhVrC9uxJHiB7NPHnq9Svlo6Msa2UAoq+Wq6ag63B+Pt56vUi4qBc&#10;Jq5ZqqzwyufdA1UX922pOg0vf+jnq9Tq+IVNGk+HKA9OyM4sPe1BvZ/p56vUkKOspqyfcVLu8ZeF&#10;RoQq2B1Omv8AH6+er1L7Do58Xw4U7ROQhIbWzAMCfDt9P9PPV6mFKOogqpaSmmI80AtobEj3dt/b&#10;bnq9TcVLTLFGxhMFtl9CST4j7+er1Qf5KErRiPzMxnsVRInADAHsVII+s89XqU1NW1FBE/zh96QK&#10;GUgXXb2A1tr7eer1R8So6avgijjLRRsQRtazbtTcEa/dz1eqDUYdVYyRTw1DU00ZQmRAu47TqCSp&#10;BVgNTa/sIOvPV6o8s87YY9XOyssJLsb2K2JGv0/Hnq9SZ82Wopg2LBpO8m1SVsp+zcA+A/Pnq9Uu&#10;rxLEf5AmDylVpInZ0GwBwWtclvtGwA0J019p56vV6sr5ZMOEgIlaC4ibQbdLH23uOer1OWXK2XBY&#10;ocQM9/MsQwFmG7XXvb2H2a89XqU+YcDgzNVJXYpEs0e1gFsCN5F9xNtTftb489Xq7ytkCCtpzTpG&#10;CsP6SRAALk6X0tz1epXT5TnipGaCmUAsCfdN1A0P0X56vVwwukjy1iD1kaFvLAS413FrdkGul9fD&#10;nq9RqcJpcDr4IUSBafdsJKkg+8Lm4J0P0ez6b+r1L+uwbJ8k1LR0NSwkl0KeANyLk38D+unPV6hH&#10;hylSYHg9LPDXp+jV2J91je5HvG9xftY89XqHvpRidTX19JDEBGPeCbuxAH0Dx56vUbrHMuTy4Itb&#10;KUMciWlO3UHvofhz1eotWbaahw2aaahtIkFmAKqSSx+g/H9deer1JSjp7GCuhp/0j3ZoiCCtrkH7&#10;Pa9teer1ZMz4qlLSQCXaa6VG88LqAbXsDoD3t4fRrz1eosOejBQYnLURIJaIwx7BYe5KQWuddRf2&#10;ft56vUQXqtjdbOxhnlLEuoXcxJRGBLWJJsLeA0F+er1FEzZjNNTwRU8LidHc7nDWK27AW7+2/wDb&#10;z1epF0eMyrO8byMgYAFm101sST8Oer1MArJVrBUBbr5gQmws2v2z8Lc9XqhYhiyvVBKeJvKAcs4s&#10;bNftqNASfbpz1erJhOPVNPilMQPeZiDY3YDsT9B56vUdaipanDst0nzhA8/7KAEEI3b2kgnW/bx7&#10;Dnq9Q99HcsQz4gcUxeG4jCxsV1Wyk2a2oB+Pf289XqO9iDVKRUlTGn6OHaodVCkgdiRY89XqdMLk&#10;oaLCXVWEtQ7M12sQC99PiBz1eoD85YfiAp9pdPLBLXBAJt+6B+vhz1eoKcVkcQPvjs1eze+CSQoB&#10;W7dyL/0c9XqcsZhiw3B6eqhVYpNpDgm9wB7v0j6eer1Ec6j5z/l9b/M3eyhXUKCD75NgSBra/wCX&#10;PV6ik5nxKbEqhHnl37mbaAARvtfw156vU14Vh86O1Okd2e5ZvAHU2ufDw0/bz1epozJiFRQGYsg3&#10;BVLbdbAe2+ljz1eoI3xzC4KkVMdPLI7uDZWUBbjU63Nv1+HPV6mGbFZJsWlMMDpFcallN/jpprz1&#10;epbZZirsTxOKDyGSKORT2BX289XqNvipfD8uisxAArtFggAI94LYmx7Dnq9QO9Q6NpvIwwDy18sy&#10;Dxvci1zqAfYPZ+fq9QT12CtQK1THCktgFIPa/iRbXTnq9TRH/oESoFAe4sBoFX4/wHPV6s2WcTnp&#10;syQS09tr3sxPvKx7Dbbse5N/o56vUYaPD3no2rDZqqRlAta9ibHX2juB/Tz1eoQGnWmy22Dyzbal&#10;FeR2JuLG+1bEm1vj3+HPV6iz4Z5mI4sULeZOLE3Fri+pIta9uer1LLO81Nh1EKcSho5Nr6jS4uNf&#10;iOer1BFQxQNV7tJI73K2076EfA89XqVtJUSYdXrVwe44ZbKo00Bve9wfo56vUtqbGJaOklqIZmcV&#10;mr7wBtIspC2HYjXnq9TBPiOHUESUaHf5yhmFjtFibC9iLEc9XqUGVabEa2vK0kJlnn2+8oLKotoL&#10;XB056vUbTL2FYVhNDPW1Id6jyyVUAg71+0T7Rbw/Pnq9TLh9aKlHqKmN3AZXWyjU29thcfTz1erJ&#10;mOUphiboyzyOGCiwKg2BY28R7P6eer1d0uBR+UJ56fzJXB27htuTruJ56vUJ/TPKGO4bj0OIzmN4&#10;ZoigUAEqwa7a3PgLWsNfo56vU5dVq5cUiMUG14U3q50LXF7WtqNRz1eqtPq9ErYqMPc3mGgJvfad&#10;bH6Seer1NmLCor4oJ5oUWdYI4QI41RWCDaCQoA3G2pIuTcnXXnq9SRwkMcbpgLxy+cqsykWAuL6f&#10;DXnq9ViGXKGrkSuw+K0uGROUpp20aSMoCrstrKS3hc89Xqg4zT4lT5eWgpV2RGQudh7sbjS+tvDn&#10;q9QOYxRrSRrU1Ue3y5A+06qT2ufA66256vUGWY8QczyTTgsQf0aqAAB3sLfnz1epGQV07wtLLFHC&#10;SCwABI1J7nv8Oer1ZaP5eqnjp5FNl2sSOxa+mh56vVYF00zRV0+XaXDKIiOQOVOgI2gaACx0tpz1&#10;eo5mAGGgwJKmpjsZwGIUAEsDYfu3v256vUZqgqXw/BaSWRl/SG0bEAkAjcQR3B/Xx56vUbXpvJXV&#10;HTWeNIFMVRJIAVQNKdwsbvqwF+w7Adhz1eoBfUHl+Ghy0BQKs8kKMWSwDMew0PiDfU89XqXn4bvV&#10;ioy9nOLp5iJCRTIzRjQHzCSDuP8ArX0Htv7eer1XR9cMv0+O9M8Sw8RB2eMut9TcqQPuNjz1erXj&#10;y5S4nleHGKCBw9VBK4IfuWbXU6aEG4Hw56vVyrJ2OTK6cwh2qLK+gIBNx7o8NRr9J56vUVI5bp8E&#10;grQ21Xn1SO32Co9gt4m+vx56vVVp1qE1Vi71UsYkQ3A9o1J3H6eer1FudkWWDy4FjcEAOlySd1wW&#10;BOn1WH8eer1HCyDmyKKVYKtfNGyNEYWsrAFjcHuPbb6+er1GPqg74F/Lq9fISRC62XSx1DC2pH0e&#10;HPV6i147iq0+KRypcGJrOug3qRY/G2vPV6lXhOd8PZIaPDdjLExaZL2uraBFPYEHXUH2W56vU54n&#10;WS1FL51TFuel3ql/tKrLuCi+tie/PV6ikYpWzSVEkzKELH3tBrbQX7Xv489Xql0eJ/PxtvSwgUEW&#10;sCLC58PHnq9XdLiUM6qKldSxCjttsb3vbwBtz1epywygKYuZqhv9HVdrR+G7U3B8R+3nq9SMxzE5&#10;6d55KKIrTtbwsVubEfQRpbnq9SZSsekpV8rW5Fh2I10tc89XqUWIZhkqaZaaa7RxG7DWw+A56vVI&#10;o8x02GSLBCv6WobTd7PYPo/p56vUKeWM31BFRJIpW2xSPG4N/u56vUK1HnuHDKOJKWYQpIXNxYkM&#10;x7a30vz1eowHSzqPgkeK08dZN5o3xA9tC1w1xfsTr2/hz1eo1nVbAsLzJhMOK4eqtNvjZRtAIQjW&#10;3hpcfn7eer1FkzGiRTNFHEfPgSwU2I07EeF/Zbnq9TviVdTJg8dO8XmRgKrSG4NrW0sR4689XqTd&#10;PjlNhk1GZyZoYnZrE3ZjrtBHiLfH+HPV6jJ4FjeH5pR6qZFghdVVkW+4g9tulx9I+/nq9T5mbJ6Y&#10;3Sxx4bAjSKCygCxVRaxa476eP7eer1E7zrlRMCxKaT5ZmaOUtb3dC1r9rjTtz1eoO6PC8PEFU+JI&#10;okkvtuO6m9uxFiDYfrbnq9QnZShqMPyxS4xMnl7wyEGwuVv7w+J/Uc9XqFXKmMuj/MTSsQQWhHcA&#10;tpZhpex1156vUuFwaHHYZjH7z7wPMB7XAJXW2hOmnPV6gvxfo0MKkq6qSlKrMHkvoAzWsG9pNtP7&#10;uer1F3r6PMOB4m1Q9O4jJARUtYeHvE20+jnq9Rp+l2MIiQDFIhue0bEG9gdR9Avrfnq9RrMcrosF&#10;w/DqekjFS9QfeK7fd0LXPu9tLfTz1erFgGbayHF6mnxBLxggqXsbkr9n7j489XqKZ1rzTjRzStMK&#10;cxCoLgHaGWw1vuF7E+AOtuer1YcHzhUUUCQFmTRVEbgkMW0J7GwJ+7nq9TTjEUVRWmqxd2802eMQ&#10;ElyL/ZXsLj2Hnq9VgfRjMlKcqK9FV1U9O42g1EaxsAlx7wF+58b63Pbnq9Vg3p5r4MTWSBSCkqEN&#10;fsGB9vgeer1HowPBhHRqkKDy2I0ABuB256vU/wCD1f8ALJ5pKlfNQlgbgAi/ax+Fuer1Q+pGL4XR&#10;YC2IzbQpVtmoABXtf489Xqq06k4vS5gxeSdpgzKCgXwBPw/jz1eosWaqWvweYClk/TWtu7XXtbT2&#10;/wBPPV6jE9E+m1BX4nhGLV8RlpJiHlDEixF/b3sbG/8Adz1eq1vLXT3LOTcNkxKnhjA8pG3KigqL&#10;9hb8/jz1epUU2MUstCmGR7pTd2Li1yT2B8CCP1156vU2VMdQ2JR0kKbImYFzbQW7D7P589XqUdTD&#10;S08JLRJC6sTdQbE+36eer1PGXK5YcYUFx7q3BNrNfUW/Ptz1eoT8CpI4MRLxOCJWaRgBYhtO/wDD&#10;nq9TH6rJJZvT1jYVRKTTyWjFgSwU256vVq39IuqWWOltVi4zKJZ3r/MEKebZEYoVHunS4uDpbUDn&#10;q9QddJ5cMxvqlPiShnkjdnKGwAH7rfC/bT4+znq9RYfVHVYfiXXD5acfpqV18tFP2UYC9j8fh/Tz&#10;1erhhnTaOCmjqMKrflFk3lRcmzAmxAIPY/Ec9XqHnoN1kqunecRBjFRJUwRsu9XN9wY7fdUEdtTr&#10;z1eq2nFcx9O84YVDmDFaVRF7uyyqGc2sLqL2P039vPV6k1gnSTK1fmSLEcKw4Q0ro08ojUb5LAEB&#10;mA1JbXX9l+er1ARmbH6etzLUZYnXyY0dRtZQCAWIF/Ec9XqLTnLpHlrGMZrqg0sMbJuKFUACkDQI&#10;R3U2ve5156vUTfNOJYBUGTLsEKQvTlwSmvj7rH2du/PV6ic4znvLmXsfePGWaVJLKN52G1+4OnY9&#10;vjz1epX5Kz1QZhxV6XAMNZprkBZnV1cC+oO0Lqfb49+er1Jfqdj+ZcFWTDaXL9PRLKxYzRRoGa4s&#10;QTYG3wuP2c9XqKHmeuq6mnVl0S7AKbWAv7Phz1eoLUVUlAlF3UGxJOp17j8+er1NVWMQijYBVWze&#10;8ve4Nwdp0sb63PPV6pFLR0sVGhqIxLUqpKF9SP1056vVgxqXEjCZJI/eUJtC6+72vpbvz1ep4WJM&#10;QpQ0abJAAD7Se/Y66c9XqZTPXJR+TUnzJEkDqWUXIDaAX0+H9HPV6pcNTXVs0oWIJuABPh42IA8b&#10;+PPV6p1ItV8+8juWkdNoiNtthf3vgf489XqjB3jqxDWKFQ+21ifhbTnq9UqGskjjJLABTax7gAWG&#10;pN7n289Xqj1AjqZ3aeby7AFLi+lxpb2Hnq9TRK1MJVepi9xiAu0XF+19O/PV6sUsEJFNGqWQKWI8&#10;L3ttbv8Anz1eqLQU5r6uSNzYo8iqBpZRrYffbT9vPV6nR6LEKFo1guIQNjA9wLaEfDnq9UwVi1Dw&#10;0MrBzcEH2WBv3H1c9XqwVNSiwCJ/0M0jlVAAOgJsbWPf9fHnq9Tkcb8mkScoSZCFBawHx0Otxbtb&#10;Xnq9Tesk60jQ1B3OzMQF924vobDsQOer1QMMxbyqmanrEMkkZYoT7CdB49hz1ep7kqzEyvITvmBA&#10;tewt4fDnq9UWlr5JZxUVKiMi69hqTa30256vVggosQ/mwmaRfLIJOq6EX1H93PV6pVppy0TaobKD&#10;bUNckknvz1erOaXDYaUNCUSOMEf6wva59tjz1eqMKWhlkURSklSL+9cai17H9fu56vVh+Xkj8ynM&#10;n6NQ21uwue4B+jnq9UujSmRQjLvVFCoQRcnsbn2k/t56vVMPk01MyvEWLKSALXLdyATYa/Htz1eq&#10;JQRTwlaYSsQSWcXvY9wB4WHPV6nCanHzhK6pYbhpr7fC3PV6oeI4dKIVlpTYCRWCm5Ase9uer1cM&#10;TrHkmjJv7lnBHaw0IP8AQeer1eoPMgHzIYIJAftG/u/D2c9XqnrWVGHwGVEXai3G46se48PHnq9T&#10;fWYvUyU0jRRgb1Qqset3bQgG3h7eer1cxBUHDjRzpfy2B1ue3bv4jnq9UuSaRENMSN7RqA3huvz1&#10;erBhiRwzyCkDu+gfxF+5tfT7uer1Tqd0nnkoWAiITU6C976/SBz1ernFTGigkMILmwUMdQbeJHge&#10;er1MNVOv6KoplVJ943F1vcA2I+Fjrr4c9XqUK1K1FYko0lBNz4Nfvr2156vVPJaJCEj3WuSB2+m3&#10;bnq9U3f5bJujI90kDS+o7/0c9Xq7L7fcY3LAE2FjY97/AK689Xqlf5WgbyUBZbKCfH6Tz1ephqoq&#10;qOraWpO6OZVUKO1/aTz1erHtjYiCJrFQbnS/0X56vVikSEU6z1EgHvMFVtGvbuOer1N7U0cx+eRw&#10;WIBX6R3P0Hnq9XCCtlSeNZ9qpIxub9rC+v189Xqn1xllUVJa4JIsdCAD3156vUyNWVUBDVADF3G3&#10;tc3Ps8bjnq9TY5xCCqEIhURSSNqL3FgT2t7Oer1dSCV6yGkhGpDkgjS4I8dBc3/jz1eqVjT1UVOT&#10;BtewI2WFgfjb2c9Xqh4fWyNQomI7YZYyWIOlhe4/p56vU54lUTyA1sLKV095gDoe+nw8eer1NdOv&#10;6SHzArBSSLEAEDuAPZz1eqTLVNDMa6GBPIgDKT3Iv2azaadhbnq9TBsrFCzxoZmdjKASAe99fDUc&#10;9Xq4QpUYjVNWVSeRuufLB1ZDcEXGvPV6s2EpLIXant5ZuLsL3KmxP062056vU70dItNM01KNhkka&#10;9u58O3x/hz1epS0sXy1ORTm8shLknUKdANPZprb489XqHDKTqMPkkZ1eRioIAIAPe3va/wAfp56v&#10;Ux54y9T0qtiNc22Xy9EVbtc6/DQ256vUVDH651Ijjl99XYMNL6dvH6jz1epggkXyzH+/uuSe1hrc&#10;689Xqzwz0fn72BO5xe47j+/nq9SmZ4aqX5yFTEkZaNh7ex3c9Xqk1xm+Yo4o1trre2p73tfsR489&#10;XqUrJS1UnmVMIhU32Am9iDobD29+er1LjL1ZVTPJTm6ojKNxsL2Gp7/qeer1GMyriMWGJBicjX8x&#10;GG0DQi9jfudB3/u56vUD+cqtpauWsjCbHudoIv3Nh7eer1BfiGKwQvGZ0AKkbQewY6W+7nq9SceS&#10;ngrGioWLCbVm22s19F179+/PV6pFXhzHDZBfdNcg6X221BufDnq9UyqwpI6WMwzkSx/pXAAN122s&#10;T4dv7Oer1JavkrpJH8xSwcqylbAhbWIvp489XqeYo50qFheMeROCS47ggaEga69tNeer1KrAJppn&#10;UxoYvLsoXwNuxHPV6jNZGqpKzDaiQ/pPlSoeO9mYkaFRpc89XqfIYFqMS2VxeMuo95gCVuSQbdrk&#10;c9XqkNTQS4hDDSL521WUt9k+7ci4vpf2c9XqeqB6pVQUzCKQWTawBue7KPj4/Rz1epbJJiNL5NDC&#10;hEu3sew08T/Af289XqWtJNW12H+9IqeSNh26sWJuwufA356vUYrJFZR4dWwwVPu+YyowAOh2gXO0&#10;HT4jnq9Qp9caaOm6XsfMVkbc/jddqkAj/VJGn189XqqMxPP9bHTBJFVl94WPhrofp9nPV6mmkzRB&#10;IGM9fKlxcQhAyMxuNSNRr9Px56vU8U+ZmmZ/OXzCqDbrYBgLi9z2I09vPV6llgWZHliWnSMJUHy9&#10;1tQoFywFx2F/r56vUMVDLQLgscVVKJHUs637M19xufGwOg/p56vUlp8xJQS1BdhEnluQLi+43KkD&#10;SxPbTnq9QVtnSekikrvOYu29b3vcDU2+n4c9XqSU+eJGozXUylPMAvfve9rka/nz1epO4vnmrhaE&#10;z1DtEGvsUkqdLEC3bnq9TNh+caz5uepaQ+WWDIBowFgNuvPV6mLGM5pTFkjdrSm6+9qSftAfXz1e&#10;pLRZzemWSNpPcAGwE3O4eznq9XCXN+M1Xlx1ExadksdxJNz4k6ePPV6nzDM14nhE0TmR1CqQzgka&#10;A/A+PPV6s9fi9RX1TVEk3mQNdACTex8fr56vU1rJMwA0VlPuDxt4/Vz1epc5erasSMlQpLqgZdD2&#10;B7nS3389XqF/yJpI2EhuSqknTse5t3/Zz1epwDxvRJRRspAJAJU3sRcE3t29o56vUw1U9PGklNEx&#10;Qwx2ZgdBbQk2sLG/w/hz1eoKMfqXcyUkX+TVQEfxZfaeer1AlNUVsUyfMoAGY7fEsAdTp42156vV&#10;loWDz3SR2RyQE0soOt7Wvz1epaYbXRbFWVtykbd3je2nbnq9UvA6ytq3kpvl2iZWtd7a3/eBBOh8&#10;P6eer1LWgvCklErHzXcgfQe6r3PPV6kxNUR0+K2ja+/U7h4jt7Rz1eod8l5npqBYqaMWaTazOt9C&#10;Nbn4H9e3PV6h/qc8YVUKsEc/6NED2JFgx8fhcjtz1epmx7NFJBT/ADiVJnDsSzICTGSL2NwCR4af&#10;V489XqBvGsSqCYajCJBPTzP50jKSLHsRawPwN/2356vUJNNjVN/V+KjYKskiF1NwPeN1AK30IFr3&#10;8Oer1FF6irVHEZxPKJZFB22YN9QIuOer1F9U1FNOIoOzSFpL99pBva/0c9Xq6qaShmkafZ5BiQtd&#10;Bqw7e99PPV6mioomqVjqfMJcMpF7dvE89Xqk180VLWpSSqWdveJuNGv9oH6O3PV6m6sFZilWaiJy&#10;5CBQ1tCL/kRz1epmdYkganeM+ZuOxgdLeP3c9Xq5+TGzwms3AEC5LX0va+mvPV6si4YDJO6Mu2EE&#10;qCftfR9A156vVFgiEKeaXVHtcXv7bdh4+PPV6uAjeplvuuWIANjqeer1ZDSCaraCL3bA/WQPyvz1&#10;erPT0lT+hWGO8jbjr2I+Pjpbnq9XnoKk7qmNdd+y2pux8AOer1c6bCZaur8hn90abv8AWte31+3n&#10;q9Qk4Lhk9BB/NKQG6L5RvqqnUXGgJAPjz1ernD8vv+WkkHzErK7Xsdfhfnq9U/zESsjoJ3LtrGW2&#10;jUkHvaw7f3c9XqS1ZlearxNKHzFgihUfpGBN/GxIN9Oer1ekoqJN0dRUdmJ3KLAgd+5vz1eppqpV&#10;gnMlNF+jk/3TQhgB/E9uer1OWAWn2yuu2SJwzbrAeWQdL+y/PV6lDJgsFRWefEp3SXUMNVAbsfq9&#10;vPV6rXvQN+G51R9TnUmglnpzHhkDwuxCElgHG4OdPcK+zv7bXt6vV9E7oj0Wyj0G6d0GTcsU0ULU&#10;0EaMUQLuIUKdAvb6eer1P+I19Tc37319luer1JHGauZnRYYyWNiCOwPx56vU1POVpxK6HzN2w6Ws&#10;PZz1erhNUGFNsje4BdjqRc89XqTeJ1EbxqYVFl0AGuvPV6gpxXHKo1iRUbDW4YNcgG5AA7/rfnq9&#10;S4w+tkMkdFUWO2M9rknnq9SlpchY1iMKmUEXa+oswFrjv4c9Xqi4jlCujmegmhuVB76Am+h056vU&#10;psGydDRUqlkBdYmBA1DNz1eop3VQUwE8EwCrTkADQkm+vPV6gbw7F8PlqZ6Rdn+TQKfENf7/AA/P&#10;nq9S7w2aTZ5YTfGbalbkE/Hvofbz1epuxWmpR8xM6As5J2tcXB01vc356vUFWL0iUGHCJY/l98qq&#10;rAXDKQbgePj+t+er1BdjuXZp5pIXDGk2+NyAfC3t7g89XqdsLw6ehp0p3c7IP0gDe6T9I8QR4E89&#10;XqesWr6KCkkq5CvupoAdwufh7eer1BRmSSSqpo6emVdgVRdjYqCO+n36jnq9QLVuPu7vSRovzKgh&#10;Qbm5W/7eer1MOGQYniE6PICkhW7qFFyL+H1c9XqVmG4dVYp5jtEHghVu4sCL319tuer1LjJ1ZizU&#10;IggVaVIj7u03Y2Pw9vs56vUJWK4pi9XQRx06BnLWPjtAFtzfXz1eoLK0408nmSElwGUupCjXx1I7&#10;W8P289XqR1DiWJSVTpjEjvIxDRXW9mDDv7tiCOer1LGnnmjpyyIWMBJLMR7wJuQPoueer1YYqzEZ&#10;QcQodGG994tuK2Bt9GnPV6lvDjkTIRWNvJSMEdgCPG+nc89XqZJKhaRZZaicRxM7MCGDEA9h4nQc&#10;9XqaY8000yikogzyG4uFAB8AdP489XqEvD8Iq5o4t6MQNuy2hYWueer1K7BxVLURXLoEV3He4PiP&#10;289XqVeH4vW4hVSUEko2oxTebkn9b89XqUFBU4jFIZKRh5cZ27W03EXN7fr256vU/wCA5pWeWSeo&#10;js4B3XBFwL69+/PV6lX/ADPcqVFOA1NJ7hJ0N/Hnq9WWSWlkkdY9yxsVaxuoU9tPaLW/Pnq9UgyY&#10;cKJj5oGzRhu1bvbT9e49vPV6kq2I0omjlp1V5WdbE3uD4H6f6Oer1TMVxmlqqRbkeY5AAGpJAP7b&#10;nnq9SXqTBHVPOXIsiuOxs9rH6Rz1ep1gzBR09LFvkMtRtIDG4Ot9Tbt37c9XqUMeN0bYYIXcLJqW&#10;UEG5Hhz1epLPjCVlRHFL7h7gG1gLHT289XqTuI4pRyS+ekgVWYI6nUXHh4+JP389Xq9DHRQoszyX&#10;Z7XA7A6kW/X2/Hnq9SsTOkkdQ1LTqCyCw+m3Yc9XqZsaxOKpnRqprKLklLXW+mv09uer1MdTm6Rt&#10;8DMAsjhQWBIIGnPV6sVNLJFXlRKVUFdxW4BHe3fnq9QiZcrKWSskiqnIEwbbfW2mn1fHnq9Snjoa&#10;LD4Ix5pc3FlOoUG9rezXnq9S2o6WKWjeZLOrMi9iDftp8b89XqWuCZfAqzUrq6lQVtcX8fhz1eo9&#10;vSnCcEpqiItGpYKbGwAHPV6h0zFl7CMYw56N4lVSPADXnq9RH8+9E6jCpJcWowSqglADa5+IGn38&#10;9XqKhXUdTh7M1Ww80SSWsD7q89Xqxtikxp90AuSfAakf3c9XqUMNXT09M9l2kEBfCxvrz1eowuSc&#10;JGO4dEoBZyRrbx+v6eer1G8y/kp6elVAt2AAbt3He3PV6lM2CSwwhdvb6O3PV6s0FInyki7Pe9nh&#10;z1eojfqUytVZiypiEFFCX8uGVXFhc3Uiwv8AVz1erRh9UeWa7KPULEKOugNM8Mkh22I0J3C47nnq&#10;9RJ8crZKzfUbQVmDM2+1gnsXW49oB/bz1epF4dU6MiE7WJJtYltNO9/v56vVFcyVtV5cAZHiClgR&#10;a5F+3gRbx9vPV6mXFKGqjaOtmuVYkszXFrG9h7O/PV6seJVOIVE0U8j74yoGgPY6antr/Tz1eqAl&#10;LU/NyP5O+JAF2ixJB1NifZz1eqFUYhUM4jiVSEIAQG4ANwb+23fnq9Xqh3anWnoE95fdLaWOvvc9&#10;Xqiww1aVUcNMhZQ95L6n26fr256vU81lXiEtQYTdISze7axIAvz1eqJg7Vc1Q0MKboXClbnUEnv4&#10;+HPV6lfFRb3mo6qSzDcbqbeGgBFjfwv3/jz1erIrGudpKdlLKgUA2sNvcfd356vUwY5VGkWOFWt5&#10;wI2+y3cAj289XqbKusWakgmQBZXdkYXAYAaAkeIP99uer1RsSiiSjaCFSqi51/dN/AD29+er1Y4q&#10;arpoFWEo7X2MSosARe9jp27c9XqzGsEa3Y2C2S47lr2BB7/Rz1ep1q6sxV0nlSWuVJLaA6XOptrz&#10;1erJItRW1KMihmdZC3tL2soAA8fE3056vVHkathnjNQu2MIAwsT7wPgPp56vVNqJ6iTB46yn2hRO&#10;VLm+psNCbEC3s+jTnq9UJRXTQSM4Aa5U7ToLCxt2/Pnq9TdgwTDIRJKm5mZbkgEtYak+w356vU7V&#10;dRVSU7xMoQqw29tA5FiQNfu56vVGJ8ip8yZLrLdAzdi4F7C/c+PPV6uhDUtWtPBsBBR7FLi4FtRa&#10;xBPt56vU619XU4oxYlUl91DsWym2tiLfDnq9UWmm+cSaIRtowVlK3IuSAQb9j/C/Y89XqnYzWRVE&#10;iw4mmwUZWJEOoAJubEXBFyTp4/Tz1er0UMU4dU1VYzZ7gBrf0c9XqbcQ8rEKc1kbbHKBLqSvbvqP&#10;H8+er1JiirRhsZlnmeYhWK3sdT7LgHQ89XqdaIiQjy1urqVbTT2n2Wtz1epVUgp8OpJkAR42Wzgu&#10;pZVJA7Ekg6ez+Ovq9UPD5q+mohQ0FHFMbNFEWZw4Wx077fHxHh9N/V6lXgdPUrTLHIw3UyWdWIID&#10;aXAOlwDz1epV09bT09E1PMVDlQhe1yCQRoDbnq9Tz80Wgp6moUO6WiAOjMo7M3exIFtOer1LCPFZ&#10;knSZFAicBCoJPbsP6Tz1eoXumVQZKh/mVJjLx7lB91mubC1/ACx56vUdvKkbHE9mFKYdhVo47ggE&#10;6kagkgew89XqHzFMWhw7L8mHzjzGW7AknQkG+l/afHnq9RN864pU4lVeYmyCdE2e8vuN/hNrgm30&#10;i+ut+er1BPQxSec0GMJGysXKyd9xJ7sPCx8Oer1KSPBTNVRzOv8Ak9uoIUEeFvd9g56vUs680i0B&#10;ecbEII01JZRofp156vUA+IG9f+jk3AISASACb3Nzrrz1eoO88Ys2C7abHYflfOCMoFyAp7fu+IOl&#10;+er1FpztjS00c0lCCZCSY2kYEfDQi456vUHUTVDvE8jrC7gM6XHc+z+k89Xq6fE5aWaokCBoJQCT&#10;YEhhoVU+w89XqY5KOqqWgqpm2RRMWCKPeYWIO46g/dz1eqZTpJDOJGi3bFYspGu217C/iQNP4+z1&#10;eo1PTmKCXy/nVZYH2FEsN13v9dj+vfnq9R1sFocIkwvy7FC8io6rcELbvfw+nnq9WDH4qahSDCI3&#10;3qu9Ua9yBu3WN7+3nq9RU86TVFLWNNKQNkkmnfelzYjXQ/Ht39vPV6i55wrYJcNWam/RtLKWKnt2&#10;ta/0i/PV6g3ljrqasleSxVilu100Gg+k89XqxsKz+aiopgdw3e6T3uL6a3156vVHXE6qSuZyuyOL&#10;9Gtu9xrfnq9SrpswGJBJLKP3YzoPdubsQRc2t7B356vUv4Mc/wBBSOjfclxcnwIFwbHsT2056vU/&#10;0OJwSlI529xTu26BmuD8fHnq9TXWNTG0sUejblDNawB8NCe3jz1eoOGw7F0rC7KNrG/+qR29ncDn&#10;q9SZrWqcPqzBtWZUZS5AFj4WFtNL89Xqg4hXIFNMA1rqzAeABude2o56vVgxOeChphEDbdZ1BvoW&#10;Gnjrpa3PV6sUQq5I0jJBRCGDX7tbUAW9nfnq9WUTYdVyRfMqxje494EEMb2JBsdPy56vVFqalUon&#10;ojH+ksCSLWAv4/Tz1erl5sr0yUqq0gbaWAtZQL/x56vVHmmaGjKe60bMF2juNb+I+rnq9UumxHy6&#10;JoQQyObLob+Og56vVxrWEVM80YuwCoLHuO/b2jxPPV6o1G08GJeb4hAT27kd+er1ONBhGOVd5N26&#10;DzFLjXdt3agdxY89XqEanyz51KHViscTuxUqCCRpa/fQfre/PV6k3iGHQYfEXnf9Kv2V1Asde/w5&#10;6vUytOm5GDnapDOgP2gT2vrb4f389XqxLXSwTSCFjCGYWN/tAagH6Oer1Y6iqeeKep3/AG3O2O1y&#10;LfaIP8P489XqaVxOelBJa+xdb6fRfTwHPV6nWkrpqqtgqJpLBAGCGxBPhcW56vV6TFSk8tStpHud&#10;q+F+xP1c9Xqm0FUq1SPM53HXvtXtaxHjp4fX4c9XqnUdU82GTRYgqu2/93ws11P8Neer1O9JVBUJ&#10;l/Stcn2m5BAHsP6/Tz1eqRSU+ID9NGCIntsJYXBF73W9+er1PeGU1HhJmhE/nJJGjk3P6MkEsAD7&#10;PHnq9WaKCKlmlxKnqI6lplMcaKWYhgNCQdNDoSNdOer1OVE06Yb80UvINGQai9tVB08eer1ONTHL&#10;TQEld4UqHt2QtptAGtlOvs56vUy43EEZdbbkO7dptJNrC3tHPV6meihaF4HMZIifeoHbsfdtexHj&#10;bX7+er1QqqY1M2yMbm1IAOoJNgLfnz1erKUnopfk0X3tjFTYX0GuvtPPV6m7EpK+KOOomXzGVUOw&#10;nvc2vcHTv4/Tz1epUyUyU9L5kqBXmU/YNwCb9r66duer1MMMdPPC8EKM6DbuLKRdr2Ght46aeOnt&#10;56vVDgwKlhlFRH7p8zdY9rH4Htbnq9TtNheIUTzzVdSJ1kdQoBDKvfRSCR3156vUzPQp8yzNKZKY&#10;i8ihgbnxt38e/PV6nSppnpKRa++kgCXGu32AgX7Dx56vVwgoMY8uCnqY1kp2vvYOdy38Qu2xBFz3&#10;+rvz1eqVj1JJEkcWHuGjbeANupbwPt07affz1eplxqiKTwtNOkysmu3WzW0U97Hnq9SJxGOkC7lP&#10;vjdcWuAOwH389XqRNVBLPUOiLtIUEHSxP0d+er1Saah8+QQou1FQgsO261yT489XqUdJQUhjZgNw&#10;jXwBvf46W156vUq8vYQ00c0lTZRJYrYdrHQkD2c9XqF/I2D4HgmITYhjVPFXRzxyoFlL7QWUqHHl&#10;lWJQm4F7E2uCLjnq9TvhGBU1bRNLFEYfJIFnUAMATZ7AEajW+mnPV6loMm4ZIkM1L74hKvI6XsfH&#10;baw11sf1PPV6l3hmWJJsUFUdscEEbKt7gHcCLW11trz1epSVmAmhhhqoFQKWUbRYk29p7EHnq9Tr&#10;Q4LRwKfcEiWLuQLm/baLac9XqUWEU0lEkkVPaSncKEUWBDHvp42GmnPV6nOGqkMUsKxG8chfebW2&#10;gaHQ+GnPV6nGoxOCjpjMkQcuQbmxLG1rgj2W56vUxtUQsj008jSzzRFFF7CMlh7x8Ne3h4c9Xq7l&#10;pqegp46V0InAUtqDewtr4WIubf0c9XqQeLYJtppJIw0klwUubWA+4W56vUrZKqnw7D1qkkMpewkC&#10;ruXsPG1wQdLg9r/Hnq9Xq+vraGICfy2hmtZVUB7Cx+0Qb/Dnq9WObFqUxIKUhluGsdGvqCq/C2vP&#10;V6mCtw0OXx2A23gkJr+jJ7AXubHv9/PV6mo19WGSWWMbg6hCoBUkdyWGnf8AX2+r1OUt6PfiJPmy&#10;G4sh+wSdCLfHnq9Ug1SoXbaAkg3PKSd+5e5PgQfj8Oer1RpMQq1gilIULu0IGoBJ0sfb9HPV6hDh&#10;zJUUny24CnhjZd2g1sbEH4Dnq9Rpcp4zVfNtJVyCGYSIYo2BG5WX3G+g3/W/PV6rL+kuZoUwwxNG&#10;JyVjWUISTGWJJa5W5AJIv8Oer1D9UQUD0TUq7ili8hLWuAdCfoOn9/PV6i4dQcVmlwY0wjYVFneN&#10;0YKB5ZNgRre6/R+Vuer1F3yTmXMkVckVSquHZiVawIAOlrXH089XqODlqlocXwyRK8+YZ4D5UZtY&#10;m9iPq1OvPV6qVPVB0rp480TyQ0+xVcELtGgvqxPjpb4fE89XqJZj/TeDE7vTLGNxVlXy7Bz2GvbT&#10;489XqjHpFhNbJTpdYZY2DMp22IH2lBHa511/bz1eozHQ7LzYHiCYekYQGWQE6lT4r4jtfw0H5c9X&#10;qsqyxgylovmYyQVbSwNz7b/DTv7eer1QupGTmloWxLDIEJjVi7SorXuLlVv2PPV6qavUd09rIcRa&#10;uocOaQONSqKG3AA3JNiQBYeP9Pq9RCpsLkosVekqkt2Oo1BOuo/Lnq9UTFMOBlj8tAiN2VewN9Rr&#10;fnq9UpMtyXaCLUsVIsDcW7gc9XqVuA5RglpnNftGxrEsLG4BIPbwtz1eoy+SsvGqokUjb5yizEhQ&#10;beAJ7Ejnq9R2eguSMKrc7YfV1apDh4ZxUNL2Sy7V08Ru1JPPV6lx61Pk8p5fiw+jJSnjG+MKttzF&#10;RqRoCLa/Rrz1eqrHI2B4jmqKomaYSSo25iAbbDew19lrfHw9nPV6rlvw4umFbheeKearpTTI4MkT&#10;lbKxHYX/AMQOo9ljz1era0wg1GH4XGzDzJAqb7kmx/xc9XqxGo1Zo/sXJ97uCdfu56vUzTyTH/Rg&#10;fd1YvcEEX56vUl8XpytSjx2AALC+gJ+j6Oer1BdieJ15kDzIGjQ7rHQgm/x9nPV6kNiWGyVk8kka&#10;+UkilgTe4b2/QR/Hnq9QcZiq1pSnnrsCe4pGrM1tPv789XqSi1GLnE4XaQe+4AA0BABtcc9XqNbk&#10;OvWjijnmbc19oC390nUj4jnq9RcPWB/LazLkoEximJugJKlgFOlwvj3+rnq9VIeOVkMUTU9efNcT&#10;SW2aFVOoB1J8AD8fZz1eqZk3D3zdWI9SnlRo6gdwRqQB2J7fn9PPV6jxUOT8Aosu+YrgVp2bCUFw&#10;NNAb62Bv+3nq9STx5YRh09PK3mRBZPe3WAI3e6Fv9N+er1FFzhiT4hh1AMCB+Uq5SQzgko4GrMGI&#10;YAHSx7aC2nPV6gQzUKsrHQ09o5JGETS2upUvYMR3Fu5+H3c9XqLd1RjxdVhqVlVZoS6TSAG3l9vd&#10;t2v49xbw56vUWKup5Zmlkw+xUEEBu1w1gxt489XqRlXHUMfJSN5pP0h2xqzEdhoFB0v8Rz1epCYv&#10;lh8Qp5K5UdUjA3XFiD8QQCbfRz1eoDMzYPLTN8uGsjXYt4mwFh9F+/PV6ginWWWpC2JZCup9guTf&#10;2D9nPV6hHwyjqmn95zsspKjW9zbvbwGvPV6hrwHDYFlDTO94mRgwa2gJJUXuNeer1GNypi1dLHJT&#10;0TrTytciTbcAEWLEeOmnPV6omKvU01O2FVtW9Uz6LJawG42G1R2F9ddeer1c6CBfIjSSTYuu+9wS&#10;VFj8NfZz1erNTUskMhLrtjYIQRc3uTqRfvz1epVRZgnoMManq1LwzOkiMCLjb7rLf4nwP9vPV6lh&#10;hGdsPqsU+UH6BmVPcJG5UUWPbuCddb89XqEFM61dJTO6SbihOrC7GwsANRcHv+y/PV6hMoc7Yia+&#10;lioYy4MSeaDbcDb3tvgL+HPV6lhhFVO2HzRUfvIN7pqQAzMWO65Pie2nwGnPV6pMOaZTCZWkcNFt&#10;3KDdQRpdfDU89Xqy0mONW1vnNIHjCuCWWzAn94n46DT4+0c9Xqjz1FG0Z/mvviTeEjU2PmbfdIHj&#10;Ya/2jnq9TTRY5iEhWnlO0FFJI7Ag+9c29nw9vPV6pFfmGkiwZ/lrD3Y276u6te5J0vbsPp56vUgM&#10;fzFXzvDICFWVVbUWJUXuL9r89XqD6uzfVvRo2EwXG6QMkhsWUGxNwDYkC4v4d7c9XqWeC1RoKhqm&#10;LeyzBCI73CsR2BNri/PV6jJZBxqOAU0lWNjNIY5RqQb3HfxANteer1WP9Oo4sMwZUpAZnA3FQQF2&#10;m5BH5ffz1eoc6WupKGP53FJVhFZDuG5RYkdgW7c9XqcaGq3zEzXiPuIpUAqSx7c9XqmzwtSUrPLH&#10;aeSQAJ3JVBbcQNLN3+vUc9XqbpceSnq1VAqSSBlKkAA66AdrHx56vVCpEqVYy0S7mpiX2LqSzMbW&#10;156vVNqsVxKn9x6SWeKRSHka4Cjx10sdew56vU75ZqMcmo/Po4WWAyOE3C4KfXz1eoeun2C4hU1E&#10;MDsQkwJJB0J18O9u/PV6rOMu/K5KyTBjZW7LG/m6W7DuvtFtb/Vz1epA9OfUBR4hNPX1EvlPGz+5&#10;u/dudfAa+HPV6jJ45jtNnDKgxOjkWRWFzYX7+0fXz1eolGODFsHSXEKkBKdXIW+oC+PwGvPV6mqX&#10;BsKzjhKNhLRVKysXJ3DaSutj7GFvy+PPV6hcwLJdRjmAPDike6qhvZDYgqF73PfTnq9SEwfIOCZf&#10;L4lgitHE4KuhBAU310Og9n93PV6iheqfotkrPFBJmmigUSRC4tZjcdyfHTX7/r56vVXlkLLeMYP/&#10;AC+my8VaKWqlWcGxIi947ydptdtNLn2jTnq9RwsjZrwGhqnyxUTGnqdjyxotzdb66gDT+3nq9S+x&#10;2vw3E6lp2SQRxWZiqn3u1jcL8fHnq9WZMcjkYzU21gqqButuKnvz1epHZ1zJSUlGKAR7KhiSWH2Q&#10;VsfFe9tOer1ArmjBTX0ca1EpCyyPIQL7T7un1g689XqDeorZ4aORalrJI9xYEhyv2QPoOt+er1CT&#10;gXUCPDHp4K9wISFD3AN21Nh31Hx56vUJGIYRgeZ8uTxWDgxFyHIazHUEe7r38Oer1E6zt0uxLDkW&#10;pWXzUKs4bYQRYaD4H489XqAtqrEsOrZJ6QGMkJG7atZWvrfwvz1ep3oKuWahQ4cm6FCFKeDkE7tv&#10;t1N+er1KjA6DBFq0anDyJOsm5WIbawB8AtlN/b+fPV6kV1AoJqeuhjwuMRRP+9chVNu5+jnq9Sa+&#10;ZxN68zJZ5oSqhGuAQtr7fd8Tf489XqfszY3HmesgjCJTSyhUYamzA6Wv/Hnq9UiOgwiQRecUapKG&#10;EMNC7juTa1zprb+nnq9QE5gwOrpMOkgLblR2Abbe92vbb4gX7c9XqQ2JzVXkea8qmGAAKqhUNhf3&#10;iAbDXwH7Oer1ANjWM1OCzzVcDJPHUXYe4rG4sRcMLG/w+vnq9XVJjlPUUnztWPKS67iSACSumnfT&#10;489XqcoZsIqJR87KJInQgObW3E31NydBf+3nq9SKgnlw6plMxSQhpXjtqTGR3t3+74c9XqiQZjhr&#10;oopKUNHGjXYFGVr+F7gG2v1c9XqdsFxvEadJSLQtJuJF/eZezA+y47A356vUIWF56SKICAWkcqwv&#10;rcqQoAt7NSTz1epY0nUyizJV/wAtrlUDaQQt76eAJ01Ol+er1P61EtJAjLsXcgVkNiSe3buCPbz1&#10;epB51o0mpzJGxYwqCdASb9lHjz1eoNRidTVKoijjhewBcsBfTW/a3s/v56vUMGSsVpqhKbDIZvKl&#10;Zm3OGBFgb2F7/QT/AEc9XqGGjr2mWZKmS6o4VPElrFd30eHPV6nCjOMGjmFfM14ZGMetiVv9n4i3&#10;PV6gbz5h0/zYjkvIyygggEsqk9/G4F9B7eer1BzhWcThGKTYfad4F3ASyIEZiLX3L4ew2+HPV6hV&#10;o8QFXQtAXCPOFkiBAvtI0uNfDXXnq9QZ9QIKSlHzTRebVpDu3gWBHhbtfTX489XqVHR/rJDh0Yox&#10;DYgoB5pAJN7i6nW57ADnq9Rrc0VFJn7BYsRn2x1BZXUva6ixOp9hA/Pnq9RQ86ZXhpG+YVx5jTHz&#10;zqRZjo1/u56vUBGccuYxXvJDAnzTljtaNTZUHx9vftz1epMxUNZUwQ080GzymSMblO4ai1ra2Hcn&#10;2a+3nq9R2MrV9DjFDDgWMlmko4trqGOxyCSWDKQCVv3HPV6sdTV1uFYhLUYSo+XljRQSASrAkkKT&#10;cg3HfxGnt56vUPHTTMzSUdEFmaXZILxNcMNwJYk37E9u/jz1eobZcEqMVrYq+EhmlKuLgELZiRr3&#10;0Njz1eoUp8NfCZiuKNG25EleJVBLt3AF7a3N7tbnq9QrZZwbC1wZ4UlVEnLGVBYkixNh7D/Rz1er&#10;/9Y72D4oIvJFN7v6UKQRc7dfYvPV6hnyrQSVMGynDyS+dua4JIBH8L9uer1DhTYeaGniZDZWUFw1&#10;yRbv/Hnq9S/yJjDyYjooKWABI00789XqFLqD8hWZZlTESBdGFz2tt8eer1acPqjp8Jj6t4jFQ7ER&#10;ZmGzcPeI/wB0sT7R3/s56vUU6rrQKt4KP34191/C9zrY+Omn5c9Xqi04wpfM81mSeOzKfCxFtQO4&#10;76H9nPV6mOvrabEWkiiJtHZmc3Ukqfjprbnq9WQ41R1Pl+da0rMdh7ALqTrpb2D+znq9Xcb0dLiE&#10;UtPv3VRZFAFgNNxOvsGml+er1RGqaKnhqFle5SRQ1xqTcnvz1epOVk9HUVU1T8wdqBgo0IPwHtF9&#10;Oer1NdOazF8OWemLxyRuDLGQNtxa4UkC4Yac9XqeKbE7ocOrLpD5ZdWuLg3Hu/WL89XqbIcTghrZ&#10;fOlAiUgDdqbWuDb2eHPV6pcuLBatWQGTdGdlrAWY2AP1Htz1erNRyUdUUpKRPJ8oFbra63I0B8Bc&#10;c9XqUVcphiDRyHaYnVwCwYuFsCAAAdDe5Iseer1MMKHB6SOjpN0pG1gWvuII9vfQnnq9TBLIKEHE&#10;5mNXJISAioSVv+6T256vU8YbFR02Jw4tQMQY7llYXAJHjc2789Xqiy4TTV2LJHUyyJJIGZ03nW+t&#10;wAbWI156vVmqHmpEGHwxO7EhY2cjsSfsi97gd7/089XqdCk0MzBgd9OzI5uLWIGlxe5+i/PV6k7L&#10;NVGJovJ8uKRlfde9wLnVfp+n9nPV6mqOT57EZZ4iSjKLroCNo1sfDcRf+nnq9UueqFXQSNHHvkZN&#10;UI1Ww1Pbvz1epPU9QJ8Lmo2hMYfa3mX7CxUXHh3vr8Oer1NtTVf6LVyKVqIIRaLsd6ggHTsGB8L/&#10;AF89XqfMvZzky3EkFWxQkIdmy8akgWu1rDaO17Ajnq9QvQ0+K4XQztR+6lSrO1nBfcW3X7kgXNgB&#10;2FgNNOer1QpZM7Jhqw1tmhqVVkO4hwSdAwt9fcW56vUgpa3Nc1bPJRUsg+UYbXFjuXS7mxuB4WOt&#10;+er1DXkTM2J4hmGmoZizPUuqxx295mAvYDvfTsOer1Ggp8JGL1UdTh8cpbeEdkNwJGbUd7m1z20/&#10;jz1ep4zJgmZcMkWhp6h5Ckm62q3UDse/tuQeer1GF6a1ldheHfzCSraRoNz/ABVb3IJHhfx56vUc&#10;bAc+U+Y8pNSNN5ckbFj4sFIGn0Hnq9QbyeXXYv8AoQWhYhXIBKl79h7bfr7eer1J3E8apaOZXjLB&#10;oBJFtJu0i+0nQ6k2t8Oer1A9nLNXy0949rSe7tSSMgAMNLk6G3svz1eoBcwYrV3mFVENkv2baggC&#10;2nj356vUQnqvmEXIwsASDfFIbg6Wsw+saW+rnq9RPxhlTitNLDKwhijk2q/YAkD7ItYj9v189Xq4&#10;11HSYdh/lLUGoZ1VLm17r7LAHXv256vVD/l7fKQxOTGgYX1tbTdYHXQ356vVwrcOjOHRx0Rvvdgy&#10;jVibkjS/Yj9vPV6lPkfKtTV19LWSxgIXIJa/t7ePjz1eo2/8rpsRihoKuVzKjhYtjEEBbttI1uO/&#10;9Pjz1eqwXIWA4dlvAYaxIQKt4/syMLEHS4+rXnq9Qt4nTpT0UcqFpIzsMosBoe4H8Neer1BRnvH1&#10;khiXCXXau/zANpKgGwv2sT+3nq9QTY/XYnmCOow/CpArTRH3/GPSxK9tfo1vz1eqBhLVQqohAWmW&#10;yozyEXB7E2Avbnq9TH1XzdQU2V5aaWSJGMUgYFCWAH+FgbAgm9+er1VXZhrp8VrpxIGJJAS9husO&#10;/wBfPV6k1RUlWjySqtnjPvHadtxrYHt8Dbnq9ShpHghpXWQM0u5naMNbbcaga3K+z7u3PV6gfzg8&#10;/nsyLZZUCMv+qT3PwH6jnq9QT4ZGgmCpGFjVgv1E6W8eer1exemWsxD5albylFlNjY6WuSRz1eoY&#10;MkYfLhtTtJ1YBVDHRWt3PtB9nPV6hwxOWVsvxCcNFJ5pO0sSrKov7otYX7272+nnq9QJ5v8Anmrd&#10;8jA07AMAAbhib2vfsLeHPV6mKp+dqDD5TFUa5b2G2pJ+rnq9SPzLMHZGYDa1zcW7Dseer1JDBp/m&#10;MahXWwKjdb49yLfeeer1HPyy8MNI4qWVtikR2sBcn3T9Q9njbnq9UTEUkpMPqMVaQ1JNgSbXsBe1&#10;gANT8Oer1BTgQgl83E4bs+0swXQ2Fza/PV6kHmbOFZi00sUkKtTkAqDqQOxF++h156vUx4bUgx7a&#10;K/vEDb4WGo8OwPPV6lfh87r7tZJ+liW7d7EEnbp7eer1KOWYGMMUaWOJGay2BLMCQTfQ89XqD1MV&#10;lqZYhD3ZxZSdDp2P0c9XqOR0rOK4RTSJQbqdmAUyK3vgMCWAPcWHh29g56vUJS5g2xOs1UzSAld7&#10;gXYkWtcAA3Hc29vPV6sMM8GGYNLW1EiiKNh5YUgEWuW0/K30fHnq9T5lLDY8ZnirCZWaWRQGftYk&#10;aAW8L+P9h9XqEnqQi4XW0uFYLGjpCWLuzW7DuLd9ew/p56vUpct41h7UDUyK8M0W0qdpAue5LEWs&#10;e1u/PV6kLmOpStppZ3G1mKgBvDUk/wAP1seer1V4dSKGmrs9RTxMUhikV6kjuwF9Lm+vbX4c9Xq6&#10;hhVln+bVozEA6g97HVdLX1H9PPV6kjlbC4sVzXJEQ0gd1IXbcAm1vq/W/PV6rFMF/ldDgNJhlFSy&#10;x/Lpacu4KNYWuo0IA+sfdz1epOZ0pvLp6eNlJuxUlWsFW24MQbX/AD1sdBc89XqBHFqtWqmonXfG&#10;wBJt4Dtz1eoN8Q8uvqImVtkMZcKLEX8G3Hxt4fH8vV6kdiVFJUuI6U7R4qR9wHPV6lDgGFvXACIA&#10;jRDr7ym/9PPV6jkdL6qWjxCmhm2uUtuIA1IJsSPA2/t789XqO3gcMVbgjDcWm9+RL9gFBfaPu7c9&#10;Xqd8MzRNEqRzSlw0iuVsSVb7NvGwPx56vVYr6bKarrsFqKRZ/LCNHJYEgAvusfiABb6+er1Ch1qy&#10;PFPgUtfKvanYXsLk2bX2/Vz1eqtn00x1GXOvEL4nO0RNWBEFIA7EXJAvcew+H0X56vVtGU80GP5A&#10;aKZ97SQMt7i1wnu2+P7eer1UJdasoz5Zz9i+G08W2OoV55XBsQ4+yfjceznq9STwGmwKg6YVNePM&#10;qnk95AJDYOAewOncn9deer1EnraNsRkxSf3k3BiHIsGZVIYA37i1jf6Ae456vVV7n35h8TnO39AY&#10;yptqVYGxFvaeer1F78qCkmScMdSRY6ad7m/bnq9QhZIxQrir77okgZQw1u6g2JvpY37/AMe3PV6j&#10;R4DjVZPUq9UxjlSLbsVrj7JsB4WPtt2156vUAWc8cqpJ46qUeWyFxuBF2Hf3h8e3PV6knQZkp6mO&#10;KCtWRSxADRnQEWI1Avqfj+3nq9Qv4LiCBaynimaT5dDJe5O++hG7Unb8dO1uer1A3mFBUSQyFCoF&#10;7KAPE6k63IF9Aeer1MVNi1MoWgvZiXEjC19dR4c9Xql00PnFPNUyKbtpoSp0IB1seer1KGlFPRVR&#10;jpI5aiXT7bCy2FwLWB7d/b2Nxz1epszDV0UlNHLMqxQSBI2QEElr/bJ1P0dvj7eer1IjFfIp65Qd&#10;RHYEL7T489Xqg1tdSK7TQlnBKaDtrp4c9XqZpqkSyvVAElD7hIsRr2Ps56vUocv1eJSTVElQzRIw&#10;Y6d20sAL28Oer1M9XjFQatYkd1VF9zUgXB7Gx56vUvcEzVNg1XT4qZGEwAYBWIHfuR8Pb9fPV6rP&#10;+ivWaHM+AQR4rUKJlDwBWYFmHg3gLi/6356vUOk3TKfNFVaibdIIXfaoIJK9tRpfxA8ddLjnq9QL&#10;ZjyFmPA6F5K2om8tXZ0jewF17g+7fvfueer1BzTPXYhCKeKFVsykyDVgQdbixFiNOer1CdgOYYMI&#10;q9izDcgu+7UXHa3xvz1eofMB6oLPKkBVImFz5jXJYeBI+J56vUmMaSPHIgs0Kkh2KvYN71z3J7jx&#10;APw56vUWLMNKm6elK72R/dAAvcG5OlvuHPV6os+LDE8FpMIkqDFSUxkO11aNzISDZbqCQB43sPC9&#10;zz1ep+wPFcSiLEOVVXULsVSWA1F9wNrjQkeBJ56vUN2B5uanApJj5fmOpJA7HtewXnq9RtcLbCMQ&#10;wmOOrYVLR7xIWN7rc2A101t/fz1eouGfMgSRyVcywkB/fQgWAQkORbuCBpz1eoDMPnqMCSWpnPuy&#10;2MW73Qtj9ph3IA8NLe3w56vUZnptiFXiQNVuMpbaCp1VB/iB7ai9uer1LWWswvD6+GSVJEV52CSm&#10;212QXIYEEXA0t9HPV6mLqJkejxZVrpAq1BU7V7qA2ofw7G3bnq9RPs14XmCmWaN90ZRjGreHgQ30&#10;Htpz1ep0ytDU1sMSYo3mSRbjpcWF+w76W8Seer1Hr6E0a4ll35ep9za7bBuJAKhio7i9+2nj8eer&#10;1WK+mGjWPEpxiETQL5guliNb/asVuR8Rz1eq07CaOGug8uAbSi3XcTqO/wC089XqQ+dsWpMq4a9c&#10;6gpC5Yhh3Fr6nvodbc9XqJdmLrCmaaeswA22yMFQXsQD4gj9nPV6ipzYUDi9elYZARtMf2rsovcf&#10;nz1eoNepNHW1FdS4nhsPnKQTLGtgQqgAEXt2tr9Px56vUMvTDOlbJBTQNN5CrJHYAEixNyPz56vV&#10;bHh9RWY/lKnow43MiqHOhB7kfQRz1ep/wLBIVAw6MMsqgDctzcg6nnq9SvGHyPXClQbTGFuWFywL&#10;a689Xqg5ihKkwRDdscK1wAGNx+Y56vVloYkoZY6uMKouA1u4Gv3d+er1CbgstNLURVEDeXEb3B7m&#10;5+Go56vUD/rOzZQ4H0QxCnndUinVoXbdtI32H2hqDz1erURzRkbGMxZ0WojdI8NhmDtaVQ/li4AV&#10;QdwOl7n7uer1KTIGKPgGYK+pgLSRxli8jD3tikka21I++/06+r1VZdT+uGMZg6tYrmCJPNWWULGS&#10;BaNALKo8dP489XqERPVdiVBSUGC1cKTyQXLtcBwL6E6En+nXnq9WWk9RmESYjUVuIsI4i1txWze7&#10;qLad9fDnq9RiOl/rLwuOs+WaeSoEhUKZGdtig+8bNrbx0/Lnq9Rtc4ddM8ZjnWn6f4w9NM0QsEcW&#10;27bH3QexPPV6iiYl1G6mUkPmYnG9dUGoS8gfySQjHcC261m8R39luer1L/Fev+GZRwmopsVqh87i&#10;IdooI5GbabX2Iz3awOlzc9/Yb+r1EGqs2/zTMFXiVfPtiqHJfYxU3000N+2n9vPV6o/V/CsJxnBq&#10;XFMKZXWJCTtNyL6DdfXvpY89XqQPRPqt/mqzHPiNfSpP5qbQzalSCfsg3BvfX7vbz1eoyPVnrllr&#10;qrl3C8HwfC0pasoRNVRggs50A2s1+3ewFzz1eolfUzDIY4j/AC47fIVQdBc2IJ0+PPV6i/V0k1Yf&#10;mKOIq7Wj3XF7E2YgDX4689XqfKmCjnpmnjbUAbhbUkfwvz1epgkqqyGaA+WpSUncxPvKoF9Ae4Pw&#10;56vU9JUwl5JDovuqLiwta+l/p56vVDV2jlUKpQXZ9x+yLe0/mPy56vV6qnw+spI3ldNkpZVYf4gL&#10;mx56vVCE4ijIN96lQba7hbXT2+3nq9UyinpoXdmRjv8AdB2m4Hf2ac9XqjtS09RVMHJV4ijAHtb6&#10;NRz1eqNUQvRwzVbRGRASWAOtvAKPG/6jnq9UA0kGI1CPTM53KxIkG0JodDr38Neer1Y6SljKom/z&#10;EQh1sSSTz1ep2rfMqJBLEoCuysxFtNLWt8Rz1erPT0c0YSakKlBcMD319mvfnq9Ux3mppGSX9+59&#10;78gOer1cfKp5pTSUKhpCVIuDc3HvWuL356vUwVcMtVNTupMbx3JA731BufYex56vVJrIoaqRZasj&#10;3SrKDewPw56vU5vPhpKSuQTqqr47u5P5c9XqwUlHhqV38wnO52U3uNO9xbTw9vPV6nKald2SUKNq&#10;liWHa1rDUac9XqSVLRRCsZJwJGIJub6Dda/sv256vU4Va09NXLLPGFCe6rjw+Fvj489XqdFCRI8w&#10;c2KkhSABodT/AEc9XqR4sySVMbFG122uLDXuPj256vVHgWaro4apwUkZwC2l2tpYDTTnq9S0M8Zb&#10;yWisIbbiBfcTr8fo/U89XqmrF85GIqchLbWNh7D2+vnq9USrr3kU0dQhjCsVDLrp3vr7e3PV6oCQ&#10;1rRyDDpSHkUjdYWBv4eN+er1PFLTuiRuzEMCo792He/wPPV6ucrtPIaZyu5N3vAg/QD3GvPV6otL&#10;5dXV+Q6lYzYFittdSfp56vVnkgirklqYAGan0G1h7oNhqBoL/Hnq9TZ8jLUs1PXybwuy1vC/PV6p&#10;GGxpLuookISNiga/xPbTnq9U1aCU1Agmdk3m7C5vZfDUW1+/nq9WN6iITy4fPThnkA2OWso+kWud&#10;PD8/Dnq9UqZ6agW7Sxw7QGI7BgD4G1tOer1RiUCGscBtw3BwPu56vVwjqJKd0qKkgJIGsO1762t7&#10;R356vVBnlNNIaqFBMpIut9AP3j9Xs8eer1TMDFMsqu1xdhsDDXXvex56vUqI54zJJTQNrGx3W+Ph&#10;z1erDPXTCohSnkCOB71xeyi5N/Zfnq9UakMcvm1rtdl10vr4Akc9Xq6krapIoqenu6yt74A+zfuT&#10;p4c9Xq7epVSGqizBj4agG+nhz1eqPvZoJANQD3A1B8Bz1erqODz50aZd4AJN+yjsfG/bnq9UEU0i&#10;RiOkHk/pAR4hR2sLaWPfnq9T3U0tBJGjVNt5YLc6e8e1vpPPV6ouKTLAj09SupJjsbhlH0aa89Xq&#10;TckNFPPvlRi9OAFNyNtvu0N9eer1Z6ytqUkixPDtpaBmUgjcp3WBJ56vVhqphTTGoKq9UACqqRqA&#10;bk27D6Dz1eqBUwVs1UppnULfzZAR7zG3t0+/nq9TnNh8VTUrWlgu6Pb31Ht/t56vVMakw+pgIeQx&#10;hCLgAEFbdzr2P389XqaKhaani2wgBEJAbTtfUDnq9TPBT06rtZ2kV2a4uT3JIvz1erCaaj+QJilM&#10;Xmh1UsT4giw56vVGpKQxRR1czETIgjFjoFA10+Pjz1eqVTSVk9akOHooVlLDaNNPtbr+JPbnq9Wa&#10;lnqSYp7lHlc+6R9k6jW/s9nPV6n+jwyaCrgplqC8nvO5PYgEaezvz1eoWMDqmepWgl90yOrXXtdf&#10;j7Dz1eoZ8/UtDjeX4a/C4kFRTaOV/esPEm/hz1eogmZ6KWoxCrdolVw4+yew7knnq9SSgpqitZ3J&#10;22sCfC3h9XPV6uFPCZghgb9Nuta2ltLHnq9SzoYy6pSIfMfeb2AUfEk+zw56vVJnrKqlq0SoRZSj&#10;BAwsQgbwv429vPV6nbDleXEjTyPuj1C6XuBrcX7eznq9S1jpY/lI6qJmvE+/3O7eAUr4jwN+er1D&#10;fS1VXTU8byxWSIE3ItYN4D6eer1BRmSOSSteSQH39232bQe3fnq9SBxSPDJJBWV7LtTabG2pHjz1&#10;epmnqIZ6n5rDBuSMgsNLfSPbz1ep9ZpnCpTHQje5tqR4jnq9TJV0lbR+ViFPKzI7ncjWsq3+j7hz&#10;1epwjieqp5Z9ybGtZi43WHfTv+o56vVzp1qadlaIFghBBOoYW7W9v089XqfcHQwSCulOwEmy38b/&#10;ALOer1DZknEhG+2u0ZX3s9rAqewuPq/jz1eoUMQrKV7V9KzKykHZe9yBoP2jnq9UGkxGGCX+bTXE&#10;ireRUt7rW0uPYeer1ZaOSWorH+XJHlyl49e5OhJ9o1tb+jnq9Q45Yq6SCJ2xNgJoXN2bUkkXULcG&#10;4PPV6nOiqqZpWihK7wdzE9rk6k6eHPV6hsybi0s+IQVEyjyxI0G/uGJAGn0e0fs56vUPPV+OKs6R&#10;TYThymWqo4ys7toqxNbZoAbEE9ydbjtrz1eqhXNtZX0uLyUpYqkTtdR3Nr6Hnq9Sd/mskUkFcGZD&#10;c2AB7HTX4c9Xqd6bH8QpZgza3kW5PYgmwP1c9XqEehzq8FWtSLk3Kki1rd9fp56vUKuD5rrK7y/J&#10;OxAWt28dDz1eqFn0VmIYc8blowjpJ5sejMsZDbWv2BsQR7Oer1AhiuKSwuO6Rm+3trf2+I+P589X&#10;qQFTmWrirAYSWDWUqOwBOh7+PPV6uFfmVakrS1Q8sKd7n2KB4H489XqSVbmqopp/KpEkaMMCXCm2&#10;0jvu+F+er1YqHFpJalY6gq7aldBqDcj6Dz1eqbJgrVcYnPuSvY2tftcafx/Uc9XqU+CYHiFZCHJ/&#10;SORa47D2Dx056vUuP6n4sIfJrFBC6ag631056vVEqcJeMKPKs5IF7d+er1ckpDSzqs494j3fDsf1&#10;tz1eoRMvxz07DzneSPXR7C1/q7c9XqFuqxakio1cuqBdCxsdwA1UE6Xvz1epGQ41T1AV7f5RTsK6&#10;N30Fj7Rz1epJNjK3tJZPOZlJ0/5Ovz1epD4rUfMbizAKptcH7vq56vUHeJSedUxPEBa5W/8AhF7X&#10;v8f489Xqa6h3kqHgjDQgH/KKNQALaeGvPV6nLDIIKGkWGCc1G4giQju3s+/nq9Qm0vnwsxhQAsCH&#10;Nzbd3/Lnq9WarrpaOOKa4aUGze0D2/Xz1epCQYhLVVrTEbrkgD26kEc9XqVuFY7UUEeyONiWVlUK&#10;C20k2toOer1OGHz43VPqZNptqFa51uBa1/Hnq9SoqY85iby6SkmdWUGwXuR2Nvjz1eqTR4NmmeKZ&#10;qqnlhbYNo8CT4Lz1epSLgGPKlLVVcEgeayqAhJAtbUAWsf7/AG89XqS2PdPcwyzOq4dLE6hSLJo2&#10;t9fG58Oer1BBieRMw0VWa1qN4HIKkSRkDW/YEA/Xz1eqDUdMsweUI8TheGQR/YUEnawuGOguCO3P&#10;V6k1L0/zE9FJFVQMDDZUcLa4Fu4A0NvH+nnq9SerMlZhMyw1ALyqAWLAgWv2Fxrp+tuer1YjgeLY&#10;fD5dCt4i3vEG5Jv2trz1erPimWp6l4FhUxsVJJF9BYm31nnq9SXXL1ZUQ088UbgSXD3ButjY2HsP&#10;PV6sk9FNLRbaSIt5TlA4GrX0J9vPV6vNSR4UqtNCZJgNQdbEHTQe39Tz1eqL5NXDOhdG8tyL6WBD&#10;dwulrgHnq9SgpKLC4sLnhqQ4nDaDb7xudD7RYd/hfnq9XVbKKHfTKCTEoIYWB2311156vU2pUGrm&#10;JQFETa19LE21P3c9XqVWEUM7VqtWxbIvdN1te5NkIFjofb7Oer1L2twiQO6SMPLjHYG1xa9yBz1e&#10;oPpZaT+awiYWR1ba99QQexP589XqU8NNKJRJUGwZrEqDcgjQj4j289XqbMRgDyzUgdmQhLk6nvpf&#10;6dQeer1JvEVho2SpoW9y6q1wCtlPax7ew89XqeGqaXE/MqzABFIB5SC9u+lgde/jz1eqS9MiwJQ3&#10;IWUWfXsCb2Fj/Dnq9RpvTr6dc8+oLNtBlLJlPeRZEBdyQpubAFRqe9/z8NPV6voufhnelOo9NPRm&#10;lizUkL4pNGjSAIAFAUjaCbmwt4nnq9R+8YxB3kHkkEtc28Bz1epFzRzspbbdjci3a/3c9XqZamnq&#10;jrs2HQ3N7A89XqiV08Io9xi3sD27KfuN+er1IaalxCeK0UXlljcRqSQBfwI789Xqb6rC5Hh2FjGo&#10;JbaQb356vUG1Vgb0NZ5uwhQDuDakAm4+1r489XqGHpnlimnrPmKjcVjvYMCRr/xLXTnq9RlzJHh0&#10;XmBAQqm9hc356vUhsWxGF2M9rki9je3PV6gtzP1Jw3CYPlTKsbhWYajUj4ePs56vVX11XzdNUvNP&#10;B7zSyDQKWAH9ptz1eoO+mGVMQrsVnxGaRvLlcFN1wQPYLrp9B156vUbfCsCqIoFckC7lbEAkkfdz&#10;1eqXHlKKaZlkiDMGBckXIX2fRfnq9QZ5uwmhWqNPMm8J71jfaCRpb6teer1IqqEbgYXLCoBjMgba&#10;dpt219ouPu+HPV6gZzrmRnBSALvpkF7WuQT4+P389XqDPEKeuCNUTzBFmZSFJBVT7Po56vUmq3Dc&#10;amqZXY3hYgWBABVbG/3j8+er1MFVkmWtxFKqmuS6kgqt/eJGhtz1eoV8p5WSGql+a93dtA+zuIFw&#10;w+sac9XqcMTwmDDaWX5Er5ZJIjAANj2B56vVzyZl0EiatjMGrOE9g8fvGtvjz1epxx/GIKKSWo2W&#10;hJJ91bs2un6/Tz1eprFRRVUgpayAsGhurAkAA3t2Pcc9XqStZh+FiSGGjDPKS4U6kDS5976fjz1e&#10;oNMakxmnxpKTESiISUAUkkjta4t9PPV6nT5/E8DpnmVQjIxjRXUFbHQn7PPV6gsqcdxrESy0j7FY&#10;tc63BBv+fPV6lngVPiVUIRW/pQ12O8EHb7Tr9f1fDnq9Q7ZTyfQRYssFFGr+dFJucDQFTp421vz1&#10;eoWcrRz/AC6rXxjdGxUtY2sSQD9Y8eer1LmTDqGBGC3R7+61gQAfD6Dz1erFhNJSee61cV1Z1IZR&#10;YW+n289XqcMzy4dgK74D9uwVTclmPs56vUiJKyeGqs1vfjvJ2AB+H1XH089Xqm0OO00mHmiguJiR&#10;b3gQfjbTnq9UJcyYjDKHLGSMlkAuSL+J+rnq9WKmxCKpFRWOpVUkADLcKQB3P0Hnq9XGpzBT/NMt&#10;QyjcgKWsbkdvr/t56vVCrM9Lg4j/AEdyUFiQbk+Nvd9vPV6khJmTENjPOzeWQNlgDtubi9+er1Q4&#10;ccxVaeIyq6pub39Dv10tYntcd+er1ONfX11THGYW3oNrexibi40sdAL/AN/PV6nePFpKis27mjlR&#10;VUrewAvpp9R156vVhkocRq4JX3jc7+6NQL/Tpz1epY4FSzYRRtPVuXZbNISFKi50tf7uer1Ya4S0&#10;+IviEieaoI2qDa4+j9fz56vUzNXivrRDIpSHW+ncD+7x56vUoq3DcNjw0NGt/dNrncfpPPV6k82P&#10;w4VXRVsdxHCCJIzYg37XuD7eer1NuE5vRKktCW/SOzKCbED2fDseer1DZg2Y5KmdZK5gFFm+A0+P&#10;s56vUJ+TavFMTqmRBeJnAt2vqbEc9XqODlLpxmLGY/MdBGCTdh7Pjftz1eo1WRclYzhFGkUvvvGw&#10;NxqSPHnq9QwxR1cJAkS6/R4c9Xqw4hhsWK0TU7qGLe6dPbz1eopnUL061NTepwvQPuLArcj67/s5&#10;6vUAQ6PY1BPInyrKsVhusCt/C3j9Y+PPV6kVmHJWIUR8mpUrK1yAFIGp0789XqHvo9iVbQrT4dVo&#10;3u7SQQpPfQ89XqP/AIBjGHyxqkY7gXGl+er1LGWlp542sO9+3PV6mdML2vuCXFtNANOer1Af1Iwm&#10;OLzEMYVXFrHsT356vVptfi9dJlwjrLR5tw6Jk+bgmWdVQ+WzHaVJ0t42BNr9tbaer1UC55wSqoLK&#10;Rcgncg7LcmxIB1A56vUHdfQzfo6uj2xmOw231JPf6iOer1ZqU1MN2mtGyliX0Og0IB+B56vVhrI6&#10;enp5qWuLu7AAA6m9wbDwAJ56vUzV1T8stRCYmWMbQo8DYCxJGlx20Pt156vU20NXU0RWv80gswBU&#10;AXKjuutxY9jb6uer1N8sVMrGspoiGcaEC976kE6C9+er1RaETAeUJBZ2J18CNSL+zw56vU74XUJC&#10;zNOA8m4hdpvc31J7djpz1ep0q8Smqa15JX8xgv73gANQL/w56vU0z1MscTChHlBvcvexGvcEafdz&#10;1epwapkNUhqE2s6+9a9zt7EC9r21J+/nq9TLTRS0rfMipaSN2t5QAvYnU38Lfrfnq9UuoNRiJ3Fg&#10;m1gAGXUKLkn26nnq9TTFBHV1bxRBdyo1j+8Dqb/Qf489XqfMMoSVNTXguNoHwuNAD9HPV6shoI3g&#10;FDEC7q5kdgRbXsDpc2A01/o56vU2QUNdJOBVyxJSo9r7feFtdT7Rz1erjib074hThGMibmLMLEKT&#10;cXI8R+tvHnq9TjDem2wsxSVTeOS9rAjv4fr8eer1OleZ5oGkMm+a4tbuBa5JHx56vU34N5uE0zCI&#10;KQ0onKP7ylwfdcqbi/gL/wBPPV6o74guIxMlKdskgcOOwJJuSLCw8bfdz1eqJhPzEkvy1Pc3B0sG&#10;Nxe/f2+3nq9ShQOqB5tZUtpYai4A+7289XqjTQT4jiPnVYDC4sgIsCB3J0tz1epqramRayppATuh&#10;0ZkAZbX8GsdL/Hnq9WClq6iirZI5oyadgB2G8MO5J0H0c9XqnVVZUz0s9HDVTLGo93db7RIPa2o+&#10;7x56vVOqflZaeMO+5/d73J9hv37+znq9UatxSkpLRRgiFLgX973gLkmw7E9hz1epmTFY62IRUxKo&#10;5LbALak2sbi/bnq9TbUYetYhoon22YqSv2rEXNh7B4nnq9ShjopaWkAhkBDW0JAIAGpPsvz1eqLQ&#10;Ya0+IzVM0KJvUFpPbp2F9bgc9XqWMVTLBJHT05K70UsSBcA6XBIuL9hz1epzirVw0SvEQGUDYSL3&#10;e9yXHiB7Oer1YJ6d6ueI17hmmKsSoKre9wPEi3PV6hZpJaWelpJa/ZGyl1k2se+utyL/AJfVz1ep&#10;qwXH5xjXytYhaMN7jKL2sfE9tRz1eo3OQZ6ERtXzQCNdAlmBJ1+0w8DfS3st7eer1GfyZNPNii1d&#10;MBZkVtwNiSGsVHhqDa4/aeer1K3OMkVJvhDsXaNSy3uEu3xPwtz1eos2c48Wlw2fFwm1UZUjY3ID&#10;XuAfiQO2nh7eer1JrLmJzhxU5hgXbKFKDuwAHcgDxP0+HPV6hUwj5PGKinpoXt5/2ApsBbxbx+HP&#10;V6lKuCOlEaGUKZZA5uxupK3JKknxta31c9XqK9mKpl/mUVJAqpTszl2tcjbpb2gg209nPV6gEz3m&#10;KbDcX/ktTIahyC4eUKwGvYG2hB7D7vHnq9QD19ZTTSzRonzKlhvLWOt73Hft4fHnq9SVrInlJmpm&#10;BNz7zGxCnw1Ps56vUzVMM0lKs9TG/wArIQLraxIN9PZr+tuer1P1HW0Yp4UDDzIlb7XbXtf2kc9X&#10;qeMvVccuJQ0Vem6R1Dm5sTc2AsBfUdr/AFc9XqNP07o5a/HI4Agp2j3FFNyD3C276D7+3PV6jYYB&#10;Q/LJLWYkzBSwCkAgX7dvZfnq9TbmdIJalVEiCTazIVN9bG7NrYi1h93PV6iS51rKnEZ3jMojkgaw&#10;kIJBsbXIHcG+vPV6gJx2rhr4pMHqYH3FwUkD2UW8do17/H2c9XqT2KUnyKwSoxLttFmYkH/CSL89&#10;XqZqqqNPNBKWIeVwrN3sT7fHnq9UoxVAZ0T9IdpOp0uf4a89Xq8zBJoKUIE23Zye1/7eer1ZI8UO&#10;EzvSU/6VJ3LN72iAaad+/fnq9Smo8UiryGQFWjUvc6k6d+/t7c9Xqn1FbHPhcGHyzMAGDkobGxOi&#10;/Qb6/lrrz1ep2makpaKNtzuwY2CkkAjS2p156vVGxCho6iOWrqAFaJA6qoNze32vo+7nq9SQq6KJ&#10;5zPHaWl2hZrEXvfw+I7c9XqajhtLivkeSRMg7ErY3BsNwHiPH489Xq9i8k8MCJGlnR1FgAAB7fq5&#10;6vVjZqYRxy1cjTzEtoVAGgOlx+3nq9UaixL5b5imhCxpVp5MglQNZSd11JF1IIAuLG2nbnq9TXJB&#10;PTVG+jY6oF2m1j7CLn6uer1YTSQiWGOUEjVtD3J73PfTnq9U6nhSYCWJCpVlC+wEm1/bYc9XqV9P&#10;QRxUNOs0iIZZGUxtq+hvvv2s3YDv3uBz1erOcvushFKgZy4C3Hcdz38B356vUtqUrghgnktOkEgk&#10;dBYFxr7n389XqcKrMVJLPU1NPGFgkdHEYNth13AXGoI01F73156vUHeYMYgxEkIuzaB9r43/AI89&#10;XqRMrziRaV0W0gWzDWxB/p56vVmmvNTPDMpMiMVJH0aWOn8eer1Ykl+XaWFl99h7thewvf489XqT&#10;RarxmpeJSEMYBct7m7w0LWHPV6uoYflJSC/Y2BBB7ew89Xqzx/pD5qsF23RiTqLnQ9vHx56vU5QV&#10;QnlCysQ5sUaxIIGhFuer1SkaaeJPIl2lCGf/AFtban4+HPV6niKrjqCqklVdhc6AaE/Xpz1ep9ee&#10;SKpjWkYPEpIY3tdfh7CDz1epW5cWnpcTkrp3XcLsAxG0WHY37+3nq9Slp8TjxjdTUkaq0bElkAsw&#10;NrW0056vV7CquWKGobEIAYldwhia4aw1F7WDAn289XqcZMJgxFBVPvSpsGX3ja3jcAgE2v8AqOer&#10;1YsSqsMSUrWsC5jIa4sAygFe9h4a256vUwYjQSQmHEadrRv+kQIbgm1rEfs56vUwth7yUonj3JMW&#10;LPbRQe1gdD9PPV6pE0dX5zUkjgTISWHsW17D8+er1dJFSTqZY5FlBBvGCdwI1HcAWPPV6p4iqKmI&#10;0Vv06xkwsBezEgAW76D4i556vUwLJ8jisOIVG6QUZ3lCTt90fvL2Nj4f389Xqk1FUa2L5uJN4l3k&#10;W01bw56vU+4NUUtcskEsQVI1DbNBZgLD7z2+PPV6sESYeZDHLA0ZnBHup4H46ePjz1ernA1KtI1B&#10;SnzXUksjDQEA3N+9x+vx9XqcvOlWhhk8n3UQnct7k+wj2Dnq9TbXRtDH50rXZQCABfRuer1IPFEp&#10;YTJUU+0MzozKbez7R8e3PV6kLiAnnLXTSVyxbwBv4/R356vUz1RlhrQqfZHiT356vViqJHoq5bjb&#10;HMoJH+Fr9/ZqOer1L/DaiW1TFSEr8wgU2AsV8R8Cfv56vUu6RhSWFIljImwntY21A9txz1epe0WL&#10;0FFhy0s0TPIiEx+77p1sdR/hvfW1+er1LzBqmF6eOZbSw1DMjG/vKLaADtY3/W/PV6hFw6Glwpnp&#10;6Ji4lRXUHUK2tgR8LnQ89XqlRtUy4dFVwzkvJIQVJKnTuzDsAdRp9fx9XqW82ISJEsksAHk7VZVu&#10;feJtcG3589XqVmHVNMsApZX/ANIeSMg7SVKd2W+uoHh9PPV6sNXGXpGOHlTb3iWtuI1uF9hvrr+2&#10;/PV6sopGlwuWuiO2aNQNh7OLEkDX8/6eer1JrFJ1o6KKMhSFUaodF3HxB9nbnq9WbEqJ4cNvSnzJ&#10;pVQsfAAC5PwOvPV6uH8zoBiEMde/6WVVDXIA2DsR4Xv9/PV6mitq6kTy05bzFcMNwDFVFv3ToL3N&#10;vjr7Oer1YMGraqiWbD7easgsD46g3AI8eer1TKnMFPU1iU0sLARgqWk1JI107gXHPV6oDYctXsal&#10;YjahlAAsQSSCO35f2c9Xq9JWxwyR+U3mLtTzF0BJF73v7R489XqwVARqRKKiISN0kktYaEnQAewD&#10;W/hz1erBhE6y0k0KIWmWw1Pu6DQ2tY89XqmYfMtPSHD55Wla7swNrrc3A7HQ+znq9TlHikdRHHiP&#10;y4kSLaClrBmFxc2sdOer1KfCMUocVE9XLT7DEoa2o2kknQMTcDtf+/nq9Q04FiiV0kNUslpVjHlk&#10;gXIUGwBvpY689XqN10a6lVdC3zNcNu6yPusAra6trax8Aeer1HfTGaQUdHi9ZUBt4ZREGJ3aePha&#10;5sB9PPV6kxmg4dWja24Tyb2QA3Aci5B+vW3PV6i74ZQTDNPzEiyJTyIFBIuQ1zu+j6Pz56vUZ7Kd&#10;XT4eUeoDyxogtpbYovf6/wC3nq9RFfUFVYKtfW1bVCyTuS+1rElDopN/oA/u56vVXRm/EqGiksik&#10;pApOlgoJAsT7e3fnq9QMRZ4w9qk1LfbWQqyAkXF+w+Nuer1D1kjqlg9JVz1VIdrpZlsb6to3fxH9&#10;PPV6j29OuvmDVFGi11kkuo/SEAkHX3dCdRrf6Pbz1eowbZ9y9jGWawu0bb2Mm29xcag/V7eer1FU&#10;6q9OMMzq1ViMsxp5hTAwFLe+wG6wuCNDoTbnq9VM3V7prjGE10lVOsimIFmm0sSO97dwfu9nPV6i&#10;0Vk00NQJqj/IkLr43J1+q/PV6lxgtWlRsmphd4CpY3Pie/0eHPV6hSgkGKQvTSwFH3qW3AWIBsCL&#10;X7g39vPV6jydMMtJVZJiopo90UTPJHvUX3E2sGOugAIB7eGh19XqZU635f6a4xUZcxNZpfNDxnat&#10;rEamx+B1P589XqLD6mPUpNnelgoYqmaVKZGiQObkKQALEadh/drz1erB6Qcz0VZXtSYj73zzqPeA&#10;AAW5U2b2Hufbb4c9Xq2PvSLR4U2IwRSFfmYDH5TA3XdcntoDbQac9Xqvso62mOHLVR7pAyKpjuLl&#10;ra6mw7+3nq9XOvaOCFZJlBLhb6gm/h2009vPV6knWTU1KAlTIxSQORbUEg9rfHnq9SWmrqGdjFTu&#10;HIB7WFiPD9nPV6g7xLEY6dpJKoD3nBtobHtr8CBz1epI12P1NRVGjkCqjOm0WBIB+O2/hz1epOzC&#10;lrmakjVSYt0lyBYEX9vgBz1eoPphFQYgkltzEk7ibqpINtPYf17c9XqEDI9bLHKjuGSEEhmZgSRf&#10;VtDf289XqC/1YYgtdkGpmppA4u/lE2u3e1vuPPV6qMaufGBjxkQr56sGKMgYE3sPG3x1v+XPV6jz&#10;9Gck09ZlRsddQKqWdFUsNqqB9rT6+er1CFm2rosIjpaa4Ykld4sbDtYfd356vUXDNeZKYVCQS3Sy&#10;sGIHugMT7PHnq9QDY/j0FGolJJiLldmg2XBs9vYT9P7eer1B9KSJDBWMAnlHygRcnxuTYAgjnq9R&#10;fszUkmIYg9FIhaB1bt2uD+vfnq9QVYxlWmpqyLD6SMxvZfNvYDUm1h30OvPV6mPB8rV1E0lVS1LC&#10;SIkM8RALDdruFjfnq9WHGcqUdbSPIVIJ3Fr2G/3exHe/x56vUT3qNklaeZsWih8uGzRqT23W7ew/&#10;rfnq9Rb6igpqCseSpXZ5ylQx+zcjUnnq9UnAqyqgc0hRrrsAOnbXUe0Hnq9Qz4ZW74IqarbZ7wck&#10;DvbWx0Nx+o56vUYXLWKKmHtW4aY45FU+467gy3tZfCxOup/s9XqfpaGiTHIcSxCJ54F8lmjiYISL&#10;6hWIIFvbY/Rz1eqBi8mHTzzx09ljLM0ZuDb2Ke2vgTz1eqEgSOjiiqWCh1uoUkm57D6PZz1eqYQk&#10;8ZjN3JsoFyQTe9wDe3638eer1P8AS4QkKRYjJYtAQQwHvbXNiCfEH2dvH6PV6lHTpSzyCWBjM8RO&#10;ne9xYEgd/wCnnq9Qg4FjirLLUo7CWdAoW9+3e3cA89XqUeD5wq4J6ihnIVNpBJvqrXFyb6HTnq9X&#10;F8XqcOwqSWaRXQtGw2XG1e7Ag9yPZbU/Dnq9TmuZ0EiVVMwCEbrtuBJGtird9O/PV6suI5zjemjk&#10;chpQxdbXBAOm0Xt+fPV6uUuaY4irJKVLAgqdVNwdAb9/Yeer1M80mH/KNDSTPMwYyMGG2x9g1NwB&#10;z1eppnxCnxuskpql/loUAETORZQBqTa/f2c9XqY58ToJJlbDisaR/aLLbd2DGwsDfvz1eqXQ1VTi&#10;NauHUUhjlikSUqT7oQHcPHTcRYf2Hnq9RycgGN2ZKldrRhdoIuGJ7+0dz4c9XqPxkrMzYIkNXoil&#10;RGyWNrEbQPDsdf7uer1G3o1pMWy3HDUkGWF0cI1gBYHQfeeer1NmIVta700cWyniJ/xgG4JFz8O/&#10;PV6n5pZ55mkrNoKnylcEgAkaNe+otz1eqHTZchw4rVSh5J/MAaQkEEk2uPq8eer1MstWkOZpIC0m&#10;yYL4XB73+PPV6l1T5IqMdNKfOkWJVfaFuAWPh8RYnQ89XqMX07yYklHHE5URRlNviQp7EjxHhz1e&#10;oxOXum6Q1cNTA/ltclQmgNvAj2Ec9XqG3N2Y58Iyq+EVSgeZEUDWuALez9vPV6qdMzY1mbp5n+XE&#10;MHlEmE7ik+1SxKtc3vf3bHvoe30Eer1WK9IOqFZDSJ8vMvyM4jYqSTtBHs0se+h56vUJ3Uivw3E8&#10;vRw4QN1PKCH7XZj3Pt0Nuer1BL0UwyqoxUxVLbUkmYorrbbfS1vbp9/PV6jppuwqWBApdwhUgAC4&#10;t38Phz1eoOMToGxSOZ4l0QszakEa+z2/H6Oer1FTxmhSmgrcJqU3rKzkAKLFewBF/C1uer1E5rML&#10;wnJlUZKeIL5xJKlrA7jp3X489XqDbGVwOnqkxVZ3FTKSFMaAhRrcE9x9FvE/X6vVFwfqDmSnD004&#10;kELIgAewLDtZQPv1/Zz1epT4rU4thE1Fj+W5aedSVMiSSqWKk3ts1PcDuLffz1ep0w7qKMUwmV8f&#10;pUjqSxZbW017nQafVz1ep1xmXCJ6dNk1/N27kFja66256vUG+O5ZwtKemDP5cZdn3SGxC9j2++3P&#10;V6gU6gU/yUzGn96CMiRNNSP3TbWx056vU95N6kVkNJ5dUJGl/Q+63ursv4fV9/PV6jApmHAsyQth&#10;VOn6QxgsWsSVOp018Oer1JHHOjeX8xYT8nh5FLHMUsyKoJFiLX8Pot/Dnq9QFR9FcyZZxdaV0MlL&#10;CzkM99oUfEWAvqeer1B2tE4xmugpG+WiVm2uwJR2buBbUWt489Xq4ZjnmoqFaOsCvJ3G3UAkakMf&#10;bz1eoN1qZEeKvY3JO0KRYbvafbz1epmqKqOqrHomDBqdlexFyRqR9AN+er1SarE8NlJpmcII7Pdd&#10;CnYlQT9Hfnq9UWuxGmxalENBSXdt0glJAUFT+8CbG40tz1eovOcKGliw3yAt6syMEuSAQTcjv+X9&#10;HPV6gYzJBSUkUTwvbay+6BewJsfb9Fuer1BlmCq/llF5ALlJGLljbZYXsSpW9xz1errAMaj/AJSZ&#10;qxQYGclewuNvf9f289XqjPiMTQwzVUoDqpMQFr+Xu94Enwv4c9Xq41FcBWNueyFV0B0G4dzp7fH+&#10;/nq9TrVYugqkqZysTGNib6LoLhvy7c9XqZsq4zR1OMyR1E9xGijQ6Dde7fWfZ/f6vUo1jr0f5nBa&#10;ryJEcjzVAO0Dw1BFiNDz1epcZNzbiNTiHlYpIWkLkSs9rC1/eH089XqEbMtXFiRlpcvyCR5Uj964&#10;0K3DKPYSdf289XqC9sNnkdqV0X5g2tuuAGAI8DY+3Xnq9TrgVyyDzAssciA7TZium4D2XsQT7Pv5&#10;6vUNeHZkw6XdXOyoiyaWPuqFYg31P2SLa+PPV6hcjr6aowhKZUMtQsbsrWtcPexJ8fhz1epD1KUq&#10;iGOsYNV2CpuBF29g9up/W3PV6gN6hYDLh88eNVUZMsqqrbR7pcnab+3Qjnq9UrBZ4abCy1fJulQN&#10;GGF7EA3AB+F/r156vU64dWCvw6cYmm7YyRoTYbgVvbXxt3P9vPV6ipZ6GI4Bjr4lhCFV8wCwuQT4&#10;Hvr9XPV6j5dGuomGZoyx8pjE4jrUEaxqqAIQgO69zcEEADvcX1019XqxdScPoBTS1dMreVUsb21A&#10;Gljb2A+zw56vUXHHPnYYxNVVYgpkQr5gUkX8A1rm3tPPV6gsgm/l1Yaimk89924XBKhTrcE6210v&#10;z1eoa+jObMDxDNHyEtWjTTFfdDC4J02W7/E3/Zz1eo5/Unp7h9BkqnxWncxSyEF0BFiN2ht4f389&#10;XqTeUsQpsPgjhjhLF3C3FwQD3N9dOer1DphmOLT1dNQMhaGJgFKtcG7XBPfUH+A56vUOtXRJXwvW&#10;w1YkljZDKxYlbEC3fxF/18fV6hDyWkVPlSoqlkDtLJs2g3KkBvevrcH2fw56vV//1zw5PlSrhPi6&#10;qpIB1Kg6geF7c9XqNhkWEefNUSJsG1NoNr3AOvxB789XqXmLttoUKEBZLrJ7pBF79vu789XqeMmK&#10;KaiaOAiRYmba2hJA8Sfp056vUxdcuoaYRkCVCvvhJDe+ui9vD7uer1acXWfE6nE+oVZiFYGUHzgJ&#10;Np0U2fU9hc20v99uer1BMapKlB8k4TygrNcmxB7+z+HPV6sNLj1IJ5zUQsBGNu4g929nwub/AKnn&#10;q9TZRvhNfWPKvmNoCyEEByNLAnT46adzz1erlNTw1dOKiSyNRtJZCALg3BF7kHQ3/tHPV6o9ZLHh&#10;VJA8fuzyMRGWtZF2mzGxsQbdgT4fTz1epihgxSeKSmpiJJmdmY6WckXv93h9HPV6o0GBvLP85J7i&#10;3C2tcKPtWI8LnQ/Tz1erkMVpsMlMDWeRm2mxICnvb2WPPV6peLxxYioWhZXmpwCdp0JK+Pa9vu56&#10;vU20lDTGn+eqbsLhrbbsCB7wt46+HPV6m/C6r+YVjxyMRSgkLuQo4NtCQwBH7Oer1KyNoqGn+Qpb&#10;NNI4O4WuV+J/o56vUqKjEo1QRQgOwjKkNa4Y2vqPAjX+7nq9SNrap4saDRx+8Yil93uqRrYD9vPV&#10;6u6SoqFrKihl2hZ9jKNAVYdxf2N318fu56vUq8HnwidoqHEJIqeWRrMx1C2BszAAkjTwufhz1epo&#10;pauhWf5qQsahmezFbgqLqt/EX72PPV6o1Zj1BA3y013Z7lHN/cub27c9Xqjy406Vk9S3uRzgdwbM&#10;w+yRoNbdzz1epjlr6iZ5vmJgoFxGpGt7+8SRfQjsP6eer1dxhabCpJnba8y+623Qgew9+er1ccNk&#10;q0o6eugI8ydXjk0Pu3AO4+0G3PV6mlKoVbvSyxskIQqxNgHa+ltQQR356vU3ViLF5BiCmN9LGw9t&#10;z3tfnq9WEKtTOVKlFWQqzbbC6AWAPbXv+fPV6l9hGakirHpHu9/e3Eg20sR9B72156vUKuEZywLM&#10;VNHR1aWaIMm7cSbX7/Aa/Hw56vUoaHA8pSRBqXEY2dgVMOu5/rt3HPV6peV8Ny9H/p9NVossTuWG&#10;g2gEg6+BHb289XqNt0zzRhWECvWva8donj22AJIF/wA9Oer1DVhmXpc0R/zeVAd5kb3dpIB7A/T8&#10;Tz1ep1TK39WqbyGPlpIHV1HgPZfnq9TlkvHmpMrT1VTZZg1o1RQWNib3JIH1Hnq9S7pMdw+kWnR5&#10;VEju7mMhS1z2ttU9++v7Oer1ccwTYfRRRLXyB4ZGUrZbBS3a9vDnq9QL5nqsNxjG1oaaBSoEgeQg&#10;FRtsL39niP7+er1ATjclNNhlVh2HBXFJK4EgsANLka20+/8AK3PV6qw8/wAJozW1s7gSmVyRbT3i&#10;bfXawvz1eoukWIx4rEyVA8iKnkIKqbkkagkWGl+er1JqXEjU5lkoaXcCnuEhQUBJvcHUG47nnq9S&#10;qqq2m/q/vr38lqcj3lF9VOml+x8beHPV6k6+f6GHGIXZNrKCyg6XIBANuxuDz1eocOluL1mNY7FQ&#10;CEmI2Jc7bKTqDbudfYOer1WH9PMjx1PnYniiLHKllUG53+F1F+5Go7c9XqNVhs5MMUYK+VTqNsjK&#10;u4AX90An289Xqw45m1ccrpsKpNY4FUPINACewA7H23+HPV6i5ZmqailxSZKF0D1DNu3qAXuACxIt&#10;cgAanw56vUzYT/vurGWUmSaUEEDVR/h2/wBPPV6nzyJIbYzVv5FOdweMHaTfUHTUfTz1eokvWjNc&#10;WNrUx4bMhdQ9m00C91vcAkjQX1J+nnq9RW6Saur2hwKF/NqpLMjFCLre5B9hHs56vU5Vd5I3WGUT&#10;eX9sA6i9gfYdD356vVBwXDKqpq5Gqz5De8NP8Pw56vUH+baNaIFYIz5e0i8lr28Nuvj8eer1A5IM&#10;PCu0jldwNiB2PsI+B056vVEwXDqjFsY8xJ9sCbfc2i7Mpu1za2vs8Oer1GMowDPPJTRq0lOECGwt&#10;qL3sb9vG3PV6lMuIVmOrTor7L7XdLC+0CzAnuCe3PV6k1jGELVzph1SXWGMtNdbXBPYHsSp+m3s1&#10;56vUjjhhpMNNTLIwgUtYaA63AXtex+PPV6g2NVA0L08y/pQH2L2snsHhz1eoM1rxhmIJs3szXXao&#10;vYNoNBrpz1eo2GRnnxSijpyjyO20La9wANNPEHnq9QvSZJq6nAy1RDJFCyFpSRqWHZQB8PHwHgee&#10;r1FnlhqsNlq0VtiaBQNLm9j2+H6nnq9QWYivm1jNC3cmw8APEc9Xqd6Kn8inURhQyEhGI1AY3YX9&#10;hPPV6nMVkkamFCCWIIIGn9JA56vUpa/z6fBpKRQTNOqEjS4Ui4C+OvPV6gyoopTjVLH22yLYbtTr&#10;oSLX56vUfDD4aikwyJqL9HLKlyxOpupJFr+Pbnq9TPgFW1RiqUteBJtD7wtxtex2kaa256vVhqDW&#10;TY0mDYjGhgLEpc3a/tIsALfA/wAeer1GZyrhuJUdJTS0p3Ss/wBgWN17bzb4c9Xqw5nximzBndMD&#10;p4yrU7ojDcNWYgXvrcePPV6hkx2bDqCgnwirCU74eQd4v+lUKPstbae/hf8Ao9XqLZmjNtQ+Cmje&#10;x3B2V7WK3vt076ePPV6ie0FRFVYqTjbjaz/aAB3WOp0Fu/PV6subKmmihPysnibk6E39v0fdz1er&#10;3RakE2bjU0w8yNQGkb2Hw/jz1eo7GK4th9LVU0dFL5llJaxI+lSPo156vUkswVGL1s7uoSTbscIF&#10;8HNtTrqB+vfnq9TNWYfRRTyTy7EgCkO5F9pA1N7W+Nuer1FirkENY8QlMpJaQaaD3j49tb/qOer1&#10;S8eoIUhjrInDedYEDtuPx56vU6ZEweb5gfMOY42k3W3WuRcAH2+3Xnq9RqsAw1HxFhh8nls21LCw&#10;3MRcm/hftfnq9VgeQax0wmnhaAw1G0pKxIKEEEACx9mh9t/v9XqmLSx4fUtVSBULuW8s6A9x4+Fu&#10;er1WB+mI0eK10mG07rvd0nG3QKQNIh7QAL3Nzrz1eo5fVago58ssrpefaLAoWXTQgg6EanQ99eer&#10;1Ui1M9JlTqo118uWCclWNwDrofAag+Hw+PPV6tl302YpS5yyDR1Uqkjy9bgEH2W56vVXl6/cCw7L&#10;uYpYsOjEbVcKE7B9kBtdOwDD9vPV6iD4TX0pyi+A4bcEhABpbdfUDw1156vUW7qniMWUcuVT1JWO&#10;URSJGtj9pjqx7a6256vVWfig+chqFrlA84liyrbw1FvC47k89XqLvjmDVESyVgdtqMQYyq7TfXdu&#10;I3AgeF+er1NM1ZNRy06xgLYXAA/xnU39o56vUM2UsaqY6Z62ob3ix96/cEAAc9XqDHPkhqauSOnh&#10;VYzcg7yWN762J8fbz1epLYFUwU0DLVMxKA7ALAg+LNca39nPV6hWwzGIIqLzRIvm3KgC1yrDx9t+&#10;er1RMRp6St8qenY79h3AEaAd7HTx56vUgoMDjtLXMnuCcXbxNx2A+Ht56vU+mpp6CBKnD23l2s4s&#10;RtUG1rEDT2256vUlcTxiauneTDZVQsSG+LDQa9hbXuPoI56vVHYRuKemqiHlViwsQwuftD6Phz1e&#10;qJX0oaNmnX3pZAQdNAD4/Rz1epqxahEaCGI7O2gPc+BHPV6o1RCsVJGZX92UgkeJPx56vV1T16RO&#10;Y2DWTX6zpz1eqQ0YnpmrKZVF7aG/bx7nuOer1Y8PhauxRqUAIFQOXcgDW5sL6X0Onj4c9XqF3J+P&#10;VWC19JPhjkgMWZV766mxOov4eznq9VuHo96z0mK5ianq5EM4VR5X+IXI08bgeHbvz1eo4XW/KuA5&#10;yw2Q+VcMSLi4AYjxC2IIPcnx/P1equLGMlV+XMQkw+lQmH3WY7tV1NiQf3TYj+7nq9TR/KRPurKd&#10;VAZFYqwJIBJ1uD7dRz1ep2hONUsQrzqiblB1OhXQ3+HPV6kvhWbMwRT/AMrMplPmFtxA7En3ie3b&#10;sBz1epXU1HTVlXEvvmGGT7el2Zib7tTcD7hz1eplz9VxmogWSJbU0rR9r7iR9rQa6dvr56vVwwDB&#10;xUKK7DW3Q/bAvpuW+hHhrpz1epWY9jSUYSpNlaPah8sC5Zr2G0nv4E/089XqF3InUKip3iUNtV7B&#10;9xBsQf3l+JHh+3nq9QyY/nqBsOaOmUSSTFQx2gqNx2g+0AA/d9F+er1FrzlU4THiclLJAzTwtcFR&#10;dNvgdBtAJ/XTnq9Qo5DzDR5fanpdNk8aszC20qLgLp2t7D4W56vUPuK4ThOa2j/kcTRqg3b1swY3&#10;/K/Yn9vPV6peF4G2LTBMZiIijO1HN9NbW+i+vPV6gi6l5EijxmajBU0YUgtoWElxbS3bwJ8NPbfn&#10;q9QYYVkyppsTtBEQJkAQEWLEan7x7Oer1GM6GYHPDiYnq12RyPJaIW90BrC31i9/p+HPV6roei2D&#10;YVVSCtpVVnRUKki4BF/q56vUcKtrYsPoVqkIjlVAWsQAIztJ+jx56vUSrq/nijzfhs9JhyP5YYKb&#10;EEMQSGGgFiPiOer1Fbp8tS4JiaV9ZEReSOInUkByAtvrNyfhz1ep+r8Jo580vSSzEiJ/LdlKkNrY&#10;2I7jTuOer1ccw5BgmpzNDDtNMjqpHcgjt8L/ALOer1IDKWVpMIrEWpTaqOQpFwSNe/xt+QHPV6j8&#10;9Oc21Qq6DBpqi0XvNtvYlT20+i/PV6rMco5Ej/k619JECJYyVJ1IOp7699fy56vUnzhk8WI+XUxg&#10;bdrEjUWufbz1epJZvwOfylqUjuhBcnUAN8fv56vUi6aB54VjhjJb3bAH7Vv1P5c9XqW+BQpHMjiP&#10;2gi9zf8AL9Rz1eqvz8USqxCLpphuA0LbFqKqOWYDUsqWcA+wXXU/289XqpZ6aZIr895olo6aMEup&#10;Y21sFNgi/wDBeJ1789XqTXqIyv8A5jej2KJUFP5hjMk1NFEgJlib7YNzqF0OoOhB7A89Xqomwrpp&#10;j9Xinzk3vOCZZrqbBfoNzYePfnq9QOYzVmbG6l0TY+8r8BY2IGl9Pr56vUzYoZJYI6rfdFNmW/jf&#10;xHPV6nnAMVmpJpJqIHcwUbu1gT2Hjrz1eoeOkHVLGcm5wWavqHZGjIAZydQewubXH93PV6jp0fUr&#10;FeplbBRCQTRxxnVvth79rqCCCD4nvbv4er1Jfqd6eMy49UUGMie0URZkAILEnVlYdx2Oluer1Fwz&#10;N0tzRhGY56KnpXniG0qEU6kgMQCbaj9fafV6mwTyUmEVcGKRum5WU7gQNNTYnS4Pe3jz1erjhOT8&#10;DzVTQVkTR+eVACOSLaXOtrW+kjnq9SwzH0y+Uw2OWppIIEjTahpaje7Frne1iSD4WGlu+vPV6ixY&#10;jRTzV9RDUzybokOy+gPwYWvu/Xvz1eoLCq0NR5FrEqQD8f7eer1YalpUh+TgIMjAAewsRc689Xqj&#10;yLDSVlPLickcKn3R3N2I7A9rX9vPV6sbyLWSfyyX3gxD7riws2nh4kX56vVObfLTvSysER/dDaG3&#10;cDx8fZz1eqDUYXh0FIaKiVRt1Fh2JPcH4256vVKg93SI+ZOzAWAFyALduer1QKudI2nqZ3WJkIW5&#10;IsCbAXB76c9XqwiearxKIx3RnDGxANyPH6PEc9XqeqfzqOl3VcnmBzfUDUjsLDTTnq9SclD1NaZZ&#10;GAglAuPG4PYW+PPV6udMtJg67qONhuLWHexse3hYjnq9WeOpjSnSNo/dqNwFtDuGoHhbnq9UvDYJ&#10;58PFTVxmOZmP6I9hrofA/G/PV6pOKTww02+RTJJERbQkgnQXHPV6muWOOorY6gTMoa6kL9pSe43A&#10;9jz1eqW9LhyRvTliZUXYr67h4kfXz1erGtPR1awzyObW2onbcRrbXx/t56vV0sEMMoiaO8j7ve1s&#10;L9votz1erLHCYdlPIqmMKzHXVbHQEew89XqxVdNG8iTEuIwoC7XIF73ta/b6uer1SWnwvy3lh1YR&#10;sqa6knXUa3/X6Oer1NsbRVFRJR1hOz3H8LkC+gHhY+PPV6uzJRzqtYjsu02CG9jb237689Xqmw4X&#10;GKB45rM7C/13vp489Xq7Wkhmpl8n9HsYNrY9jdrHXvr356vVAgjq1rI4KUKwnci7khR+8Pb2F+er&#10;1OUM01KXgnZQ2+52jQ62uT4jnq9WCrrY5Ko08YY31UEWXuO5INuer1O9LUJQMkNRGBJddAAwDHXx&#10;Hh7eer1Y5onWoEkY3yDcdSba+HPV6mlJosOkaRYyhmZS+ulwO9u3h356vVKhnl+cFNe4RQ+//WPh&#10;qPYf7+er1YsOpYMMklp6VvdnJLXJ1YnudPAc9Xqc2QKAiKC7LqdBoDbvz1erqagWQxvTsyBiu+9x&#10;cjU/389XqlRkVEplxF9tiNgHina5+vnq9TVWUtWSZ4JA483TtoviL89Xqzu8QkNHMFm2HU+wkX2j&#10;6uer1SJaqiTCf0X6RVfVR4W1tr7Oer1Qg4xaERbT7gZlFhcX7m/wHPV6m+IRTKiQNYEBgQQSR4ge&#10;Bvz1ep/8iOuqIyyFCgKggjS5Fjb429vPV6n009LTwvNCQX7yMNCT21+rnq9URIH81JaUixUHW2tu&#10;9/p9nPV6nCM0onFhsuNLW7/Vz1eqClE3zavE4Frlr+Pf+PPV6sRd3gCUybT5h0I1tf69PZz1erPP&#10;h3zMDsm5N1ixUkXYe21uer1Q1gjhowm7Y0zAe25Nv49vo56vVL+SgkiESnU6kEae7oPu56vVwjkp&#10;zaKVQZNJFLAEbltY6+II09nfnq9UDEzieZcQnxPE2epqpX86Vybszk+81+5v7Tz1eqE9O0v6edyj&#10;K19LDcp0APwPw56vU7LR4edjhFiS1mAubsfHvz1epvggXz3rHjFySDprYdie/hz1eqHUxSpVllHu&#10;nbZgPDnq9UY081DShkk3R3axJBIB0ta3b6eer1Yo9sDCLd+gZVsza7iO4+nnq9U3z8PgZI2GiszA&#10;3+yT3uT4c9XqYNrJiriiR2DG+vZiddD2Ps/u56vVgxim+TggqnQgxsSF8Brfxva/PV6ogrK2AyNK&#10;kcm8LISNCoI0JHYjw56vVLw51kTZSlUsrOJbixI1K/V7Oer1caWuSsijqSjyu8hCjt2vuZj+zvz1&#10;epxkgxMla5C0I3fZ0JIB1FrX156vUt8mYhVwViT143hw22+lr3t9Y56vUYzC6iWry2ERbbi1ywNi&#10;Ldzb2Hnq9RO+oVM2C1tXFKLM9hcC2p7W9oA8eer1BjhdLDUTiSrY7dd2tje1x9/PV6p5bDaioQxD&#10;5bX3ipubW7m9u556vU7Uz/J/6NsK+borG2627vcdr9/6Oer1ZxiHkxVQCXiCiwv7wN9Trqeer1TK&#10;HEPkqqESwEwn3Cw7rcix8Se9uer1CNg1QJXAjjur6LfS53ePs56vUL8SVkEUq1oDDRSiuGW47WI0&#10;se1xz1eoM8erGlldqpRCo3EBWuACT319nPV6g9oMFoa6b5yojb/De/ukC/PV6o3++/DpZliNluEK&#10;2Om72c9Xq9WSNFTv8vJb3gAbEG1u1uer1cMTnDSRyTMRE6KCoJIJv7B7O/PV6oEuH4ZiPlGK6eVe&#10;+zS47kn6Rz1epS0GKwRVPyLOHErDYCLEAL9Hbx56vU44fKlTLURznYysDEDY3vcHt9F+er1Dbg70&#10;kNOvy4JcBbhgbNYfR4d+er1K6GST5+xAKMFJI8bG4AHhfsf6Oer1RntBjUskL7YqlFV1C6kqe4v7&#10;LeHPV6lJhgw2OWTazSl43VSbA66DQa3HfQ89XqW+VRDhtJ8sGExuFu7bnv3J11N7dvDnq9S7p6Gn&#10;kLMu4uWDeABA9v0d+er1DRkqZGxSnppQsbxEFhe9tDZvjqLac9XqNVFhhxLLDChIY1LP82XuBtH2&#10;Ld9fEc9Xqpg6mZArnz5i709O7gTTE2A3b9xDewWJ7W56vUi8N6b4lU4VDVVC3tcsbWYLfbqoGh56&#10;vUx4zkrEcPXdPrGjaAd9vfUdxbnq9Sdlono43ani8tbiwtYm+munPV6nbBcVr6WRfMqTEq+/sVgf&#10;2aE89XqGHDsXnxOVopj5jRqvmA+IOhH0nnq9SOz7lOdpgKdPckI2kdluO33nnq9QF5jwObDqeeOi&#10;KB1Cksx7lfZ46c9XqDOQ1L1w81ZJFYFiDc2H19gfAeHPV6p8+JVNfAlFQPaNWBcWIuf8JuPDnq9S&#10;nwPIlVUSpIrFULLa2tge+tr6eHPV6h9y9kmKetNJM+5I9yoxt7x8Le2/PV6hvw/IuER1FKtGQjbD&#10;owNr97Ac9XqEaryZBXUEVVFUwVKwlgQAysHBuR71r27advq56vUGGbcv0lLSyVcqgLCLbV1JJ10F&#10;7356vUHqw0M+JU80w2xLYqdATcajX2/rpz1er2J1sKySFZFEJZToRcWNraA/Xz1erOmZEw7zadCJ&#10;oGUtd1U2FuwJFh/H489XqQNVjVOawNGuwC9gDcDx7X0789XqR2N4skcIczB/Mcj3VuVNtf4c9XqQ&#10;VTjQWpgdQQs1wb6W8Bpfx56vVIepjmHysdtqOu69x8SR7bc9XqkU8khKSmRJoJmkjf2qQLgfWdNO&#10;er1TsJjMZ+VhX3U1AAJGp1t9HPV6hfwrC58QYNRxvLLJb3ADrprY9teer1ClhHQXPea4d+G0EryH&#10;aBGYyCbdyLAk2A8Brz1eoxXT78Ozq7naeKGkoGiWawe12dTft9my3Pck6fDnq9VhHT78I+OOCIVs&#10;NS1VTsTI6NdZGte21ib6ezT2W8PV6ju5G/DIyFRU7OMFlasZUMTHVV194NusBprbv27nTnq9Q1xf&#10;hqZPw+paSalUTsAVvEABpoDrrf289Xqfab8NbK1ZPLQQYdGdAzWQEAjXxv4nw/hz1epvP4eOSWrR&#10;G+GtZApLbQD22nbcGw+jT8uer1Y5fw5Mr1TTbKZpI/c2KoALWOoJtoQR4ffz1epox38OzLlUVrZc&#10;O1a6SKRYaCw0Hw7256vUiK/8NLLVTLFiDYPEikmP7C3C20vbvYdjrbnq9SSr/wAMLLvkzVNBSEzs&#10;dqK+0qd2jMb6EAX0t+fPV6kGPwn8KxDdiksUIlhuAvlEqx/w20B+79nPV6kZjX4QWVoILz048yoR&#10;SqoPdPvH3rEEDXXwNuer1BHiH4MeGLJJMZJoSNUWNjYDXQ7h9WnPV6kfiP4PEslbDW0sk0intGi2&#10;sPEk7CNfZrz1epC1/wCEnjylndXEWqhlWxue9zYG/wBHPV6g4xj8JTMyTyz4bOySBdoEq7lYW7d7&#10;+Ph356vUCeI/hldYIZEio6M1EUTAr+isq28DYntz1eoNsy+gXrVhlU9TU4S8sZBVpIl0U9tS1j39&#10;g56vUWjNfpy6l4TUNFX4TN5MasJGVdLE6k3F9B256vUF+LZBxXC/0NVA0FlAAIsSOwvz1eqJgWF4&#10;nRTPFM5IXaoLDW49nwtz1epc1QihglncgsFB8PZ4/Tz1eoLJ6Gso8QFXTm7qQUDLdbk9iDfQj6ue&#10;r1KWeQmj85yIywJNh2J9nPV6k80ULoZEbaG/evfXuOer1Qx8szLSVG1i47m4UDs1+1r89XqxyVtP&#10;Jihp44dscIVAUIAC+wAeBPcjx+PPV6lplTK9XmKuioqGOWsl81dghBN7m207Rc256vVu/wD4M34b&#10;ceVspUXV/OUbbpWEqLILfpATYKL2IHbtz1erZj82GmpPk6ezKi7QbaW56vUnJWHuumjC418Rz1er&#10;KImkgsuhNz8eer1RTS+dEY1O4n23HPV6mebDbVFtvuk62156vVxngjUgQIrFQbXGqjnq9SXxCmWR&#10;hPIAoJKse4A8COer1MU2U6msqP0b+bGXV9xt2B7Hnq9Qy5TwQ0FJ74HmOAT2GmvPV6nCrkeRXhBA&#10;UXBIFweer1BjmitiocMnqjYWU3vpYe3nq9VbXU7Mb1uNQNQyGaESEOLg663A8dPZz1epjjoavEYY&#10;8TiQFVvuXwAI0P1a89XqFTKGCxUsafzMWk3Bu236/iOer1CBHjNPNiowyN9ztudbggAC3f4/Dnq9&#10;Sjq8Zgw8SKSDIxKmwuSBe339+er1AjmGelxhnSobbILC6nS/sta/t/XXnq9SIxRawSQS+YuyUFFU&#10;2Gg7+znq9QI5qgoKfFxTOAayWOSRVFzuVWtcnsDqND4fRfnq9TGYXxjDQtTGBIxACnaSCDbv8baf&#10;089Xq8MCdj5bBkUOQbkE2/gL689XqUkeBmGkvCmxk0A7D/V56vVNwilE6b5VCzSDS/cHt9x1+rnq&#10;9TvJgwhw2eYRh3LAbVsbsD4e0c9Xq5Rq+GwtV1kVw3vEHuotcDXtr356vUVrMfUaatzLLhNJBtii&#10;YEtqQwY2NvHS/PV6hPw6gqazDAtODoiqCxALLa2nbuOer1cYsKmh/wBHVvLFOWKAre6ka6+0d+er&#10;1Bs9fSVeKnDYo2qZ0b3XIIJtqe9u3PV6lbi2AnFAKuqJKLYPcAdv7Rz1epmhyVh+IMIoECxSNe69&#10;ye1vgeer1DNgmWMFSBqarAeohQqNApAHhfW9xz1epa/yox7MOgFxYWdLghT2/j356vU+YdTR091q&#10;YS7Ns012hhoCfiOer1KqaipJnBaVSNthYg2I789Xqx0a14aSlon3QsfMdRqpZbhTb2gE697H489X&#10;qCzqHNXVFTGtCABEQxtckt7fq56vUzYdTVtTBJPMolEiSKri9gBra2tj9fPV6pbyUlBTAlFZY2Cu&#10;OxJ9v589XqZ2xSUskca6MW2rc9u/a1vz56vVLnoajDqf5bewilUuQDcD2i3189XqbYKMPF86Y/Mi&#10;VgInYEXPjz1eqJX5cmxAmtlbY0d2VUJBJ7a+0WPPV6oVbhE+IzinmRvJsG0uASva/PV6nxKCWSND&#10;U/o441sFAB3Nfw7/AH6c9Xqz0eGxT1EcmHHaFcrIDYhQo8Pr56vUrosFw6pnRyu2ZyLnW5APb6+e&#10;r1S6+hlFQzJtZRYgAEAEDnq9TsWiWklmmQCIqoBbaT7b/lz1epPVMtZIFk2LsW5uACSP4a89Xqcs&#10;JjNMSzICzhRfQXOtr/Ufz56vU/1dCslJFHF7rahrAEW7689XqCXNOTMWd1mp0tBJJ77KAAoGoJv8&#10;dNPb8L89Xq6p6eGip42VBJK90ZgtyD/T8f6eer1LDC4cRmr0gcEFjtCWuS1gbDtz1eozvRF6c4qK&#10;bFiNsJNydCSTpbx0+n2c9Xqs/wAlZiwn+ViSWQIwYrGptqvYac9XqFygzKYgBGoINh9XPV6ljBjs&#10;LosdQBqB7Pz56vU60dThxYMpH1fDnq9Staiw2qSxPftoDz1epkrsoU86GOJAb39njz1eoJce6HUF&#10;a5rJ7PIb7bqDb6h7Oer1Iil6bLl97wKGZSzbtovf2fR356vU6x0OMQ1JkpQFjHjbU/0c9XqWmCZp&#10;mhl21L7hcafVz1eoW8Hx3D61LEfRcWP589Xqz41lPD8apDIU3svibc9Xqqr9ZHpB6T9Vsuz1WbMN&#10;apnpgzoFkZQWANtwXuL256vVow+rnp1QZC6y12WqKnGHwbmK05Wx26W+1rYe3nq9RFa/D46M1rMh&#10;sAjRhbkv7xuo9ja/AW+7nq9SGnaaKpjNTuQMB7pb3rHx0uNfp56vU8z1lMlPK0BMzAqxLWJ00Gvf&#10;x/XTnq9TUiSzbzUC4LAhfHtqBe2l+er1RJZaRqv5ZBaZFD29gOlz7D4c9XqZYqd5pZI0lKr72l9F&#10;OoFreA/p56vV1T0SM5kxJ9CyrdSLAjX87d+er1OdZTJA+3Dk0DakAaD+GvPV6mvzfIqEaqZWXdqD&#10;7CLagffz1eqTXxU0rebSAmNSCPAXvqdfZ8Oer1Y6maVZpncklFsoHexIB8D4G/PV6s1DPBSTlo1B&#10;XbdifC4+/wCvnq9UerxGCaYzxHZ7u4se+uh789Xq44U1NSRCrmAMm8qLdyDfaSPYDpfnq9WGLEJF&#10;rbpdbjbKSSVvewIHbX4c9Xqmuz0cU3muEdijgKbHbfT+jnq9XVc0tYZXw/SNgrMCQSxA1Iv3vz1e&#10;qFgtLhOH4e1HRq+5WaVvMbedzm5AJsdotcAnT6+er1TqOupJpkNY+0P9hiBqb6AD6PDnq9T6ZWpr&#10;4kltlQxDXAuABYad7Hnq9WM0870pShmXymN/0nfvew9nw56vUzRrIZlElhHGLWFhYC9/qPPV6pVV&#10;Sx170r0ZEXlHddSLsLH7XbQnw9v389XqyTTS08BSp0KITcnUfEE6/Xz1erFL5dDhq10qe8C0jBjc&#10;2tppb6Tr8Oer1QcLrExChSWNWWOUGQaWbae28GxHbtp9HPV6nCSlX5lJCzMkr3bsdv0m/jbnq9XT&#10;1eFVMdRQ1gZmNzdNG72AFte2vt56vVhmiQU0cy6M6EC4sdt7KSPAjx56vVgTDZ4ahYqi/kxks27x&#10;I0+gg89XqarQJXuaawSUk7baL4AD6eer1cqaZIJpKtH2ttKmy/ZvpYfA+PPV6pUj15ieiSKzMQWI&#10;8FHiL6WI8eer1KSFqZYgrul1GxVJ1Yn2EC1wfG/389Xq6q6WpooIqh5QzgWlFwSLHQAgkEEag/2X&#10;9XqiwVgLJGoJDbje4vfwB56vUqsLM6Sti9Somg72X7IZdCL+0dteer1KaszBBGw8uJVR4y47Ejde&#10;wPxPfX+3nq9TlkTE6Yxx7o98jNd7giwJtcX727/Hnq9Rm8tyM07UUClpZ2RFDHUBux+F7dvZz1eo&#10;1nT0TRyxUEI3eXdQzdwQbmx08fAc9XqeuoeGYlRziU1AcpruBtcE+Ivc2Hhz1eopeacWxeWSTCKO&#10;cXMvmbnBKBtLEr4kC40I8Rfnq9WKrgnanahasQsCW81CPdU+ABJ08LfTz1eoYenUlJh9ItQw3oUU&#10;I5uSDqD95sbfD489XqWGbsQaejVYTsWMghxYG19QDrY+Ovw789XqK5muekFKZpZ3WZWkIJspa4Fg&#10;dP489XqJnm7EaitqFGJtsqEaxN7g20uLd7c9XqDCFpsNqPMjYldwK9yCL63B56vVHaSmRJXnfRZN&#10;zICdb+AOungOer1R3eUUsNNTHYpD7Igb2J1BPjz1ervCcPpa/EhBXK29ADcEgHTva2tjz1eoTsBw&#10;WOjxZsUo0Ls6KBc3AAJ2m1+w156vUazp9HO9Ste6DzYlKAdyQWv9Xbtz1eo1mHVHzlEVDbQ10Baw&#10;AFtzBdBr+3nq9QKZwxmjw3D5KyIMZCkiq2gA1tr38Nf6Oer1EazBmWVpZqerj2OzuL7u19EawuCD&#10;3A+8c9XqRNRU0o3ykhni0tr2IF9eer1M1diEFUB5v2QdQO9hbade3PV6mDEaqOCd6uKz7it4zrtP&#10;t56vVwirC0MlXFK5M9rIy22m1rWAGh+Ot/YLDnq9UqevaVVp6pAJWKLu7dvhz1eqDNSU9SZZ6a/u&#10;naxBtc27Cx56vVFeaaMKtBIVkjUbgTpY+APe3PV6pE+IS1b2Q++rQhgNAQp3EH2Xt39nPV6lhPmi&#10;OsnNZIi0cDzkpFFcrGCLbQWuxCn2kn489XqeqfGkiAaf31IAD3GutiLa9uer1R0qqetq41iQqskj&#10;Ja+jaEgnTuOer1PlXRCnpIZofJpShsU3As1+7EaHX6Oer1NmKU1LiMvvNtvYW7e6dC1xa3tvfnq9&#10;UaqwemidcKhXfMZBusbgC1w30Hnq9TfWZbmxGpp/ICxFWKyX13C1wB9Y56vVjqMAqCYool8xhcD2&#10;L7/8Bz1eqPU4QKWtvIvml3AIUnQDxNjbnq9SnpsFw5cNhQylqqN3LkGwKm9lA9o8Trf2Dnq9T0cO&#10;p6GGCkqm81X2ku1ie973AAuOer1TKzFsOhuySBdtxHe19NLnv3/Xw56vUlHq5nlihlhF9rPoQC2g&#10;I+F+er1RIK8SH5eoG/y2BIvrY9u2lvp56vVkqmtVyDy1MdwRoDbQd/o+PPV6uqenw2OM1VOA73sw&#10;02ofiOer1RjhoMzvK5O+7Mq9gfAn6Oer1cKTD0vLLGdw1AbTQjuL89XqaqvATUwo08fY3I0sb/no&#10;eer1QI8JFMoko4EHkuDcC+4j2g3Btz1eqE+HlKNzJb3lLkAalr6H2/Rz1eqBhrBmEsSukiEizC2n&#10;jp8eer1OqJIloIRvR2IbtpY3Gh+PPV6uDokm6imRg4vssbe9f4eB56vU64NWXVaKsh/yLg+ZoSdL&#10;d/hz1ep+mqaIV4d2LFiCQL6+HYc9XqWlGf5eEraIiMMCDe/2baXFtLc9XqeaLEfnhHTYW4ezEugt&#10;qwvrYaXPPV6lDT4lKzpPLeJljLWYC4sbAaXGvf8AuPPV6myOo/mmJNDNAGQsH3G9hpqAdDbnq9Tf&#10;UYm1diewjZBBKsQsNASL3HbQE2vz1epjqMFrlxMkb7FyNPE3+F/p56vV0ta0lZJUyaThfLa48FJs&#10;LXtf2+Pt8Oer1RI6qKWVqRITFUxjeza6g32kD2H2nnq9WSHGIMOSKrmkPnGTy19jEC5tp3Hs56vV&#10;jxCqixbbK+hLWIFgW+nS2vPV6pyVKyzrRRQKoWMBSCbDw/jz1eqVT0gpIxJD7ryvZ7HS17699Nee&#10;r1YMYjqUrgYdzEFR7o7X+jw9vPV6nNKalpJqjzFZHnjDq5GiN2NwO47/ANPPV6uVHiNPFLTxwsxV&#10;QyshGlh43Ht7geznq9UBMRSqrFWDRHVrrbQEE2/o56vUgKukSWqNUETy3U9jYgfkfotz1epPVlSa&#10;iKISAorlivh94Ovbnq9TAXgqpQhIZkJKg6XAGg7eHPV6vOlSAldOkbRyN7o3i+t9LHXnq9SywHEx&#10;FaCSBg5ZhfTUDtb6+er1CNgNJe0FbYNu3BidCLG3j4eNvhz1epXyrFQ0qok8U1QT7ii/jprceznq&#10;9T/hVYsSh4k9+nuxS2m/sLaWIPPV6lth2IIs6R1Ecx2mN5Cvulge4JNwD4WIPPV6lVg4pIaypoqu&#10;Q7CF8pwQQhYknQ3uAPz56vUpJsVoYqlHqGL+SrLp7odbEAi2hPjqe/PV6p+Ez18dRHTU8haIAv5j&#10;AAaXJBPa9tNOer1PGFYk1fEJapvKjDnaVsNy3IN7ft56vU4HEMSweZ5HczGVgqqwvdSLk3Hb23/t&#10;56vVweGrrU86lijjJFisg0LX0IFjf6Dz1erCyipVaKlZXlhLxysp7ll+0dB+XPV6kvMKZquKlcXM&#10;Ia7E67hqBr3/AF9vPV6uU0uJU1F5ksx8t0DBCbqDqRYHx156vVFlrJKUAVKMrVDXQAdht7kjsD7T&#10;z1epvmnrKvEaakmby41VnkfvuNtDfSxF+/8Abz1eqUlZM0y0yTWAZv0g72tpfXUHnq9U6IwRU0yV&#10;QCs1iHNgSN3a2pAI56vU34bJUQVLO0MMYhQiJl0AQ9wQdBf2DQ89XqzSVcxICxhYSFUFdCSTYkkf&#10;kPDnq9XdLQyLUs7TLHsYbi37wJ07X+/tz1eqLik9bh+6ljIu9woSxAJPe9hz1epzy3JWOhStiZWS&#10;ykXB3A6NqNDprbnq9QhRYzBSSrRUMpjXUqyj3u+oF7210uPDnq9QzZKzJUV6CDzQquyk3BG5kvtY&#10;20NvD6Tz1eqwLo3m6DFMK2ZgUnzSEFtrXI8QPAaW56vUNFqSs2MSsQFyzlLMCfsk/VYc9XqReMYF&#10;/otOyF9+9i/vXuSxP3Hnq9Th8x8vSS10c62CGAqtxckdrXN/1+v1eqin1U9SMVwbO1TG1arU25Ra&#10;xBAFht08PHX6+/PV6iWY91MSeriSJwxcOXCt7oNyALXI7e3+g89XqC4ZsiNSKinZ0CSbm821iban&#10;6Oer1TZ8+tHPenvEsr+8VJWym1rdtL89XqUeHdW8bo8SiaGpKPGTa7E2ANr6HvY6c9XqOX0t9VEc&#10;OBy0eLVW2pik2QM6kbk23LSC3t0t9d9eer1Gzy/6g8Kx3DYJMSqI5FiieMEElYwx+yBbQG5Njb23&#10;1PPV6i/9T6igzbFUVSEuqXsoAIYMdoA+k2789XqJBimRadK1qKUE77kBhYaDwsew/X4+r1IdssTU&#10;atYW2p5g8LgHT+N+er1O2VsSn/n8InlHnJGwQbvdNu1wDa4+PPV6rJcvdQosO6e0uHViB8QRPNlZ&#10;AqrooAstrA3117+zvz1eqtrqvjeL4ji64jPOq1MckzWA7h2vYg3BBv28LfRz1eor2K1uLxySsX+2&#10;bsRYgWOo8bc9XqX2Qc71WVq6OuimKmMggN2IvcCw9pGv56c9Xqu+9Efq5lbPdNQYm6MjywTbAQGj&#10;sbkC9yQ1vH299Oer1bYGRuolLjOUKWpoCHEyoVUXJubEnTw8eer1Pv8AWKorHIj7BjFu1sDbWxPc&#10;Dtcf089XqhVRnqj5Dgrs3e8ALAjnq9Sejph8v5VDHsLMVYkG579uer1B1i+HTwYg0nmloV3E9zcj&#10;W/j7bc9XqRUmKzUsbv5LyBiAraEKD2JGhtfxHPV6mSvxCpfzJIh5MjbtNAbWN7/Aj9deer1JWWsb&#10;5gRPZCFUt9lg59gvfT4jnq9UnLONSVFdNhCXARG1JFyviB/G/wAeer1IjruuI4zkSTB8LiR3YEDc&#10;doQBSWIIB1tqOer1Ex6ZdHamrqZK/H6NKj5YKzynsAH1sbj3h318fp56vUZbEUy/hT/ymJDHTSqR&#10;H5YFlH0D7P0c9XqAvqHiCw10dPSbaiGmUMm5SbEC4J7djr9Q9vPV6iwZrNPjWIhp2/yoJVQdo0F9&#10;dRz1eoG8wQzPUyGbWJSNqk6myg3+IB56vUH09RJiop8QjdY/lpGD6k7yP3QAD2+P9PPV6s+E4ZJS&#10;0n82q0O6q3hAdNoLaMR3H0c9Xqjy4Jh1YJZqylSpUAHbISAxU2INiDe2vPV6mmHKcMqVldhdOkSL&#10;Hu2BfdUg6/Tb2nXnq9SezPguFfygI9R5cvvCwQEm4uL3On0i/wBHPV6iTdV8Mh8pIAHLFRqdAxv9&#10;o/G3PV6iQZho6is30GIqtkZmG3vppb6+er1MVJUo08cTqW8m3vLpYEWAPibduer1DTlfEaKYBaxl&#10;jY6LuF7jX289XqG7LMlJSUMS1EKTqkhIDDVge2o10Pb+HPV6lBVz4m0QDOEZiJF937KIf8mNba31&#10;/Lnq9TQcP/mtbNXgGDe4jC+G1NdxUCwPfnq9XctPaqFTUMVjCqosCQWvYGwv+XPV6udW8tLXXoSd&#10;q29o97xA+nnq9SoatmTDlrhETGzDft7AE2FwTewPPV6njCcNpmrDi2FjaGUAgOSL30Nu3j7Oer1L&#10;jDZ1w/ERFiG1CqllPbdcdh7D4/Hnq9TpR49RtG6zRERzMollP7pvYfxtz1ep6GAtS1pLs7pYye9q&#10;psRqR20B56vU21UkdVPLTQNsChidO2tidOw9nPV6sCVPzNNvmv5TGwZwAbg2JPj2156vVwxObzY4&#10;1vuEgTYdBoGOv5c9Xqh1lcqRCAsQ7bhvBsoA9th489Xqa0qYqiB2DWUEm4N/Dx7nw8eer1Nyqj0v&#10;nxR7r3KHdqdbWI9pOvx+vnq9S9yHiIiqEmnjDkOA5NgSF7L4c9XqNPkmpqsQlRXcI6ve40JH7osO&#10;4sRrz1eo5uXcxPXR0+EV0QiRVRhJdSLqbA2vexItz1eo1+Tq4Y5hoirJLJCxQWYliyi4A+BNtPDn&#10;q9QhS4eMapVw5oleMqituPug63LfkOer1CDHlKlqKKHD4gKfyLMCexC+A7/Vz1epDChqAlRBRVks&#10;ohawV7kE79dPyuP2c9XqZsbwfF6jEkej/R+SsOq21AYFkBP+IafXz1eo4OT8Vw+owihFYnluxYIj&#10;WAuT31v4c9XqNFHhOA5PgSql2+UICykrcAntqPAHTnq9XPJXUaHH2qsNwE7hEGtdQxB01Hu3Gv66&#10;89Xqa+ruI4nimCSx1cuw+S/l6hdpUXNj4f0+089XqqzxfrRhGCQ1OG49GrQ1sqhdwUybV791uLt3&#10;/Pnq9T10Z9RWUMMx6XL0kzfLVe6aNiDZQSAFv2BGtgTe1z2HPV6rEsqY5l3G6eLHcAq/OWMghHYE&#10;EeOhuLfr3HPV6hhy+grcahV6Xak8gJkXVQ19Bb4G3PV6jJ14jjKVMzW8se8bDUAf8R56vUXPEMcl&#10;wvFq2OGTfFPGJDoLqL6+zQj9vPV6gSzLiSyicwrcvu946BRbT8+er1FO6r0QelkgrIwBEF2kXBuf&#10;EH6zr8Oer1FRkohl/E4KSpnZ9xZ5NxUqDY+OvcW8eer1d1eOxZqgiWnnSOZG1QAgKLGxPY/3nnq9&#10;SowrJdTQzriLtFIgClTf9KG79ifs/wB3PV6nHD8Qw14Z5sVRx5bOotcEDwt8Oer1KLB8JjTDfNpy&#10;ze+HKu4LBftA6nseer1Qs2YVFjUUNbTkx7tvl3Y7SAdQR8eer1BxmCihR1jIBJsxMo0Um+lu5Ud+&#10;er1BziWJyinjVI1MdmDMoAsOwPYHnq9UWXNEVJjzYxhZNPGIFQ+8CwIFjp7Drz1eofenvVGiHkRV&#10;j+ZTvIWUkrew8PgRz1eodqrO+VszpHhuHxiRarczliAQBdbac9XqAnMXT16ZnxCBVSlWQuyqQdNe&#10;418NPr56vUWnMOX6+nxs03lmWGRdE22slxb6Lc9XqSNfkGelxCWJAHSUxtGhawIHhfsGB56vUH5h&#10;bD8QnlxECOQOFfUEhRcEXGnPV6kxjdDQNFM1MA8hIk3DQhbW2j4Hvrz1epMU1RiFNBFBJ/k293aD&#10;YkkeHjbnq9TPimAfzzzHrPcuyICrAG47sD9Hs+/Xnq9Qd5gyVQUFZ8uJfmC2x13ABrdmXQC9u5+j&#10;nq9QU41lppjLT1ALRSAhLgbbfX7Phz1eoKMyYJV5cjhpFOykdbXt9kgdvYL+zw56vUj2rkqoIYa5&#10;BJLELBuwUXsLW7i2vPV6nkVMFOxkqtdhjPurcmI9mI7j2Xt/Rz1erqtxaiasEJikkhBZQbi4DKLF&#10;r62F7WHPV6uU6Jh4GH0oEpmBIsACo8ASPZz1eqVT4osVI+HkPuR0Fk7sbXJJsdQfDnq9TN/N6sXr&#10;hL5VWjksLHVb+4CPb7T/AEc9XqErLHUGmy2y12JWpo57Bi3g3gbnT3geer1CxRR4fmaLdSyja13E&#10;lz2v2H9/PV6sWNUkGEAVkaBonbaGBBYWNt3xudeer1JPBMTWiSWhx68jyyu0KKbe4DpuBv7e3jz1&#10;eo1vT7NFNVpAQdojjVHO69iGN19hsPG3PV6p2KYeuNV6YhVJ5MLSWhC2Nto1N9LG+v189Xqg4jgc&#10;eP5dWHFtiyxuXB7Fh4A+7e4Hhz1eovOZKeLBsSdonCXs3kkgbiBYkA9zbnq9SQxHPlVgFVExVpKe&#10;UgkCN2JckBeyHT2m401Olzz1ep7xbDYcwQ+dNYKFjbZa5WQ3IPjcfAdteer1B7luWryXmqCWSW27&#10;eCLWuxNwdLXFtPo/P1eo5dJjEGbMNkqGdSuz3ALEEXIbX6Rz1eoE8zYdDTwCiA8qPazPI/ZQx1Lf&#10;Dnq9QEzYXUS1kppKlXiCopddL21soIudND9fPV6s+RsXqcqZnoamqgUieXcilVBFmNrka69wDr8B&#10;z1eq2/FhHmvKEcgis0UKu7Jfaodd2t9bL2+r6z6vUXiKCtrWEFG3l2k229irfX4X+HPV6hhp8Kq6&#10;XDN0EbMQU3b3JJbvcE6jUXt9HPV6jD9JkGaqKOLE41XzWcSFGLhmUbbE2HZtNfD6Oer1C1X4JW5A&#10;eKCkYimaVWKA3B+J18Oer1f/0DXdHWf512M29GN72JJ3X7c9XqPhkfZTp50oUNYgE6E+z7tBz1ep&#10;bVUH8wozCJF1JYm4Nuer1PWUsPlpIXWT340VrsALMCPhbW/PV6gL6sYccxRy4QV91bl7gbQttbG4&#10;1B9nPV6tbf1jZFly7nyfDcJhK0cysTMLABwddNLhhoAB+d+er1V+tJGs0lNTJdxdVJWwYqLa/Hnq&#10;9T7SwFmWtrHEyTIY2TW4Iv2+Iv4c9XqaZk8mvVKMlokCgG1iAp1v2sR256vVErplVZDUKZFqGWJg&#10;upuzaEW+F7kdtdbX56vVGx6Koqo4qGdATHtVSO5XsBb6hz1eqZT0klNCaKADzy2jL8Pb46Wtz1eq&#10;ZicFMqlkqCJJFVmA+yGUbdpHxNu/PV6gunw2XCR8/IdxMpLIbWALe7b6tOer1PlHU0KvaO6eYC9w&#10;bk27jw08eer1OmK1SYVNtpkBR0LNYXsVI72v39vPV6m8VdDiJJVBGzbth7EhtbH4689XqxJHUrXi&#10;lpoQ8u1UWRmsEHjfuTe3h/Rz1erPDG8dWKuslMSCQI/cgt9VtLc9Xqm1kNJFiwLbpaY23BbAruuQ&#10;9zqRbTT+71epvrsOwzBYXq6SoadZWBBdiduulu9gvPV6m+vpREZK2gUl4acSSym21ACTuYnQWvqd&#10;Oer1OBrBBahqDvnmVHRrDcfdvu0I0PfS3PV6s1RTxQMsU8d1qVZgdO+vuk/Rz1eqFPJVSOsNMgWn&#10;pov0cf2ipDHcATpY9wPDXnq9TXPLhtbRiR2Ec4YsWJ1O7WxB1Nh8Oer1ccT884JFQzTbRKQIWv2t&#10;qVAsAL97W56vVMp6WtwzC1gEye8QCbgtrc323vp2vz1epuxsfOqtPrscF9QAbjT7yPbz1eplWkmn&#10;pWpJowRRgXZhZxfUbb9x43Gl/r56vVHo5pXdqKaNhuO5nJA+gm+pv2uOer1TcLeimqPJjcIHugYn&#10;sdNT4/UOer1ZqWeno45YU3/NKW94HQqxNgAO1h4/Rz1ervDMQnlqFqKcujXCKPHUm9vieer1CDhM&#10;sqYNUNTjbJKzakgabdCR7b89XqMvlM19flamgw73q0xox1sSBYkA+3+7nq9VkfTOSiw7KcMMjn5m&#10;aJS1r3DA63vp4kc9XqTPVfE8QonokwNWemqXKTMCC5NgNzEdhcW+HPV6uGCQV1VSRRFvcfcGXsVO&#10;0630vz1eqBgNPPh1RtqYyWLP+mdgdo7HvroR2056vUscbneDA5PmnEmzZZQLkHTXnq9QXYhWyS1B&#10;kpP8nPeNzor7dD9RNvC/PV6gfxKP5ajqGY2kmVhbUAEaC3tNtdeer1Vg9YK58UqZcIqFVKeSQl73&#10;BYL9m1hcEHW4/t56vUX6eMRRyvEAkSKWe1txJ7AfVz1epgweop0LtTCzEGxuL6a3Pfnq9TVjVfUy&#10;QGIuPdBLXItre1zz1epCNHVT4cKKiUfMySPsdhuIFtLdtP7uer1Hs9P+V8fSCFJoisoA3Mw1Fv3r&#10;akj+GnPV6rH8vTT1cNLKrsBFIFswAAKdzfxHjrz1epaY1VfJ4hHh0E5ljRvfYaBhYNc/HXnq9SYq&#10;MSm+Rq6xlsad0JZT3OttPEAdz2v8eer1AXnDEcZxqrjqcCRJdrsspdiDsC+8Ustr3N9fj7eer1C5&#10;06wJqyiVoLiSNSbNq7KVsLfXf+HPV6mfqLEuXMDeu84uGBKRMBd2vb3ifs2Jt9F+er1Vm9TM00+L&#10;038qCqk4kBlWM6IwsbKSAWHhewv7Li3PV6mTD8LMNI9VTSAsEAL/ALxJFrA+0c9XqhR0rtKPOlDF&#10;GCbhYXF7Em2ht356vUscQr8MocMbykvK6lVJsbjsCPZfnq9Rds84s9bhkkVKxIRw/lH3dzL9n7r6&#10;Hw+gnnq9QLKarE5pKUqqORu0sQCCL66XHPV6ldgmGzQRfMxvsN2DWA0te5+v4c9XqFPJ9TenkrUu&#10;UEhDL++23ubnT3uw/Zz1eqbEKjEseiWhh+W1CgKdXA118L2056vULUGEvX1EkE+iBVsxFiT4gg+I&#10;7/t56vUC2d5KmgMuE7Q0SOCQLDQHQ9/Ec9XqBHEzTeYVY7ZQChJ729v0/Rz1epA0dLHT4jLXtq7M&#10;F3WsRoAPjbx56vUbno7LX4gpo6pvOjXaVYnW57i/fT9fHnq9RoMSbGo8uPU0bNDEN6OhCkEItgQC&#10;CLE+P7eer1EKz5ibR1PzMI2o1ldfHcbAn6B/fz1eoN6WGQ1DiPawJAux8D489XqnTzy0cIEjIQzW&#10;AvcEgfs56vU5YdJQVXy1NtJqVu24EAEDUg6W56vUosUrneXcSEURrf4WFhb4c9XqDzAaKSvx14aa&#10;kM7k6ul92p0sRqLeHs56vUcDDKx66ngAfYVQaG5IIFit/bcc9XqeMpUktNiBra1yXYBrWsAdxF72&#10;Hcc9XqEDL2ELjWZJ8QjBaOV1h3ubqdpIbaL6FT3t9B+Hq9RiMRqVy9FO9Gvly0qBfNGoZW0YLbvp&#10;qT256vUE+RqaKux2XNQsWVxvdzcMRoLjsCB+XPV6p3UbM1JmLEzSVYKVES2i8t7oNg0LAWBFvA89&#10;XqBLExNTxfM1M294bpGdoJbcLkEH46Ec9XqSOV8m1iTsGIsQZdmmhckkDS+h0/Ic9XqQ3UKimcCa&#10;WHaN+1yNbm9gR8B489XqV3QfBh/WCrmo22+5tfxW3gbewnufv8Oer1DjWQU6YyJ6glSzEuwAK2+z&#10;oPH2689Xqc66SiwinR1NmdwqKwO97XsSPiDe3hz1ep+SCjqckVVVDSmU1m+MFQDZgbE621voeer1&#10;EvrqKWPFxSykqonCsq7QzbTcqptbXt4/Dnq9QgYlljAcxslTRr8jE40gZiSGA8LW1/XXnq9UjAMH&#10;hw6aO0nmbmCLcaXF7k/Tz1eoyWB+5LTQzQiPc6Eso1LK2hU3sQfz156vUfXLGG0pw2CurprNMpMa&#10;WB1F1963bUc9XqUNRgeIYpsr4lDFGVAe4t+8eer1G/8ATVXxYZmKKlrIPIlk3AOulwLnc31C1uer&#10;1WKZlwFMbwiV1lIjjjY7mFwRtJv7L356vVRf1dwepkzFLUSJuEcxImA7qCBuYjw1sOer1bAH4f8A&#10;j1AMl0is25VhUndYkMF7fnfXtz1eor34jqAZpppqaJlMqtuNwLqdC3bQAkj6/r56vVWRA0OXsmx0&#10;SWk8iaPefdDOFAG66DbcjU2FvZ7Oer1E69Q9fPmJhqEgaUIUFjYjVWuV7A2Gn089XqI3mGox35up&#10;grYhTxFVEVje5AsSToBf2W8eer1BbisrYlRpCbKsoBckXsRe4Hsv356vUkcxYN/KqdZgjVDRqwkK&#10;n7H+Em+hBvz1epry/MZYhGsrHaw3pqLWuTr/AGc9XqacYqq2ZoZp5TKq7gRppqT7oAvYHvz1epPU&#10;VPWvUSVLybw5NgF8B4Hvr8eer1LeijFEpkJV7kHQ+FiCPhbnq9WJYlVkmqXO0sSBewCk9zb2c9Xq&#10;wYljzbJsPwx1KoQpJ0DfBba356vVhOKGqZbOpksPdFr66Wt+3nq9SIx6o8jEVSnTaze8TbS+mnPV&#10;6m5K56GSOdNzSKSdx1sb/Hnq9TxV4s1ZEk0r6yki+2+2+pJt256vU0YjJIXMhfeFsLjwA8fbz1er&#10;H/NVjVKaUA63JtrbSwH0c9XqnSTfvRr9khb9tDrz1ep2waOCvaSmmIQi1gdAfaB4X56vVnFA8lJL&#10;K+hRgqqRYtbsT9HgPZz1epXUk0lPHFTRHUAE+A1Hf42vz1eoSsgZgxbJeJQ4jgtY1NVpMkokjsWG&#10;1gdutxYnvcH6uer1WX5T9RVfmmhk/nUrecdkcu6zF3YgBxtXxJuSNPbpz1eoVMaihxfLaU1QF3SA&#10;ssigAqBrYn2Ee3nq9QWw5NqsKgEEwEiOw3bLnQnsDr4W056vUy41RrDRR1k67YIi6EjxLX23X4fH&#10;4eznq9QEYlhNBhcjS08++ojVmALG63BsWAtca9j/AB56vVjfPdTgyU+GUo86NlDSGMfC5vfX4c9X&#10;qfYsYpsy08M9YhCEttFrMAToSLXuO3389XqVuBGWFpafDdwQJtMQUA3YizdgR7Bz1epUVOXIMxTt&#10;CHEQ9x3BFjcCwNtPHx56vUz1uSjglSZWkJeOQut20JA0BAsNTr9PPV6k7Q5kx4M64i7QyFwIxu3K&#10;SW07A6Aa9v289XqWOD4lLiPzEeJEtEgO17WEgGljpa9za39vPV6snnstdHTNII6dlBC6nZYlbnQ6&#10;W/jz1eox/RLOE9A/yGMziGOF5FXzStmAayWAB7jX+g6c9XqH/M2c6KlqIMRjaPy42LCzDyzY637D&#10;xvY6c9XqgZvfCsxymPAICGkYO0lwS7Hwt2W/s+nnq9SooslV8cCiqhMLxwIyXFxa9z9Gn7eer1C3&#10;066dVb1EBp6dQYnBJ26WY6/A9/1tfnq9VoPSDA4KGlWl8sb0baFHcKT4/R7Oer1LLqRXUmXcJrJi&#10;xZfl21AJN1ubfXpz1equTKU1TNir1BLgy1IkRCtgASbXBPs/UX56vUYuHDYJgizxksXbcGS4BtoQ&#10;fZ489XqAanlwykzFW/Nny5aXy5EYi27cTuUfVa9/6Oer1LlMZoMTo/JjB86R/f2i5I8CPq/Zz1ep&#10;Z4P06WsrHqoQLgJZXvtOh18dRfnq9QhZfyTVwYrT1LQKrQkKrDsLnXnq9VjfTPqjR0OFnBsUlUPC&#10;pjXQhSBppqew01/bz1epa7KTFpTWRnc0gG21iLc9XqDrO+CzyxLTrdl2sGINjtJ1+N/o56vUwYPh&#10;OEYdRLW4ddt8TE7rkg+I1119h56vVMwTZEUaXUKPAEnU3tz1eqnD8UjqNPWZ2wjp/h1xGyMzONCb&#10;bdAO9yCQfo+PPV6m70W5DwlY58WxGltHTEvIZPdKoPe7nUX7/E/Tz1eqkz8R7rxiHUnrFVYdldmm&#10;wyCtYxOpugKkqwv4i5Oo9pI56vURTG8yplnAWxKuKQ1EqvEBbwcEEaXPxtz1eon2LZbfHIf53AwC&#10;oWkLKSAW1v8AH7/r56vUj61X8qOKRLBbsT/j8b89XqYaOukq5JWprhSoIHtYHt8COer1LjzIlSCu&#10;qpFjMW1iGvdix7DS2njr9HPV6jY9N8/5ayjNT5jrnEUTkOI9NSpsb3uPq/p56vUZeL1rZFq8OxGk&#10;wSNpZkmFyYCWLkXsm8Eag2uP43HPV6lfk3qplXGYaior6RZZpol2CQhShJ76EH4aHnq9S4xHoz0z&#10;6m5TenpkihZWLpYbipN7g3J0J11/bz1eojeJdEsyZBxiupsNjCU0FpFlKkhwdbKBY2HY+F9Bz1ep&#10;/wAHnkrKOlrITdZFv2upLC4+4i+v7Oer1BLmjo5mNsSfEDEV+dZihcEb3Ivc6dwLn6Oer1FozVkT&#10;FcLxb+X4grCUBiyra5A8b/H9deer1JyfCKeGEzyjyzBcn22tp+vs56vUhK6KrqsQp30ijQsdp1Ym&#10;xsfZr8eer1N1FEFr1jnQhbi7XI1ubk/QPDnq9XOpFfBI88bAwknapHYg6Nf4W9nPV6nBsQnraKN4&#10;ktIwa40DEi9gL6annq9WRqiaAJDTR7qoC5FwDtOp72HPV6m/FcPpqyyLB77jc4kYg7h7Cp156vU5&#10;YbSRR1KVCsCFUgA3Nh42N+3PV6pc6riHlyXOyJibAj3raAfXz1epnraaoqYylathvGwofsn2Egdj&#10;z1eqPS09RGplkkub2WPwvewC+IPPV6uJo8QSVkrATHv3oANQxGov7L89XqfaSui2pT2ImN7AkgfE&#10;X8bDnq9TVXCdGWtQaTEgi/iB4+3nq9XWGQwUqmal/SMz+YR4AnQ3+HPV6nSOONq24ILMxY3sNDpa&#10;/PV6pGFvF5kkNX7kiOdCAV+gfRz1erFSyCSaSIvd473sDYjXsL+Hjz1erBUT0ErlSrJYEnuSfif1&#10;056vU319Thhp0krYibdtt+x8SPaO3PV6o+Hx00C1BhiLh7lQdSBbQ+3nq9WeN4PmvmI7mVrrY3v8&#10;Rb6eer1OVIgffLJGA6HQfnYD2Hx56vU4yU6Th0l9wMqgtuINu+nsPx56vVjnoZzQPSUdiWB2m+p/&#10;v56vV3HAtBJFSM3umIEk6XNraePPV6kxLQzVtdJGJnCdlAtqfaD3/X6Oer1OsUjRqxYkmMqTYDwN&#10;vy56vU4zywVUzyFtrsARa1jb2Hnq9THP/McPkSKBjIWvuYnQAsTp9A56vU5R0E7vsqnEiMDcDQ6n&#10;S3fnq9XNAyiWKKIpEQBcjXT2f0jnq9UagpyZjNIpCMCAO9h2NrDxHPV6vfNrTN8rqTGLNa+4An3f&#10;qPt56vVP+clp3NNVOAxI1bS1+2ul7356vU6rEkiMoZTddq2A0+jnq9TPUUdRDA0cTFVUkm+hNx4+&#10;y556vUz0NP8AKU5keQMzOSXJ0FzYD2mw056vUpPlI1b5lBa11K6AEe23t56vU1QvXLXIYCYoE3oS&#10;mh94EMCRrttpz1epywtKanWngRFVYVIF9SFJva+vc89XqmySIUlxLVDHYCMD7dyALADnq9WOGSZW&#10;kkC/bIuDoNPC3t56vVKp6mOV7MACb2XtpfX289XqnA0oV42jKyRqQrHUC/Y2Av8Ar9/q9UyVqGsU&#10;TYapEdluCbm4FmNwBpe9h4dte/PV6muopp0qiVN1NipHfbftz1erMJnFE3lXQS3sRrb6fHnq9UWC&#10;kZ4IPmbe4dxPezDta/iOer1dVlErzrO7NuYEra4uvxA056vVAxJ5oJoYIfdtrc3sF7+3x56vVLgq&#10;pWEbwe7qVva19LEfXz1eqHU0soIimGia29otoOer1RZpmooKmZ4zP5ABRF7szFdBoew1PPV6nWSs&#10;dJYioWMSIPM1uFLa7SSNbXt9PPV6k+mIVUlY6ygGJA47aC1/oOnfnq9Uenmmn3q5vqNoN7bbd7e0&#10;c9Xq6mpaetww+Wx2pewA8Se4trz1epjMssjIKiMgS3IXaBYgWBPwPfnq9TphBqKWEYc5ZgP8k9+5&#10;N7jvcW/Xtz1erqu96pFNWDUgg9yAfb8Rz1ephq9oqvIl3CDbq1hcjtYfx+/nq9WGnpoxKaanl8yO&#10;NWJABvt7i/09uer1ZcJrDFD5aDasRkMZItqfta+PPV6lFQ1yVq7HJsLWb27je3s76c9XqfcDWYVj&#10;eRcC5uG7Ak3FgfZz1eoyuWp5q6g+QGhiS97gA21+jW556vUWnrNhyfz+aoAMUM1mS5uqjvbUkjW+&#10;hN+er1AFTzeWxBG4H238PHnq9XJJZD7wA3MVA00sBz1ep2WSorqiAqwDKBoSANb9vo56vU4XKOlN&#10;tLOjWZgQe+puDqR9HPV6n80wpK1JwCyMqm3cXP8AC3PV6hFwmSGRSscgY6A20se5H1Dnq9QsU8sk&#10;uGBzexIDA9zpbt3vz1eoMscXdKskig7iy2Nu/YE30+HPV6knU1FVQicRXAWwI7Cw1BHgO/PV6o0t&#10;KahWqNqrFYML9yfz56vU2fNpiVEzxsHkDFSOxuextodPbz1eprxDC/PrI6fDncMtmHioLd++gsPD&#10;nq9TngsUiGSlxBlsugbaFJt2Gmnbnq9Waqp4aKujxAaSNZFA7EG1jb2+HPV6nyhqKcpJWVzKJElA&#10;2roUQdyfgf7+er1Czl/E5ahvcIZJtUNuwA0tfw56vUqfnZpY0Yldlxbb3Fu5P089XqzTMK3FYpmb&#10;zFjtfbpYexbe3xPPV6l9hdBEjvUUr2K6i/fUWI1v+fPV6nHKH8ylxH5ZyQw3ldL3JvbTx56vUL+X&#10;3g86R3kZnVCG3EDtobAeJP6256vUMGU5aKjYSnb77KBuuWta5JPh46c9XqOF05gXM+HVeG4fIIWk&#10;eNpEJALFQbMvgbg9x9HPV6gt63dF6CWriq6IAuC7zkX94sSCLi9rEXHPV6it4rlDAsJKtC3lJF/l&#10;f9YnQHv7dOer1BnmDLdDj4SuwctBUgHdYjXw90dteer1FpzLlyopsOlNXUGeVXD3Cndt/wAJFu47&#10;Hnq9QPTUFEuMiSMOpkHvbt1tDpodBY89XqX+B4sMKEzsTIG272Hc+wkc9XqMBHvzDgjCltZVU69w&#10;SLdiL6X56vUEOY+nUVNTirqnDtKj3uNdRbnq9RcMay1WxytQSuQwRbMLgjxt9YHPV6o2XKHZRx4d&#10;UneZS5dbAMPbr3+jnq9Q35agjw4eQ8hEIVVA8BroTpfnq9QjUmI00Rdy4W9traWXXQnx156vUoKD&#10;OgllSaUgeU4VV8bXIJFvb3H5+znq9Uyoz1SRTJ5TlURtzKO5N+5Phf2fTz1epPZlz0taEhsApLM9&#10;7FiTe1u/PV6gXrM1VFJiUbRWaNnNw9tB+Y56vU0Vma6az/MMoUEixNrk/rpz1epMxZw80rRQ38iO&#10;7WNrkai/tIHh+Xfnq9UH+scqCSYqGjW7KxH0jX9fp56vU0tW05kSOOVZE2AF1Ft7Hv7NfbbTnq9T&#10;DjaS1UcMKxFZbkgoCV2+Fz8Lc9XqecPpMRnT5pYitQCEs/awHcAHxI56vUJ+SOm2Zcy1AipKN6ge&#10;beRYR75Yi2g7c9XqsX6SegjMOYIlr8TjkSGUAMgDBwLkEbh2P6356vVbV0e/DVoMJ8mspqeoVwEI&#10;Rwguut9xk1Gnx9ntHPV6rUsh+jPC8Mw+LEaSER1BARldFOwE+9712tp7PC1+/PV6js5Q9OmCYBQU&#10;9MkSCdCbkIoFiO5Hjz1eoXcFyXgWFwqqRIFjJ3NtVTf/AJB56vUpJsLodopfKSNQbnsCVPPV6psm&#10;HQGKOAIG7MCADYez46c9XqwmipwjRBxGZTc+BBA9v5c9Xqjz0dOwi89bpECCR4n9o56vU1z01IIi&#10;1CBtY6n/AA/Feer1QjBE4M7AkDt7urad+er1OMGDR1Hkh1tHKSzdgACPr8NOer1O1LlnBa2ExeWN&#10;gK7TYAn+/nq9T1Bk+ihVvLiXab6bQTf+3nq9Tmco4FVxiOSnXzPdIsoJv7Bf489Xqg1mQ8Gq0FOI&#10;EjUG1ygNj9XPV6oydM8KMPy3kIZCxVmCAGxvY/dz1eqFR9GMsUKLTyKGG5jrY21v/h1789XqTeI9&#10;Bcm19Q8jUwGzcy6ixbw/d56vUgB6cMCpXaohiRPMYggqCTfv8AdLc9XqR+PelPKlRRy09LAu+UBn&#10;cqHFx/qnTnq9RUs2fh85MxemM8lOGqCdpCKBuuddbW8e9uer1Vv9a/wrqPMUtUlPQq0yXRLKNoAP&#10;usdg1IFu1v289Xqqy6nfhq5jykHrMPT9HHuJCKSAVNiCTe30fDnq9VZvUHptiWU6jyq+LajXRrak&#10;2NrnTTvoPZz1eotWNKFqRSCVk3yE9u6AkfUR8P289Xqliv3K+GKm+aOO4ZhobkgDt38T8Oer1J+q&#10;gmeNaOZ/LEbbwotb47jqbW7Dnq9UatSmjVlqYnYyXsFtYjvpz1epzo8IDGCopJAsaML7+4Ug7rm/&#10;h7Df8uer1bOn4O/pHy1mmrp835go/m5azZu3AFFUMSm0EEWZTe/j8Bpz1erd9y/gmHZPwCmwnDIV&#10;ihjiRAiKAFAFtANOer1dJOzFto0176c9Xq9DBoGLAg9vib89Xqd1VINWW5Pb2c9Xqiye7H5YFu3h&#10;4c9Xqhils5Yi/st7Oer1N+IxKUC032/DwsOer1B7Lhk81SRLdve+kA/Rz1eoRMAwo4ajCT3lY6Br&#10;EDnq9WavxZKeZH1RtRtF9Rz1epkrMV3xsV0cWIPsPjz1eovvU3FJJcOkw6jUu7g9rCx9vftz1eoq&#10;OS+kmP5grK+qqkKCItckd9xuCfjrz1eoU06dRYHSCiw+Q7yoW72sW9g56vUy4nBiUvkq/uyU6bDt&#10;HukjS2nsPPV6mtUanqPm94uQbkEXJ56vUxYtirRAgMVBYDeCSRf289XqQlTXYhLLM9IAZWBIc3sd&#10;dPr56vU2VcUvmJXVQd2CgWJNlIN72+Ov3jnq9TRjOBmrhfGXQBgCLkEkKT9Ztz1epGUtDTUtKEJZ&#10;ijMVtra40v8AC/PV6lHHFWJTskCpKzXsDqSxve/9Hw+PPV6ucsMr4UKapZjOzI7RgG4HsB29r89X&#10;qTOL0M9J5GxJGEpPu37D2fT7Bz1ep0p8S/kzxqwZG96yG97H7Nx4Hnq9XsVzHS4xTSU5f3CNCBcn&#10;QmwPbW/PV6g6wfLOFT1HzDQ333sbC9rX789XqVmCUMkNF5TM+1XCncSSq3vcX9nsHPV6sddg1asL&#10;PhdQXCE/pXAvYXve1hrfw56vUlsLwhY6qPF4wpnqWZQxQEAD2ey/fnq9S8paGKbBXhddxJa++4JP&#10;ja/xI/Lnq9TfhOB1eH10bbHO65YKpsup109o56vUIFEkFRJEs6APsaxA1J7a/fz1epS4dSeSpNLI&#10;PNVQrbrG+v8AG/PV6n6vo6ijh+Rit5kjK9zrc+0/0f0c9XqYTh9XRQvO3vK32rXJB8bXv356vUls&#10;QxeswSJxSrtUK1ybkE7TYk20/X6eer1BphlbVyVUc+JTiVZAu0i5Vge4Hf6Oer1LGhxtKOqNBSIW&#10;Sx3WtYX+nUezTnq9WDFQuP0RkeJoGUm40FjfQn2i38eer1epsAdJ/MjmWSKMqAosCD/HXnq9TzPG&#10;0MqSD3lI2Ne1he9xz1erBJT08MIwmlHe1zY7VN/y56vVIl3tXR1a04RY2CM2oDEdyeer1OcuF00W&#10;9oToAWHa4vz1epJRVmLRL5UgVrBg5IF9o8fgeer1csv0Jo6y4I/SysbNcEg6/ceer1PtTXNhZjq5&#10;WCRpIwOlyoH8Oer1NcXUDC5oxXR28rc9zZbt8P7eer1OcOaKOuiMFKBLFZXC6Ag+znq9TxhFVDU/&#10;omjstjt0a5J/oHPV6lQuH0r0Xy0agKdTa4JP07fhz1erngVEi0gin8x0DeN7219vPV6hEpcoVFTQ&#10;FKlb7DuG0m47j6NQfHnq9THhfQ/GsZxlzDKVhYIVVUAbfc3JJuCNQOwt7ddPV6h/yj6eERhHjlQW&#10;0a7gKWDEWvoq6j289XqE2To/lbLjR/y1ZKxrjV0UEkeOlxz1eowWVqSKlgEG1UU2Nm1se/jz1eoQ&#10;KiOsSEmFC8hBItoAeer1KjAsOzLWMprNpSx02kac9XqETDsuTRAOrHS3cnnq9To2Iz0spRb6fw56&#10;vUpMJzJHKQJm++3x56vUvKcxVQO5h+XPV6mHFMHilmBQC31c9XqbpcvR1amEWFvgLW/Lnq9TGMjx&#10;0kfmQhQTr9PPV6sUEBwRvPlFyNbC2nPV6lzhWOQVEW1tL2P0d+er1RMd6e4Jm/3qhFctpY3AI/u5&#10;6vVWt6k/wnPTr1lrhmbMmDQ1NcisNxd7kHwLAg2+Hbnq9Wrn6+PwlM6dNMVqcwdKsD8/CltvhjIC&#10;oq/4Qbm99Sfz56vVRBm7pBjlDiggqovlWKkFSCTvXutyAb/Dnq9QPz4K9Enk7RE1yuo7kdiR7Oer&#10;1MclPX001NVSrvAYXAGgGpJI9nw56vU14mEplqahoyjIjuh8GJN9uvs56vUz4XDAgaNj+mP2rXst&#10;xc3J+OnPV6vVxhfDj57ENHICdoFmB0OvcEeH9/PV6nLDN8EUsocmMbfdNiTe1jc/Tbnq9XGthpoq&#10;+I1SrtZkK31+m9rfdz1eqRUyig3qI7pGQb6WGm4D2Wt4ezXnq9TXKaapNJiJfZJVoWaIfug/4vgf&#10;ADnq9UKWkpBUkKx3bQNoY207AD6e/PV6sVRDNKu7y7vHYFdNQR4fRz1eqdQYd5cCsl2DDQeIJ8B4&#10;6X56vVhpquCSI01RsU01rHW7kdibWB56vVknraSeeOOWO7gkFmA2i+tr66Dnq9UUu2yKBTtMYa5+&#10;IOg08COer1eoErKeZpZVBUt7q2OgI1v9d/1vz1epRyYdAlOUnCEfaVgAQtvq0t8Oer1QcOq8Oet+&#10;Tjm+YeSJdNNqsDa2nbTnq9U5YRDSyNK4hmDg7mF1UBrXIvqB4j2c9XqiyM8skkkrCWNjtDroDc62&#10;vrpz1eqeaL5JUkpBui2n3O5W2hJI7j2c9Xqapo5ayq2SIWWxF++l9Rf4c9XqzSwM88cW9SJTbxtt&#10;Ww56vVBo/Ip6qRwGEQPl6aAD22tz1eqZUV9PSeXUBGkpz9tVYbmJ0PcWB56vUn2pTRebVSX8yR2Y&#10;X8AToLa9vz8Oer1PuGVsUO56hvMTbaO4JPe59tuer1N9ZU1NXC8jKUG8oxJ8O+nPV6k5NCY3NBHJ&#10;djtkDXOgBuQfDX+7nq9TlBicMgMbDc7BrqB4nxv4jnq9XqKpaCqkhxOqJhqLbV8VHiPba33c9Xqh&#10;SbqgpJMCINzIq/QdCNOx56vVmWprKWdxvvCmwsANbD2n9fjz1epTwy0715qJLxxSEspItuJXw9tj&#10;356vUqoK2pGHtBENsIN7eFydT7eer1J6DE3rK35COLcjMQGJFjb4fDnq9QoYFQiKDzYZShHuot9v&#10;vA3JHif19nPV6jb9MkpGxyFMRRnYgN5ikW3L2UfC3jfnq9Rx8AxIYc0j0SAtGDrbsOxse1+er1Bt&#10;nvOskVEaepYB4QX3EG5JN+/jpbnq9RU63MFLPUSyb7uxZiLak376+Hhz1epko5w2IyVW66OIoyhu&#10;QAdQQO17m2mvhz1eozGFtJPluGmo7xvqCbWIHYfSD31Ps9nPV6pmZWxGiBpqja8TAyFlJJJt2+/T&#10;nq9RTOomOUNdWRpWKsbwBXfXRSNQLGwOnt56vUUrMuIwVm+opXVtzA3GoFjbS3cc9XqS4rqiWiKT&#10;LptJR2PiD42Fzz1epPXqaiQ1Fh79/d76r9w1PPV6nigeSeLD6qu3JNIgDot7K/a1xY6DsdOer1O0&#10;bRxTyysxFlZI+2jd9faL89XqFrIUGMVPylGFDGBlaWTtawuVuRex+r7+er1H4yFhWC0MbS+QzSja&#10;1wCVYm/je3w/XX1epZ4pX0lFTCSnj2DaTYrpuYc9XqKN1LzHTT0s1LSErtU3IsAWvYgWXnq9RQMa&#10;xJal7yuL79puO4HY3+HPV6mKrd0byorPISWt8P4a89XqTWIpU1BcwPsFwSLC+n7o56vVGxGsnhlB&#10;qY/elUXtbRfA356vVPoYiyNGrgTBhqx7ra5Pfw56vVIqZoS0TvrLBuYW7sR2v8Dz1epimgqJKiSa&#10;kRw5BdkUk3UeNr28eer1RKykrJGhqp/8ndQVOjW/s56vUqvLjgEUkYBaUlrnQEDTX489XqxtMkjl&#10;6hbWbQDxvp4C3PV6uVJRSLSxQ09z5Dl9TuvuOup9ngOw8Oer1S5q+opoClI7I7SAIVPax8AdNfHn&#10;q9Ug7nro6qukL2W2trg+PYWseer1OsONyyI0IYAlWANrG9/iDfTTnq9UOnxuUVBp9h8x0uWPc2Nt&#10;Pjbnq9UqPF7xJ5ZAluT7L2v2/jz1erOuZayvp4Um/RiMlRYAFwfjz1eqBBitRG77V/f1udQCe1vH&#10;nq9Tskj1EwWIEuzagEajsRfwPPV6nipqpKmc+emyCIFDfwNrD89eer1MGI0mFGTDpFmjltUHz1W+&#10;6MBdGa4AYMdABci3stz1epmmxAzVPue578ij4AHQ/Qf1156vVJk30MokiQu1gx7kAHxN9NP7uer1&#10;ZRUTLVutbe0iHbqbbj2Pxtz1eqVHJTrTtGpBbd+k8NwtqSR4j8+er1TI8QgQtWqNxdRYn94DuOer&#10;1KKkip58LcSi3nAjYo2lCdNxPtt+fPV6pIo8ONLAqVLPUFAJwyqqgDQFdpt21JsCTe+up9Xq41uF&#10;RR1P++kBImVN4AFie1/Zr3PPV6mqty1J868OjWjR12WvqfH+jnq9TJ/V+elxVpKpJPmWt7r3F1I0&#10;sPiPHnq9TXLh1XBVtTwi7S2XXUkk+B1156vU2zU1WKx6aKMGaAkM4YjTxOl+3PV6sYaI22MUkXdf&#10;X7Wl7k/Hnq9WOmaL5ZpamQodwYFtLWOlgNbc9XqWVFWLPVHy2MkrCwQnTbYEWHbU89XqXeGPLh9Z&#10;HURKAwYWAHY27n22+PPV6lFFSrJMamqff7wQbRoDa4Go+Pcff356vVFOKpK8tJRDy2jLbpLEi1rh&#10;R7D8fjz1erlNAklJTEOrSMyOw7W3G9yNTpb7789Xqk4hWvh9Y1HIyPaYjcRezGw0Ydx/ffnq9TFJ&#10;HDSrLLWRK8xufMBHxuCPG/089XqYMKqGSoaZ4GlEykXjG4i59nfQ89XqZhSwNictPDIGRmAW622m&#10;2pPhfnq9Tk60p8ugayXc++bWuL3N+/1f289XqdRQ00dOPIdkkvYXIsQftEEXNv2c9Xq6w6okjV4n&#10;nWwvp7QNb6j+HPV6nsVtIkTzg6gBtxtY309na3c89Xq6mYSMWYWVU2XBuCLXHPV6oD72VgkXlyEg&#10;AgkXAGmnjfnq9WOqgfCKaHDptrCols5QXMQOpJ8f2/C1zz1epHZlWLCabylNyCNqm12Jse9vr79u&#10;er1BnWS1VZOJpBtYBiV00A8bc9Xqbow0VNM9Oy70UHcRfvpYduer1Z8Eggq9gxdxuj3vEiki+oDH&#10;XWw+7nq9S4WoDOGgUEFRa2n1fsPPV6najr6hKtYHHbQkHQX1tc+Hhz1epeUlT/vzjw+NBJVSWKrp&#10;YC9r/V7eer1CjhlI0rKrkFkX3hcLuI/wkWuD4fH6Oer1KXDcWnMz01bFs3bTc2+yDprr4duer1Pd&#10;Hh8d2ropl3Oykhr2A1CgDXXW5P8AZz1epXvhtHX0iU77UanA1sT7dT4/R4c9XqfMOGJJBDO0sVRR&#10;RNtKhbMwYm4Um9reJt7eer1T8ZqEpqGL+WQIIYWbzrEf5MqbBVAFmU973BGlgdeer1QMOxCop5ka&#10;VmjRV080XJU6j220056vVnxKs8owTVdSY0DabLAEMNCdL6fC3PV6m+JzRIa2XczyknTQWuSST4m3&#10;PV6mieJ5ahGkWONFYPIzrZ/e+yTc21Hf6Bz1erJWpFhKlndpWVSQd1wANLkC4Gh56vVCSpqmw+aR&#10;ZFkMsTKrjuFY6MpvcW7XHPV6o0GJ1Zr4cNozG8ARY5TtDFgw7hiAwIIt8fEc9Xqj4fRz/MTyblEM&#10;biwJ1ADHcO+n189XqdMTaqcipksyK5NlJIIb7P8AyDz1erOaWm+ZDzggTlQSL2VDroL/AJ89XqjV&#10;kRmmeOBy0S2Fvbb2D2n289XqmV0UJSEU1wxUGxB1AFwP289XqwRI1ZItDLKVLWYEC+0Le4voLkm3&#10;93PV6lhVJOtJDBhWk0hKs47kMD4e22l789XqwRVUFcN8CmOKE7AzNeQuBZraAWZtfhprz1epZYBm&#10;PFPlqfAIoI/lGZQXICyA3sD7qXItrbd9Vzz1eo8nS3MtBFLDACCEN42VexFgSSdO+nPV6je0EsRg&#10;dqmP9E63aUWN27Agg9u3fnq9SphemxGjFHLIHkBUbh7oA11Px7D6eer1B3mClpoKEUcjmCCQsQQC&#10;DcWGv0m2vPV6tbP1j1byZ/qMMUiCzM149u0qTbd7dfD4ePPV6iXBXjrnaJtwO23tIH089Xq9S4gE&#10;q2Ey3BIJtbsDrfnq9WDE6qCvZqq/+ir7Ra3svrpz1erlXVE0gIACuqqBtAFlAG3sPEePfxNzc89X&#10;q4LO08m97+YqFrXIBAF+2gv/AB+nnq9S/wAu56xPBcDkw+laRYqra7xgt3OhPtuOer1D1lHPWO4h&#10;PG8jGSJiq7TYAADv7b+Hx56vUYnC6Ns0QmKkgRnVgAdo1Vu9mK3uO3PV6gt6wZIbLk8dQGVgsQUi&#10;PVPHRtBZhb6Oer1Fzw2pjpqoM6gMdxBFr3Glrjxv+t+er1CjWZvlnlekFTJG0UUTAhfcbcL294A7&#10;lOhI+o89XqLzmmoqqmvkM5LqNQ1ie/gTz1eoMJKWohimdezE2vqb3+PPV6kpN83SO4mYBRpqL6nv&#10;bW+nPV6h46CZzjy5nfDHw5JWqpKgiaRpF2NERtVQpUFCGJN7kEaWFieer1by/oLjx3HeldFU5jk2&#10;kNvVvYjC4U3+4/HXx56vVYZS0+EYbL8u0qtAdza2BB1J+/nq9TNjmJYTYU8Myor++PEi3j3+rnq9&#10;QaY3nnBKbDjE7lERrGTQAk6318PC456vUDOPdRcBeASbzJdmXagBCiwIJ9nPV6gxhz5hs8dRtkEE&#10;O4MpJszEgi1u+n9HPV6kPivUXC6OqVqXcz1sgiVnCkMbXIUfQL/nz1eoLsxdZ6aGqiedoxJA7lio&#10;AJRR2Iv+tvp56vUxYH1+whszg0kYF4zfaQGsxPt8Da31Hnq9Q1Y5nBc5rF/LiIojGU3KoZSwUqQT&#10;7fC3tvz1erhhkK0mAz0sCASVkaoLAghibMQPZ2Ovs56vUgcdgWmo63C6dy0saIJHN7r3FwdLHxuP&#10;j7Oer1ArmulgXGZY8PqR58ix+YCpBsotfTQXB/L6Dz1eouGZ8OKV0sc0hZ49rBlAO4eNj9J/u56v&#10;UFmM4epxCknV2ZSGjZgTdVe+4H4EaED6+er1Nj5RpsMqXMRDQbgwRQNtrAA28LHxH7eer1SsWiWr&#10;MMk7jdErLsTUqb28O4sL3/o56vVjo8JjlWokgQkPcixN2I76a2I7nnq9TfJhNZHC5pg0WwoWRjo6&#10;k6+GhF789XqY8XyNVYnNJJSKZFbeI7jxXsTe1rj2c9XqLJ1Wyi+HrHFVFVVgdhaxFjrp43056vVW&#10;9nXLiUeKzz0F3PvXZwANRrax56vUDWE0kkUr+fZVV/dGvtsSdb6+znq9Qt4YIaQ/MKA4sQOxsfgL&#10;ePPV6hXy9j8EyLQRENNtB2r4EEkG/bTw56vUI0tRiNRQQ1ckJMjEKxNu3csbm2vw+vnq9TjTUVM0&#10;Uc1fIUmRjdV7EHQXA56vVEkiXzPtgKrFSpINtdD9Hx56vVFrqVZo4Z0luglAYaXJJ789XqU1NTSw&#10;q8PnBojfQ2J1Nh210Pt56vVxw3EJqeealLBYYiYrAWJ8QfaPp56vUo8OijnkX+YXl3MrbTcg7Tod&#10;e1j7P2c9XqECnoDNTVDKI9nusI3IHujW4vpfxFtb89XqwviMmKkeaWjjhBazG4s3b26X7Dnq9WGK&#10;WRK56hVUtYwm/Ym176+0eznq9TlUPFPQxTBNJGLMPAL2IFiANddfD7+er1Npjooo5KWqkXYgex3A&#10;WF91gddR7Pz8Oer1YcMoqMYe0FY6sVJIJOtidD7fr+jnq9TDV0lJT1ceG08yuZN24AEG5FgOw8Oe&#10;r1NcpnekEFEgLqRdCbXbt3AJ07+znq9SgaKfCaalnhlAbcWZVII3gaC9ze4Pf8uer1DHkzMONYsl&#10;FJTgQ/IsZJiGtv7hlJ8bDUD8uer1HMy/j3zfy9XTuXEYG0XsCpJbXW5tz1eo+XRuGoqY4Ip0AaYK&#10;9++guCxPYHnq9RoZcLpMLpJ5Y112m3b3vafDXnq9TZQ5mxM4gtLV025fcMb3uApAJFtvf+znq9WJ&#10;8Xd8TmwqFQY5tyeZsCkFgdL6HQ89Xq7wmkjlxE5fdWBLIpc3Ksfb8LHnq9SqqZsTw7FqeCNHmhgY&#10;E9rKB+98Lta3PV6jG5o6lNmXpT/KyRSGE7I3ZgXcW1Qe7prrY/lfnq9Tp6XZosIrpnP+mStGzNt1&#10;tc27H2fHnq9U/wBROI1S4LVYeqNeSN2TbcEG1xr4a6c9Xqpny/SQdWKnEaDHEMbp5y07aXDpcXPw&#10;JHPV6i6YxkrPmE4q1DCr3ijJcoLCwJ13C99L2PPV6jB9Ccx9T6TEJGwjEWpadY1WUE2YgewtoO9v&#10;b356vVbx6f8ArnQ0Cilx2vE0lM63YsrXa97E663B7c9Xqsiyp1DyZn6kajpqqJZ3U742kANiO4Hc&#10;j489XqBnqLknEabDKmsoQXMO4hk1DL7NLXFuer1FixCOKeD5jEpnjQEjbe1z7PiOer1BlmKoXF8I&#10;mmQq8cWilQCQosAPqt489XqJtm7Lq12FVdLXlyPMkAaPRiSRYBgLjw1B+jnq9QSDDxg9JNi8I21c&#10;aAMR3Y+F/bftz1erngPVqMTrLi8xjkmYQqXO0FVP+C9gbXvb2c9XqHOasp6/DYacbQZWZg5AG5Ad&#10;9gT2Jtb+/nq9UWsiqqWhmx2mlMd1dQq6MVOouptb2d/p7c9XqTVfjON15mwuhjE1PTwx3cae+RqA&#10;O918eer1JanzVPiUaNiLK8kQMd7du418Dz1epugwmSip5DIwlClpBpcgG/x9tuer1M2NZTo5cPqa&#10;82O2NbSAgFAx94aeHifq56vUgIcunYTRVQnich0Kkqq9gdfG1iPp56vU74B1PxnKWMLh9RPEsBmQ&#10;K/lncLgabtp7/wBPPV6jj5S6nZWzFSyz1khmeQqCiMAL2I09tz/b256vVizTh2DFExMRsJYiGLIA&#10;xVSL2K7dfHTnq9QI1+HYPitTDVVcs6RTqDEhVo3Z7kgm63B1tb+3nq9QRVmBDFJJKetKwlGkDDyy&#10;XcG9izE2t2HPV6gSxWNcLrKijYKRbcCGBBAI2i3h4+OunPV6mWpxClhxCKoiIMaWBUi594a7fjz1&#10;epMY5UthIaPBo/M2uHj3faJJJINyfq9nPV6khjVJjeJQTZiilV28vy0VrBlke5ZRoSQbG4HY+Oo5&#10;6vUG9ZhVUtJHVVr7Vp4ruFuwN9Tb942+j2c9XqCyvjqs15cStrYXgMu1tkgsxW/iNbEjXXX22N+e&#10;r1ARmTLVZR1BTD2ZojZ0KnXtqCTb2duer1MWH41Nh7S01Y5kqPJCEsNVQm9zb7x8fv56vVxgmrZB&#10;DNDIHYuDckAakAXJ0seer1K+WCpwyBZ5AgkaUAskgcXY2ABUkEa/r4+r1NeEYq09a1XOgRdzA6jU&#10;qSpBZb/SBf6uer1N2LusGIyVtKxcuPej/wABvdbn8v1PPV6u2zLPXUl6sKY4SLLprp3+rvz1epd4&#10;FmfFaSmiqKN9wUklL/ui58L9xz1eobMIz9T1VJTvWIPOkvZbDap/dAB7kePx56vV7NNLHFX02LyM&#10;DIygLcAXDG5J+nt93PV6udPjU2V69Iqd5EnqSXZQNyFSb3Fzb7u/bnq9RqMm5zSWkhRz5wEe6xUE&#10;Kb2sAfHx156vUqK6OKZWWriG5rlWAAAYDQkafr9PPV6g/wCo+R66qjhMNnJ2yvuA1Ww9i3+F/p56&#10;vUWSenxKlxWWDE4oxBFcxKTu13aXFhoPDnq9Sqiq6c1fylODGswjYMOxGoKkHsL6H4c9XqU+OZbw&#10;qfEUqIUV3IJDEg2YDUWt7O/PV6k1lvEZsNVqGokA8t9m0EgMC26479r9xz1eoV8TwuPFsNZGBEkw&#10;IudbqNRa/e3PV6gkFLhOAyXq4NwjIGva1rbj9PPV6mr+rUWJQmtChWVxJHfsFa9rfFQf1vz1eo9H&#10;Q/GcQxrKk+ASkN8suxvMa24HuTb6e30c9XqUlVhOHZdxOlmqYbRy7y3b9Hbszk+3wH9/PV6hGxrE&#10;EwXIVZjEQE0jgOkKAXdNhNwbj3rAW8Neer1MXpjzNFiy09P5jI622byN53bi28CwBvoR7b6c9Xqs&#10;Dx7LCrBS1dQpH+5tuFwSNQR9PtHPV6v/0Ta9N8Fgoa+OWklDRIpHjckaa+7qRz1eo1uF4pUmdaaH&#10;cqRC7kA6a21+kc9XqFXDa0vhKyQru2tr4Gw+H6/nz1epYZexrDz5gclCyKQvYEeOnPV6gAxvEI66&#10;Yy+8W3HeoBPukn+gc9Xqq19f/TubE9uP0CgUccKqyAEMD3B+z4kG/wBPPV6qJMfo5UDqmyF4mJSe&#10;xa2truL+3w8eer1N0dfPUQwmhiEsaOCzraxZWO4DX2j9bc9XqUEK1bYB/WNowKGWaaESlQVZ47eY&#10;vY6rcX9lx7eer1J13oJITEhOxAHDqdSQNdT7RoB/Rz1eqNjRK/JR4UdjMbs7C42kDaLafG/PV6pF&#10;Vi1LT1ETxRt85uZJJVkXywuhU7LXJ0IJv4jTQk+r1R2lMVE9XMvmiSVQCAbEkkr7e3PV6k7JiEVR&#10;KsWIbWFQXQdr7lNwbdjpz1er1JTUtTFUVkd0SmDgsOwBPu6anx/Xvz1epuonanBlqN0qXYAE+J8D&#10;42t4Hnq9U6ejXFjTrSgRsp3OAABp4fdz1erLRl460HdYe8wI8QoJA18Rrz1erMKqeinSvqYbpUXH&#10;lmwCptsWsRofD46356vU1SY0scyU0hJLWCEx7fctYAEAA2Gvjz1epyoq6iWcUUsKOkkbKpAO5WN7&#10;E9u/5a89XqgtPLLhNQatvlg0ggdbgKUt437j+3nq9TZHi5o/OqsGgE7UhEXmSAbLsoItce8o9oFg&#10;bi4N+er1dy11fVQXqWhaWQAKoawUkXJWwN/7uer1N9Xi1W+MU2HQVZhcWMjKo2kBbMt9upJ+vvz1&#10;erDXs1VNJSJZI96++FuSCQAfEgX+Pb6+er1exCQxV6pPKJBC5v7Dt03d/wAxz1erhDXUM1X5aaBG&#10;vGb6e8fsj4D6+er1coKPEJJpqozgpGpZQxG3dcnT2/Rz1erzyyySyYjUSPJNURxIdoIFgRcDTwHf&#10;nq9WKuw2eNGmqSAdjNGTa1hra3iB+vjz1epgpKdHYTxuPLD22hlB3EWJtqdOer1SoKaoixVjBIXl&#10;Uke9qrX0FrWva/f8+er1PFBQ12F4qYZnDlHGvdQw94W9tr+GnPV6hLwtZQk0gplCxPGWZmFmAOp7&#10;G1gf1789XqPB0dlwFmpmxPYlkbW1goBIF9DcEa89XqGPGOqOToa2KPI+LU9UYXkWRICXChCQVNwL&#10;EPoRraxHcc9XqNFlDOeTc24JFBRwxpLceY0gBYjW5sbgXN+3PV6lvSdM1aJ6yjpVBsXV1AJI+Ps7&#10;dvo56vUlMWy1hc1RuqodjO4O0qQVFrsde2vh/Tz1eoMMbxFMIeTC/LAeRz5ZK3DJ4M3u6C+nPV6g&#10;+rsNiR18vak8shl7+7bubeHPV6g8x/BWGGS1OrylmIuQAqkkk2Pf3f1HPV6qp+rlPJT5hE1vOHmu&#10;BpY38QB46d+er1FwxPEoYq3+Wldpc6u1wLnwHttz1eptwuDDsPqRUzAkou02I2kX1NtRz1epHZog&#10;wxxMYjuGr7b6d7gD6O/PV6lH0xwuGqxqnq6kfaIKg9gARfvca89Xqs66TxYgmHTVVeglMblVuouV&#10;XsLjvfxJ/jz1eoaIcSqJIjUxWjDPtZR2Vbi7D6rjnq9StpEhEjbgZ1YLua9jtGg9utuer1B7mLNO&#10;AYeXoqDcyyHy7F7kn97v4jtpz1epCUE9VI4eksVWQgeFw3fQ97drc9XqNBDHU5bwx6wBIxBGrs/Y&#10;gWuVF/D4/wBPPV6imdXczy4lSs0sxXyGLa9gDc20+Fjz1eoiBr8Yr8XjrYlp5KdQ1kMCEgnudx94&#10;27689XqUKYelfhkz4ZE5io1aSUhSo942JY+wXAv256vUx0haoiFHiQEUNPL7u0akjUEnxB56vUw5&#10;/wAUocNo6Snw+ffK8jrKovdVC3B9lif4dtQeer1AVXVkmL4l/Lgx95WYEjtbUljpa3hz1epqwOmg&#10;SZmk1sHUsBob89XqVRq6KntSUVO5YrZpCRt0v4Wvrz1epbdL6WMRSVmIbpwahl8n7JVSPDTsT9Nu&#10;er1LbJ+X0xDFpKXHJUV45vMj2lhZQd1ifaB9XPV6jM5foYKvEZayWnMnlqNjADaNLbmXQk6anx7m&#10;9zz1eopXUOlw+hxCdqiNpWSUFlItbW4tc6ge3nq9RVMWWvqqvECkgQS7QjW1AJ7L8R7e3PV6mREq&#10;qafyivmFdoZjYkt28NO3PV6jPdLq5oPKWEBZA4La2sB427c9XqPriuF4XiuUJYqaYFrRhQp1Ja+4&#10;ADx056vVWj1Vwuqw+vJUARMZANDoQuvsvY256vUCtAGfZBRB5RYePiDY+P3c9Xqn11Kaqrjkm0Ck&#10;AW8db9r89XqUmCxRfzNXIA9xlI9gOl9PZz1eqRiJqZa9qaqI3IlgAbg6aA/Tz1epowz5qnxW9L+j&#10;b3TtH589XqH/AC9ikFRD5dU/lhWABFr3PPV6hGXFosPeNpPfMQUrc6NqSLjvpz1eodci1EONRLUS&#10;HbsBcqLAEEnT4EEc9XqXWbcwYfQ0jUdNEWasCqWNiqjb2A76Hv8ATz1eoIsTzNFleiTAII/MNRJv&#10;d+xNxZSR489XqSeHRQVETVkqqlQ3+SdQLsQbWJ+jnq9WfGKSonpoxVRC0cgkYWFxY3sO4+PPV6lB&#10;hWF1sb+bTRBVlVlB0Jve51Onjb6Pv56vUXnq3iM1Bi4wVLnywzE7fd1IIF9QbfDnq9Sg9P8A50dd&#10;iBmBAEDSllI+yykC/b6v289XqGHDlaKalpYI/mZiyL2sQBY3N7Dnq9XPOAIrpKesBjZXBVitgb6a&#10;HxFuer1CtgbYdR5BlBBRAwVAbnXQ3U+IOpv7b89XqKHX3TEZqiKw8yWTYjAFiQSAQO1mOvPV6pkN&#10;ZJVYZHVSxgOikOV1UyKDcDx0t7Oer1KDL/mz18REWxmO8q1iBYXsPp56vUYlElip4cRMKqQyhdo1&#10;FgDe/axta30c9XqNBljFqqpwSgrlfeX1MbXHusTZiDqCD4f089XqN9lqmjgwyOula6FTtQa2ci31&#10;689XqMb0Nw7CcWzhDFFv+Z2l33bRZhcaAeHfv489Xqs7wuBVaSngAIEMYCNZrtrckEWKm3b8zz1e&#10;qmD1g04j6j1E0KgyJaywqoAG6/YWGvb6uer1WK+h/MNNQ5OpsNp0bzDu8yQ2BBJFrj2WsNPZz1er&#10;N+INk6orMMpcytGziJSivYkhZLn7hbX+znq9VJVA0dagxMNuhSSWNgxBLMhs4H0EE89XqArqrDRP&#10;AkkieXuUku2thf3bDwt7T8Oer1E6z9JSzCGmpp0eoKgxAWuz7r2t3Olr/wBHPV6ghw6CnNdU4dWK&#10;q7HCM3gSO5B7d9L9vC/PV6pObMLSLLMUMbEmZ3Ue7qxGvhe48eer1AbgsdOlUsVaTCySbiRpvUXO&#10;0g+3x8fr56vVkxKkpqqdqn/JAXZNCQQ3ZQOer1J/ZXYTPBI4eFKhyqm2j38Pu7/Dnq9Uydd05RG0&#10;hjYgnxYm3b289XqbKmujigEEj7j7T7Bz1epghRq5HVTYBgwt42PPV6ncY3QYLhFW1TRxTP5kZ+Zc&#10;uJIrAgogDBCHvcllJFhYgXB9XqZ1Wqr2eWdk26MosS1iO3s156vVlVQcPalksrlt7A23aaD7xz1e&#10;rFQ4rCsM1JFGvnupUae6oJ0JH6/Tz1epqxXcZWIW0ZCrp4kd+w8eer1JCKrmEoiSMCRi21mB+yO5&#10;N/Zz1ep1+fqaSSOAHzmYjsDr8fqv+o56vUosGxKOqrEhYG6nv2Fwe/suOer1P1XWUlLU+fUsx3Fd&#10;ltQxvpcXtfnq9SopY6fEKE1VZuDowKgOQCD4W+H3c9XqW2Uor4grxASbQSEPc/D6eer1Gzy+RQ+R&#10;iNNESqXklIXdoBe1vEjtrz1eo5HSfMMONyUtFOoemrIzItxZlIBNmBsQbE3uLjnq9RqI+ntJLl6O&#10;qpGVYlkAkTYLkk3Gv7eer1B71H6fjD6aJooylOxeWUoBopWwW+ttfE89XqrxznkStwfMdRN5QMlR&#10;Ys62syj7Km5NyBpcfV4c9XqYMBy2s8rCrjaFpIQLGxBYNfS4tqPo56vU4Y7h/wDVv5KrpmaVncEj&#10;wVewW1xbXW556vUsnzXT0FE0jxhXdlCyEgHd4gm/f2c9XqX2TsYjxpDMjIZIlAZywBOp0Ht56vUu&#10;6iroKilXD547kX3XsSxBvcX56vUFdBhsdRi8glRdsbDarWuNTY/Tz1epyp6BHkenw+S8NM5kCnsH&#10;BJINu4vqAfHnq9T2RR1VHtrE8uaQsgYjS+hv8R8Oer1ZGxakJgqHh3CFnBewFyjdz37/AA1+/nq9&#10;SGzlnKoocDqpYJmKsSAtybWF7BR2156vUOfpf6my45iYwzFyTE5vd7AAqAO51uCbgc9XqPzlzNT/&#10;AM9mOETpUKJNmxiALjwvY6W/o56vVYX0yhnxCKHzoUiSRQzKmpQnU+8QD3056vUefKOXqGhgSdEC&#10;e577AEXIFzY/Xz1eoHOtdMk+FtFCp2uJDbQHaB4/Tz1eoE8j5chr6FayoQbrXJKm5t2tb6Rrz1ep&#10;U/ypp8WWGlX3Qb3IOo8b/wAOer1IrO3TKCaVKhobySMdgUWLIT4mx1Avz1eoKKHKsuXqqSaCRpCr&#10;kgFTotwCPq7c9XqNV03xKhq8HdCheqLMB7p7D4n46fUfZz1eof8AJuX6esrIaWaxALE30Jv/AH89&#10;XqQXWvK2aMozLmDL0ojp42Jk3LcBe9raHX289XqV3pz6vPmR3wquuhsJENiNoNtCDqPoP9PPV6jW&#10;1s1JikpMjBUUqCRax0v4c9XqmYblqKankEIJBBIFrAX8eer1Jp8Mp6CvlZ/sMFHgLNqPu7c9Xqov&#10;9XuUsLzh6rosXrXDUWHUyQugubSCxJXwv43Pw789XqJ11/8AWpgnSTBMS6bdPiWqMXhCVFSQxszf&#10;ugqAQ4sLnsPaQb89XqpsrMyZWmii/rhNaYMW2hgDINbHte/je38eer1Et62Zpw3MeYXpstBxRRlX&#10;VHJLBiLN7xtcHwv2+PPV6k708xGroaiowzE1vTTowUWvtFr6j2k89XqDzNjy1uKxLTOFigLqFHY3&#10;0FwNLDnq9TFhdAtHGQj63ufgT3F7c9Xqe8TnpKaiSSa+0XJY9h9J56vU0w4hLiREcT7o1JAVSNDf&#10;nq9WaHE3wzD5ammDoxlurA+6Cumutteer1OWB5/zbSYgtTNI0bgXZgbggG+hPPV6jEdJuvOYqHMI&#10;pKyokFIWXcRexAa7dri4/t56vValWYrlPqLk6WOEsJJoTslO0lVNveYad79r89XqKzkzATguMtgD&#10;Sh6GCQLG2lmQfaA0sLdh9Vuer1Cn1fzthORsp0WOxRGeR5vKMR2mwtdWINu39PPV6if4xm7K2f62&#10;WurESnnKW3GNRtT/AAg28T+unPV6i+5xyeYZZMRo7vCALsBYEff4c9XqA3GcMmmYGYBbMGF9LjxA&#10;Pw56vUzRxiORySHkjINraHU2t9A0Nv289Xqk/LQTVSl2tGRudSfaewPgfZz1erL5LUS7Uszknyyf&#10;8N+5t8Oer1ZZ0pqTMUMjaS1UNwQQVAUEHcR2v7Pjz1erBjFWZaFKukjHzUUgXZ7UPc/d+fPV6uDz&#10;MlJHJEgG4lSDoTuPYD2356vVHlicQSCJ96qy+FrXNrW07X1PPV6osWI4lW1PyUTD3WADfu3HcfHQ&#10;356vUqKe1NMRbzLX0KAi4Pf26c9Xqj1daJ2SdDYbypBXxGo+7nq9TFNFTVFftkY+c4CHwuD4r7CO&#10;9xz1eqdT4dFPQfKElvl2IO7uR4N/b7eer1SKl6TL2DtOw90sFsLD6Oer1S1ihgpDU1BDOyKU0tbW&#10;99Bz1epnWqqPMS0Y8ux3k2uzk3B+rnq9UanSqgjeolIADbbgdwb/AH+Fzz1erMaiOEsxjLtezDTS&#10;w0+o+3nq9TRXSzpUqs8YaIsAuwa+92BHs9vPV6narqKmmrdlMFEhAB2gaC2tz489XqxU8wq641qW&#10;aeNmH2dACLEkiwN/7eer1TGM1SyVCvssdRp91uer1RBVtiNPLTW81QxQgC1j4DwOnPV6nX5to5jH&#10;Ah2LHuUjW5Gm3nq9TXPXpUwRxSqWkFl8NBe7E/Vz1erM7LI0YpV23I1A/dHe3PV6mqV5osRWkibz&#10;ImBZ2A1C3IK6a/fz1ep58pAqJQDeVYWuLaDXuRa/PV6uFJ5lJKq1KBigcsPYCdLn6Oer1T5Kmtri&#10;PICIBbbYnQf0/rfnq9U2I1alRXvci4CgaG/Y2156vVGmqmwmNg7XbwvoALc9XqhrX1eIsFpVVZNo&#10;NyFPh27X9nPV6p8sys8OI1ir5lgm21wD2v8AVz1eqDKkYxBWScdrCw1IJ8PiD356vVFxuHEquaKB&#10;ZtkJLCW1tRfTuO/t56vVmSnIrbKRYqGAIsLaakHx56vVOrQlTTySltUX3iNBY9tOer1Q6SvShjFN&#10;UrtDsTrbsR3/AG89Xqc6p6VMEFXEQEDfa0NwB356vU2CuZ6aT5VN7EA3JFrjXS+n189Xqh0dc0i1&#10;WKzN+iFl8NSNCRbQEePPV6pcAp5Ck1M5JDfvWvr3/ptz1epYSxTzQkxv4KCe9wPAaWvz1erCqvRJ&#10;IIyNrLtPt1N9PZ+XPV6pIqa2iRKm8Yf3R74vp2+jx56vVgmr4/K+TlG3UgMPj7Lc9XqjVgMdRDHC&#10;36JrXubXJ+HfTnq9T1UC9NtTugt8bHvY89XqYayYzRtTlTuI9wkaX0uL+23PV6u0jWFVpSPskFfD&#10;Xv37c9Xq42iHmzMWkLuLgam40Nv2/wAeer1So4IWkWeNbIxZipFifAHnq9TRMEEbEOVEpuAR2Iv4&#10;Dvz1epvBokifYQxb7TAGwJFtRz1eqIrn596mAjyyirs9hGl+19eer1SRAGmEVGzAC1wbWOnwHt56&#10;vVmengDKHkCSpcn2W9nPV6mypmnoMUpolQPuYEWtcA+J9gPPV6sNVOaiplq55QPKJBuAAD437E6c&#10;9XqZqJ6WqpzPNJcSb1jUgd7+Atf489Xq4UMQjIX7K7GAYCwZl0Iv489XqwCeWGlihCCTaxTbpdQT&#10;c9vv56vVgM1cZwkpSONgrCO/2bHcCDp489XqFLDqwzP57vZja4sLsSPDx56vUOHTR1r675NXGxhZ&#10;f+JdiCfy56vVk61YFRLhDpQxiN4rFnCLdmHfuDfd2OnPV6iEVMDQEK6le5BPiDqOer1RhuOg56vV&#10;Nj950Ye8QwAX94/qeer1LJkjd2+UISVdgDHUEnRh8eer1Z2kxZXip4Sjq7HdpfQeAP0c9XqETDKW&#10;mhSGmii2PvD3XT4m99Tbnq9Qt7pqCFKmZrISQu0jXxGnPV6gqzJjcPze+XaAWFwRYd9CPj+vfnq9&#10;TFUAvISo3I1gddPgfj7Oer1NbxVEtIaKfddy1tpANgToD2BI56vVCrpKOk8mHC49rgfpbkX1Huse&#10;3j7Oer1dSUeLvFFT0kyioUlnI9h7e06c9XqnUSxzRea0d3hJU6izODYj6eer1PuJPhMsdpiFljGv&#10;Y2+j289Xqb6dqTFB8xAu1Lj7QsT4G4+PsPPV6hKwKljkpI4K5wTENqlPdsvh27c9XqWlAsBY0lFI&#10;N6j318be0fSPHnq9UymqaHD6kCqfbIxCoNuhufb2+/nq9SgpJJayuNYJWjihRldNNrkkWYaXuPDw&#10;9vPV6hHw+KdqSOmox/pEiuI7HUEAkE9vy56vUIuDUlbT0JlkQfMQmN5RcWUHuST3B8Pb9fPV6hfy&#10;nKslerTxb6eVwQLA3JGvxtz1eo6fRx4qbEKmOdUaVnX5chVAWPQBfpB1JP8AZz1er3qIqcTwakq6&#10;umiKrsjCtawO6xv8TYn9b89XqquzVn9aeMUdTaRhJrYjQXuCRr4jnq9SMps7U0tUyOQp3e7ewsO4&#10;+7vz1epszFV0mJ7qeFi7ai6C264uSToPhpz1eoKMQwpqrFY4l95YxtZRa/tB+kc9XqbWpaOmMlNA&#10;pK3tcki5Hhz1epX5WzNFg1exkJUTModb+IFgddOer1C+8NPW4ZO80okaQgoTrsFrWFtNT/Ybc9Xq&#10;Llj2VzRzSvVEmoQBzfv300AtY9/o56vUE1P8th07TvJdzvlLWsAtzca69uer1O0uO0bQxvCxdXZF&#10;AtcE307X+rnq9WZs1Gpmmwm7OUICADue5Hxtz1eqTT5lrN1PvARibMt7ldPdvoPHnq9TRiOaaWnd&#10;4ZJLu7r2NiTexP1c9XqRldm+onqyYGISK3e9217/ABFjz1erG9filbK8jSKYzt2i2ov3J+PPV6mS&#10;XEazeJmiFQrMwAZTbTxvYeOo56vVgEE3lVFbI7LtFlsL23G+0eOh56vU7UNPVYhTfyuomspZmOg1&#10;AHYnnq9WdcpSQPE+8KrXYKLnS/je+vw56vUIWU8k4xmOrSmpo2b9KFi9w3IvYW8NfDnq9VkfRr8P&#10;3qLnehjxaOj8uKZ1A3KPMBub3ViAo07nsNbWtz1eq+roL+HDgOX8Ijr8MRXnQKsqOqlgxYklWB97&#10;t3I8T8L+r1WgdKvS9l/LckVZPFadPf2MAYwR2NiPtD2+Hh2vz1eo1eG5Mwan9z5ddFJJ29m/U89X&#10;qVWHQJRxyUqgl2vvuBe2mt/A/Rz1epyWsSGVTIwO/RQt9LD/AIj4c9XqcAEq6ZkcAEHUa7uer1NE&#10;m5mDslyb2BvYKDz1ep2jqoSVZiFtbcACbHnq9USurYJCy2G26jte/jpz1epvnxGRQqahHLWBUk3/&#10;ALuer1R5kkip4oy6+ULnTVj8Oer1SqSnLbR3uDoNugvz1ep8jU036FAdrjUNYAL8LAc9XqfKMrRI&#10;EjUWc7rkAbR/Hnq9T+lUhPvGxBAPcX+P6+znq9U2ST5eQbBY2BFtbjnq9Ur52UszSINQFtcg356v&#10;VDONTFluoA0BAseer1YI8SqJdzPqq3IBtqPp56vV38/K8AYgWsGa23Qc9XqyPXwzIsZU7j72liCf&#10;Dnq9WGaoKVNiBd1ub6gHnq9TfVrCG/SbTIRqPYTz1ephq8Jw53+VMQIcatbTd8fbz1eosnWz0+ZV&#10;xvDJcUlp7tIrIVB2Dae57gfX37c9Xq09fxF+lkOS8Yahw1F8uKd7Cw3hQx1YgWJtYkfcRz1eqkHN&#10;lLTOTNEbyKGINu2txfx056vUjFxSP5+CjnTRgW3a3OhsL/Tz1erOjKv+/Byvmze6Qx1sDpp4XHPV&#10;6uLUVXU4k07FViisoS5ub6/V7Oer1GF9OfRHHOvmdlyjl5FWAkLLIxJA3MA+gsbgHsSPZfnq9X0R&#10;/wAML0rZU6B9LaTD2iJqqWOOMGQ6KoWwAGg0tpz1eqzXFq2GYKobsfy56vUx0ZBqtsbArqSR356v&#10;U80yxSOE7gePsPPV6nUsqm5N7DUc9Xq5baarUCV7DXXxGnbnq9UYgECOEXG0gew89Xqba6nkK2XR&#10;2trbtz1erBh2FFyzOLMbG9u5/Mc9XqUsNJIw2tawPjqOer1JrMlC67p0W4IAPgBbW/089XqBGXEV&#10;Fa6WIKG1ySQ2tv4nnq9WZMuU2LVKy1CrZRuIJuL356vUs1wvDKKi/wB9cYC7lMgAsWNrXJ8TfTnq&#10;9SVxfLTYw+8bYxe97AAc9XqAnNmGJVIz0yBfKBUjS7Fe5Htv3056vUBFbUT08xppwTDGLr3B3E2t&#10;fnq9SWxulw+oiNRvYXBuAbAH2nXW3PV6k200VLEkpcCO51NwVUaX+j6eer1R6WuBjbzrTruOxhbQ&#10;Dtfw156vU1zZ9ohiTYSze6qfZP1ixtpfnq9WV6vD6lDutEtxtOgJHs+k89Xq6qflYJUaZt6KVkXY&#10;QNe3vW+HPV6lZSmigRK2aNdkzkBhqbW/p56vUmquCOukZ5ZVgKl3VrAkrc/x56vU1VOWhW0gxJ5G&#10;3qx91jcMPb7Qeer1B7i2G19FXRlpI4IpixcsSbaaaD6/Hnq9TpSYfLGIVilYo6hdDYW73A+A9nPV&#10;6lZFPh8t4IXLKtlY2IIFtT4c9XqxVWL0dNWtg/kEqV3bxYCx7A89XqYhiVIgSlpIR5kJJstiADfn&#10;q9TLjuZaigrT/wAebTfsALfxv+uvPV6lXhnUCpjYT1KAqoUWAFmNvuPPV6n3L1TJV1Yq4WHlrvNg&#10;AbAte30H2c9XqW1BKApZNryKxc+wE307+B56vU8PUVlTJ5tWwWU3sAbg+zx789XqwQzxVFIaaVve&#10;dTqTYknS5HPV6k9ieH00GGDzgPKcHzVJsQLa9/brz1eoKqvF8tTRU0VIgLxEKoUC/u9hb2fr489X&#10;qeP0P8s/mAj1dN4AsSbnUfx056vU4YOjYhh0m8AByuy6jcBa5vdfq56vU+09BRwRmOI7nLKrMLX7&#10;dhz1epsx3CpXRVkLGASRHSwOjC556vUoaWgGGeZWyASxuRcWuT3II+vnq9ToatqqiC+48DO+lrEe&#10;0H4j+P089XqTEzU1EJJ3YPHcgC5Fjf8At56vUk8aqMVr9wwmHaupZu5IA1H0Hvz1er2BVGKGKOWW&#10;xkjIG1lJIa+lvgOer1QsfrY5aWpAN2UMGGoG4/3nnq9SWoMqQSUsVNTsUWHY2o0Y9yovz1eoWMJw&#10;aFH30jAiVSLqLkN8fgdR9XPV6lNhmHS0kpZl2uWAUHsPj46c9XqXWHz0gqPLn9wBQD7oYXv3+zz1&#10;ep5+dpqetRm/ya33XUWsPEfr7Oer1C70/wAx4ctJLU1MiONzrtNhcA/dfTnq9QpYR1AwA1d6ERsQ&#10;QoAIFmHcAfR7Oer1L2mx2qrYDWxEFmcWHgVv7eer1Tq/HKjL9MMSZbtBYk99O/589XqBt/UEpzLq&#10;gjQ6Hfoqkalvjpz1eo5fTzqLhGYaCKdXViFB3r9k/Rz1eoS8V6mU2X1BQ74youdLC/06jnq9UTC+&#10;stDiM3kwuLG5vpa/PV6l5RZgw/E4RUFgb31056vVxMLQSGWE7/Z3sOer1L7AsYmuDKNLc9XqWUmJ&#10;RygBD3v7NOer1QkVw4kRu5t8eer1KGBN8ZuRe3ci9jz1epuqcLWcWbX8teer1MdRl7EtwEHure9/&#10;EDnq9UuKplwbajSnx9tr89XqeKLGBiL+Wykg9zbQ89Xqbs3dP8v5ponp5qVZN9wdyAgjT2fXz1eq&#10;jb1o/g39HevUn9Z6KmbDMSp3M6z07MrFraj3dPeF+49vPV6tWj1ifhudTujmY/PwnDZaqlDusU3l&#10;m7+6bHZ3JHib/Vz1eqrnF+mmZcGmejxeGSGohW8gaIxEW11Egt49/r56vUgcTy9JV0onkG9FcjcL&#10;EHX4XBsOer1B7VUtNFTtTrGd0kjXIFmK30Pieer1QDEk5qIYm8tNAnuhr6d7G2o+nnq9TY+HvGGL&#10;SsVBG21gPrtr/Rz1eqQs6/o2xJQdxATUbhpoTrex56vVlqaaasmjkRtpjIL+xgTb3u50H589Xqn1&#10;yCRIqPTat2QgdlvbU/wHPV6m2npKOCBq8sRKrMCGt2H0e3w56vVDagaplaqV2LMrAAWsB7T/AA56&#10;vVLw+qkjDxDXywQQdLm2ov7fjz1epugaKPFJqHywSq7iD211Fuer1c1pHmtEotJITbd2737256vV&#10;CwaB1xE1NcSNza3vYAd7Hnq9TxVSO+JvTwN+idhY9yAbePcac9XqyV0ojKrExSJZv0jHW6eznq9T&#10;hBUUqUstHBtjIu6yADc1+3he/PV6uFPTStQMK5zNUKLn43INu2th+d+er1YfJLNHCsh9+9ha1yDe&#10;9uer1OFDOKTE0hQFqexSRyToFHhp9556vVlpqBstisrsRq1rI8QkWWn2tu8qMjaYwB2udfeF7W+v&#10;1eqIKinVh5EZDKwFhc9z9Hjz1eqDilJWhZ6Vtjoq+aQGF1uQBuANxfW17fw56vVHp5qWBxDVNZHt&#10;ssNR4639p56vVmxKp8wS1KIHVCAATbv3I9o56vU0YlHh9NTRYnAzt7rFkLDQkdhbvf7+er1QY8Rp&#10;6qnVpGYK7dhY2Nr3tp29vPV6oEjNDGwhctKdwBZR74Ogvbseer1NtHSV2HwwSYgoMxClwt9t9dAT&#10;a4Hx56vVJkD1NS0saH3b3Ggso79/YOer1O1PKs+HCZWJjJsqg3YAjQ27jnq9WemgiaZ4p5GVWW5v&#10;4r7Tfnq9Sg+YwqKSjkrpAfl7RJu0AB7ADsbk356vU/4jUSx0r08yiJbj3be8A2o+ojUc9XqwUGFD&#10;FYxJQuYvLN42ItdgNQdb69rf089XqErLeV6yszRBj9ZOTDBE8ckAtsJNiHC2vf4+N9b256vUc7pl&#10;LhQq9lgJkRyptdbjTXuOer1DZS47V0zgQm0bqbBezHxv7fHQ89XqL9nDEcRq656iVrxgG6ufslW1&#10;A8Dcduer1AvidLuqTWK4V2BAv4Kzdz9fhz1eqTgUQrsejpNqyI6XudSrA2Jv7PEffz1eo1GCRT0t&#10;JHBLeyvtK6WKeB7E6/r256vU2Z2rYKWBaqeqAji3MsY3AkAXK6jw9h+Fuer1V355xhMRxKWpgnZv&#10;MZ2IYDxJAHt0HPV6gielqp408zQDRbgCwvrcC33W56vVhqKTEcOo0id1LljsRxYkdifEaj4c9Xqa&#10;6bDpVxBVq22I4DnabgEG1tP7Oer1Sq+orqCsaKnYtCpWxA7+zt7O/PV6peF1EsdYlSkZffawNrnX&#10;Xxtcjnq9RxemWHUtfh7VL+6plUC3iCPEDvbseer1WJYTl+GLDaerijVI2VI7XtYWIOml/brz1eoK&#10;OqU8UUawU048pFkQ+8NGAO06eN79vhz1eqtLqBmITrMrTWkDlL+BsRf8/Z8Oer1A601JPTOkjCyE&#10;uPE2toB8PHnq9Uesro4qiGWmIDBFuPYtv2c9XqwJFT1cUskLe8rFj9JOtz4/Dnq9UGngirJik7bf&#10;tW7GygaXPf6Oer1clw+OpxKExMu/YE3kfZDEE69wNBe3589XqzxxsahJiR7jMCzfC/h489XqmRwx&#10;R1Yle+8qW0+yQbgX1tz1erlV0nz0agNpGQTcfEX1Pt56vVwqKKlmMcu9tkTkrGCbXIsQdL6+zt9f&#10;PV6nHDo4lMk1Yhdb3t2It7L+3289XqiR1ErTyOiFKcMTrqQL63I00/hz1ep0+RoJXT5a5DDcvsue&#10;33c9XqiYgr4fXpQ1UTXXaoftfdr3Nu3j+XPV6sb0sux6tACYWI8Bp3v4E89XqkMrxVC7ftkKSFN7&#10;A97+y57c9XqjYpTMrRxx22oCzHS4A1PPV6oEk5kSepKukcJDRAjWyi7H6zz1erjDOuI0SYlQru88&#10;Lq9wwJ11BFxp356vUrsIhr1ja7KSGJYrY2F/b3056vVDnqK6PETCsyzkkXS1gL3ANu39J789Xq7h&#10;pJIttHU7dxsU9up7t8L9v4duer1QqqOroZwZYw7kgr7tgT2JJ7afHvz1erP8x5UslPO+55bhx42v&#10;cW/pHPV6u2w6sRUkqQGjjK7LG5BBuLj2a89Xq6nikrvtDVi1yALd7eHx/Xvz1epRz0i4fTKYoxKw&#10;VbK2i3sOxHx156vU/wAVDNKFra1QZGQtIF8WYW1Pc29vPV6mw4bNCvzTQul12sSdCL2v7Oer1OFD&#10;IlORSUl7Ax+6Teyjv8bW1HPV6uU070eIzLSFpFIYA9rL9Pt+HPV6mymoZZFepmqRB5V3Ekl2sSTY&#10;HW/3/wBHPV6psSriKyzzCzaKNNL373179/b+fPV6sFHhFfiGILBhVK9RVznZaNbs/gFA9p56vUhx&#10;hojxUz1IsE82PyyP310NyPAMNf7uer1YjRyUsw89ReUA/AC17AH289XqeqKaklC1ykRBUGztc2JF&#10;rXvz1epVQY3XVW00sqRspO4lA24HwHa2vs+nnq9Suir4DRW0RSSxYkWBGoP1kc9XqkUEVUyvC6KV&#10;kBb3QLbvAk6HTnq9UzFVfaKOyh0Ee5gACbgXF7D+znq9UuFqaf8AQMu9rFmZgL2UAk9u456vUH+Y&#10;44ZJfKEwETEAn/F2Ivz1ephSrnpqh5IQEeMN5YXwA7j6+er1SKaaCalZQQhdzIW9ml+/x56vU3Yl&#10;hcOMIamjYmpplk2obi577j4G/h/Tz1epwwivR8MnkgJnnjURL/qv43B9g0Nuer1ToqHZgcdfUyC5&#10;BQx7feUA9z4WJ7fXz1ep2eJFonpyu6FlaMEgaXsQAe+o8eer1YqNVw7ysPqoiISjMrq1wH0AUg+F&#10;iT7Pv56vVKq6nDC28MzvGdRcfSBrpbnq9XVfNNWQVEszKhYtJddPeNiEX2jX9fD1eoJ8dTEpKiSK&#10;vs/YxEE97C9/o56vUjZJHqIis5tOzbTqNQBqB8eer1MsFPvWSGVtse5d3ttf7+er1KBafy5fMKga&#10;FUv3XXUX76nnq9Tnhr1dQvlOyxqjG4B8AdRfuOer1LmKU0OI+ZN5cyyBWstiLE6ajS456vUp8PaO&#10;kxR6zD/0zeWYmfU7N/cai4se/h9I156vUK0kU0tNSx4cfNeJFDajUjv7Tbnq9SvKxLTinq0EUzi4&#10;JNwDf2kagc9XqfcKAp4ZoowswIDG5BsR7ANdO/PV6nSLEq+AR1MsfmoWNytrkkX2+0/r7eer1OSY&#10;hFXxb6NiEdVG0aBSCSwA01B7n6uer1ZHxiijrZIaaN2DqCdCRqB2NrDUe3nq9UnznRk7stw58w+9&#10;tC/Z9mpPPV6sctU7/LyyAzCQHygQDtGpt9F/z56vVnjrhKPkZFuSR9nTae9rEfVp+0c9XqiY1mDC&#10;2qBhsw3NMkcbeBZlG73fiB4/fz1epi+Z+XqjE6BjUKxX3tQpuCp+ntrz1epunDUNHTwUTWipgsKR&#10;W0UX0AFtAPZ2GvPV6p3uiZ5KIi0CoW9pPiB20ueer1Z1WeGpmTaX88lyL2LKRqL9gW9p56vVngSo&#10;ZngqlO3cCyKRoAvYMANCB39t/oHq9ToZmp6VY0IY7WYHuUIBO0k+FtLc9XqbosONbTiQho5HJe41&#10;spXQntoTz1eqTDU4jQUj1WHGIVHlOE8yLzEG62pBF9D3sb20vbnq9ThR1LviEc8xj86CMPIqp7pc&#10;gdge48bffz1eqJh7PRPURSeYUmZjHt1Km5OlzoNdLduer1OE1R5csEUCMd4ZbbTfUixa19fr+nnq&#10;9TtheI18FQFjG0wyWJYH3bXuT8LHtz1eoymQc30prIZ4wApjcAOo2q3a+hB+I56vUeTJWNnEMsUs&#10;FRMHaB1QxggFzr7xA0sbXt4duer1GVyqMKqC1ZLGC6sEa9ipYC4Nvy56vUjOpslM+Dz4zUw+UYwx&#10;ChSB3sLfT356vVrAerSmNf1Fr5lGzc7jzL3GlrAaC33/AJ89XqJwirNiKrF7oFibHUgd9T7eer1N&#10;TS1aVbqSPKUsL7ddfaeer1d/NU4L4fGv2wr2PidQCfiOer1OkdRSLSGNgSw72Fzbt3tcW56vVJMF&#10;U0m+yhBYA2te/Yc9XqUOCYPjGM1yw0lO5U+5ppf6LG9jz1eo6vTv0+ZnmoafEZFdVkawBue48Bp9&#10;N/o56vVZT0Y9PNXhlJNU5hTy4QFMRIvcWvax9pv+p56vUyepLpHgMeBtBR0+wSwgLKeym+hYai4P&#10;gLc9XqpBzDhlTlyuljEgcxSOGSwJJDW0P8Ph7O3PV6sdPjkdTU+TU2FgpUn4HsR489Xqiq61j1dH&#10;DaxJ84/Hutr9iBb6uer1R5csr5LqGBa6uPHce5+sduer1I+owKikqRLMu1irWYjxB+7Xnq9TFk6I&#10;4d1ApKunk8tImRipUFdHHva6ac9Xq3DvSp6rcv5N6JYXhTzbqyoVgVNyY2QkDUXuCO39nPV6lJj3&#10;rbrayo+QppffVnIkJBU3+yoB+s99Rbnq9TdJ6r8eqsMip57fOSHZcg6REjUfVre/hz1erDinVeur&#10;a+GonmaURD3VIADG17nUjt4c9XqR03Uesp2lgjIRp2J8SCT7qW9vhr/dz1epR4NGMSnYYnd3BUhg&#10;CoAsSba/AC/tv7Oer1M2N0ctfSxvROylYlszKwCMD3I8dPDnq9RXc2YdX0VTJFDP5qb2s6Ai4YDS&#10;zAEC+mvPV6gVbG8ZpMYjkMckMyOU7jsv7xsba+z6Oer1WSempK2sy7J/Mar5sxyeZdjaw1NrAAG3&#10;w9nPV6jUTVVOUjxokKIgyqrKBYdz95F/r56vUXbNmaaeXE2jpovKEtixGoBufDbcrbnq9QEz3hBr&#10;6nSoqJJCoOhCFrXNr6Edh8deer1JLG2w2tkqKxVEYpFDBlsQB9k7vgbWsfHnq9QUvT4dUWjhUqSv&#10;mIWG02J7EdxoOx/bz1epmxfFYaSsGGxQ2M8TOW2kBTfVb28DbQ/nz1epM1M9NSUi4oY2Ekjpv7EG&#10;/wBq3ie3e38Oer1LvLVJTy1a1KSLGzxsUK6C7CxPx0056vUqMRwuc0TwzrqD7zL9o9rG9if1+PPV&#10;6k7AsktbJTsm0FAxDggAA9xpb7+er1IvNMEdEjYfTvSyxSArIs0COyra4KswJW58Qb3+/nq9VZHV&#10;3plU1FDW1VKFWOR1swAJJBubX17eN/v56vUQHG4XpqlpI3EhsFsFI0v310v7Tz1epxwdhhhjqqm7&#10;sbgKAWux7E2v2+7nq9Q25dqkrKlm2BXkVdpsB273Nuer1DiJYpcM+Wl92OBiFbT3idfp0PPV6ktX&#10;1VRJOq0YKrHYOTqCwNrjQg256vVGhWOmo2aqJkklk9121+0dBa19Py56vUsKXDaSOijJdFB1kBI3&#10;b9bEDxB9vPV6mj5lZK16emZg8BUvce7tPYnw+7nq9TvQyU2IVwDj3zuO7SxIH8Tz1epfUVMiyu1b&#10;2VSIhoDe3a/sJ56vVGrIa2SqijrHPlMBpHcEn2A6Xtz1epVYfJQ/pKCZWdG2JuIJIUWJF/aOer1S&#10;oqIPIwmswF3W9tpP7pIOpsPZb9nPV6sZry8DNRgPIAwRP3SQDoPr56vU1Ydg1XJTefjBRJJYt8sQ&#10;IYxnS+uh+A56vVxr8HeSUJTDdLIgVG001sCQPD2/Vz1eprfDBFPJU7fdp5FViSe50J9uh8eer1c4&#10;oh589JHJ5aoju0mnY6i1x+fPV6khiFc0UXl2d13e64VjrpoLC2vw56vUI/T/ABWpw6pGJSruWqYF&#10;420Yi1jdSPED6ewPPV6jpZExiiU/y+EsoV0lD7RbZewT2AHsdL27W56vVaN0NrKvFMNllwQECn0k&#10;je25bjsvwHe5+PPV6h5hy/JPiYlMsu9U3bWclAx8AvYgi556vVPpKSqwqlkijjZ3jCkO6kqSD7oH&#10;hre/389XqgqlRieNv57e7TLcqARdjaxuRbubWv356vU6w1S0tSXnLRs11YEGwse4+nnq9WaVRilX&#10;NFBWMkiPE3ugCyjQg6m4Pjz1epP4jiNaYKzDnb9JIyMhVhZbm1yPoB/Ui/q9R6vSXVYc8MtXPYSt&#10;7pYixse9/b/fz1eoK+v+fcSwzPEuFVKfMCdf0KKCSRYtb4Hnq9VduFLgeQ83zY1CCsVSAZYZWJ2r&#10;clitwANSew9gPbnq9SkxbrNlCSSaGgRPLIOwlFuynw+zcdv1vz1eoP8AAMx0c1BUxStHGs4Ko1lA&#10;UXN/o9nPV6hC6ZdISJIsyUVaZqUzRPIYpnKH3rnct7A2JGg56vUO2YavNWSMSpsVyA58xC3mKCxA&#10;VRdB8LE/2c9XqNj0M9VuZMYwx8IzmiFIggmJQl0LGxudfdvYduer1CDnGvyPmOVZssVHnXBMiuFC&#10;oR/hIJuCfo56vUTzO1bjmC4hFhGBwLDSyys9QzXO+Kx0SxAVtxBub6XFtbj1eoPc3wmcpiaDYiuH&#10;YLtu59hG3xtz1eoOK2iTSPEKXdFHZie1k/dY+7rz1epKpgVMjrXvQ74dzSBXX31A0v8Anfnq9Siw&#10;naZgMUHl08cnmIzXAPsA+8fqeer1L2ilo6+vnlTYgYAlWvYEG2vhz1eppzHg0+HY0qUqbo3UH3Ox&#10;Y2BuQv0n6uer1A7jeWZocwolERAyqz7CARIBqT9XPV6mHC8Znixl6DETeKR2XzWGi3U6AXubGx0v&#10;37c9XqcDjElRJJTybmkLOpAFxtBIUWPw7/Tz1eqBjWHrXQLQUhUGJGDIgUHbYntprpz1epD4vl3D&#10;sVwWenhUo0SRspsCx2/aN/aeer1MWXIcTohKsUNoIEUxlWO9+5N9LBtwIHfS30c9XqG7KuL1a4dF&#10;ieZaxlhqDtam3EyIpF1JuoAudPv9l+er1ClFWZb+eAr6qLRQkCspO19NtrKfaf1I56vUmMYpzTSV&#10;K4RMlRIVAikRAQwtudbMoOliO3ttz1eoquO4XBXv8vNSMs8iMSTe5NwQPs6G9+er1ISqynAggWK8&#10;bCzSKR7oOoGvtHPV6kJUV0UOJSU9QxLxFhcggd+wPPV6omHQfMyQmbbCzSO3lntck2UE99Pbz1ep&#10;HYq8NK8kAVGji3a3Fyb2CgfT7eer1I/EIaetw9xYR+WdJFAIB7G57fVz1eou2Zm+VSWidg20kBRo&#10;7KTa4Pb3uer1BKcNpJjJjcBWVbspIsblfcZSRcXHjft9PPV6kxVU8dIghiNgSNytYgWBPjp3/XTn&#10;q9Xo41o6dZJKg1ccvubALBWOo12g6HxBI56vVLCT4rgEGArG1MtHUPVFgFu7yEXDMLllst7HQEki&#10;xPPV6vYjU06Sy0VUWhEgRhIADfXRdB4+JPh489XqS9PNGFqWpkG0XFyOxJ731Jtbnq9T7k+qFMTR&#10;qx3e8w399dSLnUAn6gOer1CfQS+bWU7b/dLElbAgH6de456vULWJ5q8+ngoqiEvDToikHuRaykAe&#10;BJ789Xq6loa3FKWHEEJEkJump0vfQ376HsSdfq56vUqcpY4+X8UL1+8zyRqVvYqNp8B2BPe2hPPV&#10;6jf9PM1ZaxCAT4gplSbczAkbi19VU+HjYfHnq9Qt5ooMJxDGTS4a20pACEJNikmlh20H3c9XqJ/n&#10;rpwi4h8+7WVXCjW12I8R42/Xvz1eoPp4xTV4pzZWj2hfYAxFuer1OOXa9qKd0qW3hyw3XJvcEGw+&#10;nXnq9TNi+EOcS20sO/y0DeaRa7Ej3QfbbX9Tz1eoQcPxKYyR0k7kSbQWa42qpuLd73vz1eqPnShk&#10;osNWYQRVUZv5rMWBW3itrgkDXX9vPV6kxTKUAoWQGIiMq3iA/wBq/iLfR/Dnq9Ri+ilRDgOMjzis&#10;sbzx376K1wPpseer1D/1vrMOjwkYhAWVlI37RcsL+8D4a/Hnq9Th07kw7NWQXrkTcsUarGCAQbaW&#10;8biw56vUDHQyqjwbrWivGYYBPcbyNr3OtgCSNvfX4fHnq9VyGZ8QmxLLUNRBYwBiQCQSfjrr3056&#10;vV//0ja5LjpqfFEnpiRHGzEx3uSWHh8Lk9/Zz1eox1FjbxyrQxwGMSEM7m1mOv16WHPV6hB/nLIh&#10;aP3FK++Be1h/D+3nq9QT49n2obH6daSUKqERNYkgIBc2HPV6n6ixhKzEZJIgpRAvuMACRfvz1eov&#10;3qjy9T5oyw6ruZ4yfc0sxI117+0+znq9Ws/1CoKWkxOuoo4WCCZlkEfvlWLdm8RY97jtqeer1B8t&#10;DV0cQpMPmZFDWa6gqDe+otfQ97Ec9Xqk1lTX0dDJhM22emW+6NRYAP8Aa2+w3156vVEhMFHiBlWP&#10;ZGYlBTTaPY/s1Gnx56vUzVWKUuLgIA6TK7eXdSUIBsTutYWPh/Rz1eqNVeVXyo1UnlE7lsCLEm4v&#10;cfEX56vU319TiTNLl1QIaIImxlOrSagAWIIt+028eer1NlP/ACmmw1Jalws8dgXPve/fUC/t+jnq&#10;9TtR1TGVKenUo8rCRr22uoOgtqNfjz1erqoanrcSkrxaOMkL5V7Dde3u27e2/PV6mvZVUUlS8MjL&#10;EHazgD3drWs17ixGnPV6uTGRKOL5JhKpc3sAGAvbw7c9Xq9/MazFYIhOChjZlK2JKoDoAO9uer1e&#10;daSnr/8AfiWMEiBYgDZi227AfVc89Xqn4NPTMkFThyGVaUt5lwbn3rKB8VPcn+PPV6p1RWDEpTRf&#10;Lq6zqW3SAlV2n3i1tL66A9/Zpfnq9TRUwoYVhw73YlIBW2je0/dz1epvkocJesRKNyjkEgEWKm9j&#10;qL6ft7c9Xq6pcPw+pFRUVKCWeNiE1F1KN3tr37+3nq9UPBqmoemmpZ03KWIVxayqD46XuD7Oer1N&#10;WLNNUxCfVqgMkCNaylQftMo8T4n6Se3PV6nySjMVExnhETxK1ytypc6+6x1PPV6o8WKD5KGgoomY&#10;xMS+4d7anX2k+znq9WGqxn59kqMMDAkfYKFSjagjUA6+3nq9U2CtixfB/JrmJlpGIsO/cllB8b9u&#10;er1JFMIIWXMiq0cLEqEIsVOpAse1/Hnq9T3h4WuniSMWkiu11GpuPp8Dz1ep1w6fEP6zNR1CBtGZ&#10;mf4e74Dvz1epxr6/EqXCKhqLczlt2zT3rGxCk2Gv089XqF7o3mTGqZagYpMZ2jbapQbQq2+ye9yL&#10;WuDz1eoSK2q/l9cmMYfCNsgJa1hqW1Jtcan8+er1CFkXF8dw7FWlpPdWZQ1gxbaQddx0tfTT2c9X&#10;qPt0l625iUw0eISiWMDyrkW2XJ72XUdj9XPV6hdw7NiY55syPG0jSPEshIIEgNje3x0tz1epD9RG&#10;rXwVHr3iMhaSMFV2kG1gfaRbXnq9QT4YY6mgWKsg88xwFAqkbmsfdt2FyfG/PV6kVjkU9JgNTWVc&#10;bgRpKFJsLk6BT93PV6qresYqKWoSrQiR3ZlG0WsSdWPfv2vz1eolecY8QbEDFWQNESyOVP2re1be&#10;B7jnq9TZh80bGSWdGkWJj7gO0suhtroO/PV6ouLYfFDVRvGvl00hLFGsTqbgA/Dnq9Q3dP8AA5vM&#10;iMca3RiTcjQEfeT8D/Tf1eo+WUJv5VRQ0NLIVLyeYdL7t3gbjt8D/Zz1eoR6HEa+ormw2KMPG0iq&#10;yHT3R2I8Ne/PV6hFr8bosvU8jyrG9O0QjUCxs5HtFtQRz1eoo7SpjuYEk8zeY3co1gAB4XHt/Xx5&#10;6vUOuQcMpI8UV4h57IpksQCpI1K+I+/nq9Qr9R80YJUrvp2EcawIQoHumQg3QXsSAdPu56vVWX1C&#10;xmsxmserki8qOUlCoa4U3Nr3tcW07ez6vV6gswrCpXqGnjUxw6gOrC11Ot/Hvp/dz1ep7lheCFjO&#10;soRmCbLlbjuTpa4tz1epJYtiFPh8YiljsXbXQ7gp+z3t9Z56vUCmfZqqnaWtmkG3dtjJsL+Oh9vP&#10;V6gxpKhoqhqiOcmZ19wgCx8CPrvz1epcUi0kdLH5RUMCu5fEnxuPjz1ep0oaGoxaTyIYtw3ElgBY&#10;G/c+Onh8eer1CflIUVJHOQP9KHb6TfUntbwHPV6lPlM1c2YY64qvlklW7WJJsfjcc9XqORk8Uyx1&#10;NThkZCkiMAgG9vtWO3sfu56vUTjrVlxqHGKiphjEjAsW3ORY69rXFh356vUStUnJkqJirk3QAdiw&#10;vrp7Oer1JmMVEdStOkpWUNuuLe9fwP8ARz1eodcjTSnFqWarJDMC0nh4639v189XqOThmdiMPlip&#10;EBuAotrY9lsPbbW/PV6iidbZquffVSLaEe721BPiAL3B+/289XqLf8w1PtnoVDFbCw076a2v356v&#10;U8000QbzZmudykAdlt356vUsssYe1TPJiTqWSMEvt72vofoPbnq9TfXNZKjEpu6jtoCQL/HQ89Xq&#10;4xy05w41kVMgqX2gTXbeFF7C17WOnhf8+er1KbL2N0cLxHE9FLgaGxNh2F/bz1eoR/OpaqsjaCVv&#10;KK/owQBvcG5Hs0/XTnq9RicNxH+XxxUxUqpQOXQ9rW0Y/lz1eprqM0U+IYxNR1b2WwdWOoBA1APf&#10;t7eer1IKSoON1L1kzkCOxWxFgCdAB38Oer1C5iGFvh2XKerCBvJYOptYhmHc/Ajw56vU3yVkuJ1N&#10;LQQqWlkBdvqBNgBp8eer1L/DYooa1Y6u6tHsdt/ghFtxHYG9/p56vUUzrfURVOMbqf8AycLWDgj3&#10;tSBfx1/Xx56vVL6Qz1jw1VHh8qxzSGNCzC40uQABb+PPV6jlZMyxOcMp6uNhLPIwZXAt7t72Km5B&#10;tpY89XqSueC2IV1PRlVVYXZGMhJG77N7A3IHs56vUO38iosA6SAMpaaRSEuARt2kgC9rEn8uer1E&#10;kxjBq+tzJBHCFQnYgJQFV3Wv93jbnq9TXidQMPmfB7AJSM8ThB/lGLH3h37DxFhb4689XqW+Q8Nq&#10;cyZjpqUxskjExg9gotqxPstz1eo6FKi0+UWwDFPJ81HDQyFftFQQwvYd9dD7B2ueer1L/JBoKkUu&#10;F7giyBVVzqN32u3fwvz1eozKz1dDjtNDHLpTRKdoACsB73j+8SBz1eo8HQKNpcagxAxoKpy5JCg2&#10;BFwD9evPV6rI+nBFRFU1GJw7pIxJtC3JsLgE99Lnseer1U5+ovBZqvPuK1lUDEJTLsLA3Fjf6u4+&#10;7nq9Qpeh/M1fQvFS4nKryI5a76mQGxDsBYX08B9HPV6j8+rmuqc4dKhTIAE2lTYWYHaex72vrz1e&#10;qgWbC6SHH/kKcGJomO46Be/vH6fjz1eos/qHrYJsVeMSBCQB9kBQp0AU/ADX2/Vz1eoh2O1BENdJ&#10;UncY7iGXvZgPEaXBvra3089XqDKixaBY1aoKuzkI7Lc7ST3te9vaf7eer1DxhmJUdbRU8zEyJEL+&#10;6gYFjYfTb2n6eer1BhnjJv8ALKt8cSmM6teRbLbaWNyg7aAa89XqAnFMQlqNkNIgEzMAqsQRa/c2&#10;Pgeer1NES4itZJDUVHmPM5IXcWUEAAbdT7Lc9XqUv8xpp4FhlVSQSGYW+1bUEfTz1epEYnSUtO7V&#10;MtlSFWMjMRova9/Ac9XqaKeYCPbD9oXAI8Te47ewc9XqgyO70zU1ZZi7bpNNLKbjnq9U+jlpgVq4&#10;JrF9ykDuoAuDbwNjz1erPuio6352umM7Sgbma1yLWF7Dwvz1ernT4I9TKzFvJUkDzDewU9mIAJsO&#10;er1d4lDUthEsdLsllhftewZb/aBIuPh+znq9SVeH5qjRkKrKj2JI1sdT8e3PV6sE1PPGkUtCwkkj&#10;a79rj+HPV6pNFFLBUCoi0U7i2vge+nPV6hOoaDD6jAiHYLs99LC5DezW/PV6ktFiFVTFrbiCbAka&#10;EfQOer1ClljHljr4aoDazXOlh9A156vUfzpPX0+J0xpKRQz7Nx0BAY/4vbY6c9XqMNlqgjy+q1vl&#10;2qQHUbb31BHhYC9+er1GP6XdVzTUy5ex0XMLXcKb+6QbEj4dh9fPV6huqsWy3m+k2vUMkMzt+jVC&#10;zAdwDciwJ0Pj8Dz1eoE859Jen9U7yV1dHTVSk+XFqWc7bAHSwva3f6teer1FMzJkempJ2+VQm4K2&#10;NiWK327fpIHPV6gH6nQz0OFQ0phZHUksXBvbTX6jz1eoIqnEJcWSDDGV/JWZJGfQhtpB+4+Pw/P1&#10;eocMPpYnPmYcrU6sAQq6Kov4C5Og9vPV6hhyy0ksr1FTIajcCiXUAqW07CxsPafjz1ervF8ElVFn&#10;QBJIyGfab7trEBjbwP8ADnq9ThhGAOag+aSu5/MZhYAk20Pt0Fr89XqWUOEpiE74bURebJT3dVSx&#10;YXsRuv2BOlvZ93PV6kVimW8RwRqyavn8uC4ZI1VbK7faUXFz7D9fPV6gzzRg1Ti9RvjuIowsjuqB&#10;Q2hHbX6Ceer1PXTKjOE190Yi7EOpJA1ubr7NfHnq9Rk8vZtqMKr4HpY5FUud89wQhF7s3ib9tPpO&#10;mvPV6rovS7jWNVTU+KVsrSxVEdwulgu0hdPDXUk66c9Xqsiw3FnbCj7wYrHoASQT46+PPV6g+zdH&#10;S4vR+bI4Vtw3aXBXUFfYOer1M2WMrzv5jRALGo2hQAD8LD2W56vUp8Ky8+H1QnCeZ8qQdzKpFz2u&#10;CtiLEjnq9Toy05lEhG/W/wDkwwX4D3Tz1epM4zlmkzFGa2eEQlAQpaMKxH0fG3PV6kDUYN/VuRYa&#10;AMrAA6CwJOp72vz1eoxnTOojlYYl+7BZSCBcsVv/AG89XqFjPNNQZiy5JROBJ5ikAHtcnX7uer1V&#10;rZmpa/pX1KesweZo46oxIFOgCqfeHe2tx2+HPV6j55ezZNXZfgNJtLk9hYdidb/Rz1eoXsCzPNPh&#10;xrGUe5uDgMLgjS5+H9nPV6gjzhjs8UMpk3MzXKGNSSCfbZdNfbz1erXj9RHWOnPUTH8Mw3f80ZTB&#10;NITY+Z5QC7e1rDuQf6Oer1VS9QMIBrpKqulD1MSuzMwPdiSS176356vVVJnvGcSq81Tmukv5O5FY&#10;A291jb4ajnq9SRGYaaZoqCtKK5LAGwBYG3b22789XqXGG4iuH1MqYUfM8xQokYAkXFmPewvf6uer&#10;1BNmKSGhrHTeBtszX0Fzf6+/PV6mX5tqotHBdTdW1tY+HPV6lNUTyzYKDXRr5KgW01+u2vx156vU&#10;iJqKqGIriWGkeUgG2PsC1z311sOw56vVlqHaaleJmsI9xZL398/DXnq9XGilqoaeOC4c2vuOuh7i&#10;3t56vUI+UVqqZhVsDtaxSy669wQbW+jnq9Qp0XVbNOWPLakkKhdz+T4t8NTax8Pjz1eoY8j+oTL+&#10;H1C47iyPI8aMyQ7SSznsB3A97ubi31c9XqDbNXXCfNxqZMdpN0sm8AJLZEFzYJ4Gw0vbX4DQer1F&#10;6nxepeffRMVjubqTcfTfTtz1eqQc6Yo9DEVPnR+YLjd4Xse+n9vPV6smIp/NkaVdSp0GniNAOer1&#10;IZKespaRpXiu6X3DS5+Avprz1er3ysNTbzrxyOFuAe4t2H0fDnq9WR5KaONo1N9zKhY2JAOhHw56&#10;vV1S4X8pRMuHAztA7e6xJ07FQde3gOer1dRCOpoxNUoYpbkbbE21Nr9+w56vVGlhxOiqaSNSJEfe&#10;NotuP8T93PV6sFbE9RWQ+STH75J/5BIIP0HwPPV6o6YZ8uWp4TtMJ80sCDck/ePr56vU6xVxqoW8&#10;hy0ilQt/j3HxB7689Xq6NTFJA6M3vRMSxIFgxP8AAfr8fV6mONoKjFfOdbiH3SdCATqLXv7eer1P&#10;a1MUEwqPLux3Lc290fV4Hnq9UDEnNcstLPH5oO0bb6KBrutz1erFeor6c7WvsABZSOwH2bd9QLdv&#10;6eer1OCpB5MURUqpIBAta/tPw8Ljnq9WKtMcUrRkP7oWwCkqTe5vp3tz1erLLPSy+aqxgSSxgeAI&#10;IP7eer1QqZqRacSxMS62BuextqB/Dnq9WWmnjmiiSVNjzm97eAJsDfUXGvw56vV1DUGnJ3IgdLAg&#10;HtqR+ffnq9Wef5AVz+e3lxKgY2F9zHU2+I9vPV6pmGTU7ROlInlLJdlNgCT4sfp56vVClqooVaSM&#10;lxECulu9x7NLc9XqwukZY1MYumrE9wTbXXnq9T2klAIUlfugO1B8dPv+HPV6k7SU7TTielayR7vZ&#10;r421/hz1eqRTVVYaZRTWZZVDa2uovci/PV6uNZPVfIlNWsQLEWJ11F/o7c9Xqn0UtMZLWKCILuNr&#10;DT289XqyYjUmemeTD2AkvtB7lTfQ2v256vU0si1jxxsWRWsZWIuS1/Z38PD4eznq9TrBEYcVaug+&#10;zt22ta5A007ajvz1erk0sc8JqKtdoB+yPDW576m3bnq9WD3EqhWxn7QZBceI/dA56vVCp6rzoJZt&#10;24gbTbtcGxt7Neer1PtEkU8rqxF1VTc99e/PV6uEixhhTU41LAEWNjz1eqMKJpZKjzlBuNm7vYDT&#10;Qc9XqgwYfsliwuZHeBYLE3uLp3JHb3vC2vPV6odNBNHHMtGp8gj3GOuhFyfq56vVOwSCVMJFPsGj&#10;ADda1j4kfnz1erJJhwrHKxe40DAjWymwsSSPp7dvu56vUpaJQlK0HmKCihr/AEm+vPV6sOIRS1NL&#10;KieDE7h3v4C3PV6oqO2I1MYcEH3RtNu3tOvieer1O+JUEU9fBLPdY4WDHWxJt272se/PV6veWjGo&#10;shDxe8h9t/Ye9rc9XqkwTySExke6ygkG1xbnq9TYELYl5BlG4ASBO2i6k6jx7c9XqxSvLMZIUNmX&#10;W58b9+/PV6nKjp4qSGK7BpAHtbw3a3J+J/utz1eptkvG6yeZcmyEDsPba36/dz1erqvolloxAgKs&#10;wNiDY3Ps56vUjoJXpcKhhcayFRKbHde9gQf289XqecSiSOlWoo13SFluxGmmtyB30/Xtz1erlGyy&#10;2keyBlvuW9r+H3c9XqzmlMQDzDzTpdhbx1AA56vVgxGBaaUVpAVrAHTUKRp9HPV6k3M0NTUyNJMj&#10;D3WYLp7g194HxFzcj4nnq9UDE6TCYqmKtpNsUZuFRB7xLXHt7c9Xqz4dT0wpBDJv82Heygg6A/08&#10;9XqTXyc61IlilMbSb3bcNQD8D7Rz1ep1w+Cinwxp9rRyRNt3uSR8NoOlr/rpz1epUR4uoZVijDNT&#10;bNx01LHTT9Rz1eoYsjyLhuIK1PZFaS/fUsfeNvpPPV6hkzzUrjGBpIv6SS8m4WAsBbae1z489Xqr&#10;zxUwQYkfOiPlo7gL4bbnQfAeHPV6mYD5edWia4Oqm3t01HPV6nejFOzRSzx7W3aE2sxB94n6PZ/T&#10;z1epUUkFPC7SyMCi7m7Dvfnq9TzhMIMaVUibQDIxJPgdRbtoT489XqVGHSieoWWWynaLa38dST8d&#10;Oer1Lr5qaWEtMVYltwtqoJFtLft56vUh8Zgo8WMlBVRgvpt08Rz1epO11NU0YSjpFVG2kpc+I7gD&#10;U6DUfqeer1NSPWV4JaQqI+62ABA9lxfnq9TXDJR/zpRZSojLbib2AudddCO+vw56vU8UGJQGoaeB&#10;DIzA2OlzY3v3A+Ivz1erHGtT8vVSrYIW3xk97i17jw56vUooPkvLV3hBmkKkt3JPtPcc9XqyNSQy&#10;TioQgtFfeFsLk9hz1epXYVRpAu5V2eafevqbn2c9XqXOGUih56ulJiYgRsx7MO4sPh4/dz1eqdI+&#10;HwOsUrjcpHvMLhSddx8bDnq9TzR4kKVFgw94qwjsASFPt1Iv4/fz1eoRMBxSrOKJuCwSFbAg3C37&#10;6nvpz1eoZKUNS0rwSnzfnDGAwN7BT2P03/hz1epcdPcYbBsxeVBZpKPa0LSIsiBy1tpV7qRbuCLH&#10;Tvz1eo9/SOupKjHYKzGQkIYn3gFAN7+AAHfW3PV6jL+oTp/FjeRlnpgryMBcke6Se30+H7Oer1a0&#10;PXPCMQy5nCugj0CEpYeLBtf7Pq56vUCa5ikoo4mlUO7td2LG4+j9p56vUqcOze0sUqKzK8LhbX7g&#10;i+nx1tz1eqdT4ojQtPC+yW/2jYad9dOer1MlbissVGrSyGWR3Nu1yviSeer1NwxaYkxiEON3vSa3&#10;UAHXvr7Oer1CxlTG5q2k92RdljdT3LeFj3+Gn8eer1KnFYqXGKr5lCpZI1883BKkiwFu9vj/AG89&#10;XqATMGWEEhZz7rlrXsLC2oHw56vUEE7UmGQeU24OGsrC5AHhceBHPV6o8NXFJEgicJPJch/Ekj7V&#10;789Xqa4YKuTFhJIrAC5BBNiR++RfUX/Zz1epyeiTE6rzZrCSEqSxAsR489XqiSRtXVIMcQigh3je&#10;oBLWNtBb289XqwUVPVQVygXaNmF7+FxpcfQb256vUqHwieGRXhJCp77BgLH2ADwv7eer1SsMwatr&#10;pZPJIWN9u1SpOt9Tb6Oer1CVgWQoqt0jjpnl80kAL3vfwPwPx56vUe3pz6DM457iixOVZKSM7G95&#10;FY7fivtPs56vVdh0Z/DcwfCKGgFbhRWNUB3gkSMCt9QQFuCe1rfdz1eq4vpd6Z8LyfhdLTQRXT3G&#10;G8AuLAD2AX0789XqNfgGSsNwlXAUCTv7LXP9H8Oer1LGWlS/lr7oXbtI7kc9XqyRwr8wVQXRwN3i&#10;L89XqjzPHB9oEB2Kg+JP6689Xq6pYljgMUmrIWYkeJPgO2vPV6pFNMHUxxuFYMQCfH6eer1Nwqqh&#10;p99gNQljqAP1HPV6sC1givSSH3yD4rqL/Xz1epvkrd0qzj3Q1jbve3x56vVhq8XCwCIuGY31IJIP&#10;/IPPV6sdFPM6bowfdNtlgD49uer1LnDAJ0WQ+64vpexA8b89XqVEkUcWwzMvvAWAKsb+w+z6Dz1e&#10;ruBoHYRyfaCki+luer1OQeFpmZiNjKGX6R7eer1ZlqoVTzzcqQAvfQ89XqzS1WyHfKdTaxtqBz1e&#10;ptnqY3QU8K6i9m8L/wDIPPV6sC1MfmshBs1gAL2BA/t56vViieRGamEm03Hvaaj2fr8eer1SKOST&#10;cpJJAYA2FtP7uer1R6maZZv0fZmIv8Oer1c/mZIRuax7LrYknwtz1erk88jVTTEgAAC3+L289XqR&#10;WfoJK7A5IkY2KPYXvqL/AHa89Xq06PxVaGu/rNOKaTyxM7uBYEhdDtHs1018Oer1a7+NF6tjJO6w&#10;mxUnw7WPYDX6uer1IKkekSpgw4MkpivL5jd9CVCjsNT7eer1T6qipZlvEFV5bnQXYa9/r7c9XqzU&#10;NGlI8tRKWYOBu0vZl7dvHnq9V0/4Q/TvMGZeuXl/LHyayWnSLYp3MLb2J0sDcfd7Oer1fQe6fZEl&#10;ynluNa0+8UUkew2It9A56vU8z0jCZza24g689XqbF20cxKD7Xsvz1epxgkEQ2BrGw7gG3PV6lJGA&#10;6F3YEW0PiR8eer1ZXhUhbWF7CwsBz1erFVs1Mu0LcD2C9vu56vVzo6f5xgH7CxHgOer1O8kG2Paw&#10;sQB2789Xq7EDKNjj4j489XqZsxRRLhjq/wBnU69789XqITiuZMWGZ6qBEMqvKGiCBSVWw07jx11u&#10;fy56vULOB1tXXTRxszXTaH8FI56vULH+jUYZTZgVD2Gt+er1MlTVNXMA4tGAdyjuR8PZ/d7Oer1B&#10;zi2X4JaP5U22jcQRpYH+znq9Rcc04TUVNdthVVgQm9xYt9W3nq9QbV2X2pKdJy3mXY7hbsp9o+r+&#10;PPV6g/x+jK1aYdWe75u8JoACPYfpHPV6uOA4JLTwPE7KVYm3YWCg9hz1eoEZcPWPNEk9PGJBubtq&#10;X7+B7Eduer1KxMJraYo9a23codVOgHgAPjz1eoL6zGMdoqlKWmkVC0pYiTXcLkkePgPHnq9Q14Lm&#10;lJMGhhjADxkh1bUk+wX7d+er1Pq1FP8AK7ZhdkQrqoBuSSPuvz1ep6wFYMSppMOqvdQRKzMbghx/&#10;wPjz1eor3U7Ds2Ynis8WHSEU0DlVa1wbWsT8Po56vUqcoSy0+EKuKyFGi23axuGtr38Dz1epQU9Y&#10;zIwj/wAoSbCwBI8APpHPV6map/mFJh/8wlIkjckOT9oC/wAf2c9XqTeFYhSUmP8AlwyBxMTYg3Kq&#10;fb9fPV6oPUejrK1GjilMfln3SBYstv2gc9XqUuVsND4TBTEbpBtGp3Bh4m+v5c9XqEmiwdcLqmkw&#10;uFlZybKGIUn/AIieer1TMvz4jhdbUQ4h/kWa6jx3eJPtHgB/Tz1epwxjEKjEp0p6QiOO6kte24A9&#10;h7Pjz1eruZYImNHI9nuvvg3Km97fRz1eqdXwjGcNnohMGVuxOhGmt+er1AtR5JwaPEIquidUZWcy&#10;W0LX0ubeP089XqWj11FQUzLEwbYrGwuSe/8AHnq9Sky9Ww4hh7TQQmORdu9dCpHjb3fDXXnq9Srp&#10;MAhgkWWWUGNiWUagk/Hv8eer1MeZRigrpsMpJUH6NTEdlwWPhYkE28e3fnq9S5w6gkoKempsQIkd&#10;FZiAL30/p56vUncTgkqJGhp0ZIj9pl2i31c9XqSUeVWSpkiWUypIoALWJJBOulgT9HPV6omPYiME&#10;o7Uo2lIwNpAAJA1N/jz1epBUWN4zV4hTRL+jmKgsbBQBrqfabc9XqWNdha1EZlpv0qPdzpcn+2+t&#10;jz1epvo8QqMtymqw2KOoK2fy5VViotroVsfoPPV6hkwmWolRZ5lTzpkWRtiIoFj4KqgC2nb9vPV6&#10;lzHSj5dqt2U37HQm/sH3nnq9TjPhL0TIsZV/N2LtCkkMT3PwHPV6u6/LFXRSIT7x9/c1iFbwt9XP&#10;V6s0mVcYiw+aOmj2sVLWXxP1eOv8Oer1B1Q0OIZfxCGoqZX3MzaDcCCdDz1eo0OWs7SQQRYXHoq+&#10;6xsDY+37+er1LLFsVxnHoo6OKNyoJ1AJBPx+HPV6kJ/mSxKLF2xNKeTzH+1oWFyewH9HPV6jg9NO&#10;k+axh0XyyeSbGysAO/wBv9/PV6hWzN0UzbNhu0fpbWJsAGB+/tz1eosONYFj+S6t4aqmcqpNrAqA&#10;PE3+jwHPV6lLk3OsL1YjWoPu7QEW5ub+PfXnq9Ru8u4hLUqjSqdpF9Ra456vUINHiNOjGKNSAPgd&#10;Pr56vU9U9XHa8JPs1Fuer1O8MsjqWk/Lnq9Sho5BGvtHfw/Xx56vU6JvJDeGntvz1epzEyy+6Rz1&#10;erKMLwqcXnbXw0Fr89Xqc6Khw6jIWOWO9u3ieer1OTtSU6kkobA9iO3PV6myorMFkUrVhbEfRz1e&#10;oJc69G+nnUSFaXGqeOoTUDzIwwF/Ydtx9XPV6iW5x/Ch9NebcTmxn+UU5qZtwY2Jvf8A1WuOer1U&#10;3eq3/hP1lLGlqMWyBUPhz/pXWOnVkRnOtwv2dT9PPV6tUT1Jehnq96bs0VWD9RqIQRSTSCjlW5aV&#10;AftOFBVSbXtftr7eer1EKmw6l/ms88A8laQtFe5vI5FyQCdbDT4eOvPV6mwpTjEDNTMQCVZkJ0sN&#10;Ta99eer1Ns9O9ZTSVszLdiWjvcWA/dHxB56vVxop2FK81YxQIwHYXJt3I+J56vVh8ysan+VqfdRi&#10;CrKfeKg3sBa1j+uvPV6syeQsa0sosrENY9wfAnnq9XdBJiZhYzyxuQZAum3QElb3PcDnq9UqhpGJ&#10;epqlC3Yki5173PPV6vRYdQNislckrKjBVRbDaT4kHubc9XqzSTSrDUSUxU+QAPDRvEfSBp+p56vU&#10;10FYKqPzImuBuNjYD2Nr8Oer1cYsSSmcU8ihY2Ml5Le+pA90eyx8T+XPV6phaSbyokVbSDcCTfd4&#10;WI9v9/PV6slINtqaSPcUJJAFyVvpf2a+PPV6u8LxePHmnho3DMjvvcWAuCV2A+0Ea/Hnq9UiglDV&#10;5nhNvKIHvWIDdrD4G3bnq9UGslqKarlqYpnijO69gNuvgQdNeer1d4NiVHU1Bw+dhs0ILAm1ux7W&#10;1PPV6sBnkhxKooaaULvZZAexCWsANPG3j489Xq7ixTDKSZg0heWb3WJB1A7c9XqxrOampSfF9sVL&#10;GSqhAC9yunsuDz1eprmkppqielSZzsG5C6hQD38L356vUz1Us1TRrRs+6WKzFlFhfwGvhb+znq9X&#10;GOENsbzBvjYttHiPDTnq9WCNfJaVomdY2YkCRtzbibk3PgfD7uer1ekxOuq9qU8zSQ7ma3gH7aC3&#10;t+OnPV6nyhSjML0c1/O2MS19NRoPC1j8eer1QaOmhgRRR3LOdvtsRz1epcYZW+SfIcK0uujqGvft&#10;qQeer1T66GllwEwqq+YkwYggEXFyrWN9Qe1u3w56vUzyVNY0LS1F2eTa7MTctYG/x8eer1KbD6/5&#10;sR0agJ5ZultLuwtYn6u3bnq9Q9ZSrvlpIQPfdSu8WvuPZrm1rc9XqMxldYKPEd88Zdbi6xkKQpAP&#10;cg9tb89XqXeOOktFJ/ISsLJtKAgE3Jubnv20056vUE+bWqhQRJVyhNWBuBqSCdxN/bpz1eoBMUqa&#10;aSQYbUByNzfpFttNraX738QLWt489XqV+WaaCmronol+0LLut9nQ7iNdQLjQ9+er1HAynFTJDJW4&#10;luHzBG2MgXKhQQwN/E689XqAPrvjsENAzYdAWbdY/ZG0Mpve/wAe4HPV6q7q2tqXr1pKg7DMPdNh&#10;bS97/Rz1erry5KiqPzDBtobdfuSbW156vU6VlJUTXWWMO0S33a3Nz2X6B356vU2U+ErVebXFTGKc&#10;WKn94eB+n6Oer1ZKqCCnqqemmRgQb6HRjYgXH6+3nq9XChipYqxYJArvMSVUjRWDXANvA/Vz1eqw&#10;DpJgCT4RHJVQhYwUbZEb3I727aA6X56vUcBPIjiWTzD5BuWF7hddQDz1eolXWvFhNG9JQSBVRy97&#10;66gfQdB+fPV6iJZldA0tLL+kvu2MBckkXub69+/PV6gy8uWBUmYNYGwWxufp08Rz1eqbR01DJXxx&#10;bQz7rm+gIbv93PV6p+KYLLhtRLTxyqY3bTbY2H1ac9XqiUdOsGJtTTfvW2v4ajUD6PHnq9TjT4fS&#10;xTrVrJZTIdwvqABp9Xx56vV7E6Mwu1MpV0YFvMubX9ngdPG/PV6u6FVSMRVGpOniQAL689Xq4w1z&#10;mNadIxKpPceFjqe/bnq9U8Us1TCJ6QKffvJ3ut/H+3nq9T0qxQusrCzObMp0GmtxfwPPV6vQWpQF&#10;Xa3mMx01JJvoLHnq9WeKkWJofMZlKDVmtewN7kc9XqyVc9FideI5GVtjkqLdgO1x2se3PV6sNdSU&#10;9Lerw874nU7wew01+4+znq9TbSsiyrPIq3CAEjudfHx56vVIlanqZDKqko6kAD2/Dnq9Xb4RPJPB&#10;GJmRSq7rEaC9tt+/bx56vVLnw+fDYQZIIzZ2C7XUkqbgFgNVIPt+nnq9TLTStQQ/O0+jNujIYgKf&#10;DcbC9x4fnz1eqRdZaSR5FBkO8BluTu23Av4i+nPV6mimSukiiWpfbOyKXtYhWtqFawJ17Gw56vU+&#10;piUtegWVbrDuJLdyw8fv56vVCqqbBZq2JjKWlkA3FCQFJ8CPG3PV6sUYniq5f0haIIdPgp7+zXnq&#10;9UsSRR0Dzg7S9rbQLBfDT489XqlxGVViqaiQSIoJ23AJOtrj489XqfBilR5WyU7FZLBwO2vb2due&#10;r1Tosbx3+VphczEwq3c2A2DUADuD7Tz1erulmVaieTaplPlopXUWAuSPgPb7eer1NGISy07M8bMi&#10;3Kn2nS4P1356vV73vLMDuuyTbdm1BIPYWBNiOer1TXNVVRFZIUge6+VKrMQwte5XtcfD6eer1KQE&#10;nyWU+VNpvZRYkBfDx+N+er1MkNMKnRFUtZ1D+y99fr8eer1YEwKqaPytsciAkSM7AMo8Cg1uD8Oe&#10;r1J+pwtcPkkNILtESqggEHvYkX7fs56vVDw1Vlq41qT5LgOpAtYki9wfZ7Oer1PNTXVoqTRoFaFV&#10;iuRpu2m+l7jd7eer1KvD8QrDULvckWJ1OoJ0ANv289XqVyxU0t468bXKFgQfqvpra/PV6m7F2qIj&#10;H/LdyXDEm/cGwIJ72Ps56vUy01A2I4i80wDJEDIVJFht+PYHW4HPV6mHEqtPnZZ6m0SzIFjUKWa9&#10;7E9tbjQ/nz1eqCsELVUkEQurKdq37WOupPt56vVhhmlo43ZvcXcFBUE31tYWB0H8Phz1eqfhDYfD&#10;DNWmLe7ve+lgexYn4nw56vU4R2njniqHHlupU6jba/YEeP0c9XqlLHTCmG2S6LY2J0IFxuI9oPPV&#10;6nfDYYq2hkLSDzLEgW1IB1N7/Xz1eppdcOjqZvmn92QqyWOpIXaQT43+PPV6k7iU1NSUbMjyGXzF&#10;2xgXQr4lj3BGmlu179uer1ISsr1mqjNOCrki/gLA9h9PPV6k1ij0gqt9KCJ2IuAfdF9V0v4379zz&#10;1epqjimkqHhjuHYD3T2v4n6uer1Oe96nyIV93aCG8bm/fnq9SyTD4TSGnsd7sAWJAvf90D489XqU&#10;VLheEU0QpA2zabsw8Phe+tjz1epRxbsLFFFCDOKptrOpFgoBO5ux+Ggv8Oer1LJDJDK0VOWilWzB&#10;BexXxF9Re3bnq9Qp4vLHU00EZAU7VVGvc9tbjT6+er1YMNr4KbEq44RF/pKxL7zqSrnaAACO9vZf&#10;4d+er1Kxa167D6eGlXZNAPNkBtYnxFj/AA56vV0k9NEEmYMZCwDAXAJa5tbw+J56vUp6err1o4aG&#10;No4XmLMVFuw7KW0PbwPPV6oy+bIz+dEWcMAA3a+uq2vcDvz1erBh8lYcCaSSrSqaFm8sIpFt2hQG&#10;wvtP5356vVDGIT0mITOboi2KFtX173v7PZz1erNDJQ1lZckyM+60vghABFx7Tz1epkknWjl8mZFk&#10;fUI23UAeP0A89XqUkdZRPRLNPLC0rFgwVDoQdO9xceOvPV6k1GHqaqOqp5TAEYBtBtIubXBB0PPV&#10;6n5Sah3hLEMtryEmxBbuO+g7c9Xqwk1kcMxhlu24ISD3FrCwvpYDUjx1Op56vVDZq8VYSSQQggXB&#10;N9wAsPDxt/Dnq9SypK2KloRKzgbEKuthov030Gg56vVmrjS1sIpsLDRSqvull0KEXB8Lj4X+vnq9&#10;WNKFYqKmmbbLMr+/tWxIsTbXnq9XVOJFpDi6EE3KOr6AWJA2jsCe5Nuer1RGrNpUwzNTsbbit9xY&#10;X0Hfv2OnPV6n2VcSarSspCHQojOGIFww1+u3h/Hvz1ep7w3GaqDEIqOn3IkrougAGp+nxtb9bc9X&#10;qPp0PrcYxeV6NKRpIMPeMzSxoSEXet3drEBbkLrpqB3tz1eo/FBDBFVxwYVKGilcDe1xYkfsPPV6&#10;snUmhqJMv11BioSfZCffSyghOxIOgP0c9Xq1RfVJXz1HUzF6cI3yyyfox31CgXJ8Du+PPV6ii05a&#10;GQ72Hmtf6b38fp8Oer1cMQoKmtoRBHKYwZA7lSAxsb27dm7c9XqnUcUXzbOVsygtroBe9tSb6c9X&#10;qWMWCR/NQUlQViln27Bce8T4Dw156vUIeE9Oq6okNHO6oCbAm9jppY+0c9XqPX0M6X4CKJKupIkk&#10;Ii8sx2CuGJNyDe+g7j9vPV6rGumuKZLwqgahxGkiO1rCVmYMoUm5XUKL6eH589XqXGL9V8lx0MkF&#10;A3lLCyuE3AkkEaD3QNeer1Ez62eofJuN4JJhs1WjStIVeIsAVIItZQLEH4Hnq9VPfVaowuqzXXYh&#10;hKSNTzPuH6NxbTUj6Tr3Ps+PPV6g8WBfk3qamMFwVKHsxB7+Pjz1erunxyUyyVjIoUAnba19o/e9&#10;pPPV6lgtbTyQQySShUmC7babb6kEd9PZ356vUmMQYSYg0EosrI4Ww7FgfH6eer1JClaqw+uhgXa1&#10;RcblKg+7e17/ABPPV6rIOjWL4xJgiUtM7GRwtl3bQu0WOvft7f6eer1DlA+OzYxNh2KopiULUR+7&#10;7qtb3VUnUlRrf289XqMz0qoKvGaZaiqLSPHdE3+Ise3sI56vUZWfCmwPDIYCu+eQNtuuh3aBm7/R&#10;of489XqRMgqJZpDXKl6cqfdCtYA66W08dPjz1eoeMn45gsmHtPFL+hnQFC6bHPfsp1Glu/0a89Xq&#10;fK2mKUAZhuC9tpsCljYt2HPV6i65sy9JiVBPOD5RQuyFSASB3APY/V+3nq9RRanDKmpaRved4WZy&#10;TcHbrfdfxvpY89XqsF9NOLigpYp2XWSKO0ZFrsQSdLAfDT2d9Oer1DBmPPKRJXVTqY4lkUKASQFk&#10;uLm3h8Oer1A3iypUQTV8T/pjZYB4lSbn7x4fTz1epE4xiTHGBLNCJtiOxC2KgD7789XqTOMS0tFa&#10;WoCiKVBIoGgI72Ptt7Oer1BdL5FXLUvB74kQqAguVF/d7ag30+jnq9WF8Br6mFS6bp6cBSNvfS97&#10;/Xz1ep+jyfJURU9OkINRDbbuJAu3cFfHv2P7Bz1eoQafK8MDGuqolb9HHF7oACNqdAL/AKnnq9TN&#10;PWYVQRSidyqK7BidWAsV0sv2T356vUD9Vi9Fg0BqcWbwkjDXAJQtdL+zTvz1eoMs9Z5wRcBEtM0c&#10;joyvoLgrcX3H4Xtbnq9RRs/YzU1+HGuqHhjjne0ccZC6Ea3U+0G2g56vVX11Tp6OhxOcIg39xoLa&#10;ga6W/Lnq9SEwHFFNGrSi7fZ8LhibCwvfXnq9Qr4BXBVjghi3yRfavrrfxPh7eer1DzhBEmFtDUMJ&#10;Qzbr99t/3Rr2v7e3PV6sVdSKlE9Msgby3DtoOwHY/Xz1epmWlaqlU3AaxsLG3buPC/PV6p9L5Eyz&#10;KrbrW799wOvjpbnq9ThhtX83UeUjb9TqdVIXuLgW56vVNpVpaGoVVjFOrlmBBJBa/wAb2J+H3c9X&#10;qc66rq0qo7ttZrbS2oDHTUadr9tOer1K2miMNDC8826eNm2sEO0Ejva50+/nq9Tmk/kQzQRWacbS&#10;SRoWbTT+nnq9USStqEq4UMV7Bg1ibdtBqdOer1PMEkkNGfl9kY1YORfaQbkaG500056vVifFqanq&#10;i9Sm6WcCzAC+w6gG+tj31/jz1epvqKTEZ6w3kMboLob323NwBY2t489XqbarFZ6VTS1O7Y+5WYC4&#10;LG12JHb9fZz1eqZPQCPDhXNUIQ7FBDtJf3QCrXsV2tfwN737ePq9TJiDNV4WlPRIUlLAKNDY+BFr&#10;XBt9PPV6n7AMWgZlqcQe8aEpaw0YGzknubdvhz1eo5XTWNq6COppPdjfYDu1AUHS30nXnq9VmfRT&#10;GcPwiKLCoGZaircCV7kEACxHxvz1eo3cGaqWWsjo4Qu2nULe4G5j2uO+nPV6slVnKeKnNP5AKJIH&#10;CGxLr3+r4fVz1ep0y5i/zmM/Oz0hj8xSwFhqR2BHt17fT7eer1Qc14biNTJIrgIpUkMosRexsfv5&#10;6vUlMFwySirlmqmfzGUG4N17nQjxB/bz1epbQ5Xo5MRnxicFlkRSAt9D20Hhz1eozeSIkyvgkM8S&#10;+WxUkspb4kbgDbxtz1eoGupefsm43jgra0xLWwBFm2vZjHtYAAX0YHS9vp56vVWD1vxOkr8Ylkw6&#10;RlIaRx+ksBEoLbLEkajT2nTxtz1eotOH5piqQteySETWWJRGSA97Xa17W0OtvH2c9Xqh9U+rGPdN&#10;8hUsmJKI6+U3YWspUgm6k2JHxPPV6i05S9cGf8s1EkNw0TESLDIxERAPukKD3Fr/AHc9XqMbkr8R&#10;jOUeOyLicsEZn7RvF4AXNme4t4aa/Hnq9R7+g/qgyrmiqNdiUywtM53C4UBz4C9wVPsPiba+Pq9R&#10;w4c2YfSyvVYHKZo1UO4DKSQx0uBrp7Oer1KabE4MwQQ1WILYhXvYMtkFypt46ffz1epMV+KUdRh3&#10;y1PAZGWQCzrbcLAqQCvgb689XqSFZ5lBCcPxJRURSllGhuB9oXPsFh29nPV6kFjuaXmh+So3UypJ&#10;bXQBSRp9ntb2X56vU0ZgzXSPTLHVxgDYoUACwN9Tf7vy56vU2w5iTzP0Fv0ksSkHuVlNrix8L3J5&#10;6vUOlRi0ny8VJTOGQ7UbsSWBGvY6EafDnq9SLxqkaMSV1YYllhSSIFtocCS2q2W+0jU207eznq9Q&#10;PYvJskpjJAI9se0WAAdtdrHwudNeer1NFTTVNFKagkGeSJgzagiQd7Ht356vVnStw7DqeTFA1pmU&#10;GQrqwv37+B7ac9XqYBF5MlRBTny45tm0kajcPeF+er1NNRTKKivV6uTy1jj+WRbHdID7xdtfdPYA&#10;Wt7Tz1ep1rvJXAhjFcLvDYKPaRaxIHcX56vV6rrErKCGSFj83Od1joEUWN1G29iL89Xqfst47VVU&#10;i00lTHT7AwjkewIvfQ+y9v4+3nq9TbmyCGtp0r1lJnkIJ7aHsbEff9fPV6ggxzLtVQQyUEUhlcsz&#10;LICfe3e3227c9XqALGKaqpas/wAwBZlddABcj/EfgP18eer1cauWNKiWn82OSQyGzlbhbDcBfsSQ&#10;e49nPV6mGWk+cF6nayQFhfTuCW7diLn9bc9XqQldhtQlAsQuEZnIUkXYEkgAa9uer1JLEsChxOGW&#10;omRfmWQA7bBgoHu2/aRz1eoHYof5rW1GGLTxgwyFY7G4ddmrPoNrBuwF7/lz1eoMM6YMlZWBoW8m&#10;Cmi3yGxG5uxF9Boeer1JZxFSrFTxKCg3b+1iQbAj6L256vU6Vda1ZSmhw9kACgKXYIBpY3Y2Fhfx&#10;8eer1N0uHVNAhpcZG52tskUhl08AwJv9I789XqYp6KeHDnqlJWTcptYAFb6372YeA8fhz1erifNw&#10;tGlkl/Tq1nv3Kk3vf8uer1LHL+O4Q4EVPvWVCCwc9wDrb2A69uer1KuhSqnq/nKabdHFtZt+tl3X&#10;sAdbX/XXnq9S3wnOuMQ0pWvIMIcbhssRY2BNtNRqP7eer1CPhlPQYtHHi6E+WxO8sbW29hr2vz1e&#10;pS4BnaLBKuLCqdQ0cbrIx0N7OTYXv3F9eer1GvwvMcmN1iVsMe0GAPHcj3tdFFr6jvY/Vz1ep+xL&#10;L8+ZIqejKgksHJKjRmBAP1c9XqL5nTp/8tWNFLOyGR9jbbWsg7g7b6W8Oer1BeaijpaJ4sDkE81J&#10;vYA2uxb3VF9e59vPV6lzlRarEMHhqccKxy+7visLM6m4tfvrppz1eri+DyNFPWwpsUSiS7HUkEEr&#10;r3U6i3h4c9XqWEVdR1sC4ZiSKkzh5EQEbSLAi+ns17/Hnq9SQxnBMVpFSam2xwvMN2t7IdCFI7e0&#10;X56vUpMNxSBabzMNmDzQWeRgLABDbU9rc9XqNTLh1Vnvp3PVe/tEO5kYFi1xpZvC3cX8Po56vUif&#10;Tzi+KUuGTZdq2EZVyhBI2IFJFvrHt8eer1BR1txVctddMExbCJ0hpKZWaSGMWLzNtUE+7Yjvp7ee&#10;r1XGdJ8Qqc0ZCp6vEnCI6lYmUBtzd/qINtO/PV6v/9M4OW6aKgq4xI1lXbra1/u/XXnq9Q94bFJj&#10;EvzlOjR+6VUsLC/t+g27jnq9SvxCgraHB5axohGY0fcSDqNpv9OvPV6iRVmLvDmNpgxvAbhSDcjZ&#10;fx0Fz+unPV6h3y3WmrENQR75QEgOpNyb+NtBz1ep4zxhFTj+XqmgmjtZiFZQCX93da9x7bfVz1er&#10;Xt9UPT7Dch9QaqVUaKGvmSVggsd72RQRbUk+J7duwvz1eopuP0UkGItQVamKYKC2gBOm4d9LkG/P&#10;V6knGBQVbVMrbwF/SroSQe5v7eer1JPEpabG6CoxDDnMhp2QRxqSCQDYgi9ri97Hnq9Wenrf5Vh0&#10;lc+14oi1ka11uLG5/PXnq9TNSVeHVsEVdSt5i7idoINmY6+Pa/PV6uOJRzVaSVVXI1PHC5IGliBb&#10;cxNrgqfAfTz1erlRUKTk3iEsbsHKEaWFrEnwuTz1ernUztTV9VV7UMUQHYGyKo+wDfw8b3Px7c9X&#10;qxfJebWT+StknSPcxBIUD3roL2BBNiRqexJHPV6pGKYlSmj+Xvte+5jYai4sSNt9eer1Imio56at&#10;NbHL50LkqSCLqRqRbtr7Oer1L6gNBJgyypFaWKWQSOoO5w2qAj2W8eer1ToqJMwU6naI3k3EMSAV&#10;2i2nsufHnq9UTBaF8IlkpqlWCwEkr3Dbj3uPC+vs56vVylrI45HBiKkv7h8CT3ufYTz1erjjkn8v&#10;p1hUBN62YaGxIuCD9Ps56vUjactGvnWtYe6bd76m9+er1OeJSVMs1PUkKPOGwWFgSupJ1OoHPV6m&#10;toYWxFo8PLiNbkNoAx8QBr49+er1YDh1UZ5IqifZcgrcW2tYEjwH6n2W56vU5S1il5v5pKGprAKq&#10;Le7KQbkgHUe3Tnq9UFaYVM0lXRxtLDIFuBcfZ+4Annq9WKelGHn5iG6vvAKsRt2m501OvPV6pc6S&#10;VKefCieazaDtYm202He58fbz1erjDVVvylStdGFTepIXUbtQT2va/hbnq9WSiX3FrqZVEsgMQ1to&#10;QfDwtz1erPSVSYjVyVNR+idNsZkB1Zh3ItoQfhz1eqfXVy19HHTKHjdWeNW2MAxU6MSQFIN/A89X&#10;qFvDhT5dy+gkslRGQZLdyGGp+7w56vVAocw0dRSxQ1k3lLHIyxA3AsewH8eer1DFkyfFJ6hWw1Ul&#10;2vJdJZNisQBZrkG9hcgeJ56vUZrKuZVoqCnjkVYJiWE6jaSV7jadt+99fHnq9Qv5TXBsXnSpoZmj&#10;SGdJCRckkm5ZrL7f489XqVGdsZpJa2qo5VeVS2yJ1Asdo+4E37c9Xqa8q0dHT1UdXThzCsIV9wNw&#10;zXJN/gCOer1NGfMdo5ci1eGRxky7FIkkUoAQbE2FzbxA9v189Xqqj6qwUiYW+ISgu0Y2vbQAsb3s&#10;exFuer1V7YilUtbNVTodzO225GgHYjXsfDnq9TzlXAJMYllxAl1qYwrAXshUg3L30056vVJqqOGF&#10;1qK+VZ2RyVjUXNyfDuCB9PtPPV6jH9K8n0dTWO9Ttmb/ACr7tCbrdQvsI9v9PPV6jX5aoIo8UDop&#10;cKlmBJsqggaW9h8eer1CGuG4bFVVNbJWurMwIVgoChbA2bbc3+P9HPV6g76gY1TLhzPRTFASwCgA&#10;jvbdrfw/XTnq9QQYCi4pPDhkLsJHIZnULqFYE699QLc9XqNrkuSuwepGL0se2nqEdQLWIQAqT7NQ&#10;bX+nnq9ReeveOBaE4dQmwYhrAnddT2+g3+/nq9RQ56M1rs8ckm+zAprY+w2Pa3tHPV6lPDhkVPhy&#10;PVLuRBpsNmu2jX11+vnq9Xq2Z8Mwmox+nkBaJHWJHG6zkXAtpcc9XqDLFZ2xKqWWpYb3VSJLWBv3&#10;UAA6+P7eer1Fj6iRzS1UuG1DeaFJtckqCdbkG2o56vU2ZfjSfy6drMIVVS3xH9PPV6lZWVKSYfMa&#10;Yrc20AFwymxANvH9e3PV6uOG4lVBoQziJ1tut218Oer1CrlfEkWGSlnIR5mLW8SRcix56vUL2RsR&#10;wmsqVqJmVTGGJXsGIOve2vh/fz1eo3mRUDZYqJrqqzHRiACABcae3tz1eojnUrHJsYzLiELzq8Z3&#10;hCRZtvYki+hHw56vUUIVPyhkpZQvusdh18Da/exvz1epEYm9O1U6xsPM3L2vcXPf4W56vULGRsTL&#10;TwVcn6QQowPhuN9Bbvpz1eoW8PzR/L4Jpgl4GYrYGzAnuf6Oer1B5njF0xCjaGklEgRgSACSR9Fr&#10;XHjrz1eot1bTTUkkhpn2AsWB73trYg6C58Oer1SxIiU7RIpJlBOlg1m1Jub2HhYc9XqEDA5/lsH8&#10;l5DAscKqWY3J7aE21+J56vU2yysm59wmWQAHU/ZHj9J56vVzjr1p6ZKmtAVEsoNwB9f0c9XqccDr&#10;KeRg8TrJHr74sQbdwPiOer1LuCtWGvpJJ5AsaEFb3uDe3h/D+znq9Q01GZ5cZoJJ4P0cZYB1A2nb&#10;e1wBbuOer1B88OIzGsWlqDTmmN0bZu8y+lhc9j4nnq9Sxy5XUtPXQ01bZNsiAk2IJ9lvEXPPV6jy&#10;1NFgUuQ/ma9VUrtAsFBJC30G3sNDz1eoDMmwU2IYw3ze6JogyxMn2itveBJGlzpp4c9XqXmdpKKk&#10;oCUd/N2hfA3UAG3a+h8eer1ENzhWjHMx1Es4ssbkxgmwJHw7fHnq9QqdDsvT19XIwASUTqSLEg9j&#10;f6NPD6Pbz1eqwHLcHyjttUqkYU7SL7b6WFgbAnXX7+er1Ajj+FTVeb4pqUEsjlyGHulmbUWF7i3t&#10;/t56vUY/NVEaLKsVFVkjdHGxUAd1sLfXz1eoqecYqfL1PWYzXgBASkdtCrtax+r2D+znq9RYaSoq&#10;lWWtkLNOXZ9xNvd7Xt8Rz1eofOkuKVkuNRPOW95w7MLC19AD9PPV6rN63KtHXdNmxXyogtLsj3fv&#10;M7Atp4HQG9tNOer1BV0uxOkxPMQp6RQQjAFfslTcjQECx056vUbbFa3CZ81UNFQxzB4yBJvBCm6n&#10;xt73t7/Dnq9R7OieIzrLHJEQAXQMdAbeNvp56vVaBkOJqeU1NJEG3WFm7s3c6HuOer1VZ+rTBsQj&#10;6imkU3+yrBtbsx1Fu4ta/wBfPV6gb9NUFXhvVBcKj2sImDyKTYqvgAdpG0/H2c9XquSzvk1ccyPK&#10;GQl2jOzsQb9rWvqL356vVQd1mw5On2b69XtG12LF7bQrEgfd7eer1V59bKvCK7ApzWyCWZDGIrNt&#10;IBY7iD3uo1Gmp+/nq9RMMymhXD55ao+TCNurWG/S+mnewvz1eoEp6HfWNW4W16eYLqdQCdNALHTn&#10;q9Q/dMY/5dgbU7yJK7BrWUgbSb6X1BH589XqEHqTXYHheRmSV1WpqACqBgCBpYkd9e1/1Pq9RFDR&#10;TtJJFOEKq6sjI2q+1RY3+/x7c9XqztQ01GRJDa8N39+9w3jrfXvz1epL47iHlVUs0AC7gjyKfC+h&#10;P1+HPV6mSnmkxG/loRsWxYm9wPgOer1caiqEEqslM9U5IG1WC7b6Eknw/Pnq9XGejlr6dRTShNl9&#10;wFj42IJ+Hbnq9WFoVpdxWEbEK7mW5YE6dh3B8eer1OtRTU0tKJnG5tBbS4Xtz1epR0tZUip+WZbQ&#10;lANumotYfdz1ep+gy7DV0UssCgHY7GzWtYeIPe/bx56vUGclDJTyR1KrtEqhtpGuo8T4Hnq9XFMF&#10;gnWSo0ZnIYj22ta3sIPPV6pRWqrJTRiLZa+xioF9Nb2tf26/Vz1ep3y7G1PK8E53DY1zbS/gbHnq&#10;9UF6IR0IdH94HeQdDe9x39vPV6o0Pz1ZTOFkETL4XAOvazdxz1eoz/R/PuLZaxWObeXTylDAWtob&#10;210v43056vUfbLvUaDF6Va1l277q0bW3AHxFr27Dtz1eoR8NxiKnoTLh5Uyyll+IG33Rfvp7fp56&#10;vU99N+ozYRmimwzE03NO5/SEkohBudxuR42Hjz1eoVurkM+NtVrOoBZhKChAAMdiGFreI8Pbfx56&#10;vUVcZ9wzFaVKHGJFgkiJVCxAIt2Judb89XqSOJVFPmnGqKggMU0jO8cioyyKke0tuLA2ALfSfgO4&#10;9XqmQ5HwUYVUVM8CxogKlgQCdfC9wNNOer1MFPDhmB1ElLBG3kxgFZHkD3PcgbhYac9Xqb5M9wSV&#10;UUlOdibgDtAF/DuNB9PPV6l1g2b6OTF0ir2VXF0c30sRuAudDf2j4c9XqM3gTYbWU9qN44fOUF47&#10;KxAXX3SbkXsNe/389Xqcsqr8ljdRJDABDWFQZXUXFgLHdbS9vu56vUG2OxYNmTFp8MapMLGSQi9m&#10;IKk3I8CCRcX8Lc9XqS02Fth+LyOkpkjiRVswFr23D3fo1tz1epurFwqGUV0yMY32llU7Dcfr2PPV&#10;6h1yZhy4ytHJS7FpI3YshXV1YaAEdiO/j9R56vVbh6dHbL2yrrpBFDKI0RbEAE6DT6Oer1WQ4LHJ&#10;UYNLS01vLjjbawW5Jte3389XqBTDas0+PS4RiU+6ouJTGWvtsx8PYT7eer1Dvlh6GMJiFbJa25iN&#10;Bb2Aj7+er1cavECk876sjEEW7NftYfDnq9WTDqFqx2NbK8SpaWwUEtf93228eer1KGugjlpdjHVl&#10;uCBY2uLf0c9XqSuL4RTV8scU4237EaG9vz8eer1NWGYhU0GPvQ077EUldbgFgo19h7/lz1epfPje&#10;IVJWC4XylNrEG40/jz1eoHeomV2zZA1TUU9qhATEy62Ye2/3c9XqTfSzGqmCkTBcQBMiyMkd72sC&#10;deer1GuwPAsQMTVqTFIndt3gAPH289Xq9nj5fKGTa7Gm9+OnjZmZ9BopNh2+HPV6tQ3r31My3Vda&#10;q6ogqE8rGHkmjubHcoADA2sD8DY/C3b1eor2fsQMknl1KlwVG9zqGGguSABcnW33djb1eokPVzI2&#10;G11J87hFOYpEsXKiydyAdNO2vPV6inYfgomqHqAgmaBj7xt7q3963s56vUICQVuE04McYZpVJF+w&#10;tY+znq9QWY3TVGK0/wA/U2QSWNha9+9j9HPV6mxaKLyEhqWbduBQqbXsL29pt7Oer1KWgkTE8Ikp&#10;9uyS9xcXAtoSRz1erqhfCYt1NVyLEUAIdu24fAC+vPV6mCqpkeuNTFAu6T3m729lzr4+HPV6nulw&#10;oSxpOYhGVuxI8AOer1CTLQtBg0NPPC0MSDzmkIN1BIsSfAG/jb8+er1BvmvFfOrWpUH6Ehds24LY&#10;9mQE2Px/h4jnq9TJSVdVukiRdpjuq3NwfG9x7eer1J5MXhWkNTUq10Zl2t2BvqbDwv4jnq9Uirq6&#10;l4Q0bfo3K3CjsW0FwATp4n6+er1ZHrTSeUqx7jKdoRQdq2JJPj256vU+RYwKWVmp/wB4hbHuWAvY&#10;fTf9bc9Xqz4mZpKMwmUCUFWNxb3b+N7+H6jnq9Sbc1dLH8xTKJ2QgC99Se5+q/PV6p1NSUrUEkrs&#10;vmTShrDWxAGg+i1+er1eo8LxGqrlGHK8kjsSNlyCfG4F789Xqz1tN/KqwpUMLu9yt73I7dr689Xq&#10;hw10+H44ldoHiKvArRh1DC9wbgqb+wi3cEHnq9WSVcQrsR+aUKtr77LYXOt7aDTnq9TQu96yanpj&#10;dmPvEjQ30t8Rbnq9TnJR0tM8M0J2tYhlAFhbS59nw56vVDq4qMt86u4R6K99QT3va17E+PPV6vVG&#10;FT4ZTQ1GyOWKt/TErKC6gtpuXUqbjsbG1vA89XqnYdVpOvkVEa7w9nHey/ukeI9vPV6sPy0qp5kK&#10;lTIzBtxue9ha3YHv9HPV6o8EU9NUSSzRqVC7rR2JJBsSfpPt56vV6SulraanrqMAJIQCoAvYG5A+&#10;79b89XqeZHVgZ2JSMn3tNSb6d+er1J6HD4KaonlgkLEEnXWwPYkfTz1erPTM84dvLAvZVOg7GxOn&#10;x56vVnp1hbzKchgVst/aw1JvYc9XqxJHFXUzAFQ5bdqRoQe3t0t256vVijE294qiFZRKujH9z2+O&#10;v3c9Xqj1Ly03lvG5FnKgWvZTYH6iBz1eqdiFLFSJHV4ZGkqSna4ZjYL3JAFjf2a/Tpz1erLHLQpZ&#10;YveiWNjtA0FyPG3jz1eqFheHsFeeSQFWbeoPa2ul+er1Q1kWfFPlHKRUoDAqt9SbAC/gR256vU5N&#10;RU1HsaKweMEAXPYdrC/h356vVzgqaieodEVWhIVlY9yx7i3YW56vU4zS+TaGR7u7DdoCB9XPV6mu&#10;OjiiqHq6ZGVpdoY6be9tB8D489XqzLTQUkjQ1shk3sGB7G2uunPV6sDTmLEXmpn8yLYlzcWUX1BH&#10;tHjz1ep1xCSOnkiqZblLEMQL38dAAeer1MVJGDWPUojsj3JVgVuQTa17DUc9XqyYXLdJI4oNlmI2&#10;m1rg2IB17c9Xqf5oYVlko4pAJNoLEdwD20Bvpz1eqRHLJHtZUPlk/aOh/O3PV6uCzU93NwpUC49p&#10;J1t8eer1NUM9c0UiysPdBLM1gSp0AtYDXnq9UeliDwIscvkCMiNo7aEAW727Ec9XqcaeppFnlo49&#10;qk7WUEgC/ja/jz1er0r4iaEy1ECh9zALc2sD7p8Pp56vVJE8cgiRXUGUeHcAHUDXxP6356vVPngN&#10;NBspC0jbQWB7XvoL6nXnq9WDD8LhbEErJz5aE+/tPsB90X+Pt56vV6tdKWeR5m37m90HsL9u/s56&#10;vVyjdjVCWNiFF1YG3sFuer1OVG0Mfm1UihnclbdrgeHPV6vbYPNjqSoDkEKfYD3ue9uer1RZUQku&#10;n2zfc3gbf0c9Xqa4JalZTT07q24rYkkki/iPC3PV6nWYR05dJLaEXtbv7b89XqTtRDSVs6yOrLIL&#10;aqxF/utz1eqNLQ1G800LDaEIA7kBu9je+h7c9XqkQ1C09MMMqDuSJVMjka9tfr56vVHqHplnhgoy&#10;oV7KNRYgj2+0eA56vVPqozDTQttZ2BZib+HYfSBz1epurFWZRVSM6iLUrtBDA+BPw/Xw56vU3yUt&#10;DJVSVGiOVGp7WPtHPV6sFAtBJKsjjesDHWxsCDZte30Dnq9WYW+faWEWgkKsrm2ovqAPh356vViq&#10;p6SCqlxGdVZEGwKwGt+zW7m3h4X789XqhSz4hWbVhVHiFit126jXtYA89XqmQ0GyveokbdEwU+74&#10;21t9R56vUI2X5ZhLuT3rkHX93Tw+B56vUYaholxjL8nlyfpPdDjxAIN9tjcjx56vUSXPmF1EWOND&#10;ogO/3e2ikndz1epBTUk9DUeTMuoVXIv3BGhB+vnq9U1aD5xIxTv7xBYByAO+oB+nnq9T5hIhhaR6&#10;g+Yz3WwttBA7D6+/PV6nTD8Tnp1WimIRoi/ud7qe9r62tpz1epRZcmhrJvPT3YyxCrb7Qub9z7ee&#10;r1Lmtq1kCUe3yzKtgunZD4W0Gp56vUmYwzedDITffuR7i4toyj4X/s56vVk81jLDVMq74murMNwu&#10;dNQdNPG+nPV6moKolepqrCVGbYFAsVJ0uBp8deer1NU+FvRRtVKqbDoSO4DHsLaka89XqwYFVUkV&#10;RPQCAxmNX95tRcey/bnq9WPD45aynMtejxwup3MTawPe1rHUePPV6pDGWGQJhoJjCgHuWP0dz256&#10;vU+wR6rLQ6xF1LnW5AIv9Y+PPV6hEiiEFaDEPPjVxZrWJU9iRcgH2/dz1epeRS0aYe1lIY/ZNwBp&#10;p256vVneroD5TEK5G0SGwvqLfWOer1JwGTDa1ayJQF3nyhoRc/XqLc9XqFJJqWdYyEuxUW7khtST&#10;9HPV6hmwGWqjoo/mCX91VRewGt9Po9vPV6lvgNLUUtbLMSGm3q20W963caeNuer1HK6XZhp62Wli&#10;UCLaV0cCwubW/v56vVbjlbDqPPXTqenQxyGlhUKouN7KD46C4+Nux156vVQ161OgNdhdTX48IUhk&#10;kbcHINnLE2IFtbWsSPjc89XqpXx2OaODYI7SrdN/dRrYkfR/Dnq9TNHjTRkfNxEOQ3mMLWJXRT9Y&#10;56vU5tjmIKWVxYbVYg+JJ0t4/Xz1eprrsUqJCDTud5uFW5NtfZ2HPV6oj4nU0+DLFRuWqmmdZCfB&#10;RZiPrNxz1epc4ZmKeglRxKpMSjRdASdSuviPjz1eoVMHzREyyS7QCdrSNoAxA0BAtqB/Zz1eprzL&#10;XRV3mTmSyNqpGlri5H1c9XqAjMcsb10GGU9j8wLM1tSf3b/Tz1eqJh2F0zB3k27kYKtzce7pYfQe&#10;er1K1cKKuJY7WUBRt7W56vVxGEVjU6gkBm3ki1tLiwI7356vUsMLy+K2VIUKxtaxDKSPaDprofC3&#10;589XqxHLQXzNwYMxsST28LgeGvPV6nyTLVQIVjghZzYKbG5GmpudTf7+er1Gw6RenHNudTS0pw+W&#10;nkmYIrlQC1xoPEi+g7ePPV6rn/T1+HdHhVXSYlmqmQyKGsjKHLtqbKRpYDU/Vpa9vV6rtOkXpsy9&#10;gtOauqo1jljFwCFU2sL2sbEnUX7/AH89XqOdgWV6OjWJWhUmnBsCAQqntprz1epUe9HEjREElrEW&#10;AsAe/wBNuer1Z6gb42aNgGG0DcADqe556vVGn3GLy5DexA90WJPPV6sQnhcOsbADQa3AHfXnq9Ua&#10;WpYqKN0JOh3jU/A256vVxepTyGVDtZSQRoLn+7nq9TdPVNFGlRGnfabdyG9v6+3nq9TbPiU1NAau&#10;RbsWVgPE62/b489Xq8KoyyGQuLbSpWwIv7b89Xqa6yaRqgRq2yNhYWuCB2Fv18eer1S44WmVT7ul&#10;rEn3r+P9PPV6nzC6JqdFaSXcSTYa3I3aD6r256vUIVKWBLstjtC31sAPZ/Tz1erumESxPVxoplLg&#10;s9hcjTx8fZ9XPV6nmJ4mdpowTfxF9Af1/hz1erutdVdUhUXQEgkaE356vVkFf5sBV7CwIt4k89Xq&#10;j+e3lqdhYWJ17BvAc9XqgVtZLRgmKJJmK/ZY2W9/Ejt/Zz1erjR1cpYvUoFkJJspJUDt/hHPV6uD&#10;1MbnYABqT7PHnq9WOKuZKyMRm4cEbe+1vDnq9T3G8crKVGtyb30B9nPV6sUksdQwhlG3ZrobXPPV&#10;6oU/k0+8Jd38LXJBOovz1eoLOsOfMNydk2rlnsKuWL3EcjUdjYd/E/fz1erTW/FF6mYNV5gipqSo&#10;DSgzF9uu02WwZtBrra1yfqHPV6teLNOY5qkSUsRTazsNDcjW+vsvz1eqC1JROYKgraWRlG3UWNtB&#10;YfH289XqXaQyUNLFUrGHqCCim3YnXW/3ac9XqU+V6CtxbGqXBZCiNWTwpI/godgpe176DwHPV6t/&#10;38Kjodk/J2XMGxjC6GIVARNkgiAKizL73fVtbk6nnq9V92JPVB/LksQ1vDsPhz1epL1VDVKDchr/&#10;AHc9XqYaikdmVZCRc/4bD7+3PV6pgiCqFsFsT9PPV6pUXmGXaq2VgO/s56vU+Is3khtoBAOvtHPV&#10;6oLKnmFmOrED2gc9XqfIKT5eHzGN7fdz1eruWupVDIDqQbey3PV6o1NPG7630vbnq9SI6g4zBSYV&#10;NTzABJFIvfUj6tRz1eoiLZlwuhxIUWFwVAdy+rHzQ2ptqEFgDprfnq9Rg8nQO9FBUV0ZWTaLi20A&#10;66kc9XqXdTWwU5EoVTujC6+BN9eer1J+hroZJClYwVAtgdSL3PPV6mvFZxCsnyg3WRlI1sL9vy/X&#10;Tnq9RfMSbEauvYrGt0c6kAC1hf8AK2n9PPV6s0eX8NxVmjnHkrYi5Ui556vUFmdss4ZTpvdDOCTY&#10;NuXaPAjT9vPV6kWKykpIlRUVmeNrEdx4a+w3N+er1AvXYKmX6xK5gFeQs0hbUAG+vfx/Xtz1epxx&#10;yo/nctOlOwO0RqWGgB7i30E9+er1JKsyYtP51V56vK7KrHQ2W9r27A689XqR9ZNUUFQ0NS4YBiW2&#10;2JIvo2ntsOer1K2hzRT/AC8Usq3aze7cgG3x/Zz1epYHP+F0WCzpOAH2Gw8QbXFx9f6689XqIfnX&#10;qdmSpzUavCt+0ONngCpGotYc9XqEfBc7vPTpWYrJcyhlaJASAQftaeI56vUtBmiSUJHE14VtYsbE&#10;Em2vjz1epnzBml6mjjpGYIrMFcEm1rkH6/6eer1RqOohXMBdZVd3jVVQCxAWwBFvb3+m/t56vUN9&#10;fSYdiWCmScl20BJ7dtO/PV6g8yfj0GHVMUGIuY0idVYMLbgPskfxvz1eoy+E45QVMqT1EIWKMqVf&#10;90E+Nxp2156vVOx7D6J5Flibegb3itlNzbUm3h/T9PPV6gvxiSupqpv5eTdV94GwDEnuPdPcX+/6&#10;+er1YHqpoxeeMuSxuR3F/Dnq9Xsw5hWnw4U1GuyTaD9sa20tbbz1eot+GYnmmlxyf9LvCnfIrj3Q&#10;p7bWvYD+3nq9Q5YZi1JVGJ61NgCiNmGtz9Iv3vfnq9Qy4QmEUkMkmHPdmiKre9iRrb2a89XqnvmX&#10;D6WLyqvb8xbtcBVGvhe/PV6kp/WMl3Ksu6NiQTqSD2A56vU5T9R4cLrIad7MWsLsb9xYgdj489Xq&#10;h4jnnDIojUmVFEt9oPvAEfD6eer1Jypz5BHTBoXUyKDotwNRpp9fPV6kTi2bJcWNO0w3Ro92uNSP&#10;19vPV6mXG8yVs8cZo0CoZNGAAIFra276c9XqWOV801b4cB5TbNxVtyFSUAsbFrd+er1Oz0tMuKy4&#10;xELEouyM31J9uv0ac9XqUOHZ6rMOqRE0alTZWNjuA7EA+N+er1CxlDMtDJW28oMFe23uwJ7Ejtz1&#10;eoacEmmra4VDx7YizX0sRbW5789XqUO6sqMX+XguwsQoK3tcjX7Px56vUa3IHS6HEMHMuK+/JKd1&#10;yFBFx4W8Bz1epU4p6bOn+Mo1X74qFB17gHx1v+znq9SXg9O2A0dVHUU0uikbrgEEfE6Hnq9Q/wCW&#10;sDyXgEkZMURKjQuAVv8AHnq9QmyVmU6gBAkIPj9kkn9Tz1epVYfUUFBEslKQd1+1hpz1erJDniCj&#10;dzWldq972A56vUz4vU5QzXEWljVt4IG7bYj6uer1JrAOmmSMDmepoaWIs5vbS4P1ft56vUtIpaKK&#10;LdsCgaeGnPV6m6bG8Kot81Syoi21NrfX9fPV6mg58wlpGFHIrEeF156vVjm6nUWHjdUOo+kr9fPV&#10;6nKg6u4PLMULCwta7KL39nPV6lRP1Fo3jIorg211Gn3c9XqDjGuskuEs36WygG9u35c9XqwYR1o+&#10;ai3GUNuv9Fuer1N9X1grqedo4plut79/49uer1KrC+qdbisQvICCL37gnnq9UTEM8Vatt8zxA789&#10;XqeMDz/WFjD5hsOer1CZQ9QHSzMe3ckgA9+er1LBcxYbjsBiqF3Egj2W56vVWJ62PTjkDrRkrEcI&#10;zHRpKDG+1goDA2tfeLHx8Dz1er5t/qD6b1fTTqPjOT6iD5cQVtYgJBKhVlOzabdttr+PPV6i6Q2K&#10;t55AfbbRdCRe1jf2W56vVjipYZK9TiYMdKEZtyLuO8dltp38fZ8eer1cvncPBaopDvUg70ljU+Nx&#10;YNcXHe/fw56vVHo4RLJ/NJ7ywRqYtDawPYDvY3+GvPV6oNJS1jgy1hCWLWPha/u3vc9uer1P1Bh0&#10;70iPHYqSWfUWv2sD7Pp56vVCwnFcOxOorMMSQ/MUsnlkMllVhqSGGjKQQdOer1TqhqNI3p0YbIyW&#10;Vha/YEgfA89XqY6WopqhJIoiGLjcwBt7x7kj8uer1coGjrmaGJBEiWBt2AJ1Pw156vU6lsNnmi82&#10;IMSNiWsAxta9r6nnq9UbCYJp1eKC5KOQhIuDYm/x056vVjmnrMGqJnxFgSx2qwG0EE+Iue3PV6uq&#10;rEFpGSOkAC7zoFANmPjbWx56vVypq7C6aN4IENjHd7/4zrcfQeer1N9dOyABbyJM6bwQdNNGN7aj&#10;w56vV15cUYczybGVSygrYMfC31/fz1erilVK7wCaH3xGAXHY+wWNuer1QKKOGncz1hDKn73iGOos&#10;P489Xqx1csMsW+QHez+4WHYHueer1Y5ZFaseHbYFQNxGtydbd+er1J5Z/LmkgpwVcko9wew/p56v&#10;VLWZKQF43267mJFzcfugfHnq9Ts0pqoEeWPYdm63bQn+PPV6mVZmirgq/wCTAIso1BNhrb289Xqd&#10;cKFPW1DQVDeV74VnPZR4XA10+GvPV6n+gw2oSrWCj77iASNDrYH6+er1LdsIjw+kkSrZZZZQrAAA&#10;EEa2Gt9B489Xq8KaiqA0lmiSMeJ7tpYfQeer1N1UqvWpBDELFbC+oue9iL9uer1OGD4XE4aGcMty&#10;spsCDcECy21+k89XqMZk+KWJkw06AuX8wC+h7A/R2/Pnq9RjspxfJAVFUvmt5u3egFrD3Tu7nQD+&#10;Ps56vU65txWgpHEVCiSSksSw0ZR4H7OvPV6gBzBNV5ip48MxW4khkJDuAAwvuVrDuR/Hw56vUz47&#10;BAtFvjhL1CMGFgdoAHc20ub+Pf8Ah6vUpMgUz18FNL7rzNKGZSNUQMbj2kXFrc9XqOPi7YbWYDDT&#10;QMP0CXuSAQbXA+z+XPV6iTdYsQE2DlUQlo2LMTpcgaE208Tpz1eonqOizGslVXja4UnXUjw7WI78&#10;9Xqh0Mla81pIwEWxLWFzfwA56vUI2GpTx07VCgSMqkjeNdbgC3h7eer1J0xVgRRYByT7hNgQdRob&#10;nT2Dnq9TNXU8r04eV1eVytmQfZINyLn4ac9XqUuRsrJ87DNiz7mZyyhgCSBqFHx+/nq9VjWTaZYc&#10;DjloonNTsby0VSBYXIG7QA9jqR7fDnq9QnZjzHiyU7QKscVHTxx+F3MjN72420APYEc9Xqr86tVs&#10;z4hOMPgapV3ZmlB9xbkAgm5Pft356vUXCvYSWxDaEmYFRrcWvYjxPh489XqYZaaOCNauocAyAAKf&#10;gPZb79Pv56vVEo4aZZVXaf0gLbgL2t2t2/Pnq9UyGkFFUilqLuJG72LXv4XOl/p56vVmekp1kEan&#10;eoLknaLrfQa38Dz1erlh4bDY1rmjEkaTAMpJ3MD37eB/Uc9XqxT0TVeJS4gVVI6jURqxITXsL/x7&#10;+3nq9XIUrU5anmhJZttiO4F/26c9XqiR0sqgxxLYeBBGntuOer1OFI8EsflRApoS5uLtbSwtrc89&#10;Xqj1OIQ1HlzyL7i3DWHvHwXQ66c9XqzQ1IZVeiZUEbXLEXAvpqO+g56vVkqnnqak1EE8UsMbDzG3&#10;BbAi9gGsTz1epxrKenr2p0o4z54ulwdWB79hf6Oer1dTRx00CU0ae/7ysr3va9yfHUfr7eer1N0m&#10;HwmUVyRkJFYMW7lSbWH189XqiUNJU41SFI5vLj1EYAsQQdQdPZz1ep4X5iniSj2sdV98gDsdO/ge&#10;3PV6s1ZK9LLLPWoHRyt7E6X+jXQc9Xqa6mOnrKIxOQEQWAXxBuR28eer1YaF8MpFGFxRTI1hte4Y&#10;Fu5vcX7aaHnq9UWavSOnlSZCGiBCX8db6eOvPV6pySUtcpchkJUHQ2+FiBprz1erhHBfFFE6XhiQ&#10;Entr4fr/AG89XqlUMUil03K5lbag/wBU9yb/ALOer1SJ6SCJ46XcjLE4Fh4+FgR7Pu56vVyqqOiS&#10;rRqlisYtfbci9z218Oer1SMdpnjpjSUB3grdAO/ckk/Qeer1cIqx4VK1SCVVS2hINz3uLa89Xq5r&#10;iVRh8KzUkaFnCn3u4Gt9D2PPV6pIxo1wDVUCFSfevob628PZ+uvPV6pyYbFUCEUw2Kt/cI1tpe5A&#10;B56vU5U9TSh0hdfLKO7Ip13Riw8RoR9f8eer1PlKtOamoxCVg1lVPe9pB+zbTTxvz1epmrsOpoyY&#10;mF4ztsFPbTubHtfX+/nq9UCkkd8KGJOSoS4Ddw9jYj6Qe/PV6m752N1qUAJ3CwfuSSNeer1JzyY6&#10;+pf5d9zqFVR7CO58Oer1P0OFknzYn3Mm1vZcgW1PbXnq9TnRVs9N5s88QbcpEz9/dGtxfQa+I/hz&#10;1erKmOM1X8q42pYKjMewOpF79vZbnq9SpoGpKxzAqnZDu33JJLWte+nj28O3PV6ueGYVIHlSmKxp&#10;IVDPYWLAm9/pHPV6m7EcGPzHnNGoZEdA5Hve02+n4c9XqZaiNYzHBJGr7gxY6XF/uOh156vVBNHU&#10;7FpFGyK5sxsLD7/Ec9Xqh09DSUzqlS5lWQHYF1BBJ7/0c9Xqeqajpo1+YogGpt23aSdCO4+o6c9X&#10;qlk06bqetdIW2uYybAWJ0B+I56vU90OGQQRJWo5eURnc24KCBob20uR/Zz1epvxDC6CZHlo7FWAb&#10;af3SD4c9XqRuP0c9DSDem7YQ264JO4+I/Zz1epEz+TNGIlDAjsGWxBPbv7b89XqReKSRRxGmmN1L&#10;ICQNS58QRrp+XPV6sXniGovFGQ4+3JfU/V489XqmYcscMu+7X94gkWuL3ueer1K+hxAtXJGzb/eV&#10;gpAtcez6Oer1LqKOkjlPnAks1wmlu1yPq56vUqaKSlpqEttCzLa1wLWv7LaHnq9SjpfJpa1p3DOC&#10;NDa9z7NO456vUpY8WWow35RUR5C9yw+0gB7Dw1GnPV6lNS4hFTYc1VsiiRCFkkI7LbQAgjXx56vV&#10;IjjpMQk+co5mWBio8xbam3Ye3nq9UllrKZ5pfcmRj7p1BVjoCR4gDv256vUq1ipqanhrJRvWAjdb&#10;vvIPh7Le3+jnq9UyiNTiEEdYJVjhkve4G4AtawOp56vVBlVsLijoyF8nytoI8SSSLeNx356vU2zv&#10;8y8UccRmNwSwGtjoR3vfw56vVAFFh1MlVR0INPOkZnePfdms1ha9gLkn2Adieer1cKWpglwCojlY&#10;PVp9k3G4g33a/lbnq9UrCsBGJ06Nh6AzhVcrc3YG5P0k+HPV6uMk9JFDHS+TIfNdw5I+wVJJuO9r&#10;jX489XqfaSWgWSOKQs3lg7BYG51JDA+A56vUmUKzVMgpzsCk7fbqbkfWeer1T5YaeoqGp2UGZfd9&#10;7Wxvc7fpPa3PV6n2lgjw6GSeJL1EjgKWF7gi+qtfS9xbtz1eqfjuZavEJoMUpwoaiCQOioqKwIsL&#10;hR3UeP389Xq5z1pirbttiVgoC3GpJ8P4c9XqgBzW/NpWpbyyJAoa4G02BNjax8L/AA8eer1dwLQ4&#10;23kvYSI3mDabe7ruv3OnPV6peG408OJfJOpdEILDT7IHu2Pstz1eqTguYqybFAa8bY0mWy2Gqqx1&#10;BvoT3+7nq9RmcmYwwr12GaKNi5Yqx94X90Nb6PHw+nnq9VmWQ8w4diGA4dRRf70VbBvEhXFx39g5&#10;6vUseoOI4pLkSqpVRHcBSJNxLFDo266gg3Frf2X9Xq1WfUtiWKT9V8SUALGlQxZfArYWJ8P7eer1&#10;FrZKaSvmnWJZvMDFwSRZj+8e1yPAduer1QqJBDM0EYVj7WPx7m3s56vUq8Ky2mKTNCzXJ3LcA6jT&#10;QfHX289XqHDCMNoqLbGIlmLbAWZdFK3JCk37Wtfnq9SkkzxFhMElfLGFjjYMoa24EHw+Btfnq9Tt&#10;Q9eMRoqWOsw2RVQ2dVFgQB3Ui33g/t56vUqMQ9SuJfyqKrp6jyXdR5iPY3ufC3Yjv+Xjz1eoE8y9&#10;dsdrq+bFqqok8pkCLsbbcjt8NT7Pp8eer1IufqpLj6IlVFs2G7KxBIuO9xa+uvbnq9T7KuI47BFU&#10;Mr+SjE6qQpGy9tdOer1BNmiSFZpVw1PMMQG0X7nubfX256vUymrinoypssv2tvjc256vVip6wSNv&#10;jIQCw97tuHc/dz1epT0nytTAUqpAJCN6Np27AE/Tz1ep7yP04xfM2ZaSnoDNLK0iqQqDYRqRdjYg&#10;D2/t56vVc1036aZfwrB2wrylaphUCRgANSACQfHt3N7m/bQc9XqVuDZJlr6qGjC+W0m5QxAOoN1F&#10;9Br2+/nq9R4+m3TvKmARHDMRd5p6hGkQLAwiFjqPNuVDAnQHUgaXAJ56vVF6m10VPDHRwxrFIzCM&#10;agkAG/a556vUAc0tele7ltwa9gtiGBFtQPr7+3nq9S3ybS1Xk0coQspZkXcAAovYjvpr4c9XqM1g&#10;OVsQbDkraj3IKhnhUMPdL9rA6ggXHPV6o+L9LIKbK7xV0SrUQyEoNwsV1ttN9B+Xbnq9RT8X6V4r&#10;W4tOsFK3vEGyICAL+32E+Px56vUM+QcgY1hsUc5Jj+WIs2xtGO77Xa4F+er1QM24fV4LFNFNIVUS&#10;IWW994vqNT4i/wCfPV6kJhNUKbD6yTEGG1pCIRck7GUW79tTbTwA56vU1LJSRSPRRmxdXRdt9pOu&#10;4X8bDw56vU0yUiVyslVaaFFK7U1AA7fH4c9XqxZcyTUriEtUYxGygSsvgUOi9vG1jrz1eoU6DLlX&#10;KkstBIhqQDKoIuGBHvAmwNwfA3789XqcarBqKqwgVvliGoeQB9LWcDv8R4c9XqD/ABzH4sM8yjpH&#10;jDVBG7W5RkBvcHwNiPu56vUT3OHVjAsElSSqiaOV94XsqONbe5bUgagj7jz1eop3Urqy2J0kT01b&#10;DGS7K0QJ80AKffa2m1r2Fjf22vz1eosWJ9cKqGnaijcTObqwsPdCj3e/e4/tHPV6gmqOp/8AMFan&#10;m01JB7kHTtrpci30ac9XqArqFmOLFsWSFXCONoeQ30BGt/pHw56vUyYDLEJw8JJBkYE2uNL2Nzfv&#10;4c9XqHPAWkpJxXSx3DfaOguSO/xvz1eobsqeStG5kJK3BAFxqTrr30/U89Xq5iupKusmolCgeYwd&#10;r37HxPw/o56vU1HEJpKqWlh3KUJF2t72lxbxHPV6p1FRTSLEEXa8hO4a+OnsBsR8Oer1KCGdaAxQ&#10;x2VVBKqqjsBbU/089XqkUr1L0X81xQLGkbMVDDTaOxN9O2v6nnq9USCvXF6FMSjdDCZSoIsdB3On&#10;6/Xz1epanEp2hjqdoFMzAKwBA0H0/r9fPV6nilpqvFPMliKMe7gA3110Pw56vU6UEEhpZI0UFlDF&#10;nJuAOwHa456vVDo4X/lt55CouuxlF9T9okEEfVbTnq9UpsOpTNE9TPsawJJFwANN2h8fZz1ernHE&#10;kla5839GLgHtcWte3s56vUzVNN7hjoW81TfcriwAHax+PPV6k/FNWmHdEAq6gE3O0agga+znq9Wf&#10;E1NPBGre9NGCdLAhT2P0/Tz1eqXlbz5qmVZ0E6OVUBgQb+JFhqba/Tz1eo9HS/EcLo8KiwimXUsd&#10;QwuQdQNb2I7W56vUZPJfUF46tcBEDxzQM8hrO8b7jYIpBvuS2pPfS3bnq9Rocr5rpsTxWR5Zt/2L&#10;gaEsB3+gi2vPV6hCgxkGqWpD+X5T7wDqGWx0+puer1CHgeZK6OjqFSd5qgOJNulgDYbRZe1tdeer&#10;1MlVneuhkmqqoSOZZAdrLYADt8NRz1epQ5czXh9fi80m4MI1VtpNwp1uPs+GvPV6hgqsfwZcEFdh&#10;8yqQyqwIAJBOulz4X56vUL+EYucZjSjw0b0SESEXJuO9z7v8eer1Vt+qrKX9UOoUGKYEsnk44zsX&#10;XcwUhRfcb6a9v1PPV6iQ5u24jmSSKmMjbQV2sSdzlbC+uve4+/w56vUMnSDJ9PRZdqabHoVaokdd&#10;oKD9GreC+74dyeer1QusHRGPqJhsFPi1IzmhjkjR0/w+81+1tLki4t8Oer1ViZy9MmZcFZqh6JnW&#10;ElVaNNzn3twG0Xbt3H7eer1BrRZSqKaYriFBNBUhzYzRshUX0sra2I56vUYmjwxIsrRV9HM0EonV&#10;mCPtYBDYlgNCG7a356vUaXoz1cxajxsxVtY9TG6GOUyMCF3CwN7DS3tvr9d/V6rSsDzFiFBl+mxB&#10;zGfdjsXQEFSdNDfuCO/PV6l3U4bV42i4hSSWeJQGC22m7XAA+s689XqD7G5VGNHDxGyx0mtTLsKh&#10;gQfsGxB+JF+1u/PV6gdrcsTVuOIKBQYpEeRixIYsbBAotqCNSSfZoQTb1erNLlqkzIsxqJflA8So&#10;Q+0WZTqRoTrbuNfbz1ephg6d4phFCtTSTNWSFv0TbbqB3tfTxtz1eqZVYtj2GL8q8JjeQjRtLg6k&#10;qT9fPV6sFEXrsw1OA4pOZjJENhLkaa9iCDuA156vU/5xoDPgyedtAIjEViCxEfiPjcE/Vz1eoE8w&#10;YrjkIkRx7i7QjEElgTr9Y7/Vz1epircd8jAghaKSrnlCgOAP0AIuWOpDX7Dt8eer1P2E4+s+GtGz&#10;rIA5O4AEK48L7bkWH5nnq9UXCJo8QwszxlZJI2dpkOjILm1u9wfjz1eqHj2LPRUUaqCytI6Mq2Ng&#10;dR+79Wnw56vU002a4KiXyJ4tpeNERu5Ua3Fyul/hz1ep0VcMxKmq6aBSrJYFVNgfAWI+Hs56vVyg&#10;bE8Jw6oSsPmBEKxaklT7T3vbnq9TLhOL1r10q1826KCFWUvYbTrqfgfC/wCfPV6gpzRlrDcZhTFa&#10;bEfKqzvVgpN5A19LEEWI/IHnq9QOmgWnogJiVQML6/Sob7xz1epirq6GkjeklZkbVy2l2a2oHtuB&#10;489XqYoaxq9XFVdvlyqaaE7tR9Fhppz1erM8qUVS+xREzoUuTuYAjUA+wk3+jnq9Qc1eWKTD6ha2&#10;FQsxUszn6bkC3a/sPPV6kzWR0T4OsFVaSOrkZSxUaEm6oLr3B789XqDHN2C04mjw2KMyKtltGp93&#10;dqB4311J8Oer1BXU0CUM061y/o2jKgkjaqqfYfEeJ56vVNpsTkno2+WkSob3dqsoIWwsD7dAP1sO&#10;er1TC86TJPVbQqDcwb7FwLnU+w+HPV6m+tpFqYmeqYCaRtdPA6g+3489XqSzYTXUdR8wsllR9t7D&#10;WwubH2H2/Vz1epaZczNSRyyLXL8yHIQCNhusdPoF+/8ARz1eoUq3ChJQyJTz3SrAJY/aBBGpI8ba&#10;c9XqmYBmqv3zYe7r5axIStraLorkCw19vifjz1eoXcuVeD1nlQyLeSZlVyVIsAdfe7ePcfs56vUM&#10;2W4IMu1ssMlRozsVQMTZSO4J8AR2HPV6h+wXOUU4hpgxKSXO4i+0DQdiCBcX56vVJxXK09fLVYwp&#10;SZSCQCL6NqSAexv489XqLTmfKklHWRSxQhPMQq5A0F2HvaA3se1uer1Bjg9ZnSfFqr+bGOmpKOoE&#10;dKCNzSx7R+kYAgId3hc/SL89XqHWiho8ewkYaslpYpAWZdSQdSlvy56vVmpsux4ZVLFADHTlW3GQ&#10;EtYg9ybkEGx/Lnq9UiqanlwGbDIJEdYkJLE3LOASDY2Pw0tz1epI5ZpvMo3ndlZtuhsQDu/dtre3&#10;xPPV6j/+m/MNRDhuLYCKZqgz0u1vL2kU8ZO3zHvqFa+0Ee3v4c9XqLfhZqsuZ2qcJZhFJKwZriwb&#10;cxs/xsNCRz1eoD/VXW1WE1H85kpAr03lbTclpHXVgmgB3Dtft7T4+r1WjeiTO39ZenlFV1bl46iF&#10;X2k3CF72v4d+/wAeer1f/9Q8FDhUdVWHD7WkeJg4AsR4aHwbxHjz1eo4eSMuNXYdRRBdxiKqxYAE&#10;qPEgaXPw56vUI3UTLVJT4FMiizGN1G/tbQm3h8eer1Uv4eYavNdd85UNKI28tYgwsW3ML2+A/j9X&#10;PV6jFZcdqTEaeTsfLZGHhtuAvb9e3PV6h3oKiNneJwWilQBL3uPHd9B7ffz1eqjn8QvCqlMdnxQL&#10;/o0SrYbSNb+6w+IJ0/W3q9VRNRjGJTI1dXSGokSUgEnUoBcA3v7bX56vVLpZYKqrFNH2eNZGtc7S&#10;SRY/Ac9XqT6w1D1lVFNZA5dh5d9FU2BYe3w+4+Nuer1Q3rUNLNUsm+PcSEAIub7txVtbX56vV3/P&#10;aKhqoJo41kaq2rtWOwWwJDMQbA3Nh8bc9Xqzxy4tUVrQRlWUI7ncosABc3va9zpb2/Tz1erFDW01&#10;aktQYfLii7MCAHI7qNdbEc9XqYqDMeHTU0hd1WeRySpGhW+lwbj7/Hnq9T8cXjpqY0tC6rUVEZQE&#10;qGFgQdAexHw8NO17+r1cMchpqmOOqhTy32qpNtW0+B8eer1MArafDsPkwumpvlpZQJmcXIMhuAxB&#10;NyQNL/w056vU9U+NGmwpaqndQySAyi1y9xY/Rz1eqZh2IiSRJZrQNKQkBc2V3FyVUeJt4Dw17c9X&#10;qcqrEDBUTzSgNsWOyEkXuNfZ489Xqa3kw/EoGjQtvDSBk3fZt22/f3HPV6mSrKNDSwVu8OFbRu9l&#10;7En6Oer1Y8MeRqiOFJFUSXYbhuUBQTdgbW8BbxH189Xqh1cc1PN5tMyu731bQbgDooOlx7R8Oer1&#10;cKOHbQxJC1pjZTcXszXNvDQntfnq9XGsmqa80/ziiKRxtbaoABUgBjYC+4ePe30c9XqbcTkhBaKl&#10;QLHEWQItgGbtcW0+I56vVLyzXyw2oqi6J5eyTxsRrc201+HPV6nCWshmpTvZZLMQCFuxIJ2kDXwG&#10;v189Xqi12J1MVMkSwmWUkbTaxsNdo10156vUxua2mpjVxOzFkVHvcgEeJ/1r9/bz1epUUEFJWUUU&#10;7MRJHGxI/wAbnS5Fu48LW+jnq9XbYZFRyxUzliH1vcgBjcrp46eJ56vU61TTvspKiwVB7v8AqlbM&#10;D7NTr9PPV6lNVR1z0EM0qmR2Vmu17OgGv1gm/wBw56vVPyhhM9PitLBWINjnzkVhY7SQbG49mmuv&#10;PV6jjHL1LTUrVFAyCOojBjsDZWbsL/A6frr6vUm6XD8WpVfEJLhoAV1ubkaHTXxP8Oer1GK6P47i&#10;NFFEpWKmeR2G7eWBUKCSbqO5uLD4e3nq9QsZuqqSpVK6pMRli3ySAXClbCzHW+lvb489XqW2RIaK&#10;XCqipr1C+fsaNewAt3J7kAc9XqB/qTQ09Dgc8OKv5yxF1Ty2IH+Jb/4rA2t7eer1VodXJKnFIKqD&#10;D4QrSI7EsAAzbRYsQdSAP1sOer1EBzWy0uJPhkSmrdI0YlO24i7KLnup7+HPV6nbIlUr4RX1rMFk&#10;kIQw+JQXN7nQXP7b89Xqb6QUmJz0qwqUZGO0ixC6m9yL9vjz1eo3HTbDKWigZa+cJUygbRci51tb&#10;tcc9XqMjSSyYdJHUwXQIpR2NiCp1ub/EeHPV6o+bMQw+uo3YzhbWB2mza2Onjrbvz1eoGccxsThF&#10;mVDCFc3sASBpqQe9teer1O2S8OmSYYlRKSGUlbKDcdiO/j8eer1Dhi2YZoqOCiw9yFp1KnSwABu4&#10;JF+51156vUT3qLiz45mn5wFlSMvGqgakkgX56vUySxw0jtWygiQxqCTYAE9yfj489XqS01ZWfM+R&#10;KpKup2nUC/09jcfrpz1epJ45jqU8U1JQyCeOjkAlC6je1jr7bDTS4+vnq9SIjzN/MK6aJk8qnjO9&#10;QATtBAt4XGvPV6i/ZoxWCoxaeaJ90e8rY6kX0F+5vb289XqyUUsGHUkXywJlJbebAbhbSw+HPV6p&#10;VTMDH5wBQ2+zaxA8NOer1MNHid08tvsubhyLW8Le0256vUI+XcRgr69I6cajszXGig7j3tc89XqW&#10;+B41TUuMuX3SRwNdSNL9yLjXt7Pz56vUd3CM4YTSZLenhkJqXTzQQexI03Ad7H9dOer1EZx7GaH+&#10;f4nVqN3zThVDaslxdiDYGzN8NPaeer1Anj8M/wA5TYg6Cx3RlR2sSCWPtItpz1eoLsbqpqeRxCoe&#10;NmCk2O7XQH6uer1KPp/iwp6XyyWMkUhFiNDY6jvqOer1DDjOKg7ZpUswNyqiwJI7fVz1epLV9bvR&#10;VaECOW9zYXBPxve3PV6gyxeSFYlpS6+85PhpY/qeer1RI4o2q0kABYKRcaaeI+sc9XqEHD5FeFLq&#10;B5YDe8AQQTaxB0PPV6mLGGo8MK00UgVZCQD20Ps56vU0Vs8KxfJVFnDgFltcWOgY9vq56vU/4XJR&#10;U7S0lIgKR+4dgsC1he2ljbse/wBPPV6lPQO6U6xlg8gbS/e3h93PV6hzy1GldgRKgge8JPCxF7gH&#10;nq9SOr8QnppRAilnBCr7CBrz1epVZWwuXFcwQVFSxCStYWAJBsdSPieer1HBqK/BqfCYKKWoKzKA&#10;rvIpCKB4+y/8eer1ZMqQ/MU1WtFNEq2dlmcCxGt7dreHPV6gczTmqro6eSicea0O7fKouCnY9r21&#10;8fZz1eorSxx4tiRebUySgC3sN7ePsHPV6jZdHK9sDVIayVSZpNiAhbgDTbcC/f2/fY89XqPNltKa&#10;spPmrFfOUAg20NjqT7fEc9XqRmAZchosyRnEmNQF3ebMSPeNzq1rAG2mgA56vUI2cMIV4I6d7v2c&#10;XB7e3U62789XqJ91wTDKjDzHEWlVCWNwRdtCLDx+kfsPPV6i2ZVC5gadJYkR4FvZj3OmgNrHTXXT&#10;nq9Qv9N4VrcXpcPhJ2FisxQgENGxPcX0+j+PPV6rJFxmY5RGXad9rKqyFTpuFjZj4X1tz1eoPcBn&#10;qqTFVmliI2lQzxj3ib9yF8foHPV6jRR5iLY2uIxKBSSRxjaQPMLqmve1rnW3h489XqPp0jFVVR4b&#10;BLD5ECzqWlvZiDclm76a2sPYOer1Wu5UWsoGiUkhWCCN7dreJ7+2/wBXPV6qyvUdhGM491Yq6uUm&#10;UltpbS4Klj4WuCBa456vUDvR7FEwzP7tRKnnNpMSASAlwL6/G1jz1eq9DKtF/POn6xRPuDImgsT2&#10;t9Nuer1a+nr2y1Hg2e54plYRyxFZATcFrm9vb9HPV6qR+reCChqvmleRoalVkVieyn3LkdxrpqO/&#10;PV6gHx/GZnoY49hMcZOpA1W1gdR2N+er1AtVYuqVUhhIWFgUCnU3vqbj2ntz1eoUMqYpHSUaIjhX&#10;N1LHudTz1ep9xzHqavjmpsSPnJHEN9hexOgHtuDz1eoD58rRV9NMYmdYJF+0GIYEnWxGoI7jtz1e&#10;pPYiZoIXeG7qCqgm19Bb9fz56vUFGJzS1GIEyErexJa20qPDU6Ec9XqmUteaaqWnKHayt7ysLXBt&#10;bnq9WOOsiir9qnfHs80sOx1I29+48eer1O0Th6hzTKFE6ghR2AB/LXnq9T0IloyXVgXdLWFrg9wb&#10;X56vVMxoLT4ZTVrOgMt1AGpI+gDT6+er1Q8vlayqEQbc1iVJ01B1v9HPV6l2I6jCaySnxdHiKqhU&#10;MCN4bUEe0Ea89XqRmM0dZV1XnQWWNtFtbw8Oer1RYVGGxCKwLPYFfYL3IFtRz1ep4rI5J4UkiTa0&#10;RZ1YeK20vf2ePPV6o8dOYT5xBYyIFv4XI1+7nq9S1psCaaiiiChovd942JLfTbnq9XcOQqaQPNGr&#10;SGI2kXW2t7HT2c9XqdIqSlp42N2UkhbC42+259nx56vUI2TsfxfCMSenp5DJEgFr/vEnUAm/hz1e&#10;o3eH50oPkoZI4ysu0XUWsWNgTcfA89XqdZsUo8MmWGGTdFLU7w5JNix3Fb9xtN9Ow0A056vUvKfq&#10;m+JR1NDM5aSO6RMWB3KoI08PHtz1eok/VejMDS5gilYJTsVUBtWuNQRe1uer1IXK+farB6mDFqI+&#10;UF2iRQdSdpuPZ9fPV6hSquuUldDG8Y8yAOyBV967aggkez49vHnq9TFiudcQxOeWVWCKRHaM9hcX&#10;8bWI56vVInr0bCRV0zohjZFaL94lr6qPYPH2aX56vU8LmKrqsMip6ERJGWViWUbif3iGv4W0Ht56&#10;vUMmWs3Yng+GGvml3vAQzHQDy7WsPqHPV6jKU+aK2hyJh+OPITDisIqII93+uyjeLEqR21ANre3n&#10;q9QVZcxRsYzKIYwqyzytECP3Sz9789XqVGb5Xy3iVXI0nmNHLtLXBTaDYWt3At3+jnq9WY4RUYzR&#10;tNMoKgCQ20tf934e3Xnq9QudKKufA8VagrQWSMI6XIIUkdvu9vPV6rcekcclbg1PissipGWRyCFJ&#10;Kk69+1u3w56vVaT0jkozRvhhAchRI3azDW1j7bDnq9Rds4ZOxOTPlbjFFHsMm542t7xUG4Xnq9Sq&#10;gw+tldGrd67lVmXsCQLm/hfnq9WeummiqEgQswiIa/YhfH6eer1Lihr1TDEqAzPuspJ0J9v537c9&#10;XqlVFRLiNT8wsqgKEQKNSoUg/wBHPV6ssVNNiOYhSRNfzyVRezE2uLezx56vU7Y7kzFKOYyCFUkG&#10;wXYXBNvhbXnq9UvDctGKI1E7Kdw3KBqe3j7Ndeer1IOtM9M7Usrkbi6L3F1v3H3256vU1UOWY6fE&#10;45o1WyEFBaxB00+z43/W3PV6jfZfpziuX4o5oWp5QCSGKsCfE6dgSOx/v9XqCD1RUctF6fMblpmU&#10;TSRE3IuVsCBp2IPPV6tCH1OZVzRhubpcLirvOrKRnYSKpUWBJAUeFvp1727c9XqmZF6mDMWG0+F1&#10;caznyWSYTEn9KB3Ura5X4210I0tz1epyxLJKY7WpRUtW9PDUnWJQpDW1C+8pIP8Abz1epAp6dVwT&#10;M0lXiMUgpjrcAqpUkXvofs3/AFtz1epOZoyNhNBglTVYhURs8kt6UDQhFT3kv4m+t/p156vUWebL&#10;WH4tGkvl7NxIAPc66aG556vUGmYsBmy9LJT1Y90kstr3t7Oer1ZKAmmppGgUCFrXPj7wtf2/d/Rz&#10;1eoO8WxE0kzRSxh1ZvebXTXTX4nnq9XU+MxUwLSFmQlEUKfb4272HPV6lrl3MMf87lpVBMcKx2uN&#10;Gv7Ljwtbnq9SkxrNWJ4lRvTPKxgB0je/YHTQ89XqCOapSvnnw/E0ZoQ6MircEkEE3NvE6fRz1ep6&#10;SZveaGMCMKSAPADw56vU3wBajzDLtjbYSpYDve5Pbta3PV6sEDPF7oA91Sb/AOIC3h4G/PV6nGli&#10;lhBq5m22voNftXJ1PPV6m35pHeMimkBLsS5CgfA3B7H+/tz1epzqaySYq1bF7rblO09l8CTpz1er&#10;jXD5VWo6d0haVQA7a2O3v7Oer1QwzmKKojIATbu2DW4+HsPx56vVljqKmhlRkZlALDTTU6eHh7ee&#10;r1RKMxyrIZxs8lyGAtpfUWPex9vPV6pxleqkLBl8gEMptr9Hw56vVDhr6yaulRh5cP2brqx0Pva6&#10;fVz1eqJh9LDQVEricy+XYLZRuKgaCw0789Xql+bHExdF3xyDe7E9idNfo+PPV6p0KmmgXDoQHVfd&#10;3N4nufrHPV6ocOI0NC8tJt95nIv3t4Hw0A8Bz1eruOaMM0CsA0vitr27G/iOer1ca+dGmhoKGUMT&#10;cPr2AHj7Dew56vVxno/LkqTEdrGIDv3+P189XqkYc9LSzCijsxMZbbaxU9vz56vVlxeWnr6CagjO&#10;1kIXcLixtcfqOer1JjDsLrmlqGrrPKLDdpaxAIOup/pvz1ep8w+SmUbSt5FYg301tc6nvfnq9Upq&#10;xpazyoEBhRrs/ax7ED4256vU04j/ACitDyw7oWRxuYaE66Dx8O/PV6uVIjySjezFdhtYaam3sPh7&#10;fjz1eqVIZI61aFEPuqW36aj2dtCOer1RJ4mp6VqWNiytvsbDQnsSeer1Nsks0NAgoGMwQBGIAILK&#10;uu7228Rz1eqZQLiFXRwKqeXFC12ewuRrcD2E29nbnq9TolJRUUj/ADNnQ7pL2H2gd1r+3nq9UqLF&#10;IMXpv998VpFsSzKQbHuBew+u3PV6melVKapaE22XbTsST9B9v089XqlQO0q2p0RSRb3zchje9iee&#10;r1ZIYJaOAJUtuaL7iSdCfoPPV6stMIJo5JcSqVsCVTQAn7+/1c9XqitRUEMaU+8F5mG9RfcAdQW0&#10;Asew56vVJiloqSqNMm47j+8SwGugBJPfnq9WYVU2I15ikvtiANhbtewJ+nnq9Wb5loKwQrBvViSW&#10;FrKBpc69+er1SIZKKqrpFBAexKNpc3Hj2+i2unPV6oM9dUNB8nUFQF1Fh99zf7uer1RY6qGnp5Ky&#10;ALItgQPE3PiPDXnq9XqtxiMYQptAsxtbUA323+J056vVxgwz56verCFEUqQpuAANdPb9PPV6vVlZ&#10;Q1dFPUTQK5pfeXT7RHgCPEd+er1enrjW0aVCFgrqTr3BPs9o56vVHo1kpjAsEfmKt7uSNLnva97g&#10;+znq9S5jqYWmM17KP8WlyPh9PPV6m84jJLuNRtULYqijXv3J8b89XqZ8QSapIlKgJcXvr438fEd+&#10;er1TWkjSZIr+4RcN7Rz1ep4plAI3qFQkkse30c9XqipXUNMb4iCVLEGwJIF9Oer1cK6njZ2iiJ23&#10;WRRexCk+I+PPV6oK4fTxSyVFVJ5IW5BHc21+i/7Oer1ZDPLWOVgiJCC9yO+nf4+znq9UWlWoqFMz&#10;IQqBowdO/YWGug56vVGq45KF/mJbqItg1NgR9emt+/PV6mXEppJaiqoFUPHHqfAljqBc2BB56vVO&#10;oqemG2KJfs2+pjqVve+nPV6lOvlz4eJ2X3UJCj6D4356vVwrHheHyXAUEC4FtCfo56vUisQbzIHZ&#10;So2GxO0Ncg6AfX489Xqxyw+VNFhsLbUJ3uABY+72/Z9/PV6vVU9fSOKaGESwRm9ltdVI1Fvhz1eq&#10;HWUor4o5gNhBIswtdSdBz1erFSJXQSPWNHZIdy2Ughz2sNe/9nPV6nOGCugrKd4nLqzE7LAAA3uD&#10;27ez289XqX9JX742mWDyXQBQo7E/DU9+er1D501rIZ4mwurOyVlKqT3s3s17D489XqA7rhlaWmrx&#10;XrKo2llHhcG3c/Hnq9Rd562SPEFeoAO1Quh0taw1+B56vVLp6SSKsSWY3WVSVPgAbfdbx56vU6yv&#10;FDUGOjjBjN41IBALG2oPw/p56vVKrGq58PSnYoqyHb5h1tY27gX8P18fV6ldQ0gdkUFUSIhgyjUX&#10;73Pf3r89Xqf1ko66OTz2ZHTQW0O0+wjUX9vPV6mup/Rs9TE6kAjQWJ1Ot9eer1YaqRamnjjT9HEu&#10;4t2B0H5g89XqTdTKDD58Li5Ukf4ivhcd+er1RZFqKenWpSOWUOq2UXIVfAsL2056vV1NWIIzKqsC&#10;HCnxJJ/O9zz1eqXSxyS0000crHZ7vl3FhceHu62HPV6pWD2jmeOAESOoVW7XB8R9HPV6njDJqnCQ&#10;0M8ZYKpUhze5J1bQezUc9XqW+AzU0lJHFAGklaRmLHwHgLW8PpPPV6lcsks8YQW3Pbao194Htb2/&#10;Dnq9XogXqjuK7TYEW7NruJP9mnx056vVkimgmklDkGGnKpt8SxH3256vUtsBENO6qwVVeQBLkC5s&#10;SRYm9wBrz1eobMGSeKnicdlcyRkgXGp0YX7Af089XqVWHVSVOOw1rSbEEgdwLAsWuNoPsPx56vUb&#10;3pGtJUVQqq1hG6qX2k2uATtHs18b89Xqt49NOMUf8ihw1gC05a4va32hfTvrrz1err1b9AqXqBkC&#10;pSgVYpKXVXK7g3fuRrrofo+nnq9Wol17yNX5MzfLgFRCqRhpPfQH23FwRax9l/v8PV6iq4tG7VML&#10;C4WFmBtbUH289XqxVbKqmSUPsuAHUX2kDte9rXPb+nnq9UVEpZgkisZZYmuLNqS3tGna3PV6sdSf&#10;Nkf5Y3ETbn7AkjXT489XqwmekmqESBjcyC9r66G/3fr2HPV6lLSZjbD4Zfm0eQJYe0XLW1P7Dz1e&#10;qc2YZZMPkrQbRiwaMj3hftt8NR356vUyyVdPizgyhQYyCrdioGv389Xqn4PPTzTA0sF13E72uPhf&#10;2a89XqFTBaKOtDTyqEhVgAdNSAbHnq9Tm2BtW1QqIFZjKxO1Rou0WvpfTnq9UqPDXC/NK9ljI7Wv&#10;obe29r89XqGrpp0wx3qJUxw00D3ka2+xsLnxNj3GuvPV6rk+h34b+Omalq8dh8qScq6PIpZCQT7p&#10;C+B9nft4c9Xqu96G+lPLeEUlJGlGizwFWdjGLFgu0tewsb6j2c9XqP8A4LkHC8JEcKxo4AXTaCRp&#10;3+z30t9Z56vUvo6GkgRZo4gPd/w+znq9XKKYRxhJAF3XAK3Ons56vUzwhpqguG2JFu0Otyb256vV&#10;yNQFpLzEO5uDtNiQeer1Q5alJFRG90qNtx4n289XqT82IfL0zJIwW63sbXIv256vVGbFZI3YXVVQ&#10;XJ8SQNPy56vU30+OQ1pSY2sxDC4Nyb2Nx+XPV6uVTiywzStcursoAHZdNQOer1RWxCnnM0s5MpZQ&#10;q3FrW8dF0PPV6o0DytTAONg1Hhck89XqltKXSIsNLArYXsDf6+er1OFPGKhw0R3L2BFwCfafj4c9&#10;XqUeE04kjkkZrGKwNwASO+nx56vUo4aqGoCzbTqCATcAkac9XqlQ1LLEsKAWNwRawPhf6eer1OqV&#10;opqYxoNrE9h2J56vVIkaZjHIxFz9rWwsfD6+er1OMFIWqt2gCkn3rm/s56vV1t2KqqL77sbeA56v&#10;VEaNS8vmAbmHj+znq9Ub5lIS1On2lU30uT9/PV6ku2KUVGHSTut9TfQ/qeer1NrZsoqdfnXZUcX1&#10;N9R3P189Xqb6vqLA1PJFARFIwYqdNoPPV6kvU9V8NMPnRv5rL7tgbAMPbf2c9XqR+YOsEtJOXpio&#10;2rcncCDbX4a89Xqp89c/rkpMGw2ZoZ4Wkpt6Kpt7rG97jdfctri4sDbxtf1erUa609UsS6oY/W4l&#10;Uzt/pMzzAMS3vFtxAHs/Zz1eotdVEMalWWFgkkRUFfr/AHfr56vUp8PwilNW7VQMjq0bktpdjcX+&#10;nnq9SwhnhEyw1dlLtcaX1Hb7uer1WAehX0l5n9QnUKhqcFRVhpKyLcTqWs1yALgdhc3OnsN+er1f&#10;Rd9HfQHCeiXTLD8Nrl+arBGpaUgAX10A7e7a1x+znq9RmMYjFRUC3ua/Weer1N0yTvGY9vu27+P1&#10;c9XqbVRV90r2t3056vVDaE7g5+Olrc9XqcEjSS/t0sNOer1PFPFNIg3xh+4Psv8A3c9Xq4RYS0pZ&#10;QpUg6eJvz1ep9FE7xDefpHfnq9SdraSNZdj9gT7O/PV6o7QxltqOLC2mvPV6ggzbg02NwyxTX966&#10;qfEL2vz1eoOKbJ2AYLWLTgq5W1mNj73j+Z56vUtJqJanbT0102qL2/I89Xqi4thkgom84AdveNyb&#10;89XqSiNT0yGR3B193S1h3vrz1eqG2JUFQjRO2121I0BIuNRz1epK11DRUFQ/u+497E63JHjz1epD&#10;161COq77xxFj7BfT8uer1JXH6WPH6YQbSrFSQ9xZT7Oer1AXiOV67Dpmn1aFxYkdydNOer1MkuBy&#10;1iT0tQuthYkk6AaC33/lz1eoK6TCJsLqQtiS7G5BNgbEjvbTnq9T1VxrHf3H3kBHLEgC9rG23x9o&#10;PPV6g6q8LFJVxzeZvNQSHsLlQPaeer1PJw2KYgpZ33Haw00HtsDr/Rz1epMZjy5iFY88ADJI4FnA&#10;NgCLNrz1eoJk6SBFHnOxUbwDruLdu/PV6hAwnpph9DShaQWnje92YkKDfd3Pt8Oer1cq3IUrzyz0&#10;kZEvvMTclFK9tL89XqCeuyNjVJiC/wA5aSTz9NASA9919fj/AB+HPV6hByv08xOprfnPNbzodLEW&#10;IFzrc3uLWHPV6hKrcJrTh0tMJCzgWIIspPw+PPV6gl/keMO4hqo2Wxa7ke06DX4c9XqEbCJ/5ZKc&#10;P87esYuSLEC3h99+er1Lls04rJI1OjsY5LBU27RY+PtuAfzPPV6mLGJMWpqYhlJZyCvcXBOuvfTn&#10;q9ScwerzIlQzTRmWlmsGkvcqe3YL9HPV6lJUq0tK6sgkmLFEIFyAR2Pj4eHPV6ghiwjGZK923Dyk&#10;Up4Asbnxvz1eoU8Dgmq4FozEVKEXPYm3ifptz1epfYRgmL1lO3mOVNOwKbVsDu8D7t9B489XqTOY&#10;Mm461euJ1LMRKVVhqATc6j2HX8uer1QqDLmJtUzQzPaONwoPZhY6fDx8Oer1K7F8syYjFG0a2Iuu&#10;5gNPC9hf4m/PV6gmxvJuNDzJIA7xxPpcWUNbW3t/t56vUssvZeaONJ6lCULGRnKk6hRp9Vv1vz1e&#10;pSvligq2XzNqiRT3GjXub/Vfw56vVOgynSUoWKg/SqliFYXXvY2+jv8AXz1epRfyWksaedSysfd2&#10;i9ge4+i/PV6peC0FF89Lh9UV8yQCyGwNraW8e3PV6hEocjZcqqWGWpUb0fbYECxtofjb489XqWcG&#10;UsDy/I1TCAS/vFTbRr2Bv46a89XqE3AMzUFBTCKZFZw+l+5vcA256vUL+WcYyXJOKmS3zBIKsNoA&#10;11HY3Fuer1CtivUSnwfDhWpVLHGgOxSwsR7Br7deer1BvD6jqsztEoAsrXDMQGHt08NRz1epbYL1&#10;2grHjNYqhCbNa9r6jv8ATz1eqNnDqxgZpHaD3JABtKkEA/np9PPV6i0VXW+amrStRXgMjAgFyL/V&#10;+v589XqGrLPXPHK146N6kFJFuG7EAX007duer1K3OfUKeTCTClURNKpFxYlT8O/c256vUXjLPVzG&#10;qETVBqHk8gkEkktcMNf2c9XqHfAvUTVwLvmkkm2kdtLKRfsTfTtz1epxzN1/mrqJmgl8hdW+0VbT&#10;wt7P18eer1B5S9Z6rEaQxidpN7A2BuO9j3+Itz1eqU+d0ppfMQ7RGT717KAO49nx56vUkc2dS6ye&#10;9LSN7txcnUAgj9n8Oer1Q8JznLHTvWVMxEMd23ljY2uLfDXnq9QxYRnuc3SWoJJC+NwB3+vnq9Sb&#10;zPnH5nEo6SSf9GAyt3sSR3+rnq9SiydUKtMIVkuGIAbW4P6nnq9S9q8Mn1akNwuhtfnq9Qj5Zwaq&#10;jg3L7gt7o1/Pnq9TtPlLE8QitDuNrA97356vU7YbgmJYUdlQDb2kH489XqUFOcRQ+WmqEd/jfx56&#10;vUuMGNdGtrgsL9u3j8eer1IvqbA9ThM0MgvuQg9yBp356vVoKfjFZOmyz1pirqGnVRK1QJtFNwXG&#10;0/T4k89XqpnnqY8MlWGGlSVmIJVgfdB1NiLDXw56vU3V+IQbplWOwLEMOwFu1gT7Oer1MMcKTUUw&#10;EBQXZt1jbaPj+znq9USlRzRNFAzLCxQ6i17akm4HPV6s0letwQhdSW8weOna3wPPV6sfz2IeQ9JB&#10;tEm4FQW2g37Dt4/x56vVBoIJoq8y18AilZf0wiJO0OLEFyAbEm2oGnh4c9Xqj4hhlVQ15iB/QOV2&#10;te5FvDvrz1epyhw+QzXkPl+YNu4ixKnx+vnq9WaQnAMVSgETymVQqAabgR7pubDnq9XcoXyy9dGW&#10;NMDqdCDqSTa3bnq9Uinx5YqyClmtC2xmBH2Svhe9tT9P0c9XqkyuAkxqY0mEilhuAJXW9xce3xHP&#10;V6m6nM0OLtLIiuAFZf8AWuNRYj+znq9WCGg8otVSKWUlnUAXtr2P0c9XqxPikE6ySLY2YLqCDpp+&#10;Xbnq9UirmkxeCOCZfMaIgpJoAdNQTpf6/wCPPV6sGIrWJtSFRY2BWwFiO/tFj9HPV6muagmZUmaM&#10;ALe6+Htv2H6/Dnq9XBopPKTEHjJiiEl+507D6LHTnq9UdZKqRYp5o7hdrG47jw+7nq9UiQPW1TV8&#10;yqAWPgBu9na1z+fPV6pHyGE4ZHLVKvmStp7RrqQPDnq9WGVDMYqqlRnVXAYAAix8Cb+B56vVmSk8&#10;mN6hUF91tdPe1/hz1erjhlFVS1h3IrtICXNvYfG/jfnq9SrnVqZ1jj/3M2uup0Ny1he/s56vUo4J&#10;IVY1WrzSKpCnutyVtr2J56vVJRIKrEDSTN5hC+9YaaXte2g56vVGgwiCGsK1Vx5be4Be5toe2mnt&#10;56vUssOKwKMTm1WMSR/ZuQD2tbU39nPV6hQ6eioqUgrWjdaWQBijja20HTcDYi/s0+Pjz1eo0iVc&#10;cay1tGnuOVsntOlye/ftz1ephzNUeejVstMtNOwYBB7wGo7E30Pfnq9QTI/8v+aqc0LposAA/eAv&#10;37a30HPV6mumxeR6q1Ot5IGSX3/sX3WAYdmHwOh8Rpz1eobMo4D5NfPiMAVRIoZtQNqk6qoHbUac&#10;9Xqd8wVlHIXp6Wf3ECu3hfb9oEm3gbc9XqAnPmHR41g1TQK1jM10F72W1gAb3vpz1eor6UcFTA2G&#10;hVCwkjcR9lhoDpY9+er1RI6HfLtcKCbrdTYWUaEXHwt8Oer1PdOlDFNBKCN7a2vcErfufo56vUk6&#10;rEKuarlhCpIN1g41KqewHbx7356vVOy7TSVlU2Hyouy5O/TuDYn6D256vUbHp3lLBZa5TPtcqAAR&#10;4MB93bnq9RzMCpY/5JNRYRWJTVG8jzSrEAMm0ggWJt7Oer1Az1SxfEcIp2wxatJxOi72VCAWBKnb&#10;qTcWvqL/ALfV6iU5jq6qKmKGN3EYJCgam50up/X7uer1Akr0lZIYHk8uRbNtPfU31B56vU21VKvz&#10;EcMu47j7pA90EdxftYjnq9TjJH8xiXytKPKWOIC41DEG5OvY/Rz1eqfJUQ4VOswl9yOxeNrHcT+8&#10;PiD256vVCqYRPG1RGBHGxFzoCwubgW0+vnq9XZq6ZZj8qnvxgMDrYC40IPtHPV6mLEMwVs5Vo4wp&#10;Dbg4Hukf4bWtz1erlTYxJVu/nPaRwTqdSPEDx7c9Xq5R0pSqWVHJ3rcAHvbuCPjz1erNM7w+YaNR&#10;vDC1x4Hv93PV6sbwxszS71LKpOgvY+06dvDnq9UDCsVOHGYwrtY3sXQlN3gSDoRb489XqyfKROr1&#10;ke0mQgk9gTqCAP2c9XqePIKUjO0gDroCO+7Sx8L89XqcaBZainFCCDUkE+Y3dhe1gBbUePPV6vYP&#10;MiM/zu+Vd5UXGgK9/p/p56vVhhrVOIyNEphjEhJGlu2vbnq9TlUViTXmj2yo1hqQNoBuCe2oPPV6&#10;oaN88aqnVtyoNxv3YjsB9HfXTnq9URIjHic1O8R+X8pCWHi5Gvf2fR9fPV6pBoYYUGIQEO63kAuL&#10;AXA+PYc9XqiYhhkdTXGpaVANi+7YmxHx0GvPV6uNL5E1RKtONAygG3YjuPiL89XqmOiU6GgkO9yr&#10;CR/G97i3ha3PV6munraSCdYJSN4OvtIPbnq9WemmSpTyYWu5JbtqbeAOmtvbz1erji1dDWUybY7O&#10;DcgWGo0A08Pp56vVlnxylwg09ViNhLI3lIpNhISL2X4gd/7eer1SZccFYF8oBAxBChQB9JPc2/t7&#10;89XqTtVWB5pJpQFeQkk3NgL+z4c9XqlCpLSRVTkHygVudL3vz1eqP/OamJWkqZS9n3Ft2pub6nnq&#10;9SiTEa/GCayNCVQFkIRfcBt7oIFyD8Seer1PbZpraWnipfKVAEXcSACSdCt+er1ToMW3Ukkasoup&#10;ILAX0Pt76c9Xqw0uIQVmFrAE8xHVrLfbaxNzcXAv39v7PV6ohw93il+TSwQLY3OpPcW+Ht/Pnq9W&#10;WjooqGnWskVbSCQKRa9wNb89Xqm4biTgwJLFuSC4mGgMgNivhoR7R39nPV6o085irHKMFQ7fdAFr&#10;E6/WO3PV6nmBaaPEoYym6ml1dmtdfYfbz1ep6p4PLilo6R1UTyElz9rUjv4mw56vVLqKP5ITUJZj&#10;G4SU7TYMVOhGpNxfvz1erjtlNWv2mFyzBve0Oo0Otvr56vVBrqGo/mC1EBjaGQENZhcA/AA2P089&#10;XqSNVUVbyzLt81YiQbC2nhroNeer1Obzb40pxTeW0KiQD3Qbi4A79j3+/nq9WI1lTIqKVUPuW6r7&#10;oF9PvA+889XqcmejxCWWkmhEjWG1iBcWte+n1c9XqkGohraGRKdNVYXtfVvZ9fPV6oAknZ1k2FSf&#10;eMfe2lmGgva/bT8zz1epK4tiVFjMvytQXRSYyLdrqTe5+Fh4c9XqRmNV9ZLXMs5UeSdu0KLW/d1G&#10;nPV6kHURoElqJQCyNdVJGup8SfDnq9WSGuEt08uxGu7XXnq9Ti89XDNtaLcHXarW9vt56vVlwarj&#10;pK35auKrLJdYb2uRYEldSdL+Ov1d/V6lad1HUpOXJXefG/ve03PPV6hCocQpUlBxXdZwA4Rd7W7D&#10;aAfb489XqWlMuHVtU9YpkFGqgRq2jsAe5GgU+Fvz56vVmaomw6OSdIfIKuXJYBtwt3Nuer1Kyila&#10;vhQzWamqCrsB4nwuPb4a89XqVQwbE8JrWmp5Yo8OdEZY3uWUi97WsAD8e3PV6pNJEzUrzs7Lq+07&#10;Rt2gX8fH7/Dnq9UaqxJ6PEoKKnElSKuFXBVSQoDbSGIHuknsDrbsLa89Xqz5gb5Z4aaiDhQquQCd&#10;ouf3tfDnq9WWqNPXQrTLO92vsOthbVtb9vD7+er1REepOIlZ5FWAj3AgN763Zv49uer1S8HwykrH&#10;kqKqYrURAqAw3MyE3sD8Trz1eqJiOAGjxVKlwVWpL7ANBYajTsdOer1d4PiE2GBmIJ7KGFxopuAo&#10;PjfS4/hz1ep2psVmnnfEJECrK7jQaliSSAO3089Xqj1XzlXC9ThEYNTEx2liQLMQGGgOttbW+7vz&#10;1er1DQiNUM+0SxKXfb7VuTcn8uer1KOCLAK/EHxLDWaKbapCs4Y3UakjaBZj2A1+nvz1eruaqMay&#10;V1bceYAlux7H3h/Tz1epiNZJRRvhNhMSA5ew3EsfdBtroPq+/nq9WeoppcVp4KnbZ1IWRW0CAE2P&#10;t56vU1QQuK0w0qgBgFe17FFJHa/fnq9SgAaDMKLh9PDSQtCVaSNmLm/gytcajQ2P1HXnq9TZUzzR&#10;1rPQe4EJTQasDYWNxe+uvPV6n6hqVkj20t5FjkQMANQwFyB2v9I56vUNGRMYeCt+audjq7GNraAk&#10;qPoIt9fPV6jzdKs+LR064RURCJ4QTBNe5sftEnwOugH7eer1C/nLOFXVZWxCmooy6umxXa24LYFv&#10;vtex9o56vVrOddsTpazqhi+AiYx1SuhNwTow0LH2/Tr+z1eoEopqanlFJTkiRt3mlrWYeHhpz1er&#10;Fh9LBEJJjFvKA6qbXJOn089XqH7KlFgkGGo6xtFUOm47mBUmxuB2II7/AB56vU7VlUscaInvNtZQ&#10;VFgL3F/u8fbz1eoHccw+ongaFCzFSdwOptfde5Phz1epMy09QYEELbQxITW5I/eH0c9XqQ2P4jNh&#10;UkocmfYLG3cX+Av2HPV6oCYtLiKPSTsRGiJJHvGhJJuB8R356vUpMrQGqxaQqu622x/5W+7nq9Ro&#10;/wCuOKYdgf8AIUlVYJibxg3VyAVGl/tAHTxtf489XqLvV47Tzz1AaERi9vNuLk3II79x46c9XqSs&#10;cU8m6rtoSQCPy56vVIvBLPHBJ7jvf4ADnq9TxgyVU2IJS00oIU+9oD2bRR8fo56vVbT0AyxRYdSU&#10;mJ+UPMlBYAKL2AJIIOou2up7W56vVYD04ypJmuS1CpiLMVIEbEOR7GGmh9vPV6jE4V0mlwiQY1iN&#10;lS7JEoS92AsDa9vjz1eqfmPMFZlqkGHO7LTt5jFFBADEAgkW0P0nxPPV6gGzRVLVRCaqUyvVFrsL&#10;2UHTv+6Rz1eqPgGBQ0YXD6q0iqjl3Um6j2A+06c9XqFLIOEQNM7025aWEBveubsT31107c9XqOz0&#10;yoqeq24fiE8csW26R2YOuv2j3AB17a356vUMeP5Cw7MsUUUNOHkD+WlhuIBNr/8AEb/rbXnq9QkZ&#10;I9NuF00MVRUx+ZKbhtFI2jwsfoOvPV6l7inp+opd6UFMv6VArgKAD7LeFx3uOer1Fu6nemeSmwqo&#10;rTTllbeqq6gEbQfe+i2v9/PV6q1s65WqcvwwQVdBKFikCqWAYFdQCbeF9bnnq9QQBVm87EQhip4p&#10;ADddtjbUC9j4g89XqdcCwz52seueRqYFwpTQhgDYX+Bvz1eodKOgw+PYqRgiS+9tRYXsuvjpp/fz&#10;1errH8ZwvDYFlhp0pjSrIHYNYmPZr49jofq56vUV/q91S/lOASYph80SLS+U0gJG1AzCzG35D225&#10;6vUQbqX6l6FklkwqpjkQtuLArck9xpqb+3+nnq9RG8/dVq7MlcKumq1lMRG1NPcIvoB46c9XqLDm&#10;DNFSxmmdrG7O5BI00A1vz1eoNJ8enlfezagG5v3Htv8AHnq9TCuOVTJJXAosQuFBGu76PEc9Xqgp&#10;hldjUMlTt96Yrt8bn289XqMH0/6aVuMeThtJEWcAHZpqfEjt9Op56vUajCuhuM0xipsUj2wuQN1z&#10;ZTbxJHh7eer1KRMgNgwNGzhpY4z7+liAbg/G456vUiKuhVZ/5nKhhgYOjgKNxbwI8LHxPs56vUkv&#10;OoMGneUIXMhCqtySCfHnq9TrLXVYxMTRGyRQ3sAftXsBb431+HPV6nVg88SSxkSGXcra22nv2Ps5&#10;6vU+0mK0NThkOESRB5CwLl1NgAbWv21HPV6oL0FLR1K0dN5SRqpcKtioJJ0sL2Pjz1ep0w2pmMXy&#10;bBjGR+jsAfeudbG+nPV6p1KXpYTQRzO7FVUyEBSWAubgAfdpz1epUVUVXS0giId1cKWKEqSPAmx5&#10;6vU7Q0E1FSxbWBEu3YTrci9x31PPV6oFeDRwCokTc8pKAAE7QNdR356vU3YdMK2eV6lvKIQBAdLg&#10;m1gD7PHnq9WKjeSjqGapXcGut7gAHXUHx056vUyPVU8UBRFPlsdovY3IuQRbS/x56vV6qSYIk0h2&#10;iTQbltuIFzqf8PPV6ueD1tZS4gcSqQYvL0AsADpa4Hjf289XqMpgHUNMfw+lxQ0vlOq+S4WJU3bP&#10;dDbQALkakkXPc3Jvz1eocMp4niclOFiUKqak7gb979ibEc9XqH/p5idbQYq1dM5KyACIa3t4k/H4&#10;c9XqNtR1CVFFHjAjK2jC7G23ILdyNfC+v9PPV6lBQ1Bp8UpZsJcgszRut/8AEDY+34flz1eqDS4v&#10;ieMVs3zas0UcrK66C9h7T8T+t+er1OUsNdTTBaYIrtpYWDMD4Ee3w56vUpqHFZsWxU4XVRGJTscX&#10;sAStvz0P69/V6jHZazL/AFTxM1VRolVBGEsSAFa/f79Rz1eopPqYzfXPjFPhf2ae7CxNggtcG2gF&#10;+1x8PAc9XqLHlTB6bHsYSaijMkzTyMul7lRf2+B156vUb9OlrSYlT5oqnJZolEgN1ux0NwNLnXX6&#10;Oer1Hc6Q5AwjEqRpamiB3gAX1F7W8bG3389XqSfWf0vUOF0kmY6KlUSODZAFKgEXuDqNDbtz1eqv&#10;XN3SXJ2aFfBsZhMVTThmedEUm76Abrj7j+znq9RMc5dBv5FBUYZhZlZYy7iUsbW7+8L2P0D4eznq&#10;9Qa5SwyXB8Rjw2IE/pff3KADcaa38CL37W0tpz1eqxvJucsRqcNGBYnUR+dCYlVNu66AaaaezU89&#10;XqML08zRUVEb0eHje7vvUSEIoVe4BbQeP8Oer1Cpic89TJFRNEJFmiAeNNhAF9Tu2m47W56vUmcw&#10;ZVqcOMGJUMe1AgDoSp2iM9hYWtb4X156vUH+MUmBY3hM0tbF5E6ndDYXsTqNw0JF+/1c9XqECaHC&#10;XwqkoMCiFpIl3KGLBX8bE3Nuer1M2YpqLFcKWiniVKmFJQhC298X93489XqAOTKJWvjrFcxtGoZp&#10;CDZbkjW38Oer1NmKYv8APUNKMOJqYVmaNHAIF1JEi697dj4i/PV6pk9E1dhtTTSLGPLB8uM6lm7B&#10;VHtHt+HPV6i2ZgypiMGHLihv74IA13LY+K201B8fZ7eer1J7DcRkoa5YY5m+XljJmLhVKv8AUSL7&#10;fG/w156vUK+H4rB/LQ0LhpBGwAKi+252s1u4PPV6kfX0OKNPFXlRJFKTI/cICosbfVz1erBhZw5c&#10;Mgr6+MwuZWIFiQ6hjYC/gbnnq9UnDVEcEs8kiJHUObXJve5sL/Dw56vU+rVYlXUppcLKNUKpBdwG&#10;UWb2dmFvDnq9SAxulxWcH5lRG5Rt0iBVVgDYaA3uAOx/Pnq9SXq6mNIZ7AbUKhbAi9gN+vxH8eer&#10;1Jeoqqeuy2hkhSOQyi3iSoYgaajtr4+znq9QfVVJLUymsn2yKWKoSLAAXuSB7Phz1epGYvhs+EUD&#10;NHIQZixMu0C7H7PsOluer1JGux2omhE9THcsFS/iGAtu+II56vV3T1S4lRT4dUFjIygbjYAbdWN/&#10;oH3+3nq9SPbBY46T5/zvMp49zDwF7Wv7CB8fH6Oer1ZsQhwifC4ZI0BZiLuG10UgXsex/o56vUFu&#10;P5RpHof5invEo+9GNzr9Jt8eer1AzUYfHgLfMwgRPutYgarpcWHb+7nq9UvE6hKzD4L7UjqSyEE/&#10;vXv3Pt8Bz1ep2ninkYyIyozoUBNrkKLk2+j9nPV6pLbqJIQ7eaHQlbjQEg62Nzz1epPYhghjqRU4&#10;bKkbBFugUkju1/C3fnq9Tzh+NT1VDHQvuJhZQ8gFrXNjfv4d+er1LJI/l5Ec2fYhF9LE30Bt3+F+&#10;er1LHCMZraWZxuCsg2qGFwD3Bt4jx56vUP2XceSvwm1bIDMAIxNYa3NrkeGuluer1CtljFWwuZsP&#10;BM7OhuxsRuGq6bexPPV6jAZfxVZsNIqHCSbipRARe/2bD4ePPV6uWKRYZWUCNhsYeaVZAzSgG7hr&#10;m1763/Pnq9RQeolFPhrLCiFpWbaCOwY/vMPgfZ/Dnq9UHKua6rAMU+SSH3Ua7sQSWJsSQ1rEH2jn&#10;q9RhJMzU+Ly2dTsqQY7rYi9r2+z4/Dnq9SSXDo6HElqKg7GV2KXHum+gB8D37Hnq9T7JDTT4pBSi&#10;NQqNeQBbhluT4WAPPV6hpwGtxHBsX+bw1NgnQ+ab/aS1rm1uxPY/t56vUgusEVVT4nT48oC7CoSX&#10;3SCrSA2PsvYEj6/jz1eoP/UFSJ1MyKuLzKyfKrGv6IAK3lr9n2e9bUnve/t56vULn4dmeaKpx6DJ&#10;0kwiEAMarcmOwIsD8QTaw0vz1er/1bdst9N4sUzIa+FdgkFtzCwYKSLkc9XqNpl/LEWDUjkgKsIB&#10;0AAAtqfo8eer1NHV5imVpL+6Chv4EAjv8L89Xqo3wammXNWK4XQbRLOzHwLEhjY6r7B3Gv1c9XqG&#10;HKzLFAnzMzPVNdWjBJAcHwP8Pr56vUZ3LtVIcJhl2CoZgACPADS31G/PV6iLev3pthmcOmdbWxLu&#10;mhBYou1SqGyuQe+gBP3+znq9WuDV4Dh+BQx0wZm2FTdxdmUNqST4ntz1epB41VUnz6zUvmRvKzgh&#10;GIsB2+zbTx156vVhaskpwiwybveZWYnUqw1BPfTvbnq9WSinmroYo2Zbgsu4WuwBI94fH9e/PV6o&#10;Dz0FFKJaqnaaE38vY1irX8fG3w56vU3VdbLRRT4gr7zKCEBNwBobft156vUm5a6KsL0lPK0ZBU7b&#10;bg5YA6a6fSOer1ejwaN51qIoSXKktqe5vY/SPZz1epRQRzfJXrkVZE2gbTdju7CxAIJ7c9Xqy1WN&#10;1YFPS4coju6rta5NxqTf6P1156vU14ph8T1r4qlR5jQWAQEai5LAk37nQafDnq9SpwvEp6ygOGtS&#10;/pjCNu0gDcb3F7C+lhcC99dO3PV6stdWVMclHNjYUinBdIVIYBgPcYAgWPe5/M89Xq54niMOJSLU&#10;sqoWUDw3bv8ADYE6c9Xqw1GERpWwtvaJgpYOh7sB7twfdNz3vf29+er1Nc0tcainGPyCS12IJN7E&#10;gat4jwHPV6o38sqKPFJK+Qhtu7Yi3K2I90W9o8Tz1erhiVXXCn894LyBl2EgC67bXA/O/PV6pGHz&#10;VFVUQ0ygJI+qga72GgvbuTz1epJpheN4fjEsDVc1RHLNI+xyGWK9hsisNFBudb218Dz1ep9SnpI8&#10;WSmkUAOCXv4tpqT8e3PV6srU9ZTJPX00IV7FBe5XTU+PgLc9XqcIoYHigxFVCR7VKrpv3WIOlhob&#10;diNPz56vVzNbT0lHr+lDkujmwK3ubX/X8+er1Qo6ZZqMVNVIESRhuUWA76E89XqkYZXU8Mhk3qPL&#10;JXd8Se33DXnq9XGuNbNKxhclb7wDfcNx8G8B7PZz1epQ5YwipqppK3FWuujEXvcWsCb+P089XqHT&#10;FMq2yh5pYmRVLr4bVI1H0H489XqSeA4NFGIqPcSzh33MxLKt/Am5FvAD6uer1GWy3jskGGQ4fKRU&#10;RqAUFrHTQePe+vPV6litHNi+Ih6mIpE2wFRcgCQ2JJ+Hx56vUssLw1sAlFRBIrtHKYQWJIt7fZfU&#10;m4/p56vUvExiixGWopa60ksapGik2JQ2JP13J56vUL2EVNPVTpU0IIpqdbMDoCABYezsb89XqRPU&#10;+ipsXwqeihpvKgfc5IW1yF90LbxPt56vVWv1IpnoqSWnRbs4IAvdgLHU3Phbnq9VXua4JDj0+0mO&#10;MFjcaGxNu48L+PPV6smD4nDQxy08Jv5m1ST+w/H289XqErIOAu+JTU9OgEc5UAWHu38RbUX9o1vz&#10;1eo3OXZf5WqiSESTqCDdQAFUgDw0Jt+tuer1CXi+Jz10cMNEQd21tg1uAd1iP2fTz1eoEa6vnfMF&#10;RTzIVjA3Agge6dOxva3a30c9XqY8exKFcRWYL51LTqwsgtuuANbeI56vUOHTSiqIqOGrWYrGRIzW&#10;UkEm2yNR4Wvqb+Hbnq9T5j1fQYVAyREiqcAMpOu467vrPPV6i14xKqVix1CB51Ekugt7xBt9QOo5&#10;6vUyV9fQS4ilK4LSiIO9/sk2vr4d+er1M+OVj4jXQSQnZHY30G26i5H93PV6gNrYlr8Ukq0YxM17&#10;woBZ/Y33dvh356vVDnhWDC2qwAsjE2sdbAEEH6+er1FkxCljr8xzTSkbZJBLL4FmX7Lf289XqcGr&#10;KdauIUoNwpAJ1I7XB+nnq9Ttj0KGJcWnZ0ka6MoI2FRa2lu49vPV6ktHWKYftXP7osNRfUDsLgd+&#10;er1KrDMZEUihbJtIG8diD9HPV6hBWvjVY5KVPLWVQ7XIJuDqfo+HPV6l3DmmXDqEwpUbiQ4IFjfT&#10;sPo56vUDMmKJNXO9WxVrEkn7V+9zcDvz1epnrKqWrplEysqRsLXIPfW/a9jz1eoOsbxKjUKKWHe6&#10;sQQQRfxBH6/nz1erLlmpgramCpxBNiszEbDbtoSbd/289XqGXGRtj8+lIZVAv4301PPV6g3rJarE&#10;Y4137EAPbuARoLc9XqZ6qjR4byxozW13eFuzfT489XqTaRpHTpvUtIrmx1B7G1x7Dz1epVpiiMfl&#10;txjdVAt+ump8Oer1R56eB6uOrq2DKAzC4BA+kHtz1epNyxYfLippHUDbKjnbpdBqFvbx56vUvMJl&#10;iRTJTgWuwAt9R+7nq9Sswla+lqFlkpxPtIIve1idL256vUYzKOZqA4JWPiCRqSQNqWABsQLAC5I7&#10;k/fz1epDyJQs7NR+/KykMbXCW72PbX289XqVWQlnwz5uvqpVfb5ZhFiSGB1J8NfZbvz1epb/ANZK&#10;qqqtsiBQSN5bUdzqPH4/Rz1eoSMFkZsHnnDe5sPu/wCJg1tD21Gtjz1eoDs0VrUcVQIZDDuYqyDs&#10;ym+lu9rc9XqCCHfDiUflIUZWXZoSAT20Hhz1eoTsu4mq5miWdgNrAbgv7xIFtLHXt+t+er1WFPNW&#10;Yd5WHkWhKJI0itcEAXGvgQdPv56vU4ZRi/rBiSxq5WBnBtu95yPAaa689XqHnq7TplzKFMoZZKmp&#10;jIjbxUaElhob27/Vz1eqvTqHgTZly7LU3cGlkNtSBYAHUadz4H9uvq9QRZGw6Kenc+Ysc8ysfLsd&#10;xsLHXtre3e/5c9XqGbIeXcPgxdjg6NCWCyMGYn37m7C9wAb/AA56vUfOHD45sJGIRkEiLYD2JU27&#10;+wg/rrz1eoNMAr6TD8xvV15YLJKY9mh2qlwWBFx75sbd7eztz1eoyE8tPT4lh8kUe/zZWVBc6mxO&#10;4n6hz1eq1XpfWYKuXaKWuJ+ZTYwjuCSw12j23789XqsIyfi384wQ4ix2OoZALaAg6eB8D+XPV6iX&#10;eoPL1Vgs9TignWaWb3l2AjZYH7V/aT+X3+r1Esy9mnB8s182H1sUXm19QkXn671ZiDtS3tJJJtp9&#10;B56vVe/0NrKSfKFPAI2LIqK1rkHd2H2dD8eer1UrfimYVHl3NaY4SEpIvMWTdb3XsGHwAA73/u9X&#10;qoA6mU2IY3hz4s8xqVgBWJCPswt7zbT4Ak3sb3OvPV6ia4hBgTYY0yYzG9XOzxmkHmtIm0XBN02A&#10;E6CzHsb20v6vUiBhNTCHwqSVVRtkqs6km4Out76X7Dnq9Stq50FDupCqW3KGb2+B8LXPx56vUto2&#10;irm+Xnj3r5KmQgWNwATr438Oer1NkphwbCK6uqP8k8a+Qo8WuBr4DS+vPV6i84rWGVRSBgpUl9Cd&#10;Se/089XqRlTQLiFOXqSC5bQH/CNB9Ht56vVg2o2JRQtchbfQSB2H089XqU/yWHPRh6exckjbbwB7&#10;ezTnq9WKjDxVIi2DcQSO2gHgOer1T5Yo3DTz6hR2Q2FiLkc9Xqh1FPKqRySyJtWxjUC2mu0EG+tu&#10;58fh256vU5ZSipaevaVvdd3B730OhA0sOer1Lavl+ZqttYW3bmUlr+B90Dvew7/3c9XqT9QiFRTI&#10;To+hINxY6dh4/r7eer1dPC2jTD9IpHYd7+069/1+Hq9SonqnMCQVQVCiFQQLD4A27kc9Xq9QRwTU&#10;vk7t5caGw0tofz56vULeR8CbEEhSMAxxbi6G1hpZLD6eer1GWy90trKzDZapIxCJWCutyQNq9z8C&#10;Tz1epkzDkhaB3NPGqWUK5sLMb6nUEduer1ArWYTiOWcRUVBBXcbFfj2BHPV6hcy/iMaQLNVamnIE&#10;irqGudLW7WHc/fz1erHJm2ow/EZKuoRXoG3sBcWsDYgXBAN/HXnq9SQlz1RK3k4PVDdHIWaxBvua&#10;4uewBJtcc9XqXGZY8FzFlVjiAHnqtywIMd73IDag2v8Aw56vUT7GoP5fi6pSH9BC9yf3SD2Fux56&#10;vVLxDMEW+U0Fo45G922pv49u1+556vU2Q4iZq5Kve/msBcXIX3fyvbnq9QgYfXT1sDAuVYsCulr3&#10;GosddBz1epaZerqhJVwl498ZJvuAOg7nTsQeer1GdyjhVJilJ5QIlgkUBgbEgdhoPv8A289XqVuN&#10;1GKUcQwrEI5amjgO2FILBgvsBv4DxHPV6ouT8MeiraivnjMcMavKjeJY3Kg69wBY/qOer1Qsw5ge&#10;umWGlbe+4Ee9ckg3O7vqPh/Rz1eodumFQ89FNJizDzHBugJN72A8PD4/Dnq9Rg8OyZFiGGGoeyBi&#10;yNu0JUdmBv38Ljnq9R5+i2M4hLh0LRMqpCgp4Qy3Aj7kAdhrrr+3nq9VqfRzGGhrF+ZhNSCoVmUq&#10;DcfSR7eer1D5jmC0Er/zVoQUIHvE2Iuf7zrz1epJ4tSUVRUx0dDtkkADEAgDbbufja/PV6kHiOCJ&#10;JVioOqxJY6Ai9ydf18Oer1YYKdIaJaOoACxsu5tRdfG3x56vU14VUwQyriJt5MbNa2hIJ/YPbz1e&#10;ow/Tehaor5McQIBfdGXZSV08Pbrfnq9TrjlfLJFLLUAuHZjoOzc9XqgVULQ4cEJVWmAXd2IBB7/H&#10;nq9UHGcuUdVSxDy1dkRWja19p9ns1PPV6gwlo58NqUmq1uVJIQXBYDU689XqGHJ2b6qeOSKMAkWA&#10;AsLL4/xtz1eotnrw6qpkzo41FO4iNcJB73c2G4AXFtbH9umvPV6tQvrPUZezZmCfF5QInMZNuxKk&#10;mxJ+Pbnq9RVsPyhGaqR6GbyDBeT3dCAbi5NrENa1+er1AVhfW3Gci5naqxKXzY4p5NqspN9hIIFu&#10;9x2sOer1HVHqJizt0/lxrEqaWBKmBhE0xA2KexKmzCx+H3c9XqrLzVnrEK6p30dRdCCYgT4jQkgH&#10;nq9STw7NuKYeGFZUmV3IIbSwJPbW/t/Uc9XqGVUXMtMHqNjSwKd3ZgbewjQ/eR8eer1BLjFJPS0k&#10;tUw2wx3+gHvrbnq9QV1lJS1wfDy/vTIZF7+B1v7CCRpz1erOaeGSniowP00KodwIsGA2m48ba356&#10;vVIp8SplmaSmYuyNtfTtbvqPZ356vVlqayarqGeRhsOhZfZ8fiOer1SYdskhWLVUjADkalrk6jtr&#10;42tz1erhhiVU2EyVFfZJi8iEaABR2IF/EDnq9SfnjM8TeQP9zNixIub3U2/X8uer1PmDUDV0cKzH&#10;bUGynQfaGvj4Hnq9WGsoqqF9ktxGzHcfyv8ARz1epvmpxDUxCmdSkj7LljbQaDb8O/PV6nMVTfMB&#10;al/dLFCoAtc2AJ/Zz1eqJieGbqgvK5YbluT2UaCwNrEHnq9USjjxKihEQTel9TbU6nX7rW56vVKn&#10;xNaqnWBLIXkKkkaADvr7eer1Q3p4UqvlgT5ki7wbEgkaC9rDt4Hnq9WSdDTJfDdWaykdwfoB0B8O&#10;er1Zmxmho5Eo6gFXLXaQD3dR2I76djqeer1OUEUtSklZT29wMRtXsAbXP089XqbqfEqRaeeRQXSG&#10;xNhe5vqB7eer1SZhFu+ZiIbQbhbXUix+Fjz1epthSBq606bvMuCbg7SDfTv4C9789Xqy0tNM87R0&#10;jWXc1u1yNbEc9XqlHC6RY2jqVJkHvbwPEG4BPx56vVxlmjrVRZ7JYga6EAnT6uer1Z6WnoKOvqZY&#10;pNzkAbe5CjuR30JPhz1eqAksq0rTzhSrsAGFtGB7H6uer1cJVaojkSJinvEkDU28Drf6uer1T3ge&#10;NfJkiuXTRtCSwtYke09+er1eMMixk0RBS4AQkWv4/HTnq9UeGmXy5IpRsla4JtoQfE/Hnq9USnkG&#10;GOlOyM8rMNfC4B0Fj9evw56vU5TSzpUb2Nt62J000NtD8f1789XqZKPCpZIn3yMrmxfdfaw1sQL6&#10;EePPV6n/AAmKCGcYKIbPMDbYP3jcEn6Rz1erg88dP59TCwCxgqEtYLra556vVEwH57CZ2paqVZop&#10;9VLKCRfU662t8Oer1Z2qKSLFGdGKDQ9hqe17c9Xqx1NNS17+bTKxaQkDWxuPGxOn6+znq9TQilqF&#10;6WX3nSTdpfcoBuTf4nnq9TpsWmpzikjmfw946A9xf7+/PV6s7QvRyx1SqCWAIUagEjUAn8uer1eq&#10;6FaqSKeckdywGhtbsbagjnq9UZoaGmmTfdgxBUXuSTewv30HPV6uo4LTxSUjMFlZlNjooGouL9ue&#10;r1PkUQpLnfvCgE6G53GxGna3PV6k0zNBiSVMAuWsrAAgXv7tvD6+er1OuIYdMPLUuFVnJY+wWuQP&#10;j9PPV6pdNSxT3eoBZGsBfsfYdPHx56vVxmiSlDoDse1x20BOn389Xqi1mJZjqJ1lqZi8IVU2nwU+&#10;z2a89Xq89HhEYapp1aJX2s63urEaC4tYeznq9UGnqJalZPmUCmFjsAGgUDQaaG/PV6nSmrDIAkse&#10;wFbkj2k2F+er1Tq2V6iGOM9mF76aEc9Xq6pWppKg0VOtpEA9467iTrYn2c9XqwTwtRK0tRPvlEwO&#10;xe+3tr4Ec9XqnxLRzVbSlwovsVfYfE/V8Oer1cpHkljCVI7v7qjxAOh79/Hnq9UjEaBBJ58a7i7A&#10;E97fE/Rz1erpqczSfMv7zINhtbVRqLAnw56vVDSSeeZiTvDmwuB4eP19uer1NlbNiVNJEaYqqISJ&#10;f+I3tZeer1S6upqFwvzDIAxut1tcC9hoBbUc9XqYY4nljaOuuzSkNtJuQO4Ot+xHPV6uFv0N3hLe&#10;Y48wAagD7J+/x56vVNnw+SKYVhfaZmDLHGVZiCoF38Qxt4+Hw56vUslopPJFmsu0WW3j4k89Xqap&#10;8NrBJ/MNi+Qq/pCPEj2+F7Hnq9SYoKBTI85HujcQLg3AJtYe3nq9XAiGWX5iIjymA79wVJJP1/Dn&#10;q9Uugw8xPORKW339421FrG9tOer1RJ6jz/0IRJCq28CNyntz1ergYpxEVEYaKTawBOgIFxYe2+vP&#10;V6oHz8yBqoC7IhYXIANzqL2728Oer1TsOxJMQmhmhcrHCSHBva4BJ1Ps+HPV6jNdM6+kqpVnro43&#10;Ty2KygjcrH7IHwP5fHTnq9U3qtBSY5hMiV9Oz1CKGLhbqANB4Ea+3v8ATz1eoilb5IqJFSI3CrYW&#10;7MD7CNRbTnq9TsJIIdjsCGYAKraqpJFxp4HQ6/D2c9Xqy7KaKQxCSyqb7RYKAdL89XqeKFKaOiNK&#10;GBQs3e1grC4Pw+rnq9SspCKhGhV08p7BgCNCBp9fPV6ucFK7VLO5HvqyC/8AhHawv9fPV6odVAtJ&#10;hb1kS++tnK21IB0Fuer1J6SvkxST5ichEADJtUqAB3De3tz1er0ZglrIqiAbdws6MP3e+nsJ56vV&#10;Kmhoquuk2u0ToQFZSQDbWwHb6Tz1eqYowyroBLFbc5DNbuSP289XqaMOaR6p6YR7IGuQxBDEdj9/&#10;PV6ucFJUmMSSuY/K3oijvtB93t7eer1P6xB/KkZizlRvU97DQE/E89XqVGGlhE7QSlbvYW8Fte3w&#10;156vUucElnp6B2gTc4c7pD4e3Ttr+vhz1epzxKIuPmoF2b1G7d2J73t4f0c9XqwYbGk0ZUjymF3b&#10;4gXBNzca89XqXdLJBPRwLVIrsCdr6XAIsTcW56vUOWV4VWnJpWMzGJmtobMbLYD8+er1P1Dh9JSU&#10;C/oJDKJNx8wjUjQMBqALG/PV6h96fZmkfEWy35XmQ7C0lQWULCFF/eOhIY6CwOvfnq9VtXp6xjBa&#10;bAqOqxHdHJGg8q17lTe2gva/fXnq9VmYwanx7J0slRLtSdVIGm4Ag+32c9Xq1d/xIPTzPl6qrcYw&#10;+Ev+mKuUXUq5Gq21uD3I+PPV6qL8yYRLS0ElPTNaSJhow1YDuD+t+er1I+N5KaFopwJF1ZjfQHw+&#10;7nq9UHC6elp1GJyuUfzFXb3Fm8b89XqkYlNJh7Cppwdm8bjbRh30/p56vVGWkAxGOsgh2xswIF+9&#10;zr4nX6Oer1KeJHjrvk5l3K5uBa4AOtz9Hfnq9THDSvUt8ulwPMYG+oaxOn9nPV6lXDgxkk81Y9uh&#10;DX8dRY/d489XqX+Tck1mMVLYenkQJTpLMDLPHEGWMFmsZCoLHwUG5OgBJ56vUo6WGkjkFGNFW7rb&#10;vu7689XqmJPPW1Ao6K5DDUjuSdD29p56vUcfoL6W829Qsag8mmM1GWUy+6b38F7WsfEkjw9vPV6t&#10;jr0yehU5dXD66uwlI4F9+bUBgLEX1J1F+xGv589Xqtwyb02p8Ew4wQgyRRPdFdQSPhcaWI56vUN+&#10;H0VDQxJ5UKLGNbrYEn+nnq9UqaamWceBUFtRa/s/Lnq9UOTFQ697AWG3QWPPV6myXFo6YuwJZdPd&#10;F738bc9XqT8WLAR+dAVYTOSQNSW7a+3QAfVz1eqJDX/Nu9SDtCAhfAe3nq9TbJiHzUaVkbB9SACC&#10;tiOer1NlbURVsggg3ISDckXBN/6Qeer1Q6h0eXyY9oeLxPiPEn6Lc9Xq51TjzfOjUL5Q18QR7frP&#10;PV6sFLiMFeH3yIZCxIGgsBppz1erHTSrVGamWVUZSR2N7ntr27c9XqcqKTbMfm2926FTYkEjw56v&#10;U+YbGZJ2lkUeWLkaaKL/ALOer1O2CQSzOYnjKrGxCMdo3LoQRqfiNbdvYeer1KilhKK0O0Elu9wP&#10;rP6/x56vVKlmm8xIaiLYFYEEWsBrYfXz1eqfQLPLFKANpYki9rkd+er1K2lw6BaYI9idLk6Nfnq9&#10;WWCOJG8qSxQewiwI/o56vVketo4I5J5HUoLhiB2I+vnq9SLxTO+C0sAEM21gDp3JF+3PV6gzxHqe&#10;KFi9PIpQkjYRdiQL38Oer1BrW9anaskdZAAhN2sACfZ+znq9QT4p1QrsXxB5IHJMo3hVvtB00t2/&#10;U89XqZ6jO9bUzxkqxtfeRYqT2+jnq9TBX1mOV2IGSFCFLWupJBAt+Y56vVPocMrqRFlQG01ydxvc&#10;k66+2/PV6i3ep/PGJZLyxVUcu3ZUxks0bXKC2pNu3sI9l+er1al/qx6qDH85SUNFITSgOX17k9yd&#10;fb+vbnq9VeVW00GJNCGCySo1jfUMR+0eHPV6peDpHFFFJJEwmS9/aS2gJHs+PPV6hOSKoqoGgewk&#10;90m3039t9Bz1ervDqEPXLDVDV2Zh8ALA69vv156vVuV/g2+n7L+W8tYPmqii2TViRTSBiSXd11IG&#10;o0uP4ewc9Xq2x6JZKbCYYVbYsI0uBaxJNuer1M9WZnbzy/vAix+Hs56vVNGIiW20XIAFraA/0c9X&#10;qwClkqVW63bX7+er1KCly1UOFDr7Bfw/XTnq9T8mXKaP33GqnX2Dnq9U1RRUgMTHt9GvPV6meXEK&#10;CFtkbAHUAac9Xqg1VXD5BmU+B7Xtbnq9QCZxzfVUhkaNtqqdNdT+p56vUHmS874jmaqWCn3yKA92&#10;1tcGx156vUKFXG4UKxa9gTfadp8eer1F/wA946MNxdvIB3RlSbCwItz1epjyP1JrsYxz5HDqdnUO&#10;EYgiyD2n2j4Dnq9Q45lk8ul8qVtqOALdiDz1eotWe810lOfIgcbori/ZTpp9OnPV6s/TOKTNk4xS&#10;YW8uygagAd7c9XqEXMkFLT0flNZm95iToB7Dz1eovmY8XiwzB2qpWHl2N7E3v2t9fPV6gxy7m2rz&#10;NiK0eDrdCHJ0uQR4nx+rnq9Qw45gbSUK+4FAVL3BAB0ueer1BDmSaGlSocCNGswVzcEm/wDRz1eo&#10;CaHMmEYvjMdEjWdwwYKSSAug08Lm/PV6hFxbK9ZUwjeuyJkSzaEk+z6uer1BzimVcPw6np3LhAHL&#10;MW1JOvf4c9XqSKYnhqYo1BDMjkXI8rQknwHY6c9XqW+H0hkpocQ3u7yAhksCFHb/AA/rrz1eqfNk&#10;yOpZpUOx3KM1wTYeBt7Dz1epD4xi+G4ZVtG4QTeaVtuA3W7afHnq9Sjo/IxiCSeKPYZPctoDc+P7&#10;eer1KbD8rUaTGKqjEjxpYuy7rH+nnq9U+vw7CsGpZ6mIahC2/sBbw56vUH+W80YRUTyQyvG0q6FD&#10;tJBOt7nx0/Lnq9SpNHQYxBJCsS+Y5sxABux1AH0e3nq9TVPkrCMMZKyqXZKGPmpcAlT2JGvfnq9W&#10;LC8Iw6qxqeeMKVLDZYgKoAta2nsv9J+PPV6l1T5ZpUic15WRY9wBIJPtA9njz1epF1+VIAtmUxqb&#10;tddASL89Xq4UGB0xhjpYEUaWva7Mx0/K/wCfPV6ljSZCjNFS09RDuaIMplKgAnX2eNjz1ep8fJuH&#10;YJD50wszhdntJ/e/M89Xqx5fnFTXSUl9F1toCwU/dc3HPV6hIGXMOxtBDKhIX9ItgAVB/uvz1epE&#10;z5XpactVtGWRmOpHiD2v9Fuer1R8Hmw+orjSVLBXAIVdGAFzpfUa28eer1LOTAqGpoikMKO8uuth&#10;Y38fqHPV6kBjNHTYVTgYgEjUB/dXQ2Pt8P7uer1BrQYsmLVxgpFVggIjOgK2Ps+jnq9QjR0sKxnD&#10;9Bcf5UBQbHv8e/PV6nHGKQwIrU22GNYzckAnuPgTz1eooUedJG6iCV5yTArKm0EFixtb2ggDnq9R&#10;vMoVathr1M0jm59+9ib+H0/SOer1LrE8RpxBIRID5lrjttUDS3589XqBWuz61NiqwRMBYslySp07&#10;aHQ3v2vz1eoT8vZonWk2TqYpyGsR3A8PouD+t+er1O+Y8YxOqw+ONX3LYkA99w8Oer1Fx/rVj9Ji&#10;5iq5lfZtYDsQtyPA89XqHzLeZausQSVA8tQrWAJtfwa232c9Xqdq/EkiWSjqpgiFTY3KkEj6f115&#10;6vUXqjghfMIEchks7OLkkE69weer1GKwKuFLLvdirr9jt2P9PPV6nHGcexiGkEFcyyRzA7Ctwyg9&#10;r9/Dnq9QZYVjMtTIxjYJESVtobkHnq9Sww3HboZ422kMFJ1AAvYfTpz1eqHnPFUq0CgnzFiJJU/a&#10;fxvz1epK5GxCqw+rNPVuZA5GxTckKe5+/wDXXnq9Q+4Nmg01VU0TsobadoYBgST3Nweer1JLGJMR&#10;xCvZ4JApFiVPa/PV6nDCWqY0aGb3YQ1m94fSDz1epS0uKwGmallkuQ19w00Ha/wtz1ernQ1ceLVy&#10;ygobaG5INhcf8nW56vUMmSsEzDimKRUVLTyRIDuDWBBHw1Oh+Pt56vUfTIfTqnqKRBirB2axIYKL&#10;H2flfnq9RgIMj4RDGsegC9gDoRz1ep6XDYqOIJAqn6QDpz1eqNJlylxQbKiMgN8La6/0c9Xqjnp8&#10;acf6OL/sHPV6nbDsopRuZJVJJ7drk689XqRXUDAHbD5XSAk7ToFGvb9fu56vVpofipenfqD1J6sz&#10;1a4LNFhdLukMxSxYAbdqkA9/489Xq1t859Osay5jzYdWQSKymTXyJdmhtYkpa6+wm/w56vUG+I5I&#10;xD3DWDa0zMxIFgwH03OlrE89XqTi4TjtOsdKgMbSEi7CwA1Out+3PV6sFZTTtAWkYhYlAJ9rFtdP&#10;jz1epsgw+ETmSVt52lhYaDxIPx56vVijw2OonM+4R2UWvpqfAHvpz1erjIK2jWpgkCVHmEMH2C4N&#10;xe7nXTtpbx+PPV6ofkysvmVJBWJXk29yNq3P127Dx7c9XqlUeKNjmC09ZTIwilQMu9Nr7d1u2tjp&#10;p/Rz1erJV0lHDvMM7zBFUxu594aXsAO1jz1er0FUsJlEh3E7WJI0a41X6R/d489XqhYjQU1W0OJM&#10;LRtYbRYbbd+er1TJmpqlPMUHbtKoCfe+BP089Xq5olNFAZ5xdtpUiwJB8LfG/wC3nq9UKjkagk+T&#10;qCT57/ozYkbiu4g/EDnq9TZiLQQK1PMFO5vdta4Phe3PV6nOClnw6OOsmVTT10ZMO0hmurEG6C5U&#10;gjsbHx7EX9Xq6amkr6Rq2pfy1jFmXs1zpfU3+vnq9XCnR42iENjCgAZmNz91j+Z56vU24shkjFKr&#10;HyYizAg9y3e9u4H93PV6o8clXij/AChe6oFW58VUjQfHnq9UueKghpInuGYS+9a57+wa9vH9Tz1e&#10;qDidPHFIBQXGxlvYXDHxFvhz1ep1SOSlpGQKsQYq0gBFz9Gt9eer1ZKtUlr9tG21WG9VbWw/KxHP&#10;V6lFBT4ejBI5LLYe+QRe/t+jnq9WT5mmosWEAYNHJohNhe51APw+jnq9UYYfWVPnlTv82Q2ZT720&#10;aC1rdvH489XqW9f/AFd+bWXLdJVU0Ip41dJ6hZWMwUebJ5gVbKzXKqRoDYk2vz1eqDhMVTUv5kIY&#10;iMMu9tWsT74v7D489XqVCy76pI0X9C5BPYBSpt/Zz1eodsCnghnpaVQBFOvvMbmwv+23PV6jD4TT&#10;yxk0TKGjssilhe2nvfnr+t+er1IzNOP0MofDzZSwI80WB3A2sBob356vUFWPJhWHfK0Vcsr08jiU&#10;PIxcb1tc3Ouh9mnYc9XqgYJNQ4hi81JJAypE4RncEAroRbQAi/iLjw789XqHXCK6jopWlnPumF0C&#10;GwW/gxNgbjuNbe2/PV6g6xSudJ/KrlDHdYgEaAnx+nnq9TXiuG1C0BrE2jyw5RNLE293Xxt4Dnq9&#10;RXMTiailqMSrwVMl77VAJciygi40v3PgNfhz1eqFgWGVddh9LU4wfJq0S8saW2ktcWU9yAPGwvrf&#10;4+r1dU1BS0+HNCWAuTax1AuTYE+3tz1eppGDyy1UdTSVKRwm4ZQyEkg6gixPPV6hU6d4NhmK4vHT&#10;SxBDASu5x7rX1FgbA3H589XqOnk7BsKieZMCRBApAUhQbta5/PTTnq9SrxiopnwOoWNhTVpUlHFg&#10;E2g3stxe/wCenPV6izZ2ztTYjHRV6RtskVFbcNrKbgAlTYjcb6HUeznq9Rfs4YvLJj9StSojREAu&#10;hG297WuDa456vUGeJigfDmjPlTAhiWPcW1N7H7uer1M6VVRVxRUkaWispXaNSLWsPHnq9WGqfy6W&#10;KWO6yFtrhe41sCeer1d1sdNWFl1cDYGbd2AHjp9I56vU0T1VNJN5A94qm1AT2AOv1356vVkjMtbJ&#10;NDETGdbnboQB3/U89XqcJLrQLBBZ0S2tv3rXNr89XqZauKKOaOtTYI1V1a6+9c+w356vVJhqTC41&#10;G6yi6jX26/T7Rz1erMzSSzrPKllOp7aa6j6PHnq9TXiFT8rWMKBTskYIoB1+F/ieer1SZUrAjRuw&#10;UBgWBt356vVlXyjS+QhViSGO3sPq76c9Xq6jgSZ4gstmcjUeNj2sfbz1eruatr6Sf+YxKgZAUF2s&#10;Rc97d7W56vV6pxKoradPmBtdToVJsfaPDvz1erBPVzkDzbq0pY6djYeOnjfnq9TlQ4xSUtN8s8fv&#10;TWa1vEac9XqbHxF6SWeeB7PI3hbxOot/Hnq9StWrCeSGIBjUbv8AX0156vUxyO1HTOovYOWv7AT2&#10;56vVihxNJZlpo1YFx9u11I8Lnnq9XoqyakpVdYgoZmBN9fe7N27eznq9XSS4y9bHLTQiWlbd5jsf&#10;st4DtY38dR9ffnq9XdRTANJOAH8sgEgdiPC456vVKoTOoSoT/Ks7jYPYBf8Ah489XqyLQVUlI0qx&#10;2lkuqx+JN7g+A1+n6eer1OhwKyeTXBJViXzVNgSrdjtJ7H6PDTtz1eppq8Moqmi+XpyWcNqe1rkW&#10;Atrpz1erJRYNHUu1LVqUVrKO19O5v8eer1Q8Zo2gjNEgICNsuoJNr21sL89XqYKjD6mFt9QLRntb&#10;UDw1Hftz1ep0Z3SAvSSW9wbraKL+H1c9XqZHnloafyKuUsxcupY3vr489XqkUeOypK8Wm5jb6SfC&#10;58P1789XqU1DirR07wEFEQkEi3va30PtHPV6nfAMaYRFCryKGNu3cjufo9nPV6p2IVNPRxxyTSbg&#10;CxVbE+Gt9fb4c9XqyYa8MtNI9XILML3Ui4OpAIvoPD+HPV6m0lK3zBsCmIWuTr3ubDvz1ep7nxvD&#10;qGdMMq5LGRdynadR4AG1r89Xql4ZU0lTXQ/MOyuwe4APvN3Ua+22pHPV6niHF55ZHkCENHE1kbW9&#10;r/xPPV6sorXGH0s6giUm7uLa3Ntv9/PV6otHhqQTNWtKyK1htOuoJPY3t9X7Oer1KMYXLFQmoj2q&#10;kq7gHsASNQb/AB789XqYMQp6id5MSn0sIz7p+ywA08AQeer1PZp6GsbzptqtFGRa2u++h+/x56vV&#10;iwqlnWkmra5lSXYANotci+tjfuPDnq9TZHUKfKpaMgB2HmXHjfQj+nnq9TDiErTYyKaUuXEbgMkZ&#10;EQUMFO57EbtdPaAbDnq9ULF6bB6WnEUTBpVX39pBPtv38eer1IieRaiJpFVTuINza9u2o56vUisV&#10;paahm8qV7zSNoPDXtb6Oer1ZaVVtJDINkllIb2e0c9Xq4QzPTs0tZJ5zXJRhfTTQEc9XqEDCaZ2p&#10;WmmiQvbcpsL66i+nhz1eqfQUdDiMDySDaRZtTY7x4fQeer1PlLFVyQpXAIEVSu8MCykeAWx7W1P5&#10;c9XqWeGO5Io3PzAKBtzbQxJ1J0GhPftz1eqYaSSsxRIImbZLrdj7pAGoI7annq9SyhoBRxNhVG6r&#10;cKVAA7jwB0IHPV6lV/NEnhNI9mdNtyxvoQex76H9nPV6nQFxEsayL5BP2fZr2sb62P6689Xqbq+o&#10;VaQrXS+QsxKh0O07QdBp4nnq9UqAPXU5eGQoIwRY/ve7YHXv356vU20mJNCiUyxlpFuHJA9322v3&#10;B56vVLTCpEw81gmVZHJiUXuQC1wxA1Gn0aePPV6ukxCqjqErH2kqdoAFibG2ovax/o56vU/VEkT1&#10;RWOUyFFDFDc2voQve1+er1QJ6lKl3kSMKoC2FtFY6AkC3b9fHnq9UaGsZKWOirlLMGZt6WF1B0Cj&#10;Wx9t+/w56vVlixHyKyKjdGQ1e8h/Aka2v7beB+kc9XqdA8NIySRxmaSS6tckAgmyg6aam1+er1eI&#10;ennaARR08kd2/RlXXvbaD46jx56vU5rI0y3rLSKextre2gt4a9+er1R/lqyKGSaWNQ1Qir4Ha19D&#10;fxFtfDnq9UZVxSlcxwruQuDI5tYgd/q56vVhrainmq5paNFjLuCNvZVOhUeNri9zc/Hnq9ThFDLT&#10;u8IQOjke/wCIFhcAm3j7Oer1ZK+GkdFNK5UsDdz3Jtcn6baaf3+r1dYXTRz1UdVFCy72FgdAxHiQ&#10;dDfnq9SrgxlaCUT091ckXUvpe/h8L+PPV6jfdLMSxatrYarFo4nWe4KI6ttC6+6NO369+er1DJnb&#10;OVDg2X66kkQRRsGKy2sxJAGpPsBtz1erXa6pYhT4hnfEsXkjDGRwPMW4JCiw9hNr256vUE1Qscbr&#10;MQSrnW5FwP7eer1LzDEw5VWARhFUL7wP2iNTfW3bnq9SpwrE6MSSBm2qjHaptYC2lvhz1epY4RX4&#10;XiEWwi5F1BuNbt4fQP2c9Xq55mxChpAtPCgLbWaSSxuTcgKfb8eer1AxLiECBzFGRu3BTppu9g56&#10;vUE9TDUmsenVgwZCSzWvcaXNuer1NUB+bZJqpdwRSpFuxHj7eer1CJlmrTCTFEAT7z6m1zpfW2mv&#10;PV6sOac3UkE0dvcDi6KTclydQOxuP4c9XqfMjYR/XTHBhJUXYAkN2uTcn6bc9XqNbiPp8qsPwj5R&#10;4TYXYSBTYkai/h8NOer1FkzBlCWLFwZowEFgCRb3gNR2Gvw56vU/9OMswzY3IqnyUO7ctvh7T2ue&#10;er1WxdIqaCkwTDcNh3SPdQxZAWABPuKb9iP6Ow56vVff6d+mFJguWo8RkpFBlCOit2IZQT2N/wBR&#10;z1eoWc1YdhkkrPQ2jKq2xAp902tYa+3xPPV6i25jyBVYqDpczDeQ1gfNAPt8LW056vUFjdPHpA2F&#10;VkaJM1nBBuCb3IF18bHnq9XCmyVBAVnenJG4hWB2khhru7EgEWtz1eperh60WHhpYQsS2QlF22F7&#10;C4B9tuer1DJk6hqIkWdY2eVlKpt2g7b6CxPsH589XqPn0aw6CoqIZaogPCATrck/4bdtTrz1eo6W&#10;CYDTpDPMibdQbG4Njfnq9T9lrAvn62SKKMgbR4C1uer1OfUzo1UYzgTz06AMyWsRci66/lz1eqqj&#10;rz6e6+LB5I6Gk8yURxkeJAF9x+z4/H2c9XqqHqOhVXlXFJqaq8xxNNLJumkcoZHctbadw90GwGgG&#10;gAA7er1Z6fA6eMiWrUbI2LdwoJBv/D9nPV6pGas4SYLgDzQ2io22SKX2mwtr8e4GnxHPV6iGdU/U&#10;9huF/NTwMtWkiFFUEfo7eJHYj4aa6/Dnq9VZPUHrhXY/S1kQ80wVB1UsdoCWIZr+Ps8eer1Ewx7N&#10;tH5khKMZZSbMToLam97d+er1B5XZsqTK8Iubr+737XJ9v589XqQ+I4pJiEAuzEXBI0ufpF/Hnq9T&#10;TXRsJSguVULprfwFvqv489XqWmUcnYjj+KiKGIsWsiJ39+wtoNDpz1eo9fR7064xilHElRRNNVSS&#10;ECIaEAbr+weH0j+Hq9VqfSf0yTYZgKU+L08LN7xWQRhXj0sQXGp00+nnq9Qx430falwhaXYtQzfv&#10;WFgLEEfHTnq9RTc75Mo6OZTFShPKXZdrnQAkadvC/PV6iZ5rhho6xsP8wkK0jbTobnUDx7c9XqC2&#10;OGmeo3MfNKnUCx2t2A56vU6Uw8t0b9/cwNgSSCDYECw/Pnq9Sqq6SVqdCSoLMFt9naSLWFvbz1ep&#10;kSnqZYvl7AbSQLG5NjY6/SO/PV6lJRQ00K/LzqoawJAHvWv3JH3c9XqcwJPlkpzK1K/mEiSO1wvs&#10;swI1H3+Fjz1epyhipsOvBHIaks62d0VXNwAdFFrn4Dnq9ThUYnRLNJGpKq6bQp8LHw7nnq9U/CcZ&#10;igp46d7s8ZDAW90W1FhoLH4c9Xqm1NfRCpeqxMNLGRuVY7Al28Bfw+J56vU2LgdLDA2JYjpE9zGr&#10;eAGpF+2l+er1Y6KmoqjDGTEJB5UpYwg/aHjbX2/Hnq9TatHBQrJSKilCLoosSLdrez6eer1Jeqlq&#10;5pXkrlLRhgFKGwGl9QD4Dvz1erpvmaqqWOm3gQx7ivcEX0J1vcHTnq9SgwPMuLUc0UGKxeQA7XKs&#10;1ypuLFbDU63117c9XqMfljGYkq1mHnGFhptYBbX93cD7fh9/PV6jadNKqmrMZpcQlZisDEeVdSCd&#10;bgj4fr256vUdbBa7DgBPHFpIjR2OhCn6+1+er1LWjFTSUKEpHGIiLOwUFCDrqe+nPV6kzW400c7C&#10;CTYqszOgCkuwJJN9t+/PV6mKozihp3qsU/QyzbBG6g3BJJ972EH+HPV6k5i/UOXC4Pl3lWbc11kB&#10;NyRY/Cx8bc9XqFGi6pSZgw6DDUlSYU5ikUlwCp7kEHuO+nPV6k71XpKjPuIU9VVteGSMShlYg+57&#10;uz3TfwJ0/bz1eoGKDNLZIxI1OFDd5bKpFgbKSNRfW9+59nc89XqPplvrTlQZIhXGGD1UOxiqlSXu&#10;dCPbf2eznq9SDzb6q88U2LMmCzRUeHAoIx5IJCsbEXUjx9o/bz1eoasG9SGLz5RSbGq2KZWUFgdA&#10;wsdRft8B/Tz1erHismVc7YQhwTy0qKkhjtuQ7AdyfaOwHw56vUSyowHHcDkODZlbzhPKTc2AUbja&#10;9+9h4c9XqBjPuT8Ow3FRXx07QwzEWbQa3sNvfS366c9XqELIuG4xHhrV0YbbHKqs5sCpPgfaLePP&#10;V6ldj2IT4Kz/AD21wsiyIbm4Php4G+vPV6h7ynnylroKfNkU+14lWA21W407drkix56vUYzA8w0t&#10;fBJI0qXCA3cBgD2JI0BGvbnq9SNzLkmsxas8mmEbiJ1UyKu1Qrd7KD2HfTnq9TZD/NMu00svy4mF&#10;KSsSptOga2vext4H8rnnq9S1p/5BjKgKiCZVVwxKkljfw+nTnq9SZXKVLTJUVDyeZBVOFsBewN7/&#10;AFAn8+er1JLGMq0VHXrTJEGANi9yQL63H1+I56vUE2MpjsOJmSqiVUVSb7SAG8yy/eDz1epjbDpK&#10;sV1PVqNgjCra5vISNALG3jqeer1A1nTIX8qo2qETesnlv7upBNtLfAe3nq9SAXEMQwnzjcvUru9w&#10;r7gQC4ve47eHx+HPV6p0WMS0+CiDFahEWd1Mai5IJN2Hj4HQc9XqmzvT4rRU9HJMwhh3CIEDQFi1&#10;yCdLm+nxPPV6mbGKWmOX6xJ0CrIdkdrXDJt97TSx/o56vU2ZTxpsPr4qVZ08xQLEhifGwI7C9/4+&#10;3nq9SuzLj1O8dHJizIyRsQjKAoJOm0qO/wBd+er1IWSgilk+Xk9/zWZ1RbC41uv0jTnq9QJYpE72&#10;poZ1EtM9xHG4ZwXJssiDUXBOh8NRz1eruOrhiq/NpYy5jfbZtFvf3yPaP289XqccbgoMdpxQKirG&#10;CwJtc3I0I7djz1eoDq3K0xp5YcPBqJoZCNABYKoIBBt3Ps56vUkk/mkIkr54/L3KEYa6Nax/K456&#10;vVOw+jwebB0ixCIyUzI0TRggWub3Aa4H1c9XqZg2DzQLT5bj8rDwqLGjWB3KSLWsLW9ltNfr9Xqa&#10;8TjJpflpB5UoP2zYjT6f4c9XqRWN4DQ1TmYR+Z5CDdZDZgdL6C1/q56vUFdbRRLThApMNLsfabEm&#10;QjQjwuO4vz1erLDFDitVHPC4Eiqw8xyQtiDuHbvpY27mw1PPV6olLIuJRfMISAm9RtDAagA3uAdP&#10;hz1eqBUQu0SimIjZCED9yxJ1uPgLfDnq9THR4ZUYXWPQQbmnlUSMCTZlLWv4jS9+er1CVgMlVUVh&#10;wyrGyJQGLabbnSwPe4te39vPV6l4sNUqJUzqG942YWuw2kAG3389Xq54XV4pRQyRzTrCskiPoD2Q&#10;32AnQg+J7+y2nPV6jFZDz3DiYK0oUNdRYG4KggHUfr+fPV6hhxDGK6PMFHV4I4kiDb2Q2uVOhFie&#10;6nXnq9Q6YJj2HGipzWpc77EHUgkk9vie/wAOer1O3Urph/WTD6HGoaYASBoxtsoYm7Bje2oBtpz1&#10;eopmfsr5owGEn5NTHGCnuABiB4bvadPHnq9UXJ+YoKaSDDar9DMbmwAYKxvprroPo8eer1DvhdFh&#10;+JSRGulSRIgQ2o3XvdDt9nxv7Bz1epvqsShoKiSoWwW4Sw1ubi2vx7X56vUMkElBiOGLiDSeVKU2&#10;Kqn3ibjS3sI56vVKzjhQzBkGpWWlDoEt5eu42uAwI1GtyLc9XqArLuM/zrJNTlZacQszuojfWxW4&#10;LEgkfZ1Hw72156vUWLohjq9Fus7xV0zSRVEjIDGu5VZmNyCgP2tLfX9HPV6v/9a/7p3TARpDVqBL&#10;ZWK+IB1Fvgfbz1eowVBTUyozjaXItY+N9Oer1AJ6goKeiydU1dSxhjiW5N7C1wDf2AX56vVSXg9J&#10;NR5mqMSisImqJQjAnc63ZwdTa2v5/Dnq9Qs4AyU9ZJJVixiYOiCxDE9gLAa6nU/H289XqG2jeanh&#10;AhlISTcR2sWvqo93nq9SK6z4QMVyHVxtEJ3mjkj3akgFdv3ak/3X56vVq2ddIKTC8RrYGUunmskK&#10;oLtq1zpbS1vh9QHPV6i8UMFcKsYu+m4AlWsCB2v49x+uvPV6nPEbKwaYgqwLybbEKvbQ+0c9XqYo&#10;MRenmWQRlolcFWUWItqCw8b9uer1ZGmYVj09TcEe/wC7Yg7gdpIt3+jnq9UKowlpPMmgLSxoVBjX&#10;RiWvewNhqNOer1cKiiooq0TxxhIlVt+huQFsACO2vj/fz1epS4MV2oaYfoqpNybvtR+ILX1sT93P&#10;V6mzC4XfEWrqgh445SkvtLXBBAIGgB7jnq9ThUyUkby1CHdKCVVdoBJLW+8jnq9TPQ4dTYlAayD3&#10;ZIjtWPT3gSSST8Dpb+znq9TpT/72kzlkdY1sB7b309un7Oer1KWDBaeqqWr3UCUIdrSE22k9gL21&#10;9nPV6ojU1L86kyrt8pSXBFwXJIB+oW/W3PV6s81U8FYKavdfKCMbkWI3A7bdu3fXT4Htz1epnnjj&#10;mggoaZfNEYDF5ANzC+nssb89XqkQSyzxwVBisW3Ky3C2sbDQg2+/2e3nq9THi0z4dEBJ77rrowO0&#10;XAN/gOer1YKeumiRxDGvlQqxEtwT3JKi3Y3PPV6psktIsZqoZDvdgUYf4W+0bg9uer1M+JwLInzV&#10;LIwZ1AsVN217g30v7Oer1PeH+XPD8uiyKWUBtxubH7R+F+wtz1erjiFTX4lLUUsdO0UWHQxy+YBZ&#10;HQtsCrYE7he5va48STbnq9TV/Knko5Emksk12UeN1Ha/bXnq9TLLDUYnh6lGshKfAkj9e3PV6lBh&#10;uHLMSUJurXPY7iO1gBrpz1eoXctZOargmrnO4qvvXsL63Gnt56vUv8s5fagpIsPNMZBO5JYjvY3H&#10;ca2+Hw56vUsc04dW12FPTU7iNWjYXKjcLaeFhp/Tz1epPYXlnzcQh+VQsiQBbk2JNveAt21156vU&#10;qsNdKJ0oVe0zMAoAuABe9zz1eoyXT3EqCOgXDcTk8zz0IaeTUK27vYDwFuw56vU8Ytj9BT5cloKD&#10;DY0EUrusyhi8gGhJF7a9gP6eer1M2XYaOrx2jmJ+0Lurghr62BBHj7Oer1GoyTl2UFqWGRVhlu5s&#10;LgCxOt/u56vVm6l4fiEWEJWUEiGIBE2lLgyW1OhHYXPPV6qdusK1UeasRppP0c9JG8judAkTHbc6&#10;mwYgj4/dz1eqvjGsO/mJqZUdfLZCY22izAa2F9R7eer1JZaKTzY4qWJSwCsLtYA+z+/nq9Rkel2W&#10;Mcgqo55qiMPKCfKUFyoBNj4AWOt+er1GHwOvWSjmaBHlc+6Sy2JYMRtAPt56vVnmxipw6JaiJDGG&#10;QgjT3e99bac9XqBh8Zhr8U/mMqFdrbNwvdhfUnTtfx7fnz1erLhJDTzQxgzK5IYKva5I7/Rz1eo1&#10;GWxFgOBxxR++QdwHgPgLeznq9SH6jY5QLhE9QqGSWIKS1rEEsBa/s8Pp56vUX9KupFeMZxCMF3AU&#10;BCWUA6am2tuer1ZMXoIMIqvnkZpRMq7nKiyX/d0FrePPV6k9itRBuFAq2jBsWsLEnX3dNCOer1Iy&#10;bBmpqcy7NhlA2FzYhQLjue9vDvz1eoNc0V2GwQvLSv5UqxkICLhww100sb89XqLZFFU/M1FfWN7m&#10;26+2x7k+Pfnq9UjD6VJpvMPukrct4G3YDnq9WHMWITGnWGOMzbSq2Pb2ljz1epPnEooY0TYSjKbs&#10;LbVN/H6Oer1KMYhQtDTbAGB8R2Nu3btY89XqWdJVSTwqwIHlg2+IJuR7Oer1canEVjhV3urahW17&#10;eJPs56vUFmLY1iUmKGadt8jEqpvoVC7u556vU5wV1c9G1ROn2BoCbe2+p/Lnq9TNVU8tRAJToVLM&#10;xNtARp9N+er1M+AUuIpiXy2rqFOwWFkF+5tbnq9Q3YfieDpTllnEq7TFcAm7ahxoLeP9vPV6gsxz&#10;FvJqZaSjQqUBZiRYAA2v9Xhz1erGKpKehaacGV3KXYa2Hst7Neer1YMRmMA88qHZ/sHsAR2Pfnq9&#10;TEkLVksprm2SQ7ZEa9gSTp9IHPV6nmqnklhmaRWKspUFba3Fyfh9XPV6k/QwtMZa10JJaMqCBrtF&#10;lNvbz1epV0FVXmVHRFjD2uWsNhJsdAdfb+p56vUpZzVmZEjkJjjcBTexYW8dex8Oer1LmPHIsOje&#10;kZGtoXHck+z6+er1O8mKyB1FHGI45bL8SR7Le0c9XqVuXMYempxHE6+YFYEMBYML7fh/Dnq9Txh+&#10;JVVfPEBUJG5sJiyllJ0BsVt38L89XqGOPNlTheHJh8UaTyXIYEbV1Nr3BJOlj7b89XqAPP8AiSYj&#10;ipkgcpKNpKIvukfSfj9PPV6knHNVT1ZqKT7fu9zbto2p7WPbnq9QpZEwwS5+o2nUywK6yPutq1r6&#10;66/Xz1eqzDGanDTl2WJl3xbSsci/ut47vaB2tz1eqT05pP5V8lV1I3eU5ZRYgAE3/jz1epb9WcXr&#10;6zGxWIsaGGOQKHVSpAAt7twCdP7D256vUGmeMvzQdHa/FpIllmETO4RQpIIuG2gWB+vnq9RFMC+R&#10;gMdXSneHU2s1zqCRp356vUNmTcQgTc0kdmp7Fm8DYXt4XHbnq9R0Om00OKYOJ5KgCNlHuWuLWOlu&#10;/cDvz1eoOcUoqaHNhmjkHy8UhMqEdiwBFvEjtr4fVz1eo3GXMH/nGC4RVQJaWdm8u5G1WIubNtvb&#10;TT+3nq9VmfSyjpqTJFLhlRAIp0IPmsd2oN9CV7E89XqsD6XVlJiOGR0arYEXvawZu5Oq66X7c9Xq&#10;Kt6tZWpX2YTMglnsojsS1yoHbS2p789XqrRhyztx2mrat2EtHURtKGvtN2HvW9vftz1erYB9JOMS&#10;YrQfy99vlFl2uoBuAAO3h7P1PPV6q2vxdsAo3h8wx75JJjFfbfR9LsPZa/fwB56vVRFUZWVMpVLw&#10;0e9YoBCCFG0e7p3+4W56vVUZmulnwrH2hjCsNxPujU2Opvpa/wBHPV6k3T1S1VbO1Q3vG+0k6Ady&#10;B46c9XqEKmo48bwWOGnUabS99bbTc2J7/wBPPV6nOnoK2pw11EzIHbyriwNjfU89XqDXqDmWo89s&#10;vxSjbGbFtPZ3+Nv489XqDA0nk1C1hqVljChQm2zbvFiSADfTnq9UuhNLXUI8hSSzsl7DwNjf6+er&#10;1NFfR18FQtNCqlVYm57jx8Oer1S6KEwPvkBa5JFzqLn9vPV6odQy+axuQVXuvfXQi/fnq9U2mCR0&#10;3y7vq5F7n6tDfx56vVGXz12IT5hDAW79/p9nPV6uMc9Q1S4o7xgXBb2sNbj6Oer1Laurq2tposQk&#10;C7VANw1zcaEkW0vz1eqTRYkPPLVihi40Xxv7bi3PV6pcciviPzMcIKNfcSTp4nwt8Oer1SMVKVar&#10;BCSm6ze03vfX4W56vU006TUm9IpCEU3FwO/cjtfnq9RkOk+M4VBiVPVVRkCaPIgAJcA6EX0GvbQ6&#10;eGvPV6rAOn2L4dmHCJ6eRvK3eYWsbELY7Da518Ljnq9UPGFytWRGkqADHFGfeFyxZQBaw8Dp/bz1&#10;eomvVFytTLOiEAMfLF/tAn3TbU6Aduer1ITBs5zYZTyPsXZNuJGhYkrtt7dLX/v56vViGP0lVgyU&#10;MoMk19QLag9tPb8fy56vUHFbicElRKjr7uiALoR4W0AJ+nvz1ep9hzLR0uCrSSylaaM+9Zte+oud&#10;SBa1vu56vUncRxKkxenEs+kbH3VFrAAaX9vPV6kHhdJiUuIzov8AkhIGjA7AEAbRc+3Xnq9Ssjl+&#10;UaKkYB1QBm7f4vs/fz1epX0k8FIjVri5VvdVRci4Og156vUImX4cckxdZdoSkdVCudCGYajtr7Oe&#10;r1GE6f4pV4A+2H9IJLqV9lmt39h7Dnq9RjmxTB6vD5caq6mGlbD1+YcSNZbD3Xvobixt2t4+HPV6&#10;lh1AwZMtdHKXHKenBlxOSKSFu5VJDa5XuAPYe1vjr6vUXijylDTyw1EA81g5d2SwUsftA+Oh9vPV&#10;6howfDMRwil3VMyRqr381FI90e9tYte4toSPqseer1HL6P0NPnKg+crZdyRKoj2Se7Ju7sym2q3t&#10;29n0c9XqNn0zw2pwlEwKVBGEnbYRqdpPt+u3189XqP8AdN8UOHZkPzMjB1MQBAIUhh7PHtrz1eo5&#10;kNXFiWEy0l96geBsbntz1epC01JHFjoMDFv0e1vbYX+4jvz1erJh6SQ1r1LlSoJFiNCPbz1epH5j&#10;lWmjeGnUMzbiFPci5INv18Oer1B/leOR8ZerLBY45FXaRcA31sD3156vUbbDceooXiuReUnaVQBR&#10;pYmyr2Hw56vV18xV1ZjjZLjczaggW9vPV6m6sqFJlkCM/uqBfsW9i372/Xtz1eryyV6TLhrgIhCu&#10;GGpt4g/w56vUkM7TUvkLNAt9m4drkG2p+jTnq9QN5LzoMMxWankce442G9twJvax56vUR78WCvzD&#10;iuRsJnwZvMgeZZakjULGLqqqPaWIux/oI9Xq1t8fp6itrnppo2eSoj2op8CDoO/cd/1PPV6kPNhu&#10;M4UJqKaM7qgGIX0ZVJ2hja/t+rvz1eosvVDJmF0OLxvicbFhtLBVuLjS40OptqR356vVA6hY1LFh&#10;1JkeMARRwrOWuTdJVVgG8dPrHs56vUAWOYbT1FNDMFCttKqwGtr9wR7SNeer1I+NFetSl8lpFkf7&#10;NgRp7D2156vUJ1DjcdPEYKJAJIwVU+NuxHsIPPV6o+OtO2ApsI/SyBpACG7aEaffrz1eoOokpCUS&#10;aYJJEx9lz7Bbnq9XNIqKeZq2S0gY33fH6tPDnq9TdSpFT1bJTrseXVrgWJ+Hxtz1eqfFiVK0MtIi&#10;KBHpva1iQb9tfEc9XqaMOjSrq/nQpjG7aVubEakEA9teer1O1NWbsSNJLSwVUcgZVEjEWJBG4EEa&#10;r3A7XGtxfnq9UDEEnNSKDeojptGBUEsAL6H+0jnq9U+CcpMYHW24FlceJ+NvHnq9WetrJAhWUbot&#10;o3X8b/0nnq9SVki+aDTwoIxsaMHQHfqAwte9u4/oPPV6nLCk8ul+VnfdJHYlrd/p/X6Oer1OlSqv&#10;RrTuN4+03xsbjS3hz1er1TVVMTRqT7rD7I1PwNvo56vUzNT0hj+UcF1uWJUi4LCw76/dz1eqKscs&#10;7iM+75bKT7SB2B9o56vVMonEM/yhTaQ7NuNrWN2Fvv56vVJrSmIUhWQqWO5VsADqbEX76+PPV6m2&#10;eTy5zhUotE8RSW2nj7oHj+Y56vVwpqOKmgeKU7QDuBU2G23Yjxvz1erJTV2GLSySru2mQC9jqCbf&#10;H9fv56vVPjw+nG91XbexIuCTprz1eqFBFQyVMdTh7yXUEKu6wuL3Fv6eer1SkraeJ/NkiJeUDv2B&#10;OnPV6mzEpGSvSgqIydwB3WFrX9v089XqdopaXBXWpVfelUodBqLnT7uer1Y/lBTRPBC1oJiXZfY1&#10;76X56vVhrKl4mWGOzgmzm1tqgXHs7kW56vU20eKVjyPiFeBGswVI1ALWsbG5ANr/AFc9XqcGqpab&#10;fNFHdgdIx3PssD7eer1SqyOqmiFWkeoKkoLXOvbXsbc9Xq6gpJqSOWpkRkIK6H3rliLE/R29luer&#10;1NMWISyNNNVkEqy2BW1rdhb8+er1TausaXG4MQYN5RQqdDt3EAgWtz1epyQy0lfHVR6eZ7puBdb9&#10;jfuOer1NFXDAsk8NehKXN2DbbjW5v7Lc9Xq9SVlNMRRYX+lCAKddR7NT/Hnq9UpFoayYxyWVx7tu&#10;9iLX19oPPV6o8JY1YpkkAkUsxIFjtvYad/hfnq9WPzZaSukoQoKspa9u9zY3PwPPV6s1VhyRxNTz&#10;SEQvqEBFrgWGg56vVENRIYoaZySsJD3vqANATz1ep7xKaOrpUaByWNt7KNSv0C9j4nnq9TBUTiaq&#10;SnlcolxcnQkDta/Y89XqyQzVETSlE3pDqh3WL3vpb9p56vU9S458nGvzcG0SWuQb6k+OnPV6nuGX&#10;CZIB5zASXGywBvr2+o89Xqi1fyz1QVmuLM+09yBpoNeer1dxTwIWBFoyAR20v2t8Dz1epiq8So5q&#10;tYpYiDEwse9yLsL/AA56vVPd/mZGkZdqyBNtvgSSDf8Ahz1eptSdZoGooTcq5t7CTf3fbp7Oer1S&#10;YaKpp6OYWG9rhAdbNbv8Rpz1eqNg1ROYdtat3S/ew3W8dNBz1ep8jeKsVHqABcWsCPtDTnq9Tcfm&#10;aStirIxeKJWDLYXYk6knv2Gg56vVOxGoaolXyIgEIBY6fTa/PV6minUTh6iVG2szFtQCNPC3t9vP&#10;V6lNRmCZIpJDYgDS97HsNeer1OqFReO+hNyTr2/p56vU11dPHiEjJSkqY2YEA/usPhr8eer1YniT&#10;DIoEwwjyyp3FyTtsftHnq9TfjJUtHSRRGo8wFmYWAAINz4a38Oer1MsCNUFKakO8mS+oI91T2Px5&#10;6vV3NuFaa+YG0VgoH73tJ+g/rpz1epxo6uGdGZLqSzXOhF72Out+3PV6naIxoH+XKl3IuTb2+HPV&#10;6on8xr0r2Sm9+MgFge972AGun9HPV6m+oM4YVE6+4SQQpH1D+3nq9TL5M9ZjkUSKwVkZiSSAFA1U&#10;fH6e/PV6nrDYKB4o6uRLSk6C1rKNDcc9XqjYhIqqaWk2xk3v8VN7217/ALOer1NWBLh1JAKWoIZ3&#10;a4LaXPgRz1eqTT1GM0lHVRSlHiV1KsbGyC9wCfH9bjnq9TdVAM0UZQBG110BHceznq9TuZ45IhPE&#10;u0REggEG57G9+48Oer1CflauWhWnq6WO8e4M6NoCljawHj489XqHybDPncImcSlkdLrcG1j4fUOe&#10;r1ETzXTvS5ieCJjKym400UXJt8b89XqSSzzsrNWKXDMpv27HUAc9XqUklGMZWKaCHZsAWRRodp7a&#10;fD2/Dnq9UiLEKahqEE0FoyTEQ2390WB0/o56vU9oxk3CiUkxum5Vtctu8dCdP4c9Xq51MbSREPuA&#10;3NfaxBX2gEe3nq9UiYzx07VykbWUIA1+97eAOv6/T6vViWkWooUSNGURXuNNde99dPZz1erjBDHU&#10;VcrQ2dpAt18VHbQj6Oer1eqKc01MJ0IBUnQi5sRrr8eer1NcKUUNYlJN+jWWO+0AgXJ0P3dhz1eq&#10;XU1UvzcVKqe4rBC9/DXUjSx56vU41DwNMsVNckA62Nib2sD8Oer1YJaap/mAjjdRJ7tiDqSNSvs5&#10;6vUo8Irphulni2FiSwNvtdhp9XPV6l3hEsUeHSQVBYBjdreJJ8D+3nq9S1xXEpcYpUxKWyFVRAoV&#10;RZUUKDZQBcgXJ7k6k3vz1epO/wAxWoKKAfLe4ZuxHhz1epX4HDGmJpHG5tEpsb3B0007fTz1eod+&#10;nrTRTw04NhKX3v3Kgk6m/Yfw+jnq9QjYnSzUNRTNTfp9xsSrBrgNclgNBf2fRz1eoTcJPyc00MOx&#10;Z5lKx2Frta9rDvYakfTz1eqw7pRX1FJlmmEUbswRVmcfure+hBuLC+vf6uer1W/9Kcx02asDp5ah&#10;1kh8vapHh30I2/V9XPV6iqetPpLQZ0ytPVR0yTqQysQNQviRbXwH6nnq9WnP1xyjVZXzXXYXCPLA&#10;kfR9SQT4Ek6jw789XqLNPRU1FH5SKTIT7w7h79hrp3/XTnq9Wetw6ahhMtNtlYqo2WG1T469tOer&#10;1SabBsTxdR8yAyQ3ui6AAD2nS+vfnq9SwoMnskEG8lE1Ck30J1/Ic9XqU8+S1DJIGsQNpPs0sSfo&#10;56vVGbAaHDpxAypKtj7wBA08Sfbz1erjPMsA8l2MGqkFbEkKblRceP8ADxvz1epxqKqKSMyopIsC&#10;FJ7A9rg+3nq9Qg5ByJmXO2LCDCoJJhHtViqHS49uncc9Xqt09Mv4dVTmp6fEMagaZ6gttj22Flve&#10;19CQfG/h9PPV6th703+ljCOmuDCOlpo0kfZu3JYhlIGhOp9nh3v489XqP5liipsILLKLC4G0dm08&#10;Po56vU+viMcEeynP+UYlwCDp4H9fbz1epqlxtEoGSM6hgoHsuD/Rz1epqbGDO6IGG4kBie4H0fHn&#10;q9XHHMdp6dRCUPlkg3W1+3c38eer1JCPE/mJ/lZZGZw7G7i1gQdL7QLduer1RVqbRSUtI43Rlm0b&#10;S/jr9HPV6uLYkI4YldTGSCxsTYm3j9/PV6sYrozTQzM2+Ttp2I/p+PPV6muLGlp6uwXYBcbrqQTf&#10;UfZ56vVmFZCtaklQBKWRiWDWJ9o9lzfnq9UOmr29+KqBAPu2AuQL6D7j+o56vU3RNHCzVYUo0bFV&#10;UfZK+zsdeer1PUdZSwx70S4k2sRrcN4c9XqW3y1P8tHIrWVypIJub/389XqVfyn8vq46dxvWoiLK&#10;1rqALEgnwbXse9tO3PV6lZhscXmeeVKABbLewJtqeer1O/leY7PGoVCpXXwN7/dz1epnqpqDD4WN&#10;TJuMjG2oO34C30X19vPV6oS56y/SOYmcKQBtJNiQB/T489XqT2LdYsHpgYIwRMFGoe4Dey/xGvPV&#10;6g+l6uV88LpEAApfTS5v43Jvz1eoJMw9YsYWmmpBI4RbG62YfH4fHnq9QXVGN41jsCVFVUuUZ9zX&#10;JII9lu3fnq9TLTvjyVQaByRd7KQSbX+nx56vU7xYVLiTl6pPLLSpca2CA6m31fnz1epVyYFFBXHE&#10;mIHlowRUW5v2Ggvf9fjz1ep3wzLsUNAtbOh3t75v4DW1x27/AK6c9XqUy0FPU0sNaQY0qAt7WUk3&#10;v9nuD9PPV6ofUDHMGyllUYgVCLSEaaAgHwF9Oer1a3n4h/qnEFfJS4FKTBVRyo8ZuSpNhceI/Xtr&#10;z1erXVzbjcePYwzSHf8AMMrWN7m5FgOer1BzVUEdPjLNWsxDEWNtdx0HPV6lFhtQcTEcUY2iNWR3&#10;OlyO1/j93PV6lrSiSAR1DEESDYPHsL9+er1CH0/ylWZyzvhuWaJGdq+RVUDva/vE/C3f4c9Xq+hj&#10;+GB0cOW8h4W9VCA1LEAigWAFr21t7dOer1XL10gMax7O4N73Atbnq9SSqomjdjCpI0se456vU44b&#10;hVXXSbIza/iFF+er1C9huXqHDabz6rU2vrpz1epuq8YhSXyoWA8Rb2f3c9XqZavGfNFj8b20J56v&#10;Una2YvEdxG7bb2m3PV6kFBTTz4huc2Udiddeer1KfEKkU1KULrtI8db89XqLFnHCa/HaiY0nuxsW&#10;1ANzfTTnq9Sl6U5WXJVO9RiJaVmsF3AAW8b/AE89XqWGP47husmi3vvt3GunPV6i4ZqwKqzVXyVO&#10;F+8JC25WuABrbT6P1056vU5dN8i/1TabEqp1WVhoLbV0PYd+er1Sc95soqWnaBplM73IFwQTbt4c&#10;9XqKNmPB8czJiqvTAmJ9hPsB1J+7nq9RrchUdFlPLcVIhDzMhLW/ecg/2c9XqSWZsQSZVepYh0Dj&#10;YW1Jv30/hz1eorPVSrxCTDzTYdE0iTKCNPdA/jz1epz9P+UMWw2oNfiUbQb0JXcthc3PY/A2+rnq&#10;9Q55hxikoFamiPmBLFri4J9luer1FT601W1KZ41IiKs77QbE9wLd9Oer1Af6ecKqcczrV4vX0DpT&#10;l2PmGwAN9NL+Nr689XqO3jNFSSyT0RJ2SWsfBRbwN+er1A1nPDMFxBo2oJlkOxx3vZwba28Ta31c&#10;9XqJPlaM4PnGaXFImbzXMdyWG0btTz1eo7+DUNFHTRTU5DCVWLEjQC51789XqVkzUEjQwqoSZVNy&#10;LbWHhf2/r9PPV6q6+ukk2EZ8FOsRKyMspdb6E9lA9txfnq9RiOlSzYjBHFNG8jI0fvaWUdzuY69x&#10;bTnq9RlajDfk6f5SKO8p98MLWII7fdz1eoJOrOKxYVhLLUxhTKqEG1txHcH6j4c9XqK10cQ4vmer&#10;lYgKXJIOoax0vofo056vUdTDoMMgeSCJdk7AMCQbAkXvf289XqTPUfDlmy2cRp5N820bgBdi1zb9&#10;n589XqDjpFhVdV47sxJ/sgsQQAW1Nrffz1eoxowhayQ0BciN5FbRbXI/o7c9XqS3UCWDL2GzVEwJ&#10;SJSSdNqnwvc9uer1AJkDMdVide3zJ7khVGu4X8CPvvz1eo1+G4g60iUcusgIOgsCfD6Tbnq9SW6k&#10;Y7WxYH83Tr5koA22FgDf46c9XqCPp1UV1ZJ5+IMzE7jcm4Nz94tz1eo1uXax6RfOO4IqhCSNN3f2&#10;G4seer1JPO+OCLB5a2LapQgWAFib2ubfVz1eoI+n8ZxOtkq5AY1kbdpYAkePt0tYc9XqHjDoTSCS&#10;ocHyYLfQfov7L89XqLn1nxqOSd6+ksqSEAqb+6D2J+/nq9STyNDVOwnkcE2U7uxIJ7W56vUPdPg8&#10;stMcRQgBCxsLkk+N+er1NGYaj5WnetqRvIBGzXtbx93nq9RHsrYJmeTqDV4vjcKJSmcFCuu5SL7j&#10;dRYi9tLi2t7k89XqO9Q5twXBcOjgqrAygKHJBF789XqnJi9JVBoFIaPcTuPYrY6n6+er1BlLlOnX&#10;EmkT35d25LC5J/M9tOer1L3DJoKLC5DO3+kDa7knt9Vh7Lc9XqdJMx0mILE1PKqEp/kz2Bsbn6Oe&#10;r1BdLgijEf5qjiSR9oYAA6C5AH0annq9SthzlRYNTMtSvvNuAIsAo+I/o9vPV6k/VZnwrNlNJR1d&#10;QVh3qrSJob+y9x+XPV6s1BQ4XhVWxpp7qmkfmMWIFge51Ot/b356vUoD1LwXCCf51KCFuEtYe8Pu&#10;9vPV6nmLqVgOYaKOpp3JQqRt0vu8PyHPV6k/W4zgWGVcU0b3sCWCt9k62JHbXnq9QUYt1QxaPGHw&#10;vC2QwCVX2kXNrdrgjtqeer1KRerNEzLQSQv8050YoSo7+IX69eer1ZavO88lOJiu6VVdl2gKQo+A&#10;+/nq9QewdQ860GKDEKaqMwLFzdAQFAvY+B18deer1DdkrPuKZgjeuJZJLXkG2wJ+F18O2nt56vUv&#10;MZrsxth+ymQAhFO3W7E9vrt/Dnq9WPK0WZ8Ti2pG29d0bXB90+Gm29u/PV6jodI+mVJXyrNiJAey&#10;agAkN4i2l/r9vPV6rM8l5bwXBsMgo44gREgCm3cc9XqXldlZahTJhkhVyLix0H1c9XqSoxLNmEz+&#10;TVI0yLfUKNf1vz1eoSMv5twuYCKtBjYX76C+vgeer1CHTVcFRBvp7OdbWtpz1epwpvOTVe/x1056&#10;vUoaSVQL1sVvu7c9XqcpKDDK+PyrKQRa1gdOer1Brmvoj03zjTmDHcNgmuCN0kakkfTz1eojvUH8&#10;K3005xeSqbL8ImcMdykqLnxsbj7+er1Vj9dfwFOnuam+ay1AkM8SkI5DFrXJAuDYC5ubfHnq9VTX&#10;V/8AAL6nwUk8lDMJGXeQFiIW2tvssL2Hjca89Xqp668/hzeo3phgs9a2VnnpaZ2WSRZFBUAaNr3u&#10;b2AJ1+vnq9RBsa6e4zl+90u19rqwAK3sb2te4On3d+er1B3UwStFHEBvaO+9iNX1O0kWFrePhz1e&#10;pgxSGeneM00rzoALoFuA5PYEeA56vVOrKGuo1dqtQPmIxcXF9RY2I7c9XqbU+WO2lbeXhsFCEi+t&#10;9R489XqhoJI70+w75L+8fgdPhrz1epwijsjJE4VyCdp1sT8eer1NUVLX1EL0ckhlLEm5I9z6Oxt7&#10;Bfvz1ep8rpcLaljFJGTP5QCsddrBiG0FtDbt/efV6uUNREZ6eKdDHvfbI5DbFFtWYgG3s0v9B56v&#10;U6VS4fF7tcwD+8Atr3JuVZTr3Fj9HPV6k2KYSYQ1RVRmMxm2i3Y6kXNu4+jw789XqiUeIskxjqIy&#10;9rCMi1gCL/VY6c9XqeJlp0B7FSpU6/aINxe/jfQW56vVlmqhJTpDJh8MBAvujZiXPgXDGw+r4c9X&#10;qSWJVkdPH8pSU4lmG2/cCx72A8Rz1eruNVixBnjPusqGx0sSNQOer1YDTs8jO0Z8uIm3gAL6c9Xq&#10;eXrmYf6HHZACS7WN2t2A76nXnq9XKsoGqKOnWq96RmO4AAD3bWt+vfnq9XZpa1pmSFUVtoFzqR7Q&#10;Bpr8eer1KZYqGkkior7tw+2wAsRY2H0jXnq9UeWkq6DGWgqFUxLaWNrhiL91A7j+62nPV6nGkq3o&#10;MPfMFW5EDySRAWJIt4aa9jz1eqZluJTDLIL/AC8i28ddRrrrfw056vUoJ8eo4qEUkK+WylUZSRqQ&#10;SR9456vVMwWrocy4w2F0pBeBU8xQR7oJ1+s+Hx56vUYbK1AuIvDh0cVpkbYhYAbQCbMwv7PD6Oer&#10;1GIinpoIDDVMqCIMpLCzM/sB8R7Lc9XqL9j8YxaapnsFFOZCB4sR7oI8Lm/PV6koZalJqTCK8mqS&#10;niRllexsWJJUqLEEH7VgB7Cdeer1K7DzS0z1M2JOFkdGKR2Fgf3QPHwuAfj7eer1YWxdsSmkXd5C&#10;7Au7QXYDU+Fr89XqS82YoKKrmqpmjd5CFNyGFgNSO4076eHPV6muvzC7iPBdzxl2Ztu24IIG2x1I&#10;FrEeHPV6gxzbRGF4pKmVUMh0Qg2YHS7adxz1epO1UkED01Or7yqeXp2uNQT9HPV6mB5ZJz8xQEKs&#10;ZJYt7yi3c3Hs56vVPwrCo3kSpA0DktrfcXOpHw9nh9XPV6jP5IwGnrq98OpYhuSPcyta5A1B7eJ7&#10;c9XqGrL9RWZbpY8EgiWNrl0AO4kjub2t356vUk8fxyoxupEcZUG5jMgtqQ1mNwCfdIsbfR356vUC&#10;mO1qYpRSNWwNSsJApSQITdD7j+7cWawI1v7Rfnq9RdM11lfUGanaR1V2BUDxPxFv1HPV6mV6NZlc&#10;xqEJUEi47+I73156vVko6nD9wqqlZFdVTyAjhVSS/vFxtO9baAXFib3NrH1epkFSVrnknCXndh4m&#10;/s+Fxz1erJXYcYKVod4Dsbnabf3256vUlzSjzVWK5aMsSbd9fbr3+nnq9T9RYjU7PImLO7KV9790&#10;Ek2Fv1vz1epnWWWgk+QlY7hYXNhov5a89Xq7qYyoMztvjNzawIB9p+Ht56vV15weY0yxgO6jUdiQ&#10;PC3PV6stXXxNL5FG233dSdQWA7ffz1eqCBVVcayIQjixJXxPiddeer1YaierrZik4Zbd2H71tCNP&#10;489XqdIkjhjhiQ+83usPHW5Hfvz1erJF50sopnG2SJ7g2ta17afHnq9XCXDy8hWtvY66E29vPV6u&#10;qSdyyU7RgWYiJb3Ln4ac9XqiipemqCqi83vFT7C1+3jdR256vV1hFbiFDhzU6SfOGeMxPLIqMxAf&#10;ddTb3WBFrix7i9iRz1erCkUZnNkOy1/z1J+j8uer1c6qsliRarY0jxXKotrkD90E6XPhfTnq9WaN&#10;KmeF5J2J8xrtc2NzrtHbt256vUsDgsS4ZFU4fOieY1njKtdFA7k2tr9JPw8eer1erMOjiSMRVCzF&#10;AoPlg2a3hqL6Dnq9WCClNVWDyYnRVN9Ps6jtz1ep4rFmShqhh0XlzMgVC67l3+BKjuBr489XqnYV&#10;FTQJT1TjzZN6qyj3TY6MwOoGnYc9XqeMeniXEUhwgFtzrGr2F9dLka62156vV3Q4ZLJXSUcf6ZYh&#10;dyB3v7beznq9WapweOKSNiqi5BsNNwFyDobC456vVGjb5mskxdIxsjcDtoL6G4N+er1cY6mko5gn&#10;lrNIdxuQbHcfh7Pp56vVhXD4CpVoABK7ML3PvE6gXudB29g56vUmHokom+VAQruNr+1joDfuR4c9&#10;XqYMwZTxyFmqHp2KAXU6W7Ak976c9XqTow35aJprAl9pvfxA1+7nq9U4tUmi2aWte/he+v089Xq7&#10;ocTeCGyKBIQGt8Tz1ep1FdEJQsal95BOhNtLkC3a3jz1epxoaukpRsgsfOuyjS/fsP489XqkUbq7&#10;iaoGwqXubXuTra3PV6n6kxOgqxDuS9gQxfS1jqbH+HPV6slNPPDUpKVV1iJkQCxa/Zdfj3156vVI&#10;rMQZI0liBQsBvNwbi3sHax56vU5yuY6SJYZF2LqQR+8dRrfnq9TvR0mKU8BlndUMhOlrjUa9wNPq&#10;7c9XqyV9NUR4T8tMrGONV2X0sg7hbduer1d0xp4jEzPYS7mCHW6rpc+w+wHw156vV6iqRGBNVESS&#10;SPvDkAbbH7NvH4+3nq9U5ZKusq5cOSPe85vpawtaxv27c9XqY2FBRx7pUfcrAE6XPiQDqeer1Rq6&#10;vCwxRxxN5bDaQpHvC5JJA8R9H1c9XqavlMOqZgJf0c7gaAABlAsbn2/x/j6vUGOKU1RHS+dCB5Yd&#10;gtvAX7D6Oer1JgVMcbR1lXC0pLlO4906+8b+HPV6pBkhnvHTMrsn2x4j2duer1QEEkdRJNUKCigb&#10;fbe+txz1epU000klCKiJj77BbA28dD9XPV6lDEdY2qJfMEbK9yBcj2GwHf489Xqm0j3ZTRSeXZid&#10;h0tu73FrG4/Xvz1epdpSS0dKlPDYdm3k9lOp7629g+jnq9T0lTJTtGYiXCsq2GugHfTtqRz1epzg&#10;aaomcyF1qGTQg6AA9gL99e/jz1eqa2O4ZS0e+oQBLqqv3O4GxJ19vPV6pMlVTYvhbpTS7hHITuUm&#10;99NNO9vu/Pnq9XWJYpX00KRPAZItIzawsSbFiRqLe0fTz1ep6r5pq2kjSpG1/e1ViL6EhRa2oPt/&#10;Zz1erFQVCziQeaEcAgqTqSfafaeer1ZKepJlnQJtaRhqzH3AosQp00Pf238fDnq9WCOtFbIaOVvK&#10;F1ZbAAmx7XPYkafRz1eqfNiwhxKlp3ciSpEhCganboQSNO3a9vhfnq9T1DWQCkj859AjK48S3hcD&#10;xHPV6uOHRU84NLXfYCuI2B943B1NrEWPPV6uaRSy0VJR1BvJTm7WIJIA+0be0f3c9XqUirS4hBBK&#10;7FGe6xgAA3F7Ai4+m/PV6sMCUzTGirpisu4r7oBLEG+pPiO39vPV6uMU0sEZazSS+YbaG5Sx1t7T&#10;4/0c9Xq4V2IU00LzUb3EgsC2ouLC2ns1HPV6sGEo1XugM5S/um+qgEXJ9vf9dOer1Oiph1JQytuD&#10;SQMBYWs9ye97nnq9USqrJKTzA27ZMiBALEKSCba29tuer1QJHkpCsQG9u9hra/b+jnq9T/Q47VVH&#10;+i7RGsKbSO7FyTex8fq56vVLhZquvjhZAX2hSSLkC4Y6D2nXnq9Q/wCS8fq8uVkFTF7scQBZj223&#10;uQND9/PV6lL1Xz9BBlr5vGXH+kRGVkPugEHRR7d4Gnj93PV6qTM/YiuI49M1JaMbztVQAove4sNL&#10;c9XqTEE3zARWvIiMgaw8L62+I56vUuaKhCwTI77DGqvEWGjXNrEDUEDWx8Oer1Qqh0o6cum2V2st&#10;+20nxt356vU302KyUqR0TjczMQX1BB+BFjY/Dnq9WGrzPVU7Gnna4kNhqW9o1Pe456vUjK3E6oux&#10;1KKVGnh4356vUmarMCU0stbWgooUC6i5Nza9hrY6a+HPV6oVHXtJL81G2yNiL37a/wBnt56vUuo8&#10;OGKP82CzhSGVQT9oHQ6G/fnq9UuvyHiGKYqtYlJLK6kbLxsApuCbEi2vPV6h66RYJVYXmSCSakkE&#10;izqpKkX942uTqQL/AK+z1eqyV8czXSUcmE1lGta5KiyqAQpvY7m720Glr+znq9RVczZXx/HqWZa/&#10;BTAySlwV3Mxse9gSuoPhz1epMZVyxi1PmM0hwyWOKNQ25lKtITcWAIvpfU/R8eer1W0+k/pbPmnN&#10;tPhjxN8vZbq24spB1949r3sPZ49+er1bG2DZdjwzCYUVEQhEUBfdGxQB99ha/wAOer1IqgyrUYni&#10;qQwRMibzvJvYrrb7uer1CevSyhhoSKiIXkUkSWAKk3uPbew56vUXjNvTWnGLtiVdHYJGGXbewXUC&#10;47X+nx56vUC1Rg1LDiLR0U0krKu4K6BVAPste+gvrz1eqPWwLI8RnfaqbrLqAza6n22F/wA/Zz1e&#10;pfZeqqirpIJaWYw/MAgPGPeUDw8e/PV6jW9NsSOBmnp6mUh5QWLWufhf43/XTnq9Rysq5nnxPy0a&#10;Ugy7U23ub3tfTuCP1056vUfvp/g1Nh1ElS22RpBfcVFx38eer1P2bpvLpglIQpO4G5AGo56vUUDN&#10;2C0GJNKDHuKgqQACCPo8Oer1FgxD0t0mKwzYnUUsZgIdgBYkX7k+7p/dz1eqkD1a5T/zRY7/ACtp&#10;7UiSSF3O0Na1wTYC/s56vVUN1v8AUBhsQlgwyqJRQUVWOhGgBH1fs56vVV31Iz4A0sdKwUTatuAu&#10;dNSD8Rz1eop+ZMxTy0zJTVIDdiG076g6WGv8eer1BPiGM1uIM8LG4A8B3Pt+jnq9TTSmRpXlh1Kq&#10;Ra+vbUDnq9TvQfLQyrPtJPuAeO038e3189XqFLLHTutzNikkcOskpDKQAd2vYa+HPV6rV/T16RcW&#10;gqcPfGYwRJtkV40PvG/u62Bv+v0+r1XF9NvTlgGVo6TFUPmbd0m7QbO+4kg3NvYRz1eow5yzTQUk&#10;NI+ze6s1iDZo2FwQfA+Nuer1BVnXL8GDzfKeUywJtfzWNgS57DXtr9Hs56vUS7qpJRztU0crJGmp&#10;JCgbbC9ww79/Hnq9VUfUGCP+tEpgbzBI5dHbQFQLEnsASfD+Pbnq9QW1MyUdQBFEbGTzHIIGthoR&#10;356vUsaLEo45VxKFPJUsCPptYgadiPDnq9WCieWvqZTiJN1O/Qkjx8bC1jz1ernTykXfdax2J7Lk&#10;3011v356vUozVxrTrRR00fm/vysWDkXvc+H0aDsNeer1ZIgJFaSVv0IClyTqgBuWue1zp9w56vUq&#10;MJlpIZ4DK/n+UWdbjuxvYEW1AHgdOer1Y6ZY4aieWojurMRGtr6kHT6L689XqmUEIDHcu47VD3B9&#10;2wPj7L6k89Xq7eZ55IonjFgbsVGgB7Xue/7eer1PSJSVEYkxIJNFESNrjUKL2Nu1/Hnq9TSXWVHS&#10;nG+7KI1C6WuQCAL/AF89XqT9bhldSpUVdc7U7RMQIjYEg9z2va3stz1epkq6qWkgk+UgMyzAKg0u&#10;Lixc39nbTnq9SSp6mpnMlLNuilgcpva1ioAIOlvH4f2er1OdBiAV5FqAzvYOrE31Og0sex156vUO&#10;/TXFGxUeRMTvjDMy7bbgv7wuBqNBpz1eo4XTzFY6HFDXSnbE9nW51W+jE/A2v9P089XqO1lDE1xC&#10;NJJn9/y3VNl9oF7p9Jtz1epaYjjUEOFzUOJO0exo5FLEjzDe5Guug/jpz1eoGsy9THppWqMMKIYw&#10;ysGBII+B1789XqLxm7rQcKjgkxIqkKsJrkAXsdbn2fA89XqAHMnXnE8QdzRkQUpeQxDQ2J10a5On&#10;hr/Hnq9SfwP1H4rQYiEwmZX2qFmc3JLG3YgjW+v9/PV6rD+m3V6rzLhiYxiQ8xkiESgaIBbRrbe4&#10;ve/3+PPV6knm7EKVqx6ajDSS1F0CrYAk+Ht8L89XqUGF0DUmSo6uWYwSUrBdq/uxpYWb4C9teer1&#10;BF1U6uU9DSfyXBEPzG0FmcblBuLHtb42P3ac9XqL/gfUrPhxP5TGalpKdNoTaWAUsfskXII9nbnq&#10;9RucrZ3xynipa7D8SlhqYiDKnmMEZAPdXZbQ3vcnuDa3ifV6j9ZCqqbrtlOKFn2YhSQSNKFVfM3K&#10;SVP0H2+Gv1+r1JvM+W6P+QpR4iDI0CsCzhSwIvc2FvHx56vUHuQqxGzAuE4kXhSZ2RGZQu5lU20/&#10;1tCb+Fvhz1eoY82dO467CHnLKJFkL7bEkBRcD4qR/Dnq9QD4RU1mAV6UmLfoYJJtyIoO1mFz7fDv&#10;z1eoxeSq7DvMqMXgqWd1WRQGlIS7X0C3tf8Ab9XPV6hSwvqI9JUQ0NaxeeSQBLfZsdNSO/t56vU+&#10;YZi1E1dVUTAqsh1JsQZCTex8V8fr56vVFw+hipKYV0Y8qs7SKSpQgMbEe746256vUIO4S4gaKSJf&#10;LMcjKdAocAG47X1vp9Ht56vUzU9Qkkb1FTDZEb3G2kEAHW9we4056vUk8aoMPxW1RVxbdrhRGO8t&#10;+3wv4jnq9SKxPKM8vzWJUkISNQQSSRuNu/0+HPV6g6wilnqT5yUZkY7gIiytvtuuF3AeIOvPV6mb&#10;NmUcGkoY1ljEBKN5guoJkIOnx79uer1F1zfkb+rM0FesAiikVZQtr3LWAsDfvfvz1epmxmGoTBo5&#10;vKCuXBK6ra1uer1OQrKWekhw+OOJacou8MbWZQNwUj8h9HPV6kvX4bSLTLVYYAZXl32FwALAEX8f&#10;oOl/qPPV6mfHhEYlsPMCBXS5uquPhfXnq9TOJIdn8zDkSuWa9yADb7Kj2X56vUnq6omqaWKoqLCV&#10;HZr+6NzDst7a3uNeer1IjGBiFfLKgVIKhY12InZWfuBoCbW72F+er1Jr+s0JnOD0zF5IAjyN7Pbu&#10;9lz4Hnq9UuKro6kpLWMYFZ23aCzW965P5Dnq9SbxnDWr7SUUZqKarkdtqg7wq6Cwt43v356vUi8W&#10;nocMf5CrZoR3CuAvudl1Hjfnq9SAqm/l2GSz4aC86o7IhPck+JHY+Nz9fjz1epyqIKzFaZqaAby6&#10;I9z3BIG4a6nnq9SYelWkeSlqJmZnX3ASPdI1Um3x7c9XqT0VK2IQPRVRUEEs2lie9iTr28Bz1eph&#10;TDcPhCw7mZlIIQ21IPhfSx56vUz1ElPRCOopypjVjcj3tdQ17WBt9B56vVGjxKlqlke2wgl0bba4&#10;A8QQLX+jnq9WeinrK1Y3EbBwGhj2gbrMb6/A+znq9WSSGvoI5qUndO4Fr6WN9CfHnq9Ql5YrqSPD&#10;hQYiGeZAt2WQAC/2ttwSfZpz1epfVWE0tVhySVGsTglNRfbpYWt3N/489XqRte2MYKYv5aPl4SSC&#10;FWzFR4kra1/aOer1DTlPqEtXQx1R+17sbAqQwINyBfUgj2c9XqGGgzO9KiyO11SUECwIUkW1I7gA&#10;/r356vUdnDc34a2W6SjaS6OFZV0JDHsR4/qOer1JTPmXqTHZGqqMssdwxLdgug1FjqOer1E1zPl+&#10;pwTME9VhSNLAoIWU2ANzqSPZb2fDnq9UDJ2NpU5lASQliiwgCxUEsSRr8dOer1DrjkcVRgiwwQ2s&#10;VcnSxK/vH6Oer1MOU8XmetQR1CyRJIDd1BCHsV/br+znq9Ru5cdjqsvTw0vvCON1KqoAOh1Hbx7c&#10;9XqIvj+OpgVfaAGJp4WDIB/ugNtDpe4/o56vUUSvxmfC+oMlVf8ASTMrBWNwrbiU0+Pa/jz1er//&#10;19gXLNbBSqtUkgLlF3CwBtrpz1eoU6LGEA+dY7Q9tNCCPD8+er1Ff9WuaJqnLH8sw1Q0c6BZr63I&#10;KkgALqCPbz1eqqWppJ/OlkClYFAjsuhjA7kW9o/iOer1CDg7ySLHQuESKYou8t7y6aEr37Hnq9Qz&#10;4cYaWOLDAQ4DDUkEEX1P8dfieer1OGYIzW4XOI7NGQ6qiiwJFxp9PPV6tc71fZBXBcdfF5IPKErM&#10;zxkABfosBqPb/Tz1equ2KkthXy9TdHmlZY73Pu3JBNj8bgHw+jnq9UxnwfDY3pQ3mOqBXYgtbXS4&#10;se/PV6kZWzmnkeOlk/RO67xsJJGgFtLD2/AX56vVkw5ZaqYSwuLxkq4I/dAJB9unbnq9TtRfO0W2&#10;tQl0kY7lPsGoJP6256vVCiVKyWo3EFt53LcWUMpIv28eer1KTC4JHxCky7hC/MYpVlUp4094ux7I&#10;BcXJPYdzz1epgw6gra6tLpJ5Sszgg6e+CQxPiCCLWHbnq9T58tC86w1q6kkgh9Bt0ubDS51tz1ep&#10;vop6GOpBAKrHK42EWvf2EHUH2/289Xq41OKw08ssksZ2sVCuqE7b6Le2tvAn+HPV6lRDiMEsQSrX&#10;cbo9z2JXt49wdfq56vUofmIplaWodESXsCDu3f4ibnv4Dnq9UloqRaZp6thUBlCaKLsbXAHbUDx/&#10;p56vUgq1S0bi5SdHVoiDYAg394eII8Pr+PPV6mGvlqanEfmzM0KFWV4gF2liQQwJUm48NQLd9dee&#10;r1ZqjDUlgafEP0RkWy9rtbUW+JGvPV6oFPOi0c+GQoWjLX8LAnuD46gW56vVhanRUSmoUDKFsEAI&#10;CofsgC+hHPV6pksCT0jJI4L0oDAe0C426eIPt56vVnw3HUxAmvkZolKlBGbgi/drd9T489Xqh1zS&#10;PVR09K/mLI6g3uN236NCLc9XqmtSS1FMsUgWBwHkKgkgKuh1Pt9g+7nq9UZ8Ligq4ZA1omCttF7X&#10;tYafHnq9QgZS/l9PCVmRTJ5jkkke4zXIFje4I0+7nq9QgRY1Hh2Ghk2qCdzquhZb9/H2Ec9XqeIM&#10;64fDWLW0wYeUVNjqpVvAXvr7e/PV6lHiuN1MlGlVKmrg/o9L2J73FtLeznq9Qg5YnSoo2nlTy5E2&#10;gHQ3JG7Xx7Dnq9TLVxph2aJovMWQpEsrWFlsx1GvYixHPV6puB5uoqfFIo5Ym8ldrkC92Vm1Lf4b&#10;HsPZ9HPV6jKw1mHV8SV0YXyTGVVdCyE63+gnXnq9WagylUJmKCqqLiKfcQzbbMSbq1u42j6vu56v&#10;UbjIstDWF6SKRSYdquLAWHYgHxBt9/PV6g36v5jkwG+EatBJMCNu0AErYAWF9O9z4+PPV6qn/UDH&#10;PPj81XUOJROhUsosoCqfdI+J1t9PPV6iLVGHSJTtCxWRxp7gGoHgPC5Fuer1JuLDIcQm3VkZLxXC&#10;FTa5AvqdO3s/s56vUPHTCtNRhUlbK/ylQUYCSwLCw0Gvgex56vUYHCoas08BDqyB7uQDcuPeuNfb&#10;rz1eoPM5YutJMad2sj7iu64OjXIH1c9XqQOAqjTGuICRMhPx0voL9rj289XqX+R1jkjjqXljjBYk&#10;oLh9T9FiD8T356vUZWaf5nLu+iKL5akBmVQxt2+s28Oer1FrzC9DiME9FYlpX9/2kk3IH0nTT6Bz&#10;1eqW9G6UaUcSXRkTeLfZsCR+Z7+3nq9SVrKIvRTQP+4Ek+1obXGt+1u1uer1IaenAazDcm4MY7+8&#10;CPtEd9Oer1B3mfGmxSKPD5VO8So0dv8AArDQ/wBP189XqD3PBp6SkcVBELAEKG9pNyOxPbS3t56v&#10;UXGop5sSxAqr/o3dUUa28s/aJPtv2/Zz1epY45h8eAwxxUYDLJHoo8Ne5+nnq9SIqDZTCCAQjPrr&#10;p/Zz1epHYNNUYcsdOo8xIyWIKgggkkd+xHPV6lHWYiZ51hpbfMyrdUC6ADvp2HPV6nyDEBCrQ3IJ&#10;BBv4Nbt9HPV6o0WICSMYQ/dIy2v2gCbD4689XqQWPTtHiEESWZlJZSB4W8foH389XqUWCzGKiaJ0&#10;DySv5jHeWBNrWHw0/W3PV6p1Wo80Gsa0QUKwFhc3056vUkCwesLRl1f3gCXIFjpqNL/fz1epd4YI&#10;hTLQ021I9SAO3xI+k89XqbMcqqSi8yeUq0rgrra5A11HPV6kFS1VfVKqrNGIpAWKeI76AXuQPE89&#10;XqjyVlRXwOyDdZkRV7hVA+12/Xx56vVxnxCaSKZbiQxjYLew9ifiOer1SqGtqo8N+Wn3GRyAp72A&#10;8frvqeer1SqyalqHFLB7wUAkgn2jtz1epyo6eNYkjEhk8wkA+JAN7WPj4G3PV6n15ZIURY476kjv&#10;ofAa97fTz1epZ0zzvOauaz32lvifab+znq9SrosQdp46QyJ5akasAdpve9z4c9XqV7fy2lEkbMNw&#10;Ytu9txYi3jpz1ervLMlK1S1LFZkjZX2i4sb9yNfH289XqU9XmGnjnkp5JSohlFrC+h7qD7Oer1BZ&#10;mCumqcR+fhsGA2gadgTqR21vz1eptwzEGq8RWm3bFKtd9L7hrb6Tz1eox3Sc/O5rgnqZtqxqd3YE&#10;kG3b6L/Xz1eqw/CYvPy55NQ67JmbalgDYmy9vE97nnq9S1wOrpDVU+EUjbijEOrCzEW7D6dNeer1&#10;R84TUs+Kz08lxPCR39rHt7LeHPV6gZ6xY/imFdLGkgkMbVDmOSIE2K2ABPhaxPPV6iT9O2oZJYY4&#10;FLNHcAMe41uBe/jrb9nPV6l/V1kKzPO2+OdSodFBIOthpp9Z+/TXnq9Vh/p3WgxF4aWNlSmWIK7l&#10;bgHb2t4WNifD7+er1BN1GpKR8zSVVExEavIjopsCCwG4gezt9/w56vUavpdmM4XTQ0bx+dHD5diw&#10;uo3X1v4a+z489Xqt36V4hW5iyuhxUxoFI2MF0CW0vZdSCb3PPV6jl5ArIqWk+VpnuIASgWwNu1/r&#10;56vUW31AYVLX5lOKKjWjRARa4sbXt7CD3P8AQeer1FaxrKVNhUcuKV0W1pVYHcbXIN18bez+jnq9&#10;VlnpYxSlwdqGdpNkJive41Pcj+3nq9RfPxO6KXGcFjx+gh82JGG7uQSbKLD2i5N/Zfnq9VDOP01T&#10;iMMmHRKaeIQanwLrcXPh2/Xx56vVXZ1W6S1tJizY9K7NLFclXQFWFt27TX6O456vURitqlomeZE8&#10;0SyOBYfZ76n2D2c9XqGDpvN/NoBQkKjksfdOhHY39liPHnq9S1zCtNhsUdESBuZi20+PYHT4Hnq9&#10;RYM9UIjrRiDX8uViFI7jaLXPwPb+PPV6kxRUzz0i06EEbgwbxuToLfDnq9Srw2hWDfRUbbCLm58S&#10;dTY/Hnq9UrEcLNK6yN75b3mIOgHYE/Hnq9TZCIZlaCR1YqrG6i+vgPZbnq9TbikXyEMUosGnAGvw&#10;/hfnq9TalRLHOAy2jGuqggj2Ke+h56vVOo6+I1TBSNq2a7DS+twLa/fz1epzejw6uiCoSszSLtIP&#10;7t/Z217Hnq9To8UVFDKqkmRW2kd1Ps0On189XqwwrKsyO4BIbQaXAH7Dz1ep/DJUyQiI7XXeCF9h&#10;Ol7eB56vU7UFNAkvkV+nmAtvAB7Gxtf2fHnq9U/D8Cp3kqcQSV6iMn9GrKqmxFrADTX489XqeKKm&#10;qMLmiWJSsrgoDc6Kb2Fr+B/Pnq9QpZTz1ieCzrQidkeFFXcTrIwuWv4fVbnq9QhVGfnh82prlZmd&#10;bqy3W4K63Glx4H+znq9QJ53zoMdaWSQbQmxUN+5UfVfXnq9QCS4z8jiZrCxZLghNCCLa6c9XqdY8&#10;0eViNNiNL7qBgzCwva+mhuOer1YMSx2LHJikoFgzXZAFPfQ+7bnq9SjfGKSSgWCsQSRKmzeqe8be&#10;2w1v4n+3nq9SVMYlq44EPlJNYJfQAD7V9L6c9XqE/Ccr1IrfLgYzQyKqtYA6eBXTQk+P1Hnq9UDG&#10;MvVWCVkMEcRvKGbcR4KfH6+er1LbJ2XGxBJZJNiupVtdQL6AfG456vUJEmTK+mxx3k8xEljQhLmy&#10;AXuQPC/f2/Hnq9Qi0ay0cUVXToQiAswYC5H8Qbjtz1eowWALhjYPHJiUay+6WXclwQWJse4I+B56&#10;vVC6idX3OGxYJUSEiJV2R67WI02jwBt+uvPV6k/lnNmHillpKfRZQ7suh2s3ex1sPZY/lz1epeYN&#10;mSomwJomJ92Uk+I0Ol9db+Nuer1Gk9P2bqCHEIKJv0DSAm5Pukhjcd++vbnq9VoGArQU0cuNQRiZ&#10;IyrAbgSxJ8BfuDz1eowmTKvEv5q80ybqYRh4xoCSWBCg6nRb6/Rz1eo5+SsSQYUEnTY2jW1Jv9P6&#10;9uer1cKUw/zlJ4PtHerdrEEWt9OvPV6ljLhQakmMSoSwADHw9v7eer1BvjeEQ4q0lRv2iIAbRYEB&#10;Tr9/PV6mI4BTrLHNToqqzE2IsAPAn6Oer1CZQFIqSJILbk1N+wF9beznq9UqrxGVJReQpewsBZbe&#10;A/bz1ep0FY0xSC6gWBv4Aez7+er1KLDcJSdZ5Zv0gsQNewHj9B56vUGeLYctTKKanO2xkUqdSwJv&#10;pf7uer1FDx3Do8nZyaor02q+54l72A01HbVj2+jnq9SFximyv1IwSooM9ztIpjaJYtilNTfuSDca&#10;dvZz1eoimcfSdkemharwZfMl8zcHZAGNwfAXuNB9/wAeer1FVz/0HwcxUqyUdplDXnUe6X1ADe7q&#10;Bbtz1eoj3Ujp1VSYrIBDG8NCWWeQRbtul123BuPaQbfWOer1V3ZqyzieI5kqKyWEhSyx7iQAFHgO&#10;5IA56vUncw5aq4cLSCOM+XAWSEWFwpPb6PG19Pz56vUnJ8g4rhSCsUbhdbE20ue/f7+er1NlDl3E&#10;62slAQaAtcaWH089XqaKqWshkMMKDy491wVGpGniOer1ICtoalI6maONRNu8wMRbTtr4/Dnq9XCa&#10;qlw7CTVVarHGSm4Lc7ST37XNzz1erMgkpInq5QWjYAppcgmwtbnq9UV6OnXefdO65YdhbxNtSNOe&#10;r1SYSJIjHsVmkYKPADXQnnq9XAYTWUM00TDdudrFSDp7AR/Hnq9XGbD2mn0WzuClzr4eP1c9Xq9S&#10;QNBKvnzeawB93sFvofG9uer1dzS+aklJMN0bBreJJ1056vUyYfiFJhUKUMkilb6A/a0Ph9Ht56vU&#10;8zzQ0YR4SDuALhtASTob69uer1ZFmQU8kok3CJgDt9pt7oPje9uer1S5qSNZI3HuszG5ve2nb6Oe&#10;r1N1NTx0+IyB4W3SXCu9rH6NL/Hnq9XGoemwsO20kEAajQkk+PYW56vUzPJS0LxwtuM1zJtvfde3&#10;2j4gDQDnq9TrQR0EMctRAlpL7vGxsdbDw56vVCGI0tTP5ixFjJfzL3GviPpA56vVgqPMmInQjyks&#10;FW4FiNBcfRpz1epumqpDR+dUU4WMMAQCCCQ1tLc9Xqf5YmaGaaJwAEYpft8b+P1c9XqwQ1NLUTU5&#10;w42vGtzcatc3A56vU5ypVRq0c6+ahPfS4A7m/wBPPV6nKkkp6qNJZAkrLZRewsv5/d4/Dnq9TDjs&#10;Ms1VErruijkUggnvfTsDcDnq9WKnqqibFTS1JF47m69tvYduer1OOIRz1Eb/ACoA22HsJt2JHsPP&#10;V6mtFrUQqo2OrIfaDrZtPiPbz1ep5rtwp5qxlu7EEFQLqANLc9XqixYtFPSIKRiyyNtZn91h37j2&#10;6c9Xqmim3UjGkf3nILX8TbS4PPV6mVKc/MtSTG7MCwNhqbaX0Go9nPV6pOLVlTR0RjhKt5ewNa+6&#10;1tSPj4c9XqgGeSpljed2Ia2mo0HifYRz1eqXJVLGYJZm8yF5NguOy97n6Dz1eqDHUwU9XOaEAAjz&#10;NO+hIJNvh7eer1Tnpf8AQmrLbC9wXt4kd/7f6eer1SsKp9fNlYGyBd2hLezwGvPV6uqqKSnUwH9K&#10;GIUMBqbm5F9eer1YsavFTpUBSCzINl/esTYnT4c9Xq7NHDJTVElI4MsrqD/y77MNL2PPV6k2tZXY&#10;e0cFBIwPmsH2jQp2A+r289XqeqzB2llhxKscIEJPa/3+OnPV6s74VIh+ahNpJSCAPskAaaeF/hz1&#10;eqdKZ1gN2UMCAwIBFzroSL6eHPV6k7DBNJUj5wWZWcrew3e77u0aDTvcc9XqdpE8mjiq9PP/AMmC&#10;SSbte66XNjz1eqNh+JT1dqSSMh49CLaHb2sSOer1SsSC1DRneI5AdxYi4AU9viOer1cmqPJqkpCC&#10;Q6s5+gdrffz1erIrUyCKeOM6sSQLi+h18NRz1ep6USVKRS6EMNwB0NtbXGtjz1eqBiflyRg0seyR&#10;CF961v1N+er1MkdFP/K4XkJScMS6jsNe+vPV6nim8tlKVLMhTUsfskDXUa89XqgVcs8jiRCTGyEp&#10;t+ywuNTpe4Hb4X056vU9xmRDsq02bo1YL4m/9PPV6siRpWU+6D9CxY2B73H0+3w56vU5JhdQ1Goa&#10;b39oDE/s+nnq9UqONFhaQIA+22nc6W3c9XqgTRTy0qCGMBRcOb+8B4AWvz1epodJPNeIOI2p2QEe&#10;1T2+FgPZz1epvxKpiEEscSeXItireBINvDvfnq9XdNBFNQQhFaSRFG5fAm1zrf2+3nq9TfickdNR&#10;oWhaNJ0YMo7objW/7eer1TcJqlqopIIdrGMDa2hN7D4a6dzz1erJhk6xTzb2szC5NtBtGup8eer1&#10;ZoCBQM9SgZgCyi4BJNyLX7E89XqaaGPEqNlnriCS42n6b3B+jnq9TpVsJJ70llLqdx8B4k37fQOe&#10;r1J6Z4DcqwZiwsWvoB3/AGnnq9SeraE1VVErShpSSFKXA2jXv7dfr56vU+Ep/LXjke0ikbVuQW00&#10;LDT9fjz1eqfXVRenplCBmYEMQAQDbX8+er1Z8Plglpt8S7yLKLi17XvcHnq9S3wyqmEi0cSAqilT&#10;8L+Phz1eodsAqKqtpWo6OUMzQGMIx2gGxsQeer1FqztHJhLCOWHbUygpIQNyq500NrkD26c9XqC1&#10;DLT1SQYhbzjfaT2A73I7e9z1epxp6qoAaam3CRtwsBqSPD6Dz1epqxamr3r0WaPbKyqdtwSov9q3&#10;xHPV6nmD5ivaUwMyOXuSCSTbSx7+znq9Sxiwuqiodsi7FAJJNu/gQb89XqxU8dTHSNT4jOXUkMu6&#10;xOhuABz1epukrp46xkAubAhRoNfDnq9UeeGZa9hRsKV5I917X3Hnq9T7RDc5iqCNygIrNaxAGpP1&#10;+znq9SegpaWKaWoma8iudqtrpc2I1vYHtz1erHWSTivD/ZhlZSTaxL21J8SB256vU8Q+7RApbejH&#10;aW8SfZ9B56vVEhMrTq4W7xBj7o/f9n0W56vUocJjkqbyTtts3v6jX2fHw56vUIVBEtTCY47B2a4v&#10;2HsJ56vU8SxusBjhsWRD73gfbp4c9XqiJNVQQrVSIpiFi4vpt9vbnq9Ssw95IJ1eBVsbBiCbAH4/&#10;Dnq9Qz5UNP8AzPzyxijVffYEey2n8eer1CVhsMGCYtE1NM8u3cgEhFmLHQnv2+72+HPV6hfy9ioo&#10;Yw7xhQGaSVzciygsQosTew0Hc9gOer1Hr6QZ2gxbJqY1lwuKCsjG0SxtHIFINmeJwrL4ix+N+er1&#10;WMdBsRd6KnEM4XaylkAspFmtbX4c9XqNTnjCYsUwn5LytzTqbXFwCdCPj49+er1atP4ifRakwjOl&#10;Vi+BIuzazklRoVsCG1uCT2Gunjfnq9VN1RhYqAZGhCSspLAj7J76Ei/PV6oxwyilgicg9le97Ans&#10;bjx08Oer1OoraPBAJ5ipR17+B1t/fz1ep5psWijCSBlMO++2/Y/DS2vPV6ulzRHDWS+ZYuwJNzoR&#10;7fq56vUzzxYtjDlcPQTRy2Ujw+AGtrg/f93PV6hu6c+nvP8A1Cr44Ww2bY1gjqhcBie50+yDpc89&#10;XqtJ9P8A+HViMVQa7qFD81GrqCFjvHYnat2sbEEjsfr56vVcv0S9DeC4VKaZ6OGFB5d9qG5AJOh+&#10;jxP589Xqs+yZ00y5lVIYoaZE8tGVStlCg97AAWv8Oer1CLh8kdPS+SgCxsxJve6j6fG/PV6uNTUB&#10;mD3FoyWUnwHgT9XPV6mZsZG+zW2C9iDcjT+F+er1NSVrTRMkoUhHDAki7AdtBprfnq9TC1fJBiDA&#10;jd5t7WJ90C556vVAnrkaIiZ2LEkqSbm97Eflz1eqMmOCGJC9tTrcC4HbU+HPV6sVVmGmpHM6sRJY&#10;CxttJ56vVDlxyomRpSdWB91QpJBFv7Po56vVApsQ+ch86VmiaPSw/wAX1c9XqyvibG8UiqyJZw1i&#10;LE/ULjnq9TdPWTLKHo4jUhe6ixIBJIsCbd+er1ccPxDEWmeMR2DLvUGxIFu2l+er1S8KnmFQj1Ab&#10;9I19nexF7318eer1KiCBHsU1Khj4WDHwP0c9XqWdNUUK0kUk1QGWnsxC6At7Drz1ep3q8+YFRx/6&#10;U+/dZtNoKr/yDz1epJ4h1lwaBg+HMZGUqoUAkAdteer1IvHuv86N5VEy7SGsVABBAOh7H6uer1A1&#10;i3XLE6iZi1R5aXU+9qAbH4jx/bz1epKJnrFcTnFVPO0axghNL7h7B9N/Hnq9WSXFqioq2jhqy0pA&#10;bbZfdHtIsfD+PPV6vUWKBat656s3G4FC2g09n589XqeKTFsFnpZKWrdQXUdzY2PPV6pCZhyzSgYV&#10;BKNwcBDdSSfZz1erBNnHLGFyGresRVBdX3Ot0se51tY689XqmP1Oy1NUQTw1SEqQh2gNZT7fEa+P&#10;PV6s7dVcuz1vk08iSrGW32sbEGxGl7EXGh/bz1epWJnnDXjUxTeZG+4MFsbG/tvrz1epRw4vSSNL&#10;LTTpOsTEKovYCwJ56vUVb1Y9SoMJyVNHMVPmQtIApW5MfYksRqDa1r/w56vVpoeovqXJmzOdbWVV&#10;QHp6cuEPbRu1/A89XqJbNjRim2Mu4wk2NvsgkEAHXSx789XqmVmI0Mtppxuudy9iSw7W+j289Xq4&#10;5dlamqGZ/wBJE7HaB+89iSL+Nhpz1eoUaSnQxxoEJQ7nA8B3vr8Oer1WE/h7dPznX1C4RFNtCUav&#10;IQVuWv7uwezvcn4W9vPV6vonelTA6TBcnUkeGoI0Mahl8QwUg+Pfnq9Rq6xCyF3axGnYWtz1eptj&#10;ijLrE3bUaeI56vUJeFU8tKglUgaeAsDz1erDjmJu0ZiTTvp7eer1B9Rq8s5leSwA7aAW156vVwZg&#10;ZmdzcAkW0H69uer1J6esjMygdzfTwuP1/XXnq9UwRSBT7o/IG3w56vUg8bp6wAySn9HcgAkkk89X&#10;qYKOtp6eR0ktssLA7b39vPV6kbm3qXhuDRigjkvUyXCKbWJHs+jnq9SCpsPxPE5ExVpSsUjAOjA6&#10;geznq9S3p6xaGZYoCrutr3AIJHPV6kviea60b4KdRNuJDWtofH93nq9RXcyUuYsWzKZWiCRpuazE&#10;3IB1sNv66c9XqGLLksdQkS0MYGzRtAQBa1z+fPV6mbP2dJMoxjyYDJIVO0KCxuCO42+PPV6i6YFn&#10;rHM5YzPJVwOmwnV1KqzHQhSbdtOer1CzRLQihY1BDT2CWNjYm/0fDnq9WPFs84fhlB8uUDiIqtls&#10;CD4ge72H9PPV6gQpc71FdjU8NVITTlwgYKSbk6aDw56vUIVVgtNX0yNVsP8AAQRuAB+u/jz1eqGX&#10;wHJEDph8YgDk7tLBrdj9B/Xx56vUBGJ9WqrNuZJMKoIHgpIC26VrAPbvtN79/A89XqWlJjeGYmpp&#10;3CfogmgBup9v7eer1NOIYFk2ir32x/b98Mb2DHv/AHc9XqacYzpR5aRKOB1WlVABYaBL3t7Bz1er&#10;JgHWDB8wVSU24KsisEJFgDa/wuPHnq9SUz7gGFYlVJWYk4Z1YWta49lvh489XqWeWoFwfDGXf5RX&#10;y2va28D4/R+unPV6hRpc14TUyrNVMVHur/hBPx56vUmepuBYbnPAhT0jjzIwWB0IAt/Ht+fPV6g9&#10;yR0/w/JmHfORKt5CCdw3G3tP16256vVnzR1IgwcTxzbQ6hSl1Fr/ALot7Df8+er1csp4/wD14wNK&#10;7EJEiaZRuAIKowuDbT3hre9v489XqfsFw7D8AkNXRzmaWJjdgbK2p018AOer1Os/U/D48ZWlrZBE&#10;7IQuw3IGh10HPV6oed8Pw/OOE/LS1G+Mgsob94jtcez6eer1B7kjLmFZeryZ6uOkW6+UGvbTvayn&#10;2Gw56vUKqZ/wCCZpK2YMFJVGVSbkDQ/DXnq9XsYxDC804RHS00lhvLX7Hb7Py8eer1M2WnwTAbTy&#10;kDy2aPvYE6kaE9hpz1erPivW3LuDq0RmDEe61gCFJOmm39b89XqyUOacs5wg81GBiNwxYj3j/Tfn&#10;q9Ug1uCYJTRxUDKvlEX1C2BF7fQb/nz1eoHM4+p/DsrYycsug+XkV7yISbkEWFviP1156vV1hudc&#10;sdQMIbbCPJNrSjU7u+t7EW9nPV6nuixbAsK3tHUIAgVVHukhu/3X9nPV6kjnP1DzZXkigw9Nxb3p&#10;CwsALgG/u+P7eer1PD9Q6nMeGQYlMqpBVse1msPafh3789XqZMTz5guGzQwaEsDcH96/gDz1eovf&#10;UDO+PQquHQyFVll3xyOVAXsQPC+nYd/489XqHfIWOYzFl2KplczSqqsb3tuPx8fbz1erHW9WsZwn&#10;F/Ksq1IUiwAYi5OungR4/wBHPV6kZSdU8WxjFajD512IyFrjUbtbD6j9w56vU9YC+PR+RUztacht&#10;ATt79z7vs056vUraXN9Vh8UsWIkAFShcakEm17j6R+fPV6k/jDYjidMKiiZbKVKqrXLKRe9j4W8e&#10;3189XqZMJqqinwyTCxITvcsAdSGBsfuJPPV6njCnxWhnlaecybLMS7EjxsttLf3c9XqR2fWrq2RN&#10;i+YjByzAXUEC9vpvpz1epw6b4rPPgs2DEKrruBbxsbkWvqDbTT2c9Xqf5qeWkqYq2tu8EyKrM2hB&#10;BAXT9v0e3nq9TtVZUSjWTGaQBo3AfcDooJ1+OguOer1T6LLJkgavpkJlIYbmvYHvf7uer1KrIuXp&#10;sTx5cLxQWRgP0gFwNwN/q156vUPCem2SmqoTsBo1KmR4wQxHe3fxHPV6jq4L6UsFqcrRYzhjhVEa&#10;+6BYgew689XqX3TPopl/FHagxaAGeHUEi4JHsJtz1eow2DdE8Cy/VSFqNTHPa9gLj4+3nq9Srxjp&#10;ekcMFTlxFheBvs2NiP1J56vUKmBJKUSCZTvVQLAdzz1epd4WlfBOYpYyg8O3PV6n54onusthf8xz&#10;1epsqsHwmXb5seupuDYX56vVzp8Or6dScLl0F+/6/Tz1epQwYrVQRhahST7Rrrz1epSUtQk4EiHU&#10;/eOer1KejeCNdg056vU6w4nTdtAdPHvz1epwimL33flz1erObnRdD9HPV6mmvwLC8SjMVVCpBBF9&#10;o7c9XqLF1Y9JnT/qhgdRgVfBF5E4sRtt/Dv49+er1UydX/wC+huao6+rhpSzTglQNw2sfFWDXBv4&#10;89XqpT6yf8J/OouW0rsQylaKCAM0Uerll1NiXNybeIHPV6qbM5fh0epjJUtZ5uWJ6aipwXeaM71Z&#10;VJ/c2h/qtf4Xvz1eonGZuneK0yRpi9PLRsGMa+bE6CwNgTuAHxt3tz1eoK8KwRWxyN41kSWBit2j&#10;Oxtw0JBGtvAffz1erhh2BYvJPNFXv5km9ghYAbVHs9oH8eer1YcRw5t7LAdgkNiSLFSB2v3seer1&#10;YPdpolSqVrKNrEdu5Nx46c9XqbYqeMt5ybkuxCt7L99B3FtTz1erKk24inkLbWNjfXuDqe/j93PV&#10;6pdHC8GJqDZ/L2/a1A+/uDz1erLL/OWxAxKi6jVVYHRibC3cX7c9XqxHB5aagWv2jezuHTbfaqjQ&#10;+wa/rqOer1cEjSTDIwR+jgcvcjVmJ0vrz1er01ZI1ZLElpIwqsRYe6b/AGQP6eer1RauDDKYz19K&#10;hbzCtiSbrcWIAt2v+tuer1NFVVCnXfUAbVsfsglvrPPV6nWu+dnki2Kvy0sYUlRqSdQDpcEePPV6&#10;odKr0ztRTIy2O4EqTYX/AIH489XqfaGVXqjJKhKhm1I1N7dj8Oer1ZJ4FesNTFIGY+FwLC/7Rz1e&#10;pww9vMp5aOZLs+4FrAsviHXwvbt4e3nq9WRohBHS01LI07QxOryyxqryEagtt90HwsLDnq9XCCro&#10;nwv5Sf3mYNv9tyftH2EfDnq9UuOf5GhejkYhTuKN2GhuPYfD9e3PV6mIU8sszCdi8rujG4sCzCws&#10;e5sPHnq9Qy5CeGgrTHsu0gUGQKou+61u9zYD6Oer1GQywKzCMyGaSHcyusp1W7XHiCQNR9PPV6lp&#10;1JaXEduKU48gBFZT/rMdSVHf9deer1AZVivaaTBpHZZqhSfMtYJdhY21/X6xz1epVYPlyXBZj58g&#10;nW/vM+0ncFA0sACPHtz1epF5vzXh+F38uIyVbub2UkEeB00Fuer1IevxTGaoStWbVjZC5IHa9ttx&#10;4Gwsfbz1epKYVmBGpZqeGJFptpjBCA7b+ItYix8Bp8Oer1CPg9JEtErTyFvl0AVmUBnPcanuSOer&#10;1BtmvfXmXEqq/lLcRjxBHcX+nTnq9SDYGqhEikGUsxJ8QLdvr56vVKwGiQJT08h2I6sWsL3AJGv0&#10;nnq9QhZfwRDWR08UZ8po2fXxIOmvhz1eo5OU8Ip8BpoMTaFRI8JuSTe5BHfT7iOer1ImoxM1U4eW&#10;pEWxCqC1yRfW1iNSBbv9/PV6k3hlbQ0WKytB8xVN7+26Kqpe1wLEm30m/wB3PV6g/wA4NI6zyRNq&#10;UJvcWJ1NvbcHQc9XqLbi1VPV7ZXH+kGQCx0UINWa/fT6O/cjnq9UdUxikefEKTy3p39y0yBrgjUr&#10;e+v7dOxtz1erlHOsqSRToANyroNB9F9eer1Mk+G0QkWaWS0bSBEGhJIOp09n5c9Xqe4YFed6epDA&#10;tH7jHxsToB8eer1Mxo3/AJm8EcfuAPckaG2pAt9/PV6stJC1WJ7BRHcFBtAYEAaX7/x56vU11OGT&#10;V8bPt94MGZh3sO456vU60c0kpek2qsdinvKCdNdPp56vVArKRqTEDHAAAAAe1xuAOhJ56vU21mDw&#10;/MfMo7FVQ7l0sCPZbvfnq9U9KIxos1P+kjkCrYA3Av7Lc9XqxV8ASb5WFWffcbkF9p9hHf6T256v&#10;VnX5iir2lkkDBFUREqrXkA8Ra1v1156vVnrYamri/mE21Jn/AMps8W7aW8eer1QIYZK6nKRsSxJB&#10;vqbKbX+Fz/bz1epypsNoy1H5m8NSljdbXbwIJI/O3PV6o7YZXrMxEfmySHRQPsrfuST49uer1Sos&#10;LeKmZBEYtpuL2+u3t56vVFpIqOWaQ1J8tQrbfd0J/t56vVnRcLnpiGUiU222Wym3extbTnq9WdaY&#10;1tJFDTRMZPMbfp30sLdteer1KKBKX5KSimYqzHay21IvYkHwI56vVNo8KNTiKYNhsRN0ITQWaw0A&#10;+PPV6mMSGlgagICPKbEAgnTxHbx9nPV6nrDKtKijqaZCWdCGBYfvdrEfRr+3nq9XVOsNKfmjq8QN&#10;lGgB8APr56vVFp56iKJmiTfLddxbSzMSbjx07XHbnq9WanWpwuocYnd2luzbSNdDY6HwPPV6nJau&#10;qkaGarIcMmiEWIGpGh1Hb+7nq9XCCeWsl8uCExRyhiV9oH389XqztUUsUHy1LsLw7Sd3e3jr3056&#10;vVkphU189OTb3mJ1YKEGt211tp4a/dz1erNRYa9RBNHJAHBYm47Fgbg/H6v2c9XqhtTtUw2WUyGY&#10;NoLfaJ94G+unPV6mGmykRPtnsIme9zYqp/X6eer1IvE8OrKZxCygIslxa4Fr/wBHPV6kwuHwCsEl&#10;OSZGVg26+24JIsDppz1eqZVYrXYPTxVdGzK5LxMyKTcn3GXTXQGxPs76c9Xq6jkWmdK5pPLeNQF0&#10;7X7Cx/hz1epV/OtNTQqLWYknS+oFrk/Hnq9TKuIGbEXjIDWYjXxN+59t+er1PcWLVFMzQyRhFUi9&#10;rajx+OnPV6nc1dakjxUjAq8a7mYA2BNwACLC/wAOer1cVxWSHzI6gaSSLtFgbbRfUfVz1epe02My&#10;VSJsDMqWYi4GnsFvAd9eer1LFaiEYcfmH80zKVRW1t21+kc9Xqa2fDHCChH+lJdSDfSwNxbTTx56&#10;vVn/AJbBW0EUsOjqzbraE272HaxGnPV6omB19TRNJBHM0bObJ4AgXN2uDewPPV6mzLdTV5ip6mfE&#10;YBSyRzsgWQAsQDo/ui21/D87X56vUrM0YhgOH4hTT5cpnh+VCyHzGEl5NtnYgxqCha5C2sBYG5Fz&#10;6vUHjthyCOsqdzVLu73JBAF/dXbbQg+3w56vUhK+SLD2qYDIHgaxs2pV9ewF9Oer1ICrjMiNVw2Z&#10;FazD2Fj3A72+Ph4+3nq9WOGM09QEiUKV2ndprfw9unPV6p5p0rqkp5u0FSp08fC4/XTnq9U2eKaO&#10;n/l9O20wBSAbDVRY6ePPV6nTCqhGvTyBlaote5vtPtF9B9XPV6nhI4nq46xG3qFsxOhLDTw008dO&#10;/bnq9SxWOpkpjK7bpFQWRrDco9nxH589Xqh4HDBUVk8+1lMcYLe8QLA6e6dAR2/jz1ep3ixWtErr&#10;T3BAuSQAe9hYa3BHPV6lfhLUbxCkkbe05YAGw10JHa9/hz1eqdMxUPFRsCgDkhABYdhqPH489Xqk&#10;0KyyR+XKjSPsD2sbi3cEfHnq9T5g9LWZkWlwrDaZnmkYr5agtIzfuhVUG5J056vVEEPy7VVHUoEl&#10;Vm+133L2DAjvfnq9USjq8RvH85tdyLuAoABPhf8Aaeer1Qr4fV4hVeUTuikUd9BcaEe0A+y4+vnq&#10;9Uujrd8slPVKFngYbWGgItctY3IudBqfr56vU54fPSQ19RRILrPG8u9iQoYi21D4Ed/Z9Oo56vUp&#10;qQ4dh8dJYF3gjCuZDdmLDVibW1H1c9Xqg0Nb8rVyOkflxWJ3+0Envf4c9XqdYJmjrEEpAh1KEAXv&#10;fXU/kP6eer1dY5XLBVrUUcTSlrDdZbIT+8x0J9ntvz1eqdiNTNMIpYpFV1VQ97C9/ZYm/a9+er1Q&#10;aClAZ6Hui7mDeGvgPr156vV3QRTRpPQlRuK7lZdDYEA/kOer1TMNw9KmGXcQI5FNnN73BOp+k89X&#10;qasaDVsn8ugnKbwgLhhYFbakkWH189Xq4wQYhDTstTKtQ5Yr5iqLkAg3J9ttNO/0Hnq9XOGmrJaj&#10;a8m1W3MGuASR2v7D4c9XqU9JWJGs0srESQi4truHbUg9+er1PVDjVRUiamwuZonZQYrruG4juwve&#10;wPPV6kp1cxvEanJ/kY5Uea+2PzC5A0BFze/YnsOer1V342GaeWqpfejZz8b66Hvfnq9TjgTfKp8r&#10;tVvMYBbA3BfUe3vz1epWSVD+e8EhUeWhBCkaN2uT9Hbnq9SZrJIK2uWp+yHAUgEEXGl/pPPV6kdU&#10;RsK7fQOzC+hJ0DdiBrfTnq9XpZ2gtsYLuBU7lvuPfTxFuer1J10qquYK0ghgRS0h01INyNfC3PV6&#10;k/jU9DFPDLTEtGtlkJU6i+gtrca89XqX2RsqHHMSako03bnUiO1we2tuer1bMfoc/B9wbqZgtHmP&#10;N+DyrVTgSDzmcIFuTZAjqO2039vftYer1X55H/Bl6T4dhKQVNEjlgGPmXJBHh3vz1erLiP4Q3SzB&#10;pJcUwXDqeCZ7bn8otuI7AAHTXudfy56vUlqH8K7LQxrzqqlMiWHum5F76n7Q0t20056vUKDfhidM&#10;aN5JRhgLsoS7i4+4EAa/C/PV6kzWfhhZTE0mINSwiRQGjCw2sAe269vv+PPV6peW/SLQdOMxwyYN&#10;SxxPGpLFbWckgktodfZbTnq9RgK7LlQlCaiUKgQ6ixIse/0annq9UnLuFUtLM0tRFfy0voCAdxPY&#10;/nz1epZyQLV0opTtG1w2tzYWtr7vPV6ghz3lpa2CWSnTSTYvugEgLrYDbbnq9RSMXyoqVFRQVhlU&#10;z6K22yhfYLAHS/fv8eer1QMKyLBmfE46ORXYQvtU9iDqO3iDc/fz1eoXl6f0mW/Iw94RG6MykkX3&#10;G2lu2p+HPV6nOeOCgqfIkj8xpCqBrG6nvYfT356vUOeRv55TYhFNSFfLjAF7XsPaT27c9XqPFR9U&#10;q7KuFwF3DJMBtub6XIv3+H5c9XqC7qB6hJ5ARDdVAve4IJva1uer1BXgHWiCrku8hLSuAb6i7WsP&#10;b4jv8eer1G7wbMUFXlsFABvUBjob/H46c9XqoO/E8yLHXGqxqlj8ySKNnRABdraiw+Hf+7nq9WmR&#10;1mzPiWCY3VR4uFLiRxssQStz4eBHa+t+/PV6iUZuzjPiNa0TIdoVbakaXtYfV/Rz1eoNMQqquIPT&#10;gDyie5FzYHSx8Pbz1epwpsq1sKiqUeeWU2VQL6j4n2c9XqVWCdNsTxCWKNIirM4Pe2ltb/V4c9Xq&#10;N70w9MmO5gq0XEMJleCXVSvvBmP2dblrH4WHPV6rgvTh6L8FwSlo6vM1NGCFeT3VBAPiu8oTdTb6&#10;fYOer1WVZPyBlvBKCngozsaniYNvXUoGJAF72IHs/jz1epyGZMPw+cx0cYEFiNvdQvbc3s+j6Oer&#10;1SsaxGjKtN56Nd1QKDqwGmlvC2t+er1BH1Jxmp/kc+FTP5r+arwp3AVT2JF/YPz56vUTjqA9OlJL&#10;WxQK7+U24FDYHT3bmw17WPPV6q2OoMuG12ISGsjETRsbFAFUHsBYaa89XqL/AEEdNQu1PVSeaJ5b&#10;BkFwACTYjvoP6eer1R2OIuX8uMIkDnaPaDqCb2+jnq9Wb+YVOHUwo1YTLK7FrC7Ad7X9gPYDtz1e&#10;pQQSUxjaOmBJVDICV0CjUa9u2mmvPV6sGGirx1Gm3kHcm4lbAAd7Xtz1epXx09O7TxxudVN7ghSB&#10;qDbnq9UeikRKyKan9+P3dzG3jobDnq9SvWSKgJqmKhXkCgHUXPYjwsBqTz1erkK6J46lo5w0t2D7&#10;TawOlzbuCPv56vVCpYpcPeSqkkMl199dLLbQWHbXx8fu56vVKxKuGHYZuqkM7TnbtsL++SB9YGvP&#10;V6mKmNXg+IINXRELgi17C2n5dz/Rz1eqbRTpPG+JVT+ZUVRBdW1IPsF73sBz1epoEs8mLwUivdhN&#10;v221VRrtPcWJ1sRr7Oer1Q8aqBitTVzSKEnmkMjFVAFhoSQNO2ntPfueer1JART08hkkYrGXOg9n&#10;gLdxz1eoVMjVuLVNaKjDnVI6cOGZlG4qx1QWI+1a57/w56vUcDJeLQ0JWWaxWUCxNtCCfdsbgi3P&#10;V6jD4X1IahiFRTPHGYtxVWUWO0WBYdjoex56vUCOOeoOgpZZopZGmWMMG3asXZibLc9uw07aDnq9&#10;Rfsy9W5sWpKisSrWFQ6sIGJJIWwv7psLH7+er1F5xvq5UVas9e4qASy97KB4aG/jz1eoKv6wYviU&#10;7WR1jBZkAYhdo+Gg056vUpcGxKujZIYAyqSb2XW1riwtz1eq4L0cQVWY6eBsTdquhj3NKj+47oF+&#10;wpIOxwdbkHXQjnq9Sjz0KnBc6iNysMIcqGBFwSbAg9/r8Oer1CrmPFMq0+DyQBx580MJDLopJWzX&#10;8Ln+PPV6ityZWy5XVLYzWMXhF992vfabmwN7WN/y9nPV6lGmUco188JpJo0jlDMlxqzDVTYA+8tr&#10;89Xqw4pBIkjxSyFHmKMJAou5XuCb6EnuTz1eofehnUfEMm54ggpnMa1doZCp12kEMPoJHPV6j9Zr&#10;wJ80YNSVNJE0MsUiFmWwBUn3gfapW4+v4c9XqDzGMnzmpeqmVJPLKyL5YUMBYrewsfr56vUINPiy&#10;UuHyPUgS+WiWHjuK9j4+38/Zz1eoBM45Yr8VrzjVOLou6yLqEJ0Ftew1B56vUx4LNFhuFVEDgRFX&#10;kIBYkFgDb7ySbc9XqXcEFZWVdF/MWNL5kSW7gtJa99ba99Oer1CpNXMuCzugK/LXDPbVbD4/rrz1&#10;epT5czUvlwmriWahYqVlOpNj4/X+unPV6lmmaML+TX5wjzYnYltSoQsdt9TY+Hx56vVO/rrh9dVP&#10;RxKrRyQqFAuAGJI1+PPV6uqt8HM82CvLadFjnQhLKpRTYX0vpb7+er1JDEcXxGZCjHy45NsmimwA&#10;sDf+3289XqY6eq8rFZarDFDKit4ABR8PpJ56vUi804BTPicdQ04eTcZnitdVHcLc2ubaaeznq9Qf&#10;5poIMdxOlljRZjUqzx2Q7UCEAhm2kKbm4DWJ1tcA89XqR2LZLp8xFMOxxZIflWDB4yyliPFitri/&#10;h256vUDuNYIlHPUzwDcoayoxJYNcXNtuunPV6g/rWqp6IS0V5DvI90gFRfUH6tOer1M0tbE2JjD5&#10;921NxUhSVNrD3mGl7+39h56vUxVNY380jqhF5RDMoUC6sSPZ3056vUjsYxhnwyASx+WtPUsb63ck&#10;+PssfDw+vnq9TbVYjWYjK1f5yrKwW2hARUOg0HY39nPV6kji1HiJhlGGot2JLsCTuv397Tx156vV&#10;zxjBKrEMOjWGoPlKFZgLWVwp+FyLjnq9SapMVno/KidmUoqhu491how+m3cc9XqitULjGIGKd4p5&#10;GLsjvawQajcD4/xPbnq9TJiNPUU1AuIPFuZpFR07nYLgNoTa/f22769vV6odPPRfzUVdF5vlsffO&#10;0gLpYgXAuCfHXXx7Dnq9TPsXHq3yqcrH5W+RfM/RBgmupYa6fnp356vUmpJIqlqjDkTZLtDmQG4v&#10;u1AJAuPD+HPV6sNTHSwQmu2fpSWVSTpZfAA3BBv356vUkJsI+XokSrmggLk7SzjW5Pu7Rc/E6fHx&#10;56vVwlp6TCZTSiMStLYWAJKki9/rPPV6uKNFJLTpIhViTdASNbgi3bseer1YklaoxcyrDIEs5Ikd&#10;S2mnhpYnwOo8Rfnq9SpgoB8rFGRtc6sCdQDfTwN/1+n1ep1y7medMQWgxFPNpyw237pbQafHvc89&#10;XqGfE6FsTgEsaq5a1rak/f7Ox56vUjqWmxDBa1sOpCpTbubQdyST9BFtLc9XqH3I9Pgvyj4bXOGG&#10;Jx2AmBDhTZiV3WKHwuLEdvE89XqV2H12YabHQkVXA1LC6qF1DBU8FYkLr7R8fp56vUZDBepFLi9B&#10;NhckkRmiDFo1sXsQbePbT7789XqDTMaU2J4Yvy8YRiJHEfiQLj3rnTXWx56vUVrFaCrw/FEqMNJV&#10;QFvt0BY6tc2Go1tbnq9Q0ZVzStfgIo30kd1Db9Pd1Hu69/7Oer1OGYcKosvUrT0qNGryKwKXJJuS&#10;TbXv7Oer1DjkLNkGIZfaCUF5FA2gKQSW7bh7beB56vUVnrjg2IUU3z32ZjIpRdo0TU2I8L2789Xq&#10;KVju7EJY6+ojEUkM0TxhW3bnUEqSNLgd7Wtz1er/0LgstZsggiaolLbiAoDaWJ1uT2sL+HPV6lTU&#10;ZxqKOr8wTbogqqEBBIOt2+jnq9QFdT8bqKvD55FcMoSQqx1AY29v1i3PV6iQYHVyCsjinieRqhpE&#10;ndwdtiT+7r7Rz1epfYbWvEstTXqDsJjS1wVIJA0HcEe3nq9Qp1FZU4mkENOhjYhUWXUkg69vjqPr&#10;56vUI+BIs8HyDoEXcbORcKALXPfS+vt56vVRh+JFNPQefVyoI0V2gG3QsNw94/C3s56vVSOmaExb&#10;F9lC25ILX3dgQSCB/Hnq9ThTVU1f8xVUSL5jE2BvY7T3Ph9Hw+vnq9XTzyrS7ahUJ1DlQSFNzax+&#10;k89XqiCeNaGOYxyboyyuydiGPuiw1v7Tz1eqVTwTw0gWhmIjLMTcm+1h9kkm/fTnq9SaoqWamxCV&#10;6nbeRSdLndb46ajnq9XONsXwHE6bEahwiLLdGB98aaNcdvq56vUsVq1p4gjKVETO5YdyXJNzr2JP&#10;jz1eprr6nF8Oj+bjkjmWUHy1C2O6+qltb/dz1epqcYhSQiprwSyKSqqb6nQi+nPV6lStVTx0dK08&#10;Yu+u3uCB2Fj7D+unPV6n7FY6KnkjpXX3ZI97SAiyv3CgeP089Xq4RUK1Hlh5N6PbbvsAoHZj7D9G&#10;vPV6nuKripKVTUm4hDs2ugBuu64+GuvPV6miXCaQS2gUlm2uzs5b3TqLA3Hb2d+er1QMRhoKOsSC&#10;nAMO9fNDDWw133+Pw+j289XqwY1LHUvG1FD71LMzR3uAQdL28Ra4seer1Jmvp5MKxFKenRt9YzVD&#10;f4VI09/wsQNB39gtc89Xqfo6O0cU9NUeT5hVmYWJGmqC4Nr+N/jbvz1eqPjlCa9Ikwk2drGViLE/&#10;D6x+32c9Xqz1HlzKtK8RjMcYWygXIK9/AjX9deer1OdHlWqq4qOqE0kbi1oQF29iLsSN1x256vUo&#10;Xy7XUMcFYx85mcx2A+yp7373H0c9XqaqjB6uKoWjkjKSSXKgAncB2uPC3PV6mRamJN61SlSB9o+L&#10;EgAAfHvz1ep2jo6/Gqk0sSFGRWClQSCoAIA8NSfbz1epY5ZyZmSSkiiEYnkf37NuG3U2BFiQVHgf&#10;H7uer1CScr4vPCmJTym0IYWXUaaFfboRz1eoSMqefAkPnWVmcOPi3a2vsF+er1IDqFi0wzbI1Kp8&#10;kxWkcEAOFJsAPbe/bnq9ShyuKeLClxCuS7St2t2W2i38De3PV6lzh+ZRh1HSUlNIQv2Xt2BDdj2P&#10;iRz1eofMIz3Li8sUdUislPvjj2k6J7fhqe39vPV6h2yFmGnjaGBYgs21gWBtc+C27ENe/wDfz1er&#10;j1SwlsYgCyrvq1kVkC3utxcXG32c9Xqrj6nZdqpMSq6etpg4ZXBVri47K1u9x4c9XqI7S4DTUeK1&#10;NLSxGeNQzFAQLAfE+I7c9XqQdWsElbPhVAVR6baZVBNlDa6Hx09n0c9XqGbKWDQ12Xo5cPbZsdHd&#10;rayIBbaO1jfuTf8Abz1eoWKPEhRBIDuRoipKvpdrWNjaxHjz1eoHM4Vk2JYtJHjF9lMXuq9wDcg3&#10;vqNbXF9fu56vVjwxqanoIyW3ohbd4X3A2H1W789XqFvJ2DD5eKXDId0ZdWcP7xGt2Nz4d7Dw7c9X&#10;qXuY8SggpZVpxdIioRSpBB8bjb2J0+7nq9QJSUtZi6TR08TSVHzKqqAECzG91NtbDUAaeGnPV6hB&#10;xahfCKAUFUQk5QsD2KoD4/Vpbnq9QVz0TVi1E61qU8K7drThtfG5C6m58Bz1epFZgxajwu8gkjJc&#10;f5S9t2moAIHfv93PV6gloqigxB5cVpGUyR+6CddddB8b89XqAHOeMVFRiMiVP2wPMfdrc/Dnq9Se&#10;y5TTYzia08BDHcXBsBYAX1+jnq9WTOkVck5eDazAWYbtoAK+H69+er1B3UfzaL5dlhURopS6sGJH&#10;c/f256vU01NR/LaiKWBSiVIO1GIurA3JPfQjt7P4er1R0xmSnxaHEnj98IVGmpGugPtPPV6luain&#10;q6iOsKDb49vtEd7DxHPV6uL0dPDid2e0m33Qe5/Zz1erDVII61Wp4lk3BlZjYEC1vYdT7Pp56vVD&#10;VFoadoaFbeUVUg6H3u5Gl9B7Oer1YsSq5padN8ZZkKkhfEX0vpz1epHYhWVktR5boEuwIRSSe/a9&#10;tLjnq9Sjw6uloyIynvISDfwUm9hz1erniuHwV1qw/wCUJDNe9lXxtz1epoxDCqbCJExKhk8xiG2M&#10;L7V0JsQT2Ootz1epnMNdS0TT06bdzBge993cfRz1epsSXzaVIJVMW1yxYeN+/wCf93PV6nUpiMUb&#10;VlO5CIAl7A3FtSR38SP489XqkGthp9riMWkAViDawXUH2C/t/s56vU4YdNGlWDAo2xn3jckgsCb+&#10;Gn6+HPV6lLUzVLURkjBZjcIBa5IPs56vUqqCOOmphSy32vtJv311Px789XqfMHxmHDsSaiMIJPcl&#10;QQBe/c3/AC56vU6Zhr/mpxPBFYtruRTYt/f489XqfOnNRLT1U1RVrdioJFrFSpub+0Hnq9U/FcUJ&#10;dmWy+cWVyRa4Pj27jnq9Qb1qVcLxxovmMdwQXsDfuTYX08Oer1Z8CG3EJI6yK+wgFvAHvdT2P089&#10;XqFvpsVTHqmphkYyaCMX0VCbt8Bc3+nt356vUdzKWfxXYN5c92eFtBe19oNrfEeHc9+er1C500xl&#10;MazIKy5WcRhgzaXKgkKBca21Ol/ptz1epWY9V0WIY/LW1srfMy7VKlQFJJP2DfU6fx56vUGXqZwT&#10;+V5BpqOWSLfUBDGq/bYEn32Ph27aeB8eer1FB6a4ND5Mc8BCyrO9xfW1rHUDt9Px56vULVJTUtZX&#10;yriGyA7W+0mtgDqD2N+/389XqsO9GuXKLFIpqWSWMLSRvM7uAFYEHYviCfd+v8uer1BZn3A6/HMw&#10;1+JQ07Qx+Y8aqdpuocgSXQkAPa4BsQO4BuB6vUIGTfmcAlVJJTZTGCo1AYDt8Rfnq9VtPp5Jly8u&#10;It7wnAY3cnXXQKSQB49vAc9XqPj04SOCop4J2AeZgIgSLuT+6PvJtz1eoKvUB84kLVtOm2odjHuv&#10;YMfaB42GunPV6gTzBgCYxl6nhqJ1jSSMKzEfZO77Xj4C3PV6jNdI46fCVioIz5ghCoGGoKtZjb2c&#10;9Xqw+r2mxTEOnbx0ESzSRNvVJLAHSy3Ivpa556vVURinTitxTK8s8sCpOXYvtuApYe8o7aX9o56v&#10;UVPN3TvD4Mj4vW49Ir/LRut2su0lCF8bnavj7bc9XqoZzrg1bgk9RhcTq9KstywUhgAbg3P089Xq&#10;d8nOmG1uyi1klIsSQLL4m/tt+t+er1KvNOYIK3NdPhEKtIqBmRhGQHsbHebkBte1/vseer1IrP8A&#10;gVfX4Z5+GTxwNGA3lujEsWYAIu0WBtqSSNL/AEH1eoJsJqJ6KoFJKoJFtxtpckg2PPV6hCRyabzq&#10;dVDIO/jZvCxt9d+er1NFVWTQ4nFTR3YSqEa4uLjvY/rpz1eqOxkqJ2aJEj2uAQCdR4n4256vU2Vs&#10;C1ZVpmbbCWCjwPPV6meeKF2hiBI8huxv28Qbdwfjz1epjrp6iixJKShAYg3cNcWBta2njz1epb4N&#10;iEdJTJ81Z3DNbao0FzYfUOer1Ks1sdazEIFZrkW9gGgtz1erhTU9IZkkqNHN2Bv7TYfDnq9T1UUs&#10;NLVq9OxjYWGniSOx+B56vVlFU8DrTkiViG0PhfXS47jnq9T1HMi0by38sxlDe/e3gPDXnq9Smwyo&#10;qsWaKSgjEksZ3NuNtq/4u3j4e3nq9UzE8NpqvGIpJ6gU2pbcguSddLHS/wBOnPV6sWKVkppPlUma&#10;Q2dEeSymxPcgC31c9XqDnEUFKiUmIkiOI9/A+0A9r89XqQWKR4X5bRUrk++TcG52nuL/AK/Dnq9S&#10;dlmaWoHlqIoFUrdrklgLLoLCx56vU8YFiwoZAskKKSe63tbxv4Dnq9QhSYlRQRtR7QSpDLcaa689&#10;XqTBqFlrDOm1rsALn7Ivrbnq9R6OkuAU1VgEVUrh5anQKRqNhsNt/HS9+er1CJnrpxDBg9DiEy7q&#10;iVrHu1l/ev3tc6gf389Xq5dKun8VfmiCmjh3wlXWbaNNyEFfCwI56vUZTF+m1RS0k8c9Md6gMDYk&#10;2vrrqLWP3c9XqRNTkGrw+mC11DI0TjeCQuqjXTvp49uer1Kihy88tGlOxASKLco1ACqCSvYfdz1e&#10;orOdaGqixGWKtjZHVjJsbQhGFgQPYw1HPV6k3h0eJbDTYXDIVYr+lUghRfxBPYeOn7eer1DHDUTY&#10;ZFqDU7IyShJF92mh7XF7gdvj7fV6hX6cZrjwTHqDEa2EyU8UiXS9m08NFPf22P0c9Xqsy6Z9Snxj&#10;C3w+OcxGW0ohOrA7jtFjYn3f4c9XqsWypXzYotJA50hjjKnT7dtCQO4vrz1eoxGXcfkirY6CqcNs&#10;bVT3Dfn+o56vUOGAwRPGJkXVy2mtw1+/PV6suI48adThdyAl/eYEak89XqT1BjWGVtSaAxMHFyx1&#10;Cn4fZ1/X2c9XqUNThCSSJDHZVJ76aAi5H3/xHPV6n2joIp4SqarZh7BcHnq9UbFqZWp2aOyslgb6&#10;e9rb8uer1N9JT11EEq7B7g7RqQQTc39unPV6hIwerCysqLZSPdsAAw8Rz1eqXJhcKV1NN5alyxAu&#10;AQoPPV6gN66ZJw3FqmKsmVVeP3CygC5uTcW+rtz1eoi2O9NqiclqeUIiXuWvcg+z4i3PV6myjijw&#10;+nejxFkbyYyyOwF7drH6teer1OOY8nYZm/Jvk0SRmNwCrhVU3K6kHb9f189XqrK6qdKVy3HPhtdU&#10;wMQ+5T5e0uSLgW1uB2OvPV6q+Mf6XUGK1lROXj91mGxVJ1+0b663OnPV6kJiPTrpxAKajrolgYk2&#10;Knu3bW9/o56vUkM/YJ07+fOU4cJQlfLPnSMxex0CrYhQCddRft9fq9QUnJOWYVqKWlovLdNoTaxU&#10;te9ySDqCDawHPV6gZz905oY0aopnEZUj9GAdx7E27i1/Zz1eoqeYY5xikS1TbnjVlU/6pN7EH6r8&#10;9XqYfPesSSkq0WSMi400UDsT37Hnq9WcyedRxBiHYsVH0KO3gB7eer1YpoaRY5F3DzRe3t9rC58D&#10;z1eqFTw1CQRRoR5jB3Zxew8VFvj256vU70rzvTCeoby9pYtYiwA7fRz1ermjiWrHlvaF13XHck66&#10;9/Dnq9Ta1HKKx2b7LgEEEX7nT6+er1emoWSlcubMyk3B+oW9l/bz1epifCd0sSTEHvd7DQKLgdvb&#10;z1ep5ip4xEoEZ2uLDcb2O6/j7fD+znq9XOaeOKB2CBVVh4aFhqDb4HXnq9USurHgjuSZ3Y6BbeI8&#10;NBax9p56vVFp0eklSol3M0wUHc24bj8CTb+jnq9U+qmcRfLhQQLlvYAfHXw+/nq9SewyPyq2bzEP&#10;+FW7C51Fr+FtNOer1Tqx5MMIuCSigta5up7/AFjnq9WSmhpnpzURAtJLeTWwAXnq9WBZ0wx4oFiE&#10;3nklja+25vck+HPV6uIEb4pVQIyyQKFJi1FmGosBoQR+unPV6nELHikjRAqrWAKtooUfl8eer1NQ&#10;pomWeCnCwtEPtaWbXSxGunt56vU6vVzf7x3Dhrtob6dzrz1erJN8i0Hkw08aKyEGQE7y19Rb49ye&#10;er1YqUolQqeYI9gSyt31BuxB+jnq9XUs8Mc0s8rbfNYKtgbEX0/Xx56vVKp3rKcGGQ7vMttW1rey&#10;/joPA89XqzlHVy04AfcL2Gna5ta3PV6uEXyKYm1DUVDWnjLr7u7UA2HgBra/w1seer1ZYIKWKUpO&#10;oJuG8AAbW08fDnq9UaGKCmkdKKP3nsx7aXNjr+evPV6umkCV8qSXsbe9bXtYm/x9vPV6uwI1likQ&#10;DYzndfW/189Xqmg4YsrSxrbUBgba300+/nq9TTFOlXDJDPAqxwsFQre5PxHYH6Oer1TZkpPMlqLA&#10;OYwNtu6279uer1Y6C1TStTIxdRu91rEEkWAHs1+nnq9ScrMReohMWHr5M0b7TGdNR+9+v9PPV6ps&#10;NbX0zLWO26JSwVANSwtcg/Dnq9UmmrHqK+TFSnurujWRjcHxIUX8Doeer1SKqQ1EPk0q7d4b31te&#10;/s+BJ56vU3/KU+6ColFpIlO9l8T3sbm1/jz1erAIcerY45sTljjpgSAF1cqfgO1/bz1epULWRTUr&#10;TRE/oSb9rWUWsD4a+3+nnq9TVTpDVQnYl3Zg+pPcG9/iPDnq9WSVKRcTgjkUMpDXY/u6ai/hc/w5&#10;6vVmhwynjRDh58dYyBtBP+G+unPV6uUlJXYLO9LUR+8bkEgiysSQbk+I7c9XqhU0CGO1WoUSBbC1&#10;7X7/AB56vU5th9LJKKhwDLD7it/qez2XPPV6uJRyL03ui/wsPZp8eer1YoKwvWeUx8soLSm2gAI1&#10;v2uR256vVnrpoa2MTYUHaFnBBIsWAPe2tj4/ttz1ephqpfLmSvZWYxMYwh7621I9hGt+er1TqkVd&#10;RVJR6yAWaTQAbCDe/wARa3x56vVmdTTUgajUiNLFVUeA8NRpz1ep1SoErI1gWjC6n2a6X+HPV6pb&#10;NTTTCpnCgd7/AE+Pw56vVKoZfPhAJt9pAp9gJta3PV6nWRFM1PVKLbF2lD2t489XqlwpG0ckhINz&#10;r4eHYc9XqY62mSpIkYL7C3YgAdz9Pjz1epOz4fh700QH6RImdrg9yLn8jz1erhT00/y0mIpOoS9w&#10;oI0J0F/HT7uer1Q3qKmrhWHEZBKiKx1t2B0t8Dz1epuo4IqXFElprgXKyAfZFxcd+x1tz1ep/pyo&#10;r1pXj2xuSQf8Xjqeer1ONbR0bSyswUvtXZfUIym4a3Y/Vb6eer1J2aKrqDHE4NtrbbqbG/c356vV&#10;iq1ahp4qOBR5t1NtNfAkgc9XqaKaihrZ5UX7eobcDYfR9J56vVCp6Glpl8mAlpQLgEWIZLjQ38Tp&#10;z1erGcVpqiiSSqVVqCWQ2ABHgLm1/D9dOer1Saaq8muFNXyjcoZSFBuGFrAe0G+p56vU7rPH5azR&#10;HarA3ubAHtp8b89XqWmDTzvFtqnQglbOAFtp2Pt+nnq9Qw5Kh+ckOIFvdVwu0d7XsQD7D8eer1QO&#10;p1LDEY5olXaUcnQXFtLm1/z56vUUnEgsVfJLORIhQiJh4HuL/wAOer1ZY5IsRpPPonMcyqu/WwDe&#10;Jse4v7Pbz1epS0VXTz0UEdQwdwwWSS17rbQKe4sfH8uer1dPLHDVtVgIpCH7BOtj3I7fSRz1epSm&#10;KoxSmgZVJWEqdwJtqDYG3e3PV6seJU9RWzQVFK4dUYCRbai1wbf289Xqg18ccNQxUAOT7nbU256v&#10;VH85LItcUZiDcXHY6WB56vVJSooZi01MFZkFmFx7ttAPv0vz1epsq6qsqKbzIoQhV9CbfZ/e/ptz&#10;1erlS0Uk1QXDIyKCxZmUjtqF+nvz1epulrt1Oy0l5ihAANgBc6nT2Dnq9ShoWSi2yqyoNr71BuNR&#10;oTfxHPV6ps2J+VDAtUgu5Cgxga97Cw+Hfnq9SpwOb33Ulfe7G5Gv+tbXQc9XqXWGMssrM21ABuOt&#10;7i1j9556vUwz1zVEMlMlttyAoHYHw56vUoMOlf5YJLqrbdB4aafHnq9Qu4PWF6H5GnFmQrc2AO23&#10;8LDnq9QtU2N/NxmBdvuFCt7XF+5+/sOer1C9lPE4l20dcjPESwZuxu32bC3PV6jf9Gaipw/CmiuZ&#10;EVWKFrFdguDp4Fe3PV6rDPTrmSIYi0NWilIdq3UggH3ttrAXHfUc9XqsNxGeKopjLe1trhW0I79v&#10;vv8AXz1eqn/8QrpJS4vl2TM2ERKa6Vt+xtFK710uASTb238Oer1as/UGvhwvHJqOdCku9kYKdAAL&#10;E3AHfwPPV6g+bEFieOgiQuuy4IubDvqfDnq9TLWVdTMkL7GK2LC6nab/AGQt/Z489XqV+VsCzFmY&#10;08ccAaRCxkAUhR3C2056vUa3pt6OuqWdMTQVlA0AqbLGQDdgT+6bdz4W156vVcH0Q/CtXABDNi1L&#10;8xUmVDJG4IJLaA3Nxcd9D4fQOer1XCdI/RvhWRpYElKuEt+jMQOne2t9fC456vUdDLfT7A8NiKGl&#10;QLGtrBRYEXI+sN4/2c9XqU2GySL75YRmPv2IJW/7Oer1RRjlZSTqgYOCzsXJBAF72/P8uer1Oz4t&#10;E8JjvrsZ7drj+/8Ajz1epPnHEanQSNtAj9746dvZ9/PV6mmfEoZ2EFO20hD42uTr/A356vUno8eX&#10;5taOU7QoPvDsGHh8dOer1YqzFLVYnUB1bse1/DTnq9TLPWvJirUElt66jXtr9ff4c9XqZ5qiCrYI&#10;WbzySGsLC3b29x7eer1Ra2plpongo/esoUM2t2A0v2v7Tz1eqRHikjpFN5Zi0s63BLNre3sv3+vn&#10;q9TtUVlMZI42cQnaBttqR7fz56vVBNdVQFYI7MpcqGIBFr3t43HPV6vCWChM0qye+LMF0Ubu31jX&#10;nq9WIZjosNBklP6V1J8fdFtQDz1epD0/U+m85pKacF1HsttYaa9v1+rnq9UaXrDKodEYPKA97aAk&#10;Xt28be3nq9SbqOoeKYlQPKJ2iVbmyFTcjte9x+p56vUnTmnGqzy2S8iu22xsCQTp256vU4UmM1dJ&#10;UPTyMiLpcNfcG9vPV6k1U50oEeVCYn919zlluWHcKL9z+wc9XqBWfrPlnDI5lxGdEQMYxfWx8ey8&#10;9XqB3MHq4ybhk1/5hA8cJIVQ1huGgHY6/Vp49uer1AHi/rzyxRYqGOIRxbLkkEs7DXxIBJ9l7c9X&#10;qBrMX4kOX8Pllw1KhozVl1im2C6k9ie/s+/nq9QKYj+I3jtPOI2naeSHYd+9lDhfDap2i/jpbnq9&#10;SBzD+IpmdycQw9HgaR1bb5hex7dwBb4c9XqRtb6984tSLJWTSOZWU7huJJJtY7ewtprpz1erNSfi&#10;EZ5oWc4YymV2HunUbR4H+nv8eer1ScN/ECz9HVy11RK9M1ixAZgtyb9ibH2a+HPV6hyy7+JnWUyR&#10;pmGoKobNEkVyxYd173s35G3089XqMzlH8S6k+SgqKVTGkh3SK73Yd+4Fyb2/hz1eoovq39b1Z1Hw&#10;2eA1TK7sqxhSdoQjS63uL+Pt19vPV6qWMczHX4tUPh4iDSylr+wjvfXnq9TTXrQUVP8ALFSQVDHQ&#10;/bt2/Zz1eqJh1LTVyxidwo98Io8CQT9Pf9fb6vUusIoZqV40VbhkYn2Kwtc3/Lnq9SwwPFMWhkR8&#10;NBREVhI28qdpFiALa3BsR9XPV6re/wALOaCl6wxYzSyxF0sDG1gzBu5Fx3AGlr/R7PV6t97084up&#10;wxaUxke6JGNv3jfQc9XqMVW1RaTYp0/K/PV6ljlzDmZvMqVt2+Itz1epY1/mx3EQ9vxtz1epMVEd&#10;TUn7Ohv9X389Xqap8JqN3vLbsLfDnq9XJctO6je9hqfhz1erI+XMKhIkZd2h1Gp56vU0V1IwUzwq&#10;CV+ntz1eoI8649TYbQmmcgyubqBrb9Tfnq9RT8VxLNtfiDpCGWOwEZB7j429nPV6oMWSo1xSmxTG&#10;JjI0Qud5uRrc2+7tz1epZYnmKathWgwyJhGqkKVAU7gR9eo56vVxwyOqMr1buFaULfdrtYd/v56v&#10;U31KyR+dNRjczbgLdi1/uvz1erBg+WZMVxSGeoZlMQs5sDa/cHvp256vUNNLk/C8tYIcRpVDO6kF&#10;mtoPo/Xv8eer1ATj+CUEpqKusBZ2BKhr7Vt4Dnq9QGUmYMNztj5ytgyRCeIp5vlKoI9gsLa89XqG&#10;XN2RcmZJwinxa0iVjXLlpLgt9B/X7uer1FIp467O2OTYZl6VZGZzvJS4UEnTQ9/Dnq9Qp0PTqhyp&#10;To8Cb5mvv01DWOtz4H9vPV6lRknIryYZNi+NLZZHcrckC1ydb+wafd7Oer1F76j4Xi2dcXXAcupc&#10;nQbSQbAgan4DTnq9ShrOlmBZHylDNUMrVcw2yhrgxyeFv8Q8b6a/fz1eqPkfIpmoZ8TnIYxbiWAA&#10;Av4Hvcc9XqL5ikGNV+fabLFAd0cie8xvZVLHx8bjsOer1MXXopl3B5cPpoyFjRgj2Iv8WGv3fDnq&#10;9Sd9OvTnE6nLMuZcWfcQpAFje1r3GgsCTbt8Oer1TYa7G8RzdKso3U6FgCTc2A10/bz1eqNmnHMV&#10;o8TihE+2nOwqDc317c9Xqdsbq8UwzKy4ykrCMvdB4sPE689XqaemfUvE8fxCXD5SSiXsbE3Iv3/j&#10;z1epaZkz/idHJT0EEQeKV1Vzciwva39/t56vUG/VbCI5YHrZbbliJspJJuL6g6m3PV6mfpVLKMBg&#10;np3ZHUMoDXALdyxH0X0HPV6l9gGK4vNjP8seb9C4kkbvo37LnsPhz1eoKM5UlXh2b40qC/mWAQrp&#10;podAV1uOer1Dj/OMYwvD1aRS5EI2GSwIuNWNl56vVhq67FqnKd3YO6BdpVdTp3Hj93PV6gWytjeI&#10;Y1WvTPdjBM507Ahde/hqBz1eoVMu5omgxE4Ys2kuiltbH9b6fH489Xqg55xWalwyRKEu9W1zHcbQ&#10;DrfTQkW156vUDuJ4LUTQST07mRJY1eRWuLW+NreJ/Ug89XqfOmGOUVJPLl+EuZJSC92uAb+Hsv8A&#10;Dnq9TtmWqx6hxqJrsY2dlIdmJOmne+l+er1B/nHLAxzDYsRp1811LXIFgpB7D22tz1ep06U1VWKK&#10;swMtYMwYAAEgEEG9vHx/v56vUl8RSpjztFRwl3eQtGvcAsbFTbvcfr356vUo8/5dSpgimkud8Zjc&#10;3vc37i3bUHXnq9Tr0vnlqMIaKrbf5bOm0m4AA0t8bfs56vU3YqKqTNNLSBF8lzuAIJK3P7O/PV6l&#10;P1FylLhu2CZVjjdbbgpuBbde/wAdO3PV6ljkKGSryuIGlKyqgN10AAva/a+nPV6pSUmFrj80ZUma&#10;RY1bcB7p7C3wPt56vUFvULKk+DYpSVlGDGwlG4ot9zEkgHU+7Y9/Z9/PV6h1oGM2CRVMbL5sbhW2&#10;2IYEdh9Y+PPV6k98muL4NJRFLSpLIstvtEBgQRb6R256vUHWAV2JYTmc0uIhrjckZuCVv4G/tt/D&#10;nq9QmYng0FPAtZWgqoYltlywvqNB8eer1OmC/JYzhlVic0bslO0a7bDcR4kjb8Dz1eqdglDHmOjb&#10;C6aIWiLWBGpuTqfHnq9TDJkGsyxiKVb08kcczKpIU6k+z8+er1D6/TOfEsOSbDGM8ZO1gwJAIHg3&#10;Ya89XqF/opkObEKtcsYvEvzABKkqCJBc2GoOoFu3PV6huruh5wOuT52ILCbbrICSPG/u/Vz1epXx&#10;emmimiXNNCpQMPcKlTYA37HUf2c9XqMl07yvRYll2PB6k/6XGm1m03Ejxtpz1eoXMnwLlrETgtUp&#10;MMoW27tuv+3nq9QtTYFSD/TMMplRlsQQDrrz1epW4XVR4xS+Sy2ZR20uCO/PV6sHlVCTGEraLSx1&#10;9n9PPV6nGqw2egj+bpnJsCb9uer1YcKzHVV7e8NRcd9fHnq9Uqorp5JGh0BYEX56vUlsVxPEsAUv&#10;VygqD31A56vUqsKxvEpoQbDafvPPV6lrBitLMiiXXnq9THiMVQ6mTCpDu8Bc2PPV6uWDY5jtI98W&#10;BHgO9rc9XqEfDsToqmIP5g18NAQdeer1PsOKSUxsuvt0AJ56vUosPxKOpBVvdP3c9Xqe7jnq9Xue&#10;r1cPdtcc9Xqa63BcLxBT8zArX0Ogufr56vUEmbugXTvN+HS0WJ0MbpKCCCq2/wCVeer1Ec6p/hR+&#10;nLqXhLYVUYNBACSQwUNr7bMDz1eqpf1F/wDCfbIuP5ZelyDNJh80Ls0JiUd++2xbbqfaDbW2uvPV&#10;6qPepX4CvqHyNVHFaWOor/J3uGKxi2pO0lbg7rX7ffz1eqsPqh6HOvfTSUT57wGbyjKWlaGJm22N&#10;huChj28bAH4c9XqKbJkCu+algrt8BEu1A8Uig2tcXZQO/jpppbxPq9UeLKs8STVrRJ5cd7uG11vb&#10;S1vz56vUmKvD6dZIRQ7ZjJcuB2UkWA0ve3PV6olPRTw0qykLd0YMbi/c+32gc9XqwVE38hiXEmAe&#10;5UE62JB1t3vtHPV6uVU88mIfPObQlSVAawJOpLL2vbnq9XOeOgFBKxk+XNwQpB1uRr4kfSOer1Nb&#10;RQOjTx7XLMPMIGg+72dtOer1YZsRo8QKxhfIQMLgi5JGlzbTXwvz1epsqKQBJmn2uiEbe2lzppro&#10;eer1SKaipYH/AJzHUrGzKq7Du2KF0UKouA2upsL21Phz1eqbUYqEAMO6oqJUZtRdgq9yQL9u/wBH&#10;w56vU20+NRbFmqZCVNto7Wv3uPC9+er1MzrWRV7zwNfbcgeJudL689XqW9HidBJ5dU7eUygxkH95&#10;vCwGun3c9XqkT18ipDNG4p4kV1bfb328LDvp+vfnq9XHCoKdYXm89C+4KUIO73iSPv8Ay+vnq9WG&#10;PFal2E1VRxyMjNGUkBsO9n08fZ+fPV6uEk1ZHHTyRRhmL3c2BFtRpodRz1eoVMm0M9HjFGLa1EqX&#10;kY+7Eo1JK97A+wE/Tz1eo39DVk1LzLCHkVrSEElgOwPwBuP17+r1KHOEsjyiiWMssSmzaFWsAb37&#10;c9XqBSnlepr/AJ1mtKodXDgEnXS3a1uer1ccyYtX0KtitFJskaPawdSyGw1YkEAEnx8Rz1eoL1hr&#10;qqoXEcQEallRxt1AUix7gePa4+vnq9THiZOGSNT/ADG/eHDE6X1BA8fA2v8Alrz1epjw6SCmrBSK&#10;AYZSu5dNTc9vjrz1eoVqQJUVEcU0bqh1WQkbLjSx+I+Pfnq9SGz/ABeTWHDYQxJCsCOzDUGwFhe+&#10;p56vUE1HhTxPtq3uxBLAW1A/dF/Hnq9ShgFcKmGqwyDy4Y/0dgO4PckW7jnq9RkMiUtXhyxz1ahx&#10;9q9gfEkDX4c9XqEmXGpMRmeWaWGCnUPuBLWuPiAbW56vUCy45QVsZNOod4ZmVN1xuG793SxH5c9X&#10;qWWHu60M7VcDxMzEB9NpLKbdtfd9tuer1BTjVR5kDRwBSwsu790ldTbw1HPV6i1YpWVBrZ5b3Vew&#10;PezH3h37Hw56vVmpq+SdPJVDsjFgh1+g2+PPV6nKGGpnhi9xQCxJAOtrePs7c9Xql/L4a06yyAXK&#10;9rfHv8Dz1eqTVFPnQs41jUAEW0IFx20156vVAixZaeqmrogDtTVWAIIJsWHhrz1epmxCpMFb8uYg&#10;rOu8W7kHUHt7Oer1SsPmpIWMsh91+ykjU2vY356vVJSk+ZJgpYG3OTtAsSST4Aa6+A/bz1erhXU1&#10;QKr5KrQpMrgSACzDTsfEW56vU2YuRHVCbYCW2o23RQq9yR7fj4nnq9U5KuCjlDU6hotNmhNzbxsL&#10;aHXnq9WKGprKfzatVVEmDDfYHW2oHx56vU0fLNNQph9bGTC+17xybXuRc2YC4t8Pq156vU7IwrYW&#10;lK+WrOu32ix72/ieer1TqSKijbz6QCQAyqU1upXUMT2sSdLG/e9vH1eqY00lTHFLAmxz7rAAHYSd&#10;dfo8eer1Sv5ZCEkqfmG3o917A3ta3sI/Xvz1eprxSohG6OMs7hVW500P2j2+v6eer1Y6ZaPyocPk&#10;ID3O3cNbE3+sHnq9XKd4jN8qsVtgBQgCw1sbH2E9uer1Sab5qjlHnLYEqym4Gnx0Nrj6f2c9Xqw1&#10;FfHC7K0e6Qq73UeGpsT8fDx56vVwKiprad6kMIim5QrFWAI7aa69rc9XqyNR4bNUw1JTWkQqqG9w&#10;Cb3v+uvPV6lHSNXQQzVdFSlo9wXwtr3Pe9gOer1NtVVU9TKIo/0YQC/tZr6dvo789Xqcp4krYZZh&#10;ZJI7XHYGwAA8Lkc9Xqi0Uix1Tkx+8E13akC9zYm+h7afRz1erHiEDs8VY3vTS3Xy9AQLe7bw1HPV&#10;6mitqa2kVTTllJZFZPG3jbw156vU74VRwyTKyx7prEF1ABIIIINtSRz1ep/oKmmw+QVbKHljIVQy&#10;Cy2PYg6EHueer1OVHiFcJnwxQqs19lgALnnq9ScqaePB8SEk8MlQUju8cThWJv3F9Ne3PV6p8kaz&#10;yph5YojgnWx221FwO+ve3PV6k/iWCNT0M3nAzbCGBX6b6X7c9XqR8mX5pxJVx+6oXQX173tqNOer&#10;1JuppZqgxeWtkfwYW9421Pjz1epvrsMRagvc7Xa+puBb2Dnq9Tm8FdQSeWWHuBCvss17X56vVDWl&#10;qaKseaeHfHoVKn2m9/o56vVOkxF5keIAXuGJsO3YgHnq9WajxD9JNSLeyhdxvb7J0FvA2PPV6plX&#10;U0pmRgG8i6l+4J7BtbHXnq9SieoVJIxQzhUex9tr6W0HPV6lDLWMZhMJRECFUXB90juR8PHTnq9T&#10;2Z/k6p6kOGlQLY2tuDDTT4j7+er1SadKvCaNa+pJDFmOx9NG1svfw1vz1er1TPFSxxTswlVVJ2qL&#10;WZjoATe+nj7eer1Ypvn6OL5vC42kEwO64v7w1Gva99eer1QaquxSsoTLMhjmAXdute1zfx011056&#10;vU0JUiVZ1tuZtoLnXQa7gOw+Nu/PV6kfjstHSiXERCrSN7y6aOw0JPt56vUHM1XujPZFdg2mmp72&#10;56vVKloXLCske6lRs73uPy156vVGNbKG3uBuQgmwt/fz1eqUlW08zVBYmXaFIt7dQB4c9XqfIVqI&#10;qxIoh5sjAByNLAj9nPV6nKpjhjrqejgDmIKZXtexsbFQ3bcPjz1epXUMuIT1s1Yr/o1AKAmwAHcD&#10;429vPV6nSGulrKuOGeIIFJbcFsCPiRa4FvG456vVjhTza9Kh2IjL7CR7vfQXtbQH289XqeIYDHuq&#10;49zgMJAO1yBbaCdL89XqEBB5NEtLTBJJDbcynsWF7G9u3b9b89XqhQ0NR/M9rEqCCGa5sNDb4WJH&#10;PV6uVAK+jmapM5SSNv0ZAIA9hv356vU/YisdNQyTStaomswO0tZyCwNjY2vr7fo56vV6KNZKmnir&#10;Vem81BIyuBcgLo1xpZjqPh9/PV6mlaOljoXeKkUzLclk0IW50sTY/Xz1er0ElPiM4lEdmcbNgB3a&#10;A2Ps1+/nq9UnDaCpcmCQAxxjcG01tcFQfaAde3hz1ep2qYYJaVnVypS6p4E6XBPwv+vbnq9UqClN&#10;XEHopNwGxCG+yCRYkWtex1/bz1eqdSyVNFWpHmG2xGby1UW3LptJvf6/7eer1QMRatSeKkpY9wkY&#10;u7XuFUE2BF7a9uer1RDg0P8AMXxCljsSix7G1QFCTuAvbXnq9SpdosLwzdVsqMhF/eANrdhrbX+j&#10;nq9XWF4krkPCSpbS594geJsO4PPV6nCeohraj+VYayqsKB/eO0MGv8fbrbnq9SU/lUFE/wAvOUZJ&#10;kfzVQEWN+9/b7COer1P2EtUR0SwYULCOQGzaaEWAOngB489Xqw18VbhFWVrGWT5hywjsbA28Dc+G&#10;vPV6pdbGKWjNSujSBV2jWxNzYjnq9UbCsSMYNWfeXVSqjVbaXuPb29vPV6gk63YpieI0OHYciCOF&#10;Q0kwOrG3ZfDS9zqLXHbx56vUUnFKyrjr4KeQKkLEag2A+JFvEf3c9XqfKeaOGAVEZUEuNR4WOh15&#10;6vVBqK1Ya1lHaQMb3729pv489Xqi0tUxaSn2qqaMDfXc1x+XPV6mKKjnSodKZ9zqTu3diCSdPiBz&#10;1erNJKsiwrIOz2t43Pf7+er1c6ynpWD++oVLai3a/Y+y/PV6gqrZ8Zrq5qeohHlq4sRYWUaXsNTp&#10;r7eer1Hm9DeFvmHrDgNHBCGhSoRpg6nVEbvb2+znq9X0nfSZDgmE5Iw2qkRY4niXYWGob9ht4c9X&#10;qPDUZzwvDKcTpPGq7e5KkH+3nq9SUr+qeXpRtaYO1/C1r89XqcsIzDhdWFmSdR5tmF7X17ac9Xqj&#10;4/m7AsJjDYlOiIxG4+7a/h/Dnq9UGXNuXyo+XqFkj2hr6DTw789XqL/jGOYRUVctRVnbGzHaxsBf&#10;6fZz1eoLcwZpy7TwWkq40Ejk2LKxBGlrA6jt+XPV6sEGZcOqqCKOB1W5ZTYjUA2vpcHnq9SiwFoH&#10;xEtCd0bJYhra9+3x56vUqavAMOlwyZvd3agCwuPp+nnq9RaMxZbw+WoLVrfpCQoW1gp8Pq/p56vU&#10;MXp76V5fx1qusxSnCvDK2xwL6WF7H2X56vUrepvTmEVhgweLzXQkqTrYWGp8Pq56vUDVLlRRUmlq&#10;YiXvcllJu5HgdvPV6h1ybglDhtCRVU91QLuGgG7U/Xz1epM52SqrVNPQAhIgdtrkD4Dnq9RbcTw3&#10;G6hWikBLgm3Yk/H6Oer1I+HB63CajdGxjCszkWIJOg56vUbnpfneqqaU4apLQxXDNcWBA7f3ac9X&#10;qBj1N5Uiz1gFUYUQeZExQlbhDY6XOvw1PPV6tFL1t+nrOmHdT8UrqDD5WEkhYKAdrAkapcAaHvYe&#10;0Hnq9Va2M5Jx+HEjDj+HzRtDdAGQ2uDcjnq9Sryp0vra3CaiaoopPIV73K3K6gKB30Pfnq9Rw+l/&#10;pbr6/FaQTq0XmNsKut7bluNPo9l/v56vUfHIvpLyRgOMPhuY4zINt2mCnaptoqgtbxuTz1eo1OA4&#10;BlPLUdPQ4Komp4NqRKCo2qt7E2v29nPV6hJfqnhODU7Ydipu6AeVGh+Jv28R7Phz1epDY/1fegxC&#10;PEaeodKeMqQrO3vBh9nZ9Jvr7Oer1MOM9cIqKMQUMJcVN1DFgLCxLXPfw0tz1eqLh3VGoNcsdObz&#10;KVvruspOuutuer1YpM7tUR1s1U4LpuKXN9bgAn4eHPV6gGzhi+LVuHLBSTRvTkmV1K2kO5gCN5N7&#10;aXAOg8LE89XqJN1DkpKSVy0e6J5TqBqCW0ve507Hnq9QLSYPLSxyhGAmqPfBH7CPG36+z1er1FUV&#10;XyrJMq7lA8Bcgki5+rnq9Uelp4KWaWYKjMxKhSLELYg2PbXw56vU5RxpU0ooIpQCwYMu0gqLdgex&#10;HPV6p2F1EMbhARsjbaXHjYdtCBf9fbz1epQ1EkkybmisvZWUa6jx9oPPV6uVGcGhr4KklvJhIRlF&#10;gbAXPge/tN+er1PJx3BRhflLTv8AMCWdWdnGzZf3QF2XuB3N9T2tz1epuwPCKR6M1kZ2mpJNxfS2&#10;pBuPDnq9XGEp5yU8zFSXa7WuGGtgD209v089XqcJ66mq1NNTlS0bFm1uB7Db2XHPV6m41cNO7Q0y&#10;mRltcte4v3+rnq9UOirUGKySeWGiQAjuPuHt7/w56vVCq51qsWkxbDph5rupaxBbcRY7ragke22n&#10;389XqbkqmgxCpiqUF1BEslrEgjQKfZ7Tz1erBWxU8lIs6NqGXcOxK+IHsN/289XqVGWpJ8PrpMOo&#10;11ljEjam/cA2PtA156vUvqHN0fyr0UMgAgs+pNyL27i5tf8AXTnq9TdmfrXPQQtPDIjsieW5UEBQ&#10;Ra/fU20/jz1eoCZM30GLVjVEi2qCG2sPG4sLjTseer1SoaGixMBq2RHUqULhrEg+22uh56vU+YP0&#10;bo8brpYKWtWnEIUEakHcAb/ZIIse/t56vUuMI6R1uHV6x1Miz0Yhdm2AXDDRLAeDeJOvsB56vUOe&#10;CdLC80flUyvaLRQAbakiw7ggeOnjbnq9VvHo96Nw/wBV5ZqlRTyTQzSKrAC7opZAbHu1rW7/AEnT&#10;nq9RRetpqFzHiNQL+RAH2WU6PcBjr4A9h9Pt56vUVfP+Y8dwrDTTxT/p4IvMBVrliRdbgkgHW2n7&#10;eer1JLJmK5ozRNS0C1TPHUC8gIJsQPfAIsCPhbnq9Qjx0+L5dxGTyJn2qCI9ygWB0Btc2NtPHnq9&#10;QrYFi9XiWD0tRicJR1YB2LWG0AkkH4jx56vUJ2T8GxWZ5MThUSxQMsgZQSRc+3xGvs56vVbF6fPn&#10;MWwpXxSVXeNG902LKCDqwvfnq9QjYxkeevgmxig98lWiVUBBLD3vuNzz1eoCs50MGDvTphYCzuga&#10;oDaqWtbX6Dca89XqTGF4g0gpsNi2xpE5SVmAKMWH36d7fHnq9SDxzAanBqx3aFCjkFVQliGubn6D&#10;f6uer1OFHUUOM1UNC7O5prFze5XcdCPYB+vY89XqFpMHXEqCowpJ1WacrZWveUW7fTz1epE5ylky&#10;nTUmH1CtGrSBVBsF01/Lvz1epBVWY8UpG/lFORUeeyu6bwxNjdD3Govcc9XqGlMahpvkZK2ASM6q&#10;XW/vXv46+HPV6nSf5g481QtzCVZw4NwLd1ue9tBz1erlUT4nJ5lNTDfHIhYXsdq6/H289XqnGRKe&#10;kp1jSxjVkDA2JNgNfbr+fxHPV6kbikooIvm3/TBtySl+yHuPqJ56vUkMCx2jraVo4N0Y8wxOuq2P&#10;cW+/vz1erPjFDNNWU0iSsqU0E8csSC4nZ23I7MwLBkHuixAIOoJ156vUDUX8xxnE6hMQhESIxs1r&#10;BSQfv00+/nq9STxjDaTDIXRQvlujKu0aljfX7N7/ANnPV6kdUZUX5KOqiULtsy7Re5te7X8AdLc9&#10;XqDaoNI2MxrWRkTbyGcxkRoQL7r2sR8Bc/DQ89XqDvGVNTWVFBtuiDzFCgbrE7Sx9gPYc9XqQ1Xi&#10;FZBUFaGK8cbH3wAPCxGulvhz1eqFh1XJIqUYl8sKWDbrXJ+0Rf22N7c9XqZqjMKwbqRnDRODGfLN&#10;9QTqe1ie2nw56vU443UrmdUrGMKlI0jAjjWOyIu1Aypa5sLEnUm5JuTz1epDfIPTVM1bhjARptNr&#10;+wa6kdu/6689XqwSYlVtUOZbbbA+AHbUk9j9HPV6p88dHUYbFVU9jDcBkvZy2t7adjbnq9SQrcHW&#10;upYYGTYUkddfBLlu/wAfv9vPV6mOWPBoakwFG92NQSDYKdbW+BHPV6upYFNIKqVbwPIkYBG6xYgA&#10;iwvbW5Ph3Jtfnq9TNU4dFPVVNOYkIpKlUL3DBgLFmRtbj2EXHx56vUwYc9XNW4hK6LJUEsaZtQFC&#10;/wCL2m3gCL+Hs56vVjdKqCvimqUXe0bBEGpuLntp3Pb4fVz1erDA8RxCJ5Kd08wWN9CTe58fH2c9&#10;XqVrVKSYbPIYC87OhjIW5XUjt7DoST2tz1epqNBU4dvqpzowA3/G4NiOer1CZlDNoxajpnw+cPD5&#10;sgaTuAENiAQSLg6aHTnq9Q3jC8Ir5hiFOwUg63AUnaba9+47X8Oer1M+boMYWaKro41eCnJQsje8&#10;oPe4789XqXeXq7DK1RVtc+QqWU67i4++4OuvPV6mbKmFz4LLJX4N5jBqh2LsbyAFi21r3NvC3gNB&#10;z1eoa6zEjWQRvTELNKVA90CynVh9YHPV6g8xdpK/DpITTiGSORjtIsSAbC38bnnq9SJiXE8Giiik&#10;ZVChyFOpZrll1+HbTw56vUMuEYm+aMOopKtT+iiJnABIWS4H2u1rW1PPV6nzJ2KGhzJUUkG33QJt&#10;ABcbtoJ9p0tz1eoQuquAU2aMElxCPY81QqFh32ADWx7gH289XqrkxPAqbCHqKWaQl4/MZSBf3zcA&#10;D4eBPPV6v//RNfR9TPlTHBNJYshdlN9dtri23Q89XqFXKGNR5hqI4zUpDMwMqJckldbAC/PV6p/U&#10;6ohp8LfDYgFQJ5nmEWF7C/5m3PV6ihYhM0DtKLGT3nuoUXPwvz1epVYFUvEr/wA2AYTAeWbAljt0&#10;uNNb89XqXuH4hV+fR0IUIihDuBuFH/II7c9XqGrDMVo5KuCkhLNCUZG7AgjTw11156vVWv8AiJ9L&#10;WzPk2ebDqQvLYyBgAQNLdvaBrp7fjz1erW2gylV4W53qwnhdhawAY3sQRpb26jnq9XOjgNNUyzFt&#10;qqgYoBa5JIJuO+vPV6ubVE0UaQ+SCrk7rDS17A+z7+er1SIaNwZqQd3cKU0AIK9/pH9HPV6m2hpV&#10;ku6yDVgm1tbMul7aXGl+er1RcfohS2hoBdmZhvBFl26soOoHsI56vVyFbBNQxTToGcgnxNrGwUDX&#10;vfnq9UaaqM8ql3277KVa4+AAFuer1Z8RroWqYqONkuhFgBoCB3Itrpz1epTV1HRPhzec9p3Csii1&#10;zZvZqRfnq9XVRDQ1FEJKj3iI0WMAfZY6m/jb6Oer1RrpHXRYZOpMllLbjoWtcBb+Ntf1PPV6lDTh&#10;6q6l1CptXtYG5J/s056vU4xYaK+DbUuFiZSj28bE3v8AVpbnq9WOmjhiVUg0UExrp3sSBf6Bz1ep&#10;P43h89FCoDhnkZlOgNgD7tx9A56vVCEmNU8aQ1TKxj03qDYq3Yka2I56vU9VWCSy1MDS+8jRkySs&#10;BbvqPaD4/dz1eqOlDgUkYgpGNyRuJ7Eg+HPV6u4KClpA9C9QPNlZGVrgKNToSTz1epPfzHyMTnp8&#10;RUeYjMt0II2IbXDajU89XqWGV6xyJ8TqQXaVrR3OoA0JBHge/PV6hSyJWw4xiElJdFYSqQ51IBBB&#10;A8bDnq9QxSZDpZXOKzzFtCv2NTcEA2sLXvz1eoManpdHBiTDEohIihWB/dOptoPFeer1CpgWUsEw&#10;qijq6+RDFACQqH3tdBfxGvt56vUtnq8qQz070UTI821S28WUX1b7Oo+jnq9XCtiwWCN0Bsu4WHe5&#10;JPifaeer1JvF44aWsjqYJBZHVNqAkHeDYDXS3t8Oer1JbOuUxBU/MBztYRSbQNQQ1iB3FiO57+wg&#10;689Xq41WDVUdOmGVyCOD/KqEcByPtBmt2uBYAfD289Xq44LHC43RC2rOqsbkkk2LDU89XqW+E5jk&#10;WdYZqXyGclbI5IY21AJsQQfysfHnq9Q3ZPzstBXRxVJCkhRci/vggKPDXU689XqNPg+LUOaMT82O&#10;Z4ZiGDFwpawH2iLka+Fr89XqLH6genRhpZseofMqZ4Y3O0fvA63PhcC/PV6qr8bppKOknqh+jndS&#10;t7i1732ntYg89XqLzWx1NDUGulU1TOwEkaC5IOg7nQg663tz1eo22S444cKg+UiBQxAN4lWJJP56&#10;G3PV6nTF8RFLVfMTspmCAuLaKOwt4fX9PPV6gSxqkpa/GhV1FSvmyhtyi5FiTpoCNB7eer1OeFw0&#10;dTDUCMFkjXaUAPbSzA27Htfnq9RjcpyPh2DwMNDKRtIU2sbA7vr056vUm8wVwqYWoN/kOZQWZgLk&#10;Am1hroRrfv8ARz1ep1yrh1RA6yVrt5QBc9ypBuAV7Wsdfv56vVGzpSeZXpM0LOl0TeALkHQEjXT2&#10;nt4nnq9QOZso8MavXDJ2Z6VN/msLAK4tZe2oPa/t56vUVnOFXTYxiCYTTe9ErFNRqoJsLfV489Xq&#10;ea2DCcuZJlwxlImlcSGVALqUB2GxIBvf+HPV6i75vFKIUkcs8igEu4Csd3gRr38eer1O2RaeGKOe&#10;sRwk0UZfQgXv3F9b3GnPV6gwzFiQqlZ1U7w7e6NSRrYnXx56vUlaSfEWr4YI/wBKCbHaLBQfC3w8&#10;eer1NOM4aY69quVyQpA2m/YXvbwB56vVzoUVpSa79IstzGP8At3N+2vPV6nnD4VndqNWKvHZmHjt&#10;vf6rj2c9XqUFPiSUNREZX83zmvtZQbBTqBpcX56vVCq8VwyTFZZsMV1XcbI1mA9lyLdvgP6eer1Q&#10;MQxKWlq1cWdpBqRYWF/Ec9Xqaa3Emrah6W7QpJ71wbdtLXFtOer1JGsjkp68JQAgKRuf7Wva99ee&#10;r1KKKkrKiilrBuc7RcDuLGxY/X256vVKpZxW084hRwwWwufAak3B/hz1epmqp6iLCz5Kna7aobEq&#10;P2c9XqaRXSTFI5pSCtytzYEWNx7L89XqwtHiCPGsLeZuFwPDTXnq9WSCacTMKhim/wB3TUAk6+Ps&#10;56vVDhLQSsF0RwzRlxYGx79rdvz56vU+YDLTSSP8ybTk2Wx0I19mh/u56vUKNJTfL1pY3csikAWt&#10;r3Phz1ep3kardlLbbJfdcXJFvAgi31g89XqgUkNZCHr5mMjyvuAJF1FrAWGvx56vUJEVTiEEMBaL&#10;ygwuDb2+w9wRz1ep0wrEPlJ3jnRt8xNpBY7je53Hub89XqYq/E0qZ2TUqjEi48b3APPV6mvG5AkC&#10;SxsEdFY3JGm7wHjbnq9SZyRJP+no8TmZ2LuR2OhGnxAvz1eoa8m4hS4fjm16ZKqIW91yRYgjXQjU&#10;HX9b89XqG/LuYpmzDaO0cWhCgXAa5t3NyPDnq9R0sl09JgkpxwwvUMDfapsdxFtB2tz1erPWV+I1&#10;dbaVADCY3UXBYru95iPAjtYft56vUE/XHElxvDYZCHbyUlVA2liCNNe4NrW9v0c9XqAjpjAaKtch&#10;lTcAwOmr67kF9SR489XqFivmaqYSzqVVtyKzAAjXxAv356vVZd6TFjwzJc/ztMNrqxcA3LAaKx93&#10;Q9yB4c9XqU9BkjDpMXkKqZ/mA7qpsdtiRa3wI7H2/G/PV6gazBswWsaGFGkNxc3AAYEg67e4tfnq&#10;9Vm3o1lfF8AqDOh/QfolZ9f3Qx1sBqdeer1H/wAqVESSRYXT+8YBruAIIBNwPiNOer1KfqllimxL&#10;KgxevH6OkG5j2sSND+Wp56vUU2eD5mmggaN2BdTv02bRbcPp1/hz1eoeOn8ceE4xHEGJiOz7QGtz&#10;YD2/D2W56vUJXXfBIcbyZt89kLWZNgDAlb2VvZrf42+/nq9VfElU38kKVMIWTyi0ydwGHsO3t8Tb&#10;nq9VZPqPoqsZMxCihYRTVADqh1DAkkltQdO9h948fV6qVep2UqurVqgE3dwGte5ubG9vA+P589Xq&#10;C+nw0U0ojqFL+V3VdCfYAfC3PV6s1RXV1Sd1DJJTzKDZlNtQLWPPV6p2PRtNgiS0tQryBY2Z5CAX&#10;Otza4F797AeHt56vUESQyy1wgmF0DAnaQCdbnXw56vVOxB5Y/MSk9yzEgk3tppcaXA+rnq9XOhWo&#10;qFadQZJEbaqi2p+F/bz1eoQ6PLFNT0cdRK3ktIrM2/3rEfui1+/hz1epOT0dHDFJSz3Lu4ZAR29n&#10;b289XqYMUp6qSWF3REjsTuFgT4AHS/189XqbKNcPeaRCAZLAX7nvoL89XqYqmecYi4po94RgHN7W&#10;Pt9hvz1eoQMLWpQhGIBYEWIFwCL2A+PPV6nWtsIopFIDggHQXuPD+nnq9U6jy7jNbO9fQiepEEYm&#10;nWNAyqu7aGY20BOg7d7Hw56vU+CCokj3T05Rri2n1k89Xq9HTpJTGAC127N+6b3BN/D2eznq9T/h&#10;dZJhk70cP6SUr7xW1ip0uT9PPV6u5IHq4/Oq/ekFtth2IPha9x8eer1R8Rd0wqKKqXdJ5l/dsLbd&#10;QPZqO/PV6kljmMCVpoWTdGAO62APY2PPV6glln2ze4mzXaQbW1N+er1N0slXiMg8qPQSbSQBbT2D&#10;nq9U75CqjXyCmjE2bXve4H7Oer1OU6tAi1tVf39D8PA/Hnq9TkIKIgmDQsAVt3J+rnq9R9fTpUNP&#10;QRUeKC0kJO1vDv2Fj3sfHnq9R8c3YLR4tR0cNPIjDbYi4uNPYb9rW/v56vUsOh3SMU9XDX1BKm+7&#10;ywbE+/bWx1DD2/Hnq9R4MRwJY8eTLaRKUjU7wygNtbxPu+y+nPV6gyxTp/WzVdRIioYYwwAcWAVd&#10;LLfTseer1Fsz9gwy8ZZ5pBT08aFWayi62JY38P19nPV6ipZxTCsToY8SY7opyy3uAWQWtqbEG37O&#10;er1JfA8K/l3nLRS7IKlfKI2i4QncQCbkGw7jW1xe1+er1TKHEKQYlUYVCGmipSsdyjLcsOwYgBrA&#10;+Gg8db89XqECHDI5cYNVSm6SCNSvgrAG1h2vfvbv4+HPV6jKZCxHEMMrKerBbzgqrexAK/Tz1eq0&#10;fpb1KqsPeLD541knt7pLKvvd9dBfnq9R48ArIjDHiEhVppipkFgxB8bHnq9RlMBqolSmWWRfNkG4&#10;EgAAc9Xqd8wZcxPEInrKJVlI0JJIJA1sBttz1epMYLhb0lUXlRWkIK7hYgHv3PPV6lOjGeYMLBhc&#10;g27W1t7Oer1KaOvpoIdttpO5gbWBN7k/Rfnq9XOvaNyKqWxEi3cDte+h/t56vVmgk+WoxT2VzEAd&#10;LaA3t9XPV6sNFicTtJUOoM8ZG1B2I11789XqUVdmfD1pkBdZWW3awJJve/jcc9XqAXqxm+ihwqXE&#10;KjTytbG5AAv2+4Hnq9VfufuvQw6lX+WwAOALbgoaQXIJ8bEew/Dnq9RHuqvWPE0l8+B3LSKXk7BQ&#10;bi4uvsHhpz1eoBJ/V71Wo6SfA8IYJDNGTEWJBiUaEj3Te47Akc9XqI9nnqlmifFqyHEq2XZ8uGEb&#10;P9qTU3U33Ajv4eNteer1FNbqhmR6iooK6eRbsoXc5NyT9fcc9XqcanHcbhCNHIWaKUJFuG4KSQVN&#10;tbgfXz1eoJuo2cs2Yliz4sCxmjeMu+oXchBAG2x08fzv256vUHk3WnNOFYsrTPukUgWHYgDUXPPV&#10;6uc/VHF84zNJiOyOQkhQgIIB731t+XPV6g9x/DUqd8ksThxbUi17+C29o8eer1BTSzMrzwA7FS6i&#10;4OmvY+JA8eer1ZIK2mlppI0lG5mKjS20jQ2/p56vVCjiqZK94ao7huDKxFwB3IBPx8eer1TJIZRL&#10;JUSSbYygNgLad73Pt56vVLpPJqsPenn1iaM63OpPx56vVhWmTCqYYdTEuYV8T7x3a+Pw+7nq9TFh&#10;kryxpPWyOhfcBHpcXNtfHnq9SoloJGr2SVvMgCJtCnUk66/R9H389Xqbq6djAtFh1/Pa43EAgEdx&#10;9I8eer1Y6PzhU7pxaNwht7G7Ejxtp489Xq6MUxdooVAgJdpNxNwBrdRz1er1fJTpFHU0xuu3f2AJ&#10;uLfnz1epqik+YpN5W13AAB7X9h1056vVPr66nqMN2RgxSglQxt7wtpoPvPPV6mWgAg2FLugsWY63&#10;Pw8PG3PV6lCjS4gjTxkJ7thGRYkA2P389XqzbqGnwxahV9yMlNncgn934j+HPV6mfyIUoQ+9gITt&#10;J01Fye/s+jnq9TTFHLQ1DYkP0izMdB4X0AH9vPV6p7ulJEayVCriQWB0sLabvaLeH9HPV6nOelhh&#10;VqmdSHYgta9iCBYAfR3PPV6oeH08VPV1Lq1t5ARewCnQAeHbnq9T8Y4aNBI9ib23Cxt43Ps10PPV&#10;6otYtDMxkkYM5uoY9hpfnq9TTl75s4s8VYFemjBsCDcHuCeer1KFZopYJcQiHlrEWuXuFGtr3Olh&#10;4c9XqgVk9U9YqxEBQDuAHcn2E89XqbZK96R0UL7jP5ZfS9ze2ne3xHPV6nlFWpUtG15IgSUPcfT9&#10;PPV6ockrrh8mIxGxka7WNyNQABz1eqPQPO9dsqXO1g10IF730sfYeer1PT7gVnVbiO8ippqQDYfR&#10;z1erhBAtSnzVVBHC7EFQrEggDS9+xB56vVETDJ46h54plhgnDX3a2YHSwHa/jz1ermkcuH1HnylZ&#10;pjGRqbKSPAfx56vU0w1dZWkPINij/KbdNrXNrW8D7eer1TKPCVM4nMgLXF72JJ1uAfj3vz1erjUi&#10;opK0U8QEhZthA1CixN7dr89XqnUlBFLNLDVMyhNoVQNA3t1/Zz1erquemoaI0sDLMoJBKkC5HsOn&#10;Y6Ejnq9TZQRSVimOeMAuGuqm9xoBrp38Tz1ep4paeYVMi1SBYYGXswbsPGwPY+HPV6sNTWwNTvE6&#10;lIpWKlxYWUm2vPV6pVM5paYHywYIF9w+Nhe3389XqaKfbU1Dyk7o5CGFwdL97W56vVMSlbYIUJjK&#10;AXPs17m/t56vU5t5iQimnkuuxrsxudLdjoe/3c9XqS6UtPhkkr07s7vsDKTu8dLX7a89Xqd8PleN&#10;mo687395rjQA3O0anw7c9Xqy1IkkjR0O3aysLeNjrf4Ec9Xqe544ljb3B+mS7Wtq3hce22mvPV6k&#10;eBj1DVimV4/lCRYqRuUdhceHPV6nSiw1JZ55FLBSCGY+BOul/bz1eqDFUS+enmKwXadzKDrbTXnq&#10;9WKnqZYmngp1JgRhr4FWBJA9hU89XqnSzUyhAl1uygg+Nx2Hs9vPV6sAFXh8jRN7/mbFRjc6lj/A&#10;Ec9XqUNPBNRzAwWU7iGDa/SQfC5PPV6p81dPSzh1IdmdVIB7e0keznq9SjgkpCWmlbaCylhbxIso&#10;HPV6siUlOkjQNYogY+0nv/Hnq9THXUVKaUtHeNQASAOwPj256vUhqyFqTEVoFAMdUt9yA6W7bvif&#10;1056vVLfBMPLQ0BYFoAfdDa7COx8dO456vVHqsKmaod6RgEY3a4tcgWUj4jTXnq9WOlramnpI2vr&#10;GTuVtSdTqP489XqcaEbq81rMChAsDe/e4+GvPV6nDEfLcncxUnRCOwBPtGoN9eer1MOK0qU8q1bB&#10;vNO3cRqAvYW08Seer1Q6KE1FUY1cKjt9qwBNgT3/AC56vVylo5jVvUylXZUsgUAEEnuR4/089XqZ&#10;sUwei8oIUKvIQ28Hs19bi3PV6mQ0lV/Np6q++RNbHQm9+30256vUp0IrMNhWaLerFXCi2hA+z4XA&#10;OvPV6lbhIMpZdgVLAfQbn6Oer1DhliE4ZFS0zUrRRVDvse1g/tIJOov7Oer1PHUfCqWtypLPQjbs&#10;cKZLC5P7wBN7j9e/PV6iN41AlPinyAYlFAvcXuSPDnq9Xo6alhqEpnjb3I9zWPc3t4H6O/PV6ueH&#10;0weYxuPJjQENY3JIPs118Pu9vPV6hEoaTCqZtjC9otuviG17c9Xq4UccMWGvhvmOIne6KNPoAPfT&#10;w56vVGo6SviqZZPNPlhbRr2AN7kt+fPV6oeLyivkillWzREBfaPAk/Seer1NNVFLWOuHJTJNMgO4&#10;ljcWNztt8PD+nnq9Tg1PQGPdFG6yOACyrf3uwNx3t7Tz1erND5lLSJS1EnmTEEsSSb6/0ac9XqxQ&#10;0cGKkxQ2WC/ushsAR4G3s9nPV6scs9NhM3lNExu1mIFxp46c9XqUNNRpNTnE5HUB4/stoLn9vPV6&#10;o9OK2nRHhUFXsb2F/pGniP1tz1epRRQPHMPl2uQAWuP8XYkfDnq9S3gqqaPV1IOig3Fvd+FvHx56&#10;vVnqjG0gMS/aUsW0sCPDt489Xqm4ZH50iILnYC7Ef4T7fo56vUJ+EVsQr6eanU2jsGItqQdAR4i2&#10;h56vUO2F4fHNUQ1KIJCzKxIAAve5XxJsNP1PPV6hPwuadGXylRGQ++v7oU9jft42uPaeer1G+6Vx&#10;y4fUoJSsgRbMN42gE+y/iR4c9XqOz0JxXDB1BpsKi0Yu52gKVfUi+l728Neer1W61mFRNTTV0ZKF&#10;NAWUDcLfwPPV6idddshVeeMq4hhMMQkkH2NLFQT7yg3vY/Dnq9WqJ6pvTJj2Us211XSUhdg7XTYz&#10;AL4agAa39vfnq9QB5R9PGes2YklNQU7BLWsYyBY2vcn7rc9XqPf0f/Dnzpj9RSQ54hSkgmLCEoWa&#10;yKSfdspUH2DX8rH1eq4roL+GvkTKsFJBIFrQ3vPM0CFlN9FY21+4fVbnq9Vk/T703ZayDPJUQUKM&#10;NoWJmQHaBYnaNbfV8Oer1GbpMHw+hwtKmenW4ZLP3a4+G237eer1Zo8TczJLFIEkLEJe4Ba3b7Pe&#10;1zbnq9WD5iWaMySX3o3vHWzHTnq9TLPXedKZIEu2txYgEePPV6k8rsA/zUYjjDNuN7ggeP189XqZ&#10;qnGFrSZFBVFsqd7EeP5c9XqiV2MmSAUUCWQXOosbCw/X6eer1MVdjtNuXyUKBhdnXUEDT2+3+PPV&#10;6ms1MFXHFHS7WkuGYm1yATcd+er1ZK/EII4Uh3e/GxA0NrH/AIHwJ789Xq4iYIBXVLCTyy12XQmw&#10;0HPV6uFPMkkBqGJ8xz7gbUAHxPw56vVEqacwQ+dA6gi5YDaWAI9ngL89XqZ4K2aLyoFbdOdsjEXC&#10;jW3iuuhtz1epyXGcLm3jEAGMANx2JJ+jnq9Qb1HUcfL1KUgKrEzBSfsgeHPV6g3rOpzRNvrDt2j3&#10;iNAR8PHnq9SRxTqB89FG1MZHMofs2isP+B8fieer1Q8Kjq6zEBHQq7tIh8zYQSDpew07Ej7x7eer&#10;1Dvh3RrFMYokkrZTRwuq79rDzD9diAbfX37c9XqR2ZBhOQKeTLjObwh3VnYMXF/EnxP7Oer1EU6h&#10;etXKGR6mow1Z45HhYgLHYk7dddCFOvw/jb1eoiedfxIsZTGKmbD4i8Fj5Z3re/8ArXJvb8uer1Fg&#10;xn1vZyxSubEIZAjrdghbdca/b0Hhpp9XPV6i3Zq9SWeMyYE9JW1rMxcyMqsRuOtr63+rt+XPV6gD&#10;xvqVmGWmapoZ5XL6kFiLW76eB56vUlZs35g8mnmxYktLuU7iTr/iNif2c9XqTOI4zNUpRy1RLxRS&#10;kg/vCx7X9nPV6uNXVz0lYDJOzKPabGzC49g056vVzGI1D3oMN3BYwSzMdwbxJ1+nQfVz1epnrays&#10;liMUErFHAG3wItrf4/stz1er1DXVNLQieEspQ7Vtpcka2PtHPV6nvEcZxWpgRJWJBKq7sRYfT489&#10;Xqj0VdAZdkke7y2sH9g9oPhc6c9XqV9PnN6aCN6Iukivrc3uo7/f/Dnq9UfMeO4hiccUM7MjTyIe&#10;590H2nnq9SNknqqavmRdqyR6hu97dx7e3PV6m+mklrq2Knq13eayqD4C5sPosTrz1eoRBlybAqx6&#10;STa0sEzRHYVdNwH2lZSQwN9CCQfA89XqnU9NVx1u8nR298N3CjsAO2p1v9XPV6lPBUGFleGLeze6&#10;qqNDc2ufo56vVY96AZ6Ok664U9a4pE+wGva53KSo8LG1zz1erfz9N2YMIo8KjenbzI5I0sy+8C7D&#10;4XPs56vUcE4fU10qsE93TsLG57c9XqG7KmX60RD5kEMLbhrodeer1LxsEpIzvlIv9d+er1RdlJS6&#10;IgJ0tcDnq9SXxSpjaQttHiO1uer1JSrqptdBtGuovbnq9SSzBmXD8tYY1RPIPdDGxIBPjp9WvPV6&#10;ir4p1XxjGa1qLB9xB72U9r+0fVz1ep4oMDl8hcUzTtaQ3a24+6v1+PPV6kKJIat3VE2qGYKI7m59&#10;mvPV6g7zWcQqKuONXEaQ7dwOlxf+HPV6u2qGoKMQ0yeZPbQDUsx+nnq9WTBsr5gqoxWVxaBWsZFL&#10;XA1+Bt/fz1ep8xD5CHEmoVkCxIobd2FvaT2ue3PV6lRlLHMMra/y6UbihvpbQeH9/PV6lDnHOFKt&#10;I2FlSpV1BA1BHt56vUGOaIhg+By4zM5eys4DDuT4ft56vUEvpayfhmLZnqsaqF/Tz1TMrLa6m+hY&#10;jW1gB9H0c9XqePVHmEU9cmG04DyhJLLYEE2AH589Xqg+nrKX8myi2YqyISTSAMxAF73Ov0d+er1L&#10;IClzNmn5OMe65UsALEEG/wCfPV6nPrfmCHKWXBh1CqxvKhXaAARYAXB+jnq9QQ9BcBlxKjkzXiqr&#10;5qoyAgWCgm9+w7Ec9XqT3UOirc4ZwgypFdFjbzHvYB9f3de9tb/x56vUvc64Jh/TvItWaJCbROSt&#10;7ksRpf6Pjz1eopPRHK2J5mxSpzNUozRxbDuIIVXXcdoPj4DT2c9XqCXr1hFZmzM9Hg+BpumqJkjk&#10;1sqoDdmP1aW9vPV6jE/1MXp30+2wDYPJKs1iN3x+vTTwtz1eoDOlOBnEMQqcRQgwiRrO9yWBuGUf&#10;r/Hnq9QfZ9y/htb1CXAwSnvoGsDofbf2G1uer1DH1PweGmyc1LI1m2KEstjbxHf2dzz1epF9Ici0&#10;2EUr4pCFJIJJAFiSP4c9XqY8OpmzZnc4XCAVikBe1iLA308Abi/PV6uHXKkEFSsFMfKka9yDqwGn&#10;jpz1epS5WyhFhmTFko7PIiI7ta99wu9j8Pjz1epuyVh1FjGIHFaNASdwBAFiAbAflbnq9TNmrIBx&#10;bqFFSxuU8jZK6Cx0LH3QfZa31c9XqV/VenOA0EWIFSUdFjY6+4bAa/Dx1+Ps56vU7ZL+Xn6d1FZP&#10;CwqIg0UZFgCo8fjceH9HPV6g0yRlykosQknpE/Q7naS1rk/vfWdB9XPV6khjNJhTZ4p8HoQ6LMzS&#10;mS9gjX3WPjb6PboOer1CfmrLFRPSxYrGA7lju3E6RnxH7Pp56vUzYRhdEMHloZVE8rgiNVA3am2o&#10;GtgPo56vUEbYIuXsxvSzReTNvEgYWC/8ROt9APE+z2c9XqH3NOFw1dDHKVV3khWQNawIAvYX8eer&#10;1JrCcGp8by7LRUVSYgmpZVUEHxGoP0G/x56vUGGUMBGBZheKImQ1N3DEWL7RtN7WF7eH9HPV6nLM&#10;uBhMQ+a8r5RTYq4uSCT7AL/nz1epY4oKWpyoJYNAjFA5QEWHs93tfx56vUiOjuFxHGpq4n3HkYFD&#10;YBibqdo8Pb/fz1ep6zXgjYLixxCFyy088d2awuNwLDX2rpz1epSZtgq8TwyLEqX9LEu5plYXCqPo&#10;vcDnq9WDp1RVqUtZEriNZEEfvjcwXQ3H0nTnq9T/AIfF8lmVKWrG4RRuWbbc21237jueer1JTqdL&#10;W09epp4neF41dXYi17+9cXv2tz1epZ5aRafAIacnzGtvIC9ge1yPjz1epswaopP6xVNLSljKpJku&#10;NLt8fHw56vUkcYyw0mLCSmd41SVXubksw8Po/s56vUKlC1VjeFlpVAZGMW4C4DAHUj2ac9Xqk5Oy&#10;3iNdjcOX4pfKEkThwoAEh0sTcHXuABbnq9QxQdKs09P8VhxOriYRDa4kIUggHx7j6uer1HppMjYT&#10;1SyZT4nNEjRlNGRFUXGhNgBbXnq9WHpT0+SjL5dxFNi7nEYIupGtr/T7Oer1LLMPTrFOnmKjNtJF&#10;5kSPGQFIDAX1Avbvz1eozdHEmbsBTFJUUsygkOLsCeer1KrJFNQSQSZfrbKRot/afZ/Zz1eoNsQj&#10;p8mZ4gkpWvFdgbEiw8fpHhbnq9Rlo8PwjHqFaqJLllBR/EeI+jnq9Swy5K0dJ8pUH3lAF7A3Nuer&#10;1JupqqzDsVEjLtibdr8bi3PV6hDlpfncOjlom1sSPZe/9HPV6olHWT1gfC6g6m/tGvPV6m6HC5sB&#10;q1eQ3Rifv156vUq5aOiqQKynYbh7Lc9Xqb67AYcaj3uRp7fHnq9UKkgpKJPkpWIK9vjbnq9TvQ0d&#10;2vE2n1/r489Xqeo6nC6Q2xBzYeItpz1ep3p6/BMRgHkOG1PgL89Xqa67LFXUR/M4O5BBBIHYjnq9&#10;XGhxeehZYMV3ReHvW7/Tz1epdUeIUxTfTOJD8dbjnq9T/TY5LGLML+H189XqeoMeopbK1wfo056v&#10;U6xSiVBInY+3Tnq9WQAAbfZ+XPV6uXPV6uvo56vVwcbtNPrHPV6m2swXCa9WSrp0cHvdRrz1eoFs&#10;3+mjo7nqB4sw4PBPvvfdGh7/AB2356vURTqj+EN6X+o1HLRT4JTxo5LWAYC58Rrob66ewc9Xqqr6&#10;6f8ACd7pjjmF1VPkhmojJ7ybAVUFSCPEqb9jcH9vPV6qA/UF+Bl6n+nebDFliBqnDAxu0USra2o7&#10;3JBHs7fw9XqIb1D9A3qCyHA0OIZYrrRMF89UV1JY6myndb6uer1BDmb0y9UaamEJwapqFjjIJjhY&#10;EljoSrhdR2Nj/Hnq9QYY90qzJlyMz4vSPEAADuC+6QNdwBNj8P2c9XqB6CmGI1stNUuGeJrbVsSA&#10;BfdYeBtz1eqTURvT3pxGRGdN1u/x+oc9XqTgeCllcOLoSTqbAr2108P1+Hq9Tc8sdXF56sNnmWIB&#10;BItr93PV6nrF6ihZKJsNbzElNp1K7dhGotqQQfbp7LaX56vVm3NSI9bgbPBUHejOhIazrtYXGtiN&#10;CPEc9XqwPSyLQq/lbrkDdYG7AXLH6PZz1epsnw1EjFWZmVr+8otc66Dx789Xq50UaS1ZjdBdCdob&#10;S1u9j8b356vU8pFFVoKrR9t1jt3RvE6i1j/fz1ermlJJiIanlIRgxAk0XVR7dPZ+p56vVLhRKaJp&#10;2InF13bBua/bT4Hv+fbnq9TlHG6J5cdzYgKO9gzXOoB1Hcc9XqF/LVGHaGoW7JGDGCe7HvcjwPw5&#10;6vUYXIHkS4yaFLlNgcg2JDXuAdL2+Gn5c9XqGnNdPJQUMUdUqrLOYwgIAKgt8fhrz1eoAKnAXkrn&#10;SIhm80XKbtQSNw7ez9vPV6lXjPyGVqRqXEIh5iIXCy2sE2nU3+/nq9RbsexZZmOGJH7lRazgiyqB&#10;9kWN+47jnq9QWYjV09S4iqEYvTS7iw0BFjYWtr9Pbnq9TnhTpilC0UK2nEh7gXKg6WPx789XqFOB&#10;TFlyLD8TTa28s4t7oJ1BDEAkgjTnq9SAz3hqR1K4pR1c0snkkFGC2Bt2UqLkac9XqCxK2WeNpIN4&#10;AC3JINyNT38f1+PPV6hVybFiFe8NTN7wYbilwC1z3OhAv8f489XqMVglZSUOBNCsLeY0ZVVYgklg&#10;dbgC1vDnq9QVYzi3lJ8iIBGye4zbr7mNrEiwsSRbTnq9UPCKZqk0uyMOiufM9qeGgHh489XqFCua&#10;BsNQRyMsSmxFrliPC9j/AHfVz1eovGb9lDP8nDE6UpUBNq7VB+g2IsPhz1eoJZsOhhjKspdHbx9v&#10;cH7+er1ep4aQzUtRM7xecjpIFAuGGqix9vYnvz1erDarwgxHeWU7m0sbAkgXF7afG3t7W56vVFEZ&#10;NeaWGYTAG5f2+Nhprbnq9SiilE1UCLqqqWJI0I7Ea356vUy1MbS7jEuyOS20m9+5N/oPPV6sLxSr&#10;KhZC4hUncfE9rEfAfVz1erPUH5aIgoFUnx0sbXvrz1erKcc+VgFdEQsiOp3a+6BYbvHt7eer1Rce&#10;xbHKjEPn6mOR2qmO+S4uwsSXJJvr8L6/Dt6vVE+XSsk2Quyx6lg1jqBe3Y9+er1P0GGypDHRSuFT&#10;3nuB7PC456vVHWKpltQMfLhfXdprca29n189Xq5xYGuFQs6zvJJ3UEKAo7WAtfQc9Xq4UtDWlYpn&#10;YFZJGsW73PgR7Oer1OGH00KiZMMTc8Uv6a9yt/hpbS/PV6vUjTx1T1+0om7Y2h2kg+Hhe3PV6opr&#10;6l3qJnjP2htVtCFHiBp376+PPV6nKqnpUxBZ9thLGEAOtha5Nu2p56vVAigaLEUxGIGRUVlZSPAg&#10;2NzqLeHPV6nCooUkoIxUjYr7t1u+0EHw1GvPV6pqUdFBUPOPMemdAEB1Iv7D37/389Xqb5cJl+aZ&#10;jpusCPaDr4n2c9XqlwQQsI6qcj9GAu3xuLi5+g689Xq40GFVkWIAAp5baWCjcQb2J1vpz1eqRTNN&#10;RSpTTS+Z9tWABF91xfxtbw56vVFhj+VebD6glpA5s4sCqm9gPo+vnq9UOjpsRgq44cVd5VSQMZAb&#10;bwR2b9un0c9XqUGJS0GHKaxUZ5ZFcdzZVvoO/t56vUyR1tRXb5mgIZdpQ+0KNRfvoO3PV6usJqZC&#10;6VVVtZZyTc+AGmulwRz1ep2jw+SKqapw1ACxB0bVlve9vjz1eqE9TFV4mGkcKzMy2ANtO4PhcePP&#10;V6la9alPQGWAhZXckm/vADQante3PV6uUOKPW1hkdVVm0NwDc2uQDa/fnq9UyRIKaKGshAd5mKDs&#10;O9wQNfDnq9ScxeYUYLeY15W8tkPtPYg2vz1erBDBRQyNGkizxb9r7NbnuBf4eJHPV6mStw4SYikF&#10;IoIkIYpfw8Dfw+HPV6slfl+kaIzo6xhB7w7++fAHubc9XqQGPyM6mkilAf3LsAPG9u/9nPV6sE9D&#10;PPQilppdtrhxa979vZ/Hnq9ULyRSCNlN2S62trYDTTnq9UeOVIJ3cj/KEsWsBfTuR3uOer1SRNFP&#10;EQTt29z9Pe/6/R7eer1dYfX0uHj5eQbyre63sHgBz1epSpiQ+bir5NIrkC/Zz2Ouuo56vUqTjVRW&#10;qtbOFZ2cbRa2g7X+I56vU41FSklQZKxPPmjIKR+1ibE66H4Dnq9UmOugag8qbtEdD7Tc6H4i/h/H&#10;nq9U2GoSrnpo4SxMjFPLWxswFtAPaeer1JPF8RnxCnmnw+sWZUYq8aqS/exvfvYjw8Rz1eqVhNVT&#10;/L/MupKBSLWG4gn4/wAOer1JTMYE8dOo/RRIWCg27MTpbXnq9SAqo96F54wPKLFWsOw00+nnq9XK&#10;KoqJoloGb3QdLW0Ldie/PV6uM5q6v9BMED7SAVUC4HiT7Rz1eqaYWoqNk08xnjNxbWw+7Xnq9Txh&#10;iYnABiQnZXaX7BtqADbw8Qf6eer1PlPTVLWpBZ2kLA/C5JOtr9/17c9XqnUhm+XSjmZbRswI1Bv2&#10;JJH5A89Xqc46mWGsiUMGg2SRO4PvK1rqFFrEH23vz1erhiC1lTJSwUbm6y/pVKixjAFgviGB8eer&#10;1Kr+ZiiVqFdTF9oeJvfQ+w89XqmYVV1VJiaVsoX5camwtr4G/bTnq9T7LiE0ksaowPmPpoLC3gbc&#10;9XqwTxIsISSW7JICo/xE3YqNb2B56vUtqDHHqqY/MbCikhwUBK3FwQbXOmn6nnq9TZHiGE0xNVJu&#10;ZpA6puvptN1Njfw7AfXz1eri2J0k8zYtLIbMqJYCwIBspt21PfxPjz1epio8TNNi0yIxjPvENa4N&#10;9CAfgAfhz1ep3hnkpJVD3VXJB/1gTe9uwJ789XqnU+Jw1ElREGBMqGMBgLggke7bxI7nnq9U5HkM&#10;VNRyoII6Q7twuN7W+0/a/wBHbx7689XqjYvWz4jVfM1DA+TaNXsRodTp4W56vU9UjUUckNRWkvCh&#10;RitypYa7tRfv3Fxz1eqFS1lDSYr8qXcxxguzFW2hST3cgjT6dfvt6vUo4oh/MBTlVqJmN7MAygHU&#10;H3haw56vVFXDKiKMyhwsl2GzaDpu7DsRr489XqwLSTpJ5zRlWBALeBXcO5+rnq9UqsxBhFK8VP5m&#10;2UgbLXPs0Ps8dfZz1eqZS1sceHm10aXd5ga17jwBBOvxHPV6mueGoZ2muTtAYP30I7e2456vVwnm&#10;jk8t0l3RlCXRgQS1rC1xr9PPV6p2GUNPW10VJCNhIFkDBFNgSdzG1iB+vbnq9RfuoWKQzZprKGnN&#10;iimMjzFkHukmyuCQQfaCfp56vUAMNRVU0xm2JLMGJUOgYCx00YEc9Xqb62oh+Xc1KizPcgHs1r6e&#10;Gh56vUksYrqQxRRVLlQTYfG3xA/jz1eqBXNLFUiojqHKugXylAIBva9/y/bz1epxVpoJPlY1JABK&#10;kHUsfAnnq9TxFFXxUiz1EXv3HvNbUjvbw+nnq9THX4hC4qolsuwBjoACW+yB28Rz1eqJSR0lVsnp&#10;ZL1A1de5F9Tf6fAc9Xqth/DOyG+YurVNiFAiiOmZPNLECxBDbRewueer1b5HT2ebBMm4fBIhXfGj&#10;XBuCNvhz1epzzViOK1VIy08zsgC2B7A/Ut9Oer1BUlRmNJGnrpiIkA320uL+0nnq9S3wPqrHWu1N&#10;FIFMW0L7wABHt1PgOer1Rc1dSagtJExDK6MbsQRvUa/Tfnq9QQVvVpYpkfCyXJATQixOpN+9tAee&#10;r1Bpn/rXW4fhbeYd+zcqpGSpJ/s56vVVdnb1K58XNi1MSuENrKLMCL6jUmx1v93x56vUYHpf1txu&#10;StNdjNTI7xAEJfapBJtcdvHnq9RwMteomeaCFa6RYZQWUpGbg2Nx31vofz56vUYjCPUZhFXF5Rni&#10;LSIQpO0kmx0Pjcc9XqBHOfVzDMTmlhglNiT5gHuk+Oh+IPf+jnq9R3/Tl1Zy1h2Vo2pGGxl2urWW&#10;5tY7WPgB+d+er1DVU5zocUq2qYgqR9wbjQfHX9b89XqzVWM4FKu2SCMuyE3XQg/HW3PV6g6jxuB3&#10;npquVQv2ggIIIB0vz1epwoYsIxeQQeZ5bvc6aKSNLeI7c9XqfD01wMIlfKFLRqwBsCQPZ9B0056v&#10;UU/PFDhdJWu1W/6JmFgLXFyQPqJ/jz1epZ9O8AeamJwxvdnLliuhJ/hfnq9QsYhkeepwg4cupsyu&#10;zW1uP6Oer1EB6tfh+ZX6iVsdYXkWY7rSFYyEB1K7SCbaX56vUWaq/Ciyl838+KIVZuxYlRYgdvdO&#10;mtuer1Mv/DYOB4UJ1jwiOASKHUGMaOAfeI22+IA56vUHmOehrFMqkYskUkbKGb3IR7xAA0B1B056&#10;vUXDNvSTO2DQVFTZy0asB5sVjbaRuIAUE/D4fDnq9RLEynnbC6h69oZpoyXcMSQQDdh7ngCfADQc&#10;9XqQON41muieWsxCklpgq7kaRlIYAEkKLkgga20J8L89XqA6bN01Ss88MzBGIAElwPFjtBte1/DT&#10;nq9UOhzTVxUMcjzySU8crShmUmwOlgPEfX9HPV6n3Cc+1keMh2YiOVjqbggX0BudPo+7nq9Snnzd&#10;VVErzVaOFUmwXxB1vpr9HPV6oS5xiq4i8J1QbCGFj7bm+ov2+nnq9QBZ2/0mdJag71Zi5QaEg62N&#10;wSNPhz1eoDcUpZpqn5ujDQQxMLC410sbX0PPV6uD0lNArywT75LgOrE7rWuLAaannq9UvDqV6Sme&#10;qrk81AQWP+EE2+q3PV6skkbU0YSkZg8t1It3AJIIv7fhz1epww6nmp6QUk0YXexLbe4ue/0WPPV6&#10;lNHLTSwCmjcrHFc3NxoBYDXnq9WCNoMIlNS6iRJtPeU3Gl9NfEePPV6sgPn1IheNQJCJTcAAWGmp&#10;8SBpz1eqNDVxLWIYqkmLcN4QC4GpNhb6tOer1PpV4wKaRy0I8xo9xG61iTceH0Dnq9XCjjgSjNJR&#10;sBLYt9kAkXubn2+Fr89Xq7qJ6GlxGRKpbSTRKljawtc39mp9nPV6oFVD5kSiigurPta17AeNj4lR&#10;z1erlDBSNLJRyDy9kqpExXRwQCXI9oNh43Hj4c9XqZcVCrWSSysojsq+6NDbSw9ljz1eptkhZaRp&#10;oHsIzvsddAe2ve/PV6mqir44KoVvmSLK4vYkj3WOoHs01156vUmsy41LhVUs9E5MMym/Y6XOhIOm&#10;vttfva1ifV6kZRRti1S1OBujmKgkk3BvcnU256vUYLAehuLNKmKVNPIYpVAiIOzct9W19g9g56vU&#10;MNL0PoqSN2koztTaVDWu/cFr+0c9XqHPA+mSx0qVUVKYWISMFddwGgvbQ6ac9XqGLJnSasxjEI8F&#10;poRMJ2v7qkbVDAbL+P089XqN5lroJg+XquKQuqTuAksWpCmx7Em9vDtz1eoyuS8axPAsMTDYYlhW&#10;hYl2FxuF7ae3Q89XqJX1Ww2LGMx4irx2he7qe4JLWIB1+nX289XqLVjfQ0ZpjbG8NkSHalnBQknZ&#10;qbm4tuAtqD4W56vUCOV6GDDcfYANHGkhIC/ZtqGAP9N+er1C/ibRYth7TEbEBBAsLg/ZGoOo8Oer&#10;1QMIxirfzMLrYWaOIEJHcAsqjupOlz7eer1GN6cY/QRUkODwsU1SRluS1tbKR9Nhz1eo6vSHqLBh&#10;lWiVLoi10ixbxuuo3ED238eer1H3pMcFFh0ghmSRXUqGW25SQfePwPPV6gjzjl6hxWBMQbb7jENt&#10;KksfH6r/AA56vUDtdhU1LgVZ8tGqTiZXiIANiSAS3e+luer1QjPhuLJPR1rN5tlXeWFjp71jttqe&#10;er1AljOC1mXsWhxDBHkiMzMrRGwBQD26EXHbnq9Qk4Dms4tquxamAXDj91lOml9dPv56vU4Zkqnz&#10;thUlLMFaWO7Oz3BFr6i1+/fnq9RR6v8AnOB1QilRgJJCoZQSSoOuvhbnq9SzizTiEU4pjI7hCdrO&#10;QQt/jqT/AE89XqGvLWanxHCBAZg7RxHcpKrcp9rb8eer1PMHUWnxWAQxuY5kdlRVUDcvxv8Ad9/P&#10;V6m3Fcx4itXTSwWaFHTstgrLbx7EEkc9XqVa5mosWw2qkxadA7NGfLtoBe9/pB8eer1JyOTCtlVM&#10;rgO7Kbhtpcgd7jxPw9nw56vUxmprcPwcV5u5knfcjC7ADtY38BY6+37/AFepG19ViVNiZw8Ob1Bk&#10;kvtOwruvtOmhF7fHXTTnq9Sdx2jNfPcP5I2vIh232kEaH2Wv489XqTcXzq4g2AQyhIXQI8gsbAi9&#10;xbsCfEc9XqSWKQYasxwzETsMTAMdBuF9LG+hPPV6kzjWRKCnkkxXDpkcyq6so1axIK62sR49+er1&#10;FrnwXEqLFDR1bt5TLLKU2jaAjA97aEjWxNz4DQ89XqRNbS1sDVhrn8mIuGhcXDEH26fUfhbnq9TN&#10;HEJUgxKsCiIylXK2va3jpp7Oer1QxiEWH5ieOk9+neM++1tSTqB46D9nPV6pNeKfCqOqq6WpknVo&#10;RancKi3YXG03BJI8SQOer1eNP83hwioXiSQIR7w3DcRcXXQ3Ug89XqRNfV1eXqSD5xPm5HkVHdPd&#10;CroNzDW3c3A56vUrnxuASLg8VOEVo2fUj3hewN9bEX0vb6CLnnq9SBrIacVa0rxtuLMgFidx7/x0&#10;v/Rz1eqBgNDmqCSsnxQL5HnmOjVTcOgW+5wR7rDtYX+rnq9UIT11NUNEwjZVJcqU2kGwvc66ewc9&#10;Xqa8OeV2kqpEuXcMV3ahSbEC1vp1+PPV6pUVVBUVciTozKxXyWYEMGN73vrb4eGvPV6nPF8qeX8p&#10;Dh0jNOLEakhjroR7fhz1erhTzNhVLPC6gsEKhLkEWBOl9fo56vVLlrIpMDgroEWVZFVSpG8hj2Zl&#10;8Ne9/r0HPV6o0dVLh9AiRRqEXT3QLCx0IA07689XqHbKmIClw5JpruXZTsaxbcdb/R489XqcsXxS&#10;m2tGH2xzX80LbcxtYEj6BYkf3+r1RcKp8RE9ZR00ohkaON4XIG3dfQEHU2Gp7eFjoeer1K7AcRr5&#10;qpKWoWL3xaSdGYgsCRqpFhc+N789XqE2FKWhw2SRmaaV5AxawJQKLBUtYWY6km59hA56vVyqqqOs&#10;w2TFJIUilLeSE1DG+u5faLDv9HPV6kjiWGNjkktVJH7qqIxbQgqAQbbbAkaE+PPV6g6yLm/E8Nx2&#10;rw2rQtTXZApIUA20NyR9w56vUIFKZsIxVcTo5DsLJcEltoJ3OpOpsPAc9XqNFlPEaLHcJq6uZ/0c&#10;ikAAAMABquvb2a89XqI11Lwp6TN5E8Jp4VkBivbayt3YkX7eH3/R6vV//9JogxubF8XStqMRpaaa&#10;xs0ofaQ2uoS5v2HPV6jzdM8xQ0uA7540EUDqjODckt22jvYd7+Hjz1ep76mYpQVeFRPG4AI3EkE7&#10;ybAj29/Z8eer1Flo5aATqYKPzyzFnd2uti3aO5JBFr689XqVlEKqPGJcJaP9HsXyibXDBRYDt9Ov&#10;PV6hOwqGVKulQAM0ICysFJBHs+B7c9XqEOhZFqJqcQ7ERg5a92IOv0jXnq9SF9QWV5sVyQaygXeq&#10;LJ5hbUqSB256vVqmdVMBq8NzbW4Mz+S07OyAC20FrA2HhfwFuer1A3iEywRNFAm0QoFu53OXGja6&#10;aM1yAew0JPc+r1N+Iz1cLLGSHjgWIhlPdm1C273Ht7eznq9TjHWj5hfmLh2Z2AP+JrgA+Og9v1+P&#10;PV6m6VKWkqbSN5d1Jbv9q/h/Tz1erlVPBQpFQMN0k6F2UagC5u1z43Pfx+rX1epurZn/AEIwuAMv&#10;6MEE2O243MO4uPAfw56vV1iuC01bWirxJmYC7RtcjbbU3APf6eer1ZaSowWrL01JE5ZrM8zRsoVv&#10;rAuPDx9mnPV6nCloaWpjasimaWemIGgOnY2uRY+zTTwvz1ep2w+p+YkMk6FIo0d9t9b2N7E2uPYO&#10;er1PG6HEVWWOm3OsZUSe24uGbTRgOw56vV3hdKiU6isBJRwo9rLckHTx8fhz1ep+rKLy6Fzh+rBn&#10;93W7k3Px56vUw/M1TyIacWiQAyg20Y9wD9PPV6uOJYlHWSvNUoSHjMara2ttSD2On6689Xq6wmrh&#10;p6WnhaMvCLBiRdm9lz37+PPV6n3EcXjqIpqvYsAZApsLhSNR7pJ9mva/PV6g2xeuSam+cg91HUDc&#10;oA1tcn7hr/fz1eppQT/Kx1E0fnq+oGl7g6Hseer1KeooqR2JgW7VERJvckEd/wA/1PPV6uMFb8nO&#10;qzhv0BXYFtYm27aQdCCOer1Scu4lj2Wat6+kaNJXcFUBDHbe4crpbXS2ot9Nuer1GroutmOrh8j1&#10;zQT/AKJQwEKKS3t3AHXnq9S2wrOsmaKUM9HsUILuLarax/jrz1epM4/icWGpPBDBtWn2kEtoRcEf&#10;V4689XqD9MbrqiqQyOyDY2wAEgAksW3XtrfTnq9TrhtfiNTTTpjMu9piBEiA6AHQsLk3t7Lc9XqW&#10;NXVPSOPKB8kKFjB0Ja1wTf7uer1P9BmKfHsDpKudYzPS+YkvchiL3vfuQNPDw+k+r1Qa6lnnpDWU&#10;SOGmC7Se6g/4kOoA8Qf6eer1NNMtPQxRUtcWSofcVYLq4XS1/D2XPPV6oaz/AC2KFp2YoNSxJAUn&#10;W4+jtfnq9TvR4zUDGoQw2hCzMA1w6jRSPC9zf+/nq9R3chY/QYnJDWwe+oj3OhOrG/1nS3jz1eoV&#10;cVrxmLB6ulkXZBJGxJCrYArYC5XW37eer1U39Xct0WFYvNTq6+UXcgHTdcmxJ8COer1FHqUr4ZJ4&#10;wh3pIzReX3ksLgeAuTp3t4+3nq9Q15MrsXFLSwVbjz/LYzL9kC63ABJFyL9/E+HPV6nzE6yhr8Ca&#10;KG7SteFn0NwoJB01up789XqC3DaQz1M1KoCIylX3DsARqG8L+0eH189XqEfJCUuHiWSqZTDThkCe&#10;JB+zrrfXnq9QsYVitJicayU/+TsEseysDftz1eqBidJh4rHxacXQOV2n7V72uCNbeP6kc9XqFPJm&#10;EPjFOsb7tq7wAyEFjYOApIFwQe4uPAdjz1eoO88S11BBUSTLcq3uoo8AbW72B+nnq9RX+rGJSNhs&#10;lPE+yWRhI5WxuN261vAk9/7uer1A5kSiw7GsWqHqI3DRbdx23DXN9DrqOer1Sup+EUNNi0OEmc3s&#10;NqWG1gwBBa2oZfZp+3nq9QQ9ZKDD6QUNBJCzGWBF8yMgDd3O4EE3Hbw9vjz1epMYXPFhWCPDCp8y&#10;SygnuUAsR9N+er1B5iKhnmrYo9gUC4sL+N7fVz1epHTmCkpp6jB5pWuwINgpLd2APs56vU31lTJi&#10;UaxNJvkBUyLoO4va/iRz1eqXSU1HTCOaSU2TduJ8NfZfnq9SppaxPnd1GqsFUMSRq1wR7v0fX7Pj&#10;z1eplqJYKmskmT3lRSI9vgCbMDa9iD4c9XqivLSphBqaRQCpAt/i+J8SRbnq9TZTeXjABZhGzfZ9&#10;2xNvZp2+P089Xqg47PHQ/wCikbpBop731789Xq9h1UywxpMPMWwva17ntf8AXvz1epwd54InpqaR&#10;pUkspF7Wubm5AGnPV6nCtSTCaX5+1mlITavYLbv8LX789XqQlXUpWJ8u8oVVFwfAk+2wvpz1eptq&#10;aRqS29gwPbafhz1epyw/EdqpTMQosUGlyLm9/rvbnq9TtHUUNVAYzGUZGYlxYLtAIAt3vz1epNPP&#10;NUxfLuWdIr7L2Nr629tjz1epU0AocOWNVZHnYd/C1tVB9oPPV6hdw6z0wrUceWyqPAWAvz1epxgi&#10;iljaeMFwAQvfUntpz1epPTkUtQZJd2ltwF+/hp8Oer1LqimMlE0rs1xrt8B7D27c9Xqaji5SVaSG&#10;MKh1EhYlt3ftqPy56vVFrK+oratFpmCrYb7rqT8Pr789XqQeYcUqnbyD7oNxbsTY6lfaOer1OmT6&#10;ieoM5ZLBV2B+5JHj9B56vUL+WDDJXRriJCICLEdyeer1DJk+pnXEHpZY0UTVCLHMSdwFtVAtbUkn&#10;289XqPxkTMUBooqWEAjUM0m7Q6gEWFz7bc9XqTq18lZj+6nJZkuHJNrAsRe9/YNAfHnq9Sa6u0gq&#10;sEWVmKiFWsFt7zMb+BFz+unPV6gTybLJiVUkk0gQINqaADdc6n4jtz1eoW8xJVS0qVLWMdkPu2Ja&#10;S5GngdBfnq9VqHpZp406YDHI28lAjRncoJY+9310Iv8Arfnq9TrJiVJglNWT7/8ASZS0ZcakAHwG&#10;tiT3I19vPV6iqZwxyf8AmwlYecBcFFAF2P2T27+Pfnq9Vt3oaYtgTUb2ZJbMtxchrePx8Pq56vUe&#10;zCKJMOzT5R0feBY2IBLWFh4a356vUaLHMOocXyclLVQvsmJRrKCCO1vgPieer1FJxzLa4PXgUm0R&#10;07kopUHU6ajxGg789XqY8p19XX5x+aqXURJtawAUAgnS31c9XqHXqdiprsCCUsfmhFJ2KACfdOou&#10;Rz1eqvBsMhxOoqKJZzGQJN5YAsBft9f7eer1EZ655foarD56GAGWQby1zcqpNhbufA2+H0a+r1U+&#10;9RMMfLmISU1UoYoVJVTewe4BsQD38Oer1AliuVp56Kevw+3n7iffsu7tpc6X56vUEuPU1Xg6xJVB&#10;i0j+8kYBK3ItcjwANz8Nbc9Xq6lpIqjCozPJYxO2hv2Og+sc9XqRVG70Faysokd2KAsNBuNrg99O&#10;er1KbF8PSlpZaWpALxJZiB2se556vVCyqmGVU+yuRvLSxXY21mbwOoIsex056vULlHT1LVqRQWj1&#10;sN+o0GgHYEHnq9Qe45Q18OONK6ecjF7kDUMD3J+Phz1er2K4RRokG4j9Kt7eN7kWGvw56vUlJcJC&#10;QMlQh3TEW90ECxBuDbwPbnq9SdahmgEruwBBuD4sPj8eer1SqSonepNVNJcBQRe1wR4aDt+fPV6n&#10;RHQVJrmu8YQlhrckjwHtPPV6hLwCneopPlo2bYyAs2osPYe1wPZz1epUTyQtFBFNIA17ILC9uwJ1&#10;7Hvz1epWYRln+bVUcARYpGKI523D7zbQ30IOuv8Ad6vULGCdII0mdBA9PLGQr+absbHv9BGovz1e&#10;pGZh6f1OHymmvuEJJ3WCgDtbSw/Uc9Xqj0/TyapwzdRkT733hxroulrC/wBHPV6kbjOUY4KGSRof&#10;M94kmwCoBruNzb9fp56vUAOP5WY1aia6Fibm/f2G4HPV6oGVMLknxCWipDZ4pALMQCxsL2va9+er&#10;1C/DllakCKeP3rqzXBANj3HxHPV6oGaMqUcqzxke7EwbRdCRbse1uer1IN8MFitOApLKqkDsLa2+&#10;vnq9RmOkGJYjQVLYfKT7uw7wR7Lez4a89XqsgyUtJieHR4nIu5xGutySGuAS3awPs56vVYnkXLNZ&#10;JRLNhkQCrGGc2BIUdre74n289XqmQY1i0GOVGNYiPMd5yFIAIAsBb42J8eer1CZBgUuZqVkW4jCl&#10;XNhcMCdfrI56vUVDrxhsSYquC1KAqIdztcAHaAD3W1zftz1eoguacp4aPOkpgVp4ryxxoCSx7FdN&#10;BfvfQfHnq9QbT1D4cq1SuItSCO4Km9gB7R256vUna7NU0UhjjcIsdipYXW7aAkdzbnq9Qo5GxiKo&#10;j8mruGZQzNa2ntGmnt156vUdXo1hFK1B/MqutecCZzHfZsVfeGwWUE29pJ1One3PV6jlPhOG4fhd&#10;Ji9ReMg+4ASGLnvc+It4c9XqMvkzOuJGgpIpmK6KBoL3Ate/xHPV6jL5XzwtZU0kdVMCTdQq3BAB&#10;00K256vVYNkJJMTwxXX3oyNCRqAfG3jfnq9SLzFhJwbHHkQEQyE3XbYH2Ef2fs56vUkY67ClLSo+&#10;13bYqgGwJ0v9RNuer1cRjk0TRwTxiVkuB3AI9n9vPV6nGvxiF70kLKJNq3BvYC+gtfuDz1ernDjU&#10;ZhmmQXI23Pja1j+Z56vUEdZm+qPzC7ttrXcXFxc6fnz1epuwJhFWSihZpBJtJuxItrc99Lc9XqJ1&#10;648/4xgGEUeX8pSBKipvu96ygAAkm3iPAHubeF+er1VsZh6iVr4auIY7KHq3UAGxsG/d2i57nXU9&#10;/bz1eoKxjmE4xhMIYmWpvJvGupF9SD9Wnw56vUkI8srXzzYhBLGad0sNw0U31v46Hw56vURHr7S1&#10;uA4/UVEpE5bykXbpHYLtJUn2HW/ie+vPV6ibV0lS9e6VRO5NtwLXuRoB9X9vPV6hmyzmOi+Rjaup&#10;nHvqCXIZtPEW0N+/t7c9XqecwYNhMlFV1WHqSGUOumrOSNSO5IGltPp56vUUitwT+a1UtQUu8crX&#10;02kr7fhz1epI4jg1Zg5kef3De6nsRft+XPV6okOOVMVIYa+Qt5QLA/vAW9o8D7Oer1Iatmgmp2rU&#10;Ys0tveVSTY+3ueer1MeG4RTqfnICzAbixY9jr+74a9+er1Z4VrhCahmDAuwYmwsLagfr+znq9XcW&#10;IVE9FKpACBvKFxcHS9gO+nt56vVOpQwwyKCTSJGF7GxtbUaW56vVlSnauIqIZ9q3ABHci+l789Xq&#10;aMTp5oax52XchjIFtCGN+x09g7fs56vVOen8mmp0gmeOaSxVSQb7TqLm57ez+PPV6pIxCjhrEqaV&#10;g5dXBFr63118CLc9XqhVDRVc213KOuoAJt7Lc9XqflpvMpN8a7JipUkWNwQQRbnq9SThpa6jkFKU&#10;80xRgAMO+uv06fRz1eqdJPTvtosPiEboGIU3C6EX11NwO36nnq9U+lgopqSZJ2VnKtqoNtdP+Qhf&#10;nq9TdSKsFP5BIVINEBtYnxv7fo56vVlkq6ASw1qSKjxKxUAkanQ3B7j6f2c9Xqwy1uH1ECvIxAjO&#10;5tq3BI9oPt56vVlpWwhY5FnfaJ7EKR2VhYXHca89XqxR4YVpvKoHUmN/fBNgq+BGnfnq9XGvhpln&#10;jWZwySn3xcEsRYqQPbYX+rnq9WSqEQ2JVTOy/uDaLk3vr4/dz1eqPVwTYjI09jHGoAA7MW7fTz1e&#10;rPhmHOaKYVZYBpSEW9zYWJYn6eer1YIsICXrIZCHJB76br+w+FtNOer1cIWMeIVApgxll1CHsDYA&#10;n6PYOer1ZxU11TTPg89VIsVgZkT/ACZIv3HtH7eer1Or1ECBS4ABAsVtrp2H8eer1M7Oss4SImzM&#10;ToO5voeer1PRpDAstQhAdgA573tz1epk+SWlhWPcHkUliLEak3tfxHPV6sYgqZaZW8wJukIY99AT&#10;YD2fT/Tz1ep0KNBEJ6p77VO0LawF7anvz1erqZjV0Ub07qlPE3+EFj4DW+mvPV6sNXUM9XSpNH/o&#10;xBBcW+1bQW+Nu/PV6uE7Rh5SGUsGUoGHYEdhbwPj9fPV6skVKlHhwxKqYmRt3mQoL+GlvD6Pz8Oe&#10;r1RJomaoMlOChKAqTcWPgCP489XqcamKcxQyMyCZtxJ8AxUj4Ej4c9XqwUkdewJxJwEh8VAG72j2&#10;3HPV6odYcPevSaaL3Stgmp0J1Pha5P6jnq9TzGIqVI5oLNcFR2AUDtYeNhz1epnpJ4qSeqjcySNI&#10;+/RdD4AX1Ha3fnq9T4YoK2lfD5CPJKqxOngb2B56vVyjdKp2inPlQxabe9wB3PwPPV6oVUMTlq4q&#10;PDAqx23OSugUHQAgd+er1RsTM8s0khTaE29tbgXuTbtz1erjWw4l89DUbrwhfeTsNfE89XqeIcHo&#10;1Vqs2szksDr9AH0Hnq9TVXrSiqjo6mQK0hYix1IHxHs56vVngqZ62T5kbY4aU2AAF2sNLjTnq9Ut&#10;llqozWb9qSMQfhppp4c9XqwV4haBKelaxBXcT4gG556vVio56qKGoTE6i8DEBF22sSbgX789XqkU&#10;UpkmcuoVVHvEW1B8Oer1cZUJoJDTkLGxZh4WHbnq9XDDKVIaeaOV/MMjhwSB7ot2GvsHfnq9TsaW&#10;EU3l1AsU1Vmsbk+PPV6pLrExlWRyrgKIwACGsL/URz1ernQS+Yzp7ApUsBqTe4Hj+X9nq9TrG0kc&#10;gqJoydnvWFrNbsPv8Oer1TllqIv9KEZDPfSxuFPfnq9WV6OYUQqJPsVEfmRnsdoJGo7g38Drz1ep&#10;IpHVyO0tON62GptoR8CAOer1Na08cjyTyqqysxUuoG6wHieer1TKGExRNJUsHEKBm7aAHQn6Pb7e&#10;er1NwggSEVpJcyD7Nh7o8Db6Oer1ZaSjlA87cFXwv4i2mn189XqzU3l/Kq9R7rbyFDeIv3t9PPV6&#10;m6omlhrKrzN1RDEFBGgAJ97S/faOer1dPhkE4WSMlV23AuQRcaHnq9TFIkcWIrFG5VVBu5JNyO9/&#10;6Oer1Yauvjqqj5OWYIFQEXB19hNlt9/PV6ucVGzYkY5XBbaBb/F31v7bduer1PRRYFJpHI+VRmVV&#10;AuTfVR9Px56vVMpMVqZCoqmChdm4AWIvci/t8Bpz1eoZaDOOYMQoKWjral6qDDkKU0craRIxLsqX&#10;+yCSTYeJ56vUIDRS4nlkS1htCl2ZQdNRp91tb89XqKhmmnVa1/lotzojkG2tidLHtc89XqRUSz1g&#10;NKstmf3yT9oC+qi/589Xqx4e6vWSwgMXkditxqBci/xvz1epa0ciS1HvAglCdx/IW56vU61hp6Wn&#10;sBukRgw8doPj9HPV6m8COSrllWQgSooAH2TYk3+kXt8eer1QK2Wiw+uSmSPeHUoQzWGo+1f266Dn&#10;q9Uh6FqWT+dYJIRPHdbOoZLm1+41uOer1YKCSeSqZ6c/ZHvlrBNSSQOer1ZKwrtkmlCAqCbrY6nw&#10;H3c9Xqi4TKsEIjlZVWQkhSALkeJtbW/PV6nCpZ5N6bVLOLAnUX7flz1erBReWWWmmsChVWB7aDTS&#10;9tbd/wCznq9Wc4hSaLGxLBiu3XQg3IH1c9XqVUdVTlzUoSsbLuOmgI8Dpz1epTYcmHhDTTH3jdwT&#10;3uRqPHnq9U5EeSohg3BENtzEaDwa9u/PV6njDpolxQhHWNZLIp7XW+gHfnq9S3waoioKmETy3kkd&#10;tqXGig+z49+er1DbhNZXR4gkOGThKYI24lSfebwU3vp4n2duer1CZld3nqDFVOGJjCnbYgBSbAfE&#10;9/aeer1G4yQKFZlmkdmtGivcWs1tLDTt3JHx56vUaHpRLR4FnaHGpZJLo6mFogLlTpsI8Bu7n2a+&#10;HPV6r8MsTDGsnyVbsBDKpZyALA7dL+NwdOer1BjS4PRVVYY2F6izgqSTaO+hsT93PV6gazt6Ssm9&#10;QIf5ykBHmyFJVW2p8LggkHT+PPV6omVvQ5kLA5Vq5IjIFIKggDW/awBvz1eo02XOj2WMv1EK/LoV&#10;jQKquLqAdbAdh9I/p56vULUeAU+FxiKkihjBAJVVsAPCw/bz1eqLPTVNWjQRMFkS+3cbAg3v7PHn&#10;q9TdN83FEUkP+TILAEWva2ntHPV6mSsqZAhRApKusnYC41B1+jnq9TdS4msgEULBZF3SG4O0g3Jv&#10;r/H489Xq5wVsLRec4DEhw5W17+Pbnq9SHrI0NI6yOWj2uCCTcsDcD4c9XqZWaKCRFjB8lLEGx2n+&#10;4c9XqbcRghq42qKVywDEaWAsfD6uer1JEJKwETnzI9oAt3A56vViiWaCLzogFaNiLi4IB73+rnq9&#10;WaqqYpE3oNzR3QEagki/7Oer1Z382LDTGZApkUkhrD9T+vhz1eqBhGKUXnbJmVYQCL3Fyeer1MWa&#10;810WEor0vuSEItyQSRe/5c9XqDnFOocYpmlAJe2hAtYWuPz56vUhnzpf9C8rNJKrNtO4HX289XqR&#10;kuMVGIGWngiaQyMqbUJ23I8ba3A56vVPwjJmIYvKq1VgoZg5Ymwvrb6QOer1ZJMsw4PH50BaQQrJ&#10;7u0WBv3vfXw56vUmsNz3T5SqjiU7KZveHgRu3eI56vUJGbfWThWG5ZlmJVpYowoSNVX3u5sSLH2+&#10;PPV6qgfUb6q8yZrqXxHCp3jjliIuCAU23GoGnxv3/I89XqqAzdmXGa3E6qvlnd/N3BmJ0AOpt7Ln&#10;7+er1APPUVc8jsQzIq+6QSu36faOer1NcNLiC1ImpZGeWpDK9iCqgaj2/Rpz1eqfSZbq6p3lc2a4&#10;v37X00+B56vUq8H6W4pieMxUMVo1dl99+xB7k6Gwvppz1eoQcy9F0p6LzJ5Yz5LkFgwAViTpuaw1&#10;8NddLe3nq9QM5ryeaShfZtVdAv8AxK4Hh4c9XqD/ABuGlgrlSocyoQFJHgQPaNeer1YaajgW0oqL&#10;CUaFTewHdWB8T7Dz1eqDLVeUry7dhY6exrGx7aduer1SEGGMQ8jlPLKhVGoZiL3t4W56vVlal+eg&#10;WnpWLSP7zn90gnv9Itz1eqXJQiCmaCKW5iG4gWuRfS9v289XqdMKwx5UVoRvU3N7aEi5te3fnq9S&#10;gqKKSV1qagBVe62AF7j2H2gc9XqTkOGtUCVKUHzZCC5fUgAEG2nY9+er1OFDgFNTulOzAylxaxuQ&#10;ve/a4156vUK2T8gYzmHEBSqrSohLEAWIPcE/Vz1eoZ8t+nPPGbMSnjwzCa2pNwiGKnYk217EAd/H&#10;nq9RtOlf4X3qj6mIKrLWW6mVA5RtwVHQi9ha9te41/O456vVdt6Vv+E+3W7DsXwvH+o9d8myEMyE&#10;C6AkXJ8tjc+Frj289Xq22PTp6Rcn9E8p0+DJJJVywhbNKSbMO5Gp8fbz1eo2VLg1FTtfaPd1tp4c&#10;9XqepKtIv8mtvu156vUyVNbc/av3+ka89XqYHrVabajaa/f+t+er1JrFqlELEMNLnwtbnq9QKZz6&#10;g0OD0op4XDzSEqoGpGmns8eer1FprMLx7Oil6uaSKRpSNzMWCrfwBNtfZz1epXPQ5byHhYgh2vMx&#10;uzEC9h+znq9TLjuM1eN08d/ci9wqQdSD3+7nq9SJxrMWHYNBHS4MRLU7lEh7AAn69bc9XqYMOw3G&#10;MxY1IlUojp4owTKdN5uTsHxGh19o+PPV6hPwPAsME6pHGPNuAPaB9fPV6lxmimXDsBMK23yXFlA7&#10;Dv8AxHPV6ip54w3+X5fnxOnbaVQADS4FrAc9XqcvTXDUYvh0mYcRiZJU3RFSTpbx+I8eer1Yc84p&#10;BXZ2gwxZLecwUmxBWxtr8Oer1DP1KwqikyYIKuQSBYyCRoO3s56vUHnplpUgw+oxGkQKsiOwvoSB&#10;fX6SO30c9XqATrnJHmzPFP5atGUMkW9tCCSPyJHb4c9XqMlFQyZf6eQRUFlZIFQ6gXW3sHjbnq9S&#10;S6DJT4zmmsxGQA1FOpV7A2Ck6Xv8NOer1IL1c10dNPCscgWVlICjQ21tt+Og/Lnq9Qk9HaFsH6V0&#10;staN0jQhnY6EkgnX4356vUiMg0NNjnVSSqnUm8Ytcn3SL6AfXqfo56vVC9UrucCjw+K6M+8t3sQL&#10;f3fXz1ern0nwuPDel7QkbPMKTgAWBJv3He4v4+3489XqKtlLLEuauuPm0dzBcqyDsrqxP/Jw0t8O&#10;er1DT6imNDgUuApYrJGqW0DKD2+g38Rz1epKdGcmPT9OGrsWjWCeIswSwBAANj8VNr3+PPV6gewz&#10;L1PmfqkKYROZY5AXfupOjewXFja4/Zz1eoRvUJgUdJg0dNH7s1wEIHcAWN/4c9XqSGA5ZqcF6def&#10;AfL/AERc3uQCLkj6Oer1BD0cEj55qqkqoimYu9tCCPdGnsNvHnq9Tn11wNnzJSSMLrZgLXJUN37e&#10;BPt56vUs5MEqMKyQskSvGssZBBJBYW7fX7Tz1erH0Cw2hxGpqYIyu2LaAoFgvunT4kC3189Xqw55&#10;pxhGfIBSyuGb96xFhpof18eer1YutWExth8NWoYq6rp3JuO9vjz1eqV0xWSryVJBB+leMr7ttFG2&#10;wv8AXz1eptybPHPmyoy9LAFRidQNC2m6x+HPV6g66g0b4bmCCtp41t5huLAErew+4a89XqMOKZcY&#10;yF87HGrqEOxVGoK97n2X56vUEWScNw+tzGPkY1jqQWUvaxA/fF/ZoB9Q9nPV6g/6u4JFgGJTVgZF&#10;NdOiyNKx2giwuDtuDYeHc/Tz1eoX6GnGK5HgeriMgjABcdwB20vz1epDZCfDI6yXCpUMkjyyMzAE&#10;ALrYW+Gmvjz1eoIupOKY7l/OVHW4IoEMciBk2A+6TbT6Drz1eoaazBZ6/LUOJSEAS+9dyWBU9z8O&#10;/PV6o2AYU81F/ImCi5aynUBbmx/Ptz1eoLUxOXBs8nB8IiZCrAh7AIxB1He9/wBnPV6hGzvgz4lh&#10;r1NYxjM5DoBcEN4k/DTnq9Tplamr2yqcPpZVM0UbE71uJD7Li3389XqTeR2xWfMUtLVbQdoGgIVS&#10;fDXvbnq9SvzPSPh9UtfIWW6AaC4Ygn2W9o56vUosy4JR4zg8VfSlpFhAV9qk3BGp+z7Rz1eqT0yy&#10;vFjDfI7mUsABcXCgdhqB7f1vz1epR4/0vny5jUlb5DSCQgAKhtf6vv56vUpsR6cJU5dbGEpynn/Z&#10;7XB7/G2oPPV6k70jypNjFTU4fUja0xUbTpexN7ew/EW8Oer1DzVZAxLKWcKHFKWlvTICrrt1BFh3&#10;GlgNb89XqsBxbLVHmbp4/l06F5omC6Agm2hFuer1I/oBP/V3DDkbEFF4mZFJsCDf2fWP1PPV6hQz&#10;ZgNbh+KpiVCRGpZSTYEHXw9h+PPV6hRxPLhzNkcrUOGlMQuncXte9/DXnq9SK6RVsOFxz5exlwZO&#10;ynUAgX7X8f7eer1CLW0NLRYimJwkkXAJW5vfxP389Xqw57yTRV+EvjlMf0qIGWwvc/R8eer1MvRv&#10;OtXPvwHEbEwlrXP2QDp39vPV6jB4lU/KzLVIQqaey36689XqnYhAuYMHY0/2raHTvz1epiy9mapw&#10;+uTAK5SCAdr6EEDw9vPV6lrVBrmrjFyLXPw56vU5TTw4jh5j3ai/PV6kzhuJw09SaIsDY2XXUnnq&#10;9SpNS0D2Og1v8Oer1M2YsP3RGrom1Cg+Jueer1Zsp49T1VOIJXG5LggWJvrfnq9TziGG0uI05gqj&#10;YNbXW456vUEhp5MCxoUVBMxDgnU9jpb+PPV6hTw3HcwUpD1BRhfW17j489XqVNZW0mLJaoQP7WAv&#10;fnq9SSqqauoFNRhTFwP3NTz1ep0wLORDBcTJisTqRa3fnq9QlUmYMOnTbFZjrYgKBbnq9TpBjxpV&#10;C39zTTQ2HPV6n+gxqKr03aa/t56vU++fFa4I+8c9Xq7E0bdj9+nPV6smh056vV76Oer1dm9uer1d&#10;duer1Y9ivo4uNO9uer1M9Xl7Bq8f6XTI5NwbqpJ56vUGmN9Auk+Y6VqXGcHgmViDcxrf7wo56vUC&#10;mcPQt0AzRSNSNhEMAIOqRga/FgOer1VmdYvwK+gedJarEcOpSKioYnUsV1FtVDWsB2vz1eqqnrN/&#10;wnI/lmCVVV0wmWnrWPue4HYXGu4P3Hja/PV6qmetX4K/qU6XESw4U2IwlG3PGFQqVJttUkrroNLc&#10;9XqrtxX0AeoXCaieWqyjXkqTf/JtcXv23WB8b89XqK9mbp1VZaxKrytitOaavgLxyxOArKx07eJF&#10;rXF+er1JOXp7XQD9JE9gQRdTYDQA/Rz1eqZhuW8TgkrIlpX+yQWIFiwtbba5Og/Wx56vVjfLuOUk&#10;cCNTMoLhiLHYRbU3AIBt2Hjz1erlLlSrgcNTxFi5L7CL630uf4Dnq9XdflxzQrUybVZ2BdrENYd1&#10;Gml+x56vU3y4JV09FLUOnlRkDbtBIN/G/tHPV6szYNib0ny3lB0JDgsB2Nr356vUyOtbh9alFhcI&#10;aN9ocAdtSNLey38eer1LTDcMmhpi81z5jOrfC2qm3e/189XqGPp/l9qgQ1MZYhveVTe5uTqQb6+H&#10;7Oer1GAynQn+uypYxKYmLHaALqLAbuxv8Nb356vUJ/VOngxiOKoYN5sMYMcgBFmOmoBHYfEftHq9&#10;SAGZ8u5Qp3xGiiM9REAY1baxkdrG4LXU38Nbc9XqLpnnOdPi2JyT11pZ5bja4uQCb2vbaBc9r/x5&#10;6vUEeaUeExrIzRNGwUWse5v3BIsfh9XPV6mmSP5yrkgqHWJkZVYW0GnbTwJ+nnq9U+pp1wrDqhKG&#10;wqwA0YFyNdLWNrfeNPHnq9Qt/OV1fgTQYo/zSoqEKBYLsG+6jUD23Hjz1epB4tQ0X8qlxaqeWOMo&#10;xsihyzakKNRYN7b6eznq9SRiw80ax7ohIrlJGW5AuUsFYj6fv56vUNWU8DM0i0JjWllIVhZmKqo1&#10;2gkG/jYf089XqXVY9Nh0bReYFdACNpspsLD8+er1FfxbFcWrakYdWTDz0nfcyCwZb+4NQdQPYfoA&#10;56vUIeWqiXahgRt8P2rabj4+Hbnq9SySuxFaGSmxGPydxGxtdLnudNL9uer1AZnKtEuKPFKLMAQp&#10;uTbWxH0H489XqDaJqibEZ4nbaKaQeRr/AJSMi29x2Ug6Bdfbz1ep0gjnqa6QVICxxW3jxJPY+y9u&#10;er1Y/Po5GWmjTy49zK7ta+0nvpfnq9WNBClUvkWID2YixutrAj2X56vU41aT/MJEpVIzub/WtqNR&#10;7Dz1erusEE1NG594A6FSAFtpY/Tz1epgxDEY6QiKMbrnUg3BFvh7eer1RayQ3dZr+UtmIIv9n2Ht&#10;z1erO9GjYf5MSENICxNtAp9vPV6okJaCGCmrGO5PG+gUX0+jnq9TrLDE1EsdKh84Odza7SpOh+r4&#10;d+er1SaMAVbCQlmW1wO7Ai1hbXTnq9U35mhd4jiF5Y2a3uGxQX8SLkW8f6Dz1eqBVPRyzpJRzbyg&#10;a5F7WB00va4Hfnq9UivwuZXjlikEitb3d1iD3BAv/Dnq9WIRy0k08MT+5ILuyk9z3vb2ff7PDnq9&#10;WVd9ZSySS1AhWAK5XwaxsNLWuO/PV6pslQrhWbVWa13tqB2P9HPV6vVeH+dMskEwQ2b2C3sH3eH7&#10;Oer1MVRJiK1UJiayMGRr2F7djz1ep3irJtrPKdxTQ7gCDf4c9XqccPxGLC0E1bqupuupX4W7WPfn&#10;q9XJamCvqVlgltZlcbwBu17EAnsPbz1eqQ8OGSPJVyOFd2YlQb/SB9PPV6mepnnpaNsUiBkaAblU&#10;WuCNdvgNe3PV6nSmoDiDGeOQMF2m3bUi5vfXTt9Pjz1erBDPTtM2IKAY3Gx2N7BgSDc38Dz1epux&#10;qWonqIvlahfJQlyij3mABGhvb+PPV6uqKqOI1ca4ipNFDd3VW2sxOm29iRb46c9XqlvVRKposN91&#10;SjMiuwL3ta5sBe/0c9Xqg4IXpq8U9Zc+6SPdO25GoB56vUpZjTS4UzwErKBa6mzFU72IHcnxGtvj&#10;z1epJyU1NND5yO0ZBD3B1GuvfQ38eer1c56mpgqzFNH5imwBFvC5Hc2156vUqqPMMcsiSrEdoRUZ&#10;be8CLi9hoLj9deer1TIdhpVmXcoJXYrgqCL2JAIB+sac9Xqw4l8vGny0ce5n94lr+6wN9DrcEc9X&#10;qZalpJqFp6NtsgZXEegJA0Pw1+/489Xqx1eGVeH1D1kzbJQARqCLEdvZ49uer1NdHV0sEaicmRQG&#10;3NtvdifgP1+jnq9THWSfPQssMYBUnUix8SL9jz1erlRQRsEmd9oC+8AAddRp46c9XqeFoKcSOzLu&#10;kVtiX0uLam2gvfnq9SNgwpJalpKmLdGofU2N/YPgb+HPV6oc9Isss0ER2qGBAUagWsR9fPV6mb5W&#10;OlkR5394AkAi9zfS/PV6n1K6HECq1Ue1IyCigGysRqQfie3PV6lDR1EMccssQBtZWB1It4jW4uf6&#10;Oer1OKz1VG61s7aKrn2n4E/Qeer1N8+O09NhURkk81iAz3sGBJv4Adyeer1JmnzVi0NaKqiZVUs5&#10;fcDfaQfs9rEe32ffz1epQYDM1Y2+kssji5vYDadCSbePPV6lMaEJG0dS5Sx23F9oNtTf6eer1Ysd&#10;w7C4BT0GJ7pZKVtGUkAs47sRoQAdAdPEa89XqT2IxUsFOysu9VuoAFyb+JABP9HPV6ks1NTUdZeh&#10;RSCFPl9h20H1c9XqwmlKzmoZgm1Sqi2gJOo9vPV6nSqojPh0NXDKhO4jyve3aDU9rfVe/wCXPV6s&#10;aqGmgmqpCm3UAC9z3F+er1KQ1wjq0qYxtuWKkE631P138Oer1SqeWOKOQoA4nIY37m51+g/r9Pq9&#10;U7DK+8ReBQqOyhgRqAD+d+er1KOOrgjlnqIQd6uCN62+ki9jYd/u56vVNpXpp2kerADuQSbam99T&#10;/bz1epwpaKqSESyk+XJcKCBqAdCBz1erm4CRyyJEQkdveYAEgdwO+vieer1dxvR09YrTm4a5QsLq&#10;D2BI9nPV6sJxD5NZRD70pcjyxoCLDaSPZz1erOZWREiqgJC1rstyAbaj4EE89XqUlG0VZhA8mySx&#10;MAwcAaKdAARbXnq9WOohoZ43k18xFZgu0Af8Cb6/Ac9XqhUGyOBgxYjcpBYaXJ9vYEc9Xql0uHwN&#10;iSVpNpKY3JB01vcnuDbtz1eqdUyy4lB8vUyWJYkWsDpqALeB56vViijlo546XECSGUPtsPeN9APG&#10;4GvPV6lDiLVE5VDTGJo0ut7aqT3sL6fT8Oer1cPk45KqnrENkZWEijsSNFuD4j2c9XqeDAyoaihk&#10;sqqbEH3ib6D23HPV6vCuqJo13kFi6LqLMtyA3bwPfnq9XORKmoVAW2rHKQVAPvWvYn2jnq9XhTwt&#10;I+J4bKyT3KlHWy6m5Ivr9fPV6miKraWWGOoW1pHEikdxY3sbnW/5X56vU47qmkp1n3DbcqF73Bva&#10;4+A56vUnaqgnq6QYriNaVaN18ldoA27rsh8fq9v5+r1MmP53oaGgnrKd/LmTeqaEbja3xF7G9vv0&#10;56vUVGtrQtVJVxsSHQlB27+Fvhz1epOGYvT+e7+W4YDQ97an+3nq9ST31VVUGhNtoYkbrDcD/Rz1&#10;ernViJKkIovLHZRoNot7eer1YKmGGZxHUS+WxOtrm173tz1eqdTCnWN3gLKGF7sbkEHv9fe3PV6v&#10;YfVzVyhRULKzbkAHYDtc89XqcIcMjWWSBwJFIVTp3Iv+fPV6pceCNQziWlUsbkkKO+lgDbnq9Vr/&#10;AOFlUUcHVlpa95oHEkV4TfaASATa3vfD2c9Xq3bsj56y1X4PS0Hm7VhiQKGABJFgPbrz1eoVx5L0&#10;4aKWwGpGhv8ADnq9QIdTMZgwfLlfim+8ESXsSLm2un3frfnq9RDctdbctYVmrZW1yiKRTe7XIIOt&#10;vC/PV6l1N1Mpc01UlBhtTH74shLEEpfuBr3HPV6ob1AahmqKVdjx2GwWG9h4i/jz1epC4xF85G2G&#10;SG7RRhtuwkFXuLhvaP2fDnq9Rds1dKMAwxnqY3Esgk3qQL3X/WFj4nt/bz1epN4nFS4JQqiIEklK&#10;gC4BLWvtHa/6+znq9UNsZqMCq5aqme4C3UGxO7x7/r9/PV6mAZvxmPGFr3LIyxmVFQkAHxLa28dA&#10;fZz1eqfh/UCpxFJUWr89bMJnDEMfaNexF7XHbXnq9QoYR1gzFhuDU2DYXWeRBSTNIsrAsWAF9vcX&#10;F/afb489XqMPkD1EZ6rKOOHGavcGYONoK3TW41J8Oer1G5wvrNU4rOJqaZiGVA5JsSD2PYCx+HPV&#10;6naPP9atS0aREQxAKpNjfXvz1ep/pOsMtFUQxRgC27zDttY30PPV6lZ/n8pYYGpK2pG5gSFBsbka&#10;D6Dz1eonfVbq22kvmfoyzasb+9ey21v/AHc9XqML0H6vU1PQxy1k8bMNtlBAF9fj4ePPV6jFVXW7&#10;DYoA89tpsTrpe+trA+HPV6nDBus2W6wvUVkw2kACx0J8NPj7eer1CJg3U3JWMg0qS+S12Gq3Px9n&#10;fnq9S7oK3AaqIb3R2YjU7bhfDT2a89XqaMdwPAKt/nIDHOQrIFIBA+r6rc9XqK31A6TZMxygaOoo&#10;1Dytay2sT9Ha1r6C3PV6imZg9ImWq+sXEqdhuZiPLVFVNtrC91ubAAWHPV6iqZ99CbNXyVokVrhi&#10;oEZ2qLkjS5Fraaewc9XqIBnX0fYt/M2pvkFYbRYyRtYgE7re7bUG/wCuvq9WfBPw858yYdUIiLIt&#10;TYCIx2Efayi1jbS9+/ftpz1ep3l/DCNXWQ4rWJIZaRG2RbW8svqAWTdY7e4JHt9g56vUn630AZvw&#10;6VaqwSBAQ7WO06WACjta/hz1eoIM5ejvONLCXw+jIEDN5rAADQfase9h7P2c9XqJX1z6R1WR0Sqr&#10;3EO2NXLHvY6Fjp29vs+jXnq9RMsVV5EeBfdMJKg2sGv2I+B9vPV6otJhjtN8yZARIoW1h9rsfe07&#10;H4ac9Xqyy0mIUVFLFU1IYzTdgLhV8B4H8+/PV6nWlq4JZjh0qFJE3WaQakgdrkW156vVOpplqFad&#10;mCI6sihVvZ7nxFr+0DTnq9XePrBRUYTBqWWoWw3qZBvOh3bSbAX8Af7eer1ZqKGmWKminJljUlwu&#10;pCkC1m+jnq9U+mMGIV1TDVt7hsqR7NNBpqATp7Bz1eqJRUlJFK5o9oO7YVFvHx/Zz1epT09OtUUx&#10;R4y0rb13LbTsCPr9nPV6nqgMMUTVMKG/ZUUC7Eiwvex+/wDu9XqTuNYemJ1YaVF/RbfMPxHYD6Oe&#10;r1QaSskSmbDadt0qFiGv3JPYj4c9XqiTF4t1LMBugDMB2a/bX6SOer1ME836IiRdjBA1mtYkm5Iu&#10;Ne1+er1cKj5aePzoT5zOgXan2QbdzYDx8Oer1MLQYVTUMNRWSzSV88t2iEQMaLa2sl7/AHjvz1ep&#10;K4lglTW15p1Z7E7hYe4De1ibeH9vPV6h66QdG6jN+KUOHugZpZQFIGhJv28dLdvp8eer1XP4X6fJ&#10;1ytS4ZPMzvSwiGM7SQih9xUE3tqb2Htvz1eqRivQl66ogw2KcK36MXHc/wCJfZZuxNr/AB56vUOm&#10;VOkOU8IwWDAauRWqaa5RAtgPbr7BcC3bv7Oer1TYsi01FL5tIwWaHUFARcg7jb4256vUJeE4dFUV&#10;lQkgaSoWMMSVJ1JGpFxrfTnq9S+o8mDHZKqKqHlyCNQhUm3cDcR463/Lnq9TL/mbyfiWF5ipMwX+&#10;YwuNXi3IArlyLWN9SpN/Zp8Oer1EizDjEOXcNr8Jw9kghlgkSRTEjEt2FmKkob21Wx0t489XqIVN&#10;liSGUFpvMjZjvYaWHs0t+fPV6hFosBX+Wrh1OoAh3Arf3gpAZQBft4+Nvv56vUEWP41XYZjkzTSi&#10;OEqQGOgVe1r+B8eer1ITDs7YrT1YqKaZ5Arq0bRyW90MQwIGhB1Nvr9nPV6jtZG6hx0VErYpIyxb&#10;k9oIGn2bXN763056vVa3kvMC43hcOMU0ykGKIKdF3iwsSutyRbnq9Tv/AFmo8CjNVOfPUghoySoU&#10;63sPr789XqRckWJV00OHUMKy0kgLvJuuQxOot4gA+PPV6mXOGA0+HRQw0cbCRAGuGWx+r4HTnq9T&#10;NDBT1uDx09XEZBUOzPM2hUkEkA9xYDnq9QLph8eDxT4nhqGSFZGUknQXOhPjcfs156vUs6jN9M2H&#10;pT01QqTOixvsBNwNT4C2vPV6gvzJjNfURGNYwgBY+Y2gCn2/SOer1BnmfGflMepMIoo/O89WBZSC&#10;sZUfvNoNdCB3Ovx56vVPgxxcJkjkd9qrcsVJItcggjUkHnq9TpiGNSYmI63LMopdmxt1iRa/voA2&#10;ouNOer1LTCOo6QOIIpo6uG42ny7qDexvYk3UjXnq9QqYZjuBz4bNVYlEI/O3LvUWAYghTYntc/Hn&#10;q9SbxHDnq8OFGk6wtFJHIHGjAqCD20IPexHhz1epX1mPU9FDFh1ennLsUGcoATde5sANTrz1erlU&#10;YTJUJHisMsZKIga7IGHj9m9++l+er1ILMMgq2MzEXcSIWS5Ba+vtvz1eoCK16nCMaFHC+5qhFClQ&#10;QbA+8t79yNOer1JyoCPUVNVK4NO4Bs3vEm5uoPgfhz1epsxrGafDjG9GjIAAqKex+JHgQeer1JZc&#10;fwmWsY1yb9nuqpuLse5N1se/b+jnq9SKqBh1VWKJJFeOVyIo2IJLd7W+rtz1eoM66jw+S5sHp0lL&#10;yFDbaCSLWINrfEfVz1epBxw4e1SkEAdqZN4VpbgjvYDtf2/rbnq9UPFqCSWgkk3h3VB5QvYFlIAB&#10;t489Xqa0rpoaPdEL1I2+ag7qx7W1FwRrrbXnq9TnQ1FNVRzxVDeYtQCCLC4YaE3+Hb+nnq9U6toK&#10;dUTzH3GQARdhcA+9c62It28foN+er1ZFllhn8CygXYC5UE6d1te+htz1erI9RLiyw4cGtscSM6gD&#10;dcfZGmhv4+PPV6kZUR0kTVPzYfzgbodpJPvWsdDprrz1epFwvPRyR4ZOoM0kw95QQQpFwLHva+p/&#10;Zz1epyrIlkVp6j9J5TFdBtJtobEeNvZz1ep8wzGKcKsiUk1MFB8oyspLMDYkW1156vUpDh9TWzg+&#10;Uu+cELcgkEgXuPb3Nv7eer1M1bheJYLUywYc6ncie6LX2m4awFrDuD93PV6uo5KaKKN5Y/NAsDCS&#10;RqLgkG3Y9xz1epWtR1kVLDX01onJX3VI7bSWNtToPH7+er1YKuRkpkq6qQoSCVdhYAX7n9vPV6ms&#10;40IdtXX1UssVQAo2jwNgCNoB8b3PPV6hTwvMGFDCaSipZQUhsCWsHkZvaRrc97fcO/PV6hbpMbpq&#10;KERyFXMwVgAL7Re2umn189Xqn4pg02J76iiIJg3kjTsV+0O3Yiw56vUm8s4tV01akuIXa7FXUgiw&#10;tYXHtOp156vUgc+0BlnqIMKiAIcSF076EEGwGv0356vUsslYjTVFJL8wC/zCCxNgFZdN2ntA56vU&#10;/ZfxfFMt4xPVYo7PHKAu29h7AVHYEjuba+PPV6snUzDaLHMFXGniuIlDSWOot4jXUW8fo56vV//T&#10;JzgVXUV2ZEeulfyYWbTsDcXsD4/2/E89XqP1056hUdXhJpag28sg2U2BUXAvY9zz1eoZM5YjRYtg&#10;OG0NC25kRpu9lAI1DH4DUKeer1BvhVRHQVQo4ZjIYJHkKqBtZTdgD8de3PV6hHiUU8NZiklo6jYr&#10;gEagE/u/wvz1epcYPKKj5OvqV3NUFtyqqgKAtgT46WHPV6li1ZPSz2XbUxsFsbMGA11Pa456vU94&#10;9D87k7EKOZi0zR3sLAEHwFwbG39nPV6tYn1Y5DjwzPkmJFXiazIu4W3BjfTxBB9nPV6iL47DTUER&#10;mWQOSxDE27k9h9fc89XqyYRgEVZQ109TVQQClVZhEWcyzMzgBIgqFRYXJLsot2JOnPV6k3X1MtPK&#10;YaNld2IY7zfaAdQLdu+g56vVkoJmBkqakrPs94Esdyi9rW8NT2P7eer1SKiBcVljlWyLEr+YSRpc&#10;3AB1uLDnq9TFKajDPlZYDaINIWFtCO1h4i3x09nfnq9Skw+pNXHHVzAnexdlt2S1gADr4ePPV6sK&#10;1FTDirmAp5TMXRX8B7NT8ex56vU/KTTQTVMEi++wLe7oB8LX0vz1erBF83Us1XNoUiI2CxZrnWxH&#10;tGvPV6uGB4rVVVNU0UTbJDdm7AlQLeF9QNOer1PtBJVSThHBZEBKuRoCR4E28PHnq9T68mIvMIFb&#10;9AAbkEaDW9jr356vVAqamWKiFHTKFFwzbrH3QbBj9A156vV7EmgnCy0Mm+9gNvYkDX+jnq9USoqP&#10;moFloITHINttgOwAGzC+trHTnq9TVUyVsctW8wVx21vYaWv7Dz1erBT01JJ5OGxxq0flkyDwN+9r&#10;/d/fz1eqRQ0OITyCnEAgjv7qqLjQ2UL3NraE/wBnPV6k7/M6+DGxJS2jgDbDvUkmx96x9h789Xq5&#10;vFiBxRjEN0aNvQeDBr6/Cw/XTnq9T5Rr5PkhI3lmbegKoW7n3VFr6AnUk2A56vUtaL5ajqo8MEJq&#10;AyKsjiyqj27EEXNh+fw56vU//wBcKnLymFQ9gBGm21gTpci/Y+znq9SkwesxDHnbD66VZGqYXINh&#10;oBYWJ7i1+3PV6k3U/OpAmE1DeQ0koAYXuAupUXPY/fbxHPV6ltlTC3rEMkZO1CSTqGsARfW5789X&#10;qV+L4diVlo5RZZUJuBdhrZTe9he3h+3nq9UrK+GzRTWV1UqAzIRo1/3je35c9XqEyNaKpV8Qa6GR&#10;VQ27C3tHYHw56vUnKjLaYnLFF5m1V3KpsTcaEgHwPjz1epR4l04wrBcGpsVWo89gSXiIa4FjZdRY&#10;j4XPh8CfV6kRW4DFT0kWKRqwllkXyo9p+wTrf2W8B43+HPV6hRyLm+kyyHcgrLZowpuAyN3A3Aa/&#10;lz1eoz+D5npKnDVw8lCksYJQA2AIDAfSNP1HPV6qu/UThbQ4zWbiFDSEoCSLXAs1vh3t/Tz1eop0&#10;FLLNUitlmvZwoB7HwJBAve+vs7c9XqE+lilp4kqauCGqGgUyMAAR2IBsSQfZz1eqFHDEBU1EkpgU&#10;TAFSFVRHYXsSCD9It3t3156vUn5FTEK+OkpF2p74LBgCx/dAAGul7+zTnq9UnA6eUyBNr7WAIG46&#10;kGwJHcEfHnq9Q75SiXD8Pljq7RuCPLPcBgbEt4G5sOer1cMRqjXVcUQCqy9763N+9vYf6Oer1Grw&#10;rC/kslQ17+8xje+3RgCPDxFu2nPV6gGzDTCjweWN1d7sWDvqwNi3je+nieer1EjznVRY9WClw9wx&#10;QtuI7sRfQAdyOer1Tsu4FVYJhVTilFFckI73Fu4vqO91Hfnq9QGvi9TjueHxWoYyRRqS17DVb6Dv&#10;qB7eer1BR1GxyqzHjdNHSyFEhY2C+I7G/wB/PV6k/idZKDBCR9kHUfTY89XqTk1DWtSviUb3PmKB&#10;H/qk2Y/UNeer1MOJQHD5SlYhEKkuCBc2OulvC/PV6mqvo8OoUlqfJKkgSAm/1XFuer1JCAk4iI65&#10;7pKPEaXFiD7Oer1OmFSVdNVicyWILJdtVEZNwbX019nPV6lZEiQ1c9aFuhAJCjQkj2fHnq9Senhg&#10;iY1kzGxIAUC6i/w/bz1ep0xFflaCmrKRQZQpTbpcAnv/AEc9XqD+ukWdilXb3CQJQNT8CO2nPV6o&#10;NLUPTzKtIb3IHvDT6e/PV6hTwdXlk/0a0hKKzyGxUC/3X789Xqbc1VVJPIdP0aIRfxLHxH8eer1B&#10;aDbUi9uer1SEHzDoh8SAbfDx56vVIiWlWpO9WIUjaoOpF/o789Xq5SVSPM6uCI7NtAsDe/c89Xqh&#10;OTIzTLpr256vUoMEAYlUiBjJXfI37v0eznq9QrYbVvQQfJVEPmoLAf61/HS33jnq9Suy9icorbUM&#10;YaxJ8s3sDbtr3tz1epmqYKr+Zsu3Yu4yNuPe+th9fPV6lJHiFRFh5DgETAJbvsF76fTz1epO41FD&#10;AkfzfuqfsgGxv7L/AB56vU1RzxfOiSJwxjU2A8GAvrfTx7f089XqSGJSTTYk9RWgFYxZF7XLd72t&#10;e3bnq9Tvliqkw5RSKjXlkd9PBOwX4c9XqHfB5KekalarhuhNlAtobXH3c9XqEGkneTFIKaha22pj&#10;LErdQSf4AdyPv56vUe/JtKp8/FYtrRBlGxtRuuT7oNzofH6Oer1JzH675GeeaBdg0JceJ3WJNr9g&#10;b89Xqh4xNRYxl0sJruwHlka++O4PhbwPPV6gOwinlOIS4fTjaUmAcrptuAbDxI1vfnq9RjxT0+HY&#10;FHDU/wCUfcQpt2Udwb976D7uer1We+lahpZ+kM0UQ84PJbeCbIfHS/h489XqRGLUsNTiFdTGGaCS&#10;nlby3lKsspDWLDaugPsOtvp56vUVTqVmOopK+klaI0m2X7IAJl2k9tdCdLD2Dtfnq9Vn/oXzViE9&#10;OWSqSIzqGhVkuSToTe48bAAf289XqtYxCokDUlfEC8+6Mk7TYkHQn4c9XqOrlqaSXA46nEGHlSRq&#10;GQAE3A1Isunfw56vUVjqvhgwrETiTe9EwBVVtcHcQNPHQ+PPV6i+ZLxaLGM1SUq+4Q+2+gBAJ7m/&#10;PV6jO4pS0n8kqmq7BwDsVb6i39h56vVU/nPM8GB5zqKMyMj1TtKgVQNgWwI+sWOvtPPV6iuZ7xyg&#10;FVI0ZaaS0jOLW+0fcuPEA3H93PV6q1OoWFUmOzTVNdFtmaQSSKdW2gaKhHx1v+o9XqLPjtVS180I&#10;oGngSmlCsJnDltCDc2AsTqND+3nq9UjGsn/M4YMSp2UySMYzcXO0DuNdL/r356vUEmO5eNFSxvKm&#10;jDW41tcWP1jnq9SKxCmhgWKcruUkD47gb/nz1errGKmqqoTK6l3Yb5G1PfSx+nnq9SSoaqMRI7tY&#10;LuG5e3fsPbbt356vUM2HVdLV4YtbhsjGONRsEqkMCfhcnTnq9Siw+gilhpoaomTzNwMh1sRdifb8&#10;Pu8Oer1OVTT4XWP/AKEkZdiEBZQbEjuP489XqSK4BWxQFHlSoK3U+7awvqfpHPV6klXZbpF8yqT3&#10;o2FlBGoPt+v8uer1IGuwqrgdooksrEDcR4DUgG3j489Xq7WmenDGRwgAU2Gp08bfHnq9QgwV/wA5&#10;AkZJRb7i6+7cDSxIt356vUIeEV8FPiMc86CyEI5YXAU6gjuTbnq9RgspxPmSmp6MoArVKtFGqASF&#10;kYENuFiQT28e/PV6hvwPFqOrzBU1NaokMblCwJ7gDduvobXtcX/I89Xqd835XyyY5cRwjygjsEYA&#10;AAr3BI7XAFtPDTx56vUB38upMOdEiItuaVY7AC1yuo7a97Hw156vVirZsNxSnamrCsayXUILLdvY&#10;e2h9nPV6guzVkWqIaakVPdugNgQF+B8PpHPV6gopunjUiz1yKBMlm3C+5gRYi/PV6lNgL1GAYAIq&#10;uS82pO69gNSQCe+lgDz1epIYpNUVMN1Pls6sV3H3SOwJ+Pw56vVwyxhMVbVSfPMSgVFICjQi9yOx&#10;721Hb8uer1DnlWigpFkehQxhFK3OrNcgk376flz1eo/fRTGKHFsH/kxBjQMiyMPtMNdL30uba/t5&#10;6vVaHlOWtwakfC6JlCzRRJY3JCmxIv3Oo789Xqg5owEYbicTyIw37SCGsqE+JW5v7frHPV6jBZNw&#10;2lp8KH8ukMiuWAL2BJtck2X2356vUT71IQQ4XVRYn5fulGZr2IIa4sPZa3PV6q5cRmNVjLU4Y06y&#10;RlrEHabkgafnfnq9QM5tjpaPycDnrI1mEpN30XaRrZrWsfhfnq9QO5iw+qqKp6SRyHV/eZLFNo1F&#10;jaxHxHPV6hVyNiQWl8iSYhmuhItottPouR+t+er1GMylmuqwJEpIZmUSBDZeygg3Ynvra1vp56vU&#10;ebIvVuLMMcUOLgFqZAUZhqQO9wfbz1eo1mTszLPH8zCU2oAgKkBlBNgWGtr9vutz1eoweTsOFFiM&#10;eI0ziQFldo9SRqb2toAQeer1WidGsxfM4PukO0BrIBawCjQc9XqEjN9MuIUBqYCB5e5je2o7fxPP&#10;V6iw4rRiOT5iEgqjOUAFyDe4v9Z56vU8UUNRT0hmkXdKQAN1iB8fv56vU1yTGqmUvGDNG9yLEXFj&#10;3+FyOer1NuKYulBVeXFtWOVW8wsTZT8PgOer1ICWZaqmelp0WUMzAHsSL9yPr56vU5UeF/ybC5MR&#10;xOX5dYo2Dkd7eHw8eer1UQ9e8043mPrliNSlWZ8OiBSErazAWuSbDUWsLaEa6356vUgo/wCU5jod&#10;zKG8vzgkbgBt6ghD43AOvf8APnq9RSTjM+Xs1PT1eq1BZbKR9q4O1bgEjT2e3nq9Qz11BU4fhDVt&#10;JDt8wRyeWlhcd2B+JGn7eer1FvzbhtDm+uSnxBAVLKUUWuq9++uvjz1eovmfumFOjSVODFUNMWJe&#10;RBZmXUXJI0Hb2eHPV6iXvmmTL9fUF5Q8isexuLj2fD7+er1LjBeopq44qSqYk7GIv2LH7IB+H6+P&#10;PV6p+P0kNIkWaaeMs0qrHKoFgALENbsfq+vnq9Qe5ymoMUwbzYLmZnHftZRew0HPV6gJljr9n6VA&#10;b7tToNvs19nPV6sVTLHJEKaiUSCNlDlbWA73v8Oer1Mta9XTVVQIG0Ydh319gHjz1erLLSzVcYpq&#10;prw2D3He/iDoNb89XqxQ1EYSOkjjIQbtzk2AOtre36dOer1SsPlpIImoZrvqQHOoJ1JF+/PV6u4K&#10;aFfMSne21QwU3Fgb9h7b89XqzRTrXulPK/uRCzaAbrjQk/Dnq9TRU4JQLHHOrGSS+0MTcjab3sex&#10;56vVyo0pKUSoy2WZgANdD42+nvz1epyqqLYAsY99hf8A4EdrfHnq9XYxgw2qChAIIAGt2Fu/PV6m&#10;inqcRmxRqtTdkbUH91fYfDXnq9XninqMQGIzH3RdfLFrXudT9XPV6nGjqI5qwU0qhBJe5X7Jt2+s&#10;c9Xqx1OGU1ePlJbtZ9we5AHha4N+er1cZKWhr1iSQWeJ27ai/s8L+3Xnq9TdOn6ORIoyNp2i9ve8&#10;SOer1RDU4hXTNKYlpkhJH2LkgfZ0sdSPbz1epxiE0VJ83AfLZ7F0YAk2NgbX/e56vVjaGkmdBCdx&#10;Uo5texudR9I56vU4YlKlbWQ+XH5VyLE2sdvYD9vPV6pdUvzaFYFKsjC3xI9nPV6ocS1sCHyrCTRS&#10;W7XIJNvq56vVEi+YqkRGCjYQFXba2tu/PV6pMcr0csclDZ/e9mpIJBv9HPV6skUSCZqiMCIzE7rX&#10;ufE6G/hz1eqBDBKtU8NMhVFJsTYjUaafAc9Xq5xpDhtUJSDuiuNCCACe579uer1OgnSNZF0Acggm&#10;1j4689Xq8K7DcLndMTDCGUAbo0DsD8Bpz1eqLiK4bGPJoJbx6qtxYkHsbeFvgT9fPV6sdDhyV6hZ&#10;qghISVsALPb489Xqy0eGoIJDTC0Ssw23J3AG9/HW/PV6oFLFhdXSeZUtLGXJsDqgYE2+IPPV6nio&#10;wyOoQSRyrZiLAnwt2tb289XqgSw/KzKFY/pGCA+AIv7eer1N88EEtZLhtVUoklMo0udzsb3VfDt+&#10;XPV6pghh+WpqLX3rEk/aJ1vr8Tz1ep2o4Xqo5ZZ1sRJfbbxCgCw8Qe/089XqaGwyCrljjqXIZiws&#10;NLAm3fw07c9XqxTwYPhlVMJSSECiNFvdSNLnwIP69+er1c4pgGYKDGJAChPe4/dt7Oer1c6JXFOt&#10;RWDyneVlVCR71hcG3x789XqdJJvJpZGSMO8gHxAf431tz1erkWeGFZ2UNJayhCCbePjbueer1SaD&#10;DiUd1kJRlZpN5ufHT9nPV6oE2IrPBHWMpCMoYKdANOxsPHwvz1ernLVwfKe+nulgwJv4/D4d+er1&#10;NkLJJXkpGhBWwe43KL+y3Yj6Oer1Pj09PTAU6yDWzM1hbw0B7c9Xqlyw07xLHEbBm3EA9yBbtz1e&#10;qFIsBlRIozou5SRoCLgg/sB56vVGrooKmjWOpClnYEi5H0H26c9XqmVIWghWJiNjg3I7gduer1Jm&#10;lmgpKdYhMZvOkLqANFAJG09rfXz1ep/jMNbTwvC+0Gw2+NyTe51It4c9XqiVVa4nFPYtHZgToex7&#10;i/jz1erBUV8VZCUpWLhWW57G5uDbnq9ShoYo4aSEIbaiwPfve1+er1PF/wBGvnmzFzci9tdBz1ep&#10;VYfQAKagy/aIVQfzt9HPV6uOL0NXVUa/LEjaQFAHhpu+889XqS9dSP8AJTUyghjtuw0tfudPEc9X&#10;qTqwpS0paH3kZ2vbuR2056vVEeBVQqrsssilQ7DQKRoSPhz1eqDhwq8MpkaqYSOWdL+La62+kc9X&#10;qnnEmp1+ZmCiIC6aX+mw76c9XqzXFatPORctcJcHTS40056vVEneVJnp/JIEq7i1x9oaajXuBz1e&#10;riFqN7TEG7gIAewt2Aue/PV6m6sOI1E/l0OzcUNxYam3t+nnq9UxpKCTDoosRjWOqMartAAJYa63&#10;PPV6mmogkgTy0dXmkIuF7qR318R4ac9XqlxUjII4HkIkZ117XBvp9fPV6shSKGcebKA4YKV0JNj3&#10;8f1+jnq9Szy8ahcbNVO9qdFcEE9yexA+Hw56vUYjLUhq4DTRrenZTuva1z3/ALOer1Fv6gbsGnlh&#10;jh9wX2g6dj2ufD2c9XqCU1a4izNEFp57FB4E63sBf7zz1eqelKcHip6yue8qE3C6mzk/f356vUpq&#10;GrhrpJKiBSIz2LixsO9h8eer1SJlSolaeNrxuu3X2Eai3fT2c9XqyJQU3lin8I1CKQdfgfbrz1ep&#10;nxSWlqo1dYg0m4DabE2F/Dvz1eqfT1sUOHmpnbREL7B4rrqR7eer1QWhgrT5NKH2zKSwAIUC2ljp&#10;r9HPV6vQU0FVQrHRRNGociTzLbiALWHj9/PV6mypQtVlI4rul9x8B4ggewjnq9TnHLVtGlYi7tu0&#10;e9p9IsO1uer1Y2M8lU1QwEbSOGF1uD2AJ/jz1epyoMIalD1sqxtTyOx3iQGQG/gvgCf19nq9S1wY&#10;Uv8ALamBSP05BItpp27+IGnPV6nSioCKwVZTehcXK6WAFtL89XqcKuOoqq3y4h+j7ofiTcg89Xqc&#10;Z6hqKCF6ZFWRGA3OoZR4iw56vU+0OIT1QMNRHH54U7XUG9ybjTsAeer1DplhpTU09t0bSJdlGoIU&#10;256vUJ2ESQ4XX/MJGTvkVQQCdBewsD7e5/t56vUa7I1XRpigp8TJZakqT4FSO1jqNO3PV6jSYPie&#10;C4RWQTT+ZF5TgLoPeJ0vcWuP4fnz1eq9roFicOIdMm/Sq4kiExvcgC7adj4fw56vUlsflnwzG469&#10;CoLMtyVsQD37+Fuer1DvkrMmHVVIqttVzIS13BDWvrppqDz1eoWNuGVVIDRkN77EEKbX/sB56vUy&#10;1lJT0KLJUvuWVgoIsbHxH0c9XqTtVUSpViWAkp4+B2nnq9TX/MDJM8qC7g7E0AtbXX26/rpz1epo&#10;qMSaTDZa+QFpI7o2y5FwdQPDx56vU31hgpaWGUvcGMkN4kG9gR7fgf289XqYWMFKksjbl/RgqbCx&#10;DXAHw156vVBD/LUIghZYnkK3BuQB9PPV6k/K9mkjlXckbEaAnXxb9f2c9XqZ0aorIANzJErMLWGq&#10;nnq9XOGnSFlkkXyxZkKkake3Txtz1epuSghRkWMHY7X0JBspvb6+er1Z6uko5aSXEKIGA7lAVtpJ&#10;WxB+Ha35c9XqDzEcZwzC6WGnka2+VELHS5J0P3e3nq9SKzvmRaQne+1WIG5TcED6L+HPV6gQxTM2&#10;IOyUuHOwAdrW7kaDUd+1/vPPV6kLWZsxjHcxrhFTR1LLSRDypmTbH75O6xOp297Wtr4+Hq9Sppsu&#10;1mJt8s9QZF2E71U2Qg21+jnq9S6wjILyiGGd/mZTEd5A2lfrNu/9OmnPV6hFwzpUMJkjGG0rq0kk&#10;byuRuHbQn6ra/wBHPV6hXg6cVy1DEQSjzELIyqSNx779D+XPV6kzi3TPMj4eZvl3KBWUssegHs7D&#10;U6c9XqIr1R6T41SzNBhwefzGcyWXUA9reIN/Hnq9Vf3UrJWZsFxCWFklGhY3vYhhYGxvqO+nPV6g&#10;Fk6NVVfSzJWzndsZiAAbq3YEGxBHb+/nq9RWuofRTEKCragpk3oCojMet0Zb+/cAA38AT7bjsPV6&#10;gLxfpvVQMaSe0aHd21OhsddR9HPV6mKLBsPwKIgBmO4puIGhPc/G/PV6nqgpcOjcTufAm5Fr+AFu&#10;er1LHDMyU2ESx4lI4mcFUaP/AAp7Qex08Oer1KjNGcsq5tw04HVwnY00UqAsAC8eqk2AvY+B56vU&#10;DXUBJqw7mIaOUhjaxO65Jv3I1+vnq9RdcaFTSzE0EayFDdrAaEeG0g3/AF9vPV6o2L0kVRRJ5EWx&#10;pm33Ww+i6/f+XPV6vT4G1ZFHEWEYVCTa1ybCw+k89XqYKjDY4minckCYCw9jE+PPV6pNXMaLEIoc&#10;NsXiUKbXINr3v9/PV6l3gWX6jEcZJiUhZUBLW0J9g+PPV6jSZFyDFhOEMtRSo0TA7Li7bm8PA3F/&#10;1156vVzn6T5vztPFhGTcFqMRqZ5doipoizKL2uxGgB+J07nTXnq9VkHpw/Az9ZvXGogq63L5wGil&#10;I8yea28IbDUbh9kd++vhz1eq9Pof/wAJd8oU9XQ4x1IxQ1zIV+YjNwH01AK7SL27nt9XPV6ryuj3&#10;4OXpI6QZd/lOC5dhJYhpGfdvJ+k3v7LknwHbnq9RmsqeiD0/ZLqzWYDl6CCe32ioa3t7jx56vUPe&#10;X+meRspqWwnDoIHNrlVtcjxt7eer1LC9Mn2lUDwNgOer1ZZahdFDArqbePPV6o6zybLpodfp56vU&#10;0YliNPCl3a7A+B56vUipsQnxFmWmNlHf4j6fv56vVAqp4KGBp2cLoSxuBz1eos3VDqbIKN8My+S8&#10;hVgSASSTpYEc9XqQmRsnYrUUa5kzWSW2D3TcAnvfnq9UyqzFWz402HYZEhpkvciwIH/IP66c9Xqb&#10;cSocBMq11dtZ4gQCbbtfDsfu56vUHTS4zmOqSiwjcYwTGNNACe+n0E89XqGTA+k2HZcpxU47aaV9&#10;T32n2c9XqT+ZcUw3CLvABHCp97vqR93PV6k3krFBmfMKij1s9zoQDY6c9XqEnMGM0cmKx4BAweaE&#10;WmW1ytz4fTbv8Dz1eoC+tccOFUB8iK0bgMwPYe2/1c9XqUfQXycRySMUpY/LSUvYeLC1uer1A9jo&#10;jj6t0eJU2wssjI63FgGPsPxH589XqG7q3IoyoyTPsLxlj7u0EeH8Oer1QOgVBHTdO3Is0h3RrYe6&#10;qgkC3wsO/wBPPV6in9QKiReoYoJTuV5tbWIFj9oeNwdPu56vUbnMdNtydFPVMQvkKCR3BAA7e3x5&#10;6vUjPT7L5dZWQwpdWdt5GhZdPEdj7Oer1A56qtsc9I00YlBYDaCA4JYWF/q7+F+er1Dnl96ul6ao&#10;86bfLisliAoAHc+77PDnq9Qe9Csw0GNZ4mqVsJIllsCADe4Fvrtfnq9XL1UscWSCkRNsm9CNoOik&#10;jdoPhr9XPV6nPDammpenHzEUo8sxFdVIJIHs+PPV6g59O2CUtVnKsxUQ7SrF9y6XDX7/AEWHPV6m&#10;X1I4TFi+d6OmD+WsbBnsL3APj8Sxtz1eoTMdpBhuQ5J4xtRYCCToxAXXXnq9QTelXKlVjWJVeN4g&#10;gUosg3WF7X011sSNPr+jnq9XXqMopKetovIbc0cl7a6m/j7Ra+nt56vVmzNTxU3TaZtiMzxi/lja&#10;obTw7c9XqBf0/ZUq8UzLVT1KKUgJDFQLAEe6Pp0vz1ep16yZDnrcchip2XbHNE58x1QbQbm1yC2o&#10;0A56vUJvUHBaOTphIH96QRlEsuoAA1B8Dz1eoJ/TRl2CngkxCdSI5HKXOpLC4JYfDnq9TJnbLsmJ&#10;dUhPMSYUdSAO5BOo+sAc9XqferpSjymlQke0IVG1gLgfC/hz1ervobTomWa2WnQu07ncRYAAaj6O&#10;er1JSOgrz1D8vbZYixUggAtf3hp7Df7+er1Yev0VFFhUeIudhIUttABBA7fZ8bc9XqWHSqsjxDIU&#10;NFh+2TdGw11NyST4HUA89XqDfL+B4zlzPzjEVEV2LKBrcHvz1eqH6gsLXEGpqgkCJAWIKDarBlKt&#10;7bi3PV6lx04WbFOmrwx+8NrgkgaEX1+jnq9QO9OMErsDz3Li9cAyblDbuxFz4fEfs56vUlOt1bhG&#10;G4nFmOSMN5ZIZdwCgBja4vY37a89XqGrJT1ecMhw4h5Xlw+U2xGtdVBPs9lr89XqjZSwc4dXzYhO&#10;d8igFSdQQPC3bx/Lnq9QT55w2owvO1DiEDWeeojDosakqWOhPf3ddSOw156vUZzMuVamrwUVZAIa&#10;MhV2mwuNDf8AXvz1ept6WZUikwoU9eLVAZlci19mp/j/AB56vUH2O5exXKmb1nqlURvIiAr22sfE&#10;6a9uer1GTx3pe+P5ebEaACQMgLeOm3w7WJPPV6o3TDJ9TU5Tlwl42WWHfdTYEm3j7vj8fj7eer1A&#10;/QTYt0+6mx4HKloZnUiTsbtewHie2pHw56vVbfheUcLzPlgYpTopPllrWF2O32gDQ89XqSPTjJmG&#10;ZroqmhqI7S00z7o2AACroQB/Tfnq9QEZsyXQ5A6tQT0bCOlnCvEpFiLN717fTz1eo88WE4HmfAo6&#10;tSso2Bbra9yLH93289XqkZAjqYoZcEqLBIQdmikADdYD7uer1FpzbDmLIPU1s21EhSjew2bbgnd3&#10;t7fDnq9R0aXGYM4ZWjxVIiwKgWAI26D9fb356vVhyZmOvq46jK5lu8W0gaC4Nzb6bc9XqL11Tpse&#10;yNmOnxSjYnzj7qXuCb9hYixGp56vUcjA4YMw5bgrIZQSyKSAR3tqP7+er1OOTcdgrfOy3XoC8RII&#10;YWJXW3fvoP489XqBPqHRtlTNUGJYPBs3OvmWBACb9T7Lga/Hnq9RpMDqqPMmAqwPmB1HvePPV6mD&#10;AsRmwfF5cKcnYLbb/Xz1epj6iQ19OyY3RAloe/gAD4+3nq9S2yVi749gcc27duWx8fbz1erJh+KR&#10;0mLPh852q32e/e+vPV6mrM1HFh9aMQgNhuubAjT9nPV6lnQ4jT4phpAaxYEH2jnq9XWE4nC07YPX&#10;NbQWuNCO/wCXPV6s0lFR4XWmSlFozcnsCTz1epdqkE8AaLvp2156vUnK3AMLr13yKPMHY+w89Xq5&#10;YbV4fAnyFSAGsNfv56vUo6OOlhshI1On0c9XqltVYTSyWJ1Pgfbz1erDiFBgeKxbJFG831AFxfnq&#10;9SZnw7FcuqZYl/RgXB1Jt+p56vVlwbNJrQscmh8bgHXXnq9QjUiRoPOttbvoLc9XqdoceaL/AHpA&#10;Y3toLHnq9TzFXyVWsIBJ8Phz1epwoK/yiIn0Hxvz1epSbht3E/lz1ernz1erqw7c9Xq42A56vV33&#10;789Xq8e3PV6uwOer1dduer1YzErCzAWPcEDnq9TFiOWMDxRPKrqWNwfgL/289XqBTM/pv6YY+jRS&#10;YZBeTduYxpcg99Qt+er1VhdcPwbugXUbFzj9PhkPzJ3nzBAj9/aTbx56vVV51e/ABy81NNUZTmlP&#10;nXBjDuuwE3O3cxAF7aAWHPV6q9upP4RWZOlVPJBXTGdVsARTNv8A+JFgSpsPC3f6eer1FDzH6MMt&#10;ZTompKhp53u0tnspPtFgARY+B8Dz1eoJ8S9PGEVtXE1DRvFIiMWO73QBoLiwHf6fD2c9XqSGOel6&#10;fGUp6rDomeJJV81e4720Gnt8eer1cB0Yw3Ar4XURKyDeWDLcqOw/dta/PV6kLmLpBS4hA0EcGxlR&#10;ipGguOwsLaDv93s56vUyxdB6zD6qOvpYoyGQEo8e4tcAajabG58fq789XqU8XSE0VAah4lNQGu8a&#10;xgDbcW0+F+er1OeWMjSwwyQPApUkoZAPeVr/AK/qeer1P2HU0dBWtBiiHYkm1JCAdwtYD3e2vjz1&#10;eoZayCnxrCvlxBtkjjZQxUAbgD2Jtfnq9RPMwZTgx2qlrcReQCNnVWO5RvHuk+AI7kd9fo56vUEW&#10;MdMalKoLTkVAsbEWBY6sAL+Otuer1B1j+TMWZBhdTCxaceYjAH3QvYHwF/v9nPV6ka1DVURlfGfc&#10;qWJZNNSQND4E+3vz1eqeZBXA4nVAmVrIqAWJ0sWPx9nPV6nfDcXxFqZaFF2xgAMwFzY6EHQeHPV6&#10;nyvYRYYaNbtTgDaqqDtJ08PDtz1erDlTDjVLNQVMYMSsrAnVj466aWtp9/PV6hqw2nSgUNUkWdN4&#10;awNyPAk38Da3PV6gyzfVO6SilPvIjFT3B8eer1A5NDU4jWU1TVPsUFfNZRqST3+Fhz1eoSKMYu9a&#10;Ho2jhofe2sR+lcLobEWABtfue/bnq9TpjUqU9GrVErBXRze+gt2B+m1uer1APilc2MS/JUyXSMmT&#10;ee5JBA0tqDr42v29vPV6k9T0xWMy7CWJP2rhhr2+g89XqmfM1keyCsUF3Us9h2tpa/jb489Xq4Q4&#10;fCIl2OQXI3E3JW9z9x+Hbnq9UrDMOpaGcwSWZQCxYC57mxPw56vVFr6h3LIqmYWtpobE+3Qi3PV6&#10;pkMbEhNm2PQ307WsSR9J56vVxqaTBmwqZ6Fi06Fe/sJNx7Qfhz1eqLVbpKSGPEYhGpIF1sQR4knn&#10;q9XGulraaEy06FkUhbgasB71rc9Xq4zSRVt5Z7RbYyw3aXHstbT6Oer1YlrlhpqSpoWWVak2Uqb2&#10;t3DC1xr4HW1uer1cqSsaHE5JSLvu2k6eB1H7Oer1ca1zhlTI8ZVGnI9xhcKSdSR7Dz1eqRh9HLhM&#10;M9RWlGYuQpVbAjS1h218bHnq9WWrpFpoIq6ndiGLOykn3Sb2Iv4c9Xqzp87TDyyA0k42AMbA31vf&#10;Xnq9UeeniCmGZV1JBEevfvrr4jnq9WKjo0ZhDK15Lgpr+77LHxHPV6neSePD5T8zFvGhufh2PPV6&#10;mqoxGhxKMQsDE6m6X7kHxA7/AB56vVBaJaeyee7B2A3MoFwL9rE9uer1OtLHSYthZpZrqEMhkb7L&#10;ED2dja3x56vVFoasUkAghjN1YbSbdjoCb9wR+uuvq9UyWkidnrMP7oSSD+83YgEm3PV6s4pq90+X&#10;hKuZGG5dQAPE2F7256vU5QSPQSz0ka3EsZs3faLi9vYRz1erhhuJNhU1VTUio8UoH2lVhYC+gYGx&#10;Pie58Trz1epqi0oI8WaRfPMsqlLaqosVJH2bNfQA301A0v6vVDjmqZTMI4wqsS24WAOhuBbnq9T5&#10;R02MU1IKqVY1ptjLJIX98DwO0DT6+er1SHX7FGGCGEAq9+4Pcc9XqkQQiSSOmTcVO9S1h27Ek/Hw&#10;7689Xqh4thOFU1QaennBuqnYL7rE6XFranx56vVgSOMqEUAhTu3XuQQbW+kc9Xqm4bPT0Fq+qiZl&#10;VyGXQE3BIJuPHnq9UqrxPGMfakocVnklhpozDTBnIEcTOzmKLW6jcSTbS5JGp56vV3HV/wAu86Gb&#10;9Jf3CNWZbDUi+p+nnq9TGJ6ComEkpdVDAxr2OgJN72Nj7Oer1NNVVmed0hBkUk6HuL9v7Oer1M8c&#10;lVFGYHjCkBmIH+r2+GvPV6pNDSSVMom3gCU9/AEa6+GnPV6pQof9JjggYROxBBP7w8QB4XHPV6ln&#10;ieG7FhaCMsxJO+xIBtY38Nb89XqwVWGwyYd/orgFhd79wR3t4WPw56vUHDQzhd4IUghSRcEj289X&#10;qjzUSOAzf7kfe3DUlu3PV6uGImJYWWJblbHd4D4+F7c9Xq73LRSrPRKX8wAsx1BJ/aOer1OdfXO8&#10;X6QBnYFRbUk31Ommvs56vUFEEM2J1ck0kmxUYoddNwI0sPZ2tz1epWUWGfNVCUysB5pJJtYAAft5&#10;6vUvMMojhOzy1vEtwCQdbai30c9XqdoQlXWyTySMV93dHpZixOvtNrc9XqwYzXRMJKZHNpJNzLoe&#10;3Y2+A7c9XqTlINqq5tKJ3Ci4u1idCBY/Xbnq9TZW0EFClVLsYSoRtAFwdb+2wtz1epOiGey1AYuW&#10;Og1sL/D2jnq9UitNYlMHb3dNbDtYaffz1erOJZZVC1RCCy7b/RY2Px56vVLkqXhgihayIrauRoBr&#10;4+znq9TjPvniV4gVKD3bi+4k3v8AX4Hnq9TvSxbgiSlUI10tYkd7/Rz1ep5qMcjqLAKFk2gG4Gvh&#10;f6fHnq9UpallSQ+We1t4t9Xx56vVkbFa+GCAFzoFVnsTqx00Avp/fpz1epQ0qGWZVZiyMpDAnQj2&#10;69jz1erBNDQxRCKYeae6g9lUdjrpe/PV6sxNNTQ/zF4SXdre79Gp1Ps56vUosNMTOZ6MJDBEAdja&#10;tvtqxABuD7LaeJPPV6mkzmSKTymDEtfS/e5te9rj4fRz1eqb/MI6pHo9hhKkLvNtdBe3fQk89Xqm&#10;YWgqYpGmvaNvLQgaMANfZY3+B56vVNoIfkI/KY7mbcNQe17m5+HYDnq9XOVYZaqKroQ90Y71dSBY&#10;+wn9nPV6nysr8PxqpSSoS0tLuVCtu5AuAexuNbfXz1eprwWpemqZZqSKSbzBsuW1ABuO5t9PPV6p&#10;VfNdI2ifyt7gG5A1Gh0Fteer1ToqunoXlndw0bBiR2tYgX+BI1sOer1SCsMharIYRSKNpYW962mh&#10;AJ56vVNosewqrwgYk6yRKrMhV12m6k3ufj4fqOer1NH8zrJKqSamVL6NGCSPE62F+49v7eer1RpW&#10;aaTzZ9JLlto9h009mvPV6suIPNT0wSjUzdjZTYEka6k+Ha/PV6mrGpmloRuS0agXHfax8e+vPV6g&#10;R6gCGfEIaahdRTjazC1mvbvfnq9QP1EtFE/kjU7iD4d/G/PV6k5UMI6R/KUFkLNYm5NjYm/tPhz1&#10;erDRPS1EUVfVx+WroWBNrgc9XqjGiaaWGqw+0pMjGRTpdSLd9dR356vVBkwqeOpeOcKVkBCKO4JO&#10;pJvft9HPV6nLC4Zo194DywWTae4te4BN9PZz1erPgOGSUlG8MCjc8jMCANBc+7bwt489XqsV9I3p&#10;VzL1qxSKoXCzW0N7l0ZbIwJB3gkNp8AdbfHnq9V/2R/wp8nPh9BVV2EqGujtZrbyVuSoLdvpPPV6&#10;jY9HPwvcBybmo47l2mi855C4su51W97Nqbm/Y30+rnq9R/KfofPlR1MysqoFsWuQo8Tf9nPV6pkW&#10;YsJpMPanhldpw7KLkkMFJBtqbH+znq9QY9RcVoK7LFRT0s4mBRg6jUqdbg/X3+vnq9Wun1WzrVZd&#10;zFOS4hKSS+WtrgAH3rntbXQeI56vUydDuvWKVOPztW1W8QECAgD3g1/dHsIPc/089Xqtiyhnetq8&#10;Lp3BRzKd8i9wqsb28bEdrc9XqUuMZyip0ejVQXRt9iAoAtoO+ot+uo56vUEWYpKjFjPU0a+UGXYA&#10;twQ1t1hr2Pw56vUHeYMCM6CvqIyZF94hixHbQj7u/wAOer1A3WYViGISmaJ/LSU+6WIN2RrsNL30&#10;0+F/hz1eqQ8knz8lTEAJ4VAa4uAbdu4Fuer1NtfUTRAyzqqTFSzFFCgqTY2A9oF+er1OUMU1HSGn&#10;qCVQuZAxA2n3bW8L9h3/AKOer1PuB9Qa2nU01LeRCr7d9rA/A37aac9XqNHkTPNfFhMNPXyhXkjj&#10;SFR3sO1/otz1eo1sGNT4jgivRbRKdquC6+6RqSNbG48O/bnq9WH+c1T1KI6qYTtVjZbkjUndtuNf&#10;Zz1eoHsXz9hlHiklBVOGldwCLG4AOgHu+w356vUGmbcaw3M8goKpf0EThTdgCTey9l8Trfnq9S4y&#10;tUYZgYJsRNEFtZTYhj+zxPPV6kx1J6rYpTRxNNM9NT06vsgGlySQOxOmt9bfHvz1eoCR1+zfh0UK&#10;0VS1pJmCDabDarMbsTa/9PPV6lzl31M9QaapSdakP5jncAFDAN4A6m3PV6jgZb9V1XFitPRys0p2&#10;R+6rXFj3a/cAc9XqHil9SlQtQsFNXxuhBDpu1X2kttt93PV6hnyV1nwfGlamxRkaSBdylDcWPbXS&#10;556vUONJiuV8Up46mModyg3sdoB+ntrz1epwly5R4lM6ja8MiDaLAgEakD2c9XqSGK9AKDGZTUIi&#10;IWC6kAgILfu6fHtz1epdZI6I5dwXE1WKmVdjKXcAWZrd7eA156vULNZ0xwuoNRSU1PGA4ADbV0AN&#10;ztO3S+uo9vPV6kzmHoflyqoldIUjNrEBQNfpsfbz1eoj/VroTS+TUzDYInvewBIAB17Dnq9WvP69&#10;ekOGUOVMRgkYyOsZ1jG6Rl2nsl+4vfTvz1erX2xiWip0X+TTT1FkJKVMKwuoUaDZqbn6b38Oer1M&#10;NPWQjF6egjEhhuGQbSTuaxIBA7Em3w56vVLjq2avWimI+WUndodNb9/aOer1Ps1ViVTNHUyyXpvN&#10;ILNqdlibg6nX2jX4c9XqyZcjp5JRBXEhCx2oBbQnQ3+jtz1epxmmpaLFBXUbgrTOocyAEADUX7Aj&#10;26W8Dz1erJR/MxVU7y2vUDcgCmxB729nPV6nfC5XnxYK0dzGVIexCC4sBfxtz1eqe2Emhx9pIbSQ&#10;+Wr6eDXIIv8AHwB56vUpMNNDNvpFVoTDbUg7CzHSx7GwIH3+PPV6m2PEaWnxKXedxW6nbcAEm1h8&#10;Pjz1eppStNKXlLEpse47kvewJ156vUnpailjlWsP6NiLWubk3vci3ieer1QcQWGqqJa5HKFl173N&#10;tbnUnX9fHnq9TaszTUwrRD5kb2UMb2UewW0t7Sb89Xqg01a1PTNtRFA95tvgLmxNzz1erDNQUbO9&#10;UtS29SpaEgWAsDofaR2HPV6hw6c5bw3MCbflzNIxCMwcCyk37aa+0/Vz1eq0LoV06wDLlPSYnDTs&#10;pgn23CE3uSUI0JsBoSNAb89XqtFiwioxHBI4PLjjkqAtj2LMQdD21Fh93PV6omH5GqYcQRMUVGTy&#10;pAllIPnDsS3j3Fh9Pt56vVKg6cu0znESYZXO0EA7i1tPpBXnq9Sjoum0lRIYgmwqVBAQgkf4j7vf&#10;S3389XqVOAZTpsOxnzJl3PMrEBtQSL6n2a+H9HPV6hLy1S0GJ14oFKLU0wtIEsCVDHU/T+znq9QE&#10;+oCoTp/j9TjEsZmp68AeXb3I1O4Cx76Gxub/AB056vVTJ1CxmrSvxCoqG81ZixhIJIBJJsfaB7Po&#10;56vUGWX6CsFBUTTEg3Uqp1JDfvEez6O3PV6pVW9dh+Kk4dUQyx1RFwruJAxUg3Xb2sLXHPV6kLKm&#10;K42Vw3FoFSF5DZtwDSXBU97EEDuOer1OI6b19BiIqMOhEpICouh9zxuR7fZz1epTVckOAwQUeMbY&#10;mLWBa1g3+HX2Dnq9RuPTP1JrqXEhletq2noWkVvebcYyb6Kdfd8AOw7Dnq9R0s1xTKy1mGws58xA&#10;NAwKsCdx17dvv56vVxyhmqTKU9TNVP5qSMSLi6xk2DD7Pt8Oer1ChjmW6DHsMerhqTI9QiEKlgUX&#10;vYDbca6m/PV6g6xbL2KJkmWGjdd9OxViLBgdunsJHgSOer1BRUYSa/LMWXFujtI0zPGPeJaw94jX&#10;bp2Px56vUHGNYYtFMVqU8uWItsKaErawLW8Tz1eoN63MdK9L/L2UvGxXcdbk3sb39g56vUnZ8Bp6&#10;Col+Tm81rNIulrjw8fDtcc9XqDTMuP4jSYxQvFbYyss0QH2g3Zge4KsPr+m1vV6l7hOYY9iQDbEs&#10;u2Q3BsFCkG/sJOnPV6p+MZrggqfncMpInEcIVl3EWYEkbRcA39ptrbnq9TxT5s/mWCOoPkOVQhCQ&#10;DuPvWAvfQDw56vU74TnWtnleOeQ7QCCzI1rWPY9v1+HPV6py5lxOuhnnifzEUBVD6s4PexIFvo56&#10;vVKqMwVBqJY0Ww2A3jJAtf4356vVwwXFJ1doMe/3ik36A+97dD3Fvy56vU25mGXTPBNSzLBGQQJJ&#10;pBcDWwHu9zYm3fnq9QKLWUlHJJgVPOJIGYTqbFizgnT6Nb689Xq4YnGldBJJiE2xm+wm0WA7/SDp&#10;z1epPYrg+HLTCkBV5WYkndtYAjvfQ6Hnq9QG4pg9THWTPRmPzkYXkNtB4tfxNh9/089XqjS4/Dht&#10;NUUdGu81sCwTNtB3FWDhxcWU37lbG2l7c9XqRGLY08M/y8cZ2R3uAL2v437W+v6+er1MeZZ6inVp&#10;aOMyRhU3WNjfuT9dhf8Au56vU3NV1FXQ/OxR2JuslhqLjQm+psOer1MmB1FbSlYquUFpmJi2i1lF&#10;9wN/H+PPV6netzZhKYlFYOw2sVFjYECzXNiAfG3c89Xqm0eZsOnpVLmVSdzPpdQL2uSALC+uvPV6&#10;lJU41FSU0ZobNUS7CB2BU2uQQO4Gvx7c9XqZJWY1hrPOKPEJbbbX3nUAX0sTz1erPS4TR4jSg4hU&#10;hKggP5r3tcdwbC9x356vVHxOKMbKWmtIs2m8DQdiT2Gun089XqbqrzqWeGoxZw1NEp961he9763P&#10;u279vhz1eqfJj1OkqSU4bczr74a4ta1/aPu56vUqYa+mrIHpMQUqpkUmWO28LcEqtwRYjS/3W789&#10;XqmV9H83VNS5cUMsLRm7+6ShIBUGxN2Hj4fTz1epQ49TSyVglpIhAEU3QkaWFjrYaX0A+rnq9SNx&#10;OJMToFGNRyzUTK0UioTGVB1uG23A+I7XPPV6kDiLRinanoZPLijUIqsbnaLi19DoPE89XqxYHXeU&#10;q1lHJ7rurtuNgGiNgb2tb2c9XqHnAM0YbjNC827bUbihGg90dzp9Vuer1CNl7MdZDUQ0s7ee8zBD&#10;cbRt12KALm4Hc+Ps156vUq0wPDcUw6tZFMErzebIqHUMosCx8dNBfw56vUHeL0NdEknksyyyApvA&#10;JJQnW+ulxofh9/PV6kbQZiwvAMwR4IrKj+6fKBuRH9ncFGoG7xtbw789XqFDOWMQ1VAtfRwBvK8t&#10;LDuQ3vFvqB/Xvz1epop85SVuHNhk0JQTp5ChrMSCbBhYmx8QT9fPV6v/1K8VxCJ6qQO5Qx+9YEEM&#10;FBFh21v9/PV6lPlrO9cmI08bymODTbGp1Y3uL+P1c9XqPVkrMEsmHRQShpYZm2tJe4jsul7nsbWs&#10;PE+y/PV6hYw6ngGKVEMEOgaNt4BIta9/h7Oer1LykwUVrPiVfMGjiU7QCdy3Puiw7j6e3PV6lrS1&#10;OHtQU2JupiWbaJArMSvgV/X9vPV6hDooAlRHJDtlE6Bo2W1wqm236T3156vUJVNh6VVMYJIfNapU&#10;lwdAAoOp921xrp/Tz1erX+/EDyO+EVstRHTsaZ3CmQnVCNdLA6d79v4c9XqpfzJg9fD5beUZd7yK&#10;X0AUAaMdR3++59nPV6k9TxslPJWK586Uqj/QrXIF+xtpcfRz1eqcKSKlZvlyEWa+57AkXGpPjqBz&#10;1eqNJTYXDTvUJSlx5oMzGwLG32vadNR9XPV6pNHUYdHUPUxqzh1BHvaKVBsCNAbfHnq9ULyKepiF&#10;RKSWZTvQaADcO2nfTueer1T6bElmmjpFBQI1i9re6NWv4G40tz1eqLPiEP8AM7CJXi94bmvoL6WG&#10;t/r7fw9Xqj4ZUvTT+RPK1RHOzAkAbVQe9fwPfTTx+Hb1ep9km2bzQJtJay37nwFhfta35c9XqnUw&#10;alkhqIYVE8kYDH4k2YH4H489XqVtDJV70ipowos4K6H3j2A9tte/PV6pkcUmG7KWOGSRnuxvYhQd&#10;NfYCf1119Xqa8UqRFVBTGtkVrswIuLaqDY3t9PPV6ubx00lBBWYYAAyHVv8AF3AINrH4HXnq9XdN&#10;DW09F8jGNzhGJcEaD94C1tCRb7uer1NWK0ktfQt8g2hJ3A99ACQCfYfZz1epvqZI469KNJFSQRoO&#10;wBDBRe500vrbnq9UufE8SoKcUGGlTOly7HtsJ9t/r7256vVAqjLPFeMqX13MFFmuAB29nt56vVmw&#10;D+YA/JYighEZF5j22m+g1Jtrrpz1epW4TXUdFUSSDUwdtP8AEbafT356vVLemWWrM6ybQFMll0F7&#10;EAsL6kc9XqSdbLIio9QDIjStYfvEAXXvpYnTX9nPV6lTgmZKqjr6KKjh2eY7LI+hKi4/j+vbnq9S&#10;szjTpVRw4jG/mSxSMzMugXeLWt427a89XqEzIdTRYlgUOEB2M43F2sdxLakFvEW7Dw56vUsKrCcQ&#10;hjSig3E0zC5c3JAN7A+IPPV6pS/y+jw3zpj5cn+TUm2h1a3x9tvp56vUiK/Na06zeaX8lioCC63Z&#10;QQfHse/9/PV6o+HdUMYoMVhw14g1PIiyRm12DXAs1+er1CViObcQr4lmKkgPGdtwQrD7R+I8bHXn&#10;q9STp801mJPN5wMbamG37u2+o7DXnq9WUYxBOVasnDuAo3k2bS5v3+Phz1eoecpZnw2gwppKioDs&#10;VsLaAEDufbYDnq9RWOtZixg1LPGHXapSQEk6toT3+P5eA56vUTtl31i4fhyzEQykTO8ZCE6EFWIC&#10;sAD3Fx8e/PV6l+cHieijp4pd6IGK66mxuwB0Avz1epbRU8M2FbpIIpPMQruILGMsdCR4G/j4fw9X&#10;qBFI5cPzXGJQ36B0RG7A7jYnvrcc9XqGLAcutNikQiJ3KHAN/C/e3bt4ft56vUv1gdKT5WL3zGTv&#10;kIF2a/a/e49n93PV6kxkyg/mGckpWs8shKuJDZRqSLfr7Phz1eqx+DADimVoJKcoj0gVJkFh7h90&#10;H9fhz1eos3U/BayiwCoq6aC+0yRgE2vYGxtrY28eer1V64TglVT4wJpaVI3QM7so1a5NwAQPz56v&#10;UIme5jl3ILVMlo3mVgGsDa4st7f089XqKXkaiw6aKqx2qneS+4vFtAWwuCd3gT3F/r1056vUBPy/&#10;zGLS1+4XLSbTqLKHNtNfDnq9ULEalfmg8Fj5ba6faFjoNfbz1eqdSTxvRPvj3knaqjQ+98fhz1er&#10;vHsNkl/T1CgX2qo7kaAN9/PV6kBOlWK8QyMrKAQwZQbgHQAntz1epA4zPAGAjHvPvubdhcgAd+3i&#10;eer1c8uzE1S05cKB2v8AveJ11Onw56vUK9JhwrA7Ke2pA7WPjz1epKYo8mEwCZIUlAZ7k9lsfr05&#10;6vUncax2nqaCHEI1AkYMoUXtcW1I/Xx9vPV6kgBDWKqeYAzEs9x2Pw8LHnq9ThhmC18jLPHGPLZr&#10;a+zTUfTz1eoT6HbBh0mF0SMjWIDkHaBfXUD4/DS/sPPV6gzxirmSpkgmS8bHaTr3HiNe/PV6k+lP&#10;eSMObh7dvAfHnq9UkRNTQyEgoxttvobXP8Rz1eqDeIprcMAb/E356vVMggEtLLUsL7QF+i50PPV6&#10;s9ZupmalnUE7UA2/DxOnjz1ep6yzEK+SWhlAWGUAn4WPt56vUqK7GKPAKWSCBDI24rcsbgd9Cb/r&#10;93PV6njJdXLBLMlWL7gSbaEDuLHxv7Qfhz1eqfjlWwYtATsIUAey3589XqiYRWzMjeY95S25UBB9&#10;0aW+rnq9UjFMUWpp0pqmJmdWLqNLi+lz42Hbnq9SfM1Phkwpv8tLUhiAtr3toAfjz1epN1QxKpxM&#10;RzqSwUhdxtY37k63IHPV6lVhXzeG4pFDiJDecoRHF9WAub6frbnq9Q94fS1aUayVv2TqvjYdr3Fx&#10;356vUL+U8QeKohrsZERkjjMbfo1SPaF2oxVR9oDUnUk6m5Ovq9RiumuaRUUceHBtrOR3F7nUXI+P&#10;PV6nbG8QNefKpwNkkpjU2Bvr71/HTtbnq9Uusp6YYH5LwLuIP6RSBax8D4Ejx/p56vUDUEsuH4/T&#10;4X7mpBaQH3mLGwMgHiv1D4c9XqMrTYTBie2K7yPCF+2NLE9wT4X56vVYZ6b8zUmU8nvl6plVJGSS&#10;T27i2nwub89Xq66qVcSgT0p92UKAGFgDu1t7R3PPV6q/+utMcbpQWY3SQgbSVCdiCLW+qx/bz1eq&#10;wn0TSpT5XwZqlj5kLvFtRgW3K+jXANw3cH7+er1X1ZToaA4L8w3vLtAufAnxPj8Oer1GHyTXYeR5&#10;Ak2hUWxOt/Cw/jrz1eoNvUNTJVUMeJQAERoSCqgiw9o+Px56vUQDLPzceZFqXRvliSDtNiWve9/Z&#10;4c9XqNjDmCmqsDnMLBTGGRexJ0Px8Oer1U0eoicDNbVFFIYqyNncFiQGH7w0vrbW3PV6irY/nCTF&#10;0MocCUrtDjQk2sV8NR489XqKHnw1LiaYIJpYyz7rg+ZbQxKdLFTqToPjz1eoB6ind4ReMh2JZWCn&#10;UkENuPbS9rc9XqEjLeG0suHCgZ1qKgEHy1uWAIOh7ez+PPV6mjP3TnE8Qp1mq4BThUJUK9xYW00A&#10;sQOer1FrxLBqagb5BoyDKNy7rHUdwDoeer1JrFcLqIoH2rcNa40t2sCPo56vUg2whYqVqQAAp4Ht&#10;b2/t56vUpMDnq3gjhohtiv7xsCtwT9f1c9XqGWmroqX5anYo7LpsUWspFrkC3jz1epXYpFhlDhcE&#10;3lhS4HvaC1tdPpGn6356vVwy7Dhck8lUIvMhlt9qw22uC1r689XqTNfg1NBQvhkBCqhO1yt/tNcX&#10;IufYLDw56vUFlfg7/wCkySybkjCn2Aa2JB7m/wAeer1JaposPiaJxYAOxaR7EsNLKPo+vnq9UOTG&#10;THiEtFTWeNtBbtfuDz1epYw19QaSOokDL5UilvYw1AB1vofbpz1eoWcKxxoaqP8ATMrCymxs20nc&#10;SD3Go8Oer1DLg8+O1JrK+jmCOEGwMu8MCO/ca3+/nq9XJ81V1NDNBNGxijAZiQdWI7jUdj7dOer1&#10;SMDpKPGp5KpWLsws6MwAAAJ7mwFifHnq9TFXCXDhA3uvUrKTKqkOoF9NrDQj49jqbc9XqcMMzRHP&#10;VQny1kpY0lRkJDFjqQzKfZc/tHbnq9UfDKCixfGGWiAjEcRZo9VAXX79LgD6eer1BrjNFQ1c01mC&#10;pAQAmgJ+ojUH6Oer1JLMWV2Raeok1QWPl6XJIvcG/Yd+3PV6olBSHDqdhCPMdrszaXsfD6uer1L7&#10;L+P1NVSeQxaEC5MgY9rH2fHnq9RueiWYI46qnkksBtVgD7rEqdNO+vfXXnq9V2/SrE6TMdFDi2IR&#10;hJ1jjCagh3AN9PE/T+3nq9Qi5nwXC8VoxPAFlBR0+zqG+BGqkEeFuer1CFkbCaoZZTz4CsUTNuYA&#10;gKT7fqH589XqJZ6qEkq6GJygjp5WO1ytrBQdDcA2J+v8uer1VkZjwyvu1a92Ma2HuhTtI8DoTe3j&#10;49jz1eoN844GjYeDVNFUP5asmh8BfbZu5Ha/t7fH1eoKazD8V89agw7ImQKqm1u3vewiw56vU70O&#10;Az0FVHSQqURwjvbwI7AfDnq9RiMvUEdLiMFJrPGCJCBqbWuBaxvbnq9Q8YdRGWsWriEsaCyK1iC2&#10;7/ELDx0tz1eoxPTzGquLFvOaW6gRvY2sTGbMGHtv4Hnq9VlPTKpp67BVrYpN8s90ICEm+u3Sw8dd&#10;PZ9fPV6rG+i8LtgSQK5aRFIbTS9yb/cRz1eoW67HKaehlw5ztK6agG/ifz56vUDWJSQU9e01wY5C&#10;fdUWIP1+On589Xq5Ry0mLRvSl/KKMpAPc256vVMhwSOLGJa+V/0KRWPbv/Qf2+PPV6mXGMtUMtKc&#10;TZAY3J2K3cfHUHx/Zz1eoMKd4Yq6JYo/LdiQe1/G/wC7489XqCT1I9RTgnT2bD6aVBUVhMUXYMQd&#10;D+7rYaW+PPV6qYsQo6XGJZvlA3m72LubkKb2IB/P+7nq9QV4sK3A8ReSiQyyLv2tqQRqGNhYXJ15&#10;6vUlct5WwnMFbTUWOwLJLEWlSYgF94Pj2AufZ8bc9XqGnOWXqjDcFrKfZtkjgLxqSbC4IVj8Lg/f&#10;7Oer1VAYh1Qx7I2bqmCvj+aKSElR9lQf9ax056vUHmfeo+KdQcKYOFgiZmtGrXJ08bWPgT/dz1eo&#10;pmIYbUpVvsXeDfT4HwF+er1Cf05yZjeY2josDiMki7gzbNwQdxcG30d789XqOnjvTHEKTofXjEYd&#10;laJFWBttlCD7ZOlzrYAD79Oer1EGqcPr8JozSzD3FJYsy+F/yvz1eoP8Zq5DRNXKpMTXGxfAf4rf&#10;Hnq9SWdxCYrgKzIGsNAANLn4/Tz1epm8kLiM1bUSgwsqgMSAb+N+4v7Oer1PNLGlBCxllMivY3YC&#10;/tIt46c9XqxLT09SEK+60mlrm3e/0fr7Lc9XqxrDFrHEbbW+0QfDtfw18eer1OMsSrULKbWBub/R&#10;2156vUia2nanxRqyGQ+Q4N1N7b/aP2c9XqdcTlF4DRm7Pc9v49xz1ep1pYaaCFUqCXZwSWGva+p8&#10;Bcnnq9WBpZahDJcqYV2Aj2eB+IP9PPV6o9TWkYcldIm1twXaoBJBsLj2a+PPV6ocZqI1cgbd7e8d&#10;CLAgg/fz1er0aymte8qeQSWYa7gTpob9ra89Xql04Sr8ukQ7Qh3KfaF0t9fPV6uqaulp6jyAoc7f&#10;eF9Ab3NvoGvPV6ninFNQ2miYF7Now0Bt3+rnq9TPQIlXBKtUxJDG7ewkk3B8Pq56vVkpKOClhkhl&#10;qGLSBixHbaW01Fj20vftz1eqNUU0Pz11lNxsBZVvdR2X4a9zz1eqHHQmnDGQ3Zm3HQAi5Gn0fDnq&#10;9XcPmtI0DyCybmW+ovusNQOer1OwqqykppTUIFJAEdrd7fG1jz1erFjQWOiTawDEozve1tNSf4c9&#10;XqhP85I3mIwQQMHVrjUeJa/PV6pc5mlnjSFATcnzF0uDfw+vnq9U5JaymlWPaj6aeJF9Ln6+er1M&#10;FPX1aGcrH+keRlYnsttPdse1tdfo56vU74hhk2H4dTYnA6zfPIJFsysStyPfAuVJI7EA2sexB56v&#10;VFrfNoMVpxKymCeMDYAtt1+y+Itz1epzEJXFKuF2Ak8tbAi4X2fC9+er1RXwYtJLJK43BADpbtrc&#10;a89Xqi4VBLR4Uysbbmdx2t9o2/Lw56vVNihqI0CROBv1ZR3PsA+nnq9UOubdWU0V9iqd5X23BBB+&#10;I+PPV6vVcVbTRL8pZxuDWYgEWPcX+HPV6ntqiORlScq0sSBzbsNdDpprrz1eppqqaOrxpsRmQMwt&#10;oLDcbaHw1H0/t56vVzp4KesxCMzoYpH3C3fsAR8Ljxseer1ekxKCiZ8Op5B5wJK3Otx3v8Dz1eru&#10;OepmqYp6+3mAAbQx231N/jbnq9WafD5zWRy7UMbixB73Jve9u456vVhq6FKzEkjDkfLbQ9gPtAXt&#10;9x56vUw0s71dS1SSQI2LRAr+7a2umlzrz1epymlqvklg3fpJGZmYAWGug+i2nPV6pcOKYRS0bVAL&#10;Fo5EVl2EBSRra/fnq9WWVZoJGZpd7PYbLdwfZbuOer1caNqN8OaKdSGaS1j4C99B7Dz1eqLXvSzT&#10;D5mTyQT2OgsNNfhz1erqjWD5l4yyMrBApvdrAd7WA117c9XqcZKfD4YJIZlLoNu1Ldr6XPw56vVn&#10;rkkiME2HKAVOoJNgtra99PHnq9XGHFKj5Ty3WzSbu413XsAD7D356vU0VEEVZhwWUlZUZvev2YAg&#10;drXHw56vVloDLTzI0zbjHEybT+8D3Pf7uer1ZZ6XDY8OaKeOS5IK7G22JF79r/nz1eqDhtKZ4lsp&#10;EotIDroAdBb489XqcUV/PAqEDgqQ3hYnX+H93PV6oMD09NXNAqAKXYoBbRQO3h3N+/PV6nlZKquc&#10;TRgKwX7OlrAm3389XqdKSdJ3iavIIjO6QKNCB2AvexB56vUpYJQkgWKZYlc7gTqPq1tfwv4c9Xqc&#10;avGKrz1LsNiCxtYgC33a89Xq5zQwpSsJABuXeSpB7kAX+nnq9Scgw6OLdHRqPLQmwPbU62+A56vU&#10;x1cUMm+kMpWR9wVu4t3I18Oer1RobCRIXTeqKFtbQHtf7uer1ZZaOOopljlU7o9yj2WOoP0fRz1e&#10;rkkTUohLgbtwBtYWvp+XPV6o8lPLHXSMSodyTYEm6jt3Fgb+znq9TZUmpenlAHvybvL1Gtu2g7Hn&#10;q9TFSPWNXl4ELSxAXUe03056vVNp5ZSkklfHeYEfa7ggXJHPV6m2m3VU1RKOxkjUEaaHViNPDnq9&#10;XB6malxVYWctFa+5hYjaew++/PV6lBupaFTVxFd4AbcQDfW+t/Hnq9U/C8SglEWJ1TkpVOVRLWJs&#10;dQO/fvz1eoyHT7HaFphFFEiqiMR3Lbtfq56vUFnWKoLIk1REHEbFrgXJubgn6Oer1F+FKKmsjxia&#10;5jkJAVQAR4LfX489XqUdauH1DKzIJDEoNvFT+746jnq9Uh5WKiNRulCaACxsBf8AP2/289Xqn0aC&#10;eiEcC/p7XsxGhNr39vPV6pk1BM9OFeQQFWUjwJ9oB1056vVBeGlXEGrI7MVBUm/Y38B7Pbz1erlT&#10;Un+ktO+2wDKvY/QSPEX56vVjStrVhEUllXVBbvcDQ27C556vVgpaish2rVLvJAse2p9tuer1Z6RK&#10;qpnLMwABO8qdNq+Gumvb9dPV6omMVEtJJL5f+TmkW1r6X+1rz1erHW1Mk8wjgNtyjavfVfHW3cc9&#10;Xq7xkwQUarhusyuosttOxa5Omva39HPV6lnQPJJRo7KELH7PbudOer1LvDJYlpBSIQ5UEtrcE+zv&#10;4Hnq9UGumlp5w6NZUF9CbE+wjvp489XqekxWMUb1lUgYbSQo8G+vxHPV6p+XYoJGavgkBaoALKTq&#10;D8PZb6uer1DrlyuMM0albgXQGxvcdwT9Phz1eoS8K82lnFLOwAd2JYa99e/5XHPV6jA5UqGjkjqK&#10;aWKoIIbcASVBYCxv46W0Pt56vUZepzBVVVBTVmLQLJCrbUUE3NtDqtjYE37/AMeer1XhejLF2xXJ&#10;MFBFGkdOhI2xbiQDfQliTYEkanw56vUr+tOH+XFWVYJXZG20XAufgfo7c9XqDvo7nago6OOnxSXb&#10;IjFQrMTdgL/Xe/PV6jl4Nm2mnpPmqdkVbBSb2te9yTz1eqFi+P0scaokisxK38Rc+P8ADXnq9QI5&#10;q6pVmXoZGqiGiAKhlv7tj9PPV6gvxDrLUxRwy0kxKgnfYEG5HYfx56vUwYb1nqjI1JS1HuSX9huf&#10;En8+er1KKk6h1lfTSxSLvZSpsCDYa29ns56vVmm6umsamw7cAhUnzGUAEC5sSbc9Xqk02dJMQiE5&#10;kDeWzfRcffpbnq9U+hzpPBVoPMEaG5JFtb3v3/hz1eqLR5lpDvpopAPeFmOhPcnnq9TRjvUrDcPk&#10;kkdwWVg6kWII7fqOer1A3mDrNHEDHSP7+jhjrofaBfT9nPV6kf8A53cWmpJAwZUPvBw21VBHci/b&#10;6fb8Tz1eqKMw1+KzrSAiUKULOuov9X3X56vU7CKpxGHcVu0TMdSTY89XqWOUOksuPVBxSrR0aMi5&#10;BNjuH7vbnq9Q0ZS6HVGJ1EyUiCaSJRGu8WJ+r+jnq9QqZb9KGa5sZinWAxI+rqoBUk273BPt0+PP&#10;V6jvZJ9HlA3u1NOFOhB22sfH4/Ueer1GTwP0r4FQ06wpTB/adVJH1c9XqEzBvThhmHxEQUSru7XG&#10;7/lbnq9Uup9OGDyU7U70KmN7kjZYk/T3H1c9XqA7NnpUydURGFsMiRxusQl7Hw/jz1eomWdfw/ck&#10;YpHIZKYCZr7nMYIP06gHw/Lnq9RcMe/DLyPHTGYUsUkpJP6OIKWPhuuRf6789Xqrm6+/h2S4TNUV&#10;+DUrLsSS0Sgd7e7cdvhe/s9nPV6qR+tXp2zblTFo6bEMPmV5d23yoi+wKT9oRg2PiSf289XqKFiX&#10;SbNswlmq6KZY951kjKm/gQLdra89XqB7HsGxDDIqillU2jGm4an2/d+uvPV6gnro8Qow6PKdRe3h&#10;7Br30+nnq9TrQ1Hy6QLId/vAKbk6gXuSeer1OuMVhWMoDctcC/a/t156vUFtaxw6ofEowu50YMoF&#10;we9iRrqPbz1epnRKmFfLa3uqCL2IVSbH6ADpz1epsnZkdquafePdCRg2uTpew9nPV6sFNHJUpKSm&#10;+KTVRusFIJ7X8QPHnq9SwosJoZK41AdUlRV000NrWYG9wfjz1eo1HSDp9jGZMbocLwyglrqiR12x&#10;wws43XsLkAqNddT8Tz1eraW9IH4IeburuD0ePdSpZcIo32SmnaIEi9iCWBBGmnbv28Oer1bNvpf/&#10;AAyfTj6fcNgGG4UlXUxAfpXUXL+LXI1v7Tr8eer1WKYPgeC5cgFHhkEcUI7KFUAfcBz1ep+FZTO4&#10;FOltPYOer1N9XVFHO5goJI8ATz1eplqKoxsWibnq9TfJWRiP37k/frz1epplNXWPsFgtj7L356vU&#10;4U8O33L3bx0uRz1eruraXyu4TuL6A/qeer1ImspPN1VrXNzfQ89XqTlbUw4XDsBUEAmxIBI/X2c9&#10;XqL1nl8z5lxmLD6JdtLIGU6HaBb+Px56vU1UWBZeyvGIXhXzAT3BYE+J1vz1eqdU5hkrImQALT7T&#10;p8fAc9XqCLNGZqTC49+HwlpHfb7qs9ixtqFUkAHxOg8eer1MmXcvY5j9ZKcXjUQqb2NwQO67R4i3&#10;jz1eowuVcKwvAJ4zSxe61te5B9p++3PV6nzPuN0ZoI4VcEswWwsNL/8AEfDnq9Re+osFO+WnkYKE&#10;QkliACO2v0c9XqefTvlNsMyvVYriBBnLO6ldQRfQDv4WPPV6kXS1bP1UnNQ4KSONhFyzHwv4c9Xq&#10;m9dMOH8rddysrqWcEkWGn5+HPV6n/oXh6Dpo0raII2UFdCo7DTvqPEe3nq9QCUFLQ1fUlaWo3Dy5&#10;vORtRc7zZT8fHXnq9QieoTEJIcA2MANqqADcAKSL2+ga89Xqm9BWMvTdUKbX97yyARddR+v9nPV6&#10;ioZ1oIqrrFSCqbescigC5BvfUeF76n6vo56vUdPNxSmya0kzXDIygstrnb/dz1eoE/S+9bNimJ1R&#10;u1MkmgtqTbW99LH+nnq9SL9TWXRiuY8Pq5wwVZCfdawAGouO3949nPV6jBVfy1P0xEUB1MN3U2IF&#10;vZ/Tz1eosHpYhFTn2uqCoVpCJGDakAm407jt2PPV6l76kZJ0zFHTFD5EjJa17gE2/Pnq9T9/KY4s&#10;jvHJZFjhuVYWIW393PV6mj02rH5uKS0zAgMW2towBvbvz1epB9b2gjzPDTyyhpndSoYG7EkHT6L/&#10;AJc9XqF7MVIuK9PZIsVUqj0zXXUAkKbEc9XqDv0vYrFHWVWBUAJEf2gQCCL+3U6c9XqZfUcslNmq&#10;IQKvuPGxU3IIvY+Bvftz1eqXmGnbE+nBWWIIQCX2kDQAfAeN+er1MvphwlIocVqISZEqJFa5BBUg&#10;W+sWtz1epHdelmfOdNhkJ1jKFbXsNfH4c9XqFDqHFLSdPFMiizRhSALn4G3089XqSHp9pqWPBZMM&#10;q/ek3u+/sQzEn7vDTnq9QddVklwPPEBQHa0sasqi5uSPj2Hx+PPV6nXrbhk+J5SSpRty7NoNh21t&#10;b43OpHx56vVz9K9BBS5FraOS8jgh9huW3MTfX2X56vUHOfMcfK/U1aOlG1pirhjqAT9pSCv1fw56&#10;vUv+v2X4JMkUk0cKtLUbDr2YbTuA+I7/AFc9Xqg+m7CqWDKQwqpUy1ELSMW7EAk2vb4aX+7nq9QM&#10;Y2mMYB1WhqEUyRGYxsDYKqEmxOp7aC/PV6hN65UdOuRVqZ0BqG1ZWJ0B9h+7nq9UD0/5qwfFKGow&#10;KilRzGqq6e6SGHcePf2Hnq9SKz0+J4bmlThEIZVl3zo5KhYt3e4vqPZ2P589XqauutBR5kyzTT08&#10;QUA/pCoAAS1yL/Htz1epT9FhFX5Rjw2CbbJ5UilALFQxYAfXz1eqfhlBiWD48uF18d6Vb+8dCSWt&#10;a30c9Xqb+rmD7ab+a0NLtKe+XbW40AC+w+PPV6hX6SYuc5ZY/ldf73lWjv4n3Qf2/lz1erhhAfAs&#10;/wAeAU9lErgMWsTbxGnhY3+rnq9QwdSun+FVMaYxSbdiWb3xcKOwtb2Xvz1epw6OYzT4zQS4Qkn6&#10;CMC401IBt99u/PV6p+XsMxChz3Pg05R6esTfEqrZ1ZTY7iTY7ri1u2ve/PV6mfr10lrKWkgzXPEE&#10;FKpIcasCfzsf1789XqNz6cJWzHkCCPzQR5Qs3Ygkdrd7/T8PZz1ervC1TLnUWeOqPlxye4liRca3&#10;J+P9nPV6mX1PZBFdk5cVwBL4jDteB9SQDrr8Dz1ep19OGKzYllxsKxU7Z1RWb2An+0Hnq9SjxPFK&#10;nK+boqkBmidh4m5N/e0/Pnq9Unrh81jWXl/liqC+10YopItZje4Pe3PV6nT065kxHGsuvgEqAmJS&#10;CDrc6i/wt4c9XqfMUpKrKWcIMQY7RMx3hRYG/tPw056vUMedOm+E53y+uMPJ5bot07Gx23PPV6kN&#10;0JxYQ082V8Wku0buVbsGW5tbxuB+uvPV6lhm6Omy1mKDE6LsSAwuQSpIvr7QO3PV6lHm2npcw5fE&#10;8KhtwbwuQbf0eznq9SJ6JZqTBJZcqYhYbHIiHa4/wjnq9Qo56nEFQtbSRlHQre1yDrz1ep2qYKnM&#10;+VTFTgB3Gvbv7Oer1Bp05bFMCx+fLNX7qoNyaggjx56vUoOoEM+G1VPiaCzRte4tYjtb6+er1CHJ&#10;QRY7l8SytdGW5IFiNeer1BzkOtNLiFVg9TuYxyMAToCvw56vUtswUnylSuI0otY28bX56vUrlqKe&#10;pw0PILtYdvbz1epvyzmuAzGgm8LgXsLDnq9SmWrSKq8wfZNhr7eer1YsewylYLUqPeXW47EXHPV6&#10;uMckMlP5kLEtb29jz1erimHU+OQ78SurJf6SPv7c9XqbqWCSCYpDIQFP06fXz1eoQqXGqOWEUtc+&#10;8Dw9vPV6kPjuDwSs1RhbeSw1CjUX56vU14Tn6po6o4Vi9zssN1rC+p056vUvIcaYx/MpH5qX1Gl7&#10;c9XqU9HmWhaQLF+iNrlT4/r+3nq9SjixZa19qsL+Hhfnq9U+OuxWl1DXU9rjx56vU9UeY6Kb3Jzs&#10;b2+3nq9T9HNDPrEwI56vVl7HTnq9TfM0+iqfeHfT+3nq9UCHEnWyykXHifHnq9UgYnRuLMy3+Pjz&#10;1eqQlUjgutvhprfnq9WAVu2Q+5oPYBz1eqXAxlFw2g9gtz1eqQUjX3m56vVieFJhd1H1+PPV6sM1&#10;FSVimN0Fh356vUgMa6W5Zx6JocQpkkR73BVSPz56vUSzqr6COj2PM2JwYfGlR71vcBW5A7jx56vV&#10;TX6kPw4ZaSqlxfDWmjYBiq0yAK48Ny7WJ9ncc9Xqr/zZ6bszYHRfyunjVGkRgw2OGYAjuNtwdPr+&#10;/nq9QE4l6b8eigEsiu4uoI8sWB79zr8LfT489XqR2J+nfFaOpaqqEC6Ei2tgNALXtr256vUnq/ph&#10;iQVKeJpzcoFjAUpuB08Lg3+Pt56vVAxHpdjsMq1wp2W5uXsdvsN+97Dw56vUhIenuISV/wDKqSXa&#10;80pka4IXbrckhdNBpz1epqhyXjGWaoGeNZU3SFCyhlJv7vcEc9XqUkGUcy4lFTxR0m8Sl2k2kKEU&#10;+25FvZpz1eplzh0yw6khjhzDMNV2qikFVUsdTYntf9dOer1A7iGVcOpqA0lJCrRreP5nsFtrrbxI&#10;IGn7eer1A1U4FizCSnWmsjbrHsQvfubW+GvPV6uOJdMaXMEy+ZQq8tOuwSKbNtPYbe2vifbz1eoI&#10;cb6Nz+dULREQOGIIddwKgC23sAbnvf6uer1JpuntZhYaj2lGa3vdw2txp9HPV6nV8qIAgWPc3Zh3&#10;OguCR27/AK9uer1dYFgOzEjJQy6hSJV0NmNyNDfsB356vVnxTFMPpMFStkBn8q6S2e1he4AUg99R&#10;pbw789XqDiorsOrKJavDUHllTaMWBVNRa2nb2Ec9XqZcDw54aQFyrsZWJUXttOgv31A7/Rz1epfY&#10;hl6ow/C4Z42UxgOsZsRtY3FxrqOer1IHO0EGHYNSUENR5tQNSH0JLLqSRYfQPbz1eoOIUjghlxGS&#10;QhYFsCLnUnQ272Hie3PV6uE0lZVoKqr95VZFMirpe1xca9uer1R5qH5tZTRyMsjIQX7EEnW2nj25&#10;6vVzw3yXqhTMf0sahf8AiR/bz1erJMk0KCbTawZbgH6SPu156vUzLLRQTFqN/tlSSfot29l+er1e&#10;imhilNPIS5JGva1/H4jnq9UyjrIUjrI6Qhndl3nSwC+P1c9XqhzQ1dTMhLAwAgGxFrDU6/Hnq9WO&#10;sjr5a9Xn3LtF0FiBY6AD4e089XqwVlNHURq0kZMjMTrex8AB9H6/D1eqNHBVUDU6BQNQT20N/EfR&#10;z1epwWjqC0ksgCtK51BF7EnUj489XqyYVA0dcal0V0jYf5RxcW79zcjnq9TliTwVL+TUWRQWse41&#10;7WsfA689XqwqzUyJDVyXSyIW0O43Jvp8P1156vVjc4bidQ8mIxySJTMCwik2WXwJaxtbnq9TfWRi&#10;kgWDDLRrOTZ2JJtcm5J7m3PV6pVBBU1UbhFttYbX0HYdgDbvz1eqVElPiMjUcpZVUP75Ogtp7P10&#10;9nPV6uNNW1ldEgrwn6NGihKIqkgdrkKCb/G/8eer1YYKeSaZIsRi2lNrp27juPy156vVhkhiqJFq&#10;Ku6M7H3FYj3dbEgc9XqmLDEzmCmjJsNpJNrEG/8ADnq9UlMPleWL5tyvkyEkKbAggjwOv6+Nuer1&#10;Kc0dLHUx41SP78NwsZII+i3iPHW+vPV6oVbLSKI5z+jYXuRb94WII8R9PPV6m2pjOGSx0sgjcBSy&#10;kakqSO/cX56vVFlpqOerFHHHtVFZnUH7VgTuJH5Dx56vVLV0aERMLIoDXIt/EeI56vVn2y1FPLA5&#10;ss4QG2ugPYHwufZz1eqSuESQwpVsvmCIjc+0kC3YE3HY+3nq9Xp3mfEkSNWK7DuKn3Rc3019vs56&#10;vVyqko6+aaIq25yEHw8QL9728eer1NdGjUM5ipFtqQb6631IOt/p56vU6SPRy0m+o7u1iGBO4jUG&#10;3bnq9XKdpJ6iESoI1hAIYCy3HbT2jnq9Wco/nP5MYLVIKk+IPckD489XqS2Py1k9KapRGwhBVCLX&#10;0IDFiPaeer1JUPK7Oaj3PNt7qEgC30d7+H389Xq4vR1xq2aCUtusAptYDtf6+er1KjDMAlY/I1d0&#10;WQ3Ci3f8rA89XqWbU9ObwLBtkhsnYXXSwIPa3sN+er1c5Zp1oBFKXYxy7dx7WJAI0Fu3PV6m3Ep4&#10;lNo4gYoDtB9uvgLWPPV6maOWmrHkvC0ZTt5i2udPs+0eN/q56vV3itLRyVMIANpVDMSvsPb2fEX7&#10;/fz1epFVgQ7G3EqhZSAve51BI+HPV6mqCsnWNYaZbRKCinvqf17c9Xq4CWMFBMNpVwDc6/3Hnq9U&#10;Oop0iq502AIzBlI8Wv4j4Dnq9Swo1WloRNEAzMCS1je/iD9Hs56vVKxPGZflqehYNMjqNoWwEZ8D&#10;rqb+Px56vVDllkqgRRkxPEoDsDpf6D3tz1eqdE9BJXxpM4djGD7oB1GmttOer1KDEaamw1YFSMeZ&#10;S7QRa20MLga+znq9Qd4hVT1TkxSEor++umhJ79tRz1eqLBHEsDzupdHBtYAW10Ovbnq9TazfMs4Y&#10;liR2Oot4c9XqitHJX0wqLEbNLaXuupH5c9XqVQpaU0yyPcB9pk1JvfxsbjQfD8+er1O6PEitCX3I&#10;ikCw1Ckm1ja2p+PPV6o/uRBEchVaxRvbpYi/PV6uE9TKJg8aAsoYNe17nsb/AMOer1K7CK0b/Inh&#10;2i6m+69yAe4PtHhz1ep8YpFLJCm0qUB1sTb2D2Hnq9UKsDQRxUyMVDi1yRYG/cnuLc9XqcxPso5q&#10;KYhiQgDEWNwQSPrHPV6vGtjig8xw2xPat1+kkez289Xqd0w6GJIq+pOx3G4sGYXQnUEaA6/Dnq9W&#10;TdSzVIeljVY2YgEa3toCfDU6c9XqyV1MglpXjcGSSY3UKLAKpJJOmhIt9PPV6nuqxGpWnMMyxFnK&#10;sAFACrexJt2Ps8eer1YIkFfGsR0YF9tgLCw7D2jnq9WX5uWOnCrG0cUbEneCD7Nb6keI56vVErsb&#10;wekTYq/opJTeQd1ZiACANbfw+jXnq9TkIfLYx00/lC1le2jDvr7Dz1epjNG9eXOMoWEEiyKwtcAd&#10;m08C3j9/PV6u6KSRoya4AtJc7R2IBJHj4dzz1ep1w2Otln8jFHCwt7xJI3KAL+78Oer1TIqkSSDC&#10;5vfLakbQRtNwDcX1I/W3PV6sddXxyVwhvsZU2Cy6qAPZ218Tz1erDhNQtTJJLWElUAW4Audb6/T4&#10;/Dnq9TlDi+yskSWNVCRgR2HextY28SPr56vUnsZqIDl+ZwwidWViGNh8Rc89XqKpmmtNVUkpGzAX&#10;IZWsPo7i456vUHYxGWqVnmQLs2lbnU/289XqcYPLkTzZFuSTuuBexP7eer1cqL5GqmMSsPLjUhRq&#10;bAnXnq9WN4qanoVFMT+jJOultbfDTnq9UlYfNLSOLM6Aox9vsB7/AB56vU30VHUVFbue5UgG2mlr&#10;3P189XqeUaWNmgpGCN3Ps9hOniOer1XifhydfcndIEjp8VlaJ6qPymLWKgFrFmv21728Pu56vVf5&#10;gnrv6cU9SML+eieKlQBZY2UoxsQQGvY2GmnPV6jRdHPXD0txOoWloMQpw4tuViofdqLEj4+H0+zn&#10;q9Sh68+vvpLl7LEiiRHnAF/fj0IB0A3Am30c9XqoWzD+JBiOPZvmpcrVMTws7reMC4O42HfQ30Pj&#10;9PPV6rRelvVOkz708pq7FvLWaogPnbTuAcr+6PEXtrz1eqkj1r4EDmCoxLDVtI12ZSbAkXU9u1xY&#10;29vtvz1eogOTaoYNUwTCRo137xGp95muSQC2v0X8Oer1XA9Ker9Bh+AvFNKkk0gi2q7dr/eR31/t&#10;PPV6jE5cz8mYcZ/lNdEsYm3MbJcEWuNTrpz1eo1eAZMwxIPl54llZEUjsGJ/bcc9XqYM6ZKkky/8&#10;gkNvMKqfdsypfWzeFx7Oer1F+z7lMYRIuGUNKm1HJVm93alhuYHXUn9dOer1FjxPDq6jmmmUqhdy&#10;jAgkMPAj4i/f4c9XqiUeHMtWP5jKtxEoCMRYi5J9ltRe3PV6lFiayY1DEu0DyFDX12k66X0uLe3n&#10;q9TRDhUk2JrQU8YG0rqNAFGtwe2p56vUZvpllhqnEaObEZWkibedQLAgdgdNfHnq9RmMOraLDqKW&#10;CriKlN0ihQQDY9/H2frfnq9SbixmOvw1aOOYrU2eUAdr+Cn6O3PV6gAzxTVk+P0lRDGvkuSZJb6j&#10;Q3v42v4a256vUDk9cUrP5VIrfpCGMmpBKm62Pw7/AFc9XqHbBsdwiDEGq6IvJJ8qkWyRrgN3ZwdO&#10;57Dw7eHPV6k31GWrx/YZIxLviNhYa2ta2g1+J56vUUXM7y4dTz0oby0D2Itqp2ntr9Pbnq9STwXN&#10;8OHYpSFn2KsZWS40dlb22IvYDt+znq9QzYB1IgXFIsSprREe6pUEkJ3IZvAG1rc9XqEOu6iSPJTv&#10;RMI45V3PsPYm4sB3+s/dz1eqTgnXTHMCi8jDqgsm8x7iSAbeB7dj489XqMxkb1VZ0iqKOirZYmiv&#10;ogQkLrbVrnsQPz56vUdDJHrHoKOZFxt0DoSSVNlA1PidRbxHPV6jG5a9ZORMYkRaOqQLsO9Q6nab&#10;209nPV6hcwn1P5Vqyz00iPEL2k3LYsPDnq9Qp5V675ZxlHkjqFBj+1qCAb/mPjz1epW1/U7AauF1&#10;MyC4AA8Sfy56vUSX1DdSMv0UQpzVrHOzKNisCWF7kWuTcg/rbnq9WvH62uoeUKukc1NQxnk3hXjG&#10;662sFNiSNddfjz1erXtzLU0lVW1asq3Ut5bKujD2EjW48fv9vPV6kFQVMYmkp2I82Ebrf4VY2Fra&#10;689XqzUk1SszSQ7GElw3ug99dLjnq9TtSUDfywzW8wMRZd3xNz7Db6Oer1SIJWo8TXywGF1tcdxf&#10;S1x3+PPV6sy1U0da8lHJECri6SRBw19SCp0056vVKTE5pK6WedVUKwDAAABR4ILdj9fPV6nqixGS&#10;rWKjkk8qnZm8R8bAfTz1ep5SGIU5w+mBk0YNubUr3uSfHXTnq9UtJMIOFtRGN4bHco3XuwGg7309&#10;nPV6mGhlVqYmodXqJFKWAsARqBewuQfHnq9UikogsMtVVqSipsQ3Gsh72tbt3sfHnq9SWqI1qAaa&#10;oHmM0l1fW+nYWt9Z56vV1itdSCoYUdgscYVwQD3Hj/Tz1erEBLg9ItDKuwqisY/Yrahj8CO3PV6o&#10;8lNAKl0iULEil1YahjfVSP6eer1NEVbh8dRLFK4VHZDc6A+2xsBYc9XqNT0OoqqTG46nDQmxbl1J&#10;A3KLtoTfUeHt56vVcJ0lV0o6EVsTIJCSUdlsF3XG0i/1Xtz1eo9eEVdHU1SBveVTG0bCwFwACfp5&#10;6vUKM1LTV8SJTp50YkYlzcFTqCL3Gtx256vVOwzDDJWtUTxmQjS/exUkA2Jt4/Tz1eoSsuYbTJU7&#10;J3Lvdz72gAsT+X7eer1Qp8Ehp8WWeFWkUo5Yae73AP6+37vV6nnIuUpsOx2bGp3DLMr+7tuSTYj2&#10;duer1YuuGRsEzXkqrwrEqczDymYKlw17G1ra3HPV6tbbNuWpsRir6A9qSR0LofeHvW1HhYi1/wCn&#10;nq9SAUrh9LF87L50e4RAuVUkliFXw1voPbpz1epB43RYxl7HY8SWJilSy7RY2Rext9Pe+v7Oer1L&#10;TK74VW4gTmemR03ERNKdyqT+8u0nsfH6Oer1DNhvVjJuVcQiixdUJSyomgBCnXXW2nb6+er1NuZc&#10;x9Ns21T4pEFplqZCY1lYEr2uQSOxIPtPPV6n3LeDYRR10GJ4PLeapCsyggAAC4t21vrz1eo3WW8y&#10;YlT0v8uxYyKoRXMpP2VJ0FiCPr/v56vU9z+dR5ejr1jaSOWZWbzDZnBY2Nv1/Pnq9T7knONVljE6&#10;mUM0zyMQRa6qpPb3rjsew+Pbnq9Q3VFdQ4ngqVeG2Eql2K2UqVJHe2nfnq9QX45Sbcb+UplaGRYr&#10;yC1owoF/dPbW3hz1eoF8bw2lmp2xVj5ibmPliwCi+gB+jw56vUBdfT0/zhlLje9mt4BbmwI9thz1&#10;eqPQPXUuKrTTKrF1ZEfb2VtWDHX6bc9XqiYpk3CcWo/5tKi/OQOBA+0H3b7mUXB0Omh76c9XqC6r&#10;pKunpmjnFmJIUAnvu0B93T6+er1SKn5PyIpK4fpyrFyDcXsLez2X56vVkkq6eo2zUwCWQ2YkWZgD&#10;3+P9nPV6lImKNFGKSWBlp5QioT3ZimtiP3bm9x2vz1eqNBg7YeXoYpWCzqZATIzgSE3KqWLaewCw&#10;HYC3PV6nCXFqjCqcUEbiSWOM3IBIIJuFP0HQ89XqTFdnKvqEjl37GVW33FhfbewBW417356vUzVO&#10;NzPRJQVt3Wbdtc62YgnU30HPV6kTimMfK1MaqyrIHVVdBbcCNV79wB2156vU5LjEMMhBmEjIPMTv&#10;qC3Y/Rz1epPT1sdf8zJiFQBLMpMY3XJAJGxfZ/R9PPV6o9FQ5fpYGo2cRrtDSM25tt9O+p0789Xq&#10;S8VNgf8ALalmDSPTy+4+3Vg2p2gXJA9vPV6mujy4tWKnypEankJO1YxvCEWtfSwP189XqxNlAwOV&#10;ebyoI0HvWBBF9Qb3FyNOer1JnF4sIhpPksHZTCEk8x7gNvU+6oAFiCLkm9x2sdSPV6kfNhuHwu9b&#10;TzEJdQBoLEj7/pvpz1epD4/GcNw6oqKWIs/lPZQAd22/axOp7Ad+er1Q8IroMQwGApujasiVkjOj&#10;Wa9w691Nx2Ov7fV6nubEquPDoaJIljeNTErgiyADvqdQPh/bz1eqXT4vE1LG7KPmIGDyNoN4A7eA&#10;1P39uer1T8IzEk7muAMSsXDCwNwdBpr9/PV6nqgrml3UsLDYg3hrDUhSDf77c9Xq7wquo8wVQoqi&#10;VY2TeAjjTaDckAA+AJH5/D1eqXX4FhmHVM9XhkqvEVDj3exBsbXHPV6oCVmI0dK6xroGuLqAzKTf&#10;+GnPV6ljQeaUWnkf7YBZlJBU3J0OhFj4jnq9SxqcSpsWxZIqpgrPEqlQB7xsbNoRrcC5/t56vV6t&#10;w6o+XMJcaKQR3Uad/wBvPV6gZzPlxTSyx0jBRLbew9h72tr38eer1BtTQQ4dQOBI3y8AVRGbDXud&#10;dT9fPV6p2B5giwrFPlsOLRRTNtLs26zG/Y21727aduer1DpknHo8Xo5nqWKTxMGVmYWIuQD+37ue&#10;r1DFlPEwMVHm1Hl7rs+9gA4tpe9u/PV6nfMuPq8SyYXCoqGkWJgSArICQdp1FwNQba9vHnq9QQZp&#10;wyegxJ95hDxPGGdTcOo1spGht3JHPV6nmHFYoaM0VQrPI6ADRgCzDTS19Brr2GvPV6mnCqerwfHY&#10;ZDqq23BibAnuQSNCOer1f//VquxHGqeqYvF+iqEBOg/d7C49t/v56vUnMDxPGarFYRQna0bh33AG&#10;6hvetfsbduer1Wu9OsPhwfDFeZ/NWSGNvJtuBLHRj9ZHPV6hvwbFRRCWhUbZJJkhmK2YBO+4/wAN&#10;P7eer1CLHMtPK00sZSnlc7UXQlbD3i38Bz1epaUJw6GiTDo3JQhQ6OQWBY9/sjvz1eoSAkEdJGlN&#10;GIPLC7Gc2JtqTYgd/Z/Rz1eoVcIid6BCzXKBb2O2wN9Pr56vVXp+ITkXDsS6cYnXywhTRxmoJVT7&#10;2gAFu2ne5Pe/PV6tX3HoZIKt6SKp80M9huIsLE3AHw789XqTeMQ1L0sdNhRiNYpcsJWVVY91NyfZ&#10;z1er0WEVy7nJ3zbASo7bvGx8Rz1eqHXwuQIasWZgb2N/e/xG38Oer1Nvy8WGxrE0qiSQFrG2l/D6&#10;xrbnq9XcphlVd36PadrEDv4i38L89Xq5iZHqkSqAUm5JU67ACNxAPce3nq9TZh7YE2JxS1ylgd6x&#10;sWvufuLDsb89Xql1U0Pzca06bRZluO3tv9Z56vVPoGpq/FrSsqTbVCqWN9oOpC27nXXnq9Sur43R&#10;zFE+1SQpYkCwHgvjf489XqcsMqYohNVUkm8xFoyDYC+3v9R0t7b/AEc9XqkRSJWwFKh2DoC24H3i&#10;BrYfX4c9XqgYzhsM0CYxUzSLAHVNp90DcLknS9wPjbnq9U6Kuw8K8dMpKqbogsC19Nx9h56vV5a0&#10;mJZYad2jDfubQdg+0LtYfx56vUxCvpo2qDRqwjBCru94k3ufG2p9nPV6mGqp3lqGMlgZiCZCACrH&#10;w9ug56vV3SidaM1c7iaSPerkAgWube2/t56vVnw/F6RcP/322Yi6sCL2W9iRbt/fz1eqZWYj5hik&#10;kQlH0sV0uouDr8Oer1ScPrKnGcQNOirFI4d2bsrbRoCe262gHj4c9XqdBHPSGVpHAljVWKm5upOh&#10;+gn+jnq9SUkqsTkxKWrkKMrX8sdwtm1LAj6rf3c9XqUtJPLLvI1YElTYe8x97xB8dNOer1LCoxM5&#10;jwqMeR5MyKDIqPuBYD2WF9fE/T356vUq+mmN43hOKokqExldqkroWBB+N9L89XqO5RUFNj8EZjUL&#10;OyN5h0sR4GxJIPYac9XqDPqHSrl6iklkQv75su3QKq6t9nudR7eer1FUxHEafFcRpoopQkYfft2k&#10;AggjUeBHx56vUtKnL8kghkJ9822NtAP2tfja2vPV6hhwin8zCZ4yq+YpUDtrcH3jf46ePPV6mLGM&#10;JkoqeOv3JsT3ZiLCwKnt2He3PV6kbSGm88fNzDbIFjRQLX3H2jx1/W3PV6l3RYXBg9PU1UiszI1v&#10;tEgnXboTqDfUi/h8Oer1BliWItitPNT4gFSQBiexXatztBNr256vUUnGcMxqvxiCtgmeVqOZigQ2&#10;WzEqEZbkEG/j9IA56vUM2GRSxTR4fXbRJIrFbW0He2vtItpz1epP1lZiz4lU4czrTxEqpZQDca6A&#10;E2Gvc689XqiUuXfNnRZ6t5Vja4LKoLW1F7drc9XqFLBaif57y4WBKqTcjsALNY6C+vPV6pOKTyRu&#10;IaOI+7sMhNiGcE39ngf4c9XqWmQUc5oSWaBQ8YvcWA9tz2+j9Tz1eo/byUWK4NDEyNSl0G4pYrut&#10;oTY6gaHnq9RbOtlNV4dgE0ZJd2LbjuI0to3fS/6/H1eooFBgdQ9TEYAHdnjYo2lk7tr9FyPDtrz1&#10;eoPvUZWwUeW48IhjZ2aoSP3VJFvHtft4+Hx56vUXiKXCsHyRVQO/lyIOxsC19dPEgc9XqLxTy0rR&#10;N5g2rLc6dwupvz1epL1Dmnrl8tboQzAkdx2ubePPV6nbDaiklpjJFG8cpIJdibX9gFvHnq9U2qxi&#10;Gsg8jEEcTKNygCwsNGJPcW/Pnq9STrZop6kGOA7SB7x+HPV6k3XYTT4hK3kxqR7oGlrDudfieer1&#10;JGeiSkr0nayIXZVABtrfufC3PV6hNyvVSQo0sguxBAANwQT8fG3PV6mvGRTVlU6oDFBJGVKmzEG5&#10;BNx7fAW0+PPV6guxYqtUKWCIKqFSDa31kew+znq9UKG8qvNSLeQvfbt7D4fDnq9Qh4fBSyURhWQm&#10;aME7Qb2+mxtz1ep++cENVDTwkiJiB47b2+7nq9SSq6GknZoJpAAPM1YfvX0PbX6uer1JeZIxReUN&#10;AHABt7zH4EeB56vViqKI01O0lQw3yEBQdSqjx+vtz1epjjhlkUuq3C6k89XqcKScwxzReXdpAPDt&#10;rfnq9UW8zzFjq/7e/PV6lXBIaSh+UF1qGZXuPADXUflz1epN1VZNVzkTMSS51Onfnq9T8+K1qLHT&#10;RSlXQAHaLEkHt7dRz1ep5aswmtiqJ6ueVppCCEUWVdfCxvp7Oer1N2F1ppoXKgsYXJRuxsDqCddO&#10;er1PyYs+JvNHALsouG7W1Fxf2c9XqhGjWSdnnuHUhlNxYfRz1eptlq/MxnZNIY1U6AagsdO9+3PV&#10;6neT+aipiplvI3mIQ9htABuRfwJ/Pnq9R4MFwqirsoeYwIZl2K3sPdgL+I56vUkK7MFLVP8AySkl&#10;JBuHZl26gdgfH6fbp356vUO3T6oikrA9KoTzEQ39hQHcdbWvbsNe3PV6hRSX5ykEtK2u5nAtbaRc&#10;MBfWx56vVBTFJqiiFJMWRUZQ3cA3J7D4c9XqSUlNCmOx4jK9jvANxqNvb+/nq9RtMj1FJjmETTM5&#10;ALIm9rArY6bR7CBcnw56vUYnKdbTLL8nBIrjSFToNRq3vDxJ/X2er1CHmlo5QEq9Ng2++QLFh7wU&#10;d9O/bnq9RDOuuMxQ0kuF07sZImAdbdxfTb7e/hz1eozvolzpUYbBR+cd0lMxXULdhawLC/iO5/p5&#10;6vVsRZKzEazDFo4CovGkkig2ABGhNv1789XqM5kCm8ijlqo2LWsQAb201H0G9uer1Yeo5qKnLVWh&#10;X9IEBVbC1iNB8D356vVVpU4w8GbaTBKSQtWS7ykK3Nin2mZgANfAc9XqF+uxKagwh3rD8t5aMxte&#10;5faTrfv7Po56vVV96gswfNUwxB3Bck2bb9q3dQdLHv8Anz1eojmO4vNU0gdv0Tq5cBABcFb2ubd7&#10;99R/Hnq9SOq8HnxiOb5IWRADqPte7d7fG+nPV6g2xI1cMq4NDEPMdQwuLADUjv27/wAeer1ILD8V&#10;nyZmxJaqeSkXb+kqY03HcxKlQLeANjfS3t56vUfLJ9RlrHsJho6J/nzIoUswVXsTYkgXsf4c9XqK&#10;z6iOjeK5RxsYxDEJKZ5wZhc7kif/AAGxA221+vnq9RaM44ZhWGVfzEc6OsYZQoJ8dQSNNR9Pt56v&#10;UE1ZhwQPWN7sVrDxPc6+Oh56vU107UuHYRJPSyNsVgr2Oove9xe/089XqVuGVMQl+YppSSyqxdu4&#10;Xue/x56vUuaivixHDzDHudQyhG8Qbi58fdbtz1ernSw4tHVn+V07yJGbOV94BSLEaHx56vU94OIp&#10;ZZcLqjvBZSNoAAtrY3+7nq9THmjK2I1czU9HGi7wQike6QBc6jsR4c9XqC/GcDelsRGsjRx2ub2v&#10;exAuALjnq9SPFE4pd8Y+ySdRru8de3PV6s8YamdvmWI3sCRb2j+nnq9SjOYKuaYJSKomjG4Edjro&#10;PH9fu56vUYXp/wBQInSOgqWvJMAjDwW2pJP9H9vPV6jKpg9PimGywpHG5dRtY2tc9j4m456vUH+L&#10;dN8Uy1CXhuaiqG9hcAAdvC2pGtuer1AJieKVOGVsk8wkiWMmNk9q3BPcH7/6eer1M8+L0sExrKOe&#10;wkYe4pOlzfXx/t56vUrqTMspp2qKdSjKjKZCR46gm9za3hfnq9TVt/nDebGwE0YJcnsxPa38eer1&#10;KnO60UWDYJTlfKrI4GhdVJvM28kSMNQGsbC1hYDS+vPV6kLRpUUkskVSgFlAB9g1Jvz1erJS+6Vh&#10;0jQHcpt4k2tbS4+HPV6jf9LcJhxCqpnKlDFu3NqRs0IYnsLnSw+nnq9Vt/ReeeFlpEJEMALRbjoT&#10;tBOp7+Nvo56vUbLLtE8uBPLKz+aZXdVsQCGvp8e/PV6hrybgtZSYZLUUquk1Uu/Yx90lAF7dvb+X&#10;PV6i++pvJcOKZeAqomDRhX8wIdoYNuPw7WB/s56vVU/m2iq3xB4aNW3ECOI2DDvYe5t0/v56vUDu&#10;KZUxLEWkpcVTzJo2BjaMbRe+twbgEdtOer1NmG9P8QpZJamOJ53LBwrWZR7QB8Bz1epwp8r/AC8o&#10;ha+1nup238SWF9e3s56vUZnpZ08mxPBkx6nitsmEXmWsQADfufDx08Oer1DS+VKWrrYsKkdlMBR2&#10;kVftFTdQR219vPV6p+ZMu10eJ/z7D4NrvcyRoNqA2AVgANdPj3+nnq9Ru8hZnraXLtDLADBUxJBv&#10;W3hcg2UanTT6eer1WWdPOoVPRUvyaN+l8lWLXA01AJ9hvz1epWQZpNSyzxKZGMgDsNbqex/bz1eq&#10;BW4ipq33yktGjPYjQgk217Xvz1eoO6avmeqE1NUWZrl7dyR/YO/PV6nBc4VrzPhrSkrtPmdwxHiL&#10;356vUsqjMEmI0wSolt5Sh1B0sAPzv8fbz1epKZhKFmr/AD9rvGPeGmzx8eer1VPeo7rFRY/m6PJm&#10;G1JdqFj7xChm0HgOx8Nf2c9XqKrjMeIZenFbAkssUxAmKgldyjUtoANdL9+er1KnDsv/ANYayPFa&#10;SNlZI2BRQLH3feBHjz1epH41gmGZGqxLCJNkZaRt4IKk6ksT4C/0Dnq9S2xamGZ8oTy4qfKkdBsk&#10;Y6FDcfu3Omh+vnq9Vd/U3o1gcFE8tKEIkX376W3drnv256vUBGDdIxXSpQ1nlwlSRsUAmxJAN7ns&#10;Ndf289XqSWdugkFGzVUNQoCkIEZGBPgWBAsDbX2Htfw56vULHpgyXgeVMYjzFiMU1Tg/nuag2ETG&#10;w+xdu2g0uD4+OnPV6jz5rxXoxmykgTKMc0FJK/8Ak6iVZCNSe4RbC+liD256vVWt6k+l2IVVbLmD&#10;LEETUOoZEmTeWUkE+X3se4NrfH2+r1FVpemdXU4a8RhcS2FybAC40AHiOer1Atm3KuIYKFTFY/JA&#10;QMD4lb29nbTnq9SIbCYJ0VGhVlLggHsR/iPx56vVhqo6lK2EmMJTRlw5IsSoGhFrjXnq9XJ4qdIF&#10;+Vbe24lQdTqfb3Fhz1erPT17tTSJRIDLdkNwDYjxse/PV6uNRUCSQUaxtu26gWvcjvz1epvpdk96&#10;epQIYiC2gJNvvtfnq9UaBp7K0SbVBJ3N3Fr6ae3nq9XOQVIvBCSDLdB3266i3e3PV6u6SmmjqGoq&#10;ttkVtpIa9iND8bA689XqyEUtTBIkL/pIPs+Ol7XPPV6pNVGKmAQwRkJGoLMLa9/YfE89XqYJYKRI&#10;gXLABjuvckgD8rHXnq9XGCGqjppKidtnlsPLA7lL+34jnq9WY4rT1h2QoYHiNyStt3t1tb6uer1S&#10;5pamWvjiJ2iUbQwH2QO/tGt/p56vVMWNqKI06JuUuA50uB/it4j6Oer1YTaldpIyDTspULYkgn94&#10;n2eweHPV6uocQhpkkKJuCfaaw18Rbvpc2+/6/V6oy4i2ISl44SvcMTpY20PPV6p2F08yTsZE2D7R&#10;LFSpGv2Re+g9oH1356vVJqhiMmISGZUemjCup0BB9nxHjfnq9TfUTN8zHvh8yNiu2472YEgj42Nx&#10;z1ep2xqGixCunqEiWmikJYxx7tqg91G4kkD4kn4nnq9UWbFoaZYoAhMZWwI0IFtCeer1NyCqLxIJ&#10;L+6e4sx1uCfoH589Xqz0KIlTK3mh91gB7T4/Xz1eruZlpaX3VEcMRUAg+F7gAEaXJsbf3er1OFVP&#10;h1W8G4AOwGy4+y4sSB9HPV6odFUU8+KPVVDFwxswuQdwNrt356vU5ySKtPNLLIADcbf3vadfiOer&#10;1MdSAtPEKNw8bkMi9rW8ST7PZz1ep5o2kp387aAiAElrfaOvc+A56vU0Y8ktc0QpF3BZFJKk3tus&#10;wPw119nPV6oa1dM1UKVIb/Lq90LbiLNa9xcG97gHXnq9UuVPPeKniCo0l93cHbrbx8Oer1YJZJqR&#10;iJ23mEFdBqfjf289XqdaXGJ45d0lo4hG253ABsRoQfhz1epgT5At/MJ1WYgjaxXUg9j8eer1cWqJ&#10;6aSGWni87ezBb3AU30Bt3AHPV6lPHX1MgeFo1IRhY38CLg217Hnq9Xq+yxlImCyFSzH6RY3I18Oe&#10;r1QHnigWAxAEMq7VsBcjTXS+nPV6nGSWD5oLMgRWA3G3Y38PH6eer1NGOUwneWnU2VAXZlsbk+Jv&#10;cduer1ZxQMlHSUzyg/L3LPba2oNg2viDpz1er1SZWn34THdhbxABUDU89Xq8J4WidMXjVnaxOgNh&#10;2t9PPV6o0dPgkUkUSI8ciE2JUhSp1727j2c9XqxLLTYfVy1MEpkgCtvLa6293vY2vz1ep3hp1QGn&#10;3sL7Qx8TfUgE+B+H7Oer1cVSPY8bXIG7aAdQfADXuOer1ZMPpkpo0hpw8gmDnbJbde/c2Pjz1erN&#10;XxTRz3qCqyRIWRVIuQRfsddOer1RWhx/EKRq2kpjNDTg+YRptBt7zXXtc208eer1dwB3ktI12sty&#10;ugt4i/t56vU3tFiC10lTHG2x1XQm4urEXAB7ke3nq9WeVaWKMvKjKS1ydQbW7/fz1ep2LGl1qC3l&#10;7QwuFUhSPgAT7dTp4c9Xqil5xuWify5XG4btV+G4AeA56vU+RF9sUW5XdmIDWsCe9gO/PV6nqOr+&#10;dIihdCCNrAWH03v7Oer1TR76VEEatcEIL9+17j4c9Xqm0dOaeiVJTckWsbX7/t56vUk6ymjTEJKe&#10;KN22ANuINhfxufZz1erpqJ4JwYlKqwG4eHxI056vU2SCYVyyIh8tT3LeAuQbdtf1+Hq9WaCQ1Ej7&#10;orroLnuL+A056vVgqqe1WvmsVC7jbvoTcfH4c9XqafkGaa8XizsGvbavgCDc6c9XqT9d5lHjBiVm&#10;QS2JdRpYAHvpb9Tz1ernV40FqY52uVkNht1FhoSe/ftz1eqT5LVM8iUI8ltpZS2oBvpb+PPV6oC1&#10;9FS4fNNiKl9xMdg43Em9yO+h/Lnq9TnSrQ08cASNqkOv7tu9vG/iO1uer1OlMZ5ahY5otmyzJ2ub&#10;3AFvC/PV6hny0yxwqIEHnXAa3ca+Gn389Xqm9XEgkwOmloE2v5TecrhSS17W+7nq9RTJ4IkiPy8p&#10;J1DKLbQT2+i3b+7nq9T9hWHy01SZJpPt7Vt3sO3f2Hnq9TxFRLDW/MzvumZWQWI90eH3jnq9TRLB&#10;is8LrT2VmcKZfEgCxsB+fPV6ljWSedhrq671C7dDr7uhIPhfnq9TM146S7RmzX11Hf2nnq9USUEh&#10;yshWTYFa1iq6ix7ePPV6pEmH11XhkT0jAjtISQGJvqfr56vVzD1TtLSRqSoRVJ8Qxva39PPV6ouI&#10;1/8ALKH5RIy8jAqSt+57c9XqZIqieExyTGy3Nt1+wGpYfXz1ep5VTGEKm/nEKhFtL+zx056vVz+U&#10;+Xp5IJgN6EkObX97Qaeznq9SvoBG0AO8E+7Ykjw8Pgeer1OVDI0LeWQCpJYkeBJ156vU81zpBTJU&#10;GxVt2gIuT2AB7a+HPV6scZp3gp6GRLyTIz7raaHxPYN7B49xz1epT4LA0cSyRgdrkaXBvbTx7a89&#10;XqF7Kc0tTUn5pyEWxIsbk3sT489XqHnC4oa2dYFG8C1ywtptJFr256vUNeBJBSQR0VM1otXVrAks&#10;e6k2vYeA7D6+er1GzwvD8HmwiOrbbtAIW4uSR3Hs1OvPV6rZfQ1mh48MnwmiiKsoAB1tb3h28Bc8&#10;9XqNN10wyOfJdVWgBJI1ANrAnTX8r/lz1eqsCgzSuAVQxKsjeQqxQHaty17g6nQeFx8eer1GsyJ1&#10;RTHsIjpq4ok4CbxdSL+IFvb356vUIEuZaOtrace8iBgzi5AZVvdQT2J9pB+jnq9QQ9QnlqlqlSpM&#10;CuTIirYrawsNQe39PPV6ih43jUlA60nz7t7zAsSASdvwtp9HPV6n/IuJKWhmjlR5ZdLE6AeJ01+H&#10;089XqMNgctBDDUuzokcxOu4gsbam+2+g56vU+U1PSyKY1VWjKhYxcXHtt489Xq6rTh2F1bQQBoi1&#10;h7xDXJ8baW1vz1eoPMTzH8riKQNu2hDuJuAPYb9uer1B9iuOSwVpajq9qD3jYkkm/wCv3fDnq9Qe&#10;4ziWNYtPGlM7NGwViWJBK3udPA256vVFwnA8cxKU/MwFYwTtYKbFb6C+o7Hnq9RgcFyDAKALUwss&#10;SBio0YsCPG2tr+B56vUssOwZqSmFNQw7EZbbraKPG/8ADnq9QvdP+h2NZyqGnpgWp0Nzp7u4+A7e&#10;znq9VhHTLoLHDhcENYuwoQGHckgnUjt8eer1HHyh0iwPDCssFKvmdy5UXJ156vUYXCMm0qsrgC4t&#10;2sB/Dnq9Q1ZbyerrZ4tDroNba89XqFPDcq0qRBXS1/Z38eer1LSkwelRQQvbvcePPV6pE9HGQbgE&#10;/ebc9XqD3HsvYbWglk3E6+Fwfv56vUB+M5XoVYiSPUW56vUGGK5KpKo7hECAbiwGh56vUDebundN&#10;WNIwhS5vYbQRr9K89XqJn1D9InTzN0smI1FCsdWwIJCixP0drfDnq9RCut/4fNJNhc8eAU8csjIw&#10;ukYst/HaLAkE319nPV6qD+vfoVw7K+JVGEYjAXnJcyLYLe+pIPh20IPt7c9Xqph6o9MMQwPEKmio&#10;U83y2Y6g3CkkLu07i3fx728Oer1F6akxGmZTKmx47+5oQWX+n+/nq9WCakq2pTVzyEBxfa2m1T31&#10;PYjtz1epvrsPp3eOmpWJ8xSug7m9zrrfTnq9U6tyNXT04rInKhgA4sAbAg2v8Tz1eqRl/pHjWN4g&#10;lPR0c8gmlUqUjZ1APwQEgA6dvo56vVY56ZfwkPUz6gs20DUOWKzDaBHCtPOgVCDc7ghsx17Xt8L2&#10;56vVs9+l/wD4TddKcPpUrOsCNXV8xWSVizR2Ovu7UNtAALnnq9V/XQX8Mr0udCqKGPL+A07vTBNs&#10;jx7nBA0N3ufrHw9nPV6j2UOFYThEK0mGx+XGugAQCw8O2nPV6ndqoQfYPYdu1uer1YZ8VZiQse6/&#10;PV6sW6SWzGwGvh256vVEqV88ADXv8Oer1Q5KULZXbaNeer1c4oY92+M356vV7cVJEYsLH4c9XqZq&#10;nF4KclYDd9ALannq9ULz6iuYySmyWt8Oer1B7nDN8GA0zR04DuB20sAfH7+er1A/hYxbG6iTFcbk&#10;9zTaNRcfRf2c9XqSr5u86pmXC3EkSMULKTYMCRbT2WI56vUxQvNJXBMQYKvvWLWsOer1Mmc8YlSm&#10;hw/CApkZgq7QQe/w56vUvMv5Co6fCo8cxkESkFipvYD4j7+er1NcmJ4VCslWjjabLcGwAHjz1eqB&#10;lPOMGYMelwvDf0ywD3pLaXHs/p56vVHz7iU0eYqGhp12i5LaX3eP7Oer1MHWER0WVik4AR47OD2u&#10;R+znq9S+6JrI3Te5uFAHexAAFgfvPPV6gDww/wDN3AlZbyVtGW8SwNwf2c9Xqx+qTGosPwWOZWMU&#10;aSLuJuSwJA8PDx+jnq9QpdDglX0wWRQDJYgR9wBqe/w/bz1eotsdb/L+sUtCTuYsrNuJ0Iv2+rnq&#10;9Qj9cIocTy9U1swLpGiKB2NtB+3nq9UX001RxTKk1GDcRSugJuLAAjnq9QJdYKbC8L6j00zB4Zo5&#10;Fa4uQxJ0P3+P9HPV6jQ40smK5LSWp0RYSV8V7eB2689XqB7084xSYRi9ZlqiO6Sold1N7lmPt+8i&#10;30c9XqgeppHw6spfllLnzVV2AubEgXFuwv3Nzz1eoSaOZcQ6bIPtyNEU01sbG/589XqLp6aZUwfq&#10;BU0U6bHDMt+4cWP9mnPV6hp6/RwSV9JVV5sjEG4ve6m/3aDnq9T8sMeN5SleYjdHESGsBcAaD489&#10;XqCzoBOkeLYtU1Z2MSoC2IBALAAe0631+PPV6m/rTUGgzBRTwRAGpdUO5QQq9ifhrz1eoU8SxCPE&#10;Mi+TMWWIU8qK1rgEA6fx56vUCXpSePD8y4jQUQ3OzsXa17I9yBfvY256vUrPU7RxzV9AkabXkY2N&#10;jcAWvfQaa89XqUzYJQzdMYYHlMjbTvJsd1h/SOer1JLoLiVJhc9XgqrYyk27A356vUluveDHC8Zh&#10;xqnBLp3U9iO1/q56vUKtfStmDp781MisrwjYLfZFifp9nPV6gi9O0EsOPz0dWA25Ct9ALIbg27X5&#10;6vVE6/YXVwZkjxekI8sFQxIBsDbt7CWtz1ep9lpKWr6b002MIZJW3IsYABU6G50IsfAfTz1epNen&#10;mkhw/MOI4dV6gMjqCLEA3JH0eOvPV6kl17winTPRxYIqf5MnTuNw1t2vYc9XqWme8Pmx7pe1Xezx&#10;qHXS5A0sbey2hPx56vUHnpgpJsHxDE0kYsJNgKvqWF7+6De2p8PZz1epx65YNS4TjcVXTrtLe8QA&#10;CQxNrnx8Pz56vU+5iy/R5q6cwyVyCRlp12MToSR3J7jUHnq9RMfTVl6bKvVLF5Hi8qJpQUQ/ZvYE&#10;MBttr20/bz1eo03WfDI6epkxZIbxuVLhRq17e7/HTnq9SFx7CsPxnIR+VXZI6P7pBIUC5F/brz1e&#10;pG+neqmTGZ6OqhIM1ljjIswANi3iCp7geH1256vUKXUnC8Vy/iArK5W8oMWB2Ek3OjEAEm1/Dnq9&#10;StzPlmfMORSshaSOVEBsCpAI737qR29vPV6mroJRLgmP1WW8Q8tizArfTaLaD2HT+HPV6hKz7kar&#10;wnH4sfofcMZuD2DDtpode/389XqFXMdZ/NeniYY0Vpoo7m1rnvpcHUc9XqCX09Yrg1FmWpwVowHl&#10;cKVOhQ3NtPo56vUO2fcKnwjMdJjEJKNCWDAAgEHtrz1eow2JZb/zkdPitURKrxKpLWIJA7flz1eo&#10;NvTzMcs4xVZdnlVY1LAge7Zxp8fD2c9XqErqXhmGy4pS49NIB5TDcQbAj2n8teer1CEuC4JnHKPm&#10;SsZCiMDbQi/b4kDnq9RaehOB4hlDOeJYDiUhaOWoaSBSLFEP7vtte9r89XqMH1dy2/k02JU/uGM6&#10;X1uLm9/q56vU+ZVamxnKhpyoldla4sSLg256vUC+Qs0TdP8AqTPhtalvmCDCpsFZbgED6CL/AF/A&#10;89XqM11XwU4zggxWkX9KtnW2th4j49uer1Z+jmZocXw+XL9a+94bj3u9vZY/Tz1epE5xoKTIGb4a&#10;6kb3ZCbAbQATqB9ft56vUMWKUVPjmXRXOAzMoYWtp7Oer1N/SzNeEywTYLiIs8bO21yLgXb6dDa/&#10;PV6gRzfilBl7qjR4jQkRU0sjFwRbQkWsbDXx/t56vUafHYosey1JJD7rPGXU9iNLjnq9SV6RYzVT&#10;4S2G15/TxMykm2oBIv8AWRz1epszRK+Xs6U2KT6JIhjv4XuDc/w56vULeYcNpcyYCXDB/c3D6bf0&#10;89XqTfTepmkw/wDlFTJ70QKnsBpf8/D+/nq9SLxsVWWs5R1rTK0M19wtYgfT49uer1DXUvSYvg4q&#10;EbuLj4689XqYso4vBXGWlkIO26EHT2/r93PV6oWK0VBgOMxVMQAR912PfcToB+vs56vUIkqxS0fn&#10;A+BOml+er1SsOxWmlpDHONxFhbxPfnq9TTTV8HzDRm1yTYaGw56vUo1lpxLu3CxBv2sTz1eptxBa&#10;eBvNXS41Gttf7+er1Mjyea7EMNNdPZz1ep3irqZgqSyrGfadLHnq9UqWkw+qX3ljf/WAFyeer1N1&#10;ZU1GCL8xCvmRkdrXtz1erjFmTBKoiodfLf4jseer1KbDcXo6thGJfLYX1vYX+rnq9Ss8/GqBNxYS&#10;xNcd7k89XqzRyJWi+y57m4vz1epVYO0tM+wAC/b6deer1K9amYD7Nz9N+er1QKisdRvZbH6Dz1ep&#10;pLRF9zHQ356vV2hpC22QX+yL2N+er1PMUkUchKto3ftqOer1dtUKmu7Q/Xz1eqTHiFOFsWHhb2c9&#10;Xqhvi0SblBu3hoDrz1epplxmTcWD2X9vPV6uUeOJci9yOer1T4sdC/aHPV6oNViQqbJt9p11PPV6&#10;kBieB0uJXWeIWa+lh256vUXjPfp3y3j9S1Y1Apk2ldwXUD4Dtz1eqvTrn6W8YwukFdg1IXp0Q71V&#10;QTp9ROlvD9vPV6q/M09Kag0s9HVebEGUFLRjco9ouulv19nPV6gwy10WxiiSaWqVquEMSrSKA7g9&#10;jpoLfDnq9QgS9NqT+VGgxKn8vcQpUoCLnt9V/Hnq9Qd4r0iwOMzRzwKFplUe6urG1gbhbkc9XqCj&#10;HPTtmLEzsp08qEBWTvtJ9n2e9jz1epuxrJYyqopIYjPKqgsyqACVGu76+er1FBzx0uzDNilTiNa1&#10;98TbY7E7AdQWP1DTnq9RQqvKGYhjM0cSl0hJBjJ7tfVj8R4Dnq9S1wChxipkNLAN8cRUyq6gruAv&#10;7txftpcc9XqROaM0UNPV/J0cfy7s7PuBAB26Ffo07c9XqD6nxrGK6uLVNpadtzKSTZRb7K/Qeer1&#10;R8OnpMUnnlC3cbYwjW8CRuH189XqaWy3iFDiBlkBMYZyFAFyD7uhC6gc9XqT9Tl/FWr/ACoKXyhP&#10;dC99rMbHRfbca3Hbnq9SFzRlyoSsenokNmiFwoJsQ1gLfEdzz1eoDqnDMVjnWJYfLIJEhABA1sOe&#10;r1C/gvTaqqqFfmN8H2mBI1YgafUeer1OGLYXLBQw0gYhdFY6nax0X3fzv/Rz1eoGM25bxPEahquX&#10;tTg3Yi1gO1hf9dOer1JMYW9TOrBCoKgtcG1r9j8Dz1epqxHCa+kqWFOqqJW3FASVU2FlW5vYfHX2&#10;89XqbamsZHajVdrkKXBHsFyR/H7+er1cVZFfyWAMp2ndbVQQfpJHt56vVEkmlmqFwYMVjBZ2fSwP&#10;b6dQeer1QTT1QVqQxK0MVxvAAZgTYDQX0/u56vU41UVRLZYdrFRYFQAAo0ANvEW18eer1NdDV4dh&#10;VVLhkxCTTAsoYi5JFybdyLeHPV6uniLzxvU3EJP2Uci9h8PjqBz1ep2Evzd3kDmwCqD4fHtfQc9X&#10;qxz00gsEkK7RcDW1gNb/AEc9Xqgzmd4hNuB7+8e9xoOer1ZYsV+VplO0TO3cDb7bE31PPV6pFVBh&#10;+JKawDuRuJH2SdBYD6Neer1NLxIA0U0zNHF7xsh+ixIufo56vVLWnrKmshwxReFUWoLnwQt2JI0v&#10;a3PV6nOR4XrZEp9sZqQQ9iLfC/t56vV3WUMnlx06oGjpHZfibjS1u4PPV6oLiko5RTPIQsxuxGpT&#10;T9vPV6ptRCsEcEsL+YrtoNDddfzvz1eqNUmb5nbTKAYLnSwBsLgey49vjz1ep2ElPVwxzLrUxxm7&#10;X09tvr56vVMooKSoroEkYASRtJci4uLXH1fHnq9UTFADMxpF2hdzEm1iTpe/8Oer1ZSI5fekVxMF&#10;LD3hYiw1OvPV6kxVVQE6SHchYMftaW7a/T8eer1Yp62GsaOkaY3kIsQNAT2B0uLePPV6neWikwg+&#10;XKRPMQyBg19pHYgg9he/s56vU4CI/KyCO7VEihiwsAAO4PibDnq9XJ55MSpW2KJhG4N+1tLG9u9u&#10;3jz1eqEUlk92D3Yo2udPtWN7D+znq9UuhqHlFTArOy1JLbCdEHsXxA09pPx8Oer1PtPWJHRLTyBQ&#10;6DcL9yNRbvfnq9XdDUQSwMiRHfMxLfBgPDxOnPV6plFT00eH1Jw6pCBnPuSLcFhoTe9wR2HPV6kj&#10;VSx0UbzspdFI2Ea2Outhe+nPV6odPjS1E4eVimlwCBcqSRc+w/r9Pq9TbHijwuJqeYvPCTuB+0b3&#10;G42018Oer1MFPUGOEQ73MZZ3VbaXbuSe/PV6nFIx8yjo5aaFrFT21FwfYQeer1P1NSbqfzUWzWO4&#10;+066C/s56vUpKWgnXD5VnG6furd+4tf6uer1OyZgNYy4ZWqA5W3mKlifixA789XqYqx5oKIqdzyK&#10;SzLbwA0t9fPV6oIkmp4Y6V22XtcD2n438L89XqzViGR2qmkC1EJCk7hZlHgFOl7dz4/dz1epgr8U&#10;YzCCRrte9iLWBPge3PV6k9igrIVjpac+WZLsWb6bXP089XqYJYpKeL3ZwpuW3J2J+A0t489XqjL5&#10;Uzzz1SmQSWKN4Bhz1epxakqJFLX1F9NCbnx9vPV6ncV8tNBT0Kna3vB76X7Ec9XqdJcPrAkMjD3S&#10;Ny3FtCPAk+HPV6saqkRJqw6o4A3JHvJJPjbtz1epY4Xh+HinEjRhiLjzCLG3xvqDz1erDnLGkFQr&#10;utyygEgixFtL/QOer1BRh9RTyYk0UO8rpYhSbk/V/Zz1epyeOSZGgibawZgFNtF7AeHPV6mh0kj8&#10;iEAlrMXNrX1sNQOer1ZTLLS00cjqFjRmJHa5Olvjz1eqZWYj5NGlm22F2QKSW1+zoNbfRz1erNg9&#10;S89PHIYyq1AJCsLMACQBY6i3PV6nsQqKJ5plAQC2o1W3bTnq9UGsEskiVMVgNoLaeI0B9nPV6pKQ&#10;xTRiXzdtjc7RY38O1tOer1KeleNShZi42lrHU7h27689XqcsM/3+zu5lSEhNyLL2c3+yPYQfE6W8&#10;b6c9Xqnzw0bI+HTm1QxBZlYEEjSw7j+znq9XBExWlpppntIswIvcaFe5tp38eer1Nr1EzMipMZYw&#10;AQp02g62tYG1+er1OUUa1NLI8msYYAhCQVIF7g6HTnq9WNK+M0y1FGW+YBv7xNwlrXtpqfv+vnq9&#10;TjTVE1XWSUkZJIWJ9xGjEm4Ve9yB38Pr56vU4qGipZSsjLKrmR5GttVNw0t7D489XqU+L4w1dgMm&#10;D1LRkT7UZ0jAO062DEFh7ND7eer1M1Ph6UcppPlrpZQrW91ba2Hhz1erG+KMk601RGVglax07W7G&#10;4FwPjz1ep6pK2AmGMLfzN8epGt+w9ug8eer1Q0aWliZIVj/Rkra1rAHsvcfnz1erNRxQ4rOzznZ5&#10;KkuSSCQTb3dfH289XqcwJ0qP9BndFHujbbsewJPgO3PV6m7EIVTMBWV/MYqFLaWNtT9Y156vU3LX&#10;utUyUkJKyX7AWA7XOt+er1ZqigqhSrie8rExta19rqb9rHnq9Qf52x2lrsF8ubcJpGsy7CBcaC2m&#10;un69+er1FpxqpE0JkZtnk6Bfo+j489XqDmtfz3byLakEsDoAAO3PV6ninqqpqc02hfaWcnQ2PY/X&#10;356vV1RyFZXro1ZlgQIyC1z43HYXP6+HPV6pkVZS1IaEEbjrtvr3uR39uluer1TYMQp6raqghNhY&#10;nUbdba31B+GnPV6p6VxigkaOy6FUcak31/M89Xqw0G87mjRiZFB1uSD439n0c9XqHDA8xvS0amBy&#10;qRgLIviwOpF/Yfbz1epUYJ1IraGkjoqFykEVtoW91C9to8Pp56vULMHW7NVDS00+F1dTCWIPmROY&#10;zbswZlIPxt+znq9UbO3WTPWO1hoZcWlqkmVbLKWcqxIvd9NPYO48Ph6vUMWQ+neKYbkKXOuO7RFN&#10;YKqtd1NwQ1xqAfhqPG3PV6jX9J/VnJ09wsUMdWQWYJEQb7GYW1Frm/0/w56vUw9Vus9P1Hq3rMVq&#10;WqKqS41N9zA3vc66/wBPPV6ixVtLg9NR09Wa2J5ZJGSSKJiXhAG7ezFQup0FiTe9wBbnq9UvDc6T&#10;5erWSpqDJGFBX3iGX4k+NxbT6+er1Hd6B9c3grEWsk84ojeU/t0N0N9bga3PfT2c9Xqu26L5rnzv&#10;gdHmbGYwkyBFjMYIDAj7LC+ptYm/7L89XqMFUYXHXQvSVADFgW903AH9I56vUX3qbgEtZHHRwe4I&#10;gbErZiLHv+XPV6ixZi6f03kJiLICrbl2m5AYbrn79eer1B3juQamXyXhiszK76XJI+J56vUJ2CZA&#10;rnwACBRKkypEykG629nu6d+/PV6lJgXTeChkWhqghmjQ7fdDAk66E66W056vUIsclFg+G0kkUW16&#10;YgSgggXOhPs7nx56vUXfqh1sbL1TUUsUvu7Qq3UGw8SbG9rkaAa66jnq9SY6V9XZcSzHCuInzmaP&#10;cLLYAC9ybkgm3PV6hLzHSucS+eWUeS0c8uxr3CbT4eHfT6Oer1FqxXHh8lEIlaZWAMLgHuL33A/D&#10;2+32nnq9UzI+IGpq0bEnv5KHcAPDdpcD6eer1HDfBqKfC4MUgBPmKpj+zYqQCQPjz1eotPWbJk74&#10;n5dEpliUbyVQaNbx7XA1vc89XqK7HljBauqlp8SkdIoVlYNFEJGWTUgEFgAC1gTfQXIBsBz1eoQ8&#10;lZbgXCWWp95JQACbCwBvu731Hs56vUJuI4PBHSJS0AEsiKQdiEA3AsSNt/s/x56vVMyf0snzJTGs&#10;qqbdTzGRQGVRYi5BAOpOl7jx056vV1HhVDk94aSlV5WdJFZWFwljfQm9vYOer1AdnXMVfX4rJU0D&#10;mFUSzbSRY9toFzpz1epjyRmzHIdqT1Moiu4YtYE6HaARbv356vUM+T+o+b8KpDDSYhPJC5ZSAxsC&#10;WJ0Ha/hcd+er1HNyh1NzTQVccksrxrLGiKpv7xIuzGygG+htbnq9QxYV1qxAsRiWINGQG2MSBY35&#10;6vUA/V7qkmIPUT1dcZB5bMiPaxYC5btfQ/Hnq9VJvqDzjheMU1TVRxzNUxK5UbtqNpewB0udRr8P&#10;jz1equ7F0hqEFSyFBPGrqCbFC/cHx0/Lnq9SCSEQVT+7u866XHiB4A9+er1S/MlWraSnB8uNUBQA&#10;6v4aezwJ/p56vU60cldEVWrRliF9PAEi4vbXQnnq9Tnh8y1tKZHZY2Q2Fx9k621GuvPV6sm+hhr1&#10;nnG6xa1tLkDxHjr+znq9UOlp541ZpmDrKN20gXFzcW8dPjz1epQUj0WLRxqsIcwtZQwBBYXYEAkk&#10;HT6jrz1epR0pjFVUNVEbht923Yn2m/PV6s0s1JTs99sm91G1Sbi9ge4GgHsv7b2sOer1RXloHxX5&#10;KGNo40KyoSftOQQwB07HXXnq9WfEKCaoVqONgGcA3J7G594j6eer1I+KnJqlpiWaRGIJXvpe7fXz&#10;1epqpjLTVNQIrJLILe8L6DsfDtz1erKvzgUyyDe8ibHkN9tlFx356vUmqeaemvEm65vYEE97jXT4&#10;duer1PuDYLNjUxw2kERby5JSJJEjGyNS7gM5C3ABIHc9hc6c9XqMb0czFSYFjtNT4ioFEIlDSJfR&#10;iSRfXwJ1t4c9XqteyX1DoKqripAyeQyQwjsOxNyPj2/U89XqM7lvM9dhDTVHmJPSwyo0KDaGC6aX&#10;vr2v/fz1eo32TsdosYInw9h7zhth7qRa5Phrftz1eow2LfIrVQQ4ZAU+ZjUuSb2YWuewsCSdP7z6&#10;vV6lpRFXN+kRSimRrsAT4kXPt56vVHoKxKjdXaqsxC6G+0C/3C/7Oer1PGDTzUdb8zNJtaTR7Xtp&#10;p226E89Xqy49iEM6GIkrdZG3NcG9iLfttz1eqmbq107/AKv5tqK3yNlFVSkzObE3Y3vr9/PV6i21&#10;GWcn4ji03myCKGnYFSo1NvskqPbz1eqXmukp8VwdZ8KgV6amhIYlFLMb+6Re9tLk2156vUUSXFa7&#10;EpKaCRTSR08zqRJH7zEXttA8D3v4Dw56vUneo2SMVxHCJa3Co3mqFkZgFABAYA7gTqR8P6Oer1Fp&#10;Suxo1ww/GpJIWQe6zEhdBqQR4X0+J56vUMnR/rJWYYrVWNySSKrSxpc3Fo2IB1uPz156vVZF0l9Q&#10;uTs5iTLGJsIZCkXlvIdhK20bbbUXJGh7356vUeVct4Zj2XYailm89oYiQbkhWF2v93PV6gqzZjcu&#10;U1oqTFzFTUku73m2KzSnuCzWJ90aLr46annq9UyojmwnCDgeX2aSOQJLsDG5Fy1gTcjXtb2c9Xqd&#10;6PNOPV+F4dR4wGWVlDTXtYA7lKgi3ifH9vPV6lI2XsGldKGNQaV7s0NwLED3b9uxJ7/t56vUg83Z&#10;Cws0lRHhUW0ixYFQCDpqDftc6c9XqLjjWSMVgqHiw9i8gIYn2AGzKNbe8Pbz1epoxytjy1GVCFUh&#10;1AHcE/aJ109nPV6k7VUTYleSiQK5bzGLXK2bUaX7jtz1epP12F0NZslpAxqInBGt1J7MD4a+w89X&#10;qZJ8tVckLUsZChncBRrqADZdPD4Hnq9TFQ4VjVPXFUaQRixG5rg2H2bE6X7XH5W56vUo/wCaVM8Q&#10;kqd0bU50VRdSyi1r2+OvPV6mKXGamjq6qeO7khHG4gqfaoHe6nuTp7PHnq9UDDMUbGZqrywryuQd&#10;qqCAoHvHw1vz1epM4ziE8VMowpSYA5u7XBGhvo1jodOer1M+K4gXWMM1mhUFPduD7dACfHnq9TXS&#10;yYg/lVk1RGI3Qtoovscm663sQRrp7eer1NuK1OGx1vmVb+V5NlVrDXcA1hYdj+vY89XqbMQxqjmx&#10;DbQDdAwF9b+8fC3ewvex56vUy4xjUlKpmpG3RhCwZdVYOAAwI0IsO/bnq9Tdh+PyYTAgw1zJNUFL&#10;gkkBSCSPH6hz1ep/raueviK085W6rvQW2g6jUd9Dpp+3nq9SXxZatKpapoxHEVFybi9h7xv8f1J5&#10;6vUjnopq5Uq0YWZTdQLLc32kj2+Gn3c9Xqx0VRiUeLR0bxI1OUO8mx8Dut46HX9Tz1epuhpS2JNT&#10;wAlFjLblWxvfQKDr28eer1NGEipqaOdsRh/SqxUDTda5F9D2Yc9XqwO0aFIY33GQHdcWCtfQX10t&#10;7Oer1SMForSNDUKZJgWYC4A0FwAWNreHPV6nbDMb/l7tNXQ/bunlxEG3gwDHS57ew89Xqd6SoKpP&#10;UUaGHapARypYp21K3Fz3+j6+er1TaDG4oKVKLECAtyN5AvZtRY9/u56vVPwrOGB1NalI12IYRksp&#10;0UG51Iseer1KOoStq4mqMOkVI3uFv+8FJ1A9vPV6mafE6emmWQORU06jWwBJsR27EHnq9UqHPVRH&#10;AmG1YYJNGfMIIBKEg+63fXwI156vVyrsVwzEC7YenktSIl953AqT2C6C1zrf7+er1A/mKkixBWgw&#10;xlQRk2OtmJFzfXW3bnq9SOlw9ZKNKoS7JEY+6ex0IuBa5PPV6nbD8cXC6ZBBK8isR7qfavftY20v&#10;pz1eod1xrCcQoaaprGPnLteMLdSWB+yxBF/ZY89XqXkeMV2LY1JLUOirEgNlX3VDd1B1Fz7eer1Y&#10;caixQxRV85LI7skbBSFtb3lB8bA6n+nnq9SSw5MTo8UGLVUzyCMsAn2i5OgJtc6A+HPV6vZlzOyA&#10;YrUyMtkaNkFyGNyQx76jtp8fHnq9X//WpAp80QYuyVKtZXZgWU6m/Y6eHPV6hByTleozXjlHAs8l&#10;O8VRC9lfaGCygkObElWtYjxFx43Hq9VyuEYOaCKF6dRFGkARitjcAXAH8Pq+HPV6lpgGG0slSaqo&#10;css13baLsVHYdjY89XqEDCK2GtqosNkf3Y/0pexsEUnT9vPV6nSvq8PbMA9xRLUBQjRqTvEeup7A&#10;6j7vhz1eoXsGrq04fSvLCJHdijMNVUe03v256vUMWCVNNWTzxoQxp2QS2uATYW18RY9xf+PPV6gx&#10;9R+ArnbJs+FzqGimiaOZVBJI0K6D6Neer1apXW3IdJlDOWJx1MXmCF2MbbdoYsAbd73Xtr/Tz1eo&#10;rVPVLNWua20Y2jaQAyBhqb6X07dv6Oer1ebHMQhDVWGM6OwcFlF1AOhF/Zz1erBQJPUDz57GwuCe&#10;7G/vAc9XqYa9TXGUrIpVSpK21sNLk2H3c9XqcDHSvCklQdzSXJC20F9ALdvp56vUwzxTTVfztIrR&#10;ypHJG8qjtG2jrfvZhoR4+Phz1eqXl7BqSlw0JSiSYRbngBJbYCewF9BrYDnq9TzUolOkFQrhGYuS&#10;vioA7C97G/PV6otPWUfzEdbMLSvbax0YLpcHTs3s/bz1ep9xSShramgjpUDrFu3AWvYm9/p+PPV6&#10;lVFhUEkHzdUdglYbhoAp8L/Tz1ernT0OGYfWhhKZgrKSo1Nh+6utiG56vU4VtfhW+akpJo5Z3lJj&#10;gX7Y2C3vKdNTp/Hvz1eplpjQuNs52uzG9iAVv31sTYHw8NdOer1KKnirInjM9grWA07gaeHie9+e&#10;r1JHEqRabGBDTuDCpL2Gp3nW1vYPjz1eqC0E9RJFNIvuK2+RiQFAB/K3x56vU9vgmI7WjpoTKgcf&#10;5NAQ62JsPiL89XqjYxiJwyPya6l8sJFtFkVdq+17W+gk/wBvPV6kziNY1K0EcKb/ADWQ7L391u57&#10;XsBpfnq9T1WUlPh/y00UnlGZWklux2hey7ddCO5Pjz1epYVE8xw6KtoFjqY5V2+6qsxVbk2b2gjw&#10;/hfnq9SUESlAKhWUi594a7mNwvtPstz1erunL1FTF8m62OjMdAhAJIb6CLc9XqGPp1/L8UE9FUQE&#10;OVYblIHf4/HU/dz1eoXsPwaOkxCloKCZPMi3HZ3sngxOmt9Brrz1eoWMiVU+GY8RjE8YLe97xAut&#10;zYKL6/3c9XqWeepKPMWE1FPUsgdVJubi6EaAe7r7fjz1eoloyxI2JLtUfoZPeuO6m2vPV6hRw2tq&#10;MQrWiemDxL7isQCRY20vr4d+er1YMT/meGtGuhTzNr6EMVOgVLaXF7knwvpz1epwr8NqjRvhUW9Y&#10;TaZixJDFRoD7Tqf1PPV6kxLh9TQ0TVzU4iACsrMLrdbHcR4c9XqcMOq3xfBZavCiszBLndYr394q&#10;Tft/Rz1eoGcapK5t0NELxqVLIddGNyb/AE9h9XPV6kDjFWiVjwlPLgdQoUKNxbve4156vVjocSpJ&#10;axqNF+YnjiWWKW42sDo0Q8Q6nuCACPs356vVEwn5fF5atqmJlOux9LKUNmAN76WsQeer1O8GISti&#10;1yoMEaKqqp95mJFyVAuLfXz1epaUuN0Xz3nRQ6KkgZB7pa9u426Ec9Xqb8AnpqzFL0VR5hnZWbUl&#10;Tra1ibXA56vUNeTKmF8wPMzqGQsg3EWKKdT7Oer1HWy8MPxjCY8Upav5ctc7YwGXS9kAN9D2J725&#10;6vUCvW01lNgC0laodpAGuQLktrqfDTt4c9XqKxhGFATR1byPG8xIKjabMNO43flz1eoqPWvFauqx&#10;Z6TDJSGQhRJ7dfeJHa4/Pnq9QV54aml6f0+HwWFR525i2hZQQLXOgB+Phz1eouGLCKhpN9ftCxhm&#10;sp3D4Xtftz1epFYTilZUxxLDUuiKwFrAhvGw+BH5c9XqVFVVyz0gj8wq5b3W7hRbQ/Ueer1MNJUz&#10;yVqpPUmWoG5ZCwLFw3jp2v8Ad4c9Xq4V1ZWb3jhQHyyA3hZfbz1epoBpaif5Wn3Rs1mcgkX0Pb7/&#10;AA56vU0jCZ5ZVoaiUNFf3yNGI/Zftz1eqViiNhdDIlK7Rhm2rtOug8Da47W56vUyYZiVUKJKadQV&#10;X3QQ12PiBb6+er1dGgatM6zvdtCpUG+4nx9umn3+3nq9Ta9GtC6/Obl2JbzASCSW8bfT+XPV6lDg&#10;lfEgUIm0bTufvuJJBuR3Pjz1ep0hzGprEpKc+6pW52Aga20BHh4n+N+er1JvHpMJosQLxSNM25zG&#10;WsALte7AXFiPjz1epqpIXmpfNeMOYf0gOvt+yPo056vU3VcordtSTd3JU2uAq+y3PV6sazESxvR3&#10;TykPt9463+/2c9Xqyx/NPUiRlG46mw0uO35ac9Xqm00FLRE1mKxOtyAoVrG9ib9iDfnq9TDKWnne&#10;aF21BN3Nifr56vVl8mFnHzEoAsDfxuR9F+er1SsNFFT3rKp7spOgsb+GmvPV6nGCSlliL+6CJW76&#10;HaRp7O3x56vViqXlQxV1GGaIFkvbQkfC/wAeer1PdS9aKmOnpVELeWWYWBJU/wBPPV6uOHxT4pC8&#10;9TJtu/YexPAW7f3c9Xqg0kVR/MHijCo+0gbxoBfS2vcg89XqU1PHVPVCmG16hgl+5VSp0I+n4fs5&#10;6vUbrD8ciocltgdVHubcpuDY38bHTnq9QH1ElVFiRqnZdqS3AGhtbXxIPt56vUZXI1auJ/KmkkaH&#10;3SxJvfQkkn+Fuer1GESShhww1jsRK+1W1J7ta+3X26n79Neer1YRHBX4NPNAWeWmO5yBfaFOhOtr&#10;E/s56vUk8fEYp0OrNFdyexYMLsB8QOer1Gq6ST4rVYRE+DpE1KNu4MpBII8BrqB7eer1D5lqhWPG&#10;oMPlG55pUt7tvdv9pvYfDnq9RhseyvSyVE0E8gbZYg/aO46EA6nv/Ec9Xqr59S2VKfCGGJVBPnKF&#10;XxsWJ7fn/Hnq9TH6csxVmDYrFJVSbI5Hj3sPAC4Ps+j7+er1bDfR/N1KMA86CUtNL5SXIJ3aaAX8&#10;Ne4056vVY/05xuCDAo4Z2USps3bbkkHtf3eer1LPFp6LFaephlQkMBoNCV1vz1eqofrdLU5K6ku2&#10;E0ZlSdnjTywFYE3JN2IHbTS/3dvV6lRjNFTPkKIRzMsogVpAzbiSdTck6akDT9vPV6q9+r2DxRZW&#10;r4lbfO9rC6sAl9x2k6q1xa41tfWxsfV6iMyUNPUYl/oT7g3ljbJraxJa1yfDxsOer1C5hGXFqIBJ&#10;QEWkDMF02hUB3AHtrrprz1eov2bsPqIII6+eMefUSErJ22R2stwbG4I7c9XqCPqbSzxUWHV8MvkB&#10;JU3qy/5UAE2HYa9/oFvo9XqV3RfqnXZdzfTVYpF2eYr+YbFXBNirKbjtobi1rc9XqtgxHplh/WXI&#10;0jC15EWRTcEK2pIHtA1Fj/Rz1eqgbrtlKbJ+e63A6lSkFPIYzcEgmwYsCbaHw7H2jnq9QNJW72NN&#10;EQyrdgpPgBYDXQ3vz1eqOmGpLCyRupRyd4IN/aeer1ScJanjb/SixUK4C6dwLgD6eer1CLk6tRcK&#10;863lNMDdWsSutrfWOer1CEcDrHoKnGKMFY4V397FtbfRrfnq9SUwCeCkxyTEImIMttyyNfUaEi+n&#10;3eGnPV6hWpnWqgeqWoRQrkFWG4ksSAVsfD7rfTz1eqBjeV8MqsPp6ehJMvmMHJW4K69mGmvfXnq9&#10;TRiWRcOTCzEGKq4YaJuO4HQBRr8eer1AZmHKhw/ZSNvLkF7spB2g/vC3um/h9fPV6g3qYJ8LY/pG&#10;DN3bwF/2Dnq9U/LOYaugq2UIxiBB8w2sxJt9It31+/nq9R5si58ggwmBKhgHSS5Lm4KjxufEXuAO&#10;er1GQwnMOA5kyzPWCqiklVWVCwJJa5sR7bXt356vUA+YunprDPFUn/ehyY2buwIBb7vAa/nbnq9R&#10;MMzZUqcs4i6UKMIvMNt1+3e5vqPh9XPV6o2GY9WwxNFXv5ZdyWUHQ20BOmpI7c9XqFnKNVR0lXEl&#10;/mHs7XFwjC2n1jQfH2c9XqXGLCCZVkrGKAqCQ2hDdwR2+4c9XqbMWosMnZIcLmSfzFAZAbte1raC&#10;1we/PV6kqlFTtXw++bKQrKQR7ynUA89XqP36S8HbFqqShrS0sMTNJKSbWU3P2rHt2Hfw+jnq9VqG&#10;SKakwSAQRqZUdXtpqH7Cx26i1teer1HByJgU89PT09SkhE0YsWBAAIvdSQO1+49vPV6jF4VgT01G&#10;ISW82Lbs73I8fv7256vVzzblZs0YDLRyx3FioYi5a/f6xz1eopVb6VsLStgZ42KPucjaAQ47G5X+&#10;PPV6ghzh6V6PBWOJO7vIp3eXZQG1uQdAbkdteer1QqboBQT0yvhgCPUuQVsLKp7sb66dtPbz1epi&#10;rvT1/KI6nBvIjmqQC0ErCwIJJNu+upNuer1KropkSVMvPh9YpRKaWQA7QAxBKtfsL3B56vUvsby7&#10;glXiCxIAhkZo1K+6Tt0JsO+mvPV6p+FZOhrJoWqFD04lI2k2NgdPp0B56vUtMs5Vw/8AmqbpTsLO&#10;UXbqWubL9GvPV6jDYRlYTs4qDsklVW9wkgKp7C3jz1eoccqQNR+fGg3KSu24JLE9uer1YZYapqwV&#10;QfadzRumtgQdeer1I2qpYKSsnmnZ1YhggAJLnW/7O3PV6ktiuGnCqeLEUbzFdmLaspGnhz1ep9wy&#10;thhkEtXL7zLtCMCdouDfnq9RZ/UV1tocvZcq8EwyoCVrj3e5O1hYHTUWIvf6fHnq9VK+XMGzPjWd&#10;v59iymR9EeRdwFne917nt489XqsLoIsHly62GYgkcjRyBZNpBG4jXXx8Pu56vUgMQmp8v1G3AmBm&#10;RlZrEEAE21H0c9XqLv1eznHhcU9ViFqqplRiYUOwbQD7SPh+p56vUWLEfUnimEZeWPFSW3fohDpo&#10;p7a+y/x56vUVXPPX81mGytUh0kZrDbcrZTcE9xf4fTz1epC5e6+4bgVfbE5CjyqQz9zr8RoPAfRz&#10;1eoTqf1B0WZ6t6Kmh3KSVXcqkbiNCO4seer1B5inXDHE3YPR/wCj00S7pV0AuPHTTXw56vUFdB6h&#10;8ap8ySNhaB6VF7Nf7TX3bfCw/o156vUYHJ3WfLeOD+X4+y07yG48wjcxtqBa4se/PV6hlw98ozLT&#10;x1DJZQSWFuxPunQ2Ont56vUjvVZ0Ty/UZNw7PuXLFihDKALMNTr43A9v3c9Xqq5qcMEe7z43Ty30&#10;GguSO+nhz1epOYnSpQDzZyWWTubmwB1tb+PPV6ksSzqakLtdiAljrddLAd7Hnq9UmgqqSlnZplYS&#10;GQm20/vaC/0e3nq9Ug11DBXSSzIxkksu4abQlzY30sb+HPV6sz0uHSyl0Bj88qxOtiToO3sHPV6s&#10;dQxoUk3LZdFA7g7jYEc9XqixySO6xzHy9j2FwDc6XH089Xqy1FI0/n1kbrtUEML+9fwsPvufo56v&#10;U108CmnLxLZW90jsSDoTbv356vU40wEFaMOdnRFQG2m0gdu9/D7+er1Qq3DoEaVqMnVG1uSPeHa1&#10;9Neer1JqlqKuqK02IKVaNLAhTY+wt8eer1KHBqmlOHyw4iPdilZXNu+3UEfTz1eqVWTxyNHKEKRF&#10;QUKatY9ie+h7c9XqleVukX5ptjshUWP2iw0J+I56vU3UsVPQUhG8v5ZYsCSdbm4BN9Oer1T6dqYU&#10;7TiEggC0ehvfUez7uer1Qkn83ETSQXjOz3yewsbft56vU80yGZhI53JCXF/bYdu/ifA89XqwVTRV&#10;jtDSHZKFFidVJ8Ba/h489XqZTLXUjeVV3eddVtYL3vcC3PV6nKCaplikUlXV92thqCDcDxuOer1Z&#10;1o3WkcSSITpZQvYeAP0c9XqwhZlsJdJUjuGIIGmvbS/PV6mVKo4m5ppGCulyNCttD7w+jv8A389X&#10;q4ND5tMybg0i7NTax267iO1/q56vU5w1tNL5UfaRxqDYWvqGI7i9uer1RqqhFRKlXSSrC7kXDmwv&#10;rceGo728fv56vVIXDpYKGonqSJZJyzbTaw22sR7Oer1NhkQxQvUKrNBs37G1se2na3geer1KyN6P&#10;EB8uq/o0A0v38fj9/PV6mfGJKPDoFpYlc1EpuNrdvFj2+B7c9Xqg0S1FRXmJAqMyH3tdxUdidB4n&#10;289Xqyz08kUTLHKXkYAX0O3xJv7L6c9XqmSUlbBVNW1BUxKg2kD94jUHx056vViqmdITTybWWRQL&#10;MLg63I/Pv/bz1epvVopGhaCLbHGSpQWtbwP1W056vVgWSVYah4mdSr+72K3b4HU2+HPV6pGC1ldW&#10;RSUksf6SMH3yLXB+Pe3PV6u5IJjVmcp/lLI9r2FtbA/Tz1epy2T0tW0ysu2JBsBsTuPfQ89XqeJ0&#10;jMjeahYuu4sQNvtKjx+P7eer1MSUhxNQ8Ewpo42DSyC4YLe20HsAfj8Oer1OldEknmzVRAUEsQLA&#10;EWsul76Dnq9TRGlfhkiVT6SmRNlgDaM27i3b2nX29uer1To6gzPvmpxuJ3e8QBcHwvp8Rz1ep0qY&#10;hPA1RO67WDW7aW/p7c9XqYqb/fbhzI9nEhBQrYsxvck+znq9UyKaqYioCg6g2I7m1h93PV6u55BF&#10;ULBKl0LAlgALnx+sc9Xq7waiGG1M1ZUS7VAZ4wxJJYkiw+r6NOer1cITSLUx4kL+ZJ/iJYrrr7bC&#10;/hz1eqNiMNQ8ksM07LCQdyJoW3G+p76dreznq9WWKdUohsTf5j+4W02gAXv7f489XqxxYlikVXUU&#10;kiI0S6Fie9xqF08Oer1dV1RK1GEgQum7YNCGII7/AH89XqyUNTDWwfL4jdZRdQ3YAW0+kft56vU0&#10;R0tRhhE+IVO6NvcFx7xJPt+PPV6l7Q4fJLOlU7WWMghb9rGwJ+nnq9Tq0T0kpjj8sK5BurAsW76j&#10;4c9XqUUTlJGklYLvGht8e1vo56vU5Gkgn2you8A2+u+h8eer1csQpR5t1XzVsAQLi5PY356vUx1s&#10;ExYpN7rW0ItYr256vUhauJJWMVQxVge4ay2H6356vVzjPlUYieQG5uCAL+7r3+PPV6s706YjtcN4&#10;juNNw/PTnq9SZpa8VNIUB2yI7KbgXN2I0+Hj/Hnq9UCqoaqCGKYMPN333MLqRrYWOliP1789XqZ5&#10;Nj0/zJQKGLC1rEC5JAF7+F9P2Hnq9Uuglo66IRTMWVb2Iut7L2Y/Hnq9TVSUPylIlO0e+p3G4c+5&#10;tJ0+PPV6n+jEvlwCeMh0ma+06AEWFvaL/n4c9XqcojiZqGnicFYzpexO36/Yeer1Chk7GKdqiKR2&#10;LWkNwtwT7Re3e3589XqEXNtOMTwqTzXsSPdRlsSLez+Nuer1FCSCKHGpmhYGGHeJT4FgO3YDQ/r3&#10;56vVEp55q9ZJUqVjU7WEZ0ICnwv4EXHPV6lfFTU8U4rKNG21JBNybC1gbH2HU256vVNcSRy+ZFok&#10;ZJ262v7B9XPV6ukliWKJ4WLRa6jXU6kHx56vU2Yia2pjm31RWKVl2Rg6Kim5v9P9/PV6sFDWU610&#10;dKo3h2LsBruUX22+I56vU9GpvV2hOxGLXFtAB/i+ntz1epwDssJMaqQSWDL3OmgNx/Dnq9SexCYy&#10;V8SzQgEasFOhRQRqfDU/X9/PV6nFKOiWRqwEAOu2xtYX8Pp56vVjp0MNQsoAMEYAFvD22v4c9Xqy&#10;19FDUSiqVmcMUsNLXFrj6fHtz1ep1pi8FS0MxA2MCAPH2G3bnq9SrSpigpbyRj3jodL2tYj6Oer1&#10;SZPJK+QkJmAVXCWB94ey+n0c9Xqz0qebUm6lEBX3WtcAfav7Phz1epX4QlMJ/nPMEepG0jwB8O41&#10;56vUI+D17VO2nol2mNFa9h4tqfHTnq9Qu5UxuWaIpKqk3bU3DNYXvf489XqHPI1XHUVCUfmGI6AX&#10;JN2GthfTX2j+nnq9RwcLq46vAI6WBTtp7blsBdgRdr7fp7c9Xqso9FWLGmnaaEEBhtKkXsbtf+/n&#10;q9Vh3UeCOTL1b55DGWNrXU2A2+y/f4/Hnq9VE/ULEJaLM0CVkrwrdvNUNcX8AO1te556vVKwnqRJ&#10;5vyKuI33R2IPYA6d7XuNOer1GGy91CqRVRSiU1MccZRtBe5b67W7c9Xqff6zUmIV8tNMPNXy2Vfe&#10;7G4uL/Qb6c9XqLX1KwOT+aSywK6hV3KVF1IuTqb2B7d+/wBXPV6iOS+oLE8k1jUwdg0RIAubA+y1&#10;u+vPV6o+AesPEJ5kNTXHSQe6ABqTY37G1hbnq9R3ck+o+sxiGKaoNo7Na51IYWFv7P2c9XqFan6j&#10;y4lULCagSFEQgmzDae9/d7j8+er1LmLDmxcNLE/mLIAQy97keIv4c9XqyUORcZTypKOLa4IB37SC&#10;VuTbXx7256vUIldkuiqfIqFDPUEqsw2hQBY32gHwtcnnq9SooMqUpdkhjkiSNB5XuGxP0kDS/s56&#10;vUOeUem0+KpDDOjNIGADC9iNbk+7ofhz1eo1uSvSvA1UtRWNupy6uV1uR7B4c9XqOtljpfQYHTrR&#10;UVMoQeIH8faeer1C9hmVvIRDEgN+4P189XqGLBsDX3VVAQe+l7c9XqESgwVEsY0sfD2ePPV6hXwg&#10;wwKEqNCv3X156vUpFrVVhtPb2c9Xq51GLp5ZUm3ieer1N7Yuzrt7k/Xz1eqLuqJxZBcH2i/fnq9T&#10;NWZfasJDLZtdbajnq9TQcgs5vsv9WnPV6g9zDlAxjc8en52056vUE2KZYgQOwjAt30+jnq9QVZgy&#10;eksLJGmrg6gnU/r+unPV6q3+v3o/k6p1QXA4EjrYg4Kv7ocG1wWANr2vf4D2nnq9VY3UD8E/qt1P&#10;p546HDKahVCTEUcM6kgX1AUWJF9fv56vUV4/8Jpus2YMYD1uJlI5z+kXZGhBPchr2H089XqHPCP+&#10;ErWFTYalNmXG55Wbv+mVwAe4IFu3fTnq9SgwP/hK7kPDMdkeuxuaSnAGwRsRa3e5NiL/AMPHnq9R&#10;xul//Cb/ANL+VvKqMainqZEsGaSZ2F76kA7gOer1WjdKvwpfSN0xgg+Qy5FWTUwUhpRoSDpuUkr7&#10;Oer1HownprkvL8EdNhFDDSiFQqiNFXQaW0A56vUrvKhhSygAAaC1rjnq9TRLXKwsFGt+2h56vVhQ&#10;mYlSoAPj2156vVGkjWKT9IwPbUEa89XqwGth3bEcX+Ht56vV01QSdW09nbnq9WB68xHaCAw8O+nP&#10;V6oLTyTnTUfdz1erm8ssSB7WC89XqS2KYpiCIzRXNr2F7c9Xqb8Jp65l8+rj2gX+Nuer1IHO+fP5&#10;CrRUrb5jYKmgufZ3789XqSVFQw4ki41mTQr7xvcAj+kfH2c9XqDbOXUTLclUcFwWZLqPeKkXt4Ac&#10;9XqY8KNJlTLDYnIVbfufUABQbn9v8eer1AVWZszXmPGIYsGpzUxzOvmOCqJGL62udT8Bz1eozmD0&#10;WF4asSzKss3uEEm5B7/eDz1eoQ8crY6fLFR5xBXY1joLk/s56vUVrFaH5jC6uIowVUYx7DYkgdz8&#10;Ceer1RvTSZ6Gsr6moUNKpUX1AAIN/p7nnq9TpmOrr8Q6nxEm8RIKxhQADutc+OgGg7an289Xqieo&#10;U1NXgixREgm1+5BPbnq9QzdHqJ/82jSbj7yKACLW+Px7fnz1eoDlqMPo+qMcbG5J1bbddx/eP9nP&#10;V6uHqQwvfluKql2yeW42gAgWPjr7O33c9XqWfp6lFTkGJJDqATYWupsbg89XqK7m3Cp8P64riFPK&#10;0dKd9wbFTYi2p10On189XqHPqnR0zZGqWlHvMhIIuQTa/f7uer1Bz6QnrKfD8SjkIdfPYqTYFiQN&#10;T8R2+rnq9SZ9UUq0WZ6CbD0UTGSJnJ0Hl7rML+3xF/Hnq9Q+lnxXpp5eGj3o4Rt3LcAW/IX56vUU&#10;7oNiUSdSJ8Jp0vJHdnk73NyNPja/PV6hq9TeFzT4fQVURIPvpa2gJsVY+OliP7+er1ZulCpJ02KT&#10;NulJeNjfQC5u3w+rnq9QFZBp1yv1XEsx915SWjJF2J7Eez+/nq9Q1eo3EBHlqDFiLKjqCWG6wc20&#10;+vvz1ervpzWvjOS1hrAltrbSPFNRc+I7c9XqBfIOPrTdXKjLdMm2Ine58O5tfwII7fQeer1Ch13w&#10;WQ4dHUQKDsZdl7BiRrtH0gc9XqcKRxiGQBSobAxOxGgIOy5BB1v8Oer1AR6YswCg6i4hhNODvcxk&#10;3tdV126bbjW/f489XqMj6g8OqZaOOsX3JKcNoACxJA0101sOer1J7pp87W9NIaSrG52jkDk6styQ&#10;fgPo56vUFHS9lwfqwtDOpHvFGUnUG5ANtvbnq9QvepOldMJgxmnS8tKGPlgA7766j2jQeznq9Ttk&#10;ynln6fKKkq0bRljoSQW7j87c9XqAPohUx/53KqNzaHcy7bWAsSAT7bg2056vUM3qCwyKKjSqCqBE&#10;xW1gQxuCNfh4H6eer1YcjU8eYcjCKdB5mxyzE3sQCQR7be3nq9QddL5Upc/TUVWwWR1uwIs1u2p+&#10;J0sfj8eer1CV1kyXheI00Nd5esQBUjQlfYb/ALeer1YMv4Dh+NZVmeoB8pY2jW/cjb2+/wBn8eer&#10;1Fp6TU01Bn5xLuWETsiAka3FrfEA+3nq9Qr9bss4diEqYjIhBCsB72hI8T4G9z9w56vVPynhUGK9&#10;PIqZdQsZBNiSbX8Pr7D4c9XqJF04oMYoeqRhzCLU4k8xCoOgXstvHwueer1H06n4HQ4rlAVdEl9g&#10;3m3cki1/uPjz1eoE8gYXQ5nwiqo6ldtPE7I9rHuCNPrFvv56vUCeW8JxfJPUtsVqYj8nGdiXBBUF&#10;tTf2duer1HIzlgcuP4SuMxukW2I7Ge7KSdQPs9+er1cOj0slbk50zAUaRVdtu2xI+I8Lafnz1eoE&#10;JYanIedjmLF4hFFI8drnUqSCDbuPhbnq9Rx6iqoM65bFUgvsG4dgQTf6eer1JrK2EGWjeimvJIrE&#10;KWGnwH9p56vUAYwHFem/VtMUr02iVxMVtbQG1h7bDW/PV6j45qwxs25VFfRra43PpYgaWA56vV7p&#10;ZiOL1kRwCmrPLUArtIFh4a6D8/aeer1AhmTCq3JnUyKkrZvdqJHbcCQCQbsb9tb+Ps56vUbTHcuQ&#10;Y9lAyRaiOIy97EhRfx8bX056vUl+h+aIJ6BsEqbmYAttOhCN2BB1Hb+PPV6kJ1OxSTK+e6PGqMGM&#10;hjuB1BB0Bt+vbnq9RqYaiHOGUBWufMYxBtPBgOx+vw56vUH3SHNFNHjsuEVabRci1rk2uR9/7Oer&#10;1JzrXleaPM1LnNo1pIKZxqtzcXvc37Dw8eer1GkyfjMWasoBoRYbQAxFwRbv9B56vUWXCJqjAur0&#10;1JEf0W1DYAC92P8ARz1eoV+tOASHLMmMW3MhuB3sbfr+fPV6ovRHFv6xZO8uWXc/vaG9yov92lue&#10;r1QIZYMF6mR0qR7Y6hTtJ7X8f489XqWHWvKmXUwBcXpoyZ4SGv3XQ3Hwtz1ep/6WZ3wzHsqfKVkq&#10;tLDGUbb2uL3A7HQ89XqDDDcxy5e6iOIiTBIbi50tft7L89XqfOtWNySZafFXBQQAuG1Ciwve/bnq&#10;9Tn0k6tUWacpRXmWRigI2agjtz1eqLheMrhOdXlWQhKq/uXIW/YH6Rz1epp624fjlJgbY9hszGWO&#10;5Ckix8QPs9jz1ep06P57xnHsqIcVCLMqKSq3YAaggEqO3tPPV6lNhOPQYVm35eVgrzHt3vz1eoZ8&#10;2UeGYpgvnb/fT3xYkEEc9Xq4ZaxGGtwZLSXIG0/E356vVJwyYRYgUqVCqb9tfDnq9WTFXw9aiOeF&#10;gFFxp93PV6nIz0iw/NRG1hr4jnq9TnKKTEKIs7C3jpbx56vUj6M053xqwLKSLaHT+489XqjzYZNX&#10;XjpzbubrawPPV6mSKbE8tzLT1blw5Nmb9fZz1eoQcMxmlqmVasXvbTSwPPV6mPNGVd8oxPCpgLHV&#10;NbX56vVEwrGMPhYU1eRG/a/hfXnq9Qh0eIT0IDedvQ3tqP18eer1K6hxxkPmRMLHv8eer1KGLFkm&#10;F0YX19g56vVHfNldhx2yLcfwHPV6lLQZgpcXiAfuL+wHx/o56vU5PFHTi4XSx1056vVBapo1Jc2B&#10;+jnq9TZUV8W7duA/hz1epunxqOBDqb3+jnq9Scqc372IQ2GvfW556vVwixwOLytqb6DS/PV6u5cX&#10;idCJNO/gbnnq9TcuKqDaml7k376c9XqUdJijBB5zX76+PPV6s7Y5SKCQxN/gLc9Xqy0mN07SakWF&#10;/hbnq9WSrznQ0hs5HxtYg89XqD7MOOYTi1M0VQA264IIB+/nq9RM+o/TfLGK1X82SmVZF90FQNR8&#10;R7Pp56vUVXM+SaeomMdCVYRkqQoAC/A2XwI/Lnq9QO+VR1NSaNImdEJUnvd77Tci9iD7eer1c5+n&#10;FJiASrqktKpX3b2G0eH9/PV6nCfLkNPTSOkJfyhqLA6nQHx0HPV6g/xvJeG11V5VHDHLIyEl9lrX&#10;Gpb439vPV6i11vQ/FK3F1krl/wBHXczsQRutc9jqRt/XTnq9SBzZ0LyNjpbC46VUsjKzxe4xdibE&#10;2IN9LX56vUXTM3RTCcrzMMOU7o1dgjAHfawNzrfvb6+er1V4dUek2bUrzXYNTaTkmxi3Bbkmy9vA&#10;dz8eer1A7FlnMTT/AMtxamamVrR+4zKw9tuxB+I1GnPV6lvSdLXoW+RweGWWNgQZPMaWT3u5uSW0&#10;PYdxpbnq9T9F00zPhGIpHVxlISl2eUMDtJ0uDcggd7/3+r1JnE6GOlqWgq127WPlkmwNv8PtuOer&#10;1IbGMGoaOsnxCnYj5gRq3vakBb6D23Op8fE89XqQVNl6jWuKSweYXkuLtc373IJ1PPV6hqo6eGhS&#10;GGoUSMNroQNB4bTce3S3089XqRWaIcErJWqVkWOdiA8cYsLqT4dr627Dnq9QPYllZsarKzD6Gobc&#10;GR1cAWa66pY+I8bj6+er1JClwFf5skMhCojpHdvEKfeJHYH4c9XqbsewLC6rMdbSYYrvEs22KQqF&#10;LAa6C5Go8L/C/PV6mek6cCOoqqim3VAQs439xuBFgdSVF7jvb22tz1eoNsUweOn86sjURinAVyw1&#10;sTqB8COer1Mf8rpo5o2qGF6xvcBFx427X7d7Hnq9UeupZaKE0sdxY6Mw0IB7kc9XqgwV7UiPAqKE&#10;BDKSPeFjr8LHnq9WaXDf6wVtK1NDvqZdyKFF23EaCw118Oer1N8lXJHTLDMgRkZlYn/FY6DXuP18&#10;eer1Q5IayimFSkl2QqbG2tte3PV6u4aixkrm1ZrjZrZb3F7X8Dr/AGc9XqhmrrYU+VhTzxEGPxYn&#10;6rffz1epyjjpfdaZbShbWQggaaD8+er1R/0yYcsiDYze7ZVBAYaEn+7nq9TwKlpKGVmgHmEAEWsT&#10;bQ/X9P8ATz1epyo6q8MkOJqRFJGYl8tLkG3uaCxtutc+AudTofV6k5Jh1NhEcBPuywACRLksWBuS&#10;b663056vVNhxGHcVdtZZNyjwGvbS456vVjrKBQpcgKTLYC5uwPY28O/PV6lBXy0LQR00S7BTDX3h&#10;cfR9J/o8eer1J6tq3koF+QF2ZzuY6XBvp9Xjz1erPMKZI46hT5beWDsH+ID7iCP1789Xq6nWtqgm&#10;+Nt/lhlKAfZJsRoPG2vPV6ucMgnq185vLhdUEi/4DcgX+k89Xq7jrkmqnEJLpGpUnwIJOgPPV6m3&#10;EJ4hTGMLZ3JFiOwAvcc9XqfsLihal3OqrpvINt30D6e/PV6ucmJ0E2JwYj5XmsqyRtGoISzDbclb&#10;e8pF7/ffnq9TzQVOH0vkeYwUOTfxHYix56vV3TYVh6153OQ2rLtPusx/d0Ps+r6+er1Sq8UdFIiF&#10;QE8qxtrdyew8Rb489XqS1PJTS42tLE7xv5ZfvZSo8ANBca9/6QfV6slZTNWuFFTHTCEBwXveSx+w&#10;LAi5Gutvv56vVhXHPmapabDkKGH/ACjN+8W8QdO3PV6pWGAxJKJZd/2xZvFu+nbnq9TO8zpG+twV&#10;CqDawBGp8O3hbnq9SeNPJTVUe79ISLC9hbW4056vU5GN6aXzyqp5gAKlgTuv4jva3PV6slRLTxye&#10;+oCHQW+HcD6eer1Yqmhr0Va5QgshPxuDpewv256vUoMJnrDGs1QgcNtaMEaXJt256vUqmgnqKtHm&#10;axiBDIpAuNdQQeer1ZaqmqaOijqahdk1S32Db7ABII9vPV6oSR19fP58YJMike0gAWPbwPPV6mzF&#10;4TDKnnR7ljsSxIFyL2Asb6eHh9fPV6k9VYLHLS/zWGOWHejAF2LDde7EaDQDw8Pbz1eqFUUGGySD&#10;5+VkK/ZIAILWFu9iBfnq9UMo74sTUNujTaCLakEeGluer1MdZD5JWKYAKWbaLG4XXvr4jnq9TJTu&#10;ySSM6lwjnbY6WPjbnq9TpSszspeTaWbda/vWtftz1epZUlDHVPHVyEO5vt3KPDUEg+HPV6hCyl01&#10;j+TWSc1D2YnaSxUlzuuGY9vh2Hbnq9Q5UfSqBYvOpYncsoOw7SC176WudB7f2c9XqTGJ5VkxTBhW&#10;RxKLOEUooFyGsQwA1sQQb+PPV6gwqOkuaq6tMjKEguBscHcb3AI8P1PPV6lAem01NFHD5JiqISFA&#10;IuLA3sDqLE89XqY8QyWaSlqJgn+kGTeL6hbjUadtfbz1eoMMWwzEKenp2qI2jIvoovqRp8Tz1epP&#10;Ph1ciyJXNuJG4X0Jsbn6+er1RaaZEjLOu9g3vjTS+lwdeer1KRpsMhdXogQwjJJY32m/hpbXnq9X&#10;M4lNFG4ciRpABtII8Lg256vVmp6umSGWn2asCFLAm6+3tpbnq9UHD5JXJpUsiG+0tcaak689Xqcn&#10;alRvOQt5y6CxNiPZbQXvz1ep0wuVzXorxsDfTUG/t8b/AB56vU6vDaZmjYXhYg6dydfvHPV6pEOJ&#10;zJH8nAhkTb7zAe3UG+oFxz1erHHSV+yZNql02sp9ot2uB7eer1SKA4pUYe+KUxihgSRY5YzInmEs&#10;D9hCQxAI1IBA0va456vVA+Xp3jLRIsdQjXcuDdgWuPuH0c9XqdYZ2ixAeX7kcaC5OoZvge/0eFue&#10;r1PNazVFGnmHcZCNF0FvC9u+nPV6nPC8OoJakMzkLCSzAsSpO3QDt2P93PV6uMmJTyYImIOWSRiQ&#10;YrXKkHU3A7Hvf2c9Xq7o6phgaUsy7maWQl7jVH1AIOun5+znq9TfG8dPWCp+2vu7Vvrt7Gw7C/PV&#10;6s71FQ8u+m9wAtvVhctbsbagH9bc9XqmyqstTE9WPLAQIrAWGpubnT6h489XqcqL5KXGGhYM6Ios&#10;VkK2Nj7xHYg+GnPV6s9XT09E7VmJlhFG8e0oCWJY6A2Bvfxt4ezXnq9XVYtI4epo/dLgqIxcH6fb&#10;cD7uer1N9NWSpTbvNMMchO7U6alfuI8Oer1FvzJjtRX4jIKlnSKOUgIDcHW263PV6gjzDRGeYvFf&#10;YWKkaajvrrbXnq9QZy0cNNUGCB2iVmJ3gXAUDtrprz1epR02JpSU5q8YI2SWQ7Utew93QeI789Xq&#10;mNiNNh8ZEDK0UxAX6bePjpbnq9UmjqMNUKsTrKSx9640buQPHTnq9WXD6aekVqiFSUJG5dOw08ee&#10;r1exJlNQlPIDvZt0YHYAg+79XPV6lNgfzFVKlPSreRj74PtOg+vnq9S+xmjOG0ccpG3zCqhf4+Ht&#10;56vUnoGU1uySRoo7WvGobsdV9n9nPV6ltJX1HyAMB3QXtZ7BjfxA+Psvz1ep6wOsw6nxumM4Zody&#10;mUsdAfuvz1eqxzFs/ZWwnplHh0UQxCNoWUICQodxZWuu1js7gE2JFiCCRz1eqs7E811uB5g81V8w&#10;BiDuJAUk6HQjW3s/hz1epWUOdsQx2tQyT7Xj26j3QLnUDX2c9XqOBhWX8Fly2HdF99wX00Z2B2tb&#10;xK9789XqBnGaWlpscZveXbYggXD+8dDbUW7XNhbnq9Q3enmCsxTMK0+KRkq03uiP3T7zAC57/C9x&#10;z1erZ26B4HVZcypTYZKAiTLcObstlAse/utcc9XqNhHQGEQQpZyVLs9ySTfsRa3je9/Htz1epO5k&#10;wCOtgespkvI+9SDqTprb6/2c9XqDJOn9HUUJjp0upVj7/vFSe5+/nq9Te/SjD66OFRJ5bBRGTezE&#10;E+GhF/o56vUvsAylSUj/AMmigIWnO1X2qAwtqSdvc89XqUFdlSkpZU8mNWV7+9tAs30/Aeznq9RZ&#10;upmXK6jocQxaF7MwdlWwKjZf6AQxtc89Xqpm6i4hieM4nUujjz1QGVbkg6n3UOgGp0+H089XqHH0&#10;/tWPRT1eIUoQwKIkbQkg6lt23Qg+A056vUOdfmwJUCSoLTExtF3Cgi+36Tz1epER0dBT/poG+0Wv&#10;GRcqCx0H1Ec9XqCrB8dwTBc9inDeZC0hWbawHiCSTZvAWAF/y56vVZVg65arMFjmjgmV3jTbebco&#10;UDQgbQF08O/t7c9XqYMzZdkroWhrTqRdpLkWjtcA/E3A56vUVXH8Ew7LuPy02DQqiTbjIqC4YPa5&#10;J9tuer1IPFMaw+kVqSlXbDBqwNwVIIH0WN789XqVHTPGZMaztDSUzhRUyRx6gFQADbTTudPjz1eq&#10;z3EclLhOApSxBYzEpcHUbSQQWPtFj2+rtz1eqrrq4ubExo0WD7fJle5mRDa4I0tfx1vc89XqBPHo&#10;cWWphhqY/wBCN3mfQouxvtt489XqbMOw+s2CKmF13q5BIYMrGxsfC3PV6jW9IclTtMlVVRp5CX2o&#10;QpBJO69jckjUW+jnq9QyYVh6UuPyTlN1O6ysVJAIcXAA9nfnq9RSurPVbFenrlpi+gaTcp91FBN1&#10;t2LW1156vUQ7NfXqXMk0mISVDTQ2H2rjcDqLi3gf6eer1FbxrqZg+MvNTrKHkQM2zdut3076X7a/&#10;H2c9XqAsVK4mxlZJbRtsAKMFOt/dYixFvqvz1epprSaaKT3veVtqn2XPcWvz1er0UbK8ckt/MKsE&#10;O4AHxuRbW/hz1ep8UyphUVNLHud2JYewE6WN79uer1ZIamKhxIrIt1uhC2Hci4H7T9XPV6oFZUPL&#10;V+VNH76hmJ7C5PtHPV6poKfzeKnkDEXU2AJAGhNza31H+nnq9SniSKkrUgp1C2JdSt+5Hj8D256v&#10;VyqqzzMRamrCqmUFyyiwYiwALdt3gNdfD4er1d4nTy1UqNSmwitcjuB43/jrz1epyNWlRHHHLMT5&#10;K2vaxYX0se1z7Rz1eqPV+d/KI8RqSVG9lLA3LFdRcA6Wvrz1erpqmoo4FrqnbH56q1iguQfYbXB/&#10;Xx56vU2fJPVRtiMkagxdjvAYg9jtvcj2+zx56vUm6yGKolFHSzkbWVmA03Efui+huND8Oer1Tax2&#10;nrpZI4PcDAHZoqkjQXuTbnq9SZxSqvWO8IszkCymwAtYqpGv0/H7uer1KbCcySU8UFMymIvIrLr3&#10;A1tc+0c9XqNFkrqhMySKZgqqVGw3BuO4U+yxvf8APnq9R/emXUWoq6WmjqDeN9oChrXAPvWJ9nx/&#10;bz1eqz/pVicULx4nKu6GpkUL5bKGNh4n6Af1sOer1HAw2pWonmsSWsCCCtx9fs56vVkFNh08z0eJ&#10;BXO2+82bab3sCeer1Mc+OYVhjL8qfLVCunYE97kbeer1caDNdPiM7T1sqQJuDtcn3z4WOnbnq9SK&#10;zpnWCmrvJaqDR1AZmLXvcdiPyPPV6iPdccy0WJ4e8FSreadpGxgCXGgv3BBGn93PV6qp8w5kfB8x&#10;PC7NB8zK1yDcEi+4X+nnq9Rueh2acDr8Nlpq+ONhKlv0raKFPcgX176c9XqDXqHPkjCcfNbTwIqz&#10;XARbBb66j2XFhp8Oer1ICHqHT1EqfOUf+jve3lsAQuqksSBca27E89XqDXP3T3LGJ43HiDjyYfJI&#10;9xSxYrcr7twoJOh8fp56vUWw5Yq98kWHn9HHKwO0WbaT7twDYEjvz1epUZawOVMeMlczRGxWnKm6&#10;qQNAfaAf6e/PV6jk9HuuedOn5/k2MTear6vsYlNova24G26/1/Vfnq9R4Mu9ZMk5pwxzjiwmSrUq&#10;HlI90jQhTpqD4W56vU9YniRXGdlChnSoUSxkFQFTaLr9nTW5t8eer1OuIT41V0dOiRizALEmgINv&#10;+Ijtqeer1M1RmCTL2JN/NnZ5rKJrC6gAadl56vU6SZyw3MMm2KF42lVQbvcBAALiy9iBf489XqVc&#10;eF0gpGr0RZjLsEY0Fyv7eer1BFjGWMNxJa2pxWFy00jKvlxgkEr7otppcannq9QR4nkXEsPw2SLC&#10;2d96Btu0kg6X1Gn6nnq9QS0tTU0dW9FUIdbqtlNmNvtE9r69uer1PVQooKSnMCs00MhlKkj3vEoD&#10;r3J8f6Oer1ZYMVjgpjimNUqeZKSVVCCFudB2Ht1vz1eqBDhVFU080rS+W8x39rqgGm0W01Ovt7+H&#10;b1ephmySuJUy1MwaZU3LuDEH3ibDQ3tb6uer1MEWWcQwx90MTU5ZH9+4BvqFW3iD4k89XqDSoqsZ&#10;o44cIxSA75Fffa22+4EMCdfo56vU0Y/SYlU0xWg2wyoDdjdiSTYiwPh2P0c9XqSM8ny7yYEQyvHH&#10;5u/90302jXw7m+n389XqRrYpMamacjzpKdTuHgb2A0sRp256vU3/AD6UkC1NfthaZwiFRcsxFwo8&#10;TYam3PV6s6y12IUEsDyeYGbbtAttj8Rrbv3156vUm4JaVWarp2slNLFGbkBybkjaDqQfEi9tNRpz&#10;1erFT49X0ripMoVXL3BHckkEAg/x56vU8YnnGWVlpK2paT3QLexTc2AI0v7eer1RsLzLlv5L+XU8&#10;DBpLAF797kXvYAi3h9HPV6u6yYvS/NFViMd00YAG2hFrXOg+HPV6m7EZpaeGirqUBHrFc7u1rXAB&#10;9hPs79uer1JmioXlqFSScRzPcnvrYkm/fW3PV6natjpgE8mHzY40FmXTW+pP8Neer1JqvmFFST1c&#10;50VQYgCdzOSABa19PadPjz1epL1WKVOGSQpMGldtu42uoI+jxB156vU8UeaKtK8FlIVgEZSPYb7i&#10;Ne49nPV6vT4vSV0+6pOyMG4U6C9/A28P18Oer1OuD1VPJS+RJaPduvIdO50I+jnq9ThNnLEMEqqf&#10;BIE8+NNw824BAJPt8Dfw/bfnq9T6cfhmkaQDezoFN7WUewePxueer1cqjLJqTT19OGcpHYKt7AHs&#10;SPz156vUk3rKqoxuomamfZDtUsCbE2INhoLfVoeer1ZZalNaQsEWPdvAvqTe2ulra/nz1eqLUw01&#10;VWrAAC6gKR4KLaE+Gvt56vVjGCvTtMJqTZMFYrLt9h1AINhe/wBffnq9XWGV13SlqS0cpG4KbEGx&#10;7/dz1eozGXo8LrMvrJECUlBZl7MdNGOtx8Bz1epIr/OcO2CGXzaKR7pruIvfcpvqPZr256vV3Q19&#10;Zh8TVOLLuijkbaoOtibj6j+XPV6khmHMUOFLNNDJteZtoj0IF+/cEEc9Xq//19enLuM0OE1K0UjI&#10;5gBcAWN9L29lj256vUcP0+1tRmTFTisauxib3EjXT2g+zRrfn7Oer1Wi0eJVlBLHGrkoBH5gPund&#10;a5XX2Dnq9S6o4K6vpaysiUUiQKjqQ4JfcfZrbTnq9S6wJHwiE1Mm2obdHDuQXAU6Xv2/u56vUsKZ&#10;j/NIMKjMiUkquXmTaWD3FgF18L3+rnq9Qy4YgmqIqN2fyYlPlMfcLi1yW8DceHPV6hJw2AyRVEdE&#10;RDvMYvtsCB2sfh7Rz1epZVVPS1uHzLJ7ztv3i11uB3vz1erWZ9eGV3wrPdUZqYrE8jFCFIBYi6gn&#10;2gffz1eqqnHaRpljijXa6Akhbagkhrm2vs18Laannq9TU9L/ACNmhoGc3X3Q+qlvtHU/HsPq56vV&#10;GSpZaaR42MhjH2CDqW7hSbDudNeer1YqCvo5JBT1ZOwEApa501I8Li/PV6mjGZI6SwhVpAJCUCMV&#10;IHYE+0W8Dp+XPV6pz4j/AC7BJYSBGCWLSPa1u5uT2sNdeer1d4XjlBNRKmH2JksC6kH/AFtPZrz1&#10;eqJWPA7E1ly5DgXN9pPY6+B+nnq9ToKVxWwxySorBEvfWwI720uPHnq9U2DDMMpak4pC7taRVIBI&#10;BW/gCfpuRz1eoQ6avwKtrBHIGszhWX3lAsNCLaMAPHUeHt56vUxCOnp8Uenwdt8jM5u1gAfAezS3&#10;PV6nPDaKYVSVUpSOoW92t3JuLDw19vPV6nKejw/EmE80JWpUEKosLsL6+F7+znq9XsNrJP5gkTuV&#10;QDVXsQCCbac9XqV8+DzZh/03CI1DRqBIpAG4+O3+nnq9TUMoPh8c6xwPL5wYFy3ujuSBc2+7nq9T&#10;DW4vPRYcIcNnmTY1mjSw3EA/XbW2nPV6g8rcS/mlHPQ1e4ySKFGtrE9x3ubdvp56vU10tLFTRU9K&#10;28NAhQtvu5ViSRc3Op0IHh9XPV6n/D2+bmjNW6yxxgxoj6+7uNwSb9j4c9XqFDCzP5KQUka04icN&#10;GpA1LCxsB3Ftbc9XqR2IQy1lWIassPmJDtF7XYXNh3sfG3PV6nnAMsnFp5IqN7SSMF2mwvt1N+1i&#10;ba+3Xnq9Qq4NhFfgrPJGiwlpAoIOjEaa6flz1eoQMPxxopI4q2Pa0TOxYWDMo+yo+nU/dz1epZ19&#10;bRY9KktMn6anhKwOdSquSSO+mvcc9XqfsErKuXCTDi7CeoiR0Hu6OFGp00uO2njfnq9QPS5pXA8T&#10;KYrEFDWbsAQCbDd356vUrMKzdhUuJIKVFKzjUC1ha5LX/LQc9XqeFxvB8UqkWL32RyUBsVL9mF9L&#10;gDXXnq9T7iGMzjDhh9S0TyMCwVEG4AGwBYaa/H9vPV6mrB8Wmr8CeirIT80XcAXBCqpIHtB3DXnq&#10;9TSMlYrJMKLCFaFY3AZLABla5sbXGpB7c9XqSuY8vHCqWUVMPvTkXGoNh2APtGvPV6i9ZiTC4ar5&#10;NPfMYLnUe6GFrsbXBvoOer1BzFHEMahhotd6rKGB13A2NrdwDrbnq9S+aN3pWcP+6G221IJ97UeF&#10;/wBvPV6k/XNXLiEeJ0QCTRgXUdtl++l/pueer1LagaabzMQkitMbki2tyO9wBcHnq9XWFRLh1VT0&#10;9HTG6SEuRqW2m99NLE+znq9Ricn01LUVqrKsaTFWKgAbgpHvgm1/q56vUZjC6ehy7R01NQSCaJwj&#10;bGBsSbA32rp3/jz1eoLOtvmY1TbKaMU6MCyICSFsT7qXJ079zftrz1eoCGpThFMIA21XWySNc7WI&#10;sST3IHjbnq9ROupVMY8dlDWJjYMvxI0badbg99eer1APn1KfFSaONmkiWMEk6a/Va3PV6gJqxsmE&#10;Ekf6OU2va+3aBfT4jnq9TFE1BQh2jQeWG3A2tYDsLeHPV6nCCpEsLVEsYAlb3BbQAj4689XqZ62i&#10;MFQKmjWzmw3Cxvz1erLXxSiAmUAGQFH9pBF/DTX9fj6vVCekaacVNICp2bC2ncH43156vU0/LNUR&#10;yGtDxPTliGXTuQAT7R4c9XqaswwVStGaWU7hfepsbWF930Htfnq9SEiarimSqiYKZGvdu1xr489X&#10;qXMcNY8irFIrVJF9qjbp/Dv+3nq9WOolaGaKmmu84BLLoR8Ab9uer1MslJiEVOYqYgB5AwRdduut&#10;m9gPs56vVwEtZS14d1AjvawAJHtFxqOer1N+ISUU1T5yqwUA+3X2fQeer1LHBMPlGW5J5tw3hmV7&#10;n3R9+oPPV6ku2HzVMyPEQFZrkdj7CT9PPV6pBdcJhN4vMJ3K1+6oTYfAXOvPV6n7AKUF0kkATSy6&#10;jUXBYn+HPV6sWPmSU/LuVWPzCTYAm/hr4c9XqSbUVKwk8piDY7Qfh3156vU12AkAQXsbD4nnq9WS&#10;d1LjYuwHW3PV6pVEiTkAkl92iWJv7e3PV6pNMtbBTEtdI0YmzDuTp2OvPV6pArJVmgaqDKkQYMw7&#10;m/gfhfw56vUpMJpPJC1Y13owKE2FvBvYCOer1c58PWtxE0tDL5gsN17E3ABIB09vPV6peDiSHF9s&#10;jHcTZQO4t/iHx+PPV6h4hxNcSwyIwKW8ssCexJXvfTnq9QV4tWPJWK0T7j711H+Lw+7x56vUOPSD&#10;E6yoqkikYrMoCkXG0e06+BH6356vUcWshqVw+JI6lVml3Kq6EPYXIHxA9l/r8fV6l1g1BHRYTNIh&#10;vM4ZnVQLKRfv2BBBGn9HPV6gwxeglw+WWunG9rMzKVuSLCwUmw156vUaXodHTzxpDTzCyKrBbjsR&#10;exB8QNOer1GRwOeio8fhr5ZDOgkRgCNQAbW0AsATfXnq9RnqqgpJ2fEoowsrsdoBDAL3v3PPV6iE&#10;epfAJ5cNefEgHkL+YL62XUjT+n9vPV6iudNq2po8QMkbhadAFYv2UA7ixv229+er1Xg9B8xTVeGU&#10;NFh0m5qeOHeCtySe5+z7f1056vVaNlHNH8npIqmqQ3cICraEkjS3j7Tz1eodabF4a/ZVwOsbutrE&#10;kkqf6fbz1eon/qCym9Zi64oPeLK1igsobwGtuer1ATjzvJlxlgkVTHE0bRkEsT3P3mx+rnq9Vf8A&#10;nito6zDainFOfMMwiAUk6BdSe1iDb9dOer1EOxjDKqixSpginBZSdhB7nuw+nw56vUO2Qsco6vLR&#10;y1FItPLTAsGYjc2hJRST4nw+74+r1BfmmqhxCNqech2VH22tbT2e738f7+er1FszNXpjFPUYbMBU&#10;eVEBGH8JBprYj4G+nPV6nPJFOlNQwzrGhjCESJckBzdRYg3O3w+4+PPV6rAPSJ1iqco41WZFzRIW&#10;3bTTiUg+7KjMAmtzY9r+0eHPV6g+9evQ/wDneATZty9BvkmaKRwqgOU2gkjTx7X9g+vnq9VF9FVU&#10;1DiVR5gbZSMLNIpG4k9lB728f6eer1OCY01Q4+UU7Q9m3A9/h/Tz1ep5rcRioDH+iN2JN/DQa2+n&#10;nq9SgwTMFIZFpCAqlV3XIBHj+fPV6hvwvGKiTD5xAAyqFUAMDfXW+mvb+nnq9ScqaJamQpJGhZVB&#10;9hsSb2t7B8Oer1PMNMMPnhkhZgm1r7h7R3ue9ifqNuer1K/KuPVFETDULJMHFzex239g008O3PV6&#10;l/PLTtIK6mIQyqCqkAFSDqbeHPV6g6zKkOOVTtXKDNLfc+gNh2NvHS9zz1eoHsyZQo4aqmqqP9LD&#10;LYbgPd+z4/Qeer1JvC8oy4liaUMsOyN5diEW7d7/AF89XqUWNQzYe4w+hO+NSUYACwJOpvYnT4c9&#10;XqXmX874lh2HrBMPKWJAqqy2JXxNh43/ALuer1DHhWf2r0opK4C836OE213N4DQ9wD/E89Xqy9QM&#10;r4O2XHqKljveaPbsXc12O0BgBoDfW/YXvpz1eopuNdO/lZ/NqJI6iNiV2AG6sDf3j2uPh7PHnq9Q&#10;45Cybh+JRKUUF4SuwaAkgAka6a89XqwZ6wnMeI1hqMEiWkqBLGoWUBkEd7MQPzHe/j3uPV6nTBcO&#10;hpccem+XafyYUkMzRlV3OSCsfe+0AEn46duer1N1VlfGamqlq8OgWZXlCi4sASblhodR3uOer1Wz&#10;elnpdFg+SmWpQCWs2nct7kaAKANBpr93w56vUc2kwulosOOJK67h5kCobAg390m17a+P9nPV6jsd&#10;I8DlrsJpXqmEga6kgAqgAuTf2XAHPV6jF4fR0yuuHU7b+1mPZdt73+889XqXlBg9NIy0pIZTtA0s&#10;Sdfq8eer1exTLRxNWV02sFJDrZQLHv8Albnq9QA9QZK7DsTSmo0WVm1cMoZR7osdQR3vp9PPV6gm&#10;wzCAtTDUV0GsalgVNyzH923Ya89XqeabCqetZ2ryoZdBuAuBrp9XPV6geiqGwysrMHLho55biQfu&#10;3a2nwsb/AFc9XqiR5drZaqQxyI4Y2ilvYKBo3bxPPV6l1lzLKUSSGWQPdlIcuSBr7Pv/AC56vUJe&#10;V8uTmefEYIlWEjRWFyGHdhz1eoyWX8CEIfEWRmSRIlYtbah8D4d9eer1LOKnhp0REO1EA3MLWJva&#10;wO3489XqdpcPwrbJNIFV2CFiR4n2fxvz1eoK8dpqeav/ANFX/JOSo0uRax++/PV6kVi4EarFUrc7&#10;1YJbU/C30c9XqBvrD1Bw7ItLJj67UYqFjQi1zY6DU+HPV6qrM5Zkkz7jcmOTN76gyKNSrC5FrD2X&#10;Oh/jz1epAZhzTRZMooKqWTypalQ3lobArqO3+qb9/jz1eoL8ydacQwzDjDTuWp3PmE7gGZiDY3Ny&#10;bfr356vVny31FTEKkV9dO0c0Kb1UgFZSwFk+le+otbx56vUGmac3x4tX1TYrTIfMVgr7rsDc3C62&#10;se/3c9XqIb14xDEvIp6XCn3Ksm55Ba4C2JFje9+x9l9Oer1A/UTDEMHaKWKzSBXA8VJBHib2Px+n&#10;nq9QQ1+XZ8TZaapUhGJG9e9hpc89XqEzJVLBRVjYeTtiuEV2NiT7fb8Oer1NXVrHKSmxVsGwnYFA&#10;94oQdzDuSRfvfnq9Rd0xIYbisNDVEtCVG8oQCSSbAez4k/Dnq9QhefLKsFdS2iOwgH2eH0/089Xq&#10;y0Oes40tclG9UWiQm+2S/ujt8Lc9XqGab1KZrTAZMthvMVLrGzWIVbWtZr89XqK/imJ11dKtRWsz&#10;PIzs5VraX08eer1Nn8yjkjIJBJIUFrHQg3Nv1+HPV6mCejgw+mpZAWdC7+94XZrn6hfnq9TzXUii&#10;n+cDBJiw2sRcG3h3A1789Xqba2nhmrYXYXnaJiAT7o9pNvHXnq9Tyz1FLRw/zBfddbooABNvYe2v&#10;PV6mWeeohoHnkAk8m76sBoDcXBubgafT9PPV6nKBqOvjjrniBaSzAKdLkXBI789Xqi1Ejpo8f+UZ&#10;ha/fw7256vU1JNiNFKHePdNM1goIACD2+F7ffz1eqXPSvQM9bWB52kvZFsCL9rdvo789XqztQRx0&#10;ohZGDVHuX1BHiPhpz1eqJFSFXaF7GNQVudb38Sfp8Oer1RJ5VpqBXiW7+aA6gC3+EG3xGvPV6pU0&#10;/wAtTPIujK6KNBcAnWw10P5fnz1ep1SCjkpWqKlw3fZuIvc9vo+HPV6m2OmhlEtDPcOp23AHvC3e&#10;/wAfbz1ernHHLhuFl6ZhI24l2a3fsdfha3PV6k66113xCoO3zGLWAtYdxz1epV4fPUQQGJlAga5B&#10;0uWPf6uer1YaCeOKuQSAMHVjtQg+IA1Hj8L89XqlPVKKr+YAAtYx7TYnbf8Ajz1erDTVI+xR7b05&#10;J2kG4Dm1vv8ADw56vVwonapmlSpQ+Ybuq9gRfudPDw56vV6qL1E8PnljawJFjfWx7WGg56vVxnpq&#10;Klu9G3mPFuVS9lLKf8Wlgfo56vVjpoqmaASTxp5rBxtFygA+I9nPV6s9NPFSyOrqH84jVASLroLk&#10;AjTw/o7er1YopYI5JKaooyZixeMMVIZh2IF/u56vVBmrp0mSqxGMwhozcAg2sSdR7T2+7nq9USWn&#10;gr1NRSgKzKCdNSt72v8AHnq9U6nr8Kjp45RCZJJCV3Aghdba6e349+er1SqulWqkWoS6tGQrG3ge&#10;/wCXPV6s1ZgytLJWlio2BUZdLrre/iD4c9XqwpSTyvA/llY/dIt43FifoHcX56vUz4lXzYW0kV2K&#10;b2C31vbQk89Xq9K9YxKpGFMqF1Y2JsBqLeBPPV6uOGx1UkCtEjIXAZmHhpbVeer1ZqaOSegnmnBm&#10;Jayoott17nX2c9XqcIZaWlpzJVQsXh26KwBPtYnsQb2+7nq9XqSSeOpclQiyynS97qfE3+7Tnq9W&#10;WroflJpZp5A3me6pGvujtp2HPV6nSjqKdaOp/nUcrr5YWDy2C6k92FiTpoBprY38Oer1NsVNhk6C&#10;KLcRJoVJvcX7H4356vUoYIYJqciQbgNBcd7eGvs56vUx5ixOOoraanjiZlKCxUC4K/ZHsse9+/jb&#10;nq9Ud2iqqdZq5fLkQaJ4WJ+nnq9Wdacx+XGrbjIDtUDcAD3v9enPV6s9TSUMbrNVqRJGSirewFx3&#10;PhY89XqhxmYyRrH+hIYq4OtkHYi1u556vV7ETHLSTeVNtdCWj7XI8b39vb6Oer1cPm6nyYmhjExl&#10;UEMey/C3e/w56vU6UlTJHCaidkkkY2sqAW8Pjf6eer1SZqWKqqB5xDeYrLYae8L2vz1epmxNK9KO&#10;R4CGZd2zsTuB1+n9fjz1ept+XiqUgmG9/eDyEEC/iV8fHnq9T1UxIqRTMxRRci/cAmwva30c9Xqi&#10;YhSSS1MJJ0Ug+7rYX17X789Xqd6iahqY7SqGVGVgPH3T7PgRz1erOJZFDT0ourLe2t9x1Gh8Oer1&#10;PeVZMDfGY1zLK8H6GYpJHEJG81VJRCCygKzWBN9Bc2NrH1ep8D/6QaiVQQSOwHb7vZz1eoQGoJsP&#10;ampq0wRpXL5qiKeOWyi63k2EmNrjRWsSNexB56vU8UeHwwPMJm3xMLIdPdYA+Pex789XqSTUUzyN&#10;XRoDFCzIu4i4APcjuQf7+er1JXEMvpJKHdNzSknXQAX8Oer1JydKekhqJ5wJRAGAFtLjUad9B315&#10;6vU0R1dXUT/KlRGp98gDsLe29/289XqTgpoY6h6enW0jX9+/2S1+47nnq9U6rKPQ+RMN50sdNCmg&#10;A/p56vVAf+UTSoArRyJpqQRex1sB4/0c9XqT9FULFiEccw2h2uw0Hu3Nvoueer1PP6OOsmeZl3Ak&#10;qh7gDw56vVmEkklGYoEsLBtbAgg3HPV6s+Ey1avO9Uh2K9wPFlt7Pz56vUuMpbpC1XDEFAlJDdib&#10;djb4e3nq9Q4UlRJUUBSsmUl1I7AsAPp9vt56vUXLMOERtV1MUZMbySE20A22sbH49/bz1eoN48D+&#10;aDwqREUQC5N+x0sD7ddeer1KyKto4kTCkLEgH3lsSPYLX8eer1OPlU/mKhLAm3dTchvG3PV6ueIN&#10;8rTqtKVigiJuCg98nt39nw0/Pnq9SbrDDNRmWM7b7fptusQBrofG3PV6sFPV06TQ7IBGzHahUEAD&#10;X7iQeer1OsMUD7Z+8ocll7kgg2+o89XqnieBPKooAEVQ7Na1rjwv+vw56vVCoVdqZ62u0d3Nr292&#10;P489XqzU9OdiLAhnEo3jaPC+g56vVwipa6SsqKSqh8uONAbqxsb3uL219nPV6n2nnijoQzFRsAKg&#10;Cwta38Oer1cY0gqGFRPdpCouF7WvcW8dOer1P9JCuJWmbVUuBbwt2H1c9XqcneWnpd0jECMhRrYs&#10;SdDprp8Oer1SbQs5QOQ06gMLm4JPh4689XqViu+YK4TVKxpHTxrYIFjFkXbewsCSBcnuTqbk356v&#10;Uq6XEoIyKTD5VZtm1WXW4I7HxuD356vUM2WRBR4UqTSGYul2b2uO49gvz1eoYMvZgpUjoZJEFi5A&#10;K6kWFrfZ7689XqOnlmb+YZdRvMCkMCg0vtvclvp9n089Xqss9IWIfO4h8zhaLTQeXYl9QZFLX0uL&#10;XNrD4nx56vVYxjtfDVYG0OIOrkjboCFAtqeer1UoepKjipMxtEY7FC7e6ALnTT7PPV6iY5hzJPhI&#10;JKeSFYFjrYWNwb89XqFjpjnmqrcTWjeVUadxuVgBZSNSCD3+Pfnq9Qzti5wrGWEUwmidvcCtcn+3&#10;nq9Q7NRYdmOgpaGKUb5VtMTrtuPdJ/Pt7Oer1EJ62+mGXFPPqaOC1TIWO9F0ALaEi/e39vhz1eom&#10;6+nLMOEI3l0zo7kgHZftraxOl/vtz1epcZTwnOGXoY6aQkrGrAggggX+vx56vUZLIGbMWggeLEow&#10;swsUAN7i+ouQL89XqsI6N4zVz4QuIbA7p5l7rci47a2Hj+t+er1DiuLyRmmmmVmikVmUoLBjqLfV&#10;pz1eoc8hZTxXMNCrU1OZJCq2Owk3P/A89XqOZkr05y1uArLi0a0zjabMoJ2/DX6Pu56vUaHKnS/D&#10;MuxRLRwqLDV2F2PPV6hqwfCYVkDhbe3t2156vUItMaeEbdt/Dnq9TrRxReaQdPH4c9XqEzA2iTQ2&#10;/hrrz1eoQaVoUW9xz1eqR8wRc3Fh9F+er1eOMKq/rfnq9Uc4sJAQug56vVloqhi137c9XqWeFFSB&#10;2uO/589XqV8cCFdQL/CxP389XqlMkK6hbn6L89XqDrMlPEoZltYfd4c9XqBDFMJlrX2xKBc9hYfr&#10;256vVxpcjfMOPnFAH1fr7Oer1KuDLGE4el0po2btcgHTnq9WKSk2D3B5QP8AhsCOer1cRTolyp8w&#10;6a2BJ56vVmjpaS92bX2c9Xq6MdLDN5i2vr30vz1epujrVVg1Ot7X8Bbnq9XOTFFR721YEfG/PV6k&#10;1NjEBkHlm5J10PPV6upqgTRje1vqtpz1eqBUeSigwi/jcduer1NE81RMP0QsPHuCOer1NzpVSIUD&#10;a/fbnq9XCKlqhJuPwuTfnq9TnKmoWL4fHnq9WRqePy97i5Nhz1epzoKVGa5A+vnq9TXmLM2G4RH5&#10;D7CxsLC1789XqbcPhevBqKtdsTdr+zX9o56vUGHUDqXR4LTNh1BZpGuAVsQDz1eoKoqGhemGYccC&#10;llbepe3bxPPV6gazxnmuxtDQYY1oWuLLoSD/AMD7P2c9XqTGAZXwzAKaTMFQwMswBIa7a9tRfuOe&#10;r1Na1eNZ6j/kFKoWmke9wLaXIF7ffz1eoYcDyjl7ImFLh1IgM2p3t71z3PfUa+HPV6oP82oRWspt&#10;77KNPA/Dnq9SqzlXRYbl+KnqXAapUhSbE38APjz1eoLcxVP9X8rLUMpkLe7qCGbTtbw/s56vUwem&#10;fF4sUlrY449qxHYS3i12ufj7Oer1c8118WD9UqKZQEklZlO4EWVddPp056vUIfU7A5MfwUvoUIsx&#10;1Hu27D438eer1OfRavmrsojB7W+WjZd5uD49/jz1eovGLv8AyPqdE9b72/dGAe5Pcm/PV6hO6w0y&#10;YjkhppE3CJUIVhe/Y3Fx7Tcfqeer1IP0mVWJbqmhrQwpnWU7DbeGJNvqI56vUnvUHgUWEZ3w+viB&#10;ZG2oyXso1uT+YGnPV6hSxKMY9kSYPtu0bBQLEDQ2HPV6gI9MNBLQ5qrqCtkdY0m3bGsAot2T3dQR&#10;4nxJ56vVk9XWW/n2iaBjHvBYsFsAoNwfy+8/d6vULPTmSTEen8WF0z3LxBS5FwTb+HPV6iv5chfL&#10;vWCNPsSSyMjWuLj3iv1Wueer1Gg68Qz4hlI1aRhliBKnbYMAP489XqB3oJiZnwaqhqje/vC3Yk6f&#10;w56vUFmZsXpIesmHUZI3M5OncqjLcey9yO/sPPV6jEeoGmjfp8pZfLj3K242NlUE3+HPV6kB0NaS&#10;vytG0Zby9bMTYkWP5a/x56vUh8uREdeBR0gClAS/t23O36QACOer1GX65UjNlD+ZTgHy3Q3AAAHY&#10;H4EWHPV6g6yLJFW5RVFYSiQMWvqb6gX9n189XqBDpXTS5b60lI1B+ckVjfQKASLm3hpfnq9RwvUN&#10;BiVbl+qq8KAllCMyt7TbUfT/AG89XqAroFjk9bk0POhAYMrAa2YGxH0g89XqC2hrqvBeuora5gC0&#10;gCA2BAuQL+2/s56vUaXrYlXVZQE0C71mJ3nxTv43Gh1+/nq9TT0npJMVyXLVC7d1C2JFhz1eotWA&#10;y4hg3Wo01XTslMzqxlU2BbcfdA8bDW/0c9XqNv1cwcYzlEzUrbm2bhe99Bf+znq9Sa6IrHWZf+Xq&#10;jfy7qbaWB8D9556vUEOZITgvWSj+XH6CZh73ZQNwH12uTz1eoznVuqp67JSSQpYoCBt03EC4+jvz&#10;1eoIujVeMUweXD6oOqqW1I0Udhz1eoJ820Ry/wBSYNiBY1cBgoUKENrMR4G+l/Zfnq9Ro+pWXqCs&#10;yDHUQIJJAi6AANfTt9XPV6go6M1DVlE+D1beTHEzq1lFwCAR8fr56vUX3qvRY5R9SqZcPsqXJ8wK&#10;tmTQsCfaf17c9XqOpHhtJi/S6Raba0jQnew7aDW3jfv+p56vUXTpLl+mosaxCgk3rDK6WGgBOvbx&#10;t/bz1epL+pDAI/5xSTYeBGsLpuCXBPg17dxr4+z4c9XqNL06ijxnptBhlKisyRkFmANlF/q56vUF&#10;eTsDXDc4/JSbikrkA3G0D6PDX2c9Xqe/UL05kxKlp8UCCanksZR/hKEFT94v93PV6nTpni1RWYZ8&#10;rMo0jVhYA3Got9OnPV6pmCYu+G5uHzNjTKQUuADuva31e3nq9UrrphVXiLw5mokUyL9p9qlrsb+P&#10;h7Tz1eoYukuOVGKZRjjxBw77Sp7E3F7fTfvz1eppy2IsCzZJh4dU+ae+mjXFyfjppz1eqX16yZ5O&#10;AxZwqFLGkPmJ3BIta99O4156vUL/AEknTG8h0850LxC6m261u1voPjz1eoMcKoIct9S2SnXaZ2AP&#10;iAupAPsueer1OHqUwijrcNgxinVUJZGUAXIK91v8ddDz1epa+nXFkkydPRVsm8q11Ldze5At9f5D&#10;nq9QfYr8vk3qtS1cDhIaouHHtce9cHx0BFuer1Dp1bxfC8zZKSHD45AoVTu2MQxtrpYED6eer1NP&#10;pkzTTtRtl7EDZkZlBNiD7xt9QFhz1epL9X6VsKz7SYnhZ8sglXuAAQDofDx56vUvM+YtXYnkRtGA&#10;ZCwc6hiF+/289XqL96VszzZnrqmhoGKeQzKykdjusRf2gjx56vULXW6rny3mGhqYPd2uY2f91bX1&#10;vftfS49vPV6hSXFKLNeRDvPmuVKkG202GhH189XqLv0lMa5jxSglYr5eiXuNxLa2+Fjz1epu6wYr&#10;VZJzHS4q3vKSqa6gEsNT8Rz1eoyseccOx7px8pUQCR2QgnQ6W/X8uer1FS9P1VSwZgqKGhceVHLL&#10;HGBcbRuYXI+BsPq56vUJXUSWtwbM2H1lMR5cTgOB2IJP5jTnq9S2z/jePZiyrMKCAygxArtAsCth&#10;9+n589XqRHpwxBsb+YpyLGn3RlCbMGGpvz1epb9QoWwnHKOvk0MraHQbQP6eer1CBi1TjeJ5YM+H&#10;S7QY+4uWBt4j+nnq9SQ6V5xmZpsBqJLSQa2a25gT3+/nq9QhYhmZqXFYoEJZZrC48CT+wc9XqV2J&#10;YfURYf8AOROHOhIBF+er1KCjhSowwSo4vb4Hnq9WHDfNm30RkIII1uR8eer1MsOGVlFirASXDAm9&#10;wdeer1LaH/QXG4G5Av21PPV6kPmqixPF5Y5YBYRsSPEHTnq9TbiEONYZEHhiJOna2n589XqdKHGs&#10;VmpgsyEm4uPAfs56vUxZkynimYqZ5cLlEE63sbE2P1W56vV7K9TjeEKKTMc262gYAgH2ac9XqEan&#10;xaSlIeBt+gvz1ep8GYKkqXhGo7Dtfnq9SpwnNlJXAQVkVj7ewH1c9Xqh1b+XUebRNsHfTnq9Sowr&#10;NMiRCKc3Gn0+PPV6pFfjEC++pvb8+er1JeoxchtxHcm17356vUxz43LOPLcXA+889XqjRSrL7ztb&#10;4c9Xqi1mKUtF+kkktYHvbtz1epJYjnikdtgcAW+/nq9TZDnqgg90ML9+4PPV6uMvVJVhI8xQBfvY&#10;Dnq9SZr+ps1KzTzVAQKO2hP8PHnq9SRHWsVCtNHPtBYj6+3PV6kVmHq8E/RvVGK4YbrkEH4DXnq9&#10;QXYd14npZWpparz2iUhi7WZj4G2g1+Hw56vU/wAfqFwXEqGWKvYPMhT7NiQL6XHb6+er1NNdnqix&#10;SEpSLGwYEkqigj23IW5+u/PV6seV8t4VikZqmW6yvcbQARpoT/C/PV6smccJijWHCqVVUFrllJJF&#10;vadOer1JnLuEUrI1NNYbWYe1SL/r+p56vVJiyyZK2Smw+lKldGawANzrcj9vPV6odfk2SKgekmKt&#10;ICdSLGx+IB8L/d8eer1FmzNkmOhxKSpjjF3W6CwAYDTT7r89XqL/AIv0jxfN2NqlAGK/YlYrcgnw&#10;H0m3PV6g+zl00ythFqLF1tHShgQLl2IOutiOer1F7g6CYT1IxV8VwiH5eJQU99QCdftk6X056vUN&#10;WUugmSsg0vmSOhqVufMmF95PZQArGx9n589XqBnGenzY/V1lXiIWKGlWWVrmwEZJAN9ug7Dnq9Rf&#10;+oPS3L+DZapsTo/0yT/pLlCSAe4DHXT2f089XqK/mzp7K+FImFU7S7omMbW7ixNzqDcEAafVz1eo&#10;E63LWL02LU9ZWwGmbVkBsS2nY97eHPV6nOpTEsN85qsqqnyypP2bk6D4G9uer1MNfS4dFULU5kpJ&#10;PNN23RjUNfTUA9xqb89XqCivWswGpfFcFmMXmqW94k9rjTt3B8eer1BRBVZgpZBNiAV3dyxB7Xb3&#10;r9wRz1epeYTT4XWyMZEeOYuLC91ZiNW9l9baX/Zz1eqTieRKp6iSrjjlLpt1jchWIudujbTfnq9Q&#10;QV1MVqpKOsp7qQ7M57Iw90C3YkHv7Pr56vUiaCKCvpBTrKszQqTpb3SSb9tQRz1epHY0KuOD5h3Z&#10;izbGFyAFvr9dvv56vU3VWHTQPaL9KsqgqxtoPEH+PPV6p/nJTR2j92UEC48bjQ6+zseer1J6sgmp&#10;45EmAtcG3jc/AfHx56vVwgiqKmYTzKSm0kH2W0t/fz1er0E2GyCQQJJ8xC2wh0KobAG6nUMDfw8R&#10;bnq9XOmmeSQmlQJMQbq2gt+o056vU/0+FRiKWpkTbKyNYi2jWuPC5HPV6khRNUCA+eGBQ7200sD3&#10;P0dzz1epwiqamGMMH+3azEa2I1vpz1epwgxELiSUNMzMwW+7d7O4BJ7j8+er1TatZsSxCqxLFQ4n&#10;qpC7SOLs5Yj3mPifaeer1QTgFRh1ZZ5d6iRlsLHvfW4uNfhz1erJTvUyzb6ldtmY62uqjRSbXFiN&#10;f489XqjfLLVRzx191ZdpR72v8fotz1ep1/k1RFTivYWRtu29rEA2Onx56vVwxBjNGu4q0UNiWBA0&#10;tqO3cc9Xq4VNJW0MsCM5JcaC9wF7hbfR9/PV6sUk2H/zGjoIV86WqiqJWLe6qhPF2JADewdz8eer&#10;1RqKpFKY4w4ClSrqy2Nwe+uh789XqUFXRU0dfDPK6yGW4iOh0buAO+g56vVDr5Kmnrd1EFZ4yAbg&#10;Wt+7p8Oer1SII9JKunNzbc4YW7/Dw56vVLqQ9fhqieKOBlBF1uwJv3JPj9Fh7Oer1TqQKlCGjby2&#10;JOniLeIv4Hnq9TaKOoepdy5kIUudD49h/bz1eqYJf9FSojRQUsWsNbE6gGwPPV6kis8lZLJTn3i7&#10;krpqoB19uhHPV6nalSh8+WCJhZJCd9te3Yjx179+er1YauCSnkWZlDRsWttIBNhc2Px/XXnq9Tfl&#10;yBsQqm2gtJGGJU3sVuQFA17c9Xq6qFjnmFoyJl2hltqNb699eer1dT01U+JOsMJeU2ZSQSQLdyLe&#10;B56vVPNBRzIkSyPPMHswcBbbj71tCTYfn9/PV6lgcHpoNkFIhmtcsP3m07W7a/HTnq9UoxIaVmlj&#10;baqBU3AAgC9ybHwOnPV6mb5aqpnjrlcGJrWY2NgCbXBPif17c9Xqkw4RBHikdTJIxMivuG8kC/ja&#10;5AB7ADnq9XeIYafNio4EkaUXdmjYqdp1BOvYjnq9TbJLSuywzk74911e5APhY+34c9XqxNBBJLHU&#10;By8WxllUk3Viey6kEEfWDpbx56vVHfC6V9hmUbJCdt7Egj+nnq9UOswEwsEgcb3I0t2v8fhz1epM&#10;yUkMG8u+6UFgb2NvAffz1epilh8qnaalRVZ7hiB4g/H4c9XqmYZh1HWumITkICCmne4tbQ89XqHb&#10;I9PQYnEsc8aNJYxKh+0b3ufh9X9/q9RjMpYlQRzLl2eNS0YsoGtrfG1vC3PV6hlwWl+Yqqdp08tz&#10;IbqugKKLA/SfaTz1epV1uSKfEK8wU9MVijQsAuoJ7/TcE89Xqm1OSKOoSGrmKhZo1KBu4Ke4bhbW&#10;N/A6+Pjfnq9TbiGSqFzKJotyxlGIVA2o7Ed9CQPz56vUXPNGVpZsSneliKmQlWBU2O7sT4gr256v&#10;UC+P5d82rs42yQjaR4WGl9PZ7eer1Axi2DSmrFS7g9w1rEL71ha1wQeer1B7iUC009TSuTCVZWYk&#10;aWvYAeGvPV6vSPN/MTh1HCHcKvvXOoPa4HPV6pkuwyxyOdVe30Dx8L9uer1ZhWTwyu0UYMQUWcEE&#10;gk/Zsdfp56vVxqpr1ESwH3wSSLaAdyPhfnq9TquIvKXRqbdIpDr2Fz8L9+er1Z6No6SUV5Zo6qUJ&#10;5gJ0HYaD9b89XqfqtXpYpJBaRpifdPhb949teer1YoqKnkrhiVBK6M6qjRsSDcA6lfZ9XPV6pkE1&#10;XHVmnmJHlMFY+2+o+n+H189XqcsUoMOhMc6I0lybql9wvY2v8eer1ZzPBJKtSU9xgoCNbcANCT9H&#10;PV6pNLBT2dpCAyXAA7Gx7ka9hpz1eqRhNLNGs/nP7iuJE9hI12i9tP7hz1epukkqkxCfD2ltZ0YB&#10;T4a+8R431seer1SKquaNwEjur7kF9Da1yxF/Hnq9XsTWdJ0RDsp02blIuSbaEa+B56vU54fFV1EU&#10;sylTHCFUC2vvHuD42+H7eer1TqWprRULLTgEMSqkgd7aA89Xq5wYnVVdIaCq2M1NKHf3VPYaX08C&#10;b63t4c9Xq7hMk2KiRAsYVWJA0LXPsA7Hnq9SgNYlUWmlTdCpA2aEm3iPo56vVxgw6PE8WGJQxyvA&#10;ULLYbTbt2v8AeOer1KCpyhVY3SpFSQ3ElmUa7iQdAR8bXPPV6iwZyyNjuE4hVjEqeSNVkPvWFgCx&#10;0H199Oer1ArV0zSLPAwspPua/Vcn2+znq9SBhpauX/fdiEYj27guna2oJ8Tpz1eqJhYmrI56Cvi3&#10;LHYrcA7j8dNDp+unPV6nmmjq44RVzQKTtC2Kgkez2jt8Oer1PdLljD4ag1Cj3rCR1tazEd/rPPV6&#10;pWIiGWNIaVSs6qoN/C/cnQG3PV6s1HQVk9UIgFutvfuCdD8fE89XqPJ6c/Sbm/rLWJVYVQSskrE+&#10;7dVYBrFi2h93w+F+/PV6rIs6/hwVdLglPTRaOqi52narf4SdTcnx8b9he/PV6iPZ79IeL5QopYXg&#10;/TAll76hTqF0tr8eer1AC/TbF40QPH5RTQqdLDsT9Xfnq9UR8ANBVR07BZlLszNYfujsfr56vUq8&#10;Sq6GiwxYaRn3AEG99qEagg/TqOer1Fkx8TVdSTOB7zEHSwsO1teer1Y8IqaihYzw6uxGjDQgHw8O&#10;er1H2yBVy1WWP0s4ZhFuVQSQCbgX18Oer1J7GqKsMyyFgroQwI7bduoNxbU62IP09uer1Dv6cayj&#10;o8/Ui18m4NJFa1to23ax9lv6eer1bRHTsU74Mk9Rtki2eZERqBrpprbx56vULdLmehhjpqGrYbwt&#10;rDQsPHX9g56vU+yyR1VQK2D3I13KAdT4an8/1PPV6udJh9NBUgSWe1mBUAAqbHX+HPV6pv8AK41q&#10;0cRrtY71ItZSD4/Rz1epwghVYpo41KyhhftqD4/289XqiSYetNVR0tOCohvK24EKSdCL/DTnq9QD&#10;9bsJmx2gangu2yNtqLcBge4HPV6qwX6EVWacwXw2nMCs1290hQL+3QHt7fbz1eo3mF9KqTKOWIWe&#10;iCvTIoJ26PofePu66+P9PPV6gOp8DMMywoIpp1lkKs5K2DsSN+6/YG3sPw56vUlMZw5sKesgVo3l&#10;VDfaQ4BDa2tca/Dnq9VdOYKzEsD6jbqUMIZ55G2faA3Em51NrG/PV6rW+nGZKiHCqajMzbpo1iRW&#10;uu+Qrrt7Xt3t+znq9T7juNV1JUDCcXc7DsBcG4Ja2pJXW3a3PV6gqzPhmKmQCiUsXk2hwQSQAbj6&#10;f6eer1A5iuU3rJp55o77gFbuBuv3P8Oer1ZOnEhylmxcWoEvPASEVtQzAdrNYG4uP7uer1XJ0dRL&#10;mbKMFfUBBLLSxupBIBLC5BBtqNfh7Oer1FSzpkyephmhpqdS6OrsZNQF7k9x8LAeznq9QT4v0yzA&#10;8ssFPTRTU8qO0koQEIl7WtrY6jW/8Rz1epI4b0YlppEokkQRSEhQFKlAbafRa4A+jnq9Rk8q5Sw3&#10;D4o0pNWi26yXsGAIBIsNRz1erC+E4fPXSSNq0Lu2/VULEbT92mh8bc9XqrL9UuTMWrswS1NUzssq&#10;SRqAAVCEW1t73bX69PG3q9VVmYctYzgeMvSyJsoY1XYQCSwF7kj2eGn9HPV6g8lwGvWvTEfKUwAM&#10;WUfaIvppa2vtP589Xqc81Yd8tlksrWeZgY/ABTe6r8Re5P8Abz1eoHJI5lnIRSVay2YAgn2/Ueer&#10;1c6gp58NG0lndRsS4vodT9X6+PPV6pVBiTQ4gzvvCpoQ2qWU9gDpc+J56vU4LiCyCQNHcG5VuxFx&#10;3J8dO3PV6s1UPmaRZoVtKSLgX8Dew+nnq9U2kkhikL+eqTHaxRgbm+hAsCLjvz1epTTYTHJTRTuG&#10;d5jZJASABe2oHh4a89Xqx1mCGqoPlli/SxyKGZ9UtcFGA1IIP36drc9XqcDRSU1aA+5on2xyAeJP&#10;c3t489XqYayAxyDC6G2xSSLm9tbjXnq9Tn8ui00stc3+UNjtOig6XA7jXnq9UKcisWCb3ZIKH9G2&#10;tjIzG6lu+oGmlh9evPV6ktVQTfzKoWndkVdApe5t4j2c9XqgxwuKkSwqVkiTx7fTbnq9TlNiMtRQ&#10;KlyEexYDS5BsTp29o56vUmSHDLSlFce+QW8Df2+N+er1c6HHamloJ6CvMRup2HylZrA3srkXUntc&#10;W007XHPV6pOGYvVUJWuh3gQqHaX9217ajUD2E2/Pnq9R4OkOYcVr8ToBJKUhQuLqQVa6krceFj3+&#10;/nq9Vs/Rbq1h+W4PKxU+aLEIWv5YK2GmvcaXtz1eo2ydcYq1HxijeOnfbsCg2BBH2u+ot489Xqxw&#10;dWq5zDhQtLIzGRZF2lSQpNmv8dPHnq9Screq1XUYnGKuqSn84WZGAJL63Hw+jnq9QL5r67zU1U1K&#10;9xBSs+oJBYMLD+Pfnq9SdxPq/SY41KzTXp4gsaupBPvAi1/p7356vUzZ9qFbAlo5Ns0j733WAJUj&#10;Q/URz1eopHU7KS4plv8AncVIvmQKLIRYlr6MfoAvz1eoIsEzHimFYHVUqRmjqES7MLfvdr99Da2p&#10;H7eer1Qq7MkGJQwyVnv1MeiC9hc/absfDnq9SLxPqrT0rNg8MW9UA2aEXB+171h4+HPV6niszxXw&#10;4elVIBOspTZHbUC12F7dx3t/ePV6gvwfGCuaDh+X2KjEJbSi5shNwN4FyLH4XHstfnq9U6PGoI/N&#10;ocRlKNGzncrWKkaWuLW3EX9vf6Oer1KDCcdSrqIhNIopZ7RSe/d1IJN7asBp+o56vUJmGmLFsPji&#10;p6gFoJUKgkXFj3HxNu/PV6hqy11MkTE0oJZgFpj+kZ2AJIPYG972t9fPV6jKZV65YPW1nyU9REXp&#10;wHT3wCHt9kX+17t+er1CdNjNHnyogpaOWIioP6V2UAgWOp8Tbtz1epKQUlDgeLTVtNJdIwwYnUFR&#10;pex0+P0Dnq9SgixKqo4TMGLCmdPLI27mDncNPYdB9B56vUq8OzG2JVCVM15IJzJGIwwsjrcN38QQ&#10;Rz1ep5joBgtOaQzB4zZpGcgEBrkAD6Oer1A1NlIZhqZFp6RURC/l6KhZb6293va5156vUiMYyXQU&#10;r1lbTI5hpytgSbk7bkJfuPaf6Oer1AfmEAovy6nUkdydvaxP0E256vUy1lPXwIIZJQqEAFjoLuB7&#10;o7HTv+o56vUl5cwYvRTRYPTi6akt7Bu7gm5+q/bnq9Sgp+oUFc0cMzeYrQmOxJBLhiPdPgQLfnz1&#10;epvxLEPnar5erWON6YBQx0LjSx7WuSdT8D46c9XqaJKujFUyVEVo/sblG4Am1zoNRz1epD4hCkc+&#10;+kiR2VHCh7hipOpvY6EeH0e3T1eoI5ozh1TLW+Wp12ybbagjRbaHT289XqYaJjX4sIEQeR8tPKCd&#10;FVo7EAntubsBoT4X56vUwYvVmtoI1cNEga5K6G411/hz1eoNq+p3VUL10a7S58gBrlrDubAWPja/&#10;s56vVhkcGqij3/ogpO1tQDuuCO/j256vU4VYkWojqZozLYMjbB3Gm247i3a/PV6skPy7RxxV942u&#10;bC4G1f3RcXPx9vPV6nqSOKQR04qZJRUONpcAEWuSNCQQ1u/f8+er1YzihWBqSvCyQUsqtGHA0a/h&#10;pqB93PV6o+I1UtJRTYvUU5VQ4UMpHY6k2I7W0JF7c9Xq6pKeeN5KhZLecBdNxsAAdR4C/t+/nq9U&#10;xqUVEqVNTURTh2B2IpLA20vuAB18Rz1eqLicdNFPJONxdyb3AIAPsub6dr89XqZ6LCFSoJM5/SAh&#10;vELc2JJAvYDx+J56vVCqcCqZVlhaRZIoidpVbXZRewJve4+HPV6sIFWaOOjmJddosVHZjfQ29nPV&#10;6odqnFSjo0iMh2kbbGw7brjx56vU/UMNMI1SSUqwJLNprp4jTnq9S9wfODYL/l5XNPKrbwBfeBYB&#10;UsCQwGtzf6Oer1OOGpR4zQTpETFGQWS42trfQ9jf4c9XqYUyLjBpGeMEeapUE3JAve/589XqaI8J&#10;xOEpFHZSLbrjvt8Tr39nPV6l20eJ1lAtYynSMNdiLs1zcWOug9o9nPV6mieigjq46yFAZlJX9IQo&#10;IPcEkaA89XqXWX5qPBZ0qsS/QxMrB0p7yhZCbRKB22k92PYakHUc9XqWGPUZVqeqpHVVS/mbdpUE&#10;knQ+Ivpfnq9SbxIQUlAzyASybSGi1PfxB+Hcc9XqLhmPCcNqpIcQoqs3LMHjYaFtbgMCew9tuer1&#10;f//Q1pcEy8kM4qnUI8tjdx7/AL2m0aXt+o56vVan6XcvyZcwWStxEqqsyrGoIuLGxdrXIPhbx7nw&#10;56vUfPD8DhqKZcYjkfZuBl7ke94/Vp9R56vUv6CSIYWMBp7yuzDedQFXcbe3Qi3PV6hXNYHp4MNo&#10;4wI/cElu5I10P06X56vUp8uUtIaabEt5DKJrDUkHXx+k89XqlfzLF4KfDaBGLSRshLhdzbb9iNps&#10;p1BJ8Oer1GTwWWKerjiqDaOWwATtY9/aRbnq9QlUbUkSoYgFjYgHQG5+Gh56vVSt+JfkesrIhV0a&#10;iTy3JYKn27KCn0Edrjw56vVryYxejrpaiUFY2srRm2jkiwXQHv7eer1MNRiG+SnR1VZJmOxSPtFe&#10;4HtIHhz1ephJmzDWLSYbiEOHRzMLSzK7KpF/+K13AC9/v7m3PV6oEUU8NfFPFOlYYtwkmQHa1zYk&#10;bgGtfvfnq9TpUrRzwLOAWe6g/AXI7j79f2c9XqZZhi+EL5iIJUuT75BU66XBuDp4c9XqmS1stRjE&#10;afo4oZY9zbECkntoVAtp4c9XqgSzU9DVpOSZAb6sNBY6A/Tz1epRtDGypWRxiQSDxa1ib6C/e1tA&#10;Oer1Z8HonmxKCshkLqoAeMgbe/bte49vPV6s81RX0NfJCdpUs/1DXbYA6H4jnq9SjwOulRZKxGSM&#10;llNmQncwGtjpbXS/089XqVuLZhesHznkRrEojHuqNoKnUAW1+vnq9UmorMMxPFFxOVURQoICqFsE&#10;WwNlAFye5P0nnq9UfEsNoqSCeqbaJWLaEqSRa/utr9Oh56vUqMk5kio6Z5pGujBQga2pvY6nS/PV&#10;6hZxLG8MxrCjh1GqWUFShsCxGpsR46eHPV6i/wCOZWn+dmlw8uY3QEi3uoN1yAT8R9fPV6kfhuR8&#10;RrcXM9KvmKCwD6n3iRYAfxP0e3nq9TimRMWbEmhcFpERnJ0Iex7Cx7jv7Oer1MZwCtwuOoE8D+ZC&#10;5VLixDMu6/xGvhz1epc5d+Yp4aKulv5lNt7rcG/cW7aE+Itz1eoUYcrYZmisp6SivPMrtI9gB5ff&#10;X2nTnq9SvwLLFJhVVVGaENUoBe4uTpfS+hBvYn+jT1epJYxmGkqsZME6bClywTuCosLff3H7eer1&#10;McNbiFRiC0VOQyIzyK1hc6e6p9v189XqWeF4jiMANnXYVsx0+0rXKg89XqXWVMdp0x5qLCB5igON&#10;p8N3f6vYOer1NGcMCjrq6efF4/LWNC3vWBIWxseer1IekxPCEjjMDgwsLFo9Qo3EFf6fr56vV7Jw&#10;wLB6SelPnpAJ55YHeVndjI1yN+p237DsB2056vUK0ddSIEkU2jnRrOxubr4D6+er1SsGm+XxKDGq&#10;RTLDtLNHbu3bS9jcew89XqNxlikwQYRFilUoWWdgrKy6jaCytr9OlvZz1eoJOsmH4dPTJS4RETIo&#10;dyWTaQPA620PPV6q5s5xvTQ1UcgWR1P7qgC5Pje5JHb6eer1BrlSiqKeqjZyBtR1UNYlQx7L4hb6&#10;2HPV6hOmnpqLDJJmX35ITGh7WGtyeer1JXBDR1eGRVFQxaruRYDuFHb+P69/V6hawmRZsJMv2XBU&#10;Hau4ENdQpHwPe/PV6o9JLiMOK0LU0bEVO+nMiIp8tTqXcn3gpYBfdF/ha/PV6h9ydSKhWshUb/MV&#10;CWsbg3DfQLi1uer1Dzg1PJimJv5bKiybBGqOCFI7ge7fvprz1epLdTainrh8pVG0cSEKVIDO4Nto&#10;PtuLa/089XqLtnZ5oaaIyny0Qe8SBYH/AAjwOmvPV6iKZnxWbFM0StVEbPNcRKBrt10Op1JH3c9X&#10;qLFnXFZKarYU5LLuIbX7I11Ovbnq9QZT1mIVbSrECqAL5ZPYjxPtFvz56vVNo6Knq0kaPXyipZTr&#10;c+AsexHfnq9UubyXBaYsAdAAoI109unPV6mp6xaeNYoodVYJYa6E99e1vE89XqlUsU9SFiYbihY6&#10;jQkEi31c9Xq4kQskkHac+9sv2BNr/lpz1erhHT+aNkiX33Fz7BrqOer1Ies3xVEkojMclmW7a6d+&#10;3x56vUlJcMjMq/LWsFU2a9rk6nnq9Sigko0lNcXKtFZOxF7HU/fpz1eptxySrqaZ6qLadwHZQG2+&#10;09jfnq9TNht6ikNFLKIWsGTcDqLm5v7fZz1epwpKmDDGBklWYEjYSARa3vbvv7c9XqZ5mhSSo3yL&#10;79iABe51t9HPV6lFh2O100T4RVsrgJ7pHb2n7uer1N7+UjGqRipYXuNNV118Ne3PV6m4B6+B/Ldg&#10;xa5uBtI0sBpfT9e3PV6ndzT0AjoQS0rIbu1gFUkEW8e456vVCqZ5KiR6iZkETsPH2+IFj/Dnq9WB&#10;0poKdZKOzb2K+N9R4AnTnq9TA6lCQAQVJvz1erIjLuMki3Nu1zc/Hnq9Uukq6ukqfNhPlyAGxAAO&#10;uhtpbUc9XqzVeJzSRIsj73BN+1iPDnq9TxS1LTTtCrqkjKrgOoKg3vax56vU6PWU1TTLJv3OpAI2&#10;kKGOuntH93PV6p8KTJVRSMVXdGAuwbbEm3f22/XXnq9Skp1p4aw3/S2Ctpq1+x1Hgf6eer1L2XEJ&#10;sNonhwghZm13MNwAIta1vv56vUD+OTz/AMxE6iwiUglbC1yL27eI8Oer1DH01xalw6elqnlHmyWQ&#10;KSLuw1sAfE256vUdXAsPrZqCn2ur1IcyRFhcWOtgD2I7H+jnq9Q95Up45laqrm2syEOFBa5FwSQO&#10;+th256vUjc7UlRDRM1Ow8mQDR9GI8TewIt7Oer1KP04VuJxZlmgqow9KEddrXB8VDAg69rgf289X&#10;qOXTYY1FTy1EbeYjkAEDUe8N3va2PsHPV6jkZflgw3JlFiqgvIyuv6RAQGK6X0sQdDa/t56vUQbr&#10;2tZNgGIfMANUyBmSxsCLH3Qb6G4uPp+PPV6iSdNUqaDMSUTSNNE6ADW5vbUkk3JHj+3nq9Vv/pmx&#10;yalxF4VQ+4pIZwQCR2H1d+er1Wk5WxiTF1hYspIlQGNSLEX1J9ns56vUbKQ0S0dIsqqCyuGKgAgX&#10;t9456vUHvV2GkbLazRhY/LZQwbw1+0fd+u49nPV6iK5xlnosRqkpY1YKjLK4JKgMoG4Hxt7Rz1eq&#10;vrHsRpKXHq1ZJHERLlW2WBNrAk6WJt/Hnq9RQ67DKjzpJmYM4ma9mFwHN72tfTnq9TXlbHaijmq6&#10;fHYNkoqXiQlP9zN9khGuh73+s2Nxz1epnNbAmOTrKP8AR5BdNo95WBNwSdLN7O4156vUFGb6AUsr&#10;VsDhEMgDhQLk2Gg7eHjz1ep1yRSwjEBtcNBI6vse4CkeB09uvj489XqXGZJKnAcz0mdKBL1FLPH5&#10;itopgBtdbXAI737W0+j1eqxCbqHg3VzpGwRCKmGJogGAa4UXYNrYEjQEfT8Oer1a8vU7AmosXrXh&#10;REiSdio0+yG7Htz1epLUf8lSQlQY0JX3GIuTtALXCjx1At27n2+r1KOSGnqECXsV3Ku61rW0PhqD&#10;9/PV6mOjjpKGo8ycB3s1zofskW056vUI2B4isWyWKQoU73a2h9nPV6hepIziUtqRAKjaBYqCWJI1&#10;uR489Xq54jlauMq07rukAawB0UixNzppc9uer1I/FZKugKPKraObAAXupvY69r89XqmRZyqKqOMu&#10;672V08tbblUag/rrz1erlFjE0DfM1K+ZsUKDYaKftX8fq56vVIkxiglXaiqUY2AtZR4dv289Xqfa&#10;CuwWmhFAiJLUFlRWW3u3JJPtsO2n8L89Xqh4lQUYqHpKVN43NIXNrDX+Hw56vUFeaqKveVHqZGiN&#10;GCd+hUob+6O407k9vrB56vVMyZmury9Or1oYxRSBkDa9hYEey9/ptz1eodqLqRTxmrqXljn88byG&#10;AYLaxGjC1wdNPv56vUg8RzvR4zM1RUIA7lh7iAAgCwJCrYX9v0k9+er1Cb05xbCoKmGTZtOyRVW4&#10;s7sLqx8bqdBY29t/D1eob4MFkxyhEkESzVsrqFjkYqojvZmUgG5UG4Fu+hI1PPV6scOFyUmYwuHq&#10;LoWgluBco2hA8NR356vUPhyTQYPg4lhjjfzbbQgUsSQNt1+nueer1HW6X4fW4RgNHQe6XSMFVBII&#10;NtR9mx8fy+r1eofMBw3DMZrP5fsEQlF5dx+03iwOuve39nPV6jzdKcCNFhMNBFdaZBcE92HcfHnq&#10;9QzUsdJJjohQOkbgA3AIJA8Pp/bz1eoWKCOkp6dgVARD5gJABAAtYc9Xqa6yqKwJHGt1dSAdAQCT&#10;p9fPV6in5sxCObFFraVi0TzvEkgW4BS4ZfZcW156vUlIo6jc9TShpAWut+5IN76+34c9Xqdjh03z&#10;MlbNaVmUlrWBAtrcfVrz1eotuLw0mC4ipnb3KmQt7t2KDwB93t9Ht56vUscvjCq7zAl1AQ+WtgAW&#10;H7eer1P+VKgPMaKoYGBu7EC5Fzpb289XqMDhk5aOCKmAcqDtswF0INiR9V+er1GDyrJFiuAvSBgz&#10;lTu22Nyo0v8AHw56vVAwlnqJaigecpT07AC4F9wAJ1INxrpbnq9TZUY5RT1KLu8y11OtgACRc2+/&#10;nq9Sdx+pwQVDw0EbrIVUsWctft2FgAP18Oer1Fb6udRostlGllNMwcKzkAhRa4LAXOo00ufh356v&#10;VUr1m9QOI55WSkxOImijYWQ2JJVtDbt3F/h9V+er1IbAcWgpsBmxKZ7zKxWJRZQi6fat3tz1eoG8&#10;6w4pm7B5vl6n9PT7ijnXcAwslrEajQjTTsQbc9XqKxmjMNTU1q0EUIWKNTGqKT7pGhtbS3sH5689&#10;XqE/CaGtr8C+ep28owoz63JuBp/D9b89XqAVc+V9Qaqgqm3GMt7nfcAbqQfr56vUAPUfG66DEYI6&#10;GdoHUXuDtsrG5UnQ6i1/b9HPV6uWU6bDswYlFTySWIAD7Tqdew79/afjz1epR4phmScDrhUTbqwn&#10;csaq4UBjc+8LEEfDT6eer1BFjNTVUsj1SjZHDuZQBoATcC/wHPV6g/zhhshroJ4oCjTKrSMEI0IB&#10;FjYDXT9deer1Imqy5TPOYq0yJ5trtGLnQg2Btpfsfy56vUs8KoqOsj+QdmX3rIVIBGpsPZY+P5c9&#10;XqbsyYdPllBWRpuDbgGHjrY2+jx56vUii1Vt8yoa6SqxufA/xt8eer1M0dXSSwRJVSbArsLm+puR&#10;YGx56vV6npqKIkyuVVH0BAA1Fwdeer1dUiNBXNUPEpgSNirsbqB4WHbnq9TzTyGrpRCrKSVFlFrD&#10;TuNPHnq9UWN4RUxxqd8lmHtAPh29n9/PV6u8UFZiOFjD8Tld2isIyddoU3sO1gTrpz1erBJ/LJJx&#10;DUovluCPfA1Nrkaj4X56vVBwzDBh6mSidjCNzbbg27219nhbnq9XLEZYa+lZKOdYnbbtBsdouSTb&#10;v3Hfnq9XUtAongngl84EBWuRoRpoAPH+znq9UtVrGUfOGwLtsIvfaO17+3tz1erjT4hNVCSJgyrC&#10;WL9tQbnQ30v356vVkqnQpEI08s7VYhrakdjpe/PV6mqWiDS+ekgCOVdwLkhlHu6fHnq9UimSOaE1&#10;Kj31OitbXadSfaDz1eqDVxNT0bhmULM4bcdCg8O/h4fqeer1Ock1LNS/NxOqLtJ33uO/e/fTnq9T&#10;LjLVPyUMUDXepcJsGgN7Wf6P1PPV6lJ8iY4HosS2+coZBZgyG2mjAWP089XqxuYxFC5G3y12qv8A&#10;HTnq9TDKi0R8soFjju6OPDtp9B9nPV6nBYKespjUBnkEl9u0lQttRa2oPx7/AHc9XqiPUeXLBLqX&#10;dyXItcqugB/bz1ep1xHFqimlhMKKSy6NbXb3b4dvh/b6vU3rVJJEJIGb9E1rL3v3I+7Tnq9WOahj&#10;qKlq+qQGJyhUXHa3a3589Xq5zVXy1OZhN5UB+ybi5UmxFtTpz1eqXRSGGRYVYGHc2i27e1vo56vV&#10;mqvJKy4gn6YC5j9ot3C+N/p56vVil+SrCKeRSXkEZNyNAfEjvca89Xqi1lO1GkiUTb1LqouLHbex&#10;v+v189Xqi0tMgrFpYkMUUbeaxKk6ntpa9j8dPz56vU6rVyU1bLIsiSB72AFtTpqPaBpz1eqI9Lio&#10;rfLllNmFgp+yD7SPHnq9Wda9qKn8mpJDKTsI8fb93PV6muu+Uq6b+asbxKDp43PfQ/Hnq9UyOcvh&#10;QqZNCtjHe3bxH189Xqk01VPVRtSxfo5QiXuLWJ18fA9uer1R4aKbDpJZCwEcrFgAexC2IPPV6pon&#10;oK2ERVA2kRk9tAToCfo76/t56vU1maRvN+Tk9wAKLeHgSOer1ZwaMQJTSvfy9zEHVnFtde9/h9P0&#10;89XqcqitpKinWY3QIFKqbWse1/GxHPV6oE1X83BH8qjI/ve7tNgewN/Zz1ep3mrPkEjp5R2XeHHg&#10;db3HPV6uVN8jAsDS2JkuAfp7AHnq9TnLLHaJZY1K3a1hc2PgTbnq9UeE0kU6SU4YEBvotfT6LX56&#10;vVCEjYgzyygoq2N2AG4g620Pbw56vV1JDQz0rRShnke9mBtYX0J56vUmqlKRp5KSWMSAoWuLX0Hj&#10;2Hh9/wB/PV6nXB6SOgw5Ve51LkewdyBfnq9WeathQrTQhvKYMWbYTbxvu9mv6256vU0xwTCVJ6xy&#10;QTeMj95iCD276a89XqlxTU+IAw0gYj3rm+m4mxHt08eer1OE8dPh9N81RjdFGQDY32669jz1erBO&#10;Y6yM1MMu6OVLKDbT6NbfH6eer1Q6P5mnQRRgu+4kE2A2gez4c9XqcaWpikVmVQxW1yALWJ7a6a89&#10;XqyU1WzL8ttIaY7SFBBVT3II1Fvbz1eqY1Y5rFkT/JxhlsU94v7bjXt/Tz1epUUFXC8Bjk77frvz&#10;1ep1pBK0qxqVRSdzNYX/AGHQd+er1LqDFDD5VIoASGRpHHctcAXvqbaaC+nhz1epYQQYdUsghXaj&#10;K5ctot+51v4DXXnq9WCvypUVCQ1yqPKU39ulrfQbjnq9QI49h8tHUSpCQ6u5FwCAQeer1IBqV6DG&#10;BUBTJMybW1NtO3w56vV3JCFd5SgvKQVt3JF9ST7Phz1epkmwtnqfPeYsNpOwWFyPAW7Hnq9UXE66&#10;I0yrTRBp2Fio0N72+8fHnq9Uh6WngHzMoJkhVNDYkyGxFyBY2019nfnq9UeR8Pj82srYfMqF2tfT&#10;UnWyj8+er1OIelkp3roYtkqi4GhJv4fQeer1TxKKymWtH6PaoBN7BWPe/a456vUraSdcPgj+WuBd&#10;dDbue/3/AK+3nq9Qi0VVGcN86nZfO8xRqbWUn3tQL6eGnPV6g6zJCKrEDPAATuO648B2Psvf8uer&#10;1ICqgoIB52JKfLV1uRqASdDp3A56vVLpaKgariKOti1xoPeFjre/geer1TZXgkxQPK5XZ7vhbva5&#10;56vU2Y9VLKgjQeanvX2jQL7eer1JJ7irkWlW8aqhC+Kki97c9Xqdt3y6xxubsRtHtbubnuAfDT+P&#10;PV6sLtJQYLE8h21BcgE394Ht+74c9XqcWlpklhw+S4lexLix949ha3Y6g89XqnVVJBBUrXNdbJZh&#10;qVPj27Xv4jnq9XCJ6Wip1qqttvmKtvAAE2tbnq9T7I7yQNHMdqEFQdPe8e/PV6uMCDyI/PjBNtpH&#10;hp8dNfH7+er1R4ZlwyNqggr5xMaDbfW1xz1ep+pKqSZhPT+4sZbda1n07j6Dz1ep5YxTsryi4spG&#10;vj9Ht56vVwqJXbElpitkUB2l0ABt9gX1uOer1KfCapmpdzICAbe8fA9zbtz1epR0cvy08VRTxKqK&#10;bXNvH2c9XqGainkaKL5U7BGVL6G9j3J+nnq9QwZbjpKlVfb/AJMF9CdLHTS9gfz56vUdfprUUNc9&#10;LTRuYnlUBSbbRZNSbdjfXXnq9Vovp0psMo6k0lNq6lGdgbi/vAnw0J/Zz1eo5uaaqqioGFMNwjur&#10;XF1KlRc/T4/dz1eqrLrzhuHNihZJXRmuQpIIXsf8PYjw56vURvP2DMtEZ4FMgCm+82BJ79gSNNe3&#10;PV6kNlLEvJxyGod7hdg+gHS3bUc9XqNlSy0NdhTPSje6rdQACQQdbHT2356vUpsiZtSlnpcMnkJb&#10;zAxZiCb3sAbHw9nw56vVZPl/AcExzCo6vfFsIFw9izE9wPdOviL89XqDnPPSvA5ptuF2B2n3WsWL&#10;HW4v9fPV6gPk9P8ARyV8NPNCN07rdxY2XxHx+7nq9Snb0oUmFAV9ODPKNzKqpcWPb92+h9nw56vU&#10;NvSXoriPlp5kbRs0hDB7qRY9rdiCNLc9XqsPyL6aJMwxwVOKIIkpydkZUKNp+G34fr4+r1HfyV0j&#10;wXK0CJgsPlsbbmbUnx7Eaa356vUOMOCLEgWU3tbXTXnq9WdKNif0fYHnq9Smw2CMIUvqSbdraX56&#10;vU9w08WnsF789XqfKamijAIGmh+q/PV6n3DppFfdfubfC3PV6lfHWkIBqfo7256vU5R4gu630a+H&#10;PV6skkrsvtBt2789XqkR7Sb2PPV6nKnCo3um9u/sHPV6lPh9TKr2RtoPe1r89XqWcGIxhRua9vv5&#10;6vViq8YCoVQj8rc9XqDHFcRmrGKhiSfibac9XqjUkUMespBYeJ0vz1erlNUyWP7Oer1NklU7Ebmv&#10;r37ac9Xqa67ExTtttu/o56vVBXFHcmyWB/Pnq9UZquSSQyObX+7nq9WKauhQCJTcjt8eer1ZqfEJ&#10;0TaoA7X+HPV6sG8T79pHYnwAvz1epqiKwgqguxOvs56vVDnhqDIJDouvbUc9Xq7SVjYN3J789Xqx&#10;TzoilFtfXW3PV6mRZoormR7gezQ89Xq5TYwhssQva3wPPV6vUKNMNw90m9/oueer1SpK2lom2zuG&#10;Itp4c9XqY8TzjXVUnkYdYXtaw/o56vUx02V4Zan+Y4sxdtwazHQH4Dw/X2c9Xqa+onU3CMuUq4TR&#10;uFnmBUKvvEfHTnq9Rd8sZPxfGcSfHswOZIFJZFcknbqex0tz1erD1FzRBiAgy/hG0RKdvukAAn22&#10;8B256vUEssWB5ZVsTxiTy2UaDTaRr7eer1M7Vq51dcJwz9JERvLxnRQfaRZrc9XqMt09yhh2WMJ8&#10;unQSS2JZjcgHw766a89XqDnPmNNhWNeWrbxU2t8D4689XqCQTNRZ+pKWrB8tzG7Nb3Bdvb7R7Oer&#10;1Dt1SjpxhNPUpZoKeQOGNwQF1ufZz1epGYjP/OcrSSrGrySKdml9oIOv8Oer1IL0/JPhuOYrhczD&#10;cJB5e0HQeN/rvz1ep36y4NPSYvFjMrBpFMZDm/ui+p+7nq9Q0UsEOP5HR1e4MW6/huA9vPV6g96Q&#10;YooxuooP8mlnX4kg+6bfHnq9SP6yQUdJmSCurV2hXBVxYEnvYX9oB+/nq9S+qmpMx5SFTIPdKXAF&#10;zcDt9R/bz1eoHOh9VDhvUCroWPloxdjY2tr2/Lnq9S09SmXaSswtcXqwXFPIkkZXRiwGltQDr4HT&#10;7r89Xqn9MqrDcy5ajo7b0CsNNCCdDe31c9XqBivmqcndR6eOLWDzCGdbBgB2vbv8T9Ht56vUK3XC&#10;hjxjI5xGlXzXAAsw1I7+Phb2c9XqC3oliyxYCmEuLyXa0ZvuA56vUGPUWemyh1EpsdKbnnkACEX1&#10;I056vUZLO1XW5g6dSU0i22wmWMqbgErfvz1eoufp+ESwTtUklSw2aAG3jf3Ra58Oer1BX1IHy3Vq&#10;jxqpUoonCrt7Alh7vwvprz1eo62c0izH07lUaxiAA7hcXPex9mp/Pnq9QNdC6iGbDqjCYrRGAlVG&#10;oCgX0Hw7c9XqDrMVfPg/V6jhowFdy7sRdSQCLi9jbuND+znq9Rr+rK1GLdPJ0V1t5aSAqLgajv8A&#10;Rz1eoCehQNVg1XQRvuY3l7gm/sH3c9XqDTG8Sk6edTVxupiJWqVQgB3FTf262ve9uer1HmxaupcX&#10;6fpVyD3WhJIIBBJGv1fr4c9XqLn0bjw2ijqIZLQxvLNuUEEI9iNO11J19vf6Oer1A/jFJHH1kjrs&#10;UUvGWXbaxs19O/t056vUefqJQwf5vZTCdxMQsNNT2/bz1eoH/TvWNLgUmHSttjVWHvm5JS4a/he/&#10;gOer1AR1yrqrD+qVIMJYJBIyK7WAIB7sDt+1cHt7eer1HOxSEYlklJl1CQkWAJLH2n7/AMuer1F+&#10;6N11bQY9XYFI2hszHtYktpz1epn6sRRwZipjNG0TQFWVgbEEk218QRz1eoxsuDUGM5BSndhd4gzN&#10;cG5t+Wo56vUCfSDGYIMw1uBxI6qlQEbTxFtfiCP4/Dnq9Sc9ReGhsbhrqKOzo0fmEEWJDafWAPHn&#10;q9RhcJSPGenccsrkyrGqtu7g2+P8eer1AJ07YDN9VhMYa8Z3Mx7t8Pu56vVL67YFHhNPJjOEqS8a&#10;eYwJvYC/a50HPV6hu6MwUs2SEo6y5ldTo2gF9dR9f6256vUE9bjVDg3UFaKijuxcK4ABK6kAn4Ee&#10;PPV6sfWrD4K7BP5n5amQHW3cA/089XqXfpnVKjLD0bAhYwyg62AAH5c9Xqbs107YLnujlol91HJb&#10;TQjdqAe1+er1CP1Xf+YZRkpaSQXWEyHQgHS5H0gc9XqAfolNHPI2ExudsEYuVFx9Gvs56vVJ6ipP&#10;hON0pj9xdwJNiCSx9n0c9XqFTMFPi2a8jtHQ07OqRgsVI0C+Pe/3c9XqDbovnar+bXAVTbHTgCxA&#10;BB+PPV6lD1KxGXDc70WJ3Ko0oiUjQEk6j7r6c9XqH7NWHrmTKMkU0xtLAQybyVOnsvofiOer1Bn0&#10;Bzq1LmpssTOZIoEUlhawAuLfTp356vUveqleYsXTFKVLPK6XtYEkHufq56vUtcey7T4309aOWUPI&#10;kRkUkki5FwPaCOer1AR6dMSxKjrqjCq9mX/SCihtAbePxHPV6l31u+TpMZp6mdlVldAt9SCxse1+&#10;/PV6jO5PkwaqyNHTVrLvMVh21FzYkfRpz1eoo3TnNEWTOp+Jx1rg0z1UiU4uAQBptA+kEk/Hnq9Q&#10;l+o6vrsUwKDHMHTaYZA6sPEa3B+/sfh9PPV6hJ6czvnXptFBfdviYLceNrEfA/D+nnq9RTsEjxro&#10;pn+akpoRHHWyPMxsQRci4+z46Wueer1GB6wYgM25RtOrKGFwSLEE63uOer1K3odSw45lJgG92Gy+&#10;AIGoPPV6gFSSHAusvkULf6NK7gnsAVP73hqew56vUrvUXRibINRiwj82WntMoHditmCjw1IOvPV6&#10;nXo3mvL+YckJLVkRs6Kdve2gvf6Dpz1eoI8o1mA5Q6r1yUTA09SxZGFiAf3h95v/AHc9XqGbqrV4&#10;bT4THi0I85VUuSAGA+J56vUo8jZ0oqjJMKna8kie8LE2JHbnq9RbMtdUcO6e9SqymhiVPm5SWC6X&#10;Ol2Pt0/XXnq9Q+9WcVw/NWX1q8OqryhbgqNFuL+3vp256vUtcjY9WYrkySlS0p8tUFhtJOmtvovz&#10;1eosuX8czNg/VCXCMVhFOTIxVjoDEexPj3vz1eo0WaKSrmw+PFac2Edjp2t+yx9nPV6lVHBjePYC&#10;tRQSHc0ZFtCL2789XqRfTLM+YYsQqcErj5kcTOAVJa51uLn2Hnq9Qv8AzcVFiKSyPZpBa3hfW318&#10;9Xqy4rRVKOmJQyldpHa1z/Hnq9Skjq6qalWqdd4IvbS/6356vVm/mG6mRYxcgE2Fr356vUm/6609&#10;ektMgPmQnaQQQAfr7jnq9WKDGPlZQ8osNbnwHPV6nDCc4UFZUTUyWLxsA3gb/wBH6+3nq9UrGqKm&#10;zBSiOK3mWJFranXx56vUENJimZcl4uuGY+l43b3SFOg+N7+HPV6hcocYp5B56W2kjTtz1epzNXTz&#10;G8Gj66/Hnq9Tvg2KQo/lYowN/boT+3nq9XKrr0Dg0ug7C1jz1eqX/N6ZIbztqQNDpbnq9SersXGx&#10;XBGl/C/6/r7eer1JdsywwOpnIF79ra89XqTOZOq+FYfTs4ZYtCRrfnq9RfsZ6yw1Pm+VKJGQA7Lg&#10;E+P0fHnq9QbYp1oo/lJf0gMidkuASfp8Neer1BuvWurxYLUxOEKkqqX1Y+089XqkjqJjtZT+ZG4V&#10;2Nl1UgEHXnq9Sbrep1TS1xp5ZjUye6xUlQb+IFl/jz1ery5zp6lAzEbJG3ELoR7b/Hnq9TFizVGL&#10;O9bE7BFJNzqGHa30+HPV6gczXSzpBJWOwDMWA2ML/AWBvpbx56vVk6eZWzRjgfF1DRQshEhZTqEG&#10;gH09uer1GRy2J5KOHykIKKQ11sQb+PtuB+fPV6jKZHmjbBzUBQpcEBQLWIvfnq9USTDKipk8y/vX&#10;BXcCQQT/ABF+3PV6nzBco08UX+iJoC26/cX1P8eer1Chg+B09MFMsIY7RpYC5/bz1epizzR0GGQ+&#10;UuxnlAJ7Gx72+rnq9RM8wRrDUPUVSAxQs+y+u0d9B7CNeer1BDX5tair5ZMNVQJWJFgLLbtcDw56&#10;vUE+asPfMNWlc9OJIwGDy7bAjv39uv589XqDur+XwOH5bCnWK5ZWVfDvr38L89XqaYcp47Uk1eI7&#10;plUDywxJF2uL976Xvz1epbZS6G5tzOXGLQE0zRmJ9CAQde/1eHx56vUOmafTvgOIZPVcSo0MlIhK&#10;aAAga2+j4Hnq9RZcX6EUOLUAkw2jRkO6OEqosoHew+Gug56vUWXPfpDfEGWtkp2doblpdoAAv3IH&#10;w8Oer1B3mf0vZPEUUWJJIKlDFOUYXDDcDGxW+muoJ/Zz1eoJerPQ2MYtDDl6MyQkBqlrAnW11B7g&#10;/E89XqIj1eyZR4dmGowOhiIhNhHZCSrXuBpp4/fz1eoHKfK0U16euV42UauyEKoUaEkjT+PPV6ny&#10;pybSTU1NUUZ3AEOhBKkkDW+guCPA/Dnq9WSHMeKZfkC1kjvSSuirEQCEax949rj4nt9Hb1epMYvh&#10;tDmmoSPDZUZoJDI7C2otbabadzex56vUGmL5bXCZ5JEg/Q7yrELa4BF2J7C/PV6kxmXLlDX0pisN&#10;wKspW1tvhcW7+3nq9Qd5gwY0kqR0speOy7woFgfZ/Tz1epI4jRSwUy+WPMeKQFtbe6banTw+vnq9&#10;XpsNqXMbzyAsdVOhAA9vhYjnq9TZjEsiUe9DtEd1bYNDqO+lu3PV6mWSenjw6LEIEaVRKQ4FtygA&#10;kEg+BOlxc38PHnq9T5RJ8yIqkq0UjlWEZ+JsB9H6nnq9UXGI8fpsdSSnr2FPZgYjbZc+PgdO3PV6&#10;szYqlFVLDOPdnjdHYa6svcGw1B1H589Xqw4VQmCgjhed52WNtzPtBKgHX3QBc+P7Oer1T8NlgpZZ&#10;HqoWeeYKEKkWUXt7PHx9vPV6nfEavFFVxAEfYQWD3sotq2ne3f2e3nq9WEVSywmPdvkB7Hx0spAt&#10;356vU0xPL5ZaFSFa6t7xtpob2Phz1ep0aaGprBSj9xL21sbDsPbbnq9XJquKujEdOSFBPcaAAaW7&#10;dzz1eqNSYcaeUzyR7InudpYkAjUtY6duer1QjLBJUyVyFm2WbvcAfR8Oer1T5aN4VhkmBbzCGRh3&#10;AJvYjuNeer1MlRunqWkePcquygnttPt+j6+er1OSQGKmi2jd5S+530B9n8eer1TZ1EKpOsbSSyXJ&#10;sbMLi4udLc9Xq4R4hXxUImljKea+0o5Ba3a5I0+j8+er1OME1JSoI5ZSy2UBNO4N73Nu/PV6p5pz&#10;XytUOL7AQQTb3WOhFteer1c6qotIYadVRBGNRbUjsCfjz1erA9aGjFN8vZixIA0uQDoD43789XqS&#10;L1MuxqqeEC7FLr3VlJ109vjz1epsjkmFWqUcgG+3vG9hc6gm+pHhz1ep2m3JJFBFMZ3dtoAABA73&#10;IsLX/o56vU6zwUjU8aU5dZUJYlbKNxPZmFiR8O1+er1S44R8kuJbRG4lO83vuAGgub9z3/p56vV3&#10;iNZUx1T4kv8Ao4nUnavdfgD3tz1ep+oY4qiN6upS7oqhbeBv38Seer1PlNAtJ/pBk3rMTrcBrntr&#10;8eer1NVdVVgqPKW0hS48thYEDXUnQWHPV6o1caqWmAMUe0gAqp91QBew08Oer1RoZJXWmWC9kCs6&#10;i3Y6EE/Dtz1eqZUtNIFmhkLAstl8bXta/PV6mqppmqKqWSWx2SBrC3vE/Hxtz1ep5jjw6ldGRlD1&#10;LHerC53C1wL38NRfnq9Uatp5Zal2iCkRoT7oGul7j4jnq9SaMbV0SrTTPEYXikvYEEKblTcEEEd+&#10;2nYg9vV6uWIYZS1dpxEFmkkdiqg3K3sLdzYc9XqZzRw00gSZgiysHsQL6gA6a21789XqYIMJmFW3&#10;mNsRAJFFtCBftrbnq9S2wiviwmFa+mYiod/c3Kfs6XN+3PV6jGZQxqmZoKh0tUSOg2EAE6/auP8A&#10;ENRz1eo0uW8SoH2hnDBdy9wSCt73PgQR256vUOOCPHJQ09VT2QmwZtbm+pJtc6c9Xq7xWZIXvBC0&#10;gDMUG3Ug/wCI2Nr/AB56vV7DZajEJopgDGGUhomHYE9yfhz1epM5nybA9DMIJF89ZDuuVFvEbd2h&#10;Gvhfnq9RRsey8BVeW8GzY0kbMdPMOpspNgb2HPV6gJzFg2D4Yj0scT795IZQNqg6jffXTsP4W7er&#10;1BNiWESpKKqadXRm3EkaE/EE9uer1JbEaP5weeyeXcHcV91gB2sBY89XqgfpI6UPA3mIELa97HxP&#10;PV6oMMlTtZpY/Ka4sAbgnT29789XqfKuqeasO4AEjcSPb2tz1epxVnjjWpD7iosCLaX9vx56vVC+&#10;UrEkkmq9BOoK3Oosbk3+P1c9Xqd6WjaZnc3MoJfeD3Xv2J9vPV6lDMnmx/zSMoroSG7W2gd9P489&#10;XqxUVS0lIcRxREhOoDKb7r/ZA8QTz1erO1TKIWbcBIrK/sJU/Ueer1PGDSRVU6OdWiDM2oP1dvDn&#10;q9XdDHHDJU4qQGaZzdbgnxF7fV356vUwscWNPMKeRY3ml9xnVnRfDVV1Nuer1KikpcMmrUE9SqXh&#10;I8wghd4FvZu79h3+nnq9WKqcUgpw0ql1BUOLBWvcEAE3Onhz1epSKYKumKToFBVVBYWOvb6P19vP&#10;V6scSfJy+SotcWe7fA9h256vVAhqaqMvTU6B1SQyA3tbS1hYX56vV7C8VhqZd1ZSqku9tpUkA6aX&#10;HZhbv8deer1PFJEkjM42rN5bbGuL2vqASNNe/PV6usLVxLGhX3lLm2ltTpr20+nnq9QwZYhONF6I&#10;RGN4+23QW8b/AF6W56vVZv6Z/T/g2aDNV45HYRRqFO0EDwDEe2/PV6hU65+kHKk2XnlhhUwASLG1&#10;veZrWBJ7X8bfXz1eqhDrt0JGB4ocOhppf0LBi4uOwBuQota/e/PV6iWYphtRTYpUpUtrG+pUfYUg&#10;AA6Ht4nnq9TVTYKtHUytHMWSRgTutqVGlrflz1ep8ipY7MwcqdT8LC5GnPV6pM5hjoVq5yEeS1hf&#10;Xve/sseer1Q5aijgkkeqvvkQslu5A9v9vPV6hz9OvTKXqjnWhwdw8UEzoWsNdpPbxsT+vt56vVul&#10;emnoF0/6Z5Gw/DKH9DKqKTa2rW1Nxr43+vnq9RnsawXAsRkFBFEqs6lydl7n4HX289Xqr29S3RXE&#10;8axCGry/RpKlDveQNGvuk63YMu1h/qm/8eer1VH9RvTjieBTSV0iyl2V9se0FNWJuWsbEeAv2v7O&#10;er1EAz3lk4LU1FLiH6CdGJ2qLXuNAO3h9XPV6gHzDmiKnhalgIa4Bt2Ogsb/AE89XqDGplNe0Sxl&#10;tSGsbaX738eer1LEZeSppiaUEIdoYqNR4HaRY3trz1eo2/p9ybUYu89LTtI3lJdgUYqq3sGbQ2AO&#10;lz8fHnq9RmcwennNmJ4YMSaDy4WABcow7nTt9N/7uer1JrJHTbEMp5yinJLmLyt6qCdd1r6X12+H&#10;fnq9Ww/0czHUV2VqcOfOeCJR7oKdx4rrY9+/ieer1TKHOuLw40+GVA81FdgzkBjbvtX9fbz1eo2e&#10;V6ePFaaKqcsm8qxAN9PZ7Oer1CbBgCQoxgBJEqhb6gj2/Z8Oer1O09HR0scQj2mc7lsD3Y/DtbXn&#10;q9TbUQjDlNTJYy6B9ouoF7Dt43PPV6miSvw6rkFREz+8z6OCpuPDaQNOer1I7H8NpsXi+VNykitc&#10;AG48Dr356vUh8PyfgUEnmIugIDeAAH9H9HPV6vZijNZhj4dEpKXKoVsbD9f4/Dnq9RXcZyzVt5aQ&#10;xh6dN5Z1QA+Z3FztuRpb4fXfnq9SGxfIlPU0rV6QBt4Yva4NrEW18eer1V7Y30vxnC8+RQ1QFp9z&#10;La7W3H3dPgD3+j289XqP5gWX52p6DDcTpd01IqPGzWU7e+7xsfo56vUta/CaKprVfEdsYdjHEptZ&#10;mBv3/Zz1eqLiOC0OHM9RiJSNogzqSQBf6fHT289XqKT1A6kZfw7GFwuSO8Uh2h1IAvpqdfAnw56v&#10;UrMqZNxbOWIUtdhK2pAEBkC33Pu7k7e47XGnPV6rReneBV2H5aiWoYyBIzHZuwF9CBrqPhz1eqfX&#10;4RHh2GtSzUzzGqUsWIDFSbnvcaduer1EizrTUSZvknpnmKxOCU8xgALdioNiNfHnq9QmZbNLLeeS&#10;JbxhUK+AvbaRfxvfnq9T3P5iOcNdVV5w8indYkIQL+zW/wCXPV6mSCvjoA9GUTaqsXub3Ot9fjpz&#10;1eoCMdyXHmXMFTFiLo5ZQAu5bIoOjLfvcaXHPV6iI9celeCyslDh8RRUDL5pAIYMbsT489XqKfgv&#10;Q35ermqJtxQMWjLMSNLkrYmwHh8Oer1I7qtl6moY4Y2pwqyom0i5KjU3t7D7eer1E6xGjp6ataGJ&#10;mdVNw+m219QNAdOer1JiNDUO0cZYPvLA2FrD4X8Oer1Y1xKFoKhasrLEQpMhsALE9viOer1Y6R5I&#10;KP5mgJaKcqRfXXue/t56vUoaJpI3iay7gQUF7G573HY2HPV6nRamGjnDLThpXcF2vqNCPoP3fw56&#10;vU6VuLiIRxp5hjhLEr7dwsbWA0/Xvz1epzbFPMpXp4f0cciqbX7kAkXv4j9e/PV6uNQ6blkq3be0&#10;QFh9ncToe/cW8Oer1exejgpwGpm2mLbuY6Wv4+Og56vVAjgnKBW96Vg3joV1I09p56vV3T0TxUst&#10;MdoeWQSnXTRQLC1ux156vUxY7BLWSxYirKCAI22rYEg2NyPH2319vPV6sFY/m1scSglmCoQvYAd9&#10;be3nq9XOty/i1BRTVk6FIKZV8xlsVAJuD+YBPbUePPV6ktVVUU8cUUDC5Ny2mgJ/o56vU3zUwFQt&#10;LGbq7FR/Zz1eqFFEj4h5ETApG20gsAD42APx9l+er1G9yBjdJg+HRVEr+RIw2qgNrm1yBfxI56vU&#10;YXB+qVMiU9LM4eGlDuEDC43LYtpYEX8fA/Rz1epf4X1swdKKZI5pUESAu5a4udQBqe+ns56vVmb1&#10;bVWDUbPQ08lQ4ZEjRWAYm1ha9gCT7eer1J3/AGjsezjPJC1O9JPH74Mu0tuBtrt07XN7/Dnq9Tdm&#10;DqpjkYesr54pYjfchXVyfAG+hGh1/o56vVnyt1TkNauH1JXZIU220VfboO+ns56vUf8ArZaHM2EU&#10;EdM4YGnBjYCzbbk7Bftdieer1AN1Co6yCJqGuBWGqXQrqQbe6Trpp489XqAqVMHpMJTB5WU1ECAS&#10;HVvMsSFZhrr4aWFvovz1eoIa2Gn+YMQmH6IM19oBF/Dt4nnq9QfZky1imLUEdUshQ0+5YvduHB1H&#10;a1yL3sDz1ep2mOIR4BFRFU+ZhhA0FrtqATfQHW3PV6oOIRYjXRlsBnp2qIAvmWhRGLWubsLbvz15&#10;6vUHrmemWoqsYVgZZELDbc3UWPh2P9HPV6p1RiFGaP5yL9Hf3iSQLkDTTQ89XqeKHqBT0eR5Yz5s&#10;mLish+WplT9G8J3CSRpiws6m21bG9zqCLH1erJ/XSMLMy1RFRPIpa/8ArWBN+9+er1ZKHGcyZc31&#10;FDUrIzF3Nzq19R3vpY6W+gWHPV6hBwD1CZ6wAo9RUeW0rAgKt2UHxuew+AsOer1DvgfqwlpGSlxS&#10;ETiAtG08RBuCe+0A+J9p+7nq9Qo4N6j8uYwdskhVoiG9+Nl22Pulri2nwP0c9XqFvCesuWMfwykp&#10;6GrWOpE7u5sNpBHu+4bH23OvfsOer1L8ZrFQkOIByYIwhsTcHvZiL9vhz1epWU2dKWvkpJaq0aIJ&#10;doGhc2N91u4trr7eer1Ycdnw2s+VlbUyJ9hVutwCD7ANTfXX9nq9QPZiyzRT2hq0CK91uq7SNdNP&#10;2jnq9WKlyvg9PQQDFI90bTC4HcKmu4k372t49vjz1eoC8/YdQxYnuoIGQziQoniFJsDcL4X56vUB&#10;M9JJhpCqAZ03tYkaC+n3nx56vVPGKLW4xAmMHy2EQV1W9gCTYnTuO3PV6oqZghwuYUcTg+ex2SG5&#10;UAaWPf289XqRmZMxMs61CsDeMqxW9hc6XOnjoOer1B3i2I4LFasxd54I9wT9FG0t2Y7blVN7X8db&#10;dye/PV6uNQjUcclThswTalxHt/yhGqlgex1/p56vU0pK1dhZmqmVp2JNlAA07j2DTnq9SbrMDji2&#10;Ty2icAbWcXUXJBAtfsNeer1MYw4U6NNTkTRxRuWbwU62v9fPV6k5PXq8OyldmZ7X1Ng3jbwNu3PV&#10;6pkUsc4WOU3l/wATHQm/x8bc9XqgTVVcKtSgsFI2kdiL2JPfUDnq9TxW41HKaiORVWCHYVlewDf4&#10;rAXIPw7fE2PPV6mXFMRE+HJUUsg2XO8NfVToSPo7gHnq9UaWuw2uw5Z6edwY9hHlvZtL3W3ax+I+&#10;jnq9TzDVRw00c8BsIgTqb7ri+p07c9XqjxY1I9RsZwWmUqV0YDv9k+HPV6n/AAhUnlngmbYXsgOn&#10;Y31+sjvz1eqe1BS0NUoicSQpYMt+xHsF7Ec9XqmYhLDFSFWKwSN76bBcGxNrm9ux7fXz1epno5Y4&#10;6mOHEnAmnZQBa2jdyPbb4c9XqmYlh+EFqnDKB2qKkBm2yBVCgWFlKm5Xx11v8Oer1dLh1P8AyqlE&#10;Ug3srSFSATGw7i/Yiw07a/Ueer1SqY41/LimDFJGV0+0PFrnsDrbnq9Rg8IzOtVQQ09eyR1CqCQb&#10;WDC11v8AHnq9WXEKLCMWxiOSBVVlIkZb9it9fjfXQ89Xqk4rgeHtUAV7mOoI3R7EJXaexIFgL+3n&#10;q9SSrcrR0wlWd/MDbAtkIIJ7m9jcW9n59uer1R8Jyw2HUcpMzSmRywubj3R7L9hftz1epQ47B/Ls&#10;tWjFkKuSCLtcnTW/a9rDw56vUT7NNfik8bVrVEsUkqlGhR73F/tED7tOer1ILDMQlwahenhZgtQQ&#10;zBzuIsdQpbtfx/Lx56vV/9HXJyfhWOYxiiIrXlAEiC+h1ttHt08Oer1WldJKSGjytT1DMUmAG5Tq&#10;CWOpNx31v7Po7c9XqM1gstTha1jUk61ELqij3wCSD7wB7AkA/X9fPV6hswH5WlPlYgu28RmJuQ7C&#10;x23IPjp93089XqfcGxLEaiH5ymYt5crIVJ7r3vr4jXnq9Q2YPFGKWOrbVitxZttxrcW56vUpYRCa&#10;aSohUBQIwxsDuB9h8CCeer1C/lWSsoY41RVkVh5a+IB+0Tf289XqWlAa6HEKehnstP7xY97m40H1&#10;eP8ATz1eoIPVllXBMbyFWYitM07tBKqoqXa+3bf4eGvPV6tOzq3hi4Bmeqhr6dtqzbbFQSNbbvd1&#10;/XX2c9XqB2qigq8TVaZG8mMHY7kgKO1wPie/PV6u0rKXCa4xPGSZlbaALqttTqdLnuPH2c9Xqyy1&#10;1PJD5tGSLqp2LYjTQg9gCfj+znq9WLFJBh0LUlGQ6uFckHVRqbEge089XqnYFU02KosGITxiHcAU&#10;1LHdexH0fRz1eqBPh9Th0hgJSREJZbgXKlu19Tp+vjz1erPLTU1c2wgJFAu4f6xN9Tprt56vVGw6&#10;GoalVqlW8tZLLa9yvgfh/Rbnq9Tx5FI8VRTUlYIas7SiC17jXtY6fd9Pjz1eqXhtXHRmeXFkLS7k&#10;2n2+0C/3nnq9UuixGLEcRWGljV440c2JCqST7oHa9h8f489XqVKYdXVjEiPyYgQCjEWBsL2tz1eq&#10;fBTy4RJLR1USGCQqUkNyx3XuLeAB/K3PV6nuXBqd4Hpq/wDSvo8ZvfQrb7+er1I2qSamhgwtiUYu&#10;RGu3RbgkAn6Neer1djMmI0UKRVjgPG7BgDqfZ9H9/PV6nfFs24nUUgpZHI3TIzLusFQa2Ua2Dd+e&#10;r1CLl3qFlPDlXy0SZNwUhGU7f3W3WNwR3t9PPV6hrwfNOR5KxlURRyxg2kJ+ytvoIOhI056vU0Yj&#10;h2SMRq58RSvWokqpGZioJBf93vbw7nw56vUgKuPDI6FYlH6cNIQVF1I3HbfU6gWvf6rduer1B/8A&#10;1qo8L2zGoETTIwk2GzAA2JOt/r56vUOeWMQXFaZmpysn6JmD/vWIsAdfrseer1A7V4HXU9fJV2WZ&#10;oGYlhYFQ3dTcm4/Xw56vUrcFwYR0UbVElplO74m5uB9Fjbnq9XU1BS4W/kV7CKPeJm1+0CdVv7fg&#10;fq56vUxw4w02MF8Lf5UbyS62BYXJUDv3sAT7L89XqF2ix6nzTh09LUqWeJWBbcDc+zt8O3PV6kjX&#10;5Umno91C6+UgG1rWBax922l7e3xPPV6omW4poIWnxFgJEsoVQAqgErutc2BHs56vUtq3CXqcQiWB&#10;zJHYW1uDuNybakEe32c9XqMhkPp5ikdAWgQyQVKnYxFyCfeYLu7EG4sPDQd+er1DJj2G0mFYQAJW&#10;WajAYIovuBHYggdr256vUWPPmNYlilelW0pIU7kvYHadNpH9PPV6iZZkwypkzFUU5UO88h3g7R3t&#10;tA100H7eer1JfEcEgp0SvlQefE5RGHceJHjce3nq9TDjLYtPH+kKlARa+gB77Rr4/r489Xq7yxIp&#10;xgOgUxkNvsR4Cx8eer1Dng89Pg6vDUESLMCVjQe+fYAdNT8Tz1eqfh2FwmsiqF3x1G4sEYXCKT9l&#10;tb6XHPV6l5hcEvm+a14xfVEe5J9th2vz1eofcjVGHwxE0aLKys0ZJYMFkIv2HvXXvr7e3PV6kB1J&#10;raStlgDIy+QzEHUAkHVmOuo9h8fv56vUXDNGJ12YMPmgmssAUl2LWO5b6LprceP9PPV6iK5yqKd6&#10;j5miuY1YmVybkW0Jv3H9/PV6i3Z2iRMVlKkhmS6g/vX0B0/jz1epPvDMJAhb7aKQDYgH4c9XqY/5&#10;i2H4hU0kZH6ZlaV7m7SW00JtoD+tzz1epZ01PV1FMtIFCpo7Npe1/b8eer1NyUymeaCIlVVvd9pF&#10;gSb9+er1T3qwMPWnq5WZUDoCTa2650PcWPPV6oNNVYcajR1EsCqDfUkHsO1/ieer1Ya+WOiqI2nP&#10;lrIdgsR4gkaG3cjnq9Qd4qtUtZelO62pJ7FR3LfHnq9SLStVa8TM141Y3HbvoAPbbnq9Sn+XDRyT&#10;SvfduKCwsB/DX2c9XqT1VNNQyKjEsijv4G/cHTnq9TdWwieffRAtGbAWN7X8Phz1eqeuFWpyuolY&#10;H3fAa+3U3HPV6mZYlhnamn7diRra3iNOer1OVNTOVVIInYuSFNxqP2c9Xqda2gxSnwyGNVLMzMCA&#10;uoHYD289XqYXDtVqKcMB/h9ltD256vVKjp6rEiJo9CgKsW1vrpft7eer1T6rC6RKaWx/SRbQfDW3&#10;3a89XqaaeWWhkV3jBQXIBsdfaDz1eqHFKqmSeT3ix8QDe5ue/PV6ow997E2789Xq57TIWaZ7EC4v&#10;ck9tOer1cUZ1YlRc89XqkU8jNPeUFyQRbxvb289XqfqHF6emc09TCFUrYmx3X9vPV6nKoppaZD80&#10;H2uTtBIBHiNb9ra89XqWOEmOO/lXZiF3H6dQB7R8eer1OaVUqPPhsK+aZZFLudCq28D9GnPV6kFm&#10;Dc2PGOxSAbAgAJ7AXvbTU89XqETJFTVxRU3lBGeNnNyvs7WuP1HPV6rA8iRVcWWpcarVMtTHGDFG&#10;jXJNtVU6AXPjcfTz1eo4PSPBpMdw35bEoViqQCfdPa63YBrAE6frfnq9TF1Ay0aXDHRafznDNcSW&#10;JUD94nSxvqP7Oer1J7oXTTS4jVCdiy07gFUOtrgntr9HPV6j7imh/lAoqWlMj1BVwBa4t4knSxPP&#10;V6htxhFwvIK4c5EqOqv5YN2Qmw0Pw0PPV6iT9aKN6zKFRh1PId8SOzSLbeVtYgH2gDnq9Ve+TqqD&#10;DM1UvzEjy0sDqoIbYWuToT3Btof7eer1WvdMMy1WHY5FNSDa04VE2kaqy6Cx7kg6+3nq9VovRqqp&#10;qev2xsvvBmJfWx1OtwbHvpz1eo1cmK4gcCpflVISAvv0AZmvcWv3G3Tnq9TbmKpp85ZZNVueGaM+&#10;8GCG1jbUbSCptf8AW3PV6ilZzoJ8Gy1uqj+idZBexDXGoAIOoOhsfbz1eqszOdbX1uLVCsgJkDEx&#10;hR9lRdb3Gh+j2356vUTmunpBmNoYpGlmIBKqbEEGwuOxGn389XqTD1VfjWM10Mch8wsrFmFtqroF&#10;HxPc/wBg56vVBhXEmqI4pwsYLgrIASSSbm/cajnq9TN1AqKCpqZIaK7U6lWMg0/SAWN7dx8Oer1B&#10;nkzGKv8AmEsdTKQksy7WvYAKpVh7f1tz1eobaqnlxElCxSVgQY2FiVOin4X7g97HX2c9XqNj6RTL&#10;iODVGB1nl/MGeaFtQRtLFQzAA2Nhrz1eqrP1M5TbB+oNfgtM+3ZUSWN7g2a+63sPsHYc9XqKViOH&#10;VriIU6gyxSbm98WtfX4/Rz1eoTv5j59IKeQbSqAG2nYAXPtuOer1JaeVcOdJEXepBNjcsSfDU+P5&#10;c9XqfKbFYojE9VA7yuF2GMj7mHw56vUYPIOL1TxB66TypmIuhsSu29rH8+er1CzTV0c9URD7sp27&#10;2ve4F7keGvtt9N+er1OdVg2ET0JnjtMXLKzabQ37wBPs56vUDlZ03kw+rqMQw9jujLGPcNCra2to&#10;fz56vUyU9LXtDLPKBtG7cLAC4GhtfXnq9Qe1uLyoN7KZonsIih220sSb6G3PV6nejnME616jygFU&#10;pu77vHUXvfv+089XqVS4/UfLyVSupWZSpW2oJ/w66WOt+er1ehrKCbDkkqmMkrMwMbWsfAW9tj4c&#10;9XqReJ06RYhLBKpWnIIVr3uR3UWva3PV6ktQCnppzGVaRtxNmuw230te41HPV6naLFkpytLEgWR2&#10;coLW+jdb4c9XqXHT6rxGQaWJjk3J8ADYgfDv/Dnq9R/cmYpSVVPSY6zmCWghZWgZV2yKxDF2JuwK&#10;kWFiBbuCbEer1L2LApsVzHHUUbJE8ziYobbdu29g172uNL3/AD56vUP+H4JM0UFGtMtRUFht8fLJ&#10;Nu1xp8CRz1eo4uXqRVxKnwYoIplWNpE3qWVdpBvtJHe4uLjnq9Q65LwLDJ6p8VZWeNZChUggWFvs&#10;+0a3v9PPV6jf5SVaWn3sxSPzDtA1svgPu56vUN6RfoqKriZQZQGUAAEDX7Q/dJt2Ovw156vU+JWS&#10;upTQgEbtL89XqRWa6uWeLcGKTPoijQm1yT938Oer1A6rLUVgR1sRusHvtJ29/Z+p56vVxkghp5I0&#10;O1diixBBW57afDnq9XKJzWTye6paT3d1wAQPo7Hnq9QQdQMtLBWDFGiBVigKqLjQam/x56vUhqqb&#10;5zFVgpIlMehdFJUkHQ2P0c9XqfMNpZaScosTAM4NrXULftfUeN+er1GLy5SD3pauERvGFAkAsSBf&#10;Q/Vpz1eobsl1lFheHyfLIIS7PZtAL3N9PH6eer1JfNv6KjeopHffvLN5f2Trc3P5f3c9XqDrLz1L&#10;yCONPOnd5HaxJIQ30tc6356vUgOpXV/A8pVkn8wH6doxGxA+yD4kaePiOer1Vj9futozd5+F4bKE&#10;ppSd8l7sdo0A0FiNT7e3PV6iD1+LUc2IQxIRKsW52ckENY+Nr6+Njz1erLiuZaOGkqKll903ZFDW&#10;BFvZ2Pb8+er1ZOl1dBmlmkMyR0m8SunixVbag97XI1H8eer1BJ1cyDT4DmWSqwuJvInHmo5tY2a2&#10;n03vz1eoa8oS4ZlXp8c0V2xliVbpodxYNp7Dce3nq9VaOd8aiqc00WMZfMCQRyMJkVruwNxcrciw&#10;OnPV6kD1clhxHMAq6JGEKwwpc21Yj3jp4X7c9XqZumWCV9ZjDtM5iSwjVgL6sfYRY2H69+er1DFN&#10;kjDIMwLhjCeRgoRpZHBQgE6gKLKb6kjuPaeer1KikypkzFnTDMWxGCjtIu33Ge4v72ml7D6r89Xq&#10;VmP9J8h1GLyYVlzEEq6ZEJSaRFTv4lS7WsfAE+Hw56vUWnPOTcu5blloY5xKYr7ttj7x1Nj93b+j&#10;nq9RdKuWqw3EopaaPbTDcGbW+64228Pr+jnq9S7w+aixjDVpsVBPliTbfUksbj7zz1eoP8XyPWUd&#10;WoLEo5uutwPh93PV6kKcEFTLM1T/AJNCyEW90WJ0GhF/D29+er1Qp4oXiaOZSUJ0uT4dtPZ+vs56&#10;vVzaumWofC6YKYViG7S5UsPd+kc9Xqh4UxoYUWQeXqVYsb9rlQo+I56vVNpsUVaB6umiHna6Cx03&#10;bdB+vs789XqltPiEy7ogHewK2FtOx07Hnq9TcKepijWsrGEl942gWuddB4aduer1T8Oq6Oow1MOQ&#10;GFE3XJsST3tfxA/s56vVFalpcLrEmdTOQu0ELc7W7C3t56vVzo5aLcwa6gknxG3b8Oer1dVmK0NF&#10;SvWTKxUWCX1ufhppz1eprr4auriaOCTy5GUOwFgCpPYn2256vVxpvm4Uejl/ywAUXJIC27fA89Xq&#10;eJPnXo6YU58p43YuCNG0trprp8eer1JqtnqKjFmIcp5aElV7Fe2gGgOv6256vVk8x6qUUtcTsAPe&#10;2t+3PV6lbh2G4esZhqACpRhbS1r30Hx56vUxYtS1OwVAfYIizKbai591RqfDudPhz1erjQSVFRXr&#10;UYgw+XTuToS57WHiD8Dpz1ep+xGJmmEipdCD9nvY/wAOer1I6vhmirFIRlj3LtsxtfsBbxGuve/j&#10;fnq9Sljn2F1dduy1h2HbvbX289XqwLNTxbJAm/c2q+zcdTf9vPV6m/EqOVav5zcWSIghQAdL323v&#10;46Dnq9WCKMU1F8xGbJGTJNb2k+3te2nPV6s1NTQSx+WXLxSgSA3IHtC2It2Nuer1cpaWPE5kw9QF&#10;RBtW9yDoSQv0c9Xq7iwo0wkmgY76ZRYXuWvcdr+Px56vVxp6JoaVK9IyJAdtrjaRax7Ei4PPV6sf&#10;kn+aQtIzJ53u6AHaR9ktpex9o7c9XqmR/wAzGKTUykFbAKWF1Le2/fTnq9XsVpKyvVJqZ7TI9m2s&#10;Qtx4AE207689XqeKLDgsYE/6RwTukIFwTc3Nu9+er1Yq1nEEc+3fKzHYb2JI0AA8dPbz1eqF/KFr&#10;Zh82xVI1c69yzaWH1/qeer1MlNhtTDG+Eze+rMtjqQBfW/PV6nVIpzIIGdT5ZbctxYLfTnq9UgUw&#10;Z3p72eYkhvYALgAfTrz1eqFVII6WSKomRyhVjtNrHuQbga/r9Pq9UQPSSYgDAt0njT7Xsv2HsJ56&#10;vVhlrqKmWKfBYnZDI6kE3C3P0aXPPV6nr9NVQwbY7EStuIAOg0Iv4fr7eer1ZK+OpqJTR2AjlIQE&#10;W90C2unx56vU5t8zBTeTGihVJu3je9hYW1uPHw56vVgNNK9nrU2CTdcnUAWt93089Xqy060UlEKW&#10;lN4opAPb92njz1eqNLPUl/5e6ARrdrg62vp9H089XqxzyqsflSMRK9gNbXF++vPV6sdQKgGPD3Zm&#10;3NcG3YeA00156vVPqIYcOqRhySCX9GDu1sC2trnW4P1X7ac9XqhQUEkNYgnZXiVXHa1799faPAc9&#10;Xq4UaipxGWnlkO5EG0ge6y3Pe+l+3PV6nea1JGKQITE7IjE6W3kAgaeHf4c9Xqi1VNLSRKYewYrb&#10;SygA2I9ug56vU1eQ7QLUUoKNpqOzd7kj2nnq9WSLy6aBqdlKxlwxJ1BJBuPv156vVmppMVo2Q/Kx&#10;7SrNcONFNyLDTU/H+znq9TRPSTVqSzVJa8bMUAO02OrE/T2HPV6pVNtEa09KREshGhsNRqOer1Oc&#10;lRPDOtZQOGaJdSLWswHj4g89XqcMOh3wyu52yyMWufEnvYHnq9Tu5ggA8qS7XVjYXvfvfXnq9TlD&#10;W/MzGmX7agq3h3sdD489XqUOX4H89pZpQQGAUObmx9ut9Dz1eoSaBqg1TU0w3o/baRZQD4a+I789&#10;XqXJkqPkFo6ZC8rK21QbggGwBF7c9XqDrHcF8xI28nyWbduudCR31Glx+o56vUGOIUypv8xNtgbt&#10;3+A56vUk1ffAFjS4QFhfRrk6ad9eer1Mr1EEqJ5UbWU3ciwIPYi976nnq9TNJRxPXJQUYEc5V3ub&#10;gEa6HW1+er1OtN5kDos6pLKTqF1UG2gBPs56vUy1NPBAZkY+bJvD7NwNrm9j30/Zz1epllq5qmtk&#10;eBiUdlUhfsqo72Pw156vUr8MxLzKOegaAFYnj2gfvC+pPhp356vUo4q+nlm+Te77iDoL7V7X+rnq&#10;9QpZeOHVaLHU3niJDKWAU3U3Vio9nf4Hnq9TVnWnkgrTU0YUwuCT7SdL89XqA/HKiqlj8glERiIz&#10;2OrG3buLe3489Xqm4RBFhGFxyVH6R13bmYiy+I299Pjz1erHixoqlVSc+Wk2u9SADa3w56vViiaG&#10;qikiRwkLXCkEdvYB8Oer1J6moqyjMlXKwSJpQtze7KL2UHwuOer1Lmkhw6tQSx3LWJtp4HTTve3P&#10;V6mquhD+VIrEm7A6A9+w+B56vVHbE13imp6d5ATcMF8B3FzoDftz1epRSrNJBHM6bCofdG3cgjTt&#10;7e+vPV6myaCnqIhTyWkaQqQD2Wx7H7vHnq9UXEaump3Sl3KdzBTtNzu7Dx+r7+er1OFRV1fzrQx3&#10;EKqG0A1NrHW/s/v56vVnpqWapoo6hh7qM1vhc+P0c9XqUsHmRmOnRb3A08NPq8fZz1ep4lakjG6B&#10;AArXKgAeA789XqapjJicc8bLa4sbXFtO41uD8eer1KTDInFIZ0RnUFVYi1h4A20Pfnq9Qh4Z8jVU&#10;XlWXar217kgg/RY89XqXmF4qvzMj1g8oTAIbdrA7U0F7H6Nfy56vUN2Q1joK2OgqLLFU/bJ0uvcF&#10;t3a/a39vPV6jwdM48Lo8Temw67vcAXYFN1tQungOer1Wr9GI6VVvNaFpBEpcIdBYk3O32+A56vUP&#10;mZpahcLmiw5m1a5vf3gAVB+n9fDnq9RBesdNU1c6SwxhpalxHoQRYdz8LWN+er1FpzTgxrcvMkI9&#10;6N2DgnQgjQAX8fbz1eoima6yuwfMPylM/lESI1h4KLEjt4+3nq9Rw+luP0eMYE88TAEPtNu4VlII&#10;Hjr+vgOer1KGgy7LLiUdZRpJeNmfaRq2gNr29vt56vVaB0Hx6eTAL1ETNLJtIVU3WAAHh8f2+znq&#10;9Rj06aV+PR/Pqrl7giy2JBHjfw8Pv56vULGSuidbV1cYxKhBjS4B94EgnQ9/8PPV6jeYH6dsESbz&#10;ZoRs2rtW92B+n4/Hnq9QqYP0mwKgnAShUdje2hPt+nnq9Q54NgCUlIKdxZEHujv/AB56vUrKeggI&#10;Hy63Gn0ePPV6o08TK3vdu/PV6udNBc6KD4+Nxfnq9Ty6C67QAR3sBfnq9TpTLIhsdAde3hz1ep9p&#10;5RI/6Yiw7dh7f7Oer1KKmig3e6de/PV6niFioDWufZ3PPV6p6FXOijS+h56vU5UkO5bjS3a/189X&#10;qcxHHoW1+rnq9U6GBALE2+jQ89XqkQTQRMArX9vPV6pU+LpbZF+o56vUzI1VVOVAIU/Eknnq9Twa&#10;OGmW7DUfX7eer1MTSxg7bWPh4c9XqgVNQu3dYm1/Zz1epMvUojXfTX6uer1QZ6qMLcjcL/lz1erB&#10;HPVyNcLYDtf2c9Xq5siy6MPvvz1erBMaWluRa5sB7eer1N8c9ZUm62UEi5tcnnq9WSKqhh3R+YNw&#10;B9lwf1PPV6maTFCx8uAdzqTbU89XqhzY9MpAsWPt8O/PV6sM1W+8yTy/Vp256vVCmxaNEPfW5vod&#10;Oer1MEte8z3RbAnx76c9XqkUTNLIVZbm/he3PV6lwtJWyqVhIDad9NOer1JDEoBGxDMHkF9Brz1e&#10;ppwyiSikNTUgKTqALd9eer1B91T6kR4LRijwzWaYm5Hgo7n6R7Oer1Ahk3AcaxrFBjuMF/ln98GT&#10;7TDwtf4e3nq9WDqN1Hr7zYVlVdzIFQWO257WFv4+OvPV6k3RhqOH+Y4zZRsNwwINz3+vnq9QB4zS&#10;V3VbHxhWGGRYoXCMDcWXxP3X156vUaDp5kPA8iJPT0I/SzKiOCbg7b2IGoHjqO9+er1CDT4iNzw0&#10;/u7gdxvYE+H5c9XqADPwlxHMcVElty2ay2uSCNfv8eer1N2aZVocaooiqtK3k7t1gCNCTr4j4c9X&#10;qFjqTMgya8s5DRxxliCLEiwuOer1JDI1auLZRkqu/wCjHlDsVBva47/V3156vUGmQczf1d6kCmrI&#10;jvqGZQwsLH4jxv2+vnq9Ql+oqnlnyqjJ7hlKqGGhAIJ19nPV6nnpHiRxXIkcbHe8ce0jwBAtb2c9&#10;XqC3JFTU4Z1KFMVutQ3vC97XN9Ph4356vUvuvuAxVdJHicoFkBYMdAD2vp4gA256vU+ZGWgxrLcH&#10;y0twsaqRtAGg/aNfr56vUWzGJ6PL/VjDqbDF3NUzsrspsFuCWB9unPV6jT9UcMgzFkRqY2KhRqTb&#10;QDUD8+er1Fk9PmKU+HS1WAQd0leyqCQoIFh2Hb7uer1JX1GPUZUrWzHhXvVDINyX0I7m1+xPPV6j&#10;F5aq58z9KqWvqV3mpjII8O2o9txfnq9RPunFdiGAdX6jD6s7ldmaJdAAALEfUf489Xqe/Ujhc4EG&#10;PxqEeI7kZgANwsfp0t+t+er1GAylXDO3SiGFV9+SC1xa5Nrfdb2c9XqLJ0sCYdnStwQz7QkyJYgj&#10;ULcn2eI56vVw9T+XWpWoKyhG5jIJd+hAKsDubUH+8c9XqNHk+XD8d6dJTUQLGSn8rcTdQ23+nX6+&#10;er1F26d00mXsxYlRVDhC8t0W43K1hcW9lwTbwvz1epEdcFbBcxUGNUUJkcyIrldbgkDT6Oer1G9n&#10;pZMQ6ctI/wCljMAG0aEgjT6+er1Fr6IUz4DmivbZtgqQFVb6e7roPD6uer1J71H0xpsRpsZkRkhj&#10;KMfLsDc2A3e0X56vUbzpvikGNdL6dGjDskRHYH3gD+3Tnq9Rasi0U+H5/rcNxqzQySlzHYCwvcaf&#10;A89XqbOsOG0GX8dgzPUKWiM0ata9luQoJ+i456vUb/C60ZxyepNgphAUgaAgW1+vvz1eop2VcTxD&#10;LeeZsvIwKS7iVYWZRexII+n+PPV6mj1CYRJUyQyYSI9DGdzrcgixLHt2I7c9XqOT0/qaLFcgLUUz&#10;BpBELAg97drfs56vUVvp1jEj9QKuOenaMS1Plg21sDtOgW9idbntf2c9XqUPqEioaajG8F5Uchyt&#10;iAR2sRcEW8fjz1eoROg9O9Z00pabFWNRUOJPeYEqBdtv3XA56vUAWVcYqcA6n1kEPuAzyIzDsQpI&#10;/aRz1eoRfUMKWPK/8zje4IG4gWN7D6Oer1CZ0jrFxzppFLUke9GNBa9h7e/hp+tuer1ALh+LrgvU&#10;QUdGg/TvvubgsT4D6uer1DD1swysTKqYlR6uQLhvslSDcff489Xq5+nOeqqMp+Vi8iy1Go3rtGgv&#10;bt9fPV6gq6qvSYHnWGpkVVlMwG4AAEEi24e0A89XqFrqFhIxTIM9fRpeR41kjB1Umwt+XPV6mX0n&#10;VchwuppcVXyp08wOvhe4uR7vY3/P6ber1O/XKoXK2JUs9NCJWmljUaE+6xtf6vb9PPV6hKxx4KnJ&#10;cjgb5npybWBADDTnq9RTfT9Rtl/MlXTSVHmySNKzo/cAvfT4W7c9XqEvrsaOKShxOBWbbKLhFuDp&#10;bX+3nq9QiZdx16nKiUtGt2kUDTUiwPcD9dOer1FUy/mD+R9Tq3CpbRyO6sU2gCxOmv1DXnq9Q0dX&#10;EqKmlpa+VSGjZHRbAgsBp499L89XqX3T7MlVjWWmw+aMyzopv2Bsb2vr43t9XPV6i+YFmFMqdZYs&#10;Lp5lgqXVneJgCwXdqAPYb/keer1Gy6t4VU1GDRYrt2sAjs3YA6En6Lc9XqdunVXWZlym1PSzqrgl&#10;TcFlIt9I8Oer1FRlrcx5J63QYC5Ap6gtOrgkDQnS19RbT4fWOer1HF6l5QbFcupj9UokWnUOzWuL&#10;jUa+29uer1M/Q3O+EZzhkooKjf8ALloHN9Lrob/EHTnq9RbuqmHzYL1wWelk8uiDwtfdcGTdbaAQ&#10;RZran2H7vV6jzZjy1T5k6f8Anh1RZlbai3srhRz1epL+n/PsmWsMlw7EaYN5DOF2lbWuRcgm/wB3&#10;tHx56vUG/WXN1Jiuf4ausEcUKlWVGJAYA6/cPDnq9RhsYp6XM3TwPSUyxAQqbqTcG2hsSTbTnq9Q&#10;QdBabMMEddRhir+aQF8CLG2nbXnq9QKdWKvEemefqapx1Per6gGMXsSe5+sAE89XqNrjksGa+nLL&#10;MLRywkbiAb2Fz8Oer1AP6fcHw3FA+WJahIzGzh2W+0i5AuAt+wHb9nPV6kJ15yhS9POoWHYlgkpk&#10;p6piJ1ChVjsPtam5vYD9b89XqM1iFJQZj6cx1NHIrM8LbdNRppf6eer1BR0cxmJpavB8WCp8uwDg&#10;WJB/t56vUCfVlcIm6r4ZiVHIsUtM7b+20xkEEH69fq56vUbKeOi/qU+IsLs8YsfAm2v9PPV6kb0M&#10;6g1eAirQr5y72ALhSxA8bbdL89XqRPVvPPyeYqXNEsez3tuoKqdR9BNjz1eoyGA9RaXHssJAVUK6&#10;e+F1APe1u/PV6hJydilZ/IHGHFbQMRtGtgdex+nx56vUEGAZtmwjP81DUQOgJJAYWsCTc89XqFPF&#10;sQNbEsgJVo3DJ3AJv2P9HPV6llimM1j4EFplLOVJ7aA89XqTuW80YnX0iRzWbYSpI0BsTz1eoSMK&#10;xKio45nqBqdbmxt8Bz1eoMjilDV5jmenG7zgBu7AEc9XqUMdDVeeRNHdG0FiTpz1eplzrgFHS0gq&#10;cLkMM+tyPE2v9fPV6k3gWasYwTY1Q/mRkhT7fZ2/Pnq9Qh4vidLmZSrqp2EC/cg89XqQa4hU5cxI&#10;JOLwlTZjoAb/AB056vUI8ecMMKJNGA0slwoUgi4/Lnq9TLXVFTWTibsNLE+B56vVOObaLC4NtdLZ&#10;iDra456vUnMSznFTsJll8zfcDta/06c9XqD/ABzq1TfLy7JQHhD3BIsSOer1FDz76i6xq/8Al0U3&#10;y8iI0jaaFR/rdr+weOve3PV6i4Zo6xviOJU8rVN1l36sbDb8B9I56vUgY+o0lRW1DySW3kxoQ1jb&#10;+nnq9Wd8xxzVsMFxGWXdbfoQCRfnq9SKzL1Zyhkmklqq6shikErABpADci4NiddPZz1erLkfrDjG&#10;eGT+r7GOlI2pI6EA3B96xtcHXnq9S0/rlhuWMXBmeHEJxGQyksCCL62BBuNfy56vVMy/1CpWVZVR&#10;LyMzBgSwIv8AZGhsR8eer1LXC8XzBm3EP5dSBoqdQzNbtc6i11+nXnq9Rh+l/RDDsShetzTMWWTc&#10;RfuTfQkadh7Lfs56vUYOswDLWBYMuGYIpWL7IOlyfEnv3156vVlocu0tLTlKNFKWVh2BY+N/jz1e&#10;qDNW00cxpac7SAWIVhYfC3PV6lWZYYYPmJ33MQNgRlNiLnXnq9XdJmuIVMVJROHZlG61iSfEHnq9&#10;Qk0+Z5I7yzFW90KEAsQQP6Oer1BFnKsrMVneamhkjifUuUsAfC3gRz1eotOc6asjp5MHLFZ50byW&#10;sCN2gJbS508NO/PV6nDJnRaKSlZcWVjM1mLn4jUC37eer1InqFHheVKKXAsMKyOltAup+Bt+3nq9&#10;RX8rZTgzTm+mURARI7STE6d+4sQOw1tz1eo7WXek1LDNFNuW0gsvmbQpF7ga6Aj4/Dnq9RqcCy7S&#10;YRhyCRIy6j3tFsSO2g056vUmcx5fkxKGVNgKtG/uAWvcaW1t4+PPV6kjkzo5VfJCOCn3sSRENosh&#10;sdLfXz1eqU/SqlgjagxKHzI5VO4CxIbX2AaX56vUXrGvT9gtXUVCOt53X3bgW+Av3056vUD2Lemf&#10;CK2nqZ6mLY7LYkCwJA923t7c9XqKJj/o3jEToKQ1J3NJIzRm4sSfdJ7gX0tz1eopeZvTcRWyUdBR&#10;j9K+0kqLKR+8wAvbTsLnnq9QET9IcKynUyYhmijMex2V494S206NexFiNfu9nPV6mnD+hWUM31U+&#10;M2eNSP0aWupHhbQC+up8eer1B7iHpWpsPr6itwhRTB1N127Qze1gLa/Rrbnq9QQS9J8cknMWK7ZI&#10;1LKY0Ui9iQCdT3Gv3fRz1eoE8z9MJsOxTfQI2yRz5aWAVUH2tzdvoB7ntz1eoIMey9U0te1PTx3d&#10;iQ24aDT3T9Nteer1ILHaTyaAUtOELSv5bMQN/fUkDtcdgPq56vUHVdQNDQCZTt1YLe1hY2Gnc2Pt&#10;56vU3H5tKXyo9rMNxkVwDvJGhAOht356vU3fyidqR6hFJkUAlbaXPf3QLc9Xq5n5iomSO/vRWN+2&#10;g7689XqyHCqupqStV9mSTaumu06g/wAeer1ekTCmQR7jIkTN3HduxF7nt9PPV6oUlHUzTJPTMVa6&#10;qReyhPHX227c9XqmV0EdLIow6nkJQ6uzgi5HgLA/Hueer1KFqaOGdKaZi42Akjtr4d/Zz1epsMWH&#10;1Evz9LuRFcBgSNbaADQ89Xqj0WJfyrEiqbZItSQygki99CQQDf4duer1OEhpVpzV1Y1md0hIIBHi&#10;UXtofH+jnq9WWpL06RK0Y2DVSAO9tATz1erAaunlkT50kWU3A7C/f6eer1YMLWhqzLIQUjdStr9w&#10;LjsPb3/t56vVLmqJqiCOpVd8bgqtibjade3PV6klHWTvWxuk2ymVmOwKftagg39nPV6lBBiNUs0c&#10;Cw+7Ix94jsp7E+I56vV1UGsOLxvUTLGJP9ztbcEO24A+nnq9UnEB82XkjkBZGARbX3W8B9Hx56vV&#10;HraeY+TUAbwdqy+FmuTp9A8dPZ9Pq9T3M9NGyyuwVUUbnXXXvY+HfTnq9TPFiMkFSscx3CRh9kEk&#10;jwBsDqO3PV6m2qx+oqJ6j52KRTSOVvYq1x4KNCfqPfTnq9WCoqYVtG5LI+5lBGu4jS/7eer1N5Wo&#10;MXy6WZEK37aG+ltNNdeer1LvBqBJZxHUja7XG797t3Nvbfnq9UqKhGHO++JpopGAVSbWIOreN7eG&#10;n8Rz1erurmpauPyaf3drgorEDvbW1r6c9XqzpQrVSNTu4bYGYE+y+ugvoP7uer1KGllwtKGGMMN6&#10;sbga6nVdO+o056vVwnw5liii3Nsmcm20+6dbWPsF+/PV6o1FBPFATiwAkZnUMjhrjUXJB8R3Hfnq&#10;9XGsomhLR0RDAkDXUanv4nTnq9WSWgpadWjZ9r6liO1/DW/Y89XqkUM64ZTj5iBJ1CNZZNRYm19C&#10;Dp4a89XqasQWnjXbQAae8UAN+4NgSPAfH+nnq9UuWkoUlWcIpmkUlAAQL2109oHfnq9WTDJMMw6K&#10;eKuuXYKQxNgut9Nbdvbz1errBoMNLz7EEkcg2BTpYk/aHjp+vs56vU6TYaJWRpSGAU7joD21AI7m&#10;3jz1eoNqjBKepqRLIShRTYG4sup7G+tvhz1epNSYfPRrNVVVU1SsgAQaaKP3Rpp+vhpz1ep/jjpZ&#10;YaSojIYRhbj69eer1C1RYzHRYhRSJD+jUHVSNARoT4gg9uer1D3gFbSSzOmHT7h7rWVftXsTf3bA&#10;nxPs56vUarCszx4e1JhUEQEcylma491lFrEfHt9XPV6lRRYhLiuETvgxIjndx5q2G0oSjW1uNQRb&#10;nq9TTSvVyV8KI7KpVg7nxF7Ake2/fnq9ShxfDaWq2nE12JGQA9r3sLj46Hueer1BZmTJwq4ohGwk&#10;8+Rnj07ldSo+Nuer1Fn6gZTWRKynwmJpDVK8YlNgEkQ63tr8Oer1AVV5SrMQRjPTJEURg6I+4Bh2&#10;IJF+/t56vUksVwaMMkLxhJ3BU3IPfUn4j2c9XqQmLYBUUdTIytsUqilQRYW1Yk9teer1QKzDHpqq&#10;Nt/mX7L+72uLj6Oer1NIqQrqJI7BgS37LE+znq9XcWKUklNUmFGSKnYpIJDqSdQw0Gn3/Tfnq9T9&#10;FVPUQokrL9mxvqbdxbXTnq9XKtrkoEFYoO1lCBBck37ki3Y89XqeWqJJ8LEdCUjDgXUjUX+sHTnq&#10;9UigaSHDpaapbzYSQQNtwWHY/SPA+HPV6oVFiUtQBBXQX3sqlhoRbxHw/U89XqUGFSGloxXVd4wr&#10;utltdgL2Fr63HPV6oGIuIZFnpUJjk1+IJv7D7eer1Znr5YKRMPqwIvOJtIdbAnQ2GosfHnq9XqNK&#10;WnkSnrZVqYib+7e24HT49uer1KyipKH5xKwzxSjeT5YuTGwuQtiLEW08eer1c6nY8lRVTSM0IsSt&#10;xpY3BBFtfo56vVzrJo6KqUyXdXuVOlyD431156vVAw2vkp2kBe6EkWIt3uO/fTnq9XsIWaGim1DH&#10;zGBY6bQdAB9H8eer1Yt89NjkIUlqeKJlCqb3dm1JPw8Pp+71epyXEIqHFZIUlvGI9Ido0J/e397H&#10;sB+fPV6lvl7PCYBiMOIVSqfeDEEm2h0J+j2c9XqPV0e9ZuF5TxE02IvsgVlO+OzWUsLsQLkgewD+&#10;z1eo6jetDJmasHGXaSbz6dpXlWR0KMBa/vbgCDbwPbt489XqAHMEOVs44hJOkK7qgs24kBSALnXt&#10;oLDnq9VcfVzoZh0RqXwVF82pYkDQHva5I8D2F+er1ESzLl5sBkcVQO5WI29jcE30Ps56vUGk+KPS&#10;1dRJTICqgnaW1sR7Ceer1NC4quLtG0ysGSJgi6afAeF+er1NVVVVk08TxShhuCWN7+8wFr/Xz1eq&#10;5P8ADVyRU4lmaOtriu2CRGkLW2qE96wPtP5d+er1bRWA50o4wuHYehjQC8bAWO3br38NLac9XqHb&#10;J+NQYrTNXV226nYo7krfS3f6eer1CrNlfCcQoJklsZKkmz6A3sLfu89XqI56mem+F4RkapxRnFyj&#10;hVYAgFRrr8Rc2+nnq9WrT6jKvAqPMdTDhxPmEE3Yjve2gOv189Xqrpq6ypq1MpkV0Esqb1IOu73h&#10;cez6dOer1ZKaWUTBZpF2kA3Fu1zbx056vUbjpRkiHG41VXKpOo2sze6NbHxuOer1Xy+ib00ztVPH&#10;jsPy9POF8wWUllUHxF9Dfsfae2vPV6rL+oXQ3BcKyrP8lAsq7CPK90WUfvfTz1eohmX+heF5gzJF&#10;iHlAxrUowVbWMkZ2jfbuF10PY69+er1WOZdyOkdO1VSDyEkFmIjAO8G1za3fnq9TBV9P63DWFRuE&#10;ciuxftc9zf6Lc9XqHvLGMUWFUVDTUagyeX7+6xJYG99dCOer1DjT4rQw0DzyndIFLbdBYnx+jnq9&#10;SGzJi9PQUHzbP5ViG1sSBp9Hfnq9QV4n1CilZoKGria7Bwu9SbeNx3789XqdqfHsLxykNTcmWNlD&#10;bb2B8Tz1epUR1uG1MSlLebEy3HtTXd+6f4c9XqSBrIKqraejKyIS/mIQoHY6/Vz1epOYli2HUcS0&#10;EN2fy3dySAFva1vboQb89XqTVEaOOnSro3RkYFTcXUt9XiLd+er1JfMkFFiGFtGNqqHXdtIBc67g&#10;PiBz1epEV3T+LEpY8VWlpmEahY5WcF1Pe20a2Nzc/R7eer1Y8cwmeKFKmlJMzAAlAAAF0tfwv+08&#10;9XqRE0rVFRHFXwAyBl0PdWFveJ+jseer1AR6lc3tl/J1QlOxnch7kG5AYEDx0FybH22Hjz1eqlyP&#10;qVXV2Yo4Z5jCsEhdy5vfvYWPs9nPV6r6PRy0OJ4TSVuKSGOndFkXdoCSu4/AAsdAPDnq9VmGXc1Z&#10;TlmiokkUlVNo9R7Sfy/bz1eoVqnLqYnhZeGNYY13lSCWLArf6tTbQ+znq9VZvU3Ly5WzBPAEtLJI&#10;zN5lyxvYix9hvf4Dnq9SNrMx0uCVsVFWzOyBBOwWwuLX2gnxB/s56vUocJzjheNx/wCmfpamV0EQ&#10;isCh0ADWBuP1vz1eoMeqHUehyRlyokrTtnO4KQARe9iGNx4kfHnq9RB29SFNS4iK55BtiUMWN7gb&#10;idNe3w+i3PV6l7gOcKzqMIMYwUAwuQ6hgGLXOlwy+Nux56vU+YvTZay1FUVDEt5xMh1uvmfvJre3&#10;stz1eoj3WOU1NOMQwnbuZZBHrchWGqgWuBrY/wBvPV6q4c0n+S18mGCPawUWHhYi9x4Cx56vUjqX&#10;EJ6Rd8Q943ux8Aw56vVmempqSHYWBDCwS2hLG/5ez+3nq9XN1lqQII2WOKBgQF03ACxtY+A9vPV6&#10;nWSTDquNDSMWKkAutgwHe/f6uer1ONJAtRvipZLxl1sXI3mxv8e/6+3nq9TnLNXUdI5khjY3NlJv&#10;tXxOgvp+p56vU4SVMVUPNgRTG4UkX1DAAW7W1P7O/fnq9TbPVSI8jsoaxiCKwuCQddO2nPV6uvm6&#10;uqjmlxGaNwm9iqjbZCbDcO2n089Xq6go5qTEoKqikZ4/KbcpOg8BbtfT489XqnMmKUVRHiFVSSLT&#10;1AkiidtAWaxJVhqSo10+sEc9XqE6uyhE2RqbFsPHmzNM6uFIuoBAaQ+Gt9Ldz9PPV6klSLhmEwLK&#10;jCTaHO9hqb3Fh8R+vw9XqDnH8TxnEIZpK2ExwSMqR7bElLfaa4BFz/ae/PV6g8mglw52dffAvtUD&#10;Taew+rnq9SioYI3XVNpsCRobE/H4c9XqSk1NTriDQtdyGLKSttT2Fuer1LGnzVJgdM5rZgIjY+wI&#10;PrtYc9XqxRZlxz52KppMQkMcYeNYhtACv9pdwF7EeH1c9XqF3LyY5WwR02Gqfly22RFv71rWt9F+&#10;er1LMZMxObz5aiKSNIWsDu7kjVtwJNxz1epXZYyxU4KiTQCRwN3m+YxYqt9TuI1Hs1056vUoZsCq&#10;sXZvIiDq7SBVOtiO19Tz1eqHl/L2IwYmlPUQyGS2m1SVFmCm7agEDW3j9R56vVZbkPFUbLUcNa6t&#10;NQIPJvYFr30762+P7Oer1P2bchAYJFi8FQZG95mum5txB0Da6Em2o0vbnq9RIK3B2ocZmTY0ryEB&#10;gSfdUMb9xoeer1AVnoYtheKyikhcQ99bk2P0du97c9XqeMs4rUNQw4cil5FKybdCVBJ8Ne/hfTnq&#10;9TBj0bYSHwwSs00zuzmYagsbqBYDQDx56vUho467CmKDQubSFewt2t7COer1LaGYPRwvipMw8y24&#10;2NhqSoPh7Seer1cs2ZNwaogmliCxxyou21vdYg/RcAfR4a89XqCDH8gVlfTw4ZgkjOrLeRQCrlr6&#10;W7nQeN+er1BfiWC12XcYSjSkmkqDb3SD7pH06C/fXnq9SxFbi9MsTVUbeb3bcLEewG556vVOrcTn&#10;qYoK+UANEWZwCD5gI2hAdPs+3+3nq9Sxy1iYesXy4BtYgNusQBYncb6XPYW1J8Lnnq9Q14LhWGGn&#10;npatr/MMpfUBipNwB2I8ddDz1eocsm5Ty/LKWqLBiW8gBrtZewtc9/b/AEnnq9Srgqa2mxY4VPFK&#10;+6MhXv7ilbFRYkHX22+n4+r1O2CdQMwYdCi11FuZZWp/EkDadVA73/s56vUYTDM7pU4eK2VQKiPY&#10;UicWXaT74PiCPZ4/Dnq9UrEMy4Fi4NbNEY9gN9SQr20sBqfz789Xqb6eaTFp6Zqr3fcUIl7qwJ1b&#10;7PcDsPj7Tz1eppznhuH+YlPKqOsSAKy2DWN7X+Fh356vUW7MuUKSmx+nWliG9GAdVubAAkG5FiD8&#10;Bz1epInBq2evkBpGn/yjFwvdtdoN7a356vUHOOZVnMTQ1N4WktYW94W1sLajXxH389XqQNZSVVVH&#10;MJIgNiiy6e9bQG173uPHnq9Sfjw2aOWOmqP0zSbjECCBuOtiPG38fjz1eptroiNuG+a3nTNuABva&#10;wsRp8deer1MFbSVcUG+ma4Atde+7UEkC3189Xq53ixPCfNqW3EMqoNwB3AEEaHT6/Hnq9QX1PnNj&#10;UuHyxOoLgMRIVQi2osCAeer1PpFDNMIaM+8rG62N7E6i9u/089XqT9dTNT0lQ1YuwORbXXXt8dRz&#10;1erm2LzmOFPLXyljCgnuLakC+mp9vPV6sNZMixrTrZo5bPre9/H6LHnq9TO9a9UWpbKY4RdmuCCe&#10;9/j9XPV6oNHiFXUvOPKSeSNS0cSIqblAvpawJtrrz1eqXNi0tXDFVQERAPt8s9gLWKka+Pfvz1ep&#10;to544SRS+4ylidAbXbQC5va3s56vUqI8ZnSYmNCwsAAoJsT2JFr89Xq9TZlKVMlZNTefGEJa7HcC&#10;NCAO2vc37W7c9XqzfMVU2GHd7zA70DEaX1797A89XqeYMeid4ppFElZDHbsLL20F7f289XqnYa9B&#10;FUviLxEz3UO/iwI97Ua6c9Xqf4sWwyomd3oXG5G2FNVsRbXxGv0c9XqbcLxMYfVSLa7SBDt7bDrc&#10;DsSPj/dz1eqcKpnqo5p1KiVyWJOgIPuk6nnq9TnDiuIpL85PMzozbCBc2N7KdNSPifr056vUMlHi&#10;tdgVCIsXrRM8pG3QEAN2Hhew9nPV6nXEsUrJU+bo2ju4VQCAb2Nxpbx9v9PPV6suH43Ji7fNVVFT&#10;Ye0EbuxD28whSddx1JA0Hj2Avpz1eoKsf6h4RiFAJKhTPHJ7q7TYA/Hx08e3PV6gAmxN5Kmavq1V&#10;VUlYyb2G5hpbxFuer1J2rwKuzJi1NSYDBvnnk2ohNrknw01+Ht+nnq9X/9KhbozlbMOPYs4jKFF9&#10;1SXUbWFtbaE2Gth+3nq9VgeEOcAoxSRMr+UCvvfaIAtdiBrc/wALAac9XqEXJuZKTGPMo23QvRsF&#10;ZWUBHAIJKnUXAP6256vUOK4pVVFXhmyYBIZB5vuklowLKvssb63vz1eoT6aro1jZqbeiKY5AvZg1&#10;ySNfaD/Hnq9Qk4TiceOzQVo3hqe8SG9gTodQfjbnq9Qg4PVR09fDQ1BBSZySrElVA/hz1eoZMuVV&#10;TNiEkOFKI4GLR3KkpG4PsNz2Hbnq9Qx4c9PIxhrmBZEUblBBJAOo+m1789XqYs70s+NZXqIaMebu&#10;DoxPdFOl9Abdweer1ak/q5yOcidUKrBcYKGjqGZoiLiQtcsRcixBHYfSdQeer1EVqwJKCpZWYLBI&#10;20lCtl3Egd9fp+nnq9UXD0WqjKV+lwXjJ8ALjX6R4ePPV6oSYWIqkvCSIJAX2gEG9/Dvb9nPV6sN&#10;BhdDQe9UGQ08mrne0jAkkEdybfw0tp39Xqf4quGShiZEEcEL7UO0BiPAnS/39vrPPV6m5JZKakFV&#10;KDMs3nRqx1GhGguNCt/b+XPV6uFNVVEcccSL5rKzKdwANvbfx0/Pnq9WY4hMywUvlmFZAVVjYljp&#10;fTva/f8Av56vU6SYdUxYixlRBFDEHYiwZnN/dXxuPjpz1erubEoa2niBBcxEEgix1Nhfwv4a89Xq&#10;5J/KKOqgwjDCVqtpd7tckMe4FtNdfZz1epfYXFiVFCXMqzrNdWMhBFiQNxNtCLd/6eer1LKY01ZU&#10;rTzhJnC9kJGgFgbnQc9XqhZj82giw6upEDPAxMgJ0JANgNbHuO47/fz1ephFYY1WQxiMzDfc6/pC&#10;SBbx90c9XqTMdHFPWyPXv+ke+rdmN76ewm3PV6mDGIppZUxNGPlt/lFFz7q6fSCO9vZz1eqXgcGA&#10;YdVRzUAuZSxkJQISbAqTp71x8fzHPV6py4iJZleKZ4zdtyrruDdgb+B7fR9XPV6mwYrPh8rrRM0Z&#10;iZA7A2uO24+FyPHnq9SkwXGayDGvK+YmmhjV77joznwHYEWPjz1eqPiNdBC7edAfLUbSygkjcwJ7&#10;AnQfdz1epVYJmtcJaOWgZlWodlYWsbDRRY9r/Rz1ep6hz5FjbyJVr8sNy2FgC2tizG3b4Hnq9Sxp&#10;Mx0MsXydNIshp9glYAbgTa1ja9vj2/Mc9Xqz41S4djcUa1yCSUMNyn7NhqrG523A+v8ALnq9QfYp&#10;h1XQVzeShESutlUC4UWIsDbnq9T3l/GavD5ZKKhjKBnXe0gI3Kx1t2sRf6Oer1GIan+bFHhlKt+x&#10;YDUbreJ1Fjz1erlh3T6NDUrvZZTIrAmxAIFyqg91Pjfx+jnq9Q/9DumkmP4wYsQptqhnZHNgtlbx&#10;76Hta4/Zz1eo7UOXaPL1FT0EKbDEztdex3X0t9ROvPV6iz9VMx4fRVcnkbnkkY2sPfAbTX+Ovb6j&#10;z1eomuP4hU1H6KYWmViF1JO0jxPtB56vUEWK4YaOET1hM9Q8t3KgKdoW1ydNQDbnq9SGxHHKepmq&#10;ZMMh8taXcm5zcM3+IDSw8D3+nnq9SVpljxTDmoYIjCwfzfMZgVL3Pa1yQddD8Lc9Xqi4Xh08bBKN&#10;b7pDqvx0a/ja/hz1eoWsKpjTzpOLSqFQEW1Rj4/Cx+7nq9S0kqUow80LDzokd5bgm58DfxHs/t56&#10;vViybXTyj+YysUSSxU21O4g6g9ie1uer1GVyj7tRDBT3Z094KfC9ySfge3389XqZuoTpVypNhsY+&#10;U3SGRrXJYfat9BuDbtz1eokmaMZbD4Z0iQDzCV2FtLE6N28O/hz1eom+YlMNXPO7lIQz7kAuXIPY&#10;fAk6/Dnq9QP4tHHXTPjJRQSrRqtjZAToBe5A+u/t56vUi8QgrqZozCQ8kYBsbAe38uer1IExCer3&#10;V/uSNKzMR4nuADr4c9XqGHAKow1Ig2eZE6ArubX2Edjz1epOYjiU0OLTU9I6pJY7TbcBY9rHQ689&#10;Xq8uKJWOwRdxa97qNpYaaAez9fHnq9UaBadaosyr5igbmFrm57HTnq9T1mDCI66mjknsHhZSGNtA&#10;D3+F+er1Bhm0VUZKYd7+4neQL6aW+rnq9Tbg+F0sV0rrGKUAWIGjd/EaC/PV6nWlhENQyVNpEja6&#10;qFAWw7D2G3589XqSGK0ree7xy7UmclIyLi/iB3PPV6sJw6QwPFA2yNWBuf8AFbXX2X56vUo6ChZq&#10;Q1m64V1DC+o1173056vVElwiSpxVpaVAYWchO1z4kkezuNOer1CVg+W6aGiqcWmVUipx9Frm2lvj&#10;z1epKYkVoK6GV1LRtJ7rEmwsPEWNwfZz1epJzSPJVvV067JYtx2WNySD3v4Hnq9UfDsS+QSpeoX/&#10;ACm2ygDue5tp8Oer1SKQQVe6slfbGrAsLD3rWtf6Oer1N9ZTyQyKGIf5i7EC1gNdAeer1N0sLU0B&#10;VzZmP2e9x7fqPPV6oZaLyzYe8Tp8Bz1erENose/t56vU5NHEKMSwn9LIbFfYoudPy56vVmw+FauQ&#10;+YdmwE3uBa9rG3c/3c9Xql0MUL1sktR762IFyNT8Pjbnq9Tm5lmU10V284gC57WNj7fo056vU+0W&#10;KxLStEihQhCWB7ka/D6Oer1KKhllNJJUhiVcmRAtgQNBY3+N+/PV6uFPAHnDzqZI3J9497gEj6ra&#10;Hnq9S8wakpKemXy1Ec913RjsFOpsTa/w0156vUd7pjiJXCoKKGP9LIAoBAuT7SNbi3PV6jr9L6+S&#10;i/0OaMltrk2JAO29ze+hAtp/Hnq9T1j1KXxSQUUbMj7Xmkf3tzEXKa9iB30tz1eoJOmmA4jHn2bC&#10;6UvTrVTXLLtI8sm/fW4INtPDtz1eo/OG0kQwT5ZXKmIuiMe4UGxGngSP1tz1epUYpj3y+HphTKIR&#10;CpbcQD3AGp7lfYD/AE89XqLznnCWr8Gro2PvzWCH3SoAF/bqDp/T4H1eqt+uw6CnzDJh1VEoEU8T&#10;nQAlgQQR8NLk89XqNz09zrXnGIImkDJEQqiMe/ddVA18exI56vVb90OxF544q2sl3iq90gEAq+lh&#10;Y+3W/PV6rFMvxVWIYTaFiFjQgXA1OoIFl/XXnq9SHwqAxYfU01QfLVZGUbdBYXvfxOmnPV6ir9a8&#10;bmSlqGdgI47siCwJJuAfo0/jz1eohROG4uj4rTKWmmDC23QHXv30056vVWX1Frv6pdRpzRyhZFDL&#10;tvc6ncNO9tbc9Xqi0eP/ADlC1XSgR1PmF5TcbSpAUqPoOpJ/p56vVLpMYlrKeKgawZnYliBoFU7T&#10;9fbnq9WDEoPlaJafcsqsQQLKBcak3Pfnq9QC08GO0+MVOKTRLt8xjGCdD2ubW56vUK9PieOYqtZU&#10;053VMMCyCNLBnsDZRew11AuQPiOer1DT0Rz+OnebcUhqWX5bFKOEqQCW84jc/wBoXBU2BI0I8Tz1&#10;eoqfqErIcR6hRGHzXq9kkzzqn6MDQFGJsCTftbU/Rp6vUWCuiio0Wp2m5c3Nu48Dp7Dz1eqK3n0E&#10;flgFjYOR3v3KgA2H0c9XqcsQMVRQDE4VtUIy2jNrWIN7+Fx4e3nq9TDQS1MGImp+bkBcEKpIIG7v&#10;31BFv1PPV6hQwzGRHKYwxZ0vdj8R3Nr89XqXGH5gkWVXSazmIC9rnvqAT+vbnq9Qv4LjGH5feCes&#10;k+ZjYq21rm57knsNTz1eoU6bNGX8wBqgw+TU1ClHh/dULcqVGo1GtxqR37Dnq9QEZ2gqKavmjoyD&#10;C6hYxqPeI1ue3j2/jpz1eoC8RgVLoI1VoLBox2LWsSfp56vUmHxWuCl51BCMNqgAWtp9HPV6lHQV&#10;fzDQQVIIMgvp2+F+er1K2CCOSiijP6PyXLA2BJsb+3W/66jnq9Tu2GmcSGttKlQ5eIH49wPo8Oer&#10;1Nb5WhOIPhySlLAHcO41vbX7teer1ZYOntdisklSqncrAg7D2+j6O/PV6h16TdJ6urxAUbFgyF3I&#10;t3AHY/Ajnq9Rt8G6ZrVLLHWRFbqy7FXup01It37c9XqMtk3JslNRR1opyhiKhGcaBVG3v4jnq9Qy&#10;5WwjEZMceopUUNG6XawuxPiO9xbwHPV6jWYZhOHUTyzYZCHrZlXeWBJLXFwT7CD9Vuer1GhydhEc&#10;uFSefHHCdbqqiwQ2tb6/bz1eoc8v4LE0kVOh2ooJYnbZiO3PV6lrT1dHSsnzaqwvt/wkd7djz1eq&#10;fVVFLT4hJIJEGltosbnwP7Oer1IbHKb5zEFG1Y2KN+kFwR2/p56vUxthdLDApezEE663N789XqbY&#10;8MpfkRLLF766+ILAXAsPgOer1R1pKOhpJJncDzSzg2sFUdh9P8eer1JPM9VS4hghp6oMqByY3G27&#10;E6XNyOer1BVBgtT8x83EY0pgNwK2LAjw/Ltz1eoSMt0SS0ZDqVhJRmUixIvpb6dOer1CFSxTJFLv&#10;Zil2KiwsQPC/t56vUssGr1pI4qGTTzrsB+8hawF/he/PV6seJ19ItI9KjeW/vq6sQbk9rfDnq9RQ&#10;+ofVnDunmF4liMMglqUiKqI3s6Em2n9nPV6qqOtfV3EM4YNXz4ZNM1SkbB3kbeTuOnvX0IOunsv7&#10;eer1E9gxOvq8PeCGY7ApL31JLEbrEg2Pjz1epB4HBSYBTz05LVJlYqGLjQMxIIDX7DTT+znq9SN6&#10;mDFEpHp6Co8tzEFjI1sT2uCdbePPV6k5kbqLHgEMtHAzhoNu5idSSLsfAEN307e2456vUv8AMHUi&#10;vzdhvmF0kgp7gM9ywvYgD6SL/wB/PV6hZyjKMS6KY5gcUby1FQhWAnUITfed3cEXIUD2+wW56vVX&#10;1iWWcUo8Op65kBMMj0/vAg3Um5Yg21Ph356vVFpcrY5mjB/mqgrGoG4AC5tc6Enw056vVDy3Fj2V&#10;cxpTVMO9dwU+XYqL6hm8dP107er1OeY8wZjq8xSwwyMI4mKSBRexOoAINiCPHnq9SKzP/NMoSivr&#10;XDQVUS7CTre5tYHW9xqRz1eoGZ854otYjx1EsUDbwCHYBfh4ac9XqZP6z4klZHKxM3myBG8xibg9&#10;zfU/r4d+er1LWrqqbMUS0jJHCysbBWuGOljrr356vVjwxIKKQUGICxMm1GDAksT2uD+o56vU45mf&#10;F8vypS1StsZlkDMtx27AkWII/s56vUm0xPC3p65ZogY5lDBOwVwfDubW/v56vUH0lTTUscheK4uF&#10;AFtN3jqRp9HPV6oFLRozRzlipFlY6dr6X56vVwxlEwxRNLOBufQFVYfC2h7+3nq9WfCaalxPEHqK&#10;FhI0kewKCAu0HcbDTW+nPV6o9TJ50goqZmAXerMtvcNhYe0/T2vpz1epPV0kzQ02GyB3JdruDtO0&#10;W+q5v3HPV6p2BJApljuQkW4WJ7G/tN+/PV6nMipaI020krYmUfu/E+Jt2056vUzJO3yvm1KsJYgR&#10;uewD31uLdwRrz1erLHiFPNRIKyMyRlRJtCj/ABfHxHfnq9T070gHnUv6RNygG1iL6gkHw56vU30t&#10;LLJiFS8ouZSWBOliLW+q3PV6pUeIfMSfKyBh+iZmNtNDbv7Tz1epkMk8crQHaXa5D7SbIR2+kc9X&#10;qc8NkjKrTTRbjGh99hYEg2Iv2v4jnq9WSjlWeoeWnY+CoCDb2dvp56vVHRZWSopyxkRCzE/V2+/9&#10;fb6vU2x18lRMaSCMTKCgCi1h7bk+wc9XqcqaDEaAymSdoRIGQC4IGpOh1sCOer1c6FpDL8k6MYor&#10;ElvtAG9mB9hP66c9XqjR1lU2LOsQULT2O9gCCL2FwdDz1epXvSRVdElawXeGs1rAEX72GlvHnq9S&#10;e+TklLxp/klY3GpuNf1HPV6mGooJMRibDKNjCCdzKex9h1Phz1ero0MVNEkE7mQEKnut7qEC1/d0&#10;sTz1epx8unp4UpKVWLRyK28g2sRrb23HPV6soWnw55MQ3MWZLanRrdrj289Xqn4fUQz0z4cw2Db5&#10;g+JY6qDrqP4duer1M9b5sEbVIXe8VwR293W3bxA156vU9LLDHh4qJEeMpZh7twSdADrfQm3PV6sb&#10;VLCIfLbGmdgxU2soOhIt99+er1T5ZaiLdSr73mWIt4nx789XqiVbThhLOAVjH2VABBOuh56vVzkl&#10;irKZamNNWsAG01B8R7R356vVEanlpUcSODuKlQp94Eg3ufEfDw56vUxYhHHHIriINJK6LqbEDUlj&#10;91+er1OtK9VU+/MgjFvdYNqAO3hpf6eer1RKmJKmkkgVRLvJZyLAix0v/Dnq9WLCpqSrDYbUIHYw&#10;+7YCykHsfo56vVKegpadZPkowFXabeBI1uT7eer1TsOpjI6y1nuSWJJUnYb3AGhse/8ADnq9WWea&#10;Fp/McABRYWItqdT4n6Oer1Y4K0GbzN6+Um+w1vuHgb6an7uer1ep5sVqytVPtKyXVgO1ibEL4c9X&#10;qdUpIIWENLYNYAmw1PtPx8Oer1cJqcwAzjaZCD7xPsHPV6k5iCnEBTySwgg23GxG0g6Ac9Xq51de&#10;i1a4dGhkgciQkH3lIHgfZpf6eer1TKueOOuUxor7RuJN9wUjQn6+er1TaQwmmkaqkEaKNx3EGyE9&#10;+er1ZYIoqKXZIQY2sQ2gO0jQCwH089XqiV8hkqGihYqykbR30HjbUfHnq9Uh2WWMRSAyKyhJGOh+&#10;J0sLsO9vq56vV3iArYqUU+DxqahnUru0GyxB9nw0PPV6pOJ0GyiRAwcybnsGBKgdtNbEn6+er1Nm&#10;+tamu8O47guhA79rd7gDnq9XP5mWZxT4lGFcC9wfEGwH1g89XqamioFxJI0UzeS97e1vG3hp93PV&#10;6nmRSK4sIiiyEkk2Isuuvfueer1ca3FljgepVNliAtyABbv9XPV6uGF1WISVKvVQ3he4MmlgTqAP&#10;p8Tz1epWQRpSStNcEFSe/bX289XqnYViCItpo1lk3G0lvAdgLaX56vUKuATeVXGtkbeu3aFN+xBB&#10;P0i9x8eer1Kegp1byamKVlKLYsbe9Y6W8Bc89XqUlNQV2Lx7JmZ40ckrfQC2rEfRz1eoMeolHS4X&#10;TrHRR7ldWN+4FjpftqPp56vUBkVHN8wKtXXymXfYkFr+I+Av256vVAxM0mFIE8krG+07gLgsTp2J&#10;J8Lk+Fuer1QIZIcQkYM5XaXuFGtvHXv27c9Xqz08NLFI8NKAifaAbQ31I7/Dnq9SfdmppJTLoF1J&#10;sNzBtTrz1eqFR4rHQYYJJo7b5D5ZQD3QTb3gPbz1ep0jcxzO1QdokI2lQQCbaC/Y89Xqe2mi+eSt&#10;pRtK7I5B2FgOw+Jve556vUK2WDS4hisNNCWV4iSwYBUKgHQE6HQae0/n6vUq8+0lPRUcTRRf5QFl&#10;8SFJsDa+l+er1FcxajrWqmYxqxSQbVIFmuRb7uer1Q0p8UTHGpph+iZGP2br9A8O+h56vVKamWlV&#10;q6QhgkYBVrlUIJ7Dw156vVmWDCoV+fKmR5AoCnsHv3A/O+nPV6menixKGmeKnUyMZGYq9yAF7H6h&#10;z1ep/ipVFRHURyPGye+SpG06ar2156vVOqaqOSEvSWEq290i1ie58D256vVDloV8kSIGKA3chvev&#10;3JBN9Ceer1PmG0lOqI3ml5IwFYE308Cfo56vUyVtM77qagjJFRudj4qw7N/QOer1JiZ6eOiHzCtu&#10;RvLuRZjbUMB3173HPV6nmCqSXGYIrMNsLAA9mUjUn2EW56vU909bJGJ4KNW2zXshIFiBrbcQNR4D&#10;W/PV6lFgtW9QyR1pC3UqWHge/wCfPV6n2XBnmPmRMAWKm99Dbwtfnq9UyPD/ACjef/ELkeKtcflz&#10;1epRYZHHHNKkDqqaizAEHTQ27W56vUpqSkw9FWaKzEEAKF90H6vDnq9QgYPT4Y8Xy9ZSO8zupRld&#10;VQEajcDqbewa/t9XqE/Cq9pqtxiUDiNDodbMO1hY6a+HPV6jcdIsZp4auELGArslrfaIBIJAufYQ&#10;SB/b6vVcB0bql/l5hlnK+9uC2BBAuNT8Bp9Z56vUKuYsQR8Lalju0kgk95b20ta35jnq9RYcyTS1&#10;52I62iR4g5IJLWvpfxPw56vUXjFcOqkqHpa9WX3QQqr7vu6qT7dPHnq9ROs9ZSnxbFpvlaV2nuSv&#10;u3upGtj2/Pnq9Qs9D8oZm/mUWC0FDMVmZVuqbgrA6M17gXOmlzz1eq3bKPprqcQogaWBwSANbg63&#10;Btqf489XqPx0A9J9ZgtLHHPGYogfttYqV1sALnt20/jz1eqxHAOkmF4ZAFKq52bfs2uP2ac9XqXu&#10;C5JpKZViiiEfwA1A56vUuUwjylskgv3trrbnq9Uh4HsrRqCNNR7Oer1TnmgKKFW3PV6u4Kho5AsT&#10;e7r4ac9Xqc2pzUG+0C2l9O/PV6oc0ny9QPL7C/gTc89XqmUjvJ7r9z46d+er1Pt22fo/D4c9Xq5Q&#10;zqx2t4/fz1ep5p5wguD/ABtz1epRUbySPubT6u/fnq9SoiuRpa/t7c9XqfIol2fD6uer1defFTkL&#10;7Ljx056vVlilJiKx/V7eer1NxiqjNeFbE28L89XqVWGZcnZvOrFt/Hx56vUoZ4qShQrGLHtf2/r+&#10;vbnq9SXr8ReRLuuvbw1HPV6khPiMcTm4swvppz1epp/mE2qydtRz1eqNUz00al5WAFjft356vUzH&#10;FMPVSAd1r9teer1MpxjE5ZttKbIAe/t56vVnpsTnlv55tb6Oer1Y6uthDAFwSNdOer1JmsxuouRS&#10;KU7/AEEc9XqxxU29S6E3OvxJPt/hz1erFuWL3SQSLfXz1erFJUhzsYgWOnxPfnq9Wc0rhTIrKAAT&#10;7bnnq9TLJNG84RTrqO1xz1eqaaIVgDSC6iwFr9+er1LLCsIpIf0kwtGttT3I/v56vUjc+5/wjBIT&#10;T086o2tjcDnq9Sfya9VV05xOvN7kGzEXF7+HPV6oOcsfocHhkrqmVAyKzKNwBub2AHx/o56vUWvK&#10;2EVWecwtV1zsI1Zjew2qt7n3vo56vU+dSM+rhUT4Vga7VIEd1sAhva/0/wBPPV6gTyD5tRWNjeL+&#10;4I3KoHW4NuxI+HPV6g46qZ1xWvx6ny9hFzFLOynapP2tLkjw9gP1c9XqNT0i6dN0/wAry4jjkatU&#10;1h3liAGVSNF8SCBz1eqPjmZsKw4z1dQ4WZVJ0sTr28Ceer1J3pVi7ZppauaNWcUpdydQbEtqfhpb&#10;6xz1eqFhsFFiGcRW1Dq8xRgNCLKTqP4c9XqB3rbQ4hT4/T/y2VnLSRbbfaAv7/1WHPV6jJ4rTxVn&#10;TsGqG6R4rlbXNgP6Rz1eps6SimqsJfD5Y9tveBYAEjub/eDz1eoEscwzD8G6oxYhWSiAU8osT9kj&#10;T7weer1GH6zUlNjWRZKqmTaY0WQG1gSBpz1epBdBoozlt6aNtrbmuLXuSLn87/f8Oer1BFmf+ZZY&#10;6jUtRMhUzuyAKBuA018Phz1eoyHUinkrclFWUNuUEBraaduer1IDpHK1ZgVTgyQ+XJCCGPewOg7c&#10;9XqKN1lixzL+eqOopRtEMyElTckE6Xv9PPV6rDqeI1fT9Zq+zMYl+kXB3feTz1eornSNaXL+dXjc&#10;KxndnJAUlfD+AGp56vVD9S2XJTQDGD9lW3WOpIGv7Dz1epddE8fGNdPaZzC1KGDDaxB93XUWJGpv&#10;z1eoumFCGj62mtxAh5EdhGGN7BmP5EgH6uer1Lf1BLSyYMaiokNoElZRuIFrC4+7w56vUoPT3jkG&#10;JZAigpgRFFCAmpBF+1x4aaW56vUXiuhkwvrl5VMjIkzbjc2G2/vE+Gth9/PV6hl6+LSVmUZqYWIa&#10;MWbsdR4eI7flz1eqN6UK6urcknDZzaWInQm4AAIB7/D6+er1InFt2C9UvmKoEGrc3ULckHt+p9vP&#10;V6lF1kikocrefKipcNtZhqD4W+rnq9Qj9DM4TZnyCsVWdYkvYAgNtvcfUb89XqL5huI0eC9VocLS&#10;8e9n2jWxJBJ+Gvbnq9QqdcMOhxPKnzMiANGdwFjqB3++wPPV6lJ6f8yUWLZDNBTgF1ACjQEDXT6b&#10;3PPV6gXzVFimD9UlkmBijllCgm4LHve/xHPV6hZ6x0tJiWThTGPzFQRs2hHb9Qeer1Kv0/ZrwyXL&#10;n8uVxK0IIKNrtHYdvDnq9QRZ5cYH1NOISRjfKTtKqDtQnVP+I3HPV6nXrFl41GXjjCHbNIqlQNQO&#10;xsB+3nq9Qt9AKrz+mnlvYyysY79yGGh+I1/XXnq9QRyquB5+OK22yJKyWOlyTb8/jz1ep266YNLN&#10;lwVcDf5ZLlRYk+z8hbnq9Sw9NVWTkQU2IMGlUFT2LAG5Fh37afVz1eoJ81UEeXs7GvYbjJKxFrCw&#10;Oo+OvPV6lR1owd8xZGbySD7hNrGwAH0jXnq9TH6UamsqsCnp6yZpAGaJAbgAAkc9Xq5dQMGGB5+F&#10;THHcAhltcgd7gfr489XqGDOMyY/04NSzAbY2IGtyR7f4c9XqCT004jXviD0WK/o/L2iwbTW/5/H4&#10;89XqV3XzAaSnxGHMJiWQbddwvax+18Lac9XqU+WaqozXkHcu3yREyqRcXA7gc9XqBrodieJ4X1Kq&#10;cJrfcp/sAG4uCp+/XT6+er1D31toqipwiPG9i/oT+jbvcjw1+nt8eer1ZMg4iuN5amaqsS8dmXuQ&#10;ANPo8eer1F5ybRth/VeSSaypKSiaWLD2fn256vUP3VqjE+WDX06fYZrELcXtr+znq9Td0UljSHzq&#10;xQXjUlQdQT7SPu789XqLtn2mw6j6o/zeEoonlUMzXBJB7A9rA89XqMb1Dp4MdyAJKO58yNdVJBGn&#10;cduer1Jro9G1DgU+HQkuXVVHiQB2v7D256vUWPMGI0uTeroxbFgsdbJZEEtyzIrXaxa4N79uer1W&#10;I4hiLZs6aieO5LxKyXt9ki+v5ac9XqDDonmCWjirsBBHnwSDaLAAqfD2m37Oer1Ad6gMcxHKfUHD&#10;sSkpGeZXCGUgFVR9QB4g3tz1eo5WW6vEOofSmSSrY/p4gNqki+24P5356vUCHp6SDAeoVVgSRiGH&#10;zmNhtUEjS5299fDnq9S59YfTKipMLo8wZcq/l6uKRZJdxLBgATYaixvYgD2fHnq9WfoNm/HM0dNI&#10;cRqXJWQuhjdbSAi637/ZNrjx9vfnq9T90W+Vq+oNbg2LMAQytqLKAToB9x56vUnfWHheX6OWjrcv&#10;2jmp2WzjuF3L5lz7CCdP6Oer1DX0zz3h2PZG/l9Ou0iMJ3vc28Pd56vUGPR3PP8AUvqDX4biY82M&#10;OGjF1BIudPq/bz1epC+rnMlFmOtps0TRWSlJa9vsnnq9QndKs2S5uyKscCaBGQDbYG66G31j8uer&#10;1Av0aw7FMk5+qsKrrq008hRhYhVuSPqtz1eqN6xRmjDMBgzIS0kUDhmKgFmBI0udNSfHnq9Sn6K5&#10;mxeoyHGlWjSqyqdbEhjc9/uHPV6usqV1LVZ/rMI2rFM7q5A0ZtwA3E+Paw+jnq9Sa9TvSaTC/ls1&#10;Ye9isiLIb3AU63vfSxt256vULGVpDifTOGDzN0mwLcXI0FiR8Dbnq9RfulWcZKPqa2BzbSqSsGXx&#10;IPc/Qf6eer1C16lxl7EMK+SppEj3FRE2ikEXN/A3HsHPV6he6YQ0mJZLieIAFolJNrEn289Xqc+m&#10;WY6jBMarqSVd0CyE2Y3LAHvr9BH1c9XqTGdc84VTZ9gxSVTHIdyXC3DDcPZfnq9QzVs/8zwbzqQ2&#10;LgMCL3J7jnq9SwwLMVBSYHsrDvkA7Cw7/E356vUmsiYzhX8xrKTeAgLMtwFA1Jtz1epVzYtR1GKC&#10;iYDyZNdwtcn2c9Xq44quWaKvjqaZGLg2DFha50OgXXnq9S7SsjiiViNDa3bnq9TJmTC6HEKYYg8y&#10;xpHqbmxJ9g9v93PV6gyq8vT4lEs+HXCK+ulyf6Oer1K7AsvChhMk5BbUk+B56vUkeoGNYclM9NUi&#10;2gsRa9/4256vUAFLmaqwWqD3Jjdt43EAKB4AbfHvz1erlj3XmhobQUkiCVl0uQQD43+Pw56vUBuM&#10;daIKuvLTVQtvYak3Fhf9foHt56vUGmYvUhEKZk8/ZFFK3vgggi97d7eNuer1Fsz/AOpqmaaamoZX&#10;iSzMQrXYgjUj4C/PV6iL4l1ylr6ushp6v5h2BAOp1v8AvH8tNPv56vUnKHPWNO7NmKs3NEgJZQQA&#10;CNFUeFj4/Hvz1epJVHqEoqCuarxqV2pldmZUdYnY2NrHadba31+jnq9QM5u9UddNidOMJqXlugiU&#10;eZcxoxJ17HuAe3fXub89XqEjK1VR5jgXHc6vvpyyuUcgszXN9pN9bj2e3nq9S5zJ6ks6VcKZO6WU&#10;kFHSRRbC7r+lFja+5QPbb9mvPV6ld0nr82YlNFV5kn2O3mh2ZyxcE9r7fC1+er1HEy1X4BDEJKOW&#10;MdrJ3AI+Gnfnq9QsZK6l4PhM0hn90SEksNNxuQL9+x056vUOtR6kIoMOp8JwGVTU6B+1xbwHa/PV&#10;6hp6edUK3EwlVXbWRSAWK3DHW/e456vVK6neoCiy/QrDT0yxyzkojrcgm1+1+/0ad+er1F+yz1kq&#10;EkmxGpmVvMYAErcgm/cEjTnq9Sqwfqe8hlpxVh23syguSbte4Ave38Po56vUJ+G58w/B1iWrZZJX&#10;AO4GxAufE+N9Pq56vULGW80fzyTzCLWLWJNraafTz1epaZlzD/LsPFIHtfb7gPuk20v7fr56vUG1&#10;TBhmIVsOM1ZDTxAsF9he/ddL6e3nq9XLN+d58DpkwvCIGmmqAV3qtyLg+zW/jbnq9RPcWwatp8bl&#10;mxMyozIHtICHJY3BsdbHT6uer1KjKmFYfhNPFiEIX5mpd9+ti1xb7/jz1eoesq4/T4jT+XiZVVp3&#10;A96wAt2+79nPV6hggzDhUCfL08pZXICkm4J/hz1ep5XEb1DfMSKRoAN1wT7Bz1eoYMJqIqenVEAV&#10;2W9hfvz1epFZrxN6QPVIoJPYeF+er1B1DjVFHOtdXQiZQpJW4v8AEd+er1ZBiOAYnFHLDTqE8z3Q&#10;NQb/AE63GvPV6mLHpqasAlpYgttygWBI1tc89XqLRm/ppUvjcOIQwI0TBgwWNQCT46L3H7Tz1eou&#10;HUjIstC7GowqOojk2lyYI2AA8b7fEgc9XqJrjGB3pFp6eielQyPubYLoB2bSw2k/s56vUy0uVZMR&#10;jNAPMkkZTcstkIJ7gm+tvjz1eplxnoZiT4C9JhMYesMjMXsoIHZQT9HPV6ix5n9PObhDJh9TEIyq&#10;lk2spYn2Aj2/r489XqA/G/T9T4r5lHjNLLTO2wrMF2kyDsAdLkfd256vUTnqJ6e2wzdi+HhpIY2e&#10;5C+87Jpc2Pde3PV6i04pkrEEjnixKFWSQHywRZ1vre3e4t3H9HPV6kliVBB85JUTypAfKCqWsBdR&#10;b6Ln8/ieer1JipqGo3jqIiB54VNy+9cgWN7aC/8ADXnq9TDFUSy1HlUkYLy7tosLkg2IHPV6nNMR&#10;Hmv805AFkUgFhfUEWAvodOer1Y5EpmiCxIDGfePu63J7+3T489Xq9VGKq8toSqrCN7AkLcrYjvb+&#10;Pf6+er1YZ6uqqoaeV9odwzEgXBvawvYc9Xqyy1NFh0ErzMZtqKxPYDxt9Xt56vVGiqEki8j7Czk6&#10;j2EGxvz1epySnw2hqo6eobcIwGZrC5v4fX489XqdqmWnNCs9NF5hU+4pFrg9wB7R4nnq9UAYkK6M&#10;0FQQoF/dB7e3XXUc9Xq41EWH4fS7zGVd1EYud1729+/j+z2nvz1eqCqYbQwtJErGQKQe+3ta48Lc&#10;9Xqx4JiRWWnElNsszhgpBHYj2g6/qOer1cJvl5ZjMoVkRirFRoDfUfVz1ertpvm5gkh2upYBluCV&#10;B7/A89Xq5101FU4rFNUJunpoHSOQ2sinUgdrBj3+/nq9SaWSpgMFQAQz2LsLkKD4Dnq9TpiOKSUK&#10;RzEFlW5IUgFri/589XqbFxCurqL5iILsOpQnW/f67c9XqkwYkaX5erQ7t5AAH2t39/3c9XqzTHFa&#10;uubEcWl86xbvcnXU3Ot7c9XqxxU8M7K28s92Zr290AGxtp3/AD/Pnq9T5NRRUzLUy05WHRix8SCC&#10;NNfD6uer1KSkeN5VxCNWFyp3HT3R7Adeer1PMtVN8209NsaKSMeXuYBip1JINje/gP489XqiVEkV&#10;bG1XTWHy4O8eIJBsPv156vVmjqoBSU9VGwDOhV9Dcjsb6W18eer1eghFGprIrabbaWBGp0v4689X&#10;qeYKqqq5zVVkimBYP0USx7W8wm2pHcEe2xv489XqyUnkSUrwSr+kayi/YBtTYnxHPV6vGDC8FqjL&#10;I5njj933dSCRYk2BNgeer1cKi0dN8xTWsh3qXF7+GotqAfbz1epJyTV9fSyLMgjlAIVr+4Dfw7c9&#10;XqmNiFXT18MFOikkKsji1gT3PtP6/Hnq9SieCKKslhIUuI/0ROl3fv8AHT289Xq7wegkiooji8aP&#10;MygSKh3KrLobG12Hh2B+HPV6oeM4ZS0sbVNGxLObBRrbx8Pjz1eqFRPHVVkcIvvK7pDc+6QLWt7D&#10;4/389XqTmLtT4ZXvTVLgiqQIngfHsRa9x7P7vV6muuWk+WBpVGwuqsp76+IHsI56vVKpcMwOipI/&#10;5dG4WNSGUk7ApNwFvoLHnq9TnH5MOF/M3Js1yQbAAnUA99Bz1eoZOnuN08NRLJhDszKABu8Ta1tP&#10;8PfXnq9RuMuSfP0EGIBhIU0K7bkkfbN9PuPPV6hXw5KT5OGPDQUiBfRCAC1yXGnsPPV6pNZK1YUV&#10;f0IIuhsbs97Wvbv9P9/q9S9wdK3FJFhxA/7zi4jY3YrY3Oq6G3a/PV6mHEqTCcXkX+VbyiMGCsVF&#10;rH3rmw0OvPV6gtzJl2D/AEqEKEffv2jUbTqRr4kc9XqLzi2WBSVyxLGx85ZHYjW400Nux/W3e/q9&#10;QR5tyotHGmK1CE2ZjGSLbRawv46c9XqD6qwpllnaZdwLWN1FiQBZjprYePPV6kVUYfJJLLLAlgi7&#10;QoB7Dw+F/wCHPV6kVWYRLVVrQyQNGsaqy38b+HidO+vPV6vPR0sSxxVyAXN5LfvD2nw156vVBioK&#10;ZTNBTMQsxHlsb+4Dpz1ep3qZE3xR05FS8F1YWt3Gtvo9vPV6uzEgAlBZS3ukeKqe9rc9XqeYsVES&#10;COFgIkVm94A6gak3+/Xnq9Umjlpp6cVyj3bDt2u3iO3bnq9USuq4oq6KmnnVX2B2hIAfX7LAW7H2&#10;/Vz1ep0kaANGuHMdxXXUd/Dx8L89Xqw08TrUNJiz+aykW3akam+vPV6stQ2A4jEtXh7fJeTIVIkB&#10;IYi1rWAtf489Xqd8Op7mWti1WFidunvXGnc+Gtuer1cttMkSb5bbtWW4110B+jnq9UWtqWxNkWAF&#10;FZiFU/uqtzc/T4ePPV6spRgXhlG5GaM7v3gALHQaEHudPZbxv6vVEqq+QUZOGqJLTopU2HuBveb6&#10;bc9Xq41c9RU1DfJsoSV9oJvp8SB7Oer1OIRqeTy4IzPOgUPYCwsND7dLc9XqSmMmcNLDK/grW721&#10;uRfnq9SZGPwn9HuBALXKnUadr28Dz1epW5f6n47glYy0zE71AQaG9zqNdLEac9XqMFkD1GYiymkr&#10;7BVJ+17Dofu/s56vUO9H1Cydmes/l2JKVmhFgb91I0sBr+p56vUVTqhkCqxGpq8UMYWJifJbQEmw&#10;vcfH9fHnq9RAMxYLJRGpanjImG/cSCLgc9XqQ5kARSFKllPvDxYLqPr56vU64JFClEKqqbQ7SABr&#10;uU+37uer1bDf4aFNTU+FVstdGUZ9pQkX37lYG39vPV6riso49XN+niAmMG5V3AAhb6H6COer1Gp6&#10;dYrQ0WEvVyyLGsuzuVIDa7u+nPV6hyhzvRUeHx+bExZWEQIIN2+0SL+FvHnq9Vanrw9QgwvL1Vlz&#10;yvl/NR3W2rPYC3jpqex9g+v1erUq6v50qMw5nlnxIEalNTrYm4vb2X56vUFgwxYsOjgRVWMklrjw&#10;OtxbxJ1+PPV6mIyYbUyzYdBIpFim5LErbw01BHx56vVYt6Rjh81VT09eoqIoQWQHUgr3+Pfw56vV&#10;tGelLFKE4SmITwbVbYCewva4Fj3Iv+tuer1GDzbiIWiqYa5mWORJLMewAOg18ba/Xz1eosOU/wCX&#10;YLi5liZfK3b2dgQBqTYaixvY89XqNjl7M1O6GWke4RWuLG5bcT8b6Hnq9THnLM1F8s11YzS3Ktpa&#10;50t7e/PV6kfl/NxmrI41FnpkO7fpuABJAPa/9HPV6hvy/nWjV2p8VUE7FNu1wTp8fZz1eopvrR65&#10;1vTfLoxCihCLVq0JVGO1CRo5JvYgajx56vVS1lj1X1eG1cuLVU7tUknZqSqgm1iL2seer1Ww+nTr&#10;KuYKCnkratZjVtumhQ+8D/hHsIH9IvfX1eo41bm/Dsu0r45FMsgZWjvpdFI1v4W9v9vPV6iPZr9W&#10;mF4RWS0+Hzou0Oh+zYHx+vv+fPV6iy4t6y8NraWPFTVkhZwriG7EoLgkqBc66aez7vV6jT9NurQ6&#10;kU8E+ESvDQ7E3h12ktYG9vC/x+PPV6jD00MNRhzytGVEco07ggnv4nt489Xqd6aOGiMr0kRVqhiU&#10;Ui4AUaX+B56vUjMexvDTSSqhUSKpLRoy3AB1aw1Fuer1FazX1RocVqoKamkUNLIGL71sR+3Tx56v&#10;UVX1G5io8Tys64P+klZAb7rjd/h0uNpJv8Oer1VM5ewOvqs3U+E4hEj1plXeImLoddbEgFlHftz1&#10;eq9XIWbZsh9PqRK8iNqeGwWMEA+WmlrkD29zz1eqZ0Q69z43niChqZAIY5HZih1JPYMToQL20H0d&#10;uer1X94BIuNZLpaymIV1ibZ3INlFtfot93PV6q0vVznTCsBRaKVVapmZSri1yIwC/wAbgnt8Oer1&#10;VA471IzFimOVDR1isfNHl3VgQoPYjt29v9vPV6hq6J54r1xCVJbSLGzne5sCw7bb97eH6jnq9UD1&#10;axVOJZOsQdyh3UobAg2uWG3Uj4c9Xqo/zJiGP0eL2jMnkSghCfYOwsbEc9XqNT0A6j5lyi9PJNWo&#10;IZSzmIXubA99bXAsO37Ler1CR1i65xYhTfyzDyYGqGY6m99feYWub+On089XqLDWZix3FKcUMcoD&#10;Rh2SR18SdPZofp56vUX/ADicSlWKuxJUkhjkRJmC7WCE2ZlI1Nh27+znq9SRqYcEnxCspMKmkkp4&#10;nPkvImwldvuErckEezX7+er1NtVFRR0XnMDUSxqb2FyGHsHhz1erJSLAKcTyNtdxodQdRqLHXXx5&#10;6vVzpop1Ikp195gVa3YAH+jnq9T9FU060CoxMRuTvUC6le5I/bz1eroTz0nzFX5j1DqVt7t2cEXA&#10;t21B56vU60cLyx772BIshUr2Fze48L6Dnq9UnzKCICkn9553uGubooNyqjtqfgT4AgXB9XqjyYdS&#10;1dbP71oZVDJewuSNRbQ6d7c9XqcRAixU8Mce6bURlRa57WIHw1t9fe556vUnYq6eethhAZ38xgsY&#10;1BI8QO176c9XqMv0vraRcCrctSvcmNlXd4MSW0JNhY6XHhz1eoK8xYFW4RV+VjCfofeCstrX1t2N&#10;u/jz1eoN6iueWYU7MVQXXcRe7X0A10+nnq9SVSKGqngSRdrKWuT39lrfE89Xqd5maJoqpCqqjgDa&#10;fteBva/b+Px156vUzVk0XzxqadR57C6s3YeBBH8eer1JueesWU08sYDJ2Frg+Olxz1epcZRyliWY&#10;8R+Uoqdi+jkgdh7Tewtz1eqxPo90sGEzxQI6ztH7z7lIB3G+na9vAfRz1eo2tB0tTG66SqWj9xRH&#10;tRVALHxZ19vfT6Oer1OE3QeorlmmoacpCystyBYsfdtYAEFTrr/Rz1erPh3p4hpKsUMSFZNZJGAA&#10;F1XuT7dLePhz1epYYZ0UwZ42xExGKVEYkubA2O0j7Nrm99f2c9XqUNL0xradzFLujGwCI290bRYA&#10;fE9+er1P9BLNi2CNgk5AakLu0rAgEiw001t3/XX1eoh2fI8QwHNdTUCUzRSFma5BNixtt9hHe3PV&#10;6mJ6TB8x4I0tezCWRX12kAi2lzYEW/XXnq9Qa5PwKOlzPJVsm3y7K637qASp001/v56vV1mrDKPE&#10;Kirr8RiMnzUTrE0bWUG5tY2uCpNrjX2Hx56vVJwLKFHmCI3jEbja5DnQkGx+m/fnq9TzH098mVHj&#10;ZCrSnbGTYXsQ2nw9nPV6lVS9OcHLeXi06MC6/aJ2g2B2jTWwP8eer1JzF+n8dPiiS5YsxkB8sA7g&#10;zfAX8PYOer1AlmXJvULLuPVC1MUjrIC5YpYMBqFF+xF/u/L1eoIcaq6ilnanxKnanisHIlIB0BJV&#10;W179x4+zW/PV6mdZKPHYPLhBQDbtTsbH2kW9vPV6hEw6hmpaeOjlpnjUkFi1iG2/ZbQ/dz1eofco&#10;Y7T4Y4qhB50j2UXUe8QNCR428eer1CDTdQ8Ooak4nJSPugRiPLiYtuNwQAq3Nwex/hz1eodchZ5y&#10;5U4zSnG02xyKXXcFG21rAggHTxB+PPV6jKUq9MMQ8xcUO+ZmMsEihFVJDoo0UlhYH2H8uer1csUw&#10;bJlBh8lVFsZ5wSLXuXPYC/jz1epJJheE4TTCnVhUyDcGva4ZhpqLXHx56vVgAp8MqKaGtdWSnXXZ&#10;r9onQ+wg6WH7eer1YaiXBqaeXFq0sY5gAFYizKNSAT4/2+znq9QbZhx3CWx+X5RLUt1sBYEBQRcn&#10;tbw0/bz1epFS5lyesDNRYlA05mlhkoVVxJEAAVlZmQIVa+m1mNwbgaHnq9USqOTqmDycTLl1XdGQ&#10;yg27XOhsOer1A3W0eBV9DBOAsbSPNExtckgnazHxBA0/Pnq9SHrcuTRRxS0bbjErsrWsQt7MPGxI&#10;P189XqDSpoFxGQYrT+/PGWje11sg03Cxt9JGp8eer1J6Gd5JfkUO25a41vbUXNr39oB+Hjz1epP1&#10;GBLSzGGHeRIRd7Hve97dgf19vPV6oVbh26palS7SM90LAC9hc7T30tfXnq9TcaM0kk00a3kQlzcf&#10;aJ2rc+Hfw/t56vVnhoqWppp6LEA03mSWCgnUWBB7Ejae3s56vUmsUpMQipxSyAIgb3dOw7a+N+er&#10;1MpoKlMX+WY+agRztGhFxt08Neer1R5KCoooN1Gtibe6dQV+vnq9TlRUdM1ekKIacwgM7aG4Itoe&#10;er1NkuAq8jNCdsfvMfbuvp8LH6eer1RsOxeOOploKmhZVGxlqWA2sPBVHtHPV6nSSefDqmKqoGJb&#10;RwuhU9/tjsQO1jp8Oer1NkmKVyVklUxjVW+0qrtB+gAW7d+er1cqeSjrZY6dXNmUuFU2AA0tfwt4&#10;c9Xqz4lEuG0yVOHlPnJWDai+1F7qPAg/x56vVjwTHZVEs8LEtKxLXGgB07c9XqUNZj+MU6RxYRIY&#10;laykgkXNtQLW056vVmy/ieH1VZNRVlSpqJo3du+4Aew6WufHvz1epWRTRYnRU9FG4KMA24a9hpe9&#10;j356vUoqbDpVi8uIGZ7kKq2BNz2F9P1HPV6hVy7hWJ1kaLiIVVjUrsKgkLcXYsCQPh/Hnq9UykpU&#10;qpFMLqRA50OhAB7tfxtp9PPV6n7qAtDHhxSktaZBfaAfAd/YSfvHPV6iSF6mRpcON42L2Fr3A11t&#10;f2ac9XqfKXK8xiNHWFpBKNybgN17ggEH4/Xz1eq0r8ML0TZq659R1zJjFFI1LDLH5G5QEFt25jru&#10;sNLEfEduer1f/9OmL0/01FRxrjUKysWVgwN7CX22vax/o56vUZytamkR1kDq/u2bvc9wANRYnuRz&#10;1epT5XwrE6KrJw3ZJPMsbHf2IuC9u+oW5+q3jz1eox1NRUtHV0+IVszPIjABUsUve5Jte9ge3PV6&#10;lxDV4himK0z0yJPTu0jmQMQQyNtAcdje556vULcE8tHDBUUkQSbzBOY2/eHY/XpfX4c9XqW2Xa+f&#10;FyMQRRBtkPmI6qGVQ4IYaEWNrixv7e9uer1GFybFLPOkmGTKoZzLKpFiw7En2Ei33c9XqGClrqes&#10;ppTAoEkZa5sb97afRz1epR0FN5MVTTCQFJ1IbSxItqPu56vVr0fiNdNaaHGhjKRrIkamUSMoUlgb&#10;KB7tySot9wHPV6qR8QrZq2jqaWoCQpG4DbUC3ubgg2ubDx9vPV6kpXVo+R8uZSAxAJIsbD7IHs7X&#10;PPV6otWzJXsZZdvmxlEAOm4jwt4Eeznq9XsUpF8paZJfLMkVlIFwr6gAjTt3Nzr7fHnq9XlhMMEE&#10;MB8wq4Qki4sCGJBtp+vhz1erJg1dHI1XhVWhZ6d2CMQDu1LMb6jT2j6L9rer1dYdsxGoeojiZiht&#10;tItY6G4BAJ56vVMqBhcldT4iJgRAH8sE32knUf2Hnq9XJq+afF5Zo18xd6ncdQzFbksfH6/hz1eq&#10;Q8MMEx+bB3zjcoQGxPfwB7HTnq9UEzTrWx1sqEoLqCF1ItYgG1+er1LnB6tYKBKfEiEkneyR+xbn&#10;b9fPV6hGw+GpoXdiiHcg0a3vfENbvz1erPiQWaOFIgjIGAlBsdhJ7nubc9Xqg5ioKejLUTFXWNQd&#10;CQBex0+jnq9Qc1bwu7NC4aNyAilbFSBZiW13X7iyi3x789XqyU8L4jEaeiFhEGDg2G8Hufz056vU&#10;m6+lwiGhShp3f5rzGcqxuVGoAU+APgOer1Nsf82iopHVA6xMhtb3m1NgPiB+znq9UmaVahy87WBK&#10;+6RbwJ7e0f389Xqc5gXr45oZj5YAttsL3FgT8eer1dS08+H1zv53+jqAxBbVifH428Oer1Tayohh&#10;qo5A+9LC1zYEkE3t4kd+er1JzzBPIzyVIimLAqGYgFfG2vs56vUOOVcPajoac1G0TVKybGIvc2JA&#10;J8QTpbnq9Wc4u+F0kVPVQgtcJKLkEMNRtJ8LH7uer1PFNjVDiOIorgvKLqVb7KCxszHXx9lz93PV&#10;6lM9NTS4itmRo57g7mVQhve4JA7/AK9+er1L6gzHDg1aKOVewW9h3I8Q3bnq9Qw5TzeMYdo4KeNm&#10;27UYak2Yg3Avqfj7Oer1Hs6CYPX4gZsXr08qFFAgRFA7D3h9dh+ft56vU39Xs8wYRiLU2HS2kfbG&#10;UN77rE7vDW1+3x56vUTnNeJu9Q+I1rIsMlhYasWI1J0JB72Hs+PPV6gBgjKzzTSXeNLyKRpYjXbr&#10;objw/t56vUgeoFVWYXhRrVuwnWRjusNp/dA0+u33c9XqLQs9RO0uHSyhDMIyGOmgsWsPjz1epU4N&#10;RxUeISUckoeMbW1HsAKkC9he9uer1YhJi0OIrcgQQylrAWYnU2J1Fj7Lc9XqEzBagRNCjuVWVrv4&#10;EXubE28P6eer1KDEY5zLNNIy+RtLWY2LBbXPxIvz1epN4FX1FS7K8uyn3ho4/wB4kH3bg+zXnq9R&#10;hckVM9TVRU0MzpJJIUDs+4qLG5OuguSLC/8AHnq9SX605x8qihw/DZvlEZXDym3dWFwR4bh38bdu&#10;er1E6zZiZraoVSybogzksPsgFbgDnq9RZM2TT1BeZtwfVkB7sgGrHQa356vUF0WKzVVO886gdwF8&#10;Dr3N/G3PV6kzWVdTSyhqlQRLYL20B8D7Oer1JOXDqqpkllTbGRJta+ttLgj+nnq9TrQ1brSF0Nlj&#10;BYEkjsLHXtY89XqSOKVNY9f59LYk7dpHie9rmw156vUraGagopXkAeQsS7KO24/aAJ+PPV6mx6um&#10;fECkAtK9223G7ve2n389XqXNfUrJTFHuWmG0LYd7XPh4jnq9QdzRVVWol2mMpJs96wDA6XPiLfHw&#10;56vUx1lN5Ewppv0xdyAUNwuvcW9nfnq9WdUkWkNEpYyRkEki3fuAT3Fteer1JGOaKsnMbEqHb3Gc&#10;dje9tOer1KiSkjljipiboZLSAewEgEH6eer1O1hQs9IbeWWJFtbi1zu9hvz1epR4fSPU16RUMRnM&#10;gCoUHs1sAfE89Xqf6uaSGMUlKw8Q4IFt3x+I56vUn0Vqmv1UERruVCBqR4i+g+jnq9WGuw9q6SOv&#10;ZfLeJv0hUDXcOx01HPV6kriWARVNM9TCLzAG2nfb7R21/Pnq9TPTVhijkM7RIFVRtVCO4vc3tr4X&#10;56vVhqp52iiIRRJEVK9iNR8fD4H2jnq9TDPNGrq8abmcAkt2vfUBeer1N7GMp/r3JOmnPV6uSKZ5&#10;FiFlvbU9hp42HPV6sr00sEqrPZNwuDcfRz1eruN7SMbagAW011Hfnq9U9xPWowEdyGBO3T2fnz1e&#10;pSwUbyzRsUIVUuqrqQb27C9/r/t56vVAhvHPMh3DY28AAE7h7fgf17c9XqUBLYmQtK5RAFKj3gTr&#10;7wPs+jnq9T7g1XimF1BoopDcvtK6AEOfZ4i3f9Rz1eoXaWmgatYRAMqhSG+I8Oer1HQ6M4pQ4jjl&#10;PSzU8jOxGwJawQHUt4geHPV6rEcmZSiwlKjFKpN6ln8oX0O4WsfG9iRf+nnq9Qy4BhdE2GE+VGWq&#10;mb3Suu5ToQT7AAL89XqLTgGE1VB1eqTXx3jYOUVHA2tvuTu0uABe33d+er1GnwyY1NWaSG7q4L9r&#10;ka3193Ttz1eqfnWNMPydHieIMCZ2cWK91v2BsTcaaHnq9QPUlMcRw8xlgY2SSRL+xASRc/kPHt35&#10;6vVWz1JkmiztVmUeVGzHy20uTpoOer1LHp1iNRVVzVNLKGMW3VdDYEbrH2gHuOer1XN+mTNlLiS0&#10;ybw6iRV3uLgSAa6fA689Xqus6fwUc+WVrpvdEYk3C1tD2Ptte3PV6gCq8FnxCrnr6WbbBaU7QRa9&#10;9fj356vVX36kp8awSd8MkZyvlMxttswJsACBcWPtP9PPV6icYTj/AMhWthRLMkkdkKrcBuxu2gGp&#10;tbv356vVXb6pExejx4YxXpHTQzFQGUgt7v8Ai00v+vfnq9QU5fxeOKkAdGum37Wpub6W9jE6356v&#10;UKdLhJwlKSqrVcmXb4e29y1vD+/nq9UjNUcVLhD1FP7ghJKg3JCm5Bt4E89XqAyhrPn/ACZnezo6&#10;rYnVyTe9u3jz1eoUKUVGXasV2Iy7I5gI0tbU2JKk/s+nnq9UipraWDFYXsCSDsa1wt/G3c2+HPV6&#10;gl6y4jWTTwRbgrnUt4ldO+uhPf6Oer1AQGkqgaWsS0aC2nc62BPfnq9UaamqpavbGNF1W5FgqnUf&#10;Vz1erNToqz7PsiQhjcX8LAjTx56vU3TYSyYiHqAdqqwXTufDXnq9TlRK9NUqn2H2ahvssLXOp8fA&#10;e32c9XqUNLWbJFqpATHTuCVt3FwCB8Oer1CQayeppWFI/mrTAsAbHU3sDpqB8dP2er1PVJV1lDTR&#10;MoYzBnu4Jsd4Gn1D+J56vV3iNc1lq6uZ5g9mC6EKbkEiwvofjz1eoJ82QSwTT1VOGEjuNn/Eb3a/&#10;gQe1vz56vU0oiSqkU8RAYFr2A+/nq9U3CY5VqWlm95UBsdDoOwtz1eoYMvUuEV2Hw1LjzXJJS476&#10;eI76flz1ep1raDGKWKGtiCeRFe6sm4g30CnQg319vPV6nTA8t1WaMTSeFQshdZJTfVhc9x3+BPPV&#10;6jk5X6WtS7DHGsy1EYVtikFCb2111+I56vUa/o/0bqnlEsFJ58oJDbSAwNhYH3bWI8eer1HMm6Qw&#10;0Ihlp6ZY5pUUOhO5VFtSTtHjcc9Xqg1fTVqmpMDII6dVIVk7E2sy6fH+HPV6lNkPJHlbauhiCJTs&#10;UBkFwwF7ki47Hnq9Qs4dl+WpDM8Z9+UM522JAYXsTc9uw+nnq9Rlcp04MTVMK2iNwocWuB9P189X&#10;qEbDK9PlvlVc7Q5Lbj2HsBFvp56vV7EB5WJxVdSpYMVChex+PPV6p2C0NCZp0dwZLsfebUg+y9+3&#10;PV6pMVfQy1UsX+VFiqvcCxXv9Pbw56vU21k9RHJPtj3BAAfC5Hb8uer1NFbWtWVVLUyFVijQr5fa&#10;3f7wdeer1B5mXGKWWnNGyERgkIoJDfDtz1epFPXy4nROjgjyomZtwJA10+ix56vVhwOCMTtHVONk&#10;hDAXtdbez9fz56vULlLWx19IKGmjAG0L5gHax0vZdLc9XqfD7mHSS11WGCC6gLYgg/AHv8eer1Ja&#10;bqRl7BoJKyvKhkU9iAW72sD4/Tz1eovedOrqYZSzyYJJ8zfcxNySgI0JH5c9XqrH6vY3mLO1aaqk&#10;nEcc3cXF2K6dh7fZf2c9XqCevqmTDo8AxKJALF32qAW0Krc+0fHnq9TfDh9FhuX61KRIwxUEPIoK&#10;6eGvj2v7fr56vUSzH8weViCzlBakdhYWCsDrcf8AEeer1MHUvNWXJsv0lDDI/wA412SVYiwF7FkZ&#10;7aC4t/DwPPV6gXoKCvxekqX3vDJZS7IBa3iBof7uer1DZ09w+Dy6nBwwKVAjlINrF1U2Y9zcDS/c&#10;dvhz1eo7PSSoyfhWQK+KsqEjq1N/KZ7KWa4IVjY+GgI/o56vUX7rjPlPC8pwjDyjFnLzBNdfbcdj&#10;4a/t56vUV/IedMDw/EnhqCZY5fdCEe6FNivcWFteer1C1S0+WqjFg9HLGASz7ibkaHuPEDnq9Sey&#10;WmRjm2emxetQ+ZJu8t4ztYA2+2LqLaaGxN/Zfnq9TT10yTHnHNSx0xjSmgkMICMCoFtwZD2YX7EX&#10;/I89XqAHH+gWP0mz+WxSTQE6MBuAPxIGmvPV6gtxXppiuGQw1NVC6uGKnQgg/vWB1/hz1epJLlut&#10;oquOqCnVSqCxNtb3I56vU5yw1IhWtN2ZDbUWsdQCPo56vU11j1NXhz1Dz+bIXFyewHY+06frbnq9&#10;SOnkr1cx0aeZGbhzfUi2pva2vPV6occj0MZBcOd2m8X08Pu+P9HPV6s3z0gIAi3I5Otxa/Y9jrz1&#10;erhWw09QP5e8d3kBZSddo9nwv7Oer1My0tXFW0lVTsV2uq7bAKAR8Bc/289XqesKNRU1b1cabBKX&#10;LAjsq6bvr789XqwV1Or1UfyTXFmK7u7P4AX56vVFw95QWpnp/wBI5IbUD621/Lnq9T1UpIaZ6Oik&#10;8uUgm2ns156vUxzVLyUa0Te84YXJtoqi1xb2nS3PV6oNHEcRtAR5ax71uNLgdgQPbz1ep0qFmkjW&#10;nSRUCTDWx7WFz28Bftp29vPV6uU1IVrHxTz2aONdpHgSBqdPHnq9Xpqk1Myge5GVVtLdlIJv8Dz1&#10;erE8FNDOskb7SD7SdwbuB8Rz1eqdiCLFH5cY3BQAz3BPtA/p56vVCjmkgl8mKyq6+62pI1156vV7&#10;EKl0opKWBSrFlRm1BII1I+Px56vU100CU1SsVCCqopZmJFySD9q+vPV6lDR1JlRY8TKpIyhrjUWU&#10;antbnq9UlKjyatqeabWUEDd4KD2Gnxvrz1epup5w6yUKqXQEqToSQSSD9Xb7uer1O8U7UdMtIjrf&#10;cS3/ABE6WOuhB8eer1QVxSP/ACStbyvrv9J7Hnq9WKKqmmkacxXZkFrDUj8j256vVAKxphLPRJ+j&#10;nLKBoLWOv0Ec9XqkYS8lZVth1MxkmsCFABPa1tATe/h/Tz1eqEqQyLNM13nB2hT2Lg2sB/q89Xqd&#10;sNpQaa1WFQKhLlu9ye/ibc9Xqa6OjmmpY2WQhi8nibNGOx+m38eer1PDzCth8iNz5Yve+t/CxPxP&#10;PV6sCxRUR82WFVKgqhUkkg+36+er1ci1XLBHO/uyKg0OgBvqb/R4e3nq9UqqeZalZJCpjZVAA73v&#10;z1erFUIzTCoVwIlIN9NB+8fpv9/PV6sZjnpatVmvKr3dW1sD4D8+er1RxRM9QWxJLH7Qca6+A56v&#10;Vkw+mrdhWZlEY3kA6kA9hf8APnq9TZiNLW+9JRaiU6mMjTb3B8Pe56vVgpaeojr1ko9sN1BZCNQC&#10;LW76c9Xqf5ZYmpJ6eRQJABZfbfx+7nq9TZWT4nDTmpiYLEottIsfjrz1eqNPR06YNDNWuQfDaARo&#10;SRpft7fr56vV6CEtBKvlq+5BIz3IIudAPYfjz1ep+kjnp4IksbBS1lP2e1hY3v7Oer1QUrq+eeOG&#10;nUMxu7ObgBbEgk+B+HPV6sTKtfAwmYt7iNp3DE62+vnq9T21Hvw0wH/KqwDE9rG2v1Dnq9WOakpq&#10;ORaqVNzIrWItqLXt9fPV6nWnjhmi+fKAAoVKHWx8NfG/089XqaCQtVJC8KiBU2qLX1HYfRbnq9Tk&#10;9MZahYyQItsZUEWIN9Rf2aD9Tz1eptmoxHVSV8lmnO4RqDewIte3jz1eqRQQOaYwzDQWJNhrp4+w&#10;356vVnWiXzVmeVgm3apFrd7/ANnPV6o8FFOTUUs0l40IIPsBvfW+vPV6vRYfNVwRzyOwhIsjC4BK&#10;63P1eHPV6mKorI4caWKuQyQkH3rW8Pb7Qeer1Z41N7Q6uCbHtcE66j4c9Xq5vXPRVbUalmksfdB8&#10;AO9u+va/PV6olcqVkQlqPcmkB2FTdS1/s2Itcdjz1erGIsSoqMQxyb1W97gX3dtB2vz1ep+wCG1M&#10;sMkrM0qg3clrHtY3PY+z9vPV6lzRYbGF2U7BdApv7eer1KrCg8bhnP8Ak9Pbuv7NLc9XqXeGV9RV&#10;ttT9GQy+6QQRr4X/AI89XqFbBqusjnaDcSQoZiANRrfw72156vUx5zwaD5D5mqmDecpcRsPf1Ngd&#10;B/G38Oer1FQzNhstH5stNHawNgAbHx0156vUg1mragRRVMe1lAkYHt2OmvsPt56vVNw+HbiM80gC&#10;C0Y2+0m5J+889XqnxxJsdJQXVgW3W+zbTU+H189XqRGZKeqRzNCu1VRQdb7gT4ad+er1epcMp62o&#10;WM3ClA23sAFvqR297TTnq9TuQ+K04P8AuKsCrG2jA89XqWGJx0JaKSgYElUv2+0BbX489XqfMv1z&#10;1tWtNXDdtA1VdosP1+vnq9Qs4xS4fiOCxGjukliu3S5I1vf2W7c9XqLli7RJiQpUJMpdt+63a17j&#10;46+HPV6mrCHOJRyyeZcU4YW3AG2ugOh+vnq9TgKGn+alr5lsZNg2XuNALXANuer1PEjUsEKiSIb9&#10;ewuO/h43HPV6k/X7Z3jeGo8tg5ZrDwIsEtppbub/AMeer1cqPZT10ckTreI7VBUFdoA7+Gp56vVi&#10;krKcVU1RVBTI5NglyL/4R28ddeer1OVBPJPhzwV5VDuLRm4uVt489XqaKSaSnlMUXuW3Ld9Qbn7R&#10;PcgeA56vVnmraVI1FOxidrpfTViLHw8e49nPV6sOH0NDd63ECZJ5Ztu0WshAOtuer1ZGVo3lWm3b&#10;5feVrDQLobnTQ/fz1erLLQTO0MssgDodx26gnW4vfXnq9SlgoTIvnRuLFhoL6gD8teer1PGHNshZ&#10;5HuYtx7/AJc9XqnmR6ip3i6SuAAPC3fS4I56vU8YRsnrLym2xNLWsDftz1epc4HTy1BWFWCn2kXB&#10;N/Dtfnq9QpYXQQSMKiK1UwcBgi2VCpsQNNLH8/Hnq9QlYXDWxTmSpN0lHY+BB0sO2viRz1eoxPTS&#10;ExZrpkKxyvChVW26qXYMRqLgGwuPH7uer1XD5Mnw9KOP5FNk0YXcovYgi/3f2c9Xqn5/zJieHxQx&#10;Uo3xspB2kXS/0eB56vUF2GNJUTmnrIAb3KsEGhOoJN/C1rj9vPV6hfwHoVj+YKuCOpgsrKGftcKe&#10;4+z4jnq9RjMC9CNTjVLJD8kgikVNpsd1ib23aEHvqPo9vPV6jfdDfRBlfJXlVtVDvkjt7ml7eILW&#10;/p56vVYrlrpzgeD08VPQUiQxRi4GwE+JOp1+/wDZz1eoSaXAqeKMFVuNANNBz1ep8McEEZgAFza1&#10;uer1dJMuocC4v4eHPV6uRnhSAAL9Pt56vVEqKsCLarbTrYDtz1epnjmn3jW4PPV6nZZSABfseer1&#10;KylqQ0ey3e/gTz1eqS8ELJ/rW56vUy0kckVUyXsLgjS+mvPV6lPF7kXvsO/fQc9XqiwXF7a+GvYn&#10;nq9Skhh3pe1reGnPV6nmklmCajT2fDXnq9StpaoEBWFvzvz1ep5pZY194E9vq56vVz+XaouIk3X5&#10;6vUpcFy5U1DA1K7Qe97fHnq9Qi0mCUOHrewJ+gW8f6eer1NmJYpBCLRdtdLXI56vUh6+rYt5hbTX&#10;6eer1JGpxaWRDGQNuv0gc9XqSmK4vQUgDzNex7Cx156vUmlzH8xeWSPaovqbX56vU0V2OipYpBGS&#10;Da58Oer1cKUyyKJn2xqPouPbz1eqNW45DEppqCnaRvFh4/w56vUn5Jq1julO1T4DU/rpz1ep0glZ&#10;Utpr7e/PV6sfn0SqSP0jG2mnfnq9UWarqHBjjIUaaDwHPV6oGyVAIqj3T4+HPV6ok2LQUhR4UEpY&#10;2GoGvt56vVjGMVFQ485tgP7tzY89XqfaBqeosDZWXxJHPV6lKK/C8IQPIQxbw0056vUi8zZylEZh&#10;pSQraaW7c9XqSeT8ixZjqP5hjqK6d7EXN+47/Rz1epVZvxzL2UqGQTske0e6pNrnnq9RMa2ixnqb&#10;X3pU30qSF1cm4ABuBfnq9Qk+dSZGwBKMEipf3bAAncw8ba9/bz1eoNVwmiIlxfGm3CLc43Wtpr46&#10;eF+er1ApnTqvgqTJg+WnvJUOPdWx26drfHnq9Q2ZJyRhtBJRZjxZVaVNkh3jQHwJ+j489XqHzPOL&#10;SjL5MbX0Fx2Nz4j4c9XqKLjdJNV4RVYhPbzCCFB94kgc9XqU/QGrLYTVw1KtGshCmwsSvt+gnnq9&#10;UucUOGZ4DOPK8wlFGtyv0fTz1eps6qYRD5qYoPfCgfA69tfbe3PV6hjyZBLi2RYjWAeZt2i+twL3&#10;+vtz1eoK8hT1FPmeroydqvKyqB22Kfe56vUlOt2FUEuaKPG6WMgxMu5bkiwbtbx0vqeer1GGrPlM&#10;dyFbR90LILagG3PV6gq6LQYnhuJ1tHjyQxKDuiWOTcSh7FhptJIOh56vUHfXRarD8Zp8wyBmtKux&#10;lG4g3GlvYex/s56vUONBXvnfIvnsRGGjIa9zt07k+HPV6gz6WyxYJiNdh8Ul3lfc3YkBRYE/Agac&#10;9XqCT1AxCkYZjdP0YINyASQDofq56vUYnoxmmvz507gmmisnlsBustwpNidT4C/9/PV6i5YrU0+W&#10;eqMFRUP5QluY37BgLaEdr/0fDnq9QudYKeXOGUJHpveVIgbgaAW+7nq9QT+nTHoKyiqsvsdz0gU7&#10;vAkggrqO+ns/Zz1eoJOp+EYrg3Vahrqdf0dQyqzagA3BBJ+i4+7nq9QsdT6SnzFkCsopYj50kQ3M&#10;LErbub/Ht/dz1epJ+laugo8MqcC85ZnjDa/vDXQW+F+/93PV6mvrBRw4FmmLH5iwnANgLbj8Lmwu&#10;SR39vPV6lrn7C4cwdPKireoWSVoB9nQgbRpoBrfx/v56vUGHouxTFZ8MqqrFbqULR7CLkMCw+vQX&#10;/v56vU89V6qqwzqhR1c7iOGZ1C9gSx1/K3bnq9Sv6uSnFOnPzFRGzrGFsx73Itz1epk9LeMNV4PV&#10;RUgstPI8RAGgHjfvqQeer1ILOeDVNH1uw+snb3XlZLn7IG24J8AdD9/PV6jB9WnpWyfLHASFeIoG&#10;a1wCLX56vUDvpOzRhdM9ZgMNOnnAk7yDvbYxBPci2o8P289XqVPXBHmzZRT3s0bxyMQ1iASTqPqP&#10;f4eznq9QhZxNN/m9lFQ4A8tTr3LW0+/nq9Rd/S3i1WmbsQo8QICE+6BYkn2n7uer1CP10r6egzFR&#10;1yLeNCVkkNgVF77R9J789XqEmCOPMmSzV1DfonRiikC4a3u/s+/nq9QXenTGaykxmrwSaX9HEXLo&#10;zAgOTf6joTz1erL6hXlwnEqTFEOyF5BLpe5ZTcD6D3+7nq9Qh0hps15DixGtFzEmqA3Nh4n6eer1&#10;Aj0XxnFqLOuJ0lTJsomlHkhRcgDvuI8P6fu9XqU/W+tlpsWpK2nUbYz+kJ0DL3v9I56vUIlKi5my&#10;W8gBMbwsNwNgtx4X9nPV6gj9N1RW4PnDFMGgYeXHIShb3lsddBcW1uCf6bc9XqHLrXJHQUIrJFCt&#10;vUFrWJPc2vp/dz1erlg9dFmbAfOpjeNF1BFgTbtz1eonWQMyZqwbrrLlJFVcPqJmlWXuwAZRs7AA&#10;HU3vcfXz1eo+PWCjSsy48aEKQn2jaynx+m/PV6kn0LxChxDLj4XEP0dPJKhA0AJvcDnq9QXYvQyY&#10;J1Xp4MNcDdci+twT4/HQjnq9Rj+rlLBD07kaoBZlCG4OhJt+089XqR3p1aCtwqpp22gEqo7kbTqO&#10;+oIGnPV6gp6t0dJgvUqlqsOkaBfOje3bcOxHwv8AXz1eo1WYainqclpNGqkuPeFgQAQNeer1BR0X&#10;qaioiaSpi2yCWRbkAHywxCkjS17Xtz1eoAPURh8tZn2joo/0NM7fpWQEOCCGBH06g29nPV6jPwYd&#10;U1nTGGSjN1EQUWFjcC1yPZY89XqQfpxkrKevrzjhvslZogBuut/d3fR7PZz1eoDPVFheGYl1IjxG&#10;IhXsrePZTew8Adbc9XqNZ00xWqrunny3lFi1OUVtLg2Ovxv8Oer1At0fr5sE6pTx4gmyVkdXTaSW&#10;ZWUg/Z76n6uer1O3qzroanL7YstMTFEyuxZLAW9hIGvs56vULfpezKmLZGcwC6CNVCkE2BGpHxub&#10;/fz1eoJq/CcTwbrWa1S0VNUNuZtQAwPYfHnq9Qx+ovBcexzp9LXUzNIqoGDHXUW1P6/089XqSfpG&#10;qd2A1FBiBUAlliX2EdyR9J7c9XqE7FpVwXPEZpYVQysu5gQCRu1vz1epUepXp1hGIdKp8VoWtiNR&#10;A7xuu02YCwB/bfnq9QLelym+cwU4QHLVMSlSBqSR7Pr56vUks6VlRk/qpAuIDY0rFVsPtKpubnwY&#10;X7eP1c9XqFX1BYpkfF+khwupjIkqUVldSosPH9241HPV6kD6Us4YFSUv9VpqgSTDfa/Yrewv8bfV&#10;p8eer1CB1FwqowjO9JjmGe9DuUyFdQL3Gp9guPv56vU89asPrc3dP22Q+ckKs9lW4uO1/bb+nnq9&#10;QT+mTqLDW4BUYFLTeUsRKKCq7gbmxJF9CB2/t56vUF+cMQmyt1ahxelqWQyyFdp2gKBck+0j4c9X&#10;qFvrJWYrmbIDS1ExkjlVGS1xtOlvp56vU0enrEMVkycuHY0u6VLqW8GW5ANvA256vUENdQ4Ll3rf&#10;NVU7KaicncpIBABG0j2g/wAeer1HMzX0tyJj2S3xmQqax4y+9rsFcdrX9nwt356vUEvRXN9fhuXJ&#10;8FjZpJKaWWEsw+0FPcfA3/W1uer1PmUs4/NdRhR4laOKQAadr37H7/1tz1eoTut2UcBo5KbG6GUb&#10;UKM5JO1lJF/rHPV6l5gmKQTYBAMPcSkILG9xb4/Hnq9Th0/xOgmp6uXEkCiJ2UBrHUadvq56vU14&#10;UKOTM1VHCV8iX3lX3b3P9nPV6l9LTU8U9Ok1kCsBuHY3Nv4c9XqfM1ZVw35NK+mms4sdGYADw0HP&#10;V6muOpnXDkWBi7W7akFvv56vU30NBjuOpNTqylYTYISSQe/1a89Xq54ViGJ4Er0WJp5TKzN8dv8A&#10;DUc9XqBrPfXLFMJL4RgMQlkuQDpuI1+m3PV6gQo8/YjXVBkx9rFivus1woGp1K3789XqBfrb6l8n&#10;ZNwKoYENVSBlAuCEJOhI797c9XqrJxH1K4tEa3EqizkhgqgkknXaQL+N/Dnq9QfYp6g6mdo8bldo&#10;ZJkASNrgGwGpHt+HPV6i89QPUJUYhPJS1XuxyEJuuVBa9wRY9/G/9HPV6gRnz7mbODSjD6loWplU&#10;SsW/3Im1+w0I8b6n489XqVFLmfK2XvNxOvYKadCLXFmZFBLfHTt9ft56vUU3OHqZjrKiomw8yDzN&#10;0aRXWxsLafHS+n9vPV6gegz1judsUWKFhCuisrDda40ZiLH6uer1Clk7ImD0VY2O1O5quY++GuQC&#10;CbWHaxt4D6eer1GWo8ZrqmkQVyWhUBIwCQCAe9r97c9XqnYZnKOixFZqGnH+lzGFHLFSzWuFXvc2&#10;1Pwvz1eoXcE6xRUu/DZ3SneJf0m5x3uQ2w/t56vU5Za60UwzEKWhrhUQqW2FCGIvusHsf1156vUZ&#10;DKeeafDMCGI5ik3F52ksftBWLbQAfAE+Pw56vUscpYlglbjklfhkhvNIHbcSWJNu33eHPV6jh0HU&#10;HEcLwQCOQQ01lte4JN7G3t56vUVrrX1pfMGJx0uEV6xEbokS1yGUe84O22pHPV6ghl650uWLU0tW&#10;s4i8tZJmcAXCncWtp9ojt7Oer1L3IvWaoxKvlxLGaggU1lTYVBcEd9Le23PV6jU5O6ow5tMfzxVV&#10;iKhe4J17H6+er1HVy/nvDMIpwlYQqFNqnQgk+Pt8Oer1SpM9VGJM9bU7vKhJN9CCPZfwPPV6k/mL&#10;qZhOBYd/O6yZacEgNuYAAi5AuTax56vUTXMPq4wvHcXnwahnaRhvuIDcAD3bkqbC3PV6hwy3TzVu&#10;Bw1dTIzbkVS8jsxYNqNdbduer1KmhmY1cLuzr5RHhcED6Pjz1eoQT57Rv8qAiNtcLYi49tvp56vU&#10;JEcFRSqtH5RCsiFLXJDHx56vUq8LnpMPqWWrlJJF1vqCw789XqH3AMx0lSFqASQIgwBupGhGvsv7&#10;Oer1JLMOY4KiCcSRgmM3IGosex+q/PV6i9YljlS7S2YMCLALcWPsPt56vVCwTMKYdFDDOu6zsL3s&#10;QS2lvE/fz1eoWsLxjD61xI7XLnb4Ei1+/wCv7eer1LOCjpaiNYVXzAo3Ae0En9fq56vU14zkagxe&#10;nkhrob08qhWsNQBe2vt56vUBlf6cMHxpTBJAYo7kBlNyUP0g89XqDXMXpVhw6nWDDpBZCzBTYMQD&#10;256vUXvNuSK7LfmrdkkBO5bWPfQHv2Hjz1eoKK6CjdTVYsloEB3EalTcG+qmw7/Rz1epumy1lPFM&#10;KBmClfeKXA1DC4cn4MNLc9XqLpn7ovgFTQNBSRH5iRyQASQFvqTqdCeer1EI66emh4MRifDYQWlD&#10;gupACrtBJtbX2fnfnq9VZeeumEuEYhPR1cEc8SsVDWuSQe40Iv8AEHnq9QIS4FLgRemCKzFiUFvd&#10;AA0Fu1wD9f5D1epimoatC2KwbVBDKhGlmI1At4Hx56vUnqiSniqaeCSF1kiYEoxGpPdu2t+er1Or&#10;kRCSJztmqGuBoQBfSxFx256vU31GGRsttm/y2KkXGoPc29nPV6o1NBUw3WpANMrbEUaEFvvOg+rx&#10;56vVPbD6cVbUrSqU2jatiTrqbm1u3PV6u5blStFHaN1CxF/BgdT4n6Oer1ZZqYPWfLudWXT428Sf&#10;geer1ZcOlmo6lYJCdouFB1+13N/yHPV6oM2DSGpMcye9I3mXYWsCLDsfHnq9U2qqEgCRV592MWWw&#10;+q1zfnq9UerqqeqEkVtiumzw9nYW9vPV6pssfzlpaWMKUIFgQAbCx/X9vPV6mynqXMktLMY0BBbR&#10;dFI1BY+N+1+er1QY5JU/ygDyyKQSoOlz3B+I+jnq9WBpB5TWKmVkY69tD/Rz1eqBDNV7kpIpGSOV&#10;gCAfdItaxFr6fwPPV6olG/ztTW08itJNSNYqENhoLWNrEfEc9XqlfM0dDVKhH+XDbUuPYbj6R7P2&#10;c9XqeIaNZIKSeoCLuuy2IZhqQBYdie+ttOer1SqnDaym8qoVgqkMCWa+pva49h+PPV6nDD4TLSyG&#10;NQ02wodBZbH6OxPPV6pcJrahhSVWqKdN3ttpfX289XqcoKy0BjmLMYARc2sAb3t4WB1156vUyCjm&#10;mSN5JTMsbE77AEC/a9vDw+P389XqdaKWpbzFIIQAWFhZz3BP0Dnq9T/hFJT+Q0lYD7oJKrbxudO/&#10;h489XqiYhhFZjMflwy/JQmSBkYEbtqm7pqCLP46X+Pfnq9TpVVdZQVB8hI9rGRdCDsUm9gGu1h21&#10;N7d9eer1MNRVSyMFjjNolsxH2WYglGt30+HPV6n1IaKKnaoSdHKoA8YJLljqSSQQNe3PV6s8lRS1&#10;eXHxNifLVvLCKQWJBtYm1tT/AG+3nq9TSkPy1A81aS80rkxqugUdzc63sOer1ZqY0IgJXcJIWjdW&#10;te4PcH4A89Xqdq6KhnqTWBi7h1AOm0C19PoPPV6maur5ZK+FLlFViG2294nt9V+556vUoNoaWVXX&#10;d5em0DT2k37aDw56vU2VBooKJAI2imeWRWl3LtZLe6oAFwQe5JIPsFr89XqYKuhg2SzVK70UIo1H&#10;cXNxr9V+er1NP8ujhpBPDTv5swPlkt7hYA6WNzcc9Xq44fUItOKfEAdzAjavYEi5H1fHnq9Uz+X+&#10;bRWqVsLEgg+APY/H+PPV6lNlivOWaxjBZvNsfesLX1JJ8Tbwt9eo56vUcnp9izCOKjuVaZG3ubAA&#10;G/f3fG/cft56vUaHAcIjXDlfDpFeUjVgLKo/xG9jfv8Aqeer1LeowigmVaZpBaKzg97sDuvfTsdL&#10;fR7Oer1YjS1HzstUVJlIN3A1KAWv9fPV6oEdVHQN50KAPKCiqBqCQbEgeFx356vUh56XFcaPyctE&#10;wfcbvpZwT9oWN9O4B56vUx43lOahii3J+kjsklyAxudGP1aaW56vUDGcsrJVKYlDeYgeQKdVGgJ3&#10;X0JOoA8eer1ANjmANPH8vGCQ43qQCD2tttoRb49uer1A/V0Bo6EyyIsVVM7IQWN9Do7AkAhuwAN/&#10;bbvz1eptK0U+EgSgIiSOVI+0xYAMC32iARoCbDwtc89XqRzUKAsahdsWoUDUkk/fz1eqAuGTy03n&#10;op8tnIVu2im57nnq9XngqI2eSIeWSAot4ag356vVOnjarikIby3Q2uO9rDX6+er1NFKYC7qxvutH&#10;cjQDsSfp8eer1KVI4o6FcMgWyqpOmniNfq56vVyxGlhmqIhUxq7iNV8y2u0dgDfnq9UKrhoYpUFC&#10;4VyWHunUG/iO/PV6otXUPHCYpXLMvcj4A9ie/PV6nENS4rGkEiFQux9dNzKNCbf3+PPV6p1LjlVE&#10;vlRICHPYAWB7X/Lnq9TdNHTpG89YpapZrL2ut7EKB+fPV6lZQUlJNGgU2Nj2vdj3JN9L+GnPV6lD&#10;ljJdUuJ1tW5/QzOllZifL93RUBv7p8T9/PV6ldXdOoqqvK4MpVNgMq97EDuNPr56vUp8D6UYcuBm&#10;n8mdWR2k3KrTP7xvoDqBfT4c9XqGvIHpazhmT/SKSGSMsqMkoUhyGALA3sQV7H+/nq9S6zd6C81h&#10;qjGIqF5NwB2MLyMBbUG1veOtjrz1eoApvSHiNXh0ooaZ1cE32qCDe+mmunif1Hq9QVyelvN8dG9S&#10;9BOfK3g7UayWJA3MDYfXr+fPV6k4vpg6kybWoaaXbYkhlsNNbg2F/b+p56vUs8r9Hs/0bmavUBwd&#10;o0O4+Pe9r89XqMpH0imx7DRFPFK0saHeLsoOliRY6Ef0c9XqLvnX0kYrXb8QoIJvLnPuAKzsW7EN&#10;a5sSbk+A156vURTqr0WxfIWKyUWLUzUrQG2wjQnuSDqCLEXt28bHTnq9QZYZh8FTikMYhu7Mt17q&#10;NdGA+FvDnq9Wzd6LMo0eVOn1NV0RDLVPYmRbldLgnU2NjbQkW+7nq9R7pvloTSUlOrPD76vIhMYY&#10;EnS4ub27Dnq9T/g2aaCjwxcJoDYpIVCSM21QpsLnxtz1ep/xzOeKrhUiw4l5cie8qoFcHTUAn29r&#10;89Xqpp9dfU/EJUWWZSxMckO4m5K9w3wIJ8L6fRz1eqirE3qqid5Kg3Lka+LX8T7D+unPV6lnU05o&#10;8H/0khVRR7w964J56vUFlElBSYpNJCpRm99rHU3Fuw0F+/PV6jeenLNT4Dmallp6kQxFveDEjcD9&#10;oKRpu+nTnq9WxH0F6rVWX6OlalqfNikEZO4nUuAy6ezXvz1eo+0eZ589JHR1LgbyCWAJBN/r7c9X&#10;qVlB04eSud4grQgE2CWIbwN7G4vz1eoT8PyFVNIss7eU3l2kXSxYm4t4/wB/PV6kFn3CKn5gwtMI&#10;iABGLXBtrf6Rz1eoE6urxLAp4FqJlkWYEFVACgdyR7tz7Oer1LjJOMTYti0lXO14QAqBrAAa2W22&#10;9vHX289XqI76980QyYI7lfMSPcqw+6NzAAAgW1tp/Tpz1erXulzdMmIVNDI5VpHbarJt22N7A+It&#10;4+3nq9R1PTp1kpMLroZqyrYeVIjX37bLf3hrYgi3PV6jDdZ/U9XY7RbcqyyQxxhl82KUhXUXDAga&#10;2YX008O+vPV6q98U6i4zj1cCtY8cFQ7BSp03W94XIJ0F7jw56vVOyhhOZMaxn5OhDywxBlktYhiT&#10;ox079/h92nq9WwB6YcmSYLlSjkqYv0kqqG33KhbKFYr4G9/y9vPV6jrSUctMoiraiGmS4LMjLY29&#10;pAPcaH6+er1BZnrNVfRYZVMaqLcgPlSpcAnWwtoTbxPPV6qZesnX7O9Lmd58AqpaaWnZ4XMfu745&#10;PdINtToPrHjY89XqCHL/AFGxTEqVUqZTLJFISAfAH7QuO9hqAf289XqWeMVlRmPLrVWESgCGxKSX&#10;0GoJIAJAJ+Hs56vU35EyPhmBYlTY9UiOKaYncupFyddpsB9BPPV6h86q4tXUuAzUlPcSBGVFLW0Y&#10;a7T2uLkjnq9QXemPK+P41nuioQzuDUt5hUkMLe+osNCPDx+jnq9W0r07pqjB8o0tJIXeaNFsGJsB&#10;b2/CwsOer1VL+sMVFVjr4tUxON4fZcG4B+1Y30vYD+/nq9VduIZeqDK0vlBXlU2N+9+3189XqFvp&#10;3JQ4QDhc8IR0AY77AgWNmI8Nx1/vPPV6hezr8ni2TqmnxBhIVjZo3sCLDWwPxOvPV6qWerOEKmYJ&#10;6jDmX7LauCyow+AsT7be3x56vUwZNTDioWZPOngG8MSVuG72Ht7nX4c9XqkYnl2uxGvSrqYmZmJW&#10;P/FtJ7Dva4156vU6y4HX0kSSElplsFQi+rG1j9B9vPV6g/6hYRV0UIhqyJEpo/0ttALnQAdrXPf2&#10;89XqADFoQJFKOED2BtYH4kn4c9XqTVLJJQxyQRTqZHc3BuWt23Eg2seer1OVTQ+aEq1qLXIGo+/w&#10;PPV6n6NkgUEbiVsA/tJ79h489XqyxIJ6d1vZAXPaxN+4B7a89XqeUeSKGnSMlHksA5W9rWt8bjnq&#10;9WWD+YTF46iczWLksQQ1z/Zz1ernS0bUFStRiTfo5N3l2tfQdhfQX56vV1PTSuy1kukjBVIW3s7/&#10;AJeHPV6s4r4xIYoydygMG/wXAHbwN+er1NkmHShd8EpR4gNbAtdjYkG36i/s56vU9Q48uG0aU7zF&#10;ZXO7eCNSulj9PY89XqG7LGZME6lYF/VbMohpp4x7k7kge7e2pNr/AK/T6vUGuaenFTh9DPU4SqVM&#10;KyjVTdzfS6KLm3ib/C/fnq9QRzYVXYdNavAQkDuNRceIt7eer1NaeZQJLR1DLKiq1iqkWLG4Outx&#10;9HPV6mWppXemWrc7XAAFj7Tp4W56vVMpsLqsVkSkSIksL7h39lhbx56vUdzpRlGSeelg2MjLGqyG&#10;xBc30Hx/v56vVZ90uyfg0jMtaVhWLaoU6FywA7jUbfh7fjz1eqy7pXk3ppSU5xLM84Mj3DiEbTfs&#10;oN17G3YX1/P1epwxU5Fqwq0NO8caTElCApcK1id20jUDTT87jnq9TQmMYL803mUQjViEDlCS59l+&#10;wPPV6mnMNFgeM0hwGhpyKjcszAqQGCe8ACQBcEDnq9QfrT10kKyVRQNCHV0sBZidLfED9deer1B3&#10;jeAGlwumqYRIG81xNZAQxYn49ra3+nTnq9RFvUNhFKxvhl5KmTcq21PuktZgAQNL97eHw56vUFeQ&#10;8IxGbAFwucCaoZiHJ0Cob2I+I/M256vUzZ1no8v1i4aIN0kQW8gYAsO3vWGpt4H4c9XqTVJjOVTR&#10;pQ5gimlkQ+4scipa7E6mx11/bz1epHQ5wlwVzTQt5juz/ZF7WY7Qb3sR2J+k89XqfYurmJyoU2Ij&#10;WNiQDs9pB9h56vU1VedcUx2hqcYik2rH5aBV2/5R7hbL3PY6208e456vUG0edc6ZeqVljq6n3VFg&#10;Nu3cT4CwBvz1eoTMO63vMsRzRGxlAALsFPcaFhe+v8eer1OOIR0GbJWKosqMhZUCruudQSe9raW+&#10;nnq9SWbo5E9LTZiTfTdy0Vlu4IsBqDa3gR9Y156vUn5cGxzCZFpsQhYRvv2sxB90NoCBe1xr4fRz&#10;1ep5w7EKKlxpZXOwbA9ibAW8ADp8Tz1eoX8sYllnF6WWrknYCncKbEbGNrnwube0XA7HXnq9SvwX&#10;+rmK4pPUVtQu6NCsMfvWG4XVrAXuvceHtv256vUKVXhlXPg8UFBIWmiQKWYg3KjRtoI1JFz29nPV&#10;6n6LNlZBl6BK6QuQFVyDtIOm7TuD356vUxxZxg/mVSzRstOojG7fc669rC1rW+7nq9T1mTPuGy0r&#10;hEKxMiMW+yR4Dx0v7eer1BLmfOV/JkgbdBG7IQTcorW963svpz1epFYlnvDXqFooZVcRXLODqRca&#10;H6+er1IvGcZpBi7+bTJuDj9LqXOuqjws30eyx56vUjanFFq61jT4iaOONTfzQSoW+t9CwAv4W8ee&#10;r1NuHZjiwyk+UllV440D3F7SEm1wfaB7bfs56vU61GOxUMHlYaSbxhGd7AyObncfAkjQ2t4c9XqC&#10;CozG8KzGllaNom8t7Hve5IF/ztz1epFQ5qoqGrleVbykDUaktfTQe3x56vVwo84V2JVJkiiMawqz&#10;G9u9+1tTr256vU4U+YKP5mmkxVx58qSSKoYG3vEWJF7N42NiRrax56vVEqKlqn3Jh7m4s99CAde/&#10;c28Oer1KpIsNWSKejqUmjYJaQXsp8Qb2OnY89Xqg47WRy17NtH2B211WwBPgNx56vUipafF62sVp&#10;VjR3TyyF02g3Ngba/cOer1Ro6WSnxCCimv5UQ+14mw7a/HTnq9ThQ0stc7U8b7T721CoLEA3Jve4&#10;tz1epnxeqqCWw9QFdg11Itcg6bTbt489XqTDNU0Aiplg85WuLHwY9iL+znq9TrT4e1SW+YLKQAQP&#10;rNwTfx56vVkrFpY1WKsu0M90WwAO7vbuew56vUnalVpwqYWBsQGPw9uh9unPV6uh51QFdpFYQgqy&#10;gXZQQToe2vPV6mmjlkpKhqaBWQaEFhcWOttfz56vUoo5tkoQy7HcHy1I007n2a9+er1R1nwSlxVa&#10;WnLiqSJ2LbP0YHiN3ifYPy56vU/UNauHUhmqHYsPcS9hY300F+/PV6hKwjOBwlaakZFvqjsTqBa5&#10;O72E+zXnq9SwOeHnYbiypEdzlQAbW0Fz3B8eer1O+DTTSxR0+HyCNKhjvkfUgk3A8Dbw+jtz1epQ&#10;5tw7FKnDPk6h2EYaKRrghLxn3SLWvYdr/H2356vUFUmHYN/NWxMyAvG3uG1i9wNW9ljra/PV6jV+&#10;nXpPQde+pGHZMoUMskjrHM8akmMub7jbUA9rjt9R56vVvoeib0jZY6GdOaLLWE0y+aqKWk2WbUHS&#10;5udLW789Xq//1KkencNFg+E0NLuC00w3O4JG4gWIBtYEHx18PZz1eoT8NxCKaWfCag2+XZ288222&#10;LEqAbm4A0v489XqGbJ9RDIKeswwBphvjsxJ9292P1jwHPV6h4wmip4q+GamUslSWW51AfwsPov8A&#10;dz1eoTcLWhQph4TYVIMjXAJ3E6+3uP4c9XqUlXUrLmZjVuBEqiJCmgUBdOy+03uPbz1epbYIFo8F&#10;+YncCV7AyEDUIb3I17gXtz1eoZMsVywK5hYqgVCWF9Q3Y/Z7eH66+r1Cbg9fMlGcMp7iVmDkm5G3&#10;U/A256vUI2EVQhmlNfeQy2VdtwFHsB289Xqrj/EDybh9RlqpxKpQuYYpGiQ2IYhB2+IJuAe9+er1&#10;aq+YZpRXGmEbK0R3OXFgW7+8LDUfDTnq9TDHXR1lXJFiCSAC9yq7lYgDta9gCba27c9XqzJSRzUU&#10;de1vcsdfAAHbb4kaHnq9WWnmikn/AEqBkkKst7EW7sCT2156vVNq0o2lIjZY4XYkKnZCbWA8bfWe&#10;er1Q8Qo6OlqpIYJijQqhdgAQQ2uunj2+jnq9TfS4jVYfWo6p7znVv3fLJ1JGpvbnq9TxhOADFJRT&#10;U9TBQRO0khlmV2XS9wRGCfHx56vU2UE+I01PKtEsUyBvLkLSBCVBIDRhhc37i2v189XqkHE544Y4&#10;ni2NGSFZrXtqe4Nteer1PK4jXnDxV1SIphsFUAaA+J+qx56vU7YNWLT4jFLIgkaNd9yANzeA19na&#10;/bnq9S7wjEpNs1VO3mwEFRFYe6QTcKdOx9vbXnq9T3LKkTO9EvuPHdyRoTtOg7G4P9l+er1Q8Uq4&#10;pKYfMKAzKQfgBr4nw56vUG9alBFGIKmYsYrtdQQSWPYe34nnq9TZLPUfOGsZtoQHeBYBI1W4LAgA&#10;X7E979/bz1erNinnIsVTHGJFZVZdNWbv30/o56vViV6+WXd/k0nBMigCygDQ9r/Dnq9WXD4RNTJV&#10;VtmhjJC2UbmJva+vj+vjz1erLBDAJ0ikACSLcBe4Ou0D69Oer1SKlAYhdSNg98lddfidLXPPV6su&#10;G0MUNUlVVyAxA3VbDdaxBA7ixGv9PPV6lnguXcONPNCxilupZWbax0YnYO4B+Omnbvz1eoasoUmH&#10;Vk1BFXGOOnQrckjQC5t42sdOx56vVnzzgOVaieXG3lDFXZmUMNoCDvbQD2knv/D1epH0uG0E80op&#10;I9spjB3aDQ9hbnq9TEcPWhuZXLRm7Fjc9jcjx+7nq9Qq0ENNjMdK9HuN7kqRqT+731seer1Ga6R9&#10;KsY+ZapAPkVJAXQWDXu4GhOgHhz1eqyqHFsB6cZAp4aOm/0t4yQdwBB1F7ad/Z356vUQ/MWZqvMV&#10;VUOZFeojF77QLkW9428e/bnq9QBZkeemilJQN5hVgAdwdywva+trafdz1epjSGGCiYzNskms4i29&#10;jqPu0/jz1epAZ4p5a3LpwxwFAYuSQCxYA6H4H8uer1E0SsxKOpODVjBjC0hBKAFrkka99B4X9nPV&#10;6luHpaKmOKSwSSioQrZe6Mvie9x8O/PV6vRvFiFdBRzbxdhINbXGuhPgb89XqFSgw7ydjuAzAAgN&#10;ruPYG1/Zrz1ep5xwI8MVBt2y7iFJA2gMex79vZz1epDRYilPjkcFSBa5YkLYd7GxtofG3PV6lyuL&#10;RvWeezukjB9pBKgC1gx22F/G3PV6kv1Dti8K1dUhMShdisBYsVsG8PHUfttz1eoCKr5an82m3hzI&#10;FLQ6WBtYsNbgjwvz1eouOc48QeoTywoClyjDXco7qdAPjr356vUGE61UusbE7QTZbDXt7Lc9XqYM&#10;XlE1NHh0gaRiw3E91t2P3+znq9SenM4rfK2sUcbWHYd7X7n9fZz1epupJYaKN6KQkIhINz7oUC/8&#10;Oer1Q8Npfn8NT5gbVWTfH23Wubfkeer1Z8SqFpK/9G+2OQCNwPAHs3tBHPV6mSjNKK1q2lb9JGCp&#10;YjuSe5Pjpz1epbU2OtuWlqF0vcSWHcez6R489XqjYytNLIZZmvvIZRfQn6PHnq9XVHhUMEAjjsjs&#10;xKjQkeJH389Xqb6wmscJEpG1wCdt/pJNvA89XqaJMu1juDUrsjViVsPtAalibAA38Oer1RXpHZCR&#10;/knlAU3sSDpY+w3156vUscNpvPxB44Lb4zGjKew9tj2Onj/bz1eoSqPzcFqA9LGNyMzRtpYEHw+j&#10;nq9SVxWeOOCWOqgK+axKv7tt5OjEd/4c9XqTyKKMM9O/2AE0F7k97HtY/Dnq9UqmxEJT7JTsO8Bg&#10;e5HPV6oGI0BUpKreWJAzA3sCtzf7uer1JWvy3U0sM5rGUtZpAF1uttPh38Oer1IyGCmeYNWs6KQL&#10;WFyT+Vuer1ZYaZp4JKuZrIN20aac9Xqj0ccRPvJuLaJu7A28fbz1eqJNFKJPLb2kDw/s56vVOEDu&#10;8hq2vKNqoD+8Tp3GmnPV6olnQMXXuSp+ka89XqcaF2sBGWv5qAEjxPa/jpz1ep/inrqITrUPeUsI&#10;ha9gD3YWNra89XqaaWrmadY7gSAgdhqQdSfbcac9XqEnDamDzN5QAnaCVFhre+hJ+/nq9WaJ3pa5&#10;69F3hW2r3J113W9gPPV6hjyLWGavjQsVjALsCCLjxJuAbc9XqNx6fsUroep8wqzD8tKgMKiMKw2v&#10;qC2u64tofHx7Dnq9VteXZHnwuRmlQBnV7CxAUDt9PPV6lrlGrjragLUJsiYsUuoUhb66WJ1Hgeer&#10;1F86pVtDg/UhKrCU8ila24/vK3awOmh179tOer1GG6aVQemkrFQb51PvGxBFifqPPV6mLrjitScn&#10;bDFsjBCtrchfAqB2+JH7Oer1F6wTMYwrBpfnXBiVWCEanaxJ2j6jYk89Xqr56418C5jWdGMqTFmk&#10;IsCvsVSCfvHbnq9UjI2KNgq0dfhjbRqpaTVSSQTuOh0tqeer1WfelTOAr8bpqNyYwk7vNGQdrFho&#10;V73HiCPoOo56vVf900z7QY3lVqdblkVYLgbSFA227C/0256vVmokp2xKWlhsjLvUXNgV73IP3f2n&#10;nq9VZ/qupZ8PzPKySMS6HvqCb6bfaNtu3PV6iFDGp5JYGo7R05qBFsKhrWazG9tLHW39/PV6i1+p&#10;3Cosfj/mDqXio5mSOy2DWNg5XW1rfV356vUTLKyYp/OpqWvA98gQuNQzWJBYfA6frp6vUY7Ngq1W&#10;kwpJjHNT7HktYllIvbXsGP7eer1ZsSrqTFMEqKHZaUxIrqLHcNfHuCPh9/PV6i1xyxYXjEBxhPLj&#10;8xl7ag+NvHQC/PV6hjra2nxXCR/LA08QJuHTawJPcAknt489XqiYZBH5sUcgDyCVlS/sA1ANrW+/&#10;x+r1eoBOsby0eOvFUMWdjcAeCk2UW79uer1AphdbPUVBkma1ztJOoC3Nr3+HPV6hAqqShfDoZ4JR&#10;eSRhb/Cu3Uk+w/r7eer1RPlQznbIpKhVB7DTUaE+PPV6pslOsMML1rBHlOg7k3Px/W3PV6pqUEU0&#10;g+ZkEZRXYMPgBp9w56vVEj8up/0VmVUAZvM7blOlvv56vUrct1mEyYcxpVubhCR9ph7SPj256vUq&#10;YaCtlxMQtdInJsWvtVSD7x9lvoJ56vVBGDCvC4dDK4Ee4AA9wDoBp28bf289XqTmNQ1sNTsrI3jv&#10;G0alrH7Pjf2Hnq9SExF5EplgqDsIIux/e9lyDz1epVYJVUtFAsEgEjyqfduO48B9XPV6lnkynqZp&#10;z8oFCbWZWdj2v7wAFtfZ8fhz1eoXEkWpo5KWqLgvt2aWW9+/x08eer1DH6dMpwYtmppC7T+QxVwL&#10;ELc3F9NRf9dOer1WoZfylRSYVURtKIpARHYqLC2q29297a356vUNvSvB6rAiZYFBQ/ZdtA7/ABv7&#10;f6Oer1GWPnVU0QrYNhK7QA1wT3tcqPaeer1L6lyur0bwMvlRAF7vYKhPe5JAsTz1epAUeXcSoHlw&#10;+obciSA+aGBBDH3iCLg2H7Oer1Cvh2DQ1q00ULFVjLq4YXBPgb89XqX1HhErVEcKtsEW7cuov7Oe&#10;r1OGU6SSnlneqQpuaQbG1BA1Da+3nq9SnaKqxSn+Vp22KQSLam3ew9na3PV6meamipMSWmdgt1Xb&#10;djc39vu9++nPV6nlkieoiplARtrbbWsunj27nnq9WVhRx1Apaj/K6tqdH7m3fv8Ar489XqD7GJ4R&#10;OHoU3X7lySoXX7iOer1Bm1F5NMjVcqySGWQE6C6alFAJFmHa/wBdh2Pq9TJWYhTxTJQyoCwa72Fr&#10;j/WJ789XqY2Lx1S1dUqF4lZIZDa6RublR7ASASPo9g56vVxq+q2X8rTGplnZoHChrahToST4+0ff&#10;356vUjsw+qLIlY0NNg1Qk2oQpGwJ1OpPujsR2PPV6kLmOixTP2GvW4azR6OqkWO4g9x4H2f3c9Xq&#10;KD1D6f5ywvFwtfO4pDFuOxmQN7twDr3Hb7+er1IShonoKNJsRIKRMbMbkgm+l7+JI56vUCHVLGIK&#10;U7o0ClgS1ySwHtJB0ueer1MtRWzP07rar/KyIpay3IKhbrcHx8L689XqIhmPGZamiqa6mVEVQGYs&#10;wJ9hA9mvhz1epEYXiAzClPRVX6SR2aOKIdyx1BsL356vUqjD/V/DJsOw+x3OWl98kqNdwBOv3eHb&#10;Tnq9XumaVtHmVMUieWWLaylBdgpIuLC3h7fDnq9T7XZwkqpHwtZCBLIX297svYm1gRftz1eoFs05&#10;8qsVr5vKffFHdWVx4qLEgXsNeer1BbiWJy00L1MbbZ5rWP8AhsNNPHnq9Qp9Ks012KYk1KSSypse&#10;3e19Rr2JF+er1IXOONnLmbKxwSpjZrE+I7AWJ9nPV6nSfrPUTtFPFOJHEcSqFttsmnYeI8T3Piee&#10;r1CLhHVk7GrzK6BTYpuAFj2I9h56vVHqc51uNVbPV1K1EGuwOLldbanUH6rc9XqRWJZgp6apERpY&#10;GgbcFclgwFzrobXHhz1epMLLh9UrmabbGWYCwB93w00vz1eoMsX+Uwrz0SQLCSAotrdu1x31J/W/&#10;PV6mmkEiwFIiiIqlmLHaAt+5Jtb4c9XqbauDzw1lDqCq6WNx3JH189Xq7mopFG7ZtVrBLdwb6jQ2&#10;PPV6mipq0StWJmCiO++QjRbWBuR308Oer1elBrqQxgrd7skoNgLHuR7Lc9Xqd452geIwpuuNt1uL&#10;2OoBNr38eer1JnFJp48WStp1N43ZkHhu7AEe0ePPV6uNTJJFigxGoO2QjewH2Tc2+/nq9XDE8TxB&#10;AopPdkJs17GwOhNx7e/PV6pjpSxpESLIxJB79u97e089Xq6rI2jxJBA4WKRozI2hI9unew8Tz1ep&#10;+xEUssT0+HvcHdtlsNCdLkfH6eer1MDNHDA1C9yVuxsRZhbW2vPV6oWDS0ldUzxzEqm4qENgSLWs&#10;CPhz1eqfVUVNLVxPHEyU6IGPvXYuTaw0H089Xq5zRT/OpvI8kaaA3cj/ABez7uer1cZBSPLMtMB+&#10;jYOp7hQR29osR4356vVEPnVB8jcRuIBt3vfS3wI056vU5xw0/myIQLM2wubeAuV+nnq9TZiMxggj&#10;8m7FQVSwP2TfQ+23PV6mylhan/34VHvvGWLF9QoI92wN/p+jnq9T9hOItXVarOEhWRRtKoAd1z4A&#10;XOmv9vPV6s0iNBDLMbeYPs3t7xvbUDXt7eer1ZsPgpELtOnu+WpOmlze5vfnq9UkGoalNRRoGeK9&#10;7dyt7afVrz1eqBU+dTgJ5fmxMQSALbT3vY6Xv4jnq9U6tqBSlKylKh5UYbgArX9pIF9APE89XqwU&#10;k0dRY0pDGykv4DxOvtHjz1eqfW4YRQyvfzLLe6jQmxGv9vPV6k1RV1dSLA08aoFuhudAApBbsNCf&#10;ZfXnq9TpSVeHz0T09S/+6KGA0Nw19PgTz1eqXK1JtMYB3KxCixsb9h43sOer1Q8Zo2qaeJhMYym4&#10;CMabifj8Oer1TmpWVIfmgrO6hUYjtYE3tz1epOywSLOyNPeGxG06Am+unh9fPV6nGur/AJWgd3ja&#10;yW2G4A07EFvA97c9XqhyrVmONK8ySgtcrGQO4v7xNu3bTnq9Ts0M1LLalcMkzktcC4sBYL/Seer1&#10;RI43pJ53jVlQMVC2AJJFy172IN7D6+er1M80dnapp5t87L7ymwG0dvr8Oer1SqCGKun+Yq2KyED3&#10;LmwPtPw56vVwrVdS/l7XVjss1rfTb6r89Xqb1kxKDdFZdykBNxJ909zt9luer1PdAwn2yR2RHaQM&#10;LdwANo+Fjz1epwqsOqKyJHqJDC6MTZbe8vgBf289Xqjx1dKY3SFTSxtuAMo+0Re2gvof6eer1cqF&#10;qeqSOSNUgksCwGoaxsDY3Pcd+er1OFRLBFMjJMGuW3qPEewH6vDnq9TfDLSMxp5Ha5uymxKgn92/&#10;w8eer1OVdIpokanZQQwFwdCSCCdO4B56vVHbGjGktOyhmiA3EWIP0Hseer1N8fzcsa1zszLMdwQW&#10;DCxJC273056vVKb+XTQfzeAukiM0ZDGwAXXsf489Xqn09W1ZhzLGLFip7gEgnUkGxsR8Oer1Y66o&#10;mMKURKxNGR5dreHtHPV6vOamSiKLYGW9rnQEdz9Hw56vU0xzJhE6b2YK7WK3uqix8PAHnq9UPEDI&#10;2IiqqkvFdtQNFHcXF/Hnq9T5hLGcK8oVdQzgW91T9kW+PPV6sFVVwUWIGOrIjXcUha1ydw8SO2v1&#10;c9Xq4w0E7wlplWVo2J1NiL+Itz1epoolrpZZ3qCDCxARjewsdf7eer1OXmpFW7whBZLCxO23hp7b&#10;89XqVOFYlK8W/UB2bv4+0D6/1789XqUeDVtRPGYqhtgEpI+Hs56vULOCmoMLLUlWuTsIFjYDtfXt&#10;z1eoS8uJU1sYijUjvqvcHxFz3056vUusRwiaRI0QGd4V3DQdrWIP7Qeer1Fk6gYRJDvmVfLVz7gA&#10;0Btc9+9uer1ATiFNFT0nmAFz724i5OvgCO3PV6m6SKkWlWohOtjdje4AOv1Dnq9TfmKsLqkVPOYY&#10;2A3FbAH6bDnq9XcM2LTTK0yKsIJswFyy2sNPD+/nq9UWuWpmro4aTQSlBewF1Bux/Lnq9ThLQx1M&#10;iIhZUZiQBcKNpsSf2c9XqfkpwYGkVrrqEA07ezx0156vUocIqDT7RECJJQCL2NiRa59vs56vUuaS&#10;GWTCWdnG6Puuv2vEn4c9XqB3NeHhq9Z66PY0diGUkD2+9fX4W56vU2U2GSQ+ZTtKnlSLvR0FiL6k&#10;H6Oer1YKQ1BxGemM1lCowYi4OgtrcW7Ec9XqkYm09TSbYb+ZITsI7XGpAN7dvDnq9TZBFS1dUgZG&#10;UEW1tqy3vY37E89XqeJqNY508vswJYfAgi/0g89Xq7FBQRbJZImQi/iLX8DbUm/PV6k1GJqyraRU&#10;ZRAzKQdNy+JHx56vVOipo5HevgmKRyjYQwta/a3sPx56vV6Wkkif5dwCYWG1iB9pRe9/H289Xqyy&#10;QUtHXCukIeqYi4W9gD3JHPV6plHIKmoY1LeXuBAB0uO17n7+er1T4HSjJSJbi+1TcHUd7fT7Oer1&#10;KFMYpoKVKaNNU3EkizH2/dz1eqQmLtFRxF0T947QBuJ7XNtSPyHPV6s01dJKi/LJucbQT4AHXTnq&#10;9Tph/wA38ysbiy/vAA3Jv7fjz1eoV8Gk+W2U41ZQCAADbU6eJ056vUIGA4vDS1cRjDWnWzWAvcHX&#10;TsCfE89XqFbDo6uuhaonBKwdvsg7b9vA3/bz1eoyXSuno6tRVUKmJ5QA7v8AaO0EG3Yg30/Lnq9V&#10;uXSPDsUzHhUSRwtDKAn6Wy6hRYHS97j289XqFWl6Q4lmrM/8uEU5WQix2GxtqdSvew+q9+er1H06&#10;b+kFsTpY6mvo1p49u2NnAJNrgnTU2Pt1BJ9uvq9R4sg9CcBytF5U0CySWUBytjb6P6eer1DbFl2k&#10;hAWPSxC/V+unPV6lfhuGUiRsi2uQQNB3F+er1PHlqF2O3ui2thz1eqY0gjUeWR7pPx56vUxtULXT&#10;hXb3lIuR256vU5MYZVJbTbfX289XqhSzAxkRm/YXHt56vVGdGdfC+v0c9XqjxsVFgdSSfr56vV2r&#10;FrMTqO4tz1ep0pMWcDbt90aaaEc9XqVMFU8iXI1156vVKoF3vulQAa29ttdeer1OoigJIA156vVz&#10;hkgRiWHbt4W56vU7w1itH+jXQAn4256vVKgeXUxi/wDDnq9SioFxGrtGsRN/YL+3+jnq9QvZfyxV&#10;1Sjz4yot3tr489XqEejyzTUmqi1r39h56vVNmkpo1tGAQPz56vUncQxTyk2wj4Dvz1eoOMRxldhs&#10;CW+PY89XqRGJYvMLk6Wvp2Fuer1IzEMVeVdsQGttdeer1JQ08lVKQzbiL69gDz1erqujpKZfJnkD&#10;W1sNTz1epOVmIuu75f3UIsD4/Tz1erHSVEr0oErtK3tsCR93PV6nSAvSwCaaRUTxv3HPV6oGIZgw&#10;yU+TRe9bxBBF+er1Mr4jHJIYZWtZSfYD9HPV6oSTVEt3pG8oH22P0ft+/nq9XT48lBDI6sJZFsDf&#10;wPPV6mipzBiOJW84blsQxGgA56vVgoylRJEsS3CE38ANe556vU71NXSQFoXdXa2lu4J9vPV6nbD6&#10;CvnVJEPuEHnq9Waehmjcy1fZb/Dnq9SHqVix+vWmpB+jjJJPYA/8g/rpz1eoT6WsiwCh3O1kUXJ0&#10;0AB56vUS7qpmfFc2Y0+H0IEsLsFJIJUrfX6+er1CZR1dPkDLYoodimSP7QsArEaf0c9XqALBmxPN&#10;WNPLiG6RC3e5N2Gv6256vUm+qmbKOippMsYNIxmkUJqFAW+hHc3789XqSHS30/YbSSf16zKhlqAC&#10;VDE2U3uCOer1GeGLb6TZTqTBCrDcSDcr8Oer1cMUrq6qwEyVG5QqCwFrEHtf8u3t56vUj8KwlBgM&#10;2I1Vnij3HwKhv289XqTPQbGaCvzXXRYm+2OFiqBQQGFty6Hvr+32c9XqEHqdSUq4zS4iCpmcho7g&#10;XIBFwPYTz1eph6kr52WmmZNwiVHIF7EjW3xtz1ep46G5rXNWWvlKseW0em0aWGup8ew56vUisQxv&#10;D8vdSUhklCTVDeXGp0BIJJ2+0kak/D4c9XqUvVmgpP5TK0jESy7he19tx4Htz1epYdNUjnyJDSSS&#10;E7Iwt9CWNvtH6eer1F3hxjGsK6mJgtIm+LUMxJBYbrWt+fPV6hK9QDQwZLqBRDZLHtILAGxt4fXz&#10;1epz6I5upMzdOY4MNCuFBSQDwdbhr/R+vfnq9Qa4XD8p1Klp43ZNmpASytrqCx0NvYOer1ZPUhQr&#10;iGT3gpwFSPw7lvaPrv8Arfnq9U70wZ7wnFctzZcw1F8ynABANxGCSLHQ28dPhz1eoK/UHgldRYxT&#10;YjGv6NJVUte1hfU89XqHKKpiq+nxUe+zxAGxFgu2xN/p56vUU7o3mmiy1nyvwVwh+aRSGWxBa7fm&#10;Bb7+er1Lv1CUstFFSYiqneu1g2o8b/frz1erNk6pbHslVMle9wyOpuNb2Op+q2nPV6gF6GGqwTqt&#10;W0lQwQtYIB9llBubeF/46c9XqGX1CU4p6amxGqs6GZWBIF9w965v3Hw9vPV6nSo8vMeRPmMPUjdA&#10;xbQC1hfUDt2/Pnq9QCelrNOK1ufMRwM0/lUUZXUADfKTqPjYDv8AHnq9Qu+pahjo8SwzEaaIO6uC&#10;3YgWYHS/YjTt7fjz1epYY9idPiGRBTxbZVkjU9hoQPAe3489XqQnphxihoKrEMGpY96M677Ae9Ib&#10;jce17ADnq9TL1swqqi6iUlZSzlkMiOwtba32Rb2jvz1eoW+okkzZDkpiltsafaGt9o11+kH6+er1&#10;F39LdNRUWf54ALzNG4LdhtDaaX0N/wBnPV6h26+VAoquMwIqVUiKVcKvvbTYXvpe2n0c9Xq6zGj4&#10;502niVRcU5O0eLW+vseer1F39KeHFc911bUzE077BEW0KsL7h9N/A89XqMF6icNw1MOhqo7NGHZj&#10;e12I+Hwtz1ep26aOuNZJhe7RLHfeumqi50J0B56vUBHSePEYurVdM/uRVErMse0A3BK6/SBz1eoY&#10;/UhNCMO8yZVSOFbttFwo8bd/Z356vUzdK6ufF8rxvRk+X5Tqw1sUJ9zT2689XqBHK1Pi+B9Xnw6B&#10;maPW7G1gWLA3+jTnq9RgetGXIpsEjlrJC2zb20AIt9Fxa/6jnq9U7LddNimUhQ4Y6BpIyqhQGAI0&#10;11F/o56vUVjI+fqjLfWVMu1ce6SdirFbgKdw+nuNeer1Hg600CVuRZq7aZTCpdL2N2trz1eoLujV&#10;c2JZRMFA5QhCJFJDDcb319lx4fHnq9QB41iX9VurFK5P6ZJdq3U2Jcdr89XqP3mI1mK5Cer2L5Tx&#10;KWY3uDa+n9PPV6g36PV2Hmnkw+nTy5Q53bdSx9vPV6gFz9LjGH9X6eQo24upBLG1t3a3joO3PV6j&#10;s57lev6a1VKyAudjbiNABof1/p56vUFPp3raCWCqw+klvLFIQWta/wAPqvbnq9QS+puLEcOznhs9&#10;y0ckiqWW1lsSbm/3ae0c9XqN7k3CKbHMjRCZ7NsHtNha4H189XqSuQcIFNmKowRpS4PvFyLX+62v&#10;PV6gD9QOW6yhz9DWxtddyB0LWUm9gQfqtz1eo4WXcKGK9OUhpyA5ijBte4YDUDtz1eoAeh2KQDqF&#10;WYJXAKscrBhYBiLnX7Pbnq9Sd9YWSsMNdTYpgb7JR2a+0BdLggWv/dz1epe+lnHaTFMvjBzIHqaf&#10;3WV7AhdbW+Fv2e3nq9SC6g0UmUus1BiFGfMWTzRMdFCliCPp7Aff3tz1eob+vOF0ubOk60UNMXbb&#10;HISqEliNQPs27X56vUBfpZzJT4TBPg8ZIkRwTE3gL/Z+gD2+3nq9UXrdVz4f1JpsV3MsckqbkF7s&#10;tx29huTr7Oer1G5xWfNec+mclHgxV0aEqltT27W7X7+PPV6iM9F83V+DdR6jKMqGNoJSkjEWUt7L&#10;a2I0vz1eox3U/FFWaOuLbHVgxa9hofA89XqHzEMHOdukjVSzX/QkA7h3sb+N7aa89XqJp6TKzHcG&#10;6jYrgmKR+SKeXy0J7N3bw8LC/wBJ56vUtvVRhgw7OeHZgrFEUVRMqSEXATeAot4gXtr7Phz1eoWc&#10;39Ksn5x6PLiGLgnyowI1DkNdu3bX49/H489Xqr+9POAVGR8+VtFiSskZmkMbuSCVP2RqbkAW156v&#10;UbzqlTZhkw6HEKGVlVGJspuGPgD8PHTnq9Qi5Mz8Z+mMsGIxBJfIa9/eubflrrrz1eonvRvNWBYH&#10;nmqo5GBaoZiYwCApubG1tLXt+uvq9Tf6n8r4lWY3h+L5ecR1FO0bXbds2Mw3A/G37Pbz1eocal8R&#10;rOnjbV81PIXamh2uoBJ+zqNDYfEd+er1A56bupNdX50kwDFECU6eYjgg3LDsf7uer1CP1ry1liuz&#10;VRZ1w9EpnjdYjbUhSddfp9vs56vUKOZsEzZjnTuOoypVRRThDvedgEK2HhddfH7uer1Fz9PEeKPi&#10;eL4JLUebNDIYixF1Zv3ghHcXvqPYeer1CFjNMMtdQ6ZiNwl0YiwUHSxt7e4+vnq9QydRun2Zsdys&#10;cZp8SiSmVQxiLAPYD4sP4eHPV6s3TKkrqXLCGikMsRsbkXJt+WvPV6p+TjT1mYKjDKq4MkpU7uyk&#10;+wfd9/PV6hUqsi/1bxOmrkqlqAXW5A27gToDe3PV6l5i9BNHRCdwFAZSW1t4c9XqyVzSYhhTJApP&#10;ukG19bdvv/Zz1epPZJpq+rpmmkA9wsoA1AIJv9fPV6nekx2ny7PVPINjuS1gAST8eer1ANn3qhV4&#10;hjG1mEKTR7Va4N7X8fDnq9RJc79YssZAhfHMz1ca92VN6lmGtja9+/1c9Xqrt6r+svDswmbDcnSN&#10;5ckb75NUIY390diRbvb228Oer1Vy5i6n5hzDisq4qXlDEqdTYKD7tj43v356vUlMZ6hBX+TT9FLG&#10;6hk7nao+m2vPV6g8x3OeLYjWhoWEcUgKAm52KQNQCdNb89XqSzxU8lUKR522OSXV3N7DUtuNyAfh&#10;z1epF5h6uUOCUVZSUkQQqixnb4qCb+8PG/b2/nz1eotmP5+xvHJHSmnc07qbknuPG39HPV6s/T/p&#10;VjGZaUZnrVMFHG7x7pFIu2pFyLgEjW3e3189XqEqWposNwmfDMCZI3ia0sgvcso92+g7D9dOer1S&#10;cn56VcQgfEgTDGj7gWsxINl7Aixve51Hs9nq9T9H1ZpDMMIiv8pGxBW52x7tBbxsOer1S6bOtPTR&#10;xwpUXhilLhW+1ZmJ3AnUfV256vUiswdR6rFMZlpcKj+ZqCw2qhta/e50Hjfnq9RyOgvT+jw2BcZr&#10;G2GcsxiZ7ksDc/auB9HPV6jpxVVHLEYsYISmhiEsQsCAQ1tpN9RbW3xHPV6p0XVDLOGL87T0qokI&#10;27Vvdh4EAk666Dnq9TF1C6/YkKWko6SctTUybolFvdUktssfiSeer1E4zT1WqjM2JVsjvL5jsG3A&#10;d7WBIBNiPEc9XqCluqL1oC1/l/6Q5uo1s3gPDXx156vUKuG9R8RSeEQyiVY1VnK2ABF9B7vsHjz1&#10;eo7XTjPVX8pSVsUrRbmSVlYksy207aa9/wC7nq9R5ciZ/wAWzMkb4mGCKZGdb6BR7eer1K/P/W/D&#10;OmuHtPjsx8qoLMkaWJsALFgSL+P3c9Xqp36+esTNPU/GZMsYBVCnwuHuLaswHfdoRa9tNfpB56vU&#10;o/TXn1YcVfEswBY28sAh1BDLrcgnQE99f6eer1XR9I811mLZdp3gRflyqtZwpNrkqTft4dvA/Hnq&#10;9RiqDyq/EEjmdLFDdUsRe9yNb6+HPV6hbpqOhmdDDHpZQDtGgvfXnq9T9PUVVBUtW1tmXaEWwFlF&#10;hb489XqT2W6aXE8xtHiR2xR73BGpJtdRqBYE2Fx2769uer1DO8uHjDy9VN8qpNi5J0Ps0uSOer1B&#10;DnzqDl7LNIQKuLaUKCVtwT6Tex0vfnq9RUqrqaYFF51nFUxKtHqtrEnvftz1epuoc8Ty0rGtLFku&#10;yldLa6Dvz1eoUss5pp5Z4ayOq8Be+mnj9fPV6jDZZz1S+fIfM3FbGO1y1iPEfTfnq9Q2YNnCGvh3&#10;Yc6t2Wx2vc+2x0PY89XqVNK1LLTqUPvG/sAHfT6Oer1M+LZar6zdUQksT7t/9U+z2W56vUDOZelM&#10;2KVzTVqBvNBG4gEkgG/3gW56vUVbOfRWpkkmSghMAYBFuV2svjcbfEHnq9RLuqGT6zJlN/J4Lxxx&#10;KLlSAAB2AHe1rc9XqDGDHK8xR1ygHc1m333Wt7Oer1JHEc1YbjythUUCtKGZQzKpuWB7N3Gv7eer&#10;1FD6k+n6gx6eU0UifOEkSDZcDS5NxbW+twOer1V89TfTXj0ImnpJFaGBZ3mcrooQEA6WOh17n7ue&#10;r1EWxugOGQrhie+wS4Ydgw0Jvp3t4jnq9SLq8RSKoj+fUySgAXSxLXBA+HPV6sL4hC0JWoX5ZkAB&#10;LePjckaWA56vU3TSz09atXFIJ1mUgBb2Gv0ePPV6pj1kZImY7prnQGwHtPxtz1erAsVbFDLXwndK&#10;FL6gaD2D2356vV1heLNW7GCGMANq+gJ72Hhc89Xqk0WLOlUaneFRmuCRc66EfXz1ep2mmIAqbALC&#10;G97QXFr9jrpz1erF8xNPD70paRk3EnuEvewPe9vrtpz1epixGSuqQY6RgTcH3/YPZ7eer1N9CrT1&#10;pp5Toym9/b9HPV6npauKGaVS3uR3uB42t2PYc9XqwPiMdRHMoYKthb2m5117m3PV6mhJJEMzQXYr&#10;awPsN9b/AMOer1ZYaZBh6Vj2LG4N9bW1uR8Oer1Y46ynq6qOGnQvI1nD+FvZz1epygWqJqaipdzU&#10;1MzOqaeXGh0EcevYd9eer1O1Dh1JTs/zsZTapI7MDe/e37eer1OGBUVPg4jjw4CIxsZ0LrcbmubW&#10;N/D7vhz1eqPXYnHitRNPUuC8pY7Qu0XvqbDQe3+nnq9WHCaiSkEqxug8wqABqRb+3Tnq9TrSRVz1&#10;k8tXIrxwOrMALEggWPPV6mjEcRqF8yOIWXUAjud2uvPV6nWNaqlw+kw8R/o1G6/csHOt273B7eHg&#10;Bz1epyiiqaq4pxZlHc2Ate1gPGw789XqfqKnhqphBh+gMbKwFyWIP2iew9mn9PPV6nFKiR546aFd&#10;gjAQpYWFu30c9Xqz0+GS1Nf87VNZL67Rca+B07H2nnq9XLyHpKsyU5MK6oVC+7YfZ0tr9PPV6ksK&#10;GmkmnSJUjmIBZiQATawPhr8Py56vU601JPULDhYUbN+5gALMVNxp7fH289XqyVVUZ6mejq32qbiO&#10;ygAHtYnve3t56vVjqKby4/OpthQqVY2F9O3PV6o0lM9XSrSQf6KkUZaw7ED4n8hz1epsocPTETDi&#10;MM20KB7jg7twvc29h/Lnq9U/DYK4VE800nifLsWFgdRuU6H6LDnq9U6vL1lKIYIx5kK+92sbasx+&#10;PPV6kW9RIK1zTLuVSpaPw7WNvo56vU4WleiE0zHy0uygdhfwHs56vU0CsxGBZUpYY5ANSWOpbxCn&#10;xP3c9Xqlz4rFLTsYUbeFDMANAo7k+zXnq9U7BpKWWojlke/nfZvY3a17D+znq9Rnsh5jWeoidiv6&#10;ParXA7D2f089XqN3lfGXr95ppbMbe6TZSfADuDp7eer1ChS4hUQ0jU88YBVgh0Ha3gT7O3PV6naG&#10;rStwuOGjV5ir3LrYAK4BGpAJAGo+PPV6kvUJjFBRSrAV3vtA80XYLvu2oIINjp8bc9Xq4ivroaoL&#10;NJ5hQG3xK97/AB17c9XqzTNS1JRau7liX0uSBa2vwBNteer1ILMuDT4bhk9bMqO7MCgBUlgL+83s&#10;t7Oer1A7mKgnTBflDSR/M3Z0lUEMD2K9ypBBF9Pr56vUXjF8sVsOHPLiqBSha9gNwHgbDUjnq9Qc&#10;Nlzy5h562pZAuw21DX1B7D3uer1J/FcPp8NcwKgbv7rDUeNwT3Fuer1JiKilpkXzpESKJhqxAVg2&#10;p1Pe19B4nnq9XsQpgkczpJ5vljzR/iY6adrffz1epnkhrBRiXy9ilWJ9pv8AEX+nnq9TPSxKhLya&#10;iNe7GwHx7c9XqfqDFaI053oJJCvlbgdSL628Py56vU6vWxtWChKKYIUXaLDfut7127kez2c9Xqao&#10;Sv8ANTJiIUxy6x3sLse33c9XqeMXwSKip9gdXMq2AR1Yrc+Nr9+er1JCKtrKYfIzPGPIdtpC+9ut&#10;9nd46duer1OGFxbQtb70byNtAOgNhe9j2N+er1TGaOoieSY7ZSQd1huFtBYeI56vUJGW4cKemDzy&#10;Fo0UqSQB8Q1vp789XqM907ylEyLUTbn+Y9xQwto2mmg7d789XqOzkPpRBiOJU+HPSqhf3HYqBuXw&#10;a+3U89Xqsn6T+jzC/OjklpgskUgC7lHvxsde3j46c9Xqskyx6Y8nZYo44qKjjiZVuDe7EEnwJNtf&#10;G309+er1Kat6LYDJC8FVDG0I1IIFiPgeer1IRvTT07iqJa6jwyKijijI8tVFibasbnnq9QLVHRjL&#10;ktWaU0yNG6sBHtBAUHXuCPHw56vViHQnp/VU8UcdEsUCxyIxEaknS2twO/bvz1eoJs4el/pAmEyz&#10;Cg8oopInSwIsNCw2+J789XqKDj+VMr4dsVYFXydNwvdrX73sdbA689XqcqU5bwbD/mRTrHtLMrkK&#10;4BsLADb20/Pnq9VNvrgpsBxysq6zC9jCa7sSoJVjYG3iL217afDnq9VafSXIs+L53o8MwqEs/mIi&#10;7huBO6+3vex56vVthdCOl64DkaDBq5DCZlUqhAJ3ka3tfXTw56vUI2M4PLSU0Qo4rs8x2qddoAsx&#10;J+6wPPV6gnxClkwirlppHBmUl23jQ7vge9r89XqQ+LV0jYcwDbHIcBiSLFR7O1uer1VL+qvEZ8x4&#10;fGvmFSzsCrDxBubHsB4f289Xqrs/kDTSPIwH2gWB/dHPV6pWM/JxYO5kBG1m2A9iB7D8P1156vUD&#10;NClXFMGjVfNqHcXb/D9Fu4F+er1Df06VJsQSjZNzu1jYfZFtSCDe/PV6rofTnQYl/J4MQlkZxDs+&#10;01tBqLDvpa1+er1XTdFq+jqY6WqxiVXmdUkRUUAkHWxsAL/Dnq9R5coUVC8SzAgBdxNhche/vfXp&#10;z1epX4mMNd5K9VsgjVkcAAXI9g72vz1eoDup/wDLFpXrYReaQDUgbQD+Z056vUTKsnBxV6+rmHkQ&#10;KVjuBqdbj4a89XqUWXsxPQyNUQxDy4ljO4WuWYam1hcc9XqLf6mMvUOdKF67coeQhitidoNu41sL&#10;X9vPV6qH+rPSDE8Kza0mFEeSzlmBW+0XvZfYCP7Oer1B/hCz4DWvVeWW2ysGAFvdPw+J056vUKGG&#10;0EOLLUS0R2hACsJcge8DoBcDQ9yfv56vUJeSekBr8RpGpHWake5dVHvIxOuh0Iv3vz1eqz7pD6X6&#10;TKL02NrErRSmMltbkWvY+Ate2nPV6jow4pgeWsP+Rwobmknj3A2Cou67Be+gBvb6e3fnq9SwTFKP&#10;FvmZBOopxt2uxBBI8Dr7pvpz1eoFeq+Zo8GwLy1iBknLhSgBCX13v3Nhe2nPV6qU+pdJVT5semVT&#10;GZ5ncsNAxtooHiD7f289Xqb6HBqyGWNawrC0JK2sve27cfbp+unPV6ho6f4NLWy+UtpklcRhraFW&#10;P3aePPV6jEZd6Z4hiGG1eNRPAyUM8cflSMgl1BZXSMkFk01YAgEgEi456vUqMa6etmOmagqEcTzR&#10;yAGwIDEDZ9Fj+otz1eofvSX0LxDKzg49Gkc3mO6VJUE7tdo8TooI1+HPV6rkcGZqTAPkKVu+wPuU&#10;Ekf6uhI+kW56vUSD1f5aosRy/JizKsYiSRDcC53DQjxuNT8O/t56vVS3kTEsRzXHU+dSyQ7KmVEM&#10;qrfbC5QMB22va4uOx156vUuK/B8Sra27QGNY1PnGNbEAGwtawOn0c9XqaOpObK7JORocOwYvUwyR&#10;HyXmUK6FrqGlT3iNvfafh7eer1VX5gxCuqpZfmWZ2JNydbkE+F9Nx789XqFzp/hs9Tl6XEDAk19y&#10;ErbduuAVU+1bf3X56vUIU9FJhlCz10yKYGZVG0Bu11tr2PYkc9Xq5Q0bY5hhnpZY1ZgFLFblXv8A&#10;0fRz1eovvUjLaQUdRA8wJkVRuJ3Fm1NrCxI/s56vUT3FKWOdmqJHZFS+23730gjnq9THO1JRUyyk&#10;7j9nT2n2jueer1TYV+YpkknkVUJtb2C2hte/PV6lDAI5BH8qbqoII73tcac9Xq41UklFX/KwteLa&#10;C5Aufbax8fbz1ep/qK6vr8MNXAo8lGRQSdrj2kLa2o+Pw56vVNSl8mggaJjuctu8SfHXT4c9XqdY&#10;jFTBJsRikUBR5fih+I+/nq9UKbFfLSWnkZRJc7VAJ+u9vDtz1epsgpXkcmewZyDYX9v8Oer1d1Jm&#10;hlSHzNYyylT+94g+P1c9Xq4zYDQVSNJGio4swIsdbXJPjz1eqPQtvjmeW6gSKqHS+psLW1sT/bz1&#10;eo1WSq6rwWFMUxWpj2xqRt29gSNCTcX9p+nnq9Shlx7ozjoAx+hVqjeVIhdQSp7O25SR7B9/s56v&#10;UyVXTDoHildUMsktPTsq7f028mQ3vqNpIAtbTnq9SUxn00YM+HPU4TmGkSJRvEc7s0m0HS4RTt73&#10;sTz1epG4X0hxY1EiYXXxogWwPtKnUgn8tBz1eo9nRnIWP0eHPWOGFOsZCTSJdSfCxsAGB1vf+PPV&#10;6j0dOuldZ/LUxipkk86NYyZWYkFi1wbXtroLi3PV6juZf6e1C0Jpq6cNLvjd1WwsD9nxvp7eer1L&#10;g5RooFNLNIryIpIuSQD9Xx/jz1epnw3EqCLDlTGEQzQgFlj94F9dVuoJ19o/bz1eqPU1EVVh8mMB&#10;DuiW4NtQAdNPp56vUksVWhpGbFJAFeSNRJvuFJFyCo7X17ga+Pbnq9SWp8dpKyJcMFiAS4sL33E9&#10;x7Rz1eoIMe6V4PmymlkMipI4DttsSNzWJ9trfnz1eoonUmL+oLVOEYJtVF0jYWuygd7+2/bnq9RQ&#10;xjVfmaKsqapY3eO+8HuLEFW1vr93PV6gcxuDEoY1xbCCJZ7uGvfaLa3uL307frb1eoFqzHMRppDV&#10;VTEKzElR310JOna/a/jb2c9XqkDNIgw/ydH3DYO1wCdLfR356vUu8r5ylKtgGKMhCsPLZYwtlGtn&#10;OoLWPcn289XqMTR5awrNlNFFRsroEAZjtABA0AJsL6d+er1Q8S6HVFXTNJhMbVIj2s7KCwQA2NyB&#10;oL+3nq9SUwHLGaMp429fSxTNE9wHOpFx9mwJI1/s7c9XqNRlzHMPzZSwUuIxsopQiSvIpB3g3O26&#10;37+P9vPV6l1T5LwHFby4oSwBINwCBrYW0P7eer1J3EOlVDTzyYnFDE8Tg7WUHcpB91SvxHc89XqC&#10;/EOmp+UZKcbAsjEhBe+869x4Hnq9SjwHLa4PH5cZ3MpA3aEtbSxAHPV6lTiWLmiVDTwFJFADyOSA&#10;FXWyi9tL3J+jnq9QfYti9Q9QoRglLUTLvv8Aa2gfZB7AMfH+F789Xqj4rjNOoqUmZIyYlCqp1Ja4&#10;F+2th8Pp56vU34niEWI4Us9Ow3U4RSha67V8WA0vfUafXz1eoNqrMbVlJUVaDuTGPEN72raaXFue&#10;r1JeeqSajnqK2MxxPGI0YaAM2hN+979uer1JnG8wtglO0lQHqHiMK7xqdx7XAH73j4ePPV6kliuI&#10;UtRTTtVOrO6ktGdbqw1Gthqfq56vUkcZrq7ZFPh7wtTBVQJ9kobWsCe4Hhb7/Hnq9UKXNOIwP8tW&#10;y7ttvcvre9tD9GvPV6sctdDUtUtLISZdoWMG32R9r6T+vjf1epJNH5WIRtSor3f39xtZT3INvDw5&#10;6vVENWqYmzRtps+hRb2i/h4356vVDemgnkmeS0csgJ3A27drHvfTnq9UWkxzGooJhRq9VKgAVRa5&#10;8La9+er1KHBcyzUsD0lTAR5lhcW0JNyBrz1ep9xfH3kniKkbAh8wAC5101Hs/t56vVBpMcqyrVda&#10;FuzARNuFhp4+OnPV6p8Kti9QKmeT9FqCdPtjU2Pjfvz1epSJFRxVUFZgMonqG3xsbkFEPcHS3vew&#10;E38bc9XqeIss4I1dNXYmHO3czKH1APcKSD9XPV6kZVQ4VT1TVlKdo3gqHsSANLWtz1erNU09JBg8&#10;MzFvm98pdgbBkbWMbPAjW5vrcaC2vq9SbdfmYzTqCVDAWsARfXTt3PPV6olDhSU4eebRGDMR3Fwd&#10;Bp/E89XqesMjiEJE9MSWY7XBUKCp7eJPPV6uENEuJ1gqZn8v3kDRqB72vbt4gd+er1Y8UytVyVSp&#10;ARGslwL2uBa9x9PPV6oFTkitNCaOKRolDK+5QNzkalSSL2Pa33W56vVirIEqAtMIw7qSSP8AC3fx&#10;7gc9XqdKOnr8MnhrpEE7tuBSQe6LiwOgvp3H589XqUFdUyy0gRSEXS5Hjc9tOer1KnLuJSYfK1LN&#10;HYxMpDMdGFjcixuLc9Xqm5o6iZkxmKSloHjNPGquBrrbS20WuR7Tz1eoH0o8brZg0bs9yQUvo243&#10;PhfQc9Xq27f+E9/oj24dXdds0U7IvzEkVKRfYfcHvWJNyo0BGmvw56vVt4xT0mFUzlLRhAbEDQD9&#10;Tz1er//VpryvjNmpsJkQJGpARfahBN7DQa+wc9XqHDBaeJB5l/OZ3b9HYDb7vuBexOutzc3v4WHP&#10;V6hLyviaVFTFW0aWKloyB4Opsf6Oer1GbwbEKbD6JKIziQkLMI2BJFzqb+zXnq9Qn5TiwmkoziOM&#10;t5kwQELtFtSWAB9o0GnPV6ueNVMVRWRSpTmLc/ckgAeH5XB+r289XqfqKvq5KiNJFDQMWIU3AUX7&#10;nvchSdNOer1C5gmKjCilDHDJJujcobAqStu7dvEafTbseer1DFBiUkFNBXJIscpRANtiQe5BJW2o&#10;0tz1eoScMlkxj/IyhVjKaADXtz1eoIfU7lCHGsoshAeWBJFiU3JZ9unjqPC39HPV6tSPqtl0U+Yq&#10;2CpVVkEhYnQAED2e0Hnq9QGz1I83yonMaot9oUgSaHUnt37Dnq9UBBUVGHLhjBQ0tztsL+OgPwtz&#10;1erLHCq07QPYAaMQtttxawP9HPV6olRHQRR08WsjOPtD94jQH6fp/Zz1eqRQVNM0wp57WcINe91F&#10;rEad/j27c9Xqx1sVW1S8wXy1iZQqEi5S1yTftfwHs56vVnoY5ZEmACbo2JKkgXDC9zfxtz1eqA1N&#10;LLUNUPGoiQe6AQASe4FtSR8eer1PK08dcuyOVAEJO0sBYhb+NvDTTx056vVwqo4UMTKD5TgSMDa5&#10;INu9/H2c9XqccOeeWF5I1/SqwKdrgX17eHPV6ltgGMjzvLbYyRX7AWvroR466Hnq9SoarqZ6Z1Ei&#10;oFZDttproe3cc9XqasZr8NaaSCknkeSPcfdQlW9o3WIBvrb+3nq9SerMKkRY55gqsYoyVJG4AtfT&#10;4fHnq9UfEqGmmovLoKeOGpqhaZr2JAH7xJ8R/QOer1YZKSvoJlMyq1POQikG5UkagDvoOer1N9GI&#10;8FthpLFAAqF9TY3HvHvp8eer1d02HrTq89WzCG+hB92wvbTsDz1epzw2OjrK6kiSQ/KiJ97GxIkv&#10;7gGlipuSTfQ9geer1KDHBT4bPFTzzXgkU7u97toBb6deer1ImpkEdRBRUv6TyiBv8SLkgkaW1789&#10;Xqkph89LTSK8kkJYzFTHKw1PsAPh4eH3c9XqGbLdTNSYdTRyAvKgBcmxYj+3uTz1epPY3iOEStUV&#10;kAm85iyFmJVSQSexurC2l/Hnq9SSrMy1cSR0tBIfNkK3017/AGR38Oer1CTlrEZaqhEFWN0e86sB&#10;uub9zf8AXXnq9Rk+m1VhcFR5LRCdomPa1lFiLn4Aa+Ouvx56vVYT0yzLHDl+LC5Y4fLw6WaohqNq&#10;qxLrsYOwALjaBZTcDUgAnnq9SS6t56NfTPSJJtOxTaxFlPs+Fzz1eortFiGJriSxQqoSpV1eQ30B&#10;BsbX8Tp/dz1ep1y3htdWpMcSCuYCfK3AWF72/P8AXXnq9SbxuF6j9NOg0eSJdg/eHjpp489XqLx1&#10;TqqrBaRRsOrNEQGGraj2+HPV6iv4RhNbimOLitS4eBNwJAG4EHXdrr8eer1DRiNHT0dHHEkYAKqQ&#10;TpuVxdTbsD/Z7eer1JSiwOmxGd1qYWljV/eAFmNtQA3YE+H9HPV6hdihjoqaOkoIPJBVEF9CPC5I&#10;B7DTtz1epozXWimoool3PPI43MNACNAv1juf7z6vUGGJYw1BDHW2sXlKHQNY3tY/C51v2+rnq9Sg&#10;w/Gqt8RFPSSJJEo1U2O4AX08B9XPV6lZi0j4rg/kzIjMrjyRexFh9keFr+B56vUXLG4opIDFPH5N&#10;UHN72BYA6jxGoH6nnq9QFZvd6tnqqNP0RHlxJcAb1+2x17j2Dseer1BAElm/SUJCRBm3/wCrt+0L&#10;38eer1MFftn2yROLuwO4HW3t56vU24tLVNSs8BBZEbaCLFj7Sf4c9XqDLGJqlEjq0XSUjep117H6&#10;uer1PGFrNU1PzHl7AgKRqTYCx9nPV6mzEqpIEnUAlvMCtpe5OoA/Pnq9WeiqaVAm+6PIJNiW+0QN&#10;bn2g9r89XqkwVUFW3y3u+Y8dhY9j4gDvpz1epzVUrtlFUQ3MVmDG4tfsB9PPV6lNhtMlXGa3b+kY&#10;lb2A2+H589XqcZIY4Vu7gsNbDx056vUkoqWqqKmaWaUlSBYXuBfuTcDsfDnq9WH5GNadsOkj91SW&#10;LNa5t4jt4+znq9QkZPwinn8mpmGxSCDIw02oCbnx0t9Z56vU4YjiVLsjlpl0UP3FjY/Dwvz1eoH8&#10;yGqqaUWkaQq5ZWVSDa9wCL89XqSEGImoi3VcknyyOLxqSDuHY+3T8vv56vVGoKlZ8Rb5iRixfaCf&#10;C9/pHhz1eoTVneuQwbVkMXu99B7LDsbjx56vVPx9fKoBKiDehVT3J17D9dOer1BdX4fXL8zJLCAW&#10;sAyi/bWwHge17c9XqgzUlFS03lMWUqDc27k/D6eer1NcPyqSbHkGxDuuR38Ow8eer1ZmjgrVYU7b&#10;nIDBdoFrd7Hnq9UcUzBvLVwdwXafj7D8Rz1erqOjbXyT+liazA/Hsw+jnq9SgoaSeNEjpV+wx3lh&#10;YNr2H0DXXnq9XeIU9UKx0Y7E2blYDTvb77d+er1c5sPglp0rKI7fd2H3e4J1+g89XqUOC004ng+b&#10;AssjC5Isw23v7Lg89XqU1RAfnY5IyfLYkDtYaaX56vUKOSN4p6WZzaS7K7dgyj7IsR39vt9gtr6v&#10;Ua7p3O1Bj8TIqJNU7VVydFAsSBYXt7bX/hz1eqw3LuP+ZLS4bTRSEsblo9APaWv3HhYc9XqHKmxq&#10;pwGWKqkjLrJdr6EgX1v3sfp56vUB2fMYnzVm2aaWmZYmCnexWzKCQAoHY+JJ+HPV6hSyTmqhy9Qy&#10;YXTn9DUACNiQxRjcMoN7kfT8eer1ZfUljkidN4qPDyI5po3RZH94KGF9xGna97Ajv4X56vVX/X5l&#10;klwdqWkmB0DWJABAsCviNRrrz1eotueKqPFMTpbe7FErqddJGve9/aPu/jz1ernhWNSwFaLCdkxQ&#10;DaWCsN17C69iPaP6eer1WOem3HKSizBAlQUYhR7491Q69x30Ib7uer1XZdL83wYXl4kq0ksjXCqS&#10;QpJ8Lff9fPV6hPw3EMUr5I55ZFbzu5UkHaT9VvZz1eoq3rCw+dpqOaDa1iViBshCixOpv3GnPV6q&#10;4Pm4IVqaeKNCUkMv2gWLsbWX6fb/AE89XqDbqxsxmneMIRC21ipt7hNtLfSTz1eomWKYPTYfm+hE&#10;coSlMjLM9j+jTupsBc27G1/o56vUq8YxyLF8Vl/lFM4CIESRiAzWGhtpoSPZ+3nq9WOjxFMNaNKg&#10;XeewlY2Gt9La30HPV6gJ6hHzsSZ1YlHZ7drDWxII1F+/t+rnq9UnplmTFv5g1AJwQqmNVYAgm9gx&#10;0Hb6bc9XqMplug8+8rIqVKlwAbe8oud3fQk+HPV6i89eMuSU8kWIABakkeZcd1YXH6+PPV6iwUgh&#10;jaWN5bLuJcEak3uQCR489XqWVJjdQ9WQ0K7UACoouNfEX156vUpDFBjVOTTDY4Ya6Xa1rae0+PPV&#10;6vUT10WJGSdEdVDIpKBtpt7DoNeer1Yq2SagKNXRXS5BIGhvp9P089XqmYdDHHQSUkyraKzL20BO&#10;gI56vVEpmqaKpRoY/LCvci2h0uP7Oer1DZLUVlXhMccLATbv0hIvtFwBcG1wTppz1epPVL/JYi1N&#10;LC4mh2liQQt+wII0N789XqZsVxKOaSQTNdgCoY+N7EhfZr356vUFOZJYnZFnO0yMBY9lta3PV6lD&#10;l7DoI6oGQCT9JtDd9CNSPgT+tuer1GIwDK6U1NtVdgBO1gfbckffz1epzxGlpo69KTDZTUyKougY&#10;EB727i+ns56vVYd6N+mGNy4nWTTUnlSSReYrxve526hrgX1FrAHw56vVYf8A1TnpqZDJDaUMl4zo&#10;G0sWPu3uO3189XqFfKFNIcNkowVvDMGZBchR7B8Ne/PV6ltlyrq6/EXNb7yM7WVRYIRcd+51HPV6&#10;hemnhlwuXDpPeDKptJcC50APu6i3geer1JnEqD5OGWOGS6RId6g3BXvYc9Xqe8oV1TUTQmpQlW/S&#10;2Xx1A1+IFzz1eoWq6WOFmVrsTa7DQ2I00B56vU04Wa3EqmaKnBtGW1NyLW0FvDnq9S5wDF6ijoYl&#10;kgszDawNrggnt3uD+3nq9XOakpp6WV3jJllsFNiSo73+z2AJH93PV6kWJ6iPEZZLOdoKJ4BgPH7P&#10;PV6seO1UVZQQVEbFJIzcj4dteer1Iylx+fEY/wCQwbWEV2Eu0E2GnvEa6aafT8eer1NFagpJoVrU&#10;BWN5GLnszWP73tuPHnq9QW4tmDCpsOqP5gwSpQyNYMoubkrck+Ht56vUR7rL6sMs5WiejllQPTNE&#10;rpFIpLD96QeBt/Tz1eqqLrB64VzLQ1a4E7wz73RXJ9wrc6AXJLL2N+/PV6gP6S9X82zZxCVDu8Ec&#10;YO0MQz7za62t2Ovx56vVcT6c/UNUNhlNl3E6ryKRKuRV8xzYhdGWxNh4i5+jnq9VkOIUOVs35Wds&#10;UkjiaRSYl23YgjQi1x43BPPV6qwsw0GLYJjb4TjUX+i3LqCpAZw42nx+z3v/AEc9XqLp1ijRq01K&#10;RbS0ZDoATftY3t7P489XqRWUMww43huIZbl+2kK3HawdSBftcG2lvZz1eoj2a8uVWDUk9HI+8iST&#10;exXQBSbX/hr3789Xq90jwwYhPJUURDTRxtZNLhypAYgHw8Oer1DZR9Jq6up1woIROyu0zdtwOthz&#10;1eoTMh5Tp8rdL8x5mkp2gkpVNNGHUXbQhmBHtsRfx56vUQfOtfDQN8zgTSR+ddIbdxqLjTt9HPV6&#10;kHTYasqNidXOVDEjaQNS3fUa89XqRuYaN5G8wkptA22P13B7Ec9XqG/obTmgzNTVsqgxTXTaNS5Z&#10;CLmw8O/PV6g66zUEJzdXRT3I3DYfiwuAR3056vUCNHSyvGkcR2tTMVOg1Fuer1Pk1dJDSoViYGSw&#10;YN4G+hsDfTnq9TcuZKuCo/0WUnaSrixA3Adx7bfC/wDHnq9ThJjv8wRKWYqXAVyPEg+J+nw56vVg&#10;+eq4UEWzaVey/wDEbg/w56vVjzEYoL1kibnLRNYsewYHd9XPV6kvWRxVIlkmfYrNuAJ0tfUEdrfT&#10;z1erPhwplRvl2vHc2uewBIsvwuOer1cIkmaoE4LIoJAIJ22sdAL6Ec9XqcsNoJ6eAVdZF5m9iCx0&#10;3E2te3wA9nPV6sRKxrI6qELX9240F7WF789Xq4x0wMtPJ5w3putGD4X7kc9XqwQ0DupxB2O6N2DK&#10;3hc2Frac9XqhY3QyrFumVp4jtHuBbggk3Pw+jnq9TdTVVCs8skhKblAUMwHa3f8Ao+jnq9ThQzAY&#10;dHE7iQTO2w6nXU2F7nQc9XqypRSL7xi8zzdyya2CqdRb6Oer1Y1oJFil2khGZL7bAgDTQ+w+Nuer&#10;1JyGOL5mefEmP6OTeApuQoNra+B8fo56vVPnweSrxKGbDo9iWLb10Av7R46c9XqUMdU0cZEMY8qN&#10;O5sRoTc/T+tuer1MlVi0UFWlo2YKQbi1iSPtHnq9Xb0lPDUwwU4Nqh2dv+IgG97nsSQOer1QpGWK&#10;CaeV2imhO6JQt7gE2BPw56vU7YWKbEqf5ggshbdILWs/wt/Hnq9T7DEZGE1UiqFb3ALdv6Oer1Ro&#10;aVYaKZ6wbbu4dTY3F7g3+I7c9XqTdSl61DSobRhrEdwD2t9HPV6s6Usy1TNM+4L7zKTqFPYge3nq&#10;9ShklNXRRRwMLOCL9iF76+NwOer1R562eOqSno7COwVjpcg6fx56vUm6+qxQRGCkkJJJuCNDbSw0&#10;Hh+uvPV6nWooZaKlJd73i3e9oFDdwPG4vz1epg2VNA8EmEAmByHNvEH231sfG+vPV6n2HFK56qSK&#10;tuscqlwB20P2R8eer1ZiRO/zcsQliJAT/VA9oPgTpz1eri9PB5skm3e0ltALAbTcA+AIGnx56vVK&#10;WeGWON447SK2l9Tdb2sNRr3vz1erliENpEm2h1N2J/wtre5vz1epMQK2F1petEk8gI2WJITXUkai&#10;2ttOer1ZpIIK6b+aGRkJbaYmjKj3vZ9P0fTz1ep9804lFNPUfolhI9z9wbfEjxtbvz1erNNPS/y9&#10;a6KQAMwUMPs3Ol9O9uer1MFa86I6U8nnPGBtZNQbkgj23Fuer1SDXVkqRipi9zZc7e316X056vU0&#10;z4P/AC6cTQjz9zK6AHVQe5YeIH8eer1Oj0r09ZJVVZV5JQNlgdPdOvs7+PPV6oUULYfLFFPJdpje&#10;9rndroBbsfE89XqmzKaj9BMCpS6rLp73iR93PV6s9JRRz1ixLIpgkiJVf3g49vYan2689XqeKOQ0&#10;4SHEF3MFJ3XuANRrrz1eqDitLUySasAi7Da1ybtYfXrrz1erPPDFPAIqv9Ba6jaBex7a/Hnq9UCe&#10;hmgk3SKDEFtF8TqSPu8Oer1YIENAzzkqNqjYhNrM1r3J+B7fnz1epzgpaaOSKKsYKQStv8RIN7fS&#10;Oer1Qa+Gmw2MFF2o0oGhvpb+A56vVKp5Q+KxJId0RuzMnZNLKWH7Py56vVzrY4GnamqgzRylgWta&#10;2lgTbx56vUyCKDCJ5awuZD7iRsLH3B9oW9t/Zz1ep+kkjkp/n4oyzKw+0NTcafr9PPV6nBHqVeOo&#10;nCAJcAdxfx+Fvp56vVHxChjqkZZNpZ7khSe2vbt256vU01FUlPhYZIS7A2YCwtbQGx7i3e3j9fPV&#10;6o+ExzU6yI72cldw8SRci/h256vVOp9mKzipqHCspcqnukDbcE/T8Oer1OMLmH/T6MM50DKSDcEk&#10;aD+J56vUwPTVdQi00rqu5yCg076mx8bDxHjz1eqThkryUssMQMnllhuYXIA0Nj4/Tz1eqTDJLNCr&#10;eYQkZ3grY7iTqo+vnq9S+wMwS1LQyLuKg7F8WPew+jnq9Qj5cxM09Iaeb3vK3C5sTuPfX6Oer1D3&#10;katiaGOh3AecCSbC4AFrfT9PPV6hZqlhmp4aKiuCqAFgNW3X7/d4/wBPPV6gV6h5dVKeZpCG8gBA&#10;vsNrfwF/1PPV6ig41QxwBkjJDBraDub356vUjZp5Y6aSSvT9GodtotcqO/1+P9/PV6mlKnCnFPjU&#10;qkQkNHskXQnwPfw9vbnq9TzUiqieGaP9DGtxtJuTp7PYeer1ZpJo5j5cnuBGYA2AOvgD3t489Xqa&#10;EnlqJhRqkiqoN3GqkA+3wP5256vV3S4pVUysrWVdBDqCN51P0i2vb289Xqd8GrKiqjgrSzqPMIbs&#10;CbGxAuOx56vUMeDY1bDN1HtWpZmJ3oCpW/ex8R7fHnq9SSzZXRSyGSQBjMoAsABfsPCw56vUGCyT&#10;Vbzxx2MaqE1IuGBuR4Dnq9WWiVWZmqG2KLLYH2e0d+er1OD4gIab9EoeNHFvjcEX0+OvPV6s0OER&#10;hROQrOmu3wBOv06c9XqyVteKCF67EEO0MqqF1PvDW3wvz1ephrzFJTgU4bfLGWuxsVA1tY9j+vhz&#10;1erM6VNNFTlhvMliz9yAV156vV3UYpl/y2Vd7SJZCjKQN3g30ePbnq9UmjApIpGrB5kj6lr99dNP&#10;bbnq9TfS4iktXLKXDwyKQV2gEMugsbX0+nnq9WOCrpMQlWlqmZFVboyg2IB7MdLX56vU60tOi1Eq&#10;wMVjikjkQHuWGh8bWNtRz1ep2SOV6uarqkG8sSQtrAMLbR8D7fp56vU8U81MkX6QAeWhVNNFBsSO&#10;3b9fDnq9XcVaalfIWwiFibAAt7LH4Dnq9SywqlWSM1KtuRrAk9x7Lc9XqVOER11BWLM53KI2UsbG&#10;5JuNPh3/AGc9XqE7L0JUyzw7XkgUhb6Ekm5t4Xv4c9XqV2A41NTT7q2VV3kblN2FvDQ2Hf2c9XqN&#10;l07xaeKrpWXXzCVLAAW7FdPiOer1bOXov6VU+Z8m0E9QA3mhJJCdDZrnb9m9gPb/AB56vVb1gvS7&#10;AEaGVKWNDCAA+1dxPbX489XqFOlwmlo1SCNQNt7c9XqmzRi17dt1vDnq9XCFVLe8t9vjbx56vU4x&#10;pCB5liO/Yd+er1cnaJImdbt276+PPV6miatJICDtcnT+znq9WGjxGnW+xbk3voeer1S3lNQ3loLA&#10;WOmluer1cpGVYzEtrE6+J56vVihkmjN4wCCT9PPV6sM88krWK2PcEaDnq9XdAJahmjZfD6Lnnq9T&#10;15EMN1RSQLHw789XqdaQyKBsIAN7/Tr/AG89XqdaWeZm2sLWv/Zz1ep3RGEep+g+PPV6sVOk7T++&#10;L3/hz1epUYXR1Eknup7dPhz1eoccr5J/mKLLMm0W+jXXnq9Qz4dlnCsPW0aC4+j4/wBPPV6n0yxw&#10;3FrfDQc9XqZK/EAu4E3A8NOer1InFcdZCd1ri/hz1epDVWY2e6oNdeer1I6oxBJHvUe4Pq1PPV6k&#10;niuKJIvlppqfr56vUmHxKNXP6IKqj4k356vVHnxqEpuChf6Oer1JGTEaepkMkYFmPfQ89XqaK+po&#10;6eE/MyEAXNjp9XPV6k++bZFlCYdHcHQG3cc9XqzTYg08LPiRDgWO0gag/Tz1ernQLSKpkp1VUFx8&#10;D3tz1eqLU1NOA5UDeLjwIt/eeer1JZqzF6mQRkqIQD9kEMAD7b89Xq5xxIN7LuYyE2Y3sD+3nq9T&#10;tXVFPh9CzSe+yWa62NyfDnq9WWEHyyrIELL42tY+znq9XPA8szV+JCeUbk/xAk9j2tz1eobq16fB&#10;MN8xmVFUHvYaDw56vUVTMXVvFsaxv+rGAxNJHciSQEWUHtcd9fo56vUKGEwvS0cVmUSsAW2rck89&#10;XqDDqF1JpadTl6mbfO5KN2ABPj3v8Oer1MGA4PDQYRHiVYAZAu/924H6/wAeer1IfNOIzZsxKLC6&#10;P/JxshfxANrj6eer1MeaMcGU8GalogBNChvIALBiLA6d/wBfbz1eon3TPBupXU7qxbY0lDExEkzq&#10;dpW+pHbUajtz1eqzTHosPwjC4sNlNkAVSDYXI8b/AEjnq9RdOo/UilwNUwvCQDPKSoBFwW8Bp30P&#10;PV6hJxFKinyL85iwCAIhNzYAGw1+jXnq9XGjhGL5Qmw+h/RB0OhtbsbH46Hnq9RbuhOVsdw7qrND&#10;Xyt8t7yKe4JS97ntfXnq9RiuvUcNBHTYgjHy6QeYWvqACLn7jz1erNm7EKNOnsZqNpaRTtPiRbx+&#10;Fuer1In024jRrT1OF6POXY7jpYXP09hz1epj6rYG65/w/FkTRGBW/dTYAEW+N/v56vUJ2csGjzPk&#10;aWaJmZVR17+NtPj3vz1eoNfTJVYjNgtXhOKyvKaCaWMM42llB90gdjppceIP0c9XqZuo2LLgmeYM&#10;dWML5Dt8d4OgFvgdb89XqEzOaQ5qyAuL1RtJVRHcBYgHQ/Rz1epJ+nCnocs5XlpVsjTTybhcElgS&#10;CbfH4e3nq9SV6mVmK4LnVcUpiFjfYNtgASW0I56vUJGdaKPFcgFqhLmWIuQfDT8teer1Ad6WMawv&#10;CsYxWlxCSNKnzEREQAEqOzH2n2/Hnq9Qg+pKkFXg3zkPvxKQze8VZiO4H389XqTfRXMBzVkn9OhV&#10;UVU+kC/f6eer1A3hGAYXhPWSoqI0CU6MQL2Fm18exBuB+3nq9RiOsmFyY7k2aWNAwSNmLBrgADwI&#10;9h9nPV6gL6M4nNjVDJgVWD4ruHay3v8ADw56vUH+NLPgHViCamW6FrqQLDvtYH6b89XqMZ1sy8uN&#10;dP3rFYebGquL3IQ2sGt7Lnnq9SE6R4msmUvl6l9zqoiksAASFsSfgeer1An0/wAYxbK3VxsLpKby&#10;KGaWRRZQoLb/AHbAaEEEm57fXcer1Gh68Ui1eBLIihnW+1m1sxtb6b+y/PV6kpkBZ6nITrMVMsYe&#10;OQN3Y6kbRtPgfu56vUGfRPNeEZfzdX4XLNGZ62QCNLWItckL7tgfjz1eoVOuUVRQrDmCmjZ12NYB&#10;bksCDYfRfnq9XHCHjzRkOWKq3LuhYjexJDdzr7NLW/o56vUW70z4DiWC9VZlxJ3Id5Cu83AQHX3i&#10;SBfuB8e3PV6jQ+oujXFKKF4NETdsYG1wuvfnq9XHpQxzbkV4ZjtEaMCwN7i1rfx56vUCOU6J8r9V&#10;5KejRVjknDEkkAKT4fWD+Xt56vUav1A0cM+VWamUNIihie5vb873PPV6i/8AR3MNZjOAHB6ZyEMj&#10;AK+jAjwv3APgOer1B1Q5gxHBuqyYRHSvUGaRgZIiLqSdQbgHt4j2c9XqMr11y9W1+Q3fy2iIjJc6&#10;kkW1BPxHt56vUl+gslPNlUYfhwEjm4BXWwA1H1c9XqA3NGOVmA9SjHCv+WmU7tQSS2g/Z8Oer1HG&#10;6i4dFimUoFr5EQSQl22kgXtYg/G456vUF/Rz5SLDZI6Ng6gSbUPcmxFwe9+x56vUWvEoUwjrZFVz&#10;xMjSyk7jYIHYXtrqTbnq9Vj3VSifFek7Q4fYStDvdiNAQBoPp+PPV6iu+nfZh9HUwPb9CwQKWB3N&#10;cgnTv7dOer1B16gflcqY9TZoxayr8xFt00uWAA9ul+er1HkyFVSZn6bqJwBGKcsAL2Omh+ke3nq9&#10;QL9JXpsCzbNDVTK6rLuULYm172Ps1uLc9XqT/qHxCrwLMEOb1gVKZJAzHbcqvsF7+Pj7Oer1GtyO&#10;r5y6aJU1FttVD4aWNja/e+n8eer1Fq6T4N/VPqNWUyT/AKOWSUqO3v8AsHYWJ/U89Xqzeq/B8xQY&#10;JDmKSHcFKlChUkgEErqAASbafnz1eoa/TvidXmLp9FV1Q7khyL3JvqQduunbnq9TPSYyuXeoVTR1&#10;27fUsoU3AtrYfQTr9/PV6k96len+ZZ8EfHsNKh9iMt7kq3ukG/wNv1HPV6hn9NSVGMZJEeJytJUg&#10;BWVrE3K2NrAE69uer1AZilFS5H6ptBUqKfz5T5TNf3tx18fD2fDnq9Q9ddujeD526btiLTSx1aRO&#10;0Jjew0ANjbQ3tbnq9RLfRbhuL4XmGqwnNDbKqFntYgiRP3SdPp0v8eer1G+9SmR8Pw2mizUQFZWj&#10;ZhtNlAsynuNL2156vULuVs7YZU9MWw6WBGYxAEMikg2Oobbe3w/p56vVXr0gy/QYf1arX3u0jTOz&#10;EOQu1y20FAbadieer1GJ9SmSac4JS5mwzaJqX3y7GwKjvf6Aex9g56vUJHRfFcUGRL7d7iCwGpYH&#10;289XqKNgVCw62ySMqwO8ryldusjE2uR9P7Oer1GM9RuS8QqcpUJgj2mUjzHVb7Ab66Ak+Hb289Xq&#10;eOiNNisuQ4cq4RJ8+8aFQ4OrG3baV79x28D7Oer1FyyZitdk/wBQNRgWMqqNKVY2uAWJOmupIAF/&#10;7Oer1HR9SeWsLzLkda2SMPtiFze5Pa5/aLfDnq9QddMVHUbp/LhL1JiWDy4xodVXx+m/j9PPV6q8&#10;scwHG8qdaaqkWoeeBwVcvtCqQxttAAv7tySfhz1eo7OZIqyTIBrWlvDFTgtqQxsupB0+/nq9Ur08&#10;zUOc8JnpMTS4W6EE2udfo8Neer1AVnHC8r9OOuVLHSlIFrVksrW94R6kj6N3h7eer1GK67Zcy/m3&#10;pTHiuC2FVZJEaMi90IJXQ2O7nq9SN6K40MTyjLTVsLxvHpIhFwANAdLgdx9/PV6i+0EOD5c6tzCl&#10;9x6upOgUAEMLE6fC5+/nq9QxdXcp1lZllqqia7BksUUliLg9vaTYc9XqW1Pjk/8Am0d/LNooHV7A&#10;m+lr29utuer1Fg9POeKGXOUmB0ye+ZWVyQV2m5sWBXUG/PV6jGdasEiSrpsQdiH3x2I0uARfXnq9&#10;UzM2I5xlyl5dMhkj2EWVfsjwPPV6mzoLn+sqcv1mXZoWT5ZzF762Ynvce0EHQjnq9S2pgMLzmmI7&#10;9hmu1jcgMLDnq9SnzrmzMkKedtDCJg6ak3I7abeer1CJg+dZsw4F5eIi5eM9rgg9+3PV6lVlJcUr&#10;8MdaJGm7i4sCO/ceFh356vVmwbN0WS56mgxIIGAvqBdTfUn289XqLF1Y6uYVSYjJjPnCGGNySdAr&#10;Htb2fHnq9Vc/qK9VuE4bDHDh0CJCNyecrqWYm5B2+A7gkfDnq9VUme894tn6sqp8Wk2UybWXc4O9&#10;U109h/p+PPV6i8V3UbA8CQmMxlYwSFdd2jXuNb6356vUCWaOp9IlEskJszAiwFj9q+5u30Ac9XqL&#10;7WZvr8UxR6mCUxGsIBci5FuxIPgbWv356vVnrs3QUdF5k0h80EoQWAHh736/Hnq9SJzD1Aiw2k+c&#10;jk3y2vI51CqAAoHhc+PPV6gBrM2Yjitf5ESkoSdbDsTpcXtz1eoVsrS4XlPDzi1cBU1TOuyIEW8v&#10;UtcG9mHstr4kaDnq9Qpx9c8Vpcv1uXKSRo8MxKSKR6bQKJYwQkmz/EoJF/ifr9XqBitzIIIKiqgU&#10;nzGQkE62DAMfz0tz1eprxjNUdHCZaVGLS2CfZ91foBvp356vVGwrMVKaCqrGm3MCrKpUDUfXrz1e&#10;phXHMbzJVJS0cjmZiQSLWC3B08df7uer1G26XUmWMnwedjA31xV5NV+1c2C3sdR4XI56vUbjBcyY&#10;bhtPDUVEh8uQNIgOoUfaFwewN+er1JHMXWasq4xh1BU74pGW21bkDUW79jbW/bnq9WXBcy4gIRFU&#10;qWWQp7wubW8SB8Oer1Zs25i+dMdLTKULorNc2uNV08R256vUXnN2KywFDv3iM6g3K6D6rkeznq9S&#10;TiwmWmoRidI6yysRJsZrkbjqbDXTw56vUssnYzV1eKPQ4U4BsxII1Y+J+jnq9VmnR3CVocJarzAb&#10;wkIVLaMQLEhfDWx056vUPWM+oXCMpYTNU4fT2ksRCbgFgDbtY3H9vPV6q3urvWvOXUOtcYrVl1Ry&#10;EW9gqnvb2W7ac9XqLPNVJT4sZ4buU0YlR7uumviD7f6Oer1Dh6dM6VucM2T0kyK0MTGONrn3rGzA&#10;W0NtdPp+nnq9WwV0Hekw/BRRw7ncIvmAkgi26xt28eer1GwwWixGnq6fG6tGSmJKh7EBm+krY9+e&#10;r1D1R56y3QVDUxmRpAFYC2oA0uR8Tfnq9SdxDPTY1WTvRTrsYC2gYXva9tfAc9XqUmXsUqYaaeo8&#10;s3sw3C9xfsb/AE89Xq4ZgzFNUYZFQGWysSzMfEgEDt/Hnq9RbM+YNjOJVOlNTyUZiO/zgWLN42t4&#10;Wt356vUVaArlzGxhkyrDR0ynyo1sAoJsNPAfDnq9TtUZ7SnhmRWVIR3k7hvA9tdCO/PV6puTcxzD&#10;zYJJzI0l/KAJJAsTYfUD256vUaXKuZa7C0i+bASTaCmgJJA7fZ56vUL2Vs9Yjj1Q0jgQObEkHU+H&#10;cAa89XqMJhWYZkUSONLrpex7Wv8AQfjz1eoX8FxiKq/RmRWIUgqNSp8Oer1KsYpgs0ISr0jX3dBu&#10;JbXw056vUyY3kjCcWw/dh6jc9gCVI011I1se3PV6q8/UD0nTFKB46sAvFIAhCXJPYAga2Px7c9Xq&#10;JRUen3MU4/mC022SIOUGy17i4v43HPV6i9TZRmwitkwyviaIwSkOyqR2Guo7HU6/Tz1er1Ll6Gir&#10;1mjAkjJIZSQWdm1G0nw73+rnq9TJm3BstQGbDXwxJIqhdjBiTqwN72Pxsf4c9Xqqg64dAsFxtp3w&#10;anip5KUyBVRAD75tYEDUaePPV6qwOovTPNWQsUEeMUiq0g3RG5B2qLknS2t9Pb9/PV6gtooY5/8A&#10;fjXzGIB9oDKDuJ0UEEePPV6u6OniqG3s20xs232X8QNeer1Y2pGqS2IyuPNFrewj2nsL89Xqw1rV&#10;ccJQSKt/tADXb3AGunPV6m2FVqIyjqyKnvL9PxHft4c9XqcI5qYQpoqLvuhPcntYi3ifbz1epwhk&#10;eOB4qtiW80lQAPYdD4W56vVnWkmelp/mXAeQkSBR2AuFF/1+rnq9UKWiHnwwlgPLe66nW48fbb6+&#10;er1ZpXjTEqir+VR55tTIGa4/xHboNT8Oer1J+ageOj+eaVgk1w0gAJudex00HPV6s1PQU4gBp3aS&#10;MLYMyga2PgL2+jnq9TlQybF8yONS0ilVXw+Jv4W8Oer1ZJKSSON4UcfpLblt2HsHa3PV6sUWFtS0&#10;xkoVO0FRcgjsdRr8Oer1OmH00syvUKp8yIgAdxck20Nyeer1O0MkjQtU1hIIuQo7Erob2/bz1epv&#10;rqikq6lK9XKsQN66gAAaW8P1+HPV6nelxuOojkiw9IiEjDtujXx0uTode39/PV6k9FVN5hl928tr&#10;gDQNcn4nT9fbz1epxrRWQ0yyKusyg28XtofYDz1eqZT4cDA7VEerKCCex1FwD7QOer1S4o5Fi8yp&#10;l3wF7ED/AAJqAuthr3Ot9eer1SqjEUrJqapogIUpRJA47BixBDOTfUDQeHt56vU9vH8hTNJChDDc&#10;AygknxvoOx9vPV6uaYkkgWeUG8xuxA7EC1vYQeer1Pg30NNFPC4EYU7wD2JOpOtrBfD+/nq9XCuq&#10;5jXGpLH5d3UAkm5AXQgeFzz1epPYjhIxck2DvHNHLawC7Va9j8Dz1er2YYcWxCWWsyyPIWaXzmjj&#10;AJj2kB4oy5Nk+m5Hgb89Xq5zfzL5RqihpI6ioDgPFMxRQOzPuW5JUdh4+OnPV6nOgjbEompGdI4R&#10;A7lrA+8G+yvY6n6Oer1NVFT1E+Iz/Myf6PIiLBEFsRIL+YWbxUjsLC3ck89Xqnikgo3N12xEbQbG&#10;4Y356vVjPm08z06AkKU3tcbSoFjawuD4nvf7uer1Y6CtrKiWemmhaP3QIwtizqe/ci17f289Xqaa&#10;t6Kmr9lWi07EhRuBub6AHw156vVMqqeWdoo6Ndi2bcouQLaXP0nnq9WOLDpq7DamCGmKrShJZZFB&#10;si7gAWvcgMdL/V4jnq9TNUYgaat+ZihRZFGwsFJVgR2uTb4G4P0c9XqbkrYP5cq1AWKQMSLADba4&#10;AsOer1CTlHEmSuSVJCLjUX7aanXuDz1eo43T+trq2iBpW2Ezxhm/d2o2pJFwCL2Fvv56vUaSpovm&#10;FeqjvJIoNriyj/iOpvfnq9Trhs1XTUTU0kmydiLWUkAFT3NgND7Pj7Oer1RMUppJ6aKqklUTKw8w&#10;EXDEaA6fHX7+er1B/PSVkL+bI43s7hyLnvchvoPa/PV6lJgNNWyYNVwTsss0mwI4uuwE+8L6308T&#10;z1epoqKZcRifC4ks6izSBlYWuLhTprp356vUlsZo1jot0RsUchiVBIJsBb2X+vnq9QdY5SYmWRGp&#10;UmaoQi5PcL47QLHx8f489XqCTM2G0cdC07DYsTElR3Z7jUDvYfDTnq9QK5typWV8f88e8KiNtbi2&#10;0X9619L9r9/uPPV6g2rMHeVIMMqUV4G2Ft4BAYe8D9II0t8Phz1erPVxUaKij3d5+12Gh1Av4nnq&#10;9XKCqqDEYtokSUNGTtGg9vbQgeI+Px56vUh8TS8ZhC2jayXOmtib+0+3nq9SRjp3glCQsJFlP0bf&#10;D2fr7eer1PkdSaV5DC4aXaQhPYn7/Hnq9WKdql4UmxJQQbWUG+o7gfEc9XqdKyshST9D9lfKZR/r&#10;W13A9/Z7Oer1RsOjp8MJkqLyb33sLX1Otxr4c9Xqd2qp8QU1UrBBGR5Yt7Pb3HPV6nzLlLSYhLG1&#10;W4XzfcLkaC5ub2B/h/Rz1epaUNB/K8Rj8iQtCrBd6gsLa97gc9XqNlkTE58QxCGjVmeON0W+gPvd&#10;m0Olzrf6eer1XaembLsUiU1RiCroii5Ck3tqSSL97Cw9nw56vVcrkDBaGmoqarSylU3sCASRe3f8&#10;/r56vUKlfXYUYPNIZXKiPS5sL3A+HPV6olfmbDW20u3agVVN9ACD7eer1IbNmbKOiaWOY+64KgCx&#10;UG35jnq9RYcWx16aFp8NfeFvvZtNoPgPu56vUVjP3XOXA8GkqKWWzQShzGDZilxqB3t3vz1eonGa&#10;/WBi+JOlIZfJlWTQMBrGe+4G+pHPV6gMzZ1fkr4Jq6ml8ke8xW9yzHT29teer1AHmLrbigp/5fDU&#10;7hL+g+0AVIU7rAW7jW4+Hx56vVXx1Fr5MaxGshjqJHu21QzE7VIuVF/An8+er1G0/D89ONfnXPEG&#10;LBEEVJMsrFmUAd/eN9Tt+F/y56vVshVOTqTBFhqUO1KY9gQQQOx00156vUw1ww+nNVHUIPMJGxls&#10;ADofH6/p156vUH+L4NJiUIoqh1RlYauLtobi1gfDXnq9QD52oKWjwCrxBEEksSm1tCSTYmx+nnq9&#10;VKvqSlo3xo4VQRFp7F3YiyKDoFQ21IsbkeOnPV6idzYFLHTVCzaPDHvZgR9m9txHbnq9QaZ0hVML&#10;iw2Z/wBLJELEkBivifYCf7Rz1eoNIKSpnWGKlGwxlQq639muvs56vUbTpFl6n/rDRyxw+ZObXIJN&#10;mvYXHY/Xz1eq8PJOUIcCydDMqW2AOdbA+6SFA9hOv189XqOP0ezRWxRw0zU7Rn3LagENZrEEnsPj&#10;8eer1WQ5DxCIUqy7vMeZJFYaXZrXIv7eer1CeE8vDRJWA7kQAKwAA7ntqPh9fPV6iX9Xc3zrJUUV&#10;RZaRkb9ILgqy6i3ttrfnq9RW4BhuJ4WIp67c5Yh2JBKhjfcwAOhtb7+er1RKHHsWGNVlPFIGogoc&#10;hEP6NCNq2Op23Hjfx56vVnlwjEsy1UOH0qWWWNjUSuSCBYFAFAOhGpNxbTQ89XqDfM/p8y5/V6TG&#10;qqnJZ1dlaRrAlLk21sOer1VTZ86eyiplqqeJ1hiLNtCgE2N1vYAEN256vUX6oaTL9TK0EmwTFnuF&#10;IJ1IIvfwGg56vUZPpP1ZhoFpvLppJZU2q9mXsWN21IvYX056vVdPhXVGgpOmcFFSFQ7e/qQWa663&#10;/wBYHnq9RYsy9RfLkeWFNj+6rKNDfwbX46X+jnq9TvkvqbLLRNIGYSL7pDMShN9WNjb9Tz1eptz1&#10;1GbGIWjjnCj3lYgrYAkAk+ztz1eoBcQwzDMwVYrXRTNEQI2IAVjbUA+22uv9PPV6hJw/opNiFLLV&#10;4g8a0lUQoG2zW29ww1A0ABH389XqV0mTaXJOFRQ0KMJYyEQIoKEb7dhrf49ra89Xqf8ALrT0E1Qs&#10;6qJEY7WsC2pJ19ov7Oer1KahxypqHZvM2Ksm5n1FgPZ256vUd7plnWGupxRROGSwYXIBuSe3f2k8&#10;9XqOBhuPVMFClYJdyx7d9wpFgNddO4/b7Oer1FK9RuZ4scU/IMpiK22n3k3G4JIAJ0B056vUTPJe&#10;QVxWq2xFUjZ2IATaANSSPCx7jnq9Q/YB05wRYZUxIF4wodidCBfxPw56vUSnr5kmGokkpYLIC5kQ&#10;WDLbdtC/DvfXw+jnq9RIsV6VUAaSprDHGkhj+yCSGbux07fAduer1OMOD4dgOWnUqI3qHVUKDQso&#10;udv06En6+er1B9Lh1VjlZUUIYlwiSI5sQGt7y+FyCL20+nnq9Qp4Vluqiy68uFRiNiVJ3ge+3j9d&#10;hz1eosvVrBPmay1G1ljB8wEaAgG1v6eer1Erzgz01qNlCD3rnaQLdwRf2c9XqTMVNh9RCJYSD5a3&#10;Zgtrnta2v189Xq6/lYk8iSK36MMdp7aX172056vUsMIxHD8K2ebSx1bvuUsxYbbggEBSBcE38dbf&#10;G/q9WXBac1VXVMsZcgE3a3ujx56vVKiljSCSNzdWuQbHaNbAWt3HPV6pNHJN5Zqm/wAk1wBoe17m&#10;3hc/lz1eqEr1iuq0zHywQbMSQNfZ256vVJqqdfmUec9wW3ADv7L28Tz1eppNfGMS895RJIyMig3s&#10;PG57duer1eq5aOWNSt3YWs5va4Hbtbnq9XWG1NSGUKlhusxtpY6d+er1KCspqDCJKaGpYyS1DWjF&#10;rKpUFgNO4FvHnq9TXV5tr6lJaCYsqPcEAmx01vz1epijxOroahWuVjZAptc972P0jnq9XCTF5qeP&#10;5WGdpRJuvYnT4Aa89XqxHM+LxmGOgnEAlCFg976aWa3iPr+nnq9Qr5Sw3OlRUsIoZnhqdN4Olj4r&#10;4ix8bD+PPV6rIvTz0Nz7SmLFMyyVbmVLJGzOECA3FkFlDWsbnvz1eq2Hp9lmtwOCOKomedU2FIXC&#10;bFYC40tcgW7knnq9Qq/zMww18mGG9QgcuTqCb2t9WnPV6o2SkxLMsTpBUK4YFRcElWFwRp7Gv93P&#10;V6nigwGlwV5TibipkQqFZb7WJvoPiOer1MuNZ0weKZaKmCoI1Dstrki9mXVf489XqQoxAYpi0aYj&#10;KZaVil0WykREncFYqQD2Aax8dD256vUFBqsYwTMElINyBpGXcwuNhF91z489XqVuB1dJFHNLovmg&#10;RgttBte17ew9/wCOp56vUU/1NYDFQo9ZLEqsPM1XUFR9lvHuOer1VnUlbj+CyyJhtOJYsSZ4zuYC&#10;+hsde5t4DX4d+er1JWppqrLDrhEzHbYsCblbm/uAafZOmunsPPV6g7r8sU+NCapkiZ4ojscq23Vi&#10;SCD3sfbrz1epOUeRqKvJNBCEkiZAN5uzWvuAPc356vVGlocRosUqKKAKsZUNqNSToQCTcEWtbnq9&#10;S5wLEscy5BRTb3kgRg7qCfdI8T7Rftfx56vUOOG9VHklSV5NgEgOzW5Fje9j2JN9eer1GRy/nDKN&#10;bh8VXO6s7yAkBb+Ol++ot489XqMBl/JuVqzEI8VoZFMb2Mi7dS3hcdgR+vbnq9QjTZFlXdWxoHaK&#10;QjYLC4sTci9vC33c9XqSb4MqPPKiEEsNNQD4dvr56vVBNLDTYYpKIpMhRmIBKAmwY+0E89Xqd6PJ&#10;uVK2l+elYxVDTFCb3U3uLg37ePPV6s1R6cMar6Vv5dE1XHSqzvKrBl2t3LspsPoPwtz1eoF67olm&#10;GppJBFFeNSL2XUAE7dPD2c9XqAjqL0ux+nrokIId7WQKd2g7D2nx9v1A89XqCYZbxzCgiU8ErRSM&#10;d5Y+F/G5v3056vUgMXqMXogYKil8qLzG2sGB3D2n2H4a/wAeer1IbEMThxunlwer3AQyEptYghkI&#10;uSVsbD2HTnq9TNiuNFMNmRpPN8xwHYize6NNT4jvfnq9SbxnERV7I4gFbywGJt7x8D9PPV6g5TEp&#10;GkkRiCFk8q97qGF7kdweer1OFVVyMsaBB5zMpdyATtAtYE6C9vZ/b6vU0Vkgo60mKTcwj7dyDfvp&#10;z1eqRgGLtIslLPFvMhVlNzuXbe4HYG/0X9luer1Q6vCxFXu0HuxTEAW1IJFz49jz1epPVFXG6skb&#10;M7RqVsB7Pj8eer1egrpaUC5AA7aWPa/PV6uVXiVT+hMyWa2/TwBPieer1PD4jT1Mc7TELdU2gWFx&#10;oCP289XqbKY7GDaMsasF1BGvY/Vz1epa4JhWK1TfL32qLPrcAA97H6Oer1PNbi9HlxljwwCYvo1i&#10;NWHcD6Oer1JqpzPidbPJUNM0fmKENj7oIOgsNNOer1J9sTqXp2pUuJO7OST46nnq9WQ5gqIlIUm6&#10;kWDEkdre36+er1SKbMtNMq2LO6EM+nY37X56vU+NmlPl2hWOOEghe5Ytc9yTpf8ALnq9WJswvFFA&#10;7NZZHMagf4rG+l76c9XqU+A1NCtnqpGVU3sCAL7rG2hI+jvz1ep2q8w0kMsMPlumxFf9IAGsTcG3&#10;hcdrfw56vV6TOFEsw8lbK24FjqdADYD4jnq9TPXZjwBMVjq45LVDi/l7Nq27XNye/s/v56vU8NnP&#10;CkD06RBidASRaxuAF7HQ+J056vUpKZMMc/LiO5aMGQgDaqm1j7Ba/wB/PV6p9CuHPTzUs4s6PYEa&#10;lx8T8Rz1epgmwWlLy1VBJ5YhcL5KkAqhFrkW7Hw56vUeT0Vej7NfqW6s0OE4ZSyVOGiRRMyrsVQe&#10;7Fzb7K+y/hf2j1er6CXpf6NZQ9L/AEawvpjliILTUEIDEsSWfUuzFrkkk31+HPV6nbN3U6IVS4aq&#10;7fN8TcD6zz1er//WoTwvG5qeqp6mSRQygqx1AVT2t7LD9bc9XqMFlrG3xcRfLyAblQOwt7oB1Atr&#10;28f6eer1GIyXWYfQ1cTNbdJfcCBoBre3tPt56vUPmCJQ4q6YlJFstZQUuJCg7Agg6Eac9XqFLDKy&#10;jqa+lo6YyIh3GRHuQoXUNc2BBOlx/Dnq9QlfJU9TSS0tWrCaQML6Fb2uHv8AC41Ht56vVimozR1z&#10;vDCXcRoGswKlrWOzwt3N+er1KnCq+nrHWF5WMUcbvKd17NrtVbEaX7nw00OnPV6hdwGWHEqD5R2M&#10;aK8T2PcMBbx8Oer1DVQ0k0NMjMVdVUrvFtr+P/IQ56vUx5/wKsqco1WG0CAygEhxcgEte/1XI0+j&#10;nq9Wqr6u8lUWB9T66WmjdZyGu5BCMLi9vAe3XXw+j1eomckUInDVVSgRACkaodx8Ddr2t7Oer1YZ&#10;qmGOZalSkvlKWU+KkG4vpp9HPV6mqepxevplWmRg/msNgtYgnv49teer1Y8QFVRRxBoSrIuwkDS6&#10;9z7Nb+H9PPV6uFOaWow+SrkUlJXeOxNm3KNSD8b6c9Xqk4XSU8FNYExRFfdWRizA+Pv6E69geer1&#10;ZppP5bIaxUWZJF3vcdyuljbUi2nPV6sorMLqIDU00QhZzeKFQdqntYd9Bz1eqDWUDq0FajFPNYb4&#10;yRck3GhH0ePPV6nStkpZ3eJCGNIAuzudTox+vtz1eqfQtHTyLU77BY2BBuACSB+o56vVzeWooKxZ&#10;AgXzCLbR9obr2P1d+er1C/BNDUUbhaX35SERSRe4173Oh7aHnq9Wdw6uoqo1pWJFwoDBb6fDvz1e&#10;pizO1DvYWa4BRZLC5He/tGvPV6k3XYRidNC80sqsX2ttvdv9X3STY/Hnq9WOjFUZ0fbvFKCzg+Km&#10;/vEHtqbDnq9UGakhmlSBWuj3cKSCwvc2sTe19Ph93PV6nKgwCD+Wimok1YuxBJIse4ubnQ3+HPV6&#10;mOoZsPljdZlWMwDboDtsxBBHhbxvz1eqVVww1dRHLWVSuxIYX7Mbac9XqwQpUfJyyYgFSVGIQr3J&#10;LE211Nhpbw56vVyhEFVEZiWhMVu+oFwST8Rpz1epeZQaXHnplguXLMah2BCqltDe3t0sLn4c9Xqm&#10;R1O6p/lNdGuzzJPgNdBr38b356vUmsz5flwquirqGziKzNtIZb373F9Rz1erhgGM1VanlztsjfRT&#10;p9oE2B+J7c9XqGrpliWO4Zmfy1AjRnKOLmzC2gH39+er1WS5KneOgWSRQ8Cum9PFidAAAuvxJ+vn&#10;q9TZmsYVi7y0UsTLKJXQMykAAfHsR9F+/PV6g6wrKeKtiawQkBEDMN2oA1I/Mc9XqXmILTSZahpz&#10;IGqx5gJRbXt4fA/A89XqCamqKKnSLDnDvv8A0gUjUMbggnuPbrz1eor/AF7qSKZkHvVCzM+8/ZCg&#10;a211IJvfxPPV6gIydEk2HGZ3+25bcQADc219hBtz1epb1E8WHzCixBNyBjEHALNceIb2E+zS30c9&#10;Xq4x1seAU8kGFsaipErSmCMgzOLafbItu7C5A9trc9XqGCepSowZZ6kbJwI3UEAMQ2pXxFxfX4+P&#10;PV6kditDWGnFdMirAEdie5vfQkW01+PPV6gLmlpRJ8rXpfzZCBexX4n4kc9XqwVMr4VIv8tKW1Is&#10;PesDYA27XHt56vVJo8crppfmllMjgBli7WsxBA9l+/PV6mXGpIYqmLFMUiK+8SIiAbnuL9/u56vU&#10;XTPEiT4m7UrGMw3badCAxuPd0OvPV6ghNIqJJNGSULGw9pbVr6/Hnq9THJCIqRmKEbGsFFtOer1N&#10;jw1NVUrKrt5a3uhtfb4W10I789XqT+JUqVhkQgIkRG02ux8T9XPV6pcQo4qZ51kDtpYrbTTQW/Ln&#10;q9SfxGQiCZ4RYuy77DW48R4nTnq9XJYlSRGeK9iCva4DaG/x+HPV6nilweGJUljj0UM24gbu97a+&#10;Fu9uer1Poo6v3KmAj9JtAGmmupPjp7Oer1LKKjTDEEEo1e5Pst7fr8Oer1N+KvR0VGqyELvBKjQm&#10;57fH6Oer1JelrANoVNsjAF7jQDw+F+er1OXzMc1ZGkSLIVOxxpp43Nvy56vU+VdU7skKOIo4tyoP&#10;gTdvz56vVEqqsVMwKxmRoowLAWDW7AX0vz1epH5jSopcOhekXaEa9t1iWY9ibaga/Dnq9QRVMzAM&#10;J4yspubg2F7/AA76c9Xq5Yagm3O4/wAmQw0+0fEfTbnq9S/w+phWcSbgqbgQARa9ri4/Lnq9T9XV&#10;kyyGaaRRGyhze2lm0uD7B489XqZamvk8h6tGuoDENa4v4E+HPV6kdU1DGk+c37vsqBYG731J7+HP&#10;V6mvfDIPNnQFyQG221F9fgCeer1PyUyTVP8AMKIKoKiPaABtOgJsNBpz1erGMOpqGadmI2Rhio8S&#10;fEj2Ec9XqjQRNVUvz0A2tf3mBAIAPs9h7c9Xqn4ezks7s21rgsdPeOvbvf6Oer1OrweVFMkl3VYi&#10;VLagn/Dr/Dnq9THQw4mkSKCPKd7uumnibH9nPV6lfhFfSV8rpYBon0GgW2vYE9x256vUrzTrGA8v&#10;vIxBs3gB3I8Oer1CRk6MV0kJpNIC4UOwuNw7+zQePw56vUaXLGHebilNNVSbSWbbsGhA1GpNhf6b&#10;/dbnq9R/spzCClhdQQzQsE0sSbj4Hw56vVJzLmz5fEqLChMQKrcO/wBkAAkm4Nxe408bc9XqB2vx&#10;ePE8fjqvmWCxiRDY20B72B+HPV6lvLmuhwzDop6Qqyx3YPYWUg3N9dQLdvjz1epEdauqeG5kwGPC&#10;oJC/uFm2k3G7S9wNO+luer1E+hxpqKCRHkE6oAALBSAO2gvz1eoOa7FZq6tCsQVsbKLD+jXnq9WH&#10;CGpsGAngi/T+envEaKtxcdvbr9PPV6rFel1VXVdTFLNPDGksi7AmxZPDvb3je17+HfTXnq9VyORa&#10;7FP6lU/8sZHmkaJZbLosYNib6+9b7/aOer1LjC8z1GC1r4cZC8bKJBYXIBYi1/ha9v6Oer1IP1S1&#10;UedMBgowBtRTMHAsQoW9rnXw8Oer1VUYhiD0GMiGiYGNJA8pYXsoG24Pib66/Hnq9TBn/FsQdFnu&#10;q+aVJuBdlJ0Zvjbnq9RX831jzVjBbBdLkA6gHW3fX9fjz1eoP8Qx5sIrEeCZiZLbWNvA/Z0Atp7e&#10;er1ONTj0tZg8ZlZWrkVi5BAXU6AE6/Xpfnq9QR5oqK+OVmMqkbV3RghgD4gEaH6fHnq9TDlrFJKH&#10;HKUUs9ruRtt7Te5+HPV6rEMgZtw+bLy4jisaNPLvjhZI1FzHoQB2uNL/AHnnq9QKdV8QjzRiUi9k&#10;jgLP7oAJWwW5Atz1eokVXBBTYnKu9VN7lTr4aH6Dz1eqQ8ldh8q1PklkmACudF0HhfxHPV6nzBay&#10;dVaI3jFwyvfuwPwOvPV6llDWCvrYqegTczv+ke+l+3a/3356vUpMVwtJT/LzKpYbmvcX3HSwHc27&#10;H9b+r1JSsoqyjkUqRtcAsfaQf4ac9XqW2AYnJNLULURo6bdouoIuRoQbdx356vU40LVVcwhWYArJ&#10;YNbuQLgkaXueer1PeK4lWxYvHgmJU5YSxkyTEggMrWFrE3B7+HPV6glxqGKCtmkqnVYBfy2vYmw7&#10;27Xvpz1eoO695KubzCNdQR3FyNCfhz1eoTsgCNKxIZkMoUrcix7d+5trz1eoxtBiFLVReX5ghPmN&#10;YG3Ydh4+Hc/3c9Xqcun2B0WJdREGHtY7080C1jc99e5tpr356vVen0jwxMkBq2NmlVYlcKNDf2aA&#10;C3PV6hwxaWrrW/nijc7pcIurAnW3f2256vUtsuYT/LKSadGLNUBZHdhYsCBoPiOer1O+VYqahxP+&#10;WRS7vMuxfuQSTb2j6eer1CnXokh8lis7ypezbSpdT9BHxseer1J/GayanBw2pCq00e0WO5iGuAbA&#10;+J56vU4ZXkfDcJbfuWSMEvfQgLe4AOliP489XqF3L9e1fTx1OjQsUtuBAIGvbnq9ThE9HhyTyQXp&#10;/NLM3gSWPf29rc9XqesJJ2SPVsrLHZQm21kPiD9Y+/nq9WFKjE5sQ+VippEpUU2qLrtk3E+4BcsG&#10;Ate4A9l9eer1JeaorTdJT5JhcgAi900Oh29iCDfnq9SGx3EPl45RDKBIGX3FFwQbdvh8fjz1eqEs&#10;uH4fhcMlQFhkNyW7WJ73+7nq9RZOrPXXAsCwd4hWLeNz5olOgN+6H2+PPV6qc/UL6s8Or4JKfCas&#10;/MxXjdUYoSAQNzDbbtrc/wASOer1VE9UOpeLZvxWRJqlzEzIAVawsPA2NtfH289XqBStqkqmLxgE&#10;BlsCexB729v589XqE7K2b8ay5GaijlIqNhQFSFba+hsfo56vVY16fqmDHcqQYdSSmoqaedZ1LMWY&#10;sWuxJNze/b4dgNOer1GJwTr9j3TzqJT4FVVDlZZZAscgYK6gHQb7jtrp3+rnq9VgiNlHqpl55ZJB&#10;JPJGCkkbAFGJIYC1jpp3/bz1eoJupHRPFWwIUWA05leZAZXlJ3HQ6Rk6g+Nz9HPV6iP5P6fZlyVn&#10;x6nMkRginKwhGA7C+24IB8b+y1+er1CvnXpl0/wHdieYikckrBmjcXBJXSzdjcajX9nPV6gew3Nn&#10;SvCMVVqKKF1uUQAauRYGxVbXHPV6hRoMXy/NjiPCu2CYC5H7o72B29uer1L/ADplKhzRkOrw/AZ4&#10;1pmR3kW1yTYkE20uL6fXz1eqmbNeTsairy2EwkxwOyOpWwAU6EDwB56vU54Lk6qzTl2owienipqh&#10;AJEcqbvY/YW3ZvHwGne+h9XqCjM3TfMGCVKxYidvlsrDd2ZbdgCfHnq9Tt00rJcOzWuJ1MJaGBho&#10;hFlAPYAm4v4nnq9Td1ewc1WaHromLq9nW3a+mh/o56vUGFFg089Y1Lby2lN1NtBfS7c9Xqe815YE&#10;eJikhqlWO4Cvt0NhY9gRfxHPV6gzxjAaXL9JeWo3shY3JUk3Pjb2+z8uer1JGkrq+npxNTxeZNuJ&#10;DgAixJC3HiFH9PPV6hDOH1eJzQNTSbiLEkC9ye9/6Oer1Rs1QfLRRS9ySYSvc3IuD8PH9bc9XqTE&#10;ArkIgq4kVS9l7XKn420v7Oer1cjS+XWSrTnRWCXtZWtqbeFx2Nuer1PMdFEC0U/6OJV3AaEk+wD2&#10;c9Xqi+VTeaqo5snvAEkDubaXtfnq9UmpVJ6QmNleUjQm1tfHw7Hnq9TRLClIokqF/TuoTf4k3vpb&#10;sTz1eqFLjdNUU6Q0qPDKrB2DgEEgfDuPHnq9TSaB6yiNS8pDgixZytyddBf+HPV6s1ZR0FPTDEcS&#10;Rd7DabagMex156vVHpnnjjR6sIYQUVNgsb2tpb2i3PV6lRVmqhZPlKZmaRdrR3sTe1jr+XPV6m2r&#10;xKKkBpJbIYixG797aBcE9j356vUwSVU9QRVRKoRydNoJNzY3+HPV6n2CmqktJTkIS20LrYKPtE/X&#10;pz1eqNU4lVR0M6DYTYkAWNrnS/j356vUzUUMhl/0wCXayodvYE+9f4gC3PV6nuqqKV5UqAQpjuqn&#10;uAPD2dzz1epjxX5xFGILHuV7g+IBvbUc9XqVWDOtJRxQEpe4LE2Ase1x7Qeer1KmFJvLNkE77jtC&#10;kW1Pbvz1epOY4iokhidUNlYqQSTc9gAPv56vVDpElXEkmYhUS6so7knt9/bnq9ThXUkCSipQ2DFt&#10;TqNB4+0c9XqaaeYJNICPdRT7wHcnuAfEH4ft56vVJq6dPJg3vuJc2Nu1zoLDXTnq9TBTyVUTy1Dx&#10;mQE3jUKPdINhcfH489XqnV09ZvWkqB5xZdbkAAd/G3b4c9XqjUtRTyMoVgrANGO1mBP5Hnq9Umqi&#10;nmroFjfaYgQy2upBH6256vV29ZDTQGgB8t4SWK2018fo8Rz1eqZg+I4Q0LSI4kmqHN17WsAL9uer&#10;1TcQghSjWaFiGS5LL3008NNeer1Y6DDhFSMZ3LxFdQxFxc3Dc9XqhVNIZSoomZauNQCQfC9+3x7c&#10;9Xq4UFPVGKX5nWoWxJOovrtNtPr56vVMnA8wR2B8ywtoQSwsb/x56vU4UWGBUFJZQkUgso7fav21&#10;Gt+er1NuIQx+dKtOwG9wQLaADwB+nXXnq9UdXhpZ22r+4R7QAfZ9d+er1Nq0knz0c0DExBJFJ7WU&#10;m6jt7eer1PKziIxU4sWQG/idoFzc+0+znq9XcGOUk0cD0kBO7zF1FyB2727fw56vUzALJNLFIDq2&#10;ovpe2lv6eer1ZIsLlop42dmSQkG63sQfD6eer1KAyMp86eAeXYAyXNwS23aAPqvz1erBWVU+wxhl&#10;/Rz/AGjb7AIsPrtz1erPSVDVdbLLiarHB9oa3sBf3j8PZz1eptedDTbqZywM7W/4jqdL/Dx56vVB&#10;hjSu/wB6SAtRvJvYGyk7SfYb9uer1OFbXQpJR/ORK8jKW8NLadwfZz1ernJicNaqUixeUDchrCxP&#10;a3idBz1eqPDIGaU0Mi6W3/6wGg+63PV6nunko6oGGsbwANhpre3jfTnq9Senpof5hHFNuHk7nQW0&#10;Ydgv1jXnq9SlEFSQ3vAK6ofD2X0/geer1RKZKeMSUsknmyAbxHppcaX+n489Xqn1UEkUsMsLAbQd&#10;y2uSSPrOnPV6mWsY4rRmWJQu33dvtUH3j93b+3nq9TQaKeqqfOiYNBJqXBHcaAf289Xqz01LTYbE&#10;KmzN7xLW1Ym9j4+Pt56vVnrZpQ8slK21CVDXuNnjt+u9uer1N9VHEKgVNO36aNTe/axPs8CPbz1e&#10;rO9QkFHFRIwiZ/Ma47a6EC3ceOvPV6s2E04FPHTSyWEcnu37kWBHPV6lXDIlEWkpCRK5b9IdbAnw&#10;+nx56vUvsEeOjlVpXvDUbSS1tNve1+3PV6h3wPETUoiwxbdpFnWwJ17DXxU89XqNVhFXDEy0Y+zI&#10;kbHcAGGn6/nz1eqPiHTnA6umrRF5Z88Gd5bXJcad+5sPysPDnq9RFepuU0y3VslO+5mLfaFgO1gu&#10;nj9fPV6gMnwx0QT1Z/TSKyt2C2vrca6256vUxuKZYTCCrwoAY9AQCCLaeFuer1O7pTjfLMRIYyoA&#10;vrYj2c9XqbZqmCUmJ1Nxc9tAB4k+23PV6odHLFiQWSN/LSAs1gRZwNLHXse/PV6uVBBKGlmXZ5ZF&#10;gBY2J8R43AHfnq9T5hVTBWuIIXG2LsNp0PbUjTnq9S4pCZHMbOFkSy6DS3fnq9SYx+Azqd0thGTq&#10;LC9jrYajnq9SBNCYo2jUFWaUNfQbtDrpr/bz1erqehVaxpllBefQpe1jbT+/nq9T3S0VNBQ+XQyA&#10;NI5Zt1yFFgCOer1ZqrHooYXeAAOkam/7pNyO9+er1YKSsixdBT1shp2UBrkXU38Adeer1R4VhirX&#10;WaQSx7Qq9r3La256vU5tUGimhkjBNzb22F9NOer1M+LGeaOoxCVEF922y6lvC5Fuer1OP8uvToXl&#10;ErhUay3ABsb6+IHbnq9Tdh9LFHXCOONCxD2ubAlm17k3sOer1PfmRUlM9BXCNACdu0gjv3NvEc9X&#10;q9JHC58qlPmPYKWt4d+37eer1RJKp41kg8tjJUIqqSLqANdwPYEe0c9XqVw8qKkOu4gKB8V7E6c9&#10;Xqafmv5TEzPAfKW5B01ude57fDnq9S2y9WLTQiSdrx6Nb2ePbnq9QlxYjJWTRiBU8lbAA6NqLg+z&#10;6Oer1L/D56KN1iqQG3EKCBbX2k89XqWGXqanjxeBcSceTuCsDa5FwdDr3H6+HPV6jQ9J/wCXVGNx&#10;08kyqikO3cqCD7vcAjnq9W4R+HFMtf0up5plHmrsuNwJ2hSL29h8Oer1WvUbRtGHKgEX56vVJkUB&#10;vs/WOer1RtkbN5kg01+7nq9WNgNwWI6HW3gD4+H6689Xq5xiWVdhI90/t/s56vVkqEkBCmw7n6ee&#10;r1MJqVjVkRfe8NLXPPV6m7D5GdyYVt7eer1PUkkkKbpCBfQAaafs56vU0+fO9QfeG03A0udOer1P&#10;VB5zzX3DW/cfTz1erqSzSeXIo3ncb2uOer1S6QShWugFra9jz1ep0idwrCQ3/Lnq9ThQqZ7+Ut/a&#10;NNeer1K+loEEQ3j+F7c9Xqd4ooyu1gAO48dL89XqccOwd6uceUDb7z489XqHrKGRBABPUjQ66+zX&#10;nq9QzU0UdGgRVsB7Nv6+P589Xq9LVqgvtt9XPV6knX4q8bnyzbnq9SFxjF5kbVr38Be556vUm6rE&#10;jIPeW309rc9XqROJ4xBFcIoZhfwsOer1Jyav3pvPjcWAJA56vUiq3E6V5hEzW7Hnq9UaavpSDK9i&#10;bfeRz1epI4piUVRE6vKFAuNO/PV6g6r8wVEDfKYIqmUqbMQGAP0aa89Xqa6eaplieXEZDI/iLWub&#10;+y556vU70jAqKiwQLqt/dNuer1RsSzBhtMEjkYNvO0AEG5+HPV6kvNUY3VTuIJPLgUsdQb7fpvbn&#10;q9TxRx1K0wjuXLAruvoPHnq9ShwhafDaeWWtPmsu7aoBO5vD+PPV6mynxaWtrpKeog8pVJCEhQB2&#10;7flz1epV4bTUMlWwqxuCj3iQpF+2nt56vVyiraGoqxBEV2jcL6kjnq9S9XG6DBcNtTqruqk6Wv8A&#10;rfnq9Rds/Z9xvFZ4aGmUxozANcAgA317+3T6/p56vVxy9lqnwKjmxKoQNU1BUjTUjnq9SkxbHmwz&#10;CGrH90hSV0uSfoC356vUWPKeXcSxzOMmN16GSkDuwYghQdTb6R3/AL+er1CTmvEpaqRMJwxtrrZW&#10;GtyvYaff356vU3Yr/L8j4S1dIVjYxlreOn7eer1FfwXP0PVDHGwLDYPMUX3ltQDf2eznq9RyuneD&#10;YZkygjjpolDBSWKgAk637/H289Xqb+qldBiGBv5cmyS4I7XA9th4c9XqJnj0yw1FFNEBIC7M7MNx&#10;AVh7b9+er1HAx5oM7ZCkpKFvMV02sOwFhfT6+er1IzpL/MaHCJcJkczyEsoZ7XKjwHPV6kXg2EYh&#10;hfUgTxuUnkkbboSNpOtx9HPV6hj66QD+r0D1nuxQ2eRgLAjS9/gfEc9XqYMMhjzTgXnMtljjGwbd&#10;LW0056vUnOiEdBlvNGIxylFM5CkEg2I8B7Ceer1O/qBwvEp8JXEMHssqujg6gBb6/l2Ht56vVJyj&#10;jlRi3ThXiI/SwgAMvvEdibdwb+B56vUGHS6oxXAM3TYLTyF0qpgw8xR7igDcNFGhsfjfx56vU9dc&#10;cAoq6eOvqz5ZjFtyqBdifd07c9XqXWVBBjuS0wykcMEjK+0kgHU/Vz1eoCcpwS4X1M/kCyAwv7wO&#10;0jx1uPzvz1eoTvUFgEcOXWxVGBZFNj2C2Fxb6Oer1Zcn4tBnrJ0a08oMUMW1muGuw8PH6Oer1Fmw&#10;LJRyx1wXFoXCUVUyqUBFw99LeA7nX6Oer1G96r4fRV+RqiSRBI8cT+F7CxOvPV6ix+nHFA1DJgcQ&#10;ICsQzMgBK3090roeer1J/r9gCUWPQVtLJ5MbMN+1rEsTbW2vPV6jFYYIavpqtNWDzGenKnW5LEG5&#10;Ovf4c9XqKV06zDh+Vcy1OEUpvJIZLJqSAxt/Tz1epl6y4rimXsxYdikUYkHmJ7yj3VBIvc7fDXQ+&#10;PPV6jd1DxYz01lmnAMk8SuLEE3sdLdrE/s56vUWzo3LFRYrWYXiNhGsu5YwAbjwvz1erBn6TDsDz&#10;4+NKuyliZPJUEgktbQ/X7Oer1DlnGaPMnTzzYxe4VwosbnTbb4+znq9QP9EsbqMU86imBRYyw94W&#10;JOoN/jz1epF/1VwjCOuNJVy+6wkkkB1ABI+mxFja3xHieer1Ga6ztHjOVDFTkNaNvsaEA+OlrfSO&#10;er1AN0VzHPmbCpqRnBEUksV2BO0oWU3+m3b4c9XqDGrwrMtH1UiqcErBBDI6BAVvcl7MB4WI56vU&#10;evqngIq8joIgryxRKATrrbW/1+z9nPV6gR6BY9IprsCTaG191RdTbwBPt56vUFXWDEpsoZzgn3BJ&#10;pXFk/eY30P3X1+/nq9RxMbc4/wBKTUSxEvPSFiT+61tPp9vPV6io9ChVUNVUULSLNILu5axJYk62&#10;+ruOer1YuplLiWSs04fmOjhvLPKDtXQvubufH289XqNRnquxHMfT9Ep9Y6iEBrX8QLj6VP7Oer1A&#10;L6dcKiyildhtKW3QSyW8xrtuJJY3JN1Ym9vAaeFuer1IjrDjcOB5zhxuriXZCyOVtYMAe1/3Tfnq&#10;9RnKbGUzZkWLEKulVHljDKA1yNwuPZfnq9QF9CMWw3C87Yhh1VIH8llKoCWBLbtLX8Pj7eer1I31&#10;A1RwzN1Jj9WAEqalSr6akEWJPt0t9fPV6jt4biE+ecjrFSt5avAB7bm2l/C/PV6il9M8Ony/nuto&#10;cRsYYZm2xjRg/e5JNrXPh2156vUJHqByrR5jpqerxCAy06IrjQfbAv3Pex8Oer1Cl6d8c+fyA+HU&#10;gB+XXy2OpFibm3fsCBz1eoEZ8s1WA9ZYqmkldUmZbRMQABr2H1k89XqE/rvQS4vleMlzIkbLdQtw&#10;xPh9nuDz1epbemjONFmbJ0mAwP70N1lU2JUj3e4+j+PPV6gtzfSTZf6mo8T7YXmWzKQCT499bG1u&#10;er1D31iwabOnTU0FKm5hG7G9wQLa29hPf6uer1Bn6Rs1T4rSVGXKRQIKWQ0+3xBU6/df+Ht56vU9&#10;9Xss1uV+otNj9Wf9GdiSzBQoGnY9/Zz1eof81ZdPUXISw0kw2vF3Bvf3f4356vUE/p4qqnCMxHLs&#10;xJKoLg6AEaA/G/PV6nH1OZajlzTh+MuhFmJuACCW/hbv7O/PV6h06cFM49OWwudtwCuL9yALi/8A&#10;Hnq9RFsqYFNlf1BPheGuRTq5kaQ2IN9Cp+vw56vUdvr/ABSVuQ3ZirtsJA8dBpz1epK+niPA8yZP&#10;Y4rYsF2sPb9H0duer1ABLlHKWW+ttTWNURfp3X9GSbrbsNRY9rjXx56vUY/rpl3+ZdMvmcNUF4VE&#10;iix94Wvb43Gluer1M/pUxKeowA0tZFeSdXVAftBrWtbuPo56vUWXrFmLDsn9ZIMdjsskRcESLt3A&#10;2N9QPH+PPV6j+QZnwTqH0lFVVKkkskQ2jTcDt/Xtz1eoqfp2x2ty9iFbg1CzRS+ZIAdSVa5vY/s5&#10;6vUCHqRir8rdRqfOdQiQpvH6ctZnYjtr3BJ1+rnq9RlMFzmmeOmollB/RwncNSWJvY2/Xtz1erB6&#10;c4fIpKrCqF/NclwpIs1rm9x2B8Oer1E79UVFmbIHV2jp6iledMRRXWWO36O5AYP4/HT489XqNlhe&#10;G1mJdOvJrlE4EAtbta3j+vfnq9QY+nvHaOkxuXAcPcayszMCpsb2IPj38Oer1Jb1jZJqJcx4Xj+H&#10;zITEJS7tqyxki4Qg+6SQCfo+N+er1Czl2OqqOlyEAyKIVNh2BA0vrbt489XqTXp2xykqcRxXDsZA&#10;Ty5D9kWJAGlx21vb6uer1Bp1FTCaLrNSyg7IQxZgLKACV2m+36e3x56vUOWdMWhkyoamikChPsk2&#10;IYjw+/nq9Sg6J12H43lqolqUU23L7wUrcA3GuncePPV6im4RHguU+vdRNRyxk1LodqFCoKmzDQ2B&#10;8bD289XqNx1zqaTEMsJiNEgKALe11Yi2pHs9t/o56vU/ZSzMrZGgiem3MIwLkAki3PV6goyMsWG5&#10;0xDDygWWUebY9gR/RY89Xqf8wUss+P09XA1lcEXuLBu/b7+er1Puc8apY8CENX/hUsR3Fu5/bz1e&#10;oSciz4VVZejkQL5mw/EsbXBP3256vVPyn1KgyYKoVMfuIzX10ue2nPV6ildaus+B4pjorqarVPKV&#10;2kXcoJN+xGvsPf489XqpY9VnqpqsYjlwDLtSCl2B8sgEEHuTfXTW5+rvz1eqsDF87YpLWrMauWoN&#10;To3mTO4W3sDEgfVbnq9SGzd1ZnwqtkwqmkaZljV9ASArLovwufb8bX8fV6i8Y/ndxVLiFc+0MCGW&#10;4IuRcAfEc9XqCHFMz4pXVD4licpjikdCgI7KToTY9j37fXz1ep0nx2JU8ulJYgAq9rkE9wNDof6O&#10;er1ITF8WMFE02krkltDr9Gv589XqSZxStxinkw/RIpT76kDx+I10t4c9XqkxNh1LKIaVgFbTcSPt&#10;C1zf4Htz1erNNiYSRtjWd2IS9tRp4/Ec9Xqa5sxTmvZgQwVSFGh1HfXtrbnq9UGmrp6iM75mBmDA&#10;DUgfA/Rz1epYYBHHBH/M8dcNAoSNT8Sfjpfnq9UTMzU+IYqlPgce2xVQNu0Mb2JNvb/Hnq9QjZVw&#10;JcNVvmUVJ5AUIJAIX2i2ov3vz1eoe8qSQYVD/M8eZXMRYRrYe8D2Av8At56vVHzJnnFakxYQiL5L&#10;M6xlb7gbE69hYDnq9Smy1gt6aJRGqyFyJZWlAVowQPdFidy6km+ulrWJPq9Q1RPhGGo9Bh04nLso&#10;bW20WHbvr8eer1Mme6yMCCWKMJBGgFw1nYEm+hvYgnv9/e/PV6gGzJVoKWTC/L8+R9dxt7vvXH0/&#10;V/Tz1epQdOOntXnCU1FKJACUhl95yo192wJKgk/QSND4c9XqsA6d9Hcn9PsJaiuGkYFZGba7BSdz&#10;WZ7ka9iDoLjtz1eoQayuo4MGRpZwkYRgqaWG24Xtz1eorGe88UMgqqGp2AwqEjN9VJ1sB4Anx/t5&#10;6vUVqj/meP1/y1JE8s8Cp5klwUkEjEBUUXO5bXJ0uCLagjnq9QjYt08xAULVr0zRQOwjlcr4+y4O&#10;h56vUv8A05ZZw/LuMNWmo0jKhV2lSrklmBJBBJBtf6eer1XHZc615dyxl2Orw/be3lyWsCT8TY3N&#10;/Zz1ep1y56qpMVroMMnedoQhRNQ1pVbvYWsD20Hs56vUqJfUjJNigoKlUtMhCTEqCp3WK27kafnz&#10;1eocMlZvVqaM0zq0rg3cGwCrc3N9PZz1eo5WWs4YSKEQU0nntKoVrm43Wuf3fHU6c9XqcloaauiE&#10;k8ZABLAnQhL2227ajv4689XqCjrFjWCZcweQU8ykzuCgHYLYafHT+HPV6qsMdzamMZ5qUE+2neMx&#10;i97BgWIP1Dnq9T7l3CRXTwzPVO1E6hCu0WJuNex7j+PPV6jX5SpsMydB5VGBMZXOx2AKqp8T7vh/&#10;Rz1eoS4YKh5hVSfpYZAGVlFyvt+o89XqELKyVNDOJaWPbHIpYki1z7dF/jz1eoTqTNL/ACO0k6lb&#10;sBa3cafRz1epUYHmStoap6hpXRF27NL7ye4J2/Hnq9Q6ZaxuXEl2sd8pZ2YjQW9g+I0156vUMOD1&#10;j/K2lIAsdO1iP289Xq4vhOD46zx10CyCUqQ5UE3Hj9XPV6g8zd0nVIpkwZQFl7eGy3sPx+HPV6iY&#10;Z76BUFRXS11QtmcHcVUWJ8b3W/w56vVWj1n6eZiy5jhiy9uiChioOqggaX8Ne9h4c9XqLTBiWIU8&#10;iYFm5RHM/mBnbsBr7wsfD9e3PV6g4zXkDEcJxCkrqKqhrIKgiVgqknZ7Tex1Pw/jz1eoqHV7C4cy&#10;4ocGxvBRWUiWValSI5EvYkFbWItp2NtRz1eonmcfTjRGlqZ8vxbKVnWQRtd2uh0J1NiCdNPo56vU&#10;WTEclsIjSx/6OI5DI5K3Nl+33tYd/wBnPV6kvj9DTwxRpRNu8t2K+7YkA92AJFj/AB56vUkZaiie&#10;NqmnGrPbt27+3wHbnq9XdLU0cbhHAum+5t3JGl9Nbc9XqZ3eGqhNPR2f5d18w6GzfaGn189XqVtF&#10;GJYilal5Us+8+IJ7+OoPc89Xqe6QKUeCvVfdts2ga+FyQL89XqZq04YMS8iUBNpAvoPDw56vU1yG&#10;kXEGeY7C+5WI7EA6W8Nfbz1epqrA0YCwEeXc6EDb7dL+znq9WSlEM8Jpo03PuFmK2X2Ht9556vUp&#10;8RMGHwxyUlMSwIBYWKgm17Aa/Hnq9XCo+SmRZ1BCOwDE9wQL6DT6eer1NC4hUIGaOUmHcWCta1rA&#10;XPxPPV6scLTVL1FXYqqHdfcVU201t3P089XqaYMVr6wtWIChDEXYXBF7aAe38xz1ep1inqKiJ1jR&#10;hv8Ab9kAadrfr9PPV6pGHYHUU9M8TkF5SGDAg2A1K6G3Y9jrz1eruqw6qpUWKBwrOQxdbGwPhrca&#10;89Xqn7JKemhxCecyPDeNVbWwJvoLDQn8+er1OEVTHU0cdcSSYybKfEE2I09vs56vVPw40VTLDHVw&#10;byFd1XQaAX0J0ubac9Xqd6StohEZhQI0STB2jcm7G2t7GzEfRbnq9WWqq4aWY4hWP5EEgIQAABQd&#10;LaDtz1eqDT1U8aCJITPG19pUgXFyOxI156vUo4p3pJJrgKkqWa/YWFu35c9Xqhw1VIj75Ec7dp1G&#10;l7WXT6Oer1csOqZ9klBOWKtIWVgCxUXJ2k6gC5+rwtz1epSYD8vOEheYxqqy7pI1DEPa6qQdvusd&#10;Cb6DUA2tz1eqJiL1E6ebS2WSWQDaP8JBv8bjt9fPV6kxTzmbY9O+1WJFtLBlJBH9nPV6nBaqlp6x&#10;nd9soZdu1SbsRY6gaD+HPV6pmLy11Ui0cDruQoxJsB31Bv2Nr89Xq4mmZpfIZiU3SNdNQLjS58Rf&#10;tz1eruONYJ0raOqSrkjJ1UW2aHRgQBcfDx56vUmsXnmxiIVuxWEbbiXsACAbG2nY9vj93PV6m2nx&#10;UlFk3iSUG+1TYWHYae3nq9WSfFKx4W8qXasoBlTvcd9db6c9XqbnWlEDVlIXKPtLBj7q+I2i/f28&#10;9XqkiRZaYs8IAYGzG179x39vPV6okePJSNTBlMdpFQta+rEC3PV6jtdNMVTDqb+VwlpIGkVtoGu5&#10;vtMT4i3YDnq9R0stwquFwbG8xSYzd3CEAkk3LadtPu56vUIdRV4hiFK9DTWj8tlDXZSGS37tgBf6&#10;P7eer1Q1oSyS1szxxoLJEjj/ACgHstoCSL6+w89XqaHp8PkR1lA3sGChbEBiDoPHQ89XqTrPJSYQ&#10;uFFNrvts4tctY2va2pv4Dnq9WNMFkxGmVEUQ+UNXJO4gXJJHxPPV6kW0wq3kwusQSRqd27bexUgr&#10;ofEEXufH7+er1IXEqt6l/wCYwOGmjJVVP2lBa1yBfRrX/Pnq9SLxfLkdcsjSsTPbayi1rN72l/iO&#10;456vUG2L4P5FLBQBw0qk3DagbvD2kDnq9QYjDE8jzqyAbYwXN7iyqbW79j3tz1epJ5go0nZIZ4/K&#10;ge0iLYAgqb3vqOer1NMuI01JTx0crbXka7qFuQg0JOlgT4a89XqS2bcH86oR8KDfKAgspWzMP3T8&#10;CPr56vUH+MYdOlSDCCiqCALW7Dnq9T3SYdTwGGpksYWXx0bd8PaPjz1eqTVxUfmCJluCWO7wVr9g&#10;e3bnq9SfpEh+alcyGTXRSO1u3389XqlrVM04lqhop7BfAd+er1c1NRLKYCm6M3Jt3tfS3hz1epeZ&#10;PwoJCyq6mSBkaMN2Y/RfX489XqNxk/IOH5qqhFCRHFKgZu2t/tX7WudOer1GZyL0b/lOITrHuWJz&#10;H5axxkiOwFgD7Ljx+/tz1eq4/onh0GG5dwjDkj3SKVdm03MyWYhvbz1eo/mT81pLupaqP9Ay+7Y3&#10;I76X/hz1eoRoMYpjUKPMWNECbQ2gI8P6eer1NOOyyPHM+66yAkqpUkEHw789XqDh8Ikr6c+e/vqp&#10;fa1yxF+/089XqDDN3zKYdIojEcKmxIWykfE/Dnq9VanXOOmxbMrfJU7IiJEm3uSfeLE+BBuLC2lv&#10;G+nq9VbWbsuY5h+ONWThliF9SDdl3an4Feer1BLmTHKd8Qgp4GeSGNVDkaW03MxPiL6ac9XqQNdU&#10;NJ5uISkFC76nQ3bxB73+PPV6g0x0UtRVAe7vDoova+o7nw1Pt56vVbD6JMfgyREsNayJWVMe4LEb&#10;7gzaHdoDpp93PV6rXKLGnxVI6GWUOJT7q3BIYAm58dLW+nnq9UjDcWXEcR/l1THGHKd3sQQD3Hx0&#10;PPV6mLNNDSy1dPjUDn9FM0YVAQJAQABb2jnq9QQ9VabC6KlrY7eT5kRclhcAbSe3wN+er1UKdXnj&#10;xXH1q6gtNNC8ioIkY71Um24KPvv8PYOer1BdhlBPilSsNJCollVgVIsSW8DfX4W+q3PV6oWbejtR&#10;XYWKjFKERSItlLKCCVFzYm1te3PV6irplOpw+rkaobbroNtiuulzz1eqy/0eZQw/EMzQCvqIJAio&#10;dIzcEg6EEd/iO/bx56vVclQZepnEcHy4lSnIKsNN4v7oZe3b9nPV6hOybh8T4pDJVxGkEsnuKoLA&#10;FWIuddASdAPhz1eqwDKtLQ4ZQRR1CAFXDkjuLjTT2E9+er1CBirRYhCsXmXIuQCLE37c9XqKh1Jy&#10;piGITM8eiOCoBAIUm5v9F/489XqLTmTCzhVG7T00b2QoxUgEst7Ej6/H9vPV6gUGecuZexSlwSqO&#10;w1rMrWIYILX9+xNlPYd9eer1PMXVnBsGxaKipXOyolaNiANVA9oW2o1vz1epe5rzngVTk6eheujc&#10;uJmjtYhCU90W0JANr89XqIhmObAq1Hw+dhJKUVmtbVjoNLXt7Oer1Em6p5IL1QbBIty+YFuLBfa3&#10;jb8uer1OmUui2OVMkVRRqyzRAuCrHQMT9pbgW+B/v9XqO1gNbXYZhSYfVVPmyw2NwCqmw966m/x/&#10;s7D1epK5szBT1MuyltKJrqzgEG/hceFjz1epLQY9U0KyQU8q07KFFjr73a+hFwe/7eer1MddjM3n&#10;uJrs9Q4QhBoQABcW7Xvfnq9Qt9PY6SorafAsQUOWmT3NpJCtb3vq7/Ueer1WDZdwLD6fDo6SsjDR&#10;04l2FRuAXW1/6Oer1ITO1bSS4JNWJpPHr2UEKLAabfH2/wBHPV6gCxXGHlrv5gJFRkUL3Fj2uT8b&#10;nnq9SPmxeSCokqqtmaILtWMHQsTf3QO4sb89XqMt0YzbUzV0Fl8qAuq3B1Ce0g638Lc9XqO/j/Uu&#10;owzD/kywjMyARhCStwLgn4m4/Uc9XqKTiebosQqJosVBkkZwzINFAvoe5t/fz1eoXchNRvEsIjVY&#10;UYjdbUhhfQnXS/cfHnq9QmV9dT4cqxzf5Ji0Qt3OhI17WP8ATz1eqvvrTm6SLE3iMbJFFG21pNS7&#10;bibg6frbnq9RTqLNwxnEhDikUccYv5YVblgBZd49vh9Fjz1ep3lynhdRhAxFz+iQncgNgoF+1yLW&#10;v+tuer1B1h+J4RRzCiqBEizOQHUAlbA2F+59nPV6l7VYtQ1eHxYJTzAlVAuDtu23Q2IBP6/Hnq9R&#10;UM+Q4rQx1Jns8ZQ77p72mi9tPp56vUTjNv8ALaWWAlS7TlhuPbUX0Ov0c9XqQ+I4lDv2OqouwR6K&#10;NTbvfQd/H7+er1TikD4YagOLgDcdAAALG5v+XPV6mqZoowsccZaKV/d7AgjQkc9XqeqevjhqhUUb&#10;OIRdSGABYA/vD4jwuf289Xq4UckXkVESFhuZSt9QPgPp56vUqcNw+pgBpq4gBUJsLXJPbvb7+er1&#10;QUMYp/dYbUbVbC7a6/Tbnq9WCramnpFgp2YgsWHs118ddOer1QqlsPw+jklp0D1UzqoY6lAo1sO1&#10;m8fG/PV6ojz1UkMlOwBMhDgm1ht8b6DU/rfnq9XJJ1HkQup3PZTtFwW7gW76Hnq9S4p62hxHC5Ex&#10;E3liLWAGo+v4nnq9SbOEPPFFisFhDMAQwsQbHW/st2N/7/V6odI1LQxSVo/SsbjbYGxJsNPZz1ep&#10;xw/KWNY3Kr0FKbupU7V03eNrafR2/o9XqsA6F+g3MGfKSkqq2C0EbjaHjuXbb4glbgeA11v2Pf1e&#10;q4Lpr6WsmZHysmGT0cVRWwsSZXjFlN/sa3sBYCx+PPV6h2mwf+TUZJjiiiYqsdlADMLbj9nwHs9g&#10;9nPV6mCVjTYrB/KHDguhvbQE+BGvbXvz1epT0GWq6GF65KdWNXIY57vYopNw1tv1ae3nq9TnS5vy&#10;tk6p/lcEkYnYMCq3Jtrc63PcnX+nnq9QM5o6teXXtEy+XCQF2C1h4qddb38eer1BFiGNQ4ljApYn&#10;eMG6u9r6Ea6j2/Dnq9S+wXHcumOKOnjaWVUYRC9gVU7Ta3t789XqckWglpWxzEpArHdshfRhY9zc&#10;G4I/Z7eer1BDX4vT4pVqMPRgjloiN1touTu+AJ00156vUydVcvTZkwpqivO+0YUWJZRZbe8Lff8A&#10;qeer1Vi5lraHLOYhgdY5ZGZ3QohKgC2twNLE6EnXw56vU2Zgy9RZqwdMSp5POVQzAoT3J8fEkdr8&#10;9XqCT9LhkBw11LwAg+AtYWF7Advj489Xqb1jwyvEiU3+jzGNirXsFYC4JHYm49uv189Xq5/y7+YU&#10;8NIRvqGRXL3F2Piuvt56vU3QUeIVE01PR6DUMC2gJN9Ljnq9WWPBminBq2Ale4uRb6LjU3+r+jnq&#10;9Smy7NmPDJxRTSoYwLo4vcke0EaEeA9mvPV6jA5P6uYxgeHrJAhn3yg3B2oSRtDHUNp20v4c9XqO&#10;JlD1CU1dFTDFIViqJVWOVCwJJUfb/wCCtf2+3nq9QmVGdsFxWndaeMSVAK2CBRdL+FvE/nz1epPY&#10;pA1RTr5aJJdDIoICkA/ukD2ac9XqSlNStVUfkJIRKSSqgg2YDQ+Atz1epaYXmDMeA4hDU1M7rCkS&#10;7lBsWK3Go7Hx0I56vUL8Oe8GrYY44k2NPHukY2DE31+/nq9T1T0WD1ErYnQxRTbtoffEkjqp0vqp&#10;t9XPV6gXzL0vyXNUzQvO7NJIwRhHYMWvp3AGp8P7Oer1Fxzr6aYNMKUMJFIIDMSATruOthc/rrz1&#10;eor2bvTxi9BPJU0zJEQXWRFF2DCx90+w6a9/v56vUWDN3SvNzfMvWEeSrKgCoVUj27iSb29nfnq9&#10;QQVFFjmE4e701NI0Kbovme6bxcEXOtxext256vUgIMOqZKKepriVLN7pHct4kC/3/nz1erLPWmHa&#10;8EpZ1AB3WF7C12Pbnq9WGohKM2t3cKGa+gB+Pw+HPV6s1K4RvJiujbrAjW1hfufA89Xqcpq9ZFfy&#10;NHawQG9lPc2vz1eprr4KVaFYoGCuRcmw+0TqCe+nPV6kVidRPT1Zha7qiAgi1ybdh+3nq9TbUV2N&#10;VkCgn5fzFKCxFyPAH6Bz1eqbSTBYFpqkksBbcO556vUosPxCHCyDJ+lW9lAAOo9v0c9XqlYl1Gxc&#10;NLhi08gRlXbNGwAse4I0Nx8Oer1MYzDLIEnQb2iIv7RpY6fR356vVNw2rSsqSs1kVizEGwPu3J1+&#10;Phz1erJh0iFZDJITqWBIA09hHfnq9WKplRoxHTLcSe39p/hz1erikMVPKYnvtkFmt4WF/wA+er1Z&#10;K2SSoMSxPu2hDaw02n9f7+er1dQ0smIxv5BO+G7bxrqW8R4X/U89XqFLLki1RYYkAvy6gubC2ug+&#10;/nq9ScxrE1mrNxJ2IoBvbsCbc9XqbKFayuIpqX3mcllJ7C/cm/s56vUvKbpJmGoijqYIHkJDkgLc&#10;gAXB+g/389Xql0vRfqHNVrJBTl4WsQzKfEdgRp4c9XqFWLo1n1QlH8pUSO4tcDava9rm1wfhfnq9&#10;QiYH0oxKjphU4iBEUIdlGutitr+OpvqPj8R6vUtco9L6TG8XWCmpfOrxZWVVu0wU3At2J+A8Oer1&#10;bj34Wvp9wro/0mjznjtF8tXVcfmGIKFKAge7ci50/Xtb1eo/uburLHHWoqI3iEdwAdN2lx4G49n0&#10;9+er1FW6s54fDIWrq1ipnBMY3WKkDQ2+/nq9X//XoLo4KLEJTTxqrB0LkFQALak3vrcdhz1eoZsh&#10;zYRTIIMBlVpFIBUbQbDWwGvcc9XqHXLuYsOfFkb5ciUq6MWItuI7nQa+HPV6jIZKraKknMNcwiI2&#10;+WLggs40sfZ4/wB3PV6hPwLM1LW4dHJSx+ZWU7GOwtr4G9l8NdOer1DfguHQrTHEa8sJDGqyrJ9o&#10;KNQFW+lwe48Oer1OEK0EUDCggdoGUbbswKKe3u/R4c9XqjZawWgwekjgqiIYFYqj6jyQb6Eeznq9&#10;Q64Zj2HraJYY5g0xuj6KUta+hFvaBz1eobaWtWlZaWj2Gji2uqKbKLi1h3Nlv4+znq9SzVKH+XSw&#10;lt9RVAhlPvEXPh9fPV6tcv8AEbyzPhOYqXF6an+YjldopjGVUqqrcsQbDXt4m/hbnq9VMFXWx5la&#10;WbBaaTDtnm2SoKs5Eb2DkJoFfuB9+vPV6ojSxqUmkgF4lZHVdd7EkhjYnsPZp42vrz1erPhdXPTy&#10;KVAWNgGux7H2Dvz1erBjUgr1WOJiURQSP3mY37DQa9/1vz1eqLQwoYFpgpXyybEeJJ1J+I+HPV6n&#10;TEXklkVpBaKOyqSASbHxGuh56vVxjhq5JA0oR4Q6qyiwIVjobDtf+/nq9XZaro6lkpCoUkA7kBBX&#10;xKm2hGmo56vU9VcNJTU1LPL5dQVJJNwwQm/b2256vUmaiBqAR11CguWVmFgdxDXFx+WvPV6lLIa+&#10;vqp65odKyYsRe43N+6qnWwPYa+Ht56vU408bLiVRC06GojJDRsBdQNdbggE+Fu456vU+YJiFdXxR&#10;S1LCOzGI7T7osTZh9Xjz1ep9pMWo4GkpJmLyGWyFrkHWwb4689XqcpaxK+B3YpsjUFSigszbu1vA&#10;28Seer1JerpJjjXzcIF57KxJN2JFgdv7eer1cZFjqKpfmm2hyUcoTcqCe/e1yfu56vU1TNl5cbVZ&#10;XdzHcN5Au72FlXS9viSCB356vVPweplp5rTsFPvLtNwSt9w17XI56vU0YlSQCtleVAsW0s1rnaDe&#10;5J9h56vU24JhmK4NUfMic1MFRIGgikRCscRsPcIXwIvcn67c9Xql4nPW41ijrSwlRTuUDGwRxcm4&#10;tfw9vPV6vRUciM+HNMreebXBBCAHt9B9n9PPV6hnyzJNlujdaZ1mSVSGTbcmw0IPPV6kVjFaa+aG&#10;pUiB0cl1C33A3GpuLfn9Hjz1eoR6CjwvFMLWg/3RowWDKCCUO6+vxGlv2c9XqC1Mv1lO5G3bG1Qd&#10;LEW1up8fp56vUeHoF0YXHcZ/rFicEl0KMHZztZTe5UG4+N/Hnq9R8sMy1DgNFMJEUJ5g8tmsCwGv&#10;1E256vUi8TlirqeZwI/O1ITUMz/C/s56vU3U9M4iNdHUWfaImi0JLa3N/r56vUnsbq6LDIJqOGJp&#10;agJG4RVDF3N7gNoBe/c2Hx56vUFWOZhXL1QqPTb5yQ7AaFSR2N/8PPV6indTWTMjzxT+5YllJA7k&#10;9u5vz1eoOMGocPhWopK0AAqvYWHcAEAeN9b89XqlYhiPy1T5U/vhNlrDWxuAQL27jnq9ShoaP5UP&#10;itKUYIpJbaGYEj29/iBz1ep5mxFcdoqWtRWL+WAV2lG29lAGhBP3jnq9Us1FXVYeaOUgRncCm620&#10;eKk2Hb9fZz1eovGYKVJcSZKyPf5DAqtr2JOmttD7P7Oer1MiQbUmrp32wRH3txAINjc+FxYX9g8e&#10;er1OgkpJ1V6JTG+l+5JUDTQDx7689XqQOdsZrDS1D0YBqNpEUhG5Y3HZmXxHfTnq9QM1lXTVzfzK&#10;rcPK6WZiPtOFAJIHtOuv39+er1JOengk/RI2797TtpqfrHPV6k5UyeakkCixZt2nw0Hf4c9XqaEp&#10;6NAJwzb0U3BOh8O17X56vUgscLNURVM0wgcI7aD90mwB+nx56vU04bQU6QTrJbzAUawY/ZNyoUad&#10;789XqmigEMjwRkuBqR4C/t+jnq9XUVW8DyUw2yuhVdqjW1tDftp8P7Oer1CPQUnnxmNzsdVuVJBN&#10;iPaPA+HPV6osTsUVWWyqbD2nXw8eer1P+ItHPSLDKDJs2sqnT7z8PZrz1epmq48Ou0hQBlsDfXX4&#10;E3156vUjZ69jJ8vCpAvcvbvY2tz1epT4ZAaaMy6bpm3OABf6T4m/PV6pOJ1tJNiMCMxQI2oABvcW&#10;t95vz1eqZDJCLNEjIoJ1JB+F7AePPV6mXFHgrYXpZ2soIPhcXOht4G/PV6gfxjDqamrvlt8kjbVJ&#10;LCx1N9L256vVENUiRGghQopNy1rk/wB/PV6nDDcPrKiT5WVgAXD2JFwQDY97W+jnq9StxilnnNPv&#10;OxR7reIIPPV6s1DhYiwmemqVLxruPhcWvYHw7c9XqD6RJqSANOoanLn3b6n489Xqzxw0stWKrD4t&#10;se622+64BHib2PPV6lDhlNTyhkpJLFTeTwA8eer1Zp6fD2xEQ1UwjWMEo+hBv9oNqPH9b6H1ero4&#10;OsUdUYGV2O1kK6AD2a+32nnq9UirpNzss4CIijb21cgHnq9WSnlklpZTKVOv2RbxGhI9vhz1eqBh&#10;+GtU0jQuQskgc6XuWU2FvZf2+znq9UvDsPaOfb5ex9yjcdbi+unhz1eoV5qH5lgUICoLAdz7ba89&#10;XqFvJ+BVGIPDW0ciBIwoljNwWA7lSbC5+HPV6jbZKiwqappaiYgIpc7bWKhLjTwJv/dz1eocqbNa&#10;YRg9NNSuQkRJZnuSFudBfsCeer1BF1BzV83iEFQ8xQAsqSdgFOpW/cX8eer1BZhmdKlMYEUUe9gx&#10;tu7MhOvtuR8e/wCfPV6lwc21LytSVqCWJX3IFst1trfQjw+PPV6g06n4vUUNLJhVLIHiqEEg/RWa&#10;LdrsDEktY9zproNOer1A7h0j/IotW2xGZVLW94k6an2Hnq9WbMUODYbh8kkj7Z291SDdi3YEWtcf&#10;H7zz1epsyqpq8WjoXm3rdSd3fvrz1eo+3SnDsMoa+ilrU3tHLvVwSSQRbbfuNfy56vVaDkPNMmIR&#10;jKlURJSzSRyBHYAExvvRiPBkIuCex+jnq9Qv4tmCmhq3aKbypASvvWAKX0PxBF9fjz1epLdW81Mc&#10;mp8s/lldqrJ3Vh+9a3e456vVXFjLIuPT15IlolVYQoFmL6kuT+Vh9fPV6g36kYjHLh8TQShpbBCt&#10;tSB2JHt0789XqLrSYxLBUywTneJPfUkaoFBuoNxo3x1v256vUBuc6yaat8+KJh55Wy3Bsbm5Hs56&#10;vVAwTEZ6zDZaSuUpIjMEuR9kadhfv8eer1YqbyWpmWpdfMeQDaFuNoBub2tfnq9TRFR+bURmMBQX&#10;FmFuw8PDXnq9RksvZlNDh1PHCpDRhrC9yNSCbaizX+n69Oer1J7Gs3SLiU9NTK08dSu29rKCF7Aa&#10;aj6/u56vUXTMWIQ1M7QQJaRFsS1id17Emw56vVkw+oaaGnwoqrMjs265v7y2I7+FtOer1T8RJooo&#10;NrblLKGAsBYey38eer1POEVy0qTSxst7kLYm+ve/xvz1eoRsFNDiVP8AOVEeyeNT5E2hY6jco+nx&#10;56vUrMQw2LEoIpxCbKrKwbx8SdPZ356vUHeH4lS4U9RhcGsExA3MpBBDG+h1FvAX09vPV6nmKQx4&#10;i1TQyF77baCwI1b8uer1LairhWy76m0iVH2b90FrEDQG1/bc38e3PV6mbNWU6aWm+TrYUMUdjHKQ&#10;dQdSL9h9Qv256vUAtXg3ydYaZXKRs1reGvaxsTpz1ep+y9VvhVUJrEqpF9pIBt4nsDz1eoxeW6vD&#10;q6gepMSStcag3IJuAbA+Hjf6+er1Gr9M2WqWszHUVUu1TTPGpY9jexvfxsdNPjz1eq6DA6igDUny&#10;SK5VWSRFtdjtHtPcHQDnq9ShnnosPh/mMjM8fm2AuQQfj3uOer1LTC8xUOIx/IVJMktyBGlzYeFr&#10;Lc6c9XqccBxGKHGhUz3iDudqqDdhc2X7tTz1epZT4hVlp5KKkIVQ7LuIYFr6Hxt7Oer1N9a9dmSK&#10;lrpIhC9JOjMpuSVBB0PsFtOer1L+R4xStWAalWuuhYrY9x7Oer1KXLmZYhTU0CKBFIQne5B56vU5&#10;PC6SzNO5kWW+29rWvpp7eer1KmgSujhp1wpHqCXLSyMBdUC6XG3tfnq9XqjE7yiaudXsXDAAAA+3&#10;4256vUksZxaOakL0jjcQUve594Wv4djz1epBZiqxhRSprx7saEuxBNlHj8Nbc9XqIr6kvVPguS6K&#10;eOqrI4lpo2IFyWcnQABdbXOptpqfjz1eqkfPXqBzP1MxBpG9xKoE7UYhQF1BGvcn2c9XqIp1WzHS&#10;VGMyVL/oSthKCftFdDe/t9nPV6gwqYEkKzUQAhYJf4XGp56vU0VeF1uGVHvEbXu59tiT356vU64C&#10;9Xiryx7bLCi+98b20sPDx56vVZf6DsLxiXE6h2pyzXZAxtYgG9x3Pw+76/V6jzdbcjjMUolw+ivN&#10;Cir5hQsVcjdZdOxsT9w56vUh8hz5wwCGnjw1ZmP70Ue/coJ2sbLrr38Pbz1eq4voDDNjGTqU4xRS&#10;vUIwZhPGxIU6g+8un1+z4c9Xq69T/prxnOOF0+L5KpwkgO5yI/eYEN46Wt7D7b+HPV6q1c0+nPqb&#10;1DwurylJh8shpbIxZbEkWPckEkfDx+7nq9SA6X+gnHqfGYcPzDBLTUhLsjlmujk9ze+vwN/o56vU&#10;M/ULoDg3TnL8GHw1DSS05l3yMANCAFJsBfx7fVz1epj6XYNGuAzYXPEtOZ2G0aEFexJvrcjw56vU&#10;FPUnBsk5PFRX1FI08EqlVKhSwkYlbkAEkA6n2e3nq9RbsnRU+HYo6TUziV3azMAUsCSgCtp8D4/c&#10;Oer1Ljqb0uwTOGE01KGSOqkUBn9gLXFrWt7L/nbnq9RXs49GsVy1VwyUShlFhKUBOna/x17/AF89&#10;XqT/AFfyfBhGCUc5eN/NgE0rggbTcgA38R7Oer1FFqMfkw6AzU4V5YI2sWtrc+JHw56vU24njFRW&#10;0pEKqXJBbUCxPe2nPV6gqzJM8dVIlbGpp3RN1jc7tfeYeFv6Oer1c6XEhT0fl00e8gbdotcqdPq+&#10;HPV6hQ6fYpatEZpgqaAE6gDxHs56vUxZySeLHZZISXXX3AbAknub9iPp56vUxU8U9TC71VlsVYfA&#10;eznq9UGNqTEGZWUrsLKNttbGxPca89XqdaZXqpFYA7AzgE30A0BP089XqckwKpqIkUxh2IJuPADt&#10;z1epgfDhDUHD5Bt+0TrcKR4D4H+PPV6unop6UmaNfM0Fo38CBa9/jz1eqPLT0sWyQ7Q20K4Fj3Pf&#10;9nPV6k5X00Qp9xf7LgoxPYg3tbx056vVimpWxaj+Tp33iSQyAt2UAa2P7Oer1cMPkljwtmjQl4gd&#10;gYAAkEAEe3Qc9XqzrWYtPUI88e643GzWOpsST8PAc9XqzSUUOIwhagKSshLe8dxubAsLHXnq9U1s&#10;PoKaT5KMFVI238BuOpH19rc9Xql4gnlU7VpkbylFt4Aub6EfSTz1epEz0s9EBiMMfmozC7eFu2o9&#10;o+PPV6n4DyVmePa5lBKDwJ9ttbkH9fDnq9Tc+HUtQivLU+RsVNgCghmHstz1eruixSdZpoKjb5bN&#10;cC97sL2789Xq5QNS2aOVAs5u+0kEse4t8fEf2c9Xqd/nwBGyXEjkbRexYnS5tz1eqZFTVLK88w8w&#10;pe3xHiPHw56vVIxeroPl4PmtyvIxIUIbkKPaLWt3/W/PV6ub18E1M+HS2Y7SSexVSNDbv9fPV6kq&#10;uI+Uks8cfnKpCBQCCfoHw789XqdZ6anWamnedpkYB2+BOuvsse/5c9Xq41EUsE8s9ModJyfeH7th&#10;7t+er1MkeHwR10aTF28wXDE6FjcldT+XPV6sJpJJ52oYY0Rt5sVJ0IO74+Atz1epzhlmWtNTNZll&#10;baBYHaQPjYd/b8fZz1eqTHTQE1NU6rLIoGr6EgdjYG1wNfpt4c9XqjQ0NGZUxWFdqGysFGoJt71v&#10;Zfueer1OFOslOtZTyzWYElCSLgEXufgeer1Q6Ih5QlI5kgZbOSdSdbAfC/PV6s83mribTJZDLYRs&#10;e7DuQfYR7Oer1Zq6CqmpWmotokuS12AJAsNb+I8Oer1caGqLV8M1dEQuwkm4sCO1xp9PPV6uRqvJ&#10;ElNTqVklbehJuCbm9zftbW3s56vVDnSopaNpIywO9d37wtfUDXtr4c9Xq5VMscy/JUpsJNN2t1Pc&#10;gfD489Xq8MQip4tjxsnlEbk0vYnQkd7H489Xqda6VpCvkFUS5aTQ7ipAHs0156vUk8QeSVZZaRvK&#10;QDaCPEG2o+rxHPV6o8U04pxLVWaxVU2mwPhr8eer1K6uqd2EyVVEpM0LgAH2dj93w56vVkNWfc81&#10;wsYuCDa261wSNL+3nq9TXU0EU86pWSXeosAQ1gSO2l7fXz1eqSiNHItLJIrBtqmzA2Ave9vYBe3P&#10;V6uK0wp3V6EeZGgf3vEXuCdNPG+vPV6usPhNS8aRR740DozNYEnvuA08fZ+znq9WLMyR+VB5C73c&#10;foyB4DuDb+B56vVHpYv5sAahTEVWwtoCT4A89Xqy0tJFA4oWTy1lVRc/aJPcX8bDnq9U6lkpqSWS&#10;gQl/KYMWP73cKfpHPV6nqrSjfaxdZZLFlGl9RYjnq9TetX5Dt5Kl4nAW2nuntYEnnq9TTSzS1tXJ&#10;UQAK0QKsuhJI1BJ/hz1erhReep/mUm55FYgKSbAW7/s56vVM3VxCzRiNL/u6k+8Duvrb4W56vVgh&#10;Wngp46BwfLW4HxYm1zb2c9Xqy4hRRt+iLssm0jbptNjdSfiTz1epmbE4jFJhdagcTOplCm9mHug3&#10;B8NOer1TjXiOqmcxghLJvtctbsFHY/Tz1erhWUK4lDHIjbCLgtYfY7kj2EHnq9XVPClFQh6o74VJ&#10;Ib94EH+B056vU/VdRK9PDVPoBY2IsR9Pw56vUosPxhZIpYwvmMoC7T4Mx+r9fz9XqG3I2Z46Kshp&#10;651iQguN1gCyrtHfQmx56vUaXAsU/nKBIWP6Pa7HQMxBBspN7gjTnq9RhMMpKepo7bdq1SBdhIO2&#10;wN9SSSTb4m/PV6iueovLMVMlJNCgAkUMpIBOmpJ+Nzz1eojeOwzfMPJG4IU2W/Y3156vUFddSU1L&#10;PLOg2XU3VdB2sTpz1eqdSVkLM8lm8y9kBFtLDv8ADwt7eer1SpKmkqoHpVvvmcFx3IUGxHtAPPV6&#10;maCio48TlNHF7u4bQTcBQLN9d9fu8Oer1ZKWF6erdKSVDdCDGxOpOpN7ezw56vU60NetPCtbtWJA&#10;H3r3AYG+h7kC1+er1CTg9JHKonnezzESAg6mw0X6Dz1epOZja5NNKnZSSBr463/o56vUHVDWmpma&#10;mq2dxYmFgCANdb+0W56vV0sdFWYn5kCM0m9WLOLG3i3189XqUclREYZYISoYuCRpYj2+248Oer1N&#10;VWksdI9OgWSBm9wWItpYi49gPPV6nBaCeOFaQugjAJNrH/iIAJ8PHnq9TfT0stN5tXGod4NwFzfc&#10;N2pPcXHPV6p3zVROsslMnmSxXAUC+4keAt7fZz1erDTmuqaWDB8Yj8ozOJV0tZR4EdwQT2PPV6nC&#10;oqpIIGNIqqUvFb2g6E39nPV6mMSU61qeW3+5hEIBNj3J+jnq9XCah8pJTCiySgfvdiDrcH2/R9HP&#10;V6nPCaoVTpHKwR1Vd6i40J0ufjz1epT1WJUFOrM6XFMbaWNlOn3Dv9PPV6p9JU0Aq5KmJgLxpa/Y&#10;30Gngeer1O0ct6VBIBvF1JsNBbx056vVJiWgiET2O4Pe9xYqdLfT489XqV2CIcRqy0BKncNoGtvh&#10;r7Pjz1eoUWE190IuIm97T/D3se2vPV6hCwxBKUrYY0MJN2LvZh7LLa5Hje+nsPPV6jBZNnocOdJ4&#10;IS0ZKk2N7m51OvtP0duer1bfH4Y2JYfUdKoJafaZHSPcRbSysLe36jz1eq4GnnpWjVQbP489Xqzu&#10;CARe97/Seer1QIJdxJdrEEi3w/Pnq9XiTqR3/geer1ZKCeSOTaw7G/8Abz1epzrpk0N7sB2+HPV6&#10;kpPsVQdAWB0AFyL89Xqi0Qmjf3B9r6uer1OtTIpsJAP2ePPV6oaJd7UybiCNfp56vUq6GFZVAlsO&#10;/st4/wBHPV6pr4Xvb+Ha1/Hnq9UqkwjyxaYEi5J7D289Xqb5Yo/NaFF01PtB56vUpMNhECh11Hs9&#10;vfnq9T9PiIgj2NoTf4Hnq9WShqpKt1RBa+n8eer1GIyfhO332XT+/nq9QzQzPqngL89XqiSyTbTv&#10;ftz1epMV1fXh7RPp7Oer1JWtxGamU3156vUnKnGTMCZDa2nbXnq9SPxXMMbjy4QXXUEmw8eer1JY&#10;1kYuStzrr7Oer1I3G8b2RstMfe7W7g89XqDuSKoln8+Zjqb31156vVxqq5IYvMmkttubam/PV6g7&#10;xCvqamoYqpEbMSD290WNvr56vVEkxGGWVIYY9shAYkKCAL/8R9nPV6spxbBqGQOZ1dQdRZtD2sfd&#10;8Oer1ZcWxD+ZOY6UCKIIQhF7Envz1epOYTh1PDEJ3bzGBOpF+2t7nnq9SjbEYI4iWI18LEga6fx5&#10;6vVDrc0UrwJSUUVhcbiASCeer1T6bEBHFFHOLrI2p77fG5vz1ep9VIpU8yHaWjvc2Nuer1ebHaKp&#10;YpAFkdbAEC128fuPPV6s+FYL7/mA2fXQai3PV6o1UrB5pJTZRdjrcGx1tz1eoMxQVWO4kWpTaNW7&#10;nTx056vUIMzQrIolawivckkAgflz1eoC84Y5UY7jkOF4fu2byCR2ZdQe3b289XqVeIV8eUstCiS+&#10;4XJXbZgfH+I/U89XqQ2VJKquxB8drgfKU/aa3hz1eoGeuWJT53xJcCwCcLuZY7i5XW+pA8B+z4c9&#10;XqWnRvo1SdJMNfEsRJmrpY9tzYKut/8ADre1/u9mvq9Qxy4q4hiaMBgX8Liw8b89XqQXUXEIRh67&#10;QLyXC3vc30sOer1IdcsYTBlw1WJxt8zEjeXtawN9dR8T7Oer1Db0wjpZ8pRqCFJjBZVN7G2oH189&#10;XqRuWqTFMHztUGokK0zEFEsbi/cn6Tz1epP56xo5fzhHiaQlvKlRrkEKVIHc6663t9HPV6hgzJXJ&#10;nHI09VVR+WjxOqnuAT7eer1Bn0vxGU0LZXw0GacGwHcm2l/o156vUlcYyvVYFn6AspR5ZVklUdiw&#10;P6jnq9Q79WhTVuRJUR9jhFs1rBTbv/d7Bz1eoB/TZjbY5BWUGLIQtDIIUJ7yCwu1ha1z7Oer1Y8f&#10;zBhOXOrS1QAU1DsiC9gDGLkL4X/Xw56vUuusiNVZKmrkDMHH2e7XPYD6Dbnq9SZ6BivwrJdRJWOP&#10;OV9liSGAINrDxFu556vUDWYs11eVOopxX5e0/wDkV9hXd3t9/wBPPV6jh5rwmmzBkeOfE7EGLeR7&#10;dNOer1F96JrR4Nh9ZgFLJvbe7sNttC5soBvbSwv8D7eer1BZ1wnxjImNwY2kRWCWeOxW4szNa/j2&#10;uNfhz1eo3OGsMa6dirq7FqiEbi19Tbv4XB789XqLB0yOH4XniogVvKYEk9gCCdbD4G3PV6kP6mcS&#10;xWeIYiFtFBIsg2WPmW/xfHvpz1eoTOj2IVmZema1TMUWQMwJ1IGthY89XqLpkzA0g6qy/Nknc5BY&#10;6krfubaAk+A/Zz1eoQvULRQYdgf9bE2pSwSFbMAwbUbQL/G2v389XqF7pNmfD86ZFp6ilQbRGY2I&#10;0uQLaW+/nq9RTqSLGst9ZK+lh1hdRaw0B3G+p8LAfnz1eoReuOHw1mBwVIKhEljaTVQdvjr8NTz1&#10;eoWslY3lnGchx4bhcgnkhQCQHUaDT6COer1F7yHnOnw3Ptfl2khMcjyGyMLMwH73s1/Zz1epadas&#10;u4phUlHmrD47mR0EjNclA3f6NSB/dz1eoaMqUsOK9PUkxCYOdpBU2JYfTz1eoB+ns2Hw5rrsKweH&#10;yjIxLkEEFr20XaLX8b89XqQPW6XG8lVuHYxT/wCVaUmJQCELXPf6Brz1eo3/AE8xyfPeQIcSqXX9&#10;IlmIBIEiizAHxt7Oer1F+yNicGVc61kdUpilqJLAAqQSBYgDSx07/E89XqSnqvopqmmp82QWXyig&#10;LHVmUfbVfYSLf2c9XqM90vzS2f8ApXDHhJJBjEa6WIsutxpr2Nv6Oer1FmycJcB6ksIDvhMqxyDu&#10;SASG+mx/bz1eoSuvFZTU0lLVzJIyQkH3SGB1+yO5t8fYTz1eoYOnWaqTO/T9K2iCvEpZBbQgWsdO&#10;+liPpHPV6gJyLiIwTqfW0EK7knc+ZexFwSLkdzp489XqjepalwhqCOtp1NjJYaaELre3fS/PV6hY&#10;6bYlSY501ooKMksiFSSCASt7flz1eos3TzCKrC+r8lMyiOSWQrID2IFyNfbfx56vUI/qsgwuTKUO&#10;ExurlZA4OgIYWYa99Co56vULPQDNtFU5KpMNadZpo1UEKblRrtvz1eoKs90cWDdV4a2CQqsm4ORc&#10;hnOuv1afVz1eo0+cZqTEem8wUbrQsy9iQSOw789XqBL0w5hwijw6sy5G1quWZpUU2IAJIKe32HUe&#10;23bnq9UzrCa3CM00tTBGUaTaN2ujE6n6O/PV6hxzRU4VW9P/AOXkAmeKxJIsXtcE/wBnPV6gF9J2&#10;JZeyhmKtyzAVDtJLIVOrMGJPjf8Aev8Ad9XPV6jJeoLAMGnwP+b0Ua/NXDKYwocHwF/ibd+er1Pe&#10;WcZqsTyO9CULTSU7IzFblTt8bePPV6itdB8Woenue6jCZB5bzzGQgEAu7mxZh4+w/Vz1eo7PXvBK&#10;nH8sQ4ksSlFF20DEDvZdBbXnq9XPpTUTv0++VogJpkW6rcgsPZ9NvHnq9RScKzlV5Z65NgtREY5p&#10;FVthIuAGbsL9r6Ejnq9R2ep1PBjvT9qyo2xSeWWWRhcLpqfq789XqSvRt5qrBP5VhUu1rBLjQkG/&#10;8Rf8+er1FG6griOTes0NC6Dz6qQKGuQSb3H06XJ+j6+er1HmzPT1OIZAeBYvNcxkq9r2NvEfTz1e&#10;oE/SnJBX4hV5frP0XkvIm7UCwOtvrB56vUEvq0yth2ROpEGOYNLIySFElTdctcgq4uTYjtp7eer1&#10;Gwy/jEuZ+ksRiJlnWBR7SRY3J+I56vUFPp0zDQ0+aWwWUiN453LC9yGLXJP36c9XqSP4ivSDCM0U&#10;mHYjgIRKumqElLhgp2g3e5v74I8D4gc9XqU/pqxCODIUGXHm+ZkhQiN7A63Gh8bDUW/o56vUGGDY&#10;vUYH1iqaeRVjjLi20HVvH6Qf6eer1NPq8rctZnw/D8KxMLvikEoS43XB02/DcO/w56vUuOjOLRT5&#10;DaONd6KpX3F3XYX0Pj356vVE6K47jeVs41cjU5jqJ5mEcYuQFJuDr4/Ac9XqAP1ZdYFrc5xRY1G8&#10;W3bsZ0Km97EXK+Pw56vUYnp9jtTinTgSU8bOjRAFVNyNPHnq9QDdEMqRw9QcRLTPB8wZJQq2uCu7&#10;bcX0DHuRqNfZz1epJerXMHUrAq6kaSAfy2QFHYncwYm1hYDvfW5056vUYXpjPmH/ADYxzVgMkZjZ&#10;WZQQAbXAtr2Hjz1eoM+ieZKPF8/1uCqfKHmKrkdmPt079+/x+71eow3V/oPglbidNjdPVPFJ7gG3&#10;aQRe4BB/Zbnq9TdnfIlVh2Sg1KvnBEka2mrAc9XqwemGow/NcdZgdYnkqSoZWuLMR/bfnq9Reeqf&#10;RPBOnHWanxnLc0s6TzFpo9o2gn96+43toPD8uer1HJzdlilr8hRVNHIBdAQvclrduer1N/RCpw5a&#10;CfCqsXZCbbhcAX1tz1epGY5U4ThfV7ydpHzEZJcXJte1vz56vUsM3Gkyy1Ni8235clUAIBIJIsR7&#10;O/589XqWOasv5dx3KDYjAV8wQlvdte35+Hhz1eoKOn2ZocCg+Td7PGoFj7AO302/jz1eoDuqnVyG&#10;aSsMg+VjW7BtwIIF9T29hNvo56vVRf6r/UbST5gXCsuSm9NuVpFewZmsw7d9t7/Tz1eqsPNGdKWv&#10;MrSzuZ2uzsT3Yt3v2II/bz1eoJcXxSvipZNlSyBYwqHSxJbW5IJ/hz1epDYpm7+WUrzJI5eWwfaN&#10;DtGl+x56vUEWP4/T4zUxfzVJPLdgbLpe1ze/bnq9TPiebXkqFw/yGnpt/lxsgAsqroXJ+76eer1O&#10;QxOgw3CxUVJG+ofbs13Gw0tpYc9XqSeKVUlbOYaZTHa3u6agi5N/Htz1erG9K1LSS1K1ACC3u21u&#10;ew7/AHnw56vVEo6XDMOpG+fBeUHclgCCSe5Jv+vw56vUi8bxFBiD08lzEo8LmzHwBtbT4c9Xq9hN&#10;VR1ETwx7kkBDbmuFYjuAe2njfnq9Sty9LGzCpq/cvIyjtay9yfgeer1LgVIrZhh0CLJE7jadCtwb&#10;jT2g/wBPPV6nbL8y0mLVE0qb5ICLC1wtvH2EG+g56vU7pmWCmr5Z5FMkshYkkg7SRpb4ePPV6nOf&#10;FsVSZZ/NDQAKT3IUAXsDfvz1epGY71AxanxdquLa8LK9gCBsN/4EfG/089XqUeA9Qs0YmVp4oXVR&#10;tUFSpAU3+IOvwHPV6hXocYEeFz1dfK0OyRSVTRzYdwL99Oer1B/jnUzEqdZI5amSoRyVG9SjKD2G&#10;hsbD8+er1MVJm3GsZMFJh8tpVkBYyaqBbTQamw56vUe7o7m/EMvYY1M4EkpYP2KqfYbDtY/r489X&#10;qMpg1VidVEtRiMm5pIzsCMSGJHbwvr4W56vVMxqpRMtQzzm8kYN1uQFXcdPHXseer1FIzJgc2YsZ&#10;eeBJI1qwib2UjYRdt2trg9tBf9nq9Rj+mXT2GgwymkggtKhO1toO5rmxPjoRfnq9Rh8XyalblTya&#10;4iNakSGQEGxZdQ1iRYg+zXnq9RN6XBq/K+N1Tmp82n3hlCKe7afXbnq9Ql5iz9BBlSmqMPO1iRGV&#10;JNmZWsWtbv46Hnq9THhef54Zpa+aUmwYp71gNt7jQ6Nbnq9WTH884gZqeplI8uWUJEwe92Iu4B1u&#10;QBe39vPV6j+dAc4VVRFR4RVOyRSoxJYXYjd7pIFza1vy56vVa108xfBcHwiQVUqIhCyIzMASPbc/&#10;Dnq9XLGuvOWIZZYJKiNYvdVCHBLOO50vqLDTnq9Vf/qJ9RdHimLQ4RhaGeKCxLqxG1wL6g6kWNrc&#10;9XqL7kDA8yZsxKTFKIh3HvxqbkEkmwt29ovz1eo32QcOghy9PS16iOeCRmWP2OPtAH2ewc9XqGLI&#10;1a2YZpMPxBFVniLWNwEF+/0i/wCtuer1GOwbL1bhtBFTB/Mi8v3L6ki9iL+37uer1CbQUkcNHJ5M&#10;JARUVj7QAb2F7X/p56vVyq6TD6fZLdkGgFwbbrXt9B56vVLwKHzah4ZDtVim7S9tDqD29nPV6haw&#10;JZaWo3Yc5WMKoBsoZj/yD4689XqE/BsXxCOYiYF41Y3Y9mPiPq56vUKtBiUNXHHUUkioybi4Nttv&#10;ZY89XqepMxU1fH5E6Ae6db21H8eer1JLE8sYViULox1Ke7YkWJ56vUWDPnRnDqyF6ryUqDHdiHUG&#10;4UeJ7k89XqIl1i9OGBZywV5BRJ8yodk8vuNLgEHxv8eer1VSdUOnvVDImI01BJStJAFC+YUIWJQx&#10;OoJBOgsCPHW1hz1eoAv5tS4+kctdMsdVCCGBBALdiPs6/wB3PV6gvxLMRyZIFqot8VXIVVmiVxvI&#10;tcgggA2vfnq9QRdQ8o4LnSH5mkpBBMVaN9hIDkg6gra3buPp789Xqr9xvKFfhWL1EFUTFsYAKbka&#10;WFhfuBfXnq9SGnwiKKFoipVyWWwtrY6G3x56vUw1ODT0hSeAhCS2jke8wvoBfX9bc9XqzZUpnqqq&#10;dXplgWeTfIw0LlRtBI1HbQc9XqVxYYfVSVBvKVJAUEaLe3b4/H6eer1MbzIU8+BhCVldizDddQNB&#10;a9tf4c9XqgQeQJJBI4O4EKxW43DXufp56vV6ChSWnMs42kA6drka3HY6jw+/nq9WGeM1MLSVIKeU&#10;1zu8Aba+zU89Xql4d5ETbYmB2e9tNtSdAR/Hnq9UvHMWaOGOmMDCYXsUYFAL67gRe/s156vVEZcJ&#10;fCpqjFKryJbbo4QLtI3sHYfG5PPV6mKoSJ4HXaT2ZdABYePf2/nz1eprrIJ/lRUE6LtLa6G/e47c&#10;9Xqf1FBieDFnmaB1eNY1SNSrIBdyzXG1gdAADfW5FtfV6uzAm1qdmd422ldANQdL256vV1Tzy00v&#10;kysxP2V29tR9/wCvw56vVzxvEThVMlVQKVLELZgG1HtHjfnq9Up8QixCju5CECNvDx73Fh4+H9/P&#10;V6s8E0VLGKGUhkB3WtYgMbDX4d7c9XqzU9WBG853bUvY/Adxfw56vVKoahvN86T349WVQ1u3e/x5&#10;6vVOpMUGITBcVTYEYmLdopVewPhp489XqfjJFDKlVSsFdRdlBFge/bxBHPV6uG3E8WpvmGgZFHvS&#10;Eke6CfZ37fDnq9U5sOxCganFXLHNDiUfm0xR1ciNSVPmbSfLa4uFaxIsQLG/PV6pzVK05WKSXy2V&#10;SGsL7j2FwO/x56vVmoYpp42VCIzJGGA1F73BHfuBr93PV6u6wtQk06puSNdlxrqRcm5HgfEX56vU&#10;zpDT08EiyxFNjC1tfePc/Efr4c9XqzU1XR4aIqypawBYk294L20tqfgO/PV6mUz0WPx1a17GKmql&#10;ID7mjcKwJBBFip9luer1ZJl3xJS0p2rGqqSSbt7PpJ7689Xq7w9WwiCRJCQu67G2na51+vXnq9WC&#10;WXDqiGSNyWhLLuUC4FzYtprp7ew8bc9XqYq7CMOggeKLRGIsVNiDcjUi3hrz1epuhSkpz8tUVCo4&#10;G4yHttAN7jubfx56vVGpqxjF8wIy1M7DYSdot2BKnXt4W56vVnq5YwGlil3gsoVGU2uNTrYnnq9U&#10;yoAhijMQRwSGkOhC+Pfwse3PV6jW9IMVmrq+OiZPLDoU3EWJY3sfEa20+vTnq9VhOFYfSLgdJFLJ&#10;cQAF7W94WttFu1jqSeer1coZ5/n48RhulIDsYBgdwB1Nu9xb9dOer1KvE6qeSnpEohHKrksgN7hQ&#10;x1I7gga6256vVhxqemR/MpooA8aq29SSxLGw3i9gQ3hp+fPV6mCjoqKClaHGZR5xJlFj2AJsdfA9&#10;tOer1M9dT4qvmNSMSwIYAEC4t2vcAgi35c9XqQdRUGKSWScjzZ967L9r66kHx9o56vUHeN4hWUss&#10;NZSwhAtll7hSPp/bz1erjimIKuM07kKqtTvuK2FgdL+Hb289XqR9ZQxx4hAHQF3V1jkOpOpNz4WP&#10;PV6mDEMOkqFenqkW4UhTYbSdbaeNu/PV6kvjWAUlfBFJLtDxqqCwBDED2m1teer1Imky/UzoUnEa&#10;SKWBDW1FzY3vc9uw56vVhny9LPVlAgLOBpYfu9rdrA9+er1JufLNUKmSnqdsxII8xSLKxJBGl/oI&#10;56vVDxDplUR0S+dEXa5MC28TqbX+HPV6gtzNh2NxWgp4FshW6nQWt3B73Hhz1epKtVuoc3/Sx7bg&#10;j9fr56vUz09e886wyXBd2v4k3P7Tz1epYYWxaf5KpNm3CwHsPfXnq9S+wzFoYa5afS0rlFUW/dvr&#10;fvcDX289XqO10bzTOK2lFWsLKt0AChWsO1zrcn+nnq9VwnTCDCavCKHEJIY0hMYL3BLGS32Rcntc&#10;En+nnq9RrMs4VTUU1NUYWdxUMrhb3uQfo+i/PV6hPwPEaijby6y6KQpZRoLi4uDz1eoX8v5iOKsa&#10;aKPcIAVLaAlrePt9mnPV6l3SzmZi9SRGbEE2AFv8I1tz1eqV5YF5RtKRowLgDdY+36eer1Bn1ApY&#10;Y8ulMPjEpYktcXBJGgte97+3nq9RdMt9B0z7mSWKaBqgMFD7bgx27A+xfj9Ht56vU3df/SflDLeS&#10;6jGZqZXrYKeQLcWVWI93RbBiL3ufGw56vVr454wenw7FpanDY0CxMQ4uupBsQRra39HPV6gGxijS&#10;orSXXy4ma5BtYsfZbnq9QH45h9IMaeaa5CNc3OmgNrA2/p56vUYTp31qGE1NJRYc5gPlxLc23Db7&#10;p1Oo0HwP8eer1WT9FOrWN4zi8ksc5kiQsbX1HgbG/bXnq9RrcN6l1k2Mee4DLHDPCkbhQHJI94EL&#10;fcncAG3tvpz1eoQqHMGEYjBDDNUBWQGRlYiyjxOvu3vz1eoEvUHixwfBmqKc+Z8yBHGSQQFsCbD4&#10;/t+Nuer1Uh5mzTiWDZlnmwV5oJ51kj85TtISQEOgJO6zqSG9vjpz1eoaPS50wbqRm6EQR+asbnuL&#10;g7G1F76ktpYa/Vz1eo3nqAyblpJKOhpY0gkjL+bGbAFyPHx007+Nvhf1eqlfqnhVYc44hTwUy00I&#10;kI2oxKMf8VyATr2t8eer1Gy9LGJNgGJUbO48uJQHYgElie1/Z8fDnq9V5vTfNeEY3PHh1KYruS2+&#10;63AC3+P6/Tz1eo0mAUlBUpI86rIu4BCBqCLHv9X6356vUKVLiIpWjqH2nymHu7rkqTppe/PV6hOo&#10;KqDEMQEFT7jMwKg21J7C/wBHPV6mbE4FzAphijZY4XdJGsCLg2+J0I8fbz1eoh3qow4ZTy0v8mVl&#10;mad2MtgFZXCiwGhuvfX2i4739XqpEzznTGv5pNKqSMdshR7kEFe7N4+NvDx+v1eoL8P6iZp86HE4&#10;6tg4IOxiSpNiPHufp/bz1epbYz1dzLGTSCU2cDe+gCAgaKBbueer1JCmz5jOI4sJ5o2kjXarOSBu&#10;IuF0tb49v489XqccJzqDUPHU7njSQp9kkB3JsfbZToT2HidOer1HH6Z01VVtDHURFZCiGRS1lZCQ&#10;2hsbXGoNj9x56vU+5mwSqjnnakUWlZhYEggA2Njr4frrz1epHVVJHQwmKoivGAqEAasQLkg7e49v&#10;bnq9QcyQ4dWr81SttkLsuxrhgq9y1xbXsB356vU1V8lLiKNELxpGyka7GKgC7XUCx0uLc9XqG3It&#10;ScLxuHEqmmlEI2ssrBQGQDRjqbFhbT8+er1WBYBnqhGGPUKQiyooAFgCQDpb7/z9vPV6gwzKsb4e&#10;84QpUSxOqAkkEi+pFreP62FvV6iNYrNPU1hSgk8xUciaMsVUkt7xBAJ90aj6NfaPV6hflpIaTC6c&#10;0q2SCONizNfce5+0bH6P6dfV6hV6WVlVX4rT08CqIZ5bhvAbQRb4HXnq9R6DlubGMLWCR0aKNWG6&#10;wJUm67if4c9XqJ71Zy5X5ZqjTUimQvCG36XZtxA7djbXXnq9Qh9F6uoWigNZN5bN7hDH7I97cxB9&#10;vw56vUy9auuGD5EwlqOrqgZYpgPc1V1IZhbUAEHQeHfXnq9RF3zeOpVS2LVsxiu4VUcbiVFybWuL&#10;+Ogt39vPV6nHLeUMIxHE5cT2vGqOdpe4DWNzYHw789XqUWcpqPDMrvUUkaxxzlzci5NmsV+F9L3+&#10;HPV6iSZmqpatpJIYjE9OwdbAhTpoT7RbTnq9Suy9iGIY3ikUOFx3lXyVZux3EAEKLa2F7kc9XqWG&#10;fcM87D5YqiFrfpEPmRMt2Ckg2YAnXxHjz1eqtTN9PXQ4o8clO0tHEp/S2Fkaxt3+PPV6g6FTDiVM&#10;EqAqtEDub4g9vC3PV6oiK00brE20blNifdJA1789XqnVcFRJDDK5DIh90qBpc3JPwI/Xvz1erB+m&#10;qaRktaORjdl9n189Xqk4eVweeN42MojKsSxuDbtcdj3/AFHPV6lHNWz16vHusU982OtrEWGvbnq9&#10;TTLVVEdI9JDZ3INjpfXQAW1vz1ep4p6CuloD5Sb5UQmwA8Rpz1epjlRlkj2MolkKBltc6afRfnq9&#10;Uyshf5ay7WijIDkdxroBb2+PPV6sMEsLV8bUzBW1F2tZbdzz1eqdLUhJWWBgXfdcWAvbsfhfnq9S&#10;4yVj2HYTHDQVECyxU5ZmRuxubkDtcnwHPV6jndLvTXTda8Thq+nlEKZalkaRZIyqgbvePvWJt2sN&#10;e/PV6raui/oMy7lBo1xryaxGY6KrKASPZc2IOp56vUfVMkQZcjpcLwenVGUKiFFAChL2sAtrW56v&#10;VHfBa6sq/lJImjaQgzNcgltxJPjobWNuer1J/FMFjqIhNiEojgiJUdiAL2NtdDz1epH4lnLpll2V&#10;JaBHrKg7mdlVFAKG6nsw1Hx56vUEWa+ulBXRVWFYZJ8rLUCM7bi4PtAsCR9Ht56vUX/FcZxBsVp8&#10;XxSTfYPGraAsrG40+Pfnq9TZm2uq66qvSNEl2RGbuCoOoX4kka/Dnq9SYwmWqpGCzP5zTb1kA97a&#10;wvqfaDz1epZ4PU4bRolXPM0aBH90GzWBJJU9wTp256vU9Zl6kPmGeMeQ0Swqqi1veXsTcaXtrr7e&#10;er1IJcbo4cS8+CUw+UxN9LsB4EG9r89XqEaCuosw4TLS0srtNKy2ABNjb2X56vVXh6mci/yTEqV4&#10;IjE06FWGl9Ct/oB8QPhz1eoG+nuMxYJFNgcCl2DkADxuewGtxz1erPjlRhRnkgmj2GcKo0FlI7k9&#10;rezTnq9QL5hoqrL8FfWbPMiOz3gLsb6AgC576XHPV6mJcwVsUcNXTR2BQG+lwBa+h9vgOer1CJl3&#10;MGDYjJKzp5b1ELyKugICdy3bawPZe5Ha/PV6lXgdbQYmzTyRXDqAhaxuBruHsPPV6llhlJkiTFJK&#10;BJ/07J5gRyo3NbsF7/C3PV6l5L05p6uoWHB7qFO8odFAFifr8deer1MVXlbEMPqpp1jYDeI731II&#10;FiDfT6uer1CLl7+b5ZeIUJaTeGQlmLMLN43v4/dz1eqQvU/F8LxGppqq8xpy0dowXF7jUlR7T4ad&#10;j7ber1N+EdZqvBq0JiEDIzyBlVgVsL3uQQCBr256vULydSMNzBF50sqRgFmQswCqT3LXsSB4Dnq9&#10;Q14UuBVmEvU006sQqFyfeIIW1gO1j356vUjMBzJU0FBVS4XI4N5E8xmALBSbe6Cbdvh4c9XqnQ5z&#10;nrIBPWEtPHt2W7g+AsfAnnq9UDHOoFbh2GnEMZKBi5uSSblSCt/DTt489XqCyqzvQ42kRkiUe+ff&#10;GpJe19exBt+tuer1J/MFRgMlfBhyU4aAAO5AvdlHc3Guv6+PPV6gRzXlfL2JSNR0pj8hmZyAALs2&#10;pv21uOer1F7zH02wepjSTC9oLDcVtqFuQe/Ykjnq9QY5i6VQfPihpreXsLkBRqQNbnTx+H8Oer1B&#10;7Nk6moE8oAvsRb+NiT+duer1YJsuzxQefSmz2tsNr7r2B56vU2yYFXGBKip+1AWdyARc+y/PV6me&#10;goPmKySnniIBuV+v6fHnq9XCowVqiS9XEN0XuI9ve17i4018eer1JmtwWWSiKqw94sii2oPt56vV&#10;GfDqozSxUwViFCjUWuPouL89XqaJsPrMNuMQNiGG4DsPDQ9vr56vVNjpCcS2sSIpNuvtsNfu56vV&#10;nSjpGMsazBHRWIWx3Mb2A0BHx1/s56vVCqKVKaZKd2vIddD+7oDb6L89XqdajDo96pc20tbx0vrz&#10;1erDHTzSSmKIXTcCNLgX0ufHvz1erLWQTRy2jI8s6fcdLc9XqfcAwGuxGs2FGWKxEhP7oB1Ol+er&#10;1K3CsOoqHCmioaY73mdXfW7C+gt4fE+PPV6nCajFJA0BQutVt/5CFztPjz1erPDlL5qdaiCMWa11&#10;Avc9vyPPV6htyxkjC6bHFmqIfKNJGCwLae9pcjTS/PV6jcZbr8v4TIKdwEC7bbRu3BlNlBv7Lflz&#10;1eoS6fGMLWiZqWARJTpvET2aSY3ICoPsgnuL7RbubkA+r1SqLF8Xr4/PpV20yguxv7qkEjaVv3Go&#10;56vUlxhWN9QcwU2ScpwrJVVSnamw3Zi1u6gmwFuer1Xq+hv8OjKOSpafqZ1ZooqjG2jVoYVc/oyo&#10;IJO2wJY63IuNO3c+r1XCZmzGuC5dfDcPb5fyUXaFsBtt2I2/Vz1eouyZujq675qtj8xhZyQCDe3j&#10;+vhz1eooXqAz3JVVT0yDdJAgNpGC23X2jW2251ueer1f/9CgrL1TTYA0c9UUVpEKqzWIBAtqDpr4&#10;/Xz1epdYdmU1OKQ/MGNnldRH5ESoAqjUHYtvDUn4nxPPV6hzwyrTFaqomhURyS2KIB7oOugvqbWt&#10;z1eoxkSq4oZahPdEYYoDqp2+6T46a89XqEbKNVFhletRuHlgjcE0BZhcC+hJF+/9h56vUNlFi1NJ&#10;HJUGoZopNjA6EKR9pbm2lzbTnq9Qgb50xeipqWXyoZLs1gCEIGgPhrftz1epQVUjy4eVoIVmlnaZ&#10;DHuCs0ipvR2921mAIFu3jz1epXZPpafEMDjqCSk0ZCRpoATa7sfHQ6D6+er1D1gnlSPHDHZnDBJV&#10;FwAANfAa89XqEHB9zVcNN5ZaJWJYdmBuRtB7eOnPV6qkvxL8jS4hgMtfhiCAwOwcEAkpYNfvoRz1&#10;erXkkw801LKrUyymoibcXurKLkGw01trr8Bz1eoPYMPioaMhFDRqBoCNLDx+Fuer1MFlqcOldgUj&#10;ctHGASLKNSQRqLHsfz56vUqZ6eSOnNSjqx0VQANQBY6+39fHnq9WOkfCqlmUSGnkTajuxACrfvbU&#10;C/t7/WNPV6u8UNJQqxAZ0jIUsB4drkXv+p56vVAVI6HDVjD+Z55VtO4Otgfh9PPV6nGmSQMwqnVV&#10;ijBDNchSx1HY3Fuer1N+CvFWUbrhUMZpnlfa403uv2vYNDz1ep3wyqEDM1ZGJxJcAE6Br2XsfA89&#10;Xqk/zMVKGCcGMqRZdBY28O+nPV6mSkJgqJ41cr8y25yLFiSbdyb39pPPV6lrRyQYRhnyBBMQYlpG&#10;B0NxbtckW7256vVFkqfPrhJRL7iDYLa7tbghSAe/e/8Af6vUsKLFfImRaJLXUKVZbAsTYHS9uer1&#10;PmJnDPlGxLaiVURstmJ7kX+72c9XqTtTBQCCaoG27Aa21FvYPC556vUlKClr6ataaFNpLKAbAWRr&#10;7tfiP1156vU9Q4tQ09XJS7CTvRbvYBbL30t8Tfnq9WOsZ4LQpEzqxdZitgCt7kC51BBtfnq9T5US&#10;UJpEkwuT9FBGERXFtptoAB4DW/089XqwZewqKnIaP9ErAs6m/cm5Pwv356vVOwfDcOhp2qKUiSV5&#10;D5hA7DXU3+m393PV6hNy8KbE4UipmAKKVaxs1gfZ8Tpcc9XqSGbsIpVtW4cu1ywV072bd301t43+&#10;nnq9S2waJaeglaaMh1CCNu4Pi3jfv4c9XqGLAIMsY7T+dT0ziobbvR7XJFxe1ha/he/589XqPb0+&#10;wP8AlOWN0a2kMaqAwAUAqbW7Xtb+HPV6hApqCoxXC6VpU2orDcNQHNjqL63B/hz1epuzdk7LwWkp&#10;qXzpKiV2BewBuRc/HS1r89Xqj4FlbDsNhqK1QHIR9wYE6HTT49teer1IirqMIpKGskaCNCyDa9ve&#10;JFzpc3BFreHs9vPV6iXZkx1qqeTFqSWKYiVhYsbttJVgx11Xnq9QPY7itIjR1lVHtTRVjAJBJIGp&#10;Atb6eer1JOtq6WISSJTiQvoV0uLW/Lx56vUmq+jqMVooqqnbyHEhBa1wVBuQR8Rpz1epTYNgOI1d&#10;ZPJhMjSQeSDaNbruB1ZwQSPZp+znq9Qk4ThJkwIVwZYXS8cTlb2kJt9kWJCnU9reNu/PV6mGZpo4&#10;ZKeSJZJ0Zt8oFr6Hc5IJGvwvz1eoB8QlQ1VRA2u9ruNQwPa99T+v089XqbIKClHlJdpiLkjUXHcC&#10;x8bd79+er1RhNHE7yxo0IYlfiCpIIAvproeer1BDn3EzAskbsIgDoNAWsPZ8eer1AXPPIKbzGUDe&#10;NwBNu2vjz1eqDFPJVUbyuAspIVe/73ftz1eqAFZA8UxAJAVSO4I789XqYUUv7pG10ABYi2497/Se&#10;er1QcVp4KhW+dAMcRBA+jW30c9XqQ9OYvmnl3LsKbja+oBsB9Q56vUomJEiTC4Wp9ywGgI0Nz8fz&#10;56vVJgp6ehrGlEe0LZNRqzEfnYc9XqzJXiiqTLW/pFcgKviSNQPq56vU8QlKwv8AMHymXUH2fR9H&#10;PV6n7ZSlUhEm5kU3Ym1z3GnPV6kpjRiLJVg7FQgOoJt8CfiPDnq9TNidXTTeVHClkDEE6aEa9vp5&#10;6vU7UGICspw0qiNSGVSrAk28L2Hfnq9TDjc1VRQ/NmMMFN++oA8eer1KbAa5cVo1dCGkX3rDTTvr&#10;8Ra3PV6mTHljqWTtHqC4A0Pjqe9x4c9XqTdbhP8AMKgVNY1vdAVR3sBpc/E89XqZK7CTI6mSTy5i&#10;q+6ewt8bfx/bz1eqaFngmCUp37wqhha17a6/0c9XqdUiFO6z4q5YFlCA2v7up0v4c9XqWatQyYfN&#10;Mh95yzOfBvd0H06fr4+r1BDNPDMJDJHotig1073B17c9XqyRVxWnD1cSjcGK9xbXw056vVLaqlpz&#10;DRIiiKRTuYaEk38dNRz1ernS0kaQsrxiRSpVQSDc7r9+9789XqXdPWUa4Z8jFBGkryxsza70Re6A&#10;dtreOhI8Dz1epoqjh1ZfaxkKuLrbvfQWt4D289Xqzw4HSGyeZsC7WfUatfVfG+n6356vU9x4YnzO&#10;6G6gWUWAA9un9nPV6nXD8OMZeWpYFkN+/YX0Fj+p56vUokjv5cUwG4MJd3a+vY+3T+znq9Qv5fxC&#10;SmRYjAWCqWEg0UAe3sTz1eof8Hq6dYo5IG2zhj3Gii2vhaxPPV6hYqMxx4exppZIiHpiQdCLk37a&#10;6jnq9Rd81VgGIU6OrPFCbuosN2ul/Aaafs56vUlGxSOukZFUrMWIQJYBV18e+g56vUoRi8FTVRJV&#10;uB5ZRS2g90CwFgALnuT3Pjckk+r1IDqNjMVZjLQ4ZLujptpJY3JU91PssdOer1IWPEKiOvFJUHdR&#10;WuoF9wYi4A+HtN/qPPV6omYXeqeN1bZ5O0akEC+tvr56vU85EFNBmaJV/SROpXX2kd7/AA9nPV6r&#10;AOmuKrTYtG3liVoFKrEexIAZSba2J1uPp56vUejAMwgwUWK1NHFBWzqLmJnZVJ1cXYAkEmw0BPiB&#10;z1eqfiucf5jBPFKCdiMxAJsqDRtfAc9Xqy4tjsuL5IiilqBUCMBRGAPdSxA+NxfUnnq9RGs6YjNT&#10;47TTUMkgaR2BhCjZYWBJNtDfsL689XqCHM+KYjLNOa+IxMdoANrge3QkajX6Oer1A1XpWO1LvlEM&#10;7ye92uyge6LfH+7nq9ULqJhNXQVNPK6qrBVLINCFZfdNvYfbz1eoF6lvMxdCqlPdYC50+gW9vPV6&#10;p7VQio0lkI3O5FtND256vVCrq+agKS0tgN62GhGve9789XqeI8SxKHGEhjIMUjJHKwNwEvckW7Ec&#10;9XqkYrVV8NY8dM4UjcyEi4FxYfE6fH7uer1IjEPLqq35kAC3cgD7RH69+er1ZcKKEmULsFyST3+B&#10;156vUq5KukWFo6aPziwFha5DA6kc9XqhLhkRrRWq+wlNzIbWNrkk+F/4+Phz1eqZlrEHOLwCplYU&#10;8chLREAaX7g89XqOZgElNi+HS7FFowFsbAtvNh9Zvbnq9QGZqy2+B5oqEqUKpCCfeAHfW556vUy4&#10;VNQ1VLJV0LuVclQLeNjra97W56vU9YbIIatZ2YMkET6jQDsTbwvz1eqFWYo7+ZArFhoybzcEnsbE&#10;+A7Dnq9TLiZoa2RZkZfMNmdbAE7QLkDv9NtPbz1eqLiWEU8EUNRA1i1iUPcKSdx8e/PV6n3KE8MU&#10;7UFBIQ5DMw0762v9PPV6jn9DMYxrCJIIKyGR1Ev6V4yoVNBYkEgm3a4B1Ivpz1eq2TpDnxMemhpK&#10;yjiiSIaz73Dyvr3X7NwCBf6NL689XqHbNlE5wSlq9wuZW2qTZSST95APbnq9TvgGMUOA5ZkeURrU&#10;mQe9r5gv7oVf9Xx+rnq9S8wWrNRBtZR5nukKBdiT27+B7X56vUo8DjrVmalxMgxvuBAYe6zdu2v3&#10;+3489Xqdnd6ZnWpcJFALb/ae4+rnq9T3Rv8APqa52u5ja6ra5U+z6eer1NWGYlHh+IR4ZtG3cx2g&#10;gBSbWsfb4ac9XqFmWqaojiVRaJNpYkG5b2/R256vU6zY7S4dQC28K7WBGpBsb3t+7z1epLSBGj89&#10;iFMiuuy41ZtQbn8h7Oer1I2ipxSS2qpDCIWY3ksAR+8NPEW7H2c9XqJT6ovUll7pblyuxSuqjPGw&#10;kCrFq4RbKpA1PfTTxvz1erXS6meoCp6l5hfE2Mk0c0wVA17KtwfeB1Ngfvv4c9Xql0lLG0LYmGEe&#10;5SD3IQgXAA8Lc9XqKXm2KSsxSRo/06eYzByLXuTbT6Oer1Jekrp8JkMNSAIQQSDrc3vYaduer1KQ&#10;LSYtXiu2uNyi9ySoUG4Fuwv+fPV6hYydkj+cYxHhdKfJ+YMZAC7i24m+g1HPV6rSfTlgND00Bip1&#10;YSyPvJJH/ETofiL89Xqup6NZKhx6WCsxCJJYpY1MhKq1yb2Nvo/XXnq9Vi+Ruj/S7C6AvPQU1O+w&#10;tv8AKUE318QD8bH289XqT039XMKzMKHCqdVWUKwYC29gTpbW2mtuer1CWj5uzTUImB4OzQC690UX&#10;tYG3s0/p789XqX9D6b8YxGmhxXHIYoXIBdFVb3/4Gwv/AGX7c9XqSHU/01x1GXduCPtkBVmKhSVP&#10;bT3fE/rrz1eqo31J9Ac+UdI+K1KSSLTMFKBblrE2LWW1jfsP2c9XqrigxXFMIxKejqoZYZo2UX8t&#10;9gFjcKxXba+mh/hz1epJY5jLY3C1HicTNJGZHQm9rnS/xFzfvz1epJx4TRS0xUpuqYLe9oFJOtgO&#10;5t489XqSmJ4LjON1lNUvKIgkRRioGltVYj2jtp356vUqMLwbFqsQ0GNPG+pV2CWuhvYhjfW9u37e&#10;er1JH1SdApKXprJi9PGlTSwbH3oQxO43+JuD4Dx+nnq9VNuLYPNE8kKqd24hQe5+H36duer1JSln&#10;eDFI6KTXzDbQC1wD3Phz1epprqOlocWmmxAkLMi3H2h2Iv8AXz1eqRhWAUsfvByu0E62Pjcc9XqX&#10;lBKcPpWFL73mLYkaKtv3tO3PV6kfiUck1WZa87XO0XFrH2ffz1eqDMK2FXSZbkg39gHgO/PV6oUA&#10;ZIEqaZBYgjtYgX1v489XqfbmMtPKtljACn2BvtG3jf8APnq9Sno8aaGJaSiJO64VnXZu0vYgkgX9&#10;lzz1epgkQNPaUbiGLNtsftH6fDtz1eptrqB1qnr17swDhjoB4G2o56vUl8Wengo/JiXcS4BbU/aN&#10;tLX7A39nPV6upqCm8pYpFDLDfRgfeAPcDx56vVzOHyUUPk08TJD3UWswvqSSdbeA56vVipaOsnol&#10;rahEWIsFsWs9h2O0Hx7/AEd+er1YChOIR1RjLCMtYJ2NtADfQ+3nq9UuqaWGpSlEQ8t3PmNbt7un&#10;hz1eqVUPS1EG1gNyC4te1h2J+jnq9TfFSGLD2oYZS6PJus7XsLXOvYa9uer1JSWnri81HDIzRlvs&#10;kWvuNjY2vz1epVUmDVoIp6uI7Y1GxgNNQdBz1epgxemqaJEopFR2QgrtIYgE6kjwIPt56vV6RyYl&#10;XygyFhckdgNBYfTrfnq9UmmoaVcRlisdz7NjEE7bHUfDnq9T3X0lFRNFUzhTKB7pJIA10+j9fbz1&#10;eqTBjBWUwqgWJFuGOgYeGgv28fy56vVwr6mkWODF6qoX3LEoVNyPYABob+3nq9TUmIQT4lDU0R3m&#10;ZbsttVvoAfp+PPV6uc8c8TPXVwUgswCKtgota39vPV6oUWFOYdyu6RznaTropBJI+vTnq9WSbDiZ&#10;ndpGUncNGsLAd7dr/Ueer1NGITRLHBBC7TeUfMVjoSAfe+FyfDnq9U7DR8jMmIyEq8jM5V9ACw07&#10;89Xq5ymnp8bkiQ7Ix+mcNrYkC5H0nW3PV6pvyTvEZ5nU022QvY62+kG9rc9Xqj0kUz0XzSNsBYrb&#10;wEY7W+B9vPV6usU+bV1pXiW7XfcwA91ew+N/Zz1eqJHDWVcD+VaGJEJJ7eNydPZqP7uer1S8Papr&#10;FHzqjbGSQTob20t/Hnq9WdqyoxLD/lljIchve017jwsbjvz1er0NBJh2FqkILXJBVh719SbD2Hnq&#10;9TlSYxS/LK8UY0JGtrg9rc9XqT9DioqHqKUPtVnOpsQovbS2tr+PPV6uSuYJ5BShZ3A1IBA+G0+F&#10;z3PPV6otbh2Iyr85VbI3uNxQksw9l+er1KOStrTRQtTqrs6aLYBiL6jtcEc9XqZ6xaGhAQKZRM25&#10;gOyi1iPrP6256vV3TUFPFRGVbMwIfbqdexIH1356vVzpYalsQNTUbljYC6g9721tb289XqkSwuWn&#10;UspjQqEB0+n8vDnq9UaqplrYDJC43xWvp2sPsrf+PPV6pEMhp6daiSzISm02F7nv29vjz1eqRHTV&#10;VLM0EZG12vZbe4hN7ffpz1erNGypW7VuI9pHhe5PtB0udf7uer1YK2plpRLFT2Bhsik63ZtSQfrH&#10;bnq9TfRx4o8DPUt7o2sNo7Ncjvz1ep5EjSUXmVdgykC1xcEjXadOer1Ynr6NqYFmVCHQM7dreI+7&#10;Unnq9UMyxfzNqimcSLDcLbtqNCPb+vx56vVFr6usEphC+bEWGg0J903OnYg9rX56vVKo6Zo6EwRI&#10;yLM6Brm7DdoxJGunPV6nmppHponpSuhsEsfDQXP0c9XqxwGmpsLlpMQQPINrpJch7dvotfubft56&#10;vUnpJ6+nljdNsjVDlV3EAbRe5B8Oer1ckesjqx88VYTnQDWxW9tfr56vU04nQimnEsKBTGVLN4an&#10;W/w56vVMnrKOdJIwLxo4v7STax56vU70VNHSRyRMWaOwY3PbW1h37356vVwnMcFU9CUEiJsksNdu&#10;42+vTnq9WZp2kr1jdtgfRUa1ytjqR+v5c9Xq6eqipquPD3JPmg73QW2kHT4/Xfnq9QuYRUUVQFp2&#10;Cssfa4FyRrbX289XqHvKOOTwhZFvZSGANwBYdhz1eo3+U8xHEEhSsb3nUWsBoRcfTe3w9nPV6pPU&#10;/BFx2hjgnAWOBSBJYGSNTfcbHwJ8Pbz1equPPmA0eGYo1LTyNNAob33QKSfD3V0F+er1AbKnmTTs&#10;Y7ogWxP7wN7/AB056vVBq3oo5GqIP8rMpOyxJHs+jnq9TDDBU1Vaa6jlEby2B9gA+18PDnq9TpRV&#10;NJFVqtNaTzHfef8ACRpc20sx0HPV6stHgsVPifzKPucANbwJNwQPq9vPV6lSuE/JQssmofe6qALq&#10;Cex+jnq9WSirULxRzXSSJAQdbNpb6Oer1YK/EJ5p5KiIre1thAJJPiD9Xs56vUihiFVQ00u1FUgt&#10;tuouAT4Hv8dOer1d4fUyuSGW5UEaWvqb2BsRr356vVikhl+ZuqWZALkXubkXPY9gf489Xqd1p6iC&#10;kUQkvdlIUakBjr3PiOer1SKnyZWahdlbaDZgCCut7HXw/t56vVNSGaipvIo49z2Yk291VB7sew15&#10;6vV3WKcJhAxqIwTuAQo1BvrfTSxGo+HPV6o4paemkFa85mQq2wXF1JIP12Gluer1YaqooKmFKaLa&#10;yNuLSXsR3t2+PPV6sUVOlRRR1UIWQhyATYHaAbk/Hnq9UKCM1cxgo23toDc9gdAAPbz1ep4mwiYt&#10;HHMtpBYC2ha3a/bnq9WWKkakhqJaprmQhUBN9Dofb2PPV6pC09NNTfMuVHmEotrXBGnh7COer1PU&#10;c61cpw5rh/3iO3bQgj289XqcVjllgFIjW2MLE9/oP0/Hnq9S9pIJKOdVVfl9u1mDePgTp7eer1CD&#10;l/ERXM9G2salgDbUAjUnv37W56vUJEWF0Rj3QSufMSxOoFvhrYH6Neer1CflGqWpdJomMNMpjRRa&#10;17CxNvpF+er1bbf4T9WkfTY07Hftk91r3Fgnt08b89XqvOp2idSRY7iLXsT489XqlTtCYwSbH9n6&#10;689XqalDs5v4ezQ89Xq7MhJ942Ptseer1OMM8Cxgtpe9rjW3bnq9UmZvNgUKn1+3nq9ScqpvLcMV&#10;3NY/Dnq9UemklmkV0YA66ac9XqeJKbz2Kyi2vh9Xjz1eqXRRU0P6ND8dbeNzz1epWwQ7lugsARqL&#10;WPPV6nakolZ2F+wHe3PV6s1UpiQIDewH3X56vUymjklk3xjQC/PV6nCjikpltODp9I9vPV6oUtPP&#10;X1q08WoBvcjtz1eobslZOmeRaqUXAvr2Hjz1eow9OjU0IigIA8NBpz1erMameIEl7t/Hnq9TLWV9&#10;SV1a9+er1JatxSqjYhrAH+HPV6ktieZcOpYz81Iu7XTsOer1IPEcz0bRlgNNSB4Hnq9SYkxyjNOa&#10;icbF8AdCT/Hnq9SSqsaOKwGmpojHYfaGlx99+er1JxokPa9ybnubEc9Xq41JCqXQ7ie/b6tOer1J&#10;HEIxL70z2PbabhQOer1JaWYNuCkR2J7i429vz56vUwU+JUjE0lIAHSyg7TY89XqZsXoKGe0RIY3P&#10;ujQhr689Xqd6SmrI1MdUtkFrEiwA+PPV6uFTiaQ0stLRpukiuT3IAPx+k89XqaMNWuni+bqmvci2&#10;hAtz1epYwU8TIoeNUsfetbQ89Xq5slFTe8p3eNu4vz1erHPWYlLStTUYCbha5BBHPV6p2T8AlSsV&#10;61veLE+NgOer1CXiUUdFSGqYqsaC7Hsf17c9XqL9mTqHFKwwejX/ACjFN1wdyk+weOo56vUraKKa&#10;goKeOO+42LE2udeer1I3qDm1cLploaT353uDa1lBPj7b689Xq45bwmDB8FGO4qLtYksbEk3JHPV6&#10;kXWYo+bMQleEsDIANpUkd73sbHsOer1MPVnN1PkjJ8tNhqhqgITYWJue2niTz1eoufpToszZ4xyT&#10;MWMKWWOY2LqRcHcwJBGhB07c9XqPBmVnlxc07sAoQKRe30nnq9QGY/n3B6HHY8Kp3E2oGwakG9iP&#10;s+Hjz1epT58qqUx03nRgjYLC5JsbG40Fj256vVw6j4PiGKZID4Clpo4gwHYsO4+vXnq9TJ6WKbFZ&#10;UrMOxmYhoy1g3ZSNdfhbTnq9T51CxfEcv58pprE0oYCQAaFPbfw56vU8dUmwfEctw+Wqguu5nKgk&#10;Dve/PV6lvkOqpsfyiMNp2BhMfvD90GxAP3c9XqAvJWGy4B1cqXll2RiNo4lGnvXYk/EWt+p56vU/&#10;dYI8cpaSPF6eQpoxL2uSRra/x8eer1CblqhnzT04+ZxUbi8N7mxDHue/sPPV6i7dK8WwPLGdajKk&#10;7qtRIzaKTZluTc+wg6fVz1eqR15y/Qw5pocyj9GtIySbjexYkdvpB56vUYLGf5VmHIUFZhY94orb&#10;GIJJ2juP2c9XqKx0lxDGsH6h1eAV7BqeRi6IQAVYn6zoOer1LHrlTYT/ADGllljG/RvMUAEKpBIv&#10;tPcaW+PPV6hzwPN2DZ/yVHHhy7RFEEJsNQNP2c9XqAbI9DHhvUCrbftDEe7pcrf9pF/q+PPV6m71&#10;JVdMcO+cZGnjhZC6AXFu9h8e3PV6lH0S6iUnULJkVUkTRxRGSmWN1CkGP3b2156vUWXOuG4nl/rJ&#10;h8kMh8ljKHAuAVdlNr/HuPr56vUNXWHCqetySfJKIpRQT3t7T+y3PV6kp0DzVh7YJJlCgO0xxta4&#10;AuQbafDUfeOer1Ap1Nr8Vyb1WoxFEJKaV1DgAAgkixv3sNeer1D11aoqDGumHy04UB7SKTYggWPb&#10;nq9XP0y1mC0mSUy7TMryxggAkA2ueer1Ab1UqKrCOo4EwDPNKY7qfeZTewFuxvc356vUK/UnAIcX&#10;6fM84CSmJTfaALgeNra+0/089Xqa/SXgFDT5SqY6pg8z7nkNiCDY2Fvh2/u56vUEGeJJckdVVmpn&#10;DmaRA67QCi6m4v2uD356vUYzq1TnHcix12+0UQSU2JAPs/P9dOer1Q+ieKS47kT5etfyZQzKhtcG&#10;PUrp9Hj9PPV6kFkHCqTBOq1c1dLtSouQi6btTrfboe3PV6uPqfqnocBpJK9d9Mu4A+IY2tbx8e45&#10;6vUJ3p4x+bFcgp8uFaCEEIAAF1Fr/Z76c9XqL9jOB4h/ndpm3hGaoa9zc210A7a+J+Hx56vUInXm&#10;Kgrsulam7UqEFiFDBSLan6SOer1PvpdzDgxyZ/LcMJeJi7q1rAs99Se/s79hz1eoEcaosTyz1kE1&#10;ES1OZz5o12+8dx2kkgi9u3PV6jBdba3CMRyPJBEnlHyySdCQStvd1+PPV6sfpYXDEyH/ACulU7aY&#10;kWNrgkeP189XqAzMT1mA9c/LhG0SyKxsSAFvYC3x8eer1DH12wqjqchCti1eQDZbva3vduxtz1eq&#10;X6Z8Qw2XKCYa8gJS42EgkXtY/R356vUFGesYqMu9XI4sPULHJIq7zcEm97j9vPV6hI645Uw7HOnM&#10;09XJ78amQG9iW+NiLg/r489XqCz0X4VW4N8+mLTAkzK66abPAW+Av9/PV6hE6/wzYRiclbEwZWUE&#10;Nax1uTbxBA9nPV6hxysZsa6TSPXnc9TRBYnJAtrbS3tHjz1eor3pyo6SHqtWQ102yTe7C+gC3Kgn&#10;6QLgd+/PV6h29VNeuArQz0r+ahDe9tvYgg6XX2/t56vUu+ndWuYshrXVIBbaRc9twBtb9fDnq9RW&#10;uneW4MB6/vicspX5hlQxm9hqTYewG9/u9luer1Ha65UdfJkuaWlO/YFl+zYAqfdJ1+jnq9WX074s&#10;ZMqNXYwNdrKdQSzagnx+n+/nq9RY83zYRg/WeHF3OxfMsAxsBcj7/wC7nq9VjeMYxQYx0+8mM7la&#10;Ft1xcA/A/R489XqBDodmqowalqf5uAqi7IosCFN7D9faOer1Fs6j1uXJuuVJmuBmFVEkie9opVyp&#10;N7gG4sPhr8eer1HzxGrGLdPjvtcxNbS4sRbnq9QR+nOuqKOgnp0lBkidkVn0JAJF7Dtbnq9QK+pJ&#10;KzDs7YbmnHFKtFMpRwCBuJ2gn4d/v56vUerIeOGuyHuaLzUZQWNrgadvv56vUAPSaTC4c/VLYMGj&#10;klklazixVjYaKQDtNr2Pt9nPV6g49buSs24dg8eYfK82CMKxNyXPjoPYT/Dnq9Qlel3HanFOk0a4&#10;kd1QUIWw7g3Jv/rAHnq9QSZWkfLPWDFJRGU+YZDr2J+zZfv1P9HPV6lz6tsGxPHemqHCKpo6oqW0&#10;K2DWuL3vp7o+889XqSvpYwdqTCxAxLyIoBbW5Y3v4+JP589XqT3ViF8m9T4RK13nmjZVsARrtK/3&#10;89XqG3rXhuW8Z6YrFPCpqliJ83xFhfT2a9+er1B76acawLC8HejJjmc7maMW0J7Mfuvz1epsxvN0&#10;eEdXYTTsoaosFW20Fbj8xc89Xqn+sSvyPiuTsOo8SoYIqovFIlQBZgQd2o7NcD2c9XqcvTLjWHVe&#10;WZqGmUGMRhb2J09p/Lnq9QEVk2LZT67zS4eiimkv7zEgE+P92nPV6jJ+o7Kn896b0+KVUQkhhjE0&#10;xC+8o9tx2H6+PPV6lP0Uw2oxTIPytEqtTohLKxuCbd/s/G2vPV6iaYZgpyX1nrq+AeQJplHlhSAt&#10;h3H03v8A389XqM3nqpzTQZffMlXM1XTRkMEUKXFh2W1r89XqVWVMTqcfyIz1g3qiMdASQrXsD3sR&#10;256vUWrpDjtFS9RJKWg8yINKVZBdbPc2Le0G3bnq9Sv9UeWcz4KtBnKja0cTgMouSxa1r/C/PV6h&#10;V6e1tTi2R6c16lG2klCQRYD27eer1Bx0nFJU5qrMPimJqWkdWjFlCjcbaeOlu/PV6uupuVsQy11G&#10;oMaklV0nYRhbe9vYj3e5vcC9vh7Oer1Cj1FoJZsqCsmj3qqKLEWI+PPV6pPTaOnqsovHVzqTIjqO&#10;5AW3b6uer1EZzjik+Uc8S4RSzlgiSNvOilRpqewbW4Hc+HPV6qc/V/6u5BVjLWS/LWKMzQ1EjOi7&#10;r2G5bbgQLe0a2t7eer1VRY/i64zumkqPPmDs1wx03fXrofv56vUH0U+G+VItYD56qVUsCVU30J8D&#10;bvbnq9SAz5W1eHUbT0h3XZYkjbQbie4sLkAf2+0er1BLU11S9LJWz6tGGLIbkFr9/jcfDnq9STnq&#10;xisa1URVQNRGDqPq56vVxoZ6SljMMzq5D3CnwtqLe0j289Xqf8SlopKTZUwKVt5gYsVOgvYDsSBp&#10;9Ont56vUG9dm6nkoEfD/AHWspDsCrKCdQQddfq156vVi+amxGnmgklXy5EKv4G3e6nuD8Qb/AB56&#10;vVAxHMIjpbLuBgjHgLMo07376c9XqY/KeonVydSbgWv4djz1ep9w/DYnqC7sVjvbxt8fu56vUqNx&#10;p0SCnTdo1rC5Nu5uLg3Hbnq9Sky49HhdTSSuBJGu+Tb9m9hYA/R256vU7UmJJh0Qr1h8zcrOq3Pv&#10;Pf7Jv7Ae3PV6m3CqmOrrWqZYhTBQ7OpNwGI7XPgPuH0ac9Xq512I1sdKEoJDIJSE26W0NrgDTnq9&#10;UHCsn4viWIyCtT9HbXdbUHTw00789XqM1heD4BlXZh1MgllMa+9oBfsv1ga89XqCTNlXJhwqME3E&#10;kurFgx3AFr7QRfv4n2aDnq9Qbz4mMUh+U2e8HYFie4v2+BHt/U+r1C305y6VryXX3yU07nxIJH5c&#10;9XqN109p6iiM9dVy+bItlRALBQx7eBP9/PV6jMZcpHxFoY6F2i0YqununUWX4eI56vUYaq6OVUGS&#10;fnJHMkkke+Quv/BMultb89XqR+GdP6rEsGfEJY18xdhVCAAQSQPp56vUbXp9gWHZewAUTRE1jpeM&#10;2HutYrYWsALnx9vPV6k71JwLMGF5fgqMWiWMsSUYEElydb20sRfQ+znq9RIc8VFJTTTVwG2ONVL7&#10;VsdLl+1xY9u2nPV6iT506nV0vlfKxD5Snf3SDaxJuCVIsb9vp+m/PV6plJikdREaGmVpmfdIrXIt&#10;vF2vrfTsB92nPV6hMwvMlE2XVo4ojH5TAkkagagsSTob+znq9RnujON4tgGYIMQqXMk8Ba6lgLpY&#10;jaCL63A9v8Oer1GpzB6iKzD8Jjp4aoSMCJJEvdkWxutzoR2/Pnq9RccV6j4xm2pkNHUTRq+4hEci&#10;zdydPaNRz1epW9PcBkx2YLiEss/zBJZtpJvqNbeIPw/hr6vUeLonhqZdglw+hVpJtW94m4S5UIBt&#10;0B7m/wAfo56vUYI5eDVz4osSQIF3GMaEnsT3tc3/AC56vULGCZSjo4Y66MKrAkl1BN1Ouv0Hnq9R&#10;lsJqKp6OGKUbluqsbAAC3sHPV6lBHJTGGWFFKm7D2A+znq9ScxWpElBJDUQFQjKyPcWJAte3PV6o&#10;2H4rDPXK0bKI7LvXS2h8Oer1GCwGpwKiTfNIAQ11LFbAeH1c9XqV9Rj+GUxFEkyLIQCV73J1BH0j&#10;W/PV6munxKWik2CS6SMSe/66fr356vUqocbSWoRWe4p13MQp+y3bXt3Fuer1LiixyepjMN1CAA2C&#10;gEg/63fnq9WWuMMqvHPtMZGigAadiP289XqD7HcrYMKKWWliVHClgCQAx8L/AHc9Xqrk9RGHwYxl&#10;yTB66KNKq7H3VAFj7pUEAEix7n2c9Xqpc6j+n/EKKpqKvDkCRqWG5bjUft8NOer1FZxmjrppIss4&#10;3TGQbHD1FhtUeF/euD4XA56vUFmJ4GcvSTRYK7yCQKEBYsqg31G4m1vhbnq9QT5lySuYJVlnQ/NL&#10;utr3NhbTx56vUA2b8ExXDaOagrIUhKMWL7AXswufePvC/f6Oer1Bi2XafFp6ZXvMYlZ0va6Nbvpz&#10;1epPuy4bhkVHDaWcSNva4JItrppYg/3c9XqS09QlTHJSzzbHYi7jQ6H7I+rnq9TfX4alNtmE3gQ2&#10;pAIGmo9vt56vVBeCbehSQiM7vdIuAfaDa/PV6pK1NU7+XM7ARgBS6kbha4toBr+fPV6lJPiijD5F&#10;rbC3vM5UkkECwvb9f4+r1JQ1LKi1cagnaPeBsAL6D2duer1Y3rK6plWhkW5PvEt4Dw9v1c9XqnfM&#10;FARSESe4y+8AbAkXI0uLeH3c9Xq9FU0FXMuGxU8stYbkzecoQKbe75e29xrru10t8fV6uVZHAvmY&#10;dE3ueWCb9gb+zvz1eqdCcKV1ilOixC2hHvaEXFrEHnq9WLEZHpsSp6ijYBZEZSvcMw7AfEc9Xq4y&#10;YpRzRxiKPcxe7llIKspvoe2t+er1YaiD+bOZFOhYlEPgQ2l+/wCv389Xqdv5XAlG2JSbFjR2BJPY&#10;DwA/X+PPV6o0CN5n8xc76d2CqTpc2BAuRz1ep6o3SljkiqVUxopL7bWuSbA/Vz1erHRiGmgMkRuv&#10;extdR/bz1eqTGshophUGwksI76WJuT39o7W56vU9RQpRimeNFWci5sBY2NgWPttoAfDnq9Skj+Zn&#10;nkr5G2khkKCxBuLAkePw/Pnq9WOmp3oaL+W0xSLu1yCWO6/bW4N+33Dw56vVEpEiqV+Sr0ZKjaAk&#10;tiRckg3IBAN/o56vVPw2Sqem+UrSEZHkCk/auDb7iBpfnq9UzEp6inmWjkQvG9txHgdN2ttRz1er&#10;JP8Ayz5sQzMPeQgakAMDa5+r8+er1MVe1MkMhUK5BC3INivgAPbz1eplhw2UGSAqQCFZA2oFj3vf&#10;7uer1ZKaOtFTJUXQ7WCAEDaSdBbt27ac9XqcYIMSjrtytsEj2Kt2BsSTbx56vVzq2FLG+IFNxIKM&#10;qaggG9lB0Bv489XqTNXEaotHMPKhYoAQLA+wnXw8Tbnq9TTTVBoa93nVGKhkS4Ha9r3v9fPV6lNJ&#10;Q4TVV1FTLVCJpoy0jSJ7kUm73VAUksrAC5tcG4sQAT6vUm1nnmiaKcId7ON4tawJFwPbz1epxpcI&#10;Ty4qqmmje6ENGWta1rM9wO/hYn4+HPV6hb6TV2J02Y4BVhQpZLxA7r2JUWNtNDp/dz1eqz7K60y4&#10;TFRFgHjVtxNhu9hYG3hpp8PZz1epRMKBqZKRI12p5gZ1IFyTp8CLeP8Afz1eptnrTS4+9LhkWxTC&#10;GUnTsCG969gT4DufC556vVCw+TDIJ3hrdu+oQOxUWJa+gbxJHbXnq9XPGsNinK1JYsWRPKGtrkk2&#10;Iv4c9Xqa5oGoSkdRJeU2APa1zYjxv+vt56vUHuO4hSUjCR0KgONzMPdazWZb2Nj9PPV6g7xxqmq/&#10;QK6xRF1diCCDGATt73BOg+i/s56vVxxfEMOqsPhWnALlXVGGjbGA93tca+BP1c9XqYqbEJK1Y56Q&#10;LNNAvl6i/vIT7tu1xrf6+er1M0uJU+MqN1Qu2IOCF1IIJuDb2HQ37c9XqaKfFKWsVxUwDcWGwfug&#10;AW0+I789XqeBgFLPPGYlAlGwKB2IsT2+Hs56vVDqsKmaSWOeEjcrAjsy3uLCxBGmt/Dw56vVzwPK&#10;ce7yqCmIoYmUySMxYlyLkXIubk+J+HPV6jLZTyVl/OsTRKyNLQlQybSCgcAAk2IuQdLfHnq9Td1H&#10;9KuDS4ZPilDKiu8YMQMigaD3tCAxOmg8dOer1VUdQcj1eWcTmWne6IbAWNyQbG9+x+HPV6gXjFar&#10;PtQi3vMbdrHvfw56vVhpsQqmq2d23Ncduw9nPV6hKy/irRwxFU8x2Bs9uxvrz1eow/TuaqjqxJHU&#10;eW6BGIv2PcXX8ieer1W+enjqBPNDQ0uI1CtDuMYFwVUgXDEXuR4XH9HPV6rSco43QVIloqYKzEBg&#10;ykC42kkXvfX9e/PV6lzBSmqpGrYG8ur2lVBItYkse+l7m3x56vU1/wBfpcFgCFwJAB5moFgtxfnq&#10;9UzLnXCGupZoq9wIl2ldSCWuPD6P4c9XqGzBM1U9dh5mp5d0rndtuDcWuBY/r/Dnq9Sqp4qbHsRg&#10;DyrEg94i1huC2I+nXnq9Q75JwfActUk9bhQCTVK75NLkuBYE/Vz1eohPrq684dl/JcuXqlSKkosm&#10;5dpBUn3h8LAePx9tuer1ak3V3qFSJnasnppbI84d1DW951sLDuQO5J7d+er1BJXdSad2WkllDyRu&#10;QxvcaA63BsbX8O/8fV6kLiOYosa+YqqxwpB9y2nuqNQfp56vUio8zua5KqAFWUqUt2J7G556vVdB&#10;6P8ALVamCti9exaGWMBTckkk6kD4Efrbnq9RmqutxqgrFllVWgG4IwazAm/ht1uB3+jnq9Sfbq1X&#10;YXTu+JQss0alEQqLkXBJJFxqNRz1eoB+tHXqoxzDhTTzh0gB2KRZRpYbgviPj9Phz1eqvPGJa2oq&#10;EkWTzBJtst+4PgACdSPH2c9Xquw/DKyXh9XSyYxIu9oB5mzYPdcMfHvYW1HtPPV6he9V+Q48J34o&#10;lLDBJNdidbvcfau3Zvy7c9XqoE6o5RC4zJHHP70ErEljcHdr7dfZ4jnq9Tj04qqzBHRoZCAkh11A&#10;tpa4+vnq9VsHpcx7FcTzD57tHUIiSbgQAANwA8CNfaP289XqtGw2WOHCUSn2KZWe5BsASewt7ADz&#10;1ep+oMSpVkePeFIZT5j3sGHt7+y/PV6hdoMVjrYYY4ys9tp3gkgMOx+/nq9S+w6qgktDPEVKhmfU&#10;HzG8L2PPV6i+9aul9T1Ey9NDUtFBG+8wkHcwvcG69100v7Oer1VA9Q/TFiGHY2GpL1EUqyJKe3cb&#10;HVbWsDa+nPV6i8Yl6bMakijp6WkZUo5LQqVB3ANfT4Dv9PPV6hGX0jRVUlPHijsssg98BSUNveAs&#10;LajQE3N9dNeer1KDGPStBgbrK/6Wnn2gtGu1Qfb9m9wNPu56vUH/APsw4jBicr4L5r0ynaWChizB&#10;rm5II8e/s8e3PV6jtdF/T3imCUMDYxIPeVha5JY20udPDXnq9Sq6i9KqLDq1KjBRtCht/iu7xGvx&#10;0tz1eos+ack/y2NqnEd0LA/oybXkHcsAD4dtf4c9XqLtj8S05mKqREd5R20N/YPpOvPV6sGD4LR4&#10;3h6Uah/NYEg6gfEX8bDw56vUIeF4HWRSJhVE26CIEnc5JuouLE+APYf3c9XqOH07wD+e4dGK8LFZ&#10;Sbagk20OoHf+jnq9SmzzlyU0a1eIsSqe6AgsSLWsPpH3/Xz1eojOa6ClpsxTVmGQeWsTXZQRZl7E&#10;28Tb77c9XqcsZxmlbBYqdTsSRgiA2DCw3EAewduer1Cr0LWenxaCjjvN5wlezXAIBsG9gPhp93PV&#10;6rRsvssGESUEkMSs0YLBHDDd9Ol/Hnq9QK9UsBpMYRTVAJIiC/lkkFQbXJ9t/Zz1eoLMTx7D8jZd&#10;BEW6aJJWD2BChR+8SNb27X56vVSt1x6w1OdsXqmqnKtHPtYbCig2/d0APjqCdb+Pb1epYdDopK7E&#10;KdqucrSysu3d9oDsRbv7eer1WELlNpquKOgjIp4Y2k1IBHtJ7WufA89XqZs15boMewkYbTODPY7k&#10;FrKSx1OpsRbw56vUX+DpnUUB8ryBPUBWNigYCxJC+9pqNLnnq9Sr6L9NZBBU4zjMD4bVPKfLgksX&#10;ABBv7t1O65Asx8eer1OfV9quqqJhitRHMIgVWO1mAsPdv7bDufZz1eqpfrPTGhqV+TiJppCQC1x7&#10;w/dA+Pfnq9RbKqP/AEQ+UNm86m4J7a6eGvPV6mHbVUlXGZSXWxVUI0YkfavbuOer1KhKlQfkW0SV&#10;QgUGxsCb2+vnq9TjQpT05k+amLbQSqfH6bW56vVAbe8UtW6+bGtxp4AeJHs56vVPolozDHWNffLd&#10;ArHadp+F/Hnq9Waqo2QwzQxXcWQrfuCb309n5/Tfnq9SmTHmpmUpHu+zuK6EAi1j9Hj/AG89XqZI&#10;lonxESvGTILqhJ0sx7n4/Xz1eqbimHwRSRxpUbYiLyt2V377Rpe6jv8Alz1epmjgWgqvnI4zNG+1&#10;NPY2mgHs9vPV6lWMBauq/l6ZLkAnTW/sOnsPPV6jwel/0kYt1EkjrsWXZTo8TH3RclydNx00A8b2&#10;00789Xqv/wCmHSjD+neC0+G4Spd4djDYqhSwAXVh3IHt+PPV6hxwiqiw+unNfULTmJGvuFwSdbC3&#10;jbx56vU4Yl1JwPC438iQS22+VG1iSGBva/gNfv56vUU3N3qNqaynqKSJxD+jG3bYFSDa1x420vz1&#10;eoA8Y6xHHcXhpK12+XaGTcFkKgMLAXtYFrG/7PHnq9QXVfUOKCjenpWJlVzF5hNyQxIuRY+F7+F+&#10;er1ISXE6isq3xKRE3x7lVwBuIUadzoD7Bz1eqfVY/JVUANSA8vuhNSFt4gk9j+vhz1epsiNZX4Y8&#10;SssckjbUKm4Rtb2J7jT9b89XqWOGNiMlXCY1WRACLkkHt2+z38eer1NGOyxthssM9xsZGDq1ggDX&#10;sSLG19COer1B5V5/pcIrVNZOCqoQq37sNL97EW56vU01OdKeeshkeYAAlnAGjKfAEdiD4/Tz1eoy&#10;PRPNOGUkkeK4k+6SukeJNPdLJc2HgTYi5H189XqneoPJdLnHCVrKunWJyCFa5JA7mx26A+wfDnq9&#10;VVWJxPk7FpI0hPnA7Q1rAbW/iBrfnq9UDGMyMFFfiWxhKyoCANyhtGJPf6uer1PctFh9bgiQmQPG&#10;wC3Gp7kgfs/U89XqQOZ8iQUsVPPQXmQKXsTba17WsLXF9deer1IQYVLDVS1wBDh23qNCQQQT7PC1&#10;+er1OGCZsakgGHyI8W1rozAWA8Re/j9/fnq9Qi0WO0lVVSVTReQUQMO24kHQg+xjpz1eoYMuZzzR&#10;TyQ09gQ8bvJKCSzFtFXbbwHck/x56vUaLKNVh96fC8Vj0jYFi1m3N3H3G3PV6jKU2SKLMMsNdRxL&#10;58N2VwFBAtZlsNNe9uer1IXPPTrLOD0L13y92ncbZhYXAa5BULa+6456vUT7qDgFHW1X8xrCd7Bj&#10;GALE2NrG/b6+er1AtjWWscq6eL5O8JpizuBa+3vtv2s1rfw56vVkwnqbmHB5DBG8kYBAKM11IGmh&#10;v4f389XqW9P1lOEzxpJJ5nnldzWFyAdQBpaxGp+vnq9QgYV1Io6SpjxKSVXRiSIyQWY3uND7P4c9&#10;XqUOM5/waqpfJp3ieVAWsQGAbwGpI+H6256vUH2IZhp60wirmjiWrdURUAuH23YeGlxc/C/sN/V6&#10;uUWKYelHLHPMBKihQGK6bhZiD4/R7eer1ITF8LwuqpJZaapeN50CeWAACO+5Te6m/ssbePPV6kHh&#10;lNLTyNTVz72awsq9gLsCb6nta48fpvz1erubCKqslFTGPJQl9gcakHtbxsRr+p56vUF8tB/LcWki&#10;qgEjl2iX2kA39zuAT7R+fPV6kvV4TfEmlZV8mJyfMuSSCSRcD2D9nPV6pFZgtHU1IpYJAUJBXSxZ&#10;TrdgTofC2v089XqTWNYCUMghjWMItwR3JU39vieer1JqWB5JU+WIXUv763AAt4HQ6nx56vVCxbDK&#10;7EKzz41jIVQLWCqSPgoH12+vnq9SFo8FSmqppNq0yWJYgXAbx1Ov5/t56vVlxOkqoqaJ4UEizgG7&#10;jWwIJPbS/hz1eqLNgOI1Ub4lQOopo1BkXYSVZjZSxvpr8Pu56vViosvAVwhnsXaxZhqB93x56vU6&#10;jLeHrXS01VAZasKG3qfeUX0LD2G36689XqjYTlyfGG8+CdY0UvoQb3U2Y38bc9XqnyZf/Sino3us&#10;aktLawJOu0XsdOer1KSHLD/LU8Sxh9GLbhpe+lvHnq9S9psuDDqUpAW86YgkWPujxA9q21156vVL&#10;TJ2KS0ZWjZQs5LI+m5e4Oh/Xtz1eoTcC6eR19ClHWuC6kDdYAk21N/489XqWlFkGPCYlpnjTehIZ&#10;mNgNpuNfbfXnq9UFqZ5MZaaZhu8s6WFibkAE+Iv7eer1L3L9BRxUBqsUmQ1ABYANpoNFF/YNOer1&#10;S2r8QxCdMVmUJDEmnluPMG25HusANe3fvbtz1eoRMm1uPYy7YTQ1TvBWqqXnhXfcPu0AsAQQNR7S&#10;OxN/V6ry/Rh6fqfLUtNmKno1qal0XbXMqsoJ/dt4WPf4/fz1eq3WninwPDEJt51iysNAVJ008Nee&#10;r1AlnjHZq8SS+ZcAESaEEkHsOer1B1jeHGgyzUYgGCz+XuFm1YX0Vbm3bW/9HPV6iL9YM0YdWVC0&#10;U5DkKDKynUkdl9lx7eer1f/RoAwyrNK0Zq4xKrsRGltxVe2vsPw56vU6YNHQ0CrWQAK0nmXJJ903&#10;IYLe4uOer1DvlbGqGkq6aFEWshCgrUSgb1YqLgEWHcez6uer1GgwXF/mClVvVoiAtxqQbdjoNNOe&#10;r1CNT4jDHhhqYQCgYOwB0UICT949n7dfV6lzl3F8PxigVaRwpfa4XUBveLEAG+vt0v8AHnq9Qx4N&#10;CIpRJDeeMgTFSx3AjQj6P6Oer1Cph88VZBBV0ioGVpJLjVCO1tL3t7Pbz1epa5QWmnWmp6eRVqDb&#10;zDYgA66eGpv3Hfnq9Q64VTQUVeZIkUT1cgMjEAgN42+m3PV6l/lullpnd6iVQzyFmB1IHf8AW3PV&#10;6in+rvIsOeMl1NPCjuze8DYbWP2Vuvib/wBnPV6tVbqXhFTgOOVVB9l4gd19Cyk3K/3/AMeer1A5&#10;VxLOzSQJtBU701ACgd/p56vUnjAk9AHMn6KJwoVVAsSLEaak3HPV6obQ18sr00AN4lAiHe5N9T/R&#10;z1ernIWjoCpAvJtdgB+8p1JOuvsvz1ep7lklEMFXGnmwRqyyEg33E6A39nPV6kuIKmprZovehe50&#10;BUBha/u6/nz1epYQTPHSCllCrZezBTqPj439nPV6mGqJo43xd5BHGl9qaAfEAdte/PV6mH+cGput&#10;PuSWwAFrAAEkHXT9fq56vUoML8uvpJKmeT9PGBGbjQkgG5Pt1FrafXz1epRFcPhF1hapm8pNm0oL&#10;N3LMGAuARawse3PV6n5Yo/5b/L68hUFnVBYEanViCbgjQW/sHq9URDR1tXFKo2Rqj3CixJFwDpbT&#10;Tnq9U7BUSSpiWolsoBYk3IuQbKLDw7n9Tz1eqTS0dNRUMtU7ea6ysTckqEJ0sGvYjUH289Xq4VMf&#10;nLLDIFEe0gONGt9q/wAO1uer1QaWrqFpkErmNVB95h9rvZvboDz1eqL8pFJVCvE3nJOljIANGv3s&#10;Po56vU84zNOtJFVVBAXaVuoAuPAADx8Seer1OGBUkLkQUBMkMir71iWudWBva3bnq9SwxCJ8HPli&#10;Ayyy+WQy22m1gNCT+3nq9Sry9gFHVzlUj8tHXZY6LuOrMSPHXQD489XqUOB4VHhOYanEmX9AgCIo&#10;A12g7j8bnnq9UPGqvC6gmpo8P2ubtIDt8xl8bHQAk/sHPV6kfl7HFxSr86P/ACULlgL3sw0APtsf&#10;p156vUPGTcS+UoCKRWkaTcSQBdSpPiT2I56vUdfLON1VfgtDhyygU67VaQghi1rm+ota9tR4c9Xq&#10;M7gVLUVGW1WqcSyUjBYrE2IU9/Eagn9Seer1KTMuG0H8viloW8ya2jldAbXIuQPo056vUXp81YfR&#10;TT4tUSrHAVaMQm4BZSwv4gXNvy56vUSTqh1HxCopZ4dyhZJG2he620W9vD289XqK9BWCjlRYpWVo&#10;mIksSVIbVluTe9uer1Y54kxOtlp6Ft0N7ohOgF7gKSew7i/PV6nCWghw3Dq2dYjUFGADjQi/ifE2&#10;7af2c9XqRVLh9fFNEIYy93A8sXBu2p/Lnq9SnqYKWKP5FVkjBl97yyy7SRYhipvbt8P489XqWQiS&#10;nw2PD6SQ++6W2Ek7SNQL+JHj/Tz1epwpa2lxDBRVUTFYI/MiDEAEtG1mU/RbXnq9QGZprqCpMlVA&#10;hVfNaNWABLOBc/nrpz1epENLW0eHviZtEYlLb9oIB8b3AHw+jnq9SIxXHJ2xGFI4Qzy6nsAANSdB&#10;bnq9STzlFST061qOkkg3EpqDbudD+znq9Resx1kcgSmtZWLEL2IHj9HPV6uFIJ6KIyUU5SREJFjc&#10;9rH7+er1J9q6pqL2k82U2LMe9z3+u/PV6slVIsQSOpUsb33W8faeer1NFSEjgeSoW6uzADxNx31P&#10;e3PV6mOppaOSsRIwCrKEBt2t71zz1erhWvLSSiSTSGMDaCPFtLg+Hfnq9UxaqqkkWeutsJNre387&#10;3GuvPV6stIqz1hlF3ZSbCw1HiR356vU91nlzU2ya+57gW0IUdzf489XqlpDUVFPErlXQfZYaHb2s&#10;deer1JurWaP3SwCu4BLaX1sD7L89XqYq6KlqIZaeglDlZLE66E3B8fG3bnq9T3T0Aho0ZYTGFdAP&#10;r0DaDxPPV6kvmWgqMQrl2s2oAIBFtO9/p56vU54XR1NLBHFBKyyI1jYAArfUdragfrpz1epVVy0v&#10;vCQgBjfaR7Brqeer1JPEqWllaSTzirqFtH2NiRqNPZ8eer1IXGpokqlglLHYzK51uVPY3vc2vz1e&#10;pY5WwiKsw54q+Q+WjHy0Bsxsb3v3+i3PV6u8RRfM2tF5jBmC3B3AEWPs7/r256vVlqInbC5ZKT/J&#10;IgurGxuNCB4/r8eer1IinrJpqvz7rtchSz2A+gdtdPv7c9Xqf6yjiEDCRS8kNgF07k9z8Nb256vU&#10;1wvFX7jiDtr7pZre7Y6W56vVNpQkkyUgH6U7G76EBre6fb46d+er1OoxRJq9/ldrFD5ZY2Glu/6+&#10;PPV6u55qmngk80WQA++ttL/nz1eqRBW0kkq0rt5rgjQAE37g89XqVNRj9LRv8kbeZdQh73J7X+jn&#10;q9UymrKapqHgm087bci3t7X+J56vUs6Cg8+MwVcqhtRG173t4XHPV6lvlKKWlENMHvYhTfsRe5J8&#10;fo56vUYfL9NiERgmlSxdZN6kaAAFiQdDqBp2+rnq9UXMFbhzMHuSkykoFY3sCL2Otr+H9nPV6gYx&#10;rM0+J4kfIVkRWFhe/a/5X56vVHpcXMeOCnAUMVRd27QX7kk9j7bc9XqU1P5lRUSxEp+juHbuL62I&#10;1seer1BZmuq/ltVPUPaUuRuaw94+3nq9TVS1slQRNOPLiSwHjfxsDz1erHjzU+IPUmBhArJGQl7k&#10;kd7aaHx+jTnq9XHIdXUpWxxpo8jELfU97Ajnq9Vi/T2I4e/8ymBVlsGaxF1HYD4n289XqMvgeOQV&#10;VP5i72kuSovYBVvYAE2/p56vVwbOFKkqrKSQbqw8SWN9v0c9XqcYcShlw2QecfOdWYBTbauvufHT&#10;Sx7nnq9ReeotXR1iqY707tpYixsNTa9u/t56vUXXG8beKoXB5ZQXlawfS4BGtz9B56vUgKOSjq8b&#10;DlnZqaQ+UJFIDqLE2JsNT4c9Xqj5szHXVFU3zSRsJC37wZgCbgG401Ht56vUGGZIXhkDhffDKGUe&#10;BIBIX6Oer1NEr1rSbGlSOMbTulUkCw+Gvfnq9UOdadFDPN5qkncVBsCPp8Rz1erHg9UtKzSQEiEk&#10;HcWuTr8b6c9XqUOYsR81BLRSbXVAp0FyPEa+0c9XqZnjmihVFdWuC32bHUe2/PV6kdSNIKqR/Mba&#10;1wSbkfedPu56vUs8JxaakrUrpEDGks19CACCNR2+/nq9T9itTPXIJqdrmTbcoApF/gPA+PPV6uFD&#10;HU5gxxoKDyopIYmktLKkS7Y1u1mcgEkDRQbk6AEm3PV6hKydn+DBcTpVxBjJBJNaS7HawVSQovpo&#10;SP2c9XqHHN7UWcMFWegUh2DObm4KkX2jQHQn9e/PV6iyVxq8EqJFgO1kU7k0sB8Pieer1OOAV9M+&#10;GqtQGjnu1k3XuG7jx0I56vV3WwVAY1cThSACgPawv9A56vVhgk3RxGBPMnlutx+6CbsLdtbeP5eP&#10;q9TrPU1FVJTwsFLxhlJ0A2Hwv7QfHXnq9Q3dJsAgrMRlJiQu4WIXIG07id5Pj8APz7c9XqO7gGQq&#10;/L8IZpl8uIsQbXv/AItxFri+tuer1Gq6f4AJZabFMLYzK20qI7+8StySdACDz1eocMwZ2nfAmoq0&#10;XmTaApJNnDWBHxHf7+er1YMr5xwzF80ikd7Ogjj2tZgXtrbw7+PPV6jj5IgipKmQVZUO6MUkbQrb&#10;wHh7eer1P8tRhvyscxqNzlyCAtmYnX69Dz1epR1tBRwoKfEP8kxISwBJvz1eqFHNh1DirpDIWjjp&#10;xGb2sL+y2n3c9XqBrGceX+uNLRxKYlklADHVSNTr9Y56vUZuhr3Mlp/fRSqjbotvq9nPV6lDDAfL&#10;lmZlvIzJZgLWI7/Tbnq9QfFXq5jSTSq0MbEj7K7XRtCL+y3h489XqLD6mOuWBdNcoTYlVOsquGFw&#10;wBQ/vE+OgH5j489Xq1wevfVwdUgmGYRNJIshdLM+5bFibaC4JN9Dz1eopuU8HxJqyoEyqvlAk6aA&#10;3sALjx56vUY7CMHrcSiOF1LlYyEclbaMB+9pqG7duer1A7mHp9iFVidQtHL5Qj7aaE+Nr2OnPV6p&#10;uD+n7MuIoKhLNECD2v7pGpJ7A+znq9SpouiGM4RTVXublZCdbHsfD46fDnq9Qz9J8vf1dzHBWXE8&#10;jIChK2AF7W18R256vUbXC8R/mWbFw2WOSKOIofMbaqtuJJ2kam3xH0c9XquT6R9RlpMgUseGQmrm&#10;prRbkYWK9iSfhz1eo33TLCeoef6yNRDKYHVbO17AXI7h/o1PPV6rCumvo8y5TYxFjudXlknRrqTM&#10;/l318LkEEaWHPV6j04ZgGQcuUa00AiAiAAAFjb4m1zz1eoO8+9QcmYNC6mVQf3Y1G5ifZYC/hz1e&#10;oLq3PWCVOGCrVlKNY7WC6kHTT2356vVAxihy1mPDWFdBE5kUXPukC411Pe3PV6q1PUP0O6Y4thFQ&#10;JMPUPCSdyMFI8br7pB+489XqqmzD0Ny7BE2IYShNOsTE+doxBNyPs6A+znq9TPWdJciUOHzPPTBZ&#10;lkRjKoBK7l1AbbqDcHX2c9XqDIdFo6j5r+rA+Z8okiyk7rnQfV29nPV6hFbo8+U8AqKeuojNUvCS&#10;iMoujlbjU9xfsPiPjz1eoHMBwTEszZfrss43CZo6ZlBiKi21vD6QbnXnq9RV+qvo1pM74xHiOWkW&#10;KQKUkWwsTbS1uxAFj9R73J9XqJzmD0H5xwrEKupmkPlwoXCBfG/w1+jnq9Rdca6N4jRVr0tSoM9K&#10;SGBHZRY7voP8fq56vUwHIT1FdLhqQ72AQjbqST38L89XqGLI3pxxLGI41rYzGHIDBr2AvpbT9fu5&#10;6vU9Zq6A5ey3WtFVMWjU6qLG3+E6+F+3PV6gxx/pilUXqcOIa+1mv372ubC/089XqRKZQoqLGWw3&#10;EAsYYgHUGx8bD49+er1LjDemWUswVLvJVxLGmyyzbUAt2IAJvqL39vPV6nLMXSDLsuNLDR1CTxok&#10;bC1yPNJ9462vY9rfH4c9XqBDNWRK3AsSkNjHsfYAALEX90jvpbXnq9SRFDHBGaR5CzFtzX+nt3/L&#10;nq9UHBcu4dJizyTlhFuMgUC4AsLjW2h7256vUYLLeRsrivgxHFGUU8ZBdGIuyHWy9yD43tz1epeT&#10;5a6d4q7wvIkaAkJ2BKn2nvp8e3PV6kjjvTDJ1epp8IqDCzA9lVgxHYA37H+3nq9QLZhyBi9DsqF9&#10;x4izFAAbgA9+er1B5U08xnaGdwWZe20gBhoNbW56vU2UVBBHOonYnySyLqNbmxJ7/dz1epsd9lT8&#10;hcNExJ3D2g2A+7Xnq9TjU4epISZ2RSTYggBrfRrz1erjT1pngZabeqe8p96+i6WXta9uer1MEk2D&#10;hmpYFs+0HzTrZmP73jpfnq9XcwqI54InlAAVlJVfdI8L99deer1KGKnpYGSmZ71D7AzdwSdb9v4c&#10;9Xq5vDBO8oqgZZNbINRYGwA9ntv9PPV6uoMINREro6wiNm3KACdPC5Frc9XqZK6mqvl6qrUKUVSb&#10;WHcm1z37f0c9Xq44HNPGi7oFDta7DS2lgx/s56vVOaqeuvS0YPmISTIwuDrqPZrz1erNX4nV0kUN&#10;NC6kM1mBAFwBqPgeer1RmrqfEStQlkjFwQe27x17nnq9UaugpsUoUhVfKEd23i3j4d7/AFHnq9XE&#10;0lZiMnyk6HbcMS3+DsAPYfHXnq9XHEI6fzTAZUDlRqLFmAJ0v4ez+/nq9WGF0giaKIHzGTRb33a2&#10;bTt256vV28VbJCPk1IlQL5adrgaajtz1erutpKiOlm/nTWmCo1w24C57aCwt7B/Tz1eqLFiaLSOI&#10;ZGYNZEBQC58VH0+3nq9TlRySfpXqyGAAsdbA+At7Rre3PV6s8NJLNV0+xRGZL7Te12FzYDsTbvfn&#10;q9WKqxCvixGRJNrLJtUX8CNGJ9lzz1erGKHY5BVRCrAMO4LakkHvpz1erMuGxrURWj/RuGBAsdDf&#10;b8SOer1OAaA1LQUybY1VdxAFx7eer1eXyauZI47lEciO5sSw+1f26c9XqgeXVSPJjTMYmjYqI7Xs&#10;pNtB8f6PZz1epx8unrZP0y+SzgKvhfxufjfnq9TJUUqxYxsNUsbJ9pdpA7aD2a+3nq9XkxWuixGO&#10;GMbiFIbsbrrqCbi3PV6nmpqsLp5wlaF2Abw7C4JI7aDw56vV6WoiWJTLCEMqh1C9yPj7L6d+er1d&#10;Q4POtA1FM269yCBqNNPy56vVMpqGkjqkEUg85gCwY/AgADnq9XCGnrRiYjlj3RD7ViASQL6X9v6j&#10;nq9Uaqp4ZsQFSSHijVnINiN1/E+0c9XqmwSpV4dYsIg97r2I172OunPV6osVHTNG5qRvQWVWNjcg&#10;n3j7D9HPV6uIgpYUnhmmEilixFlIBI7D6D+fPV6k80UlBDHHq7MykbRcspaygDtc89Xqf601LRy1&#10;UVllAYAWFgR+0W56vVgwmWWWX5ZxdnAaRtPtAHt8Oer1OsksrRLJDIrSBXPvDQAdtO4PPV6k9VRy&#10;YjU/zB7raMIydxcXuB28fHnq9TZDBTigSiq2vMN5VSQGHe1vp56vVFqBWSYfTpCbujFe4uLjQ2ve&#10;3x56vU74pDU08MbofPKRhW8QzkfDTTnq9SchpqoVD08pCPIATcDUgg6fRz1epwrquekU0kn6ZVAL&#10;EG1gfA2sdCOer1Okddh6FaiVWUOUQjUH6b/Dnq9Te8rVeLSQROVdd5VyASBpYfQRz1erjHh87JNV&#10;1UxbYjNZdL2+q1j256vUImXcSaN4kupV1RiQextYDsOer1DxgWI0jDyJVHu7e51Ug6G3svz1eo13&#10;TmR6ipSgpXMkzIDb/CwBBa9wOx0Pt9vbnq9RjIcPmno2erKylwV3MCRuNu58dOer1Ei6vZIpsPra&#10;ivnZI2U6C+hJGmna456vUSrEFSje1Na7uS7HsxHf6bDnq9SOxKfBJMRhKTEuxPmFRooN+5tc/Rz1&#10;ernQRz+cCiXhFzuta41F72AN/bz1eqecOwt5gtAAbAO5UgXN/sg+37+er1chHSVOJNDFI8KwASJd&#10;gS7eKHSx/Xx56vU4oamlIfztoQlvea4CnUg37c9Xqk1slPPULLIWjVFBGwErubtcjwN9Phz1epMy&#10;wVc00lcZ1hjjYOoZTuOliLjnq9TViENRicU0sPaM30BHu21N/G3s56vVKwymajw+SpJYsTdr+NhY&#10;fdz1epV0GGGFBUVLgzSLrewv4/nz1erAuLoN8UNvMiCggDxJsLnnq9TdWQYlNE8wURhZAWZbG67d&#10;xUdj39v9HPV6phxKSqwWapjBJmVlK+1QbEfC/t56vUyLUzPQ01veEVwwa7E37gE+znq9TqzU9ESJ&#10;wtgAQfEK3f42HPV6oUFNTUkiVSKdtztuLqbglTb6f2c9Xqz0NNWR7Ij7xKlmF72Y9wPh9PPV6oMS&#10;0rV0ckcgisXNrEEkePsP9/w56vUo5JqubEVcHzLICGGnbTbYePj8eer1To0o8RiNUWuIwQwvY3Hf&#10;6+er1QqPDTU1p8tB5SMWYntoPsjw+nnq9SjpQiWDIUdjZWsB20Hb4fr356vU+QeXFI8oUMWsWJOl&#10;wPDnq9TxS4VBLMXpJXWGSxYuxbab6376X8AO3PV6hSwjD46NRTpNu3XCyLbUnSxHf8uer1LrD8cw&#10;uGFcKrJFE/2UDWFreI0ub9/p56vUNGVaSergikjZUjVlD6e03Php9Pfnq9W0V+E7UxxZbnRZWECq&#10;qqjWPvW1PYXuPZ489Xq2DMIANKahdewHsvrz1erIFklDSPr4i/8ADnq9UCQsYdj2U3uPAnnq9UCr&#10;nUWWJ/iOer1TKWpeVd7j4fqOer1PlOtUBd2BB7d9Oer1RKiBPe32JUG/jbnq9XGjggihFQbfXoSf&#10;1PPV6slTUbpkcttX4DQ/Tz1eqdA3mMSiXI8fvPPV6n6GpkGyNQVPfxtb2c9XqV9CgMO+Y+8P7eer&#10;1dtURyMyE28L28Oer1OFL5aRjQXB789Xq6rZwRtjsfj3Phz1ep6yxhZq6hXIv2++x56vUZbDITht&#10;KNqWv/b/AE89XqwTYhWSKYojbXnq9TJW1z0KGSZtx1vz1epNDMgdPMJsPusOer1IDGM60ayiGF9x&#10;JIOt7Dnq9SPmxOnmZnkuxPcHUDnq9STnxEqT/q6D2H9e3PV6kvVV1TU1LByDHrbS/PV6pSFoUWCI&#10;lkZTqBYkfH6uer1RZ8SipkMVHqzWAuPHnq9SenxSqRvkQlpdNT2PPV6muoqGmUCsO092voba89Xq&#10;ZamghxCRZmBESg/ZJBJ8Pr56vUlI6WkpNKW7PLoFFr3+vnq9WOmw9qdpK/EiGk12ixBLXv8ARz1e&#10;pL4nmzE6icUtFF7rfEknnq9SrhlhooPm6hCZpOy23G/x+nnq9T3TSIKUST7Vv2RgRYc9XqzidahP&#10;LoAHdyw3fujTnq9UqPBAi/NSPdtLr3H0+z289XqUeFYfUT1Qghj80G30kez6bc9XqfMSrqbBY2me&#10;KzhipDdwRz1eoIc25mrsVp3oadtqujEqL3YnsOer1JPKHT2PCZv5vibGeVwGUMSQhve33nnq9Qi4&#10;1jfy1K0gKoArBQwFybdh7L89XqLrhuG4rmTNPzk6MYQAGVtVVd3f4c9XqG3H5QIRhCkbEZbga3t8&#10;Oer1B3jOIUWQsFfGaqZI2G6zOLEj+Pw56vUWvBsSi645i+XpCCiOpJBBBUNY/dbx9vPV6rBMiYHl&#10;HIOAnDMPRBIb6WH2vp9vPV6gE6i1Ey4zLUU12aUAgC4st/6deer1F1hyzFRdTMOqa+4M7sWY3soJ&#10;vqe2p56vUYrqllk4lhGzCpCGjQ+Wy2uLW9nPV6lPk0T4hkgRmMGUxD7Q1vYgXHPV6g26T1+K4F1C&#10;qcBxIxvHK1hIkYQg2uAdT39v9PPV6nP1AlMKxZKqOz7GQG9rMC1jY/XfXnq9Sgko8MxrIn8yqyDH&#10;FEyxpqb28Pv156vVD9NMZGAVlFiMq+dG0l9b3QElbX+Fhz1eoD+pEWK0PUimxSiJA88RgjQhGI3X&#10;+4fcOer1GD6j+WmTE7uyIrHxJJtf8uer1N3R3NcmZMGOWqe5MIZbjxAv7Oer1AtmXDaTAOqeHVky&#10;DzLvtI0BItuXt46nX2H6vV6hf6wYB/OMlyV0qqDH5bItiVv3v9RFx9HPV6mH0+RVmPZckaWdpXpy&#10;w98DX6u/h256vUh87znJ/UalqfL96qY3IABUG476eP66c9XqEPqXFR1GQnqqwbpAhdC3cm2uv7Oe&#10;r1e6A/y7+pMro6mYhWCAWFmvoR3vb9vPV6glzO2J0PUulrIiYUZiNnawOmvtB/o56vUInVHD8Oq8&#10;o1MUzbnkQF+xAIU9vZ9fPV6gz9M1dluiwCop8OnjmqWdg6I1yrgm9/dtckeHPV6g59StJWUmLxY7&#10;E4jjjkjY9xZgoF7+wd+er1DBkuX+eZNgpsXXzlWMlj3+0O9u1teer1AT0Lw7D6TqW8TPe7yrqbWV&#10;HYdr/Qfu56vUt/VNSUdLGmZY4wZIgQZApIAFrFrc9Xqg5erMOzl0/pw29nljCkXYgEeIvcAH+HPV&#10;6g76DUlXlPq5VxViLPSyowiFySj7jr3+g/Vz1eoQOulPRYXmCPMFfH7vmIFYWJZwewv4nTnq9Sox&#10;bbmnKM1FRErujurD3iGIuL/0f0nnq9QTemHH8UhzTXZSVGMsCbt3i5ubsTt+4fT7Oer1ZevmBypm&#10;+HF59ocyIZnewUr209hGv5+3nq9Qu5hxaCTpWtFRR+cGhXsLi30/nz1eov8A6b86ZhrMTrMjVNM8&#10;MNMJXWbYrKwLERooDEg9gSbd9B4c9Xqfs61FVlzqjSU1YVjSsjXa2guwO46/FbkfXz1eoR+uNDhm&#10;M5Gh+cJlVFU2YAjdb8xYX+m/PV6mv0zZnwj+pX8rwza/vsGA0Kk6BSO+g9vPV6kh6g0xXLOOQY3h&#10;wMbMdXABJBIBt8f6eer1CNnqgp8w9IWSk2iSZA73sdbeOv1256vUk/RhhtBg+XqrLckqzTLIW1Iu&#10;AWawsOw7H6xz1epm6tYhWZYzdUYvVBTTvMAilTZQSq2BC3Iub3Pt9nPV6hIzLQx4v02q6ySwkWOy&#10;Aak2BJ+n2c9XqTHo6CQ5ZqMOrHK1MheeTzLlwW7C/wBNhb4c9XqYOuYXK/UTD8eryAS67yBuABtb&#10;w11t9f389XqVmfqJc8dOHnwdjHpdVYkEqAdfge/PV6gx9HFJirV2KU+LptsSiq9wVCdz9en389Xq&#10;WnqCoZ8OzHhmNiJCpWWMECxJFr3Pttz1eoUMMoaHPXT+WVLMTG1lOpuum38r256vUVv09x4rhnVe&#10;opJNyUcSFXDWIZmOh+kW+jXnq9RrvUBgVLPgnzM24kA7LG4Nr+Hs7/fz1eqR06Ax/J0eHUdQTTiB&#10;gPArYnQey/a39/PV6ie5NwnNeBeol6Wpb5WCfaUBFtwBYkaj431HPV6j3epTBKXEOmr1FePNUoqE&#10;J7zADuVK9gSe411vz1eoP/TJmCmzZkSenw11eLzSnaxA1Xt30sf1HPV6gezJlbHMp+oXD2ExelqJ&#10;kYEk+6QO30d/1PPV6rIM+YY1VkGSZ2VhNE2mh923j7Dz1eou3pjzl/NmrMsPZTSSsjA3uV9o+BPP&#10;V6g+9TeShiWdMPr8KVvLSZGZ0Yjywrfve0Ee32fDnq9R+smR4VV9Po8MuJSYtj3BuNO9/wCjnq9R&#10;X+lzmj6pV2X8RYNGWTy1AuAATe5P0j8zz1erl6mMGyxSYvQ1GEWgqjNHukKKRs3KXAJB0IFtPp7g&#10;c9XqOHkGiw3G8mClp3SZWhYKyai/j3176c9XqJ/0aq6jAesGNZeq/wBJHBWsFYXAKsqtr31FyPZp&#10;z1eownqawDBcyZZgqaqJXSCWORNyghSpDa/C456vUtukuMYfJlH+W0Kh4zGAdoJAPPV6ij01dWZf&#10;6+yU8Um0spum2wBDalT256vUO3qgxN6/pvJVSKfIgRHaS25QFGtx4gG9+er1AL6WM901XgcmG4ai&#10;vFFYqygXBPhbb4d/r56vUjOq9VPF1KjqKRyksO5DYECxIb7xrz1eodsyYHW5z6frPuYrFCfgSVW9&#10;zceP6+3nq9RfPTRjWMUeNVOGSgxSJUMrJ3DIGsrfC456vUp+vkkiZqgr8W0MUm4u1tR3H1jQ356v&#10;UZ3Csm4BnjpTListQWbyAFN7LZl8R256vVWv6fo8UwfP1ThU8gss9QlgwIKhzax8dP18Oer1GF6j&#10;NHQZvw9miVlkb3WK9m7L/A89XqM5n/J2Wc29JVGKoHqBTkA9zG1u4/jr8eer1F59IcS4RWPl+rQO&#10;7PopsQwBsLj4eznq9Sc9ReX3yz1hw2qoyWimBbYCbMwYX9nZT9/PV6jrZlxqgxXopJh3y6edUQMB&#10;IRewIPfQjv8ADnq9Qa+l3OtFT7ss1G1VkciRlXsoNj7ddP489XqL96uMKnyj1Josy4JHvpXlXcLk&#10;FSW92/unQ+3+jnq9QlZhxnHcQ6TmVKT9JEhL7PeuW1FvE2Hjz1epQemHEqLGcNrMOkZZLkiQWuA2&#10;txb4a89XqAPNWVqjJvqJOM4NNtpKxl/0Y9hoQSLew66/Hnq9Qn+qDGsyYnlCl+Xo3kpoBHK8ihQF&#10;VSGsbnx56vU8dEcSqq3IklVHaR3VxqBZfgND+p56vUCWQpJ8I6sz4qoBlkkNgtwAL2YfkNOer1CH&#10;6hHzFW/L19NG67WU3TSzbha35689XqHWrmw+v6V1IxB90ksKkr4khT93089Xqr/xvqVivT/L9TQw&#10;zgDbuLrptFjp4H6+er1Uw+qz1fYnJh0uB4RKIp5pDvqUc3K6iwsL99Phb7vV6qesw5mmx3EJpMVU&#10;TM1wV0JYsftXP3/fz1epowdqJ5npFiZ2jcgKNACB4nxFja3PV6nHHFhWpk2hU8xFNiLhXIuTf2Hw&#10;56vUBuZniNJHWVkhM7NIph/wW+zIbaWa+gBv7QNOer1BFVzARMon103xm2l7m/xuO3PV6s9BhtdH&#10;Ru0UIYSX8tjYEA9yTrpbw56vVyw7DcOwt2qKtblGFmGgva5Go1t256vUk8zZhmqEemjNglwLew6g&#10;c9XqQs1EtZ5YmayMyjS2lvaOer1OlPRx0Uciqb7yTfS3s0+nnq9WJ4qavh8hYzYMA7Xue/sAOh56&#10;vVPoo4xIzPHtQkqpOh+oc9XqkRRS0Ne8EybSwI18AwuD38eer1cqbE66gqEjj9xRc7jrcHQqCfb/&#10;AGc9XqmxSV1fIPlU2sqtrbwFzca+I56vUsMDw6lkmV6tZJCV3MiuRoBr4Ea/Rz1epSQ0NLVTDD0p&#10;wlLMpDEg77+CjQeHc6fnz1erLQYPR0lakzuEhVyF0vbae1u2vPV6lpWV6E09bSERxwFt62sJEIsC&#10;QTcEHtbQjw8eer1JXHMxy0s6VhJeNyQoB0W2tr6mwJ56vUHFdiFTX174g773lBHcG1vAduer1OGA&#10;YNNUJFKiszOxJAOoGlz46G/PV6jW5LwenWUPExZ1VgQQAALW3MRrceA7e3x56vUKeHV1NEsFISDJ&#10;v2kLqX1sDp99/p56vVYd6bsl0GNUyS1NIKQ0U6hUNrshX3bWJFie3s9nPV6j95h6XZjzBk+XCYoW&#10;RaglPdNmCm4uCLWJBJuDz1epy6d+m3E6GhjpsVJMUYVF8zVgV7AW0tfuT4+3U89XqGfFelmE4Ar4&#10;liFmSNCANNpBsAR43BIPPV6ijeo/N9BhuWjhs4ijNNKj+8VG5Np2kWve/t56vVUX1WztR1gVaN2Z&#10;JkcKEWyk6blJC20Hge/hz1eoqdTT/wA0jehNP7vmXCkAAqoJB+q3PV6pGG4g2FKa+oTy3kUqguBo&#10;D7x+oc9XqELBKyoqBMk72gWNpQbH3h3F/iL89XqEajzhPRUlDLRy7pJgxDlrEKbn3gTcaaWtfUeG&#10;vPV6msY7UVUprayQmQFiQW92wBIt28e3PV6hs6S4o81WCY1elmBDylrkBr2sDoLX789XqsX6e5Wg&#10;w+gSspdZTtVVNjZbanw+m/jz1eowGC4CkVPLjhfynRkdQjbTcE6HXUH2H289XqGFs0UlXgkjzKPm&#10;bDayqQgIA76C9r/Xz1ervJnVN2by8SVfKjUR+FyRc9ifYf1tz1eo2+G4phE+HJLhNSVLiNiAbre1&#10;7W+8XH7eer1PcmYaWrwstTqUnSRBe9wSdD9PPV6k8Umxd2p6sK0Y3e6bAA+HwPt56vUX/OmZD0/q&#10;meNmEM1otCABYMTqQPZ4fw156vUG83qHxoCGahbzKcN5bBiAQo8R4G9rX56vUP8AkbrDhOaqWlq4&#10;5CkpLfbNjcXGl+4v7Pu56vUZfJmeKGZZUrZFDKCq3Iuxudde+luer1PzYnW0cy1wcLC7AMDqSLf0&#10;2PPV6llHj/lQvPTybioVdDbX4c9XqzR5plJkq6gsE2DQEXDAam59o56vUHGb+o0mHUm8y70Nl7kM&#10;pI7fRc+HPV6i1Z0x6gxeipopZfPnmfadQCin+3x+PPV6ixdUsprFh6YPPKFWSa+5Re572JPgb689&#10;Xqrt645JkqQaHKkRd1i2OdbB737i+g+HPV6izZhyniVFDT4VGiyRyqVlkVwu1/EKxte19PG97c9X&#10;qDfM1DieCVOGth8XnrHMUlNiSVFwTp43/bz1eoP855RTONI6w07NI7sZGay7Rpre2vwF/wCnnq9R&#10;WcwZeqMpVDv7ySgsjm2hQHQDS2o7356vUC+LYdQ0Nb89Hrv10FtH7knvpz1epMVFFTiRWpyvjdWt&#10;c3vqATz1epP1PmeYXna9r2U27/C3ge+vPV6neKKNqr5WWRBTSwoFPYpICdx9hB7dtPEnw9XqhVdT&#10;UrNFGw3QIADYX3EaAn6P4c9XqdF31QMMaEAqL3GlgLjnq9UOvp675a20Mr6gi2ltLnnq9WGQPFSi&#10;Z/ecKN31G3f4Hnq9UJ6Rk8vywexB72BOoH9PPV6pFNh/yc/nVBKMxALKLsO4JAHiOer1SSlKgb5W&#10;aSdEkIWSaMI76mxZQSBf2a89Xq7gpWxCtSerfyhE20hAPe+n4f389Xqx1tVAXNGhs0bKwIGoF76+&#10;zQc9Xqky0Mciqv2BJ75Ol2JGhta/bnq9TvQU8L07SRpsswUsdbG9rkfHnq9XGelEdFLSSyB1uzWH&#10;gPA/sJ56vVEo6eZKdd1zA6iRVBvdgDY2vYez6Oer1QVqIo6009SJVV/ekUAgHUaXItf7/u56vVNo&#10;jaEvUbQwf3Qe5F9Ljv2789XqVUCRzQF627AgEWAsGubePYc9XqiORNKlIzkSN7y2IFrG4AHx8eer&#10;1PGF11bNHVzRMomhIZVYA7h7AO1/pIHx56vUqacGqld8VkVA4XZcW2+NvYe97Dnq9U1MWoGjWalV&#10;tsbHeDYFtp7nXTd3+j8vV6uEkyT1Es0MYUyopBIPiOw7WOvPV6stB/JagrHiTSCRfNVCtgC1rrck&#10;k2BHbub/AAtz1eprmwuGsgZ3PmK5VWIv7ut9PHS3fnq9TP8AMKGMdQoaBWIXS5ZgbDnq9WdUqKqK&#10;Jp2PlHzAALagE+JPh8Oer1MtTTwVl6WoWSyyobA7bEG4NwRqP4/Xz1epVS+RISJpW86Jwy99QPAt&#10;re/9vPV6usQMkjNVQJueRgNo7AHXS9+/PV6mAxx+eKGpezC7jcpsrewnUeP9A56vUn6aCMV0s1VL&#10;GiTEqFYHdodbaEC556vVyqqSkp6aaonUltyqhHh7DbvYc9XqxVFPNT0dioffcr3A0Hf6bHTnq9WL&#10;DqGSXzHQ6um1TYgAg+z6Oer1CPkPEKijxSJpGVnhbvoLnUWPjdbdj+3nq9ViuVsTjqVpamaV71gQ&#10;S3JCqNpHu66g6G58eer1C/I+E4fOtHTf5EWa5texPc97Hx56vVHxWY0lfFNO10JvvA1J3aC48Pj9&#10;fPV6nGskpJx5TmNyxGwKRuLBSTcix+r2X56vUkKuOprXp7yGHyHEmxTYEHvu8TbwH0c9XqT1REcW&#10;xmetjqLLDIPLja5JJF9NPbrrz1epKYlSisklo65gvmkGMEj7V7k/Xa9uer1JWvpflqeOlp1VlEpj&#10;C6AMALk3voQdLc9XqSmNNBTwv8qg2qAWIAO1twAAOve/8eer1NtKkCwbkIAdyxYMUNyt7ntqe3f+&#10;PPV6myjoxXVrU9MREYxMzPuABVVLX1tckDQXuTYDU256vUnKmrOJbamHepRgCxW25CP3bfDufjz1&#10;epWzV8dQIZ47+bsCqqiwFlIBPbx+vnq9XJaKnw6uFaJmMkn2tWsobRgCW9mlu3PV6s+A0YavlRnc&#10;IlyPeIjuOwC3sT2NyL89XqGnIua6rK9PPVOVKzSMsraaLoASeer1L3M/VmjfCWiqlElPIW/eANhp&#10;cEAnv489XqrT69Y/h9UtQuHQhFDLc92N7k3b4/Vz1eojOJV0rVbRzM0bBQwIJ1AN7W+Pjz1erngd&#10;UJkadTuZ7lr6aAkbeer1LbDqypCLJS2VdxVhoCPjz1eobsi5gp8MqnLBXao2xEvfdYHuO/PV6j9d&#10;LuoSYOsUdCE8uIm7lbgA2tYEEgg6XH9HPV6jw9NPUO+DTrBU1ERSRl3GxLWsbqNe47fdz1eo8+We&#10;s+B4nhNMtZMPOYgxWAFxcj29xbt/Rz1epDZ1x/Cq+qNGpMs5JYOCex1Yk/Dnq9RLM39RMxZEq6n5&#10;eZwI3JR/taDVbg3BBv2Olrc9Xqz5W9XWM4UtPiFVXEVChw20KAwB02qAApHPV6jzdL/VXSY7T0+J&#10;mrEkqNHJYjbuBbtY3N7d7/nz1eo9M3VDEMYC4hh84hSRAUCuASvxAP6/dz1eqon1uV2K43R1sCSe&#10;YjMybFOpJ8UKn2gG+nj7eer1aynUDDqvCMfqRUSM8odgWIsSB7fu/o56vUEr5gqPm2SqcRElSrfG&#10;9hcWN7+PPV6stVmOoqFqdk4X3QCfZc2/M89XqdcnU9ZiOMU1BOS8UjRoCvfU2Nvo56vVtC9CckLl&#10;nJ9HUIjOqQtGyofdJIBLAewHx8Neer1PeaMBkxaKaPDWEYRRIoJOhIJGl/p+Hbnq9QI5jwF/JAD/&#10;AKd1IZSDdrDUi/jp/Dnq9RPeo2U51EVbEtwWkZgDcaC9j43AP7eer1FwIrlr46pItNx2Bifdt2JG&#10;n3c9Xq2TvwqcGwSXpsBSuoqJA3nAWJdgxJJPxN7D2dvDnq9Qx+tPLyYpgVVV1CBYokFrX90ak6n6&#10;x9fx56vVrcdWcPwOjxM0oZd8PdjqW947XYDT7rc9XqCnAp6atrnguWuwWLUixNgSQPyB7d+er1XA&#10;elnpXmHCo56+rYRxlQUFiSf8W1tNB4+3X2c9XqPJU1FJQVnymEIVgd02AtoSPtfR46fRz1erBieK&#10;1k1JImwQlpQxANmAOgJHxAtz1epV4FmuopkFDhASIk2dbknTS/w56vUYXBM4TPQR1UxG9NJOwuxX&#10;w9o56vUr4ceoXgNOdGa/v23Ko7+J+P6256vUEuZmwZKgmnRHYMxuQCCO5b4H9nPV6gyxPCsLrYxM&#10;YlESXNxtBIb7QBGo+j6Oer1cFrMAraqltAqNDuZA1gbWIN/j8Dz1erAwhemidwhiiaS1yt7M+t/o&#10;9nPV6nmiGWcRrpaxI0YsLJoosAfe7XHh2+HPV6lzEuHU9GmItLEqRgoFtZmI1H7tr/T8eer1J3Fs&#10;Nw7MG+ZAztHsdlVLLZbePsPf7/bz1eoAeoWVMFx+iaSdS0sasqDUgM2hA+A56vUTTFul2MwTMk1N&#10;59OgaysAQW3dvA89XqWuWOn1LRyQV8NOFhkUrsUWCOTbaLm5A56vUroujsVDViVpWMlmIUAAKoLN&#10;rf7uer1DtlTLNTR7MQcrMJIwAqiwPgBb2gffz1eqFnJZcYr6+BwIo6RV2Ky2Viyg+74mwF/Z38b8&#10;9XqKzmvB6euxCZqSOzQat4C3jz1eoOZcsnEHE00JLQ79jW8LeAvz1eowfSDBHw3EI8WrWMLx74o1&#10;ZbBri/36256vUYOozu+D0nysUe33rNY2IBP1nTnq9TTj+MR1uVNlNNeaLeJWBFmDHQ+3T9e3PV6i&#10;V9SsyPLElBJMwRgykkaAbgLG17X156vVXHmzI1fmDEakUq72qCNqoQSA3Y3Got3vz1eoxfRjBKXL&#10;9LhtNjMIavVLSnQ7Ql7sbaDcbHsLeznq9Rka7OGKYhilPhlVN8tvby1kiA1C3a51tra3PV6jE5Jw&#10;/DqfD6ySpFkqk8l5bAsQDvBXT3W0tca2JF9Tf1epI41V5cyrS1M53oBuLliAxXwPhbXnq9QRw59w&#10;qjl31lUqyE7ogTYjx08CNeer1AL1MzvhhSqqaWoWaSaW6kEG4sRpoNfq/hz1eokHVlIsXwhKmcjb&#10;owAb49z8T8Oer1FRxB1MpVlEO/3ApBv72l7256vU2bHCHDid8sJZFJsQNdLEc9Xql09RHLEtNAql&#10;9QSe6697a9uer1TYEUO9PVLcoGII7XvYX/X+31eqNT1MJgmQ+4Q20WGhB0+gc9XqnYeKX55ZpFWQ&#10;o22zE3uB38Neer1KGpglhlWoijL7iTuH2V156vVhratzMMNWEJKxZvM8Lr+7p7fjz1erBTKGbdUf&#10;5Vtu03PY3B+jXnq9Xc+BsrSRyMZIixDbWvqRYkEeznq9TzgGFVuJ42tNh8Dzp7sYCru1tZQFGpPt&#10;t9fPV6rjfSV6LZs31FPjGb6eSGkp1RnUqEdiDezobMA2o7DTt3HPV6rpcsdP8i5UaDAqKnSiigDO&#10;uwWW9rW01tp4fdz1epFV/UxIMSfBcE/QwQ6sWB2nvcX7H+/2c9XqCPMfUQsRNrJDI0qmxuSbW0t9&#10;HPV6grx/OZqVimo2Nwu1mckFQBobWGg9uvhz1eou2I+dWy1EUs/lm4e51Nybi1wQb99eer1IVziV&#10;DTpK6vLDCS7MbAhd9iSbaezX7teer1JHC8eqkrKuOoQNJtZlLXtt3naFGouQe5/s56vVKGZ5Jqda&#10;iS0UNQQPeGqlRdRbS1yNb689XqY8UxerqqabB4297ck1yCAAO6qwHY9ze518Oer1KfA+qNBhUEU+&#10;L0qkRLcRKm4E6r8b6+3nq9SIwvq7UwV8kMjjyZJmkVheyg6qG7gEA2/U89Xqi5r6kwYtRBFqAhYg&#10;OhIAJUk6fx/W3PV6gJx+vqi8NQku/wAu2lxoCbW9tifb+znq9T9T43SJUfMytdqZVXaDoSTcn489&#10;XqVmXOpFbDikW1giwM4SMEG1zdW7+PPV6rQekWL0nUzDf5ZWmNy8JJUfaDe3x+/nq9Ve3Wrp9iOB&#10;9R6+R5opKCKNWjh8o7g5J3u0m4htLaAaG5Phz1eonNTgb5gxF6nC4yz2dDp7gKE7QFJsD7T39vhz&#10;1epV4XjNVgmHKcQZTVhVDIVBBIJBsdRcntbnq9S2p4UxHyVgJjaTYzXAOrEgg9rdux8Lc9XqS9Vh&#10;aHEZMNph5hLkKQQAQbg3N9NfDnq9TZjORZp8IZahFEsTM9rCxANwB4+77Rz1epAVWDY5RAYn8oxM&#10;rLCzCT3QFN7i9xcC50F/D2W9XqGHJFTiNRTvh0dQnzML2iLDUX1ub+3wAP7eer1GAwvE63D6eOsI&#10;M9XGxYlRcmx1AU6Ec9XqMVkjrHNQ4zEaZnDe6XR0sATo1xtA7eFuer1GBqMzZczdhsVBXTKWuXAV&#10;QpBv2t7NLnnq9QYdRek+HzYPH8j5c8qB2eQ7SV1uABf2W1HPV6gDfKc1OjSttX3WWT3QNy6XUXvr&#10;pz1eoAc19OcKxKeZIGaNnkcqFJXYpuAAV10Gt/b9XPV6gWxfIVU1eJoZXkkMZERYAC5sGClRc3Op&#10;v4+PPV6o1JgWNNXho1kNRDGqMtzZSL2Kg2Fj7bXPt7c9XqhVlRiZ8vBK0PHPLdyU3Kbi923C1wew&#10;+P06er1TBi2K0zwpK6jyR7pcA6AWLX9vPV6mivxfE/nKlqxkmjlVNhI2hST3AH3/AA56vU4YdjlX&#10;DEKWbdKY1JBFyPaBr7D4c9Xq40nUmSgxeSkqYCybfdcoDe57XtcWPfXnq9TiepFKcPIqQXljkbbt&#10;BYIoPYkA/rfnq9XWLY9l/EqUVyqIt+7Zu0JYdxY6/Ueer1IQ4rRtG0SqI2kZXJf93tfQjUHnq9Tn&#10;X0+GPL50LKFYAB9AASNAP489XqaJcpVmIRxw4fUA+WT5jEEhl8Prv/dz1eqVhvTwpWpLXyK7qLBT&#10;YA62vb2g6689XqUeJ5LwzDMQh86SFzGbbVlRiQdTdRc6fRb7+er1IGPAMp1kx81yI1LlxbUEGwHb&#10;W/t56vVzxDKtHiMsdNh6bImAVWIJv7dB2vz1epMz5Bhavejp2K7lu/cJoLW9hIOuvPV6nOLI+EUC&#10;pCGjmqHJLWNyoAtoQbH2+P589XqlnLMdNiAVwHMjFSQLMy2uAe5/Zz1epM0eHwQV8uHyoEMKEqVG&#10;nvGwFge99df6eer1LqiypDAvmu4dYwWkJABb3TqewBv8P7PV6or4fUQp8zF+mJQi5W1r6ggadjrf&#10;nq9Tph2FNNWpWrKQYwVLCx+13GvgfHnq9S+iyy1ViFPQU8qIokjZSvY3t7pBHYnQ/lz1eoYJsLXL&#10;jisrkRVQG+1gQPYxUai2vf4c9Xq4YpjeG1NLGKlSvnHc1rkgX1Nhcm4/Zz1eoLscxDDsN3inms0j&#10;nykkQAhdLd/C+v8AHnq9SDq8XxCRxAiIkaMWDKTuY3uSwPs8Oer1L/J8+P4zGlDClmlYopI3Frm5&#10;Y27W789Xqtf9GXpmxPqJmaCOo92GEr5krA7b7rmxsRc/rrz1erZdyFkfAel+U6bAcHUSeVt3EgAk&#10;nw+nXnq9TbmuatZ38gLtF1CtcDW97fRz1eoKqanjr3TB6pBI+0yOdqkEXtbsBceN+er1BD1zzHhm&#10;W6dMPiN6ZShFgASuwggD2i5GnPV6qcep+eKKsrJ6+SR44SJLpscBj42ewFwLfn7Oer1f/9LXmV3S&#10;J2pxu/SKpLanRr3A+B10/o56vU9CSStVhe8dOwLEXF1a5AFz3HPV6hVyk1dWYZ8nChEbKxQ2s1r+&#10;Hj46n+jnq9Q65NesoTE9UbRqtyVIKn90hviCe3PV6hnwWOmqI1oMRl8sea4IXxS2l7X737c9XqFL&#10;Boo6nF4IMO7eXeygAWUWP0ED79eer1GFynNiFNihx5ggMQaIRsRZ4201Xtf289XqXEGLR4UPka9P&#10;KSZneMQgLsAbUHws3s56vUvcBqKabExUUiGQVEauFsRa2oYnb37fqOer1D5Q04q3jkdgTSqJZAbq&#10;SSCRb46c9XqEbCEP8vmlkUvPKoVPEXP589XqZup2CjG8ieSymKqiVGIte5/U+PPV6tTn1cZfXD+q&#10;WLiSIxpFNrJ2JvqRbsDc3PPV6iZ4sk86xJAfKXad4Pdj7LjwPex56vU1y4VRQYbIJZwPfG3W12t2&#10;tfUjvz1eqDXz1lLTOtAQxNzceJ9gOnPV6pU9PUskaCNI0sr+7rdiBuFyAe+n3+0c9XqcgYozGhZY&#10;xOTuuwO4XsfHQ39vcc9XqTbwSYdE1XXqgeRnVHEgLqCSAABeyt4k/wBPPV6uUE0tH8tNOgkTeokU&#10;akoP3gQDY/eLafHnq9XPFqyGfEZoGjAiOxo2NtVAuLjsDbvz1erto8Pro0idQNqF2cDtfQezv256&#10;vVkqqgNPHFMihGjCxgW7AXBI7A/389Xq44DiVOlAJJ5QkqoYS3Ykk2FwPb8Lc9XqeqiWBvKSvPvM&#10;USy9yg9nsJPPV6p8VWkjuE/RJFu2A2vdhqOwJ7ePPV6swngo4lqZZSHUgLCNpGp1JIAI17Dnq9U+&#10;iqo1SdquwLiQoNo0AbQGw7nvz1epwhq4/PSJ4NqSRgFmIK7jfwBv+Xs7689XqbKahhFe1R5loV3E&#10;i6+8B+6oNyNB4ft56vVknd6itjWipjIsqlDqoUd9ew1Hhbx+i/PV6p9MlNVmSlrlBjj2ksdCjW22&#10;A7EEa/w56vUL2UunuHZypDBTB4+53pcAkDUbgQdSOer1LXMWX48IjipJITujYKL3JVbaE/lrz1eq&#10;DgOBV0uFVKMjRur+5ofeI1BUa3FvG/8ADnq9Ql4JkPGsVplkpAEGwFWdb3Dd9ARe3f8AU89XqRGb&#10;umOO+Y9bTkgBGAkUXJYG1tLgA/Ec9XqaML6WT4TTQ07SBl97e/izNc30trc89XqHvLeScanw6l/k&#10;xjjEG7zRIm4MbiwU3B09vbXtz1eo6OQsq1FNNBT1cISOCxdgSLEj2ewm/wB3PV6jT5RpcEmwqpOx&#10;98c5bzLkhT4aFSStvq7c9XqC/qPm+kw3CRElSjzoCW2gBQfAA2F9Oer1Vs5+zycQq6iLVCJU3oNA&#10;B33L9WvPV6i049R1GNVENcZGMbSNY3Nip0JYfC19f2c9XqRVe6NIkEQFnkYhh3Nrr+Y56vUoMvx0&#10;FZVvhEzP56Kje6wVralVHu/veJ7/AH89XqEPE8Gphh8EMdxdQ8gLaHQ6Htcgnx+HPV6grqnrTiCV&#10;6yH9IpEY8bW07Wtr356vVKpMSMeNU7D3vLCtIDbbe1iCex+vnq9S3tBUyzmmcBiwACX76fnbnq9T&#10;RQUPlz1lM5YiK4sylVYMtywPYkXtf2356vUmqihpYY0pI4SlmZxcD7RUgWHx8Tz1eoG8dxuoDT0g&#10;ltSTSeW8XdTIotprYkG4+H389XqCfH6mqpcauIwYo47i3e5GoGttRz1epvqq7DauDz54YxKoAjYa&#10;sVYXIN/uNuer1ALnXD8PmqGnp9yyNr9rQeJ00GvPV6mzD5mUK91ZiuhNrfQOx056vU21MBhaxuS4&#10;Y3AsBbxJH5c9XqbFxVlpilWoswQC+vjz1erkZ6V0eWb9xvHtcj+jnq9THWVdJhreU3vP4dgAD437&#10;fr9HPV6ndqHz2jerIeMXsLeJ7D6Oer1YcQrKOiK0OiuwJAJFgDYEnnq9XeEyxYfuilYImuxtCe5J&#10;F/Z8Oer1PLRxzgSlWBubFvZ8LX7ntz1eqZhShYnjRxtCi50vcc9Xqg4tGlbSedGo8zewC+OnZvr5&#10;6vU2ihFHGTYFLglbC4Y+Ovhz1eqUsxBFLMS0bmwuNbAXvp4X56vUmMSxKkjhP8thaRw4WUMCCV9o&#10;v7Tz1erNl3GFxPEDStEVChrG2lyfb8Oer1LzFMDxCkpaTFquB44atpIopWT3GeMbpFVjpdQRcd7E&#10;c9XqCvMEs1NVmjijExYLu9lz2Atbx56vUlokAxJqnEhuFrL3A9gv/Dnq9T/SVkdJA5W6JH3Pcrck&#10;kgXvbnq9U4VktY5nhu0L7Tc6N2sDYfnz1epuxdax38jzo/JS99PHU+9rYnnq9XDfhvyAgWJZVuja&#10;i2t9bEW/P489Xq9VTrVYn5NIyxSPe49p9pNz256vVCrqeCluJAXKqCV0sT7dLDvz1eqdhgNa4kUD&#10;zY0IVbfZF7m57/Vz1eqLBRqnz2HBCAzK6uBay7j9Hst99uer1ODtXSywrJujQWLDQA62F7+3Tnq9&#10;TuHGAkmOMLISAZAASDbU39luer1Qo54JqIOJvNbzLguArEm9wNAdO/PV6lFhsYlR47BPLIYHS7H4&#10;69+er1CNgUkVNUIZVErBXsrXI1F7jUG47j8/Zz1eoVctUUn8xjfzRskH2CLFW7jw8eer1GDoK9qO&#10;yVJJJAGna3YjvpcfDnq9QT5vx/DmeJYY2poFOyJwAUNzewUXIK+Onbnq9QJrjCSVLTOhVA7p4A+5&#10;fUfTz1epxw5sOqp1xKs92OwO0mx+BP8Ad9XPV6nqDEpIacTqD711YA6Ei5BP8eer1BViGOUuITGj&#10;Nr72HfW411GnPV6nOGrDeXSyqFjFmNtfHXXXtz1eptxKooBUNUBQrkgA294i3PV6nbKFaYcbgmpW&#10;G/cirvFwLn46ac9XqsQy1Xzz4EsNXZnpyLhQdfEG19Rrz1eoTMHxtYFaJW/SrYJce7qL9x7Dz1ep&#10;JYhmJJZ3RF2yNcs37obxAPt56vUI2C4zDiWAjZugZYzaQr2A07Fb2v7fhz1eoLM9U09bUx1M1pSg&#10;BZmuD2INhcd+5vz1eoBMVbBY6l6apJljJuZAQrXtYgNY2I+jnq9QeVOITrPS07nzFpQwBNri97E6&#10;6n289XqZsy4e1DGa6mKsHKG5tclfeAtroR3+HPV6k+K6PEpFnq2RZGSSR7kAKwH2QTobj6/Aa89X&#10;qRUlQBOIm99ZDck6AfTr7Oer1YqyumjkZDGrRuRZRbudCb/Ec9XqY4meKJ6YtsZGG3t4nxvpz1ep&#10;3RS7Fp5EDR2Zve1N/wDVvfW3PV6pNI1U9CZjbapYXvqQDpp37eznq9TJWmSjpfeC63IQaA37D26c&#10;9XqbcPoqtJVjrtyQn3zZjq57KPFlA/Zz1eoQsvTvUMaaGwNwGb2C9u3w56vU5Yhh1MEavwyzrFdC&#10;w1JYH3h9IOnPV6oTYlXR0QpURQiyb/eUdz7Da4tz1eob8nZtFZhAoXjPnOChBYWUC50Hhcfrfnq9&#10;WPNWF09U61TIHSQAHTW/jc9+/PV6gvqlrYqz/RQqC42ka2AFrX056vUpsMqYKtliqW/Sa2W4+yO+&#10;nx56vUKuFZUwiAR1FFHZJFDK57+P0dz+Vvbz1epCPhsGG4nPBUalXdT3IB8bWHhz1eoXumUAp6xN&#10;xPyz7GkY+C3BuSNQfZax56vVbVkCmgzKtMIER0prPIpGmxgDua/e4100156vVY3k/pzhlJEKXCo1&#10;hWeO+4kAISCDt/jz1eoMM19IDiLmkwRmlKMVaRtd3tdj4Eewft19XqLgmT67IWPqZ2PmCZXvYEsq&#10;m31X+PPV6jPUua8XXDZSrKQ4DKACSB3sD9456vUvcAzBQVFfSxufJdAsoVjclWvYd9D356vUNOOZ&#10;swuv8iHy0eaJAb6AA2uLj4juDz1epinkosPWmqoIkZ6kKxiZhexuT9d+3PV6kNSFM4ZseteMRx0y&#10;hu4IZr2A9tx439vPV6h7wyODCLVN/MFQ8YcMdFB7keOnfnq9Tw9VFXVr4fSEhY/eDdgSD2B7ag/r&#10;4+r1F1z9m6PI+AS1lc/kTtLKFdrkMdT217Xvz1eqi71i9bcOx+GHDYpPPSaf3yLkLbcTpt019n7T&#10;z1eogeE1ANa7ugkRTuQ2ABAvYgWHbx56vU8UTR0VU8T0+xaliZL2Jc+B7eH8Oer1CGuKZdyzRCog&#10;maWQAPIhX3QTe43EkkA2AHPV6mWifHM5VUc8kApjKzKBEARtuT4jvbvof2D1eox+HUdZk7KaV2KO&#10;ZINrXvtBuDr9NhroOer1Bvi3VtVhgFJQzTx3QWjiJLAnRiLfmOer1GU6L9O8Y6h4xAuF4bUBn2ll&#10;MJCJdrjcbW172+n489Xqtj6ffh3Z0zakcuMrHTU52lkKjdtGt1N9LDtcc9Xqtf6Aekbp70nwdsOr&#10;SJ1mUD9IQB9wsRqPD4fX6vUbVs55byPQ/L5eooPcWw90jYfaABbvc9r89XqCTEvUBmipr3pVbaNb&#10;lSbW+H189XqR+KdUM6Yn5jxVLw+UQAS5JPj256vUkqXPuZYqyp/ne6VpPfRm1ANtL/cfv56vUjsT&#10;6h45UWSkj8xxqkauASoNiRfT2nU89Xqd26hZmkAw6nkImVF3DXQXPa+mvPV6mjNGNyYxhYidSXEg&#10;Rr6mxHhe3ibc9XqL1j3TF2opcPWEsroVBA1X/D+w356vUHdN0qfDKFaHEz+ijKtIrWbcwNx9X9PP&#10;V6jVdKeiWAozPhkS+XUqrDS9yD/aeer1KnqJ0Npa+qmmxBCQEL3XRrDstvG/69+er1BgfSxl6twW&#10;euwODyaieNrsFAJIUm57ai9teer1Fui9H2PYdOMRhnlSoLliwuUI1vobgX+A7Hnq9SH6n9D83V8/&#10;y1BSbZnQRu6qAX+m1vae1uer1VsdXfQ5nrBc11ObJ4JJmrlVXiRfcG3wA11Pib/s56vUA0fpJzXN&#10;UrWxUM1Mq3LNtAIubFbXNxb289XqY+otDnDprRJhcGyG1yzOCXPitgOwJPf2c9XqLdWHHswrJLj9&#10;REytZdibtxINyd5IHwAtp9/PV6l5lzIUlbiUlXSWI8sjaw12r4+I7m/089XqLZ1ly+2G1Inp7O6l&#10;wWsQR92mvPV6iyzVeIwVcccgMgdQQAe30/Rz1eqdh2fKmjq/08/mGmBHl7veJ1sBf2c9XqUc+d6n&#10;MAebEgHZUAQ2A17a69xz1erClLQz0wnEYE53DW23aexN/G/PV6k1i1dTYNTilp7Mw1JA9v8ARz1e&#10;pEVmcKtZxGgIkUD6CAbWv7Tz1eqX/WWqlqBPMx1Buva556vU40meMco4I6+MMnlMWVUN7DWwse/P&#10;V6hiy71UmxIiLMCfNFrJ2G8K+nc3Px9nPV6ltmHpbgOMwtLluYN53ZWtdXsNBtve1jrz1eopeZcq&#10;Ll6teGqUmNSVYi/tFzfvz1epEwTUdLTFjHIWu21LXIBJtcgkAn6eer1RcPkmmmBqozEAG2jQdu/5&#10;frrz1epxpK6WSuMKx2jVNSLA9vZbx56vV6BcLjllght5kmpJsCB8Oer1M82JxzuiAhFiVnuLEMO2&#10;tj+R56vU87qvGYrMhjZArKR7L6W+nnq9T/rSPJI7rEvlgtJ3At3Go7j6Oer1QHrJQnmUZDiZ9O1i&#10;LXuT4X8Bz1erFFEJIWgt5iSI6sBYhWvqSb+B0tz1epjpopaTSsc7iDvI1UAnS30c9XqfYr0ML+Sv&#10;6Ow2k+0nQ28L9+er1QVpqeapaof/ACqt3NyCbWv+znq9XpHnwqSR6iNHiBUx6WHve0d9PHnq9TNW&#10;PR0lVUCl1jm2FLEMPM8R3t31Hs56vVOpausakEcj7JpXN2a24201Hx9nPV6mipoY3jkp1VmmR0AZ&#10;SALE6/HTnq9SkwuekdfK2bpIL+8LXIY2A+HbXnq9TXiNBiMT/OynfTobbbgMAdbEd7c9XqyBHxYx&#10;ybgsZBBW5ubDufaOer1YTCak/KU0ewow2EgG+nh7NRe/PV6n+SnhoaRHrB9okMVtqw73+nnq9TVV&#10;4tHBO0VNE1oNV8PeI1sTp489Xqy4bUwwSVYxKJWmtoG8RbuD8Dz1erlPU13yXyskYS4BZrj+jvb2&#10;c9XqzV++hqfk4mIZkSzMQBY9gP489XqbZJqmimmllt7oFx2Ja4F7+IPPV6n3DKJ5oTMZBYlbarYG&#10;+tvG4H69+er1TsSqKN6jbGN7kAMOx23uTbtrz1eplxEHEZlqVXakZIBuBbw/L4c9XqhV9DVYjVSA&#10;KGlMa7nJGovpcDsfbz1erC2FieWaGFmiEYVRa1wLe9b4E89Xqxwx0yosFcxmhjIVBYXtbwsL2v8A&#10;Tbnq9Uimq1irJTO4baSQCeykaAX8L89XqVc1dPFTeTTXVnUm/gDbW/tv7Oer1YJ4AtPGqruqQpcE&#10;aD4C/wBPYc9XqhLPLDC884InDIxAtY3G38uer1ZBRVTxSGnI8piLhrdrXY9x2Ps56vVwhiwmpqia&#10;sgyC+29iBcakjwseer1dwTRNTpSKvl7RaxIJuWOo+B7356vU3VcVH2qY18yTeu5ToSOyi3f4nnq9&#10;WXzoZ8OiWRgQrqqsutipva/w8eer1PPnyT1yrAgCvu3a30Ol9dbg+PPV6scclFhk7wREFwCW3a63&#10;sBoPHnq9TNW4h8vSsyxbpSxVQt7WOve3hz1eqXhoknwlZpADORKNhIN7fZt9Y56vUncarxNQCaaN&#10;PNGxQQBobG/hc2tz1eruOOWihapkjMsgITaLAgEfatYePs+HPV6uxXRYRh3l0chmkdlazWO1gbED&#10;6uer1cKcNLi7MieZdWclh9m/gPZ9fPV6uctIamGbEHQmJgoI7aA6WHfTuTz1eqWBSVdatJEpZWUn&#10;vqGAPsPbnq9ULDJPLl87E0ETAFVkP7x9n3d+er1Z8MxTDCzQzi3vHaPgTf6wfDnq9SnjoaN5QcLD&#10;RhAXYmxJI1VQLWsTf9b89XqXOTpHqIRUSRspaQhgdX1N72BP1DXw56vUZnK2PzuYI1VpW3ou5SFN&#10;gRYsCO3tA56vUdvKVRNidPHhjMRBuYsV7Ky66Nr256vUhup+UK6tw962eKNo5QTdxdiTcAi3iAL2&#10;P9/q9VZucctrheKS0EqbhErKG07ki+n8eer1BuaKikFSaeIAIoBuovoNLDw56vVwWqxKpoY8NqXL&#10;RKLLrqqG5K2vp38PHnq9UZKbDqaP5SmJYpIXuvsXUhj2t4Hnq9U2nahqad6mEBiGsCLXVtbjnq9X&#10;qmGko5mrWO95TawOhIsASNeer1PtL5pw9EcL5je8w8AQPZ3056vU11ixGik89NwBLACxLDw08LnQ&#10;Dnq9TBW1tVX4ZD8iohRGuTtte+hFwLm3s/U+r1dYJiE0kflyJ5t22k6m4DEC3sueer1KWqnmibyA&#10;ljIhtfUg31A76gc9XqjUtJ5sDRRR3DneWbQm3Ynt489Xqxl6qFno4ArFlP2rkE+wc9Xq4wtDT0we&#10;WEx/aug8D4k/Se3PV6o1Wk0KUyEBZFYkjuG93Rfz7nnq9WGWN6ycb0AfYA9heynS3PV6uqhyaVoY&#10;0UotwhYgbbXUm3j8Bz1epwqqypgkhgp2CTvtbVbmx0FwD499eer1QqmJIcQajqdrVERIDiw72uAB&#10;pr+t+er1ZsHroJHaeLat3KKXBPvWv2uPZz1ep7bCqisopzTlUkJ3CwAB18be3vz1erhSVdRhVMnz&#10;dizkhmHYHX8rc9Xqcop3qisDtuYvdWtoOer1PFGYzLLG5BUMNtj9/wB3jz1epY4RVQwmWOcfo7MN&#10;w7HQjve2nPV6hGwyTDoqaMg7/Mvt+Glyb/Dnq9SzoytLGsRpxPM9luQP3tQRe3bnq9RhsmTiCdaa&#10;v087cDYXO4A2JsdLnx8NOer1bIf4R+LmfDaummdGamdwVQaFf3QL+Kjufp56vVsoYPHHNRiYpp4e&#10;22v+rz1erhVyLEtiLa+F9PZz1epN4kXlUHw17W789XqYFoWaVpGcm1rDvz1epQ0SKkO1xYi3fUeP&#10;PV6lVGDI19NLW+nnq9XqpBGhk03a6aEk89XqbKaRAdsp97TT+PPV6pa4eJHEyrujufZodRz1epwe&#10;naBgYl0XVuwuf1PPV6nCAlnWSQfBh2156vUpJHURAobd+3jz1eptpi0rNIRe9hfTXnq9TnUTJTU4&#10;Ia+g9luer1ZsHopsRrVCahr+34/w56vUarKWU6ekhElgSP7fHnq9SkrKtFby9tz+znq9SJqMVSBS&#10;W+1r9/PV6kdX4qS5eottNvZrz1eoOcWx+nqL0kPYXvaw56vUjapYWYKEuF8e/PV6k9iuO+SGhgGo&#10;BtYDnq9SaMsywvJKbsRe3jz1erJFUN8uauexVASBaxA9nPV6o4zJHU7Y4VsAPeuAbfX9PPV6oVbi&#10;cULmmplBcAE6XIFvbz1epnxSrjpJUqI2tIQtlA1uf77c9XqbsUo5JlEtWfeYkWGgta456vU1zyHy&#10;oYYtQSdxFxYc9XqasXrlwaCRqVRLUbfctY2b6+er1ISnrMzYmxfE4VWPcCWEhLD26bPZ8f489Xqm&#10;zfIVFVHTUcQWNSACfeY/AfG/PV6lLJX4NStHQ18g81gGC9yD2t/Hnq9UefC5MXPlVZ8uEMAg7gj2&#10;n+PPV6lNhdItPGqUO0rEbaAi/geer1KGeoNCiRO12cgDQEgHnq9TlBJLTRyRoCqk3Dai4+PPV6ma&#10;op5JoPm6hiykkkG5tof6eer1BfQOMQxw0pW0Ci5IuBa50v8Ar489XqEyemiQGPVUTUkkkW+nnq9Q&#10;H5lzdHiOMQ4PhLB1LlZLC5AFxz1epU5kx6hyvl6P5MqZJQbFbEltQb/EHw56vUhstHGMenGLTqzM&#10;twL2JIJ9nt8fv56vUXX1F4bX53nXKFLK6VD+6u3QAm/h8Lc9XqFLoF0fj6M5W+Zx4j+YTj7SaDa3&#10;53056vUMtRikUFOtVvNmZTqCbsdNfyHPV6g/6g4rUU6QYmAAm5dSpAt2Ivt7a356vU14ll+SWkhx&#10;aaPbu2vdm0AB1t91rc9XqHHE6RJsqCoiUligsRa9j489XqD/AKVYyKieqok7o0irfUEi/wCd/wCP&#10;PV6kec0UGBdSBWSJuNVtEhUWG9dPvP7Bz1eoS+tdImPZcSv8pVDrEt9tgVFvzt4+J+vnq9TXliSg&#10;rsnDCMOcNEgYe6QbOe511+HPV6kV0QwPF8GzrV4fWODBI7am9kDG59p07fVz1erh1uqP6u1zVUUX&#10;mpHI26SwsoNgD9fPV6hbwuppMZ6ftPVKruYmtfUk21H7eer1A96ccWy9h2I4jhlG5WaOomDo24m7&#10;G5APiuv7Oer1cOsWBGu6gYfiFNdIY5I7kAhQL+8b+23PV6hb6lVIbIywUJ82yAkAAg2Gn9OvPV6i&#10;u+lPOuNT5/xXKi0w8kssjS3KkyE7SAu3Wy2156vUK/qKwnDqaZMQmceZCyXbS4Ib+k89XqdJ6cZq&#10;yZIlIQ5ER8tu4vbxA9v7eer1AT6ZIszUmP19DjZJaKSUBQCAFBO3262056vUreuFcuXqiPGlTWMk&#10;EHuwJFgO1jfnq9SrpKFs35MeskcKssbOQNOwPhz1eorXp9waoHVqvpHltThWO9QApYX9219Tcan4&#10;89XqHnr9S0YweGkrQt2LAAi9z3/MXP389XqS/TXNtJmDA5MPwuLYIQIyUINwL/T4i3PV6iyzYdjG&#10;XeveGwUzNE2ITSWZT7ovZwtvC4BuT4Dnq9R0es2Ezf1NqDWQowijO69juNvD3bHnq9QJ9HK1Dhs2&#10;EUiAeVGjL9nQ6jbbwOl/oI56vUH+I45jWResMVNCgjXEvaoIjQa7u9hcm2muvPV6jG9YcHocYyet&#10;RWaGNVY2ubA63+vTnq9SX6MQw1OVjHRkzFWJb3twI7eJ56vUx4fJDkvqR5NOojarNjtADAbr2H8P&#10;7+er1TfUmtTidGarDlV44PE2NyO319/1vz1eqf0whqZukdOMRWzyxHeDrZzu7eNgbi/PV6gk6KY3&#10;h+UOpNWlcyEVIsgsASwJ0+ntz1eoVfUbhSVuHU+N4cU3wSJdrEW1v3+I0056vU9ZEgqc45BDYxsk&#10;ezKoZbKEIJuL66Dnq9Ra+jmELkXq7iNI0oFLJKrxISBrY6WPhuufvHPV6jCeo3D4/wCV0mJ1SDyI&#10;++mhOhFvAjnq9SUyBQtm3KyPAxZZ4iCwuNvtHPV6gt6K4FWZY64TQB9tPIGZvAlL279iDfT6Dz1e&#10;oYvVNhc/8tp6+EARggOxAAA79/boOer1TumnzWcMlSSTi6RxlLHUE276H6+er1AT0YqcRwzrhWZU&#10;3OsEl2U9h7twP4k256vUP3qRy/RVmHJPiCq0etj4kgi2t+4789XqbumNQ2asnS4FTOhZCFU6giw8&#10;fhz1eoBsm47j+ROsDZeVfenZ1YEeHg1/YTbv7eer1Gs664JWzZRjxQRCd4AWYWNgulz+3+7nq9Sb&#10;9OdfSYzgEuH0Z1BYi5+ybsW3fD4c9XqL/j+M4v079QdHhFNCvyuKlndSAbEMBcHw0vof7/V6j85/&#10;wSWsyXIFT31QnXUAEdh99+er1F06GVUFJTVeVoprzq8hXwtrc97/AHc9XqDHq1QYnlTqLRYhQFt8&#10;qlveN9puOxse/wCvbnq9R7ayjqMf6VyCvISZqYFgPesCtj8eer1Fg9M70WV8XxLAIBt8yVfJhG0B&#10;BbuvtXufv56vUxeqaDNWB5nw7MmEu1twQqQQb3BJU+BFuer1HZyNiWJZq6YUtXOC61FOS1hYAEff&#10;256vUWjI+LJk3q3NgoiCwuU98bQSWLA39vh256vUZf1AYCs/TuSow51WodAQ5Go01NxroOer1Jv0&#10;v5gxLHclvNXuXJIWPdqSPs3I+Njpz1epKYvmPCcq9a4sFrINsspKAp7sjG9yb+Itbt489XqM/wBU&#10;crZQxLIRrK2PdVqAYixuQDrqSpPPV6p3ptK/1ZFPJtQi4dA1wB4hT49u/PV6i/ZxByv1xlxKJNkV&#10;SUjaxPctobeBubX+jnq9Rz8zyYFWdOZWxOBJLIWO7uB7f7+er1BH6d8Uwdamty9TSKsUF2i3Wswa&#10;/ur9HsPt+rnq9RbuvprcB6x0a4TEAtQWcya3WxG658A3h9HPV6jZ4nnHL0PSOpwfNFKJo5oBGZbg&#10;BQRqR37/AEc9XqKr6e58qmskoMqESIzSbW93cBuIBNr+Fuer1JX1F5azBhWaqXFKdXijkkZZWULZ&#10;yTruOpvYW0/o56vUavBa/wCT6aQxpGZHMAuABp7vb46a89XqJf0axahr+oziIokiSssm23vEE6fA&#10;gnX+znq9Q3+qvKGJ12GUWOyxlaYyIHKDUKLD4aXNifr9vPV6njJlDmWv6dtl7AWLMkaqLGwVdvdr&#10;eHPV6q++nkWY8L60VOVsWpzCYnIEtrKzbr2HibDufjz1eqyXqb06w2oyvS47UyIDEY5AT4EMCPzH&#10;PV6hPyRHg2Y8hzmvYIhiewYklj2G34+P1Hnq9RFukYxOj6zVmHqQKKOS8TA2Y2Ouv7P6eer1Gv63&#10;5Sjly0MbryD5PvJMQCyi9yPE9uer1PHTvH8JGRBT4i16cIwVrAki3s72v+3nq9RXehuYMOPWPEpm&#10;RY4RI0dP7xBJvc3UrYa256vUI3q/p6lqGGrKiVCF3A3BINrEH4Xv9XPV6ld02xCJumKyzkBnju40&#10;IAtex+ojnq9Qbem/FsPwDqdWpSsnytY7MFW2jEneSPj256vUuPVjTUWVaqDNOV4FmrC8VlBBLp5g&#10;JW/YEjT7uer1CnWZjosT6QNQzUcbtJHdrqWb3lH73w+HPV6gW9PuK4XTyVuFNtVGZgqDWw/Zrz1e&#10;oPc54O+WesgxbDqZlhm2Am5EYAOth2ubnUeweznq9Ro+pedcu02SKcNFeyoR7u43vfwW3fnq9RTc&#10;1deMNoso1GFxxhJjHIoc2AAI7/df8uer1UQepn1LQUuGnC8Gm3NE7xzLuYkg2AFrW1JvfX4+NvV6&#10;qgMy4jPi+OSPXx/MCKKUwg+BYhiSx010AHfnq9QcZdo6yXGZKvFYtmwttT7QNyB3056vUKUlJHR4&#10;cK6AKI1nYTnaAQAt7A6XPx19nPV6ix9Qs909EZIMMk3K0ig376G5N+9zrz1eoHJMRxOucCoYsJfe&#10;C21Iv7deer1QZayBJpGqqdWIIAU3+0dF7a6e36+er1KykzIsFTDhlSm2OJGMpGoBPYI17EDve/w5&#10;6vUhMYqqeqlMSsRBGSQW0JBse3hrz1epCTQymdp9vuvovtufr56vVERGhMjfabUH4aWsPp56vU40&#10;0qQx7Zh9q9z+Y56vVOevoJmVxH5LqPtDx+nnq9UiCopJIVeS73dlDfEa3tz1eqbjMtFRYQtatTFU&#10;TTybGiUPvQKLgkkBbG/gfDnq9TTFVwYgVMpB2kgIPba/PV6hCwl8MCRSQOxqLHctgAPhz1eoUMKa&#10;KnR67ydRtABAIAI7sNPH289XqRuZM5J5m2IRx1G82ZRZQO2oHiPH29+er1IXLuL12I4W/wA3dGWU&#10;kKdTox7HXRu/5d+er1L+pxfD3w007NtlYBVB/wARvcd76eznq9QZYzUVLotAzXlD7bA2vfU2PPV6&#10;nfD8O3VccMqjy4QSxt420Hfnq9RiMk5bosCwipxhXZZZY2jiGpILaWAN/HufZ8Neer1Dbl6k8/EB&#10;h9Iu4yAXZbWYgAsDb7vu56vUZzpv0TzJjlS83yjSuhDpH5RBANxq3btrc2trrz1eq7z039HsIoMA&#10;psWkhCyRhUYMoJ3jv7b/AEjtz1eo9FPhWGxLG0lgEBDqLWJvz1eqVWVGH4dDJJOipGisUVuzkX/a&#10;b89Xqr49RPXjBDSGhy3UqktIXSVWsACD9kfWO/8ATz1eqlbqz1Ozd1In2YxP5dLHu2EAjd30J7ey&#10;wI56vUENTUZfwmgjkzF+kWZSLbgCNDc38LjXnq9QJYx1CwTzanC8KCKKVbMxBJAIspBA1B9vPV6g&#10;qrM0PWYjTU0rARrvjQ9gBtuR8L38O/PV6l7gePYjh9P5sZujmylrFVsLEdjcEa2+/nq9Slo8wypU&#10;gzESi6hlFrAeNvZz1errMWZLGNqZAqKWUJcE2Ya37aD+jnq9Q5en7Ncj40cKQgRxqrEnQEC+ltf1&#10;tbnq9VlHTHqU6Zkio5riKnDQnS9xbcSfdsCb89XqM7R5ibDz8pDsMEnvMWspJOoAv4/Hnq9TJmTq&#10;pSYBiUlJB7vmFUcbhYE6fDW556vUXvMfV+fK+Kx1Aa6B3DqrXZjYkW72Px56vUYXp76tMOiw2Cat&#10;V1UhlfdJewC+7oFt3Pj8eer1D5ln1QYBiNNTQ19XFEsbKT9kAHxvbU29nPV6jGTdSMLraNRhTLI7&#10;FWBQj3h3BHhrz1eoCOrWK4LnDA3wLFZfKMsrBCNCGQakH2jnq9VZ2Ysx5myFjb4RPJIlNEWWMtoW&#10;Sxse47jT7vbz1eoQOn3V16LFPk9z/ohtisdL7vDX489XqsIw3PYl+XxKGpClkAuT7qi2vsP089Xq&#10;Hjp11bwitxX+V4tUpUKNwAvYNe9rHvcd/Z93PV6lqvUmnw0tDCTKqO4IW1wt/wBRz1eoQaTH0x+g&#10;eKhBXzbbXIsFFv6eer1Bxi1GrxtRV8pmZWC7mAuCO7EbbW0v/dz1eoC69KTA5ayWpmEvlhptzXG0&#10;L3FzYDnq9QR49nmLHMIY4jBs2s3lBjdyp7NbX23HPV6g6bL0tbh/zGyJ5Joxt3AKxBNrkj26fcOe&#10;r1AvnHpblqopHo8cp9k8DrJCGCsjSD3kbUnUEaH22Phz1eoC6jp6kHnRVipvpxq21QpJ1I11uPHn&#10;q9Rfscy3WYJJK1MYzDLuO+5bQtp7vhYj2/2+r1Ff6i4AuMQTgx+VLCx3O1vevqCB4jXnq9RGMfwq&#10;uXGJaac7go94LoFCntbUA356vUFU14KpZZDexfb8baAc9Xqnw1M0ax06AHzAWe4uQLfHt9XPV6uE&#10;j0bRNJDAJHN9oYmwHa4At2PPV6ptBNMIIoZ09+y3CkGxJsSe3PV6nqOrqKSnNCwUyEte3gpFrd9e&#10;er1MHztMtH8jSyEhbi9h9w09vPV6uVK0EtOPMvYsAQw727H6+er1cpBNUJ81CQRcsVHhbtz1epv/&#10;AJhKtahkvYm+o9o1vz1epwjQb2LkEb77dCbHsR46n4c9XqkmrlQg1FO0EL+5awLG57j2fT/bz1er&#10;niFDJS76uA2juLggE3IsAb+HPV6sKgvSxPVE+eAQSoAHt0/Xvz1erJHW+TKYqiX9GULOzdywGnwu&#10;Tz1eprmffhgnDbrk2AvuOuv1c9Xqx0vzO7z6ZTEEAUBjexA0t9PPV6nCqqsUnalmqZCyqTpe4JHe&#10;47aDnq9XDEHjxCpaSJLMqrZdRqAP7+er1P1BKahUi12IpD6/vDXT237c9XqcZloMQrqaupwEaGNQ&#10;T8B3t2+vnq9ThTLTUUodbXnLIRfUkjQDsdRz1epSUTwyy/N1GnlC7INbsCAoIPgRpz1ermYPNUU0&#10;cYi827HxspNyLnX4W56vV1/N3iK0uy8bE7QBqAAQP6f7Oer1NswiqZJYGLCVQzIALBj3A11ufbz1&#10;epynmxWXBxT06CGoIXfHcC1xr92tvq56vUk6qSKkp1pidxUkgHwa+uvhfnq9TrQ4lHSJ/Lq0WdPf&#10;KX94Buxv2sT9/PV6uNZWypKFngZEcKVJt71u5uLG/PV6sU1bWVPl1dOVCrvZhYX7Wu2tyOer1T6S&#10;uapEUO4KGTcCAQLgnT6eer1QcSq6egVampF5JNNSPeN7X+7nq9SCxOqphXUsscXzAaV1kGg2jaSD&#10;3Hj7L/Rbnq9UhqymqJHr5Va7AAobqNo8Fv429mt+556vVLjrZJp0kZTtKKqrYkAgkAm2gNvE/Xz1&#10;epwWtgoVaCQkKx7rpre5sbnvz1eqbhOIUtLXtNVEFJbMNtiblra/289XqsQyJhhxPAKaWGqSLaEW&#10;KO3vFSBrqdSOer1C2BBh1YZ5WaSRgsbrfQAaqbeGpIJHPV6s+IV1TNtgKiVH91QPA38Oer1TqKNo&#10;C3ykCxxqFB3WBLjVj7b29n389XqZK+epmqJKuNFQOGUm4I0Out/bz1eplw2Q3mp8Ri8hySbqwO63&#10;2Wv4X56vUl8Yq6KEjEPPRmV1SSIG5VdwG9jqBfwHfvz1ephq6w/y/wAmErv3swcpYBey6e3Xv4/X&#10;z1epFPU1xwishrYkBiQG6G5ktqdCBr8Oer1YcN+Vlw+njgUDz0VyHFtt1vc3107c9XqTEjeTWzR3&#10;8qOYFWI0sFvdQT4H+jnq9UONaej/AEdWNkcYUxhBuJA7Agfd9HPV6nLC8bhkhFO6mO7Kb7NbX7C+&#10;vbw56vVLXypaaUeeJVmIW7fukk3tb2c9XqapYZ8OhjgomLrcKHNzuYMNewBB7ac9XqdnxieskamE&#10;ojQ3DKF0BXub37E/rrz1epHZ/wAbqUgMfnELGAI1Ive/w9l+er1EJzvniobE6vzpAyGRlY9lJXT8&#10;uer1BC1bV4jEayGRHsxFyPs28Ldzz1erFR5jnZpHnh2iIMSFAF7XAOtu/fnq9TjhWOVMkHm7xGrf&#10;um9xr3v21+HPV6hMyxicdRWLTz/p9lrM2oJPhf4f3c9XqNjlDN1JSUcVPIVh8lCRtPu7hoBb9fo5&#10;6vU7U3VGWlx2k2SAK8hUm5tYDuQNbW9n8Oer1HFyl6gsKwSJ5gwmihJCtISNL2uDc9j/AE9uer1C&#10;rgHqKjzPWmlp5BA0gKo/YsD397xFtOw56vU85irsIxaknw8yrPM0ZRyLWDEEW+BHPV6iT55yzJFV&#10;Ms9Z8t8sskiiOzaBToSxA97tbv8AX39XqwdPevFFk6KCGUyDeqMJZFtp9rUHxN7Ec9XqP7lT1X0l&#10;Vh9NU0uKIzSFVADkEgHXRiCND4/s56vU951z1hua8OKwSI8trG5uDobH/iV/289Xqpr9QGXFoswS&#10;VlFBullkdnfQ2G4m5B9vjz1eokObsOo45/05uCw1AGgBvYc9XqQtYzxVktLDFuklaNxYd47ggWOm&#10;p1ueer1HW9KeXpMW6lYRA0YlTzu1gRZb7kAN73Btp9Onh6vVs2YXRQ4NhAoo5xAphChb6AOtzY6E&#10;2+HPV6khG8yJPXRqC6QEhB4gdjax8Lnnq9SMxSlOYJUlcXZr3ZRqPaL/ABA56vUBWZsrYUIjPSFp&#10;dkkjPu0BLXDKPbYf3c9XqARciYXFXSPURj9ORsRRcKtra27X+HPV6rnvw+amnyZQPQgxxRyMrK47&#10;INQQQNe4v489XqMT6kFfG8qYzVh98c0MiwxtbvtI3e22l+er1arPUiKtrs510kMZRkIjaL924tZh&#10;pfTuOer1HT9HPQjAM311Ni2dKMSxzlTEblS0m6xLAWIta1ja+ncc9XqvZwvI2XcrYMtHBRpEDEY1&#10;O4XAC7bA+2w9vPV6gaxHD0kWOqnAECBjHa6gKDpp4MBqb/289XqTHyEmyEyuVMzKqObncFJNh9XP&#10;V6uclHNTO1fbaHmZAAQCR99789XqEXD8yQ4av8pLCVGETeYr7kBCnclz4g/2Hnq9Un+u9QyGKD7G&#10;9mNiAbAW+sW/Zz1epIyZjmerV5rbXdl2ggMVOgJ932ac9XqgS5kqlZsGwcRxguGWZ7tbYGuvex3E&#10;gdr6CxGt/V6khSY9+llFWhEr2TcovcXOp10PPV6mmTHA8phSc7SW2gk2IBJuR9/PV6lThWcsOkxF&#10;pqaEUqwqWRQbhm8b3JOvs56vUu6HNdTieF2qAqedJpaxANtNP2/Hnq9QiLmx6PCnpPljC7wFTIqj&#10;aAPb8D+3nq9TfFT4XU0saVup2LJu2i5bQ2X+PPV6k7W5eoTRzyLtMaFyntufD7zbnq9UrLeFYTGJ&#10;aOnohLLFZ23EAK3clTt1v8PH6Oer1PcmCyVdV/MJYLLIhUqNdD4aajnq9TTVLBguGPAq+V3O0qDr&#10;20NxbXxPPV6izdUM+U9Di70sp2LEQ3u6qwItcn6bj7uer1FKx/qbSxTyXZR5pdhfQ7RpbRdb6kX9&#10;nPV6nzpvn+mxzEXKNuppkK2sDsVCbtbwv9/t7c9XqH0rCwgrkZzTxypruK3N73P1c9XqyZjz9hk2&#10;MtiFXGBFUbotugOg22AsBew1Pf8Ajz1eoO8ez2ssNTQ4ECIpGDMpYFgD3ClQCNddfjz1eoC8RSnl&#10;qHgr5RMj+97/ALxB/wANzfxPjz1ep5pMu4RRouNBERnZYyHUWPumzH6hpz1eou1BnvDcJxXFa+Jj&#10;8wpZF3SMymx2+4puFBGulr9++vPV6lvkPMEuYsXw9yBJKkpklW+4LEVt7vaxDeJ7jT489XqOLT4h&#10;T0WAvUpVKEqZFeJDYFdt12D2gHxNz/Dnq9RSOquM5rx/EpEw67qu5JCAWuBrYG+l/wCznq9QQ12X&#10;MyZjkjkpYHRoI13eYBa3iO+l+/0W789XqCPPlIaaCCOmg+XEDWkUEgE2Nza/b+znq9QH5hrIaqJq&#10;Bg5iSzKTqA3fXW9h4D9R6vUDeMKtRIgmAYWPvD7r/V8Oer1J0LTQybw9nGvtF/jz1erHBDRzSsU/&#10;RzRllLDS4buAfEdvhz1eqbQv+n8gzAxOqE7hZix7rf4aeHPV6p1AVpmljjQOCx+0PoN/bbnq9SlW&#10;joqx1EwvNuvaPQKT2J56vUsKiro/lUw+t2eYpC3BIFjp9du/x56vUraHpM2Oo+IwTwxuf3pJkUkD&#10;/Cu7v9H19xz1eqE/TCq+ZUKRJHAdjvuUgAm5aw11+H9PPV6hTyp0jy5USU+JpVpVRvcBYt1r/ZNx&#10;YAkHnq9Vqnpa9N2SsPoFzDPRfMyOQ8TMoXZbt3XuSL318Ldzf1eqxenxjDaPElgwCP5eKFFNQBtI&#10;JXTwGo8df7eer1IjM2N1NLUrP5zEDde7EBUbtc6fqOer1BHiWOQS0sxE4DeYVaMEAlbdwPG3PV6g&#10;lxrN9A+Wm/lihUUkKSpBAXTswGp1HPV6gcxDOqQzOKOVnmiiG5dpttbxvpY37fRz1eprxvH4Ew1R&#10;OEEp2s17AnW4t8PHnq9SHxjNsdVRVLU0ybIPdKdzr9pf22Phbnq9Qf1+ZKd/k3qFZJplNv3bDwJH&#10;jp7eer1JWfOFI1ZJCoMlNCTJu1AvYqfZ2J++3PV6pkvULB6eZKGJlkmlCuguCADpqNDofD+nnq9Q&#10;fYjmjyovJmkSSVmCHyybBmb3tCTaw7Dw056vUGdVmLEaLGKmgV42pJHGz9Ed2qgX3XsO17a/Tz1e&#10;p6SuwypnpaVkJdrBzcEhj2sNTr3P6nnq9USqmFRSvE7CC5Ko5NzcE6EeGvh7LfV6vVGxlqKUCgeU&#10;Q7mQFlNibqO1rH43PPV6kzTYlUZbMpk/S7HsrFr3S9rkm57eHPV6rEfSn1g+Sx00tCp8ycCH3QCe&#10;26wB8OwJ/Pw56vUYLr506x6thqqhod8zlwTYEBSu6593UA+J56vVXzl3ptX4hXPhU5Mb0rOx8PeK&#10;kj6dB8fo789Xqa6zL9LQUxq2kWZw2u5bFbNYDaQCOer1M8GNriPnQ4YSZI3HmDaBYldDbvoP7uer&#10;1IyTMhwnMCUFUj7F3M0h1IYagAanU6nnq9QwYNiFPjJWtq6kSSyOY1UKP0SuLi4Gtie51ubfDnq9&#10;U3B6GfFaFcMxmGPzD5m3yydt9xAb3hfVeer1LzK2ScExKop8srsSohcl5CQpJtozNp9Xx56vU/45&#10;gcmVMQEUG5vLLqzCxvr/AAPY/Tz1erLhKNXVTVLna0lkO0Cym47fQPzvz1epUzVmKZWiNRF+niZm&#10;KvfQIQbhragi3bnq9S4wD1FYDWZekeJTBXJKIyCA6Mg7sLi1if239nPV6n/HMVocVw6Cshbco95y&#10;Li5a5uR4jw056vUXnMmH0zzpVoVVnMjXYhQAALE9tdOer1JTGK3DVgw2nn8tDIwkD3ABAJLKD3BI&#10;H3a+Fx6vUKVBW5Vlg+ZiSG0l79t5FuysRewt4c9XqhZio8mVtLElI0V0U7gQC3jtt7thc+P089Xq&#10;ArNHTOixMpidBKI02HzF7630C2ta58Tz1eoO8W6bS4hQzVFFJvamKtL3sEUi7aX0H8eer1d41kfP&#10;VZUCsw2eL5eKG5iWPaH2rZSbEXPxtqe9zz1epE0+ScyUmMRYxXgOPIF4itwpY3+Gt9deer1NaYZU&#10;UWL/AOk091qSbKBYMRexIB8B+tuer1ZAHoa6oephR4CyeQO7AlQHLdxqew+/U89XqYsWqvnqsSGn&#10;UIoK7bWBPYA2seer1ML46aSsSjNOrl2N0djtWw0Nwb/Rz1epYnPdauFmNFjjKkgFFGp9m61/v56v&#10;UkMTzrNMUqHdjIhYgqCRc6EE/Tz1epG1uLzSVH87n2iqb3SS+pTv4/r8eer1ScJxSpAFP5SyCUs2&#10;ha6knQaH2/3c9XqEfD6/GKqF0xOmalCEGPawLEAdgL6X+OvPV6nPDsRxLH4nUUpiRA6sQfebU66X&#10;Go0789XqxxYbh2G19P8AoDGAWcFiC1lB0vcXB72Pw56vUvqDA5sdrUOHQuxkca7e4toAewuP17c9&#10;XqecXynlbKLVLKry18W1pothZbEbhtYE6i9+1vjz1epLwUUc1LUqASsljc6G1r27+Hs56vUwTtWS&#10;bEgGqKI3tbsdB7Ndbc9XqFHJWQa3EIh84hBNyFC2vbQAi99Pb9fPV6jV4D0lwvBMIeSKHzEjkWSI&#10;OLEMF7AHUbT2Hge3PV6kZ1B8nD8HrY5acNKSAjkDs5BcXJvcEdu3PV6gKWreOr3wlWMZ2ENpZbXN&#10;ib+A0t9HPV6gcxykr8w1RronZPKnKqBa5v7tvoPPV6hAyz02rMRkgrjo0zmMgG9h2N72FiTbnq9V&#10;qvp69G2a8QxuDEcNhRIf0RBchgFJuTYXNiO19LfXz1erYv6OdPsp9L8qx0FLGgmlsJHAVSHtu/w9&#10;rc9XqGuClkxA/MRMW1uUNiRtub/cDz1epHYxiFHW4vEoQMI7j6TrY/r7Oer1IsYZWUcdXVVRWTy2&#10;NiFIKhje19b/AE89Xqrf6wSvmbM9RHQ1O+FC62dwVJXU/R27c9Xqr26pVcMrmCjhjRftHzGAI23B&#10;CJ3N+5P93PV6v//T145qtJWpvkAFZobSueyv+8fYQeer1T6OjejkWtaUss5VTGLAPtGhta9zqe4F&#10;uer1CTSYzNS1sTK1kciNRewFtT8NRz1eoQ8vyvDUSUsE11BD7lJs1zqCPaO3PV6h+yutXXVUqfMI&#10;q7NxLEEFgCLKQdbd9eer1CrgEssNNHNhwbzibFr2dlF9QD2Ntfuvz1eox+W8ZiqcPlneMCSOQMCx&#10;UqI1Tcxb2NuGg+vuOer1LnDYsZzDTl6qmDeYwERDHcyMCLnttNz217Dnq9Qu4NiUWWMNiWVGmZID&#10;GwTuhDWBJ7djb6+er1CxlbFZKmgeocsFQjawvdrC4XvY3vbnq9Q1YBiELPE9MpCs6qu6xAbx+OhN&#10;uer1KnF8KNbhVQAt2X903Fz7R8Oer1a1Hr56eLR9RKjF4/ckqI3eRfAbRZSw7br+J1tbnq9VUOOY&#10;U1DTRVcsoeaaQh4xpZbXVtbak6aX56vUlYaSlnapqJmusrm2qgRsNCo1+/xvz1epgqI6iklijhIk&#10;iiuJiSACCf3STa4P39vZz1epTNPHJURx0wDQwqNx0DG40uPo56vUk67DIcVxUuF/Roym7NtC+N11&#10;7j4a89XqymAQ1SmUmRJAUW5ubHXUdwfbz1epwjo2lMctJI7bEYbCFCg37DS5Fvz56vVjWcpHULiM&#10;QWR1I3L2AsR2+j2c9Xq6oWwyospu6xxeVa3YXDDtpfxH9nPV6olTEcRqlG33VQqCNDpfU6+zTnq9&#10;WekwqighWYE7lcOSVsNO41/Xvz1erLBUU9bWfzGUgIkpK9tAD28Rqfbz1erliuK0VXWT2Uo0QU3S&#10;+tzYgEHuLa/t56vU9Q2qKoRmNTqo3G32VGpvcffz1ep6rWhoZY56V9sEkm1Xf3hu00t7Ae47ePPV&#10;6uMrTy0wKShWEjbgdARc9u5056vVyiSiSoaOZPcWwBBICk6/QQRz1eqC2IiGoCzy/ow/6PaL3BNr&#10;eOovqT9PPV6peG4NieIVtUUkaI+60QIBDe0Hxtz1eo+OTsx02XMhDFlp1IiSOM2sQG3EMxJ0FydP&#10;289XqZMdzjhWM1dPTYbEs7SzIkp3aKhsWYkjuLWAF76e029XqfKbNWBtNPTUKWAAET2AA+LX01Gl&#10;uer1DFlDN1PTSLE0UVY0K7Y42YqrJ2tdTf4/E89XqFO383daqgoIqeNgpWJLsgJPjuJJ9luer1QE&#10;ylTQ4hNNiICRw+8V2KQp7/Vbvz1eoV8i5PwuixKSsl3vBKFK3BZVBBJv7BfXnq9RkcvZLxDEa04p&#10;UxfLwk7SRoNN1tPh7T+3nq9XLOOKYVkXTD3DK8Z3i4G4qLEfSb89Xqrn6x50p6qmqocphWJRi8bM&#10;Nu4W90MASDr8f6fV6ip5g+dq8Lp8Yq0EOISKnnwK11S41Aa3vWHYkD6Oer1JGpaaVlgjYJC8bKPA&#10;/E/A89XqROCUNZLiKUUFKywIjATMbm9zZVBuLEdyba+3nq9QtYRl+hpcZShmYvPIrOZTa3urbbuA&#10;sDe1vh27c9XqwYyWSExSvtWFpJG1F2sCAvxB9nPV6gDoMQrKiuKSqLM0hOpG1SCLD4i9+er1KGmx&#10;CpoyWogGUAgEgXY7bXOmuviOer1L/p2V+UqKiZQz1F5NxuTvsAfq056vUsquj+ewxZDKFSMFiw8O&#10;9yxHcD9e3PV6gjr/ADYHavqJt5cusdje9+wA8D4356vUD2ZMHjDBKs75J7Ou3srE9z3PYX56vUFu&#10;KwNT1hdLOy3UA+OhBBFrXtz1eoPDVRxmSoxNFWKJg2mhKHSwNjYnnq9SUx7BameCKvhUWMjblA0K&#10;Ee7bxuPH2+wc9XqCuto3p61WdLCIkhgSLagEC3gfG/PV6uctXV1O5lfsxW2lrXtr7dOer1NVXSwM&#10;okpiWf3u+ouLgXHa4P0fTz1epLVde36WKKWzKxZha5NxY6/lpz1eqdJFHXHfB7oS13b95QNba89X&#10;qcoxUROkUjkpExYjw17Wt7Pr56vVgxxGkl8ggeWwJB2jcCRqN1u1vuPhz1erjR0RaONAolkdbgMd&#10;Co+PYEDUe3nq9T0kKyBFndgDYbR2Fh3Nrc9Xq7ppoqSvWjVGVXk2A37gLuJvz1epz82aPzi5UR39&#10;y3cD4nnq9TbitK2PRx7dyi41U2vYX1+B56vV20S0tMAbXUnvqV0tYHXQ89XqwYgVpoIykYJkYByf&#10;AeJ+m3PV6kzQVTGeRqZAkSllFhZzbW/t56vU50WMtXUEZxInbBI11LHRyCPd+JB1tz1eqG9VI+JM&#10;jAMCd47ggAWBP389Xqi1u+AxrIFcG4GgAAJvf4256vV29HFUU7iB0dZGKv23LfsQAfHvz1eqZTiG&#10;JpBUNoqgKxA8B3Pbnq9SU82lbzsRpoyIyQdz9mIvoO/PV6mvC6qKp3JIQpJJ2gaW9g56vVIpqamM&#10;0j7TuViVAJuBfadfZfnq9XWLztFVGlYqNwUA2B0+q+o56vU84ZWU1LUhokMqH3X2W107nnq9To2I&#10;SK5iMYYyMF2gC6qCWNzfXTTtpz1erOIoqqKWtiHmTp9ix0Op73NtD7eer1d18bxxw9ncyXY6G4I+&#10;yPoP69+er1Q8MpWo5pKGrBIJZkt4Hvp8Oer1PWX8Jr3m8+qmK05LXSwuDewse9rc9XqExXmqwESG&#10;MeSpRJATuIPe9rc9XqGHAovdpo5Uv7sZv2APYagajnq9QtVmJYL/ACmSdVYToCJCSLBvCwt4jnq9&#10;RecVxaspY/LD6KHcA9ySdNO2v8Oer1IitNTXwCqddqxoTZdLsdbfXz1erhTVjPAZyt2092/w7a25&#10;6vVPxLFFpcJkER2yD7IPbd7SfHTnq9SEo6qm2PKEJKlTfuSWNz4fr9HPV6nCN6xmCpeQksGuNArX&#10;Onttz1eprnr5JXd1S5UbfuvbS9v289Xqdss02JVNfG72BXa5I7A+IHjp3Hx56vVZJkGow2DCWqw5&#10;LqUD7+wBHc6aj7+er1Ko18FLicS0TWi2O8l9Wueyr4WI1uTp9Hb1epGS1dFSYxDNKf0TyFrrb42H&#10;sBHPV6luJ6afEElmnaoaM3QhiB72tit7HaO99Oer1Rc31NZVylDZbqY1OlyrHUk62+rnq9RKscqp&#10;oMVlp3XzY4nYN4AhSQCPD6fbz1epOCuRcWM0isVZdVGo/Lnq9UnOs8ctDFU4Wm4nYJFU7dotYmw0&#10;JHie/wB/PV6kAcToqiZaExRkMQxJHvCx7+znq9XGJKWtb9IdCxWw+H9HPV6odTJFBGdqnzFYgFiN&#10;beGvsHPV6oixkqxmAZtdB7eer1Nr08b7ayUkFdocDsWOg7am3x56vU+rK81M0VKQHRlWzDTvdtPH&#10;Tnq9XsXpQ9UGGgJ93Ua/Rr4c9Xqb5Wmmq10sBdIye3exsL21789XqUuGyx09Q0YsjKVuw7fTz1eo&#10;RFx2epovlanY1OjbUMcSofjcgXN/jz1eqI1LR1ZZZImkpybkIQG076kHnq9SPgqpoXkFPdBHI1rd&#10;yo8Sfh256vUu8IxKokVcLrpSDJZlvcnvewOuh56vVKxKKmeJ6emcOxYgDx+NrfDnq9WTKO5sWmTc&#10;FfyfeG1du0f4bg+98e57c9XqOLgWWoJ8Eo6lGKtHArsjgKoYnQAg2OmuttfqPPV6gsznlmfD8Wdq&#10;OoKiYq9rLYKTdwpI8f79NOer1P8A0RopjUHCq+p+YqJZX2uRtURAkqp+K9j4H2c9XqtV6d4YuSZa&#10;PFZHaOKo2q7XJDbftAC5tYHw8Lc9XqslybilFmFIaCkkKlUWQMNbg2uPqv3Pw56vUr6KnjWgNDFI&#10;EkeokViT7e4B8QNfz56vUG3UDL2G1M4roI/mYnVkkdUJKknTXv30v/Tz1epiGV46vARBhzCMqVIu&#10;LErbx8Qfhz1eppXp/UUFTEtRI71Cv5lz9lgACANBz1epX4dh9fGtTi9VeIsEBQgnctu410Ovf7+e&#10;r1TMIhp8Xood0hkAnS6+IUEg/Vbw56vUIclLDh7mTDEjEMTM2+2pA197U689Xqeocfra5YpHhDWj&#10;DLYaEdjf69Oer1Ta+adaSKqkvTvCzOwBIAX2X56vVVh6y+sdLSPPhOH1WxkG0oToXe/2Tqbj2fSO&#10;er1Uk5sjxjMRkmqqgRuCSiMLsdO9tND7b9+er1JzL+Kx4WaaVSKmalKsAR7u2+27A3Bt7De556vU&#10;KmZ+mWasUpI8bwCmkeVVF0VGJ94g6W9vs+/nq9Qo9O/Rx1dz8KfFGjlRC43Ryxjayjw0UnQ+J7+z&#10;nq9VnfTH0L47hGAth9TCPmyy+U20kbySSLkX7Ht9HPV6n8/hoeoLOVcuHV8MNLQF22fo2eTafpIU&#10;A/Xz1eqxTof+DZ0ywqqpcazqjyVEMagXnkCkg9mRSVvfXS3PV6rF6L0+5E6b0gocJw6NFhA2yKty&#10;xuSbHTsT/Dnq9TlPm9KCeSjp49oZCt/skjtp7vfTw/p56vU0VOfXlESzxMqRXBUWLMQD4/X3+nnq&#10;9QLZg6kz+aVpad2bQbTqwB8dbDnq9QP5k6tUGTgZ8VcoDYgWBYg9xpr3v256vUJ/Trqhl3M8SVAY&#10;eXJYHQiwBNr89XqFHNSUM8BWhKzRyKD7oBIF+wPfw/Pnq9QM4bleYO9XsI2Odp7sATfx8L6ac9Xq&#10;U0OEVNRjkM0SgAAi9rg6+JPhfw56vULOE5Ywuvi8isULUG5bQEFr9we/x56vUpsJ6YS1NUSIwVTd&#10;a5sWHh7Qfhz1eqfP0NwatkkqalLKwIYEBiD8Pz56vUJOXMFyvlOpjo4IgJIwiKPAKPEfE356vU/5&#10;tp8GroBJUIGaxuwADAHwPw8Oer1JjLuBs4Jporrcj3VLGx8Pz56vUoK/J9LQxxAoBHYWTaAQfDnq&#10;9QaVWTMFfFTVTwhz5gcgaEj+3+PPV6kL1Cyrl2vh8tIkCFiblQSTYnueer1Fnx/oJl2rpJK2mtGo&#10;DkqALMbAm3je/PV6qj/VJ6acw5q3VmCKheCMjUqQNSVv4mx/b7eer1VC4h6Xer8GI1EtfHIIIlV1&#10;UDcq6m5utztI117e3w56vU7QZvk6e0zQ4mhElwoupBuO6hrfXz1eoBs+4pT5tp62sO13csyqNdra&#10;Ei1iDe9vp/P1eorNTSVFPW06V8ZWMCwOy2l9RuAA56vU14vhuE+bLPSQpGzlQ5troLA307+3nq9T&#10;PQ4K6Yg0khYBR2Pb6vDnq9XKs+eWVXRv0WyxX6+5PfTnq9TbUR01bTrVzkXRrMB3NtfHnq9Qa4yt&#10;P50c0Y2qsoIB0Bv2v7beznq9WKomjqapZYrNMl9oN7duw+PPV6uNFiuJUc6PV/bdSCrAAHXst/48&#10;9XqUVHUYnQzGSMxyLIVMdiRY+IvbUD+PPV6l9gmbsbwmUVIlOxxvIudG8db256vUJbR4L1Cwxqie&#10;oYM91BXabP21B727H489XqBfNWQ6nLrLRn3gxDl7DUj7IuOer1B9ieDstZHicbllXapQC417m/0+&#10;HPV6oE06Q1SvFGzE3Ww1FxawA8QO1+er1c8SqI3xGMMieaoCqUXuNbjS+vt56vUlVoGAIp2FzIfe&#10;INtviv0g+HPV6l1l7EovP+ThieyAiR3I23Hgug7+znq9ThX7q8+ZANi1JbfuFx8fv56vVCwVoY2e&#10;I+9FuNmJAAsLGwvca89Xqh/MSx4okUKNFG1gxIG1gb3Ya66c9XqwP5qiQQASXNgbCwUN4j4c9Xqm&#10;3lrYflYgUvuu3sIB8R4Hnq9TbhQlw5yryFtzhAxHbX9vPV6napqg7vFNeQIEJ0HYG/x8f1056vUw&#10;09XR1dUGFghJNjbQ30Pt056vVwqUNZiDGkcgRjU6BSxNhY/T+unPV6p+GU8jVc8jxbpI3sbi97+I&#10;Hb6+er1caior8G86gjQSPIzPooBUEgEAgE99Rc/Rrz1erNhVVC8jUVapkaYK5vobDQra3fxPPV6v&#10;R4VHTVS11O36NWttFrKDexPiRz1ep2hWinnkqYW2eVbUAWu2oFreHPV6uL00vy8kNVIH0Jt466+G&#10;lzz1epjo6d8cr46an/RbEcqWsFFtbnsD8B3Otteer1ZpIVoYZ2qHV3s13B7aeHfS/PV6mvCqyqmo&#10;zJOd5Vx8WI8ANbannq9Umqr6fEcQaCoU7ECkHW9/b9Xhz1erlSGfFpHw8oJAobczsoI93QgHv9Wt&#10;/wA/V6vUkqoIqoK+5AR5PYkA2Bt2Gvt56vU5zxyH/TAAZFsLAaknWxPw56vU1VqyVIloZ1KFSjXW&#10;9rnW5+HPV6s9NVQPIa2EFJJGCsW0uF0+jW3PV6myrpp5ZZ6xJbR7idtwQRe518Oer1c0qYaySI4Y&#10;P00Ytcj3bXtt108dbc9XqdThtPUlqaWMs5chiNAAfG/w+HPV6p4rDRyOp99RdNh13a2vc9jz1erH&#10;itXVrWxwIBcMCBbQgAWt7QP4/Tz1erLULDNMprAbzDUK1tB7bW/Pnq9TLHXy1dR8vE4MNrKouXsG&#10;0J8ACfHnq9U2n2026oxCHyi25QdCCQbAD2X789Xqmx0cMiyTSNsKoY9Cb9r6fR8Pjz1epvlwymll&#10;jdGJ8pwi31F7biT9N+er1eo3hkpFSeMRLE5LRmw1P7wPiD7R8eer1OSwxmVqujY3CBFK2I+1cj8r&#10;c9XqZ6iOmiq3qy5cM+21/wB61yB8R356vVkwypRJJ3qWOzbuVDbdYHt9Lduer1Zp46ysnjqAEjiC&#10;kjYTe5BFrafnz1epio8MlNCscq79sxCi37upLE+Ov7eer1SMQr4EkNh77ooHa/xHfw56vVjgYfKi&#10;ZkX37bNLnzD208dNeer1RVpKl5yg3xu2rEEgAC4sQPb3tz1eqfG9b/LkFSwjIYj3rAbBz1eplVXh&#10;rUnpiQ7MSW7ADwsfYRz1erJUwmqpxHWybZzLYKNdGOp56vV3OYI8aSJIxanFjaxvYaD6b89XqVEM&#10;tbFFJXbkVI0LEA+8SNbW+jnq9Qg5fqjI0lVGbCSGOw+PcEfG/wCXPV6hXy5iRjkGIgEvGVK+Oo/L&#10;nq9RwujmeoCskPvCdytlIOpOhtcWN/E89XqNTQYe2YMtiDcjuUYFWBIBBIKqfgLa29vPV6qs+teA&#10;y4LmSppZSzl2J37TY3PYE3v9Zv8AXz1eoteJFsONQsaBvdVyezXJ7m/hbnq9TD8rWzzrXRforMAT&#10;fRkIvcjwP0fDnq9TmTHTVUq0UqHepW1gbHXQX/Pnq9TLBPBhUQWoSRn1JVFsLm+vxt9H8Oer1TaS&#10;pUotVOpaJVJKjRgx79xqP4c9XqlQ0nzFSk8FQ2yZG9ztYAXv2v8AAc9XqnCojEDGFA7JptY2ufHW&#10;x/K/PV6mlo4ZcHgjkJScK5eP90k9r6XuB9/PV6mmnpJoh8pSxBZSAyWva9+er1PFJSVkdcJMQA81&#10;yT3uBYWsCeer1PFZ8yaZY6AAyEG1za/jqeer1MFVJUR0d3iSMsNt1bQOD7bHt7eer1RaqSqEqtCT&#10;sN1I0Nyde/8AR/Rz1epSinpQiVFem+Q6WOoFx/Ec9XqYaWjrsNinRG8x5D37kIb7dB+znq9XGJaK&#10;OKTE5bqjEIUcAbWI1a3fv7Oer1caaQ+dLLUJskRQVvfcV8NDqL+HPV6o9EkMVSTbzXe7Bn1J7liS&#10;fu56vViwynNZLLI8ZQSMzBbixPtB01PPV6l9BIZhHBDeMMvvEaWtoL89Xq4VMfkVElLVupKKl+3e&#10;5sbfHx56vVNhlihUzgbU+ydPYe/PV6p2H0amR5aaysxBudbgnsPp56vUrjDCIisQ2jcCVPe/tGvY&#10;89XqU2XHmjiEka+AFmINu97ey/PV6hfwZzJWU9Pt3yfaBFrAez6u/PV6h5wGEYdWeWZFYSe6LkG1&#10;9SQRrpb+PPV6th/8IKsppcRqpJF8gyR22G2pXsT2sT3+i1+er1bQWDTr/L1iuL2+i/PV6uOJebc2&#10;Ubhe3PV6kZiQWNLSmxJ7a2B56vV1halwTuU29utuer1S3DLJeQ3F/Dnq9SipQ8rxhBa4Pxtz1eqd&#10;LG4iKGwa57DS3PV6k9NDKhJCj6bd+er1KHBYnKXt7oIFvv56vU71EdkMcQs3tt4c9XqYqdJhPa+h&#10;v9B789Xqf3chbjU2Ph489Xqd8OpVEPv6AgXH389XqitQyVEyJEt7379uer1DZkLAJKeNZJUsT8D8&#10;eer1DbPidNh0Pk319tgBz1epC4lmimjuWIv2sPHnq9QdVWPRVcvuEgfHTTnq9SNxfF46lvKV9Fvf&#10;2X56vUlnSMQ7rDU9/Zz1epiq8TlRv9D19pHjz1epMVSzUv6d2BLnvp356vU1piNNAfMqHC7mIG62&#10;umnPV6k5PjYYNVRSAxqd2gIUj2fZ7a89Xq6pK9a5bYegQgXIAGo56vVkq62ChkaSI7nkuGPiOer1&#10;JiiwutmrJMQr5Gdf3AwWwI9ll56vU8zJNWzJPUn9CGAtrqOer1JTG8YWlroqCgjYhnO4qdVHgT8P&#10;6eer1cDUQU9U1ZVDfYfZNjf289XqhUzNWiSs2+WrNYJoNNdbfr256vU1V1ZT0sO2hAlm0YbbkA6/&#10;089XqgU+BtPiRxmpJMybbIGIFtOer1C6+Hz1cKmNQFUDsACRz1eqBV4t/KWalp0uw8At++nPV6s2&#10;D0lfV1yVNXfaLk3vZv7uer1L/EKfZRpURCxB7Ad7/wBHPV6kFVY5TQv/AC1pQ7Ouo+N7c9Xq5w0s&#10;FNIYCu2/gBrcc9XqTGcsYposLGG+btkl91LE3J7/AFjnq9SdyRknD8HWbHasgvIAbN42ub69ieer&#10;1ITNeLR49nKloRb5cpfao7tp/bz1eqJ1YzXN066fTVWHLaWJFBsVDG5tp8fHnq9RRfStjmcOqfVS&#10;prMQjapocPZ1MrXJZr7gBcdhfvfv9B56vVYtnSpjkrdrD3ECntcAAWIPhz1eoLcZzPSnMNJlGg2z&#10;M5MjAWOp7A/Rf8uer1ceqFc2HT0OFRIgD+64NjYe0flz1epLdYXx5MoRfycgBUW66trbX3gR4625&#10;6vUKXSTGcdzP0uFVWC8vllUBXUgDx9h56vUgemFRDRZqnwdVPmyGSR+5Cgk3N/C7eHPV6k/1po6a&#10;gznhEtHcxLUxCREHvMx0jHxu5F+er1Dv1Qo6/HsjGjhcwkRLewN1Fh/q6H+nnq9QcdCWfD8Mrp6k&#10;eYGRrAgEqdbH6/bz1eoOsP6k4xh3VSPDaSgd6aeQpLJdADraw8bgkHseer1DP1wokny9urAP0kV2&#10;NrXX4/Ec9Xqh9M2p8dyqcGiluBEQSL7rEEff356vUX7JNLV5V9QP8oAPycgU7muNz7rfw1vz1eo0&#10;fqGmqKHAjW4VdGhBIZQAGAPj7e/PV6mHppUx5q6etXTybpBG+49wDrz1eoFuj9fgmWuoM7SzRxGR&#10;5ARoGYlz9f1fEc9XqGP1BYDHmDAWracC2jEdrkfrfnq9Sb9PNRNFk14ancEBNg92IW5ux+/Tnq9Q&#10;V5f6hV2W+qb4BLB5BrpHVJgpAsG2+8R8CP1HPV6lp10y3UYrhEdXu3xoWL3JFj4Ee3289Xqc+ms1&#10;K2RGw/D3MkzxMU3fuj4jv28Oer1E0xXMGL9O+qFOEVoY6iVQVAJuWYDw1t3+j6uer1Ht6kYZHmbJ&#10;ssm0CVqW4JJur7fD23056vUTP0vrJgOLVuAVjlHkO699xUEte1/bqfr56vVn6xZpwnKea4MWjqA4&#10;hcL5jAKwJPYi+mg8Oer1Gixh2zX0sir51IeWndlA1O21wW/hz1eopHRCnqsLx+spayUOzSe4D3G3&#10;tf8AX9vPV6nfrhiMGE5qocWxKNViFizsuoG4aA9x9HPV6jD5mxGHHemk1RCysjQixVSDYa63+A56&#10;vUA3pPxukpK6swF5Q6LJJoG1ABOn1HTnq9XDrTicGEdTqRpTYKu/QakMQAOer1Cp1BpJccyM1TSD&#10;zIjGHJWxuNup+kX56vUhuieKVOOYB/JQzBII/dVgQSpvbQ9j/Tz1eov+YMiLl71B4fU1EjPQsrvb&#10;vaTeLA6+IBHPV6jr9WqLB26fzqIlTzVUIwUmwt4/Rpz1eoIui2YZ8QwWowPD3vHAgAJuSSb2APf7&#10;+er1BpmLBavCs+CqvtYsVsNGA0Oh/X8uer1HA6h4WMwdOYhUp5vlwqFOhA0vp7dTfnq9QA9CMbko&#10;2qMCDBIkRrksLhje4+Ht18Oer1AlnOrzPkjqrRLQJuWadA51YiNu5X2jnq9R2uq2BVWO5Ciq6sCS&#10;WSMSKg2m2ttfYdL6/T4g89XqCXoRUS4VhFZhVG4ZYpnO0tuYu+hB1NgCSLeAsPZz1eoHeoseNdM+&#10;qVFmiA3FSdzLqqgKwBA+/wDW3PV6jPZ6pajPnTmSrkjMd4wxBtcXA10vrbtbnq9RePS7U1OFV1bh&#10;FTULNJI8litrmx2r28QAQfjz1eqV1agrKDqHh2YI18oxy7GPg4f46EkG3PV6jsZjparMXS+WExBD&#10;NAoLAglgR39uvPV6izen00mVJquONhvkZy63BLmxAI/L7uer1IDrhj1Dl7NdBjFfAAYmV1cixDFi&#10;NvxGtvr56vUeDKOZKnOHT350R7Y3i2gmxANvG+v9/PV6il9NYqbAeqtc1QR5TEkDQDee9vy/v56v&#10;VL9SUkdG9Pj+wBEIO2+gsQe9idP6Oer1Ge6N5lnzx01ixMxbPmoTG273QQO2m2/Yduer1FWyNhE+&#10;W+vE0ldJaORyI30FwDfaB9XPV6h+9SENRiuW0rI6VJ41YuJmJutr9vDWx56vUI/pxxd8S6bRUoUG&#10;OmTapX95SNL/AF6fdz1eoEM05cp8O6zUdW72aYFShAIB3EhgfgAfv56vUN3WvB8YxHI3zNBO+2Nd&#10;QCLMbGw1/Zz1epHei/D6zFcIkhnLRbJm3qwsyg/DwsQfv56vUKfXPLGG0GZ6DF1iUVUUilZgBdtR&#10;u18fdHPV6hPzJk/Fs9dPpqrDJdu2FvfsfdAHf6bDnq9SA9LtNV0UbYfXTmcr5gB+yxANhp7b3PPV&#10;6m71MRHLeYaHHXQyl5o1a1ruS2mptqGsbn489XqHHAsPTPPTiojncgyQMhJO0AW+Hx56vUUv07Ul&#10;fgudMSy7ibH9C4jiJJBYHS/PV6lz6xsk4pl7AKTP8LB0/R+cb6rGDZtBre2t+/PV6hH6UYNgPVLp&#10;my4oDLTNCjLe4LCwtcH6jz1eoAejGQ4MhdRq2gpJFEYlmKR7QCqE+6Pjpp9R56vUYv1FUU2OZenq&#10;MOiVngAeNe+un7eer1R+g2LPjOQ0/mcKiZYArr3AcgA2+g89XqJ3PLguSuvVVVfLLC9ayvtAsQdQ&#10;zWtqSAB+3nq9RveulXU5k6WwxK4MckZFgCWVbi/btrc+3nq9Tb6Va3EJcv1GFU6CaZ1aONSbkj7P&#10;f6zp9HPV6ib9YqXG+nnqEp/55CIS6SWVRuFmZRuY2B906W+PPV6jKdRppq7IsdHVzuiFQ5sQoYXB&#10;A+zftrz1eqR6dKGszdhb5bo7vClxHISdpHfvqT489XqBrMOScwdLut7UuIsGgqpd0LHRitwWJB7a&#10;+HPV6jE9XcXqKfp/UYpWbpEjiBKjQWsb/lpfnq9T/wCmrCMC6h5apmr5DTU80IcNtBtfsLflz1eo&#10;svULJdL049QNLDg8pmp6lkZlC2CMH1a/sIIFvp56vUYj1HYUcW6YvVxPuiKgKyglgB4nU9r+Hx56&#10;vUmvTv8AyrF8uIK43gsLk6AgC3b6uer1BRlrBsMwDrzX1E7eTTfZjJICuxH7v0EWvz1eoUvU1A9H&#10;kb+sNO2/5cxuAQGJKEEaHwNrc9XqGToxi2V8X6bvVZiHnSvGPL2hVBNj4WPh+fPV6i8ZAgwWj6m1&#10;csa+WJJpPdH+Ek7b/E6ffz1epS9Wqh5MyUdNCv8Aorr9si4DFvb3vbnq9UbrLnHLWXekcslbt3qk&#10;agmwubi3589Xqoj689XabLGB1GMPOzySbxHCo3DU38DfQfD6+er1Uy5+zPDmdmrayTY8rtI422Nr&#10;3ufAX9g56vUFdRULW1Kz0R3wkHbYXuvYfcdeer1LDDMFp8Pw8VmJOoZiWuSNLXNyO3c89XqLP1Hz&#10;qZJWw+jmZYpfevGQfe7HTTseer1F0h3GotK7NDtYln+0zX0+F79+er1OEVVTTzETTbWCBBbva5JI&#10;vprz1epLYrLLTYj5VN+leKTQ/wCJbaEj4c9Xqb3zI9QHhxKQ3BCqLADvpp/Hnq9Sfnlqa5xVSvZS&#10;QpsBaw7adr2+s89XqfX3ptqY0DxobkE+3v4c9XqaoIFeKWpIG5SW2jsb9uer1JirqpHcyWbebEAD&#10;QG/j4G3PV6n6nw8108LKzuASSg0B056vU5VVFLRvJFApVFDEa6X1+jtz1eqNDh1VLEEAJBJJJFxc&#10;jTnq9WWDDEokaXclwwPcE7idNBc89XqVLYhEhieJV3I1yNBe4tb6Rz1eqRiuYapqM09FKyySjbYH&#10;wTnq9QZS1GJVFWTVe/qo00Fr+z289XqV+GznDJbzOPL+rvf9vPV6naskKyq36Jot66Xu4Y9iVGth&#10;+X3c9XqgKsH80ev2OyKVKpbczMSbm/fvz1eoXqKhmpMPlrsYj2CcCwK2ZR3Ght39o56vUssOr6/E&#10;qqPDqYO4nljjjYafaFjYAgn289Xqtv8ASZ6YcvQYlSY5jplq41VhqzFAx/eYE20Pa3bnq9VvuEZB&#10;wnAsLkqsPCKslkZggBO0aDT26XP389XqFzL2aY8FpUw1fLjSFFZrWFgb69+456vUFecuvuG5Yqai&#10;EVAkqZAxRQQbH90256vUXfOnqQxbMOWKmWpnASNAtg4Dhr+8F93w789Xqr06t9QcCjwaWaUF6liz&#10;bnJJLWJNtR3Nuer1V/Y11LxJ6GpjhkAikBsv7x1Og19nst4c9XqCulrMczIWhqpGENhYP3AIPe1t&#10;Pp56vUgsaGHYfiDLNICJBuADa3A1Fr89XqZoZ3pysioSkm8kG5ux+xb6Pbz1epa4RXUlPQvQvUb5&#10;A12XuVYAm2th93PV6n3LeLAsIZwbbWcnabHUiwb+A56vU6JU0dXLGQWVmvu90EEg9h7Pp56vUOmQ&#10;qDD8tlMReoCSEHayk2uewYeOnhz1eo5WXc+YTg9FFjqPdpLRvYXXcbDcfr0vz1eqLjnqmwcCOmwO&#10;pWrMb7bRSA++ps6kgnVT7fZY+I56vVDx/qbNm0viGHyGRJgzN2LJYAkkg3uCPp/Pnq9SBq8w/OUL&#10;V8NUC8RKsZTcAbftG+v1D+znq9QcPnOSCtknNaTDAB+kS5jJa4so0NgRr/Yeer1O2FdXiJTOWYxt&#10;ZRqb3U9x30J56vUa3pn6sqzBq2jiklaWmgUKVPcW/dBPh2+j6uer1GYxXrJPmGijxzCmUx1ILpGd&#10;pMetj+7489XqCrOeI1ObsJkxOuBnqaVSA1wQo+knsf6Oer1F7yxjk64w9ZWqUMKNGLe0kEH2dwOe&#10;r1CVhXW3NeCRCNR5zRqy6n3b9gNe+nPV6llH1lxorTYph0xFTTMjyLqArEXAHa6j289XqOD0R6tV&#10;Gb8YmgxaujSWpiUSL9k7r3ub99PEW56vUfvImY8apKpQ0itC24JYmxAOntF/18Oer1GCiw+nx+Iz&#10;UzrdwCzCx2i3a3PV6iddd8FxmlhnwoD9HNE67lUgk6gi/wBAB+/nq9Ve2LVeZcHkEEzvujYXJt7y&#10;EgWv8e3PV6ldhOdMWlx2LC8SewgZQPYARe1+er1DFXVNDitdAs0wMpuEVgAAqgkk+3QXtz1eoLs5&#10;dO8CSnq8x1VW0cpjPu2JVnYjbddBqdCeer1FQzjknG8Iwn5CogDSl5JEkW9ijarprbvfueer1FEz&#10;LgWJ4diYOK07FZgq3sSNxO0E28PH2Dnq9RZOrmT48MirWwqFFkJZjIALuQAST9XsPbx56vUTl8MO&#10;Io1XHtaILuUi1yRe4Hx056vUmmxVKpzBDGFKEXJGo9h+IPPV6nimWCDZPJYtfa3/ABE318fp/XT1&#10;eqSZqagWTzguhDLrqb9iOer1d4pJRVNctZRBoIHjjuHcMxIFnJNhoTewtcDQk9+er1MtPDh0cZw+&#10;AWCyB951LXOgtz1ep4q4YsOwiRpIwwZib/4bDQAD289XqirJBaGOGPakxUsQT7ump+HPV6sNd8qI&#10;zSxESeWWDNa9vE2Pj9PPV6olHh8T4SMUidxJv2DU2I+Otuer1KSWiqVlpqp77SLuG1FgLjb4a89X&#10;qmU1Q2JA09WE2ow1N7G593T4fx56vU2SmVt8gYO3vgrYWA9o7HQePPV6k3HNTSxy4XNAXMxX3x3t&#10;3HxBPw56vVJWGc3jjtGqC6gjXvYj7+er1SKCopp4JIqsMJYibrYgE+Nm7fEc9XqmU0RlDRH3Sxco&#10;D3IB0PPV6nnDCmyUyRiYxG9yNe3a5tpfnq9UZ3nUMzRhL3YAXHbuCfj4c9Xqk4XJR09aGYkRyRNc&#10;H2k6gX9nPV6n6kNBNVEMd+yzRkd/EaDXXnq9TpDWCncyXU7b7iQPE6Ejxtz1erLQ4/JVRy/MR7CQ&#10;Sr2HhfsB8eer1RaKfFlxiISGN6JldpDuCuHuNqhbe8pF7+w6dteer1PNbVUFXVApHtiUkBxYG/jc&#10;j7uer1Jqpra5q402HQtM+8gMgudp/wARJ7fRz1eplnpMRpo6iKqYOHcSoSB7lhqvhcHx7m/w56vV&#10;Jiw8VrwGST9KxJe3baL2B1vpz1epQVFGkLKrn3QLWY6LfW58dBz1epxpsOasglRVNghuQB9kn+B5&#10;6vUwSNS4dRNT15dl2MYWRSwBFrg2Gl/q56vUmMarZKitgpIod6hfdt3tbTv7eer1M9TSUlPUCGW+&#10;86qRoBpr2PPV6nIwVFREmG7kaIAe9rcEn266c9Xqn/zCChpRQQxt5027d4gBRoQe1/z56vU3Vk7f&#10;y1fPjZWeQlWe3vaWIFrjXnq9UHCY3MrRmVXBU7RpZTfT7uer1WRdL6inmwyjqZFAWCG4c7QobswF&#10;jcWI8bc9XqGPCsVw81cOIYgrSxSylXAZVYxqfAsGAJ18D4fHnq9XA1q0VQlNhTreeRvLLjsdTt76&#10;2Gth8eer1LKGdKelRKxlEp8wn/W0K2W3j27+GnPV6mHExRwU9M6Txru0G4hbt3IPxt4fDnq9TArY&#10;hPiJiKBaUxlpZnZFVSD7oUMQxJBuLA9vo56vUnnSmrKnbIu1iN32RZjqB372789XqiZmjip65WgY&#10;PTmJAQ2gVl7t7Dck2HPV6kni9NhdPOtdQweZLElnVmFpNdEQE7QTe+pH0256vU34tLLTRqZowTKw&#10;CCNAPaQLi1xYc9XqYsbpXq0pGohGJJVIkicgEOLmynUkW1vYHv4C/PV6oceD4eKNaqsV4JFY3QsS&#10;SwvYLr2J1+j6Oer1QXE1LVMWj9+VhbT3UXS+unhz1eqZRtDSSBWAfzmN+wQG5sB43trz1eqDiM9W&#10;aOB4F82Le+/b+6N2g07fXz1eqPC3zCyGoX5YsGG7/Et/DXueer1ILOsMVbGzTuU2oUvbttG42uLa&#10;89XqIb1Aw5qGmSettYtdrAi+46H6vE89XqCtoXmiaow1hIS6o7WsoB8B7be3x56vU4SUhhr46SoD&#10;zJKHU2YCzW0Fraj6O3PV6oNBTzR0xqI42VIkZ2Vu4sSBr29g56vUv8Fqw7wSp7iP7xFv3vZp8Oer&#10;1C9/O1NK0ETBDut/wJFha3s56vVymxAJWRzMRsQBlsRc+BFr+PPV6l5lrOCzQyeUwdaVtjKRf7Wo&#10;Gvt56vUtKPN+P0bLKiRRKjEIyE3t3IuLflz1eoYstdQKx8WBnqQqy2lb37B2Udm0INx2B56vUJeJ&#10;VeC4thppqZfMeqXzCoOqm1wLnTXnq9RL+o1FLTCdMOJBR2FpHNto/dUHtr3vz1eoOcGz0uGVkcEU&#10;/liIAGMN4+O36Tz1eo1XTrrNXYjTVHzj/LrFKPLLG+4W+0QAe5va/PV6uHUCoXNFIMZK7Yy5DNpb&#10;UaH6L/Tz1eomOf8AL9EsqT0819SbFQCR2NgL6Hnq9QGrQYg8z1kT3K7lO4bSE8D7bjw56vVa5+G1&#10;kWixbPcOM4mryfKAtGTqHdvd+i4vc6ajXw56vVeRmCpTC4KXBpUtZHVn2kkm9x+6baG3h2+nnq9Q&#10;f4pWNTJHV0G+OaZ1RUsBuRhYjsfZ2+PPV6umMuF0TJRi0tR9IG7sfuHPV6g5r6GlkhShhKoe7i3u&#10;gjubeI56vUxJgOGGQS2WUXZD4XbUi31c9XqNf6XCyVSCXcgMjGONdTdQQQ1rfceer1WH9XcDrKPp&#10;TieJ1PlybqeQyX02Jtt3PYj4ePPV6tV/qLh7nP1VU09l/SKxQAHctwwAJ01B7/mOer1Wp+mLG1pa&#10;OGmlEavsjSNVjUbbi24sACbDxP589XqsZmxeMUUlLVSoZI0KkgXPwI+kc9XqAjE8yS1mIRwYoyy7&#10;XbyhHHYBCNt22rb6zz1eppqkqpJbUbB3i3KikgEW7H2C/PV6kjJiTw1pp8SLswFmB94Fu5IPtPPV&#10;6kpjWY5KdPLpv0KtJcswOr9r6dxqO39PPV6vUGIV888c7ghoiwJBIAHiLX1Ui3PV6otbmpIsSaSP&#10;32m1jKk2BXTaR4G1/u56vUoocw009DG1VRq4ilVkdibhxqSPjf2356vUmKrMOH0sNXVKbidyxXU2&#10;bwsbDtz1epGNieM4rC38saMbWaNbKbi5uxPtHhz1epdQphk8sSb2RxGBKVIsWA3ez2An7teer1KP&#10;AcbrKad0FmGxBCTYAq1+49tuer1L+DH6enw+OlmlMkuwIbagEnsPaDYa89XqV+H5uSA05d1leS8Q&#10;QKfdIBIX4g9ieer1T4sUatnSbEI44QG90ISVIB8VNzfTXnq9SkosTwmuQVcqsiO7JZSFIIv4jwNr&#10;/Xz1epzrKx8PWSdSVEpTTdcLYdh273v8b89Xqwz0pxdXlq7SJ7uyzgBbeH589XqJ91XyBW/z2piV&#10;UYVF1BuGFgL+B8Ceer1Exz10rrJcOkAcCWAW2Le50IuDt9vjz1epv6M5OrMNr0eF2d03Br7to097&#10;Xtp7SOer1GhpqbHKPD/l6x90cpj3GykAgEgj4eF+er1Bxi8+JU+LurxiTykLLdbgG5LEk2GoNu1+&#10;er1BvR47FBNLiE6bHZmVtoIvuJsB9A56vUh8HxKtrs0MlYplowxOgBJAPvA2He3PV6hjxvDqvFoG&#10;NKpMJAeM6gKLHTb7baa89XqIFnjKOYqV5KqKEwbHIFltusbBiO3bv/dz1eowvp7y/iYoVx7GEKz3&#10;aNjtKkrYhdDrY+3tfXx56vUZ+vSOipIqksHkaRlUeCgnX6PaT8Oer1R0gpKh1sYUjKOZlU3t4HXt&#10;9/PV6mzGKdsLpUkpHAaRG1ChiwBJW4Omo0+/nq9RZs55WjzLgs+KVSKHVyWsoG1AT9rwHt56vUUL&#10;NOXRTu8b3CKrgrbTUHa1xr8R+Y56vUWrHaSSnrYsMYmSRVN5F0Hw+H089XqS80UkdZf3QxspI8Da&#10;47fnz1erlUUqR0rNE++TeGYjW48QPjz1epwUI1O/y63Z291vZYWP1356vVxneSClDRsXkRb2uASy&#10;9xft9HPV6lDh88dKkVTJdRPY2GjH6exuOer1SZpRNibI1gCdFIB0GuhI8eer1SHxpaKJTTSyLKsl&#10;2ZHsAo11Ha1vhz1epX4di+JY60apO8L1TsqgWbwsL6Hv7Dz1eqz70p+noSUFNW5inmMsUgeFBGCj&#10;Ib/asQFF/gbjx7c9XqtRy/PTUMv8hp4/ISHYumgNri9u1vhz1eqFIEi8+KCZo4S5G5DqwUa7u+ty&#10;P1PPV6kNik0suCtDiMwYy6lS3vttvZR/Hnq9QAPj0DVMlex8iSMEAm1tTa1u5uL689XqDfH87UuL&#10;4ecIlYL8vLuJW20D90/QCe/PV6gcxDMYpTFHh21pdrggEEHTxPs56vUDuOZsqpY5qSsl9+OxTb46&#10;3K39nhrz1eplfMVFRpNMU2CsaJ3MZAu1trEkWJNvb8BfQc9XqDnHc84iK2OoLpLRKSFYA7xroCSL&#10;WIJvYDw+PPV6m7Feo2DviApYiiiVE91SCAAbnTS+vjz1ep3rM3YbiMMVRIVEsdowAAPd122tpfnq&#10;9QbVWKUdEIpFUuxbdK1rFmt7p09g56vUy1uZXr6vzo1bbAQHUW+0RdSR46H9bc9XqirjdakiMtS0&#10;UjENuW17H2m3b6Oer1PFVifzF6lXt5jmxBBFxpc621PPV6k1UVdXiNTF5u5C7G5Y3Nr2Daaa/wAP&#10;Zrz1epy83Exh81RKRIULqLgm5FrEgd+er1Gh9M9dWYd1PwasRGVUmHnhwQo3La5BsSD3HsNjz1er&#10;YjoMgNnlVraOcSifbe9iVvroPYeer1Fk6+dFMP6VYRXZiiaORZFZybBTGFQku7ezTU6aX56vVUjn&#10;ivqaqZqDGI46KvkUSCJSykjQ7hexIA1vYaa/Hnq9QMZeaNMxrhNJJ5bVTFmZGDbrDuTrcHt8Bpz1&#10;eoQc04A9CsONrD74chb9tVCkkdtfjz1epvySldQ4kHxK0cwYmw8bn3bi9u3PV6jK0+EzVEEMtN7j&#10;ykpujINhpdjf6SNOer1Ssbys+FPJidIdY1UtIps5bwAI9vPV6gtjzvmTzpcPr1MhErsd5JYKe1jY&#10;3BOt79+er1DHkmjgrsFqzTS7pSUksTqt+4H16/SfZz1eoQMMp6Semno8TLbIluLahmPiw18Ljnq9&#10;QIZty3VUrSPgsf6OXe42qBYaAAEC4N76nnq9SDw/rTUYBWfyvEFKSwgJsY3VkUW3AA/G1yAT9Fjz&#10;1ep4xbr9kTMVOKWtgheZWF2CuSLgAXHYa6689Xqe8Opsrx4WKiOpS53bQNxCki6ixAAPfsbc9XqY&#10;8xYUwnnalZiIvLQFSf3tSR/xI31HPV6g0xjFKmGQPM7xgbYwLi1763Pjp256vVLm6nJHMuGCQCwC&#10;g6Xsve4+rnq9S2oc7YHR4MhiBWabcDKNFYBrbSuoNx4nv9duer1OVHnnDmWRqqqRKVRt3WUGwIBU&#10;k3Fz7P6eer1NVXmZK4VmIRKjUzxlVsVvdWtew/Xvz1eoP6bMeGzT/PUEbSz06hSgsQbkj3foPe/P&#10;V6kzj8fzdQz0QW6vdlLDfusWBIv2+PPV6kNS4hFSVKVM7RSyREyTwrdjvFrXuBcHsPb7Oer1J1Uo&#10;ZGeoqU2b2ka5vcbiTtF9bAmwHgNAALc9XqZfOqDIKSmgE12KxjwuQQCSL/w56vU1VcFbLQhIzGG3&#10;ENsIa9tCAbAXB76fnz1epywzJkGKwNUzAMYdFN7ke217Dx8PHnq9RgckZGwnA8KqJZoI5qoASRMw&#10;u3l6a9gAb3Hj2789Xqn074RS4jJHiN6gs7OlkuAdFC3AOn63tbnq9UhaDFKysahoEjhBDCyoABY3&#10;769weer1KTBOn1NUVKYxmrdS0y7Wa9g2wDVrHtfuRz1eoRKjOGV8vYc2HZThZoipELNZSxJubkkm&#10;9vA/s56vUCeJ4rijYl81XMjyTNYhQSQljoTf6r89Xqa8Qw3EpJFqKdjHBMX2oulhcgbiD3IHb+nn&#10;q9TaKeop51NOpZmA32BPvKfd0789XqOn0MM2K1ET+U71CAl/MidVB0vYsov30t8bc9XqsDbKlJLh&#10;8xmpjtKCYHX3T4G31c9Xqrs62PTSB5U96N5zEhVLlmAJP029gvz1eovOAZYxrN4ZqGCRHKoAHR1u&#10;wIuACt+3PV6jX5R9LGYsZw+nxCSnEStsYqLElgb3NrkW76jnq9VhvRz0F0S4lh1ZmacMm8StGhsC&#10;rC+3w1F7k9u3PV6raMo5Ny5kTDlwrAh5aNddQCRYgbbjw56vUMeHYWlRUQu5baAVN72uPH6eer1C&#10;E9WcOwuU05s8YFyoNiNdPu56vUGNVi1GKjzzMh84BFCggqbm9/d9h/jz1eoAfUZ1Wj6fZWZKScKX&#10;ZRu1AB+I8QBz1eqpvOPUSKHZiaEhq15GKI5DMWBsxAN1Nzf4fXz1eovNNh0+b84UkNeWJZjY6Gys&#10;12Unx3C3f9nPV6v/1NdCKmrqejiWt2lNo3lQRcEnwOoIOh56vUoainqhSK9IN1lKqBqbE9/bcDnq&#10;9UqrcfLU9NWjaXf3XJIKk6A+3t489XqV+DVdbRvJHDUho4VLEpZrgk6Ek+02tz1eoecPxpYaCjio&#10;3Bacq97i4sfe3Cxvf2aeHPV6hhyvjda85rKZmaVGI1uFUAdl+kePx56vUZDLeIRlqetJu5ILxixV&#10;2H6/lz1eoxGG4pUVtFTrSoKeaYt5ZW91BHsKm9vZ/Tz1epZ0MLyg09O52GNWZywJO24Nxpa7X7f0&#10;c9XqGbLlXDQ0NM8DCVFYTSsdQQCFsPiDb4c9XqGfLM+HzwJJTysivK8gZu6g6g28NfC/w56vUOeC&#10;YpQ4eBJWsZt52f5O5N+xAAJ9vbnq9VHv4lWTMNFJUZnwXzWKsAwkiMbPd7sRceA1sPjrz1erXlzH&#10;UDFKJcXqKd45Gc+4w2sm1vdDDxDD29vHnq9SFmo6GWeSuqIQqyMGKmwQMO9h2Ptueer1NlTiUS1D&#10;R1Ke5JYBQQAF8CfZfnq9WaLFY4KyeMsAxU7dutjfuT46eznq9TVU0IUD+Yy3MgMoHwvcfn2vz1er&#10;jT01ZWRT1lGd7rtsNPo+jtbnq9SkJfAYaefD/wBI8pIkVve2C9ybc9XqwV1fuZZGjUruYb9T7b6e&#10;I56vVnmxK9NHIojMbWYbVVSCdBcKBceNz489XqhUUkdRSmmjYCRDZjpe73sT42FtOer1ZoKiSiaR&#10;CDPHGoU37A3sbD8789XqjYtUwQUbSIB5Mp3MQBYAa9wLggfVz1ep7lwfE8vVKUmKU3lSyRRzqjJZ&#10;mjkQOjAHUqykEEdxz1erJTvEKgwyo61UyhRY3VSDe1+2vPV6uNSlZgs9NLXJ5oU7wGsQltD8Dce3&#10;nq9UqmzNQYnv2JdFYupUWJN7EXtaxHPV6ufz9FtVpYyDPuIUm4DA2Gg07/rpz1er1LTr/Ly1NZJd&#10;WNxYgXuQLi4J7e3vz1epU5Pxf5qsUVcqCSsZIwhHvBAb+7e9ibakC5FwdNOer1D5mCo8zK64JhDE&#10;K853AEFFHizDvodLe34c9XqQFHBTYZhz+STEwba2g7L2IFvG3PV6s8tTJDB5c0qsGAtYEXNtLnT4&#10;fnz1eoS8rY8uG15FRsKGNSNrhiutrC17G99P6eer1GHwfqDVZfnp6rD5UeOlJdDIodCxGgZb2IB8&#10;Dpz1epZZFxTNeZJZcQciohkY7wlyDY21FyPGwv4356vVY90cw156f+YUVIAwUR+/Y3F9TYqbEEW/&#10;W/PV6hBzvm3+rRqMLw6NHq5m8sR3Pukdx4/Htz1eqt/rNnqueqaqMgfQqES5Cm5DE99L6ff9Xq9R&#10;YcWrMEosMhRU/wBJq5ZGqXLW3C24BQQbEG5J108NL89XqASbGp8XxNi5bZNISHADAoDZVHiDoNee&#10;r1d7cQxTFIqRqd/lyDdtAUNxbQ62P5a+3nq9QuYZlf5EiSMhyArBRawH1/dz1erhX0HkL82VWFwz&#10;EsCDuRr9rHQj7vhz1eoJs3VEKTyQJcpILqQQbG1rW8R4nnq9QLYZh4onkWpYySGQmLcBqDrc+H0D&#10;nq9Xa4gIqpcGk3Rv2DtoD3JA1Ph7Oer1DHkCskp4A8J7KwVbA7l1v9R56vUJcM5ly1UT02xQS8YQ&#10;DQKAQyixsLH6fHnq9QHmNKmo8uSnCAKQLmx0GhHgCfv+7nq9QW1bVVHMlLKWDQkB3IAIG3U6ixB7&#10;E/V8Oer1IXMSKsYrYwrxXP2LEgqLF2tpY89XqDCvwgYzRSwh1QrdyxFxY9i1rnTnq9TDjPz4wSnh&#10;gZHXcvvL9oALqLHwP0X56vUEWILES0huZLkEewE2J56vUzTFYJoaOnJEZ3ksQNGAuB9fPV6o5p1h&#10;3yGSzP73YafAW9vjz1epAYuq0zpPCfevY6Xt7bjsRfnq9T8s7zxRpAVaILdxYAhT3Hha3PV6nWsC&#10;iVTEbaXUAjX2E3HPV6oEkNXATKFBDWDszaCx1Ci1rj6r89XqeYqaNKWOaIlX19hBFtDz1ep5kdZK&#10;SP5eMGRrXJI1Ovhz1epmanqpsTWBWWPW+4g2AtYm/PV6nuqeKiXymtJGLLe3f4jXxvz1eqPRyRyS&#10;vTx+48UYfWw3Amw2+3nq9XOllpXn8mUM0hUsGIsLX7drfVz1epN5gWpp/MMt7MyDQjS/iNOer1Ms&#10;wg+cNPEVDWHvj/D7b9rnnq9TnHBh6Q+ZWwq7I+8NYEm3b4G/t9vPV6kdVyrWOLLJHIrkAdjtY+Nt&#10;bW56vUoa95nwoRQ2LLa17eB1A1/Lnq9T1hNDFTxGsVFLPZgAALADsfp8eer1Ra6WjqaeWiaIWn3a&#10;m/uk/T7Dz1epE43CMNoFwp/fhjuFPYhz7x+ka89XqbMFq6KipXmAKTN7u82It4gDnq9Tg9JEBtgb&#10;zDKklrW90nW31nXnq9TPFFJKm+oFxsJLEG4sbWB9t+er1OtPtwNlnmcKX2ttUAttGpJube92HPV6&#10;o8uKNUVslfTab1I19pHYX9vPV6ninw1DSrVCRgCpZkVipJ8R37n489XqUpoonw2GXeY9gQFW7j4f&#10;V7eer1O9FJDUR72A3xDaCdSbnQnnq9T/AIPDNOsFKjBvfJPa1if2c9XqUXysfzCRwrsdRr3t31Gu&#10;vPV6hhwCpxCamEsm144zs22sdq+9356vV7MWNQR0r0xNjUE2t4sb+Pjb2c9XqBPHMQRqMwObyoh1&#10;FydPbz1eqDh2MxuUjiLbHAuGFte2otz1epy85XrTEijyxuY30N+393PV6klmOukkoXEbkFPeUeBP&#10;x56vUlMuU8tWpFfrGXBt217gj4c9XqEOWokjukY2lgTe2lzbTnq9SPxdJKaeORCGWzblFrm/h9N+&#10;er1LPJsxmpdu3ZIze8SQNAdPy56vUebpw1JU5easlQASKO+hvqCdexNtOer1LIVq0TSlLSNIqC41&#10;NjoFA8D7Tz1eoMZ1ZCcFQlk81zcd0LEltbm4Hb4fVz1eoUMBw+loqE1Ecn6RiACzEnUa+JtYc9Xq&#10;yVlRG1LJCqM06W2sx0A9g9oPfnq9ReMx4PTRVlS8rKiK5bbqDtPf89Rz1eoKWrmNSIUAaJ9wViNb&#10;+A+N+er1MMwIikp6J7tFv8xnbW7HcRr376Dnq9Qd+XLJiO+NSCLjcB4X1A+nnq9U+OV4tnknZtY3&#10;19v9PPV6uVQ0ckvlVesjA2Yn29zz1erFHjNC6xYcYwkigpvubuw13EXt/D+PPV6sjzSR74nkXYpB&#10;JOo1vcfVz1errD62KWnM9Odbk2trbUfnz1ep0xClmfDo5UJ36st9bG+lwPA/qeer1SMKFJWYaVmU&#10;eap7XBsQTut8Dz1erDViSLa6AajWwBNvC/PV6lbgVXDIhoiCy7QxNjZR4356vVw+dp4BJh7Es6++&#10;Ap9ug7e3nq9Uijw+euweTGKKIvHCWEhCkga/vHsAfDnq9U+ip6ylq4p6nunvDbqNviL89Xqc6mam&#10;p90lJH7yuTusP3vD26fw56vUpslYcYccamqPfdNjEix0bUA/wtz1eqzbJuWsLxLLNPh88dzMil9b&#10;FVtex8Ra1rfRz1eoFOvWSpcBjSfCIt0ZRdUBJCkAC/1d/YOer1BR0jirsFzTTVc9zHJKq2sDtubM&#10;B8D7T29tuer1XN5QwWPEIYGhUWdZTtOuwm50BJ9nPV6jN9O6iTBQjUrs7NujL3IIVvdYAjwPjz1e&#10;oZaqhdaRfmAV7OGVgSQSQbanvY89XqbUMeIYIYFTZEvmMj92JUkEH6TrY89XqBehrqqrzIlBQSFo&#10;KkkMSwG0KdDbtckHt7eer1GNwPLtS9Uq1kxk8tCoYkkg97m/sGluer1CFVZcjkpKiBLuBZWawAbT&#10;w+gHnq9Qf/yePBayOOgTeFCIFBALnXW31nnq9T/iGWpzSD+Yq1NvLH9IoBAPh8eer1Y6LB6hqyGK&#10;nJliRlVXuBtA8SB3BPh9HPV6kP1TzTR0GCSU3nqGDsrhyqrbXuSRa3x9p9nPV6qMusrTZxz3VPSQ&#10;yVDPIVjcWK2X7J1IB8NRc/Vrz1ep1wD0P5w6j4lCcNR5JRErqqBrhXJ7HwHw56vUeToX+A51OzRL&#10;R4zj2JRQweYrSp5JEhUm9i246qPHsT8Oer1bAPQz8H/pZlSnhGNmWvlRAH3llUn26Ea6eHPV6jr4&#10;V6OelPT2iFLhtEkSqTYvd7H6Tc89XqUeBdLMm5fmZ6akglYm4by1P3XW456vUqXwjD/NJgiQEgjR&#10;RYc9XqbHyvDS/pEsVOpHx56vUz1mVkrYXp9tgTdbqOer1B5V9EY65mkmWyEG3YnU3Pft7eer1M0n&#10;RClqgUKE7WOrAAkW+n+nnq9QaYx6e6rEqonD08sopC30BsD9V/7eer1JnE/SdBj1NTRVkIYogDWQ&#10;e83gfq56vU6YB6LpMAIrqYHzATZdLC/f4HTnq9TzV9BMahrrSCyIgUW1J+rUC/PV6udD0MxhZWmp&#10;gFRgNyuLgW8fs89Xqi/5ncfw91gZfNVSWAAsNpJOnjz1epiosNxOgzEIJlCKl9p0tt8b/lz1eoy1&#10;NimC4ZhsKOAwsTcruN+/fnq9SXlx+OrIipVLhzcAaXF+er1IjNOB43U4nBVQow98NYC5NvDT7+er&#10;1PmFZYzCcUhmxBCY2J7gkAHuCfz56vUYLLOXaXBYSERTuu1z7GJuL89XqDXqJX1kMtqOMyW8Lkhf&#10;j9nnq9QSYSK3zHlqveYkWaxAAv8Ax56vUpsVwGnXBnjmG4ndrYXN/r56vUCOehQUWX5RCd0mw+6Q&#10;bC47/Rz1eqrvPWPvgVXJQye95zBiSNx9tvEePY89XqLFnbO0+XaQ1dNQ/MRhH3qsSMAtr7nL2AF/&#10;18Oer1AZW5RyJnmhUY+IKSSRd7mSEW97xLIGKkHUW8Pp56vUAdZ6fOjsNYaRoUneTc/nxysouT8Q&#10;CfoNvyvz1erPX+lHIGY8svAFSF0uquACQ+oBNrX+IPfnq9RDc8eivO8ePw5ewmGWojqUklWdEPlb&#10;YyLgtYEP7ARc62B56vUmqf0qZnw+p/kuLK8ckRDyb1IKggkAg62Nr6+Hbvz1eoOM2dCMzYPUyUxi&#10;Z4pV/R+4dBcgnd4g/Rz1eoA8byRmHDKkUxgYo24aDxGg056vUGWOYHL56UNfCVUWNiO1vG4/Lnq9&#10;SXqYJKCpaWMbkUHaSPEdvZrz1erHXVC4pVQvGo32YX72HidD/C/PV6pMAqquiMMLgKhIQgagjQ6+&#10;N+er1ZMOWZLSVTPuIEQ947QAblrdifja/PV6lJlHEWpa6WGjZgiPf3j4k3vbwBPPV6jDSVK5sp1p&#10;HAlYA3QEAsfGx/hz1eoFjhVRQVBgrofLV2PusCLa20voQOer1JOroniDTIoeSItYsB+XPV6g8xeZ&#10;KeuSBUbeBuUC1izakA89Xqb4ZVcI5JH6U7gbEA30Fr/efjz1epU4fRSWqllVfMvHICpOovre/wCv&#10;3c9Xqe6SOUzETq1mO0XsFBA1N/jz1erDJAmH1zxzOpIuUAAN93t11v8Anz1eptrDDIVikBLkXGps&#10;B2AA8CD489Xq9/p8kL0UQC2ACvoLkj8+3PV6nWnqJKOOOisGLgBm7m1huIPPV6oNQi1eLBMOO6A6&#10;hiACxBIDWGl/Hueer1YobrjEkkh0YFSTr74NgtvG/f8AU89Xq6iioqeidVVY5CWjBFt2hsbD89ee&#10;r1d4lQNUPE6Tf5ILcKQN5AvcgWBP5c9Xq6irKuer82l3Ro1gZWWwUgHTuNf1156vVFopcUed2qyN&#10;CSXWxuFJ1Hs+nnq9WL554cbVHB3uhBkFtQTe9/2jnq9TlHUl12ySfpSXUmwta5I+u3PV6uppK+WF&#10;noAvlbCzMNSSLdwR9XPV6ostWsEslGh8xjGrFSbEgDUX8Dz1erjHDF/J/mqgFSFNtpINtbC9/q56&#10;vV3hTRwssWIQBqVwLvIwJAtfUfr4c9XqhxRUErJNR7oVkZfdVdLC5udfq56vVmpQk+JtWRL5kSrp&#10;YWBJ0Fvbbx56vU7LFHR0z17IBLdUJ8Bc3I+7Tnq9XGWp/l9Qz1KC7hnFvBb+3nq9Uth+hBkfykkc&#10;PtBF7+y9uxGlvp56vVxFFLHisnktcTjU+AsfdHj4c9XqgJhC4gZPNICqzaXGjAm5/hp9HPV6oeM4&#10;lT04/l8ii5Wzm97j26fHnq9TFBT1lLTp5J3MSLKltPp7E9uer1KiaOWslWho32JICzWtdbd7m/if&#10;Dnq9XR34dTvJWOslywAAsbKL6d9fo56vVjlxSKZ4a9nBk9wAN+6upsBbw8eer1J/EY9laI6iRneR&#10;w0dvs2Y6adtOer1KKOl2Sipo41cKp8BcG+vxuOer1eq6xqjy6OBf000o3buyqNSbn289Xqwyy1c1&#10;U9BF+iMLBpNRY38ST4Eac9XqfVjaip5hIPNLtdbWsDa1gf289Xqb5qXzClRXRF1UFW7WW/2fz1ue&#10;er1cpJa2etjoIFATa1gBpu7jXx56vU14tI4gcUygm7Xt4Oe/PV6m7DlHzIq6lQpLKSpIB0sW1Pg3&#10;b7+er1KaWWGSul2IsR+2BGSQBfQWPPV6uNXjBo5ZWiiupKaGwsdpBA+k6356vUiqqaSsxJPMHluF&#10;3AaEAnUfTpz1eqe1RGsSwzgsz2G1AQFF7bri4uNLc9Xql1VUkFb5QY2kBX3R27jcTz1eqDidHLLE&#10;olk3mL7NiBckXI56vVjo6iEKQ20GNQB3J3Hw9nPV6uFTFJEyPDeWcWZToAtu4t4/Rz1epzpYIIpf&#10;nqs7Q5Q7vax8CPh8eer1TYZaKHEKmsqHbbE+ywvt2uLbja456vUpcCCrUvBRT7o1UEWIsBa4sO9v&#10;jz1eoRcKx2SjRlkUBtVU+Gpt256vUZLpzj70NRRV8IBTzUhvp7twSSP421PPV6j25LzFEKeWmc2R&#10;AzEjubnXUeP6+3nq9QA9f8pzZhw2oxilQiFJE8ogAai1wfE3He9+er1VwZgDiod5YizXsbC+g0N7&#10;ft56vUjmMkskiRgxQqR20AAFgLc9XqTkM1NTGLEqlWlBZj7qjQAmzHtb4c9Xq7lSprsX86gl/Qxe&#10;WGd19uttNP1+HPV6lZMaemOzfeWS6KQNAfZ21HPV6vKTCzUsIKBIiCGtax13D9nw56vV3RVFNLTm&#10;arOzy7m50Bv9fhz1epP45VT0OImalUS7kBfvp4jT4jvz1erAtfVCppKuMENKtrgEqN2oB17jw56v&#10;UsHiapYCU7nsLXIFgTr9/bnq9UR5oTSCVRZk3IbHUG+h+IPt56vUz0FHE1EMUxFXlY+8IlYAAhrA&#10;kHQ39nPV6s9ZSUjsUlPlyMykLfsL301Ps56vV6uxOrodsFK7bpw4Vu5UgaAA9/jfnq9XBJcUNGtZ&#10;UOxRkO6QqFIIPYrb7/y56vVGSBMQgfEZSP0hXZa4AKm9yPy56vVIq2nxN6Z4CFkhIMhGpYL3Gun3&#10;89Xqdlw2NqlZYFUGxF28N2p0729vPV6sEzx/MxiUpCYWYmxJBABsbaHQ+3w56vVkSY1AaCmJMTjd&#10;vv3HjY9/1HPV6plC8EU8qS2ZwAdxP2hY2H9/PV6pNrwkVrjYqk3B/wARuAfjz1epTUY8uhpppFKC&#10;5U9vqv8AAc9Xqdad0dxMWu6MQfEEA9+er1LvA5o6KsM1Uy+W99h0AUEWFxoP7eer1C3ghVFtR31U&#10;KfE29t+wvpa3PV6hHokrUqIRCCbWLWPY6Gw0+Pjz1eq/j8JGtf8Ar49LUPs3KH7nU7TcW/Xw56vV&#10;tfZdNOKWNr3IF9db9+er1PdXWxSJuiUsyg+7YC/PV6g7rsXgIZ6iLcFv7twDf2689Xq44bG0krVL&#10;e6rWOva/93PV6lHDSiacv7Ld7nnq9SswqlL6k9iR9fPV6lLNhygAMdde9yeer1MFfQAJZfteznq9&#10;XOnkqIYwjKNvt7X56vU6UaVDR2GpOo0tpz1eqc9GqrdkAOp8Lc9XqjvSe6H7E89XqlxvNfae+mo8&#10;Rz1epd5Xwn5usHmqbD6rDXnq9Q6BY6GmCRWFr69iOer1IbFK555Tc3I8eer1I3EoYZpB5lyw1H08&#10;9XqRWL1jBytMLDUMT356vUmp6mOFCEYEAC/fvfnq9Qd4pmaqrK1qOmUhADrqCT7Pp56vVijxeR7R&#10;U7BBbQnwI/X8+er1NWLY7BTUrPUyXIYbV76fRz1epDVkkWKEy1TBI1u6DS5/W3PV6u4aaHEKMrSm&#10;6vcOR2Jvz1erliNR/JcOeChG+YXCBbEk/f7fbz1epjwlsUYPVYkNzPY2HgR9P589Xqe6bEayqm2V&#10;L3SMi9xYbfZz1epqxHNYlr4sJoaZ2LKfeBXaLe7rr489XqxVWIUlIIUnULJKQO9yL3789Xq4Nh9P&#10;I4SUbUJDeNzY3PPV6o2Nlqqmahwr3QbbvAgDxvz1eqJlzL8GHg2cyxkmxNyQfHWx7Hnq9Sip8Lda&#10;pa0PtSK9wQLsBf8AX+7nq9Wb+sWIJWRUkUJkQ3u1wLC/iOer1K9MNhkKEoWckMzEE2Hs56vUocOo&#10;0jdp5l0I0v2Avz1epizxmaGgwuoWkYGXyyqgHVSdL/Rz1eot/TqkxrGM3vPioukLsokP73j9x56v&#10;UOmZcUgwMGuqjt90hbdibH+znq9RY8Drmz5mlbbxLRE71sQCB7D2Ise4/jz1eoc85YozYV/L6Nby&#10;OAoVdCR2+rnq9SPwPLOG5bjjxzGdhdbMHZidovqDft9HPV6gHzzT/wCeXEHy5hjqkDMRdWDKVFxf&#10;Tt/dz1eo0PRTpVl3o9lTycNQfMbSZGHdiQbk/Tz1eoOc145iFdiU1LYoxDAKNLi+lvZ9PPV6id5D&#10;lzbP6kY6PEZClJAFkJOpuxYEfEAAHnq9RkvUHBUUlTR41SK22KbaSLFmXQ6X7Xsfu56vUvc0DD6r&#10;IsTE2Plq2vfcQNPr/aeer1OHRTE4IMryUEKbBGZF73ADX/hz1epoy4+HYJnaoqaoknY32vdBJN9D&#10;3Nr89XqB3rzh1TmOrp2cGBHkQo4JDBlO5Te99CBz1eo1mC4QazpjAjy76h4QGdjuLNbxJ7nnq9Ra&#10;+meN1NFnKfKusRYkOCLAgnQgD2duer1PPUGmw7LmPUuJQMo8iYbgPbqL3+m33c9XqGTPMEGbshx1&#10;FPctJFc2u1tNdfZz1eovnphM+F1GKUD1BaWOSTfv0LC57fCxH3Hnq9SL62jE6LOtNmvB90UlPIGQ&#10;WIDN8fb9HPV6jiYzRyY70wixzMCEiqg0VrDYWHvD6R8eer1A10Cr4MTnrstUw8sU3mMU7XTTabew&#10;jx56vUCPULpxS0XWChxnC4So81GLgWsARuH1689XqOV1JoJJOnsggsXSMOR7SO4v8eer1F69L2KY&#10;hi4qqat1ijd2ZbWIUt7q2N9QCBc97fHnq9Tb1exDLWCdS8OxnFGjpIYi6Fn2hRqCNfDXx+PPV6hr&#10;zxPh2M5T3YbKJDIge4IsWtc2J/X7+er1Af0HqDT1lQKp1YqXRtSwA3Gw8e3b6uer1Bh15xbLmC5t&#10;hxHE6ZXWMp7xO2x3a6/QfHnq9RkstY/R51yyJ6NgYmpwqnUA2H7bc9XqIBkSoxTAvUPV0tdcU0wM&#10;ca30B3a+wHnq9Q5eorA8OxrA6R5oltEQCTqGbdoTa3b+jnq9Q3dN5kxLpzDQROd1PGu8g3AXXS3s&#10;Pbnq9RQ6N6jAuq60JHl/MVACgX3NuJtf7u/w56vUKfqXyRBimWqZ6iVfLjb3ttwxBFyTr8Bz1epc&#10;9E6nD8d6Z09J5hkjdClm1YjUE+3w56vUXXL+YXyH1gfKdRELsN6ONo8wMxuoPe4sPqI9p56vUsvU&#10;1lyfFMPpc2KCJX3IQpswOhAHPV6lN0UqajEelJTEC3mr5kXlsL2UaBrjSxUXHPV6g76fZmw7LGd5&#10;8H3gSSsAAW1ABIP7eer1NnqIpswYRX4fmfBQHEpUOStwi3B3W76D2eznq9RuMOWmzH0nSSdd/wA5&#10;ANr2JBbaN1vouO3tHPV6i3dC4JcvY/iWF0ygbGUsD2Aue1+5Ht56vVm9SMVXh6U2OYdEN76Pt7hh&#10;9Hw56vUOvTTEcZzP0vp8QxdfcKbR4ALrbTTnq9RcMpy4TgvUaXDcPS4lZnkYmw3MdLfd/Dnq9UPr&#10;zib5azLh+aflmqFjKqdm0ADUGxJtoLX/ALeer1GowbNMed8igtHaPyjtYdwQLdx7Ceer1FN6XNV5&#10;f6r1WFVswQTSGVgCQANbaHQ6eP8ATz1eoUfUYMOroKLEZYjIKXdtYi4N7EMfuvz1eoQ8s4nNjHTI&#10;IrhleJfeAsTZfG/c+GnPV6im9HcFky31Sq98VhM0hhC3Jct7xvcWB76ey3tsPV6hT9STVWFYdh+P&#10;tEphjdbodWDX0Oh8O+vs56vUZ7pVnSjz3kpIqQF4hDGGuQAW2/nb289XqK9h1BWZc66VGHXEdM0T&#10;WNwVsCbADwbWxPxt4c9XqUfqSwjCcTwqnrJof959skkjLewBDDWx72789XqGvoBmKnxnIMNNvEhB&#10;ZiFAF1toPp+nnq9RScyUmJ4V1y8uNlETzq6oQBp/hHh21ue35j1eofOvuHwYjkMMIhemCNexuW/P&#10;tfX4c9XqU/pHznh0mAnLtQNzwBiQexOosPYRpz1eoLOueDVuXerWHY/S3aOqlRGUWCoGPvPr7Bpp&#10;7R9PPV6jdZ5wtMd6VCgpD5gWMuBYEg20v/b+3nq9QXelbH8OpjNk6T3ZI7KyG1yNdbDt27f089Xq&#10;e/UNllFzZS4nABHGXjAdLBiVtf7xcfXz1eoZq7zcayTDT0cJJVBdbEgm3cfr/Hnq9Rcuh3Uqkyv1&#10;Lr8lH3a3eC6aAILEk32gEHX9Rz1eoz/Xipw7HMkrLHdZo7NvAttHhb9p/o56vU/9JpMUzDkiLBqC&#10;XcRGzAL724m4F/289XqKPl3NmI9J+s1VgdQWG4qiqxuu9iWkIP1jt8eer1Gc9QJw7NeTIcTql8t4&#10;/LmRrm4YW1P189XqUnROanzRleTCcOkAKrYneABJ8b+Gv589XqJhnhM1dM/UDT4ANlVHOnnNNGTY&#10;LfbtuLgsCR9P189XqP1nehpc3ZAehxRPMhaIFjpa9tRz1eoOvT7Ph2E0k2AYbIPKXdGbWsFB7fV8&#10;P289XqCzq3GcrdbMOocPltR1CM8kl7qWuCFv27km3w56vUZbN+HtNkqaqpCJdkYbtcWGmvt56vUG&#10;HpQrY8Wiqq6uH+j72spFgVubfRrz1eoJ/VllHB5OpWEZgwOpSCogkDNGLgSIxA2n3e48Pr56vUaK&#10;TKFNifSl6x5PfEZAt2UFdDz1eov/AKR6qTLGZcShqyZY6eZxGSdTr+XvDnq9Wf1aCizBmSDNFbDs&#10;lpIn2SeXZiCQStj9q+0c9XqEDOOV6fFuioq6BB800AK6XAsNL+IPw56vUGHo7arytR1eH38yZZW0&#10;8APYvjbUH6+er1MfqOzDXSdWMMxPGYLLIojG9SG7qSwPj2HPV6h9zdgYzL0XmSRAvnQSLvsSAdtt&#10;xHja/bnq9QJdAVxbCssvluhmdnpv0QkXuSPd3H4E2Nuer1BV1dyz1fy91RgnxmZJoaiWHZ7pMhjJ&#10;Uklr2U2Nxbnq9R2c15LxWfpuz3/RGEFr62BGt/vPPV6gg6BUdJWwS4TR2WJdFbQG3t+jnq9QK9UM&#10;oY5lfrCmHKweGRkmYhwSBcaLa4sdTz1eoyPVvC5sQ6YLU2vCiKzA2N12689XqYuhGD1+YsCFHQKY&#10;4to8tVsDa3gO3bnq9QeYTlDEsr9Wq+GuZ2WskWSMtYW2qFYaAC2l7HxJ9vPV6ho614JHR5YpsbSz&#10;RxujBbC9176/Tbv+3nq9VOPqU68YbVrNQy1QMVMu942KqqMl7br28QDf+jnq9Wvx1v6lZjzVmmrX&#10;DJljgL3DJc33d1FraEdye+vPV6gVr8QkpE2VaiXzEVbrb3bjW/Y28LDnq9UWMQPL/MSxgSlAAjTs&#10;xtqDoLi57c9XqD7P/UELQIUNm1Uqv7o9hv4m9uer1FsnEVbGauZv0m/de2gBFxpfUDnq9SVxWrhS&#10;lWODTyyGt3Gpt7eer1YFSgaCbEJGEUkIsG73NvAdre3nq9SUmxJaKoSUOGY9yLag89XqTuJRyVta&#10;ZEi3AAMCe30/Tz1erLBJJEPkq2yxaMu3x73B+jvz1epxGKwLVJDTgggWII7i1iT7b89XqitUrPiM&#10;EGHbf0rHcL6G17gX8b89XqfZ6D5raEBMqsSwAuLfT+3nq9SzwbBI0QPG+2UXIW2lgO1zz1ernJWY&#10;YkwiqmYOoIluBtFte9+er1Ixsy0UUz09AwYbgdew+/w56vVBjSKcEUw1dy339/H9fDnq9TfLVsaw&#10;mA2MD3swvbXxU6H+HPV6nVpJlnjlcE77EWW9tdbjw56vVjqYENPIya6nS43HW456vVAjqQFSWofY&#10;pY2Ui/fW3t056vUpKaOl835mmUCU+7uYd/bbnq9Qm5eolX/T5mX3WUAiwa/iRa30/Dnq9SjxKpx/&#10;H6lKKaZ6lInYM0jX93wAPj7b6jnq9RnOkWQpZpoaqjiE1TA6yxoQCSg+JIAudOer1XSdJs3YHlXK&#10;tJhlXNFTVQpo3mBfcoma5kUMR2B7aDv8eer1CxVdfVrBDh2EwRxbQgbyy2pGpY976eznq9QPZv6w&#10;YvXVLU2GyNCJCUkIcbiADfwAsR4W/bz1eol2e83SUmPjE66qkqHRlIZpNuijtttb4Xtz1epCydUq&#10;qLD5qIoWll3OHB0Ba5BYE3Nhpp4/Ajnq9QNZsr48doRuDNJN4lraW1Yj4m456vUVSpDU8q+Z7saP&#10;dNewPZz8PAD+nnq9WGkxGWCeSnjaygAXPjf2Ec9XqjVdFSw1DPVoPMZNt7C23U3H0+Pt56vU3QU+&#10;G0lAZ8QmFiSUYnQX7i/w56vUkJamCCoinigE1apKhtRcN7bfT489XqFZKSrioIKqQbXUjcga6kAX&#10;NrgHT8+er1OZqqajbzopjtO+TaVBKXFrHsbE+089XqG/LdEazB4cTHvRFAzAagC3geer1Z8YzbRU&#10;+X3oogzR7CVG4faJsTca6HtfT8+er1AfiWIU1ACyL5Rc7iF7agkkfEkfWb89XqE7pv1BgwCjFEZr&#10;tIFugIF91wQ31a89XqV9BiJxOrmoxGYY9xJC22aahV8COer1I7MSzrQvBVptW4OxLlilza4F7d/u&#10;+jnq9SIpMRrqRFhjUSICQFItt+Nxbt8fjz1eqXRY3j0CSfL7ZFDHcSxDBdCbWHs56vUc7oj1fkbE&#10;fk8QdRTyoixodNOxAv2Jvfnq9Q91kLLUSReY0MRYtIvcBb6KPDx56vUhczy4DT72odPJkWRBe5YD&#10;w+/XXnq9QS1udqTyS7IVBkVw3YED4eznq9SwwvOktI9LXeSGp5lV93uhWve4OoJI9gHPV6hMy71B&#10;paTEJMUhk27QAbXH2r6AfAc9XqPD0J9XOVJamiy3i7qu0yL5zSjaCG/f190g6WJvz1eqyvA+q+D1&#10;riTCq2Mw7F2vHJYAG5vodRa/PV6nbNdRguP4SMRxCb5iQXEe2x0Pc9++g+/nq9REeoy0EeKy4ZS0&#10;bVCPEu3aNQxY6k/DTT4c9XqLrjWB1WGBXFRule0ri5upH+t7f6Oer1DJ01zjg2GywjGZllLoXUsb&#10;2Ootf4g/x56vUus4Yph2KUpxCkKtBKFAA1AdSe/hr+vfnq9SSnytBmOEy4iLFVHkrqCT4C3+Ejnq&#10;9QMdT+l9Ni+Cirw87ngZlMSG5soOvs1Ont56vUQfM3S2PGzJhim0kilWWc2uCPeVSbAHW/5ePPV6&#10;q7OsnT/Eem2IItJRmOiLKkZBAHvX8PGw7m1vHtz1eovNRS0kNRKICCUUjbcX1Pa3w8Oer1cKeeJ6&#10;WWrvulUjQW91QbEn6b89XqyvClZJFFWApcqqt4D2D4jnq9UXEnoKGeOjxN7P5pWEA/aNvs6WGvfx&#10;9vPV6pU0SJeokPkvAV93tex7Xvbnq9WaJ5ZqtEJLRNuZiR7tr6e0c9Xqiw1OL01aKOyvFKrFj22n&#10;dZVAsbgjW9x+fPV6ps9PQTSGNpWgYNYBQCCfG456vV3FRNTQvKtQWiO4hQPcv42AHh489Xqns1Wt&#10;GgTVBbXQ2H0drHnq9U6sNJSoi0/2vdJJA1sD9HPV6mxKapeqjgpRcOGUEG5tre/sv4Dnq9Xc+DSU&#10;eypLmJ99gCvw0J156vViw4TywGavF5PNUMf9XXXnq9WGrVlrVqoE2xzXvf7Nw3h4du/8eer1ZWM0&#10;Mqtb9EtrtexIOun9nPV6nGmqTM4qYbrGt1baLak+78dBz1eqbQw1UytOsimzMoJIP5a/Xz1erHuV&#10;qdWqYgGjuSQRbvqB27c9XqwYYkGIPJBSyBTETqDrt9p9h+HPV6nLEFWGHbDtlL2Rjc7hY3Fh8fHn&#10;q9T5RtK8ce0hVTd7pBHu/wBvs56vU0x10rVflSR7k3C5sR7t9TfXsO3t9vPV6lBNJQsfLpFMsKXY&#10;MQBa+g0BPPV6uU6y00QrKT3SyldNLsO35c9XqRNTX1FdTSPGB5pYgsxAUKPp+Pc89XqlLDBL5SQS&#10;KJkKtdTcN7QPC2nPV6ljSLBNVOswYGUMLHUG/gCdb89XqeailxrB8LmxaKZUgeMqykA6DXv4c9Xq&#10;T0eIPBRpVSolmQgjRrXvrbU27eHPV6krWU/zdM2JKCvZQOxIGhII9o7c9XqTiNEJR8sGPltruPYH&#10;S/t056vVNoqZo51d5LQKxLf4iP3dO2p56vVGr9K0PEb3uAb+3+jnq9SVzHV1UUL0IYske3ab63tq&#10;bc9Xqa8sTVEjo7kgElSR9Pf6eer1HqyjnepwfCY6faGW6WDeI/eLaHW/bnq9QvYdm3DsRrmQswie&#10;MFQt9Gsb21GhP7fZz1ep/jxszUCJiUnl+TIJRKlhtIuLEm99NCdPHtbnq9QgUuNVFdCsrABtHAOv&#10;uk+B+Ps56vU9YnjGLVqQ4Y8MJg3s32EDKQp94vtuRcCw9v189XqRmYo8BNDEmLxJUxxgNtlXcoYH&#10;uPoOoP0c9Xqap8U8zyJIlEDUrBokQHYYhewca6AG1jcePPV6uNZuqMOkjrdvkysCDrcX97t7L89X&#10;qYsSw+OmIMUn6KJUkYnuSL6fcLac9XqjwVkz4b/Mp3IUqwC6XjubK+ptYjX9nPV6k9TVdVg8SQ1J&#10;+aLABZpAga503GwAFx8Bz1erqqlaedpV2PDBu9/2sD2+r6eer1JbG5pUpZ3p45Ji20sqgMxDHSw0&#10;F/rHPV6uGCLUyiKXE4fIpo5bFHFmFiQGZQSBcf22tz1ep3zJjdPFDUYDgFKSBb9LpY21uB4jnq9T&#10;VDUPiFEkZUFlK2Omosb+Pgeer1NWZMMWsidZLMzAAKotcAWYX7XI+HPV6ik5+wcSCVUufJUDbYG+&#10;7Wym19Dz1eou1YaWSoOHTx2uQdgFmBB+0R9Nh256vVzhlpxP819hkJWx73B0JHPV6usYqYzhktDU&#10;HYXuu4dwO5P0fDnq9TNhmK1LeUiWdSSl+2oJ942Jtcfr4c9XqXmWswfzWGY1cSxpDIyMQb6g+F7c&#10;9XqVsktFLI0NNcy06Ak7rjax+7S/PV6nb5RsMoQ8Bt5raagBiB2+Nh/Tz1ep2TGKl4kWv/RohX3Q&#10;bg2Gutuer1ONRmWCgRYacbQGDC/sGlrj9vPV6lpS9W8bwmmpaWPyrSk/pCLmw1Avf8j8Oer1IbM2&#10;J12LyNDVziWWRjKxHsN/dHfnq9QFY3Rx0aNNSMC4a17m4ve5+/nq9Tnl3NEsc8NPJIxsBca7TbX8&#10;vZz1eoz2BZ7o6+gbA53LQlLNf7Km3g1rdz7e/PV6kZ1DFLUh5KECyR+7cjwFzb6eer1FjrI656+O&#10;mkbylqXPa2thqn0Ed/hfnq9V2f4fGE1eEYRX4qqsLIBCqEAAnbdmve4IWwtbXW57c9Xqs1xPHZsV&#10;pyiyn9CYxIzWsGK272Hx56vUxVGKIKqmpJYvOjok96QMpDEXF2sbXv7NO3PV6mDGMdNSStOjCYs6&#10;gKCSEHYgeGvf6+er1I2vhganNIGKONzNIpJYAnsR7CdP1PPV6mGvpKwUyRqfKUeXLuGh91v4N2Pw&#10;56vUb70rywR5vWV4rrK7LfcAFB7tfXuPZz1eqyD1K55o8v8ATOejigjqBPCVCPcoGbQX2kEhSb2+&#10;HPV6ta2bKcmLZ1dqyAxxSPIC1wVsCdqi9zpfuf289XqN90djosofLmrZph5hT3T4ahPut3/o56vU&#10;ZbGs14jEFxKndiHkUKlxuKHQ3JFtfC5PPV6kfjWbmFV8/RuyugZHQlSUCle+hB3Ennq9SfqczSUt&#10;VJiBL+XKFsqNa5A8TrbXnq9THjWaj8rFXRmys0ib1JO028dfDnq9SVOPV2IMhlk3iJDtVtSzA9z3&#10;7m2nPV6osGa8XwuKZq6QJtG+2hAJOo+i3hz1ep6qMxxU7fMYEAVZdxY2uCRe4+vxHPV6u6fMwrYI&#10;cOxJvLmn3tt32AbX3R7QRrfnq9TBVVNTPT+W0YVd590WtZQfH26c9XqjUtTWRRxOLRBw0th4AECx&#10;HgdfHnq9T7BikE0qSURZYzIqm5I3A9/q8Oer1LuTF1lq/IpwqqrADaT7oHix9ltOer1ZMKzUaKnS&#10;odDKSzhbWsQGsfoIv489XqV2H5jxCbyMRn/RxQOxC3Vfbqb/AA9vPV6lhSY/FQ4g1NUSXKq0iEsL&#10;KrC5+NrX56vVIy5mX+b16LAdkEjka/ZBva57nnq9Sg/rVFRzHDHbb8wzprYgWvr3+Atz1ep5gxVb&#10;GGCRblU2h3szEmxNvG/fnq9TvRwYc1bPHMGaRHNn29idbXJ7Htpz1eoO8xZIocdqBSS0x2SSEGQk&#10;g20JNxbxPYf3+r1Jel6bnCauSPD6dRGVZGu4JKt7pI1Jvbnq9XKfJrUEFPC8pA3NG5vYFVDC3wIG&#10;hv39mvPV6gdzFk6v+XmqAfLjnLbWutr37a62sOer1F6x/KE3ly4Sl5I3sSRrZgdDpz1epTdOMo0W&#10;F43AXkRRVqysWGgZV1c6eI7keH0c9XqUVZmCjw6J8PmiUNvZXs6khQbBgFJ0Pf7vG/PV6ocOT8Fz&#10;1hdq9ikgkZQdoswYjZYd7rYXPPV6hVmyKcEwlkoov0SIq9he6mwbTwLc9XqLL1OmrcsUyNW1O16l&#10;JJGt3XwCr3F/p56vUHGFZjrmqIsPWceVIjhpJLKC1gATbw9uv7Oer1P9fmnFJ54MPmqYxUI6okau&#10;Guqn3rEXGt76+HPV6hSwDJC0WDh5W3vV7xMBtKuQDZnuR4WGn3d+er1F86l9OpYaOoxNV2xsFcgp&#10;3J0Fm1uLfrpz1equHOL09NitZWTRNHFEmxbrbXW7D4Hnq9QOw1hhtB5ZN7tu01v2J056vV3ilYwq&#10;y4P6Gyjatrn/ABa/Hw56vVJqUp44VrBohK2ANra+Nuer1PFbAKiTzoUFyhuvxBvf6Tz1erHDTzxi&#10;OZ7PGouBrcEnUE/wt9/PV6swSd6vzXI3EhlXvYH6+wPPV6uMqU+8eYllGrEEG7E2At7Ce/PV6rAP&#10;Tn6d8Vz5ilFKqlBFJGbPaxVhcm3fTuAO/h7Oer1XLYjDQ5awmgwHCSKZoI1G9AqsWUge9YEEEdzY&#10;dzp489XqS+CZhxeXEaqmxKNljLLtluCCBqdvewuSNRfuex56vVLxHFXqKtzSS7IY7kEtYMfEfTpf&#10;7uer1ApFmBsbzG2DYrWrSGb3HqZiSkPvG7HaGa3t2gn2Dnq9QL5izDBTVslJLKJUVmQEWubXs1z4&#10;MBp4/Xz1eoLcZrsOnpKr5JjH5iEE6AEjuB46W7/Rz1eoLsZzBS0dM0lwJWiCgjRr2sbfX3PPV6gV&#10;r8VKYh8le6oFbzO/fUgk3Onbnq9SckzBGJDLPH5ahxsBJsFF9AL+Px56vUj5s00FS0tPGtkc+6NB&#10;qvw9nPV6keMVhqEmaYKCVZRYDQA3uDfnq9TP8yafDSzyFyHBPe4Bv21vz1er1NjBWg3mVj71rOTf&#10;Xv8AHnq9TnU1XylDLNHJ7knu+24+GvcHnq9UKkkeupWpaY7nRG2sSACRra9/Hnq9TRPWyYfC1NGz&#10;Iuht4E/D2c9XqnU2ZPloUadtzDRmPgB7PDnq9S7ypnGkmr4aOlcSF5QzBjay9rjXvftz1eo3WSp8&#10;V/miYxQkefI8EZ3X2lUc62FtbaXH589XqvWyT1EfK3T6nxCGVA05QWtdltZSt9L663PPV6k31az7&#10;iM1LIcfjMkDKCrixR9PH67c9XqrL6nUGE1lI2JxrG9a6zObWOyOxuLjUaeHPV6ic4Hh+JYfisWIY&#10;vSinWNDtYm5cHUWNgQfG/PV6hIxTOEVVejmgeVUClRa6Lc379r3/AD56vU0QZdlxCUYvKjAMS62Z&#10;vdPhf+jnq9Rj8l4zh0VBSriHvyQbrCO433B1cHuRewA0vY9xz1eob6DDqXPtFFQwzCLUWYWFyL2D&#10;Dx00PPV6mDNPQWlqqaOoppbywsdzAjuBceIuO5seer1AHhFNjmUMQfBUiYzRs9mBI8xVbdpc6XGl&#10;hz1epTNnCvirlVo3CS7fMO24sD9Pce3+jnq9Srw3M2G4rXrLWA+XGSpUXAKnTcR+3nq9SF6j9J6H&#10;HQMWwOIMTGxFyBsPYKO5Ia3t56vUS3NvTjMeT4ZJcOpBcMWfYR2HfvrYdiRz1epHU2fM0YNWvUzX&#10;/TBN8V/dFtQQSD3+gX56vUYrKXWOkrqH+UYwgSVlQ3JuT9JtoRz1eqZmDEMuYzFDBJIu6Nt7WPZh&#10;2ta2hOuvhz1epLYjg9NRr89KyOlQBIACpdSxKkHxsRrz1epumxGAYccPEYlkJAiG4gKpJBN1sQQd&#10;eer1MNXBUZgw6pwqpaFIaZo5U8xQ4do2BAAH7ynXX6jfnq9UaHOFbSAF0v5V13E2JJGpPhr8eer1&#10;Ns+MfzCnlajmtNKwt5e0W2ixuVsNfz+m9/V6sMOOQpiXm0YPzCJaQeLACxJPPV6pc2KRGjkr6eJB&#10;IbFCbX3WvqCNfo56vUx1tXW5mhp6VlAkiYNuRQAzWJN7aW07W9p56vVGwWiqTWTo+66LdlAvbUAd&#10;rkEk89XqVGGZIq5K9PIU2KE2J7btbnXnq9Qg0+HQ4NhrypsElOwVwLXJbS+ncH4c9XqzKk+KVKwL&#10;UeXVKPdQsRcam1ibEW8D43+r1eoT8MyJUUmGQS1RUMxsT3OnfTxB/j9PPV6l9G+AZeBneW7IQBca&#10;kGx10Nr9uer1AT1F6g1mN4xYuoEbNGup27WN7X8T+unPV6g//rhTSVAwulG8qpLvpo9tCPbp489X&#10;qYP60VFEjVCMkjxDVmPc3N9ddRra3fnq9TtDnKKsEVLI0iwhw9lIPvAXsT3sfZz1eo0Hp+wXCMxT&#10;SZjzFDaieWRonJW25T9nS97eN/Hnq9VoOXc2ZDaNKbBaWKdWjWO4sLAC2/Ts3x56vUYPBsdy7h0P&#10;z+Yo1rY0hEYijbZdbHvbv7PqPPV6iC5swzCK3MU9VAiJD55kWygKqk/YW9zcWsT4/Xz1eoSOnkWU&#10;J6paeGgV4mLncSFbefBfaCf1156vUbvB6/DcIiShNMkcixgCxU6E+3X4a89XqsB6VYHSDLYxudDH&#10;I2zaDqANbkXHwA+j8/V6lHSy1USv8od6GdQpYEkAnXv2I156vUNFA5MkcHmAFVDEnUFydb6Hw0tz&#10;1erPieIU9AXxOWQurWG1CBckWPfwIHs8eer1F6x3E6KPEpqqiPlooYbGNzuF9fD9Rz1eqrn1EZ0x&#10;rHMQMeJnfQxCRUa50c2uPyGvPV6iQYDO+J5hkgRt5KMhZhu97da4+FtLfnpz1eoVqSuwbKdB5kjR&#10;PUSuCp/eUq/a1z9oHnq9X//V14qmZqdG84mYKguDb3SdTtt8f1tz1eryV9JPSyxF5IZWAChF3EXN&#10;9F7nTx9l+er1Y6vaKylnrBJO0TIwB0BUA2BXtqT4jnq9S2jpZKdjiMSjyHUMUZwCp72tcHX4ft56&#10;vUK+WP02JUny3lpvS5BcAAMNdWtY+H9/PV6h6ytXGhYJPsVI/MWRhqCW7NuHex0BHPV6hgyeav5H&#10;yJyVnjYsGuCSrNofhf2eznq9Rpcr4vAKjDv5hK8iTtLHGEIVibXAFwdSBf7+er1Chlyop8SxE4lh&#10;arJTJJ5TK5sAbew2B1PPV6h5w6kp4KcQJApjRAFUSKSzMSTb3T4nv/Tz1eoR8pwUsFL8zjD7Ndoj&#10;JG5rtoov4m/PV6hxy7hRAlZpSQ7K6tqdo1BX6Pbfnq9RI/Xvk+HFMiz4isbTBIXJWwvvW1vgfbr+&#10;3nq9WqV1Iw56DEainrEIKbpSPZuJNgfhof7+er1AFi2KVEccMzQtUxMx27LAaakXOl/1+PPV6nPD&#10;YKSsqN1VGSklyFYajQbRp7O9x4/C3PV6stHheHytLUTkIYl92wubnS1uer1TKvD6WpiWRo/PQRBS&#10;QwUki58QdRz1epN4fuiiOGUAIvck6nS57n4E/rfnq9U2K2HymuKyDzw5O4kh7DaW10/s56vVGlnW&#10;no5C2gs+02HiBrz1erhTxUk9HDHA9nQLtZvFrAnQDwOv3c9Xqd6aHDqeqLILOVAJtpdQRc/X489X&#10;qbzJNHPNGHC74vC1iPoPiTz1erhRVBWmQxreNdXN7XNyCLfR+uvPV6nmkgq2xVsZqiZC42hmJIRQ&#10;LbBfWw7256vVLWnSGvFdJIwVnUgWve2h9o1789Xq6zHT11XXQ1CsXgkYB+wCC2lx3N/vv8Neer1c&#10;d0eHwPT0USPNEu8hrqpHgAR489XqeqeqpK+CCtrqaOnkZQhVWYkaE7jfsToOw/jz1epurldplFMy&#10;7UZTJuBNyDcC3st4/Tz1epywzMUmBUM1JSJZZZEkaKK53SLcKxAFtLkA+Av2vz1epdHMOLUlGMQw&#10;+BBLIVGyVj4m7G4U/d9XPV6mpcZxnGMWeevKglrbIrEKwHY3A7fRz1epTYjhstThoallInhJMwYF&#10;gUPa1iLXJ79uer1POU8Lr9xq5YgkPmMotcgae6zC3t56vUPeUsGqd3kVy+dTgFgB33knS3iPp56v&#10;UfTonkZMNlgiw+J4YnkWxLA3Zz9kLYaHXTnq9R/Z8dgyZl+UbVSWSYpt0VgAD2+n289XqIr1Ezj5&#10;+L1FQJ5I5PMd1BtYkjVr+K+znq9RWM2Vy00kVSjBkl3bhcEkgk3tcjW/hz1eoDKpJMYxiWOZ7QBi&#10;FNu1lJA/t/hz1erLg2WKValJKhgZHLKqkdxfvcX18eer1CFU5LpYqSaqqZRtNpCAQNoUWKC1tNL6&#10;3N7/AEc9Xq7pK/CsQokmw+RGm2GIr2tt0GgHf2nvfvz1epF43VJ7lNKqgpEVeRmAXQ6bb21+PPV6&#10;gGzrJNPIJYHTyrsPdbQKbAm/t9nPV6keKamjnipzIbRMi6+Olxr9fPV6sGOoTIPmmBCkhTcE6DUA&#10;j9fv56vVjyVi0bYgXjlYeWjRxqNSXJ1IvcH4DTnq9Rh6it8nDY8Pw1jKyoA7Fdt2OraCwvbQ6c9X&#10;qDHEqX5aeqpksJBZludRc3IH0drc9XqDLFoZcZr2qCdmxSzE/vH2W7n2X56vUizhjUdLO0Mt2ILq&#10;g09pI+rnq9QdVFHTxRyKGciQ7t1yDY+BHj38b89XqRdWo8winO2wNx4E29lvHnq9SExKlgqZkWnT&#10;bKUvqPafD6eer1BvjEk1M7Ye6hd43NLp7gHf6jz1epimedJDFGTIq7dtzqVNzf8AuHPV6uOL0nzB&#10;VEUF7ByF8b6WA7/Seer1QXNTQvGIEsGBMhFvcHb8uer1ONBAZ4vNpZC5IA3NYjQm4H0c9XqnYpT0&#10;EkaRV7FUZiNobbd7Dtbvfnq9UDFhiIjFLS2VUAta9rDsPDnq9SjwmeaOmhnnbYWIXba9iTbTXsT+&#10;X189XqU6iNqxqVbCNgxJNha+psTr93PV6olTAIEeMAe9Hpu1H9/PV6oNJTyzUcM0tlljJu59h7Aj&#10;2fA89XqxzfPRVXkOQ+07tBbv4Dnq9UTFI/npP9M/RpEVKnwJ8L/Rz1epH4zElNTMHKrIjFgNLML6&#10;D4c9XqbJaqhLQTMzBxsI1BCnx+kHnq9UWpxOWiqWdgJDMSQ50AF7WGnhz1eqcDUSVUSeWGj0Nu+o&#10;Pc28R356vUuxhtTJADFJ2N72sR30t9Hfnq9XCvw0VqJtbyXQIVZQCCwPsPstz1epDY/HPV1M0Jcs&#10;5O0FranS5Gg+17eer1I+SF0bZV2AVV0A7X8APj3156vVPpKRYkkqI3baW0IAuB+Y56vUr4KSi+Rl&#10;p2bdtC2JsDcnQAWHc6nnq9SNxaCQTRxLaVDcX8bg6ruHPV6o4pahplpprIwuU9hPsGljz1eoQMEM&#10;lLSNLUMHlnYkqwJsB7B+uvPV6lnh+EStI7SncjAvrqO2tjz1eqUuGpIpgjdYlI0sANpC2HPV6lLg&#10;uD4fh1LTU6Eh4lG5gNXvp3vz1ep980jEhGNvk3sQQCdRob99Oer1KymmjpcM/SOYvLVrEWFyO5Ot&#10;9fo+7nq9THiOJy1dJSrts8g/RXA11sL/ALOer1B9PCIqhjMASSVNjfUHW30c9Xqa3opKZzE62VTc&#10;Np31Ov0duer1PtBNBLQebKdswDai3e9+er1Bfj8svmTREnc97k6aeJtpz1eqXleeapp0jTSNbi5s&#10;CbeAH0a89XqUj4g7QwFSGIdtDfwv3GuoHPV6k9iKmtSeapGzzm3R2/d00uPEaX56vUvssUt5RUL9&#10;kKLqQdbaA+znq9RwMmJTUuDtDPIWDBiLH7N9be34c9Xqc0qJKVjNEyyxi203BIIN/G/PV6mWOrfa&#10;09DZ55HIt7QTYgd/z56vUtq4bI2EoMbqgB7gE20I+I9vPV6o0ONwGohEYaaUoAzXAUkaagAG4/Pn&#10;q9SVzhQxzu9fANzIHYoR8b3IPcX056vUXmGojgqflplXdI2/b4qb+A72HPV6kvmZTSwNiDAq0rEM&#10;ovoewY/A/wB/PV6kZSVs1IiR1g2bbWvqCSbkA89Xq5V1JJUU7Q1Y2pOxsy6dtRre+nw56vVDmn8i&#10;gUSMZponsRoO+g1+jnq9SYgmxKrrjsAVUN2cjwHgDp9/PV6l3TqlTVIEKhG1fS+vgB8Oer1OLui1&#10;CBFFlDD4Ad+er1ca4/MPGDMUVF3EKbA/A+3nq9UDDpd84kVdgGv0/wB/PV6nfdSVQ86JijLtOwWs&#10;1/aSNPy+nnq9Uh8ep6bEmpFPlRKAD7Ne4H0c9Xq7MkM0beW4YobAjse/t156vUrMuRVxhihcn5Vn&#10;u5GgBvb2256vUMGFYNSzUcuAvPG0qglHUXJQ+BNrBvC1/wCz1eoPqygEOMSxU0bBBYa9jYWJHhz1&#10;eoSMmyURxmnpGBEj2kDi53EGw3W9ht3+nnq9R5untdXLvp5ZCG3yIwVjcED3QO/j7eer1PmZ8ow4&#10;pQquI1L1EyMpDmTTW+hCkA7fZbnq9QJYNlLFMNxBGwu7JHMTc9+5IUA+B/s56vVZb0lx+op5o4Wf&#10;fI4UP8Q19Bfsfbz1eo4lHNRVUUMNKBG63VkQgkm9++ns56vUPEWH0c2HmAVJWFY0RRoGJ72B+n2f&#10;Hnq9THBhlNVUcigAGBnLW0BKj7Nv3ha97+P0c9XqC/DqOPBsbpcwWskG6Ub1uoPcXvoy/A89XqHi&#10;izYTJTzosTCp+06lQLHvYf0Dnq9SoXMnyT/Iwe7HECxLakCTQ697eIHYeHPV6kDi2P06ZgsrhXgJ&#10;VXWxA8L6XOnbnq9Tpi9VWz1VIMQjYqI4pJfMJUlibhuxuCBcfSOer1ONZi0WG4S+JWSJpfMKi51s&#10;TYDnq9RG84ZO6hdZKmTLuH0UgiWd1LLb3i4Grka9je3189XqON6b/wAJvGZ5kzLm4FwgiMEW5fLU&#10;ga3uAb+wdhr3789XqvS6GejfIPTYCupKRVq3jCPIRuFh4AG4H1c9XqOPQYZh2FQsIYl07sAP489X&#10;qZqvOclG/kwMxtftpY+A56vUhcex2aoUNLOTcm4Oh56vUn0xiMJuQ3Oo8Oer1PdLiNPETY+8NdfH&#10;vz1erm2JSVb2C+99duer1SYBOXMhHbnq9T15TzWW3cHx0PPV6sL0BVtraMe1/DTnq9XVPhcZbbuH&#10;jz1epS0eAwR7Stvdv3HPV6nVqZFAA7AH6+er1JHGKFZI1+XjvJr4dxp/Dnq9TEMMrY41LEgdrWGu&#10;vPV6o1Rhoqm97Qa2PY356vUE2aenFfi9Q70pVF022Avf6eer1MEvTDM1PgQg3ozhRsFiSD8eer1I&#10;PK2T83UmaRPXkSxoAERUYBTc3JNz3FvuPt56vUazCMIWWRJamFQ+g0F7Dnq9S0q8JppxtCAXuPDX&#10;nq9WKfLxp8M3UyMGt27An6+er1AxiGAzVE583TQg9yQSdeer1Qpcpw/KfKoNoUg2Hieer1NeJYKZ&#10;i9KQSp227/Xz1eor/WnJ5psLOI0cjQRi62Nzcf0d+er1Ecm6b0+L4qr1gDoDuDFRZmv7D9WvPV6m&#10;zHfTRQYwk0qrsMrFWGpGvY2v8fy56vUVDqT6QpmVsHjLWe13uVDW7agiw8QOer1FNxroi3T+lVGj&#10;MrrKEG6QsArHVj37DW30e3nq9T1BHgMLPBh8oSNNjSAaAkA7jf2k356vUqcJ6l5JwTEYkq2aop1s&#10;XDBQ1gTe3cA/H6eer1T8y9YPT1O1XMaaI4lUXYSlwZSTcAOPEeH3+znq9QO411j6CY5SyYLPTQ0z&#10;ww7XqJ3DKD/hRQoFtbk689Xqrr6sYrkKrxKWqw9ohEsjKGWwVhptC2sNRrpz1eoAcwYF08zThssb&#10;7KevgZDCwUFXU/aBOhBH0EH6uer1FtzP0nqpqyVMNIaNftMACq7rgM1tdCNOer1BDiuTKnDI1opF&#10;BkW4ZwNWPjb6fhz1eqHS4EyVEdRAABqCDYE+3Q6X56vU64hlVCslSAVlFgNTYC3e3bW+v9nPV6k3&#10;DRFaxYIEanG1gTe4LEWGg1Nvj8Oer1LnAZ8QwmrirY5QdADYWNye418Oer1Czj0Ixqj/AJvIQ0tw&#10;lz9om3cft56vUBmKYZLRVRkq5Ay9+/t7j2Dnq9QW18FNWVEiyQmTymOzaQLgH22I56vU0PgyrhMr&#10;CwmmZSosdAO4BvbXx56vU5UVVV0VTGI6e8cmlyPeX2Xv8e3PV6lT5rrSEbd5VRde/vaknnq9TRVY&#10;hWVUXylNTRvZo3MrMQyW+ANiLH6b89Xqm1uExVJiqIm8nfKu5iNbX97sL6gc9Xq44pTxw17SUkm5&#10;CzGInQGw+m/PV6k/BLKsvzbKyLATGqkdye9vhrz1epzqI6hZ4vJKx+5oCPG/w+/nq9UGR5hOJH/S&#10;bySPifb9Ivfnq9UKaNI65a2RbtHdZb6AE6Xv4Ec9XqdqEx0vmmouruRtub2BsLg6ePPV6sVclVBR&#10;zRtJuSSRCgUbrWNmJt4+HPV6mNITFOr08zhGLra4Fr67SDfQjw+j289Xq8stXBUCpb/Ig7Sx+HYW&#10;8e/PV6lJFV0csbPTRnfotyANT3P0c9XqbKmVsJwx4pX83znPbQ7b3sPZc89XqhUdLRVeHSVUyGOR&#10;LhfeJ3A+Fyfj9HPV6lAcOpaigMQ1aEooP0C99fzPt56vVGXDjUYfJGzeWrEta121BGuotf4/dz1e&#10;qBStJh0S01SQEkYrqBfaR7Oer1TQtIlHDRYaAklzZmvp71z8eer1eoKetmeWmWrjZHZvMuL6/Dxu&#10;O3PV6pUzVKssUiozMQFcWvt+I7jnq9TjFiFRhkgicRhNWbzFDKoHbU+z9fj6vUzVtVLsAov0m471&#10;2a6XuTc+3w/Lnq9TGpxTEKuRI7i6XPgL+Jb4jtz1eqTDhiTRGfEmLTRlQoUXBX4/Ak89XqmiCnw+&#10;spqwKEZi2i2t8SR2Nhz1eqLJHBTs8lDtlp2YSM6t7w11HiRbnq9UlK2klJjrCAItwubnRjcEk+IH&#10;PV6sdZg8ZvMvdUZtO5BsFAA9oPPV6m6DDZa+dZUk2NEPM/SXsBfUA66jwHPV6n6lqqsK0sagBbkX&#10;vdgT+21+er1M9DLJilbIrNdNo23Ftpvpr9I56vUoHhjphM9WquKkAbtDbaPZ30PPV6o0ktVSIk8c&#10;i+QQbA6ksRcX7d/hz1epsqpjiOExoCw3yBnAJsNPdPtsD+vjz1ep2oJxHJGaaVSlOHZ7sCbjQ/G/&#10;089XqhQwPIIqmO4SWQyFbX3a2+r6/Dnq9XOealq5qmJwEj8nQ9iD7f6Bz1epmoS1NXLVSI7xuFAH&#10;iQPdLfV3seer1KSho/IEr1JM++7RBgVDNqBce0c9Xqa8Ow1qXdLXRK4ZmJK6lTe4AJ8P18eer1RZ&#10;qSsq2K0YEbI5V7Ne4OqnXTt8eer1R6QMtQo+00TODcEBgPZ9HPV6oNZNTsxhYtAze92vr4ezQ89X&#10;qlUVKaallqRteW/2bi1r+Hf6eer1TxBUIY56pQsdr+7e/vfw1056vVjSFYqSoaVdyzSKo1BItqCP&#10;Z7eer1ZIoRh0MkckxZX3b12ixsL21+Ht56vUo8DeNpPmZFVGN0UC24qTp94+rnq9SwoIN9XI9TYx&#10;qAyXsdQbgkfTz1eoTssVTVCLSOSgSTzFsfHwP6/w56vUejpRi6/IyrU1ImmAVTb94btT7CbaX0vz&#10;1eodc50FNiGUazC4pAZqiNUuACEuNDb2j2/Rrz1eqqvqLlmbLdX8o4uX3W17+0X7/r7eer1AJikV&#10;W0cstMnlgWDg63sew8Nfb/Zz1eqOjRClFK0dg9wQQNoA76+0c9XqbKWpijd6aRBEhN0sbbvAMfo5&#10;6vU/CKlmjeojPmSRkDWx2kW7fSdeer1Q64VNPJCFQTtJcqSTpY63tp9F/Zz1eqXBSwUituBZ5CWs&#10;1tLjUD+PPV6mTEo2hMc4J0I8wtc3QmwA+IPPV6s4eE0hqgw8uKxVbEWYXtodeer1Y5YpK6RYZHYD&#10;ajCxI98nQHtpc89XqnGA0FM61MRlLgj3SRc3tYezv+t+er1cqFqWnMUbIytHvuG1BuL3ubdvh8ee&#10;r1c5IIqyVjH70rL9q1wCPy+/nq9Sbo8LkigWpmdpZQ10Nz9oE3AHPV6niKtm3phsqlzNICdBt763&#10;NrXA0tz1erNOYcMDUdWws7HYFHYH2/C556vVjZBFCkUCbWLgMwNu4vf4i2mnPV6p+J1poIqevp1L&#10;qu4H2i+hZr+BGnPV6mKWgq5q/wCbnjCBkbXT3rgWB7d/18Oer1P1PTMnlfJ2QhSdo7AeIsb/AHc9&#10;Xq5YkI6cRtTp5shDEkW0Iva/0duer1ZBTS1NGvbe1twHa4+Pw56vUp8OmllgY7wWBIA8Ljvp489X&#10;qVdMY4adJEjBckA+F7+y/PV6lvRU9PUUyJCwLG3u+Auf4D4c9XqEfB8QMqmi22b3EDkXAO697d9D&#10;356vUL2AK0VSY5ZdwG8tewG5h3010+77+er1XUfha4q9N1fpxKVhp2UBXIvqGAZPHT4nt4ePPV6t&#10;uPL+IfNYarqwAOmgta1+er1OCVgA8mI38QRqeer1NIp0q5Hgc3Ynv7R+o56vUpFw8ywKqrb2eA56&#10;vU9UdBIkQ3AE3B7aac9XqX1HhzxRXKata1tLc9XqnWBA3D2D4g89XqbxE0j32AIL9/19vPV6s5hg&#10;ibQARj4ePPV6s8ctPbclifC9r89Xq9LPHUp5a+9z1ep3oKJTDadPskeHjr/Tz1epwpMHNTUDy00+&#10;Fhrb+znq9QyYHhkVDT+ewAsO2nx/p56vU043joUkbQFA+/nq9Qa1eKTRyl79r6aW56vUk8YzOY28&#10;kaMQddbX56vUGtdW1dUHilc2a/jrbnq9SQfGU3/IwElQbFjcm/6/s56vVCqqw+7BTAGSVgC9rgD2&#10;nnq9Teaujo6hKJx5kkgY99QAe/PV6kditFLSMairN1BJW/iL89XqY5KqesrjGbKoUDsGP6nnq9Tv&#10;PjlVQtBQYfCryMAuhIJP0AHW2vPV6pBxWnpsOqKx13SgbjcE2IFu2h789XqbsMr6zEBFWlG8jvJ3&#10;FxfsPz1PPV6lFUPSSNJBRjbHcC/iB7Oer1R4cLw+gqExCkIec30ABt3PY/Ec9XqZmwkVE7V+Jsrm&#10;5sLWIGp/Lnq9ULE6Sqr5hVYf7saErck2UePPV6nF6V6fDmpoVPnPf3yu4ge0/Dnq9U6VUwPCk3L+&#10;kfwI1BPj+3nq9XWGVtTibMCLEXBB0v8AR9PPV6ljhdJSyqG2qmy+5iQCTz1ep6psZwuzQwaMtvAG&#10;w56vUk6/HMSqwaWkuUuewUWAJ+Pw/Pnq9SGmoqmtxsxzrvjlCgnUkjx+vTnq9St8hMPlEWGxizMD&#10;caH4356vUguoeJxYkseEMA273TbU7vh/Tz1erjk3K9Jk6KbGXJ2yg23dxfvr3sT4fRz1erhgtV/O&#10;cYqHdw0Y7ADVR9PsJF+er1E09VXWPMGTsLOX8PQF5pAmt7bSQD2sdL89XqFD004PimB5ZmzpmVhN&#10;LiKIY0CkeWttbX737356vUP+D5xpJoZIUZtzF7XJNzr9HbTnq9QYYjWUOG4mzS3M7IVuxvYHwHsB&#10;PPV6i2Y1SY3gue0zhg4WOQlUfzb7VUsLknwsNb89XqNv1RgxCnyRFX4pHH53lJKAfeUjvdSe97aH&#10;6Oer1Yek+LYX1ByZHU1K3VCzG4INtQL+zXnq9WPpRXYdQZsr8CqWVkLvZVIBI7C1+2vj8eer1I/q&#10;nBiuHZxpWwwqHaoiWVjcL5e+zAfEA356vUputuHh8swT4et5KdA5Frkue31E/s56vV36e83Y1mnL&#10;ow3EIPL+WJ89BdlVhcX+z2vb9Tz1epJ4uMPwLqfFKgUO691AFve7/r+3nq9QhdQsqUFTgxxqqNnk&#10;Cst1uNw1B+Pbnq9Sy6WJFV9NZVc7zGsgu3e5uDYey58Oer1FF6dzYpgfW5sLYbIqnzHvrtax+yb+&#10;29x9fPV6hY9TtbSYfQxTUUQCAKb2AIYEHQ+29yAeer1DRTYrBmnpZC2HyeZGYQwJGpNuxG3TX9e/&#10;PV6i9+n+mo8JzTjMqt/pGqNc+6dQQB7dD+fPV6gr9U2KZtyzilNmHAIhN5cqPrdQQHG9QdRusdL9&#10;9PpHq9Rt8ExOrx7pdT45Wuf0sSluwBa1j+fPV6i99F8cjwvNmI4fAFjDyt7pJu3vHX4HS3PV6kV6&#10;r8qTYwlJXwws3mTqzXuASGW/j2sPy56vUYPLFHPVdPIK2ezOsTIEFzYqv9J56vUW3ImZpsKztVYY&#10;/aRrHQ6Mb6fUbc9XqaPUv08lznlqWtp3I3FDIRe4Nx+weHPV6hZ9NyfKdO4qQxB/JDRqDcgkAftu&#10;eer1FrzXWx5W6wtiFVHfzpDtIAAv/A9+er1GI6pZdTNHTmSoR1Q2DIb2IIsT+XPV6o3psoJMOy1N&#10;Q+Zvdma+47rkHQH6h2/o56vUhOrFNTYHn6DGPKV2bY9yLFSANB9J8Tz1epfdS4hmrpytTl1bVSRs&#10;pLagsB2/K3PV6g19HkuIVUEseLMAKYyBVUAjcrW2kH2tpr7Dz1epx6w5ewvBc9U2MvDvlDhi19VL&#10;Mex72Gn6jnq9S+6kxnGOnjTGNZ3pYml0JIVvA2+4c9XqB70wYlieYcDq8PZPIdmkchhcA3sPH2W5&#10;6vVxxjpvBg/VOLEcTkuDtDBbEHXwI+Hfnq9QgdbcJoTkmGqpCyRQglb3Nz4qTt7H2c9XqevTpmxs&#10;1ZQOF1cYienDxgixVANBa3hY/wAeer1I7DcNp8o9STRVJskjsbm4FySTr37fx56vVJ9TOOUEGRJc&#10;cDbVRmO5bAjaCB9F+er1Kn0/ZzhzR0xo1gAiLIQyEAqL+P19+er1FhqaKek61pR0e3y45WmkAsCQ&#10;XI1Oumh/Pnq9Q59ZaXDa/K8gnj/RxqGuAL27/Ueer1KnohjMGKdNEp4k3BA5Nr7iG7Fvy+7nq9RZ&#10;Ep6zAuvcUFi/nM24d9gvcX+BJA09vPV6jL+oaOji6e7n2gSDuAbqLePjz1erF6e8RTHulsVDTAM4&#10;v7gIIBGlvqubc9XqAdJMQwLrSMNPuSQSoCQLoNzAEAnQ+6xGnPV6h59QWGU+KdPahFZGJjbXZcDT&#10;TTvp27+3nq9TL6P3oosoPhi3DoQLi5uB2I76Hvf6PZz1epk6qRy4F1VixSM3Tta3e5FwPj+vt56v&#10;UKOfazDMWyF8niSXEwVSospBA/Ldz1epN+kSfAcHwarw1Z1djPODufcVAdrdyToB4dvuHPV6g+9Q&#10;5rsI6kRYrhsAaOPYwnPYOxGnt7fx56vUbSRqPFemYkxkK71FMSb63NrE2/Pnq9RdvSrBhmXc6YzE&#10;0pBkcPGGY2IBIG0fxt7Rz1epa+rLG1SOgxmmGxoJDIrKtyQO4Pw7frbnq9Q/dOswQY/0zp5qkWM9&#10;Ox1IIHfU/Dnq9RZOiNRl3BustVSUtfE84YSNECS4Ha73AFjrYC/0ez1eoyXqQw2qxChpa7A5PO8t&#10;QwNr6kjTT2Hnq9QrdJMYcZPpvm0DSRRtv3gEAi97X789XqJh/Mct1fqRXEKNoxVGR0KrtBZSBYsB&#10;8L9+er1He6pZKr8c6bVUFEwSoMRaM6kA9/7eer1MXp1Sryngb0iEqYBsAOpJI8Ph8fZz1eonnVLG&#10;zVdeYKrFEammkkUIjW94KwJItfuDf6Dz1eo82fsBrM2dLp4Ej2MsAKMB27HX+jnq9QW+mOdsGp6q&#10;OCUzGUj3GFiGBsRY9u3bnq9RcvULjmN4P1co8TqInR2kQITtsVv2A9hPf9Tz1eo7WO1uJYh0tM+G&#10;FkMlOu4AEkEqC38eer1BF6eqMxUr4TTNuqSzeYAbEyE31/pPPV6kz1/wPNuX874ZJXwmVJ5VEQOo&#10;DD3u+vYAn6vo56vUfbJWFwYp0/Za1wryx9hqBcajXv3tz1eoAOnGI4bg+eavKNAQGikCNGoAG3W1&#10;rac9XqbPVb0rw7y8JzPQTsJqaeOeWxsGAvdT4Eag6/0Hnq9RpMn4HQY/0tiwmGS0skN+9wCV0+m3&#10;PV6iNdKpqvKvWCuyXPHdqVg/mfusjE6n676Hnq9Rs/UBiuXZcrUse2NZxIg3lARa6i3s8eer1CB0&#10;8my7mzpxPg9CI3UKIyVCkqQD2Iv8Neer1Eq6S0lbkLqtX4W0JqKeWqYKdFCg2I1JF+4H1c9XqbPW&#10;FmairsToMZqaNllonUREqFUA21uNCAD9456vUYPpDnPCcydOGoZykrGO17Ag6dh7D8fgfbz1eoGe&#10;nQOXeptdDA4MMj3CKAAAT2A18Te/x56vU4+pfEcRwmKlzJWYfLJHBIhjZLkksQFBA+nx08fDnq9Q&#10;s4HnDEcZ6X1VBMQyTUq2suqm19o07j9ml/H1eotHp0qxg2aqihnJEMblYw1rt7b97689XqgeqLBs&#10;Wy9iEGe6h90UJRbqABZm8Tr4W/U89XqGzCcZbOHTxaWoA8sw2NtQBtH5eHPV6kz6bMTnyli8uEQS&#10;iV45GVOxBO4kC2uoGn1c9XqR3W6pzHlbqTTY1O4ENS7FVC2sdb7jfXQW056vUEHXD1M4ZheUEwio&#10;dCZgUZke4V/AW26du556vVrB+ovrFiuL41ij0FG9RDUyMsqwlSVKttAAJFwbX07ae089XqKtSQDC&#10;j8w7sZahfM8qUCyljYa63P06XsPHnq9SASOfEK2Kknvs97XUEkeJ+nva3PV6suKU7YbhkszSs4Fz&#10;7BYk6AXvoO97X56vUWzMKVWKSSQMVRS1yToSDY318baflz1epL4i0ODRWg2yBUAsSLsSNRrz1eoP&#10;aimlppWqJijJIAygfSLjx0Hj8fu56vU0YpWLLtpab3VZSGGn2r3156vU1vl6kkwhqhyXDMfM9839&#10;oVb9vq+jTnq9U2owvE6TD1p2V6eGRdyh73ItpY+I+PPV6mWmgeSNopjZwpUA/DXQnnq9TfFhdSYU&#10;xCpU3G5A3wJGh7d+er1OeEZcqoaiSSdRaBwEVbHU3On0fDnq9QqUtHBh1RaKS5Kndb49gfoPPV6s&#10;uIJTUlMnyshM5uWAOgGv8eer1BtXpHiFZIQSjnVgT8PAfHnq9TPRYDUVNU5QdlBW/jY9vp/jz1ep&#10;7np3pKeOUbYzfS1vrvrz1eqRheHwz1704bdLLdwbXHa9zz1epyr6loA4plI3lALjUBdGt7Lnnq9S&#10;XkqKKWVvNUsR311F9L+23PV6uNK/l1a7whO1rA2PYgX1v/Zz1epf0MdHVrTTVgKICbhfBiDa2mo5&#10;6vUtDSr8kssOlM7GNWvY3BNz+d+er1CJkWmGM1JwsneIW1KjaSCNLkW1t3Pt56vUb3LuM0OVqCKW&#10;kIWRQYvd1NiO+vh4X+7nq9SiyljlbiDVSYrMXbcHUlju3Hw+636nnq9QrYVneloa9HiqD5yNujs5&#10;JZyLMhuTcEeB8Oer1LPBqbFs1189MitGdZLmwUGxuLk+zw56vUA+d6fB/nKiiotknkKCWWxYvYli&#10;T4gmwt4fHnq9QcYQtLDhc1bjUo82R5VC3OiqLgg+0Dnq9SdxmuoEw9a+mBMMUaqNzAszXJP1G9+e&#10;r1FRx/F6GuqGhpD5QRhtDa2JJJH0Dnq9Sejeqq4WpYbxsxJ3lfZoLajnq9SmpKqVmNHUncAo2OQL&#10;3A1v8Dz1eplx2qpcOmSjpAu5F3WsLe02Go56vU05brMOhnkr8S1YuURCQfdI1a/hr256vUp6rGZH&#10;pCtYvlpvIRle5Ouht4A+3nq9Skw+npnelnxRmMLlmdr+8TrZfHQ+P5Dnq9Syocalw3CZHi81adA0&#10;etwgXxsdAbC31/Rz1ernJT0tbQU6QAmYyDQ2N0IuNPD6f6eer1JzNi/KyxuwVkXZZPDQ3YXI1H9v&#10;PV6kbRjy8YmnghEKzShzYeJ0sPGwHPV6hvgxWtw/ERT4dItmCXDtaxsGIub2uL89XqWmYqjETGtf&#10;HEkksqDcoYFQLnQHX6eer1BDjNe8ccxNOI51AsqncDqQSSDY28Oer1RKLEqOGmjoQQDJvMm7W+l/&#10;H7rc9XqUeDV8WGuksDhGVkeK37m06aey47c9XqORl7qvFj8VRh2JTgNHD717XJvZWJ76nnq9SXzF&#10;JVTQyRUkn6Qghh2HvDvfxsNBbnq9QS5txaanhp8PZwEhUpZQAWB7k+36+er1NM+dGlw2HDiwVKID&#10;y+4F739h7D9b89Xq4/5y4qXyaHe6GdiNEYhTrqWGlh+XPV6hBoupcNDRCoijVTDKHTsSznQMR4g+&#10;wnv8eer1Ht6FdesUVKaH5oBKoBl3dgAWVh7dP6fbz1eo72G9bsUoPLw8zx7ZWZlWxulgbkm9ip8N&#10;Oer1exjPKVEH8xkeN5GRrW1JAN7W8DfW3PV6i8Y9mCLFZCKyUmT3iYxtF1sQO1vjb+znq9Sfmw7G&#10;XcJhbgQRohS9txBAYBb6XBuPu56vVjos/Y9hNG+G1aNJGzFwCwCggaE99fZbnq9S5wDqpjsuHwma&#10;AGdiEjbduJJ7sTtF7j2c9XqXuF5hhwmlNJWoJnnlIIW40Yk6g3tb6eer1Qs1dNKU4g2N1FGlVAyK&#10;22ykq4N9/iL/ANHx56vVWv6qendLnDDY6aENaINLGV9zYyE2BOh56vVUxiOWarDKqorcQXbMkh32&#10;sTYeN+2vhz1epupsP+Z8+SCE+XGAGJ0J10Ps1v3+rnq9XKhetnkaCrhCrT3ZGve62FiRbwOn66er&#10;1Z62mpWgfEqxUkdQrL33KQe49l+er1N/mviIDql2YAN7B7ANPA89Xq4xYpU0NPJTIvmBWAI0uBex&#10;/jz1eqTXzRSEVayXnR1tFYgle5N7Wt7Oer1S8PaLF8Qkasj2GRWdSP3QP6eer1dUZRhDRUwLQ+ZI&#10;hJ7W/j356vUrXqIIf8jHvpvKVLr9rfrc99Lc9XqTzCGpqXpJCQwtusOw/dPfnq9WarOGUphiIcu0&#10;gBYXUKB2Y6a66W56vUo6qkNRh6UqNeRSWkYkarpt0OoI8Tc/VbX1epngp1qd0VQhVDcgqRdiPDtz&#10;1erBh2IRJAtHUBQBvUA/r489XqxyUUj03zBa8e6wWwNyQSNbDnq9U+npJaDD/wDSmG6Ui66WA76f&#10;D4/Tz1eqPSeRQRmjB2q7nbe5JZvEHnq9UzEMPjSgWJX82QhizWG7uQBp2156vVDrcJkp5lSocRsy&#10;r9i6jXsCL6/Hnq9UpadadhTvcM225Xxt4EHnq9U1aeqMktG8ihTcjTsDp3v4c9Xqjqgi8xAS8clr&#10;WuACBY3PsPPV6ppoYZPJhpZSHcgPrpa2pAB156vVDqMc8ryqef7ABuANbEkCx/bz1epJVsrzzsy2&#10;SPYyjtY37/Xz1epxwimkgkpvdAWJVG4AWF7j3fhz1eoSaDB8YaTdO6NTqd4bcAQovfTW5sP1vz1e&#10;qTimJPW0jYXT32Nchjrex72Hgfq056vUwTxYWFaGmpvKZVVZNo1ZfaL+Fxz1eplqK6Q0k8UgIiSx&#10;U20Ci9yTp46c9XqTQm/mFQViTVSgYDTcT+fPV6pJnhhphEUIs7EqW017HwOnPV6oIC1bSRbHVYwC&#10;JdpCi48G7d+er1IzEi7zmpU+YW2xksdLL2O3tc+Pt8eer1dUQ+TgEQIsXLudNB3Fhfw789XqNvkP&#10;KmIYrluJZmaRi5liAtuYGw1YDtpoDoPDueer1DRR5aqaBadt4WFjIl7e9uB1F9D9XPV6hTocN8up&#10;SnxMobruUWBB07W1tf489XqUECCalp40YCOEEnuGLKSRr2I+HPV6s9VjcryeTURhmZyqgj3guwnf&#10;p3F+er1NWOxmuaLD6YDyEVTJK4sRfUixA8e9+er1YZKGnwydGZy/+FhZgxP7pH5W56vVJxGVqqnF&#10;NTQJGqgbl2gEkaj6iPHnq9SWamxNkSSOaCN13eZA0ZkDDw2tcDTwP5ajnq9SOjqPkGWKaMmETG4J&#10;BurlvjcAHsOw+Hbnq9WL9BiDmm8pT5JYqLm2puB9AGnPV6pE2GV0SVLSyxrRttXaikWfuLlibnw0&#10;56vVhw6pMFDJQum1Q5cyi4cpoDbTQC9uer1ONJWUmFYklS6JVRTRzXElwLuhVXO0qdyd1F7XtcEa&#10;H1epMV0dPVVkJjfyjTqS5awLKQQCbWGp56vUmaeWqp5fmlX9AtkO0aDuRa3x8eer1ca+MNFFVu5i&#10;MZkcgWuV0AJuDbnq9QMZ+wrdIlPh8ZYOhYufE9x/Hnq9RE81QYph+KTzmQsZNwFu6a20I176+3nq&#10;9UDBqxo0NC1ydl/MOpYm+nt09vPV6nXEBhlQYZnDyPt2G32Sx0+F7e3nq9UKKhQUksKKVYBh7lu5&#10;Fr6fdz1ery+VBSQU9Mxj8ttV0G64tdvE2789XqXuGP8AIDZMfMeUAFhYFgPEnx56vUIWHQGaBZar&#10;WO4tfwNu3w56vVhqxVSUxqBolyB2sp9n19+er1NMFTDVJTwVllszK0l+5t4/Dw56vVBD1FVL8mhu&#10;EclF7gFb27aa89Xqe6nzKuBNq3lXS6nTTuSeer1N1bgkwwedlG5braXQnda+3w09v5c9XqCoRylH&#10;RpdpcuIgvcNusRfubdv289XqEjAJaxVFFEWCe6CpYa2OrXv489XqGDHMFhipWjm947V+yfEgHvqe&#10;3s/t56vUFVNgEFbjtLNAqsQ+0djYt7v8Oer1XdenPp4Mg5ZhxbC8QmaeSJi9MwjMY366HbusNvtt&#10;YkEduer1GbgzEs2HukKoVf3pQLkGRe3t7XPPV6sGEzCmqfLmASWZgSiuW3E9u9rG/PV6uIrHqce8&#10;yp1ZnMSmPQAC4IPh8L89Xqg13zVVi0lOu2CWEC1xpIL2t8eer1JnMZxiqqFUoitoDsNwyJ38B4nn&#10;q9Q19BMWpcr4iJMSZjEzrtF7BSTtsD8b6X8eer1HF655nGbMuw0WGtuEvlBgTooTWwuALkgfTz1e&#10;qulcnmHMU5mltHE7xNe9j4lr21IGmn7Oer1OLrRJTwNQm9Mu9dDZgykiwHsPjz1ep7fMkxw9EaT3&#10;I/eUC5YMt7D7+er1Mwx2rqJ1auA2yFrsCADp42P189XqgHMdHFFLQINpJYX1JFxYEH6eer1JKWqr&#10;RHClNLdnI3qSCtxpe3ttz1eqZJXrMsLQSiEqxWxNgdupY/X+znq9UnEMUgaijhfbIAjiTS7MxYga&#10;6+zTw+7nq9Sfiq58KlWoUs6+WSoA7DXuPo8Oer1SoMRqpaPz3juSytG1juve/fnq9S2w/wAyLDxN&#10;in+TcK/ukAkkkEc9XqcHemWSzXkj2EMum5dbr3uNQO/0/Tz1eqHhuZ8HjxKliqKdnRmZbKQApAJB&#10;OhuNLaA689XqeMIdJpKiqoFcjaSSxBsbi47C2vh9Hsvz1ernHiCQLCm24lY3sNdxNyPaNB3PPV6l&#10;hS1uHVrWcushcIFItr31Hhcc9XqdGxUYhDZSgmjvGWJ7pqCP4/l7eer1LDDZaChjFHSsURXDmTaS&#10;pbQ2v8Dz1eruqq8ObGmLVi0zxqJPJ2qXZT3J3aqCQRpb8uer1SRUYZXPHmSvbdKinySNCApv9V+/&#10;3c9XqWNVnitXAG+YsCoYgqoDafHxNuer1QoMUxzHKmKpwwNIIWT3WuCVIuSQe48P7uer1PdVXxw1&#10;RojI0kkj+YttNpAuV8fZ/Hnq9UuoWKejpvl2KSzyPI+8AgHUjQ+3uRz1epuxXDocewpoYxeqIZYg&#10;qgLuF7EjTQ/Dnq9SQxHptRpiUEsUQKzIgkC62ZdSPrIt9fPV6khjWRjgVEcWWEGNXdfdudoY3Gm3&#10;wvbnq9VdXUvMGNQZslbDrR+UzpYLow0sSPbrz1eox3RHE/PeL5o7mdBJue9tw8ANPH2/t56vUeEK&#10;MRoan5vbDsjURkKDc6Eg3XTXnq9RGurmVKbOlbIkMqHyFLEs6LcHU7dxF9o1sLk9gCSAfV6i+x5S&#10;o54rVDlfKcqoN7sE72+k689XqTlc+D4LvrLBa2UOq6DS4I3aakr4fV4X56vUOvTrNVOmXKSgxYy1&#10;LLTKu9yA8pDH33Frbj46Aaac9Xqy5yza1XQrgVH5bRhAP0gDE3Ogse1vb93PV6qzeseHTJX1cccS&#10;ncp001J02r9Hf2fHnq9RYKymq6YBn22FkAsAVA8Oer1MstJJHWCOQgM19gFrac9Xq5PHI6l6hf0b&#10;EA69rG9x9fPV6lHHUx00Ymf330ANxa1uer1SRXrJQhUcfZYsBa9ybaga89XqwSo81QswuQ1lF7Xt&#10;7dOer1Dr0p6Y4tnKtiwqCm8+BbPJIQLkIb3Ph38fp56vVel08w/Duk+R5cWWWFpjCm8Se6VYCwCk&#10;+Bvfx8Oer1BzSdRsfzJi4xGchYbtsUe8L66669x2PPV6hTGJxmmYVm6JvKDj2s7Em/16n7uer1BR&#10;jFXW4bXx/MzMqSbmJt209wn4g89XqAfNmY4TGaOAE1EhO+bQC17t4g3tz1eoGavF466kPmuCykpc&#10;97DUMTfv9Hw56vUEtdmeXC61YUmMySMPf7gjswsovcA/rrz1epJ5mxrD8RzCUpZC6WfyZG926s3Z&#10;hqQR4i/1m3PV6gkxjHsSqcYnoaRxDJDIYrfbDBf3u9iCe3PV6oWP4vKaWE3MrlgdtrdhoAD4ft56&#10;vUH8uJtFUeZGoO7c3btr2B7X56vVEeuTDotxbzGkuVAvoD3v9HPV6m6bF98qyIQB4g9rDtp7eer1&#10;c6yfD6mcqktwVBUW/ev3J+P1c9Xqzx4huZaN291NAO4Nzf8AW3PV6uVJXMlSwLinjTeQNty1rkDu&#10;B30v4DwPPV6ok2Lmd9hXeoXTXve/vc9XqiVqtVUSxSEId1gRc256vVJwZpMLqo8QkNzCQ6i3exOm&#10;vPV6rLOnKvXph5wxgzLErSgDW51Ommqnuf7+er1WBUsmIHpUsHzBaSKQm1iWYOQwNyDYAduer1ez&#10;r1HxtcmU2G4gqt7sSvvABKge8wIPcixA056vUVnEY6aQ1dRBJ5kdfEyspsSgFiAo1tfxI17i9jz1&#10;eoEcTiTE4UemY1BnZoigGsZH2SV8Pp9vPV6l1gHSfGJHpYa6QRQSKHYuL6+BuPC/jz1eoVKvLVJh&#10;2HLHUSKhdwqga3Gov9fcX56vUGdZhFXh0k1bhxBUSARobnen7xGoAIOoFiPoPPV6hMyzmg4PTPR0&#10;6iNrmTfu77rasCBY38Pu56vUOeUc+CbzPmJN214yNAVcW8SFvcduer1d5kqMBxeX5mnhVZvfK6FS&#10;oPgCbaG1teer1BNmPB6atnNBSzBKkX07E7hYaAd/r/p56vUEKZczDTUddiOHxuKekl8tHPeQgXKq&#10;t7kA9z2B56vUoIM8vFUQ4TTzb1REaS+tjYbl+BBJ7/t56vUo8cxbDqiWlSjls9ZvjJX3fdZSHBtq&#10;QRcEdj28eer1BnmjodlfH3FTg5CoqxgLppZTckC3cjQeA56vUWbOPTivwJV+RjkqC7sh8lSSD2JJ&#10;FiAB9Fuer1IF8Gr8JxF4iJEJBsJL3I237kkg/Xz1ergmZMQRfmZWLeUP0qE+A0Njrpbnq9Sgpcyp&#10;PP8ALORBKIwxuO6sbi1wTqP17c9XqUlPWYLjNEKfz1UNuLmJrEm3YGwIPxGvPV6pGIYfhC0C0NZK&#10;E+YsyKe4AW12I/hz1epzrafDs007y4eYoJESONVRVjF412ltLAlgLk+JuTqeer1YYsqLPFHSwzQl&#10;CxQlEUOSNTeQE3v2trbnq9UbEso/KU7+Xrs2kA2sx+Fxa4HiOer1Tsr4THhkgq8RVfLJbcotdSRY&#10;W+Fj+tuer1LSOjwioaenj8uFig2sCNTYHUaE9uer1cDRM6yVcs4VCyoBfUAgnTxtfX4c9Xqa4sPw&#10;2nqDmSql2wn9CbsSCwJYED26d/qPfnq9Tvhub8rUFemI4XTLWoS+95gUKPfSyg+w31NvC3PV6m7N&#10;PV9aRIWw4GaRCSArCykkg99CLaafs56vUFmZOolfidIuKYifKmCvdRre+gOh+7+znq9QR4jm/EXl&#10;WeN966HayjS3tNj9/PV6mVsfqnElUZVR23aCwHbUX56vU0NmKoai+Rj999GbUX0N/wA+er1OeWqn&#10;E566KCQlYpHTexP2QWsdPo56vUcbEs60+U8Giytl2bfT09/eU2Xd4nwBPt9vPV6hy9PWZpZKiZKe&#10;pYtMfMVd5uIyfevfsL6W+63PV6rOcvYxC1AtZXVC+cIguzcLFDe1he/YXJHtHPV6gWz1hFG08M0M&#10;gYsWdQL6g9rj289XqVGRMrY3j1bSU2CRNvgK7gNVJckBtPZa/PV6rLcgdJqfKGDLmLOjI1WiX2Eg&#10;hUXUa9tT7Drz1eo2eEVdTjdKv8q/R05hS6hbACwO4fAg/nz1eqfiE4o0NLSLfylVyCNCe9wfoN+e&#10;r1LCkxGoNDJUOw3kKUHYMBe1uer1IDMuL18OHS1s8t7k2S/uqwF1AG2+vieer1F16jdSaLD8Aeun&#10;VYgQS7FgCfFvv/Xvz1eqn7q51ko6mZqPCQKoSytJcaKutiLaHQ+HPV6g4ydilTR4ulRZdsjgKm0X&#10;2n3iST2N9LfR9HPV6ofUDGJ2vVCQbWlDqAe1jpf7+er1f//W16GqsOpIZqXZruQhje9ibC/wHjz1&#10;eqHUiDD6P+clhud2VbWtp3P0duer1N1DUVdbUxPOyyMLqQthYi5GnssPv56vUoKzEnq5moHjDrKR&#10;tZdCth3YaX/p+HPV6hFwWdanAqbzgs2wufPtc7QbAWF7EEa89XqGbLWJx02ESo9wpBaK9irN3Pf6&#10;Oer1CjlrHMwK8VUjARyBDIT3AU6hfq9vPV6jOYFjaPWQUjOrLUMrREi6jTx72Phz1eoa8DxuqASj&#10;qYkiRyDJsBABBNjobagDXnq9Q45QzD87S+aYym0uBISbKFJC2Hx9t+er1C9hLxSVdPTYgPMiYrIU&#10;cqxVlO4ML+w2IPtt8Oer1GTyxjFbHJDhmHxeapR3IkYILd7lj2+A8fDnq9SC63YDR5tyhJBWkeaS&#10;CkfdWv3BP7La89Xq1MfVHl2rwLqNXU06IfNnlTQABR9okjTQDQAfDTnq9RKalLU0NPCl1EjsVbtt&#10;7AADUG/j46ac9XqcUgkhaGaNVsoJceAIubm9ydNPy56vV5n2AGnYKs1mUFbm51FwRce3wt2056vU&#10;mqSoq8TjnosRZIzA5kLLoCARYAWBuPE63+HPV6ssY31Cik90iK5Omqk/Vrz1epyrJ5ZaSlmmd3jV&#10;WjEBK2JY6PcAkEeAv27jnq9XqloDTrh67XnDWCjXSw8fHXx/U+r1NZpmp65olHvxkBhpoD8O4J56&#10;vV04rZZ/OJRC90F9CAATYj4gff8ATz1eppp6KbEat5Kh2iWAXbQWtcC17fHx56vUrKGKGR5MMpkI&#10;McYfcxFnYtqABcgge2309+er1KnCKlpKOQWDSKVYggaX026+3489XqkVktfhoKVqqJGsyhQpC66X&#10;F+4H3+znq9SLd6ibEolkO1KkgAdtxtpYd7i3hz1erjWR+ZUssUpmRgCSg9hsR9XPV6lGMJp6mkWs&#10;ilNioIDACxB22GpuOer1MRrhU4xLRQnaqMVuBr2Gvs56vUpMMijw2Z3eFnkdgARoWBIFxu00Hf2g&#10;WAvYc9XqdIZmlr5aumv4+ZGxJswP7t/G/PV6sUOKJU1hlihaNkDvLqLgk23MBc689XqEDL89Y6tW&#10;UkZdWAXc4JUg6g28bDvz1eoY8Ah+YVKPDHdEZiJdtrEN9q+h08Lc9XqM309yzicGLJRtDoqFw9id&#10;xJ7H489XqsCyjg82XMOTGMQqDJIffji2qAnwuFv2sdeer1Bn1I6ltiFdI0DM0VHId5LX3EmxPxsb&#10;89XqLXmTGqTFKaqdmLpqEfXcCb+79BNhz1eoFJhUCkFHVxhGQlwzHdceKgnsb+B/Lnq9WOellmqR&#10;hKooM4ABFu7D7Rt27209vPV6hUwagw6GgEjoirTqFtpZCtgDoOw+H9/q9SSxiaPEGneFwEiDK+8m&#10;z3bU30t4a89XqR8tJSUVbJt2iylbpcAE2Gmncc9XqDfM9ZC+GNRVpLyLIPLZTYbR/i7fdz1eoHcx&#10;YpQ07zSVEZmWfyohtUkKSdGIsbW8Wt27m1yPV6mXDIqatEs88hQqB7Dcr4/s56vU05iTExCtVRRJ&#10;O9g7ozbTtbQsfdJ00t7e3PV6seQKmkix8GtHliK9lBBBudD7bg/r256vUZ7Dn+emeVPc+XJsLEBi&#10;fH4i3PV6gmzKi01fJDIC7Ej3u7biTYfw/Zz1epJYgkk+2WrhK7AFWwF2sfZ7L9+er1BjPiOzE3oa&#10;eJ2lZnUnaQtma+hOh0056vUhcSpKqbGTTU9nQvsBF7LbwA17W156vUl8RwGohk80oQJGI3A697ae&#10;J56vUkJoBSVDvD7yL9gtY32gggaeHfnq9Qd41DSVYG4FtgJNvEtfnq9SLxSGempVrYFLSAqqraxs&#10;O9x9HPV6stPJh5cz7djC6ki5AvqLXubX56vVHpo7M0kaecsml+4B1vfvax56vVjgWYVCUQRlUm4K&#10;2AA8Tfx56vU8y4ZTQQ+YhMtz3c32m/fW9rc9XqT1fjKirNLEA8YUm+hJa9j/AHc9XqzwYmqgUkB3&#10;SMCwuDofAffz1eoSMMmkiWCKvP6RwC9uwuO4PewOvPV6o9dJUp+h2h777djcDsf6Oer1YaJ4qitF&#10;PvCRxgb+1y1rjT489Xqj4jHIhE9C4kW+tzoADc9/19nPV6o0lUk0zxzDaFFyD29vjz1epJYvQCso&#10;JKipTWZNsT3sFYEG50J7ew3+rTnq9SIqaOjw90hqFMjFFYlSLA3+v2c9Xqda+GnqYVr1UFUsFUkA&#10;bifaDbXvrz1epTUS1eHSmSdVLOtxt7Dnq9Sto2YgxN7vmncG9h/hrz1erCtNF/LPmo5V/Qs6BDqz&#10;MCbsDr28Pz17+r1Bdi2JGojDUv2Qw1a4JPY39hvz1eptxSVK6rWCHaWZUBYdtwFgPq56vU54THT0&#10;bvhlUytuN7WAsfEA63tz1epSE4c/+hs/l+WQ8jH2XIH0gePPV6mjEYKVKZZMP2yRow+zYjXuf2c9&#10;XqnNTyTyEMgEo2FbAWAXwHhcjx7689XqVkVNBG7GNfeZdwuNFubEDx+PPV6nrD3DESQuXVSAVI1G&#10;uvfnq9SvqaCCSWSvo9pQ3CjQXI8LE20HPV6pNJR00EKz0ZN1B8y7btSf3b3t8Oer1PGH4W88TMyK&#10;+8Agt37/AHgjnq9UvFqqNMPMtZtZhdSo8QdLduer1BPi2M76U0yasCbAXNraj7uer1N+GyGaJJp2&#10;G699T2v7T2vfnq9T3Vb2p3eomUE7e21iT27ajX+7nq9TRMtPQsaSvm8my794sSAdbm/6+znq9QdY&#10;20s8f+kSgeZu8thpu7Fb9vtDnq9UPD5q7D6eOM+62/eT4bSbMb/QdOer1KZTTS0QrEfcJZG2yKLC&#10;y23f289XqkQP5c437GifaV3tqNT2Gt/hz1eoScrNJFBG1rTNJt2k91ubfDt/bz1eo2mEYZNHhboB&#10;sdFN72BIN/v0056vUjKutlp4zHT/AKV0Gu02AW4BY/EfDnq9UOjqZGqI0oqgxESK9iASwU3IF7jU&#10;c9XqEGtvNXJNVVIKTG6puGim9yRqRbnq9USjMv8AM4xBTFPl3YGXTa3b6+2ns/Pnq9SnrcNlq6dl&#10;aQb3V9jCxtqSV8bg89XqKvjeHGnxWTEqdbVMBI3MASqmxKi/ge/PV6kli01ReY1B3l1BW9u4+rtz&#10;1epExwGsYVGIPtMdmCEWXt3N/hz1eqfBOlQFnlO5RfaO4H0fTz1eprxmKip0fzrrFH74NyLm/sB1&#10;t7O3PV6k1TVEgZqmiVijKFAtpfv4+Go56vUsKWjqUtNEo3i1tbD4knUac9XqkTuYFDlgz9m8db6W&#10;56vVJjFL5bhLiZGBKtqCD+w+HPV6kkMwGLFJsLC2cErYjS+pG0g+PPV6nlnlkZEYIu4Xex8R2I18&#10;Pbz1erBGp3TSYgVkmQqQi99p7Mfp/p56vUs6SjqMSpJq2jiKRwWDP9I0Pgeer1TsDaWOVzEWkUKo&#10;YXNhY3va9vr56vUOuVGoqGMVjKHaZwLAGxIHc3Hhfw056vUz49LUzVIhWMRFmYLYdge5JPgeer1S&#10;cOpJ8NKSR6OuoYeAB0t8Oer1HW6e1FRS4TR1tUSzs4l3AXaV2uCzHx0Hj256vUNz1mKV1GlFIEER&#10;DEDywH3Ncg776g+w9tfhz1epGYFU0M+JT01ePLSIlSFJvftckaC5PPV6jI5GjiosYoEDhIztNgD3&#10;X2n43tr8eer1Hrkqp2pZKemQCVVYLZbliRob+BB8eer1LPA58eq8Gho5D5gWQEMSockD7KnXw8ee&#10;r1KXD5pXpACz71911Y3Xe1x2vqL3156vU247heI1OHz0cCgLGsikHUG/gDtvbnq9SP6el8TgjapR&#10;itICul7aGxHYWsfDnq9RgIKdpqeojNiZLAiT3T8LfUL89XqeqbKcmLUVQ+gnqH8suoFhYXFr6+0c&#10;9XqEePJ8VbPBFW6zBFVmtcW8Ln4AAc9XqXWXPT9XZ0lFHJEwQMACQbC50I79+/PV6j2dGPSNgOVZ&#10;nxLE6UebKFdrAKSwsATb6Oer1HdgpcNyzh95WVEjB9igAePPV6gazH6mcmYfK+G4dWhnj3B1VrkE&#10;fQDbXnq9QE4h6qBVxmXD6eom98pZUbQf4tQAR8eer1JnBOsea811zQ1GHzw+9o+xghHt1tY89XqG&#10;nDZ80YlaGqp9kQttdmsSfZtF/vJ56vUJ+D5dZYA9X37fD7uer1LKLAqdgCgudPA/H6eer1KKiy9C&#10;ur6E/AW56vVIjwulia4e+3w0/L4c9XqdBT0gZdgtc66c9XqjV2HKzXjN7/n7fo56vVETD/lgHY/R&#10;9PPV6p8VcVf9I3w+nnq9U+So8xVKNY+Onf4c9XqwRVIQt5gsdfv56vViqUSojKKB4c9XqaBgbzHX&#10;tp7B46c9Xq7lwl4RcC9r89XqTc4nR2V9NNOer1RsPMYq44WAvrc6Wtz1eoQjTUkY/wBbXnq9Uqhe&#10;MMd50FgO3PV6p+LPHLRiNdQQTp7Oer1IZ8PppZj5uhOv0nnq9UeShpFRQxAFz3tfnq9SKxighMpC&#10;W+qwvz1eoMM45JlxmgeIjzB3Cm3b9Tz1eohedMt49lnFZI62BYaeNiIzYbrE30P3duer1SsFxmat&#10;iEMqENGR3t7w1tYfr3+PPV6hEXAMGxqnMVXGokABBZbfSNeer1BVm30/ZWxKnWDEqSN6d73UoCCe&#10;2vhY38eer1Eqzx6J8KxcVEmUgtBFGW/RooCmwuLKoGo1uD3056vUR/OHo1z/AJep6yq+bE6bZGjd&#10;ogLMBopsR3Nu9jz1eojfUDpb1HwPCBiuO0DQo9gCpuxuQDYAXFyTp4c9XqrX6j4Lm3BcwTQolRFS&#10;Rur3a9irH7JJ11/u56vUBOaMx41DuaLexDq2zwsDp3056vVgoM6nfGK2L3U13Akltfp0I56vUMmW&#10;cdoKypeqjPlh0A2EA3bwNreHPV6mfOBwrEqI1cOzzxe6rdrWNgTYEjnq9QdVWWMPosu0+MSzxfNy&#10;M5al2yGRQLWckps2sTpZr6agaX9XqSDYjUVFSpiQKz3Urf2aE/0c9XqTctNUQ4p8/PJuRBJoALEm&#10;20kfD6fv56vU9U+JYaIwZnVZDa4JAINr9vjz1eoYsk47l2vryMXlRIUVtsVjcsFO0jw7/H6uer1M&#10;OecmLUYW0uEDcZAXAH2jdux7nUdr89XqLXmalqsHopKKT9ADbcSDcX8Ae456vUkaGY1MUAdzdLkM&#10;NBodFt8R356vVIiSvqqiSlidfLBDb2PbU38R2OnPV6lLG0sFUgb3pO0hS1iToCdfEac9Xqh1scsM&#10;18MTbLpuVySSL62+jnq9WSLFKeMJRyt+mDOwBtYG2l/aPDnq9TRiEirUwl22Rr9okXHmNcaW7gd+&#10;er1YcWIrI4lwibzZxdpBpbvbtbwPPV6oMdLie+KXEZLpESwJOpNu31eA56vVGVvJeWsqXa4usYGm&#10;hF7AHTXnq9ThTztUwSsVJmcDcptZreN/p56vV6OVQ8EeJbt2uluzfu/Vz1eqQcVm8kI1MwEZYAjQ&#10;Eg+B+vnq9TjSUsLQSAoXZ3LsQR7ptfvz1epMVWKJiLqI4mAj3eGgA9vPV6nOGjepKrRTbJJkACju&#10;T4nX2+znq9XOsw1tYpFvsJuzjW2l7d7Xt4fDnq9UPDqt6tmjC/oVcXNrbE1Fz8Oer1K6eCGkgUJK&#10;GVwNpHcG2vs56vVwoIzW3WBrAhkdja5caE/Rpz1epNu0FPjREo/RpoCQW3ECzNe+h9nPV6ssskM0&#10;wroxspwoUFrhySbm17fTz1eqRHhhkr2xCnKvC5a9tD9nv37E9+er1SozNDHLWkLJMlvcA+O3cCb+&#10;HPV6odWtPjMpCDft0K31YX1PPV6sE0aQ1iU1GjKltq2NwoB1LaeB56vVBM9bAjNHtcl33arfaSdA&#10;PDX9deer1KaiTYC7oTuCh1bQNtBtY/Aajnq9TXMKHaVVdwG4DcxuL6kC9+97flz1eqDHh09HisKV&#10;sIhRww26EEW0J8Lm/PV6nSpw+l1hpgrgh2BtpuGljbuAPA/s56vVijg3wJSxRjzS1iQ3ha4uLCwv&#10;pz1epyctEogIVJ1ZRYm3u+PwINzz1eqDU4s61gpDHa1gewA+AP8ADnq9XHChh1DV1DTMFUlAEfQ6&#10;E6j69eer1c8SnWof5fDwoLnQt2sTqbDnq9WatwETsyU0u7RTtuPdIH2j8D4Dnq9TdSYT85S/Ioxh&#10;EI95gR739hPPV6vDC8Ogooo943OxMpvoAP3ieer1Pcj+S4RWR0Qbl26EpbT2Wueer1NRD1cZxEQF&#10;RAt3S1wx7/XYc9XqwRP50fls19oIDEG6BtdRt8O/PV6nET+VRRQSt5iKPtC9y1+/b6uer1dvGYNj&#10;b7eadpB7Fhrt8bad+er1J/Fp6in3wUUfkt3cA308COer1N95FooZ/OVQhcqOzNfRh9J+PPV6uVU0&#10;WIFSE2hSoN7A2H2u+un6+PPV6s7QwU9X5GHLuWU3Rt1r6aCx56vVMpKusieUMEeADYCSDaxufrHs&#10;+jnq9XM06bZkpyRHaNrfBjYWHhbv9HPV6ucA+dinhqRu8k2BsAGtYFR9Op56vU6R1lOUjp6YGJV9&#10;gBsR2AvfTw56vVJpMfkhpZYJVPnK1h/rKb2NvDnq9S1y3XNAsXyzhIza4Fr3P7vwB56vUanpDmSG&#10;jxmFWDSEEFVGm4A6g69h3/t56vVYPhSR4xWLO5MFHLGzSoSLLpoPEgg6D9Tz1eoovWXI9G/m1VaV&#10;jiY2EjoxCBiPesiFrAewH6Oer1EHxWnpYppXBKqLhQdLgXG4j489XqR5lmssjaQvuXwOvtP089Xq&#10;yPBR1tqdlAVAbH6O/wB/PV6stFQ1UdXKisGhcD3WABBtoR2JHPV6nmlWOmjFLKB7pI+P7fA89Xqw&#10;0OGSVFfLLJIfLAChDb3Wve+vgRz1epP4ylXTzGoqUV6ZSRcG501GnwP7Oer1J8tHUCTEIzsjNtwI&#10;0LabdPhz1eqTFUYg9Z5kyhoVtuIKk3GoNrAjtz1ep4oqqeamniAJG9y8hHa5Ftp7fXz1eqXg/wDK&#10;6zGEwzM9XOlNDFIfOghWZ2kAvHGVJUBWOjG+g1ANrc9XqjGAYfWMkUnuSAqrMu23xPcdj4ePPV6o&#10;9TJURsKOjHmd7aAm/tF9LE31/p56vVMnNNRQiGJh50Q821xe1rEX+nS3PV6oUCw18plq/eVrOC1v&#10;d3Hse9rfH489Xq5xYhG8km4ENTMyiy33r4bQDe4789XqcKfEaSqpZflgd+27I47eHbw9vPV6uVNJ&#10;WVsywyqvlKqspBOltLfT489Xq4Chr6WWmk8zekgYSHswN/d0Gmvjz1epRz05jiKsU3nxBBsOxvb2&#10;+znq9TTiLrRYcZqL3zGCBtI8RbuPEd+er1PeAYXL58nzBukUQKXOvvXOvsPPV6lJQVEJR4CjbrDa&#10;xBsLn2256vUrDWUOD1NOJ2LqqhyykhQfY36/Hnq9QsYEC0i4rTMrwOQdvc2Pe3sIP69+er1DFlho&#10;KaolnnW/mJcC3YA6E973HPV6rYfw3MfKdW44lawVwCAdGBGltdDrz1ercQysy1FHHHT2FwLH7zrz&#10;1epeJAgBEqAsNNOer1Z6bC2eYeSnsudTpr4/r489XqVSQ2jCG4b+GvPV6lBQwQsAToyg89XqV0D+&#10;aBZb2+r289Xqw1SKAQgGve1uer1NjTCKMgkflbnq9SarK3dKdp/o156vU2PVSggK1z9XPV6lrg0C&#10;TKu9bXuewHt56vUuIKZI9Dq1u9rac9XqEbAcOQjzRoPH2jvz1ep4xfEY8OhYoBYfRfw56vUEGIY5&#10;BUStZhbT42PPV6g8xbF02Oyfb1sfhz1eoP6jEhNJ5lQNQTc2tpz1epK4njhVtkPdrDQG4+rnq9TH&#10;LFTqrEjYzkMSLXBvz1erqSZIpEhuoIj231Bv4E89XqThhIqJJpwL62I72+HPV6odXvxPy42YlRew&#10;0tpfvz1epOmvw5gooUs40bwJPPV6pscuG0NSZ6m+6QLsHiG56vU70MYxtZKuUCNfevbQn4n7uer1&#10;YsYqaj5OKlwqwMTqrADQjxPxtz1erqbDGw2jaJGu0lyPE38Oer1M1Ea3DGkrZB76gjUAg69teer1&#10;MkGJY1PjBWRCsZswcKCoXxv7Oer1LKKB5ZzSUjW8R7LHnq9UHGcXp8vEpM5eYCzBVLED4c9Xqk4V&#10;X0mMQriNehVWsyM9wbW7W8Dp489XqdYxBUiSVNqAEX7gkeHPV6oyYvDV1b0NI+9kKhwO4PtP5689&#10;XqErBcBiiVxHZ3VAWv2A56vVFxLDaeigKyW3MSdNCDz1epP0FEqn5yUlh+6CNQRfW/x56vV3jlXB&#10;huGS1IQJJsIuNCSRofp56vUEGRMr1mMV0uK4q/8Ak3FgdQ3f+z7+er1Tc+YlBVKMHwaSxYsEFzYm&#10;xv8A3fDnq9SWwqswfphk6WvxiZiV3yOWIZgdSRcnt7B9HPV6is5Mq8H6/dQ5MT2x1lLTsRc2Owg2&#10;YEC+osBr7Oer1GszFh7o0WD4KfKhiA2rtAAA0AsOer1MuGUEkGKw0byI7qQpCggC5Fz9Q56vUguq&#10;8kOGdRKTDaZ2YVLAi4Nto0DED4m9v6eer1QOpMtNA0KwxglWQTE6B1/uHPV6h0zjUjNvSSmkAJHy&#10;wUCxuqX0/afr56vUEvppwyqo8Ir8MnlLIWIIaxawYj89Oer1ND5SqsA6v0uJSzyj5l0UKhsoFzcs&#10;Br4dz8eer1Cx14oJ8MjjxKhjMrxDc1+xC9zcePj8eer1T8CxWgz1kM4y6/aiVTcWJPcaHsdL2PPV&#10;6mfohitPQ5ixHCYQEeUAOm2ynU218TYD8vbz1epM9Xcv0kOcIMSUmNwwU7bAWJuQD9IH5c9XqE/q&#10;HUYtU5LipKYX+XiVQBrYan9p+/nq9Sc9PWIHGMCqo23ARFlI769rfeOer1BZj2JNgXUk4hPH7qO+&#10;2wIIN7W+Nxr93PV6hK6v0cGK9Np8UmjEx23VCLE3+Phaw56vUIPRqXCJekdBSwvvl8jbINftka/x&#10;vz1eotMIqct9SDh6r5UdXIAHKgEi41OgOg8fo56vUvfUZHhkuW0pFs9OhD2O0ksAuv8AyF2Hhz1e&#10;pR9MM3UWYumVHhtGllijS6lSDe1+31fx56vUXfDMFgy/11FXUBrVFmUG+1LEFj4DW/PV6hi9QBrM&#10;Vy8ajBowwhjZw2hAFr31+IHPV6kJ6aM6YxmjLMmXsWbfUUY3yE2DHdcD2WudLfd489XqD/qRg+F5&#10;czvHiIcQSzO3uG4Zt3s/j9XPV6hL6hJHjuTVpaRTukQErHpcdhfv+X9PPV6g89L1RjaVeJZbxNyi&#10;UkrBVsTZTa2v1/x56vUwepDJ9HFmugxhjYIVB7gD3gL2H6/fz1eoX6yipq7p201OAskcBsw1J902&#10;H0+PPV6iqenTqJjVR1BnyliN1enYSAMSCwZjYkd7/wBvPV6h79SGDMnlVhktIAnlEdma+gYeI17f&#10;389XqUeUj/M8hNEzWlKMdL3JsRYc9XqBfoJm6GlztV5a8tIBeRxt0Y7TYlvpJ0+jXnq9Qn9e4Ja3&#10;D4sQojsaNmDGwNzbQnt4j9b89XqcaQSN0niikTzKpoWVnHctY+zwJ56vUBvphzjBDnCvyzAqtUCz&#10;TL2CjUfcbX+rnq9Si9Qvz+FZio8Vw3dEnmC6jRW7brH2geHPV6huxQYbjnT1qOoIkSSNSvunU7e/&#10;7Oer1A36YMfwnA6+ryrED5zSSMtwQSbm6666f3c9Xq4dbaPFcIzpR5hia3msbpoQbDsQe1/hz1ep&#10;26jYRHnfpdVCrp1BnhJKC5uwF9QfG/PV6kp6dTLg+XY8u0jbvKYLtsLubHU9zf4duer1I3q60uUs&#10;3U+MwIVEkkYdx3ALqGJ93UDcfz9nPV6jKZzwfDse6cGpkt+kVdfEi3t/Pnq9SJ9NuIUFHhs2DU2q&#10;xyMha4JFmII+rtz1epEdYIP6udQ4M2TvHTiNiDI2l107n6QPy9vPV6hW6lYRU506bSmndT8xAGUk&#10;3ANtTb29+er1Ib0XxxUGT6injmbz45pF3NcFtpZSNvgeer1e6xVtPl3Oy4vX04SPamyQAD39x1Pt&#10;HPV6h0raCmzN0qmmrNskdRTliQNLEHse4Hx56vUWz0hwS4HmTGcLmXyYXkAiLG4MYBtYfund7O+n&#10;t56vUu/Ubh9Ng2LUOLSPcxyJI7m1lIPj8Dp356vVnx/CMTzRkSeooReWRATJc2uy3BA+jx+PPV6g&#10;h9J+BYzl7Ok2EV3vh5G3y2IW51v+Vr89XqMd6n8HSgp4anyxNGHj7WO8qQb+zTQ89XqEzpZSUGbs&#10;kMbgxxwtt9hNjb8+er1V/wDS/Luacu9fqiTFll+XEjBRchSS5sQL2tY2vz1eo3/qkiioMjHEJ1UF&#10;EK3KroW9n1fr256vUp/SPjOGZmyFFCHvBEnlgkdhYj6PC+nPV6gQxfKFBlb1ITY5T7Pln8nZpcmT&#10;XduPiCDoPp8eer1Ht6qYK1dkL+a4Ve8MbEbbG1joAPYf289XqDz04ZybNFDU/wAxj/yDgOja2sSD&#10;f67c9XqDTqplrB8E650ubcJniRZ3IdWBBBNu3sNvH4jnq9VieFYlheLZVFKSJFaFlW1rn3dTz1eo&#10;D+iWasHqMx1mGVIusEjq9rG4UkDvpfwPPV6i9+qHBMlSdUMMztBKFqaQuGXaFXy7Ak9++nb6fZz1&#10;eqwLpjimCZo6drTh49admJbtYr4+7f6uer1Eo6S1VRl3rJiuGVEe2neoX2EBRbX4XN/y9nPV6lX6&#10;0aHLzpQY3V0qxtHLEy1CggpH43A7i1r/AFHnq9RgukNVgObMhpFAwenkhCiSxAJK9xfuD7fjz1eo&#10;BemmU3yL1oxOniqPMiqnWQaGwNgugv7APv56vULHqmqMXoMsUuPwqZaeJydLkACwOnt1/W/PV6pn&#10;STNU+YcrQ1MItCEG4NcEk37juO/bnq9RZcJxD+rnXSapl0WpKsxtYhrhbk89XqNX156eYnmDpf8A&#10;zmCqIaFSRGgF30uC1109mnPV6kd6TMcxDGclQyYpM3nouyQ6XBF1IPs7W56vVEzfBg+A9VoZFkRK&#10;mYMvheRQb2HtIJJ+s+3nq9Qg+oTKeGYt0crKuR/KmEXmRMpsQ224176Hnq9QWelutrsNydHQ1E5W&#10;aSzve50tY3+nnq9TDitPPl3rJBV1LE/N2VANRo269vb/AEc9XqMJ6icg5Uzz0bkhjEUdSsJkWUlb&#10;q3f26jTtz1eonvp4hlw/KUlCj7pU7qO5IHs8Be556vUy0GPYvRdbqTAayDyqeVS/nmwJcN9nxNra&#10;/Rz1eo5PXjFMOrunQpqgpYiM62sCOx+nS/PV6kb0BzVgeJZBbDaeVZJVV1ZjZiwUstu+hNuer1Er&#10;mxSoyh1vGEunl08srMpN1AIYk63taxFh9PPV6hn9SmfMJ/qVBh+MoqwSSKbyFQp2jTUkDQ2PPV6h&#10;C9PFVh+N5HfC4VDReUpD373B7H6/4c9XqDfpzRrknqzi7V0hUSyRvc3IUAACw1sR4kdxbnq9TL6u&#10;c3UOJRU8iNukp1MismoBAK62+vvz1eqgH1IdQ6etpZIoWZZS1wfNIJa2hsQB+v039XqrkxTE1Vws&#10;wDOuupF2vckmx1I7nnq9QWVslVVYqFKM8jkDeCQAptofq0t/bz1eqUpwmiqxS121njYshBIvcWIJ&#10;8beznq9QL9ScdHz/APIcMdGi2od69mY9x2vdex+Pie/PV6gDxiqjhqWWUkhGKgG1rkXsL62B56vU&#10;F9XWSVk6lE3ksw23v8B8Po56vVHxavSnWGBoibFRaw0bxvp2/bz1erBT0ldXLLJBAFVTcE9rePtP&#10;1c9XqVtNgCUtDPUSgSLHYmNR3IF7LfS48P7+er1Z8TpMMqIEFTKVeMAjxFrXHiB3056vUFmM1FMc&#10;Q/0Wz3JCkH8zz1eqTFiTRE0CAEAkkGxAt2056vV2MULz6EIzMSNdWv8AV356vVxp6mtgiNa7lpgS&#10;WAPu7QdCb89Xqk0+MVVZULJIgRLAhj438O19Dz1epdx4ZTJTu+MKhG28Y221PhfS+nbnq9TJKaZl&#10;EVAmhIuSNQT43vf7uer1QIcNNQru8Z8uNgS5I7XAP389XqWGIGnjw6EYRsLowLP2G3xF++nPV6kv&#10;XUz1EJkltveQ+WAbnadQxtpr/fz1epD0+Am7tUMZDOSAV0Oh1HPV6n2HC8Pp6pgiFpYgG1F297uA&#10;e9jb9dOer1LrLWENV16zeXtESr7rfZYdzobi4+jXnq9T09Rp/LICGhRjtW47keHYix056vUP/TXA&#10;lw+lStmB/wBKQsjW1vrcffp93PV6hzwtaGhwk4jWxr+iBIUg7gb+INz3PPV6g/gzNVVdc1PEVRxI&#10;XYoQCAx0La37Cw56vUvMkVkGLY0+JxMwlhlKSbwAoPgy62IItr8fbfnq9Rr58zmPLMWXMHYI7MPM&#10;luS7GxuFPxvpbnq9RQFDVeMzwUk5Z4d4a51Y7tPGxuOer1NmPwvT0go3UIzqzIbasWtcEix1Hgfj&#10;7eer1BZnurxqly+tHRx7ZHsVta1m0U20N+/9nPV6gSipqnElaHyEgeCMktqS7j95r6A69hpb8/V6&#10;lfgmBz0FC0lWkkszLrJuHlruHste4+H189Xqlw5eiLIJH3oVZWK+GgNge1/Hnq9TLiOByQq3uXRE&#10;JDNYllAuNe99Oer1B3htTRVdkkURbwWjPiSB21trz1eqY+KKYT5ouUC2U/vG9jp3uLc9XqUOXanE&#10;8bxKnijgeoAYOsSLckDv3/Lnq9S3wY1VPDU4Li3myNOfcEpttBPYL2Fr89Xqm13zsVcqw/5WnR1B&#10;Wx26Dv8Adz1epmEVTjFNDT1TbwGO6wJvY3sPZrz1epTUOW1joXxLFAYjCwaJDpuXbqbi/b2Hnq9T&#10;U2N0CVHnFt87Eae0HRQB7QOer1CLl6rnrKyKnL+WpBuj3uDa4v8ASOer1Qv5DKuITpGwaGpG0G4J&#10;BvfaoNz9fPV6kVmHDMPwvy4GjvUuxCS6CwIBIt3J0t489XqY8HqMUMryxgSwF1jZrHcpJ02r3K+0&#10;9h489XqG7CMNlp6951YqrKpvcncftaj8uer1CVX4pNV0EiyszsbAG5uANbC+tu/6nnq9QNZkp8Tq&#10;MQheSFj5ykCQr7ga/wBkn2211/Zz1epHT0mJ4ViKQRjzIxYsXt+8PDxsDz1erFiWE4lNMslLLssb&#10;6C+raEDwvz1epqxKnqMLkhw75hpPsi40Abdex0sddNOer1CNgmYKjLsYSmxJ5HVGuq+4EJJJAtqP&#10;YSDrz1eo1WR+tGK47TRRVL3kVQAxPvWsQSWOpt4d9eer1DnlvPU7VKJOXazBhY33C2u6/a5Frc9X&#10;qFtMTwXFQaitjaIhSYmFhZl1Kk+IPPV6nEZmpIsLdpIxKXuIozYsAP3vYLntz1eoDanF5cSeahSY&#10;oxZ1e9wQddtrHv7SO/PV6uOB5wxiiWzMv6IBUsRpbQn289XqGXAM0VmMV0XvbHi3Pt7sxtoSSf11&#10;56vUeHp1j9JNlh2x2AsZVVVuQQbdzbXxPb4c9XqLh1Y6N0OZqCoxGEtBF5bW7n3tdb7bam3PV6qn&#10;869G41qa2essFRWtcAb9vck20Pa36nnq9RUMUyPUxNP8owgjisrI9wXOjAroLj6NPD4c9XqRM1cu&#10;Eo9PiFKVkCqqtb3WVjcm9r3B+/nq9TFiEMEcb+YCVcC48QCb3I+PPV6k/HIadCoWwbUWIAsD39t+&#10;er1STVUtVPG9CwaQHay2Frk3/Lnq9XFp5IS4qIjtRiL27kjUgn2c9Xq5tiVJRRQSK5JIFyfCxJFx&#10;356vV2cRPycS0IDJLJq+gCWB7/A31trf4a89XqfqllpaSOXeguuuxgwvYgk2056vVEpKiN4vOnCq&#10;z7kOvvWAsD/Rz1ep3wmjSqwcR4zIiNDvKyMSS1tV3ECw3e0+PPV6uNBj0XktiJBJBHu2GttCNdDb&#10;nq9WCBqvy3kT9IpchfaCTbQC2gvz1eqLUvTx4i5hhKCJVBvYgkkC4+k89XqzGrNjFMvmwxkEoqka&#10;9hr2PPV6sklNSeaskZI2lbg62v2Aufbz1eqDKtNFPFXT32N9jxIINgSB2ufbz1eqXDXebNeBC7yn&#10;a7A9vHTt9N+er1Od6WordmIr5oRIydSAH3EDwN7fr7eer1TK2800chiI2sq3B7kE/QNfbz1erIJ0&#10;Z9kiABJF94nUgd/hbnq9XU+HU8cYhhmHksoZddCxJO326c9XqTkuI02Fujt3U2W2vfQXHx56vUn6&#10;6r+VxSCngYSe6tm7g31ZdRcEdiO3sJ789XqehTTY3R+TRRbQSSSq3N72I9ljz1epf0OETVtKadNs&#10;QiAFjqTpoAdOx56vU+0kUM+GyKZCfI90lbAaaEH+B56vUxokVFWw1iAvDGrxbFtrcgmxsToO35g2&#10;HPV6m6SsKVUrRKqRsp2E3uBqNv3fr7fV6mGbFIMNp/KQgioVoySA20E30vcixHPV6kYa6kppzUUu&#10;9gjDfdSBuN+3h256vVOj2V7SKEWRdumva57D6Oer1PBmq6qn/lcclqQbW8sG4G3voNL/AE89XqQt&#10;UUrGkjp1Uru93wNh3J+PPV6mmkUSPJFTxKzEizEX3AEXHiNeer1WTdKMVrsdy/DVzxqKgSASBFCg&#10;DbZbKAB4fWb+Pf1eoVqaP5GneSohDqjFgWsbA+OvtPs56vUo6GWmkdpIKdI5JVX9KV3MO2rbtB7A&#10;B2H089Xqb8Vxijy/RrP8nPVR+bHBaFdzDebAkE6KDrfwHfnq9SlanGHTGpp9kjhA3vWO3TcF173G&#10;n089XqiY1V0VXGsteY6annIVpXayqRqbDx+ga89XqiRS4LRhJKN/mYZm8R4k6MPpGo+nnq9UbFCl&#10;ZNLZm3Mp2hbAqqkkA/E/r4c9XqDiWppcJopqaoDRqrhF/wAVm+yB42F+/Yc9XqbMQwuKqENerXCW&#10;CqCSDY397v4k89Xqh4d8zFMat1VElvHtXU31sfovz1ep4GMvh0vkYpStLTsy3YLu3FQQCFAJ0v3t&#10;z1eppoovm6uWYC8MJ9wXsXDH7O3vp4g6c9XqeKKMYlJuqUSKOTcwS4Le6DYWJ7MRa456vU21yVEl&#10;Q8lbSw00TKgXa4Zyu6y3UqLag/A/fz1epkxeTC6KOpjpyXgtGLAAEOL3J9osf489XqQsyzYmklNS&#10;FizAneynQD2jxHPV6kTmnfPTRYSst3iTcjDuCR7yk+I+B+rXnq9RGepsTU0ErxaSNqB9Bufu789X&#10;qCJseMNOgEQ3bbXvpfxP3+HPV6lfTVOBjBJXnqJDiSvGtPEsYMZVwQzFgQbqe2hB11Fuer1cIpYq&#10;GYU1OpYnYGue9wf1v/Hnq9TEamliqTWTS+YCrhlsLXuQNPaOer1KfCJ8UesheYqsKK1lJNxa9gBz&#10;1eoUsIqpJh5ErFiylgNQC2vb6Oer1TI6+SWBqYm6XYHXufbf6uer1IkVMLVcuHncVV9o3dtfEe36&#10;fv56vUpsEqarA6iqpcN2ulSgWQyIrbQNSULKSp07ixtpex56vVLWllpaaGOklUklmC3H7x7a+znq&#10;9SopKJaWJcPxFlbu4CsGG4+0g89XqbqjIVNV1BraaJUFt24WOt9fy56vUJGR+nM1RU/zDEaZkhVk&#10;T39Ny99wHiPiPr56vUMGZ8ApZVZMJjRSFXSQhR7hNixOgNvovz1eoLMlZZqcTzIXdVUQS7JCltoB&#10;P2hbTtz1eq0PJmP0uHZdiOFSbwiNTlLHcAF+0xPf4Ec9XqEnDKv+YYWrYcQrgDeotq3e+ttRbXnq&#10;9U9p1jkkpzdtu1vNYg+8fZ4gg/r356vUocNNXLRSVMTqyi5I3AlSB3+z2P69+er1Rvnmp5Ep8URg&#10;73KtbU66i+3489XqZs90U1VhcmI0haKopdFjRipZCPtEggG5NgPH7uer1Cb04oq6vpkq6dRKqRxu&#10;wdbg2AYkexgex9vPV6h5nzfTTqlHie0sJPcAIBFu1+3x56vUXPMOIJQTT0s7hh5j++NASQTuJ0+j&#10;T2fSeer1AriuYquigjhpnLzNIGFrn3Ox09v9nPV6uMuOz4c74jPKX84ogQgiwsSwA8D4/Rz1eprj&#10;zfUU1UIzIfJCkKT9pri1rbeer1J8ZheqqBilRIYlgulv3WNyQD8bc9XqUdLi7VNRHiNLZYxYlTpd&#10;jz1erlWTitppJGkvJTG/u3v73fwHfnq9Umhx9pYPOniY2QxnwJa/usPhbTnq9TxHW7pRNDc7QFKm&#10;xsPZ356vVhqMUetqYniIRYySFFuwOlwdBc89XqV6V0qUAhrWBCbdlyLFvtePs56vVimxcrUyVt9t&#10;4xuZdAxW+h8PG3PV6uOJYoZJsO3IlmLNEUUA7rGwIH2jb289XqmYdmCnp5p8PhYiVhcgki7N2P6/&#10;Dnq9TuK+SjVIKcbz7rFwBo2oOg+Hs+HPV6lH/OJ/5nTyTv5cSsBIuwBmFjY29pHPV6u6ytWSCSLf&#10;5UcjWj8SQfeLEdxqO3PV6nLBMbbzfLqC6QpEshDnTcT2Fzr7dfhz1ep3w7HpkrJpppI5I380qGT3&#10;wADZd1+xPhr489XqcMDxz+Z4alPixCNvLXWwNrEMNPHub89XqW2EYnRt5UZdpIpnYbWsSbXJJJ11&#10;A8P4c9XqiYRmGSiqahcWlvCzSkEA+4D9lAR3F9dfj8Oer1OuBTVM4kqaJhG6ElA2rEE2LA3Pcajn&#10;q9TzgdRiEqCllkaRN7ETmwvcm97X8PZz1epU0WbiUqqGmjEUm9BGGBvYGzEfEjUc9XqeHrRFSSS4&#10;VIJ507hgoJ9tte/PV6kxi7+e/n0rN5Mm0lGIYWtZgALWu1+er1FWzn0qw81744aYsC0gXbYgszDV&#10;xa9h2+HPV6lrlnK2D4FCnnxgVBC/o1AFifEHxsfHnq9SmzDmqqoKZ/5sTKHQsottAC2937Opt7fb&#10;z1eovFdJSTYk9dRRsd7HapIIXTUn2juPu9nPV6mWrwZKmB5dlz5m+4P2SBqo+Dd79+er1AHj+D4r&#10;PmSGu9wRIRcM63AB+yAdb2v/AA+HPV6lDhFJUYliMju5jWBdmpKg7tQbgg6D489XqVlPhlQte8xh&#10;32FtxsVIAvoT4nwPfnq9RUuvWAUUtGMSjTyBMjO99GD9goA8LeJt9GvPV6iCYoh3XIBY6g3uT4eG&#10;mvPV6mh5fmT5YivtOhH7t+3fXnq9WJKSSVTS1wMbG+q6nU6W789XqfI6EreGRwYtg2k6m/fX6Tz1&#10;erqlqg8yxhQA91a4Gn1n2+HPV6hByxlV8VxungIvEWK2F727X+rvz1eqzvoPlrLuQt0zO3uqFII7&#10;9y/vG9wRbS3gfbz1eoPusHUbEc3YxPheWp3gg3hI9trABrg2Oh9lzr/Dnq9RmumkDw5bgQzBak7C&#10;WNiTp71xcDXnq9Qg5pxKoo6pqhZFVSAoY2IBAFifh8P6Oer1AV1KzlBS1NLVU83nRzBRLuIbayi7&#10;HQDS4uB37d7E89XqLfiGY2x7FalnQRMwDqRpdb/tHPV6ggxeullx5qann8uKYsyFhooUWO8g+32A&#10;k/Hnq9Qc19RSU0EVXG7+YWk3AE2sSQSfDW+gtz1eoPMVxGqp3SeiK/o2DA6a66g+B09vPV6miSup&#10;yz12/wB+xNv3rsdP7Oer1MVbjSTRioqG3DRDY2OptoRr/Rz1eprTEKaleSJYjpYEmxC66EH489Xq&#10;SuI4jTKxQbt7H2e7f2eznq9WPEKOKVYYJNr7GD9ux72Ptsfz156vVKoKekliIjaxt9sfu/Ufu56v&#10;UrcFwtJoA1UQpUWQnx1sCfHnq9TnieWZiqSMQxZbR7bagn4X7256vUjsQwespas1dhsjsLA309mh&#10;056vVHw7BMwYpGbmxklYxBlvsHgLg2IPcePt9nPV6l9S4NVYZhLS1KJPUqVUxt9lhfW1jdSPDnq9&#10;R7/TRJVV2c1xGs2R0ogcSbRuVQBaxJ7Xv4i50789Xqs7wnFMOrct1KUuyeJipGxSNqroASVsNLD7&#10;/hz1eoPMTwyGu8ynQMwcKoXvb2i58CNOer1JaDpq1FWy4vX0wkijjCqYnvcHvuXsCLnv4a356vUq&#10;sv8AT7IeEYdHU1phepuzFVdWkAJJG5Q1xa9tf289XqC7qfnyTCq+LB8uRK0LAKWZQSoBudtgSR8P&#10;2Ennq9RaKzOFXXUa15qLJ8xIoiYEOuzQuT22t4W19oGnPV6jE4DjAx7LsT0UFxTht8oA0DDTdfwJ&#10;Fri+tvbz1eoN8Xy1WwY7TYhHKxUA+ZEoXyyG+yTpcbT2N7d7jseer1LXLuKxQU+2n3E3KBQQAzKS&#10;dL3vcH6beznq9T9QZglqsXiw/ElLN7xvawCKbnX4d+er1CnguCYCtU2NecLgqby2DAsSTYm5Itrb&#10;6Oer1OdfJFUzUWX6NI/LDTF5LWAjfUsQF+H09/Zz1eoMcSylh9W8lNFTArUu6hwALWvbXvcd+er1&#10;IrHciVuHUsIoAZWiYgNoCFVT7LAXItpz1eoG6/HcZy8weuco8oG0ILgmxBBsLD6+er1Tcu4/Rw01&#10;8QdtzC99AB/i3W7ggkW56vVzq8My3jGIyV86LEsnvJpoAR2uddB4G59t+er1Qo+mGVVoJvKADSro&#10;CRb/ABE3Otj4Dnq9UJumWExN8xQxhpHRVW9gVB0I9pB/o56vUHcnSHBcQxeDEKBmBse11IY99BYW&#10;t4c9XqhT9EZ8WxhaWdmMbbtjPIwttNh46aeznq9U2l6N4jSVU16ofoVIXVu3xsba89Xqxw5Yqqeq&#10;halq4xForqAdGUasTcWP1c9XqwHClw2pDVVTJKm4+6zk2B1JGuoHhfnq9XBqijSVtsoaAMSEka1x&#10;qLk9tfAHnq9WOskoWmixGJw21DtAIIvex7fr256vUjMRzYks70qybFcqWI1tY2vYX56vUj5TWVtC&#10;rVdVNt3NtS4se5uNAR7eer1Y1xSXCqebCEIVaiz7/p01PfQaE89XqR9fiRvHLSv5nlaMARY69/v9&#10;nPV6slTXy4hL8vYkhVZgovtW/c29vbnq9TRUebSgmZlKOVAuBcjQd7aac9XqTVWyqF2Wujj3R/h9&#10;pHfTnq9UWqXB6jEWkknEbMCLAgMQdQAbHtz1epfUGLRvW0vylOwmXaU7EOb6XH9n1c9XqbM251xP&#10;E6/5alBfcVWQWsBZtW08R8Po56vUZXoNmCPDKwYtidSyqsZBZdCo7EEEgEX/ALeer1WF5d6hT4jJ&#10;FQ08TNAAtnNg8in4i9ifp/bz1eoz2UcsQY7NIyoQ/ksfLbU7r6EE9xrbT9nPV6rIOgmA4HkPC5jW&#10;Q7US4vICLBxp+Zvb6L9rc9XqFBq6HPWJ/wBUKIKYZV2M50Cp9m99Oer1GUl/lWR8Mo8DoXskcTRP&#10;It23m3b7Ommn0c9XqQuGYlHiVYU2FIlKKCRYlGNrn2ey3PV6lLimO0eG00lBRRb1p0Cxg227dtyA&#10;Qun1e3nq9QEYjjxxieGsqgUhZXQxg7lLaEHsCCNe37Oer1V7+s7PceE5bkwzDpkjNQ5tYgEpY9rH&#10;Q3Gv9vPV6qfMNNXUVKYjVTt5aXIYlrFtx1YC4uR8Oer1CrhGL1MJZyxYu4JJ9hS3u6XsDrf2j2c9&#10;XqYsz4lBhMazSSGeMkA3INipvYHtrz1er//X13ZqzD8djCxAN5gJYWsQ37Qeer1NDrSyopgW8AXa&#10;yk/Za+tr/AX/AFPPV6oZp5cPxJqiHVApNx2J/dNgPDxP9vPV6n2nixBljrWj3KgZgLi+oN728Pp5&#10;6vUtctYsYXFDInlxsjb1sDYeIB7C/fnq9SgosQxGrmgpqaQlCSI4jYKwINze3cdxz1eoymAY/S1B&#10;hWVDFVG3lL3UsoCsCdAVPex+nvz1eodsg4lWTVsgrII42owVQH7LFuzKfHaNLjTT4c9XqMFR13zl&#10;AsAk8meNNzgXLMblfC+mt/q+HPV6h4yZjs1Lg60NUgmjNg24DfY394W8AbHXnq9QtYLV0IpmxSol&#10;JhjJQltCBvuSD356vUYPA6+STFI9m4K8SbU0JI1Nz9PPV6hDlqMNxSgajFMjjZfzCLG4/wAN+er1&#10;ayH4iHT05d6r1FdCpKYl580duyL7oG4dl1BFu50Pbv6vVVTjmGwfLrVzyMtidVBN2/dB7Wv7eer1&#10;dUXy1HTu0jhvM8sAAbiCSNTe+n0fw56vVwmqpYY5aCFU85XIJAFtCL69vhz1epJTUlUs7ebtYhW9&#10;5Rp3vYm5F/489XqnUNLFNUCeJtyJtRQSF3EjXQ66c9XqdZMCrDTGuaZYhE5AiZdSD4qQewGtz+3n&#10;q9TZFCkeJLJKWH2QHAudTc6gXF/Zz1erNh9SlZW1UTayySh0dtdFNyWvqT8P2356vVxlk8jEDNIy&#10;SSPIxD2YXJ+Bv4H+jnq9WWOOKSKUORunkA2gDte9/v8AZz1eqMiB5pKwN5boQzdtQBYaajUc9Xqx&#10;Ue68skd7TbX79yDZTb4c9XqUMmI+ezRTo0jsoJa97+Fz9B156vUnaujlISNo2Nu5Uam+mhFvv056&#10;vVny9h1Dg8IWlEiU3vt5bPuezG52nvrqR4D8uer1PGITU6vHSUxdVCEx7wN2wEnUDQE89XqhUOHy&#10;vXRGIqryMbkjsDe3jrf9fHnq9TjiVbUPUR1MJMiQXjOnY311t9Q56vVKjiepaVVa4ADFtdCxPx7X&#10;56vVgoZaiirZlogJKidVjkY9rBj7o7/rpz1eob8k0EkFE8CEozEbQbAIB3A17H2c9XqH/pPQVcrz&#10;xqVQpIvvSCwYXBuLa+Hb+nnq9VkmT6OjwPI9Rj0bxrNUSCMaAmJNBfX2k3sPZz1erhmjP/8AKsHl&#10;ejusIgCEzaSSEgXcdhr3sB2056vUTrGs5Yf5/wDL5JwGZVYi4uwa5+N/p56vUgJ81NiEcaRkIyOE&#10;ZB2ZSe/0jvfnq9TpIzYhAV8vdLUuLKQCEHYkH49+er1DPkvpHiuJ+TjAuDTKfMul7Aarb6e/PV6l&#10;Bi+UGoI6jB1iusyFw5FtT4A/cbc9XqA+swKNqhIgWhWPYJQ1ibg629oP3j2+PPV6mPOEFHh4CVMT&#10;OpN1YaG57drix+PPV6i+YlClZWz09OytFAu+9wTuYEbSL3up09nPV6gbx2rVKJI5YmSR2bdIdBsB&#10;AAHxB1v+WnPV6kFJmFqGqEdM3mF3Ct2IUf4rH289XqWFdVvGBiQ/Tny1uo2hmGpKgGwF7/l356vV&#10;gw2tocMxgzSx7VYG7Gwt7L+Gnjz1eow2EYhiMphiq3AjZQWYWJIAuLADxGpPPV6mXN1BNNjTV9ts&#10;O2IqLXJIudx7/a+i/PV6kNW5hr8UoxLSqPMUld2wAqNdwsQD4annq9QV188r1+9VLRpZhtIB073+&#10;kdhz1epE4zP8jAMSWRoZH3EMgJtfQaAXBHj7eer1Iutq66SCjnqqhp5CSEDWuba2tb6zz1eporqC&#10;WSkmYlY445du4EbgXBJsCLlfae3btcc9XqDnGaajpYoUo2bdYb2bxt20+Pbnq9SQrzWNVwvbajMd&#10;+l/dtqBYHvz1epKbZKSvZUJdJIwQotoLmx9oP9nPV6nbApXoUnkQ237lPxBGv0E89XqhvhHyGJQr&#10;LMWWKNnUrcAKf3fHUX56vVE/m9Ol1qvMsHAsqm7E/T356vVArMMpKi5pA6BiQPMHvDxuPAC/5c9X&#10;qgYcktDi3ykrFo3BAewJsDrr8eer1ClBNHJZd4YdiBobeweGvt56vVyqn+UYMsmjCxY+C+z6uer1&#10;NdHKqlZ41372b3wdCL6G+vhz1erxpXnmAiuiM4Ztt7aGxv4ajTnq9TbVUczVslRLqjMQq37hR9Nt&#10;eer1RxOtaWgiB2ttHlm4t7SL89XqS2K4bNIhihFlBc3J1NhoNf1+/nq9TQaGqhpBFV28u4O0MNNe&#10;5IuBz1ep9SsEdQDM9mO3wuCbjQH4jS/PV6lvSVsMmGFwdqiy7QQTcGxA18O3PV6mnGa75B0oqTVb&#10;FmJsAL6+zvfnq9QbVtTXVkaQBANxU3AA1Olzbnq9WMQphySCoYrIrIUsLjcO9+er1ClS4TRRNHVV&#10;IVyCd0i2tYa2H9PPV6mPFEwx38wMFuXu2h3Ak6a3uNbc9Xq7wvDKXyWnYbUVQbKRa4v7xA7256vU&#10;+4ODKI6o+/GdzEmwABNxodRz1epYOGhp/nJY9tnXQDspOhPtHPV6lDhlDVYhUyfyynaQsTYKt2a4&#10;8AO9+er1OeKYfJhwWDEYJKWQFS0bqUa0gG0nW9iNQfEa89Xqc4aSmjmNK7WCqGsPE27aHt489Xqc&#10;4pljmdI2AjjBJte3xI8eer1IvGsWaV/LnRVjABB8Tf2+PPV6g1grUFckU0Y3TF1VgbgAXtcdhfnq&#10;9XUjLFH5cRsu5bAAEmx17jXT9b89Xql0/wAjU1k9VHvK7VAXUAvqDcfRpz1eptrquklJlWnMjvZX&#10;IN9O1jc276W56vU2V0G801Q0fuIGDRyAWv8AukD4W56vUyzySSQmKEBtxJF7+6Ab28bi3hz1epW0&#10;0VGmGqSGRY1O5Tomo72tz1erNFQ0M1RE06hxZDECL2FtNPp56vUMuUsHkrsag3g+SHQjwIYnufG1&#10;vu56vUP+aHq8IrUVKpnhS8ZC/Zv3C2tfTXnq9Qe/OwMwiAZV2MD9BJ56vVwo6qKVJGH+UW6qw8Bc&#10;3+/nq9SzwKagd456kBHUbQLDUDS5PfS3PV6oGI4/XR4p8pHIBASdNNLd7c9XqW2CYvQTUMjwTM7q&#10;br7oABNgQD+d+er1IPN6UdXeCJArsLyMLfaHhp4W56vUXOu8+MmKcFpdQGsSLagDnq9Sdq0aoj2z&#10;oLtf6gOx8dPHnq9ScqqiLA4YkRzMG3bQADqBootz1eqRU1a4jRLLMRcgAx9yL9+2vPV6sMUk0sc1&#10;VGoRVSwBA1/4j7Oer1KKlElTSgITGFRdP3ie99f2c9Xqjb3gVIURWYe6SzAW+J76256vU5TCjhnW&#10;qU6AAMRpe3hz1epompWq3SWZRZWuosBp7Tpe4H389Xqaq+RqWaNiu+Nrqu0E9/DTw56vUpaSeDyV&#10;eOJU2gK72uzWPj9HPV6pFPUSo8sUkrENY7Nfs620+vnq9Skpfn0d6qiIXeoG0eNha2htr4/rf1eo&#10;ZMloZ6xKWqkaFYgrAADS+hAFvv56vUpamlirK2WC7+KXZbEi1r3B+u/949Xqz1VR5NDDWhNosEVR&#10;2Kg6gd9Qeer1GGyVi02JZaiaiYIkDMov+6oGoXwGpPPV6jQZZggrcMDRyA71D+NvdGgH089XqDes&#10;lihxJqbDUF5SGe3hY6k3W+nbXnq9RsemyYdUxQwNGZJU2G5BsB4m4tax8Pj4W19XqPTRUlSa2JYC&#10;FniQ6kgDy2Hj8Oer1KjBw1PXr5m2OFCxBBJNyD2t4buer1DJk7D6rEUkixClCxMyWQqN1xruPwI1&#10;56vU9VuE0mHQ1rSFGWVBYaAqB7D4X+HPV6k3hNE9EUeFUJmBITaCACdNTrf6eer1P2GYJi1bics2&#10;7Y6SjQoQCL6CxJvYaX/uHq9Q75SyzPVz7FjdG94qu0lSST2t9en9HPV6h7yX0OxfEK7z5gbzFLqw&#10;sAAb9j2Nuer1WeZAyVhuX8PWOGNd22xO0C9r9vo/Xvz1epxxPMNDhf8AodIwLqDZPG33c9XqLN1Q&#10;rcwZupxCm6niUruUN4Xtf3fj7eer1F/oOgcGN4l83VFZHc7vMZSSNTe5+Omn9PPV6jIZT6IZYwaj&#10;WNY7nXduF/E3t3tfvz1eoVMJy1gdA6U5gQhNB7o0GuvYc9XqXJo6CnTZGgsvjYac9Xqa2lVnEMfe&#10;/hz1epaYUFJtILFb629l+er1SK+ZNg2vt/M89XqYvOs5kDCw+jvz1eqXJXsqXVrG2nbnq9XNK6R4&#10;lLN91+er1c2mQxbZCARfvr9HPV6k9iuKpTKDD7x/Pw56vVHpszNqrobC1+2vx8eer1cnzBCXZu5/&#10;hz1eqTFjEUp3K3gPE89XqzwZgkR9rG4+Nuer1O7Y9CsLtIdND4A689XqS1XiIrCBYWB/Pnq9XGjo&#10;YUYTgi/59+er1OcmLRBLMb2vbw56vVCOLFHDq3s+GnPV6sozRUoCrm/9PPV6nhK+jqKQSzG7D7xc&#10;Hnq9SOrKqSao8lzoLm9zfnq9UKqwmUxGWM+K28fp156vVGEkyt5co7XH0+3nq9QFdZcjvmKhSojh&#10;uEK7mFgQOer1AjBlDCaCMGoTTafeIAIt/bz1epiq8Zw+DE7UE3mIQgCmwYn2ixI156vUKnnzTYbH&#10;5wWRBZiCCSB21/o56vUyJhYQFpI9okFgpUAc9XqCnqLkSPFsORIAIpR9osCQR31G3nq9RDet3Ss1&#10;eBvh9RTAgixlZSQD30/4Ic9Xqp768dEal9n8vozUyTOBKyqCAqgi5BAtqeer1VkdU/T7mTD55Vpq&#10;ZpAxBBjA90G/cE/Vpz1eoDJ+heZYXWOWF0EQDuGFiQdVJB7X+7nq9Qj4PkTA6KCnqqobZLBZLNYA&#10;2It7D9Nuer1ONTlGOnpFp9oErsCVS4uha48DckH6/hz1erJL01GPPG+zcWLgXsTYeHPV6g1zF0Qq&#10;aOCSWjtG5YgeFge556vUGNT0rxiSlFJRIZCimxCkAkH4+ztz1epkfpRmpaKeprqEkX919pJuND4W&#10;7c9XqRSYZmDB8QaJIGcqylSdBqdfu56vUZnLWB4xmjCzT4cbPuAI27ibjQAad/z56vUXzqfkHNeG&#10;VvmSp5kC2DkxkfR3uNOer1APU78InSOKEHeWsDp307fDvz1erksddtJbY4v71xYi40tYjt37Hnq9&#10;UyAJvNfTRyyF2sdtyLjS5JIGna3PV6n2qxBlnV1jDl22FvELbUj6+er1J2rwuClxFZXYHfZzuPYC&#10;57a9u/PV6uDST744nPnR6ncy6qb6Edhz1ep4pYcOgncRnbMddQLm5ueer1MNbQVdfWFKiVVXR7DQ&#10;AX8fjbnq9WeNKqtllUopiQ2QkAEkfV7Oer1dVVA9LKk4UCBQ17WBBA+0T46duer1MEsq1WJPEZGj&#10;sAVZ7C2nexHYjnq9U6skeTYsUxdAg3AEG9ybmw8fo56vViw3F5PmkoyG2y3W+tz4Bjz1epww2CBI&#10;psLiLK7tZw/b238Oer1Soaekw2pWEu0jXHvBbAX0sLHt4356vVDZiZKimkZrE9/gPAX01PPV6slF&#10;Q1PzTQwgtFUgglhYKoBva36356vU419DG2FLJuIdWayqdpY9tSPaNBz1erJg1RRMnnxo0G26sXHd&#10;yfDTW5/W/PV6myuijVDJUIbrIdB437n6Dz1ern/KWnlC7yh8sWXQj2a356vVjd/5ZUrSsbRRrsJt&#10;pqbE3HbU+PPV6s71FLU7KGdxFUbQBrYEA6eNtRrrz1eqVhkUkeLL584SMKVuy2C+3sCe3PV6m2kj&#10;lnrZpgjIpeysbCyk+A9hGv3c9XqeabC8CNHMMSLCZZBHGRax7tc9j9XPV6ouMWNkpTY3B1uBppp/&#10;Tz1ephpv01Zd0Rod9ztN/ftrf6Oer1P0bQVVfvaHzCl7qdQCOzfUeer1S4qOjjgK7QJLEsexPjYf&#10;T2vz1epkaV4YhHOvlknfu8Be9lvpz1eqZBSYrUGP5+RHYjsqjdbwBPf7+er1d4xh8HkSSStaU2tb&#10;wsRr9/PV6kzWVm0/I7WkYbS5K9j46+zx56vU+xPSfJU9U4L7GK3AGl9NR30Pt56vVKmr4KSnVo/c&#10;HmhZNLlhrZb+w+32c9Xqn1UFElKk7rYt4LY6X0sfr56vU1V1NT0yNEwMZRRdja20jS/h3PPV6uJx&#10;BKaGk8z3yzbdwAFwBbw56vVCpq+aOtMMV9kgBva9wTY/WBz1eqQ8NVA8qxspW7Dtcsbdz9B9nPV6&#10;o1LE2wQbC0sRU+AAY3IAB7/r8Oer1c6ZJa0tHP8A5OkkLuCbMCb2Nx4c9Xq51FJDjFQGpXDRwsWe&#10;2ugtp8eer1NVbA3mKzCO4N1GgJ9mlj4c9Xq5Vgp66GKdmELSEhn8L2sRpz1er0ssFJJHS0IvZQFL&#10;ra7DxBv3+jnq9UOCAVgVSw3BjdF0IYfaa3joPDnq9UxyXqdyIyx7TGSdCx9psfh256vVhlrEpqaS&#10;mEbMwcMj9xbxLfHnq9T2klO9TE6owVlUgr+6T3LDvb4c9Xq5/NrDiUixoCp90SEA3IHxvz1epQ5Y&#10;wgxRMnmhZmu43sLaHuWOl/YTbnq9Qu5Oqq3C64AS+Y0LA7lYEm51sRpr4c9XqsZybnKbG1phDuBk&#10;IjChBcrpa+mhP389XqE7OWAx43lauqINZBHKg0J/dsQD9Olvp56vVUznLLny0ctZiH6NZXMa3sLn&#10;uw7/AH89XqCitw8LhLR0se2T3WCi1xY66fEc9XqT1LTGZJK8BlAGo8RY9gPieer1PInhnaNYDtJC&#10;m5I1BOvxuOer1d1EKYdDLiCi7q4Pa4K307HuOer1Q6LEajEpSsB8t2J3aWJ0AX6uer1dYwtdMRTQ&#10;t5FwQ24brjsSOer1JCSaRgKPcDGoY7ABdip0JHPV6pdEstNiSxxL7s0e4htQW17/AFduer1O09Ua&#10;akMNTH5byk2UG9xf2H2c9XqcMNgSAQmhukSPeW+u4kWt8Bfnq9XKoS6ham5G9rW1IufdBBB0tp/f&#10;z1ep0o70qAMqoD7lyfeIPsvz1epP1sdNTmthZN9RGxCXGm217A9iL/Hnq9XqOjK1TsAWiniBsTqp&#10;AufqN+3PV6sjQq22aL3UuF2gAkkfrbnq9TdNUxVGNMtOWjdCofaO6+IP089XqUCSRxVl6UXh2agX&#10;1cnTsD2Ht56vVEwt66SteKVi6R712gj3m8Br7LW/jz1ep2irqaekdXhJeW+4FlsCCQb2+I7fstz1&#10;ernSxUseF1dQHCWFzGRqdvYKLaH7uer1OlNURywRNBKCsguQBrfsLnnq9ShWuiiovl9hJAtfTuRf&#10;8uer1O2HIskIk0G6wsbHc3jcfDnq9Q0ZfWNaKkqpI3vTM7hEcqHOo9/wYWOgOl9e/PV6hyy7isf8&#10;zp1ro/dlUMbWFjrtU38Ld/C/PV6rJfQZUwQ9RIizmIzTrJuVdCu4BUt3tYWJ+k89Xq3TOmMMf8si&#10;aQWIRbXBNtD7deer1C2lMs7bYhe19dL356vUscLwtVS8ngB8Pbz1eqV/J91VvtcdvoB56vVPhw4G&#10;TYQBY99QLc9Xqc13xSeWOw56vVwljjUM2lzf2d+er1MVTGGcjZcG+mtuer1IvE2VanaB3FiBcjw+&#10;7vz1erqmo99QLagXuPDnq9Qi0EsSIALEfw789XqVmGKta21j3t7Pjz1eoWKOE0VKFVu3hz1eoKsx&#10;VrB3RDcn6SBz1eoPDEKYFpGBuSdbduer1IrEK+CSYoptYH4Ajnq9SKxStVVMjlVvoe5v/wAm89Xq&#10;Q9RFNNIk5kF2DXvrYe089Xqb6+qkoKeWVrySWsoNiWPjz1eppirZ4IDiFQLb7gCwIt9HPV6o+D4h&#10;U4tOwk2lEB9iggG/j489Xqa8RzJ8zXPhdJZGS6i3t/5B56vVkXC4aSAyV5s77TYa630+/nq9Umow&#10;58SninBCrFe5AG0i3bnq9TViNVigi/lGCECUjd28O3PV6nqmp63DMNEkqb5GtfUk3J+g9r/r356v&#10;VOmqhS0/zFRZXIsL27jXnq9TJS10eJRzU86aK4bxBI/t56vU/wCEzUtRRtSqiox3alSCRrp/Dnq9&#10;USrxYUNTHRUlvNtZ+1r89XqkVNHSy0rYjia3mkvt8Df/AJB56vU+UtFRVGF+dOVjiCmwIte3PV6k&#10;5iGFtiOFumFMVa9idRfX4fDnq9SqyPkSioJ3qXJkkewaTxvr3789XqF2eKjwaheUgBtC2tiFt7f1&#10;789XqACoz3HmLMQwqikRgGAIFyQb9jz1eoSptkBKRDsAbW0Gnfnq9QJ5jzEcZxaHCoGLKrDf469v&#10;489XqUuZMZpcmZf8uIWnl7H3bXI7/Tz1eovuW0xDGsVM9c2/Y3mR2UgAE/vXOpH1d+er1Af6nZav&#10;GYZMv4SDqWRrG3ulRqLd/Ejnq9QpejL064b0vy1WZilvHNiLPUNu8CF0uO12t4689XqE7Ecw03zM&#10;+Jxj3gz3DAhgRcdvYSOer1FFyD1GxfOHqAqsv0xKrSq6tqQpJ1Bt2Ol7kc9XqGnqorYZn3CqoKPM&#10;dTE24LYg67h8Rb8zz1ep/wCoeVo8QwuLF/MBTailtFBA+GvPV6hXyT8pjPT+HDIj7gTytAdABpp9&#10;XPV6gX6SrV4P1ArqWe/kM7AEaoSC1/rHPV6p/V/MFdhmZqOswikaRt4HmIFG1e/vbiLgjSw9vbnq&#10;9QrZkFVm7p9FiMqlVliDG9yQLfH9vPV6kX0dxaixLLz4JhqARxMykdiWvb6jpz1epMZTwWPB+uEj&#10;Qy3JJQre3vDx9hHYac9XqXfXqNRha1OHoskqupUkAgMOxt8D+znq9Smy9UHF+nL4tiNt4Xa1yB+6&#10;dfvHPV6gw6E5pMGNYll9RGheVjtAsQvhb+N/jz1epo68YDVYYIsWpSCqyCVydCFVrtb6Rz1epb1q&#10;jMWQDJRe/G8KbdbgADv/AB56vUE/pmxbEosWxHLNW2+GkclQq2KAnRSPo/Z7eer1O3XPGKLI+PU+&#10;YKhbl7rGSASbkXF/u56vU+4rhlPn7ID1tWNWjVhtJJF9b/Vz1erP6c/l48vzYcGUuBexAuANw+nX&#10;T7+er1Fr9Q7Y7l3PmHYlh8bvBPIyyOCBsOv3gj9fHnq9RrqCRJ8ho9UN6PCR7wsB7t/HX7+er1AF&#10;0ZxzAcPz7iWGUrq0kpCyBLkA6EDsPy56vUkfWLgOacTwOnrsvssNUCihivZd2o0Pit/v+vnq9Qpd&#10;F/mH6fUsmNDzJliZfe1YNrb+H589XqB/KXWbA8ndUa/LVYn6aabY2xLAk6tZ9tmtz1eoQPUllyqz&#10;Bl6LHcK3GSCxVTpcMLi/tFteer1PnRqT+ddPIqPEYxDMUIcMAQDYi/s8eer1FpwBsB6f9VpaquRY&#10;mkmK+YRYsAfdA8TcWIv7Oer1G36r4HU5sykcWw2L5kKgIUWuAR3+kW56vUHfp0E+I4fXYPiQJlp2&#10;YR+JAP52H9HPV6kJiiYLk/rqiz7BFJELHQEtez+921JBtz1eoeuskQrenFVU0YsEQOGsATYjT9fb&#10;z1epCdH8RON5OVayWNXprhkYXuTe37tjz1eoC+mGCUeTeutbiVVKiQ1Uj6HQk3936vDnq9RlPUDl&#10;6HMmWjVU6bjFYkAWuXtYj6P17Dnq9WL09MuY8mvh1UwZaZfLG/3mAC9rXv3/AF056vUCGSIafLPq&#10;DqpsQljWnkaQopAKqdPdt8dW156vULvqTwharLAzTSJuWFvcIALAqVI09h56vVF6Q1Rz/lF2qFG9&#10;VK7Nbkai30256vUCnTbApMq9b6ylgqVCyNIywglgouB3Oh19h9vPV6hY9SuFwvg8OOzU+6GJWE/u&#10;n7Ohv9n6deer1O2Q8Yw7qR0iWbDD7kkJA0INhcXAPiLd+er1FU9N0GY8C6qVOW6irSppZZJJFDKA&#10;bOzG3e5Itb+3nq9RmPVXlbDMSyoXmX9EBGCFFmJvcG4IIsRf9vPV6pfSujbNXTq8Mm4LG0euoB1t&#10;p39nPV6i7dIIsx5T69plGJmNFMJZTrYAjUkfAk9vp56vUYz1OYDDiGDLUIAWS4QmwW+mn5E89XqU&#10;HSOd825Op8NAC00dOY2CG5BUFdfAfDnq9RO8rtmbI3qXXLKRhcOqqkAyMbEtrb3fFbDw7ffz1eo4&#10;/qNoDW5Iqh5QMsQLgm5JYaWH1a89XqTXQPEJc39Ov5UTdggUt2sANvh7Oer1AyIMzdNeu2HYYJnT&#10;D6+YU6qCNpLFiHPjcKCPr56vUen1AYPPUdPfnKGMFYtrkkdwNPqPPV6kF6cs00mLZYlwykKhtY7C&#10;wIN+/wCXhz1eor3UKtxvpr6gYaR1LfPyx28QpJYA6abT2v8ADnq9R4usWXp8y9LZ3eAOVhDMLXIs&#10;BqD8bnnq9QG+lJsOy3lKPL+Gps77g1ixGuv9nx56vUWn1U4pmrLHVDDjhbutHiEyxswvcFrWtb2a&#10;3+rnq9VrnT35jFOlsEcp8x3pVXwNwF117X+PPV6gO6QUlPhOZ5su0kbQmSaRnPZ2LE3v3HiBa3s9&#10;luer1B56vOmWOZealzZg1a0lSsq2iZV2IpIux7E2Hb6uer1HD6D02JYp08plMvmVEVNtta12Ydra&#10;nx8fZz1eoA8n1U2AdSq/AJgVkVySBpYEm5P56/Dnq9RgvUd0UoMwdMTiFISKyWNQhBG4A21/U/x5&#10;6vU99C8teXktadJd8sESb92jPbS1vbc9vhz1eosfn4tg3XN8IigPlVc12fUEEEX3fDw+rnq9R0uu&#10;NTlCbpS1DitMskhQqS2hBIsNuo7anX+/1eoG/SzjmHnLdPl7zzItKDEb9yF7ae2x56vVlzNglRhH&#10;WyPF8NYvFKqgg+AB7kXtfXw/Zz1eob+s2ZMtnpVWYVmS0ccsZ/SnQoNvf4d+/wBHPV6gS9LGZsJx&#10;nC46HD3EyBXsNGBPgSdPgeer1Bj1ayjX4X1qoMSjYLF5jeZHe1ze4I9oH6+PPV6jfZ8ztif+bpmo&#10;aYywiMByFDDRe5H9H9vPV6igek7NrY0mLR0QPltUyOWAIDFm1tfXTtz1eoUuqGB0kOa6LFqy3zFP&#10;azsASoJ1A9mpBv8AD4c9XqFLOGVa7NPTid8LYyvFEW1YlQf+I310/Zz1eotfp4mnNfV0lQxWaBir&#10;g6aj2jw8e3PV6nDqZjs+X81xDEP0ckv2GIsLfD26c9XqVecKXEc3dMaqogqSitASp3MATb2Dnq9Q&#10;d+kfDZsNqmTGpGn3FA5ItcMCCPqv356vU79b8OOWc/0WNQKmrWW+hUEi/wBeh56vUuc/4THmfpnU&#10;00jNueFjoSDfwt9Pbnq9QU+jDDqbD6GbB62JYtzNuBFiTdgSfb27/Tz1epK9ecMw7J/V2lqqy0sE&#10;0saRFRfYxOpPtH0c9XqM3nTIuTc39JpJ8UgSSWnhZ0dgCLWJ0B8b+Px56vUEfpvx/CsHpIsAmIAi&#10;9whdL6H4C1r/AEfdz1erh1ersJy9ijYhC6tNMWYsCAQAbAHv9HPV6qwPUb1inpZJIYZjIsqbCpIJ&#10;jLa/ceer1VLZ8MOYKlkxEbEUbNwFywHYg+09rj489XqKhmF8DieoqcLjVZ0LRq5/eAO1gTrrpr+f&#10;PV6kHhMMNFHFNWRylp3ZyqMTZ7Aak30sOw0vra/f1eqFm+agw+l+WQFpWUOCSAbPYfE6c9XqKjWL&#10;UGoPlSASQSuCrkFil76dvH6fo56vUF2Zqxa1vKazMQRYDW58QAD29vPV6kFTYViNPQ+bEWLzMACB&#10;fTd497ae3nq9Shlw75WCUTMLRuSu791Svcn4eGvPV6nrDaymFAz0f+kPKpCyAgDXub9jz1erEtUK&#10;OOamqGFnChiCCQw73+nnq9QcYpjS4i701Mt0Ompsdv1W56vUkjRJQ0vzgYRuzEKD21Pujnq9T5Dh&#10;hEXzqyK0rqdbdwe+n089XqnYRXTRoyqisCQh3oDpe1wSLj6uer1c6x3Es0VGQQ1w1hoB/Hnq9T5h&#10;cFPW0jPWHYI2W6W2gi3gbWvz1epQT5twyejFNAQyw70A7+Ogvz1eqLT4o9TGsDQqv2bnxtfw0sfj&#10;z1erLjOIx4ZgQo6dQwkLbje5AOp+i366c9XqRkNdPP8AoxdYbKO3fXQ256vUoEejp4lMyDzIwQGu&#10;SNO3PV6or1QUyKibAqkqAP3j3PPV6lFlOrVcMdq1EvKAm5lXeqrr8Dqf1tz1epVPiFLHEHo9HZSN&#10;p0AI8b9+3hz1eqFgXTivxaWSulqvKeIJLJYGyqx7k3Pc9uer1Gmo6+owVIKWhPnGGIeWSq+7f2AA&#10;ag6689Xqacy57oZ6aBKvEPOqJVZXJIBZgdSwFrEfDnq9SHpq92o1nGj1EoF/3iq6ka+3nq9QwZcZ&#10;4wvy8mwup3X7fAtr8bc9XqVE+aFy0iUxm8xrE3vpcjw+rw56vUnKFvlq+Kul1kkdWWx1IHt9vc9+&#10;er1LDNc0VbVfISDyJCkboRYllbS4v7Dpf2c9XqAHqTja03lUMVRdluoYkahe2vYEE6+HPV6gIlxO&#10;voqsSLKszynVlI2kW1uL2v7T+znq9WSnzFUV1UskO8DcFK30a47KL89XqGLK9XJXIMPjURbFLC+t&#10;+4O69+3PV6mTNGMUMURwoTb3W4O03JUk+Psvpppz1eoN0WnwmeKtpgrbAdoNmAIOpNwR+v089Xqb&#10;amqq8Vrlr5YhFM4IvYAam9wNPDnq9Shw+VXZk3MqgFSQbNYg3IIsbHnq9Sry3KyyOHG/YB5RtfXd&#10;9keOg1P9PPV6h0y7lxa+oeemQySyC7IBc6+6ST37/t56vU+yZHhyrWNXYpFuhVhZUIOtr2AuPz8O&#10;er1AdnXMslbipgpgTAVlAW9rAC1tPG/PV6g1p6aWLGIq7yywQqyL/rD2j89eer1CetdWGQY5TxGO&#10;ONSZBe7F/G/w9g56vUn8fzTiGGUy1lA+3YWJB8ARe58QRz1epB1Gd6mqp6eqqyQ1yyjW3Y69r256&#10;vVJwzqLHTSBW9wP7twbWN+/t56vUKeXupFLGGWhZ5alXUASm8bLb3iD4MDawtr4nnq9Q94DnfB5m&#10;SZ491Q1gw0KgHubXvodOer1OuOZkwalwwmsj0kJYhjcKf3WA8Ld+er1AtiWesox1ceKxe6+3ygrs&#10;DuYnSw2+HcX8O/PV6o2IZjpZ69KNWCPJtYsug07X0AuQbf3c9XqZs3VtPR4ZEMSs8lUWeMgC5RDq&#10;RpfQjvz1eoO8Iqp66X5VQylzu363YXuB9fPV6hQy1X5iosagagXcgPlugIuCLkkk+znq9Rwcs4tX&#10;+WZ6eTeUJ3sLEg2JAtftz1eocspS19XCmNYhPcOAEUXIFibkqdNdeer1CHTvTVFX8xUWiRtxDWAB&#10;2/ZA8Bc89XqC3NmGK9NUV6p5iRuDZT2JJIsfEKeer1Bh89FRPDGsgLHxOoB1O0jvp356vUI2Q86/&#10;OYoJIvMjmjVixZGCHboQGtt1v2ve3a9uer1Hr6V51mq6Cmw+wRpZAkJbUKCGLfHwPPV6jVYaMHfD&#10;zgWMneGUyN8SW+yDt+P6356vUWjq30IwbHYZ6jCljRahr9r2Fvsj26256vVVv1b6O4vhOKnEhCye&#10;VHsuQCpA7G3a5B72vqOer1FGzrlelogrVkTSRy7dRoVL6aadgfZ/DXnq9QTVlDB58lGsZEioqm4v&#10;uOuoNhp8e3PV6g/rMAhjq1iqIiVexUj9346356vVCkqKylc0MEa+UGt5lgGv7O3hz1erlQrPUVhp&#10;qyYyrLcIhN7D6fC556vU2jClqZPIc3JL3C+Cgkfr+znq9UyrMmEH5MUwkiSOw94aEjRrCxuPuvz1&#10;ermmHl0h85rbgGWwGp9hAt3+PPV6plRh0cFbHSowLyAye3aT4f389XqfKCVMKoUlmAnZ7qQPZci5&#10;B9nPV6msxxSzecIz5ZN77RYC+gF9Afjz1erJVrFEhNG12jNraeJ1/v56vUxsKmqrllsQadxOige6&#10;bDaQ4Is4PgCCL69+er1PVPVTeeIJJAY2UKqkj7RbdbU2HPV6p5pqk1UlBIuwFl8Re41Gvs56vVie&#10;j8jEJqWoHuyuji+oULe4U/H9Tz1erMtPRU00cZsAQ5J8RYXv3tr7Oer1SIYYppYai2jqCp9t/s3B&#10;sdPjz1ertcTqo3VaghYUbcxIJAIvYfRfueer1YKipqoKqWYndEyBYkUAG7H3vvHbnq9TG+MQyMtD&#10;sYGLXU9wLiw8Aeer1MM0okqWM4/eKo1r620v37fTz1ep3wOijkqClSPeLEhzfQWPh8fHnq9QgUEF&#10;VSKjUCh47BXGoIsdT28B9XPV6lokKwQSvSKS6e8vfx0sfboe3PV6miVhBh+6FlSN2JmW2pa+oB/b&#10;z1epCV+I1iVCikWwS5uBoAb3+rnq9TJiM1c0ggqpVJcaMosLeA0P3nnq9TKkNXu2yoQKfVvG4N7E&#10;+PPV6vUxtA0RHmbmYsNbe2319uer1TVmmbD0xdHjXc7R+QiNvUDsb2sQfv8Abz1erIuIzYfBdQNk&#10;oIPjf23+I56vUH1S89NXGth94mwUE6XJ156vU9UrMKeJacqNrbiNLnXw+jnq9R++jsc74KY6SYJP&#10;OqfEG9/e+ke0fw56vUYHFcNd8vx4eXWSUMu1lWx9hv3vb2f089XqnYPEkxemjJaeJdp3d2sAQT4a&#10;n9dRz1eqV/NVpKaSpNKQbJaBrDc17XN+1x2+HPV6ouHYwKyaQ1cAicKZBDdbDUhBfXS3x/hz1eqP&#10;WUdXV0UAxSJV8qzBENxck97+OvsH8Oer1cI6GkepIjZpTGSQFWwUjVQLXv8ATz1epspGknrpqiqR&#10;4tybVj8QbnUgXPbw/u56vUkq5Jqyq8l0JnVm0YWG09jrrcDW/PV6uNThUZpmSSeQSTDYAF92MKTe&#10;x9pPPV6m/CIKeWmRMRkC7pCqkn3SFvpe+nPV6nCnxJqZTCYxIqSMFIbQKQDZSQPHnq9WCqqoKdGM&#10;jCIyNoT3BPgALk28Tz1epxT+W4Xh0bVDqZhIiIT2IYG9r2Pc9uer1M+b4qkulRS2eKHaSfAn2X7d&#10;z2+nnq9Qd1lNXPTPJTLvLsH93wAvuBufboRz1eqDBV1MEMBoZNskoe4tYWY2t2P589XqQ2MytR4n&#10;Uy7FMqoo2kXN7kEi3tH66c9XqJt1awmStq2rAALbygA0KkaC2liOer1FasqyKk97KTu+/nq9T1CZ&#10;IyK6MrKX3AKL3W+tvpHhz1ep1w961cVC1bDc31BQut+er1KbCTQTCaJAFdddxHiTqB/Hnq9UCKXE&#10;DVssMYHvhCT2AAJ3D8u3PV6lVhOKUtdPtje8sQ2tYkanuPC48L89XqVdJUqtOqILgnV/YT3F+er1&#10;dyph6SLiCi+xTYEDwHYeOv8AHnq9UwGsKq20k6WTTxF+er1OqzJSUa+aqh0OgYX7+znq9XGhmUV6&#10;1rv7zagEAjTwIN+er1GGy/g0H8pOIOdkZINmOmpHtPx7fs56vUaPA6KkjwoM8O60d49AbMo90/EG&#10;3f6eer1AFmmo2mczsu+YB5VYk+9+8AdtiD4HS49hPPV6u8kpDhlPLjEREYjIcqSTuHYADUXue/s+&#10;rnq9Q15FzKmKVCRxzAb5CFUWBv4jxJtbtz1eox+X4pMPlekoA8bHdKSxvqxNybk6eweH0c9XqVkF&#10;UZZGiKM63G4i4Fz2trY89XqU+C1OCUuJySV0UpVAx91tt2AP2hoD4d+er1SKyrasq2qK6ZfJrECw&#10;ooIZPA3NzY/UPz19Xq7GCyVcscNTUmbylax3AD3PdsbWBPwPc/Rz1eocslwRZXyrJhU7n5lVNmvY&#10;sCCR466m3b289XqSOIZjpIstMzqPm3kvdwCyX8fjbvfnq9QGY1iMFYXiExZUAeRuw91tQPAXPPV6&#10;guxTHcPjp6hdzfOySDtYhV8Apv4jueer1J/F8Xp6anjonm3VTWk7hjc3AJHe3PV6m9M0K2GvUVib&#10;RG6LfaGdiTa9hqLnUnwGp056vU7rX0EeGfyyMK5eWZtb+8SBY7jcXXtz1eqTT+VFSySTSNuEanaG&#10;G0OviPbcfrrz1ep1p8c8inaVFDLLsstwCS3t/hz1erA2ZYYqgiRv0l/s66AdlAt9/PV6nSLENkEm&#10;Is3lTWLEBriwBsAO2v69uer1d0OJZohgjxSSljKsqloy4Lrc9yNt7fdz1eqTiuap6iSATQgeUQzI&#10;NxsCOwOmo7689Xqd6rNFBVQtOblYFVljuLlgfsgeOmpvb8+er1SsNqJJBFWSSHaCxVDY2Gvf2G/P&#10;V6pFPW0U2O1dOi+RMqx7S2u4G4BFuxvz1epX5cqJ62qjaokAjge5LEi5Fyb+0Hnq9SxE9TiuIfPe&#10;WjGbc0hOpWxIXaO3c9+er1cpxRfNrOZSFiNjcrq4BBA8PA2B56vVHq8UeshbC/dCpGHUkXIN+5tY&#10;mxGg/t56vVPoqqmji86QEsqmzXvuJ727c9XqlU9MtZVPJVSeUigBVFlLBxf77W56vUuKTMj0VqNQ&#10;pkhsCNCdmlvvta/PV6oVHigqzPDWWivaQaXBW+l+1jew56vUrsKqkmw2R4JtkkTEa6Eqe1/v56vV&#10;NwfFkw51XcQ+1XBNyCdbqBp+tvbz1epW/wA6bGG+dpQNrBZEa4FreJ56vU6Q1lNQ0Yrm2sapX3WW&#10;5JOgtbtbQ89Xq4yyUE0tLTh7RRRu7g3FjbUA+PPV6m2hqxLSyuLCGHc9yDrc3sPp/bz1epsnjpaz&#10;DVrElDVLMsip4qCT7t+/u+znq9QI5vr66fEIoqp1IUXBa9tzja2617j4WNvz56vUCtNWS1Na3zMf&#10;lhbpoy2I3faHPV6lrU1FAtI1OVIRE02+JBNv7eer1IqsynNjdLCaiIOWcncLkAj7NviPbfw+HPV6&#10;hJy50+hrMHlVk37SAUNtfYT7vY2tz1epXvks0GHiKphVUlUHbGbhNptYa2sRz1eopPqCy68oOFRy&#10;xxw+W7hnZFBst9t2I1PgBcnwGvPV6qnMSwtqbEQswVIju2g9wLm33+HPV6mOogi8lqUXDF7Nb2W7&#10;nx8eer1YQrUVTGDd122sbn6Oer1TTHBVU8rsWSO2iga3Hib62B56vU7ZRw+avxENtDrovhrc2Bt8&#10;Oer1HsyRlbDssU0cxiWpkZSjOD9ndcC2v0ai3t56vVC6pdTanKUc+DUsqKZk8DZwSthp4aa9+er1&#10;Bp0deTNVWK2pLHyWCKW/fdjYE20Pw/hz1eqxHB8YAo4sNK2t3soJDAED8+er1Qs05jlfDFoZpFCk&#10;7iSLEnwHwI/Xvz1eom+d8xvBEyUcjSNG50OoUagsddQb6c9XqL9V50xWeuFTTTlTGTEyWFjcaad7&#10;eHfnq9Sdr8wSw4hFLWHZqVDXG2zA7r21sOer1B3jWInzHp6aQqjWJIN76+Hhz1epITYtUVKilicE&#10;KTcsPe09uviOer1R5qwM5MbXO0br/DS9uer1RVpoqlBTzyh0J0Kg3BPYkfDx56vU8jLM807N5u0U&#10;+0G5+0fYPA89Xqi4xgFTBQyCIbjKrFH232v4XHjY+HPV6mCilqjRiolW7BddPHsTz1ep0pKIGJHo&#10;xYbQzL8T4W56vVJpqXFZaeUurqxZQumgW+o+v7+er1DJk7LGO5kkaKGRR5Q+0RYAsLEd76fdz1eo&#10;UcM6ImjdanMNQkZk9wAMrXFzY7QTe/8Afz1ep6zecoZLwWKiggRSbjcoOpX97XUfVz1eoGcGqsOx&#10;nEBKmsTONxF+9xodBr+3nq9R8emqiOaejwqNDC8fkyXIVtwGgAAuSB3J56vUZPptPiGK4TWR4ENr&#10;oXS2pAZSRdluL2100+nnq9SlixXMNBg1RNWNHIKMF96RBSyg2Kr31uf289XqZZ8TrsbietwMMCB7&#10;hGi7WsLnwvc89XqMj0K9E+P43Ec9Z5RaeerUbrG8mwk2LkEEEgDTw00BHPV6lr1D9OuDtNCuGRJH&#10;JAxAZxvJAvclToQR4H+71eqvjqX0hwTLor8Nwl/MEcxGq2v5gLNbv4+y4Ha/hz1eoD8ofz/KUxwG&#10;oSR4G3X23FlNtqgE3sPE/qPV6lxiFHj9NVKqI00YKNZdLAnUEk256vUjsMxnEqHM8kbQtHEk10BF&#10;1C2sSe4vqe3PV6h+pMSwWhrEr3dSWDEEWNlOrKST28NOer1T4s/4ZDVQUiyRpvNwHFlYjsBe3t79&#10;uer1Lo5swxZXbDhGrMgu4N/e7hbG/gbafDv356vUgmxPEqOeqqfelpmX3ALjZKDZwCO4t7exvfQ6&#10;er1M2I5wxF6JZqcAsgkjU+6AWA3G5Onw56vUDOJVL4nh4SvhVpQSbrazAkXA00I738f4+r1MkuCp&#10;UUDx01O7FWS4VddpBsAB7D356vVIqctZhw+mp6etTQgE7u4F9PHwHieer1T4sQnoZHeUb4nJA2kX&#10;VQbX7HQ/r356vUyTZjFBVriFQjLTQMRGxPcta4bw+Fuer1MmK5qrKSCHEIJAixylk90AWbQ3K6kA&#10;eB08eer1NtT1FNZL8wlSAsKHQ3JLE3Nj7Oer1JKoz/U4iK0UlQYkguLhhq/xubkfeOer1IWLNdTJ&#10;VxzxTrJIhbeEuVJItr9Hx56vVFkxYQyGurcQjLi6+S7gMSf8K2ue/PV6kxU5q+cl+X2lgsgUe6QC&#10;CPadDp+fx56vU31CY9LUM2GjYigjba5Av4eGo56vUzxwS0KvW4lLtdyCB7R9BPPV6o1Rml6VaZoC&#10;z33e8BcfAHS3PV6sVfjlJUYaldBUxmrcvGtMQ3mAixDG6hdp8LG+hvbS/q9UCnpDTukdrbtWAtdi&#10;wvYA66ePh7Oer1OlXmKGhRIMPUM7XVu1yB4X56vUhsYxSuqIkqFHlwRXEhbte2vsA56vVAXFlj9y&#10;FQzMAAbak9+er1MS5mevpQ0cQ/R7gfcAIYXDAnQ/Rrz1eoWskYdNjsHnl2TyVuSVsf4XHPV6k7mS&#10;nMOKR1dIL+8xKnXxsD2v8eer1CVkStko6makrDrMoBFgdp7gDTsfHnq9Vi3S7FWxbCaOHy5N2+OG&#10;MKLFm+HbT4+HPV6rifTZk2vFJNjmaEMcUQPlBhcNtOut9RfTnq9QjZ863ZeGYlyhltPNnvGr2WyB&#10;7aAHbY20OnPV6jHdAMvyYXh645jDmWpl3XZ33EXYsfusbW56vUIOZcwV1XX/AMvppdu7e7WsCAul&#10;hfTW9v109XqbqPHMMw3DHhikIMSkbne4J7n2dte37Oer1IrOOeA+Fy0tNMp3xALGo1D3sbt4ae3n&#10;q9SRxbGostZRnxeObZ8vGWBbQKyi7aeIIuCfj8Oer1a/nV/rX/ndz5iU8N/kqZyt4wdoZWIcA9tf&#10;Z3Gvfw9XqRNRXYVWYGmF4S48iQsCNATY9gfA3789XqE3AsNkrYYIS6r5aG407bTe573B8Dz1epBZ&#10;sVsOwgLikXmRIzWjA1ex0PcAEXv4c9Xq/9DXPpngp6XZSJ+ncq1zYggdxb289Xq5vh9TKDOSqqCX&#10;KkWAvoLfEX056vV3NLQFI4aRyo0Tfa26496/t7eP9PPV6lDHiNLgyyBoWYKp00O9T4d9NR93PV6o&#10;dHXtIorgoiWYgPGP3SdNoPfQePPV6pPn1tNWx0cTiKGJxIjAi9u1iPytz1eow+G4pic9VTGl2eSi&#10;qDI6kXvfcRqAPZz1eowOA47WQYlFUUTIEVSxcjdotw2nbuDcG/PV6hww2pfC45PLmJqpkG25JZS3&#10;a6jupv8Ad8Oer1DXljOs1PV01PiNJeZ2eNtrEbCFuHI03Iw0sLn2i2vPV6jB5ex1Mdw6CCL3S8gB&#10;O2yR211909tOer1DvlerxiaRYYJQJANmoAIJNrg+wjsOer1D/htZRSqlWEDKgCrqLA69xz1eqkD8&#10;SrCq2WoTEaSjj8xFmBksQNisDbsR2PPV6qDMeheqp5jMwW5CWWxGh7+Ht789XqS9fh0FExoodxkY&#10;qwudNq66H6+er1Q4vOggmMjbi97AEG7N9rW19Pu/Pnq9WJPlBRB8ODIkICurvv17lr9reFh256vV&#10;jkqnopFqpo3A3LZSLX9htbxvz1epXyVNWKv9KoVShZdbgAg6+HPV6ki71MpMc0n2AAB4EX0PPV6m&#10;iATRNvMoWWRnDaadjbxtrz1eqTSQRK20Bn8oFr3uL2F9fp+4c9XqkU2IU8sZqkj2BEY31JAJ769t&#10;eer1RaVjFCkaSh/OuxL3vr2v27+A56vVOlhmM8VTExvZgbDS4108CLC/PV6nWipJ4kWokO6SW6hR&#10;a5JOo+v2Dnq9U6nxAS4U+FFS0odgV9gFxYWN+er1NFIQtfHjU7bQm2MReG1e+n1annq9T3j0slRV&#10;tiKRXguTHtsCV2/ZF7ac9Xq4YTNBq9ZESuwOqbvetewub3BHPV6olbTYu0ro20wOzFbML7+6i2pP&#10;xPt8Oer1OOHLVGllog1wGJZvFQRa3wtz1epS4FhpbZLXy2kBsl9Ay62t8R3156vUIeFrU4XIkUH6&#10;TYu6/cFm+ySNOxNuer1HB6d0LTypPJExiQIwVRY7joQbew+H9/PV6h8qcxVWwYXThlihQtMrgqhU&#10;a3Fz9od/p56vUFnVHOtTK6eWbwkp5ansqldbgWuL3Ont56vUAtTUVFW74kyqVSMFVXufe0t3Go56&#10;vVMw3B64I8FPEZmnKMncG7kbrH4A89XqPR0t6GfzakglrQ0bQbCxY2LA3076Efr7eer1HZw3DaXL&#10;ECQWjEVYQpvYgjUDTvp4k89XqL71P+Sn3FAix0+9N8ZtvKnUi3iPhz1eouWKYRhtRZpi0ZYsAxN7&#10;311+vnq9Rcc5YhR0VbJhc7M4QgB910A/dO09vpHPV6i24pT1FHPUiilCtdSe2oJ0AufEc9XqR9bQ&#10;QYlQNRO9lViN273gxHgLduer1ARV4a2H17JsCsSVJvq1muDfXw7fqeer1L0US1LxeXOqqyn3XvuY&#10;gXIB0H9nPV6mSapgSYP5qybLHb9VvoOv66c9XqGHLeNY1JPSvEEWnVArBW3EtYDcdBb2C3PV6hzx&#10;ui34D81RLeM2Mj3udO9z+Q56vUBOIq89W53GIJGzlVFri5BJt7eer1JDFMPWsp45sMVQkybi2vvW&#10;HcDTw156vUG8EdRTQTzyOGeW5jjZAVAAAPgPv9vw056vUiZqx6KeAYgFM0oa52/ZJ7gfA89XqaZ6&#10;PEakboGVdu+RgdVAF+4uAT7Bz1eoPKlFq6YxqV3xlihPZiutrd9Oer1J191VsfYEW9zb2Hw156vU&#10;namgioJFeaTaGI76XAubdrC4/Lnq9TEsu2eTFZwYlmkYRxICVC3sthqTp4356vV1XPNLUSo5MabB&#10;5beJJGoPPV6mVo6qtoY5Zx70bkgm2pFgDp9F+er1ZIcVxfEaAopQMN37oBYA+34+3nq9XJIYK2Gm&#10;ihukiD3mW31k6Hnq9TpGkMcior2AYWNjc2P3WJN9eer1Lxkg+UjpVBYn7VwTe49v7eer1JyEimpX&#10;pClgjghR3tfvz1eqfWw00tGqbwgJB93QgePax56vVDxCBHCPRMZCNUc/R+o56vUj2WqonFWwDzhA&#10;W26CxJuB28Ndeer1SfnIpomViXYlz21C27Wt9XPV6kfNCPl2jpkJWVgNxJspvYADXQe3nq9Uyhir&#10;J6uOlZRJJAQ3/A+OvPV6lNJh5WVWWa/sUHQkntpY89Xq44rSTVsawizMdZLeAv4c9Xqbjh8sR+UC&#10;qZHjNtbgWI/ovz1eptiipF3GZS8jkgWFwr9h8LX156vUo6fzavDTh7ybRGHDkge3x76Hnq9QU2nd&#10;i5Fwh0Hh37ac9XqW1Bis4qkp6ZI4EKFWW4AJPsN7XI1/Uc9XqVtFuiC4YjqqQhSzML3sb2uD3HPV&#10;6lphlZJiRDAnaxNgR329jbtrz1ep+lR6ulGH08pjlDBiUO0j4X9h9n3c9XqmS09FFTmIbneQqHLN&#10;e7L4Dv256vVNo4b4jGaeRgqod4YAKdPaTfnq9XdbVtDBPLCQhdWQEWuLj+B56vUFFVX1e+aKvcBb&#10;jYSPhr9OvPV6oS4fXTU8dVTBB9sm5tfS2h/hz1erPQqrPtf3dhb3jbU27Dnq9UCOujkm89JALsAo&#10;8GK31Pxvz1erEBFhkrSyRl9zb2W5sL+Pj2PYc9XqjtWVf+7+8ikMoK+8Qfr/AIjnq9WOvelEbqp2&#10;mSwW2lj46jsba89Xq6p4cUZReQSxiTYSxAO23cdrkaaa89XqdIaOriqGVXIaPad4tci+mg01GnPV&#10;6jA9N462sqmtu2xKXLgdh218SOer1LLMGYoXYrSMDMo3yKwHhpcAnufA89XqYpq2jfCUmZ7T+8Xc&#10;AD3b6AKPZ4/w56vVHwzEKelrAjBnjNt1xYkEd+xtqeer1KnD66VSYmcRkXYOQBuQa2AOhuNDbU+H&#10;PV6mDH6hKiYVOHJYMAA2g7n46356vUvMCaSah2zsI5QoVStiCb6Fh49u3389Xql5opEnpxTQRDeu&#10;1Sw0Zja5a4018Lc9XqK9jdRPHUN5TbVG4a27i4IPPV6kpic9XFTmSnljIIIcnwuL3vp9XPV6kZC8&#10;lIohktMUYbF7Nrp+f0c9Xqgxwyx4k9aE8sNdSb3sxB0I0uPD6uer1TqaqlV2pXX/ACe1QBre/iPb&#10;z1epa04khjV1Vt9rXNr2OlrDTnq9WWLA2nYHECWJs4K99D209vPV6nOsm+YXY0Q2XJOlrAc9XqgT&#10;xJVRw07MUVtF9p0Nhz1epiGH1NGixSvZFZlAOu0DsQfYf18Oer1csNjFJUbqws6sWsw1DeINu3PV&#10;6nYUlYjLOfdJJ+1a7Ai4A+jnq9Qj5aoqyXCknBZSSL38SPE6fw56vUZLImWKmrpzWFFJIYX7dh91&#10;z8Oer1P9HhE8eINtX3lkQAnsCfC2uhHt56vUosWyp81hTUzRfomDAdgQSfAjXt4g/wBHPV6mDB4K&#10;3DFWhZ9pUsqhT9oXJFwdL+BPPV6jb5CzRBg2U6fD6tQ8gLWbx3MSbHxIHa33c9XqbfNTMOalmpoz&#10;E0qBRa4AsbD3fAkm/a58e3PV6jbdFCcErVbEffiZigJW5BBJNj2tfnq9R8aeZMSRcRoVGoMLEkgN&#10;a2t7HwPh8eer1KKbBqdZqDCkV0vLG7SJdl2rYsoPsPPV6jbU+H1dLXu9Khjp3CeSLC5W1rt38Laf&#10;089Xq51HTWTEqCslmDLI3ibkgHWy69jz1epQZf6KPNVpUNKACFZB4g6C5tc+Hjz1eoxmAdKKNKot&#10;U2eSIMzaAiw7f089XqHPIfT+lNRHPHEpNgwLeHxHPV6jL0VNR4XJGxKB49pvZQGFuer1T8dzzNSR&#10;iLC2V2b/AA62vz1eoLxmWOeqT5pjtDFX7Ak3JB7307c9XqZ8zZky4tYscc2+IAq9rXB769/1PPV6&#10;lFlbMVFUUoamIUMW2A7SQB7fp56vUrjjNbNHdltewG23t9nPV6s2HYvUSS+W0dh7e/PV6lL/ADCV&#10;4TFu0PsFvHnq9WCFGZ96+3w8Pjz1ep5FfNBZHZr62Hhbnq9Sfr8VqptkKMdSR2v9PPV6uSVFVHtR&#10;l7g/Rz1erPFV1MuwuNO507d/Hnq9SspsRoViO8X+jnq9TVWVdLNL5kYILDTW3PV6kLXTSM4V23fH&#10;2a89XqYpMYqRVfLqfd1BbsOer1NNfJUxUzyF9zbh9liSbnx/hz1eqFhtXi9I4lqJtyHuouCALnvz&#10;1ep7o8+Us8jwzraVCBrbXXTnq9TvHXyVqWDGztodRbxt+XPV6p1HUNIw8177b6+Pfnq9T8MQES2B&#10;te5trz1epkqMVRJSzNZT2vpz1epP1+YQkZIuBrbvfnq9UXDMVqK+pYRNdfDt256vUssTxmTDaEEd&#10;9Bz1eoP4cxmWqVmmDktY2II8e456vUIdHi3mQgxvcX7eznq9UymnFRJvuBYnt7Oer1OFdSR1VGVI&#10;DAgjwt2/s56vUQfrbi0+HxyUWGqZEY7W2/a3DXQc9XqKhh1dXvLHOxZAhB3HS1j9kA6/Dnq9RuMA&#10;xiGrwWOCsISSUEDafeA1t3P0c9XqEGeRpKJEEfmLGB7wsLDnq9STxLB6yRE8zfYgAAgE2OoHPV6m&#10;/FemFFmnCmpcQj3hiCtwQC3h+74c9XqKf1E9H9C9JLIQygsd/iTrpYfT7Oer1V4dZOlOSst/MYQ0&#10;amthcbGZbqsdvfudfjYft56vVT/1pr6bA8RZqQRzQS7FdlUKQoJB7jwt2FtLjnq9RI8Uz5geDzVL&#10;1bxjznby1Ovujva3iOer1B1iPWqgMkcmHbXaEgNpa4+seH6+PPV6p+XurtVHiBqKQGwckAEd21Js&#10;fA9uer1K1usGIYkNmIRoNwNjYe36Drz1eqVl7qBJSSiNRHJGxbazICbXue4uOer1DhkDqnlvGZmy&#10;/mmGQb2UxzWBQdxbYAT8e4HPV6l31G6K5QxKIYtgip5ciDabKDp4W7C/sH9vPV6gFy7g8WBrNS0C&#10;rDM4O6wANwbA28Ce3PV6nfG+jC1+Wf54sxeKxd0dyzl9T4ntfT2Dnq9VV2dcrVGE4vVNXEkx7pVH&#10;awGoAGun9vPV6k/RyLii1KxQ+WBHvDXFg3a1vG3PV6s+D1eNYhQnDKapIAbUbbXUa20sNeer1ZFw&#10;utqESqHuJCHBX94kn2fA6c9XqgOm7EHJQuiqFue48T38CNOer1OlNOJ52njiComlm0G0Dv489Xqa&#10;JP5lJVMkqqYiNyOo1tfVb2v9R56vVGp4mqKllQe+0g11N9o0v8P18Oer1LXB8L+Y3pN7waQA20sf&#10;Zz1epX1eQqjEqB4qI2khdS6oQxCXuS4B0v256vUCWYsCxODFZhNC0ate30D+kc9XqY8OomgrZIGO&#10;50QED2g6kDnq9Sgihlk8qqit5RD+8uhXWx1728NOer1OUxNXGs+H7SY7br6k3/M89XqYamZ4GlYt&#10;J5t2dS4IFvBQTe+nPV6pOHQVOJyU4rn+25awsL27AH4/H489Xqwq1bRYgIVqt3lkosY9hOo1+nnq&#10;9Walw+vFaUklNgwdUbUd7jW9wQeer1TduIVc/wArUyhKaO5BAFyw1sB3056vVHqZ6h5GxCnlAgYA&#10;MSL2IsNL+3xPPV6slTInyclUZSt1IVtNT7fv56vVx+SqBg/6W8wkINrgnQXvfsQSOer1YJKfDqcL&#10;WVP6R/KjZ1PdSGtoddD256vU5oZJZhKxA3lNwFiADc/kNOer1RExWDfJJGrbWkEQva2vY/UfHnq9&#10;TJikk6J5ak7Vlub6lnv7eer1KRZzUxK8sViSDa2intb2kfTz1eqOKSjgkM3mLAZGI2mwAJsNP435&#10;6vVhqcWFJVrRUt/NVtje73H09teer1dTUdTNUT+Q5O4AgEkA991viOer1ZqYU0FWKOtLyhwrkvqN&#10;wBsB4X156vV0VxKnqmqcPia8pI3XuF+j2f3c9Xqkz7EiE1aLBvtX7Xt7fgeer1JysqImr6etZXEb&#10;rrt7sBp8Oer1KSCioaqfzIiyBdrC50JvYiw0156vUpnpKHzBGCFWoIClbHwPe4+/+PPV6mqrwo0l&#10;F/LqBg3lyWDtYmwFyo8Bfnq9UCQ1dalPIfcVSSwfUXB8bXJFvA89XqgYrhj/AM0AaUbJdm0WOgv7&#10;23SwNuer1YIkkw6WoX3nVUCqLH2kg2/o56vVDgrK2WJLuqE31tb3r6A3Ps56vVNqGfCi9RM6TSll&#10;uItbEai+v0c9Xq4U6S1EQnX36qburaBgL6EDvb2nnq9XPCpavDZXlIXywSjqL+6db+3uOer1RsSw&#10;0V9c3mOVITepsbbbduer1ZxhdIMG8yqlVGZgVsSRb+nnq9TPVQxlNkLlkpbn3ha97dtfoP389Xql&#10;0ifLSrIjAMbJcAa31Ovx7X56vVNphJXXoJSUR2Ym+hLLpcH4g89XqhJU/LVSNUAGNiUvawsp7nwv&#10;b8+er1SYKqkjrJ1o3Mm8C526AXsAL/E9+er1YZ6wNWLDVr5axjdceJ7C/wAPDnq9WelxGCmkjZ9U&#10;lZxKl76Htr4A9uer1CFgVctJiTNTnyYX27gGBsbWHxtbnq9Ryel+bJsPVFp5DsDqN7EnUnUXN+3w&#10;56vVYlQSyV9M4KL5bQl7jtu13dtCbH9fH1eqv71D5bw35lGw6RHRtp90+KizD2Ag/WTrrz1eoluL&#10;PHTu7yttYLclRf3b+A56vUkqvGaWa9Jhwe2hZipSwtr4A6fx56vVjSgFRiJr4JRsUbdh0N/b+vw5&#10;6vU+pJHNAKnzSI49wK6d19vjz1eqNFJBHiCGa8TPYK57NcaD6b+HPV6s9dDW1g+cPvlC1gtrkDS3&#10;fue/PV6kzHsw3FIZbL5tRcSA62VvAd7H489Xqx4RX1AqHMLL5ZldSTYk+zadf7uer1ZJStRWvWYt&#10;oiuFF9NBqTrbW/69uer1TkqgKM0MBeMzkiFivx7n9mvPV6sNPUzWmppnI2WCPY3Zu17ewHnq9UWv&#10;lkr5afc+1SCVJPdgbEX7/Hnq9WKvSenQTxeZKZDsL6bSRe1uxNr9+er1ZcJGJ0waejq442HuyrMC&#10;wt8AA30fxIF+er1TsR20yh4U8yS938snU+0C9vhfnq9TLQVU0mORV04CPLcso7lbaC3x8Tz1epTf&#10;P1r1keGQRqrBWfcNLDW1wBqT8eer1cY6KtYGnh+28oYyaD6z9B056vU4U1JBT15dRf3rW9pt3PPV&#10;6nidDInmTJ77nb9nQ3FtdP489XqwJLDBU09De2/cLAePf2X56vU7vDX7iYgsYDWJOt1vYW1tc89X&#10;qW+X6aCV5VlqIo5YlDpGwO6VjptSwIvbUkkCw73sOer1DNl55nSS6+9CoIAI90HxIv2J7Dnq9QlU&#10;KR1MEcszkRxhWc6aX01+F9Oer1WV+h6tioOrGEVUDI0aMFOmhJZbdlsbHW456vVuudLJ5q/LtNKz&#10;gl40JtqCbHnq9Q+YdTJTjcupNtTrrrz1epR/NR+X5RsDr7L256vVyFfuYRk7db6aX56vVxGKDeIQ&#10;OxOunPV6lIZYXg8zS9vA89Xqbqma0RsLDw8eer1MkVSq2kMml9O+vPV6mip8kkyPa5J9nfnq9TSl&#10;YsThVIDXtfTnq9SloJ1JHvW+I56vUKeXKUI1ybj6Cfbz1epXYxWSwU36N7W+knXnq9QQY1ib7zCP&#10;e7ffz1epBYhM8v6NmI26aduer1B7iyiGXf51lf3e1wT+v8eer1IKeqrWqViYhokYH/iS7iP7eer1&#10;ZJqn3Xic2jAIBFtOer1IwVsc9QHkF9xIHfaB7eer1cKypmmljka6wgkMpFwR9fPV6uSz0clHJRYa&#10;5JJtpa5/Xvz1eqPS4DR0LvNIxaRri51O7+/nq9U4VEKeZJUruCqOwuCfhz1eoOMVxnG5aj5LL7Ir&#10;MQ1mBKrr2sPG1+/PV6lPh+IPRQvV1gDOSFNrbreNvZz1epUy41FhtHHUVQAUDcASAdRfnq9TXTQj&#10;GKkVbxs9PGokc2O0EmwPPV6nqGipWn8ujCsrAMSTcmxt4eI56vVJrJ6CioTTUhVqiYkKwAuD7NO1&#10;+er1JbDcMSmr4arEmvMxN1Otvafbz1epbLTy1EyVNWbqLgC1gD4c9Xq6xfC5cWEUNO+1CADtv3B1&#10;56vUsqPAFWBIGcbmGulgT+v8Oer1KqkpafA6JkW3vWZiSCb89XqDfOmakq6F6WMXLtsJHe3fT4fR&#10;z1epny1lCiwmP+s8y3aQBhoAVbtf4356vU741iEceCyzxkhnXxvcm9v29uer1F/yBlrEIsekxvEm&#10;O2OVmUeBXXuPhz1erPnOuizHnAUG68cSeYqLpb9Tz1eoMOr/AFGy50xynJP8wErPLIFrA7m0t9/P&#10;V6gc9O+LQdWsemx7Et1RTQuAC+l2Fx/bz1eo8LdQaQUkuHYdZliv7qiwJBsB9XPV6gUrxW4vjJqq&#10;n3GlU+4QCA3h2A56vUXDJ8lBkv1ExM0ZYVjFXKtazaA/u6A37fD6eer1Gi65w4e9PT4jWE+aHjRD&#10;qSoey+FiAL3PPV6nvMMDZg6bR4dhSiXy1tceLWFvp56vVD9PFJjc9bV4HWuWSIBrC1wRptv8fjz1&#10;epL5gqKvKGeflJbCCVmG1RqxY+2/cX56vUrOsQpcJyelSgLK4ju1iSpYi4v7QOer1CflfMeD5i6c&#10;mnwhwxiiAK2AAAB8Dr4c9XqAvpVh1PlTNdXRrZBUtva2q3/xfT9Hs56vUiusOH4tl/qBHm/LrSEC&#10;S+4GwKmwII7a+znq9RvcfpY8V6cpie1Wk8lXfcAw7d9Nfjz1eoIOkmPSVwly1IUKRglx2Cg/D6ue&#10;r1I+kwnC8r9XDV0xEYq2W4ZrXtqLD4nnq9QieoLD/wCa5NkWhUrLIr7bE7V+Http7f289XqT3Qac&#10;1nTgyVJ/3kUwgWN7gkaj2aW56vUDuT8z1mWOtdZh0tOsVLW6giwLS6C1tvYjXnq9Q3df8mU+YMtQ&#10;yVy6xAyi4B2nuOer1J/pZLDWZFfBqSffKIyjKbm1x/Dnq9RfunkeY8oddlwKSV/5fWxSvcXIDoVs&#10;v13vz1eowPX3BqR8MhxI7TsCtcagsNRcEDt+znq9WLpNmGPP+VHoqGUMIlCsACQCb3Nuer1F9yDk&#10;uHKHXqtNPLdG9+S692BA79iCBb6jz1eoyfXfDUxbLgkw+0jRnsNbDS5P0W56vUG3QTHKHFKOTL6K&#10;C9MTCxvf3u+v389XqLD1W6aHB+veF5qwye1KZWeqjP2b/ugEdjc3v466c9XqsBzjh/z3T2T+XLec&#10;Qs0ey9wdun1jnq9RSvTNn7Fc21ddguNrJ5sEjRKzahtpINvHUg89XqTnqOyVSRZmocXivvWpTcut&#10;rkEAnXspP0fdz1eo8+WUoj06jpopQ8xgCuV1AYg6eH0c9XqK70cxBsO6l1uEJeMvI4Ot7qLn6rk2&#10;56vUg/VbhVCufsIrxup2app9gUkAlSSQfapANx+d+er1HIrcKp8zZC+Sp9VmpwN1wQRprp7eer1F&#10;P6bVwwLHZcqzBQ0JXQ97XIBI72Otr/089XqTvXPJVNTZvwrNlA0iu88aybbqFudLrcadrk/svz1e&#10;o61bhD13Tn5OJvOqfL3ltLE2uADf2D8+er1Fq6G42MKzHV5aj9yadwZBp3N+3s/u+PPV6g79T+S6&#10;7CsyQYngDmOaoqImdlFgFBUHdbxIB/Lnq9RrsVwpMy9HUjqmAkMa6HuF8dfjb9b89XqBvoTmXB8I&#10;erwihBEwDxMCASD4m9h9456vUAPVSgzTk/qNSYxhIAjqKhYwVvvN2BI+CknU+GvPV6j19Scsy5p6&#10;QzU87BXmgYHwsSL6fV489XqLb6e52wbATgasLRM0ZuBuCi4P0XN+er1AD1GxOu6YdSaXHaeNo3rJ&#10;0hDoNw3Nfbp4A3te2gPw56vUf3GsAOc8jD+YbWjkRWupuSSLg/R4c9XqD/o3WUmX66vykjIzxFSF&#10;W1wuvxPft9Xw56vUVzqzmvGOnfXGnzFDEWWoBiQrYBQWuRbb2I/Pnq9Rxc/CPOPTB66rYB5qZihG&#10;pLEeOvc3H5e3nq9QVejinr8IyrVYPNUDzBLOy3NyBdiBcn6rf2c9XqDzqJJimD9Y6PFpo7vMwsSC&#10;SrX1P1C3PV6jz5pwx8a6aVENTFeV6W5bab+8O/1i2vx56vUXr0oxwZcw/E8LhufLZ0UEWCXNto8b&#10;WB56vUnfUVDiOW8yYfjcNOzjzYmj1FiwN+/0a689XqOHHiOIdS+kZ+dSyywi/f7QIa31Dvz1eopv&#10;Quilyf1AqMMhctBMGCJY2Ukjsfj4fXz1epq9VsT4BjtDnqoUxU1Ey7pHFwWv7tz7AT/Hnq9R0+j+&#10;av689OklnQSRSJ5Ta3BXbr9/PV6iidN3hyZ1XxPA3LJTyVB8oObsn+qD7CuuvPV6hH9UOSHhy1T5&#10;8ghFRDSurm6g2Pbd8bX56vUYX0sY3LmvIVPVKC266FSNSBpe3x56vVwqMGw7KvV9cTEwSoqgFEZu&#10;QBE1yQO3iAfq9nPV6kl6soczYhkqXFcKVfKh993kvZVAvp7vbQ89XqVPpCzNieO5QjR0KEIg0uNS&#10;O/3Hnq9TRnOqTL3V+kknhuZnO9mABCWJJ+Otuer1GkzPjRxTp3NBE491DttckWB7c9XqQ/pWzGMQ&#10;oZPnXUkl0BubEKzC5FjqP2fHnq9ULrZUYflrqXhuNVZUvLdEsoAJ3dz7vca/n7eer1CNnnJ1H1E6&#10;c1H+keWZIWIK2vfbp9YP7eer1Ex9GOA4hljFZ8BzBWFpVnqADLYkgyMQAfEWAt9Q8Oer1HJ6w4BN&#10;htRRZjg/ya3VmGhA+PwOmvPV6kXn/BcLz90lq4q2rZWlidF27SwuDqAdLE89XqLj6MKSLJuOTYNL&#10;LvRXYIL7rC9rX+m/PV6jOeqynw7D6ykzVhm3YlrjuFJAufbYHnq9Qm5AzDHjHSsx+QshqonMgIBb&#10;bbTv2v356vUQ/pDnLLmVOqOJ4DQSJDCZgohW3uNc/kSTb6+er1GC9R00mL5WGL4UWjKbG8wKCSVI&#10;Njf2256vUp+mOa6ioyFHhqk3ZTua5uT4+29u3PV6iyZJzJFg/U2qwVdyvU1N20sbnxPbvbw56vUN&#10;XqPyPiGOYfRY+jrCsIjCv9ogGwOg73tbXnq9SrwHLeKZj6VzYbl4ozwwMQpW++37oNxa/wAfAH6/&#10;V6iT+mXN2fsJ6n4vk3MmG/IxQVLBGdySxA1P2fs6gD7vo9XqGH1V/wAxNJh+IyMpjDr5jai4IJAB&#10;8CG8fp56vUL/AEwwrEurOQ2wykIjKQbVke5FwL6nx1Nr89XqJ/05ocz5B6uVeTqqol/RzFHe9wSd&#10;fdvcWtbt+3nq9Q0+p/KWJYZg1JmV4VrFp5IzuZyhB3AXuAR2JPgPv09XqGroTO2dcqHCsfUbY08v&#10;aLkFLaD4+y/089XqKdj+X6Xpv1MxMYE5WmkdZCpN7G3hcnxAH1c9XqLj1w6iV2JVHmEb1sN2y1gt&#10;tPHQ3t9/PV6qvOqeesmYZi09PjjySzzMwMZG4sxTeq3J00sdPA/Dnq9RLuoudmhoTilgIRoI0I3A&#10;biB3ve3PV6in4lX4lmPEYigeCIuJGBACk3N7key/f6eer1TMRxWvoKijnwyWOOOKRmqElj3l0K2I&#10;Q9lIaxv7Py9XqBavzGuN43NJMwMlHctcXAG4bNvcWv7PHQa89XqC/HsLqMXxMVsCCFl132ILE+B1&#10;1Bvz1epupskTrURYnVspCsTb2X0JNtLX9vPV6mvHZMJwehnw2mYSVbMSqi1wvckD+jnq9SBjpK+r&#10;82Bzfzgp2n7RsO3fv4XHPV6s+G4VW04KzRsqqd1l7WHgNb6e3nq9SPx6akkrJaancrqd2t9fbf8A&#10;bz1epH0ODPBVO8zE+ZZbey+t+er1KaagBp1w9QHTeCCfFgdPu56vVJhwQVM6pDMEkf3SWJKKD3Jt&#10;c6fDnq9WWpwOeGbbCQQCQzXH2gL6D489XqQTpPl2ubEKyUM8j2Y6gWPbQkjxtz1ep0w/EKnEJVjM&#10;rGMNdlGo9unPV6neGgmKNDRx+aWub9tPFj7Lc9XqUkYqoFUS/bjB1HYadtbduer1Mi0lfW+ZU1jL&#10;FE24RKwO5z3sNLXt+XPV6n7C8Frazcqw7bjYB217gD4E89XqVNdkqt/k3zleog1AKi5JsL6XHjz1&#10;epM1cdNRVFPNTAiYdlY33Hs1/Dtz1eqThiRwTXrBcM4C37EewD2jnq9S0wbDMNkxBzim+RGkCKI9&#10;LFhozGx08LD6eer1KfH8Uhy3EaShYvI7MjbWBBKjQkg2Nh256vVByu+PVmFS47NIXlDEIpNttu1u&#10;2njz1eqTUSphVQnuLudS7uVB1OthobHX9deer1QXr6yXEoEgjYwRgu5FtDe1h4Xtr7Oer1L2nxGo&#10;vSmll/RxuTM5IsI7XCgeJ8Dz1epzxvNFVNiAxRtk0DBI4jtPiQoJTtf23t8eer1LSopK+WdKzzRt&#10;hjI27QQbgkBe3jz1erj1AxJpcPoMQ37JIaZUQaEopO4gG1wCdbe089XqKTm6vqsUqTLXz7o1aylg&#10;AdfBbDxt356vUh6RI5oEIZlLMRe5sPq56vUuMNiipZFlqbrFC20EaAkHvp7Oer1OeL5vlilWTDUZ&#10;UHmAuP8ACx0H9PPV6mWTGqV6VQbBVRgx8TrcW8dOer1T6JIsXMWKBWKNF7qAEH3v8SmxBHxA+I56&#10;vU1VKYlRhZqiOxYmwJ7KOxI9vPV6puH5iioqxzPEZB5YChbKxvcHU37g256vUvso1sa18UNFGwZt&#10;x2k3tc3A8BYjnq9RlMOzJS5dXZNChnW99raMSSbk69r29nPV6g3zZn6qzHTVFNLFJHKHKr71w19Q&#10;Rb7teer1ApIrypJT4hK1wCUIABB8Rc9/Yeer1OeH16U2JoJbsDrvNjYgWsBa2vt9nPV6lPTVnyUN&#10;TLHPuLoQY7A/aOhA8COer1YZcIkloknmAcWJ1sSx79jpf4dvz56vUDuda2KOWCOEBNgAGgtfx/Pn&#10;q9QTTvP55tZgpvYEduer1KnC8xYhBdKV1Cqe20XNx3v8Rz1eoYcBzDLMxr1qvKlIUe5oVAGtj8Tz&#10;1epW4hmF8ZSKlnq3ZXB8zdY6X8SPadbjnq9QPY5AWrJWikOxTpppcagDx7a89Xq5VeOLUSfMNJuv&#10;5dxe1totZR4HxJ56vUrkxqbH5KerrTukgjemgP8AgifV0W1rBj39p1N+er1O0Fdh+CzLDUMYXksU&#10;DaaD2E/w56vVEOc8RomnWifyS7sQ3i3t8O9uer1CPkzq7Wx1lPh8dZ5O+WMeaoB3WWzbgRa47Wsf&#10;2c9XqNlkfO1XQL8vBUtPJ5xRXltYKxvcKABY/r4c9XqONHjGD4nDBFRp58aQkSp7pDvqy7RfQgjv&#10;z1erDUwUNcywSD5eJgFEa6Nc9721Itpz1eoDM1rgWXa6qp6alkd1ZSgRHK7SQpJIBAOvif289XqQ&#10;NVmWtonjoMFDRrUsWIUkAAA/aPh3sB/Rz1epV5J6r18UqYakzgxML2a5BDEWUXsL37j6+w56vVaR&#10;0fzpTZno4o66W8lPuV73BdbBtfiOw/Un1eoy+HwUGZECpJ+ijttjKkEfTz1eorPV7Af55LULPAqR&#10;Rho92zdcr7QfibW+jnq9VOXVXLop8dOC1qPTOl2aS11aMglAB2Ug+J7jw8eer1F3qcLkZ2rJJWlS&#10;CF7MyncFU3u2mgPb4c9XqRzRU1XSzVFTZU1KF9B3uNLE/G3PV6kBX4ZFWIKymbcqsLqtr3Pj9fPV&#10;6k62G+TJI8he6k6aaX7beer1NtM8FA7ecXXf7gPc2v7b9+er1exh3SuMkjbZGKqtz300At8Oer1O&#10;dHRKzysZf0rAAX7KBre3bnq9TnHS0sdT5xfcZEstj4gdx256vVOwzyTRmhrR9suVkBAI1JA+g89X&#10;qzBoJJXjjteJCNoII73BsL89XqZiI8QqfmJXCI42Hb3NjbUCwBv489XqUGEViyxfIz2CgXDaEm1x&#10;a/jfnq9TVDhkuKV8tKqruF5ADexCamx07ffz1erjiEdd5sXmGzSEarqVAGhI56vVJq4ZopVgk1R0&#10;P6YMLd+wHgR4/wB456vU3H7UQnGslgWOtgBbxHjz1ep7liNGqy015kZSLae6Brfw7/rpz1erqPFc&#10;LfDhT18T+W0i3UGxNgT31/hz1epMV+NUzVZSCNolRbqjMCTfsew56vUlKetmetGhlGpJawsdbdvD&#10;nq9Syw2jp6uk/TuInO5lUi4G3W518Rz1epY0dNGvl1aFE3C179yBcnX2+A/bz1epf4Wj1dJ80x/Q&#10;i4JsLi4I7/H+nnq9SfbG4KKtNIoYKhFye5BGh+i/PV6kfiI86tnSrl3x94l8A3e5F/Hw56vUwV1T&#10;WV8zTh9pKKugC9lsNBYXPifHubnXnq9TDLE0cEa12pLKbA9j8Dz1eqIuJ4jQ1Mh91vOvu363/jfn&#10;q9WahrDHTJSzAas/mG+lj2tpfT9bc9Xq7gqGeHdQG62CAfWbkfTz1ernUCrRdzR+65At4gj4ai57&#10;89XqQlY4k81aaUWG5bkdiPh8Oer1OlHTBI0WV7gWRraaEd/bz1eo/nQ3F4IKGMB1YKkYW1rqG0t7&#10;dO+vPV6jK1VGsVHsh8wSliAbkrrc276Eeznq9U2ikSgdimtRIDfw7jTnq9SciiZtsFShk3yNre5G&#10;m4HUA2v7L2056vUpIcSVUkSSJS6hQ7AAFVHYm+ug056vUzU9YjTtTTzeYHsd5BFwb20+sC/089Xq&#10;cK6nrYpVmwj/AEmnUqWMZX3CugJFwCAdCeer1N6UyQQTYnV1JNQoUHQAbv8ACLezvr8eer1J+b5i&#10;uqWqaWJ1nN42JNl7XLK3ja/cePx56vUy4tPU1OHxBSwl3WBvoxBsQfj7eer1NWPxzfItTgCFILOS&#10;O12ABPwseer1cMNklnp4FcBAmoBYXc6kn9vPV6p9O0836CrhsGAIZtLE9jroQQe/PV6m7EEaKOZs&#10;QhiqEksVDE7l8AQNLHx7n+PPV6k583WPh5gmlugcOq3ubg6br3J0HPV6mutnr65PmaK0VmPu3NiN&#10;b6X0I56vUwiOeGqWaQmOJgbAG/vAkX56vU3YzDSUwOKzXmZ0AuCQQRp2Fr+3Xnq9RXerlPUVGHr5&#10;FgyMdoUANawsSfG/1+PPV6ie4tTPTV96lbeaG7W08Pv8eer1YaWm/wBFMxBXy2v30bw/Lnq9ThQ0&#10;kVO9NNWHaTe5J7e8T7fEfR+3nq9T8J1ijkrg42IwNgO4NtBpr9f7Oer1TIIJq2mlkp5PL8xy0d7X&#10;se4/s+nnq9TnhIp45RRVLpHK3uIdCWI72I56vU4QvUyUyR0BBRSVNyNSpsSLD4fqeer1O1JXSTub&#10;3TcAuo0uAbnTnq9UqLF6um2RxsTf7Z18TZdNTYe39nPV6stbK6FPP94o1iV18dPhrz1eqUTFFWKI&#10;zcPtfvoPH6Oer1ChgWbI1KRVTbkDoGUA/ZPx8faOer1GYwXqFSCmFOzlhfYgvYFbafTz1eoKM1Zl&#10;w2rxqSlc7kkJCGwCroSC3tF/z+/nq9Xsv4lHJhYZZFAJZAodd1xcjS97Hw56vUv8o1aUUgq3IYKN&#10;9wBcA6H6+er1GyyTjEeIUMWHI5aaQE+Yx7LY7RbuNddfD7+er1CtluSTA6YUKEybHe7OxYgkljYm&#10;5sCbgdgNBoOer1ZKioqcTxWaSepLK3lgsLkKqm9gBoCSbHxI79hz1epz24kxoamCMeV8w6SE/aVA&#10;NHA7EMfr73Atz1eofsCp8Iw1wK2ijqI2eNx5pYBrG+u0jQ+P389Xq45xzRV4hiFfVx0FHTecWani&#10;pZJHhiXQBRdmYhfYWJ+PPV6i45xzI0k8dLJu3TXQ+WDpYXvbw+nv+fPV6g9rcXp66Y1iKwpoUC7b&#10;W3X0uR4EH289XqBXEsTrTXiiqfLDAO4kW4JXUKGGmqgi+uvw7c9XqZaWhopJ5qxygqmUxrKp969j&#10;budRfvf6rd+er1T4sRqHw5vOKtUIoS+p3MDYkgWuPo/t56vVOarxGqw6Ku3Lt3vGgUDV1+0p+I8f&#10;Zz1ep7wGqra2ljoqeTY0O/zS5sDc/ZHt00156vVIpKuSIvPE13WYAKwupKnQDw7a89XqlYpUVOJY&#10;lLWRqolkUIq7gBu194nsN3PV6uaYtiMmFCSvRYalQwsp3oChFgDYDW9+er1PmF4tTSSSYpWTSB1c&#10;C4JClSO1r27+HPV6s1CaOnFTUQu8lRWzRuyszEbVG39GDoosLmwFz38Ler1TVbDo0OIQSAlmYEeA&#10;Ibay3sQDc9jb8uer1TaPyaIK5Mm5rFnJ93dc3AX+znq9S+oZsM+Y+ahB/TIhSRrE3AIK/QTY256v&#10;U8U/kw0NTMinerAp/wAS7kfEHnq9UvCcer0anr5pBBPTyCy2BDaE7SraMGvex056vU4Y0fn4Hnlb&#10;bHM/mqB7QbG30G/fnq9ThSouHwu0Th9y295gWA7+Nz39nPV6o1LVwWhlbc1iLr3ABY6DxGvs9vx5&#10;6vUqmpw8YijlHuWa7HUk6gC/a3PV6syVVQEFVTgPKYzFIzC17ai2o1A8Rz1eqBS1Ug87EK5WCsLI&#10;jMNCCTpqT8Rz1eoRsExFaaihq6ceZLNfep1BJFxftp4c9XqW01PS1kMrwgRSqoEaggAHswFjz1er&#10;llqixnFYanC6JUienCqEeRYl2nuAToTt1A8Tpz1epWwL7hoKaMvKid9oK39n0/289Xq4YjSfOxrU&#10;VDrG21tyC91CjsPgTf8AU89XqQENdV4ekkMallADAEXFtdPA3+B56vU0V2a6OjnjrUUPI+5Ox2hu&#10;+o8CL89XqaMzeZ8nIKhbq6FibC6uFvp9He3PV6gVxiGjVWqaQgt5QKjxLXIK/T4/dz1eqNSTVhjA&#10;CuVSwI1N9O1vZr+Z56vVmosVx6nqEmjChJJvLSMnRSbknnq9RnunJDLPhtRsBY7W0OqgXJRj3Gtr&#10;i/iOer1CNmRaWhw2SaG8ApQPLBFw4tqSLf089XqrG69U1HmyjnBJmg82JgbWIKHT3e1j2J/p56vV&#10;W/1ASGOuqzPDcM6+WANFt2+Jt9PPV6ghWV6uv8yK3k+9va+oNu1u556vVhevinqQYrb1F/Dt4dx4&#10;c9XqfKWdNhkmLSTSm25m0Km5sAB7eer1D7kbLQjp4MQrotiJZ18AwJvofo1HPV6hNqc4RUFDJUxy&#10;BUEmgJ22Xxta99Dp8fv56vUTzPGeK3NeaJa6MiSJiUUEAE/G4+H9HPV6jjemeijxjAKuqqF+XMMg&#10;2j/EApuRa2o/hz1eo5WYcdw/BcLinowAjhbsD7xI+0WG32c9XqLDmrPks2IGqosQRqVVZWjAuSxI&#10;tqRpbUaH9nPV6i4ZnzVWu8jQbSFFma4uST4ixuNeer1AtWY00K+RIo86Rx748Pj8fZz1epU0dHDW&#10;YU2KW811JVWLbhuvrprbnq9QO18FUlQ6RjabsVJ+gmw+vnq9SUXEZaecLVQmNyQSxtqT2+PPV6uM&#10;s6hmmj+3LtjAHYd+/sv+vhz1erJTYzPh+Kw1FGFDo90LorpuGoDIbqw9oP3c9Xqeoscr6qR5SwZN&#10;3YDaAw17fD4duer1C7kJM4Z1lhy1gylHqWbQQjcSdDcmx2nxvoO/PV6ja5R9HGNy1VLFm4Cjjqik&#10;aO6ER+8LFi40076Xvrbnq9Tz1D6Q5Ry9SNS4ZAs707bA0dtfLsCx00AOuvw156vUUHNFRVYTW/KU&#10;RJgkK/ZsNba3tpodO31c9XqZIcyYjhU60sMzXmILki17eFxoeer1NzZrxGrxD5uuq5CdwVfeJCG+&#10;lu3PV6uGbsSzDiddFUV8okOighr30sCQPE/fz1eoVekmUKzGjLK7AmK0hstiNp3M1vEAf0d+er1H&#10;+6QdO8y1GJGQuhWa7kykJqTqL6G9tdeer1WNZO6cZVoMHnpYntNUxq8hjuBew3WIt4i24Hnq9UnH&#10;MC6YzYJU4VWsYZmhMcIjG4H2A2IsbgH6uer1IfpPlrBqDFoaOZB8lEdhaViSzj3tzE3vrb9Tz1eo&#10;4K9Y8fSkqaaACCFIxHG4uQSDYE/2ffz1eoI8x9WpqtxRJIINpN20JkuPj2tz1eon+cKWnhpp8Urc&#10;RCykSSeU1gzrf3dtgQCw7XI1+nnq9RbOomP4HlvEYpsEm+aM4Fyh7e7ucHcBa3aw+rTXnq9SryJm&#10;vC8yyill3bUiHmgdr/Tr9HPV6sWZ8OwSlxfyayF0R3Q7kfaFTx3EXvp4H+nnq9XClwjD8Yw80tIg&#10;8qJ5RFLe5N2vtve/PV6gmz10+zCacfyyYSSURBA3lSbntpfw7256vUDuX8z54ybisFbiSArLK6FQ&#10;25QASQQD4geP9PPV6hXg9QkFDW/JT0zMKpiigkCxANye4NxqBoeer1Pk2acHxOkAY7TIwdE3ACxN&#10;hf4nnq9TnQ0rYeUgxkJGCQSUcOpQDWxsALXGvPV6l8lItBiaHDJl27A25bW0Njf2kDnq9TdjWKx4&#10;lWpHCyyPG4RiQbEEHS1+/wDZz1eoMsbweTC69sN1i2IHEY0CoxJXSxNiNR4Hw56vUFeL4W1fSPQ1&#10;0gaKQF0DjTcjXFviLac9XqCTGKjM5kWinkMVMjkJZ7lxpbcpWwvr7eer1MMjVSyLOFGwkEm57X1H&#10;1c9XqcaTA0EqYkp92RpC19TY2tcew+3nq9TXUwvHKYsLQRRuZSWawDXOpB9vsHPV6guhoEqMYlry&#10;y/MRh195hcC/cAm/bnq9TpTVwxWiWPZ7rAo7AkEurd1N+4H63vf1ep5fM+ISV8+HUMHmJNTiMtuA&#10;KspA3C2tz7e/t156vUlcabFlqlGKwGLyY9qKw+2DruNwOer1NjVRngMMSW7naPpuLfRz1epug+Rp&#10;Y0WUmWp3MDZdVJ17j4c9Xqj4lOGmGJUZYTQ7gQWNtRYj6/jz1ep5o6WGS+JSyKGQASLqdpI7hrAW&#10;J56vUnsfxKLCqFqdSGSQgkEg3JuO9h+vhz1epBVeOwKxaH9GfdUFhYE/D4256vVyWoauikSiOxGY&#10;M1lGrdr20ufjz1eoXsjvis6SShyBGRGwvY7Cv29NNe2l+er1YqipnpMRjphLpdgXv2P7th4256vU&#10;I/TnLdXieZ6fEquVnMpYupBJkNu+mpJHa/189Xquy9O/S2jw+WjxPEEJRk+w3uqqeDW195bW0t/C&#10;3q9R1s29RqbB8I/q5lyQ+U0LLe/Y9/YNbnnq9QO5IoZqXHosTxWUSyRlTawBANybnbqeer1WDZcz&#10;XWYbgbyVE4gSKVdiCwO1luD7bdzz1epxizIJ5vmKtpJZWLAMNpAS1/hbW/PV6s+ZcdwF6KKl92Ig&#10;EAA3BPcH8+er1A09RPRVEnnylrJcoLFSQLkg2H5c9XqKv6puuVVQ5UlhoJ13+X5ajSwBBJ08b9td&#10;eer1U/Ynjy4vVGtoiYwQGkCe6Hte97eOvc89XqZcHrzhxpDRSJtrAXiU+9tDOb3FyVN/A2NvC3f1&#10;eobMFzNiWDxrLW2QyA+8bGza9h4g2vrz1eoJc6Z8lq6o00spVYUFrkDczXPa97W9n9HPV6v/0dc2&#10;PBjSRJiEr2NSXVRoTGF1v3tZvCxJ9oHPV6p89XH5fkz3ZFAAPbeTe1vj489XqazS0jVcSQI4VTdy&#10;2gUkd+9vjrz1erNiX8xr5vn6Eqxp7RnQHeBYAkCwJPw+PPV6nLDCJ4vmZIt0hcgRgAWsLknw7a25&#10;6vU6U+E0kkkTSqHMhOhuANdL/EHnq9QoYKWpa9KaskIgO1R2uDa+nwPPV6h7ypjSUV8MlRrpvYXR&#10;jcNc7g1iCL/Hnq9Rics1McVXBi8B8upbyiGZVb3SvcqRYi47EHnq9Q0YMtZNVw4jK6VDB3awQKGU&#10;3UqLHQga89XqMNlib5ijU4UVWLed4UEED2m/x9nPV6h0yfV1h8mOrg3rIT7zEqSovt+i+hvz1eoc&#10;MChhcQjzNjmyGy3UG9he3b6+er1Eq/EB6XJmHp5VVYUloYnKMh2gta+06C40vb4d+er1asmdsHK4&#10;gKqjYxQoStrH3yDZr/Rz1epKVNJUVc0UXYy2BdtQABc28QdPDnq9TX8h8rVR080iyA3IKXv42FiA&#10;R7Dz1eqDWJNHOIqJdhDBpPZYnUnnq9UrFBUAJW72lSQbSGFytjpYC5F/vtz1erNSz1M0PzYjKRoD&#10;HZtPDsL+w89XqghKmaARy7SVDNpYkd7A6/2+PPV6uVVh1Pi1GBE6wzg72W+twBr9fPV6uEU1LSVX&#10;8qpWDz+aGK7rBkt72vtHgPbpz1erPU09VHUVEMUIWjAbYfEewEWta/jrz1eqJhbUcsezErLKBb3b&#10;WJBsADax09vPV6nZ1kghWr8vdDGxTYCL3ABJJ+g89XqlQUbrSHGHiZfNkVkj/wAA7X0uNfv56vVG&#10;kpMPFZLjECsJC/vNc+81tSRe3bTnq9WFYQ1TNUyD/VAa1rHW+thc89XqjSVUmF1SyyoS2qRpe4Kn&#10;UMV7Annq9XWH1hhqZI5lN5F2jtpcm9jr9XPV6hVw7J1PUUIxetrTRBQbBxcOwPb7JINvo07+HPV6&#10;plAuBUcEtNJ+kFSBuYG5uDqAfC58PZz1epWYHlyPFaiGOmQske523EAKPAa99Oer1CXheHU9ZjEN&#10;FLD5RlG0FQAAd2ntIFh46/t9XqOWlLQ9PcFFTXfpFMRP6PX3lGtvba/5jnq9QW5lzdTT0k8lCxmm&#10;qBoQxAUHT3hfWw8D8Oer1BBiOOVVfFHFVyXhpgq303MLFSNPC556vUrsPy1PNSIKE7RdVQsBorfA&#10;2uBz1eo4nSvoziU2IU+I083liN0QKSTdRYsR7AdRp8eer1H3OF4ZDHKsAG2NVvcXIP7x3X1B9lvr&#10;56vUFudM2UeC4LUTzTxtEhLQsLAqvit76fG/s56vUVXNHUXB46f5irk85KhpUijQfaZra3PsPc+G&#10;vhz1eoG815yjw2kPzziRZSVOxrBbaE3He1/D49uer1FVx/NFGKiWapNgQNoI3brHQnQ+Ht56vUEW&#10;LYjR1E6TTjymMbOltFcWPc6ag89XqCaTHZZa2qnoks3y42KSSpkBvuYX8QbaWv7dOer1OmXaXDcU&#10;xijxLE6ZqiG4apjBAYdidrEGxHgSOer1d4ph+MQ7K3DlWpKSk7WYIyRk2JAt73u+z+71epEzrSVF&#10;Z8vAqvLchSdoIv2Hh9/9PPV6l9k3EanDP9HlltsDGRRroNL3Fux7W56vUa7Dsxx1GBLR1LCOKRCW&#10;BUe8faTbxHPV6gmNOks01XA28yhksLDYpuLnxsR4c9XqS1fhiU9KlOJAsUIUIAQLg9wCO36+HPV6&#10;kzicVBFGIakGMsNoG0Xt4kH489XqBLH6GnMjvA3mmNl2m9youLX9lzz1epgq2qKTDp/mGBBIIVT7&#10;wF7Ek9rfw56vUh6+OGiq4jKouTdT4e8Lc9XqbamnSjjEkpBZWIaP2ew/0c9XqTGJSklpZVEgvdQR&#10;YW/eubW0Hbnq9TVA1JGN8S7oz9gHU2I07/Ht8Oer1PNRLhU9GssEBjkRSJGZrgm+hAtoPrPPV6gs&#10;xKn+bjmoD7jxMWDa2u5vYfV+vfnq9UDDsRaKGNAqiL3ow3tYDt9fPV6nmCi+XjaoZ9jSXCqLgg2P&#10;h9B56vVIoKasnZWQqlMtizDQ6d9Tfv29vPV6l1R1DTYezO/lsDtBb2C+unt789XqzVEENIEq6Vlm&#10;jnQHdYk3A94G4HPV6sdJS/MmRSFCyCyg2+sX56vUyzrFH5SM+yMXRSPBgdBb+PPV6mCpgxSaVmmX&#10;YqEBT4MALXI9njb6Oer1QEkw9qeNGurjejkWB91j2+nnq9TFDh4eREMn6AbmY3N/eva9vHnq9Uug&#10;nbDcTB3blcBVv7bmwH7Sf6Oer1PjvFLNE7vs+Vk3xqoB3Mx1vcG4PPV6k41bV08xp6pbu6knb4Et&#10;bTx56vV1VVklJJGg1ndbbjcsL+H6+znq9Slw3b8htb3QjC5sNSNfzPjz1epyxGCigwmSWrZVWVSA&#10;QQLta+vtPPV6kDPQ1k67kkCCS4G4AC3t+vtz1erlT4XHHT76shybbRcAAgW+8c9XqEfB8Mpf5QrT&#10;AMES+7S5tprz1epeYSlEsFHHTJb3iZG0AHewA8b89XqcUlRJ3KLdASF7XOve/PV6vVUE6t5zKXub&#10;gA9r/Tpz1erNQsUaSKqb3ASxB0NrXsOer1NGJ1NFERLFqh110sf18eer1BFjBqMTqHq4gW2MqIAb&#10;CxOug789Xqz0lSxilwu5QxqCB4+Og18Drrz1eplo6mqMz0wLFlsVDH7QuQGsL+HPV6lVE1FMsElY&#10;gtTszFQBYmxFx2+nnq9WJaeOvq3AlKRCxudLm9gD8Oer1NNVKYJHqna21gEFgbW7aG+h+PPV6kxU&#10;1siNKKsizOpuBaxK3BtrpYW56vVNoMQxGoiip6ZVJu7E6AgeJP8ARz1eoVMv4c0jqlQwAdSqm/2j&#10;e5JPsHPV6h2wJIcAwueokaxnRrgeA7A/Xz1eoP8AE6ulfE1r5xpKw2hQCQALAn2XPPV6pMYmqkln&#10;iJDKNAdL69vZrz1epRUUG2qimA85wAdunvG3bnq9SgZ4qqjd6iPc0eqHTaptaxPw56vUwSF5YI2l&#10;PuFrnbrbb2t4fTz1epU4e7S0cy0/24mUKSwG4aXI9pA/PTnq9Sro5qaaheKqcujowVzpZxqtr/HS&#10;4+PPV6ivZnmrYKNyCjPd9zEAgWvuJ56vUkUpViw1xs8xmswXxGnsP7eer1MTGnOIMJoyDZDubsCN&#10;RbuPj9PPV6uCxVclGZXsreeCxsPeW9tfq9v5c9XqlQ4fI8x8s3d2JFu30X+A056vUqWauiRXqINz&#10;F1T3be6L2uexNvG3PV6nqsSWaqWFAFBsm4dvbz1eruooq0uKSEXYkeHcA/T3PPV6uC0dQ7ufL2++&#10;TY2939mvPV6n2jyy9dEGlB94kdhbtpbv256vU3VOVKjDlEUDNIqbVBYA38Sb6Hnq9XL5CbE6nzF9&#10;zaV2gjX6PZrz1eoZspZdro8HinqmPmSyMPKsCgA13X0Jv4fnz1eo7HSXA54co1GIlU8iKpWNmbuW&#10;ddAFvcgHuR27c9XqFZMLwDFFeWaJUeMC6hVFwoNmFgLk97m5+7nq9SCzRSUMWDRwU6yp57AI4Ugr&#10;ci1rKdPaT4c9XqSEnT7EXxCGY3eoVlMdx3OgItpe41seer1CRQU1Ctc1M2vlvY2FipJsSfG/hbnq&#10;9WDBmcYuXl3IWLKncG5N91/hfQc9XqsO6b5coKfKC4pUBtylChZQSS32vaSD3156vUbvptlSpxXC&#10;/LZXaIq7+4LgMGAC+yx+J9vPV6jb5F6cxS0qyVsSxr5YCliSSTe7d/q0/bz1eoX4soV/mRGr/Ros&#10;iBHPYxrbT2A99Oer1DHSYFS0UKxGIySvYsfgO3389XqXFDRYdRyh2jVfMAC3FzY+z489XqVOETxS&#10;VSSRncGDA3FiAPd1++9jz1eoWMOnpsvUMqVRvZvdN9SO9vHnq9QT5r6y4XQyvOCu6/lKpuCx9nxO&#10;nhz1eoIF6vVaYiCFC2XcPEDXUnUjTvY89XqREnUjHq3E5KinINLscEAgWcNa4/1eer1P+Xoq2Goj&#10;kxV33y3d1a4BB+zp7QCNeer1GtyVl2qkmp6uAe4yqu2xuAL6/D+3nq9RgaXA91iFIUWt21789Xq6&#10;p8MSkmPnNZ73sfjz1eqUI2eT5ddb/wAeer1KTCqWmiAWosW8fj356vVzrBSvU2IB10056vUyz01F&#10;53mEWYFvj489Xq501Cs0m4eJOh56vU6nDoVAQkAC3x156vVHWgo9wfd2JHtHPV6mLFaikhHe2zW/&#10;jYHx56vUx1HyczkoQDa/h489XqSmK4VDC5q21Vb7QtrXtz1epkrKuOnpJZJD9sr5Z7kEd7/Rz1eq&#10;FFXwim2nV1UqDrcsdP6Oer1QIsr1kMiVem9WBYkHUd9Pjz1eoQ4ZIYYTA2lwSAbXOn8eer1J9qyS&#10;Ks8pSR5f0Wt+XPV6n+grVxIoYve1O4EAEEeN9fp56vUG2c8cbBZ3iUGSRmVVWxJBv3H1c9XqS1Di&#10;1dXu6VnvoQNexB/v56vUvcsVDQVEqiwKgMLmwJ9n1c9XqYczZuq5p/lnsFjY3W5ue39/PV6k3h+K&#10;QVSXpwu5WOl1JK3t99+er1CzgNbG0RDmzaHwsRz1epQjG/Jj2poSDbXvz1epkrccramikRSRtBBF&#10;/hz1eomHULHqJce+RdgzFwXHcg/4fp+PPV6mObBaXGII0o0RiWA+yQRf2/Efs56vUL+VemT0cQq6&#10;orO8YazHsD4W93Qg89XqF/BqOKao/l8g2bE+0tiGPsI8Neer1Ok1NDDC0RXfILaC2o56vVziEdHB&#10;G7Jqm1rX9g0+vnq9XDGVgx6mSkZCCCG7KQT4DX9e3PV6q5PVR6Yq/HaOXEcLh8uWe7MwJJJt4r4g&#10;jW2n9Pq9Wsz1t6K5nw/GqunkBeGF5g7bCy6HUknsQQBa1xr8eer1UyZ/yzimHY2y1BL0+6RNwFhp&#10;rpcePj+fPV6gqpsKmkq18oWRyQPjY9uer1CbgWXa2kgiYRmMzsNrMO5tqB489XqXdHkqaapjdnIj&#10;AtexFz7LWOvPV6nl+l+a4pDNGzJTsRtNtQtte/t8eer1LfLOUMYOLPVSts8jb27FR7e4trbXnq9R&#10;vMq5hwWSJ8uZhnRI1RHjANz8DbTXxA56vU51NNljBo6qtoofnIa6MRuWiQuSrBlZR7xU3HcEG1xe&#10;xsfV6h1yJS4XmTIs0GHABiGSSFlBsfGx73+HPV6qmOtfQLMOBZmrqnE6cmkcuYiIyLJa4BvewHt5&#10;6vUXXCOntLUyo8qmN+zrc+8ToANfv+HPV6hTo+g9PU1DSR1KR+7cKLgg+Jv28fbfnq9SzHpiro6k&#10;0/zDzfMBFVYgCfesb3sfovpbnq9SW6gemI5LqL1UrLJLYhLgi3iWIB1Hx156vUWWvyhX4bWvTLC6&#10;jRSfCwN76e3nq9SbqYJKWlWOQaByLgm9r63/AIc9Xqm4RTwSVRSIhI2J3SEfZ9tvge+nPV6nOqr6&#10;LD5yoYe6FZSO5A1JPs056vUKPSTO1BS5k8yeEM2IS7maxLG42gsLeI9vPV6rB+rXovfOWRoeoGUp&#10;lSQRK3lCIktcC4vcke3QHx56vVURj+VMQy7Wz02JrsqKad0YFQGA1BW/PV6mCq2URcTSiKKwFrXA&#10;+H1k89XqaIpaSKXzadip12qdL/SD8Dz1eqZikrrLFR113O0sE0Nr/ZJA7e3Xnq9TdA9TTRpIzLvu&#10;VQeKntfTnq9Wejo1Hm4rVe/5LAqdQS3iNLHub89XqcJcYhhmNVVqY3BBUAG7Ee3wIPbnq9XPD0pa&#10;zE6itExAB32AuAG79727256vVylloVQ0lMQ4W7EgghQO4t8fZz1eqD8h8xL82ikxLGfd7aHXcfEa&#10;9uer1PMlFVzvHBTSAhFBQaC6kaj6uer1N8GH4jPUCOZFiEJCs7EaqLknQdvhz1erglRRyo9OEZdz&#10;mze06/keer1cauOOnpI6KSPuzlW0B3W0+/nq9UUV0UKbKyJSfMUbf3QwHhf2Hnq9UitqYbKZAxSy&#10;uQNbNfTT6deer1d1DwVX+lVKgyXDK1hfQd/DTnq9UBEf5mUuxaxLR3F2ZtCQL+Gv1c9XqUdEUH6O&#10;c7xa4AAFgfA6/lz1eqUaajxCkXyQWjZzb/iS+F9O1vbz1erDTxtR4jKkB3bwpZNwJUg9h30PPV6m&#10;HEauWqopFnS15mCLprt7j6L356vU40MEEqwvXGyqhKrb7N/D7/Dnq9TtFDJTyCkmCsEcHcCL66gH&#10;XXTnq9WOsaoixKKen0RVKECw2k397v2PPV6pzVFNHuj2HzpF1OhB0tuHgLc9XqjVlDJDg7yxOfMj&#10;ANtDceJv8eer1NEtRNJXXqF8sOiiP2hwDckfQeer1Q6OtqEDVdY5mkfct38ACR9Xttz1epumjhq6&#10;QVNQygrvXaBYXubNoTfTX9bc9Xqij5DDzTsgY71JY3JBcG33c9Xqf6EQV8UldCBC1MxBJItY+P0D&#10;x9nPV6pUslfHWLHQwBoXZS7gA3t4/Xz1er0k8ywTCQo9g2+1iCt9FHxHPV6kw0S/LfokIE9tm4my&#10;qR38Py56vVjn+aNUaSHbIG721A8Drp29nPV6p+Lqwoz8uADHIovYC4C9/pvz1epqwqGdapt3su26&#10;4t46fHnq9ShFIlQGonlV45bO2nvKb+32H2e3nq9UODACHkjjmKDcCoOlwPA6XPPV6nZsPllDIRv3&#10;XG0gXt3UX73vz1erqDLszQf6V7pLE7Ta+o8O3sv+tuer1PWH4dhM9Q5ivY2uTcHQAaX17+I56vUY&#10;bJuOU9J5UsJBhV9Tb95dCNPEHv8Anz1eqyPpnnenqcEieOb35tyRIy6liBqR9A7eHw56vVl6o9PM&#10;Cz7hvn1CRU1aQxjJUEAqArE2AuD/AEHnq9VW+fMqSYJiMlJUKhkU7TsHum3a1wNOer1A5W00VVFI&#10;hXYQ4Dt394+6O2uh7+znq9UF6LAopTBUVXlbyRu1uCBr256vVyNBHPAkaqfly1/MU2Jse/0ED+HP&#10;V6oYqqivqp4pFWSOIoVdv3R4G1hrcfTz1epXYLOrF9zXuDqfyNvp56vUj8co4GkgqKZfsXuxOlh4&#10;/Vz1erpTeR4aBUDFAVTTVr/aPsJ8Oer1TCi1bxUlbGs07gqDaygnX7156vVmjfE40WGtXeCwMbDU&#10;KRYEC3tve556vViqMXpWnLTQ7HjOwmw2sLkH6NfHnq9Xb4Yio1UQqomhjOtx4Fdbg3sb89Xqxilm&#10;UxwlvNiG+yE2AJ10+j+Pfnq9TTHAsqJGF3M7ruAtdvHbc+Jt2PPV6nujmaSJqemgPnFmBvYAW9pO&#10;mg56vVFqdsOIwzonvsAgItZSeer1TKXDqyjxhzGVkk0Lkm10Ha3gL/Dnq9SlngWpWKshSxDEML2t&#10;3IJGnPV6oVZGi0kiROY52I2uACbjwGltf18eer1S8H8p4xBUORtIJv7e+t/jz1ers08dG71TIXdX&#10;JjC2uR4ixI/Xx56vUqMPleulvAFVTa19fvHPV6ldhlBSHEErXmKSwtJ7mm1iRa/ifd8Nbam99Oer&#10;1CBQ1EqbKR28veS7voLjsF+r489XqF/AIKaQCHzf0fu7wO5sb6e3nq9VhnpFKYR1AwsUzEwyThRu&#10;Fnu/bTwv+X1c9Xq3ZuhdVJLlCgmDAbIo0HYkgAr+duer1GYirlhUIy6A6Eaa89XqxT1EYk3KoufZ&#10;4c9Xqa5q6Uv+k7+Pjr4c9Xq5w1MTqCWs3dre34c9XqUtNXBAqBtBca+I56vViq8XESOsVi3YdiOe&#10;r1JKeuqJXDqPs6dr/rp+3nq9Xaz1MujCw072sSeer1ZFpI3bzdmouQfEHnq9T9hdHPPMDbdb4c9X&#10;qHnBoJ4Y/Nlsu0X1uB489XqTWYsaWW8Se9b6hfnq9QY4vifyoLKtyQQTYHnq9SDqcaEiOZRobjWw&#10;uOer1BnPi0LyhEB8sOLk6jXx56vV6tqYbGUIFgOhJ90gd/4689XqS8tfDVyFFbepBU7bgbex7fDn&#10;q9Uem+WaoFKVCq4ZUY+B7c9XqRGZZq7Dkkw6EiR5VtdW2knt49jbx56vVxyXh1bQxyVGIteVUCi2&#10;tz3+H6/Tz1epR4UmLSVbTNt8sMW964BB7/dfnq9SXxLMdOaibBaYAAsNtgQSDp3/AF/Pnq9Sjw9Y&#10;aWOOkeLdKguSBqT8eer1ONJRqkEuIVzKoLnarFbgfQeer1Qa/D6LMEux38kC/ce6Pu56vU/inw+o&#10;oBQ4eQVBQEx6Bh4nT6+er1R8TM+BR7sKS7Pe4FyASRf8/wCHPV6k9h2C19FHJWYiff3NIqAEWY+G&#10;uv8Afz1epwwjBMSqsSOYsQkP2GREIACn2256vU71lZjtVVijTaIEK2OzVjp4356vUsaWN4YVEZvs&#10;s9zpceP8eer1P8tcwqUggUWGhbTRbE/mf1056vUn8RhxXFKhEST9Eqm41B0/Uc9XqaUooZDHSizO&#10;hGpAP1a89XqE2ri34dHSsyhVQAWt7p79v1/Pnq9RZc2ZoTFsYbL9IskZg2EsBZWJJ0H3a/SOer1O&#10;mPYrSZbw+GOmINTKAbHQsB356vUH2VaGVsRqM1VyhIpNy+9awsTf6uer1EO9QtBV9XM0nLWEyI0C&#10;FUa1wdD7xBAtcD+m/jz1eoyHTXJFL0Y6fRYQkivUPcOxUqWNrqbe0difhz1epVYRU/KP82LkzC8g&#10;10J1J+/nq9TVmLM7Q41GKazeaSBoCVNvH4E6fXz1eoMs5ZVoqXP2HZsQss+5AVU+6SSNbe1P4fVz&#10;1eoyXV+gNdk9Kx2MziNNzLqxO3+N+er1J7odilZhnSd5a/3t5kELOoBIGovoLMNL/Tz1eoP+i+cc&#10;04D1IqMKo6S8eIEs0jMLbt1r31JuPZz1eoU/UJNHRYlR45PTFpqUF0VdSzC3bwvfte3f6Oer1LrE&#10;cNTPOTFY+9E0ZlDfG3x56vVH9PFLTrglVgsc0cyiRkL6XCgkbfHsdD9H1c9XqQVdR4jQdZY3hIWl&#10;NgBqBYXuPjcG/PV6lJ16qaKgw2GqVN6M6DQXVbHufgBz1epd5ExyPM2R9sQ8yNITHa5IIsRc+3nq&#10;9QJ9NqujwrPNfSolpHKhvd3bhrbTnq9UPrjlLFlx+nzVcxiO0ce291BZb29l+/PV6hzzbRTYj0lh&#10;qZrmYwBiyi5JIsT9R156vUXL00Zoq8Zx/EsoVOsdKxIJGjAi/wB48b/D289Xq5dRqTA8vdTaKuqU&#10;Ufp43EugF7jUj4W56vUafOE1PmzJvm0bCZXjIWQWILW7ad/Dnq9RUPT/ADV+CZkxOhxYKV94Rqve&#10;9zcm/hr2HPV6oHUzH48m5/pq5gqwrIoVilyWciw9viBf2256vUYCtpMIzvlLzq8XjlQ7TYlQLX56&#10;vUCPQeOjybi1Zh1BKF3+YpC6XBYj6dRp9Z56vUjut9Ri2W8xUuZ8LZFHmqGW1t0Z7kkeI7i/PV6j&#10;JZdqVzblRqmVlZpYgWspsQR38fhrz1eosvS7FsDypm+uwqk2w1dVMzeXqSx1u/1gjv8ADnq9Tb6j&#10;4MSp4Ysx4YgAW5Y62Xbqfb+v0c9XqMT0Qx+pzV02osWrjvEylSGUqwFiQSPAH2fTz1eovWTKmly1&#10;1TqkomCjzCrKBYHUtf8AO1+er1QvVNBmafAZ8bwG0FVNKpVnUsACddovfQfnz1eoXPTViFRi3TeD&#10;5slWiQ72JJ3NcgknXve/189Xqb6UUOXOo0tXKqCeUHaTqLA97e0X56vUFHqfwHMWLYW2ZqT9Iae4&#10;UMASr3uCL62Nh2/bz1eow/pvrsUzF09pGrZFaVV2N3sT3Nuer1F3xaahwLrtNSCxlnYufAhCbAk3&#10;BsCNPr56vUJvXTD8RxPJs+YMLkVqxFRlYgFbAdh8dO/PV6velDN+LZ86dVE+M3D0lQ1NLHe5Ugnx&#10;9mgsfZbnq9SMxumwrLPW5plYQJKt9ym13J7X9vPV6lL1zkTE8oNiUb75onRzYEsANbn4E6ffz1ep&#10;UdBsyt1I6fw1FVC0UYUJtaxBFr3+IHa/w56vUBWB4Uctda5DCxjimJEinQaltf2X56vVx9TmKYlg&#10;602K00ZNLC7s8yAMFUbT3/dJ9vxP1er1GU6U5lk6q9OKesQkxTxqioO9ioNx4jv9/PV6i+5fwFcq&#10;9Vamg3ssU5BNiAAwtcfr8eer1JH1R4e1HiWHY3HSPMsc6NvUXUFdAzAXsRpr/Qeer1Gt6W51w3Pf&#10;TmL+VRlpYUMT2HvBlG2xAvz1eotPTygxDK/VSt/nZsZpGJF9Qpta/wBHb6+er1QvVAabDpqbEgqn&#10;y7gNtuAQfDv4Dvz1eof+mOYsNzt0vgrsPHmwPDsdmBvuC2P1356vUAnQtGy51ZrMt1ch21Mjup1B&#10;VbkAn7tDz1eoQ/UxiEGW6imxllUmGQ7nG0EoPta/EeP089XqM30pz7l7qHkSkjw5leQQmJtpuL2+&#10;yT4jw56vUUHAZK3L3WuXDYmeKnWRg4Fgsh1Nj8f6eer1DP6kqeGtyatQCFCWYS6EqQf4EePPV6hJ&#10;9MucMJzLkJcHpZQxiLRspBBDW8Pap56vUWSso8eyR6gJTUSAUbMU8okkrrdSvhbUi4+HPV6jKeqO&#10;mwbMXStYamKNwUib3tpFt243+j2Hvz1epL+lXqFlyXAmyjhKlihHuJGSoAuLXGg7aD6fZz1eoOuv&#10;uTMSyz1IizFQSBYKyRVkiAs6tuAuT4gj2c9XqNhndJcc6KiklQBBBtNwNCfb4nW3PV6k16Vc5YNS&#10;O+T8Msk0IRShIJDHQnRR43P0fRz1erF6kJ3oM0YLmJPdfzhEWAtbeRf6jYDnq9Q15grI809PJcOl&#10;QSNLEVkUAezw+nXXnq9Rf/SDnGgw3EMQytDcSwVMkAjJ1FiWBPjoDYc9XqEb1L0xo63C8wwRgSrM&#10;imwIJDsAfA6ajX4fXz1epTbcZxnpjUw4Mu+YIDuW5INtQPgSeer1FH9PnWHGMP6lz9OZo/Kemcgv&#10;bbcE9x7dfHnq9RvfU9lepzHlOhxWNHFTHIJVkW/ujTT4X1789XqE3ofSy5+yacLpamx8powxBaxA&#10;t9ev7fZz1eohJoM89NPUXHgOJyGehlSQpLtUAkMLAAeNr9+9+er1HS6sZkE/TplrSy7PtEdypsPD&#10;X+/nq9SW6WVC9RsnSYbC3kxLGVtopUAG33gfnz1eot3S/AMRyJ1xxLAZ52mp2kDxbrAhb27hbatc&#10;/V8eer1Hb6w5YgxLJEmKQSEsik7dxa4XWwU3Gv7fp56vUz+lTMVFi1AwrGBigAWxG0Aez6LG30g8&#10;9XqArrt09ypQ9cUzjhflU8bKoZBoBJu0It3JF9T8Oer1DRnuOoxfp5JHTIGJiG3QEgjx9gvbTnq9&#10;TL6eKeeninrsa/3ljYi5Atpp/Ec9XqLRj2aMCwnrzLUYgyA+cGQAi7KABe3gQW56vUcbqZUNnTpJ&#10;LS4TJslKe42hKkdj+XPV6kb0H6hYlkjIofE4z8xGGaUWJJN9vYXOtxz1eoqydZMDzL17nr44vJr/&#10;AHUkjtsJRnba23aLE662F+er1GB9SmDT5u6TR01ett5FpANVF7qwt37356vVj9PeZ8UyvkCHB8MY&#10;PNst74JN7dzqD39vPV6ix12b8wUXXFEx5U+YqpyoIb3SQbg2IH5Hnq9VhXVnDWzD0yj+bTeCqMyg&#10;XBGl/bz1eoHeimP0VBlwx0kjBnB73uL30H0c9XqK512x2TCc53q2vDtV5Ldiraqb301vz1eqpX1M&#10;+o7CcNknwTK84SRGCSgi5LfaAU+231d+er1VdZw6j1+b66WdoTUTArc6BwR2vqBqNNeer1BRmTFq&#10;yTy6KKfe63DKbEWGoW3PV6omD0TTeXIqlWZtQQfH2c9XqR+fZ2oJIaKnVRHVGSN5P3kG3uT3sTpp&#10;8PZz1eoNsOy/h2ExLPKpanCm7m5YsDYXuSbXHPV6o9TQ4rI5qpkRaa4MZvZiO5Frduer1IvNOcXf&#10;ERQU0YVFiZHIUhSCdCD7R/ffnq9QV18bHFt0XvNT3ZydTtJ0sbkWN9O/PV6nzCIoGrTjM6sFO5LK&#10;Nxu2l/v007c9XqbcTx5MMkNTDI8ahrEAAFlIsVIsdD4/X489XqDWroqaqrLqQiy+Gu4X8b3/AF8O&#10;er1TqeknjjV1ANn2XI1tbx+rnq9UyJKKFJN677m+25GlrHUDTXx156vVho6dado94IRiSbm5BuTY&#10;G/PV6otViqQPJUSAge8bHw0sT9fPV6g1xepgr4ykkbFN6hW0Pf4d9Oer1P8AgNI0NSfLNwo7+24u&#10;Ljvpz1epb1FPFTYtASzB/LLbl0ADabSL218b89Xqf6DCzWLNLsMgS27W1voJ8D7fbz1epU4DR4Fg&#10;0MmJYuXJOoRI9+tjc/ADTWx56vVPnzBR1mGvHGPLOpL7bHU6X0B7e3nq9TBjGYkxTDI8PmcpCgXx&#10;/eB+0La/H4fTz1eoNYWxPFK35uMhI4yRdgCT4C3089Xqf6GRJJB592YEiw7AjW3PV6lkJarDqGWS&#10;B1LMA5uOwF9Ae1+er1ewGhOL7qupN9rDRgTc21Psueer1CSlKuG4fLJDMPLXQgCx1tY7ddPbz1ep&#10;NZhkj8n5uWxIUBB4EW1IP089XqRD1VRJTl8KHlRFR5jyMWsT3AA1sT4eHPV6pjYO0qU1eZJPOgkE&#10;kZEhCHw2svZgR4H7uer1KfCq+TD5pFrCJFEiFAzabSLkAeHx/jz1eoYMExOkxsLASIY0Jaw9t+1+&#10;9vH2fXz1epI5/wATievjw+osIXspcE3AB08exA7/AKj1eoBczVUbYtNTRqDCtgviAAdGPhr/AA56&#10;vUgqCe1Q8jPeO5Kj2m/hz1epcUOJ1M1IYZwpUFrk3vqbiw+Ht56vUwV2IfMR/LtbaoIa3camxJHg&#10;eer1JDz1ZFp5B724gm9wLG4+PPV6hswxpcPZfKlDmeNC99LMQCAPj/Hnq9XLGJElo5YfeaQkbG/d&#10;A+7w+nnq9SYqKHEKXyaqVdzNoCQNQCdBf289Xql0mZq/CUMs7Izs2hRdu0eAPxt9/PV6lHQZmrq9&#10;zPcqwBZTe9wO4+F+er1KMYjNLc+7YlnI0BvawF+er1RJaKkqZUnq5hGxAJtpa57am/0/Hnq9UWvr&#10;VJkkpEViu3sBew7+Pc89XqaUxKmnYVcyeUztb3u417/X4c9XqVVZU4pSQQmGVGijBLHzBcEk29wm&#10;/bQ89XqCfEJ8MxioqEq3bzV1j2pcXv3Pbnq9SKFLTQJI595p2F7/AHk+3Xnq9UKWH5CRvl23gdlv&#10;a5OgHf7uer1TFrn86CJZPLsygovie2v089XqGCkxSCRDAqWsAjkEXUgaX+r+nnq9UJ4IQGML3spL&#10;XI1Phz1epG1shheOd7FU0IsO/wAeer1LvC4KaSohxIyExhCUCAXLeAIGtx4nnq9S0asjqaWSpxBU&#10;cgDQ91Ha5vqCOer1A/jNTL/NBSsLobNe3t1Nvo8eer1R8Hnjdp6ijjcbZC264tcHwHfnq9RlOn2Y&#10;5WcU1ZK4BXcbHXXwuRpfnq9RnstZvamo4THK8bFwV2EG+3QK309j8Neer1D5gHVSoxXY+JxKq3ID&#10;A3aw01Fhrz1epd4z8nUUQqKNfMfeWdmANwR7fEDnq9Re8eaTCTJUNCjXAOgAAP8Aq37jQajnq9QK&#10;YbJ5GMx11EHVSD5rC2hJJWwPY37nnq9R9ejOcpsHppYpZiGYK24sAb2NrgED6eer1WDdKs9DGKin&#10;E7eXKirfxBPYdtPjrz1eoQ824dBUYO2IYVapQuzuFFyzbrH23t+z4c9Xqrc639KcMzrmKoxCCOUV&#10;YgJlszKiLcKpKjS99LnXwB1IPq9VbWZ+nGecHr5UoYZZkkBRlUXBXxJJPiP1PPV6gDxlqJKVTVuq&#10;KhctuNrAXFtNND7f6eer1M9ZU09A0VEykbljdjbSzDcoB7G4N789XqZ68qFELJveS509n7o7308e&#10;er1RqrBWaEPUSRskbbvLsN5JFzZibH9n189XqaaiKKfFZaiEbo3K7Y7D3Qg07+z7+er1S428+nel&#10;nTYzObH96zeHtsOer1RaaoFHRxxKys0QsSdW1Oosfhz1erpapqtWigiabfIBGgOpB1Nh7f489Xqm&#10;wUq4ZUSLSxkzH3r6fZ7EN7D4W56vVHoUeqjZhDtu+5e19TroNeer1OLTtRQTyooKjbb4e2w+nvz1&#10;erJS4l5mIwGUbCjWBUC9j3Ht18eer1PVasdROFjUaspLg2IubEH6Bz1eri9EkgqYt1/Lfavgdh7G&#10;wJsTrpc/Tfnq9WDEKEGiFArrqdofT3QRqb+Nv489XqbKueKkL4fDOAIolJc+Jta31+PPV6kdiFcV&#10;RkeVd8ybB7QwGjAA2BP93PV6k1KKx5POqx+jRAC+4bi19dLeHPV6n+jpa2FlWT345dv0i4/X6+er&#10;1LnDcKqlijng+zcqSR37g6mxufDnq9QjYbhUanzZKiKm83REmUkPpeyW7N46/Xz1epsrsXhgwybB&#10;KI7TuEjC/uuVOjHTQgduer1JarrxVlFikCuFBZB8Qbi+p+HPV6kfW01bUf6QqEAnSxJHe17/AAPP&#10;V6u5BUxqsE/2iQb+HsBOvhz1eprq9zHy6gbkja42nuCfH6Oer1cTGKqeQzx/o1NlOnPV6mOpp5YK&#10;yZVP6BiCL6kA9he/PV6nTDak0m6W3umyggXsBroLAC/jz1erJDi1RJTtE/cSED6+5056vUmMRo6Q&#10;1AqYCbyE+Z3FviAeer1c6a8IQl7gOtgfYPbpbU89XqMB03zHUYPiUMWGhX811HlljqCe+munh+zn&#10;q9VoGWoJsxUcla7BkQ7t0e0qXQWZfHUdjfnq9TTmOmpaWaN5X2GUEDdYFWU2NyP1156vUwU1TSGs&#10;EiOQynZdmFtw77R4i3j9HPV6nCf5ehSpr51L/NKbgm4QagWHsPfnq9TFhdFJibrTyIyuAAjG53Kq&#10;jw7A63/v56vVJmmxOnqTSSw3gVCxKD3WAIFiRoG8dfjbx56vVEqKyoxCoipaZBTxIDuL6Bt1wGJB&#10;YnT9mnPV6u6CKrelqaKV9lojGTYXPvXUofA28RY2uOxIPq9SKlro8EkaCq/dBCs9rsbfa0Nr89Xq&#10;kwUS1RMTASxTJdr2sNbi/wBY56vUnDIlHM84Kkx7LKdbm5B09n0ft56vUk6v5iljsJmDSsWUXLEB&#10;tdupuLG+g0H0c9XqxTYjVpBTMT7guqkkkFh3H1Dnq9TrTSyyQslRGqQ1Bb3wBcEDQXFrXPPV6sOK&#10;0bw4dFURsA6u1z4X7EaWufp56vU34lRmopkpo2CEXcuTbQj7K/r9HPV6musoXagCrFuKqiqD21P2&#10;j30IP63PPV6i8Zwy/U0UFTJVqCTpfcPdN9DYXOg+HPV6iEY01RFik0dWu5o3Iu19bHv9fPV6pVXV&#10;QYjIK51SGKwUxIxsLHv489Xqg1VBNFAsha63NrnsOer1eiaUgUZe6bhe3iCL2B56vUsaVwtLClGb&#10;7yQviR3JvrbUc9Xql0QhZmp4HBkXc5Bsbamw1vbnq9TzQvPRU3k0uwEyHZcixHdjc6a+A56vVnWs&#10;mJEZiu6/vqRYX7i3f6+er1OdOFpXF2CuZABe2o9nPV6plQ1bUj5iRU2q4tY6mx7EW56vVmnxGjiK&#10;0Ssu6TdtuO/hb6Qeer1QVxFKJUsG2bgDsufq09n6+PPV6lyc5xwxrTBSyshKsCPdI8e99eer1M8W&#10;KS1rbBKALfaPt7+PPV6lll1KKooTJvKSqblgRZu9tL/fz1eoX6OdaeOKW9nsoAAAJtrr8SOer1DF&#10;k3Os0QepZGZkYJuQgADXuL3Fvo789XqNVl7PlMKOaaYLIJCEN7XG4WDAXJ8dSPr789Xq7mzRidDh&#10;UfyGHvXmaoSF3iCHy0J1mkuR7oJ8AdfYOer1GWyfgMs+Gxw1EN77SrEAgKDqq97XGvPV6p+c8z0V&#10;Fi1PSpTiWBrR7WI2pZTZm1BNj2A8beF+er1AfUZmjy5NFMszuCrq8Wm0Akg669xbt92mvq9QL4jj&#10;FW8E4WN5iCZARYMpYnUE20tz1epDVOP1FLUT1UJaRCt9hAAAHa17C+uvx9unPV6ketUKmrWesUD7&#10;bbwwGh1K6DXnq9TWcShrJd9IoZYmKqB3J8Rcezvfnq9SflxDEK5t1ICJIWBAuALg6/d31056vUs5&#10;PnaGiM8e5g6qWcarc6k9+9+er1TcPxALArhiwmtuUaW8AdPYdeer1PNTirUrQUJuwv8Aa8SbXN+e&#10;r1S62SmXEDSiUrtRJNDcXIuL+Nweer1SKTEjPN/L5CUGzepYCxfbbQ9yB7Oer1TKOKMUQwyt97e6&#10;kAEgMfaR7Lnnq9T559aIxR1aoai7pTlPtLEDex+J7n6jz1epXU8auwWvjWIWW3ugBjtG23a58b+3&#10;nq9UCsxKeeeIVQUwxgi6gdwx76m9xpz1epVUOIK9chusCqrEI1rkEXFgdRqO49vPV6lDT4vNQV0t&#10;ZXMN8UQOo90sNQNdCbG3PV6oz43WYxiMmIVcSLTxqBGQ1rva5007X056vVGw+onq6uOKWrZQ90WO&#10;19xOug73t7Oer1K+FKOkxEVSyz1Gxfe8yILGrAdgb2b+/nq9TvS0Dil86Y7S8gkCKQSVvuAt4c9X&#10;qW+HNhVSslbXnai29wkbifv0156vVOpqmPzgIgJAv7pIC7ddfiQP1156vU8PR0lwZZLE7isYAIsB&#10;qf2fXz1epTYbMi0clfHGshsNqrbcuwkGwPYn4j2c9Xq9BUw1MxpNrASoWN9CGLfa+jw056vU9YPR&#10;xS1j/wBZKhxDKQbxsVIIGhJUg6c9XqUtVV09OZTgdUCsae5vNyCftMT4j4fnrz1eqBHmKSvwiU0C&#10;rK5spck3ILDcdb/dz1eqIYIaWkZZaht7gFQkJYlr+IvroQLfXz1erDVYRg0+1ooR5atG05dSLE3O&#10;63gdB8eer1BzmCrC1JkiLuz7jaxKgNoCfhY89XqDzElhpaS8Kq0lSbGMnQEf4SPEd+er1Jqj/mVN&#10;jiCpB8t2UX0IsBc69hrr/fz1erFPAq1AfzGQ+YZCLjuDa/1jTnq9Qy5WzolAYYGiKlXtuABCq2l2&#10;Omh+vnq9QnZ0zpHiuEGagkUKjNGLkE2VdT9nseer1EJz/is0a1Yq2ErOrldBcWBI56vVXrnuOasY&#10;OZBuCXcaEXJ7DX8+er1AZib0VBiKQ+S6xSX3GNbEaXN76a9uer1M8DQCq8/DlZozf7SkGx9vPV6h&#10;Vy1gJrG8mrAAjs99dR7PDnq9Q+fLRRUBwqLeHhRWIDNsILWuQNLgaAkX1sCLnnq9QDdVsz18FJBh&#10;dNtU2JkF9ADpYWF9fj356vUC2EYfMcWp49WR3U372DHW49nPV6rSekGGpgWGGljXaal9C40UWszE&#10;/EaWH9PPV6nrPmMLGssGikqY1e+gYHUn2gjS3PV6iv4lWUoZpJxtEZGna4FiCR8fZz1eoEMbxSi+&#10;Yliw0H3yXLEghu176fDTnq9QetPLHVLLUEvHuYkXBAGthfnq9QlZRzFTYhiK4NUWijqCo07C1wDY&#10;aePPV6kz1dyviORcxrheJxurSlXiYqdUcb1Y38CLWI+ntz1eoHJKmkpJg9Ql9720uTfwJF+er1N1&#10;TLSRUzM0u3dJfdpqRewGt7gePPV6s+H4dUYnGNx+0wdPC5+j6Pz56vUP3TjpLUZkrVnx2KWGg3nd&#10;IhK7rfaCtce8B8dO/wAeer1WCR9ROlnRahpKLCIVkmqHMaMYVMg0BazvuYeHYgDnq9QBdQfV9V4n&#10;i5oMKkl+WSQpNHuswJ7GM62sPEHnq9Rd8d6uZrxhWieZ5I2LaAm/s1I1Px9vPV6kyuYhSIAAX7b9&#10;wBsT7Cbnnq9TZIs9VVK0pIDBivbUNqQDpz1epf5UylDiEyxv9hwX8LAj2knx9nPV6hbw7pVhGIVF&#10;NXV5fUge7JYAk6XU37D4Dnq9V4noQ9OXSLOOVK2pzYDHV0ybY7EBmUmxFgQNbakjt2seer1e619O&#10;cvdJ8zR4PSVAiw6aORgzNaQve6qDfxFzcHTT6eer1KvI04wXJkmNxTLO0sTR08bsTqdDqdSQpuAf&#10;G3PV6gXko58MqaWppppajz95Ct7x33JtbSx9g0+7nq9SrwTD8z1lRXYjSukNFTWeQyNZgG0IVba8&#10;9XqX2K5xSswePAsHVg8YEhlFr2sfeb4a/kPZz1eoGM2YlFk3CkmxJ3rAxdyyqCwFvEiwHcafTz1e&#10;om/UjN4q6qbH4vNs0SqkO87VAa4Ygm1yDa/fnq9RScTzRUri0zVrssakmJSR4j+B8Oer1SsnZ4xz&#10;BswwV6ExgDcwsShN7jd4G39vPV6jcYlnuXOGCrWyNHTTgqW7EOfAeGpHh/Rz1epD4b1DOAx1VFIR&#10;DTyzRMJHGsbg2ZVAuNr9ze5v2I56vUIkucYKOketxOZUFSD5ZYXtuNgSdTY+HPV6mfy8rGkWvrDH&#10;UQRq6Me48wnRh31X4c9XqDKq6X0eYo70dQkbRh3jckAs5uBcCxPfx00+jnq9Ueh6aYjhGHv8zI8s&#10;MCEFgxvvF7hTpoLW+HPV6oVDmuqqKaqw3zNwBWMMdSp0Nh+3tz1epVjOVXh1XFsl3Rxp7yjWz30F&#10;tQQR7eer1Nseb56uf5aYhEZGcm9izak637jsPqtz1epnnzZS4dLLUbjLUNGRqzMADcAncSbC/wBH&#10;PV6g7rM3IcRgocVj3RwJ5xYXF9SbXOlz4D7hz1erAc1yYpBUSxojoU9y6KCCTp31Fvq56vUlMYp1&#10;hlV0Y7Vj7DsWv4+HfTnq9SSrK+qEqUpJHmAWUHSw7219vPV6m7EcWFRRNhiybAGJJI+yQdLG/iee&#10;r1IF1hifzWcli4RnvrYjXQfHnq9TpV11JJFJHhBMShVBVmDMSBZiPdUAE6/Dsb9+er1QKfEIKV2i&#10;cjzGU2Zbgm/t156vVmlrKCnofMin86aXduT3iUFtSSbflz1epLPjM9IsdRKLq2oIF7G/s7c9XqhU&#10;C10lS01NL5V2Zy5FyQde5Pj4fDnq9TxIHot09SPMEgudQCbH2c9Xqa6+vmqHEFCNgYqzD2i/c/Tz&#10;1epM109bUVklJKN3lFDa173AIt9HPV6upP5diEat5QZkk0PiCLXt+vs56vUo6SOnkqzLELg7bC3f&#10;9nPV6jM5PybL/V0fNBaRgjSB3JBI1tfvofAc9XqaMByng+MRNOAlV5baSfZ946EWIvcD4/0c9XqN&#10;50Y6ZM9bBiLxn9EzAHwVvZY/Ae36uer1WUxZvkwrK9HSGn3Vct4kWM62U7je9u/h489XqYUxeevm&#10;WKtQxIDuA/eUMbXNr6A9+er1Dlk+U1DRQ1BWczKbqm3cCO1/p56vUPWE4kNzPWKSxhIWIlbCxsSf&#10;bpcac9XqUdHmeuy3h9RFVustOVaQrGAAGsQt9TewIH3/AEc9XqD+tzRl3G8KBqBLE9MDKACpP2iQ&#10;Nb6a21/Zz1epDVObITFJXy1LeVGw0utwQtyuuh9n189XqqC68Z9wfHs0yUiVJZhNtAWU7WAB0C3s&#10;QNfC306Hnq9RfKPHPIgncAKYto+JU+Nj/bz1erFhd4swR4gZVaGMAJtU3vuBFwbg38bHnq9SoxbN&#10;UdIGhxJm0b9Ge4Ps0+jT7vDnq9Qclp8VxSGor03053EAA7gQQFv9Pt56vV//0tcB6/FKOo91x5Dw&#10;gIskaklu179tfHT6/Dnq9SrxGGijwZTOBJst5gWwAsO/sFjpz1epOfM1FFhBleApLNKrLvAvsUad&#10;tCrD6/o8fV6ucuMx/oI6VbeervIRcqtjcAnw11A9nPV6uWEYk09ZHTS3jhJLMVJDaixAYWtcduer&#10;1OPzBqK5pGZtlLLvis1gR23Se36Dp49wOer1Lygq6p6xY6mwZAZQoHx0uT4Edvhz1eoa8BxiaomK&#10;u1ipWOw0tuGoHjYDTnq9Q44PjFfFR08iSgtuQkC5ugOq/Z0Ivbnq9Rk8qYlRyRrHQTMvl2lANzq2&#10;lvo56vUZnL2NUzU8dDBFHFIoSz+8S7Mdd2p/Ifnz1eox2WcLPkpiFa6i6qwVLghviNQRY89XqHLI&#10;k0NNiDtiMaGGNAUZiLux1P8ADnq9SR635YhzD09noqj9I0pd0JG9QNxIUDtpc89Xq1MvUTgWHZcz&#10;uaF5UjdpJPKjNgCv2rAHU27fHueer1FkrHZAflZVIi3knsATc6fw056vUm6vE8WFAshgUKSqiTXc&#10;G7K1rag31/Pnq9WVKhYYFpawjzRbe9xZja4A9tj356vVxetkeJax092zA2N/fOtx8Bz1eqDXYq0a&#10;SUlQhLmzO4Gu1tBYDsQe556vVKoqBsfppfkXSKSmRXa9huW+219NQTz1erPhFPFPWmF2B8pHYk2G&#10;oFrE/T2HPV6otJJPPPJJMigmyghR4kXsbAi369+er1SaqFarEKiKKYM8MbCSP2aWBv21PYDv4c9X&#10;qTVDRYnTpBXVqr+k94KNRYHQe2/8eer1LKSrStwtqyFSYwwPlW2lgRZtCAR27c9XqcqVC1GRFI8c&#10;BUl0e1r3uAD3uBz1epP1mIRViO9HCY1VNpB03Ed2Htvz1eqLULUSYdEoZWWchri19NLHxuPjz1ep&#10;SV9BRU9DStVP+luwUg6m40vcdh8Oer1N8VJFMY4BIu2BleUm19wNyAT4Dv8As56vUOUeHNj2XF8o&#10;+c8RYbVAAJJuPrA9mnPV6oGCZYNZXtQm57FB7Hv4jnq9RssodLcPXBxT15SVZCd4RyCxBuLnS1iB&#10;qOer1Dfg/S/L+WqvdtEjBN+sm8qWF/tG/wBQ9nPV6mPP+YsKoKMU+3e5A0sCN76G576aaW9vt56v&#10;UUfMGYJ2cYbh0gWrLoCbe6Re57nUj2Dnq9UmlEdNOZpGLs5SNQBusS2rW1uD356vUefLEuDLRUNN&#10;HAJWYIHYra5Pbv2I056vUfXJOHYJlvLU1TVkb6hleA6AgC1/289XqDzqV1py7gtP/LqSUssiuWeM&#10;LvIAI8bC5On3/C/q9RDc19UnxLDkpppNsW9y6kG5S+h+BuR+ft56vUHS49h01GE/y00alAD720ud&#10;xsdoIH3c9XqBrPOMVIkhyy8Z8x3ZrofsrfcRqbEN29vPV6krJJDQK/yt3dCFVXBZtpFyPe17+z4c&#10;9XqA3P8AmynKyUktM6JE5RCAOxuNLG4v3Onbv429XqBnp3iVSuKSPOhkBex3DTYD8e3s56vVYTgH&#10;TWJME/njwoFqAdoXxB0F/o+P8Oer1BTmTCKHK9U0E0KvJGhjVbfZBFtCpA1JBFjz1eorGahSUtc1&#10;XShtx3N7rEWFwbDuRbnq9SzyrjEtYkFekL0+8gr7y3tbW5Hgx01/t56vUZSiFVVUCCSpj2OoDLru&#10;J1Pfw056vUllq4EgjpoHN5ZWUsPYO4P3duer1cpMOgSoE1NUK3lm5ja4uvcnUWuBew/p56vUFmbH&#10;ixGctQs708d9zsu1twtZFB0It3Phz1eoN5q6OaBK2JAY5X8tyo+yQbC476ePPV6oFTBKplMkKeUt&#10;9hQ3JHx0H1c9XqQGLrI5WkkQbVsV0F9DfQ/Dnq9THWCPezauGJJYjW9uer1MVXRiSlWGVgodvDvb&#10;t+fPV6m+bCKWCmYK/vAAi3fTWwv489XqgvTtLMphLhWBLobAHTve19PDnq9SLr6GQyNUiYMuhK2A&#10;IHYX9twOer1JtqWPEpCKa8Ni17iwDdgf7eer1S4K6ujjgNUVeVWYA6WNjbw+/nq9UmhFNJC6e93A&#10;KXJGv8LHXnq9S8wV1niUCQOFuotY9haxtp8Oer1ZalZKdWjiABudPYfCw+PPV6oK109PUClTbcBS&#10;vce94k89Xqx1yNfe5DFSW/4Lxt4c9Xqa9vlSS4gzEpMgsD3BHe/089XqSTw1q1iMy71e9jYDQi5B&#10;8fhz1erBUFaeAK6+XHKQGXxsDob+3Xnq9UunxDD4Q8ESh2VSwdtLa/ZB8fieer1RKfGZoomhVQxb&#10;dp4rY3uD7Dz1ep5pUFRIa4D9JGd407ga2t46+HPV6mdkjpqj+YVqktISyhhqPhbnq9T/AIdWVcII&#10;aAsspuvYAD6PaOer1SsesItlQi2VBIu4XJPYKPYfaeer1JSOq83DZFmVnXcAq9yBe+h8Neer1PeD&#10;mHE7UxjuIySGcCwP0j2fffnq9S8wwxjExQyn3XS1zooA7n2a89XqfZvMiS0UdorkA+J8LADXnq9U&#10;2OcxxJPIjKUYKoIsfpt3sfjrz1erLieaaoj5GGnSJSADItyxPe/iBbxOn8eer1RYpiZFVn8x7ENf&#10;4+PPV6kZjtTJDUtQ2EgUAXOv2j+p56vUjMYramnSOahNhGRuC9tDYj+3+nnq9TgJK3YauR40jUFj&#10;e19xve50uOer1JYStNO1RRybWjDKbgi4ve+p56vUqqVlmhXbcvGBcprcnw7Hnq9U2uh81VgaVEj0&#10;IJIDKdTrqDrz1epirpmaIvAgbba5NtrAeP06c9XqRtMq1E8jVCk6g9v6eer1LDDaWoaM1VJZWVtF&#10;YC2mhB9oI56vUNGXcCq6t0lmlVY17hSPdNjcd/q56vUssSMdPAKDDpN7MLC+tvaPr9nPV6kBUTLS&#10;yxlnBlL7SCO572Gnhz1epa0FDBVYjFDWVaUdPIVLSSbiBfTVUUsQO5sCbdgTbnq9UXD6ipWtRqd7&#10;BHfQHRgDYfGx7j+nnq9TvjNdGWamdwlyoLdgvtvb8+er1ZYKimp7UMEonG6y7exFiLXPx56vU/0z&#10;zYTTxRQpuZQQxOpsQdOer1KcxGbDoJlv5LWdBpYW7g+II7689XqCXONIs0sk7hQQLLoAC3e5H8bc&#10;9XqBGokq6GsmqKrQMVJI9lrG2ns56vUwzVQrMUgp5twjY77WBJHhf2a/lz1ep3M0NVRotdIEBZ1u&#10;LAMwNlH0jx56vU7U9qOWJ5rhY2AO0XH5ew+PPV6l0jRPUhpT7qgEWHe/5/Dnq9S7wXDZkwwrVpTy&#10;xyEspCnzFFyR3017XH1c9Xqz0OCw4nG00YKFGsQTqAP6e/PV6n7+pdREshkA27N+61vAkk3PgOer&#10;1KjAsDo6ahWnVHn0BLnW5PYgduer1M2Zcu1tJiSPTndEwBKhDcFe921Gv0c9Xqcsq5FGOVuxm2lQ&#10;u64sde9tNe/PV6jU4N05pcLy+kc8AnYEhJCxsvewAuACL6356vUpKDzMNjkwShf3WCowsNobUhh7&#10;fAac9XqEzKdDXxLFDEDO7AoZCAb2BB3W01t4c9XqEl8vxVk9PhENOqvCikLoVsSBYfADnq9WTGcE&#10;kpcQjioqUGSFgSDpawve408bjnq9USmyMiyS1dcqp8z79wLd/AW10789XqETKHStazEIUlVZokRm&#10;ACa2v3Zr+Btz1eo9+VekGLyyQUFJC7RiNGsCLNtP3a3789XqseyDk4YVldaeOLyXWQpooIJ76e7e&#10;3hz1eoYcJy3U02HrFMiAjVX94AHxBO0fHTnq9Szhkp3dIp0XYuvYH3vaOer1PgrcPoXEqkFdhAZr&#10;am3b6uer1IYYxNV44iUF5niI9219b89XqHeD5bCITV2G+VQzEkDabE2AP6/fz1eosnW7r/DlSEYV&#10;hMl6iWIsQDcqexJPcEeA/o56vURBs/Y3jmZI3mmZaaJmlfYLs5sRa/h9fPV6hVo58aqcNFTFIUdy&#10;3vyKfdBHit72+HPV6hq6V5OeV4kxCZZYhqWXRT42tqeer1GegocGkrFkP6VogpbUWVQbW9ugHPV6&#10;jFZfzzljCY1gXaoIWwUg207c9XqxYp1rwTD66npvMLSTs22wuAB31/p56vU5rnSOtrbrZkINnvoT&#10;7B9HPV6lRQYytUwO9BfS24XvroOxPPV6lBDiiQBldtvhf289XqgyYnSmdXR/E/fbv9HPV6sJrYo5&#10;hM7DXnq9Us5yo6KQRqfeNwB4H289XqYsQzDUySF6dgQPDxvf6eer1ejxeodG8w63H8Neer1IXHs0&#10;QgMsR3NYk+y1/wBvPV6k7FmJZmT/AFlAAvoDc89Xql0mYjWEU8jABdwOpNyOer1YKGrXEppadSBH&#10;cbQbmxvqPrOv9/PV6nfDMOQVU/zN9xNwR2A8e/PV6lQ+JQRU4iVg19u24A+Fzrz1epPYpiyQxtLM&#10;VXy7jcbWJ56vUB+Z8+LHUrdwLyKNqjuB3t4fHnq9Qk4HnSjwnA/NZxqC9/EA6689XqLjmDPL4vij&#10;KziQxM7EhrbgSALfG3PV6ldgOYKWohWhh3BiFPYHW/c2Pt9vPV6nmqzXTeasNNOAYxaQA6hgdR9F&#10;zz1epEZglraiZ6qg96SVezagH+/nq9U7K2CT06xedCdzDc7oQAza9/oHPV6hZnlkpk+YowDcG1vt&#10;A89XqeMLrZKl42mYsNBroQR20+PPV6l4tBRpQyRp++xcm9zu11+jTnq9RK+oeXqmPM1VVqgIYrt9&#10;0k3197489XqUmRqXbPAIwrTaqQygA/G/589XqHWGmqMNjenUmRLFtovZRz1erAylVFXTnYW3d7g2&#10;/u56vVNw2pld4avcH1sBYm/PV6hHw/CYaydFZgRY3toNb89XqUVXlGigG2LUblYWOmnPV6kfj2DQ&#10;V8UlPLEGsDctrYe0c9Xqq59TvpZwTPiFcOU07ozTFABeW4sQT7PH6hz1eqjLr/8AhwQYhT1smGYc&#10;VQhdgiVlZmOrtu2ga3sfov489XqJB/sJ4bg1PTUip5DK9n3jc7aEkBjttc/T7Oer1Z88+mF8n4DT&#10;1lEC1PHbzFI3MpY3Un4E6X7gfAc9XqDjAci1eE1UhlgQQTkOJFJLKex922mgte/s56vUMtAMJaVo&#10;8ah88xgeWpAsxPa4I1PPV6kdW5cTGsYJw2EQg/oyoAAKkHvbT489XqT+aOi2IYJiS4vFR73WO3mK&#10;gLMBY7VNxp7dfZz1epc9OsvZhraDysUV3IZlAK7Qi6kblIuDY6+030APPV6jG5EyXFhMpipw9pyz&#10;aEL719T9w56vU/Z0yFlvPWCy0WYBLFWeUwDFRtNrki9wdRpp+znq9VeWauhJw548TwxWjFPKWY7b&#10;qSQbC5vcAe3S/wAeer1Ahjf8yyqZYqi4ZibOQNtidBf2jnq9SXh6m4gcTLVErq8AWMWPZTrf4A20&#10;56vUqMbkr86UkzYfIC2xSC7X1uAfG+vs56vUXTGIc04Xi1RJmenjigl2xwlBYOqDU2sPeHt8e/PV&#10;6kTimB0ldH/og95juIF+17Dw56vU20uA4V8jU1mJ1cVPNESFpiJPMcXtdSqFbW11I56vUE9dNRSy&#10;zjDgXY2G9lIAA8Nfhp9/PV6smG19VgE8E9DKUmeRf0g/dPcaix922luer1XXei31ZwZnwvEMldQ5&#10;QTFGvkS+ZfdYkMSGue+h19hvfnq9RQfWplrAaXOVbimEOI1q033CgAXsQTr3Ht8Rz1equmOjnxfE&#10;imKXvB7twLKQt9T3/X6Oer1QMQWCavaSm/SNckWtbcP3Qfz56vV1BFMIxLFrULuMh7kj2XPw56vV&#10;Op44qrEIqanBJKho+w9oIt7beHPV6sjS01MBBFvkYuA6NY2e9j9Avz1eqfXYlDIz0lTT+ckUSru0&#10;FiD7xvewOvf6eer1N1FWT4aTM0YjE3ugWvawNgQdDz1erlDinlOpracJIykB1CgOSdCQNB9XPV6s&#10;81ZXwmNV2/p7I6exR4/Rz1eqYwpXqzV08wjeJRGF7XB729vtPPV6uE5rppEp4z7lrsfFhfUfXz1e&#10;rnBMkYmZlCFmUKjW0C+C/T356vVNby5Kkx1B1QOQToNRp8dP1789Xqb2oxU0w80giO7XOhJ1trft&#10;z1erEkkxAVUUlyA1xcbSOw+PPV6uVfh9TJI0CFg6R3RVAtYg+6e2h56vU34bU1NXTuJ7I0QKpYez&#10;w7+Pw56vVnvT1MC1B3K4YbggI3H2A+wk/rbnq9Umpq5aJpE3mnFQBsUEHUkXYi1xYC3PV6pFJSzU&#10;lZPUTyAysqbPYw0J+g89Xq7ZaerrBJCm5xaQ27bR3FzoCSeer1R65jJXw7R7l2ZmHYaHQ/A356vV&#10;zFZTS0jNh8TCQyAENe5F9SPG3jz1epwknidDSD3jLZT3JAN9R8Oer1YYv5jRonlKCkQG9z3uTp37&#10;3Hc89XqnzNU06SJMAY51BsSPy/jz1epvnq6WnomPl/5ENY63uRz1ephgZzGZp0P6e3uD2DuR9PPV&#10;6m1JqNIZ8Lnum92KMov3tYG+tuer1RhTlqlVqNyRrYIQN43X8beB56vUupKmllnjgo4dkNh5niDY&#10;e94A99f1vz1eqBXPIPOjw66xKNvwFxcWv92nPV6oWH0aTUkdC5AYO5J7Fu/j4jnq9UqhmxKPZT10&#10;SgIxRWIFlB8b+PPV6mufCJqOVsRE3mpF7RYkX/tvz1erlJsFK6VB92d1ZNRcX+ySB2/Xw56vVzuz&#10;k00W2oluNVFgQb3Bv7PZz1erBNSy0ddNGImU3XZqLEgX18bfDnq9Xcj4ktJHKoDyktuHiLnS30c9&#10;XqwpJW0nzHzMrfo9n/IR1A+7nq9SneteR4pmYoxItftp46+HPV6sdFjEC4yVqJN0aLs1sDuv30Pj&#10;z1eoTsDr3p9kEn+SAaSw73J7/C/hz1eo23S7OjR1cEdOxVRtCk2ADX1017jx/bz1eo6FNjrYzAmH&#10;yIfOlGrixAuxG2/cEmx17jnq9RR/Ullxqeop8QooQl0ZXC63YEG5P8Oer1EExrDamGSSeS6p7xuL&#10;23d1uPp789XqaMPgw7EaNcTrEUtuIW97E3sfrvz1ep7njeErIWEYUspGgsCO/wBZtz1epNUzUYoq&#10;itqj5aRvtCk23m2h7638P7+er1KWieSUhpUDb0RSLg21uNPzvz1eprxikmpaIU1Om8MzDW3u3N/p&#10;tbTnq9SewIiSfyZCDPGdwOva50PwHs56vUoZ6wfzBEkA90lkKgD4a/HXnq9TkaGBo46YksQhJYk6&#10;W19tgeer1J+spw2ILRQvu82NGOg90X1vfx8Oer1YqippX20VTuazX3LfsDpe2ljz1epzq5Eh9ylY&#10;Ap7p72UkafSLePPV6oxpafbFSTIbswJIFtbaMT4fDnq9SiigpnVoqcglyw7+Nrd/bz1eprrMOWmE&#10;bLYBNu4X9vc3+nnq9WGrrmhZ56q6lSAtuzroQfbp2/XT1eqetWapFk37N7LuS1mAHc/X7eer1caG&#10;lq4Z3rGmRoySoUsL+JBI9o7ac9XqlNTVU9XFNOCEJJIUDwNwzfT7Oer1SpaUGCepMxvIygH2XOo1&#10;0156vUpMtYcyWkp38wD3dbi3+FvpHPV6lRhlItRWoZyDIkhG42Pfv/Dnq9QoxPTzTAsDsQ2Ibx9g&#10;Hj356vUJeCUginQ09wzKSFFtLW0+g/r4c9XqPb6aMYEWLUdTUROslNUqbt3D97k6DW3t/Mc9Xq3I&#10;/TBn6jq8gUIeoQyRgbgxAsttO/PV6jdQ5qoY0KvKrC4/eU2JPPV6pZzVhsO4tKmgFzuXQeHPV6mS&#10;nzGlZMQW9022EWAI+rnq9SgixGmEnutoe/a9/wBf1156vV1/NdkoaMkDUfA89XqynEolJSU23Em/&#10;t56vUpMNlhliLkaff7eer1OiUsSkKFv2156vV20QY2Glu+l+/PV6hQyphTsokHhp4HTXnq9StxiR&#10;6CO5Nr6c9XqB+urqeSY3Opufhz1epA4y6SoR3APhYg89XqD3GaymTbFEoKrZgbag+znq9SYeSlgj&#10;k0JLe8R4gc9XqC/N2IV9bULT0T7I9NFBJP089XqwyGopqX3z7xUe4LhiP7eer1R67F46PBwSxDgi&#10;wJuQe+l/o56vUksHxfE8XxZp3hMsbAe/YkA+PPV6hEokWWUys3lqCS24EGy89Xqi1+KwT0bUGG2S&#10;zbXYXLMDrcH4/Dnq9XOuwnB8Ikh+aXzJ22uvY29l+3PV6nD5qNFnxWRQFWwVja5Y+PtNuer1NFRH&#10;iOPPCIhfyWB3C9yPH7+er1PFfSPToKdPe8+4IA7Nbnq9U/CaSnyfg6Fh5juHUL+8CexI56vVMpWx&#10;GShesrlW2llbQgd9Oer1ONLQ1FfMlZWe7Be58CR7Neer1S6uc1FUYYtp8pQpC6BR4fXz1eqJTYrQ&#10;GtWikN5nsoIBsD/D7+er1OOK47QYfOcNZh5ye6RcXF/HTvz1eqXRyypILAM7i5vchfo+HPV6lHRR&#10;k3qZW94A3AuQBbT89eer1d0FDTnzKuMbnF23aKtrG/5eHx56vU01tf8AK4dJXu2+4O24Ngdf6eer&#10;1A7g2DCunkzBUixDM17WJB7fdz1epAV+JxZgxeOkNiofbu26jXtfX8uer1B36h+o8fTPKyx0iF1d&#10;CPdHawFySF8fjz1eoknpNxTMPULqe2IVlM+yeRvKUgklAwGgHYnX7uer1WIZ3wz+a4nDFASBAzsQ&#10;TYEHQE/Rbnq9SGwbEqaXOEOG0zh0VF8wXuR7xBJ+/tz1epozPVNVdSIqYqnlAbA1rWVrX/dvobdu&#10;er1JHq+ca/mlEtHCVZZE2tay7exY+3va3tI56vUaFsPra3ICfOITIka69izD4a+HPV6g56W1EuNY&#10;vWYLVWCqwjVR9lQbg3Gnjz1eqdUUlBkvq5TR02kVPIYpApurEjwOvib356vUJXXXCMOx7ATUybt4&#10;jZ1CWu7W7X0sdPz56vVlyXUwx9HqaCL3qkwjUeGh90DtceP9nPV6i6dAhmzDOotXh0YaPDiWdfeN&#10;yzMxIt9J/Pnq9Qv9a8Rpcr4zDjFWfKS6iRrEhSSoA7E9za/PV6n3MywVnT4YhXKAsy3O6xIGn6/X&#10;z1ep+6F1OANlWbCKAiUxu4FrggkHT6hz1eoL6TLlRhPVainMgRWkdpVKj31Olr+0Gxv7Afbz1epY&#10;eoWOWsyjLNQH3KdlcW1JKm9h9Nrc9XqUHR7MR6gdL6KFrSiFPL0sSSBqp+IItr4356vUB/T/AA6l&#10;yD1jxbURPUqzEDQEHRbDWx7i/wBHs56vUhvVhlTFMQwiPOETKVgYN5YFiBf7Xstbnq9RmuhGzEul&#10;dPFK+5I4ye2oNtP2c9XqKJS5rfLXXh8tzxsxqrTBwAFVS1rE/E/t56vULfqtwKmq8i0dY8P6eGpp&#10;plPYhAwJB+DaXv7eer1CjkKrpcWyJFTYd7ywopcgXUNtt9Y7fqeer1Epo5sz5U63vGtnpauy7gAL&#10;MXue+trEc9XqMD6hYhDkmKWKISlH973ex+n2c9Xq4+m7FKbHOn601E2x4A8e2+oW50trp4c9XqLd&#10;mbJuKYP12gxSil2h1KOdDtAO4WvpqQOer1GJ66CBsmtBS/pvKgLbrWLErrft31HPV6kn6PuoYzXk&#10;45Zhg21ULPGTYENZmAtYH2EHnq9QedUcoVWFdT4ccwlvK81o2OgJILAstj4Ejnq9Rpc/UkGJ5Dmj&#10;jiEpWE9wpUNt1P8AZz1eovXpgzXOmHzZCUecKN9nmmw3A3NzoL2uF0v2+HPV6lB1kwKrpc4UGLxS&#10;KnmOGYj2CykW/b/Rz1epbdWPlp+nsrTbWJjVgwsSbW8R8Oer1Bj6SuohzC1ZgMKESUcm0gAgA20t&#10;fvoO/wADz1eqN1v6c1NXn45oR/LeDbGNuncgm9vDTtz1eoecRigHTg0EqCcyxAXGpBI+vtz1eoC/&#10;StmCmw+qrMm4dFtLTyszMFLOwYqWayj3tR4c9XqjeqTA58Lx7CsxYYDIySAzAEAEXC3+BF+3PV6h&#10;UxuOhq+nazbQwkpyWJGpYqbffz1eoH/TjnrC6CslyLhustOWDINSDa9vrB0+HPV6pfW3D67Dcz0W&#10;P4SAzFxv0IulwSBf94fr356vUJOfsJw/GOmHyM1pGnSNzcAkXHvfXa4+s89XqS3pJzJh2FYLUZGp&#10;3MpjkkCOxBJBNtLdrEfw56vUmerFFU4TneHFoZP8sy7xqLG9r/x1/s56vUus808+YMnyxVyb4vKU&#10;3sAQfh/Hnq9ST9ImacEiwDF8MULDNSzSb1IsWAaxb8xrz1eoO8/1VRgPWRxZz84ybnGgWO4IY+Au&#10;D9fPV6h56x5WwTHemknzCK52LtY2BsbEm/xHPV6mj0lS4FRZNkypDIsi7idpGoF9LaGxt489XqCX&#10;qTFV5P630OL4TeWHeEqAlgQrE7Se3YkDT4+w29XqMZ1Vy7hOc+m0k1WBvmQ7SATYkDw56vUifR/T&#10;1GCZIkwDEQvnwSOE3EXkTcQHNvEjX6Oer1IL1BV0/TrP9PjKRSzy1kyp7iCy37E/QPH489XqMdjO&#10;V6LPPS2XEcSch2gMqkMbHS5BGvfUc9XqDv0WxU+XKjEKKoCWM7zKoN2IuBdgSbHw+gD6vV6mL1TY&#10;pU5U6j0GYoEZjUlQNi3AG7Qt428NP7eer1GEx2bDcy9IaiOpBlNRTLbTUNa4tfXuLc9XqKH6TMIr&#10;si9QKmGWRXWVg/lhgSL7tbX+rXnq9RpfVnTYnFhFJmqmj3iFrtYG4GhJv7QLn6jz1epb9GcXpM89&#10;LZZqg+amw71a+q+HPV6izdM4MKyT1qNdHIUapZ1KF7C/gzAnSwuNOer1Hb6+YDRZwyBHidCg+YpV&#10;Uqw1BYEndb23tr9HPV6k50KxZ67ABQ422+piQrISCCbaX/gL89XqBGLHsr9Peu1bLTssbzyCWQAW&#10;ABAGnxtYc9XqOZ1opUzx03TE8EiDtDC0kTAjcxAJ/Mnnq9SJ9PeYa18on+bReTUlEDodVDbbsACv&#10;a/tHPV6ik5kocJyX1yTNRXypJHkuuu1gzD2Lpbnq9Vo2JVWHZq6SVSTLYmiYRnvZz2+nvz1eoCvS&#10;1VYllLDmwKRreQfJJI96xvr+2/PV6isdec3ZiwfrjS0OPRiDz5B8uQn+U2m5AJ8bEfs8eer1HXxr&#10;Kc+dunEnkG5MYNgCCTtBI/X+/wBXqBL0+YVUZapMRwyMmYmeQKpJ3IAbew6c9XqKh1dx/O+UutFH&#10;LKY4Y6qdlV7FiRqSoa4Fx319ntHPV6rBKmvr8T6ftT1H2pYTZhe5uug56vUCvQzFI6HEnwChYiZr&#10;synWwFwL/Xr9/PV6s/XV6vBcYpamRRIJNlzY2vexI9tv6eer1GNwSVcayAIUS0nkFL27m2hH9nPV&#10;6i6dI84CoxmtyJQuVghmKyM5NywJvp8D/Hnq9QQ+qXo5lrCMzYLnWillgqUrI3mIYqsi2YlW1sQd&#10;O/t+A56vUcnCpsPr8hCCBg8pg3ELoCALnnq9ReejmYYMQzXiGX5ykogI924J2G9iw8NQfu56vUFf&#10;VjLuU8L67YXj8IWCeXakjdg4u1l/ieer1WEV2C/1wyW+HUZhZVhaxkKhbbfAE6nx/v56vUTXoI9V&#10;Q5jxLB8QZn+SmKHfoSAdLHUWOp056vUz9cq7AcI6p4fiNSsYkh3Kt7XJJBFviNfz56vUZ/COpLZl&#10;yI1NEFNM0bKpvY2sQfyPj7eer1FRwTMkOUKmopqKzQxmULe1gB8fv56vVXN6vPULSYfBU00htuhE&#10;bSJYEE3sL2uCO/1i1+er1UJ59zPiGJ4r8xVuJYCQ/u33BgTZjfuB27fXz1epC4jjBy3RuYxaSR1c&#10;s1iSCL218SOer1MGEZdxbOtRVySReXuW4KylXcH91LWYG3jcfDU89XqE/GY/5NgkTj3KiOMAEWsr&#10;DsCL3Omn9/PV6i9yYXPjtUKyt8xgJbKVvY6+I10Pj/Hnq9T3jdFLhcK0LyAMylh7qmxB1uNQRb2+&#10;N+er1A/ilW/nSRyO3lx2Ct2FhqwHhz1eoP8AG8RongSCkcCWQbSzXJG43ufED2/eeer1MUFJWrWx&#10;pBsmL3SQiwUkHQCw1t7b89Xqnl6jBKmqglXUBdviNddB7Qeer1Iaup5MQapaZf0YdrvoBcm+g8Oe&#10;r1TcJwKiEXzcj72UMVUW1HYEm3hz1erHVyIWCQC1mBK3Gumh9uvt56vU1TVZm/0oIBYhALDv2I+r&#10;nq9TVPixlp1LAbkY6HwABAJAtz1epjq3FXSmNyCq3NvaL3tz1epkwtKep8uWtjaKFmCIwQsLk2XR&#10;Rew7k2056vUJbYXFhtSaKPY4IRllRtDbuPZp/H4c9XqUtRhtNS1gesmScogb9HcEE6qGuLHTQkeP&#10;PV6sCYtI5FOj+UpD7bWN2GtiLdjz1eqYcRUhCQUBUXI7AdiAPz56vUjcWxWnpZHQSXL2LKbA2J0J&#10;+nw56vU2yMr0MlZGbubIsYvop+01/wCHt56vVxirpIokjGqKNCQPD+g89XqU+DyUu0Rzv+mkIYLa&#10;xYnsR9XPV6lOq074macSMzLcNGQLa+IIOtzz1eoW8oYfQ4bJFVVMZEch98XDAEaXPsIvfnq9SfzX&#10;jVJNjk82GznyVJXZYWvaw0vr/T+fq9SCmqK/GZoaGJxLGUKLYH3ba3bW39vPV6lQmAwjAzRRv7nu&#10;+YxU2DeH1fHnq9SXkxamMUmDkk303XsLC407EWOvPV6sLPUJviRiY4wov2JA7Wv489XqVeA19QkA&#10;mpWeSMgq5Vtji+h0Ha40PPV6p71FJPEiIrOqaIJCSRY2Nzr489XqBXNkmyomsh3Sn93UA+248Oer&#10;1NeH0IFMsUy7GNgLG9rjU/Rz1ep7lkw6lRaKFGacIfe3izXtrbbfTXxtz1eoPnmnmr5JoQEDqFbU&#10;2Nr2+i3PV6pUUTRkq4FpADce36fhz1eoQ8Iniw5462CV5bgMVaxJI/dt2A789XqVuK1tDU06rEio&#10;FbcLabb3Jv7QPZz1epLVU9BiFGRNI/mwGyMzGxPewGo56vUh6iGuj3yVCe5YAH2Env256vVLwaor&#10;JjNBYqkRFmP7xtc2+jnq9Qj4PtnoHWOQrMzaA6jsL38bj2c9XqxVULV0K1em+O6lf3mI0uLe3nq9&#10;TFJNXU8qYfIpQP8ApNRYn7/p56vU1yVcNO0NNWr5m92+gEXIvr4W56vU8VUtXTTxV0yIYQTezgsb&#10;6bQO9j4356vUnK2ZTWisw9AkUzMCl9UA9n19uer1Mk09LJLHCqgyKWa5Gh/u56vUk8YrIKLEolCt&#10;skbU30uBobewc9Xq4UFYfPmloZQ2yxIsQy+0+B156vU84RjDzVlSlQrxCRgC2oDNYC97a2GnPV6l&#10;2iwRuixSsyrYbv8AEfjrrz1eqLiEsc0708jLHGSNwY+Ivr4nnq9UPDs4S4bWGnp6lI5grFCb6+Gg&#10;GvY89XqXsGN/PQqZX2uVB2jt8b/A89XqgPTz1dc5pCFcqxF+w/1RfxI/o56vUzU+Vq6arULA7GMm&#10;+0H3SToTbwPt56vUI2AUuaqRTtijCA7SWcbr+B2gX8PDnq9Qw0mNV9OkUlI5DhTIEFj+kUDvp+8e&#10;3PV6jGZCqKHGKCOeRjHLJCG2k2Aa1yCD4+H6256vUM2AZiozhlRhcjnYgHvlrsCPAfA/r489XqSm&#10;bsTp8RpY44Yt0dMqqjaAHvuvb2X7Hnq9QStglaMMnqKVdkZuZNTuOultdD4+HPV6hSyzjslFhvnR&#10;y7pJmp4yABuIOhsBqQLanwHPV6jt9NM4z0eJRYNhcql1Rd9yLgMCR8Rc6XPx+PPV6j65bxsS4Wka&#10;qop41BbaRYm53a+Pfnq9SPzxhuXswSQ1cEqQxENHMFF2f3tya30F73Fj4Wtbnq9RFupuUMOXDZqO&#10;eMIA5YP4lSCBqLaXsdOer1UvZ3hSmzBUfOi0dQ7xKCtgAGJDX7agX56vUhMNqkaaSnqdvlKSoa9y&#10;de9z2I+HPV6srw1NVK5J2gGwOmoAuD9fbTnq9UGORcQpVlkZt8Uh8zTVl+BOmvPV6moRTyh6yFbM&#10;HuqgW906AW+I56vU61MqO2huRGApGhDeAN/Z256vUyU+Eyw1G2pBLONXNtLjnq9T5SUdJSbix8wi&#10;2xvEkjU6Hnq9TvTYVT11YkkH6JSp3Ne+4j2n6eer1NEySYcEkb3pCzWtYadv1+PPV6p1DTRVlcjN&#10;OXspvGANpJ7EgAm48Pzvpb1eqFQYQ9TiQBNxTMZC+uhsQL/r+fPV6sdFiAJZZjukErDQaEa7QB9P&#10;fnq9Un+bRUkj1kxGyR4lNrAE3228bE89XqxYpjUZqZaXaI2TcVtYgi2puNPo9vt56vUGIxKOSQvO&#10;5Pm9mPgPC456vU0zSVJcTbg9ifDW4OnPV6nujU1wTzPeIa9iPE3Ja3PV6hVwbD6ueVHCbkiUlRbU&#10;2Oo8PHtz1epd0uF1K0DQ7trMC9ibEXNwAPA2HPV6oc5x/DadKiBVlTa23eAwJBBsCRofo/hz1eps&#10;r6CVaZ64BhO4IdVFyRfQD/iR0+HPV6k9/LljkSeT9DKfeDNawHsI+Px56vVgqIZaiWWMgkJt1QaA&#10;DU/A356vUmpp6mofVRtjIC3GoJ09g0+rnq9UargjpaURyL5koZha9tbX+7nq9TUqMtGrUG5nkvuU&#10;nsLkEjw56vVgqmlqImS24x6MF8bC4+Gv089Xqi0WIVHloHjKg2vG1tD9NvHnq9U+qnihqWmaJo0s&#10;W7XBv8T7Dz1epO1E4mqRdSoCi2ov39nPV6unWWRIR4MwuSRYC+unPV6lrhFTBhdUR5pSSxMciaFd&#10;LmxIIsRz1eqwn02Z9woiOjmqnVmRrtI5INyC11Omp72tz1eoes2VBhhnqa5VP6cFAvcRuBtNrXGu&#10;hPa2t+/PV6g4rq+iwloHlVJZCNzG1grHxF76Eaf3c9XqkS4o9V59eG2I0ZCLcEXI76/Hnq9T9l6q&#10;kgUVEs15Yo1BLEKWJ7+wXI0sBrz1ernFWrTzVslbSyuCA8ZjkAUEm9mU3uLXGlrHnq9SZxGifEY/&#10;5hE5hQgLGuu4G+67D2aWtz1ery17SYZDDRMDPTSsZCxJLDsQeer1ISQYpVVU1RiAjCmUrTEHcCAN&#10;b3XQix0/Pvb1epypqxKd5FmISI6byCSG29tPC/PV6kTVOlFFS1eIXb52aSnRxcgEC5J9lhr93PV6&#10;o8S1qQmmU/NeWGVZHsCTe28kAC5HhoPo56vUlhLicUtTh1TTkldYmIARDaxtZixFj7B9PPV6nupz&#10;S2FZcpYgFcqCAoAB3i4F/bceJ56vU5S4pRVMUNHC4kEm1mvoASLn6LHTTnq9UGqDQ08f8wK74yGA&#10;W4VmtqBck2+Fz+XPV6m3DsYpVqXixiOSSM2LKrlbC5tYjw+jnq9QP52ooqvDZ6qHaqsZGDMTcgdh&#10;rcWt4D+k89XqILnWiENaSgLOSS7fD2/Xz1epFCmmLIGBAfsT2P0Hnq9XnLo7RX3a2PxsdOer1TqB&#10;VeRUjsH0+0fdBudfqHPV6nSoiqKCtFPT2KO11a+g/YOer1KPD6jyYjHTndKgJd7Ajabrqfgf1156&#10;vVzEUfzVN5zBogWZSO4YDS47WJ0+H5c9XqVSPUUmFJi4VVdpH3fQD93bXnq9TEMRnnjjqZYSwkDs&#10;DexAB79j37256vU+Ybi7JElJ5AZH3Xcsbg+Fh2N/1+Hq9UaQOyTyMisYrhbgXBGtwD4fEc9XqwQ1&#10;pjkWjmNkNj7xHe1yT9P7eer1SqurjgoY6WLbvJ7ka27tf6Oer1R6ucwwJUQ3sZbtbx93t9ZHPV6l&#10;jg2KS0tMtS5srWVVGlz3t3tp+vbnq9Qk4Jj9TJUoshvNE29C2qnaTprp/Tz1eoSsPxd3rTNEwiLg&#10;sDrtJPjYWHPV6l7heYp9sUlQxszhQFJsSLqfG+n69jz1eo3uSsSqa+sio5EV4WA2hTqbDUtbxvz1&#10;eo3GI4zWZYy0tNBNtVjCzsLGwYgbQO/0kfTz1eoBs952wxqu8lmcbSShA8bAm2vYW156vUB2O5ij&#10;klSShQSh/NIVjbd4d7+B10/hz1epF41mitp/KpAn2QvYm4uOx0Nxc89XqRNRjlbXYVVxRqrPGrbF&#10;awuCSCb9xb7uer1M2J4nTwYaqqwWVlttvfuLBrA+PPV6m1MTZplioSUEqFn9u/bZ9bC9z2Ph8bc9&#10;XqdoKsQuJ6YIrRWuLj3tw1F/6f4356vUo4aqqpgYpgpprkgLqBpe5v4Dtbnq9XTY3BCqYmF8mIqw&#10;G4C7G9gbC4BPx+F+er1TqdvmsSaijq0qjN70boCACQLg7gDdTofjz1epppq+sOMr5m5o0V7oE98s&#10;NAWIB0+nw+jnq9TtBjdVLV06YgvmAkpZBY/Af089XqWDz1dZ5cekSWCLbQhb3Fj3FvaP289XqUFR&#10;JHI/83gldqyIiEIkehUixZj7Ra2nfxN+er1KuLGJRRijkUSLGBsVgbqe51+Hcc9XqapKGHfOFns0&#10;pVhqCAAO49mvfnq9TJSzwzVBralhNLHuCSGxKm9jY66G1/jz1epZHFp6qlVZP9KJddwOg+j42GvP&#10;V6pfzcMk/wApQtudbbgCQqkagbb2vY9+/wBXPV6n2lEMuKUhpCzIJffa1igCncbnwJ00v+3nq9Sr&#10;fEHZv5dFKfMDFtQCF3diRpYX1sfjz1epeNCtMtC61McburAs/wC8TqQNCb6dh8fjz1erkIahwsEs&#10;gcizkajcwJ1PtPw56vU6ULy0sb1coTaCdqnQ2t72v0+3nq9ThHVQU1X/ADVnYbQbqLOPeS/cntrf&#10;6Oer1KjBMXeOqNXhrKFjikVkIuCz3DMdbggm9uer1dww4piMryU0mkKKWbsDrqNeer1OAmpphMsN&#10;SS+i7Rb3iPAD4jx56vV5fmpq2KTDiqoICzbjYnaxV1+kgaDx+vnq9SuwCMUrsaKMPT7U3jUbWYnQ&#10;d+173+Hw56vUoBQ1aSrURF02ut13Ek21t9nseer1PdRhTVFNMzXKVTCXywLMtha3YXH0356vUl58&#10;Kwuugd5WliiAEZvDa57KQSdQSbEge32c9XqCfMuW4qaIMgKGInUW0vYbj7vjz1eoO6yjnp6uEwXl&#10;VGub6XFrGzeFz8D9HPV6kFmKCU00nzreXIm91RCbFVOgDaDT4jX6uer1SsqYvXyxNTvcB4wSG7mx&#10;1s2nhz1eoVqeLD6zf8rCAGUWC28LD9l7nnq9QQZ/yZVV/myU8LSmT3bgarp30tp4c9XqJjnPp/Tw&#10;1sseIs0TLGCuxAwNuxI+J008Lnw56vUUrN9C61IVENrG49h7a9uer1MOH0cpCQSDaiAGQ9vj/Dx5&#10;6vUP+X8CnpKaasrJFYLGHUsuhBPuhdTe36+znq9UmpqKQwviFU58sMFUFraW1OnsP1e3nq9RQM1Z&#10;jfEsWqppCAu+8aFj7dCO+g9nPV6hM6YUjVNWnzp2lgAm5C1z4dtBrrfw56vVY/gQkoMPw7BcZmje&#10;pZA42IVBA8ba2Bvp+23PV6gBz5myDEGqKN22mOZz5YI3ABrBgBc6n8uer1AjjeKTs3zEDgjYLhj8&#10;fZ46c9XqCGqrfnsSV6htquSvu390eJNtbc9XqTWIYzHh9RJQAkpbVraAAaE89Xqx4NjDQSfNSKyP&#10;EwMb9gbj79Oer1D7X5vbqzl2ipcQUSV+Hs6lwNzOtjZRfWw+k89XqAPH8utHVJRhSim7F7G1+5Gt&#10;ifHnq9TI+WaNtpiBKLIHAY9reAvfQ89XqFDImG071Rqqja8Cbtvw9o9nfnq9SjxzqNjPkvh+BDyV&#10;hUnwJ100AA/X6+er1B5Tx4pVViNXzFhE29nPdrggi/cEX56vU50+B0tXM7FlI2k2/e+/489Xqy0T&#10;YFh1P52IROVXddUYXt4GxB56vVmnzbhi10aUdKiU/lruEiqxbTXUrofq56vVimqI5/8AStAquGRf&#10;Yt9APh+t+er1C9knEKCmr0lr2AjcrtTQW9pJ9nwH389XqHiGuBWDGNw+VEliV1UHuL9rgfDnq9R5&#10;eg3qCosiz3oahn88HVb7A4Og8bgaj6fo56vU5dcuqFT1Uq46uSn3zECNlfQKb2Di1u31c9XqVWW8&#10;ZxGXBkwxy26HYyoqqAthY6ga3789XqXOHzTGsjWRQCZEZG0B3C5NwT9Wnw56vUK1XiWH19MKIOsb&#10;SkxuFAsxtc2I72PPV6k3PiEGG4o1DToiKAPtIReM/T7PZ256vUg824X89TCmQptqStr+8LN2JHcW&#10;tb+7nq9RP+pOXosPhekii8x40IZ7Dba3a17m17j4+3x9XqIjjMFDUVSsxMKs7b/N1C2NtNL28ba6&#10;fHnq9WNcSip6PyHbbTgg7rjUfdfnq9Smy3nJKW9MF3U/Y3A7A6bfq56vU/1tVJVqoTaY2clQ/cix&#10;ue51A7c9XqUpxzDa/DvIxU+ZFFGqoGv9u+gtb26ge3nq9SVxnF5sPkp1ikFqskqLC24dxb221PPV&#10;6ppxbEIY4HopbS0jSTte4Dbhqp+AtcfHw56vU94f1MxJx8pVIoWRjJYk2uQT7O3jz1ep9goMA8pK&#10;yvnWJqplYbUUqbWIv2ABPs56vUjcZaIzTrhwGxpBvLDQ20uO3PV6slJl+etR3QONgJUlCAb9hfx0&#10;00/s56vUksRoaumqWcgncLXF7AjuP289XqQWLVMxnWjgIdGIC7wL6/Trbnq9SSrcRmw6sNJTEkm4&#10;uAbWP8Lc9Xqbpc1GoeSjqwzLuVQvYkXFwDz1ep8q6qSpxGKd441VECoiqFCoNLe6BYnuT4m5Pt56&#10;vVGxSkpK0zNBGsZltov2VNgLKTqbfHXnq9SKr6JcIpRU2MxkNnAuSPiPH6eer1M8c5rpFqHUIyoy&#10;6A3t3tz1epPVlUzxfMU67mR1RtQCF8SL97c9XqwmtqEEjgjT90gA66D7+er1PnmtXRL8xGrLaw22&#10;AAOhFuer1cq7EaKmpnolCqtKQQF+PYH9bc9XqT82MSzVBkUXVVIVSbAk/X93PV6lo+EQYNBBX1G2&#10;8w3Knf3ddfZbS3PV6gZrsVSbEaqpw+yNMQpZvaoK/kOer1NuH1U5KRQxszOSHJvqRqT9fw56vUMe&#10;CUrQ7Kmf9CWA2E9rkey/PV6ja4TiWLYhl1BLL81IECodvgOw8ew9vx56vUqcu4FU0FGqrBuklYX2&#10;Lq7G2psLAj2+A56vUcbKGIS4bTJhsJ+WmQhyhsdzEHdc+I9g/o56vU74nm53f9KwPvmRdpsARptF&#10;79+2vPV6uWWM4fP1SrVDy6jcY0UsAWABZvHUga2H7Oer1G5yEj4DVLilc/mU86suliQQN1/DT6Oe&#10;r1CMMVq8UxyGSkmADIfLYGw2AklbePjfnq9Slq8ao4MNNPUSjyn/AMsbEsG8B39pvz1eoDcwZyp0&#10;f5aidJG3LFYLqF33XT22N+er1Ah1SzlDg1B5VFJvMokLoSQEO0+8Rpb2/Tz1eqrLF8w1VUZaWQq4&#10;klciQKCw0Ot7A6E256vU2YLis2GOtVNFdpwqjcL2YdxbUMLfDnq9SknxyhameWrUxsSCpddgNvgQ&#10;PHwHPV6kVidVUY5WQ3Vmd5EVdovoRodL6fw8eer1DL0pyrieO4iQsXnpCwVu1yoNzcfC3b289Xq/&#10;/9PWfxDEqVMYlp5yZZSEZf8AURb2JFxYHt7fjz1epS1MeJTYfNX0kdxMACm7TXudo1AH9Gvbnq9U&#10;usq6Oo+WpqOQGZlCtGxuRZdQo+Pfnq9UKVUiow6xFGcj3exK9gAO4+PPV6noYRMyK86rFYblZrgH&#10;aNBb289XqZsyLjCrCuCpEGWSJpN17NET79iBowHa9x7Tbnq9SzwvGsMxDFYacylCilVY92Iv37i5&#10;9nPV6hryx/LRT7pbsJ5CpNxfaB4dtSdNPhz1eoZMtTSUZMgRYY2IChtbA6DT+J56vUZvIUeEUgWm&#10;rZLuytJo2hHfv3Fieer1GAyXjmG0RM2LIGnkN0s2pS/5E89XqM3lTHqeWBsVqjupHYXEi2ClGuQD&#10;re4/j8eer1D3lDElxisaKhRdkwKKoFgFOth46Dnq9S6zWsWKZabDHh2xQizbRcjuvcX01/Lnq9Wr&#10;D688s0mWuoywNH5kk/nokvlhV0Itqdble/iT37c9XqranqFp444KwbZZibKNe3YfWOer1ZamKCas&#10;i+bjaNUQEi/s8LX+vXnq9THVUbU9DYzedZnYEdwrdgbewG3PV6sBWolpocPQFYgzbWIINibkk27W&#10;8bc9XqnRYgstaopow8kdl2vezWvpcG9vHnq9UjETT1WIxyQItOA4aUL+8BbQEnT239nPV6nmojwt&#10;WM1Co8xGHiQLt4n6Bew9vPV6k+ZKevxJK6F9qe8ACLgsTa59pB156vVnqKCSmwkQ0pZ3mqJN7Afa&#10;XS3a5FvC59g0789Xq5vDPTSQvWFtsaMNgNibaknxuPZz1epxoKyeoq/nYlLw2VLNrp3BA7Xvz1eq&#10;diFTTiGSkh/Swl0DC1gD9A9ne/8ARz1eqDVVMdLVToV3upCqbabTroNba9789XqT8dNS12LGhlqf&#10;JMcRm2qQDt1PYjxt4d+er1c6GpWtQTyxgQwNtQyG73PiBYEi3iOer1RaRN1StNuZfOf9I9jZSx7k&#10;+I/W3PV6jB9Icw0uD4m1JUPvgl3xm/YnbYPrY3Xw+q9+er1LfMmGVeE4gk9EN5kYFPese/diDppz&#10;1epyjznjkdFuMhjYljYE3DAnvrqPhz1eoXOnWeM0Y/RvNVPcRhVJ2EbjbQm620Fj9d/Hnq9UXONb&#10;BhbxYfWKWQq8m8EMAwsbN9XPV6gSrsxw1ldB5gjRo2eNF7bgtypt7SNfo+jnq9TnlATVGKwq8hCN&#10;uCAqCFaxuxI1t4Af089XqMjg/VGhy+lMmJDftJ7qAPdGnZdLnX289XqEHNfqgxvO+HRUVBGaFIxt&#10;VQAAUN0L6XII1N++vPV6i65qzbia1TwST+ZUIw8xTc+6ddy+3Q3v7b89XqYqOrOKVO+o/TC1lUdz&#10;fQaDtrrz1eqbTYS+F1MrNEySyC7Ekj4ai+hGg56vUhMU+WkxhVmdmlVL99Sbjx1uLc9XqiYsZI8Z&#10;lV1WOWkBWQAixuLX3WAPsFuer1FL6lYrIalfk1+0QxJsbgEj6jz1erD01wg4pIs7e4Xfv290GxNt&#10;b/Vz1eo9VHnSooMLpsAqKeR4dpYPoNBp3Bvc3uL2+A56vUBPUnHvnayWpCPKD5ZLFSAGCm1zb6Pr&#10;vz1eouddjMcGKmvxCninQJIiiQMVG8W3e6QdynUa2v3BFxz1epwwyqkmoUoz+jRQpDXFyBqSCLkC&#10;4t4a/Dv6vULmAYjBW4cq1D+XIpve9ySRpfsbE/r7fV6lTGInnpUp1Cb2fzC4sq2Hcjub+zvz1epO&#10;w1j1Xzks5KinZ0QHS9wQGFjqCdb/ALe3q9SeeZ3haCWAsbs6PpYbhax8SPG3PV6kJisTCpMMgWMF&#10;V9xQBYjUki57j9fHnq9TU+Jx0GyKwMbOwYWGtwQLD2c9Xqaxha4nL50rCFfssWvtCnu3ugnTvoCf&#10;pOnPV6giq/k6ivWKQssBfyzYa7QftA9teer1cTQwbSHZisbHbe1yt9GP089XqS1fR09LVNJTSM8j&#10;gPYubXPhYnTnq9XGWqkhlSOdWtITcjwuNBf2c9XqRdXNS0dTMqxM5tbvoG73O72c9XqQNWs0Ukwo&#10;d5SUe/cGwIPtt93PV6o60LPWLHSufLuLMew0156vUt6Cko4k8nd717sR4gmwJP5c9Xqf6WU0DMuH&#10;DcikADvr/aeer1SJ6pJpYWqTtctuIOn1f2c9Xq9V0oWVigAIBZSD3Ps+7nq9UTGaVo2gjhQs7FN1&#10;j20ufZz1epvxCuijhTDFUt74N7Ea+Ivz1erCaXEZ5knUqVK6DSym+t/bz1eprxehqZaFagIjKkj3&#10;BYb7gfTqp7/D6eer1J6mkia8Rj94l7XsAANSPHnq9TnRVsKTLTinR/NuNe6r2BuPj256vU60tQKC&#10;QpKBcXF9LkLc/RqDz1epuV2NYUnZfJYe73uNO3w9nPV6nuknhrZ0p9+weUTYAgqQbA/QRrz1epox&#10;2rkmlFKSWJsiE6X11N/6P289Xq5tS+TTtTom5ZSq7V8L97Hvf2c9XqVlFSRUcZmgi2IxAYbbkk9j&#10;buPieer1LSgoGZEaVLuPdF/G+pv9J56vU5e7TTrHICVBNxp7p+HtB56vVxrpZDNJIT7jqQCb6H4c&#10;9XqTP8zjpmvVo0rw/bbQKYz7D7R3PPV6sh2qxq5EEe4e6QDe3hfnq9STxfEYMPQ00hZ59ryAgX0O&#10;gva9vr56vUh2rJXgMUCBiv2rnU+0j6b89Xq4WM1IVqpG8qSzAKDoQbAMbHt8fp56vU8TBDVLBFtd&#10;SoNv8RPj7Ta3PV6sVFikUZ+XoC0bIwZlbQML/f8ARz1eqZS09UwK1WyUTPrcm410t9Hfnq9UPF4p&#10;6Yth8hAhGse2xLNfQaePjbnq9SPbzKiURIGaXW9/h4W+HPV6hHyyKlXSkPvruBb2gk69/wC3nq9R&#10;gaGmFLQkwHa5+1c21Pe2vjz1epKRz1PzbVbSgCMgbba3v4Htz1eri81JVVU87LuaMgoDYAMfq56v&#10;VlqZ/LgWaVjJYEWFiV+A56vUqcMkp6eBztvG21/iCPb9HPV6sWPeRVRGMWtuDE/VcW56vVgooYY5&#10;vPaQbrKpAJtcC97fxt9fPV6lhFWU5mENTrcXFu1wLfnz1epR4HX1VPhxRh5ihiUXv46jU9+er1Bl&#10;m2sNdK9S8RSzEbStrH4du/PV6ggxaaVoihjto/2uxPwPw8L89XqaIVhiwt5nANZbcSNSFA/hz1eq&#10;NNQPNFFFTWD3RwG7biRc39tuw56vUs2mkjm8mST3d1hoLFT4keH389XqVtKYxVxQyEMtwfC5HxHw&#10;56vUJ+HsqJ8rEdxRhtJHdbdyLdwb256vUK2C00D13lRxhY5UuRtGlvq7n4/dz1epe0lBT1LpUyqC&#10;AfLCm2tr9wOxse3PV6hBwrAVWeaaGnUhHCiO1ypAubeBU30+vnq9SczBlDEnoXhljaNPefsQQW7q&#10;CDe3PV6njJUEMksLSReXI/6IAC24kWGgGp/X489XqMTQRxRYFLTOjA+8Ce4VjoW0uTYC/PV6g4pc&#10;CrYcUieJzUiRl2i+hLfSL2A9vPV6jG5epJMOSERRm8r7Sna58bEdtDfnq9S9nw+jw2laAsUlklur&#10;3uwFxuUEgggi456vVLwfCcQqaBq0MZGaVvdsLhBoB9Y8eer1GE6P9JJ824iZ4aJ6pJCEVHk2qLX0&#10;FyAPHUfC/bnq9VheRfTFRYbjK1stLYMqq6giyk+FxqSD7Oer1Gfy3kbDcFAmj0sSigi4UfC+ulvz&#10;56vUqDXtSxmnw9S6p9vcAuo8bmwPh256vVmqcfxaenaTy7gmxBG0X9vx56vUFFZ1Pieb5FJPIncq&#10;PLKMWCg2OoWwv8eer1JzFs2V+JSChlaRFeVlTyVLlj4aWP6356vUaTpnlaowOEYpUKXEsYYGVTuv&#10;odR4H289XqdM44piOJULrHaPfb3QCCRawPw/t56vUSLMfTLFa/E3qsVlSYwMEZQpNwxve5J3CxGo&#10;0789XqaafJ+E02JywwBYULKCbgE2HYd9Da/189Xq4DHMPjkkhNQAhYxEsQCAR7bDx56vU+1PXvL2&#10;RMC/llLNG82+MMQVuoF+1za39nPV6nbJfXCoxoy49vKJuaIOCCDG3cnXTXnq9Q2YXnOmwigpairn&#10;3JJba3cEE9tL2tfueer1ccUzdQMJKxZltGSwIIDAE9h49uer1JuT1LQYEktFRFpmgVbWCgkMbCxv&#10;rqPZz1epddG+uWMZoxKSOsZkR2YpcbSD7Bf6f489XqMzU5tnpwlPXTHc3YgkEg+J156vU50GPw0N&#10;Oj08hkfVmBJFxbX8uer1Ssfzq1FQrWgvaUAKI1LEEi4JABNhYi/x56vVCyxX4hj3+lVEjOtrpdCp&#10;H0g63Hbnq9Qo4Zg1RMokkJDXF/HT9Rz1ep9lwaWOJzAbk3Nu5HPV6gazfSzwYguHrEQrhd7DT4/x&#10;56vUHqNWUTlZD5kjEhLALYXt4eP6+HPV6lhl2BBO1VWjYJCb27E+P6/089XqfZammodksEYtK4N7&#10;aC5tr93PV6omI5yjpq1aWIhGVjrcHcPHnq9STmz/AIbDTzOzagXUOSCfHS9vp/v56vUAvUPqpHXM&#10;sWGThIDcSEEkhvbp92nPV6gYjx6TF4jVR1F1RywuCGJ+vWx/p56vU50OZcbxKjlpAdpa6hQDYg2t&#10;+6bd/G3PV6nHAaGeaUS1cdpVBXQnUi/xtz1eoYVnp8G3YhE1pnAXZciw79vHueer1J6CWWvnLoN3&#10;mPt3jUElvD6+er1DxhuUTVeTLWDzCu1SWuGuNPD289XqFKhy/SRRidfdCEggAFdNPo56vVJjw6KO&#10;ZljYbgNBYXH9456vV6gwqCKtLx/ZkvcaCx56vUtpooxa62B1vrbnq9SFxjKVBi0TGNN0jhU3E3Op&#10;1056vU0YLkPDcAqXeBHDNtubki9z2vcDvz1epUmA0shUC5A1tcac9XqzrhUcsaiosBHc6DsPZz1e&#10;r1BhtLuJQbQpNwbXA/L2c9XqUySGjHmQdxbW1v1056vUtoMYgnSwNiQPZz1epM1EEslWzt7wa4v2&#10;uD+v5c9XqCnqPRULYVIkSruANiQLi3h7eer1FBxvBFqa8UGIbjBNZRe5AJ76c9XqKh1X9N9JW4RL&#10;iGHxArHIzGy2AIJsfZp7Oer1VcdU6WkwyulwWsRy7NZjYFCe2t7Hnq9RRcz4EMFedqAeZFFoV0sp&#10;a9xbvpz1epP4bksYxOzTBkWw3Lcg663BuD93PV6hCwrp3V5aWGWiDuspJAN2IvcgXOtr/HTnq9R1&#10;OmtFlDMuHUmFZmo4lqoyrvIWIurXuDrYEaC3PV6hlh9OGSqrz3w+dIASzaWN9dD4XFuer1C/gHp7&#10;w5KU0BUBZEVDIFBJLCwt21v489XqSvUn0WYzUYNLW4PUFfLBCKwUbjbUk7b9/D6eer1EqreieM0t&#10;JPl/MkHlzQkqoBLb7diDYc9XqKL1u9NNTjtKE+X2KsbSMfLsLix19tu9/u789Xqruzj0OxXC8faC&#10;V/JgEII9yzMwJFtfb7LXH8PV6krlfBZsArAYFYqSdSfdDA+6LE2AJ9nPV6hz6h5FxPP+VKd4qdHq&#10;4kDWFwLE3IBANjrfnq9Ve9QcSwjE2p7bTGxBHtsTpY89Xqg5iFG1QZoWs4Qbm7Aki5+7nq9QNYhi&#10;MkbMuxdrN4sSLfD+Nvo56vVFwyopJHtTjasjOFBFwSNND27c9XqWOV8Wky1XLPRMyyBgdq6d9e4I&#10;7kfr356vUNGYMznP9BtxVj5rqALm9gOw1udO3PV6i0YjDW0tQzzHzYo3fft7eWe9yexB0+/nq9TR&#10;JSjDlLKEU7gyhdbXvYm51uDbnq9UvyHkHygBSUqWUi2pa92Y/DsB9HPV6olHFPRyLFU+/IisRtFm&#10;11Fj8eer1ZIk8xmFe/lGQkliB7xIuDc69xa456vUxxfNUsqXkKblbcGJIv3W/wBJNx/Rz1eqTWVV&#10;QJ4VrE98AAqO1z9GnPV6plRQVLLDR1pIja5T2AXvt+FvZ/Tz1eqb/IoqhFFQ93YWDg2AA1t7L89X&#10;qb0ghpJ5TVgGJY22m3vNY20N7X56vU8nEYcMpo5QGdiq7GK2Op+zbX6f1vz1erFPidLHMKryi8jg&#10;rbSwJ1ufjz1epmp655a3yMQSwP2ib6KG7fR4c9XqUMWH1k1bLLGN0RkA1Oipt9pPgfDXnq9U2loq&#10;yloZKaj2mSE7v0ltRfuD/Dnq9TKslas7Q1j3lYDzCt7hSdCP4c9XqlPhVIlN/oMrSxoVYdtRrfcP&#10;h2tz1eqHTVAq6c00MTLJtY7ipC3B0IPttrz1ert6aaKlWpkBmqpCU95ALL/i7XHPV6szyLCTR1N2&#10;YWa6jW3sHjodOer1SaSWRnMgG2G1xodxsbbT9Px56vVgr6GrFOJFmHkMAShGq3a5N+er1TEpqI1L&#10;TpIY5IlIQAD3iRpfx56vVhiSeDyli1cgakDt+9r+znq9UM1rCrqoIS3lW3OLC5I0tf489XqyxrLU&#10;VopwGeKVfdNtE+v2g+HPV6s7NTebNDIkrvFtDhVJHsBIA9muv1+3nq9UydY1tIQFDAIoYWsNATp2&#10;7/Tz1eqFTLTyRStWRKPK3ITsBJBBsQe5BHPV6mPC6oCvLwgmEA+WpFgCRa517jw+rnq9WemnY4cz&#10;ozGVw6aDsx8dB/Rz1eqdWirfC46OcbmVYgREupsQoH0nxJ56vVDqqz5bF4/JgZAhRSHAYgDQkDtc&#10;+A+/nq9UzE5WpBUR0zmaF3UxtKAGI9pHYX+vnq9UTDKmN0kgqLyRsQOws3e4+rnq9XGdKdo5jJAy&#10;vYBbDQgn3bW107n4fXz1eqAuIT0FFUYfEyFnX9Idl2BuOz2uL/D+BPPV6plPRf6P5glbdEoZo2Fy&#10;wJ9t9Dfnq9TVDiD09ZJXyqS5l92xO1e5K89XqUOINT1H6dgGaUrvWx1INiT8R256vVCNbLJUJS1Q&#10;HvkqtgLKoPbse1v7NNfV6nCqp6OJ1FNB5rP3YAXuAbG2liDrz1epX4LUzsUd13K52srXBNge2uhv&#10;z1eoa+nmPwYcwWal81lJbsLgDtYE2vz1eo7vTHMEmKU71OMNNDGdpX9ECWsfdUAH6DcHtrz1epVd&#10;ZsETE8lNVUke4Aq6q2m1R9r22Njex9vfnq9VY3UGIUkDRe8FYkmy3sbaXt4c9XqCrBaHzKcQyts2&#10;k+7b43H589XqbYJcWevmirEMjKx299m097N8PZ489Xqf6fDFxCjNLXruXeoB7Ekdj9fw56vVneOs&#10;oKtolQeWEBLhrkkm1rW8Af1156vVhEprJvMLeZKSQAbAC2lvr56vUzr5UmIL5iLFJ71iALkdve56&#10;vVD+XqvmbTMu1bMxGpNm7A/Hnq9TlV1jwVnycSMIpBfzPAm1+/5c9XqlS1NM+JicqFuiRbtdT8QP&#10;A+Nu/PV6mmeCWhqpGPZgQG0sPEH6Lac9XqnUckGKRNNRIT4OToLXsbH289Xq7w6chpxWOEF/cuNQ&#10;F0ufp56vU5GPzpGjoBvkADkAi4tc3Ivpf+nnq9TfeSaSOSoLCJwdwsdCb6n6Oer1OvmUU88dOyht&#10;qNZzYW+jnq9WCQ7KhTBtZjoHAve3caac9Xq7ioYqpEqB7uxiwuLWOt9Oer1O8UeyqQOQrTEBrjuB&#10;rf7uer1S/KpYKeWSnHmIXsFOpOvcaX0PPV6suFSzUbsYSdkoDbR4EeAvbTnq9S3w9EFR31BJa3gR&#10;2+/nq9SuwmGSesjWWSSQ99ugHfvfxtz1eoX8HdI5vmna6wA33EAW9vbw56vUevodV11TJTQxyhXf&#10;3ox/i2nva/f4c9Xq2C/Tzm04lk2noZZmSRCFJJJN73Bv9OnPV6jnVmYsco0jMcmy6qNbXLDuf1+P&#10;PV6mWbPGPK01WFkMZBW1/cLg9yL/AFduer1dUPV3H6WqE9OGCLb3ddQO/wB/PV6n+m9VKUyGTFIW&#10;SzBTYqfr7j8uer1Cjl/1IZdrpYYfPIdtNmhbv30Nteer1D1R58w54yJpVe+0jUWtrbtz1epW4fm2&#10;OZbU7/o7fV+t+er1KmkzMU1lb9GQdPbpz1epZZVr6PGMQRFtfW472789XqNLhnymG0JJFyB4a+3+&#10;nnq9QY5sxCaVy9yFF+9j356vUDeJVqCMlzuJNj7QDz1epDVlUrwCln9rWOtgOer1ISrnmklBSyoS&#10;Qb2vYHw56vUmsWrfl4yxHifb2/o56vUmI46qoV6uIk7wy6dlHfTxvz1epRwRYdR0TYhX+95KjuQz&#10;Gw+0fpPPV6gqeoo8w1socNdWJEZBJA7+PPV6lLgs8MEktFhyeWhVSVItrc89XqfcRNHJRbYD78gA&#10;YjQ2Pfnq9TVHg+H4QHrnbdJ9lEvZtbc9Xqxx07y2krO+v2ybhe/1c9XqStWcw4vjUVDhAUQxe624&#10;GxX26c9XqX9FR1eHUcdHCQCSVPfS+t/vPPV6nKWqXK+GPW1hV3O6xaxs3fnq9XDCKinzFEmIVBuu&#10;0aC9t3sHPV6n9aqGp81ZybWG0lb3AP3eHPV6ssmLx4jSmio4ztUizrci47689Xq5V+O4VBIKSNQJ&#10;+za+8QQeer1NwWlw4yYjNcM+tjrqfZz1erBhOAx49i7YpWIWIOh8Oer1Cm1KtJIs91B2m48eer1J&#10;zMGJVGHxBIwTuUm3b3b9vzHPV6p2D/MCgMWhElmuLAKutxz1eoBupWdJcOxWPBMJJKR2XuLPYkmw&#10;+jnq9SizNjowrJMHyKhpZo2BSxBHw+nW/PV6gx6a4CfMlxGtlJj3GSx0Kt9PiOer1Fp67fy/P9e2&#10;EU0vmRbvLY6FQBe9zf4+Ht56vUaf079MMD6Y5SjxKFE+ZddxYgAAHwHwHPV6kD1Xx56TFJaHDiUl&#10;kYAMCdSfADx7/rfnq9QU+n2hWo6m1VfNL5ySJIgLAMN8bAN8O9wR4EHnq9XfXHBMXyznOlzFRveK&#10;OTcy6gEM30nW+tvG3x56vUY3OuH4Ni/TulrFhDVhVHDsouAdVAPcHx7/AMOer1OeTMYrcSyjFRTR&#10;gSQJYdiN3jf+jnq9QUZBFLhPUI0zboGnldUDaAsTck89XqEjqDlugpMdpcWnBWeOdFYWAudBc6DT&#10;9vPV6hM6lUtNJk/zpxeXyd62sLDb256vUEfQvFUq8uVeHVJJSlZlsRYqPAfdbnq9SEyzjmFYT1p8&#10;jdtecaJckkBr2A9oOvPV6hm69UmH1dFDW1ylkLJI2l72bx+7nq9WObDajNvT6Gmga48o7SNQvsvb&#10;vpz1epCem7Cq7BMz1OFV0/mC8hDFdtzra/gD4W56vU1dS8Vmyz1Mw7EJ/NaL5hIxtW6kubD6gSL+&#10;zvz1eox3UOClXI09bGEusbuANdwAJ+jnq9QKekrM2CNg8+F0FnUvM5U2BBLE7iPDUn9Tz1eoNOtV&#10;HNgXVajx6KfbHLIqzbbkkFh3v/Edr89XqMB1ywmnPT1ailW7GlLGwDG9u9h9Fz8Oer1AN6PM7T5k&#10;wCrwJfNkFO0iM0gKkvuN9DY2/Uc9Xqa+pWXcLw7qvR12KqI6tWR0ZSQoVbEhidDoQLHv9V+er1C3&#10;12oqzOOTWqqNgP0YsgAI0FgAPqB1+nnq9SJ9KmF10eVHwjEpbmOQEL3IuLkd7W+A56vUnOreHS4D&#10;nOHGFUf5ZTcgAElrEk7T4Hnq9Q0ZlooM3ZJeJ1GxoC25tSGA056vUBnpSoI8Hx6rw2P9ze0gY7iD&#10;ctYX8P7Oer1OXXGskynj/wDWCOD9AysdE3FmBvoBr256vUIdN8vn7pU+JJESKuL9EpUBla1ju9nc&#10;6Hnq9QT+mHLeG5Wx3EKORxEwFxbVVJY3F7+3+PPV6nT1H09XhyR41hERmaIqSVIA0Pfw7Dnq9Qu9&#10;O3bGcnDEKv8ASRTQvuJuBqO5P089XqL304qst5f6p1FApWHepNgQFZN2oB1uSeer1P3qTweurMDj&#10;xTBFfzEVljFyBZ7ajXuNOer1CN0zCY/0tiqsRiE0qxlGRhcm+mnx56vUXboLi2WMl9YsUoYgqvVm&#10;WwJuFbfYH7/Zz1eownqFwuopsvTY1RgSgbnkYEncTYaD4XPPV6mXoji9Lj+SEgxNmPlmxBO1gljb&#10;XXUi+vx56vUF+RI8qZH621NdhzvTU9UzCRJpgwHc+6SBYMQOer1C96isPqMxZUkxTBFEs9HeZVUi&#10;xAt7uumva58eer1I7pdJ/W3LrYHUkPHTqhcWsVFtLgnv4c9XqBDp7lqLJXXSaYER00swLnQO97KP&#10;uUWub89XqMJ6jaKsnyxHVYcgBUELINCb+APtt489Xqb8geZm3LMtJO4KmBYyTYbCi2B/v56vUFfp&#10;/wAqplDqzVx1zkwSB0RmsAzdyT2sfo56vUJvqRnp4qWCso0IUfa291Pgfb4kc9Xqe8gYth2bckLG&#10;+iBDG/cagWufqN/r56vUWTo7QwZX6zYhF5irT1zmKwe4YLe4teyksPy+PPV6jFdYsgGpghzPSBSa&#10;RhIbWBKDwJ+gHT4X56vUz4qKvPfS+ehw9iI40kQsGBANtNfYCALfTz1eos/pIo8w0fUfE6CuvHIj&#10;++l7gou4I3/Bffpz1eoyXqCw5MLdcwTxk7JY7BbC5BvY/Tf9dOer1Cfl1aHOfTd6KM+XItJIx3EW&#10;Qjtr8T+vhz1eooXpnfMWCdV67CsXDpSyTskbMxCkDU7QTqCdNPjpz1eo1vqnweKny1FmKQLtiYXZ&#10;gPdAF73+i/PV6uGRMT/rB0++Tgk9ySMqLdgCPv56vUUn090OOZG9RddgeIVEjQTGR2Dmybeyhe2l&#10;zexv489XqOD6ssFp6LLtJmFFBKH3SbkBbN4+GuuvPV6pfR1FzzkuKWhkXyI7xlTqLgWP1A89XqKV&#10;g+GY1lj1OQHdakS6bh2Yu3vA+Fwuo+vnq9VtefcHwzHOmVdFIoaTyWABBP7h/Innq9RIPTbjUMrz&#10;5QRTT+RI25T32Xtf6Cbkc9XqCjrjlKbLHV3D8ewRpZYzMolJG0BPG1ifG3PV6rVMupTTdP7WDOad&#10;XN7EXItz1eokvRPM71vUGuwysDI0bTROmgUFX923tBXx+I56vV16oMr4LSVOFZjwKJY6wVC+c17M&#10;66e6fgdPu56vUeLp9J/OcgixVpPLCFRrfw0+vnq9RXummYKml6jYllWcG8MrBtNoFv29uer1IX1W&#10;0lBJXYTVowgkjnjvILAkBrsL+wgak89XqPJ0hzpgeYsgx0SSxzHySrFLFQRoR8eer1JPLZosCzzJ&#10;DEAA92YHsQD93PV6gB9YuN5crq/DsarAqz0jBw21QSBbQE+02HPV6jO9Cuo+B5pyaaHDXDlY7M19&#10;L7bX/Xx56vUXTLuO1GA9aK6hs0as58sHbZvBiBrpfnq9QVeqTFsNwDNOHZhxakllp6edXSZFUqrN&#10;dbuL3sAddLC9/Dnq9Rv+n+Y8HzRlhKuiVmhdF2s1gPs/289XqBfLS4XlTPFZW0toi0oV/Ekk2H0j&#10;Xnq9SL9XOeK7DsrpX0sbTRo6L7q6ID3uRqOxPPV6hv8ATTnyTMORRiFQdyNGtgbEBtPbfS2v189X&#10;qCyuxnDsE6rzVdNsWaaRSY1ABGtuw8Lc9XqUfq7osUzR0ojx+mjs1ADMxQWAA1sPaLc9Xqd/TViE&#10;OY8go1Y5Mk0IVfAKpHY+II56vUBeVWOX+smJYPFC1NIzLctoXUj3bGw/Lnq9S69WHSvB8dyGmcKa&#10;oelxGiEbRFCvvMCDYg/x56vUvukOK4xXdNktUN5nkKptck6EH67jvz1eoGum+JVOH9SqnA8VYR+Z&#10;K7DSzlrX7/Vz1eoVvU7SZSq8lRx0kISvso80sp1a4090EG+vc9uer1Bh02x5ajJlPlwOplpIvLcg&#10;AsB23N9Pt56vUSzrtnaoyLis9Gjh4kYkm9lcW9767nt93PV6qMuvfU6gzTmHFaOJJNhIklBlBuLa&#10;bBYFbkaG5+7nq9RTqWupBGa6mqWaMOYtzNvZNupBJ1NibX56vUiZMVfHcYggqH3I7kyEjQWFlAPb&#10;X9e/PV6hoyoZsJeOrjj2BCFZgCQFHc/drz1eoL+oHUWWqmkjwdN0Zby2I94MWNizW7EHw56vVgy9&#10;OKVYYElDKpJAIBKkj7Onh42PPV6khiVJidXjJYT74UEq97WLa3O7W4PgOer1BHm2oGH+clH74sQ1&#10;9dQNQLe3nq9QTx0cldEJqqMSoDo1tb6m2unPV6hNwWlTDYqacU9vMuQDawZdDoPhz1epkWnxKurq&#10;qordscaFnbcLe6Dpre2vx56vU0V0VPBTs8Kq1PUrfwOlvYfj+t+er1J2KpoYVWno1IMl7C2gFtfr&#10;+HPV6uccSIsUskZVIfte6dTfx56vUmKwLUiaSKyJFKFBGhIYE3Av9/h+31epPywfKEhm81j4WF7f&#10;T8eer1ZcMwn56qjAUhGZQb/ugnx+HPV6lfCJ8uK8WHm6C67CAV2k2vYjTXnq9UfD5aWeCRJQVdGJ&#10;vcWt7R356vU6UnlzwNLBICJTsJAPcdyTbwHPV6nePA0rNuH0yHzCGZTrc27207nw56vUhcxSVMcz&#10;Qed7sY8vYLa6/aOmhH6/D1epglpaeZ1lq7b3TsQLkJ7fZz1erAKqKVQIPcv4ACxFtPjpz1eqY8dO&#10;0KnWy3tp+8Br4WI56vU6iWH5aKsjB83aLm/gNCAfo56vUNfTvLlDJN87WIZWDKwv7CNB49u+vPV6&#10;hSzZVSxELh6p5UaDzL6MT4kfG456vUAlXIuL4r5tCu1rqLaDsPAXuR4c9XqFjKmT6amgL4oSrsXl&#10;/dFgRoO3w+PPV6pmdWwChwBaWgO6o2rZQbC48SBa/f7/AKOer1F9n2VeImvnUMyFAE22Fh31HiPz&#10;56vVOhSgr696aXci30bQ2vc201056vVNp6+hwR5HqpCY0u11FyfAaaD7+er1QqnGDGBUUiGWJwba&#10;7Tr99jz1epi8irxeZUo6cyecGut72A7628Oer1RpnjhVqSdAjop2N8e2unPV6kXJJWv2IQjTewv4&#10;nTw56vVhmhnipikSiYs4J0sQSfe1+A56vUoaDDIZE+XlNtj+6b6kf089XqU8aQUNWlOgLoSR2sCD&#10;43vfT4c9Xqx4hVqrqBFZmuoOnhprrz1epvxKHzI1MKbVXXw1Nuer1JxtxnSRyzWF7XuNO+vbXnq9&#10;UyjWeUySAlTKBt2+0d+er1K+hgqUkRqq8RG4C2gPxPPV6stbVfy+ZZGYe4T7oINx4HT9vPV6k5XV&#10;fmVHzRl8+XXYxbsP8P8AZz1epvqk82FZZCPMubj2Eam3tvz1erhXYkjLHRKLsrFtT4EeBOunPV6o&#10;U9TTzYlHIX2BwGsSNbeHs156vVPrZ6d4zWU8Wz3mU28PHTx156vUl6ilpZ6efFq3uoARR4Adzbnq&#10;9TbF8vTExg2+YWxB72Px/p56vVGUQoRFVMX2m3sN7aajnq9S9wSlkcqk/ui2l+1wb3+rnq9TliEc&#10;VLHJVzRrIS5tpc99Db8+er1JbHMNjNStXEIztRRoo3Ak6m4Hj/fz1eqdl2rdqnyJbLIqgsDYDX2c&#10;9XqH/Da7KVNSAV8vlTrtuLA3PcEXINj28eer1LijzJRUc3zNACsUpAJsO9rEkj8geer1Jn+a0i4h&#10;UBzo0qi507ixtb4689XqV2WMfwKlrnp654/KsgNr3W5s1tPG/PV6llNmqkpa+SDBCvk7ha9rbb3F&#10;tL3+P0c9XqVmD5lheZpKhisMgXsdovbWxFuer1Kyrx2oidKKnNoHU7ibE3A0tbxPfnq9ScxnM7Ut&#10;IyRgrLKQCLGxNtbj4Dnq9Qc4JjVemLU8M8/kJE7OXJIsoUgk+Hb2/T7eer1HV6LVWM1+KJVUdXF5&#10;E1v0l73UXsd2mmvs9vt56vUc/JudBCWwmtqP0TXFt3iL3v8ATfsfhz1epQ0OZI3x5mKboo9FYEEE&#10;A2Fx2uRz1eoP+ptR87h/yVJD5+24Pgygkn26gX56vVV51uyNTPVSCEXZGOm0gHwvfX4/Xz1eomtf&#10;gGIUwdJKMlQw07AW8Trz1epVZcw+vxOQUiU24LtjUMDqSNLW1Nvh46c9XqasRy9XYXPOsgKNGtgm&#10;o1vc89XqZJhUYPBLXSJuaxv/AKumh19nbnq9UKnxApADLbzZbutwBr43vz1ep/wuoSqAgqgAxY2a&#10;wsoAKm9u9vu/Lnq9UWOrWGp20cgaLWPa6C/fuO5F+/t56vU5QrHE4icOi2LBwdQPaRqNf17X56vU&#10;wmSKqoXli3vMjbDI/ZrnQKCLA+0g6/Dnq9U6ipKyjjE4VoyJFQm2hB8fq/Xtz1eqcaetwesminZk&#10;FUoBuBZxe9wfaPq56vUlZsRaKeWKBFVhY+8BqB3I+Jtz1eppxCsp5aRMJlG6FnWdVC2O64YE31Ni&#10;NPZ4c9XqZK2skkkcoGffZbqRoO1iL3+nnq9TJTU0kyTUdfGkaxOvy738B4uO1x+vt56vUqaDK42b&#10;jpHGQWC/DXw8Dz1eoRMv0VKlKuIxwAOJDHZrE6KSNDYEH9fZz1epX4XBPVu0blY7KzXFwDYk2tfn&#10;q9Sqhwzy8LSaVy8syKxJJIBI1Ck20H6+PPV6k9WRmOFWTdKYwFZfBVuSW1Ngb+I1PPV6mimxOoZK&#10;mknlDGfckbAWKi2mt+456vVHqPJxWBoAbyJsA9txpr9Phz1epmR8SwuSTzoSYpCqXt8NSfp56vUn&#10;Z7PVkCMWUjsQVJuCB256vViqYoKpd0/6PYG3AWsANCb/AE89XqZ6araOlanji8sdlv3PhcW8D99u&#10;/PV6m6omfztkbhCujA9ifafo56vVBp1FaXqEkKszEqABtYL3ub3FvDnq9XCrr4I4j8xIXbcDtJ7A&#10;DUC/t56vUyriUNdURyxghSNoJH36256vVEkkb+YCHzDtIPu/G/e/xHPV6lFNVU1RKHbdGYBYbbEH&#10;wFx9HPV6hi6dY/Bg9TFUvICkTK+3adxN7kAk2seer1WSVudKPqkkGY68DzRFBA4gQRKEhjEcfuIA&#10;t9oFyRcm5a5N+er1BjjUrjE5MOlLR0qRIElIvuLHUDx90fV7Neer1NlfHEGpaKlld/JYGwuLi1rk&#10;eP0Hnq9StpsaSnJ/QGeOWMsoQ3YWNrEmwB9gJ/bz1ep6o8SlxHDFPmFW3MXUgbyt/dX2C/YnXx+B&#10;56vUHU+L1lViHlyNJTFHtcbCGVbj4gfE9/r56vU+x4e2EK9VNMN1R3b/AFR2J0ABv7Oer1ZW9xTU&#10;wPuCHYQ17Am5DfWOer1NFSn8zovIWIl2DOSCApZSRp4dtb/Rz1epuxPDvmcJXDUZX89DGWS142tY&#10;kEePjf289XqDmWhqMq0f8pmllnWF4kJdrM40vYgC+ncgd+er1eq6iloa2FYAWJcEFySTYXuSdLHn&#10;q9TDiFNVsGRYdyo/mEXJtftb4Hvz1eqTR1T0UJ8qPfIwawNroCPtEfA6/eOer1RjiUtRJEjxmVIn&#10;90e241AvoR9N+er1dVS1ElUvlSbWHgRawAuAR4gc9XqReNtDVYYKee20E9wRr2NzrprfsP289XqJ&#10;rnfDaaKVoom3tGzAE2N92mlhqPZz1eoGZ94maMm+0lfu056vVhIZTY6Hnq9WeHcbop+0NRp9XPV6&#10;p8Tb/wDQljNywC62sfr0156vUoIaefC4I5FjPmsxQqxuNovcEDTub6g89Xqnk1qWpKiBUEdzvH2d&#10;p9h0JP0c9Xq8Ja6eVkMwMMwBSP7IHYnS/cf089XqULxYfHto1YKwUghiQSGGgHbvz1eqIHnRzR0y&#10;j9EQWDd1trp9Pfnq9WSqrohUmoD2VkK7WsCx+uwBP6+PPV6kzJLBLFJ8+W3ptL6WI8LA6c9XqyRf&#10;LfzKNyxenN73FjYgEMfHQ6c9XqeZsQngqHVlD0qsJBY31GgHjz1eqXDUu2HH52X3RcgJtFl+kagg&#10;eznq9SxwGvrwySbbC6hGbt+Xt789XqFpnrEp1mR13RklrsABp21056vUpcMxWomVJIWCuAV26W7X&#10;J+vnq9R9vT9JBX4TDitUhZtx2keF1sBa4I11seer1Dx1Fxz5RoY6iQRsAwlHddF90AeBHe556vUT&#10;DHsfjlqnpavSOYEMSbEgE630tc9uer1JTHM3A1KRCRTZTGiLa6n6R3v7fr56vUkanNcchkimjDkb&#10;lBGm1hppawsDz1epubHailjfYQy1IKu1tQoGoBv9/wDbz1epJ1tTDLG8tOu6OEAb1Oq2GlwT4c9X&#10;q7pcQrUaM0jt5UQBs3drjUkC3PV6nfE5XxZEw7CJFgkuzM2h1Ava9wfD26a256vU9ZQzJVV0M8dW&#10;4SWFyoIHusApGgN76/E89XqlU9eY6XY6X1axvqPq7j+7nq9UmWuHyhr0YqUUFRcAgEgEkj489Xqc&#10;IMyYzChrInMcpsrNHZSyWttuNdR39v5c9XqecExH5ZzNUgsSH9617MTde/e/Ynnq9SnwXE8VM4Wo&#10;k85IrtZR9LAG97+zw8eer1KqkxPyZqYhg7Pvd07bVYHaB21B11vz1ep2oMZamp2BJtVoFIZQTo1w&#10;xv2PhcWNtO2nPV6m1TWMXjiQK121a1rHtb6eer1T4KWgpKGammYbpwAoH7rA9x9fPV6pNG8lNSwK&#10;xLzU7mNj4sbXLm3wPhz1ep2y9XU1RWSVZgeO5XUkDdbxHtBA56vUo1zBUCpq8HoaZ5IWVJEqVsNj&#10;ksWQ3a5tp4eNh489Xqz4GuLPDJWVQMjvIFt2Z1YEXPY3t7Oer1KDfSYiy4bKjrNSKzoCSdh8B3/j&#10;7eer1KymrcQxCmFI4tLa1/3rWLAkn228Oer1LWFa2TyKNhvbXzPpYX56vVzo/JpqdaaBBJM7sGIJ&#10;IA7Xbt9Fvo56vU7U9HRvPT+TK0MsbkOoNlbwNx4jnq9Tw+YDTw19JTS7HdwqixuRa+4jT4jnq9TP&#10;TGmpzHWQNukma4YXsWUajw19o9luer1K6sxDDqONDHvilJ99Dobs1z3B73v9Z9vPV6nqjx+WsmRY&#10;pNsZV1OgBJ7i/wBA56vUosMx2plhlu21iBuuP39th7CbC3fnq9TrhrV7Vilqks0caqxBIAB/dA+P&#10;ieer1P8ANH5lWmBxAkRwvIfC43XF7+Pcc9XqSlfI9Yj4eojLtfQqtyL3AsfHTUn9vPV6k5U5aEdM&#10;gmUtIu7eAB7o8LeHPV6gDxzLdYfMMFM52AgSuAQdRZQNB8eer1BfX09RRVSx0bNIylyb3F1sDZdf&#10;bppz1eqZgedqyhxGKShjKRKq7g5u++5VyLGxUjXW1vz56vUPlPj0GJb3w8M/uASWtYNawtf4i9+e&#10;r1An1Jw7DY6c1SRWYI6G4DbrC+hGnfXnq9VYecMDgp52xDfPIZC+9GUBQ2ui2OtvaQPo56vVHyzg&#10;kWLVaUCAsalSOxBBtYX9h/Xtz1eoV8fijw7CqfCrG6Bk3GwsoP8Abz1eot/VPPOG4bRQZapw8kst&#10;9UQkBban2c9XqLRh8MWIyVCTlgARsa3vL9F/Yfbz1eo+Hp+wU1z01OJC5QWEsgH17hbnq9Rpc64k&#10;uHSQ4bIgJpFJDoQSzdrE9rHwB56vUVbN1WsmJbxEvnSKybha4ve4HtFv6eer1Afj+Ix0jeSxMjIC&#10;oGnh4n6P4c9XqQkmItJUCspgNxIAVbW0H8Oer1NuLU82KUzJu8uV/bYgX0v9XPV6m2WdPlBExDTK&#10;fK9l2C9/u56vV7BMVxbCahapGUl0Hui992ul+2o56vU8T5hrMSp3d1tMpOxX0BBIuSbHnq9XGkeS&#10;rqBHGf0asPdB7G+ov356vUv46asoKTaXCxq5F1sRce21xz1epd5axTp7gNG9TWo0laVPvF/dJJuF&#10;ClfDW5vz1eoIMy5sjxSqlqqUhYxKF2ooAAtcHQC9u3089XqTEGO7JTLTlkeUhLkkC19RbwNjz1er&#10;JVI9XUAwyOCNx29w6nQDTsQde/8AHnq9Soy7glTWu0lQrJEFN2OtjqD356vU+THA6KUQUrmZVH22&#10;Fve8BbUd+er1LTLLw1wdRIt1Wy7tSWbSy27WOv0ac9XqMThGH1U+XRgaI0hjKudthqLX9gsRp/ff&#10;nq9Qw5Lybg0djila9CkQMqDuu43OpsTp4eHPV6hby3P87idFRCbf50+0MQPe8FsPH2n+znq9Rvoc&#10;OwfC8VWY+6HEik2BUGNbj46/Xf7uer1IDB8VWrzrNTEstKbvFvtYHQN8Rf2Hnq9QyNTUmL0q1GF/&#10;o5KeRQASCS58QL3IHPV6mLEJ6tphDiitI24RGTaAwN+9hfSw8P2c9XqTVZiUBozWeb/pCExhTawC&#10;mykg/Tz1eouHVWKq+UmMlvPO4FbaF7abe2n0ac9XqIfnXDKFKryWlIcgOV22A011+J0seer1BhXS&#10;0/nFfL3xABbdh8Sfo56vVlpvlo5JaqhjYRBEXbfcN1ySf7LfC/PV6lHlvFmxyYVMd1NJdgjCwuve&#10;/hY+HPV6lZgLpiVdUVCylDM17d1U2IGgtcA689XqmYxhc+I4c5pVA8sEB7gG47sL/s56vU0TS1eC&#10;4cYFkjnmVDca3NxoCD42Hhoeer1ZMI21VGs9cgSPZusL7tRa30Hnq9UnMeMyYzH8uKiKjoqcRg7k&#10;INltqCvb7iPjc89Xq82PU1Hg09EdszsxW57iwBDftHPV6k1lzqfidHVTUlMQYQxLFtbjxsL89Xqd&#10;63Nnznl0cchjSY3YrYNr4j4c9XqTtbW4DUVKTVaGZ4TsVtNQPFrew89XqhV9PgDTeW8kdNKxIjVr&#10;ksBrpoe/PV6myvwqhoSkqxhZHdWJIBuDqR8Oer1NMtPSpNK9SdrG4H+sbXH9HPV6g/xPG56Kmjhh&#10;YLtIBWwOvgb28Oer1YabH5ZXVqmUESEoQq7SLjX7/Hnq9ThSU1D5SJTzBpUZjtIsbH23HPV6myTD&#10;cJgxtYIfeLgFt3ZSTcjx056vUkcWgoIpXaZlZQTex/wm4P1c9XqwE1ooY6x1McWwSXOl1PY99L89&#10;XqZ5TT4uvya/owWLs19SOwAP09uer1Ns8fylctFUEujqV3HwIGnsvf4c9Xqaq/HMWxKrWlSRpBAo&#10;RbX90A3KgX8fHnq9TxhGV/5pA0aX91twNr3J73+jnq9SypMEjw+pjSVQLqQdANewsPo/Xvz1epdQ&#10;U0sxpqVoi8JdELW+yrfTqOer1GrwOOjoab+VwlrABt6giwta1/p56vUvqBcQpEaqjb2bh7Bbw+nt&#10;fnq9S/GYMMw3Dvm5ZCJVTzFGl9wF9p8Tftbnq9SCnxqqzHUCimk8tJAZAqggjdci4BBuPZz1eobO&#10;j0dPSxvXgBpKfzRE7LcM+gK7j42Pt56vUbfC8cn/AJSkKHbUXXaACQEK+8p9l7256vUqaLN3yskO&#10;Jw7WWmDFQOyFQQQRpcX8Pbz1epKY/n+Omwurq4pAY51VjYe8SVAYAWBv3/p56vUDuE455mIGpCkJ&#10;KC5LsSe1wxt4jnq9RaurucsPxTEGjSRXuXbbvAJPbcexse2nPV6idw4g0GLTyA3LkaXJAB7ADW3x&#10;P3nnq9Sow3E0SrMtdc6XFtR2tp7LHW/PV6n/ABSF8yUMdaj+fuAjKAguTc/G9z7P6eer1NtFl6nj&#10;xCGmMU1OrKdwLWdT8PZc9vEc9XqMbld48Lwd5sMnELsh2sRd91zq3jY+3+7nq9X/1NcVKSOWqmqm&#10;dI6ZVY6qCSCPdse9r9/7+er1KjDIAtFUVcg8tHUlQGBI0IBK6WBt2P0+PPV6mGjr4Z6SmW0VTDT7&#10;kWdFAO4CzbiALlTofj9PPV6nkUNBV1dLVSt5zeXtbsNgJ3E39h7/AE89XqmYggrq35IEmJQ7G9gC&#10;yre5I9oHPV6kfVUwlCb4ysTSgnXW1vvtz1eqZhkmHw4n8nRwLE8qCRdi+7de+vYH8+er1C7lysee&#10;OKFE8ny3d2T94jxIb6e3PV6jAwY0zUfztxLJGkQKlbXBuLC2lxa5v8Oer1CrkRXmrvmK1hCjpL7p&#10;NiSBYgHQEkCw8f2+r1GdwSuixurpKGpQXjQKWAAJFtL2XU+089XqM/l3C6yioUoaWANAwVbm25WA&#10;1J+Btfnq9Rn8r1ceAp8zT2sAm1xYsCdD9RB156vUNVDUwHCpyu1lqhsANidxsSfs+2/bnq9VDf4m&#10;XTBZqhMXeEbaB5NncNZ1U7joL2Y2vr7PG/PV6qF66mpjFJJULIs0Uim6DcyjwNwLWYjvbnq9Udnn&#10;SGQSsJp22EM32iSRa4HgfHnq9Ug4PDCZq6JmWVxuaPcCo0I0Gunt56vUyw0710qyVcxhWw2Xvqe5&#10;v9PPV6pVZQUlPVGVNu3YrWAJIPYHQajx/U89XqT9NS1UtRJK4KofdFwRoT3Hwtz1ep9M0EUaUUS7&#10;t527iLqpVQS7E/Hta5v9/PV6o0LUK0Ucje68bMAAL7rki5ANxc89XqbkgrsWqQYKs0Qpm91hYbif&#10;CzaXPbvz1ep/neSKoc1jWbaEJb2k3Bt8R3tbnq9Wb5ybZDGoVU3Hci/AGx+/nq9XJYqpXkpxdJJQ&#10;si2HhfW/wN+er1dCTGaIzx1saXYIVuoLE6XANrjTW9+3089XqaoqynhkljmpnilDhPOK+7Y6hV0u&#10;R7SO3tvfnq9WOnraO8lYbP8ALkqU7iw/ePhr4c9XqlxV5rKd6YRbvMkBXaCR2A94gXAH3ePPV6lf&#10;gUdRRTRVNZCNisyjYbmx7E9gNRbvz1eoweE5ghxOOSnVd5XXeSLoLXB19vPV6k5V0Bp5PmRZlUMU&#10;HixINyR256vUMPThZKfBSkU95GCl0CkW9m4W8e2nPV6g/wCouJvHj0dNWSFYWAJUC+oHaxHs7/Xz&#10;1eoHsT8uSthJAWWWRgnsZLHtbxHe4+7nq9QtZSro6SjYKbtuCgqLkXvc+Jt9H9HPV6mnM+IRV08d&#10;NhLEneBtLC5IvoAT3HPV6lHVz1GB4T8nNLdXVU3gm4LLqb6MLH2fUfHnq9T3gdGuNxGpBAkjRl1N&#10;zce738Qw1seer1CzlnB5Y6OOvlg8kxb7EA20U6nv93PV6mDH6+OqqnrKqRljIIctYXY9m+Hs56vU&#10;h6DL1fWySY/BCpSELTqxYFjrc2TU201IFu1/Dnq9WbGsnU0uFTYjiYZ3kB3qjWIKg7b2+/Xnq9RD&#10;880boPJdgqsxDAAFh37HQ/dz1epT5FozHR/zKlbzY6ZQkduwGpaw01vqbePx56vUYDCMcirqWOGc&#10;jygFuxI8SbgG19LW/Uger1BxnOeZJammuPIZUckWIFidpt8eer1FOzZJVR+ZJB78aMqm/sPjYX8f&#10;H+/nq9TzglcssADk+cAQbgkbQPDwvz1epaZfrZGWSnMyJIy3RjYAMNbnUXsPDTnq9Q54LUVtQY0l&#10;2FXs12AG6w8PHsOer1RZaanlqWrKq0ajcAqmw101Btew7Dnq9UBquHDadY/lUq4o1ZiWZlNwSV0U&#10;i+vx09nPV6grxd/6w18laIPKWVg21blVt+6CxLWHhe/x56vUisxxPSuqwgXVlvfQKviQT/D6tOer&#10;1PkdXUSUxhmRQsQULa923gEX+n4c9XqDjF8NRKswwRkCL3yDqNR7wFwDofDw+Pfnq9STrjUT1JVW&#10;AZlAHs2j4c9XqTaxwSxxyVcexgTYnv7L3Ht56vVxkml1hkjJRbk3tf6eer1IjF5afEkWqKmGM3Ot&#10;xcAdzz1epH1dW0rooUmMfYCg2b6foPPV6mSpqGB+Wm90gsQdO99L+0c9XqVOFYkZFipZ4wd9wxC6&#10;nvt8L/G556vVOoTURYnJBTqxRypBA10Gt7aC/wAeer1dVuOQVuKmJBou4sToLgeF7f36c9XqeKzE&#10;aarjh+WuQwsFvqCLa6d7/wB/PV6uVZiu4j5iMur3UKjbXBA197+Hs56vVhq66jdyqKu2ME2Pe5Fr&#10;k+0W789XqaaWrL71DrtIO0g9zqDf2c9XqbENCkkiyn7INze+5vYP6eer1NjwwTSebREhF3G7Xsb9&#10;wPjz1erNWRz08SnYC7xhmbS4vqDz1eqGtQ8qRioJIJZ3NrmwACn9Tz1ep2xCtivDDHH9jY5a1joR&#10;p9fsPPV6nPDcOj+derBYm7W1N9uoudex56vVmxWjip1SoriGaFSwGnY9tP289XqyYTiFK8iyyLtF&#10;1OvY3uNDz1epQVcbRSI3mBXLXPvfZA8PZY89XqWWGVlLOITHKZDqGsCAGt439nPV6o9ZHNT1cYcu&#10;UABElzYnxXv3Hjz1epgopxIkkssrPsdlVe4+BI7c9XqnRzpXIaV0tusGbQi3cgH6Oer1Spo6gUgl&#10;Vk2ahR46adjpz1eoJ651ppqutqJt4eypHfwPifZbw56vUk3MEkyKpu4ASwta9tDe/PV6lZhVC+yG&#10;mnO1Gclz463+Go56vVBdzUec4XyhCXSNlFrjwH189Xqb6OdkZI1jBlLrct4gam/s56vUsq2NVb51&#10;VOndFOtz7NfZ+3nq9SMxOrjqZVSjQxsh7HUkj97W+vPV6nEU+IVUrNSld3u3PbadL/UR+uvPV6hp&#10;wynTCYEdowQ9rG1zuI1sfhz1er2I4/E3kgSEFmfaLdyAR7319uer1Q0nSerhop/dkYhrj79fp9nP&#10;V6s+KTR0sdRIjBSLEgWubeHPV6moVdUwSKOzRyKrk9r6d7+0Dnq9Szw4xiExwv5j6blHfae+vPV6&#10;u2ktWQotnWL3mW+o9gI7EHnq9T1S0sEsBqL3sb28CL6g89XqeUxOnip2fy1sLgaa6Xsddfu56vU5&#10;0OJVNPCJldSr20sBbTX6+er1JnNrVU93j1f7Rva5PfXnq9QW1mGCRWLy6Mb2J0ub6e2w56vUkhA4&#10;nBK+YJLq1hYBAdbf289Xqf1w2HE4Ip4GKNEwKKbaqDrfxuPD+PPV6psiq1UBUbbAFVAve9+556vU&#10;54bMgktGzM0BVS3YnxuLd/q056vUJtBjDxTxyyMoj933m7k3++/7eer1GUyPXU9dUELIqSI1thFi&#10;1tdO+ljz1eo1mVcg0S0UmLLENryNIo7kFgLkXJPhoOer1DDl7BsJNAlcIg0tzZdlyxuRqfb4689X&#10;qm4nlHD8SOxfdDQuzXFtRfTU2BHs8e3jz1eoCqfAcNp5jEt0jIsv+MMCCDYjQntpz1eoUaKmEOGz&#10;OxDKqhibGx3CxF/Gw/O3PV6u8rUcFLU7qaL9KACHIuNvcWU6D2c9XqHHAcDxWMfzCqo3kNmZVUK1&#10;wRYMBpppfnq9SvwXphmXMNbRzf5OBWA1FyCSWubnWw056vUfnp10loaakpsPq8PgbzGdhJYFixNx&#10;3Xt7D4c9XqONgPT2gwiWkjwuOOA08iSuF008bgdwdR9XPV6h2wimhNNLWwE7JLiy2Nj20H089Xq6&#10;xilqgop6RgAoJVmO29tSLe34c9XqSE/nyLHX4jH5alTYa3K20Yiw2tqdP6eer1MFRmOGtoKhKJmL&#10;QC1+x3dxp37AX56vUHCU2L4rU/My+WkbXVhsAckj/Fft4c9XqE/plkbDqzFqeunDBY3VjdiV3A2+&#10;gaX56vUcLGcTp8LwuNYVH6Fj79wQRqLW+He556vUBNdmeixHE/loXXyxdZNpGgPfUa6WHbnq9RfO&#10;s3UvB8CwclpVTbdHQWBLe2/fQa89XqIRnPrTDh0pkwqrV0i2WuygF9t9T4jW3PV6i6V3WnMeKYht&#10;w2UWksJVsGAN9W3WGlz4e3nq9TVh1Di2M4l/OsbqCVd2umpUhSRcDTsR356vUfTp/mjBsNyg+HUy&#10;Kiuq2ubEsD7Nfv56vUgc5dfhQYouFxSrTLTFlVANyMb2BFjpr+vcc9Xqdcv9YocbhmkxeeNHLIFN&#10;9q2W9z8QdNPh8Oer1JrH874BiAkqZJhJDEjaRsVC2NwSRr31Hx56vUIfSbqpTYZVYTiVbVskEv6R&#10;DuKlgbizC19fYdb+HPV6j4x9XqTFsG3owkqBooOhAPa3PV6mnAerUtXjFLRq5ZmLKQTZSR3+nnq9&#10;RoqbGIWFLXpvZWQ+Za1lPst8L89XqHbI3+kUz1JYH7I1AvY6/fz1eoYqIIT5dx4EDnq9U3EcRpqK&#10;EhyAFFz2sPr/AD56vUU/qXnJ6qsVaT9IVdtBa1h21F/p+/nq9QIPmqrmmtVIy7SW23IIAuTz1epR&#10;YPnSkVojUyiNXuQl9Rr4/wBvPV6ldimcYvk1hpn2ttaxYAjW/j31789XqLxnXMFYHjqaSUDYAx7A&#10;MLXYDt489XqBrEcwVeZWjZXIRA+jX2nuR/Tz1epH1c608fycLhhCVaRipJGnYHnq9Qm5Awuoxiqh&#10;rKr3Kcxg6qQDa/8ATz1eoSMKnws4xFglLEFcun6ZUJvr+8NRa1xoOer1DDXYJQ4ROK2M2UMzAFbg&#10;XuQfiNOer1McNGuJVxqyhk3BiuhACkd/u8Oer1CThGR6eby6kOI9gBERHukeB+Bvz1eoUsLlhoy9&#10;U/vFLXDXI7Ht+Z56vV6XG4o5VpoQpQhmJuACL/289XqmriVNTMZpCDv2m9rjW3j9BHPV6uSViiRJ&#10;5CLkNfb2tfT+P8eer1PFXiMlT7sLiy+3uQBz1ernhOL7VMTize23extz1epa07083vggjT2H6Tz1&#10;erJiWCRld0K3udfjrz1epqelnWmN1Itf69eer1J6jhkSYGWPatidQb/rrz1epYjD4Z6YeWNDfXXv&#10;z1eqbS4S0jimB7ff9fPV6lJUYNHSqEkOg8Rz1eoGM2YbA0UtO32BuAY3Jt/fz1eov+caCkgplxOL&#10;aI4wWJtYAL3P9/PV6mbJ8yYjQLh9WfOEhc2dVvYnQH3fZ/Dnq9RcOuPosy11OqHzFQqY51Q7VjYB&#10;QVBtdQBu1udPjz1eqkvqh6cepfTzE6+krcN82lkJImR2JIJ0BUr7pHc6kc9XqndP+hWM4hKn80p/&#10;JqRGpJcXBDfYNvu+nnq9Q5YR6Zs+V+JNNHEJaaMKVZWCjcpI0B7gjQ89XqHzI3owqoPmMSxOugu7&#10;bnDRESD/AAhWBOg019vPV6lzQdD63C8UfFqrEGpm1WC5YoSNNUsQfbqPr56vUKGBUWO5ewibC/nn&#10;qZF1E1wCB7QABYc9XqdJc+4jSwrRYtGZFhVfMYnUn6Pj8eer1LmtyPgebMtDFYKRTK6Hy3ZF3hu/&#10;3du9uer1EK6m9OcSeuOH1lPuBXaz7vdAPcWt3+vnq9Vc3qk6PH+Us+A2CDejXSzMQhPusLW1P331&#10;56vVRxjFHmKnxt4o95p0kdWudVZTa3a+ttTz1eo1/p/6t4dWvV5RzNRyDbaNGTbqwBK33G5Hgbfx&#10;56vUk/UH6dKrEC+ecq06SeSFM0Wuu4+FgTcDXW3589Xqr3zPQ/LJU4e1Owa5AcnQeDA31056vUCE&#10;6YfufD5SrorAaDuQPaPEH2/Hnq9UKF/JoHSRQiJJdNPeBB8Pr56vU21eMyi0sSGy7GDk2uQbW56v&#10;Urcs4tVYnXzC6eXHGDYnViT4fEDnq9U7EhDTVjSzyIkLL724ixJNram+nPV6kTiUlO8yvTANGoA0&#10;sd1m73+nS3PV6nUzSTTq8rGMFCpuo3XBvcX9vtHPV6p1UIZAK6Ag2ZV1+0FC/T2J0/P289XqS1bT&#10;uTTyFRIFuLG1lUm4A/Zz1eruljWOeRCt3dr2YXuNLAH6Neer1SZFmRpzJNF5khDbGA7Keyn2gDv+&#10;fPV6uVUsmIHz5pFVEv7oNiBt8D4G+vPV6oPlilCy0e4wkg+9c2Hifo8dOer1S51avggkof0hLDRr&#10;WIBNxrr4+PPV6n56ihWoWKrjDM32VKgopUd76j6Oer1MU8wqZliw7Zs3ASEqNL6mx+Hw56vVkxPD&#10;hUMlZTp7ui7msBcHW3PV6sNVLVbBLUNsTdva3dhYbdPoHj8Oer1SWxyFIjBEPMkW2osbrft9XPV6&#10;mudZKjEZp5rKUVCADqQT7O5sD/Dnq9SgEMkbCGlIEdhcHRtpOt/qN7Hnq9WcxzQUyUyv7pPui1hs&#10;A0NvA3056vU04kJ9qTVU9mkZvLC3HugEG/39+er1QIaqoimCxKC0ce9mOul9Bc+0a89Xqx1r1YrV&#10;pMN9+Q++zC1mv+R/u56vU+yzSRUUUU8bJJMCSDbUJYMbjS3PV6nGmLOryBVHZrCxJBIAPt+vnq9T&#10;bXV03mU1NDGU817bwLjQ6/dz1eqb5TGpkgj22Hc2Gp9pIHt56vVzdXhV3g2+Yg9xVBN27n6vDnq9&#10;UdcexfCov5nhloqmQOk1tBqLMCwPs0seer1N+HtPXVO2qCtLGHYXNgb6ka+Ha3PV6uKVWKtGZJ4V&#10;KXCsBa/f9e/PV6mdqGopfOrHk2hZN6qLG+tgSPoPhz1ernT1LnDVqqJB5kbMliPtXN93geer1ZcN&#10;nlrsSFbO+2MauOwsO1ifjz1eqdjdTLiahyFaDU+YLXuD7f289XqT9ZWGqNPLN77gMCltCBoo0/jz&#10;1erumqWEDQMlnZwEQaAd/wAjz1epQYMzVM71OJEIqr9g9yBe1v6eer1Q4D8rWeYsAdJSWJ0Nwt7A&#10;c9Xqh+Y8PzOJE/pJTfaOwFzpp/Dnq9USjnnO+WKO7Bk3p7db3APjpa/x56vUpJSs0XzdYVjdg3uH&#10;TS+ht8B489Xqxxmnw9ZKiUKZUYG3jsPYga2ve/PV6nKg+Weumq1YhWUf8RsdDb2EHnq9Tp85WUdU&#10;0ZdTGrIBYC1/bf6+er1LvL9W1TXiKnlDMh2vprY9hb9vPV6jYZFxeXD2jpYG3xwMtxc6WubD6eer&#10;1GwpcZqc4ZeKYqVaLVI1RRfc3ctrqCPo56vURfrplZsJaVvLKpEWa9rXOtr29g+nnq9RZII8OqYV&#10;qY5wzswDKBZV+N+5t2+/nq9TVA5p1aOU63kvew3AMQDf6Oer1NVRIkI3GYsqkyKg1vr2B0Onhrz1&#10;epQv5ckrLK2/f7otfude/wAOer1MuI0VWuJIKU+5q7+BuBawPtPPV6oMU9O9Ka7E4wXiBA221Unx&#10;076a89XqbIpoxLMrruSQxsLHst7Efcf289XqUFHIvzxSNvPSNDuGlgAbfeBz1epzeliWRxEpdFII&#10;HgNbXPwF+3PV6sWHmnmlLRFX1OrdlGotqCOer1ZMMMGEwSJYWuT7BqTrz1epHVsEsmIpM17mQsQQ&#10;bE9wPqHjz1epVYfX1WHrLIhEcl27jVgR4Hnq9TfNNV1vy8cIUuH2BSQBZjtJJsO1728Oer1KGroq&#10;fBpxQMFklUkHaVZdDr7ykg/Ag9vhz1eruJrmSlXbEoBZGUeA1bx0I56vVHlrF/mkM4QtC1wT4C4H&#10;Yc9Xq6pa44nVyIEZUF9pcWLC/wBRHs/u56vVm+dljd2JA2W3ItiF+g6afG3PV6nemg3tHJIdpv2H&#10;iO4A9nPV6lfQVHnDzOxkAGl7jXxHPV6hkwbCKtjBXWBFhbUXt9H089XqEXAYEpahKWVPMDSrtsba&#10;HUA38Oer1Hh6afyxq+mqqZlWeC0ZVRYbmvY6eOvcc9Xqtc6MZt/l1NHJK4R1shH2VZhYhgO/fnq9&#10;Vg+Wa6XHEWqkkYtGu8ndcFj/AHfw56vVjmxicVK4VOXZ7k+6jFQfp7fqeer1QFxWSKq8949hN9WI&#10;2ldR29v6+PPV6m6pwbCq0RT1rrth3XIGhPfw0tz1eoK8Wy0tDUSS0rFd9yfdIYqBceI72Atz1erF&#10;BnnO2EBCJJgCBsQ3JIA7AN9f6jnq9Qz5a9WmMYHh9LFXxNKtyHOhHf2XuLePf7uer1Gy6d+pPBM7&#10;Va4YGUTDTudf7eer1WN9J8PWtnEyfDXx7H7xz1eozON1Qoqbyr62/Pnq9QJZjxWJ5tivY6356vUF&#10;uIymqXYhBIbXuBbnq9QeY3jXy16ZbMVJGncKO+va+o56vUzQ2Uq0wA7m59h7c9XqhULYXNVMtUwk&#10;UA7j7pA156vU1Vc8a4gtJhbhIgwOguNvjz1epH43S1mJVy4ZRyWUsHNjbd9Phz1erjTYdHRzx0UW&#10;155WIdhYjQHufy+7nq9UqpafDCYo1Aka4BA92wOnt1HPV6mbDcPxhVkxXEWCotyNSNyjtpz1eqdQ&#10;4bI2ILiFY5NiN269gL/w056vUncyZupIZXw+iDygNu2obtY6ajvbnq9S2oaz+XxRVMKgKUDMRcG5&#10;tofdubD+HPV6ntcQipqc4rUJ7pNwTcgn8vbz1epPTyvmGqZZWQRAm6hgRf489XqV+GYbTUcax0MY&#10;EYtdRcj6vjrz1erLX4fIyjD6WSxYs3ssCfH9fHnq9UzC8DlwDDT88wLFrA3sTf4c9Xqa8PwOlFck&#10;8tyzFhuN7Xv4/fz1erg2H45maqalrKPyYYma0gdQSo00A1+vnq9SjwSgqUqYVpgRBY3JNgSPb4c9&#10;XqFLGjST0qLIyosY+0SLnve/PV6gqw/FqHMOLS0kbq8cLkKe4Ntf4j8uer1PxxKClpnpYUKJ7+4m&#10;5sDp7e3s56vUX7F8KocRzOXo0E3v6HuQb63tz1erhmnEo/58mBg32gqttbW7n7Pieer1At1w6o1n&#10;TrLopcIZUlnBX3rArpr9+vPV6i6+lx6nOOZqvEMTl3QIrM6bQBdr9r+Jseer1WC4DmXD8Ujaems9&#10;MC0QW1gChI0HwItz1eoCs900MmL+ZUNaznabXJFtP6Oer1BaKjHsrZmgxfCYmWPeCSNF2Ei+v0+3&#10;nq9Qz9V1kOBxYpWJ5gKI7XBKgaG1/C2vPV6hW6dYrhGZMgLPPGv+j29zU6ADU/wt8Oer1cumuIYd&#10;V4riNBG6BRKxQWG4C3fX4i2nPV6gbzlghwzqVSY7P77U85ZQtwQDoSbaEWJ/L2c9XqF/qjPW4tSJ&#10;jmHEmVQhX3LgsDuufdtfW/PV6lbgdbiGb+nKT4rtkkiRo2IFi3fwubGw56vUFfTOehw7G67A4Vsz&#10;uD/xI2tc/Efs56vUw5ny5h+AdT6DFqnSYsvvEbRZiLa/UBfnq9RiOs+FTYhlSJqYBmEZuoF9xI/t&#10;56vUhOiVYYMg4hh9Td2p2KodCQdLX+Frdvhz1eoIenuaq2h6nVdHUgiOonNhaxW1hYe0Ea3+J56v&#10;UJPXClhMkGIxLZ43DNe4AsQWt9X7eer1P+IYg2eMkRUWFOLzxBVZb2K9iTb4X56vUAnpfyFJkTqT&#10;jeH4k6ukrsUYMbhfduW9h3XFvZbnq9QneovKMZwtsYpFVDE6spVTuLdwT7uo7Dnq9Su6bVCZy6ef&#10;zDGlLTLDJG0dyNQLG31a89XqCD0/4lgeVc7Ypg0KhHMrFIyFAB3ENb2rcc9XqnepnKwxLDo8bolY&#10;yD3twuSRpdR7PC/1c9XqWGQag4t01NLWgSPsKhtWIIFhe1+er1AP06zjW5Bzk+Wnh8yKolUhxq13&#10;Yi5Hcam3wHPV6hl655bq6/L1V87H+kgLjdobHvo3Yi47jnq9TR0wqXxTIVNh+9ZBGgWbab2a2ov7&#10;NLc9XqKFlFc35b6zjDoHaCCqlddisVuCezeB0N+er1G6624Oy5KNQw82enUtYdiuvui/ibd/o56v&#10;UwdA8wrjOWmy/RsqpHckC5YknX8zz1eoF+oWW80ZN6sUVZgtcYKWaQ+ZHYkSKT4i47HS/PV6jJdT&#10;KFv83/zEKgsl3bcO401v9HPV6kV0Azhh+ZMvyZdoZSyx3WSM6EBr+3wPh9Y56vUXfq901qsr9VcK&#10;xmgqnEDS7Jo72IXde4IAIsQPb3+PPV6jn9RKSnfpe0+Hr5siwqUN9xLEaan9e/PV6gg6D5xlzJhs&#10;2W4T5FTAQGiYqSoBt+7fudeer1F36m9N8Qy31cpMw0U48p6mMslrMoLAnUAXU27f089XqsJzPbFM&#10;hbjtlPlBQNCP18eer1F26H5pparF6vKkcKqUvvsNRrz1eoIfUt07nXNdDmDBalqezxlgp0d91tR7&#10;D20/Zz1eo5mC4Y1f03hldbzvTq0ijUA29thcWt3HPV6i29M6yHAc+1mGeaFlqGvsvcAKPHnq9SJ9&#10;Q+X8w4VX02bsDJDrKrMqaM6Xta99Pbf4c9XqM7PQQ410y8yod5ZPKjJBubHTt9V+3PV6gj6ZY+aP&#10;GZcq0YWTddjfQqBexIPx0+rnq9SI6p5fxvJue8LxHCHYRVNQvnhbBVB7n26DwHe/PV6jKdSqKiOU&#10;56mq2yExat3sR4+PPV6i99C83YZVRTYFTTB/NmO7xChQQb/XofHTnq9RZ/UVSZn6Y5nw/NOU1RWq&#10;qllsCVCkjVvs2vYG3xA9vPV6rHMpVNRnDpqjYjuMlTAhdb3BO2+p01vpz1eoCOl9fXYTW4tk8Ltg&#10;aofyY7k3Uga/DUnnq9Scxpqzp/1PiqMPjCjEHj98XBK6bxfbYG9yB8Pp56vUZXqhTQ4rlWI1qebG&#10;8cfe5JJGtvG/sI156vUnujeMUNZlapy/R2cRtItjqSTfub30Nx9XPV6iq57zZinTHq3hckyhKear&#10;RF0IJL3sAdRr9Hhz1eqwrNE1Nm3pmYMSp90TI0odrEbtmhPw56vUXL0+YtVLQ1uAwMP0VR7xNiCo&#10;LagdhYWH189XqRnVauxTpt1MoM3m3kVEyRsnlht4dgq662sSD9F/bz1eo2HVPCZM/dMpI5VJ3wkg&#10;Ae7t299PZz1eoJPSvO+XsqyYDK4MoB3xX94E3JtfU621/p56vUU31F5hzf04z7BmGBG3VNSvlhvs&#10;ofG41uNt9P7Oer1We9Pc5Yjmrp5TY1OATUQBiDcEr4X+Pa/PV6ieZOzVSZb6nYhURsTJNUvEiECw&#10;BbUKR3F9fpv7Oer1Gf6sZIrMcyS2YKJwtRHeRbgE3AF+6/Hnq9Sw9NWI4xmHpykVbP5zRh0Ja5Ys&#10;O4J8ADpbnq9RfEpKPLHXOVJW2NI6+4NCSbEE/VYW56vUPfqB6fwYnklsRi0dNjN3AAv3Oh7e3nq9&#10;Th6ScZxNsNfBcam81ot2zQ2tc2PPV6nrqJgGB5Vz/HjW8LJXOAzAC5bW30/Tz1eoEfU3kR8w5BfF&#10;sKJ+ahRjGOxZvA+wdrHnq9WT0n78JyH8lXMRKhMjWJNmb7QB8Vvpz1eqfV4xidD1PY1bNHBNcoxu&#10;LX7i58Ldh8Oer1PXqa6f4DmvpwJ6liJ0uQ6asABewJ1F7W56vVK9G0FHTZS8pBeUXLHXUA2HPV6s&#10;WZaXEsK9QMRxShZaJYpDFPtuSzMPdsL2B0OvPV6lh6lqPBMQyE1LULGFkRWbzLC1xqb+H0/389Xq&#10;aPTI2EJkOPK2Dy+YtMqxr74ey2sNfHseer1ALnyHMeWet8NJVL5tNVTNNoSQij7NwNAd1jz1eod/&#10;VJmjLtH0aagqoElRYknnYIN4IHvAEa2sPzPPV6g59FPUDKmecAno8uMzRQKGUbLKBqLAlfC1v7ue&#10;r1Jrr7kzF8D6pUWbsGlMcVSQnlaAvJfufquOer1GE6sZwo6Do5NFiKqEFNrqACbAkfTpb+7nq9QY&#10;+jrNtPOZKKGMCBXDWOg11sL/AE89XqEzrZDhlN1Aw7MtPCVZtxlPgT4fC9tfv56vUgOugzbmTIxx&#10;HLiianSFy0b3ViQBqCAddTp8Oer1OHpVXFK3JcFBjr7Z4CEYtbUjv2Avrc89XqSucsLo8t9TpqyM&#10;bpGcOS3itxYAff8AHnq9SL68Ueb825TmxDL2xamABoyylkFrkF1DKSAT2BB+PPV6i55PzPj2A4dM&#10;a2bY8ujEe6Abagdzbx/v56vVXR6xuqtbiFe+FRuDFBtUsDYjfoO3svfnq9VQmbamTFcwNiE7lt2x&#10;GC6FgCQAbWuT8e/fvz1eoJMdxSmhppIMLGxNxdgFFrlgL9vDt9/PV6n/ACRGsuKw+ZESqb2sezlS&#10;Tck89XqXGfc4JT4fHQ4cojl3ElV7EGwIHfUDnq9QAYHh9DiWaFxDc4Sil37XchZTY++6A2NtdPv9&#10;vPV6lxiNdBhMEK0bh4HJfQXsS3YnuD7L89Xqb8WxanGD/wA3klSF5CdsRuSxOl9Povr+3nq9RfcT&#10;nP8AMN8i73UbiQfdZfiPbz1ep1yrh3zVNLLVQl7SJtjUhSQ17kHsDpppr9XPV6lM1f8AzPHoaXDI&#10;C1DT7xMSQW3hVCKugXvoT4eAvz1errMKxy0UlFPEHXRnW2hBuB9Nuer1B7ieA1jRR4bSRiGBRHba&#10;ACFPYaCwB56vU302AyUPmYhXG4iOq2Bt3tp43GvPV6mWqxJI5poGVjGfeBtbX6tOer1JhGBluF92&#10;UsbdwSNQBrbnq9Uyjy1WVxetiPu2vttr37C/a36+HPV6njEYJsHwwwRhGlYh1k7nTtfx056vUla+&#10;eur4RFQz7ZrLuPf6R4ePs56vU7ZZwLFKZBU1cbOrsFLlfcJJsPaNOer1L/EsCp4zDR4SwZ/slV1D&#10;km2lri/PV6kjNiFVUxLDFZPI8xL2ILEXsR9HPV6kPW0C0rDFZHDyOgu57NY+z2jnq9SWqJqytxeS&#10;FnUQkgxm2pB0Ye3T9Tz1ep7GCQUtIlTBOk7gv7ibtyAD3bggDXwsT8QNL+r1KITxTYbSssB84J+k&#10;G37N29vY/r9PPV6pFNhtTNOKehlSL3hteVC8aEnQuo1IHs789XqNn0woq+SnmkmiULGl3bRUsim5&#10;Gth8APgO/PV6kH1Ax4U4loILbyzMLjsh1v7b89XqCfAsPmqa6KvUlSu4bb6G40aw0uD2v/Tz1eoX&#10;aWtliwoU1bVtO6Kd7ttDEC/+EC36/Dnq9SBlmlrK1azeDE4K7T3HiDr+znq9TLJNiGHVUlRCqsJN&#10;LEA7bdiR2156vVHwWGs+cmWqkRlkYspAttBFzqddD7Oer1JTHp0kkeNJNwD7SNRqO30gc9XqkU2K&#10;otEsEi3K2NgR3Gut9Neer1KRq2vwrGaLEaCOMK0TFyTfY99F22swPe/1e3nq9SKxaqRawuF3ICbh&#10;iTcm57g3HPV6k7R1HzwdiAtyAIxqARe1vHnq9T1h0dPSULmctvFywtfuT256vU9SyYWksbUitHI6&#10;qQSwIP1WAB56vVMpEXzkV2tNqbkm3t56vUz42Ep6JS026pUM26wsbnwA9njz1epFT4xXyRmp8wSC&#10;+0Adr218fDnq9T7RViUkKpHdrqAxIF9T7Oer1ORjrqOjM9KN25i6KBckkWsNe/PV6nuaephhSaXc&#10;WkQnadCDaxuPjz1eqBVNFSQgyf5RmFwbGxA017a89XqSrNJ8wzqoB1F/Z8dNNeer1S2dNolma6ro&#10;zMALj+nnq9UWrSmnbzIBYJoD7AdbC/t56vUz0k9SkZnkCyAHTcoJFj21Hhz1ep3psUVqaSnYAge+&#10;QALa+3w56vUx4hUw1Em6iDIqgCzDQk+A9t+er1Z6ijhlpopCt7tc+3T4d9Oer1ONNg2GVNaskl0t&#10;Zg9yBcDQEdjfnq9SijaZpERFLFSQzAAWvp93PV6nKbEKAoYfK/SgEa/AeHYG556vUi6pmqKkWuFj&#10;UXHcFr9r/C3PV6k7X4pLh+PxwJGTFOvvHx3DQgEaduer1KnDs1o0dmCyst737i3gdb89XqWdJjzL&#10;T7JRuWUhwgIsuugH0eHPV6uNdIcUiNRIDaXcLX1Wx1Nx7eer1PRxOkpKyKpji3mMoqKoH2QLi4/j&#10;z1epbYZiceIxq8RZX/SbgQBtBJ1vfw789XqWGCYy81CKSQiXUoLdhbQe32Wvz1eoWsvYjiqolAIv&#10;MMviBdkA8fDQ9uer1Z8QolXFtskjy23EObEHcADc6ePhz1eqBJl6kq5pmrFJgKlNsZ2ki1iSR7Rz&#10;1epfZPz2csVtNlyEMGCI6KFNtoNitwLaHve3tHPV6jK4jj6YesdbTK7S1KC4GtmYaMPaB7eer1P+&#10;H5xK0EK+YxkVQ3cAs6/vNbS5Phz1eobsCr2zBSmmqwFcoHeVmNye7dvA3P6k89XqDbPXTqlzDhbN&#10;TMshJbaqizD/AAk3t4jvfnq9RR26XSYdUyR40YSzO8d3kQMWBBFlvqLd7X156vUlJchJRI9ZCqg+&#10;cS5BBIsdbfTz1epC4zQmmxdZYEHmqxYB1DBr+0MDcD2c9XqDLPFDh2KYhHh9GoG9P0jjsSP3QB8d&#10;Tz1eoI8dpoKeVAbTMA7Xt2sbAL4fXz1erNTwxLFBNDKNrblIYWvqSQO+v6/Dnq9UQxRz4mFjWzux&#10;0vYEEWG21zpbX9mvPV6lLDHIsJOIbURiVC3Jt9JIB+jnq9TbI0bTGByFjiO7TxI0Ht7c9Xqj12MS&#10;VchhBHlxDw7i50OvPV6kXiWNx+WUikLEFrsSST20+HPV6k++JLPMyByWA8ddD93bnq9WGKepmnhp&#10;vM3rcLvIsFGtr/Rz1epSU2HvRLIjEO1jta4Iv7eer1PuE4XHsepqBpH70hI+z8e9teer1L/C4YVq&#10;BNGQ0blXTQG6kdvovz1ep4w6kovN+XqomK+Y5IBN727g+w9h/Dnq9UxZ4KvyaXy2hRCwO4bWtbxu&#10;B356vUzrX1UVQlBHM4CSFVBsQVJ8T3NvZ256vU4V+Js9A6UDAobAkDUi/wB/fnq9Sajr6dKtJJIh&#10;sN/e0vcfDtc89XqySmj3jYN3mAt3IAYai/PV6kfLi07SvJE533KlF1BGv3X56vU3QTF/eqbRi4YX&#10;79769+/PV6m9UrWxPyRZoZffNzqBe4AAB8Oer1Y6uajaQ0UaP5kZBYXtoTobkWtz1erBWQYaux6O&#10;Ih5CxaRmDe9axB0H589XqbBiElEi0UkYZ3uu5T7o9unfnq9TdWYRTYhJFLHp5fvfRpbXnq9TZU+Z&#10;HVxpAu4RKdFtcknW3PV6o5mpvlSzoUKs3vH773+A056vV6qZqSkSsw9fMVmG4kEmxHs+nnq9SjwC&#10;tdp4oJBdkIuVvaxvrp7Oer1HR6U5rGJQxYVEzWLFddDuA8faOer1DNiOFw4dBLFOjTTC0svvEhE1&#10;sxvoCfh3/Lnq9SfxWaZZImpvdcoCdAGIGtzftp+uvPV6p8GJz0VA9BDeOSpKqwVFYhAyt9qx2k21&#10;IINiRexI56vVhqUSHFZVmLRxlS6MDbXaSB3Gh+J056vU31VQ1JRUgo2BrZG3SlxuUXFzttYnTx56&#10;vVwxOtq8WpVoI5DuRldASBpu94fXz1epR0ONQyE0UjDbHZnAt9oAqVJ8R2Ovjz1epiE0JaJULqhZ&#10;xa5uPHT4G9uer1TXMsUUfy5CRkENa5JPh8Nfb9PPV6g7xaerxKnqqmRLS0JjUFh3Um7W9ug8Oer1&#10;Q2WrxglywEaRbkGgNh7R4Hnq9UbFJjRU1MPMkjkCl7AXZlF9AAb/AFHnq9XOaup/nBPISKaoUEs4&#10;KsARcr71iD4Hxvp356vVAeu3Uq1lKQsaf5Papv7Lmxve3hz1epjkrWgrzU1qbw24bybW3dyb+II5&#10;6vUksZxKvqaSopsNRI6e1mkba5Yk/ZW9yhFvA89XqKh1EmemeKoIUJvKsthr43ufHTw56vUCUr+Z&#10;I0n+Ik256vVlZ1enG5feBtuv4W0Fuer1cImMTq51FwbfQfHnq9T9JiC1WJCSnjCJuVox7CnY/Qfj&#10;z1ep5xKqpU2mpJLXLEi/cr/Hnq9U+JpKumWcJ5qSAKqE2Og/ieer1RHo68SribwhUhBAUkXOvY9z&#10;z1eqJXmvq42xcxbPLX7K6gEN3Pwtfnq9U2jxTzqeWWeYRPKosWUixA9vYgjnq9XCtxDEpqJKSvjR&#10;0FiHVQGZhqPjcDnq9TjW4tX4g8kJijljCJ7wjCkEAd+x0Hfxvrz1epnxPE0epFNQwKWBIEh/eULq&#10;Ba36/Tz1ep0gWL5SNaRxYs5kBuew7A/Dnq9XKjVqhvmYYvcmDBtx7WNjoPb3t9HPV6hTwONpMOkQ&#10;JtVQG7X1+Hjbnq9S+OGtW0ytO4KSAMFNtT8R8Dz1epV5XwtaibD4mg2BnMbEdyT2Jtrz1eqwjpnQ&#10;UOXcAnOGyiOCGUXDd1badfb3156vUGnULqElbiRD1LSPMu55Cl9baXIFtfjz1eouOZMxDEpUkUF0&#10;iuDtIB+JB+J/Xvz1epir8Qac0tdS23EGJWBAAI1ZmAtqPgL/AJ29XqRpx3+X0bzSsC7uQBb3rk97&#10;d9fy56vVlrMaeolWlu2+zLtXsQfH7+er1ZUxqijH8tkTZGELPIv77W/e+I56vVIXFZUgaNH98Fba&#10;W923Yc9XqckqqaVTFtCsVvcNY2IsQLWOo789XqkQ1P8ALqJwIwUZN6G9gRc99b3HsP8AA89XqeKQ&#10;YutGH8vdJGN8hUX2odAT8D21+Hw56vUosJpsJpaCSZpPNMyhEDXFmuNO3h2/u19Xq5/PU4gSSI3Y&#10;OLAAEdyB7vjz1ervC8QmqKiSAoyuGYgupta/gD4ePPV6l3hOLSU9V5DEWb3ja5BW9iL+BF+39HPV&#10;6lC9WlNN7oRg7kLe25V8Nb6e3+7nq9UwtFHVb/M8yYjQLcgfR9Rvz1eqFhdelLXCSIn5ZtyFGNzv&#10;ubte/wB3s+7nq9Smlr8JeUNPIIfIsVDA3fW4N7gAfCxv3uNRz1erNFU/6ZPjcEl5JRt8sagrcjeF&#10;1sSPEfDvz1eqacQ8/wAuhj0EEXmBgALtchVt7dPE/wAeer1PklZWvQy0FM+6WckbUUKwZu4BGpPh&#10;z1epTPitTh9FT0TKd21dxFlKFNfe9hAFuer1PeH1lE0X8yw6ytV2LszbiSO+pN+er1KWgrFrcVCh&#10;rTICwbsCRpdvbYeHPV6lPBVYn5QeFwW8xd7AXJA72+BH7Oer1ZpMwVFNNHUUsCsBLawABNr9+w+P&#10;089Xqe0xyCnmnrp1M00iW2i1gL+GpAOvcDnq9THT09bTVQlpwVWZ1IDMW3XXXx7gnnq9S/wmgipo&#10;FSKzrFdrCwsx00tb2ePPV6mqoxWlOJbJYz5EboGc6ra92Y9+3w56vU5V2I0rzxy4bL5cKEMY2tuJ&#10;P7x9oJ1A8Oer1PdDiUUUvzVPKEWRfM11LH26/D9dOer1cabHaylxqnkrZAKbcTKoIuLajXW37O/P&#10;V6lLDnaqfF4zPYBWLEjsyeK7raH6b89XqUFA8AxGTEAUJIZk1Gg1Nuxvp9fPV6l0KymFNR1VYwNL&#10;GXeVQu0uGFgB7t7i5+F/p56vUnK+gGKZZqsKgnjhsVeNSoYvcdye4Ivaw8PHnq9Rff8ANthrYhHj&#10;iu6Swh4BEZG8tg3vMSnYsDfUi9voHPV6gvzNhL4LLLJTRqHiBF9CAN1j9X66jXnq9TVljNdRhcE1&#10;NQQtLI5vYEAG2gAvYffz1epsxLGZqyWaSpj2CRXAVgCN2u7UX10sAOer1Fb6j4XTTRLV4Qg3Kx8x&#10;T3DHuB3vz1eoM6fyMq4TPi8z3YAXBUg3P1D8vD4c9XqTj5pxCvpmram8ipuO0D3bEfE+A56vUVTN&#10;WMnFsV82pKoschSM6bt1rm/wt2H189XqYcHhnqaz9HZjvGntW41Nvv156vVaH0dy5S0mGJUGCygg&#10;7lfaACNbgDv8PHnq9Sfz/jb0mLmMJIwdgLi7KLH3dP4kfX8PV6gTxKSKokjS4MssjFTcCw1NtfZ4&#10;89XqB7M8bQYhV0cpQzwOUJRlZDpclWBKsvxFx8eer1BfFUKs1o4zYbtfAk9gP289Xq5VtVUwUnzY&#10;F3V41sNdCdfu56vVHxSGml21chCgMpNgL3HifpGnPV6mtnSKKxBU7x5QANrm9tfhz1epwqZXhlM0&#10;rkyRpusRp8B+3Xnq9Syy7RGSAYtfa8pG4EDboNT27/x56vVLxvGkpAaKhk2wMTpf97v2+J56vUHl&#10;STJWvPNUtKpACpa1vibAa+HPV6owhkgaVGQQxyMAmt2JOpufA89Xqm4cuG1kzxzDdIhCk62ufZ8R&#10;4kc9XqX+HYVTYarTVkwA3aqb7jroBoRz1erBimbsQekljpIjCD7sZ0sQD29t+er1YcIosRxmJHET&#10;KshszEaXH0c9XqFXDMKwLLygtUvLW2Vtp+yt79v489XqELBOqM1NI9I8TIEIV3GoII+m/wCp56vU&#10;KmW+qcU2YWwBw4esp3VWZCVUJbb4WBN/CxPbnq9Rz8mYDSYdHhmZaezzgrsU9/u2317256vUYeta&#10;vx6uixRGCqoclFvYXGoYadiTr9GvPV6gxhqo5s7VGHxlIGG2MmRwiqNpbepJFwRpp42HPV6l/S4x&#10;UYfWU9VI3lpGxFw1zJb2D49/Hnq9QhYliNIWWZIynnBpCHNyC4JGjAH9R7Oer1AXmaSGnqIosNic&#10;CUDef8XvXudSQfEW0tz1eoPc3NS4hhZkmkM0nmsim491jf3vboeer1FMzbQRzxPSFF3RqQbm7HXR&#10;ibc9XqLrmLDdkpikBjKoCTe1ydO2ne19eer1IykxlsNQ0EMjSRhid1tp3dhqOer1PWWcUaavkSdy&#10;PNFtfE9yL3vp489XqWWHsaPENqllaQ+4O225uL+0Hvz1ep+lzTiMdWuHShWhjkPmsB7u0ai3xv8A&#10;Tz1epQ4vLR4j5tNShWLx2MoAsGI7eBJUfrpfnq9QeUuPTU9THAW3A3RRYXITSw56vU2YpjlLC0zQ&#10;RM5mK9iNqW7356vUiKiqrErJYo20ZQwvc3B7356vUl1qq2PEmSkLRWtqnZr/AGlPfQ+PPV6nSnx+&#10;qmqVnZGgCki58LaAW/Pnq9UpqmKQtMGIkXUE3sTe9/Zr256vVgxHNcZkWdjvmQfZHYE9ieer1NGM&#10;ZwxLEY4Fg/QTLbdtJI+Pc3+HPV6ml6mvmdZHmMjKdzMzDUm+gt7Pbz1epM5ixOOmlVpzcyEWB7E/&#10;x0789Xq8gWSnkZ22blHhqGv4H4c9XqmSzyxE4gFF0sm7x2+J56vU21OZKeHc6H9LKAoJFiddNCOe&#10;r1QMOanqppBKxbbcC4Gu7vr7Rz1epxfGPlcP/lM4NQpUKALGy3NhYnnq9SVmcx16jDhdiDuFwdth&#10;caezS1+er1epcUlxooz092U2t7CPEfs56vUocGwGQ102Iy+5LOzaEXsvt08T356vUp6L53B5SKZV&#10;YStc2FgTa1z43A56vUoqGRkhmr50M9StyqDUgHwA00PPV6hMw6KCpZJiNU8k7RcXY67SCBqOx8Pj&#10;489XqGmapbDhLQxbXlcLcXFluL2HtsPZz1erKuYqijVKdyCilCxLXB0va3PV6sdXmfCZqkKLTJfc&#10;yWFz4gW7a/HTnq9SxwLEcv4rVoqwyU8rAC4AItbbtFjbnq9Rr8jYfSLDKmGi6tsIuAqe6NDYaAn2&#10;9/bz1epeYbj9Zh1MzVRAqCWCxXAZrX+ze1yQLgD489XqaMRxNzDC2H7ilQhZmZiFDXsVt7RfUH7+&#10;er1A/mjMWIw4hHSvIoViIV3EAG4uSBpc/Rz1epuOaP5RQNLVExxu3l+9Yg6HXnq9RTOpdXhE2NrD&#10;TsspjhZmIte7m6697r9Q56vUFdK8kMhrwykvs97aWuFGotoNRpfv9J56vVxOM1NOk8jj9LGQwA0t&#10;GD2P1c9XqVmGV1IsIjoyxiktJfW9yCSL+B56vUP+RsvU2L0ENfXy+9skZAT4DsD4gg256vVOxeKu&#10;p6apo6ONmWqItsAOwaDapFmt43vce22nPV6v/9XW5pIYKOHzY5BIpsrBtxLC+ttdCPutf4c9Xqeq&#10;ysaFY6XDwB5t0O69rAXv9QP8Oer1R0r6Koo0SCOyXKgKDYnsxHt156vUoMNrcLDunllvKjCLraxJ&#10;94n229g56vVHkaqFHICypGLgv+8QO5Ovs0056vV3FgwFKbk7A6qrFwCb+wX8Qeer1R6PDWpXmSnI&#10;8yGRQxbT3Cb6HXUX8Oer1Chg1fRpXQLEold7xmS9iLi9u/PV6hTy5WFcQbcB5UTktG5tuB7W01t3&#10;+rnq9Rgso4qMXxqjokhEcTBixYkWsw26Ea3B76W+/nq9Rlsp0tBhGLPVNOrLEGWRLqSwPaxHbXx+&#10;7vz1eo1+SMfqqoQSYjEYqaY976keH7vs789XqGSixp1r/lMNpt0Mm4CYMQoVf29vHnq9RlcMjira&#10;WKOn3IzhSL6WCgey/fXnq9RI/XFkSizNlWV1j3l0YljqEsRrbv8Aatp8LePPV6tWPqf5eC4tUrgq&#10;7o432sRba4BsbGw0+HPV6g4d6R6gVawhfMjK7iTqWBCm1+4P62056vUzPGhP8tfV47qZNLjxNifA&#10;/nz1erlW1vy8qUW23mACMlQSTawvbwY89Xq44RV19ZLLNiGy0EwhIUG/vrcAjQke0i9vHvz1erOw&#10;ojLKk4MbKCqkHU62NvgD93PV6osjQOVpaYebuU2GpJa/j9Hfnq9UsBI4ZlsIyoXQfa8bjU/Vz1er&#10;lUx0iUEXyxu7MW97utvE+3nq9UGjSHEJzW1bliWbVwNSD9Xfnq9WWpjeOpNZABH390nQj269vZpz&#10;1eqV81McQhSpusiRKjsPEE9gf4nnq9WXGpTgSfMVAeojklSJ9iF3UPoNoQXsPFiNPHnq9UWjlnqK&#10;1lrIfJWGM7I7i8gsQCQLgMfYfD489Xq40rfMU7eTGsckym6MLAG9tbd7c9XqfaCkpcJZ2q3ZUcgM&#10;EBJJIFgoAJ17Hnq9XoKmWaOTCZgyib3toNiAt7ew3A8eer1PGXMUraavFLKCIjpv07rqAe97gc9X&#10;qMZlgRZnpJIZgEmZiIrLqoU6HQWse3f289XqMTSZKXBMtBq8hZyq7SLAMLGw9lxz1eonvUpg2KAR&#10;FmKsNyi9r6g6+N/Dnq9SAwoQlWomhZnMg8p5TqBb3rezT9bc9XqXy4hQ4eJ8Nw5086GMF7gG+7xH&#10;a1zz1epNv5FXjUVBIdklw7BDYG+gsRe/wvz1eoZsAyLiGaMOShSTeI3sXGtv3baW1W4+vnq9Q3ZM&#10;yLHhNDVPmCNR8jIqglQA6j7Lm1yD4gEnXx56vVOzHjNfSUsJpJ0FNU2QoqWK3baAD9GtyPbz1eoG&#10;sahSGreiqgTEjhlXxsDcd76c9XqFfp/lmpr6qnefdFCkoZrWIsw1uNRz1eqd19y1TZVw1zg7BoXJ&#10;dprEXJBBHtuB9XPV6qr8eiiaY1kIEg3SLue4DW72FrbgDz1eoTcoJTU2HeSFYKFu+0Dsw8dfq56v&#10;UIMOEZlrIflKRYJKOEFtqwhXVSbi7g66e3489XqC/NVJTCpnpHlB3AM1yALWuFJ07dtdOer1ABjK&#10;pXRS4bTlDsGhQ3NlPiRp93PV6krhnzFO/lyGxkVlb2j4kc9XqeMMo33pUV5v5swhQKCWHazH4H8v&#10;HTnq9Rq8Dp6qOjiwapIaSEuY2UaruvcE67gB21tfUDXnq9UPMlTBiEsAlXYIvcYWI3lf3m8L+Gn1&#10;89XqccOWkpsOYGNHa4EadyQ3fcND38P7uer1IvHYVpaxzEBBGoD7QBexOo+Bt+XPV6gTzA89Zic5&#10;+0t0VWJ0sNT8Oer1OmCmllSA1TsGDyBgfav2T9B+n6uer1MuKU9QmJStO5Mdj9kXPvHQEfH489Xq&#10;CfEVqaTGGp4k2wwgm7WuUN+1u38Oer1QapJZy70u3Y9rE2v9A+rvz1erDJFUVCiY2VQbHt27eHt5&#10;6vUm8SwmOpcSoQ9OrG6jwFuer1B5VRRQmH5RDG8e4a6ga3JPw56vUxYlHDLOtVJ2ckkDW5B94A89&#10;XqesIp5KeTZKpX95D4lSTfX2W9nPV6lUJ6YV70se6BjGrbhre5I0+kc9XqY548Kw7z5K6NnV1Kjw&#10;J9ttND8eer1cIkXyllpPdWwK+JAPYfDXx56vU31MziMSgqjkkEHW/wAV9l7X56vU2rVuUWqsAxYK&#10;T3uPjf289Xqd2oKWILW0jHe28lT2J8LDw156vUnE0YJVL7z7nbv7q6356vUpxRU9K8TQEqqgFkOo&#10;Jt8fjz1eqPJTsVlqKhlXcSGHsUX0156vVEmnhpZ45IlBUgi/sA1sOer1cUxOndA0sTTBXO3wv7b6&#10;EaDw56vUJeBVVDM58lTHGgIKm1x4ke3nq9THjYOJ4kYGC+XtLhrgXHbbf6Oer1KPAqalpqJJFiFk&#10;UFgdbX8B7QPDnq9Te1AtfiXzM32WuUFr2PPV6lrTU8dJCIXURmwIt2Fzr8eer1caieP5QI0nvK7K&#10;q9wQx1N+er1NlRDR0KCKICKPvcW1Y+3nq9TZAiGpaQuRGgY+WALX9vt+jnq9TPLWhonelldlEguG&#10;ACr8BfUjxvz1epIYqkxeZ2+1MF90C97eC9/y8Oer1JgQFleQqA32gASCANTYc9Xqf8LxzylcVR95&#10;kKp7osNNCeer1YZwlTtpqWS6BbWtoT8LaaHnq9XKSnjKx1NI+zcB5g1FiuhA0Nifjz1eqAs9VDV+&#10;cAVVmFx8D4f0nnq9Sq+TNYUaAKPeA3jvqbbRa41uf1PPV6hDwvDqalQxxR+WSbsxsLsBpz1epkrM&#10;dxKqLQoBaMgWHfvbQDnq9TJiP82q4d8+0JGR5dlsxvfVviO3PV6lNh0y1X+lIApVFF9LXXS/189X&#10;qzV9NSwsaiSMzPP9pr+6D9Fuer1Z5J6XC4I4p7bQAv1nwB56vU+4TJUU0CNSNtlQNZtBdTrtOh8N&#10;Oer1N/nKZmqVbYb2YW1N/bz1epYUSIKbyKliqNb7Jse3fnq9XKCamp0FPUguovtY/T3I+PPV6nek&#10;rqdI0eoTcsjmy+wAdwRz1eppzhWwJSeXCJPNAX3tdtj9Xhz1eoFgfLrmw+Jz792VpLjc17bV8CfH&#10;nq9UyspWZx5Mm0n3bX72Jv2+PPV6njDJJBQOykBj7igdwB4/Xz1epgeR3xBlezb1BIF7qFHYfTfv&#10;z1eqbQY1TYWjSNe0f1k9+x056vUojW0WIL8qW8zaVdbXU3+142Oluer1KnBc2YhTVcdZQySAqbNu&#10;JBLX79789XqsS6U9UDVxpQSMkm8ArdySGNgQRrpp9/j489XqPJlKahq/LpqBBJMqtPtXUhgpG4gL&#10;Yjv356vU7fNUEyvHUWlJU7iAfdI9hGmp9nPV6gNlw6vhqRNFTBxKxe5+0q37EFfZob+znq9RhOn2&#10;QKvMeHNg88Xu1EgY+7YKt/sg38O/9nPV6ja5b6DYZRUED11OrSHckj3uFG7ufgfhz1eoZafp/huA&#10;0q4dSIrylDewuQjE2FySRrb6uer1KHL+To6KKOB47yQICxOhJJIFv6eer1GdwHK2K/yI19Qu0J5a&#10;Ie9h4seer1LPDpcQoMNWpj993YqDYgFFNrfeDz1epU5azZMaiSOQBIorX2iwJv2seer1OwzLTw4n&#10;NS1Y2Iq+c7nQKp0W48L+HPV6ktiGd6eSbzhKkYf3QGawAI72+Pfnq9QQ4lmPBoqknCpYzLOy7pQR&#10;ZQSbg+Ivbnq9TzgeZcGrMQjp45VkWZ1U7bkEeIHu/wBPPV6jcYDPhuA0s4NjCQLAAAAgd76a356v&#10;UHfU7qE2W7TSPup5kuLWsBt7eHPV6q+epPqIw/DpjU4QERtru4YgksNPDt9fPV6q4ep3WTEsyYgk&#10;8lVcS7gqbzpfxOtyOer1BFW5qWCgnweojWpad4ZfMcFijJeyrfQXvfX2Ai1tfV6lVk/FsLoMONRW&#10;ypuJZSoIY2Nze/wOmnPV6pFV1kwvDKuChj2h2RgJCRtAB1v4A38Oer1CBR57rKilDRSvKrpvFr7R&#10;p7fh7Oer1E8zr1lzBSYnMtannhwIwCdUUE/Z/jY89XqZMs9Ys2VONRmWWnmw9NFVx79x7Adyn26j&#10;+nnq9Q5YJmTGZ6WXEY4jDRzBol1IV2j1JBva4uL/AFX789XqEvBsxV1ZS0eFzsGVUIJHcEE6hh2v&#10;p7Py56vUeTppm4HBVpJ3eRr7SyA3ZjYKPAgi3c/Hnq9RwOnmU63D6oVU9nuu+EudzXOpuTr3t356&#10;vUbvpyJagb2fckSklSb3N9Rbnq9RusuJHDAijV2Achfsgi9vu56vUpsRxyOGFXBVXAu3a4sLHUc9&#10;XqLx1O6lS4NQCmL3hmLMbHUDtqfZfw+nnq9RUKjqZQ1Ek1K0gMkYYsS2hPt79/6Oer1AJmPrphdF&#10;VPDTTBpY2K7d4JvY3Frk28Oer1MmE9TZMw4rFVyM8UMigKGYkB079j2NwP7+er1L3FOolfBiEUFW&#10;bBXUMwOgA1GpI0J056vUwZtxKtzFSp8hOw1stiAQd3b2EEDv8fhz1epkra+qwcHDokeVSSSkRLMd&#10;fD+/w56vUMGTsqjEtlXLGwhYMWDJZi3caFdRbnq9Qt4xBRYLDSYRgzWVvd3nQAE6judRftz1epSd&#10;OsuVMdaKqRAze+6Egi9rgD7j256vUYBsFkxbb8xt37doAGg9uv1jnq9UODCaHAJ2p6kquxAVB03W&#10;8Pu/hz1eqTBnOncCKFBYW1UAAC2nPV6mibF6uesIjkAQkjW4te+nPV6nPAqadf0dXa4IIN1IIPt+&#10;H9PPV6lJXyx09GZbAK+ltCBbTQj6P4c9Xqaoq6UgVLLsiNiuoN1HifpItz1erOmPQVDmBIyFuxB7&#10;XNv+Ig256vU/ULzGyMpVbA7rm99bjnq9Qg4PGGKSRGyrcEH2j+jnq9S9gq4QR5p8L/Dnq9SjoYKW&#10;pJM+it27ac9XqzYjgGHxIrx2JF/p8Oer1JxoxSIYxqB4m2tzz1eqZSTTRt7treH0eznq9XVbVyG8&#10;JHu/eRz1eplkwGnrgfMFwxJ1/X289XqROdsgmswyajoY0IdfaCTpfx/Zz1eomdblDOWAYqslMo2q&#10;7WUkgN7ey9wOer1DVlzEMYgpQKtkDKSAAvh9Z+rnq9Six3JmVs34dsxSCORypGirpe99f2c9XqK/&#10;jnQbC8GqTX0kYaPaVvsvY3uLfd+fPV6kI9dT4FNPDNsVYIy53Ahbe089XqCfM/VGHDUeqoiWQ+WN&#10;oJ0LHuPhz1eoKs19Y67EZ4KAAiwUBRoQxvqQPC2l/jz1eoOcudWMbnFVU0TtKVcxkWsQN3Zb/R35&#10;6vUYjI+ZqLEqgtmigekWQ3D1DoS5A0IsTpf2+0W56vVYB04y9lbMdEYcHdpZI7rtsR9rTsCRz1ep&#10;F9VuiFKlDJM0RKAO0m3Rja50Pt56vVW5nPp3S1GX5ahk3Mr+6kik2DE7bjx0Nzf2Hnq9VDPqy6P0&#10;+U6iXNNBQWmmM0koiUKI1Qn32XQAaeGp7n289XqKD0lTKtRm2P55JI6mUJ5ZDAIxOtyLXNvbftz1&#10;eo9+ampcDwWWqnGyAgkOblWI+0T8B+XPV6q0erXT2nxKhmxjL8Pm2JbapuTuuSwGlrn9Rpz1eqvv&#10;EcOZMwNSYlSvFCWDE2AJbv8Anbx56vUicT8yLGKuocaKCQpsVKjsfZfnq9TFsSrheb3gVsbE6G/b&#10;TQd+er1KPC68w1MkNFTbqliAFNrD4k31HPV6l5i2FGrpDPMgWZFW691DfR4jnq9QdSrJJJ8tVWZy&#10;RtCgAEA/ZFrm4789Xql1dPVLKghBC7W3btQCfEfR/Rz1eqKlfbEPK2qY2jO/doVNjr7NTbnq9XIV&#10;bQL5M+1lXaAwsQGPa556vU6RmWOn212173BZBbQ9v6L89XqT9bGaVDPYmOxBI7rfwF9fr56vVyko&#10;bVcZKhd8V9SLaAWLew/Tz1eqdQV01DLA9OA4AVSjWsbA3OoPfnq9UdK6WSeZqlfJCMG2Erpc6qNB&#10;4a89XqdJa+OeXy4FSQbD2tdd17Dvz1epqnwuOOEJKWQoV1HbU3sfp56vVnxXF/5jAmG05C3ZQLWF&#10;tfD6eer1cZ4mot0bRtMzta4sQAB4A+znq9SeESwmSeEFSCdl9SSDpp256vU5hXkZYom997biBew8&#10;Ru+Ps56vU70i7MRindwYZVcOSwuLD972H4Hnq9WGreWcmelk3d1Itew7La3Y+Nzz1erHTBZ6jejG&#10;aY/o1S9hbxA+nnq9U9Ejo5Z46yNYlkXywF94gD2nvbw56vVxwyWI1M8MURCFQiso+yV9hP7Phz1e&#10;p1kxV8Qp4pFO9UDRKG7r7QBfxOvPV6mCPFPld2GqA7+WELewg3Fuer1SYBPUMVE4tGF9w6FSb3I9&#10;l+er1Y6Qgb6dQXCkN9d76+JHPV6lDh9csdEnkQCMsCUXx1Yg+0j4Dvz1erlUCGCMxYgNCS1kAuxI&#10;Hf6Rz1epKJi0JrjJHG0fulVJF7G9ve56vU5mnljpHswLj3nsANxv9Yvz1epPYpE0RQgnc2pW9wLH&#10;X6uer1Z6WaoYPHHDtCkAEgga6EAe0d+er1NfysM8zTTPZSxWw7WF7/w/W3PV6pZuaZKCFdA+7Ttt&#10;IJufp9nPV6sE0FClGi0qb5Ha5Gl7HwBvfTtz1eruCi2zfNop95GCi97SWsPpA+HPV6smFU4q1fzp&#10;LeWjKhOgvq20fx56vVxfERTQp8uS3k3VRoba/wAD+vbnq9U+kipQGxKFjsd9oVh9ok66Wvpfw56v&#10;U31gMWLsGaxka5VR2ufaB4Dnq9T3/K4fPlEr3A0ia5JCkG99T3J+PPV6uctPSFVWRg4CBXcdywNg&#10;Pyvz1erJ82yReVOAyFthOgJBB08Povz1eqXTRQPIXNyB3BOgJOg9tx/Tz1ep8y9iQhxSalpV0iAJ&#10;kN9D4jW3PV6jR9MMRUQTq6lyZFIfxJtbX2356vUcHps8U8c1FMwiMILMJLkED/Bbx+Pbnq9TP1gy&#10;iMx4L8zGVBsY0vaxsfG/hbnq9VbGacvNR17YVIB7rAKFA23U3HbT4jnq9SaeokG6ngsXRjcMBqo0&#10;Pw156vVmkwdYt0gQL+jAXX432gdvp56vVDqJo/dYSgBASw0vfUA/Rz1eqLic8Mixyxbh9m+2/wBG&#10;vPV6knUQSz7qRGFju+knXT7tf7+er1TBQx4dStFSFWlW2ptcEixvz1erHgks8VSI60AE79zaXNv3&#10;R4G/jz1epQV0hwy1TExYSKSdbhb6dvEePPV6medUpKZhT3ZDZ91xcG+txz1ep0kgFVC6qGtHbRrX&#10;JBBY89XqhQNHW1KtVSlJkZgDb3SCNPHuPbz1erPAr12Iq23fEAxDeAIuPzI56vVyC0yYhAJQpZlY&#10;2XutzYEjwueer1O2IQzUlOY0CqXKgMBrYm1vr56vVgoqFaJHUEn3mH03Gv33tz1ep2nRGp0lh2lU&#10;s1lJBBHtHbt/bz1erFUu0VLJiqKZGVLLqCTc2Iv+fPV6uqSOmqpUqNvlrcE3t7zeIPt056vUoaWV&#10;6eSPz4S1PuI3HtqdB9XPV6lDSwyVEyLQ7EG/UFtbezXnq9Q24bXxxM26VUSJRtUkE39lvjz1ep+w&#10;HFZZ3go3cRglmaQDUnv8O3bnq9RyOjOYcPjxCjgEDMBIDvta5B/ePbUac9Xqsxo8VfDYopqcBHQB&#10;2j0Bux90WBPh3N+er1Weel3MNBmy1NoxAQMjWFjrfX4+F+er1Hqx7p7R1FKJoo9rBBbaAST7dPbz&#10;1eoGMf6WJM6Wi3Mo29rKANQfp56vUFmM5ExrCozSnbIZLk3BIH0W+/6uer1Jetp8R86CiK6pq1/E&#10;Dw/4Lnq9TBitZSTsI6tFRk3KDpcKT7f4c9XqRWLZNqa+iUUAXaGCgG2gPjz1epd9HuhWaazPVK+H&#10;yEuWBYWuNt9Dfte9vH+HPV6tivpHlCuwPL0IrW/ShR9IH9nPV6lnmOv8tbSkC1u9zc89XqBrEZEl&#10;kaUgE3Ouh56vUg62upHBSJyJXvqNLH+jnq9SOrqGk81lWzP+8T4Dxtz1epJZnq5RSCmhUFgbaArY&#10;f289XqTGH0lbBhiGWT9LOw7KABa/fv2vz1eqJIn8oQ7m3vLuU6+J7W56vVhosMqI6WVpJAhsxAsN&#10;xHhrz1eqPhUiwwNUVW6Fgm6xuQD/AA7+PPV6m+PFIcTxaN6p7RxgqG7DW3s+jnq9WYY7U1tQ1EYl&#10;WGJja5IYj/kHUEc9XqiY1mqmWg2xyWkclNoHfsP8PPV6s2CUeE0ztiE9gwUbQ1ve73v9HPV6ltRU&#10;0dRuxAMEjS2gsVt7Bz1eppxFoMwUv8vjYqkLFlCaeO3W3PV6lDT4Lh9HQHDoyRUsA4JBsW8L/Dnq&#10;9U+vxF8BwtIaUpJObgINoIex/o7Hnq9TXlyavp4JcTxMLIWJADGxViNLAWuB+we3nq9T/RztUFKn&#10;EAQAC1iCRz1eqLR1UuL46YacbqYBRtA2kG5ufo+HPV6l3Q09VJXCnjHkog97aLhQT2/t56vUsYoq&#10;LDEaiCARlSd5AJ3c9XqLD1gzBWPP/K8JlMsMmjBb3LDvf+jnq9XumOA12C4G+I1qtE8jhlUg/Z/v&#10;PPV6n3NeO4pBhU0kajdKpYLoCAB9A56vUw4NjkWB4PJjBgO+VA4Frtutb8+er1BLgmKVGbeoMhBX&#10;dGpkN+6qSbkn8rfDnq9QGeoJMLzDjX8kqKcSAMgYMAbsSNQP4fXz1eoSsr9MsC6S5S2YUmx/LR2L&#10;LaxOtr99L89XqbsOx7FMHwsIYNsYlkcFTpZjck+Pc3t8eer1OOaKEV9TStUsQXJAAuCoPYeOnPV6&#10;m7PmP4Dl7BqWiqyUmBRkIBYErrY2uO/t+PPV6hyxinGbunpIiBj+VWxFjdu5a/x+HPV6kr0dWGhw&#10;KpwmJtxANwR2Pa3PV6klkTL+YKLqdPJVSbqeRtgOgAGpudbnnq9Qm9VqOjpMSpJFA3FhttYM3w+m&#10;w/W3PV6hNzRTxRdN6SoChBLESWPYG2n1jnq9SC6D5uw7EcIq8ApR50tLK6v4g+8e3u/635c9XqTe&#10;D4C+G9UpMWncLHMXEYuQQSe1u2h56vVk63YVi0ldBVqfMUBArMLqpBuD9R156vUML7KrpjStXO0s&#10;3kkPIBYkgDUge0+znq9QA9BMambG6/AqpTLd5WK3tdbm1/jYW56vVjzJJlrLfVekr8QhamhDKwXe&#10;Pea+pJ2210056vUYXqzDhWb8my11HYvLHePb4m1vDnq9QN+n0VWG4bLh2IAAUUhSNSLlltoAPDnq&#10;9QddSKnNmQeqVJjGARRGKqkUzPK5XbGTc2BUgm+ltPZz1eo4/UDBpajpx89UKsskqg7NtyRYEG3s&#10;N+er1F36EZpFThVRlelkWSoR3WQKQRtPj7Qfo56vUmMyZMoMv9VqLGKeySTeX7moDWe5/Ybc9XqM&#10;L1Rolrctz/In3kic7VXcb27X7689XqLf6Ucx1uNUVbguKrtnpZZAyWNwLk/w56vVE6x/y/D+qVC9&#10;GyKYWV2IFiQxA1t3FvE89XqH/qPS1GbundU1NfdIFZiDYEAC7afTbnq9Rc/TRSYlh1DieG4q52wT&#10;F4hoCQbkX9otfnq9SK65YmuA55ocybRHMlQjNYAmQbuw/wCJDuf2i/PV6je1T0GdsiCoEYYSRiRm&#10;FyQCO3xt489XqLX0EwzDstZ3xGWkfYsjOoRm13biNBqB256vUgfV1m6qyZiMGa3KxR0nlDzGF1Ad&#10;gpJ+s2Nv2c9XqODltJs3dNaWari3CWlFx3H2deer1Fr6K4bQZRz1iLYcfMVZNrG2itr7gHY2P53+&#10;I56vUovUQ+JQYBJnCBN4jVmI2gXAPYG4117/AB56vUM+QUxDMXTalesAd5INpta2o1Ovsvbnq9RY&#10;um8mG5M6qV1B5Gxa0jdIbE7w1rH49tP6Oer1P/qfw6ow7Lf9ZsMH6RZEaQ2JsAe/9v0+3nq9Qp9G&#10;xV5g6bU82IyFllQn4gC+p72uf4c9XqCvJyUWVOrFZ5MaQmS6ACx3sSfeJ8b6AfX7eer1Jv1SYfmi&#10;bBWxbCUZhSq5QAA7iLG+unfx56vUpPSn1LxvPmTPOxWFo4kDRubEElRa1jqe3fnq9TFnfDcMy71Q&#10;o8bUGL3mYrYgENoS31HS/PV6l91Ww05pyTK+EHZ7hAYk3Ud7j6vZ+3nq9Sk6F4hNjWTfIrDvgCso&#10;0IJNiAdddLX+/nq9ResGwlctdW6qslJHm2CEi1/eJPf6Oer1TfUvjdTg+CUmZo1d0DWvoTuU3Ova&#10;2nPV6hHyBmCPqVkiPEakBkeMBwt7EW1/v56vUXjpRlCmyfnrEaBnAMs8rKLk6M1wB9B56vVh9Vzr&#10;JlWCrMe2KAsXc/ZQLqHPgNQdT7Pieer1GE9KOdEz50m3UYE5pyInkFtSAfs+0eFx489XqDSGlmy1&#10;1fEToVScuxBvoSbfnz1ep1644iaPD6bGqajMiBksRqQVbUd+/bX6Oer1GPyti1FnjpqjTgM8sBFh&#10;YgNqND8P2c9XqBr0/wCCDL2YcRwDEj5jUbHc9rFhdtv/AAWlifHnq9QU+q6pwKqxOgapg8umpJi5&#10;l2kG6i67TpYhgDcH29r356vUdjpNPBn/AKbQwQEASQrHrruWxFxfnq9QEdJ8mVOQutE2A1wL0E/m&#10;hdQDpr3+IIsOer1OXqyGH/yKKSliO2GZWvoSoUhu/buOer1Dv0Oz5hmeOnyxoolCxbLgXBJBBv8A&#10;xuOer1FN6YRVHT/rHiGGTSb6aSZ2G4XIDMNBfUAHT6Po56vU/esbBaivwOnxfEaL9BCVkDlQCWHi&#10;D3ta2nx56vUZf0rzUeaOnFJIYRssVPY3FtAvhaxH6nnq9RTOqvSKoyl19p8ckkeKirZ18tA2ist2&#10;OnbXUe3nq9R/sfpKiqyI9PSWkSBDrp7xt4+Gvbnq9QWekCWtSqr6EC0YqH2pY7VJJJ/Pv/Zz1epg&#10;67ZGp8P660ebXRoVd1OhJB1AFwdBqeer1Gk6g4JiOL9OamajXftgZymhLAC+ns9t/p56vURX0a5v&#10;xytxvEcKrdJo2a9+4Fza30W56vUOPqDSsqsxYVW1IZYIywuhN2YAEX+m556vUtKrLeJdQMpjD4G3&#10;K6hALWJPtuP1+7nq9SN6HZMrMq4/Ll2qTWPd3XRhc27+wW156vUK/XzLMuW6TD8w0cKyJNbcdq+6&#10;Qxtf46H8vbz1epnxvLwzvkBVMhRHRRu1AB7Wt489XqB/0yUFblbN2J4RisqMtO7CHbexU97/ABU3&#10;56vULnXzN9Jl3HqPEsQ2rTswG4/u2IsT9/hz1epp6p9LY+snSGtrqeq8opTsYz5gUn2ADcNw0/Pn&#10;q9Rb/Qxg9Rk/fl3HKgGVR9gHUEnuD3Pjz1eow3qhy3WwChzbgRHnwyxtOQAd0X7y69jbx56vUkab&#10;DMCzlgctVjV54Cuz3W2i9rEEkG48Lc9XqDP0w12C9OOoVdl6BVWIzOyKoUAR62FvgLdvb8eer1HY&#10;67YFgee8upJh5EE6AyxSbRcEaj+Frc9XqROA0VBi3T6akzAsdSwQg2FrqAdbHtrpz1eok/p5x7L+&#10;Qeo+KZUhk2b6iQwo12JLMxIBPsH8Phz1eo9XXXCcRzDkWGfA1AkKgtIdCh0vawJ7frpz1epky/WL&#10;PkFMKq1BljjCNpdSV+Hx56vUCPTrPFXgudZcFmAWOV390aEEHS3wtrz1eoTutFFgmKUEOMxL5cyO&#10;i7wdSSdBp3+vwPPV6gBqMbxSHCHhiexswdRoCpuB469vy56vUQ/qtnamyph80mM+75RJVVAu5NyA&#10;Qbd/6Oer1Ul9beqE+MV05KFn3vcMbjRgVv3FwPZ/Rz1eoqOYMaaodpI9glljF01B7CxHxA56vUjs&#10;DbBq+SJmBqSoZW2MAL3vYg6E39vjz1eoTaaLBKBQFmELNoC7XKg6sAbXtz1eoDsSxWnxrHqmGO6S&#10;puWIMSQyXtcAHsT3P389XqesOwupoylJVqplcj31FhobWtqe3t56vVJpMuVtTI0EE11jJJS+lySb&#10;ePYfr7PV6kfmZIqYSw2BRVsLk+7r3GliCTz1eoG6SglxDHXSAMQYlCPY23A3IPYWP389XqMNhOSj&#10;h1Cm47JJbtu7Cw0B0vr7Oer1NFdhqYckPkCyqzl2XxJN7+3nq9TRjUVTTVUkNTLcNGjBtNRfQGw9&#10;gtpz1erLiFbSjCPmpTtZ9pZVsSB+7a9r/Tz1eoPMwUmGU1Oxw+taRJCTIj6sWIt3BJuPDX4c9XqD&#10;g1Mc7eSznUf4TcjxBNuer1O2CYcKieOllQMiMDGVI9tyOer1ChVrTYLQTwQBfNBKofZcBz9IPbnq&#10;9QJ5hxSSsqVFwFIUbQe1u9u3f6Pz56vVGwvD2mqw0RUSPbap7Wv3Phpz1eofY8qvRYW0bOCzbXLL&#10;qGIGvbS+vj4ac9XqRT0sMMyhpt4BAZATuXxGttL/AE89XqQmLtiE4mhpJCkI3EAa3N+2v8eer1B3&#10;VGVqBaCp3KkNwB9J0+P3fX8fV6seHpTTuhU7pYCGAtrcm1rH2+zt+XPV6hOy5laauLoXMEYu5AGr&#10;N/hHf+wc9XqVrYLGiFI12qXHwJIHt+jw56vU+ZYy2r4387Ukyx1BCeUANpN9L2Hcfdz1eo0dVUf1&#10;fwOsw6uTYag7omsLCPaLqbD26/t56vUSvMU8uIVlqYAWsCbi1idLfC3PV6lJljClhq6aZWsNr3v8&#10;D3+rnq9TvmaJoqj5aIgu6bibAA31A9nbnq9QPYx8xhEvycb7WZh75uRc2Pb4c9XqlT1lVU16yst1&#10;SP3vEFgLbj4c9XqeppkjpDLCBrqNBY6XNuer1BrjMslUt4pFil7326A99R9Hfnq9TRg2ICbEBBI6&#10;PKYz5u24Cteymx9v9nPV6hHlhdaZUqpAf0dt1hc372PPV6kfX042ipphdVNzc6W9v1eHPV6mugWn&#10;pKzzKUh0Y9zYH4356vU51c8IVhExU7rWPs/v56vVilVRURPXnahYKtjpf2c9XqXFCyJI0Qj3t2+i&#10;/j7dPZ/Rz1epB4rT/OVkwQh4rMoYfum9iD4adreHPV6mdPOwmPyMPKSFbbwQCbHwW/Y89Xqy4dSt&#10;HvrqiYiIHT4kk6e2w/Lnq9TjLiDhCN5Cg6fR4Hnq9XdFjMkt6TWRkQm5ub3Phz1eqYAZhGa8bQLF&#10;uxv9XPV6sUdMjOsUhZIgdLHufZz1erusignpvJaMNZwQG8bdvrB156vVAlllp6by5x5mhAItof46&#10;c9XqTFYtRUw+dSv5cYZjZgbk9u1+1+er1R8Ihrt0izMPeVQbW1+J+nnq9ThT1srzNRzxB1S1j9F7&#10;fWOer1KB2gcLPCo3xgqL+APf7zz1erNV1cMcAppWG5iB9ff2Dnq9TjMKVq0V0V7KFG0Hv4Gw7XHP&#10;V6slJVUvzi/MRl1Y2TcCDr4X/hz1erhUxpDUzAABd+gt4d+/x9vPV6kpX02HYrWyKhAVVLbgdQR3&#10;F7+PPV6kVI585mw9ANqn2g39pF9dO/PV6hGwamWujWkkkG7aGBuB7w+j9vPV6n2jnk+cWk3WZTbc&#10;bW9hJ56vU/yRJQzsYwS76XNvp3Dnq9T9lepqquV6INtQruYkAaW1176jnq9Qk4E1FSVyz0wAWU2T&#10;v7pHh2Fr/fz1eobaCmqcVdWoLoRGd3fwJ3a+znq9TvLCf5UWp3RTGD7jHUgE/WOer1NMddBUU8sI&#10;kdW3B9tiNo0BsSLkW156vUncQzFBhMo84s03mKI1VCbodWu2pBA7X7+0W19XqHFMxtjOXopWDQSR&#10;KfJUm3u3tYkXt8AfDnq9UzBa/GJqf5icLGzKUNiWAPiB21B8f6eer1GHyvjmN4pBHg9EyCq8oKXP&#10;dvZdRbv9PPV6hOqsUxKChFLiaIkqKP8AJ32gD9vw56vUWLrDR5frIIareYqtJmaGTQFWdbnUjtYX&#10;156vUU/Fcw4phtMFaR3O8+Zut71jbd7uliNeer1Briuf8ZpsSNTWeXJHqigfaXcfaQSRYfrfnq9W&#10;CSnq45Xqqf8A3nZbks2pJF5Ap19vgNOer1Nn8qwybCaYzERmVpNtyP3dbX0uSPr56vUnmpqZnaOY&#10;hV3Kyi1yBqLX7a2vz1eptraY0yQ11GLyQKfeA7Em1rfAW/jz1erHPjENVJFI722ALIL/AGtb3IHY&#10;+GnPV6klW4i0eGTVcTDfNvRAeytca/Gw56vUnv5xKdsMj75EXa5P7xt4c9XqhUdMJZpLkMZNQumm&#10;uv3c9XqmQ4fHtZlhKsul9CDcHU/Rz1epZ5ey/TVtCytJ5at9sFQSCNdP17c9XqfFy/TsqMXPlIw2&#10;lSATrfXw156vUoJmpY4KmGGWN6tlPlJYXDaAFwANy28L/Xz1ep6lqp5WpjCgVGSOI7VACldWI2jx&#10;PbT4a2vz1erPRSVIqJZJF91T7h+IOnt789Xqn4pHVFFq7B3kYEhmtZbam41+gc9XqTlQlRVStSEK&#10;vZltr2N7X+nnq9UajWEUcrGVV8u52E63ubm3jYc9Xqa1eCnXz/tiRtNBa5Olh+XPV6mbHJp4v8lo&#10;wYbvD4m/3c9XqhVk1PT0SVBSxmsQRqb+0/0c9XqYaqXzaiAFgoFixt9oWI238DfXnq9XjiButRGD&#10;5lttgBYW0H5c9XqcqyoczefEoPua3AGvbnq9Sa/mCStLHUxiMoPc237n95gfjz1eptSmmFb89NKA&#10;AqjaRf6T7Rfnq9UGprvLq5ZpCoXwsdCO3189XqhzTDzzWJb31AVbdrD9vPV6oFLKIqiZ/LLGa1gw&#10;0FxobH49+er1TqF2aKOCtAV2IVtpFgP2c9XqfMKSSkYvTLc7jYg+F9NOer1Dt00qqWjxFaqTzPNb&#10;x3WW17NYai456vUbGmxydlkmZyFlYnaVF2H7u7vpa3PV6uGIQUj1sOKPcy7WLKO3sta9jp7eer1O&#10;eWxRJirKs43zHvINB7pBUW07a6/Vz1epyrXglD0rLuNxGpABuBpppa3PV6kdiOH/AC9EHoV3yD3d&#10;xN7KGsR42Nz2/Zz1epjKqJGkxI3U2CWurDTx7ag89Xqiy1ApopRRqUlnIALahtftD6tb89Xqeh5S&#10;KgqVMu0EewaDXt4356vU6rLSTUzhI5FS37wGhHa2t9Trfnq9SYGIUlVC+HTWvLsUsRbUCxv9fPV6&#10;sUrwUdYINwLyRlI7dr9gBbQ+23PV6krUTeXUfMyspmQt3BJA7EL3789XqiVNY3yi05iWWd3DSAjQ&#10;KVupF/u056vU1UM0EtNuSTvuBRbAA+BIGvPV6oVY9C+8REhqkLZD4EMAbDwvb7uer1MctFFTUtTT&#10;7ftDzBY9j437duer1Fc6gRxzEwiNdrEm51227ePbnq9QA1CMjkMAttLD+PPV6sIdlWw+m/jz1eri&#10;ATcjw156vVKpJUhlVytyL9ybdvhrpz1ep5w/EKunguiCXzCVIYA3H0kX56vVPg8uUQwSo8DQSC9u&#10;w+JPx56vU4tmCnlSWNQzRi7PewJ1tYH4d+er1eqhGVi8vdd2C21tYg/aHiL/ALOer1QHjqKl4aGW&#10;RbI19BcEC+v1HS3PV6nGjooKjdHFNubSTuCR5Z1+Gp/o56vVPxLEzVQyVMG0FRYsigAEabbDvp35&#10;6vUzxJEcOStuuyFHIUjUn4fR7eer1YjPULGXw9VAZA5J7E6Dt7deer1LnCcI+RkQ+YJlcB7gGwLD&#10;Uai/fnq9Qp4BDIkm547RWYEj22J7X56vUoaWRzT+6wARTb3bm/he3bnq9RhOmuHUNRLHHMwM+jrb&#10;sCB4ft/sHPV6h9zbiVBRJMKc+X80EDqvYMoINxoAWJ156vUUjPGO1dPNLhiAiQqVYgAhQCOx0/Ln&#10;q9QRVkFYzp50p7Bhtva19dRf+jnq9XIyOpkYHZtRnUeI8Pz56vU0SzRVWCw4jb9IujD/ABHv4+zn&#10;q9TXh+OVEVKPmCoZj7u61737D6vDnq9SukWmYRwbQgIJZraEkff+v089XqzVNZGtB8tG+5gm64tu&#10;B1Ht56vVEmxSp8iE0zeayErc2B17/dz1epSQYkjQNS2CysikAWsdTfnq9T1Tz18UBDT/AKMLqDcE&#10;tfXXx+HPV6uNDXSUkUlXUHzY4AZCB3FvEjuR4c9Xqd6SRo4UrpbrHIFkS3s10Htufr9nPV6lAmJy&#10;LSHExKjTBdFudxLHxFu3gTz1epT4fjER9zE0WOQlFsgB2k9wNL29p+/nq9T3LLDFJL8wQygNZbC5&#10;AHt0Gtv1vz1ep3wysoZYoq2hVU0ICiw8PH6tOer1ZJq/D4g0VlRpLFLAWvc37aa89XqkUM0suGIZ&#10;Yh5gkdjIwFgp7AjxAH69uer1KCngqZqWKSrEZlhMhBVQpKG5UBRcD9vsHPV6pAqqARx1dVM6GO9w&#10;Uuo2jW5HbXwI/hz1epQ0M8kNCK6chqgSXRggUgEgjS3sH7dOer1OeDSQVDyzT1DyuzvJJuAtdj9k&#10;6XsBpz1epzwSGnpMThw2OnNQ1dMUgRQSUYqSAgFiQfrN+3sHq9SpQGhkaIWRgHbdcEe7+7bUc9Xq&#10;VFHXmWkjjp12yMAJNRcqP3gPA38eer1PNH8tNG0UzFWpWDa2Jdj7T9Xjz1erBWVJpoGWhpmM2p3s&#10;4Ki9i2722v2v356vUuYZEamgRLEqos3iSddPp7ac9XqVeG01Tu8qVUR5FACi41bQAfHXnq9UiHB4&#10;KmnGGmMmKmA3bQBuYXNiT4+AHPV6kNj2Dr801VSvcxxKDsQlrX0Q2Ngb9yeer1RRNU4ejU/kCaJy&#10;F8BsB1JBvra3hz1epvzHWVOEQ76GMubM5BP2ibKA33W56vU10tbNRh6nFJLMYRKdpJVSSbAdr7ba&#10;89XqesudWadaSKUMrmQuoYWCkarYa+B0+n7uer1L+gzY+J2jMjBdEQAkgXF7/ebW56vUsqFUWtMb&#10;TuH2MyvbswHu38LEkc9XqUuGGhEAeptU1jDQouhbW+nhz1eoNcXynBiFNJHMf0rMx2kC1xc7Rr7R&#10;z1eovGYKSbC00iC1AFiEIAvY2sCBe1u/8Oer1JitFQ2EwrL7zsCL3AudSSLWO4fDnq9QTPQCrw+S&#10;ScEl2Op8TqW7+I+HPV6gS6hQYbGhwoFizILAC9wLXJHxOmnPV6gFzpj8GXqcUiyhUli3aixXXsdP&#10;y56vUWyTdiFcJC1onYEtobd+w/ieer1CH0/yvDJj7rRjUlbk/wCG+pHf9dPjz1eqzTD6hstZQpqG&#10;Ao6mwb/F7vifgRpz1eoAM5ZhnqqiorKdXRPeAItb4aakXGl+er1APiuKSTKr7yWkZgLGxN/tC456&#10;vUgMVqaWjDF12BFVWOpJuba/SdOer1JeJI6yB4FUoNzW1IUAdrc9XqiUVdQlVpADd7qbjta+vPV6&#10;uM1FSVNUiTMY2943JNioOmnbnq9UWobbVQ01NtaOR9qka6odde1wL6c9XqhYk60VS08gaWJyBZ7a&#10;EHsPaPH289XqEGHGKZaOEABbNttb3Qe1gfhz1epLY3QpNIQbK7MSrd/esdT7dP2c9XqbHSN5misF&#10;vu94W0sB+fPV6mDFa2eJrRSFiWTYBoDqO/x56vUsqaV6SJWqY/Lcm7WAsbH7IPPV6pdRi1biUKxy&#10;U7kFgANDe5sDcXIt3+jnq9Qx5RyPhuxajOc7RQIxZFjCnUDQe8QCPjfnq9U7MWaKeOm/lGXqLyo4&#10;Gt5um9hc2uO2t9bAc9XqSFCs09O1XG488g33C5tqdPo56vVjp5qqHD0ffffICbi7HXsP17c9XqGj&#10;I+K0sWZKerqiPMaNUcew/Ac9XqPNlvH6bD5KaKnmZ3dw+1m0G429t9B4c9XqM7kTMrT5mE4j2hIZ&#10;dwt7rdrEjtcW8T7e/h6vUpMWyPh0GLPjdcgczbXG5d20eG3uAPiOer1JrFKqKpqWnoFN6dSFuBtu&#10;NFsPp7nnq9Qg5oxRcSw6mgdVFQkUatYAltO48QRbU/f4c9XqBfH8WYytTRneylmXyyPDQ3Nj93PV&#10;6g+nxSnlVo/cDFbsNCQ3hYe2/c/Rz1eouGZo6qOplqZwC4U7yB2BJsPZcD9Rz1eot+ZpGnqH8wNL&#10;5IFiwIBB7G4tex/Xvz1epIVFE1SlNJ5QUbtp07eILDnq9UqXDlw+vjxOsRkEVx7t7EgWtbsbnTnq&#10;9SnoZqp6szVDd/c2m918Roeer1SMZxKmoJY6ip3yxxWMkcVt7r4qCQQCe4vce3nq9TxheKCXzZ1V&#10;oaVVNldlL2PtIABt8Bz1epP4hSbKwRUc6yD3XUAEWJFyLnxHj4fHnq9SPrIpZVkimvGshDKRr2Ni&#10;NPb489Xqad7vUSJJEQCQS/sUL7Brpz1ermwamY08cqTBtUKqQ206WNwNfouOer1NPmSrK7VZusNx&#10;r3uRpfw56vVCnq3kpTRBPd3EA+Nzr356vViXBqGlkYTqW3sLi+pa3e5728Oer1dVVBTrKJWOxnt3&#10;Hhfvz1epnqq9fN+WhszMx3Xt3Xx+vnq9TRMtLU0+9oxIyMRci+vgbeFuer1QqqvaNmgSPU+8N2gJ&#10;+j6deer1NO3F6lQ4G2NDskXwN+232ge3tz1epnxqefDa8pVoNkkaKu+9tD3FvC3e3PV6vJmGKOoY&#10;ogWPQDYLjd3vc62+nXnq9TbUR2qZauSSQh2BXbcaW009gvz1erFQU8nnGOjYyTSNtZd1iF/e1J56&#10;vUuMLwVcPYwSNsgS73JAYk9x38Oer1ZsOzTR0uLyUtESVf3d7Ds1zprfv4nw56vULWD/AC9bSRCq&#10;ljQ71LJqTcixs3a3PV6lxhuEVmD1bylEqQQVTyu7An7rjnq9TjTSxQK1QiNA7MA2+xF9QTcGwt7P&#10;7eer1c5cRnFTKBMQqRlt4AJAtoNTz1epK4pj9XS1aRJOXsty1gdQfqBvz1epl/rf8tK0SRv5rXZj&#10;pYXPf229n8Oer1DB04xLEYKmFXeyyNZma7WDG3ib6c9XqsIo6v5XDKeClJ2RBBcDu3cafC9+er1Z&#10;Gxyseoh/mEoDRAHcFIBJY23DW4sfv56vVyzBjIoMAVUPnPukI2kixY3vfw+HPV6i31GIx5jrPIxS&#10;JHnp5VaPebgFTe9xY3uPu56vU1dUc1LVVFolAUkN5a32qwFiFvbS+o+7nq9RZsVMV5ZQCZ3UlraG&#10;x01N/Zz1eplpJWo6VKW4206+5/hUdwLfA89XqwEz1VI2JSKVWb3XY6KR8PH8uer1KwVjR01Ph1FE&#10;o3FQzAgkG1gdPhz1eoV8CzF/LMGmw6BS8rHRxY7Ldz9456vUosu9Q6mYx0Dbt91Tzm2i411FrWP1&#10;fRz1er//1taXB6etqi8dSWZUUbAALDwIuBrprz1ep0elEcwDMLmRYwrWBCki7317D2aX0v489Xqd&#10;IqSGiUQUZLJGXRN1rFTc6AaC51tfnq9ThQYcxWRiFTy1DWJ7sBftp4+H9nPV6nOAUsy7zEk5jSQN&#10;E593c40cjQkr3FjbwIPPV6mTGJaOkjSuikMsKoCQD9k/H6Dpbnq9UWnxOsrlRk/yU0YZj2FwdbnX&#10;UWHPV6nugmqKdUkozvNgQRoQb6/lz1eof8v4i1dG1fSKSWVElJ0stzewv311Pc6X+Hq9Q44EWqPl&#10;pMOG9nZlkLGxSMEHdfU3tqAe+nYc9XqMNlCP5loYqakRREw82Z73YDsdO/PV6ja5Ux+hxWOLDJJv&#10;JkDlRt27SNdLfHvz1eofsky09LTU+Fhg9NCxKldCCLjXwI1tbnq9RhMFxQ004pVkM0kMyARi3vK1&#10;ydfhb+PPV6mnq9lVMxZXrIY0VqioVhFcWUta4XXTvYc9Xq1FeumArlbEqnBcTiKTR1EzS6bR7zk7&#10;QTf7Pb+jnq9RUZaSvpKKOsiJdPOIHbsCSAAfYO5/u56vVHrleMOwBdpHjZlVgHKt3NzYC/b9b89X&#10;qemhWsqY0kXywSoU6XAW9j4nw8Oer1NA8xxUfLr5aszWb99tNGI8CD7L6ePPV6ocxqGqh5oLSNEA&#10;CfAjU28NTqTz1eqBQzzozSxP5UikJcWBue5F/otz1epxWOSCplWYHciqyk/v7tbnnq9UWZa3EWSC&#10;EBZNTfTsDqT2789Xql1FRHAlHTTtuEU7NMgt9kfZ2kA67tfEfDnq9WWiqpMTqVEq7xBK6IoA1UjQ&#10;+GoPgdOer1KVUiaRmkkVWg3AxtqzWI1NhtAvp3/Zz1epO1GZaigBxOrLeWz2BF7KSdAf7eer1YIi&#10;9ViQl3M5qGBOv2AB2B8L9/HX4c9XqUEmKYb8m0StveMHdZbEqTa+63gfZpz1ep6S1dRQMpVUi2Ft&#10;RcgdibDue/PV6lNRNT1VMZ5Y7OzMN5H7pbsO/hz1ep5rqDLdNg3+mxM6GRQm0G6kD7RIBOngP6Tz&#10;1eoXOislJNjQWV0KMQih9LID2+k99eer1HP6iJSwYAKcEbTfyyNosOy9iQDc+HPV6q5uo9TIlRJR&#10;MoC3X27mNiCb/A89XqRuV6GZp/l6kkhQSh72sSWvfvpz1eoQ6rCHpFVI3HkzWUkpq3cgk99B4f08&#10;9XqVWVch0lfiymjcF0RWA097cwtfx922nh9Nrc9XqsQyH0lgocnvU1wNPM1iGe43Mdbn6fhz1eoK&#10;+o81YIY6ZE86OVy08ZHuExm0bG1+3cE89XqCfHPf8qnZTF5LBiF1VT4Cx7/Hx+7nq9SOidMSxRJq&#10;hXYVDMo23YrY7de9gSO/PV6jZ9MquTAoHSqiD+6UVu3tFz21Hbnq9ReusmZxmGqeCnlM9LFETZiB&#10;YhrkkHxvrrz1equPOFJR3atHvTxvZADYMb9rHQm2gvz1eoWMmDzoIqE+/LIA1rkED4i/h7Pbz1eo&#10;0eXqCClwRVin2CWysGHvE3O0W7WN7a/2c9XqKt1VwXBRidVhlRIvmSxFnUDVgG7g9wR9RPbnq9RL&#10;MRqY4ZWpMKRqdSbWvc/WbDW/6+31epVUn+j4VLO8O+Q7FO4295tND3+j+3nq9SjwwbJaam3bDuJI&#10;PYG3t1J56vUYnCKl1wRDb9IoYmQ99CbAfTz1erlj6vOhd9uyAAbiLXvqSx+vnq9SZjn+RiNXCnmS&#10;G9rXIt8PiOer1N2PXrsNFUHDzBS422sQouQfj4W8eer1BXLhdZPhMmL0674KULLKwGiqWC3Y+GpA&#10;18bD2c9XqgYRLS1uIs59+7sDbwFtCD8Dz1ep+raalWgr56VvM2xg6m5Zr20J+/w56vUDGYITD5dc&#10;jo14rAX96xPYgj6eer1JdKCKGSOWt3RtuuEvbd7Da9te/PV6otXS7naOS63chiCdL9+2ptz1epub&#10;9Nh9qdWVizgoRY7RoHJtax8Pz56vUGGOyyU482WPyw8jAEHUgdibe32c9XqTscuHIZd5sZF2oTqF&#10;v3JFu4+H39+er1KinrKarwhYN5aWnCqp1GniAdNDz1epTUs8EzQDyNoUHc1tQw+yB4m48eer1Jev&#10;q5KiWSCe21i5W4vYewc9XqYWpqwlUo3JHvWGoFu2v0+znq9UeZoJZSWGxowCVF7ELp7O9vHnq9TY&#10;any3LBLq3vWPgfDnq9WSTF612QsQPLuBYAd+/bvz1erPThislTKhkaWyodxGp79u4Hx056vVJqK+&#10;qgZIGKuy+9ckaDxB+7tz1epwq/NqsMjjaRblhIToCQe265156vVHxGVaiiTy2QBbBwO/0j6eer1N&#10;EeIVcMoFAxiP0gX+Njprz1epfZYqjXVs1XUNvlUWYqNDcW7fHx56vVxxTDfKljkp5CJZNwUC5sut&#10;wRfS3PV6smAy1y0MlU7SKtmspA94r4DT+jnq9S9w6gKqFrZSGKkkLa+v1X56vU5Hy4zao94ve2uo&#10;v7Rz1epO4pWQUtqeQayAiOw1v7fbpz1epnxSZYkhgkBdpJE90/EaG/Y89XqjPVVOH0papV5ZGYIC&#10;i3IBv3Hs8Oer1d4xTzTUUVOkRXew3X0uLnsDbvpz1epF1cxpKpjM+0xr7ikXN+1/o56vU10qxVrl&#10;5nEbf4j7e9gPjz1eqbPTw0cEEj3cOTuBOgFvCw+N+er1RaWaBIxBHG4dyAGuNCNRbnq9SoxGKnho&#10;EDWUlbtoLlzr20trz1erFgFDHUU5mq7gxhyxYGxBta30e3nq9Qs4bhOE0lOKiaVUdlBRDfU20sLW&#10;56vU0ZgzJTT0EQp1VGjZi7A92C2H09rc9XqTFLieHV3myUn27DcTcG/YW9tzz1epvxCukvTBzsaQ&#10;FSO43KbWt7eer1Kihw6egj8mpbvrZgPHtcc9Xq5yzVcmIJRt70bDdYWAAvbsOer1O0UmH1MQTEgS&#10;IyWsADcjQdvZ7eer1NEmPpDJIVRlaMGw8CdbfcOer1S6SomqRFLR7XbvJe1x7Lm/PV6lE2MVk4ZZ&#10;kQFbKpB/ifbz1epQtTebFEaxgxYnQCw29wSeer1NdBW0UtcY5kIRX2g9tx72Xvz1eqFmWsknojBT&#10;yNEST3vrpYAe23PV6grxJ4amkhSoO1oXI8030I7Hnq9TrhoiFNtjluQSWLeH9h56vVMrpGWmWpVv&#10;LUMEYrYdxfceer1Z0wmNYhWQyB3kIswHgR2A07ePPV6kZjM4WRFgFihKMOxbW9hfnq9SypS0CwyB&#10;wGkBJGmlu17HS/bnq9T8q2j30cQeUe8V3W1A0I+N+er1L/p9jtdhVRIpYrIdRYklT3FvHTXnq9Rz&#10;ukmdc41rx4dQVEktU2iyHQhWvuv2BFvC3e1+er1WZdLcoYljNSlDTm8Q2NL5gBYn98gj29wPquee&#10;r1GnwzopgsWL+RXRj31RluAQwbU6d9New56vUOGTckwYeBDHShFgKiPaLixvYam+lra89XqHHAMp&#10;wvDEcVifaoa5NrHubft56vU71OERVromGQ282MWJAACo312JGlvo56vUust4FS11LHZD5xIRgRbY&#10;e2vw56vUYmDD6WnwZIxYK4UuD2FvoB789XqS1bV4UuGjznEXluCqhgbovc+B1INuer1F1z51Oy7k&#10;+Kulknv50nmRMg1AIHukePtJPt+HPV6ixjrbJXY0zVk7NSbo1muTZRc97dwBrbnq9TBnHqYa6jlO&#10;GyOPmXWVGK3ARTt2L9Rvrz1eoPKTNGP1c70VM8oSdgS5U2t4KD8e3PV6jq+n7D6vFAtZVRLvpAlk&#10;N2ALE2P3356vUbTG8ytSV38ukusEcatIoIuW+Hw7/qOer1EB9Q/W4YdTS0iT7UicEKGDMutrHXtf&#10;wPPV6qqc9dSKarmr43mLrMzbD43JvYX/AIc9XqAN63CFrYqKtQmUKgjlc7i17kqCTofGw0tz1eqF&#10;W5owbDaeakqZPMnUi9rAhfo+Ht56vUjJOoVM8QioVCK14948bnTx7/Hnq9TrgOcoPn6aWfy3CMEI&#10;lGjC9raXseer1G4w+sr6XBZYaePYdo2W1Gwg9/HT+HPV6iI56oamqzDUSSX2MzHcARYgdtvtvofv&#10;vz1epJYHV4PTyRxVaNDNYNt2nUk2Dagffz1eo9WR6unrMMhjijNRTlV2qttwP7x10156vUL9BhlN&#10;h8ixYTGpJsDZRcG/s+jx+jnq9RtOlWZo6DDmwmKl/TSOpld1F7HVit9QdOer1WZ5GSLGcHoXvYiM&#10;EbrCyW000IPPV6hryGXoa8R0wKwtv97wJ17g89XqNbl9kp8MmqYvcWZRYjxt3PPV6gb6hZ9p8r1E&#10;8EO5TtdgzMApsL219vPV6q8M/dXMXxRzOhDxOfdLEBQPEfR489XqKtjfUHFMQeSCjAjZywV7gEi5&#10;PxuOer1AuuIY+a16qYB5J2IDkAEse32ba6X156vUZPpe8FLAJcTk8yWRVC31Kk9zbw7HX4c9XqXW&#10;fsUpqXDHjo5DI0YD+YwAa4NxodPq56vUp+k5hx2kQTk1Mjqxt2Aa/s9oHPV6h2wLp9JX1cE9Wn6S&#10;n0sou1xr4+B0H1c9XqFHF5zgeDssGlRsAjQgAlgNRpYeP6356vVOyn01xPOdFHNX7ldiJQyn3gQT&#10;dfZY89XqODhHTiKgw/ZPrKFUxuCQBprcafDnq9U6f+XYMZIYzd41Xv2LG5Jvz1eoEc1RjEsU+Ynk&#10;uqpuAuCt7kHX4duer1IfDKilpG3GzGYDte4APYfTbnq9TtTz06ExNPZpjuO/sovp38f7eer1PMmb&#10;Iaebyon0AIYnSwB789Xqw4zjtS1XDsf9FKFCdgAT4/Xz1epUYTQ1ckQhrJXfyxtG6127m+ntvz1e&#10;oQ8NwuNwGnjABBsbC6j289XqV+H4dDU1gQt7oAt2AJA+r2c9XqfqvD2oI1eIgDXtqbn+/nq9WKB1&#10;H6Rm730vpbXnq9T1h2YvlZURxdfq56vUKIxCmeIyrZt3j9PPV6kXXFmmMwfcovp356vU1/PeUPOk&#10;baB8QNOer1PsU0Mwux1Ntfhz1ep0ElPHGtvet/Hnq9UGrqkao37L2DAjuCPq56vUjq/C6KuqUSSI&#10;eJA0sD7fj356vUl63IDMT8t7q63Pjqb2HPV6sP8AV+qofKABEabr7tAT4H489Xqjmlarh+QqVDxE&#10;sQLfSbc9XqJ71u6dS1MkxpaHzVKsTYaKf3fHXnq9RHcVytV0tSjMzS32hgFtYHxHttbuPjz1erDF&#10;0/rMQqZlaj81vedSwF+2niNCNbfH489XqS1H0vx6kxiaqeIQxvGNsW2wU3Nyfj8P6eer1J/MlBjO&#10;G4UlWJ5CY2NiBoDpp4Hw56vUo+nvW/P2Ssdiq/OUU6MryEghm094d9dPh4c9Xqt56YdbMv8AVTBz&#10;TIykPGDZlIvpYjWx7nsfbz1epqxjpLlzGKpoQAFOpjKqygjtofDnq9VZnq79KEWJZVxOtwaBZppd&#10;wZAg0DA7rHXQjTTnq9WsH1d6FZ56V5vGI4BQ3WllT3StgoPdFJvYeBJB9vPV6jQZoMWbekyU2NRm&#10;GaWDywBpsZlO6x0Ohv256vURjG8MrsuTfKUrCWDaLkmw2kfZBPft29vPV6i858ydR400lRRqCzXa&#10;wA1sPEjnq9RUc2YB/L55DHGCB7rWsbDtz1eoLsQMFLGohX3HFhfxC6n8+er1T8u08cNXFWODJuN2&#10;IPiDoPu56vUKlb/pNA7uu3fop9oGt7+0c9XqCrE55qfEtlBZySPeYaKQbae24156vVjmq/MqvJUm&#10;ULa9rgKSb89XqlYpJWVFMrmKNv8AFIqhWsNdvgT2+/6eer1MUlRJWRbAoRZSrFRbcSBYGx+6/PV6&#10;pNJJNBTPGG/SLc7Se4AIF/jfw56vVzeelerENT/kJVDkakX9n389Xq6qXipqgy1jGVpySoJ7KL/x&#10;56vU601HTUsSzKfMkCAgdwNb2H0c9XqbpJ5q6WamxACKRiSRYar4c9Xq4xUbNLBTI426v7unf90k&#10;63HPV6n+XbLFLQOykoTe9u/0i9+er1QIKahroIpFAAhCtYWuCCe9/wCB56vVLqJ4KGqM9QAWU+4S&#10;bKQRrp2PPV6mV0aPFYmcjypUZrG1u3h8Rfnq9UhN9NURR0wukyhrsLi4NrH4jvY89Xq7SmNIH+VQ&#10;VAlkb7Pe5Fr69gL2+HPV6naghnoIZKeZF1UA7dbk+z6Pbz1epsrcDg80OodGiTeAujMb/T3PPV6u&#10;dLh1R86tVWsDAAe57Ejt37j4+PPV6nFqCBQFhYhXNzbsCbae37/Dnq9TJTqkU88LP5VpAIzpclQd&#10;3fTXnq9TOkU2HSsXvvk2kH2i9yPGx/Zz1ep8pZG+fVJ4gCdpLaWJ8Cwt3HPV6lEPIt81RqqvIrbm&#10;t4r39nfnq9STr8OmWiTFaUNvVgDYm5HttfTnq9Smo1pJ6EWAaQW3E/a1PiTrpz1epO4zh8gr4/mZ&#10;I9oADIt72GoJ+nnq9SjoZGxCjlgNiqhlAA17ad+er1JSkoZ2xqODYC+wX8BobEk9vq56vU9CmaKd&#10;6ypmUJrYE2BI8B9HPV6ktiFRTTTrHEyhXUbj2Hex+vnq9XqucLVo+HnzIV2AAWBYjTb2156vVmae&#10;GPdCafZJdtiizBSfiL6a89XqccKw/FguzYI0ALAt3ufZ8Lc9Xq7raL5TBkimQjY7P7pIsO1h8Dfv&#10;z1erlHS0rUULy7Y2j96xAv49x4+3Xnq9UHEsXhXyBCo/Rk6W8LHXT7+er1QJZqdPKqSGLy2Ykn3Q&#10;CbHX8+er1OAlhgxCCKKS5BGhvYjaftf0c9XqkRU1PBBPQ1UojMsgkQke9YdxfUa89Xq5UzYbLLav&#10;UMYzZDcBjbxI8b89XqnEzIKpwoex3oTpodTc+34Dnq9U7BGiifdUPfztTH7B+7p356vUYrIeM1dD&#10;BJS7VeAXbQXO7wseer1GKyDmitpqyknqXJYmzM1rlTe5bsNfo56vUZE0AzFhctE72aRmkhNiwuRY&#10;j3Vv3N7c9XqIf1fyZNh2JSTg72Z929b6i5udR3HPV6i8YnAlgEUMid7ABrg3t7eer1NdZi0MVE9V&#10;VKVBby9t7tceI+rXnq9THXGWWOneJR5dztcWJYHUAg+P089Xq5xQIJhuHvuB7hNgtr+AuNeer1Qs&#10;TGFUUcFWAUqBLYi1yLA6ntoTz1eruOpwuR3eQqVewLNpY+JB+Hfnq9XpGoXQTwSh4o7Bju1PxH0e&#10;J8Pr56vU6zyUogMdCRK8YC7u6kNc+Ouh0056vVx+Yo/IFNUg3kUhiFO24HvWNvadOer1SohDGm1m&#10;Hvllvb7QtoB4A/H+nT1epop3pEdzAq7WKpe9yfaRe/e/hz1ep4op5o6laWKMGBSyg7AO/he2nxHP&#10;V6udMkK4g3nBUJv7L2Hh+3nq9Xqqsjr4xHEm9Yms7dwCrdwextbw56vVziWnepMo91AGG5vBrXBt&#10;+3nq9UOoL0slS+8MZVRfLFgRYWLe3Xtz1ep6o0SWliTU2XW9x8dfieer1cfkKaqimSqgGwyKUuLF&#10;dBqO3c89XqzU9T8vHHQ1khK7jJYm/Y2Hw8dOer1Oj1ENCh+TX3mYMFUa2vqfp56vUv6fEVSGSN03&#10;u6q4I72JvrroRz1eoSsG2xGnknOtveA76k2/Lnq9Rxej85grqeipn3fMs9g2tnJuqr7e/wB9+er1&#10;H1jlMlItXVVB2wpJGzgEAso1udSSo8PD2c9XqNt6MerlHgGcVwuulJNSyMgHuk23XBLWNtfv+nnq&#10;9WwjlLMdHi+HQ1Kr7pA982Iudfjfnq9SxmbDMVgEUoRUIKj3VUkeNyFuex789XqStflDAagk0yAd&#10;wCRc3/s56vUHmOdK8IxKpQxxhZIUKs9gN5Pi3x56vUDmK9DcOrqd7SWKklh2uQf7Oer1IzFum6UV&#10;CtPHdppNyxEEgFjp8L/R/fz1eo7/AKaunxilp56lLNTFd7C5DEX56vVZls+ToQ8ba6ffz1eoIczY&#10;nHNJ5Uhudb+GnPV6gxxGSeWIiktu96/jbXT6+er1IKup5gghnCm92Px56vUmK2krKaB1p5FF9tu5&#10;sPHnq9QWVuK4hXYs1DKjMpIBKCwUDS5+u3389XqU6iXCKOJ8RYNKl7g2Nh37/Rz1epP0tTh2I4s1&#10;TNIDAE2ooIN2ueer1ZqisaqQbiLQA2K2JYc9XqSWYGGLyR0NHUBL7QxNiSv0C3PV6o8jQYfB/J6J&#10;kkqYluDa53e3nq9UOFKyjhTEZnKl9t49vj2Jv+v8eer1J3D8LqcUxmTEan3Ut9lrqCAx7fEi3PV6&#10;l9SYS1XFFKw3RhSpDX0JPPV6o+acTlwymjw3DiRGQVXbfQ38eer1OuXsHxOnoJKqZj5kqgGwAu19&#10;LfG9uer1LqmrVwulkxDF2DNFHuWwJJHbaPd76jvz1epDUeaJcy4z5rQhY4yGUAAkHtc20/X489Xq&#10;FTDcOSSUCoJ2R3Px3H+znq9UHGa+nrmFHQG5uBcW+yDqPGx056vU64fiGERVy0SFUdTYldGA7HX2&#10;Hnq9SyGKQUbiJnV72OmrEf389XqROP5xqK2U01IxJJNxexA+HPV6krgFJEcxQvOqSiUE2b7Q/Zfn&#10;q9QmY2yy1EdIhEUagWsLXNxp9Hbnq9QU5/qqaCtpsNje8hIvtFyQRYXA8Neer1J3O9bS4FlFVqHK&#10;sVAsb7mB/t56vUHeRK7+T4RV4/h0aq8iuQzKCSAO37f7+er1FMydJnTPnWKmpiomg84SuxvckSA3&#10;17i3t/jz1eo8mf0p67FVw6qUtFE0Z2L2AHf6r+3nq9Rd+o+LU+FZkp8Ew0l1doQyrrcFgDoOxAPP&#10;V6hGzVTy4XWUM84VVlMakAan+8+PPV6oHUDp/JjeHyVEdvKA3bSQCwIuQCdB38eer1GGyph1JRdK&#10;qbCQtmhh8uQjUEbbAff489XqQ3Q/AoKfNNZRyyjYFLk+B0Yka9/Z9P089XqC/M2NzYb1ngmkB8uV&#10;28sjTYL7duncHvr7Po56vUJnViWowzDoMRqIPMCbWXapuD4a+Itrz1epfvjcGbumgw5YgSsLDa5u&#10;CNtx9f8AZz1eoFfSvRUWH9QMVw6oj8tJwPLBIsSd1/u056vUu+qSvgfU3DpaY/o2O0kajcfo+Fzz&#10;1epRdb2SLKkFXQsZGeMArexJ8bEagj4c9XqU/SjEIs65BdJIyvkR7XLaANqBoPH6eer1ApkyTCcs&#10;9UaqBECyTKIyoFiNWIcjw0P5C/bnq9WP1HZRVcMhx2RSZFkVo31BtpofgRz1eobOlEQzH0ppcTrV&#10;CP5ZUKfAqCP4c9XqLx0/rMRpOq1Rg9YhUF2Mdr2K6E/Dxtz1epTepJQslDXQxrIN8YII0ADLuP2T&#10;29n0X56vUY/As2R5jyNDFVRiRpKcxjbawBBAPtHPV6ihdEMMpsv9UsTo54xHJOwckaDu3xPgbfVz&#10;1eqZ6lqLFqHGKHMWEF0FHKJVZdQ1tNp+Bvf6deer1GXyslVimRYMQqR5klTCG01JJXUDwPfnq9RQ&#10;ukOK0WD9RsWpqSURzTTsm2xBdhoxOgF7H9deer1Ln1DZNpMSwmLF6f8ARTxspL3s1u9voJ56vUJu&#10;TMUpZ+k1JEtpJjHtcKSTpcEePiD93PV6imZAzZX5c6wVWUpAWiryfLBX7Oml/ibkAD289XqFL1IY&#10;VhcmSoZqxUjeJwyyEdj8T356vUMvSLF8LrOmlDRwFWdoyJCuoBtqAfgeer1FhjpMRy11Zho5FBpq&#10;qTbvF7Kdw2k/TexPPV6hv9TGUsu5hyGsOIQJMFZFZiFYX7/EEGwPPV6uvT5n+hxjJEeXqJg0tKHi&#10;cAXBIJHfx056vUXrN2XK/BOrlHiFHN5NPv3PGbqWubW0uPjr/bz1eowPVeKP+p8iuA0cMZkfeAy7&#10;bXFx+f3c9XqD300dWY8zZeTA5yEq0c/olAI2FiAB43Asdeer1JfrHgsWD9QcPxrDoP0bykudAC1x&#10;a9/H+zx56vUKfWWnjxzprUyQsCrRjWwsLDx8Nf2c9XqDH02dTqfFIKnIYQNJRbAzLYlt1zZfaOer&#10;1ZOsGTPkM8YfnakkZVgkSRoiSu4ggEH4W8D489XqEnNkkGP5GmLjdG0b6D3g3hoPbrz1eoI/TXmn&#10;LdMlbljDI/Knp3bzEa10C9riwsGvcHxB+HPV6uXqUy/U4hVUGYaJmDB4lbbptG4XJ9ota/189XqE&#10;/C6Smj6eOKj9PvgUKRa4NrdvH6Oer1AV0Z6u4U+OT5JrAI5YHIVQdpKgXNvz56vU5+obCsVwWbDs&#10;0YKAEeRXZhqSo1I1AAJ7c9XqU+cv5dnLppHHiDK0ZhElh3G5bm/0HQ89XqYfTHi+CQYNUZEpjGZa&#10;VyilRYMCLg6jWw00/s56vUE3WahxTJfVekx6g3rT1DOGYCy7yAAgt7b639nxvz1eoWOqeFYTjnSt&#10;5K+NCzxgybrAC40vr8f1vz1ep09JeNZSoMvnKWESR/NoLyRnaACNBZRbTtz1eqL6j8DqIcx4fj+H&#10;ARz080diugZdQ263cWN9fYDz1ep7zDFheY8geTLFd5IW3ELfae+ns+r489Xq79KePYfFlt8q1NQs&#10;1RDJLcnuDuYKoHs2gfqeer1Oec8Cq8kZzbMtH+jpqmWMSWsdzOQL7e9hfv256vVw9Q/TvD849Mah&#10;9iyPtBjcd7kXtcaj9fYOer1CV6S66ih6fUtBVBHlRAhjPdWF/v8Abf6Oer1JXrvIcq5uo8aw7Tc9&#10;91jYEmxF9fDw+HPV6lHnbB6XqB06qjUOAhiDLKfsgr3/AHdfG/PV6kR6MpKbBMBq8EqJI5PKnkEb&#10;xjQpewFiNDra3w+rnq9Tj1qyV/VPqDRZsoFY0tSQjJYFnZjc2Omt7H6Oer1Cv1poqHM/SJ6CwnWS&#10;BQ4C6g31t46C2v089XqRfomzRlvBsFOUKOoWWpo5ZNy3vtU/ZBGpuLW+kHnq9U/1lpiEU2H5nwtf&#10;fgZWI7C1xuP3XP6356vUYbpxjtHjfTMTBVZXgb43AUgH6zz1eoq3pt6s5dy51Zrcu1TWqy+4IUKk&#10;qSQAAbXuBe/PV6jJ+sSkkxTKdJmLBYlaalKyk3CgL4gnw7X19nPV6lN0vzZPmTp+tHMomnaMxsFO&#10;4vuUi4Pc+znq9VfOQ840XTnrnV5flVY2rZWSCKwDOwvu1NvC+nsHPV6jzdaaOnxbIU2LwBI6imhZ&#10;0dgSoIHjz1epPdAsxYnL0/ijrUV6uKMFyDfVgTe5+nnq9RT06+T9POt1TlutpJzPVszq/YIoI1N9&#10;Spv4c9XqsbzRilJmXpI1VXjc8ke8XAK30JsddR356vUXbJWYsQOXJMNpru0YANiGsB4+Gt+er1FY&#10;wrq5i2Wet65ZkpBGKnb3IB1767db89XqNR6iMsTY5kYYnMQ4QEtZblQbaj+nnq9UvpdUV+Zel0GD&#10;UU5kdafyzJoC9tO2ov8Ax56vUTfKEmbMg9Z6rB8Si8lTLGqzdyyHW1vC+p08B7eer1H/AOpOGYvj&#10;GRJ6qNBNEUJUliF2hbE38fbz1eoD/TvWYFmuhrcGViXileNgSCAVNjay6jsbnnq9Qe586SwZB6vp&#10;mqgrbLWG20mzFr6ga2IIPb+/nq9RxMZSoxrJ2/L7BwIwd7dyANb/AE9uer1F36LZzqsexOryzVp+&#10;mEzxKo7lb7bW+Pfnq9QE9Ssi4LlHrscTw2qNOUlDMHIAYkkEA+w+w+Pjz1eqyGkMGOdPjHGyu6wX&#10;HcAmwOp56vUXvpfjMUFdW0GYp1i8iRihbUup7Afxseer1Apm3NmScM6oTVlJUfovNQkjaArKvvKN&#10;bd7X8e/t56vUM2MZhocx5PklwyzxKhbcFJJIH8Rz1eollPnZKVZqiskAhQyrZjYkLc2+6x56vVUR&#10;6set+F4tiMrxKWgDizR6KDYhFPtIudR/Zz1eqpjM+YJZsQmbGAAkjLsOoJXwuL6E9v7+er1BXU4h&#10;XYrWb6aNhGhsLgqbAWNr+BHbnq9SgyNQ0eDymorW8pZTuIBF/d1FwdNe36jnq9STzfm+sqMZOG4N&#10;AhgZfflL2YMDbaqWsQ3jr8NRz1epKYfiEUmNQuijzI0tGSQbXb3hcdtdbfXz1eoVlnnwqNJq5tzB&#10;ttz+bd/C/hz1epwxKqFDA+IxSBS+xiL6sLm500uRr/Hnq9QTZhqoK+qaIP5kYUEA2FlIv4fHXnq9&#10;TllGnp408+rQKRYLexBFvd56vUKE+K0lRhQ86RqaZVCqFAKtfwue37deer1I+lilqFlep/SJtYdw&#10;fe1BP038Oer1BtjWIzTQR0aIw8lwPMYjc1vCw8Ceer1KaXCJocPjerZXaaNXFhogPYEd9P1056vU&#10;HOaWZqYrI6F4r7diAXI8SfE/Seer1JLC8L80yTtJuOwklrEkkePbv4f389XqXGCYTR4XQedKbXBA&#10;JvfcdL/fz1epHZmGJGpjpvNEliLkWvroLj6Oer1M9Ll98QrYac3ClxuvfS+l9PZz1eobcs5OwyOR&#10;qVVbzVX3SEvu1OhNrDTnq9SqxqXCcJeGiVJZanykZnjkAiG422GM2JYagkafdz1eoB8z4n/Lp5Yx&#10;tDysbW7m4v8Af9HPV6gtmxl4nm+aa/bavs+JJ/o56vUzYW0mMvdbgAkkt+XPV6l3gmG00dT5tdTb&#10;iSNjg222Hs56vULOXMOiS2KTu/l3NlI1GpuRrrfuOer1TMw7pEM2GMxicKzM667Qdba6X56vUJHT&#10;SmjrKXzJGCRvf3mFiDfvrrc89Xqd+tGYTHhM0NO67F2xi2rMulyO1j43/PXnq9RR8LioXrI0UyBj&#10;usSdBc3BIOunPV6h8ylRrWxrBU7BJDGY1l27QVIN7kX1Nh9J7/D1epCZxjkbEN1HN7kflrcEdhpb&#10;2Dnq9SLx3EKaCp85l84hlQELuuWIANgD2J10sO50vz1eqZhuFCeFo6yW2xtmhFzf42P0c9XqYsx4&#10;gKKjMUPvCMbfdPgNL666c9XqCKurnq51h+y7sAD2v8NO3PV6lpgOX0MhnkADyLYkW1AOg+o89XqU&#10;FTISVobbgFsGHgfYeer1Ya/5JqX+Xkt5y2D3HukD/WHjfnq9SXloJWs52ox2nTx8Ln4+HPV6nCmp&#10;ITV7ZWVfLuTu7d72Fteer1OiLIzCamjDMpBIIBAF9bXB789Xq5VFWaOB63cEaTcp18PEc9XqgVeb&#10;BiEny4RI9sQS6Iqg6AXNgLn2k6nx56vU3NHQQypVOSQy3uANT4XF/bz1epP4zVo7eVYKhRjt0797&#10;89XqiCuWtpoVTb5egG3XdpofAix056vVLw2HZDJURMGIG0DtexJsD8Oer1Oqr520MQpF+x0Pawv3&#10;789XqyUdYKgqCQ43iwJ/eF72+I56vVNlxOGRjKosQSGGh1+B56vUyNU2ldipQve4bte/hz1eponi&#10;lemiMpIDFiDbUAm1iNTz1eqNVGaiIjRwWbZb6bH7+er1ZoaeSZLoyiVveb3gATbTS9+er1coagYj&#10;h0cUp8p03Am9rkafDt93PV6vPPAojn3iQRL75uLaDv8At56vUpMOqVlJeOQGNBqT/i56vUrMElSv&#10;qoIokWcSX23uRcA2AsQe/wCvhz1ep+qcDWakfFpyqqgI2d7WPt56vUH9XTUIZBSAHzWtZRa572+r&#10;vz1epBwz4YtTKKIMzRlhutcEk2t9R007Dnq9TjR1j0xjdHW8pK6WuLdwD9PPV6nLBqoFTFIxMgYC&#10;7HUi/wBq/PV6hBpWSukKKd7RG6uCNAAfdOuoP0fQeer1TqeuqgLQ/oxJpr8dD8dOer1CBgkVUsDV&#10;VafLjRwo8NxsAG0Gns56vUNWC4tPR7qNXMbSkDcoDEAi5v7ARz1epyw2lHzjrD7xeylyTYAG40Jt&#10;f+PPV6smP4grSusXuuqbdwABYEi9/HUc9Xq7iwynNDHXV1rtqTfXXt9HPV6lFglbDXM2EMVN/dPv&#10;A3IOpuL6gc9XqXL0lPFgAq6WodnbvGQoCspudvYn6+er1O+Wq2pNWarDy8dXJGQwLGy6+6229rX8&#10;dD256vUP8RrcWgwqlNSpkVCKtb6hyxsVPe1tLnnq9Sll6eQmoNZWLuphuBFrsGYaH229p8Oer1FL&#10;6o5IpsPxWWkSFBHKCQ1xZVAswB1tqCeer1EoxjDcIXE5Z2W9PCxQW+Fhci3gfp/Zz1epuoauCjqp&#10;pJ5DOpfRT3sewt27eJ56vU5YlUYfX0yUEyKY6di4uB3Ps9lh7Oer1IrE8bRwywkJGDqbE3sNNR7e&#10;er1B0uM4gXllncprYIPu1+nnq9TZPUSTK6S2hIK+92BHiOer1QjHNNtjdgEvfQ+A8fv56vU5R0Qq&#10;J3QQ2bctu+t+xGvPV6ldTZTeO7GMxuw3lz39h1F+/wDDnq9SpwrDJKOKKnk2tvIB0vrfQ39n8Oer&#10;1KWTBKCLFUpsSlnZdtiEWyi/juuNB9BHPV6pcmG07Q1NGqBjCVKEmwIB943vY28PA+3nq9XGKhpJ&#10;I0ki0eS/vaaAaXJHt7c9XqcadAke2pkVY0JNgAbgCwAt9/PV6nfVaFpIGVwTextoLam/PV6mtvmI&#10;5I0rpAoOp10t356vVjxCSlQKYGDE3ZbeN+xPjpz1epIGP5qokjmFqebQEW3HvuFwbjTnq9TBi+JU&#10;VGystwpAKLbW6mw+jXnq9Sbixed6eaKSz+YSwuCWv3OvPV6mk4jDMoUe8ASqgE6N8f6Oer1S4qdK&#10;lFiqfdCWZj4A89XqjxNJHP5wI8ld3buTz1eqRRIZ91VL79jqPAfAfQeer1Qal4AXkVQC7AdtTbw5&#10;6vU2fPwyuIYlLSC7a9yOx+/nq9TJVQUVTXJSM6uh3FlvqL+36+er1N9TUjDapKOJRsj1uNbkgjsP&#10;Z489Xql1FNHi1BviZ43tf2G97/lz1ervDILIscw3SncQx/xL7R2156vU708yUyAVosyn3rdhbXT+&#10;nnq9Rgum09A1WY5YTOJWUxMoNwf3rntY+On19+er1GPyxFBQyuFgnaSUu7SNIHVRcmwVzdde33Dn&#10;q9ThjEkDmT5VrsNl7WJuxsdBrcd+er1OGEU9FTTEm6qdxDMbgHb2PxOv6nnq9UjD5JaGjepM6SMi&#10;m41DEMT208L2vz1epkwuqqKTD46RWDqpk/SEE3a9xprcgak+36dPV6mLE907U6VYDtUHa7EAahb3&#10;8PZz1epqqYWhiWkqHsIblCNWCk9/r8Oer1PMoq6vDNmFuDHuNmaylr97A66fr356vV6XHmp8Ljqq&#10;gAtUS+TEWOu7RWuR4X737dzz1erqtapwcVOGzQJNUISGYEMu5bliGBsfgRofDnq9SdBnlg8102td&#10;dq+JAG7S+tx+p56vVAw9QIqg1YuFRpd5Bv3uQNe/w56vVArasVmIwNHJaJwf3LHUdj3Og8D256vU&#10;y1FbD815cQHl7yAVFtq+At/Tz1epzxmGldaaRUvKQdu212ABtbwNzpz1epESK1Xh7zxIw2yEMG90&#10;2trc9iDz1eoDc2pHFW1UhdArJ7qAdrDsOer1FVnWTeZJP39R8eer1YQCe3PV6ptRQVVGoaqXy96h&#10;lB7sD2IHPV6od/Zz1epxgqjR2kjbc9jp4XPt+PPV6stPNTj9PI0jOPePsLE+Jvz1ep7Slgno5qiN&#10;V8zeAVuQALd7AgEjX289Xqiz4jJJKrq/vKu0AAXPsvz1ery1eIwSJEwiZ1S4NtR4628fDTnq9UvE&#10;MXaSgvBZWkGpGh231A9n0c9Xq7Bo6WNJ6ty0cwI90aH4n4jnq9UOOSCdI4YCZDEXuCLKULf0c9Xq&#10;d8Lo8TasUnywigJtI72Hh/Tz1eob8JNJLEfPW0kdoyNtgTp29v1c9XqVSvFBAQL7nF9o+m1/pPPV&#10;6lOcEqhaLcIjIE+0De7AEaa3uNR7e/PV6jP9PMHoqBWx8UyGsaHyYy1gSGOtjrbtqeer1MOfM1SY&#10;XJUYdXMgl90+6QwJBuQD4+y456vUW3FsabFpDiE5LFmKugbUgnQJ3tf6NOer1JxaSqhjkZpCVBJU&#10;bj7tv3bD4c9XqhQ1IBcH3jKSQLDsf6PDnq9SflqqembyKpWkijJKqgu2ptp3789Xqjz1FNURKpjJ&#10;MZuo22sT43v+v189XqeopG+Wjjch2JPukkH+8c9XqmQRU7S+UF/TKL3+HiNOer1S6aNZ6mWPVNh3&#10;qQABrprpz1erCs9WptPZvKbUiwte19e5A56vU/yVcs36JW2mRLkXv42vYeJ56vU8lE2eZStslEdw&#10;SPtKfD+m/PV6lfTY3NXZSo8AbYI8Mld42KgynfYshf7RQHUKdBraxJJ9Xq4/OJLVLBGPdX3SQLWX&#10;uQCNOer1KzDPkHjkqILlkIVWc9xa57+P3/s56vUrKaUCiHmKC8wKp2vfW456vVKiljw3yobgRQhS&#10;bAWIN9D8deer1d1EayJajjC7izAC2gOo+Ovw56vVnjr6eGmSCc2Vtu8d7XNxbvY89XqnYNi+JYfN&#10;FJVRmaPzWVSFuVDXsTbwH66c9XqUEtaiUNTUuyv5xOgHu2Gg9liOer1PFBilTisxqPKKoFRVvYgs&#10;L6gA9vHnq9T1TYrDQKyYiwNnO4BbEi11J9luer1SI8fpal4EkvCYpfMj0BaxG3bf4m2vsJ56vU94&#10;VmQOC+K0ywqu8NZt1wDowN/y56vUqYsbpolGIU7BpAgSNlAPbUA+ABPPV6n+mpoZg+JSTg+ZGpla&#10;5KRte5+q5OvPV6psGIiBDTIDPu0LHTaDazAWNxrbnq9T5gNbPDKkUj79rCyGxA2tYkH4EXseer1C&#10;nDicWMyiUm7xEMWuQTtu2n16fdz1epzwrFqmXD5VeEwebK1ncrZtCVYKhLWF7e8Afhz1epZwNgla&#10;lMYVUByitdbb2ub2FgbaX56vVxp8u0lbWtG0YWJzMqkC12W9rW9lv4fRz1epA5syaaykSgqa2OFZ&#10;WjffqSQvvEEWPssbDt4+PPV6gsxPKVXS1UhpagOVTy0jIuB3IIBAvz1eoHP5MaI0y1KeWR5gGgI3&#10;bj2F76e3T8uer1dLiuJUNGz+bsu7BDG97KmhGhsCTpbvz1ep4w3q9iVJV/LzS3VQBe4O4aDw8QdO&#10;/PV6jF5bzpAqR18VSGJYknQaMpBAF9CPbz1epbYrjdPQbTQf6UzANZtTYW+Frn4256vUh8SyxSY3&#10;5eLxnRmJJbsCx+yB7NfH9nPV6gdzBgC0871TkosJCx3+yff1FibX17jwt7Oer1IXMUMaULSTQeXE&#10;t9xuAAwGrL4HTXnq9RDc241SS4xU1tzKKcEIxuLe8SLC3PV6iP51zHVZkkkM9/0E3uFvYL9/gfDn&#10;q9XHLi1DsTLtJINk1IA8SD4d+er1HN6EZZafFoavyQ/zFlIIttH7Neer1Gcx7fhdBUYAqnzYSxkY&#10;tcgbjYqQfHnq9Ra8y1FQbPoY57rbuBa5DML89XqCLEYY6V/KmN2LED2AaanTx56vUGuLefV1Do+3&#10;ybHfqL28AO3j489XqYf5mqzBoTu8sqCo7H+k256vV29ZTVDwoABJfTSxJN+9u2vPV6uK1MFaRVsw&#10;d4GdLAaAjXxt2+HPV6oqpOYBJSsFBYuRtAYA/DwJ56vU4xRIWhqWmEQTQbh2HiT9PPV6n2E0xlWC&#10;rmMqs25WVQdR2Fja30/dz1epvx1EpqhoJHVmmIWIeItqSfC/PV6kRVSNgdTJHURef5rgEHxPhYX5&#10;6vU7x4TDik8DoPLaMF2UCwBvovj2+Px56vUtajD63G51w+gLOPdWwAJJPYDS/PV6jEUvSuj6VZch&#10;rM6SrLXVADx0xN3VWFxuAFxf4H6Ba3PV6kPjeYA8CS1MSxxq4sncICQL3Ivp4c9XqD2vzBBJd0G4&#10;A2LA20btbt7b89XqgUFZXGfyww3AGwsbnXQseer1LPDqWSRRDXxBtliShJ+F9LHQ89XqFWgwF6OJ&#10;sfnRvJiUuL6XsPvuOer1DfknFKjE8XpYVQEML7v3iQLgC+gv/Zz1eq1TpTkmXEMrvVBTGrOjPUSW&#10;GyNhZl7+Nx38Rz1eoW87rRT0cWA4QgaWFEjVjbWwGgPiD3tz1eoH8wZRxbLlPT1NeVk8xgSiJt2r&#10;rcG5Ou7T9dPV6m+qr4PLM08egT3tbsp7HX2Hnq9QEYlXYsaqJ4hGUaW0SKgWyD7Rdje5A/O/tJ56&#10;vUgsxeQKk4lRPrBcyjaLa9wG8QRz1eoPsYqaOtMhkUh5QSyFdOxF9x00BsOer1BXmfDI6WgaIRXQ&#10;2CWA1JHidDpz1eoPquklpHWekjuUF9VFt1/EHTTnq9SXx3E5qmmFZ9o+ayeWPBhbUWtofDXnq9T/&#10;AIhVvF83jEkb1UhWNpFLDzJHI1ILePx/j356vUn56tausAjiKrINx3WJsRqCR7Oer1YGrKlAXG33&#10;G2gEgAqTbdp7Oer1Z4YaX53zYGJkjZH08bD3r/w56vU444kVXPPmKUKf3VhU7U+FgPEc9XqRzoDE&#10;J7FPOLblF9B7Nde3PV6m+oaT56GoCbYyRr4jZ8O2vPV6kxiscsuKTPSMRTzlX2sNdwGrE9tR2056&#10;vVMejYJFtPvsygC3c+37uer1ZJ3+UqPlp33NqRe2n3c9XqTWL1schcITaPS2nvG99Dz1epL0uByR&#10;1U9TOdscpV1JJvc/a156vV6fFKbb5VA4urgkkaWBtqOer1YZwsyJTzEM0zk3HdRYkkm+l/Dnq9Sd&#10;rcbxWijGzYRGSGX/AFT9kn+PPV6k/iiTV1L/ADKYn3FCqCb3F/AeFzz1eqThUKo6JOLJMLEAGwuO&#10;9+er1PFHgi4rUHz2IjNkSx7BT3Nr9+er1PNLhy4TK8cqLe7sjaX01W9+er1JfFcQqsTiEiMGnRh7&#10;oINlGjaiwIN+er1csOyzV1khiUFJJSHFr3HiRz1eoY8t5ZxGgqIvKe8bFgS1ztN7i+twPZz1eoQa&#10;jFxQBbuTMWKAX0XW1xoe/PV6mirzBFS3pKpt4CsXA/xXuD7dDz1epvObKI4UY7bXlQ6m27XTXnq9&#10;STFXPMu64NtNe9vAnTnq9XoKqE4kh2vKAAjBR3JIF728Putz1eo2WQqGk30ru20A+8nckg3BuLjv&#10;+XPV6jYUmP0sBH6UhmIuDYjaNPd08Oer1c8WzJJTr58bLMpVhYAX1FhoBz1eoPJ8aqMTqHoqmoEZ&#10;KK20WFxbv7QQNP7+er1YYKOjpI5MVLqwidQSBckMDrpr93PV6gfztX4TVeZNRFmJJFmjaOxI0PvA&#10;X08fbpz1eoOqXA8QqdkR7qt10uCCbAE6HTw56vVBr4IjTSRRmOMgMvvahmUm/t8eer1BnPVVEjyU&#10;1QwUAWAU+6bez289XqccIrmjxUmZ1EcKFiQwLAgaLYe39b89XqFChxyqRllU+/ID7ulirA+32D+3&#10;nq9S5w6hFNJFDtCpIolBYdiLkfT8Pq56vV//19bnDaINDUOlbFMhYhJYgwUqO41A1B0J7Hw56vVO&#10;rJqido6KqQeX9iNlUBmH+K/f6Oer1TYIIpqqKaZiI4EdSoIAYqbXOnf2a/Ue/PV6nCCStkEyxqrm&#10;ZiAABuVfE6DXt46/Vz1erHhlBR+c8rzXD6N2svjcjv8ADnq9XCty7hFXiMeGwIWiQGVgdFOmlwPY&#10;TfW/PV6o9bEaE0cUoSODaxQgkHQnQggCxPh9GnPV6nOiroIKf54LvQtsFxqCb329tCe/PV6hdytX&#10;0VBSGlovcVSCxa4Ci17X9nY89XqH7DY6mSRloKlY5JBEXOhMid2t7D4X56vUL+CTs2Nw0dcZY4BG&#10;ZUkQXVmUW2tY2107/s56vUNuX5Z6+AfLMtO8LKXubkAm4J7kXtz1eo02RbVlEK2umJMAHlJGbNIp&#10;Oo+nS+vPV6jUZcnau8tsFYCeSORixANyDYD238Pq56vUJQNVmvLooyyStTttYoACGUg29txbX+3n&#10;q9WtT+InkunwjOUtaQHSpdtyqAtzofdN/Hvfnq9VTeMVgmxEVNGDFShduyxuGGhII0sexPPV6sWH&#10;uKyEGpjER3MF8CVB8Sb3uOw/geer1Z8YrvI8uoQqAzEFBpYWOvPV6m8VsQl+XhVjK1gGuNARck9+&#10;/PV6mnDpJ6VETE2DOvm7WGlgtwAbadv7Oer1NuLRSypFBTRH3grmQEWPvaqPEEdyT4c9XqU1RUJT&#10;URnX9KFVglzr7LX76dwOer1I9StVN5+Hs0M1invHcCb66C1rW9o56vU+V+HV9XNHHQkJt2bmtcPb&#10;UjXsR7eer1OmG4S2HSNDA5VGkYglyx947iBuuVAa9hewHYW56vU51gVquasi9+8aoStjcg/kfae/&#10;PV6otVFHV0MNRXRWiIO+MAWZgbhhe9yB2I56vVCwkp8z+gXzEcNtAFvdA739o7c9XqWiZbjepLOo&#10;WdVGwEdwwvt+vx56vU64PgE8cEyx012kQ3ABuCNQx117W/Lnq9QhYLlDFsYnooacN5UfvBQrXZgC&#10;AWtpbv38de+o9XqGnLORai8uGVtMt5zZb2uTci4+P9nt56vUJGUOjuLYFi8TU6rtmY79622gG976&#10;gezTnq9Q559ynhWG5KljEQRlViHBZiWtu3HdbS9u3bnq9VXOf6eWsjgxQzWtujKnQnaSdx1/evp8&#10;Pieer1csmPJFIIH/AEgAB10KnXxIPcac9XqGiiy1WVUCTVCN5bMWVRa1tpBt2Og56vUc3oT0WxzH&#10;Ca56UeQ2xI3Kk3QG4J7W1P8Abz1eqxnq1k+jyx0/gNRB8tJBAPtEAMwGrfZ1F+1vh9fq9VYOO02J&#10;1FFLiTESSxlQulgQWsfh9Vv4c9XqDKpwuCoqqxmqXiNwzXAIuLaC4IAuOer1J3AstYxh2PT0dJO9&#10;TEpXaQiFQH1vuAB0PPV6lNmzH6vJ9GsUxMhBKq2vvSN4G33/AEa+3nq9RLsfz5i1ZjpklssKFhKi&#10;nvcm4Umwt8bc9XqBjHJGcuKtTLum86NSBcEC62N7H289XqFfp3NDSQpitb/yMLZwWsRrqFaxsbaX&#10;t/Rz1eoZMh0Nbja1MsdV7sTjat1VRYXUXOh+m+p56vUGvV+KjhxERVJHzBjNzcHW3gQdfbz1eooW&#10;MxUHmWMTKykDcdCfEm3fnq9U+ln+chspAiFi177iex+rnq9S0ynhtTS06VhjWSRpSpRbOAve9zpY&#10;j2a/Rz1eoZIsQSKaYlQEUKBCVG6/e4/s/bz1epyp8USGnlFTZ4mbzNp/xFSCtze9vC/PV6kBiIxR&#10;lEdNKERgXKqNt1HcX7G48PH489XqgU+ISxwbWhJ+0dvYkHTUW729vPV6mbFcITDKOWGkmURVILun&#10;52PYd/19vq9QcLC1FWwV0x2iWUxoFNt5Gtrajt9PPV6lXStEuF1lFLGCpa5tYkfANb6+er1ArmLD&#10;6czmLb+jCAKSewJv9PPV6mw01FiE8KxPujEd7k/vDUgXP69uer1cpY4MUCwRTbJVb3lA1sT39vPV&#10;6mKtjpaZBsqwhT7QdftKPZbTnq9Qf5jGFT0yVU27ZdtpsfteHPV6g2WmpYa8QzgjxJ7ix7C37b89&#10;XqcWMVLiIhpb7TbcQBYk9rDXnq9S2p5qrDIfMLqygqCG8SdB2Hftz1epJYytTDiaVDiygqFHtPxH&#10;s56vUzTPLTCSmlAvuLe6ew8Re99PAc9Xqb3kkicG+7co+Nx356vVxnRtnnfaUmwOl79yDz1erunh&#10;epjdRtAjBYk27DwHtPPV6sy1csJRoixiQsqki3fU9j356vV5mSAksVlEwtf2a/keer1OJqcOWi+V&#10;nJZ4rlbA2b2A/Rz1epqVJFhYBNvm2XUeF91xf6Oer1YPODRCnsAN1y1tfZ93PV6lvlyekw6eWWJt&#10;yjaDbW9iTf437ac9XqdgsjebjdCC9y1tNQpbtY9jz1epzM1ZVxpCoJQANt0BGuuuvfnq9Snwf5uP&#10;zZ51tINgAOptbw056vVkZqNGlnlb9KFJN9AAPy56vUyY5XUtNTQ4lOn2WIRjbdqP4Hnq9TZKUqmj&#10;xMyFtF2ofs37g/Vz1eqXQVfy9ZG0jEmVWOy+t/h499eer1MeYcdrKh6d6s3ihZ47Am4F9Cb37H7j&#10;z1epK4mKanq0aJWmkK7gz67vZcDx8eer1N5o5Cyysm8naWAGg9vjz1eqVVWnl20ABjIG43Fhfwt4&#10;W9vPV6nWhw/yJpKist5UQILEXF/A317fDnq9TtQYJDiVatdI5CPqq2BDaG3fnq9S6lwmky/hkVVP&#10;Z3cELGbAgD29hr4Dnq9Scqsep8wbqemBjEO3vYdu/wAPo56vU01qQHDHFOgBRy5GgIB7Ac9XqxLH&#10;HSU0FTGFTeV97aPYSS1tTa1uer1RVV8RkeqES+JV5DYaG9xY38NP7eer1LeKVJZIY9xkdyPdJ1Nx&#10;cgXN/D6Bz1epybDpJKmSphPlyBSutuwvtHf289XqxxOkKpEjqtQQdw01bx+/nq9SZgd6ipkMqKjM&#10;5DnQj3dAdNO3PV6lJl/AcOiqJpppvJW93YsdpA9lge/PV6nTCGo5U2K6yIshOngpJF9bGxA56vUo&#10;MXqKekjZY5d8RII01Ata3t056vUkYJp46hKuTWEXCi2guf2c9XqhZkqt8CTQfpDGSQRpYA6/0c9X&#10;qRtXULIpjlIEMxIF9dp73t8T7Oer1ZsMhpZ5DUx/onQlGTQ3AHe3xt93PV6nGgMUgnpXQvEWDHxI&#10;Lff/AGc9Xqe6U0VDRR06P5xiVrbCLnXt9XPV6mipjqMSmelEASOysCx117m48b89XqUVNHHSUCiq&#10;RWZTtNtb+yx56vU/YZPQyJ5sw0F10tf2flz1eoSsqJgy1JaQEk7TYWuR466jUeNuer1Ho6OyZNo8&#10;Yo56WF1aO5kZnuqjawI2hR3+N/v56vVZr0uz5haCQ4ENrXKHXUix7C97W56vUZPAavHcWqYatW7I&#10;yodSy3NrHvpYc9XqOP05wqTBcKSqzAFZ2IbUEgLY9+1iOer1KyrxmCtFRDh7lIvNAX3CQL+z4fH6&#10;eer1KTA8MQN87UM8qqoA2iw17D+/nq9QqfNRYMi4liGyQuhUBUUEaaX9v089XqAjHOskInloqBwY&#10;otrEvqLqCTpp489XqQmMZqqZKZcail82md1LabSiuLEC3h46/H2c9XqKxnrN9G1U8kEKySAui7ve&#10;VT9lgLfrf6Oer1A1AvmSvGAkZez3YWBJP7wPs9nPV6lnlzEcKbz4XmjqmgAsEjO1Ruse5+gc9XqH&#10;jJGUmxfMscdkNDJYi6ggMxAUW1sAb89XqPp02wrAsnI6R7H3oEfZYhiCRe/gR256vUDHWnP+F4M0&#10;zR61Sq17uQSb/nz1eqkTqxmGqxnMNViJlEk1Qw3KSbgKx0+Hb6+er1ADjOK3o5R5a7V+3oNwLHUk&#10;3vb+3nq9QXY1mmjfDp5EZFmgYKQdSCbEWJB1+P089XqCHF555aOqxBQHqFuftEAgj8+/PV6gPxjM&#10;02EQRJRWDkBvKBvY3voPgOer1YsqdQJKjGooqomWEujC3dWDAi4sAde/PV6rjemuN1+JZdet2iaT&#10;y2LKtgNu0Brn22Pjz1eoOOomHVOG4nvNLTyJOocSXuwGvdbbb3Hc/wBvPV6iyYrR5rqq1aukjpmX&#10;7EjeULqoPfSwBvp/fp6vUd/04Yc1XXxU7wtIpQ3axVV8D717Ei17eP0c9XqO9R9OYaathxKJlj3O&#10;6kMoNiQdp08CbHnq9Qo5U6WZhfGY1b9E0hBDpoCB309tr9+er1H5yXRJTSwQhv8AIKpMj63bXsL9&#10;uer1DjhdfTRVyMd14GMgCC6knwI7EG/Y+3nq9Qz0OM1FBlkyR3jWRJDtY3Kg3IHtHPV6iK9Xcy4d&#10;jtVHVVsrSRBWcgEqXKj3VtprbwPjz1eqt7rHmivp8ENVQ74YlZtsbBQyi4tcG4BN789XqL1g87uo&#10;maRpVsFQlyQC3h4Wtf8AXvz1eowUGD0tbAkkYeJ2ACOrCxZV7m9xr256vU84BHmGlqRMblihAQ6F&#10;mFyCPDUfs56vU4Zklx3HIGlEb7EKBk2WAa2tj3IH8eer1Gr9MOF43JUNUxIRDEo3FkFwdQP4+P7e&#10;er1WN5dy6aekNUDcg3YvYGx1P8e3PV6mSnyHDiOLTV+JWUIWMY0sFuL2J0+vnq9Qq4NiuB5WqVAZ&#10;YooL23EWYe0+7a/w56vU9Yj1kTEopAotAN2qgXJvpb3bWP8ARz1eoD8b6gU5eWFZQrSgElrkA/2c&#10;9XqDzEs21MssNLOASA9+4Frix1v356vVhw6eOZxJUAKNxsD7bA/t56vUj80409PVVM9L/pEjABow&#10;SdqjsFHgfEn4c9XqZcOzZJXUSmrVlcMVNwQQvxvz1eobsrYm2NQwUa+9sUblsDqD7p/u56vUYvK1&#10;JJOf9Kte5LHsDYWAH3c9XqEDyWJVDHthUKbnUkX1A7/T/dz1epQQx0aSCanQDbY6CxH6jnq9Szgq&#10;aHE6a1tT2Ps+nnq9SKxVIKXbGo7XuQOer1MUQjqoEqqZjb3jroba/wBHjz1epgxTqnQYHC64jL5S&#10;KwW99BroT9fPV6pmXOqGC4jWGKKoWUm1mUgjXw56vVJzRjgmh8ukcXZWB8AAfH6Rbtz1epG4Pn+X&#10;Cqk0VXJuQOQsjHW3exvz1eoYaHNEdZRmrFozcWU+IPs56vU8RYtH5fmzyLbsLA3A+Pu356vVhnrK&#10;ZJkkVgSL2FxexFuer1PtNi6yRiV9CSF8NT9HPV6lTBDh2KUxEpUEam4Btz1epDYjhVFS4gsKyhQz&#10;biTYAafr9/x56vUkMwYPHXlmSwBJUmwNwe/PV6izYn0/wcVoeeFWkgAjjAFgFB0/d156vVxpclw0&#10;UktSlOAGCgaCxt4fdz1epF1kODPUNHV0yqAGG7QMB/yD4c9XqROa+n+H4hhIfCYY5UlJJTQggD+n&#10;nq9RUMayTQYbioqqqK0UhCsgW6qb6aHQj4/0c9XqGfo2mH4NjSnD5mjSmlJdAQFc99ovfTXuOer1&#10;HNxHMFXNJFPhp/Sn7aA6hNdfjz1epJZnzdgNbTT0mM3jZVOhUEsdCP4c9XqrK9VnSDLuP4RT5opo&#10;VSKouSpUbiBbvdbhhr317eznq9VM3X6KuyjluePC0MkEV2j2qC7EkeB8SD46fx56vVV1mTqxRVuF&#10;fyXFN8dS5b3hGSigfZBI9n066/Tz1epHU+ZRhcBhooxIXjaxJJNipBtf29xfnq9QKZnw5Y5maoW0&#10;cwZmJHiOwHhr+o56vUAmc6BJNkNKqoF1Daa373156vUmfnY43aPC0MViLHuCQLHXnq9Q0NWJLgEM&#10;LpvYKNRYAltG+PPV6gxxDCZZU2YWVPlSFjuNgLC/5X56vVgp4aWGpk+YRvOCCUAEDde4sL28fbz1&#10;eqHjFTMcMD3KyLsJAtoDofrv+3289XqT/kzV8a1bgIFsqkDViNeer1P8eGTNTWnYCVrNu01+B+PP&#10;V6murlxKenMM0SokRALWAAtb2a/dz1ep6ixCCXD2lroQVVQNyrcg3tobaduer1OWH4bTR0KVUZYO&#10;RJtDHUgnx72IPPV6oMuF1WJuk8y+8hI3aC4A8fo56vVjeo/k9bM9Un6CVl2e3t+VrX56vU4SU+HC&#10;lnqp9ApDg3vqTfTvp8Oer1Nqyw4ZDHXoC6sPsACzE9vu56vVMZ4cXo/KqEYsdrhexI72B+Pa/PV6&#10;uVTDhszRSTMISikKh7AXOg/hz1erPWVCwVFHA52hVJZfAntr9F+er1Q6SKmqKdpaaX30n3hRce7c&#10;brm3jrYc9XqdMaq56eD5iiN5CCQO9lB156vU3PiVbDhkdVO4Vp2OlxcC19fG3089Xqk4QnzlI5nl&#10;BYH23AHgT8Seer1YnlepganlVlZrgPcAMQbAi31a89XqYKnDa6oaODcu8MDuLWBb2W/X8+er1OFS&#10;0UhYOl/LKhe/2hpYfDnq9U+LBaenqP8ASpNtyJCQb6nULb6eer1cMPoHdpknbytj7gC224A+yD43&#10;56vVDpK7+dVBgiO2wsiXOpPf7uer1P2FyulSIIQBLCwMimx2/sI56vVjx6vnzHmKXEsRVI2ESRDy&#10;o0RLR+6G2oALkC5Nrk6kkk89XqjiraGsvSElV0N1IABU69tbfr256vVNiWFAJo/e3XXd46m5F/iR&#10;+uvPV6khMmKVYkkUiSJXIt2A76666fx+7nq9XI4a2GUu8gMbBmJH1lQeer1QHxBDB59JDZg32rCy&#10;66afXz1erFSPUzSPDMxul/iS1zpf489XqUGAzGItNUSWJBAW+61ifd17Hw56vVMNTBWpBT1/utO5&#10;AudFBN9fG1xbnq9TZi22epWKnUiWMkP7D71j9Vuer1Qsao6eneOSiuSbC3f3r20HPV6puMpHJhsE&#10;MbgAG7sVsb/Hnq9WKipqDyVkrPfe9rk2Nx2Hgeer1dmooZ5nxSpJVlvtUC4JXUDU+3nq9XIVmET1&#10;6V7Al3GoCkhW8Lj489XqzV1ZULHPQKl5dGJte6+AFuer1Y6DEUp3dvIYeZEU3C+4Ob+09vz56vUN&#10;uSca8ktFKPOComreN9L6eN9fZz1eo0OWIIcTo4pZtLKnmm4B01+AFx489XqNnkvERQGCjV199WRQ&#10;bEA62N/bbnq9QZ9asjS12BLXUvvyRkkgEaXv4eOg/XS3q9VcuPYU+HSzQg2ZmY28d3t+g9uer1Ju&#10;WOGZ1hr4VkdRcofaR3vpa456vU2EU01FUxyjyiroI1DXA7AW+vnq9T5EIDGahUBlRSTf2g20+PPV&#10;6k7VxipNUZQBJEGBB1N+4t/Hnq9SIFLUpRxVBBLEsNp7kk2/hz1epTYe0DsuHuwTZbT3dzEeHwvz&#10;1epQRoI42nWErtY2j8QD4AeI0/W/PV6miM1tdUCxVEZ2VU7gAjTd9B056vU5CNsNgFMxLhDdm0Ni&#10;Pv0PsHPV6uUKQK61cpKxgE+8Rcmx1t3056vV3T4lRRyCJpCpLE+A+I8Oer1emw+eatjnlsu1Nwa/&#10;cm+lvo56vU4vU0eHRRjciNISLdrk9tOer1Q4onq8Ucbd4WMXTabEsO4OlwP43v7Oer1d1ayS7UKj&#10;awJZwbEEWFh8Pr56vU4LTCCJqSViqkAqSTe5t499T256vVnaKeshY7irblG0DXTS/PV6p1TR0dQX&#10;qoip8tVW19bjx0PPV6puDwVUSNVqFaRbWB9h+kc9XqFDAKpqhvl6qMCMMQGsL6n2gXIHPV6hLoaO&#10;jM5eQDzVAPcfYBOlu2v389XqM701qDT4xS4lCUHksrrY3UEaLcW7g89XqPU9Riv9XxMAF8xd7EEM&#10;pLanTw8Rrz1epPdNs0fyHP0NSlmlisVLAW2k+Gumov8At789Xq2WPTtn2mxzJlNTSS7kjSNiB3O4&#10;EfE2FrX56vUNuI42uC1D1aksm7YFHYADRv7uer1Iqq6rNh8JklYl5HAHgA3jbxPa/PV6omG9d6cz&#10;SmssJVIQBtCbn6+er1Kmi6kYTWxSLM0amZyvjqvgfptz1ep7aiosexGOnpJBImhUgXO7w008deer&#10;1WG9Gcl0+C4NFI43NKoYkD7uer1C5mOsCU/y8AsBbXtfnq9QGYjVFJiZu2vs7c9XqD2txWVKuSGD&#10;3Qb6+wX56vUgcRrZVl8uF9wRyPeB9nPV6k2p+Vpppa2TcZX3Le90IB0HwPx56vUxYfWUGyKvC+XJ&#10;KxE243Nvh/Hnq9UTNbUlXTmhpZgsjMgF2udpIv8Alfnq9TfR5cFJG0VILohN72Nz4W56vV3XvBh4&#10;RaYWd1YN2uD4/Ub89Xqa6fAcOw6FquoAM0wUkkXax+P3c9XqS2HiGuqTiSggbbEkEE2J7/Vz1epP&#10;YrieM1mKR0eHhnpiW2gAnW/5+PPV6lHW/OwpDQRp5bBVvobjnq9T1XZno8q5cHm7ndY2Yt8beznq&#10;9TLlXGocxwxYhVQOu0eYVdCLn4X7j489XqFDA5aWuqhWS3jWJWIW9lvfX4Gw9vPV6ouM1cGLSxUy&#10;m7LIyhU1UrrYnwOvPV6lLRYXQ4ZshhTY0lgTYAsbc9XqlZjxSPCcMZaNXaZmHsJLdj9PPV6mXL+X&#10;aemlbFrM0kxuyhmAub38eer1LCfDKKCMzMoV1Atqdb/8D4c9XqjU2HwSBquSTeddouQLX1v9F+3P&#10;V6oE2AyU87dmW1iw1IBN76+znq9TDlmj/wB/0tSgutOrXOoBI8T/AA56vUsMZzAFilqVUSHadrHs&#10;NP4356vUCWS6GtxjNb12NP5rROJVKa2sL2Pw056vUkOrOI1eaceTAsL3mOVwoAAtfvp7unjz1epS&#10;mmwfJ+T5cIqmaOtaJk1sQbi19Pb/AE89XqUnQTp/gGXYBmLEXV6o22kC1hb9vPV6pPUGiY5lIpdt&#10;pALaXOvjz1eopedMHbCepuFVU7ARySASk3JK6i4H3fqeer1Gh6pYHhmMYXRVUMuyICMhkPvAg+J9&#10;h/bz1eqRi1JJiGWhAybtihSwuLED2/RYc9Xqd+llJUtgdRgtfcrHqCdSw72+rnq9TLlCtjwvPU+F&#10;oiNvAUHsb3JP3X56vUnurmXsOhzZh08f6JxMHvbcCBrtv4X0799eer1C11Aw84vk+JI9oZowfC5O&#10;3v8AEc9XqD7pWtFV4BXUkzFnVDFGoF1LAkfURbvz1eoJ8s4Vi2Ter1JTI36Kq3kgk6E/H8rc9XqM&#10;P1lokoainxmOwijQbib6Hueer1TZqKjzHkkzzoSVVgoOpv8A0X56vVJ9O1RhtPheJ4GYmNQjsrrc&#10;gAEXVvA6fr7Oer1AXjOX6/Cus9G9UQI5mW7juTqLHQH4c9XqEv1HUtdX5IFHBEZUjRb+IIB7/Ude&#10;er1ZPSxWYziHTx6LEVMiQGRDbuDY2/PTT6fHnq9QYZpxl8r9TqO8fvTzBANLrrY/SL+3nq9Qv9dc&#10;Ewx8kvUOP0pQMCLAm41/Zz1epV9EDQQ9NKfD40EkgiUOdCF08D3056vUU18s1+T+tEeJQSSmlrZQ&#10;rBrkgsTcgk/ZIOg7Dnq9Q3+oqaCmybLKgWRWiYKTr9Pb6eer1ZujXUbD83dPaShwE7/lIxGxWzEk&#10;CxJt49/u56vUBGK4Ph+VeqMNTMu0u67joCxa129t+er1DJ1ywyqxDJ7miO19oZXsSv1/G5tz1eoI&#10;vSrimJ45leop8QuWgmmQhgAXKsw0GuhFyPh93PV6khninXAurtFiTxbFEwKOABYX0ufHnq9Qq9bs&#10;r1/UDp48MMiorncXILAlRcdvpvz1eoPvRzQZgpMHxGix2RlkppFHvaqy/wCK3189Xqn+ojGIMiVd&#10;NmCoKtD5ihiqmykkAFv9Xwv/AEc9XqH/AA56DH+nSVGNyq4mRW2iwAa2h8bjnq9Rd/T1/LMD6g4x&#10;hU8iQ2kJhUEA2a7EsD9Y0+nnq9Sj9RS4rhB/rNTIpjTZ5ZABLHS5+z4c9XqWXTfGGztkanxStCs6&#10;KBKpAIY/R2/Uc9XqBrotgeH5T66YlBGQj1XmNsJ0Rb/aHsvfnq9Qi+qbBMRxTKDvhTLHKkg8s2uS&#10;e4YgAEi48P289XqUHSHEpMa6Z0lNmCECRoAJkK3FxYaXW/fxPw56vUX3pjWZZyl18r3k2Q7nChdA&#10;CfDT6Nb/AE89XqHz1BYQZ8tSV9O3uwhpWa4sBa97/npz1epF+mjNEmZ8pJiWIRgiEFVjkABI7gsD&#10;4kagH6+er1BHSYjl3JnqAqq0skEeIrohAALA9yfb4W9mvhz1eoxvWLD48cyE1fSbQ6kMCSRcaA/l&#10;bnq9SF6FYumO4NLRVuvy7BAGBIGh8PG3PV6irVmA4NgvqjOKVQEMMo8sG+pb7Wgva1vHnq9R4Os1&#10;PhmPZB8uK5CKrIVAHh/A89XqBTog1HmWjmpK61qPcri5sR7B7dNOer1Bllqtw7LfX6eWFxSwyBgU&#10;0ClRexv2U62/v56vUO3qHw/DY8ppmURio+XJlZVvuI01/u9nPV6ofS+loeqnTEriUf6J13WbX3Rc&#10;i/3X56vUX/pFg1HlXrhV1OGuYt5EZjNlQKjEXA9o0J/bbT1eo0nqUwCsGVGzBC7bornaoBJHj4Hn&#10;q9SO9P8AiVNnTI6Q1IbcFdRdbEgaG/x+Hx7c9XqQHSHAaPIfWarw+lcmmnmdrOSWjdjuIW4N1N7/&#10;AA+jnq9RlfUtgVVJlunxrDpPLWKRL6GzC9+/1H7+er1OfSfFqbOHT+qw2oPmqV8pt+pDW7j+n6ee&#10;r1BF6d8tyZU6r4vgtRVzOjMJIvNa6gHwQdha39vPV6hS9VuFJBliLFRGXSJ1Ylb6WIuPrueer1P3&#10;QqY5s6ewpXLeOwAj8dtvH6R7eer1AHlVsPyH6jJ8IgbyqF2kTy20ia+pY+xgdB4fdz1eo7nW6XCa&#10;bIhxmpiDCkUOq+0W7j8uer1IfozjGD9QspRCsAkjMe0iy3B7EEbdOer1FiyrliHpX6j6ijwwsKLE&#10;JN631PfW/YWvp931er1G79T2XHzN0xkxnDjaoo2Eg9hS2t7dxYduer1MnpMzPhmN5Jp4tnmJDtsr&#10;LYFdTbafb7Oer1A11GqMs4b6hHxylhWnJlVtlgoKjQNYfR+Xx56vUYfrtiWIYv0Wr58DYNIadmW9&#10;7FraD6Lc9XqB70UdSK2ry4tLiqLHUQoFbWxFu4A0Ol7c9XqC/wBT1DlyHrthGcK2COmSBxLGb2s9&#10;gAQT7bkX+H089XqsHwoUedOnEhkUMZICBa1rjS5v3/p56vUV3oVilXgGZ6nCKnaqUbmw+0G18b97&#10;drf0c9XqBn1FwYXiPVqkzBIgiqbd0VQGW4JHYaaAHnq9R6KJ5Me6Y/LRRGQNTkJtuAPdv/Rz1eoq&#10;3p3bNGXsSr8FzapneORyspW111sGB7Edjb2fHnq9QR9ao6PBusVHmxKcBppIo9xBAULr2+u/3ezn&#10;q9Vk1bQYXnHpcZo5Nq1NMNhsCfs+Ps+j489XqK16e46vJjzZcqp1mk3kqo0VQC3ug/AW79+er1An&#10;6ic0Y/lnqzS189G4hqJkMTgIRIy9r6+AB56vVYdlQJj/AE3NLXH3ZYix3XJAK6gfDnq9RNejVBg+&#10;VMy1WF4WFpo45JDtSy7yxbXvz1eoNfVDPnLBK6DM0BaangZDe91DEkW72B1Bvz1eo3Xp/r8YxXp2&#10;rtZ5ChFr7gSRr/Htz1eoNcByrVZW6kTVMhMc7KTYKQQ2pGvx56vUB3qSyzm5szYfmZ0DRm5shuzC&#10;97G6/Hv9HPV6j2dIK8V+S6dStt8djqSAbWt9F+er1Faz0I8s59rKKoXYhFoipJLXvckadu1voPPV&#10;6iadTsvVRr0zGrGGKWUMxANtxa1z8Neer1GwyO09RlaChona7QkFdbE2sb/A+znq9RJ+vWMQZEy9&#10;jVXirpFUMpWNLj7RXbp31H3d789XqoC6yZiqKzEaeiwvQTkFvMAZS4sbm9/DW3PV6ir47NFU14nr&#10;/srcG/YlTa/wI8Oer1dmGjqIDLRSsQpALHtc9wLeHx56vU1ZhxSkwimZ5STJsYq4tYWIAW3tufH4&#10;c9XqAj56qkxI1m299TfS99Pz56vUs8tYdglNOrVEQgdrswAF2Jub3vcEfw56vUtsdw+rxOtpq/5y&#10;NmicBIlVgNqiwDH7LXGh+Ovfnq9TdmarSTDDGUFM+0g2a4uNPhp4gHnq9QVxYm1XUmWBRtVxHe32&#10;gve3hr7R/Zz1eoSMOjE87fLyFKeBfMcXuQp0BNr218e3h489XqbavGZqkxU8clowwsT4/Ennq9Th&#10;S4nDE5j8wCRGZvaG8LWHcePs56vU0UuE/wA3nqRNJu23ZWuRYXufo+gc9Xqc5MyUyYdMl13hADa1&#10;7Kbffz1eoNMYqMVzP5MLxgRhC8boAL621tqfr56vUJGXMq060BavKJti3qDYlmF/C+ljz1epOZix&#10;qH5BaZo1j+XIa4N10+oXt8eer1JGCCkrZbyNdmJdiNLkC47/AHc9XqXeQcvVOO1nnSL5Tgjuf3b2&#10;JB8bjtz1eoyePT4Dl/ADR4VKpkidhu3KGN1NxYG4P6+3nq9RQ8dqp8WqfkhK0auwG9TqSTci+vY6&#10;frfnq9SGxVRK70dTWRXjOjOjbgfYCAR92nx56vUkFwamkqXdpFdkXzNT3BNh8fv56vUvso0VM5kp&#10;6aISShDtPYXsb6256vUZ/I/T4YrTxtBT72cKu3QDd8b+H1Hnq9QrVnSeLCKKWqzPXUokkcCOOFCq&#10;xqqn3G23DG+tzr307c9XqJtnLNlRTV0+E4YY5Yr7RY2CgG3s56vUIuSWklwNqvESIoYFJQg6MWvY&#10;C1r2Pt0/hz1eoOs7ZwXFKyOikBkjjX3jfudR9o9+er1O2XcHosfip4fko4GOyITRl90im92a5sGH&#10;+qANPbz1eobMby9FlXB/nKna8UgCgxlWvYEEsVJsR4g689XqLxikTlR/L5EET2JDWvfU6a+Phz1e&#10;pDRrBUOtT5jxSRuSU2jaVA8dbjX6eer1PcRdVBdNXRiSSBY3up1Hh489XqBzOOMrTVfmRMCIxaRT&#10;rck+HPV6krhmLUiVTLWJuaQrsAXc1ydNANLc9XqFCjgqImXc/vAn3RYadvDTXnq9UmOeHzvNk90L&#10;rrbW39PPV6mutrYiDMhsS9vqPYc9Xq9BX0aSxmVWdVJDWNtw9gOv8Oer1KOmhwh5gsdM3mzWHvtc&#10;geBtYD8uer1S2w5lmM8BtAAQbaW/u56vUlsdgipcKLy3YbnZd3iBf2e3vz1eoJ6rMVPTVMQgU6qS&#10;dNe+g+nnq9SuE/mDzyR5ig+6bWvobnnq9TNM0VVUvPt3kAKRe2l/D2/Vz1erJRUMO8iKyKrMQttQ&#10;CPb8Oer1PtHTS0s0aRsrQlHdr6EN4AC2oOvPV6oryU3uUsRs0W5j9d+er1YVqKekl82MbiFG4dh4&#10;629vPV6nDB5ZJqtnRF2i7bGOve4a3bXnq9UwmhxGTdSzHzUYhk2iy+we3nq9USeGZZHihS4S53Hs&#10;Se47c9XqD7Ea6Y115NokS/uX7jxte2vPV6sdMJKbFhIzFo2B2k9rH932X156vU6/MJ5zSPqQwCKO&#10;xBHa3PV6pdbHUx0iwjbFC4Z5F0010H1c9Xq4RUs9BGj084csyGRSAQyjUADSxt4+PPV6hYy1NiNJ&#10;BM0tOkUaMPI2tdyp1JZdbc9Xqdayollw+SPcRvN9t+4Phb2356vUiqqrdapaIAMHO0gD7FlJufG3&#10;PV6klXeSNn8tUIIGG7T7S+P1nnq9SXojRNJJAhLWdm2k6rckk38Neer1PlLVxUNWlEBu3i5Ykki5&#10;uQT9PPV6hHozJGGSjYBZgouDqLa/Vz1epbRRwzRt8qwaYC1ifvtbnq9SwwOSSsSMvIQQCPL8Le36&#10;bc9XqHfDaKClpVqnK72AF+2hFr6/w56vVlhxzDqSgYwoGJcO8gIIKoLbe+hBHPV6kpWYgcSphLGp&#10;MkkjtvHcKTfbr8NO/PV6o2F1NVXv8rUkiMs6+8dAB7xJvoD4ac9XqU2DRYdFVxLSx+XI268ijU+y&#10;1vbbUnnq9Qy4HTifHd6QM+wgNrfaTrZQTazWvz1eoUqrG8Ly5StikqJ5u42UgHTwHjoD9PPV6vZV&#10;6hYcaha2tdUqJW/RkKRa3YafHXXnq9Rl484z4hTqo99VjO5wLg38De1uer1AF1Ww+ixTBfnMMG6U&#10;kLMW1Avc3WxvpYm/bnq9RBc/4UmHVLvFYxG6i3ie5J79hz1eoA8dqqahmepil1ksD7QAdD9fPV6m&#10;s447QuI3Id0KjQglex+HPV6klFNVvFuUsbfu/C+g1056vVJihEvmIW3MGDX9gAGnPV6s0tDKIqcS&#10;XLOWNtO3bv7b89Xqe2wSEzQKylmCm9vD4c9XqVUeDtCfNkttNtbG62+j2c9XqeY4qugiFS7gpIth&#10;fuBr3BuNeer1TcO+W3wNPJt2ptbw2i9wBpbnq9Uqpp6qrEkjyFiCwVrWAAGhNtNeer1S5MUiMseH&#10;SWWWoi2jtopFgxHhr+uvPV6sVOtNQ0PkRqfcQIl7Hcw7n6Dz1eqNTtLM0LxLfzARt9htoPDv9/PV&#10;6sq4hUVYeCrhjpJokZWVd5BI18QTr9Q+vnq9UGfGIaqbzJ4rFdihb3Gi97DuPHnq9TLWYjThvMmh&#10;kp5YAq+94q1yCBe9iDf6Oer1Mory0khG1odlgwNirk6k+FiPr+rTnq9SQxKtkmq4I2GhUprYCwuQ&#10;Rrrfnq9TfUTQ0khlW4vcC3a9r2Hjz1epqeUyiJKVAoTU6aMWNwT46eHb7+er1OEVWzyOsr3jb7QJ&#10;7WOtjz1erDBiwplnhOsTMUF+2puCL89XqiR4vJRQxw1XbzADY3JudD9X5c9XqlQ1sJBp55FLO1xG&#10;dWAuRcaeJ56vVxUS0spkACOinaxtqCTcc9XqTeI4ZSFWlgc+awNmudPG1+er1NE89Xh9OlWqiWSM&#10;EFgLaWsfG1jbnq9XL+Y1clR5dGxfcF90Wub9wPDXnq9Sio4khjgpmVtLmx+0pt4nnq9UiiWd5oI6&#10;u2+aQghbkKouLsdfD289XqGjJVVicVVHQ00jp5pIVEHfS3hrrz1eofsOxnbCtP57LKWVW1OhB7n4&#10;X56vU+zSy0pSplIuZCystjuIU/aHiD7Df2256vVkNXUqJaeqcKAiPYE2LWvfXS+pGl/489XqzUtX&#10;BVR/LrIJZFBDFSNF9nwN+er1PkNVh4pxHVgjdcIsRBIex0+gmwJ56vU2QU2+jpptFciQSDduAcnU&#10;A2vpa3x7/Dnq9WCekrJasvEN8juI1DAaAajT489XqnnB3ipEml2rKrOlwSBc6jTwPhf6Oer1N1dX&#10;4Q9LTYfiMaJPEgj3qPtSX0cgki5OhIA+jueer1I3H8YraGp/l0rh6ijmPnbbFWBABAYXB18QSDr7&#10;eer1ObVtMQJqqRUikZffIsI08b2ubDxsCeer1QJMXhaCSajJABZLWBVrC4IPs56vUikqKmmxKxZZ&#10;AVVzYaAvoR7dD9XPV6pUscsjOJgsYMZdyovdrm39p8Pv56vV1WVklStPNEgKQEKzHtsINwvss2t+&#10;er1J3FsbBwiannX3UlVNCASLk6diR7fYe/PV6gEz0qSq4gUkFdLHQ+0X+Hx56vUWfEJPMqmtoq+6&#10;B7APDTnq9UHnq9XIsWI3a2/h7Oer1dC19eer1eJvb4c9XqcKSYsVhk/yYYE2Hc+APPV6n2KJZoBD&#10;TNsmLO2tgCAezXOhHYDx56vVDmekZvmJF2svYXtu7g9tQQeer1YaWtjnq4vn7BUG262ub/4j4jnq&#10;9UzZRTVapAoB3MLeBF+1uer1cKyVthhZAYYyygC9gR9f189Xqb0dZJIhRARyMbEk/t7AHnq9QxYD&#10;hUsCqteoNRqQ4N1Fz4afH9fH1eoWzFDIyiQCNYdrsQNLnQDt4c9Xq7ihLFlhmV9oVraH2/R256vU&#10;ucGhqaipUS2lXfE66Wu1zYfVz1eofKfHaYYRJRxKTLFcW1Hc2sNSfd76fHnq9QDZ5polD1dSSfKk&#10;VEG4k+/3Yj2X7+znq9QWV8yIw8qwFiPC5Pcm/PV6mWHFquYvFI3lMLg3OpW/s56vVCrsR/lq+XcB&#10;yott/L2DXtz1epnr8RngKR0/27WIHcgjT46Hx56vVzp6moqTNTrGFjVdrv7HIBIH0d7jnq9UuGWR&#10;WjaOTcAQL2BJtoR9fPV6p71S0tUKiJizLcWXUkeItz1ep7TEFlqCysRujB227C/j9PPV6uEINbC1&#10;XVEiMOF9gJGhH1c9Xqe6J6GpVYXRy7uFDXsoH0EA/Xfnq9T6axKZgNoZgPctrcX8b+znq9TvJWtD&#10;EFMADSgm699fC176Dnq9XObE4qeiCj9FYgFvbbXsbm456vVLp8Uq2emdCBEdQm3XcdCxbsfaARz1&#10;eoSMIrKmtkjqKqaAQU9y6XCyfDbc2N/G2oPgeer1Z5HXz1S94JyT4WGtxc31sfDnq9XJ8Wu7VCN5&#10;XlvtYki1hYfRb9fbz1erDNUPUMKmMgpPskSwvc3uNTe1hr2+7tz1ep1occrfn4Hp5mXzQNy9tw1B&#10;v4fDnq9SpfETRQtQT0xKSObENckHTtaw19nPV6pWD4g0B+URv0hBCEE7Vt2uL9/Dnq9XpaiqqcUb&#10;5uQXKkPtGgJ0+N9Oer1KjC5Z5K2bGKmY1MIURwxMFUR7RY7dqgm511JN/ha3q9TzhRpirwYgr+Yz&#10;DYoawG4nU37gaaD8uer1Kehk8pIaCKJZYrhTfS4UkMbjxA56vUv3noZKJ6SkQU0UZCsABYjw0+HP&#10;V6lPQNQjbULtkVUK2NzcDw+m+vPV6pbCGCuieiADzId3gArg7Wsfjpcd+er1KrBAtJVAVMqqqXQg&#10;G9idbD2jnq9SnoIt+IxnzP0RBuoJ1YnTT269+er1KunrYKashgm7RI3lgae8Lk/lz1epY1easQq4&#10;HaiijCBkUAIoYMbBwpC3Ogvf6fbz1eqXBJBVwGKOELOuiuyglRe/3c9XqSeMUlBiFY9TT38yBmRt&#10;qna4+B227k2vrbnq9SMx/p7Q1UyxvEY5QDNFuGtm7ggeB9h56vUEuL5AgoiZKWmEcaAq3iC7eIH0&#10;+PPV6gHzHkSqo2WsO4GDbtCgsWuSSSPAX+7vz1erDljF62CuaoqNIXDAoTZQyeI1tf8As56vUMeU&#10;OpENdBCK1mMi71kZgBfbfbpoNQL+HPV6hIgzRHUvvSrQwfajiUj3kAHcW0N9Lc9Xq7zEuGY2u0xM&#10;qxWPuk7S3fX2+znq9RRes+b2wrL1TS0+xHZHYgEhh8CDpqDa2nYfTz1equrNOP01FA+9r/MX10Iv&#10;3+Pfnq9Rc8ZlSnqytOqlKsqWJtYFR+3nq9T9kfDaqSo2yOnkgi5AIYAd7+Bvz1eqxfpfhyYB5VRT&#10;PZHjDAmxsfAn9fq56vVBxvMdY01ZFsF5NzK265JBBJP8Bz1eoFavHcVGFrhIVY4S0j79il2LnUeZ&#10;bdYdgOw1t3PPV6gtx2KWphFTI3mPutZtDp3Ons56vUh1pKOANPMzSI1rgakXOg8TYn+nnq9THJRw&#10;wVRKoVRLyNfX3j2Cmw0Gv8Oer1MVRLLUxuKePeUKmPQaHcAS1vyHPV6plXWRwHbEEd3uJGHuiMj4&#10;X8RoT8Pp56vVFnq5PnBVxC0cbEsB+8APjz1erGEEsiVsDGSKxJQdyQSdb9r9uer1K2vFHNRx1OGT&#10;iCUW3Le4BPcW9o56vVkbCqXExBVSv5kqag6i5trpz1epsp4aiszFUTNuUx7fLAFwCRbtrpfnq9S4&#10;oMLjw6iiqpv8vMzLtvckg6kjwB8L89XqEChrMM6d075jrCrVC7TGmhG4nx7/AHW56vUmMc6lYhnb&#10;HYMWx1xulJdgCNqG+ij4D6uer1N+a6mrrpZY6RS8Z03D97xPj3tz1epAV9LUYwvyUMUkakEGyHVg&#10;Rt1t4d+er1CDk/J2PzyRoIZSU2hnIJIHa7aHvz1eob8N6UZvdzVUU3kI4IQMyqx19pI7+HPV6jR4&#10;HkejxTCqLDsxyAAkxyKAQJCRqNx0ufz9nPV6jedOOjmVsIkgp6aNUjUbxJodrAdvboPu56vUP2NZ&#10;rxCmp48l5WnheFpEWYnVtoBJIAIvr7dL89XqM/krKFJSYJFj+NwN5swtC7hSSwX3NPA3108D8Oer&#10;1F/z1ib41V1WIY3LsESlFsSFLKdR7L/AWv8AVr6vUUquzQB59Xiv6GASbU1IMinQe3v7Oer1J5Ma&#10;w+alDTf8VyKlgLq19Db4Dvrz1epAYjRUDUstOJyI51CzMgB91feG2/a57kWNvHvz1eoOpT/Mp5pI&#10;7lo0VdraGwOunsI156vUmcaqYFopQqM7klgWPYL8O2n6/D1eoP8AFqqavkanodWZk0vayAX+kfdz&#10;1epGV1IlLDEtPtN7trbUnUC556vU7YVDF8qxNSk7tZnVb+6CLFRdR2P6256vUz4pCBK0kbj9HbQA&#10;G39P089XqiSRYTuiiqCwUCzMv7pOuva4P6+3nq9TLFNV01QYyoYEuA3iRfQ/G/fnq9U6NIcRJW5E&#10;MY2gDvcd+3x56vVyxmGaphgNO4DtaykAfTqAD9/PV6oMGyriWOoj2spIVFJJY3tfW/PV6sDZakYv&#10;Va2AOliTcdh7Neer1RHwuUGKtqDsRSbXHYjuPZz1epB41+kxFkdyGdQSoFhbt4e0c9XqgQQQIZKi&#10;qtsU210sAO456vUlqnHmeciq8x4AWjjXbfaQbA+y3iL89XqQFTVuploqTVg5sWHvNqb219tzz1eq&#10;ZBXNRRmerJI2gX1uWNr/AEWB7c9Xqy1EyCmlRFAXapV2ubg/4jrf6Oer1cJHvFFNEApdVUISCDYe&#10;9Yf63s56vU60NNilcxTyEOwqFQG2vxJ0B156vUrJ9uD4cT5QFSBcqGBAY/HxA9vPV6gvkxepqaip&#10;NYusgO7XsbeB+P0c9Xq9hMSPXRRCPaGIN7kC4N9T8e3PV6hkwLFoTXBpECsLpcG97HuOer1K4Zsq&#10;aOSoisiwyrb3lF/pB7gj4c9XqQc2LPCpLE70vJEx1ub/AGmvpb4c9Xqa6CqxCOOetxF/Nd73WwBJ&#10;IJNiTfS3PV6sZZqulSaZwrRE+GmvcH6Oer1P2EytPUTU0o2e7ckg2It3Bsbg/Xz1ep0wfGKKF4p4&#10;LPrZGXs1vq56vUZTImPSviCLOoKhToLXuQbW1vf8uer1DTg0sMVT5dZMGOw7A3gb317j7jz1ep/k&#10;qIKZWSlIJkvvvYgad1+GnPV6k7IIKGlDRe/M7FiwN/tXuNdbDsL/AHc9XqYxiDRFsOVwIwHTcBrf&#10;wbS+njz1epP1GEx4viU1VVyqKUhbJcFt373bXXuBb6+er1YMfzhQYGscVBEk8QIuSCNoAsbdgSO+&#10;vPV6gJqKxKuskMIPkSuSSR2LEnTv+XPV6uq3ImISZZlze7RLDR1VPTlDMnmuZgxDLFfeyi3vEAga&#10;Am/PV6mOky7HBPNVQRjdL77bQNQP2Dnq9Qz5dwx6qCKaVbgoQbEaX0sfHTnq9S6wvD5KnGPIpm3L&#10;MAjEncQALDS+ns/s56vV/9DW6kelMMkdQgjYbSqqTtA7k6AD6NOer1PtLTwukNbMQGjRjHft4XFj&#10;7AP1vz1eqLQxSVrPWwKkojcMEaTYSb6gLqTpr2PPV6ldT1MEOJbggWXYq2uAt2Bt7Cfp56vUnkiI&#10;kqFkUId9lC6km1769wTpp9fPV6pM1c9FDKyqXmNhJa24g9gAdAT256vUocbwbB/5NFR11KamfyVM&#10;bBh5aG99RbddT4gjW3PV6k3hQ8rzqOoQFVK7Wvf3rm9j4i3s+/nq9QpZfxaipi0MrBYgQASLlmPw&#10;P3ePPV6hXwDEVo8TtUyEaKVIX3ip7XXbYXHPV6jB5dzSrpHT4dGZEZGBYgEBbm/0HQ6Dnq9Q75Qq&#10;qClCyyJvixN1Dki5BTRSbL4Dnq9Q55Wr6yk2RR+40jgLewJFzYDnq9Rqsq4lJglRT1/zqyGPZ5qA&#10;KVQX1sbG9yeer1GbwCohp5pZcEEbM8bO67SCS9h94uO/PV6qMPxKshRU8a18JZkgaVXLgXUva5v2&#10;II7fQB4jnq9Wv7iNbDQYsMJFGJkS4ZjcMqWJFhfaLnxseer1Y6KdpWaIsroALaaKQNfZ4nv9PPV6&#10;sGIVlMNvmhZI+yqB+9cC19fD289Xqaqmd6fEJDIm2ViLL4KoUAezvz1eqQZ4XlMM8eyyOBu0BbxI&#10;Ovbnq9URqiCmrylSSu6222oC2tewv9PPV6sClZ9yUw37iLeA07mx56vU50ppIqmWJ7Q2A1AB7/0+&#10;JHPV6nHEMTigw1psPfaoKCxFyzNoDYi/PV6oJMMDtBWOWlWMP5d9QSSNfp56vU5YciyRDyqYhAxF&#10;kvb4356vU+VWHrUwrSxrJ4bVVGO0diBtB0t+3nq9TxFheH0EIe5CxoU1QiwBFwBz1epb0DYe9Erx&#10;WbYVYyG+g7Ei+vujnq9S3gwKvmxD5ihPy14lUO6k3BFwbbf3j256vVZ16Z+mWFYplakw/GaXzsRK&#10;rvaNTa4077ba3H089XqPJl70bpmKFI6WJUdSSw2kEEEG1yBY89Xqecy+knMoQ1Bh2mBXVQm0Ake2&#10;30DXnq9RUusmQa/LuCPR4sg80QSJc6glg1mNvY3jz1eqlDNkDRYlLSY2rRxsW22U33i+3TTQnufA&#10;XPw56vUnMHWeinjmkkVfeW4GoJ9gPjY6c9XqNx0lp6LGMy0VJiTs3zsyQhSSQAdbAX+nX2c9Xqvp&#10;6UZaydkvCI8OxWE/LgBRs2r3tbsCfu56vUxesfO9BVZKpcu0FOkqICd+lypAIF9tzYi/s056vVTZ&#10;itDhlRSiWWoljkLvYJKVZfZdb2INvEc9XqDOrr5WqxSM7yo6sr7gFue1tLX08R8eer1CZ03p/lEN&#10;VQzEhd7srGzHU3FzroDoOer1Ad15xXNFXX0dLhtEK6GZHnaRSAI2jfZZioI17i+vPV6ikZgpnFQI&#10;rKltpdSBruNyATqbdtP7/V6kRjkMMkkCwuIwikWNrA38e2lvj/Tz1epSUUbVdHS4ZCtjAzD3dFYW&#10;vc9zp93PV6hzyHT1GW5ZXnEbQygNrLqBbQ7TfUH9nt56vUE2fcUpYaaSae7sZHVSPC2tge2l+er1&#10;FdxDEKw1jySyecd3uE6kA+B+vnq9SvoZFplSojRnkqPd2qBZdNdCDfW/9HPV6hhysYMOihpKRC3m&#10;AlydCtr2Fj2J7dv6Oer1LMxwyuapUtNsABtruFxr4c9Xqa8XhlhNPRyOpRVV3tpucnXWwsQdLC3P&#10;V6lIMLpq1QjWVVUlkGpFzY+93056vUnsWppKJhUvEGg1Riy2JX2gi9j8Rz1eoNcRkp3m8yJgsaKS&#10;QRfx7a6fVz1eoOKvzxidwLKjK6MV0tbwH8fbz1epwFTJHQLPUyiFqg+5YWubkEHv3tbXw+/nq9SN&#10;x5p6qlaomjVCoIuAASRp4eFuer1J6GlhaGGd1MZQDsO9v6eer1ZJqR3rGq4plCjQaakdjcj289Xq&#10;ZK3CaYQfOTIrvoo7G1jz1epD406TAU8gGy91YAHW3PV6goxSlpHlWOmLGRzYFu5tpqPC/PV6pNPT&#10;NNWKlQCRGQCy2Fzaw+i/PV6n2Sig+QWNmKzRPqGa+4k3Um5tcduer1MWIVEFfSLV1r7JVASym99d&#10;WH7Phz1epOzM3y6TC+rMNxtc2t+y3PV6oojuN7HTx/oHPV6uQmUIYttwT38bX/jz1erm0cIhDbtb&#10;aW9t/H6uer1Z6KqSEskqlwVIAHtI789XqgbSNbHTvcc9Xq43tqOer1S/ONQyRVB90X1A11/jz1er&#10;oRKZPL9h1uLafTfnq9QgYFhdHTwipqpAzXsUUad7jdca29o56vUpJkqjVGnhlECu28i11K+HbXnq&#10;9T2aWaIbWtYroQBqO556vVCpquOhlSSmO5YyVkJN+xOnjax56vVGFTHPTyrH+lkcvc6gAX1A79vZ&#10;z1epEYrKcQhKs5bYL97DTuAPaOer1PVNRzTU8FOqlYxGut7m4Y9+er1ObV7Rxuo2+eDZGaxCg+J+&#10;vnq9SDpqieor3oa0q4Ia52jRgbra3gSB9/PV6sU8WIUtQbaq25ltqLk/s/Ic9XqeKN6T+WSzSr+m&#10;G0MCO5bQkeOnfnq9SaFFLFIKema+4btwvYjWw+/nq9Qz5YwaaCjgQuJJKiQbw43KgP0g3X7+er1K&#10;SeXCsMnkp6zaJVJI2kEADTw0156vUEWasVnrwPJe6BmUDQW7H4ezx56vUzyosZJpmG4qDawubH4f&#10;fz1eqbFRSzJJ+muxYXTwJtc6+z6eer1O8u6KikqhGGAkUAED3e17X56vVlwzyhhTVEQ2Mp7EdgDb&#10;t2156vVExPExUvBXYaEWpiYL7gOoPie456vUtXlFPCJZm/SMAxOoAB1BvYjnq9Sbqp4qyQYlBaPy&#10;9G2WJdifj4+Hh+3nq9U2lokw5JKeAea0h3KXtYX7g+P1c9XqywnEaUrDi6xrAyMXZSDa2oJHcg89&#10;XqUtPV0rYemIRXVXBKeB2+Gh9vPV6mlMVpJSssjbrB9CNe3Y+w89XqiUtTFSpHVl9xla5S9zu8Ao&#10;+Pfnq9TLjb1tc2ygbYzgs4Nuw8Bpbtz1epMy0E9HUR/OOpiQA2OrNfWwAub89XqeVVd641AbRPLt&#10;uAQSoXuw0trp29nPV6pFPNR4fiBxemiZjJa8Y7W9vj356vV54oYw1TF+iM0hOulwxJt9IPPV6npF&#10;qDadNUFgV0ufAX+HPV6uLVEfzDVBJs+hXSwI0Nuer1KbCcM+ab5agl27jpcaDTv7dOer1GYynl4p&#10;FGYAGVY1FwLnf2OoHY89XqHXpFhUuI5smooImkUoQJUSwVjf3GNjqAPv+g89XqPjkzAK7J9FT4gx&#10;ILya3N9ATu79uer1Wf8ARCuoKrB0rZDGxNgQL7jYWA/aeer1GMTF2VzSu2xLKBckgHW5J8PZ9fx5&#10;6vUqsvYdVSblc3gJLAkL9q58e2vf6+er1KnHs84DlrDZKOpkChNpZhYEEHS/hpfnq9QG4p1MZ6U4&#10;k9TvjjdmLdwQToO/s56vUV3MHUFTXiomeKDdNtjQaFlOnbx0156vUic7dWZ8PwN8Mhm2qSGZQbbw&#10;Dpbwvz1eoE36nRVFOGbV5DqpAJA7X0Xx+/nq9SWxfO0WKxvh0NWYKlXd/eF9w/dUWtqfieer1Cr0&#10;4CeZOG9wSLGpduw3Aub310sP1PPV6jl5T6h0eF4KlTRoAq2RTawJGjMT7PEDnq9QnZJ6iQxippTV&#10;hkbfKGke1idbDxsD93PV6gK6nZjlzBVs1WytY6jQEqTu0NiR2/W556vVXn1tzVhOB5fkhndfO3Fr&#10;7ANhuRcvb67fnY89XqrIzpnKuGKPTgsJJiCNrEkjbdSBoNT+vbnq9QeRYzU/LvTz7jK2xrOdWcG5&#10;vf289XqVBxGgsnvl5ZALxgjQXtYD4dvp56vUHWbcLgWqNWkZCsPcXTcSTYm4P3D9R6vVky3k1cJx&#10;ejmlhLJUFSAoJt72rE66c9Xqt86QVeF4Nk2qjhe7MoGlj7thoQbWJ56vU14pSnMhd53Uo6lQBfeu&#10;ug76Aj9vPV6glxXpzX0+J+bK9qZdpdF7kjVfHS4Pb6Oer1G26RYlDhFEMPiZ4FlVVba1iBfS47eP&#10;5nnq9R5sDzXhk1J5BhdUp9qsZFsX1vdb/Ra456vUMWE5spsNSKpxCcRpK+2Jr2sDcqO/fXnq9Q34&#10;DmxcSjjp45bWBAe9gwBN9faeer1DRlPNkFQy4VXhIiCSsi67hft4ntbnq9Q8NNTVWD+dC233g1tb&#10;FQCLc9XqIL1gwkLiLz0MYaffuswIBWxG61h466c9Xqr66q4XjGK0VZGzqks4Fo3Ut74FgSNL9r25&#10;6vVgwPo3NmCkiNFDJDHGqA3uwYhRuNxa131sPAjXx56vUa7LPRqahy1JhuIggRqGjGu4KPG573J5&#10;6vUv8H6V0NdhsD1yvG1KGbdusQDewPj2H5/Hnq9Qq5U6SYbi8KUETeZ710BABIOtr/r356vUO3Tv&#10;pxU5UxjZENkHu7ltezDvuNhf2fVz1eozFbW0cF4kUeRKqgkDQNfufHQHnq9SXxrFkWI0dIFuLqDb&#10;UA+Nuer1BHilfU7fPqZN0kbGy7Stz2111H089XqRmO1OISpJTxjaGBts0Cm2hI00vz1eoP62asw5&#10;4wNVkVw243II/Ujnq9TXJmR63FqSljs0w93YNS3sFhc3+HPV6nGbOSitj8sqVKldL2WTS/gPAW56&#10;vU3082HwSTVksg+bnZiQx0AHw56vV5caFQPKpowQdxU2JIFuer1KbKdZXYHiC2dnRoxtbWwvY2P1&#10;356vUaPKOZ6itpo6tpAVDmwW+ovcjX6+er1GDoahK6kjaJrSNfQ3IA18L/Ac9XqVENN5UQfdYkHd&#10;b4c9Xqd6YpDT+ZCdtwCVFiQeer1JbMqVDU++LxuxAFtwt7fA89XqDZs2U9PEKArskKW925Ovcn3d&#10;Dz1eoNMxUtJWxuoKtIx94uFFx4Wvr4D8uer1AVNjs+EStJBAISCSzDQEj4+PPV6lZhHUp2xOkosS&#10;qAXm3r3F9yAkKB2Nx3/s56vUIuLLSYthYnokMU8y91J0YjwPPV6knhGcMxYXVJS4hISYAqm+gt23&#10;fZsfH9Rz1eodcn5ypMUbyoGE6tIfeOjNa9rjsCfZrz1ervGcyRYRUqJixLPoAbkL4+3Tnq9U/Ceo&#10;mGzVLRo6qI2Bu5AJB7256vU/1OdsSw6A1UPvxsWLWNiR4fToeer1SMJzpTYoVattve+wEC4P6689&#10;Xq41uI1y1D+XITGoawFrD+/nq9SLrWhrYREqn5hzexGhPt56vUg8y1ONYUpVdwjvbtcAe32X56vU&#10;GeLVbSSmKpG1tobcQbsPE/X+vbnq9SZwzMsFBMae9oo2DRqO1rW2+Hj7f2c9XqnYrljC8yYKI6hb&#10;Od4D6Ag9x7Oer1FWzZg+N5JrTLQswCNdXFwCD9Z+HPV6lP0y9Qa0mLDD80khmVY1bcACOx1+Pbnq&#10;9RjM4YDDnXBWxTL0qowAa9iSw/p56vUWTMWMSVOErgGPwgiA3bdYqb6E6qNeer1U2+qzK88LYn/K&#10;lEYszbCLqF/1bfA89XqpDzbhFBA01LFTeVOd+2SS5BK9xYWta2t/6eer1BTPBiWHFKjFYSiKvh2b&#10;2BTz1epfV+CNmvBUmp4CzQI1goBJ9hPtt7fDnq9RRM6YakFQmDYhGTJLq7pYBNp7G/t7c9XqDqWj&#10;qaCm8qm2lA4YjTcQT2HsJ56vUsZa5cQpHpqc+UUUsjWIFrW1GnPV6krvggUmUmJZl94DvvBsTf2H&#10;w56vVBxGkZiK2rkItZUbSxCm4J+jnq9USqxEtEIq7VXDK23x190256vVDr8Vo2po6WjRgUIIZTYX&#10;7G4tc6ac9XqUSUQSiPzkgVn3Mq37j/CPjYX56vVxxN6WpweH5crHdwAD3t3Nwdeer1N0MlZHO+HI&#10;oEUgQMSt1JB90nUj6+er1TsVqZLU7ooHyzWJFwd2guPCx7eznq9UyHF5qwyCsjCwR33sp8bd9PEf&#10;Dnq9TNJJR4hIsQn3xRuLBgQbH6fDnq9UqGaISVlIgV4kvbdqpBtr/wACeer1PcFStfDGlSNottsq&#10;giwuNLDxIvf+3nq9UFMRR5Vw6jB/Rr9o3Btc3uDqbDTnq9UhYAVTC3syre7WtYk3A+r9e/PV6m/G&#10;Illow5cCQKSWJsb+Kj6Rz1eqPTQT0bvDG4ZfcsO3ugbv6e3PV6plOrSFnxC7hgW2C1wCdFFzpfnq&#10;9TbXUFFS1sUQUIr3IPci3gfp7c9XqkU8bx1KSwx+4NzGx91hYgbh7R3A56vVBDz1tUlNHUMuwEkm&#10;2hGoA+vnq9WanxFahqemYMWhdgx1JO7x+o/cOer1PNVSVgbzICjtDYAfuse+469x256vU4LTmcyF&#10;0BawsW0C273P0+HPV6oxdSYYJCGbUsdTfadde1iP10PPV6ouHfNU8ks1LGrTEuUWw0JJ0v8AQOer&#10;1ZKjCaqBo8QcFKglQ6qdSHW1vbofb8eer1Zq7dQweTOoR1Q+8oB1Gtre23fnq9TDTVclVUR1LOFV&#10;wUubCx+jnq9WTGPnasmCnPlrGF7HRzb4fHnq9WTBYZYKlY5zuLqRYEWJN7AC/cd/v+HPV6uAlxCb&#10;E5hGd9MrfZJ008PHnq9TY0UTU8tPEm12LuO5uvh9Gun0c9XqhUzGhcQEgu4DXBvY+y48Rz1eqTRx&#10;Fq5ZJ7AyMf8AoLxGvPV6uMddGvlVNQnmFdNxFrWJtoNAT7e/PV6pdNPI8r4vSIdzylGZr7Pf7Lf6&#10;Oer1OMqGnqxPOijbIiqP3Vubkj6+er1c8VoadqCXyJd5JdypA+13Nj3056vUmDTSRyKlcCFlUHdY&#10;XBtYG/PV6n3DsPp6SmkSs1ITewPsINrePfnq9UCCpil8yS3lqdptYahdO/PV6nGkoKHG0EyTMkiM&#10;FZtdb/089XqzVywUqtDDNGCNAACCDbufz7fHnq9S7yq4weNUnsb2ZyNbC2h0v489XqHzLGJVMtI/&#10;kyFY2JGlxuv4k/Dtz1eoessY5CxjmmIJh3HS/gLA9/q+jnq9RiVp6XOVFKJphBAsaqQvfcPtEkak&#10;Ec9XqIL1ayZLgtfWTLqikGM2+0GHhf2c9XqLJWUdVTx76uW0jP5gewUbQL2P3W56vVhSCOpoVleN&#10;AdxYECwNh3ue5HPV6nKSYSbJd4QqVXcAPeb2Ee3xPPV6mPHIFaodqcfpo7eYe19w738R4W56vU1x&#10;KyL5ekku9SpI0VT7Pr56vVxhhoZMXkrqlbrE5vfQse4YfX4+znq9T5/PKhKgyzqIhGdoB1uG8SfD&#10;nq9WGSqopI3s6p5lxZT2N9G+vnq9XVPLHTKHku7kKCRcgkn9g156vVlr51Sup12qyqG98agX17fl&#10;z1eqG8plmkMKrcvZgVIslibr27drjnq9Ux6ySrw8tCfLMZKqWUgXW/ibXFvZz1erGIYKmFamqPmN&#10;suSL2VgdLfwvpz1ep+pq6Izx4Yq2cKSGU3uPYfDnq9UGsRYnEVK12DHW4sfao1156vVMjSoqq9Xl&#10;YbY4wxU9hY6Npz1eqSMUmeRainUBFk2s4udSbW+i/c89Xqc/LaZ2CoBtv72ljf2/Qeer1Tog6so8&#10;VDbreJ+PPV6hAwKolUtuIPurtBsbkm1rDx56vUvKXfS1BjqT5XukuxFxtsbX17c9XqNh08o8Mx7E&#10;IKhImVUUsrRghSQdSxBsR8Py056vUevDJUlwN6ZWtE8TELoRuta57c9XqLxX45Jh2PnEX3LTRKqE&#10;C24Fbgte+oNr/D6+er1W9+kb1Jy4Nl8YVjjxKkJv50ll/R20ANiCfHXvz1eqxXAeueTsxQHyqtZp&#10;FAWwtqWJ26XvfT4flz1epa4tQUOJ0dyFka10ZSRYnnq9QLZiyhtptrErK8gYdgQQbjX2c9XqDWmx&#10;zG8NxKpw0krc2R2uQDf3tf17d9eer1Wf+l7LWK5qqqKsr0PkTre+wAi2lr+Ht56vVbRQ4bSYDQrT&#10;xALGigDtYADnq9QfY/iMDEiNrrfXvYH+nnq9QIY2yRJLIji0jAH22+HPV6kJiM0AVnp5AdqkEkAb&#10;SLc9XqRsiPLEGi95nJIYgEH9f6eer1JGVFrqoRTXECnt4g+P1X56vU7YvhVAmGpFTDfIpPYqDb4j&#10;bz1epD4PlyOeuarnJG0ELexA8eer1OjVENIpqFk8zYpG0A6nU6X+7nq9QR1WNYliWNRyLHtRDtKn&#10;S4v9r2c9Xqwmqx+vzb5dS4SCIEot7MwPiR4W156vVKxzMWH4ItRRQSAyuhVAq2DE+z4i/PV6manz&#10;JT4ZhkCq2ypYL37k+I/jz1eoQ8HqJKzD3xHENsbhCAfEW9v089XqaJ3wXMeIpFVsDAFG5xt1F/u8&#10;Oer1LOKowpMO+UwKIMtKWUP2NvAW7W789Xqy1BigqPlaGQfp7rcDUG2mn+trz1ep7y9RYfhsAqH/&#10;AEkjqyKp1IIvrY6W/p56vU4rQxUVMMRqQdxJdSb6Hx56vUi3pMYxLEtXCgMN+4XFr3uPp9vPV6lZ&#10;S7S4qaQsxViGJJtpe/589XqQ+MZoxirxVcDpBfcwFzoL/wBnPV6hJytgOLRyIcSZlCgs2vcfR215&#10;6vVIzxmOny7h01S9m2qLAjU/AfHXnq9THlOu/mOBT4kq7C+jdgFHf+HPV6seJqsOA1EE4G11YKRo&#10;R21/X2c9XqDvJsDYFh1XiNBOzyykgLoewtYey+vPV6uOXocNoquLMGLWk+XMmlr2JHifgeer1Faz&#10;ZnLMOa+oklVS3+QUlAvcFt9ha3hpc/Tz1eo4eB4o1BBS4ZKFQ+WoI8QAL3/Zz1ephzJWS11aXG6Q&#10;kWFgpAHhbnq9QYdR8p1GOU9LjNHGS9IAQWuWJvdgPZfnq9RgMNy6yZIiasG5pAgFhfbp2t7fp156&#10;vUpVamwrKUgnKurAi50I8eer1I/pTnajbEqnCyo3zbijEHX4W8CBz1epkxyKnwLqFBikB1l07Wte&#10;9vhqbc9Xqf8AqBgr4lRms2iQsA6+YLruHY+H1c9XqXGI4O9R0watp5QCYSEI1JsOw9ns+vnq9Raf&#10;T/itd/XjEsJmjYQwAMCwupYNrb299eer1PHVjGUwfqTBmGmRUjhMQVbXUs1gfA9r2+s89XqHjPNR&#10;LmnIlPicyrHdVZSFAF7eIGh8O3PV6ofTFaTMGVP5dBMrtBdJCDqWBue/3fVz1eqT06qqHAs/4jh7&#10;qInZVUAnRhr29pF+er1IP1CGpwfG6DGKCMqscqHzLAhSp03a/ZuNfp56vUKWYD/Oul3ztUFkqJqW&#10;TzLKdoY3Nhe5ta3PV6gK9KOeqfDYKzJ9dvFSHYlShJFmIvcLbUa/3c9Xqgde6Wjw3N+GY/UHbFBU&#10;KxfUEBiPv17+znq9Ql9Uo6nOeQCMFbewQyXW9ylhoPd7256vUBvoxx3HGxvEMo4hUlaeAAWlVixB&#10;v9Ftbc9XqX3qBqlytiEOIUynZ5sar7Ab9z8P6Rz1eoS8SpcOzlkEVNYomVaZmS4uAxFyPj9fPV6g&#10;U9JFJQ5aqcVwqmMTRPNIyxoACvvMDcXI8O3089XqYfUZh+Kpm2jxzDbJKkkYAa4DDdra3iBfnq9R&#10;iaqqfG+n8L1KI5aIblYWIsO5HY89XqJ76deoNNhOa8RyjI6edPVSvGy9wrsdPuIHx+vnq9Qq+pLI&#10;i1tFFi9MxSWnIe6mwYgadvZz1epc5JrabMHTSialHmyeTd7glWbb2F/4/wBHPV6i5dE8wZiyx1Sr&#10;8Aq6V186RiAxuCPG3Y2B/Z7eer1Dh6lsl4bjuV0bExtiL+9a1rXUkG9/dPa/sJ8deer1LHIHylTk&#10;inw6kRT5USrtAB2i2gH0C3PV6iLNlbMGXPUJSS1LhY66UglVI929rXv9H089XqPB1kyuMRykaZjv&#10;ESORpcAW0/P+PPV6gZ9OuaI8Wy5LhEVkkpZZY2U7fBipOn0X19o56vUwZ4yrPhPWfDcwUU5CzOFc&#10;LcFrm9voFvu56vUZHqpShMkzSo6yeUga9gSDceH69uer1Ab0E6hNmDDmw+eMQyQSvEyONQL3BFvB&#10;hqOer1F86+ZJOFdWsKzPQ1Ap/Ol3VKnQOpIC2I8R4E89XqPFnSljrem7LCNymMR3b3rkgG+vhY9+&#10;er1Ft6CVYjkqMtzrZo3YFBoWAvYg+y1vz56vUkevvT6hps84XmWJ98jSRqwvcIOxuOx1t38T8Oer&#10;1Gex7Cmn6fRUsK2byAwte5AFzf4G1+er1Fk6FZqmlzVWZcACvIxKqNDYd9fqPPV6nn1A9OcIw/N+&#10;G5yhBNYuyIFR2uVuPpIAufo56vUZusoY8SyAk0CgxiE9ybWtew1/W/PV6ikdJ8T+XzfU5ew0KPOZ&#10;pGWy/ZtqAfpHbnq9SH9SWSK6nzPR4tgwanmnZQWSxZmJvtA+Nuer1HYo8r0+OdG6c40D809Op2N3&#10;AK3sb/Hw/o56vUA3Q/GFwZavJdGuqgte9tpNztHj3P8ADw56vUXbqhk3H8q9Y8Kzk0jmCeUCRFuo&#10;3M4tf2WNjf2c9Xqszzhh0eO9OIzP+ktClr9ifH8uer1Fo6HVWFxyYhlyJ0hkWVymzS1vtc9XqCPq&#10;5gWdch9VsBzHh0q/JYtMyEm9w62J96/fvp/fz1eo/wBnfAp8U6av8w25diySDvYAXFv7eer1Fq6C&#10;ZkhoXqMKojc77mM6C17a+zS3PV6p/VGSvyTm7Dcfw9VDVksaTSXFooySLm57a89XqNbmuhpc2dNJ&#10;Ya3308ouwFiB7twR9f8AHnq9QGemDEo1imwzDzujWV42HiQDYn7uer1Fj9RWVs8ZT6+0NbBI7Uck&#10;jsG7I1/dG4D2Xt9fPV6rI8SwWXOXSp6Ob3qgwGw7/u9vv56vUUL05Tz4bj9bgFQHR4GMbqTpe5Xc&#10;LfR3/o56vVI6+UNbljPGD4zh7eZNKxVgxJIBYWIPh46c9XqOjPFFj3TVoUImZ6f3jqATtFz8f7ee&#10;r1FW9ONRHBi1blrDJljkV3UFbABgdV18R2+rnq9SS9R2QMWiz9gmP0cu0Ccif2spFtvfW7Ec9XqN&#10;7U5NrMV6T1MFPGXMkKELa5AFiQB9/bnq9RDPTJj0tNn+fAREygzSq25QDv8AMa4vc6HuLW056vUc&#10;r1R9OsKxbJ9NibUwnqI2DDZYsguPr7i/PV6hl9P0WHy9ORhsnvVCxbUubbTbvbxF7/X9Fuer1Esj&#10;lrsi9eJ8uY7ZnqmDI3ZWDE6LqRcWB56vUvvUNlXBJ8Egx91vNBruNgVDEafWbc9XqMx6f8xYFV5K&#10;pKTersqFCosQGI8PouOer1FtzNjwwH1FHA5wWSWMsbEBSdwA+BNib89XqcvUtlrL2L5IkaJVSZrX&#10;kWwZFVgbg9weer1Cn0XzVh2J5KgwN5Q7JFZiLEi4sL+7pz1eouNHh8+ROt9RQGQTU1UzTRLoSP3S&#10;L9rE6/Tfnq9Tn6vMVoxlnD66dAzxywgHbuKBmAPZdB4k9h489XqMZ0Ez7lrM+BQ4VDIjbU8sFrEE&#10;nxtqT356vURfqHgs+RvUhVz4fM3ycwQvBqABe2g8LnX6vjz1eoXOveLRUnTx5JqNayBQsmwAkWAv&#10;c6jsDfnq9QV+kT1F4dj7nB8ERSsbsCwa66X0FvEHTX9nPV6jI9VeoMVVmmlaNFSqbajWCggX8bLr&#10;9ft56vU1dTBjGL5RfFMMVX8illPvKpsbfVz1eoAfTN1yxjGcNOH1VI8BiDoVcWJKm24Db2Nr89Xq&#10;zdT8W/n+aGxOtGyVN24k3JPt+Pj9/wAeer1BpmfLVVj+CLVUodEiUtrqpAPsF7a689XqasAzni+V&#10;4i0koUBQAACdANf3b89Xqqd9WvWhs441FOKhUCpUXQEld9xqT3uALC3x9vPV6qps34rRUkr1k8wl&#10;llkBBOoXTUC/stfnq9QI4yFmSSj0eWUh7E6bdATpoDbXnq9Tj5EeHUdLCAQUkPmKP3lX6yAeer1I&#10;nHEp6+qmhuEhS7EMRqO4A+nvz1eoJp8RgqqqQyKUCbTGw7G1yLj4W56vUpaGSKOnDSOZpZh7pI1B&#10;JsQNNLd+er1KejkNAqRykuwuPMYgAW72Hw7689XqQWd8ek/mLUNPOHhMQ1tcknuQQbC/hz1eppo4&#10;VVoIItI0Hu/G4sQT4c9XqEjCqino0mqIEJmdVjkjAO0out79rgnw1PPV6myqY1MDIoCaDaFAvcG9&#10;vb8Oer1KjAqb/fhE9VSlv0YO0EXG7Qk6HS3PV6nvEMaocAwrbSxrHqzFWtuub2UGwv20HPV6geoK&#10;uTMOJQwOhUTF73Ww23ufDS3PV6hMwPCqPCKiBZJEHms21GIvsQgEgey/c89XqXeeMv1WUsUfDseh&#10;MBKq0YcEK6TIHQqfEWYEEeFvbz1eoq+JYhS1NTNSU42+Z7lh2QDtb+nnq9SjyxQ0stVDFO5cKGPh&#10;c301Ovfnq9Q14PilHg2HPidQwjeKX9HEi7rxWtbT2HXW+l+er1Bfj04zBMMRwaxDSXewAJYaG97e&#10;HPV6kHjYqcLVlmISQDQ3Fu+trdrc9XqCLFWqK5z5z3J7BdSbnTnq9U3K2Xq3Fax1WoHnG/uFb2Vd&#10;SL9j9/PV6jg9P8iU61ENewLe7ZmXQKfZbUGwvqf6eer1GxpqeDJ2GT5jhsjopVEYAAqUvdRcC9/p&#10;vz1eolnUDrNFmeAKzNHsZtAQu4gWB00+gc9XqLxhM5md6rEbbpPeYEg+7e3f489XqEKPMVXHh7YX&#10;tdKQgeW1tN19AB8Oer1JWmo8UqahS6llIO0EC+viQfjz1eo2nTXAafC6SGOokKI4Zt9r2cgWX6Cf&#10;G+nfnq9UHNcWDUEhiV5FLbx/lCY3IH7sfa5117/DTnq9QA4sHidHlISO5KnX6QTz1epsoFSpnaWo&#10;ttfQmw95fb9PPV6kpjleS43S+WoJCAG24+zx56vUHD0q1uNMapQ+xNxtYgm5FjbvYc9Xqm5fwmKj&#10;rpavyjK8ltpFgFA8AOer1CuMOgWg+are6gMxsOxOn189XqwYbi8VDVRYpgoSZ6d7qs8KSRhgbjfG&#10;+5WUnwIsfEc9XqDyKKvSWaXEPLmlqJmcKqhF9657agW8Lac9Xq6jYSVHs2d0002m1/r56vUu4cRg&#10;8sOABILe/YaAa2H089XqgYliVTXxmNLKiLuFr6kdvp56vUhMYr55YjSjcWdCQGHu3/p56vUF1ZMZ&#10;nWpERBiIbte4sb6Hw+jnq9TpS4mhDTKN0QKybzYfSv0ac9Xqc4Aa6jSUupeU71CWsvvXA8Tcdjz1&#10;epV4bHSz1KSSS+WNQd2liRf2X0156vU64sKenlimSdJQ25UZDpqNR2Hbnq9SMdkEonpQb3AkY2uL&#10;+0DTnq9TwgpZ4W8qS7FSNxHY37689XqxpR4lROK+glFSZNm8GwsoFjawH02tz1epZ4th1HhVbHBS&#10;VUdUZljlZoN3usyg7G3KPeU6G1xcaEi1/V6m2fD5lDMGYEAEC+hF++umvPV6kLj2DskTVu0JUbha&#10;9iQTp9Fjz1eqLVyqvl0EoaR2ZSWT7INrnXT8uer1S6OVqZ4IZod5O8Bu5JXsSPDnq9WUedWCVahg&#10;YVDAjQ3JFyPq9nPV6uX8vtC1fSuSNqhV00I+/vz1eoR8p1kxUPUjZIy2YNbvbv8AX8Oer1KqvMPu&#10;PH3UXN+5J1HPV6k7BTRS1ssjCwYXc63Nuw56vUkcThKSGJo7Rj7JGnx56vUlpqCHfLMNyzFQL9rD&#10;uddL/wBP189XqjLBHDMuL0m10Q9yb77jtfXx56vUrcNxRvMKwRshfbusdASfDx56vUNGARUM0Qq5&#10;JFViDcHQ2H7Tz1epfYJgtGsjsXA2qxVr2Ht1PtHPV6hBo40MCIn6VlBLKDpYjuSbduer1Y8OwPC4&#10;MIqIKcLuDkuov9JP1/r356vVwwum+cwlZz7sIYFGXtYGxvb2Dnq9Tg1K8JSOmKyxtfUg9ify+nnq&#10;9Ssw/CJ6GqXypBFENgs3dkPe1ibH+7nq9QgRYo8OYhTYeR8vOTqRckhRbuP1/Pnq9TtIsNbWHD6s&#10;7CSF7a666X/jz1epJUGHYjh2KyySziUQuSA23TU+ztY89XqGTKuaXqaKbB42ZAxY6NoRa20eNxfw&#10;56vUocaxOdaRhuWL3EshFvsi209hc37nXnq9RFc7wVRxUUlf+kNQ5CMv2VBJvp9Hf2/Xz1eoDsyZ&#10;Peghkdbb43QEaEMtwSfgbdvv+n1epLY3QUg+WhpYXhYKDIXYNuP+IEAaEfdz1erA2HU8tB+jN5CQ&#10;VA0tbSx8e/PV6u6HDEk2jxluGsNQQbHx9vPV6lguBUpmiFbe8Bstu1zrc+Gn6689XqVc0dJDK0FJ&#10;E0hYkGUW2ggD67k/r356vVk+Vi+TcQ1IjmIFjtvt7g6E2+nnq9TTLS1bxw7pA4VgCW0uQCSSO2vf&#10;6eer1SYZpqRlAZdjk77a3AGgA8D7T9XPV6nNTIlYqVl/LlUMYxbTeNCT3+HPV6o+Iok0UrUihZYQ&#10;Bd7aC1tO2n189XqiSmpgh2yyh3Rfd2gEWtc66689XqbosUeU/LRyJG9kdWJCkMut7mwvf8+er1NG&#10;YcYnxqspqrEHc1kbl3cSH9IXupLkaNf4/Tz1eqCMWM4Y2CMu4OR7B7Pp56vVFd5KKQV1CwaVCJbM&#10;vmLYH99TcEe0EW56vVClq0eklnqCpdibqihQB7QBoOer1JmtgNSyxPMkQjQWZrkd/aAeer1NjyM0&#10;S0kusr7tliLfT93PV6mAYjVLOKQkbUAsfaynUG3jz1erNWRVTwskNvMYq1vYCdRbXW3PV6u/nKSn&#10;jEFjuLGwKgi4H5W56vU108y1MDS1HaRyUOgIIOot9V9eer1PgWi801rqxkiUle2gb4G3fnq9UiWS&#10;IQ7rGdn2+Asttba+w89XqjSrTGB6UMSCpva3s8D2056vUjyEamNJUbioAXYLXP1+w89XqzkLTlDT&#10;XVEQtcD7NuwBP1689Xqf6OjZ6Fmhm2yN++2pFzrYXF/y56vUpFaqiw5aGll+XJmVmmVbuVHdRroG&#10;56vUNGUI2NSsuHsyuEbXuNfHw56vUJq0U63aZNk7FWJ0N9b3PsvbXnq9SmWnjnqBEQw3szW0KqAo&#10;Glz20079+er1J/G6Wsgw8SwFiY5FI3fvKT9+g+rnq9T1T1lTBSCpS0KyHaPdF93ie3bnq9T1VRwV&#10;dDGnzAg8vbvcAE97k/X256vU4Qz4bTQsIJfNEdmuVte/gov356vU7JjZqZ1crcSldhCkMDpqfYb6&#10;c9XqZBVT1s5g+finnpxunjsRIF3FVdgLqLnx7Gx0009XqYXgmir/ACq+ltdyyysdwsGuWJJPhY89&#10;XqanpaWaqNYQpgLEHS7G3fW+na/PV6oUlTSQPUIil0Cll3W0JPj4WPPV6mmOtNNAysAS5AX2ajUn&#10;nq9SLq6mpTEDDTNezD3e179hb4fr4c9XqU9fOaapip6khWCgk37XFyCLa256vUzpA1KWikrZqiJ2&#10;LpEyqFiB7BbC9iddeer1NuI0RnqRRz++BZ94G0EEdgL3JA7/AJc9XqCrPMfk4Z5bIYm3uQRYaC1r&#10;38Dz1eormN0yQ114AtpQHAVgwBPcafHw56vU0EEe6fDnq9XltuG7tfnq9XtXYkD42HPV6uPPV6sv&#10;+TKsjAka6X056vU5fMQhWZDuOje9cXPidD3vrz1eqCSZpvMa7AkXsPb4c9XqkKKWaoEe0oL219nx&#10;56vV4PDLIsR91t5/SDv8Oer1RpJZvei3ll3XPxPa/PV6lBl7CJsSmenT3ZGVWUt4C/2vbz1eoy+F&#10;UVLS0sFXLUxTS6p5YDXFh3Nxb7jz1epUJW4DWYKlHUwSRVjyySTTeYPJZCq+VGItm4MutyWIIIsB&#10;a59XqgmKgpoj8vCtKYl8Lkvc3BN7/lYW8L9/V6hCyhMvy0WLN++FBJsAtwbk+PwsQOer1LnEKmKg&#10;UJOQ5QF73Gpb+nnq9QC5oxN2jknVt0UllPie/hz1eoO8UMUFFHI0oMi22AnsB/SOer1MuJIiIK4l&#10;WkkZUB0O3W+0H2G3PV6oVbUU8U/zXyq1TM4VibgrbQWHY2PPV6m+ukMFaXeIhowGU2ubMdB7dLc9&#10;XqgPi5o6yp8lt6M8bt7F8GGl9bf0c9XqUZxKkpK0YlQMJIxbcCot7SbEdx2156vU7qaMha9b7yzH&#10;Q6G/hbnq9WQV9PJKaqOUfuhiDpbU2t7Qfr56vVKmeV4d8k6xwkj3SLH42N+556vVIosVlVSoXc0Z&#10;BvqBYHSw789XqUFHU1M36d22MA3vdrez7+er1P8AR4rVYnFLVyyr5y7QmltPb3789Xq4R11VJVSx&#10;TobxkBgRoxAAuD2N/bz1epQSY5DRqI50s24XIBsot3uNLeHPV6ofl1BxB6+olSWnZB5a7bbW73a+&#10;p000trrfw56vUtaHF5YKCJGdWCEka92PgL6/Rz1ep0qWp6CnfEagKWT30BsdxNjb6uer1QkxCtqB&#10;FPVMAZ2JKJYlVPjcajnq9U+jRKdWAqA3kFgFbV7XuDcAAXP6+PPV6lxUYqy0MNQy+bLJ5YKqfsgX&#10;3En2jwFuer1YHneiCPc7ZGBt2Yg+FxYg89XqU8XnsVr3BVfMFyLaX0Fxrpbnq9TnO9OIY5Ity7C4&#10;GpHcEg+FwRrz1erhg2IVVQgqqhbbnKXBB2hfG99Dz1eoQ0cicGkZrC5XUD3idTf2G3PV6lxhEsoh&#10;WuqyG8tSpT2uCGGnsA56vU8U9b56jEZHVFMligAuGGoLfT2HPV6lHRbquqV5ZFW8e0p/hXcSCDcn&#10;2/qOer1LqOFFeJoACFIldibAjUDQ+Nz489XqcTTyYk0ceEVBgqI3VrmzAhmsWI72vz1epQYouL4b&#10;TSx0cXnVEWwBgykbS1nNydBb9nx56vUtcPFcsU1NK8SI8e43AuCo7K2gF+er1S6jH4qKNbC00oWM&#10;DSwubG/jp/Tz1eqA+LYh5sKxwrBtvK6gKFcofd8e59p56vVnqcXxesljkeMXIBDkaDXVSdbd+er1&#10;cpxMPKKvFJHG4eQsL2sbEAaA2JB1/bz1eplbBKLMEc5oVUyzCSOOw0UN4m6+0EAc9XqL/j/SiU1B&#10;Sij3Bb71YdjqQdbajvp489XqAzHcv4rgLiqjBfbIt1A2ggc9XqxYfiTYDCjMpjYJsB10Und4eH0c&#10;9XqF+HPowrCYa2faVC7m0JA1Fi1vbz1eol3qBzRBjmL7cHAUWHmnb7pJ942v3/u9nPV6iAZwq6aI&#10;TWl3pE1yv19hf6eer1BNLKstEqncA019p1NmHfTXsO3PV6jG9NcvpVzxPHcQsFJ3Dtc217/nz1eo&#10;5BMWCUjRYeHcFAh7kg2tca9tew56vUGVbVylHqKjUS+6o3AHT2fTbvz1eoPsYxWnkiNPYMdES1rI&#10;R8dD/T489XqQGMedTzusr7ggJv8AEjuDz1epCYe8FJ5hkm3It/dPsJJH3Hnq9XT0iPFEHmDyHcje&#10;BCsb3J0FvCw/Zz1eqDPGwxGWn2hYApCkaEEXJPf6+er1M9CtPW0UyVAvtkLKPF1ta/hrz1eqPiVQ&#10;8VU8dEgdZABbt2HYDw+PPV6peFYnSebHT1SiFrkA2O1tNB9Xt56vVBUwUtXcm7Fm9wAWGpsTb6f4&#10;+089XqXmGTRVE/nwzxgbQm2x9326jTXnq9QkYdQ4TSxp5LiWobabKtrBfAE/0f2+r1ZIcGqVhlxi&#10;s1jWX9GANbHXt8PHv9PPV6gyzEuJTTM01M80bPqR2BOgJvb7xz1erJHD8nVrXVUe7edqrpofoHPV&#10;6hRyhimCtUR0eMi6tqSCAQCLMLkEA/Ueer1GNyb1I6GYNVPTY3SPTwwFQJW2zMzWPYBVG0m30ePP&#10;V6hRqOpHSGCIVmFSAq+4OuwKL62J1NwB4f0c9Xql4dmnp5U03ytT+lfcmxGI03W2tbxA/U89XqEj&#10;DcWw0ViRtF/olPZ0vYgSXFn0v2AuPZz1eox+VOsmXMTw+ppqBkleJ1DNtFrmysSdNde3PV6pE2ac&#10;t4PihZ4xUVIKgsmhC38D9Xh356vUYzKnqXwyvxOnwrCo0n3WDxyBtqAXAdgfs+wC2unPV6mXOmOw&#10;TN5USjymZnk2qCreBt4Xue/9PPV6ijdUsKqkCSURErOQ9yospB0UDxsNfjz1eoOIyk0kSNtRrEsQ&#10;ACSdLfs+7t4+r1OtdQU0tH5OGx7IljUb17D6fr56vUF2YqKsjL4jBJFDVOQpIBKMqgm3h733/wAO&#10;er1ITEo5DLJOq2fywRp7o0N+/e/589XqRmF0cMNM+NQgupa+q2ZQwsfC9gfu+4D1epDZrFJ8o0EC&#10;G8ZDgG1gy+PfQ+znq9TVlfDKmJxjPmEq0UilCBqWOjH4jw1+rnq9WaspZMPmjeVQ8cq7nO65sSTa&#10;2v589XqZKijjpYTHGPcnZdo8R8Oer1YqqCslgRgP0cdt2h0N+3a+nPV6o1PHX4Ikk9RYoxPa5uD+&#10;vfnq9Qk5cwmPFYzUSFHjTy9ouQwuL2A8fjz1epcR4LhVFTx4jooUkLdQffBNhf427c9XqS1TiNFT&#10;XRCAspcmwGhGvs+rnq9QfYxWxtUSeebiUSbVFrBrXFh4a9/hz1eoMhRSzyrO2rahhYajvc+Onhz1&#10;epmzG4eNqb3Qq/vC1rfH+3nq9QdSUzwsFMm8Mx1NrfQLff8Arfnq9THXzRxVzyUa6oljcC6nxPPV&#10;6meOF5mYyM+yUDU69zr356vVMxOOqo/IwR5P0bMpAIG6x7Et7PYOer1KCkgs0d0UukjOuvZR8bHw&#10;HPV6n6sxWkoIWq6U+9U7XtoTu+zc/A89XqT/APP8OMDJKGYSNsLa+6DqSfHT7+er1Jipkpp4XSnA&#10;Taw00BKgfa+/nq9TtSTQGhWnrxdSyMsi2BBGoB0B17G/PV6lbS12yCSKniCOqgpu0Fjf3r356vVn&#10;qKx/kLYw43GynbqNex+vtz1epPyM1fFMoVj5VkVVPvEe0+wH2Dnq9TPXVlTRMIlqGuLBiPAG9gNb&#10;XA8eer1OOH4i1ZQPh7KwYm4e99xPe/0nXnq9Snpa2eSncyuYjBE6AG1iPEj2gjw56vVKwJoKrDYq&#10;yhF0T3SDYbWNwbD2Dnq9Q14Bi6UclPGgIkQ2XtqPEHnq9Rj4sZoAUraoBJCrEC4AC21ufj2+PPV6&#10;nuHNOVMHjrKPMNLVVNRPTJ8nLDOqRwykhi0ysjGRClxYFdSDewtz1epK0WLQxV7t5q7KiJFZCB7u&#10;txsJ7GwAuLG2nY89Xqz4zNW0eHsMM2KjAlmZAxuRpY6EfV9GnPV6gSxTGK7Da6SrJK6Ahe4Jta+h&#10;v8Rz1erBhuI02YKKnkmkCrJdnBGm++qg+P5c9Xqz1OH08cAFDZwexHgfZ489XqaqWiQn5es3PuIN&#10;7kAWN7ezX2c9XqVKQijtVxRPIoX9JbaFRQLEsT4A+Pt56vUu8sUy4UGwxkLmbc+4a2Dm4sfh+XPV&#10;6l7RYfFhlOuJCVRJIjNGmoY7bgnta3wOvPV6v//R1po9jB5FbzGIK7dL2PYn6Oer1LWnmWup46SY&#10;/pafXQDta9vr56vU2SQ0+GYrHMIjG82t9t7knQGw056vU/Ym8rxpGYNjG7Ek7dFGljpewPb+znq9&#10;TVLNXGrM9SAkUqbYyvYW7Ae0/Hnq9XqKmqYKepkxclpEKFCAPebX2d7D7uer1TKWpeSOP+YyOm/d&#10;YWBD+xdLgX8eer1SDBTRFIwtmYAlRoLbh2J7G+nPV6hGplOFFZmCNE7D7QBsD7Dz1epeYTUxVlWl&#10;Tdgy6XAJBW3ft2uf289XqHfCJ6XL+HwPEQA4cC7EEsddRt8fAc9XqGjKWPVNRHG+HUzyJTksTpZA&#10;f32vqBc2+7nq9RicgYviU86T1sQJaxVm1JFzuC/Vz1eo0WW46KvlWaBN3mqBdge66272vre3PV6j&#10;O5PvG8VYvaY2bsSLd79/Zb7uer1E9/EB6eQ5s6T4g+EBXqSwN9twCTYEiwNlIuRf6+er1aoubctL&#10;h2O1EgYxyXeN7kklQSQBfTnq9SSwyJVW+3bvB1I0AI/p56vVArKCVZIAHUXBXwuT3BIsdT42t+zn&#10;q9XVW0MVbDPXC4LDeTYWC662HiNP7uer1J7EUnaujiN3FQxZQB2UnsfYeer1OL0clRVCOr0bdsFg&#10;LC2tr2tz1erjLDPhzrZgA5KX00AOp/t56vU3rVxx1KGpX9G5KN/xECwKnw1/s56vU5SQGVREl9m9&#10;CNLEa6E301/u56vU5YrRQP8A6TusTe58WP097c9XqVOQ6WWOsNbUVAEErKgiBFri4Hu662789XqF&#10;yrzJS4RE0eHwroTGJDYsPHQbdP1+HPV6gtx+tpZnNQXLyWO3axIZye1u33/s56vUsMBr545qZagL&#10;EqRsSdO9ySD8LDnq9Rn+mucsMy7ULNn6OKrpSV8v5fawW32bg6G306c9XqP/ANIPVv00ylXOMJvK&#10;Q6q6siodSNATcE62uDb2HXnq9VuXRn1o9Fs/1UWEYZWx0mILtb5eTaHlIAvbtf6Bz1eo6lPPS41h&#10;/wDMogrxzNdVsCB7Qe/PV6qz/WBkypxATVGDskfvSDyyt7jxC2It3H5+3nq9Wt71dwjDaDFJlnhk&#10;MoM3mFn7G9wNpAtr4/lz1eov+Hp8/VrSyVIjKI0iRGw1BuD21B/j8eer1G+9OMc1ZnzDGxtTE/mn&#10;ZdiLAC4e3xFwB/Tz1eq/I1eAzYJhjxuGeVCfYAVNiD7fdHY27/Dnq9RNvVXjYkyqlVQsIwzNtsLA&#10;hB21t46c9XqruWkoKigfEYR9lwWBIFlIvf6Bz1epHY6aoU8E0pNkkADAi209ydbgr3tz1eoUsvUl&#10;SuGGqgXfuAIIP2dCAT4EHvrfnq9Rc+pRxBq1TE3mbRKoRCAAQbnX8rDnq9Re6DD/AOskjedGwcsQ&#10;pcWKkE3AB1IHe/PV6khjtBTQ4mZASyT2Ug20Yaa/Hnq9S4y7BVQxtJUADeTtAAuAdCdPbz1erlif&#10;87lrDFAyJBGCjl22s20XsoNgTfwGvPV6goxbEajGMEekaL3YaqVb2IOg0Nybm9hr+XPV6gpqcNE5&#10;arCkWABUnU+HhbXxHPV6hI6dUGJVmIQ0tbB58JcncoAKC17E9/17W56vUN0OHLS1AihN0dLStpuV&#10;r+7tAsSCBr2sfaLnnq9UmOpgpZy4fyldiLlSwG0faIAPj+3nq9XOspaesow7zpKg1LgEEve4UA62&#10;v4+HPV6nHCKOqalDVUGx5GkBYWO5R9kKBqL21Pf4aW56vU65kp0kp6aMrtmAAEXdbbT7zHXsfhz1&#10;eovmOUsFRUxx0otvDLIVPusQwub28D2Gg+vnq9SPrIaemrVRZS8cYYqzjvpqugve/hbnq9WN5VbD&#10;w1QqsqsSAbDap7fWO+vPV6mKemevdoL+axHulRoATa5sbf089XqZqmlZa9KagLALGHuykhTbW5tb&#10;U+H8eer1MnkLLTJOVsV3BzpYm5t9PPV6miokG/y4xZbE2LHte556vUip1IikpYQLpcgkDx7fl3PP&#10;V6g+qIzQEVdci+abkWAtb2D+PPV6o9PII08+QiNSDbQakG4Ps8eer1dRwxYlVPRM5LuFZpO9wdRa&#10;30689XqxYphNLBWxgRlYApAF+7C/jfx/XXnq9TBR0Xz0hRBt3sQoJ0B789XqgusutMCGEZJ0/M35&#10;6vVjCM8ZYD7J1P089Xq50zRAlJjZWtfS/wDdz1eqfHSyU0JriRsNwo8T+znq9UGRJYl2n95Qx7dv&#10;D7+/PV6uhHN5YQKfeOh9v0c9Xq8okpZxuHvKdB8eer1T4vnWm+f8sPZt3vAEGx7WPhz1epU4dTU1&#10;XWuXLRh3JFrhbKun5/rpz1epcVR2wwU6kCZipLCxNrXtY9x7eer1T58U+WoxMg3hGCvpqB8Oer1J&#10;2kxKlqZ5oYkaN93+GwJPZvb2HPV6o1TWqZotxCuN24Afat4fXz1epM1AXC55ZYwJAx3lbWAHwPbv&#10;z1epQ1E8vyNPiWEEKl1Di3+LuL99Dpz1epOYpUPPTACyzQkhowO4Y6f2c9Xqb8IhaSo3CQoz3U7h&#10;YEfT93bnq9T7UQYtSt8ujGJZ21Yd1A10N/3u/t56vU8LhNbigenkclX26HQgA9/b8deer1OuXsqS&#10;1MnzFU+1Ii0aKALaE2Zteer1P9ZmBcGp/wCWwlbutt+gOh8PHTxt/Tz1eoPMXraNJGqYwTuc3ktf&#10;dY62N9Qbc9XqSiR1FfK0KE7FBa+lgCR93PV6psNLTLL/AKNI0hj2s1z8SCv199eer1O+Hx/LV9TT&#10;ouzzgvfW2lyB7P18Oer1SJH3s1G7NsBBvbUafDwP69uer1ScIqZXJkqQyxqSr6EA2Olhb2c9Xqy1&#10;GHw0EEMlGgBLt9FjfT29v1tz1ep1pZJ5YFSVPea5AOo2i4Fu+n089Xq7o8DaKimkqgUeFhJoe/vb&#10;gANAQeer1P2LLRtEtQiWiA3sfEEjU+HY/r489XqT1HV0884qKxtZESPa2g0ufz9vPV6sOKSVdTAa&#10;rzBHHCQsaqRtsNT+o56vVAklqmb5qnsyyAfatYG1ie/5fRz1ep2o5qKGqSFoV3vdg1rXZVHc3t2P&#10;PV6sjFP5hJWOdqWA2Efvdrj4Hnq9TE9Gs2IrOgAcMSqMe+mpP0eA56vVwijFRBNA04b3XuTbTwIH&#10;joeer1cTAZKbzaaUFTYkDvZb+6PZc6356vVikRqySOBBvsQzC5IUd9x+j9fbz1epQ1FZAY5o6f3Q&#10;QVMqi4DDw+gd+er1OWDZeqbozjzEUgs5He/jbtY9+er1GQyXkukqZUgKo8gudpFiQdRt+I56vUeT&#10;oX0hxPGJhhNR5K0ihnYkfpFsbgW7EWv2I8Bbueer1WD4Hk/I2XaCSjwOmEMzXc7QLAKpNgNvf489&#10;XqbDhLYhUyD3fL903YgXHdlXXvpz1eo2PTXAsewvNNG+EgRQWB1S5YkAj3e3bv8AVz1eozVfjHyt&#10;PLWTQGyuVswsGPa556vUjsS6y4lgGHfy+okip7OGVtCFAv8Alrz1eopea+p9dUtUSnEJKqGZmLNK&#10;FAUA7iewuPZp49vDnq9Qc4b1ExKroGwtZSkEhAZl1JAN1I8RoLX+nnq9XvnZqm9XVsHkpWaRATfR&#10;h7v0j6f289XqLB1OzZOuJzJL+4AwJY6k3sAo8L/3689XqCFc31Qh82Peu1WDEk7twBsFF+xJHPV6&#10;lBljEMRxKpgxWoLJHIFJQ3Y+buHtuSAL6/289XqPdk7MENDRwx1LBFuGlUqTuIvYfA62+/489XqV&#10;ldm6emgNBQoFppWLIniotut8ATz1ep7wHHpKKrSQaIQh2g+6i3uwJ9nbXnq9SM6kZ5w6kxiXFaXR&#10;gjlQr3XcBoLWFxbw56vVVL1T6iPmXEnYHa8jSg7rNcg3BI19tvu+PPV6gcTLOJY7SJjdQFSoUbRY&#10;3FvCwIH8Oer1I7NWWcSoaZZ44i7m6lu1rC4I1ta/9HPV6geihxgYnsq3kDp7oZfEd7A9r89XqHPD&#10;Kf5upO4q4iVVIc+IHe576eHPV6hBpK4VFPFLRKFmU7R+8FUH2ewm556vUdjotR1Ndgkdc0Z2GUmU&#10;kEKQL6i+lraX7X+PPV6jXUmB4LWUCZggokjjkYhLAhpCvcag30seer1I3NOFUqYe+IxFVkne2qX2&#10;KoBUm9tCRbT7uer1ArgOcHps5JT2LuJV3LpsIVr+7a400IB56vVZxlqrpsUpYnQo6y2ZzcFhuDEj&#10;x8bd+er1JPEseagqUoar344JVCKwJBc394669x+o56vULuVc51NHl2lavBKyl9wHcAEgWPhrz1eq&#10;bljrPXJnB6Smlac0/liRWtaOMvYt2/O3fnq9VlmBZwio8PjhilE3mLGL6m24X/w+089XqDzOGA1G&#10;Y0SreVS/mEEa+6FFz8Nf6Oer1Iep6Q4Pi+IH5xdsBALXHvMfZ9B7c9XqFnL2Qct4XUx4ZBGqJT7Q&#10;D3BJ1tb6/Dnq9SlxyjoqgzVKqse/YoAAYALf3bd++uvPV6kPVS08SRmBS0k52HTQkam/u9rc9XqG&#10;PpJhMjV71jAKFMZ1BUEa32/UP4e3nq9Rg8erYFpTGgswYgHsCbjTnq9QfZjrJqelM5dE3G21dWJG&#10;lvZr7f6eer1BLUZpkqITFG15AW3A6tuHx7EHnq9TQmbY1w5KbEU2MxPexBHYfnz1epP12PwYfEah&#10;R55kez2IIA9g+jnq9QV49mHEKvf8vGuz7KC2tt9xrrra3bnq9QfS1iUOO1WLTOA8ZW1vshvHv9Nj&#10;/Zz1epe4XSw4lSw180gVBI5XQWcn6L/Tz1epO4/hiYpijYxUzSR7WJQRnaAy6bSOxB8Qf2c9Xq7o&#10;a18ImosQrbShXKbRYJbWw056vUNWAU1PJSTPRxyB6g+7chgoJ7/Rz1eofOnmEVGF08VJUWT5clgD&#10;qHuT+znq9RiaPFoaMU9UiC7tcjU6jw56vUp67MlE9MfIIBJ7hhcm1+3jz1eppwzNM0k4pZrWYAC5&#10;Fy1/2689XqUOI4/SvEYb/pBYXsCBbuNeer1BdW4HDSzzY3AofzWJCuAQB4+P5c9XqLVn2aqw7Fmq&#10;Y3Kx3VmAvYDuTft9XPV6oNNTU2acJklkTa6tvANwWFtD2Hc89XqDevoPlJhXoPJlpGZmB1DXvuIP&#10;0c9XqW+CZthodkCuTfcCDc2ZtQfq/o56vU7V+KzYtS+XM/mMLWOpNvEX+nnq9Xsm4xNR15o5CYY9&#10;oB26Ne2hPYi17c9XqEHMGZYW+XnrXRVRSN9rkDxvz1eoDqrN7YHNNiDMGpfMtc/aN9AB93PV6lJl&#10;7rFBU16U9ZMXAjYbSRtLeHPV6htgrqcRJiEX+7AsvwNrn+74/Hnq9XDCc9UYrpqNiLSWAJIuGH19&#10;jY89XqfqHNBFUa4uJBvKD3bBR7Oer1KoYlhuYI5KWXazKSu0jubaW+rnq9QKdU8DxGGk3UUdwinb&#10;YagW1F9vbnq9RQ0bMFLUvJiGrPuKIFsoF9NTrfnq9ThgvUTEsOl/llVcQSMwcE6hh8dfC/bnq9Qh&#10;VwwfHqGKTEQoVlYC9mBLdtNe3PV6gQxTK+VoqKdJWgihjcliQAVAPcixPx56vUvskdS8v0eGwYRg&#10;1YsqBAoCMAWFvduO6/Qbc9Xqas509BmTDXmjkCsz2kte4J1F79/Zcft56vUT3rFkgvlmrkrojLvR&#10;13RroB+vxvz1erXV9TXTWuwKsjxSgJhhZmYRjUkLqw+j9mnPV6ignMrVZejrheNmXy790uexv4Hn&#10;q9SxwWedBNFDONkhFgLiw8ddQR8Bz1eoJs9ZXnavdjD7oXduJBJuTr9B56vUAtTR0CYmiFDIzfaa&#10;2i+w6HSx9n8Oer1erKCCoi9w7Io3ZXvcXPifiPZz1epEVbzTSCqgXdArMgJ0K20v9ffnq9TtR0vm&#10;0pw6okv5pOxiLG1u1u3bvz1epqGErRIwq2WTY41FiLDQafDnq9TO+EeZOYxJZtWBNrW1IA+JPPV6&#10;s9PiMlKzLVoCYyAGI8T3JN9fgOer1Msu/wB6MAllctcWt7dB7Oer1K+SWqmjiWkYbZI13ljrc3Is&#10;Drp8Oer1NclF/MIIZoG7MRZvE317/Rz1ep5FYJ2nptIhCdbEDdbRtex56vVFegw+go2NW+4z2ACi&#10;7LcXBv8AH289Xqjr5ZpjTRrYxgC5FrqRf4G/PV6uMdTUUtTsDmJWXagUXuT3JtqOer1TKyWCsqBW&#10;SDYdrIAB7xI01Pex56vVlpcQpaOhd5Q0krkqRa5B+72c9Xqw06DE0aKsddupACgEDwv8f18eer1T&#10;o6bznkMRuEXaDaxKgaj6Tpz1eqMaSKdApkKbiBqbElewH1689XqaKugZJo497yksoYXuRc6m9jpz&#10;1epRiFTULCj7oluXsCAB2AP0duer1RHpcOSpWcgwh9wI0sCAbEm/Yjtz1erHDFh89QY0dqSNVLPK&#10;oG1j4c9XqyJUw4fSx7XLwkMRIw+0ddANCD9P7Dz1epxr6quxWgknpiIwwFgouWAGt76c9XqTRpKi&#10;vp4jBKC8e6+hFvAj2a89XqUOD0cUdG0lPJtlU6v3FwfeJ729nPV6p8dTHCq4k8gkZ3Ka6hh7fpHP&#10;V6o2J1ddVBpjGrwqSCy9wD3uvw8eer1JkU0FVOYVG9VAtY+32gdjpz1eqeKxoaY0TRexbjvr9kDu&#10;Tb289XqixTPh1UtTPGX8nSwv7xJsdRqbD+PPV6uNb5ciNUYeGpmlZpJUuQqr2sv9vPV6nNkNbSQz&#10;0bW8pQD2JK+w29vPV6mqH5FauKiCq8pGpIICta+p56vVjeCSnq4pKYB597KVvcaaXP7Oer1dTwVU&#10;ccxVLtJYlbXAKnw8B489XqecWxbEUokwnDJmWhm2O0YawLDQW9hBuBz1eplrqiN6zyahXlRIwCAb&#10;e94Nz1ep2pI2OEvEADO1xc6sA3bx9nfnq9WB4ZJpEgjXzXChXJ7DXWxv+v3c9Xqj1IirPNiZrvCv&#10;bQfT9I8Pp56vVi+WU4Y603vGMC+4WJ3a2H1a89XqyxQtDhskCC0142t2FvtBvq/o56vVlw2Qmaop&#10;ZCJEuGDbRcnv4/Rz1ep+w3F3jxAQR/ZsbX/eAv8Arbnq9QwZJxxKamekrZJCs15AFJI8fAm3jb6O&#10;er1GCynXQ4iYJaAgItwwZfrH3fx56vUYHLOP08TQ00DkNKx8w7SFVew93X7zz1epM9ecEpqjC46/&#10;Y0gCghgBY7TYC3tvrprz1eqvzGEFROKusGkKsoXsB49vbYc9XqTKVsDxpBNHpa4PgBc3PwPPV6pN&#10;KlHDRhPs3dilhfUjQ6689XqwV6U81Mlu4NmW4BNhf9R/Rz1epM4dLHQz/MsdyqdNwuO50+q/PV6n&#10;CeKmkoJaimW7ElpCQSACbAj6Brz1epsxxWlxJPk/fidFXY1rkqPtezXuOer1QTRO9Q8urtCBppb3&#10;QNPgfp56vUqhBFRfJzLtTcW3EG9yQTre9/Zb6PHnq9WE09WQEjiu+jKPEKSf2+HPV6py7hNHUNDb&#10;dePdp4jW+mlrc9XqccUhopIxSuQoAF+2hPYD6eer1NXy9NUoI4AQrXXTQaaj8+er1PNMr/KpWogj&#10;mWTbtJ/dF7m+p+I0+7nq9TPiOF088MVUZAs0b7mIOhTuwA7dvHnq9Ur5uOBAFGltdddpuB21seer&#10;1S6GanCT4RVKVXRhe3dhewPfTvz1erPQGqRTC92KsTcezuB7O3PV6s2C1888BerjCt5rroLG17KS&#10;L+znq9Qi4VVrSbFCbg/759o1t9fs56vUKeDUtfWxx1klliFrkyC5F73t30+7489XqN9kzCKtI/Ik&#10;nUvO6RoyKQdujE2NwDbTTnq9Rq6VFpsuz0JcsYrkFbXC7ftMNdLnt/Tz1eor2P1vmYlLQMzbA43W&#10;BIFx2v8ATz1eoYcmTYpHAsUEzqXCARg3UgaWHjcc9XqMlheRuqtC5zNhVVVQxNtd40Uak3IBYi4s&#10;fAH29uer1GTyT6us9ZXhjoc1xyNYBS/mA6jQ3Gh/Ue3nq9R8enXqDyjm9Pl8TqYvOmWMBWIBFxf2&#10;DU/D7+er1Dpg2UcPzhWI1KvmNuBDFQtxfQaeN+er1XD+nTI8uVcrwUlUmyVbHtexOv3c9XqHvN1W&#10;TS+RA24jv2BA0vz1eoB8bqaqFgtgFJ18Tz1eoO62YV6H3GUDda4sb+23PV6g8xFPOnkpIVP6Tvbx&#10;IbX6+er1RHEmGUoqHfel2VVtbbbnq9SORK2rqjNICFNyQNGCk+0c9Xqj4viQw9wigyGS4UkkW1Hf&#10;nq9Se/mdZDAqL+jLsVJ1Iue/1c9XqT2ZMXiw6liw2ndA8lx3I3G2oH1XPPV6m5MWpqajFNNFeaQH&#10;WwJNvAW+o89Xqeo0oMPRcaliBkKaE6mx7j7+er1M2EYNhdbUmvq1UAMddGFuer1Z6ihwmrr/ACKV&#10;Y2A3uAQCCQdOer1JvNNfigw8YJRx2BZmYoCCb6fdz1epww3BPkcLYbmeV1vtAuQSPhroeer1LHB8&#10;P/lmGiesbas4UA62Zx3+7nq9TLhwx3EcRcYeVZgxsZLgFQbd/A9+er1CflgTTYhUSSgFaUBWtewZ&#10;gL27XGo1H9nPV6usZxDEMUqlpICPKjDAoAATz1eqPW001HULQ4cgcsq3ubgDx1789Xqa805gTBYF&#10;oKcbXCj7ABIJP9PPV6o2RsKrK7HI8Rq4mMWl2NyAx56vUZjEqLy8ODwjZM9rEXuRb9vPV6ixdUcO&#10;Wsw1sNeW9YRuFibg3/o56vUq8v06YLl5I1NxKyMQewt489Xqi5jpZsWiipKZvLBN7+De0Dnq9Umr&#10;wOiwHK0VNRe/UFWMgNuxPe/tHx9vPV6kPiEFLgWXppMTQGMm+osWDA9vH7uer1M2RMk4JWhsyTxh&#10;FABQKBYHVgCP1/Lnq9UvEsNmxQnEaY+WSzggX2qfEX8bduer1YqyOKhwJJqMmSVXGo7KPEfx0+PP&#10;V6kxm+rqsKy1T1SkkF/eUWJIIuPz8fp56vUrul2e8QzVk+RowC9O5hk9whQy+wkC9u1xp356vUIF&#10;NJS45TSYf/iI3EXABA8Pu56vUiss0VFhHU+IAKY9hBQ2sG+A09vPV6pfVvDqR8agkN0FOysCBdbj&#10;t8Da/wCfPV6l5myCTF8owxUTSyrEje8QQbkX0+Fz4c9XqbulSY7jeUKjC6khjTKyqD2tcg30PPV6&#10;gnyNFLlDqBJSzx72q3kBHgpc+32Entz1epedbMt0NNQJPKVSSQqVLA2ue/3Hnq9Q5Ghp8Z6RQUFG&#10;VukA2SC1iPEnx8Oer1A50RpKjBMSrqOlUGVmIt3G83JtfuLH7789XqQ2bUxrAM/w5ms6IJgu4AFQ&#10;b2+m30/0c9XqHPqxFTYjkQzTkPG8IubahrXOvfTnq9SM6T52izRgH8sMfmCiGxkb95QNP6eer1IX&#10;IX9Xsu9Xqgh1UkO3l+JBaw+Hhz1epRernLFbjGVErsLj3DfC4UaEqCb/AMRa/wAOer1cehD1df00&#10;KYqrGVI2iCsDotiLn6PZ/Rz1eoJsvVVT066nwLHFYYhIImGwklWN++gBB8T4X56vUYvr9guHyZej&#10;xbEadalgtxfcNQLi1iBfv3/bz1eplyFjNLmDp+KCmYQsUAsLnadbg6HsNOer1F56KUxy519rsAlL&#10;3qwZkHZSo90gHte5vb489XqGr1C5QjhpmzPDeWanUsNzEqo0DHxAsL/n9PPV6m7pNmil6hZaZKCU&#10;TIqshZTdRa4tb+nnq9RaMv5DoMldfvnKzaySPckWBAJ922hFibX+jnq9Ru+rqDEMqVEUJ82ZY5GU&#10;eJHt9mo9vPV6kF6WMRqavLcuHYiS6xXERAAIHbaR8O3PV6k1mnHMCyV1cp8YrBsLl4L7SQ261voN&#10;7annq9Q/54iw7OuXqjCq83hkgJJ7AC1/4256vUC/QXGqugxKpwbyvJiSzhms1r6W18Dbnq9QaeoD&#10;F5crZxpsemCmOOVWV37AnsR9B1+rnq9RrYcVGZ8gjEbbzNACb6FtLn7+er1Fk9PmH4bgfUbGYqhN&#10;sbxl1U31k7k2+m3PV6ufqNxLF8Fq6PM2Eo0kcMiHYNSxJXv9Hf6Pp56vUP8AlaqkzplVK6rUPHUQ&#10;Deu24BF9PqPj9HPV6i19MKTCsp9ScUWo0jrJA2w2O0rYaDw7ePPV6k56mct49VRQ43hqrJHFMskY&#10;IO5NpBFz2tbXnq9Ro+m1VLn/AKO0+J1rj9MrK2wEgshsw+kEAc9XqLpkWvwXKPVmajqG2ySbtii1&#10;wTYAD4H489Xqw+pzCsbjwr+tOXhaSnRiNwIUWO4X9oPbT9vPV6hC9O2ccb6idMYcXx6HVwUtoQQR&#10;fvYdge3x56vUERp8GyH1bp56QeSZXNgSASp0Gv0k/nz1eoaOtOE1+YsEiqsH/SmMsxO0mw07+znq&#10;9WDojnnFcSypPg+JQh1pD5RGtwO9jr3vpp4Ac9XqB+urcv5O6rrWny43mOkaWF1H5C1x9/PV6pXq&#10;ToMVzRlSpx3CX2TQbfLsOwt8ANRofjrrz1epf+mnNmMZ36eKte7P8veIhwt2VQLW93tY9+er1IOW&#10;OgyL1XlmdflvnrAKdLtraw+j8vr56vU+de6srlBcyQQvOwJLBFJYAFbm3s18P6Oer1Dh0kzdB1I6&#10;dQVw1hSMDaNQbDW/sN79+er1FWy2WyN1cqcQis5q5HQAi6gbiTYfmbeznq9QjeotMUqsLo8zWXya&#10;bY6KosFO4e8R2uOer1GO6O5kkz/0yTEKsCRWtESACDbTtftp+unPV6iqYXk4ZE62zwyyAQVMpMKg&#10;ldztckEXG4bfC2nPV6lR6kcOzy+XZcx4Dhwq4KCzsAwBUDsTcEd/j7Pbz1eoR+hXUOpzn0xhr6un&#10;anmmTZNCzBwBtBt2A1J7a/nz1eoOOnk2E5C6rVNPSzPGJ50kMZayqHPvW+F9fpvz1epS+tF8QfLE&#10;OdsMpvmWpHiLhbA7NwOnxHPV6hv9OXVKPqJk9K1FKBAYpEZStmsfbr2/Xvz1eoEa/EcJy11p+WoE&#10;1ncKwt7ovqPoJvf+wc9XqWPqUyfjVTl4ZqwkrspdrvcBgLa356vU6+lTqHU53yKvmyboolNi2hIN&#10;7jXwsO3x56vUlMcmwzKnW1Hwdo4DOrO8OgLkke8Pjbnq9Qq9YsDqc0YGmYkj3pRsJrXuSwsQ3s0O&#10;vPV6hc6L5yq8w5DWhmYNIqNG501PbT6fbz1eohcVDh/Tzrt/NpFeASyGMhhZS2+5c3/Z7Oer1Hoz&#10;Vgs+ccuSVFNLujdXZGHaxGhI+/tz1eovXpqzvi+I5nxfLoLRjDJWp1DWsbX1He4PcfT9PPV6m31O&#10;YphuW84YXnPG3WFqclvMPYC4U6/G5Ovw56vUNM2TqTrD0sq2il3LWQK6kmway3uDoR49uer1F09I&#10;9LjOBZqr8ExGZ2jhaYasSigMQoUEnXTU/wBPPV6hz68UOCYXitHj8W1a6Z4o1YgXAuCTfb2t7Oer&#10;1KbqBgWH4v01qMSmtK607PtaxDNbx/jz1eotXpjmxSJK/D8UVIHMgcCMEKqXNu5Pjp/dz1epRZ7x&#10;/B8v9TqVMasfmSYo5DYjve35X56vUKHWzK+X81dJa2jkIWreMCCa1zGNdbAG+hv+3nq9RafR1S0+&#10;FT1lHJVipdZSsTR3A2hjfuBY3uDb2c9XqUHqiw6TCc10ONTsWaVgwkXUgi32vaNOer1C9BT0OL9N&#10;WevdZDPTkHzACoBBvcfADtz1eopvpXy/krI/UXFcDy+UKz+ayqAoRCCD7o7AG1/rPPV6hH9RtJX0&#10;+IUWMYTITPI43xrqWAIuAfoPPV6jNZcxiJ+nKfOpYywgSLYDbpqL/cf7uer1ERyZi+XoM6YhguBy&#10;IZYCfsEXCMSbEeF9fu56vUtczEfzmJtt2CvZrAi3tPh3056vUp5amoosmyVaEEyxMSLDQWPbw789&#10;Xqri6j9Tzg1PUurr70UrHeNVYCwHhcE2BPPV6qUOtWcanHZ5jLsDL7wKaAe34WPx+HPV6iq4jTYp&#10;iqpVF1NOisWUJZt57G9/DQWHjz1eprxehlpMGRU92WQgK5I3bTa41v3Hhz1erFUYlDQ0gmqHUskR&#10;YEgC5AP2u1z8Pu156vUXOTNT4vVSzU8omSV9ocD3QRc2F/zGv3c9XqirTLAySTOFje+0mxJPiOer&#10;1PURFaDPhDbJKYou06Enx0+PPV6mzEcUemcuNzGQOrgkWGvYey/6jnq9STjq0ro46kHayDadwFvh&#10;z1epcYbRRxQmarf3X27QD49r/f8Arrz1eqTT4ruqv5VNHIfJJCuhAufiSDuH7eer1KjLmXflxPNL&#10;I0mwpZnYk+/372OnsH1c9XqEWeebCkZ6Xa7MB73stofu56vUEGacbbF0E0kLhVkRQEG9jubaH2gX&#10;0Nz+0Dnq9Q35XysZcMNAjrLIouJCigkX0Gmlzz1erDiVRDhtO0XmDdA9wTrY6hgfr1tz1eoGc35o&#10;r6+qHzhabzG9y5J2hdDrrYewc9XqQWH4TX1GINHI0cdObWO0kkg6i40tbnq9QvZay8aFo5pIjEJr&#10;iJidCR3t3uDe30/Vz1epR1+HStOsVMm2UAhASAlwPjb6hz1erEtXh2U8Twtsx4fLVwvKDPSwOsM0&#10;qEXKxSFGCs3gdrfRz1eol+dcwyVmK1UmGu1y7NskO4orOQFJF+w7+B+HPV6pOCNWLUgU0YfzdqNc&#10;A2I7kXHj+vjz1eo0fSvpjiH8yWuxGP3JN7MQQLr3sD4G393hz1eo1cWO5NyThbSMgWa5XaGv9q4F&#10;z2156vUVrrf1Kr8wGKjiqNstOUJjVgqFGA1IHja/06fTz1eoqNdURzyiNyXH2re258dfDnq9U2pk&#10;2RJWom6NCgsO5Hbt8Oer1O9HFPX1YgMpQ2DJqbD4HXQ89XqGrKdM1ViMYqkaQLZQ+pJDeNu/0305&#10;6vUdDCsgSQZdZal7SKx2jbptsCNTofpv7fZz1eovPUJRhlQUGy63VBcGw1uTrbXwHf8APnq9QNR0&#10;i4kylzdmLXuNNtj8dL89XqYcaxKmwagSmiT32BIa3xNgPhz1eoLcSp6Otkebzdsrr23EqO9jt7a+&#10;J8eer1QcBwbHq2teWGDdBCqPKyXJC32i48BcgX+gdzz1eoS8GoUaMtWoEZGIB7XH7ot7eer1PWJ1&#10;mFxUX8viN5DGwk+LXuLfQOer1ISoBgj+UjWyOAVdfFgNNOer1JZoq+YybLM3ukEHUXPPV6lNR4S8&#10;0khqFCEIbC2v1663PPV6sEk8scIQKE2j3gbnUfXz1erPT1FPDRDzgQX3G/b6uer1IHFah3VsMRVU&#10;SLvDnQhdbgH2+PPV6kTTYjDURLTyjy3gu1xrvQA2Go+HPV6myF46ilAkpiUN2LL2sW7e2/hz1eqX&#10;hmHwUVYaiIsu4sFUNr7v0+3tz1eoSpFqHkSxuAAxBtrpqAeer1dJCaiHyAqKqk+8PAjsLX8fHnq9&#10;Tc0JSCVZbLdSF7W76H4a89XqYcOxkxVDRInmhVKs6229tSdb89XqUeH1flLFLSyWjQBWXS5J056v&#10;UvKCOGWOZ0X3xt2lgL6HX7+er1T0gqcRljpJV8tSdu7wtqe4+PPV6ouOYDQVKRxRbnaHVrg662v8&#10;eer1IjFcFqVxHdhzBEj+ySAQT4j4W56vUk56qbD8S/mCPd0Uq4W9gGHvMfZ7Oer1cMHqJ6mUIybV&#10;kNz4i1+5+nnq9ThURyw1UiUcgs8pCKbjbbuB3+m/PV6lPhk8zS+WWAYAljcWuLWseer1CVQVsAlT&#10;58ku/uKVW4Jt4m9tOer1Sflad3np4SVniQ77/vAnS1vE/wAPq56vUjMXwqqSdcSYkWQDb4aDU9ue&#10;r1JmenqEkFTNb9MpGz2KQR9PbTnq9TDHhHl/7wxrHDofL8T8Tf8ALnq9XeFr8nK1S25wHOijVSfD&#10;6B256vUL+AYpSqgWVD7liTYn6Bp7Oer1DFg8k80QMsfmAMGC3AupOvt8Nfp56vUs3xE00rNRL5cT&#10;oAX8Ba+n9P8AZz1epb4NUYdRUUJmQkykhztsblftG/cHt93PV6pFUcVqNuCYU6RQm5bsilLEe8dA&#10;SB2B1JuPbz1erLBSVDUUtPSKvmRxs2821APh4Ekff9fPV6u1eUQgLA8iRruO47SC3Ya6gjvbnq9W&#10;XAcTr5cREdVC3l/ZRlIuPC5FtPp56vUMFFWUldgprDTl6yKNlJuFO3WxBNrm1uer1IHFqyMYSppl&#10;JnlQhzoCSPA/EfHnq9SfwPHnw+j3xktWRsxZO1lubMRp9/t56vUK9FXVGMxxUFQC7SWuv+sfG/st&#10;7eer1NuP5HosRr71ACzRFgt2Cj3VLWJJt7xFrjnq9QA47kzEK2nm+diMbFrBY/eDAnXW3s008PHn&#10;q9QX1WVMVnmgjRE208TqiSMAQSbjU2v42F+er1MlBh8NJ+irCrWZrlQD7w1Iv+WnPV6pdHRSTvUV&#10;MI1DHaewUHwA+Pj8eer1OdasaTRP5xd7A2Ki1x7dfHnq9Tc1RiTYewgkTyXd22hdbqbEA+0H289X&#10;qbaDEGrlkpkiLSkDy5LaL3JLXsT/AB56vUqaWeklp5YK2wk2EhgToexN7256vUyuqxxQxwy74QGs&#10;be8Wtc3N+3PV6sOISGUqfMMZ90Ke9yew1BFuer1cI8RWNvKrkLylSrWsL/R4C/t56vVhpamlgVkp&#10;iyK1929lJBB1UHnq9WDFMJhr6daqSoQlzYRBbMAPbpbX7+/PV6sF0QlYAq6KliLkf8RPh9XPV6oU&#10;1MmGVPzYjDFWVmQjRvZfw1PPV6o8tXW4diUqAgmRWJ2gEAMLkX72HPV6m+SD5iZ6lrKWAsp+juRb&#10;nq9SdqJ6K01NVpua263gV/s56vUjWkWmaD5YASNu23Y2CkXv9I56vVykoVNXHHAAZXJd2W9tB4/T&#10;z1eqPtqUeSCc+9YncOwtqAD+3nq9WOqhE1QlIymMkDdIWG03F7Ad73789XqwCQ0uHvUsgIDkrbUG&#10;x+1qfE66c9XqeHl306zxAPI5ttFtbXNvq56vV2kirGXay2uStz7e/svz1eptR4m8xBcCQN7w76ft&#10;56vV2sAmmFRLZQEFiLe38+er1O1NDTTuabaqKQSAT31107annq9UappII3M0zkiMElEIHh9PPV6l&#10;Ng7ee1LTyJZdGbdq20i4A56vUZnI0NHDV/JzowBVQJCu2ynuLkDXtz1epW1WJUMWJz4TStdyAQ5/&#10;wm4NiL6j2D6uer1SaTFkp4JIEdVRlKAnuD7ACOx9vPV6p1dTFcKjTEHLOkhCldLqQRbQ697356vU&#10;yTeXOsEEkm4BmIGv7o1A9vx56vVLxBkxCnalw5VUwqbtrdhfwF7Db+t+er1OkDwNRU8sK7xe7A9z&#10;a2utj3B/P6vV6oz1D0+IGohO6ByHuTqrXJII+Pf79eer1YI66NvOjAJ80MbgDxJ1J7nnq9XWM1db&#10;BQrVUgDy3HuX0KjU9z4i9h489XqRgxmFnOxGUySBGTtqRcbe4156vVkq5zTh3kCssqKsY0NgO9/o&#10;vz1eplmSOim8xpAbbAFuCpJJGhB056vU2zRJJi0tVU7RewFhrdTcBfoPc89Xq4T1U8mLx4tId/mA&#10;khwLDw19vbnq9WFYKyWSoxKrKrG5UL4Aga6DXtz1erJMJKmES0ouy+73tYeOp789XqCvOdRDLQyV&#10;GIyJK8jmMQ2I2oLe8fDXsADf2256vUVzMsNPS4s0dENkQttANwDbX89eer1Jznq9XMEBe2vPV6ur&#10;jaBbnq9XWnPV6ssMUk7+VELsew56vVjNwSOer1T5pgsCJENpAAa3t7jnq9XdHLSQSF6ldxAcaa3J&#10;BAP0X56vVjqVSQrNAttwuQB256vVjKqJfJga4aw+nnq9QwZewWSWKCpjk8uSCyNoCSLA7e3bx56v&#10;UJFLWHDjIk1rOLg6aHtf6Dz1ep1VpJcPMktgCQwK6Wt3B+/9dOer1OtSxRFpKzViAxOg909tSOer&#10;1KekqAqLh1Oh2y3UbR7DcX8Neer1KTNlP58ES08gUoh3am+7trobjwtz1eoFa2FhvhDF9nvaLpoD&#10;fx56vUjcejpqiCGOdhGSe4Hjf+HPV6mCVKamUUJYASuGUe1l7G3tt2PPV6mx56ytxQTQndFGSHA0&#10;ttBsbfTz1eqTLK89YimNjAqAmR/eve5+nTw+Gg56vUmaMU1aJ5D7qGVQR43B7kc9XqeUhMYejr9E&#10;ksYwBYE9rXHYnvY/Hnq9XKATfM/KUrqAbeJNge99dCOer1OsNFuaow9ZA8IAZiLCx9t++h/Pnq9S&#10;jiMVTpKg2x2Wxt7x07fT/Dnq9Thh5krJJEgjCOhKi+gAte/s56vV0tQi1NqkNZbKpVtCT42B1HPV&#10;6nvDZEE7gqGJDAA30NvtaeIP6256vU5xmuEKNLN5pjQ3YWN+/cDQH7uer1S6NGrlMLOpvtJJZQNP&#10;DX4d+er1SEleN3iqrGNQRuB0uPYf6Oer1ZqKSrNYlbBskO5TsbVbC4GgPPV6lbVYhFU1ca1q+XtA&#10;uNdutzpfXnq9UuJqWGF6iNAHItc6WHh489Xqd8KnljiSqRA5LgakXsxtc/Qe3s56vVMwWsqo8W/0&#10;sBl1FjqDY9r2I8Oer1PdKYKqtLwv5iRvY2JIXW+ugGna/wBHPV6lNPUz0eHrLIQYpNLbvEHufYT7&#10;Oer1S0qGropHp3AEYFjoQQBY/XbT+7nq9SoiFLBl+TE7bqV12gLbfuOgYKNbX7nw8e/PV6nrD1n2&#10;RIG8yOnQneBqSRdSwva4Jseer1PcdTVUeIA08gcMqlu5ALDtb2+3nq9T9gNTItZJNVxtHGCWMTKC&#10;GkA91iNe3hz1epTU+I1LSO7KYZFQ3DkEklgQQBfTxF/DS3PV6leuIxYnh4oCrLUuUDa2LDcNx+Fx&#10;fnq9SkwuW/zOIMStSEFOlhZSFuUAUaA3NyRqfE89XqUkWI1X8uQ1JeKZ9qSLcm9hfQnUi/jz1ep/&#10;w2qqqmtKuxjDLcJJruB0OtwQTa4v4c9XqdqzGKWR/KnpyklO599uzHW234c9XqY6PGKeWrkqcSmR&#10;hIP8ktxtUaC3sNx356vU7x45I1ElNPMsbMT5gUGzJf3bDwYDub2Pw56vV3h7KqtNKpFKxsut9wvr&#10;rrY+PPV6lbgBipaofLaEXby2vqFvqDz1ep1GFvXRTw1Ef25ldJRcXHfy/Yb3t/C3PV6kLnLpfRV/&#10;u1VO0AmUkqdwsB3Pw056vUU3qH02qKWpipMuyb0FiykXuAQGUMex1B1/hrz1eoNM4YDmnD8MkgWT&#10;9Gii20WGmuve/iNOer1E3z9mLdIaqc+XHDKVtYCzEWG69yQPr156vUSzOTtUYk0II99rG1r9+/0d&#10;uer1NOXIK2fFBQUlnWTRmZb7fabkaEc9XqOl01w75fyKaU+4f8oe2guBr8Oer1LzHq2tpsQaeGXz&#10;IFsG29reFvjz1epK4xiVPXrHLh0fcbWAawUgG2h8faeer1BFiUQZ3SwJDbtOxN++otpz1epO1WIS&#10;uqQyA7V3AkWNreP0c9XqQeP1j09bDHFFu86y2AsT8L+H1/s56vV3KZoZhVyx3mjDLYAAXBFj7CNO&#10;er1N880slSGncRgEK7HUAv3Ww1H1+HPV6olPGaSqlamIdl0UDxI10vz1eqPV001UwqUslR4jv7x1&#10;IXw156vVKeigqJoqGNyN6AuxGoJv9xBvz1er0GGwUdyLq8dy7E3BHge/PV6mWUNTutJDdZZXFnub&#10;WJ0Pfnq9Qs4LiE0FfBDA5Di6mT90WBBufj9/PV6hafPdLBAkLopI94DQ7mGh07anw56vUkcazolb&#10;TzRU9Ogk0JFwpBHgANPj9PPV6goOYY6vEPMS7OGHuubWK+IHx/Xx56vUoafF54PMw6vpDC0lyJL9&#10;xbT6L89Xqb6ipVoliKbgbfeugJ+jnq9U3LcdamG+dUT7UnZiIz+4Q1hr4i3PV6hmwCWijrBPB/pT&#10;WA983swGgHhbnq9RlsvZmxPGPKwShVoNrKk0h1VQR4H2A+I/p56vUIlJTU2QsIWiqqhUgMnm7la7&#10;P75JF1ubE+3sNBbnq9XLB+q2B55r6ihwsMHUhVAJAuDa4a1rewe3nq9Roeh1FQU2ZZ6+rlEi7SQj&#10;WBBXuW+g+B+Pt56vUeabL+EVOGlqoq0AX9EQALg62t4c9XqL1nnKtBXSmWBLWQgWvtAA8Bp2Ps56&#10;vUWPGoAcRdlJ2LodoOtvd7Dnq9WChgxbDy9LM14Tvstu5Go72sR+t+3PV6olbQLVGnIiYhySwaMg&#10;BrW0JABBv3HPV6g4zVl8RtT4XVFw9XIQZFY2iQXPcdhft/Dvz1epGYh5UEFJSUhLNGrK+g94dgW7&#10;6k/Rz1eoGsUiixB5cNeCRJ53srDwK3JUAXGvj+XPV6p+WIRDia06+8iqdD2uPb7Rz1epH11cZsWZ&#10;qdd8AlcAAk7Tcggn2Dw56vVHf5KqkaNgd27W1za3s+jnq9Qi5dwukSRaetJ3SEMqs1tB4n4EeHPV&#10;6kZmDEMIxOeaKkVgiFlAAOtj8fZ256vUnqTGJMLdHgLbm1AuQAPAe3Tnq9S8GJVdZhELTTKQzEmI&#10;3vvBFjc6G47X+n2X9XqasVSQzIA4KmzO2lvio+Ht56vUkcXannqRibe6kTGMKPo7/X4c9XqZWq4Z&#10;mkBvAQWG22pAGn0X56vUjcdpElMiI253I7dgD9dvv56vUkhQypTeUyhdjkeGo9t9eer1YBl9ZohP&#10;GR5pDFlsNQdCSeer1NmG5dmkgENRKAqlGX4MLk39oJ56vUnMVjqaWojrK5PMRSwvp7bWH0c9Xqlx&#10;4ph9NMfKjIQAuLfFexv7fZz1epOU8MvlXcFrh1A9h72789Xq98w0sIBN18z7NgCdOer1S465FpTe&#10;BQ7BlDa63v4+32c9Xq95EaKIZpdZQWYm9gQfoPfnq9TthFRU1OMo9ZdYCCvwttPb4ffz1erqbE2c&#10;tRz2vuuANQUU6e3UW56vVippJMTr2lSTZALbwDYn6Oer1QIoI60ikjswhY72NgWUnv8Adz1ep6jx&#10;BqaIii95yxWwA3bR356vVhqGrcTkCyAwhQQ1/HcO51vz1epUYSktKn+i7mXdqbXQWJ8BoDfnq9Qs&#10;5WqRVU64pUOLREhLgFmYX/K/PV6hQjxLFMfRZp1s0cYBQXAv4E/Dnq9T1Li9PRBYpryyhfdU+N9C&#10;L/w56vVMo8NnkkgxStUBZGAtcWA9nh256vVyzdVzS07QQuwjVrbVt7wGtgSL3Hgeer1B5mDE8Mrd&#10;poaeWEJELpK4dix0JJAFtewPYaeHPV6kjTGMQvSkFWBJULa1++vPV6lBQ17Q4dJAdxmPu6Dse9we&#10;er1KvCqSCspmwyZy0alXPt3r71/jt56vUrTQVRoJI3jIiIUDcPt3O7UEXP0c9XqV1JWs9KPk4lRt&#10;FCnuLG5sSfhpz1ep9nxZ6mnR1S8lPuVSwAut9Sb89Xq//9LW7BpEiL0wWKQe9dlN2INmv9Xt56vU&#10;64Vi+GSVAEsdtwDK4U7h4AMtr2J9vbnq9TjmemXHKKTCy5JljZmKEqyr2Cqy2KnxuD8Rz1eplZqu&#10;po0mkVvMRUhAFrKB7pHa+ttb9+51J56vU+VQpkoi8wvss0aAam6/Z1tbnq9XEwVyuWRboY9wLG4G&#10;trDv4m/PV6uMFVFBGhZQQFQoWI9067gB+fPV6nrE6KmxbDP5hhxK1GlibAm2pC27hiOer1TYKCpq&#10;cLSKqRtjMCysSLBQCbHwuO3PV6l/RYjUtsOBvGNqhZg2hCr+6pv38bnnq9Qp4ZHM9IryEvtlSQE6&#10;gi1rL7dL/rfnq9Q+ZYkrq+dfKQ00De4QpsSve5sOer1GKyEz4rTUeAVUhinh87bJrYJuJCDXQ6k3&#10;v4ac9XqOLk+mo8EwqIiZbyzkAsxJXavvEkn6NNeer1GYyTXwUtMlSshnDuVa9gAAdDp4Hv8A3c9X&#10;qw9ZMDwzNGRq6Kpp9yAsxRbXcbD7qnv3I7eNvZz1erT267ZeTCM8YhSvG8EG828we8oY3uDbUHUX&#10;9tx37er1ALUPOauehpqaWWnVERJAtiDfUAdyfq7+PPV6k1Q4RjFLLBFXSCaZGl3EIU3R3/R3Uk2Z&#10;RoTfXvYc9XqwSrUz1zwYig8lz3FtLmw+gj2c9Xq5Tskcinyy3kkbSTqRcjv8eer1ZqusljamWoVl&#10;kkkUKLD329lwLXtr9HPV6u6+SSeoqKKdN6bhYKNVYEk31/K31+z1eprlp1qYgpQMBcRewEHufZb4&#10;89Xqd610pKVRL+k8wKrAfT4Aagi3cc9XqiQTvMjSQxkiMXRWYnt9q5JJOnhfnq9U+gzBSUEU1dGR&#10;BI5LhTbVgLAAe23PV6l3huZBidImI+UNpu53LtJKqR7w0Ovst356vUqctJlHFqGaQskM0Chgtmsx&#10;ZrWXQ6jvc2Hxvpz1epVYJl+mp2rJ2JIKfowdbMftknxBHYC38Bz1eoMcfxPFKCk+UwthLHFdrW+y&#10;ATYWPPV6hD6VpR4qiV+YWaCOSO6rqpY3LAm5B3A9te3hfnq9RkcC6m4VlCtj+UTdHEdwJIJv2FvE&#10;EH2a9/br6vVcF6UfxBsYoJKTLeboENDKAlOdd9he5fdpcfs+PPV6jnZ3xiHqSr4vIojgeJmU7QQL&#10;9r/Seer1a+3rByNhUOPPXQusahpFdVIIvckgdu59vPV6q6qmro6TEYaadPLVQSGXW9jYqD7Bz1eo&#10;wXSfNK4ZmyKdpds6SJIhtf8ARMCoA8AQfE3uPy9XquHizDKmVsPngkkknUsyyAi5Lgd7eGp56vUX&#10;z1C5rxDMuAUuCViEfKi7SKpFyDci5ABB7G33689XqJJjeLBsNloaWTyULIQxGpI7qDro3jp9BHPV&#10;6gdxHNNQfMpgd8qsLITpobaWHY+0+HPV6jTZfzjQYXkamwuFg008bbgbCz3JVVJNyo9unstoOer1&#10;BjU4TjuJVDRxQx+YxN+5sSd3u3HY/T+3nq9TViWVoqOsCFy1SQrWCgAbtCBbuRa+v7eer1FYzzQH&#10;DMbqqdwE2+W8bN+9c6m2huD9VrW56vU8ZdWtnqmnramKKNUsh7sT3sAL6eOv9/q9XWZMPxQ1qRzx&#10;b4nRZN5uSGU6NroCfhrz1eoP80ZfrKajmFZJ5QmW6GMglWBuGYdtQbHUX9vPV6gmiaKKb5SKRtqs&#10;CS32jpa/iOer1DvlOmGFUZFNIS7W3O+hsexIAA1+H3c9XqVUE8sNYzUyBkRdzMTcMD7CfEc9XqyN&#10;JBHVpXRq15SBbuAb2uB/H9ber1ChhmUZqlv05QqGDi40uw+q4Ht56vU/ywYVQSPVMy3hCgbWuCWB&#10;DW7W56vUDmN1DyTsEYMGVkYhrlVLHdY/V356vUGmP08iuJoxsFiqqB7th+8T7T8O/PV6g9q1Lp50&#10;91OoIsBc/D6teer1JutmqKstRL70YIVgwJYhu2lrC/PV6nCOJsLgFOiLAECqPDbYaaDSx56vVAxC&#10;smosLcVAF2D2Pe5NxfsOx+PPV6kZ5szLFTGzQoAp+rxNuer1NtRNQ+cZNwLm+0Dt7Dz1epNRrWoJ&#10;JnRWDEjuCdtvZ7Rz1epFY7QpPQLNYq4G0gC9tbjx7Hnq9SUdqepMdNvAjbRh4qANNO+pH3W56vU4&#10;UqR0FTDikMJt9kgEkixtuI9n66c9XqdKmpE0OyaC67nO8622k2Fhprz1epB1c5+XSBVKSFjew0t4&#10;bTz1erBLTQUxVlkBNgWGuo9nj356vU2uGVb2Kq+o9hsf2c9Xq72sB5cZ3XFyBz1epxhdqvysOcHZ&#10;GTew11Ot/o56vV1VQRw1EkGpI0Hst4fdz1erEqTuBSO2iXKDT6+er1PX8qkrAs8dyUIWTx18Tz1e&#10;p+goEVxEaclkt30BJ0vp37X56vUolSDD490aCTaxEo1NgRay2+Pbvz1erhHMjVwamVdyqXUEWKgi&#10;wBA9n69+er1d11evzS0EaFjKm/4dze/0Ec9XqbWnUSmqttaNRv22sx9t/aBz1epiqTuphMn2dzDc&#10;NSb/ABN/o056vVyjo4DTNTN70rLYBiQR8PD8uer1ZYziE8DWQRhdqhLafAi3e3e/PV6m2tlj/TSV&#10;Cb2IKm3+IaE3+HPV6meN6qHYkg0QBh9BPx+Pe3PV6hDhqGrKQhCJWuHG0XAI8PgQeer1KvCIBBtq&#10;Ki8Mjk3YkWse47DTnq9UPM+YqmPDnjw20TAgEi1zY6kaHuOer1IGokpqphE0oYqhCvppfQi38eer&#10;1MqQOitE7bY9p90t3I1uvsJ+HPV6suHVIpUlJUtTuFvfSx8deer1caiaKGj8inTWSS+4W3C3gLdx&#10;z1epzwmVo6VamRyJIZVazXBZSLML+I9g56vU8V2LU826XDkLre7WAvYdwPh4356vVi+anq62Olqb&#10;xLtBQhbizW0JHjz1epYTRQsYYxH5hiI76C/t+kc9XqUIpmJWr8sXjXba3Zf6Dz1epNVOLtFM0MiX&#10;SUXv2GhsNL/Hnq9UWux2geVaed1jjViJQPYASO1zz1epC+ZR1UfzTylmDNqbiwF9B9I156vU4M5K&#10;GlRwYSCQtwSvtIHiNe/9PPV6olUPMMFBR2CAWa7a/wCK58Rz1erLBV7qxJZb7VYXA1tpYW8baW56&#10;vUp8amEcT17HfG4QFR7R7NRY89XqaayKkFTHiCSGIJ7ovqWLL29oN/Dnq9UXzKemIMyfpFZie2qn&#10;tp+v5c9Xqlx01LSUjYxbYtlAAOrEkntex0/t56vV3hSuai1GQpkIZiQQbeI+i3PV6hkyVklsfRaO&#10;hAY7mL3B1JNyb6jnq9Rj4OnkeD08Pnx7FYC5tcEA6H2c9XqELChhGFYpFXQJaRGXYLraxHiLX8O3&#10;PV6jAZP6uV+EVq0OEwyGWTWQCNSCoNtDtsPp7256vUZTKGG5wzLmKnnoZ3hO8s6AKQ4tpu3A2000&#10;I/hz1eo/GG9Hko8Dhlr0tO1nG4EggEkEewjQ89XqGTL9fR4G9JicyxrILo+0CzBVHtXRvj31+PPV&#10;6g26gdUMTxKeZKaZpFg1QEXDG1yfZoT256vUUDOmb5WrovmHScoRIUbbZ2FmK66+7b9vPV6g1OYY&#10;8wQ1IxH9EspZVtbbZrgi49g056vVBKrheHSzmW0EAEaKrEEMPdA08LC3PV6kpjHVKjwWmekAvVSq&#10;dgLAAi3j43HPV6i6ZhxGvzFV/KV0Tb6hSu4Elhcg+72t9I8Oer1KLCsqzzVx+dkBZdhGzQGw7EeO&#10;mh9p+PPV6hMpqmlwxaVSgEspbaSv2St9h26eOunPV6jBdNqivzbPTUrQu8aSKst7EkbiN+l9NT+2&#10;x056vUNPXDCDlPF6fDolsIygGwEHa57kdwDz1eoLcKxuvgqKinUhROp23ubqoO4A6eznq9RHvUb1&#10;Zq6bMy0FKQY4PeIj9031FnubHTXtbx56vUUWixNcQo58Ukl84M5RT/gLHVjf2a6Dx56vUscv50we&#10;aoTCxExEZRd3+IAa2+Pjz1er2Oy4djD/AC7FljjBI94DcLnS/a456vUn6TLT4g0OHyRGyOZIhbx8&#10;WJB1FvDUePfnq9UvMOEPQ1TX9xw5UFRodNSf4Hw56vUyZcqYKTFZE+cMaBGDuVvGp7EsVB+seznq&#10;9VsvpeSlxrLlJS01RFVBEN0GqsNxub/VcD7+er1Hdz9SYdguUqZ4miSOCZ5FCge6roQVGg/X6b89&#10;XqIxnDqEcQH8rw4qaaxHmaEix+zYd9bg89XqBigo6hq1a1VuFffuOtu9rgEEfQeer1GVyfn00eE7&#10;HYwSKzarcEsfs+3uB4/Dnq9SzrceGIfLVU0jMVcM7k3A76/eeer1CLguL19dgkUCTMYj5jnxFlYk&#10;Aez6eer1OWTZKuHNctU1KQJVEYlawDqSLjxNxqbc9XqtoycaPFaNzDKhUpGq+IBUakfG/PV6l8mE&#10;x02FNaYNUTDvpoCL9vC/t56vUnIzi608dRiohiigciRYyS5BOnvHt4Dseer1MyZgNJjVb805Jh8t&#10;odpIFj4fEjnq9Sdm6hVVXWthlNvMYZdzFbgkn3rkr4X56vU85MpqmtxWVagMYFYFftWuSde/Yg25&#10;6vUbrIuM02HLJhypFtUBdQpJJNxYm5B+I56vVyxXNivU7q0KkCW01BJuOer1FzzJ1OwlJKiTMEiC&#10;DzJUi1IDAdj30YH4+znq9QNZd6i4LjFTNR0bJJPLKQpZiHCbrDS9tR/Dnq9SzxHEUqknw8OJYqVx&#10;IH03G3cX+Ps56vUEuaOoeE0FXFRSSFYaiVVfbYlQQfeIGttPDXtz1eoLGzJjk3mvLUAxBpWib7LA&#10;X92/tuBrf4c9Xqi4FjFdOktZjaHQuPdG4MBruPt09nPV6jJZRR6+kp42uiLuKgqbg+2+oPfw9nPV&#10;6lTiOUq6qWSKiJcEi+5LDUam4Pe5/Pnq9Tdi2W4C2xoyS3lj3SLAjTQe3489XqV+TsRhwTF2pBUC&#10;zqqIrnW49nhqeer1GrwjE8LeOnlMm11tvGhsR4D4fHnq9S7qK6kjwwz7wFUM+gAuPidunPV6i2Zh&#10;z/WYLWgRyj9Le4uSQddB9PPV6lllTP8AR10VNiUmjhwhJN2J1/K/PV6lniWYK1d5YlTNIFUjQlb3&#10;JH0jnq9TQ+fYVgMBYOQGV76EaEX/AF+HPV6kNml6XHaGSiVRIjoqkkgNttp7LHTnq9QURVldl2ll&#10;hik86NCLKLEhfG5+nTnq9UCXHIameSrlhABAYILkm+h56vVH8ynqKeSSkVTK8a2GoO72D6Oer1N2&#10;W8wzQVxppx7w2gE3tbxP089XqEy9M+MqaebWT7TeAOh56vVizlHVYTTwzbgdjbilwSVtpp7Ppv4c&#10;9XqK3jGd4sWlaggi3Iju0tmFlANr/Z8Oer1JJMRq6HFI5aJSwI8zeTcAGxB/X2/Hnq9RrOmvViDF&#10;aFqSslAliJWxuNOwI+kc9Xqw5uxiOCpkximk2JFuv4a6Feer1OOW+p1JV1VNg9RMqFnV/eNt2h0+&#10;7nq9RmsuY1hEtQI4LFlJZ9upJP089XqW9RiNLiitGVAsCl2AIN79vbz1eoA8y0VLJigpoY1b3bsA&#10;gW1j2HPV6k1i/SLCcZijq8OjKzi4extYW+1bQeNv7uer1F7zA1fkitOFYnHNOrMVV1Vm2r/iJ2kD&#10;6f6Oer1Fg6uz4gUNTh5ZoZtZGBO2x8CLjX7+3PV6ikSYtiHT6uXMWDSfomkcPGDYKwI976R4c9Xq&#10;NFk31AYZj0ww/EJ/9KAQCO1gRqQTc6nnq9Rt8IwumxvDI6OotLHMqsUYXBDa6e2wtz1eogvqb9GK&#10;57R8Sy5tR5llWNVAKq7DW3Y63sddR9PPV6ta71IenrPHRjNElJiNMXRxuCqNoQpYMR3FiDcezXnq&#10;9SA6a1jPVLhNfFuEtlBYf4joAdfHnq9QvdS8gY1Q4ZTjCoY2kkY+YJHKIIvEq2pDKL28Dp8eer1E&#10;ex6mgoKucwD39yKSB3udLeFzfnq9QSY5XVWILPVQSsI0cLs7AeB8Lm3PV6o00NThlNBFJ+kEjX8v&#10;6exvz1eqRCJ/k2rZzZ1JCrrob2Nj9GvPV6udTUR2byT+la19NAOzH489XqaoFFSrUtUxsjoRJbad&#10;pBHb9f4c9Xq54hSR0lXHh0aGYPZrki5/Uc9Xq4VbUczTxUi7WQKewuAoIZR9XPV6stBWNP5UMIA8&#10;uPb5ji9jqbc9XqUiwTS0rVEjx392wUdvae1tTz1eqLjNRQT1cFBUxlQ597bob+B9pB56vVBmlovm&#10;4YaZgPK2lbi4P7tvjYe3nq9WWqiq4mQQbSk1oyXB0Fzr8LfDnq9WLEqWLBpUSqBmGhLLcAfR9HPV&#10;6p4khVHqKldQo2m3e4uAfYQP1156vVnpRJMUjqIlNlMm4XO4MNA3axHs56vU1y1EKUkj0S23brt7&#10;QDaw+jtfnq9WGCebzYqakbZI5MjM2ul7bbX8eer1KWRIyrU0TrJK1y9gAQviBqdfj/Tz1epvwFsP&#10;8p5KtbGI2Qka3B0Fz8bc9Xq4tTyvh81bTPsV2CvcgXJPZfHtz1erHUVSrTSCULoVXUWIJFr9/Zr/&#10;AB56vVkqaWeSlaCFAdR5YNrMABoPC/fnq9WT5aSnmWTEYkMBQjZ3O8a7h7uh56vVllmiw7FEpqYM&#10;8Q2vexI2sDp9N/Htz1erHBE22oxF4wQ97KosACbD7uer1Rt9bBUQl1EiAl2VQLEDTaw1vodb89Xq&#10;jQrBB5lHVlY13l4B4qx1uR3sO3PV6n7C4UoIZExRmlMw9x41Yqwb26XBH3c9XqivQV4tFSkQ7mF7&#10;KCSo73PPV6mquqo6UOyndJCwCC3iDe58LEc9Xqx4liU8RtJCCxuQRotmF9D8CdP7eer1QoEq1/RV&#10;QSRm1cFxcL37fr4c9Xq5wvVPRytQLshLE3OhB1sBqNOer1N1PSCrljki7gDzCzWuxPt789XqcaiK&#10;tSeVEQRzXttUdviD43HiOer1dQVk8YWqqE+1YEX7+Fz4j6Oer1Yaml8lWLlrj3kC3IFyT9Hjz1er&#10;FFJAtU899ySLtJPcEjxt43Hbnq9Uv5etaSOopb+VIyqoFgzHsfv56vVKNbUrTzUz0xuCRpowtpp9&#10;PPV6oFThYChYxdpNvva9zqR8eer1Z4FratBHVBY0UsCVABuotr7eer1dKjzxeaX8tGUbZNLCx2m/&#10;w0PPV6udFR0yEQyOYgwY3OhKi/b6Rz1eqfgcIFWkTWNt3ls1ux8LfDnq9QqZbSJK8xVbEDYSD/hI&#10;vYfQTz1eoacrYxPHTClpoWddQWHhc6knQ89XqHfK8hjT5mlhao2XWRgQLAdze47HT6eer1CdjGP0&#10;2P4atPVIY4RtSUFQCut7i4I8e4/t56vURbOOVpsBrp0kdJ9zM6kAgFWNxuv7O3s56vUCtTFVnfLW&#10;wpCRqI4zcG19Qfjz1erLGYxHHUsoO62g8Bfnq9UippKOjYTTLeMsdnYm5FyLfD289XqQVRKajFBT&#10;WEcLKykW+N737X8eer1Ohp6alpY3SN2mZ9pAeyOoP7y2tc/w056vVzqflpyXp49ki32nuoAFjb48&#10;9XqhSSLhdOanYZRLq4FtCRa5156vVOp4pZ6PfOL7lDKpI8B7Pbz1epwwuoFbEzpE0bpdN3YEL2C2&#10;056vVGp6eeqWWhMzHzUcqD+6e+ns9vPV6okWH0k0URfzWckb/ePcC2o+H8eer1PccMdP/o6P2tsA&#10;I7gag89XqwpJ5qki8buLMxUkKwt2HiPbbnq9Uqjw6UymxDqikWbxNrk/Xz1eqNHAy0AJCNICA67S&#10;11B0VRcW/P6Oer1Z5JTWRq0KbHdRfTUW07c9XqnYI0nlCGf35JnbtbRewH5Xvz1ep4jp5qOby5FI&#10;DltrWFja+t+er1KrCHWaJKWW6jzARcamw7Dnq9Qr5VWWSQTzMQnvLtWwst7W56vUb3phjFRHUx+U&#10;gljhttZrXa5tawv4c9XqNhh9XPtkqqiFIFcFNLm5sb6+z2c9XqKhmeuGG109VOVCvKfAknaTqfov&#10;2+jnq9QzemPHJ6vqNSU2JAPSpIgiJF95a1yRYiwJt+d9Lc9Xq2oOn3T3JuYslU8lVRLUMIkFksCL&#10;AW7Edvjz1eoDusPo2yJjXn4hg2HikqHBtcXBNr99fG17X56vVV31A6F9R8m4/aiikMZdfLaEEqFt&#10;ax0FrfEHnq9VnXohrM+rjdFljEI5JIlIkuyMQDoCNxW2up+kE+3nq9WzBkyN6LCVaqADBQTfw1PP&#10;V6k/mDGEYm/iDfS5t7Oer1AdmLFGuktIbkmwIBtf489XqQUldWxs1TMRti3KAbgMPb9PPV6ks9bD&#10;V1XnUp96RTYEaKfb7fDnq9SQxbFFpiYQ5k3hjt8Q2nPV6stHjiQU67k99gBe1yPG3589XqR9XOuK&#10;Yu1VG20QG7RGxVyPpX2+znq9XdXNEMKOIyxCykbdbDadfyvbnq9SOnwOizBVx1cm0KnvAaafr+vf&#10;nq9XVDFT1syAhb07tEfaNbfwtz1epjz5XVdbilLl7Dn8oITuaxsR/Rz1eqJXy1FNQPgNOpbzNpMi&#10;gixAsbH7jz1epSU0tLlvLANSparChPMIAJA7nwGt/wA+er1ITBazE6rEjNXhvL3naTckL7B7Bf8A&#10;jz1epcYGqxYkK2rkAUllk23GljYD6Pbz1ep4r+omGzVP8qipvORFVbMpBXd2Yduer1T6WoWkplmU&#10;giZhpa1j2156vUscUzNhmEQgRBFacDfsAuPD+g689XqkSVVBQ0ZqbXfYWVx3I8b89Xq4tP8AKUwx&#10;mQqdAvva2H0c9XqbMGw/DscdZljDIGZtxA3E3Ldj91vo56vUPuXKSIUkdNHFsUAa6Cwudfgdeer1&#10;d5oxRMJwyWtkN1jBS2hI/o156vVWxiGfcazB1lw/DyN0MnmhW1BYgjT6bG/PV6jkzQjEYoqeY3EU&#10;RUW0YDuV+u9+er1J+milxXEYsOoztipSCWNzY/Hwtz1epzxrEaaqxqOlpmUCEFXBIIZtNf7uer1A&#10;L1pxDEGlpsPg+y5Csi3AKm/b6B+znq9Qh5XwzFcu9Lo5Kj9JI5ZyxuAATZSfoB/W/PV6kNnHO8FF&#10;hR/lbAbFudQQWt71/r56vVLwSuqq/JqYjiA8qV2uRsBBA9g+Nuer1KFRQZlwyWkqlBiRQgIsL/0E&#10;Wtpz1ep16YUNLR4BW0dIu4rI21QDYgHXU+PPV6lHluojpq6ahIAGrEWBJGvb4356vUGWYMJrcM6g&#10;4exYxpO2r6kG+oX4Hx+rnq9Qu9V6aCLAQ0ahpEAcsRcg6an6Oer1OeDY1NL04Q1gLMIhYiwIHs0+&#10;/nq9SP6I5woZsVrcBuPMclh4Eqe9/p1+7489XqRec44YuolJi8MpjHzKr5fbcb6HwuPo56vUIPXC&#10;ixDMuWopcPWzxm5IUEADtz1epT9Jv5lV9L2oJtzTR7gDY6mxBGnx56vUE3T2TMmG9XIsNmG6OpEo&#10;ZRYElRoF8NxudDz1epW9d8zQYTS0prlWKPfuBsCS1xo3u/Ad/jz1epdTYhDm7IaTUqB43hB7ajTt&#10;9/PV6i69AZ48PzjitKyqFLMiqSRcWsT3+PPV6nTqBkxMAzZBnOWdYk3IGB0G3cLkntoO3PV6jNdS&#10;KJsayD5qKJ2MW4LYGyqLgi/PV6ii+mDNuMSY7V5WxmIp+kYxxsbsVv3troQbgeznq9Sv61YhguXs&#10;7UFRO2xhMpK97hddP4XHPV6jE5+lo84ZEFVh6q0EsI2621t+R/p56vUVT07VEuG5hrMGr1LeVIft&#10;glSL3/gbac9Xqb+ruKf1NzxHnemTywkrFfdNgp02j4Hnq9Q6UeI/5yunsmI1KiRKlSCutwCNdfZz&#10;1eoA/TTg0GVq7GcEw6TRqpimukakHcnhaxB056vUH3qoy/iuE19Nm3A5DGI3UO4BFiPs39ove/PV&#10;6jY5fp/5vkCixqsUySzQIJE72a2v0jtz1eoDOm2caHC+o1Vk1FjhkZmYIhIYG5vf2jnq9Wf1J5Sw&#10;2twqnri7ebHIku5TtLBWBIv9A56vUO2UMNpMc6cKY5R5qwBF1uXFtPjz1eonmRcdx+m62z5HdVYb&#10;SzbrqAATfXUXt2B+PPV6hf8AVZgmXWyTT1GIKpVJY7jsdosTr3te3PV6hC6U5hizFkKCK6b4EVWV&#10;QLAa2H3ePPV6gInwTEcs9YKSa4Mb7jJpYG4P66/Hnq9Qg+o6SiiyZ58h2RpZyFUE3IsAuo119vt5&#10;6vUoegeasGxHpZSjBJfO8sFAbWZmBIa/sIOhH089XqK/mXC6zD+tTV6xsYqqZWsC2pGra3+rnq9R&#10;kuqvkpkOohaLQxK+gBJFvD7/AOPPV6g39M3UbL2J4AuT8HqTUTU25HRV2qCSTpqbkDx/p56vUFHW&#10;DKmI5X6lQZ3wwb4TNBe/sZlDDv31vr/Rz1eozWf4f5pkSaiaNXSSmBFwGIJF7W9mvPV6i1+lrqBQ&#10;UdJP04hdWnpZX3BLgAFjYa66Cw+rnq9U7r/09mxbG6THKCT5dI5B57395bWK2+gjx+OnPV6jBY01&#10;TgHTASy1AqXmifeNoBBA0JI0Nx489XqKx6b+pOFV2N1GU6VTUVM7yGZwCouCR73x1At8Phz1erl1&#10;4ybLg+c6HMHlqzsyp5u25G4qLA+wm1/Dt7Oer1DFm6vpaDpa1FJE0hkhBLdyW9n3/lz1eoGPSd1Q&#10;y7SYhPkVIwKrzXCRiwWMaWX4Wt2+Pw56vUsPUhguJU2YaLNdKq2gdDJawuEGqjW1yLa/389XqFur&#10;jgxrpHV11Uv+TpC6gAEgt7b+F7a/089XqD30a5phpspTZYxCLy6yGWQbAAVI3Eg/Qbg6+H0c9Xqg&#10;9bslUuAZ3w/N+FJ77sA8a2Fyx+0Po056vUNnVl8MxvpCquQ7NBGG2g2DAak+Ol+456vUyekLOOC0&#10;GBy5SEqt8sbKLgg6te9tAfG3PV6pHXGgpsO6iYfjdPEFVmVhpcglrE37ajt9HPV6hM6k5pgo+nlZ&#10;EjK6GJWbxB9oP1E6+HPV6gP9JOaMHxrBqvCqOFVjErMhBLMdSdbntrpbw56vUiup+Xq/BeueGVVH&#10;KJKWcMxJvtJ3L7t/aLkgfDnq9Rqus8uEjpNU09ZtkDBWJsCe62v9en189XqA70gZ8yw1DV4XGfLD&#10;VD33EG51uAT4ewfTz1epo6u4bPg/XKmq6SW0FZ5DMTrd76j4GwBvz1eozHWXOWG4d0gq6XE2ULIg&#10;UvcADTnq9Rb/AEg5sw2Knmw3L6fMQKx2eUoIAPh7PZ+fPV6ufXfKdfT9YKfMe8RFVjBQEgkErc/V&#10;2+/nq9Q+5szIMP6ZvDg4aWpNO/uOGNvd9vjcagf089XqBb0mdZaOgzXNlGujd5FlE0anbtRfFTfw&#10;LXsNfZz1eoQ/WBhNNjtbhuNRKIJ1lEpkQBQqjWzKNCCDb+6/PV6ho6a1eI5g6eR0VE3mTGMRhDYg&#10;rtIuCLWN/wBdOer1EyyPnbFMm9bpcA/lywGdm+Zdbje1wATfXcPHnq9RnPU3kvAeoPTyOoxeIhqd&#10;0lT4MLHX2jTsf2c9XqmdJseqj0zpsOwhxZYSmndQe/0Xv+fPV6ih9Lc/1eX/AFBvkKrLJ57ktfUC&#10;5bS/0689XqOP17yrPjmH0lbbfJSlQl9ABe5/L8+er1YMaNXP03qaPC2LP8u4GlwWK+I23IFvDnq9&#10;RH/TLjGe8czBWYTXgh6WVo23C97Nodb6EHt9PPV6ha6v5cKV1HjWNsD5E+5L3ssmo0+/8+er1D5h&#10;uF1OcenQkBLMYTtJNgGOmv1eHx56vVV36esx9QMu+pDEciY+wiooZy8LxJtRkcltrG7a6+Fu5PPV&#10;6rIvUFhyVOVqbH5I/PSnYPI1hcew/Hnq9Wbp9S0Ocsi+U0ilXj2HQ2Atft93PV6il9Lsp0+TOrFZ&#10;TQKWSUldxJIPvMDY/EHnq9Q0epzD8VyxlunzTh8HzMMTIAq33AEgad76XPhbXnq9T/kLM8WP5Hin&#10;a7+dHYsSDYkW+vnq9Rccr5YwXK+c8RjkU/MTSq5e1rqRYD+089XqETqNPUUeFpXUcHmiMqAFA0Ht&#10;N/Z7Oer1YqmtvklqirlASRbiPUEDaT9x56vVRz6is9UuYKyrw2IrB8q0yu3YggDRdNQbakePPV6q&#10;uq6rGGVDS4rULJDoNtyACCe973GvsHPV6kdQ5jw6peWGsKwo53dv3QbBRYG1+9zz1eoP8w4rJX4h&#10;Iu7dECdoAAG0fZt93f7+er1BTnnF6mceWLLGzKQFIuQthYd+/PV6g2p6m84w6lASJCzAWGncC4Gl&#10;+er1PM0FHUU0c8ALPEAGBPZhciwvz1eqPHUxUyJXRS7ZZLMVOliBa5tz1epP4hiUlQ7+UbxhlJ9p&#10;J8bc9XqZ2sFkhjNybFvH8h7Oer1KHC6qtErRMd6+7tB11B7c9XqEHBP5k4NRIqlm8wRnb2YagX+n&#10;v7Oer1CzgVRItOs+KIIJVhjkmjC3W9rsASB9WlyO+t+er1JjFM101c0tLTRsNxYbiB7wJ0Itr9J0&#10;56vU6ZdwjCKuhWSSnb5u5sQxAIB0G2xuR3vfXnq9Qm0dQMvQSR0oUeYtiTcWYnT6wOer1I3MNeCl&#10;YsQVl2gguBdiLa2A0N9dfv56vUC6UifMq9UjEt7rG/uhSb3+Fr89XqFXBOndJPJA1IH8llZmYsDd&#10;raBQLG17X/vt6vUrMQhqWoKXC6oo0dMH8oBAGXdobsNTbwB7eFrkn1epMVlZHQ0xlmbzWTcFB0O2&#10;2vc3B56vUWrGcwNVVzLUSNs1VPeJOpv7pJuOer1JuhwXDq5JJageYFJJuADbdcXHPV6hhyphmBQ3&#10;nSFVJB2+6PDxHiSP18Oer1DPh+dkw7BUoqHc7C5DMpABY2trqbDW39vPV6g+zdjkMlPPNVeZ5YCL&#10;GwG5fNBvuYdyBrbt+Vuer1FxxoMZnmU7tzo1z3t3At3sb6+znq9SfkpHNTujO0qxYD4W1B+nnq9S&#10;hp3MkkZcAxp4DsLm1+er1Kuow9nlVqS+/duKi1ip+PfTnq9R0+lGUpalIsYniC+WqrdBuud2ot7Q&#10;Df8Av56vUbnMtfT02XPIoIWmVFQghQrEj2g20uLc9XqIn1DwSoarNZOt4iC7Dud7Htpr7pPfnq9Q&#10;YSz4ZlusbCqjzWqqlZHT3AYrC2pkUkAkHsdfHtz1eoC8yY981LaNFAjJQA/Tbv8Ar9/PV6kHgtJV&#10;TVU007BnlkKoBqdttR9R56vUPmXof5VEjmHfIQAbDsBprpbTnq9TzVUEVMzSz3cOxJ/1T3B/o56v&#10;UG+K1DRF66rsY0b3raG39o56vUwYjitPJOtMoKxKwZDc3I8d2p56vUzYfilRNK01OmyJpLWZddD4&#10;a6AnXXw56vUIeGZfxbFagVaXDLfbr311AHPV6lBWZcw3BqSStxW/nuTZT2HsuPZfnq9Qb4xWw1R+&#10;RG1G+1dRoNfDS+nPV6g/qKtIZ1mb39xKXPbuQCfbz1epjFF8vickcaIVYAr2uAfD6Dz1eqLWJLRu&#10;Iy2wEl9qgEMNLA6aW56vVyoBT11SIqtBG3gbEam+vwI789XqE2kowSKVmckgFCLm9h2vz1ergYKO&#10;h3xuLSbtzNbwPtH089XqT2IVKVbokQDREbCRa2nh8dOer1J+rwmiw8z19KwETDayqRp8bc9XqwJC&#10;6rHTQgiSCRZG8AYwb6W8bc9XqEDDsaFTGZqlioKiwFg1u1yPjz1eqVRY/EpljErNKlyFPZRYgAc9&#10;XqUuGY6s8UTLcyLZWuO4J1ubc9Xq4VsUFVHLTroGuL/G9+/PV6gtrRVGomwM2iEg3pIYwRpobnx+&#10;vnq9XVDHHS1Sx1Tggre4G0WHZtfjz1eqXXVopyqlbo5FmC31Oh1tcf0c9XqkUwYIaWOyOhtutowN&#10;ifpt256vUJuCFJYEnIIAVhr2BHc89XqU1AlNJM1XOvvuVJN9CoGmv089XqbMRMUzz0ofaotsDeIO&#10;tvq56vUj6aHcGqjtbbdSG1sL6W789XqlyYdHic8ENKqiT3mYjQAWOg9v6+PPV6srYJR0su92JSUC&#10;57DX2c9XqmUtfFghkggUOZDYiwNxp2Phz1epa4dW1CmKqiPu300PgO1vhz1eoZKCczUaF1CRgLYM&#10;O7HUk39nPV6pa18/y0KsSzIDdVUEBQdPj9f9HPV6lFUV8zYe9RXxs3nsBGUGwWAva5vcgd7d/hz1&#10;erDBi1dL+kp9sRSxYGwG0DwOl/bz1erjis+PzUX8ySpWCESDcq2LyKdbnxsPEjw8deer1LDAq+0V&#10;PTzRrG8nmMkm4lidt7FdB317k256vUoaDEZljo4QLQI7lyt/eW32b+wH+7nq9Tbi+D1tNij1EKtH&#10;HP8ApNe1jpdfaOer1JWjw+SbMlUFiHzBVT2AJQk2H0HuAeer1DJkWHEYLGpVbzbgm33iLXsAb2Bv&#10;+znq9QpY3h8GK4EPmBtZV3COwJ8647tYE2toD/Tz1epA1uDT0NWs9cfKjVQFRbG7EbVH13PPV6gy&#10;zH0+qK7D58RgAE6Egx+25uDbTUdtOer1FvrcEjo9tOULMrHzBbx8T356vVOhwuiESx0askjAqCCd&#10;t++o+Hb+7nq9UL+StNAxDAFyRuvqDcEH2256vUlsUpXZxFG1pC5IsdBbX6Nfhz1eqRTgxzRpMoDt&#10;IsahQe7G12t4A/V489XqUmKU0OAVdZlydUlelmaOR4yrgt4lXFwy+wgkezx56vUmcXpI6cR00KGO&#10;KO72UkaXv8O/PV6nfNeFYDhj0BwCv/mAlpleZvKKCOYWIjG7Vto7sLC+gv3Pq9TJQGkhBlqGM8si&#10;9ygG1tR+Xify56vUzxYFFJVywlw8ClTcaWYnX46c9XqUk7UAjaQgbYyqEsoIuxtfQX0/hz1epPJT&#10;oiPh1SoURSytvBuW10F/4fl489XqbKt0q1KVF0Mh7DuQBcE+PPV6o+2CLdI5u7gKgItqPD489Xqh&#10;VtaImLui7Qou3jcDtbtrz1epKpLFUN8ygUiNWHhoNb3Pe3PV6meqhigVZaceaw1UaH7QtYfD9e3P&#10;V6m+qhmjUJTuFke1tdBrqPu8Oer1Rqu1RUCenBZWQJa4u3gT9/PV6sS4c0pKT292/id1rEW1J115&#10;6vVNpsM8hPKmYyLtAUGwAt4eHPV6uNLRw+c1Ut4nQt7u7Qggi+2+lj4jnq9UtkSCpSKqcWYkk217&#10;a3PPV6sb0JjrQsDB43DG9rW0NtD7b+HPV6nbCqKmj/RyLtVSAL2tqfD4Dnq9TG8ka1REUfmNSye+&#10;wA0v2sPYfbz1erPDhnm1JxKBiGJI2sT2tft2HPV6hFyjQmWqjnIG9bWLC4v9H7Oer1Gmw+np50mq&#10;KwG5iiuRYWYAgkDtqfYPp56vUwVmHrHXB6f3zHZibWJIB93nq9TYcLrEhfEZQVYgvGu25ItckEm3&#10;0C3s156vUKi409ZhFNHPTIvlxgLIQ25muW3EX26g+AHb6SfV6kni1LFHItTVqIyBpY6AX1tY6X78&#10;9Xqk0t1oHckK7rZdLkA+Ht7+PPV6o2IzPS1UFXAQqqpWRdAt7nxJ+q556vVDeueukmrqBiy+UFaO&#10;1gSosWB9tu3t8eer1RqP+XU1E1dHNJ/pIVSr3sq7bWA/dv4+J8eer1MdRVzS1yUU92iSxJQmxBuA&#10;T46ePh4/Hnq9XjJhKeZC1llUe4WuVv4ae0DX489Xqj4o6JCzUpLqiDQ67dNQDpa5+nnq9TNRJPXU&#10;sNRVMrAnsO/jbS/h2vz1eqRhtDDJXS1zMvm04kUMQCVDWuB42JAvb6+er1QnijxanFPOGjdJAQwu&#10;BYG9rWtbnq9WKsrod2yKPzHQkbb2svY208fZz1epuq6qpbyo57RJa222hJvYmx10+I56vUH+ZcRG&#10;GxyLUU4mhJKgBSCS2g8dPrNvbpz1eor+PRzR1rCpURuSx2A3ABOljz1epj56vV63jz1erm7tIbt7&#10;AOer1dEg2sLWHPV6u43aN1kXupBH1c9Xq6LEsW8Trz1er24+3nq9Ur5YrTCoYEG/Y6XHtHPV6pEU&#10;0zB2iQKwUte3YfC/089Xq7SiSNFeVyjsNyEC/j9/189XqHTIuHRmhR8UZ7v7y7QL37XOvj+o9vq9&#10;SwiigSrvIRJ5TMtj/htoPq56vVPpo1pm2rIAj6bZPZ3Fuer1KcQwV00FLU2G39ICNe4tY9vq8Pr5&#10;6vU+YRLFhkTywEyOCSR8ATz1erDiM80mGtNM4/SMSF8dfD6uer1BbNVSq4jgBUktvZtAw8APC/38&#10;9XqQVSYYpPI37mDszs2oAIJHfsB256vUiXrFpVEc8t7SNIr2uT/qg+zw56vU80eIF/fsQ8gux0Cg&#10;Dvz1eptKVqTsizFo0AYILWGvu3PiOer1RQsEtTN5ce3Z7xBuBuT7Rv2IPgP7Oer1O+MSmspo5KNl&#10;UKUaMW7sB2+rnq9Scp5Z0l+SlOxQQzSKSCSR4fDuOer1KZobwvvbykWMksdC3bW4+/nq9Waiq6Ri&#10;8jSmQI4JsSNQDa+uoP1689XqdfnMShmSp3AJ7pAU6m4vqCPZ+uvPV6nwQwDYNY0l943OoPsFjp9X&#10;PV6slI3kItZTzXWUsL6nUm1r6n6eer1PzPS4eskNIRZ/taaHnq9TWsxigM0SfZ7Wtcn4n489XqVF&#10;HWxPAvzalY30ZW1sTcWsNNeer1QMMxGCnxCeiw5rtT23KvYXvt7aa89XqX1JUzVTO+JR/ZUEC/7w&#10;B17+PPV6nSDz6nDkhO0lydvgTY3BNzbTnq9TvDJDS4mHnjkcIo91GABPsAvY+2/PV6suIYjRSVUV&#10;LhglgD3Lm42gr2FtttPhz1erIcXFJTo6yEq7bZbAXUDXdYW/LX8+er1LymjpcRoWgkJSN1RlLn3S&#10;Nwve/j7b256vVPlU01UsC1MFJRxMouwLBzpYAr7e1+3PV6p0ss0qxrQze6jlTHc6KDc7Re1jfnq9&#10;SsixWSneR8Ot5TgE6kn2bbc9XqnxY3SqUqFJWYgBkC3O4A7SF1JHx56vUJsFTJWxpNXyFZHF2BAB&#10;JVRYsLaew89Xqf8ACZ4pqypFcAR5RdHUC5Kg7R37H+n6Oer1cstUuIpUNXblSxO1msSWOo08QBz1&#10;eoVPPebDhPGbbiE2gW96xG4fX/Hnq9Tnh1TRU9F5jVRnZX2rezbSpsQSLWsw7dxz1ep7NXNVVdR8&#10;/KiS2Bg2WG62ovfuQL/rfnq9XsSqa6KmpqV1aUuoEhC2N7k3B7Aajnq9WFstR0P6Z22SjS7dgpUk&#10;Cx+m/wAeer1B5UVk1DW09RveUVJaEAa7QNSfgDfnq9T1Q49WU6iWaFoQSyDewYtro2hNr+zvz1ep&#10;1TPFYtfCZUKSwtYG9wEa+4eFxr2Pjr356vUu4OouFSLFh7VA2GfcljtO4e9YAgk6X0v8eer1PtTn&#10;Smxb/kcQ1Ck/o7ksVLfXbT489Xqa8TXDaanWscIweNpGVwDYg2JvpY38Oer1FH6z5yoI7Q0zCnjg&#10;jLM5F7sx91QBpbv37c9XqqR6hVFca6eKSUTeY7utrAfT3tz1eouc8jVFexnYK0Z+2dST+0e089Xq&#10;X+WMHx8inxmjpHliZ7MyKLDTXx/duCeer1Gpw+eqwijD7g4IVvYRcdraduer1Z4q2Soptje6Ddip&#10;tYgXItf2c9XqTmIzSlY5aWFAJDZjqCDYk+H189XqSNXVUayyxz6SgbdL7b2v+fPV6g9knNPWSyzk&#10;bkBXaOwuLgnnq9WJ5I6++xkElj5ZNu9iQb37E+znq9SUpDU106DFVEZlO241A2tc279/7vDnq9UP&#10;MUQirzJKB5Wwm2p94HQ/Xz1eqDBVCpVKl1MbRnc8mm3W9r/Xz1erEslb8+9dGu8KbrHfQEnaO2nj&#10;fnq9Ti2I4rPKuHQ0lplUXsAT27mwHbnq9TRiXzhxD5OdiIxYkdrgDXx1156vU9U0cazNFFaSKNCy&#10;va5VyOxPw9nPV6nNkqIaJNrWBYBr9/aTe3iOer1YK+pw6qkgpqBijsw22W53E+zQ/Tfnq9USsrqi&#10;GpnMcYnkBtbW/svYew89XqaKKjrodtbWRndU7gha40B963x56vUKmVsEnlw1ZWtO5LFtzXtqexN+&#10;3PV6lL/m2zJiBkno4zM7oQiotwoB1uRfnq9UrAujeaIqiCbFZ/loI1O8OjWJBPY3tr+vfnq9QmZX&#10;y3gCItJjNYaeKN2YKoBdzfSx0sDa/fQeHPV6lHmvqNTZbjbBss2jMu27MFZivhe/t+s89XqDrE83&#10;Znx+NEmlDp2A7dtLW7c9XqMf0iy+tDRNjNYY4Y3dE73t7G7aa89XqOX09p6rBs0KurQTKG3N4gn7&#10;/jz1eo8+CYlhktHNTQSpLDEoDb1Nxp3A8Lfr356vUisemRAFqY7mVWVClxtDfUO4tp9Hs56vUAVZ&#10;gdbghXEomV5H8y7WBuR4fTz1epgip48QmWV4ZWqI2eRnBG0Dt9nT29j8Oer1KnEsMwiahp4Kct58&#10;KnbcAAg6WNj3B56vUGma8sGDDhXzpvdNBYaXF9Le0e3nq9RdMxZYqKc/NSwSBKpbgkkbWOlxYgi3&#10;f+zTnq9STjwQ4fh0Uqe/Kd12IBJA0v8A089XqbcIwR6YNNIoDEtf3raamw+rw56vUGtVS1MdTNFM&#10;8cUT72QBLsW723D2/Hnq9UPDpqRKiMywmM2bdrckG/tt3P6356vVMqY3qI1qbl4gWUODrcdx9Xjz&#10;1ephnnIRgG/SINqmw0AJJvpqCNOer1J+uaaGgjxQusjeaVMdjuAIuDroQeer1POHTpU0y1Tttsfs&#10;3Fvhz1epQR0wroSrjUC6KNTr+Z56vVBki+VhfytrRTIQ28C/mKbgKCD4fX9XPV6kbV00klP82Y2S&#10;SRrAtbta+n089XqStVTyQF/KgaMmz2bUse5sfYfD4c9XqYI4mxkozxtEsjLZD7pGpBJ1uNOer1ZE&#10;pp4gKSmsG95L3uwQn2/Hnq9TbNTLSQJQSH7BO4i2gtYD7+er1JivpHlo5I3UPMzbVB7DtY/ceer1&#10;ZWwiAUEdE7KZHHvlBbVRfv38LfT9PPV6kxXKFrAYGIVDqAANbWt8eer1J5oT8xIU02m4ubft56vU&#10;8mngUCgqX8orZiTazEg2tz1eqHCiT0+2LV/ssT4A9rfD9fHnq9TvBU1lNTrPMN/lEqgOnu2tc2tz&#10;1eqLSRPG5qawbTqoNhtAYXBt8Oer1RTD8vLJJSy7RGABYaFrXIJ7c9XqbIRURbmAPvA276689XqX&#10;eF4bLSwriMituuAUtqL6XuL6Hv8A0c9XqxVUlRPXqtb7pksQAARdfC/tHt/aOer1KDKgxdYNoZgk&#10;s36RLgKde5uddPZz1eoVquvwSjnSiopFZ40t5YOovb3joBY+HPV6odLmyppqZ6+eR7P7hA1JPYWA&#10;108fZ489XqV+Wq9a2vieZfMI+zc3ufb9R9vPV6hfpMEnmeNK1zYFmG1ztuCdCLgH2c9Xqm12GQ+Y&#10;x2+WWIASx0FrX+jnq9QWPgtPNVmNB76M3mHXReer1OuD5XbzXilS+4ggka/C3hY89XqdI8sU6yLS&#10;0oLFL7ksSzakbvqPPV6lFQ5ewXA4XnrFlWSazC7aWta1rDub6G/PV6hBwposWoYaWlgjRSSCQtnI&#10;sSLg9rjTnq9UyHI1dVpDUUDmNW3Oxa1l23OouCO3PV6oq4dmMooxcRyMzFfLij12g6EnXv8A389X&#10;q//T1vYaeWaUjEUWasjjdXaNiU2AlrAECxB7n+znq9TnRQ4eZ4WpTt3A2GpLE9lF9b356vU8PDIK&#10;xpXB3AkAKBYnx3H4DQDnq9UtcPhmd2lFlYOU8s3s5FhuA9h7/f489XqgU0HzlG8Dj9PEGO+9ybDW&#10;9tBz1ep4r45Y6aA07xyu6bDHvBAJOhut7W7689XqRWNYTiVZiUFNJ5KiAsHELEroLgkkAE62056v&#10;VnNP59QKCMnykjAUqSDe97n2AnS48Oer1S48xYwmKpll4X8tIFkaoUrsYv8AuWuGDLbv93PV6hHw&#10;XH6fy2ihB3wkggAXLEWN/aCOer1CthOIPSUhicL5SIrRrcAgXN7W7WHhz1eodMpYtHS0kVXTSF9m&#10;9hCTdibk3JN9Dawv2056vUPeWscr6jC5Uo5jS1rNG4YlbBL3bsbnTTnq9RsMpz4dU1MYDl4295mJ&#10;Oj21Bv7T/Hnq9RhMnY9UriMeGJGfet5ai+wH973ttzt56vUYdaWjxDLzSVZDKPM33ANyNBrr4256&#10;vVq6eujp0+WepeJUM9mSoqGkiN7gCRiwX2jYNAL/AEaac9XqrKxGrgjrZcDqN+2+/cpIJJ9vj205&#10;6vUjDGmDxQ0dM80ihnmDvIxYeYb2JOpUDsL2HgBz1eqNPj1FTxTU4cEvt0PjYdh4356vVxpMWWWV&#10;ZytolVrC/aw0FvZz1eqTBi+IT1gYzWpokLlSPtOTZQNfDx+H189Xqe4cUopKeRjuinlLMTckH2k2&#10;F7c9XqakmnqqdKTEKyKykMqIhVrX0BJvcn+PPV6nykhVqYGKIWUixJ1sT3N72seer1ZUw44lE06W&#10;EkQ97abbhe1h9Pjz1eqMlPSU84r62JWVx+juC223bS3PV6nJq6WOjjnibzN+jr7PZbw156vVKy7T&#10;SUlSuITsSBZ2Xtp8fYfDnq9SlmzLW0xiekqAXlcggX2hdTYAnw8T/Zz1eqOZapWaZ1Hvlj73iNfZ&#10;7dTz1eqXR4iJoxV4qzHy7WXUD4XFiOer1PWF19bUVcbDXYQoBsQSDuvc+3sP7eer1XAejrovinVG&#10;VK7HKV0paZ1keRNAAey3IH0EC/h7dfV6ru6/LVBhGUo4sLdNtPAFWK3YKLajba2g56vVrxeqHBaW&#10;TGqmGSXcTJJJtYk394nYPZqb2/s56vVV9n/EYqTEjUeQ0cAAj90XKsfEW1OvwNvbpz1epmwzGsXh&#10;kpqnCKlZJoFZPfFwbtcFwNTb4fx156vVcF0I6i4rmjJNFBiuqxoQzroGIJX3TqdD7eer1LLqrLVS&#10;4LO+LsD8otwq3JsbaD3db9yfp56vVW9i+OLU0wnSM7aeR98Ytdb9h211vp9HPV6gWkrVGOJWoxY7&#10;m7jUA3Nv2/Tz1eo9XTvI9TnKjjr6UbhFoQQAdm3cSO2unh4c9XqFHGcGoMvzLTP7hBDM2gJAGovt&#10;72Hjz1eoK8TjwuWBcSnBTzd2wke8QSQpPwI56vUQbPUsGJ5mnnq3ZijiJQdFGttQNLW56vUosu4Z&#10;R1MnzFEVfybgMNBuGlh8Rz1eoZI4ZjQp87aoIAClrkgfva+IHPV6izdRooPnPlKVvec3clidAbEL&#10;a9tfHnq9QfYRg8IlFckZlVCTJpft2+PPV6hMpcQGIQSw+Uscj2BC3sFOq9ze+nPV6n1Yfm2j+Qui&#10;hFRQ1u4OpN79z4c9XqFvJ2UII0+bxBvmhIGsLC6kdwLaWJ8Tz1epdVuJweYkdLH5TKGHvaW9va33&#10;/wBHPV6kFj7LRzMjgASgHQCymx1PwJPPV6gPq5cQliLFCGjLFdPtA9ybAd+er1RoZ56ssKqPegAQ&#10;lrgISO+tge/7Phz1epH4vQozx1Ke8wumwaXAP2rDS5/v56vUmQm0yzp+jZWs3gLg6Ac9XqiTCWtq&#10;pHqGUuALeFx2ubeznq9TBWpFFDLBTzGq2n9Jp9kNc7V07c9XqS0tJWyzmNE2xi7E+waWXXnq9SXN&#10;PFSzLWyKffaxNtF1sLjXvz1eqDNVwYbVsQu5ZLi/cbidSb3056vUhcwTVa1TiAApIVYqdLhfZpbX&#10;nq9QcvvMy1IXYzM27vYfH6Oer1KlqOSpWCJSwbcx3i9toFiD9J9vPV6nOBpVnNKCTtvGAezMRrb6&#10;Oer1J+tgnjiC7g7wkX01HgfYeer1N9bCsCyROC7N7ym33W56vUyKWcCGXwOg7Effz1ertoZIiEfS&#10;+txz1epQ4RGEE8JO12AswsSB3JPwI56vVAqI6eCZJ0kLFe4I8fbe+o56vU7QHDtsMojJZt63sACT&#10;pcm17jw156vU+YfBFDGrTMHlV7Mq69zYE20P0/0c9XqfaZpKNpo59QNQp7gHtbnq9TlDEklNE8Y9&#10;0sb6dz2BOvhz1eqKyRU9b5iDX3hvOlz3Cjnq9TdXLJQsKthvkB02i52Ne97c9XqRlXPPTBaph7gY&#10;he3Y9vy56vVxld6yKCBU8uNwTtHa4Pf4c9Xqlfy6uxOF6eaQeZGd272i3a/PV6lFFBKq0/myqIYg&#10;GdgTfTSxPs56vV3UYXQ1crCiJUsWUlb38Cba89XqZpoKT56KCn3MxVgQ+uosLAjw8deer1LTC8Nn&#10;gSeo81II0UH7FlQf4m56vVnzPjROExRRMGVHBVgACxJsbm276vD4a89XqQeN13lmOSZQym4tcdtP&#10;uv8A0c9XqT1NTQlkm1J3qwAtZRe5BF/Hnq9UubbUSWVkA3SBQ+gNhYD6ieer1N1Jhtc9QKbb7rXB&#10;1uvb2jvbnq9UpvLSSnhKETISthbX2eFtT4c9XqcUjngVfNAO0str6ksP2c9XqcZ6tqPDvOw+MxvG&#10;DuZdpKgmxuPj256vV3hlbNiVWkbRSObB95sLEDS9vA9+er1LekmjZh5zncGuRY2Fvjz1erFNjU/8&#10;xKISAyG9u362156vUk8UqKoTU9ZUANGgAawPgSRYfRz1epvKxzRrOsi3eRixkUgsp0/w9/10056v&#10;U5VkNIHeCaL9EQNjCwuQNb89XqYqVIqWtaaEFxGrDZp3tewPiOer1TqcRNULS1wK2Uux8FQAkgfQ&#10;Oer1PzU+FzUiTUFlULa+g73IJv4kc9Xqw4rBT1FDFKkjxCNwW3X9746/x56vVing2wvWn3kcoXLA&#10;DVe1vD6+er1ZNlDWTxRTkj3SWJtoGHa4727ac9XqzS4bHiCfJh7pGQSADYg6AD4jnq9Qi5TyfUyV&#10;LeVF5qNZR4EDw1tbXnq9Rxen2G4TkSKqjxZTGpKEnQkC2o0+nXnq9S2x/EaBKR48MmYhDuWM2vtI&#10;B1BBPbnq9SFwrBK/HsaiUoxjlVWYAsG2jQEdrHnq9R8en3TFMBw4VOJqoljsQCRfadVB7m9vHnq9&#10;R9ujuUnoMQosYp4iV2t5t9RdiQLW8ALd/wC3nq9RwcYxqWgwhxVuCY7rGRtIA8Rfv8Oer1F4x/GY&#10;Q8eMoCJA7XVGuCDoWb3fYbW56vUX3OeYMPhdZqKpeP339wXBuR4+0W8Oer1E9zNVY7R44axm3uSN&#10;gF7bSfjfwNr89XqbsKqttNN8xLJHCGJKXBsdxLWJvYE6W56vVDzFneBaX+UsSsNUx2EakuATe9+9&#10;+er1Frrp6HGMYBlnapMTM3cgi1ri/cbfhz1eoYMqUFNg/lVU07zRyiRlL6sPECxvp/Zz1eoRJsTw&#10;4KiS7Y5VJZiCFO2xsTc6n4c9Xqg4RiE2MYgJqrVwpBawsBrY+y58SOer1WE+mnLGJYbB51TN5sm1&#10;ViZ1VjIVF2Le7bXuSABppz1ep862V1TV4vPXSlJHkEYe+pAXvttoOer1FbrscpcLjqEO5XkHlRMd&#10;ApNtb2t4W789XqrY6jxLi+cKueYFTUlnYhrqWRQCbjv2+nnq9QD47X0WF0JoaZmRJmMl79tbAADw&#10;Pfnq9XHKtTHRxyVqMbT2AJ/da9ibk+I56vUJmGwYo04p6ry54pDZWAuQbgn2ix56vUNeE4XIsxq6&#10;QECOMxjTsxOtrdrc9XqWeNZRhp6Fq8xGolMR93S2619DcC5Pxvz1eouWbcSEcyRU1ItGzlfOj094&#10;WsfE3+nXnq9RuvTP1EqclY/DSzhRFJGFjC2AS9wLKPhp9H0c9XqPv1HzvDmDLq0tXHshhCkhDYEm&#10;9ifbYHnq9RKa+bFMPrT8ttcJGw8uwG5d1w/020073+PPV6lRl3GMOMtQrxALOiktcCxPifiB4c9X&#10;qd6xpsJAqaGXzplvI1rEBOwLD2eF+er1DplFKXEcHnrKmUfpBtCgAAlRckeB07c9Xqn5RxGpqah4&#10;opXdYr+XEFsdpNuwW/x19nPV6huw9RgYXD6gkiUlw7asD/Hv/Dnq9Rs+nHVevpYoKfFIjTJ5ZZnA&#10;JFtRt79z8eer1GYy9VRY9hgxdJWs8ihkJ1UXup8RY/D9nPV6lzi9JUx4ZNXToQNq711JYBtLC/62&#10;56vUGdDJhsWI00+15TUTPGFKFSzEXAAOpt20vz1erBLR0sFU1RCu6Il3c6AtI1/d/brz1erFmfqV&#10;/UjJ5rAgM0GxnQFQQgPj7dP18eer1Y+h3UyHOlfPVU3mLHIyNdmJ1J018DYc9XqF7q3jU+GRz13u&#10;+UqX1JIsB3+ntz1eqofqj1SrcUxJ4adzElJNJ5e65RywBJtbwOlr/wAeer1F+yz1VximzoslDOY1&#10;eUKxN9Tfv46fAc9XqO7gfUuGuwaWKpmETyqWbU2BHj8fhz1eovGYs4T1WYvdqiN6MEYC4Qa6trof&#10;DXnq9QwZfq5sUw2PCfmjI3ulm0LMu03N/p9n7eer1CflKVMNro8Nr1JjMZgA3AgC3fxvpcc9XqMX&#10;l/HqWjrqakoFLJTooB9ouRYjXwHPV6hwwrGKWYmV0dG2tfaBZSfEn6uer1JVnqq+okiUkIoYNIQQ&#10;WuNG+n6Oer1MGYJKaHBJgyBZRt2Sd7Eaqe9u9+er1ewXqjFglPDQYm7GOLaS+hG0gjXW4P1c9XqG&#10;Gi6o0NVhSQ1k2ynkRrMSSFXWx/hz1eon/WLOYXExDQyEwFS3mowJJ8B4WOnPV6nvox1fo5lWknRg&#10;LBlWS4uVA3Wuuup/Zz1eo51Dj8GO4cktQ3kzECym5C/289XqT1XhboqVDnzWa/ZbXIJBJ9vPV6k3&#10;imLmhppqWBmRJF2u/cg99D3XU+HPV6geq83SUSiN7yFwwN7WC697+3nq9UDD8zx1UvzTMl2G3y7W&#10;sD+XPV6pU2ZKfDsWCVTfpIrlNtwLntpz1eruvmqCjYxTuBK4RSBYaak29n93PV6lBljGpIJ4hv3v&#10;MQFLG4UjU/Dtz1eoX8UpqLH8PknmjY1cUbgyXJVha/8Ah9v66c9XqJD1AwKTCqVqfC2KVTNOpcAk&#10;EMAwHt0v/R256vUEmX8dqEqZaLE5zZQqqVJAAVQCPoNu3089XqXeScxFMTho6O0WyVblrlVQfR4f&#10;0/Dnq9QvYjm2DGqhqOFt8aKXm2kgkg2t49789XqByoxDEcPq0xKVwQZH2OSFCKDdNLE3A0NvuHPV&#10;6hp6VdbqilrzSYg6l/fARmsTcXB+gXPbnq9RtqHqFUyUZqJJFaOLZKoHcldT/Rz1ep5qcwjEqiGv&#10;QhSUV2JtYBvD6rc9XqX2Gy03uQ077DKVF73BJ/Zz1eqRmzBMBrb0FfErOgZAwCkWOh18eer1FhzP&#10;0py3X0lbhU8NgdVACAEEaEjvcEd+er1VbdY+ked8lJJVNQtNhp3MriMbQ19O/fwOn19+er1EbFfm&#10;fDM2f1jpInMhJVowpAUKbA27C/wHPV6rLumHWeoXD8MXFn2MFKm50O4aAeOnPV6jVHPlJS08NRWI&#10;kNEu3cWYXJINtLae25+7nq9RJesuUelXVp5nzPGlbG7FNqkK9jcEK+p0H92nPV6qvsb9KfTnL+Oj&#10;HspAIsMjHyXnLFSjXCrfTT2WHs56vVK6l5IZMiVxwqMNU1MZBZkVrEWsAGB9lj93Y6+r1UUdRMEx&#10;PA8XkocRjbRywCodqlTcX8Br21+vnq9QNvRvV10geUgSsm5CdRuNvdAGl/q56vVyxGuw0OKZ5G2I&#10;4UsfAjSwNr3HPV6mCsKB4lpGLRJcg3ubnXUew+znq9T5ihaYxRwBSdv2Ra579vp789XqbsMpRFVe&#10;TiBsZbKiG97+HYEWF/Ejnq9UiopFgrEpInF4w93Nrg6aAjw56vVHmlgpEeogsztfTSxBOt+er1QM&#10;OqYVpnmlARUYmwBte2l+/t056vVOwCpFPRVDSqWeoNlFjYAakjnq9UmWBJZkqYhdrKig3DWPc89X&#10;qb6iOloa+KngNttveYCwJ7D6u/PV6ssHzS1b/POViUE7ja32jYgD7+er1T53OKYtHhDyWjYhkkYW&#10;AsNew7HU89Xq6EFJSKwdS8cjgXJB3MD3HfQ2+7nq9TnVz0tPP8pTFkErDcFuQNNB9F9L89XqiJBD&#10;skp5D7sdza+oVjra+pAPbnq9UGjolXFBMRviVd6MbgqPZ8eer1T6KmEtQ+IN7lyw3HS4F9Pp8eer&#10;1QaOrhpcP82sXeskptuGliTr9XPV6slRTQvG8MbWsx+u5vcc9XqjzYdLUKoq3DorM28WuwHhz1er&#10;jQ4hRJIaed28lWDRubmx8Ra/PV6nuarhxOAtENbnadbFhcE/EWPPV6usZkq4Yo4KWzP5QCMPAA6g&#10;A89Xq7prNQQyy7llcHzBbxXS/wBenPV6ueHtNMslXDDbuqHuT8ba6E89XqgQxVFSjTSWka+0g30u&#10;SGAPw7c9XqcEhipaiFYGeOKIlGANxoLke9bx/W/PV6uFNilHUzgyI5XcwXUjUE6n4EeHPV6olRHu&#10;kUEogZz7twTpqAD49uer1ZamKkxKPypnAkIJW/fT4fD+jnq9TZUigoWSqrCWnYbri9yo0Gnb7+er&#10;1S46aOXCxLM7rDIfdUWvoDbT4nvz1epsqBDh9DdPceWz+8p0sfgvt56vVJjq4ZKinnjmDSOrF2tf&#10;a1j4EDQ9uer1NNZTSeedNiLZSFBsbm5N7fHT4c9Xq7rMQWkKQUOgTaCSNRYWtfx8eer1TlwuhjqQ&#10;m1vKeESX7gt4Ac9Xq6hmqRUbZrAKt4wOwN9PrA56vVNqlq6aeSMN5o2MWYEa3F7/APA9uer1NkVU&#10;PLeJrIwUBSbaAdz9/s56vVhpw6o8NRKDvbU3Hex7e0Hnq9UuGmimjjoGDKNQW7BVBJJJ7XvqBz1e&#10;qWkMtKrVDbpgrFFva7LfQa9uer1Or1NP80lTGgjdV3OrCwC373+nnq9SowualM01FI7NOhBuV90b&#10;tQqkakDx/jz1eoV8o4rNRxy+U7RrILuvt11Avz1eoVsAxD5zFFgJdYUJYKpsDftoLa31156vUYfA&#10;q2mrIYaUMrPHIb7xob3A0Budvfnq9Qb9XsjpiMxkhO900dQLE3ItY/nz1eonWYMGaF3o2BUjcL6H&#10;x1F/C3PV6kTiVJU1SCkpNsYjBYqBcsAewN/zPPV6s1LKkvlBBv27h7dTcHnq9STxMCijqYJHC7wW&#10;QgDU3ttNv289XqhYXXPUBkrZvdisbgXufD2/eOer1SqOo8sxHawVQ6BGWwkJJO4Hvpfw56vU5T4f&#10;H8rFVyAR+WZGZO+42N7nxt4D+znq9WWLC/mIYGeTaFIJUWN92oAvfT4jnq9XOPFmXy6aBhvhJEmn&#10;ujUg+wfXz1erLTyVMpLS2iYDRhr2NrfX356vV2ieRJHVwNpGXuCNCSbXPh9XPV6sCy01EpngG8zS&#10;ki+oBtY2PgNOer1KCKNaiL5lfdCIfd+J18dTz1epppqjyJXuWJnN9L+7buD7LDTnq9WDCkpXlSqh&#10;bZI3vsvh3Pfv4ac9XqnQuzV0shPcBgBa4uSCD8Dz1epxjWpjiY0xRXkJCtbTt3FvZz1ep5jp56kJ&#10;8zJvkSyi97WPgBpbXnq9S0wyJUqYmNiEI3D2fAfTz1epd0FFGsx3SOFkce6hFhc6ad/hz1eo2eRs&#10;x0McEdLSDyhTkqT4PoL3Frkgn9vPV6jE0uIV0+FSw1G+OBbHfIrANu1Gy4F+/cfRz1eotWenFRK0&#10;zKdvmEJr+83e9vA+znq9S76M4suEZppqyBQ0sF2QA3Kq2hGp9uuv089Xq21vR1nWPHMn0qx6jare&#10;JIKgbgfaL/w+F+er1G6x2SGqZ0Chrm4Gmg7G38Oer1BRi+S8Eq8SWWopwd5K2G02N9f19nPV6jse&#10;nXIOXsvwvMtNH5lt0b7QCBf2flz1eo51fUwrRHyrAAX8Bc+znq9QRYvUDyyp1uRfxIvz1eoMMWqB&#10;Lvp40BDbhtsoItpfnq9STq5IkpGjlAAjDDsLkn9nPV6kmWhjp1anAKqxue5156vUiavDqXFMUlqZ&#10;roVO5LiwI+4a6Hnq9WavpoKek3IljcG/gbL2+F+er1BzgmAYhVVc+I1TlY0IG0XFxc6fn+XPV6nn&#10;OUsFLl6aKmFxCq2PgdRpb6789XqCzLU9V5QxOc2uNtxov2u58Owtz1eqdDFDgUdViEst3qbyoGuV&#10;DdrC30fnz1epAUmMYhjePPiVZEzorWIXtb4W1+/nq9QsYXLTVf8AvTGIPJUN7CT7Pu56vUjxisOZ&#10;8wVOHyEvTUtkuCRcjU3ANj4fnz1epY09TCIRQGAsCfdKgBrey+3+PPV6puO09BhlOqxqsbsAe9yF&#10;b7f8eer1ey3heCQQLi1Sl3Jdbbbkkajv356vUIdLhVDi8JkmQqrWdFtYD2afC3PV6mSTK8FZiMU1&#10;XKV8reGU2a4vofr56vUqBhMeJTqlK/6KnQhRpbS5+489XqTuaMOkxarSgp3ESttZgtyARpbw9vPV&#10;6ljlrLUOGQikmJVnXQr4G3PV6hWwWajw+gYzyEJCAzsbbQvtJ8Oer1A31azthzYNNR4Qxn8/cRts&#10;QT9PiDrz1eoFukWSMKx4/wA7rY9lVTuxVv8AAtuw8e9teer1DlFhLmrqKmGwS5C7ib276g9r9vu5&#10;6vU45VpKbBaaumqD5m4MQCDdTfvfx+H089XqSGF5fgxLHKrHagsqwqQLaBvEH4kf089XqTEkWE5k&#10;zVHNVBDDSMhZdCWUaH8+er1DXmmDDqjLstNRAJTyKdkY1sPZ9XPV6iRVWBQtPUPMCEa4CILgEHt9&#10;dhz1eocOnVDT43lWagdAslNo19bC3Yc9XqyYFhDNDNh6MpaOVrDb3J1A+kX7/wBPPV6hR6fYAMHn&#10;klFiW3e5oQD2/t56vUgqemqqPPpWoJKO7qB2JFydPp056vU2dVMTeHMEEp1WFgNigFgwPf6uer1C&#10;1jAp6/IkeI1R3CeFLNYEn4W7c9XqDTJ1U+MYdUYHhpsKdiACCbqSb/3fDnq9TN04ypheGdVpqqZn&#10;QyBYiBoALtc3v4356vUh/U/gWJJXx4lgIsKaVCLA3vca6W8Nf7uer1Dzh9fNUdLoK+U75TCot3Ba&#10;3a/t/U89Xq4dCcbqsTNXh0v6MwMVeM3Fm8T8Oer1MON4tSZV6pxy1oCSzMVQAgADX3vgQOer1Q+v&#10;mTTmvK7y1I3d3XuQSNQR8QdRz1eoQOizU2KdKII4r+akbL71gSATrY+NvDnq9RZssYNPgnVRbv5Y&#10;kmcsNfeGt7/EG3PV6hW9R9bVVOBKuHQCd4QNimwDbbXJPwvcX56vUIfSvNFdnnLirWKCKSMI6gkA&#10;AL256vUEOVHoMtdbS0kWz5lJLMR7hFuxPgwFrD2fRz1erJ6k8nJXUsGb2kH6ME6DQW1H8L89XqGj&#10;pYafHek1LPC+8tHuUA97L7eer1FByxi2LZY61zUGIOEeuLNGgAG4XCg28bWsTz1eoV/UotHBkY1d&#10;fCHsDtVVF2JFu/589XqUvp8xukxLpkKSmUERiMX0JGh0t9Wv1e3nq9RYaKkgy76iHhjqmWGV2Z44&#10;2NifaR2Pe1/6Oer1DV6kZzJkCSURiZFUDYQQTe500Gpvz1eqR6ac7nOuT48NijMZhDX3bSFAFtfZ&#10;2/j8eer1BRV4LR5Y61/zScbZpyEdrageFvgdP1vz1eoZOrWWKnNeUZZ8CR6qYqQIxpc+IX6vHnq9&#10;Tf6TZq45aq6XHkamqKYuhikfcVCaAKexB8Lfx056vUms8YVRYH1fpczVBWFFXfdjsLM1xd7ABrr2&#10;B+nwFvV6nX1C4H/nC6eyyUtmJRmA1AuLWtZfA66/D2c9XqZfRxQy0mSKrDcZcvVq4RNxBIA7k28f&#10;6eer1YPUZiGJZSx2gxrDU8yNGjRiBcWZgCx/4jfnq9QoGjwrqLkQx4iA6GAkGwPcfx56vUAHpqo1&#10;yXjeM5VqJVZ1qDJFYkARsPj9f3c9XqVXqLwzEcLwL+smDRh2hBN17gX3E9+wHs56vVm6d139fcnx&#10;w4tN58hgs4G7ub2+/nq9QQdD8Dwvp11mrZZZBGtYQUiaw267dPpB56vUNHqBoTWZfNZRL5rxSLKE&#10;AsGVWBH197X56vU89Lq2LPOQBUL70Sxu130KnXQ9uxFiD8eer1AD02yfhOVetstZAQEqomcKFAO8&#10;N42J8D2+Hjz1eoeOulDNUYW8ccZVJNj3QAEhSCST+WvPV6uHTDGo875AqKTEHWWNFMKsttCtw2vt&#10;08PHnq9QDdIcn4Tk/q/U1VOgRJZAWvbaRroPrF+er1Dp6kMLimyvPX0qhxADKgIuSV1AX6xfnq9S&#10;T6V19P1CyXHRVVrSQHepUMQwHe3tFgeer1Fwyf0ywrIXXN6ulYBqhlkJAPvXNjr3Fhb9Rz1eo1Xq&#10;MiqaXJprqCPzQtnVQu5mJ8B2HhfXnq9Tv0RrqLM/TSCpxAXdorNutdhr3FyOer1Af0YoY8j9c8Rr&#10;5X2U9WAiRNtIRVutxra5Nuer1GI9QOHI2AU+I0IDDdcuBYqD7PqFuer1QcjLTZ9y6MMkUhI0IYAW&#10;LC1tfp56vUBfRjKFDkrrVi+GQkrBI4IDE2JNrFfbpbX6eer1GL9R0TPgtFiMYKiCqgG4WvYsNPq1&#10;PPV6sy4Ec5ZHqIJjdJIwNwABI/5B+HPV6gE9KeV8t5EzJieGVNQ0QqS5RFW+4kse5It4DTwvz1eo&#10;desmScMhq6LNsdlFMy3XQKCPH9fbz1epSVWW8B6ndNag1szeVNCxurlWYD2EWtqAfq56vUUz0j5Q&#10;oMt9R8SwucnyIRIyRyNuIc3CgX7gkC/189XqF71BR12B5joMwVSEwxWY7ULMDuHcC5It+3nq9Q11&#10;2C4Tn3ppM2J6QT05IAALBrew/rbnq9ROPSpUYR0szLLg7OFiZnKkGxHvGxIPjtNvq56vUe31AZco&#10;sz5EfHMNhDV8cRKPYF7nXv4X056vUH/RuWHNWVknxsiUxEq4OhDLoRb4Wtz1eotNPR5Wyv6jFxCn&#10;mSjieTYY94VZCb+Fx9nU/QTz1eo2vqFwxs49PaiXLNpqzYStgSoFxfwPYX56vUH3o6xvGHw6pw3E&#10;23yUDhHNrAMNb+wg38P6eer1BR1DrqLDPUe+YqtSElMe3WyqxJBJHiCfH+PPV6jo9SKmkzj0tlgw&#10;M798Nw1te/8AC37eer1Ah6aK0YRl2pw/FP0c0TvGVaxBUDaCD8bX056vUXTMuPZYw7r6MbxYLC1P&#10;Mqq4BBZiCASfEC/xtb4aer1Hjz/j8+a+n2zDpd8gW4cXIGlwQfp9nPV6mnprimYcSyrI+OyRSSxo&#10;qqYoljBsbG4F73Hjz1eopGAdUsKyl1hxHAhHsq61vOY6CwDbdPaD7eer1Gn6sw4BjWQBNiKRs7o0&#10;0RZRbeAdrDtext9fPV6svT3GKir6a0pw0Mt4g2y1mvbW/iPo56vVW3FnOky31yMU8Pl1dTJI+5hq&#10;CAEVLW8SexN+er1WHZ5q4ZumzJiDhhWxMHjN77beB8PaOer1BX0bxmvwvK0+GxSHbcsENgSdRYnW&#10;/u2PPV6il0XUPMmCdbJMNrEaJZJVCNtBJUsRbsfdPx+PPV6jn9bMaxXFunRoayyOtiDtBIsPZ2II&#10;156vUhuk8Eb5DjwzB9XgJA7kEnXt7Lm2nPV6g7rVzJh+fymJpcTk7SFtcA6gXufH289XqMdjOFkZ&#10;eknKkII2d2IBAFvH4256vVXd1z6kDDo/5FHIfKEMyHy2KFiACtj9Hs56vVQx1V6gRV2KVFFVROks&#10;xZUUOGZwCSxuSRZu33e3nq9RL8y4zPmHFqnAlFjTlfOAN7WFxroPhcafnz1epLpTYhTTK0zbRZtb&#10;GxN9AD2Isdeer1Mk1VKE+aJIjG5CNRbW1ra6fH6Oer1BdWSRRVhDkmRWGzcbgAm/bUc9XqTuHGpg&#10;rKmpqWVmJsPd0sTpoD4ePPV6l9aaGnDRAMkxuxRbeHj9HPV6g4xVJGliFJN76nc1hr3vt1B0I09v&#10;stz1epiqFnSXyJFs7Xf4XB7eznq9SiNJDRwmolQ2cLu2kX18RfW3PV6lNgSOZ2jo1QxKupbV+xNx&#10;f49+er1LbDlr4lWGIAxBixJtfwPbnq9U3MePEwFo2J85gAAQGYAG41t356vU14JSisLOqnzVVrAC&#10;9rjS3h9XPV6hfyhhMdbuiZjBJT2Jb/FYbvo79+er1PeY8Ynw9VSIJJ5gBYFASW0G4k2OlrDnq9QX&#10;1Uk81SgKvJIZWDbRcEkaDX2dvH7u3q9Ql5ayyryqcadIJXIjMTA3Zj+6p9oGvPV6l5DRUOA1zNCW&#10;HkoY4EB90nbcm3a/x56vUjaulqz8vivk2ZrySqzCwA7jW2vsB789XqBLqjmaOqq/Jw1BtQMnuWux&#10;c9/HsP18eer1ALUYZUzo01TosRugHe5uLD6Pjz1epyocHhYRurESE2Y69z8Rz1eoRlrP6p4dNTVS&#10;Azw3QXbxb3dLA3Gv0fx56vUqMqv85SBK9bnYVJH+IAkG3bX4c9XqYMcxgtgrxSRj9Eze7bVy3Y29&#10;ttL89XqAB1SrrZaxR5cm0hhc2styLDUA6/qOer1OopIREWguXmXQHSx/u56vU7YJQwt/o5ktGujh&#10;hYk9wBz1eoWcCpaye74NCkoXYCHIBYXsyqdpO63bw8DbW3q9R5emVsvYUmHxxb2usrMQbruF9v1d&#10;iOer1CxmeGomoy9A6l3iYm5sqljf2jt8Oer1FZzXWvUTRw1JSYLfeUHulgddde9v1tz1eosefHlS&#10;p+agUCFwwZbn2kAnXw8Oer1FuqpoJcYldrmM7VRR20Ps9pPPV6lxk3LU1TVvUum1QSYyALA31AP5&#10;89XqGXD6COk2SoSd+7zCbH6wfjz1eqFjNdS/LT11G/mFlWPyyLAWOrnTuPD2+PPV6gmqala2KWOR&#10;O1wPiR+8R256vUlqimWKlmxWeRNsTLF5ZYBrtexVb3IHifDS/PV6suG1CU2JxzuA0BUl1sCb91t8&#10;Pbz1eoQsOzYMMl88e6sYLKLgi9yT9x56vUlqzFJMbqpJqiZiJD7y3NwPAjwHPV6k5JLU0j+Qyhxa&#10;wewBtft256vUHVZhpqcQ2PIVgjlLHW1wT4fRz1ep/FbTQyfNkK0caAXYDS2uv1c9XqTtfXVLJJXE&#10;KJG/ySAXsL/t9nPV6nTBYFk/SVMZHmhWB07n4c9XqE3DV2slAD74UFWP7oN9B9PPV6mfFqWorn+S&#10;Vg0su5S1yLINLkDTx7eJ56vUlloxTxQUUcgj8r7e4XJGtjY9ieer1Nz4G1Zioq4jaJUs6gGxOvhz&#10;1ep7w2mWGseRwAqglhp2IsL+Og9vPV6s9UKQ0SS091mXwCg7gPC50156vUmKnEF8s09GRHJIAzrY&#10;br9rg+Psva3x56vU+4DiNd5vyhIYLF2HYsb2OhvceH1d+er1KyKrnk/RLY7hZr9tO/3c9Xq9V0sG&#10;KUkkcQ3MCFAA1tre3089XqD5qTF6Dc1VGFT3lBJ95VU9tRpfnq9WSWN5aUU891Cndca/Ec9XqccJ&#10;gaqxGnrIn/REMCpB1PgT9HPV6hYixChp6YRYmfLWMghkXQntYjt256vU5SVCVM6ilUmNFUnT6wPr&#10;56vVCrVg2rMiF2O5tx7A3Itz1erLFg08FOJBFv7MwGosfC4uNfo56vUmpKavpKpqiZCmwknaToGG&#10;nf2/rpz1epuq6mWShQN7sRYj4qe/PV6olHNPN5iE7xGbB/Dt3+rnq9Qn5fxTDJVDSTH9E6R27EsQ&#10;LkX7g/cOer1GCy9jEdFUpVEhgpABIutvEeIN+er1CPNlCSsoYcTwcG8huFsNxUm53Dvr7Oer1JzM&#10;xELDBJ42QRmOS1iAL6X+jw56vUjZKpCowyJd8sJchxbQ27EeI56vU41+NQQ01KaeESGywuDck7jZ&#10;vja/fwHjz1ep9gxqA13zleoiUFVAUe6CDYDS/cDUn6Seer1DfgVCS6TwoCGB+hbtcjUEag89XqFm&#10;vybFiEe15RIYVTyYz2CWJKrp4E3t21+/1eovE2GQQQSYvV081EkrmIxzEB7o595SpttfuCD27689&#10;Xqccuyq+LH5CVoqdibi5IUfu2Jv356vUb+lpsGbC4jAS8pUM+7abtt7mwH0/dz1epF49XYOcOkwu&#10;riszXJZu4C6hgR7NDcc9XqBfG6PFaHGaHCI5XgasZJw1lG+MG+0XBBBXv4+w356vUiOpeXaHCoJc&#10;TooP0srGOQnU6DQrbTv489XqLvXyVjPGcNDALGD4X3DRiT219ltPaeer1NazTRwWrlszBitvr1Iv&#10;8PD+jnq9UeV4ZJYaumvZY2ABGmp0J1/X489Xqj10Mhp/mjMschIF7XAPhcDX6eer1NFRXQ+RMrVC&#10;TzREqWQMFJOul9dPu56vU00tUaOVpJrvvXd7zEm/w+n9fbz1erhQyokyriDFRGRqQe7fRz1epV1s&#10;1BDQyVF7fLsSqKLs4t8dOer1JyaWUTwVdJMBT6tIoGu46WNxb6rac9Xq9WxVsBSanIkUndIt7XA8&#10;NPHnq9UYTJUbvMjZTIxci5urW8R4jnq9UHEquGpcVFMT5se5CCpAsBpY6fTz1epN0MqSSxVOJM7G&#10;51udD4gdrj289XqdqrE6CpnlnEf6JSboe24G1l/b489XqTfzKQBqiBAFa4II0+74c9XqhGiberiV&#10;fLKhFAWzAm5Ovst7B/Z6vU3S1SzCWlgTe6BVfTxP+E/R356vVGgppomjlpmBFiNpJFr63+kc9Xqm&#10;Q4YhlSRxeVbkX0DaePh9XPV6sdRFPPI2oCMCCovbd4C/w56vVDpYIsU30pdr0xXcASAGAuL+BH3j&#10;6+er1KAQ0zuHlRSGBFwQTe30c9XqaS80dZBBKR5j3UADT297DwHs56vVMnMZZnikDDaykX7MO5+r&#10;nq9XdNTPDh5en2b5rFmJ1uBYaX156vV3QUqTQGWScI4YxiI3Bcg3JXQjt8eer1GfyNgNI+EO5i2+&#10;SgYubDQa39unb9Tz1epV064xRFax4RLSMpbepubE2AYWFtfA89Xq50xqMRkaeocwwRhy1wBcgaXA&#10;t4ePPV6sNZXKa2GSnQyRIgCEC9w3c210v4c9XqhUlLJh1EBQl3QzMxDksAznW1zfT2dvADnq9U2r&#10;oWqMN+Yk1kaT/Fc28NL6fXz1epznM+C0zI1nY7e9tQTqB9Fuer1B/jRrcxVkmDywKaZV867fZLKb&#10;qP8AiQY6feOer1ZUc7P5RKwiG1BIV1ANiSb/AEH4c9XqcvIohWLRzMZKVRZtpAuATus2tiOer1Qa&#10;OnoqLzhDKWJcsoa19h7Anxtz1eplxajp6apiEHulhdtbjTx19nw56vVBNY6MZJT5kMjAKB2Ottb3&#10;0A8Oer1eeKjohLMp/wAkVY3JsFPstft/Hnq9UKqpaWGn86SRzUSNuBVtoC2H2hre/j/Tz1erGtcI&#10;aA/L3cAbt3+sTqL+PPV6smG4pJR1P8wjVA0rA7WUMCO50INuer1OlXPT4mytUR2s7HcNBbwH3c9X&#10;qSmaqCmlM1SFAi3KI/8AV018f1+7nq9RPs3pStiTNT3BT3W3HU2NrgfDnq9SRIt8eer1ZWZDFttZ&#10;r3H0Hnq9WIAntz1ertlCm1wdAdPj/Rz1erjz1erOP0Zuu1reIv4j6jz1erGFbZvsdt7X+PPV6pXz&#10;DfLrT6mxuL/nz1eqStNGlF86JNxI2hfEHnq9WbCJK+oxKLyPfcAhQewFteer1GKy9SqkEEEzhGA2&#10;kkgC49nPV6p1Rh/l1UtOGIkUqzEd7Me9tdDz1ep5aitAVrASpayNbRrew89XqUUuGUkNRFHVWJeF&#10;GX3/ALI1vcA3BHcAj49rc9XqUODLQxvGQ5YP7oNrm3s1Ol/E9+er1N2OmkaZqdD5agMbtey+346d&#10;+er1AVieNTCokpnLPBFuKtqFGnibaHnq9SRrHqZRMpAEkaK0g8CCDa31jvz1eplnSnqPJqbWEBLl&#10;bX0Oov8ADTnq9UGWrnNTHMyCKT3gRYC/ukXI8b89Xq6qJauiYNYMykG63INtRcW8O/s56vU5JVvW&#10;IK2MCTzA25e202+7U89Xqh1suIUUKwg7iBdRtACi1yAfaBz1eqJT0U0tRSTOt43Qk20AsTYXHs0O&#10;vPV6lFUNLLTmRWUhi6kaWUDt37g256vU3z08+Iwx0sKoCLEbDYN46/R2H1c9Xqckm2MquhDy7QDc&#10;6he3tsfC/PV6lQQktKA7MdupQkDwudT3tz1eqTHaWWNYSNuiadgANb/Xobd/z56vU4SiSoro4o43&#10;VUXduC+6W7a/x156vVOSniCRu8hSRTp7CLakj4c9XqztKVpRJBtmTebE/ZY9rC3s56vVhgV6cmqj&#10;iWNXu1h3Y9vp08Oer1PtFWSTOlNcjuTu7kd/Hnq9Syw7GozSyU9Ug3gbYXBClSSNSoW7WF/Ea2JP&#10;t9XqzLjarL5NGglDghb6EeJOuoPPV6p0lXNLRmtCliSyKLgXPY9tb89XqUFEu+NY5lCxpEDoB9r2&#10;H7uer1KeOhocQDSrWgUvlWVO5EgG43Og1IsAPzvz1epgpcREMqJJoPLZdrDcN2pBH0e3nq9Suoaq&#10;ZnhSlc6M3maa7SL9zqNfp0+/nq9TlhGKyUtcsoG+EbmcWJJN9bN20+IPPV6lvQ5kVovJiFnvuDFN&#10;Trrr3Nh7Oer1KzDoKvFK5quGQl2idWDMADpf3d1hc3t7T8eer1KuGMSVqtRggwRhZCG0UW7keIJ9&#10;nPV6lLR4tOBFcqUkRmvewBI0Nu9xbnq9TvhWJs1IlVXM83luGRUbb2vq1zY9+x07ePPV6ldPmCqq&#10;Q1P8q9I6KGCuou97WItcHTnq9SrwvEJ6mtpqmnhZzBEyy6XGv2T7bA6X56vUtabMcs9ZJQ19PFKr&#10;IPK2qAVN7WuNTa17n489Xq6zHTtUSxUcSssbhWle9za/YeIPx+PPV6p9flSmMQxGNbfZKqRoQQRr&#10;bsT3+rnq9QeVGFzGMtXjy4l3BFA3EbmspNr2F9fgO/jz1epCYvl+ppYGaknLyOGRrXP2j3HsI/bz&#10;1epF1xxXKcApcMBqpkiUCTaTue5uW/1rGxtbnq9SSreolRgMcVQGJlW7SLc3DE9vu56vUxT9Y8w1&#10;heF5FUrvaIGxuh1K+z6j356vUAHV7MiYlTzMHknMnlttRrWuLWOtvq9nPV6iT5xrRJTulM2zZe50&#10;0Xvz1eoIKukDTCpia4up1t2Op18eer1Dp01hklnaYMUiIACnQg3O62vY/r356vUPFKyYrVCilY+Q&#10;oWMkeKjva1rHnq9U9oaCzTyOLgGOInQDXsRbWw789XqRWKYf8lMUeewJ3HUWHtH189XqDvG62GMv&#10;NSoA1ux8T4eHPV6ktJ8vVKt2U77M336/Vbnq9ScpMMocSrXinVlCtZdjFQqk6Lf2EDnq9ThjFDDU&#10;VJ2G3lIAgHYEaWHhr3P589XqjTNSy0kSVAUzx3BGliR4fEW56vUnsSpWT9BHKBFOwYJYaW1/j4c9&#10;XqkYNTJNUNHWPs2hmNzoQxH32tpfnq9XGL/QMRkxDCWkhKKQxZrm9tbaag/w56vVwkq1Sk/nVS4m&#10;mtsHjqbnW3589Xq54eaekpjLM6iWTaWubi1xfUnwHPV6njG8bpKSGSkVlkYkPa3ifj356vV5KGhp&#10;DHUzL5U7AkMP3bjuSbfRz1epNVVMsG3EIm3G5VjfQr3+/nq9TdFXStLDDOrPECSL3LBWv2A7X789&#10;XqELLuMVlBPFS0yGWJQWuT2Fxa/t56vUNVJjtdT0k3yjlJKcBixJHdvDnq9TJX55zPXTmlr55JIm&#10;1UXJsTpbX289Xqi1cmIU0bU8bkT7AQWFxr9d9Bz1eoMKrMdX/NPJrl/0iKyruFrg+OlyPo56vUtc&#10;KxesFN5kxRWYNqNVV7n2gXFteer1Hc9K+CZs6j49SZewiP5l5JE91/shfE9jY+y/PV6rA83UJwQT&#10;YHh0NqygZ43YAGzge3S4B7fVz1ern6fZ8+5sze+E46nytDNJ5BkIJNjYh2Ps8NNfhz1eo42N5OXB&#10;apsJr3+0FXzFTcLgdwb+HPV6ghxfL2W1lqZat3/0ZlKEbrSEAX3C+0XN+456vUH+OYvhOCymSHy1&#10;ZCPNJ+yqkaHS19db689XqZqOTDKlJKyBwbguNwNiX1J1sRY6gEfDnq9Txj1Xh02ERVWKJdZpUSya&#10;CzCyk2XxOh56vUUvOtLUio/TsYBE8iqqDcQCdQSQQQRbw056vUCGJUtQEZXqpIRCW2+6uoOthpfU&#10;/Hnq9Tfi2JSmkp6UWWV3VS9reFyLnXW33duer1BtWUM8iSVN7Bm3L4+Ove/3c9XqT5hX5kO8paVg&#10;PdPjrbw56vUqWSOjpjQX3AqS1u5vfsD4/Ec9XqR9dRx1Xkyw7oIxe9xe59hNvHnq9SXxOcxVaRhd&#10;twL66W+HPV6oYmhkjELi6jW4NrfHtfTnq9S4pVnNMxVL2jViysSbE+OmnPV6skkMElG0lRYeUFKD&#10;xJYa2+jnq9SJZ66GpkSCJ5knv7/vFY7WF/YL+wfw56vUzV9Qy1DJY7hpe/f2aC/PV6oQoXjqiCp0&#10;N9yn4ePs156vVinhaCQVG4HdbsLaW56vU0JB5sDfMXQyneNxOg7EW0sf2/Dnq9Tf8lTDEHnkYtHE&#10;ANSbkkWvz1eqM2DeXR/Mo22V9wUH7QsdPvHPV6k9iGXis3mxe9HYEm9rf4rkn289XqZamhgqpXWn&#10;ZHIRSWW5N76jv38Dz1erjV0DVIWokuIE2r7oG4Ac9XqbVo1q5xTUmiozKW9pvoSfo56vVFk3osqO&#10;SWW40J7A2vz1epS4bNK6wmYq48pjZiCTqQCRe/189XqgLQw1dHNW+aFVJPsAEGxHe/w56vVnwaqj&#10;nf5eqKgiwQEd/ab+3nq9T7M1fhkEdVRtcAkur+8L/wCI+Itz1erAcFxvyFqHHzO5SVA0PfWxPiAb&#10;89XqUizGjpBhUY2HQq1jqbAEfG36/H1ephliWmmlrlYlrqrE+Av3tfT289XqW1FFHGIFna8jsVRR&#10;YXBF9B7fHnq9QhZXgSEBpmKkt5e4Eiy6ktcW56vUYzLON4dOgw6ZmaaJm96/ceFibg/f+d+er1Om&#10;JrDUTJPvuzbj73cW1APYannq9TBR4dgmF4fV/OkNUVjNITcggDQAAaa/Hnq9WPCYkMILBk3gajU3&#10;7EXt4j6Oer1ZoJ8Lgq545GO9l8sHS62N9PHU89Xq4rj8mJTLQ4p5aNEoEYNhdBci97WI56vUIOX6&#10;eWghikaVd29joBcpqR29nbnq9S7wjFYaWsapq5Fp/NjZUUkFSNST9Pc/3c9XqWGCy4ZWUAhw2Jnl&#10;EoPmEC20jQ620N+wv4c9Xq//1NcbdGXcYdIVuSguNTfVgSe9xp+p56vU+1VHSQYdBW0rATEodg7q&#10;FI0APa3PV6pprqNQ7s/mqGtZW1uezdr/AAuDz1erhDRyUlGTBWbH8xt0VyW3HUgE3voeer1Tqank&#10;YouHVFjKxChrBSSpGva+258eer1QTl6npqJ0oqZYpKMiJzHYKx2glrjva9hbTnq9Wagnho3LU5De&#10;ahEzjUIVuAtjpcePPV6scfkxECmsV1AfaLsSDz1eqNXk0NNSiijUi+1m8fZqR7P17c9XqUGH12EF&#10;WcAxPIWiZkA+1a4J3MND2uLn4ePPV6l1l6rjnr2o423hQQXbsG2k2HgRfnq9Q15ejxSeSKby3WCF&#10;gpsv2oyur38Ne3PV6jBZbiooqNKrzzGVdI42sDcMbW+gdtPh7Oer1GyyxWUs1RFh7bgtVKrKQQCw&#10;2217WJ789XqNBlaohwzHvKMu5dh2kFSVDGxW9jbnq9Rg8KqqZojhY3ClCB/MWxLMfD6L6X56vVSJ&#10;+JXQ0mPSJUYJCsFSjEiVlBBZCuhI9o0v3t9At6vVRBiseHfzZTPGy1DE7iDuQsALgGwAuTpfuPrP&#10;PV6g8zFBUwYkmHRpua5Wy910vqT4eHPV6k3V0EE9THFJCPMW53juPgRz1epzp8MdKbdGgfytSCdN&#10;e4JGtieer1ONJQ1sVbS1lXAlJui9+KEs8Y1/dLC52+089Xq5TUtRRhqwRmZHAQBRYgXsbfD2n6+e&#10;r1cPlmw1vMxMCSEuGKgG6AfZt9HPV6n2N5oqiR7/AKFo1sdexN9NfC/fnq9Ul6lMOqP5bTEyR6KW&#10;SxAJFyS3iBfv2vrz1erlHCVp5kZwyFxZTqSfG1x8eer1SKGbC6OqhpBKrtISwUka6a6aH3eer1N+&#10;PVFXPNG1MPIihYtcEgFj7vvf4lt4H+PPV6pqywAhCt1iR2L6aE3At99+er1cZ6w18KKkskZQgFd1&#10;91/GxBt9XPV6lJguHVUjtOZCUjAkIPiBpqOer1HU9N3p7rutGYYKCN1iiZkkDlWYMCTYAXvcEd/D&#10;nq9Wyz0V6I4h0cyRDgFt7wliwAsSpu400Nteer1LvMC1VVhtQq+4xjIsbg9jcAeOmv66+r1a9frN&#10;w6fL2cpaemjLRtvO9he5JB7jsR4D+jnq9VXea2nxsPe11Vlsfge9vp56vUBL4vUYfWSU87bbta97&#10;AaX56vVYD6YupjYPl2LBKqoBpg5W5ZWfeST73sudfD6Lc9XqPlieL0uY8syVgbdsUkksS7aEWtex&#10;B56vVX5mHFqGkFQTTeW8zEBDa7FT9rT2629g7+PPV6i1YdVVVNmTdLsmM0zAx6gKN3cm/s8B4/DX&#10;nq9Vt/S7EsPwbKz1cLLEjKpVEOouNpv42vz1epN5px2kxidTUNvmqC+w91G02IOn5E6/Ueer1JTO&#10;lKWyx8o7IERVCuBYgezQ+HPV6iEZvmekr6g1EW6NioVwQQD8QPEjnq9WTKuI4JhtO5hD+c4MgXeN&#10;oA1uynT3u392vq9WaHPmI11aKaBCVQlrgaWJsy30B1N9eer1JTEMvYlj2MvKkd1RgFN+yliT8Nf1&#10;789XqfKfDIMNh+SpiAt2DGwAJAvb9fo56vUnA6xCRaMAPKdTpf2KbeFhz1epa4dPTxOism5VVUJO&#10;tyTdjcdjf+/nq9QkU+Z/5JWmjplG3ayoAdLWBLXHfXTTnq9StbD5MTp4KuEspADNJ3SxPvKNO9vb&#10;z1epFdQ54MLDVBlAVdqlTa7KBfd307eHPV6gQGLvXbTVybybOoW5BF+3j9fPV6ssmIT1vmqHCQ6M&#10;BpdWvYg6+Nu3PV6k3HVSYgJUiNhE+zeNPibHx/Uc9XqbcRp7Ye9PVsdrzKd4tcW8NB4+N+er1MuI&#10;T0xlaqotrAJa/bS/s+HPV6g3anxNq1YaN1jW95bsAWH16ajnq9WGWrArDSRsPMmVjt7ki9r/AFc9&#10;XqbcUSnLGGlnSYIil1Gtju0vp4kc9XqDzFpI2hYuoYe9uHck3vpz1eoJcdrJjMIy+qgDbbRRbQfH&#10;Tnq9WJFaL3xYq8Q9ml/y+PPV6pGHYhNBMIoZWYSMQQQTcDtYe32689XqVNbUiCuDtMmyNVfYQLlj&#10;obEaggi+vx56vVNzMVCiXDQoEgBJHckg3Av4c9XqDiCqqoB8ybsoIBJ+u4H0jnq9XKmjgqK5Zpbe&#10;9KtluLbT/Rz1epVHyKxjSPGiQyOwY394kDQj4E6ac9XqT1MamjqJIn+y8bKSvivY2+kac9Xq5YbB&#10;BWVK0kQ3q3ulmFtgPY/Tz1eqfTxQxRnDrlljcS3Nu2vYeI9tuer1P+HwAzQQU37xLSG1yp8CT7Oe&#10;r1PxjjnqZKmo1I10v9lR+WvPV6uE+NxUVHE9Wu/zi+21gFFtCdPH8/Zz1epqxjH3q8rzUclNGm94&#10;2WbzD5hsdAF7WI76fX356vV7DcSxGrqGnZRHCwCi2tx2IIB156vU0ZhoK6lpo0srxTMewN1H7oPs&#10;56vVGwinip6mCeclyjfoVNre030/s56vUv6fA6CeeTyARG7lnuSRqutj3Fj28Oer1T48IUjyEsGj&#10;It9AOnPV6lBPQAbZ4gLgAEkC/wBXPV6mnB8JptzyTJuVS+0sQCGBN/bz1erPXGSmoXll2+TrcNfU&#10;G/w156vUFuMYrT1lM6od3llSAAbkC1r/AKjnq9TPieHzFjOJA4kAI9gvY21108eer1MlxPJGkP8A&#10;lb217D9nfnq9SorqKnnjhilF5YFJZBpuX2k/T489Xqco3SOFWg2oxUe4xB2/R+v8eer1NpgjnxNW&#10;iXWxs1xq47256vU41MTPQb5FvM12A7bdex18eer1Sq6hlWneMhQklgo3G4budex/X489XqYpKina&#10;fyElMRCqt1IsQdPvHPV6lnSQeVTNEs5eTaSHYC7Fjpe38eer1M1EHosVqsOqhby0Ch7XJ8S19R35&#10;6vVIkDrFt+2iA3BsSSOx56vU0MaZaLyZwPNZwygjU7de3hz1er1PsrwtG1QLhy2ljoQSVN/1/jz1&#10;erPTYfRQkbSb2F++mtiPDv8ARz1erOYqGareqjt56hldSLg7hp4i+nhz1erNHQ4Y8LUqqQUCM1rb&#10;WIA7C/cDnq9TTjFTPiUCU9Nf3WtZgQdpN/yPPV6pkFdi8lHJAY1kRmAJWxAHYd/489Xqx00U9VVh&#10;ox7sG5GNrW+HPV6hIy/g8j1iWswChnIAO4307+znq9RgMnVFDT4v8o8kYdEEu02UNsBIH0i31n2n&#10;nq9TtWZmr8XxDzIoz5bMQxbtrexOt7eznq9Q65Q6Z5ixSpWSvjdGlRfKbbcMO/j3v2uPjrz1eo6W&#10;SskZWyxh8kOKUbS4isKmBkb7BuoIZArFltftbXW+lj6vUN+VMvU1dh0mIYjdDb3AQbMSTb2dhbTn&#10;q9RqcrYlDhtAEikNOAVXcCbAHxt7Oer1RsazngtLNU4PXEzlYgRuvZme/b4gWOvw56vUB9Xj1FBQ&#10;f6S5iqTMoRWsAyBvsga3FtSeer1Fb6o44lNikFUWCREyAPuB3OdAo1NzbX4c9XqBl8QxOOGrr6pW&#10;enhYBHdidxIvoSb2voP7uer1B3j2bayDDxSUDBXmVvMU2uATfve+nhz1epKNHLX1Mck8z+XICsag&#10;+4LG4sDcA9xp3HPV6smEYcpZpJD5e2QxncPtHUWB0v7b/Vz1eoTMOauk8w1KsscP+TuLC3s+rnq9&#10;SUxvC8YxfFfmJDsilHuqhIYBdCSTYanQC39nq9QuZey/VUuE0fyUu6SVBZWI3EBjfcDazAeBsfq1&#10;56vVaB6fcFq6/L01JX1BaGNFluhVHCMSCqkC6nvr+enPV6kXjlXT4pm7EMCRFZIkBjdyLpY2IJNy&#10;T4689XqBHqtDhkOBx0sgZ5EO4ka3sRoCL9731+PPV6q2M54N8zi03ykpEZLrcEEjTwHYgnvz1eoG&#10;ZshQV1HL7xlkSyLexYXv9Hj4Dnq9Sq6a9JMXmqo6HFp/NgTb5sYjF/h29o56vUbHEukwwCeJ8LAK&#10;BWC7gNFHvX0vY/R+znq9WfLWEwU0snz8gFMNWN9Qx8B7vb+3nq9UbGs5Uhhmw3BqgOEJUb1ANxqA&#10;uuumt+er1Fvx/CafHauSoIeSVkAY6gA3Fwv1fXfnq9TgaiPDnpJcMnBME0RcMSHVY2DHvprbTXvf&#10;4Hnq9Vm2TsxYNnfLYrKhhuchWRjcn2H2nTXnq9SNzrhbUtHNTDTzCWjC/wCFb7d3fU2tbnq9QF5F&#10;q5JczfJ1pKKzqojsT7wO0En2HsBz1eoymJyU7SokSiz3p30F9o7lrdrn6/hz1eoX8q0VOMFWnhYM&#10;6hj5a3U2IPY+wj289Xqdcjwy0kyz4nH5LRyNGpVSQzXNkv428f7eer1D3EMWxeqRBRq6xEvuCqCB&#10;r9fh+t+er1elnmkqVw+8hZZgCykBChJvuHw7fdz1eo5uVcRxGlwijo6WPYEjR2vZQTf3SB4i2t+e&#10;r1GKpa2epwSOsxNxH5jIojOpP1drH9e3PV6kFVJ8zmIxFd0cBPkgaAEg66H9dOer1RcfaDB8BqK7&#10;FFERcX2toS3hY37nTvz1eqv3rTmad6uWlmD0yVKlXJY2ZNPs638B489XqdfTB1EpcrZgfL+IyDyg&#10;qlRu7m5sSTrcft+PPV6jYdZs7/zOoNHToRSiGzsTbcx0FvaD7fhz1equvOGV6rEYJR8whmhe8QKg&#10;hS3diAbkAW0+jXXnq9QYZc6ZTtiMcHy5eKJj5pIIcgkkkd7Xvf7uer1DnUtRZaw+MShS5DCJha+1&#10;Dqp766gc9XqQNRTUGLRy4tDGUaSRY3LWIBINh4c9Xqi0OdZct1P8ukUBljIV1Ye6b921va36256v&#10;UrcU6hY5JSidahQvubUQWIC6g9z3vb7+er1Gi6QZ3OZaaHFBNGKiALuBsAbnUWsbkW7e3nq9R3Mu&#10;0+yjkxFCxSW1wQQANutvpuDz1eqFNjNLS2wmvfynCsFtf3h8fjb289XqT2PiPE8GEkcsZhUEobEE&#10;geDD2+HPV6ip59ir8OnWupbiOYFZgL3DG1rfVpz1eoBcQ634hTf8Z8SSL5LOq2JUFbdgRodOer1N&#10;NdnD5vBxG82+UOWVTc7ra2+nnq9SSwTq5RUddTtQhhJG5Qi5IXvcsNCQTppz1eqwfpv15fFoJoq7&#10;9Gt18tu4jIGpY6ad/wBRz1eo3GSs30EhWkrZBJewJe40Ovjz1epp6jx00VBNiODNHuqXVAJNAxBv&#10;p7Tt7Ad7c9XqJNmGqxnCoZGrJQzuoCOB7wFwSCCCLkHnq9SXo8yYmtWFJuFdV921yL/aP9nPV6hg&#10;zdhiZjpo6qjcefEqbHB7Pt1JsRuHw56vVDy3i9dJhLUNZJaVAUuwN2a9tx+vnq9WfDMQqcDxSGgr&#10;VZjLLuJBJHvfw7c9XqNrSPiZomamkX3FVSBYkfSL9jz1eoNsz4VhtYJqavj3zSR+6wuNshOpt4gA&#10;89XqJJ1VyRW5XxD5rBR50QRSXAsAxvcfQPHnq9Rd8Gz3iFHidTR1PuygKCR2IOosf18Pbz1eoxuU&#10;M0VeHrHTAhTLKpZwLkAg6tfUjW2g56vU945l+pxIRNFI0gErs19ABa9hz1epBYJXUmD4tFPXgSzB&#10;2UXFmANyB9P9HPV6hyyFnupqJZo45t1tjbSSVEZLXAJ8RYc9XqMBFm2hrUU0VTeGNl3WKkHabkX9&#10;htb7+er1D5lbNWGzUsXmOqPICToCQfDnq9S/zFicNRgkcMAvI24sbi5Glvo156vUXjHMfqGw+QQT&#10;qs8SFTvYKxAuTobXPwHPV6gfx/EnrcHWmxSQSiYbyGsbAeJHx/o56vUGedeheE4pgYrMIpYYnY3c&#10;xgFnBF9PDS9/oHPV6iJVeXcVy3jKLURt/o011T3SF2nQW266jv7eer1Gbzbi02N9NN1x58KtOgF7&#10;GUJdd3a4Bv8ARz1eqpqbr5jGH19TAk4+YDe6LC3vNrobgac9XqeMCxXEc44TNVU5VZo0lI94nc5J&#10;Nz7Lnnq9QS1vWSow2v8A6tZrkjhlcLsYE7WYG7AE37Cxtp+R56vUHHUjK2S8x1Udbiyq/wAwXZtq&#10;qTtIAB7akd9Tz1eonfVL004VSxfzvp/I9UFBYo4AYgdgtjp7e/8Ab6vUTvHMhVmGYgGxKmliVgXY&#10;MoF7+N/bfxB56vUhhhtXHUyU1MrIigbC17Hcdfrtz1eqPUYVU0a/OQt79ObW1Phe4+/nq9WJKt5Z&#10;SzXMrgEa3Kt4geI56vVmopZUrkqpSHYKfMv2Bubk+2w56vU6Uc9HKiMIzIj6WPcAHnq9TZVVF66U&#10;RoUglKbg2gJHie1rXPfnq9TyweGRainAaGNWVzYWBN7W8Rz1erFQzmmjG9Q0hkZgNb2vpf7+er1Q&#10;capKlpZJyo2B7qdbgkjw17HT+7nq9Uuu31EQlqFGyG4AQ6k21B9oPs56vU5PFKmHJCjBJG7mwGxP&#10;ADTT6+er1QqyOoipYqZAJEhUADbqbHv/AHc9XqjzYipjIhi/TzWuF/dINh356vVzp8Mqp8QFQjFp&#10;F0IZvd0FyP7Pbz1epx/mYkpJKl0AMWgUAXI8QPHTnq9UKukXFIYJ6MhS53Ml9QB356vVhmZpqIYj&#10;GgaFTYLobd9LbdCDz1epsbEEqnikYGMruuoPcHt3+PPV6ns4iKmk8pUETa7N5uDYEEaH2n+HPV6m&#10;WrgmpqiAe7eVBoqiwP13789XqcY5Th0Qko4iwBJKk91tqVI7W56vVkiqaeev+ZmdtFAVLAhWB9vP&#10;V6sz4jW1yMwAXZ7rlgBoSLn7uer1SZcSaFitJaQdjY32oCLk2OhPgO/PV6pGJ4nHPXoKFf0LLci+&#10;t+wuPaDz1epukSskjNJuJG4G40bTvrpz1eruOWoRfIgsZVu/YA21Go8dOer1cabDKaC1aA0puSF0&#10;0J7mx9nPV6nSHAWWRWl95YVLXawYk37/AH/w56vUh6+rmfEUkCBthKDxBHsv8L89Xqe6OrlpkENV&#10;GoJ9+3sUEA/Qeer1ZawSYniSUsCA2UBYzYg3BNx7R4gc9XqwPhJjqysJCSIUHlkasSOw+n4c9Xqh&#10;z1jRQklQpVgXW2twbW9nPV6s4pkxWGSSN1jXcNCLk39ns1N/v56vVA86opapqbWSKnDAKexH1e3n&#10;q9XvnUqgRBAftBiFuAAO/wDRz1epxqp6Yg+Qdjo9iCNSO5UfT+vhz1erFiVDHUxJUzEREBdB3IP6&#10;356vVBpcPaViasGygkEWHbsvh39vPV6nugWkno5FIbdMp3Wa9rEiwA8fHnq9U+jRpDaCTzPLBBDH&#10;UMPHXnq9WCrqxLI8dR7y7AtltZmvqoPw56vUpYipipqulO3SzXIN7DUeHb289XqWWHyJLGtcJDGX&#10;Qe7c6gfDsCfHx56vUK2B4jHU00UscxicKblbWJXQqDb9fv56vUPOWa2OmC1dITuT3rt7bd+er1DT&#10;VYfh+ZaB6uZtszbSbWudO9vv56vUVLqPlqlp8SALAwWYK9gL6+92v38b89XqL7K8lBXs1HtDkFVI&#10;7be1vZ9PPV6kxBAsziqVwoBcsB3JI008CT356vUHc+FTVLVdSJDsRjdGOgYG/wDZz1eppWUwb8Tj&#10;hAhfboe3hoPz56vUvaWsopabzhtaeNGKIbE69rfWOer1NwqJEZ4cUsAADdf9YeI+PPV6sErwCujN&#10;IpeK4AOoCnbooHs8eer1S8TRqSaSopIbxSooNrE3vr2+nnq9UOhxaoosOjFSt3vtsbX23+1b4c9X&#10;qeqj9MwpKSUBiwYggWKkdhr9d+er1c5Y6qk2y+SCdFCAgd/3j9A9nPV6usQlrIaZJIrNtBVgpvfX&#10;Qn4j+n6eer1Y4cahrJVnotSQY3LWsGYWBI+nnq9UykpZMKoWhmCiNVuz+z9dOer1QKWklgpJInl8&#10;s2J3DUlSb+Pw/Ic9Xqe8Egpqh1eKpL7d3lnTtbxFhz1epQU1XHUIIoxueJtW+rX4c9XqUuDPTqzV&#10;UhIHcC41Phfnq9Qk4XNiEFQHjRG3EEB7jW2oBHsHPV6hyyt/MZpYZGSySrtYLtADE23nTcbAeHt9&#10;vPV6jo0FRLJg0DV585Y9u0NdhuHwOlr3OvPV6iiZ+xCOGvnoNjufPLQgeB9lzbT2c9XqaMu4+1Hj&#10;KiBCsxMakE6mxvZRf6yeer1bTH4feZIafBYaLzSSYkYakm7X7j4j9nPV6rZJJqautXxWGyyewc9X&#10;qcKbC0xDEISItbksRYWH9vPV6j0dN8GpsLw+OoI950+6/PV6lXjc0yxbUIAv9N/bz1eoJ8YrzE+5&#10;mPu+FiAfjz1eoN6mU11QzpdtjG5FwSSdfu56vUjMYBerMO422uhuSRfw+7vz1epPVLVVFSFrbGQA&#10;AEGxv43/AF789XqacJeSpqi9epUFgqNYgH6vHnq9THmLG4/nUoW92ISDdcEdvh7Dz1eqFA+IVk4h&#10;jAaI7bhSQQv/ACDz1epF5kxUNiktJAVlC2AU3G4jvf6Oer1ZKGGkq6EQJD5S3G5SbjQ30+vnq9Tf&#10;V4xFIRg9FGJWZrC4BJPiPbz1eqVQYfBBCtEIgHdgXcCxAvYc9Xqm5toosPwz5imkRJUA0BBJHtPb&#10;9Rz1epNZQwumwmCSpdgfm3DE/vC9yT+zTnq9QjJQw06y4lL9gqSoFwSbc9XqSZwarxevp56pgISg&#10;YACxA8L689XqWxw6Snp48PifzIi1lYEBrfvbrePPV6nbFcRbC6cUuFe+xCbW8QDe/PV6uKUjw0xq&#10;qos08hX3Bc2Bvc309o56vVzqK6qwWjlhp2AkkQ27g/rrz1epvyXh+MV00tVKA6qwYFrAG979/Yee&#10;r1CZPUVmH4RP5hV3BYI9tB9Ouo8NOer1JPHMYxZaD+XxH9HIlyNGLAC5H189XqDHGVr0oGWsjA0G&#10;0qBdQfD9fhz1epSdK2qKCjkrahSzAmxtYEgnU+HPV6hBd5zviivunJdCdSD4j6Oer1ZquSWmoIae&#10;Yf5RihIFiR9/a3PV6kJnnGqjAcuFKCyC5HbUi3YeHb+nnq9SE6aYbiVJDLjzgKkxYBmFx3v430Hs&#10;56vUvK3HKiOkWKQhjZkVrkC3iba89XqCCjjqsQxeegL7CWVradhroPDTvz1eoesk4LSYXTTCNtpm&#10;uTqDa4Ps8Cf1056vUyYIr0mZZo6iQxi9zcaE+Hgb6c9XqUGWMyVkGY3pNhkjnLFbA2HgTf7tOer1&#10;MmbsUjwrHaeuqUIVrMGGgA3d7+HPV6o3UGmoqvCHx1pLyy3uRqRfx+/x56vUJWBzUdR01jw1yJVS&#10;NvduTce36dP1vz1eoLOjMNXhmM4tJUbVV2KIokUkKCdbXJB789Xqj4tFXUOdYqymIjid0Cg3uWJ1&#10;/j2+nnq9S167Zek/q9T4nTXDRRMSuhDN4s3c6Adh7e3PV6kl6f8ANVDnDLRwB42WSiF5FkFgRfQj&#10;6e/PV6lr09zRlvL/AFTq8BVYxLWBSSTYgai9vgfH6Oer1In1C0UDY2mO0/2IWsspFgVv4+w89XqF&#10;fMNBTZn6fQUcEhBNKEaTsdxUndfwOvh7Pbz1epBemY1wlrsu4sLmkchbkksO27w0N+3PV6g76rmX&#10;K/USmrISsUCl9zSdrkgDsBfx8Rz1eobsdNLW5EkxjaGEiApcXBDaX+Frc9XqQfpgzJhrYtieXKce&#10;X5jM4OhVlOhFu+n8Dz1epIdZ8sYhhWesMxPBCVd542YE2BBa0hPw2E2HPV6lV6h/5jimQKo06FAY&#10;0BVTcAkam+ngTz1epGejTMuJ1+CV2VagsxwwBUBAAAPYfRsNv1PPV6oXVCmp8udVcKzBUxrE1LI1&#10;2tqyS6FfaBusfq56vUKPWLBZs69OZZio2RxhkUXNzbsPjrz1epO+krDUpMgzUmIMDNG7Bwb/AGtT&#10;Ye3nq9QXdXIKLLHUilzDt2wsykuRcAlgBe1+58fjz1eowGfsGpMb6bvUVQEi+UzLYC5AB1PsItz1&#10;eoGvSpU4dgVNPg9EwaaU7n3C9rknbbvfXx56vVG9TmVKyixSHNWGSFCCpLDWwFj4e0g689XqH3LV&#10;TV/5tKTEahgJ3p237exLD+jTnq9RJ+m/VjE8v9Ra7Ky0xkpmK+XJ9lSxYkqO50/W/PV6jRdY8v0u&#10;ZMrpJXRgzhRIraECwuvPV6ouR66fFsjUuC07JMoUAl098FhqD7t/Dt4c9XqLLlrNGcMi9YWy4Y1W&#10;lrJmUgAqQBYgn7yNP2c9XqN51gyuuYMntitavlmFGdUNyCxI/Kwvz1eoK+h+YFxHJzZZfb8xE8t3&#10;UEKVBICi/iAQDbnq9QDdRsOzB0/6l4e+HFh82xbeAAGHchvd9g0/bz1eo6uO0xxXIDTV8YY+S6kH&#10;S5t7fr56vUXP08Y1HTYpW5cKIlmJKpqAb9voI/jz1erH1ryY+C43hmOqVSonqShtfcosWBvpobW5&#10;6vUYrM2Fx/5vxWSwliIlJJ7MCAb+z289XqCboLX09blupwamfyzDJMrADwdmK/lbXnq9Rauq2Wc3&#10;5H6oYc2GVUtWtbsEsYAAhDP3utjbt39vw56vUcrqvR1kXTr+YMCamNADqSALC5v4+PPV6gS6AZpp&#10;MVp6mgoz7qHa6iw9/wATb6+er1BL6jcEzTgHUPBs0YRUmCRmVZoYwyq0QHusQpA3hjq3c31ve/PV&#10;6jVz1lRi2Q4ajF4t7tHJvJGoG3tr7Rz1eoE+geYof5/LhuHgGPdKCykAKDdSlvZY89Xqh9YsAfL3&#10;UDDa/C5jErEo6A6s173+Oh8PAjnq9Q7Z5w7Ep8jK2ITo6xxA7QncEe3d8f1vz1epMent6evwh6LD&#10;0EcESGNIlAB22IFh4a89XqKv16y9n7JOc/PomJNRMkkLblAAV1LJprYi41156vVYPWUkmLdMaKap&#10;UyvLT7ybXCNrYfULHX2/Xz1eoJehWN0lVUVWBJKDIsjsR2O0Ej+Phz1eoPutH82yV1Ow/HcMjLLM&#10;6qxAN1BsAbX1F9fz56vUajPmEtifTlJ6kGZgN9j2KkeHx56vU19JsVbMGRVw6kjtIhkQDxuCbA89&#10;XqJXX4JmnJ3WSLC1nY0ruJLgglTuItbtYW8e3PV6j09UcIGLdOXWoZzoLW/evbx7i/PV6kj0AhOP&#10;YNPgzsVjjDoova2trW+rx56vUBGK5NxDo/6kKaHC6mSopq8qX8w3Cd7qtu/c9/j9PPV6jgdXaIwZ&#10;PnxAq8yrEHFrBrfD2c9XqYOguZ6HNmVjS0cvmrDeN77bgAFWGnYgi3PV6q5/UHkHG8reoDCpst1L&#10;pQu95nViDckWvaw0Bsfq56vVa5l5qir6bp8xOZ5PKUgtoXFvbt8L9+er1AL04zscyZ2rMtxQmm+V&#10;chidoDHxIte47fqOer1F/wDVP03NFnugxPC6hid8djHcl2Zhu1B0+r489XqNrgMGIYL0uFRGjSN8&#10;qRrdiCVN2N9SBfnq9QFeljGqp8zYhhJuE3srS9w4Ba97LowIsfoHPV6lN61+mcdWcNzZg1T5UkDQ&#10;CTYQoZLi4uPHbr8Tc89XqMP06hpl6dRUvmmQLTd9TuBH8eer1AB0cxYYhmuswiaEhoZdqm2hGt/i&#10;Tz1eoHvVLkbLNb1HoK+j9wtIjPYABgCbk+wmwHPV6jpZZpYKfIFMKK2wwLYMSbi19b3P389Xq49F&#10;8wUuLYhUYLLGsaRHbuIsbeJ9luer1E89SOEZVw7rPhmI4UQsySPEXQLoG1O//VJAH3eznq9Rrs15&#10;YjzN03RqGUiRKcpESd6qCSwsCfiTp7Tz1epOelOeWiy1XYTjUolmpTIoZgSST4Aa2056vUTzq3gm&#10;VIesP82NjUrKu0XB7bWOnhrz1eo6WKLFjHTxJYrSmaEtqLhQFuD+XPV6gj6J0mIwU00WOyCTy3kO&#10;1VCgi5I9puBYX7fDTnq9QD9X8x4NgHVbD62amAaMCQrZQzKTY39n1/E89XqNJmDGKXqVlp6jBo1j&#10;DQFSFv7oItfW/wAeer1BZ0Tw+fLc9ThMreYIGVAARYKR4H4W789Xq6z1mujp8xqtZrLCWIa1gFvb&#10;Q+JAsNOer1KrOHVCFumuI08DjzZYmESkiwIW17eIJsPr56vVRp1u6pUuKieaWRUkp02uL/vak7fZ&#10;r9HPV6qiuoON1+LZmjxGNQ7orIl9QqM27T4Hvbnq9QXV9GcLxCpnjXYZYgpddSS5O4fRbwP7eer1&#10;RY6asqKdKeBtwVDY2voDYGx76c9XqaswumGmPB6gqGm3oz2AFiLKdO3tv3+vnq9QLYrgyy17bahJ&#10;BaI70BtuW/u2IGo8dO/bnq9TLBAIXkZftsfrJJtYDnq9SmTEZRT/AClDO1JJHoWZdytofd9mt/o5&#10;6vUmMQpMTqa0y1DBibMNoAue/cDx56vUmJ5IatyKq6ML2Isfsn+PPV6lPSU9JWwbKeQyggakAEAD&#10;sRfnq9SrpcNRaKWojPkBlEYYEAjS5Ovf4c9Xqe6OOKOiVlYvc7LW1bTuT2BPPV6kqwxHEcQkoBGA&#10;lIbkmysFY6ADub89XqGjKeG1lNWJLSqpV9gJP0mxP0X8eer1LyXEaLD43p2gYMhbc5AsSdL372Hx&#10;56vUjsSkqjikUMoEjMpCkE27EgG+h7/T7Oer1LTJtDhNE6vVwl5pLizNohYatYjuO4H9HPV6hJqc&#10;RoYYFmoYhNOQC28XYggjfYagg6i/x56vU1mGrmmjklP6RST7+m4W1721BPPV6gxzqjYbGKSpLlom&#10;YswNwNO1xYEH2a/R256vUW/G58N0Bjs1zYg2Nra2I0156vUhjVVdMltbFwbaXtfv9HPV6hIpsLjp&#10;KQTvKCJDuJFjtNrgfRz1epMSPiGL4u9dtMrq9lVtQR4fDvz1eoVsSxJMEwFaiqi8upkSyrc2V7d2&#10;Fhfv2/Pnq9QD4zjzTxSB2LNoFAPZfE89XqYMIo1gDicmQsdGPcXOgPPV6lCaZ55Yo0jcFSRuNgPh&#10;4+znq9SwocMp6iaGmd7SA+8bCy/FvG1+er1GR6Y5bohMJaaC7U1gxZrB7m5k10NhppYeHe556vUb&#10;rA6EwxtVUIVI0WVyCQQwW9txudRftf6Oer1IXN2cduXy8GiKCja2AL3FrX8PYeer1FxxmaOhw1Ki&#10;ZGjpd20yfukqbso8AQDqBz1eorOesxGvqXelICEsoBNgLHTS/jz1epM5dy/iVeI5JYAi+LXuDrod&#10;B7Oer1GvwHp9FhEwqJ38yN2RUjA1AY+JJ8eer1ezlhuD4TiU1XA5SOKMIYdSoJ/eIGtxcWH3356v&#10;UXesxKokqpEoPejVbs9iASTpcHXnq9TbTQ1Vcdkm2M+LEWuBre36/fz1epOYjg0UdQ/lguXI3te4&#10;Nh4ftI56vUkp4p8PUyUDFZFcDabX2kf0c9XqV0L0psK1btot/Cx8B+3nq9XDzUSrljpLD2XB7HQE&#10;89Xqi1b1LhqaIhtre+bdtLi3t+nnq9SKr6KOaS0reSEYEFbai1iD8O3PV6pMtD5iBywRIWLdtCSL&#10;AHwI+HPV6khBh5eR6zDnLNG5NjqC3wHs56vUocGrpo5DE7XMdmsNbtrdb/A9uer1CCaqsMe+WP8A&#10;SDY5U/asTce3v4c9XqdcQp6muxf57DGCxbVJQrrp3tbTXnq9ScxPD1qKlp4rKxa/veFj2+vnq9WR&#10;pjAyxRrYO1mYa2uNOer1M0UWJ02KmtkUPF5ZUgm2651J0PYdh/Tz1eqe3l+erXUDS4Ph9V+er1Jm&#10;oSGunrKiGmUSUqBUYlgWvrpY2I56vV5o3oyZiDF5rKFIsbWF7kdrHnq9SywOlYOYw7XH2ifHcPHn&#10;q9SiOHPTUmyIWb3irKbaW++3089XqTNcDX+ZA3v3srH2G30AnT9b89XqT1K1XRiRqr2kWGoHgLjv&#10;z1epQYWLhE90FBrbQG5uNb+HPV6n5Z5aeVYJFVhK1k1BB+j489XqUNKKmhhenGskpJ1+A7fRz1ep&#10;wjneSeO3lq0SH3Lix/xG57nwHPV6odVBVxn5hyfKcEkqxAsdADr4c9Xqa69546aOHarJIQA5PvfR&#10;z1epOyJFhkT0D3cSSFhc3CsQRp8Bz1erFFJKsTQpoVYa9r+37+er1KameSaKOlqdEjBIsPHvrb48&#10;9XqMJkirwyWgiilbYxkQKp8CRawJ1sf49/Hnq9Rw8Lo6qjwaCoQqJGYEWBv7vha1tR9HPV6g8zzG&#10;0lassrFP0fbSxIJJv46eHPV6gCxOKqwnHXqadg8NlMsi31uPqF9bE/2c9XqcaGgq6vZOCWMhJ90X&#10;sD46fVr9PPV6lfSUlVTJFJKhaUPfbb7QsQbntqOer1GIyJilHSU8oqQd7lVCW8QDoL31sfDnq9Q2&#10;0WY6iGhjSihUGzEo2rbbGwB1I18eer1Ftz2tZPEi4rDtfartGre6hY3sCVFwDpewvz1eoPKeOOJh&#10;Tu7KnYoOwt27WOnfnq9R08tVEIwiBKONjolyzAm5UDXx0Fzbnq9T1jGU4nV6xIvmLgLaw+z4i59v&#10;PV6sdPgMGOwww00e9MP3IAQD71tVDdxtPh9PPV6kxjGRJMw4FIlbD5azXW22zLqbWINwdL6c9XqJ&#10;PmjKOJYJXSQ0/wCikjYgixIPhtA/O/189XqCrEKUxJKzlg6iyggase4Hw8deer1N0DVGE0UZrIft&#10;KF23F7C5uQe1/wBfHnq9Qd4jX4dLWvMxkCM97byVHgLL2t+t+er1NEtTUyV8kLgAaD3R4DsT37+P&#10;PV6uKzVFVUqEXbItrXva1/Dnq9ShNLLG8kc4MjSlDf2HUe23PV6o28L5yOxCrYPr7wPjrz1erhUR&#10;yU1MqfbE92F9Li9hb289XqxzTGKdI3k2vZtwOvxHj4c9XqwQSzpUr8qdxNtf8RJ1A56vVPqo6Stc&#10;JTSCMlveBOg9ovrz1epnpMEnk3ECyUzFiT4X08PA89Xq41lMGkE9MoBXUgeJvYk89XqbcQUR0ZSD&#10;TZ779tDfx56vVBxKkijMUtKfesCQO7Mf6P4c9XqhUbRQNLPDGbndvv3uNCBp4c9Xqi4fPUiMtUuj&#10;72vfZYWPYe2456vVJBaWYSSL/k/eBubAW1Fuer1RnhmmhCbtoR1kIFhbw1+B+PPV6pD0yUysEsHf&#10;3SfaTrfQa89Xq5Q0LwvFiFIpCIrJIp/xE/a+7nq9WepjjrIdyizobK2g1/bz1eppp0pDWTUwiIkC&#10;Kxf90k3Fhp3sNeer1Q5KB5p5vMHllCPL2sdRa50v7eer1OuXJJGmQgEyRABt4uSdPeIIHjz1eo42&#10;UKLEqekleby2jliQbl7jXW4JsQbeHx56vU/4hV4dQ7YKjcsIufdBNvYWABsLn9vPV6oT0FQKmSqx&#10;GcDzrvElgFYW0A8e2v7Oer1QaRvOljnp28sTq4swHush0AU+3x56vVzagxGppUiayxxyF9y2uWbT&#10;UdyPgdB7Oer1SMPo6mWgebdYK3vBtCCCdpt7Oer1NuNCqhphO8Zk3soUE9rtYkGx0Hh+zU89Xqy4&#10;hSJ8vGI9GMhQhbXIIvcn26Xtz1epN1xXD5liFmkJYofFwBqD2Gnbvz1epxqn+XqBQiMMshDuCBdQ&#10;RYnw0PPV6mzGqeSmbzaRVZ0BWwGgU9v7+er1IvEaWqp6CTE6c+ZU7QojZjZtL7QdbXP5c9Xql0Ih&#10;xCnw6GvplgqJk/SQKSwiIue57j4jx56vVOby3nnfTZtVUWwAuPqvofo56vUnZaZVqJa2mZgxUo5L&#10;XHbWwJ0v2PPV6mhRVpamjttiPvi2hXT6eer1ZKAQ1EnkzFlkBYLbta/b6Oer1LGkp46eAov6Ro/f&#10;sbWZtbLrbv256vUw5sqYlw94XiAmmYNpqF9ovp2Pbnq9RMc4QCPEme92OpP06256vUkb+HPV6uZd&#10;tu0ga21trYc9Xq4ajXnq9XQ1Nuer1c1Qv2t4dyB/Hnq9XKSPyZWiYhttxdTcH6D489Xq682QReTf&#10;3Sb2+PPV6vA7iE7DTU+HPV6s0sWyT5Y2urHUePPV6l3lHD0mq43hYMyXDbfpOpv4D+nnq9Q21FHQ&#10;hqY1TaxOzAjsG7fC4sf1789XqVSw0z4osrOPMkA3MdNB2v8ASO39/PV6nOuqqaMJh6sojsVSwuQS&#10;O9gDa3PV6o2FxRQV0lbiMQdVi2B7aliLAt27fqOer1OdYf5dQ7VbbI76KBoAPH29+er1IzF8RSqi&#10;Qy3vLuDW7DXvftrz1eoMsWOGSQVVBTymVZdWCGxJBFteer1MUqVUhjSibcqBlk1vcAWGvw7c9Xqb&#10;0jqZKaaNWXZEhJAsHOva/wDAc9Xqy1eHVVbIKijZd8cQXVblr6/DXnq9WJ6eR6easaUIiLa3u7ie&#10;xFteer1d0EKS0JpTZLtG637WU3uT8eer1Os8Us07xVbIYyBoLa37gHv256vVDphPAjwxoojTdZTY&#10;W8B/Tz1eqF8lFXU81NM22YfY8o3UEnUsfEf389Xqb56WShngo8MmIaQ7WbuBb2Eey/PV6up5Vo6+&#10;EiTzQjGwUbv+JX8QQfDnq9Ts9bI003mMvlorBbaEFrHW/fS4Fuer1P8AhcsENGkNOfeVCdxtcG3Y&#10;fTz1eqSK1pa2GCKcwyJG1ojfa9xbW2mncDnq9UmlWknmFPXuzSLGSdpsN1rH2jXwB56vVypQYaVK&#10;cIdoN4oyTcW7nnq9ShWWpqaQmldBJE4I3LuC+wFb9jz1eqZV4vidQqzOqO1gm1Ywpvexa48PZz1e&#10;p1pivmzyyaSR7VUa+N7m3w56vUs6VYaqmjkpQsbwlmd2IBYWvYA2Gp+k+Hfnq9XCpq6SA/NgX3bX&#10;VdNPq/M89XqdGr6paVKipayNtYKhOviAba/T9xuOer1TsPeGWEs6kAuSqEALe/e4/Lnq9U+aNo9r&#10;xsLnb46jx0/jz1ep0wurqadFp56kzyzSlY+xIsNATa1j4Dnq9T5h1ZV/PxwxoreUTcaAG4IIP9Gv&#10;PV6ljRTmdxXzxiL3WBQaqL6+6e9vieer1CFh1LQrCtTh0ggljUH9KxO9Rq4W3bXW3bnq9WXBzXzl&#10;J4yrRS3csGK2S+gKkX7d72+jXnq9T1U4t8zIq4WhkaMqxC2FrNaw73BH0c9XqfosaiqKmcU58sRq&#10;ptY23m9h7LHnq9T5grTrK1UZnBMhD7jdgrC9lJvpfQeA1HPV6hOglw2XDIg2IRtXTs0clLC7iWGN&#10;NRNIbBdktyFsxa41AGp9XqUEVbS4ZSiSklCxgsxkfuLGxF9dOer1O0mMQTQieuDywgKqxxna7E/4&#10;TYkWve/gPZz1epfYJLTxUzU8YMi2ubsXLE/E31X2duer1KDDcvPNgMtBNtUxsZBMTcsGPY3093tY&#10;ac9Xqa6/K1Nh1K7NMHVSW3ge6AQNL2voe/f8uer1F0zTTzYXURyRTq6zCQtpcG9iLNbQi/j3+o89&#10;XqJDnmYLiAaTUq5ZiLa20sRqCQPbz1epDtTR08QqUWQMXUhmYnW3hfTX4fRz1eoM+oYVMHdZdssc&#10;j32nuNoNvHsD2Pt56vUTjHq52gPlsvluF3KLblOtgQdbeGo56vVEw2hlqKJQ7hGLIUXuSBrfnq9R&#10;i8sQwYNg/wDMJwpDkhiSPdI0JOnhz1epfYJLPTqKyqF0fRdoIJ+4/Xz1ep/r8XknhkpYI40JXU2J&#10;PxPhYg6H+/nq9QSVlS7GaCobcyA9jcEjwH0Hnq9SJrcRM6NFVRbS+0Fvj2tp7Pjz1epHVIh0qIkI&#10;Wne7tYklToRYA+GuvPV6p5NMEETW9/3z+6AAPEjxA1HPV6maeSOKBKmNiqq23eD9m5vr7Rbnq9UK&#10;rniVGIJbaQxa19SbA2/W31c9XqelmeanSo8neyn2XIB0JPjYjw56vUzTmCSV54jsi3FWPcgDSwB5&#10;6vVJego6eD+YpLviUENvOrFu1xqPq56vUwV3ybuZKdCsKqDttYM976d7i3jz1erHWQU3+89GPfID&#10;MfZ42Hw56vU54qJUowayAP5u3y5Vtq1r2v489XqZGxvEVkvUHd9nRl8BrYX9vjz1ep0qq+GoU++N&#10;7dxb3Fv/AEc9Xqe4aeDDENVUEFdo0A13eH7NOer1S8OpZw7wtKU3sW07hSdPDnq9QhUP81xivhpK&#10;Ap5SLZ2b7Tbfha1zz1epRVDUsbtThli3EDzZFJVSBqSVHYd7d+er1MFFl3NWK1MlTSbqpi/6SRRZ&#10;QP3QATfsNb89XqUlN0CzLj5lmp6SRpZpBZx3tYe6pOluer1GNyJ6Z8Sw6lEOORrCxa1pZE3MQAb3&#10;vb3hpoeer1W++nDKGSOmeUTWUUNPRThQjSqDuYkBjctfUkdhp4jnq9RfupHVfC8vZoxLGZZjExkG&#10;xgbF9wsW1t27X56vU39M/UXQ0WJw4fFP8xWtuLMxsxO692NiDofDT4a356vUfI5uq8SokxSqRf8A&#10;SVG21yASe3j7QPq56vVBxejoMawqqpKwxxysqGwG1jprY6G/0WPPV6i75wwFPnpSwCIVQX0G4a9h&#10;4EW56vVAw6hmrYY8PiCiGnVSSbA7hcAMB3Fuer1KXFosPxSNaShjEziIXAsdsgYbQB3+vnq9RZup&#10;b1c08uIiRN2wLKIkssbXsFb23Hc+PPV6i8YxRrPiyQsh2wgLt+J9lu97356vUkMdp1M6vtItexa4&#10;94DSwvrbsTz1epBLh1VLPDJDUeUd+6QO11C7T4HWxPgNeer1QpDTVEolRAZFsvu9rX7jx56vVJkZ&#10;56pxTCzUoPvdwb/aHxtz1epN43PO9QII0Yoyhm0NlF+3bQnnq9SXrqETqxiPmAjTvcHtz1epO0rv&#10;czOv6MXRr+JHs7c9XqepairKGopXZI5RsbUk2/tPPV6n6mnFXQpHO2wxJtjJtYa6X+nnq9USthpo&#10;GSmmlvYjfY6kEa2Phz1epvmw2kqZfmIiBGlrG9ySNe/jpz1eqRiC08NZ8tSPeRiAwsbgEey3jz1e&#10;pPVlIWqI4JdYw2nhtsdD9XPV6olYy7mqqhTMxNk8ST7fq56vU3vDFLI0bOjDaL97qQbm/hz1erni&#10;aU0W6RdWBBsT2v3tz1epC4jiskatTU0e5nNtrdvb30Hx56vUww4TKlR8zGty4N49PePe37deer1P&#10;2GWq5p7bUK7AFa3vbl96x9oPPV6k5icFDF59LQPsEbMza6k+Nj3tz1epPyUMwp0qQwZLC47G3tt4&#10;89Xqlyip2RRuAAtxG4FrEakH+3nq9Ti1SBAlPAAoXVk0uTc6D6e/PV6pNFg8EuySD3VN9xIF9ddo&#10;+Ita/PV6ldR4ZiVPUConCvFYaDufbe+lz7Oer1LShxNUnSmmhVYdQz6Ar9AGmo56vU04/Qxy1kXy&#10;rqI0vYn7Rv4+ztz1epgo8KijqXkjnEwc9vab63uO47c9Xqe6anJ7t7y/ZPsAN9P17c9XqeKbEKuW&#10;KNEdU8piz6XFjp3B9vjz1eoVcuY9QUnmz1fvHYANpsARru176eGn089XqUNFjs2OUYaicKFZ7Dsb&#10;DxPY/Dnq9XT1KTVCzVKsVDLexA0He2h056vUthXUeJVapTTmJSATELe8QdCbi/0c9XqnwRUjTI8c&#10;YaU2Dqw8Qe+psQeer1ONDQYdjUMs8beZZnDIqncLGzC9u3s56vUvsJo6ayiBNiiwKta+zxN7d7c9&#10;XqUTrgzYgKSjUhrAAtYgi1++3nq9Syy9iGI4JTOhkgkjRwxRI7MNdLsbk6aCwHPV6v/V1up635WN&#10;KQRr5qAM3sDa2N+4PsPPV6o1FitVUYbE1YFWpEjRsRqoGoFr/cT9HPV6lLRx0lIz18KB/LO1owQb&#10;6X3KbDsb6/Vz1eqbgWFVC41NJUEmSp82UFr2JIsADewNtPj9/PV6sZvNQx3hMbxbzs3bSVudb+F/&#10;D+/nq9ShjpBR1S4aEcU8qq21WJAZl0B9oHbnq9TxLGk9D5cMSkhW3i23eVOup7kDnq9Qe0WMvKfk&#10;XcIANy2sLC9gPHW3t+rvz1eqfhsVfM3yA+zc2NtRdiRpfx7ac9Xqw4vPWQutDJSmNns7H3QBZgFD&#10;XO7cfCwII8RY39XqVWB4rTwYAHp13PPJe4bW2o0se3jfnq9Q35fxmsp6aGnhmZ1kC3a5upF7LbxB&#10;J1+rnq9Q7ZYxSetigwN00jBZjckFlYnaD7Qeer1Gd6a4hg+MU0M4gmFVTvN7/nKEuCQoKbQbgXHf&#10;2ew89XqNXlKWMTpVxyXSCUtMHYE7iv2b31HPV6ji9OaqmehkmxDasM29EBvcLYm4P0nnq9VZvr46&#10;cUFfkqoxfDX13HyltdmZmX3rhb6DX6LDnq9WtbmjB5KfF6mFpVdYpU1K3G4e8CPDQ9rfs56vU0VM&#10;lGsonriZZ5ze9veNzYEm1wb+PPV6k9U09BH51TNEQQxvYntqNNeer1S8Op8NgZqeJLRMu5nJ1JNz&#10;4+ztz1erjUFJ7pTEnYhK272vYDnq9UIUddPMq2cmNAVHa9za1hp29vPV6s8sdbJSR1jR385mQI1r&#10;lhpqNfp+jnq9UChinmeHDns0a+64uQ1vG1rD8uer1QpqauoZtmGWbaxJRu9r21vfS3PV6nz5etn8&#10;immsGcv7qk/Tr+znq9TnSvhuA4aJK/3KoGVUG4W8snuRqQbkg6/R8fV6kuas4nM1NtIeQFowOxA5&#10;6vUIeVMHpsbT+WzR7zKpsvcl17aH4/dz1erPiOAK4kjSPZIEUMBYkEae7awFzf8ApPPV6hT6bdOs&#10;Zzli1PlvCKVqs1NlKICGIvY9gT2117fVp6vVtOekf0f4d0myThOPVthXrTKXHex9n1DS57nW2vPV&#10;6j207y4fMs8e1rrc67rA/Svbnq9QN9RMTpqWJ5QttoILBCD73gLdgbgc9XqoA9Yj4vjmZpYx7se5&#10;toaxsSbDTx7Xvz1eqsjHMNg87yxGoPu++D9pr3YDX2+H0e089XqLLnnCUpcadlQymNgdvgbXIv4a&#10;Hnq9UjImcDhmKJPDG0EbWd1lKn3wfC2hBH0Edvjz1eo82WutazYTJDh1U8oCn9Hb3Qo+0ASB9PPV&#10;6gOzlmmXFMUkroL7nBCAm173JAHwB/Uc9XqAyHG4oczUBmRpJHkCBUPY3ub30Nx4e3nq9VqOXp62&#10;uwiVsNh8olQFBF1CgDX6Po56vUKVB05inpRXVcheP3NiLawkIuSfdubeznq9SB6j5jTBaJqCERr5&#10;m5VYgG5sdLEaHv7eer1VmZyqarDZ6p6hSVDO7C/2j4EXPgNBbnq9QWYPX4tUUs+KzI0SjQAAlmDa&#10;W+g+3nq9Rgun2DTYsIqSkjaNj4EAljqSND489XqHPJmW55vNq6yAbQXSMA6m2hLXA1uLAa/Tc89X&#10;qDHN9L/Ja0UIiAiJJB9jEkG511Nr2+jnq9QaTx0xqjVy+55di4FrlR4X9h7X56vVBxjHZ62rSnwl&#10;fKU7D2tp7B9Pt56vUOmScNbE5qWtrF3PTtt2mxNiQbW10a2vPV6h1zBjGGYFSSeW+yBGbZCBYMSP&#10;s628TaxPPV6i1Z8xKjxWsWHbtDxqUAt7oC6A+Gp8Oer1Bnhj/KRTBId7KQibR2u1iSD4Dtz1erk1&#10;JRNia1IPl7ZAkgAOgtfc3wvppfXnq9TcI5npnmAVFV2KhdAy3tcjvcDXnq9STgjMdNMtfKXQkkNa&#10;5IJABIA7+H6nnq9SPr61aaAVcd1RSNtgSXvpYixP0+HPV6mLE8UFJB8wwCM5B17kk2/hz1epujnW&#10;P/SGAGwOGJsDY6WHjz1epOztSzOaqCPy9wKKiLYtY3NtBz1epmrjLS0TTxwB1iW5JNgo8S30eznq&#10;9Qd45h0NZRippgHqCVb3f8Le0d9Pjz1ephnoDQSL50iSLJb3QQSB2udDb2c9XqxrDDUYtGKaQRIg&#10;W7MbAe23PV6nLE3w8S/6Ko3xFR5lrqw8AfDnq9WCneephWFGaNi9gym6m9zYeIt4n2c9Xqdq6D5K&#10;mSheNmjkYlzoTfXQfX489XqTEMBraneE8tIR4A+HfXnq9XJt/wA1FBJou6wPiA3Y+HPV6nB6yenq&#10;EpigaOP7JsLEAi9z+znq9Uqmp1rA/wAsnlI7+84Otybm1tRbnq9UqGOnpF34joQGBYWuFPYe3nq9&#10;XWF1nl+bWQf5KQlNdO3Y3+I56vU5JjCJS/KwOGle4Ol7Gx7+0H2Dnq9TfPiMuIYY+5AgW1tNTbQ6&#10;fVz1epkMDOlI1R9ghmLXHj2Fri3189XqWE1ZDTVEVBBIrF1BchWUoT4e8ADcewkc9XqmPguJ4xSi&#10;Q1TFJCAYyAQtjoQLfXz1eqTQYVh1BKPNcGYHaFPip0J7W56vUoIovlaiUxrZltofs2PY27X+PPV6&#10;niTfJEZXVV99QNBfQ6j6+er1OE89L5nvXAYWIAufptf9fy56vVhm+RUSJEQVjW5uQDqO9uer1Bnm&#10;PG5FijwyOJmjIBDBr+6PEjnq9Sbo6SCCM/KNueZb2bWxB8fZ8Afjz1eptxWSljplalb3wyhtT4Al&#10;jf4m3PV6uNF/K1aTEsUDD3lAWMXt4+On089Xqn1aIs8U06t50i3VSLELfQsNLXHt156vV1VNWLC9&#10;XTqqRRsTtOpYg2bU+HsHPV6uVUz01UsyJ2YOv+EXAJUfXz1epRyGCWuGMIq3qRGpQ9gQLE/Tz1er&#10;hWwx/MusPvizMsZt9rsbH4AePPV6o6Zeoqmrjkkk92MXstrFu5H1fDnq9TvPNTLKsQYElSQBYHTQ&#10;AH2jnq9TPDi5ilHzBHmuStiNb9wuvh7eer1cTKIZGSsO1QQW263OtwD256vUx1RjlrVqsNHmq6hb&#10;+Kk3BNr/AH89Xqi0uFVkhmqIwNqtZbgAsQddNfEc9XqU2EVzRl0rIQgCkPe2llFiB7Cb9uer1QHW&#10;ihnarickF9QTclu237+er1OVRS0VNVtKjhCgDyBrkA27AeI+HPV6mWKmqZ3/AJirK7N+jQdgQTqT&#10;46fDnq9T9QZekhiiqI3bfuKtGbjTWzWJ7H4c9XqEvL3TnGMXqkiolaOHfuewvfUGx76E9/hz1eoe&#10;3yNTYFhZr52CTfZ2qPbpc+P189XqjYHlGpM8dRLC2haxYDW2ot9Pt56vUa/od0twrH0nSuFnikVj&#10;uFzYMfb9Fuer1WB0GDYbg1DA1HEryxAJGLXPgbgf0ft56vVkw3Aa7EcZ+bRRFUAuxdntdD3Ug9tN&#10;LePPV6hXwaOeMR4ZSRoFZDsNgRe9ySPCwvz1epZo+EZXwmskxGXzZ6jyxEt7iw77Qb7dTqeer1BP&#10;WZhp8QFWFxKloJ6dY5YzNFJIJSTs2gRqblb3IawsAL3Iv6vUCObM3edJ52Jss8wQqsg91LHu23uC&#10;D4f3c9XqAeOeDHIqbDKuQSxLLudpTdjY6t7L/Rp9HPV6mjqNimD0WHSYXhDExkjapOh26gnvY315&#10;6vUV+piqcVrRcESPYFw1wNbm40056vUN1LgjYPgtPSOFdZLNGRa4IJvr4Xt29mvbXnq9UumwyqrF&#10;lMiqGRvc10DDUn6Qeer1KXLsFXLQ/wCk7SiyKPeuCLm24DW4Hfnq9QoYHhWDJVxx1hV/L8zYDY3Y&#10;3t7L27256vVyw+ClxGZ46UhGileW50ttB3gH228L/Dnq9R/Oj2O0CZC82nkUM6bQrizFbd9bEEd/&#10;hz1eorWJZiniz1iSSny3kkbtcFtLDXS5vp9H3c9XqCTrdnSTC8syJLL/AKSfLVbG9wTcgHbcWB1v&#10;b8+er1VnnqdNWY2aeoVoym9Bra9m1IIuDcdvb8Dz1eoXKLM2FJSLMQjlEuRbvY31Pbsex8eer1CB&#10;kjqfgdFWkzxuVlDObKR3Fhc2sR7NdOer1C7iXVmmkozuC7gE26r2Pu6jTw1PPV6gLxTOR/0ilSZS&#10;WcSBLjQ+A79j8f2c9XqCpcRnrqipipphFULtNtDb4ntoeer1LbKte9LhLVNem5nkY7vtbja3Y30F&#10;u3bx73v6vUmMYlX+avJIp8vSxUDS4JVmHf4c9XqOJ0JxWp/lBp6iYs4HmN7oO242hRYXIPhfXnq9&#10;Rg6rDIsRwndJIdyKSNLkMpPc/s9nPV6gbwXApocytXuEZSwbQkN7gvYaWF/aOer1KbD8brMOqZKo&#10;UpSWeY72axuTYBiLnUAWJPwHhz1eoxuSphiOGLsIjqoiXNtLjUWuNLG2g+nnq9Rgco4QMVqaGOVP&#10;cqpCgFidrgE7idO50uLnnq9Qk5wWaiSOhw5RDK9vOKCwsBY6/Dnq9TPBT4xWsklHGohTaCCCCQD7&#10;fb489XqMdkKrqcKlkqK9LpEBHuW7AA7SB46DTXnq9S4xLqPLSQpHAERjLt/SgkAi+o1Hhrbnq9Sx&#10;6d10uMVxqaiSPc7GxQW07AAEn+P8eer1OPVrAKT+r6y18azMlrX8WGoNvgR356vVUD1uzY/zkpkh&#10;8v5csNlyxDaX94gAhvC37Oer1BZ0pzdWw57w+CVA7VFQquwAIC2uSxIGlhYd9bfE89XqsXztVbsN&#10;SpVWYC+xzbYBcdz8Oer1F0xJqWkdBTkb5WUyKgJWx97Q/Gw+o89XqFnLn8rqKOCsQqlQgbUkAsGu&#10;Gvprpp489XqDDqng8uH4I2Jb9rwtJM19Qqdz+728bn489XqBfDMZTGcK/l9KbPK6ykggC9jb8rW5&#10;6vUm6zA8SrKupopiIXjF1csW3aX1t3BHs56vU/UtBLWYZT+dYNASSxFiSRp7Nw/bz1epWdPMWnyr&#10;m6kpq6eOGGVkd3ckKYw12+AOun9h56vVb3lTPuF1WGD5WqV6Vf0oO4EG4Ps8Oxseer1Bv1Vq0iSl&#10;xiDVyXYhSVNrAk+OltOer1AzS9SZcKnkoqhx5LMjbGFiCRcaHw56vUhM79UaXEYqjAqYIrFCxcD7&#10;JPY+N+er1Eqxyp2u70f+kyQSFyewCaDX3bfaNuer1Qa/G6iopfmJECRrc7h+6QLkeFvZz1epBTSY&#10;hFLvhBiMu4sxFu4upW9hcHXnq9Rk+iOZxQrT4e1S9Q5VFkZgP0hI1LAAC976dh4c9XqORD1CrRJS&#10;KWui+Z5x0BUge63589XqHHLHVH5zDxTxyLPDZgXYA7SBrY/Dnq9Qf52qKDFoIJqYKGVmvptBNvAa&#10;A6c9XqBqnJwiuaUQsUqZbxEagMDZlJ7WOoA56vUOvSyqON1LYIGCPK7MRf7KjW31c9XqnZiwuGix&#10;V45DqDtVtCLG/vfVYfqOer1I2uxCai8+esfcYQse8jbcnxHxAtqPhz1eoyvSLH6TF8LAaUhmZVO4&#10;m7Ae3vz1eqZVmdcSRKnbtaWdbk/u6+OngOer1IzNmV0xeglRIt3zN1Ukga7eer1VvZ46aY7geNzY&#10;pKodTYiONdRtsBrtt7LD4/Hnq9XsPxSsiqKb+YNa+hIGoPex+sc9XqOBkLEIMWiLVMu24FrkAD43&#10;sdbeHPV6gj6u5EkllePBZ3DEq6SxqLl7eNxaxBI/gfHnq9QdZNxKvy/WNhmKMN5AXxB3XFhpYWI5&#10;6vUZTDqrA6anpxSqAJQQUFrF7knX2/D6eer1CngOKPDUCmdHWNSoUkkhhe179r/D2W8Oer1GLlxi&#10;sqo4aOEENuur9lNrE39unPV6i2dX6PFZ6eSvjfYwchSLXLaf8zW56vUS6j6vY/Bmb+SYjGXSPbGw&#10;Ye8G7HXtY/Hnq9R06TPlDDgcVDE6o9gp1IJUix9nhppz1eoF84YVh2N1nztFsLDt7oIBU+P089Xq&#10;z4nkmGfLMlNDMV307XAFrMV8PrPPV6tf/r9lCuyT1BmmhjVaYEbyW2szLrYg9j4d+3PV6kQvWF8I&#10;w5Z8I/RMVAIVvC/Y97Hnq9SHzzs6mZQqMXglFPXK0JjQfaFj7xBGvYa/x8eer1IquzrmPDYo6dlV&#10;TGoXe3v2A8ACLC/e9+er1RsG6kYpTyvNgbmZkDDyiQqknSxNj9Gv3c9XqEWsmyT1RohQZz2UdYqA&#10;WhiAAYjsGsoOvwudSddOer1EN6j5FnydiNWlQS8J2tFawFuw1AFr256vUA61NeZX88hY5GBK2uTf&#10;TU/r+XPV6oH8yhp66StEYaS7C3Yez2c9XqyzVFPURoqgAv3K/wCtof8AkHnq9WCqpcSoPL80kKgJ&#10;jK97HQfUfbz1eqTTTI9I7zuZNl5CCNCe2h+HPV6ssFTNUwS0dGbq9gDa2vtNwBfsNPhz1ernLR1V&#10;PMlftMm1Ar6i4Yd2/Lnq9UuSaKpdJPNaRBb3CCSTe456vU8R1IdphSQ+6gViDa27xPxsPDnq9TPJ&#10;WPiMzNUoUZ9wAIIFxYg/Ueer1ZqZaqOqEbGyObEsbktbdZfgSOer1NGJpVVWLuyDYB+k0Fu2lr/T&#10;z1ep0WN3q0g3N+lBZlFwT4Gx8Cb9+er1caCRJZBhKrZhNuLBSbLroeer1Y5zQ0NTUS4dffCdlyPd&#10;FzqTf2duer1KDE8aixnCVkfy/PVVtHGqrciy9lGt/E9zrc3vz1epAxTyUhV6mEAltGI7Ad9Phz1e&#10;pRULUFdQBZ4xsicbXv7wLan6ifu56vVDnjkiklmh98RAt3uFvcEk+z2Dnq9XClkqvJWakJNwb7xo&#10;ovqB8T356vU6SQQ00tRTbmvYOGa32mFjY/nrz1eqNS0LxxMKiW6sQUI094A3BN9b89XqmwilWmlj&#10;qYwksrBw6sTuPcKQTY/H+3nq9UBJab54VUUbOHJ3FSCAfo/Xw56vVOxOm+RaCaCQzSyMWFtDZlJA&#10;I0OhGvPV6nuVqeGKCrZB8wU2mwtdj3Hxtz1eqNVv8nXwyBRtYfZW1ytiSPgQeer1RmxH5aUny3ZZ&#10;CzsCwJIOhA1056vVgWiNfKsjIIVRt6AWuNfH489XqbsTUpUzVkPvkqVsfZ2Nh8e/PV6mqeV1p6ao&#10;ZWREO0Ops2g7dgeer1TJZaZ6L+aB28291BJNmHsPfTnq9UOorIpyJFj+wgMo8GJIHgfba3PV6oVP&#10;8xNFIIBtRTuP3Gw+7nq9TnTQ1jRO8SBvMRRfsSfEG/b+znq9ThhUFdSSfLExnZa4Hex73Ntfo56v&#10;VyqIqYYq9QyllkZdoFuyix+sn9vPV6nWhNNVQTUlQn+SLbfbYG/7bc9Xq7OJw1FN8kyg06ElSq3Z&#10;r6EGwvof1789XqSdLVSUlHJJBpCz2B9htft3+nnq9WCSOpxCFsQgG03AZUvdvaRz1ep2r4wsKT06&#10;lY4ihO8ag7tSeer1OdBi5R5KAjc24MlgbAN7P4356vUvMLMzrGYNhlDAjd273Nx8Brbnq9QqYXPJ&#10;ilT+mSNljAKbV2gP7bAW1HPV6hKw7Emo5YBU3aLVXKC5Y/G3j9HPV6jM4I9JBhiNRwsRKgCqT7wB&#10;7Dce1+3PV6kJm7K8+ZYXhp4WjWn8wSqw+ztaxsexGo1va+ncc9XqKRnXLzw4kKSNWSNFIYjQ69mu&#10;Oer1BvHg1Fh7ywBmDyEOQTfX6/Annq9QeVuHSnEd1IbmZyXUsbDaTuH1689Xq4YlSy19UKakiMcK&#10;ICVBAsT2Zgfu56vVjpaF/nYzCbooO4Xsba37W8f18eer1PtGIKypqIIrWO0puNySPtd+er1Oscyp&#10;EQYlj18baaEXP8Oer1M0kmIGQX2+WTqoOvawa4uPjz1eqCkzI0avGoaNhG2/tZtSwO3t9HPV6u6v&#10;z1rfPVDtB2hQdSb6EH2Eduer1KSvqVajWGQBnRg4t3so1B+j2c9XqZqhzS0oL3Dz7nTUgE+IP1a2&#10;PPV6owiVioo0CqSC3h2F7jnq9SqkvUwwyNJ7hJDX7MR4E69vHnq9UWKKn+VFHMpDy7trrcgk6WPw&#10;9gPPV6nfC6Wio6iQNtQge4vs076fHnq9WTDFqcNqRHEwsxYMTqQCCdb+089XqWCYTT17eUah4S+0&#10;nYLm49n1/lz1epc4BGabGmvI58yNFZnPuAr2IXQAnxIse1+er1GzyTPhtPPT0sT7mbcWYm6qPGx7&#10;DX9vPV6jVZaxOR6NqWpsY44xYBR7zW1se+nt+nnq9RU87VkhrJMSniUQRuVFgpIv2sdO5/bz1eoM&#10;lxOPD8Sp8TqlEahmXeQPdBvY9wO/x/Zz1erYY/DozS1TDTTUUglRwAD4tZSLgEnt200t9R56vVe1&#10;TYxStgaxA2Fx5hOoNvH7zz1eod+kGVKjMlSKikqAIdCfEn9deer1H5p8E/ldDGrNuCjSw1tz1epC&#10;47WyysfLG1Fv8Rz1eoIcTxBqktEe5v3sL89XqSUVCppmhla77mIa2pHPV6k1VD+ZYgFhQKsKuHvp&#10;e3j+XPV6kjiNUXeWOQ3UNYaX001t9XPV6okdTPUbZIfdiQtY6C1rj9f7Oer1JmskoGxoQSMGW53l&#10;iC1z+w89XqcoK+LCZzVNEDcHYF0UKL6/2c9XqQVDQYbDVTVGKH37s51GgJJ+76Oer1ZGlQoKkL5a&#10;2JA17X+g/rbnq9QWZdwM4vmJlqWZFjlZozuKggnxAt+d+er1DFS0s9ODLKgZYrqx1N9T2+/nq9QV&#10;YiMaxjHY1jjtHSud99AY2B/v+oc9XqW0dBDLUR0iCwCi51JA1P5nnq9WXMlTUSPSUFMu1Wcgk390&#10;W1P19+er1JvHsVqsLwWSalPlSKSikjcbfDxtz1eqVkCrrIMOWWtlLrUhpkkJJP1+7pf2fRz1eoQq&#10;TGIKqMVyLc329rMLdz9ntz1ep/weqq6+tdpVAiiG4kkAsATfX2jnq9TBLmjDMUkcUgSRFeQKxHcr&#10;3H2e4On3c9XqUuBY89ZXxUMdoroouAVBPiOer1ZcYzPFWzNhVILwhwha1gD2PsuOer1c6WJsRCMp&#10;BIvGN2oAHc89XqzYzS08dAVfbJJu93TuTpb6Neer1SqLC56eijpqePYWAJta27nq9SqpYUiZBKf0&#10;i2O4AEga3/Pnq9TNicrHEIqejbzEN9NQV56vUEGf8Rwytq6XDpgHG4KFFgQexJ+B56vUIUUFOmW6&#10;fDILIpuAosASfj3vYc9XqYMZ/l2ELHFUKrPKdqg3BU+wflz1epG4RSfy/NE08QVZplYG7aEDuAfa&#10;Qfz56vUnctZmr6zNPy9OT8u5aIqdCpUkbvZbw0+HPV6hUrKeowqq8yucgy+7GTe9ydB489XqU2Gy&#10;UeX6ymq63R3IHgQQeer1JrrBh02Ioi0wIVwhGoAUA7r/AJaW56vU+1WUmxPLHkLKrgoLGx0P7QLc&#10;9Xqfcg4G1Fg8uCpbZCCBYWF/Z93PV6gEpMeqcv8AUsStThIZHKuVvqSbKPs+A56vUI/WCqOD1tBU&#10;UcYdmAkc6WUXDXN17jtcc9XqE/Fa2HqDkZXg0LQ7Lk3INu/189XqAX09UeH4PmDEqK5SWZigDWGi&#10;lhb6fhz1epwz9l2PAuoMGLxhRJEWXa2hAJuQD49hz1eoWeueXYcZyQhwTa0slPG97XUNodb+IP7e&#10;er1MPRirmrMozUuMBpJaVFTcSQC1u/s8b/Vz1eoJun3UPEMtdZarAAhb5iWwci6lW7fnz1epa+on&#10;L1LieGiesRmIvIh23UOp3IfCwDa89XqXWU6qDHOnNHhs1rwwgOQL3JXvz1eov3QzJEeXusMq0kxI&#10;tI0hJ1IZyQALH2d/hz1eoYvUdhstJQjE6I3eFkKkakDS/wCdxz1ep4kkfMnSuKacLJJPTAsthqFB&#10;+46c9XqA/wBL+O4VT5rxfDKPbTTEqZBYAvYW+u1gLjnq9S09TOG0xw2LE1jLyjRdq3Itrc/H6eer&#10;1OmXqiHH+l8EUB3SyxBQQCSTbQnv+o56vUXjofmfE8B6r1XTvE7Bp5C6DS4CmzD9t+er1DF6kMr0&#10;seGnGaqM+VBaU2sNojO79g56vUpst4zSZ26dU8eGzK0c8CWbRgQRfQ6ix9vPV6il9LMu4rlf1JHC&#10;5akpRVaq0kQJsCpsX+sNYff4c9XqNt6h6LEY8lVlRg8Iqt11Ctc6C+t9bfVz1epM+m/HKrOeUWTE&#10;ofLtdHjuWCgaf4fh39nPV6gO6h4blzA+qMSUqpTJ58SbV0uN2p9g0Nz9HPV6jT54hwfE8lNTYbE1&#10;ihKNuJFwNbey2unx56vUDXp2aZ8Tr/PBmigJC+3d2P3fx56vUGfWnOmX8u9VsPrqxxvppUax2gnc&#10;bAH4X8Tz1eo62MVFPm3ISy0ih4KmPv3WxW/5fDnq9RIPTpgj5c6kVNJidQUpvMqAsTMGsd5O69yd&#10;p7geznq9Sj9VOJfJYZT43EwvFIGSQW3AKQSPhcaffz1eoYunGcj1C6XnF1UFFhIQIAN47DvYXt9H&#10;bnq9QQdBsnUeD9W6+vmdL1J3yqtwxdbBSbm32Ra49g9nPV6uPqvzfVYNiEFelOxV5R5hAJEalvt/&#10;AC/PV6hzw3FKmvyBHHLd6V6Zb2vc3XS/xN+er1F16KI2AZqxSKFbxVWwqCLBT4/lbnq9TN6jsdqM&#10;t49SZipaOWaFXRC8YBOp8QSNL89XqMvhONPm3IAxCsTdEYgSki2LNt7ezx56vUULoFl/DMB6o4jj&#10;kSCPzi5O37Ja9gWHiQABrz1ep49VFbiv+i4lQMu5HABddLXB3d/Dvz1eowmVMVqca6VRRVcV5HgA&#10;vYDcCuh+F+er1AL6fMqQ0vULEkt5V9x8vXuSNfrtz1eqN6r8axPK2I4bitPTmaKnq4/s3uqsNrMd&#10;OwB/Xvz1eoy2Chc4dMlqpFBjqKYbdb6W9vtHPV6ga9Opmys+JmZlggildYy5F2T2m/bUkWHsHt56&#10;vUF/qpzJUUVfBmIJ5sKMFVhYkEldAO36/Dnq9R0ujeM4jmjpzRyeWJY5YAd4tYG3bnq9Rd+mWGvl&#10;HrJjMELiaNLNtsLoT9pL6XBte/x7+A9XqheqLMkyYpQUyxkPtLCykkElSuvh7deer1GZy7jprund&#10;JBV32iJdCLkgDt9B+P7eer1MfSKsoaCpq56UiSOVmI26WJJHYePPV6iede8/nLXXHDoMQTyphvCO&#10;VuHU2O3XQEm3fnq9VheDzTZr6ZtJTxFlZQ5JAJUj9l+er1BV0RiODY1iUkP2Wdm8sAgh/bf6eer1&#10;FX9S+a81YR1ZwfFHRlSNrl7AhV3C+46gXvbnq9VhOA12KZ56aCOsQMZqcEaam4v/AA56vUWjoC9L&#10;kPMGYMOt/vRUGy6EKQAp9newPPV6gI9X2P1mTsepa+OleZZitn2kgOxABNtdPy1PPV6j5dIK7Fca&#10;yFR1U6gkwpHt791+HPV6gFwjJ+OZH6sDGapLeZuR9wuCD2uO39nPV6kr6psPzHDg9BmLC2aLyZo1&#10;3DQAF7tf4EXHPV6jh9MkOM9L4twEryQKpFjcnbqPrB56vUUnpBiWIZf6iYrGEQDz5l2AWBFztOvc&#10;7SNR8fZz1ep29ZGM41T9OYcRwxGdvMAZACD73sPbnq9QiemGtxafpdBHjDGSQwr9qxYEDt2Gh56v&#10;UF2B4tLg/VSVXnMcsj2jiAABF+/2b666j289XqQ/q9wHMdBU4Tj9Ehm80jSNtd5a+0k+Nie/PV6j&#10;bdH8MxvGOmMNVDdmWMC9r2Nja97/AEc9XqB/ppmDEKfMOIYVJC0dQsjooYWGhsWOgOh1HPV6in+p&#10;rJOfMKzvRYw9UDDPUqZXII/RWN+50IJGvPV6rMemFCT04hpgCw8oG7diQpt9Nhrz1eoIOiuIQ0me&#10;MYwGm3D3izhha5bdcg9iCO30Ec9XqAf1mZDRcawnEcvBopjURyyvHYFk3AFT8Ldz+enPV6jf9NaG&#10;oxLJsGHRshDxKhCm4uBY/UO3PV6g4whBl7Os+AVi6e7YePdr/lbnq9RefVxlLBa3HsNxejAM8bIw&#10;sxAI8Qbd/oPw+nnq9Rkek2CUMeQPmY2Eck8fl2BG0kC/0W56vUFcNRT4Lmupw6IEJ7rEi5uxJBF/&#10;gRz1epAdYanDEkjr1J8xSuh8De31+PPV6ifdaM21mI0aUFHWGnjpkfYdFEh7gH2Hw56vVUt1Vxmm&#10;rp6s1kyPUsoO0ELckC9ye4t7fjz1eolb4nSpTyfNNHG4JVwpBUEE2Abx/v56vUHFVn2mirpIpIRP&#10;sUhVIB3kaD2DW/fQc9XqkVGY4YaWCpol8kpHs00QFjaxue99B7ToOer1AhnjHayQtvVxG5KiUn3W&#10;YWJ2n4eNvh8eer1MGBTws/zbuQqAkrf2DS456vUr6TC0AhxZWTy3PunQk3O65Gp+vnq9SYx6Rqx1&#10;XeFfzCzbRYFR2AHx8f2c9XqaEnxCWo8oCwV0sRpofjz1ep5nyxJ81HUgby722qBa1r2Hx56vU50m&#10;ASCqkMcgQJE8kYKkF3vbZYDuBfvYd/HTnq9S8oMr1mMRJHCAgWzXINiCNbe0c9XqUVNkqtiLmtUK&#10;xawA007A256vVnkyFMuMgBP8rsCsLFm76G2o1/s56vULGHZbloYPlqkLGyxFxJtPutc6nxIA56vU&#10;34/T4ZJShac+ayxnQd2Zu7MD2I8B7Oer1MVTBLNJECoWSFVJQDU37Mx76duer1Z6qokp5o1MZDgg&#10;gIL3b2k/lz1eoRcu5WxGaFqiYj5hnDqh0IHjcnuPYOer1LTEcHy7gdBPjuMVDFkhLbe4VgLWAuLA&#10;n6fHnq9RJuonU/52RIsNCWIKFiL7Sdb2IufZz1eoutVNX1NLvrrsZHspHcgt3sBp+znq9Soy/lpM&#10;OZpHUVGwWVZGJC3G7vf8uer1PuL4tKacUNOipGQCQSRc9vqtz1epcYLhWE01HBJVPZnZQwW4BB7W&#10;YdiCe/PV6kZ1Dx0T4lPhCENHDvAbvdgO+7sR9fPV6gkoMPlqIwKiJI1Kj394LAg6AAc9XqWZw+Jq&#10;oChuU2gs97G99Rbnq9S3jy9VJ5dTHdg4BAIFre2/e4/Xtz1eoRsJwCnKCaWFZ3AHujQtcjsdNR93&#10;x56vUaXInTfEMR+VlpkaMsG3WYhVW+inXaSR2v8AVz1eof8AEMNwbAaQ0s5UsYrrqQQLWYfAk+H9&#10;HPV6ii53qYIC9AQBC9z8LjsToe3hz1eoqmb8UqJop8LqJC21iym9gQCQLDte2pJH8eer1BLFgjTO&#10;vnHzI3fW3ce089XqMZ0ky7QYdi3zUiedTRpvkAbRbaEAkH6Pp56vUK2YcSoa4yHCYytOFVhvBuD9&#10;oEE2B+HPV6i55jrK6RX3KWE91LE3bvfU/Tz1epDU1KIZI1ckBiVkHcaH+BPPV6m/FrU1O8kN/OVi&#10;R2C7Rpbvz1eoMsUxLFI6kSIN3mFUKnsD4sAPDnq9XClhllrDTTRnSzsR2A8PHtz1epSTRRsgCaCL&#10;3vqOnb4c9XqyxRiqqDVUjBo44xexHt1J+vnq9TPNJUCcim93zDqx7Ktu/t156vUh8SrzTyThY9wj&#10;AHjYjTt9/PV6o89RVfIJSRjcJgZWFwTYeF9LG/h39nPV6olDVVFJRTzwGzOVWxAJjvpf2ke32c9X&#10;qc4KSM1U1Ein3VXexIt2AuO2vjpz1eoW6aljq0i8pWiaAbGElruAdGuCe/cfnrz1epwlqJIiIaa0&#10;ZtYbTqdbc9XqamwaeOpm3PudrMBroTYAEDnq9UnHMLqsD2mshZGcBhcEAgi4IvbQjnq9SMlnlhqm&#10;klfcj+B7fAD6Oer1JWpnilZ6yYmI2Zfj8Pv7ac9Xqeo6upjwj9JHvNUu0j3VKt8CTrz1eqZUUE9R&#10;ChpTYgqGBtoAttLe09zz1epSQYhVQYkuHxxq24Akn7h4c9XqUUtVDUSrh99jMoBN9ND208f19nPV&#10;6m+eiwuj+YaqilkkqIS8MkUmxEYNtu4KndcXAAIPjewtz1epEVMYpaoRi5dxvKnuR2PPV6o0Ek0f&#10;mNANfLYFR4sDoB9XPV6lNhqVElNSQzG8sZ3Nc2sve393PV6llRLKagSzObISSGOigG1gfjz1ep0q&#10;Hwj+WKKWjnXEXll8yZp1aIxaeWEiCBla9ySWIItoCDf1epnlkqFjajSYIRbRgSDf2fHnq9Sax3FF&#10;jEcCUwmkRtwYGwU9ie31Dnq9Sbra400TrPdpZ2RkYkWW3e/w56vVmoakSq0k7krawt4+Jsb9weer&#10;1LSjqGEsVNM/6JtSw72/jrz1eob8tGkqZI6qmIMiuu0MAv2RpYX1Pj8eer1HeynmGmmoEq5V3qAQ&#10;3iQLAn93Qg89XqT/AFIo6SopqjF6QNJEdrILAuRax7eJP6689XqBSChSvU/MuEM42lSBpb2g+3+P&#10;PV6hCpq3CsNrYoaVAGCJGW/1QdbeGve/9HPV6mOukqqjGGFCQ6gmyi1goNt3PV6lxkekmXGGxHEb&#10;olOxdEXUMSLEm3Yj6bc9XqMzVQwJhURoEAdJhZv3tp73PexHh4c9XqDTqjh5lw4YvVWiijEg3G7E&#10;gN9pjqbAm9v2Dnq9Ra8GgxClxj5GomX9PtbzTcKAt+/39uer1Gw6XZlFVU/yOMe8CygtqX0+0Ph4&#10;89XqMbHiEOC0MtLWK0oYKCQLhSNBqO3gf7uer1LjCxQSuYcMjUvYMSPdBbbrqAASAfHnq9UDFsJn&#10;EMsbRMHZlsw0AAP02ub/AJ89XqLn1EyOMRy187TrvrYmkUsB7zAE2Nh3IHc/Rz1eohGbqSGih+bZ&#10;g5VmAUizBibG97aePPV6i8YrjM1TWvRxuVaPQk6i3sFtNOer1MQop5WYRqshS3jY+21j3+PPV6lB&#10;R0ccYE7JvkJAYfA89Xq44Zhax4jK8Svu2FgGbQC+gHhrz1ep/NSHjNLUoyTMDscC4Gt9Tz1eporK&#10;SNgiv70kpINho1u9joLg89Xq4Yt83JJTJKWkWlQJGrEEICxZlT2KSb29vPV6m2CIvPI0+0MyNY6a&#10;Wvpc89Xq9TimNIGtbYSBYWNzp372HPV6s8aUccM++IMbDaTewYG4t9HPV6uE8cJljrSr3UXZQxAY&#10;28Rex+j9vPV6mfDK81uGfPiJlRywsQQw9uncfX256vVIpaKmxOF5DYFAQ5+Fu9xbnq9UGigZd82i&#10;nuhtqSp+j2c9Xqw1NVPVVC1NRbUbQtu9/oHPV6sApaMPH5IBW9jbwPj93PV6sEymGtJC3gdSDp21&#10;tfnq9XCqgjSYuqbFkFjbtp2156vVBkjlM0hV/MKdhr9XPV6k9JiCRyNPIJCoNrC9gfaR7Pq56vU/&#10;U00MlMBHYFxde5AJ789Xq6p6mhw+mMM7bnBChgL3Ld7+PPV6uqPEKujr0qcOCeZEwdTIgdex0KsC&#10;CAfAg89Xqc4WSpkarJAmH2mWwBN7kAdgPhz1eoxWVMeKUEdJVDZCNFIOthqR3vYc9XqXVdS1dbG9&#10;TTjchHcgAgHw9pB56vVxr2o6GWgOLr5kbEKikEC41sCDcW56vVzxEz4jJHNTRRwHcQ0YuTtJsCrE&#10;317639nPV6nh5KnDaNBAqsZCzDtYAe6bgeIPt+HPV6mGsxKsFAxpYSEaysSQCwP2m9oN+w56vUnq&#10;yXEsSjgrfPKRIrB4wQLEE7Tbv9fPV6mqOvRwzGTdFGSzjX3TbUk99Oer1P1TTww08OIUIXe21g7q&#10;GA8bAE+Pfnq9UafG0xDDJqrytk6bt91sSoIGnfQ+Hw56vUj6uomlUuhIuu61ifGxHidBz1eruKJ/&#10;Jiqovs7jpppb4E+PPV6odXi9PR1qyRRmSRlKk3sbknt3HPV6m1qqSSSML7jMATu8ATppz1eqRPPT&#10;vNNQAbSwG6x+zp3B9hPPV6mvEah6hl2hUlChdLWawsDYW1+Pj3PPV6mZMSFNIjV73kPum1gbE+wD&#10;x56vUrKaoSZhSRe6YvtW1JNrgg21H8Oer1Y8wUVW0EdQVVJEuATr9Bt/bz1eoomfSExMw1KhTqwK&#10;qBuPYdrjnq9Qcc9Xq99PPV6vc9Xq5E6bR208Oer1dA2PPV6ubupbcg2gW56vVxY3JPt56vV0t76a&#10;89XqdcPopaipRwvubwHPe1zr8dBz1eoUspUcPzks/lmMByEsLHaL3J7d/wCjnq9QhQ05qJnjI9y4&#10;tu07i9x46c9XqdZmaprUjqF0Nhftaw0On9HPV6nqKkEfmzJYFAD7xuTc9h7L89XqnV1T5OHy1VWw&#10;SKV1vbuqk2P1e3+jnq9UioxSBKimR4B5KIw8xSSZLm5ZrkgEA20sLfHnq9STzJLBVy6GypoAot39&#10;tvbz1eoMqeGAtMKamtIAwa1gSx7HXU/Tz1epOpSrRH5Vt5190Lc7iQdyj+jnq9UIYthFGsjSxMQw&#10;HloQL3udTr256vU607b6AeY4RyoLW8V76WvqOer1MMFPQzpMzjcrsdpbv4En3gCLkduer1Z4Zakw&#10;S0lYoHl7AigAM4Ovs7W56vVLerjMjx+6jhTtJ/dAFyT9Q7c9Xq4UFSJ8MFdXgqAGubiz6+znq9UC&#10;lxBKdmqXUhGUrtF73N7W7e3+PPV6uUSJWtDHRxmGKNCt2sSb6m1r2Nxz1eqFNU0z1MbQxbZGBAa1&#10;iT9nUaa+0/Hnq9TjUSLRK9NNBuSYrIz3HusLA+HYc9XqcsHpJKOd42dWSS3lk2v9f9HPV6vVVb7x&#10;qQCZYnfcAAbEAgdr3HPV6u8AqFkp5KqYFHdlYE3O4g3JPs10+jnq9ShfFJPnDNKQxAGi9wDe4+HP&#10;V6nahELR+cGZPN98kEA3GgvfvoOer1dy1cS1hipy0pClS202v3vftpz1epVUZFXDHVUjfpkYbha/&#10;bQ89XqWiUWC1OFCorKjY8h/yeoY62JB7C3xPt+g+r1M80QbCpqGnVRO9xDIQDYDtcePPV6n6nirG&#10;SASAusfcdmY29nY356vU7z1U9PButtNrrGbX17n2/Hnq9TZ85Uz0hrVsnkFbr2Y+ywI8eer1TsHi&#10;aWqMVRKSk67o1DbWVrki1rEc9XqWODPJhImqpC7hHUgNZvdP7xuNfz56vUI9LVT0zK4ANMbEEi4N&#10;ySRr8dOer1PaVlRHO9dTttFOVC3AYa6mw7EeGl/y56vUpcWzDBHLHDRqpSdAp2ixWy3sF0AuT9Xj&#10;256vVBwvfgeKLjEjNJAiNvgDgM4Gu1CbhWPgT9Y56vUr8LxKhxSFvkI3ptpQzCZlY3IvqwAGh107&#10;c9XqVjV6hfMIa6IBu0sSCd3w8b256vUq4qHzqKPFaCoiWMho395fMIYbgSv2ha1u3PV6n3BVp6pl&#10;w3FmE1POo+AVWsCSe4P589XqWi4vT0cpjdFcCTyo+wIB03XGvb9nPV6hEwbHvIpJJVAVDcF7AKoU&#10;fH6fHnq9T6MVlemaijk86MIJVJ27jrcgdu+unPV6mDMGJxNg8VY8jJCWZEhHc7u7MNTp7Pp56vUU&#10;3OeM01TLU4c8t6YAJ7pAAcdrWsR9PPV6is5hmo2rABbeJN21rWYWIB+n2c9XqbcdxHCpcMmr50JE&#10;YWyLYEsBawuLc9XqLFnasrJ8OZKRmjVgGVb9h7P6eer1FWrYW3b6hf0jt2BF/wC/nq9SpyfhtXVV&#10;ss8Dqiw6DefeFxp7psbW056vUYemo4jTQNC6yBjZ1UH3be24A1+F/wCn1epa0FNDRwxyyS/5U2Ue&#10;AtfTv4/w56vV1iNVQVVW9VSXiR1KvrqD8Pbft7eer1BFXVSwmSVmCqrqqW1uD3J8Qb+Gumt+er1I&#10;zFqjD4t8dS7otQGZSBusy9gAe2uv5+HPV6uWHVUc9NHLSvdztLswsLdjcf089XqZKfEqFKyejKkx&#10;ayO5Ohtp+XPV6mnF6OR1EkIvTtYnYQBfuPy56vVAoaeAzVBMg8sIGBa9gSdBY97fr356vU+YZV7K&#10;p42YgmxvbQ3Ww079uer1MzSSw15hiW8e5lkO24JJJvz1erFtw+kpijSPKruCydrmxsQL629v7eer&#10;1cnjdzami2LGdw3GwUHQ300H089XqnU9FS+SQCFd79mvYag7e4sRz1epzSqqYKWHDqSzRKNtnALX&#10;9qnW1/bz1ephFKwEwqFLs7NYWBA1GtiL6c9XqyV708ksFPtEMbIzWIAO5b2LfTbQd+er1TIqqikm&#10;E5v+kUD3tCSunbsL/wBHPV6o1BW1oxI0kEg2Nrd7kqPAfD6Oer1CxkLNcdFXOasEzxMRt220A7g6&#10;ix8Oer1CxSZowDDx89WRbgWNla1rC/cc9XqXmE9WMEwDBqgU8EavMVkI8N9iASNL2B7H6Ox56vUI&#10;FB6vmw3DabBsIiXZGoG0qpAW9zY2utyfDw56vVHl634r1CD13kLF8tKs3lpc2I0Bv2I9g9vPV6h7&#10;yp1DzRj9L/KxP/oaMJtp2g7u3vWsbadu3j4356vUXvrJX1OK5mcVUm+I2YxL+4l7DTUa29nhz1eq&#10;TkrDcKp8QgzBCWiKbdrAkEg3Ui4Bsbe3w56vVa90OziM14ZBl+ta0kRYxu3b3SEN/o766/Htz1eo&#10;zM2Q6BaWWJ5BFVux8tjZyAR3APhcdvo56vUH2N4BLTR1KkCeZAsm5lBYCIHdYCy+937Hwt8fV6g5&#10;qqaGunnr1YRkBd1lCBr2sbDTS/hz1epJ0NPJRYlNiGHoIz4sNex7nw156vUGedMPR8HrKOOIJFUu&#10;ZGsPf3KCSPoIvz1eoscCQVlD5uHaOssi7gNbC/um+unPV6gkxmohNS9II908l1BAsAb/AB07c9Xq&#10;QWLfKxE07KWlBIuAe4PYnXQ89XqZaaaGgicHR3aw9lib/lz1erH81FPKXAMO33QQTYnxJ7c9Xq44&#10;hXs8UlMl0TaAW8W8fZp/Rz1epKVjL5aRRFk3NoyjWwN7fQfH8uer1MFYPkp23x+4feJ9gOvfnq9U&#10;BsRUhWgJCxAvtuLEHQE89XqfZ6mk2GnX3r7CSb2X4Wtz1erPLT0tYyViqGkU+F+3Y3v3vz1epwlo&#10;1wqJBFt90q6AWIvuuBt7fTfnq9SmxaefEKtKyaOITFV3SKgQlQNBYWHbQ6c9XqD+uhnapeVLhAb6&#10;AHx56vVkMcFRKHm0U3AOg7/t56vUx1WFtCdkm1WDD4E2018eer1MNVC1RVPK523BAW1zf2nxt7Bz&#10;1epPVNE7Q/MTpe1x4aEc9XqT9U60tIaoIxkLBVCkixsdRbnq9UZ5Zo8PRJIt0wsAdbkt2P1e3nq9&#10;XUlOsZmqKobHkZRtAuQBa9vp8Tz1eqAjz1jVBpYhIU2BCDbbY3ta/wC9z1erM88lBRs6e+J/3T3D&#10;E+8B46Hnq9XGOhXFYxVQaODYgD7PPV6lhg0a09CBUMpKuCdew1BsL/nz1epWtjGGPhk1JYeU5uCP&#10;t3Hb7xz1eoIsRxyTzttA5VbjU+N+2h1056vUoKGSurPOExu6gMD4bfAn7rc9XqU9HAgaNZx5e4Eq&#10;VNrn+nnq9SipYpVohLsBu7KO1zY9u3f6+er1YKRCuIzSVLFYGsFUWNwT27e3nq9SkZY46ZQwKjd7&#10;tvZz1eqfT1j4fiINOpII+gAEfDw56vU8/OxLGgmchLsG1sb+Fvp/Lw56vU6x42ZamnekjURRPdnL&#10;G4XsdLfqeer1KvCcY/34BYAZBJuBJ8VvcH4W56vULmBV9bTTe/CsUAhcBwQWZwRtBXbaxHc3uPjz&#10;1eoSMKkTFIFoKWNYHUG8kroqsSS2hYgAH489XqZJqOsGMVFRMULsY1VIWUhSoIazA2IYePPV6hDo&#10;MKhjrqehdFaSrdUUixsFuToPovz1er//1tZuT+Z09KyVXlmoYx32A9he5uTr8Pr56vU/+Wz4Y0MS&#10;hwjiTcLE7Ra4Ps1789Xqe6U0a0MlKylQQSXB1AOoA8e3iOer1ZqqSsrMPpoA5Uarvsb2Itqfrtz1&#10;ep4w+mSLDp4q6w+WDe/7bD3QB469/wCnnq9U6irXYBIyZj5e5XsbqSbgEX8Oer1NVXicx0s1kBdR&#10;4NutuH03v356vUxCnoKhEr5rIUYgLcD3e+v5nnq9XeIYfXy0RmZjdWLKUcqSgGmosT9HPV6sNNTN&#10;LTeYm55WsWDkkgW0OpJ07i/w56vUpMPkpqegjpFQuyl90gb7QNyFAuCCDfXW/PV6hGyjmVaKlenm&#10;VtpskXumy2Pt1+/+jnq9Ricl1URmWpVwsj3kVQ9gfaL9rknx56vUZLJMVFg1LPVeaWlk3yNtYWB1&#10;IH03sNOer1GVyJmClkjSkqYFqYJlXzIZrgs3ixKkH7iOer1HjybmF5YT5UEcEMVlRFBKgWtpuJvY&#10;Dnq9QLeomggxHKcxMcfmIsp1UFSGTUtdRcfAc9Xq1TOplL/KccrIZEBFOzgqLg33WBtf2c9XqCRn&#10;kxBnqYARJtspcEW1vYAg356vU3J5tTKI6lQ5VSLAEak6E/r9XPV6s4kpgnl1K3QFtu3UhrjvfuPA&#10;c9XqkSS0S10VKNUmkCNsW9gdQL2Nh9PPV6pmL4e1PTySfOq8jXjWNbgoAbAk2sQfp56vUkaeSqoV&#10;mjqLtLE3uHuNtx7xA9vPV6nKWgX+ZCtojsM9rg3OpGtj7D356vViqXY1Yp49qS6gsoOngDa99eer&#10;1cY5HaqHlylXjUbnvodCGHgdPHnq9Tl5NAsaGtPmDUhwfyJ1sD/Dnq9WDEJqfDsR8nDgskXlgBlI&#10;O1yLkDTUX+i3xHPV6nXBsdqaKWKVICnkgi5I3G9y1iNNT7fr56vUbzLuXsNz3gNPURUzRPUxgj3f&#10;eBJI1INz2ueer1XH/h9+lqow2Rc54tR2eF18t2FgQ2g/gdPjz1eq7XGJzguGiilYbIoyG2m4Avpc&#10;lQQbWv8AHx56vUmMCxX5yqlWOEuy7doUXUoe2mvex7/s56vUHPUxsRXCpqY0Tv5zhkY2sg8Bob27&#10;HX7+er1Ui+rA109dU0FPHE8koAJiKkRm1iCQCRa3b289XqqvggqJ6XZVUdw0jR7Trt2ErvUj29x9&#10;Vxz1epIZ66ffzKhbFKTbZB5blgQb6ak/l/fz1eomuO4PiWHVnmMjBQbC9x38B9Pjz1eqZh2bIsMp&#10;ZKWF5YZwFAKKNpW/vbr+Ph+3nq9XOfMkNcUqmqD5xYrE17X01UeF/b8Oer1QMIxWdMagMsoQRSq5&#10;Y6AgG5P02+r289XqvI6TZxyhT5eihqFEzogIOlyLA2A7G/e/PV6n7qH1DjosOCUM8VGibGFwAHJB&#10;svu21I/bz1eog/VfqLPimGiGO3nKrFdSdWJ1A17d+er1FbxSTEcRo44pmMzSQgFtNG7kAc9Xqesp&#10;ZQasVaWEvIlQVDCx0IOtvgb+HPV6j/dNulL4LRJa0aKy7iftHcPE+Nrc9XqW2M0GD0kVQMRkWlAd&#10;EiLbQrufshewuTb4n6eer1FA6xVdLFWCikIKI4JOhJs2h9otz1eov01fUNSGOjUSyPuJsAdqntcn&#10;3gP7PDnq9TrljCqqSVHmJ82QqIrqSCbXUW9o56vUbbL0FHl3LkeP1tjK5MLMg0DqSCPHtex9nj4c&#10;9XqD7PWZBiNhToZmjUuxFiGvqqgaa+OunPV6gsq5oBIs0w3+4WAsRr32/GwPPV6mWhxWapaSPD1s&#10;QpGg0U7r66a6f39+er1Y8fSWSoE6R7amYOV1O2+mpFx29nPV6u6vD4aZ4sXpSX8tQHS91JA1JHb8&#10;uer1IZ4jJ50f+TJO7bqe5vYfDnq9SBxB5XqCqOba3Av+tuer1YmmjipXnaMSOCm3x1JtqDftz1ep&#10;LVazTzuj2Rza31d/hrz1epO1lXUU0waOzsTsFhqoN7nnq9SXqvnPfpHN1nbbtuCdTbcdOer1TaPA&#10;WwrdLTMGstgG7fXbnq9SBfDfmJJLkLKHZyFFyRfsb+32fdz1eqJTYTVySqnkNFYsfMIuoHe1z4/D&#10;nq9TpLQxxUqUqrtkbaxuL3IOvPV6lPRYBQy0scLe4R3IuCATc6ac9Xq9jMFHFBHRUxYBWIDHW1/E&#10;+Nuer1IxYaynq5oIE91SAL2uQdTf6eer1YxGgkmmJEjEJtII0F7EC3a3PV6pQipoMXV6sm/0XQXG&#10;tyOer1cZJq+kiT5SyeZI97dtLgEfTz1eqJWU6reuclzKQrDwtfxHgT256vVwqcUmSR4Hj8uBLfow&#10;L7T7F+jnq9XCkpz5C1LtuVtb2NwQTbTtbnq9UurWslw8mkO+M3a/joSCAR7f18eer1SYaIy4TCgB&#10;ZwrF79hdjtUfEd9eer1TqHAqmtpTWFt08TqrKTqUvYG/x789XqX+E4dWU/lRQe8iMWIvqD43PiPZ&#10;8eer1PM1NTrTSSxm7uTtJtZdP4jnq9Wenp0lRTUFiSANw7X9p56vVMko1qVkkRym4jb8Ap101789&#10;XqwoYo5lnmYsVJ3mwuwIsLc9XqSlZDTYhUzGFgGKk27krc9/Zc89XqR8jeXULDFGqSILByR7xN7r&#10;ofD+7tz1eqTUYc81T70amN0Ydx4a38fZp9XPV6kw+HUC0KeWArMwYbiNAbWJv4fDnq9WXClVZKiq&#10;lm3eT4oCBcX/AFvz1eqTDM2IVU+Kzyl3G3aHtot9Lfmeer1Oz0s8ZVJiPLcFh8LkHx9vb7uer1ZK&#10;hIKxo2udq7rKRYMNupPxHhz1epupSzxx/Ji8YYkKe6i51Pwt2HPV6pdAgrquojqCASXsSewA7A/r&#10;+fPV6odNBSUtq1pDdiwjW/c9ifjfnq9SmilpUhWpeAFoVJJsLHS35c9Xqb63LkIRMRdtsgIkBsOx&#10;7A/X7eer1NWMCpqoWlKBbKG07XA00Hw8Oer1RlRpKKnlo0LiPcDtsCARftceP6+PPV6nuN2ionqQ&#10;C0u60a6Xtbcbg6Xv9PPV6m6CiLJLXVys2/aCCL2BN1sNex9nPV6up8IqJ4AwVktMHvbsNb3/AKOe&#10;r1P9VlimxOYGCRrWUvuvcgam9/bz1epSUOF0QMc1NCqiK42dhcWNzz1eoTMBwctW02J1sY8s90Go&#10;sT431056vUYejzPlDA8KdHTy3eTQllJvay6AA6HXW/3c9XqD/HM5fN4kaSBUeIlY93ZlJ7MbaG/t&#10;+/Tnq9Rkul+BYhm544pYv9HQ2Lhdb292w9h/o56vUdzKuGf1Xw2fCsP2yM+wkBRuGoGthfnq9Rns&#10;m9LIsUnjrsZZ1Cw+ZGqvtBBtbt8Ndf7Oer1M9dlKnoJ0hlkYvM8ikd7jddTfUghfjr3056vUz12Z&#10;0yXJHsO5z5iqfYh0Hgb31uR+3nq9QC4/1ArarEJqNLiNUYgGwC30sD7fH6+er1A5VYnWYi9PGd6l&#10;GYiQN9kG1t3iRodNeer1NWMVmH1WL+TVzMzn3QpNwG76C/ibm/PV6kvVy0UEM1XTWV6VrBiLbQw7&#10;+Fxf2fx56vUEuN1kdbiopcSfdSqjSOy2EhYC6ADTQnub6eF+3PV6n3KWGU1KryzHeahC67iCVU2P&#10;sOhHc/Xz1eoVqWlirEggenZkiZQoU+LD7V/EeNuer1KHFMtth1bJLho3QSpH73iGBu1hr3Pc89Xq&#10;T01HNhslJSic1Bkcl0AA2LqbfEXH9nPV6ldhtLJW16fJmxvIUDEAXHu2PPV6m/Hpsdy4qKjJT1K1&#10;ICo4Lq283Ohtca3AOn1c9XqG7IPUephwxlrvflgZgoRQoYE9to+Ouv189Xqx5gWTHMZlxWO/mkox&#10;XSym+vh28eer1Fu6v5ersbwV4nZo5VJkG4EXANiO3iNQPbb489XqrRxuEyY2q0N1DMwjZ1KsSDrc&#10;HxI8L/Xz1epR0eMEwihkNxfadulz2Pf289XqUVBV1cFKaioc2jBQbRbaAdBp4Dnq9SxyXmKjrMVW&#10;hxBzK5sEDWIuL6m1xfxtz1eoVsTyhh5wvzsHiAeWS7v4kjW+vgfZz1eoN6qjaLFpKpaKQpJs8x1A&#10;IIc3HujUAfR9fPV6pWKVUWB1EjUmkQDFe5HbXTtofZz1epG0+YTFVLHOC8FQLMNp1Jb2nta+luer&#10;1HI6Y4pRQPNQ0bWeRVFr3+IPibD9e/PV6jM5MxE4y8l2ADu25SbliFNmsbmxNteer1TP5RFBV+di&#10;UewwudAQBYjue1/o56vUwzVOFVeLO8ZIiYNYC32g1he/9/fnq9Rhsq1SUtOmG0qmUMt2DbQbAXut&#10;rfA89XqOLlOrwnB8LXFqA7mpQJIUkAVfMYE2IYajd7QRz1eqZFh0GKYnGcTqLy3bQsRYuAxHxAHh&#10;z1epS0eFQYRi1LDJMs28tc90VQdCbX7X+nvz1ep6waWqnrJqmUimRi9/FbqxCm17WIAPt+jnq9UD&#10;MuJCfD3SCZJLTMZGFiGQH9w62Oh/h4c9XqFforjKUK+XNa8vvQ3sWUE6ad9P6eer1Dl1CrcAky98&#10;xUzjf5Z2liAS/wBHPV6qpesmT8Ox/E5a6FWRl3u6rYqxNrFtL3Hhr9XPV6gHyPSx4ZjxcQFow5SS&#10;6/ZYa3Pxseer1HTzBi1EuToqZwQoVQiKbqUtppewNuer1AZS4VFU4qCvuwSKzJYaA20AP+rbw56v&#10;Uo8AinRkN2d0Zb7gAbX1It4ePPV6kH1JzB8xV1GETOW2bgdtrFWsGv7baDnq9QO5f/3yxMiQl43Y&#10;C9rWB0G23sB/Lnq9Qn4XMgxKn7iN1Zve1uAde/tB056vUK+YsFw3DsOpKg0kiCoQtGLqwaxsDZQS&#10;LEE620t7eer1APimGVKTSVSx33kgAXDA97ant2HPV6lZ0+z1mjLvnmuqGWKBwPLXVXS17WJsCL2u&#10;Oer1GvwXqfLmmihqq6ZSsSEKhCWUDQj29/489XqKB1AzXLVZmnq6hiserIE0KqNAoH0am/PV6gnx&#10;7MdbEHxCjkL7rC5sCF022G37zz1epC1Od4qrEFjxCoWPaQJHFgGA9ttdeer1LiefDZcLimWRpI6i&#10;SNZR2N2O0EBdbWNyew7ki3PV6k/n+uRax6JJ4wtPuW6mwAFtpv2OniCeer1QMgZjmw3EIDhUxmmj&#10;VVIBuQxJ12nS30c9XqMEnULFayqOB08e61xM97FgvvXBvYXv/Dnq9Q85TxaRsCNVC7Ju3DaLA318&#10;PiAPz56vVkwfPNVV4rTJKrNB9k77AXB0Pj3A56vUPMlJSZmy1sptyyWZhpY7lY9v7Pbz1erJlPGK&#10;XLFe9RLCaeea/wClINwACO3xB156vU84hmCoqqxqyRlZAFZd4UArfW3u99PH289Xqa8wUtPmfD5J&#10;IZbDftAsCD2156vVkyFVYpliuDohkSMg+YVIU2NiB8QBfnq9Q9wY3hmMSLS1QZvOYhdRuU2vfTtf&#10;+jnq9T7W4ZVUs0kNOt9oRQBqACdWB1v7Lj2c9XqAjPuXcMrMOagqYj8xaSTzNrXA9l7WBvbsb6fA&#10;89XqLP8A1FnwvFkXEGtHKyu24A7ST9o+Nj2+v4c9XqWnm1GVvPtKpjLExoAQWA7geFwD+R56vUZH&#10;AcNhzZlJZ6uzGZCtwtioFipFvge4+PPV6ieZ+y5WYfmxzVU+1tyjTQELqHv21H7eer1DNgFJh8y0&#10;8ks++KFSXVRchu3ft39vPV6hlgUTxrSzEoZYwsWgIB9o09l/Hnq9T9/WSrwGoaBztX3I0PckXu9r&#10;k9zbtz1epgx/FTjksjmABF+yGQgs9wb/AEW7c9XqAvFulVLPigxOpRUSQF5G7kG/a/69uer1TMxd&#10;KsUxvCUxigmlVqZjIApIVh4gm9ipv2P9HPV6kPl7M0+CYguE4y++NXdrvewJbRQfr018Oer1GZwq&#10;mp8XkaKOVShYAmwBAPdb7fh489XqpC/EZyRRYPRV+IUO/wDyodH76u4X3gDf4/d4c9Xqo1hzNWUV&#10;6aSzI99SdRb2c9XqVuWM/wCJYVi3m07qnnnbGJVDKF00te5v9/1c9XqOPiPTtc49OKvEsuCKSRY9&#10;8rCwKHS3tN7i1uer1V31mOVGWJJjIjJJGf0iEWYgHQBTaxv7f489XqVtXj1TmPCxieGTGGeCWI7C&#10;LgqftG4N9PAeJ56vUk8cxmpx4VFPWjeXsguO9u1u5HPV6gLrMtmmrZaeUkM7pYnX3jc2F/Zz1epP&#10;jA6qqqJFmGyNd22wF2Pa/wBIHPV6sdNhmJw1C0KqAoIcMwsSNTp8Dbnq9TpFXzTN5ZhPmjcnvXIU&#10;dxb4Hnq9WCpgnWQxIiJ9ktpcEH4HTU6c9XqbMWcRwxUtOgidWIYqLXJ8BbuPp56vVk21m2UVEhCt&#10;YM3awFrD2WPjbnq9TlMsazxsI9rBlUkdtx7D2c9XqyzNPQ+Wsbhm8wiQam277Jt3Nuer1Ra6shil&#10;C05M5dzYAHRSdSD2156vVIhxyipFmpDTpJPHIoR33XW3uvYqbd9dfEC3PV6uoGmNf5rMB5jr7LaE&#10;3+rnq9XSwO+MOKisCFSfLsQCFvqO2nPV6skkEmFzSPH9uYNr4DXQj26c9XqbVneGBo3QbpWYMCPe&#10;3EGzEdrHnq9UmmjpaGmp3lA3kDQgA3t7x3fR4c9Xq5U0PnSxrTxLLT7GAUk3O46m/gdb89Xqco6H&#10;CJJRSUcihok3OtwPeHcey/PV6mJ0FMg8sEvIwW1/tA327h9PPV6uD0mIorq/utuEji/ex7D2jnq9&#10;WcU71VKa6udo5PsDdoLDXnq9XL5txEI1UPBGRuuBqBc3Gve3jz1erubCY4/lsXgqBJHM5ASxuLg6&#10;duer1TKfCPlA1RIBcsC1jYAXv2/bz1errFKSohc1VFd2a6gjsNfD6vZz1ep1keenp45KixsRc2Fx&#10;roSNbX9vPV6s1Zh1PGGrqdtzHUjuSCPDXTXx56vUxbWxGESbQkgkG4Hve9yoPYg89Xqm/MyR1bVN&#10;WFWBAdfiATa3jz1epM1dStTULU0ZXftDFDYa/t9vPV6nFKNZqJElmXbuYvciwv8ADv8ATz1ep5kh&#10;p6tnhpNsYiVF7XFiAD4aX56vUxvhcUcMtJTSqzKQXO0k38ANNRz1eqRBDQTJ8qZNsoSz+F2Fz+Vj&#10;z1eptnwuqR3jppCxX3tCNQwsOer1RCJ0pWLkrJCSG17tcAD46c9Xq9RTyvM21bA23vbUC/fXtroe&#10;er1OWtIpq96hAH2C5Jbvctr39g56vU4eZT+R51GtgqMdpFhf2+zU89XqT2GYW1ezx3uQw3KdACfZ&#10;4a89XqdhmGSNDIYlshC3UAW8Bfnq9UupnMCph1Tdppw24aWAOot/Tz1eqPBGKWCOCIHzAzFzoCRq&#10;LA9+3PV6lLh1XSwpHI5YNvVBY3sraXYewePPV6hJy/KWqHoonIvozA9rdvHseer1ClgE4SpCOwVF&#10;ubt2Fh7Pjz1eoxGTsTmaVTUOxRAjre3gew/o9nPV6hanq69jVxqgM0sYUXttKMxLdje99eer1Fy6&#10;m5cmUl40uZbNu9niR4dvjz1eorGJ0DxYgJVHunuTz1eoN8XqGoYXSMKajzGYsRYBDcg/V2vz1epI&#10;VNPUwNJUSyCSQlHLJcDab/WbX56vVNwakFZMku0k723E99vca/E89XqfZcKDYrthQxKIgFceBuSf&#10;r7c9XqcKpIZqZknAfzwR9AHjfvY89Xqg0iUgVnmCQu1gLEkC30+znq9UqpWnnjNMhEjEAnt2Pb+H&#10;PV6pTQpTw+Y4uWAJBtpYdxz1eqCaOqESVUCgbgQb9z7CB9Hc89Xq88LYmolqAyMpYxqVI122+7nq&#10;9TND59NWrBGwCyXLbgLgXClR7Lnnq9U3GZKhaSeOUBYhcgKCDa2tj8f6eer1Z46ilo8Pidty3VTY&#10;jRSBbxHjz1erildLKVLIA5Y7SDfd9Px+H189XqV/ykoL7ztG0EnQgnvp7Lc9XqmUYxFpoK6mIuzW&#10;Ukfa8SB4Xtz1eoZMtfPVOI+fLCZVjAZ0UAaWvck6f289XqMvRphTVVG9PIolYICBexLEDbYC91vc&#10;k6W8fb6vUPOHfzPDvMonZLRbkJ0IY6/ZYEgj4jTnq9Rec5xeatXQ1dQsMUdm17DxNzY+P189XqCd&#10;JHUQ07pvYso2G3ZtSQTbw7e3+Pq9V634cdV8hTCghkKyIQEsLgAiw18ASTqP2c9Xqv4wimkmqKTD&#10;6cE7UK3XXcx7k/r4c9Xqsh9P2SKvBaRqip080AgNqR/Zz1eoy2MYxDQ0vyhW509psfDnq9QU41Vx&#10;VZYp+jHvdha4t9XPV6ghxOBvmllFmvb3dbBfb7eer1MOJ1sELIlwr3IH7eer1Iyqqfl4nKkruJ7W&#10;swJ56vUkaOCB6lqtiXJYg3sdvh256vU5TRy+VLG/6PzENr2AFvH6+/PV6kDg9BS09TNXYm13XeLC&#10;xCjWx789Xqa8z4mZaSCno7l5m2kAAFR46/Hnq9SMhw3HEkjWrbzSGJBaxNvZp7eer1Qc8VmMinjo&#10;cPJjItpqGJGpH0G/PV6pmWYaiXyMUqiIiwK6LqNdfvI56vUpMzYqMOwtnVz+iub6XJA1/hz1epMY&#10;Pi1XHRGVYSz1Cnc1rqL3t+XPV6udLi82G4IavEE8lVZlDtYE2vz1epO4Tn6jxbEVqXY7kZruSLMD&#10;oNPj+3nq9StpcUwzH8Qjo5otoC3IIJAF+/1256vUp4KnCVxGHD1stPG1iFFto56vUraqOjeD5TCI&#10;7kE3awv73PV6smIUgwvCiICRNJ7h7m7Htpfnq9SaMeF4LSlXs0xuRoAQSD28e/PV6ldlspJg4ra8&#10;Ld7HcoIYi/189XqlUeHUkrSU5UKZZC92tdVJ/U/389XqVtHS0ODUfytEm8ENqNTY+J56vUlcxYVX&#10;VlZSpHcRxurSWBBIv2H06Hnq9SsgxaOoicwROrUg2+8tt3xF++njz1eqJgKS12IyV0xKBdwKaWPs&#10;+HPV6kniNVVyZmkFFG5UWt7Bpb9f7Oer1A1XYDiWM5rQUshvG40IN9t7n+Fuer1DFmTy8tUsKTOC&#10;oG6667W56vUW3MmJ4/mfNVGKUlYzKqrcmxA1J56vUIePR1lBjsk87i81mCkkABjc2PPV6hCoMDoM&#10;NrKfE1RfeBNybAG3fS3bvrz1epd51SnYRzTgFdqkdhcd7j6vEc9XqTdXh75inE1IweJQoa1rgX8P&#10;Z2789XqELNGHvVZainhgSWSIE2YrYkXtc69u/PV6kL09ra+DDcSo8UiKh4f0OoIRw1210uCBYD48&#10;9Xqx5Fx7FjmGowGt27pV3KVWw17e25tz1epLZjo6HDMxR1+IgRrFL724WJI7N9/j/Rz1eoUOoeFU&#10;rZV/nVQQ7GJbWF7pbXwP0c9Xqy9GZsNqMjy0XlgyTFWW3dVN9L/Rbnq9Raky3LlrrHTzwzSMoqC2&#10;oDKUv2J+P9PPV6hI9RMmL1EMmPYVHuqEvLa4ALXubnnq9Q2ZJinzb0ppcUrF2zyRkMhsdunb7/2c&#10;9XqC/ppj1LSZmr8t7TGyMNy7dCbWG32jtz1epIZ4wjDcD6m4TUxWWaeoDg6i6jvu8PHsfhz1eocu&#10;tFDT43k5Iof+K3sy662N7n489XqQPp4mqqbL1ThNeP0sN03fu2tp7fDTTnq9QGYhj2MZD66x1FPC&#10;xpa0iIDQBSxtuH0X7c9XqMn1yoqqbIs07H31QNYjQlvE+J1/jz1eoMejmcKXMeUY8EogfMpkaNw1&#10;rEj79LX56vUDr4BS9POtVNiNTN5UNfLGoXsTf91QPjcm/wATz1eo2fWOjhxvLMk1OQXUBRYHaBaw&#10;Onf2X56vUBHpUxOesxCpy/jLlqegLgqoAYbfsj2WJI18L9tNfV6kdnXDabKHqAgz0iETzIUZ7Er3&#10;t9AP8bc9XqNzn+gGdMlOJiXSojZTZQAb9x92n189XqK/6amiwmHEMsyTKYsPqJIEVQVCRr9lR9C2&#10;Gn9nPV6mrrVBimXM00WZ8MVEkikVjJ2O0nabnxAUnv7B7Oer1HMoKSTFsjJPVe/LUx6g6gqV8L+3&#10;nq9Rf+khGV8Wr8Bp5VQyTMw90Agf4QPGw56vUXX1M5YxuLOdLimDo3y6FTKwJBDEi7fZ8B2HPV6j&#10;w5RwumfIlDA9prQIQ3Yk7RqfiTz1eoq3R7H5MC6yYrkOojKMUaZUAup8xmA221sCL/dz1epUdfOl&#10;uXMSwtc01NpJ6KQEAgAt43I7kC31a+3nq9Rlcn1Aj6dUVNRbGCIl1IBIDAWFvo9vPV6iMyNiOUOu&#10;kUnlNJBVzSKTY6KynQEeF+er1GP685dwo5KWN4kdigc6A2G29uer1M3QDHsJxfIhoaWNVMCjdsUK&#10;oBuALeFtBr/Hnq9QNRwYhk3rbBVzI8lHWEpvUkBWGgH0H297j2dvV6hH9SFFFWYO1aYlZCosbEm/&#10;h9I8eer1LLpXmTLmZOn8WFYQ/mToiJItgSCOer1APUYdW5K6hCVATDLJZiACCCbLcfdz1epW9b6a&#10;mbJhmmR3jUHzGVGIHax0uB3GvPV6n7onnnLWZ8qjA8PO9qeCMutwSQQdfaLn2/Rz1eoBMQy1jOS+&#10;rU2ITAx4dXCOPd2RW3akA311sba6D2c9XqGzrzl/BKzpo0ssIbywu4oLttIt3Gov7fr8Oer1KTov&#10;mLAcw9PosIoh+np40jKWBKsqgC1+4+P7eer1AHg2EYjkfrefmZH2YoWIXUbBqbduxA+8fUPV6hY9&#10;R8GB/wBVI6qpRRC596R+yjx8fo+8c9XqVvRrMeXMc6fx0WBSgxwL5RVQQVIGoHu9jpz1eovOO/zL&#10;LueoKWOMmnqZWVwSAFQAkG2lyTYac9XqEDqvkrA8VyRJV1SCXah2jxGo1F9AfiOer1C76c8Yw9Om&#10;8GBURB+UBikJsGv3ufdGtj3HPV6gmzBgf9T+s8NdTgMuLOQ7i5AO29h8bC/PV6nX1H4dSY/g1DLh&#10;8QilhZJJpWG5nt7CV7Ec9XqHrpT8lW9PYKVo1JAIJ0JB1t9F+9vo56vUCfS6ShwvqTiGVq1wjvK7&#10;xqb2C3Ph7b+H9PPV6k/6s+lOWMRw+PMVUV+ZoHEt7DexXa1g3YXtbv2Pw56vUZr064pQY5keLDIW&#10;DxbV97uVBJO2/t8bfRz1eoK8ahqsrdUhTU+7yamQlrGwI17+PfT6fp56vUk/WnTYLimR8NxOni0p&#10;AfMAFi7Ek3v3Nh4aflz1eoc/TznHA8d6d4dFhsnmOECOLWZTbQG+ug56vUUvqGa/JPW5alCEo6qf&#10;cSbDcz7bXHwH8Phz1eoXOu4wLHclLX4pAsrptZG8vcBYdzYG2vt56vU5emHqhlqtyq1BRyItVTMA&#10;I2vpYd7adiD+XPV6nrrDmLE46+lnpJlBlmDOQAAF0P0/D6xz1epp6z1UGYelM0dGLyKocA2IO3x8&#10;Py56vU1+kfqnRY3gv8kqI2jniG4oxtYfZsB356vUkevVFSZPz5TZnwEeWGJkeO4Ckg6n8xp8fiOe&#10;r1KjqO0ubumxq5IPMRIvNAABsdt7/HTnq9SY9KvUagzRgz4bTR+VNTSmNoyNRa2vxBuDf489Xqeu&#10;r+TcIy11FwzPIk2vK3l7FNrk6nv7Nfv56vU3+o7H/mMkrIU/QwjeSQCVsL7vqv4c9XqEb0l9Xa3G&#10;8grGIX+VQqu0qRuGtmYa9+/0Hnq9SAzzLSw9a0xPDn+VSdN0kZBLMN1iR7oAuTax1sPr56vV16gM&#10;o5nzBl+HFsKg84RAvcITZANSfhfW3PV6n/0yZ8xnM+WJ8NxWNgtFJ5YBAViLeI0+Pfnq9UnGFgy1&#10;1F30h2mRgbWW7gnxHfS/PV6mD1DZFzFjGW48y4T7wp4xZbi1ye309+3PV6velTGMVqMNqEzAdYlZ&#10;FFxbxA0HY3GvPV6sGc6hqPPbysQJXFr2uQD+fPV6is+o/LubcQww4pSyEMltpINiCR27c9XqFzoF&#10;i+O1/T5KSRtk1IoW2tibanw056vUx4piz0OYXnMy+YHcELb7Q7j6jcc9XqDHqbX1FRS/PYgx23BU&#10;ke6SNbm/cfHnq9VZXV/OcBSow+pl2wPvO9SALnxv3sLeHPV6qd88Y7LNWzz1rAyI5ERJLAjcQGNr&#10;+HPV6gPx/FJIKZnkG5luxZBZRf8Aea/sPPV6g+wyOqr6+SESXkj2tdrAhWNwfYb+Hhz1eqXPmCrQ&#10;yUEVwYdzSX/e9h08Pp56vUGmJVlRWqIYt0jqx1a1vptp4c9Xq9h6+8aOHdE9yCxU7Tca689XqEak&#10;wqpp56VxKAFTyytgQBb90X7Hnq9XhlZ8UqPKhYCzbix0K2Oo+gjvz1epSYVhGG0YnRrOGJRNxAJc&#10;fE9x7PZz1epY4Xg8HnJSi++JQ7FQLC1wNfaP17c9XqVddQYfBQU8lw/vFpS2jbfE9rXPe/8ARr6v&#10;U5/OYFgMXyVMpCRxKyFWAuotYewDU6fqfV6miTP01fiQpQI9i7TYKLm47k/Tz1epZYPO0lY1Ydrs&#10;7hEvY7WtfdbW9hz1eqXiUOYp1MschOzU6DQaj2WI+rnq9UHA8p5lzGKmPCyVlh0jkdCULHVibWJA&#10;+H39+er1LDL2RcUw+bys01EctQPeLJGVQA3FhdibC9+er1N6VWW6DFqqgrEM0g3KjqRtLX9lidB8&#10;Rz1eoSqSvxOoooJqKMWcAM2hNhr32+y/PV6iqdY824imNTYUJLx7dtgbC3cAkWP0+3nq9RRpzFNu&#10;jmNmLFtfZqOer1PNLQtOYYqprRhWFxbx7BSfbz1epR00e6gbypbyxsdNpO4jt43056vUk6Hz8QrJ&#10;IiN6RkiTtfXUk+y3PV6l3mrETg+BJHhbLdgGswBK2NgdNQR7Oer1AjVT1FXStVSSbi12uP4fQeer&#10;1OEVOvykcKG5UbwNAB4/l4c9XqWOWaCbFrwU6EzONtzpuvrbXtbnq9Q3YRQ4zReXBjEfm+WFit/h&#10;BIAOngPE89XqMDgmX8JjligLlXW8dwAQCBuO0+I18Oer1GfyhXx4fhX8uhcRqyj7WhDE/aPcjQdu&#10;er1IDOlXPUVrQTOGEdiwDAFl1tb2Xte+vj7Oer1E06oYzU12+lpVZdhZTY2YqNTqbfRz1eos+I10&#10;k2JQJWXkKoyKR4m+m62hI56vUMWTcsUeE0M2dMUNqelGieDBtBYdr3PPV6h4qKChoqKKChj8pwiN&#10;L2LOGUG3h3H7Oer1JfGFnjo/LhI/S2NrDRR2+II/Uc9XqCvEsAq438tGZktu3EWJJ8NNOer1MlfR&#10;0VMhaUkKqg2AF93wva/PV6g3x2jqI5jU00qVRYA7dR9O7Qi456vVB/lm6OOpkjFm07XN/YPHnq9S&#10;RnRaLEWrIyyiqdkZbkhbG1hfUa89XqdQlPVuERgFANx437/dz1erqkpJRUTvL7wbVgosAvbX6P48&#10;9XqTONUy0cxqIAyxhStyxI1BJbU89XqDurxcSxCKmZWkO0kWuCxP1dhz1eqKkstZtnVdzEtciwPs&#10;8L89XqUmEYZRSIkz7o9QZA1twJvY272JGnPV6nthUUtVtS0kS3a9vePhr7QPZz1epww7M8JLVJG5&#10;LhQbahh7Rz1epe0Uv6WPEHi3KQSbEdyNPu56vU/19VGka/LDVhvf2kW7X+HPV6kqaOorp0MJaUxi&#10;4DEkW10H7Oer1Ns0NNSu1HOPfZTbdfxNzr4Wvz1epOV1PTYnERKBsiIJfwuDYdu9uer1c4pFF45g&#10;rrcFWHjfvbx0Hfnq9TnR0bxVXmI48oixuDc3OltNLc9Xqn4ga2mrPOjCSQ7QBqN+72jTtz1epkYV&#10;taJBBdGj2vr/AMSu1yR7Oer1Kb5iOsp1iqX/AEfuhR2Nwbgdr/Hnq9TRisDVLCoBF1sN2gst7HXn&#10;q9Sdp6F6SdyJAsaM269766i2ltb/AK689XqdaGqUYlJC5LMGVkup27bAd7AXBvpc/sHq9Qj0scdV&#10;CARsDXLG/ieer1PrUQkiJiY2UC1vE9iSe1j7Oer1JKqwyneQzKzAxMCtyR71iO3iB9evPV6mCpaS&#10;BWdEAO+76Xv+v8Oer1Ns1M7TRVEyrY7rKNTcm4/Lnq9XKmo/KleNV2i9rEC1m7nt4c9XqU2Gmlkp&#10;5YQtxFtIPtKnUDnq9Qq5KYVNVHVIgL6Kg9g9vhqPHnq9RzcpVEkMBikC7KlSrnQC/t8bH489XqUn&#10;8ixSCgWnDpI8CqvvAABQNoLWsLn4Dv4c9XqAnOuCVlJmKlxVqsxpH5qGGJFCu5G4M17k7beBt489&#10;Xq5UVQKiZ4apgzIqsxJF7EXBHbvz1ep7Wj8qnjqgwiYlgLaEgC/ha4Pfnq9T3l3MU00hoIG2Hatm&#10;FgNxOo1H6+3nq9RjsBppHw5pX32hYG+tmIIFzYfG9j4a89Xqep6U5gwb+XVjlUu+hUW2n7Q8Lg/0&#10;89XqLR1CwKly/SwpKxaM+IW1huupa2oAtb6O+hJPq9Tn07xEvUwYl81JCEYKnlBSrm5AVvEWGhOm&#10;hPPV6jt5cakzC6UtRKFicM8jeB9wnQkfC36356vUqsCwUUVfFUJLsp2iLXJYFlY/8RuCfjbnq9Qr&#10;ZowOirsBjrMPnsUDCQXtcqvYfEDx56vUUjG8Xnw6sdJ1fy49+gGpD/H43/I356vUQvrHQVSySSUU&#10;d4woH6O1y41IvcC9jr256vUWKowpaatWSVQpnAcMe1/EG/iP7uer1dR4XRUNZNWMzOCFswve57i3&#10;8eer1c6ueaKrY05silQ25beF9L6H6eer1ZZcTqPLgkWwJLBhp21AuP289XqwS4myxWnbddgbi1yb&#10;WF+er1MlZW1hqI5ipVEa24kabu9iPaeer1YY6ysqXmmV1V07ByNQARp4a89XqyfOolKPNA2rt3e0&#10;k37fTz1ernAyzI/nuVQgGw8B8Oer1cXgWRJXZzMUuQt+9+wBB8Oer1YhiUvyoicBC+0EHWw+vxHP&#10;V6p+HeXJA4RCY4j747Ahu7aa6c9Xq7nw2OGnijhcqsm/t29tjprYfRz1erlLA8CCanTe4sDbsAdL&#10;/dz1eqHTTUsVfH7u0AWBbsTa/PV6sOI1tNQVKxU0cbO5LbrEAdySe4uO3b+nnq9TPXYnemlrKhl8&#10;yMHeq2Km2tlPb7uer1N8tc8sUKz3VZBoDbSwJ56vUmHx+RamCejHmRFmWS+lhqAT43HPV6ulqo/0&#10;rlLBrlh30HYn6eer1SUjo/Ii3Hy0mAVSexY629vPV6sVXDTrBtpQDt2lgO9/b/Hnq9XGm31aRLC5&#10;Ugnfp3HxPhz1epzaKWCZFgNghudTqPGw+PPV6hrylUUFe3lYjK8axgsmwAm5sLnUCx7E89XqOjlb&#10;A0xzDIwqKRBs3SbQA9h7o8dbaE89XqTGdMEhqxCPNVqam3tKgADJJe1gb6jwubWOnPV6kp/KJqSX&#10;5uNxIoIZE/fB0FyRf26C3PV6m2jgElL5mJym8cxAvY7bki+l7g+wgHnq9WLF6WhoJvNhrBPexaIC&#10;+l+/YWvz1epNLLQVTz0xJjIu6nwtbx8Pq56vVJwvAHqCMDhg86oqdfdGrBido73N/wA+er1NVc1Z&#10;QoaOtIRjIERdwNgpIIsL2N/brz1epseukeeoolkBlYJtuNCL2N/o+jnq9TPUV9XAsj0ziOeMGIdt&#10;bg3IB07ePbnq9UKip5KOMrOzyTkAi+u7xuBoNfHTnq9UOphrarzRPC67trFitgPE6/Tz1epqSWIu&#10;hid2ZrKFa2l/YQbkfTz1erNUvLFRiWRSGYkMB38B3tz1epnqMPmTE41bcSnuhT4gi4Nx+XPV6nSo&#10;ilih3ypuVADu23B8D936+PPV6nbBnWnX+YMoB1S48QdCv1jnq9XLFsR8x2DMWQISp+PsHw56vUV7&#10;PSU6XmlO4k7e+t9T+XPV6gwnVUst7kgX+FtLafVz1eqNz1erPTRmaZYVO0sbX56vVL+SpwZ0aoVW&#10;ittuGs+tjtsD256vU289Xq9z1ersAk2HPV6uxfuNOer1TaKepgu1NIUJIvbnq9Q35ZoppaOOeQ3Y&#10;Kfe7eN7sPo56vUKy0lPJRxED9MQNdbADvf6eer1NslHNJNOsjKp0MQUEsy2Gp0ABv7PD6+er1OuH&#10;U5SVqSSSxZN9zp2/d1Pf+PPV6p3yJnkIi/Sjav6OxJ+JI+J7Dnq9UVzSTOfPUosSghRpYDuNNLHn&#10;q9SXx+tjpoFr1Vdm4Fl/d7+3Xtz1eoMziFO0VRX+aY4j27AltdPr56vUjIMXqDWRKHvuc6jsLi3h&#10;rcDnq9UL5+pFbP7iuG/RAbAba+79oXGv0Hnq9ShVYIsPiwmaOzG+43ttO73rG5JHsHPV6oGJGCGa&#10;OOlF6cE7SNQxGluer1OJxJKukBigCzoqqDpfS5sBcdv1789XqT8k9RRF5KsB0kBX2MpI7H6uer1P&#10;LVrQYZGqgqFW1rGwHtPPV6uLVq4rOHYLG0a+YoVQL2Fhe1hr8B+ep9Xq5YXUNR1KPOd0gUvs02/q&#10;Bz1erNWQyVdXFVsi+JsLC1z/AE89XqhVa03kPVYi+4yAhVv21uCL3sL+znq9UapDQeTIsgGgksCd&#10;No9nj7Oer1Slno2jSsp1ZdoDMQtwRcj3gL+Pt56vU/w0tO9E9QJlhDKrHxAv4D2Hnq9UNEko6gpR&#10;yeZPMxBGl7EX0v4EDw56vUoKSaRk+ZkWwFkMYIuLke+QO30c9XqUlXTDDhLLGS8cuo07W7/089Xq&#10;7paypgqEipFsDbdc2IW/s1789XqeaWqWaoZVTf8Aa2FrgqD7O3fnq9TvNWq1NHHGDuQkEE2IubNr&#10;308Oer1dUkDACqqAxZnKqSxsb9tL89Xqdqqsq6eujjna2ywNjfTw1Pbvz1ep0glcO0tQFf3QwAA1&#10;INrDw56vU+0NLJi0ctUICWAO1gL2t7LfHnq9S0oIZ2NGkzHaVXd4agdu2oPx156vUoZquWliNPMC&#10;0YVtLGykMCCfgQf1156vVhhx54KQzx7dTZQdFNzoNb9v19nPV6lTAw2itRQJrt5jGx27ha4I8PHn&#10;q9TSsTgRU1QTO9OGlEp7sSba6AHQ9vuHPV6l1g+LUUJ85lI87Qk2FyLXY/Eduer1Z2zVUmWop2Hu&#10;1VljVtQACALW9vfv+3nq9S0gxMYDPFNJCvy7ECQC3ugjQ+0i/PV6lFNmbCzTrDLMEcyAqRoAijcL&#10;/wBnPV6naXEGxEqwnkSc+X5Y2e4feBJJ79tew56vUqRnOTa2EvuXaT5ga4Dgk6/289Xqf1zhMmHx&#10;jzowsYKG2rbSbAX56vUEmcc+Y7TpO+F+XI4LrEskhVQoABPY6/C3PV6ip4nmnHmw+pnn8tpNxeXZ&#10;cqqjTcST7TYHxPPV6kTPjElQ6VyETEKF2nuL3sR43F+er1RcYpJv5PFHVPtLvuB8Sx11P7Oer1AN&#10;nWWaJZY5Zdse0neAdDa2n0c9XqLxUzz1Vck7Fd0lgra272vbnq9Qr4IlJI8CHaWJAewtua32jz1e&#10;oUqDD6uCrPmzXTcqlV1+Itp+v389XqfsSpFtKImO8L3AtbwFra39vPV6k9ick8NP5ErAm9wBe59g&#10;0+GvPV6gyxqqd2jpKa/nTFzqhsLD29uer1NOMU01b8pTwAGQsS6nQA6gEm9gNeer1YMUhenr48P2&#10;DYgO9kIsGA1AINvo9vPV6mOpamkWXD6S7y2AQEEE373+ntbnq9TzTQ1EUAhnYRIwQFSPssV7d9QO&#10;3PV6o8eC0syttUsZbbivZfadO1+er1PVP/K6Kd4sWmMAQaMihjoNAQSLX8fr56vUj0rIGkkSoIiD&#10;Euu4EGxNvquNbc9XqzS4VSLUidX86P3VAAPu3Pft2Hw56vVjrJicSEUYu6kB2Ha3tP3+PPV6meL5&#10;mSqLFVc04djfxF7aW799Oer1P7ymsCV0LlVChdm0H3h7L/T356vVwp2mq6d5qVvLqI3bRiTuHbUe&#10;HPV6oNVR4lVSpVSXtIRGRodt7AkeNr689XqeK2kWkkpaOoADqLbxYk2Nz8NRpz1eqNQlExeSqK+8&#10;bgA2tcdr89XqU2CztLSw1DOolWVxLsNyEFyB428B9Hx56vU6LXRY80k0MbRqAAEfQ38CNPHnq9Th&#10;hb1+Iho1hNkvfcAb2NviDz1eoVsA6b0QwlcRxRdsGu5wLXBNyPAafw56vUKfzOAZPw1mpULOQsYB&#10;UC4Isp+kjU89XqWfSCs+cqaudAWk232dgWJ92w+jxPPV6hvoui9fnirNc8bEK6IwtqxkNrLYXNiR&#10;r2HPV6jCU3prwfKuHU8OMV8KgEl4drB43F/tG1j27d/hz1eoSelUWQsvY6tXSYpA4jBQxlm95r+8&#10;RuA18NPG97256vUdCTNGAViR4dh0ENS4CqZ3JNlI1Csp+1489XqTeH1WJ468uHMtPDJGzAFk2sVt&#10;oNV94Ee3nq9SBGVKKtxGlp5ZRELuHBttYDTdcAnS3b773HPV6mfGss0NDK9RSMZUTa6ovvByD21t&#10;ax7c9XqQGbMuLjuFyiQtS6NIzxhdxsNVO4EWa2v6nnq9RIcbpI8FhjpqO0bP5jC4t71zofA3789X&#10;qBHE8NENM0/nBTH+kN+17a+N9Dpbnq9Qfb2qEkq4tpX3rH2gjSwPbXnq9TJNQ/PRKrKolFifGzfA&#10;kdjz1eqFVUkiRrGiFmDH3fadNb/T256vUyT0s5jcswBf7akgG/iB46c9XqZ5ph2icDYVFj4+23t5&#10;6vUH2MYlTUnnwl3kkdhddt728AfZz1eqHhVVOJy4W4VBYWta5uAQfYOer1LISUksTTRGzSaNfQ/d&#10;fw56vU4QTzIGdiDFGAx0Ph4Dw56vUqJ4DJRwrTuGSSxDezv3+vnq9TjiFBQQw06fNByiB3I1N/Ea&#10;gCx56vUiIZKihEnyxNnZtpbW127fR8Pu56vUucJTCqOeCfMVL85TEgyRq4VjZtwNyDY+w2789XqS&#10;WcIIMSmqsQSF4AxJiNw1h46i1+er1IR8KrljZqJ1jawY7lJY/RYjnq9TNWQ1U4MMTF30uO3fv4a2&#10;HPV6k7MKigjkkrQDCpAUWAsSu2+nhz1epgqp6VIlpifLJ94t3sp7AEnS/t9n389XqlvTPLUgQEhA&#10;CGFz3I0NvEa89XqjCCswkSPh0DMDdt3xHYbfh356vVEeimqiEqLlyhk39raX2j69Pu56vVEp62po&#10;KU08YKy6lmsOx9vPV6pbzVoNPJRkujBd4GtySSfaBpz1eqdU1UIr3qZAw90KNPdF9PC456vVCpMC&#10;k+YE1Wu1QCx3EEH6/j356vU6YLHipDMCfKcnbc3sobVT8Oer1KxDIZ1GqpvAUG+gIuAOer1K3DiN&#10;JKg9jYW0tra/PV6uFVT1VE4q4EEsQbbrfUk3v28O/PV6nKtjqkj21Mu69nPgFFuw+jx56vVNpJmS&#10;MxuDuAvfQ/dz1erlOYcVjC05P6K4kuviDoRfnq9WfDKk1MklHEdFX7RGp9o9mvPV6hBy5U0dOoDK&#10;0jKRew17nQXPPV6hHwvMmLwvJFF+ljDMTuQEqpHge9hz1epWJi9E0AerLbnQBRYAAgnXw8LD6eer&#10;1PeGYjDhgpbkSRBiZn/1bHQH4HS/089XqHLLmO4TMsMh93Zdi66Gx0tfXt489Xq//9fWolnoaiBY&#10;Jy/mhiosO/bb7Brf289Xqk4Painkp/MLB0IkYdgpOt/q56vUo6mo3yxT0RCxzKIo10AugOpHb3vz&#10;+q/PV6stbJVCkp1qf9GZ5GBLW2vYAgKPbYXJ9n389XqfKetC4Ykc6ec0hYONPdBY+8dD38B/Dnq9&#10;WKZ4ooxBAzREbGBte9jqD2Nu2nPV6sTTsZTS07Im5SqkqCFN9QOxsPZf4c9XqxPSQFZfnGUsLIdo&#10;ABFvAX766nnq9WKQOiq9Mt40J3EkkFSLXOvhz1erumFBFUPLDHueYBbA2uO3h/Dnq9XOP5mYimpo&#10;xvF2Kga6Na/5fqOer1K/CGdaqKjqmHljcrDUG7aC+nhrbnq9Qv4QuGyv8tVUjtTQkKuxwAzXtcmx&#10;Nr/R9Nu/q9Rl8trQYZKmBRSqsX6Nz5R3AgHdsv307Hnq9RkMmY3Wx++9MzkhQAqkuwZj92ltfhz1&#10;eo9eTsdqKvCjHM4hQImxTYkAr8PHS/1/Hnq9T31FwPC8dyfKayR1aOHaPLQMbhb+NtLgAnXQ89Xq&#10;1R+uOWKnCM/1fmxM3nSsPetYKD2AsNfE89XqAHFIZRbaCY2LAXtYMLkjwOnf7+er1MflTUDRVETq&#10;vmFls+t7C+h56vVho6dCplcIxG42PcG5HttY/Hnq9WTDKGWoaakBMYja8jrbcpIvoSLG4056vUoM&#10;wYNRNQfP0cxZIY1aSSRR7q6atbQa9+er1ITEmlepYQkNK8ahdvax1IFxftrz1eqXhU0tTMqxEuId&#10;pAPckg3J+i2nx56vVElr6T5xZVJUsw+za1ydLi3Ye32c9XqeqCJWgeeRRuAkYnT3gTa5+Hhz1eqP&#10;8wgJjEdo2JFge9hcAA+3tz1eqGaUwy7I42JI8zQe6L+09tOer1KGEy1flvEgIBBCmwLWF7DsLnwB&#10;56vVcL6D/TjiPUzFKCvxYuMPhlp2K6i6sSTa/Yjt7Lnnq9W0ngGX8FyXlqDLGC0tqRAhQgAkWsbk&#10;n2n7vAac9XqkYnkp8TjEbrcSgbhqbMfHnq9TtheTKvAKBnw0WkVbaXJPe4v8R4c9XqTmbcArKvLb&#10;1M8N0ju7u2gGn5gXP3c9Xqot9VOD5d/nFRSrG/vBnMgSyk3sAGHc2INv6Oer1U+4vQrhuMR4bh73&#10;ETkbtbKGOvh4c9XqW+X8Gw6qgfDZbiolvHZwNpN7BrDSx789XqL5156VT0lOJaGJah4wFURWUHU2&#10;IA7EX8T/AB56vVXhmCPEcPxiSmq4jHsWxB1I9vb289XqSVPX1FPczFWUNuRbEbdLG5+jnq9T9TYt&#10;S1NFCjsonVyS477f3QQb/X/Dnq9RnenfULGcLoUwhZTLI6sdwJDa/ZAt8Oer1LXNfWfG8ZohSYmo&#10;kCBA6kWIZPs2FyOw79+er1A5R4iMcxyeoaZo2kVQu4kga6jxt93PV6lTTUElTiUeGYSATuNyxtqT&#10;Y2Nj38Oer1Ha6L9D8yGdMUl2pASVYgA3JPb4m1vo8e456vUb/M1FQZZo2io5l/RArJu1uwvotjbX&#10;XXnq9RIeq+bKapwWf+bxo1PHUeZGrjcu5R7jkEWDIe1u3tueer1FFxjEqrMdVLXLI0ibC/vG53Xu&#10;L3va/PV6uWXYKqhrZJ54w7NHY2I+jSwtz1eoTcLUU9Z5kjBHisyEi6iwuAQLfTz1epRy4++L0sMB&#10;3JdgzKGsoN+5Hazff9fPV6kjmeN8LaXEKNlANlQFtCw1Oh76eznq9QezyVmLEgLtUWGmutvDt7f7&#10;eer1SIYpqOBpMP08sFyTbUjuLHvr4a89XqSlVm0yV8axDcsY95jp7x7gX+m3PV6nmir/AJTCqjzi&#10;USoUnexHa1jYd+/PV6kxFX/KYcvy9GZZiv6OpZl8tACB7yMCWFvo156vUhsTMy1n8zogrKA28XGt&#10;9b89XqZqcpOhDHbrdiD3NtAOer1NFRiUKeZLUAF7fZ7WPh3Hjz1epKJUUtb5dbMutmvbSwJFrjtf&#10;nq9TgfLrI/0I98Hbe3iALm+nfnq9XKsoEjpfIW7owBY+ILaGxHs56vUkquBaRmno13MCFa4Fyfbf&#10;x56vV1PSNTyxMNPM111ufYBfnq9SkjeKFUnWIShgL6AlfgL89Xq6rYXkMcdLZHcXDEdvpHfTnq9T&#10;NOstcqNURhGW4e3cgGwa3x+HPV6myppFqYPmVuFRgS1veYKDbTTv4/3c9XqS1YuHwrNKEeMC3l9r&#10;3Nrk+32256vVDbzKORfNfdHprobk3IuLc9Xq50rVNXMIEG53IKCw0Hhb2E89XqhQrMazZNcoJANf&#10;bf8AZ8Oer1O1clRXuQkK++QoN9Sx+nnq9T1lvA5YpTBOpYkWIIuL3I7C/hz1epVxYM9HOMOMflDW&#10;62sRY6HUaX56vVz+TTCw7MFKuxJNvb7eer1PuGUUcUpEmoZNxYW1t7bW56vU5QjYsdRGRc908R43&#10;9mvPV6sC0tN5rzqx2ya6nQHxFj256vViJSnSR4JzIADdSBYH4H2fTz1erHU44rJURUytbYLEEe6b&#10;a6m2nw56vU1LXPMixkb9wU20vcam/PV6oeJ1KRSPTwskTkAH3SWOt7Dw1+7vz1epIUdLSxVc0tcz&#10;u0ZLAgkgaW0H8Tz1ep1rZolqaa91ScHywR3A+0x+NvA89XqZKilWso5KU6bb7SABZVOg08P18Oer&#10;1NdIssEktPAg3HcSpGhFrWF/2/Xz1epVHA8PjgFdLaMRFTLu+yBcADt3B7fVz1eqbUVSVzR4cE/R&#10;qLh/Dvf2frpz1eplxlKmL/SodYiGVgDbbro36/Xz1erFgkEsTfLyNtEpYrcXv8L89XqzPS0qr87O&#10;95AxUqgHvMNNo7a2HPV6sRoJHMcsaXWNrgBR2Ph8Dz1eqTVSSwlzG1yQAEsCST4X56vUuaBkq8Oj&#10;jqV3hlW4Ou32r9F/bz1epnrqKGEkJ7wvcJ4kjt9I56vUw0TWw35ejN5Wbx1sd2v3c9Xql0eDtJVj&#10;FamQqkbsJFNrNYWP3c9XqUdJWUFZTEw2sbqLjsNbED8+er1ZBUK/6ONlkLqp8LEXsTz1epyRykip&#10;AhBsTfQAg/t9nPV6nXDVmllskDAzy9yALaW0B1tz1epbLicuFR+XsMha4S/Y2vrcew89XqYqelqc&#10;axBKTcFLAhtouBbx79wOer1D7k7pTUY1WFIpd5iC23JbcRa3YE6D9b89XqOpkzC5MHqpIcNjaAQM&#10;No1Knaup8B3/AF789XqPV0pyBRAx5kx+MGOrUySMbhixAsW+Gltf289XqF/Fsdy/g+6DAHZAou3v&#10;7wB/hUG33c9XqB/H82YtSRS0dJTCXzZFKudHW48Bc6WNyPaB9PPV6i6RZlxlsyfzrGoYq2jhp6ml&#10;WnkDhd8qFFl3K6kvEfeXwv8AaBFxz1eoLsRpZC/mTSERRe6SwBZ22294iwv4+znq9U3KmFVTVfzx&#10;RZoHjZGDEi27sbDW6jXva9r37c9XqTubMPSapho8NjIkju4OwXsNB3voR7eer1Btj0tNMj4GXihl&#10;VVYsGUkMNdrBSbX9hAPbnq9STpMt7Zo6zENskhB2kDumosVuTcDQ+3v489XqUQw5nCVOFe40RKup&#10;tqug7fR4c9XqMd04yzR0uFS1WKhj5pXyrEXKkaC17g38PZ9HPV6njNTQRhFhvHHEgY+6AWBAIH0/&#10;289XqCOaaStnlkgTZPHIiBjqtibbrDuBe/7Rz1eoQljwikpmnjJWWEKFZgAxsbsbeBPe3PV6guzj&#10;itHiuJeaHZ2DhY7nVSRox+g89XqVnS2inqqmXEKw3ERIbUC5Um+n0frrz1eofa3Fo3+XGH0hTsJW&#10;uDuXwI+I56vUGfUilfFKGpBlaWZ1IZ3sFVBre+mv0d+er1VZ9RMAiw+vaYRvUrE7bnSwsfbqfHnq&#10;9QXrPWiujdYSYpwTe/2NosPvPPV6hTy1IlbBNRnWewc9jYDxPgQbd/7eer1M3lz4TjMFTRJuWVj3&#10;Ntp737+I56vUcDD84YJiGXI8O27Zgqiy20IF76nsTz1epS4NFFPhn8ym2FGQrtuLnbfTXxPgD8Oe&#10;r1Ft6j1Ea47DDSyq8BjbcALWYnxI10Gluer1B1LhlW86VhUmJdu0A+w6+36uer1GQ6by09JUxYpI&#10;zJPJaF21uBY2010I7kePPV6jP9NM3U+EYsQURi+9GJABUfum19b+3+nnq9Q8ZjxBK6lP8lhR/O3F&#10;zISCAFvp9f1c9XqKv/ParD6zbs0jlJk0LEgaMR7Ndex/bz1eo2vTKpbFkSWlcJUBNq9wSrBhrrr7&#10;Lc9XqNbV19Jh2XqaqrZGZ4omKodoBIHa2ns0vz1erDRYpBKRmCvqWi3FQqkkWJ07X18Oer1C7lSX&#10;E5aOkxuql2e+8YaygFSbKSLHQjXnq9T3mrNtDRbKDDAr1ABVyQACR3t4X8bc9XqZIMbwmqp1hnsj&#10;Rn94XBFtbW+/nq9TU3UfDcCxCm8uVrRO19CCB4LftqdbfTz1epYTdVv58DSYgHCiQ+WoFiAf1vz1&#10;epgxWV5KWSGQhody+XopYjuQTYdj4Hnq9QTNlOCqxmpxcnyo6mZ5GVSBZioUXt3uLD7uer1Y8yyy&#10;YLDDRTFpfLIdAC1rjQ7vaCD2+jxtz1epDz5vmo6YwQlVjf7KgXKg9wPEc9XqaYc+4s/lpHL7rSMl&#10;yNQPGzeIvz1epnzjDHPUNjDjcm0rJbQHcRc3He3PV6kpkiolq8TjwyTcIhIBc+w2Ivf7uer1GxpO&#10;miChebzPNUACMst9oa1wLdx2+7nq9Qn0uGYliVImE4uo3Uce9ZNhAUMpVd1/2/G3PV6i/wCezT4S&#10;H+amCzKyjS1yL6gfx/v56vUHpzpg2Fr/ADNDBNBu8uZGUAgMQg18CT2sdT9PPV6kLmXNj4Zi8OJY&#10;NI0VEbqVuQDcd9exB056vU0VmO0eZJaeskIMnvlraEqoI18Df2ePPV6kJj1ZVmlBUeWrKSLi+1Dp&#10;qdCDz1eoueYqqsSqiaZUWB5FJO4G4uLjUDX4c9XqFmnx+s/k1RArCM3O29twAGltbWPt56vUCWK5&#10;hx+oqxQysKmHdukkL2IHgCPG1vb9XPV6p2BYziLY00VBU+W4AY7FA3C4FiTfwNuer1GxyFiUMTpP&#10;WTKUQgPtNyzMdB46ac9XqNDTGnrZqamiLRwSKFTyzYBhe4uCPDw56vU918v8loPIIDHcEAuAQf3W&#10;IH1Hnq9RhejucJ6ehCYk3+kOrQpcEgDxa40vcX56vUucZy3PjlLNj1NM1RNFt8uxB3Mbi23v4a/V&#10;z1eoLqbHZaHE5MNzbh1RBG8IUzStGUOpAWNVJIsTuJ0FiAOxA9XqdMDxU1Pl01GvlUUVg73szlW7&#10;ePhz1eoVpKhJqTfhjkM8iBhqQENyNL2+k/R7Oer1JfFMzR5Zx1MUpmYR7NlmuQJfF/osew/Pnq9Q&#10;/ZB6j0ea8Ljpnk82SDVHUEAjva/j9HPV6lvWJS4hTrNUQBmchd7WsBf9Tz1eoNep/TeasjFdhxDQ&#10;xvGoAVQCPtEg7b6W56vUXvM2DRVaSYMdxkmJIkAN1He/0m1uer1D10QC18S5dZykCxiFGtYkWF73&#10;56vUrOsfTCno5mxGqA/SqqqdQAo7aa30/hz1eouWGVNHhBnwerCmN2KFuzAnUW9o+I56vUZ7prhl&#10;LidZSYiZkdY42Co+osPd79hqfr56vVPz7laihmSaqC7o9xtqfEH6vp56vUmqSTCqyZvMksCHUKbk&#10;bu2ntHPV6oNFFSYhN/LkBtKLsGFwDexsTz1eoR8SwWpw3BUNKwSJrK1xcWv9Z7a356vUTfMeSMLr&#10;MYkhndSrOsu5b2Lhrj8x/Dnq9S6yBURwVsmGy6qLsNQA1tO/geer1Fv9V3TWPOeRKmt+T8ya77UA&#10;0AHZjfTuQR+p56vVqldTMk1WV8zVmEvG26KRvDvfUgfQdOer1IyjbfEfOQ+ZGwKH/CLc9XqN16ee&#10;ppwzD6vLssgWGt2ly5GpQ6XHttpz1eoCvUDkCOlx6THKBmcVDNIVTuviLj2H8vz56vUCFFWVVJHT&#10;09OrB21c+A8bc9XqV9Xg881CmLO+xZC12B1Fj2Psv8eer1ZKXLtNiaBWN3AJVmIJuLn2356vVnwX&#10;LOHIiCtAMp3Nrp7f4+znq9WWXLuXJxHiVS4VUIRgLEi5NhYG9uer1R3ybglYHNAt2dgLKoBt8bHT&#10;nq9SbxHIFcmGipwSAyzSsy+W9yQoP12v4fs56vUha/KeJU1UTWU5jZjdw4Hu2B7d7X+Ph8eer1IW&#10;anlxCZ4qiNoYULHcTrfW176WP5e3nq9UengK0yYjI5WCWQbh47l+yT+znq9T/jCwBpKmnfvsDA2A&#10;NiBcnb8eer1Nz1NZhcpoJ6cRMAGumose1j8fA89XqkULQPUyhIzI7ruDEiw/1ddQQeer1QP5ZPFC&#10;ZahrOrBSt/Bje4+j289XqbqWeQV8i7A3vEA2GgGh9vfnq9ThUF3jSrlcyeVqANLW/dB8bn289Xqz&#10;bpZU+aeEt5yCQuCDZh27n6uer1Yq9LUtPNUKV2gHaLd2+1fx+rnq9XsMlNDSybiQzkCwuCACQbH6&#10;+er1exyKkw540Vd6uGLjsQT21+PPV6mwQiGRammLHRWVe9iTf8vZz1epRzGZpqeqEiOVjbS1gQdA&#10;Drz1epoxfbLiKwKu5ZSrGxJAPiB39nPV6u/kawK0BsqsRZrC4ubWPwI56vU+0dODRjCaYqaj3mQE&#10;2BsLXue3w56vU7FfIpwlcof5j3GtY7e9/o156vVHalqAVjpWCpCT3IJIA009h56vVAcVclfUxSKW&#10;CohYWAtfve5sdOer1Z1p6lJo5Ibss1l23sVUe326c9XqmtRQ0kTJWSBnBLAqNbHsCL+B7n9nPV6m&#10;BcLbEFc4jfci3RRpck/DTUfr256vVElwbDlpYJUVi0pItc39g+g+PPV6nqCghWpDlDaFQpBH2j4H&#10;2H6eer1RK9Jaan86lYvL5l5Bt7/4Rb2W7nnq9U6akotsbVSbmmQAIuh1HvAEa6c9XqhRQxfNuqEf&#10;pAV8NwYdr/SBz1eqMkclE0cc4O4X3yaEWvcAePPV6sNclJV1ho6Z/tuJNNTuJt93PV6sVXVvV1rR&#10;R2URvsuvYgafx56vVzMtAMOZJFBSLQhR9pj8fAjnq9XU1XTilRKgGJCt0sLgn42/hz1erLhTx1EE&#10;0dLGzvu3gAhbqNCt7c9Xqap1rJvNIjtCGN10vcG5uR3PPV6nmvr6NqiKaqgZy6KPdIuBb93x789X&#10;qi13zFPGopyXMl2BH7q6A3P0nnq9U7BClEXo6klpDZr302nv93PV6hChxSgoJxUMGJlsq7Re4XTw&#10;uB31J56vUvMHxKoZ0Mas4Q7iNOxPjfvz1eobMv4tUVNG6IWp2Zje7KRbS9j3APYa356vUZLAp8Ox&#10;mWlpqssqQ7mYgm7WAFrix0OoB56vUocz4PRVOHw/LRG0u5L210Js2t+4OvPV6iTZ3yzT0FQ1PTHe&#10;EB3EeBHt+gc9XqLxi0BkeSGG1nAO5rWsO4vpz1epI+dDVU+tlt+iK2HiNPD6+er1ZMMaemJgn2eW&#10;gAXUXuNbm3s8Oer1KF2aaoFUs6xwooLhwTuv7CO309uer1NLqVojLtDJBI/2baL4ePbnq9XOhklb&#10;EZIKmMSxAKV7WG4aaeNvHnq9UqkoxTStVQJ5SSaE2FxbTTwIPPV6pk7wyuu5LtGACSLmxPYfT3+j&#10;8vV6oWKVbU9UrQPc3AC62A8QD2+PPV6nj5gmnNQutwTbTw00Px56vUljFTfzdKqhcsSGuCBpe3b4&#10;a89Xqf8AfSs5ppUWZU26MTqQb20tfnq9WGolfEsQeXyEhhYkqi3KoL2A1ufouT9Ol+er1RKaidqh&#10;XhZSFLAiwFyLkm/YEeznq9SygSoSCGOSxY7tw0PfQX156vVPwaGTZ8nGxG0ki9gAPC2v589XqFnJ&#10;0rnEJIa1mR1A2EHRmtoDr4c9XqGnL61ENRDiXuMiMQVU6gkWPxHPV6jI4FimHV9NDKm6JWUbw62I&#10;IF7C9tT2v9PPV6i554ijgxWsjptzJKCxL6hvoA0BHs56vUG9JIKxYamplCoCN19CgW4BI/X289Xq&#10;vh/DwwaGHE6Csw2RZElWMxm4IKnv9RP5/Dnq9WyR00wbzhHM43Sm1tq323Ph/Hnq9VpmQ6WKLBYP&#10;MXaVjUC47fTz1eprzNLE0vvPYi3b9fZz1eoNa5zPVGVzfQ2A1B789XqRksTNHJUTm7kEIBe4B56v&#10;UHGKYdPUVOyY2VLhSBc99Oer1QsSpaWloN5G5qcG97kEX7/fz1epC4Zg81U4xRgFBdrgaAewD2j+&#10;jnq9TZmeqlkqo6On1uArMNbEfrbnq9TZh9E6xs7CwVhuB7lfaeer1NlVVYfNiCwYel9vvNaxIJNg&#10;bd+er1cqeT5OSoWpN29219Tr2sOer1JY1UWJ1ySSR+bMWZe1r+w2/Xx56vVH/mNEaqDC4wxCP7+0&#10;2UNusbkfWOer1N+bsSiqp3w+hVW+XlAJ1I26DX2jnq9Sip6vzYDRLAy7No3jbtA8CANfr56vUHOf&#10;Mdw6rlGBVso1Bax7Fu33c9XqyZZy7lvDcKRKm7TuoZtpFla+n0i3jpz1eoTVwlMLp1qV1E5ViToQ&#10;nh9Hfx56vU6YNlmPCrV2IOkgmJZBcFrkk273tz1epQUNHMWesqI/Ji1C3DAE62Ph4c9XqgYbRYlj&#10;Vc8vnboEN2sCAg7bvqOmnPV6nF8oUmM1ccyOZGgfcxa4LLr28Ne/9/PV6pOIYfiaz/y3CYiIRcLJ&#10;fUg+0c9XqVOA5fkXE0Wr12IoC2IDD4/Hvz1eoQTgLQ1S1H2afaCQe4Ps18Pp56vUlkxODF8X+To5&#10;UWOHcjFSCS3hf2H+nnq9UnHo6elgJU/oyoJA0JFtdfC/PV6mDLWJedgxdYwWm7C1mUA9ieer1NGI&#10;p/KKeXGZn3Pte4JIAIBI56vUhOl+OU1dW1lYU3TJLobXFmOo+/Tnq9TtnvDlxmoYwyCMENcL9kG/&#10;a31Hnq9QUZiqaOlwmBHLJLHIf0iC7C7eACk9z3/Uer1LGGNsYw6mrJAGWBQWY6MQewN1vp8eer1C&#10;xlWmpsUoo6jEdqxQxn3QL2sf6Lc9XqUub6Kg/q/HXQWaGNSupuR/YOer1IaLE6ejy25wxdkpFtNQ&#10;fZ9V+er1PGUcw5ixTDGwuooWEQVi8rsrAMB+7tJNj3156vUw5axKlqMwS4FU6gobG5sDu1/Zz1eq&#10;ZRVtPg2d4bgExsqgMLE37fTb9e3PV6s/V7B6fFnWcjaLFmYaAFj7eer1Ss/VNdP07o0orSPDHtVV&#10;94kXbv8ARc/qeer1A16V1x9sfrcFxedyY0fYjgABbm1rAXsPbz1epWdZ4K/LGYqfFkRjZwzLcghA&#10;Cdx+Bseer1CFnj5bE+mJxoJuWohjaw1IawIA/p56vVA9OmdY8ew5stVZI+XRjISpsTY6KT3At356&#10;vVAhqsIwrqSlcqqJGkYXFrEA2At+evPV6mbrhlnEcbpHzhQ3ikVyYT2Li3s8Oer1CrgNBNjPR+na&#10;qYtKsAJOpO7X8v18Oer1BV0MzEwzTU5M90jcS2l3Hc2+i9+er1Ir1DyUeAZuw+rndY0hmjJ3WJCh&#10;u+vhcW/u56vUYLNNbJmzIAxGMeZDLBH4GxFu/wCXPV6inenl8Iy/njFKYzlXksFjbQEEkggX+nXn&#10;q9Qj+oTJCYlSU2b4l2yUDkhjoVPYsLWvobf3c9XqHLp9C2ZumdMa8F3CAEkXLD4+z26/Dnq9ROun&#10;uPTZM9SmI5TCeXQVMaBpCLjzAxsLfQQbj4c9XqG31Q4fhYyUmKQKVZGA3AWINwbnx7fs56vUJuQ8&#10;Sosx5EgTDX80mBLk2IUkdvv8eer1FNyRl/HMp9XKhcWZRTVcgIRAFBa+t7k3Nh4c9XqEX1S4TJW5&#10;Inkw6MeftARl0CDW9/aPD7+er1CP0Q6l0GdMmU+H+W61NOiw+WLWB1AAAJ9n589XqQed6TDcCzfh&#10;uKVbLEDOQWbQsQCSPC5trb4c9XqceseAVGZ8pPW4CpmlcxsOwIAGtr2789XqydAszYjmPAXpa8bJ&#10;IHMSgg3Cg2ufYbg89XqCDqbFD096xYbmeNCJ6yRqd5FFyV1YAn2Htce3nq9RhM94XT5syfKkDCMl&#10;NysRuu3c9j7D+tuer1Av6fafMdLQ1uA4tVPUGnmYq9/tBjp8QB2A56vU29YsVgynm/DsQxCIv5rg&#10;LYXII8T8D2v8fr56vUPdZRQ566dtUyi8dQl42Hg1tR9Xs56vUXP0t5TxPA84YxgNY5anLhiwuVJJ&#10;JGvj3A/U89XqXHqVapyytDjOGwosUBk84vtssY1L3Pst+vfnq9Soqljzl09hr6dfcmjVhvW4ClfZ&#10;8Rrfnq9QNemHAp8KzXjdE5RI4iZEuVAkLEkqPio0t/Tz1epZ9a0TCngxqGIyI0guAFO1gbi/wvz1&#10;ep6hqxm/plVU85XfOh2gC4IB/pA/Pnq9QE+lHLFJlbMWLYJXMEYye6AbkpqVH33+/nq9Sg9UCzZd&#10;eLEqBdyVEkaPvNlC3B3A+DA63Hj4+PPV6h4yDhWH596bLieJgvHLAFfdcEsq27X+F+er1AZ0MbB8&#10;tdSMXp4JV8sbY0iLAgEdiB4EXOv0c9Xq69TiYhhOY8JxjA9D5y+a6g3KqL2HsJNtfp56vUq8VwWh&#10;6ldOFFeBIKhAy7gGAsL31uOer1BP6OsAx/CM65jwWvkM1O7xeUo1WJVGlh4EnW4+jw56vUJnqOwq&#10;bA56PFIoiAZlXfpYHcLX+nXnq9Qu4DluizZ0yjfEQSs6OoJ90gr4/wB3PV6gF9MVF/V/OePZRScy&#10;QrM8qyMSbgsbKATpYaeztz1epcdapThWN0EzEKrE2bsQobU31sbez9vPV6hWbC8KxnJL1GIESI0e&#10;4fZBtbTXX2fx56vUHXQHG3jocXw+ee6vUMY003Iqiyj8u49vPV6giz1mDE8m9XY8YmUNHXuqI4UA&#10;qdO7H2kc9XqF3q7lio6h9MawCoaCUWKvoTf2/RY89XqD/wBKFViWAyVGDtXF0jYMykKLsAB223sP&#10;289XqVfqdxPFcGq6LO9EbRCZYpHX3SVYgGx7Xvbv+3nq9Qu4zlvA869KTFibJKDTsyu3e5XRr/T+&#10;uvPV6gH9GJpsv1tdhmJyhlSd0hLkEkK1gbeFwL/Rz1eoZvVN08oq7Co85wqbUl5SEvditiL+zQ89&#10;Xql5NwXCc3dP0SoO6Ex3AIIJPfvY+FtOer1FI6FZRfKPW+vofmFkjrHeQIQQUXsQPAi9j9N+er1G&#10;Q9UGVsQpMsQY1hRV6lXTZE913AkXa47W7j6vbz1ep9yFiWHZoyAaDFAjh4QhBAJJtqB7t+4/j8ee&#10;r1FS6Jy0+XurWJ0VJKGhcv5R09wArdb9+4J1156vUJfqbwXFsQw6mzHhw9+nOgYggq3tHh9fw9vP&#10;V6jE9FKjDP8ANb8rj6I7VKtvBsdo10BPhr4c9XqLF0KxrIWW+s+LYJhkiIs0snlAWGpI0AHhfx8L&#10;c9XqGH1S088eX6TGqVBugnX3rX2g+6T8Br+fw56vVLpIcMx3IatWosjvH71wCL7bHvz1eoJvS9mX&#10;DsFx+tyrSz7YjUsHjPui4JFtABY+A8Bz1epc+qDAauDMeHY/g8QEMcgWRkIFxuBIB9lhz1eofZsc&#10;pcO6SzVrspkNOQb2AAC322C/DU89XqKR6b88YXi2YsRipwsTytvZAQQSOxPxsPp56vU4dYIppOpm&#10;GYi25JCCykCyhTca/HTt3PPV6hD6jZtrFyHLFKQsKILbdSTa3h9X6nnq9RePTx1OwXFMbrMDoom8&#10;0Hcwv3Ivf7+/PV6hUzbQxVeZaXHnR4nAYMO4IbQD7Pw7/Tz1epCdTFlr8Fd1QyU9P7xAFzcWP8SO&#10;er1QekdetZg8tDhUBjBsoZvdYn2AeIv489XqZOoOUYsPxsY1VQorMAdzWBB8Rr7Tz1eoDOt+Kwvl&#10;cU8bL5MCMS4IBUbdfzPPV6qJOseMrIarBKOdnSJ7Bz3AYXYDxt4fqeer1EZxkRNihjiUSsylbew/&#10;n3H189XqBHHTWQVrSVBXy9bBW3XsbWYe36fp56vVHWjtWw1KqVCbToPtC19fDnq9SQxKvhnqKitj&#10;UrI4KknTdY3I1tz1epORiV7S0r7XdtttTb2/fz1epYwywiJ6ioUEpbXTU/dz1eplrsdneMnDAX2s&#10;fLOncH2/Hnq9TrS1FfiEzQLvjMgs7A7Sl9f1t489XqWaYfFDWKszmUxBSxYD7QGnbTsL89XqVGE4&#10;9SUjVPkxSyWACgELdy3c3+0LaaW19trc9Xqd6eixXGoVjMbCQi1iR37Htpc9+er1PWV+kGZsx1Mk&#10;ZgbZCGIf7V9dBc9vh4c9XqM1lT0oY/heDJilZAxUaghA1276nvb4G3PV6lphPSnB8M2LWAlwpaQi&#10;9gxOir7fp56vUtcBwbLOGtCMx7Qk4K7tOy3t9/bnq9Sbx3OGVspYrLRYWPKSSMqzixVrsdqgHUED&#10;ufZbXvz1eotuKYxXYij4gzs6rI5ZkuSEB90Bdbn+J56vVywLAMvriYq8OmkqGnXUTxbCCdNzAki5&#10;56vUvcdzlR5Rw+XB6iimMixoiSKY9mqav7pJsOxuL+IuO3q9Vd2fMyVGMZkxKnK7AACjEXDN4hTe&#10;5I8T93PV6kRBhi4lLHFGFMhNtx1AHiCL+3nq9S0my7S/y5o5y8BRgR7LKbi3hY89Xqb8ZhpcFiSt&#10;h3GR3UDaSdCbXt4C/fnq9Tlg0MdFiLGyxiUESE2YFiLEnQj6/wBnPV6kFmPGKeSX5NWVhfYWJuSb&#10;2AGvj489XqTdJD5t0hsQpsR7QR4ePPV6nbyvngscI8t2KhfaQDqAO2vPV6hRwCmlpZ1enZd0VgSR&#10;qSe456vUM8OYsLTBWmrLCVyVVWIXbtF73Pe9tPH4c9XqWGRq3Eccw+hxmYXinQvHqbqp+yWUi6sL&#10;aggHtca256vUZaCvwDC6BpMTm3TvtFz3Y2tuOtjz1eoG854/DTwyVVJMhWS1m13bVuFAUXAv7e/P&#10;V6icZwzJXV7PoUd3K7l8V7X+v+HPV6uOV8rFqVcXxBfdjYGzDdcdv18fr56vUbShyDLVYI2HBWVG&#10;jjlSMxgBVOqsQfyB56vVNxvCBgmHR1/mGeXUhGA942AFx4WHgT7eer1BvV7TSiOVChZj2sbXH2Qf&#10;Zfx56vUzS4POKOQ4ixgAIHu31B0BuSPDnq9QR4p5NLUtLAC8AYoWOosD8b9vHnq9SAmAmrKgByqt&#10;YqvYAAeHw56vUy4hWKKdqKkdlcAsHPgwHhp29vPV6kvVk1FLEKkbS5U+7r73j4dj8eer1ZpkoKQy&#10;VUX+5AblW1rdh4+znq9UqGtxCNl9+MwVAYdrFfZe976c9Xqbs0yUQwj5cBmlkkiCgLoRe7C/bUfD&#10;6+er1BzaKSsanFOArXIa1tuu36+369+er1eXCIIoDBNuRgdLW11uCex156vU4LPT08INSrsTtFk1&#10;3EdgTr2+PPV6ldSQwv7172IPxse49vPV6odBSYfOZ6hm2JHJqtgO2gsOxB7356vUr4GMDCGnux23&#10;A8LfXz1ep6gL+eotuBBWxAGnwvz1erLg9NU0kjbSdik6n6Sbc9Xq6xfCKpKqQ1ashexC7dQG7AfA&#10;jXx56vU3VeUX/l8iJAyRlbsG8R4nnq9THSYDNXQN8kuxoLqR4EkaEXsOer1OU+DTYUEjqmDOoABQ&#10;gjtY3tfXnq9TDjD00UcDrJtaENe/jfTX69eer1dUEkdRTSVkI3bSFPcEk6kDnq9SjoJVEckRQEGx&#10;3EXK/tHPV6pBp6WWNQi2D6m4sdT8deer1JuWnpxMyYnC81K73KxyCN9o0sGII1+N7HW3PV6smGT0&#10;QWzKV2sAoaxO0eFwALjx56vUJQpKRKRKhWGwgliDbUduer1Y1q2p6ZlhuwIF/h3uPbz1epM/L19T&#10;WRVUrbVjN7eBB11Hw56vVHcNLUs8q/Z/d9uvcjnq9UOugp8QhE1OTFMj9j2N9L2Avp7Oer1NK0Jj&#10;nUCQsz6kE+zTnq9SkhMLlUDBEAO/xvp38O556vUu8pTJBWKIXugLbgL3sASbW156vUdrp/T1mL0k&#10;E9Ag8qcqQHupVfaRa+vPV6ja/wBUGrIhJCQysF3hSLXHgfu/Pnq9RS+o2ETYXjdTDHEXie9nuLJc&#10;a9zfv7Oer1AJBS4nFj/y0BD00kR3l9CLE2Ommo56vUt6SuqamwChnBuo7AC2oFz49vbz1epYYRSC&#10;NDUqqgj3iOxBJuO9rW56vUYfJecK5Zzg+IqjxqC5kA0JYEan2j2+PPV6hMji+aojU0aXjbcoOgAN&#10;uw1vbTnq9RVs3x1FRVtNW1IeG5LAqTtFrqNfC+n3+3nq9TBlGpOHtNHSkL5o80gAWFja9rdjz1eo&#10;03S7GKrGqWnOHvBPGgkR45GEalAe4bXVRcAA6n6uer1GfwXEKDFMLaNgEipZFQKNLIO1r+A7aX/L&#10;nq9U6XMSYVVRo0avHtkALC9w9wpt7QCO+l+/PV6gcznl6pxLE5K2hkaWkSAGVQoF2Y2FrLcbe2vw&#10;56vUFOZOmUOJYBU0OHU58xUZgSAT5lra+Nr6n6+er1VeZvy5XYNjT0U8ZaSHcjjddQb2uPbr9/jz&#10;1epFy11YieStrISb97j2H6Dz1erusxOno8Ip6mUnz23bj4m50v7NOer1J/E6p6qQVEJsjbSPpt25&#10;6vVH+ZkJFPJoWBsSAe2oPPV6m0T1awsHYyAA2Ue0HQ6k/Vz1eqWuyalgSVbSMC9za58Ow56vV1NO&#10;9QRsCkowvfwFuer1eTEY6B1Eo3gqQB394689XqcYq1ZYDMieW5J3jWw9m3x56vU0uJKeTfUncrSX&#10;ubWRdtvCxtfXxP5W9Xqf8FRfkZKtdwDMVI7C1+er1Kukm90K0dmUNsv2N+xJPt56vVgillpaWWHe&#10;BJINrqPC9ux789Xqg06U50lUBFBt2PbxHPV6mOoFGQxsDd7AkjW5156vUmpauhwuEKkXuuxX2311&#10;Psse/PV6mif/AEypSdZCIkW9jpqTrY97W56vUj1q1lqZ4ZxsZPDd9oX0J9hPx56vVP8Am4YY0gBC&#10;mc7N51N7aj6uer1YP9I+XMVezMu5SlgLDb9k/T489Xqz0ornrF+e94k7gFH7p0FyPHnq9T3Bitqu&#10;SOkUFWby2sO1v7eer1O6jcQANNRcd9xvp9XPV6hBydII3p6h5FKFjF4a66jv4ePPV6rMul1HFhWQ&#10;fNrCWFQPOiTsQoFrnxF7Gw+jnq9SVxz5quq6iOpiuNhZQy207gk9ja1+er1BHW1FPQ08VSqAzTyl&#10;GYWuviCR4j6PHw56vUzxeQsklHH70jg2Bvqb3vb29+er1Mq11A1BJTU25t7FT7gFiDY2IGoFu3PV&#10;6kVFCYH85keQMW90diSSNPo+OnPV6lxRpPFSPVybg2wdtSFU3A8O3PV6k3ikkS0xr2j8wn3kULqb&#10;+wm+t/jz1epkq6eKGVammUmWRAWFxdR4Ejw+rnq9TPhj09XijwzQ+bKyWUC511ue/fx/s56vVkhl&#10;lgqfNqCjLGCqlj71ibE3tprz1epnkwWSqqGqaiV2u5ttJsT38Oer1Y3pImgWmdhuDAABdQR4Hnq9&#10;TZTTzLenqToJSo+IvYEfRz1ep4mkSPfiUMnzDRPGgVbXBPwOpAHcjQc9XqZMQxWvgnZKmR2iXtGS&#10;NoN79tOer1OdJVrUwJTJ7rTEkXJsR7B8eer1S6thBQmKWIgJ2Y6g376jwvz1eorefqaGKqFUbE1D&#10;se/YWt9Vjz1eoONqpuD62IGhHbxtz1eri1t7GO5XWxI8Pj8eer1dxSNDIJF7jtz1erwEQi3XO+/a&#10;2lvp56vVi56vV7nq9Xai7AHS/PV6uTJscox7X56vU4UlPULLGCpKuQbAX7ag256vUZnCKaGKgX5U&#10;hlZffYeBI1Fvb7eer1KWCv8A5fHHPe7MQqm1/dOmoHt56vU5NV+XaXyhuPYgD7Hjrz1eppd4GLTx&#10;e6mjAm97+I56vVPq4gtd8zSttMipvNtbAX08Oer1d0XzAml1AQ2N2W5AHh9B8eer1InM08dZA1Mq&#10;3jKgkWuNw8fqPbnq9QH4pTLTRPHGbwSBZGv33XtYc9Xqiyy0SxipBCiRdoRQBY6gEEdjbW/PV6o2&#10;Ev5tSKQEILsWkJ0J8CTz1eqZUiKp3lkJeBQCASSzE6N9ffnq9XGmWcyfLKnmbSSV3W22/e+nnq9W&#10;FFljqJJaUb5XZtNfd+j6Oer1Qpk2MKmoV5IGbcSDbcfp/aOer1K6gmfEqI1cpCnd5WxRp20Jv7Pu&#10;56vU0StSrDPVMxSSJhHYAXIHib27+znq9WPDBRQYkzVBZt1toHeza219vPV6sctY0kizxraVWZSo&#10;ubEHQW1vz1erqi+XqoTT1VjIGut9Gvrdf7Oer1Ya5KqrlWWwjZBtC9vd9v189XqfI45PMgo4RaFl&#10;KyEaX056vVww6hFNUPBNeQSN7gLaHUn8+er1PWEz0EEsmIsQHQkJfX2jX6Dpz1eqdh8MdPUyzSsq&#10;vKLkLexY6gAfDnq9SiqKlcQ24dLpuUE+0EN4d9eer1ZYZKWPEUn1YSe4L+326c9XqfIp6aKodAlw&#10;igix72Jvrz1erkswmfzSNisCygmxFx489XqdGxKby4I0S3lrucNbUDttOv1c9XqcY54qyHz4x9sg&#10;2OpGutj30789XqdBsovM8xiwZSADawN7+2+nPV6lDTUdVXUcflP5URKhtpsSD3Asb3HPV6lzBBT4&#10;aqNQlpUJ90lixB7G99Rr4c9XqbcXrHWGGB2Z3aQiQm4BW/gfbb9fHnq9TnJTRISn2oAV2oQTtIOp&#10;LdtfDnq9SjmaNKxYoZdqyDagW+02X976D4c9XqkYiJFwlRSBTN7qFhqoBNtxtr7vs8eer1YXnSgh&#10;hFc3nkj3itwBqdADe3f2+3489XqeYMRhqayKslXeFsEsLKLAi30j2256vU/Ydi888EtDWnehfduA&#10;uQh8L97X56vUqcKd4ITXQaR0soeNmAIY2Km4tZgAexBHPV6lRSYhJiaqKOQRTRuGUEEl9eyj2nnq&#10;9WZc2Us0tRRqrGsp2KSebHpcglSL3H1/Tz1epK1GP0kFNItUEu5O1vEEG7a9xqL256vUBeYM0LJI&#10;ahZ9yySOfeFtqjQ6i/PV6gHxrNkVVPICpjSRgF26D3fEi9jf2c9Xq4UNZPTI0KMCmhuCL/R3056v&#10;UrPl6rH8JmocQYrSzALvBIZW7jae4PtPPV6gN6irWMxw6QDyIF29xdgB9Gt/E9789XqAdaRpJlhQ&#10;e8pUBdbm9jz1eoVcOpXw9fMnRETaNWJUgjwA7HTX+HPV6heythDYeWmkcnzz7hZibe2wJ8Oer1SK&#10;yohpawCRy6ONtz8T9/PV6k1ieJ7agyRi4YqliOw9tteer1JPEqiCPYzn34wxFwNPYfbz1epILicb&#10;10coJnk98+7awAPPV6olVPHtnhkciQ7mHssdQST2IOnPV6uES0dWkVOB5Uk3umXU+8Nbhv289Xqx&#10;VEkcLOa92kAKowHbdrqCLntrz1erhUYrUUdzTRssBA8zQ3vfQ66/Xz1eplkFRJUsaw+XICSG1JPj&#10;43H9nPV6nKQYlOqxVUYldtxJcWNj+8x+HgOer1S6t2glpYKdwrNdido2hfEEk/Dvz1epnfEZ2xOY&#10;wgN5x8trDWw77fp9vPV6paUtPN5aUSNEzi7Ei11HbT489XqdJ6UU6ioA27QrEHw18Oer1RZZIZ6p&#10;PcMU0gKllFgFJ0Y/rrz1epRrRRVdaIw7KCBfUC47aDwvbnq9XOpjwzFah6OsVh5QskhIFj3Fr99P&#10;Zz1eqDR0mG4fMta0zSlmIa9rWPawHjbx8eer1POAYdgyVcddhTFmErM4vdSoBG23Yc9XqECsxHK2&#10;GyVVTXBh8wysqKLKlh7oUAHQd/bz1epuwrqVSUxNJRUSDteR1BDHta/e48e3PV6o9Rn/ABCnn8ql&#10;uq7xddxAFzrYdtO/PV6njEsRrK94ayaa+63ujxt4/UOer1CVknN6ZaxAVXnsqWXcoXwBF/b3+u3P&#10;V6hkxL1K4xhglgynIA1kYFwxH2r2UAg6fHnq9QcZz67Z7zBOVmxKTY4O8X7sQPeve+nb+PPV6mzL&#10;GJYhAlPislW7GCS8gZmI1vra9te/6356vVc96XM7w51yptqpAKgSxlIy3vFR7t7a97/Hwueer1G7&#10;okShxN8QeQuq2VkABJHY3O3S5/jz1erLiUYxiOCV40R4QyERqFGx9APsg3Hix56vUg5MuYnLVVWH&#10;0KojQxCRFaQBQBe4uV+HPV6kFmVq+iwz5eeIHf7rtvsqC3vbTbUAEkDx07a89XqJL1nwhfNjkhsz&#10;RXZDtAIG3uwFu/bX+nnq9Ra6yiilwwzSEfMIt2UtYMATaw7fX/Rz1eoO1lSejNNEFaSIsWPYEE3s&#10;L+znq9THiNKpojJHIrbiCSt7r42It256vUwJXVKxSy0oZdLEDSxBA056vUg8XnlmqBtJVr3Yi5v7&#10;Tz1epiqMVCslPCdxYNZrC3bx+PPV6mWen+d2uLBiNRYXJ8Tz1ep0WkApFRXIdmCuy6MAB9+va/PV&#10;6pxpnlhDT2TawGnbv489Xqdo6eWKnMJF1bdZie9hcDnq9Tzg/mxxmlcKAVTQ3vf2n2X56vU+Yoi0&#10;90hAZ4z7w0IsBoB3789XqaYpImUVDJYkXII9nYnnq9U2rnnp54qKsRkbYTe+mpUqPadwNx/dz1eq&#10;DOadg8EvuewHseer1JBlVq0UUAYzSqbub2sNB8ARfnq9UJo/5fUFHYGRdWBt2udeer1I3EIqOqmV&#10;ayQr5liV8L6gDT2/Vfnq9UKejp2ZwE3sBsWwAI1t7eer1MdDTwU1Y0okImVm3Bza6gXIHhcd+er1&#10;S0LpFNNUTbIzdgbE2B7Xtfnq9UmRI5Y1D3Z3jBA1HvagWGn089Xqi0GDtJHtqD5qrcnQfaOlvjbn&#10;q9T9h+F01NSuYAy3YixFyD3Fhbtz1eruiw+dpIoGCmJVIJI1Lk6Ad72HPV6lBUYVBV0yUcvve8CQ&#10;LA2B8D7fjz1erJJR+RiEdPSRbIVQ3JIJLdwB8Pb+3nq9WBsPqC7yObE/ug/ZHt56vU602G0jQQ0x&#10;mbzH2qW7WN79vh489XqUWHxpT7qeSQlUJZg3jrpr8Rz1epQfKU9bBKYVUxWtuIFxf2fRz1eplrcG&#10;NPURSwqzR21c6jQX18Oer1TIqd4XamlX3ZQSQLaePfv356vVmo4XwmoNPGFMso3CwGi2v43789Xq&#10;VtBh+tN5V0cjc2utxrYD2Hnq9T9HhNb5TzCYqCWG29iL9z7Tz1epyaPEK+mSmhuskYEd29g1BA+P&#10;PV6lpgFEkoamZyke1b+Y17m+tvEW/hpz1epeYfJT0ETyyNqVJTafd2/C51I56vV//9DWNw96qmlg&#10;qZWSYORcA6KbG19dbc9XqkYCtVRVUkaSCdW8wlWN9SewOt7eHPV6l9JTRVdAtXA2xlIAiIAsV72+&#10;nnq9TjQyQtUCRz54O4FCPdUgaAA/cTz1er2HVr0MMs00UcNOWb3RtAOt1ALXP3c9XqiUlTHXSyVF&#10;dIVclmRbAXK309lu3PV6moUpaUxxaRiQkgsdzM2pIPf6hoPo56vUpIMPpat1iibb5YAYnuQo8fYf&#10;DTnq9Thh1LT0UDS1LKSSxdddFHYDvp4689XqT8vu1aV6gmCOzEL3903HfQ356vU2PS4vRJFi1DKZ&#10;BUAXBsCrOTYC2psfbz1epaYTBUNUQv8A7tIRcs1txUew+Ovh9HPV6h5yrXw0VIyVaNIUG9QRcXvf&#10;W3389XqGbJFG8mGR4zTICTKxAGrBXIuLHWw9h56vUcXI2NU8OOrCu5h5dy7FVBCi20fEa/Tfnq9R&#10;qsDrYsMhKR+8AVvpdrOLr38Bz1eoccGkixTLTYqRuDOUuU+1b4dtex56vVrj+t7AA/UfFK+kT5cy&#10;TO0R2myk6bQPpufj9PPV6q6fnKuGcwVpuqH31tqSRbdbnq9TJX0S16LNT+9HES/36WH9PPV6sdN8&#10;v5flU4vJKxFuxB8bkjx/o56vVwwKKdpTDOwjPmhpPe0FhqBextz1eqTHW4xiGLthgSP+XKSHctYl&#10;yLjS3vD+HPV6o2KYVLSTiJQNVDFgO4Hh8D8Oer1Q8OqwGZIASQTrtsSRqDfnq9UOhFDWSfKVEZiY&#10;sSbAnW5Pf8vo56vU/wBPhbTUzzQN7yKylSdFUEmw8Dp+vs9Xq6wOSjE0VDIVMbk7ppLARW8SO5B+&#10;Av8AC2vPV6lIKhICuHsVqL3VGjBswPhqAeer1GL6AdB8b6wZshy7gtIWje+xnBCK9+wYa6dh7Dz1&#10;erbx9Mfp2wPpDkelaq2mqWMK36MKocC1wBa/t+m/fvz1eo39BWYVTQFKuEKJgqqNtyT+ZHgOer1K&#10;d/kgxuSZPduguCB3B56vVEqcdw7DZpZWIIFjuNrgm/cc9XqBPOvVSjly9VYdA4d1BvGliqD2nsdf&#10;6Oer1UTeonMa4zmOeuprSogYSoQASNbbbkAX01+HPV6qi86YiKbF6ipTcpZ91iRtBvcAaDnq9Tzl&#10;PG8VqZqWoFtt03NpcANqNb6/2Dnq9QwZyoKDH8tmSOIPMbo1yASFtYi2t76/dz1eqrvrT06qsJxA&#10;1lmChm97uTbWxJH1W789XqKjUUbwFhWOCffN7WBBNxf6Bz1epml2YcgmpiGLgAKdLtfQD6b89XqG&#10;3p9UTYni9JFhqfMqAQ5jFyp+Nx4dvp9vPV6hor8q0tdM1XPIpYDcoRgxYgWIJU28Pq8fHnq9UfCs&#10;s1EFfJS0tIXasJ127lhUWIte5+jW/t56vUZXpn0txCqnhq8VIvG91OyxsDcKBY2uTqTz1eqxXLdH&#10;/VPLYoYCtkO59xu25tWtaxGv5WHPV6i+daM/YXhuD1E00iySSMx2xsAxLW1B1YFSLk+y/PV6q1cb&#10;zdUY/RfL1kpRw7lrkFbXNjc6a89XqUGH4VHRUaUtOoPzYDtuvYXFgdB4dxz1erm0bYb5cC289XT3&#10;jqNt72sL9+/PV6m1qsTYiUWS7SSNcbiAwsTYD2jnq9T3hdV8tTpMhGrNvLi4G2xA+v8AXx56vUh8&#10;zT4jVCSCKdpY94lVnW+wE3Ki1u/t+7Tnq9UzC8Ragw81CkNJKSvwCj6tOer1JmuzOlLTuGRZi6nS&#10;/wBk3/geer1MlNGtbNHFUFVchWsg90H2XGh+7nq9S0rIhSYDPHJIrLKpRiyqSBcN7ht7pv4jW1xe&#10;17+r1B8u9AFlN4FW20HUi97m97X56vU3YbElVUrRVbpEryEbyDsROxLhfesPEAE+wc9XqSWJzjDn&#10;enlVQ8dnB7Db3B+gjnq9SexErVy7pEuXIZmAFie456vUlpWiilnAHlnRC20W2kgk/Dnq9T7h9bTS&#10;KURlZDY+7oPZf67c9XqdqpwKV/LsAVsT9fPV6kc1GXqovmGKo52juCe5Fh7SBrz1erqanWpxRIT/&#10;AJMFgpuew8b/AK/x56vVEhxR6eulp73ii2+97LE3Ht8Neer1PEGJ/NwvUIgbZcRtrfvqPr9nt56v&#10;VlpF+Y3TOykyLtA8UABuTz1erFR0DUt2iZWKk7tLixPft489XqRuOKlUkjGCQvGxBUKLWJ7g/Dnq&#10;9SOlpZ55/MC2O0EjSwsNPv56vU84LQ1dMBUOADIQwBNiAPH289XqVi00NRAapkACWYXB7m9zbnq9&#10;UtsGRKWJ4T2YSEfQeer1KPD3xKgxeixDDJhGhv5rDRkb90jx056vU9mtxTHcRnxTMNS9RWzyvI00&#10;mrSE6XYk3PPV6mfFqOR5fKsUVwNdLNr4ft56vV1BT1dLEYYHuXQDb3BsdPrt256vVjcz+Woh+024&#10;bvFTa4JHs56vU+ww4ZVUyUNaX89UJEgIszgakjQWPjY89XqYsTY0jNFClkZCO47jt20F+er1IGKp&#10;npp4C5CrKrFrg9l9t9Lk89XqeKKE7lqqUgd7sfEam30Hnq9UKeZZKx6iXv5Z2gaAG/e+g+o/089X&#10;qZjhlQ05lkn8vztpIQbiPq7EHnq9TnUxvX0iwFwWo2ARrWJAHiPA+3nq9XVJJDJLJLLOqiFVJWws&#10;Qb+B9h0+N+er1SFi850qnKxuQWDWt7pOpIHb2W56vVhiM9UKjDah1fe/mBBrcd13a+Hhfnq9WOsh&#10;lonRKptyvta20rYk6e2/089XqdVjjmoZaSnsWe5BNrW8QOer1RMPkL13ke6gUEgNa5IvusT+XPV6&#10;nmbDElp1kRAFlO4Xt3HawF7fx56vVDqYloI/0U4qQ5szLp21OlvDxI8fhz1epNmP5xVKnc0LAqLa&#10;tf2jx56vUpMr19bUyvDUlY7vZNBay9wO+vPV6hHkwmOtmaqeJtwO8HcALf6q+z2/x8Oer1JMYdT4&#10;figVvsCzvpaxN7fdz1epMYvXvX7Z6R1VElO61juOoXQaajW/PV6mKWrqKKolgU7rKAtrgFidSfqP&#10;PV6nAVE1PFDBTja9rDbtIJF7r94+j489XqFLp1lvGs2YrHhzr78pGxFOuncX01vz1eo1mbMoYdkf&#10;DqdsRjN5bpvY3DNruVdL3Hie3PV6i6YtUVddjqUVLGxgaJ3Qr29021PgT4c9XqMB0o6dOoSqEO+W&#10;sKBU2ndc6EkjUm1h8Pu56vVYBkrphV0URrcPpttQp2SFnsCoB3lQbi6j2d+xPPV6jR9P8h4TNhUN&#10;POoZrlndlO8jw3iwAJHgPYdOer1C/mXMdPheFDD0dIldVUmwsoHYara5tz1eou+LZhrp4C1MlyZU&#10;CMF7gHW59ns56vVMxSDE6un3h98jhTY6WI8Aewvz1epAYthVTRsuEVW3zXBLHTatx7R4jTXx56vU&#10;Gr4fWTTTYVLOiHcWkd1v3uotbsba356vVMp/5xh9ciU8qCFNpNl1IAIOvazW8fjz1eqdRwtXYjPW&#10;MvlrFGzbjYizX2gDvofE89XqL6ciYbhFXUVlJRRiprah5Zpxcs7Xtdrk9h2tp7Bz1epwgwykMk1T&#10;DJeVVIRSCABf92/x8R8eer1KzLFJQy1vz9XGGMIAe5G0gjUn439l+er1C5g01MGFRDMhRQX8v/it&#10;QDt3DS1z4c9XqdpzhGYISKlwzItigNvd8Sfov489XqT0eD5coJPmLeUE8CoAIHdt1rfH+7nq9QH5&#10;hxipo8wCgRvfkQgIbWYE3Dkd9AdLad789XqacRo0eYFENu8h1srH2W9nfx/Pnq9QvdNqSjoMOiWV&#10;ruzsWPe5Pcm517jnq9RqEyLiMuEJV07XST/Ja3uLkG4vpbtz1eou3U2Gkgw6qpIm2ybFsOwC+1vh&#10;fTnq9Vd+c8KirqR6Nzul3FnFyBfuLHx9o56vUBFVHLDU7zoCgAHgLeFv4nnq9TxgeIijllA0Vjtu&#10;Phc2F7HU89XqdqnMWHQwmmw2iMssjKSzNe59gGlrnw56vUs+n+JYlijyR1FO1PKpvGAhsVvY97i/&#10;1/Rz1eozjzwjAZYolMAQb1J9o7i3PV6is46KXEqoVKhhv91rjU+0gG3fw+7nq9QgZXy/gtPBTo0r&#10;TGdQymS41OgBBJ22P1/lz1epSOIsJrWw6S25jcEW0vre/stz1epf4PKtPUR1ksJaL3CXB7sDoR9H&#10;e9uer1GZwrFqnM0L0kcBhDKQsu5dSo1IA01Ht56vUCuacr1P86fyCfMFtp7Gwte/h73c89XqMH0u&#10;OM0eIUfk2bapa1r6EWsfo7256vUdHG8TxGpw+hwfFo40gqHCqREquFAvcsFuQbc9XqS2ZGwrz48H&#10;hczVEbqwUmy7ARqfd763HPV6hdxWtfBKSngop1FljkdDILAgfZA+jueer1BxjtZLWVCVRW0sm8sV&#10;YhAdCNexsOer1QIKjME6SJCoAUGzbrgW1uCTbTw56vVDjlqY8Hr6xS7zqIyvmqpGm7UjUaE9vG/P&#10;V6p2W0xqtqlqq2YRhVG3cCqsbai4AHc3Hw056vUafL2DUWZsv7ahds5spa9zvvrb4EDv/Tz1eosO&#10;KV8eWcZkhxGplhR6iQBVCkbbkLcnUA/C/wC3nq9Qq5RwHB8blqMTkqJfmZoo0hSRVKWB95r+BNra&#10;Dnq9QZZtyv8AyjFo6eoCqtXMYUU2u7BSzRxg99ATYa218Oer1A9mamosOxWKtw1d0UO8sjXAvu7/&#10;AB789Xqg4hissmAsqquwE6XJO0k3P1Hw+j289XqwdP5kfGRVV6WALbRaxZh2P2ddBz1eq0npP8nW&#10;ZcaWCETuyh7BVIjv2XX4689XqFHHMp/OUPy1PtjklKEgXuSACBewufhz1eqvn1T4Rh9AtOmFUvzF&#10;XKbuy7bknRgCxUXHe1+er1EbwPz6esrMMq0UyFkurWJHvXU7Tca2v+fhz1epa45glO+HpFWHzFY+&#10;4AQLHXU666aW+j2c9XqCp6wYdOYEQeVEQrsR9mPx18CTz1errG8wYXX0slNCfAa31sNba3vpz1ep&#10;G4pgdNilGlPIN6QgOLJ+8CCv3afx56vUnsfq6dUPzpG+OJlG3TXsD9Q0uOer1BgkcNPiimJ3VVUN&#10;ICLge25PgfAc9XqwRYklBLJLSbV36qxA01N+3w1A8Oer1LbIebJjQtGjEyI7WI03HcTY3Pa2mvPV&#10;6jsdO874kZ6VKQiNwrbvPRZVBuNRqQe+h7+HPV6jI5ZoZsWq/nKyRZN7BxcEKSB9kA317nW/PV6l&#10;vBHU4GhqaCQ7GJZVIPuksd3tuvw56vUJGT+pE2C0UFPX0sgRgUDrtIvr7zC4NrfDxHPV6pGZxhuK&#10;YlDVi7REEupsAL9vu56vUm8coKvAKhYykiJMYyqqCASddDYX056vUImV1WWiYBwCN24M3vEX902P&#10;s56vVHzlh8+YMttE1hPBv7XUsvbv7fhz1eoGOnGea7JGZKbDIJBGouziQWQAAgk3/gfbrz1eo/OA&#10;ZiObKeOXCp7kqDsFthN/Zz1epV0+YMSipXpsTQyRqwBv7oC63Pc28Nf6Oer1I+qydSCqOIK3mSTs&#10;vuAe6FvofYbg89XqeMOwShyvWLVUEnl7jtJAJAbXWw8e/PV6hYz7S/1vyLsMwaUIdrAahiLWHY89&#10;Xqrtzhl/FIKErJcAKbG2psfEjUa6ac9XqGboT1FnpoosKqUVEAA3lQ1jqbC4J56vUaLG6AZhhirS&#10;domNmc2Nx3P0fRz1eoNMXwSjhrFwyhjQIvvkgAXI0vp7b89XqnYPlh4axI3kCEEbPaRfdbW/fnq9&#10;QmZqqIlwpGp4zLEXZGVdCoA1J/X+HPV6iCZyw6urcxPV0jPHAr6RhbHTt356vU49PsUpRP8AKzho&#10;VDPpcEk3NvZ3Jv8AXz1eoZ63CqLHMq1lFWIdxjkY7gSCLG2u3289Xq1ovVB06NNm2reqVW8uR0AW&#10;O2p7a9rfrfnq9VfWbcoT4PGI6aMyCYLa19wY6W8P7PHnq9XLIWVcYoc401NWwOh3L71yVAbuWtqQ&#10;PYAeer1Gmgyucb+Yp8fhEcbyFYW3hi0ZGhcFRsa9/dBP0689XqAbOvRWqwmKXGKWnMUSkJu7ruJs&#10;La+Hj8Oer1BwldQ4Whw2dfMTdZ7EatbU6j+HPV6kTVY4kFUUol22Ylb20BPYc9XqYswYrXuHqVYi&#10;1iLWuRfX7+er1IqHHJryxlwpksex+rU2Fxbnq9TfhuaMV8wrC7e+QN2oBsbGxB8PHnq9Syj6l4hl&#10;wLBSsWJAJAPvAfA+Fzz1ep+wnO+E4xPL/NHG+YqVBtc6a/Hnq9TlNlTDsUV1w9lO5gWXS9wLj6+e&#10;r1Bbi2XqWkpZcPZG/wB6AEQKbG4uTfwt256vUhsX3wzCjRPeb3X8brob89XqlUsFdT1QmpGEkLqi&#10;jzLsLg+Av4a256vU/JQ0qVYltt2hr66HXv8ADnq9TdXxNsWSYBd5+3rqPD4A9jz1eqOuGR0dW0hA&#10;kDxFyt7Xa/8AR+3nq9UCrhxIzIXiURRbm2rYm9ux8f1vz1eqBST1iYeohIdIw7OmhsL6fVz1ep8l&#10;wwR0UGI1kwd5WX9GFttFtwv4a+znq9XKwmrJZZADT7RYEfvE6H4Ec9XqxpEZo6mnYq8jkFQw7gG+&#10;h8PZpz1eroVNnSmoaexK3YjXaw0A+jnq9WSNK2kh8ypMfl7iBHcFwgNu17gE62/p56vV1UwQRQJH&#10;RlYg7LqfEDUm4Hf6Oer1dz4tMHum1xIbg6G+06gfEj7+er1TB8szwSUMS75FZw7W90A63t4+wc9X&#10;qcRQUQi3w1JMoG/a2tj3JP0+znq9TSsSV6vWxOUlYkKRbRdPA+3nq9T9icUmJ+7A4TVBfuRbwt7C&#10;e/PV6mKeqqWq/l438sxkfpCAAQpN/wA9NP489Xqw0lLWNWvVmVZGkYBA2mhuT3+HYc9Xqf6OlqKV&#10;wam0rKp94Aat8fiOer1Q6SCSsp3jnQxoxdgx77tbWsbjnq9TR/vwqJUoaCYohG4OrHsP3b/E89Xq&#10;dcQlMczFZtgdbbhaynsST30/bz1epggp5k87EHlMixKRGP8AEfEj2c9Xq6w4wOgpmjLO9nMisRa9&#10;xb4EDnq9XCWNqepjnr2Zowdtv8XgO3389XqnQUkstRJJZYViIQGxN2Ivf42vbnq9Ub/RqGNUom/0&#10;guWAKg9j8QRY97c9Xq4VVJEtBJUye+0zFyB8O4Fu2uvPV6mumeeaDyNHRj7oa2ml7D4gc9XqcFpI&#10;Y4IKvzDFHKwU7Lj4G/8AD+7nq9WaR4qeZ4wuxYrFQxADEmx8bduer1YcOp5GlNSrXEbOo0vYeI56&#10;vVKwt4YqwmaQuqhhsNhr3tc6dvjz1eqcacSUccg2ipkd0uCDYA3At46d+er1KeWnminpqSMCQqhf&#10;cBYLrYg+w89XqV+HPTwVhfcGAK6Kfh2t8eer1Cbg2KQTwHy+7EhR4D+7nq9RjemGaJLUuCRqsjgm&#10;SR2Ub9xJHe97Ea256vUZeaGtqILNGqjVkfaLlWHYePfX+7nq9QAZxyOEkaSMXKqfNcak7tQNvsJ7&#10;nnq9RG8+Za+SqmopVBK+8u0WAB7C3gRz1eoEaminpZ5ovJu07XR1F7C1tR4G/fnq9WGYUEVW0lLE&#10;+4gLa495j3PPV6nAYRVFY6ajKrBqTdrEE6+Ph9HPV6ps0MVLHHRJuVpmK+NmHew56vU7YKKumd4p&#10;o90UpK2HcffY2HPV6prV1JSr8kYyWUH3fhe/fXnq9TZXzTLIsiuFuNyD/FcbV3AdwL89Xqd2w6ll&#10;hFyA2o07k9zz1epPVEFTCWikksEJZT+6VPgR8Oer1cMOhWCiSvqTp71m7CxPj4356vU/SUKRxLdV&#10;KyqXD9yD7L+F+er1RqdJZKKRZGAkGoHayg+P1c9XqUMFJCtJEEUCUuCbW1DCx+nnq9XdbVy04k+S&#10;YeZcnsDqt9O479u/PV6suT6nEcUmhXFEWEud11Ou29zcEX56vUL1KZv5kopW91WGhW2g7a/Xz1eo&#10;bcsyvSTvMRtjdtqs1ipNibka89XqMFh7RQYEamQBzZGvawJBNrDTQ9vy56vUBuYMaSXHJYHisrM4&#10;DlTtB7jXsfq56vUho8DC1hMoLO12Cgj3+5K66a/Vz1eq/wB/D+w7DqPDY8VoY0Q00MQCDUg6mw8N&#10;CCfu56vVsp+npaTFTQ1JDNHYFiQb3A00+Pfnq9Vi0OKxw4d+gTaAB4EEC/1c9XqDTGqiWQMW1B1B&#10;Ggvfnq9SLqsSEUbRKS5Hj4XN+er1JmvqzANwIJALe9b6eer1IyOolZ1lCH32JN+yr4c9XqReIY+k&#10;yNGWG6IlW90kMvhfw56vU3mtkpqba2iWBsBYEj4eH1c9XqTVViq0tYrsV98nRbMLH489XqcKf9P5&#10;s1edkIBaw8R7P19nPV6oKzZcwmjbEIFAkkcgAjWx1H7v189XqaI62OaKGskg3iQEsy6AWvbuB9HP&#10;V6mkthmFUqzupmqWZ9oU2KhjoPHsOer1J+mwSJKVq2MGOTeSQTYgEnXnq9WKhy1OtYK6vU7df8J3&#10;G+g+sc9Xqff06QviTyeRGisdqp9pbaKeer1FGwvL+OZjx+rxDFpfLh8ywuSCB2H5fx56vUYfAMoy&#10;DEUrJJNybUUeG62n0a89XqfMdeumqYoF91E3ooFyDYac9XqdVy1JiC0eIyyteBRuS5sXB7256vVz&#10;zFiFc9P8jhzttLAEm52nTx8Oer1O0VbiVFQCmw60ckg2sTaxvr28fbz1epVyY/LgeXIHh21FYZCs&#10;iKCCF0sb+w356vUscDr8Qnw9JMQgEaySFVtcg2sbXIGvw/p56vUKuEYGKaoasqHHvqCoIJIPPV6g&#10;86u41imH4aKCkFtwJYAgafA/r356vUAPSTCsQqaysr6lvLVz9o6LcXt49wLfTz1eoX8w1MlZTigi&#10;JG8hCdbkDUn7teer1KHDMLocJwCJYH/ylzua5Ya/Weer1Bb1Jp6nE8K+TomMYkIZlK2LEXtqfbpz&#10;1epF5Qy7U5cwKWdSbs2w7dLjw7ezXnq9XSyzhniUXDbmLNrtN7fTpz1eqNl7C/m8TqWxMfoAGsSu&#10;0t8b9/1PPV6hGwvDqCfCZ4oWCqF3ra9rm/f6uer1ZsqPPQYLUUhILst1I1BJ0Ovs56vVxypNiVca&#10;vCK0XMgOhAIUDWw9l/6fbz1eqXgka4bXS4JWRrZGXav2rqQT49rH9deer1LDKmbaV8YnwGKn8tRu&#10;BZgAAddQRe4trz1epArTT4Lnk1cyb0kJ8tvd1BN7ft56vVGzDhNac2U2O3baJDtHZfr93+PPV6hb&#10;6wYZHJlWOqgXdIyxkqncWF/osTz1epE9OscStydK0ig1EA27WAJsb/3W56vUGmQsYxbAeqitDFGY&#10;5VkT3QBuLEexfDnq9Qz+prB0XDBHVqTI8KqWFxfcO27wNjz1ernkXDVx/pbT4fUuAsMKx6m5uNCT&#10;8QOer1JToVhtHS53qsHw658tWBjFiVFzr2Oh8Afbz1erL1gy7S4Tmalr6OxsRcXsCWYfwH8eer1P&#10;/W2rkXIFHS0Q8wNALbTqpIsb+w6H8vbz1eqZ6f8AGTm7pvMSpVaUGHxJ3gWsR+v7Oer1APlyrp8h&#10;dZ7VqCL5jcAxNiz6/Z9oAN/qH089XqEn1C5SwnG8iVeYq9S6qlww+3YHUA9xc66c9XqFjpDimDY3&#10;0spKWnAliijVVuACTtH36ft56vURXOWUajJfVhcVwZbQzzRqxJ0UuwB176Dt9PPV6jndW6M1nT1o&#10;aICWTyl8Re/jz1eoMfSznXGcWy/NlHFlIkoJHQFhYsoOjeHgeer1Bd1uw7Dst9Z8KxaEeXeWMySW&#10;tuu3Y+Fu2vPV6jKdVMIps95QmoI2QhowbqAbNtv+y31Hnq9QEelatxMVOIZcxNgopgAgJ1AUkN9B&#10;vbT+nnq9XfWnE6/LGZqXFGiZ0WQDdYAAHxJ/Lnq9Q5GSjxvIhxCsjWRKiNipNj7pXx56vUWT0tQY&#10;PlvN2L4XTM0kvzErb2Nw1xckDQAi9tNOer1Kb1T4TUz5ep8Yw4k/LFnO29yd3c+w62056vULmVZi&#10;vSFMRrLPvijYNezAFL9jr9J8NPbz1eoEegeeaRs64hlilTUSIzEraxN9fiP6Pp56vU+eo3KwxDEa&#10;DFmXyhSOZJHNyCoBuRobfTz1eoYaVIk6dRVaJulaE2sCdwtcN9J7ac9XqLV6f8z4tVdQsVwatJ8p&#10;NpVdtlYkk218VHe3PV6lt6lssnFY6DFgQvkyKhFiSSzeHstpr8eer1CnhinD+nHyFEt3SHwIBYkE&#10;+Htv4c9XqJT07xrM1L1ujpm3QUcsoQob+8Qbnv7L/wARz1eo9nWvK8eOZOlSUK6xgX3AFSPG/fT4&#10;c9XqDfJeY6OoyVHgtGAEWNo9RYWAsAPq8Oer1E8yLUZzyr1t/l9RuNPWSO8V1Kp5d72v23C99e/P&#10;V6jv9S8vQTZVq4GbV0L7yCdpsCDz1eoLelwpa7KEUUDl5CNpuDoW8bfn9fPV6i812BY1kDrPRSUk&#10;xjjq51XvowbVu/wHh256vUbTrFgS4tg3+/eLzI1iYqQLBT3Fj38Sb89XqTXSjNjQZCGDUjKXVSCF&#10;BIDdrKf289XqJ5X5exzKfqGJn3JFO0dQDYgG5AJJvY+6e30c9XqPP1lyfPi+TPmgPNNNGHbaL2Bs&#10;N2n0jX489XqSPSathxfJq4JHtVI42RLakAAgAjv8Oer1Fd6exZwyV6gP5W8TQwV0tw7Ai6gm9tfE&#10;duer1H9624BSY1k+Ooks4EsTG4ubg6fRrz1epi6fYw2NZJfCcGZCIxLGvvqLOtwdb6XPPV6ixdJ6&#10;bNOF9aKzDK6VdkzExhVNw37wLX961wfv56vUYj1BZbmxTKwkgFmpff3ixFwL27drjX+y/PV6peX5&#10;pcX6eQ0tLtMjUyqQnYEqQT8PHnq9RMejWLZ/wvrBJgeKyKIxKzNHa42GwUjQaeNyPDnq9Rk/UxlC&#10;KXJUVcyeZKk9M6MosQTKutxrYHX7/bz1epVZb8zNORDDCSosVJYg3FiD256vURTpLiGb8rdeZMFx&#10;aRlhknAZCpABZvdAHYqfE89Xqs5659Kv689K56F9Yot0x2gENtBI/Px56vUC/SvE1xfI0GVqJiRE&#10;iwKo1IIBAGvfXTnq9RKqXKWfek/qXlp5pJooZJkkJEhKAsNp9y5UA2Pbtfvfnq9Vz3U3DJcx9JJl&#10;w6INUCLeLrcEBbnTx56vUV30/YwcSwR8NQKsgYp5fYg+JI+m4/Uc9XqDTqJl2uy/14wWupZhTwoS&#10;0irYXDGwDfAkDT2jnq9Rz+rWDNmDp1NU4YFeePaE3agsRew8dO/3c9XqK/0amqMToqvLqNvniJVm&#10;IIs2twO/bnq9RMK3LGI5H9RcMdNI3y00wBYMSCxYsSVJJsQO2v56+r1Wi5x6ZHqB0xlFF7sioHBN&#10;rhlFzft9x056vUAXQ7EqvFsvy4LWDaKN2gN+7KpIvp2va/0Hnq9RcKfpXS5U9Qv85wiRY0qZT5QF&#10;gIwCGZN1vssQDrr8eer1WJ9QMi4hmTIUixnz2RSWVbMCbXABHttz1eoEOlLR4nhz4foGiDqYwwID&#10;A2II+BuPq56vUX2iwqlyf6g6X5Q+TT1ExeVBYq73JAJ+HPV6rD+q+WaPMuQ6lIrpNGgljZLEgjsN&#10;QRr2156vUWrpdXw5lypLgeOuZTCGje5JDsNylR27Ea89XqBrpdgGB5E6qVMEEawoXLMwIAa/gR42&#10;t4/s56vUaX1B4YMVyV/O8vqhraYb1BAO4AXA/L8+er1IzLvlZx6avXYhGA6oAyMb6gWP7tvjbnq9&#10;RQelj5ayP1OqPK3bp5CisSoBMhI1G29rj26ez2+r1HDzmYqrD1rYftQkjdcaH2fr+znq9SapDTtg&#10;EtJOiyVBRrXsQSdT/Afl7Oer1BrkTM2G5ezCcMYX3AgXFgt9bnQaX00+P1+r1Tuvk5TKn83pVEio&#10;y6C5F762HsAuSeer1VRdc+o8WIUE1DQTgIt0eNTZifG1iP7Lc9XqqR604/QphcsVHHJSzO5QI1mc&#10;sVbW40sSQQfZz1eolVBjeJ08XyVhLUbCHkNl7CxbQAX/AI89XqDhXxCpnajYF3LsToCdfE9vHnq9&#10;SkIFNhfyxkEU76FpANAvgDpa/wCviOer1JHFqOCOIpUMZJFbcosLE31HPV6mOOnrRUq1OgCOddLA&#10;WFuer1PYgf5N6etXbuAKkEagc9Xqb8Jo6aomWLcFs4IsBawPsBueer1CjDDhEOImT5lKilveRUUh&#10;lItYXIF+er1elqMKxermmpJfc1BFiGA9pvrfw56vUpMrS4RLUwwCBZXLH3whb7JsNACPYeer1Gcy&#10;dgVbi1SsEUccaKLsXVQb37g6d/j8fbz1eoxuVs05fybJFROImnlksoLIQ5B0FrHt38eer1KyTPWY&#10;JfPxqskjhhjuI1TWwF/CwGvw56vUEWZ+qdJh2CQyIyE1Dup291JHc/AXt/Zfnq9RZc0dUMTxA01S&#10;T+iicoiHwAJ17218AOer1BtUZxfEsRlFRf3m90XJ23Frn4fDnq9S1w6tErItJIn+j7dwFtS3t8fq&#10;56vUt8Jr5FqGrqwqpO5pNwG7tpY/nz1eoDOp2ZnxidqORigP2ZENiQNBe3w789XqLBXUMMkoaVm9&#10;0H3jrcgakntrz1ep4wYpTyyNTgSOVuLHsoGuvgT8Oer1LKqrZ8QoVapTZExIW/c2F7D6fhz1epH1&#10;tNWVzMtOtiNjRg67T2tYeB+PPV6suaK2jhwliV8t6hBG4vYggasp0IJ9o56vUDEj0MsKIwPmkrZi&#10;ewJ++/jz1epUYesNLWI6jzRa5Hx+A+HPV6lGaYvUwzQDZ5Lq3YG48Rqeer1LKirP5dXRlveQtvJ0&#10;JsPh219nPV6nvD8SlTEpW9xhtDLcX8bC41Gt/H+jnq9Q00uaafDsOjgVtk6KSUA7g6kgC3PV6mLH&#10;c4U2JSlUYhbAqrEgrYageGp156vUFeI4zidbUyQmQFVF/dNvH499PZ489XqYo6eaatVJAJ2LhnuL&#10;DU3tp4W789XqNLljD8Jnwp8Iw+mCTSAARsLqC1yCpa50tprz1eoalxmow/CFi1d4IwjFQCXIvYad&#10;+er1BxBX4fi93gkI2sSwIvpc3XX4i3PV6puHZFqKsfPgNIiBjKAbDadQb9wR7eer1IrqXJTUNJHT&#10;0w960d13X0XW/wCvfnq9Ra4osLxnEjVRFmlZiFQtaMN9m239Tfnq9WfFMGhwuGV3RWm8ohSQdquP&#10;D4256vUD9VTtseWOzFySBftpYjnq9TXHBHBCIt3vhxuANwDYXA+HPV6nH+XUzSmnVdyyAE9tbeJ5&#10;6vUy18kccskAj8xQB201Hs9hPt56vU2Zu202Hw4dTvvapVQjj9xjqb6Dw9nj2056vUm5amLDMOp6&#10;pzvZAykm1yQbAn6+er1Q1WWsp/5nObzMmoW9jrpYeGnjz1eqbTyVEdOFjhIWRwqH2sASbE37D2eH&#10;PV6l7gcDQReTXrcSWa4GpBNuer1Q6rL0UEEgiQIJWLA3N73J18Oer1O1B/MGYCVI9hA2yq3vH4Ef&#10;Dx56vU8zYfPDD8zG+6RDdCTYE37H6eer1ZqzCcfeNqOTanzK3V0lR1LA2sNrEgj6h7Dz1epaUk1a&#10;iLVYmh86FQnvAHRRbw+A56vVkfNNJBApqm8x5b3vbRT2FjfXnq9TS+Y8Ojp2p6RApY2tYaad7256&#10;vUl6yGN1aRS20MSp7WB/Pnq9TQUjaZI1iFpFJJYAgW9v0+A56vU4YdBE1NGqxGNy12uABb93Tvz1&#10;epcimw90ewAJsWsLeNhprz1epuqsJeoQsbqovtNrH2i/bnq9SGxXBsQMUDSRMwiJUkW969zc9vH6&#10;uer1MC0RhtAFZmZyt9v2RcEi9ux56vUJeEU0dRQGlhGxYAAB+wC3PV6lL8rWLF81CA0Z9wC3ckdr&#10;ac9Xqjfy9KyqKwOEaNCWGmluer1Jmrp4Qqyop8wlu/72l9Po56vUnJ4TVTeXQsIy1re29/EDXnq9&#10;UKjnWpLblLSBmGosbD2c9XqcYqdmUKo0v2Hs1J+7nq9Sqwqnq3Q1eDMFIJu5IG0+zX2+P5c9XqPt&#10;0vx1pcKpUqyrOAgIF9xYX3WN9b89XqNXDjyphDmmRI/NZAbEjW9rn42Fuer1BF1NocPlhefaS814&#10;1db7Q/8Ah+NvH7+er1AHJlppYkrbqks0ZSxvcsDZrEfDXnq9XUOFV1JWRzVUW6NkGwnUXJ7nxuDz&#10;1epV4bRh2kxGrUtEwJdVPY3PbX+PPV6hMyRLMKmWosJUaIKI9ovbXa3jrz1eozeC4PT0tHE4f9Fc&#10;NZRdgbdiL6a+P9vPV6gE6y5fqIGjnoqVWjLbXFiFOu4kHbrYft9nPV6gIpacUU/zEw0W9rDTbrcE&#10;/G/PV6hCyvmCZ5FhpI1hh3hQIxZVGn5c9XqM1hGOvh9LFFFOHRmuQLWBuW1vr8Oer1LqKspM0xoq&#10;C0qs20K4Nx3NzYW18Oer1GJ6eZOSvwNpWKgx/aBQG48BfQfDnq9SAzdlRMtYxHT1IKNXu5V7kAEg&#10;ll8LgjW39PPV6qtfVL0yTBcZrsYwpvMoy3uki5JYXvfw10tc2+N+er1V+YlUQ0TRU0kZDuTvK6iw&#10;9p8Oer1NHyD4hUNDSXtIPdWxYlgbgDx1/u56vUyyq7UMkVOyrPG+u4+Psseer1ZcQmaFqWWN2O+4&#10;cKBYfE6XH1c9XqhrUmplf5R7k3AuLi/a5/o56vU6xF56uEPZBEpL+0X0Gns56vV0IKl6t46VQRod&#10;BcN+3QePPV6oZWqqWliceWNt0Kj3gwP8Lc9Xql4bFXhEgxB/Nmt7x7KdL/lz1epwpIKitinlKXGx&#10;jp4Iv2u/PV6nigmilw5aKnIKuu5WA8D3H189XqeoK2jG+CoNimqHvfwA9vPV6k/50tOrPKAN3e3s&#10;OmnPV6m2prth8+MsEUe8p7e2/PV6kfj1RNI4EIKb1JG3sLeOul/1tz1eqKK8YZhq05/SbdwF9T7S&#10;STfTnq9TVSVsVdPG0t0v7qggWIGtrAW1789Xqb0w+FaiesC7XLFSCbkkDQgHwHPV6ntMvx4tQf5S&#10;ON4lc6kDXUgi/wC8PDxPbx56vUzyVklatPhcP6SO0fmO1hcH963e/wAOer1O0dFLST/LAkhSdpOm&#10;h8fabc9Xq6ESl1WFraHzGsAbg9/Zfnq9SlopTLAiQufdZgTYXOnfnq9S0oVpoaeKviG+SMHbGo1v&#10;fvrp+fPV6rQOmuKUmLYHQVNWwYJHGjwqtiwUe8L3sGPa4Hx+n1erP1Jalr5ZpsKheNSm0ICRtW22&#10;xIsdB4Hnq9RZKmijpahcFRPKI95bgE3tew18e9+er1NJxKWlrVim2GpUKblRr4639niOer1ZnOJV&#10;tXvrmhbzPdUQoEAuNe3jbT6b89Xqi1kNO6o0MZTy2EV9p72JGg8SfH2c9XqxTYxGDBOQv2QjIfZ2&#10;LH6PDnq9UZqrDUwxIMRQvLu2rt/d10J0Nr356vUkK4o8VVKtkklUiM3vZhptFu9/19nPV6kXS0cM&#10;9HDUzOYagG0guy3011GtgOer1YlopIZPNYDyR7iqRfv7PH489XqU0ZWlw2OWCxK+9Ydl9o+kH2c9&#10;XqY/5fIzfMp7rzFmJPtt3vz1ephgemmH+kHZJ7w2aX7kBhY+Ph+fjz1erHBUUtHeGjuHD+9p9qwt&#10;9H389Xqh1rU7q0eIDe6tuDA2He47d+er1S6amdRCkRZgFLaeBtz1epUvMk2FClYkgqTfuNdPZ4c9&#10;XqKxnqlhqK90pvdNODuBP2r66c9XqC7nq9Xr89Xq5AAgk+A56vVnSpdIGp7Aq2vYXv7b2vz1erCz&#10;bvCw+HPV6uhYc9Xq5sjshnsAt7ae3vbnq9XFgBYg39vPV6lxlJFUmqJLPGRZfp0H3nTnq9Q+RUpg&#10;pFhZdrSJvcraxa9u9tfp56vU4UAlWGdZSHDKNvu6AA256vVKhlqKeIUU4vY9/E7tbc9XqxEVBqki&#10;jQMxPuoPjpz1ep2+UrJK35SWFoWUabvEWvYDvz1epmwyJpDN5bsW3m2otoLbbc9XqSObJ5J6P5Ck&#10;jEM20gN4Ag6/A6duer1BwaODZEtZ77orbt4NibaXHwPPV6k3NR0/lxVlGw2h181St1WxsT9HPV6s&#10;DU2+qeeqIMSOzDaBYgN8PAjnq9UylxKhqMTjUw7CW12WsVtpuHw56vVkxCjD1skdMtpEVy202uCP&#10;d+6/PV6p+E4fK1QJPOLskJUrJpqb32m+tu4+PPV6uqyihWaPD4HEirtvFpoCQAR9/fnq9XKGnMNf&#10;JRUBDCE7mANgdLWHxHPV6mmmwmSR5ZMQcMD7wGhJa+gP089Xqg1TxpizCLRSFViQfdOmvw56vU44&#10;NRyPXNiBvGmpBOpPjf6+er1QpawR1MkhhBLksrEWO86e29r+HPV6uWITS4hULJCLbY/e29gSb+Ot&#10;hpz1epzpaSNpPlN7O7Kbga6HXSy/Vz1erLhuGy4hIIwqxqiOCWYALtJ7XOun589Xqx4fQCZXeVgo&#10;NhDfxG6+oPt8fHnq9Us1MCVLzyFQ5faEU3NlOht8T7Oer1KRMXpp5JJYIisp3XJW/ha5+N+w56vV&#10;khqKONPlZXvKoXYLjcQdCR2seer1ZZsSXCw1C77mk2+Uw13bj9nv4eP089XqcZcQmnC07qBeUJIf&#10;YNtxb6Ta/h356vVOrop2mEiP7ir2uNbd7jnq9UzDzJT1EiwOT5qRqo8O5uR8eer1KSSFZB8vOfMH&#10;u+Njprb6+er1KPBa9Sqo5Kk7lRQdNO1x7eer1KjD8SDRGeF0LAkDta/bafo8eer1ersXiqWJjYEw&#10;keYLE7bjuB7Dz1erLhtTWVsTSSS/o32EDQe8CD29oHPV6nzEMRMMkUGHPtQsGV3Uae0WBOh+nnq9&#10;T5STUwqoxT7hHYsbagm+pOvb9fHnq9U+tpopZUlpj5gLEbbm1ybDnq9T3W0tJT1o8ma7QrH5kegC&#10;FlvbtfUc9XqkCsjjkkhpXFnUCwW1rG9tfC2nPV6pIrWnqKdVqCo2kGLuLhu509nPV6lJPUNFClWr&#10;2HmWRhob6ge7qQLjUntz1eqJT4hSNNNVVaHzWYmTQhWAB1Ddjoe3PV6gc6hZqw+CtV5Q0XmlEtEu&#10;6xPur7q27+LfWeer1BDjOJyxVQw5irKjsGOmv0WuPr156vUklkpqipkhl2oqjQGwJv7Oer1YKWZo&#10;q8LKq+WdQCb3sfZ3056vUKlFiCmn/REWd0Jj8NARoD9PPV6i5dUsQqqrFZKOljLbiFuFtYd/z8fz&#10;56vUkcGwetFRsq9qyxkMQbX2gX3D2/389XqE2ijOI7WlY7EO7sR7h8D2Nr6c9XqEKk+YgwmCeQHb&#10;MzbAALix7Dx56vU2VlQ07vNIgKjw+jUnt356vUxTVlLUPdBpt7fR256vUh6iqgw4+ZiL+YvvMb20&#10;J0A+I1+rnq9TYfI2rKlOYSt1uwFhrc20+vw56vVEolpfnxUK3mNKGVtPdsNBz1eqVNPutRxEDyyS&#10;NttbW0H1ac9XqSVWI3rpRUxsEcllA9o/evfnq9T5h+LSztYglXBUDSx07Eezw56vVwMMVZ59bLGy&#10;MSSL2sCP8Nr6fTz1eqLPVyTTimnNwNtjqDtPiT7L+HPV6obUb1k/yscgYgkk+Kp428deer1YY6CO&#10;OtKykhT9h7HX4k+B56vUocSkWmlMibd0dgPgQL/WL89Xqk0FI1Rh6YxXt7srEKP8ZA3Ea+IHh7Pp&#10;56vU0zYhPikkdJh0J82Rjpt7L2AHjpz1eqPSisdDUU7hCoIu3gAdRa/PV6slRjNbURPURqoCsNRc&#10;gEd/C556vVNipzUNVmsChGXwPiPovY89XqT1JiNZRV3mYf7oI3bBpuF/yJHPV6n2WvlnwzzKw7me&#10;7Luv7rAaDvqPEk89Xqz4O1SK2KcCN96lmG4FQe1wRceHPV6nOOelnrCsSI4jNyWOpY+zwI8Rz1ep&#10;YUzCpw7zgjBFJ2+0EaeGuvPV6pM01ayR7oyLqd7C2gtf2+Pbnq9TThZqamsilhlBgF/dGpP0n4Hn&#10;q9WTFoJPPMzydyxuO4t2HjcHxPPV6uqbM9fTwTrQgkyIrbL2BPYW/t56vUdX0h9VWyb1CSpx6pMd&#10;O8CqhJO3dfUW+jXtz1erYDyNLBnCnkxKMBKarSNo5BYMQwJuPGxt4ft56vU5vlvFF3YnDMwWIgbC&#10;AAADo32Sdf1HPV6sFDhdRjCeVCvv0m7czEKTddV0tcWt307c9Xqn0/THE8UghENOHT3lZmUMGJOh&#10;10B08P2c9Xqr468Za/lSVUtcP0rb4ktoqm5sxOtwAbafs56vUQDFvPqqY4curxN5bkCzaAWtoND+&#10;ut7er1JZ6OOSieMbVa4PbsPDQa6d+er1JMRfJRBon/RyMyHv9oeJHPV6khiAlEACsBKSd4B8D+08&#10;9XqSYlaGoaE3AItqP1789XqbDE00sbWIBJN7eGt7/Tz1ers0yhHQppclSL3uTr4c9XqmQQSuQClk&#10;8CRa9/hbw56vVLqsOMRWOT3lLWAPj4356vVK3VSR+S6Dy0IYA97/AHc9XqeoWpmLSR+9O6eFvD2m&#10;33c9XqgQT1KMFls3mMWIPf2a/R4c9XqxY/XrR4WkUEHmTSEAlWGiki1gbDT8+er1TJwolp4Ive2o&#10;pO4Em57k3/hz1erxpo66UtMbLuCnwuBpf289Xqi19PAJ3UiwhcEN2JHewPiPHnq9TXXYfPXN59Zs&#10;MVhsIUBvab+J+vnq9SPrsGSTZpuIkO0kD3bduer1Rp1o4YzIyWeTuR4276+B56vU0QU1CtPPX1qe&#10;arjaEXRhqQbkgjUdvv8Ahz1eqMvytU7igITeqe6R2A0Hs789XqdJaKI0aSUw94sA+7uARptt29uv&#10;PV6mtXOHXo2Xd5pvfwAGt7j7789XqVEVYoqNqBSrhbN2FyNQAe9h+tuer1LChwykxeFaWht5ym+u&#10;lwB9rS/hz1erBWpT4WIUrbNUHuUGgN9L89XqhODFTrPTW929i3hbwH1c9XqbqDeTUz1AXc9rE/mT&#10;46Hnq9T0tI1QqSy2XyrWtbUkfR489XqeaShjp4fIeMvJvswve2mhN+456vU94fKsFUuDQRGQPE0k&#10;u4DaCDbQ9rnw8fC3PV6lzKaZcJp1QDaCGcaAm1wRfnq9XBYcMrpkjUABfd100Jv3HsHPV6oEFJSN&#10;jJqJI/fRmUWUkAW08LEH9fHnq9U6BZaXEWp4F90AsSfj4A89Xqm4biCVeIU9PVAoQJNf3dpNtT8P&#10;z8Oer1LaauoYpxS2VWVo2B0JPe49uo156vVz3JUqa2RfLgdmCuovqNbWPceBt256vUqqSpklooKR&#10;aSBYaVdvnGRlkZT7x3A2W/hYeHxvz1er/9HVzjgniwtZqZCI4iG3WNgDpYn6eer1PGA0OJQ7Kud4&#10;jK28IVF1Fz2vfvc/x56vUq3q5aaVaF5vMnpWAkKi4LgAk37EG/6nnq9T1hNchrZ6uRN8TR2UjQXt&#10;719BqD4c9XqbnliqIhPOm5kYx7LkAAag21AtfuBz1erFiU7qGpJI2WVlHlPa1ri5CmwuCNeer1Pt&#10;Bhnzop6qT9GwawuLEm1xex0J56vU4VtZUfLrLEipKszRkEf5S527uxOnf6+er1KXD6alFVFS1x3s&#10;hsy3A3br3AOtreHPV6mbF8Kmwt5qSaOJYksUcsSbnwt28df7+er1JuuqVhV4aiRV8or5ZFgTa2g+&#10;PPV6nfBmqPnI6ircMWYKun2Sx7e0/Tz1eoeMEeZY6kjbsijub2Ov189XqHjKNJ5OGv8AKX33W9u6&#10;pbcT3sLtbTnq9RksGrIcPwmKohZZXiaMeYbAk6MQfEiwIPhfnq9RmshYvHi2ByxzwM1cJLtLuUDZ&#10;a4ULbuPb8Rpz1eo1eSccSTBIqOtRoaYIUDaECRQQSfvt/fz1eqmX8RDA6vB6sVVJCrI+8qTcEsNb&#10;9idTewHxv356vVSHjyYgaz5ipIQPdnKn7I0Fhcc9XqaYMVZ651glRaZIwvvA3LXFj7NPoN/z56vV&#10;H+diRl90bUlG8rYs2pJI+nnq9XeKxUtbWxT0MjQxyq12IttIOpYWvpz1ep4wiabCYjI9po3O2+yy&#10;6aBvGx1789XqVdAKmthNPWRXV7szHuNLCw+rnq9SXq0NBJNiGFFfJjZggsCx8bEG/wBfPV6oGFAL&#10;CszIUJk80XtcE30tcm1/b8PDTnq9QmZVpMKaOWmnYGV94uPeI3X+0NR356vUw1OXKnCMYcJD50Dk&#10;EMVJUi19PoPPV6jd+mL0y4z1zzpSYFhie87ECRlJVSTcA28fhe1vu56vVs7+lv0K4R0RwKKtqog1&#10;XFZyzWHv2tot7W10B1156vUduKjqnxFsNxKV9rMfLj1KWtfT6Ceer1KKV5qGQNUQlvJN0JBtu+Ht&#10;0PPV6mHGcbrYJmrypHmWIsSCeer1BNm3M1VW1k1JA5/SRrIxVhcDUbT462Ov0256vUTvPOKQ4ZPP&#10;BQGSWSqI3Lckbie30a89XqrW62zwV2Myy1sfltEXuACFbwXsRexN9fp56vVVl1Lpa1Kt6WoJQtJv&#10;BFrjW66G+ltDz1epsy5mStpplMSh4HAVixClGAsTcWv7f6eer1GXw9zUYCK6kmQtoCxINifE9/1t&#10;z1eotnWnAFx2lmqZP0saOGIBFmPcm/e41sPbz1eoiuP5TmkR2ii2ILlwbEgXsNR8Py8Oer1Anj2B&#10;VdkijW5JBuLXuP7Oer1PmUPmcNqjT04ZI2K7iDZtTZiPC9u3PV6jYZbrsPp5xDhhepTzGWAyqBIQ&#10;P8agkA+0AkfE89XqNb04wU1n+VRTIXEhYjQG5tfSxAvbnq9RssEgwqGJqxyiyhkZj2XaBt8LAe3+&#10;6/PV6kJ1P6nUGWaXz6RwztLsZu+69tq27WI7n6e3fnq9VcWe8fq85Y1Vyf5NnYWRGuioO4X4eF9b&#10;+3nq9XHCss0lLSulVEksLWKowO2wHbW3tv8A2c9XqUWK1uF4QDV4bCE8uNQsZ+yoHdh4aDsOer1I&#10;aoxilkn3BtpkfduY+BFx/Zz1epifEZZKkkgEI6hNo1IGp9gBPPV6naaraaiqXjXd8qFlaPwUEgAn&#10;6Tpc+Px56vVBO6EGaqAWMxs3l3ANvE/WO3PV6kVjOeKGOVosEBCWC7GIOoAuQbDnq9SYppp6+aWd&#10;bXJF18Phbnq9Q4YFlueGjEsSo1Q+0qJBtWxIPc69uer1YszyJTVHybqhVRuFrEBj31+Fvbz1epB1&#10;sVM1HI63CRAszGwv8Bfnq9Qe41Urhl992aQElB7Da3bnq9SbxOupq+p+Tq2VmmRQT4he2vj8Oer1&#10;NUGJ1lRQeRDTpuhnCM4JBKjsbG47d7fx56vVBxCalZJKaFPMkZrFfA/DW/bnq9WDBlVaOWNIxAYi&#10;Bt7gX10Guhvfnq9T40hqaCUEjaBck9htN/489Xqa8KlqJ5SaxV/RmyHtp/Tb+/nq9TnTxTkedSxB&#10;FPhoR38PHTnq9SdeppIyj10axuhYrtJuXuQd9rggjsLad+er1OT4g2Iw+ZVxiFgq9lVQbdrBRb46&#10;9/HW/PV6pKuN5lZlICmxFte17+y3x56vVMnQ09Nek+yGUkm1zrc29txz1epuxiH5mkkRAU81bC2h&#10;NzqNfhz1eoOK+hraaL9DIrIjotmGunvaG1iBz1ep+gqY7mWoZWLAgKbAqBpf6D356vVONeKuSGan&#10;2sgjb3bCxOhH3W56vU/wsplN/dZl2gEaWPa3hqeer1TocN2YhGjXVPLZpSB9l9NgA8Qfbz1epR1k&#10;BeaJivvbSAQBoL3/ADPPV6kqaFKWrNWrFiykMCxIv3AVfC472tz1eqPUYjRRt85O5jKbCVNwLXta&#10;3x56vUwVuKtLJNLTIV2C5JNrKbk/Vpz1eryV2JVsLMHEbRAADS+viPbz1ephxCpxikw3yy++Rnvu&#10;O3VT9eh+HPV6sFRUmSkp6WqUuuyxYW0a97E663056vUrMFghfDWUhSEvtF76gXH0356vUx1clKsq&#10;ulo0UK7AgkEE2sfZb+HPV6mqbFKmKomho4R5kTAbwQAB4WGgsfbz1er007hDVVS/pw5UhRbcxH56&#10;ePPV6m3B6TBaqoklxSRolszCwuAfAHUeOnPV6udS9ZDGJHk82O5UML6IexOg7/r7eer1POGKlLW/&#10;zAAMJNttTcgd/oNuw56vU94tUwVlXGzEPE5Hf/CNSPp56vVCkmpY6A1VGdYtwAI7B2sLDv31/U89&#10;XqaoHdMYEuJi5RRtcWtbufZYjx56vUIFBV08i/Kypv2m8RWxB0vdvYR256vU3V8UdTKPL9xk1A01&#10;F9b/AF6fdz1epG1sVRTYi9TE3ull2qCAQLagX56vVN8rEqerOITyM8bbW73Ybe6rbTXuTz1eoVcn&#10;1k2KT7Jfs63Y2UbbXIBPw789Xqm45hKzULVEVijFgu0g3H0jT6Oer1BDPhsmDT+WkVoZ7EjTTS33&#10;6+HPV6nbD8FkqZw1OpZgqoRYaDwYjTUfDnq9Qi5R6ey4pXpTpIqFDcmSwAI797d+er1G8yNlGkyR&#10;h8uJxuryuygMhFwb3IHwbx56vUGnUXP9dmEuJgGi3lY/YLaNa1yDf6/bz1eqR0pyJPnvMVLh1GhV&#10;L/pGJIso0NvC58Bz1eq0XBcn4NkfA6NaqmHzMbFWG2+1t1ks1z9oWNzr4eHPV6jVZAhoanDmWlZP&#10;PBY7ZTfcLeAGnifu+PPV6hxwimwDAHeISRjz6ZTqLDeCdB8Rpz1eoFs41sJlmNSqmNAxJXx/w3B8&#10;PDnq9SMwmjgra2NfdjprgkkaDQkjnq9TjWyRqCKeHzBu2odRcg+Fvpvz1epFT5Pqo6uSOWJpZZNz&#10;ur3sFtewJ7EDsOer1JGvy4uHytUuA4ChSgB3XJsvtuLePPV6nvKOU3xqGSKtQKYN1luFYgXK99SC&#10;P6fA89XqUuJZKTAMP/mtbFJHGbLsClhe9lDd7a9z7NT7eer1Flz1BUzVsuDeUIfmdI2jNnK2uTdR&#10;oQPZz1eqJHhE+IR0tEkSnyA0euhCEbrnxIufv+jnq9U/CcG/l1HNSTQXEzf5Q22qA2oHj21/bz1e&#10;p8zHimH4Hl8UdMgDy7XZvDUX23+Hfnq9SLy5VVdTiklVBeRRGC4BtYN7trDuLHx56vU6YpjtDJTy&#10;UMbHYylvYfHTwPhz1epDYPJLjGINTrGskzr7tlBZdvbX4j9deer1KXFIqSIS1FfdACgKoAbm2ose&#10;4Pt56vVmwSKCSuiNKoWCMkgHTdYai/tF789XqsZwWWKu6dU4DKSsW5xcBkYAgW1FwbXv9PPV6iG5&#10;/pRieannqpAqLG6Oo7HXcCfba1vv56vUTXOmDw02J1D1UTGJyrFh2uQAAABe47689XqRVZkjBMRw&#10;+WqimAlADBbajW4BB+Hfnq9QZYhkrEaNqmshS6e4fEgWFxtGn3jvz1epixTBaihmjp6yF1kfa28C&#10;wBOoJ8dBz1eoyXR6LGcVxiko8RvLHGPLjdibAsT9Onjz1eodepctLg+AxQB1glV2LX2m4vqD7Qbc&#10;9XqAbE8Op8TmSsSIKQpsLAHQ3Fhbsfbz1epyjgpkmpxUxiSJgrNGLW07KGsbW7+PPV6klnCuSmqF&#10;pnfcxUsSLjapO0Le97gc9XqXmV8UqcXihoiWCEoIzb3dNDqB/H4c9XqORhdRFhGEtu2uI9qlraro&#10;LEXX2ka/089XqZKkR1TrLQuZSjlmB1IJ1JPu9rHQeHPV6h8yc7YDg6YzIAjLvUIw97aRow+m+lue&#10;r1KGozDiKxwtRhqvY0YeNu5UkBnU2IuoN/Ye2l789XqV9H/KBW/zfEZPl5Hv5QdLggD943FiPDv4&#10;c9XqQFVml/51WLVuWZysYZS12G259gBN7c9XqFnK1VLXRxvVRjy3jWMgWJDW+Pgbc9Xqx4/ikNFU&#10;zYXTXiYodiCxIIsL6WNib/qNfV6ppkgxeVcKgjMatZ5EFrkLpr7Pr/bz1eqRh2BYjhswjqkmkhrJ&#10;Wkh8112obABI1tewGtvbc+IHPV6jAZUniyhPPR1TmdSjNHIuqhwpI3Dw10Nuer1Avn/LtVnI+bS+&#10;9MAsxYLZF8dlz4W0vz1epnyvmSfA8YjwaU3JZVBDkhQfBT4a89XqNpiWD0Vbl81tRKDIoLCwUks3&#10;cgle+vhz1eokHUjL1PGsU0as113e6PssW0LDbci/9unPV6gawXD8dkqDI5VLF1j3glf9Ulbi4Frn&#10;9nj6vUOGBZap5KoVNXKhniQkFBZbte/u37geHPV6hw6FZ1GTsZfDqypkkgdiVLaqt2vdu/a2g/s5&#10;6vUdDBupFLi8hHlCWNFN392zE9rXtqPbz1eopXXzCsOrampnYt5MYLgdyDqRa3bU89XqrdzJUUmG&#10;VDVQBSZ3KsxuCQNAT8D7eer1Jg5lxCsm+drWQwqHQRhgbBSRvNrjW1wO9rc9XqTMmI7WSkhCFK4H&#10;aXud9tT9Y/p9nPV6g1qsY21sdFAnlKXNgLkDuTcnUi2g56vUI2V8ejon8yojvGjBVDC4e418D29h&#10;56vVEzTlPC63EKaXBYE8+fcdxsTbViO99SOx/Zz1eoIMUy9WU2Nq9UPtm2gsD/qnvewP66c9XqTe&#10;asDqXqJXw0B1VkRCtttwNQLezsbc9Xql5WwXFIjDBUI0Ylcs4FrW1BN9Dr2+7nq9R1elIw2SsNRG&#10;bJCSjo3vABdBYm9wTpz1eo1VJmzDaBdr1EM53KYxCrKFI02m4FyBp8Tz1eoZctZlpcVpTLS7CpEp&#10;jBVSxI8LbexI/Pnq9XVTT4rXVaxQ0rAgNuAFkta517XC+HPV6k7TYhUYNWOK6obZTFQqkDa5sfd+&#10;kDX+7nq9Q5U2YJcYpImkVJEZG2rIVBBtp3IHjpf4e3nq9ThmrClwRqZ8E8t/KjjeR4bWZjYtGTpq&#10;Ox8O9iRz1epvhq6jMuAiWrv5m5kcDQWF/dFvZz1eoGMyZDqsNrvmmcb57eWCLkAAtb4iw56vUMnR&#10;bNdbhnm0k5jCo4ZD2KpYA31BGvh9Ht56vUabFMx4fW4ZUUNyhdNu4fZLHvY/Dnq9Trhxp1g+fUuQ&#10;E2BGBCKwtZh7vPV6krjOMVFJ/ohkCxs6uzMSAGJsWPu9teer1CnhOeMKwzCBglUUdn90PckE97fc&#10;e/PV6g46gZTpMQwsimk3CdgVANyu4/Dw56vUV/L+Usx5YzBImLI0kUtQBGEIFxfT2nnq9R7sBrau&#10;PB6XC6xWSNy3utYndbXX6PDnq9TfnNRgslLWrsFyVIsbkW00Hhrz1erLhEEZqfm56hVWSNrBvtKb&#10;HW97D6Oer1RZ6meGA09FOHWVihJsSSfEfTz1epyl6P0mMUr085InqRYWBYEnsb9+/PV6iv5z6bV2&#10;Tq1gsipLA4tfUMBf2Hvpfnq9Xsv5nxCtwqsSMNKGp5Sx1IQj3bD3bj3rc9XqpO65ZxpMyZir8Omi&#10;DyxPowAspUaixsTbsfj9fPV6ij0+cMhYbiEtHmZf0kjqI9tu5tbcCNL9uer1DRNhWTcRpoK7L8SN&#10;M1igUjQe1vr0tz1eoMeq+N1uUEjemjX5g/pJAANq7SFUnw1/M356vUC2F9T5sxVb4VioDRSsW2k2&#10;BY6H4eOnPV6gj6hdMa+iqKbEcve9G7yNOgsSAfsbQCQPiT9Vuer1AZjeHtSyxGsJhK2e9raXIO4f&#10;Hnq9Seq6dJ6MolRt3bre6D2Pjz1epAYth74ZUxPNIZFlO29hYqAdbeBHPV6slPLC0MggazxBgiFb&#10;MQQbm3x56vUiGqZKubefdY6e6D7fHnq9U+khUKlQzXdXW/tXW1/289XqEygzfUUNXtjIZEIBY3vb&#10;2gf389XqG/BzhmaqcvG4jaXRWIHcDX+37+er1BHnPIRw3EDUyRteYtsJuFIA1sOer1MVAwQ04p9i&#10;bQAUIF7jvr46c9XqaaivmeaWmjCmd2JG2xstzbQnw56vU009JMkZoZpyod1ZSQCLfvC/x9nPV6nK&#10;oxlqKpb51BIi7ljYCzEWIF9bd+er1N+HvTyUIqJVfzix3EWO4+FhbuB3P8Oer1Y470l6qOKyqTcG&#10;19p73HPV6o/lzVVM9RSEyWkLbb+HYADnq9SogiWakZQlvMiG4C2jE6/389XqjwxXu/mInlbl3afZ&#10;A8SexB056vVCnoJoIRHCxLs6yCx+0L32j2ixv93PV6uVZUSypLMRvlAK7doBUEjT43A56vVLE9FV&#10;URpquMAt7gY6FSRp9/t56vVzFXhGFKlFMod0G0ALcgnxB56vVyetio4XpVQ7YgWvbuT7CPv56vVz&#10;p7zxxTsN0slgRpdVtdbj2Hnq9TviCzSla+iiTuI5EA22W1ri1hf9e/PV6mmKt8qSSneEljZS5Ol2&#10;NhYDX6T/AH89XqmSCkrqd6CZAoaylgRoQb/cTrz1eqOXkijkpyAEQiz2BJFuy+36eer1YoK6tppd&#10;uGbXil/efd9r6DYD6u/PV6omJwz0jPTvUM6tc7VItttewHgfr56vUy4Sa93jaU/okUhVBAOna9vH&#10;8+er1OlXWPBGsLRMt2G4EXJLXv8AV+znq9UcIFc0tO4LKraC1gzE6fRz1erB8jiVNEYY2Y3bc/lt&#10;bcre0eP6+3nq9U5MRo0QeeVKqCQr2DX+k+PPV6ola4SMTQ7gJDvaMHdc3789XqiU9b5ayCGwkZwy&#10;3AuAxHum/t7c9Xq98xO1bUQKC4JI2gdl1Jt9I9nPV6plTS/IOhpUNoPfOvgwNj8f1+nnq9UM0UUi&#10;pNUzbm3XEY0Jub3t28e/PV6s1esaLFBtN951vcAHw9unPV6pEsM1EDNE943YF2AF1AOtgdLnx56v&#10;VHkoqNZjIkpklMhupABAI0+u3PV6s1JhriapSIGSOBQRYgPc99e41056vUqaGVJatIGF2kUOWBA2&#10;gEg3JPPV6lbA8VJeMgFlbT4+N/q/Xx56vUp8u4ktVE8ciBWXdt79wfEac9XqGDImO01LOuIWKlQ8&#10;ZsToGBBbQ3sO4/P4+r1HByjj7fJU+HhnnHkogPc2BNj2Gp7G3fnq9TzmeaVpRMkW2OUAMbCxVbG4&#10;8NRfnq9ROup2AUz1U2JCNmjJsCo7GwsO3b2256vUS3O9BVUlSWgbYPd7d7k63P3ac9XqT9Hh88cy&#10;RzRsFNy59g+/nq9T3WO1HUoyANEdUHgSLa+znq9XOpr5qmrFTWKIzHt2BQAB4XFvH4/Tz1eqUHbD&#10;KD5t5i7TMwBJFg3jYjQ6689Xq6TEadaEyyDdIyKofU7m7Edhfnq9UhKN5ZPnUIFowBcD3bG9hf28&#10;9Xq407V0eJeYwDQMrC/+F/A2/X+n1epz8iRCr1yiUhO4Hc3vc+Fxz1eplxMCupJMPJHukEA6dtRp&#10;9HPV6m/EK+pWjth7Ejcg297EgaDxsOer1PlBPUxwO1UqCWRRcg+zsBz1epwbFnkhFbQvtmgZVbcg&#10;sbDTQ/xHPV6p8dPvET04JZrvcW1JJJBB156vU6YVSyyVrVd7PGGsgNrj2WJ156vUJmFJUvURGUsu&#10;9kLLpp7bnnq9Q7ZMoKSOrmaqvbzEIXWxYmwJXUdtP7zz1eozeKzUceF/JsojIQKqkAa3uSD30Hb+&#10;7nq9RVc3VFZICsYYCKYFmPY2J7fr4/Tz1erJkDBpscx1KQsQJnBFzqSSRYfDnq9WyB6ScnTZawWP&#10;Do3XfH5fmMiaW2e097+H9vPV6tiX0xZekhwuOrFwhRTqCLnw056vUcescxL8q1vG9789XqDvMU9q&#10;f3TZVY3HiRz1eoMZsShgEisN2hIOpPj/AE89XqT+JV9O/kou0+bYsCCTbtb4fXz1eqFFSLED5Uio&#10;v1G/PV6kpicWHrIpcbiWBNtFIU6+38+er1J7GWVRJUxkFHHh2BsB+Vuer1N9NRYYYImAuugYjwY6&#10;rz1erjWV8FRGlFCAzAm50BJHw+PPV6kFigpKoJSBAzCQ20sB2t/Tz1errEkqpKmPBqQ2Kj3rXKk3&#10;Gv3nnq9WeXLNX/NaarmkZTBpsAG0m3j7bfH289XqbcdxhBNHRUyElSbtodxuOer1NtdiVS1fBBEr&#10;QqzqXJOpIPf6+er1Rc6Y5WHB4cPjJkclg0YUhmB+PPV6k7lbJVQ2GSVdQWQ92U3uLkWUePPV6hLr&#10;8SgyzRGlAFrAsvci6ixH6+PPV6k1geNSVOHtUVEZa7OASLkHwP1/Dnq9S1pko6KiGL1VS0ToCwUt&#10;ZC1j3Xsf7eer1R8CrafEqb5+YXDvdgVAB+P189XqEbDMKdDNiGKqsYcKUBsQoHcfX8eer1PeH0dB&#10;i9YrNCvkJYnwG74/Vz1eoV6KqpahVpaKGPylaxuAQpHj9Nx356vV3iubKbDtzyC/lAklbm/h256v&#10;UXnOmZHzTjYgmQeQuzVe6rb6Bz1epWQLHhWErDTRLHCQt9CpY+37Pjz1epSCmCBSoDbyNO7E6356&#10;vV1ilO6rFTqFWONlaUa9iPC1vHW/089XqLf1PzpPHj9NhdIdqM5aRiAQoHZR9PPV6hGr8bibA0ip&#10;1VY5O2liLeP19/u56vUi58bpImihhCmQ6a+I8Sfv56vVkxs1LHy4dqeYCygEAkW9ns789XqxZIps&#10;aegK4jZLEg+6QSpvYn8uer1P2AvVPin8sqUaOKJWEbC1mCse2vh+3nq9U7Ccco8OzTJQwNtefdck&#10;G9hpcnnq9T1NTsMxrPUe8FG4NoAwOgHf4c9Xqz5cwt4MyxVtObRO4Ega1gut7H489XqcOplG+H18&#10;FVQMuwqzXFzta/8ARfnq9TRm2eo/q7S1VHfztitYjUG4J8Ceer1K4V2LYjkszTDfIqDvqQLdtfHn&#10;q9SD6d0srZhloEI8tijbfgQe/wBf8Oer1ccdkosF6gUtSlPs8ua+tiDbwFvb3156vUMvWWGHPGV5&#10;cRnYh54gDtFu1gCPYdLXH9vPV6g+6MebQdNv5S8vnVN5FZiTckk2Avr28fhz1eoMOmFBiuEdbgJ3&#10;KxTO/na22sBZW9pGgHPV6hq9SFHV0lDLj1DH5qxxho1IFy1xqeer1Y8tmLN/TZcUqUIkeJkZDa4a&#10;xNxfnq9SG9N2c8LwOqrcgVI8uSqlkkiOl5CSb3HgT7B8Oer1NvqBy/hhx7DMbqLI0U43P4hb+B8L&#10;kDXnq9QzZ7oFzN03WlpztjeNCRpYggWt7bj+PPV6gJ9LRrUzPWZJaQ+THETGh92xXv8Alpbnq9TZ&#10;6k6OqwmrgxMMVpYJUkfZa9lZT/hPPV6jI5UqI8XySuPwASCpQbSdbC1yPr/bz1eouvRXMdPhvWbH&#10;cJZVgDyDyx4EEAtp4H4c9XqUXqcyhDj2GjHoZBviIIte97i3jf8Av56vUsMoFpenMC7774b7idBp&#10;p8dB7Oer1Fp6N43ilD1gqsIrItjVbOS3tA7aeJIA56vUYX1C4DS1uVFralrRbgW9hK2018dbc9Xq&#10;l5IxXBcWyVDQYYqeWkXl7E0AsLX056vUTXp1lTFMn+omdKmV2inXcoUkKASRY62ubg6/s56vUdfr&#10;hSU5yhJW0dKtUYQW2HQEDw0IF7+39vPV6kr0dxB82dOqWNYyqksjo1rofFfZ4256vUDmDLlzIHXH&#10;yPNjiDKVJvqdzWAI8Nbi/PV6jO9UcHOYcuHyD75jkF7brk20HtBH8fjz1epJdF8WlxPDZcvYshRs&#10;PjO5TrtUmyn/AIie3PV6gC/nuH5I66tWYiRSrM5C6gIwJuBY6djz1eo0HVXCRmvKE1VGbeWm6JlH&#10;ZrePt9nPV6gu9OlbX4vk6akzLLvqadzHcCxKrfuPA89XqCnqTiUPTrqDSZpWnSZBMzruFrOT/wAR&#10;1v8AHnq9RuMAxSj6iZKXEKcFo6kMTGTqD7TbTwvz1eotGS8Hmy5nGqwOrk3NvLohNjsY2vbx7ntz&#10;1erB1nxOHJ2M4dmOnoWqmjRgsiqLRvfu/a4I0sOer1D5l7Hh1IyKKgxmNaqKwvYEe7Y/nz1eotvQ&#10;2CfLua8by9jD2Z5WCxhg4EYa6sO+0kezwNvhz1eoO/Ufndcr47h1XU0MzLBKnlybbqCWtqRu2i5/&#10;eA56vUazKGOVOf8AIENdV3b5mFtyrcgaEWv20/Zz1eoDuma/1UzrVZbkTeShIRiCFUG4Psub9+er&#10;1NfqIq6vD6+kzRDEhSmX9I5H2UBBOvsGnPV6jN9Pcdps+9O2rJAFjaJlLgqQTYkfSD4c9XqLb0X8&#10;zKfUTEsqzSFUeSSoXzDcAsb21Pb2D489XqzddsSrMBzHSZ0o6ZtsTqDKqghVXXX4Eaaa/dfnq9Rq&#10;MoZio+qPS5a/DgPKrolc7hfYfb8Neer1Fz6YpFk7N+K4A0qteYMsZJJAa/vW8LkHnq9SA6mZ2p+m&#10;fU6hxkwFfnJVBkDAA3vu0Ptsfu56vUdmrxKjzrkSZoI1eKVCGAGpAUkH+3nq9RbegmN1GGVuK4fi&#10;rrGIJRHCijQKO1xt7+Fhz1epCZ7xLFsI6sVOcqyhNHSKsSJUHaCR4mwN7G+gP7eer1HixrKlHnzI&#10;xwrEFDQyRIynbcjS4+PPV6i/9KaOoyms+WKgrKsBKRa6gXO4n2+H5c9XqBXq7XYlk3O0WZ/llkhM&#10;yhyUAstwe9j2vz1eqzTINY+eumqz3DQ1dOF1IJFx7Oer1FM6YZfpcm9Sa/DW9yJ50eJT2DDuPouL&#10;6/Hnq9TR6pMsY7lrFqHPsdN5tKwJMiqGYEG3veI+v4e0c9XqOH0ZxrFM69OaOp+UkmjkhsxXUWtb&#10;uPb3+vnq9RdcBkwLKHVmWlpAsSb5AyLYESFrD6dP4c9XqTnqXwrFPmxnWggEkpVEY9gCrEr/AB8P&#10;Z8Oer1Dd0xqK3NmS49r+YjpZhcsQdR3+Hbnq9RfspVbdP+pdbloIplnJfcdLAnv9d9P7Oer1Fr9V&#10;2GZoyzmbDM84PTSK5q4T9iwA097wDKQb+Px7c9Xqs/6TYpW4p0zp6yFvNkqKZVOmhYrZrfx56vUA&#10;OR8o41lTMNTDOqgSySblsVIDX1Ht79/p56vUUj1UQ5xyNnCizJgUJ+V8+HzvcJ0JAbb7bd7/AE+z&#10;nq9Vk3RXNVXjXT6OZVASdFJt20WxOvx/jz1eouuWZaXC+o2J4G+yJpvsA2G0sRdjbX9Seer1F79V&#10;3R/NeH5los54DWtFGHifatrNIlje/cW73B56vUc/p9i2K410xgNRIZJ3iAkYkEAqLHXx7fw56vUB&#10;PT7HqKlzTVUcJW8M8qbW03H4D6zz1eoBOs+A4jg3UKkxymmaOOeb30uQCSRp/E/Vz1eo8EEdHjfT&#10;cvHJuAgJHiSbaffz1eor3S3MdTWUmKYNUAw+TVMpv2ZABYj4G/fnq9QH9Q8EpsLzauJ0jkRtIgUK&#10;bnU/wFz9HPV6j+ZOyq2LdPhW1LLL5qMdJFJJ1sbXv3Hf489XqALA6ytkxiWhmO6xIuBqAO4v+XPV&#10;6g9zvgP8pzBHiMUoG68jjUkDuR+3nq9SC6x9RKWpya8OGS2MiHTXQewXP189XqpV63ZyqqGikwqn&#10;kdI6mUbyFG4tY2a+psOx9g56vUQjNC1klVIsjeZCFIBOpBt733c9XqA+bBFpE/mcje4JdtjYErqB&#10;2Ol+/PV6nanwjDcMw6TEZhGxdhYnuNwsLW1t8eer1NlbjdBh8atJDG80RBBdAyEgXBsRYn6uer1B&#10;xmrN9PmGctUQxwue5RFQ9/gB3+HPV6k1XZiV1heEANGhBta11Ommn189XqSWK4xieI1dgwRCqg9r&#10;AH4eHPV6uNNNIKpTAtniBGn72lvz56vUvcDwyWWOR6m4WbW9zYG/bva/089XqV8GW6iuqqX5GOQM&#10;gAlLGwuTpoPC2uvx08eer1GbyXlTBcrU4xKZ/MnlO3abAJceF/b/AB56vUsEzm1UtQ9Ov6KHbGDt&#10;tuJbQC3Yjub/AN3q9UmjxKGjxqnWVf0Kq0uupBuAbFtNCfHnq9XeaOqlG0YwLDZFMlOG3WsCQASA&#10;fjpbnq9RaMfzIMwYxDi3ky08VKwBViNrAEkkhSRr/Dnq9SAxnE6mtxB2EbU9Bv3J7NSADpc6c9Xq&#10;9DLT0tUZHLEOx1v7B4+OvPV6hDy1Q4liRerK+UsjjdbxHZfjfnq9Qq4tsw+meOUANtKnW5JIHj8R&#10;z1eopWYpvmKiWWWbykgLKb3N/iPgeer1B1Diz4mJY9gEbKVjIGuna/089Xqc6ORaCE1FQP0a7QCu&#10;je8bEEc9XqVGIv8ANRiHzdVJZAB200+Bvz1eqE1bLglKS9mlBBZj4C3iPDnq9QDZyzScRxF53F4Y&#10;5PLI7e8fYNPpJ7c9Xqg0cdLOUaIA9rj2W+vnq9Qn4RQUsx+YkHlqoA08TroNfHnq9Tg9WkFOUd9q&#10;aqxtqLdj9YP9PPV6pMc0UlTHUncUPuFR2Olre3nq9Sxp2Wnq3n2BY9oYhgL7tAQDbUD9deer1PL4&#10;rHU0MdQgVKshlDsLnabaaXOvj7eer1IibEaiUGkmYOze6SLEhr6fH+jnq9THJJUQSeVOoZk0sPie&#10;508eer1CpliijnqkjqFO4AWaxFj3t4aW56vUaPKUOG1FBFh1EJRNtcM7WLeYCbbbG4HgAT9Xt9Xq&#10;WDN5EcCRtewZQGI1Zb+83t9nPV6m7LeAQ5kqpKKlBjAk3Bk0vY7ioPsubH+nnq9Q8Zg/l2UMImpK&#10;V/LqJx+k2gEMGABB1vp29mnPV6q/85q+IVUkWHS7xEHUtrYAC4UDTQDnq9SNjbB/l2mwSkMDwqpb&#10;zCHPmW1YWUCxPYa27Ek89XqgrR7aOefF5PPaoVncyWABUbiVGgv7PEnTXx9XqBqmjpVi8w6xu5Pv&#10;Ahhre/0Hnq9TpRYXgmHfMlIVb5jVje/vnQNp+v1c9XqbpKeAF/lhYghQRcE+0WvbXnq9XGGh+ZmA&#10;qEW27t28Pb3+/nq9Scx7LZq2+Xm91Q6yxvcEgjSwHw56vUjJsn1tVXNSwSM8PvbjpfwPb489Xqc8&#10;Oy/BhBNPVSGWRCxQG2i/V3v4X56vVMjrqKOELCRdASFbsLHU89Xqm1+ZxBJTpDGtmuO/2NBbSxOv&#10;svz1epO1uONVO4xF9ilyF8NwGvjcA89Xqb5caxSCqo6en2urXIVCOw0OvbW+nPV6hAFRXvTopRgC&#10;pJvqL/HW2t+er1OeHQYlTRCvb3IzoGDaX7Xt7Rz1ep9xHM8kkRgk+2FB3eJJ8Tz1eoPKlVs7gm+6&#10;9z9Pb6Dz1eqdh5gaER1BBmcm5J0+He3b9fHnq9T/AIhiM8cC4aiKrjQG17i/e49vPV6ks0jLihga&#10;RWAudL2HwPPV6pGFYn5haeSX3VYrcXsCD2/Zz1epRw1tfJUIVYAbhcj2E9+er1Clh8lDVyyU1c17&#10;7CQe5sb3t8dO3PV6udRFQmpfz2UwFyQviCBa556vUx4lhOE4dGXqWUJPITEw8APE9+/PV6usMWBN&#10;8cKh95Vdw8LWNx4fXz1epVY3QxQUMUdMfPMtiQGHu28fDU/r356vUlJ44KMKwkWN5rBr+IN+51I/&#10;o/P1eph8qWtliEoCEG67dRe/jfnq9TG+B09LXzCJdslQ++5NgCdLanQG3PV6m+TCqygnbzysTITa&#10;zA7h9V7356vVFlxSOkrKZIACJJCjAeyxJsfhz1epRQ0ENHhsmJSq8kSuxKo1idSQAL9wOer1DlkT&#10;H2oqelGETu77lurAggXvbx7e3nq9R6cExSuzNSsJF0gJKbLWZl7X+N/D6eer1CBjMNC+XDRVUQeb&#10;Yrrddd32mIPwHPV6i6VMJetkuNscakbSBe6639mt9eer1I2mhmrZIoKs+f5QJVTewO7u2tjYeHPV&#10;6njB6mKOZ6HcPJkubXOnf7rHXnq9QqZFp3wasjEm1pJQDuvuVkGmpGgPw/o09XqORgss81GjUcao&#10;Qyh9A1wRqdQDbT9b89XqYuodBK+GyU1KI6gEEKFUBVHiT38D28fq56vUQfMNDiUCGlwnYqoxBMgu&#10;AQ3vAKO48Oer1KzBKObD4RP58LyARtsRdi23WItc2Ovfnq9S+jnEtAxhsruT9ixW4OvwuO3PV6hr&#10;yHWYfgVF+gKmV9rF3H2mPf67aac9XqMVR9T58IpYPJZYkNvNVQAq+zX2H4/t56vUq+odfQ5mygM0&#10;pIsxWNAiaEqTbXXVdTfnq9VZXW41eL4KtoCIpHKl+493TWwuLG/PV6qnM8mowzHJqffdVkIb6zqA&#10;fhz1epONUF0laElEVftXNvy156vVGp8LpahVrIwzSsys2657eIv+duer1P1NAXeRmsIgoJ/5m56v&#10;VChwqSBw8I2iXVfYAO2l+9/v56vVIb5qSoMSAFmI3Em2h73trpz1epaYfTVCVHytIq71AJa9tCDq&#10;fZz1erBiNPTw1G2IlpWBDEWIHPV6mygwqpDoZpN7CSyk28dDutYc9Xqf44/lIgX/AHiy6drdidND&#10;fnq9TUKs080tKwsHsqBRpYHQ6D2c9Xq9RxzQwzNMpZXIVC3gR4jx56vU2YhUVs0/ykRR0Hcu4FrG&#10;/j4/t56vUyl5hC1Ix3pYkk279uer1JWoxqVqyLDpIN43izi1guoNz8Oer1TKipoqUTUzRKWsoL2G&#10;5rn9vPV6m+uwuSrIoqR/Lj1eSUWBW1iFB73tz1erLWptiWVPf3MquQBdQw7/ABHx56vVD/k0VNG0&#10;dNVymRjusyjaRax17m3fnq9WSN8MgoRLCRIQ20MfDb3B+jnq9UCrrKyYiWKYSIrliPEAd1Hs1/bz&#10;1epRUlXFU0Iq9ge5a9gBr8eer1OVDRwihaaWT5YNIN9jcajsNLkeHPV6lVTyx0c0TU59wAA/D49+&#10;er1Go6RZxxOknWiYmwYPu7grcaDWwNvv56vUb9pIcwUM9bTszPtIKLa5sCQSTcA30++/t56vUVrM&#10;FNWPjXzcsgMysdfdYAqLHcVupP0Hv9HPV6oWPfy/B44a6sXWQbmtY2sLG/s19vhz1eqckkdbR0qK&#10;20QuJF0G4lr6Xt28ddOer1cZ6iDBmjp65y8cruzeJO77J09h9nbnq9Qb5sp74gDA4VUKhgNSwJuT&#10;pp489XqxvhkoTYdFdgHIOtre7b2c9Xqbo5aWCU0t1eRFtvOoB9treHieer1N+LVWIVE8QMMUij7b&#10;qtja3+EC3189Xq4vTNKhl+ztv7ncj4e3Uc9XqbK1KiaGOM3RQAwA0H0dhz1epprsQl80KnvpYAFR&#10;rut2tz1epqemxCjgWaojQblvobkX+oac9XqgRLTisSCRrGTVfiTc6fTz1erI0EdQ+6M70DXt3Nxz&#10;1epS4NUpBL8wQFc2AHe+vfXnq9T7jCVMdPuLL5VRZEAsAW1JFye4v+o56vUVrqlSpSSxxNsEoY7g&#10;rA6ffrz1eoH+er1Z0qJEiMIC7W73Vb/fa/PV6uDoq22Nu0BPw9o+rnq9XC/s56vV1z1er3PV6uVz&#10;ttfS/bnq9XgCbfHnq9S8ybRGatNa1tqqVI8L9gRrr/Tz1eox2EUbPSUtLO9wy2LHUgE9zbnq9WZ1&#10;kSQxJtEak2N/8J9o0seer1R6p5g9nkRpCQQov4/E+znq9UaSWGNY5r3kVjuPcC37o56vVLasqHj8&#10;xLqWJPfUg+089XqwEViwusd0ZgCva1we556vUmMXw+sSgWrl1Zy+0r7xBB+mxvz1eoP6uSWSGRJR&#10;7yHvax9lzz1epgExpqExoqEuCzA2tZTqL6jXnq9TdQyPUboXAlRgAUBHujde/t+HPV6scRhStNRS&#10;p3BsLEC3a30gc9XqmVjMu6ppiyzzv7pPewGqj4Hnq9Un5CfyojuDyhg7XYKUA1YC/cH2c9Xq5VE3&#10;lYj87ShmkWMCQX0FzoL+Fu/PV6oldhVYY2rIXA3m7HcAdP3Qfjz1ergZoaqpFJS+7f3SW1JbS5v4&#10;/r9fq9Wevp6cpLPTuNzgK7WsBrawH5E89XqapZK7DmQOw2X9wknbb2ePb9e3PV6u8QxBKwRvGBeM&#10;qW2+J8Ldu/PV6vS1rS+ZsiCeawR7EEAfG2o+vnq9UySrp8PxTzqS7BbKzXsCvha3j7e/089Xqco6&#10;gVYK062iYncwJAJY6gnb38Oer1NlVXRishggjutMwVT3G49/pA56vVmppqeSqlWpg2SAWDW8bn3v&#10;v56vU80j7JknklTYF+B1B7EeN+er1cq2kpKwwVmIWRmF7qSDb2aWPx56vV6irI/mQvvfLlrJuPco&#10;CNNPzPPV6lEm6pljj0UuQ6G4ubaAW+jnq9Tm8061C7E8zsHuQAoPj9XPV6nJ3xCl8paXYRpcsNSP&#10;CxHb6eer1PsVU0sklRoClg/wJPPV6u2rpKeT56Vbe9YAaWFu/wBfPV6si1aUlP8AMyyBYmYtc/uk&#10;eJ+B56vU9UFfClOWZhIW13W+0T7deer1OsOJbYvMiNyhBKjQADufq56vU4LOoo6aOYiUqSS31+Nu&#10;er1Kehe6tsfYCyjQ6AeNzz1ep1ocwxyJKktokp23pb9+3u356vUpGx+nxigaKr2xWkVrhTcldQWP&#10;jrz1epxpvmJZBXNtUS3jCkWOg727EH+/nq9UFKtRVCZR5YRh3GhINiNeer1KuurWFIiSnYpLy+0D&#10;6D4j6/6eer1MlVjU5pBBUMFhQFtwA1IN7E630P3c9XqAzMdVI2IzidRtexj228T2H0Dx56vUF+IV&#10;gNY0BN+3a+h9nPV6mKT36rfKmgBsfb8LnTT289XqU60AnqYRG6gswXcewB1ueer1KCR5ErDTxywq&#10;V1Ba5uR4C2lzz1eoHeoMtRVYr50EioLsWNxZiBYjx156vUmsMZzjFDOree7hhpcXsCQLH4frpz1e&#10;oT8OaTEZxPT3jjI2lCtjp3AvqNeer1K/EqhXWKlaMqoNwSbWvobW56vUyVM1dHRSVBttj0UEAX07&#10;Xtz1epIiOolSSWvZY962CJoR7NR489XqTOIGvw6MyxWnkUqVDqpup7Egjvfx56vVCratseqoaa9g&#10;wcsFIsGIta3iDb6uer1O1LB/LUSnVV81d3ug9/Zfnq9UWqh3yllURuw91e1zqWsfjz1epkNK1PDJ&#10;JWDfIyfZDH3VubH6eer1NGFRvHG8lSp91QVAIBtcXt9I/Pnq9T3C2JlhNCpkp2BQA9wfj9PPV6m+&#10;oWmjZVBJlj2q4FiSd17d7Wue4/Zz1epwMcNHiYSAAzyi7GwKgd7DXuOer1ZXnWSF6faBdrKbAn2W&#10;Hs9vPV6sUCpTxSpVKrsjhU9pN7G/1G/PV6mgyz08sq08l1hmZwg7Bmsp76fDnq9TskcVU0RhN9pO&#10;5l0JB7gEa9/Hnq9SflxFIq5lX3EVitrX09v389XqmMrrSQyK62Z132trqPYPHvz1erlWzrMVjZto&#10;kZmYhhqVNrEfRz1eqEWSPE1R2AttQECwAv4n2256vU/17xw0E0bKvvk+WdCdpGp7XsTpp8Oer1Rq&#10;CiWTDJfKj2kMSCG12jwJ+PPV6peE4VUUsXmAbmZgAp7K1r2+I156vUJeWoswxUQasgLbQ5YBQAAD&#10;YGw9vf7uer1CLhGGrUxRCuZIhJuYk9tNQPH9fu56vU4UUuXsMgajpIkLszXkvYgG9/hrf2c9XqDL&#10;NkaUURrKZQ6oSGN9LH6vAXvz1ephwpsMjqZZoEvIyqCP8I0t38Oer1CTllhFXQ1bnaiXKEagka9z&#10;Ya89Xq2BfRb1Dg6gdP4sPxaUEUDsoAIG2K1vA31JPf4+znq9RyoKKomqClTdGfcqpuJAF7qx+r2/&#10;s56vU50TU2HxJLKLz187QLJtUByguwU+3aATbw1+PPV6hurK16DLdTSUNGtQ6xeZeI7WGlrk6drk&#10;a89XqqI69wyzYm61Y3MzNJJG/ZVCggKfG4156vVXrnGjpaGuNRRt7zEXNyDqNL6639vPV6kHVzUz&#10;qYfdd1I8LH4XHsP6689XqRGLpLAymlAKOQx0JVTex/s56vUH2Ib2nnqZbhtw8NT9H089Xqa6jD/+&#10;RqU7owASPG/w56vVneOMxfNqCy7QVW23Qd7hvZ9A56vU3SmqXbNToSFJYKTofAk6WI56vU9U9XVR&#10;UsLuqvGhYMrC5G4g6Hvp4c9Xqi/MF9s3dTex/o56vViDzQOS43xke7qbX766+HPV6sqAJAWjXaLG&#10;9vaToL9+er1PDUk6iFgm9S4Di4BAPiD9HPV6uNXA3zwiRfd94hGsSCOwB56vVIipa+dJoiv6RlDj&#10;cNFA7j26ac9XqccRy9VUuDUGL0s0dQtSHikjAbfGygMWa4A2ndpa/j4an1erBTvHSwiCqC720udR&#10;bW/189Xqi1aClmWNF8xFYgW+PY/G3t56vUwT4Or7rqS6v2JsLH2ffz1epOyUMkbMyx/owSdfafG9&#10;/u56vUwCgaNp3jjVmJAta1x7T9HPV6o0scMOrptt2NtNw7D+nnq9WenWoloy0igtv94DsB93s56v&#10;Unq6CpkeRShRXUqpN9COzac9XqdcLwyakpXpsQ2yvIFZHDX2eBA789XqXNLidNgdMQlizAru+q41&#10;PPV6mA1NTiVUsNQwk3EsHA02+wfQe/PV6pH+lUrRxzgNFK5DsBcxgeJXub/Dx56vVIjo6SWqJ3Ns&#10;ZjYEFTY6XI56vUq8OwxMQoJI6mURFZECFv3u5LX+Hh7faOer1ScVpFoGcUokllLWcsRrYan6/Dnq&#10;9UdcQqKWuiqqBViUbb79b2HvXvbv+uvPV6hCosaw3FaeQaIRcLYaa3J+46C3PV6s+KUaNTxS4eR5&#10;blbsRZgALnuPE/Xz1eqPV4r8nG1OW2Jsuw2jU9u/cfXpz1epikq6uWoMTsUTQDbfx8fqHbnq9SlW&#10;nenhEpfzGJIDkAWUH2AW/Lnq9TvDSUPzfmv77qm5WOuvfx+HPV6llT1a11HDSiQL5RIWw0I7kn4j&#10;tz1eqFi9TNTsil7pIxC27FvyvYa89Xq//9LV2p0hq8ARQzO1yUAJGg1IPtH089XqkpHUeUVDWFgQ&#10;i30PsFtPjrz1epRYVFXUVZ5coYxVYWSMWuCw0O4+3Ww8bc9XqfUapfDyHURLvNrHTuf4gc9XqwQT&#10;vU1dRNUUrwSmUG7hQHTbbcoBJH/BAfDxt6vUoGxXBqqlUTybWQkFTa/awPa+nhz1erHRO60DRz7n&#10;QspDg9jfaDp8Dr/Zz1erkuIwVz1GHx3RqSeFFZxfepsXKN429ovc+PPV6lXjcNLWSz1UUvvBY92n&#10;Zo7FSANLk6kjW/PV6k3U17YhAaqrdpAu02Otz43+6/8AeOer1NUtHHXyLMsPvgE2I1BuCrWPgbc9&#10;XqU2CR00pvVyMWDKV7A6A3FhYC/s56vUMmWhh4qALgM5bcXawUeGnj7bfRz1eofcuzRPUq7udrM4&#10;DC9ibDbu73uD8fD2c9XqEXK2ZIsLjWiqIJpZxIUYoRttc7SQWAGhtcc9XqONkrGv9I3UbRzEOt1U&#10;WJJFhqO9vjz1eo1WFNSwUkaSSBvNspBPugk97eNu+n7eer1EV9duARYtlWeslN2pUOp8QGAX49zf&#10;S3xvz1erXdzXhA/mpqKmfzVswspsitu0UC2otrf289XqSFRhlCtDLTgqQpLkkfaBIsPbp256vUmX&#10;lRandTp7qAHygADa1hpfTnq9SqnMUrRwRlUZjrfX7QuQBbnq9XVW1dPUxRwvclEVVAAX3TYn2XI7&#10;89Xqd563Ek8uBpArUjhrpazt4qx7EHtpp489XqXZ+Vr8JmkSECWECQkAAHS37deer1BrWU7wQT1V&#10;ZGyupUqDroSLdrjXuOer1PuWXhwrREK1MpMjhlNju0BJPf4f2c9Xqs69MHp8w7rxW0uXpGPkrtUy&#10;KNRcNu3mxIsQRpz1erZv9KX4dOW+ilHBi+TH82WSNWdmBYkHW4JZiD+X389Xqsq/zN1eIwIm7aF2&#10;kDXU/EfX256vVJxDpHT4Y4r61NpiHc6gG3f7Pbnq9QYVkeHVUgpahTIYr6gLYmx56vUEOJZdTFq1&#10;8NaJ1AswYLoD9NiPZz1eoOcw5AallmxWtYqyKF22spUDv7L28e5789XqI31bwilwGr+bo54/LjJk&#10;Ik8WYnQn2du/x56vVV512rGivTV7kM25gsQBsT2AZraXNtf6eer1V151y/W4njQDMSou25baWHuq&#10;fbftpz1eoKsJwCojqaioxJAhY+6gbcrBW0JU6Bgfh9fbnq9QyYXhOMnDNtNJemJZGQadtdLfD9bc&#10;9XqQWO09as81HNH7pB2r/h7aG/w56vUjDk2gqMMrAHBlcWU3Gtx2It4fA89XqAPMHStoQr1h8mMB&#10;j5gC2HsJ1I9n1c9XqYqLpHmSmiEqU5liRQdw0ZiToRewsR8eer1DVlLIeIYfBHLGl5o3DuDobeNu&#10;/wCvsPPV6jRYOgagXd+iMa75CtlJXuB9P6256vU9nP8ATUOHrHAxM7blKNcaBiQSPG4P8eer1Fuz&#10;dXPjVVIIZRISdxQ9rd9Lm3btz1eoDp8LgpMRkq4AZXQkdzYBtQLfA+PPV6sVTmeLD6aZaz35JGA2&#10;rb3R4/Hv/fz1epEYjj+LTxhC5ljmuo0A2LfX9Rz1ep7oMEFXH8xFJ7sFvdYEEgWse3tP3c9XqgVs&#10;UsNNJJFaONmJJOuvYn2i3PV6lbFR4Y80NTl+N1haMeYJpCx3KovYlR7pOoHh7T3Pq9SWzZVTzWem&#10;VFXYfEggWuQB3sf489XqBipgnmmSQqAXDBbd9LX+GvPV6hYyZlpzWw4lVAeSxG9e/ujx+F+er1Db&#10;jMtNSzLRMSCUVowLaKfs3+rUf3X9XqCGaqj86WFhuIPvEjx3d+er1I3G6mH9NSmW9iOx0YDv2015&#10;6vUEeIY7CxeembcY32MSCe57+JsPEj489XqTGJ0lJXVqfOWTfYMb2ubXFux8PDnq9UqGVcBVoKOJ&#10;y7WIDEm57fUPHnq9XDEaWSDGIKmEk3RmdfAOBoPZY+P7dOer1Z6eGso2M8yDabuy99zfT7Oer1Nc&#10;9dVTVCwpYLIx9xe3e1j9B56vU+/Lzx1p1/RFLbdNW8SD7QOer1TqKaoZvIifaV0Hb7I72+PPV6k5&#10;Xx0a4gyV6v5bbnVgLC9wdSQQLg89XqiDFqSekejbcGQHuOxNyADbXnq9XMxIsTRxWVAFeRuxCk63&#10;PYXta/8AZz1ep+ho62vdMOwwNJICpRRc3J7C3jrz1erDU1LUpNFXEmQ2OltPD+PPV6oUlNS11C0U&#10;d76bVFu99dfG/PV6myCnpog1RVLuaNSQotuGviO4seer1TcJSOavRdgIVWkVgdDe6m5GhNj2+7nq&#10;9SpjqqJF9wgtGRoPZ7Bz1eprrMUbdJWq5JRfsrroDoSPyvz1epR0td5lAlYDudiWWMmxGtgD7Ne3&#10;PV6mSsknkqJplIjmcggXuq+7qAOer1B/jNTUzR+64bay2uB7xFzoPhz1eqBVmZaczTyKnmKCwJuS&#10;T7beF+er1Z6WviehR0cINFJILEPfTTS456vU6tHR1FBUvUt76uAb2tcdrfx56vVBqqlWgSijh2m4&#10;YkgG9u5+vnq9U6gSskdgQstNKBu2WBRlOlvp8Tz1eqJj5iNaI6I/pGEba6BQLggj2fxPPV6mSiq6&#10;qrxHy6o7goIsL2JB0I+jnq9TzJFGCtBA0jMil2ZlsA3awPjp489Xqb6aKFEl+ZZEQlUIIBIN+5Hj&#10;z1ernVUUsweloV3RF1RSWtewvf8AsHPV6sNBS1XzEsDXC2Kg6kDbp+fPV6nyrqm8mGHDnj3o3vKQ&#10;CbDudfbz1erqlmWopirlYnUMSpAIIv4W1+PPV6meqip8Rgkr4LqxKlrd9o906dhfvz1epYYTUJSv&#10;JJJGyvFfaBax0sLe2/fnq9U2Opo5mEtSo82wuL6gHt7NDbnq9WKX5CnqhVzQR1CLbvqFPgRa3bvz&#10;1epG1KYqKt1WRo7tIwFgRsbWwuNeer1LjCamXDqEzBg21CAva4tYAfw56vUI2DVNHW4fHDQWECBb&#10;Kv7t/wB23hr4c9Xqy1eXpKyeOhpKcSu7qNBfU9reOnt56vUJuGdKMYwsNPvCOTfYqEnt3J0Fj2HP&#10;V6sMtC8FQUijbcCCTa1yOx+PPV6lxh0mKfLtE0m1j3U62NtB356vUmm6T4/mSuhESOwdzoqkDTW+&#10;mnPV6rYvSn6aZ5MtfzCrAjnUFkcLroTe48TcWHj9/PV6h2xvpNjdVWeeZWloVZDJdQF3dh210Fue&#10;r1SEwnE8pV0kdFGDEImCO17gke6Bbw1ubH6Oer1JnOHUWsRPKnBVvLABDAlWWwc7h4Na4B1+nvz1&#10;epJUWaK6uqhHOXqFliUhzre97LbwI8f7Oer1LjLCRQx1DSszW3rYKSNRcW7fZOl/489XqUOHwUkO&#10;G09dVOwdGZTvGjtcgWtobix56vUtao0lXg9TUVw8udCoRxYbt4IAPY6nT6L+0c9XqBmrhgeoLmMx&#10;SSMBfcLfn46fXrz1ep9XGYcJxxaBRt8x4maQ6Ai4sfoPPV6lXnNsWqMDbEqWQNHECTt03AaHTt9P&#10;PV6iwSQ1UtSKgwmQOw946lQRY2I7c9Xqn12AUlHSNiUjNFLEA24kCyk6qfd7G1jfnq9SOxfMvyNW&#10;1Ju8qnj3EqbMzaagaeN+1789XqRzVM2YKkKkbRRyfYBU9/oOoNu4/t56vVAzGMEw6hcxMygBSWBI&#10;YEaFdLaE89XqA7E8y1astTTIZ1l3BbEXC+03/gNeer1L7J+PnLtNUYg5tI6o7dtwABB8dL89XqxQ&#10;ZlpsVzlDhHmlaauZNzsNxQm50UHxPPV6jEY1Q0lBNTx4Yh8o21Kg9rDdceBI7c9XqNbknM2FxZWN&#10;B5TPPUxGO+4WGhBv219nt56vUWfP+E1OUMZmr2s8EPlq9xrdxusPAix10/geer1Ea6m5nwpsb8ul&#10;pXeNt9ikgtuHvXsR2PYfrb1eoOsKx+KMSVkqArLYagEDXX7uer1CJFW4e8avTEOqhB2FmY6gAWN7&#10;WsfDnq9SKxSkj+c8+dgY95fay3JJ0sL+A/Ic9XqGHpfhtFh+Lx11Jbyopo2srWBS139tiO3w9nPV&#10;6s/UeVJ3klaY1U73N3HYX3Ai2huPH6eer1IrI6fzDEbTyCcxxv8Ao9SV10J8LewfsHPV6l/X4RSC&#10;KHyE2NHMfM92427ba27a+y/PV6gczvhCwstesCMJybH/AA2FrAWsbn9e/PV6puV8SqcGenigkKAX&#10;U30JJIuF+A56vUbFa+nrMvpicqybZ41V/LUsbpYKbAE3Pf8Abz1epb5CwKOKtjlpi8YrPfk8wFS2&#10;0XBIaxuALc9XqFrP+dsAlw2NqRd70f6PaLqHufadNAe3b6789XqYel2Lz1E5ljYeW0pjW/vE+YLk&#10;C/cD4aDnq9Snz7iJpL00zXFMQwNx/iFybXFjrpz1eoJpsYp0xWWAyKjVMobXU7tqgbbDXQc9XqM3&#10;lNqiqpJDSWKaMz3AKaatbvbTnq9WPLVLHi2aRNVKjTQhlVyQbRlgza+wkD8uer1CNV4YVxGpxGUl&#10;kuUvGbC1tbWtqL9xz1epd5dbCcWp48LuzxRA7XBsVJ+Gtj9HPV6nSCiWinmL+YyrItiQbak379wR&#10;b8+er1csYxiHDomiX3YXRz3FwTcW9p0/jz1eotlfR1uC5kiraVxLClmKtYglzdbnUgi9uer1DfRZ&#10;rrHX5OZrTxKoKE6EEE3t20+HPV6l9lTAoMz0vmViK0cpa9veI7gE9vG556vUD+fclYRRgy4SS5Dy&#10;qXXaACNDaxvoR9/PV6gopY8Up5SZ22iEaACxY27/AB056vUKGWKlqyJa2GP3X3bgVN7g2A/brz1e&#10;pdYZmjEcNLUVUjWR3dNhW24XYXudRbnq9WHOGY6vMWCHEaNlUuoSQDaSRqTcfE6XHPV6iBdT56ZU&#10;mgMPmPK23UgjXsAPA311+HPV6i/1QxPDViXDYSyhSrItrezXXnq9SKxnMGJx0yNMjRm7RqFv7m42&#10;IVu4Gvfnq9XHCXV5mSqBbyxcuSTs08faDe3PV6hCoKgSbJ6dd0MbEkeF9NR9HPV6lBQz0UE8eKVT&#10;lCVO0W8bkfnz1ervE4qmppBJVx7TuY2sLEEaEHv4frrz1epoocMRIpI8QpgiQASq7EES3JBRACSG&#10;XuSQBYixJPPV6glzNmyRMYMUK2QIQFUD3Sh1ufje1/bz1ep66fZ7q0nNMzGMqC1jcXb437jUfD7j&#10;z1eoxmSsy1tHXxfOKWEche1ySWY3Ufttz1eo4HTrM1MsIqaqbyd8jbATpYd7fXc/fz1eoc6fqoMS&#10;rJKWjivH5TIQbaEdzf4+znq9SjqMMwarwlZXR3llUSWVS4UgkFmI8NBqfbz1epry9DXT43Ry1AVa&#10;YSlGJAKmO/Yew3tz1eowmIQ0VM0VNUU48maVX93UFSLLe2ulux9vx56vVJw2nwyiWSbbHFvfRSNA&#10;df4i/wCo56vVgxzL8GIwiSp8syrog90bY+er1A2uCRUmM01akeyAyNECFH6RxckE7fYDoOer1CXi&#10;WPzSRrh9EBejJlsqgggiwudOxPY37HTnq9SmyN1ApcOpPkMXZpJ5CVVSCACb6DU9hz1epeY1huGY&#10;lhDmWdis0cisV0NyL6Ea3A8Rz1epNYZhVNRUz10sRZg0Se81ma4NiF79u5Hwv3HPV6p9biFfDSx1&#10;A+yXAClidq3sddvgDfnq9TlRYrguI43h9PWAr77BWsSNy3BLHX29h8Oer1D3WTYZUGGKicXG0i+h&#10;JAse3cHnq9UXEVo8cjkarjUPTxkqwGoUf8D7dOer1BrBh0c80lFWlrEhiTqb9/z056vVhjp2XclM&#10;fMjhkDINL7g3t/gPp56vUeTovh8eZKBxU28yLQKbAgc9XqD/AK3dJsOnml9zcZQSbi4Pst9f6689&#10;Xqrwz5kGqyrJV1UMjR09LEzlwdCSNdB3tft/Rz1eqjDr7kzF8JzVWY7Hvljq3VogUCjaT75PY3+B&#10;H9nq9VcfVfLphqWxSFQhAB7WuAbXIBPYc9XqQ2UerOJ5XloYkq/8izIqOPt7muASSTcX0t4c9XqP&#10;t1DxfLWcenKTVg8uokjRi47M4O49+4Pbvz1eoiGa6PC4IoqvB5ZVcAs9lsN2lgpBPca89XqEPIGb&#10;aiUDC8WIeR3AJBBIt4fHnq9T51T6NQ5qoXxegX9K+vlCxuBcgmx9v69uer1E6/qtiOBYtLhVZAY3&#10;TX3rWIPgpv256vUFmbsLxSnrjIkdxeygXOpHc/Rz1epORy19PiEcisGeUbNLfZA94H4+H3+3nq9X&#10;eIeRSrHQxjcxDFXGm2/cfZuR4c9Xqi0MBqqaR42G8k3TQFra+78R7eer1TYp1qquCpaEjygA2lwd&#10;dWPwHPV6l7lnMH8prVghfzoxIzEqRZS2vt7DsOer1H2qMlUfUXpOMYw/WupVFhp7wY3ZRbsbe39m&#10;vq9RAcdw1qCr8iR/LnV7lraix0HgNex56vUm6pIDHJW4fpUXXfew90sbkd9Dbnq9TdNUQ4lTyK6o&#10;kkQWxAIv9HxB56vU4ricVZB8lU7WkUAsX7eAsLeI789XqwV9PO1TFS0J2/bJKi3YfHtfnq9UWCir&#10;RUJBKCygbG1IuCDcntfnq9XSUE8oakoZdojYgta2h1A+nnq9U6hqKilg+SqHBsxRW+g21P589Xqz&#10;rS0Jllo6oNGQVJ1srBjaw+F9Tfnq9XOU1SSijpEJlFwNSQFB8D9HPV6vQpXxxLVbQ06XHvWUFRe5&#10;JOl+er1R/wCZxvC8NdShtoBW51O7xGg18eer1Saymnp64mUK0SMjxe6AW0Gh+PPV6odPNX0tU94t&#10;4lkXU6gKSbgeFtf4c9XqVk9IYKWZIbIznT4WFx9XPV6m2k+akWF6W7BXLSAnXRToAf289Xqzwmok&#10;qKjbGQhQWuLNu11/otz1eplmjoKeljocMEpqJmsS50Av4j4/r4c9Xq9E7UbNFMBvhTco12gXt+zt&#10;z1erg2KVBr46LYgWSzBgP3tfh9WnPV6uNYjyVQdQJGi/yjDuQTb2HXnq9WODDw0jT00u4xAKsdtb&#10;XuD7NDz1eqe9GEnarnm3yrYnd3N7a/Xz1eqNLL5FXNVsLKpJVVXUg6HX289Xq6pqh6uINTEo3vAM&#10;e1h2v+XPV6os+GYJJBT1cM7vI0amZHUACXd7wU3uy2+He/s19XqimkWeoqatQY1iPur2uBb3VHx5&#10;6vVCWD9GfmI9jC7W1BYam579uer1PFFi0mGvEkBZnYMAVFiwcEEE+Nx3+HPV6m2ET1cShZNrobSW&#10;sAFBstuer1dmANiJ2EOVDAkEC5OmvsI56vViKxU0U0LNfZMg3G59pP3W56vU4ifDK2o3+Y991vLF&#10;7HxJPw56vVgjGHtJIkZCupdmN7kga2Ug/wAOer1RVrpPLSCnIWSS93ub2J8db3056vU44DUw07xy&#10;AO/vMvgBY3+Pif1056vUIEMIhpyFDCWRiwLNYAMe3s0GnPV6nCjparD5lFIT7WNxYknW/fnq9QkY&#10;LjLPTpGqiOQObW8QO9/p56vUZPI2ZkxRo6KqZTEthYk3BHs8NDrz1eozclRUtQU+Ewb5D5iks1mG&#10;3XRe9xcfrpz1eoKeoGDVNaGio1WOGxbUC4NrdvG9r356vUQDqDk19izzMfOjlv7AQGItbw+PPV6g&#10;ynrmNRPSyoS7KVCrb4jxtz1eqHiFG8lDB8vr5BAFzewGjDnq9ULzpMTgMkCWuwVWJspsNT9Q8Oer&#10;1YMVidaERRTFlQhfLJJItrceAv7Rz1erNhb1E1H8qoXbC5AJtcE6kD6Oer1S6+vnSCKnBs0jEWHi&#10;oF7kc9Xqdlkmq6YRQ2j2Ogudb3IHbxHt56vU7Csm86TzyEipYyFtY7ybEkk9vo56vUk5fn8RxI7V&#10;G3U2vYgHSw9t+/PV6suHQYnd4nhVFJK23jdbXUi9yfaeer1YlmWkkWGWNtqErfU2F72v9PPV6lk1&#10;CtaVVLRiEAsNLse456vVLw9jKTVRk7F0toNBe/gLEHnq9Wan1qRNvJ3BrEMbanQ3GunPV6hgwmrg&#10;rKeCmjKq8TAs/ib9h9H6/T6vUZnItRT0lVvxQDa5DD3b62up+gkc9XqE/M+KS1cKYn5AWOIMVkBJ&#10;JZhZgRYeGn3c9XqLFiuJGWpleUGz3CD4k6Er+znq9R2fRz0axvqzmKkiwylciKZGMioNFQgm/YLc&#10;e23sGp56vVtWdIuhUWV8EhMa+Q4MYsyk7iNPzB56vVbz0fy3LgeX0iqbLuCkeFgNbc9XqXONzo9Q&#10;yNcEAk+H6256vUGeNVMRpfldSzEi/ckHtz1epDvh0ENLJOhDbrElgRY+IHPV6kbNh0tfVK8J297g&#10;WsBb+P8ATz1epvr8NljheOgIdbMbE+8T+zXnq9SGxTB6imitUzM7WDbRcAN/Zz1epC0ElfjVYKaF&#10;yBGzKSwNtPDnq9SlaD+XLPACJBdXFrhgwHs56vUloqirnxXeCsb7WUbAST9PbUjTnq9UOqr6HD8J&#10;qsRqUG1QSCAA249rfr4jnq9SfwHO0a1McUaeaViAMjgBiLnU20BNvD4c9XqVsubJGR2b/dFIU97H&#10;2kc9XqQGFV1HLVGvqBuVN2lgbkE9vjz1epVYRi1HX1azTRiwL7b7QQQL3P1/rrz1eqDBiWHyYgam&#10;aAPIoYpIQCV8R38Cbfl7Oer1OkOcKGsqrTODuUB9qWVmvpoFH389XqSuMYhh+KyGlCf5UKhK/asG&#10;Fvba9rEjwvz1epfYRhcDstNBHs81RttYKCPb/Dnq9UzHsLpq148FkRTts11Aa2tiPr+PPV6nyhoM&#10;OwqARUaLeNV2xlbC4Oun19vh8Oer1Y83Y/XHCzFCbTMqiNDYr31H1/Hnq9TlgGHNNNFJDIysNu5Q&#10;1wT8Re3PV6hZaOKKl+XhLJK52ltftaj2/Hnq9SLxDL5jjNOs7u5sAXsSxP69vo56vUmZsux0+ICO&#10;UNc2BbTQW7m3tI56vUIcnkTRCnba4CqpOoJI/bbnq9XopkNQMRhUbASu25JXXnq9TJW1s2Jzyw0r&#10;i9juCnUrYgfnf8/Zz1eoLMJybHmHNDUlUDKUYGzAH4+Pw/bz1ep76lCiypD8msA/QKLbv3r6Dtz1&#10;eoC8IWfHMwQqzKAzbboToO/b8tOer1DnHhYgzCoqow6pGBu8FUgft056vVkOMUuFY1/KZhtkKD3g&#10;NCLnT8+er1dVlT8lUivUC5YhQQAQp8eer1YcLwOnnx1cdMd0ZgXc6CxIuAD9fPV6lbnakqYVhrMO&#10;XarW0NgCv9I56vVxxcYiMPoTh1xIwQe7qSNfePs56vU7Y1T1Ry8tbXx72UEN3v8AA/WLn+/nq9XL&#10;LuI0uJYJ80Iiwp7qvYggDXWw1B8Oer1KjJ1RFjGFVUFW25QSwAFiCb2X7uer1B5gdbRZdzi6AX37&#10;VK6hl9l/d9h56vU/Z/y1NWzU2JzkAKwZewNm8T43H7eer1CJjUVPUZBgw+AbyYdobuSRfX2dzz1e&#10;oufRuqraTNE+Vqtt0cKGRHsRYi9wfb3H389XqUeMUMlJ1NWupxaRQjtoSCGbT2eznq9Q0dWaaWry&#10;karEGsqi7W0BHf8ALnq9Sd6V1FDiWXKnDYEVFpjrbxJ7fl4j2c9XqLo9Fg2DdbKGeiXyzHNuYW0a&#10;/a3s7g/fz1eoevUZgUeJ5ckxWnVFCAODpoANSf489XqhdPcSrE6YzU1URKVgVRoCfdIJt8bez2nn&#10;q9RVumOPYthfWuZXQw/NSIkbaWI7kaeP0/s56vUbv1D5TGI5TaSSICSMbmJBuFNjcj2ePPV6kn6e&#10;MxLiuQWwqBgz0rtDt1sArkafCwGvPV6gJlwbEMreoGnxKsdWhrZCDtFgLLa1/jrqeer1DP6lcJxG&#10;TppUvgJvMFUHbobN9qxGtwPHnq9SM9JOaZ86ZQTDMYKOlGTG3gVCjQa99bi49nx56vUkc3VFJkXr&#10;omP06Kko2lt9thXd3+yRcLfnq9RsM60+H54yW60J/RvCz/Akjw+P7Oer1FY9M9E2B12LZRrJGlkp&#10;XZlufso27aLHw+j9nPV6k716jxTJGaqTNVKAI/NR3kAsFUAXJ8Pq56vUcXDaCbNmSUOIWVaiDepA&#10;v7xBP3c9XqAvpXia4Rjddl3cEkimYACwBA/ab89XqBz1K5CxSDFlzrhw2yBgWCqLuCewbSxv4n28&#10;9XqOt09p48X6c0zVo3SeRqxJIDEXt9R0+r4c9XqLvkDE2fqdiWXJx5EpdESx1kG25P1Ekfn489Xq&#10;z+o/pvQLQQ4tTxh62nlVr2W7HcDYX0F7Wvz1eoxGA0S4r07gvYOsQaVRYgtbt8eer1E06a5uqcrd&#10;aMS6YJDtWpZ6je3gzG20e3tz1eoYev3TPLmYsnS0mLF1lUBlKAE7gQb3uCNQO3PV6lX6bDT02R1w&#10;0uC8S+7cXN+xv8Qf4nnq9ReOrNRiOD9WcNlhib/SZBCzgWAXcO3hbvz1eowHVbBsHj6cvV4wARtR&#10;rkCwv43+jnq9SV6C41gGN9OkoKKcTSUrOLgg2W5te3bT9dOer1ABmmPEcl9Vlxake0NVIRMbansF&#10;uT9Q56vUJXXbJGD5jyHIalwF8vf5gAupFmH8Dz1ep99K+ZKGu6Sw4FQyLLJCzRFiBuJBNmI+OvPV&#10;6kdmbK1VQ9UhitU325A1wLEqf3SfZpbnq9Sy604bg1X04rI5YgYmisT3ZT+8B8CL/qOer1YfS1U4&#10;RTdPv6rUriQKUsdAQgDAAj29789XqAXMdFi2B9dVqniYxykIWLWFlb3bC/sNz9V+er1GF67S4VTd&#10;LZJqlAoYIh7E3PewGuvt56vU1eknNOHVORRl7C2DwAMQAAbKHP3WPPV6gu6hWyd1rfEKHUVOyNvG&#10;25tCfo3c9XqW3W7JuFY3lsYvVhZZKREaMtaysQDax8b89XqFz084phlTkWDD1G2RUEbo2pBtqPH2&#10;21/Zr6vUX2pwevyl6g5MKryUo8YKS0yhTYiA+9u9jaj6QPhz1eoY/UGuA0OWlxHFVEkUHlylALkk&#10;FSPpsbEfRz1eoXug/UjAM9ZWX+VyhvIUXBsbDW/t7H289XqAbNuXcSyp1rirqMMMPrN0jXu12Zh2&#10;9gGv1c9XqV/XCDCKjJUjTKpaKWN3JCkW7DT8uer1Kj0y5zXGcDOE0pCQUihdLCx+i58B4/t56vUz&#10;dUsLraDqlQY5DIUgZWLooAUtfRj7Tf8Aj8Oer1P/AFsz1hsHS2q/m9nj8thpYkHW/wCv0c9XqZPS&#10;j1RpMzZEjwbDWKCKMKANAEOlhbUaDnq9QedTco1uVeslNj9JUf6LV7WkiYHVgwJbcex1sB/Rz1eo&#10;VPUnmCGg6SVEEVM9VK0QbbFZXJteym3e3Ym2vPV6kL6M87xY3l1MFnQwSRhQUBBYAADUhbX8D9HP&#10;V6mvrfl2qwPrPFitONkNYIwW7bQjdjfTXtp+znq9WL1OYuua8iU1X5bMKEwlbC6lVN7D4e0/Hnq9&#10;T96SerJxfBP6tKw2RECMa3Ua3v8AXcfdz1epb9XcefLXUDBsUiV2R5GglVbbSD7xdvosBp7eer1B&#10;N6pMbpq/LfzcSiWJFYhwCQCfFvYO+p56vVM9HOfZcz5TWiTaBSjYdt9txa4X3dVF7X/o56vUi+qO&#10;VMRoOudPmHD6gw3dlZFFgysttx8DbsOer1OvqGrq2qyVHLM7VEVIFNgAC1/otax8eer1cvSt1ATO&#10;mU1igOyJSU2E3IcfbF9oJINx27/Rz1eqLmLLNJl7qq+L03vmZXLp7oF92ht7e4vz1eoufqsr8aNX&#10;Q4hhv2SyjxNmJG34eJJ+rnq9Ry/TxVVOZ+lqJXgPIgsdLAkD3u9/q9t+er1FfzDhdRlbqLUUNI/l&#10;pKWKg6XB17ezXtz1epAdVsDzBiFJDVUaeTVRBvfsGUjuNL89XqMn6eK3HsV6eLg2MzH5iACM7CQC&#10;utrakg9uer1QsQqqfKmb5KKQeS1WCwLAEXHif1156vUW7rLVY/HiEeMkD5WUNGRcXJ7G3tH9nt56&#10;vUT7Fa6nrKI4NiUpjaOViJX0VVIOpGt1t7Aeer1VOdas6NJTVFNhylylQVVrgXAJBCn2N4c9XqJR&#10;jeL1lbi1Ws2J1NNeNT5ShSqkkgkkgkg/089XqQkKVTSF566SaFQW8shbmxtcnb4+A56vU9VFTGKX&#10;zNre/sVEdvYL3Hh256vUHOZKmresj84boY1Jaw7sSCNeer1BlFXnHElipHUbZNCwIttOqnt2/jz1&#10;erFi0kBKUsbE+W24n237689XqbaASmvLL9l21Jt28Pq56vUJWGYNuk3zoCdNr+BU6Hseer1CPQii&#10;mh8hFEMZ2+4wHcG4IHsJB/hz1eoS6fGI6alGLQlbR2G0rtuR7Bax9v0/Tz1ep6oM5RYmseFUFK1T&#10;JODYtvWze1bEA2763/Lnq9U+mnxPD8PqKc6StvaJABZmI0uT930fRz1epkqcUxaaqhqaqVY44bRy&#10;R7SzWOrKhuNtmtf4fVb1eqFiskVJDJKsgYSk/u2Nvbp4qNeer1JJEoY6NFDN5UhuxckAg3uSDr28&#10;Oer1MtRi64vO8EEkcVJZYwAifujVt1r9/Yde5N+er1ZEKS+aZV3sgG0gDxGtr9/q56vUYDp7l3E8&#10;RwqMedbcyONNpK27NcAi3jp+0c9Xql9RWhpqeamw7WeKLdNcAgFgQpW/ex7X8e4tofV6iRYjJ87h&#10;q4bXyGV0iaJ5GsDLqSHZRoDrY2/je/q9WLBcDb3IIowsWnvD2gWPPV6lPU4fTSUs9OynyZFKsb3I&#10;e/cXN789Xqb6NqVn3SPd4wANwGhT7Nvu56vUjM75hmhnqY4XWStrSWJJ1Y3uzEn2+3nq9QFYlhUN&#10;QrtUlt0pDmzEC/hb6eer1LLB6WCrqVNOBHdgB2Oo73+nnq9QiTVCRwtBSjVAzX8CRr8e3PV6mWjr&#10;I6rZHiQ2tKToPYR4/EfH7uer1P8AE9PDCKKI++GBB/tHPV6najr5KioaGokLAkAk+AB7L7Pq56vV&#10;PtG7okR2732D2BRr8T8NOer1ZocEpRVyyVW2Nn3DapOqqdGvfS/389Xqlx0dBXzWEoWSM3caG6jR&#10;bfSeer1DDkfLuKVywVJAKlwrAakDvu56vUYTE6r+q2FR1NNCIiCx8x1NyPE9vjfnq9QU45itXjjQ&#10;yYAyyEsBIS9tDcMQddfEA9+er1DNlppsuYKklefKZdEfQ308LaX8Seer1BT1B6mVXlSgq0ohsokv&#10;uuO5ZvZYm3PV6gnVjYVMjf5RN69rFmNhuGvh4c9Xqkw5eqKHAWmCjzJ/eF/AE6AjSxudL9hbnq9S&#10;RzPhnysMcdSGla5B3pYFjfRQSbgDx/o56vUDy0sSSSUaKwcSWFySO+tjpoPy56vViq5ZKRiaePzQ&#10;wvYdyQfu/hz1eruqqEhTzVSym24j902/Z+unPV6stJLDZKh9xLdybdx4nT+HPV6vVNMhWoxGokss&#10;a7lU6C5NrA356vUk8XzXTUlKJqSnVJNh3KtyST7L3P8ATz1eoKajH66qq46gjb5ylQbnsGv2Njp2&#10;PPV6m/EqarSZ69Vb9E23brZgddBf6+er1cUM5xCOXF2MEb7WsB9wN729nPV6n3FcHkxel+Z87bbV&#10;RYbdoPe3ttz1erIIIjQ2iQr7oAbxAF7n4Annq9StwaoqZsPJOkkbKircnS3f6D3/AI89XqdUqYno&#10;Vw97nfJcLfQkEm/e2h56vVkry4HmuCQdN3h30+7x56vUx1jfNMtJv90LuPhcggjw8f1Hjz1er0c3&#10;n4hHBItztdtv7pt439o56vUoKSpiqmFTuts0Gl9Rpb6uer1YCyzVLKpVgLXOl++t+er1cKlIaNVp&#10;1S8UzGwA8bHXnq9SiwzAMUSpiWVCso2MsdtWQjcNDz1epbY9TQ4XHST1EhjNSLnaLsrXsAwHge/h&#10;pr2156vUka6pJnkpXlIdVuLHu19Ph256vUn8bx3E5RFSuN7IhjAB7+IY3056vVywPFa6pqo6V9sR&#10;t23Dw0HhoTz1eoQKbEMSrKf5eB7sGIJAPuk9ideer1T43qaWNZU2zgMQdO5GpAv7Oer1Q4sYlmrP&#10;LXYCwsAQFJPfQ6ajnq9ThO+G0kAixV08yUlbn90A33X9nPV6kri0gnZvfSSPeQHUdx4Dnq9SblpY&#10;DUxMyEWuQVBt2uTfwP8AHnq9TthIZ6seUrSxMpB1sT8fZrz1eoYcuYfPhfk1QIV1K6Wudl7gkWsD&#10;9HPV6jf9MsYrp/Klij3KL6HuNbkkHX6tOer1GX+XGKUzxTTKTZQpAsba7gfAX56vUDmZ8EoKStae&#10;tiCtIHDFT+4DZSB2+sd/o56vUEVfAlLXGognKCpDReWR7y2W4bt+8dNNfhz1epN5cw3ycTFTWqDI&#10;A9tSpYdrWtYm3gf6eer1GOyxXRUEKU6Isgh2yLcAFlVr7fe0BPa3949XqNlkzMsWJrXIybEqFjVS&#10;ttoDA71U/aBWw18fbpz1epQVWHR0kZhRF2qjWN7hhbTTb4W56vURvPdDVUmLO+5fdLuzBR7oDW2n&#10;wuBz1epB4NidZizvHWU+wByqSWVS4A7gg3tz1eoa8FpZKHB5GryFeL9IigA69tSL9+er1JutzDVU&#10;lNUQCytHaSLwUC5tft2vz1epTZXzPjeKYQ+GzjzkV1mO83QEEhTcE6r3F+er1GqyVDPVYW+Xmu/n&#10;LZ21NvaAfAg256vUiepeV48OyU9Q+xIg8ixttFmbsbnxsfDnq9VLfUbK0smOzVSpZZwXAsb3uAbC&#10;3bx+jnq9QRYngEUOHfK08qxXYXZwSoI1Nza+nPV6nT5KWiZI4CpsAd3fv3AFr6c9Xql0+HUNLhM0&#10;qSF6yWUDaQNpQ33G/e40sLa+0c9Xqw06PhrJVShZh2RD2Hhe4108Bz1eqRJh1NFO09QBeRfMv8e9&#10;hpz1erklUq3npUsRtDfcdeer1YIBA0c1ZTIGnULsB0JJNiOer1SaWl+RRpJNwmYklCQe47256vVw&#10;J82hCDaFUlU1uBc66/D9fHnq9TbSsHOjhSjqFJOhPa31+HPV6pktVIKU1E3ZTrf2eFhz1epGVtpZ&#10;VOwkM35k9+er1MmJUFfFHIocNY3G249y40I1F/r56vVxWngmFl946gEDsbG3PV6merpTPGtJG+0I&#10;VO//AFgbeHs9nPV6uVbOtBNsdvcmVQ5N7BiRrftYg89Xq5LIfkfk4jvcswLj4GwufHTTnq9WKGOt&#10;YhZ7uzMFAFhZTckkn29tOer1ca+KnDtSAACS9tupB8GYf0c9Xq5pQR2meOWxkUoBtvqR9o9tfrH5&#10;nnq9TukseGRrCINkTgatbU9ibD289Xqap66RomgnQ7C6mP4C/j7Neer1KikdmkEceqsLkk6XHcXv&#10;4c9XqG7ImN1eE1NPHE+5Qyj6TfQEewc9XqOLgWN41JPJHBGoRlckRMLljb6AdNLXvz1eqFieEuwl&#10;qIotibRtULchiwGtvHx/P289XqDXMVJP5ZE63kXcoBFxcdh4jnq9THTVLRYeBsFNPYMw3XsASCQT&#10;bT2c9XqTlUu5gHnaeQoxUL3WMG5+ABOmnPV6pVDPJWkSNESzqm7T7QHa99NOer1cMUoRNVRyTsyI&#10;sgO1bjd4C5v4ez+jnq9TDV0WyrlikPlDQCwB8fDvpbnq9XKgq5YK5qeRtqBQLk/asbaeGvx56vVF&#10;xCJWdqinn3qdxIHwFh201HPV6k/Mq0UDYhPIwAChRfQg+Nvhz1erEld5tJGsEflFSbkrpqdO9z25&#10;6vVgSujEM1NUn32JW7DQD2Dnq9SXRJJntXgXRLDS2upU/dbnq9UOkkFNKiQv7xuQD2v43+jnq9Xk&#10;lqYp40icEXJ3dvHnq9S6xiSrkw6FApLON4J8Lez4nnq9RYeoLpFXx+cAajuNb2AOl/CxPPV6g7WW&#10;EIwdCzMftXtb6rePPV6sV4zIWIsuth3+jnq9XE7LDbe/jz1erjz1er3PV6uwCe3PV6uuer1e+jnq&#10;9Qr5IonjjSpR9Wv7h1uOer1DLgs8NNHNECdwO0A3I9pIJ56vVzrllqaqael9xCVCRjso8db3156v&#10;VIMazebPGy71AIuNWPa3a38Pv56vUwt5dFUNGpPv+9tYCwca2GniOer1cmZoqV3j3C7A2Zidb3YC&#10;50HsHYeGnPV6skMFbW7p2c2jABHtudO3PV6uDfO00cUTESkEsqD49uer1AzmOeopMQknp2LbmLPY&#10;XG64uD/Dnq9TWAk0TpIFJBLEDTdcaD6jbnq9THPBX0c4neLyi1rAeN+3PV6lZQSJDFLFUf5XaCSA&#10;AO9z8bjnq9TSs0k9TPVxtdVD+UTrY9zb4nnq9U+SnqaiKCeRdrsi3ZbA2ub7vH6u/wCz1eqBHHPE&#10;PmadvdlYi5ubgaAn4jnq9T2xkSkmir0DU6KGVtLsfEfTfnq9TdS0Rmw15fK/Sym6bRqLnTXUj6ue&#10;r1Now6tqfMEh2bCCb6EnsdNDcfHnq9WavpKqOjFP5iumr3IuR7QDqRz1epP+ajxushsbAgAdz8ee&#10;r1KDDwKWnb3grB037hoVPiL89XqZqpbTTeVrHfv356vVmFVVNClFTSMsTkHadBuH0DU89XqmyQT0&#10;9SHg2F4AL7v3ma5Jt4kX56vU7yw1NPJDNGyyxR3Y+8AzbhY3HfT2eF+er1NdVQxwLGagAxyJoQwB&#10;uNbfWOer1ccUrpJKaCGJyyICFuBe97HsP1/j6vVNw2rr6lFhqI2k96yGwtqLHUDnq9Sxkr1aKFKQ&#10;7TGNjtoTp3sT46dxz1erujrJMSaSNffi02upI3EXve3s9nPV6pcMGJ1OKGRmYRRRKFFz3JPf6uer&#10;1PFHLW0s7710YBha23Tvfnq9TnSYjS4mJ6aMh/LIvrYgHtoBp9/PV6nZqyjeUYaF3SvGbr4WGl/q&#10;vz1epzVZYpUFMikLrr27fR4c9Xq5UJjjq5GrW3DUFV0A+H189XqdZZBAr1FwyIFAQWub97fRz1ep&#10;2pyzylaO4WS3usdQBqD9fPV6neOqpJGkoZrmQKXRbWuFtcA9r/x56vVioaipqg53XKljtF/D+jnq&#10;9Qg4Rj82I1V6qZniiQbQ5HfsVX2HxH8eer1KF8OgrqOfEp/djgZVKG12vqSB42Hc89Xqg4jOaumF&#10;EF/RRhVUHQ7TrcaeHPV6kBi2INFRy4XT+9Cij39bhj2BHstpz1eoMcVxaOFWjY75LWGui300PPV6&#10;g3q6inw+mNPvVZ3JINhe97a/w56vVDwvEHxCp8prqgb3XNrG3cDx+P3c9XqUGIY1TUTDzQTDGVUm&#10;/Y+Gnw7356vU41UsFZBHUA72DgjtoB4/Vz1epIY9TUVVUiGjXcFu73IuGPw8b89Xqa8Cj/34rWGK&#10;yRxsim+oY6XIGt/Dnq9Qg4ZU1CFSosSABbUC/c89XqfKivilrXhYnahA3aEXI1tp4c9XqR2KxtWz&#10;NDLKUSLW57G3b4a89XqYUqBUEFIxIWNryMVGmhIt301APPV6mrfTrWF4UAXUd73NtbfRz1epnNTT&#10;YfiMlPFGFI1Z7+BAIsO3c689XqeqHEMPmU4lKSGQbte5N/D+PPV6sE8xqhIlSbNF2YdwG1FrfDnq&#10;9UYxGO8dOd1RdiC3+G3Yj2c9Xqb8UhjlWKkVgJZVZ7rY6k/Zv+vw56vVxX5vDKeOim98CQb/AGL9&#10;PPV6oVdLNS18lRFEuxlvbxsTa9x2J789XqxT1UgiMRu0koVg50IPa2mnPV6sNOJaSsiqpjY3969r&#10;aDvrz1erL5kpapcTJeYll1G4knT8uer1QJopJIxL7xHeUgfve0nnq9Tqk9JJ5VVECnknawXUmw7/&#10;ABv7eer1QVmeKvFUjIFmNj7vZb66WNrePPV6pNFJSwVM2HysHVrohsCNLkW9hvz1erGMJqKeoE0u&#10;1g5IBvY373II8e3PV6sk9N5werexdHUFTYbiSBf8uer1N2JPMxBkIB7BQdQB7fp56vViNa8UNoJW&#10;986iwFuer1KeDFcRkn8unZA8canXsxNrW+Nuer1KafOEtDRKJrrOV0IBsSTr7bWHPV6mLEc3YtLA&#10;sIqPMb3SbXFhbX2d7j9vPV6skGPtTBpA7MWYKAT3Nu9rkc9Xqf6HGmqKOWpxGUNDcLYCwsdPH2c9&#10;XqU1MuD0ziaJwsbx6g2ubDW556vViizJFHURwQuBDFt2oF+yBptFtO3PV6rF/RL1QqMFzYmAzNup&#10;qhiJL6W19wgi3if42+Pq9V/seI0qYSZVl2EqGFiCWJFgD8Dbnq9Uf5qCIR41O6JACCY7XK2A3ke7&#10;p3H389XqBXOnUenw6qnbDZ9xj3eUqMffJHbwBGvY/s56vUSfqRnepx6omTGyq1sgazCygixsPiQN&#10;NO556vUTjM700kYmYgzkgbT7AdDbsO9/6eer1B6bU8p/dSRjuPck9jbue3bnq9Saq6Sokgug2s12&#10;U28Ab9vj489XqQGJo582SUu/ngWUC9vgD4c9XqaHgr5o45olZDCyuSO1rW19vPV6uNQ+KVkwjf3i&#10;4IuQDcc9XqmTU3ylIBG1z7qhdNBexPPV6sVSsscXlwgsB4EafHX4c9XqxNTedUIKdhZFtbUAe0+z&#10;nq9U0YZL5TPG147g9+xOnx789Xq4U2G1EdYxhkJS2q+02/bz1epQUcNSkaTzC8e9QR4kLqAB21PP&#10;V6neqQNVnEyyMxQuoCgHfe1iLakePPV6mqnqMRiK1McZKqxDai7D/CO9iOer1T5cSlikgMH6NJQ1&#10;1va24Xtr7Oer1JYvh0yRU9EzPVRys0rtILbT2XbbS2tzfX2C2vq9TmHmjfdIAshbaNpOo9vew56v&#10;VKqqMSLG0hZirN8dO5F/hz1epso8LMwalhUsoDNZu9xrbXnq9TBPhCRLIVYLKXO8HW1x2+7nq9SW&#10;qqGKWDzyfdie5t9BBBJ8CDz1epZRZfiTDY66nYoZNF2kdh7Rbnq9SVxCESOI37Lqe4uL9z8Oer1Z&#10;o8FohQmtgcKrEqRe/wBHa+g+HPV6k42GyVE01Tf9EiqoC9iQdfC+nPV6nRMMmaWGWCVo2KlVVRcW&#10;Njrf2+PPV6npaSqo6vzLBmTX4k/2c9XqcnpGnMuI33Nu18bHUn8+er1ToaWjNKtRWQlgNojNwQDf&#10;UkW56vU8vKr10lAnvMD5hYC976fE9+/PV6o+JYLEh803Pl2v2AuRc/Tbnq9TVgB8hZqnas0bKdpD&#10;AbWU9+1j9HPV6lbSY1Vx0i09Swu0gO62hUkWA9h/jz1ep9XLmMY2/wArTQmQ7zvUeAGoPiNf7uer&#10;1Y48DqljlkooiZLbVstwCPDTU/Hnq9TjhmFTiBpYt6QuCT5itdSTc2vY2J+HPV6pU1LBFTyqdyqz&#10;KobUkFvAWBsCdPh489Xqc8FgOD1MslSLqt9itre/cAm57c9XqW8lJHWwRzQoPlCBJ4AqT3A8fhpz&#10;1er/09W6meCmhjoKdwXtrHcbhY3JHc2Ph489XqVUc2+C0aDYWCEkDdcgGw8RbxPPV6nJpK2NUjcA&#10;rE5KEW+yAL6+y+mnx56vU5T4jVOkNOiJstsY3BJNrgbbaEeJtz1eqPBIlLOoxFrzSSBpGJ0CjUWv&#10;7fhz1ep0q6KjnnapgPcEMCAAOxuPbof489XqdIkngw7yjZ0jvtUjwPj430/XUc9XqYcSEFNRJWxg&#10;bjIllUa+8bAWGth3J8Br256vUqo6iFYBSR2ZlLA67i5N7g2v2OnPV6oMOG1u+eqIZKBXVWBFtzFf&#10;AnU29o7c9Xqyx1hpqmB4VJlFve7rpcWP9B56vVDpf5nHiiTU0HnvPKGZLiwF7XW+lj3tfnq9QktT&#10;4b8wcRqrKUI1uBqvtGo7eHPV6hvwLEqmqpo6WCExwsAFZwR732t97agjQW0789XqFHApokr/ADHd&#10;lZ1Bv+7caH6+er1HG6eZixChlehpVRUj2OrtGCSxAN7lfA89XqOngMsdbh9HV1gXy1HuvexLljfs&#10;fHnq9SA9VWT2xbIk9FQwKBVxFCWUNfxPdbA+wntp9PPV6tXjqLhNJhOLthkSmRQzx6aWKt7Laew8&#10;9XqA6sqZIa6V1jURKDEIx3BJFnJ7kA/V7eer1R45UoMQWdgsjuu0tYkbr9vq56vVyNQPOanIF2b7&#10;Rte/j+X5c9Xq4VFSaSJpYi1oyrBQAbC+qjTsfj9/PV6nB8bo8SienhPks20gHS2ngLXFjz1epbYB&#10;jkW2OgdtJSPMJt/xE69te9j8eer1KuloqPH3aGceYgCsFBAJVdFHjrb289XqHTop0Ax/qzm6noYq&#10;R3pZTsj2aMQuoYkiwt+zw7j1era29FnQDp90L6fQ5dxiKnWu3HzqmTWQszFrGwPt7geHPV6rTcK6&#10;hYHl7DvlKeuivGEVCDa+trC4Gtrc9XqHPpnnGHHC7SzBygYHtfvp+R56vUqM2YhSyU8scsin3GAW&#10;4F/Z93PV6ivYnhlOKy8Z90AsBdQSSPHx0HPV6sGFUlJPVtSIV95TY3GgGthr7Seer1Qs05GimwuR&#10;lcXYAFiARf6PHTnq9VfvVHpbgWL0Fbh1WV3ki0xFyWU3Gh8fDnq9VPPXbpNVS48TSzRMKcsLkqLg&#10;XZjqdddLD6uer1EhzP07rPk58TVWVZCBGEIABvbt3GvPV6gUxLJ88mLRRCMEKWLkgt7x13N9HPV6&#10;h+yHkqStoUNTDtIYqzHRUBX7XhcH6/489Xq9W9LaKGWobFG2xEiVT4k6LYa9rc9XqL7m7KmD0xno&#10;qUrsdms6dxYaAjQ28Oer1NWTqTA1xKCLHpPNjkZFjRIg9wDpuDEC3tPsvf2c9XqsdwXKeXsayy1F&#10;RRwQxU8ZBG1ASqi/0XPbT9vPV6i3z5ZhhxKaGkjT3Ytwd1ABW5BA+Itf+3nq9QSdSMTbL+Dth+Gx&#10;qEqGMaSBQGZ7XdQ2tyBrbwH089XqLJiFZPJTiOokJfszmwLGxN/p8NOer1JeTEoDF8qCA7FLNYhr&#10;CxbuNQe3PV6g5xzF6MYgKDC3O2RrF2QrYjW+o/p56vUmnopK6V2rI9jqSNBYuewOumvPV6pWJ4M1&#10;FFTioUnaLDaND3Iv8QfZz1ep3wvEJKHFCRTrIssRG3X3Wv3J/hz1epR4PTx41WSPEgKRRtuFgfe8&#10;WPbsdOer1SQ1FQUIq8Tk9yIHzFWwFr+J56vUA+YqiKWslnpiJla7IB8dAANNQOer1O2U8nyYnLBG&#10;wO2bUa6x3BJJOpsfy+jnq9Q3TYDFgcEEMQFnvbXxGlzpbX2c9XqSGZJ3qayKOCZUhhsHYLqCBqCf&#10;EW+seHPV6gpxPEqfdOkz/unaynRiTa3t0GvPV6grxnFFkfZEoDkbQf2n6eer1ImWsloQ+4KTMwQW&#10;G4bgdB7D9OnPV6oAxdZFeucC4sqqfAi1/u56vU50NaMXYGQNub7JPYm/gT7eer1cayvhkxYUMl0m&#10;lJ3i32AB7fY39/PV6niprKdENHOfdUam2gA7D6+er1MOD/KTVZxGqWzQttHgANfqII56vU4T4rFW&#10;7qijYG/+TB1s1ze48R4W56vUnkxGtiqVlRgb7w3sA8Wv4duer1OEmN/MYcBVwggkqApuQbjW/s56&#10;vUm5MMqcNpJ6iV94ce6viCdQdddP1789XqwYViclPQzVFSdysFVr63toAPC456vUJmGbqNCPsO4D&#10;A+AFrAk/s56vVJxOKlmgS7AkIysR3JPjz1epPUrzxTRqf0cMljcKobQ6feBz1eqcEpGdp6RlY1Em&#10;13NrkA2NwPb7Oer1Mb18sEclPS+5tBiUhdB71rDnq9UfD6isE5o1jJ23Ut8T29uhGnPV6pNS1JRl&#10;qUtvle5CodSRe47gfqeer1KWnljniSN2K3UMCRY39nPV6m7Ea1IcRRQ4E9yFBBN7i30G3s56vUiW&#10;o1/mMopGO739wbsCban6+w56vVLmWISyVFfFenRB4kl27gKPp/Lnq9Sep6enlVaryS6uzEoh1Gvu&#10;j2/Dnq9Sww+mp5pU+ZjOx2Mik6Lu9hPtHPV6uUzO1aUlCqFBuLG4t2A7ixHPV6ocVPVUaKsEiKkr&#10;Ega30123v37m/s56vVKxR6NhJWKqtJZbX7W/eH1c9XqSaYTJWRmeRgl9zAeIt2Fvjz1erLLV10lF&#10;E5k2rEwVrjd28dB7fjz1epyq8Kp8Uh8yN/0hu24i19fG2n9vPV6sQw+U0UFMHZ9817jQ7RcHW/tP&#10;PV6pKRPDWPLDPYsxVVsCo+k/Hnq9TdLgc8FQz4hIqPKSqBCDcn4DUc9Xq54rGsKK1OwaVgsT2Fgp&#10;Av8ADnq9TjS0EtAJhVLvMkZKlSddPEe0c9XqnVVTBBSCGNiCmz3rXN7d/qv+tuer1JOeSulrdrRk&#10;PYNvU2LJc/Vrz1ep9rAvlLhyBoZDteNvFmYm4+IPiOer1OUCPMoWrk8yaBASSRqo7r7O/PV6sRxW&#10;GKeNo/sXO33SQv5WIJ56vUoMr4djsdV5uBK0gqXLSbRcAA97HsfC456vUcXJOXaenqIIsSezyhSL&#10;ak318La89XqGigrqWraSNpFCRMQGAuQgNrsfC556vU9JhORYqqNsQmUzSK+0WXb3Ntb6Eeznq9XD&#10;LeC5QqMcaLDPLd2YiTQXLai9+59n5c9XqO7lbp1gtFh1PilZEEhjvIQNDcgfkO9j2+nnq9VlvpRy&#10;Oc8vWZcolCoIWkXdtVALE9z2IF9PHTx56vUps9YVl7KWKvhbtthVm3LqQSLWJGo8Tr/Tz1eohfUL&#10;O1AccNFFPtiXcQF1sSbKPs9j2156vUCWJU1NiVKZcSG+Tc5dtQgW/um2uoHj4nnq9UzJMsL4hS0F&#10;CyyxliQdLBrEWPwHs56vUPlLhdFRNvlmCobhrWsB+9YnT6+er1NmOT4dgGJwLTztXUyyMy3AAUBd&#10;NBYA3+nnq9QfZp6oUzVhp2ilkEwAKLYBCOzE3vbnq9TXBi0ON0qiqtIAUJULexB0+sfx56vVyqNg&#10;xEPTyl/NCp5T/uWNwVPcjXS37eer1DzlMrimXZcNqV96LzDGX1BU/u/Hnq9SexHLVNT4e8lM6xiS&#10;JtpC2Kv4kHwP089XqL3i9biGHUCwYiXr1UbZHlsST4MSAAbHUWH1c9XqL/VyS1GOx4J5Mmt5fMYE&#10;ltznuddPhppbtz1epc1NBV0OEvWSv/kLsDexY7TcC9ibD9nPV6gIx3diXnSNPenk+0Do3wtp49tO&#10;er1JWjweanp48SB3JT3IBNhtJ1sNdR3tz1ephqq2iqpVoIqhxNMewUMXBOq66Kfv/o9XqWHT3BHw&#10;3M9q5mkZnWwkCnaLdlsBf6fztbnq9R2XmpcOylSEuxkMsgJcBu9io1vpcfUD8Oer1NeTc1Yxhs6t&#10;mKJYpDKdpRjsZdxtrbQ2Oo9t+er1CD1pw+DNfTqrxSnq4qGpUBkjkEjPKyjsuxNtyDf3iNL+0X9X&#10;qqCxzGJKSdkrDs1ca2uQRY2+nwHPV6g0hx9p66SgUbgvYdtB+089XqVGDY9XNHT0+FTAx7yHJsQL&#10;GxUHwIPf+HPV6llUYjiGPYjAKkj9FJdAhvfwYGwA19nt+PPV6h3ynRxx00zQXj8+MIgsfdY6Nf6R&#10;pYa89XqTmZatY4Ew4vcIr3Ol02i20n6dNeer1JfpviGIUWNmuWMtE4bfILAC1hY6ag89XqHmpqmr&#10;sOESoAqkGRjrctqANdABbXnq9SUx3DjVGLDIk80Md9hayqNCD46HX7uer1IrEMGn+YMSREakJJb3&#10;Qx0IuATfS/PV6jtdH8MFZk5MNAL1hCi20G+lge2t+er1CnTYbXALT0gLEgpvAHunxAOtuer1BZmu&#10;CCnrIsJqYjKschYKNQWAIuewIv7b/frz1erl02OK0WJy0UwUbpFkhRCxKgaMSLD4+389PV6o+b62&#10;rjFTI0pkjVnZjoTuJ91QPYB4c9XqD/BJq2HFo6uqk3wxlQzEagk6Hsb2Gn9/PV6jQ5YxuVqB0pap&#10;XUBgz7QBtJ1XS3Yc9XqzwYhJTMuI0Cu0bk2upVtO1wbEX72Px9nPV6htyTmvAa3B58WxFhMYzIio&#10;h1LD3WBO3uCLWPx+jnq9UHBsy1uG4r85gaeYFN5UY6A7tDex8D+t789XqGakxusxikNVOAggkuyK&#10;RZrg97HW3f6hz1epK5niXMVSsdC1yHs4UCwA8Sfy8fy56vVxpMjUssL4kziVol854je4Km4P0juB&#10;z1epK45Phi4rXYu9YIpZIk8tWuGI/e8CLH6uer1Cz0jzXR4NUyRYxOIopQmx9AFQglr/AEjT+7nq&#10;9WHN+IYHiOJv/I2NW5EilbbQfHQEka3789Xqw4ZkGHGqOPyo9nlaSNe9gdDr9PPV6mfE8nVWVpVi&#10;ppWtLvYR9jtHfW5sfp56vUx4fjsU7COSLY8W+FmZSSFfQsT8Oer1NNbi2D4TTLg1IS52Eia52kk6&#10;g/HU/f8ADnq9SJzBkyirsOFTTQh3k8yZmIAAKr7vxuAPH4c9XqBr+p2ERVwdyZIJVDMV0KsBbTW1&#10;uer1Bjj2TsD85KdpB+kZ3UsvvdyRe19fr/jz1eoMarKSYS7SFw8MgY37E/Tf2X56vU4YWxw2k8h0&#10;MmxiQNBuVj2HfUd+er1KLEMRSvoPLki/yO3vtFxckHXU2sO3w+r1epD4/nKoozBDTElGTdYgEXuQ&#10;V/v56vU0HM9TipSWRTFIhKAAWJXwuO2vbnq9QbYzQ1FViPzTgWFxfQMQTe5B8T4/rf1eqNDAZq6O&#10;Vo3E0QJjKkgE+N7G1j8f2c9XqNBkB46ysjWsDB02brm92HYki3bnq9Rq8MxMUWHneFlWMn3QouB7&#10;Qb+PPV6l7lyoeWcVs10iexUWALE6a27i/PV6jEYVmV4oYnw51XeZImW4A2gDT2a3On9PPV6hkw/K&#10;+G01AsdOR5zIpWNmJVXsToBpa/PV6p9M2J/IQUk6FZ3kZY9CR7o8fvGnPV6myWbEZKVI6oHaJW8w&#10;qLHcCCB9eo56vUvMYp8OrjDUyo5DqhYLcKFIt3Gotpz1eqfU4TSYlTw0MKosTuLEAAAD4+3489Xq&#10;54708lpMNM2FROS0Z3hNSSPskjv7O3PV6gqnw2CgwhJzMseJQ/o/KIPmNfQuBt+nnq9Qo4PjPn08&#10;WFT2eXbEA9wACAASRt789XqU+OphyypKZioChTYGzG19LL4e3nq9QeYvmWppKiSHaskaqHVrAEgW&#10;uLeJt4c9Xqx/M0+IQxV1JJtLPvWwAsBqw19vbnq9Qi0OcFmxONo7hfdCqLkIugv9m/cHnq9Qg1mI&#10;zYfT/PRkylzoLWJv4H6fjz1erJglE0+JzV2IH3JbbENiq2FyAdutjrr7eer1Y8Rjpxh6V+HRtHHJ&#10;t90C12DXYnxBHPV6jJ9BsxYdW1Cw00p+ZNybG9wCQQfy/W/PV6h5z7Szz4bJV03vFDuUsLi/iPjz&#10;1eqvzMy4Vmv5jC6qby9WQudAGJN9LHsfb7Bz1eqsT1VdFcx1UruZRUR0oV2eYgFo7n3V2dj3Pb7r&#10;jnq9VIvUnI1RFm6qoMxAoWQ+Uij3SL2tc27H+7nq9RIMy5UOEY7U4fHGyVEdnS9ipBNiB9H6nw56&#10;vUY/Bsejnyl/KpmLGONQwNjYganU+Pbnq9Rbcy11Th1I5hJdFdrHQklrkDx8Oer1IbC8/UlGpmlW&#10;8iWY6ENYED6teer1Gy6bdeaRohTYva86lVYkAAnsLn4f2c9XqG/Fcr5Az9Q0lPD8v88bHepBYsfa&#10;wOo+B/jz1eoonXXojmDJMnlwWqEmjdm8lt4XXxbWx9nPV6iZT4C2HTyVC7gkajaD3LEa3v2seer1&#10;QMHnImVsTvoQEJFhYAk89XqizYn/AKXPUwKI2Zgqi2gFrE/Xz1epzjSdI1hBG1gFKjuS2twfYQbj&#10;nq9Us0tKHUYepDIw32NiQR4nTXnq9R0PT5meXDsLq8HxGo/QTe9GrNf3j9fgO1u3bnq9QN9asFpY&#10;cxiKiqo6ppV86YRggxjdopPiTa5I0P589XqAepqlnqZZRtTamlxYGx017fTp9fPV6pDJLWYis0gQ&#10;R+UoAAtbQXNwP1/Pnq9UJoaQVcccKGTfuIIsbtra/wDRz1epyrWeCJa+NwGjVQ20ak3IN7dr9uer&#10;1TUxciOOcRLdrbltqPDdftb8+er1dPEpmEFWD5dQbgj91hqLn2Hnq9UXEnpKWM0jJ5m9zZgRe58b&#10;+2/PV6o7yoEajnT/AElNqtISe17r4+z2c9XqnM1V84Kcn90NvBFx4i/u318eer1Rain+fjEVUzRm&#10;41v3Fz2+nnq9TJXQVLs1OgvHENo1NyNwF7/Hnq9T5Q+a0iS1wAjsQFOtrdiCfo7/AE89XqeMPrKa&#10;qrvkJl3LGGcsNVUDUC/tB56vVnq8YgnjjjJViZLjxBuTb7hz1eqVS0lSkslSsfllQxXt7wt7PD6+&#10;er1REq66LZWVQ8txbcNLDQ6fd4/Rz1eqJWODOasRhzEAbCwV2LAg38CDpz1eqVUVE8k/lyqqwmzE&#10;eIbtYe3vfnq9TXjyQRTw1qr78ZUGwv4mwsOer1N9NTvjBZKgPAXluG22uOw3fXz1erqOmrKV5CxS&#10;IRutyNSVHj4jXnq9U6rloZ65ZqMn7AIJOhDG/vX109nPV6mOvikhCj3tkjXe1iNvfvfS3PV6u46Y&#10;xULJTSjc5NrEX76D9h56vVGagEKw1VU4Fz7xDXAJ+yLe0eP6k+r1TttRXV0sySWjBXdbta4IP127&#10;89Xqx1lBLLirzmVZVck2W9yPYQe3PV6sGITUgldqcANGB4nS41A9tuer1R46mE0/loAGUe8QLE6j&#10;T489Xq9tm+ZWrI8tJ3cWA+F7fHQ689Xqm1aUjoYQLmMGxXsWt2tfuBz1eqHXVkbOhoIfLeIHcwH7&#10;Oer1caDD/NpzUEeJsLi/bv7bc9XqzUcFCkkqzEpIpUqLE2H7O/PV6nVqWOaqZYpAAVCjaCCG777c&#10;9Xqc4Z5oXlw3GyZVRw6yi92I96w+vnq9T1TV09TGJow0gLEqAbWBFize2w8Oer1LiiZIqdJ4wXAA&#10;APY/Hnq9QuZBxyKCqWRNplkJAJHYn2+36Oer1HyyLnGF46Z59rq6+VtIBAI90kfX4/Vz1epQZ2wX&#10;D5aWoroWUhFDXU3todNDaxJv+p56vUQvqHl3zYjVvIHZ7aA6AWvfX49+er1E1YGsrqyOW8UsW9FI&#10;vZmJte/w56vVkMVWZ4aKpjCU4DCSQ21IFwwF73v489XqgUU0clYKWCPZFYk3tYNrr7Pe56vVkqcN&#10;pqyqAH2SLgLow/sPPV6vUEBj+YQoCCpZdpuAFuCTbsdf6eer1TKDDTjOH7o7IU+y1xex7/SLc9Xq&#10;c5IY468x0knuaL4AKQNdfjz1eprxRPIh+Q87zBIdzEWPjqLjS3PV6sUsK4cI8UjawMgupIJIUGwt&#10;e411+jnq9Uky+diHz6gJJYjS5NjodPy56vVLnkRKCRQo0Ene172sCP489Xqb6WsxCnlaTEReE2VG&#10;Hh8T8O3PV6lLSLVByasqsdw17gXYDtbxB56vUpoXTFp0qFRY0iVUZFAA0sL2A/v8eer1CJlxIjTN&#10;UkAtHKqqmt2S5ubm9rfR9Y56vUaHBIxUVMToqyR7kZfYNh0Bt7Neer1LjN+NVMsVTVRxLFTNfaFJ&#10;sTYdlPbXTueer1F4Ei1NbJU1NoCFLpvHuiwOnt56vVef+GJjuCZdqKeoxba806x+Zt925BvuF7eI&#10;0NvhfXT1era76QTYLj7R/LbZY5Stw9jYfAHnq9R3Eo6WhorINqqD27ADnq9QYY3VpteSMK9zqTew&#10;W3w56vUFeJ4jNVVEs1KNE+z4C/PV6ktUVEyVAjeUBiCNvu33E/noOer1N9OHTzY9z75LnsRc89Xq&#10;Yq2snhjFQBtZWI7Ek6c9XqSOI14kofPncGWcOqE3B3Akn6eer1Jyhrfl7vGgZnVQdCCW8fr56vV5&#10;8QoaSX5upNpnuigdtvhce3vz1eruTEMKh3LSxhZbaW9vPV6gzzTPHX4dJhkwA873TtAG0X7/AHa/&#10;Xz1epkocOw2koPkcPCtO5ALNruUaE356vUo5sEpI6WFYfdaTQjtca6/r8eer1cqXCMKiEVFGd0il&#10;gWIsAdfyOh/u56vVHr8K8qk2yRfpJN7AjRgSdT3Bt93PV6ucWGCGhR5gLtf7Pcgj7+er1OGHYZh+&#10;H4YyxsitLb7V9wJ8Oer1Z8qZao8KrDVVZEjEMuz3TcEnX4c9XqXxo3osMSthCk72VQDY37n6eer1&#10;InBIcXnkqMXYkFWZffvbcGuLfVz1eqfheX8WFXLiDuxFQ6SkOxIUgW0HYDQ9uer1MlVWZixDMjYl&#10;HGrU6uqEPfQA+H0nnq9QuZRYrRSYjUp5T3BKXuBYE+P1nnq9Th/WJwrSqu0liUJBuB7SPo56vU5Y&#10;fLJiJ+blJUx7tDa5Pgfr56vU7JLh7sYX1mbY5OpJOnPV6sLTULxOt/e94G+gDa+P189XqkUeFrHS&#10;q4tJ5jEta1iLW+g9uer1I3MNemXcFqGC3ZFJFtXv4gHnq9Qc9Mc0xpiEmNTMWY7veOoJNx9JsvPV&#10;6mnqjic2ZcXEjuBGU0UXBJHck+y3Yc9XqTWTaGDDsdiqqZNkahla/cg3K7fDUm+vPV6hpxqrlocN&#10;WukQvLtZSAbbQTcX9un7eer1JyOGmxLEosbkJBsCysLqDp393nq9T3m7CmqFpa+MhWuD7p2qBfsf&#10;hbTnq9UeuxSrkoI3hu1iq7AABbsPZz1epRYthmK1uAxPBdlOoViRdiNbfQeer1LHKNSKPL7LVRb5&#10;IYwliRcEd9f2c9XqzyYo+O4FLTwJZCbG1iVGo1+78+er1IrJsVIi1mVqC/mtMzWJN1BBvYdrHU6/&#10;Vz1eoRcnUtHgM01HOw8yTbY+JAB8P289XqB3O1JWJjkWIUy+X5kqh2N9xFwdwPt56vUMmeIqvFcE&#10;Q0cpLrCoVjYWNhfnq9TX01q8VlyS1BWI8z0m9RI4BJ+JP7Oer1B7leY0/URYAoSWqZlX3QNxvcgf&#10;cOer1KfqjjkGCVsRh8uN5SAXax2gEfkeer1Dzmt6bHMhgwxhV8jczMLgra4t9IPPV6is+nuqpqCD&#10;HcLnKhUmaKFUbcbeF/ZY3056vUFXUajxbB89UWKM6o0tREFW1iBuAA+Pu+PPV6jtdSqGHEMkpFSp&#10;ucQLvHtNje/PV6ipdBMyvmKSsy/MPKNHNKChsQoBI1PsIFwPjz1epDdWcSyrkPqVhtc8qQPJURy6&#10;nUhDc2GoN7W56vUeauxbDuq2VHnVgyVkbKWHukArYEez2jnq9RO/T7Q0mRepmMZWpKlpxYyP5jbg&#10;oYlfE+P7Pv8AV6pvqNwvFIsWocwZfChopALkA3F+/wAP7eer1GOw1YMw5FjfEkDmSnXfcd7oL9/1&#10;156vUX7oJR0WAZlxTB4IRBE05EQ0swtc/Xz1erD6s8iQY3gy4gJPl5i0KCRdGI3A2Fte3j+p9XqM&#10;x0ukw/EumVPBKySR7Fj3C1yVHhbXT+jnq9RT8Jw2uyv1hqqS2yPEJCysSPeAt7o8TYAn6+er1CZ6&#10;l8Pjxrp/WIkewxxnbcACw1tz1epy9P3UinzZlClwOGRGliiRWPcCwtYa9vD6jz1ephzBlyDK/Umn&#10;xqAJEkjsalnFhYaaWNvYbnnq9XH1M/zBunAxTDV87yyH2AXJUDv9Hj9XPV6n30v5jqMyZBp5KwbH&#10;TcpB10+PfX+z289XqReO4ThmC9dKbH2IV2ZmS9wSwUg/AjbrY89XqUHqGixfEckzVuGWaSK7FfAr&#10;/TfXnq9SQ9G1XmKr6fyxY6ZTtlfZ5rEsTckE3JNtTYeA56vV7qhHhmWeruG4/UwqZGc73AuQL+J0&#10;8T4+HPV6hj6p07ZnyTUyUJB3wbl262BHgfaP19vPV6iu+kD+sGHVOKYLUyNI9HIQ6vcsbgNu+sH8&#10;jz1eoTvUPPHh1RQ43NGPKUh3kA+yVa5Uft+k89XqEDE7Z16bv8uplQ04Ki17XA++w56vUA3pUy2m&#10;EYliODSe68Ujb1OlwbkWB+rnq9Tx6mKE4VXUdRPRzTwCSMgwgFgwddCNp9031J7C50A56vUtYcFp&#10;865EFOttssJXabamxA/hz1eoufpiybjWRs6V2XsRkCKs8kyJeyhQ/a+oNgfz56vUYXrzJVRSU+IQ&#10;R+6jHcy9gBc9/jz1epIY/Ry596cVGFQVDJ5iE71sWDbe1yD7La/Hnq9QMeh3LOK5axLFqLM1ZJUO&#10;kx8oSWXcuo921gQtyP7uer1Dn6g8Fqf5pT5mwyIAUrISAAGYFh3/AG89XqyZ9yw3Uvpw9Akoido1&#10;f2AMLdz38Lac9XqB/wBFOBzZdr8Twd31RyEQCwVNxNvrvf8Au56vUIvq6whst1VDmjDobp5ieYVA&#10;FveUkbvaQNAfZz1eoSen1PSZxyjHWYgqtS1CBjoCSde/sIHPV6g76LYhhuG9RsXy7vuDVAwrYAKN&#10;oFlt3BsTr7T7Oer1PXqQVMGzRhHUCWI7adBBvGpu5X6LE2H1d+er1L/E8s0vVfpq5kdGWSJ2Ba1l&#10;Nu1/G1r/AE89XqAz0XYFHk/FcVwpqjfAzusYYWkADEXP+q3ceP389XqMl17wvEaampc4YbGJYqU2&#10;IJIKgWNz7QQTp8Oer1JGSkwzqBkSaCsQm6DcouNRqNfHw56vUivTDDg+Rc1V+BSsYUlbcNxsNe3e&#10;/wBGns+71eoxPqAwvzctwZlw5SZICSgXs48R7O3PV6k9l3KGA9Q+m9SmYadZi8JO02JRtv2iOer1&#10;Fh9LjUGRM+VeAV0yIVcrt0CgbjYAfQCfr56vUbD1ZUNCmVos6Yfsmal2MyAEggEak+Fu/wAeer1Q&#10;enOI5U6qZJQ4yLo0e11axNxoTb4689XqCT06UGX+nHVbG8LikvTtVExI51Ee1bHXQe8Tz1eoxPqy&#10;yocwZNGdMsqDWwsgK2DBk8bAdiAb3+HPV6i65Kq6fMPTybDM1bZZI0KkqtlI7g2IOo056vUCHp7q&#10;cKy91Rr8NglMaySExbgApHu6+OgP8eer1D96maXEmyvDmCgcGWncu7H7JF72FtewNzz1ernk04fm&#10;3pzUjFYfPeaMDaovra+nfv7D8Oer1BZ6c3ocg5rrsPV9kdQFUJoAtiSQo0Fye5Hwvz1eoTfUvV1M&#10;Rocw4IoMkUZLrtF9p1vfsOw156vUlDPS5s6dtT4sQ26EBwTexFje/suLc9XqB700zUuXcxzwLtSC&#10;aWQoL3Ft7C4+m1x9P1c9XqHLr7TGopaLM+Gy7JDPtnUCzBBqO4Hck89XqSuJ5fwLNmS1WpiE5dAt&#10;z9oEi9wRrp7R+3nq9Tr0PzK2AxVGVKqQJUXdgirZdhJC6HUMABf2m/PV6gt604JWS5qpswUrENG2&#10;vxGgt9BA8PHnq9S2zD5MuSYHhUNMYxZQNQb/APETfT289XqTPSTM9LhWJS4FRuGaWTcSFLBGJ7fQ&#10;PZ8eer1d9ambE6+PEITaRbMx9gU2+489XqAvqLmag/kMVbXLuUoyqFAJDajtf9f4+r1VP9Y87tFS&#10;VWG1gdppGKIUNtCL3LC3h4Dvz1eqsXONViKK0io0kTMCw00Km1yfaQOer1F1xiXE58Wavo4y9OJQ&#10;ZkP2Yo7WAv3sTbU89Xqa6bFIqbFpJpo7wMG7WsoOlvbYH2356vUlsXnfFasxRyWMNwNp0vf2dvhz&#10;1epF1eJPLuoZSzPusDfQ28O3hz1epnjSeSYtJGqhhYEaEt9AHj489XqgTwwTDzIVuYiNxI9nxvz1&#10;epTYVgU86LOgChtAD7TqAB4356vUL2XMsiekXz5dm0EW001JN7/dz1epwxujEdNHPRkKysC1xe4v&#10;YfXz1epSZVwGox6naCsnXYyksjA2uDYFbAg6a3J56vUPWDZRw3AcEo2w+EviETyB3LAjawACpYAj&#10;W9ySbi2gtz1epV4R0zmxiF8YxqZKdom3JFuBPb2j466/0c9XqQ1XhGBy1T1cCXdVcSMbEBtxW9u+&#10;pF/otz1eoHcfeOtfbFKYkpiU2iw3AjUa/DTTuOer1JytrnlpV8xAIoyQva+na+nY89XqDKaWCZVF&#10;c/kxruJItbQ3JPs56vUL+C0Rr5IUpTfeUViNQVFyNvgDc/X9fPV6jP4YpwjBTUUxVZUCgkgbgpNj&#10;9GuuvPV6iudU8dMdRJJJUu0kl9oUACw769yL89XqLXJR1MtatSo9y43q3s73vz1epS4UhlrBT7yr&#10;gAoqmwNzYg89XqU9bQVlJWFayoiNz9lXVgLd72JAPPV6ouK4DSDCiWl8sMLgg+8bnwtrr/Dnq9QR&#10;V2EpV1gqEXYq+7vJubaXsTr7L89XqTZo6JZFgaQytHcW09txrz1eqXHHDT4jEUJUFXFgb2a4sSQP&#10;Zz1erg1dWxSGBCGU7wT/AAPe/bnq9WamqIJqkCUEFb6gXB/Lnq9Sk+Vh+VSohGxn766s3tPPV6nq&#10;neQvHCFUCNlDsdLXP0eB56vU611YaVlkgAdYydrC3vX56vVAw7EJaitkq6juy2QewEarc+3nq9S3&#10;yfDTVQaIKhZtx26FiPAE62F+er1D9gtXWZbwhauUrdd32LsN1yAB46f089XqZv6x1NSP0isVkO87&#10;jcd7Ea+N/wBdOer1OeSf5NT1c1S4LMkput9FJFxZdLj2kfl256vU+Zxzfh9XSjBqVivkvuJvoFvc&#10;j6/p7c9XqCBaOPE8WjWicGEEs27sy2Nx9IPt+jnq9TlJh4qcPSWpsjEhUS9iLHQgA30tpz1eoSsO&#10;xbDcQr0/mqgRBBGQo0ZlUBWPxFhr9PPV6gwz3jsOIYu1OgXbGzrusOwta3ttbvrz1eoMaSj/AJjM&#10;IUi8uzEFiB49vDx56vVJrsmSyyx1MGxCn6M3YKGsPtG9h2+889XqDmqohFWy0aNYMxI8RddQB4a8&#10;9XqaamI0NOsk5ZZlJYKPssBrrz1epO1eamxw/KqNqteyWI+yNfu56vUn4oniiT5lryk2C2NrXNu/&#10;PV6lFQYPhdPVrXuV3WNyxta/fnq9Uiv/AJY1NJHTMtn0v4fTpz1epGxUE+MRNJUpbyyy2YDW32Sv&#10;wPfnq9UuqpJVgVMQNiylrAaCx19tr/fz1eqF82kFEaySK6yDaFtew7Dt7eer1P1JGzRRPQrZWU3t&#10;3BGhB56vVLpqVaevQsQSoIa50BPY+Pbnq9TlWwTinkWIbxqFI7DTW97dv7uer1McuEyyWNNrsA10&#10;N9fH4c9XqhrhpWvhq5mt8vfTt9r7Qv3tz1ep3ppaIympjjKwgmxuNSDqARz1eqXXUkYTzI1EYqWX&#10;ym9oAN7j2j9deer1SqSMCRIpgZFRh73sHjb6Tz1eoU8Fx/DsFnbGCFmaIgxlrgjS2o+H1j9vq9Sf&#10;WaTFasSyk1F9zN2uCdb+zTnq9TVU5eWgkaprGLEvdAdNynW3h256vUl8epJYKphCt1FtR7AL89Xq&#10;Y6KneklkxBblmsf119njz1eoScKxarigZkQH3lOg8SDp9HPV6lNBT1FbRrTU9QsMg3votyWNvdH0&#10;j489XqbcQwquNVFLs2yR3IItqDofG+vPV6mGqlkp42+bfeSSR7B9HPV6meYgXVvFQwt47vG3PV6s&#10;eES4qit85tWGS+wka6eGunPV6lfgldBRmOORdjWNyO5Y9jc/s56vULseMRytDQTsodUX3wRck6gf&#10;H6Oer1GS6U48lLVRSywhk3MXIaxIUW1AFr+Ot+er1G/kpaaOKA1E6RszgKtxdtwuABe9wNTz1eoO&#10;OowlRWanlS4PuA2N1NvDuDfnq9QPeRBWVZeq2mRfLYX73sCGt+znq9SZnfz8wPTaCO1g1rdyAxHj&#10;7vsBH0689XqG7DqDBK3EHpUZ2o1sqbrKzDSxawsL+Nvjz1eoYso4hRRxLR0QWOGNzGdtyAwNm+kX&#10;8eer1GJpo6elw6mqSRKVshC3YM1r2IOnj+upPq9RVOoeGzS0lZi0caqu+QldtyNTfS/idfZz1eos&#10;S1riSKiRl3oWkuFK2Fvptr356vUKlBiuDVtPDQNJMlQ5QHahZWuLWYg+7r+unPV6pFfh4nEtFKoW&#10;wLDcCCSO4Bsbg30HPV6kDFiDRo+FU6tSSBCCAQSXFiAD7D311t4c9XqNt0pzDidKsc1WxeYqZCCp&#10;Fwup17X56vUYHM2KYZmnLtO9PTHZ7wmjcGymx1Fwdb3tz1equH1AdK6rAsIqMZWAKysNmgttPYXF&#10;yPptz1eqvPFCI0EM8SXJvIo1B+AJtrz1epNiqWeojqlVY1Bta5+yLi3c9xz1epL4lW/ISHFmYeSH&#10;YHX7A/dYjtYnT+PPV6paxSmrjr2LPGIwGUfZOujW9oHPV6nunq4pKUiQl++1SB9n29gdOer1T6Vl&#10;nphLElh9lrdifAHnq9UScw0k3lSgLKhubew9u3PV6niOSmkStxGWQbxCu1Tfc5LD3VHgba3NtL63&#10;sOer1JjfTMWhlJVGAOnh7f7eer1dK0BoWEKHcCSDpoRz1epoZ6qail22BZhtB8faeer1RVc1QRZb&#10;r2VgQRYe3tfnq9UPE62gWSOgZ7XJtc/aPa3t7a89Xqa9kMIcwsNLXAPa/wCfPV6kzTYv5lNKuxkp&#10;95DMbBgOxOpv3/t56vVnqN9BT/pmaoSRkWPdY2FwATb2frpz1eqW9NiVNKPk7KhIBBAvcHuD7CNe&#10;er1OrrV+UsbPukfS3YkfD2c9XqZ4ahaep+VrlLshsDtBYaG+umhv489XqVGHUlDh9GZIhdXDP72p&#10;BJufH46Dnq9UDEKmCZAka7iLsPbYeAHbXnq9TdLHSyU4MoVm3KzD2fR9HPV6pVFSz01PM+GESSFv&#10;0fmsQgBuSTr3HgPHnq9QnZamqqLZUSAOdyhidQCB3sLDnq9RvMjYtHLDTzzSi7yqvuixAJ0AUXuL&#10;ePPV6j85SyRT5oweabyA4iBkaU6Kt9ATp4H8+er1Fq6ydP3yniZkXc6VELykrcgai407Xv489XqK&#10;LjdRSmteshaRU7AMpGnsN9f7Oer1J+jxCdsUPlHydmmq3JU+A+B+vnq9XKWtxJZJqpZzDDGF2+WA&#10;BYnUdibD+j6eer1ZjVYhVUpVS0qaHf4he+vfnq9UyLEo45w0Y811C3sfeI7Ea3Go8eer1MtbAa6S&#10;SngJhlC74mOoBveze0Ed/v56vV556r5HyaqOKPyUAPlE6sT3II8fh4a+3nq9SYCvX0iwTMC8LWIb&#10;2XvcW9nPV6pmJ7qdlik0i90obewdz7Oer1NVZO/n3rItplBaMEDUe36+er1NmJJUebFVVC2jlTtt&#10;sSbfauO+nPV6mmZcLpKkHD2aVRqC4INze9tTz1eqcCispKhQtiAbXsTf+HPV6lVU1gljjlj02oBr&#10;qLAWJP089XqLNnj9NiDiEBpX0HYFV+vXXnq9QYkHcQwsfZbnq9XDnq9Xuer1e56vVzCjeFk0F7H4&#10;e3nq9XKNikoZLNY6XGh+kHnq9UirivVssS7QbWHhqPC9uer1ZKelG0zVA2ohOvtPs+rnq9QzZFgi&#10;hp0kjLFph7oYECwuD9/PV6hGjNLJKsKq3mOGF1UkWHe5AsD8D38Oer1SsRSipmijj1OlydCB3/Pn&#10;q9UObyQTVRIdGHe1j8Le0ePPV6oYnppa8Kqfo1IJv379vbz1eqIayOpp3aeHaA7AobG4J02n8+er&#10;1cw85RmP6OJgFK3sSy6jTX7+er1M+LV8S0iTyEwtHYqR33ez+nnq9QYTSxVVScQglZYyd0i2IUn6&#10;xa9uer1M+KJRzwmbDyfcN2JFjr256vVxoaITkF2cMhDbTfQ3sNb/AFjnq9WeppKqKolcstnH2WJI&#10;OpvY+2+o56vVDV3o9rxhWv4AA2Pt+vnq9TjLVqII3qnJRzYixvf94XHa3PV6vTVRkqoKZU2wqyhC&#10;Rck37fXz1ep4FVJibTByIkJG1NLHb2OnxH9/PV6mrCMSjo6vcJHhkLEKqi4DX763056vVnrHqqtp&#10;3RDWM7MXZdW3MTqQNfDnq9TTS1iUdQ0bRbUcKjh+6/4j49+er1SZKOnw+dH8ovCyFmvY2IvbXw9v&#10;PV6oripxGFTLtVARqLfVf2jnq9TZven3QyoHU6AajXnq9XNoA0UZuqH27j4WFtL2P9vPV6pUkx85&#10;2qrH3SV23szj+jnq9WBpJpqrdVAjcACqWBta3PV6uZpJ3w9GRCLbmudOx/jz1erDtVacRowug3Mb&#10;aX8Bz1epywwy73symJGWQkX7nwH0ePPV6pdPiSTtOrLZVVrEagkn7uer1OFCmI0VGI6dwrKwa1xY&#10;+JA+kc9XqU0de1OtRFUSqTKAV10X6x+XPV6uVBiMoScSXAR1CqT3W1yBcdvv56vVNjemqd1VGnlT&#10;OShsPiSv1c9XqV+Fs8e3z/eYKB5tgDYizAeP089Xqy4nULS1A8gkRuFAXxva1yPj356vVMnqqaOn&#10;iq6UiRZ12MQdV1Opv+znq9XJBEzRKHK2J09vsv8ADnq9SrhmkCmeFSQBt08L+w9+er1R6SWeWpim&#10;dSpdiilyCfabHXQjnq9T5BMMPr28r3hJ3sOxtqPhfnq9Shw6anp4mqZLIkrAte3u63Nu/PV6nmTH&#10;vLcU5Y23bQP8QIPvH2/r8eer1QK2tkkq9iM1pFVQo9o1uPZcc9XqCjFMcq6itlkjISIsBtt3tp7b&#10;6c9XqQuI1tKJlkiIHmPtNtfeGuv0W56vUhcQqJqhEqpI/eBdWUqLkE3Bt3Hbnq9WFhBAqSwXheRN&#10;tr2ClRcAC9tfv56vVkp2roJEiZlacje7MAwB9lux056vUrosYWdveIL2IuiiwI11A0Hx56vUlKvG&#10;KJ8WhqDeNXNmvYbj2DH4Dtz1epWYbRw0TmPzVdi246e06c9XqUFS89C7GidGfttK3/Ptbnq9Uyok&#10;euw9mkKJMikvtWw3eHYAHnq9Qe1lXtkSnq5AisCDe9ri2pN/r56vU3Y1LCtExp5dpDGzAePw+nvz&#10;1epPYVBHVUzNTuXqAA+1iLBvy789Xq7jw+pmgkkqNZHsWPcgC9wOer1dw0VM86T0gshvGVckG3fQ&#10;HXnq9WWOWWeNmiIRfeQAgA37A/EW56vVhMtZT1yJEN0kat5ztazX7W+o89Xqyxxw0g81CkpZr3UC&#10;6ADRV9luer1cJ5oKuD5h2tFUufNv3BX879uer1Ji1TDfawRWbxOoHh+XPV6nRmingjjkjIC2Kt/i&#10;bwJ+GvPV6uqqlo4y8U8nmSOvuqrAhW79xz1eprrDSpOiB2YRhbm3cg+9f4jnq9U+niaSnqVMgTzv&#10;eVdCxGptbuL89XqcKylgw2COCn3LLtQs/hrcG/cdvbz1eqTidRheHxPRSKJqh0/yhH2dw8LWHx15&#10;6vUn/kZ5cSRAPdsr7tLWA1N7/dz1eqRSebVIyRuBGjAkkdtfr56vV4RMtVLStIJQxB0sbEHw+jnq&#10;9TwMI+ZvLFKpSxs+mrey3wPPV6mOowd4F8mpDXFyrKBY66j9vPV6m6OGdqgwo+2Rfb2+/wCHPV6n&#10;M1sUDinqVLlSDdwCL2/hz1erzyPiDPtRUnHuDaLBh4C3bXtz1erpmUzLMBYO6mQm1g3iAO+v69+e&#10;r1K2GClWT5AqB5wa/a3u6g28Dz1erBPUL8uyu1/KIGndgb3AHwHPV6o1LPS0tA600gM7XK7ri1z4&#10;/C3PV6jHdDM3z5UxmnxepPvofet2IJ0Iv+ttO1+er1bJ/QzNmHZ16a0uIKruXEYY2JAUCym4vp9O&#10;o156vUv84tDTUMlPTMTOhlkVRoCrD7JvYXsO3w9vPV6iI9W66uR6cxKRLJpcAhjca+NrWPPV6il5&#10;xzS1NNHRyoZZ1G8X1IGqjQX789XqBeqxM47UxtRxkCGcsxe6m1iCCDYEHw/W3q9UecxYhDDQVLrE&#10;wcuovZmtfTQf2c9Xqyw4TieKV8bYJ7/lXQhhpYEbgSLixHw56vVyrsqnDsx0OJYrTmaF3tLTwsFO&#10;0XuFdhYHTQkfVz1eoL8Xweppq6SIyBIdllQbSTbxNiTp21APwI156vUxxUfyVIqoxaV1JZ2tYX0s&#10;O31/Tpz1eqJSUCxVcdPOO1tB21+Pw8Oer1cpYpVlFPOzBSw1sb2OguNPr56vU9tSUNPNLMJgFQXG&#10;4WsR7bX789XqZqV5ailE+/YlS3uD2gG30jnq9SgjpY8NrJKZwDEQLSHuW8R7dO3089XqlVcysEcN&#10;rCQQBax7W07689Xq44hDW71rkXe8yBkjU2I8NewF/Zz1eqFRrXtUbar3GuCUt9m4N/uPPV6s9HQz&#10;VWGy1UCeZ5d12sLlWuQGA1JB8P2c9Xq4U1Jh1JTS4hUG99t0AB1Hdif4C3189XqbpolqW+Vpy2lj&#10;oew73B+HPV6lK2jQ0qqUMKgsCwZmPtvoNf18eer1CHW0kGFYW0uGrHPVVMRsFAsGt+94gg89XqDP&#10;EMIeCI1pG8uoMi7dA50IBOvu89XqCpqWGmqJZKxZWSIH3EsNxvbQm4v9XPV6nt8Qh/loo0ulgTZt&#10;SPEC+nPV6k3R164lVGSpjNlGzbtsRbt4ePPV6s9Uzz00tIEClTtVddLHU9/Dv9PPV6nOnwtvmB5b&#10;bY0UFgfEkd+er1SqSNRWxxMRqxNjodo1tfw56vU1vNiMdXUS1WyNDdlswbS+ov4Efw156vVn8+me&#10;hlce4QwLHT3tDz1erm9U4UU4kkWEKpUabb+21/2c9XqdcGql+bl3j9xf0gsQRe1vqOp56vUrwFii&#10;lkjUynaronfdrtsND+f9nPV6stdFT0tTBDXBIFezFdTcGxKg28O+v389XqYqqjM8zUyK22P7Btox&#10;U3BB7c9XqfMLeow9TPX1BI37wS1rG2oP0D289XqFfLuZIaqdaanqY/IUgFxa4dr+N7mw0/U89XqX&#10;FRQ0r0i0sjGRVkF3uPeW/c+y/s/o09XqwVWXaVsQm+UQsrW922gI7bfDvrfnq9UeXDy+IxpLBtkJ&#10;KAH22IPw19vPV6nZcGxWipzJVqoRHEarHdlIbU6Wvp46fw56vV//1NVg4tUAis8pVlBBJtbS/Yc9&#10;XqU1HOyUc9TOS1rFFFwWJOtj4EDt+o56vVPw6qqZFi89W8hHFrHX2sL3udNdeer1ZqylhhSXGqYb&#10;fPna6km5091rajtpf6uer1OLSyYvh0FUsey6q21xtIAGlwdQdO3PV6n7DoK+aaJ6g7Y9h3ajUXvb&#10;6+3PV6oMdI82LTPSySeWY7CMm+03N/G+vgOer1Oz4Yk1LTO0YjO0+8Rrfxufp56vVOo6H+XwK9Lt&#10;kYkgWtfce9j9PPV6peKQTmnhoK2RiZ21iY6qQdO1tDbnq9UXyamlo1p6DaJVkAIJP2Rq1j46c9Xq&#10;cKeVlEXlho0sQZCLAC9yL+BHPV6n3CGgWNpG3NEGO5jY6E6X3X8Dz1eoTI8eq4KIWs0MUkWwgDcV&#10;Gg7e0ePPV6hsw7HqanokIQICQLsQQBe5AJ0BuO3PV6ja5IxKCvwBWVySXS72IAUnUX+v6Oer1Hiy&#10;BU4RU1dNgzyj5anjiaMaESSAm/t1GmnPV6hWzvg0WP4DO1arShRKFj7ADaSL/EjT6+3PV6tXb1Q5&#10;Rp8u9QqmaOPas8sgQFSBusWJb2e2x1+rTnq9RM66ioo/MqZV3yyXBsSQDa2ncfHnq9TC09IHho6i&#10;5WMl9+gubEG5Gn1e3nq9WGUrUVCNh0ZBJW0kg2qTqToR7Pp56vVJxeCd1po8MUTTOpE6DTYVJtb2&#10;gj6Dfnq9XdZVy1xWCniRKgbSCAuiobsCPG/t+vnq9WeoWskk82nRQGZmFri1hoLey/PV6l908wvG&#10;67G6daYiNaxgltpLam2vYgA6/wB/PV6trT0k9Hst9N8pU0nlj5qQwyhjqA/cgXUkD9b89XqsDlql&#10;qKlK51/SvdpCLG2htcaak256vUn6WSrXMcbM5WMqdpY928Ba9uer1DplHPdTlCY14Y7xfzRcDv4/&#10;w+4c9XqV2KdaUx2R0ldkENrnte+p+sc9XqD/ADT1UjpoP5xFPt8pS5QWJI1/Lnq9QSL6gYqZjFSy&#10;mzzM24AgJr2vY+Ht56vU3VfqjxTEqSohhmCiJ2RJCQ26w007fDnq9RZc59XK7GqJmpbB43Y23W3j&#10;WwI18B2PPV6q2ep+epXzIamuFzGJS8a9gSPdvf2E+Ps56vUXjMme56TCPPLRhZAzAEdwp8B2BGvP&#10;V6gPos9xxwvX+akhqx7ugB79tbEHnq9QkYV1OMiy0kTCGBF3Ek67bgbjb4+HPV6mXFs5NmGFYzUm&#10;HySTuBA3DvsFwCO2v5Htz1eovGbcbqfmfMlayt5i7Rck3Nhcg+I56vVGwCjrMTDYm5FOKFASALWA&#10;1Kgta5tpz1eo3OU8yPTYWsz1e11AG1yFuSCACL3Pbx56vVAznn3D6LB5IZferwwESrYFl1JuPgT9&#10;HxHPV6ib5kxbGXkjp8Qp3jMpkZFkIsrEAB2t29luer1BNjYxSenE0H+9EDRh1W2rA9gNL37G/wBP&#10;fXnq9XddTCeUV2IRCFUW202AAJuQDrpz1eprx7CYKkRtH5a08RHmIdCQQL2bQgjnq9UfGTh8IaQy&#10;qHCMQi2N7D3bEad+er1I2kqpp42lxDezKAUQEnQgWNvj/Tfnq9SnwbB6h3aRNrKFVt+mote33ac9&#10;XqUrwNgc7fytV3ToSxvdVuNfp9vPV6gzx7MiwL/L9okeo95lAIA1I1Oo+I/v56vUyUOXsOxirSo9&#10;8FApAHYORqLCxIH089XqMRg8eA4VQGGIWMjgAXF9AAWJ1NvYOer1BRm7Hv8ASJ3pnLQwA7VHw1JG&#10;vcfD6uer1AhiWYqmeoaohv5Etyb92YjUnxvbTnq9QZ1uKxVV4YHJaJWYDtcg37fD4c9XqY6uSLEK&#10;aKpuYiSbk31IGup056vVAMEz1ZFA6hI7OVbXebdwfDnq9TZHNH82sLQazgkjvtB0v4W9uvPV6n+g&#10;pkWFKdZLpEylTqCB/Yeer1R8fohDOtfu2vcAeO8E63+m/fw56vVyUSGuYbLq6qfat/H6x3+7x56v&#10;U3TRYjS05p4TuY30IvuB1vpaxHPV6mz+YU9BGtRBAztY2bTb7Gv8Qb89Xq9QVTRTSyRoSNoaxtrY&#10;2IHhr3156vVEWpaiJq4lKubnYduitf4+Ps56vU4LDVVreZIti69iLjae316c9XqbsNgjkrTTgB4Q&#10;RuVgDa2l7Hnq9Q4YJTSTRBYz5hJIHgpUdtD256vVJrKKNdRGGYKLajQk62+HPV6kpJR7C7ugfZcq&#10;D2/L2c9XqZXlpFp2O7y2I3G3gftXHwJ56vUmK2Pypd1O5lWRQ1hoCS1yFvr4X56vUo56jyAocqC/&#10;llSoHftY/Hx56vUy10lJg5aqcAyqTs9pJ7689Xqf4a28UclQNZNV1FwD3F/aPAc9XqlYnFTVCR4k&#10;4BeMgXsDYg6E+Pbnq9SXkMUc1bVyOrefKsibALjv7tjc2Pj9Hfnq9WCKsOI4hT07MrxuS2ltABru&#10;0Hfw56vUoYcOpw3zULKgOqgaA27ae2x56vVCxOvqMIVLoskcYay27+9e99e3fnq9UGmxB8RcVbg+&#10;8bgWvbwtYX08deer1S56mVqdoREChIslhusBqfaOer1NGH0lUFmAS0Tk7fM9lh2+vnq9WZagRJIs&#10;ARhGAjbrANpewv8AD2c9Xq9bfTxQeQqg+9sU30vp+f5c9Xqx1VVK1ofJAdbqwUn7IF/hqOer1ZaY&#10;qk0M1LKDTqrqSdNrMNf4ffz1eqIK2L5X5doz5EbtIZFGpYXsL2Hc89XqnxpQQTRYrL+klqUGwHWz&#10;HT6iOx56vUwVVO0E4oxKNw94ixN21Pc6XHPV6lRQVDUPu1pvKY7AEmwJ8Oer1MdLV1ddvAIQRMbE&#10;2sddb+JsOer1PUZemoxV1MDeW5a0hGg1uApv2Hfnq9Ur5ejrlWv83zrNtVlubGw0Hbtf9fH1epjf&#10;5GmknqpQ3mFT3J8T4gH2c9XqlU5WZ/kZoVSMIGVjqbWuuh7a89XqHrp1QDDaMVUjgskZ2Ipuzk9g&#10;Ba2v1c9XqE+pzL/LqiMoqtGIxcsdQQDf2duer1MtXnSaekdoGMfzGl17e7bW3x56vVlhwzF8crKS&#10;OHzJGk2LG25r7ySCLA+PPV6rDPT90W/luMU+ZMwJ+nhYeUGudHGpsLggDwOnjz1eo8uasYp6SExY&#10;GEIVwX3BdFPu2H06G/PV6jHdCeoOK5IwaeqgPl/MIyqoBuSbi+4eGv3X56vUg+t/Uqlqacf7lUwl&#10;lkkWxAFj3tpY9tPDnq9RDDUV2M15qks1n8y4B0RSe/gD7Oer1LjEovNo0kM3lpOi+41gSPH6L+w8&#10;9XqEnI+UaHAmgbFZVKSWYFACw3D26XHbnq9S5rZ4ZapJKYH5eJyqhrXbwJ56vUz54zPFNhT0fkrI&#10;1MylbKO66tf+Fuer1F+hmirK+WuqFjieoUtZvdBVTp8Afhz1ervDcew2lCCoj+WAYqSrE+7cgMb3&#10;9t9f6Oer1NWHVdVjmPyqGE0MEiqsitZio111Hbsbc9XqNplfEajDKI1MsalUjPl+73Ov2vb9P9HP&#10;V6sNVNDjsb0lC275u5k2EAR6WJFu2thpz1eoBc35bqKOWaalkaZwDujJG1yq+B01+nnq9SZyPlLF&#10;HWTML+U0pDLIbgbEUllRQx7gGxIsT9FgPV6gkzfmFkrJcLp2WRGLhrH7Nm0AFiALdyeer1BTW0Sy&#10;1T4fRgbyFYlu3t07Aj9vPV6ueZJMPwGilwmKRZmKqNw1BJFraW1HbXnq9QZSVNEs1FUuo8yMqp22&#10;ux3asfiO2luer1Gmw+GnrKiCoWNQyL3UCx0uCdb6dv1HPV6hXrWpJsEliq76gFFGtnt7RbT+3nq9&#10;SAhramrpZKa29Kcg7tDYL7SexuOer1KDO2L1tRhMdNC/lqInklvr2XQDU9x/R256vVWX1Gh/n0kp&#10;p0JRSGuPdKm5J1FtDz1eoM8Lw2qMxmsdoO4A/D8uer1LCm8qkR4YQGABY2te/dj9XPV6lLQ1+GUE&#10;NCcKLzyzRs8wePYElJ2hVYEhhtsbm3ssQL89XqM1kHE2aNROiMtj73+sPAe3Xueer1KbqVk+DMGX&#10;WkkVld0uZYjsvcgkX73t+3x56vUD+XzUYZgny9JCRA22NmI1te306W1PPV6hbyG0Iq/5ZPtkAYb2&#10;YaBRex+kc9XqdcRw2TC62evTYDe6yDUMrGxHwPw56vU85ejOLYYMOp6U1EjuxO1bke9odNRYWF+e&#10;r1HA6a0MOV8JhgKCJ1bRjqO3Y/Xp93PV6h1w3K/k4PUV1OI2aXe6qoBJGpO3t2PPV6i4Zsw2ijxW&#10;YLEVdFA8wgkbv8J9l7+P7Oer1ITA446HNZxFJQJ6VBE4jIKtdrkEm+t9Ljw56vU15uqLV6xKFiAd&#10;Htpa9ybHwNxp/fz1epA4zThKmKtMz04g80vTqiGOXebgliu73ewsR3156vUq+nuN01Ov8tpmBqHL&#10;HyiLA3uRY38Oer1DtNhtSkLykCXfGLrYWsviB4EW789XqD18xVOWcXkpIxujlUMdlyABqwUdtTpc&#10;c9XqMPkgU2MUPzCv5JrCrMCLbrW23HcMALXP9nPV6hUFI2XqcMVEizS7QuhHujUk9v7uer1LTIOA&#10;0vmVNUpJ80OSDYkMTcW+79b89Xqcc1x4fhcDyxhozINrkaAG3j7Qeer1EJz1muJ5abEKWsikaoqJ&#10;YnpQGEkcUY0kcFdtmNwoDE6G4Fweer1ccv8AUeuw5h5dSl5CGUSIDYFrdyfZqBz1eoR4uoBlnkWj&#10;kRJRu9gYn/ER7Cbjnq9S1wHqw+TW+blEcgnQI6biWBvf3b3APjp+3nq9UbG+rkmN0UtdiCsxlkKx&#10;EGzDS9tfo56vUDOcOpOYcApRR0ULTGoZfOUAX220942BHbt9XPV6gHxnqfV4LQuiOZVRj7oIPl31&#10;AUG2g72/p56vUxYR6i62olheepPmQ2QqpHvg/aurX0Pb+PPV6p2I9V62CJY6KJRC95FFyCgv2tYi&#10;xJt356vUHNT1QhxTE5GlvBICAq3BBIPf6D8Oer1Z5c30NYssWImwUd1sQCfAc9XqhYBmzDMFxnzc&#10;Yfz1a9wxuAuu02N/gCeer1Z6LMODYpK9VNO0d2AjjA3A+8Tqb6D2fXz1erFi9BFWwsYYlYGQsTca&#10;KtyQpB+v+nx9Xqi0mFP5KYpLIB5Tm8fiQSLXI9mh1/aeer1M+J5eNTBPiYBZ2uFW/cA3v4AHw056&#10;vU1YYa7CVdJItxK7lIGm0XJGt7Efnrz1epddOcZeasjavdoF3s7BrDRSTYHW4t+X0256vUbWhxmg&#10;qaQnDTuU9wLE7Ta49ot3tz1eoQ8qYlC+HPG6FvLG2PcxPj4CwtqSeer1D1hNRQuI4IbglgDdNFO0&#10;Xe9gDqPj+znq9QtYFjNPhOIwVU0pZir7rAE7t2ncG+gH66n1eofMl5kwLEpC9W/mIkgDDcpJNwSv&#10;Y2Jvz1eoS6jLeBx5lqXpyvkkRM0MljtJFwbFe1ydfhz1eqJmDACk5SlTzY1VdyWuoB+O3wPPV6kr&#10;DlyqqYY48MrWp/JuxTarAk3PvXW9vDS3PV6hUy7mnFRWRw4nGbeWsQK32s19DbuLe3nq9UDOeRI4&#10;JZqvy971BBNlUkG99Dt0156vUG8+WvKQy08ZR9pIYA2J7G/0drc9XqVuFQU+KYYKXEIBaG53KSGI&#10;H5A6kfV3156vUGOcMItQCopo1LkyFNQxBHYEa6G2oPPV6i+4ZmbEKaEYfV741EiFr6KAL3C/Rf8A&#10;W/PV6hqwzFKicU8GGKZmDrbTbePwJ+jnq9Q5YnX1tVNDFSRuDHG2+63BIPidQDz1eqXk7FXqZkoa&#10;oMFd5GDAka9rXv2Hs+jnq9RhMfyxWvg6SxlI1jja/u31IOg19luer1Ah01fEMt9QKeLD5VioYNkb&#10;GxBdmIv7NPbz1eq1nEcIjxrLCJTsC8yFmawIB/bcfx+HPV6q7OqeQ3wDF4MQp9HWSzKTYE6m5svt&#10;56vUT7qPVNj1ZU4LJaR5VJ8w2IAJ+z8fr56vVVB6h+kc2DY/Bi1VCKiMsD5i2uFGh7XOmhsf6Dz1&#10;eqvTrr0keeZMwYOrCyiQ7QLlQdST2Onf4dteer1FOp8YkweeejjUuHRgynvr4ezTnq9SKxSup5YJ&#10;KalRm2kGzAaEaaW9nPV6i91VN5OKzSzs23eE29/Hcdf4W56vU51L4pS4ippd607MvlLtI26DU+Pb&#10;nq9Qu5Zqc1ZdqYaugqmDD3h3sbtcBgb9u1uer1GtTqzDi2DbcwKHYKwfsLmxHb4+J+v6fV6i3Ziy&#10;7l/Mc7VuFsf0t98YC7QRfsQb/wAOer1ApmPJuJQ1y08dOFgT94sCRYaaD2356vUHlZg3ym2FwSX1&#10;awJYD9l/6eer1ZS8qpHtbT3dh0vodL+PPV6sIlNRI1bI7JYm4BtoNP4+PPV6heyDVz04XypSxGpv&#10;YWHfX6uer1Y+oGLPUVSzUKAVM0e3cVuAu65+r6eer1B/WvIYEhrERXC7nCiwZewsPj7eer1NOHzh&#10;ZEpJozqrW9oF+1/jz1ep0wuc4WE87ywXe3l29657a9/h/fz1eqMJHqxJH5WxWkdWRASWIvc631F+&#10;er1SKiCBcRhgi99fKYMuouL66+BHPV6u6iJaGJxRM5YfuP7wAPiO5Fvp56vUxx0tXJUP5MnubSTv&#10;JPxPPV6lHS4fJiatPVSAO5VmIAB2jRRb49jz1eruTD5JITLewluHYH3lCjQD4HXnq9TRQvMy2FjB&#10;TKSpYi9r+PPV6nWlAqqtqmrQLCACCL3JJ933ba356vVg+UWN0WokIQoUIbTaCdwJB7H49+er1csE&#10;WjwymlxG97Lt1YEOb6gadx/Dnq9T9S1TVbRYikChAQugFgQTr9fbnq9SpnetWqWSAJtW28E2Iv4D&#10;QjXnq9TPVzVC/wCm1IHkM1mFvC9tNPD489XqZKmspoRTUoXzlZi5Jve3cEj4c9XqwVMizVzSD3Y2&#10;PusbEbu+g76eN/2Hnq9TfM7JMJa9i4Eg3Fb6EnRj7R+vhz1ep/xNaIBHqGZr+y9vr56vUyxVoW1D&#10;SQ3g7L3v5hY9z4/Ac9XqhV+EuamJaP3mDi6qbNY6nQ+y2nPV6odWKpBIqDzCv6NmJFve+z9YGn93&#10;PV6sOL00kdXHPYKSECqLDUaG1rd+/t56vVLUU0bCFSCoQqRoRcm5OvsGnPV6mdaqSitHGdymw26a&#10;i/f6eer1dYfPAtZ5kxZbnUkjX6Rbnq9Ur5ahqIlqIroSzqbKSNe2nw56vVweloiR8s/mbjYA6E2H&#10;vG/w789XqlzvUDFYElS8aMoF/aQAfvtfXnq9XVNSS09fIZCY0D7rEAki+g8e/PV6nnE6uningoEC&#10;oXcNISAAR397nq9WKkovma5pqQqFfciEdge508bjnq9WCpSpGJB4YQ7TAIyi3de9j7dOer1SY4LV&#10;aVMp8u5A9ywuRcFfHnq9T5VLHNHGjlRtvYEj3r6D6xz1ep7wcpDSmCVW3bSqEd7nU/eeer1OtF59&#10;KqDcSoUbj8fA2+nvz1epZYTibYW8Py1muVDGw8e9+er1GX6a5nWPFI6WsO5VbaEFrKp8bdvr8eer&#10;1HLfK1RiOFSNh29ICgH2r7gfevb2a2sPC/PV6ihdS8Kp6cS4b5O8i4UJYbfAndb2agfRz1eogmYY&#10;XFeDQqsbRSFZC972Avp7fj9WvPV6k+KisrpIpcWG6NC20iwtc2JNvC3geer1QRRpUuUgkMaswJYW&#10;12k3seer1KiqpflI1NKwWVQCHIGvjY3Gt+x56vV5JnoTvpqMyO6MXCDx8Qfp/hz1epty+7TJKqxt&#10;TlyxAuNoA/dAOvf289Xq6xA1lHOFhRJFADyW8QSdPpFrH+3nq9WOmCzu8lGgVH95UcWK21ZQddPZ&#10;r8Pbz1erjOsslYtTUwCPzdoCte3t0+J/PTnq9U16WJq8SAhR3G2xPsYN/C3fnq9Xkwwz1D+St5UB&#10;YsxNtl7lR9APPV6u6R3MOwrpOCov4DxI/s56vU6xJBURfPS1CMFBVO4G5Tfx0vz1epW0E0tLslQf&#10;pJtO3s1uPhz1eoScvGSerDxWkiIG1h7tmGhHfw56vUa3KMGItTQRoBd2VWBtovctcX1t4Aa/nz1e&#10;qZnCspmeSGeCVlgLeUjxk7yf3uxA1179uer1BAaSpxOtEUqXm90JGO7EtqoB8dfhz1eo5+QcL6u5&#10;C2zZS3U0gCqnmhtpBN2A2m4K27/qPV6tvX8LylzfjeRaXEc4wyJUqtm37ipNh2LWJsfH4DwHPV6r&#10;j8SdKaFlvptI9otbnq9QNZjqUjiaOnUKHBB8Qx/p56vUHdVPHGrrRkB2UAA2IJHcnnq9Sdq1+YqE&#10;kRQSAbnXvz1eqNiExSKWep2hFAAKkAqo7k/H6Oer1Mv8wopdwX3yQAAbjX2/drz1eoNcaqMLlqv5&#10;eNGhYlQLEX+jnq9TyI6FqbyoIghGga4s3/Jt7256vUncZwaHEVWGEiKVTcAj3j9HfXTnq9SQrqSO&#10;kqk+T3bokIYm5BJ7/WOer1JWPCq/HsYjmpnCx7QJAbAX9p+P0c9XqXEGUoIZmhjG1SoPmdyBfw+B&#10;PPV6kxVUFfjeJtRRfZg3BLmxFu39OvPV6pOFYVU4fUsa4CWVS2oI+ze/fXUc9XqQ2KSY/V5kL0Df&#10;olUwDablgSGP1+GnPV6hRwXCJpKpZZEZYFjCgNqwb94k/E9gO3x56vUH+YcQrqvHIsPwaIxrGWLX&#10;UENrp+7fS3hz1epYRPWT4xDVkNGNpV/EC3cfXqeer1ScZzBV1FVFhFMpXduEfgWFhf6/6eer1TFr&#10;sYo6aLCa2LaZmG7a247QO/wvz1epV1mKQ0lIMKpY3873Pf0J7322Pt8fy56vVnhSleIwxIRKzBmG&#10;gAI+n6+er1LDGanDcNwsh3vIVv4BQCO/3c9Xq4ZWphi1Ms1hIoHfUkg+39fZz1epYVFCsaN5ageU&#10;CtgvcHxP0c9XqDSlrNmMytG25SWBPiFHs/Xw56vUs5EpKfCjJGvmecS1jbcbjQnnq9WXEMWqKDLw&#10;xV7IUIUIo1Fhf6xpb6uer1AVm01OLYa9eszxMykWNipJ9oK/wtz1epiwuSlwrL8cFItwgNj47vHt&#10;9N/r56vUznDavGcNNVW3AAKggEG/io56vU45XwUUHv4gX2hQEUk3I9p+rnq9QjY5iGGy4NPLTN5k&#10;iJaxsAbeGlxfnq9SVpquaryvTVKRk+aVLKBY39n0c9XqVNAuJVuFSCqhJCEKvjYDnq9TvloRYjSV&#10;Um0L8pZhcXDAkAW93wJPPV6l3SZhw/FcJfDaX/LxKNVF7Ne/PV6mfLnzFX5qVrAuxY7dLt4356vU&#10;rMqYbFh89ZTsReqAvcjaDb+N+er1JDA8KqMGzxPPoVkGh8dPb9/bnq9TliuHVhzJTVEJtFKCNpNy&#10;W73B+/nq9UvOtA52VU4Vdiqe3gO3589Xqf5Ia6kyOuIGMWkBVCdSSALn7PtPPV6pHSEz12FV4mO9&#10;Tu3AAAA2t+t+er1IOGKhHUIrKb7N+wjTYfZf489XqTnqDym+I4dDiAkFrBQnYgbhfx+jnq9Q94Ti&#10;VLj3Sukw4i0ny/ltItttgLfdz1eoj3T2PMGXeslTg8+1KSsZpGcWG50Ate3e4tqfZz1eoXuvmBtV&#10;PTYzhcG+opwrIw1It7x+Ava3PV6hU6d5pq88dOFxerWzSR7HB0YfaFiO9wQQfo56vUXXJlTg+VOo&#10;tbhWGlQ9W4WQ2IJa/wDEjx9gHPV6k76n+m1Ji1DS5m2t5uGszki5DrY6H2favz1eoyHp1jWp6aQu&#10;VtuplIU3uD2+8AA89XqL9idHHg/WyHdBZ6q43aakN2J9oBB/u56vUu/UVVUmE5KiaMFbKxkbxv4G&#10;/wAfDnq9Sm6A53os45DiW5kWOMR9iST4W+OnPV6km9JSZX6sUiUjaVCs5HZVYEXv9Rtbnq9Sx9RV&#10;LPjOSZ5MPBJjUuPAag9vdvoDz1epI+kKoxPN+RKiaJ1tTTOpDKwAKgAkXt+t+er1N/WPGZsp57wu&#10;qqPLVXMm5yovoL6HwJNtfj8eer1D1jGBRZ26eOJluaiJixbU2t/QOer1FT9KeS6TJ+ZcSwtqsSlG&#10;dxt/cTcwCtfsbm3PV6hq9QyV0eGQYhhfvTK8bWJ0C7he/wCZ56vUup6D+bZBMtTZg0BuCLi225/u&#10;56vUW/0zZ5wXBazEcpNN+neeTYNDcE6gewjt9Xx56vUs+umDzyUlPmrC2KTU0jHxuQLbrfG38eer&#10;1CRT1WGZl6XGqroWDVETG5sSQBuF12m1/bz1eosHp+6srh2ZJskYqqRPIwZEjGiC5AFu57d/b+Xq&#10;9Q69e8lrmjLRx+hk8qenUbGC6knt9Wluer1PGRJ/5rkGno5rNUmAJJrcAr7L9+er1FWyjnU5L6yV&#10;mDyp5HzPvMzEe8Cdvu+3nq9Rw+o2WMLzhk6aGtTahUncb3Atc/fz1epGdLcY35YOB07jyoyYgwuW&#10;W2mv1a89XqLLPnXNGQOtEOG01PakxCpKSuBYkeB/K2h8Rz1eo3fUfCVxrDJWqrpFAHKXtqPAn8tO&#10;er1IXpBUUUuW1y9BIkq028BwQWYi+h9mvhz1eouuaZc65K64pXVSqMLr9kaW+0publjaxVhb4gjx&#10;vp6vUbPqHAoyEsrDzN0W8nwQW0Ov1c9XqBDoPimG1eH1WFwO0yDzC41azMxt7bWB56vUHudcHxfp&#10;51FosXi3pRv71x2IJAFwL+J1v/Dnq9RtM40pxHJMs0iqXEAszAH3SL3+nnq9Qa9JauDMWXThj3V4&#10;w0JU3ACq1gba9wL89XqKRJjecej3XZaehjIpa6UoHYWLXI90D4jW/PV6rLuoWX8OzR05npcdRJFR&#10;Fm3faG7wHwIOn1/Hnq9QC9FzBFhDZVpZS0cfmFTcEga2HwudNf2c9XqBODCsfyF1qjeeIf6VMbOW&#10;0BY2C/Z8R4/Rz1eo3/XrKz5k6S1QI2Soscyt9rYwsbfG1+er1IX0+43BX5HjwSJ9+xBGV72FzqR8&#10;R+unPV6gcrKfHOnXVqhpqYGNK95Dcm4sGva9iNdTb4c9XqsTxXKU2b8ovSTPeIxEsAAQwtf9n8ee&#10;r1Fu6bwPTiXCm0lLC6akDuCPp56vUG3ULJFTlfqJhuMYdf5aqk2ODoQR7xP0eHPV6jx1tHFifTma&#10;kT9MPKZlPcg7b9vieer1Fn6QZhqYJ6rKraMykv4izG1h420PPV6iadbsmYzkrrhhWZ8DEhoamojN&#10;QgIABLWLsfYNBb4/d6vVZZi+AHNvTY07+8jRCwIBDaXA9tr89XqK90MxyvGKVWTapU/0cuoCjawY&#10;k6H22179uer1ZermR6fL+b8Lx1Kt6aCZiJWQlSW7WuNSB+3nq9RocDr5sSydJA0nnQ+VYEkFmFiP&#10;v7d+er1E96eY1Q4jmGqyekflkSHdusRY3a35duer1B11XyW2T8/4XjeFXh3SkSgdiGPw7agH6L89&#10;XqNNnHL0+L9PqyrJLFqZvLvqAbCzHXX6Bz1eoKvTdi8GNYZLgsh8p4SFY3BJAuNPpPPV6m3q/lOk&#10;yxnOizJl0ldR5qKxKkk2vYezv/Zz1eoQOo9NiNXkU1MgR/KCkG1ri2o7Hnq9SD6KUy5oy8yAASoG&#10;Vo29jE+H0WPPV6glTpvUZL6sR4pRVhendSPJOgVg4JNx7fYfjz1eo1vVTBUrum9XMqebOId0dhez&#10;X8bfDnq9SV6DYWmK4ZJT1R8xY4x7CAzAX+74+0c9XqDbMLYdk7q9URw6wzx7A3cBx/eLft56vUk+&#10;s+NQw4HHX+/MRMgUWvtO29z20JHYc9XqUXSvFIc3ZV/mFfeExbksbHcNbG3h2/hz1eoOsCiocJzv&#10;UzUEiRqVKlLKBuuRu0+Nuer1LvqJG8OAtU2R3dRYnSwa2nt156vUSrqLikFFlmpfFGdfLRmCoVKg&#10;gaWBBP1jnq9VM/XfPlD/ADsYTSIFnsrEsbkhh4DS2n6+HPV6iQZ4zAstI0CzKJnDC9tGa5AJA8R9&#10;P3c9XqCCSnqKF446hiEcKWcagkHUfXz1eplzvDFhflNTKl6mzELYXU6aga301/u56vUlaaleRDDF&#10;ARIbsS17fQLewa689XqTMmFV0lf8tIAzAs8bWsB42Hhz1eoQcNyZi+IpHJKqCxUu4W1wdOwve3fn&#10;q9UiTB2GIJQYNRmSKEtukKixN+xB789XqVmHYbTU0azGNZ5CpALCwQg6EAW1B56vVkxGhgxGrWKg&#10;LJt2tKrAi73uWB0Fj3/bz1epaYdlCoemqZZm3R6W72BF79zqCOer1K+PE8s5cwdKvDqaSapiILgT&#10;LYqGIKhdosPHVj9PPV6pK9R1rYzVOhiZS3ugi5B1GguO2nPV6nUZxrMVwzz7lFVWLWOtrdr37m3P&#10;V6g3zBjGK1VXEMOcwmRQCtxtt/rDxv8A089XqT2PVNNSSsuIOA7R6hVN2ci1vaddOer1BrjOKytJ&#10;HLT2EQBV1vqPiQeer1Q6KgFW0PnKreYp81QQQLntc2vcfD6uer1Gi6eYBJidUlRSgRU8YXathb3O&#10;2v6/lz1epR5xxWjwummpsSRhJsFyj7S1ybAW0IN73I56vUUGtqYcQxiaPEpPdjj/AENiDZrncDfT&#10;UfRr7eer1JV/lnr2WRmWmUi2wBmPtuPC556vUrKfDqRo5a8XSRADHoNF1BufbfsOer1Nhnw2KKae&#10;qjDyO3vbtLrttc2BN+er1JnGMwUsIUFrw2Fl/wANhYAdh2056vUFdZi1TvIgYLGw1JBudbkD6Oer&#10;1IOvxWsbEHkoo/0IIDMfbfU6fw/t56vUs8NrRUMardeJfdUfG1r+3Q89Xql+eyRyTRIGYsAD7QR+&#10;Rvz1ep6wXZXIRUARO11VQL2P0/Tz1epSUQp/5mYkJkuix7GGistwWU3tr/fz1epVYvS4ZElMtGGM&#10;0pPmgsSDb2W01PPV6k//ACaWovMzF47i6eCgHvb289XqWUWDNNRxtTAkxyAggDsNTf23Hhz1eoRV&#10;+TpYY6+jKxOoBNxqR4qPZc89XqzUeaBXQGEExwIztY66jU9/bz1eqI1A+KV9NUUcg8o/Z10JP0Ed&#10;rd+er1LvE8cpcMwnbCFV6c2kcKNxLdwSPaPbz1eoNp5xLvMkZk8wkgeOpuGNvAezt9/PV6lDlfDc&#10;Pp6danFnUBNxjuCCpuQB9Px56vU7FTiGIQvQR3Y2t4iynv8Aceer1PePT0VFl9qqojMUysVC/fro&#10;TcMPYeer1FCzFmU/MPXO3lqpCa2ABY6Xv7fz56vU+5Rx2qnkWs81hTSKWAb7IuPZ37a256vUIk74&#10;TXD5eaUMiIxXU28bki9tL/rpz1epswvK1LWTvVVUbRrTrdWI0FxYGwPYjnq9Qc50w2GjbzkYv3VQ&#10;Lkhe97fHnq9QV000dNOssxCiRioLKAQG7i/t56vVIqY/mJvJmAUabH08NddO/PV6kxU1X8yqzt1M&#10;llYjRbDQk9/u56vUmKeqXA4DFUt5iAuEW57jse+oP6/H1epbUeYi2HrVPGyNtF7iwuewAtfT6uer&#10;1ZHqlxFKaE3DsSWI1trqD30PPV6pNG0qKtEu0bS7e8LggHQ66XB7c9Xqx4lFedGgJRHIBKPbubdh&#10;rz1ep2D+QS6e+qgG5+0SPb4/fz1epyoq+SZUTeGBNyP+Jdr/AAtz1eqTHi0SExwKpVAysRb289Xq&#10;S09OcQr98r+4wB22sfEkd/H6Oer1KdGg+UFHEFVe3bx/t56vU/4dhzYg60LaonYEWIHc29nw56vU&#10;4yGiw6O4Qb43Bte2lrkHnq9SUOMYfWVTrTEEGTsCDbXsR9PPV6hDixKkpNlBTx7C2477jU20H0c9&#10;Xq5Ziq5a2CCWAIzRxhBc6H2sbC/0W056vUmZ8Jq5KFK2sUKpIQBTe9/Hnq9Sdxenp8PXyJPcB3Le&#10;1yfZfnq9TbgeI1pnESsPdPgNDa9hc+PPV6hay1O9VVTbYgrlQVJOot3I1trz1epU4nNTU6ieCM+Y&#10;qArc33G9yv1jXXw56vUHeKxxVNRI0cIsql7MdL3sdfhz1epkem31CmBS+xBqNbeFtB7eer1J2tdZ&#10;K1YUDFlIBU9gT437fRz1ep6p6Oed7sCStwRe3bx56vUr8GOKU1cgdVaI7SrFrt9YIuLH6fhz1eo2&#10;mVq6XAZYJSquzK5m10C30b2d/v8AHnq9RuMCq4McaEVMKzNGoYOw1DW7C9rHnq9TZmGpbzFpamGN&#10;9NqsA24i52i3bUnU/R8eer1I7DcsRYbWytWL5Gxd4JFy1wTtFzoL/lbnq9TZjmWHxDD4KgxBH8z3&#10;pBpZLg2GguG56vU7wGirsQkjw+uV/eEYhRLEKBbdu7X8NPG/089XqMHkugo6GI1Hlbozdbm99w9o&#10;8L+3nq9Q8YPicBo1dIAfl2ZmAB7m2t/G2lvo56vUX/N0iYitTSyu8MdSz7LjwB94X8Dp93bXnq9R&#10;UcSo62gr5qn+WxObAiVnZWCKApKhbod176jvz1eoTMq4FQ0VEKuW8cgt5jtZgxOu7wA+rTnq9T1j&#10;WI4XXwyigKsIJRCzoykKwF2DDXUdiPbp3B56vUG4wqngxlqhmDNIfMLCxItcWI+rtz1eowOT8Vmc&#10;eS1vLIUK+gKg3uPbrz1eo3WGwvT4UlDeOdE2u/ukMWYGwvfUa9+er1F29U+C12NZHqsOwsg+VGCx&#10;XW1vesL6gi9jz1eqjnGVq6VhhVZE0Mihy7ONdD39vPV6ktTQCSneSE7hHrckLe97i5056vVxVIFq&#10;wtWo2zbQoAuCRr9H089XqcKKmxBXMWpVCdOw/jYgc9XqdJKOnWPdT23hLG9rAm+g+jnq9TPh1TUY&#10;bH5bktcm4I8fo8eer1S4y+JSSTxxXd/eZ27HwufHnq9THPB8wZJ6rYGXT3fEDSwPfnq9UeCnmiQp&#10;Jd1JPvEi6+NgdNOer1elp2sak3ETW2kfRrz1eqLLVRGLyCjMQRtI7fG9rnnq9WWVHm8vyiQVLE27&#10;+2x0156vVCEi6pPH/isxGtz4e3nq9SZraaocy1Ey7EQC9u5F73Fr6+I56vVBeaB6laOrbdGVGxSL&#10;MSSSbki/YaDnq9U6HEqLD1mWogMhFkRmJ2jwBsPZz1erqsr6ryRFSAGR7BWYGwa2u74Dnq9XGup5&#10;8QSBWcPIttxiDLYj6e2vPV6nJ6WOGnjqa1Q06lnb23Gh+ojnq9XIuss22JfLDpoGHcfDnq9TTiME&#10;VezxYOP0kS2bUixPhpz1eqFDTLTUr1G0s5Khr31I9l/b2PPV6n3CWEwaJR9mzbD2AsbW56vUp6Wv&#10;mhVmpfcHiBoNO/jz1eowORsXqsPr4TqafbG4XuVc/R+Vxpz1eqzjpPnTEKfD4455nkglW2zbZQQT&#10;a4Hsv489Xq66lV82M0/lVCIXVwFYrcFSbEAgE6DXnq9RFeoeASnFHooo1sGvYDW/gT+vfnq9QN1h&#10;oj5DQtvAk2ybe5IuDe/jf4ft56vVjnjigYxuA8JIsNbm9/4c9Xqwx01b5x/lZdtqlmFvd2g9z+wc&#10;9Xq40Kha+HcpDsGdrg2IB1F/4A/Vz1epzqq6IO1XBdYZLDW36+7z1eptmekE8vzMW4nagAvrcaEg&#10;ezv7Pbz1epmNCcHpJcJnpNlYTDKKg33qjBjYa7drgg3tfQWtrz1erlhdFvlkerlMwcCMKR2tr8Be&#10;+nPV6o1P8xUqROAxW6qCNQCTpfvpz1erHNCyuFq9Qm6Mkdhcad+er1MFdT0+G1TJsuAndhprqNRp&#10;rz1erCKeGrVVLbX3KQR7AL7Rz1epTU9MjiSpVxuiQ7UOgJ26XHt/XXnq9RbM41tQ9dG9JZ2l320A&#10;I29v7uer1BfI7SOXcksTck+J8eer1cR356vV4jWw156vV1z1erskk3PPV6ptMaezq4IJI2sQDb6f&#10;geer1Yag/wCkMytfXQ+3nq9WQ/MTzrFazG1gPbbvz1eow2XIVEUMjBjtAFzbw7256vUIlKaijqJJ&#10;4HaOnIUMq21vpqOer1M2JPhnzks1GWZfsgyjbqToSATz1erDR0s9TLKbjy1Fh7N3wvbtz1eruc1M&#10;M3m7Fd5badtVGh7Dnq9UBRKJlGIAq5BNgLi9tPu56vVDpX8qmZq93E7TFlJBIb/VFu2nw56vUgM+&#10;vUeZHM7G0t1sNLN9BF+er1B7NLNBvp432kldyG1r2tb489Xqd5vJEapAUXzAFEehNv8AEfEW56vU&#10;2RmqgmYE75CAoPge5156vVxmr/NZzOgLIdLdiLW1156vVGp0lmYxA7SLkBtLm17X/XTnq9WZpJ5z&#10;CHUAiTaToQTfv2t/Hnq9TpJWSiJlp090Sm7aHVdQR7NfEc9XqhGQofIjl+0S/e5Bv2+/w56vU6UN&#10;BidZULWtDvkkvYD3TbbYEAaXP69+er1ZAcQwmnanpLwSPtSY6btSdfhcePPV6vfy6GojenmlRmDE&#10;q4tqfj7bduer1Qsbra1IBRzAKDYW9oHj8Oer1N0dJVvQK6HRWNh21/bz1ernJTVFRUiXEHVFK7t1&#10;tLHS3tuPjz1eqHFTxTL5YewLGzHxsNNPjz1eqRM9ThjCnkKtZbr7QD3APPV6sNIszOtSo2hCWZvh&#10;7Oer1SBUzVbbJwVDe6g8CSe3PV6olPHZZ4ZCALW7eIPhz1eqQHFMm+nfcV0Nh3FtNPhz1eqXhtaq&#10;0vywQE2ZmNhrbUc9XqltidLPNFBLHdWPvDvb2WPPV6nzEJ8NigWGmhZiFbU21Ki4J+v2c9Xq7w6r&#10;p6mIMGAkUbz27kEWP0c9XqdMIx2HzmiaFVbQAv4keyxtr356vUpautlgVpmGtrBR7e9h9PPV6uaV&#10;z18UaVRCvExJVbMe1hfnq9UxXmgX5OFdbkaDQE689XqmGdoql44trTpoLkgWbRr2108Pj7Oer1K2&#10;lSonItLp2tcAHT6uer1YHrvIlVJrh1Y7RtJF7eBA56vUoaavFPMrKCXmNzcaHQW7/t56vU8J5L4e&#10;YGIkMhIYHvcm+n0fDnq9USNMQvscbfJsup0HwH089Xq4V8phpVmnnKspbcNL2bQW056vUF1fUUkc&#10;sro5IW97n2+HPV6g/Supg0k8rgw7yx/1CNDcd+/h8eer1Qqqoir4DWUsuyTZvCm2lyALj4d+er1N&#10;LUNTWmFJUEijYra2LEHv93s56vU/LQq+IQzrfcpbdtPcjQA+BHPV6ouIy1eG1fy9BCsO9rsb3BHa&#10;+mnjz1erBgGESVOImpqow6x3AVtRY63F+2vPV6halam+TiFMnvKwDNY3Pwtpz1erjSIlfUtFf31B&#10;JItYC/bnq9USskrIGdoGAi3AMpGtreFvv8eer1IuQmdWlkhN5pmVdOwA1Yn2HsPHnq9UKuwySqw9&#10;VppNruTdbAgvfQa+Px56vVAajlhjj+ZCqTbdIthqP489XqkSPUU9XEdhMchK7gSbk+Ley3PV6o8y&#10;pMyyO/uwMd0ncA30Ol7j6Neer1NUy4i1LFPLGVjuy7hpYk3BIvfXnq9UWas8+n89UImUnX2i/j7R&#10;+vjz1erzU82Eqd6kn3TcGwse/f2c9XqzVlPQPTMsL3AsWIF9rfR7Dz1eptkppHXZG29NLAakntf2&#10;2HPV6nyBv5bhgNSwJQsNq2N7+BJFweer1NsCyU85p6aPeZCCTt0Xx7/Dnq9TfLBL8w/zViQWZrd/&#10;iBpa/PV6pE1REamSaFLXVQp1uDYfV93PV6pVOazFKuVaQblKn3XYD3QLn9fq56vV1DDTYtPAsvus&#10;YyLdgdpPjz1eqQskkXlOgZoVUJIlhdWBI8QLjnq9WavgZvNpqOEr5ajcQQF1Pj8R256vUyhA9qMb&#10;Y2Vjula+h/1iAT8Oer1ZsOrZaapjiD+dGpJ92/YD4gHnq9Srr8RSetpFZbRqfMBIFrlSSDp4fdz1&#10;epvqUwmkD1DAlZQwUDUgtfsfD2jnq9WGKhOIJFD5e73BuYWvoe5Pt56vVPjwkYdK1LINhkO4X8Pd&#10;0texufDnq9TU2ASxiOuQGRtwLINbHvqT8eer1PuD0TQVcU9Qztv+3e2hubgXB56vUo6PA6tYVlZN&#10;qNJIxuBcg9tfo8Oer1Js0RixsxxU14ZCF3Ee6qjW5t2IPPV6lll7EfLxGShfS23ywBe9rjaB+v08&#10;9XqvW9AfWXC8Tw6o6eK36ZacsEOtpANB4aA6fXz1eo+WM02K1cLPBEEd1AZrAjQ979hf289XqB7q&#10;dkqvxycCnLT1sMQBYqAuw6EgKANPbz1eoieaukeZVr3qsOjMzICgdkB8b69vHW3PV6gZm6eZ5TER&#10;XYpCuw20S4N7kC62AGvt/hz1epTYP0Uqq2V6qoVkkjswcgEansBf7+er1C1lXItHhx86BgWRiXJX&#10;Wx0JNr89XqDHqHhWGy4m6byk+pEaMQdouA23sLj67ePPV6i5Y5lCkQvU3fcCLMWbtf2f0/Dnq9SN&#10;xGCLDKdIFW/mG53C5I8LHXnq9TfVPcKKeMxzMCLN7ALAgjwPhz1erkwpRRIXF57hrDTQ3uL2Pbw0&#10;56vVlfD6aeCZGjDvHHu97xa4BA08Pq+m+nPV6mujjpsQp1k2e8qk+6v2dbEk89XqUM0omSRZ0u10&#10;26jw7jt4nnq9WGmFVO7QyINb7T7NCdfo56vVLm85o4p0IJXQgjx1Fyb3IA56vVwpYXRBUy2MbFwS&#10;CDcgagH4eznq9XKpn8qnlFNdLKtgdCb62FtOx56vUmJaWvVRLcKm65F/jc38Oer1PbR0KBjRjbLa&#10;28AbTp7b+HPV6njB41p0GM1hVkiAYX7hhp7w7EHwHhz1erPVYzKlWlcyl/P/AEthpe5Pe/stz1er&#10;PWVTmEVvlkBwwsT3JNr6eznq9Qe4nD8lQ1FQtKJjtYhZCbk3vpa3fvqbflz1eqHJg7YnDTV6IYoy&#10;A19bGw1Fuxseer1Q6fDnEb1FHZrKGGmtzqCfEg89Xqxy0sqmGeFQ7k7mv4991j7Rz1eqe8siyJLS&#10;OGdty6gEbhpb2G3PV6m7yojI9E255GW4Zb6G9zYjXnq9U3+rdVBSzUkg3ioCm/cqpGov3tfvz1ep&#10;tqqCCCL5RVJMl1u1yAF0OtreOn7eer1OMWB186lY0Zo4RZzsO2xOnvWsD7Oer1PtNQ0dM5iJJ963&#10;cDsL6c9XqdHd6Xy/nrQxQIQLkDvre/s56vU47ZnqVxGFkeMRizNZhqQSFuL/AF/d489XqyU9UzxB&#10;qm4RpNl9oAG42GvcA/w56vUoa7CMKop0oqhTKyuQNqkrci/caaA/t56vVPNYKKpSjkgLDtHZFCg+&#10;BJFr+2/fnq9SopMWq6eoagnO7cATb2gi17/DTnq9QjUlbST0y1Ij2yxTe8jG5K/vPcDsO4+oac9X&#10;qWdJgdPVQ/OUkvnBCT7wsRrc638eer1KfLyUK1fkql0T3ix7727/ALOer1f/1dW6lq4WcNXhUaNl&#10;KjaW1N7A28PH2c9Xq9XzBNkMQIRmure0gnQAm1iOer1O1MlJNF5FHN8sY5CSzXIbcLFiBfv2sP2c&#10;9Xqd41oqaJD/AJVYlY9hYgdyAfbz1eqRT00uI0b4rPUi76CkIYMEP7wIFhb6b9+er1O0DUUFFBiE&#10;kh80yiGCMMbEbiDf4qfhrrqLc9XqU7U82HTS1tSpjdhtPa32T73Yag89XqdcNqqXGMJMKyA7trot&#10;rEG/vAk6627c9XqwjE8IhRa2lPlmBj5gaxUrc3IPhY63/v56vVhxQSYzUS4jGQFgZGjbxYtqWH0X&#10;8NOer1QK6OkilNwXaIKGN73Y6g/WRz1erEcZpvko8OLgGTcrdzroAo+k6k89XqdqKsWGiHmL7hkC&#10;sRqpHst7QRz1eoQMDqEtPUMrTLtForjVR9m3axvrqeer1GLyvDBV0cUJG9ZZFNjrZmU+7rbxAF/p&#10;56vUbXJkFZQ4aZPJ84EbV2bbC3bvYfAnnq9Rt+mO+omhrbCKoDBShsFUDW4voD4X56vUdGhGG1mV&#10;5Zq9l8yVWBsQSbXse/t56vVrg/iMdPa7L+aji2FSmaLERMzCxsrXC3UDXS5F/p56vVUziyy4asMK&#10;E7HAEgYaeyy6E3trf6uer1YauOkeNKqiAjSCMXVgPeNz77eII7DsPbrz1epiVJqgrJVvujBUproC&#10;Lk2+IOvPV6pETzCWTEEl12i5sLk/E/Hnq9UaCrWatFdJCqyN7m5O9j7QPb489XqEDJ2GY/mTGFoc&#10;EgaqqpzZI1UEra4Gmg1HPV6r8/RR6LqyieLPfUKg/TIsTQ08iC9x7xY6G1zpbQ2v7eer1W80xwiN&#10;fIihjpvl3UulrgAAdie417/t56vUo8u4pLC6S06earyqGBsQR/Ea89Xqn5oxbD8WMrywNTGkIUXu&#10;oL6EspFtwA8R438Qeer1NrYrPUU4eCTeqbZNpNywt4k9/gD7Pjz1eoGcc6oJh1VN5EqllJeRf3g1&#10;za4/p9nPV6gNzt6jII66ko0UgElGYA7dtife8PHtz1eoHsR61riMBpKQKnmm4A0BsCCPbfT8xz1e&#10;pC0mfFonNGHKksxG9h5dvC/xv+unPV6k9ivVbA8O+biSQxsUG+0igBhp7pF/p/vPPV6i1dRp5JGG&#10;KYcd8blmc3JuNtxc/Seer1FFznjmKRzwvK3mjaT5SXBG4k2Av2OhPbnq9QDVGYamlkFPXXTykLD3&#10;tQ1iQLfG9uer1Szj9QmGsZ2cQvcOdxDgXB0I7X9o56vUtBiFDiMXy1G0iwjaJPO3MWuLkK2nib3G&#10;nf6vV6ojZvpsJxT5elhR6eIqlmG67dxYm/3j7+er1DNlnFcHxGldKhGtPGXBVDt3EkEE28Dprz1e&#10;pVVeacKpaR6yOQPvVkuAAd4uFA8L3737Hnq9RVsd6gx1NetRPJapLvED3t3JAPxt2HPV6kZi+eXr&#10;njiR2Ch0TS1xuPfxPceyw8eer1JRMdqqR56GpN3klZmYkMSbi1j4jtY+znq9UWvzDNGjzVDtUKGU&#10;eXcAKQbkC9hrz1epIYlmr5mhZ2FrsSw731sBpfnq9SNqsz1M8iRQUgaNB7u3Ug/Hw19g/p56vUvs&#10;tLWSVi4kybW2FACfsXFyDc6Dwtz1eoYTiGC4PSbalVjmaPbt1tdhoe3s56vUDox2uqKh6anksV+y&#10;NNpHa1/Ej2Hnq9TXhNBLVVKySiwYn3X0uQbdzpf2c9XqXAno8EPmxyBJHUrtFrKQe9/G40vz1epn&#10;x3HYpokqNx8lb7tpAJJ08Dp37nnq9QOZhzjSIEpcLR4ZyrF97hiR23GwHf8AXx56vUFr4n5pesZ2&#10;DEHYNbHS97e3nq9UCOkjngFeBYvtI8D31B+n2c9Xq9itI8ISCQ+5JcKoHf2nnq9TMKirqJQvleWq&#10;kjdYAgAWIuPA2++3x56vVAraR5gamgka3unal7lb9vp+PPV6lHhsNWgjSm/yTkAsQL27kW+jv/fz&#10;1epS4hSvUyB6aO8fbUdl9g9nPV6o1BgSRI9ZCxCSMzAHXaexH0fDnq9WVMLgqX/QyMAdT7thbxNz&#10;/Ac9XqSGJQSQu2X6eO0c+5VkK6Lc30Pje/PV6nCuoZaSnjjW28IF3EA3IABJ07nvbnq9SeqY6ySm&#10;RqGn83zLh2IsLDxP7Oer1c456yonk88NCQUudthtAI7/ABJ/jz1eqXQQxSYpIacgCJSCbaNuGns8&#10;e/PV6hZ6fYHVY1ikWDIHErWDKpJsNdR8Oer1CxiuSKfD6ErIpaSIMve5v7STz1eoC8Uj/l8Bq9jB&#10;FcK97EnS1hbwJ+n2fR6vUjcXw2KqwrdG2xpF3KRY+6TqD4/Dnq9UJkp6ethhZDKIRH7wttUD4e3w&#10;56vV1UPh00ssBIkaIk2ANwfC3b7xfnq9TLK7Q0RnVRuZivvDcB9PPV6s1KlaY0SnIkUyqSQbgBQb&#10;3PxPYc9XqfsGlqqtZ5K1AscjM1lvp7Brr9fPV6ockVBVVkWGJSOkwLMS7gKVv4AKSdD8Oer1e/l2&#10;GUlSkI2xvGS17i3Y3F/o56vVy+QknmtIu5pHLJtJ2rYDUWNj9J56vU4fyyqimETRh49SzdySR3JJ&#10;v8L89XqdoqGio4hNH7vfefDt7SfDseer1JgKYX8qnQNuYjdrcC2749xz1erG9JV7BVO2yJWB1PYa&#10;/HxuOer1Ra1aGuilSaMqq7RvANy3tHhY3789XqmqIqCnQqo84Iqgk9h7Oer1M1OGq6aRpGCEv77D&#10;uAfb9PPV6o888Eqrh8FioDl7eBU6fWf18eer1SqOneKlkr3IWKUE7W0HwJ9nbnq9WKopUMq10j7b&#10;FTtB8Tqbfx56vVIrKtawrQLTEgWfzBa5I8fhz1epoxGQQsojcu8hDXsCAB2sQb6c9XqzzQDDLzTD&#10;zAyqABrrb3ifgTz1epyo6w4rSxYXSE+4t2BvYMSQVH1c9XqziUYTQNC8dmXbYDsLmxY256vVjpIm&#10;qq6RRAXXaGZwNCRoPpFu556vUpcHpFqZ5KjaNg92zDt9H6/x56vUMWXaqloIwzWtArEDT6Be/PV6&#10;nfEsPjxGM1sSszmwK3sBcXJAJtbnq9SWan+UqNn2tpA08B4keHfnq9RsuilHDIwxCRDK9O49ht37&#10;DX7xz1eo/OQs4ytJ5VrqgujWBsNQw8dbc9XqFTD8Gp8bkWZqoETsAu4G1vZ8eer1GToZ0y1lgYbi&#10;Gx1IKoyaEDXv4+Pjz1eonfUuOGtq5VSod03JeMNdWPdSQf1v9XPV6ussZXrPkTPIAFLCOwFjbW7N&#10;bQjW2g9vPV6lbgeTFzHijSUCyTwx3istiFKmx9vjofZz1eoYa7DqXC8EOEvH5T6xmS5B2NcMQR4g&#10;HQ+FvaOer1IDNONQ4VHHQSyC6IqK3jZdATawue/089XqBmoqq3GZpnpZXVGa/Yi5XSw9t++uv389&#10;Xqd80xw11HDBPZrxA7yAFUqPs3FvZf489XqB2oq5cLrWxB/dpggDDVgdL3v7Qeer1KLpLhs2M5sS&#10;SnjaKBjvQjUHcf3gTfxtp/Hnq9R1M2NSYTg1JTmHazrtDhgNADcEdgT7Ph8eer1BthNTHl6tTEGi&#10;MZjV/La5ZCRbcGFip79j8Oer1JYVEtbEr1Fg9XK5cLoUU6i9/A9tPHnq9Qf57zflfK+Hy2fyzYWj&#10;RiGvqN1hYG3PV6iPV2b56zFPnKFQyhnKggXYE9yfb7B7Oer1cxWybElicLPckgkXt2IFrDvfnq9S&#10;SmiqMUxGZEq1lAYBFVbWAFydfHnq9UampIoMapxVSs8RZCxbQBTYE6DS3x56vUbzAWw/CsKXEYkE&#10;K05YNY33Lt932aH2+znq9S5yrmIVdMsNcn+UUA2FwgYE7idL9wLj4eHPV6s65eRqerhws/oVbe9u&#10;5J+k+0/dz1epNYxIRh1Rh0jfMP5RWMAqNzWsL9tVHPV6q/c4VMtNir4TiMZgkgHv3AsbnuSLg3+H&#10;7Oer1BdW4rBC8nk3BtcD6P6Rz1epLPiFXUusVO9naxYL3sRr8Oer1Chgbzn5agZbtKVQWHhc2+jn&#10;q9Q8ZKkMOICEhwsFhsIuuh1t4WOvbnq9Q31eeKLEaIYNUIu5pUWONCQNtjd3Olip0AAN/aNeer1O&#10;eJ4BRiKGtd9sdOD7iC+4kGwIPcE9zz1epP4DWUi1flVgWOSpMhCixAtoCD42789XqV+baekiQUQY&#10;S00V2LIB73u9ri19R3PPV6g4w3GsRgxynfDndVWRCdhsdpta4Nha3fnq9R9cExWnqAiVzO0QVWIY&#10;XDMwNvjp2Nvbz1eo2mHY5QZewGnr6SeOmqqVRIqi20KRbaAVsbjw7Hnq9RWsXwb+dY/V11M4eCf9&#10;KCpuDLcA3GoItp8PbY89XqDSopY8p0zVtHA07ztGkgNyAATuf2e7cnTvz1epF4rVPWTTGliacsU2&#10;2sSWJtcD2AXvz1epGZqzA1DULhk8V4tyopa1zdSWN++nbt38eer1Z8kU4nxqDEQh2oy7m1sLt2v9&#10;GvPV6jy4bSU9XgcstbvBeNY1e97Kb3Gvbnq9QB4okP8AOJoWsTTnYsptYLobWsATp356vUtsFzHF&#10;gdT5kjkxlUC77EL2ttBAtcknnq9RpMOqZceyvVEje5YMHFiQBbQD4nQnnq9TthWbaLLyzo0rpUe6&#10;iILmxIFiPgdRfnq9TXm7Nk+I4B/vwZiUcuym4Mik6qp8CO/fnq9RWsw4ZJVpUV9HCppCZHVWA3D4&#10;XK3IAF9f2nnq9QB4lTU9VVpOY2Xaw220BFtNAbfHXnq9Snw+ZWpHcHbUQou1gAbnd219p09vPV6n&#10;ijx44lPsqj5S7xI6va4A0v30v4c9Xqj5wxiPDKI0dDZ3ALIbgEbrDT6tdf289XqCmiztX1OO02Hz&#10;sJG99LsQQza3F/Egagc9XqBrOaSfzWoWeXyhUK90B1BGgt9I1/o56vUW5ZafDsakqIgshpmGx2uQ&#10;p+kffz1epYUOcjO7pUaokSgHQDRjYAX/AI89XqlGqw+acYggVXFwCdSCRqARrrz1eqPg2ISpMWq1&#10;VbBjodX9hJI73HYeHPV6vUlXiOIq0dXHapJbaRewW/Y9j8Oer1Y6KT+Vs8zs8ZkAexJI0+zYE2Uk&#10;89XqXGA5oamrYhWODTzmx73Ghsba9+er1LKnzCKWukMaecrMt7LcW3XB+q1ieer1CMJ8NnSH5hQ6&#10;OHDKmhUkEhr+II0sPG/PV6m/E6Glhw16uicSJTRu8ojudi6AFiOwubXOn389XqR0MhpRT107gRgD&#10;3iVFmc2swJ3kgewWHibkA+r1DtkjMa1dBSz4c4iacpcFCLg3B3DQg+NrX9uvPV6hzocQgoKZflxd&#10;HIBsBf3WDEDQ+Nv1J56vUNGC41vBkB8wMq3BBG0A9h93PV6hiyrRyYiwqnciJSgHmCxPjYH8+er1&#10;KTBaKXLWN1tLEDGZphUAKbb2UAKzeBJXT7uer1D7h2L5irVSsBV3lIYlgdyjtY97jTx56vULGXcd&#10;hieTDKjfG0isBKdrIzewa+Gv389XqfNkNLA9UXAjYEXsBYD6Pb356vU9YPFh1PhkmNzSNJtN1sRZ&#10;RoTb3T7eer1Cfh8NFjewb2IkAAuQTrb2e3nq9WDMvT+Bm8yjHuxDRd1rjW9x4+P5c9XqDlcuzx1C&#10;Q0oCMSQ20Ei+vf8Ahz1epK12S6qKqM80JTdZW8bFjoR9PPV6ibdZcBxHA68R062VJVQ+4F2o1hu0&#10;Gtu/j/Hnq9S2wOuoaalgnonZ5adBG8l7mQjuTbS/0WHPV6h2yVm3D8wYNUSTAmRbRxqPbp9rx0Gm&#10;nPV6n7BV8nGlXZ5QXcPdBO0n79Oer1GWhzXDNgL4cSrt3CsPeFza30d+er1BdGtLSzzVccIDOdyk&#10;m5Cg629mvhz1eo+XSLNC4tlqnirX31CAqALg2FwPA+HPV6kL12y35kLVyqCCqlFsPebx7/Dnq9VZ&#10;eduldDhuO1GKUIaOaoVC43EknwsLkDXxHPV6ie9YMNqsLppJK6LzEAG5mUWOg0F9Bp7P2c9XqJTm&#10;zB8ExLLxww2VzHJdwR2e5t38Bp+p56vVTf1HyxU4Li09VTIxErbVNvC51/t56vUGZliw+sUVAZ1Y&#10;hXXbtvfQ2a1uer1MGI5MTEKwzYdIgSFjMRdQWVQSR73c2+n2Dw56vUncUr3iqIjDIzIoLbT20Hhz&#10;1eqPguO1lQJWk0aRgy3IIFiAPHnq9QuZgnwmTBBU4XI7zhLPewUuR72nc/f/AE89XqCfLWZVwzEl&#10;GJPdZUce6hFiO1wSdt/ieer1K+aqpqmlNVAt1kN2Fxe/wPjbnq9TLLT4Vi9MUjssxjYAG3btpz1e&#10;oJMewQ4dLHhdQhWMjcjkG5I8L/wHPV6kjUxwU7o0qtYCwUgjxvoSOx9vPV6hcy5Top+fga5AA00u&#10;CNRz1epKVuMVtTiE8XumIs2xrWKKo+yP1/o56vUzwTCqHvnc5HulgbCx7E+zxtz1eqfHTuyTVcyq&#10;nlRssaL3Zj8fj3A56vUzYTAYXCViKSCHLPYlRfsL9uer1Occ1ThkktShZQz6C1iAdDY/EH9nPV6s&#10;MVQ1XI9Qj7mFwosCSD4n4jnq9XN5PLjSq3AtLZAtrXN/e/X+nnq9WF5KdMQaGMAQ06Am3f4j4jnq&#10;9TjT1cEtGZoGJRS5bcPe2/4R4/Hnq9TrSVdPT0ZpiNPe9/vcm5B56vUl8Rkpmplpqdt5kBLbRdif&#10;iB7Tz1erNLPUUmDJEq/pE2AnvYA7v6Oer1cK2X5qVDKDJMUDyajXw+/nq9UmGH56SnDxFAjHcgFx&#10;a1gxOmhP089XqVsdZQ0cqidboRoi/wCIdjb289XqfaeuhqoxHKnlyP3Jt3GoPx056vU2VEomYRzN&#10;pcjsCLrc39mvPV6kTUxVcTl6QPPKTfcV7AXuANBre/PV6usLmmSmljm90GwUm1gDe9/Yfhz1epx8&#10;h4ysSIH3WBUWtoNPrtrz1erFPPhyukdUGSRWDaXIO03AI8Neer1Y6546OWKtprndtPkkXAJN9w7d&#10;j2/s56vVEllSnrjLUFvM3FnfadtjqdddRz1eptqJ6HzWNBuWB7Me51va59mpt9fPV6olR5X2KxW3&#10;MQ1wL9tLL7D489XqlUFOwjMs0SkKpsW0J1IPY/Qdeer1Nk0BrPLEdt1to2kHQaDt489XqnUopUq4&#10;4pI0MkYIO7RT7WP0c9Xq5OacwGgoF/SyuzbgbBR2tr93PV6sdJT4e9L5VbugqId2t7BgTcaHsRfn&#10;q9TXVI9JVb2Pm+Nyb3/t56vU/wBBLFLUR3vt2nTwJtcE39mnPV6ssFNJV17PVKknuMtr3JIPgQLX&#10;t27c9XqdsJjSnV8TjUkC4CjwGutj2PPV6sNHiFPTUa1dSu4iRmJJ7Ek6WGvPV6uNRitMcREgiEST&#10;qZEC6jxA09unPV6siVOGs6JMu9bhtxuSNQT4aa89XqU1NiEPm/PO1kLBYra7vh37/r7eer1TTWeT&#10;EfmmKs9kFvYT4D4eJ56vVJjpYhOZ6RyxJBQOx1IPe1+er1C/kPFIqSqaZlaR7hVQEqbfAduer1WR&#10;9P8AOUWKYKmGUQYMkWwsTa1tCNRrp7Oer1Af1Eiw5JpsNqJV80lmIQalR7w+N/A/D8vV6iCZ9w+F&#10;KyorNu8xkmMLqSToex1/U89XqBUVFQRHRyA7mcllNg2wm/j2I9nPV6lJHJTQkGwZFIuotu2nwGn1&#10;3156vU2zYzDIsVK/cSFbj93vYX+B56vU74hDHh07Ss22V1UG17k21N/iOer1R8HpmcSbpgY2LKu0&#10;G6k6n+7nq9UVKatippngBkCuUVL2Yhha48dPu0HPV6uOGRCmmlo5nPzCWDMxvq19O/s56vVzlqKG&#10;jqElLEqrH3W973vGxN7C/Yc9XqnzSSIfPKraRGU20JubqdOxt4i3PV6s9FW1Ex8tH2yHbZyotfS4&#10;+PxHPV6pVXUs7fy5ow2y6huwNzr29oN+er1N8McOGQnD62nXy5WAW5vYseer1CBS0xh2SUS3AYAk&#10;kkm+hA9lv7Oer1CLh3l0+yN1+wwbQjQH+nnq9RpshVT0dMIdymPUe0gNYg9+456vU95rxKOsZZIp&#10;H95doB0ta50BtYn29/bz1eoRfTH0znz11LpJp6U1ctLKksRax2m/iO2gNyTpfnq9WzX079MmC43Q&#10;f6LRR1DhlCEqCy317nW9/H+gc9Xqut9PuSFylliGjpovJWIBSNttba/x/W3PV6hyzHKPJ0/1reFv&#10;hz1eoFMVDTVPlxH7INxpYHnq9SMqMOZoHmi1YWYEXFwe9vG3PV6mpKOU3aYeWbAg97n4flz1epkx&#10;GGSvqhhbAi4Vty2A2/H6xz1epPzYZUUExkEgLKp77bE69vy56vUEGFSS1+NTVIS6+YdxOoJ3G9vr&#10;/hz1ep+xapq8IwrzUN2uXAFiBrbvz1epP4NW4rVO9dY+/faStwpt4n9nPV6uOYKh8NwRayI+bJMd&#10;rhUACkGxN/Gw56vU24SuILQEwxjfJcB+xIHa/wB/PV6lD/OWw/Dz5zgu5EYub29oHs19nPV6mnAa&#10;+R5XnnURyAMA/g3e3j356vVFqcwDL1NVNVEvNIAY0BsBf9nPV6kxRYnDPCKmnQRsJCbXBJNgdPpP&#10;PV6hap8wJHgLV1Ynls8RZUtZiR2FrDXnq9SQfGKGrgjxKhQAhbvZdVFtbkeN+er1PmH1BosGeoaz&#10;PO3u3sLL9YOup56vVFoSkFSalbOiaqLC6/Rz1epdQVNG0smI1zWMarILAHvr437c9XqYqa+JYiMT&#10;nchCTtUaE+I56vULWFHCaajWaVBZ/d3nQ2Omvx56vVFhydh2YKr56tkvELhUBIBI8Pjpz1eoSMr0&#10;GG4aH+VjCi4NgLgD9fbz1epl6jZhw7CKESNZJZLEAC5At+v589XqQ+SIaSuSbEa3aU22A/ePjYfT&#10;bnq9TxiEhrCkcMe1TtA7AkW0sO+nPV6kxnVJKHDqf5iURNdWY6kXawsR7L89XqA7qZi1bQQw1FBG&#10;JYwY1kA7AA3LC3e3fnq9SkSlhpcv/Nhff1chjYAHxv8ARz1erFRZqwPctHVMqyMRZSQLkez289Xq&#10;x5nxWKnoRJSrukjRyQvcX01107+P7eer1NGSZ66oSaLEF87dEtlItZjf3j9Q/jz1eoRcDppaLD5Y&#10;p1VIIhuudQGAOgP089XqU2Wa6nxTDJqSiFnDMe1yBpe1uer1cMvj5yOpw9FsUte1gR7LDS/PV6lL&#10;knLtPg1RPSgljJvOupA8P4c9XqesMpKLCsxDyW3u4e6t2I7ae7bS/PV6pVdhFfBmGmqqBrRzyqrg&#10;i4A9tvu56vU1Y7Q1WEZjliA3uHZt97gj2D+PPV6mTGMYMNfSn3lIJO7W97G4+sfTz1eoQcx0RqsA&#10;gr4m+0FZj3JW1+er1TqfEYK3LKrVAladAAliQCdfu156vVM6T1NFGuI0MKqGnuyqNALDU+F9Bz1e&#10;oKsfwmkg6i00EchAkkaVgpttuDq3iQTpYeJ+B56vUInVfL0uY8JApyAIIyx0sSNoHb26XN+er1I/&#10;oW64jliWjLBlheSIEAWG1iCLfDnq9Rfs24rFg3V1aVlKz1D7VcLZCAbD4AkH6/q56vUbfOVRh1Hk&#10;dpcQRdzQXYm1wbaW/s56vUDnpfzVhGJ5Tky+8okkjkmY30Ygux1HtF7c9XqB7rFSU2UusGEuWCRY&#10;hVRxkoLEswZha3YqAde2h56vUNPVfBxjuQ5qaFiWMTE6dxbx+JNuer1IL0p52sk+S6trpTbxfUkW&#10;Ntv389XqldYpsMybnGgxSAA7qqEu7NuCqSLkE/Tz1epf9ccvYLmjplUSyusoEKsCNASRp93PV6gt&#10;9HEfkYBUwTOu6Jim2wAFiVW1vhbnq9Sf9R2GZhwfPmGY9RyeVTq8ZkINgQCNy+zUE/l7Oer1GRzb&#10;Ry5i6Y1MdKjRtNTvtJAJDEaHuNL89XqAb0idQ8OpqnFckwi08TJGy9h5mvh8Trf489XqevU9gEdR&#10;BHiNSVMYC7u+5TuUm3s1H5Dnq9Rism1MOMZJp4aIlIzEqIABftbX6eer1E06bU2I5T9QGJ4XWW8p&#10;xtZf3i1ybg9mU3tp7Oer1Ga6/wBRP/U1q+liVgoUMNQSvifH3hfnq9WTpLmzCs/5FNJR6pGio4sS&#10;UNrEH7/H4c9XqKvLkfAunvXykeSRRDUlzHcbQrMdb29gv+p56vUcTqxhMddkOq+QsSIyU29r27n3&#10;b89XqCL06Zhrs1YLUUuKRndR3R1NgoC6GwPh/Zz1eoG+sWA4Hk7rhhGcMMj8hFURSBbAAP724/C4&#10;H389XqOk/wAhnLKMiYZKjieMlCOxI1A/K3189XqLV0SxnE6PONbkvFk96BtxJuAga9lt4gjx+HPV&#10;6mX1E5awTBc34NmyuW0qzg6jaCO5Php42+jnq9RpcMxejzdlALRMNk0ZG9bG+l/oB789XqLl0dwe&#10;pwvqHjWBr7scDxuCTcMGW5bX46fVz1epG+pJ6PAswUdajorpLHItyBcbgSAfoB56vUZeirBnnIst&#10;dQe+hhR2DEXJPs+vnq9RfOimFVeWc04lh9YgVY5mmhF77g2rAj27j9Fuer1Iv1VY+mAvBmnynkVd&#10;rsiqSqBGvf4Ed7/0Hnq9RnOneZMH6p9PI6lkfy3p1jLFdxII72vb+znq9QA9MsoUHTfqpV0+Cuwp&#10;Kq+5JCSC1/tW1tcDsPhz1ep59VOIx4Zhq4gRuEG1tym9x/hF9PH+3nq9QmdI844V1J6bRNBJ5yGI&#10;o7KLC4BBO4aXHw+PPV6gy6T4dLlHPVfR1EzTRuzbQxuV8LfEa89XqRPqjrKTLEuHZwq4QUhqFYMR&#10;ogsQWJ9lj8fb4c9XqNv02zWvUDpfBiddThFnhsVVrgg3F920fw56vUV/pJCcr9aK3LFU4eKXe0LH&#10;QAAhgCLHt+3nq9S89SHyWAV9N1AlWyUhDEAfbN7fR8eer1DllDHafP2SkL3aOdFJtY2sL+K21+PP&#10;V6iwdKMDpenefK3AKKQyQzzSSJukBIu17fAdwB8eer1PnqJpsVwfyM10kReGnLkgKLhhY6E+P6+P&#10;PV6jFenvqRX5nyhCMRjKFUC62HueF+456vUmqhFy/wBTJaqmS0E7biS1veJ0056vUHPqC/rBS4Yu&#10;N4eHkaN2ABBIAvrr4H4fDnq9Q+9C8cxLHMjIJ1vaPZuJNyLaj7iOer1F2w6j/kfWPE1opCWqAvuA&#10;kBAl9B7Cb/Xz1epKeo7Bsx4sKbGKenEkUZXdH+84BBFvdsCCAbk/089XqOD0KxqbE8nUn8yjtEFC&#10;Nu7+6NR9Qtr8Oer1Fckw2kyl1mq8Uw4OZauVwbaqF+Paxv8Ax56vU4eoOHHcQwiLH0G+ClY6k2G4&#10;a9/h4/Vz1eoROjMOO5gyRF8wUjEqn9EtyQxGmth4H2c9XqCDCsmVGSOqNXiDuvm1jqw3CyhlW1gD&#10;bw1t9PPV6gl9UIzlHPR1eBwPUjzAGZRfaug9tvbz1eo4fQ/+Y5k6cxU+KghlgJYPqWHa3j9PPV6g&#10;5y5k+kyRj9U2Hw+VHUNawa4JubfXr/D2c9XqCv1A/wBZYaelxFEcQqWVbeLXuvjYg89XqHbJMWK1&#10;3ThaHFAJ3miDA7e2l7C/3c9XqDjpq8eEY5UYXTR7XqFIZFFmDHtbx+HPV6gr6wZVzFQ4xHiHzjQq&#10;58stLey3Hey6/HT4c9XqNblGXGMQyHHHUqlTIYgJJDYAkCwIXW9+/PV6ga6W5kTB8wYjgBmAmpm8&#10;x4wAAt7mx9o056vUGXV2KopM1UuMQDf5s8d1AuRusNPgNDr8fp56vUI2ZcD/AJzkt45wmg3EEXIP&#10;w56vUGfTDEY6WikwbYDKWKWUWva/1A89XqCLN2G41h3UAVcIC2dpVDa7tbbbAjUHXXnq9QhZnjxW&#10;vwMT1LKIdqk7jZgBbQD6eer1Vr9deoSxRNhOH33IWUlrEG59gt2+PPV6qgOrDVtVWvJLL50kRIc7&#10;bHQgDW99O1+er1AQMi1mLYmMVKBo2dVEZ7A3G87rHW2o9p7kDt6vUvMXyNS0tK6JG3lOdsRt7wvp&#10;ci5sR3t+znq9QfVvR9Gmimqq7zY0S20reQNfUKQAtj3+n6uer1cIOmsEEcdRhQnLl23eaQNLdrH2&#10;97X7ffz1eqdSdMstR1CjHo5pXcExiKQxkMSe5sSQRoBpz1eoRY8GwOiK01Ep8mAhWDEsVIF9bnUG&#10;/fnq9TDiuCOkwaiQ+XUSHYoFi7WJAHxt+uh56vVKw7KVPiWGCHFz8vtO62gIv3W/f3eer1cVyhlq&#10;jqWxmsmYuhKouvvJt0JGgBBPsPPV6g1zbm/B6GOGkw+aVvN3B41X3VYaBiBc/rfnq9QUCtmETqXI&#10;EpZtO5JNte/PV6l7lCgqqusBqEXyYQfs6k3018NfDnq9S+xSMRxxR0yrHHOxV9p10BIJBPPV6kTU&#10;09M1bJMQV8gAM9zdyDoLfD289XqCrMmafma5qJ1IaAeZvPa50W1j4f289XqSaR1NdvnlDyszN5jE&#10;nUMQTrb289XqE/K+HR1tTHAIyUhO5mFySRoBbxHt56vUZvKlLU4Vg0slGpSKdiV11CgXNvZc89Xq&#10;BHPlaUnjpa1y1mbu25ipJ01Olj+XPV6gAxeajrGmpqFmEi396wsCRoTb4W+vnq9TvhtLPLDHVU6r&#10;EyKgYsoYHaLk2OhB789XqeGqoXgl806vojLqot/Tz1eoP8w4y1JG+oV4UDOoFyR4HXwPPV6g3xzd&#10;XRnfpYC30k/s56vUlK+mrYYXFxtjFmIPgTodBp9PPV6olVhs1TQJhgJSRmudDYnuNfG/PV6nGnSR&#10;KiOJTcJtug079z7dP1+Pq9SjlqUqgYI0Kh9lyNDcfAePx/Pnq9SqoKCR/wBFEhck3UD7V+/c89Xq&#10;VeDtQ09550tM7NZbjQroBb6e/wCtvV6nCkqFkrkUILgFUJva5+vnq9ThFOsWIz0x0K/5UD932eHY&#10;/r489XqWFHO0qTwQRkKq72f92wF7+HPV6k3JWxOitAxcbwVv2t3Oh7fR/bz1ep5oY6WWZEiJLyOC&#10;8QBsE/ea4va3hcf089XqESmWiNPHRQuNl38th3BOhF/aOer1YKbBi0JpbEiZi0hudrOoKq7AaEqO&#10;3iBpz1epLU2EHD2Fbibu0iCwW/uAHQWK2+nXnq9TNLiOLYrVTUM0XuRC6aX3kEG2t9fb8Pp56vUM&#10;GSIKvDIvmK+AbSCEJJDLfuLW728L+HPV6kN1CzH5RmwwR7WW6LcDS1jc2Fu35c9XqLe9DS4rPbEU&#10;Z4TKkgVQSbrexIGhseer1LDyIKeLe7kK7bSG0JBF7nv489XqcsuQ1ktciU4EytdQvc2B18ba89Xq&#10;XubMXkoKBsMZmiaTafdtfaDcobg2v4/Dtr29XqA7F8QNY600Ug3RnsPZ4DTXnq9SIxagpqnaqoSx&#10;UMV1IuDe4v489XqYYcamkp/LVLK28BiDc7fAfTz1eqBLEglkmZbGQW2rpqBoTb7uer1I6ShlnM7B&#10;Vb3l2gg6aa6/HTnq9TucRrBWjD61SxdlO4C4P1/Dnq9SzRD5galZIygIIIuXv9QAPPV6nWpkpZau&#10;F6YgvHu3ovaxGgOngeer1YqmlpQTUSgANtIv4G2pHPV6o8VFUir8+C5RgBbUjXuSeer1QKeWqoVa&#10;MppuYmx1vc7Rc+06Dnq9T7QxVEyqZF2gFQVtqSDe556vVAq4a9sYqKxRqjHZH2B90dvD4X56vUqc&#10;MgSpKGtIj8pdxtbU9rD6Oer1SDi+yUw0zM1wxBvY6dr89XqSVRis2IQGVg6uQbX/AHiNDr8Oer1Z&#10;Y9kTq9OoD2QG401Ov3X056vUvvkPMoVrEYtKoYA3J1Ot7DT9fieer1co6vbGsZv5irYA+wd9Pjz1&#10;erHWYlSrTpJM1huta/j42F+er1eoZsNxSpdpJisiEXDqAtr20P8AZz1erNHhT4VJJdA5lFwFF9bj&#10;toOer1K7CqYl1lpQV0bRyAAR/T4c9XqfZoN1bTYKiOz1iO0bIu5SykAqzDsxvoNNLnw56vUm8cpk&#10;krI0jWyoDGxvpodQbeIPPV6kW9TPhspjp2vG/uuoGuh7356vUyyvNDVxtAocNvMgPftdbfRz1ern&#10;RnGH8+WeQGNtqoo0sfG30/Rz1eoQqeufEjHIlMI3hjWMsuu4jU3Ht/Zz1eoeMru8lXST4kxcy2DI&#10;DpY2+Hgdeer1HByPLVUtf83XzBopGCx27H3TtJ+rnq9Qk1FNFJNT1jKCwmBXdYKAp3diCD9B7/Xz&#10;1epkw/A6Gnd6arLymaSaVvMkMhQMxLWZrkL4KBa3gANOer1R8awySrwBcPwWP3/eMjNpZA1lIGoG&#10;n389Xqi4JguH4IYMPokF0JVpGN7kjcxv4En2c9XqGLA8QiinRJ1BWRjcDQA2O1z20Pw56vUKuEVv&#10;ytM5r9CCove6lTft46c9XqDnNMtFK2ypiAFncCQKwZb23aE66Xt356vUWbGqalkNbQ4cqwb4m2qA&#10;LMCewF9Oer1PGCIzZcZpJN0oCgJ/iIAuWPgQBoOer1QcYxJqhUeRAI4tuxLjazgjS97A/E89XqRU&#10;NGKnGJMQqJRFNNdGCOrILakKVJX7vr56vUvMFrIZU8gM6hANzDQta5IDE2v+vhr6vUczoxM2Yo3o&#10;ZpzLIBdbMAQBewN+x0/Pnq9Qu4T0ymzFWTUGLKvlMtgbDdIWuWBvrpYD2fdz1eqhn1QZSmwPqZil&#10;HHB5cOoQAEWsAG799df7eer1FbSJK2hkw6PcNgVjbsSDb8uer1O8lMkFAlNu91CGYX03Dx+Nh2/j&#10;z1ept+bgqauSSndkKqLg3Fx4WB0+k89XqxVCxQt5AO8KF3EnUE/Rr9HPV6sTzuzKIFL71Fj9eo9v&#10;PV6pjPE8YiuY4ZJNpfUW0+yLH7+er1QqeKCCuqInjMwdW2MLaAdu9rc9XqaJBUtQiJF95nW/a5A7&#10;6/Rz1epwVC1K0A10YKL3Nvo56vVEamaNBJToVNmJ9gPY3+kc9XqgUXmwUzVMr7ZXctofsjsBrr9P&#10;9HPV6sdfiFN5Lz1hVUJILHTT2k3tfnq9TNJUecsi0hV4gtxr3IOv0iw56vVGghoaikZ502sSNraX&#10;Bt9fPV6okFHTibZiF2222nQi99Dz1erHWSR4bWxw2lm3bhuGo0FyTroeer1KCoWkkw90w1yr2Usw&#10;0bd42v2PPV6o8NSZWBqCJKgIbdrm3hbtr4nnq9XVaAE+YqJblQAo26qCdVB789XqaqJ3mkknYqsA&#10;JA2aG1+9wde3PV6puIzxTIkUBLpIpC2HvXv7O/PV6nCRYcOhE0qtcpqV8SPD7+er1TKRtziZbgMA&#10;dpt42Jv8eer1KzAsz4hQYrDCHMLuQDYnsNe9uer1WRdIeptVBhsZjctEJBFMZH3WsLlr+w3t2tz1&#10;eo1FZhC1ULTCMAuimPdY2uLj6AT489XqL/nfASsFRUeUgYBjf3SQy3HunuQD4356vUUPEqekiSUN&#10;EFklO9CVBF+xJ08fYeer1Jyti8rDLVBLNAjA+6O5Pgb9x8bc9XqaYoaeldcVpalpHjKjawAFz3BA&#10;7gc9Xql/NpNA8KILv728C2y5NwL62P389Xqa6ispllaihQHYSN/7pFriwPY37nnq9XHZSLVKFLB1&#10;2Ai2hY97HUWI56vV1LJFPjzUlUxKCI9iL6XIGp8Ph9XPV6k7AQ9clwViZiQSwuLdhbTx56vVzqqX&#10;dXCVWOxB+kCW7gdwb/w8eer1dSQtPR1DMpcsykqdDbwJHt56vU04jIjy+TPa20WX9nPV6mylw2Sp&#10;maaBx+jRjsI1JHYD2c9Xqc5LSYb83K6hyLSIoN1Nu99Br9/5c9XqLznyeKOuQ0B9yM9yu0/Vz1eo&#10;NHZWswuWN91/p8Pq56vVxCkqWFrC3iPyHfnq9XdkIG06+N+er1Z5fliCIrjb2v8Avc9XqjAA9zbn&#10;q9XJT7w3duer1ZWcvEkKi5F+w1uT2+PPV6plLVzJMN1rKbsQBew76256vUYrKaVNRQvWMreRsDQO&#10;F90WI3B2OgOug+6/PV6lj5NUIRLRupiNydwJA+Pf7uer1N0SS1Ujx7b3YbHsB4W7fx56vVIkdUeW&#10;lddkkDrdR2uR4W7g/Xz1ert1qJkiqh72x/fA8beznq9UHEqtE3oGuy99L9x2H0c9XqhIJ0p2aZAN&#10;A209xr3F9Rfnq9QMZzr0esaNxunBa/ewBGht7Rz1eoPotm+8l7fDnq9ShoqL52i88naytbdp272H&#10;sueer1OU/wDvuplnnjBddoX4gE3+HY89Xqbl+Xnj8tRtMhUk+IX29vDt9/PV6nXF6hXhMVMvuuyX&#10;cAG2lm17/r8eer1J6qhepmd6JSixIDt9g7afSeer1YqqJoKdVLMQbED2aa+Ht7c9XqxQU6hEnkbb&#10;c/Xb+jnq9SqqsXppvKLB5PLYrpcDZ8CCNR3/ALdeer1RbQVbPiNMGYqbFSblgD31P1c9Xqm0n8ua&#10;Vmf3La2P7pOv0annq9UHFoYVP8xT9IW3IysL2I/evz1eptiqJflTTAbSxBAUDsddL689XqesUqkg&#10;WJNiyWJtoO4A7jx56vUyPMk9NHQxoBIXDFjYW8PDw56vV1i1A9PUrCD5j7bsw7E+IB8bc9XqiSTT&#10;NTLEAQik66/dz1erulAeWFJWIVSWPYgDv+duer1SjXwqkpVLy+YWUkdlPcffz1eqHU1ssruw0EhL&#10;HT2jXnq9UnCAqy+f9p10VfiR3+jnq9XRheSctIRsQgNt8L6m3fsOer1ZYpA8rU8ZZ4ASAx0IBP7e&#10;er1SYUp4UeXadwYxhDe+ouGP0Hnq9T3QV6xQxU7wqzpa3a5Pw9nPV6ljI9JPTwvM23fdbEi9xqde&#10;er1cMPSKOqmkpzeRwDt/eJA0P189Xqc/5niEksEPlJ55RXa17jadQfj9Q56vU/wVqVL+fNEEdNxZ&#10;vZoTY6+PPV6pEVS7oFnfYBr94+nnq9T1HUgUxYK0kcIIZyuikj2+znq9UqjraWSnSSKRmZD7wZQP&#10;o2nx+J56vVOwypkqISW0J3ACxJJ3WNrA/r9XPV6nsMtTup4GvLHcPY6aC4PxPx56vUjcxVaYtMp2&#10;bLbdx+gW056vUGuI4jBGEkZLh2I7DUDS5+rnq9SPxyv2VL1SANSvtUpYAk+36fHnq9WBapJKcSNG&#10;qyMG2A3AFtbntcc9XqflnT5SF1ZQxYaDwJHYn+nnq9TpQu0UZqZgm5A20gAA3bx+r9fb6vUj81PU&#10;vVQ1DnZFJcLqCDt72PPV6nTLWMU9Q4jcjetypJsbew/Xz1eoXaaENTtE5HmEXH0/R356vUxUklIk&#10;jUxJj3MUVtPeYjUC2pN9dOer1YamWn8paVz+kJsGJ1+sfHnq9Sfq5REojJ2iVwLAG4t4/C/PV6kt&#10;T+TE80c7MxYsU9oUHvf489Xq9NiLvUrTGEvHDu+1b3iASNPb489Xqbq6srKrDZpQzIAwASw8bA68&#10;9Xq4Wo8IoWV90hl2BxoQCPeFr+wjvz1ert8QqayCSSNt0TAblFi4+I9l+er1Qo6eaopmq1XSwjBO&#10;hspBuf2nnq9Uisp5ZqiSWubaFQEDvu+Gnj489Xqd8NgpKMbvdJqbuGe+gPZexOp7fHvprz1eqDJJ&#10;HS4wIwn2Vddyi4uwPYDvz1epjhCRRVMR/SBioW/ctc209vPV6pVCIYIpjNuMqm5A0Nh7D8Oer1ei&#10;w96yqgepYhZjuYg6qve3j3HPV6sM+HMKlYkJZPMb7RFgoPckDueer1TovJoauZhUDUEAdtO4+vw0&#10;56vVCasWOETCMooJERFxa411/Zz1er1LUVccZVQJfNBAt9ok66fHx56vV6aSeMqsyfbVAb3JFjck&#10;/X+znq9XOuoxS3SmYSee3jqNNdPo56vV1QMKOqkSEK8hB8DYD2W56vVKFA0qyeZfc4RmVWAvpe2u&#10;g9nPV6sMUAUrRVwbyr+atu7DxF7c9XqmYVissKTqoNmcyKSNAB+Rt7Oer1P9Tja4uY3VQzxlCoP+&#10;IaEkj2d/7bc9XqdDOzSpHGVRX1kJOu49gL+0+36uer1c6jGWot8Naqoz32/Ajsfv56vU01mZGKGh&#10;oyxnBAO+9te5Fvb8Oer1M+I1GNpOI4U2ttBIW+vhppz1erNTVz0ZTEKw7TIRGdvdSLm9++nw56vU&#10;dv0X9Q8Tyx1bpZ4yPJq3jXzAblgW22I0Iv2/W3PV6tkagxY4rh7xUsoRShLBr2trtJ56vU1YGMBr&#10;6qU1L7KjbLGbk2ZQNLfH+z2c9XqRk2HULVMkro0SbQFutgw7En46356vUFuMYXhUeOLHTRBqdCzM&#10;dgLMbWW/189XqS9PgyU1YCi6Sg3DgXF7m5Hex56vVikw6hoqKodQkUjIE2rb3t3e3x56vUFGM5Qn&#10;jp462MLNK4KlNvvkdr3Oh01t9Nuer1FezTgjtBVGli8xPMSNDcKLg2YmwIBHs9vj7PV6gDxjBZop&#10;JJkdSIfdZTY9zYgG/cc9XqhTQw01NeuFpGO2M972GoB01A56vUwiGWD30UbwSI9wte5JF+er1caw&#10;V1SwqKNVZ1DLIL2AHjaw56vVnCq4X5NSAgCsewt3I056vVPpIoZKrfBKuhLsWGnawOtwLfHnq9XO&#10;GlipN6RMxaUuzsW0tbvp+vhz1erik8aOBDG0ivF4C5UnQEjwHPV6pCUWG0GBLMyP5qzMruZbgiQe&#10;6BHa4I1uQSPgPH1eqAywzxAzX0YAaDXT8xbx56vVlnpKOnXymHmBh7wvezG+gvz1eqHRUck80ccC&#10;bEjDEi1wTc2Bvbt/Dnq9Tk9Yz/oJgFWMjd7tx37m3s9nPV6u3SWuq0dFNowALCwse3fnq9T5KJkS&#10;KCbYyIF90j3ixOoB7c9Xq5Y3R0sUIhZQzBTIfjfTaDe33/089XqYKeWjeCOjD+7HoCALKSPsgaAj&#10;nq9TDVU6U2J/OIhKkBABoDbQEKNNBz1eqXUYfBR4QHgYIUl97d2CnViT3Fuer1NeJYdSgkU0okKA&#10;EabQSw1AvY6fr7eer1PtFRvSShaG+sdjKBoAQLg3797Hnq9SjwnD0q4ysM6vcEA+KeOot4fHnq9S&#10;brcMglnjw4EOQ5LldDYG2nPV6lY1ZilFhDYNhlTIlLNIrSRX/RuyaBmUaEqCQCfo56vUhamn+Xmk&#10;0Noy7KDpe5uQNeer1Sqem+bh3VCmRn3ADvp7L38Oer1ToqCZAaFVJSnjJt/qnt2FgR+fPV6pmGUz&#10;TUyNGxjQ3IU/aNwfeJPPV6hPydPR4NDNU4mBPYKFBsw1vc+24GnPV6uWOR4Vicqvh4ISSP3FXugH&#10;bTQjnq9TBR4cK7DUq3lkpI4GIKyqQ8hBIHe5sfA/t056vUraOthgqlTDGMhZNrMDfVjre/w056vU&#10;NWDVVPT0DUspUNIyC637aA37a+B56vUKFBDQwU6pT2ZpyGU97DcAzMdb/Rz1er//1tVGsWpKjy22&#10;NICwNrk6WAA0/X7+er1SsBqpvkXWZiZFuqh7ag97XuQbfr256vU44JQmaijq6I/NWZo0tZFFj7y3&#10;bvs8fG/PV6lP8saaEwkrIyXLC4Nla4KqR4g3/U89Xqy0UaeX+klZTcHcLX2k3/s56vU6z0lA1KGo&#10;133k3xMSCQw13Efnz1ep4kzNUYnFG9baZf3ywFxtG2wtbW4vrf8Abz1er2Wq6r+TqZcAmgmcsQYm&#10;UllXdf3W7D6tTrfvz1epzpkiiSSWeyeVbahAsSbtc30Ivz1epwpWq6qJKmnkhijVwsiFlYBDcnaL&#10;hhY+Njp4C9+er1Q56eKrhmFE4jZZwsg1s2hOh7kDtfnq9TfT0uFpVRgWEYd5B2vrb+BGg/p56vUp&#10;qeHDL+cHIikAAAuWLljc2t7ND/Zbnq9Qj5UWCtrKtYxuSKy2K6sDa2g7aDX6+er1DTlTBamnpZZW&#10;l3REqyqq2KEaEX7G/PV6je9OcYeSJqQuGVNpF2sQFGvsFyfz56vUbOCqWjelkonu5EThFWzE31JN&#10;/H9vPV6jV5UrjHGJq6KNoptqKuoKi+lgLgXJvf4fC/PV6q3vxMMpNi+BQVvllI6ZQqvDGL7Q12Uk&#10;AizC17/H2nnq9WupjVLJUVMqeXePedoP2hc+A7jnq9SUq6Jqc+aSWSTaLaWspJN73t29mvPV6mmq&#10;p5apUpYCilRuAdto29r39vw9v189Xq5VErQUfylOitK7jTsCugJJ9vs9vPV6n2KAPVM0EI2xSDw0&#10;JP2gD8Oer1XI/h6en6lzJjcWb8QiHkRl2iYAEMxHvBhpfaNO9u3x56vVftmDMi5ewIx4eqmSnhuA&#10;AANoGuvPV6gbwiKoxvEGeNzeXaWGgCD2D3bDnq9Q+5XalwaZcNEY82UroCmpAsCfC9hz1epa4xhl&#10;I+Fy11cpcKpspte/j/Rz1eoseJ/PYniD4RSSCnVR9okKAO4BOnh8eer1F/zphWEZalM+KukcruPO&#10;lQhjKbWAvcX008dOer1Fy6mNk2npov5DPuBZS6+6CWYHxB8P2n2Hnq9RWcwZhpFqPJpHcNBvMaAj&#10;aD+8Sb3t7Bz1eoDHz7WxUs/86cR1E0j+TEW7KrHaTc67h2Hf2689XqQGYczJjQkNVG0QIuzKSAQO&#10;5JDW/X6Oer1BvPnDEqGNZN0u9DqS5KMD2FjcH6SP4c9XqYKTOlbildJDIiU8guu4sCTa9rA2I9mn&#10;PV6kDiMmJTYm8lbH5wZVUuqliT4Cwvprrz1epTUeGYiuHmDEadi1QAUVr3IB/o56vUz5iaoFdE1E&#10;zwIiqXRLEEg222IJ0Hft9PPV6oEdIlSfmJZh5DMrFRcNYHUfA/Tz1epQL1TOU6KJcMcSOgdPK8Nr&#10;EkEg+Ivz1eoPa3OeN41fzqnykUM7IigA3JIOniB4jnq9QdVzSNVROZt6SFZAdLsSdSSb2IHw56vV&#10;Nnemaq3UjEO0T2v3LEWBFrC47j879uer1Y4Kxhh5TEQ0rxBY3lYBW01DCwt4+HPV6k1iOLyz0z0t&#10;CQzrLGXNvAHXXUaj9fHnq9UaljYRSmpBELvZXVL31ta3h8eer1LqlyWsTJUWuqvuK6g2voeer1LD&#10;/R8v0s2IU9pAy3caWUE666kH2/289XqDuszNHiFS0Tjc7AovxFidPiBz1eqLR0M0MySV7eRTCxvq&#10;WN9Aot21/Xx56vU941XtBV04k9yLXZtF9ALbiRfvz1eoOqmuVqieWaQ2NxED3FjqR30P6+znq9SN&#10;xnMFPRwimqHZgSCSDpcDQn4c9XqCeJ6jGsR86+53kATb4geFh38eer1LWiw6GtaNnO8ISpA0ANyL&#10;fcbc9XqfaqjgjfyqJVGoUrcf8hd/Dnq9UCsoWUbahQTGCQ4+Pb7+er1J2qwhYKH56ok/TvYbQSVU&#10;a9uw1+/nq9XDDcLSmvtbcgUXOlyT3+P3c9XqVGH08aMdLIOw/bz1ep+qUmkljo4GBd2Rdo0IViLX&#10;+m/PV6uL0Jp64FXASzKVvfsPePbnq9UZqSaOMIoARwwX9n389XqStHRnaafEXuVvtIFgoBsNPbbn&#10;q9WbZHPUoYQWAQja2lvYRf2+HPV6oJoWw6jeOFS5Da66WN9Bz1erlDB5ESEr7lhdW1P0Em5+vnq9&#10;WWnpvkveIUu1/AW94kj7uer1LnKs08FbTz+afO3oLLofiBbWx56vUcOgyjWV/l1FYhEcykMSBYXF&#10;7m48Oer1Fhzjlkx18tMmiIUI076n2+3x56vUGOIYTTmredVCysvlk99O9hc+J56vUg4sJoqGmM+9&#10;t6yKxXd3HxHYgfr8fV6m2fEad6kvCN8DqQGW991zp93PV6mito6nD22DdLG2yTaPFifs311tz1ep&#10;X4dJh1NG0OGxsizNd0e3u6dge+nfnq9WRDKr+VC1zYjQAdvb8eer1T0w4/MedK/vMu0E6EKdW+PP&#10;V6oGHYbeollkAMbfZ8bL9k3+vnq9SkokFDTPHGQ11KR9rrc2IHw8Oer1ZcBwejoAWV5HIDqS7Hbq&#10;ew8NB256vV6dIDvoQvuNcsQQe/s56vU20FPRwTMH1MtlXTUCx1P389XqgSKlSHWs/wAkxaIAG9yv&#10;j4a89Xqw0JoVhNI4YqdPetcjwa2moPs56vVnShw6vfZXOWaFjIbe77p7C4vcW56vUl5KaGoqmfC7&#10;OrqPcGgDBiACPao9vPV6oc2Hu1GYJYyriwuDYkk3Kj4nnq9XVFQTPuoJLrFImim5IYHw+oX56vU5&#10;SYJB80sEakqLXIa5BX4WItrbnq9UrdJRt8u4JI3Nute4A1F/b4i/fw56vU30XyLTsjLsikBIdgQQ&#10;Ld/hrrz1eqcKWOWFKfzdxjcBHFj7p7i/iDz1eqDUU7UU7YfApBlkBZ7WsL67T7Oer1O1RBVs8eHU&#10;UibVtvuAzW79+4+rnq9WajwSaSV1mvHtuE2uwJubn6uer1CBhGDs1PHTN7oDEEnTQajnq9WeajWC&#10;GWNIy28Em3s9gItoeer1PlFjM1TUJBVnyYkCIRfUjx+/nq9QoYJlqmxV3q6eH9GF2i58L99deer1&#10;D9kjB51IwrD4G/cVjqCTpcggWII9njpe456vUfDp1kuiy2WxOv8AdkMY/Que/iTr9H3X56vUKEc2&#10;H1kFLAlglHKHhWO2jE2tp3A9h056vVNzfiNbDROzMU8pjuta7X8AL21Btz1eoOYMNixKVpzchXDB&#10;LXsGPuDXW3089XqFvD8HqzEgqIbPJsUkWACDuSBbvbX+3nq9S6kp6bBaZ6injCKC3ux6OwPceABP&#10;fnq9SVxOmpyr4slW0lMWVgrEEq2vu2N7i4APPV6i152zMmOE1NAUFnkVm1FmB237a2On7eer1NWW&#10;cVqJa7+XVbISAGU21a1yTb49/v8Abz1erni1dNKf5a4aUySEDYLgam9/4c9XqD/H8P8A5xWiipjt&#10;jhADhr23a+F9bc9XqM70mosOwGniqnQrVwFFRu62Hdj4d9bfxtz1epT43mKXHcTXCKll8tJC5A7h&#10;gfy1uPq56vUGuYk/mlcamkqCkcTnzF7i19p7X56vVBzRmalwagOHKd4aNR5pRrKG0ABXs2v6256v&#10;URDPuPvjWLlJACrKYwB3CqbFvbqdeer1Jumwuko4zVzIwjWxb7tPZofE89XqR+N16VNelLh6kysx&#10;VNvazDUDW5t7P1Pq9UnK8dHVCppi4WVWjEfgAT7RrcEafrbnq9QmUWVamoqPm8Ti/RFVA00Nj4EX&#10;uDz1eoVq6Kk+QipYWkCOn6ZbWCmxACkG508dLezx56vUjstVuBZVpWqKGeeqjecM+9nJuTtKjdc2&#10;H3DX6Oer1G46W1uFZio61YSGke+5SbiwPa/t56vUFeYKaHD8zOJVVZ9kq+UD7oH2lIv430v489Xq&#10;Ij1vryldNJSxkLv2s3ZTpcgXsTbtz1eoqVbV1Us8K0bFlRjutcg28CewI56vUqMuxR1dQ1dCNsrg&#10;KPbcd7356vULWFwg1wpKlvKNOVO9Tp3sQP7dOer1DnQ45TUEbTyOXZFC+9YHS5vpoSb356vU0YVj&#10;Cw4wtVFqQ4YA3Nw1zYA37ePPV6jPYdNHW5badxeUMVFzb3Ct/aPHw56vUDWMJU0da1YQBHGpAGgN&#10;20G0+w9+er1L+nrFGBLEwKOyfaYbl3WJGnY/V39vPV6kllvD66qxN5IWEauyIWKkkkdto+Pe/PV6&#10;jt5SlnmoVilN2iY62srBT2F79rc9XqVOe+ocNBgaQkxk1N4httoF08PZbw56vUwdOsalmo2WoUCY&#10;Dv4MBc6fVYn289XqSGbsWqTUefRIdku5HG66AG6k/SLkX56vUD9PiuG0WM0tPQuXkQOlgbhSTawA&#10;v27/AA56vU055V5MVSWpj8xadQQToS5sfhrrz1epaZPrXqqOGmpSgeRvs9+xII0vYgi4vz1eo0OP&#10;4rWUWCQ5fWxinRC7XKksO9h7QDz1epH0NLh3ydRVEmaV5EspsSrAG3a1wRrc/Hnq9SAxvCsRqA08&#10;kvlyEi4sbKVN1FtNNO/PV6h0yD1apMJjpsDxViktQSiuToTtJPujUgDXTnq9Q0YTD/WakSor4vK8&#10;lmKncC36M2VzYWs/cDv7QDz1eqZNSyUeHU2Fyu9TUTO7eZIPsJoP3QBYE/T9x56vUhM0UrYYaehS&#10;Mto0TuAQCXuGN/EWNv7+er1AC2RqjDsWKowEJDWS32R3AA26C3s56vUqIcBpDhu6dFW4Bva3iSST&#10;7NP18fV6gYzTU1TV0sI2pHL7r7F94gsAGDjUezT9p56vUGz4tEasNLGrRozRuezkr21Pt+g89Xqf&#10;8txYZJNEarYTIrvoPsMSRcnvcAX56vUAWeq5Xeor5qWVH3Sxq7sttoJAewubEajUadxc6er1F9nF&#10;KmMPHTvshdAxVrWLEWW/0fl8eer1RhiSxu8CaCIgOCurfG4uOer1KekpVfZV0kdkf7WzWx+IN/oP&#10;PV6pDw1+GQRfOBSpdnB1JsTcA/R7Oer1PeH4vJLvqaaAMUZirHTcW0sPaR93PV6ldVYUkqxuoG8p&#10;YIzA2BPgPhrpz1epD1lCKCYe976WsWIAUDuB2+jnq9SnwevnqY3NJMIwbg2PYW1FxYkHnq9QlZch&#10;xOuhNVRsHEak7bgXuLWAOtwOer1QGrKqhhFDhMDUhqWfzFtoRfxYXAv3Av8Aw56vUzOK6uYl4vPl&#10;DH3gRZdoG4EG2t/Z8Oer1L7LFZTvUx0lSSO1rHad4PYW1+7nq9Rs8rUPm0VN8ldiDK5JN9WBBW58&#10;LC2vPV6hzy0levlrMNkRsvcFib2ta/Y38R/Hnq9RkKLL+L/6Mpn3UrKyhbWKuVIBsD4XOv8ATz1e&#10;oben+U8OOWV/m3vzxfotzbQ7lRqQQPG19Pu56vUtcPwhqgNU0arHEiqh/wATNr46am3PV6l3/Ver&#10;pYqeOIbokiaVbg+4bXsT+w89XqgLUNWV8GDzAGCoUliCQLBSSfvH6356vUIWXqEywnCIo/cQEoT2&#10;ca6H4gWOvPV6l7SUEuFyJHRpZZE8y4vYMPD4Hnq9Qy4DV0+J4ffElUShAGNluSRa5+i3PV6lKmVs&#10;LbEEmgQGORButYEWHfT6+er1YcTyLSVGGvPOrPY3tp2BuD9nwsDf9vPV6iRdeMqwYjhhpGjCMhJ8&#10;y1iw9l++nPV6iB4Li9dlPG545IhPRyEqPM1G43Hu2t2OvPV6hpyIyYViMtUja1Gw+X4A9yeer1GU&#10;oMx0OJoDBGu+KwZ9CxPjqOer1TUnlp6iCuj3vOpHugGxF/HuPv56vUvZlSoEE+oDNtbtqTYkflz1&#10;eodel1XTYJi4epJu3ui5uoAuQbXsDc9x8Oer1D9nVlx3DYborSQqbqdSQfHx1/o56vVWh6iqnE8h&#10;rDiEXv8AmshCt3sCN+oB7Xv9fPV6indUcWpc3ZP/AN9tMlQCTvXcAQfhob6eHPV6qus84Tj+E4ZL&#10;MigRxNMrAKCSLW1Km2l+39PPV6q18yYtgVVij4LXVMcVTIQqGUEg3H2UABNwfy56vUF+aclYpCrV&#10;lbKssQsqt2soPh3Fvo56vUHqFJMuT0q+7VKXUMRoBc/x056vUX3MpqsLgakqX3yuHCsNSPA9iba8&#10;9Xqa8qVPyKCmqkNmsPNGoAOtrdxrz1eoYaPERT4NJhka2QFiSdSTe/c3P589XqCXEq9I6zztEEjs&#10;rHv4dx9Xjz1epY5eq4Yo/l6uoIQg7EC3Y+wnW1jp9HPV6kzi2LzUOI/MlrRg2X4X0seer1KeDH/6&#10;008SV5M0MagIpP2bX0F+3t56vVjrMHmq6WKrehlmWKUKoFiFUjVifEa6D289XqzJh64ZhyPMTTES&#10;XAOhIv2I17jnq9SJxCOGKqkq1aPa+5rKuuo0Frdz489XqSFZTuXDm8BkIIQaj26n+HPV6nujELJN&#10;I0gYREFE/wBZfy7c9Xq5us2OQMiskR91S7EgfaAFwATz1erJWYfiNWywyWIUruQAagCxYN3sbXA5&#10;6vUztQLQJPPE+0QkqCLXNx2vr9HPV6uqWqMlMVZFLxKJBu0sNd1vj8Leznq9TXDErQGocssgaxIP&#10;he5JHs56vU8zrRzTTRR/o3sCtuxBtqR+znq9Uec1jYhLSFWEAC7wLWAA+1fQDnq9XqOU4di6rhx9&#10;5bj3hcG4se2p56vU8Uo8uq/l9ToJCWRxqBrruvf6vy56vVlFWMOlQ1cYbcxCSDxBBA3f0c9XqnCp&#10;qjGJVNn0Gg0JOgHxHPV6nhaeGCBpHjF40LSE3766/A/2c9XqdqTB42Xy6t9PdbvqfG3189XqgVsL&#10;0hkABVZWAU2vYka/089XqhQx/I15rRMT5ZC+WQLG4t2tz1epK12FzNiEkbt7krF2UWFiNQfjcfdf&#10;nq9TzRxyYfQz1YbzgGUjbqRcEEa/H7uer1Mz0DiVKgDdu0Ydx3/j8eer1TsQpqISx1DgrISRct7t&#10;w2gt27fs56vU4GpCy7aram4+8DaxuPAnw+PPV6mWbD2ppVp4dhWVhZQRsILAgkgHsR4c9XqyPhTw&#10;meWpZLxAlVAvdidbH2WGg8eer1M2GyyVtYPNW8Kgg6+J76mxOnPV6uYo3wl1mijJRnZSwJB2ntY3&#10;9niOer1NVRSTQO0kt0l3Mo7AC40F/iOer1PbUzeaZYXXSIISgFi4PYjW9ux56vU3o4xKrepdQ6lS&#10;GQEC1u1vhp356vVxw6vw5f0NZAJFJ924118L/DTnq9XKeOCOvV6BbB10BN7X8PYBfvz1eqRh9RU4&#10;VLEkqge863FiGP0/Dtpz1ep4xOmqqWvbY/lxzIhJH2SLWZQbWB8f6eer1JdDqFU+6xJudbggD77c&#10;9Xq7oqaVazymO9VuhJ7oD2Njz1epU4RRRUk5d2Eie9c6aC1hp8bc9XqUFLh8GxUhB2ja0d7WU637&#10;+OvPV6nFMKTFFRpWZJoy221he5Pcewjnq9U2hwySmpUE6iRkYlWOhAv27HW3389XqXmCIJJRUIbG&#10;Mg97H489XqOj0gzJMtAJ41AT32YnQ213A+y/9PPV6lRm2hevrDVUkKn5gKxPfagW1hp46nXx56vU&#10;Q/qRQQUWJVdVINsELbRfQFW17eFvpP089XqLPiGHxvXyyJp5pYMCSCgvoRf2jXnq9UtIY0iip5mD&#10;OCLPGQTt7a2vr/fz1erjQ0ghneJl3KDuXeupt3N9O/PV6nWuaCQGvdtu+Mi2l7g6jnq9UbD6ukML&#10;qSyRsDs22uGA8eer1cMMleqLCdgpDNqNCV8CR9Vrjnq9TtVUdNMIVSRRJMbb1ALadr89XqZvIpoa&#10;CRnYzMhbcGGgIOp0H1gc9XqyUqNhm1JQZYWYt2vZSAb39g+HPV6vTU5mL10I2rGo2x6XJLaNz1ep&#10;6NQJYHpkTb5ti7dy17aA9wR4/dz1eruow+LEBTRVgYRROLgmzHv2NyRYc9XqW+FsI6cwhSdrlSL6&#10;jxvfvqOer1CTlxYJakI6k721Gl7eGp8Dz1eo0mW6CCnHy08SgTgKxFw2osLd9QPHnq9SfzFRQVeI&#10;CHDxIY4GFwSdwsQCSe/PV6rivw9ulkuGYkcYxOMn5pA0BGpI1+14g3tp7Pu56vVsjenqJafG4aBw&#10;GaQ2IFtdP46c9XqtYwpKSDDI4YF22C3NgASOer1IzM9Y0qGngFiuulr27d+er1A3XlqeqG0WaYi7&#10;HUD289XqTuKt5EkcMJAZwRptNj/Rz1epO4gjVOFidZlDRWJU3Fz8P489XqQdNibVOLyJMSiKp3OC&#10;SNB4H6b89XqZszVxpqaGCnk3CX7Ja4uLHX9fjz1epL4BSzLFJUQqLFdmq3ve4JB+Bvz1erjmKSKm&#10;hSmkG5yyq19QAf7eer1RsMavd48NpTH5QuzEoCzEG9gSfaP1156vVnzBiGH+5RykAxbmsrKLk9wR&#10;Y6c9XqkYPJ/MIkSmVV2AW2g2YH/gdeer1JzH1pXkSglAZC/vMu0FT4/Xz1erNh09BHMcOj/SbCW2&#10;sASTbTXnq9TRm6jwvF3FIRtlul2FrgeI/X+/1eqDguWqJ6lo6Ziy06g6XIJN9fq56vUs8ZipqpKa&#10;nIAQXW7aa+z8uer1dphWGUMqU0AVtwO5F7k3/o56vVHxSkjd/JRr+WQVS9iPC2i/Hnq9SmhwSmUJ&#10;JYMIlO9gbgDTw+/8vbz1erBItFVBsOw0kozsu9gVJXtbnq9SuwjBKShZY1IkVbGxG4gjWw+vnq9T&#10;tmyeFooMPokJAcNJa1gSTrz1epS4bl6smMDwbohp4kA/V9F/v+PPV6hIw+jjgpPlZHUbWBa1ySNd&#10;eer1Fy6wrDVVaPG6tstZlYHcb27fVz1er2SrUUSCpYtHta4IsS2p/Lt/fz1ep2xDGqRsZp9gsqgv&#10;exJt/fz1epI5nFdi9ZDSwqNr3LFr6r/YOer1QhhtCmKUlOVRvLvdWsST2ub6c9Xqw5whqBVDDEsL&#10;pZ9gAFjqLfda456vUgcPy6KeYy1bLI8dv0ZW7Adxb6+er1LOiw4yySVtdD5SDdoRYsD7b9xz1ep6&#10;y+aCSf8A0VfdLWsQNRb4fE89XqcqmOPE6dsuU8ZBZyXGtyb6D7x2+PPV6lX01wuhwSono9GnAPa1&#10;wD3HPV6sNFQ1xzjUVFLtWldTGPaW7i30c9Xqf46OooM2mscOY3RUJP2bjt8PHnq9TriULjGlEKAs&#10;AgvpcnxAP3H+7nq9XLEMehw/MUOFSjadyncCSSSf4a9+er1Y8+YilBicc1VIqMLBhYEEeJ/tHPV6&#10;oc+G0NZQQ4sie4QCqnXczePtsfC/PV6l7Wz4bVZco2oVvHGdjN3uRcEfkNOer1Q8GoUqcJanDAM2&#10;4M3e3s0/Lnq9TXkGhOEZwFOW2na5VhqNNNfAg9teer1Bp1gWrwjNS4pE/luGXy2N7ECxP589XqF+&#10;vr/O6WPX1bFJJICwddGuQB9Y17c9XqK/6fuouDU9RiGXEZjKk0jC9x5hJ1Y9rG/hz1ep16lpTjM1&#10;PjOLKi2ZWUG1gQQVP0g+PPV6n/qxjdfj+Sp6aAiR5ISdyiwAC+727fTz1eotvorjxyLHsQjzFIiT&#10;K7ASLoGRiSu4XILWFiR/Zz1eoR/Vnl/GsNeiztgUYnloJN6LcWJYFWI+IQmw/v56vUM+RMUgxzpb&#10;TY1XMrSTxmxbsdP7vu56vUVfovmygwnqrVYPIFVq4kq4ABOtrWHjfvz1eowfqZy1hOIZRSaePRVB&#10;De1gLi/3W56vUq8OgwzM3R+lw6Ah5mpkAG6xNx8Oer1FM6G0+YsgdYqvKFTLeGoZZSDa4t2A9trH&#10;t7eer1Ga9R2FVeIZYFa8DSbNARoQfD6v6Oer1KzpdmKLO2TEoAbtGqxygHVW26j+jnq9RYsgR4X0&#10;867TqyCGapADltqgsp0+F7Hvz1eo1fWrJ0OcsjVMIZmKo7oUFiSQPEan+3489XqS3pjmWvyp/vxk&#10;3yxO0bEve+3Q9z3B056vUXLqxm+LJHX6gepTy1qC4iawtI11JBPttqB9PPV6jrZgwyhzbk+VK9ro&#10;Y2cDsSbaW56vUW704Y5g+XcQxTK8T7ZHmeR0DAkEkjXx7Ac9XqZvUtl2vbGcOzTQqylJFA23JYll&#10;Gg+jv+p56vUc7K+GR1WU0irTuEkKbt2oX3bH289XqK90jzBQYT1DxzKo91BJ+hI13DQMTa/jr9Xf&#10;Xnq9SM9X3TLHMewjCsYwVjEIahXd1W4kS4Gw21FtTfnq9Rg+gFA9F0/p6idtzWbQ3JG2/wDHnq9Q&#10;B1GZaHLHqSgw2rQxtXpKbkWDEFQNfbqbfX9PPV6hT9S2RIs55CaeuOkMbFWU2IB9h+jnq9WT0zwD&#10;C+l9LhtXsZ4lKm1yAdbfl+znq9QY5qxfFMi9TaWqiVhT1rskr2BUJtOl+4N7d/bz1epVdWenFBnj&#10;Kk+JVyqzxR7on0AB7j7wO/8ARz1eoQuiNPS0PT6CkeRXcIVYjUEXIH3Wtz1eot2dsYxvp/1cgWeA&#10;ChrHC+aLkEswJHwF9Pq56vUOHVrKGFY1keepq1BUhioa32bft9n0c9Xqmenqjwmi6fJh2GsNlPZD&#10;b94WOv5D8uer1A31Ehlyb1TosxohkpalijoNdrXsoA7anUnnq9Qs9UMAwPGunFZU4xD5xando0uL&#10;g2Pt8e/s8L89XqTHpVwmjwXIqYdRlXjESRlbAFVGguPAi3PV6g96iYPjmTOssFXYijqNhLA2A1Av&#10;8Rr+t+er1Cj19yvS5l6b7ZVtZbarqLj7V/Z8R7eer1KfoNU4JTdPIMHlIEtPGquPEle9h9PPV6gC&#10;zxg2KZa61UWN4YqtS1MjXsSSGIA2/Z7WufoHPV6hr9RdDQ1/TSOefaD9plNioNtL+77eer1demTG&#10;KXE8h08cO0KN3u9yD2P7vb6eer1Avn3AJcA67RYjQOwildGCgXXaWsb66Hnq9RlurrwV3TiSERDa&#10;w3XYBhe3e3PV6g39MeOYXT4K2XN++dWLFRcki/8AAXtbwtz1epddbKqHD8awqeli2ioISS1gQoN9&#10;4PcEWsLd7/Xz1epU9RMy4JD05keZF3PE1wdSBa+76+er1JP0tZyocfy5UUkLABZHjTUMSovrf+jn&#10;q9QX9WMAxTLPWejxiiUfK1i76g/ZO7d7p/K1/jz1eoZM/wBbG2UJo6WENK0dgdoI17kd/Dx56vUz&#10;enLPmXKHC48kNu8+nsoVkdrAd9bEW19vPV6mL1DBcJzzhOKYYmxKlm842sdALafHx+kc9XqeuoMA&#10;x3IEmG0ieZHUIA6mwuT3APcac9XqQXQLqLh2E1TZYlVo50YrtIJsR4A+yw7/AE89XqavUhiGPUWa&#10;MJx/D5DHSxSI0kZUFXudt77bgi9xbnq9UzPdacT6fyTYTCWl8tfcHiTY39unPV6nboPn2nOUocLK&#10;vHXxEh0ZbEodAbHXvf7+er1JDP8AW4jh+fcPq4GZoXLSOAbBSDpfw19n189XqVHV6rfGen/zEEBk&#10;WOxstidLa/C58fp56vU1dDuqFHj2HPh8ljJTXRl0JHs0P3c9XqhYrSRYb1HjzBDIqee6rKlwCB3u&#10;Adfu/Zz1epz62CorMrtitCu4wDcAe7g2Hf2+z489XqjdA85VWPZPjFam2aLeri1xdSdPrFu/PV6g&#10;PxenqsE6oVVfCTGtU73bsCC3ie+n8Oer1NvVxquvgjrbtGI3Cggi1xrcHb8P489XqVHTjMdfmHKY&#10;pa1fNsTGG1BC9gT9HfXnq9SZyNStTZulSMhYlkRmLL71zcafdf8Avvz1er3VzAqmDNT5gZz8vCi3&#10;S1iDf7d+xBBH6nnq9UDMc9G+S6jEMTYqiRApY2NwupFvv+vnq9VNPWHMdDSV0ktQySQM5kRiDut+&#10;9r7PYOer1EBzfmLBcbxpq6nhZISrgG4IfXRmsLgjsB256vUmabM+GM8lBTUwjmQEIiXJYkWDD2En&#10;tz1epC471Aro4JKWWMrLETu3ixLWGo0sdOer1Jh+oZXGIsOISQyLvAjFiCDc3OutuwP1c9XqWtFW&#10;4liwq52ncJPYKWazL8R7L9tOer1TMReWtgpIGqkVqSRZmsQSQtwAb6gG+vPV6pS5ry/WMMH3hJZG&#10;JYqASzAdyfZ8Rz1ep2q84UeECGGJUlMNzu2gm/h3BA9nPV6k9iMtZXVzVk8u1igKxgaAnxHx56vU&#10;gMRklkmSGqZvNViul7AW1uB4X07c9XqDKuZ6yokWgw6RXjDAA7byG9tNe5Ha/PV6pWWMuV1X5de8&#10;N45zYKQCS17MNL6i1yL89XqGBKB8BU0lBC0kknlm41OnhqbWue456vU3PlnFaKgNWfenLMWBINiW&#10;3AAE9raXHPV6g5x8VVRVvRUSshFnkUDQk9wD489XqS2JZcFVCxSD3LXuVv2On0gHnq9WLBcvzyRr&#10;URwOD/k3Um40F7gXFie9x9fPV6hAyHhtdVZkiRyI4pXWMaCwUk3LAa9vHnq9RlK3LlPHhDQU8h3Q&#10;h1RVPe4sug9mvPV6ieZhhxKfGqj51AZoiAB7Rbx056vUGWE4BiWN4xWRmm8iOJ42dhYRlWOirck3&#10;Xxvz1eoaIcpHBYxBUldrAEWIIN7gqP17c9XqQeJ0ssVNUUoCRhNxDWFragEj2+H089XqArGaWppp&#10;DLMSw2gMx0uD28fu/p56vVjpsOesmZpzsV7W0FrqPztz1epRYXhVDHBUCrhMzTEKm2wKnQ7mve4t&#10;oAPh9HPV6nJMqRVNPssGKWJJA8NdPo56vVkpulNO1THjBmMRc6WQEkGxINzz1epQ4Z01pjUSB6gI&#10;F1UsDdviQB3+HPV6orZYPmSGhk3lA1mGg076+0c9Xqyf1cmRaeSL9I6KAzX1Yk6+FifuHPV6lzgu&#10;UJX8lqiB9we8Y0BLEeI1J08LW+vnq9T/AIlk2owiJcQcb5Jyd4ZLWsb7dRqQOer1I7F8AxCqpDV0&#10;cjKiEsQtxdbXIsPAduer1PmC5PrGWGnqV8tpGUobfuuL6gi+g+nnq9SxoKPAMmVNRU/baZXRmJBu&#10;bWsAT2Pw56vUnX6jZRw6uSJ6JDtU7gHZbkn6/D2c9XqQVT1LxCoEyUMbRxhpPLsRZV8FIOtuer1S&#10;srdQcTXCJqHGViZqhpA5CA2S91CswLBh4kEfCw56vUu8JrcDkr6eq3iRWYKSCND2N/DT2fVz1epV&#10;1eKVdHA0GIKFszkHsDY6e3UL95+7nq9QHY/UTYvUmIsWYtd5TYsT2JJ8Seer1QcOwWCOrWSaQxxJ&#10;cEhQb21tr7eer1M2ORwyV8cECsN5JDWuCvYAjwYePt56vU7UUEWE06ym6OL2INu+ug7356vUw19e&#10;1fBJNXTjcFO0uSC1zbTTvz1epC0daasvssos1ja2g072vz1erBJVyRKIY4VJP7+7w8RbXtz1epKh&#10;HgjaeYAqCQqmwAN73Hw56vU2PUU5qWq0BBA2aWufEn6+2nPV6sTLR08EsrufOmZmQWuLkA2+kezn&#10;q9WGlNVXQxVKjy49yrZhZu2pBPt56vVixES0chC3JLEgeB8O4Pf4c9Xq9h9fTQYmtfFEkQKFH962&#10;rEEk3udLW56vU/VVb59UIFf3JQTZTrcDsPbfnq9TphQrEozTbg2/7Pw8ADr3B56vVN8imeJZK8q2&#10;wqW29rqe/fwPPV6s1S1SKwS0jadwe1h4i/bXnq9U6ogqKxXAsCye6R3Btqfq56vU0mJYqKKOsZg8&#10;SgA63JJsSfb7eer1TpQiTySge7ZFHbUe0j6eer1J+tSsataGliZgtwZLe4qnXv7fo56vVyinpqkM&#10;Yd3uALZha5U9/E89XqEGgq0mwxHjJjnUG4H2T20Bt4fnz1eqVS+RLXGavchlQmwXS5HbuPp+HPV6&#10;sdWtRKq0kMallcsu5VOpFtTYE89XqYKiFYaVqydN8wYB1AHt7C5t356vU/jFJ4/ImD7VJAPbQewe&#10;znq9T7R45DUMaUFi6H/CLG+lwQdbc9XqEnC/mFi/RykMtnNtNO1u36/dz1eplzHR1VFTqsdOXRy7&#10;+Yi31J0J08Oer1Jany9LVV49224C9+xBtc/SP18eer1P9TlXCaKGR77nVSQPaT4d76fHTnq9QZlG&#10;w+oMNStvZpfaSNDz1epSZfrhQVEs7Akm9rWP2tAPr56vUOOVcSgweSGoqbSSQjcq9wAB7wPgb89X&#10;qMdknO9GahEntHE/vhX0C2Gp+gX056vUJ1JXRVxHlyGfzGc7l1UL7AQdCDpz1eoQjhkM8SYpM2xp&#10;dqFR4hVA/O1+er1Q0rVmlNHTSAqFY7Ra91PdvhbS3PV6mPLoppZ4af35ZZZt8jWACpcqpP0j6/v5&#10;6vUNNDhdTBXCUIpjVBtVuxC3sSBrpY/lz1epbUdDX/OGSSNTTyAMzbrAA2NgD9fPV6k5mLDaGWlk&#10;MtOjmEuqSlbsFZtVB8Ne/PV6iyYrJhAxCDEiqmSAurN+8Ab3H1nuD+znq9TbBmmjj84KBtMRYyCw&#10;DbQfdA8D+ovbnq9SfwiupjhoZKdamJySI5rlQzi5ZrWawJvb2+HPV6k5g2FMWqIcPjEB3OfLuQQS&#10;CSVv4HUDnq9SvyhU07wTUtStmF9o3WZwDt7Hxvrz1eoxnRbNKZezmk2sf6I/omQAM6sPeYm99DoP&#10;j2Ph6vVZVHDWT1yV1BsHmRR2UEggWsQPC53fl9PPV6qIPXlNTx9YJIadjUeepSTb9lNrE/Rc6Xt3&#10;+jnq9RBah4UVkpIbNdjcd2v7bc9XqZJKnFJYKenWl21DsC12BAXxN+5+FwCfZz1ep8rUEVWzkK7a&#10;L7oAuPaPiOer1R8Uhgo4jMLF3YX0Hs/Z489XqboXWOZJIhcLdbW8CPDnq9ThLFBU0YIj2xL4X7n2&#10;/C/PV6meogY7Vp02rYpcaAfTz1eqCgqmqfknmUCNgRYC9u20HXvz1er0E0ENaYHOwe9t9pPPV6uV&#10;TJOQKUNvRtxJ0vz1epPyIslWYd2pSxGnge/PV6oMFBhlFiKCthMqupa7rcCx13X/AIc9Xqw1EUNT&#10;SyQU4O2Zt0brbs2umvPV6pEJWmpPJkRWC3G46XNtTfnq9WKaojp6Py51EYuBvNr3PbX2Hnq9XP8A&#10;l80aecXIYrcgi4B76fSOer1cKxo4WijifbvILE2s39o56vVEnbEKqtjjw9IwUt7znboTYHUEW8e4&#10;56vVGzDQVcVfJR1dRCzx7g3lSpKunjuQ2Ovx156vVypIKWpignnkKRDbtUWUMfAX7m/PV6pcEKR4&#10;ks53DyhZEFgLHve/gfhz1epR4gHqoEniHu2N1P6+HPV6kxhAmgmZai7MxY9za26w+7nq9SuosTgh&#10;xWKRbNK5KA2BA2i+oOnPV6jC9Js5VCYutDVBTFc+8unvdhcDT4n489XqsZy5m1q+alpvM8xWVY3Q&#10;WJSx0v469v109Xqw5xpsIr8T8yEFqaLzFEZOhB1YXOoNxb7/AB56vUT/ADzQUlCz/MLtRLkhfD2A&#10;eJAGvPV6gUqcSklqEwveXFRIbEDVix0B+IH389XqiNRj5sBXDLExBsQASDe3jrb8+er1Y56pKCov&#10;I3lJta6i2p1sDa/PV6oyPTzwlo02+0HXS2p+/tz1eqTglfJR1iye6yxOr2kQMpIGlw2h1tz1erBN&#10;htdWTpVJMhl86RpdoIJU6gDw0P0j4ePPV6mKYiorllTcSFKlfa3iQe9+er1OdHXwiFpBYhAWO7v7&#10;pO4X+Hs56vVBmxZmkYWsXWwHt8R9Fhz1epl2JJia1E2oJuxPgD3v4689Xqmq96tSkmhN1Cj6tR25&#10;6vVhxKM0VO2xgmha9+4PgRz1eot+eKnzJI4ibG5JXxHx+g89XqQHPV6uQ7W+vnq9XHnq9Xuer1SF&#10;SIwM7E7gQAANPpPPV6uKxMYjMuoBsdPu56vViNvDnq9UujhjkkPnSeUm0km1/haw9vPV6jK5IxWl&#10;Skiooffi2Ke1h7O3t56vUsIautGHyYRGStOCzqL3DH4630Hb2eHPV6oMWGz1EQlp22uht7xsG++w&#10;0+n+31ep1fDjOJnc7ZQALeLDxse3PV6uzDTIirTkhlGwjwv/AIieer1JqVPKn2SIAwJ1FiD9Yvz1&#10;eqRjE8sNOKp03uQoFre2wv8ADnq9Ra8xtXLifm1sQjkJZhbXcCfjf8+er1JpCu/3hpz1ep8w6ZG3&#10;QTA+9tZQpsBb2/SOer1PWLbGpx827BNESwHtub89XqSYkEdUChsFNgbaW+PPV6njypJVWpSQGIMC&#10;BoLke0dvq56vU+fIP8mk9IyecbKx7gC/tFzYc9XqYa+njGJTwy3CgBlC+NhfxNhfnq9XEvJUUkOi&#10;gL3Y211It9PPV6vMDT0aVCEFRuRrd7nxvz1eqcHjpURoVDtEq2tf3kbuW+IPPV6o0VVG+Kb6ldqu&#10;AGVho1uxt7bjnq9U3ExABFUyk+VKdSBcWv7D+v3c9XqiVuFMtfJS0JAO1XW5ALKddNfZz1eqDXRf&#10;oY5IybgXJLAlmJ7gX8Oer1Yo6StFQLoS3j7CD7fp56vVjn8/zNxGrEtb2akak/Rz1ep8w5cPQEY7&#10;USU7ANsEaBr6XW4Olr/lz1eqDWSRwzbHu7ANYi1t3h9Itz1epqjlHuqYlbX43Pw56vV75eQSBHFt&#10;Rp9PPV6nyagFLF85GyhjZVAGmo1+sc9XqY0hkkuACCPtE+w2tfnq9T9HiFJT0AilAeZLWFtD4d7e&#10;A56vViimqJqGZIDclgSSLts9n3256vUqsLoKQUArdo86FQQD3ubkk38PDnq9WPfEaOR6k3ZzoNbg&#10;tbUfVz1errD58XqJvmMObZtUDzdlzYaWA9p8T9Ps56vU/USwzo2JRTlpxa7aKWJ0IIv9RHPV6nN8&#10;wLh0vy3lXla4CjuxI1tr3Hx56vU7080FWyRk7ZioZFax94ag7T3APPV6lJNVyy0EqTMtza+1QL+2&#10;4Gmvjz1erPh4phs8w7SRYD2Enx56vU7y1KU8ymBdhBsAD3769+/PV6ucs3yMpqKUANLYk6XPt+jn&#10;q9QdVuJGpxWSlcWhe4Yg2IJv2+rnq9QZTQPH3qdyRTMq3I0Tdrqdbj49+er1JysV3mlM+4RtuKGw&#10;NzcAG4HPV6nGF5hDGJW8xlBXcbNtHjb4c9Xqx01RKzCKjX3JHIYGwJIHcHnq9S+wvAq2opWgkJIc&#10;i9gbixtr9Pbnq9UXMuFTYTEjUoUyP9lXANhfULu01v8AXz1epjwTDquixUzVUaoQQdFNvoHhz1eo&#10;c4IYaqkWoibbMbqL/vC3YX1v4c9XqSZ8gPu2kkyKyD463tf2a89XqZMSrqaGreFv0hR7sPEA+y3x&#10;56vVhatpqyWaeKNrqANpsTe1/wA+er1J5IEqYpaikIWX9GQpUXQ6bgdNQT+uvPV6pSUVakrjEZAQ&#10;dVsoWwt39vw056vU21NXQr+gpvciLqWPiQBr8Bfnq9WPyaY0UnnsCJnOy5BO0j9nPV6m9ZKei2Jh&#10;4ZjcqW26Nb9vPV6uc7VT0rzxR7U94aW8fr56vVApaja606R+Ynugk3v73cd7W56vUqadaeECJiGC&#10;Pe7a2tewF9Pu56vVjxhhVTCqhW2y5uNLnxPf2fr256vUkaaOoBNVElzuVvfsLi9xb+kc9XqdIYZK&#10;gvNWMYpGjcE6WIN7+089XqhJUNQTtTzAkMFK+Jv4HTw8eer1SqdRv8rzBLG5JcG42k9h+z+/nq9X&#10;VfhsSMjW/wAuQsZ3fUSw8CPYeer1ZZaOSoSGikFzCxQgaXLaj6/DTnq9WJxThYZGVoYYy6ta97jt&#10;bX2+PPV6m9zE12oGYsQQSx122uT356vVHppZY2jKjaVDEG1yb97c9XqcqBY61mikYIWv7xOtu9v4&#10;9uer1PO6jon2z07NIAFVlawJHYnwIPwtz1erA09PWPaukaExFgiBb6Ea6i/3c9XqaHnglpoqZGKq&#10;jEMo0JHt+vnq9Thhs8VJPHGikiQ7bsLED/Fz1eqWXNRVzU+5XiVgddLEakj2kc9Xqx4xiCYjPFJH&#10;YlSCd1if1Pfnq9Ud6mAVMtdGTsYAqABuuDf46HXnq9U6uxX5qm8iSf3mKsptaTXwNtADfXnq9Waa&#10;F48PK0gR2jbcSwLEA6NY9rEm9jz1eoSOneP1eScyUuIRsvlw7SQ1gfbe/sIuL27689Xq2gOh+bIe&#10;oHTnDc24X5fly06jYD75YXFjqR8NPYL89XqEBcs0hdnWb/Sp5GkUBbBAe4P0DTnq9SYhiTEqpYcS&#10;3qIlt5Y0u97C1u40vz1epGY3h9YtQWowjeaq3Cm4AVrML+0c9XqQVXCYsZSejdZLqdoJG02uNoBv&#10;ex/Zz1epNY/CKGl+YhbzWEw9zxANybE97eA56vUisejxWojilp5fKZitmuLFQD7u24AIGpPj49ue&#10;r1A1iGFrgm+gjlM7T7nJIBVWZtANTYXNz/Hnq9QI5lwKEwzeTSwxTWaRm3bWO3U/AkjsO58Oer1A&#10;dIXrnijqU8sAly5FrFu1wbHXnq9U2uhlooaby4hVec4V5FcbUjN7EjuCD/Hw56vVF/0TCw0kADHX&#10;drqRrra/589Xq4x1MaxGFYzFcjcD7W7m4+B56vVgmERpCyoVkKmw0C6Cw9h056vVDq6qvnmUQKpa&#10;RY02EkC1/f1A7gXt93PV6lSs7UlXJNTKBENqKGsCdulrajtrz1errFajDcQmPzK7CNq6Cy6fvezn&#10;q9SZnIqa2OmNwoUsm32g9zz1ep3o8PlNSk9SoeJhYG43AX0JFja/x56vUoaikoMOkdncrIwuoW1h&#10;3vc9jfnq9SYozAZ9rx70d9Ne9+9+er1LGnqZJInWiXZ5Mqre+hBU2+BHPV6sDYXVrCoaHzpSQ2xW&#10;BAHidfYeer1QcwzeRtNyoYlNthqPYDz1epIU0lOhiopwFDtcE6ai+l/C/PV6lTRw00mJN/MVIWEM&#10;FA1Vh4EHt356vUpKzB4sTpmrxEBHUJYqvcadz7Oer1J2TKToRTyX90AE2BsWGg+r289Xq5YXhc0F&#10;VLS1SO0cQa0i9gQDodb689XqWUFFDJhsKQREyISW933+17+3vz1epA4dhooKt8QrgZDPu2202kE7&#10;RY+Ht56vUpsQp1n8iCm71CsAe4BHcA9hz1erg+DRmR6KtUI4Ut5lvh7o+vseer1MsNA1BDHLcmMq&#10;SLeDdzf2fQeer1ckM3zxqY5G2zBUddLe32c9XqUaYNUkis8slEjMKX7KQbnbbTTvbnq9TrR0ppr0&#10;aoHJudzDSwF+w9n9HPV6s9HLhlM8ctYJA6iQjy4yx9ljaxFxrrz1epdYdPRVFKxVS+9LLuUklidb&#10;3HiPDnq9Wehyzh+H7Vio3p3YB1BIO4k6nTsPYD8Oer1PTYLVTK9eVeQmXYI0DDUCxuV1Fr31+k89&#10;XqMT09yfvenrMUZkgj/RbCCQFbUHT3rA+Phz1er/19TiCeolr4ix+wm3U6LftYC/jz1ep/eljSsc&#10;7idyRncPb7fZ356vUuKauocNw+F3jMm27+7bd7p1sL+Pj4/Qeer1QqXFoqt5KmlXyomcAROpTvfU&#10;dibA6fHnq9ShpJKZZ45aQFdpdLk3Fz2BGtwR8eer1ZY40MsjxgtpcRr2H+Kx8PaLc9XqnU0KzU8r&#10;Uu1S4HukXsQdb3019g/o56vUqqcUzGGbDQAIgQ5AsAfEHQdu3PV6os9KZMS2xMzxgBmUkWHjYDTS&#10;556vVHfAWaqFbhyrAXZtzvcqAfaAL/G3PV6u4cTagpjJCo3ysysDY3vdb9/E6j4c9XqjzmopIzHG&#10;u6WDaR4A7jcm9jfaOw9umnPV6pUNfLJiaUoceYFLKQLg/C3bnq9Qp4Di8tJElXRi8vvLKQCCbkkX&#10;B7eznq9Qn5YzJiOGTtQlCYahyRcC4Nr7vrPs56vUavJtdROWo8S2gEKTpbTuAtreOt/6Oer1Gqy1&#10;mminxaEzIXakgACWuCTr39nPV6jcZLxn+bWSUBI2VCO4Che2n0nnq9SR9SuUMUzN04xOCWdpYI6a&#10;UsEZVQhb2LA92Hh7de9+er1amWeKySfHZqaihanCu9i495iNdQbWJ72Otu9uer1BjiEk8FOrJIDG&#10;pYkki4JOo+rwH9PPV6muPD5Kmmd6xncb9u9tCFv2FraDvrz1ep4o4IZaqCASaBxd++0AWBa2tvh+&#10;XPV6rKfRn0zwLP2Yw2NUYnpopCCpUbnVSCW3DUAjsdPDxI56vVsJ5Xo8qZKmSLLlMkTiGMJHEgVA&#10;dlh7Lt2uTqfEnnq9SknwfMea5JaiujZaaKPUKNSxsT9WnPV6vZVoYUE1KQIDLtjAJsSb6G47eP58&#10;9Xqesw4hTUDSQQACoittZSL7l9h8fq56vUH0nXeso62lwOtUSG8iyuxJIP7nuhbNcX8dLD289XqD&#10;fM+N435dfiGHEywz3bdGLsqi11sdb+Ht/Lnq9RTuquaqjMcFElO0oWMkMJFKsXINiwbX4D+/nq9R&#10;Uccq5cMZ6eVmkOmlzYEkknuewPPV6geGP0tJiEzEeYdTuJ1sSdNv8Tz1eoKc/GiSXc8e5F2MJCB9&#10;Nl9lr+HPV6gXr8yU9DhFU6RsnkFZiXN943AFR7L3vbTT289XqZabM2DzI87oVXy2Yg+8WYjQKB2I&#10;766W56vUnqOlmrpRUs90e7FmIGutxb2256vUNuSMNLJI9CWVF2Bm0uFXU9/8Xbnq9Skx+E4hWUeN&#10;1BYUTb6VBa12VQXY21uPYPhfvz1eoHsfpIFxWpkpQSqgqTqbA6k/DXTnq9QdYrS1OByNIkhkVy0h&#10;YAgDQXH0gac9XqSEuCTVJFRUG5qN0hswO0A+Nux+Bseer1N9RV02DoYqhR5hDLr2CnsTe556vUgq&#10;3EX+QSnpQpYO21e5uTpY/wAOer1K/LOEVdxUeWXBjB95u19LgqSRbw7fdz1eqWaKvxqOHC5ZnHnM&#10;4IVdABe5JPs56vUpcF6cthtQm8blaRQWYfaAF737fdf+j1epeVOXsAo2mTEle27zEKmygk/YGhPf&#10;Xv8AXz1epP11aZKsxMdpYDVb6ID9m/xHjz1epC4/jjJKIIhZJWKsp8QT3P0c9XqS9SMMw6aasRC7&#10;WGwC3ukHVtfA/Dnq9WKqxtpIkhqHAjAH12Pc+HPV6mKpxT/RN8z7rA7CSbqpOo+vnq9QY4tnWCdK&#10;igh98wIACLXYka256vUh5Kusr62BowGiNgxubkkXsRbwHfnq9S1yzTeQ6VTqplJY+7awJOoU256v&#10;Uq8MpZVxN1pVVXuLg+He5P089XqdqmmoKSu3mzuCSNupBbQjnq9TbXUhaAwQuQSSdLdhqf1+7nq9&#10;TA1EjxJBUXYhrr9FtCf1/Lnq9WSZI0VTt27WIsvYgfRz1epTYSd8siyQjapC99SCNCbdteer1Sae&#10;iWPFpqmWMqGF29vfTX4duer1TXNP84iiKN4Gvd9xDKT2sOxBHc+HPV6k3iWGwfzJqumR90lyhMhK&#10;gDwC9teer1M9RIPZZjcsT4jXt8eer1caSNquAzOQUYaaWIHx56vV7Z5pUykpEwXtY3I7Hnq9WE0E&#10;VNhjQqzSsXG521JufG2nPV6umMNRKqD3RH37aG+gP089XqETKhgGYaWmB8qVShLDubnUfX256vVY&#10;TU4RFjOWQsdXIhdN5dG98AC+nexIv8bc9XqKx1JoTRq1ZSRs1PHIIfMa13YC5tYkkAdz256vUXWo&#10;nHzzvTpcKQwHh8QPo56vUy4zFhizqKeylhc38TbUfTc89XqS1ctDh9PKrKpeMbxoB3HYfR3156vU&#10;l5Jf5gnkGQrFKFO9VBKsL6DUA/f7eer1ZAGTE0emkGyPapvqW7+APPV6nWenqIKq6E7ZRusD+8GB&#10;H5e3+HPV6lfJhNfUTCq8xPMRQoJGlvYRf7+er1SZo2oBHUMVAR1jaw+0G9g+He/PV6shoqNsSMNi&#10;UjBJcHQlj29tx93PV6pbF4UWnN9oIsPr8eer1ZaijMsiNSWsxN7+A1Nhz1epjqaRqZ1FzO4RzYgA&#10;37jUWHPV6oQWDEY1+XgMLQEgqe1yLXH0c9XqzxYKsRNbigBFljXabki1ybdxY9z7O556vU3Ylh5j&#10;qTJggX5gKEO/tbvrfTX8+er1NNFh9VhtU8RKO051IFju8QB256vVwbD51kljlHmq5c97EHsp0Phz&#10;1eqQaORnjerXy/KKojA9/dF2PtudPHnq9XdZFMmJ/P06Blk2qba3IJtcX8fE/fz1erFLHK2IGCCM&#10;qshJdtLX8e/w56vVjWkpqV/MnjBiAIkPcbdQNLWF76/Dnq9XGmDU1XCLKIZAQoAAF+wtoO3PV6nF&#10;qMSblcktfS9iCo1NtP19vPV6scVGKapXEomIuoU/EX7W+PPV6ltlukZ5vnagEuAQAy28dNO2vPV6&#10;ltRyxyxM5AXcWtfwFrWB56vVFNNPDAUJ0LbG7dvA9r89XqUWEZZp566OOVNGBDW1O61wR42t93PV&#10;6jS9PMsGum/lVGoqkttURAkKCSCzkX1FrC2nPV6rNei3RPCsFwyWsxCIyVLqix7lvZSNCulgbnw/&#10;p56vUIuO5YXDJJxVOAyIALi4I7j93489XqCKuXFKc0tTh8YjZ3Ae4B3Kb22qNQb2JJ+P089XqX2J&#10;ZRqMTooJqxikJUvISQSGtc/VcfVz1epO0GE4thplrmZVKOLrZSCF+x9fPV6hSxPN8ctNTfKymnkA&#10;CMIxa7eIYlfq09vPV6kac0LWVc89bcFtoLb123XwA9hGpP6j1eoLupucHaiWkwWMeXGCxMYuN2oI&#10;DC1x7SdOer1FTxjFali/zDiSAXZmHuqrAXNu9rm/ifp8eer1PuX6+86YirlZLKB+dj4jUc9XqGCn&#10;w0UGH/OT1qPOzOAgDBlUgtqTp300Phz1ep06f5Prsfknxd1DWO0IWGrX076a99fhz1eocoKJsHw5&#10;mhAE6go4FiLggAjw8e/PV6m/M1JFWwJVwgGqRQjaEb3Gt/YTc3uOer1BBjEoytglRjCMPOdGuHAN&#10;2uewJAN/aTbnq9RZ80Z/xPMdBLFLJGY98aEKoXVfZbQm3h+fPV6gly7gCVWao5qWN3jjcMxAvde7&#10;IS1wL9j+Xt56vUsOoPy1FlWeZf0c13FgABtPZfptf9e/q9ROMSZ5mpXMjJI+7adLa9h7fDnq9Q0d&#10;OsBgrZ42rIyXnJUONdtha5I7XJ0/p56vUa2lwgYbAuGyXlKhWHjoO4Gt9Oer1ZarDKzyRPFGHow5&#10;Ls91JFjoDa91+PPV6i45xxeZGmFPGzruYBFKjS+tibDXwueer1Cr0uzZLlaR6mjP+UW4R22hr/Gx&#10;107jnq9SvzHmWXFaxcb+XV550VWUmwUhj73bUjwBtfnq9RCuts9XDUy0f21Lm62AsbXv9B789XqL&#10;mlRXUVM1NCPdmtI9iNSNLm1hp/Dnq9Q4dOsuU8VPMZiVknttBF9fge3x56vUJOXMJYV7QTxXNmDX&#10;10vpY2vr7eer1TsWiqlxJ6JKc+S6lmcEAK3gPbp8Oer1POU6ErUCqDGQgsrA67fCw07jw8b89XqF&#10;tHxHC6Y0iMhIBYq7hWKljY7TqbjTTnq9UGgo3xCqcTDfL7sioDcBdbfeeer1KPMNJV0eUylXIpZg&#10;x/RC23XRbgk3A08Nb6c9XqTXTrMLYjigoZ3aNG+w222o8Dcc9XqNzhtQzoyYfMksu1UZQwK+xrW7&#10;Ec9Xqi54oaCmSArCB5KlYmY2UFgSTtt/Dnq9TBQYzVT4LFBFKI52DJddAALnQ+xgLac9XqRWZsex&#10;ivhEySK0QKxsiR7VQgi9zc7vrtz1errBCtJiBi3IQu1kfaBfS7LqL37D+/nq9Qf9QMROJYjMu1hE&#10;40KnX4HTt7eer1eyrURYDDGtJ5zPBaRnLBtw8TewI1/Zz1eoecQzycRhFVSlpRF7rG+7U2INraW+&#10;B/jz1epwytmKjmzLU4dVXhlMaSC99SQRe3xHPV6n/GKzDYqCU1NwsjlCQoJJFtQDrp7b9vHvz1eo&#10;DZFOBYwkdHUGoRb7JSSbbzuIu3ax00+rQc9XqMxlLqHW0NDS0ouFZ1jY6nuLg99Rr356vUOD5hxN&#10;KanRJTURgk+Y20Gxbs3sPPV6lBNhGJ4jCK6dfL3OWRm1QDvp9Gn5c9Xqz02Aw4hVTiuYMVAVDYC5&#10;Hj4g3W5/u56vUmsewuDCaFICVEgUK6sLBexBKhe1jfT4e3nq9RfMXy1KtU9XUgGKQODGy6Aaldhv&#10;cAHUd/Dnq9RR8fwtqXHHp6Ni8krbtSbC2na+h/jpz1erDVYxLleA02GOtVI4O9jewYjULe19t/ov&#10;8Oer1BPimM4hjuJxYfUKXV7AqbAG+gtb2nnq9QZy4fT4ozPhDwrslaJ3cEomxjuGmp2kWNvo789X&#10;qaqnCauFWZpI5Q32dgI09ljrpz1epfZP/mcJloaunLU0+odRqSOxIPbv8eer1CLXZbnmwaeGlhMn&#10;lL9sjQG2hI0JA7aH+PPV6mPDsp4hQmCGOJo77mYNf2aFR7Oer1CBTYJiddRxGKL9LHYEG493dqQd&#10;fjYc9XqDvOeGxvWPLWe+hRoyToAFPs0sb9z+fPV6m3KVLDh9bClEN6SXDKw0DX0Hc308eer1GZyp&#10;glJWQSVbotIxJAjQXDMDYtcE9/jr/Dnq9U+tw0V2HGiWwk8we+o1BF7fVz1eptwnK0EOI7sSkFIA&#10;xUlrlbFfte6L6/C/PV6mjEsmVdFURYpQSLKrOWicErdTc32tY/Vz1eoy/SWeqw3BIcPr5jM8bMxa&#10;S24Fze2gFwPD2c9XqMVSY7heF4tHiywrJHER5i9iSBdWNvAn2H+nnq9RtemXUTLmO4MccxSKNJLE&#10;CNGJ23JuBuN9Boeer1DBHWJ8rUx4DGJJoFUgAAKoYEqbDXXt93PV6nqizDIcveaafyL+93GjEjuD&#10;r8Oer1TsRzzOjU0DfpJXVSoGgPgb2+HPV6ktW9RqX+YPDNAVSCwsvj9Frnnq9Qp5Z6p0k1XDHTjb&#10;7oUEoTZiLa9vDnq9Q6UOdsNFKaZmVhH2kVRcnvYduer1KnB8WoqujLQMQzkM1jYDvppr256vULWB&#10;46k06z0rgNFtUhtO49hA0/Xx56vUvosWlqKaSGbb+kJUKbEE99Oer1BNmvLmF4urCrRFjNwwawJB&#10;B7a+PPV6q0fUT0wlwTE6aqwb3aeHcSAoVbDXvY62109vw56vUFOTMUq6nDWl8uzowjYkEEDXUe0f&#10;Eeznq9RtclYVSjD1r6p/LSRVAVdCSBa+q99Oer1K/DFgo66IrvdS5vuuxIFyPz56vUrMSo6iGkjm&#10;pd0Y8zcy2P2TfW3tGnPV6s+FY3FFUx1olPmRkDbrcgd/6Oer1Ghw7Ob4jhYdLCRlivfQgnQ9+/8A&#10;fz1eouPqOyjJnPKksCreceYVI7oCo+k66/dz1eqk7AMWx/KufY8u4pIwp1lYSQMASxJ91rm5tbS3&#10;PV6jN566K0OIZOqcw0ZiAqYgWWwKhW8TobNp3056vVQR106TYbhmO1DOqmpilJiNhpodQb3se/x0&#10;vz1eoPMJojmTAThlWA8lOoDsbe8G0Gg7G456vUWKtoKugzd8lWkIsRdmW2jEEBbi1iDr356vUEHV&#10;fK1NSYpBiVNIIgwJ2gd9Rcdra+z2c9XqD3KqvUkym772ayWtqCT256vUps7JXy4QI4rxvuDEA2JN&#10;u3a/1c9XqDSmoBNUU8aq2+QMSndiw79/aOer1Cjg2HGkjjrauMRXY3UsGNhcWv7L/lz1epFZlxHC&#10;xXS3RnUMo2gC24X1F9LfR8Oer1NtKYqWpLUspCbGsL6F+/b2+HPV6hn6f5wExQKzxxowEwPj7Boe&#10;er1CnnfBcBzSGxPBQqgqFC9yNo97Xwufhz1eotGY8EZgtBJH7x3Ev43Gup+nnq9STeIoYfm4yWck&#10;A3vYA2ufiOer1YaWroaqnZJ2Efli19ASTex56vVOmmpsTWOlexYWsYxa9u9z7Cfbz1erBiUeJpO1&#10;TE7bWXbttY/WDz1eqOki0IhWsguxkvYa2A7EgX789XqcsQw1QjTULh2Zx7gGpUnsPoHPV6skUUeF&#10;SuklOHWygNcWKte417H4c9Xq41UOGNTxSU8W6Ry23TU7Rre3h7Oer1YJ74fAZKl/fBsQLndfUE/D&#10;wtz1epvpS01W1ftBVAqrbvc6+Pjz1epzliir5f5pMREkQBYDV2It7o9h56vU8VMU1VIlTTuj0y7d&#10;8bAXC2vuv4W9nPV6vLXJTVk1LOm2JNkkV7ajudfgdeer1POHVU8RkYsPIkA7j3mbxN+1rc9XqfKW&#10;IhnqS/mLo2ngRptH0c9XqyyyFqSdCylXYOL/ALpAtYfTz1epHy0k8TU1TSBWuweS7aFdbgd+er1c&#10;KStSOqf+YgB3cjTwv2Ht0Fhfnq9WWeuw2kLQrGYgR7zX90X9n0d+er1MUNQi0i7Zg12dVPgbm4J+&#10;jnq9WFp5DVukigxXjte1i99fbz1eqNilDWVNcaUhXX3WB8de4Hjpz1erqBafz3w5HJaHQHado9nb&#10;2Hnq9UYmVLPiklgpCIBoGt4kflz1eqThNJSzVS4ZOpRpWb31YgKCCQSB3FtOer1exGjr6elkpZpt&#10;0MIBUAgHQ97/AEc9XqjYvIlTBE0l9u0E/wDEiP3vjz1eqDiGIUj/AKKiQBGIDe0kdz4d/Dnq9Wao&#10;XDaCsqYqMObxMliL2JAuQTr3/v8ADnq9TYtmEMlQpO3SwFvd9t/bz1eqbOKimKVWixi63GpI17/l&#10;z1eqJG89VWQh9EGqqbAAeNhz1epTy1atQuXQugYAoGJGpt949n9PPV6mesijonjrKZR5Tgbb9w4P&#10;PV6uclI9RWPTRybllYEuQCfbf79Oer1P6JFHTtRTPtMVmXb3Y/H6/Dnq9XUE1ZLHHUyk7F3rtU/a&#10;FtGOuhB9nhz1eoQcPjdY4WqGYsoDXB9oIsbW08df2c9XqnvPUL5jRp7iq22/+IfvW56vU/4dPUtT&#10;RzI3lldt7929txa2vPV6jF5CxcJKhDoRPtjZAb31/wAPgfAn7+er1GWr2E9LDRRBacojXAJubiwG&#10;ns/XXnq9RPup1BTyNMHAeQ23LYaDsD+X6689XqJ3iEdLUYgyv9sXBQgAkAkAn4c9XqYYaKoosREd&#10;Gq7nIaxIsLeA789XqdsVrKmeopqCaIQOlw7Lci1+wOvca89Xqb62pHzFJHNGU2sxJPs/xfX+znq9&#10;UuibDqCWZixeNyDqdPHQfHnq9WeOlnxTy8TowqoSUCeJF7C/iDpfnq9UZ4qmrqjEqeSIW3M4GhI7&#10;gHnq9XKsnlAno4oN3mW1FiTuBC/Xz1eqZBNL8lF84R553KynuFHhbtz1eqatDSxv57oRtUKoHiO9&#10;rfDnq9TxDFBF5PmgINRYdtQSCb+zw56vVzkjWpqEcX8xAQCOza2BOtteer1OdA1bTzpDUWUNfefY&#10;fDt3H6/Dnq9QvZWgkqnWeNkRtvuXFxodLgW789XqNPhCxVVCtRP7lSiqxtfXuCR9fj8Oer1PmTsF&#10;kx/NFKFVyGlEMm0XJZiNgtYkhj3Php8eer1bMPpH6b4jgGVaWeppliaI++HU3GlrW7gCxA+AHPV6&#10;rqegPSqilmixxd8fuq7+Kkn2eNteer1Hmqqalw+m91gdo7d+3jz1eoG8WktM8re9e+62lhp+v93P&#10;V6g0r8Thmk+YP2Y2CAEWt9/PV6klW1lIakzm22797G+utuer1JyulpHqGjdhGnu9+2uvPV6kvT1N&#10;LWrNS01PsWNwhe+kg9o+o89XqiYxQ4dPJS0huHUaD3QoAPbnq9T2kEQpxTIVRUDFrBQWHwO2/wDf&#10;z1eoJcbw+KrxFJKpgItyAahWJ8b+PPV6nymoaeOCd42CLGDc3Pui3hr38eer1BvDgMtfNLU07NJK&#10;wYXc3DLe1z4XN/1tz1epVUEDYVEqpdEiYhu4AFj/AAJHPV6kRJhFY1VPJuMsTuz3JGh1JF/jbnq9&#10;TvhjRwq+JUy2dEDXOoLeI56vUwU0OM4tvr5VA+aAYe6AVU/ZsDYjnq9S0wRarDKCRplXdIpZjpcj&#10;489XqwUuFS1l3l95GkLakkA6Cwtp7Tz1ep0qMNlwimqKqNQXKllPcg28Oer1N+E4NiE1XLiLOVSQ&#10;AKW1uf7eer1KvDo6vDYGkJMiENtFtGt37/r256vU0YfVVlYJKt4vLQE91ALHwtY+Pt56vUIdDDWL&#10;TNikaiGVoy3vHv8AV27c9Xqj5bgxbFcUeSeK67w43XG61j9x/Zz1epYYjjzYPRM2608TOSouCy+A&#10;Hx1I56vUk8ezxiWD4aYYGMlXOGKsARYHXX26G3PV6gGoa2vxzEKOGrjbd5qF2YkAKDeyjXx9tuer&#10;1D7PRVVay/LKke1hGSL6n4fTz1ep8wDLcMkrfzDVoQVHcEgez4Hvz1epgx1II8T2RXOxWCdiSfYT&#10;+XPV6ghwPLmI4t1OSre7U6pIxAJADFhYflz1eoUc2rRQ1hjc+XNTAWOlio/Z4c9XqBLJVdWZjzPV&#10;VU8VxG6iPTaCBfuO/wAeer1CFX1NbU4hJg9YyoqsDuUdhqD93PV6lnkiiwinqJIKVvMhKghipBDX&#10;721056vVimV8LxqSJ03A3cMDcsSfA99NOer1NGGzYxDjE8zRlTHG7brkBj8fb4/lz1epaYVU1EVY&#10;s9RYF9j2XQb7fn2H6nnq9S2zFjKNiNPTU1mUlS5FgQbXH0+w89Xq4Y/T1mGGjrK6J45GUnzCDaQX&#10;Og+I8Tz1eqBmFsNmqaXE8VJSO9wQoJv4a6aE+PPV6pGcKiizHT07eUro6MpIsSCNO/xHPV6uGE0W&#10;LvgyUwh823uqFAIFuxvz1ep7oqKqTBaijhkCtARppYE/RYePPV6sWUK6WNKuirlG9ASLWBJ+j2G3&#10;PV6i+Q9Q8UTqUsKxmKJwyBjqFuw7Hnq9Sq661Mq01JiT3cQXvcAkhrfkf6Pbz1epnyXn6TOuVosL&#10;gO5YQ6Mm65ABv2PYXH5c9XqBXpvQYHlHrLUzYioUzMWUWC7ix96/fXQDnq9Qp+p7C6muyXPiVAxj&#10;anKuCupAFiT4eAHPV6o3SmV80dOljxFlEhBRZG0CrbQnuexHYfVz1eorXTfqrL036p1OWsYgKw1t&#10;QsMUugAJJAOmuptqfaOer1Ho62ebieSWiljeT3AXK2IUWte4OoI8R8Oer1JLo7X0mP8ATuHL1Kn+&#10;84Y+AChtBp30tbXx56vUWsZWq8l9c8Pq4SHElQp9/v5YPvgW0BN72PsPPV6rEupVHS5y6f1Qw0Lt&#10;kD7LrdkIHc/Dv+fPV6gA9O+KVFRBWZfqiD8kQik2AA9lu9h7Pjz1eoP+tlZX5Q6k0ObaOCxuUaXb&#10;YAeGvb7/AOjnq9RyqGujz706OI1pEglVdTY3J8R/Tz1eoCej+LUGX8exLAFAppXlDgEghx23W8Nd&#10;La6W56vUDPqEyk1Hnqi6gx7mmjliRdrEBgXW7EdjbXnq9R/MG+VzBkqGeDTdDt2GwYXHPV6iS9Mc&#10;XfKPULFMiTRlFkmLU4cWW7MSbe23w9o56vUpfUfknCL4djFeqyyU9QjszDUAAmwOmoOt/p56vUZn&#10;JdZh2aMpwfysCRZYVXUC5W2nja/PV6iY4RkSLJvX2eRIj52IuamRV7FAAgLeH2iB/dz1eoYfUdit&#10;XgOSJswCC/ydmtobk6gW7nUW056vUuOgvVGh6lZLgrIE8sFFV0uCQQNbj6eer1BJmPK0OSeslFjV&#10;BD+hrpR5pUCyBu1/ptb7uer1Dh18osWq+nLtl8Ayxf5PdqLE9/o+HPV6kN6YcfxLMOTZhWII3o5m&#10;hKnuSt9xHsF+er1Bf13y/g1B1HwfMuLSbGikZVIK+85II+4A/f8ADnq9RgM9UdVmXIpw+lUzNLCL&#10;bdWY2Gmnjbw56vUUT01Zxx7+tNXkGcqIaORg3csCDt2troR2seer1Dz6jMGifLlPiLEI9PPEdwFr&#10;C4v9Pfnq9QiYMlPmnIpoKVSyPAO/e9u/1c9XqLT0TkxrLudajJU7loVdzCjsSSt9SfZ46fRz1epf&#10;+p+oXBsGocQpkSSWOSIvuUEhQ4LWv428eer1Kugel6rdPlpaVpYRIhXdGwBDAaD4g9iOer1AL6dc&#10;NxPKueMRyk9YXCTMWQm4UDxHYa69uer1Cz6jY6HCaijxmtTfHBJG662AYEXJ+rW3PV6lhVsmeun3&#10;m0IBMsLKLAaaHx7X/o56vUTn0tYbnTKPVbFsNxarM1LVyhVUtoqKRckAAA9x9Q9vPV6jI+p7HMNy&#10;3JS4xVqrU8M8cayNpZXcLuNjpbQ89XqXNKmE9RshSzYfN5oeM2Kte+n6n6uer1FS9PMOK4X1FxXB&#10;6yeSSBbmISEH3SbHXaOzAjXnq9Qk+oY4lhFNQYnSsIWhmVmbsDHcX/K4vz1eoWajDRnnIEcFeA8E&#10;1OpO6xDHudfbp356vUF3pcglwLHsWwV7GFJm2X7KLC/jfQ2/L289XqEPrlkqSSspM00kgVIXUyEa&#10;EgW3Xt4W/XTnq9QoU1DT5myWsEzWp5ISPe1LC2uvPV6ilenbLq5Y6k4zh8Z3xhiIjcmyggafAnnq&#10;9Q4epAT0mWI8Ud7NH+jDAXIZ2UIdP9bnq9UnCsDp809PPKxSx8yLYzfvEdtPpHPV6gg9LGA4dkDH&#10;cRyzRSfo/NZkV2u1txBI76Xvbnq9Q9+r3CUqMn0WZsBYJJSGMyMNC4U3Yf3c9Xq76O4phGecrxVV&#10;dEVhkQDc4F7BRr7dfv56vUH+WEyvlnqtWyXWKMlgj67Tr4jsDc9vZz1epT+qTCYpcrQ5jy4TPNAh&#10;kYNaxOh2r7QVGnPV6pfReupsxZSp0xCK8aora9zcH+HPV6gcq8OwbBut0tRhI2qra3INwbm+gHbn&#10;q9Tt1xhWvSGogYz0ocizWBAsPZ4356vUKnSCPCJcBimnUvt0UMAQwtrf7+er1A3H/K8B6p1kzMsM&#10;UgZUXcAAbsQLafD9Rz1epg64/PCGhx+kUMkUimVRpuX4W7kC5t489XqGHCRQ13S6plEZkTEIDtV1&#10;F0A966+wm3089XqJp0Yjo8s5qxSjlkUCVr7L2cPuOpv4W9nbnq9Sq6wy41huYcOx7DCUEcqq+m7c&#10;jXXS333+jnq9Q112Y6ar6ezS4hFsBpigY7SDpYkDw56vUHHQzHcvU2HSYbSSBpJXZ2AIuWJ1J8fD&#10;nq9TZ1Twlmx6nxPcyKWsUvcEaakaeP8AHnq9Skqct4bj2HGapceSg17FSQPZ+089Xqw9KcOpsEjq&#10;MFES7XJe5vtBN+2v66c9XqQeNJ/Lc9COiVUXcVc2sTpYH6u/PV6ovU/HZUEcMjKRFG/mM1jcAEj7&#10;7c9XqJP1a6xUmH5TOC0cqyOgIdjbRNumlz9456vVTF1fzyuP1OyMv5cQMZCA7dddwJsLAHuOer1F&#10;ymgLVbYfQGwgRW2MdSpJF/YQfD6+er1KyLKGHhJJMPnZpHCsPMCrtIIICtfX2689XqCjOuBTPDsn&#10;qDNMktzJuvZQextpbwPPV6p9Bl7D4sPSMou9TuLaG9zfQ66c9XqaMxyy0Y+SpVCRsoG9gQd17ix/&#10;bz1eoJa9q/F38pqsxTSgKGQkbRf7TWPbnq9SxwmOjy2yUzVIeSRvLVzqSQLsFJtfTnq9SswSupqK&#10;9FmJC6IXdD7bm4B72K/Hnq9SfzRnArKs0EilltsCkHS+lx8P17c9XqZHzQMQxKF6xtrVBuWAHuEX&#10;uT8CB9N/hz1ep3wqmpaevq6dqhKkT3MaqSGCnX3gQLX1Fu1vHnq9RicgPljD8unC6iERNvUwHbcK&#10;oHv3a2mvYc9XqbcYzjgVAXo0iWoEbMbiwYg67VN/AeJ056vUFWYOpNHujosLo90Uu7/Jv7y62tcm&#10;2vPV6g2qc5x0uNLIKdo44lILMynvpYgG+nPV6nvBMx01dia0dTaOEowhGmrd7H4Hvz1erjJjMYWq&#10;p4lMLspDOtje17ka3B8Lga89XqFTpe0eNVUFVh9PJH5QG+6EE2BtpYEE97HXnq9Spz5iFXglFEHj&#10;MUju++5sTuXcBY63A056vUUetqa2rxWR6IMlwLEH23sTrz1ep2y5D5ZeOrLConZT7q6sRpt08Pjz&#10;1eqbmHF6ingMlWrFWuqjuQw72+HPV6gvrXrKjV/dUL27+Onf289XqQFZVTxytUfaZgdoIuCD2Hj4&#10;89XqTM2NMJbTbnkRrWVbgX9thbXnq9SqpYMQaqSSa8YZRcXOgPiR7Rz1epW0+J4VgtITiE4a7KxI&#10;BN7aWPw8Dz1erJiPUKnq8NKUcIp/lmsiq1y41O8g37+z9vPV6kVHnLFYcQ+Zim/SraUKQCLf4SDp&#10;b4HTnq9UmozzjdfsWuaKHeTuEaKl1J0uFA1H69+er1CPhmMylkokiAVdrBj3t4W56vUvIM1VlPPH&#10;PRA2QMCNbFh2IOtr/D6uer1NGMZ6zBWRWxFY2cbr7ZQ1ge19Bb9e3PV6kic1VInvMeyiNtpGgbW3&#10;j356vVio8VxXD1aspzJct7rFibAHsA1/D9e3PV6k9j2M4hBTrPWlpA11uoJKljoSB2+Jtp3Pjz1e&#10;oPzisdZMtGg3u99T3799ddLW56vU9YVBJFOBuJjvqNT46c9XqUkWX5BStPMCHkuUUaXsbX+i3PV6&#10;ha6f5bgxqCVK2shoFpl3x+crkOF1IBQEAjvr+3nq9U/OWLQ1GETSUTedJZgH1Kg+BUG2g56vUEtE&#10;9W7RzzCxUkAC3ve0nX7uer1exHFkYNS4fIxi3gjzFsTfUm176H6uer1OtA0AL1kmqQxliP8AFraw&#10;0Ov7Oer1M1Y6VcCzTXDByQQCbL3AtY9uer1B1jcs+6OnKN5Vj750B1+/Tnq9SZiqKZDI3mqD7wAJ&#10;1IvcAD4eJ56vV3UvS1YXarBo0JG02IUkFhfXvbtz1erMlLS1JahkfcoAVr20B+ruOer1MDYXFLh5&#10;FPGPPp5H97UFgpKgd7Wt/T356vVPwuCZoS1QArFSrRlQQGPZgSL2A156vU80tAtHRqjJvjiv7xse&#10;wuT4duer1B9/MKNMRenlQgAlxvBudT27/r9HPV6k5X08NUnzsMt4lALKBc3J9nt+nnq9SqNPeaGp&#10;pyDGY10sQb27/Tz1epQeTHhNUiq5YkDzNbWNrhjbnq9XOiqah7S6SMz6Dv7pb3mvrfTUe0/fz1ep&#10;bO9LBMklQCQFN1tb6Bbnq9TOJqtZWVTbU+FiOer1YqqQTVKCUXCobey97EX+jnq9UmopaxQ7wRb4&#10;HIW/s+vtpz1eppqsJdH2M7LFUbVddxsbG4tz1eqA8lNGXjWyz3ZVBtYjXX8uer1SKLEKp1WeWQRD&#10;cojVfYfpvz1epdQvLVyhJWJcWJa+tvZ9Y56vUpp1oqd4WkJfcPdPsNrflz1epirYKFqfc7Bo1Nyx&#10;/eN+1tdRz1epJyytVP5EA9xX94e36Oer1P1IjQzL5HuHdYbiT3+Pw56vUIUVc0SpBGWvpubwb4Dx&#10;56vU6104mYCR3EijQg6AW7Xvbnq9SZkxKsggeRi3vNZSLk+Hjz1eppxHMVXNOVj0B0J56vUksQq6&#10;c0cVS8kjSyOQF+z73s9pFvbYc9Xqf6dflaMVFijMybgR4eB9mnPV6hey28lbOiOpVTYu7WH1g+N+&#10;er1DzhNOKnEoRGivJRAa2FmJ7D6LHx+nnq9RxemEPzdBPT1gRPMKP2A2f4kU2Gml9bn+HPV6l5WY&#10;bLUTJSUhSGJ9y73BIBA76a/HTnq9ResSbFsJxN6WmUVUu/b+iBACXsxvY/SL2v7db89XqGHBsQwy&#10;PEIqMxslzEI7qB7ul7kXANtbE9/y9XqMVhsOHYhVl4Y2eIkoDoCF7bja+n1n8+er1O8tPQwxLh+0&#10;iMMGszC7d/dB8O3bnq9Qe5hqJZ1qaRYzBvQooFiAxvb6fy56vUTHPbT4RQ1NTUIPOSQjaACWDG2g&#10;8bDXXnq9QQYa38waGFGZ45iEayd+5LNb42GgHPV6hny5l6sp5WLU5NO21lC669m1/p56vVjzLi1P&#10;gLssoVVVP3RZi9/sjxItz1eoPK2gnmq4Z4pREzpew+0NxNte2o56vUOnRyikbFo6/EyxRAVZr6FQ&#10;bsT4gj9fDnq9Vp+VcWOMYZiVfRgEQ0amNtSHANlAH7pvqToSPHnq9Wvd6lcVzHjfUXEKj5dI18x9&#10;3vbyGIB0O0Xufr56vUVCSnkpZVdJpBOtrqR7qi+o+g/r7eer1TaeDHZlONPGjQCVokYELcgAlQp1&#10;uBqfv8eer1SqSko4sTFTKzMkRDDudp+IOnf289XqbcSoKpqyeqhk3sSSgPbUHUjT6+er1TGj+Xlj&#10;q4dP0YLJa4DDv9/cduer1QKiWVaaRxbY7KVF/E6nx8D+tuer1QMKWvmSpjlbzYg+6+hVBYCwI+Pj&#10;z1epvnpJkqd9Ow3EruGnYePPV6u/KE0j+ewLXOvs19n8eer1Msc0zb0ddiIT799Tb4eFuer1eeMS&#10;SnEYUYrHqR2J+gaXHPV6otRUz1VV8vHfYBrdT4jTwtpz1ep4qqNY4NpsWRFIPx56vUm1jq5HETrY&#10;R/aHgwJt9456vVmxnDLJFK0W9NyhgPA9wdT4fDnq9Tak9UskjgM0YYgqPGwN/Ht256vVjNJeBUY7&#10;IxHtQN3DE2XU+zw56vUw0vzNLiKbXZkUssqsBY2GgGnbnq9U+nho2qpRL7hRCwK3VbE9jawJ+n+n&#10;nq9Ueniq6moRoCFijsEDWte/f8uer1LGnp4EeOYvvYqb63G4d+3s8Oer1ZqumMs6Vgcqmxk26gHc&#10;Rrz1eqJTUktLXBXa6eC6X73ufHU89Xqb3p5RjLYj5hUqGURra3fuR9HPV6hOyXiHyddHVJdUW5Iv&#10;3JOl+er1WKdGVlxSePHpUYyx7SoBNnb6LgG3xHPV6jFVlFSy0TVXuxCXcCCbndck6e3uOer1FTzz&#10;lgx76jE2JjjOjFftKdCAdBcjw56vUXnFsLwOjf5XDFdt4Mgct3PgLakH6+er1MHykdAgjkbcxIbY&#10;uu1jcgm/PV6sVSkBg319mG7fcAX7aAnnq9SfxGOJUjkph5ZI3MB4An2/Hnq9WSBZpDKfdYAbiB7B&#10;2AHjbx56vVkiq4a2OCpogyO7KVubFrjsVOtz8e3jz1eqJWUzU9UtRAQEALEg3IbwW1r/AE/t56vV&#10;EkKVkjrIRHuIvp4Ea27aG3PV6mev2Sy7KNtxjNt1iSRprpz1eqYN4tJKy/ZN9O4F7afDnq9TPUy0&#10;hCGndlYG+5Ta30n489XqmZghL0YqEPvOq6HW5trz1eosma5qmTEmSpjMbJ7Rqb9j9Fuer1JkKxUu&#10;BoO/PV6ucRG8C1ydPv56vVjN+x8Oer1ZkgmkFogW0vYfTbnq9WMhwTHr37c9Xq5tNLsMPZbgkAW1&#10;Ht56vViNydeer1OFBBSzM3zMmxRb6bX1t9XPV6htyvJCKSGSisE96Pte9u1+er1Crh9RBSN51SNW&#10;BVV8LkaX56vVjq6uOKPbJrbUAjQNfv8Afz1epxp3jkbzVlCSJHcMbEHW9re0ePPV6k9SmZWAkIbz&#10;C17drn89Oer1TooKOniamkVbqxZWJBOvgT3tcduw8PHnq9UHH0qJaMGkTzQdtwND3ufr9nPV6iu4&#10;/XNV4jINQqMwAJBt4aEeGnPV6mMWuL9uer1ZY2YHZGxG61/Dnq9TvJUVlVG3ngNHa5ItYaEC3x56&#10;vVgp6aJaV550LA22Efnz1erIaL5asWGpuEYByNQNp56vU40tfSwwyrTLby920E3BHtP1eHPV6sGN&#10;GFKpWgP+WjTsbixP9I8Oer1dxmrw0eXIn6N0XUajUnXt3PPV6m5pJaiOSmQAxozML2Fteer1cY3n&#10;pnvawYAD6L3IBPPV6p2ICmkZq6EMRuVFDXvcC5P0c9XqyVNbEwigjOwDerbhcAkaj7+er1NCTuH8&#10;0sS62CA3NtfyA9nPV6nR4VmZZNwupVdi6+JJH03156vU8fzaGNBHGoMw90+BPgP489XqTLLaQtLJ&#10;tY91HhY9jb4c9Xqwu8VTOXlcgDx76eA56vV3PAEBkWVZFWw0vfUXGh56vVzhhkRo2a3ukE37rYk9&#10;vYe/PV6sstSGrg8KABjp46E89XqxNVyqiEk3VrgEaC39PPV6s9TLMDeSNV8wXJGtwdQe9+er1NSn&#10;uG8eer1T0nmpIfLU7dx+0LXItqOer1TqJ40qnWWUvvttIPc+w+HPV6ptDBFLVsZ3MgVT7oFu19Pq&#10;HPV6lZSxtTn52gkKwxnaobS2nYjnq9XTTTVdBeoCtKGZvcFrqpv2/j/bz1er2JYpTQylp/8AKsqb&#10;FAuwY9yTz1epVV9dSUhFTTUweeJQgk0uLj6fb7Oer1SKGSOYbKpwN6liSNLnw79xz1ep6oKp4k3R&#10;gS322kNtfqt3/XTnq9U4pIGNVY7wCbHtcnS30c9XqacRryYknkawjvce2x1H189XqSWLYjShoqsH&#10;YUcAIw1JPYnnq9SOxutljmmjcANAy3QgH3W97T2eHPV6oDYpEjTeeLqdoS2h1+0Dz1epsj8yGcxw&#10;XXYLhW0uGtr7bWN/o56vUoKOOGE00FYdioXAYXILEk9+er1DTkrDsUq4miNnpzuO8D31e91B7gq3&#10;06fHnq9XPqRheHxUynE497pGQo1Gxr+BHt+rnq9QbZXrq2LfGY90kER2q4Dbu5tdu1zpftz1eoT4&#10;Ew2aOCvqmVHo1Z1BWwUuLmx72+HPV6kI1ZEk3zqSCdbt9m51Jtpp4HTnq9TJLg8imetpJDHLKQLn&#10;Wy+I17X56vU6YbPEyyVUsXlFLKWI0YpoG1uNb89XqZqVFqaiolpiUNlXeLd+9zf2+3nq9WCqrauq&#10;eKh3hyoZXkOp3C9tfG48eer1NuMolgvdo5EWSOwAe9/euNfhz1er0kVLJZBCARaw190fA/nz1ert&#10;5mSrmhjjZYtu5bEAWC97e29/11Pq9TBvqXw5ZBI9i7Ls8Pq+/wAeer1dU6maOVkbY0YB1vooH9PP&#10;V6pDVtTLC9JB+k32PYe6vbwHPV6n2nIqoEilAMQV5C+mpGgHfxPt+PPV6okQp0o1WVtwswbt7ovp&#10;b6Dz1eqNUSGopGqmAvGAhAIFgb3PxBHhz1eqHRupdp3YMAto7gaG+m4eGnPV6u6uGOGzK4cO4N9L&#10;L46/X4c9Xq4yQicNVkFypA0YKL9yRe/6/fz1eroYjWVEzvGFUFlOpPfsNQdeer1TsVlGIyw0lMt2&#10;/wAI8Te1zz1eqauCJFia2a7kMSgFgCOy+OhHPV6maQt8+z1AEZAZQoFwfgO3t789XqlYKlFuM1Wh&#10;MiA2Hhbw56vVh8iuqI2bQtvuDv0Fhewvp489Xq7rfciiqAP0hN73vewIPwtfx56vVhxIeTMtlUGV&#10;Ve4GvYfxPPV6pdRWUk1MzRwusibAewAuTr46c9Xqg/LiOUyzN5guQFB7jsCQNe/PV6o1fE6LGzRe&#10;VuBFrWuR/fz1ep+w6F6UJNGQRCd8m4aFT4C/iL9+er1SKyoWqrY4Kmn8qN3G2wG63gb2vYj7uer1&#10;O+F4kGmmwvFQoEIJuABdfAHt9/PV6nNlpTO01NqdoWxsRY6ix8Dz1eq8v8PfqRgDZNhyPU1KmvHZ&#10;CdTpqwF/hfTw18Db1eq0ioiosMjFc1hJsbdce8VYi2vxvz1epH4jW0ixivoI98sm8eSrXIA0vfT6&#10;R+fPV6kBU4XSJFHAvmFpWl3qpUsrMdzX7m2mgHPV6gvzFg5qInNAp2REBZdvYlrfxOv9vPV6kLiw&#10;xDDYmkqozKvmLt0uSQLG+vt17c9XqRNZJRQNJXgvrclSSbM3gBfQeGltOer1BHjVfhaYhBSV7ES1&#10;bssa6Am1ztUX8ALnnq9SKzxgayUs5hIIVjYltCQOwAsbc9XqBepw562mdoV8qAAbzcXYD2Xva/w5&#10;6vUmJaeeGURQxlIt20Mfo08La+3nq9TNWYZUmV5aQ2d0A8L99dPiNOer1YAZIlRZgo94MDYasLD6&#10;xbnq9Uh45TCkNR9veQG0sQ3gPiOer1ZzhuJQRwJVKqzeYSvtI8GNtNRz1eqVNClW8LzufMRtV/dF&#10;tOer1N9azS1CU6EbVJAYga2NyNe1zz1eqVCiy1KSNGYxGGBI8ATcgW56vU4pIsdQZqdGMTaEvft7&#10;T318bc9Xqby9W1UpUBxvG1DYk20sPp56vVMrBBTTRSg+S+okDEanW1h256vVLgrVhYQurAyj3BY2&#10;LKLj4a89XqUVTRzUlM1W7EMhDldRa+lhrqB3156vVExClpMQo41qbuaVjIFFrkn4/HwB056vU3UO&#10;EJjmG/I1tMAszH3joRYnsb3BHPV6lPWYFTQyrQ0aFdo2gHUgjS5PiCO3PV6n/L9JNh6KJULooIH/&#10;AAV9T9A/Xvz1ep7ngoa9tsoIkYbTpa7BrC1rj6+er1TIsqphjrRwky/NHcw8GdSN31gc9XqfcLyp&#10;5+IvPQELUujKC32AADodbf089Xq7xXpFmKsw1cRWBGRBYFRYXBuQDqAD356vUhJsl41RU8byU6xu&#10;hk3Wv7rG1to2+8LeOmvh7PV6kxiuAthMsUiySSLUEe8QWAbwBNtPgDz1epnxPDYaaMM0zB2cb023&#10;W9u+tvy56vU5VOC09DuwapDLMRHKTt7Bxddp8QRY89XqdsHhYVBPmF2CMADbaLiwI8T7b+3nq9Tp&#10;SyVSVqtUpt0eMi4sxvfd7SQP7R7PV6nelwatmmjjpAg+Z1DEX18QQDfQWOvPV6p7070Fcs1VL5ZD&#10;gqjXsSO3tFm73Ph9fPV6hRpolxeCOog95n9y662AOpB8LHTTnq9RjcnwFqSeIUQjeVEs8m3vfUkA&#10;kkEA9rdxr3HPV6hGqvk46iKnTZGksYsV12jU7e+n69+er1f/0NTqOhlqImcssflbApuLvYXuRbw5&#10;6vU+RyzSRxyybV8xRuW99B2I+nvz1erqtqa5BFEtlG0oGHsLar9fjz1epX4hS001ZSzTKkyBQ7Jb&#10;RSPE+23hfnq9Tjh9Dhzed5c3mRPrHs7A63XT2diB9/PV6peEVEsPmyOQCCrbba2Pdfot93PV6pUT&#10;01FA1XJeATuAQLtYkk3JA0v+o56vVPwyorKqjlw2hKpIpMm92Chrk3ABIJIHs+HPV6nZauniBp1A&#10;DsG3MbaHuLH6uer1Q5a2SipTUYkWjidwsbkECQgAsATYEgHW3hrz1eqLik0X8wMqbvKAT3rDbY3I&#10;C9zcW1PPV6m2pqa+HFYZVqFkMimV0YCxj7EAixBBF9e/1g89XqU1HFQVdW7we4EICEg6aA6fSdee&#10;r1KhKippaMQAs/vFmuNd1/d+m4/Pnq9Qt5Xq4sSk88yB41VUIayncbjQXJuo1NwPDnq9Rlun9Qgl&#10;M1U3mPECSgFhbsvddfDnq9Rnsq4p5TwbE2zFvKU3F7ODuLHxsBa3x+nnq9RsshTyy08VwxmLsthu&#10;A2qfhpoNeer1D9mrLtDjeS6vDKwGT5hNsRbUK1uzd7qbduer1apXq7yfX9PM6S4LiNIIqieWR0dQ&#10;bMWY394CxsAT/E3vz1eonFRR/KywTTWKNKS27UKBqDb+/nq9UrMOCxwYgj4TikVYDHukhjVjtMlm&#10;97co1B00uL3+nnq9TxlzKtXjeLR4Lgqkz1UsYdrGwXQWtbSw7nnq9W1R6OPT3lXKfTzDcYqKcR15&#10;gCFlAXzLLZidBdj7Tc9uer1D7i+FPh2JxCCJWDS2PugkC/e+3uOer1PWAdQqnC6NqmaJmgZpot5F&#10;gSl9LHudf1vr6vUmKjqXT1UtRQxCNBHtZbi5Dnt+7qPH4c9XqCevxzGc04lHTU48l03rvB1Yk3tr&#10;z1eoLM80+aMFxiKgqR5krnezEEBVW2nsBJ/Xvz1epR5O6n4b5y4ZX2jne5ckqUB7W+u3jz1eouPV&#10;3H8K/rY9bRsDFcM20AKQov28CDpz1eovmL1mE11PJUTTxxvUW2A6EBj4+7ftpz1eosue6rB8BxAN&#10;E95mBXcuq2Pa47g/Tz1eoG6zEVWiFZiEm8b2VS2u0XJ7HwH9HPV6gizDOtLKKVF89ahX3X7KG7NY&#10;ezwH0c9XqDvDa6WgWtpxGZvmohCdNVQt3TxVtO4se4vY89XqUOC44sEMNDTKSyAgFgb6eLE+JHPV&#10;6hmwfMywU8VNHIFkYhnAOpPtPt+vnq9SunzNQVFPJSTOGmLG3cWYAnQfEak89XqDefEqijnqqipW&#10;PZMjnaD7246WUWtrz1eprwGlOL1C4ZOUdJQ0h3DQeBXxANtdeer1IbOlHDhGNCLCIzEYQVdAPcdu&#10;wOgA7fr256vUG+YoKmolSokAYMwBW97C2pP0eA+jnq9UjLuTIsTxanNbT3pmJ8w2tew90jQdzp+p&#10;56vUKdNgGCYdjIw+kWaGGPaOxYBjawPYW1+rnq9SnpFjoppA8KmDUCRQN2p9vhe1rDnq9XOorlFS&#10;AQNsIUhSbE28AD4kc9XqT2aMapcWlmpqBAqxbNt+5Yjv/wAD2J7fHnq9QWYniVFDUPQM3vrtBYdt&#10;3wIPPV6kjiMql7TG76lfZb2g+PPV6kvXVa1gaeT3ZI1IXXS1+1vb489XqQtfjKOjUwIIHck2t8Bz&#10;1epjxDEkr51MUhCqqkC9wfAiwsD9f8eer1J9cHkxfEnrKVtrqDvUodbfcNR489XqdsLwKloUZakk&#10;PKxWNbmxJBvYe2wPPV6hmy5R4NFFTSVYJgisHjRgjso0IRyCFPxIP0c9XqkVgUu9RhybFUkD3gWN&#10;9QCQADpz1epOVMOLSQtVtAYnDhVDWFx4sD+fPV6uEM8tNUIKht4juGt4hvC/x56vVG8p5GiiIDRo&#10;G1HfTsPZbnq9UWSsKSebPEVSMW0FwPu1PPV6hGy5BS1YkrIG3OwjAW2thqx+F+456vVkxKugcrHB&#10;IN7n9L7Cvhz1epN1lRHTslBTKAm02A0IPt09nhz1epnEtY0wkcblB2qDcfSb/Dnq9WCpi84xqSo2&#10;XYgH+JsO3cc9XqiNFU73FPTsgQe67MNrEnsANfp56vU4zvBHMkH7yIbroPu+F+er1YGpilFupXuJ&#10;FOvta1gWHb+HPV6oaUtOrSyyamy6DtuA+0foP6+PPV6lXlmralrKSvqtpKte577hofp56vVaB0/p&#10;Ex/AY53VY2qIY4wbd110t4HW3h8e3PV6ilddaeuw3MjQQ7Y4FLBEsNbGza/H2W+vtz1eop9XiU0N&#10;e8U5CAPoVUD3TqB9J8f4c9XqZHpJZ8QkliAOoUM5AUWG6+v7Oer1N1fClRUySS7Qx0ZdNQRofoPP&#10;V6kT/o9DUkUsTMKewJsSCSdAAD8bk89XqU2FLQVlxRgB5dt7C1gp1A9l+er1KSjwwt701gzG9vgC&#10;QPb3H589XqzVUza0qqS1gQF7gX76e3nq9WXe8sYspCpqRobn2Dv489XqmOkNNWl313qhW3a5Got8&#10;PHnq9XVPVLLV+bYnZ9on29ux56vU9Cpp45HEralboLeF+er1MNS81LCjxr7zeJ1Njz1ernCzVlUH&#10;kYWsBs7djpfwF+er1PMcCPXtBWf7koIWxsQR3tz1epP1kUETSSoBfaCvtuO58O3PV6uBoodh8xbs&#10;1mv4j489XqbZqapCNFSxiRtNwY7TbxN/j9HPV6pz4fO9Ok7RnvYx3B7drHtp7eer1czTQ1dMssg+&#10;XeJWuo117aEX79/7eer1MtLTVP8ALw9Z32EtYe8L3GgHbnq9UpKcxIKeP9IgCC5A1AGt/wCB56vU&#10;xymorqyOLZ5bqCy2AItfQfAm369+er1caaiDtUReefNAY7SLBb27c9XqdsMpXqVTD4rySMFa4B7A&#10;9j3+7nq9QjxRwTClo8PlM1TYh0HdTcgKNdb/AFeI56vUqXwGoUGGZGhliazx2swNtbg+PPV6pWDZ&#10;SxDMOIx0kIkKOVBk2+4tie9vEezvz1eo23Svo4ySVFTXXV4dpj33swa4Bsb9+er1WAZEy1hGTcOj&#10;EVJGlSV3EWFtNPBfiTz1eoSMD6jQ4LSQ/NVISWOYowJG0Rk7gLG5uo56vVPzJm3DcxU6NGwLRW3v&#10;2DKxPb6Bz1eoP6CWBcaknhAlS1o9SApPjYgaC/PV6hNrXpaCaGlpZfPjkhXzGBIIdhfYAbG4JsT9&#10;1xz1epIY1i9NSLJ3SqDKTEbWNtAT7fZz1eoEqrNeKzvLBSJ+jZ/teKsdSdT9Vh2+rnq9UStxqOd6&#10;IFvKiqWEMtwQVJUkMe3ut2vz1eoMMWzbFh9Q+EzFECTPTxhDdWYAEqjWswA1uLj8+er1BVmyB65R&#10;R0dS0MIZd6oqkdw1idpNjaxt7dDfnq9S0y2kOI4rR0q/o5JrRotrAsBcWB1Ogvpz1eoxNDhkjbxG&#10;zTKlg42BSTaxAt3056vUK+Xqb+WYOi0e1Ela4RiARuOrN46eznq9T9XSSQUzy0bI8wBU2A18R9P0&#10;89XqYI5amtwaFq79HUud4A9tyLEfnz1eouvV6vqp5FpacoIKdLDc1ixGrW0sb3PPV6ig1FP83jXy&#10;dIyNNdXEe4jZc3BI72IB+n7+er1GLwOAZVwyWXFIlVZVYk6XuRYN9Z9h56vUSDqpmp63FBSUjEbn&#10;Iba2p2mxAsba89XqS2FUcWI4gkc9yyFdoIvf+/8APnq9RnMp4DiWEf6HKgikMieFrKxuCRYjXtcd&#10;/Dnq9Rk8t4FUVmKUccDoH1DlyFS1zoWOgN/H2c9Xqw9XqyfKpWgxYU9nV7fLypKjE2CruTS976X/&#10;AI89XqJrmeuaer3VEKQQBAp8tid5+0Ha/Yg6WGlu/PV6g6ps3VNPVFamQBN22LU3C/C3Y356vUaT&#10;KtVLVYd86tqkskRFyLfEWN9fHX+nnq9QL9VcuJiVXJVeWnvg3UX0awCn7uer1Fhp8Aiw/EIoWe66&#10;6MLmx1Nr+znq9Qn4bV1FHhwMi7fLYlfj7bG3PV6lf09rfMxrfKpmMpKqoOpLW+B7eznq9Sqx2gMG&#10;KJHhysrl7yiQ7iAL3t20v4Hnq9S5yZhlDQ0j0kbb5ZC0vvDub30N+wPh28Oer1MuY601dXHX1KsH&#10;G5bldTY6gXsbeP3ewc9XqG/ozQUuKrJiTJbeSt9uioouAbjTnq9Td1Ehr6OpMcbre5IjJABF++3W&#10;9hrbnq9QcZaEfmwyt+jlMoO0XF1uQSdfZoB/Rz1eo72WsHwetqqYXHu7CyqNVH+InxB7ffz1erL1&#10;Zpkwq1RFDuhkVwwI0JNgtvEHw56vUWmpxarw/wAnD2TyxYlQuoUk37+Nr9+er1IzFcXra6SOgEjf&#10;NyyFtqkbX10Cga3Frn2/Vz1eqNVVk1aI4oZQCjqGe/YkgG/tHt/Lnq9ThWRRLUkwWcuo0tc2Hu7h&#10;4WP6+3nq9XUmH1EuGPUYO3uo6I5sAde4Ptv2JPPV6hDw+kxenhNHhXlrO1rqLgk6DcbeBvb9Rz1e&#10;p3p5vLqVnrlRJwGRpEcEq97KPjfx7W00156vVmzJif8AMWWKM32KQ4GlmZb6G/fS9+er1BVJWCR0&#10;SE+dYGNhfUN3vrrp+uvPV6lXgNdWQ4hEzsZEjQuLDUbF0+BH6+PPV6jcZJxIVeExyB/fnjVwGGhu&#10;QbWOoI0789XqEBcf+UJBYvEjqXF+xHgB2sbEc9Xqy4diz4lIK6BTGjEra+m69h92nPV6uOKYgY5z&#10;h0zCa9yxA1B8Lk/dz1eqSMp4vitCabB6I4g9UVVQxIMQsdzFj7dAAL/w56vUCmYvS7mWSd66pK04&#10;AO9iW3X72+yPHQ/2256vUUzqF08xnLuIthzqSgDSaADbu7/Gx56vUXL+W1VLi0Zxo7I5GEcW1rsR&#10;3JYWuttbC/PV6n6twukpEMVMm5C7ageBPj8Sf1789XqkPhOX/l4asIqz7drkAE6WsT8CT+vj6vUq&#10;MKeiio1hV1Z4mJtoLKAP1+7nq9QwYTDgs1REIpgRKoDqPC+p08fZpz1epWxU2FnHGMUnlwyIsYcg&#10;EjaNQo018eer1NmO1GA4RiRgo6w1I2gsSgVrk9rDQ9+456vViqcDoMUMTUkSSybGK6Agkk2BHtF/&#10;Hnq9SKp8mYZQ18Qoisk+9naMj3bnTW/axOn9nPV6jKZKydhssqeVGJCELOCQFDLrf2a+A/o56vUs&#10;aPKNNTo0VWibFAZRtu243BJPj8Bbv9PPV6g9xvB6BMXjeVh5Ud9wJ8BoCe9hfXnq9QUVec8Kqmjo&#10;5iEmjcoosASAx1BvqCO1v4356vU50uJV9LXpNIASZAQNwWw8LgnUW19vw56vUMPTfNlPWyVFNiDC&#10;9RKGUNYhFGnw0Hfnq9Rg6Wpo8Jq5a7DZb0aBVYIpJEjE7iQASRbsANOer1GFyZn8yTRpTzhI5fLA&#10;bxa2hDX001sDz1eo0YqsOxbDY8PiVZZrhnKgAHxB7Bb6eH7Oer1Q8cwSTE6+B6e0YisoIADAMLW8&#10;Oer1YajpSsVRM29mkXa11UAsPZ3+HPV6mnF8HrKKskqaKJ4pF8qQnQKRa2o0Pb26fdz1epe4DjP8&#10;zpFkpQFIBRkHcsAbtb23NtOer1D504gNGI/mn3A+8fFtdNfD2/lz1eoZKrDfkpVxCjDeWR7wGoPs&#10;J+rnq9U7KmMVOJS7GRv0TGw7XK9z2A156vUu6ukhjqdqNuLoJG3XbaSdF+jTnq9QT9TOkNd1EwJo&#10;qC15PMA2ruFmUCw7HQ/Hx56vUR+u6LYplbFaiirDtEZRQqqQpCm3+HQj4fDnq9ShxelrsOp4ailY&#10;/oyiBbGwPgbbeer1CpkbFaStnkkrQI6jYoUAEg/E9+er1DPSYHAacmR18yRCexuSR2+z+t+er1B3&#10;mLItdBVSV0x2WXcCpJAPhcaac9XqVmDYwaitNHTxSRxxrGp3kEsw7kEL2JuQD2vY9uer1D5lymgx&#10;df5ZXop3gBge6k/UfA89Xqq89XnpVeLHpc4ZNDQVFMwcqqkiQa3sO2uug9nfTnq9QK9H+ok0eCz5&#10;OxglauRnRlkuQqD6b2HPV6iB+rrpjHV4yMRoUW0hbcygWA27QdLWtz1equunwCoyVMkFWys0osSo&#10;upcakhSb2v21Nu1+er1JHPPT184UcWbsBQfNoojewIuL6uR4m3bnq9QH57yxFVYKkk7BiCyuxBJM&#10;i6ffrr7Oer1BPRZVr8HwuPGqqAxwzkxJIBZd62L2NtbAi/PV6guzFiTNjr4TUyeYiAy3GhFxoL+N&#10;+/PV6mnL6KssM0kAmmEh1I+yrfvX8NB4c9XqW2NV1AlKaCjHl+WrWuQdthfv9Pbnq9QPUqzYrMBU&#10;HzGFtdtgQuvs7jnq9TuKAT1Ilpl3bQdxFwBbsPptz1epVSTVcUPm06AKAu2wtc3sCQLa89XqUeXc&#10;dxSkqlmxKQK6sbxdgP8ACe+txz1eoYI5cCzaQlVTeVORq2hUj4aaH6/q56vUBGdcCmoqpjTQnaHU&#10;A28CdoAHxJ8eer1BXXmm+YhpliuWYKwII7aAW+vnq9WSlwuojRHj1dZPeC+wG/PV6n3HsTq8SeGa&#10;jiEaRK4ZhcmQ99Qfjp/bz1eplUVOIr/MSwjZ9q2XQWXv9456vVlrTT0zCoEzB4wNu0Ei9+xOg156&#10;vVGqI8VmQxDVCA5Y6rc62uexHPV6nmGYoIzAVWREuRYWBA1AvpY6c9XqimGkeET1sXlubNbSxufH&#10;6uer1coCsU7fKwfpZVSxt7o961/pA56vVilo6igqZKjUyK+0giykW7gdjfnq9XayVD122jbbEqEu&#10;DoCSdb6+HPV6ncRyTQwPOiuLsoPchV7E/AnTnq9ShwWpjmU7Y/dXeNR28CAfZfnq9SsgYz7AqhNt&#10;rj6tL29vPV6stVgyvEY6eymS5O7uPHS/a556vUG2KSyQW192wW/gCDc/wtz1eqJi1QlR5dZTR+8w&#10;Q7gLDS3ftY6ePPV6ok8dRUxQ4nVTRKok2lTc7j7PZz1eptbCn2GajNwzNeO4sL+I+i1x/Zz1ep2W&#10;KWGlEUh8xX2bT2Zj4ezXnq9Tq6w4dVQu598GxBBNgRfXnq9TdGUlV7x7VLg3Hc2P2jbX4/3c9XqZ&#10;6p6CtqVl1JTcGtroD+3289XqmPQj5+NY5fLO0Mp0G5Teyj46c9XqjbYqje004Q2ayt3IB7n3bffz&#10;1epunq/Kw00RUPGWDb9N2pHfxF7duer1cqHD6SpT3WC+fYqG8LNYgfHnq9XPEaqSerWoFiIrxNp4&#10;eJItz1erHBPUzpKsBAWEEhja9vgPq56vV0lcww4weWZC11fcCbH2j2c9XqzQwKlJHvsryDaLXJKe&#10;AHsv489Xq6asCVYoXitEjXIH7zeBbw56vVMaKASfpxohMiKCLBhc7Pp56vU5TNTzQ/6EPIkchTew&#10;sSL6fRbnq9USKCZ6xpKcA+WwU3G4tpqx1tYnnq9Tosq0l4d4KqDqLkAk37flz1epQUs9RGrNJIpU&#10;hSi/xAP8Oer1OlLX+dLsZCyggkjsAPD2a89XqVNLUpUp5rvazEqtjfnq9Qw5MxCaKeJ1jDGNlCkA&#10;CwJ1J8dOer1G3pFNdQpV+cPNVCNblL2NjbTUfrpz1eoEM24GY6eS1OaiedCNFBvc6d7Aa9u3PV6i&#10;R4zBVQz/ADM0KRFWKWaxNh4m2mvPV6kbDXU5WSaYLcAhW267jc39unPV6pHy61Yjedt0YjJvtN2I&#10;P2ib6ac9XqzYjRUzwqwIeSNAAW7EE3NviOer1MUtJSpA9OFKxsVOo0B0II9oNrc9XqecKenLCLYy&#10;q22wsQAw0vf4+z+nnq9WWVo6eIkOHbczNY3sCTbd9XPV6uCwGCsaZbbXF9b33AWAXnq9XCtwyHDq&#10;uA1GrTKJC3sB1seer1T3VZHM51kiF1QkjcLG/wBY8Oer1c6ZUSKaWofcoXdt72t4a/dz1erPQYhF&#10;JTMkMTIljZze5F/DXT6uer1T8IWsWZK6Ql4Xvt3WubaG9vG3PV6hnyxFHiMixoqtsG5E7Ai97fVz&#10;1eo2GEs1NhySzoIy0Vh4gG19o7XHPV6juehfph/WnPdJic2yeOKZHMdrNc6rcEWAv4nuQRYA89Xq&#10;208j5Bro8GpYZIRGzhSwAsdBc6+znq9R+ekmWcRwjCFlql2WU6WtYX0/K3PV6hMxytjjiO82vf7V&#10;7X56vUDeLYlvaVUt7tviLD2c9XqQGPTweUn6MMrkse+h56vUl4o8PFJJ53v2uDb90HXS/PV6knia&#10;UbKznTbZRc3JUdhbtz1eroQ0fyUzUqqSttu24N2/X8uer1I7+W4q2IGpqTtVStj3uNL89Xq5ZqrT&#10;huFyxUFy6RFVuQCdO556vUGOXMMxtin8+YSK0a++bEu51Ps+nQc9XqyZz+boY1WmbyxONbdhc2BP&#10;0WPPV6sWGtUUMETyb1a24WBO4+0/Xz1eqFjuYcapo/5fUB6j5i5YkAnRv7AdOer1c8DixKdW/mEY&#10;EFjbVixB7fQb89Xqg4w5gijwEISnvbrC5t4feeer1KbDcQM+GwJ5YhWNlWTS7FAbeHa2nfnq9TTn&#10;fG4KKshwnBtrzShb2JYhb6/Vpz1epZ5fJnwpXcFHawCkEC4PPV6mTHsXqUrEjqx5KeYbKuoIAOn5&#10;89Xql0ldU1bLDS+5SSAAXuGEgJ1PtFgO3PV6lBieOQ4bPBROwJA3AEA3Ftfv789Xq5z1/wA9URUd&#10;NCQqosrEWs2p93w1HfXnq9Sqlr4RDHQbgJDe7WJsPZ93PV6nSjxKCkWONQVLABSfdGl7afHnq9SW&#10;zZi8D1IokKzsoBYWBJY+w+Ph9/PV6ocdKuJV0bVEOkcYUgi9mY9tddBz1eqdQZPoGqY6qkG0BnBv&#10;oNO2n389XqU1ZUx0FO9G5CSXulhck/u6ePPV6nCkxqrloFw7yx5r398AhgP7b/lz1epKHC6LDlNX&#10;UzbwS9gT20P6/Xz1eqL0sxbBZsZrsVVQzSXjAa7bSpI0tpqdeer1Yc60QxvFQw0RwRexAt489XqT&#10;tDLg2A1EhiCoxIHsLD2D3e/jz1epwrhg9bLDjNIdvmNtYkkggdwB9PPV6hKy7QPV1fzki2Ro2UA2&#10;BYnt+Q56vUzZhpJqfF4Q5Gw3Cra1hrpfv4c9XqzYzU02HqscCaShA1wLEE20I19vPV6lFi2GRQ0M&#10;VQqBbbXuBYCw/t/Pnq9U+fB6WipP5pVkAoVcOxAAULrf6Bz1epszLi8WNinkpJVeJNutyQb+0fVz&#10;1epqzrSpjWD08VOdop/tWGhA7c9Xq54DMBgEsasJAgv2uSB4D+nnq9T5hWNiiy3MuqMPeA7kAn3T&#10;93PV6k3lDMVZitTLhtLeSNDdmN7OddB8dOer1JGnzKafMFRhlXKIfOteY+6BqfdHxsbnnq9QZZ+e&#10;LBs1UUkTEJSt5xI7sh7dvA3vr7Oer1CH1RxWnzblITUYIjkiAUjW5H0c9XqAf0/4XJgOI4q9Y+4y&#10;EGKPdqv2bkjxvr7Oer1A/wCouvzVhGa/604KhXymRUIuCASCxNtbgi/1X56vUc3D62tzn0rjrqxk&#10;kmqKSNrsbqDt108dQe3PV6ix9B89YpUZ2r+nFYPLELtZdQDGCQGXw2n9fZz1epy665KwrA8yUeMR&#10;qLqyEaC4sbmx7jUA89XqN9g2P0Oeun6pCS4VEjJUAg2Ht+gc9XqA/oc6ZY6mYzhVZMrQSIBFHc3U&#10;jubH46fdz1epPepnB8Sp50zTlu8lRAS67bAqbHsSANbW+6/t56vUa/oTU1ma+llFiEzkSPEd6vqe&#10;3j4a689XqLRgmKz9LOr9YmIlnpsYYNEgSxQrozEk6XuBa38dPV6h1660sNb0sq8ReMNLZXjO25Gu&#10;hA/bz1epQ+njHaPHen1JRGRQ0UQEv2SVNrEW/Xvz1eoDs+YFNlPq5TV9NMqxVoUBgACoLag+y4/X&#10;Xnq9Qn9YcAmzZlWn+SWzpELlR3bwY/HTnq9UH09Z3xGtgbL2IC8tOWRiCQWA056vUhOvGIYVk3Pe&#10;GZuEYjlp51ZSezFgQR8dT+XPV6hqzfhC9VcikU8e5yhl72BNj4+H089XqYfTPPJQZdbCax1VoZpV&#10;CKTZV7BdddNOer1ILrxm+tyj1TwiojpdzVJC+cosALi6kj4G9vhz1eoxWZMAwjO2QGTGPfimjLFe&#10;7bradvp56vUCHpVw2gwjD6nDItg8mWRXtoC3j9NgRr/Tz1epOerQ4zl3FsMx3BZHWJJ4d6oLlgGt&#10;b2WJNyT4c9XqNDlvEpMayImJ1wEjNCCQQCL7dNNe3PV6i7dDepeU6DPGJZWpKlGqTNukjFgFY+G3&#10;wuPb+znq9Uz1bdLqrOeXqfHsKkImo5QwVSQe/wBrTvbv/fz1eoYuk0DYhkCiescB1QKbizEAWH5e&#10;PPV6iQYZmOiyZ6iMUjhgSOOd4zcAAlwx3lj46WA56vUdrq/l2gzh06lSSZtxVJLKqgD97uSddBz1&#10;epk9PuLYe2TxRxzrLNTI8T3Othf+kDnq9RZ0xLE8L6/j5dSoqgDuIsAB7B8b89XqMJ6ksltmLp1U&#10;TSH3IoWLEXuQe9iOxFuer1M3psoKGhyQ1JSztI5X3S9rgD6zb9fo56vUU3Fc641kH1E+TLBanq28&#10;oFgQNxbdc/UdOer1Hw6h5bpM35Hb+YqJFZBIpJNgQO/0XPPV6gy6A449LkiXBpiJnEs9itiAA7BR&#10;cnwFuer1ALVVuK5O64pIscqRVcm09jHZm+0LdtCRfnq9RruuGRqDPmQqmkq4w94QVDAEXt3+m+vP&#10;V6kp0ujiwXp6uG0S+WYI2XaNDcrbW2t+er1FeyJjOYMH63x4PiZ8qnfcq+777Em4AP1m/PV6jVeo&#10;zL+GnLckWIglFjAL+ADWufgfo56vVl6eVIrOmVPQYTIZQKfbHbQgC/h7e/PV6iIdHuoOccG651WE&#10;lTHBVSkOzoQNw90qCVsQRY3+HPV6rPc9ypJktoZh7rqNzbNASPDv4c9XqRuUMyyVmXYMDhF4lj2o&#10;62tY3uPhz1eou2XcKzTlfrq2Fybvk5wjLIBcEEkMDrcbb9/7eer1HB68ZWmxPIaVEdlRU8wiwAO2&#10;1v4ePPV6gt6WYvNmbItLhBk/TQx7ajYLgMfsj6LWHPV6gDrcGx/pz1gpKt5UagmdSrgt5iuTchrm&#10;1tDz1eo8meKGLNPTytZLSJFE8gFrgEd9PH2fXz1eosPQbN0eKZSWKnUxqC3utoRqfdAPYjUc9XqC&#10;LPGRM1YH1R/nk8/nUVerSbFDbke4A3Ne2oPYDw56vUerFcOpcZ6brBKpe8KGwsSbD/iPPV6i+dNM&#10;1LR+ZgeDvYxb422kEA3Omv0kc9XqDDNeX8x0/VKDEJJPKic2CXJJNxe59h1056vUZPqBlWvj6U/z&#10;JIjOWUMVQe8B4sx10A9ns56vUiul2MisymKbDZB5iDYACCQbm17a9vy56vUVvM8eN0fXRKTHkby5&#10;5GKOpYqbaD2WPfnq9RpuoOG1VJlE4jD7xgC3tYj9fjz1erJ0czCmYcj/ALs6P5kdgbgG+pFvYSfr&#10;56vUSbFMpZhy114o8Xw5vMoJHVain3AAi/2tdb+H189XqOFn/L6f1ehrqaJZPLZT73dVJvYd+wN+&#10;er1B8kkGaMqyYMh1YOAFBIGnbnq9QTdH8prhudpjt8tkLKXbWwOugPhfnq9QxdWJKbC54qqvJkCh&#10;AAANd2gH09uer1JOnlxSsw2aGi/RKVAVToTut28P7uer1RunmX5Kir3YlO4kL3RtxGg7fDvz1epK&#10;dUayXBsyU9YQWQu6lri5J09t+456vUEfUfM9GuXmqKtrSGNxYmxYkaa39nPV6qdOsOI5tmtU4A1/&#10;OLLINhcDsu3wtYaX+nnq9RdarDMHqZJaTMNa0LKoZ4/dIt30PcC+o+vnq9QW1+OYVh+IR1tIvmxN&#10;eA3tcKLkE37g+0fw56vUjccznUUVUaaoYLBGQsZBuSSCwJt7L89XqCarxek+bfypreaNsgubAW7g&#10;Xtr2056vVyx3O/8AKMPhXDmHlqtnOl7gWt9Z56vUjMaz1ieMxSIrDZ5anaRdgx/wnTt9HPV6kPTt&#10;X1FbGkysp90AhTpbsWsLd+er1PtBXTCt2M4Z1bepYX2mxBA/Xt9fPV6lbU5rxF6bzq9y8m4KL6ga&#10;Eg2Nzz1eoLZ8yV80ppVh/RqCQ4UFr31JNvH2c9Xqe8OmGJGjp2925KEnuTa+n9HPV6jFYFgMeGxx&#10;1kqKJSEuSBuAQ3APjYjvz1epT1WNyQ00jQusMbFmQNawBvqQbaC9gOer1AdmfNKUcRSSVRIbneAA&#10;Ab20HxH7Oer1JhataioppYQEJkG5QNLW0PPV6o1XQrJX7JJbiORyf9YX0156vVPjxCqp91JReWkZ&#10;vufapYW1FiQbX+BB+HPV6nTCKVsRxNal2ZmjC7gB31+GmvfXnq9R1MiVVHgmFS1RZKbfeQOAFJZB&#10;2PbW2n3Dnq9Rbs/ZqqsdrfmKtwyBi6trew7Ag2INu9+er1QcpYTQYlNU4xWyosYCiMGwsRf3QCfH&#10;vz1ep1xXOeHYTQ3WOJVp30si7jpYksBcg+wnnq9QKZpzf81ikCoqiCUGw0J3E3J9o56vUm8QzFRz&#10;095QF94KAqnWx+Avpz1epNtSDFMQp5WTyooQ3lFh7p7mxBBvz1epG4vX4bGAuGrsqpbsCdQNtveI&#10;tob/AB+rx56vU3x4/X1Uckla5OzS57n49+x56vUxVeIOIpHja7htC3YA9/u56vUzBMQqZPLo5Wi8&#10;pRe1tQSSSb+ztpz1ep/D07TMPMYGwuwtppbw1tz1epXU9BHO0cs5DqobX6La/SOer1LTCMSoKSZK&#10;fEH96SxVSbHYQbePj4c9XqU1LjCSVM1FiHlwUiuv6V9yhUPYnaCdPEj7uer1JzGUSfz48MkURSkI&#10;XHY+O4aA/X9XPV6ueH0HzdMY3e9gLEnS41va9+er1ZK/GWiIDqN0YAUA+FtLi3Ynnq9QZYzjtZNF&#10;HSKSCGIbbfW/gbWvb489XqjUtA8+JLVmMqApRdNQDqT7dTz1eoTYMPUYYaqQ6E2UDuLaaj6eer1Z&#10;56qplngSrrZXWAbQL2AXxFwL256vUt8OzDCInwylUhWUAMAb69/uHPV6kpidbOtM0C3WGO6kAAdv&#10;YAAOer1MNZUStBGYWIspN7e3QE+HPV6k4tbHdqasJEiNoW7EfDTw56vUu6Gnq5aOGCFLGQnzNbe7&#10;2Bt/Tz1epX1uGRUVDO1IolaFQWvcgaaknXnq9RZceSWtkEspILOAFUkaE621H1c9XqQ2IedT05qV&#10;LGZHO1CouuvhbuDrz1eqHQYlV1OLJVIpaJAPMXRSR4kfR8Oer1CQtTE+LGeC22w8zQXY20+sc9Xq&#10;zoaWnLpPcM40sO1z42Hjz1epSwth0srTpGoawS5PcDXte3PV6ouLT0UdL5NxEoV2LeBFu3PV6gkx&#10;doKiiFTIQWlewYixVSPZ4dv4c9Xq9FgqUVDJEDcyaC3gG7H6v6eer1TnpGoI4pJgQBe4+NvdA+nn&#10;q9T40lL76yQsGeMk6HcfD7z4c9Xqc8u1Un+j0UkXlII/tOtiAO2lgQf19vPV6neSoWLEJHniZqUK&#10;NstxYk3uPbpz1epwkaKCdri7ADw73N9Oer1M608bTKVQAqWAue19dfHXnq9XCkWqcy0zTbvKUPZb&#10;7Rc6XHfTtz1epkxQmrxMRsWGxNzG52g3G3+/nq9TfFH5ZV1X9JvJ3akDT7Rvz1eqXh1ZA0LTKVM8&#10;bMFOwAa+JFh2HPV6n1sR8ieKqIYrKPLftYXGjc9XqVkdROaPybjS42+Oo+PPV6sEK0stLtbcWB22&#10;0Nie5tz1eqJNhUUaOs9wu87XWw3AAG2gvf289XqjyNNPOh7LewPiLDubc9XqX+FCPECaYSCPYF95&#10;9Pjp7dOer1KE0xlMqqS4JAuqmxUafGx7c9Xq8aWlpY47qVjsQxPgT4jnq9SXq8LSDExR05DK1je1&#10;yD3Phz1epF1HnVEoE0BgkDOpD2uoDaNpoL89Xqf4pWmZaWpa5DAWt3H3c9XqELCMVjjh2CLypItw&#10;BZtDYadrEXP0nnq9Q75AxFzg0WMJ+kmqYoxVajakisbiMnVgBbUgHUgjTnq9Rvcl1EVJUU0iyeXu&#10;Juh1v7D7CD3tz1eoUcxT171UE8Uu6JSb2AW4AsdPaQTz1eoLaxcNTGzjEe+BWjkUeI3gGxIGmp09&#10;vj4c9Xqk5cxmsrcNTF8Qpmo5vcXymZCW98gEFbrZgbjW9jqL3t6vUO+CZoqaQBSoWGEEsy2ACgHT&#10;6b89Xqc67MsGKLTVVAGaOZiWbUbQASLX9p0+nnq9TRmOsfyKX5WYnaxcnw1uBf22Pt56vUVfPlBF&#10;VqcLqv07RvJJvkAJZpCLoG76eAOg7Dub+r1B1RVVF5z09AghaNSVVV7qqkkg+0Wt+3nq9Qm4Nm+t&#10;y9RRVGE1RqGlIHlSRgoEtdja1gR9f7eer1Rs0CLGDHWzwJGTb7Q01G6wvqD2056vVyyzgFJUrLWy&#10;x2LkhL2sSBpYn6Oer1GM6NZd+dqEMm1INzNKQBbZYixt2N+er1HM6h5pyT0g6HGueqWgqq0eYkzs&#10;rAqNwEe3wu1739g1sb89XqoB6m1dZW1ctbJtdqiVp0I7OWNzqR2Fzbw9gtpz1eov+NvDEUnkG6U2&#10;DDSwPsv30/Xx56vVFqEdZkqCyeYdRYGwJ73H8eer1OPmrKiw+6jFiCbjt/bz1epmfzIHaKI+ZtNm&#10;v/hPgp+Ht56vVyaSopacvGQUf3LG1wPDnq9SfrKac1yeU3uaEqddSPDnq9UmRTC4ghTy1YFrdixB&#10;ub6c9Xq4SR0n8xUB2aSW5tawGmo3DW/PV6k55lBhNesVW+shZlPfS+ov8Oer1coKqIzEoq7Xudp9&#10;l+4/Zz1eqIgmnqPmGkvGNugv7db/AE89XqdKqpSnVvlvdDAM1r2J7AfVz1eqFYTGOqqfdVl1taw0&#10;/W/PV6pNUtNFh8T0rFpWBLmwFjc3AsTcW1vpr4eJ9XqSVfIytEYWu5te+t7HW49nPV6u6KqlqpFl&#10;YBb2btpY6C4018deer1Rq6KXE6eNJR7kU5YEHUAGwJtr8Rz1ergy00G5b72LNIQRqSSLkeJA9v0c&#10;9XqZKiZK2KWVAybLBlItc3uLX7256vVMw2iX5XbG91b3UPsYEmwF/b3Pfnq9Snw/DY8NgeFLGaW5&#10;BI7X/o56vVLqJ6eCWKGrGvur392/YAfSdPjz1epvhpvIeWmVmYsbo51tc3AHY2HPV6otVTtFKP5g&#10;wbfcK6+7/C5056vU6ZVNQ1YtFKpVUkFge5Uf0jnq9VqvSPNWEYVluAU9REkxUNsYqPskC9rXvYe2&#10;5+/nq9QtRY9RzUxd9vlFx7xFyCx0sNvib99Pqvz1epAdQcPqMzYHJN5fvxuiqiC11BCglRbuO/58&#10;9XqK1mHAvlKqWkUKhhBYOxva5sC1r+PPV6gvxFauWAU6IIpZXBkdRfQADwF9R+XPV6mLEFmoa6R1&#10;G+N/L90dgBofh/Tz1eqdPFBNGB9pgAANe973tr2HPV6ukqIKGcQCwkZTs0va3cN4W56vVN/m0OE1&#10;9BjOHBEaJ7xq6K6s699ytcH6D4c9XqhTf6RJLjRYLuMhcADbuvqB4Cx56vU2RO4qhW1o3RSblJOl&#10;gRofbrz1eqKpo6KkIpoSsoLa3BUrfQjS/PV6uEqRzRwsgsVHb27vbz1epOyRLSVZSVdoubHwsTr9&#10;3PV6smYaqKopWCPYEL7/AGABFhb6+er1FexGiqI6l5JWLjc2tyTp7Tr256vU3IsZkCSsVT2gX+u1&#10;+er1dMFQts1XsCf4256vViJBNwLc9Xq5OdzEjnq9XVwbA6W9nPV6uQLAmRRpr+fPV6uiY9lgDu9t&#10;9Oer1ZoYmdPM23RD73PV6hxyfV4cI4qehjHcB7kmx9oH7eer1Dhh8VHIrzVa75UUOummmg8eer1R&#10;6ykWpdHawLKGbaNLg272Hb289XqjijaVYo6EBnkB3XuBpe+tuer1RmrKfBCIalDuZgFshaxbTWw7&#10;fw56vVlnpsNiQbG3TONdNC19Pbr4c9XqTeZJa+KklFP7llIYk6bvot4c9XqLBW0c0bNUPqA5Um3i&#10;PE/Tz1eqHDHvDPcALY63t3+HPV6naihoJUfzD9lbE6dz7PoHPV6sgjpZIhBAzeVuFjbV2+j4eP1c&#10;9XqzwUqVIWkqzYQ7rW7HU3vr4W56vVjxCimrS1XTN5kaABTcdh3v9HPV6oEFJMahaSn/AEjMPeFv&#10;snx/Lnq9ThR06vU+8vmLCWDLYA2B7D6eer1Oqu8AalKEK0hsr2uANQFJ56vUl6ukkgvI377Hw8L3&#10;789XqziQGmKNd2icEW7Advuvz1eqetqmOKKoO0AOT21LaafEfH+nnq9UKJKKGqWMnzCpa5I0J8Oe&#10;r1ZUpkK3qV94NtJHib3Fvj+vs56vVEjnOHVo3DdskR7+OmtvoN9eer1T4pxiMz71Vb7mLAXtu1A+&#10;Fjz1epurqYwv5hcSW0a31D8+er1RB5Em5m9yyjaB4ke089Xqx+U913abrG59l7X56vVOnVI6sRyX&#10;JtZj3uTf3h9456vVyiqYoJY3gsSg7sul/gOer1Q5JTMLHve4t8e/PV6stWZon+Vc/wCT056vVnWn&#10;pJKwRxE7bC97d7a6356vV1X0jQhZR9ntqRe/0c9XqyRQUxk8/d5dihCt9RJBvqBz1ep1hrGnnnSn&#10;VUXazeZ42HcnXx56vVwhqJqhwGd/JMgsp13X79/jz1epww/FXp6wyU6E7g0QYi+p1Itfnq9TpgrU&#10;4p5oJ2DSs597W9h3H0eHPV6ua4rOsH+nRBohKdzDsWv7qj6vHnq9SloqlryswV9+4hT3H0+OnPV6&#10;udPJNLAjUsq7Q5uqkECx1173vz1ep6rK6WntVSTFVAAa40Gt7/dz1epNVWJiVTQll3PdwDru1uLH&#10;x7X56vUmcSRMRqI1ZmRY1V5CdQde1vaOer1MDyU2I1t1cyO7l2JBudfEnXnq9TOy1CysknubPeNv&#10;Ze3f6+er1TqwpiDmSO6yDaANNQR7NDodPHnq9TzT4gaSnWmrVDhdoUCx1H0+PPV6jidIsKmrMHkm&#10;p2UMhRzutYjvcg97fDnq9Sb64S1LQLsEX6QAySFFUWBt4DQgDU89XqBfLuKU00EnnlUJDIp8TY+B&#10;9hvz1epS1kDYlHHBCf8ASF2iw0uo9oHc89XqZfIoqLzjGLGLa5A8QPh7eer1ZZ6zCIqaKucqsM5P&#10;2rgH2D4Eeznq9SWxqeerjY4axjAJ2jQK1tD+WuvPV6olHSVdRSM+DAxxXHm7hfQaX0v9/PV6mmZ6&#10;gxrNTEK0RUnQWuxIGg00Fyeer1SaEMJJaZ0LNcMZCDdu+o+HPV6vYdFLJNHFNKqw7ix07k3IHt0t&#10;z1erhiBqIZVLOpRmZbA2AXx1t9ev7eer1R4/0NFaeT9LvN7/ALvsP0EeP089Xqx00+GwTSy4hC5l&#10;N1RVsQT7TcG4Phz1eqEgmakqalP0QW6mwA0Y22d/119vPV6o61kaQCNey20F/pN/rPPV6nSoxOIJ&#10;5ap5cjKe6qVII09vs/Pnq9UajgjddlXIqobi5Frn7vA89XqzjB0DiOOceWQd+mot9Xs56vVDdKSi&#10;kMKtvG4EE2INvp08eer1ONNDFLAqPd0LM27S1xc2Ov5c9XqZTJHGWIQJdgChva1+/PV6p9LWeTUy&#10;Sxfo3RCAbEjd4HTnq9WWnxXFDG+IRgNdGSQ+N9fetf2Hvz1ernJSebhcNQn6Ly1+03c30Nvhz1ep&#10;oVDBVtDKLbbnTxBH8Lc9XqdKd6p8MNNTqP0d1uLEneCf1tz1epskarpaY0k4ZGUj6lN7j7+er1Yo&#10;oHkRpKklliU2Hw7Cx+B56vVnomfbLE51K6XBuB7fq56vVMmluIhRoVqTZTbUMO/Y/Ec9XqgebXyM&#10;08zH3DqGBsLmx+jnq9TxKJYad40ZQp2nedAQTfaB8O36nnq9XeIGasVapDeS9wQQCo/dAHe3tPPV&#10;6muvxEVcrSbCskihWHtPPV6nzDplWl2U6kAWeRib2ZT7eer1Hi9HmcIMp9W8PxaVikabgRuAJ7Fi&#10;Ow7XP5c9XqvzzRmn+scFFW0Uu2MBZHJuC0ZtYEAEePPV6k5NX/yqnmr6O8ibgqAKWYAmwYgAmxOt&#10;/AXJ9vPV6s1PidfSOaytciSQB7AGxB+Hx7X56vUmJkhpzCcWkaKJ5pZIkUAkjduXcCR2Pjz1epI5&#10;nqVSsSoazQLctqbi5uNNbc9XqDKakf51qeIITP8ApFZ1IVUtdh9P028NOer1Bdj+G0bYg897mNhs&#10;JBBXd9oi48R+XPV6kjjGFz4tHPiFKRLDTgCM3tcW964va/w1156vUDGZaaipaVIJpDGSFKICbknQ&#10;kgEGwPPV6ku1dR0kdRT16O7pGqQslrB7glnJBuCNLAg31v4c9XqYJKk1gKMgjaL7TDxB9g56vU0V&#10;bIIRCI95OywPe/iB8Oer1c6WoMTbJrvGSCPHaRfQc9XqdZ6pJi9cGLeSdSbgAD90D2+3nq9XLF5v&#10;kaRa6CMNJ/lCpNu4v+Q56vUl6aX+byJUojLsO5I2IJJGpI1tqe3PV6nxmiiZJ6mTY28FwQfG1/u5&#10;6vU/M9LPSrSUbgmWQi50ve1gP489XqTUkMmGYiZ6ghnQ3axvtsdPHx9vPV6s+Z3kxWYVEpRImuAQ&#10;feA9ve4P9/PV6lBh8nkzxJNeQqVdWsPs+z7uer1LLG5KnE6GX+TETDTzLm1kuLgkai3PV6o0Eq4f&#10;VKk9PZ3BIAW6gAaXOo789XqhYZNUUdcd9TvF/fgKBjZmvvDWJXXtz1eoTIPkaueGqYXaMgyr49vZ&#10;8e3PV6ss9Cq08VXRTXidySotcAm4BHe1tOer1cauejSMRNdfMBu+gCkHSx73Hw56vUoKZIRh26Wo&#10;BkZtinsQLdh9N9eer1KbCSVqFoBtk3WVShtt9hP16c9XqEetxhqOnhw+VyvkreRRaxs1gF7+GuvP&#10;V6neOA5hqIY6pBTxSptMjC1xa/tuDe1789Xq5VeRaCSpnpxAhiTZcHUM1wFOviCfDnq9SExHo4uI&#10;TKyqsk5mYFQLKFGpHxI7fE89Xqi1PTOOZ2plh2pdgpICkWUhgT390689XqmR9F3w2U/LUzSwpFGY&#10;yLAFgNQL2Gh8Oer1cR0tlerBq4PdWzqCR7oHcW156vVJiybVU8kFVEoCRydh3Abvp3Itp/fz1epe&#10;4dkeDFHb5xEW21gWAtoexB+A56vUKsPTnLzQrVUjKkykeXGFIBUjWwAsPo56vVJoXVHaSnhIWPce&#10;xINzawG3w789XqxfyWqqapCr7EbcwuL+F7Dtbnq9X//R1JqWoMFSsPl+46bARrp7SbWB56vU5xpJ&#10;80sCuAVFlc2JWMDQC/x/Xw56vUo3paoQLOreeEG7W25j7ABpc99bc9XqdqSpSlRXnhksSCwcbj71&#10;9T30HgOer1PTur1Iko1ZIE27SQBuuPYDfTx56vVElGI1OMGCEKYolO9wf3r6IAND7T2+F+er1Kqp&#10;mp6QxU/m7lnGgIA963YfEc9Xq6klgpJYZUbzC26/uktckWsBfQeJ8Oer1Pogw6qnaqk9yM3BTse3&#10;fQDuTp+p56vVjanjniaKZ3lRNVWw90e230dzz1eqJUxRvFFA7q4BB2gDS3YHXS/PV6uVXBUS4pS0&#10;cgjD7WIbaBaO+pJ7kfDXXnq9UmkeKKtjan96NidGCgXW4vpr37A89XqfqyoE1Yk8khZgQ/lgnS4s&#10;NfGx9p/p56vUtsuYjPBLDLVRCSbcGZI9LjW9zbQ+FyPv56vUP+TMfmjmpqCdFeWSYlgBfYpB23Om&#10;l7fx056vUazK9fO+JU0LxrCgcgbSp1UHae4+B/Zz1eo9fSvFo6YT0FZMGqp0nMbAElTuIub376fH&#10;nq9Rz8rGlxXB0pINszKBvWwspIsPhrb9bc9XqoW/Ev6OJJnVq2CJkjZCFI0A965Hu9iQdLeH0aer&#10;1Un1tDDDWvRqx2RgkXBJ3D4ez289Xqao6Weao+ew5V+YltYE/aI7IPDX489XquR/D99J0nVDMEeN&#10;ZjjWCnpmV2O24JBB0OnY2sSNfDtp6vVsRVnT5Mr4XS4NTOYkQLGjgfZAHu6eNxz1epCGNJqp/OYs&#10;Yi1vdWxtcaew/wBvPV6g+xvLS1tbFDDuSJizEe6VBJ1F9ul/Zz1eoKMZ6eY1hr13zlRGJRIPJjEZ&#10;W0RW12bcRceFhr356vUn8Lwurjolp6WQKKFmkaXuS9hc3te3wOnfTnq9SKzZWpiEcsmIbp4yrL5h&#10;azm496xC6W7/AA8Oer1FjxOHDaZ5KnDImSNgWVnIJJLWU6a6Htf4a89XqLf1JqK/CsWamZpEaOJX&#10;KG5vuvY2vaxB7nnq9QA4rm819bJSxyqZadUQobAGwuCNe4B56vUH+JVKSSLHiamoifawbaBtN7gk&#10;Hta3PV6kLmCSCrrWggARVR2ILXAA7n6T4Dvz1eoKcZxSaaciUDyFZdtwLmw7372tz1epEY3h1HWV&#10;9NX0xcGncFdhI9+2oYfvADwOn8eer1OVGZ0Zqi9/KZgwIsWA1udba/Dnq9TwmIyK8clJoLqbi2i3&#10;F7m2v0c9XqesVqDio/mWHvtdSb2+A729tuer1NU0NZVgPVMDBMralrMWt4dj+o56vVKy21ZRFvJB&#10;LW1c6nQ+3XU6Hnq9TkXrJa0UNdCzM4ZlYqdSTYgsAe3cXNz4ac9XqfKHK+CJLurI9zwFi5BF7Wt7&#10;2nfnq9U2orTHRfynCqNVRCCZGb3gb+FtTp2Fhz1epuxCvZpZInS0k6guToSwFgfbew/Z7Oer1JKt&#10;zBV4dStSOCVVkYEDTQ9u/fXXnq9SFxvNUMoNbK12YnTS4J1v38COer1MKZjlkj2oCs0gKBvha1rX&#10;+vnq9SOSerkPm7e90uf3mH7Rz1epixXMrxYalLVMESE7LtYlQDfv7Cf1156vUh8fxyepNRhdKw3t&#10;GBbx943+nXw56vUgilXPTRxk2ZXCsT2K97jxNj7PHnq9Stw7AI6by44yJN19rHuT3IA73HPV6hCo&#10;KBGqyacHst/jYduer1cnwuCaviJYgRuTa3jY3Av8Dz1ep6W8NXdFskVgbjQDubc9XqZ8OxqjqHka&#10;BJBJ5nYggE3texA+/nq9TjV4hI7sjtu2Nt/Yfu56vUwVFOolMUbsGcG/7Dz1eqcgelVIAoYntYjW&#10;47X56vU9Yfholq1pqoW3MG+Gh7H6Rz1epT4/W4flzD5JlcAXYgqB7qgWI789XqDHF5a3F8Pd8OYK&#10;5QbHt4nx56vU3zEw1i1CyM6IEVh+9ewBOnhftbw56vU9SvBNV/LRsVRdp18Tftz1eqJUPTRVkjAn&#10;Rhtt2Ze1iPp56vVJcO8iqlgpHYm1vHXnq9Wari/mTPLHGAYYV2Hx3djfwsfZ3v4nnq9TZStWUlKq&#10;1EdzcMbDQDtfW3fnq9UIVLQptVSGEm9tLnaTqPHQ89XqfqOognnURxlldlIIAsBfXnq9RzOlnUbG&#10;KKlTDZj7lMyrZj3Un269vD9Rz1epTdWsOpcw0TYl5YbsQfHawudvj+vw56vURXHMNjDDfHvO9l97&#10;2XuDYa6c9XqStZN5kjQJZEbsLeIOpP6/Tz1epJYvTxPiLzoA8USh2S2rAD9vhz1eqIcTSrqYqijh&#10;2xHYCp0sdRcgakDnq9T8lK1K6VFHEqqzFrD6O5Px56vUrklp61ITNIIyoJcnTba9wDz1erEtOHxJ&#10;q2lWzSR7X3eIU3BAOg+rnq9XoKWpNLJUgfbYjtqB2+q/PV6sFbTvD5dTvv5Q8B3vprz1erDGs88U&#10;lHbY7FWBPiQbgk/A89Xqi1FDWPMI6qS0sZUNtYMtmPgfh356vVmljleGPe4YISPibfl356vU+UZk&#10;Z081FANide5XsdOer1Ssdq4mAr4GAMa7WPwA+H9vPV6knCa2sqBJJsWEKm02O4kk3J7aEc9Xql/O&#10;SmseJgFULtVwQRbXw+nnq9XRndEJB3OAUv4666jnq9WdXNappnmBVRZrEhgSD43B+sc9Xq7xNITR&#10;rHCwj1F2PYAdyeer1dzIBMQzjZtVQQDqB9Xjz1erBT04hoyzA7lNhpr3P8Oer1M9bSzGdKiNyVZg&#10;p220Iv8Aw56vVwoKWGOf3wC7WUC+ump0+jnq9SywLBI1rY6mJHjeVtt7mxAuLkC48fZfnq9Qj5Ty&#10;5jD4gZJoHpnSoXyZFIuNpBDA/nz1eoX8VwTFMbzCMWxComrcSrpD50zsHaRzf3n0F273P389XqOz&#10;0s6LRYTSU1LXFWRmabVbNcnXc1jofYdBrYd+er1GP/qhg9PWRz4gkY+VJWwIN1UXBJsNb9v7eer1&#10;JvEs4UdTi89NQxmxDEAixsbWt9Q+vnq9QZmSkr6mphrLbhISobVmBItZe+l7X+j289XqeafG7yiF&#10;TsCIVCkixIJ26D29+er1P+Xs30OM1aSMpgEdgXJAGgOo+m3PV6lDNVtT1v8AM6aRpFaQANuIC3uQ&#10;SO2n9HPV6kTnCtr0EdW8vmyysQ9jYlAe9/D2356vUinxOSCiARvKCbpWU2JkPcWPe9tfv56vUHuP&#10;5jMlTHG25UN21Iupta5I8Tz1eoO58TmxerjQRqaaIu5LAiQN28R+8Pu56vVlpaasjr1nc7klJAQC&#10;1goNreH0nnq9Q65QVI1iq1hBKMkdgNzqxOjW72v3PYDuQOer1GDwKgNZUz0tTJ5EdMBPvNgrnX9G&#10;O+vt+kW789XqUWFR1OIQ02JoAQFJCuNh0HugggEHxsR39nPV6ldPHHBTrQsm2SRTIT2KhvAE+B1t&#10;fnq9QZZmxNsOrYoZX/yihDt22LAHt9Nu/wDaeer1FUzvi647UrhFOQXptxdrkWBBIB/h9P5+r1MW&#10;TsrwVOI/MQ2ZSpZzYEkKfb8O1uer1QusucTQ4PLSwRyKI2RQwF126ewfUPD289XqJJRYVX47Wy1l&#10;KCwQlnutyATYdvbz1eoZ+nmVStZFLU/pWZriwCkbe1wdLDnq9RuhhS1flx1ZVXmZLWALFlII+nnq&#10;9SpxxqCghFMjiLYhI94gsxubsPaO1jz1eot+cs2R/LeVX3cs1wNTtNx7B8bfqeer1Fz6g41TRvUQ&#10;xSrGwAuCQPAEW+nvz1eoAnx3ci/y5lnA0J8NxPYHnq9RlukmfvIZMImbUANpbTWxHfw56vUImYsO&#10;kq6KWamRpIpGO6Rhcgg6aa2AJ+rnq9QIVmWZamqEUzK0oUqWGhA1Ogv489Xqa8xyVdJH8pIo2RKq&#10;3AFu1gB2+u/PV6ld0gplrcTLUz3aCxK9zexPPV6hwzd5UlM+MsPJqXJUaWBA0BI8b37d+er1YsjT&#10;01ZhyzztsEbmO9rEWuTbW9jbnq9SfzHHLX45Ehu8Zfb+jAGxTe7Me+tvp+rnq9RncmY9SZSwfyUU&#10;SRyI5YKoJBFrMRqSLHnq9Rec8ZlGKYlJWzhmZ2dUFyLKNAx9gPhz1epI0FTXV+YKLEA282ihIXQC&#10;x0NgLA+JNrnxPjz1eq0vJ1LNHkmkxtFDNL7jMUXVl7d9bdjcfDnq9Ujqh5VXllYJ2EjqFdmsCL23&#10;FBr9Hbnq9RGMxYyBWBwhL08hXYP31NjrfsCDbnq9TAsCfziOoFiLSEW7KH1sCdfdPj/bz1erhiGE&#10;TYTWUdLTqC1SXZQbX0udfbprbnq9S5qaGnpMsQYk/wCjqHYwRG1++pVfYPE9vb7eer1ZKKlbCKJq&#10;UEVLuwkZgCQA19APgeer1dRzyR4osgJFRHBuK3N7HVWIvYgg6f3c9Xq55lxBpJaVKddykpv2i24k&#10;3P189XqRNdVssKVEVQy2mftqDoQoIHcDvrz1epIw45MmLwPUgbAGB2/vMxt9OnPV6hpp466pwwyw&#10;SJEDEY2XaS1iTYAixF/b/Rz1eoW8k4m9Xh9NT0DMWbbGpttK27n6Ld7c9XqGWf8AmGIF6UL2B+wA&#10;dRoWY+z6eer1KHBjTYLTsteTIqgOpAv71zfQc9XqlUeEUVbJPi+7c5Nwp1JOhK66DXX6Pp56vUf7&#10;084BhtRQQyY+0cUi7jJewNjYoe5F/j/Tz1ep/wCs+aunuAH+rmDOlbiFV7gG1SdxNraKRcnw7nnq&#10;9VFPWPN+FrjU1A8jJUQSMLgg9yRZhqbG1rfQfDnq9RG8VzThS4nICZZHhkv9gbT3BAY2A9nPV6uo&#10;c0TzSPKw2Ib7QbWYe0j2jnq9ScxDEcYqa14aSZYo5CL3W5sBc2P1duer1S6DHawKkjyjcSDI5tew&#10;9gN7X56vUIOA49VpidPLTyGSNbgkEdyDb7u/PV6lzS4vimFU8tOZmmeSzBn0Kk+AsB256vVxMeJy&#10;TR4xUfpQoBPYDS/a5156vUt8IxaSkr46ZahKWObaS8xO1b+A2i4IH5c9XqbcZlrY8y/zCknBiQEC&#10;1iGG6wJ9mv8Ab8PV6ltQ9S5MspFSxkuZ5O6HsbXN72tY6fqeer1LuLqbiddiNO8jDyyyoyq17XW/&#10;fS/tvz1eoRMQrMvY7SGfb70RaNwvusxt7x3c9XqCtcKwejqkrMJgWQgj/KANbxtcjU+wgc9XqXeD&#10;5Ew/MGDzVlRHCZY7vubYpYEk2XcbkgWFhfnq9XODL/8AJK3+Z06+XCAdqKAb30+Pbv8ADnq9Q49O&#10;2xDE4JMC80KJyJWDIAsjagE3v7yjS/x56vUPUGQJKKIQU0hWRIhIzJoL627fx56vUO2TaKppYYhP&#10;iJmeeMMoUAbR/hvob3v3+PPV6hpwJfm9j1l2ZHuGtYAre1/utz1eoW8ASpaSneujLySEOTuJvYaa&#10;XOl9QDfvz1epK5soK3F6ptq7GVyCovYj2fUT2+PPV6mzKuASUtSssUYMvmGF0UAHW5v/AA56vUYj&#10;CcImggNRDKP8MhQWJCnQDv3va4/bz1eoxWXJKCXDYp8RARZFAKm48Oer1O1LQYRh9UWp9rK5NvC1&#10;z3P0c9XqU9VTYPVVr4jCgJuqkaEMAbH+PPV6lHQYjRUGIpQ0ihAV3C4sL3Nxftf4c9XqSPVTBcGx&#10;fDv5pFAvmCxJSxJAudb/AHc9XqKliOFx1cLJURBlbcwChQQO2tl9nPV6kBh+Wo6LEo8SpjrGFAW9&#10;iVF+/h+o56vUaXLOGNi1PFW+SP0jKPgAP7Bz1eobarpnhOKYM60w96cfpGYm4HwHhz1epCYrkqip&#10;HWKJPfRQAbLqfq56vUiMTxaoy9inzQW7mx3EnUk27fTf8uer1Rs65qOOUL7Y2X9C6bdPeLKQbHw+&#10;H0/Dnq9VDXVbCscydn+sxKVXQSGTy2KkEWAJLdvE9vr8eer1B1nMYpnvIlTJhSFKijhE0khUsLAE&#10;HeNLbiQNfhz1eqrLME2IoYqTEI4jOAD5m4gKb6qFN+er1IjAuqtDlPF3wqeETUr3DbmOjHTS3fXX&#10;XQflz1eoPOoGJUldQ1EWEQbYYnMo3WPvHuRbvbnq9RZMRxAR0hhq52KXLBRewJGv389XqBFp8Plr&#10;WrUDotSWJNgSpGhBJ1A+nnq9T7hrYpQkq/vw6WCg3ta4Nyf1PPV6mmt21lRO1edg3L5YuBb2g+2/&#10;e3PV6uMKyPJDPTMLrdHAA2j4/Rz1ep9iSLAqOOoA3CqZnK6XBF/b4eFvy56vUzYjWVM+Dedh91ku&#10;rFF8FPa49o/jz1eptw5oJJXnlkkaXUXY2uSvh7dOer1POCYjiOD4t8nTTsFIEjMzFmax7C50P0eH&#10;PV6jNYViuA45hrU+NRhnbaUPsb6j3Hx56vUEObsjw0c4rqob46hmMdl1W2lgRqL2vrz1epDUcC00&#10;rwSFkBGi9rHwv489Xqiywz2aONtpYgse4AvqoPtIGv8ATz1ephZZS81RtCrESViFgSde31a89Xqj&#10;01ZLVCdJ40fzNrMDcbQAdR21Hhz1epyfE6P5GPD4jeBgoLWuxa9yPq8eer1NUFM09QDHIN8gIQjt&#10;ZDck+GvbTnq9TrVYwk0XydVSnc1gg8Wse/w9ovz1eqCMfekrIYYVv5PuH/WFyfvH663J9XqdTXSY&#10;lDJiNSLKyhBtsdpBPvE+w/Dnq9XClhppaAGocLK5fQWGmoB+II56vVNp5paUxSRFZIipGugF/wDV&#10;Otx7eer1PeHfM00cdPUSK6tuf3BY3LX+sWOv1fV6vUqhVUcNMdq3QuC1/Arrc+yx56vVJxCsnqqx&#10;JbgMCDa/cW/O/PV6mOtpxUloCn6FSFa2o3EXv9fPV6k4tFVYUrUVQRIk4Y7jYbSNAo+Nuer1M2MU&#10;IutBTbfKTaSW+A1I+JPPV6s6mWGNWp4SxUKACNDqB/A356vUm8SaqM5ZlOxWB2jQge0W8eer1Ooi&#10;EkcUNO7vqGlZhclT3Fz/AB56vV6hlkaaeCnUnfc2NyNh9nb2fx56vVOeGPDFjmigCLMSCDqb/DXt&#10;bnq9XB6yJ6YQ08TGYMdl9SQhJsPYD2sPD6Oer1YsQrqZqWGrWBV8zugF7Na30/fz1epLSURWOSor&#10;BsBJCgdzbw72tz1erHWQiN4oYwye6CCTfW9zYj2c9Xqkxh6OuZ5GvZWtoNT7CPjz1erpYJIwKmNl&#10;PmDUDTb4a/A89XqeZHqRA1C4WMoV3XGrMfZ3uLeznq9XHDo0DwxyHWPef9YFr/lz1eprMqyVLQGQ&#10;mKRlvpqde4/jz1eqbNQ1WF1lwW3k3LOLhVN7E6CxPPV6pcASrEFQ7g7AzP3Fyx1P1c9XqnVFSMPn&#10;8qBrtYEAAa/T/Tz1eqZVRvJOiTFFDMpZR9o6fTz1ep7bD4MS2o5VBGdCb33Dtz1ep9w2nraKjNYS&#10;PJckMLeIGg1Pf6eer1OkFRS09KKqFveduxAH5dv1PPV6hdyed9SqyHa7ygr9AFyPZrz1eo+OS6Sm&#10;mwxbkBXQHcACTfSwX2n2fH489XqT3UDCBJTVVLCixvGAA3iyjsbfH2D+PPV6q5s/YbJhVY0zPG0c&#10;xaysutx466a+AGvPV6gexKhEcZZHj/SCzgDUg+C6WBHtvz1erHT1XzEYoALRlTdiSANSLd+/6+PP&#10;V6oLkJVSUlTYJHbY2vjYWJ+kfrrz1epzp6dZalBVuGAALL2BCn3QASdfaeer1ZaSqpVd4I2H6VnK&#10;bh3N79/Zbnq9TDRTtTRVflozI0gDeNyTZrH4c9XqUklNBLs8wgopuO2lx+w89Xqk1VMVZ8QRQxRV&#10;RQdRoLrYfG/PV6mOno6+pkbE5fdZ7+7317ePx56vU0YdJiM0vkX3eS52lgbE63v7fo56vUraFn99&#10;ihVlIKjwII+7nq9SnwykkkeOijcgJewNte5ufjz1eowfT9I4Z0hiCszrqzDQEdwL+0+znq9Rlsao&#10;F8qhjRdsSMpKAXO4m19Lm3w156vVsofhZdL8IiwNs1YpRxs87xrHvisfLAFrXW+4kXvz1erYoy1h&#10;mGyvTfLxrvay2GoA56vUZSkjlpacoFGqgagAduer1BFmasWR/JmN7ke6Be/t56vUFuJGJdsEfuqz&#10;EX1ufpvz1epO4qoZpI4rXsRr2BPY89XqTZDYPRyQ1AEhC92He+t+er1IeSixGveSqqEsu4hb9yPa&#10;fZfvz1epNmrr4pFwsxBXFrjs22/xPPV6nCuqsQxGojmpwQsIUHsLr2N7e3nq9QZ4/VO1WEmZyzWJ&#10;RRckE2176Hnq9QiYDLC2FJWzIp2KQFsSwN7a/r7eer1BZX4rT4jjTSVZtHE5jC6FVUG4t9djf489&#10;XqUjY4JR5kiBWhuTZALqPE/Tz1epIRYvS4pi0stSo2KbIGBJAv3t7Oer1LppaLyzJUsQBcABQALd&#10;uer1BjimPQHEvMdll3ElQqkNp2Hfvz1epQUMxlilrlVQzjcwIuAP1H6356vU2y0uGYhPHiTnbLAz&#10;Jddddfytrz1eoVsEkpFWONpI5YgCx0sbWNxfwI+vnq9Sd3YatU9TO4YFjsEmpvfUC/PV6neplwk4&#10;RJ5MiobEBwgO1j7B3I56vViwlcJoaNcWrAJ5kiAuddzC5IF/q56vUpcPSmaskrJUv5gRkVQNAfDn&#10;q9TiY6aljqK9wqsu1ApIuQx8Oer1T6Wvh+X+cEQZUJUkgXK/D+nnq9SfgwKl+davrnuHcEDsQO/x&#10;56vUvoaeOlZ65E7KR21YEfH4c9XqaY8WpjI1Aq7dx7C5N/YOer1MFei4jmRBKLMIwqnsDbQD6dOe&#10;r1KuWc4Hg0kkaJvZWUuxW6n4Hnq9QHV1biNTRyPNExjS4BGlyRqfuHPV6sWVqimwykeudhGHYgga&#10;lm10H9PPV6nemxmrxBVlmXYCxAvqQp0/Pnq9SMxfDnxeqVEFo1BItcEqDb6jz1eoVsMwaKDC4Kir&#10;UFXFlXS5J8eer1KbGcXhw3DaabDSS0Punb3JA1BPPV6nbEXGJYcryKN4S+hDakf06ac9XqZ6OAVW&#10;DQTYvIA1wrBQCFYC5CkjW3xHPV6hAnrMPxDDIlWyxxsR9JHb+nnq9SLzR5+NYW2DIDLEVXXS5N7k&#10;H4ac9XqYcPw002DeQ4ssZF/AA3sPu56vU5rVtHgchMdgwZVvqCL6+B8Oer1JLpzi4xg1mD1ULw/L&#10;sVW225Fv4G/8eer1R6yuhpKyXDx+klkG1EINwP1/Xtz1eqLk/NyZfxySCriUQyWUbgAQfE38R8Oe&#10;r1MefVppcwfPiRBGJFINwBfv9d+er1BfnmT5+NWpSQdovYnQHvr7Neer1Kvo/HW4xgtXh1ZLdY2Y&#10;Rqdpt4G/1+HPV6gAzTi9b026mrJEyxxSu29joBrYa/0/Dnq9Qi9fY3xHJ0dRDBulCtY3BuSPtf3c&#10;9Xqk+l7NtRjeTDlOuF/5cpjA13BNNPvJ56vUicWqqPI3VhMypAIZlJQGw/ybW3X+Gnh+znq9RmOo&#10;mXcNz/lU5kns4ii8yEqbAGxb2kEHtf4c9Xq5+lWroa3KEtAxBVpZPdYWO0sbWHcWtb6vjz1eoNOu&#10;OX6nJHU6DO+Wlb9MohYagMCQb27XBvcjwJ56vUJOdhW5h6cfzDD4l87ygWLfYA230Pci/jz1err0&#10;qdUJKbAJMh4rEErF3uLDQpexCErewuO/PV6m/rrS0lJmKLHavbo6qjDVlOhNvhoL256vUMtXJ/Xv&#10;Ja0q3+XeBUVwQbD7VreGve/tPt56vUA/pzwqqyvnnEcIlBeGVpAie8RfQhvq/bz1eoQvU9lPfluP&#10;Hp49vyzq5bUBdhVgb9wVIuLf0c9XqF3p5Wtmfp3S4lVrsZoAxvpow/o56vUWzpJjWFYT1axHDmur&#10;VEjaErcanXT2jXnq9Qg+qfp5Q5wyg1W7bHpyjxv2N0YPY+FmtY/Tz1epbdFqmb/NnDTUMil1UoUY&#10;btrW0ANwba+Hx56vUDPTHH8fw7q1LlKuiji+ad2IAIAUeKk28SO/t56vUMPqCy3QYhlI4jtBmgDb&#10;X0sp9t/6Oer1NvSXOFFmzIkeH0MyzMsPkyslyokFwdp8R8eer1BZ03wCnyP1hmw6qqZEhqN7r+8r&#10;uTroSLam2n7L89XqHL1B4RPiXT55cNHmzQur7QtiQCDbxtp489Xqb+ieeaPPWWVpcOSOD5VBG8YO&#10;4FhcEG5Oo1+7nq9RU5OkVJ029RKYxSymJK+RZpFL3Lj2DXSx+rvbnq9R4upcs9VkeY4Z+klZVKDQ&#10;knTnq9QT+njOjZno6nCqmII+GytBKp73Xu33EH6xz1eoKeruB5fy11twjGWiCw15aRyygqQrjV2B&#10;GxiewOpGvYc9XqOTjNHR5xyNNT4WUXzISUKkkA20F9bi/PV6ia9A63GsuZvxLp5ikQj3Fnia5JYA&#10;2P7vtN7H2g89XqWnV6iwzKGbMPzhOg/REK7HQAbgWN/qHPV6jHYxPDn/ACLNQ4O6yfMQrbQMCCPD&#10;X8+er1Ec9O82LZQz/XZHx1n3rI20tcBlJuCD2Nhpz1epd+pHKeAU9dS5yxCFbQSFwbdiCNhuPYee&#10;r1GHyRnHDOomRFjpVEgERgLL2Gn6689XqKllCmq+mfVY5QYFKOrctDe+3Z+/c9gbkm3iLfHnq9S7&#10;66Ypl/KWJ0mM4iRvjmhRSV+0Gbw/jz1eox9NW0ObskuY5VcTxge6QQAR4W8Rz1eos2Q2q8LzRVZS&#10;nASl93yyxF2Y6Wt30Fv1vz1epKdaZI8m4/SZipo1aSmZbvoCG+Hxsf4c9XqMLi9fhnVbpuqX8xpo&#10;423XNgSNQfd7gk89XqDLoTHWZflrMExMswjlZYzYBQtj7fDx+s89XqQPVDB48v54izXPAhgiZPMk&#10;7WGu47uwsD3+H1c9XqONR4hhmbOnYMaLJFU05ZGv2FvD23Hbnq9Ra+jzUuC5hrMrVT2SNFeKOxvu&#10;3EE3v27WH089XqUvV7FsSwXMuG4xh0SsyuFkk23vH7Pr8b89XqMjlvGYuoeR3gq1ukyMliLgG1gP&#10;4Hnq9RbOnOBnp5mWswxRv8+Qu1zchh7oA+Fhbnq9QGeqHOeYcu4nR43RUBqacMN6R2LD3tG1tax/&#10;Lnq9RtehGff84nTCLEKqIIs8bIVsAAut/H2eznq9QNYFlRsqZ4m80hIKiQtsXvbvf2XJ56vVk681&#10;GYcIwT+a4CgVSh3SEXtbUAfHvcjnq9Ql9EM+zY/kemqZ3EzlGikuNpPu2YX22BPPV6gNyTl6iyx1&#10;QqsRjVmMrMHh3kgNc2IF7eJOnfnq9SM9TfUbMmSsQocyYbRmaITDf3uGWxFht1BvY9uer1G56T5+&#10;q8+dOoKqoWwq4XEiHUC9xZe9rX7/AAPPV6ix5OpaTIWea/LlCAEjZSRcAG17G2ngT93PV6kp13qc&#10;yYXWUmacOpvOsP0bgAAMDexPx/PXnq9Q5ZWzbU9QMkpSVsVg8QE77dA9tQLa3uAfr56vUHvRxMNy&#10;PUYhl6mD+XDvaNWNwC2rWPbuT+XPV6i7+ofqPmDKGeI6mKIyQtscSIl2u1tD7t7356vUbbJ+P1OZ&#10;MlUrVY8ySRCZibXFx8fu56vUx4LR4ZhTyU8H+UZiFsy9tbH23tz1eotGYsfzHl3qzh8dSR8lPURB&#10;kDbWkXuRfabE2Njr9fPV6ht6jYnU4pRJUPErXUbrXAteyjx1tpz1epqw+uaroGpogVICrbWwPj93&#10;69+er1Bng+dqzDM9S4FX7rxhQG2naNbWuFtuv+XPV6n7qrV0WI0UNSV8t4ixO4X00t9RPPV6iK9X&#10;M20QwKeOpIkSNgfdYA2BuABYnTnq9VTPWjrRR5ewxpcIkMrSTWNOhIJLA3GoAvf289XqJrmHMcGZ&#10;amKpq6qpQ1BF40uFDWvqdDYdvHx8Rz1epjr8Swx3FLSTESKpVRIxIJAIJJ1P9PPV6gfxnFcSmpIp&#10;Z2MhFxKIjbUC2hOunb2nnq9TJDLIkbVA92Q+6AxvoO+v0c9Xq6nn8ulZ6hWKksB3I3W0ufh4Dnq9&#10;Tzh+VaiogFRQyLVVPliQojam2u0X7frr489XqXz0NHSYZUVEa3qpY1ALAgK2hIINjpaxt9R56vUk&#10;qfC6dm+cg03tbeCCBptPb46c9Xqz1OXvmUKyS2uToO5K6j7+er1PH9WaSCETy2VQhDD2kgm5BvoO&#10;er1OuX8uYGsEEkspZ1YSRqVC7ZCCDqDdhbtoPo8T6vU6VWO1VXUrVzyGJY5HUJbVtpIIOh0P389X&#10;qasUqZKmBJKViy67l0I01sPoI56vUhf5c2YcSFRVgLE2iqBfsb38db89XqfKfDkgWm85Cu8sSfEk&#10;X056vVwxKmSGsIp18sFCR71/tC5v20vz1epMYlAYX3q/vVTKq21AIFtbG3PV6hYyZhIOMI6swRwp&#10;8dWUa7vgTpbnq9QrZvxmTBcNmihAAkYACwsoINz3Njrz1eooL1089c8dmqJJXfy18DY9tPh4c9Xq&#10;V1PiMNJULJtZI77vL1K3Gh07XB56vUjsUxwzzMl/MV2JC2tYX1Ov8Oer1ISrobsER5JGL2DNoQD4&#10;C3s8Oer1KnC8BWoxhcPnYx+QrSuWFgy/AnS/PV6krmjGK1IhhdHIRASSqj7r6Hnq9QMVDzx10aq5&#10;I94XuO/xJP1c9XqisGlmepG56cv+kUHUbfZ7Nba89XqxQ1UMk/mTtuVLlr+JOgXvrp3J56vVCq8w&#10;L89I1MGER919oI26kEA+w89XqEXL9HugE0O0BUFtwuXHdQNLaj2/x56vUtKaKV5I4wAhUm6nsAdf&#10;o56vUI9BDR4ZhLVtbDFLIANjMATcE2A1sPpPPV6o2OYiHjgqqF0eaTdujKjZa2gt8Oer1JtaaqqY&#10;bzIFIW7AG1lI7gafVz1erJNitLQUgjMIk8ldDexsfE/Hnq9SGnr6ly0tLq1+5Fxt8bd7c9Xqa6QT&#10;Vc6yTIFDC11Oim/je3PV6ltRVFRD5ZrZ2lEW6NLm+3Umwt4a356vU/QVr1EUkkmgjJ18D9+vPV6k&#10;3LFLU4kIA9jNcAqNAPieer1LvBsKxGwjB92L97263J1PPV6sNUZpUlhRrCRiuouRfxIAvr9PPV6k&#10;/VKaWiVpZLqBooPfW2vPV6oOFUde9QK2KNXla6hWHge9tD356vUO2UMHgpJ5ZcSRi0Stde1ja5AP&#10;xHbnq9Qf5wxCmrJxJSPJEW3WjAKqRY3L3t2Phbnq9QXTYVFXB6ZpAjxqAAbgsO9gQP6Oer1BLiVN&#10;PVzGkl/RG5AZTcWBt3Glm789Xq5zU9RhtDvWASpbazbgGAOlza5GvPV6ptNU0iSReW1ztG4AHX2i&#10;/tHPV6ljRRtVU4ll2qLnywNTtBsL+wnnq9Weuwf5iNZoncNHYhQSATe+v1c9Xqa6qdo2WJzoWsBf&#10;W/sAP5nnq9SKJwyrqWSpY+aSQQTbXw0sQfy56vVyrJTHJGWtHEjqqvqQ2nu3F/A89XqmNVVWICZH&#10;AY3BQ9wxXUG2lrHnq9Th85jNLO09OquzBAu7WxsL+Htufo56vU+x4jBXMtTK+6ZSVf8A4l2tz1eq&#10;ZCW+XNNKw2rbQ6gEk/Xpz1ep/WAGiR6ZjK+73vE29g56vVFFKny6okd5Wc7n8Sb6XHbnq9UJqd6a&#10;fdHaIs9m/wBYWIB56vU2YnTTQwTVUiGa9rKh1Nj2H089XqYvl5miqZAWUbBYCwt427D6Oer1MuXU&#10;qZYYy0SltzJ7xKlr63N/G3h489XqVdc860pkji3OrqgsRYHQGx+A56vUsaKCqnQFjtaTVfhb2/Se&#10;er1KmmwZh/piSBSzKjjuCSPC+vPV6mTHcMrKeFzR7nMZN103fG19Neer1MsU9VSwnz0KndoSBfvo&#10;bXP69+er1LXCAiVEaEhSSjSE+BJ1HYm3t056vUO+F4esdK0aMpiDA38Tca2Pcj2X56vUlMfh+WWn&#10;hMauJA7EFrbbHvoNb/Hnq9SSxOjlkC1FNcSMym4JOltbfRz1epjr6N53/T2a4J3jxa+oJ9vPV6ok&#10;GGStPDKNwY+wEjTxv7PZbnq9S3w/DxLRvUptMtjZmFzckjt2sfHnq9QwZNrMOjpI8IeUCTcPcTS9&#10;hrYDwJ56vUazA6yjoaVHjHuHa0ZOrDt7zd+/bnq9Q41uKy1OX2rZCkzhfc2DUnv2udeer1BpjNVD&#10;UYTIBC6NU7dhtYEk6jtcEc9XqnYHRV1VD/LanarRlTuewUBdbXOmo56vUOtDluGhR3nbzAgRyi3I&#10;bcL6C+tgeer1c6yjrqiISxqRTr7yqRY3B0Fu/PV6kLmjHxV4HLSRIYJ492wrYm19R73ftpf289Xq&#10;L5jtJU1MN5ZDMGG4l9CDbWwW3bvz1epB5ero8KrUkqEGxlkRCtt/iXDX8G7W0uOer1K/CqTFa6tV&#10;EgsI5DooVbRm9rnsD9/PV6hDOWpKGdJsVYGPRiWIILXN/qtz1epL4hj1ctIKTCwoEcsjqBqrKpsD&#10;pfsPZ4+y3PV6jUdKK6NsszGxDutrAeJve/sP9vPV6go9R2JYlj+HJgWJrvhhYKgvdANvZlNtpBvp&#10;r7b89XqrvzjWVCpT0BO+OmZlXbYgC1rKR4g+HPV6gdxAxzSslT+h1DEHubf0/r489XqZpbSlo6Eb&#10;RfQnxHsHs56vVzkjhp6dpYJVeRSLrrdSO5PwPPV6u4qQVFU+ITL+h26Am1za19O+vPV6mtZkhopf&#10;mfeJO1Bf7JB8fp56vV407NTy1cNQqlFUhWNmkOgIXwuPjYc9XqaKmukqIErJiROQe2liARr4a/nz&#10;1epnhxBpq4gsd5BO06eHceNxz1eqS8HmRLUTAEKCouL29uvPV6uQpvl0Hlovv226a2Pfvrz1ertK&#10;S26nX3CD2Ntbannq9UM1VDQU7TVB3srE7CNTuPh3PPV6os1XFURGYKUjt2uNCPbz1erDDWOtOtRH&#10;JbbfQW+rnq9TQtTiNdiJauEfkqLxlSNzE6EaH69eer1YGjrKeCpSMbI47AG1ww72HxHPV6mmSDFP&#10;MqJKZ1ipwVcqLEuSNTbvoeer1OKSk0MVZVjY8hKbb628D9Y56vVBnxFJGijpUDxWuxYWJse9tdbc&#10;9XqdcMoWoS5VhIpG5STYBidAL6aDx56vU4zyVdHE2FzSbqoOBI6AHavf46HtcfVbnq9UqmpJZTdm&#10;D+WNy3t31JF/hz1erlR1Eksfm1C2ZNwAFiD7AOer1RXkiqXhp69CjxjcATqDrY+I156vU/YZLGhc&#10;SjeSAV11N/En8rc9XqsI6YeVDlymejiWR5ALAnRSCP4W7A89XqEivzKprzTxPGIHt77sqrG4Fibm&#10;1wCNBz1eod+m+U5c20i4NComdGBMlxdtNT4d+4tz1eoDevHRyfLVe1VTrspp0IW4sSq2B3W0vrz1&#10;eonGJf766OValSd8qBbX3BALN4aa/r3HPV6kvPLAqmaEbkLAEka2/p56vVDp5KLe0hiYOhYlnawI&#10;vpYAez9e3PV6vGiViLAEykBAm43Hjqf1/Lnq9UwYWEcx1kA2R2YAi9h3B1Hc9uer1Rp63DoKD5Wm&#10;jvsLeYrXtr2t4A356vUl6aqqJZYkmTbCiHtqGOo8R4c9Xqy7JXYRxSCMQgFgwJBBvcfSOer1OOER&#10;Syu87oNpcgG3j4AfTz1epPYqfOmLMQp1FgNNSQQfHTnq9TRiFarUSUNGiySe8NTYWvpoATpz1eoL&#10;sUwxKGFw5QRy+6xP7rnuQfZ7Oer1BfXSRGZo4QNi6Ajxt49+er1RpA6Hyn/d07g/mNOer1ZIPlmq&#10;FNTcR3G4L3t8CQRfnq9XpkCvt7d+/svp256vVhB8D256vV4q4AYg2PY256vVx56vVIgnnhusR+13&#10;Fr89XqEXItTRxzbUusupsdSVGvfsNeer1GLw6rp50EoOzzV2N9BI7eOnPV6lBLLHoI/0ltyrbUk/&#10;H+HPV6oUksFFNHNADuVWU66Bj8P1156vU31tGJSKhdyrJoxJ1B+v2k89Xqw0FFLPJFQz3JRtqNcW&#10;JHcsb9+er1NGez8rgzpVDVi99p1LfTr4djz1eorGMVvzNSwiBSPQ7Sb627nnq9Tcs8qwtTg+45BI&#10;+Ivb+PPV6se47bdhz1ep3gxH5aHyUQBluQ3sP9HPV6syQyoKV5V9ybS4OpJNifq56vU809O1NUyw&#10;RyCSGIMpFrX8O97annq9UWGaalpziFNdJVshKECwJN9x1+g89XqY4BJJO5ifadTck669yADfnq9T&#10;3VztUVEJnZmEIQ6AA3Pc/wBF/r56vV20y17SYbUn30YhCQLbR4n+z289XqaZWeicxADaWuxtfdYn&#10;nq9UuatgmkM8ybUKgIAB2Hs+N9eer1N5pwInq0cFbkW7mx7X56vVGhdgC7sQFIYfEg89XqnPTzVi&#10;CpAu0ja/C+gsO9vaeer1Sq6SkpUhghTZKg/Sgnu/tv4g+Hs56vU0n5iQ2AILA/C4Ps+HPV6sRhcA&#10;brbb6ka28PDnq9Up6h54xS21X7J7aeA+vvz1eqNFeMiUj22BGht3156vVlSaOIoZItxHcHsRfnq9&#10;WILIxDR93uLAc9Xq51MMsNQYJiGYHWxvf6+er1Tg1MqhYztQqxJ13brf0/rrz1eqEolqTZruwF73&#10;1tz1epwxCtiqaSOl8va8AC3sASPj8R256vVCpJJCyQqBa5JsPeYf4b/Hnq9TrhvkyiSEE7lV5EB/&#10;dZRcADnq9U6naPEBtUFWKq11777Wb4+HPV6pEMcVDWRU3cy7r6nUWI7+09xz1epynq4aCHfGvmqz&#10;gFdCA/7hse9gOer1OUGLtRSwVdQq2dmVmUDQkG5NvDnq9T18/hdVViOgKFQwDbQBoRe5HPV6netT&#10;ZJHErqxcD7WoN/C2t+er1IfNKSs1PJSwfpFbYNPYCTz1epL1c88MD1lShSdiFFwCAAewHYg89XqZ&#10;IxJOWqywQxgEkaEg9rfw56vVyo5SvvU43TNuHva2Gluer1ZzX1MtSMQ8v3Est9ug9o7W1v256vVL&#10;o5Ja+qQmPRGUg201Ohbw56vUcfI9ZJg9HG9OF3yJoEYMNTY7tSRb2H+jnq9TTnip+YmMtYnmQBXN&#10;hc69737fRz1eoBMCw6gpp1ksZfMJKBjfYCCSR9J56vUJKVXk0gmhYRyNYXsNe3ui+mo56vUw1tNG&#10;zOY7GQMCQPFe/Y/HTnq9SYabzVng2FGUF1jYDuxIvpew+n489Xqg1bxvEnlE6GzqALDTU3t9WnPV&#10;6oFRNV4VUJNTP5cUi7Amtjfw+v489Xqa0hqIKhEjmvIbeYALKFXUg372Btpz1ep0i/miyusYWyA7&#10;fA7Tr8T28Oer1cqHDgjwl1CpYHU22kk20PPV6oNVLSRRS4bVgCR3Y7x4G1gLeIP9HPV6sVJBHLTr&#10;XspZECodLkkCxY/Rz1erOj0tPEapY977iVY62C97j6L6c9XqxHF8PSKdQS7VBBKlTrfwHxHt56vU&#10;01LyCF5QsapKFJUr7ygHw00vz1erhikLMiVqgLG9go8dBfT4Hnq9TeRLUbFXczAaC2nf9vPV6nAz&#10;VXywp9o3ruufED2Hw1v/AEc9XqlV1A9ORWUo3RvtVARcksCTp8CP4c9Xqly0pipoWnujOwICjQNY&#10;jUfr7eer1OGJytDhSUFXscFwVdUAJuNAdL3H6+PPV6mXEJoFlIpRdpVAFvZa2vxv+znq9UrCMRhi&#10;p46Exglt9+1x4XP9vPV6s2K0VQmJLRzyAxou25sAAT+ZA8eer1N6y0/zbwSjc1vLV9DpY6kfHnq9&#10;XINTvQNFRybJr2003pbUn2G4tz1epgMksjsJPeJspJ18e/089Xqcp6mnpmC0xdwQBdxttb2Dvbnq&#10;9XJ5sQkeGeKLy3kuFYdiD4W9nPV6nRUlssSqFZXTfIe4LHwtz1eplp3mqq15J7yqgLMpJ1APh356&#10;vVlmEdQVYN7jLfaD9mx1v7L89XqdI5DOiVVNZSEK69rAkc9XqZ5ZYgJXCe/tCbT+6Se4vrz1ep1S&#10;Cs8tKbDyCsqi97C5tY3FvD489XqX2TsVkw+aCsJ2TQum1lJ90g+Nvb7Lc9Xq2BPTnnROqPSCGKdw&#10;K2IGIte7WVdPbq17+23PV6hvwqtlp0SlnAYxoW1AUkKbagnx56vVOkeR8Olr5ijyjbdRrsS+gAAt&#10;8b+PPV6kDmXEaWekp6lP0zMSqqQAbX769uer1JKTDhDFLQUSl5ZGLWZtNpPck3tYE2A08NBz1epH&#10;YvTnAjeNyW8wrY99oUkgXtqD4eznq9QYY3hlfUwt5Me95XNt5A0I0Ym19PAePPV6mXH2mpMCoUhF&#10;ktIlT4EOp9xVA7g9z9emt+er1BfLhMrTirxHy3Zl0uDcA3O3ue9+er1BzjVNsoitPGrHzCGB8NQb&#10;fdz1epk8qKsofK8ogFj7w8B7L9uer1I2XEP5dTMapSpA3MxsSqhre8Rp9Ov0ac9Xq9VM6JEJIyIt&#10;x1U6gG5udb9+er1RYJIyzWfdG7Aa2va/PV6nqqqFkqzFVoWNgD3N7nQkc9XqnVVBTU1KtNh1PGtR&#10;T7S0qltxAuexJH3Aa/Xz1eqI1CKmo+dkddsagEP3cnwFvjrrbT489XqnVvmn5OXYkaxSE7UvfQHv&#10;f2/Tz1eqLWT0z1EsnlFWmULqNS19Nfp56vUxwUckMoFUC4XV109va9uer1KqnngiqFhgH6QKxG7t&#10;3vp9HPV6l5gMtTTlEVgplHvAKNSb2+n289Xqe6mreKkeNFDMF2Eka7g3hpz1eppFLi1JI0qWffsL&#10;FrE3JvZfG1/H+nnq9TnhqUy1CYtihZAkgJQAe+CT3F72HYafV7fV6peFYthLV2IPhsUgAYNsd921&#10;SPAWG251/u56vU7YeZKimllni+YgsFGmqljck3/Z9/PV6stRPNSUENIafaZXk94ixUj7NzYk3H66&#10;89XqUGGyypTR1cUpSpFx5Ysw0ubk99ToLW+PPV6hLyk5rqvZiiRsk43kg+8ABqDppr4c9XqW8wgl&#10;ML0r7yhdiP3UjOov8f7Oer1CfhFFQyNJFiEwDziOZWI3MmwCyBRYWYi5vf6fDnq9TrGkNVNvqlMB&#10;LXWRVsb9txA9vPV6nnB1oz5n8ykDTXkbe1wSCdGvY3uO5v489Xqz1UE0tMKdDc3JGoAA3WHhpc/r&#10;pz1epL4qsblpWUxuhELKLkFe118LH2/fz1eqIkVFNWCGjuQqbSDoDY6W8Lnnq9S5go4KsPIYkeJC&#10;u8jUhilxpp2I7689Xq7nrJaeeOWkRvd3K+liLC4+/tz1eppSGeKlFQXcsHY2GllZrga37dtOer1O&#10;NTLiVOYgBvMJG7tt2jW5+Phz1er/0tRGmeaOsiiRgbEsykfu/n/Hnq9SsqaeKFHa5VLARkDWx1sO&#10;5Pw56vVPijhpUNNjLO6ta2wsGawNrbbe3U89XqePmpZKyRnleSNgqotjcKulu1hfuf6eer1S8UqF&#10;pDodjpZmLKRoRoO3cD6f489XqccACwYhFSU7b0qCGY2uC5NgNPaP6Oer1KiskwuKr+YjQTxyuI02&#10;2JDA+9Y62IP9vPV6vVdHHTTXpzbd7ituGl+5Jvpb4c9XqbKySYb57l4ab3ZSCPe22Ja/Yi3x+vnq&#10;9SipcViNO5AaJ1Yk2F9ykAC51A9luer1Juqinp4ENdI4aY+4FAJWx0v7L99eer1Pk9ZNHArmM1Ep&#10;Wy7ACwX2XNhr31PPV6oWI1jQxiGm96QBZO17DxuB4g89Xq6oMfkSXfWIC7BPLI8QbgEj2/Dnq9S8&#10;pKvGY66mm89o1fdvCmwZR4Hwvz1eodsr1UE0smJK5Dkr2vZgBYfWDz1eo0+WcSlqqeKdJFXyysg0&#10;JKtaxBPb4256vUeLpJjEFXi0v8zjZoaeCJRZdQ51dr21BBFvZrc89XqsF6cQikw5IMMYFZX3u4Go&#10;Uk97+y9v7+er1FY9dfSuTHsgYk9BTlpvJaSCUi5DKRutfQXufYfiOer1aqONYBiVPXuJ/cYeaWDr&#10;Y7QSLWvcE+N+2unPV6jF+lL0/wCJ9WepMeXZVC4fEEkklCliC5soC3F7d+49uuo56vVtM9LslZd6&#10;J5Tocs5fUOY1W8h2hmK6Avra9zoP2c9XqVOMZtzFiYkFdLbYTt2mxPsvbvbnq9UXD66Cjw9q3Fku&#10;5ZbKVOvh39p56vVjrDh+x6CjJJlkIN1NgQdADr2Pjz1eoNM2ZqqVklhqo1MoJUvobldCDr7QBz1e&#10;oqeZepEOAYdV1VSvyzxkK6HbtYMdLfl9/PV6ggzV1TwOmwxXEyys0YDBH2kBgQRroQRcc9XqJ1nL&#10;qtSRYe1Fh13ijACWICqoFgugHYfnz1eosWM5vrUrTN5xYsLXJ32B1t7xOluer1BclXiFZiryfo94&#10;LyA7QAVUAWNgPDwP7eer1MWJ4liEskk9OQkcSaAG4Jub3Hf6uer1JTFZBDhoxiORU77zIbA3N7C9&#10;rg9hbnq9TPW0FFXU0dXUqSUuyBSApRtQCLe3nq9Sex2ShwzDZamstRhVaUyEnaq+1vZb8+er1SMP&#10;wifEcJjrKGwS8RFv31a5Y+02A0+nnq9XseiTDqaGKDcSD78mgXaAAFsB3vqf4Dx9XqTOEV0sbSox&#10;HkIzsrbj3bQAj4d+er1Kapx+GsrVjWERoFNrm4J07fx56vU9UuNUCMr0Qb3EJIsLXA0JX6uer1L7&#10;LWNRhBJiixyllBZ2NjrqoAAI+v8ALnq9U2pxekaKSRnQFN4k2r3AJI/Lx56vUHcmM1L+ZVy2WJju&#10;bTsLGx8CLc9XqZK/Ho8QcYkGDdijXFjYfZUd/C/PV6kPilZiVfVNc+TFde/a5Hb2nx56vUn8Sp6a&#10;pswIcIRvAFjc9wO3189Xqaqum8qrdJ12OACLHXXQadvp56vUmsyYs1eaWjwsBDTgiTw3m5N7+21r&#10;W009tzz1eoM6wSbZllj3iY2IN7j22Pfnq9TLRUEbvNWyboZZXA3S3sAPpsbeGnhz1epbQ0tJIfeh&#10;UbbC9tNT9Xjz1epQ0VNTS1BkUbGiYA3v497d+er1S5PmMKqhOvvKGvZdb/Rfnq9Tw8lNU+WsZ/SN&#10;7x7aePPV6sNQ0ySu0wujFWsO+hJ8b2uP7eer1Jdqk01R58SMmtwGsTY/cPu56vU4JVqGDxxk7x3t&#10;pc9gfDnq9WaQThzUBNq+LHUH2gc9XqjxTiqkjjgjsysAWsbfAk89XqXNHiIgoPk8Sg3ruGxrWbde&#10;5u17kH2fdz1epAY/jFY+YH8qJHp1jIDfFtCAvbsNeer1csOVpIGSFCqRrf3uwtpfv93PV6ocGxhI&#10;0qiQagWt4ak/Vz1epvedqcJPPHulZrql/tG30+znq9TvJT/ph83aMxgSDXwtfX6Oer1ZaiGKWBar&#10;fYvtJZTpobjXvr2Pw56vVKo6asgnCKbyOL2Hsv8AD289XqeKoYhTXi8tZIZADdbEi/tNrix8L89X&#10;qTFPTSpE9Qy39899dCeer1KR6ZWo6aooGG5W2hbeF/h7Oer1KTD8SqqAufM8p941BvuHcgH6Oer1&#10;Dnh2cTi+HmKf33RgvbS1rdvo56vUCWYMDX+YyVEje5cgkagi+th4WPs56vUHVfRUDl1A94n3SQLA&#10;HwHjz1epBVlHLQ4jZmWWOUlGZQQR/hFvZbueer1QHiFPIzRgOQPdUAAn4ey/PV6nymjdfeiRmJ2g&#10;hRe3cgAX8ex56vU/1cdLJNtlQOJFX3Rptseer1OvylfhyGouGsAALXNj4DXnq9XOTdHDL5TWuqsE&#10;Hf2j4a89XqTs0pWnLuLgm7/Bfaeer1ZGMitFXIL+ZtH/ABEHxtz1ep1np6U1JkkYM7AfZ7W8Bz1e&#10;qC1MwkWNQACwGpF7e3QW156vVOq6Q08/lki4Nrn2c9Xqg1eFrWwy0zEKut/G5Oulj9fPV6sS09VG&#10;I6dArqBbcDY2+gjnq9WKpgahDJTkGVTuJYA6E308Oer1coZqF5l8z3JnuSD3+oDnq9UV6KINIrTK&#10;pdwfG5HiO3e3PV6niRFpYvIjXzI5Nov7CdLf089Xq4S00wqxRBfejBBPhe/a/bnq9WNq6KmrEQDf&#10;e99fG2txz1epyTDp5qlo4YxZtqqNe5OpHt789XqUOHZNxSoKqsIjCsPfKganQ6gePPV6jKZT6crL&#10;l441QxCpqYyyJGCPeIvcC9he4t7L2v489XqGTL2RIMQrElrisRWIlhaxRiANpIudD7eer1Dv056b&#10;YTFif80khT/RghaxW97n3viG+/7+er1D5XYgmGU01XAirFApF3sAANbk+A/Xw56vUjsazsjYfEJ4&#10;khkYgkg3DG/bUnw8Dz1eoH6+qlxHHmma+1QhXaLEi9rG3b6Oer1YcZmSCGTEF1Z1IB17j289XqaI&#10;MVwuN6eGpqUima5Cs4Ic/DXX239nPV6lpPTyphq0qKrBQjHYBcEsSNBfQaG/0+znq9U6ixDE6Snk&#10;p6qVWcqbaizewWN9QOer1JuWaORXxvEI7SQAQRLcD9G32ie1tbaa+Gvhz1eoL8w4l/L1jEZBcyIo&#10;BYaLbxJ01Hh489XqYJaqeR5KSmiDOH3tcHsRcAG3gNRz1epwo8v49Ov8xSDeABdbEKR7SLGxGtue&#10;r1CZkzJNTjk9PKE2iYMqL4gnU2HfQc9XqMJhnT+kwCpapoEWMOyKbgX3bQD/AGH6uer1d5iqpBWf&#10;yHDblmZZGC3OosdW+nQfDnq9Qw4fhnkYGlbUgGXeGaMkllUqLfUT8Tz1eqHnKt8l3qZ5FRRFGG7E&#10;Aa2HfSx1vz1eoonUnHcapajdTUrzxwxiQtFtIQ3INySAbD9mnPV6gFw6pOKZhWediFqAqFx2DDWz&#10;AfG4PPV6jOUuD0GUcuVOY5JFXygF2hQFIP2r31B8LeN/o56vUQzqPmWrzFjE5w1i8MjC0a3KgA2G&#10;mv089XqkZbo58NAp4IBvksb6gkX7dj356vUaHJmSVo6E4rWxqs9izhRcBTrYHSxvrfnq9Ssxmnlo&#10;1R4ox5tgUYHQGw3Wt4jnq9QTZwx3D4cOFVLK8koLK5IFySdLEan2/f8AX6vUBeK19JWUTVlYx2r7&#10;0YPfwBB01+g89XqL5nCWDEK2TEUpxIosWVybGwt3FiAOer1AdW10cNZLSQQrCrMv6NNVU+AHt+nn&#10;q9Qi5DqDR4yk1M5aRmsvbudNo7DX4/0c9Xqs2yRgc+OZOSVKRJ5XkYyh5GQBbAEgKCTa1/ieer1I&#10;XFel9sQaoanCCUBL20VFuWAIsQT30sbc9XqBXqLhVPRYicP8r3YlUyDxuRpa/fnq9Tl0j/3xtJWQ&#10;bW2lTZgB9J+PPV6nPHcwGqxP5aoQ2DM25iNpBN7Ad9Dz1epxy7K9ArVsiowk3qFsTtYgkEDU6a89&#10;XqZqSsr5axq0StCxv7thY/VYn7uer1OtPnaWjklp6uQrsiewTde3x0vYnw56vUGVZiGIY2DVw1KR&#10;EW8pSt/d1uCdP1/P1eodelOEj+b0LTIHXzF8z3QwA1BP3+PPV6rFcQxinwWlo8Ip2EMUFhIvcMSp&#10;tp2B+PPV6knmbEoqnLTRNGD5bB9tveCEm5v4XFiPhz1eokGLV8VdmMzU8dkkYqx0sFAIBtpqO2n9&#10;3q9S0osuLSVIxGgYOtRSnYWG5UYXG6wtpfuL/Xz1epAYvWYgmNUClg6JE3nSd1Ug9++mnb6+er1G&#10;UlyX81g8EFW6BJELqTqLsNCOer1JXNEX9TMsR07ujb2ZRYi5O27WPc2Hh/fz1eoLqOup6qf5kz2a&#10;dFRdvcKQLDvcW7c9Xq9JVSYZi03nvvSaEJEL9nB0Nte40Pbnq9SYwieGOo8iYCpFQ5Gp0j2g9tQe&#10;/wBJv8Oer1JTEDDgtcjyf5UglYze+p1uPvPPV6hqytUGTDhWVjPGZQ10sDuJvtse/a2o/bz1eoYs&#10;n0lRT4dFJE7Iw2n3SN2vfw8Tp9f189XqMvk3CKmpqYplGjKdxJsCDoSRfw56vVN6jVGF5bWCQ2SO&#10;5s5IC7gdd2vb4Hnq9QcV/VSkw2OR5FUhnDvJGNxa4sCQPEEWJPh37c9XqEzKfVTMVDhzYjKxi3sA&#10;N2t0Gi6dgdfDnq9QZZs6uPjkE1Tie5KhnJVxa67SPePgA3hb7uer1FD6j4TTYzSy4tTsXs7SMSRr&#10;YH676dvo56vUTfEYGlml3AqJCGXTvp49joeer1R4qKEKs1YSXRgCuouNb29tuer1KalpUmG7ybAg&#10;i/7xLGw+/nq9WWkwCSsr/wCXRx2k73Istr+8Ce17HQHvz1ep9nop8s1ay3EkKuqkqNtgRbUXIvz1&#10;eowklBlirwujlglleeSI+aCqhVJvtCkG9iPbre/PV6k/j8bUeGU9NENvlmwWwI00A09nPV6uEdaa&#10;inigZQFFvMZlPdjpbnq9Sg+VoVo6qKnJaVdUNza2g7dhrz1eoKqmOog2xSufPj3X0Bvc3v8AC/w5&#10;6vUp8mYrX0sop6pVktv3Squinuosb6gfrbnq9Q/4C9IkRwysl8xCQxksN3va6Wv9HPV6vSxfy2se&#10;lp3/AEKq7XbxIGlr28dCf489Xq6w7MwosHhq6iLzJ4iV3X03ltp2256vUJtZjzVOGIKexZ42KC4J&#10;t4kjwN/A/T489XqUeQ84VuGRfNYk1vLZVLWACD2kkDQe3nq9R++jOfsv0IaTG2/T1I2KSwKFe66e&#10;yx56vUa3B1y/iSwQxxxJMZLyCI3UDvcX1sDpz1eofML6Z0q4PDiELho5He66Ej2ffz1ep5psgYnT&#10;0clVRU0rNDoSLFQPpJGnYfXz1epYYN0q/mVBHU1lP5DxkEljdmJ1v3PPV6nSr6OUdM5xWmHlySbS&#10;6qpJc6C5Pttpf2Dnq9QoZSyRQmlNHHGJBYBQQCSxJJv93PV6lPU9PMajqYUhARItxdQoIP8Ah/X4&#10;89XqWsvS/EK+ES+QVIQsWGhBtfxPt56vVwwXplPRV7rUysy+WptdiAx762H3c9XqXz9O46ilLg7j&#10;pqQQRbTnq9TDmLKMFXhZoIpCGHfaLAW8D+v7eer1FmqOntThtZIxZtspaynSxuT3Pe/s56vVjqum&#10;cccMNQ52sf0jgAEkew+z6+er1DFkGHDqJUoYGUqLj2FRfUfr7Oer1GIjoIjElNAPdey+7bseer1M&#10;OZOn9dU2mw6IEIrM3hcgaa7eer1FZzjhEzypBWC5UG2nvAg+Ptvz1epEYlgck8MnkOJAoB0sLE/D&#10;6rc9XqIF6g8iU+JTvWYipkhU+8VALn2r20v9PPV6iX02CLhuXsVXA1dVrv0bxN2eNSG1NhtYWHb2&#10;c9Xqrg6zdPq84tVT0lMoDagFbWsbAKdbkAXv+o9XqrUz4ldSVb00capIjsO1ybm4JvpcfDnq9Qq5&#10;GwaHMWX6mlrWQTpGh39vA3Wx8T8eer1EyzzC1NjU1JHdwXsQB7Dr8Oer1B7geEefihEtyu8hVsCG&#10;UH2eBJ9ncW56vUuq7DhtsoKJ2BtYX8Rf4c9XqTa5ZWmrpo8Qm3BdrneO5IJA0F/jz1eqHhOFw4RR&#10;xToBIZBvY62Kk6WHwHPV6mDMVdFXS+dAfM8mQBNthYdraG1ieer1JykxFzWPLISm4qTbsAD9kjtr&#10;z1eqXTb4pxUCO6pJuQqBYg3vu+Fjbnq9UTzY6lh8qxilldjdyNB42PsJ7Dnq9TpRZrxbCwp2XMDB&#10;W1IuNbflz1eoc8HzFHiGHf6Qd91AUMTZST4e23jz1eoP804LXQ1stZSBDGWuGLDcCABa1jp489Xq&#10;ZDX76NqNyBLIV7Ag6a356vUlnr4J67ypEIcs0Za418B256vVkxgxw1SXjKhBZ9o7gfZJ+n2/Tz1e&#10;rElJHNhxrFO03ayi2oPs9h+PPV6oklRLh20woU0sL62H7wH09+er1OjfMVGH/N1FnbcLEj3it7nX&#10;wNvZz1epsjpaavqUanXYXa5Bv9w56vVzoqfyTNRyPYlZAbdhewu39HPV6s9JTxVTilUgvECB3sRp&#10;rfnq9T0kQlqGhxS8THaIypuAVF2voBqOer1P2F0zUNYlVUThYTuUb9bkjwsPZrz1epVSUgmiaKKz&#10;RkNe47356vVlw2ZWhMbkG3um49h0t9XPV6m+cxfIVF1eCLezBb92XsfHQ9xfnq9Ta0lLLBE1Qyt7&#10;yHUWbcdNR/Hnq9THiFMTMaZiAC4sdPe1uAPq7/Dnq9WPF46oVG1yWiZPeRbAKR2N/Dnq9UGSGbC4&#10;KaprI9ZFFwbNbvt+rnq9WWOlqJIpGjdlZyGCi1voGnPV6sDNR0kxiIcOPcQ2Ia5F7Wte3t56vU2R&#10;1zSYnFSTsNkRPcG5Nuer1OgxmneokZkvOABGSbKtibknxBHPV6sLYjDLUGmj27QAX2i+pOtj42HP&#10;V6m+SL+Z1XywAkVWa1rg63AH32HPV6uVY+H07RU85/ye5ZNvdCe2297i3fnq9TFVB1nMW/zFkIs9&#10;r3HhbTv7eer1OZVKR3oV1ZVJdhaxN7ADTw56vVMq67+YSQvBLd4AO47keNu3bnq9WKrqjMJSoUtd&#10;SWAAYC1yLEX1Atb+nnq9UmrWBjEaS8cmhBtqAfp9n6+PPV6n96eGpw91xVnkqpnjjR9wC7ibLuFr&#10;ED9T4c9XqT2YsIrcp421NUGOXy2K7onV19hAZCVPPV6m9qhYKxpnNt17HxF1NrAe3nq9XGkxaeF4&#10;5JhvePdYvck6+B+HPV6ltBi9BX1fkhXBkA7fZFz3v4Hnq9T3DPDSf6Ars+17HcLgn237c9XqeZ6u&#10;ni8qBT7yN71ge3geer1L3LmLtLVxAKe4AJ08bEm3389XqPr06xKOtijYSAlY1UL4Ajv93PV6hFzF&#10;TRVFDVeU6SJs1Y2JDdrCx7X9v7eer1V9dYMJlhkHlqDHqtyoOo1+8356vUVmukSnqmrqgbYlsoFx&#10;dnt4e0Eez9nPV6mdv5fiNQ/yACsFQm97Ek3P3d+er1NeKVcPltQNcyK1yT2FtRz1eqfSYVXVCmSo&#10;JN1BDgkEA3uPoI8Oer1TWlnSiip6ZRIUCbARZgPH7uer1YaB5q01McgIhXzAbaEk9j7P6Oer1Pif&#10;MJSQCQptsS5Paw7a/nz1eqNR1Usr+ZUfo0jJ29rG3Zj2HPV6oM9dHWSpTAmSIbrCMkFyCSQCLa89&#10;XqnsDBiUcgVwWG5lFrAC5AN7antz1epxesl3pLAygBh7psDY97fRz1ep7wqSonmkkb3TGTr427C/&#10;PV6jB9Nqasmr0jWwbUqTcC/t+Nu+n8eer1WE9A+mtb1Ez7h+WaZN8m9Edzc3vct43sBew9ns56vV&#10;uNemTpDH0w6e0uG08QWSKJVtoWNj9w0/jz1eqwbpvRLXmCU32R7hc6Ennq9Q/YpItLSklraaa256&#10;vUX/AB6e1aZgQNoJuO4HPV6gyxaSOaZK8S7bEkBtQT489XqTEtbTaVvlFmd7AXBBHgTz1eqLi+K0&#10;cOyoqfekW5ZdLAaW/jz1epmqccf5dTGmjFiwB1tr+v389XqRNZimFLXrKW3O21dulwfZz1er2KY6&#10;Hh8+CnSDYGB2EhbDxOh156vUGVLWTrOlROoLu4RW7m5N9fhz1epU4i6jBZJPejaa8d0NtDfTT+Px&#10;56vUHWEYatHTtLUj3dwuzklrjv3PiLc9XqV9YVmXz4U271VAACBY+J+jnq9TFTZBagmWtka1RIHZ&#10;FDBg2t+1z4c9XqnY4ktZgcmEs5hq6mNlV11I10I+P9nPV6mnDMjwzrFJM5kkgjIbuA5Hf6+er1Zc&#10;eeOjWOgpjt8zejeJse4J56vVNwzLFDDSl5Xbc4J2qSt7gj6b256vVJp6dMOqWo6OPuoK+O4geJ9v&#10;PV6nGpy6kssMGKWkViH2re637/x/Lnq9U/MeE0x8mkppWjSN0uqKAdtjofbfTnq9T5l/KNNBRHcG&#10;mVWv7xuAp18e3cc9XqiwpWK7gDco3KYwxJtfwN/Zz1ep8q8N/mKpC8bKJFXcO6gDQD6eer1OVRSS&#10;1cSYPhQ8tVjUhrEAG/PV6nXC8GxeprY4a9Y9qHUgkn7tun589XqEWtoYqDy/nLlI7bgLKSva33c9&#10;XqRlNDhsLTVLqGiBdlcXBHwv8Af1vz1eoNsaxeWgm8iFCJHYPG2hAtr+fPV6nmqeWtwP5qsW92Kk&#10;HsCRe9uer1Bdm7Mv9V8Njgw8+be25SNSDodNvx8eer1ey9BNieEIVjAi3rIqkAFR4k+Pwtz1epd0&#10;UGHqJKaP3lYqqk2svjp7t9Drz1epN5wVcNpvm2UErdCV7WBBv9XPV6p2VpXxTCoTTC6Aq6sdBt1P&#10;bv7Oer1PtfV4dVRLDIRHtK73UEgm/b7Pj2v9HPV6lG1RCaJ4Y22Rw7QvcE6a+y4/Xw56vV7EMNjx&#10;LL6inV4WWxvexPsP0Efx56vU4YRh9VPl1Wq7XQEEWABA0/hz1erqsqIMFwRqyxJfcm03AUdgex8L&#10;a/389XqTGTa6px6nqaFiAN423vYrbUn8+er1TC4qqo4O0iIYAbqDY2Ot/rtz1epjybiOG5fzHNDM&#10;wJfeLWJJubAnnq9SKzvU1FBnOOvoQP0lxuNgAQN9zfx+j4c9XqSOO4PU1gTEKcXdrO1r2PvX0/Xx&#10;56vV7NGFtjOWmxKGRmlS5J+yQQND8e3fnq9QddOq+XG6WU4sS4ikMWwDUgdwDt7fHnq9UjKuJ4xl&#10;LPDUMO401VON2gAUW8Nfb/Hnq9SM9R1C8tacSlhCCiJYytZgQLG9xfS/7Oer1LbI2Ix9VchUVTK7&#10;KYUYH3ioIK31BsQe+h/jz1eqZ6eq3Css58xLCsSHlPIRsUgWIt3Pjfnq9Ur1N9MZMVY4/RTeXI6N&#10;sYAixIAF+wKn9fbz1eoWeiUVbiPS2kwPFj5pEDRGx0BFwbH2XGnPV6gIyBieZumHVqDBkjM1FW1D&#10;RuosBErXs2vx009o56vUa31B4K2IYDPPEokhiQWcCxI7NY/r4c9XqD7ofmiLO2Smy3JCEipyY0BF&#10;tyrcAWsLWHgfDnq9SYyVHgWVuryyRt+klEsKqTa4JuQPaTbnq9Q2eoPJdDmDL61KoUaJWZXQ7WFx&#10;qAe47ffbnq9XLomEwnIi0sjmVUjO3cbsTawve5+/nq9RaqPNGZMsdaMPieH/AEepqXTcgIIXU/cf&#10;6Oer1WCdSaGmzJ09qS4WW6gFT3sRa4Hjz1eoIeiud6DFMGGX52WCeJSggNi3ukiyqNbEa6+znq9R&#10;e8z5OiyX1rjzNTtaCV1M6EXJB0H16/l7eer1G+6rGTOPSvE/5DFcR0jsqkWJIAH389XqLV6H63G8&#10;Tw+oynmprVFIC7BtGHewPgbi3PV6nL1DY5Q9N894VnSvo33QuyK0ERYneSgB2+BFiSdNLnnq9Rlc&#10;u1eHdTstmmqYx5E6ncb3IJW5v9XPV6iv9IssUvTDPVblOify6IyPIifZCiRiR30te9rc9XqVPqGw&#10;3HMvmnzrlGIO9ChaTS7G511sT489XqE/oznGo6mdO6XGK2LWpQiRSDZSb3GuvPV6gS6af1f6TdV8&#10;SwJpFhiryfLjPfzC92IGv2hbt256vUpvVNlDEcbyzBmjLzeXX0pBBHe1we/0An6/hz1eoRuhtVVZ&#10;myBh9Zi0gnYpscte+4XBHw97v8b89XqQDZiwbpn1pkpU2QjEl8zYbEM2ikW+H69+er1N3qSyVV50&#10;yuuZcMb9PShpYx4MVBsp0GlzfX2D4c9XqEr0x/zbE+llLLmEWnjjAexJsxB+jT+znq9RfupeaKPp&#10;z1nwqvEO81k6xmyncVKsTY9hrY6+znq9Rg+q+TKXqDlN64IDE63t7Af6Oer1IT0v1c+EYNPhuIT/&#10;ADElNUSKoI7JfRNddNdTz1eoCesucRlPq9RTxlY5MSnSIPrYW1Kj42BP93PV6jl5lyzg+ecgPFjg&#10;8yN4d5B0IYC4P3jx56vUDHpBoY8CwfFMBqZGkaCqdV3kElSxII+BBH66c9XqYvUBWPlnqxg2Jxjd&#10;HKsgAAuARoNe2pI/W/PV6hizXlHDs2ZKbEsTUSAxFlLWOlu/8eer1Nnp2rsPgwGowRJQzRO6gG1w&#10;lyV7+BBH66c9XqBbqJV1OWetdEy7glW5TQALtNtQfaDb6fq56vUvevPTmjx3pvUyzzss52SAgXIu&#10;NddCDp/Hnq9XL0w1FN/m2jwqchnieS20WIBY9/j3HPV6g6krcdyP1wjpsWDfI1UTsnYq7swAJ8QR&#10;7e3f489XqGrqjhOHYrkSunqBeXYXEfu3va1iSR37c9XqbvTtnHA8UyZS4JSMGejgiikQNcIVG21x&#10;9Fr89XqAvMGA5i6fepamUVPn0mIpGV7AqLhtmq63B1sO/wALHnq9Rvs//wAtp8uMlbALuh1sCAfA&#10;/DTx56vVN9P2cMp4tl1KHDGdSjuCJNSxUkEgWGl7nnq9QX9WKmfBuq0NbSxEQVocyEEgR20AA8Qb&#10;k6689XqcOquAZWq8iz1WJxb2MZPu3vYgHRj7b89XqTXpXzBlSHL8mW8PbbJS3ARz3SwUE6Cx8Lc9&#10;Xqk9UsNxOjzXT4hSMwjkZVItfY2mp/1SNPr+PPV6lbmqpoq7Lj0+JKJVeO4UAWDbfZ7Pv56vUEHp&#10;4zXgNPTS5RgbzKlHldiVALMX7m1gDaw+jnq9Tz1AybVYNnmmzFh1R5EcwkZ4rAgtoAATf+P8eer1&#10;J/r1h1BifS+ogni8+fy0l3IBuFrXUaaXPf6Pr56vVH9L2P0+I5TShpbh4gQEuSQBe4+/nq9QK9Sc&#10;v4/hvWR8YdJY4po0JIYgk/ZOg0t3J+rnq9RnM5Y5g1B07pWq1SSPywHLANt8bka/Dnq9QedGc84N&#10;XUNThGESI6bm94KCCTfx+r8uer1JzF6HEcvdSxVxXekrlaxt7qso+zbtrYn26Hnq9XXVrD8KxTAn&#10;nqEjfagN9oLXA07+N+1uer1KzpTitBiuVo090OYwDHpckA/n4256vUnKSOSDN3k7f0bRsxYkX3Ds&#10;oFvZc3+Hj4er1A91tqcBTH6PFsWHkLQzrIhA0FjoTb6e/PV6lrPmXAs00SpTvuazEFezMANfC9ue&#10;r1JTKddiWB/N1ABqJYwxS7XBNzcAHQHXxsLfVz1eoNsYrjXZnpquY+Ss8zs+m0l9SV+I8Oer1YOr&#10;WdYNseCULDzJY5UNx9gj4m9wQfy56vVVJ1rzuaWKoRZ1aRQ3c3NySCfbp356vVV/n/GsWx+skwbC&#10;qAV0skiinRATI0zfZsv73jYA37c9XqBGrlnqoC+4xeWzgg290g2cadrG+n089XqDvFqylnmapikL&#10;OCqg9xfvf289Xqx1T1McSF490ct9xBNwT7LeB56vUlaieWnrfLluSdFJ8BewuB7fHnq9UWJKqbFq&#10;mUbgrgEobkblJuQNe/PV6hf6b4bi1JVfzrDXELlXUeYm4C1zYqSBqO/PV6hErailqCKmpcW3KrqA&#10;AQSdSdDYE89XqTuPY/h9DUvShY3hS6oUW1iQO5ud2viLD4c9XqTeGVVbXJBMqgTzMwKA30B7jQXP&#10;s56vUrMISopqK2Jq0jRlzvNgSCexAFvgeer1dJiFHBihrpY/cjsVXvr7R4c9XqgTYtPW1Elb8yxV&#10;QVRH1sCb3tYkWGlu3PV6sOE4VX1WLl5ZFFPZbEkgAka+FrH4a89XqVFHl0Q1rjDn3mwNg1lsTqQT&#10;7Oer1MdVNHFLJTyOJpYtwBBvsOpub+Ph8fv56vUlcPWbE2Jq5wbb2JGll9njqOer1N1GsFdI2GGZ&#10;QVuUte5+gnx56vUaXIuA4lNg0VVNH5SIhvcDUgWuT+v389XqBrq1iqUUpo8PkPlzSbmDMTZ/ADvp&#10;4/Dnq9QW4VGaiSNKhjFKGNj273N9eer1T8S+fp6kwxvvVHNlFiSG1B9tjz1eoOcUmMUwRVKOSTa/&#10;bXUX56vVJwuqH+TnN2jGqkA2t4g9uer1PGL5hq56KSlomR5GdBuZtoC2uQT2Hf7/AB56vUC889bH&#10;UVU05EjQg7VVgbJa5CkaG5/Pnq9SSr6WPEqYVFJuDbQ6eG0nUg+N9Oer1JWbY1Ujze46AEFbbS41&#10;sQfHnq9Uyow6aJYjIG8tNzE37gtp2+/nq9Sno8u0tX7tKCOxJJ1e/jr356vUJNHh8tKsdPSCygAM&#10;DY2trp9fPV6llDTxzWeUKVA3XuQxBNiewtrpz1ep4jmfCatBRgSIbja+ot4Wve3PV6oryHFf00iB&#10;NhbaALaDva3PV6mVlgoahn3mzqqvqT8bC9+3PV6kdK7VVWaYX2PuY3Ps0GvPV6m4U1Y16epsqG5Q&#10;pYEW7i+vPV6lBhlBTmNlq2A0U31sbdu3iOer1PNJB5NRIs6go+1g177Rb+B+jnq9WeaoSOJaemdX&#10;Zyd3fT4drfdz1erDQQPLK6Tfo3Qgo3tF/wBvPV6lLFVvGxYsVLELYX7+P8eer1N1diGIU85j26P7&#10;gNtCB2J1789Xq4Q0EtfBHAigjXdYi/09+er1CblTKu1glVIyEENot9B7Se3PV6hrxzK+3LlZj0eL&#10;0tHLFAsognWVpJzuCeXD5aFQ1iWu5AsDrewPq9RZcbxo+UfmVCE92I95rnvr489XqSjYTNNJupJD&#10;IZUfaUHvC4sb28D93PV6gSxWkkoqSOKBfNCv7/xB0vfnq9TVHJNDVilnjLxNcNqdoHhftrz1erPj&#10;DvGBX0YQRIQLDQ3+ye336/s56vUr8vmpiw9Vqju1Q6m7AMSeer1CE0i0riarsbgbR7T8fp56vUha&#10;xBPiMlQsKlozdC2pG72Dw56vUn2o43LI1MY2BF2Gt7nTx8T+X189XqbsZpKVqVqUNdht93sBbx15&#10;6vV1gzwU0zVdQQ1htW3gB3PsuTz1erNHjMcFb8zXxgqWChbm5v2IF/C/0flz1epx+RWmqd8ZZCsl&#10;xYXBUi/s0IJ789Xqn1YqYqaeoX9IpANltusO4F9Oer1KTDcQPyyS0j2vtJHttoR9I56vU7yTOsoC&#10;IF1uT7Oer1NwhlrkYSXjd1Zi3+Gx01Omvhz1eqUkMEdCkNizxEPu01+nnq9SaxBamrMzVY2h33Bb&#10;WB1vqbeHPV6k95tLQ07BYm3SOAEW5P2vtD2d+er1LSCkWogCj/CWs3cnwvz1epVYbHUiiWRh7twt&#10;7CwPfnq9SrDCnpBKdoW4FtftE6Ed/wBfhz1epvEtScU9xAyqbs5JJ9na2vPV6mXGQKl6gxe8LFkB&#10;tYnv3+Hhz1eqGDiEFAcVp4i5Mgj3aW0Gt9fv56vUtsMxquU+fG2gAUC/Y+Ph+XPV6lJ/MzU4Yaad&#10;bMrrZu5C31+o89Xqj19clHVxRSgX27rHtofAeOnPV6k5SYhBHinky28oOza9rE3JN/Zz1eqHLXww&#10;TFaIKis7HTsR20Pt56vUqqV1FLDMhG528tV/PS3sHPV6hNye8215dqhYC2ptf2Eg/Hvz1eoe8qYt&#10;ekNIVE7yQ7Ut2AB0uPAjt4c9XqGzAqaWNrRH31N0jU+6FYeI7G3PV6lBisU1WkfzjCOJWB07DX6C&#10;e/jz1epeYRg65iwdVnjjZUP6QswXeATtNiRci3hz1eobcq0LUdOtUixSEqUO/UKALj2c9XqjZroK&#10;unpDPAu33FZmIJUt307dtOer1FHzHJNiCSy1EEjz00iupjYpu0I97sCCDqDpfXw56vVHiwo1lO0x&#10;YbYwN6H3Su4XIU3BP1c9XqC3FsTypR4vR4dNH+kxB5FiIYA32sSo8SRb9fD1eoS8PxJKaM0tLFZS&#10;q7r92KXAsRpex/jz1erjikuJzx7KqK6NH+jDaFdPH2/3c9XqS+H4QKGso6qd7whrMosdTfQH6r89&#10;XqMllvHMKy/Az08xWNC5JFg2+x07/rrz1eon3UnqFPPPLh0VQ0xnkMzMw1BNzb6Nbf3c9XqLbmx3&#10;bCp3SyKmxlAHdz3sRbt3+7nq9QB1yxu6VtUGfbqzFj7O1u3PV6plN50MPnU5DKRYLoSLn2d9Oer1&#10;Ms+LKAJYgF8wlNpHcjUj6Rz1eqFU4y0bfILuB2naB2uPAeHPV6sdaaKpr0FINNgMzE294jsB8PH+&#10;jnq9WHHq2jp6iJKmyWIRSLG+mgH0+PPV6unmmgikpFQNcAgaXUHXcdCdR2H589Xq4LhFOcSWvS7y&#10;CMgsCRY97W7G/jz1ep6pIKWSlHnttHvSPcd27AA689XqyNTRU9MJ+8n2r+It2Fuer1M1RWVlTKHC&#10;W73J0BsO/bTnq9TLSTU8zPBIgWaNiVY63Hc+H6/Tz1ervbQVCTLuF7EMLCxvz1epPxYGKWXZDKV3&#10;C5QC+4eB+7Tnq9WekoIoq7zJlKxup29rLYdu+l+er1SY68zp8ooBZyTbS9hoLj6uer1N7ICjzVC2&#10;JYqbAXUDUfA37c9Xqg4nAm3ftKuqi3btbvbTUnw56vU2U3myVlzY+RGAUNtxBP2iBex56vUqwlNU&#10;wQsfdWNwATfRvaR8Oer1RMQgjhqXrKYtPvPvE2uTe19PDnq9XdDvp5paOUssjp7vewJHPV6nqby4&#10;KdYYlI8pBohG4taxsdBrz1epjw1qysqpDVWNgPdI1C303ew38Oer1KPDf9BJSdlJu23XuPC473HP&#10;V6jIZWzjLhmWFp6gsrDy40VCbszNe4tqAR3/AD8eer1KLE81JiCmlkjEzqwtcAgbRcjXQkf3c9Xq&#10;uE9BVJhWY8EqoygNWBE43f4b9h4a3Gn9HPV6jTdfOg8ON4VNNJStVIyOECW2rpfQ97hram/5Dnq9&#10;VB/VfIeIYBmWppKuQNLTuQFC7WUv7pQjub21J+Pfnq9RaJqimlrXipH8yAllYoQQHBswBFxcHv7O&#10;er1ZoY6/a9OkbNOLstlJJQaubAHsO/h7Tz1erhh1TE9M1TA/lhWb6zaxJ+i3h/Hnq9UpajEonWXc&#10;JIpLkLfsQLkXOh9oHPV6mmeaSsgMpgKpOSdSAdNb27256vU3TyUnzNPT4LIxRQA2+wO499Pgeer1&#10;SJ5FFK3m/bS5It4/HxsOer1P2GV+KVlBBgdXCsEckolViVWzFLKb6Ei3bX6LX56vUxY0iULyw7hI&#10;yvqw7fGx9nPV6kpXVkQdmpacIy/Z29zfS5N+er1A5mHGh5xwydN4ZlYj69Lc9XqDtgFup7g89Xq7&#10;jRXuDe+lvvtz1erKYQDJfQJp3B1vb6+er1R+er1d+7t8b89Xq5mZzEIT2B0/o56vVxXZZt9720+m&#10;/j9XPV6skSRlyJiRbwHfnq9SpyvVFZbWu0dttu5udQOer1D9hlRJPW07IpCkE6j7J8SR9XPV6hJg&#10;r6iuiYCJAyKfe2gagm3YWNxz1epsoqZaQPUTgSNIygL31ve9vhz1eqLMQ7SToL7mtY6AEG+g17c9&#10;Xqk08z1Uq0RJDsdSBaxOlxYePPV6mfqJQiDBo5pZQBESGL9yde3PV6id1O8zMXNySe3089Xqwc9X&#10;q77i/s56vVzjVXYR+LEC/PV6n/yaqDCtxYfo5QF0BsGGp7X727c9XqiiSMQyFpCDclf9Y37n4c9X&#10;qkUFQUppPmF3REXIvYvr4fEc9Xq9DFFHQST7SrlyAO5toQO3Y/Tz1eqLK7mYsXMS2B1Hx7fUeer1&#10;OKSSYdSNLUESGXaB9Rv+tv4c9XqiVJV6Py4luQzN8bHXX6Oer1cak0MeGxqis0h1DEgge0Wt+v8A&#10;H1eqK9R5S+XH9nerhfC40N/2c9Xq5wxTYpVNJ7obvbQC3sA+jnq9XOetmmVXhJVYQQNo0UEmw+g/&#10;Hnq9UWol+bT5iQ2kFgRpqNdR9HPV6sIcFQCxBW9uer1TZJJ1oEgKBEY/at38Rr7Oer1cklpWh8t7&#10;HyxdTYKbk6jcNW+vt4c9Xqzy0da2GRV0tvl/eEYFib3sR7e/fnq9TdMXZjUvb3u1vo/Zz1erhZ4E&#10;ZHBRyVIFvCx/s56vVnSjlniM8SOVjF3JtYDTtz1eqIPKW9wWuPosf289Xqm0QjkYKgZHFzuBuL20&#10;uP7eer1dymJ2GgEgJ3k9jfQk/Qe3PV6ogjkRy9tEbW3wPhz1erLAsiu0sJO9QWXTuPHnq9T3QSSx&#10;TfzRQsYZCAO24jQ2Hx8eer1Tlpm+caetXZYAoSRt9p2nnq9XKkjaurvIb3HUiSy2IsAQCdbdz93P&#10;V6nWlSnknRJFYI5YF7WCkA3+FjroOer1OMENGwkNHZGa1wALkDsfr+/nq9U2jjmlnaV5BaI/o109&#10;1QB/bz1epqxTFIKxjOrFWTdci31G3089XqYcarKGcRxVIZgUvuUi4b6O1jz1epJwtBGXEmo2nb8T&#10;4X+HPV6pEElMo+YD2lAa67QF+ABHbnq9Uo4s8NImHxm8IIZk8Ga9z93bnq9XOgqDLVU9FSXXfJ7w&#10;0ANzpYjvb+PPV6ja9J8KKVjwRxly67AhN7+Fxf8AZz1epcZlo4qM1OHyxRpGgAX3rG/je/w9nPV6&#10;iqpUGnnmraRrMshjC2G2+62gH8R/Tz1eoRqRaaXD5J6tNwLBiul0H9+vPV6mSuoKivh8yNivlkFp&#10;B2UXtqbHt+vs56vUjMWNTSiUQSCVo03BnsCwB76eJGoHPV6mXDap2cx1SAGRR72lmBG42/hz1erN&#10;VyRu6BlLSSgHYQLKvYFfduCLc9Xq6xJIoy8s4N9hAK6EEi12A7jXx56vU3YdVLTbo5Jv0jkWLagA&#10;CwHs1PPV6usTxaVKuShCgjaLWvcta9938Oer1NtBNS1tQkdTHcu2shubfdz1erBHUbHnku2xSQtu&#10;2t7Ejtz1epxiaGjwxXAY7rM9yDcnQqPZ/Rz1eqTAP5oI1pokiRDuVtwJFu4PPV6vS0VPPWVCzOd0&#10;S3voAwJPPV6m56RZGFNUPfb7y+ywGqjnq9WTDaj5NBLIpHmh1UAeB0Nye/PV6pkkaw0kVJBCbs6u&#10;7sBci2ov7L89XqymesqlFS0Z2wNtQLbRh2YjxFv1056vU2CqqKgFTISUkG4kD6Pz+HPV6uWJK0kb&#10;T1UxAuDEigEEjQ37C/PV6on8tmgpRiTOrIb7bk7r+y3PV6sdPRTTxeZT2D7SSQddB2+k+P8Afz1e&#10;qbiUU7sktQ5eyAuL63Phc89Xqb6Af6R5t/aCvfTw+PPV6vVMhkkEEMYQpobAA356vVxjlht5A3Kz&#10;WDG9xcG/PV6okcgicyLra+2/5nnq9T/LjM00RkSwIUBRtsAPhrz1erjPCuGQxzmQSzTKjBBey66E&#10;+23b6eer1RYMTkoLSJGBK6srFh3BPf6+er1ZJoUijaWIeUdtmBtc/wDER7PHnq9UbDWh81qeViwa&#10;wQAH3ju7fDnq9WeaGlWfypCQ4uSb3ufD46c9XqcMPxACBRL70iHQC1xqbk/0c9Xqn4bNAd9XGCpm&#10;ckgnXtbT6Tz1eqzP0c9ZDk/M1Llqu9yGqAQjUqGOiHUgC5sL/wAO/PV6rcq+OinxGLHBvUiIoEW2&#10;07zclgbeIt9fxPPV6m9cdioJTTuFkA3gpoLm1lAt3A7689XqQNbPRY1SDB60Is8Ejt7vYLckC/cG&#10;/wDdz1epN12NCGGWHaRLGALqO9uwFvgOer1J2vxWmq54f5k6x+YTOS1gbAWuB9ff6Pbz1epsQ4IN&#10;1ZPYeQLoGZvfJawAUEgEXvc20+Nhz1eoOsZwKbGZKmGGI2jCyKd3u6m4Ntfsn+/Tnq9QbTwNRzxu&#10;E86VlJPYj3Sew56vUkcwYex8+qWG1wHYFbbiR4e0j9e3PV6gfE1UJv0cbRKGYFXFtbaaX56vVika&#10;jpKZBM9pQW3dj3Nzr9Pbnq9UUU3zVJLUzTFY0ubnva17/Xz1eppXD8PldI3ayRW3C9i1z9q+vh28&#10;Oer1dT0tXSyT1SuJmIZYxrcAmwLHW+na3PV6s9Vi1VG0ACSGRyokYgBAoBOp7n7r/Vz1eqZHicct&#10;THBOgjgVgXYEkt4AkAc9XqeFVGrm8oqIpQCrHwABAFvC/PV6mKuqJ/nY40AZ0Krr2BHsI56vU7RT&#10;pVwOHTa4DsxGp8QPqJ56vUyRR1ddVkRgDZtO4dz3DD2a89XqE/Bq+mqpSlPJskQC4I13AgWH0c9X&#10;qUdFJilRNGJkDnc1wO7i/f6SOer1PlTQYgzyvSENT3VV9oKnVQNe3Y89XqyJS0EqrDLMvzLMqhAb&#10;kDuRb6dNOer1cflYkDtTxfp5JApCi14xYE3sfuPfnq9Skp8IaeCpFPLtVCWI8AAPdJH0+znq9UTE&#10;MLeV6OaqlaSVGLKoB2sSCBcX8Pjfnq9Xo1khrvLCCSXahAB0U3N9B/hOv3c9XqUEeIVOF1Uk0kiv&#10;FtG+ym697gG9rHTnq9QrZed3SOKaVfLkiMpkAtr2SO3c2Hc+3nq9QiYVWzVMO50JmS+oOqrbQ/EN&#10;4c9XqFihxzCsXwd4MSHlrYxjabEWHvWI1BvrpqOer1PWEYXDU0u3yd1ONqxuTckW1BY689Xq7no3&#10;wqSUPaUqD7pJsAdVt8Rz1epK1c6U1BDHWoY5wkkjh7G4B90+I1vf6Oer1SqSnwuuipqmZHpfLILE&#10;mwbxAUbfb7eer1LWDDKmHCKupVbF0WPtYE7vdJNtCL+Fuer1YrCOUUVeAkTJGVddSZCbOCfH6+er&#10;1CBTYNhMeFVOHTRNJO0KNAw2hUYt7zP4su0EBQQbm99Lc9XqZ8Nmy5C0tLWIZCykoAtzutoLHwuP&#10;1tz1er//09So4ZSz04al3TBrhmGjqT9AB56vU4CGWVEWnsUgVS6sbs1hoBcj6/u56vVKhq5DJHi8&#10;Xvorui3sbEn3lB8bdiPbz1ep/kqZp6hKmiVVj7vc2K/AD4n7uer1ONRLSsxd5WlZgLLtBS4Bvr8P&#10;Z/Rz1eqN8zJLM8EUTqfcsV0AIFh28Pjz1epzwmNmgZdGaNiW1tr2JB73HtHPV6lBStRoUan3PJGz&#10;7kc6Gw1sT3HPV6m13aFmpqVvt6bD31v9A156vU6QJGwBBYxqQkg07e0XIGh9mvsF+er1Z63DYaal&#10;WnpnaYuxc72JYA69zra3bnq9Tth1HDBE03msQADoPtFQSU9hNjr9XPV6moT0xp45qEgEkqGYENax&#10;JBuNbHTTnq9Sfp5Ept02IR2ffYdjcHt/Tz1eoT6JjVGKZyDGrKp1N9dT4fnrz1epbZbro4P0VIjW&#10;kfWF2vZRfUH/AFiLgft56vUbbptiWCy4m1Vilokjh3mBW1G64Ulb9ja1z+znq9R/Om2NYZTRx1kE&#10;yoZjd4yACRrp8fp56vUfrpbj9ZViSoSPyY7MoBAGlwdfp/Xtz1eoTeplBNjeQpKdoxKFjkAUre5J&#10;Nl+vnq9Wsp1A9OWNZu6lYnguFxmmmMzBVYG1mbtZQTf4/Rz1eq1HoL6YIOjHT+DF6J/lMUbaZJAb&#10;WRTex3XvcX9h7fSfV6jN0GYjjFXJFK3mJTBCzFhZyDcBR7fHnq9ShxzGMG8inr5GKTFlBB0J0NwP&#10;DW1/q56vU34znXDqXDvI92oiBBJOhF7W0+H7Oer1IXMua6ykwqWKlljSSSzxudSD32qPjbXnq9Rf&#10;MzZsxWLy4aiYO07F5HuTY3vfnq9RbOoGLQZrgrcLxAh0YxSbzcXdGDL+74EA89XqAPM1Pg7U8mH1&#10;UJdpVXaQQwVwfEEagH7tDz1eovGYMHo4Ukwqn/SNozkWYEX8dfAjt/Tz1eoN6PBa4SNTuAq2v7xF&#10;ySTYbT3Ftfhp7eer1JnEssUcZfFaVrFN4PvFfAe6B4j9vPV6g5mqqHD94R1Z2Ul49CTqQLC/ieer&#10;1I3EsOpsdEfzkXn0sYVlRgCiuuq2B00PbxB1HPV6o08FHRYYJmkf9BKFkWzC47japAuB4kXAOhtz&#10;1erhXU1LiE4ovL82AKpdWGpDAmxvbQ9teer1KGMVaQxphSkKwAQaWVV0a3hpz1eoP8XwWSumliq5&#10;CQCCSW90a3Gmnb6Oer1RMPwunoGWof3o52Csve5vbce/93PV6ssi0DVz0YAUKh2kam/YWAta5/sv&#10;256vVwy587iU/lUY2yRowmFtSVOoF/Aj+7nq9Svw6haHDpZKmRmdrmOOwtp4dr3Hbvz1erqrxRKI&#10;x1cJEbgASqFF5CfE3HcfDw789Xqw4y2F1aLV4KXpKeVEXZLMsrCTtI11VRsY9ltdRYEki/PV6kFW&#10;S00E4w6mTc0BLE2slr+B7f289Xqasw4wGAu11UhgALWH+tax0/v+Pq9SOmxKSaraZRtVjdfoP0/H&#10;nq9THiWOymoQzG5JK7hb2+0c9XqTNS0389kmAPlpFGUA779Qfv56vUzVlRVrVviczXplBBU2uWPc&#10;89XqeaR/nR+mXeI/fjUjW4Gnh489Xqc6CCWqpEllj2iRg1j373At8Oer1OAMVLTyjdclwx7X+AA+&#10;HPV6o8lXTVRVLG0rA2J1A9pHs56vVlaWmpVNJKVS8lla1mOlwAfq56vV1WTz08xnMgNOEFmvruPt&#10;B56vVFrZVqKJZz/lUuS3YEeznq9XPCxHDamD79+3d8PZz1ep5WJ6mNjAzNDBcsNLX+Atfnq9U+Og&#10;jp6co5LHaCtra3YNroLEc9Xq44nWwwUixFyzXMhI18LW+r489XqQ8JxGoqrUyNIrgC4AsAQSSdfq&#10;056vUqMMoHqqaRTP5ClRtUgneb2IuAfp/t56vUx4lTy4XKsdElybFyvgpIub2tfnq9WSpwOCopoq&#10;iaYrJGw2yN9o376W8fHw56vVmqaEfPLEw81gBvX2o1rMfG1u3PV6sNQoFQ1JEjLBEAFUaWt9Vuer&#10;1O+HVJw+fdESCwKkkAkX00v7eer1c2mVZBHTSbdqlSSe5v3I7c9Xq4PTVTU/ykNU8ZDBnEZBvbUj&#10;Udj2PPV6udPLKg8+jG5RuuH0t3H589Xqh/N1EsKfOrsZ3baENx9Ht7c9XqE7K+OR4WiQuhAa3fux&#10;8NO/PV6nfEfljSmWeQb23FV22IBOoP7eer1BzWrSNAI40u7qxZrdtSOer1IPMEckNVTvDERtILOQ&#10;CDe4JHcad/p56vUmqQ0kNeUlF2VyUY+IPw/Zz1ep4waaWheWaqN7sWW3hrpz1epTStTx0zTBAZrM&#10;ym19CLfR356vU1Us2JVlUYmaysgFzbv7QBpz1ep+miUpIkzEFdoYgkGxuRrofp56vVANBCC8yMbs&#10;o00sdeer1RKiKWmorPrsK+A7d9Neer1cqPbM7xqx97vcePew8eer1OUbrSFZCAd3YDuRz1eqTUTv&#10;LTyRRU/nEAsWA1UEaAa89XqTUMtVTV6sd211IK6aW7c9XqcaKup/mWSWO7nXUDUeNuer1RC9NXzm&#10;qgvYsVsw+Gvh2B56vVA+Z82Za3DIwHhdo33izFADcLe1rkfdz1eqZItG0kNXRwNHJKpaRXNzu+Gg&#10;tf8As56vVlnrvlvIQMSxBIAGn1/Rz1erCFqauoK+d7t9QBY3Guhv489Xqk0lE1TXBEQbvtFj7f28&#10;9XqMt0j6Ytj+NJWVrFYItHuBYMRoACCPr8Oer1GIz3hGGZZjMClJLiMqLqPfFhqBcmwF7HS9+er1&#10;c+neM0FEW8tAyyW2aaKwYsWPcG/s56vUv8QiJhbFKc6Bm3C4tIWP7Dpz1eoR8gU9RToK+sqAInlB&#10;kAvcrb7PjqB4ke3nq9SrxjNNG/nNBKLSbvdNyCV7Hnq9QTUlW+JYstHi8okkbcwCAA2NyNCdPZz1&#10;eoS8KwCkpMIkqpLO8rg2BBe6gkgEfR930c9XqDnMEvlqVNv0wJCMPBjYgWGhHfXnq9TThNTFh1jV&#10;U4cRoixAqDoTbS4tpz1epTQ41ilFI0dFHE7hkLmVwg2Ei9iQQSo7e06X1vz1er0tfhzYtJCXLOwA&#10;QrY2JBG5e407+z6deer1RKxJsEw2LB8Zn+blCkmWQDfJcXUuqqqg69gLdjz1eoEMZphDie/EmO8+&#10;6u3VGCaodpuNw7EjU9j2A56vU75erMQr8bFJIF8yYWJAHYHw09g156vUMUVDV0e6AKTutYqQLgDs&#10;QLAX7W56vUI3TmvlwioiaqCsIVZlJBtdgTY+wjtz1epU4lmurrKKbFqOCQmCRmf3CyqFNlOi2Aud&#10;SdNfjz1epnwSppaqnONEF6pnYmO1iot9q+lgfAf2c9XqMZlyvFTRQV9RTrI7oLjUXsCNbHw56vUX&#10;vqfmWKgEtUwZQziLyY1LXdzZTtsTYe0aDxsLnnq9RQK8YlX4000LG0i6jcWJF73KjQXvbTnq9Spp&#10;8OpMPohiMMYCR7XdiP3twGgsfHueer1M2dM6xfKLh1O52yMGKMSQ9+7H4jw56vUXiigoaTEpcVj9&#10;1Hka627C4N7eHPV6jBZPwim8yLEK79ICS4Atr+8vf2kc9XqNdT01JX4PLAGEMrxvZgLHVQdp8SAR&#10;fT6uer1APmXN64PRPCJFmZNqggaLuPvG1gxta3bvYc9XqKzitVLjVUZ6UkqXO9SRqb6ED8+er1Jf&#10;NKEQtBVsLxA7QNFuPbbuR/Hnq9QK5sxj5WICYkqyAOFFzY6aW56vUF1RH5lS7sBHtKEEjVlAHfx1&#10;56vU54OWo3jmgFjvL2+vw/Zz1eq3foJnmkaKnp8ZV3R0UByBcXF23Cw7nQkDnq9RtYco4Bj+EzYp&#10;Stuaz7APEL3Atp2Gv1c9XqrU685Unw/FKjFSxjp5iO9vd8Dr3A9g8Oer1A9RY3HS0ElMhF1Frra7&#10;WN/z56vUyUONQ1+ISvWszbVColjcG+pPh9Hs56vUKeX8baiEgrwDEAPL3ABibak+Otv1vbnq9QfY&#10;vjLLi8ta91kYMYQCbHW5BHjbnq9SfrsSrpY/n4yV36sbW01uNfbz1ep5y1jsMYs9mdUsARYai+h7&#10;H+n6uer1Gu6PUtbhVGmNTizOXYIwJKgkmwsex7geA056vUIOMZvxSXGwk7APKQCVBAv3GmvgbE89&#10;XqEXEMcppMvSz7QNoCsdOwFjf+39vPV6ik0k1PNmSDC5Qu6on2JtW19bgewkd/jz1eoVM54gaShk&#10;qXVneBTHEyOVsG0INhcg+I7e3nq9QL5bbC6zFoKUl4wGCvuuQb2LAMR2HPV6jd1ea6OGBIKdA8ca&#10;FFJIK2A1227EXvbnq9RZ80NJjk0LMxlWFiyMxuQDobi1rG+o56vUlKGsTDZahpQA62Hu90QCyse4&#10;BPhz1erJilcrYf8AOSMWlUBgbjv2ubaX56vV7LdIsldFWFgfN2i3iGv3IHY/Hnq9TzmnBpJIJ8Tq&#10;JkZtTutrtHgL3789XqCzA8UxHD65qyhYyM23aXc7RYWuR7LaWtrz1eo9WA5kpIcJp4WA+YaMM17E&#10;hrkHW9iL689XqFGfqLheEZajG5vnAWVnDDbbb2AW3c63/o56vUDGbM11WZ6WqpDJ59N5YKXBve4u&#10;vfv46D2c9XqDnLlXXBZsNrFuJSwW97jU6kfR4c9XqNDhNXQrgIwqun3uiFkS/vOPDS/09+er1FDz&#10;hX0EeNtTiseKFHAcRe9bX7FjpYHQ+znq9UVMZlgpBSyyB1nmdIg17HW66dje9z/fz1eoP81UVF/N&#10;TJ5HvxWARRdSbC9jp2J/jz1eoI6un+QrJqnEwAU3sNbhb6fcPjz1ep+wPEqOLD3r8Udvl6d1uUXc&#10;973Wyd7HxtoO5tz1eoUMJqKM42lRI6+XIxlBFtB4Fvo7c9Xqd82RYVVsKPCjFUxVDln2k3LD94nT&#10;UHQW8e3PV6puUqekkoJpfM2kyDzkP7oTTd7PoJ/bz1epR42qx4pA0JM6opZgRoyaW2+AOt7m/PV6&#10;k9JQTuvykcg7+YF1vpqB9FvDnq9TxDRzK+9QYNygk3vckgbQvgNb/Rfnq9SWzbh9TT1UeIVcqxeU&#10;pU2BIfXvb4fDnq9SLwfMFFR009a7F4g5DFLnUfZNhc6/389XqGrp7mfDhXUrSozQiwMkikG979jY&#10;HX4Ec9XqMFjOWJ8cgeTDBdto2dgDvJNz9Xh/Zz1ephbIzTr8oxPmFhoLALt7/eeer1Pj5SrMKrlo&#10;nO4bTqdACwvYfEc9Xqa2wnHWwqteMuCysoURs1x2Fwuv0kflz1eoR8k47V0GF01HiLhJmKiNmNmA&#10;HhY9vbY89XqsP6ZZmx2npVqqfbKqybXL3BAYBSRbuCP1vrz1eqznpLmHDa+nAr2sEDeV71wXA7kX&#10;9v8AHnq9Qwx5jiljvE36YkKyWBB9h/Lnq9QpYTmSiQ04a19v2SATz1epU12YcHjomaRgGAZipABv&#10;fS3hrz1epOYJ1EyrlisaonawIIA7gi17/A3PPV6lhg3WXKGJzMm+zC9962AA17+I+PPV6hAy/wBa&#10;8DraiSnikV0AsDe4J10+7nq9TtUdQsDSZxuX3wGsQNxPhz1epnqurGGpStTqffa4W9gbntceHPV6&#10;k9B1TwgVDfzBAjMLEDXXwJ+nnq9QUZ46iYTNiYoAqurMDfW6kG4Px9mnPV6g+/ziQTRz1EabQFba&#10;Dcgn+jnq9SZwzqZSYbVw122x8xbjXUH2j2c9XqPnkPM1Bm3BUxSAKncsqkmyjx8eer1DThWLxVkA&#10;RBZQLajvz1eounVvJqLK1bEm5WDKALgg3vf6Bz1eoAqnCosO8qKijLXNmB10v3Ovt56vUFvUzIdN&#10;ieFVO+nu+12PujaV196+uvjz1eokEfTfL+GmSKZ9x94nct9pPh2Omv8AHnq9RQ+oXSWOpiLyFRLC&#10;jbQoWzaEnQd7dvu56vVV71Y9K2BxTpjskzLGyvMbkCz2FkGlyPpPs7nXnq9QCZV6O1+IZrNJQpIk&#10;NUFa6lgoKA2vaw94Hx19vhz1epGdZPTXi+H4q1fTU+1GkQSEAEncwBN7Hnq9QRYb0Mp8LqZ52QII&#10;HcFtbAixuDYggk+H389XqDzNuDwUE7UdU4WFGWSwKnce4/Pnq9QHY3nGI4jWtTxmonZ93ltcKFsF&#10;sCNbeI9vPV6g8qsarhSBSNqk7VABJRGvp8Po56vUijMUkVob30F9Rex00v489XqnQwyRO0kjN7XQ&#10;aEm/b489XqVMKLWIKSlYLEqbrWN7kkantodLc9Xqa8Lw41NR5DKGaNmFy1ha5B1+Fux/bz1ep4kp&#10;408yglZSQSW7GxGoA/p56vVnwepngxD5iJt1OSdp8FsPH6/bz1eoR6SvixWikapdTMq3IWx9tvqP&#10;PV6gtxdJqPFfmYlWVnCrsuPd01sfH+7nq9XGLClSRWqgLWUm/ffuJt9Nuer1RZXeetqITHsZ42VS&#10;3iB9nQ+32/0c9Xqe6Csw9P8ARaONGlhjb3WUG/t7gi/PV6khitXHXMjL7rLoV7keOnPV6nlcQpDT&#10;01I5Dst32iwUX02/SBrrz1erMkdM9c5Fh5dghGmtv489XqeqbDqSZnMzAiVGvawLW11+PPV6mR44&#10;IK2OKACPzNFsBdR4Fvhfnq9XeJLJ5aoXLSlrOBYgnx++2n1+3nq9TpF5OMYdFBC21ovdIHgCe/1H&#10;nq9S8igdaYRxm7x2W3+IAeB56vVwgrI6XEIqT5USbvee5sFH1ePPV6sldSpVkmoYKdx2KOy+Go+H&#10;x56vUjsUw9YMRFU6blWzKwN9x7e8PC3PV6uU9WrRvBWwn3ShLK2igjwOhH0/289XqY60zTJJTULM&#10;ZhIFVe+4EDvz1eqaN6UPz0lyYlA23uABp2/LTnq9WOlaYU0FVGQFNwVJOjFb9/YOer1ccKlSoxB/&#10;mbloo2G61yxsBcHwPhfnq9UGsNEJYpo9qVCavcWuRYE9vHnq9XclFS4kBXm8SQm8htb3Tr2Pgeer&#10;1dvUQ4esxpkX9KAUYgWsb7b89XqSUL1CVIdyVKtcsvhu1B+g89XqeYoI2RpJH96oYqTtBIve+vsP&#10;389Xqaq2rmKpSgDbBYIR2I111vz1erk9UQ7oATM42k6EEHwHPV6skdRBHUA+T5YC7Wvobm4uAOer&#10;1cfk2qHc+ZaUncoKkFu/h4fRz1eqP8zXh0nQ3KjRrX79xz1epULVpJhqr9seYASfAnW/PV6oE5o6&#10;GdhKXkjOlrX18dfDnq9WCoSjdjPSKSq7GCmwt/xI2Nx8Oer1So0eBjiM8e8X90AaAMfDvpz1epxw&#10;/EaHBY3WBBMbq12sNhPfv7Oer1PvzVStRscFgLtcKABceJ8dOer1KSpqZjhkTUlpAwAKixse5F7X&#10;56vUqcvmVLTMuxrm+t7fw8eer1HH6S1s1d5VHQ2RqeKzbhq4vd2v2uR4WHPV6jB0sNbQ1cMNfZ6a&#10;ZlutrMFXW5+nt7eer1AD1hwGkqqGtxGmAbz5t6op/wAmoFjp7L/Xz1equHEKZZamq80Er5m1FKjT&#10;SzEeP189XqaloIKOEvK2wxhixUAE7dTrfWw00/jz1epvp5o8QnllEG4SFVV7WIHxHf6eer1KyqnS&#10;piNJFaFYrBi1wGWw1BH5c9XqSFTJ85TPIhKJDuCsL3bxIv8AG3fnq9TlR11PDTPTVC3Z9nuaAgEX&#10;Nj4+2/8ARz1ernHTz1clRTCTYkrCMKdAAuoC/wBI56vV00EdBhgpHQS2Nwra3AJ1t3789Xqcameh&#10;WWkqogIkjU2sALNawFreN9Tz1erLHQY3iqT1kQVYktESWALE+8GAK6gc9Xqm4fSCqpBS1yoZonWx&#10;WxIUd9fb+t+er1KfDsP8uOWvoQzrCQ0pINlS9gWNrDv49zz1eoyXSB3rsZSECzoHKaXv7L/w+i/P&#10;V6ti38NzpBhEuNNm+tiVa2QKwKnUvt2t8CQCB2+7nq9WzZkmKmeip6Wl1bbawtckW73ueer1HiyN&#10;gVHR0CyiPabDuANbc9Xqac34hTh/IB97U+zTnq9QLV7wV7uX02ra9u4+PPV6g3r/ACKaBqWWxJ91&#10;PsmxPPV6kvQJBTPetKvuYAWAsPAdl56vUySwNLVieJEZjuPgFt7L+Pa/PV6knmGrmFODhtknB2BS&#10;CVVj7e1/o56vUl6LA/nIkrsTYK5ZixXxI56vVDxyqdojhdKLJIxFypuT9Pjz1epnpsNpjiURmYgx&#10;gXA1CtY6/t56vVlx8stOcGpGJma5W+m6/fXtoOer1NcmHYpS4UBV2Y70Rj3Nrntz1eqHiOJ4pNH8&#10;lSatGQh2iwCnxI/Xvz1epbYHhNVLtxB9JoVF7MbAW9nx56vUGOMZoaux9VolH6NmBsO1jr94tz1e&#10;oQcEr5TSNIzgsxLnQDaAL6/UPz56vUDOJ1mJZizC1FhZlj27DdFBAOt7/A9vr56vUNFLTYhQwD5p&#10;gKdELEFSWYjvc309luer1J3DcZrcUxWFoIWZYnZW2oSLXsOwP389XqXNJFX/ADUlXVe8VvtS9mIH&#10;5Hv4+znq9TbSYbidTjkmJW/REKQpXcdDoLA2HPV6ldWY/LS08siJsdANygGxvrYd/Hnq9QW5fOYq&#10;3MArAxSFi1iQdCf18eer1DrHHPhVOlS7+ZqVa+p7Xv4eOnPV6lDR+R3iBLkH3vGx56vUscHFThU0&#10;k9cm4F1Cmw9n8b89XqCPqxnlLeXFeObfe5XRhfsfHnq9TPgmIYjLgs8qCyuB3AtZvZ356vVxZxCs&#10;c1SBMGA11uBf2feOer1Ssx4jEcFEFK4RJnAA1uG/tvz1eoN8wZVnqkp4qxlKTtGPcIY3v3axPPV6&#10;hOnwGgyzhIakuZJE2gE3A93wHPV6kZRUddUVjKpKDtZTc39vPV6nGookraWRMRQlUVlLXsSfH9Tz&#10;1ep2ytFhsmX3WCUJGgMSsLEgga2+F/489Xqw4nSfzLDGwvCT+j2hmewJJXW99D3A56vVFypQYjOJ&#10;lxJy8isFCHRQAL3A7G9+er1CFW1NPgmAO053EqzC+pJ9nPV6k5k7Nc+Mw1VOEYEK17ggFR2sfA89&#10;Xq7omWugqKWvbzFu/u3vtI1t7Oer1Y8kYlTxYpVUtMBsQKAe9t37B489XqbaykfDsflrN4J1FhqT&#10;3P0eP6356vUEuM4BWJjcePI0hUzxnVjZtdTa9tOer1Cnn7BWqMumvrApugFrDUEC9j7eer1IWriq&#10;KbJ8Aw0lgoBjPiR4Ag/wPPV6m3pZheLYzU4llnGIyJJSnlyG+1IyNRYa9xcnnq9QK4rU1uTM6rQw&#10;RBEBCBSCA27TT2HW4Px+PPV6snVGGbKWK0Ga4t1oitRMO4KW1He3jf7uer1Ddm2gwLqTksTEr5c0&#10;IuRtBU2vt56vUDHQbB4MtHEsDL+c8sxMSvoqgaAL9QB18b89Xq4Zg6f4xR5zXM1JUMjLKWkAsAxJ&#10;7eN/p56vUafPGAYjieQRNWDduiGhFiSRfvz1eoNPTPiGItX1GU60qfllMkag2IXW/wBI/p56vUme&#10;tVRJljqVT440dkjuzKtgrHQjv4jnq9RxY4P60dN0xeIFzOi2F7gj2ga9/bz1eoufReGHBsw41hFP&#10;Kkcxle8ZAspIABFvgPD2nnq9Td1AyHU0WaaTN9e/kyQSxtEyGwI3ruB+D3sfp56vUdLMCYHmnKCQ&#10;wneXjJ+BNvDnq9RL+jOM4lh2dKvp/jZJZJGZjtIAV2YhVJ1IUaX/ALuer1K/r1QDLzU2Y8PjWRoC&#10;o3qLWF76nS5uP1vz1eoZ+lmfo8/ZeaSKIMlOAjrcMCbHv9f7Oer1BJgOXsCyj1bOIA+W8+91vcgM&#10;TqPovrbnq9Tx11yxX4jMMwYQAHJDFQCVIGv9nPV6hz6SYpDmDp9TzeYrtUC0lrXBF12kfV489XqK&#10;JlrN9BkTrxX5beRKZ6kSyL2HmMrC6/H3baHnq9RnuruW6bNvT+SrxFFaVY2eNrXCtbS/PV6kx6di&#10;mH5U/lU9Us1TuKtt7G9zoDrfw056vUW/r3RZjwPqpR1kF1pJGhVXj1LPuBANvZfv8Oer1HizBHBL&#10;07qamvsWkpXLbgLXK9zfvz1eosvpb6n4VVRV+Xqd1j+UlcKmgUi5vs+g97e0c9XqxeozIlZ/WXCc&#10;+YGNginRpbC5dQRdQdAO/c/EePPV6jA5laPH+n3ysXvyyRqLDU3t3t9PPV6i1+njq7TU2YqjpxiU&#10;Plz06kFWBCkn95W0BI76fG/iOer1L7rvkeHFqikzLTf5enNyVGq329z7CBz1eoS8Jqosd6bBLhmE&#10;RRgwBJa1jf6wfz56vUXXop1Dx/As01PTqqjKxOWKy6gW1NgOer1CH6hMm4HW5YjzbPJsqKRiUci9&#10;jpYkd7eFh8eer1C/0vxrDMyZCgp0dQfIY+DC6o1h9ZFuer1FN6RVOPZd6o4hgOKhSaqQSKo0Kqdw&#10;LG/cG33j489XqErrnk/BvPwrMFVTj9FMrCTbc3vtJayk/ZNuer1DHWVDS5L2YcUZZKdlQLaxJBAH&#10;s8eer1Ed9M2OY/TdXMVy9mBGjSBnRhc3Lbtyn2dtOer1Gk69UWFssdVXqDHGN5LAC1vAfTz1ep5w&#10;l2x/polBhRvaIBbkAkWvY/kOer1Em9PeI55w7rlVdO8d/RRgGSMW7pc3BNgAwYfnz1eo3/WrDY5c&#10;IpMXnRCaGW6uVuQQ3a/s7356vUoDTrnLJ01OjhmkhdbdxfbpY/A89XqLh6bcBzFlDOGJ4Ziro8cj&#10;AhVuSW8WI7a2tp4D489XqXXqIxmmytjWHZlqE2xq5R2KrZU0F7+Gtj9X3er1CLAlHn3JK0VKb/NI&#10;48xdbHbcaj42GnPV6i0+ljI+I5Z6i47hMk6I8U+51ewVxew23PfaL3Pt+PPV6jI+obL1PSzUmd4l&#10;H+gEBHFiwJ2i5IX2m4+nnq9XOOoOespRJKPNLwkMSSLEa/4e9xfnq9Qf9KcOq8n59NFsBhIGxbWI&#10;N7k6aaj9vPV6l/6mMy0eXsDosfxONFhilQNIqklQx7E9yNeer1SctUWDdWMqGLD2PkyISHtZSpHY&#10;Xtcgc9XqL10UyWMqdXK+hhciEuFQNcEAAkk37g6ac9XqMx1gocbly/PLhITzEClndAQBfvfvpbw9&#10;vPV6g7ycldnjLPkbbOFYE9xe1v7eer1F86P5RxLIvWetgnljeCVhssLH6L63N/zvz1eo33qBpavD&#10;8gpmHBl3PFtZ9DoRe4/5B/jz1eoM8Cwmm6k5Zby5GjSWKME6Egm3h8Te9+er1Bn0RwCiyd1Brsu0&#10;UrOsEhYMQASGJFtovYXBP3c9XqGfr5gkzYJFjEURbymAbaoJ2kj8uer1BphmGYJmnK09JWeYkmwr&#10;YLcFba+IA/X2c9XqCDoHk7CMlZzxagp5naneUMA5vs3AXse9ibm3fv4c9XqV/XqsbLkkWYcOSSRY&#10;mjBVD3VmAJA9oBJv/Tz1epzxRMDx7LMgptWlhXcDqWNu5+PPV6pHp1ioqjDK+kqY/J8mUKt7G57H&#10;X7uer1Yc94bPg/UOGfd/oxVSCewbt9B789XqD3qzkikx/A1xOY9gSVAIuCe5P0c9XqDfprhmHUGF&#10;iloF3FQ1veBKjsbEeHsH0c9Xqy1U82EY4tBia+WkpK3UXAPh27E3HPV6khnnChUwJVk7JYma1tLD&#10;uO3j+vjz1eoo2e8xfJJLWYk5falt40GgOlj2P9nPV6qgPUHnmllp3q6KU2MgXYoBbbcAn2d9Dbw5&#10;6vUSTFKl8VrXoKeQKoIa6EjQDsDpYjw/ttz1eqFBNNhaQiIGWOUtENy3BZQbndaxv3tz1epirsKa&#10;hqWlqPLlSTddYXUi2uhtcBgR2P8AZz1epqq5o2p4p/eh7qAewA8D4aePw56vUzthNVmCqEkTusSr&#10;72zaAwFjcMVvceGvPV6lPhq4Ph9QxLbmiNnJINhtBFzpYnnq9TtVZxrnmWmwtREwswZR7vxJI73H&#10;PV6kniuN1z1lQge8Em12A7lh2t4m35c9XqZ4YsSxulNPCrNKWsrHUAWuDz1eoa8o5braanjxPEot&#10;phIQHQEE6E/Xz1epR1keN1kc1HSLGIlcqxIGvbVT4/C3PV6oVbgM0FJA0ce4NZSbDsO+lhb489Xq&#10;xV+SaVY0xO22TaVIA+Ov03GnPV6hQy9kijmwyXalovdY7/tILj3uxNr9h/Tz1er2M5fw/AqCbEkm&#10;81ZEVFYWBAB7+AsTpz1eoB8YniUmCCI7AwZwBqQdSLn7v2+PPV6kXHWtHUVD0wWHaAoQ2uLk2uPj&#10;z1eoT+n3T2mxWtatkkJkiQuqBNWIIJ+pvZrp256vUcNKzCsCwKf+YuYqfyWVFRQzCXaSLgkCxYWJ&#10;HYXIuQBz1equXNM8/wDNIqnyzLFJIbm19pJvpfwP93PV6stZRbqkNInmaC9tQLdj7O3PV6kviFbM&#10;/wClhuE10v2C6Af0c9XqSOLVUSIJaqpSEsV1e/s7D6Oer1ZYq1Y4mq4hcy+6CLEH2nnq9WbGzHHg&#10;Zw5F2vK3meYBc6i1rd7Dnq9QT1EfylUtNU3WL3FQKSGHt3fA+A56vU1w4jU02IsNgWnjZt3ug7lI&#10;O21x356vVgdKFKQFSqvHIGVdSSxPci1reFv6Oer1OUSSYkI4JDtXUAjXUnX6jz1epf0FNCssSw6M&#10;Ft4Dnq9UuClrfNknp5CXcMIyx90N/rAEXA/U89XqWVOsctNGk776hVK7U7WINvuJ56vV5xU09Hvl&#10;Y2WwIPgR3+PPV6m2OqCM9TKTGdrKqW8CCbj6+er1M8Bl8hTVShixAZh7QCbc9XqneTSVdTFCBsPv&#10;HdcWt4D6+er1eSPD8MpSsKmeZyQ7N4eNlHhf4f089XqjxFcRlWmp/d2jt7Sb2HPV6lBR0c88ZilU&#10;JtQE/HXQ/Rz1epvxKPy55ZKdLSFbIo/xf4j9PPV6m+hmNVHvlfcxYrpoAQbEfUeer1CFBW0MlPuI&#10;u6lSD30PukfUe/PV6m6qgra2aSExsYlYFdQBb67HTnq9Sxw/BqSgVPJ3NIdo90E3Um9rW9v9vhz1&#10;eoXqbFUwOnf9Ep86NoxdO24WHhcG/PV6gSzJX4xUtDTVrH9DZVUdtt7gC+unPV6kVXzR+Z8xUtuI&#10;LAoRe1hcH6Oer1QkxZPl1mjVgxG0dwSDcEEaWv8AHw789XqQeaMPlnp4zTxEIX3OB7FPt+nnq9SC&#10;nr44rvHCZod5L9gAPE311HPV6oTqKKkFYCHQNcqTYlfhfvz1epZRTR1dBDHSTWLoGYg+9tv2+nw5&#10;6vUo6WczJeok3H3bm2mg8B7R489Xqb8UzDSkvPGy2FgDbue9z8Oer1R5pnqqf5qnBInCgrfx/wAQ&#10;sb89XqTGY6eoMDviAHliyhlGtzYi/PV6k3DTiRv5cu5GKqNwvY3Pfxt7Oer1PRWAwGeoUFRfUn7I&#10;XQMBz1epYYfVRmmQUzrMx2hT7fA+HcDnq9TXitTM9RKsLAKiNqLC+trWGgJ56vVmyzT1STeVJJtj&#10;G0k9rEi9gP4256vUJ0NNWw7JmQue+oBsB219nPV6nmoljrqgtAFVmUBwFA7fAAC/t56vU1edC1lY&#10;g7/dsB2Ht+vnq9SexiN56t4XHuLoGvpYeOnax+nnq9SbWhenqUWEXkFrXFrAjufgeer1TpsT8iqa&#10;GZLgBVGw2Kk9zcDseer1OlJW04qlqizlgAFUk7TbxI7XJ+Fzz1epX4fUy1LI0wvc6n91D7e3hz1e&#10;p1pQgHzdCW8reUlY21J7ffz1epurImpS97vHG19NL/qNOer1e89KqWNYrFFIBUWFiRfUe0eznq9S&#10;tyLg+XJ8UmOa6iaCmeOXyzDGHJl2lo1ZSy2BawJB0Gtj256vVJaN6wP5TBQtgbWtr8fG3t56vU11&#10;xEcqy1S3YlAp00Xtfnq9SfkiCYoHl1vuF76DwFx256vU0VcCQk0INiZPte3XTnq9SppZk8yGnuSV&#10;ZrW7anX2nTnq9Qr4FJEjxJK2ymjU71YG5bwP0fTz1eocstV2FxVgUtJHJOQo2j3ALeNh7Df489Xq&#10;FbA8TxaLEposPddwVF9+4Gxb3I07m/189XqE2jqqmspv5hWXljVSqxGwF7aWNvb4m+vt56vUv8q0&#10;yyYZFS142VChSyhhId5HvAMFAIJ7G3bw56vUOGAQD5mPzHCJYjaBYEg2AI7e3nq9S2x+Zq3Dpaet&#10;93crRIQB2tYH6jbXnq9RJczwPhdbCX3WqX8stY7AiH7R72t2vz1epE5gzJ5FCcLpYrtCGSWYEaqz&#10;XFvo9o/p56vUXyuzBh8VcE2IzxOWSRydy2NrLobEjv8AD6eer1CdlLPUtTSpTYxGhfc5G0alSbg3&#10;0Nxz1erufHsaxDEJFF1hjl2krqVRhYXHh7Potz1epMYHi2NxzT4dLvWFZH/ShLqQGsQGF7WGn8O3&#10;PV6sWZMxGGX5eCWZdz+Y4DtYn2W0sCe/PV6gtxymlmvKFuzW+1e9jqOer1JjH3QZXaOmTdKJNFt2&#10;HiT8Bz1eoEq2hdIzU1kqRxIpd3bRVF9bn2Dx56vVCOHQ4RVPWRs8kkqqB7x2gDUGx01+gHtz1epm&#10;oIkmcyV4IL77EAWJHja/f+PPV6uOIVGFUJjepk2uoUBgtxc9hfS1+er1NUyF6f51GCgBl00J9vPV&#10;6scUayOkzKHkS20MLgX+m456vU5PUSRVu6VPeIuSFFrDwv8ADnq9UtwLboFIRmJB8Lnwvz1erLW1&#10;HyzPRz2sCraeB8Phrz1epjlrHd/OdtsSsSSSBoBb49uer1dTYj8yzwoPsAs3hp8Pie/PV6k4J3ga&#10;WJbeTOhI0G4e0A9wT9/PV6vSx09JQRPY2uot3YqRr2789XqwPLG9SldCDZFKAm9wp7/Ueer1S0nq&#10;aqtjiiVStm97Sw+k/RoOer1N9aIMOnZoIzvLKBYnUnx8dBf+PPV6uVVLNBB5NQQpmI2gWuNddeer&#10;1M9UwrKoylt0cQN5ANQbaLb2c9XqiUbPFCa13/StcH3QCUDWBOh1tz1epYwvSzorIbW29u507ke3&#10;nq9TTURyGvh8v32pywKjuQ2liB4X1+oc9Xqc0r4rulRH5NRpbuR9R+HPV6m2WpVlXfc7pFtfQnS/&#10;jY/V9PPV6nGOsnhqRTCNQrKzMR33E6X7kjnq9TXWVNS9T5lHCWe99BqLdwD2Nxz1eoV8uYvULRGs&#10;rohvOwAA2todt1ta4Hjbnq9SjwvGmopZqhQZC7kBDYkEjS3PV6rKvRr1VxDJuP0z4gXpo52jYE7f&#10;3TYgj2d+/wAPp56vVsV4XjOG9SsqRLGUQMQUCFSGBHvG/bU6c9Xqqq9bHQvDlSXEMPhbzI1O8xpu&#10;ZnYDYCRqe5Fz2HfS3PV6qP8AMeXny9iQoDFtETC5Nhu1+HPV6oX87xvBcUTEsBxCbD2SOeFpIG2k&#10;xzDY66DVWTQjxHw56vUiK98KpLT0R3xyl+w0v9Xa556vVgDu0MQL/oUsDbuD7Ab2156vU2GcpUBa&#10;j3UQkg3udrC3YDT7zz1eqc9JTTO3yRDMnY+34gj+PPV6pUfl7zLHMplhUbltr8b+H0c9Xq5Tbq5F&#10;V33xXAUW8e5ueer1N1VGyJtCWYKb+yw+7vz1eoP6iiieOaarbYrggi9txA0t8R8Oer1AXjkrnEHj&#10;/cQ3T2gWv3789XqaJPLuDGSbjW4tr8Phz1erkkpRCpAI1t7Qfbfnq9XSED/Kaqb/AH+HPV6sXPV6&#10;vc9Xq9z1erlcFhftpz1erK5bcJgLdjz1epzw2vaPEo6jVLG52A3t4gD489XqMXlHHnqsMmriihU0&#10;XfoxNyLAa62/s56vUtaIV8uHPTQyiKWdTtY6gNe63Hc2/XTnq9U2FGpniWaTzGQASEAam1zYewnn&#10;q9TYI5jVzVVMw2h7kNYADtoOer1OuFLUSS+TCBu8wXbQ7e57+w89Xqg9R4vLwCY14SdH95DY2Q3s&#10;RYa/H+znq9RKZgokba27Xv7eer1cCFsCDr489Xq489XqnYcF+bV3G5U94i1+3PV6hDrsOeSkLxW9&#10;4BtALFTYkC+txz1epJy4dTLA8kX6VI2sxBN1XvoP489Xq51NFFEds26JFGgbudP1PPV6m9KaeZIn&#10;jcOSCqqGG4dwDbnq9UKR2cfp23Wa1vHnq9XULnzN7aohuQdRz1erKtR5LO6ncX3KR8D4356vVxi8&#10;2q2QsLqtwDbt4n7uer1Yp5Uk27BawAJ9p9p56vVOSzutNsVQpZfMUakge2/jz1ergGp4qYwe8S5F&#10;yBobHsL89XqgOVMm4LtGmn6+3nq9WZo1Q7QwF9b63+g89Xq4CSyeUuoI1Hxv3HPV6u90XmnQ7dQv&#10;YH4X56vV4GUi66BrjT8+er1ZY3iamkikUbhZlb2Wv7tu2t/y56vVLmxE1s/zNT/lGJLtYHd8Oer1&#10;Y2ppY6VJgxBlYgrutp31v7eer1QCryXk56vV2UkCAm4v4fD289XqyRp5jSM+tlJJ09vPV6vMS0Ky&#10;Edjbv3+nnq9WSGanELxPGd76Bt3YXva1uer1dRNGqHcWLrfZbVdeer1Z6WpdGYyXZdviLga/G+l+&#10;er1TaXEKmauIRkp94Ck6KLdjr8eer1LOumWow/y1lsUa147FTpY69jrz1erFTUU9HTwuagBlGoCj&#10;3hbRSb3Fv6eer1RJKqCndTUjSXcxtbSw1AOn089XqTuKtBTFHw/cAb3La/0j6uer1N9ZBFTLG0Ll&#10;/NW7X7A37fG3PV6u4IYlkjiqmCRyi5e1yo7HTvz1erHVxRxVDClVhGdFLixIta59l+er1TY1o6eK&#10;OaUCYqbEKb3HfX2eznq9XGlhjmxZEitGAwI18e4A7a356vUbzp87ho5aAMhiB37tfYSfrtpz1epV&#10;48IcT8+rp3KCZ5LqSSB3sBc3tz1eoqmIT11PistJtR2L2XapC7dLE/6wvr7eer1Lqnqo5aA+WTtk&#10;JV9ve69x39vPV6k3ieIb4RRSI8LVBMajcAbDs2lxz1epir8MV66RaRUZkW25vEgeJOhuPDnq9TG0&#10;j1EaVtYCHp38ohRoPH7vbz1ep2UTS1sczODJqLkgDaWv4n2D8/o56vVglo5pcUkaG7JJt3L7VvrY&#10;9hfvz1ephxZ44yMOiU7FkLB7C58LX+HPV6udDHFTybatbsyhlIAJG64JPw1HPV6ui8FF2VkAuL6H&#10;dfS/wPjz1erurgb5qOhj+ywJvpb6+er1QmEtLItPVoSCAzLYEgXOg56vViicNLK1OSik3AGmmunf&#10;nq9Sjw6ZacCWQbj5YVtL3964AB/jz1eqFitOsJFYpIaUsUI1F9AR9fPV6uNLU1M8IpJI/eQgb2vZ&#10;e59vhz1er2K1FfFUiGHft2qqgr3FtT256vVzpVmqIZDT3Rm2hh8bW8bdzz1eqbh9MKfEloK5ooA8&#10;d2kYArcePbvz1eptnjpKlD5coYCRlCjT3L6MO9r89XqarJ5zRC5SM3G4+A7/AH89Xqc5WpKB4qjD&#10;KnzfNVi6shG030B9t/bz1erPjQWseGror+bYI6DWzDX3faDfnq9UaGunqIoKaliVZV3Aue7HXW/t&#10;HPV6sNVTVMMslYjEsj7m+F/E/Weer1c6WmSagM0Y3ybiGGvj/Zz1eqHG0ZqlpwgZdyix7geI56vV&#10;xnDzTCNifKjdlAGpVd1+er1TWmghjDLcx7SqlgCxsTYD2a9zz1erMlLSSIk0t1kJN1Njc9x9Itz1&#10;erhX1RlqBNMgDogva1jr2Ht789XqhxzU7GSqKiNht2IoOt7g2vz1erBJ5x2VJPvE2sfy0tz1erNU&#10;l6SaSniA0IBYDxI7D4c9XqzwVpWMxlDviIPstY63sOer1DBlbqBVUlbT/wAvidZAQN6kKfA6Hvcf&#10;2jnq9Wwl086r0WfMg4di2GQLJUPAqMj+8WK6XJAsCLX73+vnq9WOqwoVM0ctZMtPIyMWY3sCO5Nr&#10;nTnq9UBKSnSNmibdUy7X3nQEC9x9ffXnq9TGapKsyrFGu6NGDMQTdra+zXXtz1erFUUsZw2KGHbI&#10;5CgLtJIGh1BFgL6c9XqDDE0oafzqKYWd3J0P2SB4X8L6afDnq9TJUJPU01Ph9XKxM6XaRCQEW+oY&#10;ixBA0sNb6gc9XqQkQeekTyls3mmEXIBVAxG4gHsR28fbz1epuxpHNOtPEL7WCn4g6WHtuBfnq9SA&#10;zNArUbzQRKrsTs0Gutgba27fdz1epDSxUjUkUE0O6ZQDK1jZWJvoTob89XqwVlLIgsjIgmC3UjuA&#10;Le38zz1eqamG4fUVsEioE8tAp1A8xu4OvsGlvZz1erC+DyOKhIUVfNYbmH2ltc/mfZ/Tz1eqE2FT&#10;SQhKt38oBjaPXcwvbS4H1/Xz1epmQ1USfNwFVBUBgVuVYmwv49+er1SfkqqGdhVVF7jcGtYdu1u3&#10;PV6sEUnzFQ032iAdfC5BF7Dnq9TlEPkItyrvBQjv43voD9/PV6s+GuwgaVQqKl9qCxZviTpax8Oe&#10;r1CDl6jo1a4II7u+g8bnw9h56vUrqCsgeqV6P3nRmdCQLaHQC/3256vUs5VgpSXpVMjFwbHsCwuW&#10;P0nnq9XCswqGVXxZIYoti++233i2trHQfXz1eqXTLgkOF01LUwyNVHcTMCDGyn7N0C7gV73Jt209&#10;vq9SpaeiwnCIsPgljdqwbhJYk6sLjQXIA156vVlWpwzDTtlh8yRvdSTxDAGxt2+PPV6kzgGVqKTM&#10;D4xRtIXhEyEPK20lzcnabi47i30dgAPV6nWlpcep8RlwpBC1MIi+9o1ZwwYAA7gfdI0ve48PE89X&#10;qWlR/oZVFhsZginbbaNRdu38P2a+r1P0WLzR5hGB1YKOq2baR7qlTtJHex8LA89XqU2GVHy9LVV9&#10;HIlREZDE1gQbsArdwDddQT+fPV6hawvMdRSrTwYeTHHCWvEAAGAU2vf7tP7Oer1CJTPQVaLjT2k8&#10;/beNbWtfsb9iO3PV6pEOQY8f208YBmZHBYWG0gggk9rHtpz1ep9bpZjMUEUuISQVdKoFjE8bMGU6&#10;KygkixGp01/P1eqBUYZiFWiwYhDJ5avvIQMtz4XPc6c9XqijAzPXfJUsZLoGcqxIC2N1C99bc9Xq&#10;m7amhp5ziLkTSlUKEkkAXJIOlwNRpz1eqJ/K8DSaM08rxTKAZCTcBCSVOvbv356vV//U1KMMqoqS&#10;CWo99Sklj9GvYdrc9XqcYMQhWZ6ag/0ptTsAG/XsLmw1+B56vVDuSwDRELAykAEWDEjdfw08fH2a&#10;6c9XqUGCSJHiLrVBfKdCxUi9j4WvbS/jz1epVUM48l1aP3lLMotowItrb289Xq5VOMwSxxs0Ijdv&#10;dZIz9nwsCdSPZfnq9WFYJIZJamnsQygBe573PtFj489Xqy4tTTe9VxkKIVG0A62OhAtr31t/Zz1e&#10;pxweV5IkndFYSqxU+KhT3N9Qeer1KGuZMHokkp7SSnc5XwO4jQaHsDfU+znq9TdBikFTEfOUgSMC&#10;zaggDSwHwPPV6nlMTwsVgip3DmKFiQGH2lv3F7XPx79uer1MVZi1bKvlRU42xoFjJG3VhewHbXx5&#10;6vUzRv5lPTU1buDygrI0YuFa+oB7i3a+nPV6nF8Slll/lcS3UuqoQxH0E2tfnq9Q45YrKIIiu3vL&#10;5aH3bkm9gx+F7a89XqMNlx6OLEDWVcNwtow4UBiOxBa/1256vUbvIFUMNq4IqmXzkmBMYNrqGsBq&#10;vcWF9df4c9Xqso6V5qoazEHw2dWenAe7dwHU3ve9/EDTnq9RwqSllqsMRElDGRUIQrfaB2P089Xq&#10;J3jPTGHDc81OdhTKKuSRma4AsL/aP06fHnq9Sxx3MNTieFR0sUYDbVcowSx1sRew799fZz1eoE8x&#10;R4pQYi8CRW+YYOqhQCLW0FiQbC2vPV6pzHFsywIMTYRLTBniGgBFiCSR8PDnq9SBzLU/yvEYhILr&#10;Ft3bbgMSPHt4c9XqCjMOYsTxJnrVMiRLZFAFiQNTt+odx+znq9SHxTNmH4nh01VHLsFFeUI9i7L2&#10;Iv8AT2HPV6gDxTqJQ45HG2FoI4k1fcm1m8BYWBJBtqf7eer1BbmLNa4nThKNdjUsjFiTYsLe8PDu&#10;bn+7nq9QWUVfR0eITVsFTGIgjAhgdDqQB7CCeer1BjVZipIJ5qidzUTgSFbWsQQTci4uR2HPV6g/&#10;zVnV6ihXAcMdE81dzExgte+u19CPZoeer1A5XYlS1Z+WqotssW9UYj7WpPfX6R8Oer1TKKtZYzDW&#10;KEUrd9t7+6pI+vw/p7c9XqjvirYjBZ41Ft1tw9oGg0tp/R9Xq9WJ5KSkw0GYgyTjatyLhhqAPEgD&#10;X4c9Xqw4lWTiijp0BjRBoRqQSNSD8Tz1epGVT4g+FfMVe4yNIQGPdkH2dB4jx56vU2VU9SVWoaTb&#10;EylAh1AYA2a2h56vVipKLFKmSF1UM23ejBbC4Ntp73+g/d489XqVOFYfR4RWDHMVqJKRYywYJZt7&#10;NewtcG3hfW3j8fV6lM+c46gSy06ogUMsd9NCRe19Rf489XqbZcVw1ppogUq2lB+0GIF+xuLWIOo1&#10;+kEc9XqSFXikdPEEjQbRddt++uoHwvrz1epMYljtTJTNS0cYB02kC51+PPV6kVV4kstU1LK++QqW&#10;I8Qexv4WPPV6mKOtnlDzSxmNYvdVdCbA23aE6W7c9XqwpNTVQ8+mbeq3a5BuSNdL/fz1ephr6utk&#10;TfHZGkIa7WBA8Afp56vVFjo1qy2D1TEBlL7l7DSw+/nq9SroFmSKN55AT7ouAALAWHt789XqUVTU&#10;U8NKhiuzqbIF7G/cm2txz1epuenpqxlCb10vp3J7c9Xqa6eWKnWWipFZZV3LulU2B8LX7gfA/Dnq&#10;9WSbD66RGmnZdygGNyO7W9hI7D489Xqk1lBPKEglUupAJIYWHw8f4c9Xq4UcdSap4pE3U6WAYG41&#10;8Db2fnz1ep+o8Flo1MhQksb3A8L6XHPV6lAmHthFMtPApc+YWLaEEMex18Dz1epnxOphrMTejgBT&#10;ymDMR9lrntr7Pu56vVGqKJisvum7qQLdgCNT9fPV6mmmp0ip46qRSLblNvEXtrz1eqaa0oBSUdwi&#10;GwLL7e1vC3PV6o6Yg0M5mqlugbaQQbEeHPV6s0kzz75BERE7sUHsAGoB7a89XqzxRBaqLyUKhgSx&#10;tqBbtf2Hnq9XVYiRLK2tyQQDr4WHx056vVApRI0gIbVQbdrHT4689Xqn08ZJKzqBe3h4+Fvp56vU&#10;8yQvFT74R5chI0JAJB0tz1erCFLVLQsAIGBuvY3PYjxNuer1NdLQJNiMTO7qqsbFFBPaw0P3a89X&#10;qdXqYo6k0sgd0ikA3EWYkG4I8Pu56vUrlxOOeGL5xdFJRTpuI8Qbe3nq9SIrEqJqjaXAvcEAWG2+&#10;gH0c9Xq7qYxOixqbFASqm1rHv/Zz1eoNa+llmkaWGxeN1ULbQg2v9Nhz1ep9WmaGjJhjtcgG3ex0&#10;0+jnq9U2B5ZF/lS3ZRZS572/Xvz1eqSYI6WRJIjf31+7tpz1eqTLiNWUeWONA+obdc6a2Px56vU2&#10;wrK1EKiNhd7qR438ba256vU9T0sN1kdyE2D3e4uBr8deer1NP8viqVE6bi19xUXGo/jpz1eqPLUp&#10;AUQw7XjjB1tcAm92Hxt4fdz1eqDNUK8KTMHG/wB47WsCBqL689XqzzEy061VPqVOl/bbQc9XqalE&#10;klckzOd0iN7oIsrAagW1P189XqeKadgBBPCSIwrA2+0R37C3389Xq44rVoK8VscYvLcsnYaeI+jn&#10;q9XUVbOBEZ/0jtbUaW3aEW+HPV6peJJSCVJaYMp1WzDxPj256vVHwiAGDa2t3Nyo10PPV6hRwHA4&#10;GxOGdiWisAQAdbkfC+n3c9XqNhLjFJlXAvkMFVpqmWxewVbXN1sexsPv9nPV6gGzTjNbjFXHVYg+&#10;4ux3qQLgDQkEa30+v+Pq9SpyrmHEIi0jR/6PF7sQAsxA1JbuNR2/M89XqNbk/BMSzHBAhVpJUIdQ&#10;fskN3Jt3+jX8uer1CRUR/wAkw2opZECy7SSd1xpe517EHTTnq9QEzVmI4nPDTYfIdkh3F2H2WuLr&#10;YgHtz1eox/TXKyYphE2IYhKKZzIQpePUBTa7MAdG8NO3PV6nDHsVTBqMLK6K6sR+jAKnW2jfSe/P&#10;V6gOxStr6jFPm6WJWVSWfc2gW/vFdNSL9u3Yac9Xqh4jiuK08EtRSwpUSCSFY0kJVdhb3zuAJuo1&#10;AtY+JHPV6ueJ4ecbw/yqdiyKx8zX3iALjsfbz1ephyw/+mpI8hVowyaHWwPtJv8ADnq9WDMeakSv&#10;qFuZSjllP2ittLDvcE/Tz1eoP5abEcXxU1cM7B7gPERckHtYabTfU/DT2c9XqGTAsCXDcKgqa2N4&#10;5i7KGjALMATZb+w2sT4D4jnq9S3xLHkpYKaIRlZQwKrpqLbRoPb7P289XqaJcz1FLh1Qf0kjzKNq&#10;qRckOLgDwb2m/b7+er1YTTVOYqyOB6qaDeQ5VHZbEHswU2Nx7b89XqGvBo6OloXaJjJO8ka3AI2i&#10;xFyDr3sDz1eoWcPxOry/gwJk3W3pYmx1ufA9iNfv56vUWDOub4MXxeniooWmTzZA5G0hSOxsTqCf&#10;z+vnq9TbhOAxxVsVYu2PYLkHUkMbbb27HvY89Xqz5zE9FhHkARxyhtRtFiCfdJA7jx56vUVTEFkx&#10;fMy4gvvLFE3uNoNbXAt4g3t93PV6lblnKkOJVzywIkTBQdsjKN1zc2BOptpYa89XqHjK8WEy4glT&#10;Mv8AokEgTYgBJKixB9gDd+/7eer1DNmnF8NosOM1Khj2XB0FgfDTXT29/E89XqIfnvGJVqtk7b5Z&#10;dzBFsLAm1tNdO+vPV6kVTQRwTOs3ukbCACQd1/2jnq9SNz2HNHJEgLjfuU+JHx+i1uer1F+lqDUV&#10;XyU7i87Hbcdh2t9Hjz1eqAaSZndZW32sBoNAunx56vU40UIFVA0gNpFNip91baAkfHw56vUeHIGI&#10;1VJgkDXIJiA3Xv7QbeNj356vUdPojnqrqsLGW5yxnpgq6WDOAPdsdb7xobd9ex56vUHfqowzC48t&#10;h5KR3dxuLXuoFtwG0+IJ789XqrYhop46hgo/RKhlBuAAUBIFzob9hbue3PV6m3Ltcz4otTVKViqf&#10;eudNpIuLi19P19nPV6hSr8Sw75QVNY50jFrW7gE3Pbueer1IGTFKVqmKsaQNItyv1jx8Neer1OGL&#10;18tZRinLBL290W1uNDYDt9XPV6o2W6X56jVYZ1lCBEYx3AXuGF7A3Hj9fPV6jh0GcaqiwqmjoQFL&#10;R+WXjvcH7IN9b6ePPV6peGY6onSpri1TIJhuZrbl2mwZtALMdLd+er1CnnZ45sLFNhiKWYtvWNQq&#10;hiL3bXW40uP4c9XqK1gyVmF5jiqKxCQjvLGxIJ3E7bW8ACexvYc9XqGDOePSU+VxJLT+YwViZARa&#10;9xpra+nPV6gZpqufDE+croGhkAPlq4AsWFwbAnQg6fDnq9QsLmCrp8Kgpp1BmcDyWW1jddQQPHx1&#10;7jnq9SApFqpKqalqpD8yAWIVQAFbQA9zcfceer1M89NLUvNRyMw3WKudSSANCNO58Oer1LXDsHoA&#10;ZYJIjsRFXY4OhIvuJ08dR+3nq9Soq8IgpcMM1GFWcFS1gBtA1N/p7c9XqR1XWPiuDGKpRTJANoCt&#10;dbdyBcA99e38eer1B1gGXDPj0VS4dY6d1Zkt7rBhYG3j8Bz1eoVKvHZcKnEPzChYVJG4WIUm+uuo&#10;AH8eer1I7EM04vVRJPTTDyt/mOrkX1JItfQAj7uer1L7KuZauOf5V4DUbhuFmX3SbkaXF79+er1L&#10;zDMKqsRlkxCIBSp2s5Gl/HQW7fDnq9QjYnj8mF5ZSHbttIV83S9h+6PHXuSfo56vUTfGppJ8UkqI&#10;kAqKk2YAXF72JJt7NBe3PV6mSTEHp5Y54ZElFNMSNdCQNvx7HT6eer1ZUzFPjGKMrAWQF7i1iwOo&#10;+PPV6usew6iqqdfPj3JMtifYT3He+h56vUEtHahSqo6ZTIr3GpvoDr3B789XqesMxRpqaSuhI+bg&#10;UCOIm1x4jv489XqEbC8Wkiw6KomRd9UrGzC+wi/bsRY89XqeMmY3WUmJmuwaVNwEvmK679xY+Kk2&#10;P189XqGSOKqkjNc4UgoAWUCwuQSoH7Oer1NmOVdNT4wKmK581YwNq3O4DWwNu5056vVGX5eHFlOI&#10;yyRxEo0ZIUliFN1sCBZj9Y9nPV6uWYIIMY20ATdKiy2kIvoSL97djpbnq9QZz4acCkhw+sAKzE3A&#10;XQ7b37aX8deer1CHhlHHBDTVtTUDyo3Dxgg6hQbg29p07e3nq9Rosq55wwUCVdV7q+4R4AkWG0eF&#10;xz1eoQcuYlSyY2szqAGlvqPsg9yT7DcCw+PPV6lfmN8LxCrdHXaoYC9gOxtYH8+er1ewlaUxyUtL&#10;cIt90im1wbgg/t+HPV6kbilDRxYj/MIlG2NPd0uCwJ1H9P8ARz1eoQcndT8WpEAoJW8lgfMQ63Pt&#10;A9nPV6jB9KOq9VSyM3zEre+TGgYjVr37nwvYD+jnq9R8OnXVmurY1q8XcOsrKisLXuNRf46256vU&#10;PWH5znqMYjgeRDEWO4G4I8bA6g356vUp8bzHJGDFFt8qWxDFytv9UaG+nPV6gwnx+GvqxR7NqEsr&#10;A63J7EHTsfEc9XqTOL4/mGbG/Ooh5ckMawDaFUFAApJCgAkr3J1OpJueer1OmBYpPl7EpBHK6A2H&#10;vEkBtLW+Fr689XqFymz+tZMAKkSSWAIGuoP0256vUImF4hHioM8zeXKoCxnQgm/fufo56vVPxCir&#10;KeZd6bmA97Qk2/vPPV6kJmPBcUoaEVnkvNv95bCxABHe9gO/t56vUg8GMuLyTJJYfKsNNdST49+3&#10;PV6lMMozYhOBfanmXuL3IB0H5c9XqN70GabDqesoa57mT3FtoDrr9Ps56vUbakpRAweIbBYaAXtb&#10;9vPV6oeY6QY5GrKn+SU6m1iLc9XqJ7nuhmwqZ56U+9GSSup0BP1WJ56vVEWWbH8JjbFUVDLEt4wQ&#10;SCe4vtFx9Nuer1FF62dH5cK3VmAyb4ptvug3IbUm/wAOw56vVXjnOoxbCZKiMw2KmRd5IJA26+Hj&#10;f289XqrG6u58Mr08FU+11YqI2Gr+9chQdbgD+PPV6gOyp10xXDsxyQGiSNIZW1kUBtqi9wLEe93H&#10;j8L89XqV2P8AX2pzLjFNFjlPB5E52xsige6Dqze4oHfT6/jz1epJdSMuNLlqXFsB2yJMAfKNiWB/&#10;eBFre3Xnq9VR3VHE66bFWp4Iy15GjZSbWI0uD42+rnq9QVvFBQyLNiEgMlRZdu2zBQD3Ovhz1epi&#10;NYKCoeoj1jCi2hBAtYE/T256vUy0lMmI4iZJ9Q7Fiw0A/U89XqccRpK6Cs8yJd4jk3AnuwsCb/Rz&#10;1epxjx1mnSnMPvONSQBYjw00I8eer1Q6e9Dh0skUgkeZ22gfaB7Ak89Xq6qKFUpGmqmDTSFQr3At&#10;cak89Xq6jT+VR++S8G5b2uLMO5P089XqV2AYi0aT04iDCRbXvY7R7Da/PV6mrGaSOrkhaCYRu32Q&#10;FPcHUbr9/wBfDnq9TB5sjVsyu7yNvQkDW5FrfHv489Xqy1lbG2Ob6hNo2Bb97EnQ/s56vU2GjqFr&#10;2Zbx7bi9/ta66+Oh56vVPxGCOWAS0K73RSGZb9uxP589XqhQUUEswpwdjKA242sQB4HwN+er1Pxp&#10;5Fpo5S27eyn3RqD2+489Xqy1GHBqiPy5Ntm9/Ui3xPw8Oer1YsTmIi+ZgF5IyENgDr4Hv489Xqb4&#10;EerrV+d3JIx3PttbTQX56vUt8DkwxpZq2JAkRDRFbWGniLfffnq9T/TT/LUkTxgpZxtLG5sdL/X3&#10;HPV6ndZZITHVeUS593sNTf46c9XqxHCat45Ah86ViXNh2Um5Gnbnq9SYxSCpiqTDTEOsqstr/ZI+&#10;H389XqT+HrUzzT0teQhkCkW7BRfQnnq9WZYoYKPzoJAKqS+m26kA279wbc9Xq4VEDwxRGJdkaWBO&#10;pux72HiPHnq9WKClhaErFoje+b6k7jqB4j+jnq9WIYpRUt2jFndSgG0XIB8NfHnq9TdVYbH82ZKg&#10;3UJ5gaxFh7D7dOer1OlfeWkfd78blG0sNyAC3sF789Xqaqep+YqHo66MASxqEtoLL4D6Phz1epvn&#10;+bwx5YIVB0berWJAPY37/Ec9Xq44dVx0aRyzjcliT2Nr6X56vVFqJoUllATcHKlRpdQRf2eHPV6o&#10;7U9RRba5SCAfdbQ63uNOer1ZQ0VVWCrI2oCB27sdf489Xql1laYauTYp80E++DpY9tOer1S8PFNV&#10;+Ut9iKC8otYAr28LWI56vVypZIKgVMdFHtp4yCpI1F9Dc/H2c9XqjU1dT0KkwgOfeJYgEEm9hY37&#10;c9XqlUdJOUlq2ACsoulvtC3ge3PV6szVssVDHWAkpvC2sCfgAPEe3nq9UwGhxNG203lzJZt5Oh17&#10;MB4/Dnq9T3FNFNuhkax2+I8LGxPaxvz1erNgtSaCmSn8stI5bUagi9gR7D9PPV6lzhk9LIqyI7je&#10;wJBGulr+Hhfnq9Rnel1fPR42lUy+5KoiAv2vpvIH6+3nq9RtsPxDD8TeWFZwrLe8j6hSvcsPZ20H&#10;PV6g4z5g9NW4b8756zCJGQlNyqVe4Hu6H7+er1Vx5+pxhNfM7RjdGSEUDUn7/Ec9XqCSuxOSaVIq&#10;mMBZQCtxe19T9I56vV7BJ2iqVglBEcpNgABbw179x7eer1PDzRSRmmmIIQuAoAuR4AfQeer1YWcw&#10;08cibY4Nu2RSAbte99b2v20+jnq9Sbnm+ZqY6922KDtJAsPdGgA8bjnq9StkkpJHgSYHzBZxYG43&#10;DS4v2PPV6vTM1TSyxVH6NyxVXNhYDVhf4W7c9XqkrQisoWi2gmLbtLGwceJ+kezx56vU4RSUscKo&#10;rtCpO03OjG1rjwJ56vVHw9mWpkek90xA23Ae9e2o+jnq9S7p4lrYxsJZjbcQTZm76gWB56vUcT08&#10;YDJWY+aWpiKiTYFe3jqL6a2156vVtE+hmDAsr4BQNTqBMquDdgWBLE6k3OvfXw+i3PV6r3ui1BiO&#10;KYpFiaxB49fs3IDa9/Zp/Dnq9VgtNVJQYYAyi4HYi37Pjz1eoBc2VCVEro5s7ar7dOer1A5VVE8i&#10;tdLktcWvqR7V/Xtz1epGVsKPKWrSTIQbjU3F7/fpbnq9UaCj/wBGepJ3OzHboLhRoPv8eer1Mk1N&#10;Ik7JGgCqB7wDFQ27X7uer1JPEYDNKRTxktfebDubftPPV6o+H4RNBRLWTsAwN2BBKkXv+v8Abz1e&#10;pM5jqkldaekiUyuygWBAQHuQf17c9XqR0ayUcr1nvH3gDe4B9p56vVLwiuqpq6T5mACGQnbN71yP&#10;18eer1LKtqKPBcKkauG9bKVva5uTz1epKYOY8RrJaqkgv5g3ObgErrYfSeer1KSrzHQ4TQyJJGfO&#10;YWQLa5PbXnq9QQ4XWU0te0MUQWZXBNxcXOg/dt489XqFOrhwylo1mnZYZpBZuwv9X1d+er1NdPT0&#10;WDyJX0ChmYj3vduQP6fZz1eqfi2LUFJAJZlLySBmYagC/wAPr/hz1eqdhctLQ4cPkYRum10Bupbx&#10;+jW/PV6nbEcQgpqbcoD1SobdrW/tNuer1cVxSngeIhNkk2wnw2mwvf6eer1RsdnwkoY1ltPICCim&#10;5JvZRb6jz1eqblBJTQosC7hF+kOgubmxF+er1ONdj9HBi0FM0ZkM7n3dCFt4nvz1eoRsFrcNhVkq&#10;SElHvA2AIHgB8O3PV6nDHs3UgopFlk3MAWB0G4+GvPV6itYzVzZjx1adlDLAzOEBNybdvj37Hnq9&#10;Qz0HyeE4DBHMp2yAA7Rcj6fo56vUlMRrv5ticVHQqqx7CAwBUE31H06/lz1epjxTEKShpY6GVAZB&#10;ucLYm4vYH6rc9XqTOH4lUnFoGpn3Rxsm8NoQxJBOvcDnq9Qx44kkPl1Cy3jHvEGwsbe7YfXz1eoA&#10;aTqBCMwywbgZWk1AvcgXAsP289XqFv5ibFEeOK8ZMbEgrtuQDa48Seer1JfI2HzSRTQCJgGkcKra&#10;BSDrbw56vUt0w+amjk/lcm3ZGzHUGza+7YfRfXnq9UDpxU14eamqFC1EUjn3uxU+z6uer1KjHI2x&#10;GmelhUEqCCRqVsf4E89XqRXSjEVo8QrsPJUTlrFXIuwtqR2/W3PV6nynnp0xqpw+hF5ZlY9gQpv3&#10;76X056vUkaLCa3Dc3CpDeXF9hlFyH94H7xz1ep16x0xwrGqF6MmKnntt11N9Dcj23Jseer1R8yxy&#10;HLEFNhfvfKRKI7i1gD2H3k89XqcCuLY3kaRqoMVhVdosCxA76a+HPV6kLlPFIcRinoY0ceRY7XQg&#10;g3tf7PtOnPV6smWM3Ydk/PU61UbB2Cwm/wBk31v9Gtrjnq9Td1ky5g2K4kmMNTtF5LI5KNcBhax7&#10;9u3PV6klmyjjz1l75uFjLDTqtyAAFXTUnW47D7uer1PXp7w3EsQypX4VmpV83zpFjWPwjBIXv7Vt&#10;f6eer1IrEsvS5Sz9DHAhVGlHksSR7SRfx+j4c9XqFnrVh1VJg1NV4ULu6qWZQLDaBr9BPPV6hX6Y&#10;z4xm/pNsq2DvAGszDdoNNv3+3nq9Re8EzDT5C6npRsixz1LmIkMFYgnUL7uo9tuer1LXrbkeLMeH&#10;DEKtgGJ3AA3PtP1c9XqHToPmPDsX6eUeBizCmjaCxBFit1H0+3nq9RbszZdfLPV1MZoCVjmqQZO9&#10;iGIv9Xw+HPV6h36u5dfMuEMaJCY4Y1MZHckd/hrz1erD0QxDEsQgkwSvJU0ygDcdGNySB7Dbnq9Q&#10;EdS60ZR6p0OKIhWRpQm4jaCHY79T3H7eer1GkzVhFJj+QHOIKrJYE2AuSSLf389XqBT07vg+UmxP&#10;LtM6mSpqmkCLowHawA8LW+4c9XqUfV7LEdHjlNi0V/ckickXABJBuT8Bz1eoT851opOmNQQu5/JZ&#10;z2ve39HPV6ga9HXUOgxlK3A6CIrHTSOCpsW3a3v9PPV6u+vuQMsx52wrOMyLTS09UrySLZSRqCG+&#10;BGh+r2X56vUYTE8SpsfyFUUGFMCXT9GwuSCFsB8R/Zz1eomXpubM+HdS8SwXGXMkCNdQBcBr/dY3&#10;PPV6jCepSmmw3IyZpp0V3ppY7EICXa4Fvz789XqEHA8Zo849P5Fpikq1UQjceKm1/wCI56vUR/pT&#10;0qlyH14rMNjJ+XneSZHJsArC5Fj7GH3c9XqOj1pwepxPp65oWLSU92Cre9vHX2HT8/bz1epB9BM2&#10;RZ1weSeVABBdTY9yGZGUH6R4+znq9QPjDMGy11ybGQwjiffGUNhckjba/sN/1HPV6jPdQ8LxTFco&#10;1DYTYSiN5FYgkEgEgH2j4c9XqBz08ZplzdgktPKRGYG8tkOgBHf8weer1Y8x0eFZe6uUGKKFjm8t&#10;oidACCQb7fpA1+PPV6hmz5lyTqFlapwFBdaqMqoAsSfp/o+/nq9QJelo1FMKzLtQ24Ukjw3IIIIN&#10;iPq56vUw9Rc6YJ0+63QmstHM+5I5GGgB8Pr789XqNbVLSZ/ypJBIqFniLKRtCjS/cfAHnq9QZ9JK&#10;ietw2rw3GlMctPLJGiHSwU2B+gjX6+er1A1mOownIvWukxqqkEcVaku9ttgX3AKWPe4Fx/Hnq9Rh&#10;+puE0nUfptURYWyTTTRv5ZNgL201+nUfR8eer1A56Z63EKCixHK+Z5GkmoZUj1PZgvhrcg3+/nq9&#10;Qf57zfh/TDrjDjFRASK1yjS7bqikXHs0vf49u/PV6jh45BheccrvJA3mQyxh7A3BJFwfrPPV6g56&#10;UYvQYfhFfSCX3o6p47P9kHW6ofEWsb+2/s56vUXfGuoNT096yLDiUIFHWEFJFJuLnbb7PtP91+er&#10;1G9z3gWCZx6fTisRXDRMykgEg20GvPV6gw6CTthmUocMj0kAkQi99gXTnq9RfM3Yjmfp317SrhjE&#10;lLi0gVnAsLW0JPa9xbnq9R9M0R4bmDIMtLWoA4jLqCDYkD+77vhz1eoHelddRRYJLRUTATA3KMQC&#10;pN+4P5D6Oer1ADjeeMfyT1TWDEQDDWSIIWCMCATYjsdLduer1HJztl3DM4dO548dgElP5ZexIJvt&#10;uCOer1Bd0Uxqhp8ptheEPpHI6qP3gPYfr56vUWTqZj+Z8gdYIZICWpatwu5SQwLdv+Trg89XqPfF&#10;WVuMZY82VReSMbibkAED/V156vUA/TXNH8tx2swWBR5nmeWASACT46A6c9XqZ+pOE41hmYIsxNHH&#10;CAwsyPdwQLeFu9r/AHeJ56vUNeIYlJmDpeVrN03mLvY6EAAf089XqLv0wx+XAIavDY5btM+1LWNt&#10;fYfYNNOer1Fc6h4/n3p51O/muX0MhqpkK7jYOfcJubH7h4fTz1eo/GM55xDGshebjkSI8sQvtYsL&#10;ka67R8eer1AxkvEpJ8OdMPkE25pI2Guhvb6+er1A9SU+dMI6rGimTZQ1DMTaMneb2B8wGwIFtPh8&#10;eer1GC6jYTS4jlLyKk6xqQ7k3IP8PHnq9SMytQPiWApHhysx2KiEKCxFtCR9XPV6gZ6c1HUjKHUq&#10;swqtlQ0VTKrGLZZwSbE7rntppb9lvV6jK9R63AoIlqMZk81jby1UgMD7LkEfDnq9SGx8w49lKdKJ&#10;2RNoGmm0WvrZfv56vUWbpFFimC43PQYoxkKEhWAsAhYldCDrbQ2789XqWWa8VoFzClNIWcHe4bUg&#10;MLa/V4c9XqC/qpmKKoyqPlTsV5EF+xZlFiPs97A/qNfV6q1PULn6io8srBYwl3IKKQWYWJu19R/a&#10;L89Xqp+zlWDGsRfDa9SsFOHsVvpc6Dw0P06c9XqD+hpFoGqaCaJWZmIBPgtgRbXuBz1epMYtUYrS&#10;BUw9GekSTS9hbwLEXH1/389Xqm0GH+XVGERrGrsWFtVG46sSLg89XqcqTDaUyN85E0kcUp3C2jXN&#10;mPY6fkPv56vU0YviODYGpbDE2RlduwG9idNLD9fz56vUhWpsSxWe1Eg8tnAJ7Ai3vXPtH0c9Xqf2&#10;oa+KRoo0Cxk7AbC/s0Pe1vZ9PPV6nPBsjVOZK8UFKmocOWY2XaO+vjp2Ht7c9XqMZgnTfB8Bog9U&#10;CjLY3uAwF73IPtAtz1eqPmBRPMYywOy2zd2bT7TDQE/Dx56vVww35Glo5KTGKxGnRiUKRhEPsUgX&#10;1A9t/bz1erH/AF0oknjpa6nK3jO0qtxdtAxABPhe50tfXvz1epQ09QgpZhHGJYoSPLYi+7cLkn6O&#10;3PV6nV8ThiwCV2qNhiAeQgBfcNza58Lft+HPV6gRzJmBMRgXy5iICdQ7ajQm/hcHvz1epA1eYaKS&#10;EzKNzQW0ve+uv3H7uer1JQAY/i9RWUVMm6qbdUMCQWbtuLE3v+unPV6jjdNIMQwplrqpA1Q8ewgC&#10;wAUGwtoL37m1/b4c9Xq91TxKjoaJcHmjLTuDLtBAABBGvbxN7Hnq9RP6ifDqXC56OdypLqfL00K3&#10;2hfaADz1epLVGLPAhpZJH8t2VtyE30P2b3uQeer1QqusUx2DFUl8AB3B0uPbz1eoPqySixAPTSR7&#10;/JIZS63Uk+y4vp489XqZMIxqoEc8NcAjFztUAWCj2W+/XXnq9U85gqKimEhkMEoA00JC3+It71v6&#10;Ndeer1JDFTS1lTUPUzyNUNt93ZoQfEN4/D6+er1M8081ZTSDtFAQNdGKgWvfnq9UTBo1qq0zMd6x&#10;x3s1rXJ+m+nPV6l1SS0/y6vTi0yggLa24g+HYX1tz1epQpPSQyLTvIVkfb4EnXwFuer1OT11HLVC&#10;jo5grQgb42BDG/iL/ffnq9QmUNNRu3zLasqgbRb7IsfpuOer1NWPY1QikFLLTP5gO/3WAJBPY3He&#10;3t7c9XqR/wAxGtSaid92yylCRoG7afDnq9UKareGkeJLBA917X10F/Hvz1epnpK2oxOqjiRvkhG9&#10;97AkAE2vYAm33/fpz1ep2w5jEJ/nJTKpZnLdibd/7Oer1KzDPlhVLUU1gjIrAsT46+Oo56vViOJS&#10;+dIrva1xf4A3tz1erjiEqVISphb3yACe408Rbnq9WTD46Zo5BUNstdh4aAa+Nteer1ZsMmaWkjno&#10;zcsfdFr6X7n+jnq9Qm4RSVMxjp3GguwvozXJ09uh7fDtpz1eobMpYEyEVb2WIHUNa+4aMAfC3PV6&#10;mXOOJYckqxKfJ98bfM1J1JJ+Fj2Hs56vUCOZcShqnmkhNnuAoNgSRoCLe3+/nq9QT4nmTEInNAux&#10;lJuCUF1JFyC1rnnq9XLCscQkpNHvkcG9hazfQfDnq9T6mDTVkQNRoFGi+Bvc6eGnPV6kFjWAxiBk&#10;ohYbtwHYX8RodQRz1epGqlDMrpUr/kz5apY23E9z8Oer1T8Gw+DDhKVFt7ix0ItbUD6Dz1ep5gWJ&#10;quOjjax2sWHwNx9VzqOer1N1JiGHSR1WHxxFnBEKyFhYPrf3fHt3t4ff6vVNwKOojZfmwCsbBdoB&#10;9nc+Gv1/t56vVnxWGHFd0MI2kGw7Wv3uR489XqD3ExV4NUmogcMQouBqB72h56vVzosQw6vqYaIo&#10;drAJovb4E3va/PV6lPXVkZpj5Q2yo4WwFvdFgTf2kc9Xq6SgpKid4ozZHUEsT3axuB29vPV6m+sq&#10;3oauIU6ltgVXsfHwJHPV6hDw7MFVJFDSuSqsCAfZbUj6Neer1KikmhixAmU6sDbcQBr489XqnE0s&#10;FKZYQHQL+kAAJBuextfnq9WR6airadFMTbtPDw8CdPHnq9TLikFKzxo8WycbkBJFjfw+NgOer1ME&#10;VIMNmU11iLEG2uv7p19nbnq9SfjxRYsQYNIHjfcI2A13DX6Pz+/nq9SqwCeoqKdYQ+15Ga6n49x9&#10;B789XqXdJMMKpZaKr2vCzLJtGoDD7Jt8PD8uer1ZIVSpaQyoZBbcLMdSTpe5tbnq9USHD2gLu6lP&#10;eBKjv9Vuer1KCKAmpDx+4Bdm3a30Njbnq9SrwWKCrDSSHRSpGlgQAST7dOer1QKyigqWKkAM+/aT&#10;oAB21+Phz1eoP8S/QVF513uSTodARoL2Hhz1eqNPhUizL8w1mvdRoRuI056vU54XPR01XaojZmib&#10;cbWFyNLXOn389XqW/wDMnTEnSlXzdwFuxFib/le3PV6jD5Eq6Y4vTJIQqou9kIG4k2F9dR8Oer1D&#10;LVUUOL1qVVExjMQdiVO2wGm0gWvp4Hnq9SswWsGLyRUVNICYyFc2BAIJP59v119XqHDJ9M0FCgk2&#10;q8bPuYaBr6D2kFRpz1eodMPipBClVJ7zA6qBckgX0PxGvPV6pVZj9NKXCxP5scYIDKbEMb2Hhr4/&#10;rf1eotHWanaow+jq6F1ja7SMFsbKPtqRra9vHX+PPV6id5lx+kw+Q4hVkRRTjbGlz39p0Pt+ruee&#10;r1BZQwU1NWfMYhdpPfaMghgdzXsdSbfs56vUp1xJaqugjpYGTyGKO6dgSbkXvfQ6WHPV6hDwiCre&#10;LEpqZ1KSEeXclSwFvecHUEWta5+nnq9S1qx8pgMUUKJvaQK67uwI7ra1x3N+er1BNjiRzQmpDAru&#10;ttAJuPZf6Tz1erliOEx1gVKb9E0aAW1INu9/o9nPV6gl6hx4fhQio6CTV2DMdAbWs3PV6gSq6kmk&#10;l+ZZXp2YhCLXIHfnq9SYGIK8XzzsAjWJuNdvgfu56vUzqis7VcTlrm3fx8LDnq9XKSjlxKT/ACny&#10;6ALdgAdVINrWtr2Pjz1eruqpUid6aAbgWJtbsDrYd+er1d0i08M8YlUgFbLp3N9L6c9XqlrOY6gz&#10;uoKKDdSO+n7eer1dTSvBGZGFotH2+P1c9XqjVI+YWSpnX3XKgWF7W+PPV6mpf9Jr5EUbadI12gn7&#10;Ta7v2c9XqwVFQKaaGCGG7T33MbELY7Ru+k89XqY3FRUV6NTqpMZYHvbvY+HPV6pVGrxVTvV66EWI&#10;0UDwGh0PfXnq9WKGppZJ3VRdNu1RbUE3uSfZ2tz1ephoaiKllkMBcIkg3gjQ3B1U+wc9Xq40qV0I&#10;eogbzYw5Pvdxc+HiQBz1eqNFI9VPKMUkWMXBjN/3QdbfE89Xq4VGGS08ypQMZIquREc9woB1Ps19&#10;vPV6lJV0VJS1sdPKweRkYpobWFvZf8zz1eqGZYaVfnGUBLF97Ei9zbT+P3c9XqxU1dGlTemjZd5D&#10;PIQQXvqLE9wR489XqnPWU0SiXEgu2VGu9rFQexve4+rnq9WGWpp6hY50ZQACVFibP2UnXtfw56vV&#10;Jlo5ZD5zjasqWfU7t1wDYjwPgdCOer1PE3y9LGqAGIPtC31NwLH4WPfXnq9U1apo6YiS6k2CjuTr&#10;a5I56vVlWpq6eQSxsLq25iPADtb489XqMT01z5ir4pGskjzCDbJqbEKTbvYmxP8ARfnq9WwL6Nut&#10;dNUtTYVjUyCAExqGYBgTa48L63Fx8Ljueer1WL9VenNLnHLrYtE0KCxHlEEsylbaEDTvpf8At56v&#10;Vrher3ooMg5ikdF1n3vZhcRkm+wHtY3uPHw56vVXjiEAppISGFtS6m1gR7CdCD+o56vUlVp4qRZ1&#10;pFaaNAXO0g2JNza/sP6256vVH/yTjym81ZVuRe1idPy56vVLpJqcxOZ0UzREbh3BNvE99Oer1TKG&#10;CMhapVC+Y1wNwAHfcBz1ergtBDFipkkAMbXZhfU66En289Xq9RszzyUcHvncSg7kk+A9vPV6sdeQ&#10;0TJuJddSLak9rc9XqBfH8RmWCOKOJZI43ckm1xYd7/db8uer1A5VVbVVS9Q4+1ew9g+HPV6ofPV6&#10;uyQewtz1ertSykhfHTnq9XHnq9Xuer1e56vV37Tz1erwPt7eznq9WaKXy3DRAhr6W/hz1eoa8FqK&#10;2gp0hrAFaSxsL2YHUG1u4HPV6hdR42eGKJtzsN1xe3b227j+7nq9TlTU3y6SyFt5cn3r3CkHtb4e&#10;PPV6s0UFPVRo8Y9173+n2Ec9XqEXC8j4jU08Ubx+Qsj7i9jqB7D4256vU2dVsMwXCcHqMPeYKkke&#10;0X9vtPe3w56vVXvVx0sVc8aMSitYFdQfovbTnq9UA+83uDudBz1erjY9uer1P+XVQ148xgotpfxP&#10;s56vULVLOK5/k4Y9IiFb2G5tcfr+3nq9SazJQxYd+hjTbvkKyWWxIuNb/Hnq9SeeNSfmqprO7bdd&#10;doOnY/DTnq9XHEflIcQ+Vp0FkACMgAJIHiRbv256vU31S0kyiNIDG4AZjcn7vp56vVjpIlSQU7kD&#10;cp3E2IAPYX+Hfnq9USWJKesZYCJY0YMO2oHtGvPV6pMCwwo08G4MyMLEaAnQWPPV6umWAxAwBd6q&#10;Ayt3Le0eHPV6o0FM8s3ltGQpNzYE9gdOer1YVkFkUGwDE29l7c9XqxyS+Y7O4vftz1eriqlgVAuT&#10;a1u/PV6uZiKKk7WKsewOuh1Fuer1dOEuWUixvoL/AFfdz1erl79OL7RZxcE6m3PV6o/ax56vV4WL&#10;C+nPV6pU25wZS103W7+Pttz1erhK6soRbkJcA/Am4056vVkqHnMcaspUKgHjqL3vz1erAXZ9bWAA&#10;BsANB9HPV6pddJBLUySR6AgEC1tdL89XqjJE86s629xbn6Bpz1ep8p1SUSyRj9E6hFvbdutp9ZI5&#10;6vVFqlrCgErWUr4kXBHce3+/nq9TWU2i58e2h1+jTnq9Sio5ZKZ1w6SMgPYkG4JHcn6+er1PNfiE&#10;OIyfK0141isdARfQXufA+HPV6mCVKumq4zDHv8q5Ci50J8R8eer1N+6okD0cncHQaXvfsPp56vVz&#10;w75Y1Py1cdqkFQ3gp9p789Xqd6GmoaeSWolKtCQVBJ7G/bt38Rz1eprxGpjkchSWsQRfsR8f6Oer&#10;1Ro5RMfLkG1NwY7R2A789XqlU2H1FRUiCmB8HDE2svt7c9XqN305rFp6aWmSIsoCkk9yCfdYjv4/&#10;289Xqm9TauPA6fzKIbpJAoRV1AY2GtvvPPV6it1VbVSYzVM0wijjO573N7+ywue/PV6lfl6qp1nX&#10;YFMcmoZRYHQ6sD2PPV6nHEYGiMrUpCspDIzAG2mtvaDz1epJyStNiD4dIhiGwyEkEEuRpb2WPj8O&#10;er1ew6GGBphI4LJckMwFwBcnXvftz1eqEqNWVUWG0kJlmmifYE1LMwNgLW8eer1OIp6vAys2IKVn&#10;mgFwbWUINfgDfXW37eer1JGpj+drRO13WQ2KqLWNvb4X789XqzSmmpXk3bSEiC3BB972D4g+PPV6&#10;sTPRy0awMxL2uF01Jtt56vVkw9qdp/LxR2RgTsCruLN4D6CdDz1er2L1sdSDTU0O2RCQ0nwtYi/s&#10;+nnq9TJAjrMrzeJvr3v7Tf289XqeZq+nkCoDYQNe+oLd7A89Xqy1rVtSkdGFFwokU27a9v4c9Xqy&#10;jF3pKdsPYEqwD+7+81u7C+h/Zz1eppiNZVrNVl7GKx11PwX6Dz1ep+pFeAb6thHGxB0I0924B+vT&#10;nq9TDLU01XMKqvB2gEbVNiTf269+er1dOTTxKiw28zfbsSVPsI/Lnq9UWSeU0ixH7OoAPcc9XqcZ&#10;YaJqBZ1G4gBWPa1v23trz1erDR01dL/pdAC7KNext+ztz1eqGY5GUVUsovcaA6jw7eHPV6vSyRsm&#10;xmYNuIJ73HtPPV6nBKallqHVZCFdNy7B7oa/j9Hs56vVwkZqKtaMoJnNipF9L9/r56vVIaGZIDJJ&#10;GYZWsAGsNw73sfHnq9UVGpq5Fp0Qg6C+mmutuer1Tw9FSVqrWREqAbncQSvaw8P1+rnq9TIrwg7Z&#10;gWUn3ddbX8dL89Xqd4zRpdGj8tDtsSNdpbU3I7X056vVBxKaMyEWUkHSxBG3w1B7/Tz1erqOpPy5&#10;WpUNe7IfEHnq9WKBp3aX3d8jWv7Tr4c9Xqk0lXVRzq0cirIjr8L6WI+rt+3nq9Vt3orz1i2HMuXa&#10;IJN5lmPmy2IJB1XQk2t27eHsHPV6rGKrBKrE5JcSwdXd6Pe0wClkCPt8bAAbiBftfTvbnq9SHncU&#10;KTYrWqZiCkZjjuw1JIIAW/ukkk+z6Oer1R6uvpYJYmwVSVlBL7vdN/EWIB8SOer1JmtxKOiim33M&#10;8/2WXsoNyB7dLd+er1BjVT1GIUzSMm5m3A+JJJ7g6nTnq9SMxGeuwzEEo6lGkhm9+Vy2sZPuhAB9&#10;oHub63056vUzVNAsVYqOXTzCSQWI076nwvz1ep2r2q7RU6IqX0Ugg200v7eer1I2roop6lW8zVdC&#10;NLDUC5Hh9HPV6odThdHSmqnmZXRrAR9rE2FyR2/jz1eoPKqhlmxqOOWMpAoa7KdQTopN/wB0/D8+&#10;er1QqoeXGtBILvG9w412sLG/PV6nWg82ppZADvMnvX7XF9R489Xq6qacQtF+6HuAAextY3056vUy&#10;fLwwYlKkhtFtAO0A/Wfr56vVHqYPMR6OsKTCQhUNjdQfYdNQeer1cIX+Vn+RiCtH2Bt3Nytvv9vP&#10;V6otRTSLU7FGiA7ri2pta19P1tz1ep8wegosTohWUyF3jaSM7TqW7EaHW3bnq9Qg4FhktA3zEkRd&#10;JVYFPZYaadvpPPV6lDheHx0tVtqQfLlIYBTfbfwOnPV6lQ1RUPCz0rN5ZcBjtAU2OtyddBpz1ep5&#10;xKqqqWD5KaEAR7JEcC91JI1+o89Xq7WfyEQMnlq4BJA90IBr46c9XqxRVNItNUVKA3hA8ssLAEC5&#10;2+2/1c9Xqc8OhSsiNTIzeZKTa9xYFdbew6+Gv5c9XqcsHiw7LOGJTszFWlFyWJJBAFix1NraX56v&#10;UvcBaA4u8lM4nLKTtNtoQHXXte2tvHnq9XLNVDi1bBUNggEc2iwySJeNCBcXGl9dCBY2+I56vVDq&#10;IqxMbp0xaBoamQx70BO52K3upIBKnuD7Oer1T4sRqEeZKN0VI2ayE6EjQi/wPPV6lRR5zgwaEHFT&#10;tkdlUhPfBLGwsAL2BNiewGvbnq9QgNijJQR0+X6kRsZdQw3E+Olu1/p0+vnq9Q2ZVmtRpWbt0k7I&#10;mhPu376X+z489XqHCpxeGiro8IpfKhil2uJARtLLbcAO2uvx56vULLwYHi9P81WxeXKiIpYsCJBu&#10;vcD93+3nq9TtieQMFxigkqsIURXJZSpUMdO1+9tOer1BzinTrEqicz0NGZojA0e6wYow1Nibabrd&#10;vbz1epNv0+w+fDo5JabzjG9iNpJNgFIPtF/A6c9Xq//V1HaWN5cWZdWDxq1rdi38Qeer1YsvVpw/&#10;EZ6qjLCaIFA22w1J7XFtPr56vUpZMMpaSkFXXTq0jOtxqSxPgLC2vt56vU9yQRtskJXydygNqD7S&#10;Dpz1eqJBiVMmOSNE3mq6lQFv2HYWOl7jnq9TlSU0WIQyGntGwvLqLkHsD4c9XqUaTqjqjuhXYSX0&#10;0I73Pbv4X56vVz/3plMCWZGB1BF7j2XsLE89XqUWE0NDJTTwKCFiKxlifGT2e0Dvpz1eroYMcGji&#10;po2FSZJdilQD5fiS17Ei3u+PcaW156vVEaGKCreLcrABiDoBoeer1N9XHD85CIoddf0lrDWxAv4g&#10;89Xq9XfOxV8MErBg5Xe6rYIb9rG5Nh4jnq9XWJwLBK5ojsRQTvsdb+Iv7fb+3nq9ULzYqOsgaKEy&#10;xoiyWBF9wAuBoAQTr4c9XqE3AcQxDyWr4gqPLfy/dvtP1WuL/Hnq9Q4ZPxitbDDBjZVmn3ILC1jc&#10;2YC59nPV6jZ9Nsz4TgmEvNiqPK8YiiB+0wUt7rBdTa/cjt46Dnq9ViXSGaqSSA002wrYMWsAwHtH&#10;YHnq9Vk2RZY4/IqK2RXLW3NcEAaez7+er1N/UFsDq8algjKlJ+9iRusB2Ph7eer1ARnOLCMPwhFp&#10;EIeeysyncFF/AjUWt4a89XqQdLX4bi1aj4gCWWPYTtF41vYkEai9v1vr6vUl8WxqDL2Lth1EybJr&#10;iNTYk/EaC/PV6gg6i4qkEK1EaFnYtpY7ibhf1B56vUAmaaqnocKijnqZEnAZl8QS5Nw3s9mn7eer&#10;1FOx7EIqrF9xl8oRKe0hVWCjsQCBe303+nnq9QXVOOS0dW2KTPG6QqCqEgAqL6aeJ789XqQmbc7R&#10;VF6zDTHTGRgu0XZR7t20NibX8Pjz1epJVlRh8lLBUtIrSTKWcKRYnW117g6Dnq9QM5mxqKSgNTQU&#10;YonkFiwZt7EjUk30JHs7fTz1eoOgaSiooPlJJJ33yM6s7M/va23Mb2v2F/osOer1KLLrLTj5qrgA&#10;uDt7N7xF7XufH8vo56vVDra6Jap/mPchdgjkLc7iD4DuLc9Xqw0mCVOKzLUYSkzU8UigttGqga30&#10;0v8AHnq9XHEKHDYsWlbzSPKLIytbYCbWYaa2Hs0+vnq9WbGKqnhwgQU7+bcqFOmlzqfo/bz1epBV&#10;MrfLM0jeYqgr8QToLgfHx56vU0mnlahaJUSWwXy7j3rn7QB73Hfnq9T/AINitTFPBJoACxKm17DS&#10;3wJPPV6sGIV1PjIlgiVvNRtreZptJ8V0GhH9HPV6knTUWKqsz+6sgJW/7tvCw76e0f0c9XqfBSVs&#10;SqAQt7bm0se9yPbz1eqFiWGIZTKX3LHtst7E+JYj4/Dnq9Saqaepw+GSYqQrNYNbQX7D6uer1IeO&#10;lqmqlrKi2xd28WBLE/G/PV6sVZTTqztDZGkUALa4+JP089XqYBTy04Ee3ZY+AtYDT7uer1QTEtZW&#10;GjVlaygsBY3Y69+er1P9PQuERljBRgyhh33D2jnq9Sto6Om8hKfZYMNL/R9/PV6uOIU1pS0SWW4J&#10;7HUc9XqbhJNHLI8v6NEA8BfXUH489Xqx11d/M8SUILoLXcD2C/589XqkVVneGNvsgnQeA+N9O/PV&#10;6npsKdoDTQye+3ugrZhr4g+PPV6nmgwsUNP8usvuXBkA8SO3ceHPV6nOtGISiKliTyxuPvW1JOti&#10;bXt8Oer1dSVs3yL4jUR3YkRlbW2kHvbW9/hz1epE1sMCStUTSCJ5iNouLWv2sLnnq9ThT4rTzQNQ&#10;1IuVU2YDub2A0H1689XqYZJhTjybnS4IAvp7ex56vVgp5FeosotHYLre5Nu/bnq9XCWkEwjo3YqV&#10;ViT7SD4/fz1eqTI1RSxxrAwEN2DH2gA6C50N+er1TMOaGpZFp5N6uSGtfQ38T+XPV6vPR1Mcz0tS&#10;wcp719vgDoPot+o56vVmnwuYxpIxWNmYkgeAA56vVJvFUqqeWEMTqNCDuHjrbnq9WGunaaqdJRog&#10;Pbva9wfbz1erBVVdMYwVa7WuB4nXxHPV6pMMkaEzwg2IA1HY3vpz1erDNVQuZKiNSxciynuPbYn2&#10;ntz1eqZSuk8IpRu8we82o0H9p56vU24iwhZT5i326X8bHx8Lgc9XqbHZsQikgqmKM4C7gbWHtBHi&#10;eer1NtVhfy7xEzksGHgNbdiSB489XqU+ENCskZkf9+z/AEE+PfQ89XqVcWCYc9bZyBtDOSvsJsNf&#10;C/PV6kniWF/LVDpvsjyL5a7SCD2vceB/XTnq9U+lwKrlEsVV7u0Ebja2niPaDz1eqPh2Ay4bVeRX&#10;f6TCSXV10sGGoGnhz1er1fh1fBulK7o3N1t4/Rpz1eqNhkeMLIssdW0Juq7SPdsSe40OnPV6mWup&#10;K6DGZ5K6RJmkcgBVOi+AO7U256vVlfDVmYGGyhBqAPH6vaeer1M8sZw+BfM3Xkf23Gvw/Pnq9WWf&#10;D46GI1tMCzVHvKNNAujAey/66c9Xqk0UzRxGSVSLk6fC3gfhz1erhUxGpjUsCGUqRY2O2+v5d+er&#10;1PBgSGQTtGjR2BUqwvfW1wLc9Xqy/wAsqK7EEWRyQAD20+7vpz1epb1OVpcPo5KVbBNHutgSx8L8&#10;9XqHLpVkeox2aD5UCaOJLTbhoDfwt2t7f7+er1DHnXJ1TLjwiweP3dqKACSSQCWJJ118PZ9/PV6g&#10;9PRuuxhHqI0eJw47a2udQSR2J56vUbPpH6fKOKgWXGYn+XfzGZ7WtsHYXv3HceJ+jnq9R5qLpxlT&#10;JWW4quGeGNadRIrOh3FWGgNl8Aex9ntHPV6iWdSmizPiNTJg0xSM6Ii6hxe9/s3B0/p56vUhcm5Z&#10;NHiHnYmpJkYuq2tpe1lNtfb9/s56vUOWMYx/IKKSGnKmnKliu0XB7e8R2v7P6eer1Ftx3MTVOHmK&#10;VlUiQ7APeUfC+ml/D2c9XqY8vVL4hifkzKoB933V02k3JF727e3nq9SkxExS09RhGGjf5VpdR7wP&#10;hb4E3tz1epKQHEolEI3pI7AmxsCp7jXQg89XqcsSemwyOSqaEFlv2I0F9b2vz1eoH5amlRjOkgZS&#10;36O5Fz4kG5vofA89XqFDKGHk4jNXVisWks3mJbQEdiTrqBbQc9XqXsOLpSh43Y2SS6gnQA390D6d&#10;Seer1MtBWpi1VJNU3DRuyjQGxJO3TxHt56vVMwOhBaeKiIkqI2ZArkFS17nY1yCB3uNPjz1epR4J&#10;Q1rlkkcU5haxeRQFOgJCm1yBe1x43Ht56vUIGGVm6qfECl4k2KSi3uF1vrbueer1O2bp2xXCFjWy&#10;kM0nvWBZQLrYew2++3PV6gfwelUYm+LPDdFZNwCkrfUghdfvA+vnq9QjVstBDSIIYkVZrHfYq2g1&#10;Ut8PAHtz1epA5pzBR47AKWMrJNEpTcPslh2LHt49uer1F+ipMNrJ54YphHMjKGYKWUH2D2gHnq9T&#10;1heF1xb5uRy043eX72p1sCQPrPPV6hIwqRMMxIRTBlaqDFAFLfZI3EkAgXJ8fjbnq9T3nrFKTFMI&#10;FBTymGVnU9wGYDwt4g2789XqKBnCCsarhkjmAK3JJFwoD2IsNdBrpz1erFGlIKFsUS3usbEmxc6a&#10;AHUEXvb9T6vUmsySuUlUSX9xtugO29ifgf18eer1FjadWr5Grk2lG2xFT3B8T7Lnw56vU9easrMI&#10;RcFQtx3v8R4fHnq9Sny1gtROghlTewYsjDx1ttPfnq9Rt8qJPh+GbVCs8abCu0N9oagA3AI+i/x9&#10;vq9QkZXx+lyuaasqpQJCpDWIBWw0Y/w56vVIzh1Gpc7UX8s3qFiU21DXOl739pH3fTz1eoDMwYJg&#10;q0i0sLoRqSyAWDD93UA6Hvz1eoEpsIWhJklYKW3PckWBvp7PZp+t/V6nATmhoYZSvm30IsCLfEHw&#10;56vUG2NQy1GNzfKrYSAFVA0X6PHT6fr56vU9irTekcke8gBWc/X8fHnq9S7yfDFS0tXWhREFt7i3&#10;swPcn2E/nz1eoTKHE6mSJFowBGGIJBNh9A/Mnnq9QlZcmpqejWjxxRHTecZRILFyTqASdbBrWF7A&#10;dvZz1eoXVSBcHkpqtim6xVtLsR7wsTpr256vUEVbhtTJijGpgtEbruFtxuewt4ga356vUpMYwqmx&#10;zDY8Ary3y7up26raxupPYkE/nz1epA5uy8uEMtFTkNGPdu7ahr6am/PV6n6nqKunoYqAkOFsSw02&#10;6agHxHh+XPV6sUkggo6mvgRN1R7kjsoLDbrZSdQe2vs056vUi8Bglr4mkgVyhk1dgR73iATbT4eH&#10;PV6jK0WWkoYVxmSP5lnALxgWFkB1ubA6Dx+vnq9SQxmpFMJ6iGnIWr8wqug8CqkgfDwP1jnq9QXY&#10;JAJxPRllSRJCWY9gSLWNuer1O2Z8Vosu0MTrYugCOy6hmFiLXGo56vUBy5gWsdpasGQSXO4/aAv2&#10;IIGnhz1erLTrPVH5GIXWUF7Aa2PYe3tz1epcYTiMWA1MckTgvdQBqAptpcDuLfnf289XqMJguZ71&#10;dFDHvYSyElNCoPcm3xPPV6n/ABasjrKmTCXITaSQdLAk/H489XqDnEMs01Fihhn/AEpksPd9rG24&#10;27W9nPV6k1W5FFHQyRwFVkqSNtxcCx0NrdyP77256vUlEyrUUGJebVIDvTair4kG24a6nx+nnq9U&#10;bEaGOSYYdKS8guEH7xuT4C5B+H089XqD9cCkoY0ko18z7QKtrrc6/T489XqitTVVPKNkGliHOgY6&#10;3Ugf0c9Xqe5J5ikFMoLTs1mB0Cgre5J+vnq9QkYPNiGIYqaytSJJAAp8pERdirtWyqACbC5PcnUk&#10;k89XqHDCIknoKgQnzEAO3QAO23sPiLa356vUwU8FPUVFOlWovGCQwtcAHswN/Hvz1epMY7hVTNIa&#10;iubyyrxvAdCCoNyAfC/b6L89XqFPLhw3FqV3rlSOTeEDMVAAFiD8CT8bn77+r1JjPGXqWiVlDDZc&#10;nezDTcPboQB4c9XqSlA0tJDTYZUnWIjXbe4J0C6Xt7Tz1eoWMEq2omC+SpjVyADbsSLG2vf4c9Xq&#10;HyljpK3DqdoNjz3V1dASHFgwAP0/lz1epSFkmmjhrCbMxG5eyg/QCbX007c9XqDebMlTBi3y9ErL&#10;CZNpUfvAm2v9vPV6hcwGloMfw6OkoAu8BkHY7V1JHjrfT7/Zr6vUjVw6TK6mWNSwZmB1sNtzcC/Y&#10;g89XqWWVscnhZ8QgcJYq5RgLDadOer1GsyD1Jp42cVkflwlgVF7HcT3Gh+nnq9RtcjY5iOKPJK8i&#10;rHGzHuST4jX6+er1DLVY3T1VNEHBaMbQQdSD30vbS/PV6m2eGV62nqYBtjBLWUqQvs7fHw56vU5Y&#10;xTeVHHiCMD5guRf3gSLajv7e/wAOer1RDQU1ZAsjyC+oIJA1tqSTr256vU34RRVVJVrBRsCIfMkN&#10;zYEd+/jbnq9Ri8MrPLjop3ZVRlUnaCCCPb9PPV6jA4PFTV8tM0kvuhgWBsbnv7eer1Q87YGszwwp&#10;tlS5AuxB26k2Hifh/Rz1eoJKHCosOqamENHF5g8wXFrjwX7Pe3PV6mmfExSVa1bzFYgwsdwsdNdP&#10;DXTnq9Qh5NzXDDmGN4ZmALAjUABSdeer1WH0GIedRRSAgkgfZII1+PiOer1K7DqZqyF4ZFFiD3sP&#10;b/Hnq9RNus2I/wBVMyineMFGvcaWCg/rb6eer1AzPmOOowo1kIEiEko63Fj/AIfqvz1eoBc29QZ5&#10;6N4K9xEoZkDE2v4DT6Ndf6eer1AdJlzLmNyPDVKpeQsxJ13Ejnq9VUPq0yxgGWcyLTUsaCe25V0t&#10;YnsPjof1HPV6qoM/4of6wRzYfEGjMj+ai33AaggEfHXXw56vUFdbjVdVZjggov8AIoy2BPaxswGm&#10;v0e3vz1eo3ea8SkwLptGrT7GVBtB7kMPbf2dgfj7b89Xqqu6g0VJBiX+gSm8vmONwA08SO9vhz1e&#10;ov2Ko8iRukp3bDcFSST2v8NfE89XqbpKRpHMNQ4uQvuKpJAFj39h789Xqamp4jL5kRMO25OhIA+v&#10;489XqeqqWd5I6yR9wIW5UWAS3s8Lnnq9UyWelNIK+nYbYdGQgBibWvf2E6Dnq9SUpopZXZE93W58&#10;SLjT+3nq9TpixMdTBCY1VUCnap+0Dbv4X/Xvz1er1NNVV8c1GwJ1C2t2Fzb7jz1eoScHojhqeRVi&#10;xZdoPiLi1vu56vUl6immp6Xy6qQOYt+yUe2+hNvEDw56vUl5YTCm2OQ+cSrltBcHW17+HPV6pMz0&#10;cVQqTRu5YIpJNxc9v6eer1cvLqBJJI7K0PvqSSfd9pJ9vPV6s2GzjDI5XBHv2AVr6pqNOer1M88i&#10;GIwNIVbQ2IBPa+rWHb2fw8fV6neCvjp5o5J2vEFKi3+L2356vU7z1EWIq6Qy7AiDeQBcgm97/T+u&#10;vPV6pUMtE7QUkI3blXXQltpsCfjfnq9TdiM9Ok6SpGXkkJHukAi3cc9Xqf8AB6iggp0olhARxuuX&#10;uQwvcADuD7e/bnq9SjgcTU0kP2So0OtwD2t/Hnq9TtA9TEIYpXafYACTYG/b2Ac9XqeBUSU0Us1M&#10;RE6qTZvEdrHW2vPV6krPLTPV+dKQCAWYL4G369+er1MZ8qSaWojFwCECrb3tL+Pw56vVDkmWqgkN&#10;ND5LRFbKbXIPfT2aW56vVwxCtmmp1iCoFJXQa6k+8Oer1N8UE0FQUjUXQswI0Ur4C3tt+o56vUxU&#10;VTTri0qz7SpYbDYEL8Ph7Oer1P5ZasVE0UZmOqW1O6/cD+jnq9UpaaWTC48OBG4RssftDWOh7due&#10;r1Iuj+YarBmbeI1I1Pb2/Xfnq9XCOPcKqpZgQwKe+wBudQde/bw56vVipKWec+XUEeWAVv7Lajnq&#10;9XKqhkNf8vUt7203a2hFjY/da3PV6ucVEzUhWVvdBDA20tbsR/Hnq9UQ4dJZ/M08uxIHiL9+er1Z&#10;Pm42MnywCW27bkA6aa356vU/UrNBC3l2LlQX00v43+rnq9UV4HWm+Rw2Q+XUMjOPpNgLDwHfXt9X&#10;PV6uo6CXynoSimeJwoIJI1Pf8+er1YoUxJnenqCQgDIwHYHtpbnq9U6OCsoIf0VnSMlUU979z/Hv&#10;z1ep9kmjgC2j2+bbcV1vpofHUduer1OtHSU8YFLXqPODsCfAjUKTb2f3c9XqnxSCgdVMfmK9gNou&#10;BY3B56vUoctrC+My1WLztDSeVI36OMOzPtOxRqLAsBc+ztrz1eoa8pzVNPFDURs3lAbvdI3d+xv2&#10;v9P0eHPV6ji4HWCOjASIGpCxkHUghhrfve3iOer1KRaSqpsCllqWiqTMzNtWKxCi9lsb6jsT9JsO&#10;er1V19U6aD+skoZArhnZtO17gKPA/Hnq9RcJMOFRiMc8u1IYgQOwuR4D6Oer1TIYaGOqWNpAGYux&#10;A7EjsAPo8eer1Nj0iU9TeNlVobO+lxZj4E+B9vPV6scrhq/5Oo2tBvs49htfQ9r+A789XqyQQQUk&#10;c0lbIJRcCNbC1+wJt4jnq9WdqanigaadiZgQGca2tqAPaLc9XqcIJBWxv8sPPMgBu3ZG7X+vnq9U&#10;r5eU1qUzICEUFiOytft9YJPPV6vVtI1XTERNpCTYEeINr3t8eer1Q8MopBO/zQXQ3B7lRrcBhfQ+&#10;znq9S2wqGRyGW6o97KOwAJt8b2HPV6rG/TNUx07T1LuoECfvC9yQLBfjfQn8789XquP6L9WVoaun&#10;wXL8yGsITcTc7iT29h18P289Xq2yPSFNOMgUdZWR+9MqsbgXPud/1/Zz1eoz2bcUjSJUh0vc+Itz&#10;1eoteNYw1ZIzbWZlLWte2h29/b489XqR9RUSIWeMGeM9wCAQ3jz1epOyiB0JYHzEFl7kg/Rz1eqD&#10;LUVUGgFtSPetqLd+er1RqhXhovmZyQmoJ1F789XqRdHilOkm7cSVLrt0Kka2A+jnq9TXieJUy4et&#10;Yal1ddxngZVVEW3cPa59tzbnq9STqa2KJTT0ylpJtrMWuSACNR9IPhz1eqZ52EMsUHmMyxHdIrja&#10;QT+znq9TjT4rhtXNHhdEgC0qj9J7tiDc7QNvceP089XqSuZ5oaqJYqpt0EdnbsGIJttFvv56vU4Y&#10;N5UNSPllMcbowsbEKPDX6B+tuer1NlbhUWK1gomIKggMVOvie/PV6nuDLuC0t4qFCGNi5a7NcDvf&#10;6deer1JnGcLbG8XigkkG2IC24hSBe5t8fhz1eqUtJDhE8MkTtLFuKEMQSD7eer1SaDLqY5iUVVLK&#10;FjgkdiH0EgIsBf4Gx+rnq9Qh09Lh9ObxEboUKHxG61x9Wo56vUkKaOlctU4kQIkJFge4Xx8ANeer&#10;1PElJCxaqnVSsgBU6BgPC3jz1epPVVBQQYirlRIX2u1rEBr2tfnq9SywiaWllqPkIdr7TcjQWPf+&#10;jnq9XDAMMpI8QnllbzGLEgnUAk9vh4/dz1ep8x3E6eljaONAXNlVrG9tB+XPV6kRii/NYf8AKwFm&#10;klJVu/2B7PZ4689XqSmEYZPSYx5kREjqBd7i1vo9vPV6hMNRX1GwU/uxhLXOgJ1uBoOer1MopoqC&#10;ujptoYxBWWx1Dd+3PV6oFbl/E8UxeKaujWRVO64BB2D939t+er1QaSjp6vNcNLhQUCNiHuLkaX8O&#10;+p56vUoupKtDhB+XA837LMLgFdNR8R+znq9Rc8nYGtPmKHEMU1aRwA1v3QSb+24tfnq9RrnXDqej&#10;E1jGXAse5Nu2n089XqRGE4rV/wBYpKGnUkzN7OxGpI/s56vUJlJFQYfW/JKN14xc2ABJFzr8O3PV&#10;6mHBsXy9Dj1bhaKI5123Ldr99Pv56vVLrZnp6icRvuY3sNNQfHnq9QZZRwaulzuZ518sLJcPqNwu&#10;T37W/o56vUv8xYO2W82wV0JXypDopO1mY/xPjbnq9UHNmKQUeOU9fSMGkYqXW3um+n/IQvz1epV9&#10;QsMosWyuuIzLd1UbbCwAPax56vUnsmTYZjWDSRYnG3l0yE7bgkkX/wBX2+3nq9Sl6fZhwueifB6o&#10;XkcybFtoV1Gvh2tp9PPV6g9lFJg2caqWmS5qUEe64IUBibft+oc9XqTWdctojJj1UFNSoUrYbSwJ&#10;7X9pHt+HPV6lZmGko8Yycrhvc8ogkLe7WsRfnq9QUdHMMgkw7EMtPLZ6d2tEx3G7G4ve/u+z2c9X&#10;qXeB4VNlTONNJIxjSrDo4W4AY3/I6c9Xqi9aMuYjTx/zWAbFiVfeIuSCdCLeN+er1KjAKw5hyIyY&#10;kUvFC63tdmIBI9nc+z+/1epv6JZ5ahpqjK8gWGSW7hBewa/YX56vUHPV3KGHvmuDMMyhZYWU7gpu&#10;puGIU+w9iRz1eowZcZqyzCHjDvGApa4IJ17/ABA056vUkekGX/5TmKbD6WbbEWeS173Zjc/RYg/f&#10;9XPV6g99R0+I4HiBrEcuUKmwFiCG9n0W56vUZfKeLSVfS+CunT9JHSmR3c3IAW9zf2/x56vUBfQn&#10;qlh2P5klp2A/0ss42jaVHYH7IN7c9XqefUzhuHihixgxCYRyRKoCi5JYXN/A6d/7eer1CbhlVU4v&#10;laClS3vx6qOwNv2c9XqI30MXGYfUhXZdkZmX9OZBYqI2DaKPaCvj8Pjz1eo9HqEpp6PIMtZSLu+W&#10;VWksCTYez4/Hnq9UjKVTB1A6fR1ai8ckIVrd7lOwHcW8eer1Al0WoMu9NupuIYapFPLUbiQxtoPH&#10;w9p1/o56vUOnqHyIeoHTGqo8MfZXHbJHKpsbD3iPrt3+PPV6kB6XqiXF8qyQ4qGQ0xePY+jAqWA0&#10;72Nu/stz1eoLM55rp+nnVpq2FPKjlZY3vtUG+oOn8fjz1eo7GLUFFnTIjUVeFnhqKdrL7oH2dCDc&#10;ag6+3Tnq9RaPTnWQ4dT4jllJ7iiqZo1jf7QCnv8AQR/Hnq9Qa9dKrN+V8/0mb8EgHyilvOYNZlXS&#10;wF7XBPf2W8eer1HGweuGZ8oRSzoR81Eu74Ai/fbz1eoG+j8uFZcxrEMApqf5dIpJFCG1yb33i3gS&#10;SR9Pt56vUXr1N4XjuF5to84YcrRUoeNS1tTY+zsL6Dnq9R9crCXGMprWV5vK8Gx1uSCNli3089Xq&#10;JV08zjg+W+qeN5VRdjTSARpYAmx7j2fEjnq9Qi9dsk1mYqWmzDEpiekO4lT7xXTS4vcfD+jnq9Qz&#10;9GWTE8lx1SyMrxQqG3m/vaXv43789XqLThmf8JwjrhiOSKcNDKFWe6r7rksUY3Gl91u/PV6nL1Nd&#10;MqbNGTWzBIjfNwFJVkRiGAX3vYNNAPv56vUL/p4mfFslx1oqCzOAqo1m2ldO/iDbx56vUFdXnqTC&#10;+vdXkuKMoJUSUOAfdY7gQfaDaw+g89XqUvqE6Z4bmjKzY5MGhqaeMlJUYiwt7Bp3sb89XqEfopDG&#10;3S6mw+d/NkghRWlfuxA+0fiSe3PV6iu5IzDV03XHEstSKQJ3LEgEe8Lkfr9PPV6ha6/5Jwevyi2K&#10;V5/S0tiH93Qm2puvgPZz1eoR+jmJ4TWdOIsNpplk2whFI+0SFsAfHsOer1Ab0vGYKDqHimHYpFek&#10;80PFcdjoSPs9vjz1ep59RmUcv4nT0NdXRgSRTb0IKqQR72pPfUWA9tuer1C7lGvpc3ZLSkw6QMrR&#10;FSy9gdpH8fbz1eoCulstZlzqJNgdfbynuEFjcsTqT7PZbnq9Tn6kKqiwQwVuJUwZYXFytwAL2B3D&#10;XT289XqE/ImbqHNeVYvktI5FCoWIJ2gW+J56vUD2VcLq8t50xBJ1CRSsCjtcgnwuD4Ai3PV6mL1J&#10;wrHhFHmKnRWnpJFkDm4VQB797X8L6c9XqNR0VzBTdT+msLmQMs0QG/UhgVIFvu/Lnq9QB5Xwaoyh&#10;1Tq8NYKlMwaSMjRS1yHB+i17fHnq9SQ9QC4Y1HFj2JRqTHIHv3IAPu/nz1eodukefcOzBlCNKU7n&#10;SNRYi9iBbt9IJ156vUX7BKWjwDqxU1IvulkDsxJta9gAPo56vUt/UBmuHBcky4y4DpG66nst9AWt&#10;4C/hz1ep96S5sgx3JMcMiH3o7bQQQBb9vPV6g0wrK64Bn+ercHy2LWVgQtiVOntsPH6eer1Bb6j8&#10;ZoFxnBjFDba7SAi+jXtrodCPD6Oer1DbSk5hyXH8oCjzQqNpuQCVA0/p56vUh+nmBjKE8tASVSJp&#10;XUakFmJY97+JOnPV6omeeoUdDj+Hinjv5siIwDWsL6k+23PV6hOzjSR5gyZVwUYJTyjubwF/3r/C&#10;/cft56vUm+jlOcHwNowvlpTgW3EliCLDvr4c9XqLFnLP1PSdRf5a9xO7hw2ouN37O3PV6hxz7R4X&#10;mfLUM0AZAsaWvobgWNu3jrcfstz1eptwDDUwXKUeHwlmaa5fe7NYfE6key3w56vUA1JjCU2YZIoy&#10;EeUhVFySRdgPo9vPV6sGcpYaep31LASopvcXFr9+x1/s56vUWjq5mSGXLL0uKk2szoVbYQwGh92x&#10;+/8AZz1eqlrq9mKtpp5qeod299iqOSxszCx3Ncm3bnq9RcsHw7F55fJr1haCVmUFJ0eQEk23qpLK&#10;dDodfhrz1epOZvpaaGpNPIG3JqCLqd3YXtYjTwPPV6oeHYNUYpRokVNNKANoANy1zc6nTX8uer1D&#10;Dh3TWnwzA2qZl2+WgNnOumpFybX/AF8eer1IrM82H0CiBHU2UkhbC4YbiA1+9v17c9XqBzFaTDJi&#10;ZKaNkjcEi7q5sO/0eOngOer1RIa+moKVEpt0kTfvBQdCbHsD9/8Abz1epSUFV/NKkvRx2Ee4AMLd&#10;9bj6vHnq9Qp02L4fguFrFRkGeJCpsLsxfX6f7Oer1MQrcTrac1tbI7eZILX8LWGviR+vhz1epixH&#10;H46hEpkcqsLnzNL2Nu/tsDz1eppw95psUlhqWKptLknuQPs28NfH9vPV6lk+F1UU8M0vvhlQNY9l&#10;I8fDtz1epUTSVtHDNT00x8kIGEW7TaNLm1/q56vUGeJ171NDJNG7bTtXYHAHxFzbTnq9Qb4jEjyR&#10;yxuwvZbA+6tibkjtp256vUw10MdO4p5WAvuN7XvqCOw056vUsMq0IpakRC7Se66lfsgE637fTz1e&#10;o9+CSMuDQ0k0t3RC/mNa+7/Dub9vPV6ijdTq3EqvHfM87zmS/mLdTYA6AWHY9/1PPV6gZxNRQRie&#10;QHdI2lwdCfC9vAc9XqY6SjE8t9+zW2oBF79z9HPV6mjMGIQxjYhtKGYaAEXB72vfnq9SAxKqYwlo&#10;CFdwwBI8Tpc69jz1erDhNAVKxTkA7dRYakdyfp56vVJxGjpWpWnZhrowtYFQbWvz1eoPfm3lBWEA&#10;GINtBHvFbm3PV6uMdMampeGZCF8uzkdr3va48eer1ZnwasUNVU6hSmwxp33g+Pf6dCOer1KgSyxK&#10;u9b6BtBYg+Pbseer1PlPi8sMrpKihLXGgJF9b3I8O2h56vUrYKRMQ2VhXbcBWbQX8bc9Xqf/AJim&#10;w+mepW7SaoI1IvY6A2N+3jz1epF1FXV1szmeykiwA02gDTx7c9Xqaf5b8ugrHa5FrA3Pcjv/AA56&#10;vVDxJpxHIxW58tto0F2Go/p56vUn8LapmMVJVyMkkdm10vcag+23fXnq9S+weloaB5Z5kaVW94lW&#10;sG0sSL6afrcc9Xqe6GinmRp4GMccS3Ac3O0d7ntz1ept8oGOWTR/NJsp0tb6eer1TKV6ZKUJKCe4&#10;AX4i1/q56vU4YbL/AJUVEYYbwqnx2gfnf9Tz1epYUGHmdmXD9VVQQFFje9rDtp+vfnq9SzythkWA&#10;161MiyMCdzB2LasewBudD4dh29nPV6l5mvEahlEmHyLTLJexAOlhqR2+/wDp56vUAePYtV1chq6i&#10;YzGMCxP+Lte1h356vUgjX1EilnXcA993sv3+oc9XqTM0bSpVySC4lYSRqe91Xt39ovz1errAnaN4&#10;vnEJlO3cy2238R7bj6Oer1D1Qwx4zl+T5FrlXYEaAgDvY3/XXnq9XL+reF1mGR0ULTfNqA0oeAoq&#10;E9lR7++LWN7DX6Ln1eoIcy5YjwmoINiLgXK21OlzbW456vUx01NHDNLEGDNHtI08D/dz1erFjc5a&#10;icwgI19GGh7X8eer1JySGZYoZaYbYiDI24XZiNCQR2udeer1KPCkC0MdVBJ5jzliDroo0At4Efnz&#10;1eqOKaWkjKOLSAMwa+p3E6Dv7eer1JSsw5POvUmyzhRtF93e9z9Pbnq9XPCKOsopgKKMSREsWbsU&#10;I8b+IA56vVLlqqaoSarpCWVLEkg2Y+IHxGuvPV6nFqhEmWGBQ5CebYjuBrp8fZz1eptnleesNeFC&#10;QyAmx1IY+34a356vU54PiM886OqEhSRvIAAHYnnq9QnYBFNUVjfNFGTcpTQX229uvPV6l7QU2HVV&#10;cMKwuG8s3ulvA2Ha1rD9vPV6lgMBqA60sEQQxqEY97ldSx8Phppz1eoMMWoWqZZZpVKssugIFzf2&#10;c9XqQOOYc8zIoYqA1wLnT2317fDnq9SW+UhjtNIbqjKAwWwXXUka/fz1epa0MtRTfpgArKCb6C57&#10;Dnq9SjpcTllkETRbzJoQALjTXvz1epWYRSUgcQRN76AFbAHW/Y9/z/h39XqnUseH0jGGRjJUF3Ep&#10;NrbW0AAA0IHc/kNb+r1KWmwSlq2VhKA5ULcCwAHt+jnq9TtFTLRW9weWVKhh3Nu+nsPPV6m7FY6J&#10;o0kp4fMFuxHY+36v18eer1JmIUksyVkiqWkdh20Fh3bw/t+vnq9TZXUqwstdEVIUjcG1IHifhz1e&#10;pKE001fPU0r7og3vaggnX+Pjz1epbZcxKkpSZmKR+Wy2BIvY6256vUNuB1lNjOKR4tTKYg1kuulj&#10;e2pHt8Oer1GOwYwVGHuWXbtve32j7Sfp56vUsMM/QzCuprq0UQJ2jTcGsLi2uh56vUNOBBWCQSOy&#10;Ry2Zrk3sASdCdLnTTnq9QjZcnqKeZ6elBeRlMoQMF2gdlBa3ce3vz1ep3bEsRGDtUOADJK229r+7&#10;3Un6/wBbc9XqBPN+LCrnf+ZowQrMRa1gwGnfQi/7dOer1FNxukjlp2SrCKI77WZQb3/eb4dvq56v&#10;UBeJwYzBjSwVMcccW5QsiEm4B7HuBp8eer1L2hkhw6Es8wlqHaQMLAfQRb2e36NOer1CHhGFItOs&#10;qMWqHhZiWZrfRtttuTrr93fnq9THi+Py1YbCG3RCBAN4Q6nT94Cwt7L89XqTtJSfMSCjjf8AQsba&#10;i9iNS1yTfnq9Ql4N8nDHKtMWcx7/ANJKgAY2FrXuD9P0DwPPV6io9TsHxvFKyozHHHGlOsiQKolU&#10;SFmB18u+4gW1IFh42BF/V6gLSoiNacPcWKK5IDXF7d7W9vPV6o607urALt1sDbS3+H+3nq9WGpwe&#10;egWFn+1MDIliCNDa5t8fo+7nq9WXbH5qOfdbUvbsfb9/PV6uaPsmKBC172NuwI1+oc9Xq5VMkbeV&#10;MU92NvC3YDtz1epqLJLG7L3VgEHt9vPV6uEzmSVZ6mQoliLe1reN+er1P9bh2M4ZTw1aGnakqIhI&#10;FE8byAbipLxglkNxoCAbWPYgn1epPQ09JuFZOSIw1rDtr9dxz1eppnhrZnMMal/Na42kCynubnXn&#10;q9TOi1eGwFqmP9MJGBA1tr3AN7i1uer1csVqKinYQ0rqylbtfVrnQD+/nq9TZUJVy0QSp/Rl/dLK&#10;Re3gT7Ceer1NlZUVNPHBFTytFTAbZWW3vKNDz1eqdXVBiT5iJrxKSoHjqNCbfr93PV6mTCkElO5q&#10;pFAQnVrXW9zY37Xtbnq9StplNHDCpVRBI6KpBJt3IJHYC+mnPV6vYosS4m0pXzNilFINrA62H8ee&#10;r1NaRTRz06z7vl33gnQgIRawW/t7/Xz1ep6gw1mgafDyu1CFCvpca3Pf2ac9XqbVlpa2oNEyeYkf&#10;ugDsLXv8LC/bnq9WSipGgn82kKzLZhYgWLDW/bwtb+3nq9T/AE1e9RC0ksSkrtIbta/hY89Xqb8R&#10;SHEjDUVLG24WCkjaRqfZ+fPV6uU9VteWljkJ2i6SMLg2BuoPe48fy56vVyONwUFPFV2aSKQqpAF2&#10;3Hsbd7c9XqEDCKipocVFTFIyh+4B0GvYW8Pbz1eqzj089QazCsaw6pLK7ho7EC2oINza4+n+2/PV&#10;6tljpNnagzxgMZrku7Qjel1NiNLL28fbz1eokHrN9PtJnbC8QkCMWmjJKki4Ve5DHW4t3BGl+er1&#10;a4HUfKlJljGpcBqyFSF2VGGva41J+j466+089XqBuT3aUxUouj3juttdRpYdrHnq9UWlwxoqkxTn&#10;9FYaX7EeNxz1eqLiarSA/Ilmke7M3e5vYf289XqfsPXZTeQ41XaQGtr4m3089XqcKhKRllllASRL&#10;so+HgT9Ha3PV6mGkYTPGVNmUk3At9Z7Hnq9TtVUEUkHmt7zt4qT2Pa+vfnq9QHZrwuVKYw0RKsCx&#10;KMblgNfz8Phz1eoGHkBAIUKQTpb+N/Zz1erCfbz1errnq9Xuer1ZCilFKG7G9xbtbnq9WPnq9XYJ&#10;Hbnq9XVzz1ersC/PV6u9p3bR356vUvMs40zVC0lUfMO5SjMdVsOwHbXx56vUZHKuJKahZo13KqtY&#10;Gx7jw+vtz1epRRTvvYIdykkWI073v7Oer1DB03yUub66Ogw6ATTSSjcmhAS9mIIv27j289XqOdi3&#10;SaowOkiECFBtZdfAqNTp4eH3c9XqJb11yzVZYoY1rrSmsjLE2LAHcQQToQQLd/DXxHPV6qyMVjQY&#10;jKtOBtLGwFj3Pbnq9TeqqsfmXIYHT7uer1cUVncJECSdAPHnq9TvgC05xKNam51sBa+p01+jnq9R&#10;jMIwWVIl8lQdlixv4X3c9XqY85ptqEVEEiPdmIOqsNB9XPV6gpbD4tyzVTMWlJvuHYj7Pj256vU1&#10;yOROt5hrfcwF1Hx+rnq9UapYmo86GUiNre8exYDW4FvH4c9XqlLDPhk0dU8TeXKDYm20sO9j20vz&#10;1erg7xTysJCg8xbNbSxGoNr89Xqx1FKlOq1VHL5pBBOl7D2/fz1eqZ5KYpVJSRLssBciw0vdmJPx&#10;56vVhSlK1YjidTum2AFuwHifgR2/hz1eqFVqyVU0bMqbLgW8bntz1eqEsbPtjUXZj4/089Xq8PcI&#10;eO9x9rTQa2tp4c9XqzztDZY00AJbTXuBp+XPV6oiqG8bWBOvPV6s7NHNGFBCbBoDc3N9dfDnq9XB&#10;GQqU2XJGnwsO/PV6u2aP5cR7bOpJ3X7g+HPV6vKoIEBBDlra+Hs56vVm8yMQCKQCwYX22vz1erlJ&#10;UTM7Q0rMYtVUEC9j2HPV6okjDddBtsANPgLHnq9Xg4KHdqT42/bz1eqRBSmdN0DWI+0L9h/i+jnq&#10;9UuaRaEhaV9+1wzHS1xqLc9XqgTytPIZ5Dq5JsPC/PV6ubSPKY2qWLINAPYoPh7Oer1PNRUVKinq&#10;69t5Ue641Jvrre17Dnq9T3BJHTpsw4/pZQWYvYm9hr9/hz1eqJFiPyOJNUQsJDGjW3qLMw07fA89&#10;XqYYZJ4ala+o2ktdraC48fo+HPV6odREyS7pTo4DX+nXnq9WJJ5o0MaNYN3Ht56vVLMMMirNDe7X&#10;uDbuNdPaOer1cI5POdoqliARYX7Lrftz1eqdg1QsNeheTbchfgR8eer1G0yjiKQxLNtBjKhXa9ju&#10;U3Hh2PPV6m/PGLfzCAVO4K4Jvfw9p9mvPV6iwyxV6VctZAN/csxAsNdL6+znq9Qk4IaP+VsoW7Mw&#10;sSLbrC+nh256vUoJYJ5IkdGKlGvsFrEW0Gv7Oer1JDF6+WWuLWCypYuDpZOw/Zz1epJYzAnlmsiI&#10;YSgIPEg38Oer1OAgm2R1EQKmFV2kaWIABsRqLe3nq9TZBVQPXulSXaRjtFveUG/x8Pbz1eqZNjss&#10;cIoKUKj+Y6t7o7L28PHnq9Uf+XolI0UoGwG+8agHuVA8QBz1eptqEo5lZafaSoUAn3T2762vz1ep&#10;4w3C52qIjNMoYEgg2uthcAeGvPV6u6xqerjdSwUq++xCgMB3Ht1A8eer1RqhYK6qIIGz3bBbXBP8&#10;b256vU2UtPTI7NUnRJANoAudfHXw8eer1PD0E1ViDy001wg921tLeHf26c9XqYXqqqSVwXsxaxXa&#10;O49lhz1epwpZloppUuWew1Pa9u5HPV6u44V+WZ5ZB7ikkEdybm9/o0Fuer1MamOWoUG4UsL/AAud&#10;Tz1ep6ljkw+tjVpQ0ZIFx22nQ3+I56vU7Nh1RVB6BId0dO+8sBq2na/jpz1epgqqh6+JVhGzaSoj&#10;Hs789XqdPLqMMCU1LJvMg8xgNBbx7+IGnx8Oer1J2o8lJd8Fx/qtqfbr4c9XqnrNEYmNdDvWQLsK&#10;EArbS/Y+Hh/Tz1eqNFP5c4SM2jAIuPEa6nnq9Xbl6MieJg+4W3Hw9gA76e3nq9WORqqqfzqlzKIw&#10;Llie3sF+er1PmEU1JiWKIwUUkQABJLEX9t+/1c9Xqw+clfWimrjugp2f31GpXsPqPPV6oEsz0leV&#10;hQExmwuL38bnnq9WVquoxF2lqnAABCg2tfvYc9Xqb1WE1AaXWPcA3h3789Xq6jhExKDcLbj2uLW5&#10;6vU6RRyyUkcEIZZlLEtewCnX6deer1dYdS09RUeTUizXPY2t8b89XqHTpTm/GMo4sVwqfZLARtPc&#10;EXJsfH4W8Rz1eq4vpX1OXP2UY4qyTy6pV8soJCgZwpa4KkXBAJ2m/Y/SfV6hZnQiJYv8iTEDuYFg&#10;xFtoIt38Tf8Av9XqQWNvXANVVY3g2VCoICgHQAanvr7eer1Is1UU22+53kDLa2gPb4aePPV6muvq&#10;o8Or0hoiDtA3eOgBuFI0ufr/AIc9XqaMYr6eNz8jBG5AVt5vfd7LXsbfV4c9XqSFRS19VUS4jKGe&#10;JzextYHb7fp56vVJxKqmlwyNqRVV4bM1yNR3Isdewtz1epgNO06VUuwbEKCRL+9uPvA372+j+jnq&#10;9Tf8w1TM8dOYt6+44DhrH2Ei9vr7jXnq9XKspVdmmqFEVrIVtrt/xXBuQR7Neer1B5iVOwrJa6nj&#10;LQyEqO1iR7D3uB42+vnq9TlSST01StLUQhIyAQTbt7Brf43PPV6suI4VFHTlGZrlmZGXU+8dLd/6&#10;Oer1J2pwySUgbWZ4UDPdb3NxpcDse+vPV6mCujrYI3TQNLIjAkfZX94DTx+/nq9UjE8Op1oBUodj&#10;k3Htvfv3trz1ep3agMaKJ7vOxBO7sFtoAPp56vUu6XD8wYXBFTrDA8e4MPKjCmzdiwANyL3Nz310&#10;56vUuKnzcLw9J4WEmwDdawO4jW4t4c9XqS0sWJ73rWt5ZU2tr3B+7Xnq9Ssy/hoxTClooYTDJKwa&#10;S17M2nvE/EaX9nPV6n/Eal4YzSOy74G2sBe58LbuxFuer1RJDSJTqwkMkhk27LAjaNL3Bta+n6nn&#10;q9WeKooIVlpGUKsv2m/wsNAB7dB356vU74TWFo3mSbdEjM+0Aa+z4/r8Oer1KSkoIMZp2xGoULBu&#10;JRe/v6kEjseer1OGW6amoKp5dzFGsTcAbTre5Nj30se3PV6uVPWYgaOeslqWkFyqiaRQLAn3VUkD&#10;7u/3c9Xqg0VJBTVC1dM8rzWLKzkSDcCb2JubD4advZz1epV0WFQNHFXVcRTe24aEAsNCSPj356vU&#10;I7YBhVRWvLJEo8ragva17biQfHT2c9XqeZ8PkmpTW0sRgALW7AswH0i97aDvz1eof8p0fzdP8tDE&#10;sMiKCCbC/u63vaxHbnq9SwbLcdfSw0MKCWzaEj3lNidwPdSCBqP2c9XqVOX/AOb0UoocRqGKBJEI&#10;c7zuAO33jckm19eer1C3h2I1uHQ08KSCohQuwIINzc6flf8APnq9XPBM7rDX1TU1PI7bNtmVgFF+&#10;wuthr489Xqeo8VoI3hgrFAM8ZlspJO4ki1xp4dzz1er/1tQtK6TDY4SJDNOWjayj7K9rHTsB7eer&#10;1c6qqq4akKJA+9iTsXbb2A+H0/fz1epUUJcEGqttkU/atp/xH6Pbz1epXUyR1tLGrMDFFa2ut7n3&#10;j8PDnq9TTVYZHHMuIxtt2uANNbg2t7LE89XqnCnmw+VgWsJhY/AHwGlxrz1epSUdPJJRJEV92NgW&#10;sAQwINh2PPV6slFSfzWeplqoxGyAFSttLHS4toTz1epxpKYUdKsU5IaQgsAd3vA3Bvfw8Oer1c4M&#10;aqqbEPOvcKNy+NyTYk/SDz1eptxXEk+V84BWkcuzewC9wO3fnq9UuL3o6ZJj+hdGKtpf4AjwN/b9&#10;3PV6usZrjUxGombaQAqgG97aa/E/r489XqTlVi9TVU8lArsxjVQjOAUCgfYHa9j356vVioZWxKnk&#10;hRWE9JCW72+1+ene3bnq9SiwKlrWhhpZqxoQ5BVjcgaXtoL6/Dnq9Q+5Tr5JxIGS/wAsAwYEm92s&#10;e59p8eer1GdyNHRNOlVV1FvcVWDa7gTqqkA9u+v9HPV6rHui84fFjNVAmjVrLcjViL6eBF9dOer1&#10;GPzv1PGCUxwXLsnlVI2hyoUMVfS+69wP19vPV6gFxbqnmDBnZahmkFMLNIWFhuF7L4kgX+Hbnq9S&#10;zy31cwbNtGtBQMPMIR/0gsb+AKMAQe+h9nPV6hrwZsMoqaKVQHkkjYP4d79x4EX56vVFzFT5Aw6q&#10;pa+seJqoR7U3WJvpc38PD7uer1AB1Tzrk2XL7z1EqQzgut9L3BuLfT7eer1V256z1T4lJPJFUKY2&#10;dkBvewvbcT8Phz1eouGbq35yGsxCIJUiiZU8tgQs11upXtfXQkaXuCb89XqBbMeJ1FCr1NUEiS6M&#10;I0ttAsLqL2JA7Annq9TZUVWF4zCcQsAzD3ARa1xqx8Dcc9XqDxYqRMSeXCmLU825d5JIDDRgLnuu&#10;o0/p56vU0Y7HHHUB/NZwUBAtcaXHt7nt+o56vU1p8vHUBKnYE8vTaQWJGgY21BPPV6uTyRQRRQqh&#10;k3HWzEganaSPAj289XqYMQlqXimQp7qksbGxIGmmlgT8f4c9XqlYXieIwAvUloo7BlXTUnt256vV&#10;EnknmLYhpK4Y3QEajtz1eqBida9bDTxQlRES3mhVsRY9r99PHnq9UlpIJYpaLDAsck+3czpuFhqb&#10;eIN/Ea+Ht56vU0S+Rhn+jUrAup1Yg2N9Sbke32256vVBxDdSy/OKA0t7Ai1gfbr4ePPV6stViLyH&#10;5IWLSBQWAudLW8Pb3+HPV6o9aVqataYb18oDUCw76i/bU89Xq54nDWx14jjBjiCXQXuuuthe+o+n&#10;79eer1NySVWHoZZ4fMV/dQ37eJ/s56vVDqllkjMtSfduHC6EbSQPo789XqSeNiigSJqQXRQzs++9&#10;n3WUbQLWP8fD2er1NHzPzL03lkbgzIAe2mpJ8CPZz1eqXFT0xiHmncbuQxF7+0a/lz1epNSYZTDE&#10;Y5oEFOCReRB2I8WuNdNOer1ONBDFImzf5gDst0a19fA256vUp8LpZ6OM1kiXhphdjqT3+I56vVhq&#10;kjeG5uFLAg+P0H6eer1Z1gkldKmGIS7GQWJ0IA8faOer1cqDDqWOqljnQRJI11Ve4JOvfW3PV6nu&#10;iy7h9XVSoPeQ272FvA9xz1eqXBgKYdMtJREFInKgm9jft93PV6nPyThk0Qq445tpJsGO0te3dSO3&#10;6689Xqd8YFbV0sc0aIj7h7kdx46Wvc6Dnq9SBxWDEUrWpJXZEjFzESL+8dDY6/nz1epOT4RRmqkq&#10;50WXapI3XIB+B+Hhbnq9UpKOQU6VM0YRQb3t4dwSLd+er1SqalpKZvmwT5iuovYEe8L2+Itz1erG&#10;1NNTCVZlXY49z3bEEn7Xt056vVLocICe7iFmaxANxoPbz1eqK1PA0MsIh3KSSdw0J9oI56vVNwjD&#10;Ekoy6KFVCwCqe5AuTf4eHPV6o2Hv8vVNXVTb2ZdgDDwve5sO/PV6sM9LLWmMKxKliR4d9COer1Yp&#10;MOKVWwaoga9jqSL2/PTnq9Uc0j01q5gRIbkX1uNTax56vVzo46J5HglTWRNzMR28QAbX156vVHhR&#10;pagncdoJIHYD4256vVjgLVEb+aNrxDS3ifC39vPV6sM9Uyqyk/pCQb9hb2n6+er1TmBr6GOjaIMp&#10;uSxF/evc3P8ADnq9THI7vTVMboArrZSDawFjc6eB9h/s9Xq4VFdVzYalPLt/Q9vdAJ8blu5+jtz1&#10;eqPJUG0ccdlIIJIH2ra/w56vVlixry2NZFIN03uEa2sCNOer1OkuIyvURvV2YKthf+P1c9XqdocV&#10;MdTGgqAyOtpVUAm19D9fPV6l/FiuH01KaWqKxR3sHIG7b7APiOer1cknwJKlIKWRnSBUdVNgLE/X&#10;37Dnq9TLjHylbWTPTkLEyh1KAADXt7bjxvz1er1JQYB/LqmoxKKSpqZY1+UaKQLsfeNzygqS6lbj&#10;aLG+t9Lc9XqZKzA1iDR0QuWbcO99fE97c9XqS2J4ehBWL7YB+gE6afDnq9UALM0nkkW8sAa/Hx7W&#10;56vVxjaWnBaQ7vtbr2NtdD8Oer1RpsSggC1RBaYe6ABfS+vPV6p8FLTF0gw1dWbdtGt2Ov3689Xq&#10;G7AsrSSVQp8SgaKKKPzTOSQGY6eWNNSO/wDTz1ep0xpqNFjMU+8BbOrADQdjf8+er1G39NcuG4Xg&#10;2KYpU2R5olpwrgkEFrhlHgbdyLG1wT256vUo85YyKacnCnX33iQgNrtuAzHQ9h+t+er1GCyZgeFU&#10;GArVVigk2uTuO++u65HfXv8As156vUL9Lmemo6UUrFfJi2iwA2m6m5bwHxPPV6gV6idRZJY1pcKq&#10;0sA6umhQADQaWta1hb+jnq9QB4BXYpiles0g2pGQdCQx3N+0X56vUPldUwTSD5kLHUQx7UVVtoNA&#10;Ra9jbueer1ADnXHqGJ5IIa0TzMg8yBWNyQSD7NfDnq9QW0kVJUKaWqSSVZLyKFBOwE9j7ATp9PPV&#10;6lvQYM2HxHyd0bDQKVIO1tb3N+w0056vUuHjp48NjkjjA3RA7uzlrWN/aPHXx/L1epA1UkokNbKG&#10;lFOihmCgduxINj9ffnq9TRX1LVuM+ZJIRHUBEkJ94rru37fG/jYXPPV6kZiUX+/cNhVOsgbegkdS&#10;osCAGtbv+3Tnq9Qv0NHU0dHGsNmkhCytcaDsDu17X/Zz1epkSKpral6mVSA+5wVAshvbXvofjz1e&#10;rNlzA8ZraV4qSeI3aRtzShO9ztG4i/sA+gc9XqWODYdRUU4ExDtHdgRrtLaNqNbac9XqfcPoq3HM&#10;VFNIpWKBy1rj3lK2v9F+er1DLgmXmw/BWBG6N3K3todCbaexfDnq9TLi+CVWIhZ6W58sMCLD7A8P&#10;psOer1JeaIx/MU1LNtLoGVVABAF/dI8D4c9XqDvGq+ekozSyyP5hO5VNrLpY+y4Pbnq9QWV+LUEO&#10;HtFT1O2eSRG2Ae6+4kMxa97qOwtY+0c9Xqy0NJBiNW7RLsKbFIA7gDUg/Tz1epV06w4bXR10biR3&#10;KkL+9YCygLa1j2J56vUqaJpqiugnkHy6puO4kEAjwsdCPbfnq9SAzDjtZh0U8FZEsgjdpELICzC9&#10;rK57a6i5A56vUAWKxGtxI1tON2xgGFz2J1A+nvz1epyo6OGRflaobChLAHsSDfQdgfHnq9SQzlQ1&#10;wpjiE5CxSPsjYab2AFwD2Nhrpz1eovGZYKfDDFO0ZYVEjIpABAYDddvHT+PPV6nrC8NFXJ8xGA11&#10;vJbvftf2G/PV6hiyTFTYcd0x7KGFxprbT26eP9PPV6hMy3WJFPVyU7GJ5AZbOQQLCxA7eGv9/PV6&#10;kNjePAzNTVMwLVLBNqjbcAX0Fzbnq9SJw+ZcMqWtKzNLdz7xChQ2nfxA56vUOGWqaDF6VjGiygWL&#10;brXOurA9gT356vVGzt0/MmHb6e0iRkNtAFy19L/s56vUGGK08+G4Yaby7ym3ukWaw7/Rz1eoLMTq&#10;ZqypjnQCJkG0qQALAd2+I56vU44Zh8c7GR5T7xFjpaw8Pr56vUImGQTQ0iqT+j3XI0Ba1yL+3nq9&#10;ShyolPUTz1FVGZJY7BkDlVCk3Uhb2v8AG2p56vUsKmqq5phRwqVjRgRc9hbt9Hjz1eoVcv4u2JUk&#10;GGTFnka7e9qAF0BvawN+1+er1LigwulppRU1SmUpqBY6FvE/D2c9XqWlDT0KNGMURZJqexAC3X3h&#10;7rMR3se3fXnq9RfepFJNVxtNKAFrWcJ8GB02+Og1+HPV6o2ByVUUD0MC+YVWMi62J1Frjtz1epT4&#10;the6ArSqomkvcaaEixsPE89XqCnKGE1FHmSU1NSzi6jaTopDG9x2sex8fjz1eob8051zBh8vy2Gy&#10;CKONF3Lc2ItqD2/Pnq9SFgzQ+Il1Uje6hVNiQpvqfAePYf0c9XqyDL0dNDUTUr7Y52RpTYbjtFiS&#10;dLXP5W56vUDmcauWYSxe6BELqDqLg6HsfDx56vUA74riUmIh00cd0F7d7nnq9QlZXxSYVQkMmz3G&#10;QsRr736256vU5vKJaiSlefyyzHWwGncWOtvhz1eoVMoYhXFYmjbc6OGSTQkgaWtbxI56vUOMeGyZ&#10;hY1rSkbtG0taS+mnw0P089XqTQgqcMjajxicyVfmFmEi20B93wA7a689XqzVOaUnf5Gppld9Visb&#10;G6qdF7DUeHPV6kZV4pPRouIx0zKsTlSzWIJ1va1xoeer1BljONxz5joaqiiNizeY9/dsLg3I1vrc&#10;e3XW/PV6lrSUlCsry0e6ZIyWLFSO9j2+v79Oer1MOZqNcMqqbEKpDEpa8agWLk/4h42H3c9XqSdV&#10;JLW4vJVzqVgjO2w0v8QR3A+Hjz1eoScEwaqq6aSahvEdrkG5v8Ap+nx56vUuaI1NDHTAF/MLI5u2&#10;lwCGFuxB9h56vU+zihlillqpfKaS4RlHvEnw8dD2Ps156vVNr8EmxemMjbvJREKBdCAosbez6eer&#10;1Zst5TraaAVxcN+m3Ktxu90m11OnY2/Z7fV6hKxPI6yxedMjSxmXdci7FdlzcfT4C+nPV6g3xeja&#10;GpjqfIsUJjUMhHu2B3agHS9uer1CVkLJVbiNRFTvTo5YGUlpAoIjBYklrC5HYX10tc89XqEtKmiw&#10;mBqeEWKsQrix17kDX2c9XqZ5MRrqYSVc+4JNZIFUEuwJAP7uhN/u56vU2rSGOaeKti/yiJtlIBKt&#10;c7gPG/tP589XqV/TzNdPh1bJtQRxx3Vb/aex1Y9gDfnq9Qo5njhqKUNEok3uGBFiQCAbWt7b3P8A&#10;efV6kLU00lNUOjpeOwDPe9wSTc/R2+7nq9QrYI4MUVTI4WJCCoUaktckEHw8Ph9fPV6jYdPs0rOl&#10;Hg7IRTOQ9Q3ZmUiwUf4TfuSD46c9XqNNhuGxzGOTzQBD5S+WASCB8Po/hz1eoT4rJQ/Jxx2SW/uk&#10;C4se/wAPbz1epkenpqsSSURJelBL3IAYHT7x+3nq9UfLuGUsyg19/Pkk36AspBvYDW3e2vw56vUI&#10;8dDR0tKnlQ3IYKdwAuT9Fuer1LrBJaOvPyTxgbGC2AIK/H6xz1epQYBidBhbTLJIVfcwXdbXXS3j&#10;z1epRPj1RXU4lrmuBcpawO0XHbwvz1eoEM3ZsWnWaBrJMblTZiWv4D6Oer1FfzVjuMUuyeoqyULA&#10;BCtiAe5017/t9nPV6nXAOomO0GNU3nusiICRbSwJFtNuo7/Xz1eq07oZ1losdjShxJzFHGAv2SAo&#10;t7STz1eo5eE5jw+oYyYdUB0Og8dNe/189XqLn6ksu0eacHatw5S86oT3sDYk/tP389XqrLw/NWO4&#10;RTjBq9PdjnYkAklQSb/u/rbnq9QJ9Qsz4xgqVdS/6Vd1kcgGwJ0v/Dnq9RdaLqdisVT5VQQHMr7T&#10;ewYXsLfUPH8rc9XqIr6oajFcx1MtfUAmqguygsCSSCPtDQgDt+p56vVWLT4pAAKbEkDVBlYMbjUg&#10;kEH489XqF7J2RsuZ1zZRUNNH5bou50BsSD7otttoTr/aOer1CB6n+m2Zsq5QpoaCDdTggtuB0VQN&#10;Te5uo/Z7Rz1eqsrEMupiySF13SbzbTW1rhV+BP089XqA/G8q1aTMJECzkkKtvje37eer1N64O1JX&#10;RTIiIsl1dj4EC63F9RYW+7nq9TPWYBLXSzJtVAWIspFyN2hH089XqeaTK9JBVKtKbRqhDXNzvItb&#10;XwHPV6kLimDLDL8qr7QpKsGGhNtCPb9I8foPPV6uD4dT0qJ8tueoS24gmxAte4+jTnq9U6vpY5BB&#10;DKNjzaKO9rfujv4nnq9T5gtJUUeIu06IscltQBuOtrkjUWOuv7eer1PGPYhDHVT0m65XYS4HgR2H&#10;xHjz1epDVlTMmHPHSm4HvN8STbXnq9TJXwrBQqk/+WkI3H4WvYc9Xqh0M7tSTU1tzSlANCT7va3h&#10;9fPV6niribyJaJfedWvKF7XI8Dre3t56vU2LHEWi+aZvLHuve3uk9vYdO/PV6sXkUsFbaciVd1rk&#10;m5v7eer1Sp6NYVlkYBoydqqqjvpZvu9nPV6p1XSmgoRVUgYJUKI+wtu8fja3PV6uctHJSxjEaBv0&#10;qiMoO9lA1H3+3nq9UV56towURJC24sNbhj3A156vU9UFJVU6JXwwiQRD3UBYkNbtbsRrz1epWYL5&#10;01QkjShY5bBrgkIxNgPHQc9XqEWSgehvTK4d1JRnFiDr3BFwQfC3PV6sFfRyVO16VgLgq/u3v9Ha&#10;3PV6kzi6RwRNW1lkilsrMLWGtvy8eer1JuOLDqiYPhk3mRwXkWw2g7R7BodPp+/nq9WCI0NXSx47&#10;ECrSAhri32Sdx9nbnq9UQYfh9U/uTbV0OobQk6W09h789Xq4YbGJ5KylSYqrMEGnbS/u31056vVF&#10;fDkjkMlgwZQt7DcWBOvbuRz1erFQTzUsTtGCZI3IsBbd4gD4j289Xqk0dfUT1sZYJsT7SkEMrMLa&#10;+Gn8eer1MRpqDe5jZmZb6DUnvr8b89XqkUmGUdfUeTUSEGxZL2BI72II7/Dnq9UeaaI+fSUh3vqW&#10;YC9wLCw8Lk9yOer1NklOBNFDV3DttV7nUD2/dz1eqbhbQPWS08x/RuRruCk27AfT9fPV6pYlw6pc&#10;GQkOHUKNCjLc7iT7R9Bv7R256vVhTAqMVG0uWUsbAd9vceP1c9XqcoKkRQzwTssYn91Wtc3HYAFf&#10;qJ56vVyxChMFKrwuPPWOFrWH5fT3/v56vV3SVshWYPHsKKHeQDsL9/rOnPV6u451eOVaZSJptQDp&#10;cldD9fPV6mOV5aWnHnlvMZ1BYHQEXuD/AAPPV6nWh+aroYqZWUQQFiSASxbwH0c9XqfZqsYWiCrB&#10;aSo3Ne3bUgE+PPV6pdA1SYI5ZGLFiQCB2U6agDS57nnq9Sko1iT3YbvrY/r9PPV6hlyZilQsi0cy&#10;jXbqPHWw+HPV6jZZLq6WjWplragTAm0BBAEfbQ3uSO/xv8NOer1CxhdZJNRNiIhZw5Me8WKgWtqL&#10;WFzpb+nnq9RIfUlg9EMQpayP9D5YIdwCFLX94HsNL+Hw56vUS2shFLPUnEJfNisxQgaX3eFvv56v&#10;U0s1KU+arV8uRbOjXJ3AgWv9PPV6sM1dJVzs0Uoa8aCxBNzuAsCNdO+vPV6neqpafZJSAn9Kyud/&#10;e472Ovfnq9UakNNMnycTDzJyzISNAtu2vjfnq9WaiopljmgnW/kKLMfE31J+AHPV6n41NNh8HzUg&#10;GmwlRcAbiBc+3aDfnq9XWN4jJh6s9FZjKVBNu5Jvf6vhz1eqHhTyxq9RVy+aGZew0JbS1vh489Xq&#10;eWkVPNhZbPZQtgTY99fhrz1epc4GhRYofNXfcN7dfAEWA56vUcHIk9TRUdPOhszKzkdgQBbQC1/g&#10;Oer1Wx/h2Zdy7nHrDTYHjcKsZYvNV27jy2U2B8B+3289Xq3lOkmGYJgOTqWlpFskUKKt9ew0+/nq&#10;9TfmbMa1xkgi0G1gNL3PPV6gWmq2qKUxqAQp2sb2Kn2/Vz1epErUyw1QQOVCsbkCwJt/Rz1erNTz&#10;U0Uz1g99mBFh4fHnq9UGSCKSFqrdaXSyeBF/H6B+3nq9UHGjT1GGSRlmTba19VLEfrpz1epAxJl/&#10;CqJ4ZWcPMRIiqpZgx7gXOg7d+er1Jmpw01VT5FQSsSXuzaMSf2c9XqeKTC6HbZ7MQh2uTY7R/dz1&#10;epKY1gD1uPT0kMgBjSN3C62U6d/YSD93PV6uWHYPSU0ckplZUjLE2VQSfpPwHPV6magwqXGHkk7k&#10;E7dNLAi35c9XqEiqweHDaOOed9sr7gijUsbdgb89XqT7YcBTisq2aAM6u+0ECwPgfAgc9XqkYpUz&#10;Usr4lTH/AEazEEg7mNtL+Go/XXnq9QSwjHMVrJa2SI0v7sJdSQ5uNfiOer1KesoMXoqUTCLsUABN&#10;gB+8R9XPV6nWimxKKGCHDf8AKiQAblJBPf2+znq9Tniq4hR0MhjRvmKiWzW/eOtyO+gGnPV6sdBh&#10;8slNHSVcnY7iFANyO+vsvp9/PV6m/HjijFKHDHMYG9Q7gEAntpcaD6eer1KXBMnYwY1jqZvMLgFm&#10;C2N+9gNfZz1epUGQ0UcVBh53TSaMTewWxt+fPV6nCgwiXC6KSSrffMbMRawIv9Z0vz1epF49U1OK&#10;4xDSJ2U+8D4r+XPV6hVw3B4qaBmCbomUAgqfdvex56vUxPl3DqSpkNMVIXbZb3IJOv8ATz1erDi8&#10;jYZ+giUMsQLEnQgW7/dz1eoF8PrcSrsZZqb3t17XuSFPf7uer1LfNuKVeHQO8DMGaI3KAAjT4g9+&#10;3PV6kh0MqpqjG5MXxEbmRmWRX110IN+3b+PPV6hqzlDh2KMyzsrEvtQA2DC17DQdvhz1eoHJsuy1&#10;dSxpk8kw2BYHW17aX/bz1eoZ4cLpKXB6f+aySSOoK3KAjt8FA7/t56vUlqj5HCMYjxGw2BQIwbBl&#10;JvvJPiCLWHw7nnq9Sqk+XxSP+YiVU8y6p43N+er1I5skYfHmj+tVUgacqY17EHW/bXW/s/bz1epT&#10;1mGwVeJwpRqBLI4FtpAAtppp489XqTeL78MxqKaKMo0ZMZK3sDe276Cf489Xqfc9UJqMJpsdnQyC&#10;PUPe1mHc28dDbnq9WSHC8MqcpyY84jaS67QQCSe1/bpbnq9TlRYwMdyqYgA6jcjWsAB/Yeer1JrI&#10;FNTkz0MRBMm5TbxAOv7B9XPV6sM2G4blrO9OtM21ZFbSw1BIuvwN9bfdz1epk6r0BwrHqY4YjL5t&#10;jopJJNtdL+3nq9XDN9Di+M5ZhWcA7UUqBYnQ9za1tfDnq9Sj6dYXPXdOanD5b+ZBIzBmAIIAOovo&#10;Rcj8/Zz1eoA8n0lVlnqGYGRhHVSbi3csT3JN/sjSw8BYeA56vUIPWHE8VwvHKBaSzLTOGL6EGx/M&#10;Ek89XqEfOU75vyJBXxptSWIHda9j29g8ddeer1B30vrMICTZPqJQ1ZIVCdgzH4e3T2fs56vVwGWs&#10;IwbPdIKhQWSZSTtBIF9D8NbX+nnq9Qm+oTLS1WEfzHA4NskSAlQRdja4I8Pet3Pt56vUmekcdfB0&#10;+rpzczG8hTuEsLanw1sNOer1BX0yzhjlB1DVcZjQPOrKFhYldWBuNyg6E2t9fw56vUKfqLwU1uWJ&#10;MVrADHIosQoJLewfEePPV6pOBZopcf6YRJhTBo5IjAduhJ8b+zX+Hw56vUXLojlNcoda5RiDsafY&#10;QouRYkggW/L6+er1HG61ZVlzhkl48G/y+5WA/wAIXUn489XqRPpsxnGqvC6rCcxQLCaR5o4w5uzK&#10;DYG3gCNQOer1F1z7nDCOlfX+POdJCxaQMkqJYAliLSN/D9Tz1eo/dbU0WcspCZAJVrIR5g8Bcaj+&#10;0c9XqBvopi2E4DHiGUaao3SU8zrtY3IDa+P0207WPjfnq9RWPUjhOLYT1FTNeFNIiAxiUR3J2mw3&#10;fRuOvPV6rIskRS4lkKmdiZZGhUKDYki3jz1eol/T7qO2XOt+IZCjg27W3OPaZCx01PbW/gLjnq9Q&#10;meo/KGBf1eOZTEpqB7z6a7RqNvsIA7/0c9XqF3o/jWE5jyBTRCQPGYFCkXFzt0FjYjXv/Zz1eoom&#10;XaDGMj+o2rgqpdtLXoWC20922p93ve4P1c9XqMj16mik6U1uIMqeXDFv3FVO09r/AEePPV6mfoFn&#10;2kzVkKkDyh2AETAXFiB7B20PPV6oaZYjyz1elzCsm6GtQK63uAVItbwvYk3+jnq9U/1I/wAtOTY8&#10;XaDzUiYyLpcAjxI8bfr256vVB9PHU6qzdQPQyAWhhDk9gA2lj8Lm3189XqCXqt0xpsv9XsIz/DMG&#10;lleTz1juFK97ey4Pj9PPV6jSZ+P84ylO+HrdViUkDva1+er1A76ZcxYzOuIYDXIVaKpk3AgiyG7K&#10;B9Ckfnz1erH19y5RYJnHB8xwReXUyPsDBQCUa1wT7DYflz1eoRM9UeJZj6fSUNCu13iNtw0AFvYD&#10;e4vz1eoMPR42KvljEcLqCQKOtdUB0JBLG3t07j4Hnq9T31BocFyn1aoM0Yo4WTEXEF27E7WsB8bi&#10;/wB/PV6hP6tUj4308qMPpHIc7NgUXNtDf6O2nxPPV6kp6fI6yXKy0dXpLCzhvaSptqPieer1BjnC&#10;nhyr1shxWRQklZuZm2gBnBGp+NtPo56vULvW/L6Zx6b1lHQyWR41kLC9zbWw/X+PPV6kX6VsPtkx&#10;VrwPOiJUeJIXT87c9XqiZmzGmUepMtPikD7JRdH0CHxsPG47/Xz1err1GZXqM+ZHMlGQnygWTQEE&#10;lbEfWLc9XqcPSjUS0eR1hqxeXfJuA1AF7jU/T4/0c9XqDfqnmCjyL1cpsQrIT+nv5ZXQHdtt4256&#10;vUNPUDLEWcMptW4g14nQP79iL256vUEvpyhpaenrcGaUM1PKxQdgFv7tv4c9XqldeHxnLNZQYph1&#10;5Ip32OEABB73J17fnz1epdYjgUGdOm5kxdP9GqIV9m4nbYHxse/PV6sXphxbCcDpKzKVB+ihw0iJ&#10;UvYH3QbKNtxa/b4Hnq9T11OpKuizFDmGkh3+YCjgdgrkXIPt0vz1eqJjWXcNxnKU3nBZHZWYBgCR&#10;a+ns56vUmfTjguFwYfLQiTfHNPKFOpKm+uvsDdh4c9XqBvPlNXZS67LBJKZKeVCLNY+9fSx9oHs5&#10;6vUPmOYfhldlQmvhE0EiMf0g0Li5+8fH4c9XqY+g+FU1NG8JXaZGcncoAK3Nrewgfnz1erB1OnxT&#10;B85UUXulXYLe9lNxe33XNuer1Br1oyzguNYAmLVH6BoiApW1w3f7jbnq9SxyF8rimRYpKee2xWCn&#10;W/x+i3PV6gfwGsxDCs5y02PTk08uiOwAPfXX4/r256vUqepmRsHxOlgxpK6Km+WdXcsbMwBBZVOu&#10;pt39nPV6huyXV4TjGXTTw7bS04IuAbhr6/C3PV6gey3FidNj9Xh0ki+UJksAACFAFwddR9Pw56vU&#10;EXVPpxlqHNtNjNKQ8gkbziWIG1iSduuhB19mvPV6hnpfkcRy2Y4l3rTq8YIta9r3+Pcdvbz1eoOc&#10;tqs6zYXJJteLcrnUAdz7t/2c9XqLpJUYVhOd6x51JkiYDW9yO4IB0Hc89XqTPUzMST4bPUeZvZQB&#10;dRY3Guvx9tuer1EH6uZ2DYKaussRGGRjexO4aDVdDfnq9VUvUOsbMPk1bSHzFZbxX7gE9mHiBc38&#10;eer1MeWsv4RhL1NXArJUVEqzSmxJdgttzN4m1h7eer1LNOn9TnarCSypFUVNtpsSZGvfaABe58fh&#10;z1epaYxW4B07w2F4kjkaRghVf3XANwN2tgBfX4356vUVrqJ1ex7H8WMOHTx08fvHy9lhttYX1Fwf&#10;DxJ8bc9XqLsMdxfE6hzVEttUgEX22H39/wCjnq9TnSpiFTSruARpNFUE3Pha1vHnq9QxYPlSSjph&#10;50gSOREsgA91beFvA689Xqf54qUQSvh8YWXb7x9ikEEi1vv56vUy0FTS0NV89UAtCQQ5XwI0X6vA&#10;nnq9UDHcypNJGuFLv7LYG3fS5Fhe3PV6oFLRvVYjoQCg1tazaXLGwtpz1eoU6XLctaqy7N0ahBoA&#10;b62sD3tpz1epRVOGthiLTRxho/MCnUHUggr3vpb6Oer1IfM2JR0dSYadhomzaLaA9wSe4B7c9XqD&#10;isw6Kpgjm3WWNgzp20J0NvH4c9XqZ8ZxLC6eoMNN7qSAggi/Y300I19t/wBvPV6gyl+eqMQkSGQJ&#10;ZgACt7g+I8eer1GV6Z4LXtUWeFHiYBN4uCDrbvfT6Oer1GOzF8rhuWfmFkZJVCi1yAxGh056vUTb&#10;HMVozXTrOu8I1i9ybX0Fu9xfnq9SIq6w1LrTzSBo7ELe1gTcXv8ADnq9SdxqmrMKibD6ERmoDAsx&#10;kBW3ckEXBsO1tDz1eoPaqVquq2j3ydGf2X+19/PV6mypVZq9nMO2CkcBPC4I7kG9xY/fz1ep4gSJ&#10;zK0aagkeBOmhPtseer1NVbT+em+a2wEHT6dQR/Hnq9QfY1XJT1ApVi2FXe0i2JZdbfr7Oer1T8Jo&#10;JqeLzGkuhJY3sS2h0vz1eqZg9VUV8Y3tZonOmnuhey/Vz1ep/IfzTWwqioxAkLH7Ra+gv4kc9Xqe&#10;P5V56CsFkABUWItf7r6fTz1epa1lbBT4ZBhNGoLbdxPdix7n2c9XqTDSeXUqpa5DAOfYCLi1z4eP&#10;PV6sLMBNIYihK31Nhf6/gOer1Ms1dDHWxRSuWIC2BPuk7gbE+w/T9HPV6usVmnxLHqyugpYqOOod&#10;jHDGXZEXT3UMhLWHhck+0nnq9TrDh1PVT/ORgWRSm42Btax8eer1L7DcKozRiNrKsarsU6WA7ADt&#10;bnq9USrhjijdLkg+9cHTXwPhYc9XqYamnNU5DuIwfdBHhoBuvbnq9XQqRT08kdVIo2DbvIsD8Rcf&#10;fz1ep2w9Ip6hIkkug26L4k9j28Oer1CdgFC5kSKoskZ3EurWPc2II56vUsqnHsKChcKp5XaJShMj&#10;htzHuw90HTnq9SKzVmCeejgpJx5RAKByB3OvPV6gonkqIqlRF75baCungdTf4eHPV6mjFhFRhtxb&#10;cCRt737HXTnq9SaeuRylQgJudRYe6PiOer1RaedmaWeie/lkEA97E97c9XqEfLOPvTVq07yECxlU&#10;AWUt7CPzseer1DaMy12KR0xp1Bvbcq/ugDQ9rW9luer1JnH8PqMZR5qwF2JJF9bgG35Hnq9QY1GW&#10;f5Shqwx2hyLEk6E6/d4D6Oer1JrG3ohEXjW6sSCNtyRbvz1epMB5DhoeoBN921bG+2+ikW0uO/8A&#10;Zz1ep3jqYMLa6sFjuARbRdwvYdza36689XqmxTwVmKJS0sizxxx+YzL2UhrKpv7Rf7uer1R6ikeq&#10;knlnAXY1ozp2te9vp8Oer1JirqanDo5o4CACpN+wPe/1256vVFyxXfMNFQrtRVFmLDT3r6k356vU&#10;tKSL+XVBpZJFmksw3BbAr4Ad/D7+er1McH6Zd0DKiKx83QXJ8Rc9tOer1ZZvnXheDDysem8aDW3d&#10;Pjcfrfnq9SjoKxlgSokv7wC2U2IPx56vUvsuVSioVSTdrsxF9APjz1epYNj1TSrLTUTEGVlNySSQ&#10;3hrc/r9PPV6nOWjhxJ4J0shkKo6N3LAa27H8u3PV6kPmqkghjsAFcaDabg66/X9XPV6gwpyI6h0Q&#10;2WQEEaWJt9HsHPV6pnkRmYJuIUWcWN7nsRrcW07Dnq9U2PzZcTpHWXZGW3SXFiNCAAAfrN+er1Cf&#10;l6WnhmZKiQKL6EaHXt7D93PV6l5T1EdFULU0CptG9nLorliR2Fxf9dAOer1ZKiOOaFK6kuqSltzB&#10;dLDuBa/bnq9U1jNNSw11O9xtK6W+s/lz1eqAKVlqLMxVmIJLG979+er1MWIZcdpYZDcLEDoCdruW&#10;uGI7+72FrfEX56vU0iSWmkaoq12sshV1+0CtrAn2X56vUjcapZKKZauBQUmN2AAAAt7BYfDnq9Uv&#10;BY2MwqAl47WfxsTex+gc9XqGvLUjxUX8sjZoi0kbF/aRc+Omvjbw+PPV6jf9PIaOaojSZrRWRmYk&#10;kXBsb6HQ9+er1DAmVkqq1mEyyQzhQuwnsD9A8eer1CJh2AVU0QSpeOBYiyby3vlb2Fl76+P1fTz1&#10;epcUuGYRTVSVAlfz1QncL2ksLLpoP1+HPV6s+xqzDllqD5O4l9lyQGBK2+/T489XqCHqfV5WpMEW&#10;AzqZmkZZYwbNHH9outu4PhbX6L89XqKpmKShxSr/AN903m08233zaxQ9yfiOer1BDiS0lPUIpQO4&#10;N2K6+6DYe0a+23PV6sVHRSiZcRq3DMFZwF1AUtYX72t2N7X+7nq9Qv4fHVzYa1dVzr5R7KoKtcH2&#10;6gj7uer1IqsxmugxGPBHmkMEyyMwU6Aj7It2N73udeer1cMMhrzVAU7DY42sltb2sbHT6Oer1DfW&#10;xLh2CMlOurIxjTuQABcm2osfy56vUVXGZq7FJ5ZatQpeUKVGtgBqRa3f2256vUjajLWE1FeKqHZG&#10;FIuq2uRcgn4nnq9SczBhqJJHSQIDH7zbx9B056vUGZqqiJ3h2tJGt1Ut30OoH089XqjLWiOoeExB&#10;iymxN/dPt56vVnkqXjdGo7PtJVrm20W1Pb8uer1NtOZo4jDUMWETAWbu3tI0156vVykSGFN0Wqg+&#10;6R+f589Xqz17UtXUx+4QyLbb4G+l+er1RZmM8z06ACWRQt19nPV6uUUQoA9MW81iNxJtYac9XqSe&#10;KR1b1qQpUuu6zJs7EeK/Vz1er1DM80jUzA7V90Ej3jpqT7L89Xqb6elmqRIZZUBuxAuASBrbUjnq&#10;9TVWyNU0UtZGpliIUOPZtOpB0FidP1HPV6mZoZ6o/KNeKIgNEtiLAfu/Xz1eqdVoZsRZok2jbGrB&#10;jYbvaotb6+er1Kb+VN8oFYRhpCPMuAd1hpft9HPV6oUwNYpw9XKhNBttYC3hcGxBv2/jbnq9XWCx&#10;VNRTsZS2xCLsx1Nu5Pa/3c9Xqdo52qI7TKI4ypKkakDvY37G/hz1epqw+qrPlmq522iPaNfH4/Xz&#10;1eqJUtD50lHhx8kkX3a/aOpJPsPbnq9U+kEkQUQFhZgntUXNjbx56vUsXXC6WkmjiYl2UkaWsQNT&#10;8R+t+er1JeCN5IxSWC7bG2mvta4/hpz1eqZWk1EawUjBmW24aWFvEm3jz1eqO1RKGWmRLEkEleyg&#10;Wv8ARrz1epY4fWRSTmn1tHoWsbHT9nPV6jXdGseTC8bo2gk2xgEsrd7nsbnwvz1erYh9JPVXD/5b&#10;SUU0qvUysbgsCwA+Gt9P11tz1eo5WfsOjzNl6aOOQtJLDItyLgA9j7q+2/bnq9Wr/wCsXp9NlfNs&#10;lVKjzhX96REstrae7bSx0v8Afz1eokNPJ5jsybUdiCsIHge7E/HwHPV6vVxpadGMDe+WXdcaa9/b&#10;2PPV6mFoZ5KI+UwknJe6qDdV9v1j489XqzrM1RRq+8JtOrG1ybgbeer1PrwUtRUgsx3OoIv7FGpP&#10;PV6mX5iKjn8hTuJ3G9tPo730vz1ep0qMRpKnDEoKfapVSCyg6m99zEk6jtpYfC+p9XqBrO01BTxC&#10;OpEkcrBiPeAu37reJsf19nPV6gKm+2S/2tbj489XqwkbTbvpz1erje/fnq9WeR2n/SNYBVVfAXsL&#10;D6Tz1eriXUEELawt3/Pnq9XlkUBtygkiw+Hx56vVi56vV7nq9WeFogkgkuCR7pH0j9nPV6skEQZl&#10;ElwPtdidL20AHPV6ptLXrRFmWJWuPdJAuD2OvPV6hfyRi1fLSxCU7WaQqbi2mhH3gnnq9Q6YDiTQ&#10;O+G04V1kaxZlBI18Cbn7uer1XMeh7oVJirUuJVsPmRBkJa1mIf3r6X0tf2c9Xqs6z70Pw6momq6L&#10;Dw8K3sdGYdi3e5Hjp9HPV6qKvXHgsyzmkWJYaWJZVVQACXHck9ze+g7fx56vVRTicNVFXSLUrtdT&#10;Y+zQaH2aj7+er1QhLaIxWvcg/df+nnq9Xow7MPL+0dBz1ep7wNjSYrCtSukhGvsBNr9ieer1Gbw+&#10;doaN442NplNyfAE6H2256vVEpsPFbMVYaKAGuOw9vbnq9SMxzK9XT4dIIZLuGL7mXw1tYAAc9XqB&#10;6WNKWJWl271Ygg92HYaD9vPV6sddEhXzILBAAwHbufAHXnq9WQfP1NGsU5LRIWYW1IuB29gPPV6m&#10;4RxhU3AsWU/ZPjft489Xq6WGSJ/0gsVF9ut7X56vVKWVhEkysN0TEaHVgdeer1RhGZVdnO0Abux1&#10;ubX56vV08wljWMi1jq1tSB2v9HPV6umUPIFDXAUW+4ac9XqwqLg6256vV2jmJw9gbeBFx93PV6ui&#10;7NYMe3b7789Xq5H3QVIBOmv9HPV6vFLOEjYNfsRp38Neer1Y79r+HPV6pU7zzzhmUb2t2He/jz1e&#10;rFHGXLg290E6n9deer1Z43jjpyrqdzHQhrdvq56vVHUPM4Qdzf8Ap56vVIgSJEmM/dR7o01N/wCA&#10;56vVzgengBn132IUeGosfu56vVgZ0VY1ADAam/iT4c9XqwM243sBqdB4fDnq9WWBog/6cEpYjT8v&#10;z56vVmmWVljWWS67bre+nw56vU4xyiCopp6UqzFNzbiPtXIPc+Hcc9XqhLUnzVasLMFBsPp/Zz1e&#10;rp6USBnh02KDYm5+P3c9XqhyySSNukbcfbfnq9XMwuFaRbbQbXuPb4c9XqlMtMtGD5brNprf3bHs&#10;bd+er1RAYyrmUEsexv43HfT2c9XqlUFmnuQCVs2v+rrb6+er1GVy67zYRHVRLZSoYKPZ3GnPV6k5&#10;mFKh4XZ7KBa17m9zrb6Oer1BtJUTtP5NOt1nO1mGtm1Fj/bz1epSYW6z4IKLaxnjlNtuhUr39mh5&#10;6vUsrV0dKKlR5gsLkAaD+znq9SGrqWHEMQjJcukhKs4NveGtm+vS3PV6k4mE1YxCOJF8yJXKlb32&#10;28f7uer1Z43NUTV0rsoF7xk/aN+1vD6Oer1NMsPy7IaadkMx2EAdh8exvz1erJSFKSomZGEjNcEM&#10;BuPjf6zz1eqBUBYaP9BIRcgFCfaDqP4fd7eer1c4oI44o5Sm4tcAEHuDoeer1ekxaoKEFAG3Byw7&#10;jsCB8Dz1erm2KoTIFjAUkdgNPafr56vVKCR0U8bxkuHUFC1u4JP3jnq9TQtTIakzuPfdjY2FtT7L&#10;e3nq9SmpRJDWrCfejVgRawBFiSL+3nq9WBqdYKyTEWQJEA62Av7xBtf2a689XqmYXBFDSmSss00h&#10;UnuTtN+/w8Oer1JmrlBxEgqREGO1P9W+g+jnq9WARxDy5LACVja/7pB7fQOer1OTuYZZKZVBBKXY&#10;6hSf3h8D+vbnq9TvDi08VHspWaSazeHf4/d256vVhjp8OhoP5hLVyNWb0UQmKybWB33ctoV8LCx1&#10;7ePq9XcKyyV1TSzMEeybb62AN9LaWPtHPV6k9UtKKmSGYByXOth/Hnq9U1aMRUcjyKVBPYi9gba/&#10;0c9XqhQtBHBMxXeRYKTp3J1tz1ernHTULk+bJsut1tqD8NTofDnq9TktRh6QCkS+8as5W4Bt469u&#10;er1No+bo4wyNuSQkA+3wBt4c9XqzihMdKZI2BcsY39g10a/s56vVhq/naSpWRnUyRquq2OlvG/f2&#10;a89Xqy0yQthrmZbi991hcdhYH489XqbpTtjEKNvud2n69+er1OlPWUQjZZEYlwFAHfQaeI0v356v&#10;VwC1VLXIZLpuYaX7rpa/PV6pVM1EHlFxukLAMBbbpoB8PDTnq9Umjr63CJBTxMjjcrbwe19e556v&#10;UdL0+9a6zB8w0lFUKsdIzAsSb7iug0PbX9e/PV6rTqDGqyoWmqILMjWPve9fvc+IIt4c9Xq9i9VW&#10;U0UdJIwaCVxJqNVBvYEaka+B1+/nq9SGr4K1QKny7K20DsL9/DwPx56vUiauhr2RqunKRneodCRu&#10;C66Ad/e8T9HPV6k5XST0lQ00wAjJUIL6EAEn4DX8u/bnq9TWcZkqMQekbSG6e6L+Pc39nPV6uWNQ&#10;1tRUx1MiqI5GdAkdlYAAEMx7Hd4Ea38Oer1Yp66moKJ2SNdkhCzNc3BtYMxOpt7fZz1epN1OB4bh&#10;85mw9NiTOrSsBpI1tO1u3jz1ep5ZI8QmVFIuLgAA6rbUm9ybdu/PV6oFZhsSYmi00RETBI7+Grau&#10;R4EeJ8fHnq9UKPLbNiE8Vau10v5YJ95kJG1j7L/w1vz1eqbUQVJmiw+NAiIEXzSARe9/r+7nq9WK&#10;lylVmoL1RMhlkNihsCRe4Iv2A8Dz1eqHX5TqKeR3cq8TqVjW1iGJPf23GmgHPV6mnBYqypkNBLAU&#10;O4ABkDAgHuL6Xv7PDnq9S0ky3BPOruCWiCXUD3rkm407g+znq9TzRYvhqx/LJJeTf7qW9+4uCCO/&#10;bw56vU7V8dNNSmKluGa5dSLW3DQ9tbdtOer1B7PhkbIcPlaSGI2Yy6i5Q3KAEW7dz7Oxvz1epe4V&#10;XgYVHHQe4qAID2NgNG0+Hj/Tz1erjsYzPQrGHNQQzS697W738Bz1ep6SGkpKKWCd1Lw7VBsCRci3&#10;1G17/Xz1erDVYcatTDRIu4MCXH2bEWsD9Psv+fPV6pWCYMppz5P6FoixK2I0UfZA9hOnPV6lxSfK&#10;R0KUsCswl2yKtyFDA+6SPap56vU946sGEUyYfMY2nmsWVCGJZjc6jxBH3c9XqDbHJ0Seipnh8+NV&#10;Yn3LhZVPujsQbjW5tz1epTYdPK2IbIWSUeWXCKLe6bXUX0BB+/nq9QpxYnhaT06VLM67W3r2sStl&#10;FgO+t789XqWGCEyUiVVGhkaQnRwSFsD7x7G4789XqELLmHUlR8tQ4xWrG7uHRjoCTrsC2PhfTnq9&#10;QnU1amG1Cw2Lq7yN5gUmw8BottDz1ep3ocRr5liksbgmxUHU3HvH+GnPV6hIokw5ZEq6x3Z6j7IA&#10;NgxNt7fAe3nq9Syw/D5aOlp8Oopw7iOYvIGJS9yTf2EX/W3PV6s0kFZLSyYiwKxCNlkDNqFPZiLA&#10;gd+3t56vUmxiVLTwCKCNj8tHa7EgnXuND4eznq9X/9fUEEkWGus/lneQV+zcXPtN9LHXnq9XOB5f&#10;JjanBeWoDXuBZfb9RHPV6llgpoa2nlGJRtHJGQq62G3sSLeHjz1epQBKegCVNNMEj9xQTY+JIBBv&#10;7Neer1TsPx2ilqWqqmNKjyZFV4lYi5voxUaj6uer1OmN4lRVNcEoadlkdnJRfejCkaKpYC1j7SSf&#10;Dnq9WalkMUMwMgVFRCNNbAePcX56vVhwqogiV55GJ8wFmYWALAdtdDcc9Xq9RY7HJLJXRI3kRBlJ&#10;I0DKdQfDTnq9XP5qLFUSejcaj3fAaEk2PYgjtz1eqPTFWmanmTcjlirfGxsAO+nx56vUoKV45aOk&#10;gplu8TESFhYG2osPA+3nq9TdjElIKuZJkCF2DJ7D30HxHPV6kx8orf70XkTcu9QbFfiCO1zz1erJ&#10;VJ5E3nUIKM1zobkhtBf4Dv8An7eer1O1PUT09JHHWWD+0mxFvG3jz1eoVch1uK1CJNNZYrhWAJs2&#10;uh7DXnq9RossY5SV7RJHEUEBtdLkE9rHXUe297c9Xqs06MUmH4ZhEVZi0+2ncExuWI2vY3Fri+h/&#10;Pnq9Xur9VlibD5sTwSpMkyBW2tYG4PawJJsNf2c9XqCjCs14TidNDS4i5cKN8viSBr+znq9SSwfP&#10;mF4LmOWGJv0Tlpt3bYo0Nz2+IB17256vVlreveIRztJlqcvC6SKHUi1wSLE/Tppz1eoOc8dWsXzC&#10;kcmJzOrkJZ0cqF2+1QbEHxJ/bz1epLY3iNTmGCOR5/f909zYr20F/Ec9XqSGZcBw96FZMPhQybJQ&#10;I9ACbXW/buRb7r9uer1ApjMOK4Rl6ho/JczzIWZNDsFydpsStwfie456vUDuaG/rGn8xqIC0qIIy&#10;oFlG34drnxPc+PPV6kvFItVQR07ExM1iqexVI09mtvHXnq9TviEXz03m0KRqlgyqSQqkakDvqBf6&#10;9L89XqT5hjrYmMxVHEjBmsQoUdxY/HQ89XqCjGaeOgxZ5UjBDKCrDuSTr8dBrfnq9XcGLVFN5lUG&#10;baoXatu929nfQX56vVngr1xAyVGzb5hK7r6C3YW9h56vVPkpp6ug+agZbIBvDMoIA8FBPjz1ephh&#10;kI37lYRhdGGnY3IPPV6vU1fFRgFk3biSLj2g3HPV6nVMQGE08WKLTxTk3BEhYAA+I2+K9wO3t8ee&#10;r1Jurl8+pCoRtmUtcjsTqf6Rz1epjio63EqyLDKUtKzEg6W2qNB9/PV6oIjmocQmLyN+iAAVgBY6&#10;+Nu1vz56vUqMNrZmgDTauzEANckjvcHx+jnq9UvFKZ6kQSwSM5azKASNpvaxH7Dz1epupquairz/&#10;ADAhthPukixY3Av3/t789XqYqqFsSqqj5S11ICg9h4kC/gPhz1epP18NOsUtHf33APYbdw7gfRz1&#10;erFPBhaU8XkrtcIN7EADcdLjnq9T/hOHQyoaGe2m0XNrG51Kmx1/W/PV6ksmETpLVpHK0qRSgWaw&#10;Hbw7XA56vU5rhlJDCCp8tyRe3hz1eqbKGoYm817oV1AOpJGnPV6o0cyTO0S+9uCLqLgX8Tz1epxf&#10;DoqeV48NnLUrkA3GoPc27kD79Oer1eqWc0jThgHBAJIvYX76eJ789XqdabGsPpm3Ijebb3ri4a2u&#10;hNu57f2c9XqjU9XNiVaKONSsW7cTcWFx8T7eer1OFZU0/kxqI9xUgixGtrg+Nteer1Y63EnNCMQW&#10;YxMQAqG1yQbAC9+/PV6knOkgxBpJ1fzHIbcCxAvqQb30H93PV6psFVSQFHrXCxFiCAATb2/fz1ep&#10;sqK2Rp5KKN7xm3vH2a9wPHnq9TOmMU1IZY1kDMxFgfA+3U89XqcjURVFN8zUSe+QNLXA17anw56v&#10;VkNTvcSspCqFYA+Njft4356vU8ySRrl6OrUgTzsboeyx27n6+er1RHxAUVC0kS7JCugHiLWP0XHP&#10;V6muJ3xCsQwnYxQkJ4kD29+3PV6nallgjqIBTkBSzAhuxI1+jTnq9XNqiI1fkU8IjFwxkPckm1+9&#10;rHnq9XqyIo0nnyLIFXQ9ra+z489XqZ6p1ieBVFvOCpfvY+Hb9fq56vVyqaSSlYxqfMM1xdbaH77a&#10;89XqY0eoWoE1VezhlNh4LcD4Xt3/AKeer1ZYlpFUpLGxGz7XfTxHbw56vU4FEWm82ln2Eagd72+H&#10;bnq9WGJKeQj5tCS/xGt9e19Neer1QK40/mwYY9kequFBIudO+v0G3PV6mSsngljKU6HZEzgE9/dN&#10;mNx7fDnq9WWljjjYoiAq4vcjQE89XqntJEjvIzA2AFiLj6T9HPV6md5zQhmKjZckbfAX8be09uer&#10;1OkOKLVSGomF9ygBidL+Gh8eer1ZvNkiijmkBLNdRb2g3sfhz1epwaatFGGjIa/7t/Hx56vVxpXk&#10;81pYpmLlbeX+6ADqe/PV6nzD8Zq44KmkkQb5DGInGpAGjAgWtu+/nq9UqsekqhDAqeWQpDDS9737&#10;j289Xq5wYEaqIzAWZSPd+nS3x56vUn8awaOlaRalNrsbaH7uer1MtLgAMVhcSE37dyfDtc89XqWO&#10;QsBeTMUCOoYHsL2uR9PPV6jF5rlgwoNHVS2tbS/Yga3Jtf2afs56vUA9XW/zDEtqRkoG8B4dhr8T&#10;7eer1GkyjW4hhtFEkUojZkIIsbD2E2+HPV6lJDh+M47CZqhWTy543WoQe6QD78Z7kgjQg+24IPPV&#10;6h/l6mVpp4cvtEY4rBYiNRoewGpFh37c9XqiZoz1PRQbGjYbUO5tABp7pN7H4e3nq9QDRYjLiVdJ&#10;8irXkOqs5YbidQB4A9/1PPV6jR4Bk56PD6eunSze45VRoRa9r89XqzY/iVdg9FVVtaqKg8td+pYh&#10;zqe2gGouPD6+er1F3xOpWXFJnigDm41t4E6kGxFvo56vUoMspRfNSMVJllsqKxG0AG9zoPEc9XqE&#10;yTD60VsfzyCOMll2FhcAi628NfZ9HPV6k9mER4XiNNRQANCI9wdmu1idxBNgNSfhz1epA4xibPXy&#10;rMyxoVDLYgF79r+3Tvz1eoOa2FoK2SvEw1I2otzqB4HsAT4/389XqWmF4dBURmtxhyQLhFFtobuN&#10;PgdRz1epQ4lNjDYm06xrDAYIUBY2LkXJbbaxBvf9uvPV6mxZal6hKeC6ICyMbXDM1yAfo56vVMoa&#10;eKerWjEShPM1VTZQftA3I7eGgv8Afz1epUYVWUlO9RU1MRWpFwUBuNuoU2+Pt/o56vU55Hpsfra2&#10;KeO0pac79zbBsJsFH0DTXQ/Xz1eoystG+AUjQN7ojJkkKtdFYfkbg2v9PPV6m2rxXD6BEGGSKZqz&#10;aL2FlI1IPu2sTpz1epB09HSYjHU4tXTJDMrsG2djrqB7vPV6gf6g19BTUhk2l0DHVrCwbUAeNhod&#10;eer1Fqpmiq6iBIAzLHKBbU2Vm1t7Ld789XqHeaXDIKhXw9SqKqiS4uACtidACNddfjz1epcUdBhw&#10;o4WQqdqg+ZtBY31HcEc9XqhrTUktROYZiogjJuw0Pj30Gvw56vUDubA8cXm1UvmGXse4Uk2sD8Pa&#10;eer1BjV/L0CmSAeY7yLtH+Kx1sNe3fnq9UMVcL0E0VTuEsLGzkDd73t/o56vUHGb5pK3CmoVkd1i&#10;AliBsCu3S1gNL+N+er1BdPRvVxF6z7R1G3wuL6ft56vUoKakkpsMJpVIBsDcAFra2F/o56vUuYEF&#10;BEA9ipCujdtbAsmvsvbnq9TjgmZylclLEBul3XOltve1/Dnq9ScxxqvGqwsIgRArFyouEG6wII8O&#10;er1ISZaQA+WzAxllJJ769ha+nPV6hc6b5rgwyh/ldQD7z7Qx+Iv39mmnPV6hPjzaorBZ1kZyjWuN&#10;osbW79xz1eqVnTCKSuo1jmlSKVhv85gSLHUgkAkEc9XqKniWDlqyWJZC8QYsGHY20PcX56vVjw3E&#10;0oQlJGhO6RQSR9lAe58dR7Oer1CpiGLYasMa4fuEqKXYOjKbGwFrjUEePfnq9SpoxJ8qpby/dA0Q&#10;AXF7Aki17Dnq9T3X1FdNUCowreUdSvuqTrezFiNdPAc9XqEXIzRYfMi13vVSkHUG6qe11I8T4ffz&#10;1eowsGFrUySVaR+VLdB79ihAXwAt9P3c9XqxZtxqKlwbyY5lBNiFABYG/b6Oer1Fblw+SsxOOaKd&#10;yoZu5uGPcgXuAR2056vUusslBV+ZOpD6KAbagEWAtfXTnq9UvHq3zv0lJH5TQO3vC4JA01+m/PV6&#10;omWMq1GIxVVbUuKeSO5j8y4LnbuPYa2GvPV6omYqZjHBXVcqkMhZjY2ICm5N9Rbv/Hnq9QX5cglW&#10;dTQupjMpZLuNxO4kgXNz9X8Lc9XqH3MlDFBgKxwbTPUWLWOtvFQPpFieer1FhxujhqaeeppFskEm&#10;1+2hA1uPYO3PV6gMqoKaWZ6mcGNwp22Yi5JI8P4c9XqXGVKV5YpJlAsqiwPck/Hnq9TjWUxpIL17&#10;XLyqtwC+vbTYDpfxt9J56vUKGA4bieGYrTyUE/loiG62DB7gEXvexHbT+3nq9RksMZ1wdbKfNk3N&#10;u8Pd1J9lyeer1IyeeKvxNZqu5dQVuLEFgQVLC3gLjnq9SSxY1VBMK3crTLMFtdblb/asO2l+35c9&#10;XqcpcSwkxGKXfPETfarhTdgbgXUi2puLa89XqB2uwQCaqq6c7kVQVUaa3Jt7Lnt4c9XqW3T98Qni&#10;aVY2SNbbkexI9uvxPYfSDz1eoVanLcWZadKmuAaMKQt+4Y6HxHPV6kNmbJ+HJTXhUhFJ2i+oPY3s&#10;fr1/jz1erDhuJ01KFw+kBRipR2LaLfub2Jufp/t9XqU5iqQYAo8zZtG63dWIudbX789XqETB8BSY&#10;S4dWJaVSRCe5IJBJYaWN7j6PHw56vULOE0eH0UzUAK/ZVFDDsT3P389XqeaXAKdqaSGtQRTxSl1e&#10;MAB/Dvpp8T4c9XqFn5JVphUwANHsYbtD71tQDz1eoB8yYbW1FfDU1NU04aQfo5VUKqWvYWAIII8S&#10;fZ7Oer1N8ucaLAoJ41cK07qqk6KqgG9joNO/389Xqn5enhxHEo42njqVOq2YW0udL9yO3PV6l5SQ&#10;x4xMmHxt5csLM+5rW90k2B1GvPV6upMOYVccVTMAwcybh4kqfd76gg/w56vUi8XjRStRC3lttLEE&#10;WLAnSw8Neer1KrKeYJMUpjSVoKSxXVADcuB9k69r2tpz1eoTMJoYK3BqiatUmUMQEHsA76+ztz1e&#10;pWZPoMQNTNTVMfmRgKYxYhmvpYfRobnTnq9Q90jUWG4rBhEQYyzBWWRIzsUKQG3sBtBv2BNzbS+p&#10;56vUbXIOIPVV6s923JbUhg2xgN2n1/f8Oer1GcbCt1LHNGvlOUJDstwRYE/H2flz1epJ0+F4bTNL&#10;TMf0joxOwe6xOgBGh56vVFw6P+WMqVqiMrIVXvew7Ad+er1L75CrlEk80bSRqV2L2BGh3ar4c9Xq&#10;T1Ljww3MT1jG0bbE2GxUMCFBP03tz1epW41VrS4g1fI0cpJiEQAuFO46ePhz1ep1OPvUVBWmQFgR&#10;vLaBVP8AHnq9SGxnDajGcSljVUYJGSCFBIvqCfut9/PV6ixZswOspqkUFZKZEjZgDtB019n03+rn&#10;q9SGosTqqOsEdbH5sqHaXsFvGL2GnY+089XqHnJefsaw+pSnwpiHldBLcEgKATa+mpv3+nTnq9Rq&#10;ch9fK6nxEYXWNYQEKx1sD7Ta48QLc9XqNZS54osewOUMVYzIyi2p7G9h9fPV6iW5rocPpcRiFPtA&#10;laWItJtBY2730vcAnTnq9QRY5lHB8wQ/yz5WGSZN9n3klRfViASCNBr8Oer1EMz3kHE6fHpcJlpm&#10;kQ38t49CLN3PsB56vUUjr9gFZgFT/LopFHkRsjkEMAbdr6ggk9789XqrVpMCpIsVWjxNUszlgy9z&#10;ckXFr+H7eer1DjlfJ9XkzN2EY/QKzKjpazd4ywuW/wCIjsO3bnq9Qo+qfr1l2pxWqylMzSU3mGBT&#10;suzqzFSxK3A01NjYe22vPV6q4M34ZQ1VRLV5MbfHQsFbaLNs8OxsLnnq9RVupNVPPUwT1KiF9xcm&#10;+uhI3Mde/PV6ghqMzwRztBVVG4KSQUTdqOwOv3/X8Oer1RzmSrEi1ksykTIWVQBcG4GpGtx2tp4n&#10;489XqeUzMw8pym4PcMF8D7Tz1erNNNhdY0NTLZni3LbTQjvf6Oer1YagUrz+dTta1wbAdifA/D28&#10;9XqjSLS1kgEAJYAlXAvYn6NRrz1eqLV1c1PQJKiiUswVjfSwuCfgQeer1NNasj06ruvPt3FgR3HY&#10;Hwseer1M+JTOYQ43Ru6gSLY20NwQe2vw56vVDmYVUyTB7klbjXTw056vU7SbjXQmmsGA90KNAo8T&#10;8fhz1erFiipRCOWFi7sfeIvqPYfjrz1eqZtR6GQ043SM4t7ulj9I0I/Xx56vVFpkponetr9LNtDC&#10;x972n4c9Xqd6OojSR6LELLIy3F9VIPj9enPV6uWJRzJQpLF/kToy+AJH2h42v489XqS/zMaw7adi&#10;oUgX8beJ7fD9Tbnq9UqlPnwyRU7bVQqd5ABJN/q56vUtaLfhaQ0CNvcqW8fHuL+0c9XqUeFxRJIY&#10;ndVYBR27nvYDW9+er1L+mhjlKwoSobbc+y48Neer1ZFWETTRgndA5Vja17i9wexB9ouL89Xqaqym&#10;geB18kyxMAGVtQL6/Tz1epD/ACDoWCBYQL+6F0AHgPb+v1+r1NlZHKyzfLyWUbTZj2/xW9gPPV6o&#10;FVVRUyiddqr7oAH+Hb3+/TTnq9UGHEUpFiqqhN0hLqCLjQjQn9e/PV6nVjNPCamJQGcEITpYgCxI&#10;56vUnTTM9RFIkod42BlQeDC/vezv256vVyxyOOmw5fIuzSyEsbAE3H7Oer1N9BTzCZZAwsiLqLX1&#10;NgOer1Pk9AtAqN5qeZMSm0G7C4J9mns56vVAhqHwyVXgUWWNVbS+uupNh489XqizRPUFpaj/ABKp&#10;Yatc+A17eF+er1Q58PFLUmVLOsa3O/8AaBrz1erPBhCsiVFRKqLINwVTfaTqNNTYDnq9Txh8kUVW&#10;1MU8yRY9y3ABvuNzf6LEX56vVw/mVLJiDU1WisyiylhoGJ1/j3+HPV6nPGzRUlBRy4fO9T5kDGrV&#10;4lQRyBiFVGBJYbQNTbXS3jz1epK0EU9UEgCnZOWt73YA+PiR9PPV6nNGpyYp57i6sANL7lJA/Ltz&#10;1eqHGsHybHECTG8hYW7sb2J9t/Dnq9UihlggrooKOGSLzL239iBc6c9XqfppKKoeCvq2AdXYbG8B&#10;7Pv56vVwkxu7rPh13j8wq2njt0A+Hx56vUucKxhPMkjC7NvhZfEd7jXXvz1epT4FNiZxCKzABlfT&#10;vqT7uo56vUZDLNWXopMPrm/SQ22hbXJOnh7O/wDTz1eoT8FqKyCqjkp5GEcrWvckKQdbgmw9lhz1&#10;eoNeuuCyyTTYisqPSFI2RGW22Rj+kYtexB0sLXFtSeer1EMzDgrYbIwxF1bzGKoI/idAfG456vUw&#10;VOHVFTPvQ6bQgUgEWUWFtfbz1eqPhhigrHgjAlf3drEABT4256vU8KlTiDtV1snd2REFrsQCe3x9&#10;nPV6sD1e/wAqaihUSksBuBO0eBFvjz1eqVQPW087x1e6RZCFvqR3NyTrpfwHPV6usYoa2pusTWUL&#10;baBcnX7PPV6pk0M0Rjiqm/yYNxYduer1cqSoijSPD2gO5WLgn2ntfTw9nPV6p9IWpZJahnLzSG1y&#10;BtHsHY9hz1eoRcnRvTzJUTXqGbZ/G5HgOer1GvwHEvMUQQgSTLYIhsAB3sPv56vVs9/hG+lLC84w&#10;0Of8ZXe7xwsWJACNqWQW1IFgSfE+wEjnq9W0nV4XTYHh0dFQWVIkVVA8APAc9XqBjH65ErQUJV7P&#10;drXI9n389XqCWsnmirPIpopJHf3mRDa5Pc6256vU7Cj+ZiWBLg7iSCpDAkeN/u56vVNqsPpYKZYK&#10;YqZWiaxABsB3HwP089XqT1PQy1W2sDbtjbVBABa3t+nnq9WWvwqPEAYdBta7aHw+HPV6kl/K6Fna&#10;dmWQrdF0uQfA/wAeer1Janw+pr5qjz1G2IsF3CxItcEfDv8Aceer1Mua8TlwChNOE3GVtisNSFJ+&#10;v289Xqk4RHJLJJJMAm9IwGAsxA8Oer1IzNuKT0NQuEwRM4mJG7abA+2/PV6nnLPzFOhhqfcRCAtk&#10;Aufp766c9XqccazVHG4oARJUIx2i17KfHnq9SclqqvEHSORmEcJs4NxuPfT4c9XqT+cMYxJ56XBq&#10;CIqwljYAkBSv2Te19CuuvwPPV6lnh1RNJHFDiAQeRcjxVb/0c9XqbsRx6iq8eTDIJDLEAFJDXVj9&#10;A+vnq9Swwmvang8holjWNmYki5BtpY7ddP4c9XqalzEKquNO6+YyMyD2kH+nnq9XeBvNSwtW1ZUe&#10;W09wdRtN9oH7eer1NWFQVmKVZd42vG1zcXuG8Rbw56vUJ1LiiUGFMpO2aMM5Y2IAF+er1JfBMYFX&#10;LLUGLepAKnsQT4D+PPV6lXFXSSQediLFSCy+8QSQPb8f18eer1NWTIIsXrZsQmjYEPsQsL3Fzc/R&#10;z1epf47i6YNQRzIyvEoG6PsxbsDf2W56vUE2GYxiFTjVTiEsmxS+iGxsR+fPV6lPj2OwUlIZ6yJS&#10;2xriwYk+He3j4Hnq9TfgVJBIrSyqIwwvuRVBB7/V9XPV6kxmZ6FKSWcMZCD5e4WJJPtHw/Lnq9Uz&#10;LT0NHB5dBDdiCZW0G5iNPZfnq9SjEIqFRagD3QQSLgqT256vUjcbrpsuUMsqRGYJf3tQzDvYfHnq&#10;9SpoM1T4lQRbDtHlqwDHUE27d9O/x56vUlKqGTFKyMSqxAcNIWVj4+B/bz1eoQsMpoxFG0Uf6IOS&#10;L66gHSx+PPV6sWNYkaiaP5OMvLHIp2IpXcvj+vw56vUu56bEUweGoeMR2IbeQL2trf6f1789XqaR&#10;TUk9Ea+f9IDcgd9L/H2HsOer1T6p6fFMBWQENFEGsugJt3J+m3PV6kXQYnSYvhrYVAnlOxYi9rA6&#10;6W9nPV6l/kHCsGpXkwOosZJAxK9rHU/nz1eoO4qSbBczTS4enlssmml1K31H0jnq9SWzFR1tdmX5&#10;qpciN3L2VdVFx2OhGvt+PPV6hO6q4ZtwihqA29xAW3rbT3fdH06c9XqTeA+diPTc1aqd72UN3I0v&#10;r/Dnq9Sd6Q4rUQ1dZgExaRFaQkvfUtdrXOvj28O3PV6k7iokwbMy4vVQ7DCxN9SCt9R/D8uer1Cj&#10;1EXBK3JtFmlrBKuIEBl95ARcFl7ix8COer1SOmFXh+Zcjmjhl89AWFxY2Go/w6e36+er1Bpk3Akw&#10;PqbCYSpc3K7re6wOlh/E89XqwdYMKekxamxCmkIld2MhU+9Y21010tf7+er1D7XR/wA46dQ11Yu4&#10;/LpqBdpLL9rXx1tp7B8b+r1AHlLM9LDLV5ZjWWOaMIzL5TLZWJAN9tipI7n489XqQ2dMUw3p3mqg&#10;zDMFIBiFtLhmdd2vbvbv+3nq9Rp8wz0XULKr2VXgmj3xlbkAsNPz56vUXH054c+D4hWZOxb9FR08&#10;ruqsbkgMdzj79Oer1MHXTKuZ8Nxlc55NqGhSNwwZQASoOoJNxrb9nPV6jRdJcbxLPeTYaytTfIVs&#10;242J+IPt0vz1eoCKbMEuBdXJ8vSEhKgltoNiVBAIHu6EkXub89Xqb/UR0xw18vVOKVIvKU3rIujA&#10;6EfSPDT4eznq9RmfTZNQY30iwytI2741Zrn3gPYQdQRrp9HPV6i5VuS6zKvX6XFg5WlrHACjsRe5&#10;v4Xt+z2X56vUKHqXwSKTIv8AO8Ius1PIjb0AICgXsRb7JtY/V9PPV6pPpK6qPn3LSpMD59KAjjtq&#10;L20NvDnq9QadX8PwbKHWqjzbUbaeSo83zZSALg7SBf2aW56vUM3Uyiq87dPZafCWBklpjJE3e5sC&#10;PrPs56vUEfpR/mC4PJhOJyMZKWYBwQTtJubD4XHPV6pvqOxKHJmdcHzLXJaNzt80Lci5sRoDbwJ+&#10;jnq9Qv4bhdH1Jyc9HLeSlnjLNbQFbE2ve3PV6gW9PmE0mUMy49lSFT5QkSWIE32KRtIF+2q3+vnq&#10;9QkddGxzL2CUGasDjE600gDr2sdbsSO4A/Zz1epY4BNQ9VMhN87GNs6vHtNiSdbkeHxv9HPV6i0d&#10;D/5dk3qXi+XQPKA1BuNpF7BbWOoI/hz1eoXfVNlDGsVyiM05SYipo9rqQCVBBG4Nb2i4tz1epS9H&#10;8XXNOVEqK59kjqoZCBc2019nPV6krguPYTlHrBU0KgRLVqGPYBSo2i3bRr89XqEDrtl2tzvk5qnC&#10;5FgqaePfDIf3SASPj38Oer1S+kGNzY/kCB8ZjWWpMYWUJoAwBBtexHt1/Zz1eoIcgZkwzKvUeuy3&#10;Hth+ZlZzey7mPt9pAFuer1CN18ybRZ3yr/MIyfmKJw8e0Ai4IPe+h08Oer1PHT+vbHcoJLVjc6xA&#10;XNiNBbU+3nq9Raun/VrDsK6v4hk+drku5UA2FySO3PV6hZ9QuUa7HcCXMOFMI6uiv5egJJ7ga6a2&#10;t/dz1ep9yni6Zh6bQ0MYvK8AR762NrNc+3nq9QEdGs91eVs+VPTjEY7TIS4LLt3LusSPAkC3b9vP&#10;V6h068YJhuI4DDmgIPPw9JHTwLE9gbkC5vpfnq9U7LmI4L1AyPBHDuHmRe+UJIYkfnY89XqL/kXE&#10;8UyNns5Prt3lVjsIwgsAQCT9IIAPPV6hZ9QWTcFxzKcGLVdOZJ6MrJEV0N7dviNfH9nPV6nPA8af&#10;MmQ1wuQhVZBECgGhCi/s0ubf389XqJD0ew/qTkPrS+X8YktRVchMavHYmIX0Dadj8Dz1eo7nWLBR&#10;i2U5ahGG+BGktYHsNfo7d+er1Inpnjs2P5Gp8Ew4+dBsIBsDtPhp30t489XqC3BsPxnInWSkglUL&#10;Q1vmmQk7SWPZvotcafDnq9R0s1Q0TYLPVzSe4nvL3JItz1eoPcv4tSY/hBw+DbI+2QEgWsGvt9uv&#10;bX8uer1Fl6P1WasldWKjJczhlF3KGzAC5NwddPo9vPV6hJ67CiweShzbiQAEDlmcakkeGtvbz1ep&#10;S10xzhkRKXCV2RTpeIjUAn2EeB7c9XqLP0vkzBlrNlVg9ZMxWNtCCQGBOuhPcf089XqF7qtXtTIt&#10;fiDEQx+WQexBJAH3X/W3PV6mOrw6rzflianh1V1ZTe5BBH2gfaO/PV6ga6LwYplurqskzTs5hmdQ&#10;WsFa/vbvjppcd7Hnq9QlZ5paWgxinlqdvmMSFIW4B07n4nX6+er1I7qNh1bmTKLQROY2DBmOpGh1&#10;HY6Htr7eer1ROgWJ4pBgM9HjZENPG8ixBL3CdlA7EDTw8Oer1KKpzElHmWI0pKNKhLNe5JBta3t5&#10;6vVxz9gdXiOGnE6N/KVgp3EXsfHx0Pw+jnq9T307EtDliR4HaYBmZ2ZTppYk9h7Oer1BriWPwUeL&#10;S0uGo3nMGLEHQm+vb4k6c9XqLt1ByZUz4jFmr5iWNLWeNStnbcCpbQm4AI7/ALOer1BXjtZQS0jy&#10;1kn2vMYKLAAAW1P9P7Oer1VK9ds3xVdfVYTBMJYgQwC9g1yLG3iBp93PV6ij4ThWZcYxZ6FKfdtC&#10;sj2/d1PvePbnq9Q74X03lwRKeTEZl94+ZtPhpex0uQPZz1epqzJnumwGt+ewcKsgvsvpYA7WbQGx&#10;Gth46fE89XqLXmbMaYtWiKobeG3SOzXHvHtYaaj2/wBPPV6gazHglJihMikqkdgrE9vp8eer1YcE&#10;yTUIVppbyiR/dGouD4kg+Hfnq9Q1YH05noFL1Ch9VdLFTYDvfU+znq9UbGc2rTUhpaOwdNydgTa9&#10;vp7c9XqSVAMdlrPK3FUIKl7EFlfTbcaWPjfTw56vVwTDKqaR6SRNkULKm1PFbakn4dhz1epV5fyQ&#10;K8mrkXyVW4S99bXv3/bz1eod8P6dUNGEUoqswUBtoJOl2uO1j256vU61bLhtE1HhKgJEoDmwG4Ai&#10;wW3tv93PV6gpzHi3lMZlb9LOTcnUI1+9r6j6Phz1eoJMfrYImaOS5Z4h79/Ek6AX09p+rnq9SLfF&#10;pztp7kxMigg6aH2Hv27c9XqDGvMwXy43ZzGygEnUgE6nsNfo56vUosGoKjEK2GB2JYFCdB2v7fhz&#10;1eo6eRo5MPwU4g0PmTwSL9kixGtgA19faf7Oer1JbqRnCaCNRM3utvLRke8oF+x8Se3t56vUUvGc&#10;bNbPKsce2I218T8CPhz1eqFh9DWVVXNJKo8uAA69iPZ49vG/PV6uOIspnJQB1I8D4EWI8bc9XqTA&#10;onM5lZAqiwA0HvX/AKOer1YcRrKekq0RFDncN99QNNb28Oer1MlXWNHM1GkirUMN23uAhP62vz1e&#10;pK1VRWw1MtDVSXidFBawHvE62t8Oer1JmSnqf5vtqUvra2hG0djfXvz1epQU9HUBU0Rka4YK4YAX&#10;tYdyLH289Xqf8ETDpnLQrtlVrOLd+/5fHnq9TlU0kdZGIKgAIJFcqdLFe5v42Hb489Xqe46dI4hT&#10;lyUYsFJ9g7Xtprz1eqMauKeo/wBHjMRQlQxOhsLafT+vt56vVjANNAskg3s7e8zabRz1eqFjyQS4&#10;dI9H7t1bbtI97TUX+Pbnq9SQpMu1NVCIvMEaKqHcW8e5A8dOer1PybKOM024u6gBHJ8CdRz1epyp&#10;VN0o5pSwLMQoJW4+NiDcfTz1eoQ0qaOBGlW8gCqCALke2wGp56vVGqKesmiCKGaOQ7lFrkC/32HP&#10;V6m5YacTGlZbgkAmx0t4Dnq9TwmDoKMx1ibgS+02toT7oPfW36jtz1ep3y3lqloK5YqaPaqkl9xv&#10;bcbkm+uh7eztz1eoUqvCVcinw97iFVcuPdVtSduvs/u56vUnMYVJaSFaJCZgwZj8O7Be3f23+kW7&#10;+r1N2M0UVVSwU1eTH5vvF2sQq30Jse47+34c9XqRVVh0FBF8kkvzGz7MzG5N+97Ad/q56vUgKyKG&#10;GrJ3kAkXF9LgWFvZz1eqNWUMlHVebTqZVn1PbQ2t4aWI56vUw0lFJ5zz7jE6grs01sb6/Ub89XqU&#10;VGJUmM0qbFNwAPAW7+3nq9Q1ZCxdJIIsOjbaN4W7Lpr8e/189XqMxT4Fh9bRLJG0cgQMqgaEtqST&#10;e97jtz1eoHs4YBQyR+VTpaV9bE2ABNzc+Nhz1eovdXh7U9bsnQEXKgCxW3jc/A89XqRuKwPh8dRV&#10;W8zezEKO63NgO9rc9Xq40UkBjjlq1EikqvgRcDufbz1epUKsBpxTxRGOPcxUj97W517/AEc9XqTl&#10;RHKsLvPISl2CAeN79/4c9Xqb5TRVNPBE4bc9wF26XIP2r20Pbnq9TGtMq01RhCqpkkUbTawAB117&#10;6c9XqUlGauJflqd9s0SqQxFwd2lhc3056vUn4ZJ/MnluJC1t4F7buwJ+I9vPV6n+mpWwqN6wsV32&#10;Gpuqi17+Nteer1TqKmpal1mk8xonuduq6+JB1+rnq9QiUc8FLRKlNp2XXuQfAm3PV6ntd9PNH5Nn&#10;c2se5t3/AC+HPV6sjVDy7q6okaIg2G3wtpfnq9TFjJeKBaxP0u4nc3w7dj7Tz1epHTmPE4ld0K+W&#10;w22t31Bv8Oer1OmE0s2I4q9JSRX8mLdZdTfW7G/hz1eqZFQJLMTLay2s47j2/eeer1LDD6alNMZ2&#10;kBdQ2mnYdj3789XqUWD4oTWpEkJ8llZSzEEH4i9jofp56vUrosZSlCxKto1BXyyLg9rn2eN+er1c&#10;aPEo4T84ygx3I262UEm1h/E89XqUkldDiFaqo6BFA97aLgH2n6uer1JysrsQkxZamq0SC8aoBYMn&#10;cMQO5/tvz1eqLNiGHSU8rupR6g/pAFuLKLA3A56vUmpoY69BFKoVSTsNu1tBf4Hx56vUg4sTiozN&#10;S026KZ1cXvcbrWGgOoP8Oer1DZlrEKWTKdBKaqKoxWeUo1OitdEQD3mJFveJIABJ0N7Cx56vUb/K&#10;TyokQp1RGbajJK2xb20tca+0DxNuer1GDyDisdLSpBiS+TMrSL4EMu64s1iLN3uNbc9XqEN03UcH&#10;zDCZg93YgWt3sfDnq9SwxCFZcKhr6QWbcAAo0UDw+7nq9UWegp6qiXE42ZWVihF7e8xuPdvY69+e&#10;r1BNmurfDJ62hmjA+dp2hkJVWsv2vdLXKkkWutjbS9ieer1E1zMJMOw5MMwhVjhLWuACVGo2jtoO&#10;er1BFUVxmgehiHmKx2s9wCDe2hGtifHvz1epU4dU09NGmIV4ARLRkDs4Bvpe4vz1epcz43hVazQY&#10;GmyBQ36MkEg2vYH2E89XqSdHhU0lV87UE++Q5tcFVuBb4W+/nq9QhRUUOByrj1RqIL2Qmwdzrcju&#10;bD6vy56vUHtb1UllqqilpTske+wnuisLFAPEHvr9HPV6gpqcdjcCiqI/0lnXzt7X1uW0Bta/1/Vz&#10;1epKy4jIsHzGFTo7K6qtwSSD9q/6/Tbnq9TPXYgKxYo39ySIkn2sQT/H9deer1I7Ekw8VUU9UWVw&#10;Sq2b3Se9tt7E/s56vVARqNqgSKlnsy6kaqf6Oer1N0cdTIzIum66MO2nhY+3nq9UmV5DIAFBYCx7&#10;C3t/hz1eqPUNKYxe1ixIKjW3sI56vVJpIvmKlWViGS+jC2h7d9eer1SKiKKhqBUo4Y+w9rgfT7ee&#10;r1JyhlaWWUTVAZ0chrC1r6ga+wH489Xqw1cBxGWSkWfydqqd6ixHfQWF7+3nq9STpsQrGohFGVDw&#10;SOskpGrWB2sQTr4ajnq9TPNDM5jrFh17tJYkWYEEW+k356vV1J81IgbDxaGEEW1AL6C5Hjz1epQY&#10;VHM1GDWESsCSGAGhHcH6O3PV6nNts0glKruLDXw/Uc9Xqk11LTV8i0ZB2o25iDre/hbnq9UZ8Nho&#10;JJlJJQWe99b+A56vU10byVVTJFTKyA2B3+IuCT4DXnq9U4rTUjVDyr+glFltqd1/h2H8Oer1RcNo&#10;PLgMLbpF3FiWNwoPbQ+AOnPV6or4HXS4wVlUuyncgXS6jUkntrz1epUIYYyBKfLEncHsoHs07/Tz&#10;1erDPJhvuVTtcorKGJ77ja2ngba89XqY4VgEqRSttZiSSL6DXQa/keer1c451DmSAgRlbXGt2Btr&#10;bxA9vPV6pqyQ1qfNFSFNwGOmo0BI0/o56vVkwyulo6oYVOLNsDuy22m50AJvqeer1GT6aYlh/wA0&#10;JJyTHGy7ixCjXSwZtPov4/Hnq9Vwnp2zxFgFEkqhZXEihSGBDC2h09nw056vVbPkrqdQVuB0zYo6&#10;h1DF0UDTTtcLqPZz1eqpz17YLiOPYNPiOCO8CGVnDKASUUm6sNQVJ7+zuOwt6vVSLVssU25F9830&#10;7EHtbwIvz1eqLPI6gJou6wsRr4XN+er1N1QslPcqxB8So8O/f489Xq7EVOs0crgsh12i+p7/AJ89&#10;XqfkmkSqE0/uebZUW1yo8b6ePPV6mhI6anxXzqjc8abjoNDrbx9nPV6plPFKsG0IHglDBCAAQQdb&#10;k89XqDTP9MldJGsJQeWrBiFF9Oxvrr4AA/s56vUANa6yVLumoJ789Xqj3Gn0c9Xq6KsttwtfUc9X&#10;q656vVytpe/1c9Xq6JJA+HPV6uuer1e56vV2QAbDXnq9WaCeSF7obaEfUeer1dxmR0EStbXQW737&#10;89XqEzKkVPRYkq09QY191iHHc+yxGnPV6jH5MjhzJj0dDGdv6S0hBI0vqQRrrpz1erbI9AeXKCkw&#10;ijakUEGkhDFgDdlFmH1C2n089XqsgzRlDCP5RPUvGBKVkkO4e6VC+y9u3j8Oer1awX4jWFYg9NUV&#10;ghKpuRlYWFhJfSw7A99O3PV6tdnNUVNFiDCNt0hPvgeHhz1epO/ai3EHSwB8Oer1Yr9iuh56vUsM&#10;s08tTXwSeWWK326Ejv8AaP0X56vUYaXDJ4MNhEw2i1yTppf2+znq9TzQ1LvHLUU4uykAi2hFha2n&#10;5/t56vVyxCiqqqnEgiC7R71+5B7i2o56vUXrNWXvJneqdvdRmbaBb3dNPhbnq9SDlZKiUeWxuRba&#10;Re3wB7W56vU6gPJLLTrbyCVBNwCDbW1vrvz1erFakpqnYrKPKt9q+vtJO3nq9UPbPNI05Be5FyL6&#10;D2Dnq9XDyxGWqYDbyzYhhbVr2t9A56vVNraZ4Y3qt212CgqB2B0N/p56vU2xyNDFdh9q6g+weOnP&#10;V6o8borrvFwDc27nnq9XSqrD7QFz256vVynheCRon7qbHnq9XkEB2+YxXU3sL6eHiOer1dBkRzt9&#10;5e2o56vV3II9wMJ7/keer1dIqbSX8dBbw+PPV6uFvesuvPV6uQW6mQ9rgH6+er1c3cyIq6nbp9XP&#10;V6u1UKGkvYra2oOvPV6sXu7PHdf6rc9Xq5tI8xCNbTt2HPV6u0XZIoZexufiOer1Z/Jp0mjV3vEz&#10;AkgahdLm30c9Xqm11PTtVSVmGAtSBwE3gBrfFRcc9XqbZaaSMX7gAE/C/bnq9WBl22+PPV6srSO5&#10;V5ddoAHxA56vV3HPLBvMB2hwVP0Hw56vVx8u0fmA6W9h737X9vPV6ucJYqV7hvdAPtPjz1erMYVT&#10;9FHICzaEeGnx56vVgVJGbywpYtbS38Oer1P+FYVU1NcKWmUGUN747hU0uT7bdvjz1eozuBxLFTCn&#10;p7bQotp2AFrADnq9SEzFRLX0do5jsidz7WNjqD3I/Xw56vUgkpp6fzVhTSRg4Omth4fH489XqcsL&#10;atoad68qpFjut3YnufpA056vUpIqi2HwVZqNscztppa3svb6wOer1MVRNsrBGiXRSWG1e/vC1/qH&#10;6689XqzzVVLDO8sJPnOpKpa4JGpJv2+jnq9SEZoXqiKOXbcjcAAQTqSfhrpz1epyxCnmZQtPtRz7&#10;xsL3a9xY+0/r356vU3QwUvzDzp77qpkkF9fioB56vUnnWWpmApLybhfbYXFj2Phfnq9UtZKhljp5&#10;XIcOdvY6toLfDnq9TeEUrJPIQDrYaam/s9nPV6s9JSztJu2AppfdoLHse/PV6nmphFbRwKCgWJpA&#10;dp7A63JNvHQc9Xq4RUcElJ5bOCgBYMBcra1xce3nq9UaBqsTR0MUhVtGHbva5ufHTnq9Twk0sZO/&#10;3Yqk/ZtcFrWuNfD289XqwVlbW4YPJYKYpQwRtvvEDTv4c9XqZXqVcCQRqRHYG/c/E/Dw56vVx8ua&#10;BEqpVstyChG3v7PpHjz1erhM0ddUqtGpTfYEE3F/bz1ep4qaeqoY6ebeCWFiw1229g/jz1eppq0K&#10;olQsl2fw8fZf2c9XqesPemmeKWc7JtxQ3uRYAbT9BN+er1QahZ6yWSSCP9IzFXUD7iP6eer1eo5H&#10;J/lc50L7HJNwAO35+znq9WJ3hpWnSEfvbbH/AA/T8e/PV6o9K9PTxF6qIuH7dvDxB8Neer1dQS7n&#10;PlqCTa4sLH6vC3PV6pFdDNEsW9Sq2J0GgBPhz1eqeiB2mSmbeiqN4Onui2v6/D489XqlVwgkw0T7&#10;Ax3BdAAbeBNvZz1epP18aRm9OT5bE6ey3tF+/PV6o8BiWJy4uxttN+39/PV6nrCXMzeQpWIoLh9d&#10;Pba3s9vPV6mqsF3DtKZjqCSdbX07+3nq9XokEzO0fu2Pu30Gp56vU5VWDTRNtqnCyGMOABe59hN9&#10;Lduer1LTp9UJFmKgpKxFWRJEtvNt6s1+9/Z256vVfvlqkjkwWllp9oXYm0LcEKQNw8bW7dvr119X&#10;q7zFgGZYZqUTUslNTVKB0qHIAex12m5/Mc9XqRVfWYjUmWgrJZnlpibtLYgm4I22AuBe5I8b89Xq&#10;Qa19FJWFcUB8x45GVQNW2ki7HsNew/t56vUmpKqOoXZEwlMgYhSPskaga/dcc9XqQM9NUQUqS1Ng&#10;zhiVXvuU2tcdxY89Xql0NZTrIGpy0kaOoNzextrcm50+jnq9UKWonlaqMgtAE3nda62a2vhr7NP4&#10;c9XqkRYnFWyz4SLxroqa3v2N19n93PV6plIyQVkE9RKxkXdGy7AAFHsINzfvrz1epVQ+/XLTUkrN&#10;HIpYodRe4tbQ9tfH6Oer1KKLK1QZ0x2vSTyohYKF99wT2Bvew+j+nnq9WQ5UNdGZo13QmRGQ2vtY&#10;G4BHe689XqW1JkypitLEwPmsBHGCN1yLFiBYi50A9n089Xql1PTiGrgC1bhZYCX10At2FzYd/Dnq&#10;9TZNkSCHDxVSE72k8uw7qO+4HXS/jz1epgw7DqcVBFOpdUkCu/tIuTbxIHY256vVw+aerneN4Egu&#10;V2kRgnabi9wLg3/X2+r1NuL0TRxLNQnzI0277fbvu0B9l/Yeer1Q8/YNVS4UvyrKz3X2C27vfxuB&#10;z1eqLgmD+fTCqpZFPywBmQkbAtrElvp056vV6ukxCojpIaZI0NUXT9GQ6rY97+N+er1S6rD6d6hq&#10;CCe8pUb1NtdpsdfbfTnq9Tlh+JT4hDDS1QSMQyHy9i7Ddbj37WLAD2311789XqVLYnG1Ms8zr5xZ&#10;lJSxIte+vsPw56vU51jla75VfMNoYnElvdu12Krf3tPHTS+h9nq9UqHDIpHbE8RYSAKWCg2Nr2O1&#10;jYg89XqbamGWorQKXaKeN2fYR7zEAhtfGwPhz1erNFhGF4YgqqeMiepRgjofENbUDvobc9XqVWDY&#10;f5uNFISP8kZZC1gWK2Uk99baa/Ac9XqELCKsUbiekZ6ZFDEA2BvqLsCCCGGluer1L7DKKCVlrq2T&#10;zBdUIuAAupLX8CO3PV6hSoq51nNFTxq4OzY57KAe/iCCOer1LmoqMQr3mgim2eWUUSU6KoZGHvIA&#10;QdR4m2vgfHnq9U6amqZsMNJSOXjpVA833RsHcXAsBc62HPV6l7gc8EEIqaUMGkjAIBuCQLXI26XJ&#10;OvxHPV6lfgGIUR8zD5bh5WWJQRcADUrft9X0c9XqTGKYdTNiTTpGxMLKHUAEEG4Atfx+Ps56vV//&#10;0NQ6tno50akeZnaSQXYAAqB20N+/Ynnq9WefyaKKNkLFEsdw7m4tqAL/AE89Xqz0Urxzkgf4Qqtc&#10;aG+tvEHwvz1epSPR09THOaYKzAgjQX017nQa6c9XqlGFqEk1zorqoZiot37rf4eJPPV6nOnNfLTr&#10;AjBmLEnQaX1ve/iOer1S6yWGmhemibzzM19ugCi3Y66fR/Zz1ernTUa1VMIVPlGOxtYFQPZe/t56&#10;vVkqqMpTSUVOdwluXC9j3B1v3Pbnq9UililooFaSBlgjQqEUe0WHYW+P8Oer1ZKaeASqfLG8R7Sf&#10;gPh2vbueer1Qq2pxSKttTuNkhIG0ADsLWOvPV6sFaytN8xWz75Iydwt8PA6c9XqjFApbX9FILs5v&#10;e51tbXS/3c9XqbJ5DNPFT4cdAxF72v4+OvPV6lTsiONLQum0xKdpOoII1v37eznq9SjgxGWkHyOH&#10;DUurNrfW+lhfS3h/fz1eoyeTqnGqyro8Mw4q1SWUppYMdPtW9vPV6j31Oa69MpRxMyRTwKLBT7qt&#10;cbh2BPvXGvPV6gcbN1ZXVk0kk4lm2jdY6HdcWtc689XqdKDApKpUK1Lx1Doxcxbltc6rre4I0PPV&#10;6mDDcqVGHzzfzWR7O7eWL2uD2Unvfnq9SfkwjG0xNaCGEMFBdgLgWJ7+Gt/z56vVxx3ApcTrBQQk&#10;qiKHdyLW2fbTx7jvz1epuoMHrYPLWOqBg2r5YCG6sB9nwuLft56vU+1eNYPhUsUssqVEvlFSyg2L&#10;G4AC3udt9T/G3PV6gmzZj9PX04ipHUToGEZ0Fj7LHXx7c9XqASSpnnqNtWwRiFdlWxAcCxGo19uo&#10;56vUHtSybmnSQspdlTxuQdR9Xjz1erFJJUCGnEwK+U7XRSbvcc9Xqg1FW0dO8k7b0nYlE0GwdiNN&#10;e/13+Fuer1cKWXCa5YmZB59GrAgiwIJ0JFj2Gl+er1MGJx0tYwaDaoN76CwBOvPV6kxLTyPiK4bE&#10;hjRI3fd28wCw0A1uLj7xz1eqQmGx0O6Cnk3JGN0m4k+8QNNdTb2c9Xqb46uoM/mDSBjZT7WHfQX0&#10;56vVHqiKerXEoz5nuAEeCjx0+HPV6nChnw5K2npEZ5ICDZnUmxtck9+3089XqnjCaaQtFXMSqAlW&#10;F1a2tjodL89XqbYaKpJkraadfJYMpNveubgBbew9+er1NTYTSpN5I3NJsAuWJ3d7kqRck/T9R56v&#10;VDkVKXFqMzEuATHZdNoY6E9+er1PeLUaYP5awy79zEPr2N76HX7+er1M89Rh2JLJeIJKzAggXFwd&#10;PbqP19vPV6uopI6V4zIoWUqNbjW5sWP8Oer1J7Ho5FmSpgVGCObgW1HfQc9Xqw1EK1jpIgCAg3Vg&#10;AD7Cbm3PV6n+PEYIUESoH2AI2wgqD8bH+3nq9TBX1VHM5SNWW7liQQB9BAsfv56vVFjrzUbmjj2q&#10;doFz3+7nq9WV/lN7uz7CSVWNtSxt9odx+d/y56vUnEqJJZjQwSshZkf3bXO03K6/nbw56vUIAkpo&#10;qISqm0FrkeN72It3seer1QZaPFXqYkip5J4JHAdkAsvj7x/LTXUfHnq9TvVYK09bLPTBVEZCSBnC&#10;2sNNoNgfjz1ernVQJQIZ6QF47KCQe5t7Phz1epJVdZWgStGQoLoo8SADey+y/t56vVlWoFXNHFUq&#10;jbGVkFgdpU7gQTp31/u56vU9YtVzV8ceKVRLCUyMR3uQ1yPH289XqZZamkpleZkBLqAFOtmLfxHP&#10;V6uNPQtPVGtiYKkm1Tf221F+3PV6m7E8DlbEo0plBtYe6PE6+A56vVIMENXI/uhYxtBHtIFiR27H&#10;4c9Xq7WaeCD5aRC8liCbDQHtz1erLSnzaS9e20xptGl7jwJ56vVh2jybId92Knd3HiNPjz1erDQU&#10;lWszVVNC6uAR5twQVFwQPq+/nq9Tlh+HQ1UaSFPc3G9yNdPj7Dz1erLHh1fTNPSwlfMQgDda2224&#10;WubXHPV6myWGMwN8wWkqGIVbHS473Hjbnq9XcsTQssSqXCWGvcNbTnq9WTFKbEAIhXq0MTWKWFib&#10;jQe3nq9USSI7Ulj7qNQR/Hnq9XGaqaoo2kRfLsStvEj2/X4c9XqzYdSUaUSyAj3hZR4A29hHh/dz&#10;1erLT0GyQxFTIwu24EWA7e3nq9U+CJGl2xKhmCgLvRXtrcaEH7+er1J7Eo0EwQ2Z5nIOwWVT46a2&#10;B9n9w9XqaqrDponaOKQhWHugDsR8fG/PV6piTxpSimrYY4alrAMpN7/EHTX6Oer1Q6xlihFBKyiR&#10;iSPq1tf9n3c9XqiMkyR7IEDOi7jewv4afXz1eqdRyyGIgysGPvXHa/s7Ea89XqmTSpChkZbPcAG3&#10;gR3sPbz1erFSugu0LBgwube09xz1ep6gmjw+l+ZSIz+IG4DW3jcc9XqwDEWrHWSqT5d3XddLFQfA&#10;EHXT+3nq9UmHGq2OmdUIKAjXsWF/2c9XqeMNxegnkVqn9K0Vy6GxNj2J1+7nq9SgSikxKCaowqmW&#10;Ym1lB+yB9Hs+PPV6n3B4oMHzFFiNLrEYwHjYAhW/eNz2sfHnq9ThmWWKqxSDF8aieai80OY42Ckg&#10;9wGsQNfaDb2c9Xqdso5TlkmestuV5AE0uNpNwCO1wND4fs9XqM3lXI8OO1sEYXyY23LID2IBsCLX&#10;sfZz1eoZc4ZCpcqZb/q/AP0ryJNGWJLbQLstv9bvrr2t356vUjKaGkwmKOurhv3AgXAABt7o9t/A&#10;689XqRmZqF81PG9RCfKjIlEW8i4B0uPEA6gG4B1te3PV6hHyP0nUh8QqFNPuUMN3Yve/unW+mmnP&#10;V6h9w/FIo8seXOPKaZfL3XsVGva+oIt8D38Oer1AZmvGBBVigmZp0kUJbvZu4Y21tpY89XqBfEKO&#10;snqI6qEFXDn3FOh1tYdzYDXnq9SroqM0omqr+YU1FtCFOnYHQjxPPV6n1sfmaKHDWgkkErArIStl&#10;IF7C+ulv1tz1epM4wkWJVYoVnD2B3C5NlOlyb+3QDnq9SfxSFcviKOYpUrJujVwQSthb3rXsR7P2&#10;c9Xq7yxg8mIymrDb1QsPsi7GxGgHs56vUpRQRzx76Vl2hiTci2gIvr8dOer1NOGCOOtabEmZlW1j&#10;fS/+EW7356vVNaV2xGahpoh5TgNEbkWkYEncdLg30Fh9enPV6o2F1lDh88T4hIFZzddpspK62+nx&#10;tz1ep7r6imxCrVKINE9QhW57G5uDf4nnq9Q39OMBrIIIv5mNsl19oIII1b6v1156vUJvULGsLho1&#10;w6D3T7wkNrgsugHxB+PPV6irvmlZ6mOin3BN7m62Btrrp256vU44znOmwbCnXDkDaHUgAk273sNf&#10;j9/PV6i45yzNV5gPlSSgLYbQBa7W8Te1+er1Z8sYdLRwti5KpFIr3Gl7gWAXXS5Nr89XqEXKdd8r&#10;UVEs1juVRYHTaNAxvpe5tz1epU4jmGiqqeWgoXEM7MLdhusALfr8eer1N+G4zB/KJJccsdiur7bA&#10;nwH1E2HPV6gk6gVmFVOWsNpMJikhrEaeSqkdhtIa3kxxptB0sxZifEADS/PV6kNh9DGHgxKJAwAG&#10;2/ckjUdr89Xq6zNOiVj1IUIW23SwsfYB9B156vUA9ZjVG9RJMgJkO5SCb3Nz2ubWPPV6lBkTB58Q&#10;rSHh3uJFQKRc+92sPj93PV6ldmfD4UpxBRDXzirgAe6VuLAfx56vUEmITSrUNTSkhO9/Zrb6uer1&#10;NOGY8aKpdUuzRMALAH3T2P1/r489XqX088T0S4lErQoL7gdCQe4Pbnq9QQVZnmrJBAx8tmLD2ai4&#10;9nPV6nfCa6d41hLhgGHum9yL2/Lnq9QlQVUGGMrRsWJIawGtwe31jnq9QrY7mcV+ANSopIVULN4+&#10;wWsPHnq9QA1tTLTSNYlUW2pBN2PgCe4HPV6u6PCBiFSsZ94kg6dyL3Px0+HPV6hWzLXGsTDo0Mar&#10;qLqovZL23Ed7j2356vVkwfGITAWqyvzClgqKPtINdR3B8Oer1CbgcYnrElb9FEyh12gaHx+/nq9S&#10;5yqyV2ZZKmZvMjhYhtpG5gva/ca3t4/w56vUcHKmSK2qy5NiM6l41U7XsbancAPio0/v56vUXqto&#10;xiObGTarxQr76PcXAJF1tp8fy9vPV6ouZcuyUsqrhiRov2ioA0NtR9I56vUnsu0MVLM2ISxljGug&#10;JIAKkm40IBH1X9unPV6ltQYZSYsUxCVSjxJJo1wjki6mxABsdb3tz1epgWojoMRngmYVBd9gCsCt&#10;joSpHiP1789XqkZ1w+T9GkG1Fh2WUqAVUjUfXe+vPV6i6SyRUePhqpRG/mlox8fb9ff7uer1DVmX&#10;G3mgp6Smp3mcwqsciWsp8Wa5v/Hnq9QCYrlmsolep80zSS7ncaAC/t7A/mb/AJ+r1BXW4JiNPT1E&#10;WJgqWFg23dZri1iPDnq9Tzl01E1LKsVlsosbXuR4dvE89XqErKODV+L4maFqZt8TKwkIGyxGvfU2&#10;tbnq9Q7thlIsMayx7Xd1Tcw7WGrC3h4/rbnq9SoxGpiw6KKkRi5CFWC63PYHw79+er1BjPRYmZzF&#10;GGaNQxuo1HvXF+9tDqeer1KrCcpYbjuFmpjQLKVINxdgxGg1172vbsPDS3PV6giXEGwyZKTFh5VV&#10;CVjmSzNGja7gjWUso73sD7deer1YsRqBGZEomUxyDzG2jUAG1zft7Oer1LDJGIRQ1q0rWaNokN7A&#10;jfuN2J8dLafTz1eoxkiwYhG8lHGrxRKpJEZALnxvbw56vUDOa6fEo8SmZXaKONjGFUKRKWAIOo0t&#10;20IHtvpb1eoNY6arhxFqR1VS+24P+FSLnx1HsHPV6hky7LRYtiyXqAIogNlhcEg6g/R2t9Ps56vU&#10;YODDIqjEnrI021FSrEPYBQ2mt/HT2c9XqT1VgmLGqVaNx5kbAs5GjDta1+5156vUItdh9NUYD56S&#10;Orgq6lXIsttrCwIuNb6+PPV6k3g+ZqinnbDZXusWwFzb3QSd1jYd/o56vUrkwWlxwyV8jh0Q2G0A&#10;39na9uer1BrmvKlSG8nyNwjVgCPsqp7c9XqTmT4I6HEokmVDJCrMH2AkBiRqdDofD6/Zz1epfwUW&#10;MJjTzUbNJvDadxY/vHx0Phz1epeLldKQRYpX1DSh1G1LAkNfUA6d/Yf289Xqbcz5PqcUxqKqqJFh&#10;+Wik3Re6t17KxBFyQNBb7r89XqR2CU2LYTiSVpISz2UWAut7+I8R7Oer1DphEU9dWqmISbA7hzaw&#10;sp73trY+3nq9Qn5SwjEKLFHlhvIjXUMTZVJP0G9hpf6eer1GcwOXB5stMY6YRvHuG9zfUnU6g+3t&#10;/fz1eoXsgV2DUUMU9JuElIkassi7SfHT4HT9vPV6jwZYnwnEMuLV1B/TME13XAFr2A+n2fs56vU1&#10;4jluH51p3hBXWZW7XFvHx0OvPV6mipoqXZDOUDEsLqRcqTrfX6uer1CjSYbUT4UFgBLNu3A2Nxb+&#10;7nq9RG+qj4hSYvTilk8keazE+9YtfUfEDnq9Sqw7HcQrcFbz2N1I9gYAHQj3eer1LPLFeJvPhSW8&#10;sSAkMTcknQfdfnq9QvZXkoqeT5mZd/zAswcC1hf289XqDXqhl+GCnkxSgTaIw722jUnt+v8ARz1e&#10;opOaJKinq46+CnE0qkBkYEAK1ve8e1uer1T8Lx1sHmenaNTPJtmQXsL9toPw+Ps56vUPOTsvY7iV&#10;IMWpRGVm23bUKD8fbYc9XqHuY49gkEMOEnc0ZYOCbe6w94ghfuv489XqROZKymngpvnoTJKjsqqf&#10;dtqdSNvPV6glyxjZXME0MCrS2doyRoAuug9oPt/p56vU55tyxhq4l/NUAINjfuATfTx7d+er1U+e&#10;tyeLJmETGadZo3DF2CKHAc2UX+n+Hx19XqpvhzLEtbHJFUGV0YbbFSQu4XW57X7H+7nq9R0Rn/Ba&#10;GmoKeqJfdtO4GwU6aarqPb9ft56vUVrrrjuX8XxA1Uc6IUdYwnixJF7Hb3vbv4c9XqAjL1XiWW8Z&#10;NBTb9sql5bNoyHsDc2sRz1eoO+sGWpZaWXEKSGUrEWeTbHddpOgv29ne3PV6ikVWGlquVI4RaJRI&#10;Sb22nvf2W7c9XqY56iO5QxqDrqumh8P1+PPV6llhsCT0YrIJBFBAQCSRe5G658SPboQPHw56vU21&#10;b0GJVAMO4F2JO3QMf3gO3fvfnq9U6oM1NOKcAAuhKhb2sDrf4256vUrYGhjoTUQFVIXRbWuba3Pg&#10;eer1IrFa2TEo0qCnlIDtUC1rjvcD2+JPPV6m810TSstIt5QDra4b7vHnq9TtT1SyUEZrwCA9glr9&#10;hoB9B56vUzzU9Osj18gcIb7bg2DEX1JA0+HPV6lHiERjEIoVClo1cW9lu59l/Ac9XqhpVNXwyxQg&#10;BlJFyABYdtO5+PPV6sdLWTtIaeZQkdzIT4FQPA6dzrz1epskfzJCGj3BmDsuoUg6d/b8eer1T8Th&#10;eOSWeRFCDYtu+wKBZVJ7j4+3nq9WOt+ZmhhTzQICBZRfcT2J/U89XqbmhUV7IygqNCBqSL9/Gx56&#10;vU7mjp6KHcg953ANwSNutjp4/r8Oer1P8MlZXeTNKBDDECV0uzGxF2t4G99eer1KmncO9PNHEAd3&#10;vhbXsBe+t9CPZz1epXUFfHXDzIbmOYXTaL6eGvs56vU9RPHNiEVBsbfUqxuFJRQg1u1rDvz1eqTH&#10;SVDloo5Pc3EMW+Hbnq9SDx2J6Kr+ZJ0YgN31N+w56vUk6tI6iWbUKAmoHc6aE39nPV6m6viWWhh8&#10;qQNBsFtAfeGhv/bz1eqDSU7StFUswuo1jtobaA2/O/PV6pdRVialjeFCyqx80i20XBtbx0Nvbz1e&#10;pkpaSnQpSbife3ErcWHiCw17+3nq9TpWOKuNp4yJYoGUswsQmvieer1RCstJKiybe7FdLfRf4DTn&#10;q9TfVNDFOs1cxQyjaWjsbG+rX0Og56vVLkelnjNPh5DD7LP23KO5P389Xqa63EJaeo8mmCsFAN7d&#10;iNOer1RLTyVqJIhLVFjcjvfWw56vVPRIJJnkgADBSm3t9B/Kw56vVzoDDQYiXlfzGZAh7khmI1+r&#10;nq9XHFcMjgl2Mu4vuZWU2tre7advZz1eruGpjgrWpawbo9otbsBt/MaA89XqcUE+JwJJTxiPzdyI&#10;QBYANcfQSLjnq9WWuSD5CaGMiNLg9rtuBIIU38T356vVFWkSekgio2AckaMAdo7jQ+3nq9WXFVji&#10;aOGp3pKw3Db4AXNhrYX789XqkPRqayliVT5qgM+4ggePPV6s0qPPPJLEBEp3lCAAu7te/bUc9Xql&#10;YVDJRzpTAGaORWMjiwAuDoDe4tz1eoRcIqTTQb422otgpuNwHgTz1eoymQKxJKKthxFgZZEAhYW9&#10;1u+5z4ggEAae2/cc9XqFHLsM5ljoCw3SXJI8dBc+wez9vhz1epl6hVdCcmVDVYMKrIygOu5iFawK&#10;21N7afsvbnq9VeuY4UxXEpJCreVqVLDb2Onunsfb489XqT9FTCaWWmZzG8IYDcSbgj7X3+znq9WW&#10;OGmhqliMYeaRDcDUEA6N7L89Xq4VkMk6LKqxnyyy7BYEtrr9Px56vVjoXqJNkxUgJeOMEAC5F2UH&#10;xt/Tz1erJTSTSQtTncF3hhckEEt4fDx56vUpFhjLtJMxZ0Asuuo8Nfjz1eqAWq66oFSYW2bhuUst&#10;7Dv4gad9dfZz1erL/MWmxB44VXYhJs1ix+P1+A56vU4y0rvpCPLO8SKDe+46En2i3h7eer1CbkxW&#10;giLMxFnIGguddSAOer1GL6WZXTNPUSChqZ3gjaenXdci5Zh7PDX+3nq9W/P+Gf0ffpz0mpZJZC/m&#10;KGC7QAL66e72t/Hnq9VluYK1tgqr3ALXHt56vUA2NmKevDSnaJTqDoDr4fx56vU0jCYKPEBYj3rH&#10;dcEjxtz1erjUYhLJHMzL7RYAXZr6a89XqbayKvWnghpGCs17troxvpz1erJBRfKUyy4iwSYBr2Ng&#10;WHjz1epCT45USQyVSXQEtFf228fr56vUnUxmrwyiqJy4kLBiAosQPAf089Xqg4PjbzxsaxCd+wPc&#10;kAEm1h7utuer1TcVpaTEpY6RkUyqwOoJuNLfu/R+o56vU4RQLTo9S6rsVtQbHQCw/Mc9XqQmJUqS&#10;4gJ1cHywTtNiLk+HPV6nVqqNKV6jYrA7VC7tSR7LfDnq9TPRrh8lXM0qgPISYwP3WHhr4eHPV6us&#10;SqRTUIrKllWQE2OoF/Z+fPV6kzQy0grP5xOQV2MBfUA+Gv69+er1P0FXQx4ZJV1EkYDXZWIIAFue&#10;r1M2UqWiqqiTEJwrFSLCwJPx56vUtsbrqOPDPIgABI26ixtr/Tz1ephy/R0tOonlPnmaQHQAFSCR&#10;r8Rpz1epTVtFJUB6EAGK5H+EopHcnbqCb89XqV/+j0sEEdAFRigQqQOw9nPV6knmqpoKWsjopIhI&#10;s5UONfs38Pr56vVMpoUnqYI8KiHubpGFje1rflpz1epyrYf5wiwQhd4YFtwuQD3P9vPV6lvl7Cqa&#10;iSSjQKHiU3sLgnwt4fdz1epPZ6ahpcMnki93ZsKjQkk+791+er1BBlvFllq1xCqVWItuAvZtNbez&#10;nq9XLETWY9iBplPuxsLELoQR4k/HTnq9TuvzOEYZI1S1nBNwTcn6Oer1BVitTW5hbyKLcqMlpBYX&#10;U37jxB0OvPV6lxlirmwrApvPH6OPdukKaaH3feOmo+Pt56vVwp831TxPTC27cjEkXsPp+4256vVm&#10;xyHEMXp0qJH0a+iggle35jnq9Siyxg+HQUyhmtKP0eoJO03t9Hs56vVlqJZYoJooY7GMBUsQSSPH&#10;nq9S5wGiqoMrioJHnSKzE6ki5Ov3H8uer1TcMw6Giw58Vnfc1id2gPb7+er1O1FjQqcvmKmG+Gxs&#10;tiT+uvPV6oWX8LTE4zRgWRGI93UlvYfh8Oer1OuEUi1ZqaOnId4ty2K3BPaw/X289XqDDDMNw+kz&#10;JUuNFvssewZSSbfw+rnq9S/oKSonzLE0Q2ecAWP7xII+rUc9XqZOqn8xyzjpnooBJHce6Rcgubaf&#10;R319nPV6mHNUNV/JYqyAFGlQe9awBB1GncH9vPV6hLhjrMxdPFqMRpwHRSBYEhiBp+7z1epFdPcT&#10;oajCmwSoYMFN3QAhQDe9vEWJ789Xqh4FX5ewrqCsApxHTyFu7AlmHYXPe/PV6sXUM4diYqIaXY01&#10;OStx7ylr3F7dwPhpz1eqLnJYMYynHhlJuUGNQbqPdIGtvd7d+er1In08YXX4VmKrwd5mWnCsxZhp&#10;bW2nPV6p+fppsGzLBjUcV5IptgewBAbx+INh+XPV6nvqb8vg2TmxZorzvGHkDWuLi4I+BHjz1epR&#10;dGuqWDZ0yJSw0cZXyYgnlMttgtqNQBa/s56vUC2ZcYosvZ/uKny7EIU90CxJA3eJH0/Hnq9Sr6h9&#10;NKTNGGDGfMjMiIfLZhuAPfQD4/w56vUqfT/h2LT5QqoMYmWV4nkCMqgAAXG22ulx3PPV6ip5gxvM&#10;OUeslBJCTHAWMUmhO4FrHT2Wtrz1eo6XUPDKWqybJCwSR9oZSpuCSL/Xbnq9TF6Xs3YQkdVkudrP&#10;QSK7Fe/lkD+BNv7uer1BZ1nwKkyx1UoM6O32qpYw3YBWbu3wIPhz1eoUeotE2fsoyRQEEtG1tlmI&#10;FtNL69r89XqSvo5xWpFXiGWq6RlipJRGqtcAtYndb2HQc9Xqk+sGoxTIU+G5xghaSIu25YbXIv43&#10;sB8Lnnq9S+yPiRz309irpYhJFUU7F0lFwAQdCL2vbnq9QO+mjEcu5RzVj+W6KRY2FW+w63/Sa2t4&#10;AEkW56vUrPWVkqfOOVI8yUDiAUahpNAS1rMLe742N/7eer1L70+U4r+mEC1hL2RbEnvfW2vfx56v&#10;UAmUs50WQusOJZdq2KCpmEiqASStrfx/jz1eoz/WrI2G9QenlRO0W+WOJpFe2otrb2fD9bc9XqD/&#10;ANMWPJV9PoFppVlVC8bKSCV2krY+Oluer1F/6lT5zyd1lpcTwiFfksQkEUmpUoNxs3juB+rW3PV6&#10;jp4jh4xPI01PWe+WjOpBIAI789XqDzoXm3BvLTB6B1ZqFypGlmIHcjbpfseer1AZ1MyVVZH6pQZq&#10;w97/AM0qELFiQFG4myjxsLn7+er1HfxOAVmQ6sKRKaiO+3SxKi9x+v8AHnq9RMfTz1JwvF58Sy7B&#10;tiq4K14DEdGBv2a/s7WHs+Fuer1PvXLIJw7NVLnvcyCPbdVPcabjp3sdbc9XqNvliCnx7JEMcbCV&#10;3hst9SSRpz1eor/RjHcTyxnXHMl4wjK0VWWXeOweze74FTu/iPDnq9Xuv2VMKwzFo850yBZqeaMm&#10;y2urEBmv8O/PV6jEyU4xrJzCl95pYFNgDYkp2+nnq9RaOieacYpq6qyhiMLQ7Z3WPeQV2KfAWN78&#10;9XqbOruS8uZZ6oYRnmCECWpZhIwsoU27gED3Sfp7/Seer1GWzrgs2Z+nlRS4bMPNlhVgQL2He+n8&#10;eer1FW9K2YMWSCuy5jMW2SOolRQ1xcISCdRft2/jz1epU9V/6t5d6rYFnSa8M1OWjYBSUk3AWDeH&#10;s56vUNufMFTqP0kxLCKUFfnEOwoxVwdrCysACO9wfaBz1eovXpQwfG8Pnq8v46WjfDXZEVje6kD2&#10;+J56vUuurGYcEyZm/C63EoizgvYgLorHvc/db4/Hnq9QsYxWYLn3ITRxIW+YiYAi5sbXA8PHx56v&#10;UVnoHhNblbEJcpYxUeasMjgbrhgC11B1PYePwHsvz1epa9bKmgwLFqHMbpeWAkK4toLW1+m/jz1e&#10;oTMp45T9Q8qvLV2InjKnaLCwG38+9+58eer1B50cyxh2R8x1+X6aW4MrtGALhQbd9dPGw+nnq9SF&#10;9UGYavLOP4XmKlp98NKxExRQWAuNth+8Cb3/AIa89XqHigzLT5o6epiVMLrLG11Yam97Cx1Fvjz1&#10;eoJen1bHlStlSnjMhmkChTYWU9gPCw56vUX7qrnOpyL1pXMCL5cUiqBL4a6WPwJ/geer1GNzpR0G&#10;eem07YrCKiOZUdU/dIJuCL/QD9XPV6kh0rgFJhooN5jWG1ludqLroB4DTw9nPV6gVzFn16HqSaaN&#10;D5rMAVXaCQG1111trz1eoyPULDqbF+n3zFUS92QNbuAfG48Bz1epJ5Gxp0yzNS0jefKl4lNgAVAK&#10;htLDUc9XqAfBszrhPUJqSaBxUyMe63BF7Gx22Gp56vULfUkPUYTTYjT6HcCVsNxH0eGvPV6pNE7Y&#10;pgwHlKr6gqNQTrqfo56vUCeS80S4d1AkwQ0zoqvs1sEIN9bD2d789XqF3qXhFFSYth1dT2Z5du4k&#10;AWfuUUdiCBe556vU355rcSXKjRYdTkpZnIGgBUXDEeywtz1eoNuhef8AMOLUklJXI0SPI4MJ7FQT&#10;rr9dre3nq9U7O8NPh+aTiWGKoaZhuUWuwt4DTW/7eer1BN1UxOeow4USptjDFjtW5JAI7+Hfx/Zz&#10;1eoh2dcdq6fCJVEeiJJGHF9AL6/Xz1equLMORI5as10DmRHYPKGvdxckKPiDrz1ep8pKjBMv0k8d&#10;HCBOy+IAIGltbX0/X4+r1AB1OzrXUclPHNWyyFXeNNkYLEuNygBVuQB31I73+Hq9QLVeKyVFC0hl&#10;Mr6kBh7xu2osR3J9tuer1QGwp5KUSFgZAoOoGrDUAdu3t56vU2phTYi6rXWEZsXsNCw/Lnq9QjUk&#10;9BDh6iKICdTsRrgAi1+1vD4c9XqwVOJS4ZiEbEh1KNZhqRpqCPp8Oer1IrBcK+brnrsUj2KxJVWU&#10;am/x9vfXnq9T9LOKGJIJVQiV1WK1rk3sb27bbfR93PV6lflXAppMSjqCVeNizvYj7KXuD3tp7eer&#10;1DZlrCKHEqeqWujK7Y5DHsGh1738D4C3PV6mmakw/D5o4YpJPPkB+0xJAAPckn+jnq9SUxx8PwzD&#10;kqIagrVaq6MxK2B+1YXF9b3Hfnq9RY8xZuo6qYpG5dYnIawvoRrY3Hj4689XqRNZiMuI1igqRCbD&#10;cdLWGp+PPV6ktiEphmaCJvNi2kjwNgRa/PV6kxAPm8QMoJBBX6P4c9XqM70/y7hWIwKybhKAQN62&#10;IOut76g+HPV6h1w/y8CwOCKoby54WLsSP3vC4NrqfYf7vV6iuZ0xmqnxcz4gyS7ZCSQpUEdiQNbA&#10;9+5t7fHnq9QNJURz4rMsJDk3Yp4stxYgfSRz1epQV8tVS00tOR5bMPeXxtftcdrc9XqTNLP5Ilij&#10;BDPopcWOg8Oer1Nc1W5pWSWQXuffbQXB+Fuer1IXF3qI6maro2HmSlB72oJHfv3vz1erklRHM93W&#10;0rizHS/Y+Pew72P1c9XqxzUUPy8qGUn7LEMBpa/Y356vUx0sMnzT3kDrM4IuDdR4gHXsP1156vU8&#10;0GA4ZT1TpE0n2ATc2uSdWHiOer1PWGzSpUSxxReUyDaAe50+1pz1epw+RMlNHFHcliWBOrHxNyfb&#10;4flz1ergleTFNRz2/R+9bTQdrD2X56vU31OMYfSKrMQm62wnQa+HPV6uH8zjkfbVhnDsbqLW08PH&#10;vz1eqHIlVOho5VAVXu1hoIz4A+BB7nnq9UeJIq1DTUxGyM2OoN9t9Qfq56vVOhomqYYzMfLSCQOA&#10;Tq1rg3N+1jz1epQ4fRoVMzHc0m4gezW4t9I56vUsRP8AKATCIKSCDoPZoT9HPV6myonxCekhllYi&#10;7HdsI0GpBN9bfR+XPV6uqWsQEorBjuB7ez6rc9XqFHDMPrsUi3jWmsLiwvcHvf2HwHPV6hSGSKuu&#10;w9KrA3gSpjkiZ/mZFRGi3AzBSSDvCg2Ht9nfnq9TZj9ZS1BMENkjjY3I0LAaAC3tPc89XqR7Vcao&#10;szL+kv8Ao/ZtOhHPV6mOrrrVD0NQl2ddw8QB/AEc9XqDvEZfOqJWNwgQN7vtHYEfx56vUFOOYpJF&#10;SPLoWW62XttY2GvtHPV6l9h/nHBzUIpRRt9xyDtsLXuL6H9deer1c4cNapQTVFlaQMGKiwvbvr42&#10;Pfnq9TNVUdZHEkMcl0S4A7sR7b/Tz1epXZQqUp5oitm96xDfmeer1GNwjMkUSuNtpGICEE2BA1Pf&#10;nq9TbjGNtWCOCu2kx7t20Ee7rYDX7+er1BrXYXFLK8/2UckroLfDTvz1eoNsXwJopxTOxjeUhrgA&#10;ixF/e17Ec9XqYaPDZqSCWmhjDxxhnINtygk2I7nXnq9Tj/KVXXCpGDgKxBZmUG2uh7d+3PV6sslD&#10;PUU5p2jIYG+g+Pj9J56vVyxCmnjgigUBZNN+62gHsI11PPV6kH8xBhu+QAyLI7e8ACYyew+jnq9T&#10;r5CVCxYihbYpJYHQ2AJv9ZNuer1OtPQiFTKdq3JYDQi1ja4+nnq9THU4bXSU0lJWybUd0t2IJIvp&#10;cdr89Xqe6FaVFWPduUKAATa3h9XPV6lClVEZPIcizaWsCAR2P089XqV1JUxwKjVSFpBcKQQL6dvr&#10;56vVyeo+bQiVCBqANRr3117c9XqYcZj+boxDTNsjZCjoSACb979xb9fDnq9SLxVJ1qxBhwEcMMaM&#10;F9rDW3h3PPV6nOnmrKXfVUtjPUFRJc290ixsRbt3/W3PV6lHHDOpCuoCjaDbx56vVkq1mpKzy4EA&#10;BJb6R4X56vUqMtYnVT0gjqAkL7m9w6ta+hv4E9x+tvV6lkgX5gSU13JJBFgRfxN/q56vUrqnAJqy&#10;jQUiWMl7gAWtfnq9ThQYJBArUqT7RCzE6C5Ha2oOlvDnq9UvGaODDpVg2GUPGBG4Hh2IPgNPDnq9&#10;SLq8JrWs2GzrEUs1igNx4qQwsR4Gw+g3F+er1J7EEqRBJJTp77gkWHuqAOwHgPz+vnq9QQYlRxJW&#10;GSDcha9ww1uQNdR/Dnq9Sqy6tQaiBIXKGNxdgANwPfXt256vUabL+MV1TPSyTOZtsm4gtroQRc37&#10;k89XqOPRY5jNTgivRsji5vDsBKknQhu48Dz1eoYMsUyz4OtDLI0jSSBxe2ht4/C556vUI8bzSYcl&#10;JZYxdhvWxDMBa4+I156vVKJo6HC43xKdURHWyHaGLE2BP0+A56vUV7qrjUdZidVQYau1o3CswAJv&#10;fW/sHhpz1eonPUOpxejhWTyyR5oUqgtZbEFifh7Rz1eoEnrZRKYF2qhUkszdiTe3f2jnq9TpT4rX&#10;SxmmeNPJX3wqEk3tYEg+Bt9HPV6hGyrRUlbJI9dLJRylPcEYU+9a4BBtpcd9fo8Oer1CBFLURVFg&#10;m6FUBdj2I9g7Wse556vUg86dQBiyR0ccZiRCwiYEWYg2a4FySAPv56vUFy0dLiLBw7R7tzqwF2J8&#10;ARa+p+7vz1epqr6doq5WkN3KaWvbvY3+J7W56vUipsNEE0wicq991h4AnUDXnq9TWfNpnE1Xdn3A&#10;W1sBf289XqYcWmjrKwqDorF/bYnT8uer1camppUgjXzPettLaC1+19eer1Y6SOV2V2bUEk+yw8ee&#10;r1Z6mOFJIjCSGNrknv7fbz1epuQNZS73k32sfp7DQduer1OlSzeZ/L9N63UupuTfXuNOer1M9VCa&#10;rZQyEgxFWFu/fQkew89XqZcRgYVAFIbSE++Nthe3fvqRz1erqOpQIgllBme6j8yL256vUl9hlxR5&#10;0QKLbAtu7C9z7CDz1eqakdRRUQlxFyGkkKgC1rakWHPV6uFFDVYesqyqWVtzpvAAJJv7L6D26c9X&#10;q7w8z08k0Tg+TM59z2EjUqe/j4c9XqfaKMvX+Q6foEA2sO3jYWv3v3PPV6lBSVED1csiJ+kDA/Zs&#10;AAO2vfnq9TYjviVcqzp5S7S7X7HX79Po56vVAExllNPHYEgsfAkEkADnq9WFovJY0bglWH2h2Hwt&#10;7fDnq9XGGWdaoVbFTHGCpUmxK28Bbvz1ep4weomrJ3qahdhdiii+u3tfTsTz1eqRGYt8i2G9SRYi&#10;/bTv8Rz1epizA8Sy7cNZCUA00IJ8QR8Oer1MZneerEaxAAKC5FrlT3+g+HPV6uEBhonmpoms243W&#10;1z7xuLeNxz1ep8SKaOmX5g7wLblC97nQ89Xq41VThkkhjU7Zt6hVBubA6DS4seer1CRhmIR00Hyl&#10;aqmJmVtpAKkKQQPqPbnq9R4uhuehDUQz1A+WgRfdRSQCxNht7+HPV6rOMgdW9tKEq4lkO6NGO7S1&#10;rg/T8R9fYc9XqGPrnh9Nnzpy1Vhar5ahoyVF9CvvEDbrftp4g89Xq1meq+H4tgub6uOe8QhO3b2J&#10;97vbU9u3PV6kFDiS1afKTTsjSLdSNCB20Pgf7+er1KuCnmaKnhlfQMCx0JI+Oh789Xql4zTmSqWo&#10;wx/KhRCJPdBsQftWI56vU4PSlPIMTea6sGLDxNrm1+er1RKmMRTtBUG0sob3rG3vG/fnq9U+i82G&#10;hWFGUqvcW7G1u3jz1eoKM9iSklvSR3aGRPNGm0ga3U/Z+sX56vUAkoAd9ove57fZ979fv56vVHXQ&#10;jS/w56vU609GlZTSyvLtkjHuR7e41Jubi1vDvfnq9TTz1erkhAYE+HPV6utTc89Xq7NjqPu56vVx&#10;56vV4ewc9XqzJBLIRYWDXAJ7aanXnq9WcuqhGi+1H2J7G2v5c9XqdzjKhvPeM+Y372liPDTnq9Q0&#10;dM81YjSZhjakQyKdjgi1wAdd3a4bnq9W0z6GOt+ScIwbDnepkWeqSNY99yq7htII22Bv4ePfnq9V&#10;uOIdSMKr8GSOsmBskqlrAqRtIIJHx8Oer1a9X4j1YMbpHbDFuzxpoP8ACDfTw10A/I9+er1a12Z6&#10;VKfE5KSX/egvZywt9H1+089XqS8qvTStCTfbcc9Xq4xRh3CMbXNr/Hnq9Q3ZMw+vklSFI1ZIYydy&#10;3FlJtc+3+nnq9QtSRK1MtFO4a4NiRoQe9yOer1KXCk8qjhxOJAu1doQCyOAbD26j489XqWc7Xy+Z&#10;Gj8xpG2WSxIJ+yLG30fw56vUXDNuFz+aWq4vKjZSrow94+w89XqBfEsIXDmjlgFlVveJHY9x9I56&#10;vU3T0uypdowXXQ3AOpNjp9F+/PV6sLgvvqZrCwARSAAQCB9/PV6upZqqqKLApRh7u1bi9/Hvz1eq&#10;QqzmYtULuUuFAAFrjTv8Bz1erFiE8NXWyW91L9x91++o+jnq9USeOWJUkfVBtsDpe4v256vVFCgk&#10;C2l+/tHPV6ubQGN9janwt+3nq9WRorzH5ltuup+J+jnq9UZkKttBB7du3PV6vSI0bmNxYroeer1e&#10;Vd1/gL89Xq7ZtPj+znq9UilVvOVI+7iwJHYn2c9XqxyRyjfv02kAjnq9XKCJXQ3fb8PE+y3PV6vP&#10;TyF7Rrp4fwvz1erqAw+cvnCw1uR4ezT4c9Xq4e6s1nN1B/K/PV6ubbp7yuwAFhbx+7nq9UiJt4+V&#10;hsCwsSfv7356vViEisi7ydt7ED79Oer1dSzSVLDebkAD2XA7fXz1ermsMRjjN7E7ixbsPZz1erF5&#10;haMlgCQb6+Olrc9Xq4BmaMLYWU9/p9vPV6pRaSJXpoH3K2jDsLjxHPV6sawKxEaSDVQ31+z6uer1&#10;c4R5VQu2wMZBZu47+PPV6s9bURSQxujbnAYHSxve99Pbz1eqXhLSpWpU1IKxMLMQbe6PH289XqMN&#10;hML/ACHzMDFQoB1P7p8bk+PPV6ktmGeTDZgJE8sSElrgDcG1DC/w1v7Phz1epDVkrYjQuaNmQI1x&#10;oQNhtoPp56vUxviGIl1h3lKdLhS3ugi3bXx56vUpIYJcTpYqOGQBaYIXS1rsdQdf489XqyTTVez/&#10;AEOYufeClRfUHUE9vhbnq9UiXEYmhvTRAyIpJWxuTazannq9SIgEMFaYqiPaCbtutZV+m/0c9Xqc&#10;KUw1LCiikIXerDboSR3Fxr27c9Xqcq1KOGsEcG3y5d3mTWNwT+7cEHw/o56vVGw2kwkwvUKf0wBs&#10;niwPbQXtcfRz1epsrcKamqo/LDKSviNA3gPu56vVEnooach4CJG3WIIuAbeznq9UcU8ixJKz3aQk&#10;BQb6A+P089XqyvDVSxHzFCJvFrADw+GvbXXnq9TnE7UuFyUaOA0cquDYEkEdvbbtz1eqIpm+easg&#10;XcqFgD4XOth9HPV6nieppqgUsUK+Wu4ndoLEDx8LHnq9TPW1EUtXdxaOIMqg6+8b6+Hc89Xqa5YZ&#10;JGLyAIbfRe1r89XqyTT2hWCRt4UC1tR8Rfnq9Ti8QjZJo1UCVFYm/wBkW1sPaOer1eigaWpVaRwV&#10;AABYgdz439vPV6uMlPW0lZJDLtSSIM3h2PgL6ffz1erI9LHOpkeo3MLtKDYfHQ+089Xqb4/LWpMr&#10;q7Qgkt3vbUDnq9UuOGk+WmUvaUjcAfHx7+32c9XqgQM+8VrrvSMgN7T8Tz1eqTNVx1NOsaRlffPv&#10;ntr4c9Xq4eVNh022JxuYEFraDXwPx56vV3XV4nSMoT9kgg+Gvh9Nr89Xqiu/ki8JIV1Af4+J56vU&#10;8TR/6HIWe8KMQoFr9jt0+n489XqhYfAKrdTSuAptZj2BH66256vVkqYpNgpzH5araxsPeI0v8b89&#10;Xqb6aOctviUspJXx8Rr93PV6pM0ENK/k1H2lsVI8R7Dz1ernDJelkiqVKxsQwa3PV6sVXVzbrKTY&#10;hWBPiLc9XqUGAKlVi1LWb1Uo8VxYXBVhbb256vVfb0mxamfLuHRVLK5dUO7QaW0AB8e/PV6jDZtw&#10;Ooly/HPTlikdjHuuba6keA1N7fH2nnq9RecWlnggWCIK9RAj+ZIxB3/VoAb+z7uer1AxiuKSVOIV&#10;L4cyykqkbBbXQt7p+Gp+jx7689XqYanD8PpQkUbORDIittBN7ixufYDz1epmrzWPF8irxs0JO07b&#10;MVt2ve1/p56vUnKqjpo8PSrpt8Ezsd6liASD3t2vbnq9Uaor6aamjpIhbzLl2bue/jexBt+vj6vV&#10;Lw2X/R2Cja5YBXK3uPvFj7Oer1T4lrZYf5fSSqKpnvucE2GlwBpcfXz1eoRS3n10IjCpToqozxmx&#10;BAOth7faPhz1eoWsEjnpaCMozSQuwRWY6AkXsNL/AB56vVMjSVBGssRjAZJNljpZtCBbtcannq9S&#10;5joKemrDXkXLbNo1DW/eIItbXXT+PPV6lRD5GYMNMMyK2xi4VluWIP8Ai7adwD489Xq4yUEFdhk1&#10;HtJEVrdwSW1AFtdPH+3nq9SWrsnYLT00M9BE4llD+YWlbaL3XRT7o9o+NvHXnq9SGq8KkijjBtta&#10;6KABa66H3gLkjvrz1epspppsOkekrIEKG58xu5YXPe1jYn+HPV6kziiuUirEcPI5ZDuAADezt7Bz&#10;1epO5ZwhpKaaKtqhRF2b3yCUUEkgFQCSB2PPV6lTh+XIKekZoqhZo6JFl8xPsSNrcL2OnexA0Ptu&#10;Oer1RocFNLWDF51Xb5hfwFgdbH+jXnq9SpalggqZjIAzKt1AAIsR20Pfnq9XGiy7hUWHPXlGWRf0&#10;gVAfe1O0EEkDvqeer1KKGUT4hBBHURx1HlKRG1zuAvuA+jtz1epRYfRxzj5YKpWMyO6d9GuwUEm4&#10;17D2afHnq9SexCjiTFEkplKK25rsNFuNpQCw+n9Rz1ep0aOCCakgVN0TsYmdwSFYjcNo+Frnnq9T&#10;nheAVUOEVoq2CyQI/vjvZidWtb4WHPV6hPyylJhaU8uIUMdfIqOv6QNa7rZXG0qQyGxAJtcagjQ+&#10;r1O1YkqVSVEQYoxsyAC1rD3m9hBvz1epdYTW18EcFNI0UcRJVWALFrm6r4WI+vnq9Qu4Jj8KtWYA&#10;yqzzRqjSHQqbncUPt/W/PV6nanw6eOd5qapL0rncFUCxCDXff4+BPt56vU7TSh2hTDW2rO6oCthc&#10;BTcHwuT+uvPV6n2j8hKuGRmKgqyyajcsum2x26gjx+H089XqejS4o0kuwJTyO8am4uHPckWA1JPf&#10;nq9X/9HT7+RdatZoIP8ARUZizr4q2gJN/D+HPV6lbBTRySIWCKwul9fsXOpAB1P9/PV6uAaOOoZa&#10;iRSQGVLkDt2Pt7duer1ZqdKkpHNSSFYxdpGa287be6NANb6/qeer1KFHpZpI4ZZFcTg7WBBNyTo3&#10;xHx8Oer1Y8bxP5WF6SnsHhJRHtoxsOxvrbnq9TtNA9PFDR1Lbg4Vi2hPtJJHx56vVKwyoxFEqf5W&#10;qzqGAct7NLbbgg/T2+Ps9XqUBo5YoXgmPl7lV0sASSbll9tuer1Rq+vNHMtNIoYrGrKL3AY+FrG4&#10;+nnq9SawmvkKyQ1rhWd3YiwuAbgWPsI9nPV6std5ZoWp6hSHIV4j4XDXH1jnq9XcUkVXmCOTEEZq&#10;WNlWRR7hckAkhiD37XsR9J56vVgqcE+aqTVtUMsQZjtRtBrYL4mw9v189XqdaqChoKJamhYSyrpt&#10;cdjcWNwP4c9Xqk0NXAYFrZwnnggWufd3CxA07fHnq9XdHFDvMVG8nzdRMNdm5AAT2Ye34j2/X6vV&#10;aT6fOkkMmBw5lxx0RQis9xZl0Oqk9rnnq9QjV+UKPFqMrSTF/NYeXGCARtJNzfTX4a89XqA8ZA/q&#10;7NPi07Mgkkb3fG4NgAD7OxI/bz1epW09fNiVTDDDKGISMOANoCk6MbHuNe3PV6hHSkoMQpg2Ina9&#10;OzbQb2YeDfSOer1JWoqakViR4TGskofeCfC/ugEDuD3t7fr56vUisdqKjDKiWathLNPKFci51Y7b&#10;6eBJ156vUEuL41WxSfLYVIl7+WEUmykaaggW7256vUl8Qo1p62lxGqcCSmkdWs1whsG1B8D2t7ee&#10;r1BlmjE8OqMWE1ONkilmJJFmBPYDtfnq9SFkJrVqKtCPLQhwdLt3DL7bjnq9SPxPLr1dZSPg0jAM&#10;HdBvayHsQbkkn6SSeer1cJ0roIlxOtYzTx3hANuw9gFh8b/fz1eqA2HVUswapoFkchdriQHvrqoN&#10;wRz1eqEmEV1LXS4lGfel3K0Z10A0AubfT/Dnq9WCoKrRbRS7LAlnI0GthoPb3v8A3c9Xqx0NTvqY&#10;5HClY9CdLEE6m/fT+H1c9Xq9j9ExmEkCpGxJdrG4NzfXtfnq9WBcPQi+xQdAp7DXW9iT4ez8+er1&#10;J6aYRUhjxIBTK7BAO5111v4/rrz1eptw2uVPMo5WWIxm6Eg6i9gB3156vU/1tTYLHE36Yi5ufAA9&#10;/Cx8Oer1cqWmqmFNFPGJEF94WwABN7jv46X56vU5VlLSIhmnf3ldgp00Hca63t256vUiJQhqfNcX&#10;3Kw0t4eP02HPV6n35Na3D6WaYrDoWKyXu1+1wexPh8O/PV6orYbSYZHFCf0hlJswFwtv8R7C5/u8&#10;eer1JOrw+R3eScWjViu9SSLdwB9Z56vU2SLEJBCO0fYkakn9217Ac9XqkVOyU7mTRUILX8F7/fz1&#10;eqNh9NTGWV6CJQ1S6u6r2ZlFgSCbXA56vU2zUTTStGUuY73A/ifr56vV3SRP5IiDKApYWFiSblhq&#10;eer1dGi+ZaKQD32JJv4H6+er1ZaenSlnMkyIiIbbgASdL6ad+er1O008Ai8zcZDcA7lsdpOh7dzz&#10;1erlN8z5SNTy7QZVa4I7KfH6eer1TIa8T1UsNQrSxn9JKzW0IP0Wsf46c9Xqb5cVarmCUtrKwIAG&#10;gFyLW56vUyy0cklZJBG4LK2oFj31Ovhbnq9U1Fmpw0bjdsuQRbW/gDz1epqgq6ijjIlPmg6qD4a8&#10;9Xqn0dGJqpl8skMS+uulu/1c9XqlVDwRyph0iuixrveQAFS3baLeI8b89XqzRVMdNKs6MUjkVhce&#10;BGhtpz1erDRR1Hz6EgFSRta32vG58NOer1KKmwd6iuFfEfMDGzjS5sNABp256vVlxihpI440o1aN&#10;VDAlyD7xJt2A8eer1JOOBhWqyjzUksrKP3W8Tftr4eznq9Srp6VomWkDjdLusLCwGpAB/XXnq9Wa&#10;nw+M+UI2unvMQND+p56vVwxCnwutmmLHyZIDYG9i5GotfvYfV9fPV6kmkMCzpMwLp7w36DW/c62v&#10;z1erlJsWepnfQBNO2p7C3x56vU01dS/ysbsxlVdbf4bn6PDnq9TnTxI8KN/lC5+5e4J56vVBxlg8&#10;vkJ7rlQFNrr43vb6eer1eo440okkKBzGoJBAt3789XqwVNc1HK0sb232Ujvrf2c9Xq40IlrK0IGY&#10;SKB7wJAsTcg6+PPV6suJxRQC9L2Z9gOpuTpqfpPPV6oU9MY1UN9qIjcBqLjxvz1eplqnrMZnmxKv&#10;7ggB27swF/y56vUw7MRqo4BNErbWL3bUgjx7X+PPV6lNWVkoVtkXmSHYo22IDE9z8Oer1ZKN44i7&#10;SIXva627fHtbnq9Tc9QJ8T+UKsbAsT+6FHYfSfZ4+HPV6n8x0vv1FCAt9tx2sPgPo56vVEeJBWyN&#10;USiSHfdUAPhqC3xB+rnq9We0sknmyL7jC6/D4W56vVJjpkmZ4EOwoRa2gvbTbfv3/Zz1eqdUxYdQ&#10;4DHVx1KNV1MrxvAN3mKqgWkb3du1rkCzE6G4Atz1eqHQZgODhZqJZPNLnd7xI19g7c9XqFzLE9Ji&#10;JFRW6MTcbm0Ym51AudOer1L3FMJjq6H5SFxTlSGRSL6XvYdxqD/dz1eoeummA1MGVv5eSAkjF23L&#10;cg6ncCdfo8B256vUYfJWS48HlphWShyNsxDEgkqdy2FiNT4/Rz1erFnPNn9YsdNWCfmF3uW3biSD&#10;Yg3tqex56vUjHo8VxsI1NCs8DBpFdyQ24mxBFtLew9uer1P+X8q0UGKuMTu7hbKgYkAkEm57Eewf&#10;089XqWNVig8z5WVPLjiVVRToAdbEe3nq9SEzJnmkpsMmoEbdPEzNGAL6gE/cSeer1AngOL1eLRpX&#10;VziOeaxaMndsLXugJF7DsO3ttz1eqXVYtT4ISkq+azgC4IG1fHbrz1epxw7G6FValUb2l93cNTYW&#10;Ovwvz1ep6qppKqNqaiIRYwpew1RiNde5FvHnq9XWLVOBPHHHGq+ZCqlnAA90XI0v2J9nPV6kXicV&#10;Vj1OtVEojVdlhY6AG5I73sB4c9XqWOG1dJTIs1O1pAAGUrqwtbdbt38eer1NEYozIKeJm99tI7gd&#10;7ltbX56vVHpDUyS/y6SKzpJZmsNpBb3e+t1GhPjz1ep3pqMx1MihQ0ikyMD4i526eBA56vU0Ygkd&#10;NXRYeFVzMokB0JXXxHgT2sbE+HPV6hEyXl5cYxR/mwRHThGUEd7Hco9uh56vUOuKZkpMOM5ljMU0&#10;oaxNgvu27ezXxHPV6isYjnyqzfjdZhlMwYqqs4BuFO4jcf8AiR056vVzooaCkUyTyrK8ashA0K38&#10;SDY6Xtftz1eoE88ZinnqRhlG6vIWAK3sQqiwsAba37+PPV6k/iED0eHUMrQyzxzVBiZ4k3bHUbzu&#10;7kA9j9P089XqXFUHanenQhQqqyLcgXOpFjrpz1erFDjMNPSoIiQ3mKJCQRdRpofDU9+er1Za/Hof&#10;nUVYgXBCE+wjsQR7T489XqdMIp556RknN3azBTYjQ31/Zz1eppzEYqyoRaortsNzLqCB7T7b89Xq&#10;S1TVRmVGp4hGsV2SxsDYG5I8bAc9XqDrPFbHiGDrPJUFblgGtozC1xex1H7Rz1eoClpXmjWQHcS4&#10;YDtf4k/r9/PV6hPyxidfg1cJXYKjMCW9gI0t46c9XqW5xqLFAssCrdi12tqTc+8bm2p56vUH+cqA&#10;CRmX3fCTtqCNLW7W8Tz1eoAkxHbPJU0cokaFlWQCxGh0v4AjxPPV6hUwutrMZwg0kItuN3HcAW7D&#10;Qd+er1JPNmGyUwDX8oKACwNgF9vPV6s+V08+UQQWKqt9wGunbX489XqEnC2mp6xZ5VV400bce+hJ&#10;A7689XqmVmKVS2p6azx1cbFSoGhB7G/Y/dz1epix7fLh0cBC7nsSdNw/bz1epNYTVVpxWlj3BNu5&#10;A1+wY2LNa3s56vUYGLAoinypiLF0DRvcW08O3c+znq9TTDQsq/NzK0Lq17SD42AB+Pt+/nq9QjZb&#10;oozU/PGUsrAXF9AQNQNbG/jz1eoVenNDSYnWTrCoj8yUAG+hUaHXQA38Oer1XMYTl/Cst+nummsK&#10;iRhNdiFsxKKCAbX3Le5uT3HtufV6qnXqqKizRWCvJQ3WMWFyWvr9IN/Dnq9QoHCaCaWSqYKYZIlK&#10;3JBDLoT9fPV6gcmxajp6yeldRGXLKpHcAH2eII56vVyr814jRYQcNM6TI6WRFB3KAex3G2o9nPV6&#10;mPBWp62Vaari3NuLPtsDYWKEfG/jz1eqHnmVa+Z3qaiVWdkUbTYhl77jpe4789XqDavjj+bmrIEE&#10;0RQKCbgqw0ax+jsLd/H2er1PuA1rwUUYZborADuDqDqfqHhz1erKuH0MtUJpgr+auxlXQADs3sv+&#10;vw56vUicTw6amIgpfejnEglEiAkAaixIBBPtHhpz1eqfg2XKGSGGupUEaTRqW3n7Nje+va4P089X&#10;qFvJdLixzB5ZmHyYj0AGra2te9hp8P489XqGHMzUuK4jEMPjRBZELKtwCAARbQXv3P1+PPV6kXj+&#10;XMRnnhr6UqlPTEtOxFi4sw2jXS2hJ10FrePPV6gbxSKebHTVRs1PsG3azHYxJAIDW1IGvh/Dnq9Q&#10;+ZMwKakopKipcFo9zKoJsWI0J9umoH9HPV6gYzZglTLi09dURsrsjXUi243NyttAT7e9u/bnq9QC&#10;1mHYrTUpOJpbcTYhySFJsQSLHT9dOer1K3LGLQ4SCrN5qppcjUa9gfEePPV6jodL8Swyqww0uIs4&#10;DMr6E2ZNbG1j2+Hh8eer1MeYvl6+arq/cNPTm6m19u06M1vYPH6Oer1Bdm3Ly1FZ/MqVt07kOxIu&#10;de4IPtOvPV6kZhlNLh+IHC6eMxOFaQkEfbv3H8eer1GYy7j09PhMNdKrzSrEm9bi6C3vaaC4/u56&#10;vUKEAixEzQxOdt1DDW6+Kkd9Dcm/PV6mqOJJVkw7zmmMZ2OFbaQjG5APcaW1HPV6u0oMMWT5SupT&#10;Z5VRd9mDA2sT4kDsT9PPV6jcZWwrBaHDUWjoaenhfdujjWwva243uQe3PV6gZz7CVo6kKQqRxkoV&#10;HdgbG9vYDz1eoueAVNMXRzZ2LG/7pI7X1t2Hgeer1DzlGWjWuleoYJ5SkmxUkjS1x9GnPV6hrips&#10;PloxWxENGSpQNawPcgd7Hxtz1epixnLdLjKQT1syrVSK2xwQSSDcjxHbW35c9XqS8mTompA0k4nk&#10;gu0rGyj3RceAANuwHs7c9XqVWEYxgGHvTzVShjOi7mYEaGwsLLpa/PV6hAOb8OhjTC6I+SJvev4+&#10;5roT4Eac9XqeabqBTVlaMMJ8tlU7FU2BOpBI+rnq9Q45ExqokxZcRmmVlqfLieBwbgeLKfh356vV&#10;YHkmtjpaaJKoKkG4EhbnTW3j7eer1DgkVNjVPKsLF2iXUDta3a/PV6sEmTIJMNfEqklDGA2zuSAB&#10;z1epxwyjipoHWBmQEFifZ9/t7c9XqKT1VyzWVtQax1LQgyFTtJYlibHT2c9XqCHBMUVMSbCsWd6c&#10;su1WVQTdbeHiD3+v4c9XqfsoYglJmh6GGXeJhcuVNiNxsbeFu33c9XqMVQN8vLHO8u5UNtLAA37W&#10;/p56vVOxiM4xglXEVN7hRutZtfDnq9RbK/CZI53o6tVjLXEbnUm97g/l9/PV6ggzFDM+JnC4oxdV&#10;IuSSbadtBbW/PV6jF9Fs5TUUkGWJjfUMLiwUEaDXv256vUeGgooqvaYRdGUkg2NvH+nnq9QcZuyW&#10;s0pxi5HlKSDoABfXvz1eonGa6OJalKqo2p5E4IEZNnYE3ub62v8AR+XPV6vDM9ZiW8SC0RVlUdyS&#10;RYH26X56vVUF678tVOacBxCnwuTbskQkXPuuoOltNNAbHx/P1eqg2lw/MmWMT34oWIMh0ZbXG7Q/&#10;H4c9XqGbEOqEddJTUtPILQLqDb3exP1X56vUEXVDG6hnSvQ7lsGJUHUm1j9Oup56vUisv9SZYMXU&#10;VTGy2VgLEsB/C3t56vUZ/AM20easMXDJ2RYJ0KsjNYXBIDa6dj+t+er1A5nDpBNRGpnwxFaFgdfb&#10;u0tbx56vUWTFcr1OGySRSRqRHb903JH9HPV6k1Bg8siSyL+jUgWAJK99b/w56vVy+UZaQQU6jzLl&#10;WH+G/cg+znq9TjXtS0kcZhQsxIQEG4sT3PfX6Dz1eqDXVMK0dVHEbagEHT3gRe1u/PV6sdPiEERi&#10;VY7bSbEgEMw73vcW+HPV6pVFhoDLWooi99iR7FOo+NvDnq9XKtno2ijlVQJdx1HY6+FtL256vVNr&#10;6plohEjAxyGzK1r7SL6Dnq9SeXEYlRYYtwYrtJfQbBe3PV6nTCoRIJSShY3CkMGAv/EXPPV6s1dV&#10;08dJHQxkbzeMtpYG9rn6Oer1MLSTsSKazmBQGBA94A9x/HTnq9Uqrj86t+XpiRDMquSfAG/t56vV&#10;BSKWOtjicGyElb+Kj4HTX489XqVENLRYbd4iZBMCzE2ugB1v8Dz1erqsp6jEYUbDwEQHdq1iQPAe&#10;Jvz1ep9pqhDTogAYaqdewX6dNfaOer1PNJLDRKkUAAkYrHtB7hhY/cPy56vUscMNLRotGg2hF2Lb&#10;QBQb89XqX1DjNdRUhwWCeVIJCC8SsQhIB2swGhIBNj8fieer1N9TJ5dTE+FlU3KVYOu+7390kdue&#10;r1JPMUC1sbS4gRI267BfdtbW4sex56vUEVfUIkdQaMqZHXy1W5JAJ763sR8Oer1SFpPlqBKBYXKG&#10;xaW4tb2AfHuT93jz1eqBVYVVQ0Ang95y+p9iE9vu56vVmkgaj2rTWVZFJ2ntcEfR4c9XqzifDIot&#10;xuUe4lYDTTTuPHnq9UNsOpaWkmqMMZjFIoeRe5ZRqAPYT356vV5o6XEITiFNJ5bBVR1fsFJ008D8&#10;eer1RniQQR0vlBogzp5jEagA9j3HPV6sddHGjU0uHR+WAFDgAWbW3h301vz1erHjsNHDD58bbg42&#10;qB3Bvre3PV6mWaeG0NTCfeiAI3G9x7O9+/PV6sIqpSxxONNrX22sbEn2c9XqcaxaCojgakutQCVk&#10;DaA313HxuOer1ZkqUpMNaRnEkjnaq9wFvqfoPPV6o1S9J80KlryhVXcqnuG0Kg256vVLUTVJpocO&#10;YxR23kA9hft9N+er1OFfUU0UZXcGaHUDQktfQt7Oer1J1YJK5pMQLeSqsGDE6XBF7Ad7DXnq9U+e&#10;qnY07sEZ5GAVySbE+JFr21/W3PV6nSemqJKxq1WHm3Kk3BUqF2k29o56vVnpKCo/lq0BYiNJAWNt&#10;bewfA9+er1Keh+QgnaDdtC+8B7Tbx1sQfjz1ep1o56P5uOogs8ctg4DAjQ6H7z4fXz1eof8ALXkv&#10;bZK6JdWO0Lc6WF9DpqRz1eobMGqqlqF1DBpYyyRFFINtLXJJDfToLeHjz1erLnLEGxjCIZp6F3MA&#10;KFDb3iO7aXH69uer1V7Z6qZYqmqnokAUSsH1N1F7EWHYg689XqQ9OaSrxATrd90Thr6Dt356vVkw&#10;8SQSjEShDSaC5Gg9g+rX7uer1Rp66JGklp/0hW4YgAH2k6eztfnq9TpHJUVVHGZiEVrFVU3JvqPA&#10;WJ56vU1pIUxYQozBFUeYDc2b4flrz1epTwLSmSWCeQqTGD7p3EC+jXHb2c9Xqaoi0OIeUjFkG3cx&#10;/eB0P1n289XqdHr8MiPmMV9xipCgbrj7P589XqdqWolxjZsPlurDwvbXtftrz1eoY8LRYKUPRlPM&#10;QEFvYD4fXz1eo3/pXjravrNg0dMqGVJVaQsoIEdrNYkd/Z8bc9Xq+gn6T68DpbQR0xtIETWxI2EA&#10;/tPPV6h+xjE1jLRMxLX3WHY6c9XqDGpxSOeVpamzpewA1JPPV6ohrB5gSKLczksLgkKLc9Xq4sPP&#10;pTKy7DKzXFjcEDnq9WGong8sNS2IVrm97lrc9XqY58ReppJZqoqH3C17gW9g+nnq9SYrBCYPLijB&#10;jRgXFiQS3a30e3nq9SUPyvzT+ewiVmAW97E9teer1K5aLCoqQhkXcWHv6bR/d356vUnJmSCvknW0&#10;mqxrt2kd+er1TMYr6WGgVnCsZDbapANh8Pb/AGc9XqDyvxSkkHylFGvmAKxYqCwPx8Dz1eqNikko&#10;WIQgAuwA2bdSe33c9XqlYfg9TDUkVjXlVlYEA2sTr4Hw56vUnc3SS1nk4XBsAUvvuAxK37n2Hnq9&#10;XKlyg9XSJTLNZH26eDEaEaafHnq9WXFstCsq6fCKcgIje8oNxpoQbezXQ89XqU+E5dgyusySSK9i&#10;CFvbX9vPV6kXmCaqr8Z+ToRcaa6jbfx+rnq9Sso8vYlSBqkyLI0ba7bm4+H36nnq9Tw9FMImp6hv&#10;dlCBjfUC+uvPV6s0Uc0syy7yUj3KpOoJHgPu789Xqb/6utiGJJieIqPLl1BVjZfz56vUvoqCnoqa&#10;OrhNmKmPfchgDqwv4gjuOer1Sst4QP5huLLIH0FtCAfE+7z1eoWaXD8PWECIA9wb3voe5+I056vU&#10;XrrbmjL+GwHDY9pqA++2gG2x+vw56vUFmQIhidPJVRfo11bUWFuer1TcTzDU0UT4bEBu33V9qg2+&#10;oDtz1erBFNiuJRRyTNdEciza7iex9unPV6nejjwiHEVo7hJ6lHFhruIsL/s56vUJy4dFVZIGBX/0&#10;NiGdC1kZlZgGI/xKSQCfbz1eov8AiJwumxuTDqKUuXIUsNACDYe3T489XqXMlPPFSxSAFyARYdtw&#10;7fTz1epWZMwaqV5pMTJUuPcFjqQLn+P5c9Xq50kb4jWSRTwCNYWNrEkso7390W1PbXw56vUJVHUw&#10;CnnjA2KyBQANQLC31HTXnq9TbR0YrohSSkvq27wsLduer1POH4fhdJvw5muV1BAACntbT2c9XqgZ&#10;exD5COoCAoZCxvtNt3a/3Dnq9T1kWgqUzM+KVrXV0BVSNoOve30c9XqCzP8AS4nFnyJKVQI3ZjtW&#10;9tWH9PPV6ldmTEMQwTH6HEaeIeUqqQLkkjxJH0/x56vVF6iztj+DpX1De8pV2UHQBfbz1eqVgzrj&#10;2Tzi06gRR3sDbUagED2G1789XqU+Scx02KYRPlWKVHmAsVBF13aD79eer1A7l6ihwrPmKQqbI8QQ&#10;kaKWBOi+B0IuR309nPV6m3NWW5KLM9NXkk7p4mG0kAdhr8D489XqEnqrBPT4Sq0CID5aHcANSRrq&#10;O/PV6kllLHf5llGp+aCCam3IoA1bTUa/HTnq9QJ4L1GxHKme/wCWTKqiobytLm+/t9Hcg89XqFTr&#10;HT1eHYXRYlJ7kcqRzljYlQGsbge0C+vt56vVinp6bqpkq9LKJWWMK/cKQO316c9XqYfTtSYDhGP4&#10;hQOPfkUxeURdVcEjcLaki35fVz1epJdf8gNJmN8SpboWiG89m7+6fr56vUNWF1DVXTenpnN5I4oz&#10;KR4nbYge3x56vUk/TliWJSZjxXL9bbyUMvkq5IJ1vutt7jUfWPbz1epDepWipMlV1LmvEoStO8ig&#10;uFuQCwva17DW5+HPV6hZyhiNDnPL0dVhbPUwyKViTQFja3bU+Atz1eoKOkFZgeTerdfSLthlnjAm&#10;AUANqQPC+gFj9XsFvV6hN9WWTKvNOS1mwkXIQsdhAawsb6WItb9fH1epu9NdVW1HTt0xJvMqqdQj&#10;Em9xYAWv37kc9XqLxg3ULMHTbrdUUgi8rD6uVtWADGS+mt72I8Pjz1eqxrqfheH9ROnG2ujDl4A6&#10;7hcAEeHs+nnq9RbfT/nKjnytU5eRrTUk8kEiAi9ySE0ve1he/s56vUCmcMn4lkbrbhmbVYQ4dXTK&#10;sh1G91IsttBr428Oer1WHZ8w2mzL07rMPMIkieO9gLm1vDx56vUSz0o9RcVmqa/JFegBo5nRbAhb&#10;IWVe/jttf4g89XqEnrVlXKeCYxQ5qxNPKnNTCrSHaQ13Vtuva/PV6jVQnDszdPqijweQMKmFkXb7&#10;xswNze4ta3bnq9Vd/pnoc1dN+pmJ5NxKbzYnlmkTethtJ0BOmp8L9+/PV6ho9XZNNlKhzHRqElp6&#10;iNldBYAxspbdbw2m1viOer1C70p6g0Gdcoo8VISZFEbFirBgVtcDw+vnq9RZulmU6vJHXfFcIrRa&#10;m3vKlmujl2JAA7EC1vrHPV6lr6taibB8tUeJ4cokkUhlGoAIYe7faSLjxt2vz1epf+nnqJVZ+yPA&#10;MRpkjcXjaKMl1A/4kyjQg21H8eer1BTi2SMvZH9QUGJpCIGrN8jMrWj8y47rtsTY9/u56vUPvWjB&#10;nzHkR5sLLPNEGIKkdu556vUGHpezliON4TNRYsrI1JIUNySSRcd/pB56vU79S8VwTA+o1FjYZVMo&#10;ZZWYEF7kbQPje/f4jnq9Sh6i4TUZwyvJJQgmTaz6i5N/Z8NL256vVw6A4pjOIZaaixf35oSFbW+3&#10;bcEEeGvPV6kXmPEoMs9WlpTAFMyM6vYAA3CjT4g31/t56vVH9QeUsSz/AJThqMFcQ1dGfdcXsQbF&#10;u3PV6hU6YVtVVZXpqVyTIsJidmNySBYgf289XqL6mLxZU6vz4Y1O8MlUylSVsjd7hb2G7xPt056v&#10;Utuu+SJM45PkxONLSw2kQm5KlezfG38Oer1CP0wxTz8mYf57WqI1CTC4IJtb9h1/bz1eoBsSz0uT&#10;usEuW1Kxy1skbroBcHvb4eOvPV6lx6i+nsuc+nZropVWpj2SwybQdtjcj6NO3PV6nb0/VVFX5Di8&#10;qQSIrSoT2JYXB+Oh0+rnq9RZsZztiGUuvVRhTUuyCZzeUgAEsAL37kC4/p56vUZjP2TKXHunVbFj&#10;iLIPJMgvZwSDcX73Hw/o56vUy+nn+rkuTqbCMOnBeC4KKRobnvbwPcc9XqD/AD1iOK5D60YZH5H+&#10;jYrJJCXUEm4DOtx9AIv8B7Oer1C91ZpMuVWTGnxSzghQGNgwOnb8r256vUx9NMdwqtykmF4ZIh94&#10;gk2LW7du/wCo56vUnZsJqMuZvbcwkhmIuCLlbdrfTfx56vUhuvmB5bqcAw7EsSQAfMACQ9yU97af&#10;br4fH489XqEeiPzuQIqOnYAtTrsYDQe7/Efr356vUDnTGXE8KzA+CYgRI1zqdDb22+N+er1NHWKg&#10;wbDc44diMaLGQ7byQpLKb/ce3PV6h7lSnxnJ5ocKYANCgIIIFjr/AA56vUD3S+gZcSq8F8vYtMze&#10;8CQCAPqtbtb+7nq9SCzbTYPl7qXQVVa6nfI6rqAxJ/jprb4c9XqHbGvl8Wox/L4i7+Q1m7AWvb6/&#10;6Oer1Bvk5p2SdJx+nR2UHS1wSb/EEEc9XqYZYsHwTOxnIQtIftMSNpOt/wC7nq9QqZ1hhxHBo6yk&#10;CPLAwdDbcACDr+vt56vVGy9PhE+XZKl4i6Mjbt7aHTXQrp4i3PV6gGyxmHCqfOZw2gj8lEYKCQLl&#10;j4n237X56vUpupGGYhTVAxSFVceaGFrAKgPvW73uOer1ABm3MFFWwS1eiRtuAi8WI/U89XqJPnZ6&#10;XF6mOnLpFQpuLD3Rc3F9/wBBHb+nnq9RFsz4hQYnmSqw7BygkVpLKZQoG3Uanvcdge/YC+nPV6gZ&#10;x/FZ6NfmMUiMbzFo1buNwO3wvcc9XqLpnOsxKKNpqKF5ZY3VYzGL99NO1rfl9/PV6mmpwigjCVtY&#10;zPOAWYH2jUi3Y/Xz1erHTZfxHFfJnpZCkMjmNLob3OtzfsLaft56vUJoya0eE09HC6MTLsN9b+Js&#10;faDrb6eer1RpcJoKHE48IcqRuZltp2FyB4208eer1c6jLqfzdamZljpZdzEEXKkAWH199eer1Q56&#10;elxuEICIy29kXT3thK3BHttcD6Oer1Z8v9MsRx2aNoFcRDetzqVJNwbH29rjnq9Q44P0wq8nO9Xh&#10;EaOXUKyzSkX3DXaD7de3w+HPV6nWtMOHLLhwTWMBNi6aNZgB4/d2+vT1eoFsTaZMRmWDy4FmL7lI&#10;JZbWIVWJ0v4+PPV6i/5lxOojlkrJJpLAFWDnsDofDS5/YOer1A6tOtBOrF1YVIZtpA91QbXJ7Anw&#10;Hf6uer1YWj88FLsIrkow08fEfTpz1epLzmY1ISGQMU925Frgm2p7c9XqlYLg801WsVOhkkDDcqkG&#10;+vhz1eo6fTnA6/BttXmjD5IJVVWWKSwOxrlSLX0IINz356vU2dScaqPMarlR/LhR1Ki17m5XUnUe&#10;A56vUUzF8Rq3mlqLbhKFFjY2trYeH9PPV6magwWiNUauSNvMVTZhqbXva/s8eer1OUuIRy1L0pPu&#10;j9Jc97dhe+vfnq9Seq6kGn85mEsiMbHuWv8Anz1epH4hW3ppI1iLMbFRptue4Fzc256vUlJ60VK/&#10;ywHynmvqRewXUi99Dz1ernRVUVLKJhGXIIJuAASNCB7fr56vU9wtHVSzIYxvXW2lgD2vz1epODD3&#10;qZY2on2HewYjuSCfD489Xqd45DHifkyv7kShpGPiBcWFrAEHX6Oer1OeHstMhchncvYM3+E6jX4A&#10;89XqcFnaCmepp33tHu/o/Lnq9SSjlfEamdqlw0Ui7dGA3HW4Avofbz1eqVNg5q6enEEayRR+8wYk&#10;EMpKi1jr9f3c9XqeoMNioa95Ad5mJbsblj7Bz1eqFVYjFFAGkO5m3Kx0sG1uD7bc9XqREXm1dV5l&#10;EhjYgoVBsAR4k/Eajnq9SzOFzUb08vmM42EPuIIvbv28P18Oer1LOi+XokisPN+Hhb6fC3PV6nSv&#10;qqeOmIqLDzSAQdbXJC28fv56vVjSkeRWVGBiACr8R4n2c9XqeMvZbnqYhDGACjgA+JB7ff256vUO&#10;VBiOFZejCSsIXsu4AAjsf3bjUHv+fPV6kXW43VVlTUJFUs8LO3k+5YkE6XF7At7PD489XqxxvJVp&#10;5VYbE7vpU2trz1epG1OLSgQ4cF3GIyNu8SLWsfo+PPV6olVPiHzdPVxKyRlx5jeBG06H9Tz1epM5&#10;lrEWxoI9JL7tvdv2X56vUEMkdQZGp44SI42W/mkAML3BN/Zz1eoRMEqGFQ9LVgAlPe2m4UE6W/p5&#10;6vUqJgaQqslyrgbW7XPbnq9STxyGv3pFBfzCDodCFIvc6XF/Dnq9UnL8rUZs6C6qDYnuQbEC58ee&#10;r1C/HUw74mi90qpZhpoeer1QKnHDJGZbbjc30/dHYfXz1eqRDUU1azuSFCC666fQOer1M9S8FXH8&#10;w6FSpZfetc+AP1/w56vUlqmkK1ZVTt0A3Ai9rgkW56vU5UL0kTshNiQDcW7X9vPV6o1RUVCVDzUb&#10;BYh33C9/Zrfnq9SHxnGI0q3pqxDM6sm1lH2idNB4W8T93PV6kywieKcsNm2QXA1uTpc89XqeaeCe&#10;mhSJJC0j3IJ1A1uQL6c9XqVWFYcstFLjCSpOsZ8uxddxY3OiaE2PcgWHjqeer1NddI0tO6ILmKx2&#10;EajsdPov4c9XqY4FxOno2d4lknmYlAbDQnS507fHnq9S3w2DzaqL5zYwCguoAtu7nXxse3PV6les&#10;q7g8a3UgFSfAg9/H8+er1O1FGa2OSSf3FjI2+1mbxB9nx56vVCxjAaqlDxuu+SC5exG0Hv3Ght7f&#10;Hnq9Qd11JItQZpve8xSNo1Gh9o056vUno63G5qqKhp1iMam3ve61uxBPcnnq9Qo0Z2QinlOyS53e&#10;It7Ln289Xq5xeXU1gR21Fu4ve556vVISllkVpYW2tExuBa5Cm99f2c9XqELJ0sUFeIZDv+YKkXOg&#10;uNdLdxz1eobMJxHCK2BKujcXSQKxvYEBjcDX7zz1erLPhMOJY2Uo2VhLcuF8PZr7L89XqUddTnEZ&#10;kpTCEijv73sNjb6r89XqQWOZfpqqlenrZGUwsNVuCVNyDpbtz1epgr6JoUghjAXzQSrXFwAbC48L&#10;89XqB/M+EvT4k8soEgjA2lR39vx56vUm6Cv+a2+R/k4gVIAFzr3v7R256vUO/SbFoZod1WjCoVmX&#10;aWPYH3SBfxHjz1eo83TTE0xWMVQYLuEgZD33A2Fh4g9789XqM7QwwUuH0stPpNUxKWQ2IQhiDqDb&#10;Uajnq9XLC5nNSRiEjQpSOdlvs2GpB8LE6ffz1epszcJswyDy7MUljlGlx+ifcpIvbv8ARz1eoE85&#10;Ugrq58Rc+UZw3mMQb6ak6+089XqKJnmoqKmN3hk2xnzFCnuQL3PfS/PV6i/1kcQR45EDICvcHW+l&#10;h256vVOwjYWZaOZRe3lAXNgv2lJ7afH+PPV6hPwCdIcTjirdGQ7yw1uALW9hBJ156vUqs25inrqW&#10;SioGFOzWQvtBUILEiwtY/H6eer1AdsNNFH5LCTyWux26AEkkAfH9fbz1ep1gxWNJxXUJAdw48LAa&#10;30F7c9XqY8Wq3xL9LT384AHcfgdfqJ1tz1epC1ldWyVQMn+WjUXt466Xvprz1eqC01ZU6VS97g3G&#10;l/hz1epqxKKreTzI2QRqw0AAOmhP1+HPV6mkLSpTGmqLPuYuxYAag+74W0PPV6pEU5VPMhZVZQbB&#10;hcX+jtz1eqBGyRuJcSJa5BUqQB37ePPV6nCtFFLjbyUkDR06JGyh2DEuR7xvYfVp29vPV6maVo8O&#10;cyRIVWY3Bve/389XqhVeKSuymmUbzcMR3+APPV6moVzTVUZn0G8qzeF7dvpB56vUwzYhWxO8ohSw&#10;crGWINrG27tbW9+er1PVPDVAxNVWkZVO+3+Ik2sRcfWP4c9XqmS4bVVUcQqQGUPoPYbHW/w56vVK&#10;aa8RgnIcrtK3sQRexv8AEeznq9UGshegij8472NgAPAnx0OvPV6paVliY6V1kaykppu+vxH189Xq&#10;402JtS0o+cssm5tBckD2dvEc9XqaqvMTNXIkNnZrhAALkHQj6D8eer1YcZxFo4FeBQKiU7QVFxdd&#10;dtv4nnq9WWgw8iBKikDxlit973O69z30156vU5YrLS00sNI6iWRpO9tQDc+39fu56vVmqWpaOkaV&#10;i29Pe0tcm31fXz1epnpa75is+cB93QEHS5B7nwueer1exWnNTEJ6QAzNLEjFfAFhqR/Hnq9TliEN&#10;Lg9ZsV1YlVHmX9wk6ka6m33fHnq9Uapg88iopwomuG3dyQDbXw156vU8GafyQCQCCL30+rnq9TXh&#10;5r6ivnrKuJEQWAAGl7XvrYkjnq9SgjkZVeGscFmbaO2ns/jz1eobum2J0tJiUTVRLBQqjvYEX3fV&#10;z1eo72S820TYkmEK77C5N7ixNrg3vz1eq1fLVJHPk8097xyxIo1JF9ov99/1789Xqo79YvTVMDzV&#10;NiMULBZGkfaLkBb+6f1+7x56vVXiMTa5p6anEYAuZHIsADr8e/PV6hNwXEVZ44j4orfE2/pvz1ep&#10;V1cMggYqNoJKk+DBhfXnq9WNhFRFdrKC4AAJ7Hxseer1Yq6jJoGSViSNvvg6jXsLDTnq9TZS4r/v&#10;2ipSPt2SwGl/aT4X56vU3ZigmxeKSCUJZQ2lhbQeJsL3PPV6iwVELRsbE7ixUr4/rfnq9UNSVIYe&#10;HPV6uV3vuufp56vVx79uer1dc9Xq5Iu9gl7XPPV6uiLac9Xq5Ihc2Hhqeer1SYqZZFdy1lQKT8b+&#10;znq9XBz55AiB0FyPr7jnq9Uc28Oer1d3J7689XqWWC49HRywiMGORLrvvbtqBe/ttz1eqzv0ydaq&#10;mCspqed2MrybEY+9uYDdcDsDrr9456vVeZhfU3HYMtRAHcHV9ysQSTa/cX8bjT289Xqr49Z+OtjG&#10;HVFY10p2QRyBT9jT3bEAkW76Hnq9VBOeqOpixWaSUXVG9x7faU/289XqQRJJue/PV6skY3jyha5I&#10;sT/Dnq9Q65Aq6g1HylV7nuoo17W1N9Nb+z289XqHP5KXayrELA3AI1A01PPV6p0NZVSRHDoF3RFT&#10;a1rL9Hbnq9XGsrKqCEpYFZNhKjQ3B0a3PV6ktiWEvWUrSwt5hUH3Sdbk66/Dnq9QP4/l+tSmMdQv&#10;nIW1ZQQFt2ubnt2+nw56vUFiB6OrMDAxgbtp7mx9vwPPV6otV5zrbZ7qC1x7R4nnq9WRKmGKASlm&#10;aYi3sso00PPV6uUNQZhFGAT33AE3ZtdPrFuer1R/l5IhHUREWkvYHXW9tp/t56vVIqIXll8/Rg0e&#10;+3gLi1u/cc9XqjRUo8lnc3uhZbdtDrf2Ec9XqiRsYZQ1rkWNuer1ZJliARo7gG979+er1Z6iu82d&#10;pYl2goqAWGgAA8Po56vVBLFm3NqT7eer1d/pIvau4flz1ert2JPvCw9g56vVNpKsQNooN2Gp7gfT&#10;8eer1RpJpgzLIbkk3OhPx156vVhHiPbz1epx82GGJVYb9LFbm48T9R56vVjpRDJ+idLtI21TfsTb&#10;4689Xq4VFNJR1JhqBcj8+er1YlRQheS4v9m3bnq9WN3Lnc3fnq9TtSTzQ06PGqrGWKMSAbm3x10B&#10;8Oer1Nr7Ebav2lY3PPV6uZaZ4wGPum5v9fbnq9XMNRbTcEtpbwX8teer1YXhIsUuQf6L89XqmedF&#10;PUBL7FF7NbU/SO2vPV6oUq+XIyk7iD39vPV6sqh44CzHSS3axvbXXnq9WFnUvvUAfDuPz56vUocA&#10;kHzoFQC8bWUgi4Fz9w56vUP9BFVJQMHfare77vYAagaj2c9XqQOLUdO9eJZnDalEB8QPH2D6Oer1&#10;B+8hMM9Ih2KJCVIYAAA9tB/Dnq9XZjxKumip6tNEuw7WKj2a256vUs8MnhgxNaldEO0kWBLEC1vo&#10;56vU7Yo5paNpaKMBg24KLEncST9fPV6mFJIUw81UBDure8LjcPaCPZfnq9SXr08ydKuoia0pVfHt&#10;4/l4c9XqcmljpGM9JTtISwAPxsALj4356vVjxZ4KMinZy8cpVtgN1Fvh4EX56vUmd1PHMJ47kt7w&#10;sfsm/iPhz1epRw1VPUvFNUyiKcMSWa5FluRp8eer1NtVNHRnzaOQElmII1XUe9f+jnq9UalQzFDT&#10;H9LuGtgAOer1PNZUtFGQ42O1tfbpYjnq9TZ5FOACe7hGa3exPs8Oer1OeHUzsZYSvuRuWGvYMuhN&#10;++n589Xqa8Ujkw+YQixjFmTUXHiL89Xqa2mEyFXF2JLX0Gp8PiOer1Z4UEUKSzgOrMRt/e1789Xq&#10;lJBTspeQWEe4pa3vW1APPV6pBro6mQIFUebtXbtvYEWJuPZz1eqGNsiLHSx73cFWHsKnQj6uer1R&#10;ZY5zVNHKSzHVtb3/ALhz1eqRTYfLLUeSEL3AINxoPab/AMOer1SZaM0kvl1Em4t2W/e5tc89XqjG&#10;Kn+RWplIB3FNnj8D9Q56vVkSamjhaGnVmEm0WPtPfw8P1PPV6nXDYYGi8hXG72NYgHUn7uer1MVZ&#10;K8btSvZgrkgjnq9WJ5BLCPKQKQbGwGvPV6skMBlo5CoBcMO9hYAeF+er1cYYImg8wklmuu3+B+jn&#10;q9XC8m0UaoFcMdb2Ps7k256vVMqKmWSAGra7xnagFttwddR8Oer1cDitU8Ij3BLHTaANPq56vVIT&#10;D/msMFSHG8MxAJ1I8Tz1erDLiFRJCUO0Ko2gAa6/nz1eqJPM1RToWH+Tso1+k9uer1O2Fz01DiUL&#10;Im7Y6uCw1tcGw+jvz1eq4HIua2pqSmkjQzKPJJUaCMm9iBe9hfvz1eqwPL+aJ8zZPajaQJujILWu&#10;FYfnpz1eov2fcpXr1moVeV0dGsCRYsAGv4EHuAdL89XqCzMMlDhtbJSQJvaMi/bt3v7O3PV6kpUV&#10;NVHA9TSbR51pLEBgoBtY9wD/AH89XqR1YTW1R8gCJ9jkm4sLeJH9HPV6ml8bm+Wnw+okR9qLf3V3&#10;Dxtc6i41A8fjz1eptw3yRRybCPLjABDC5IvofC1ieer1ZJGCVMNUZP0USteJbe8PBj4gg9tbe3nq&#10;9SlOIQYRJDUxzRs0kqhF13tvGutiNfD6Pr56vUsMLepmxIR0SErIwDAj932+wEk256vUMeHI2GR0&#10;9MXLx1EjeVZSdrWJIF/Zbv256vUIuFNVTmSHGrkx3ETE3bZ3sfZc30/t56vUpK94PlVxOOLcI5Fh&#10;0tohuCx9ljppz1eqNT4hWR0TJCheJGa/bda97307HTnq9UzDplqMNllnlZZCQQLdhfQsD7e3PV6m&#10;6ZGn8ymq1Nio8SAWvoF7fTfnq9U6oykKiGngkjvdHkDG5AN7XJHYg9gf6eer1IHF8LctHFBpHTE7&#10;lA3FiO/cXIJNuer1BvX4GFZTCWYGTeVCsfesbWFuwHc+HPV6nOlwKnxCJip2hXTaNBcHuLfTfnq9&#10;SraipKGmkeWMKsQVNotttc3JP5fdz1epHVmD1FTSzVjBwqTL5ai9ioFwT4EW0156vU44Qz1FcstU&#10;qgzIbAA2JvoSD2NvDnq9S+wOZ5WEFY0bfbC2jA2qpt7xBN+17m30aa+r1YJcDhrZVr4YSGp2ZQDt&#10;3EMf3SbCzEaHnq9SvpcviGKORwKV5LFkYa2HbUadtRrz1epkxCnY1v8AL590qzkgWUrYDW5Olifh&#10;rz1erB8xidNMTb/RjGSCLbVKt3Ivrpppz1epWZdxOCpDRldzVd1VLEBio09mul7H6eer1C3g9MJc&#10;Pjp6pBFLEfLa69ybG9/EgHwt+3nq9WKrpquTEKiKqVhHFZrqAFcG6i2t7+249nx56vVDqxXYdTpH&#10;S0EkpLo6MWB2g6E7b3sBr2PwPcc9XqW+FNW1ddIkT3VttpbXa5Fzcd9O3PV6hiosThSmFBCwFgyv&#10;2BZSDqPYb689XqVFDTRzU0NJu3FCrbSACQvexsNfjz1eqfPBEuFviSMsqmVTIgBBjFvb7R+vbnq9&#10;XCizBib4gtIKeRkcMqOQHAbtuNl92x9vPV6v/9LUXmqqfDwtU0bSJGgIRPE3sBb2W56vU1fPVM7q&#10;5XYjnW1vE9vaLePPV6pM9W8tVHEsW7UXIsLDWxa9vD9nPV6pMtRJSTxyqb2LAKPA9tRbnq9SlwtI&#10;SkdXOQUZj5a27nsTp2I56vV3GkdeTHMwJjc7LeNtLkfHnq9Siq6uHCxTVLC5kh2NbtrdbWHtHPV6&#10;oYwqshpJJcMVlKxgAePfvb2689XqU0WKSTxxzKXdoVJO6wJIGose9xpbnq9TbZIKoVVaT+ljITcD&#10;cEa6/G2nPV6vHBKRWja6ySqGYN2shOo/pHPV6n8NR1USu77rgWGh2rbUg/E9uer1JWYL+ikpJxLG&#10;HUyHW+h1AJAt7Dp/Tz1erhidbGZpZo7tEGYSWvovgR/Tz1epsq6uhr5lpsAkYRrbeZLnW19CQL/3&#10;c9XqnZbwyvlqpPOJaNNQwHge4Pcix56vUafoZkMZuxCPDwF3NMWJa1xe4BPj356vVZnjeVMWyLgC&#10;USzqf0ZURKCoY62JOt/u56vUXbFsZzRXpTRUW2GWiAkcKCffsbLuBFwPaQPo56vVzqcVxbHKanTE&#10;6jyJYyWYC3v6/Z7HQnx/U+r1Pq4DjFMwraOJfKnCA2uTtW7DTw789Xqf5aCsraEUsgt5ikXvrYnw&#10;PcG/s56vUwVlSuXD8jUsE3gJ21AAIFiO2up56vUhMzZ/NHWNhFHPDWUsaI/nABrE3LKWdQ4KEWNt&#10;NNCRrz1eoCqHMf8ANKhsfpVVlDSLcWC7gSDbnq9SKxLFcWq8XqKfF1WGIoX7AjsSrHte/bnq9QZz&#10;08uYq0PO21FT3QSF1U6G4I79+er1RcMp/k6OY/M+cyPcobECxuLAd7c9XqwSypVVNO9JKSynUAWA&#10;B8AAdLHXXnq9UWobEolZ6r9IUJ9ywNiDoT9I56vUx4BXT1OJzRSAJGjL7txcnuL89XqfcyYhRQ1A&#10;jaQLBBuZmB1u4ubsbHQ+0c9XqZ/nqCSmeKnmE/zCKrEdhYG2hHcW1I+/nq9SXoqUSwFY2cmM2FyA&#10;H1uRa3jz1eqfibwShZaxwhXaoQXuAQADYDtz1epLfOzUdaQrBoIw+htqQAQRc89XqaC5xeqWWX9E&#10;VXbGpN7HW5+s689XqyQ01WsAiBE0qM3mNYAG5uunw/Pnq9U6akcyrVOdzlbbLgajtcfR4c9XqnVA&#10;q6KMpDTyRNLrcgaC2hIvfXnq9TJJUPKrLNMXHvaP4EC9+/jz1er2GeTuir6yI7DfQEafQNe/x56v&#10;VKxjzIYUdbGWS+t/dABuuh0Fh7Oer1ZqmeSppxhu/aLMXYXJvf3dPZ4X56vUlKmGpgpVU+8fMF1B&#10;7kHRvYeer1ekWeXE2q44bRkKVXxHgfH289XqwVkc1M7wxsHia5GnYnUj6uer1N9LDS0ksfyykuz3&#10;JDagewf089XqVDUKziVKUAXHa4ubnUntz1eqPLQ0VMdkIUygLY3AJPcix8f19nPV6mWnV5ZRSzxl&#10;QTcHsbH4g37c9XqwTPStJKqCyggKfzBIN+er1ZaDygGqqhbpGwV27jXsD9Nuer1c66VaCVZgy+W3&#10;7ns8dPDnq9U41kT0TVDRlUDWPbVTz1epJGmqBWKaX3WYM6gdvYQT/Dnq9WcVLYXiEtS67gFAYKpa&#10;5I1IsPDnq9TzTven8uHc4bbbcDcXJJHt056vVhmhietIdRZBsFh+uuvPV6nzC5jT06+UVspIubA2&#10;J1H3c9XqjUzO1TMZl3wLcr2sGPYHnq9SPWCoqlniqWs266AWsRfUX56vUqKWNoqpZDGEp1F2JJJS&#10;50A3DsfHX79eer1PWE1EGBo9RNZmeQsvY2Xsv389XqasXxBZYlqUX3SbgBrn7VtR4a89Xqx0c9DR&#10;S1E0A8wg+8ARcMBfse3PV6uYqRUzQ1FO5ZNNUsQD+9r8Oer1PtViMVPXCSL/ACabVsB3Pw7356vU&#10;k8YqKWok+XpyXlW7EmwvY3t31056vUwyShBtgvHFJ4eHx0HPV6uoJFeaxa6poDrcnxv4a89Xqdq1&#10;ICT5BCo4UHubn9ljz1ep0w6uw8VCUNM6CRAWLMLAf4QR3t7fy56vVBjgo6eoJqSJV8xt5W9veva1&#10;7HQ89XqdcQTCoVjgpAG82I7j2s1yLG3w56vUyy4fBGwZ1G0lSd3t9i/V489XqdEWAJvoVCBWYt2F&#10;x2Gvw56vUmZqsGZ4iLpAb6fvE/V3HPV6m2nrJKrEGoTIIVA3qGGjadv6P7+er1cKVIahqkSAg2AQ&#10;fu7ge/6nnq9UdaWSdnkpjsXS1xrcdyfCx56vVIpiqB4mZdzqQew+jT289Xq5Ux8oSiSUhksbeB3E&#10;i3t056vVlargkIpthSwIDWtuNu/xHPV6oRdVRWS12DDX4eHPV6uUEZEmwDeSNbW/j7eer1Q5K4ea&#10;0a7r99Tptv8ADnq9WVMUV5Nhb7YCgDwIOtzbnq9T78glNGxmF38Gtci4+jw56vVEmrad3iFOv6S4&#10;BAFrnt2PPV6ldhNUlHMrhg0hZQI28dx7La+o56vUbPIHk45SmWrhikqluFMmm0eAUGwNx4nnq9Rx&#10;Mt4GmA5GOKV0IV2ui2vYKb6ke02OnPV6osGe5auRKiD36aNANVs24GxJP0eHhz1epDYvjlFX4wXM&#10;UZAYKjgkML/auAbHXX289XqVuXsbOCUDUhtIr72RhYge8d3f9nPV6mjK+OFKmqEyqy3XYxcly24+&#10;FvAX0v8A0H1ep5xPGqEKI6whn3EXIttv2Y2sPHx56vUBuMpHHWSx4ewmZ3A3fDtYc9XqkU+HYRhe&#10;FyV2qvK5VlNhqL+8Po+HPV6kRjcy1lOkrjQWCkG97m1u3jz1erlgbR4fii4ezqFk94OLnbrqvwPh&#10;z1eobMNkgoaSWWN1kDqSV8X0N1ufEeznq9SC+XWoqXPlny5Pd2kEdyQBbv7oHf8AUer1CPgmX56R&#10;JZJ2UP5ZjhUrdQfEX9unbnq9XGuweGoWOOP9HVoCpawJuwuyi/cePPV6kvhuFGKu0/SSwlS5Om03&#10;9mosfb9PPV6uqqGeSSrankdakkFWYgooU3soFhYnub/s56vU/pXZYoG+cad3qRHeVLgKDa1vb39o&#10;56vUnMDwCgxnGBiIVIlcBj3vpqNfqtz1eoXf5/FgXu2Xd5gI7XZSPD+jnq9QR9Us6zVtK0dGWTzL&#10;iPf32nuSO4I8B9HPV6gwyw81IpqpFsS6oJNLMoN23diP1+jnq9Snx3EqSgwiSWBlkmZi2qggi/iA&#10;tuer1AG1bVYzjXzMcFmL3FhYADQaduer1Dzk6pSkw2ZaeaJnivLIjruIBv7qgg2J7X56vUjcQr4J&#10;MXeYKRHIGcXBGp0AHwN/2c9Xq9j1bRbYo5VEaJGwdQDdje6keP5/t56vUy0kMuJzusdOYDCqlHcg&#10;hrjxANxY+22n189XqFbz6fCo4aQ2R5IQCbAqDtOvt17Dnq9QdxwLOjzNJtUPt2G17kaNa+oPcc9X&#10;qDLMU1dWSyfLy2KBdVsLbSCRYgjUd/H6+er1IDFTSVlBLTiVZFTUJa5v469uer1JSgqqfyPKe6lD&#10;ZdLjbfX4/Vz1erDVVPmVkUas2yRmVApOgPYnW1j4c9XqUFJiIwmdaRgZlQXYJfc3iQPZrz1eqRm7&#10;FKfGlSppIzAsioGV2vYka3IA/hz1eoGa6kocLmlFNAivKNSn2SfAm9jz1epa5FrJqepNJCNt13AW&#10;93S3c2t9A56vUo+oGC1owNK2tj95t4I9ugIPgNeer1A9kisxOTE5IqFzBGp2lDYgtfxvpYduer1D&#10;jU0xoaNZJgbyWLbtACdbd7Dnq9TcldHRkJWQs6j3g6MBYk+F76Hnq9WLGJ6WqbZEl5QACL2a3fTn&#10;q9WKkwvypldVK+dYe0gd7/D9fDnq9Q5Yji8golp6b7EcIYMncEaAdran9Tz1eqV58rYJSUMjtUCS&#10;7HcoDLbW1wNRf2/Xz1eqfgWIQRRpOUb9DuDKQe2oBIt49789XqMb0So6XFsXppY9uyVk2xNoTZrt&#10;p3vbw56vVY91GzhSYJ0zmwCFbTQsLXJA7aC19Oer1VQUWZqKpzFWPiVQqSbmCDuA3cm50Pha3PV6&#10;lpPmypqcPSjp6hPcDH7Q1PY6anW1wDz1epCz45iWIMpxOCISM7r5ighhc6XI0IIsfbfnq9TdSTms&#10;8+rFhPH7moIAA1J176aXGnh7eer1PmWan+Z5iOHuxihtGEdRYltSQT7AdP289XqTGdMZSOEwViNG&#10;7MSTcMWJNrgg294a+Hhp256vUncKq58Sp4sKpdH8wAA31BNjc66gc9XqG6LAYkWMs6hIyisAftG2&#10;vs1ueer1JPHsu1FKsqQOFVTtVhe1u5udPb4eP089XqTHnPSzSPiUdxTsQqbvtggag2I+jnq9WZse&#10;bEKM0eG0Y+Wp13SnuFQsBcnW1iQPYTYc9XqUGBZmwynBpaWJ4kCm+3Vg1wLjsbHnq9Sv/r1KdtJT&#10;H3iGaNiNDYePxB8Oer1TFzHHVo1RUTOU2mMoSLbjo1re0/r356vUmcyU0FJSSVE0Z8uFgdh+1IWI&#10;ttsL6DxuLc9XqXGVManMD0MRCGe9t17KStu577Rz1ep9lwGXH8UjNWyySRQFEkFjtudV7kakXIPP&#10;V6gnzZ0/rsPIwtfdkVSZCy3Y79QbaaE6j8uer1Iikyw1PT+fMp/Re6w22VmJHsBOl7XHh356vULm&#10;EVFZgmHrXQoB5Q8vXQbidB9nXTUfHnq9TXheO4hNK8kRRNoJYEhQ3vaCx7nwt489XqX2FxYfmMrU&#10;TJZnsQ4IAYEa/cbc9XqT9bkmipsT80uzyyllW7WBAJ7jt256vU85XqYKSEvVMIFidkVQb7kFwpOm&#10;multfA9+3q9RjMnPhmJYd5nuqAwJYiwI9p79hz1erhjOXf5epqo9C1/eWwBUEE3NiAfhz1ervLGG&#10;LiskMlVFtqEZxEzEaKSLm9zodD93bnq9RqaOGgpoKPCI5QXe7znQ6mwVR9d+/PV6kvmvKlBP57U7&#10;LIpDR2GoDHQ6DxGv189XqIlnehq8AxOenolCrTuFFrAm5FwL6HQ972vf2c9Xqccl4uKbD2eoPmTy&#10;M29791JsqhdfsjufHTTnq9Rpsi/MSYZ5bMGgkYOoN7ggbSTYH8/289XqmU9NVYdiiyVoaSJTLtjF&#10;yVHhp2sb89Xqjy0s07SwUpHlVMRLofD2M1l0IFwLc9XqQMWCfOVkVIkjPGgbat7Wt3+gE89XqnS4&#10;dVGSKGjlPlxFtTc2I8Afz56vUu8kYuK6eI4nTEkyKF2kXa17sDY6W7c9XqMhlPMWHUFS8akGNHCr&#10;ZQXBJ/xWJ07c9Xqsa6My1OK5eBldZWYO6sbX2+y1hqOer1GLyZHPhLx7o98b2u2tmOvfnq9QrYtO&#10;tJUJGyApOrk6AgAnsPo56vUia+mo6Op+ZdmKSJoosAbHv9drc9XqDuphmxiGpj2e59lSVA1ubgfl&#10;z1eorGa+nssuYUrKZtkUIO5he5Pjb2gjnq9XqDBqSKr/AJrFEyNTrJHdQAd20bCRppuIufp+jnq9&#10;QpZAxVZ8HePEdprCRuXuARcG1+/PV6l8tKIJDBCVKkK3vaAgnXX4c9XqK51hFfgmKNDtaKOQbmYe&#10;JPYg+Hhr/Zf1eoEY66ok2VEsvmSsoUsToXN/H2i3PV6lVlPH67LmaZpKlPMQMnlO2puANBpbU39v&#10;PV6rTOkNemIYSMQqCRMLFlvuANvDuv3c9XqECvpMOzJRSYUxeOWQFHUxsFAN9dx08fD9nPV6q7Ot&#10;OBJk6reOUBY4WYA91F+xvfsRrr/Tz1epOYLgNNieGRYxHUsksCgMRYrcj2D2c9Xqq69X9bTZXxSu&#10;V4iwq3DBypIZgLageIH5c9XqrIzRlHK+fZ4JY5Epp4Cx2+6AWt7oIIK28bHT238PV6iNdQcmYllC&#10;trGJVyGZfMuNpN/AgWIPw+rnq9SXx2VsfyqKSGNY6qHy9FJIZbgnvrp2/W/PV6gMq8DqqfF5pkBs&#10;pJv27kEfH4c9XqVU1VU0bwGjdgI7FrPYADXUX9v6256vULuXusuNVOCJSOElHiCqsbg+0/R+t+er&#10;1M84wvHI53q3CyyXNjoSGJ8PDnq9QTYxSnDjLHTgeVD7tvAEC9wexFteer1ImlLVtTHG8o/TWBZR&#10;qAb9x356vVkkWl7MSsdO+29jYm9rk89Xq7qoKOsjalVTZTcMPae556vVBghjjpJDEfPlBG0nQru7&#10;9/b3v+o9Xq7hapgMUlSdZGJ1I2gC/uj6zfnq9UmXDpIFhi3hgCWGguAfevf4c9XqkTmKbylifzJF&#10;vu3LYbbG3job/t56vU34jhzLiBkkY+RKAGKKCQPYB9Pc89XqhzJ8kWfDhuiUgBpF111Gngeer1SE&#10;kjlpGkEexgbtf4/veP1Dnq9USgk27oUj3O1yXPgo1056vVPgMFZNJExO9lOtxssPskWF7g+N+er1&#10;TKUVNZErDawUFCdCVHbW3t56vVxrYlwemQRoCGupNvtG1gLez289Xqx00U+6TEpn2inSxVR3J7C2&#10;vbxPPV6p9EymlhiqjZN5kCqSDr4e379Phz1epVYAkEtdJLFqFN1LDUHUG58eer1LCV4/5kIaUsDH&#10;GCbjRgb6+3Tnq9T9hVTVV52QITc3uttRfWx56vU+uUotrRD3rliWF7adzpbQ/wB3PV6mCqQhGkmU&#10;FbFr/wCK/s56vUB+OYXh81RNM4dJXUeWEAGo8Xv3vcDTXnq9UuCdqSigpY0ZmLIoQm5AY2Jv8PDn&#10;q9WWpeWdHgpb2YNuPfaQdP7+er1M2M0vz1V8yp2xqo3a/wCEagDwN9Se/PV6p2Fy0tPAlFdYztZi&#10;jj7QIPie/wBHPV6nHdLHTLTwIkUDAFm9guNNfDw56vUn6iKririu69NKQAABe9tL6C4/hz1eqYxj&#10;betRcgkELY6e0n4256vU2Vs8lViJpkFqdSLkaEj2D9f289Xq411NS0sTVQk3SFiwXv3Gltfrvz1e&#10;piw8yYjXw09UARu95yCdNbkn2c9XqlVr+TiFXBQg7FsYx3sAwIP7eer1ZZJKeukhmgJdim2W4H2v&#10;YPC3jz1erqOhNGGjKgy7XVR3DA6j6xz1eqZHSU82yMyJHsW21gbnTX6CDrz1ep4paaKOOFITo6Er&#10;YfaINtfv7Hnq9XT1dIyTRyyRh1U2BUBj9dvA89XqZIpmnjJjJBUXYdwV+H089XqeZUijp4TNEpY2&#10;ZbDU2/Uc9Xqh1Et5lO0xF2D2uAoHsbQ9+er1KNKlaWkNTMvfvbUEdtD7Oer1MhqJaqrnTQNYqpAF&#10;rDtf6tNOer1KHDB5dTHHECyxBbKvgT3Hhpfnq9Rl8j1kdVVmlgsrsArXHhbUA89XqMDl/B/n6mmi&#10;pG2xo2xiTbtfcfq9g+J56vVLxqalC1oppN8tO43qpH2baWHtI056vVXLneneqzBXzIDFFLNISrLY&#10;ksfEaEHnq9SKqAYGihoHC+6FJFrEkajnq9TNNUTyDyZXG9Gube6FPbx76fXz1erPWt5sEVNSbQzI&#10;S5HYi+o+nnq9TmJEMgigUoKaBNm4X3P4E+0eFh2156vU34fAcZmlrKo7GY3Zl7Adjz1epaPBT0dC&#10;lLh1iy2B0G5rnXXnq9WGcMxey7Cu2ykXJA0+/wAeer1YhSxzM0vl75dy7QBYjXxv4Hnq9S+y5h81&#10;OADHs3tcgkNbXt9R56vUusJpY48TkYIGWQqpBJ2koTZgL2BHw76XvYc9XquO/Do6N5Lzr1YixLMt&#10;aEjUbkQEizX0W4X6e5Jv20056vVvKdHsDy/l/INJSYMNkaqAxtqSo+PPV6puM3rKxEcKEdSwIHe3&#10;t8L/AK+HPV6kb8nStUrDTkMYyWa4Iuf6eer1TaQCZklUBbKdwYDsP+B7nnq9UmuWmnhE9gpNjcA3&#10;Jt7Pq56vUjJ3WnqJKRdPMs1h4E+PPV6m+swyGUPRS2uqb9BoR4W56vU31aGFDDGttAbbLqTbTv7O&#10;er1JqkwpJnlaeQO8qAlNLKfaPE9rc9Xqm43gdOaaKid9jnaGt4/X9Q56vU1y0OG0W4KS842keAJJ&#10;+vvz1epB5lereoZAg/Rdra2X7x4jnq9WKky3WVMc2JDaLlQGbU/8q+2/PV6mOooMRnqH3AAxuNtv&#10;G3j7Oer1LuX5jD8FbE6k2RWUMoA3XtYge0eN/wCnnq9QO07YnjGPPXQAiHcw1UEBd3fT4fx56vUJ&#10;LUmI4DhgxT3fJa5VbkEH289XqYsJmr9wqhuZ33e9qS24m+ntHPV6lgZYaDA5MQxhVldCwS9yw7+9&#10;3/W3PV6k1lOurcSeXcqxM5Nrxqxv4WPe3Y256vUscQxp6PA5pJ0UVCGwVbBiDpcD8+er1ImpfEqe&#10;kWapY2mf3dPf2i1+1+/w56vU6NidXh9LHRiJyRtNj9ogjv8AXz1ep5weur5Ilp5VAiViANdwuCPY&#10;PDnq9Ti+JYvi9W2Fw0rJFFuAb3QGXbYEa3B56vUuKMpheGpVT/ojGNQDqWGgH189XqT2OdQKvD6a&#10;eOAkFY+1wbkj+7nq9RHMdxXF8ezDHV4mf0c8hjuTcqo11+m1uer1GUyxLEtBFS0BIG0A+7bcV/4H&#10;x789Xq9JFB8xLU1Q94G5RtSAex+jnq9USvxenjoTLCh2Bfs6Ekg9wO2uv3Dnq9TjhuE0tRV0OIzA&#10;M4V1XSxANjb8hz1epUZ+q5sFy+tIpIsQ1hexN+3PV6iy5aGJYrnUT1NhSs7gXvuBAPf4X56vUaRt&#10;rQRCEFQqg7bAgkW7fRbnq9TjhmMy1da1IukY/fNxbwNuer1PUTUqBwN3myLZQb3uDr997689Xqf6&#10;IYfSxx0UqEuVvJYEkDS3589XqyTedh2OyCh9yDbuvtBu3sBPcH4c9Xqe6Cmi+ZSbENqySWdbCxJv&#10;4j9h56vUnqp46bHnw2ma+47n7EfV4C/PV6nPFMwrh+Mo0R/SRAKCLEG9rj2fVz1epM5+kSGpgxt1&#10;KkyKfZcG1/uGvPV6p+a8boaXCKfFGhsjaIzAEEHvoe1uer1OyfLZjyawh2uoBDAA3APh9ntrz1eo&#10;P8CqhJhFbgFAQEp9sYXtYL7PqPPV6oXR+jnbNdaJVKlZCybrAlVH7TfTnq9UXO2FYhS5lpauNiqy&#10;VI3BOwvrdr91FrG3t56vVw6qVNassWIRNuuQ+3uzkDU30vqPq56vU7piNbmzIsOJSBjJTJcqDcgX&#10;uAR4a9789XqCnBMxxLjL4YNqPLtVlIFgwOpt9Pjz1eqL1Io8Mw2upsSnKhUlUOwA73Gt9uo789Xq&#10;GXOT0mLZVpqllEtMAbXAsRt7A6356vUHXSeqpaDDMSgTSOSRjHtsAy/Zt7NDcfV8Oer1I3B8FxzB&#10;OpmH4vh5U0dRMyzBT7wBvr999T7eer1CT6lKGtw7CXxKjdnXTW1yFHjce2/PV6kV6fs14xmPBJqP&#10;GDHF8tv2EaiQAC1wbWOtrfD4256vU2z9TcJ6edVFeVRAs6srS2IQknxPa4J8PDnq9Rk+puAYJ1I6&#10;eyUFaPMMsTDdrYbxoR7GH69uer1Fw9PE9HlWObKc1TaqVmjjiYgt5a+6GGh2l7X9uvPV6pHUTpVV&#10;4bi656pGMbah2JJJS9yL+zx56vUbHBKJMW6SQ11QRI7Qup3C7A20/iLnnq9RFehnUmXCc/Y7klgX&#10;SCpCRoVJFwoJIbsQb+Hjfnq9Qo9d8qYIk1HmnEkEciSJIdtrEr4G/wBQ+7nq9RyMgYvhWaclJDTb&#10;Jo5IDGuoIBII/Uc9XqrXyvlTF+kvqMqKOokk+VxWYyqCBtutgSb62It2/t56vUNHq2jxZcpfzvBA&#10;HqKVRPCoFxvBHh7P6eer1DN6cM81/ULIaioYiXZsbcCWF0A1+sm/PV6i94xS5f6Ndc1ndmviKltg&#10;IVS19SPC/vePt56vULvX/LLdSOn3kYVO0cw2TAjWzA7g2vs07c9XqffS3Wq+TmpVqWqBA5QsxJa4&#10;Goude9/z56vUW/1EdTaDo512w3HKkGGlxHbGWIAQOxsoLHsdPHnq9RuMQw3D+peS5I8VRZoKqNio&#10;JAAFtSD4HTw56vUw+m7CYcJweqw+OVJjBM6KfDRiAD/rAAA2+PPV6g965VJ6fdQqHN2I3jplkVBI&#10;iki7EKNwW5IF+57d/Dnq9Q55ywDDc/ZME1QC6mMklgOxGpHh2156vUEHplrsGwSCpy3FJtlgmmUF&#10;gLlA7W8T2Fh/fz1epr9WeV8bkFBnzAIyslFv3OAbbW23FwRYmw7/AA56vUYDpLMuK5Ap5aiTzHki&#10;DMG1uCvbnq9QCdKMey3lzqLi+Uknj+ZmlMoRbhQCSTpYdjfnq9So68ZIbFKGnzTGR5tI24KBcEqb&#10;jTsNP4c9XqFnKkstTkcVcS+Y3kkm1rXsdBcjnq9RV+jXWTCzmTEsvRq0c6VTI6FfeLNqCRt0uPbz&#10;1eoUOv2WMPxPAaXNikwVVM4O+9go0vut3W19P6Oer1CjhBp63J6R7l8ww+GoDW7n289XqLr0kzni&#10;a49V5OxuN6aaKaQoSwIKFiQ1wdA3gPAac9XqFrPmTqHGY0xirfbIjq/mXFwqm597uOer1PGMNiGL&#10;ZXloqZ1KmFgRoSTbwtz1eor/AEP6g4pV5ur8l44gTyBJsIFiRf3foI/Xx56vUJfX3C8BoDQ5nq0E&#10;c0bxg1C2FtRa/unwFv7uer1LfMWKT5i6dsaKzR7AIyNCG8fb7fDnq9RZPTZj+P0mNVmTo6dois0j&#10;BSNAWa5sfiTp9PPV6hH63ZUwCnx+gx6tRkkikIc99xPc6E+NtO3PV6hxWrpcy5OfD6Bd8csLIG1I&#10;O5bG/b2c9XqJp0LwHHen2fKrB3lEiuXAVSbqg1QW8BYn9Tz1eocuvOM0VJW4RirUcpkEinduX3Wu&#10;AT3v2J+/nq9TnUh815TkopE8yKaMG7WOp8R8R2vz1eoDuiWWcfy1meenrrJEzNsLFiDr4ey1/wAu&#10;er1DX1QrxhGJ0FXP/lKggFj4H4/A2/Pnq9QY9XcDmzzkD+VsQppnEqgdi1wfdI8dBz1eqN6fYMfx&#10;HAKvD8XcuYmO0Na4VQdPoIF/r56vU2YsKPKmf2nq1KVTRqABYhxqQoubXF9fq9nPV6m3rVl2szPg&#10;64xTg+ZAVKlQL3ve30a2+/nq9S76FTVdTgzU1QVcxWDk+Ggv9V789XqSEuYKXLeeKnDE22Yl2taz&#10;a21+rnq9QOdasp1mMGlzFQIyIHJLgEhSe2v1j7+er1DXkTG66ry1TQxoBIkbKRe5OhFz2tc+3nq9&#10;SFy/i1JhuOVuHV1QtPUbnkVC321vbTQ6j9nPV6kN1ly3XVT0mOUrupieMAAkMd5AI+II1/u56vUY&#10;bBKSqbJ7NB77eWoIYm/2ew19nPV6k3lbFIcQomwuEKiiV42CkEg6jQadiPH2c9XqDfGslwYPj381&#10;i3AvIrvc33FdLDwH1c9XqldQ8e3YK9QsitHEjXGthb7u3PV6q0s9dV3pqiOaaUARSEke6boO+nx0&#10;56vVW51c62V2P45VRLIPlUmb9HFZG2Ea2Kjv8bG3PV6gYyRRVFXXvV04anSo3SK51a401OoJI18S&#10;dPo56vUJ+PYPHVYXAaqcszsysHCjaBYiwAAG63fnq9ResynyK2fDsKYCWHaVtY3V2tqe+ns56vVx&#10;wPpRj2ci1ViY+Wp4ibMGsWAI1IsDY/T256vUYOTBsJy/hb0eHIpTYNbXNzoWubkduer1Ni0dLRU0&#10;cNGi+aIzKBrctbUt9PPV6meTKdVU4x/NZE3XRRHGgGjFQSTcfr9fPV6uEeR8exyUXQRXcL4kEHQH&#10;S2vPV6hWy/0tw7KdOY6jbUuse0AgWQA7rDTT6vjz1epZzJHQ4eBgSKhUqSVW20+w6DTw056vUl8Z&#10;rI66uV8YcWa1xGxsluzaG9uer1AhnbqZl3CJpzu3yw3+yQSx8GYWv3056vUW3G+oT43UvVrAQJLb&#10;WC6AgdyRYA/Tz1eoL8x18jVU8NYb+eov7vcgfw56vUg8NgTz3NcC0YAGh1ABvfW5/W3PV6nDEGQV&#10;Inp1MUKAe6R39gH089XqReL0FQa1RRi7MGOweP3eznq9QoZDo3Bp6xEbzqchpE22LDxFza4PPV6j&#10;hV8NTheFivqIKilnlRH8mo7ldu5CosRZgbg63Fuer1Fiz7mDGpxG0Sh4zuDhr6EAaad7+J56vUBk&#10;mPUxqxBNGI9zfY0vcDW1+456vU4vLWx4dahmKyspDbdLgm4HbwHs56vUnWnWlbbMDeZdrE6n4dva&#10;eer1J75mBi0hXyVD2BOmi+Njz1epnxGiqGihiJ8woxfd2APha30+PPV6ktUrVQ0UcSxebJvN7/au&#10;SToT4W+4fDnq9ShpKOWsRXidAd6ggjQAH3tdTcD8+er1SZsAp48ZJ8xwQoZSDYOttQR/Eft56vVD&#10;qqA0k4qIpD5Dm+weHe3x56vU30+F1bR7oGVGlYuQ4udoJFr9hu+PPV6lZXbcKwtJ6xlUlewINgD4&#10;eFuer1J6qmmMK0tO22eZS4JW6lT7beI+P9vPV6pq0MdVJHVom3yl2uoW257C5Gg7/Dnq9T7upIUa&#10;KMlSbbibfd27c9XqTdViFPR0ksoZmaNgNwtoD7APD2kc9XqSc1WaKMiNf0UjEsSQSG8b/E89Xqds&#10;NekFTE4JV5QDbT3ran8uer1CWlNHMYkL3FtBbwPj38Oer1P6UCxRmngVQy2W5uNOer1ToqWiqX+X&#10;dBvVS2462sNfC2p+vnq9UjB6eoNSIJgDBcWFhcG/fd8eer1KGuKYVE6NMIxKdD21Bvof6Oer1JGo&#10;qjVrtct72lyfvNz+XPV6lDg7U8cAAYybDrfw8N1xrpz1epxo6V6yaSaXSMhmUkD6te/PV6ktsQVc&#10;sc7BZmvZr9xYg6jvz1epqmxCGmHytNGxU9ySbE9iRpz1epGzV/zEq0U6+/F229vh8Oer1MEhGJO+&#10;H1JBQWYNYXBU/ZPtB56vU7QFIJoti38xdh1vp7bDXT489XqWTTQijCy+8NFW9tCOx56vUkcVSqaY&#10;zT3MjLuFvEDsPYLnnq9Tbg0lRUSGWSJlewB3HUA6mxtqD7eer1LyOslpMPWrl99SwQ2NyN2nb2e3&#10;nq9WWpqjSwxrSpujkvc6WA1+nnq9XqWOUUzJFIAFG62t9Tf+jnq9UuGGvmooopGBDEkle9idSdee&#10;r1JbFIJzPIN5LFjZQDew72N/Hnq9WSednVPlRuvoVFidDr/b+fPV6uMjJTwNNtO3Ukd/G/PV6ktX&#10;1FPM0M4FnqSQoIAKjb3Ol/D6eer1N6UcP8uFTO3mOQtwLXa19TbS/jz1eqdGypQrFITIovsFveF9&#10;B27DXnq9U2nplwypp0gYBfeaRSdDp2A9vjc89XqmVNUXm+cCbLhtDYE6WHwseer1RjUJUwGR4yJI&#10;9FC/H2fQeer1PEMskcMarH70lvZYG1tfo8eer1KVCYEV5iCvu7h/Htz1epZ0bQzUXyxO6EWK62Kg&#10;a2B56vVGxmvqfLWmgiJWX7RPfx1Pjz1epEVdLJSrTzuLINwXaPFTbUduer1Mtfh9PTyHEYbPIDuK&#10;9u/svz1eqZWedOPnDLrdW2LexsLW56vUo8GraeqcSyf5RbWOmoPf7uer1P8AVlnqSKV0BG4+0sBq&#10;Vv2156vVPoJppnCKFEoZdpAHu3HYdu3jz1epcUFdHJiMVIFBZUCOEFgSLa3Atr7eer1DHLhlRRKt&#10;XhzWsELqAPrAbvpz1epZRRPibLU0AUlVBkUmwDAWF/ovz1epL4pgda+JK9a25n2+YAbqo1uFIGo8&#10;bn489Xqj5roIqnDaSPDoSshexa1ztHiwsCAe3PV6gszthdKKNmjTZKGCLYDUeJJ+nS3PV6gBijiw&#10;0bqkAyeY4Krce4Tce3U+J/u56vULWWquGBpCymPchAZfC2gsfaOer1G+6dY0u+NpX2OIkk2qLadt&#10;tvifbz1eoycWYqqKOMYZGzkBWUqL2N7G9u4A8D+znq9TvUYli0lHWQtC0ryAMVuQe4JA9mlz/fz1&#10;eqWZqyip0es/RxS3YECwVdt7H6vDnq9SExbEsIqlXEn81gpKWMZRR3F7G5It4/0c9XqJ91eyzRVR&#10;GKYVLJGsF2IA27i2liNQb89XqLtjU9PXAYZJEylYUUSIdSxJNz9Hb9Tz1eqPSKVgSOEWdPdYD7RI&#10;7n6/bz1ep6ywcL/rCHjRjLAjea7OxNjaykE2AJ56vUMFbg9NV4f8xTaKHG8373Hh9Ht56vUEeMRS&#10;RJUChUxxh2D27sAbXPwI056vUz5dxKCklqIZFCrUxeW5YA7VLA7lvcq2ncWNri9iRz1erDV1MMEc&#10;iULgtrZyAbnW3a3fnq9SUfypcShqKmVYpX9yOM3PmOF+yoAIJ8eer1Yt3vWJ8yw19gsTr/dz1epF&#10;Vz/PYgkcl7kk+6bWsbAae3489XqbcUNxJQhiCbbLDtYX9vPV6uSQR08UZmcyupHw+8f089Xq5vV0&#10;vmfLhNyJuAPexJ156vVJXEpKWPyo7SuFUAkAjd8dLc9XqTOOyHdFHWSv7t1Oxb2vrp7NfZz1eriu&#10;KUccU0NIu6VQDr3Y2t9/PV6mA0s4whI3R42lluwDKSGLAEn6fy56vU/rgyVlEtDMQ4GoNgbW9vb7&#10;uer1KR40eWOCAqkFl3WtcEeH0Ec9Xq5R1EaQmID9EzEBvZ8f7uer1dPBh2HwoJgG3qWt43vfv8Tz&#10;1epurmo6mJZYT+kQBrWF7eznq9UClr6NJ/moVAk13WAuSRYA/Hnq9UMVsmJxRVDRqjyFlbtoLmx+&#10;m3PV6mqbDWnrUlpgVkiAsSPdIvfv7eer1OtQiJWeVGFsrA2GpU2uQPp56vVJrWkpoEiQe9IWA8bE&#10;63P0eHPV6s+HUzpI1ViOr2B1I1A7G3t56vVzmkpkQtMCB7zbyBYKNbHx789Xqa45UqleOOMLaxW/&#10;iT2JHe3jz1eqWmFrFDHNAD72jgE2Px56vU01tTQ1FatJAfNjEarGxt7pUnda2mvPV6lbTUdgxLrs&#10;A90Ed7+PYdu/PV6m01FPNWPT1rbEbt9I0J+gjnq9UpqZqQJKjbzdgg/aeer1TozQs2oAe+73vBh4&#10;kHnq9S2pJoUQJSSDcy6m9iWPiLG+g56vUY7JuLA4jQ09MCwWIhnGhY3sTf6Oer1Xe9Ba+sxPKlBD&#10;XyeWY1uL2s+lg7DsTbX2c9XqCD1J9DVzRQz4tLDJWbWdFCttL7rWF/gfC9v489XqoU6t9L8RyRjE&#10;sxpjTq24CN13EC5OtvEd9e/PV6gjwPEqqhqCtahUbdwb2Dtb4c9XqGjBXiqYfKmIIO0jc9gLjXvz&#10;1epUVES0tOlRQWLIxUFkDDwuTcEG456vUmK6vpISwS5YEF7e9r9HPV6k/MmF+ddCxmYh7hrW+kd9&#10;O3PV6seO1Py1G0cd3DWLWt4n9nPV6i249b5xkAA2Ej4kd9x56vUx89Xq5jaWAY2BOunbnq9WSOFZ&#10;JCgbt2Nu/wBXPV6sRXxAPe3PV6ujpdSNeer1ZIZWgfzECk/6yhh9zAjnq9XFFZm9wX56vVIWciFo&#10;JLm9rWPs7X+jnq9UW+nPV6sssXl7CCCHUHQ3+Gvs1HPV6sINjcc9XqyqFsPeuT4D8uer1GC6Q5y/&#10;klSkkkwjlVgI17EsO4A+jv7eer1Wi9KfVNglHg5w3Mrk1AKxoR717W1I0P3dvp56vV7q5nrC8xYW&#10;+FRVBlhmRpQmwC47DcbmxHsOp1tz1eqqTOzSmt+T8vzt286Ae7sP6/3c9XqBR/Nmma494kkgfnz1&#10;erpZSqhQBo26/jz1eoX8g09dUYjNd09za+pub+IH0fr356vUaLD3SWJKpWLBSGLEaHsCD4W56vUk&#10;K7EIcMrGpqRg8ckgFtxOwMddbX0/Ww7er1NtRizzYi8b3tCxQOOxW+h9lrc9XqVuEtvinAKObakA&#10;7tfG1ra89XqRWP4PUUwkiuGie7RWvqCPG/jf4n6eer1AJjeEoa5XqIirA/pBusSpv73jbXnq9Scl&#10;lWOoleAbY2UpqRqPs7vD8uer1YK2nAh80m8g72t9nsDa/PV6uFNTVc8iRUkR864dQPEdwbHnq9XY&#10;meqgXDggj2FmYm9yxPPV6oMrPu2roAApt4256vVzWZQ6hfcG3aSPH489XqwEXaz6fVz1erLSlDKF&#10;kAIOmvPV6uc8Ue9mpiCl7Dv+3nq9UZI3cgICSe1uer1dXNtdeer1dHU256vV2GYduer1ZZHSabci&#10;7QT2Bvb6L89Xq7mgamkCSgggAkEW+7nq9XOcxbmaI3X3dD9HPV6vNLDtQKtrakjQ3+nXTnq9Xfmy&#10;yzrNOSzEXF9Sbdhz1erKxE25VUIndrEn+P3ac9Xq5CkhkYRwEuSLm2ttfZz1erFLJAkfkIA47htR&#10;Ynv9Phz1eqKjOoO0dxY/Xz1erKpRoWLsbpbaPDnq9XGKN6llhiUbte3j4689Xqyyz7ZSsYsgtYH+&#10;P0nnq9XCUIpKpqtyASPzvz1erFuspDDU2N+er1cpAtyyD3Tbx7E6/lz1erooQqtY2Ol/aeer1K/J&#10;0Lz1whc2haxZf8RB0P7NOer1D5XmekwuSpMJQEjbfsQBb7zz1eoIs1y+ZRUdS6aq7FlFxe40PPV6&#10;k1HDRtTq8KuVFza24lvj7v8Adz1eqVUzy00i1fmAuu0LGRrY97+0aHnq9SjppMPnkYDSVyLAWAAJ&#10;7D2c9XqcXqPPqmopl2hPeBAsCR218dOer1JOopVnnkq0utw4fwF7WGn8eer1NbLRpDGJJbMApIBN&#10;7AH29jrz1ep6gjoXolmQbi9gAb23eGniOer1MeImnpcYeKoHmKwQ2v8AZbTnq9TVVuFqhPCmwXuo&#10;Glxf6/Dnq9U+CsaMGfyA0Ls2wn90nuO/YfHnq9WGk8iIVc1SgkZAQva12Pe3w56vVyeRIoIoqdfe&#10;dAQfYT9r7uer1csRnNaonS4O1fc8B4E9h489XqizJ8of9HlRwxUBtdLi5H1djz1eqfJiNVTySU7W&#10;Z3UK23sdAQe3cX56vU1V0dS0yiZizOoax7j4H7uer1d0lEKiEsCN309gO5tz1epwqKSnjp2jW8jR&#10;qTcDT6z9GnPV6udp8SHl0C+UpVQym2vhf4X56vVHghNFOKmnkHmUxDMe4tcD6/o56vVjqJKyhqZK&#10;g2Hm37AW18LfDnq9WKqqJDOryKYywBJPsI/hz1er0NX8jK0iN5hdSvYgW7D6xz1eqbHX0TWkqAzb&#10;VFgbXv8ATp2Pbnq9UuWgpXfzZxo6mS4YDuLj6/bz1epuqoJKCaMwqSxCtqLgg9re3nq9WN5Zaape&#10;SeIxk2IBBHf+ka89XqkSzUr76mRAy3BUe3cPH4jnq9WSkFPUSwQTxFYnJ0GhJHbUDvz1epvjSQea&#10;8ce1SQCWOgufz56vV3HA09R5c3uKLai5A+j2356vVLmgqJp33RgJ7o3nsq9gRz1eqNUpG/8Ao1Jc&#10;pGTdz4t7eer1cqaKkkS0Ks8ugA01Ovhr7P1156vVykkxGlnAeMK0ZL7bdrd7/Dnq9Te36ffUH3fb&#10;bxJvz1eqXKJ6Ty0rEAjIDALb8/7eer1Z5KWpqZ5JYTt2arfQm/stz1eqwf08ZtqsTy5R0tZ71TAG&#10;W9iRIoY7b3Pce2/hoBz1eqyLo9T1tXRz4PUf6PEQzdiNupO25vYGwsPDnq9S9qnRYah6tRGqqNzt&#10;azEaEg+H0/nz1eouObstw4fWVEkKkrJc2JvbcpPe50I8Oer1BrF8uIIYTHsVI384MSCWGoC6aggd&#10;9NdLHnq9QWy0+HYjUy4kBJFCXFlaQ6ge6QALadzb+znq9UPMGGYScUlrcNURfPOaiVV0BYKFQn6B&#10;2/v56vUmJsS+YqFw9ITCyo13uCr+ywGo56vVMUxLRrIpV5ipRxbXQ3OpHj9PPV6p0mLLLHBQwBNs&#10;ZFgQPdIGlvo56vUIWDY7iFLiEEgZWVo2QoBct8bi5BBPgPztz1eocsNxlIIIaeYagsUN7201A18D&#10;9/189XqWtBj1bWVqUdfFsjZWcSLY3C9i2gtc+Hs+7nq9QlUFPhUsKYfUSsiSEOtjcs176g6Wvz1e&#10;pRrhrU+FV8ilHaH3owhBZ1LD3LeDfA2FgdfDnq9TXSUs9VStKgjheJlIDgEsCfsle9xbt9Ht56vU&#10;/wAciLOaaqVXZbnsBYnVfouOer1OUUksUk8eIOhLEmNNCQvjc9tTqOer1I/GsKnjxLzcNZd0ircG&#10;1rallGnewvz1eoLcZra+jxWKI+ZBcuDtBClWG09u5A1176/Hnq9WLAcLk3SS3LRCx3BSLgaXAte4&#10;9vPV6lTTYXS4jTyyyrYThbXB+yp007AsRrfU+PPV6stZRzNNJQIAIIgHvYam1mF/aOer1ImaKaTD&#10;xHhUJkZJDtlFhZAdWY3+oAePs56vUusCwipip4XlXe0rOt7+9uIPaw7c9XqEGooavD6OI1MClyvb&#10;sQAwIJ+P6/Dnq9XXmU8tcrVBO5N6sG01F+3jcd+er1Jeoc7P0ilgVDhwBcm+0DQDXw56vVkwmlpK&#10;ahhaJN0UJYNEp98hjc6G/t56vU+QwihmirKOna9wVJWxHiRYroQDqP6eer1L/Dg9SRPiMbRKPfaR&#10;RqT9oAdvZ27fUTz1ep9osWoMR8hKa88O9tzsR3U7Te3sPhz1epST4c4kWNlDzOhS0ZBAQEHU30Ph&#10;7eer1Y8OhxHCPOaKE04mcBVYC4Fgth8D31+PPV6ltR5dWld64yKQkYZvC2hIsPz56vU8Yfi+E4jR&#10;0tRR1gLxs6M+pLDtYW8Rrfnq9SgoqqhoY6immcgTkEMDclUGuh0B7+HPV6pVTjkUmJJT0J+Xg2ra&#10;VbEEnuD8QO/PV6v/09QSmrKowyRKFCgXDaXt3OlvjoOer1dLRUTU5FOsgcupbcwP2h3A0tr+XPV6&#10;p9TSLTRQGlcGWLR1/wAY7XPfUc9Xqw0F62tniqQEWNiUIuWYHU3v8f6e/PV6npq6XDoRBItlIAUK&#10;LsAfh8fHnq9WeOaH5+klgAkik9xr6BGHa4+Pj+3nq9Ttik0UCxUpHe7AEHsW0PiRbvrz1eqZhtVX&#10;00qyVEit2P2iNwJ0vcfr9/PV6nieikqpFMqtTSsxs4+z7Ta972+jnq9XCaHFqSUV1RJ86BJGqXAF&#10;kIsSABbTXuNfhz1erJRVgqPNhVSjhXVibC+txa+nwuOer1ZJpMMFN8u0o85Ai2BtoDew8O3iOer1&#10;ca+rNXRRsqrFvYqrWHf2fXbnq9SdqsQeN54oEBCIQQBcE9ib+I0/jbnq9TXBPUJKhj27NSVtY7j2&#10;H1fHnq9S9jeavmWopkIUR3YKO7DvcgeHPV6jweljAGwtnxwFWlXazFG3WsTtHYi/gb/Dnq9Rtc7Y&#10;9JN5PzlQxUXaQk3OvfX2g89XqCyTFMPhoqqpVrKNzuSRfb4DxsCOer1Nsa1dSHxNYRDL5IKMAbAE&#10;2BZfiOer1KzK+bMVmwOpo6tlEdOwS6oNxUmx97UgkEafs56vViqsalNGtOCT5d9rqL6Frrfv9HPV&#10;6gozr/WJKqKSMCdbGQliCQran6/hz1eoAas1OXpaqNKQom0yM/ZDuN7d73F/Ec9XqYKuOoEkqRN+&#10;ilVQHW+0G2untF7G33356vUG9OtbjdVN5DEBAlr3123BJ18fZ/Tz1erNj9TheGU7V8Dbl9xZB4gC&#10;24gW8Ce456vVykNJQwGqpreUwEhF7k38DoO/PV6ktSz1SVk9ZTsNTuABvt8AF8bH2nXnq9XqesLz&#10;FnkvK2rewXNgLfRz1eqLiGHU9BhFTXUJD1JcuFBA3sPafaB2Ps56vUH0FO9a7LWm++xVbnViOxPw&#10;PYc9XqnSxNgtIs0xUvtu1yDtAJAPjb9fC3PV6lPTViUEQionWeNArbwOxIuRrb2256vV7FoKbzFx&#10;yn2gjcPgQO47dj8eer1IzFJ6G9RUxxMjB1J9y4AsL2NiP1+71epldY44RUQIWsC1/wDF4/QOer1d&#10;fzbYwRKcgMyK24hdALsV9th4W19o56vU4VMiIhqSSVD+4SPesToT3+69vq56vVlpsXnWLbiTtMN1&#10;lBFrDXW9u3s56vVCyu+H1GKRtmSJno46i8sSNsd4r62exAuOxsbeznq9XqSBlrpYoZA0TyyNClj7&#10;iE/ZJPew056vVOrKKixGGRaI2+yu4G4DeP3c9Xql1NDFLWRh5VDpGfMCuL3tppodT+vfnq9THXUy&#10;pSRUIPvhx71/AHUX+PPV6uUlqWiWpkJG26qNBYDtfx156vUn0xPDWp9sMis1mU2YG731XTxB0PPV&#10;6uGH0u9zLDGXIUsqra48Te/PV6nDD2EqyTbTGsYXcCPj4nXvz1eppxiGlqpEKbgP9Vm08bd+/PV6&#10;mmiqaihO1txK3AB9nxueer1ZcSilnjhkUgAqSbAHsfE89XqkwSNLhb0SsFheQOVCgksBYXOhIHh9&#10;Px56vVmpnpFriioWKxkm/wBknW/t1HPV6mGR6yqidJF2Bmum0nv4XW3jz1erLSVvkTRCpFpXGpFv&#10;r8Oer1PsdTRNVGOlDGOQMrEnbe4+8c9Xqca/HcCp6XD0aAmvLvC4RgFKEXjYgjvpqb/Vz1eqHRpC&#10;tSkKuEMhNwddL6+B7c9XqjVlNU0mJIsBDwG5c3Gpv+V/bz1erGamhrZUNRGxNM5kVY3KqWAIG4W9&#10;4C/Y6c9XqcUro8NWnxCKjuZomAR7MQxNrgg+A1Hh7eer1dyVSVCyrKy7tAVGhJsTcgaa+A56vVES&#10;iglWSaN2Z5tl1PZdt/si/jz1eriyQQRytKSxYj7IuAe9gNNTz1epso6dZKlzEpG4E3bxvoTbtz1e&#10;p4xXE6qKFAqrGI7AbEC3AFh2ABv4nnq9UasgWpghqGkCyg3ZAxv9PPV6oEuHCOoM4jbYtxutpe19&#10;T8fDnq9TSkUBlakqTdQLmw1Hfnq9Xo3ILbk90i1z4eznq9U8mnhoFTy2aVvshTcg9gT7Rz1erhTb&#10;6GJJ5o/MqN+oOmlvHnq9UqYVlbNJU7dinUoB46aDT6+er1TqbG8Opojhs9KryyNvRyGJQi4IuCF1&#10;NjqL+zS/PV6utzSxEVJ3BpBttrYeIA8Oer1cpYaOoiPmp78Z9xVJA9gJHjbw56vU0VOE0tHAatns&#10;ykDbf7Qv4eH389XqiVFFCWNYBcgEad7E+B+PPV6o9JRTTwSKJBdtvYajxHPV6nOCmpkqC07XCnUC&#10;2v8Ai1156vU24hFBPiMsSgBGYbGsARpz1epklaoNWyFN0KFRu08O5+/nq9U6sq6JamOKmPmLf3dd&#10;bEE3Ivp7Pp56vVxhliaA+bHcG9joPgLEffz1erB8y1IpeaQRBNxc9wFsTqbafHnq9TXhEUVascys&#10;HiYs4YC19ewJ8Dz1epzWAyV1RvQIFXyxY+0aH2X56vU5VVa8ipEkn6RVBYWFyva58b89Xq4UWEvV&#10;Sh1P0W0JtqbW56vUo6PDHWtaR7siMNp+jx56vUbzoosNVSpV4jdkhNwB3JDHT46a6f089XqPXiea&#10;Bi2B/wAqo2uEjLbSLGxFrH2Gx56vUFdHSRw0suAVMFpDtYnsLlj7L3sDfXTnq9TVieR8HggD0r+U&#10;5MmiGzSMtzYD220Pw56vUn3GI08MMIhLLG5W99QCSTcnv9fPV6ouGxwYfjDS1bSLTFyz21NtTcd+&#10;/sH7Oer1J7MmMitLSYcz2ZtsbEWNgdBbQ9u9+er1M8k1aMONE1lLOd0gIuptuBuT7ew79hz1epTZ&#10;gVosJQQ0y1BEe3zJTcE6FmBB7/xP089XqCj+YfM+bHBaNYTdVOt2Bvpe+n189XqcsHiMs3zNSQN5&#10;3J71gDf2EHT2c9XqEWZqrGKakko4gq024yOvdyRpf2EEc9XqGDKOAGshTEqgeYG2+6xsSSPafHnq&#10;9T3jWHPhXu4fSrVrvRRFutY9yw0tdfAeJHPV6uPn0dNOrYmm0ys176H7BH8D356vUi66lpWkatp5&#10;DGZ2VAOwbapALAWBuP6eer1Jurp6l0CKpZkmjUiJgha/vAE21BHcn+Nuer1I90BqGrjEzl2dyq29&#10;2x90EH9vPV6hOhajw3CUqXUXSItu7EFibLYafqPbz1eoLK7GKl8agZ2Uwx2LKCSQT2UXAt9P9vPV&#10;6kzmKvatSQzyqsm4KGIuoUnta/jz1ep2w4U0uBxzz3OxiV2gEXtbUAa/Xz1eoMOomYJC7TQoVgQo&#10;u3S5fQMQR4E9hbTnq9TblXEH+UFbiQZWLBAANbWJ+PPV6jCS4tl2jwaKiw+ySsELIbbmv7QddB4/&#10;089XqQ1TXwS1EdXSBJFT3WQ2O0sdoNu9gB489XqS+KTVNViSyT/7luCqdNx1Iv7LeA7fTz1epXZe&#10;rkrvPhqk3EKm42tcA6G/bnq9XsQr/wCZRbsN2MyFxY2JCD7Jse3jpz1eppnno6KnJlF7jcb276an&#10;+znq9QfYjNSS09VWwoV3i4UWv27kW7Htz1eoFQtRT4SjVNRHIzSOdqKVIBJ2qRbWw8b89XqTlP5y&#10;VHnR2K291e/jqDz1ep8mSKCRpkChlQGxtYNe9vq56vUmJcXliqRUxkxyAH3luCDb2j289XqfsIrz&#10;jVDuqRcaks19dbW1+PPV6mDHcOmNLNJCQirYs3+HwuTb2c9XqjZbqqWGQ17KzSxkWsdLjtppcHnq&#10;9Q74jTTY9hyUskqyltpsq6/Rz1eoJJMGjwvML1MR2RLoEXsXvqxPe4/p56vU54tiCTiCWv3LEI2j&#10;KAnY7EkiRte6dhawt3Hfnq9SYmm8vZBC4aMA7Rf46c9Xqd2nnikVliVmawLm9xp2Bvbnq9Qo5JRJ&#10;YxV4hYhR9kakjXv7D9XPV6p+JVLwQmpgJSF5dika9/C/w56vVOhrhDXRpUMWjX9GLH9421Pt+A56&#10;vUZqfLFPDh1JLILeanvkgAKoB1Nr6ga+PPV6hZ6H4bS02YaaugRHMYYrIL7QDcDXtfS/6nnq9Ql9&#10;dceRctyNTt7kvuzbma99blSST9Y56vVWdHmvD5qmZ6eEsrOApB8BoSRa9zz1eqYztSYnFNUSbUeU&#10;FmvYDQ2uB8PDX6Oer1CTR1pr5RJTrshJBBPiRcbvoJ56vU51K4dAPNjF5gzLIfYGNja3ceJ56vVi&#10;y+JqqskpcvoKmsVgdpO0KLjcb21sNR7e1+er1Sc/4N5eGRxzU/nmJnlZVVQwbtbd7NLgE2BvYa35&#10;6vUFeUMw10FVEwpgszMdyyWuqgjxAIBP69zz1eocqWQYrXRYXBaNwwkIAuLDVgDz1ep2z3mjLlNR&#10;LREBWlDKFNrlhqTf4dxz1eoD6iOWuk8hw3voAQSQQfaD7fZz1erHgdHDFOMLRWaTzLkte1jfTQ62&#10;7689XqUlBQpTVFRiXmiJCQjFraXPvfUTrz1epR1lHTUNHTiBlMaSAlrXJGpOu3sfhz1epio6umrK&#10;iKhRWHmyBgh7gbr3Ps7XA8Oer1CvjmD4hVQU00CsxJsoI7jtY/Vrr8Dz1epVw5WkoKP9MQu1Q976&#10;gkdvrtz1eqFlPEEocWkczl4kQubmwDL4W7Xt7Oer1LySJsyVyyFgKhyCTcEuP3faTYc9Xqfq/ItE&#10;cONRUSLEbm7WNmuST29nbnq9QH5hpKiowyTB6UHb5gmCdg7IdD8CBqL+H089XqCipwbEJoIcYmkj&#10;+XRynlkgHdcm5BOtrED4/G3PV6ldlrEGFYlFAVDBRtNrKAPAAWGnw56vUKHkvMsldVJ5yH7KLYlG&#10;Hc3Pgeer1MeI0u8BI4vtxg3UE6k9vs9/bz1eoY+mUs0c0axXjlkYEiSIuijsoFrd7A3P8LEer1GW&#10;xPAaSswKoCsWkvawAKgsLA272uOer1IPA8tYhhlYtJKTvUDabHautyPotz1epR47DJRsMRpZDcg9&#10;tSGU6AgX0a38Oer1Cvkd2xbBE+ZRBXyM/mLcbQrDTb21Hf7tOer1F16z5MqnrZMRrAJSexUDwJ94&#10;27m3PV6i9Zamw2gxlaAJaUkbNy6d9SfpHPV6jr5Inw6AtBNt1N9qkA3IAsPgbd/6Oer1PmOU/k1R&#10;r6uYbmB2lbEa+0c9XqYI5Fp1MtMbb7IbE2YG419hsb89XqD/AOYp6LG3gq5FhlkZ9g/1Rrp8Pjz1&#10;ernQrSpBUwoQ0koL63soGmnwNr89Xqcsv7sI+SxWIgyCXai9wo194ixBv7Pv56vUoaDE56fHJKNH&#10;2POGMba7QQbnd8dexIJ1t2PPV6rHPT51Pw+KspcIrJBEQ4iVtAXLa9j31PPV6rQqDD6nCsLUVY80&#10;uwZL2Fwbgdj4d+er1KlaQ1mERxzupYA7Q3cC/wCzvz1eqBi+FR1FEkS7EWINtIBIAB9tj4c9XqRs&#10;r0MUzCdNxUbrAgA38bWPPV6gizHHDWVc8cP2rKqJ2BF9Tf489XqRdPhEU1ZUwVAEaqje923MRYD6&#10;eer1ZsIwUUmOFmj8uCMBR7WLD77c9XqF2jy1HXytWFheEAOhNgFA7jX289XqCvq3kT+eUppaqQ2C&#10;koVAuBrtX4fX7eer1FDzZlU5ZhP8vUShHMhuTYWHgPCx56vUmVq52wR6svsVlVFYNf373v8AZ0+r&#10;nq9RjOg/WKqmqnNXJtUXC3awJBsb+A9tuer1WO4DmWixygS0gV5wtzoSRqdPy56vUD/VvKeF5iwy&#10;ogZNz+6W3DvbuB9X7eer1FnwLLVZhXzeHSgJSul40uSQRp28Nf4c9XqrT9Y+TpsSj2v7xJZ1AFyC&#10;O5+ze30/0c9XqpNzxgNdlB3xliymYsu3cRubuAoPwB+rvz1eovmPZlbMEDUNcyiNwNqkAnct7E6c&#10;9XqQWDRQUWJyR1NmZkUXvYgEW56vVnxrpvXSTGtgRnTaZWBBFragajX289XqCCuy1WT1Rq6YMqOL&#10;MjCw+49iOer1KDL2W2w9hJTxDuo22NyDpfTtbnq9Sp/qtvmlhACyRvrfuAe9yPDnq9TxR5Oo62Z6&#10;athtEQbubbSB4nvcEc9XqySdJcBiplnw+JQ20kEAAEfat2sNb89XqSFZ0qqXp5qOfy4mi98rcWe/&#10;gCO58de/3c9XqB7GsOgwepKzsFDDYALdzp3+HPV6kNVYdPDWtCgIA1000VdADfx9vPV6p9NBJC0N&#10;PXBpWspsLWVW1ue/0XHPV6suIRS0TyvCdzS2KeJUA6g39o0t3+s89XqxTR1E8bQOFS9rkAABfC/9&#10;PPV6pUdUvzJglW7x+6SvvC1rGx7EH289Xqa55xXRfyqnT2vc6E2Yi3w56vVEllqEhVKE+65O5Tqf&#10;rv8ARz1epzmnmlp6eqgjH6VTG5sLWPfTuLc9XqaKzD51n8neLLGdhU9wOw+k89XqccJoa16RlpGV&#10;S9rsL+3W9x4ePPV6nWKK8BaqBaZWHvMB2A1P1nnq9XKCanneWqggMSbbMG0JP7x/aL89Xqgwuy1g&#10;aBd1wVVn1XvoxHtA56vU74XU0GG4k3myteQhVUE2BIuWt8Tz1eoTcNeUKaqoBkkZCGsf3Tfnq9T5&#10;Q4XBHRAQuI4ltZQ3vKb6ad7c9Xqcpf0NEincWBJJJ1a/hf8Ahz1erJDT080rRVDlhtsLfEduer1B&#10;5jlCtPUyPsDsg92x+zpa9vhz1epNx0a0sQqK59wUEhwLa3vc/Rz1eprqayfyjQxJteRjYgWvfsSf&#10;G9+er1QGWKSlKhxdSxW1zdyANttuo56vU80cVnC1pTeVAW/dmGtgeer1QJx83vJcKtOyFlubbQQW&#10;HxuOer1NUlXHic3lwkxJA42jQMwvqPr56vU8YnW0i06yQR+X5ujP3AAOpP0c9XqbJK1FqF8sWXbY&#10;aX37hofp8eer1NUsNN81HTKx8uVSATqQbdx8Bz1epwNdSUFLHRwK1wHV3KgXPht07c9XqbKd1oKc&#10;VaMS8p2htNF8Qfq789Xqi0GHptWqD7/eN1W1wBfUm/w7c9XqeMNrmLGWugv5d9rg6gey2v389Xqy&#10;VFd5kclLThPMubsSAQCPj3056vVygr5sOgiw6ltK6sRuFtL9/wAjz1erhR/JU9ZJFVqWVdy+Yw77&#10;rkgn269uer1YKGqpKUmulUjedvlgXBHa9vh/f4c9XqemjixOnWsBLRROdw7HaAb2+vx56vVmomop&#10;AFqdyoWGr/Ak21HYjvz1erHiNfDVKsNGFSI3TUixGt7D6eer1R4cJlmVoqVrIzLc6g3tp9Xhz1ep&#10;c4dSpQ4sI4zcbVBb9lvbe/PV6hRy7iPlyPHTuDLEbD3dT7BpYa89XqNBgmYpcJpU3L+mVCwEdmuW&#10;XtrYE+Fuer1OGJ0rVE4xRiI7hN6qANxAuLgWv3tz1eojfUenEGMVD4ixYVM0jEk+920A9na/PV6g&#10;fniiw9fmVIkjGo8b28Bz1erPDW4S8bxVNMrAgEaHcCfbr489Xq6pqPCKlleI7EJBZBa40va/06X5&#10;6vU3SCKOeUOzFTGVRmuSPED6Oer1d4K1ZRQsXpw0SEksQQdR4c9XqlnEpXqpKiZQqAC2pve/gPaB&#10;c89Xq9TCeKeepp38+NiB7/hu7tfvdbaDnq9SnwOmrK+rAkFmtuVybAgHufZ7bH+znq9QtYBTmB1q&#10;K5d6IBuHiTcAW56vUuKekpDMHEZWIsWuD+9/fz1eq5f8KLJ9LjXUYwjeBE5YsWYi/dRY3FreP1c9&#10;Xq3hshYNHhmRqeOoYGTywdO5Pbtz1eplxuhjeOaFA6FNzhxptPcd+er1JaOjX5Z4ACSoJMmoZh3/&#10;AG89Xq4zioXZFABsYAG2pHxvz1eqTLGggCx+/wCYNSe4PPV6mKXC4qpjWKAZSNm42vYafdpfnq9T&#10;PDhVck7tOhVdujA3LG/bnq9TBjy4kKlKKmJO5iC3+Ef0c9XqhUGGTUrS1MrrJU3I2m6qFtz1epkx&#10;CfFayWaknAsroRKp3XP1gdjz1erBRpJhNDK1ZUfNSMwYBkW6m49gHYX56vVjo6BjWT1k4G6XtuIJ&#10;Pje3sOvbnq9WbFXnjoxSxw7EJubAAn9dPu56vVBwynhkqBLIxNri1tADcHX6+er1d9QKukp4KfCo&#10;zeMIVfYBctb2+3sLjnq9TRhVdFS0EckkACodoJUgkfH3fHnq9SOz3mmBpYcHw5AZJPLPl6ggk2Bt&#10;7PH6uer1LTC2pZWjikTYsALPsIuTaxv9PPV6seJVNBisK0xG5SSQoF7Ansfdvz1epSU70cKRrSRi&#10;IoWYjaCDpp3U+znq9SRircPlkeouZGckardd1zcX+H7Oer1PdPUwVsgqqsANGzKNLgBT39n9/PV6&#10;uosQNXikgjjBLuPeIBsvYH+J56vUocOeGlR1nVFkmOjMQFv9Px56vVIoJ8Top2WoVA6kAldpUgtb&#10;Q+Itrf489XqTmeM0KuG1eDEBCpJR/wB6/e/PV6gGxDM1ZjNIy4eBPIWMdySCR2v2F9Pz56vVjwrp&#10;/S1cUpnbbJIQ/jYW009l/wCnnq9Ql4U9PhEnzFlChBYKLgmxHw156vUm5a1cSxiokl3bDa9iAAR+&#10;znq9Srko8GloY6updtsB22UAEv3t8fZz1eqFgua6LF8YmpI7xxAjZIbkk3t8LG+nPV6nLPcb4lX2&#10;879FEg3Ai9j7fZz1epB5awRq/NMSwodkd9qgDU31J8f7+er1GbqsBMcX6N92xSNqhRY/H6eer1T6&#10;PD8KhRZ4EDMhF+wBPe5+jnq9XM0jzYxDPPoButtGliNLWXX6+er1KijwONlSWrJYvuTd2Yj427eH&#10;bnq9UbGaOGnnaGlIZEVGFyQQT4a66duer1JepxHE6jE4ZqdbsNqOovog8fr56vU/YvTvT1VHiBVT&#10;v+3YC5BBt8dNOer1dZkho6d42n23JRiQATa/19+1+er1M2bsMjxfCYZahrxREEEkhQSP2fr256vU&#10;l81RR49lOHC6eXcYwRcAHt3+s2t9fPV6lV0siiGCyQ+Z+jQhFX26eyx+7nq9STwbDosJzHXPMNvm&#10;OftDsT4/FTpz1eplwObEqPOZq6ZgUlkZLAfZN7HX9fHnq9Sk6vDGKCmjxKmT9HuBuFuVJtp9B+PP&#10;V6muuxDCsYyjJLiEd5Yo9jMNWB1+z428bjnq9XXQ/HsMxiCvwqAD3lYFTbcStxr8Toeer1Bnj+EY&#10;ZgHUtMQqUEakgjcQAAdT3tfnq9S0zrgVHmLCvnLDyqdXZDe4YeHw7n9b89XqUXTXBqfNmRkoWmMX&#10;y6SINtiAdT2Zfq+72c9XqL3g/wDMMC6gJhDv5kO4gREqNoB8R7D+0c9XqUPVGtny9iVHitKTGEN/&#10;LCj3ip739moHPV6hrbFU6mdOFr51G90K7QDYHUbfHT+n489XqKZkLMdPk3Ns+Xa6RY3nvobAAk22&#10;gd+/8eer1CD1FyfguM4TLi81lZihQsNVIIa/0ePPV6jIdJcRp8eyFFRUxDtH7hvrqLi5+m1x9PPV&#10;6iOVeBYhlHrOldDe1XUKbubhRfaAq+zuTfx+rnq9RzOrU9XHkGSnksw2bSE1IDDuLa2BHcc9Xqie&#10;mnP8WcchyYNiDbpKMFGFrkntr7b/ALDz1eouHVLD8M6adZcOxeiiEEFeXDOzKEViQwZrn4FbD2jn&#10;q9RiurGCwdUcnCCnTY4USbwbAge9rr42/hz1epBekrE8Tira3A6hmMVPI6i9wAF8LHXnq9U31Vqc&#10;ExLCc4wxktRyNuYAEsrHUfAXtr/Rz1eoS8vvhOfenzY9Und58DARhdwUfZt39vPV6go9Omfct5Zz&#10;DiGUSwSQyMEXQXFwDYeFjbnq9XXrB6R4vmvAUzrlKVvmqNo5PdsSqAgt+72sCPu56vUqejeM1+YO&#10;mcE+PN5lQoZU9227X3dwudbW0vz1eoNOk2cp8l9Qa3J9YjQrJUsYmGiuWN9fra2nsHtPPV6lz6zO&#10;m2C5vybT41MgL0pVpHa5A1J3fAi4156vUrehOa8PxPpTFDDN5jxwmNT43BI+Nu3PV6ggyRmXNmQO&#10;qkWDzKvyGIzuz7jZlb9yw29j3JPs8b89XqNB6iMLwvHul9VU1kZdhG2gtfW3Y+F7d+er1Z+jOOUG&#10;csjpQ0k6SmBTHIA1yGtYi49nbnq9RUpMi4p0961JWUsmyKomUul7rJv8B2sw+7Xx789XqOZ1bo46&#10;rprXUcty80B23FwDtJBP9nPV6g99POLQ4tlSKiAt5MaK58CbEafXfnq9QC5myPS5Y9ReG4/SuNmI&#10;iYS30O5bFFFtNQCSfj8eer1HB6k0UtZ0wq5KNSlR5RZToSCAQeer1BN0AzvFjeAyYU0eyVI4wVJG&#10;g22sB3GoF7/s56vUFGe8oYZlnrBS4phsa04qykkwFgC4Flt8f2Dnq9RgOpWG4tivTKrlpYg8yxM0&#10;YI0At9rS97DWx9nPV6i+ekDHcfx7BIsNzCWeqiBWUyLZgVNrbT2/tHPV6l/1ExjKuR+rtFNWeXDK&#10;wG4EBLkhrE9hqbc9XqFXqGgzFkqX+WHexhYjba4P9GnPV6gu6J1ONSYc1Ni5N4wCd1yex0/t56vU&#10;G+LyZfyr1no6ipCU71G9B9ld7Mu658TYA2A+m2mnq9Qyde8KTM/TU09G67lAmVgNSR4eyx+PPV6m&#10;7oLC9d0/SGol3mIgAMBoba/Vz1eoLxjlL0/6qVMqbUeqlDarcg2F29nhfnq9QvdXcDqM35GetUgM&#10;PeQqLXPxtr2PPV6nToY6QZOeP7JuQA1gSQLHnq9RZsy5/wAIyZ1cSllp3M1fMR5q7bDS12+AFh/d&#10;z1eocurWC02Y+m8kjWJIVlIOtie9+4+rnq9ULpRWocjUtIVBMce0re+0jQgHvofbz1eovmC9S5E6&#10;tS4DIuqTFNRaw8CoIFx21Hjz1eowPV9aCryvJi8TNOacLITYDaR3Ua+z289XqZMMjWpyptVgxZAE&#10;CkEliNQOer1Fw6T9QK/CeoNVkx2CtJLIrtYghvBfjdTY/QOer1DN1fyyMRnjx6MBShQAnuDaxOnb&#10;xPPV6pGNYrAMlGmpQZJng1KruN1Ova/f289XqL/6eM/4li+Z6+jmg/Q0pkDgkghlawAuBqR7f6ee&#10;r1CFnnK1HS5kTG3QhpyFuO5B9vw8eer1IvqHFXHATT4VI0rBSUVbAADxPPV6sfQCuxHFI5Iql1WS&#10;RdiixuXGp07aDnq9Skx/LWFYLneCvqEU1ToypKdSRfcV+INrkc9XqUGbTFitAZ5CFFMUfbtADAAm&#10;w+I9vPV6smX8xzTUC0USoWCDcQLEk3AuL3v4c9Xqw5SwGnwvGavFK73AxBHuizdyR9RPPV6g16nT&#10;YrVYpHXQrujQFiBfTW19La2PPV6gJ6kZrOXMuNExuJY5LbrElvEnv31156vVTp1kzlFDNFS4eytJ&#10;URSyswt7rXsF+NxqPrtz1eol0eENjU0lWWZZGcBhbsOzH489XqF7BMIky5hhgnfzfJQsh0LXY6Ag&#10;eFuer1I7MVfX4zicMELSKsqlSFUlb3FmJsdR27+3nq9Szy70fpcIxKPHMTcu8bK7L/isNQSTqLe3&#10;+PPV6lvUZxw6ad8GoFAjqLqFKj3QDeykfqeer1MLYp51DO0UaoiQh2dvBd225Gtrnvf9vPV6sWW8&#10;HxfEcYjrhAhiaM7GBAFwbWIPsHhfnq9QpYDliLAopDix8ybe7AnX3W+yB8Bz1erJRY3S0FS8TR7Y&#10;4bsqjux1056vVLwaavq4pq2ocKZDfYwIK3JIVfaAPHnq9UrMGKfJUow7DqQy73BJUe8b3uT7QfZz&#10;1eovGPYbmvFMyxjBYI40IczPK+wbV7gXG0tbwJ1PbXnq9QL5qybhlBL/AKZZ55QXdwOw3fZJuRb9&#10;Rpz1epA4w1JhtGopKZLIwLffo33c9XqCTG1fFZt8nuMSQpHcC+oB+I56vUzU+HrTOk1e+0n3L7e2&#10;vY6ffz1epkxMmiBaqN9zLa9u3cW+jnq9SemSOomaq3tfTUa2v209h56vUNuQMPjqy0ayiMx7FJI1&#10;Itc97Xv/AGc9XqGXM+Yad8M+QmZnMYCIL/ZAO0H7+3x56vUWvOOLiDyaGGUspBZitr3Olib3BHx/&#10;hz1eoMp6hJJWrqyO7oNpNhcnxANvZqeer1cK+pjjEa0fu6EE/D6eer1I9qqoeokludsTNcEX3C1t&#10;PoPjr4j489XqgOizV8EmJuPtaRhiCLg6kXAIPx8eer1caqppo5TCHs7hmGpIAB/Ww056vU11NZSV&#10;RaejUo0Y2WZhc7jbeABf2kD7+er1TMCpjTzfKyRsFa9naxBIIuT29v6356vUKUVPhqkyVIvsVtbC&#10;/a1h9J56vUHtPRh/mnqZRIoIBta6huwA76D9deer1TPNpZ6cQbLCMAXNrm39J56vUyVuKGslSijh&#10;UsoKqNSTqSABra3fnq9WKgNUJULgAE2F++oPuj4aHnq9T/JClO7zQ7rSKB4WRvba/iOer1IbFKxU&#10;q2pYC8pk2XFtLgW0O3x9nPV6o0VDUzU96i8ZBNk1uV8b/wBHPV6m84PHWVstJMzLss7KAfePt8df&#10;Dnq9T1hMESyrLNEdqt5aEjUAgkkDv8Oer1LuhX3kZJP0YII8CFH189XqWOHvtjerxBtiSPZRcXBH&#10;j46Ec9Xq7hpJJa9xETtltr4Ed7W+HPV6lnWSUdHh01RTNueCxjVQLsR3Gug56vUH2YsYaSsDTjbs&#10;s5XwF9dL/r7Oer1ZcPqpKiWSaUAtICVXwAP7eer1LfAqCnZWincRhlvfTvY3Uc9Xq6xOCvo444Yx&#10;5aorN3HvC5AP9nPV6kJWyVVAd0lm90nX43Hf2c9XqyrLS4hQFIJQsiAkKR9q4IsLC33nnq9QdzVC&#10;wSbheJ7i6kd/bY9z489XqyRxwpVTnbtOxTY3tY63+F+er1ZWEVTWwTxuI2gJLoPEMpA7+089XqcU&#10;glljaSsP2LBVt7fEWvfnq9UJmEyPTVZJBvql1Oh01FiLfA89Xq62+RVxrEw8xjtt7Ba9zz1epcYV&#10;QRYtSqSpSNTZre0eNuer1MTMlPJJC9QwgDMQDbQA310uP6Oer1QaGpZ4mZI9pldhcm9wDoxtcfRz&#10;1epQUTVzRw0ki2KrofoP7eer1TsXwRqOzxN5gFrkXJuwubnnq9Ueiw5QrPSwl6lVYKD4E62sLH6d&#10;eer1MuJ1EU4+UCeWPtNqLqw9vwPPV6mNFhq4zThC7jQSaG3tv4j2c9XqhVeE1cdJHT05UMrAnS/u&#10;nT230HPV6nikgjpkJIVFDaAAXtbufp56vU1NWUctRIpRrIDZjcXa9yAT356vVxjQ4kiPu3R3swJ7&#10;C3hbxB56vVmoJpKenjxGJzJExaN1sCUYNbdbuQfy8fbz1epx+ZmoYpZ0sx8wKBoSbjw+v7uer1PG&#10;FGWWlNHJt84EsW+kk2Nz7NOer1CNhMlKEvWoDv2HZcAEA6n6fZ8eer1Y6qGE15MJO0ONg07d7fRb&#10;nq9Tfjq07qKGl96Sxa5uQCTck/Tz1epCVAl+bMFQAfdFgfA37/0eznq9SbrsQfAqcKzmXzpAg7XB&#10;J7fRbnq9SywgRQzIxKjdoApGgNrfqOer1KWKtWNiI0AINx8AdPz56vU5UtVR2WVHswsTpYm/ceHP&#10;V6hSwNjUJLPTR3podu42F9xGhPPV6lnl7MNfG7Ue/RywB0vr2Gtj356vUvcvorV6RzuzpK95ArG5&#10;N7EXBvp3PPV6lPV1dFST/MsbR7nFit737fHTTt8Tz1epAIKvGMXaCjuWRWIPYC51H1eznq9Sex3B&#10;JYZgk8fmxqSS9iQBf3i3fW3hz1eovuMYKKXEZaml2SwO3u2Gtu+nh356vU9YU8lHiNKtQCqqwK2H&#10;i2hDf289XqMHl3HEaZo9ygoQpQE3IFzp3789XqMblPHZ8UMdOS0SIrFgDYsGubX8CPhz1eoXctT1&#10;NTIk0MT+RGzKbtcm4OpP089XqyU9ecQo6zDZjZBvQFiAoOuoJ7Fe3PV6ktDhIxLCXopSGFzG7BrE&#10;63DCx0vbv9HPV6gozhTfPg0JjAjWwFrXYg6d+4073/jz1eon2ZcttR47IhsqgllN+3wI7Cx8Oer1&#10;JJIcVwmGfFfL8zyLsWVdFB03Mb9u3PV6n/KUPzuIVBewedUZj4ljoO3e3PV6jDYAMPo8MaCqInhN&#10;7k2ubi1re2456vUWrNNeUxKURv8AoyzIFHgB4fH6+er1JPzIWojDW6sp7jTQ9r+23bnq9TvJSYea&#10;VaKkbYJk3Fz4bdSCfC/93PV6kPUxpTzqFe8guFGmmup+sc9Xq7nkaoiaXDrER7A69iBf3u36/wAe&#10;er1JcL8rN5j2PmFre0fnz1epqido45HqLDvcnwHPV6sFPPS/PSxR2W6K25u17aEc9Xqix09VPfaj&#10;PEikyOouAb9z8Dz1eruprJEpleCEncbH6Brf4c9XqYaesqRErTjeZGY3bsbk6A/D489XqdcKGFVS&#10;S1kS7XRrbrEhjc32+Bt2056vUpYsNpnEZxG8YYbtyJuY3P8Ah+Pjz1ep0ipKOgph5aMWZibuuwlT&#10;2BX2/Wfq56vU2Qw0zPLUSRbPMXv4aAgE/Rz1epohWeCmC1GrlSD/AABtpz1ergqeczR1A3mJgFbS&#10;3YXH389Xqbo4d9WwnI+0fz17/dz1er1cafC/fi2a63Nu50BP1c9XqYVRpZWYThvMZAir3U9ifoJ5&#10;6vUoGq5o70u0uVAANu5vY9vZz1ep3psJSSZBKNrSsGBPgbWJNtbc9XqYZa+R3kAhPmRybdQLHW1x&#10;9PPV6s8060TFZG3SSAWvra3ceznq9TdWCpqMOaCVwWVlJsLd/DTuLfDnq9TlhkMc1OMQUjzQSrG4&#10;1AuDf6Oer1RqSumoK+WhTbKXO5Et2Hjrf289XqzUdbTVkJpZVWCQXWNSFBN7iwtrfxH9/PV6niqX&#10;C44Vnp4pHaGylSbk+F7W+PPV6sb0kK1U0kaHVAATYKoFySBpY+3289XqjVEci1qVLOECAfSdPDw1&#10;56vVFrZgirWqPMkjPvA9yPoHjz1ep+wmeVlLrAyBwRub9247+BHPV6h66fYh8syUvvEh41Z7EkAm&#10;xt9Pjz1eq/D0o/y1cJpaUsZItilGbUk3uVG650/s56vVZNUZCwzHMAkhdRNLMA6qUA2E/wCL3b6c&#10;9XqoT9fvQSTA5RmWIBjKhLLYkqB4gWsPafH6r89XqovxvC66uk8lWBjWwctdWte4Pbx10056vUuM&#10;u18yqh2AxEojDcL6E9ux+n+nnq9QrtMTEsULWEpBI77dTfXnq9UGqjhgEsye4/a1hYi309zz1epl&#10;rKiGNiIl2yEMSbDQEft56vUkJK+GePyq26oFBUH6e/bnq9QFZnraCsrN1EAbXG7269uer1JoW8ee&#10;r1TqKnaoZk2lkFixA1HgOer1Ca2WFpaJVgA2OCTu+3cjsPHnq9TLi2UDRL8zHLvkYKVjK6k6X7c9&#10;XqTkuEV8QUTRW3AkgDt7NbHnq9Ta1JJDH5rjsbW9o8Tz1erASyuWiBUfwB56vU4YfLTwoWmfU3AU&#10;Lfw9p9vbnq9TeqXc+A156vVn8yGSnSnb3SrMd1vA+Ht56vVDHtPPV6ue/aF8u6kDU/HX9nPV6ssF&#10;TJTSx1EWjRm4PPV6hWwjO3lvFVTx7mi1RzbQ+I7X+P6jnq9RiKbPWFYphkIZ5AjXBIk0ZrdhYXFt&#10;fHnq9QNZkqPJqZ3isxN1UgG9yRf8u/8AZz1eoDsQpHp6p427gm/s+Ivz1erFVQQRShKeTeu0Hd8b&#10;XI+rtz1eoXOmSefPsgIUe6GYgXF737a2PPV6jLxTRBThFO4RQwUFiASLX0F9L3uOer1JzHqEJE9V&#10;AokCW1HcnsfYNOer1N9NhrVDPHK/lmw2kr3Pexvz1epb4ThVVSLFLIVdNw1Hjbtp2tz1ep3xrBoZ&#10;aFVw1UnfzCGuSPLFyQSNT9Fuer1F2zhhqw10lRULZhtSQDw7m48deer1AhikMOGztSQ2c6MCRfQ6&#10;89XqwUUL1NSFqwShUkkaWW+v1X56vVGkqaunrFmSSzqAA4/U89XqyQ1kEcvnqLMGDXPifG49nPV6&#10;uDTMZZYWswa/2ToTfQ89XqgMmy4J1HPV6uiz7t5Ovt56vVxsLXvrz1erKsYMLSbrWIFvbz1erlAh&#10;Em5xog3EH8vv56vV1PKJXLgAA+AFrc9Xq4kIo097doPAjXnq9Xo5XiDbLe8LG4B0uD4/Rz1er0bA&#10;EbtNbg89Xq7dzIvmSNuYnx789Xq4A7DvGo17jnq9UpYd1E0yrezC5100Onb9vPV6sYWSKUFAbjsD&#10;3HPV6nGSAqFrwwKowDAn3ifHTnq9TeViEbrIT5gbQDt8deer1eSOWeqEZI3k67jpce089XqxgRBG&#10;uSWFrW7fHnq9XIzFYjTrYqSDe2t+er1dLN5TB4PdNrX/AI89Xq4uylFXxHb6P7+er1ZHAIUF/tW+&#10;gfTz1erEynf5YO6xsOer1eZRu2AWI0Ovjz1erkk8igISSgN9vhf2256vUqMvSVM8+yONizbUDKNF&#10;AN76ew89XqH3DErqbB2grf0zbiV00+kj4c9XqB/NGKyfNpDTlQUvr3u19VtbQjnq9SZqlUKixXBJ&#10;LAr2Pi1iPYeer1OE8kdYqtiL3BIVdoF+3a/5f389XqdIoWwnZLUxhGdVVlOl2PiD7QNR/bz1erKl&#10;LTmFqcuySMXZGJva2tz8Oer1R6aWOSIUso3ugcyMBYEfA+w9+er1J7EF8l7BEjiqAoVh3sp1J8L+&#10;3nq9TQ7bZDBE25FN1a5056vVknZUlZQRO8gFnF/EdrEd+er1O482lRoTIkhWxBIvY9rH6+er1Yqi&#10;vgmqxTEDySFWyi4B8WW3iT7Oer1Qa2BacrBHfYCGuRY+98O/PV6nOQwUki1dNIHRVCqCAbnx18Oe&#10;r1YYJYhTmsayslwim1idfvAPhz1eqLR0oskjWKFrM1jZSNRf6eer1eeuaIukYBUsWF7HU2Fz+weH&#10;PV6uMQInSpcAourKWBNr2N/HU89Xqx1NVGJmnp1EZe42Dso/t56vU84fIJ8Pko6ZPfaxcD/D8Pp5&#10;6vV3TYlHUSSmZfLLxsq20GgPiPZz1epjozVxsaqnQuFv4XFz7fbbnq9WZ4akq08ou267DTUDvz1e&#10;qSkMkjxrJdhJtCxg2O0+P1duer1cMboqejnEUTEWUWDWJ+sjTXnq9TfQiJq6LzxuQMCwFtQNbfXz&#10;1ep+pYY2qHrK6L/R28xVDaWHhqPFRz1eptl2SMFWbasQO27XsD4D+jnq9TY+6SY3Yvr3Ps9vPV6n&#10;LD1w1pTLiLnbewUA37aEm3bnq9U7FkiokpzC9yGJ0FrWtb6eer1NLYjUufeIKkW2nt8P489Xq6Zf&#10;OQRH3XQWA0156vVypp5QrUQO5JLi2ve2n589Xq5LM1PG8TJfzFKm/YH2i3sHPV6sUctTRTrOo961&#10;1J8Qex56vVLqKypbFXmlPvbtQxAFh4ezUc9XqlV8EnlLHEqnzCbgWAVh7T7be3nq9WSs+YFLHRTk&#10;M322va4JXTX2c9XqjRz+cpgW0PlIwFydddPjz1eo3PpSSWtxZ6SGZIkgVpGu9iLewH6fjr256vVd&#10;N6bsMqcXra2hmnedZYnO2WwsU8R4EEdh/Ennq9S+zDl1aPDpafDJLSKW2mZAyA+0rfWxPa49l+er&#10;1A/juDpieHvQIitIrNNvFgwCp71z31sdPu789XqLDj2DSyRNikVpHGqKASbD2qdRbxHfnq9QUVRo&#10;1p9lSD+kUhCRYEg+8de1zz1epD1VTLFPJLJGdCl0PgpsLg/Dvb7teer1Nk00TVMfkL7rEm4sbXPY&#10;39nt56vVFq8Sjw+ljqJQr2LaaE6nS+ns56vVypcTb9HHPDGm25ulyzi9wTcWBHbnq9SzynjkDVTz&#10;xSPSVUayop095W0cXNwCV09pGnPV6hRy/iwjo0o6uVWlDOTISNxjawFwOze32/Dnq9QvYFidTTxl&#10;4TeG42O+psRqNf4c9XqEOjiXHJo5WLgRWAKNtJ0I+sfD9vPV6hWwHD4sGY1eFxpC05j8wbbOWCgB&#10;mBXUkW1Pw56vVmxOncVCVUQZpnYqQQbAd9zHTueer1YsWoPPwabEHcpVXvIIzfQH3QPEHQC9+er1&#10;eFWZ1WucqXKRRgC3gRu+u3jz1erFiVFLNI8dHviEitsewKrYWDaXOhN7Hnq9SF/l2IS1kdJLIJjA&#10;AQWAsxIN7aDt3tb69eer1CPhkOGz0MlPSp5dSVAKkLqTobW7X789XqYqmrlo6lMPr4YwqksQp3WY&#10;3+1oDa/YfRz1erBilJVERYxTIxUuUdACS4awBC/DxPs56vU/UmBUFdRGlgpmpqi24XYhbgnwBsRb&#10;X7vYOer1KeHD6alEbQkq8bWPiAxFixA9l+er1QqmvnxCRqXaTNHco50BFt1zftY6c9XqiV8Utdhh&#10;rZ1WCphZTJYggkDUA2F7+3nq9T1S4LJPRfM08BkEyBgBqUW+nu+B8ddeer1S8Ky9SxmZ4RteIFtb&#10;EncRe5Fzp21/bz1ep9iwisfEGmmTcm5mVSt7kjuddRfnq9T5WUzUWXmETDfAN73+yST4judov+p5&#10;6vUxRDD9lPUYaoTzXYspAAK2JJB9pPb+HPV6hDp8CFSTSWETPHfzASA5Y372GoGnx9vPV6lFBljE&#10;DTyQTOtQRtanWxG0KPeu3ax56vV3LQYvJPHIoEXy4VZIit1YEkCwPe3t56vVwxzDopDAuHMoWC8c&#10;irbcHIsW7Dx56vVzmrJKenFK2xpolUXADM1yAWPhcj9dOer1TXqqfDIRDiQsE3k7dSw7j6Cb2056&#10;vV//1NP1Yqj5mKlrGvOI1MpJtuvre3tI+/nq9U6mo4xWOzl/f1te1gdV56vVGxASwzI2wxo9iCW7&#10;m+pPc89Xq4rVzGs30z3ZmCIoAuxOv6/2c9XqfP5j5VWTUJ71tjbvDubgX0ufZz1ervDavDK2f5CO&#10;QU8ct380tYKfH2nnq9T1T0BqsRlWBzUpRIryzKGKohbYCxsLAk2ubC556vVFliqGrUjoLsZHXYWY&#10;BSAbkduer1P612MUtYjYvKjU2trsSUu1rAD2d+er1LaHH6byGWlVWTc4Qut+wNif42J56vUn4ZCc&#10;KSacBp5n2gKP3lNyq+241PPV6k/iLSSTbIwiSqQHVQWF9Da5tY+H9nPV6p8lSZaWloxpIX3MNLAE&#10;eB+ntz1erDWw7fLpWAtKy+//AIQTe556vV2cEkM1QYF2eWgIbwY63tr7Oer1GP8ATHlI5qzNS4dW&#10;pvgcyPKoWz27AHQ2176dr/Dnq9VwGJZIyvkTL1sPokpjLHbzPA6ak2sbg689XqKPmfEcPiinoqkm&#10;bzCo3pdbk91VtdbePPV6s2W8/dKcMpJafHKaeWpbbEq+aiqCmt2JRtwt4C3t56vUncUznh+Z6mWP&#10;BJDTRu6gWIOik3Xt2PYn9p56vUzYnjyYJRTJBIqy1TAkeAKiwa1h+fPV6oEWcMLp4di1JaeEBZI1&#10;INztJLG/bXT+3Q+r1YKLNkb0MhqT5u0b2NxYKwsL/wDESQOer1A7mfH44cDkErB5ZWCnuQRusth8&#10;Adeer1B5mOqTaDgrF2YAMpJAHt2ix+n49uer1JDD8Ymo546ats2zfuYIACrfZ3W8V/Pvz1epkxyc&#10;T4lTzTIZB9llQXBF7qSB4/Hnq9TJWy4j5bSbWVEcXjWx3Ke4N9QfDT7+er1YqR6lTFEEslQ5TZcA&#10;hCfaTpt76XvbTvz1erhiODS0yyCCTVZVtZhcgH+ntz1epsSlrDXGBn2bTuJOoJGpvfT4c9Xqb6mu&#10;kirztMbQ3DRsi+8SfaLa+znq9Ts6YPizfPmRXkO5WhFwTY9290D8/q56vV6mqlpYGwxlEasSbj23&#10;Nr/QOer1ZKmOt8tf0bSwxkXRex7jQ+zx56vUgKrHK5YpFrYfLjBte4Ol+xHjbnq9UnCq0VRkZHVT&#10;EoFnXRgBew8Bf+znq9UupiiqmQzJqUYkWsB7CDfnq9URUlWQU0QDgAMvsI7W8O3PV6uc1bHVOaKG&#10;PcI7g3NtBfXT2c9Xq5YfRvPPNUzVKpBGoAQqdx+O4affz1erPOxSo8+lgJQrtVvaT3Pt56vVmoo5&#10;6XFqnDYhZ47btv2WUi+4eB8fu56vVEqqCCkhqa2mbc0hOrfa+H9wOnPV6uVcIqqqheoYJHFGFAXS&#10;7W7n489Xq4Vgp5YljlYBAfdW995+Hhcc9XqS7mOmqjSmEERB5Aiqo3FtLm3ci3PV6uFNXVMVaDFG&#10;YAVYMrWB3EfwPPV6naGpirIWpoWXfJ9oAm+5Tr9N+er1Q6mCniVmjDpIGAX/AA3HY211B56vVkjj&#10;apbzcTlBMdzusNzHxLdr3PPV6uNRFBUyiFD7lwp7D3Ldx9PPV6pVZRrSAx4UiSMpQgE9lP2r2BN/&#10;Z7fgOer1YpIEoXqZ7i8rqVXT3dOw9oP6nnq9WJUoqqgZypWQsG0ta/w56vUz1sBgMayFdxUspt21&#10;977+er1YofOuFgICsdBbQfH289Xqx1lNT1tT5U/utGwdW1F9CNPH9fbz1ernJUQU5DoLyrdQfha1&#10;/bz1erl51cFSOpAVXUNbx2kXB+g9xz1erE8b+78vaNWDFr+IHc3vz1eqXSKUmSoqy3loLH4j239p&#10;56vVKdYqqIyFdqpL3vY27i9xre3PV6m841HSE6FQGP3ff256vU9KqqEvayjzdoB8RbXS30c9XqjU&#10;80PnypCrHxD373vcHnq9TtiSGfZKCpCKAVI/w37eHPV6mKRmmuqAi24sFtft9kE6WPs56vU9UdRU&#10;V+AHCgXgo6go8sZ1NxcBz21X289XqT1fhlCZRJSSEurKpc2G4E9rD4d+er1dSUe+okkRgGG3aPBt&#10;vw/jz1erBAZ42epksquLeF/q56vVjFWuIRb7iTY233dSCDYg2v27c9XqwNUVK7a8ksAbm+lvC3PV&#10;6u2qI2qDNKtkbuBa4Ptvz1erlBiMat7p72vqL7fbz1ep5aopq2I0yEiViri3sGnYC+vx/p56vVHx&#10;jdCqpVH7Ozva3aw+/nq9XGKoo6eFoHFwqE2Gp1Nrm3gOer1YpIYUnBo2/RqgI9t/jf289XqapKhQ&#10;RGyWaM7bDxvpc256vV1UvO+6MpdAQpIAvci9zz1eqJIiwQhUW6AktrfS/t56vVwqlp5AssMA7WLd&#10;j3ta/PV6oeJ+VDRKkKkRr7qhfbe2tvYOer1NlJTLG9i5dHJB0093uCbWseer1KeDB5K6OlSnnanp&#10;1YgiMLZgG1XW9reNuer1KI4HDRxO5cMq3JZ/o9unPV6kjU4fC5SqoFud5DOf8PsFj2PPV6n2qE8C&#10;JHRsbN4WttW1tPHXnq9WeB6uCpihgZpY3KhrC+0fvX56vUeXpBRU9dhlPT0MvlJE4BKBbjQm1iD4&#10;6fw56vUZikhoqSpij+YHmzKblrBmuSABbxIF/wBdfV6pWK4fPBSzVlP7jlfKivYkFrXPhcadvD2j&#10;nq9SUo8Nmkqg0sxdY2sLWJBI1Jvra/PV6lLTZPrjSl5muRIzan7SsD+fPV6g2zbgwy5AIkXdDO4a&#10;66EX7k+OnbTnq9QTVpMtV46kHcCBYEWFxfxGh56vUpqDC8Ig2Q13vRLdmuL7nvcXvft2+76eer1N&#10;Oa8bc0y4MSNkpD6CxUKSbDsdba/WPp9XqReE0FVX0M0MCKhuGuxAvY6Af2kac9XqfIcGmSiFIAWZ&#10;bAkaEdvdHfw56vUvMDd8IikoaaNgZlAfdqdx7W9n0j4jnq9Ql4VjNRUYecFpnCOlohsF3BXW9u2n&#10;t7ffz1eoScIw2ppzHisrHyKVCGZiCHexN2HbT2duer1AjjecosaJp4QgcSSI5sSUW5F7nsD2Fuer&#10;1ZFxKljozRyAqVU2LC/cAAk2sCDrz1epJ0eNSVTjDJlZpI5EJKDaDcEix8RY89XqVlFh1KayaKpl&#10;IPmmRUYBbBhYICo3EA63YnW/hpz1epK5gxV0dqaOMypDI5faR9hTodQPu56vUGmP41RYXSyV/uj5&#10;qQAK1rrc6KB4E9/7Oer1IKjrJcVxB4KrWKJmsbaN4jXt356vUOL1eGYflVFhQRs4Um3bQ9hpbUfR&#10;z1eov1dFSVuOxCn/AEqFhdGGmpvuIIvp3H589XqX9bg8OE0pM4D7nLXsNCQLW9hBF+er1JNszCpp&#10;oqKXaZYt7h+1xewB+gfnz1epu/nDfPs1GhKS7LkAaWOhIP589Xq5mWqrpGeAhwklzcgEgeP93PV6&#10;lsmK0tJg06wMEbYNpe4LnX3VPwve50+PPV6kDQ4m0Y8yP3Zjfda/vWBFj21BPPV6ntXpq+n89Y/e&#10;TcGQeDEdjfwHhfnq9SAeo8upeojXbt3K17bSB+0e3nq9QXY7JSGleanazht30k9wPhz1epGR4uVx&#10;OKNWCsbg2sQTe/389XqdcVxdkqxPELtI4DDQjtppz1eoPlrjV1VU0sJjUMy7lJOtr6HuNdOer1CF&#10;lvFqePDA1UAzsV9oFrfV/Dnq9S0gr8PXDnnIX37gqRe4+B56vUk6OopaWUxqqtGGDke0kk2110/L&#10;nq9QgYdmymw2llmplUzkAbb6Bdx9n8fHnq9TJidZFW1XnmMKGcFVHbd30v356vUxV83lxFphvYXV&#10;V00v489XqY1pqSOojZL9iLDtf22GnPV6n/8A5FV+WBJYgEH2+OnPV6hVyOsMVDPT1xEbubpfuxtr&#10;39vhz1eqXFNh1fWfyeoYRRltSwNlI7EWB79+er1OOUcs1eJ5lgomLTuJ1eNe4Zgb+zUeOv8AHnq9&#10;VgmZ8INNRU7MV3iI3WykA9iD7dP1056vUoOm2KxBooFiEIQgrYABvesQdNB8PZfnq9SX9Rtcs+G+&#10;XZVniBRlFrKpBNxr4kDUft56vVXRgmFz00hq5lECxqW29wfYSCNL89XqUUlZFPTusyBpWBQg+Nze&#10;47WI56vULWC0Jp6GNUJqKqYKkcagXAOutyOer1O1ZTy+Y9NULZxo17e6QNGb6eer1NeG4TiFEzPh&#10;rqJk95GUm976g+2/e3PV6nPOVTV0eCGkV7ySKzs5PidSvhax8Oer1F3y5iEkVXIpVwxKq4uCL976&#10;3/Lw56vUaTCKiky9QLjzP5sjILCw7kWtftYn289XqATHMzNj1Uq4pD5M6lrIDuUbja4IAvb6Bz1e&#10;oQsoyw1NQ9ViLRiPaAu49raFj7CPDnq9T/HgUFNVNJAWFy0isbEgm51vfQ+w9uer1OmF0eHGk3mV&#10;VVwb71uN9jqQO/t56vUkqytmhZMO85JEaI7iNFsDr3vY/n28Oer1OOU8OVq4VQVBKl13EXB+Nxz1&#10;eowEM9Zg+6nnYEWG0Nrq2pt42HPV6n2sq3agWtxumKxpGdwOivrdTYG/bUX/AG89XqRFVglKmNNJ&#10;hIGxo1cRX8T421JFv29+er1CT04yrNjGcjPMrgqCIxfb5dxbaLdwe+t9fq56vUeCt6ceTlUL5Aap&#10;McoUGzEXOnc+Nr/3c9XqIHmZP5Zi9SJR5DIwLRsBoraHQajx56vUBmLrAZVoIENnlYEW023vcXHt&#10;56vUmAZcLVflQ0s7Eo5BFlG7Q+H3356vUYLJj1n8pnqJYni8pfLIlt79rXYEEgi3j9I8Oer1Llqe&#10;mrMNp6ekiCn/ACQItci5JZzrYgaAD4fE89XqUOBhct4hCZygs1wbjU+F/uH6nnq9Rl8CzVhNfHHS&#10;RMCAVLW1BaxsSDrYH2/s56vUqKfC0q6P54TRBVI3IAVNx4XsBqNNOer1IrMWFz1aVUtDBGPNKERK&#10;fshdDY21vqfp+nnq9XeRp0wTF6agxW8QnZrNY6X/AMWh0A56vULubMrS4vgtRVrCCsLFY9oBLjsS&#10;frt+o56vVXbnnLlNlfHTJjEDmQMXi2OVNhoxaw1AHgf489XqF/Jc+Gu0dSm4sWiT3vtBSpYk3Xx7&#10;89XqGivXDqiIRJulqKdgGKiyAG3j46aac9XqjYFgOJrTPU0FpKdJZGlTW4B1Wx10HPV6mPH6OaAm&#10;tnhux2lpNo0SxJXXW/t+vnq9Qa0zGSJ1hRo7OUXQ2II3A/EeH389XqdBUmtp0ilj0pSzKdAGI8b3&#10;7g6i3PV6u3Yy1Mde25wbb1UHcLmwb6/bz1eo4XSKPB1x6jmkn82RTEyxLYlTfS/3HXnq9WwtR1uD&#10;zdPcNrndXcRBLm108bWPx56vUmMEkTFKryImDqptY211N7c9XqXDU1JURDDHiMatuCsQLXHxH8Oe&#10;r1ILO2TpqSl+bgUhFQKWCkkm/wCY56vUAtZhRWORpkKhFupGht+z9fjz1epBvUiKtV3QkuiqQdff&#10;B0P189XqWddQitQNE/vrtbbGwBZRoQfHXt/dz1epTYPhj4aonjufPVGZXYsRf6TcWPhz1eoRKvL6&#10;1OASvNFukkcHUC5A56vUAGdsi0OJUUtO0arISygAWIDan2XFuer1F7w/pnheDUVTgNTCJIEDFd4u&#10;QdfE6W1v8Oer1FfxijxDKuLgYTI1Pskdn2AFLew+3T+Pw56vUcbop1mkxd1ppIwEhskMm4hi4+BF&#10;rX8b/Vz1eo62FVkeZqbfVm7lQGBIPfS+nttz1epMY1lSiw/bUwxMGUElr9hc2uD4fHnq9VevrFyZ&#10;Fi2AQTZbI+aZnRnC9yQPq7X+7nq9VWXU/oJPjPTmakMbfNBV2qFuWK2uQbWBF+3s56vVUfmrpBj2&#10;V69o62n2GmYM4aw90m17fC/PV6kBV5CxDGcZeqo0ZIlUb3C2FgdD2I76X56vUZPLc8AwJRWSISqi&#10;IhwOwIF9APDXTnq9QdYzk7Bscq2mw2WMNdpYzew07KRof1H089XqBHMuKyYRWCspYwJEAUMAO4Oo&#10;t7Dz1eoOMSzjiFe08gpninl3Xe42m2g0Fj4f3c9XqQWHZ+zUkRoIATJ5giZBfaoB7m9z2+/nq9Q0&#10;Yx1OxCvwzDaCOnio2oqY08jwlz8w+9mEsgYkBgLJ7thYXtc356vUG9RnPG4kiScmRiz32tcjXS99&#10;eer1Rv55SYvVywYpSlfNjBjYkABwbm4IudB2uNdb6W56vUkquH5dWurSvtNha/ftqOer1Jelr5YB&#10;KqMqyPZYlvcj2699PDnq9WeWRY6RJrl5Q4ZgQbsdp/o56vU0xzLU7UkDebPfv20Og1056vU+YbQv&#10;T4gUp5T5RV9wNgAQbafTc2H089XqaUVqWtqI6lfekUrG418dR9x56vVimxGGCAtCRpYIu0d/E3tz&#10;1erlO7VUVOlMjRTm5bwUi3cDtz1erDLGjylYyCVAYNewAXuPZrqdf6eer1ZnkpxXFYmKoUHY6Fr7&#10;iBra556vU4VteVqDBCCsi6BTa1j2P1c9Xqn0uK0sa+XLumLMY2Nrktb7Xs56vVzenrIpEqVQSPGQ&#10;djG2mtiR8R9/PV6stNh0FfXzVaR+UI2VtpAuGFrkHxHPV6loJnpk+cLEq6gHbp7ve9jz1epQU70q&#10;0olpbEzBCWJvp+znq9Uyllq5ApvujZ+58PiD256vU9TU1UsE3y4ud2rewDS99Rbnq9SRxemko4i5&#10;N3bRie9vD6j489XqYUJgYyvZ4wNVFrAAc9XqYcTno2miQkhlsU2+F/b9A8Dz1erAlXBBXRYaIizz&#10;L5gAAI2jdcd+5tz1eruurcOmiFJNGAiuQpA1JOt/gR2056vU0VGHLJExQ7Y7H3j2t9XiO/PV6mTG&#10;WihqYmp/8oFBPtNtb/Xz1eqVSYhDVxyU8ild17A22gH4duer1Y6mpFJGcL2W94MWUCyqewv4c9Xq&#10;ZKh6h5DSsnv6WYi1h+vc89XqyyefVectKCY4E1B108Tf8+er1c4qoR0UcrLYgkXK3B056vU5rUw4&#10;cFq0jUyAHeU+y1xdRt/ieer1Yaivp56mVqVQsUqG5OgVmAH5c9Xqa66lhpvJjDB7jVkN7662Pw56&#10;vU5Ux+SV/Ki8we2+o/wkjvz1erliU/nwQXUstQwkYC+u24IHx56vU+QpQ0dWUT7DIropFyAx1W5v&#10;a3x56vVmPl0Mxn3kgtfTVQP3hb87nnq9XjO1ZVfLWstmcG3bwI+jXnq9TPFhVIn6OVG8z32BJ0Cq&#10;f17c9XqUFFFLMVp6drNcXIBF/Yfq56vUqKSaOnqYzUbn3e65AFifC59vPV6llh0lEtaXWNgGKLp2&#10;FjrfTnq9RmsAjgq8PjcuIz5hBYd+2gtY6H289XqWNTBXy09QsALyMFXbpewN7jT7yP4c9XqJT1fp&#10;6ikr5JIl84yNZQdbG2uo/bz1eoukYqJHvUJ7gJNvC9/Z7eer1TYo2qaiaegG1WZVsdLA6G3s156v&#10;VKqnqIWHySq2xgG2iwGz92/PV6u2mqJp4gB5QYglSAdQfh4c9Xqfa2aaOnRYbGJV1RQSSQSSAfh9&#10;HPV6mOrrIwnzEOiM12BtuBGp2/A2789XqfMKp63EK9aina0RPY2IOl+/iPDnq9Rpcl9PqqZ3j+Vd&#10;5PLVxaP3SpGnvWA/Ptz1epUYnkkYeUkN4TdVCNb32v2A+HPV6o9JIsMk+GMljTMdPHcfDxGv6/H1&#10;eq7f8JOrki6gw09XA0E0uu46B7mwtYEHaO579vbz1erdSyNJW4llanlqItoCAC+hIF9fy56vVCxK&#10;V0lamkUKsu4EnxJ08Oer1JiCdjM9PEFZVVg1hYnnq9XoKpEkCQx++v8AiWwYfnrz1epkxbGqSmuq&#10;Aed+6AoIBv256vVBjqzURJujEcrON4sQCD7Ph8eer1T5cVpKWmJDll1QdtD2Ov089XqQ2JYgYa0B&#10;AS7qwYAA7Wtofo56vVMcwJSebUwnzCCC17HUfn/bz1eoOpxLU1DAArEGui3IJHh9fPV6nOuq8LTD&#10;jRlVFQlnawFxp3+j+3nq9SDw3GK6uq/M2OsSWQdwL+HPV6nrFcWikX5GYFpbgApYjcB2PPV6u8Jr&#10;KeSB0kceYygE9lAv2HPV6slLg+G+e1TUKJFgYlN2oPiQL89XqyYm9HSYZLPOoLSE+7pYAWsfZ8ee&#10;r1BZh+CfzvE2x3EFRV3HaVtuI7C31689XqEmqw+hw3C2qYWBkZSLC12vpuP6/wAOer1MGW8LoqUy&#10;V053NIxvY2uNLe3UAW56vUoJsPV2tSsVEovdr3P6356vU2QYThWHXpKpfMaQsyBSbKSe/wB556vU&#10;oWyxQCialcyFmAZfdPb4G/PV6s0WH4XFGKGkZ2lQAG+hPt56vU2VVdSU1THhVSiFUuWDak+Hf2XP&#10;PV6nmlxMVNHPQUyKwUX3WIsLXAHPV6ggxyojxbG5Kar93apBFwb6dz9WnPV6sOC5fiqcQCRqiJFY&#10;qLd7dyT256vVkzE8WHxiWmO142v4EHwt+V+er1JykaoxamelkjUhU3kardT/AE256vVEp8RoMPqE&#10;WnZFSMAOLa3J9vw7c9XqUkFDLmaNaGP/AHmeQOxBAJGtjbwI56vVPwjK/l14bA2DR7mW77SwI56v&#10;U+Nh1bUQ1H8z0Ce6zgKTuNrG369uer1TsIiwzAmFWjGSRkILlArG3Y2uQL99Oer1Kujxd6yFRUuF&#10;Mlu5ALd/z056vUsMEwt2jmEji2uupuT+znq9T7Q0lBFRtU08j747qW3FlAB9mttf489XqmyVlbDs&#10;dAXQsu7vYfHnq9WLEAKmrE0ugXaANpBJvp/Hnq9TVieJYfhOKxUMyBJr75LCxKEG1vhfxPx56vVN&#10;x6pSSkw6dZNsc5IU7SPeUXK9jrb+PPV6g1z9iFXWUgxHD0/QMrqGXc20jSw+g+3nq9S3w2lbEull&#10;MirrcOWPclgu6+gOlu3b7+er1JTDaeKTBpKGlVUk1G/QAeHb289Xqben9TX4fmZsDkTuwbTsTr2v&#10;z1erPnmoqsIzOJAgZ55FFtbEeNvbYA6c9Xqy5yqost0yZnpQscWj7SoLHUam3Y69uer1ZMzy1eZO&#10;nxrpL+XJciwFib+wez+nnq9STy1V00+HrhrQge6C19SfA/f8eer1ROn9PR4B1XkeJkippCxZSwN3&#10;Og3C/PV6nL1G5ZpMQpVrWtvhZWUIwIIFz3B7WH8Oer1cMlVVHV5AegiUsZI2WK50Uj6e9vYfbz1e&#10;pCdIqvHaDN82X5BdX3AgaeJ8Po56vU0ddwuVcwjE0jWMMVYOVAJAsSL/AK+HPV6l9XVOF5v6YxZr&#10;ZB54gvE7qTYDuSPbpfnq9UPofnygmwOsyykqSSLKQq7LMQdbj4X009nx56vUXvrdkz+W54hxa/ve&#10;ejMQCBbxue33c9XqHTMlCcaymIcOYM88UQubHaLakey/6/H1eqF6dJcdwrNFXlXFZR/pNhEqggWX&#10;x8fC2o56vVD6+YRX4XmCDGKcgAuv7uoCkE6/H4c9XqFTJtYM7ZFFTXSBx5TC5BJ26209vf8APnq9&#10;SA6FYnhWUc4YhlnzEUVIQRALY7Brc3AAa9+3h3789XqcvVd0rizjlhMxxVNhTD7K3DArqGv27Dnq&#10;9QudG6mPHOksE7Da6RMuoBNwvuk/kfr56vUT7InU6syT1vmy3icRVMQcqjbQLEt+8NvfaPz56vUd&#10;PrRgFNmjplJNKVVlQbXtcKB4+Phz1eoHfT9j1BX5RTL1FULKYXdNw+yDr2+Hj/dz1eopnVHpljOQ&#10;evWEZtoHYDEKkJYEKoNyxIPxA8e/PV6rPKumkkyNMs8m8SREMoBs2lu30Hnq9RG/TTn7EMeznjOR&#10;6pPJiw91ZFIsApJUW7eAvrrrz1eoV+qGFUeUuoeEY9FErQTTXldgLqCbK1vYDbXw56vUZTOGAwdR&#10;enOI4fSkSs1PIY2B3Bm2kL9J1vz1eoh/omwHNOWsy4tkTNEwmFNIWK+CC5Pj49/2c9XqFL1I49g2&#10;Rsz4fjtVGEjppLmV7Cw1sSfZYnT6Oer1DlFjsfUrpY7Ujr5VZEBGxBBKle59h56vUjPR3l+nyxg9&#10;bgcEjEo7IxOrMVYjd8Cbc9XqDD1YZ8n6X59wzGKgKaeXc7MwuxZbbVXw3dz9Xx56vUavImacO6nd&#10;OYquZfMFVEu74Ere2v089XqD7o/R4P0/xTEsuUllBnIRbACNbAbR8NCfr56vUWb1i47j+S88YPiW&#10;HK700kinz0UmxJsR8Lg256vUe7IOIVWP5DpqjEE3eZTrcg3LEr8fHnq9RaukOIYFl/PWMZd8p4n+&#10;YLRszggm+oAKggbvA3/Lnq9Ub1SUGZleizPhLiGKmkRpZNpb3QTcdx8Pz56vUaDIGIVeOdPUpcRA&#10;kMkDDcba7l0H3a89XqLF0jxygwPqZieGKyLNAygG4DSBgrEsNNQdL/D489XqTPrB6Y4xmypw3qBQ&#10;bg0Uq+6GsGUN3YD2a2H0/Dnq9RlelZkbIsJG6WRYwLGxIDDW99b9+er1BRkXMXyWc6/Ab7Z4mZzG&#10;2pG8m30+P3c9XqQXqSyAr5qwDN1EWD/MwAliQFN9sh+jaT9/PV6jZLSYbiOUJMOVdzNAyr3Ou0i/&#10;3689XqKj0tzxVYHm85MkCrGrbUUqQwa522PiL/r356vUreuWBQUNC2b6xlSSkkDySHUgE6k+NgDr&#10;z1eoa6Tycw5IjpoJB5csKlHXW5t30789XqAbIGOT0OYa7Js4cyRNdPcYCxOrFiALm/YH+HPV6kh1&#10;uyTQ/wBZcMzUEa8Mn6Q/eP6O/jz1eozcuGw41kp6elkTy5ISqrYA3KnQDv4dx8Pbz1eoufRrGMUh&#10;ranK1dTmN6KR0V3IFxc2so1I8b+3nq9UPqbgWB4Jm6izXIixShwJCAPeBYanubbrc9XqGfN08WMZ&#10;LrcJo1UmeIG2gIDDwP0fw56vUBXTTFMVNQ+GzfojTuqrcaFQt7229+er1JjMFBgeX+qSZlj2pVSg&#10;bja247rE2Glx7f6Oer1Dn1FSGvyeBTy++9iG0JJ0J/LTnq9Qd9Oqo4o/yNML7FeNiykkXuCB7Rz1&#10;eoP6SrwXKPUSpo6hUhErj3h7oOgPvDue9vuPPV6hV6lSxYhgEdRSlbAXuQPtdvy789XqC3CMRpMQ&#10;wm9UqxSRBVHiCPafDXnq9ST6eZjwSgzuaCtkEcu5mVQQC4F7kc9XqXvVenaaX+a4dfcGU3sSQhH5&#10;Hnq9UrD2efAAtQ48wRfaPYg6DQKTf2nnq9SW6a43hJzBJgVU53q1iSLjvfvqbaDnq9Qk4/BiTV3z&#10;tI3lU8SEkOFJJP8Ah1Fvr56vUEuf8Wi/q3LNUAedGuhDAC59vt56vVV71l6tA4LPgcwDSEPuPchb&#10;CyL8Tqeer1VbZzNTX4tHWq4MQY7lv2UeHf26356vU44Hh6S1Hy0eqToZGKDcwF+w0Ol9Oer1LmDK&#10;9fFh7s+7aCAz2uQPDQ208L89XqZITheWameOtCldr+XoAxYq20DXQg6+23PV6mOux7Ecaws4tg0r&#10;1KIhJSMi+h2soubAj2EjXvz1ep4o8kGIR1kaMXDKxVrkkEaAezU9+er1DDlzIFTXRSKIBta4fde1&#10;iAbX+B56vUMIyPHh2AUrokTyKASpIUkEafRprr489XqQznGBipXE1iSGAHyiG33N9AwItbx8Rz1e&#10;pqy70+xKtxGeqxcahx5Y0KlG1v8ASPZz1eocKvKGFYPhUk2IRl541UJYgLp4t7RY/Dnq9Qe4njuD&#10;YXSrFg1D83UuCChta19LG4tb6eer1AZmfC8bzXiUWEYPF5LyOYltqpdybC5Outh356vUXPHMp/y6&#10;CpixyvSaWnEiKLm7MDqARdSL/Hnq9QG47iWFUy7DIkpki2+wA6aDx056vUGc2ZcEkxOeNI3hHlLG&#10;Fdgw3jUuCALX9n389XqR+I4zTVoaGOVl8sAkqATrpe3PV6g7eZ55NlXLJM922sbC/wBQ56vU9Ye7&#10;QuIgVaSUgAEiwI1sb27c9XqMNljDo8LwqoqJijSLse6srA+JAN9CL+PPV6m3NmKH5SaclNyR+YrX&#10;BJ1vY/Hx156vUBGN1wxFExKAbbKGmbboDci+gOlu/PV6m9sRMYKs4csbpdba+0g3ve3PV6mKrrmq&#10;XEoBWQe4QBYa9zb2c9XqbKupHz4p9BLGu4geN/D2a89Xqa8UFFU1S1zECUe9bTdYdwfYDz1epNZi&#10;nFKkdTTrqwYAXva/t7Hv+uvPV6oy1tMsFJ8xcSLZNASrMT4nx289XqUdHiHyjhEYuW3WJvoB3+/n&#10;q9T9VYnKUPkPcMhtpoDbS/hz1epNtUz06H5ZLPNYF9GG61zp7Oer1N8FbidFSlqlVdpGsW0vcewf&#10;G3PV6vQGSLEmxSJvLMYDC9tCdGJ7gc9XqcXgqJKj/RZiFgAZNxFi/iovp2+I56vUo8VxeGlZoJ7S&#10;X279vY3Hgb2PPV6kxKtJLFVSToU1AGutgdLEag+N+er1QFxOYuPl4twRm9/uACdCTrf2WHPV6usW&#10;qalJ4qzC/ekaNg+4DxPh7bW8eer1KLC28sB5V3GxIU9u2uvf6LD6baX9XqlUAFTD5Kk3BP2Rexud&#10;D/Rpz1eoYo4o6CGlljhWYSWUqx1U+NgB9PPV6n6lrMLoGbeQ0qaqGtYk97fEc9XqD5QprpIpZNyv&#10;I20A6hW8D+fPV6mXHaaOnpg1w6+Jvc2B8QLkfXz1erJT09VSzIzi2gIAPgRf6e3PV6le+JyRxxzt&#10;baT3Gmg8NT38Oer1O1Y0MtKJadj7zXYsT2A0W17AX56vUkapY5f9Fqv8SgEeIsdPq56vU0rGIopD&#10;Cl0UizKCNAdR9IHPV6m+rpzLKN0YKAE3Nr38Oer1JStr6KGaOE7maU2CkEKw0vrb93w56vV6czEy&#10;WYAmQFR3IW/bnq9T4kreSfLuzrb727X56vVLlp4qWFcQhXd5hIe7aAi4Pa/bnq9TJT0E0tZBPFZT&#10;vJckXuNba+Gns56vUI1BUthgYGyuxsddLHudeer1I6rSNVmqGG5ST7D46keHPV6oLxMqrJTKznaC&#10;qiwtpe+v3c9XqUOD43NLG1TWr5ZWyeHgNDYafrrz1ep8jxaSWO66h+xNjcjsbW56vU+xV0eE03mp&#10;GVmdiXYkWYEAaeIt4n+/nq9SCxo+ZU/6MBvNy/b26X56vUz0GHyJUr50uxBe+22tye4PPV6pbimp&#10;ap6iulkVRZV2rcfWeer1YamvpmxFaJ1uJFAU/ukC5vf289XqZq8xwU5ldgI23XIF7W8fp+PPV6m7&#10;Ca2rNJvwkxmnkdQ3mKN+3sSO9vb/AHnnq9WWLzaRKmlhsQu5i2l7tc2Ht56vU+00FJUYdE9T797E&#10;n2N7BbU256vVPphTU8ppyGS4YlmuO17WPt9nPV6ljl7E5J2WGT3ioIH0HwuRcjnq9Sjp6qjrBMiv&#10;5MtPchT+8SNVB8SL89XqYpBJBKlVVLsaYXQ+22m3tz1epnxKeGrrGkaDySf3ge9hYac9XqQ+OUET&#10;wIJP0m9rqALG4+76Oer1ZaNUeWnoIqd/Mk0upHYDQfTfnq9QgYRSVVAvk4hZpFYkhxYhSfdFvh+f&#10;PV6p9dWmV4qejjTbcszlfe08Afp/bz1epWUWYtmDT099rWDMvbcbixuLXtz1ep9w9oZq2GQeZJE4&#10;veOQqRoSQDf289XqFPLFXMjSVML/AKJUe3+K/jrfvc89XqlYnjMk9BDCkhV4GYShhYAEXBH9vPV6&#10;oUmZmw8/zXD2KTMEQgHRwotfaPH4+Pjz1eqfPidZVYMaqnO1pWB2sdSLfZIPt56vUi8XwnC6LDnm&#10;RGWrAMiC4sCNSB4C57a/dz1epCGKRW+brJgY43U3Fjc+zvbnq9Q15YlWDEYyY1MTAmS6i9gSSdx1&#10;BH06jnq9RrKOkwiSqp8Oiq1hqZKY1CxfvbC21WYAG1z2va41F7X56vUKdDRVIwZaGgkG9UBYi9tD&#10;cHwPfnq9UbAKCuwtK6lxCVZHnlDo1rqAV94A3Ol9fHnq9WPC8OxON5hFBsUN5hdz9oKPeCj4AX1+&#10;rnq9THjzUlRLGipti2Em6i50ubHwI/p56vUXzNmXMNxGiM9BEhL3uTtuQO5J8Dppz1eoC8cwPD3i&#10;/l9SW8qSJmZlOm4GwU2Ivc/t0056vVCwfCJUtPCyLIqsJAovbQbbWte3t9vPV6nqhocZxSAVTyeX&#10;BGyOt1ZSTqTuHe/t+vx56vUHWcMNpKStlcyBzKu8H/C97kD2g89XqC3c+IvGZ5SiMAysNQTft7dO&#10;er1KKqnVMFaSMWDmym9iQBqLaCx/u56vUnKaifEVMqD3kLEA9zfWw7c9Xq6xiejwqLajjfIjErYX&#10;00ueer1Bkj1FXEr1DAuGBsNdvtHhcc9XqaK6vWaYUaXvK9z7Co+19HPV6ok9JW1U888U4UAKgQCw&#10;sO3fvbsSOer1SsPc/Myw07NGXAjIYkq+lyBbQHx56vU7USVFVVphdVtWTaXuCSLA9721v8Oer1dn&#10;BPmodjrseNz5e3wt2t4duer1OrR1kNQC6LIxUKt9PDubA6/x56vVMg/mCV6eaU+XVb3vrfwW3iDz&#10;1ep6roZmnjqKqKRVdCyXuA3cbhfQ66c9XqYJJmjhjp2lAF7ISCCbnsfo56vU24rG0Mplp5NWGxlJ&#10;v42Hbtf4+HPV6oiRU7QqVYEG4YKSLHsdQb3HPV6kviZ+QZ/l3vTuffux3C+gPe+vPV6m6c09fEKF&#10;22bwuy9zpfue5GmvPV6sVHhkiVs80E5CUqjX2gfC3gfhz1epUxVsuIK9VTAM0VtrHxbw07/qeer1&#10;OGG4nPE7PihO9xa4BO3xP0XPPV6sNbXLVIXoLPtsQo1LEdxe9uer1MlVjtO1X8ssfuMCrEjsw76n&#10;2eFvv56vU700MElStROxVHAG0i4PgCfj7Oer1cKrEoKStNBSU7GEEHcF03eOvj7Rz1eqFKyssmKU&#10;kgL2C+Ww1te5A0+vX489Xqg0FNS4lLDXAFNkm5W9jKdBa9tTz1epUyYhFRxtUYjfa8uxWUg30ve9&#10;vDnq9WXEKhlVVUsSxAFvEEaeA56vU1VWHS1LJPHLeJAsl7i52nt9HPV6pVCf5fjL1cEu/eASHUFQ&#10;fYARa/PV6peD1+I1bsFiMUZd394asCfEX0+Hw56vUZfpjgc2O1SKriAI6m6gG4Gpv209vPV6r2PT&#10;XhtHK1HQwhllZYy1zcABr3F72uQDpz1eq53JNMMVp/mK83RkK+6AS7iwI7DwH589Xqr79evTfDsY&#10;wSpqKeBleWF0RNAV8GtqQAR4n79NPV6tU3qZln5PF5qGUNEsYZA3Yt4a29nPV6gTB/kkggS/ckMT&#10;oW76k89XqFnKuMxYjGtNPOiFwQWNyB7NACdOer1LGepgpXhTEbPuI95VJBANjp7fhz1epuxSDC6e&#10;tkelnaSN+3mIqnaTcAgE89XqC3GVKVkihrCJA3l6WtqfqJ8Oer1AbjdOIqgSIqoHG4KvgDz1epl5&#10;6vUs8mJuxF5L7QoFyP19vPV6h9hhw0okdYpd3sQ225B/gL+PPV6vYzBBUV0dIPdlj1FrC6kWP8ee&#10;r1JKow5g3nmLcysUINrEX7ke3nq9SRqcDeWsjhkvdhI4G3VVB1F+1iT256vUx1VLEqGrDBbaC4BB&#10;0sb89XqS4i31ZfYVRCC3hp9HPV6sc08UjDZcAE/Tr356vVGsCDYaaannq9Wdk3U6yxjVLhiLaa6f&#10;389XqwkAqLakeFvz56vVi56vVJgqDCrqV3BxY/2c9XqXuDY5LWeXhgIRACxPa1rW1/Lnq9SwlzFQ&#10;pUOwYfomC7wARdiL6+I9vs56vUmpcrl2qJqq51Yo4IIIIOuniOer1JXFsKWipaZ4dd9xfTXufz56&#10;vUqcnz1WFPsClnd1AUW0B/Zz1eoXBjksclRVVR3hCqC3gANbeGvt56vUt8NxNa2aOnkiKKUYhiNe&#10;1wTrY356vUp8Ewd6mJ5pmugtJdrXIB1+/nq9S3aSOkCyNsVZEFrqSdO1u41J56vUn42k81qqWMxi&#10;Qqrm4s1r+Hhz1eoMM7QU81PNTCImctq19Nt9bk+3w0vz1eouFTT0FPU1VXiURdUZETb+6e9yCLEf&#10;rfw56vUxCoSNZIqdxGoW4DKdzAm9vrvz1erLGKWnolSojDbmBB0JFx2+rvz1epkeknRvPjUlQdLj&#10;6+3PV6skEMc8TMLpJGCST276E+znq9UadRuW9/MNywNgNdRbt4c9Xq4wrTkgzE27WB1+nsRz1erh&#10;OIhMwgN0vp9HPV6vSoEYFdVPb9vPV6uaOTdCb3tce0L8eer1RydxJ9vPV6uw1zcnt256vV2VAW7H&#10;XSw/t56vVKpoY3UyvcqujeFr3A156vVHlszkqAANB2+r6eer1ZHnEhXeO3ft356vV6Gokp1cRnRx&#10;Y/sPPV6sZkJfdN72oJ9p+vnq9UhUeRGJA2k31IFr+PPV6sBYeB1U6H4c9Xq42YjzAdSfr56vVxFg&#10;Oer1dD2AXPPV6pH6OR0DaeB+Avz1erhJ5YPug2FwL/3c9Xq7pofPmEV7Xv8AkL89Xq43kDADuBbn&#10;q9WMnW/PV6sixPKVWIbmY2CjU3+jvz1epaZOllGJLTMD79kF7ixvfnq9Q81lTO2GmkpXHnOrLcaG&#10;xGhB9o/XTnq9QL4hFJJUrHiRWOVowPNYGxkF/Dxv7e/PV6mKlrxSfo6xQ/lhwhUdywtbsDpfnq9T&#10;VJEW1eWxUjZt1vfW5AOhHw56vVnomqqiq8mRmlVSSCxJFwPjz1eoTMNkp6RfMCKWZQwJUEEdiNbg&#10;Hnq9SeqK6alxBKYFQhZCxI7g/ugfHxPPV6m3FYqWE+eLELIVVD+4Trdh7L/s56vU34hT0zSRwxW3&#10;FCzkeJJ1Jt7Pu56vVDWFZqeRUsoQhb2vu8dD37689Xqy007TBKOt0hINzbXS9rG3t56vVJnngoqk&#10;SxKPLKfozbVWINj9+vPV6miGeomqdobcz92Otz38fjz1eqdhtPBWxTJIQG0Ci5AJv3A+A8Oer1YX&#10;w4CqMEbb41ZV1GpJOoHPV6stRiUcMD0McYTXW1/tA9+/PV6m+sqYJ5WdUtcDsQPAX8Pbz1eqJGFZ&#10;wD2+Hfnq9WeKIzyp55KI5I3Wv+uvPV6neorAZmioY0gsBGXNwdoPc30+4X56vVjojItOs0W0uGIA&#10;axvoQdPG456vU60r1ghWWBRFtBfQDbtv4/Hnq9TZPJX1bTQzoCwAN7AWUez4Hnq9XqWpl+dJq2tJ&#10;5aqhAFhax/gOer1R5qoV8wbbdkGl/H6bW7nnq9USWaUER7QCpUggAG4Ha/PV6nCesaoUmtW4BBG3&#10;2eIuNBfnq9UOpgWScpSAEGzAeIBHY/Rz1erPDUQxJuaMq6WjZfbe+tu9wRz1eqChiFM5Y+8SLC3h&#10;fwPhz1eqXUfM1RDlbR7jsBsDbTQX789XqgAxbHupvpt10GuvPV6p07wxzoxAHlKqkdySPH2c9Xqx&#10;R1QhIOwE7gxOvY+AHPV6uMl4Lql90mo0H2T2t43PPV6uqaIym0hsF7DxPsHPV6ptZNEqLPGf05I3&#10;GwFiB4fH289Xqz0WytpZoC/6aVtwW3c9+/t56vVCp4acVTCdyFj1J2n6LePjz1erjNJ8yjSpEoAb&#10;VlFj93x56vUYz0vR0sHVilp6t2jSaKQxknQsBfaw7G456vVsN9EcIgoK/wDmFSpj207u2lvjZQe4&#10;t+vfnq9Qi5vfC5JJBOfLELKxuQPcI1ue3PV6iu5lxo4HjbvWIKdHDAFgBuUiwYEE3uNdbc9XqBSu&#10;fzqtqrCH3Ce9ioHbXdf6b6256vUF+P0NFUQGtW36IGMKBcDW+g+vnq9QR19NHi5YxHZFJuHYhyew&#10;JGh/o56vUmaiVIqkRRoCkURV7faYga6mw1PPV6kXVzUlUE2nZaxkBtob2Fuer1cVqWpamRKixkFm&#10;AB7XHuk29vPV6ptPidNWRJI7gSh7XXsD4gkfV356vUK1DXIsqVBgR3ui3/eax1+8aW56vUNmD1FQ&#10;yx10rB6cMG2KLELfQEX0+PPV6jOYLilXIdmG06TU+1TuLWt7pLAEC4seer1CBNWLW/LvJ7siAsbd&#10;iv71z3uOer1LGjjixKKPEIY1EQUEC9rEHubk3ueer1YK0irg+SgKs6oHqWAvZWJCj6zpfnq9SQqY&#10;oKXFIJqfQPIRtABIAU7j8Qe3PV6oNZV1gp2q6NHkjiLgRKCGYdiATYXPsP1/D1epMQQ4sKgYh8nK&#10;HdbuDYFAWtYjXuPZz1epVYTUyUcj1rQ+5DKVIJ0It3OndTpp+23PV6uERq8Wq5FmiEJkYW3C7EBr&#10;mx1Fze/PV6lzMkdFH5WJTKiKwVX0sCTYi5He4It9Ps56vV0mGVFJURVlPJu2MwIbUMNfdHsPPV6s&#10;uHyVWGVkjYvLDMrM7E7ApD3vYkkgmx76c9XqcTBNN5FXAsWxpXieQHaQhG4ADW9xof7Tz1erIuC0&#10;UqmKQWicn3QwLAg6Mfge3PV6lFT0pweteggjPlSRpcAkA7tL3+Hbnq9TouHUNLI9UnuBwqbbXBP7&#10;2vwGvPV6shjGLUDVK/pI6NCzPqAAWG0/QDbX2ke3nq9XGkw/EsSK0ZRWRVMbm+hGp3N3vp7Oer1S&#10;aXD4TS/LCk835IgqipY2AI9g7W0B56vU9YXW/NQKVhfzTvMaGxKr2B001uSBfnq9QrYLsleBKqQM&#10;AQmwIoYE27356vUusy0lJXRx09EqxmBCXkFibAiw+zbX4+z489XqRVVlmo+erMVpqfYgRFijYAtI&#10;wuXYntqbEAezvz1epMyYZEgNSlNvaVVXUEbR3bXsLE9uer1JLG5WqK6akq0DtHtaBV0uoFtf1+PP&#10;V6v/1dOqjramtq5nhjI2jbvKg9vpuLfw56vU7Lj7wVC0skREhO4Aj2ez4c9Xqk1VT/N4l2htqBvt&#10;LYA97C/e1uer1Q2gnhqBLSEEbVvp9lra256vV6SDFGxGOSUxy02x2ldjtZWOiBRqGFv7Oer1Kalh&#10;iwlZ6OigjqoXsEEl7EHVrMNQQe1jb6r89XqkUtbUUda0dHAImqAI2UXC2Hb4kDw+PPV6nDDC8M3y&#10;tTtM8ANu1gB2t9J56vU7yCkr40ilQb7kMB+6D4n6Dz1eqCa9qaGqwXDjtFNJ7zDW5cai4Px8fDtz&#10;1eqZQVgSOGKyv8vIxYqbm4BuPZe/e/hbnq9Uehw+KrrPLiJUvvlc+3uRe/3c9XqzTUMc864fUPsM&#10;tja9tosbG+hF+er1YawJVRfLyj/IMvvKwBIU/QdDb9e/PV6nnDnnqZk8pwAGAVDa9tSLDx056vVb&#10;N6TMk0OE0hxwUwSsZFe7C25CN5IvYag9hf8AO3PV6lp1S6mVOMY4KCkfbECylXIAAsb2BPw+7nq9&#10;RZcXxOGjpiu8Sqt2GhJLD2W07d+er1A9U12FHFErQp2lQxXQENfUeNrjnq9S9p82U1RSCWkp4o5K&#10;YFQtgCzfnr9HPV6kfiU2LVJEmIKIahjawNxtJBPcDU89XqYKSjq4av5mImRIvM8xSoDMADr/AEfd&#10;a/PV6uQpzVRyx4HGFjuiMVsLBtWv7CPZz1epK41k7Gm3piNQs0RcCLahBUAW943INz7Oer1Iqrw6&#10;lw2Fo6irdZ0kKe4hYXsAAWGgH9p56vVEqWhw3LrpMm7cwtIe5J8Ae9h9HPV6mzB3MtLLA5EbSDTd&#10;4pbuDfQg9iPq56vVBqK+hmVKWZNrIxBJsSQOxJFxY9+/PV6mtqVqislxKlJeOJLBbke8T3+kc9Xq&#10;lR4dTVuGS1XmN56kXRh+9fTbfuB3v2vp3HPV6kvTzyTGWSQE7HaMSaWLJowA0vbx56vUnlqiKp4F&#10;CkRWMYPe59viR7Oer1KLDoWqw8kce2VgpVFA0N7NfxN/Dnq9UJqf5OoBxANDoSm7x+rvodbc9Xqd&#10;qzF462NVphtEKIHsLBrnuf6eer1IPMdK6zmKjXQqQfpGpPxvz1erDhUa7Y4C/vsA5U/C9+/jz1ep&#10;5pK+qMqid0m8zep2rbYvdQQb6+0/wHPV6m2prUMfy9E+qi4CjQm9yL9+er1ZKEJZm8xYpVs24/6x&#10;tbQH+jnq9ThHMtJE94w4F2v7bm1ha5sPAc9Xq6XEZp6BxPZWsQoH+Hvf4H489XqgU+MN84s0bBmC&#10;FNRptGgFx8Pv56vU0VrQ1UjFCwjsWsqkgG/a/bTnq9XEM9LIPm28xZBcADw8P7+er1c5oKuWWNBb&#10;yiCQSdRY6356vVHcinpvMpLtJd1LEaW+B+HPV6scVNJNAy1k/v2uXAFyDoBbX6+er1QqalqZDtjs&#10;rxuUvbvY9/r56vVhrIKzSdm3kMC/fWx1+7nq9SjqMNqykRqYWVpLElvd3K40t4m41+PPV6m+KKSG&#10;Vqc9owqhvp8D9P0f2er1OdPja19JJJSReX5RAbcdbXsT7dbc9XqhUldRYn5szN+kBuQLWUdgWFr6&#10;c9Xqz/KxGDzJGCtTkXsALjsDp/E+PPV6o7YcE2yVZO12O0+weOnPV6odVTPIGkoipjjuAdQdO59n&#10;PV6o4oGqRHG1zfR3J7X17356vVlw/AEoMSeRryXUi8h3CxOlgdBf8/Hnq9T1igOM4i3nhVaKONN0&#10;caKBsFhfaB4DU+Pc63PPV6mCspRK5pYZNzaEN4C/hfnq9Ucu+35QsJAouddCR8Ph7eer1Rkp5jPI&#10;assBY+Pu3tpY89Xqj1NG5n+UnYeYVBPsVe49o156vU6PWbYIaamN5FBS/i1zcd9dB4c9XqccMwqe&#10;0k22y6AqGNyfo8Oer1Tqv5hqczaN5VvdANxr/Dnq9UKhJkndptfMBb6/bcew89Xqc6MxtXJTSsPK&#10;WM+/218AQLE256vUncZr6LB5fMjsx3dyLadgbc9XqwYj5AphWAhViVjf95gRrp356vU1y1TSRImt&#10;5FFhaxAHYa+3nq9XHCqj5UzNNce+CABpr4nw0+PPV6shlE80iQHfCxst7A3F/Dnq9UNYHkdiWPkx&#10;gGRwO1/p56vV3SiJarzQd8akbWOhIv4jwvz1ep2p3p5pxKzeWxvb6ANB7eer1OL10bUwkdiWNw97&#10;jvfxOvbnq9SfNVItORSyI6MSD7oJPife76c9XqirVSRhngO5Qe3iwH06c9Xq7ij86YrIdC3c+N9b&#10;fVz1eqIjtTVk0KiySMTp7Ld/q56vU2yVVZAHBl0YgBGXtfsb97X56vV3UQ47UUiUVa8IkJRiYmAA&#10;8bW56vU61iVEeHvI7IqFhH2u1z7Pp/v56vU30+HOoQA6KS+nc31/jz1epZ4NXxUtStO+osL3tYFv&#10;YD4jnq9Qix47R0mGzssUUzSKsSoyK2gNyQSDY/R4ePPV6mEUfnedCU2oCNwFtL66eHPV6kxJg9R/&#10;MDPCCUjUAew621Hw+jnq9SrwTBqqgLSxSkPUKUZNLANpfTXt+tuer1D507xKbBmosFwEoshkSPeV&#10;FiN1j9Nh+fPV6j3fyYR1NM9SFCoEcMTqR3BtqLHv9fPV6nDHKWQUkcSnezsWNtQBe7fR7NOer1IC&#10;WppVn8jDULMkgJtrdSdbnXtz1eoWsGzJBFl3zUpFq3Xem1iSoINhqpvdL3+nnq9QJ9QGOJ0S0tMz&#10;I5UllNjYXtcHuLnnq9QUrg0VMHFFHtkl2Bg7MxazXYruvYj4eHPV6nSaGrojUI+0xLYpuAvoO/aw&#10;19nPV6kDjJqq2QVs8e2WxF7gnaTf6rkduer1OFBRz00cFTGNrj33VhpYk2Gvf2c9XqcMFlrEpWkp&#10;YtbFth7libd+/wBAPhfnq9SwqBWphEdRIBHPIRdSbEqDraw7ga89Xqfcn4LieFzNj0kZYOPeexNu&#10;4ufie3PV6hNkzT5GGpl5Sr0kzMzynupcj3T49/AfUOer1IOpwVKyokpVCRgAvewtZSNv9PPV6gwx&#10;StlkleGd1ihXf7w1BYX8fYfZz1epqyyIMLp1q68hZW3KsgFwQTdWI7/Dnq9U187Q0lWfNLSN/kyx&#10;Hu27ki+tx8Oer1BximZo/mGSE/auoa2hJ1BOvcdv1PPV6g3xvFZMVVYKQoXYqCbAglfEdrEW76c9&#10;Xq9R+d/M4aOFmYEguANNDqSdRr4Dnq9S6z5iS1E1NgdOTEE2FtuoZQLGxHiDz1eqHl2gkpswyUVG&#10;nuu4EbsLs5IvYDwJP7eer1Y855jgog9HPJuEzEoFAIBT3SLi4B+HPV6gnw4VddiSVE8flQLBMrm/&#10;vhr3UAWNw3t9vPV6nSvxmOOljgjiYTSWRGGlha9rd789XqdcKWbEojR0zmPYykyAjcfaACLa/Hnq&#10;9SmzbVUooEw2N9zUyHbuA3AgAliQLXudOer1JLCMajnECyWM0hKpYd2A1uR7eer1CZh/mCWoqGh2&#10;bmDSWAAOg7X737X56vUAudKuOOffSlmUSG3gLWvax1vz1eoOKippqmNqWZiiqNCoF76mxv8AHT+n&#10;Tnq9QTYiKWHEEKj9Mje6ALg313H2EeHPV6ldFNUS0i0tQdruC+61wfDw56vUm1osRjqHqID+iZmW&#10;1hYi2n189Xq9h+Kzy1cgCbTTaFNLHd2NrdwBcfXz1ep1THIMTrYoqKoYRRXXYy23k6A2/t+/nq9T&#10;1U0cdVWoyALKoBIDW7Dx8Dz1erjX1dPSyRCGICUX3MPE37E9v7uer1P8dTNU+XTlwgXbJfxsT4eO&#10;vPV6lRi9OHpGSIbjcLut2Ht+rnq9Sfp6RpJl+XYEIdhPtt3J+nnq9Smo45VMk7KhKWew8LaEnw56&#10;vU70NRUmrL1BVYwAd27sb6C1ra+PPV6lplnB6bHKmdahWbydqhhoXLXtt11t4nw+nnq9R6PTR0gT&#10;E89RS3O2DcVB1Y+6C1yTpp2/uv6vUPHXrJ0+U6ufFhUmeORgFVgBY2HsGuuuvPV6gQ6f4hLU4i61&#10;kojkjZWBuQDe/wC6NDYd/wCznq9T/wBb8NinwKTE6sKsp3BHUAbgBcDX29rc9XqrglxKRKyaGR7K&#10;Wvfv7Lrc+z9e3PV6pOESvNibVEkuxV2ogtYbi3dvbpbtz1eox+CZYhmiGIvJtqKcMJGVrq1tRtF7&#10;H2X56vU2rg9YlRvpZC0UrgEbgWuSSS17k/AfR4Hnq9Qk4FR1lRg71NUscZpyQgjXazKCRuYjuSP7&#10;9eer1BP1LxGiqa0xONkLRgAWIYNpu9t789XqCLDqCkBaoglWIBhvZr9rWubAnQc9XqEjFZ2mw0YP&#10;LKrpJCqqVOpvr3FiDfX289XqCLCaKpSUVNa3mQ6hbKbj2gnU9vbz1eoWMqZXnxuqENJul1Foh3sT&#10;3sNdBr9Ps56vUPeYsBky/Sq9OC7D3WDm51X489XqCeoqaCqdYYJPKkjQttPZip946fDw56vUl5Ep&#10;Z6xk3b0FlfSzEMbk2789XqFrIFBTUlTF/KV/RRvtbcCwPssdex56vULeZqWKCNaneZHNrgam50st&#10;/C/PV6n4CCowaKjqJhcrZg2oUA+6T356vUijRVNDj8csTLKVVuwPu3G4AbjqCOer1GO6T0lO2PU8&#10;cNQE+Ynj/TTe4kQ/e3Gxso8e556vVYJg/wAvmCnqqipRValYIfLkUgi32lZSLg6aj489Xqr79ROW&#10;KZcd+dhshdHDmwF7XYDxvYc9XqJvR0oSmasqjeGW5jA+0C17ix1+Fuer1JysoBhlQZaMXjqFJO0X&#10;CAG3vew309vPV6hOwvF3giFIbsskYU7Cbkm1j8Df2fTfnq9QtYBXPBBJTrtjlUKV3a/Ak+3nq9WP&#10;MS1ZR6qlAkZEV73sFS/fbr3v4/w56vU69ParE8NUrBKG2hb3P2Vc6300HPV6ja4XisVXhUFPSqs0&#10;abQ7A6FgCDcj9nPV6uEkNXSTQbYxuqiWKi5Kpp+tj/Tz1erNmCnqsHqoKy26mOw6j3gCRcW0tz1e&#10;ow2WKumraamZWDxMy3DA3uxFhbXQ21P6j1eotHqQ6Y+RiCPSqDqWbx2g6kbv2f389XqQuV8IpIaS&#10;FNqvPuD6XBCgbdba3Fv1vz1eoRcKwzGajD5HqIwhlADEe7uC6+PYgaE/3c9XqMf02yJS4hWxIVBj&#10;q42My30UgnXQ2J7m/t56vUHHUTK9OlRNT4ZLvptzBAwszFdCPH6LfD6Oer1F5fDa2BEo4o9hjkZn&#10;LLe6m4Hx0+PPV6slXl58Poo61FYA23KRYA62IG25FtTz1epMRO+G1XlyAzfMIqq4sBa5FrC1jfXn&#10;q9RpOmWJ0NFhpmisKulkhO61y6ptLKp7a63J56vVcdl3OCYlkWKKiYTL5QcJe43DUjVdfEffz1eo&#10;a+iMMeNVjI7bP8mwGloyb7hf2f289XqGPG9uD1sNDGBJC7vZgLgWI7/X489Xqy1VR81g3ylSiu2u&#10;pNx9P1Hnq9QSY3l2KrjmMa/o3VrEf4ragc9XqLB1BweupagwUSktdNdpBv27/QTz1eqHLKlG0T0c&#10;23RNwbUg2vre2htz1eoVsh18FfXrHU2klBJIYgjS9h+V+er1DVS4zHVYkuFpaONWKvoCRfX7u3b2&#10;89XqwY/lCCHF3nI3qxjKAAAfD8vbz1epD5v6dovnVkyq3mbWKOtgBf3j9n8uer1V79e8hzQic4Tt&#10;jDgNZAASqC5GlrE89XqBfKRnSq+ehjMUFGiSLGCELHsTca/HXnq9VkfSTNmGRYHH8zaMyWF2INh3&#10;sD4jx156vUa+WLCc0ZRmTDmEs5ULa1ze1rXHhz1eqrn1E0mI9MKeOox1BURyybQp3CzE6AfSPZz1&#10;eolGZ88RV1PFBhsCQJtfepBIQkXvc66e3nq9RVsydKsPxTFmdoFkQp5WzvuOjA2N79xrz1eoDOu/&#10;RCp6e5XjxmglETlGEkEa+9tIvvcbQLH2D438Oer1VY5gzFitBVz4bKUDMCbG4I0uLC9r256vUgRj&#10;tXLSJFRTMZIgL2a1wD8NL89XqW+B4nh+OtDQ1EaCRSCTILk+B0Fu+tu4He2nPV6ptX04ocQkkEFR&#10;HATIdHBIUHsAAP7uer1I3Eeh4p6VsVFTG0jShGjiJLEXsHuotY/Tp4256vU1ydPqisR8PiQ+6SrM&#10;fd2ga3B+jt8fjz1epNL03mVlCQtJUsQFc290Enbp8eer1M+YummYaWPzqhDLZy2pIZAO36/289Xq&#10;ZaGmr0QwVkVkd9qsPtWHa49nt56vUhscwd8JxJquOMHYp2jw3BiQR9Ht56vVhlm34QlekyiZ2a6E&#10;CyfRpax56vU2yVaCRKmBfNsNpCa2PtH1+PPV6uUVVLXDZMoTaHK7ri7eA+kHXnq9XCxqIgjOQSCC&#10;ygkKdb69gP7fZz1eqLLUUlI8CeTvEFwWIBBufEc9Xqfqw0vl/wAygYEhCqgX7HvYD9fq56vUkZFK&#10;1KKCFVgSulvtaa/Rz1ep/pUhmqJKGUKVpRcHSx8Lkj+PPV6m0HeTUHZu8wqPeJI9p+IHPV6pcFM6&#10;xtNSqf0BDXbtu1JPxA/Xtz1eruoetxWYVM7eXvRLlQQPdOh9ug56vUpsEleKaWnqJTdlVd1jYXJH&#10;8Oer1OlXRyFpMLjqDGwU7HGpsCLjv49uer1KHCaf/R4oVkJaGym9r2Httprz1epfJhzx0BWmYbLE&#10;qLdvEDnq9Ts/kLhtO2YJgrHYAEQgF2NlFgL9+57e3nq9TXmGhxIUc6LGvnWuD7BbTUeBGt+er1BP&#10;L5dDTpRMSjN7z31PxGvPV6mWsw6tqpJKuhASABEVhqQxtc29ljbnq9UqKnnhr461ZAfIV1ZuxJIA&#10;8PC3PV6k3VtXS4ekkYQuxJ3bdFVrjS+unPV6uFVPjySLTMyGGO22yqAwHttrf6eer1Zk82VaiWZb&#10;xy2KqANwPY2J9vx56vVNhoaPbJh8J1ITQ97m9wD4kDnq9TPizQmOGCRtWsZSBqNvugm3sHPV6odX&#10;RS/LLUu95IyE3nswbt9djz1epuCz0Zangber3DgaEgdxz1eqbNO9SZIqo7Yo1FkI7ED9vPV6uT1F&#10;LRwFbh967bLawJ8dfhppz1erlsSlopUA1kWy6XAvofy56vVN+Spaqiiw+EguhDLbv2uwJ+Ps56vV&#10;jrDBRN5YUGeXaNPp7n9fZz1ervE5Y6eWOlQbo4hckDs3duer1dU3zU9T85UKN2wkL2BB7W79uer1&#10;S4sVAkWmpYgVDEue23wsPhz1eqXS4dUwwu9LMqzOGXaw/wAR7K19Pb7PZz1eqfL8t51TPUSDdT7U&#10;bt22i/59+er1eWOrqHjmw6RY0FgyWs2nex+I9vPV6llHHTIDt/xKRcd2vcnx7W/Xvz1epSUTzJII&#10;549zSPuAU3sLfV9d/v56vUPWVHr4acVlYLsRsaMDQWvqD2uPq+PPV6huoqqEUhxKlcxMYmVd2jEs&#10;LN39t7c9XqJn1Iikw3EZaSoS4AZtR2J10v7CdPy056vUWyrRKiFflpv0YbawK63vrY37jnq9UYRr&#10;FUmGNrmEodfE3Fj+37uer1Y5YsQ2TzzsVJJZQez3Ovx56vVIoZpZU+ZnG54VttUe94HxsOer1SvN&#10;jkREp2MbOCAGIOpHiPD9fZz1eryYastVsxIXkVBtCk+98LfHnq9RmummQK7OtTFgeH0u8soVkFxZ&#10;fHaV1uB7Pp56vVablHphjOG4DT00rSIU2+Yqr9pANoB9o+J56vUBfWvAMLoWsC0kcRIYgdmU2Nvo&#10;OhPPV6ihzzRRSz7VaGFJF3N2LEEEC/wGh56vVtb/AIPXSxpIcOxyrpPOdijxuqkgFlvYsR7Da/b7&#10;7c9Xq2talWoMGSCiis6KF9gGn7Oer1BBiMzBZKUj31LbWv3bv37c9XqT0OIQwruqvespBNgAAf8A&#10;gfaeer1YmSH+XiGK+0tcFdCB7Bz1epLzoiRNNOu5lYgLa7Ekk9+er1PMkVNHTvJPYSADTXQAaW+n&#10;nq9SYxd4asraIBLgWXQ3+nnq9UiPDmkqY2YKJVUqHN7ge0/lz1epsnBfEFgnkLWXcdQAT8Bt7c9X&#10;qYsQo6CGfzDYbVYrbUg20/Pnq9SQqo6YtFVo4dWVde5a/deer1c5aikw+ILRlQXchhYCzf2Dnq9T&#10;RDRUUcvzMjB2q3LbRqFawsdfo8Oer1JjM0FRSqsVKGUuQDYE3JOgA56vVNqpcShp1wxWdJJV3B+4&#10;Uga7rHS5HPV6uEzVNfFDhCsPOlRi6kXIvYXOgtrz1eqdheWoqaGCmiqVeamDRsPeC6WsbeNteer1&#10;IPNuNV7YpBhNBFviUlmddCRcAc9XqXmDUeLIAaxkjprKWsCWUjU637dvz56vU4F8TxaQvSSXUE2s&#10;ALDdf4+znq9SkpsAk3wYgx8xmsCbKQB/eOer1OFRvRJZ2lC+WzKAb3UaWA56vUlahZ4mkr31srWs&#10;QDp31v49+er1Q6LCJMUK47UajQFT9ogH+jXnq9T1XUs1As0lKAJGCm17ArbT6/Dnq9QcYvl+GSV5&#10;qh7STjeAn2tx7r9H6+znq9SqwjCKmKkNSAt7FSBoSLWvr+znq9QKdS8x4Rlg00EzKZJ3VHF7kfH6&#10;L89XqY482RTYW8dA3mShCpW4UkjsSe2vPV6g0qocwVmKSVzRMkCTKl7CzKf3viBfw56vUYLLLVeE&#10;4JE0nuzTOyqzXADL2+nTnq9Sty9i0iz/ACrFWqFYllQFbg9/Hnq9T0MRipK5qCm3P5rBmBJIH0/R&#10;z1ernTUEtTTiSZ1LEkACwIOup/hz1eoSsuU1JFhKlWSSUd72IAHs7X56vUrYIPl8MfRffB2roCB7&#10;fq56vVlw+lkgwpkhsGdt7Kexv4Dnq9T5XLSUeEg7zuTQC5AJ+PwF+er1J3E8TnrsPApYtrxkLusA&#10;CwA8fotz1eoMsWpMSzFTzy1QsYCAxJsQuhvf2X56vUuy1M+TosO8zZ8uS3mHwFtbk+23PV6mF1Sm&#10;yy623EEqANVC+3T4Htz1ep0yhVnFMJbBqZSRGxsQdSbXt9Fzz1epEYfjMdNmVsPqdNsjbgovfXtf&#10;4c9Xqg4/m+hwHOsPyCn9IysSdSAb2At9Pjz1eqT1kxKtpKOixylDbae03mi+67C222nYN7f6eer1&#10;TTGmZ8CSecmVWRQdCbaak/R+3nq9Qg5cGF12R2paWxERkXb7O/hqBz1eoC8vmSkzGY57hpmb2e6o&#10;+yPr/bz1eqDnqjr8Od8dw20c7uDuAuD9P3d+er1KfOFHXY7kClxGoYyNIhk2juHAtt7dtL6256vU&#10;HvRDEcUqMZrsFxXaYIULIqC1tTcXN9e3bnq9XeZc5V2UM8QYhQHyxJKiuBqCpuPD2X7/AB56vUJn&#10;WORcwZahroaYSKIGZ3IUglgLW9mo56vUE+QcbixTIhylCSamNGjAOpN73JH69uer1JDKeASZX6r0&#10;CSyBGfewCjaB2uDrY3voD7Oer1DP6k8iVOZcox4nQTeW8fZ1WxC2H7bd/aeer1An6YMcxvGIKrDM&#10;w1JlhhYoquCCAAR27c9XqVk+b5unHUU45HGDCbx727rGftWPgCNb/s56vUP/AFGhpc55Ahr5DGzO&#10;oZSoGoPY+0fHnq9QX9G8ewjDcBmwKVgzxlkSx0Nv7zz1eouubMBzBgHU2mzTS7o4Gk2zW0Kqezdx&#10;oDYac9XqsHzHhi4702mpZGs7QEgDuTb2/Rz1eosHpzzZiEdRVZSxyVFkjL+5FcrbdbaCdTYaX/p5&#10;6vVi6+YVguXc64ZmWqQwyJLHuYKtzcG3w10/U89XqOJgWKYD1CyVNQwt+gmgCoe1yVsdPgfD+nnq&#10;9RGei2Sqvp71flwKpnvRfpQgGgBv7tvd1GnPV6l96yJZsOwbC8VwWMSTU7mQ2Una6G6n77Hnq9Ss&#10;9K3Vqs6sYGlDjEKieMMst9VJAOv6/wBnPV6kfhWG4R0565zCmQU/ziljv1LuWvu1/d8BbTnq9Tj6&#10;jMNxLNeColNKS8BYll0sBYix+Pw56vUNfplmrW6YxfPOzNGrxXe9wQTck+Nh+unPV6iu1mcYskeo&#10;N8GoV2y1JdtxQncG094/EiwH0/Rz1eocOvuQDnnI5xfFo4wkEXngyAWJ0tceG3vb4c9XqffTxJSz&#10;9MKWm3rMwhKD7IubMAR7Rb2c9XqR2W8w1uQ8/VGGwqAuIOXU9yCT7wH16/Xz1epSeq3JNPnHpf8A&#10;zNwnzcU0fls9tASu8X7m63056vVJ9MWO4OmQY6KlUNtDblBH7vu9v3bW8eer1Bhminx/K/XSGtYM&#10;1NiD7SB21AIJ+8j6bc9XqHvr7gGH4v03E5hRzFtcFkUkMtm0JB9g/Pnq9TD6fepGD43gsdFGwHlK&#10;yMG1Ckd/pF+er1Bd1myxXZJ6kYdnXDVYU9a6pJYDaWY3v8CO2ump56vUP3UCrpKrpgKuwIVDuLAE&#10;s3Yj6PH+/nq9SK9N3VXDs5YJ/LPNWaoot0E20rcMoA1AFgTcaC3ftz1epLZ56Y4Zlzq5SZzhkEMl&#10;b7kh1Ivu938vZz1eoUuv8tdTdJa/EcvxrU1EMRaON9Q5t29o18eer1IP0xZ4bOOU1NTAI6ooCUU3&#10;VSpKkdhcA3Gvs56vVGzxR4TlPqrTTTAQtWFS7C1y1r39pFzb+/nq9XXqigxip6btjWW41qKuhKSx&#10;J23G4FtF+N/q56vUy+nDqjX5/wAqIlfZJ4NsUw907WFwbWXUaHvr+31erL1KwnAMq55wzGoWRJJz&#10;ff4KwOmnt56vUr+q9GeoOR6iniLFnhY3VbhmA1XsRr8eer1An6YqnqFhOANlnMMoMFI8vlAatsDE&#10;qpJ00U20HgPbz1eoW8ZxCjwXMsOIShITUgAkggkXNtdfz9vPV6uea8PXNVC0NcSsIRirKSCWAuPE&#10;d+er1NnROqmgwSXD6qUVBp2kjRyLkgsbC5/1SOer1BZWZhTAusVRh9eUSWdIliVLjcSzFgD4kdz/&#10;AGc9XqevUjlbF8WyMcwYEypWUzIER1uHViLnQj7Nr/H26c9XqzdKJMQxfKUdViBK1IsjLex0t27+&#10;N+er1JkZqwvKudFp60qks8jbB7p3Htr8bfw56vVh6vZIo8Yw+HGJZTC9O+5SrWN27DQg2/Lnq9Su&#10;yM1VWZXT+b/prbgLAkAC4B+v+nnq9QYdPM100fUyswgXRkDtroLXOnwIt+fPV6vdbcnRedFmGkUv&#10;M5Vma9go8Bbvr7eer1OeHUlZW5EWokFphZXVrk311F9Nf18Oer1ILLVTSywVKyIVKko1tQpHifo5&#10;6vUCGcskPSdQsMzDQzbFjY7RqCQ1r/H2m3w56vUbDMWA11VlwI8rRh1X95RcfVr/AH89XqSOQqyt&#10;+VlpcQcWVHUKwU2AJt8e2v8Afz1epGV2G0OBZ7p6nDv0XzLK72vcMb+FzoLfw56vUKPUTMtamHmR&#10;JdyRRFZGWyG1+3xFr6/089XqK9m7NeDz5PkqKvQEFdga5K20N79wfH+nnq9VTHV/F6eJ6mqows5m&#10;UbQSSCRfv272/jz1eopElLX4/WxVEUQhO+21fdBuNpBB0Nr3sb+3vrz1eoa8sZeoMqUbyUn6Z4kK&#10;gG7BSSSQO/j4WsBz1epyxer/AJ3SisppSqJtVlW6guoIZR2vY89XqQ2DZDzTnKqnoYqVyyOzl2Fi&#10;VW2ov4W8eer1GUyB6dXwKkgiaExvKzMLpdCz3N2IWx8NPHnq9RhMF6L0GF1BixhN4Vd7MBYC3gPd&#10;0789XqcaqpwiliqY8OgVniUKka2G4jW+vc+HPV6gNmw3MGJS1dU5IhbcWDabAB2BOnPV6pmWMjVu&#10;F+di2MKflofLmYsQyhCSDb2jnq9QpV2Y8s4NRBYY0j22YSFVF11Gtv2+0c9XqLZ1C6n0FKk8ZP8A&#10;owuxdQCNp0sSD4aac9XqQ9NnTKVO0dezabQx+yoCkdhoT29vwtz1eoA84+pHCabDZcCoolZ0kd3E&#10;SruCsTt1PvdtO9ib6a89XqKxmLOtXiKVIqmCxMf0RGpAYeOvgfy56vUXbMGOLJtw+n95lIYNpqwv&#10;f+7nq9SHxCslqmEklnZdTtuL+H5c9Xqb6OZoJHqYlsguWvqLi3u2PcHnq9XBmrZoitCEjaQs4La6&#10;HUheer1KzKWXlxzGoaad7NtYtbS58Neer1DisMGDShwSEkTyXQmykD96x03Af2/D1eoLMerMIq5Z&#10;ERSvksbA92UnS9tDfnq9SOpRBUVZ/dj+wVPj93PV6oGLBaVRTsAN7Er8NttBp489XqS/l/MV6YhT&#10;OFEQIsbEG/cc9XqS0kXzdU01PNskhcuex08Vv3tz1erHXVXz4+ajG0grG23Q+92I8SB4kfXz1epk&#10;rpyZHh/3SCw0BuSRa/xNjf8Au56vVxoCG9yrViN9kLgaXXuRpz1eqdPRJ82spcxlV3R62uOxHxuN&#10;eer1P1JGJaeSGT7MwuQdQB30vz1eplqadZGOFYWm547MQW90C+h730I56vVglqRJ+gksJ4WHu6nU&#10;djbtpe/PV6onzlPSVIZ38wOCZhYEamw/Pnq9U+enrKyc0k0dojbYtyO/cn+jnq9Xa4WIcQ+Tbdt2&#10;7gSbgbdQNdPhfnq9T9WR0tSJXgK6qpIJuCf4X56vU2UWHy0kLwVa7VZmKWIsSdRpz1epT0WDYWKM&#10;Q11bDTTRL5iLJu3SndqibVIuNTrYWBsb2B9XqaJq+nUCSAfoixQP3A8B4e3S3PV6l3l2FmrqNAAK&#10;R4nMshFj5t/dABtoR7f2a+r1LjEauD5NqV5tjtezAAnQ9h9P5c9XqRI+ZC+VUSK0bPdbDUE97nv9&#10;Hh7Oer1SKs00SEagoCx01J+n489XqTJr0FeJP3prDaSNDfW4156vUoaN55sTEH2V03E2sbDwPPV6&#10;nqLDZK6nMNVApXeX2E3ttO5X/aOer1PMM1OsP2d6OdtjcWa97j6eer1JfE2/mOJLFRlVUMNwYarb&#10;S9/ieer1Qp3elroo0/RQqrFh7bnQ9uer1OBgR5irEuki318L6nnq9SNxjLsTH5uA+5Hoo+nUnvcE&#10;e3nq9TWMLoJq0ukrLNMvYsLNtFrge3W9+er1P0MSRJ5bkA6IRpc2F79/Hnq9UUtLX053r5a79u09&#10;wAftH23PPV6meoq1wjyqSKS6vJfUi4W9ze9zY9rd/Zz1erjHmWDF8QkEekTNtt4oo0+4/fz1ep3m&#10;imjpXnoWuEUbA2m431Xx8Pbz1eqZJFFTRecx2bVsde/jz1eqCtPI0KOvvRObWFrjxBPb6Oer1O1N&#10;LJToJJB7ykAey3bTnq9XKqq0jcGZyYbe8fDXX6uer1R4UWqrEWnNjL3LG1x4ePPV6niqpqHDJnep&#10;O+RlIjAOgb2k89XqStTissccgBRnstwQNpHtAN+3PV6kzSVMuJtIaVmDAgAkaaaEC2gvz1epzakR&#10;3E8mqKSFAB0J01Hj7Oer1MccNQZJngh2kFRa9jY+FvC4F+er1c6WglkaSeQEMble3ugeHx56vU/Y&#10;XHUUdGGmqFe5VkhsbqDqSb/w56vU8iNK2qWlklUmW+y/wIuB9B56vVMiStjeSegm2NHInuuLhhf3&#10;gp7/AEc9XqVbiR6sVB0LroVAAHhcjXnq9WF5pKl1asCsIW0IHa3b7+er1YqzC4alWqpnIfduYAD7&#10;xr489XqSlaKSRRUKSqICFuLX11sL+PPV6k/WPDGI8Qieyx3JJPh4drePPV6lvRVbGA1kjBiVUr4j&#10;X8+er1KKminmozOgFk992I0VfaT7Oer1OdPhNXX1a1BQFbDVe3t10t+v089XqXlFh2YIUio6NnFT&#10;uYjyR3U6bfEc9XqesNNXl6ZkZ22KWL+LbjfUg2GvYjw8Bz1epTx1a+VLCoV5KnaN507i35dr89Xq&#10;QGINV4bWTvCoRgYyoNyAL2bw+nvz1epRYdW1MvmpWC4DA37AAC97nTW2nPV6mzGax6ulElSStlut&#10;rXYW0AJ0vz1eplw2OngkhlmR5oty+Yup1tofEX56vUK9FTySvNMHCxlx5Za97MBcEAXuPYOer1D/&#10;AIBBiqxRSVLhmeIKZLX2opNgBe9hb9b89XqH/Kr4/is/ys+2KnihAVtm3cADuLHv3tYc9XqV74dT&#10;tgZaJv8ASItzeIUnXQe3TS3PV6krS47VzpE2IR+RIyuFiJsbai5t4kagH6+er1BtnOsEOF+fSysg&#10;jDHafeJPiDfsL+HgOer1FppavF2aop6VgN4De/qo1LWANu47W8bfX6vUGMGZ52JpK6Aois596xGp&#10;J0IubX7Dnq9Sywt6If6fUR2R0AuoufpsO5t4c9XqEWunytFh6y4VUM8Uwsd6hCDYlri9/hz1eoDc&#10;9+RV0sdDSRqShHmyEagEAgDwsQdf6eer1AjU4LB5pp6R2ZRYjb7D4d/v56vU5/1eq52Wiot8wGq6&#10;XA01Gg9vPV6uGMzYdg9J8nTgrUyXN/YTYa/Rz1eoMsdErWlqUBkk9xbgN2Op8dOer1MsUdS0/wAt&#10;u2AANceOpH6jnq9UCvwOdGhlX3mjDB2HgrnU+3Tnq9Tl/JYhvO3zLBRYfaBAvp2GvPV6uc2EQfMD&#10;YSosToNR9fhz1ep3ggQtHUbB5kJKHtuAOpHt1Hfnq9UmRJ4iqUpVYizXuBu76WPfTnq9WPEWMZWa&#10;+o94n4jQc9XqjSuKyCKLcFAIJa1r31/Lnq9WOsxuql30ySM8kZCC/sOthoe/PV6vVOItHReayBit&#10;gQLfee2vPV6klV101XIZYgElsCEPc62uRc/HT+nnq9WNKWkeqmkikFPEihgCb72Js1tDb+H189Xq&#10;TuI09FOI1kmut9AoJBI0AYgWB7aH6uer1OOCxS6LOFV23AMACNO1+3a1uer1cVoIl3RPL7yHcTbQ&#10;geHstz1eqRDEaPbOql1LgKU8VY3BPwF7c9XqU/ztPHUtNUWuyggEXFxoBz1epPz0dZTMKvDil5GO&#10;jH3QNb6+Gvbnq9TdWYdJSofOASVyN63uBu1BX6fbz1ep6L19JEYotr7grX8bdtOer1Q5Jr0xgjvc&#10;vZiwA1HsI9nPV6pVRDFHT+TOLlV7iwBJHcnTnq9UWjNNPWSxLDakjQFQttZLWFu1/pPPV6nH5Wrp&#10;InpQwZSV2lgCxL6tbx09vPV6sUc+MCAwkI8kcjaOQPcBIAv7ba89Xqiz1EkShwB5rXTYjbl1PtHs&#10;9vPV6uFTRDypWV9gZQVA7hh2P1n2c9Xqe8s1FesxkqEBgCuzOWAsBrtIOt/4n489XqOj6dKSkqas&#10;YlTyo0MsZKISQASfEEaMAexHfvprz1eq8r0r4MB8icRqVEyEx+btAABJKqBc3sLAm+p1sO3PV6rW&#10;enUjT1C4bUP5aRyMbjRnIHf6wL89Xqa/UllTC8xZJrK6qUmeGGRYXF/c7ge72Op8fvHPV6tR/wBU&#10;OFUFBmaoiqomYBSd62BLH6jb6Bz1eohOKUENZWPSEBQYiVDgX3eB56vVEyvSJhpjiqZkhcKD7xNm&#10;Nzexsddeer1D1R1mHTUxw42kYxgo+uhvfT9Rz1epsxyjp4UFQrbghAJt2N9L28Oer1BpjZBqGjZC&#10;jS2u3tBFgNNe3PV6gQzLG5rjMFISwUEixNtNfie/PV6k8ilmAHPV6hSwbBZhTU2IUy2uwAFrXJJB&#10;Pe5Gvjz1eoZKenbzG3+7tUWBH7w7356vVljpW3tiE6KXkj2D3RcC99G72J56vU3w0zzL5QW73Nr3&#10;tcnQgc9Xq6xpFkH8vmVQ6qRewDbT3sw11/U89XqRM+D0kkcSJFtve9wDbuBcfE9+er1Ih8v1Qona&#10;O13dt1yAb+we3nq9SOqIBTTHaLhT4+3+HPV6uTQFmQaHcCSEv3AvrfS4+H9vPV6osbqoKsL7hb6P&#10;jz1epypotsrCeVYShUgkX8NNPHTnq9TW6e+dmouQDz1erk6hQEU3vYn4H2c9Xqz0sjwTmMNa/u6a&#10;i/PV6lLT4rTU8ipPr5aOHUWsX8Cfbz1epXYbjaVYWjUBVPci9rEezxt256vV3LSRYvQCnpUYeWW0&#10;Huk27W+BHPV6nDCqGrpKMVEYVJC+isewPgb+I56vU7xoKx2phtGxQWA1FzqfC/8AZz1eoUcoSLsg&#10;OJLv3LZXF10tb6dPZz1epbU0tEka1B3llV1RA1ksdLkeNh256vU9UVc04SpY+8pW2mgA0At8Oer1&#10;R63EaKWoWnkAdQ5k3i4BJ+F/A/Vz1eoO8Yq3hkmoZabeRazDXQEm9xp9HPV6i75xoqiCnd4d4DFC&#10;5I09gAFgfHXnq9SGrnq5oI/mYwrxmwcWG4Edj4Hnq9UWLz3qFp7ncWDEEePf8uer1T8Ua9agZrOi&#10;rqBpu7/l256vVgpoZqpXrPsKWVHbwG49/bpz1erDiCws7GNgzBggsDqAO5+PPV6oBhcAltLED6+e&#10;r1Yvp56vV3qfjz1eruxtp256vVzhZVkBbVfHwNj3tfx56vV0u0ML6g9/hz1erI0ZeQohuqnvbQD2&#10;/Rz1erJMjUlQ8KNuCnX2Hnq9UcKGVnva1tPbfnq9XgEt9PPV6vBtjNYA3uNdeer1daAa63H3c9Xq&#10;8zMVVfAdvr789Xq5lVK3iN9bWtrz1ergVaNrMCCPb356vVykKk2Q3AJ789Xq95pChUAXSxPt56vV&#10;jtqQNeer1c2Uq229/jr+3nq9XjHIo3EED289Xq5ozsGVV3E6k21HPV6uDo0TFT9/t56vV2hZCQv2&#10;jYf3c9XqWuSIKqbGEp4F3DepZu4VQdT9fbnq9Q+429NhmFitiS7bwttLhSbH+PPV6gizJIlU6QVg&#10;ChGYkC99Ne/wHjz1epC1rbVZlBX3u+hup9l/G/PV6vUtLJNMsbgRFbm5sL6aX/hz1eqXRYvNhoRY&#10;I953EbjqG7/mCeer1K5MJqa6l8mpcMXU2sAAoPaw17c9XqYGw6asqIqCFl8ykJvJ4nsVFvhbnq9X&#10;WMw1T1TIrK0zkA28dLk9h489XqTs1TuZI0i2lUKm5Othqfhz1erHDT/5KaNiFZrH4MNbc9XqfY6a&#10;YxQzVGvvstrAG3cEj6Oer1Nlc9MAojdpAp+wy2Hwt7Rz1epvhrXhICgADTtra9+/t56vVmrJI/mP&#10;mKUbANrW7HwsdOer1OVLNTx1RMbByfeX/iXx56vVCxQxzSGUDaw0K6e3ufp56vU0sAGsDce0f289&#10;XqU+F0AijFXVICX0VToQLfat8eer1Z2grabC5mSHcpddr/4bke7t73HPV6o1fDDXSPOWCPGouhGp&#10;8b/Xz1epjX3n3MtowwuPZr2vz1ep0o5MRo2eKE7jYgoQCLeGnx56vViqJZ52QbyJAr77XFgT2+jn&#10;q9WFFMtC9WCTKjKpGn2SDY+24PPV6pkVGan5eCmj3SX3OdAbE+J56vVPqKStpquTDoDGzyXe4ZTa&#10;+lj7Dpz1eppljemk+TUgAgLISQdQbn+HPV6sqxzUbvUYeA6HUEi5AB56vVGnrJqicz1R81mU+8T4&#10;n9fv56vVGEbySKhUL5nbS1uer1d1iQx1HlxklQAL38ba9/Yeer1OFDgss9Oa+RgIlIHe5Pj2789X&#10;qiVMEkqmoiX3SW+nTx56vVCVHsJLXAPPV6piD5lbg++Nqqump56vVjjknjlYAEvqNPbfnq9Xp4Km&#10;JFnmFw99e+vPV6uqNwkly2w+Dey2vs56vU5zOkEUkU6B3kAIYAC1/wCnnq9Umll2VMVNUhFWRlaw&#10;22AHt0trz1eodOgsGG03VqjnLLIQs1kPYMPEduw1H9HPV6r4+nmc5KnMFDFVteBG8p1BH2WHh8Br&#10;+uvPV6h5z1VYNVrPT091iRgUY2u8YNrsPBjY6a9+er1EE6uyVWJvPJTyGRQRsBGkYtYWGhIHfXW/&#10;PV6gcw7G8Vpo6aq3eXDLGYwToQwFiSL+I/bz1eqFWVLGF6FYzbf5nmDsykajxIIOva3589XqSs+G&#10;VqBcRgTabNtuCd1yCPZz1eoMJoaqoxKal3qsjs7kW+yDpb22/X2c9XqYsfy2FmjAJaTRmAJFtLXN&#10;u4tz1epG0pnpXfzFJIcjdJrcX0t3Nv1tz1eqarSQus9YqiM30/w2uLgW8eer1LLCcTkZaUA7gsm7&#10;doLEX93Qc9XqHHA8ZkqqSOjjf33nUhtNfELawvbx9vs56vUZHLuMJhlNLhEMrTTCQbhGQSqG+61i&#10;RYm+o/hz1eoa6CraalFPCrsYyott95gx11+jnq9QlxwUE9B5YkZHjIsoUC3wUgAd/bz1ep8OXarD&#10;aIinkBjkRtzNY3bXQ/0c9XqDSskq67OVBBCgTDZIGEtQR70Uyn9GpS3vRvrdhqPAHnq9SieeCtwu&#10;OpgjFNLHJNcA33FbgHT22vY/ToRz1erkslfQ+XAbKJQm+QkWUbdbHS/8eer1RcQpUNQ0ySMvnlRt&#10;NyNo/eA9p/Pnq9TjhseGyxyV843PGAqf6zXsNPabflz1erNiOF09WYquojV4mdHMDEmzBgR7uvZt&#10;QfDT2c9XqU1LSCnofMqI1V3kPu9wP8Nra9vHnq9TNjuD+a8dZCLn7TIASGHhYe3489Xql0CnE2p5&#10;PIKKATsAIBI90Ar7fp56vVmrKajogSDtkcgFL2ITxA9huOer1KCuWsNL/NZWCJTKuwHQspPiT2sP&#10;o56vU6x12HVlEcNeJxceYHXcxLuCvtvbXv256vVzpMPiTCDQwlVU3iCm4IsftH4eNvhz1eqZgWD4&#10;1GRRwEtIJU3yE3BA7k9hr8Bz1eoXcFyVi1XhU01C0cSbpN7aC4trchfpHPV6seCYREqhmiK3VkjO&#10;0gl/E/GwPYePPV6u48Mb+YoiN5Ce+8rEEElfsgeFyPj7Oer1cqqpqsWnKUCvHBCttwuLhb6nXuf2&#10;jnq9Swp8b+ZpJ8SMnmeWERNw8Ba5IsPouOer1YqYUFfXGVkskiOVC3Kg+P8Adz1epEY9l+nr5zW0&#10;Uqllpywa1ijFgNoPcqdDc21tz1er/9bThnkpqRh/LQyOqgEltwOtzbw156vU8UMcdTVrNHGXlUWU&#10;WBZiw1UG/jz1eqbRucRw8yAmMxPtKH3feudO/bTW2nPV6pMrxmvlWciJFCk7db6agW1/vvz1eqRN&#10;5LQIrLpNdLm3ui/uk+OvPV6pTwvTPIs+4+WoYn/Cwta49h789Xqyw1TTVUdcw94KVuPaTY6jnq9T&#10;uiYVTyHD5d7TVAR2m1IS4IKi1tL9yb/DS/PV6muLA4KovUU09QhW/vXFm29xb4/Hnq9U7BZKWlaq&#10;Wmfe9Yyyz7rG7KNoJNtCLC1+er1KHCYsMqIJGqwUSNpN4vZmFu6ka66EH9vPV6ucVRSQQfNU4YMF&#10;bQ6kDsO3f289Xqa6OelninqKlVfaiEM41Ug2IFrffz1eqJXVULSxGlKsZ1IO3sANLm1vHnq9Q5dC&#10;skS51ztS0KRGVEKGQAWOwttAW/jbXtf4c9XquazLlxMkZDpZ8P8ALppqNGiaRpkVxGIrDQ23G+mn&#10;jb289XqrAzXmnEqrFJZaCVmckurE39oO72gjnq9QU4jmjE6GjMtRWCFI3DM6kbRH3dSW7DwPiPA3&#10;156vU7eZVYzLTpQ06PFKVLSKx3XHZVA0IPcn+3nq9S7ost1GGzDE8TbQOHRbEC+oIPt056vVwxmr&#10;qcb9/WIGUEr4gW8SLi57WHx56vUlnxSKXC5FqPteY6EAkOU3aNddRcHw8O+p56vUocvThdy4eu5E&#10;KsxXTcSNCw8SO3PV6mXEMdeNJlkDOST5YUbtSeza+B+r7hz1eoMqx1BarrCqlnI2XFw4BIYj2jnq&#10;9SSnqp5cQjkrg00FlO7uACbH4D6+er1YaqSeGsFQh924RAQANh7m9u1+er1dS0VDNvjid/NUXOnt&#10;18Rbt7O3PV6olLh/nUMjw3WdQu1i1lYEm1xoLjnq9ULEseosM+WpkaOsn3lGYA7VBGva1iDof289&#10;XqkpTirrIN7KArOzbQBuB7Wv2PPV6mDG6PC45RFDdppGOvgoBubkeNu3PV6mWohnpVnaOQEIQ1wf&#10;aToSfEfnz1epsosGhRzUyVLF5hcKz7gAe9r/AB56vUqaaalpKMxzqWc2BVQCdo7a38eer1RK5qNI&#10;PmwjFiPcHc3bTX6Oer1M6pVQ1sZhCt5txuawIIH9P589XqkR0xw6jetpUX3mUbTa5N9dPjz1eqDT&#10;x0USXQAu7szAA+4DrfsTodLc9Xql0uDPVUYkiPbW4JuwBvcj9nPV6lLNh9Lh1HBXvUApq/kgEvY+&#10;2/Zb+GvPV6klitY0xNJDSiONwLvfWxHsGo56vUlayUiliFGgBiJTaPHU2J56vU+UdQ1PhpkKi8gK&#10;uhtYg38fC3PV6olRDK00U9KykKUWy6gJ28Ox56vUscSoaWShjqo2N5NLACwYDUfHnq9SQxaoSnkW&#10;kp0KF1F9NNe9jz1ep6w/CIBT2M0cUexh5spP2rggDxP6jnq9USeCSkvu+1vUsw7AEd7eznq9WGWj&#10;ipGMkjlDKCQABbXw1va/PV6vU00S08UUhLOl9NSb9xa/PV6o9Qy0kDxpdp7pIVPgL/RbsdOer1NN&#10;WKahc+TI7tPu3XA2qfZe9+er1QaFYqGeZiNvzJVHIH7oOh56vUpaWBYi8M03uuLKWHexvbx56vVB&#10;rKarqIBGj2pkJOn2ySfe1Otv4eHPV6pQFPLHHClgdp3dtbeAN/Zz1eroq8ETTxe6S6rtAuSPA2+P&#10;c/nz1eqXUVCnYruWdNGFraeBP0c9XqyxUS4rLKFnMG1WOllDWBIve17/AA/s56vUjfmFijWZRtZS&#10;Nw+IPbnq9WTDq3DzKHqFMavcBmUg9/iPHnq9UqohallO4mRHBI+nw56vU2y0DhhIw3iQFiQb7WBs&#10;Af7eer1RreTKJ2O5kB2kaa3te3w56vUpcKxgIxgk0Jsfgx8L+z2c9XqzLXKKlXYhVZwCvci/PV6o&#10;koTC69qmpb9CwIQDvr4nuDcHTT9nPV6scNdHEHdVuAlhu8Lm9x/Zz1epvVaaoYSVX6RhcjxNr+PP&#10;V6pU1FurkadwscKE7e+430Hxtz1epixGIyztUxXVhoB20HjoAOer1SMHfyGW8iu5Usw23B17XPiO&#10;er1eqZGir5YkXaVUbSLWZmuCLfD9fHnq9WDBaieeP5SYgopO4gC529wTz1eqficKT1LVJso9wFVF&#10;hbw07du/PV6oUsctNiaSzhflgGBGlzfsdNfbz1eqFVV6oZIy22Frg3t7o/u56vU3mmho6dzTgMoN&#10;wB2+J9vPV6uNNulqUaMB0Kkn6b+GvPV6nueiWQQzl9qyORGpIBZrXsB3Jt4fXz1epll2yMKyoNhF&#10;cbr2sb2IOuvbx56vVAqZWqpiSQj3W17Dtr2Pt56vV1RtR/N7KoEStqQSdR3uNdPq56vU/wA0q/OG&#10;Gn92GwYM2tjbW4PPV6mTF8TxSIChwSQpVMtgwU2sTrc9hf8AXx56vVleSopmQVbebK4BJva/x8ee&#10;r1KTC55Vmaasv5dreHc66c9XqVuWsUSoq3ikbf5h23FvdA8Pq56vUP8AlLDMnT4XPRZpqxh7Ot43&#10;Me4kg3te4Ivz1eqLV5aFTTf6Ko8uYvGsouCSdB9BH9HPV6l7lvLCYdUQ1ddtielVfLJsLtcWY2t3&#10;/Mfn6vUZjB8dWkwmKrlcSLGtyN1yTrovt9vs56vU0Uuczig+ZmMiJMWtckMqsSout7/V+Q8PV6hb&#10;yflWnxCE4jSo0YlQqodbElD7zeI94C/t7X7256vVP/RYTPYyCGmkVjuIAUsftDX2i4PPV6mDGMri&#10;akgrI9plu9zuABUnS/sAOuvPV6kHj+ScUpaqbEMRtHLCyiykW96wuumtwb356vUisXy3icBWz+YJ&#10;VKm/sLfaX9f4256vUgsPwOWvmrp5LiKijLIrElmcE3H1dxew/Lnq9UKOuxLE8Up4dwWIqN3um4N9&#10;bn9fH2c9XqUiVENHi7YeisqvJ5m5jbcoAuB9evPV6lbTRLU4vHLTjzNjAlSQQqt3Nr6j6Oer1CRM&#10;3y1O6+YUSMgsLCzLu1X2i38Potz1eqJnTAJ8o4ucIxKHyGqEiqmjYEFY5VDxufgykEe3nq9QZYvi&#10;xp6WVY5CZ5wRGUIA2lb2I56vUG1JVzVFJ8jMV9w22nWwN7sfoPPV6m/5bFJGWKYgqHUIARYi+h9o&#10;I56vU341VrTg0858wbgCRqA3Yi401vfnq9QSYlXmGrmoo1B8rsT2Nzfv8Oer1M+FLHGd5Kl4CQbn&#10;aDfWwJv2/XXnq9S0yzUO0955FV2Y7io0AGtr9jf289Xqiy4hFW5hEqq5aMCIs+id+4vpcHnq9Sxx&#10;DF4qCAGIh5Ny3sfAGxIPx9vjz1eoAMXrZcQzDLQ0rEiS+6/7oLd/1tz1eoQ1wcpHNBSS7vdAY2sf&#10;dGoGptc69z9PPV6maOmlqKiFKiUl1JbUC9gdfD+PPV6l3hFBBQl6qS4iZSUI099e1/DX7+er1IPN&#10;uMecaqWFQWkVVdiL2Yte47n9fZfnq9XeU4as1DVEMd9mywt9kmw3H2X+r+HPV6htkqp2jaGZVdIw&#10;WYrYWFiFFidddD3/AD56vUWXOUmyEUwXadzHw0J/XTnq9QSRmc1Mi1dto2i57/qeer1JjMK1UcgF&#10;N/utlLka2+7vz1ernS1KxU0dCshfyrrvOmlrEG17Dnq9T2ZxLSCmhIsvcjtuPsPfnq9SZqIauOpM&#10;9Ctiy3lPt2gi3x56vVihqo6byZoYmtcFrjW1/D2WOvPV6l4skTzIVkPmdjoO3j4eznq9TfiMkHzS&#10;qhuVGummp0JH1fx56vVDSOpgqRtlDeW4ufgdSoPw56vUJmETy1M0LNJ7jlVkBAsR8Pq8eer1KDHa&#10;aKPEEkolO092UWBXw0Hj7eer1Y8OqKSllEE24RSXD2BOh7dtdOer1OhoVxOqEeHXMbNcaG23tY6D&#10;Xnq9Q55LZMrAT1tvMWQGJWUWOhXaO4I9nf8AaPV6rPvSXU06V01VJCvmsPeJJ0JU6jXx/Lnq9TF6&#10;m8dYY09ErCMLtezkWKgi9r3BuPZ9HPV6gB6aU1DjGMirmmAbdtjUHRiAfiB8NATz1eoZet+WcSw/&#10;IMlVUOrRtGWCk6iwvp9X69+er1UuYlU1kGMNIrgr5m46XFwbXOuoA56vULGTKesxmqlxFwoFPtkX&#10;xD21Ube2p/Lnq9RrMu1tNT4Ya+T3hPGspU2ugtcgg9viDz1eqNilAcSmgrI5WijRiRawuWB27rHU&#10;AeB+n2c9XqdYIauHD7LJtUjaSbEMRYm2hsR3/UX9XqCrPuC11Tg61oF1R7s4BBXW5BvfQ9jb+OvP&#10;V6k1geUY56EvJGI3rALdt1zfQjvr8bc9XqVFDgIqoFBKoIwVKkWYlfG/1eHPV6s8uErDCsFNDsRm&#10;FwbePiCfEg89XqELKNDguG1orKJ3WUWUrYglu5tqe/wtpz1ep6zBWRPh4jDSBi5tcC+pPfvceznq&#10;9QRrgNRHiEFWVMgDsHFtVU6kjS5B56vU21VO2G4xJi1HAzxVDmNVY2NwDa47X+BPPV6h36bYdVVW&#10;K0sEzJGk20iPSwaxuDbTvz1epc59iw+kC01WPfiLMqqSCddQGFtPHXnq9UHDnjSkMM4vKLBAASX3&#10;agnvceHPV6lXDl2WTF1FK22IhWu4ve2m0WOhHfnq9Rgsl0a4rmCHBK9o6SPuQ2qlbHXRL38fv56v&#10;UJOOVEeTcTaKKGREddNjWUofsm3Yd+er1B91hShzLliKmijEdYLXbdcMpXS3iDcnUXvp28fV6ifL&#10;lapp6hGxJNyAqQFNmWws2p097nq9UOuyrUVJlajK7PMb3SQrWtfxOoI/bz1eproRTYXEhkFy7/bF&#10;7DwsQNdPjz1eobMnU9RVUfz/AJsf6XcChA3bVB0DXAF/Zz1epV/y2mq0DBSC1omQ62uQLA/E89Xq&#10;iQUssWNPS0SeXuVFZdtgCG7H2gjTX9nPV6jOdJoqb+WzpizJErMGAWwAIJ73+77uer1L2vjmix/z&#10;QomAClI1BFwD29l+er1QswmPEEi3ptZi7MNSAuvuj4jQ89XqVmUqJwaWEylVJXaulyPD2WI8Oer1&#10;CP1Xjgx3DhMsau8cd3X3dT4H46c9XqI1C0mEY7DTK3l+YWJJFwFJsFt9JAvz1eo0GXVhrIIYplMe&#10;10jBsBuJbXsTpYW8NDz1eof8s45BTVLU1KqrtKxoAoXsSCBb8+3PV6kDi+HHE8bkTFGjp4W3HzSC&#10;QpJNtNSLG17eHPV6gmzXg0cFSKWkKF1Uq0sIJEljcn3gNfDsP289XqZswoq4EKmhV5Qg8ndtXVgL&#10;kAWGv0c9XqLu6wtictKJmLMQyKUsQSPeANgTb+7tz1epY5CnxihSoQnywroVZwSSW0P03P7Oer1W&#10;+en3OUUuVYzWgMBGoW1rgnQ9/wCPPV6jadJMdpMLx2aKnkuJ7tYEC2vw+HPV6jN4nIldUmeSwttI&#10;X2k9/wA+er1Y4MInWzRnchBWzE6E+P0c9XqgU89P5EmF09jLEx3DaCB8bnTX2c9XqBXqPQ0QpxUX&#10;3SKHuw0tp2+vnq9QM4Ph9HXrJIY2DEEi4BBIuO/6+PPV6njAsOODY9PJTOboFOouO+n589XqVs+L&#10;T/1hEymzRgMxtYG57H489XqMdlDEqfGoVWcbpAFHYW+H9456vVP6iYLVT4JNEHXd5dxYWKj6uer1&#10;V251goJ2dcWJA10FmckaHTvz1eot+Z8j4bK5raGNtsg2qqEqQLGxIFh489XqdcjYhimW67yfNLRS&#10;GJPKYLYkCxIPe+nPV6j3dNs8vgDm7e5NbaouSST3+rnq9Si65ZKw7qflMfo1nCASWsNxK6i1+xuL&#10;89Xq1yOvFLmnpvm/E3lDbHJRIyp2lb3LL31APh9HPV6i1dQupWKy4L/McJeSBYUdiSNjEMosdRp2&#10;+j289XqL5lP1AYpmqmOA5sq2qUYOiyym5KnTaSLAi+nPV6gX61dJRX1IzDgcP6OVRvZBcE2uNfb4&#10;drnnq9RBcRniy/jEtPVS+XYOTHbtY+Fzfw56vUJPTnNGGVWM09W7XSOxUkDx0Fxp4+B56vUKOK5g&#10;wyfE56KjqAkillP2WF+5OhsRfTv9fPV6kq2bvkK5Vhe8KqdynTv43/hz1erNh2c6WKiLVbBpDIdv&#10;axU+0+0eHPV6muo6k0lHiDqqszFxrsG1QLEa2vcc9XqeMf6yUeJ4Y2Hnyl+ZZT/k0Lgi2pO29jqO&#10;er1A1BmihrMQlhlX3lIVbgfeOer1PWYsEixTDErIrEIhG630+Hx56vUXuaganAinbfKt/YARe5P6&#10;+znq9TVTSR01Sa2ncqEIuhXwJ1I1PPV6puJ1UdShikuVeQMh/e2/vAnwJPPV6u5auvWZxhJ8qGRQ&#10;jAAEMRfwPw8fHnq9XA0AjYLEhlXYAVNtCbNf4j4c9XqxyinWtio4vcjtJc2tpYjnq9USX9NKsNWL&#10;INyIQRfX7LG2vPV6nioTA6besG5JVjGhsQSBa3fse9+er1YGnhrKiOKkhUXA3WAHhqB8fHnq9WeC&#10;uhgqnoffdZiVA2kD3jqNfZz1epwio6mSinkJEYVyiXsAVGh56vVJo1hljUU7jZG1nJA1I76/A256&#10;vVMi+YaZ6yc+Y7AopJIFzoPu/o56vUu8KuYRFKESb3bkkWJ8dfHTnq9SxoKkRsglkF17KdRbwPiP&#10;v56vUopJ6bEQxqjeKxAIGgYHQ89XqZcY2V0EU1PJtNOwL2Y++LW2nwI56vUHuJYaGxKSsqdrRMFK&#10;+JHiRbnq9SUrKmSSpNBQ2EVlbQi5Ovu28Pp/o56vUyVMmKUstvKRUjO0qWuTfXXTnq9U1ImljjWX&#10;bGkS+a6Kf3QbqAPA3/Lnq9TdTU0cSSOr7ll3BL67WvoT7bX7c9XqcZKCSBBNPIJJ1VUAFgCBre3t&#10;+Pt56vUnZscjRA8BIfddW001sfDt356vV3i8cCzz3N7xoGNr+NydO2tvz56vVAZJpI1pqiYJG9m3&#10;WuLgDwFzpbXnq9Txh1GgQVCyLvO26Wvr4m5Ftfh/bz1eppnw1t8slbN5aO5J92/vX0HfTnq9WP8A&#10;kyrUrHMx27iLgaBdbE356vVOqFgwx1ih3yFRuFwCt/G/jp7Dpz1epvohWhmWlfYSxY2toLd9fytz&#10;1ep1SjqFxCGWOESsg3O50vcaX+I56vV371WySopWUizqQPeBOjFfA89XqnS1AhXzpbxuE2AAa+z8&#10;xz1erFS06zRqxj3ancexC89XqjSRLWVjss3ZQVXsCQdD3789XqmVE+GUhFLNH+nYHzNovuJ7H489&#10;XqlYerNXXdrLKDvvoVKi69/E+PPV6lQmJSwRRtLEbqew1J8Cb+w89XqXeVanBJ6pJMSnkiRTYlAC&#10;972IFyBz1eodhXYIMValy3LI9KhBV5gqkrqDuAJF/ov7NTrz1epf4HPLW0rRTt5gG8qAAL2uAQPg&#10;f289XqLv1Mw9p8RkrMTvvYaX/ib89XqKmS85f5ICyvZjbuSdT9I56vU21kNTNVtVSqVNwQddbeJ+&#10;J56vVNmmlimG+M7BZV3E6k6/Vqb89XqdcPZqNWrMSUs8rFGsASbAgEW0+vnq9TTBhryo8lWrqm66&#10;uLE3vYePjz1eoasHy8KwKaFlaSJkIJAJKga/DW3PV6rJ/THT4Zg9X/M8SSMSOqFdoAYljbUWuLEf&#10;t789XqtYiwpajK7VkIRpjo2g0BF7iw8Pbz1eokPXrp5jk3mVggWWEorEqNAPEAHW/a/t56vUiOgH&#10;pvyp1dzhR0OOTCGnjqIRURhQSyMTutqPDT+2w56vVvc+iH049Oui/TXDcHyZD5cKQhQCLkAC494k&#10;kkAc9XqN1jjoqNGdBc89XqB7Fn84mkUBWBJW/iDz1epOGgjcxwuljIVA00H0/A356vVwxLB5oylP&#10;SMpVWs24lSPaR7pv4ac9XqwthKwzNUMimNto01sbc9XqT+I4dSv78chdtVt2APPV6mdaWI05aRbb&#10;ASrmykkc9XqjzhoilWCQSoFr2Nv7eer1NUs8kcC18AvUKWTbYE7fp56vUDOOTYga5o097fcE+9ZQ&#10;fbz1ep4w7CJP5JCR7wjJJN77Wv2/bz1epCYph2YMXroqWOp8ho5mFwoZWDHx79hz1epTRYNiOEK/&#10;zZDCO36QgLc3FtPo56vVwpGqsTxST55QUBUsCDYL2BHsN7c9Xq5zUpieqqK8kpGqhNL3Ydj/AG89&#10;XqTbGrxOR5qVlSRgfeItbXwPPV6stEHgiZK0gyqW3M1yLeBH33156vVCy7M2J4y80UegCqDb3rrc&#10;3se9/wBnPV6hGxeqgwyiQ1J2JOu1h4k+2232ac9XqbsBnnkjZMPSO4YkfFT2Pj2156vU94hjGJ4W&#10;opYrmRXOuhAFrjTnq9SMqMYrMQqQC4ENyXB0IPt/u56vVkr8SqsQqIqGl9+9lNlsGU6f0a/Tz1ep&#10;ZUVJVYZhapIRujBuACQBb8uer1JmI4tVNUTyNdAe4FgoHgO/389XqZ6TBK/EcVepnZ2ggIdGbS7W&#10;1Glr+Oh56vUKtRhtbJh8WJYSv6JYzuNhYjnq9VYXXB68ZseRJgyxi4DagH7V/o56vUssi0NLBlem&#10;qq5lWokTczdyzd9CfDX8uer1YaHMMdBiIjgnMpYujJYam9/b8P489XqH/Da+ixDBY62tYrTxsCpD&#10;EEvrcAfX+fPV6hNyrQJiOILW04Ty0S4K6Eqb9+er1MOZMUp8Kq41fbDJ74JGrG/a309+er1SUikr&#10;MKqMQwxiEjsGF/eJI1sNv8Oer1LfKOF1cP8Apc+4gLuI1IB8Le3T289XqFKmqpmhad2F4GO26rtK&#10;kaAjx7c9Xqi4dj1XVYnIlSFOwG6ABRYaaW0vz1erPPRmZpJJS21FZ/fYhQCew8L6/wAOer1OsE9M&#10;2DuY0v5Nn9u7t7eer1ITGMXRaWR6RQrS2UqNugHf+PPV6pOERVc2GRwVKqFKncT+8D2uPbbnq9TV&#10;l2apNdJQzjyhcjXsWuQPvFvvHPV6pGV8yQ0GZKnCvKWIqwYMCQCPEn+HPV6klmyJMNx8Yoy+7OSd&#10;wFgAbAH7Oug56vUz5syzBX4auO0zbk3KNwJUkgjsfaB+znq9Q2Yvh+HZoyNFTVEXviPRiQpIUD+N&#10;uer1BrlZQmHTYFSBkVCQWBJIB0+7nq9Tt02wuemxesw5JiRMN2zQAm9jbv4Dnq9QZ9R8JqMBxmSr&#10;ppSFZ2LAgm1rXA+Fzz1epV4/HJWZQpJYbq7RFrAEm41H5/x56vVK6X12IZnyhU4bUru8lWjY2Ol/&#10;Eae3S4/s56vUFOHVlPkXqeKOIm1SjBiQCpI07HxBP6256vUr+ouVMJ+Rix6vG1mIO9bDQH2ajtz1&#10;epW4ZiGA5uyDFDhDmVRGI5EttY6XBIP3d+er1F2yHl2oyd1YeardljVCiltAWfUC3tBABPx56vV1&#10;1hw/MOIYuMfwQrD5N2YhCxcAfZU3G0mw156vUZTI1ViGbelnkTHezqwLHWxUdrfePq56vUSjJ2a4&#10;Mn9WJcGrxsNT5i7NACdwAYfEA/ceer1Gp6k5Yphk2XEqaLz3MTbQAGA79/r9vPV6pHTLM+E5myAu&#10;CCRXqoYzHJYg3IBuB7DcW56vUUzAMIrcA6siljkEUVxZL3UqCQdutrk689XqMN1yp6inwaPF8vAT&#10;SJtLg6kAC/0a6/dz1eoY+heeoOoORI3khKgC1zoQe2oOvtHPV6iv5emwfKHWyrMJVDusyEBbAtcj&#10;7rG3PV6hM9RuAzZ5wOergdTGkZcAXBBA93b30+PPV6pPpIxKQ5ShixUlnCqhFybMND9OunPV6mfr&#10;VLi2VeqlHj0CBKF1sZAAACWUd/aL/nz1eocc34RQZxyBWHEEJlalYoQptfZqSewuP6fDnq9QDeit&#10;cFy3hVXlySdHqIpXj3AqWO26628dLfs156vU5epfLuIxZpoM84JeSpJipiDYKqbgQSPp9mvbnq9Q&#10;yYph27IE+KSjzQsBBTTcW23IX4/H8+er1Ib09dU6PN9H8lh7/LrTyTQSRstidpt4210H589XqQvX&#10;DJuH4d1SwfNfmFRvKsqqAGDMNSe+nb6zz1eozfUWvbE+jdVTYTEZZhEAqaDcLdvy/Pnq9RGfSTnX&#10;HqDF6jIW1pI6J2iCtYtF8D42Ita37eer1GxzhRYfBmDD8TqEWN45FVgfssCe47ajnq9S+6vYZJmz&#10;p3VYdhdmcR3itqGYC9z7PZ9fw56vUSH0WU+acKzDjFBjrkyQFlkTuq+9YgX9hOvPV6h89WeJvkvL&#10;tLnSjVlNIRKX7kbCDt/4Ltb489XqGjLmLP1D6fQwuARVUxd+wCix1I8Dp2PPV6ib9NOn2J5G66tB&#10;Tyf776pGLpqFAVrrt1srG/j3H0c9XqNr6hoavEOki4jhQQy0svmIxW5SxGreJGnb6fbfnq9TR00m&#10;g6m5H+UxF0ZDGQ+0WUG1u3t+B56vUE/RTp7krpZ1KxbAcGnWNa11qGutt8zaEC176Ad7flz1epZe&#10;qWXEcMwihzBhatULSTRvIqC5ADC58bgDX7+er1CTlif+t+QlqawqyTQ+9caAEEkfV/Tz1eoBOg+J&#10;4RlrOWKZRhiMckZ3QujCzxktuBUC4IOh8Dce0jnq9Tt6pcExWkSgz/g7eY8EkMbw7bny3dVc39oG&#10;uvPV6hYwCNMzZYBxEXjlgYbToN1ja+tr9uer1Ff6A47lnLuaqvK4CxSyVUw9nZm1Nu/8eer1CB6i&#10;st1uNYXQ4lho3PTTxs3iGUkjS3Yjvz1eoVshI9B08kSpBcrGS3iQfDx9p56vUVrpvn6koc/VWBV2&#10;9JKiQpGbE3U/u28Nfy56vUO/VvBaXEMvRTIyr5To4J1FlIIv9B56vU50uIRrk9n2rJIsR2lbEAgH&#10;4/Aflz1eoqPRrP8AjM2barDsUVUYTy7lW4AFztAHjp7fZz1eoSeoWE4IM5UWYkH6csFZrA7SLWsf&#10;C9vy56vUJXUbEqer6dPBRR7pTCCDpcka6f089XqLR0F6jS4lTzURi/SIzpt7hHRiDf4Aafdz1eoQ&#10;uqOF4bNjOH43JGC6upGguCQB/h7Htz1eqN1ixjFosizzUNMZJNgsLgktbTW9u/jz1epH+nnN8+O5&#10;TWmxKA/NUyiNyNrBpB9vbY30a/e3PV6njDsEwKh6liUU8i1NSjuzkra261to18fE89Xqx9Yp8Sa0&#10;dEx8gMxcAXJKiwA+Ol+er1Zsg45T1tElFW1BbzAT7xuQoFyT7LA+HPV6kH8ilPmKoTDiDFOXsOwY&#10;/wCI/r4c9Xqi50w2rpMF/nsiLUNQo0kaKLlidCqHTU20vbnq9Q3ZfaoxXK1JUVq7g0AcLYXJsdCP&#10;Ag+B156vUGlB/J6TEJqsSbCzt2W7AjuCCBz1eovPUmuxyHMpxbATuQlV97UAk627e3nq9Qq18DVG&#10;So5cQ3LNIqhybkEaa/s09n3+r1V59ZKvFYoJcBwBS8MVydPtA3sFJOmo56vUTHFsmtQ06V9ezFXZ&#10;TslJNmub2HsF+er1NFDgxq8QjWCJdjsdjCwFlOv7v1c9XqMThfSkx0qVGFwu8k195W7LrqBbW4se&#10;/PV6lEnQCmrvlpsUkRVLeaU07p73bTUEX56vUZDJmBZfwqjCCnVpX/R+YiksxkFtQFuRbUnt489X&#10;qX1REIcCanp4wyU4cxp+8bAkH7+er1BxmupzRmTCG/0aahpZUsHBjDG41sQSQdL6j8+er1ITCsu5&#10;OynQU9bU1MtWwVTKJZA7Bj4WAHj4256vU64nVYZjdPOEgKDaNgC2UqPE6C/hz1eouPUPO+D5eieK&#10;txCVIUT3YI40ZTtsdrdmHwtfS/PV6iW9Q/UFUY2ynCohAqBkBYFQyjXUGxB8LWP8Oer1ALm/qRS0&#10;mH+ZLOfOk2SmMMbEABiADb2fdbnq9RecW6lYljZFRFK4gnO1RqLXI0I72Hs56vVGmxXBaaoNHEqC&#10;VbbpR2ZiL2N9fd8fD+PPV6kDiOKVVTLLCe+4i6/l9ROnPV6g/wASl97yIDaRCWYjsPAi/s56vVzw&#10;xYqm9XUi5jVl0AH0E+0c9XqjwvFRUM67g4OpFr2F7Ec9XqxrQ7542j7EgAeA11tz1eoweTMEo6FU&#10;q4bBCLXHcWOuvPV6nTOsLxwfLwMpAILMw73sbX8D8eer1F3zFNBDWCCmjLk7Q1wNDfW2uvPV6muF&#10;IEcPC50cbgNDr356vVHxymoairJktJsuVF9O2hYe34c9XqRFVCY470ihWIX3GPYA3J+vw56vUx0a&#10;VrYjIFQKslx8O9wSNdbfHnq9TpsEEzOln2qbNbS47XA056vVBgNG+INLNpK8ZLD2C2n6/wBHPV6o&#10;c8yLh6XjJjndgh7spAtfQajnq9XT0tfJTQCtYN5X+TcCxtr38fqPPV6ncTT0sUcUVmabcA58Novc&#10;9uer1MtAHSSTE3YvMCov20N7C3j7deer1TTSieXzImERsQzEAkk3+nnq9TWmAwxSsA4e5swa3Zdb&#10;3FtCfD+3nq9SthWmnoPeBL663P09z2t4Dnq9TNX1E8jpBJdEQBCx0LXHj9I9nPV6nmOhglhSnhdQ&#10;VKsTbQbbEDXnq9T5VtBLUo9Oqvpp7Afp17c9Xq6xTCmqIYIZbCQOCH72uddfZbTnq9UmOiwujiR5&#10;CJEV7Dat7vfvb6e/s56vUo6vMeFpEiKFEg2hhcdrd7c9XqaqmujqSqKoQqLki1yt7XPPV6ucdVQN&#10;TfLoyGYMbk6tY9r21156vVAnnuRPI4IUX+od/u56vUma9oo6xKqlUCx3O3jbt9Gv7Oer1L2Kli1D&#10;uLlQ+0gHXvz1eqXR1lbVS/LQgho7drW29h39vPV6nWrnegT5Sps6EghrAW56vUwy1uzE/KZVLEWL&#10;Wt256vVzkalmkElUqte1110F/Cx56vU71Msk80EAUKl9u4G1gfb42HPV6knjKJh0gkQ+6Cwt7fou&#10;e/PV6kTRYJBNiEOIQys1ydm4k2Bvcd7Dnq9SgpVcSCIn9KSWe4BA+j6Oer1ScQaSOmEhAAclSfaP&#10;h2APPV6guxOnlqYaiuR7tGT7oYArbtf6R4c9Xqa8Dro8PkWUqD5/j7De5J+jnq9Ql01aK2nFHI5W&#10;zF4iovck2O+w1H06ePPV6n+PDausISpUONClrW0OpPw56vV2wZ5xAo2IxJv4aePPV6mx6+P5/wAm&#10;Nt3strb26+Hw56vVKoKtXEksFmUBl2sAdewA1+v9Tz1eqTGjPEkkh2keI9oPa38eer1N1TXT18rP&#10;TghkYkkjT6bn9nPV6kTiNZX11QwQKDGBZSdu63e3t56vU5YDij0jl1iCeWSxBFxc9gAbgj7/AM+e&#10;r1SaSaXEKjzXDQXbQWFm1v7PD4c9XqcammCRyVUdmIs8p1uSNAOer1R1mnm3GnSzPoPdJAv3+oeP&#10;PV6pVPDTvXK4jV7DYzDxNve172Fuer1coqGnqZXb7LQyFlI8PDvf8uer1P0Pl1sgh3lCunhc2N/E&#10;W1PPV6lbRQ1MdJKrC8wVizXvYE21156vViEsNdC0WHC4Sytp9o21sfhz1ertaB5o4/NYp5fun2kG&#10;4tbtbnq9TPVYalSnypF7MwuR3H1diOer1JbHMEoKSjSOscJCmpLdvgNO/wBfPV6s+HGmanujWQWK&#10;k+z6PYe/PV6hIwSsX5FqAupEoIdmFwATp/Tz1eoTZnw+gRaHCJllQhdxS99zC9jcAm3bTnq9Sa/m&#10;E+IztAJDH5TAqFOpt4EeF+er1PdJiCyXp7bioFwR7179uer1KuLEaRKuKeqjZoo5I1dVIUgKQbKb&#10;G1x4256vVGdTLVzyVTB/M8whQCCATopvqbdjz1erFiWILGEBFgwBIBGoAI7fDnq9SaqD/M6Lenux&#10;x7rbrg6dwB9HPV6otCs8EIqY6tI4TYmCQNukI0AXaAAR3udPrtz1eoVMt4hTV4ijxAWIYMu0keOt&#10;yLX0PY89XqNhlDEMKatE8r/o1BQvYWIB0BAvqRYE/Rz1eozmT6GoxymkaKaMhCtkAsdpOtz4i3PV&#10;6njF8qzU6hopC8TEtpYqCP8AgfaT3/bz1eoEccoKzD61Gq5Q4bzAT2O2+5CPj4ac9XqBHG66vm+a&#10;ZlBuGuL3svYt2Hhz1eoC8Qra+Ou8qOPdGSqlha1wbDW/PV6kLjrTUVYiVCIYg7E21NvgOw156vV6&#10;hz0iVMNFShrIG2nZ7t72sSR3HgP489XqXMNdhdXNGmKSkbyoXal7kg6EC1hfT9Tz1eppqaAbZKqR&#10;C6XZfs3tYbNxtpYDtfnq9WObL+D4CHqpk8xwpstgD9F9Rc+0+PPV6kFjeNVbKqUCfLx7Sr7Tc37a&#10;kE+PPV6gkxKhKtsqEPmRlV3E9wdd2mnx56vU01eHNUM2ptACV10IPgBfnq9TEkVbFCaWSIBrkh/G&#10;2pAF9Ne3PV6ndLSqzSkDYLbbdzbt7Oer1YaKEUdVJOwuWWx1uBe+vfnq9UOpljYNCgIfQA+Oo7j6&#10;eer1ep5DJVlpjYuVsT4lRr8Pp56vVnxJ6qnCSQQGQpr3AvroBfTW/PV6sjU++qBqCdm3VQbWDdx7&#10;L/Vz1eqQ0EKi1JGfL007kkDv2A/Lnq9WCky9WQVHnIN0kib/AHlFzrpp8B+znq9Saxukr4iIooyl&#10;3Fz4XBvc9za/PV6kRjZqBIKloyJJZPLAHjrc2/Xx+HPV6sk2FTSLFUylRFGN17jv/htfuOer1YaK&#10;hZ4mkmcCOSUlVUC4KnRjp2PgB9ffnq9SuRGEr4bSsAhj1bTcCD4D2Hnq9TktBAuFlCgMttRYH6jo&#10;eer1N9NUU9HAhkTasTFSLGyrYm/jz1ero1lPMfmKqMhNfKBPe40NtPHw56vVEqMTenpxh8kVmkBB&#10;90MFF73vY21+j9nPV6o/8slvShy0vmb7nTQW0J9h56vVMeSOAx0jLZvdA/1U+Nv17c9Xq4S1CJiy&#10;QT3EbglCo0JvYg9+/PV6sjUSvisoxEWhCjyte+vvE/Rz1eqUkcVBTK9PbahY69rA6Ajnq9UqSrgr&#10;iIgP0/2wwBtoNQGtY89XqTjUjNPNLUyXuv2LC9ye5HxP6+PPV6oUkcm8RUoEBTsALghjqAdSLc9X&#10;qm4rUVVPWQ05UMyrddNCQdb28Oer1KfCzLI5glsiOCWt3Bvf6Neer1HS6GCnpqZ3WzvM43kixUAe&#10;FtNfb489Xquh9MGJ0lZhNNSbLyK77HuQXOpv2Oq2t93PV6rEek+ZaPD8XpKSqkLvUvcMSTb3iCWJ&#10;P5fs56vUabqFTUOIZJmihb3nsdzW1BJuLX8eer1ar/rvyZQUecJJKZTuQkuADYN9PY/Xz1eqq/GK&#10;QPK9RUrtUsEHt8b/ABsRz1eoGa6mXCm9wM6gsLyHUC4vb4c9XqErKuLQVlUsTmxWMslv3lBtb6r8&#10;9XqXmLTrU4XNPFGVCFd8agX17kdteer1BlVVkUyGXe0oKnaSoubfwseer1BbjfnSWVtsiAm9xqC2&#10;gJ8Tbnq9XLJ1A9VWRNh0JqJlLBltcEHx010/Xvz1eowMOH/N+U8aeXJGLbQBa1xcC3sI56vVklWW&#10;WQFBYozFr2963s156vUoauictGsYVgyDYPD3hfTt2/XTnq9TalYVlGEtGPOQ2BFgb2/bz1epizD5&#10;NK4q32tJHay6XJJta1/bz1epOkebi74eibk8veZAf3ri69vDx56vVyxOgpZqb5WAkhrXZQAAe572&#10;56vUlZsBjmo5VmjUHdv8y2psbm99NR356vU11GESS00+IRBR5t9oC2FreHs56vUmqPLXz6p2hexu&#10;O+o/p56vVimyxVtKJGcFSLnwP3du3PV6sEmDNA5heQiMqW7ak3toOer1QJ8PT5WOeI7rhrm2hsxt&#10;f2G3PV6mnRJNDcA/Rz1erkGYoUFvbewv9/fnq9UqN1iRyZDu2gKVP1n6uer1Kg1VdTzU0lSwdobS&#10;Ha3h3BIHfT6uer1LZcVfEKDWNf0oFhe5JJ79/Zrz1eqXRyy0tWI4VQ2YFiO+uhv4a3/XufV6hXw2&#10;tjhjYR6+XYqlu9++vPV6nBqp66N/IXyvLKg+weNh/Tz1eqVRVfztR8hFJsj3jcd2pt7Lc9XqcGxG&#10;hlrGoacs+6NjESlgFU+9717XJtYePxPPV6sT1CNHHJGdzhhvuLWA7k89XqCbM1HVVqPETtJOpK3B&#10;W+gF/Hnq9QV4xhtM9PtT3dtwh01sSLkA+2/PV6karU8tW0sjFQo7+NxoO1u/PV6pMcQdndtriRwC&#10;xtdfHT9vPV6oyrNJh8rh7RxsLDsSSf1PPV6o81ON0QhO4yKCdfHxvz1eqO6ouga/1c9Xqxc9Xqyo&#10;UBFr356vVlnMccq/LnsB9/iOer1YLJbTvfnq9XDnq9WWOQorJa+4W+j6Oer1SJGp22x0wbUAEkC5&#10;a/09uer1cZafYxXdr7Dpp7fZz1erC+3athYjv8db356vVKqqCSmRJ7ho5LFWH0XsR4Hnq9UQLtYe&#10;aCBfX22+HPV6pEu5lKksFQAqG72J56vV0UeNng0tYE/Vrpfnq9WJVLMGlDHde1vE+znq9UupigR2&#10;Ntu4AqPYdL3/AD56vVA1Y356vVLllp5YwWWz2tdQANPhz1erHO8W1Y4tbAXNra2156vVhUuQbagf&#10;3c9Xq6W99o8fZz1erI2xWZD7w8D8eer1ZgsCsHckaA2t+3nq9QldPtgmkq0svvBdijXtcH22/U89&#10;XqGLM0athcLqw3PbcCfG+v3c9XqBvHJ6SNZYGN5TtszAXBbv9456vVCjSnq4IpLCzAF91tAp1I09&#10;vPV6k/iNTSVU7SM/vKtl2g62J/Mc9Xq6omhWnLRNvIPuo1hcg3J56vUu6edJ8LExRdse7sSGJ0O0&#10;Wtp4c9XqTjmWsxCmrSPIWWS/uAhdrEBV9tvp9vPV6sWJxrh1QzVLhpFJ2ldbDdofH6L89XqT6U9T&#10;PIyTGxYrc2HY9j8Oer1TY53o5xBU2MbIRcajd2vp489XqiSSr8vMBJdt10Nze3ib/Hnq9XDDqeiq&#10;g8dW5SVreX7Cfjz1eqLLBLDK9BtBdSQSPG3sJ56vU5tEop/mWRWJjVbWIAt4n227c9XqjoNiGeaH&#10;a1rC2mh8eer1NDMzm7G556vVniVGazjRQSfC/jz1epVSTMqRtJL5e+Fddu6wPbtY3H6+3nq9XVLK&#10;ampVIWZlKnzO4FwdGt7bfs56vU116I1bJGrl1YjW2thr9HPV6udNTw1KRU6SbAzEszLoqi/ci5/L&#10;nq9Uyujlp2WvpJVAnATUi9gO+p8bc9XqaHd6apLMPdew3H2ePPV6phMGx62EgRo6IydiwOu4D6v6&#10;Tz1ep5gzLFFE1NTooKk7GsdQfb7COer1caeWiat+bYBnkUBwTorfA9+/PV6mWtMUksq1PuzNIbgd&#10;hbx+N+er1ZZTHSUY+TkV5HLKyqCbIe1yQO556vU1PMioKbaAAym/0XuPH289XqnOkgXQ3Cjcov8A&#10;Z1ve30c9XqhVQ0Eo1DncCRbv8P489Xq6pzUTho0fapubEgA28Neer1SWQSxRQohV4wxb4g+w6d/6&#10;eer1YqmOGn2rE+5SQSmmhtrr4/dz1er1FWmmffEill1UkXN7+3v93PV6naeop5JRLERG0yXYke7v&#10;vqAR4Ac9Xq5YjD83TRiBwwDC4FrD3e556vUnQYgpBHv9vZ9ffnq9U+njBmcykOyFfG4I8fqHPV6v&#10;MFrHepFlVb7fqGnPV6lJk3Hq3LeaKLF6chXEi2uARrofqsfD6teer1XGZFzVik0kNZH70QRXM3aw&#10;sSLDUXPjbnq9RrcMxoZiw6NWlYtJZTt17eLWva1+er1Qcx5TgoKqOhq1eQSQvvcgE72tsAAABB7k&#10;6W9nPV6gSxnpDLVQy7VLLKEKoDbaR3sNL3+/x56vUHeKZSxWnBpqO6+WYoilizAAgMbk3PsN9fae&#10;er1KoUFJOskBUqiozKLX2KBqADra/PV6kHi2DGsrleaNPIRVu6Rqp2kagsBcm3jrr9PPV6gaxnB2&#10;pMQad/fgBYr7Svx+rnq9QOVOEyTYwk4Ro/LlWSMnUAeBZexHwI56vVCxmOP59mMtwCVsR8bG2na/&#10;PV6uFFVS0ZO/3o0J2/E9tPDnq9S7wTMdsRilZ/Khit71u7bTqR489XqNp0wzlQz13zVKm9GbY3gd&#10;pN7C48e1+er1GlwGbFA0c1fGI1mlco/7pVSSo1J1Ftfaeer1LGpxCWlqAtAWVA6hSQSoYkXYm3YE&#10;3HPV6ltXYjiOKU8kcLCN6byzJYCz7T7zn2XOlvjz1eqLPJTXhkijdxG0hcrYAAAEXBIB1PPV6uov&#10;5T5aU73Rp2Y3Ki+3Q6AfT3HPV6pVOPnMMpDEpMYdmYNYlgCQo79j/Dnq9UvFsJhocYjknVZLCJxG&#10;BdULLuVTe1wL2sb+HPV6nKgo6SpZ6KsjSINtZdwICnvofZz1eqFjWAijr5pHlZV2FVCi6gEXBPfx&#10;0Fvjz1erPSvTy4ZLU1hDGBANvb93Qi9r6ePPV6oGG4mmERCtaNyrWsX94C5sAL62B/XTnq9T5DiS&#10;xRfM0YZZnJZQBe3gfqNzz1epS4RS4ZXYhHiGIoNyA20BAcHu/e4N7W56vUp8OwOeknmrVaNmYF0j&#10;kUOrG/sNx8AOer1N4y/ieI4uK6B1jIjsYbAIpcmznS42kaWNu9xpz1epU0GWnoYXM1Qss8cJe3ug&#10;GRWsfaNtj3+geznq9Sjw3DJ8PikrJ5FLykptCmytob99bduer1CJgs1qItDCsMe4JIm4WJ7k2J1v&#10;fnq9TBimF00j0lO0hQeaATGSpW4JNyG/P6Oer1N9UI6KsVYHepp2kXWYgsAL6/t56vU7UjSTyPLR&#10;+XZpNqDRS4I1Hh2+PPV6sNY9I4lwylOxlYyHaSQV/eS/a3wPPV6pFFjL02EiOARhYiXSNUAYAj3r&#10;sRcgagAnnq9SFxzEIvlFqKV1jV2JZgbFU3XsRfxsNOer1f/X01sPBSn/AEXdb2J8Qe9uer1PuHny&#10;5UKteGRSwPiT42PtHPV6n9q2inpHVUAdmuPA99Rfnq9TPizwYXK1ZCpkCDd7Q1xqB8Qeer1c3SKa&#10;KLezLOy77390gC4BF7ac9Xqc4sRqnqhLUSALLZHGlma1iSbEnnq9TvSQw1ay1dO4QubKigW0+Hfn&#10;q9ThhsLtKfeBEjMugB2qoue+osdOer1OVTHSwYOZsLrFnY3JhBO9QTYk3AAv4D6eer1OEdBRwqjT&#10;08bOsYUMdGufotqe+vs56vVHamlO6SnZWsQClxcgkAAj2/Tz1eqKS0UqqEAd72AF7+Fye3PV6uEw&#10;mjUUFQgVlv3trftf489XqmUxoDXmiEe6OLb5bDuSw1UDvoe99Pjz1eq1v0JZDo0rlzfiMLmnimcx&#10;g+6z7FsR4eOmt7aG3PV6lp6hM+UOLebhUcJkqonfcvukWBDW1Ntbdj3+rnq9VcdQKk1z4bTlvMaR&#10;pGU+Ck/ZB9gPYH+A56vUjKzCq2Gpfd78cTvuBAIN7HUEEH489XqX2UM+VuHZhSR4YASyJGrBQrKq&#10;k7tpWwN+1h9J56vULMWdaLMHzVW3vNSMEmjRRppewuAB3tcaduer1IPG8VqEqmkpdpSQKwW1rEaX&#10;NvZ3t9HPV6gtrKCeouY2aKQ7irLYkWI0sQQAex/LWx56vVPwvEqukpVexSUq3nBTa5Hax0uLafdz&#10;1erjhWIJVU9TUyK0JHv2JBsBp+Z56vUhpcSqKypR67SBWLSAi5cWsFB8D7Tb6vZ6vU0YjN81IDE4&#10;jpy+3YtwFAGij9Tz1ertp2aohhqbJS06EKx1tYmwt+evPV6pETmcmbCtW3BNxAF1NwAPZp356vU0&#10;Vr1tRXxYdh8UauxQSKTZWF7Mb2+1b6vaeer1RDSUVPU1lGqjajMsbNYXYG9/ZqB4c9XqZYquuo6x&#10;IpTvkazLYAgXN9TbwPPV6skdK8s06VfuNUElpL6fDQ+Olrjnq9TNNUUNJNLhVUzmFQHeRULA2Gns&#10;Gh73PPV6mKpqJIZFmp0MkMaWIsdxBPcD+jnq9TthctK7M04aONxoGDBgbaCxtofbz1eqY9UZ1kYw&#10;keRtAGnvadxY/wAeer1RqlBXVYmckOACB2sB20vbXx56vU41dfSQwLRolp3YhiWBUHbcWFvz56vU&#10;kMNYpUzVVVIQyXuoA2sPYPHTnq9SrpqqZKdaym93fE7kEagH2i/1689XqgS5prZcLWSXdMsKlYwy&#10;2IHewB8Dz1epkarq2qVkZSDU2sCeyjuPoPPV6nekSF7RFVAfdvJ1A1uCD8Oer1RC2F0zeXFdoiG0&#10;7i4Pf7uer1Nxqx80BQoFDaD6fDwtz1ep4E1TLSM8rgpGS+0A3+JBva3PV6oNPVUkkspklebaDs32&#10;08baDwN9P1Pq9TbS18zRU8NZtkihlZlVtTuv372+gc9Xqm1mLtVoSdCxva3sPjfnq9Uqoq6eqZI0&#10;1kO0G3hbW9viBY89XqhVFPVLilpFEa7SyjxsfH+jnq9TbXCanaaoSJ5IkCl5ACQD47j20PPV6vY1&#10;DUYXPGlZTtGJkVwjjWzKGDa+0aj289Xqz0CRIvzDqrIAR717+2/s56vVErpn3pLuA94XXS4Xt2+P&#10;PV6pCVqwfohdwrkFj4g9tO3PV6suG0aL/v0Vg8EZIsHG7XuLdx93PV6nrB67FYIV8+LYJizpde6+&#10;AudQfr+q3PV6sOIU0k84lp2Cq9y5bwBuLfUeer1cKeTD4llWovZCFWx7/EeJ9vPV6ouL11K0qpTD&#10;yjLclmUN4WudLG/PV6ueZ8w45mquosVxtKb5unggpkSlp44YnSBdiO0cahS7ADcxG5jqSTrz1eqD&#10;XUtStNHEzDzi6Nc9rnVh4m3s56vVxkp6mKolonIDsA5ZdAT7O99Bz1eptqqemVUbcW95ltb9Trz1&#10;epupUaWvjqpLJCDZtTcgHsB2Bt489XqcJ44aaoqXpS8zF9wbvuPYEeHbvz1epxrKuQQxUiweaJ1v&#10;ckDaQe2vtHPV6ocs8O0SD3C6FShGpI7W56vVIikSkhkiiFzIgDXUaeIAuL/WP4c9XqzCKkmpzRbg&#10;8sLgk3BO22uvPV6omI09MsYrYPeUjba/Yk689XqaKWRhOQseqgg6d/gPHTnq9Wd3lmSaWoQxgWOo&#10;H1a9+er1RqSBJJ2lSMxmxA10vb4c9XqmSQS7zLK2qixHtHh9fPV6sElLVSpHKVuJd2h8Auuo56vU&#10;y4hLGytPsC6neve4A56vVkwmP54CQDbFIzXFtdvj9/PV6pkcFHTuJQhAIAjXS9gTbTTnq9WZ4Jqi&#10;SOplCkA2XsNlh4XtY89XqhrhXlCeOMgrKwd9x/e7afSOer1MdRNQ1FfHSysI5WcIO2oANvHx+HPV&#10;6nX5NS/lOoZgdTpe1jYA89Xq78mR5FpSVUXswAuQR43+PPV6s4ilpKj5mmj81R7jBbXOup19nPV6&#10;oGG0zVFG8NWu2YSSqgYj7IY7dfo56vU8VmFVDxRwI+/yxuKLa5K6gagDnq9S3ynl6OsVKrySqk7m&#10;t7faSD3HPV6hOjw3EPmVpHYCKnNnYC7WexWxN+/t+7nq9SypaipOCTYbTSs1bHMWUutkCAe0AC/8&#10;foHPV6l1hWJ4essTSSmoc33qyi3axsfGx11+/nq9QzUGUqmopI5SG8kgqjAqRdiO/wAOer1d0+Xk&#10;w+vWtqyHckIRf3QAbCw7XGpJtrpz1eoZqHGcSjoDRtiRkijZvKRhYkD7Sj6Py156vU1YtnCohw1a&#10;IIoA0W4FhqSRr4g+Px56vVBwjOmFuy4VVxySzkamMqEXx3Xa9xbSw/o56vUINM+GPY4nGZkKLIxa&#10;zXUnQEW9g/XTnq9QS49jeA/MUzUoaKm/SpGTG4UWcbVT3bAC/wBH389XqCTM+MRUshSmXyxI53DQ&#10;BiR+dx256vUhMNaV8UbE3kSCK5XyXBu6g/aUi4H162+PPV6l3BhpkxWTEZZvmInu0KkC8KkAGJDY&#10;XUnXXW/wtz1epdZbwujwOs/nFSSLoChYXGj67hfW40+Bsdex9XqXsUtF5j1tSrSuwYqEYBUZvFtD&#10;cEaAe06fH1eoOMx5slxGtlgr2EhSEksbXIGiqNBrpYc9XqALF6qNxHR0bsvy17yEkl7kntr2BtoL&#10;D2d+er1d4bhs8MMVW8iMwJUpY7iCb3udLfA89XqnvF8vNsHuFWBBAF1HYE9xre3PV6kbmqenoY/5&#10;TGrLTktI5PclTcG3x738Pr56vUA+IYucSEsMSGEXYhyBZiDYa9/19vPV6umpIpwkZ02IrNa+pJ18&#10;fDnq9Sj8yDCcv1K0sgeWawU9mFzpaxv256vVIgRY44/mHeUOocK9iL2vpoDpb29+er1J+trpRErm&#10;Qq7X2rpqATrqdDfw56vVHw7D6rzmZiGcXIYWBFz4/Rz1epcmR5KJ6mituRldwSb3vbuNbHnq9TR8&#10;xVSYh5k6g7wbjbt2rpqpPgfhz1eoRBNFNgy4UsqhnJm07gLptuNNe+up8Oer1A/WQjEK16OIvck7&#10;glyTr2vY/fz1eoWMmRpHgstTLCafzNybXI3MVNtxsfuA+vnq9UTEsVwyCnWKokLymTbsvbQdibW7&#10;EX/Zz1eoC801bV85WdhEqtIQRbaQouLki1+er1BehFMzyTOXMj+6dNALW+rnq9UHGxUTzNHE+2On&#10;2nwIYn2/Ac9XqTuHYKiU89TM5SZvdUEkqCT3t4jnq9TngbRxF8KVfeFyfZoLk3t4fDnq9U+p+YhD&#10;eZbYQFBXW+vc+znq9SYxCuoqOcySK29WENlN7g63t9Xhz1epYYDWCeJ46lf9IjJsbWuh+zfTv4Hn&#10;q9TpClJOFhlsrOSQNOw8b/Dw56vVBqIEktTIAqsSbgan2689Xq6wapxCadqaU7FuFXwsL9+er1DQ&#10;01FNS/I0FO0ckIClnYMz6XLDtYHwHPV6o2G0M808bILksBYaltbfx56vUc7I/SapfCRiVYqJKpJc&#10;EWFtbajxHt7c9XqT+YcTggxOHCTS71EojVgt9fgdBb489XqtC6PZMlyX04OYpzZyjn3hbcxHe4/w&#10;2Hb8+er1EX6tZjbOGKsQZA9OdrX1Dak+7r4dtNPz56vUIfRPB4KvH6OedAscDAlfslja3t1ve+v8&#10;eer1Kf1jZjxKlwWDCMKZQiq5lW5vtC6kHW9u1uer1U5zrE0bro29ywY9ip738b89XqFfp7IIfJji&#10;hCxykJsXRQik9vo8Oer1GNq46mnnigp4GlppUZHZP3NPd3ai4I8fytrz1erF5hpmCVjMsYYAi9hY&#10;aDS/cDXnq9Szw2bD6ZY4hcrAptuuTua9ib97D289XqR+b2GH1FLS0u6ZImdnRSbndqSbnt7AO3hz&#10;1eqMMfo6SBZ6ALIBuJJA0PsH0e3nq9SVosfocdqkgWUe6zMxv2Pa3ceOuvPV6hpaijxDDqWkgUDZ&#10;LGdxFgdCL6akjTnq9TzHl6kgrKjfdGRgySsPdB0Gnw07c9XqRc9cKjF5buGWMlSWPu66AqO1xe9+&#10;er1KCiooqSZCjMQUJDlRa4J3A38CBfTnq9TFjNDhr1jVEbErGqFQqk7pGOtwL9uer1LfIVBNFMQz&#10;BpN67S17qTqbePxtz1ep86jSVNfj601VcRpIYY5Ao94EA3B9hI1I56vVOy1he6dUldXmp41eO4Go&#10;B1A7m4Gt+er1GJwyCpipxU4jCJg6M6kIQqsosL+06/Wb89XqbMrYtDheYxU1e7eStmIuCAbEG3Yj&#10;tb+jnq9Qn9TMy02ORyS4C2kFhIJFIBIWxCsQLjwuLjv7Dz1eoMMKroq/AcQXHiIJoYwY72CqEO6y&#10;k6a9gB30t7Oer1AqpbGIpqiZ2ell3ASdiDe918R3/hz1erBPWrPKaaErIIkAB0U2JFySNSQB+t+e&#10;r1J+lwWoQypGm4OxZVABAG7Q/QbWvf8Abz1eoTMLw2XD/LklJVkZiVVdG3C41v4DS456vUJeA1VB&#10;WTe8AxYgqtrkOO1j42Ot/bz1epRUWXVrsWialv5nvMRf7TdwNdPv56vUssawvHMIekosumJYhIHq&#10;nmuxCDUqgBABJ9ugHtvz1eoUcpVMOI0onmO+UhyA2pC3G3TwuSTz1eoVMU6e4jRUgxrzWYTA2jZR&#10;sQ6djYX79789Xqaa7LlMuP0MdPNtrKeOKdwDuTW/cdrgg89XqF5cpQZnpvKobqWsSFDEAHS32b2+&#10;nnq9RXs45Lw/Dcx0wnsAm4MNCQL33Me4FwAAOer1KTCq+LD6qJ4yXbcxKEAgAHQj2Hx+vnq9Qjwy&#10;ziN8XpotqiR2DnQkXsfj4E689XqdosRpK8fzKKE1QlsjRpcgNb2fx56vUhKynmrMWXEqRVWKHzFd&#10;SAdpGpGvPV6g7zJR1VY70+H6x+ajnaexIsbWF+/jb6eer1BXmzL5oEjMdowgG6YXuhBN7n2WI108&#10;fDnq9SiwyBVkjgqH8yJFbbNc3LD237jUHnq9Rkeg+cZjmioyqXdfloIpI9x9x7k7gD7Rofu56vVZ&#10;B0wgjbE451P+kREWsxsRc9x9/wB3w56vUc3DKxp1LTk2v2NiCQRe3PV6lpFW+SgSnsxlUhdNLjw+&#10;q/PV6m+jpnarnZY1QvYvcAAkc9XqR+Y8rx1bx0lQQwYH7IAJPtPu69uer1BLUZIxKGsRsPW8ahgy&#10;iwLE31vz1eoLcR+fwbGHllj8vazC5sQb+He5tb9deer1JzGMeqxj1BLTuFp5JWWb2ggDbb3e2hBv&#10;9XPV6jQdMK98OrVlqnDKCWBNrAfH6Ae3PV6jI/o8Y8+qBV1YNZhtswte36/Dnq9Vd/U/A8PwXN88&#10;8/veaGMYA1QtoSfCxPh8Oer1FYxd3WuemqXYSRuEB0AcE2vp2Nuer1KGowKkny6lRBG3zBV2ZmYn&#10;QaaHwPiL/s56vUMWVKtjg9NTxEieCNFs4G4AaFj8T356vUZ/JVStZQPh9YS0klgqeJUj7ROljfw/&#10;u56vVXp61egsbUoqYUSTzFt5nYqd17a3+u3PV6qusX9P0lZ05qYKpFaYCY3uCLqCNPdtqdQO/PV6&#10;qS89ZcqMExSqo8Li8qWI3HukAa9h27+3nq9Qg4L1akGBx4ZXVMbQtIkZjsd620bTUEHtz1eoJOuf&#10;RufEqZ845bRJaaaN5JEUWNhqde2o+jx9nPV6ipUYkwKmbzo/JRV00ttPs+rnq9UY1VS2L/zlZHIg&#10;jIK291iftXPj4W/p56vU15gxXEK6heaBhHuIN+1gO/8ARz1eprocckni8uP342YFbG1yBr3tYi3P&#10;V6nHGqqZahTs9whbnwOmpJ73t4c9XqQrYlFLU+cdx2SFR4BgB9on2jnq9XoCgqzVmUqsqt77GwDK&#10;RcWHsFv6Oer1GUyBXyVOASUlZIJAyDYQCCCFubgkkj9dRz1eoFsegpYcUMBl2Rra7NoALG+g156v&#10;UlccBqY4PkFVlQsQUHcaWvpe2njz1erjMEkRIUhZbFVaRl91ltrY9rg89Xqy19VPHJJRxpYRi6kW&#10;ta3t/PXnq9WOXC5oZVrBIwVVtdb3Jt2t+R56vVzlpp5oGD7QNosTYlTfUE+w89XqgQUFSoMiEMJG&#10;Fr6g21vrfUc9XqkyNSrDISm2db2awswAJv3+Fuer1ZsNp2jIalIHm3YKbaW728QRz1erlVz1VJCa&#10;6dAZAdobuFvrpz1ep9n8quwuKGnAbfYlmsACDexv2ueer1ZEjWjYtJEEjuqlAAAGuLkH2ePPV6pX&#10;8zRWhWhAa7HRxuuAf3RbuD2PPV6lFEkMgu8RnswexAHY30vqCp1156vUqaarjrZfKePY5I7j2eFx&#10;p256vUpaauZKh6F0ugsb7QR3t9d/H+nnq9TjjGH4bNTS1mH7IrXJAU2t3A56vUGtWxmYEkkC4Nrd&#10;wNNDz1epJtHTSTNHMo8xBow0ub9z9HPV6vNTyTQD3lSXcNxbW/8Abz1epE7cQixOUOQRJdHDLpsG&#10;ul+xHw56vU6rUebQxxyUxeTzSFA0LC4sQOxGupPPV6nCqpWWtjSIAJHcNdu3e4GhB0P8Oer1MoSm&#10;pql6iRFEUFgotYhj2+nTnq9URZYpZZKidwJLPZB2YeAHtA56vUnfmUhp2hvdtwIFjoPEA/Hnq9Uy&#10;klMNQKiP3goSy66kgkgfEc9Xqn4rVSLQskhRmmYMVt7yH6Oer1NUgaXyhOSZ2K2vcDb4X56vU8Tf&#10;5RqBXBdmNxc6XGoHw56vVOxCkKU36DbGY9iW77gbW+OnPV6s80dbDpOwWIA7mBFvDb9Bvz1epvp3&#10;VGFTExRmQqGOtxfuSb89Xqc600j0wnqiWV3KEAi9wLk37gHnq9WB6l6iVosFXy1QAOSQbjxAPPV6&#10;oaYdTV0M1ZSjyZaY6Lewcg6W07/Seer1POD0VVBiMt9hDqCoIBIP0nwHPV6nGkjp6mueSpZpfKDi&#10;0drb/wDCf4fRz1eqbXGZY5UZAslKgkupBG1tNfDvoeer1YMMDw1RZEvG6owYkH3idCPu789XqGXL&#10;RmmcfMNZHDKfiBqdfhz1eo2uC0ccdFBWUNkMERjsQLneNQLG9gNeer1FJ6p1VbLjNTAxmlgQX2MT&#10;dj47NPDwt256vUWpapKffSSQtCJn0U6FQfb2sb+HPV6m7EMZDSeXB7yfYYGwuFOhBH8eer1P1FAa&#10;87qg2MgLW7AEmwA+IAvfnq9WCrjh+cjo2Lgxi+21wR2H389XqV+C4E+LUEOHgtGgZtx7XBNx31uB&#10;pz1eof8AK2R6jD6mAIdpkXQtYgqpsQT7T/bz1eo2+Q8STCsShmpY1MERsQPtEg9hrbvrz1eq0zJ+&#10;d4K2ip54JEtFEi+WbFm0tciwGvfnq9Qk4/lYZvyqacIu99pspGmlyPu056vU/wDo99Befc09Z6HM&#10;cUzYfQKjRsE2tu3MCDYn4afX8Oer1bgPSrp5U9PMsQYNPUtVPEi3dwqkm1vCw56vVKxuVN7EkHwv&#10;3vz1eoNsSqIURpZkXzLEKexA8eer1J+NF2rJK4Zhp4gE/D8uer1eKFkkqplu4BBIvYgft56vUw4l&#10;iE4sDYIydhcMpPa/1frrz1epL0pqIoY5awKHG69rm4ufz56vUx1fzdXMwAMcQBIBvc62/t56vUn8&#10;RzE+EzpFCpl8q4YEXF/7Ceer1N5x6URS4h7oRVZtvcg+F/jf+PPV6kDQ4xLPiizxwbkb3rnsdLWP&#10;PV6nefEKvCqOQFFHmsx2LYm3wtfnq9WTK00dXBJM6BGRrglSCG1tftz1epzx/FaSGNMPqCHlkBay&#10;i5Laa/w/u56vUmIpqsxLGse55CA5AIIAv/Zz1erv5uOrUQIbozlWPYk+PPV6ouL08dMkMMaAIpYW&#10;GhAvoeer1N+YK3BaiX5WmZEIZYzoCD/d7eer1OdBUwwVMXkKu2NbHZbcb3Fz9P69+er1RsUmpKku&#10;1axs1hGPtW1Ph3vz1eoSsFosMgweCqpAboG3bk2kDUg+32c9XqR9fj0E8bPTgE21J1LGxHw156vU&#10;y0+E1s1MK2faWRrFje1j/Rfnq9TzGsMQemp0PmIoCuAbgd9D9PPV6pFPmaTDsLlbFrKxZlubkk+B&#10;P6+HPV6mfCsZ+bikj2eWA5AJAIN9b/Dnq9TBmLPq4QUo6xLJMG0QC5YaAD6uer1N2O9dRheTDh8R&#10;VZyCFQKSSR7T7eer1EMkFTmXMEz4lLuZWMhFibqT21+m31c9XqVtTjE1TUrh0LMj05WKO4siqT4e&#10;3vfT4+PPV6ouB4DSUYqqqee8iyOy2AJZr2tr/A89XqFqJ1kywKMq77Qw902Cn2+Avz1eoxuRhNhm&#10;Xo8OZ2aQRRwhrWLLpcm3Yi51Ht56vUGuZcr19dmalkqZWYRyMQFuQU+P0ac9XqE/LFHLFKGlkBSS&#10;QSAABRssBYjt29vPV6hUTz6aObDKBDZiRcnUj4fDXnq9Tt5apQClqgQQq7tbXYHvz1erPgFdRUiK&#10;1QUcs12uAWI8L/Vz1erBmvMdOYf5dRBQklw3ifb32gfDnq9TLS4hPS0wpWJVJlA18Br28eer1JWm&#10;q44cXjgdyVUG5IuSCeer1KTDcxCnxw08wMkIIY+7dQb2H9HPV6m3MtfLhOMTVphLCYrsVASQWPs8&#10;Lc9Xqw1GCpQYtRY7USFJZFG4HUFWAI3D6eer1KnqnRRY9hdJPQuFmiREULpdP3rH4+znq9SSw7DZ&#10;sQoEwKNrrBJdu+oK/wBN9f1Hq9Tlk2DE6itrqCsqAUjBijXwB/PTW2n7Oer1MGHU2K4Bm2WllKGm&#10;KNusGBBHYezW/wCXPV6kniuZK3KmdKWXC2EssouY1spIY9zfxFreHPV6ll1PjmqKFKyRDaZQzki7&#10;K4HtGhB/o56vVm6RYj/WrBKqncF5IUfYCCSQP4duer1cui2acKw7OuJYDUHyqYkKqkgm4JLW+N+e&#10;r1Bn6gMHgGNfP4Wdh8wlW0BAvc/Rf9vPV6l9iMMefMiU2GAWCxj3lYqSxXW5Gpt+vt56vUGPQLKL&#10;ZTzLiWW6qSRog2+Lc7OWDX8Trobi3w+J56vV7r1R/wAizVTVeGF54gVk9y4N/wDD7dG1vz1eoSam&#10;Y4hkaHEKOnUGWJG1AJuQC17/AHX56vVO6JZ3w3EMFq8sU8awyMzs1rnViRpqe5P8Oer1F260ZDw3&#10;L+e6LHGUlxNG7MNtwL3P1XHs56vUZrMNbHiGQmfD3BSaPau0EgkgafAg256vUU30zYDiKZ8xHCcW&#10;kIj3yte9lAZjpp4i9z/bz1epSeozBsUyfjNBmHCo1ZIaiMuVuSsYFmJ903U/2+HPV6hpy2kecOl8&#10;2YJY7NIgXYwJAPb6wBrz1epr9NePUQqcUwCSSOFaV191mVWZ7Xso0JHvXJ7eHfnq9QY+ofJVRS59&#10;wvOeEtp53+lEEm5bsx9oB9v0+HPV6jUrRYdUZGJk7vEVJ0NxYnvz1eolXRrqtR4DnibImMhw0s7r&#10;DsAsSHtcntYk9vo56vUajr1Rz4hlTzpo1aGns6kgMVKkMGIv4G3bnq9SryZmaLGumix7g0k0ARit&#10;iNRa+nYWH3c9XqI70hydivT7r7XTRMYsOxEPMysbhZLgDaPAm9zz1eo4fqZeph6cri+DqrmFopGY&#10;2JLBhtAHtvz1eqL0azbD1JygklbGwEVxPHfaTYagGx1I8eer1B3kimynkDqLVxVbJTLUyExbgAbE&#10;9h7ST4jueer1CD6nMqVubMpU2P5TYpLRyRzM4FwI1ZSQfgw/t56vUrejOYDnTKiTyg7k3RbWABJS&#10;+pGvcDnq9ReMk4plrJHW6ugcJEtS8kjNsUMzfu2932a356vUaHrPh1PmXKKV9G4WojCyIwFrW1F7&#10;Adzz1eqf0qqZK7K7NXPeRowN1wb2HgDe1/jz1eogP+dmTp56gqnAKWmbyK+Z0LAWu27t3va2vbx5&#10;6vVYjnnDMM6kdN5qCtiDRmMMN2oJtobffz1eoPOheJ4Vg1BJlVqoSTQot13aqgJAuPjbnq9RX/UP&#10;mLMeRur9HmLA3Y0cxCm1vLJPu2+kEj9deer1HMp6+pzNkSWCriuzxBmAFx2v489XqD3pBU4TgtPV&#10;0Ks0SGQtbsGJ7j2ix/jz1eoB+oWX85Zb604dmHCpL0ta7Na5NlPh+y3PV6jq50ZK7ptJMyqjrF5j&#10;SdybdwQdO2nPV6gw6E51wbM2V2wLDZN/k7kIAAIDFu47689XqBXFsu1GROuNBmOx8iqE6uVOippY&#10;nw7g/H8+er1Gu6hSxYvk6ZqceaCocAC5I230Ht56vUDnRPqOcx0EmWNqiIMVLk3YEMQ1/d8DcfTz&#10;1eoCc19Poun/AF8p8Ww6QtFUMZDfsWsutvbc256vUdDqFd+m1XiEA8ypiiWWNLAFiBcjXx+nnq9Q&#10;H9A+pdXmaKfBMYCiSn27gQA1iGI3D2fH6eer1M+Ycr4PhHUZcxQxjzXcbmBUAE2G7x7eJ56vUvuq&#10;Hzc2QaypwFRPUpAzp2K+YBdQddQWFrDnq9SP6KYtiGJ4E0c0QDe75sbXBD7dbA/H9vPV6i/YlNhu&#10;S+sK4/TOIhISCj9ixPbXx+PPV6hO64wVVZkqHM2X/e+VmhmmTsWF/et46AEj429vPV6nzp9iDY5l&#10;6aSs99XRhGTcFVZRYEHx+HPV6i7ZWx/A8pdQpMKlYL5j2LEAEO50A+nt+p56vUM/WvLzVuEUeY6Z&#10;3LwSxsCHZUZQbkEA2LW9vw56vVMyjVS5vyrtmu8gRiN1iCBfQX7ajx56vUEXTbGafBupGIYGimIN&#10;JuUggqt/tDTwLa89XqFrqAMSwvE4c5YPHdUVUdTckEsNbey/7Oer1Ya6ujxrLUrON0jG5te5J7gH&#10;nq9QC5SzthOF4+cAiQLVKt1UgkkMbEa9+/bnq9T9nKWaklTFFZKcQFtzjRQP3r69rc9XqVNTiMNf&#10;kmQUb7wm1wQLkqRfv8eer1OeRM11tVRJRsm2VS6qpNr6eGvPV6kzj5FHmKKrmACM7b7AW1GgP135&#10;6vUw47ghrapqirg307gSKq92cHSxNh4d+er1KPFsTgxbKT4dWxmmqUiATRCyhbC+l1N/z56vVXz1&#10;kzRl7LoNHBUQPWHzGKkqWI8BawPfS3PV6igUmVc29R8bEcdRsMiuVDj9GU72B0swA0F/q56vUZjI&#10;fSTBJsEWnxTbHLR7gpBN5F1JOtrG/wCznq9Rj8uUUmCYV81hCbRMpjG87bJbUare+379B489Xqcz&#10;k9XiM6L5skwPvL2VW0svPV6vQYHheVcPjqp5flJ4/e2swEhG1gQPZuB+4jnq9QDZs6/YVg1NFDQA&#10;yzwnadhCsCxOvbUW9vx156vUFOZeqWd8TxOgpIHmkWSGXchUFWDWZJXYi4ZQLCxAN9Qe/PV6m3+s&#10;2HUIiqKyYTuWUOCNTbv49x/Tz1epHZz61JA6UWHSLGsRYM1h2ubgXJ7ac9XqID1e6jzVS1T1Mvmq&#10;4LhVKg2sbW9h+/8ALnq9RHMQz1i88MJhP6N9wb3bkfEnnq9SXrqmWqnMlWxf3VVCTcgnv49jz1ep&#10;rR5Vqzh8DgblD+AOmul/bz1ep9Solw6okaSNZPMXRrBjuJ8NP4c9XqSOMRLUzMY/dAFybi+4HXse&#10;er1I+Y/uyMdxIBOlzz1epxra5aNw1IfLSNdpFvtN3LE9uer1JCL5qpqDJv8AKMrDcPhe5+8Dw56v&#10;ULmCYYKkipporRsoHvMCBrqRfXTnq9Q54TBLSwQxYe0SNAC8m9dykMdDbT6vD4c9XqRObq2tlq2l&#10;3Dy1sSALAsD3F/ADsOer1ALjU0yz2hfezFmBt2v4H2c9XqbaGnZ6dp643k03lb2GvYc9XqzzwU1O&#10;/lxAAEBipPt8Te5056vUm8VnFKhCxjfJezAXIHhf6eer1M2FM9VT+bh7eUuu7QC5F79+er1N1PXt&#10;umo5QCVsQF73ubgj7rc9XqmyUlRWmeogW7OoVgouQB4kD489XqdI5cPo6WOA+7tjJRrAjsSbc9Xq&#10;wYcjSRLUTje0d7jQBr317c9XqaaarmqaiQ1EKoiXFmsQASbWPb8vbz1eqLRVElVOlIygIDtJXtca&#10;jW3gPbz1erFiC1tGuwnzLsQALHQHW/xtz1ernRVqzVVhCEguCxc2Y2NhpqNfp/bz1epRyymFJ4qa&#10;LQMNh8GBsPDtbnq9U5MJkkO/E3Q2G7apGmlhp3Nvbz1erItMjyNTQHvck276W0+jnq9SpwvB54gs&#10;UgFiup+j4fHnq9WHEauhpoxSVX247ncDpYa20Phz1epAQ1j1kMvkEhVJCqR3vrceN+er1SsIWeOQ&#10;VFYqo5sLW7i3h4m3PV6n9AKUy1LOGWS1r/uodGv8Qeer1SamqpaZDIqbixFjt1Phz1epoiEFU7Cs&#10;93abFTrqNfA89Xq4SSJTVimGMMrt4jQ373/Zz1ep4jVZasFG+1YgD2X9g56vUucOWV4iyMAVB3WI&#10;1A56vVjxGWGRQGFy9l227WNyb+3nq9TO1CrPJLI19xB8L2PgBz1eqHNLTtUmMRaL3I76aj4c9Xqy&#10;+a7zCdGDJbt4gi9yfD8uer1QZsepq2Mx1MSuFBUnub3OpA9nx8Oer1N1B5FLCrizE3CgXAIBvc2P&#10;fnq9XcZgpXkpJ3/TS75APEKT29tuer1Oc8NFUQx08oUMCCu4XBbupt7QfHnq9SOxr5aCnlw+VVJA&#10;uxUAFmsT8PDnq9QZUayqQjoVYAhbrcWvf6Abc9XqErKGGtFVTrKbkBipcgXsL2Gvcnnq9S+p62WH&#10;DY5ZEIlYFFFuwYW10vpz1eqFNHUo8IcAFxtYf4e/j8eer1JemppjJOrDy7EqGA7gHT7x4jnq9TlO&#10;sKyDYu2VU933vdJ+j2/2c9XqfYt0dCZ5l3FmBHw8COer1N0kUnzvy8y+XADuO06sfZ7eer1JDFMN&#10;pZ61jRknylOlzca3tqdL9uer1SyrVsKsFEYjvv08bW7/AAPPV6ssc8EdEzRnbKDsBb/F7fo56vUw&#10;1+NVdDO8qMjQKgDC1yx7aH4nX6Oer1SKbGpxKQCHd4T2AJGvbnq9SmwRXmdJqQbmZCSPAW7+Fv4c&#10;9Xq9dIJTFUDaWu2moLX7fVz1eqVQLN8ssjjaUdNbEePPV6lxS1kNeJaaOS5cASvfX29u/PV6smHp&#10;HSU6x02kZ+0xOoN7aHvrz1ep8jWm/mKzTteKJoxr+ZPt56vVDnbC6KaQ1hdjKzEeWtwAfAW0+/nq&#10;9SHqqOoqYJqZbbi113jddT209vPV6kXR+bQVBFadRuUrbuPv56vUI+FAfLxpURbIZAT4XAGgBt2t&#10;4c9XqVNNNFTwLPYKiag6a+A0+HPV6m6T5mOoSrpQy7XPmtb7QvchT2BHPV6lph9VSVNf/MaE+6qs&#10;h3DazN4ae3nq9SvgraI4bIJ1VZSGcsSb/Sbm36+3nq9UeqlklpGqlIElgVPtJGo+N+er1SYmaIw1&#10;UwBIUqTbUAgk2udLHx56vUy4rLJRxR1Mm14vesQADpc6jxuOer1Js1izVxnkI2yKu0EEKNNeer1K&#10;jBKuSKoSVyEsQRbsQPDtz1eof+m9VWVE7VLNvZ327L2Ujxb6QPv56vUeLpvWVNG8GEeSyoxZ3lJ0&#10;IFvZ4fR256vUOhelzDFPhlF7r+8o94gKANbH6b89XqDDOmH0E1FDG1I0xpo2UubEEqSdL+P0c9Xq&#10;LvmfDKaKlaogjby9jKVN1K6XBvbtextz1eot2ZKKnT9BVuELnzSvYswAIsex/jz1eoEMzzVOKy/M&#10;Rx2kjUHaPA37k+IPPV6magw6rp6oR1RtY3KjUkkXFjp29vPV6hvwHEKXB44Kyoi8xXsDcAhLE3vf&#10;+I56vU0Ytjzza4QSk25ty7bhl1Jse2p8fp56vUinixjEq2GSrLk3At3Fye7aE2HPV6vDK2L4a8wk&#10;pBTRyzBnkDXDk6FmuAQwGn0duer1TcbyVU01P506BkAL7gBoPG5/Pnq9SOlyu0SNHNZLfZ9tjrc6&#10;dhz1epN4jl2snmSG3vrG7FwNLKO2mlzz1epJPh1VDCBWIVLC50Pu+z7/AG89Xqb6/DpBTK0b7CCC&#10;x17fHnq9WGodSIxbcbWBFhe2o+8c9Xqc8Po2rKiOOlCs9jYOQBc+0nQc9XqVeIZQqIqs4dizRyeW&#10;21hGwKj4q6k3HsI09mnPV6vVKZbp6GeKnhbegIUtIDcg2090X+Gv189XqT4xiCER1D7dqja3YWA7&#10;m9jz1eqPNm6KWmaA7EmQWiZTqw+jtpz1epO4jmmqnMVLVTgowFiFvoPb489XqS2MfJV9I1QRv8t7&#10;RAaEt+9/dz1epJUm6tpZGlh+x2uPdDA6XtqQOer1LiKhjeCSk77/AHgVsLG2ov7eer1Samp+Wo/9&#10;HitJJZbsLagc9XqiS4liFColZVdyiswJtYnuBz1epvlr3SkWuqace+drre57/drfnq9UWesYPGZI&#10;iwmaPavcqAT3toNNfu56vVnnjpTO8c7PJ5jAgW0Fjrrrb6+er1SpIqlNs+HkiFiFsTe3t76Annq9&#10;UI0srhip/Se/rYbiO1r+znq9TxL/AC2OVI5VO/3bHS3s0+Pjz1eqBii11RXFadN4SNve9oBBt7L8&#10;9Xqd8NYSU2+VB5QAYEi517ix7eznq9TXV4juqhQxe6SDtsBotja/gCe3PV6m1MOakrHmrryGaMKu&#10;0kEC3jr356vVnijjiRTAxIAO5WvuJv3ue2vPV6nVR+nMm8EgBSRbQE6/X7eer1ZI6hYsUMVBE0sc&#10;Zsx8bMe5+n2c9XqNl0rxWeOf5eICzXJ3D4aXHt56vVYh0l6gRYBRvSySOpW4VENm110vYAk6a/Hn&#10;q9RtunPVionxCOKOXY0UgUBzdgtt2ut9b2056vVa/h2dIMxZVpqWkKn5hFdVksWHu6Hw0JubX8O/&#10;PV6qPfxA8rQy1383R1aoCHc6Aqpb94AXN9fp/jz1eqlTEjDISKqUOYlIJ01Nra2A19vx56vUDlXT&#10;VVVPMxjEo3bVuOynxH19+er1J3Aag4djMq0usyERpexRQDdgLm1vvv8AVr6vULgb52jkRmtYjcL2&#10;J076W56vVDrMPYstRZSsahbqBb4/fz1eoEM0zQTySxSxFJYn8DYFddfZrz1epuy3XnDq8Q+YYgx1&#10;Isb+wDva/jz1eoxuBYhNHTvNI58yQA2Oth22rp9euv8ADnq9TxJPTrULKEZmINhZgosNTcC3jpz1&#10;erwxKqjYLquwXBIuAO3f489XqY8Ur4xULVU48ucAHf4XB1N9B9H9/PV6g0zBjlOrMblnJJubakHw&#10;OvPV6kxLmKsgCtRSuryLZwvfvrY+II56vV3RZwnpZBRRqWiuwO++4A+znq9T1VY75SKH3FLFiO9r&#10;6X+It7eer1Y0xyzvPS3eONVRlsAADqGt/Rz1eqdRPBHWnEAn6OXVh3C6HX79NPHnq9WOskoBRSHz&#10;wrvYRkDUm9xcW+/nq9SWxZ5cTZKd3AKAWK6kk91/Lnq9TdiFbspTTrEI4yRZDrqDrr3Fjz1epinB&#10;XVkVGABPe53C+tyR256vVDAFr/lz1ersMNpWwufHW/8ARz1eqfSTOoII3M48tdTfXw+jnq9U+jqa&#10;2GSOmiksVYaG2gH6nTnq9SowXElgxGaIMUZ7JeQ3ub6BR+fPV6l9huZI6WvWF3D3YxE27fH2c9Xq&#10;U9fjTRU3kwsDsbVtQLX7n6B489Xq5ziSl/0p2sZADof+Tvo56vU9w4oY2glKGQqGULe2h1PPV6p2&#10;GGStqzA5VFPe2pJF7C37eer1Q80Uo8oxyOmwWtbQn4e3nq9QMY9h0U6hkkEcYuoIawBvc3/X+PPV&#10;6g8rIJaMCGkAZEJBYqv8T4Hnq9WGqkqI5JRLH7zbbEeGnhbT489XqgSAeXtnv5m76Ba2n3Hnq9UR&#10;N4cBNCe3189XqzVEawyAKbmwv8Dz1erGu0KQdSw01+PPV6p9LDDFTmtnNyCUCeN7aE89Xqb3Idz5&#10;YsD256vV17w94/R9/PV6uraEjtz1erkrvHqhsDz1erIskRXbIl7X1B56vVguToeer1c1jkdS6i4B&#10;AP0m9v4c9XqlmmriBEFJFzYD2jv/AA56vVBNz7xN789Xqm05epqkWYmQD2k9rfs56vVwrJTLVySA&#10;nUkD6O38Oer1YFKbSGuT+7bnq9XjIxjEXhcn6+3PV6uKqC1mNh7eer1eLsVCnsPhz1erjz1erOkg&#10;je66rax+P6nnq9WNN273O/PV6pMiRRReTKCsoNyfaCBYc9XqwNYiym4Ht0+7Xnq9Qr5C3+bFC0QA&#10;W5ZyQCAfs6W1v9OnPV6hPx2sgjenp6qPakKOVdre81zYgfQf1vz1eoGcaWlaaGvjkEnvqXII7C97&#10;+z6Oer1MVajyVjpRsbRJ71jcXJuAP2nnq9UWXDZSiT09gWG1hfuxHva3+PPV6nHCcH+YkkhqXCNT&#10;jt7N3j/bz1epwwlWqWdZyVClQPYQdCfrGvPV6niqxenWnbL08ZkWAhVcLoFFj3A8fDnq9SPq6tIa&#10;9mliDxEFUX4XuL+N/wBfDnq9XdZX02Kv5awMrkjYqj7TWtYnvz1erjBS1LQ/LTR7t7lioHvAi4N+&#10;er1Ynpnw+tENWoZFG/ae1jz1erFDJNVt5sG1WiPui3h4Ac9XqkVBC1jLUIGeUBwAbEHt37C/PV6s&#10;1Zf5SnppCdq3LBNSf1OnPV6m7E6hpAqwBhCNAWvqfEX+HPV6m+OoIURSC6XFwO/PV6n5qWllpjWi&#10;MqjHvfSw1sBf6uer1ZKaraRyFiVGFmB2i1tLXH0c9Xqn1aV7VZmokDLtJYXAve12OvPV6ozU2JwW&#10;q4o1BiBLaafC4/Zz1eqKBPEfLJEZbau0DQX8SPZfTnq9XqihnJO3bILKqAakHubD2dzz1erpa6GW&#10;mnD0+4naqH/D7fv56vVA+VpjCTI22UBjt9tuwHPV6slVEHj+cp4ymgBvY62uT8O3PV6occckkLyo&#10;1ipuR9Xt56vU/VCUVNVRy2kZnj/etqSNT9B1+r489XqTwZVp2QMVkVvAmxHs09nPV6nryaKOgaUN&#10;+kKFST3Y3uba+zTnq9TfTSyRzRhxuttPb90+H8Oer1SBWCoJLxCYAH3QLAa+0c9Xq7pY8OqCwYiM&#10;bToTf3/ALz1eqVHRzPA0zPtBIRASACba/SBz1eqADDJH5QiCzrYBhf3vZcXtf489XqjpFJBGdukh&#10;uLbb6djcntr+vfnq9XSUtYxEu0WFzrawHt+jnq9WaaiqjTNU290sBYdifE9+er1dYjSx083k0beZ&#10;G4DA/QOer1QS5dy40sB20tz1eqVFI07sCNWACj6u3PV6pcERKJHVMFu6bT3sCe9789XqsZ6HdTZK&#10;nDXwTFmDQQoIxewJIPe17ajW/wB/PV6rJei+csLgoTRVNKs+9RHHONArEgAtrta/b6eer1GjxnB6&#10;SWankFpTGqIHspA1u9z9FrDnq9SIxXD6eqq45qdgVjDrcWuRcEFrjT6B8Pbbnq9QU4vguGmvknw2&#10;Ng76zMdpBHiy6aC/0/Tz1epAV2E0NVNHEsZjns6qQBtcD3iWJuB7PC/xtz1epD4xQxyyGmKrEFsG&#10;U9m79iCL/T/Tz1eoDsfpKKE7qca7iLEblGpHh+37+er1Bni+C1L1RcoAtvtKNO4Gn0c9XqDbHMMG&#10;H1G6vuwsdbatrp9fPV6kKtC0KMyblVGJAOvc+N+er1OGFYjJSVKU4t9o7mPgbdz49+er1DhkLP60&#10;l4ao7bOOwHYXsfC2v5fHnq9VgOVMfOb8MppaKpacptRY/BdPeOgGtzbnq9Qx4THXS0zw1wjhlEqK&#10;IxYhlXvr4Hnq9Sj8+mlqWkpaYlN4VtO+4i57Ht93PV6o1RRV0tRXUuGhHnhJuCCFN1OyxGh0tqLj&#10;w9vPV6skuAVgpaXEK99vyyNEFGilmtf43B0HPV6lBRYfNi+H1KUkJUYWkc0j2sqgMo0XXTcRqfEj&#10;nq9UTC5JsWhkr2DEVDgB9pLEg27+A0/bz1ep4wyjxaSuVsVZQVYlbAEBE7br3BJ9h56vU7Y5VRzS&#10;Lh4IRZ1RW36EjU+7fW4Gv389XqTtVQT4dTxQrB5gRXUsV+1qLM1tLgc9XqcI8JqMVoULr3KkqBoQ&#10;PAW0B56vVLq8LnoapVhkZY9o3KR9lRpa/tPb7+er1CPgWGI+HtW4cVCyGS/mITZraeOo+HPV6nrD&#10;KdxRNX1qllo0NiAAC2769ba256vVIbCcRp1/nrAiCpRVdnsdd/YWuNAQbj2+HPV6p1TQ1R2vAgEU&#10;QYMQQCTfQ/R20H7eer1KqGnaowp3KhJIlDKQCdxFu5Onw56vU44YkdTiKmF7qisHVvevJ3AC/AjX&#10;nq9TjV4fTVmPw0UgSNZFLOBbVh2/o56vUmqiiwwPUwpvVod5RQLgjub/ANHPV6mlYKdpEnrAohBZ&#10;gBcE6fvffz1eqW2NYNUOcP8AKWmVkkCFdNzC2t+5/t56vU2LAuJFxRqVCBWTUi4BO4d/EXPPV6kz&#10;h+WwGraushM8TbvcYgqR/h1I7HX6+er1f//Q04paxKSkUhAybgPdAuF8dbaXPPV6ptPPHDTpLGnu&#10;i20G2gv2H09+er1exGtUYS6NBukprsu02aRjcbfZf6fvvz1erHFM8MTTE+Z5pVdhJuBbW3PV6sVe&#10;st2+VsGUAjwtf90g66c9Xqllo5UCPExSOxe/2dR4W9nPV6lRRvDHUMdunkqykE33eAA9p8b89Xqd&#10;6EyRRvNEdSQSe224ve35X56vU4U9XQR1aU4KjzAG+BANmJPa/PV6lZPXU0kMsVMUU7mF5ASAbaH2&#10;m3s/v56vU3RRUdGoiYs7P7ztbxOt9fC/PV6uP9YDT4UcIhEbSMxbeUUsBfwa1xr2A56vVxepw6pW&#10;Y1KSLVWBBMbFSewvoB+evPV6hK6dYHhtbitKKjDy8kkqoGIN7sQAwA7WOtzoBr4c9Xqtzp8QqOmf&#10;TpcIoKbbicEZuTt2sNuoBWwvr3Bseer1V+dRs0VuI4tNiVLUF5ZTucC1gTYW18R8eer1AjNiMkdX&#10;K63EiggMSAx94anQjUnsOer1YY65DPLQxMfOa8kliCGubE3Itp4c9Xql4jhqPiFE6FQYimxiLgXP&#10;jpbTvb2c9XqzU9GuF5jkmWpM8ch3zlCCCxFiNNdO1z+fh6vVLw6vkxDFPOSBvIclEuQbKAQSbe0i&#10;/b+31epIVDwvR1CYjMx83cAUJVwSfC2oNvHnq9WFPOjxKOmLgRgIrHxKkdz8eer1cGxCnpK2ZI3I&#10;huO4FyD4Dt356vUy4tiVKtdMYEIEas3lvpYk9xbWx8Adfz56vU04XRxTKa7El8tfeIUA6sWO0D2/&#10;d356vVymhvEsaXXc5JPtuDcfX7Oer1ZMapqfDIljhU77LcKxBLNYAaez+3nq9SXoZoqWqjnkkYb2&#10;INzfXtYE689Xqe67CAB85Ryio2lWs1hZjpqBp9R8eer1J8yVcg+bCDfvKD2D29vDnq9WSvqqVJzQ&#10;vtb7Lgj2nQi4v489XqbHOJVIEeCIhlRzu3gf5NdStiCDcX/Zz1epUQNT1FU9TBGIZEUhdp0Uke0e&#10;zwt/Tz1ephgmmxGolp8SPnKGKb2JOgOoufZz1eqNiFFHhVKssVwZCNttbA6dtTbnq9WVYaVqanqv&#10;tO2++0gWA7A37X56vUlMXp6YywS1jGJS6klSGYt99teer1S48LpvKasglaVrNc2A0Pwub2/Pnq9U&#10;PDzMarzqouFRSBtHcHW2o7e3nq9TpiEgejg+UiFoFZCANX3Ne576gWGlhb4689XqT0AjjrUNVESx&#10;LbifCxIAGttfHnq9TtV1sW29Ko2Iu3QAXsfhppz1eqAEgqQJqZlLLfdt72PcEfDnq9TgzYaKlIb7&#10;VCEiw1BtoSBpqfjz1epqjWvSh2rGy7EKXOlx3J056vVHiwusCK9PGNsq6i+twfZ356vVIjwuKKJX&#10;ZLLckkk9/bbnq9UeJbzJDMBuHYk23XPhz1eqNhK+XNNM4/Shiot7D3sRrz1erjPDWPWfPRXumhUk&#10;m4+vnq9XOlwdBUGoL3WqW7gkgKwNjf4Dnq9UfFmqEpRSqfMYg7GVg1rfR7Oer1RY2llp2aUghdSO&#10;xA8fu56vVENE8zmdWuz31PgAPHw56vU+Rw01RAtKHG823Wt4eJ+nnq9XOny5ZTFRqqlXLSXYKNvj&#10;Y6C/PV6napRadYabcbRaghiPH97vz1erHJ5EsLRGS7Jobk9yCbaW/Pnq9TDM8iK8s6kqQB7vhYd/&#10;r56vU04aZsQjaFZFHlaswsbDXS3PV6ntEoKaNGYu11XYTcafFTqOer1c6qnxPzVgrnWnVSGRmuS1&#10;9QAO/wBfbnq9TU9TIcQK+b74Go0Ovbnq9TtR1NFBBI1SUlLXUgdxre4+vnq9UMwwJTlIFJDte5Pi&#10;dddOer1Sqepoo32SLaRUYadr9teer1YqyahWoQT2QMt1A8SPH7+er1RGlV6o/KkW+ylzqD37HXXn&#10;q9USWrnidoEa+8EOT4eGn0c9Xqdsv/yOhxWlnx0PNDLMA8ccgjkkX95Ecq1mt47T9HPV6uGIxxCh&#10;aeFl2o7EKdGte4Gumg7/AB56vVhqI/kY46mpkCyW3FADezAFSABftz1eqCmI/NwGMIUY3LX7d+wv&#10;r+Q56vVyixJqaVPKF9wGhFwOer1S5sTpyHTZ20uPE+Nz8Dz1erNNWMtO08TABE94A+8Lg9uer1NT&#10;SQUVKtQ4DIwsxNvH+HPV6sOF1NJJCMRAvDEHLIO9uwb2c9Xql00gEvzgO4k2CkeHcEc9Xqx1MFLU&#10;WNVOVGrBQLWa/a/fnq9TVXVFTMHY2+yAqrpoOxJ7a89Xq4zRUMaNuhDTbE98i5v2sulh9XPV6pkd&#10;HKtP+jYM9gWH13/Lnq9Tc7PBunRT5tmJ7dx279wfbz1eqVQecEWpmB37RvUdgT3t3Nvjbnq9XLfN&#10;JWRI8J2THar2spcakDW5IHfnq9SmwTDmpaGeueRppGc7BpdR2tp4fr256vUM+QcZFNHU4ZUx2tsL&#10;kg7VH02t30PPV6s9djSOzVNJcMzhNmlrKSb+PfwHPV6lVS4hPiNb76+REyoQe12vr8dBp+uvq9Qq&#10;4HguDT0sQW6q4ALaaMx1UWAtfnq9Rl8lRCXCf6vi+1GIP+I2uVsfgPHnq9Ssx7LMdZS0ysoST7IY&#10;30A0Y208eer1BLW4dh9VX09RhteYnhLhXY3DHW4C3I9t/wCPPV6os9TiuIttJUmBXDMbC97/AGR7&#10;SB/AeI56vUhKiaOnjKQSWZtuxtVbdf7PexBvz1ep6rs74sKARGcpKimMso1sLWAFiNSSCeer1NVE&#10;+PY88UdWb00BCKCbkX7kkaDXwHPV6seMYUsOILQxxNUQqwAe4903sST4j2c9XqT9fhDCZKegi80X&#10;94v3AJ7Cw7+znq9Sry7QmWrekp0IBspubEAEE/Qfo56vULuJeW0aYfS7JGh3BlK3cq4ttU+y+uun&#10;8eer1ZqrDjT5XqKyZlAhSzC+1lLAhTYWJA9uvsPhz1eoo+csalpquTD0s7BUDv2Nwov29vw8eer1&#10;I2kRMQrYapCVkVbkMSBb4j8+er1CdljBqhq95nqPOCjct1FgDrYe23bnq9UfMbrhmHmouS0jEAm2&#10;4WI1Nhpfnq9RbszVlRUYjUxQVSyowPuDUg+ILH8uer1ICkqFlpY7topZGW1xuuex+HPV6lLgq1ks&#10;pejkjWYI0SoRdtjdx7Bf8+er1Ta+KGknj8xQyxBSbC/03A9h56vVFfHaeSFC1wocqosPidfh4c9X&#10;qjJh9NVXnnIYoCVN/sjUkn6Oer1P1HHTGiOy6k3Bk1sdO556vUrHo6fC6SOocgk/aUEEbLa29l+/&#10;PV6kVWYni2P45FHPUsIaWMU9OrXISIMX2gdhck9uer1CDBh2HUVItztdr3ZjoCbnS+tv17W56vU0&#10;NgTUWJxSki8iBwQBqD4k9+er1CimWpkwqPEFA3qoO0nQm5Puj489XqB3qFi0JrkpVVFqD7/ftcez&#10;6Oer1BXV1sVRTrG6AsLgkCwvfTwtr489XqTGJU1M1po0sToB3+oeGvPV6kbiQp6KD3F2f4mPaxOp&#10;J+A56vV2IYp4QlQGtbcWU27E9rc9Xqj4fPV0OINJQQO1lkTzFtcKw2sD4kMPDnq9XOur4qan+Toj&#10;uYAs97aA/r256vUh8VpUjpo6iCXYxYbtdpJIv4WuQOer1P1Di1S955AdzC9wdbLofbfTXnq9Srwy&#10;NK9lq5rBQLqCLEgi5v4i3PV6nKpqaeQqEsF2DUW0Pjz1erFhoho5ZZlsAWulz7Br3v2Phz1epT0W&#10;IS1E6TSG7RLdiBYN4FR/Rz1eod+n2XFzFidJSRPtQSJ7oB3Eh7nUeHifhz1eq0THhgeFUkctJOkg&#10;ZB5oAF2JADKLePtJ56vUXTL2WJ82Z6GHwruhaoVbbfdHexFtb30uOer1Wg9WqTD8s9Mf6tTqUlgR&#10;W94kEFlAsBppqD/fz1eqoPERXV2KtFKWi8skW7lluTcXvoR+vjz1eowvRhDLmGkfyn2lgo97Um5s&#10;1r6jx0+vnq9WL1bv8rTzYdUShpCoFm0YqRrYr+weznq9VTmIrTtMrRXAsbjte31XHPV6l9kNcQWu&#10;i8qwiVWJN77ba2tqfhz1eoxuHLDVhYqepkgqJNxQLazEA9wfZbw56vV7OUITC6aeFyHUhp/eN3Nt&#10;ABoASfbz1erjQ18la5eGYqPcUggEsSAPp+v6eer1QMemmpI7tKFq5WaNRck2t3PwYaDX2+Fuer1A&#10;7FmKfDa6RCpkiI2sAOzAa97a256vU95Wipa7E/NcmHe1gtgLgnQk3uCB7O/PV6jM5OrKeITx1DpO&#10;tOxJGllYfZsfEHnq9T1iuaa/GYJcNogPMiYsBoRoLtc+Pt+/nq9Qa4I6VEsGIhUllQuxRWFmUG4t&#10;fxB9vPV6hQ/rBSxR+S8ZkQqATa20km58bi3s56vUs8BwLC5ITUXVhKQDIVIsCLqbNbUe0c9XqU+F&#10;ZRqElqTTOGCh5E9rEAWGtgCST9X5+r1JPN0OLYa0QqY/MlOwoi+8Rfvf3eer1K3o3hED5ukxjFAX&#10;WNBEjWtpcsUAvpc/aPjp7Bz1eo0UFPWVhOHIAygMVQWuBc3HPV6gJz1huMYLj7TWJSNY5ixI2qv2&#10;SzEWF7+Pbtz1epW4hjkFXQCirRaNUAY2IuBb3/pB56vUiZcd+W8nCYx59PMjLJJYHcR9m/YXPbTn&#10;q9SXxGF6YsYXRdxJX3QVUHS1h8PDnq9SJp8KmlxKQRBSCdgKqAAD3JF9Oer1Lygemp6ZK6WJhG6R&#10;xo6i5vusRoDoT+znq9S0MdU9PJVSL7ihVABHddQLgixOnb6+er1NWX8akosTKNALbHOltP7Rz1eo&#10;2nTGhoK6oiecKQ6CTezWAt7QPEC4H9p56vUOGYsmYTiOXpsWwc/o0DFxtuWIv43GumnPV6i/4BWr&#10;lzHIZEcIXZVINiBr2+j2256vUfaOWnxrLcZq+8m0OAwCg3B0O3t21+HPV6gaxjJNXQYrUzwzE++0&#10;qDQ3UD7KkHVSTz1epe5KzhNRUplpYvInSEJLYEgE3FtfgbX+PPV6gg6jZWqXxFcXKssn2ggbU3BO&#10;oB1B9h0+7nq9UjKOV6NaCDGagGTyXZlQnU3JI3Xv29nw+HPV6h6iwiXE8LVFhEaSoVC2uCTe97Lo&#10;e/PV6m/CsDGFUr0dHGCUZS20AFgBYgfE27/t56vUkcxZZekd8QpRY1pdiitYga99QAe4+PPV6kvh&#10;eXsPlxinpGdDJMqjZYXJGo2jbYfVz1eoWOp3TL+Q5AlxMRCpNQjblSMA2I1uPgDY/Tz1eokOUsqx&#10;Yk7YfVuYPLKgr4r/AIbD2H2jnq9SzyRRSYJnGkxqcMiI7Io36EE2Nx/q9xfnq9VtPTfGxXqtUAqt&#10;EIyLnSw10t373+7nq9Rr6SthfyoFsoJLBjobtrb2n6Oer1Lv5eqrkjrqd/LVbL7hIIOg/O3PV6lh&#10;V06w0fnOql32lixsRp/ceer1BViGPSNN5wTzDExBI1AHbnq9SPkzbLQYsTUsFie58u5JAII79vEc&#10;9XqZc7UOG46kb0lrI24diSbWtfnq9RXsZwuqwvFo2nkDqsgcg2IBBGh/hp8eer1D3luvak8qalWy&#10;u4vu1Fj4Lf7/AKuer1G8oK5qDD43IF4wFAsALHW/PV6gEz9lSDMM1RXxAJItgzOu4WJJ01HPV6q5&#10;+rOFT4Hi4nqP0auSQqePcA99Neer1PkRxTActUgnl88TizA6kAkjw8fHnq9Slw3qPR02MVMKLGZI&#10;FS/gW0B7dvh9XPV6jOdOMdfGaqargJHlBrknUW10t4H9o56vVI6iinzJhqUdWgkWbzPtC4AAB8fj&#10;z1equnr9hknT/pxVUlJT7TKXUsBcgMpuQPZr9XPV6tV/q9UV9Fn+V5zvRpAZE8bHtYWv8b9vHnq9&#10;RZszUuJYbiEtVhpaPzCGQs2oN/oFr+Ol+er1GX6M9QbYZJhGaJB5ezWVz7iMdT3vcW56vUger2SR&#10;hinMeCRh4Zlchiu5GYG+g7XPsHPV6i2w4zSVFGk7RiMTxlih/wAR8fq56vUEcuJTyVMtNVAKsZci&#10;wv7tyQQB/Hnq9WTL0VPXTpKWIG+zL2Av489XqUFdVLFUTrVIXjN4owdLt4W9uns56vUjZKgYeDIs&#10;YVAdFbW7/wCL6P1PPV6o0KQ4oY6dfc3OTr2F/tf0jnq9QwdPpaxSVqJN+0MFstrAXBF+2o+vnq9T&#10;Xm6OmiqG+bTzEnsW23vYa3+rx56vUg2xGICT5GRQrKFQEH3QB2H0nnq9UjDa2ojano65t6SEqFOo&#10;BHc9/G/PV6s9TV7a0xwqNoul++p7D6uer1YPnqmnJjrCFeIgbbj297i4IP8Afz1epunmFTRkzgBr&#10;kOASL7STcc9XqyYH5rMUD6r9lWPie/h3+/nq9TpVPD8qDJEsrIlgLdx4adwbnnq9TZTyqInrwrRT&#10;oDsS+hDaE2+v8uer1OseIU/ycktTDeyx2RuzN2Fuer1emjkkAq5gIgiNLZToWt2I76c9XqyzYpXY&#10;lTRGlhDeYfHUAhdb2t93PV6ptGlXTkSTRKDtAF9Aoud1iOx8fu+PPV6llQtJUGSbcEJKakm1h9q3&#10;0jnq9StpcMoaSBJqSVr933+Fz2B56vUqqaOIKSBvANiLi9+/fXnq9UTFIKtoDQYfGyRst3J1sT3u&#10;eer1IOrwrEDSstK4HmWCnS6keNvEHnq9SZeFaaqSRiXeVtoGn2rEnxFibX56vV6SJvmJY5CBts47&#10;d/6Rz1epoeGl/mDYg6gsyi+7wb2256vVxjoZcblhmhmEfkLILAG+p8L89XqZY3cYo1LUNYRkHee9&#10;iv8ATz1eqPXyJJQrTmwLEsVPe17A/X3tz1epPVVNJBYncq3IU66e0fXz1erNOaIUitSXDISt2Hcb&#10;bnw9uluer1OMc0aItVAU8wxooTW4bQXHj2/bc89Xqapo56qrk2i8u87mBsvstrz1eroSCSb5cS+W&#10;oOhYA3Pibj8v6eer1TafFH84zVFveuqgKCb6ak89Xq7lo6iqqGhqW95XU7b6gHv+XPV6sxrJ5a1q&#10;WeMyRXvsBsNoPun42vz1eqcBIrvh1KyvEjJcmxIAOo7Dnq9WaKCalqJKu6EAFVUkAG4Nz9Phz1eq&#10;JFWVsckNIEsbXKHS5N7FfE/Tz1epxnlRY/LkQoFKnfYj3vYPaB489XqdlRoITNFKZXZWV2ewUAm9&#10;hroR7Rz1eqRSySQP5lKhLXJLIBtJtbUeNh3vz1eqQarczwohvpv3XAIb7QBvrbuOer1OKU6VWyiQ&#10;eXDEFAHYm40t27H2c9XqErL0605SOSTbHEdddbeJ8e/PV6jK5AxmA4XKyynzy0hO5DaxGhBItcc9&#10;XqAbrJUFHikpHG+MsPYbEA9h+3Tnq9RPMQaSbEmaZgqlgLkEaX0P1fDnq9WCBaeCreVP00cRWwIO&#10;tzb8jz1eoS8tUFfPVNE0IWNCBe+o8Bpz1eo2nTL0tdS+oOJefg2GXiK7vPb/AAA2OnfQ89XqFTN3&#10;p5zB04iFRisBULrot/DuRbsb6c9XqC/56WillSWa6OAIwRYqx9njr9/PV6s+B5kxKjjmqKeZYJQW&#10;EG+7Krdg7r4g66X9mvhz1eowGV+smKZUSmrY6tKmsi2JIYgy7t1gR4EA3sbG1r+GvPV6rVejOfmz&#10;hiFPhVFIPNqGjFhYKrMpJ3EHX2WGnPV6tor0K9HMwUuErjdQgCbU2lQNBr9dj3/v56vVZ7i9FLh+&#10;HMr2Zha57Hvz1eoEMTMb+ZuGliRfvf4c9XqCSopKmsncxEsFRlAvoGt9Xt56vU0T/wA1o1FXPZ12&#10;BfKAJO74a/nz1eqZh4eJBT1L2L6t3uAb89Xqh4k4jienQhleyhrWIt489XqRWLVS00tPGlvLDFje&#10;5LC/9t+er1R8VrsGoYGrZqiOMRH3Va4JB7fu27/w56vUjaCnp8ZqTWSjZMXvcfZI8Ljx56vUnc3w&#10;RUgiNGUudwlGgJPhp7QOer1RsAjpY3ZaqMKVQbBqCzEjU/V+znq9Weqp8HkqFo59HQggggfvXGhv&#10;4ac9XqVBiQU8/wAsnlwgHsugHc6/fz1eoOmmwufGbs99hOncr7B9Hjz1epSV9bRU+AiZTYWYEge8&#10;QT8PZfnq9TDl2koZUEtYdA2+ymxIvoPZc/0c9XqhYnUU9C0ldKVlCuWCnQAdwNb6i3PV6guocObM&#10;GIHHIztDl7LqQdb3t7fDnq9QrYNgXlYVLjye55pERVrKxftf6bc9XqdsNwf+Vuj4rOkiOwZbC9r9&#10;ge/PV6lPj1cBh4hoEVfNDbmW4JHbsOer1IvB8s4ZTRmSrdgyuNo0uAfYD4c9Xqd8QpPk6JaKhclR&#10;7zXsSwGoH1nvz1erLhXkVdTEac7AFAlB0sdb89XqbsQgwt5nj3qShG0MRYi+rE9uer1JpMSiqcZq&#10;Ia6IQwxlfLKEWYDxY+0n9deer1BZm7EMFqKjbVWCxMxU7toW/c3sTpz1eoNcTGATwNJS7qlCpVWX&#10;37k21v7QR4c9XqD+pwibCq81+G3aJCjoSpUuGHvLY2Omuh0+nnq9XsbwyATR16zRyXIZkFiAQdyn&#10;4FWtqPhz1epDx4/RYpjCwfMbXUg1G0Ekv4n46G/6356vUY3C6zCRgwrcK3MHsrb12sRe24jw9vPV&#10;6hJy3m2lr5HoAjtIGCMVH2QPo8Dz1epwxzEZlfd5djtZSOzFb89XqWGT6ej8iJ6kOIySGuW90dzY&#10;+B1vz1epW4pjz4K0mIJKk0cCt5YVTuAPiSe/h29h56vUyxZ0TMarJEGdHjJJZSCGHcXK/lz1erFl&#10;umxXE6iZSwsB7rdhobAePYDvz1epa1WGw0aK9bIssnu32kEW8b/w56vUnJMcMuMx0lOv6FR27kt4&#10;d+er1PFTQPdJkiUlwFYag/T9XPV6ptRJQ0EkSuqy7iFL3sQo+j4k89XqzZlWlrGp8UhjAcbWJbsT&#10;bW/tFvDnq9TfVUk+aY/Jhb7AAQruUAL4Dnq9XdHhNOuXkw/EZ2mmUsxJYgWDEgfULDnq9XLpm1DF&#10;ieKO7kvKQFVveAIAsFv/AB+Pw56vUlMq4nX/AOc56UNsErsoBA2nW9x9HbT4c9XqUvVUV+Vqp8Z+&#10;XaqeYLtRCAWb2AEgAnv/AB56vUl80UNFPhdJjVOuyod11ZQSBfUDxvpz1epe4vWUWJ5IAS11XsdS&#10;CLXv7trEjnq9QTdMMfqcJxCop8Nj+VmlLAgWFxYgnwvcHnq9STzFh0uBZnXGaFbM88RYG4upb3yP&#10;DS/PV6hB6v0FLmjCknovcmaJdRc2Kga/Sbd+er1N/ROLEkwOqw2r/SSQiRRfQhfaP6faPjz1eov2&#10;ZuqWNZG6kSrR0jj/AAu9thF9pW9yfG+vt56vUZnPWEVWP4JFmcIpJRDLuBAUsL2HtHx0156vUmum&#10;OeKHHcHkwqJbx0ryQsuoABv2+HPV6kR02pUy71kehqNsMEsIZdSCX3n6tRY/fz1eoT/UzlurxbKk&#10;uJYIoFVAVsT2IOpN9SbW7c9XqRnp0zBVVWUqnBc12mdJG26gsAL6eP0/dz1eov8A/nhfpJ1valnp&#10;2mpayoWNrIdtpG01HiNL89XqOH1WoqPOmBSYgkACyRAqBewA1Op1v/Rz1eph6K5zw6vyicuUrKyw&#10;iRZNNAR4e2/bnq9RVsIyviWTOsD4pC7BK2YvKpJtbcAdnsO3w56vUcvrHlutfJUlTg7mRo9kkbsN&#10;bEi4Ya6WJuOer1I70451q81R1OE4lKJXpisZTabAagm3s+PPV6gr6uZQwHKfWjCcy4eiRxyOfMZv&#10;dAbdv09v2e/PV6jq4hDQZ9yfWYfTgbHicKRYm5Fx937eer1Fg9N5xLKuYMVyFjLhjRIhRbHYqsTo&#10;tyfZbnq9TL6iKyPJma6bMVKpEcRjeQKbC1iCDbuvt56vUZnLeKz51yHA+JQKaOaEutwCQ224BBX8&#10;+er1Aj0czPh+W80YllmndA6zn3ewIYa6DS456vUk+uOTcXjz3S5upZb0iyJGkRBBu5tuvf4jnq9R&#10;9srUPz+TVw+6yRy0pG4gFblfq1B9nPV6ih9Oc4JlLOdfkGoH6SM7zJexKv2t9J0056vUjev/AE4q&#10;cOq4upGGwyS1FMyy+VFbfJbXYNxA10Gv9vPV6jgZcqMNzbkvchAbyQzJoQp29r6+Ol+er1Fz6G59&#10;xinxyXImNJ5VShmZHewWSMOba+DWI0Pxt256vVF6/wCRMtYLnDCszSPHFMz+ZJINQTuG67eB7A89&#10;XqOFkPHcvY/l96Ch979GVDAggkLpYf0c9XqJJlihnyf15mwjzGaGsaaQ7idwJK6L7V9g8Neer1K3&#10;1T1+E4DgWH4kxj0q0BaRVIUD3rsDpY6Dnq9Q+dKc7ZezzleKtwqaPYUCsotYC3sHh+WvPV6i85pw&#10;WfJfVMw0spMFYR5cdyQOzafePv56vUo+tVfPRUVBi1HGSIHj3E2BKggsBf4c9XqGXI2dMNzxl+am&#10;3qIyliDYgj6Pq56vUCGQsAwvpt1Eq6XDAKemq3MhBa976m1ybC/gOer1RvUrmepp8ujM2CpYUpZy&#10;AoLELrtW9/tDT6+er1CV0jzlh+e8n02J0wB8yFSy3IILLqpHt1tz1eoG8vVVLljq5WYe8iQQMRLD&#10;GRYbSffJPgb6gc9XqYPVRieNpJSZqylCZxS3dmXbfaLXF7EAnvr7Oer1DJ08zvXZ16e09TiJB82O&#10;7gAlgDpY6+P0f089XqCbKlXQZQ6m1rQDSViUIsNq9iGJ0sfYeer1RvUThmMVuWRjmAu1LPTuNzjQ&#10;AP4m1iQBr8Oer1KHohj1RmDIq0tWyzPTqVlO+4LAkaa9vhz1epgwHM8eWc91GGT7V+YIIG4AqoNi&#10;SPjz1epD9eMoLisMGaqWXYfmY0JKmwUstvvJ8Oer1D1BF/xiZIHUM3kAMhsxJCmxtfxOvPV6gT6T&#10;ZhrJ8RkynXqY5Kcux00Zbm1/Dx7fDnq9XHq30/pWxSgxt4f0iSoyhBY3VhtOn089XqHcwQzZLZqn&#10;9KdhAj0I8y1vyPPV6gM6ZZzqaOslpZY1EsKMrKLEBiSTcd/h9Y56vUhupeEnBc50eO5csklXsSSN&#10;dP3mLHv43t9XPV6h0rag1+UhEXKhFJItcuWH8Rz1epC5NrfmI0w97qGLd73ANwNOer1AdmvAcEy/&#10;1ZiVnsJHvG4Nzr9oX8Lt4Hnq9QgZ0qJ0wZ6oKJNp3hSoYNbTXw1tfXnq9SuyShr8DSmoEWVo1Pmk&#10;WC37gfUOer1NeE0y4ZnOeGrkClYg17ABS1wLW+jvz1epVZqw+ganR8RnEflsHYMNCBYgk89XqeKH&#10;+Q1mEU9cai8K9ti7iQ1yNCR9GvPV6i0Z4FRjS1dNleocRwOQGYBSLk6Wuf489XqLjH0gy5XYumIZ&#10;nRampfaGZwpUAG+g8LHW4/Zz1epfPl+PDymG4XTQLGWazIqhlX4FVuRYdz+089XqVgy1QNhS1bIP&#10;0liwAVSna/6+3nq9SaxrO+FZXg87EGtFBtC9r3+j7r89XqLpnD1f4dgtLJS7RaCyqyEEC50UAKb9&#10;+wHt9vPV6izY31izRmfFqeuqaox0xDuisdp94lSLnt9BHPV6n3LuFUWO4jFW4xKY0QAEC1lCg6k9&#10;rH2c9XqgZ1634PlWGHC8LVWjZJvfO0kDTaL9/jYfD2X56vUWvHupNTNiAraUL5c0bENe6gkXv4G/&#10;gLePt56vUCHUvqcuEYS8+JjyAABvIv8Aa7kkAnXw9n3nnq9RTM05hrq6n8qFmUsbqWGrAm4Oo7Ec&#10;9XqQ9NHLHQOY195mKEEHQ+Jvz1epjrRI1OZJyUsQt9dSARcW56vVMws0cEqfOAlyCu43uVYdgb31&#10;56vVmxKq+W2VNFYsgNkci3e17/Dw56vUiqmasLhYF99n3MdLHS7C5Pfnq9UtKeRo2rAgJYBSLC48&#10;QbEfn356vUz+XA9YYmazBS3vWNye/jz1eqLPgqDbMye4ti1yQDfwtz1epY5dxIVNQtJQRNTwoCBY&#10;3Xb42Gpt9PPV6h1nq3Wlijhdb2sQVtdRbQ9jcfHnq9QX5zxV1McDEF9hj90aXve/iSQNP2c9XqCS&#10;vlpaSSNZHvvS97aad/DTnq9UA4gd6pQoNjEWF/A+P1c9XqnQtNVM4qFsSNt7ezX6Neer1JXFdyQi&#10;FX3tpfsABz1epoKyQoKeF7OQpBBsLjuB4HTnq9WOiUHGJ5W2p2GtrkjuTa/ft7eer1c4lMZkqrsf&#10;OfQgnaF7EEXsP289XqiVlbVfy3yYkHkK20g6OuouATqQe3hbnq9WZqvzllKTeSiBWt4KL+zX289X&#10;qbJK+BnkWmYywPcXUX1PY276H289XqiCWeOaQQXiRCRue3vEixIP5/289XqwYelXBUeZFd2QiUXN&#10;xtBNwAfj+unPV6hEhw6GaEb0DF/0hX4Htfnq9TpTw0sFWqopcC5I2ki4v49u/PV6nFaBpCXS5ZyS&#10;BYaAeH0c9XqwU+HmKWGrqbq0TnUNZSrA2uBobc9XqfKrGGgUS0jA7AQ5PcjvpfTXnq9QVYpWiEVE&#10;4v5dYCb/ALwbRRYeFx4/s56vVhoiDTF4WEbRbFsfFuxA01sOer1PYMr1q1LkoI2VFHgxIsdPEDv4&#10;89XqdMJplpN8VaxeJSzAk62JuQT4fRz1epQSimq4w9BYsQQLkW+HfTTnq9UWloGpadknAZtpLHS9&#10;/H4c9XqZK+H5VkZbguwaxBIt7Bfseer1PeHK0lQs1KoTYQCD7Dqeer1CPGcLXzSYC8zjaBGwAF+2&#10;luer1JqpmSsrim1lUX3nTvf6Oer1dz0zTSLMsnuKLLr2v3A/jz1eqBXq1ND51rgkD4WJ789XqTdV&#10;VLh6qiEeYwYdxYjx/Xx56vUkIZaiPzJF/RtJu2+6DroNfgeer1ODYl8jKhnvtayqoF9b2Jv4XPPV&#10;6lUkyTEGYDzEtc27A20+rnq9TzST0XzjoE12fo3b91h/h8Dfnq9SExahheUTztZlJbcdbk+0c9Xq&#10;S1TRwYdItfFGZ5Ptgg6Ag+zt489XqnYE7JXN8xMBHUuCgOjbmHb6x4c9XqFaFY5vL2DabhN172I5&#10;6vU25gZppYo6eQho5DLtGm4AEFTfuDz1epH1NZWpRpPSRs6sWNx2DDWxJPh256vVGnqZK3ZOjiKc&#10;BQwv2Vuxt9Vuer1K3CK2oloyu9DchdhXUEHU3uRr9A56vVmxEVNTVJE9obC99e/hfnq9SQxCStor&#10;oHV6iVzdrEC3s+7nq9WGOLFhUfLMVAkAta5Unnq9TrWuI4o9m29iG7WJA7g89XqR0VNTU4coyu72&#10;cqwuoOptY3Hx1789XqbqWsmWuglZk2SOwJUX26fRe3w/Lnq9S7oq1liCYdt3hjvJ0uCSNB8O/PV6&#10;lOmGK0cVQXBGhF79xrz1erFUTtBOY5l3xSFdwP7o7C1vbz1ervdHQVl6AgK1zt9oN+er1CNhaQwY&#10;W881mB7LobX+PPV6pnlR1tIhewBJ8SCRe2v0c9Xq5UNMPM+Tdd7XFh7B4/Xz1epoxejakxYiNzC2&#10;g0/d3H7R0vbnq9Qb5jmapxaqnqQJKgMXMh1Mh8Tu7En2nnq9T9hFbHVQJAuu61x4g97c9XqXmH3h&#10;rlNVEsyECy6+6L2uB7eer1PMUTsr0wChSWKg9++hYeB56vVmENfQilmoYkUuGdty7hoe5BuLn2Hw&#10;56vU64tG0knk1Ys7bbbbKO1zoBb6uer1SsOMldSx0tQoDIb97WXw9mo56vVlramtrpqihp2Vtlwj&#10;MQABceNvp+u3PV6k/V1jbIqKVVE6WQ294GxuWv27eznq9UvFaSgVhSR2YlRYgDva9+3h/Dnq9XKk&#10;no6SuhjxD3UUAsbfaPsH7b89XqGnLeOpRYgkMRXbsDEC25QSVHb2jXnq9RocpZjno8wUzVNQ24RS&#10;Kg7KI2tcE20N/A6n6uer1GKwLMIpMLAhuZmLHcDqRfU3+vnq9TJXYzjsUctMzeXTqrMhLD3h+8CP&#10;DU89XqBvP1RLiVTFV4S0QSeMJJGQWCyILWFrKS3f7uer1FdzWHFYkk6+YxV9p1uoGn3E9r89XqDG&#10;SglWoKsSfMS5JA9ul/o8eer1TcFwmnqa145JtjEqDruuAOw1sDfxHhz1epd4dgsaVXz3+5m6SI32&#10;Ra9jrpr7fv56vUmcxVeF0mJl4AFhDFHK6qLfR2tz1epjixmJZjJQx7VOlwTc+w9/Hnq9U+pz4HkJ&#10;rIhJFuWy+0jsSLG1j9PPV6uJ6iBovlWUOwuAjajaNT7DY89Xqao8/wCG18NQ0VMsTMAAttEHjbdc&#10;2HPV6mCozFR1EZ22UAgEC242NrfWOer1IrGMQplcOQSXuBe+g8Ce/PV6kv5ZB8o3kZ2Nxpb4Ac9X&#10;qzUtAoa1Su3aRoSAP6O3PV6nanlwbBYGqaS0k5ksfGy2ubfC/PV6mLEM0DEZoxG22ohY+5cX237n&#10;Xx8Oer1IvHswvSUG+VrJMWttBNvaSdbX8L89XqSksz1tGZqSbcoAAI9p9o7/AE89XqgVCVuHypKr&#10;BgxG82vYHuAb6c9XqimrgaoEbHewstxfSxJ07689Xqz1D4fBWLHM+87S21b3VvEfXf8Ajz1erPQ2&#10;qNtJAu1rkyAdwNRf7+er1KqlmhFIAbB4iFD9gW11Pttz1erqoxCFLrUjUPZCQD7xAGnjr/Tz1eps&#10;KTsyVNSys8n2Ae1r6i3tA56vVhxoUskRimDEXDMq6bra3+m3PV6scEcd1qIHAUDUHXXsRc9rX56v&#10;Vnp1oYZmaomABNywsR46d/Dnq9XKiNZR1chmVWpwTtU38exA/Pnq9TrNDVn3kChlVuw0IPx+HPV6&#10;oMlFJUotTIQJI2VUA1F+x08b89Xqn17TU8W5ApOitYAXB00t2t356vVjjKUTSUrbtqgrsA8CDY3v&#10;489XqS89XS1dLU1lO1pU2J5eoYtewsPo56vVMMgloIZKiM7oCGIBsxJB0ufD8r89Xq9X4jgVbify&#10;+X4Joad44zKZZVkcSW94gqqgK7XIFrgEAkkEn1eqfW0EC0rVlCSTtXYASCW9h9vfnq9TjlsNQVLT&#10;hjukjUSAHQMPAfQT356vUOuUpBRx/NVkjR/ZYta4t3PPV6jK5TznSK6V9N+ksxZO9yADqf6Oer1G&#10;S6f1stFmKllgmZ56lkeSM391JDuQ29ljYEd+er1XU5AzNHUZUSmqAkVlhRnQ6qu0ghfG2vcc9Xqr&#10;k9aWHV2Y8N/0QqY4EdGKlbuBc7rf4vj9F/bz1eqj3OFBDh+IPDIrSICq6aHvYk9+3jz1eprqKWmD&#10;tTROqMQSptcC40v256vUG+LUKYcoqJdglUKyuCADY69vz56vVkwzHIY5TEVDl0YFlIN28FH7dfq5&#10;6vUo2mjOHLT1N03gajXb7ddPHnq9QR5spYIJvLeUvGm062F73FvbcfH6uer1BtTSvBUGRBqNO3x+&#10;jnq9Q8Zfx7EmrYxWBdm0i8YPbvY99T+vfnq9Qh0mIyGJpoDbzxcqwOlj7D7Oer1d4hVO4URqWiRT&#10;f4X7E/Hnq9QP5nzCkfnQRMBJpa2oPt56vUGVXLO8ccMjC972Fibk89Xq6qUkp6oPTsdyAbb+Pttf&#10;nq9XdU8YZJW0mGpt2HsW38eer1ZpMQdvLaQBlBAItqV8eer1TqaKoeSapoA0ITQbrAMt7ED4jvz1&#10;eqU7VyUSxNcFSQdQSVY/wHx7c9XqjV0c6slHGVnjj98AkLYHtrfw56vU54fJFskjmTy2Vt9tSRpY&#10;a+w89XqTUsEtQHNTIHYEbTrre97DTt3PPV6oNfFNFMYmFwSLN7fZrz1erqtgWNkCkH3RewAsT4Hx&#10;P089XqwGNI2McliTaxB0+nTnq9WMqVYxCxN7aa9r9jz1eqdQRUtQ/lyXV7WX2E37n6Bz1eqeaaOp&#10;j+Vpk/TRyW8wX943Op72tz1eqZFijSQzUlQqxnaq2Gt2BuCNb627jnq9SrNUy0UdPGd6lAGF9bHU&#10;r92nPV6nqStq6+nVYzaCSNYwjXvZb9iCCCO48eer1P8AFiBqdsb6RqABY6/H77c9XqfcMraqiqmm&#10;lZEQC6sG129rkW056vUnsaxn3JJZn3qSQDpoRroP6Oer1IPEqiOrpBFDfex2hSLAkm9z3FwO3t56&#10;vVFqkoqSCSnnNy123Emwa2ov9Phz1epFwpXySrHHukdjZVGt76c9XqyFDVVEkdSBH5Y94k9iGAP0&#10;+znq9WJYL3jjY3YEpcdwO1vjbnq9UaKSJFkWRbkqQL+329uer1dPGqxKoILHU/Adhrz1ernsg2sg&#10;lBAPu6EX+J056vVicCIgRMDddSP7eer1cGBKiQ+OnPV6udo42FyHBANgT4j9nPV6uUku+MDTub6D&#10;v93PV6sClQbsL89Xq8FYqWA0HPV6skMskZKo229r37aai/PV6s7VdRG5CuSNT30uRrb6Oer1Rrld&#10;oOut+er1SIVaNt8nuEruF7i4+FvaOer1elWokiWrl1Unb7P4c9XqjM1pCye7rcfDnq9WRFVlLG+7&#10;Sx8Pjfnq9XdQZd4Ey7SB+t/jz1erBp256vVLD04p5IigLXBV7m/xFr2sfo56vVmmw/5emjqJpF/T&#10;KWUKdxABt73sueer1Q1ICFdou3Y+z4Dnq9WWeYzBZH1YaE29nb7uer1YZI2jI3294Bhb2Hnq9Q35&#10;GSnqqJpU+08hsSNF0tsGpOnx56vUvM0YXBJRRx15vKEI23JK6aH6+456vUX/ABGkqGT5aTVdxO63&#10;YDxbTnq9TdSQuiSLB70g7i4sVPgPjz1erDKytRwJGCd8jG37x8Bbnq9ThXl6Ro5nVojKFV76Egdy&#10;LG+nt56vViiipYJ0TzRNE0i+6CQQG8Se+n69+er1KtaH+XmUTKCJ2/R2va1r+OugHPV6mTF6SdIo&#10;4rgWXQqQSSR489XqYKVKnyROV/RqxQNpoxF/7+er1LCnkonlfy3KsQdzKPG1u/x56vUmsQnJnWnk&#10;1tYdv3fZfnq9UBkemnElKT7tm9njp9/PV6pnzCVEsvzmkrGykW0PbXnq9UCNqieUqjBSAe5A7eFz&#10;3PPV6oheQpsJJXvb9vPV6nWkw2WpmMdM6vtQMT4eB2nTw/X289XqfKloo93moNgQou0kqGI8NBfn&#10;q9TXQz1UgMEJHmvYKDaxUX0t4W56vU5UZrJK2ad/djRSsguAF07/AJc9XqzSVzVVR5dPMu0DWwI3&#10;MB29nPV6oc9W9QJK1EAlDIpPibafRrz1erFG0sdTFiQF2BuVH06j4aePPV6sMlTKiTUnliEzNuVt&#10;RYf4R9Pjz1eqHEVhZHRt0ouLDUHd7TpY89Xqc2pTFOtFUMBuYufeJubak/SNOer1NzyRxkpGB5cg&#10;Puj/ABDtz1erKDHLE3nOQyAFibnvp8fo56vVDgcxeWrABblrn+P1c9Xqz1gSrlMtHdgo1BFrm5vb&#10;nq9UJC0LI6HaSDr7NSOer1TPepYZoAQXbQt2t+8Rc+3nq9WKCGOpRI1ba+8KB8D3PPV6nTFFNI6w&#10;+YZGT3QB9n6dNOer1ZqJFk3Yq6hCoO0XsBYWv2+B/W/PV6sGH4h8wy0tXYL75Zvb4256vU2B5pWY&#10;biqG4v8AC/bnq9Thh8lX8tMVBII2jsFGlibc9XqiiYLClHL7rJuJNjcfDva33c9XqwxUyxMZJrlR&#10;bbp3J56vU+y08QnjeNCQAPsi1t17XHs8Dz1erBWUs9PQ+SqhkZyEI+0CO4+jnq9Qt9GExOizDJLT&#10;yokgiZmWaVUVlVTcXkIFyNAL3PYAkgc9Xqs96XZjE9AtDThWjDQrtiYgBgdQpUjt8P4c9XqPfl3M&#10;GG/KvCvmR6B9zylgCAb3vfQ9rc9Xq9T4nh0dGYcMkWOWaVjJtsSobS3j3056vU141QUX6F8PqN0t&#10;iHtY3udAQPbz1epNYphkbQt5a2ljUEAE63A3G23t4c9XqBPMdJTNQy1UVw/mIgS+gLEagd7D+/nq&#10;9QfYjl9fMYiAkILKNO5I3H6D356vUjcZwiVofIkp5KedQVXcNGub3BBI/hz1eoIuoFGomjjVSGiU&#10;K4te7eHPV6gUrMYw/wCWkhjuJBqQfCx737a89XqY1rIHclPfAsGYd/aNOer1KrDBT0sxaO7FgApG&#10;oJPh489XqOB0dxbEY8OiomcU86zRlEW3vILkggkDX2WPwtz1eo6GFyea0FRSXcFi4FipB173N9O1&#10;jz1eoRKDEJ4oo8Lo42MzM2/cy67iSbePfnq9U6jmmpZUqcOiZyzhXQ3LLqfbbnq9S+xLDGrGjptx&#10;dFfzGuLBT9o2J76gc9Xqc/lKWmhkKEo1XHrfsRfQMPbp2PPV6oy0lOcPenp3EBRlIBJ10N7fH9fH&#10;nq9U3C8NqfPNLTyny2UWaS264vuvbTw7D9vPV6plbS0pZJJHBljR7qVJYgm1/h2056vVwoaVKqIo&#10;BoVYFvED6NRrz1eqeIqTCKSM4a5bY1ioJJbdcX+i/wCV+er1KSLAUxDFqqjEiyeTFHKxvcAM1wov&#10;7LeP9vPV6lAaaSGolgRls9pFAtopBGo9vPV6lfhpiXBKfDqmSMkyP7gRbORpr7ewOvPV6myo+So6&#10;2BkiMlPTtJG+wnZd/skjW9u3PV6nf5WKXCKwVTLGSUKMGFyQblbfQPz56vUpsGwi1GiVRulZEqRq&#10;RbaO9yO4I+/nq9WPDcBmbA6vGaOORa+J5ALKASoNr/Qy+PPV6mqWkkOKRYxGS8uwKyMCtxcEED2g&#10;m2nfnq9URo6aHEWemlLGO0kqkaqTpt+g/H9nPV6kxJSzUGJS1assqRiRhEO7kqbfDtp7Oer1JHEf&#10;5b/NErStmESsirqA1xoQV8D356vVBrM0Plxo5DuZFctMdAEQ9vA6X156vVjpc30VVOlbHPekYl2U&#10;WtIx0uDr29v9HPV6v//R01I8QQ1L0hCvEfdZVtfb8O9ieer1Og1xSwNokC7VP7u0X7Cw18eer1YZ&#10;6yNTLVMv6JGDuSNAb9+er1PlJQpUeYiBnkYb4wtr273II+rnq9TFCGqpJC977yTYdyND489XqWFL&#10;KFrJKeFdsDIpubXDga/Ag+z6u/PV6uoZqWKrjEtUjw3PmhAdyg6Dv4/Rz1epQUQoxTCmhlZFct77&#10;C5Zb6i51tf8ALnq9WGeKixCMGNSroSEN7EgHv2+vnq9T1UTtMKUYWt02f6UWA/ygJ0Xvewtrpr9/&#10;PV6mOox2vataPEmimhCEfols630AY21+/nq9WWhRVvWSpYPtSMHuCOw8O/fXnq9S/wACWfEMTEWK&#10;klnkXUi+nhrrcfTz1eq1n069GaenpmzhikQnih3hQBrc3IAHgRz1epS9VPn8RqJ6OiJKgObG4AAs&#10;du7b217/AE89XqrpzhS4mlcQsX6V/wB2OzAgGxII729o+nnq9SDTDJnqmkr1YC4Q3Om297k/w56v&#10;VjigpqSskp5bLG5Aja1yRe4JNj46c9XqFHBaiuFPJh9PKj08ca33BWO7U6XvY9+3189XqTS49Q4d&#10;X1jVqiRGIWMgAEAH3vhcn2/fz1er0uL4Th+Kx0GGC5CMWFwLFtQx9vw56vUlcTFJU4g6woJEYlh7&#10;Co0JNrajvz1eqMmIYLDMuFS2+YuALN7xU9rAn2ffz1ephxzBqN5ZaagZv0SAkkk7tSTobkEHT2ez&#10;nq9SWOH1jTPXOwVgq7g+hPjax+HPV6s1TW1Pn000IARSPcbRWYdjcDwHPV6neowytijNbUHbKm5t&#10;l/dPjfwvbw/Uc9Xqbkhq8bjFRMS0iFS19L6ew62tpz1epA4vTStiqvh85iMaOjw7QYyzG+64F7qP&#10;o56vUpY1EFLDTo9g7AOVvYgXvr4Eduer1cJ1GGxJVblVW0sbkHXX+i/9PPV6kliE9NCJXBUbdzqV&#10;7IAAANTe2vtPPV6oeE4vNKC7kx3X7QI94AeHxPPV6nWPHIYYVgNyJLsjA6g/EfRz1eqBglXVVTsh&#10;kTaXY79ugF/E6/X+o56vUqMVYQ05rhMo2lV2MPtXPhf2Dnq9TMKqIsymIqq2BKtob31t3P1H+31e&#10;pvqWRKt6OREFIwUq97NvGgUA89XqljEMPilemoISDEoUMdQQR3FgB3+nnq9XVWslVhwMBKzAAkC+&#10;lz2At2Pc89Xq4xVVJDh0tXOhDKAASTtB+OvPV6k9UCeom+bqDtV1BsAbW56vU5loEodsY1k2g9tA&#10;x1Pt056vVHg+UapqlpT+j3asV2ll7a2uAT9fPV6upz5tNHUttKR71G3VvdPbT23/AKeer1Y0xGdJ&#10;PMdSF0B+Psv8eer1Y5cdjWeLcrbIVeSS3gBpqfAG/PV6pD45RYnRx+WxjR0I27bgg9mv3+j8+er1&#10;R46Onr1SaSPzJEICaCwt2789Xq5SwCmrngoCPMC+PYH4+HPV6m2rFY88U83dAVKjsb9rW9nhz1ep&#10;idXxGB8PmdityrFSVIJ8ARYjnq9TtQQJhrLTuoAjYqTcnQ+Nz3PPV6u2pKOpmq68Mdoayj2r8RqN&#10;SPjz1epthMlUvnUqFItbhrgjXTQ689XqlYGJBULNNtDkEEdtL9gfbz1ep3p3xCczIi/oTJtuRqfE&#10;AHuRz1epyrcNonmCId0gXzCtz3Avb2aH9e/PV6k1MZpkNXKgR5nD6Mb6eLA+J56vVjgqKimk+YmK&#10;7W02kAgW+BuPy56vVDbFZxFMtOq7ASxsgGp0GoANhz1erBUSSy0nnVOgsPfvax7eHw56vVCiMiCK&#10;dnaaMgXbvtsb3JP6/Vz1erk0qmraQncLlhcWJB56vU7U1Xh9Dg1RhRpo5ZjIsy1JLFwNR5SgNttr&#10;qSPDQ+HPV6mumqJJmJib3YzuII1se2nw789XqlQ4fFMvmysVZbuG9pPtA/bz1ern8zAsax1DC99u&#10;6x903vYfTz1erIsdHFUrI93kYEg9tpHPV6mzGKeSrAemmIZ1XVBr7pvqLW17Hnq9TnRU8LxRSVti&#10;yNdSRcg9tPEc9Xqeqf8AlbVDiRVniRWDrf8AeP0G+nPV6k9VJPiM0lTtEO33V3WJI8DpfQjnq9WE&#10;JLFEInI3sATbXUjUDS/PV6uCU0xUSq4LIWWxGpIF73+HPV6oENdKQmGtEzSzMfeA7MPAnQC/PV6u&#10;sPkEeKyUFWN0krBAQ2i21JNx4/289Xqc8RpUCLSs14wxZlGovY28L6c9XqgJAFhdoQd233V0At4/&#10;fz1erDK8rAWe221x7P7uer1SGgWWLyqy4LkC4PYHxBvcc9XqfIaOjkZFJI26D6Pu56vU2VFGi10d&#10;TIDtuALHQ6kagac9Xqm1VJJRy+dKLKwX3T2APY6flz1eqPUwwTTyzUYNomCWNrkHvbnq9XnT5erV&#10;BqLAGw0OunPV6uWGUONyz6NcB3IHgoJvcE+Nuer1LPB4ayKS0bEKzEE2Fvo+vnq9SnxPG6WBgkFw&#10;JG2FQp3H46eF+er1Q8Kp65Y9ydvMYe8L31uD4G456vULlLh1BVzxPXOrxoUW9yBc69ge4Pjz1eow&#10;GC4VFVUKwUXubJEKta4LLZhb6O/t56vUOWUzV4bWJTPUh55z77CxPiTY6+H5X56vU+9RqzFVp6Jo&#10;E8yohLW2tZdtrFmt3728dbeznq9QAV1RU4VJUyyxxj3UMYVzozksblhcEE20HPV6mPDcyV+IQNHV&#10;XiqgSrWB2kqD2JAvppcf0ger1NOF0uKYtibR4vGDT0m4xEd2Yi4J/wCIk/Hnq9SyaGOWmE7IPNJW&#10;IC1+1iTbxuLm/fnq9SqwWCjjwnEJYpShn2yMj2A3AgXHjew0H0jnq9SXnzfQRQfywy3csNDYgd7H&#10;TX7vjz1epqXFqOuqg2Ce+20kj2uO9vEgc9XqW+W6GaGJqimYNUVLgtu0A0s1/qHb2256vULP8ppa&#10;mlknogEe6oT+97puSCb6E6X/ALOer1BhjdfBV0lZHVsVUo0XutYkDQEW8dOer1F0xgpPVriYi85h&#10;b3mW25VUhbi2nb+nXnq9TLh9IcwVEho1MMm5VZiNBrrYaaEeI/Zz1eoy2GYbh+BYQjxIGd0ZFuLa&#10;gbiRproeer1Fgz9isRlLw79sTMLKw266C40H0c9XqL7i9aKt1FMtm80hrEHsNeer1SZMtrDEZUfa&#10;pXzQpIHvAXPx56vUrcl0JOJCqalLzLGGjewOvgCOer1NOZdsXmQxWjYXva32vEfQDz1eoKhNiMzt&#10;QT/u2JZQACb6G3PV6hQwOkr2pInKbopgBcAmy3ub/Tz1epxqKSnpKmWGhLXmkUuLmwA0tY6C/j/d&#10;z1epfCmkGHSxTWSFjc7v8VtQDpz1epE5fplr8ek+YAVUYXPYW7WH0Dnq9Ql4nQRmY08p+ySF0Fhb&#10;6ux56vVjo8Jq8VxtJCwVgscSJfwvbTXS456vUMmO4dT/AMoAomv5IZQ51VSCFI+IB8Dz1eol+cPK&#10;oMa3PKJtyldxUXuO9rWtrz1epD1UiTIyQlbG21f6eer1MNRTV8rPC8bK0dmUjsV+Hf6+er1IOqao&#10;esaSpKsiuFAAOjX8R/E89XqVVF8tUQyoYGqDERfawUKD4kn2fDnq9WRnpYaeLytwYubgAG976X+H&#10;PV6kVUQmqMiKDCHkYakAke343Hbnq9SPqQ1LSvQ4gokAckSG+4Hwt2vcePPV6nHBplYSyQDspjHt&#10;UMBc+3wv93s56vUI+DCotC9Y/mMQQSBa5OgJHwGh56vV7+VmMSqrEb2Ovew9nPV6ujRfyqpggnB9&#10;4lrk+0aHUa3Hjz1epTUtVGxDNZDe3wsfH7+er1GI6N4k9Di8tbuAVUba1rEsbjTv9f8Afz1eoyy5&#10;gM1dLCHLkxrqSPE+8QfD6uer1H49DvTlM19Y8OiroRPhaMs85isWZddNxvtYEXBII056vUIXrfzP&#10;hk+ZajCKW6ygPudhYsFOn0m1tRz1eqsCs+WolkqB79T5bKxPa7XFlvroPbz1eo0npAwg5vqalpJ1&#10;tAQwuNQi6H93Q38Dz1epMes6GcqDhpQx0+zc9rszMSBc+wgaj6PZz1eqnev+YqcUILe6HdWYaW77&#10;rkm2nbnq9Qs5PZYXiloVYtaxZjfW9ux7g89XqMllaCCuV8UJCTUyaLtOgY6i/a+t7f2c9XqbM5YP&#10;WV9GEpSobekgB1uQDa/btfnq9SYy68izvh9XaKoDLqOzW1Fvbz1eqfV5a+fmmmqQwZSWCkm9x22+&#10;y/PV6gaxUt5M1LFZAjHcGGp1sT2ubc9Xqa6Sejw/EAtPJJJvCsA1rjXUA/r9PPV6jKZVrflqSnnm&#10;XfExDMv+I62+Jtz1ep1qKubD3/msS7L+bcggW3ArtPbQ+z+jnq9UnAoHgdF2LvjsQbdw17Wt2/h/&#10;Dnq9SrpWWsljwnCoC83m3Ze9x3Kj7vHnq9RgssulbhILhFfeFIt9gqbW7G+nfnq9Qi5RzHSNJLIt&#10;Lu3M0YdQCCVJFrH29jz1epP5jy9UJUyYhYCNi+zS53XvtufZ20+rnq9T309wCvTFRFWiwcKxIsqq&#10;WvYD26HuPHnq9Q0VmAYnlOojrP8AKbkF7aksTqPrHPV6grzzikOK0S1Uci3e6FLX2qpBUnwIv8fb&#10;8Oer1BHjGITVMkOHwP5ny6EyMoF3B8CB/Dnq9TXhQqcUMNPRL/kJQVVtNNdxbwPfQH4c9XqecYwb&#10;F6HEFpa6LzKUtvLIFREW24hibHQeA56vU90eVoVxF4z7kNQFKbfEt+6PHtpz1ep3OHRUUE+CdowA&#10;8QYCy2IICm/bS+vPV6sKfK0gFPUu5VGD+XuU3a2pLfHsB4fnz1ep0xLCMGxFI8Sw0NAib/tHUsBa&#10;xtoRr99j356vUJXSievNchBLL5YTvYHbckfWOer1HHy9i08+F1FNh0kbRSLH+jkuADrvIIU9r3/j&#10;7eer1Foz9Rph+bngnTzI44mfzE1vJt9xFXQWJ+0SdNLA689XqHbphjzS4D/KZ13PVoFlQdlBXtfQ&#10;gg6XFvHnq9Q7YiyY3hi0kMYhmp0KjQsQAOw+m9+er1BvkapWhzJVUsrDa4Ce+lyX/eY9gQT93PV6&#10;l5mSno62Cavsg2KI91gCTrc/Xpz1epKZLhw/CL4XPIp9gFjtJ1v7dOer1Guy/gzz5ZYhh+kvKp2+&#10;8xvpb3fZbvz1eoH58TpMJxafDqy+oN1awIHtvp489Xqb800RxqlgNA+95YmBCG7KPZ9nQ9xz1eqf&#10;056a0tfNBWyxXelfbE73JEh0+k2156vUc/qDlLD63p5DQ01mkWmljJIuSxud393PV6qgqTL0mX8x&#10;nAatj5sO95pLAEgklPqvp9Hbtbnq9Srkimqo/n1QI0DGMDbcEMO/3nnq9RquiGMVNbTx01WP00Mi&#10;gEf4bWufrB56vUceqzHLSBIFv5asSGYAgi3ge/PV6h/yBXx4/hsuyQXgK2AvYm17D3dbe3nq9Skx&#10;atmkw9qNNSbg+LC58Oer1ISalRFnpXJvtNzproRqfu7c9XqLnnsYhCkdRRyCBgp3FgTYX0JGn1jn&#10;q9ShinrKvDYmpLOWUBja1mt356vUGuO5fxCHHvm6pGWmB952tYt+d+3PV6hyydhr1UdG6ANvLHsC&#10;ABf+gc9XqMTipSkwcxViAyaNobaDsPp56vUGGL47S1ELxA3VyLaXNx4ffz1eogPqGpVoYamrqlLF&#10;o1BPgQdbJ/hYe0c9XqDnCvn8cym1dDUeXHAsYCkKxVh9k277dO/5689XqQWWsEx3E831DzyqwmCo&#10;WQGwFu/wNuer1Hv6ZSUmU6hKGF382dSsjNcgi1hp4G/PV6nXPvzfmCBmAkRiyMCSASBe+guPhz1e&#10;oFevGEUuL9MpsUxMAtTRvtDW964JJPj4dh/bz1erU06u5xyhDnCrpDYSxSOWYqN23cQoIAJ7afrp&#10;6vUXXPmZcgYvQIcKEnnjR0ddAQNSpNja/YEc9XqLzV4u+H1JqabcEuoHvXBHfVe39PPV6l7TZ5nx&#10;nDJMLr3cgg7O+25Fgo9lvH9Rz1eoFsYwJIHNMlwAGRbdgTrp8Bz1eoI1qa7DcSZkI8yIEDfqCLai&#10;3jceHPV6lxR02EzMKrBt+6S4cW9y4FydfEH2c9Xqh4qZWWShxAkB2jAItpe5vfvoR/Dnq9TBNBKu&#10;GIkm15TuOlj2uQfpt+uvPV6k9DKHqAFby7kEnsNDf6uer1GfyXJQw0DzPGWkkj+1cBVb2nxPj7Nb&#10;c9XqQeZi1dVD3BYB42A7gEam/sPw56vUgYsBplqFcuAFIJHsa+ii/fnq9UCqE02JGmRAwQsVtcA2&#10;8Sb3+HPV6p88FSZ3rn2qqsjbF1BsLEeH589Xq5zGJ62L5pgye+SFAuAx0vbUgW56vU3zSU3mbJr7&#10;EZgSNbga6n4nw56vVnhgNXUDFTq0jjag0Nr2ue33f289XqlSmSDGpKYMN7CxHj7bdrX9g56vVhrZ&#10;6eetjqHRl8sFGJAAvz1erDLNXKPJexWLVgBqRfQ+NiOer1YaemqFpmrAwkaxFm7A/WNbfx56vU70&#10;FJjCUaqqbIZAbSA+wXbUdiRp/Dnq9SlpZqWsU1moMl1CN7QLWA+nXnq9SqwWelpwVhG5IwFINu/c&#10;2789XqUyz/OwOqDapvf+kePPV6ldQvUmgPnWshUkCwue3cC556vVzeoarqpK+pn8lGACxDUey/bn&#10;q9SNxGOaCbejny7OFAFgNdPv789XqRgWSJlipnWaUMTroSfDwH0c9XqiVpeqiJn2r5ZBVh4t7G18&#10;D4dvZz1epO0tZFUOUqfcZGAI9pH8Qeer1Or19AlTFSmQRo5FpOwW9wQT4W8eer1MENHF57TTL5sU&#10;zlVI1aw8B91+er1QDD8h5wnUESkhS3e99B9XPV6saipxbbDUgBQwJsDcMDYi/wAbc9XqZ2hnaRqZ&#10;mF17gAEHW1/pHPV6p5kpBK4qYwzxlFWRSLdgBcfDnq9U2swxIY56mWRdrE7LMCRcWJYDUa89Xqh1&#10;FNSHC4KcxqspDHcCAT7O/e4156vVFnw+Q1ywRSCR3USIbEXP9OnPV6naTD5pKtaiFlO8CRhcEk3s&#10;1jc/r9/PV6slNUU01ZJv0juChII0BsR8bHXnq9XpHqDJNFRwAo7/AGxYi9/4Hnq9WSQU9Ta8e6VW&#10;CsoF7ECxOn0c9Xq4Sw1FfXJLJaNkAVQGGii9jrr+vx56vVwjWGZpMJdpPMW5DE3LA27fHnq9UvEK&#10;p46h6BacTRKi+8rWYFvE+F/C3w56vVLw2c0tVN8uHAkT3VvcXJ19uo/o56vVOgVWWLDqcsJI77ty&#10;k3A8b6Dx/j9Xq9SopaHzgtQXZihAbUjQm309+er1CBg2HLPA4YrHICSpJsCO+tzz1eoZMrzT0Tef&#10;vHkoFYjvoNLDw1Pt56vUiOrGIwVtV5awh0ES7dtgQx1uSR2HPV6imYmaWunNErAMCE7DsLsf1HPV&#10;6o+F4fhE6QsGKsrfpfHcV1AHsvz1eo93p4yVQ5qzLTxVKAmZzobAD2Fvb7O/s56vVuN+k7pl00gy&#10;VRYHTJFHNTRhXkUKSLgFhuKm63N7d/bz1erL6jPRrlfOWBVU2W6OP5+pHvyMQV2r42OgJ7XGv335&#10;6vVrK+o70m506c4xPiNfRtGElsERbhb6XuLhvE3Hh9Z56vUR/H8LqMOm8vEP0YWQbgQB9Gne456v&#10;U24a3yuIirQs0Rvobkkg38Ta3PV6rJfRzm7NFRnXCZsITc0dQBsIPuq3uBmv3sD2Hc+zvz1er6Cv&#10;pLgxs5CpanEEMbtEhvYDQjx56vUYLM1TOqsm7RlI11HPV6gVr6mR5HgSxYaX7C3PV6kJU07w1BEB&#10;ABJJIsBf4Dnq9UWqeljhDysGY3sQLkeHPV6kxTyMKsPOxkVALdxcX8eer1R6qVqqUvUHZGCXS1hb&#10;uLH+3nq9SepqNajzKiXax3WAJsL/AA56vUlMewmCrqIsPeTy4ZgSZGW6IR/iIubfRrz1eqZQYXLh&#10;0TIdrGKxQrdQw9tu9vp56vUxVmA0+JySYnUbTIkgDg2JBPs8eer1QqrCUppzIHCtcFCbEqB4diNf&#10;17c9XqkwYJRLTRYhW2qPfbdcWZdL/s56vU05gkqgiw4e1qdggcA2IXxN/o56vUmqHLApar+ZSO0h&#10;m0CgAAk/8DckdtOer1ex/Cpo6cYXTk9hp/rN3X26c9XqbP5PiVHh6QVIIJZiNLgm3t789XqQObqP&#10;G8SpocPwj3nbVkCgm+vbx9vPV6nLJuFHCKUB3eSSIgEAEgEj2fXz1epeV7YxPPDR0wDRyIzOSP3x&#10;oBYe3Xnq9T1BhFbvU1TJL5ShrJfQ+w9/Zz1eqLLR4tilaKVQywgG9hawP8eer1LSkww4fvLRGdUj&#10;C7yCANL6jTx56vUk6illr6YzQr+k3ldoBAA1179h/Tz1erDWUMuWcKllqpmlJUXvbcWJ7ac9XqDW&#10;joUq6SoxIgo73VVJJIN9bH8+er1RsSnp8BwaWmqt0bVfuksLkEeNz+znq9QRtTUtVNG9T+lm2uq+&#10;IJN7EjtfXnq9UzDr4PhofFFWRKNbbiqgFiD3H097c9XqAXO3UhauSCmodsYUSrcAHxuVX67a89Xq&#10;C3Fs5VuILTUtKu2UELIw8Vvf6L89XqaoFOFm7MRUVLFvMVQwCC51udL2tz1eox+A1VRLlqB8OYO0&#10;ygEX1sR4fnz1eodem1CaSX54S/5W9ytgQw7+09h/Hnq9S8xH5SOpheUgm4LMTrYnnq9UXF+oGEUM&#10;QwyAWkDgEILm/a+ngeer1eeWfMkYLgpD2090nxAv3156vUIOFUEMFNHS0se2MKS3Y2Y6H9fjz1ep&#10;3wz5rB5v5fSnde53gLr7B9PPV6p0lJVU8jlY1bepIuLntqAfDXnq9USKGOkddF8wbTdh9nvcc9Xq&#10;emnnrqMPRqVdzYKBbcPbz1eprqsEpJxCkUu6aM3ZdLAgnuL/AJc9XqkS0r1FP/Lg2/aH3fZJHjp/&#10;DTnq9WSir3wfB6mQ6SsgEfum4Pa3wOvPV6kXlHEKysxSSmrwdlrkGxAHj9P6+znq9UnEbZfqgkV1&#10;3yjZtBJa5sOy9vp056vU5TUtPhWJrjZjBniKlhYAgaXI7c9XqXGcZajGsPFVUKrgRqVtc27fmBz1&#10;epJUkVNi+HxUR96ONmYdrj6fz56vVKpEgEs2GyaRgFVNgfH69Dz1eoEqfC5KLP8AC0jbtrMmjaAM&#10;SQfy56vVN6qx4jXmRMC3GWNHRWXQMbakHb307jnq9Sj6WUuP4/gUNBXPFJPHHsdnuLm3fTS/9HPV&#10;6kdlTNWJUWc58LxAiGSRvK2qAAVUkAgC41H19uer1Bn6mocNwGliqa2URbmTcxABZWZQBr9N9eer&#10;1Gow3NGD5r6WinyrNHUU4iSJtrhgJI/dbUHwNxbw7c9XqLNkijXAc51VCsgiSV1dFJvqPtA+z3ue&#10;r1RetmEVy18ObqJniemZZN6EgEA9u/Yk+PPV6jOU2J4jm3pjDWSgLLKgc3AYAbR3+u/PV6idZFzp&#10;DlrqT/VSlIY1kreXe327a6eOnh/bz1ep/wCuvTOhq/KxoyeQ51LG4JYajafA89XqM5kGrfN3SiKm&#10;pXVqgQmORtCC1tfgNeer1Fg6f4BV9Pc7S5axGYBZHMhvp7zsSddb6fs56vU4+pM1uD11BmDLYbzI&#10;QoJAuWfcun0MP489XqNH0uzHU9ROnL1uK0z08jwNdWKkF7WP2SfH289XqKN0Ux5Mg9UsWwieZQ9Q&#10;xCBrKQdfdH8fp56vUufU/lnFsz5XizBQbkkoSpvGBuIJGn2fG5Gn5c9XqGD0rYqtT09hVpPMdDJE&#10;dxu28X3XJ+63w56vUD3UTE8WyH10patJQtHisawmygAuCTqe9wL6c9XqFDrNgmGYzkxqqcb5VVGu&#10;e+0gG4+nnq9Sx6F5tw7FMlQYfRC6LuDKQbixIII8Dr256vUAOacgV2UOshzRSDyaHEJkIjPtvaw+&#10;BA/Pnq9Q+9X6Pzsi1EtEqvNEqyW2kgWI27fYQbG/w56vUl/Tz1grs84SKeoYRSwytA6FCLbTtNgf&#10;j4/289XqY/UpR5fyfnHC8+qgE8lRDTy7G2ghiAXI7EC+439nh356vUL2dKKXOeSUpaF0MzopTS9v&#10;Z2B156vUAPpurM5ZczRimScy38ynYHa2l42vsIB8CPH4c9XqEjqc+G5Mz1h+Pypuerby/dsEU2vd&#10;vosB9PPV6mX1GdPsQ6rZBR8JkYTU0bSIilgWBF9CpHx056vVG9FGG4jT5OnwnGGdainlYAsTcL31&#10;vr4jnq9UDrnicuVOpODY7tUv5zDftFlJWw3MLEg2AsT3t7eer1DHn/JOCdTcgedjJUCRTKBoRu23&#10;1/jbnq9RdvShTU+W8Vr8Hc7kjPlQo1gG2NYKF8Dr4/Dnq9S09SVHi2H1OEZsw07Vach0HcD7JN7f&#10;R+uvPV6hWy3g2H5q6Zzy4+9pW3FA53A2FwT3+nnq9ReOheLpheKVeV963SRo2G4XAubEAa2tz1eq&#10;F6i8RxfJ2N4Xj9Hc07y+VUX7qhWwK27EvtOvx9vPV6hvxvLLY9khY8SMc/zFOpC2CgHYCL3PcD49&#10;+er1BZ6c8Yw/CsJky57vnRTurpGwNjfw73XwuOer1JDrzg2LYf1GwjGsCeREkmBnVQNpTxDE/HsO&#10;er1DFmwUadNqqrmIZGhkdgG0C7fyIJtz1eoIfTH1NwabCpsDoVLsish3AWJvcW+IBHPV6sueMFqo&#10;c2rjWFbmSWSMOPYCwt+Z56vULfUCfDD07q0qGaQ+Ux29iQACdT2N9Oer1Fy9LGa46yor8JZVZY2U&#10;gm24NdlIsLezU89XqWXUvIdHQdTqTNeG7o55EPmbiSsjArYKCbaC/bnq9So651M+NZDigolDFYxI&#10;xRRcFPGw8QQDf6+er1NPQDM9TmTKUUVUjCVVCb5ATcr3Jvck/T7Pp56vU9QYcuH9TnrWAaKVIzdR&#10;tJa5D3P0AWH0+3nq9XXqHra+vwGH+URlrbgroACrC3jp2H6+31erH0nxSqr8kmCrlZ541O3TcS1t&#10;VJ9vfvz1eoNMGdcKzlUS1EUZeRw7gixJAH0A6e39nPV6kv1pfFjRRYrRWeINJvtptX2A6Hvz1eoZ&#10;Om2LU9fkuN3gskRVAXIO47dbaHS3PV6gzlxaOizGaylJDOjJs1AWx728Ceer1BvnulramthxIoJV&#10;dtwbcCFYEG19Nfhz1eocYY48TyQDVrsjkjNnYG4Nr6e7pY66+z7/AFepF5GxtaLDpIKK7LBvUnsX&#10;IJ94/HQ6c9XqRb1+Mf1qtKS0UpH7puFPYfQPjz1eofaLC67HMMasro0mWMBCH7EC+v02/Zz1eqZG&#10;mXMHoHersiQqW2qAqggaW8O3PV6iq5pzqkDP/VyDzITKwOhuRbU+HY+3nq9QTYxUDDq9KmtZYpiH&#10;IifV7OB7AQR256vU7ZOx3Fo2pREyb6lVVjICQvsAHjrfnq9WHO2Z5cOinqTOA8SkxxqQS5JK2t95&#10;/Uc9Xqr46qZmx/F5PLjkdkUgbSDbdY6WNgB8T4X56vUXjHV+UqJqcKrpIbi/gLAsf6Lc9Xqk5crp&#10;sz4nHSPS+ZDT7D5jfZLXJIW4JuLXPb4G9+er1Cr1GxipyllmGHA50SodmaQGzB4yLbVAsQQT3Nx3&#10;Fr89XqItiGIY9X12+uiDojOLi/a51P8ARz1epT5ewXEZbrNfyovLZNyjaADcgD8ze/PV6g/6sV1B&#10;iEdZFsDoCGBIFlIGgt/Tz1eoG6HDYZ6mnmkQs+0+4e1gCTbTnq9WWfCxTQeXFTorMwuWYgoDc3A1&#10;BuP2c9XqCnHBT4O8VEXEqVEriMH9w6klrm/hoOer1QVjkaZfOsbWIKkG39/PV6mzFKaprIDTql3v&#10;oADcga9/Dnq9Tfh1DVxBmqWUgWZB4j8+er1OMUdRIClMhd3UlSDe9uwt256vVMpMJkrsPSrmXytG&#10;GoANwSDcd9Oer1JqoxCOvikw+E/5Nwt7d7C+h7H6eer1KbK+7DKYxDZ5gVxcAad7ePjz1ep1xnFY&#10;aJKerZH3yCzlbkbj2Nh4fqdOer1BxjTVqVShmaQkHaLdr+Pt19nPV6krikk8bwUrwAxuHQte5BGt&#10;iO2tjz1erBQVFNCVoVA3WJHtAB+4c9XqUqz745IVBV0W5uBqQNB38eer1JbFYqabCYkRUWslCtKN&#10;AUJPtOpB9umvPV6octDVUb+QwD2ZbEDse51+B56vVzrhTYe08kQDCQeY5IHu6Wvfnq9XTSQmshpK&#10;MBlKh9xOgf2W8bc9XqZsRmoZlkNUxLKxuo9oNz9RuOer1QpIMPmeOSaPcpsxA9mg29joB7eer1TD&#10;ElLI67FjRgiqdQAm65HwI/Pnq9TJi9BNFWLTRhmWQg6AkDUa/WL89XqWsNBGlSZ4nC7FA7HwHiPr&#10;56vV3h0ohkNUkplSQlT3IBBvYaaW56vUtsO+Y2GUAMHuoB0Op8NDrz1epyEEFIrSa74yTYEeIII+&#10;PPV6kNPjVdUUbWXafMGgA+wD+0c9XqYsQrDDWrFMTtkB2gWA7aDw56vU21VBPLXxzSC8YABHtYnT&#10;T4d789XqzVGBxSQyRzylCfeAW2pv3P0Hnq9TnSp8pCJKg+aEsF23Jv4m/PV6lLR1aNvqJIvLAUAX&#10;tY3Olu/PV6n2FaGooFVEIm3ndcEAD4G3fnq9UWunEdJ5TG7OCpINrW/p56vUkaYGtlMtTuFNHa1z&#10;a5sRcHvz1ep/wmqWaGQQe6tgQTqbi4IH0256vU9mqipY6ePCyxMrWbT97uQPHTnq9UxKlYp/k3b3&#10;pCSz99CLdxrz1erHP5VS/wDoIYOoK7TcKfjz1epr+fidmoJWJMS7ip73vp/Dnq9ScrP5bUTGome7&#10;oG9ltw8NOer1Q6PCsSxeOqmwmMuKeON5FFyEjLbS59mpt+V+er1cZqXDahQ0ieYsZuuuhI1uT8Dz&#10;1erpqhonhEfu0x3tMxJJuRcanwPt56vVKhrt85RxshiAAYGx1N7fXz1erJNQw1UchEh8pj3vcn4f&#10;Xz1erDHQUMsSimjKHaY+1rED7RH5c9XqTLGlmnEM8VniK6i5IZSRu08D3H9/PV6hCwjE6SWhp6KB&#10;yzRNI8zj7RZvHXsf4duer1Yqzy55XnXV13KrWFwtxcfAHx56vUwVVfU0tC0cCFFdivl+Ise/st7N&#10;fpHPV6muXBKc4g1W5YEBPHQC3Yjnq9SqwygmooZahrMFFyB3v2HPV6mmoxKWrY+bdWXaQfaR3Hgd&#10;Oer1Qp5AziqqWuwBYeA0Olx7eer1cXxeLalNASlrOGOuhuCPv8Oer1PEogrqFIahP0psdunfwP7e&#10;er1JRGgpJ5IamOzKQ249iDpZfo56vUxQYTKkRq5l8pDdkAW9wCdSewJ8Phz1ep3oMTpKmWF4yQ5U&#10;BrKbAAm5+vnq9Qn0PnwP8tEN6+4wB9hOmnx56vVnr8PMk8S09gXJMikaW0sfbp+o56vVmiwWGuIl&#10;WwKADa3gfHnq9SglxJY54sJMIdWRSW027oyLf8F4jT8+er1KA0z0ig04EgYqWJOi31sPG48fD49j&#10;z1ep2wxJpsQ0VTNIRGpJ03A3v7Oer1Qser/mEk8zaGHc21uNLDTXXnq9QLYxhc9TUCoLWH2mA76e&#10;A+n489XqQ2DY/U4PjLtWNdQxVVAuQCfdJPs8Oer1C/Q5krDiEEke1ixUlGNvdvrbvqPC/PV6hgw+&#10;qoser3pKBSkzgFnfQd7ki4toPz56vUraeiqIqr+XRSCURqVu1tpJ1BBANiB2/Pnq9TjWYO+G1UdV&#10;JtqNhBK2vZgL210I56vU1QQ1ccDl1F5mBBYX2Ekmw7aD+7nq9XGqhppKSOqpELTwoQ5tobE3Hfx/&#10;Xx56vUjRX4Wk6mpQRsxBKEjQX1t9I056vVIxWL5aqEkDArIgMdtdt9LfA2/W3PV6oSRU9WzLUjzQ&#10;doj3aEN+8TbuD4eznq9Qw5Dw/DqaPz6kx71K77MoIAuABcg2+J56vUYnBaieiljwwhlqmbzFU2sw&#10;NypPtFjoOer1DBS11XVPczMs1IIzJGqgAk2vrbtY9vp56vVyzHjGJxQOaWVJINLjarP73fU9r9rA&#10;fX256vUFMOKVk6vHSR7dSRexBtYG2mh56vUE2f2nlxZXoyY02gMhFzcfasbDQ9wPDnq9QZrjLU9Q&#10;7TDzShNlNr7bdvZr356vU4UEeDVc6NUWoZZZAwsTrroNL/atbnq9RgKXL9LiCvJM0LU0Sg2aRQzM&#10;ALe6xBYHXQX+jnq9QdZioKWpr6qjSlRKf3Cm0Bbkrci1tdP18Oer1BTT4bQR089DDui8t967j7xJ&#10;vuW+hIAGngPDnq9SRTChUSSRxllN2Km4ttubX8LHnq9TdSx09JRtSSJ5s/mNIJB+6v8AgHhb9Rpz&#10;1epqXD2rN8sce2MKPevqT9At28eer1B3iOHYpFWrXxbo1juGW418b+I+jnq9TgIFxanlq3qFVoru&#10;Esb2007Efeeer1ZKepemVGJWwtY99eer1NGMV1SaguzA7Rc9hp7T256vU1w1kiTSRgLtYe5pYAka&#10;6/Hnq9TT8vGleakqqm3vvbTt+znq9TQIWllllqyBEG3J3sAfG1+3jz1erA1MsdV59M21GclrjuPh&#10;7Nddeer1RUqlWnmpprKW+yx1J7Ekj8rc9XqbpGr5sQ/0SNY2Rl94gEMoPbxAv8eer1ZDRU8lXJFO&#10;hEkhLl1W4FtSAdtvh9/PV6lDRUsLrBXh1gdQwZX+0ye0eAJ8Oer1cpRFJLGzR3ikuyHwvfufhbnq&#10;9UWargNQauTUQFbgdr3vf2WI8eer1R5MQhrpzIsZRoZC6KoLABu4Aub/AEa89XqyVslJUmCnoZrV&#10;O/zGUr2QjaR2I8ex+nnq9WLEHSKs8uErGh3XJAINl0Nvp56vVAwOgjrA0k0ll3sWuDdlAOg9lzbX&#10;nq9T7NaKpX3tXG4KSAALga/V4c9Xqlw1lSpnWV1BdgY/ZsPcfSp56vVm8iJY3YSFpFViU8Bro30+&#10;znq9TdVV1LBTmKFTPMzRowPjf9/6h7Oer1YKmeBaoT1kzoi3ciOxLW1AN9Neer1Nr11HVPFVYXCV&#10;RpF3Ai7AsbnW37NOer1POJRQJUSJA/vJFc2I0PcC2pBtz1epow+iZGlNQymacAgKOyjtfw+7nq9T&#10;5HBHS0ggDB0WS/tsfH7uer1OAMVBFvgTeXlBGvx1v+wc9XqEGnrK11iRrlWB007d+er1C5g+P1pF&#10;PR00uyMW3KdL3/d+GvPV6rA+gmXsSxAxYjisQsSoLnuoB90E9rAeHPV6rXsqmlpMIlFKoZXSNdgs&#10;FAH+H6LeHPV6gE635Amrsvyph0h8+6SbLEbk1D3Pt+n8+3PV6qKeq2Gx0mYpo0UiRJHV7rZRbWwv&#10;bt2v2Ph356vUCcV52qKaHWSRk228f7+er1J/EUpadGGKLtCH3gf3Vtrr9PPV6mGspYKCKOqpIt/+&#10;6AL3J9ne1yOer1Lmnoqitw4zzoNqqLAfu+wa66c9XqDDNuEQVkhmBJRO9tO3gdPp56vUEE9TNFPK&#10;sZsC7HsL9/bz1epUYDjNYtXBE7WiJu4XxH0+Fuer1C9lzHp6mm8mZLNEzgXGpFzbufZz1ernjePY&#10;hh1DPU0gDWK3UHXYdNpt7eer1BJmKegERhjgKMxDKQNNe4+Fteer1I4G0+92sUF/bcjW3PV6p8uL&#10;ie0jRjzANWsD9Fh9PPV6sQaaoRRFq7lvAXue4B56vViqGnQiCZQrg+wA89XqytXVcbkyi1m1W3um&#10;x7ezvz1ep4gqkp/NkqirFls1jewbtYdzbnq9TUs8Qp1kb3ZISqi3c6nw+jnq9TzTVE4qz8+94pI7&#10;g2AvfWw/bz1er2I0yYdWO6/5WPaVFxqG1Gnibeznq9UCaSOeWWnqH8pdxNyPHuBz1eqBLHTzwqaZ&#10;SCDZjck9u9vz56vU4nC6SekVoJV3D4EE9+er1NDl7LEGUiLtp3JN/Hvz1ertquSONUgYAW8O/wB9&#10;r89XqdcJxRKSBwwUAatoSW0sAPYfj9PPV6mtDHUOpZSQpA0tua+up9vPV6n+SqWneWklXaGO8Me5&#10;B0A8deer1ZRWSUSos024kABSNRf4j9v7eer1PGEZhne6VSBkTfZEA3ED2X8eer1T6KtqsUj2JG0X&#10;ml/JZiLFQdQde4/Xw56vVBxulxQ1FOk0ZUFtuwC4OtgdNNTz1ep0mjOHzrSy2bcf0ZNjdu+v0c9X&#10;qSmP1kc1aIZY9yvdyR/iOlx7Rf289XqaIZKlYxiMUoRg229r2AHwB56vVGmnFfHFT08X6UE/ZHe/&#10;PV6uKyxCpvMxJTRANBf49+er1QZGM0hYnUn2eJ789Xq8WiOxdltv2jc+9r+vbnq9XmKPKzKLLqQP&#10;2c9XqxozIwZTYjnq9Xbgg2P189Xq5xJuUnx0A+k89Xq4KVB98Xseer1d2RmOu0a2vfnq9WR1QIDE&#10;xP8Ai+B+Hw56vVgsLa89Xq9a+g56vU4hcPESBixbb71tPeJ9uvYfnfnq9WJoWZv9Fu2rD428PvHP&#10;V6uQnkFG1HIbBTuAI1ufYe/PV6uEbwhUSZLpe5I0P0Xtz1erjNFLDEqzArfVfiPbz1er1W5nmaoB&#10;uCR/Dnq9WNUdkaw0FmP8P289XqxbSSANb+znq9WWKJpTfwHfnq9WRkjU2OoAt21J8PHnq9WT5gmN&#10;qaUi3gbC1x489XqwsGWJW2ixuL27689XqF7p1HPUrGsJ92Jw3bsb+Ptt356vUv8AH451q5JTMSyN&#10;c9tRfsRz1eoIcalNNUS4hLKVaa4WIDTb46EH7+er1I+KjmjYzIw9wqw9ja6c9XqhM8ks4uwB3XHs&#10;1P189Xqn1rCeuKasNdLkhR7Bf4689Xql0tFEkMdRUDZtvcfvNfUH6Lc9XqVclTSwUMVSrN5iNZlI&#10;JsCD8T3HPV6mnGZqNaZaQHdKxXaAPsi9wP2a89Xq6pa3yZUUw/6Kgs4b/ERYkED+n9nPV6moVFwz&#10;QbUcOSBY2ax0Fvb7b89XqwugfEIoZn81XsSEN/eIvbX489Xq5NCkzOYbeZofgoUga/R256vVhWnJ&#10;ndqvVXYnePE6nTnq9UCdlksEACrcLbxHxJPPV6sTKpsIrnQX+nx56vUq6e3yD1EURj969tR2Hb6L&#10;a89XqjTfM4q7U6KI1hBdtBa4GgHxPPV6oLK1NAJStnDKw3Dtb7tDz1epRwhik1ST7re9sSxB90aH&#10;2+I56vUk1lDTogCxi4v8NfHnq9TvLU4fvaVDtYuLLbTQ9+er1RmaZYxLH/ukkgsLi5+H0c9Xq4fz&#10;Rw26VN1gAL38Pj7Rz1erFFPPAySyJuB97sNbG9yR+3nq9WWrmp6mnWojB3qffuTfW/j7Oer1NrOh&#10;iNhY3Fvbbx156vU5pHTtQTNuJff29qjseer1ZaJaWKklqIxeojFzuFwAdNP1+vnq9UmjrpJ0jUqr&#10;bdNR43ubad7Hnq9WKup0SImceWHcMNDcA/2c9Xq4SUyVcjvE14okR28C2ttNO9j4/wBnPV6osFVS&#10;0uJCSmv5MbErvsT2tc6C/wBHPV6uVNiO3zo5ASKhhuI7ixvZfYT489XqkV8ASs3qdqMTa9iNO+nb&#10;489XqbqmmRHREe+5QSSLD6tBz1erJQvTQwu88bSEEduw8Lk9teer1POF00dZGjrJ75b7NtFt2H0c&#10;9XqyNheK/MN+hDCVna41IHYi456vUtKbKNbiIWFLKlls3jb2W76c9XqXsfTXFK2aKkw9bSxOjSbg&#10;bWv9fcdv1PPV6hOToMyU64vVR/o43O7wsSDbQ6C/PV6kjP0sVcbCSwsXDjcVBIC20Fh+p8Oer1Ha&#10;yJiuXsIwmjjpIPLckR3CldxAsSe1j8eer1CJiPV+reOow/BaUu8bFCNwsWGrWJ0I/uvz1eoScn9Q&#10;Y4YVgiiWSpqVAK3AswFydb9uer1PaZxw+nqxh9O/mqS7tJe+2QNuKgk9l9g0Hb2c9Xq5pnGio1Sv&#10;WXfJJePbIBcEAkhTe1uer1Ya+mwqr/0+CzyS7HOpK6tqfpBHPV6sOL4PTxVavWbJiSLBCpNgLX93&#10;xvrrz1eoOsxJNUVkorlEaw6xajUXHvHnq9RLupOZqktVR0FpP0hMmgNhb3dT7Pb7fjz1eopmN4k0&#10;0UiTRu6Op3FPA3I11v356vUzYNjOIwPFHP7qm1wEJsx0UML6i2t+er1GHyrRIqxrLdB7xcnx0vcX&#10;Hjz1eocsrV8U1cuI4dMG+XIsQRYsCQVGutv7Oer1H0yxjdHU4LHiFOXhkWPcoupO+/iDYEE89XqE&#10;/LstZHAtfOw+YYkEkrowJ7eHbX7uer1ChQ1MENCUgfcwmDbyAQbDTQAad+er1KinrI6/HKWGZx8m&#10;YzvaNbDcGBvY+Fjbnq9XLFGgaqFbRBJ44g6+xmUHuSD4WGntHPV6oeHPHiipJXnyUVtyRnQk2sDc&#10;r49uer1c6mWtpgZ6oGmeKZlXb7wKXuG1+Oml/p56vUqIsTbEcRFPBEAkVg72B33UE6Ffq56vV5ae&#10;oQ0/8vhEyykiRhcCxNgAB7B3vz1eqbLha/zCagrbRNSxsdsZs+3uCba2I8f6Oer1ZqZqPDJGpUmL&#10;PLHuOxbkG52g630sNf6Oer1T6LFBWziuw5SUYhfPWxFxo0f1djz1ep3jqfJfyHKsoLuSpuVuSuhs&#10;dCdOer1O9HU1VdQrVwJ5dLGoJFhdyuhJ+vnq9UrLFZQ1GH78epVWpqJGUMUJIGoBJ8CdPy56vULO&#10;KTywUazuQ0NOqi42qQLLc6L4/r489XqeWhxrD1GFVDAJIiusqNcgPc7SNvPV6kfiQqaiqhnmUIkW&#10;9GKmwMaX963tuPDnq9SVjqKCpqZ0WZitQxC7iADoSB919Oer1YJWwbDoZWq23OJ1VCGuQttQPaNf&#10;jz1epD4kmF00bYism6ViwQWJAVj2+GvPV6glzRjUtDir4dWJFuqAhJJutrga2B8De3f2c9XqRSyy&#10;S0Mb0lOY2hLxqgsFUBiAwtcbToR42tcX056vV//S03qKdRE9N5aIGttJUbiwtfUC9uer1Z2iniMu&#10;MowZVKr2H2vEG59nPV6nLCayhOJmOpCsJVBZT20vb6eer1cZaGkTFKWOuleJCre9GfesSftWOl/4&#10;fDnq9UsNhnzDwwnzIvAnvf2n6Tz1ernCKiqpl+SZAGuGBF2vcjQ+A56vVJOFpRp5dVCFnVQSLHU/&#10;R+fbnq9WNsQhp6GKWCJ3dWZfKtqbm5Avp/Dnq9SgmqQ9BF5i+SsZvY23Wv20Ph356vVHirDT1SmV&#10;GEe4ktoVINu47/r8Oer1T/IpmIr3RbMwbaAOxNgCTfw/Pnq9WdDK0rUhCusraaagnUHx+jnq9RqO&#10;h/TPHM61dG1JDHPSglZWIO5CpuxDdr6WAFj8e/PV6rZMNNVkrKK0NOyxmjfe92G2QOtgLXubH+PP&#10;V6ikZyzriOIV01JVRXlbeE8ojYEPiTYfR4+PPV6gIx2tSlekqDTgWWVWdSLIo12976keHPV6gzzD&#10;LhVIJomlsZ2Q/FSbWUc9Xqac1Q0EqUtETvIUMGsNVAFxcCwsdeer1QFxCdZ0w7DQInmRtDbUe37j&#10;oOer1JPEKKalxuGFjvhZTNMDp7ouCLm4B0uPb8eer1J6lNbiXzWJC4KORGNfskHudPptz1ep+ixC&#10;SClgYyBZbhDcXJuNbfC/PV6nWKT+XVsOLNEhlAJYsqsRaxHcHnq9SRxnF458eau1Qysup1G06kkW&#10;sNT8eer1K2spcKrZIa+mN7Ahl7l/YACfz56vUnseq6aPElp1UK8zDYALBdLEnW9hbnq9SWrcxVdG&#10;srVZaQBkVQup00Nh7D4/Dnq9WCpzTUV1LJFNBaVXF5AQBqLjsBfQ9/bz1epmNPOofEGN2uAO/suN&#10;O302789XqbZJMWljCUqGZr3Cgg6ka89XqS+Ix4mzyVMMjF02gx9lsTY2Ovbnq9WeGolqoPKkVAX9&#10;3adTYXNx7e3PV6piU1XUIkLbVKrt0H1XNgBrz1epiC1MVX8rHLvMdyCbduxB7a/Tz1eqfRV70tPP&#10;SiLeHUltoAsAfD2G456vVLljr6p71iGNSCUDWubDQ6XGv089Xqw00EtPCwgl3vIzEgkWFvZ9HPV6&#10;sGI4nU05SJot8QkG6XSwJ7nve3PV6p71LvEopyFVr9r6+zwPPV6s0VSZqTy1YRTwC7kagIdASbdr&#10;89XqzxQn5J6escPHdToAbEA9r6WPPV6u6KnghoxVrMKoG9122Cj2W+HtHPV6k7WU9RDAkkIKMWBY&#10;d7jUn8uer1QfmG8j5iMAB2KNf7xYfDnq9TjB8jPTvHF+j7M3h2B+rXnq9WJVOJUZrBdVO4lRb7S9&#10;jf8Ahz1eptkgaGREUj9JYSA97HwI+PPV6nBIDLM9VRqRAFEKKRYX9igjt/Dnq9TpGhjRoQ9pWsSF&#10;8O4OoFtOer1N6xRQP/pL381gL/vNcffz1ersEgfNIuivYJpooHt+J56vUww1VVLUlqaJSZG3MpsB&#10;cdj28Oer1PtJU1laDSzKrSswL2S21R21t/f489XqyVdPLS4fPAUDeS+4Adz7ddDpz1eqBSxJiO5q&#10;hhCGA2g6dtTfnq9Xo8JqqGlarLK2nusx9h1Nu/bnq9TzhlDTiU17zEbSpUEkAnwuO38eer1O8s8U&#10;FafMYKLAMLC/t0Phfnq9SWqqihNZ5EaFyG7f6uvjz1eqLURxTkwwqN1wWN9ACLflz1eqQuHfJUEs&#10;ca3aYLdT4r3v7dOer1NNN58tJPSWDojb3AGvsBP0X/W/PV6uOH0spw+cwAGNLg9ha47EX56vVDSn&#10;EpVALiNNQPuBPbnq9XCWkEaCzgMjEX08ew56vVnliggl81CXL2+yp729luer1Rno6mqT9DUAIxsQ&#10;QbgAX8dNeer1cC0EsAeUqgjYHXxPgT9PPV6nClEVYjVEzbVFwrAd/o+jnq9USPC5qWWCSOcyLKzq&#10;U8Fv2v8ADwHPV6stUzU1cKRiCWItt7Arz1erLi8bF2ZCUM1rlfaB73389XqiQSTThQUKhSBYg2Nv&#10;y56vVmaUVLl0Cgk7Rp2+PPV6mfEJnkhlSH9GUBs4H3n6uer1YVqZ5GVkjEcI08wsNzt20FtOer1d&#10;0FMlTaWpuNr3uNCQNLnTnq9UunrFOIslOvuuWC311F9PG/PV6uFHVTfNmOZSJXJOy3uhRpcG1jz1&#10;ephkpa/+eVT7t1JMEUD4DuSOwN/7+er1OdIkdEkhibcqkWubkDTQXvpz1eqVNjcYqDTXCM1gAL+O&#10;lr256vU4xT2CiQgKoFxp9X1jnq9WCSqqZnZpyDGCBr3I+B79+er1R95WqWrF1RrkE/Hnq9TtT0st&#10;e8cMvuhgpVhp2a/jz1eoUqERUGHLE4JkLMHNu6nS9x4jw56vVhrFo6SIGilMo0GxToCfEm3cc9Xq&#10;UWXMDo8VqUqd4KICXc67Te1vr8eer1KemwtZhUoGG1LkC2ikHU37fRz1epUYTgs7TRvVHfEoJI0B&#10;0B100+PPV6jF5Ww54KCGVWKF7Ki9gbi+76beznq9UXG8Xqcv1IbDSS53pHKxG1XtqxBNyNbWHw8L&#10;89Xq7w2oqsdpZK3cJKkbQCGO0EC7HXTv8L89XqTOZZlw+jdgDNMqhwqEXvexGnew8Oer1MFPVPW0&#10;QqXUxxRoXUPZX3HWxF72P5c9Xqy4Vj08Kxqin9JICXNrFT3Wxv2/u56vUIVBVSSmqrKQF4ULHSwC&#10;CwDWJ0sNOer1J/HMXr4Emo4oxaQEBjcEg9iPbpz1eoGcTqq5JnjgAbffczKOw9h76HW+vs56vUJn&#10;TaESUjVwTe1OoChlF/ibgDvz1eob8Qq6SOjjm3imjkUb9oFywIIGt7Ennq9TjT59WLDneRAwjZkD&#10;mxBBFiTbvrz1eoEszY7QVg+WdngiZGJZLHue2va57/C/jz1eoJ8Vxukr6FaSkdo51ZkPukArewNx&#10;cEEa9/ptz1epd5doKIVEL1ZaMNYKDYXFtdx9ulx2+jnq9StzLjU0WFnD6V2dS/ukWG1SPb4g89Xq&#10;JlnDMFEx+SWXy7m5Ugnc6k6nS1+er1ImhogtXHUO322uSPpseer1LTEZDLKqwMH22UG17i9iL/Hn&#10;q9Qn4Ys2D0DV0gCk2QgKLkqDa37T+fPV6gLz5VTyVzVEXumTX3T9JP3/AA/p56vUy4UHlnRRrJ7q&#10;2AvcEe3nq9Qs4Yr5fwv5eqc+WpG0nub/AA9g56vVieenSIYik0cgLhJB3bcxIAUdyoA1NrA97ac9&#10;XqVNVIlfB8o73XRrGwAsNCe3c9hz1epvwaCWHEoEjS3msfMIGgsbDnq9Qk101PUVaUzpteJiAwH2&#10;tdSdLWt4fqfV6smBzMuLSYg4HysF2DlRqF0100II56vUvaAwyYXOYF/0d2d7lt32jc2HcC+vPV6i&#10;h9QkSPGBJHGvk7id+lgWOtz7Oer1BVNDPUVUdNSsCPOj3kgfZNibc9Xqfsx4nU4TKkETAMYpVVgN&#10;G9oJ7/Vftz1eoEKhGpq56zexErBh4hSosQPp56vUqaKtio3SnZbNPckfHv2+I1tz1erHiCNU0zeW&#10;pjNwykdzY9je/ft9Hx156vUgcXr4oQq1dP5h3aDdba3xHc6fnz1erhVUkWIJDvbyd1nNh4D9vPV6&#10;pIpaOgjb5GQFpHUm/wBpvYbDQXvf6Oer1LSgemSpRaY++dpa2uttdbHx56vU8K8k9WBOhVPE+346&#10;c9XqaZKJZ66WWRwFvYBiewHfS9uer1SlDQLGEiOzcQbkn43v7Dz1eozGQUw+SCNayEBpHjCuhLBS&#10;WsCVAJK6627dz2NvV6hdeeOiqVEwjkhuUZV1Y3NgARpY/H+nnq9V4vosy5VdPMiVWa4vLpJ5lJU7&#10;kUKg3aAn2i4Nu+vt56vURD1BZkxvO2esQh2KUEkn6QMCdrG7qDtvoPD6Oer1Ew6nYvFQVsWFYeQU&#10;kuWfxBFgo9l7+3nq9R7PSJR0+A5aqMam9yrqQQdgIDKL27318Pib+GnPV6kr6osSw2opP5UuoIV3&#10;fTR9bXtrcXv9f3+r1VGZiRaCrmo40HkhiTf7Vybmx9h56vUusnxGai20g+yCLaiw7gg+Oo56vUZn&#10;L81DlzC9te0u+fYz+RC8ja6Asqi5A7ez26X56vUnMUxaglmlkpKhgxJULUR+XKy3top7XHPV6mnB&#10;qTz6uJHRt8bH3gdFBGhb2j79fv56vULGCZara+llrnbawDx7ySSGGt9e4IP6689XqLx1Bwd6etkr&#10;oAAHUKRa1yPEeGtv1156vUG2GwQGWGSQqJW9wg/EXPx+rnq9RocvYaa+kgpKa0Yh7Ei5P+qL9jfn&#10;q9Ty2HVuNg02LQyRxq5LnTXZqCLa2a39PPV6sq1lOHFUr7TD7gQDsovqf489Xq5Zex2owzFpZ6E/&#10;6TVlQpYA7rXsFHxHcjXtz1eoy9CQcAjrZF8t3lZpF2gaiw/w3Nrc9Xqf8hrU0tZ51Y21ZGUoB2tc&#10;hvrvrz1eoY8e9+qSkMYkY7gAO2433Ek+Phz1epzwDLkZnhSBnLuAz99qtewtz1eoTeoWG1eHZZ8y&#10;KUHZGWDKLltve59uttP489XqJfV18s8cdFQ2h37mcupJYHuttCDfXXwvpz1eqDgsCebNPC6I6Kyy&#10;EDcCAe9h91+er1LXp5hv8udzXwpKJXeUM9wFQnwHjYC/PV6njOeHYdUV7vS1u+nqQVG0g7faLEHS&#10;wII/u56vUloMRWiqqeKMeakbeWCdQdNCRqdOer1M2amxOl/34rHuDMLhSANgF+7EAEdu/t56vUn6&#10;GWfEKN8RssZ3lI92qlg1gTY62Itpz1eoScCStR2ocZtIyRsU8sHaWN7aXOl/bz1epd5PlkwSmjr5&#10;32sZCxVbkWOm0aGxt4nnq9Ri8AzHLhqQTUSoDKp0cAhSb3X6x7eer1Nud0p32yzW3zKrAKPG493x&#10;tp7fq56vV1k/MsmD13kYeUiu12eUbh8e9yDz1eo4eCV6NRPvtuYFQwAIuQfeP3c9XqQmLZbrcJpJ&#10;8Ta4Yl2D3tcWvb6eer1ApT52xGCkro8YclH3KkQF9o7hybG9+2nPV6pOQsVpMTxSjqZTa5IlRWu1&#10;7ka+ABHt56vVZNkB5auNcMlkUoqFQV1IHhbw7c9XqCPqtgb4ZiaVgKu4vuuoBK39vfvz1ervIFDV&#10;Yph6StGY54i8hYggkdiPs+w+PPV6jAdLo6fEqilpnjvGjKdw1JKGx7e3vz1eoxWJUMz0brOLKsLK&#10;gIsB3/iCP7eer1VVdSMKoWzrUllBMF1NkNmPcWsvvW9g8eer1BFjU2Kriq08zARSNGU2gooUa2IP&#10;jbTXxvz1eoT8nZqlwHGlhjfak7EOAp7eCgj2Xtf+nnq9R8MJxGkxjB1p1BLBO7XsB/yDpz1epXZC&#10;r67L9csdVNZ5yqhRcAAmwt8bePx+HPV6h6xesekgeNHvOyO6HuS3YL9ffnq9QWVGc8RF6aKPdM66&#10;+0Ac9XqBnM0tRieIiheVozsX3r6tY6nsRrz1eoe+kGXYsZRaWlm3qSHu4U2OvfwIJHPV6hxzX0mw&#10;84YkVS19rAgg/vAXP7vbTnq9QRYXXRYfjIhgFvKIKLqd1zY/nz1eoZMSlFXhrVMi6SKCOw2nxHt0&#10;56vUDscTVbtOseiAm+hsLkE/3c9XqBrqx06ps0Zanoayc73+xZdQ3jz1eovGD5MrsOpp8NiT9F5Y&#10;UG1wSq28LA+3nq9SoydlhaOriqoKfazbHd7AAMPdOntI1+vnq9Q0RYRE7S+aCsihveUWIA7e3v8A&#10;Dnq9S2xbBnzJgdNPGv8AkgGuF1a2lvp056vUXX1MR0mD9I63fcNJDPtFhc2UkD2g7tPr56vVpC9b&#10;MHxqo6jVxUEVEqtPt0BCE6C3gT7Oer1FgrMQOH1Fq3RgCbtoCb2Nze17eHPV6uppFxSiZqQFmJAu&#10;ToLC/PV6ouXpscocRSnrtsUbEsQmtyNASbkG456vUJeZqNDRLWIwsAS5FgNfZaw56vUXuphFNiHl&#10;tEHNQd7MxB9ztc+w28Oer1POD4cKF1jiZjGd7gDwva9738BYf089XqS2M1kmIziOjfepLKy2G7v9&#10;pvZz1eptqJzEPl6MAMgG5tNDbXX2eHPV6p+C0ZWfeyb2cAG/vC5Nxa3f6eer1D3luj8uneGoby7g&#10;6EaXvob/ALOer1B1iyR0FRIPmN8kpO4EgA29hHjbnq9SUkxEBYwwjaMsxItckrex7i9vaOer1SEa&#10;keOKeKMCWUsUCHtrfXv39nPV6mLFoJPNFKvu7mZzcW9mnPV6s1JKKi0DoNxiYLJ4gX8Re4tz1eqP&#10;htOs0Co43C7MxYgrcnaLjvpbx/bz1eqZDViQsDZXguARbaNbAj2+3nq9UGqG/EFq4Jdxk1JNwSQN&#10;Sb689XqnyRMtOs0580yMXAAsPiPs/Dnq9XKmqoEaWQSeX5wCkHS5Hx9o56vVHo5WNZPBP71ypAHa&#10;66ED7+er1KqgnWfAmjqztjBYWVrMNpN9bWBJ+Hbnq9UWlSLE5fMssEi322a9+9iRoNe3PV6nTC46&#10;tWipkN9jWNifYbk89XqEHCaSWrl/0WTaA+z4W8fuN+3PV6hBp6aOiZoFm99gqsCNLX7ga89XqdGi&#10;lNL5blHjkJDKFG4AXvr3F/q56vUlZyAq7luV0A0tb6/Ac9XqD7EsIVZhUxrZiWJIOuvfX6ew56vU&#10;n6uiq51SE+8L+8LaGwvcm/cc9XqaHg3x/okXVgAp0JPtt49v4c9Xq6iwyIN5k9tpNiNTY3vb7+er&#10;1egkggPnUgIZXaxbtcXtYaj6eer1RayooaamdMdhaaRgbMh+zu7HX2e3nq9TP5tRDHDUU7FYxuIa&#10;xLG4tr4fee/PV6obxRUh+bkckSpYG2tybknvbTnq9XMYWkSiSSdQZDcLYm9v2jnq9XOSGjihkjVr&#10;zyEg3te39vPV6u62mjjMcgZSTtDA9lQj936LH6fr56vU64dTRT04qqRLhbpc2Bsb6j6teer1M1LH&#10;Nhka1kvjuj949lv+6L89XqfIGWXDljtGRHvYXA3EbgbdvHvY6ePPV6mWhxN6GWRhcwtd7agr30F9&#10;O+nPV6ucBFDJ82rmQ1G8kjTajDuT4an9b89XqfqfLdNJDJFPI3mKq+93Kn7QPf8AIc9XqhYqaMRN&#10;UUcn6aMCPdpc2Ps9vx56vUn4BLRVRgqy1pQrNbUnW456vUv8MgnXFTIAEiUBme+n2T7ttdban+/n&#10;q9WWlqqlWesowJVmJBItddSLe23PV6n2FGpaiSZpbPKF79rjXQe3289XqWmWC+IVIghkVjfQs4UX&#10;Phc2A156vUM2CYbiJrpKOtaMJSvZjDKsiuR2AZSVZT7QSPjz1eoN+rkAw+saDDmCtsLsbjta+nPV&#10;6ipUyYeFqawfuiyqfC9tQO/PV6lnlV6bDLNNHaoQl9zhSp10JW5Ha1weer1Dn046l4plvFkxyjk8&#10;t73XywoAK3IsDpqR256vVdP6TvX3mWDFqfA6pki84rdmICsgsG3X8fHQ6+A56vVfr0d9TWWOrkRo&#10;KGpuKaVY2axG64vbUC4HiRcaEc9XqcOunp8wPq1hponRXnCsVdRoSRcXt3A9n0/Tz1erXE9V3pJx&#10;rJGOytRYUrM5LlgLnQklhcXI8Ow7HTnq9VauMZaxbD5FSlhMkxcJtBAALm1h9PPV6tjr8F/0q4zm&#10;/MUebsfpigjdwRKNwKke8oNtPgT8fjz1erdoy7Qw5WwGHD1UIEUAKAAAAe3PV6kVj+IirqdpYWF/&#10;o56vUHNXPTRzSM4BKgg29h56vUlJBHLBJvspUnb2uQD/AEc9Xqa/kKZmF2AN7m47A+HPV6mKqo6e&#10;Kqepormn3Be1huXvr2/U89XqTnzkdVUVFHUlbx20AIBbXt7dPZz1epixOOaGkaSlbRLsoOt2P9v8&#10;eer1YcOo8RrSHrgo8uJXW+gJ8fy56vU012IpHWiRCQWBWwFgADz1epIV1XXoT5dljkkVgADdvbz1&#10;eqNiE5xS9HSKfmEaxP8AiAtcj+znq9WapbEMPWNiSYwNV0ABsf7vr56vUG0WL4w+LBjDYnehi1Kh&#10;b/a+z7Oer1PmHVWKIGrZ1eOmivtcgEaE2A0J+s89XqYkxKuqsTGLs25p7hgdAAPyvr/Dnq9WT5vF&#10;adZqqdi0Sh1AYm+62h+r9nPV6g9wKpxzFcRWeRH2RWIfT3tdR/Yeer1DFRVFPQUU1ZKNsjDuLtc+&#10;0/R+znq9U1aqUBK1lswLAMb2bTnq9WSXMNbhFFFK4VXlXyyvYsDc3HxOv1Dnq9XdHjlVUF6Sn2mS&#10;6hiCdCew56vU54ni+KPA+F0/mBlCXUAAk/Vr8eer1PVDTSQRK2IfbcIqi1yD7SNOer1AfnXMlbPm&#10;ObL9GjSLGwjJUCzMNDY9iLHuPZz1epww+nmxCZaKok8k04ZnsNSB7fd7Eac9XqB/qjjOM4tiS0lC&#10;qS0q7vfRb2PxPs56vUglosRSkMhlJmSx2quhIPb26Dnq9U/E8Mqp8ONZUl1UqxYNqAf19vPV6ig5&#10;toKcyUdNhkgdoJWF5Cql79z3sTp2HPV6pUzUuCYW2I3jaGQuFQ3BaQC20HsSAb2P7eer1BRQS41V&#10;I0dTJuiFyr9tb/Z+i3PV6hyyBm6m+TmipnO6MWA3WBNrAL7vhz1eo2HT3HR5MkSxGI2vfU33d+er&#10;1N+Y8fxyWAReYgWOU/u2JW+ut/Aa2/p56vVBy5MMRxEYhIm5SwQaXIA1Hf2nx+PPV6jT4DhUVRRC&#10;htsF1fx943056vUIeH4VIZ6hKkBYhbZ4a+0nnq9WNKZIauMFiQSGJ0NvD+znq9TslPJHVPJJdove&#10;UX7ke0c9XqYqmN6qYC147hZDaxC/D4/Hnq9Sqo1pt7SaxBQNvuqAFsddPv56vUl8Ykgp6x3h995B&#10;YC9rAa6fn+p56vVjy7RNV1SzMDEELWBJII56vVitL/WJMKKbllG8OfskE/x56vU4mKlwvE3WkjEj&#10;gKCSAL2H7eer1exd1rya91QlFUDaRZCPgPjz1epSYWMLzJhzV0iK80aC48T8dPovz1epqwfE6Ctp&#10;qmjp/wBKACqr2I1I+qxvz1epI4fiMWBVlTSRaSz7wUuuh9g7k3HPV6klRVeKwZhtUqAspIF732lt&#10;R+XPV6svU3BqnK/lYvFMrJIofcg27GPYEnuR2vz1er2Hymt6bSTVbCSoAFnGhBY3IXxtr356vUhe&#10;jfUChoMQmyy1SpkN7KzAybr2udB356vVLx5lwXO74hUqEDzq6X9ne5v2P9HPV6kb1lypJ1HpZXjc&#10;uUuwYH3VAGn089Xqe/SpQU0GC1+E4215EkN7WsQRbd9ZBN+er1A/1wTF8Az+tThbr8saiJbrcFQW&#10;AAI8RrqfZz1eowOcqUSdO1xOSyyRQrIN+qEAC4t/Dnq9SR6Hdbct5kNRkV3VMQgQr5JNiwIvdFPc&#10;W9l+er1BJnnAsPy/1Gp8wzL5QaZWUCwJG5Q1vZqD9/189XqM3m+LCs55TvTR79kbyISAwJA0v9ft&#10;56vUjPSDiVTHTYxhGKBgYJSsam9gpHfwsb30+jnq9QXep3EUyPnLCM3xbzDSVIeYRgkldQBYXJAv&#10;fnq9Q24rHRZ56ZNjpe0UqrIoIIcC1wSDqPbz1erh6aM/4O1FNlfzR85TtIpTsXUtfdbx92w56vUF&#10;PqO6SvLm1M95ec00asA0cYNyWt7LeNzp9fPV6h9ggfMPSiOshmLlYhEdzAgsBawHe/tPxHPV6i79&#10;EOo2L5NzPJ06xakaKOaWSYT6FSSddR7SbWNu+mgPPV6jIdcKXC1yUma6/aojvIrlQSNuptftfTnq&#10;9UTLWK4f1HyJHLTe/CIyGfd7xBGhH389XqCvo1huK5Q6u1GEeb7kt5ZSxG2Qtpe3iwAAv9HPV6hh&#10;9VtXjWGZTTMWEqDJh36VSRcXtexHci19Pjfw56vUrOjWMU/UzIVJNipvHUR+97pBDkXsQddNDbnq&#10;9SE6b0uB5O6mYtg8xUBHUxSMyqGJsSADbUG5+v6eer1P/qk6czZ+6Y1GI4Y5kqoffhWPuR4kEDQj&#10;T+nTnq9Tr6Z5amTpnC+J7ZpKaMofMIJBt3Ptsb89XqLdgnU3C8A9RWLYLLrU1siRIwYkFRbdb4XP&#10;PV6jH9a8Gpq/LkOIVPvPG6bEFtw9h+gn+B56vUp6qZqrpIY6dh5ogNrd77e3hofj/Tz1eooPpN6m&#10;1NPmvE8j4oHFTLM5UW1CN2t7VNiQfpHPV6jH9eaCCPAafEcSAG2VWZmFyVXUAf4TutqfDnq9Sgy7&#10;mqjxjIz0VFtcpTqAFtckj26ffz1eoiXTDFsdy16iostzxlRWSVLytqVBVtxBvax1HbQi/wBXq9Vg&#10;PXqhpsR6eiupIyxpSjjQEAXubfr489XqC7prnjCcWy4tDTuJVaOwHYq4GpI8fZz1eoD8m5LqcndZ&#10;0r5n3Q1plkjKg3uWuFJ+/T4c9XqMf1/wejxbJ71zDz9gWUptBIddVI7+Iv8A3c9Xqb8tZlw3NvTu&#10;HDtfmvICThd1lJFmF7C3e3189XqK90ryJP0z6zVeGxtJLDXK0iPLJcKWYE2v30GnPV6jUdZqVMRw&#10;ePEKQJvgF2bbrcWsQB3Pjz1eoO8o18edsuy4awaQAmNu2gJAJIsdNDz1eoJchdO8OyB1kqVhYxeY&#10;jPs1CgAixt2JK6X56vUM3WTBJMNw6jxvClO5buArHafEaXOvfnq9UDJdXQ52y7W4PiY3NUQSKxYA&#10;sp+17p8LkW056vUA/RnL2GZA6h1NDWTgrOxETH3SGa5N9Nbkfx156vUYXrZBiOMYQtXg0iiUWBIF&#10;ioHfafjz1erlk6eKryP81iyH3UIO7ufb39g1156vUhumPULK+Xc2YhlatmSITuHpmJUKykdj7GBB&#10;+HbW5PPV6nbqFDFhsjZqw+oBMQZiFOl7+PhYjTnq9XObEP5tk/5nECGSpjLrtFhoDoNTY89XqAfo&#10;11vo48drMr06iKNWLlpLEnWwOq6a6ac9Xqeeok9U+YIsaw6yhmXeO4YX/jrz1epRZnkNbkUp5PzC&#10;RqzEopIDW7d/gOer1BV0gz9jLzvlub3FSRksxWwsBfTv38f6Oer1KbPFC2FZsGJ+asa7VTawAVhc&#10;XJ+On66c9XqT2asyYbhuXvOqgXSO8jsugBB7geI7a89XqW/SbPv9cMsmGUlILMiuQSCoB1+H0c9X&#10;qgZQwOWhx6TB4SRAWjZGJuSovcn6fj7Bz1epWYjlynpa8VFVISyIV9yxLEHQ+AH1c9XqETDM4UdX&#10;gtRRwDajgg2tcN2/w89XqLTnWSsxPNQhmqnpqVI1Uwe4AFHd2sCx+AHPV6g0pMUw+BpHl91Y3ZFR&#10;wCSC1g2l7bvtC/166c9XqSGZMCo8VzxC1csklOCXDeDC1rEjtrz1epT42MGwKjFRTxB512MkYJAC&#10;qdNbHx56vUWbFsxmprZpsTQREbyWZrAa628NL+HPV6iq9Rs6YYKSWiwT9LJXBikosdjagEjxvqLD&#10;+nnq9Rb6CZs1YhFQM7PIu1gw0B1IYHxv4n+Phz1eo2uVcCw7Ccvs0ZCVMSg+BBbUfs8eer1BDm7D&#10;6ioqGmxoxTlIyEYOGMbEkgAAm4PtPjb289XqBZsLwsII7GN5biTcbkbvE21AJ56vUpVSvhy8/wAo&#10;yr5W/QglSApFz9A56vUUDM9G+IRVEDo7tNc2S67SARc9r3Glhz1eqXR4MIMKikkPvIpVfE3IvYX1&#10;0tz1epjxyhqKqKUREuyiPcfAWFwfq56vUh6vLQx2ojZ/LgAZnDkaCw7EAE/Vz1eqJW5V/lVQBRzA&#10;mTZdtAqr2J1F+3589XqSFbUwYU606FpPtIsgsbsB3On9HPV6s+E4aTSvU1SI04Y2G4Xtb4+3nq9T&#10;pJVYJhVNEAU3xp2H7ut9L+w89XqRkuJyVkpkiB8tyyn6e9+/PV6m+WmgptgVNQW9lififhz1epye&#10;nj8/yXk0cENt00A08eer1SpXWrphTgXjjsu722NrA/Rz1epN4sagyb7qN17ENfTtrb2frpz1epE1&#10;OIVCxbZVuA20eJLHx056vVDho4BWtNIbM12AJAtcC4HwPe3PV6lBAIvkpjXXUEjaw76dvv56vU0y&#10;RU81PIpYGWYhQDr7wudPq56vU2S4g491H3yJ3Hexv4n489XqhCtijmaaUWAZVcPba26507jTnq9X&#10;GVRFI1ZTgEsSEBuPh/TYc9XqYZaSjxOcwI4MkJ3uwUgkDTbf49j7eer1PDw060Zqn2oLLb22Av8A&#10;ffnq9TbT4hRzQFatvMDbZACLkW1BI9h56vVPpq3yqL5yrA8mT7AI94FTfX4fDw56vVxWGprqpLW3&#10;yWJNzYAnU/Gw9vPV6lnhGARUqGKqI85nd/dPuhfDTte3ide/PV6p1ZjFNRNujYKqLb7zoRz1ephW&#10;epxGOanlfYJAwL3118b9+er1Y6aKkwmmej3E7wFBOttLE89XqZ8Rw6PEcMM+HuBMGCgN4AWvbx1t&#10;z1eqI0k8VC8s6n3SpIGhNl1A9mvjz1ep58mueGOd4hGZlU62YqCdQbdj2P8Afz1er1THQ07Gi3/5&#10;OxYXFiD31/hz1eqVFNGWjolUGJChUNrqCGAv428Oer1K5swRxS+TWx6trfQG5vY/Xz1epPzVM2Jz&#10;1Kyx7YwUUNp7xOvPV6oE1Snyy0Eliq7r2AA7kAaezx56vVOwyWnoUV6UBPdBXsVuCdLfDnq9WbCq&#10;qoFe0YPmDeXDWsNSSQNfDnq9SpgalarAZAC2rAWvqeer1NqVNQktRFTyDcrDb3uoA7H6fHnq9TdT&#10;0hatetlQGUq67uwAb2m/3c9XqT0UFM8jCeMqGLC41BAvqeer1R1io46WWSR3FyU91iLgnxt+XPV6&#10;os2K3D4VTeC7WJ8B20IA156vVkZjBBFEV3RqLMb3vfQA/Rz1ep3hBglakqUABItuAte2l/o56vVM&#10;nlSlp7lNzqpayjuL6fAH6eer1NtVW1FO7RN9iRbqezBj+79Y/Pnq9TVQYbUHEEr0B1DBiexsf2e3&#10;nq9Srqqo4cu6CJI4kI3FTcgt3LDU/Vz1epKPX0OHYgaqWRj5xay3NiD428Neer1RMTrziMhjRAdT&#10;uYE9re7YDS/j7eer1eghmipJaaplaVAyl2Ft1r9vh256vUpaUVLwOspspa41tcDsDbvpz1erDilU&#10;W92igQgDczX94eFgO2vtPPV6mNoIqmZJplG4WIOtgB3v9HPV6u4qOB6n5p2uEcnb4EAn+J7Dnq9S&#10;5goPNbefdVwDfxGv3jnq9SPxOFpJ5o5mUQxfYJQFr/Tz1epIk1FCXNRJeFQAb2NyewA56vU+UVQT&#10;SKKPZGWublQR8db89Xqn5dx+ukqzDU22wBiGBtcBrDnq9QkwyUlTG9ZU1Hl2bcoYd7+GmunPV6s6&#10;yeVIZIVO0WOhvex1Pbnq9TRWYgZJmmo5AieYWAKnQkWtra9uer1LTBJ0CnzG3SSHUHwFtD9HPV6n&#10;qurZsPxCCshkBi8t1eLuC7EWf/ECvhbnq9UhqB6inkjaMFdG3Xttub/G9+er1JXEMJWSNqykQgqx&#10;urEkW7XuRp8Oer1AXmmiqsJR62H3o2cdwL+N7nv8Lc9Xqc8BxWOaoSepUpI6gR2uQAe9/YfZ7eer&#10;1C9heJTxVIqLnaUUEjuf7+er1GBy9ieHVMKSbChZdALabQLE89Xqdlr6QosBv5shchmOgC9wT2BP&#10;hfU+F+er1cqMU7UzgkOQ1mv3AOoI/s56vUnaLBsVNbbz7U08jMVtoUHiCRcH+P089XqTtdl+Krqn&#10;2IZFB7sLDv8As8Lc9XqcZKb5aExeSrmFiq3FwQv2j4g2HsP9PPV6kDU1EUVU0kV13SnytRt07/dz&#10;1epWvI+D0T1MJV5J1UmxBsoNwNDYX+PPV6hqoMelxCjSuqEkWZNpR2voAewPx56vUPGWcfxSarLS&#10;++1RGwd0tZQosoPxI0J9vPV6uGIVlRh71VPUe95hAJJN7N4j2Ea9uer1NstTXnD909kMalgQAoKq&#10;TY+24Gt/E356vUy43Q1dTglHjtRErxyOzFidrIpQgOwuLhu1tSCLkePPV6i+43h81DhJkgHnGSS3&#10;mDQ7Cbewn3fE/wAOer1N9LQ1DVPmJOGWB11IB/4jbXUX56vUppMQrQPlJQ1UHJ0FrXHY+FwD256v&#10;Vimr8RwuQ09UVjqFUONSRYnS4J7jUc9XqTlZj1feWlljRXNgWKi+0a3BI0P0c9XqRVFmWmo4jSRN&#10;sZLi7aswvf8APnq9XOTN1HUU8n6NY6ltq7j7L6mw/O3PV6sNbX+7GadgjFGIF9Dbv8DfwH5c9XqT&#10;stRUSzqtRtKta4AABNvYLC4HPV6mPZTwO1PDYxsTcnQ2A7AX56vUmaoTSkzRkottPgQfZz1eqDXS&#10;oaaQ38yV1Ntx8PiOer1MnnV9TiDU1KyfKyxqDuUFr2udnYg38eer1QziApVkpqg+7EoLuRp3tbx1&#10;9v8Abz1eqFDMxhE0J8yIAqD7T4fSOer1YK6VgH96ySKFv/guPD6+er1RKVBWQR1lGwWNPdbfbebe&#10;Iv7bduer1ZaWWjpKozT2Vbrbebk7vh4e3Xnq9TxGamueWspn8uGFihQAX0PvG/sPhz1erLiUH8wp&#10;ESJLOQV3N4e3XTnq9XQRqSMJOwKqpVNQSCb2+89+er1Y8JjSmpPJqBZ1BPu2INydD8B/Dnq9TVU0&#10;iyVMrUpENRG2tiL2sCQR4XHhz1epslWVcbYxyLExRQd1jYkXGn0a89XqUjRxyDz5Zd7BQAtgdb6g&#10;ePfnq9UysgpiI5oxtcgC2g7DwHx56vU31vkmakeNL7nvI1iSBY+Ps56vVnhrHhr0qa9AyN7sahTq&#10;WPt1sRb6Oer1c6iaoasaJAW3PYi4F172H0c9XqnxVKrUtFsAiFxqPeGnge/PV6mZ8LWKGVpD5kJU&#10;SA6972I+rnq9TdTO4eT5dVWjTbZ+5LH22vqOer1Z66cO7zUWx2kABO0A+wX8b/E89Xq5/OTLSEiP&#10;/Iou51tr7Pj4c9XqyYPUPPS1CzgM0pvGLAEE97/D+/nq9SsgqY0pxFFaRiVt2Ovifq56vUo8JrVh&#10;hM2JtsOmvgBft49+er1GL6T0MWI5gjetjBgI90kAg+AHwt3vz1eq2bo9g9LhcQpa6ImOYWjQAm5s&#10;bNp2sRof6eer1HEyxDUGip5qn7MY1RQSSL2BPxHf7+er1DvmnIUeKUa1V9zPTqAxG0BdG8V0Ph+R&#10;56vVQ56rumtOaqpxiipXVnL+8F2gkeJsNdPZ9HPV6q6syUeHYdXGXB0MAIX3XfcQ4UbiTYaE9hbQ&#10;eJ56vUk4VpJsPaqrjednKjdbt3vrz1epLY88kEMFRSKHUSLvBt7oHiPr1+HPV6hAoMRjqqY0Aa4f&#10;aSEJPvEaE2HPV6khmOiOEQyRs1jYttY3vrcm+p+gf3c9XqLliNnrHdPH3j8Ce4+o89XqiwvIkgMb&#10;bD7b89XqFLK+LwMJFkVg8Y3MQdCOw1+nnq9Sjhqqaenc06HbVgA3sbst7637+znq9QZ47iE+wUwd&#10;1GpNiQDfTX4jtz1epLFtrMvt056vVzjRL75L2vqB3tz1erJRKslSEBK7r2Ps56vVIrqlZ51rIx4A&#10;ajuQO/PV6oXms6kSs1jqB4X56vVLw4witjNQQFYgX8FufG/PV6pUi0keKMJl93cbeK/DS3a/PV6u&#10;E1YZAPOXUINlrAA3789XqzVkj4k6jcL7Li/e4Njr8fAc9XqggNIpE4JJK+Gtz9Xjz1epzlqqcUkt&#10;BBGAWKruGoFjqTp9V+er1TDD5REsEStHGFHiNxAsWv8At56vUnUklbzDou0h7W8QbAfnz1eqO4Yt&#10;vRSA17W/Pnq9TmprKWJauLZtnULYgG+3QkgjS556vVyMLT1PyzHyibbrdi3fnq9WV6CdahRUjaAL&#10;Lf2eBsfZ7Oer1dRSTxSGqqxvikazEjwB56vUoRU74op6YKkjbjYC2n7v3j9e3PV6s0VZPLTU4Z9E&#10;3+YQQbEnXX8uer1Z1xGaS0Ej2RLlW+0b+AF79zz1erhhTPPTh62U+cdwXQaW8O1r89XqxJTQLIZm&#10;Y+YD20IX2/SDr+fPV6sFZTxeS9DKFU6lABYkn/V8dDz1epO4NUyU1eJYUB3gpqpI18e/fnq9WWeg&#10;hhqGEbCRQpZrk3B+FvYeer1MILXuP3eer1dKxRg4tce0A/kdOer1eJGhXv489Xq5HSO1+57eznq9&#10;XlKbSH+kf0c9Xqz0jQpJvmv7uv0/Dnq9XOVKQtJIjWFgUX2m+t/Zz1eqGSOwHPV6uQt5ep+geHPV&#10;6umQr3789Xq7CaXvbS+v8Bz1erpmLtufvz1erIk0gj8lexN/jz1erOyVFdI82hOniB8AB93PV6o6&#10;yvGwt+74EA2+/nq9XOoaokdTUHWw23PYeFvhz1ergsbb2jADML9jft3sRoeer1c0lEZbxDLYD+nn&#10;q9XAHYfMA903A/X289XqkPIJUjp4AdB9ZN789XqiC2wnxBFuer1eYrpsvfxv7eer1SZ6mpljjhms&#10;FT7ICgfwGvPV6hh6drLVwfLoxp08zRxpoLHXQ3B7G2vs1156vUp8wzRJCaiVCbsbgXJPhfQ356vU&#10;D9bVUdXFNUEs0iEqqMvh9Hsvz1epPs1RGqSMLI+lrG2nhz1ermmypkkWKNd0osotYLbU2v8ADnq9&#10;UuZZo6dKuIfaA8wgAjTT6teer1eipJacpXMwIkDbifC/a1+er1KyhpqSli+Zq2EgkKsSewS3c/Ee&#10;znq9SYxgpXVUklJGPc7WOth49/Dnq9UCmgimfY8xQAXNzq2t7Dnq9Xq+mUSNNGwu7MVUXvt77ie3&#10;w56vVlwWnieokEu4uiHao8W+kc9XqwiWSh3QyAXa3wtrex8Tpz1erjXil3usRHu2ttvYk97D4DTn&#10;q9TWTc2XsT256vVPw6jNZOELiJR3c9lHt0156vU4yyS0sr4fNJ5vmFRdDcW7C3xPPV6sYnkaqMUe&#10;7boLCwJbsCeer1OdbQVtVTeZUjaUD3BtoQdNfEHw56vUzUk8sdNuoy3nKwJI10ta3389Xq6KTSxm&#10;sKq5ncqLE3Dd+1/Hnq9XS05pqpqauhbzdLL2tppp93PV6pvykL0cUkT3bue+gub6eH6+2/PV6vGj&#10;EUAqD+lVrlNe99O3tHPV6m9Z6lI2De80gVfawAPgPC/589Xqn4cKYyNGVJSRbOLfZOvx56vU01G1&#10;ZBCDuVCf46256vVw/R+aXZfc963020/Pnq9WWgR5qpYFIBkutzqNRz1epzYfKhSSscsd7jQE20Hw&#10;156vU3TT1DFkqjvvZtdfhoRz1eqZS1z0lOsiqGudrKQew1HPV6sdaYqg/MoFFhuYD2k9uer1eiir&#10;ZlWshgtHG1ywXS9/H6Oer1YfNfzLw99zjcx0I7+Og56vVgeSaok2yt4n6Pq8Oer1L3DsDl92k3rH&#10;HOiN/iJa+o8dOer1CLlrpXJPULdHkUkAXFhcnTw8eer1Gsy16f4jTBqiE0+y4cMABqNCO1+3t56v&#10;UY/BfTrguG4fS1FYFZgN+61hbtr4fG35eHPV6lxSdNMrYDTGWnAnmnYlmKgquulr66Wtz1erLmOl&#10;wChwuSmJBRow9mt3sRcW9h7A/Dnq9RX8QlwjDcQ+ZH6XeUXUa72Nj272+7nq9UnF6jEMIDGFU2As&#10;UIGq3BAJANh8eer1JykxDGDF/LnZYXYkmRhcHdqSQNbHnq9U6mqqryxilFMPdLRkxEhTbQi2lv1+&#10;nnq9WOXNNThwU0zNB5LN9nQEk6d/z56vUqKDOWISVVPSuXZie973BufiRfsbfHnq9QoZZzvUTVIa&#10;OVI4Y0kEiONwIU2AFr2Iv356vUJkGPU9TFHWlUYtu3E+77vh9Gmv3c9XqCnPGdsLrYKik2lKgAoL&#10;XtfuCCV1v9PwuOer1V/Y3NVislpJZWnbuHIA3g6WIAA08fDnq9QZYnhclZQT0yDy5A+8e8bEfVbv&#10;7Oer1c46RGpoTA3kzSBCz+wDve/tAt7eer1CnHjtLDTpFUTLEXBEbkFtSLAELqfH2c9XqXWD43Qf&#10;zSLD/mFTfsCjUDcLaHTx56vUN+CdZ4sGDQzuCiE7QlrsRp42B56vUZHKnXGlnw/zqlRJv3lVFtGA&#10;IN7eI/Pnq9S2w3rGZURiTHGybCosCbk2Nvbrz1eoS8pdVcPkSOjq3MlRSqzs62sFJJS6i/caH2n6&#10;Oer1CngOesArPLqYigEiswUsbm4Olvifhz1epyir4pMRo5ZIWlhTy2KOAAGN/wDlUkEX56vU+19Z&#10;5NfKI5FqQoNg9tig/EakXN/pvz1eqJg9VUTUrVExWGoJYkIt1YDQansdBz1epX4RildBWtFh8Ydp&#10;E2qQQQDfUn489XqfoYIqLEZsWWLfKyohAN7j9/8Ao56vVkpY8PbGRikabQUMbCxAA7dvaL9+er1N&#10;xwDCaKmSjjqWWJWlYLHYhmJuAfHv4/Tz1epQy1YgSGFIxtXy7hbi4uG179/Hnq9T/TywwqKZlMYZ&#10;pgqLcoNwuLnTUk9uer1MGK4zRxxnzNFFncrchSo+4ac9XqU2Q8zVVXRSQTRioEjC3YuF9g+m19ee&#10;r1C7HXz0qSR0pMtnFt99yDt92vPV6sOMzw0mGSVQfcoshkIupDAm1vhrfnq9QZ1FCaWmWNKYIotK&#10;jk/ZNr7r6aEeHPV6kXiUkVfUqKVxKd7EEH3Wa1iL9tPjfnq9UjDoTJS12F1BjlqY137tQqAkAD7O&#10;tuer1BpjVBRpAkdVGs4JUMyWJUhrCx1vbTnq9UBCKWhMkYBkUhbvoLXvc+2w008eer1f/9PTSras&#10;U8STINwF1AC3t4Em3PV6uazKkWz7cTsp+G/XuDpfnq9WaY0kFa9RTWF2FhuuBbUgHU6fT9fPV6ps&#10;6JXVzV1RdtL6WFreznq9TPLUQNUSRIruuyw9w/aGtwR4X8eer1S6OrxWSnjiEixQh/eCqN5AGov3&#10;56vUqaCod6diCWCEktYliCb+Nzz1epTJLTytFJFC6y/bDEWPa2oOo56vUnKylr916tCqvuYA+03t&#10;4356vU6R001Nh8W9t5cBWI8O5Onfw56vVMSpp/lzEn23sEvb3mvoLePPV6jB5I6T49nfMFMuGwsT&#10;Kq+6q+Olr+Fj4nnq9V5HS/pNSdJMmUdHVKizVFPI7mwupe43XGoFxpa1hz1eoAuo2N4tUUz08Q3h&#10;X3AaagagC5t39vPV6is12H4nh/nSYg3mE7ibX3APrb6ie3PV6gOx2ixqjhdMMppavyyJAS6hQAQW&#10;3Ej2aWAPPV6kjiXlNSmeuRW8tgJRowDdxb6Pbbnq9Ser5I67ApA97W2XQkEXJ7G9xp7Dcc9XqSwm&#10;qJZ0egsXiUglj2CjWx1vp7e5vz1ep7Wv/mdPD50ZLWIuCBoO4Og7+znq9WQ4hhcS7aSP5YxOB5dw&#10;Q4OhJsb6dwOer1JbNdaiyI2Hwbpwx8s2FlF9Lj4Dnq9SWr8XxuOJ0qo2JLbWsBob9+er1NPzFfJU&#10;IIwJFU+/uOtvEDQ9h+vjz1epYnEoKOjhmp2Ik3lR2Hu662v7dLjnq9TBPi0kuI/zIp5s20KASCQL&#10;6gD4j7+er1P1GuGY5PJPUxFo4FD+6Atv9W2pNh30+Pfnq9XGroKasoJUw+IKm4Fu97eFv489XqQK&#10;VUgkmo5/Na/ZTYC40FrC/PV6mpJMS89GZGhVLEkLuuAddBrr7fDnq9TpBVNVUjVTRGwJBY2BK30+&#10;/nq9U+sxqiBjlmpFkZlVDIihQltCNLAkjvpqfHnq9XGRKaOneeJr7tNbHTxN+9xz1eqFUijq5Y6p&#10;GQR63IXXcewFhc2789Xq6FNSzjz0kVFS5kOl2t/G556vVLjpaOawk1eBdwBI2kHX2c9XqT85ixUy&#10;mkteMkKEI01156vVKihpqkGDZuRGQurHQ+0eBN+er1SamhppHEiRpAQWXy0a6KCLXFySfv56vU0V&#10;WVJopI9k+75pdzWYaKDb3rf389Xq4iCLCiaWOQskW4sGNySfAXv93a3w56vU84FWUMlJZUsptciw&#10;7A7gfr56vU0Yq0sB82JPc0swsbgnUG/6256vUn0pKepiuGCruJIuQSBr3GoP8eer1TPLEs+ymIRi&#10;tlJ7a+3tz1erhLXGgSaiVAwG1gwOqnUH4EHnq9UunpZaioEUQ3Kdhdh3BIv930c9XqVFZBiFHQtF&#10;PtIRxsuLAhh4D2gjUjnq9TRDRUgtW1BPlFthKkXBPa4t2J56vVCenTEsU8mYIDRqREfC1797d+er&#10;1dyI6xiSEq6nunxB7Dnq9Sbr5pxiJEQAI1AXtr2Gns56vUpY69vJMtSLBSNfafEfUeer1ZazEZ5w&#10;apQPc8PG3a5+HPV6k/iUkk8SGnYIx37WPtGt2Hx56vVhkq6mWiSJvebX3fbp3H089Xqe6PzCq0NR&#10;pcAkWHe48eer1cK6pM9fKZl3HcO2nb4/s56vVzhoqiQib3FZjY/R8Oer1d4svk1McqABwrbttiCd&#10;ACfo9nPV6oME1aZUixLcF/cAFm2k/fz1erqselpGmpqVgjOArMD9oXuQL3/Lnq9TBBUeVG6X90tu&#10;NxYHS1yB3t/fz1erumr/AJGU1UaeaUbcyW+0B2Fu1jz1erlSUlNiFZLLMDAkrB1S99pYdvoHPV6s&#10;1OJYKloFYbYz9o27dvz56vVAqEnaJ6eJSbOTu8O2v389XqhNKROlJULe1rEWtfvbnq9T5TSJX0xh&#10;qD5aIGCsO1xcgW+nvz1erFR0zPPHG13YkuddBYXB1Nu/PV6nBIGgnSapUGS5Otrm9xbvz1erOK3D&#10;cQjeDyiuxjfdpr8L689XqaJqv9INosF02/SNDz1eqFUwyUs8ZlO1iL6Aag356vVneiEsR96wtdl7&#10;XHs9mvPV6mWWBQY/KIdAxLLpddPDnq9WWomWlbadzRNYDaLtcnvpz1erHVO1FuroveUK5UW73H8R&#10;z1eqfSTSeTSy1bl5NgJkNrgHwI/j4c9XqiTRP5jIGI3E7bi3c3vz1erzYc8MTxunclgbakHwv8ee&#10;r1M1YsW3zHPlultSAe2uhP3c9XqnJBDLCkzvYSDeACb6jt4Hnq9XKCOQuGqxuQMQpsNPr8fZz1eq&#10;ZHiE0VYMLQqYhZgCoOlyCNfbz1eoSMAwObEakVie6ke0BOxA1Nx8Oer1KnEWleRjACyRhkZlttG0&#10;2IPx56vUkaKjQ1TiAH/Eyi1gD4m3PV6hdyjQ1dPg8tKi+UshDTMTrsF7WtqPe8eer1LGkgw6umjp&#10;N5DGP3ioYjde25ioOh+Nuer1LXL1NFi2MmjpD78Sm5UHaV8QDqBp4X56vUNGL1sVAYaQrcxAeTt7&#10;NoVOg8QDe3PV6g0paePE6iaV0aSMysIGMgKrY2YEWIvcdvo56vUvKRKemjaih90yBQFFhr4m/j8B&#10;z1epBjB42+eETWnjNllDE7gLakdvhz1epOUUGMefJT1KoUU3SQEsXBvfQ9iD4agi1teer1P1ehik&#10;jpqeM2iAsCBoTrcj4nnq9ShwavkosO/k86eU8bSOrW1JktuDHuQLaA6C5sBc89XqRmKY1JW1IoZG&#10;UiFiCddB2Pb6e3PV6uGHZaeoLVbuHSIsoQ6g39vPV6hCwc4ZlmmEisUgNrxgAk3090DsCddeer1S&#10;sbxVZWSCnAeAtvIIu17aA9h8Phz1epDYnU4i6GqUKq7gNgF7brjtrftfXnq9QSV1RJVPLErMwisC&#10;CLBiTcW8P19vPV6nqkwmCXD1lsW8tgT7b38bff7Oer1CLNFM+BSYhFTs8dO4jABuQRpuF+4P5fXz&#10;1epNZoxoYfhQVoxKzxhQPYPaSLajtbnq9RSMfqROHiRPsO5YWP2bXBBtr+fx156vVEw8M7LFOhFy&#10;At/Ydb6X/X4c9XqGXAsPtSxVMgSze8VawPukmwOt7jX+3v6vU95lzHDhMEjLH5qzRMNuhsW1sO1j&#10;fxv+XPV6gBxSeKtxDa5si+4T4Akam/PV6lplmgSiaV6Ta6oCSx8QRpb2nnq9Uz+cwfMItehdLiNd&#10;NFBP2vHw56vVhrJlgrZJadQIwwCdrWHjbtrz1epQYcv9YG8uS+xAoYA+IGhAFvHnq9Qx4HglLTqw&#10;pYywgCOzO1ySf3R9et+er1cZ8Tpko1NahWVyzDat7C5CgWuT21/o56vVyNVhlNhhjppN9MbHUj7T&#10;Akgr3sPo+Hfnq9UDEcZqsNy1MaKME1BADsfsrb7KqAO/e/fnq9RcM41cmI0zNAnuWu5Ha47/AHc9&#10;XqQsJlpGGIxFdbe4oAIHb9b89Xq45kMJgRaWUPqNbXsG+kX/AF9nPV6kzUUTVLx0wAUKfe2gC4I8&#10;O/389XqgYfRNSVDNXKZCpsrA3uPC+nf6Oer1cKua0rbCfeIKg9hr2056vUi8xXevUNEzOWuCR7pA&#10;Avr4dxz1eqQ8cDWjVLOVYMCSQNLgi5sLewac9Xqa6aGMzf6Y+lvdW4uV1F7+Gva3PV6lfDAuGU/n&#10;J7sbMfeYjd73589XqU1M5nhMKho2Zbe9pcHxB17jnq9XoIpIawwb1JdQpBF7WHe4Pfnq9UmClw24&#10;lrd7FWBBViBcjbZl1BHw7fXz1eo1mRaGnwmigljRDHKoLEAe4o1HfQXItp4c9XqELLWDDHs5Ybh+&#10;HjzXxGqWI+IRveKEgaAe0/f256vVe71gfDejvp1w6hqJlbETTlUjuAxKrpf/AIkdbnvz1eqnypzX&#10;VwRy1EFY8FTKRuaMggo321JIOjDQ28L2t356vUAuOxpj2IGrhVS4kDhSNCqG4N+3ftz1eqzToNQr&#10;QdOlOJjy5WRmhuARbVhuv4X/AI89XqKb1jhrmphUY06xVMtnl2klGNrFVLAGwJ0JGvPV6q+8zUmI&#10;xVW6Z0LR/unXQn3SR+v8eer1KbJNZLRUswisagaIGXct737aX18Oer1GwwB558IjxGdSpKMvnqLB&#10;GA7W+PPV6kBLUxTmJk/SiO+93F2Zye99NCf1tz1eoRBhcFNh0dXdIXqCEPaxudBrfXnq9QvdOKd6&#10;LC3hewhk82wIBO7szG9za5A0+HPV6gH6pZVpZ3MEDNGFCmxFrm+gXTx9vPV6i4ph9VgWInEqeIeY&#10;h94EXsRoLA6WPjz1eo1fSXE48ZqFYwGc6F1FgQWvrra1jz1epbY3FWwwVMM+6MRF136FtSfs3Oo9&#10;v189XqC7DKd5KqoKMHXYWN7DTUWve3vew89XqzZew1Z8cghitI1IyncOyEXA11GnPV6jnZcpo6/A&#10;I5cQQylWBN+w73N7eI7c9XqXuB4TTGtVIE8zcv72m0dja6/Hvz1epUY1gC0dbTw07s0jsdTqB9JN&#10;+er1Lqmerw90goWXdFGLm4CGxva23vqeer1ZM54zNieDqY1VQFkAFwQWY2I7+B1156vUWTNVHLHK&#10;kiqomhjLMRYjfa1jbuOer1ILDyKeiaWqBSeQsTYgKWIuyg6Eg2/XXnq9S/w6GrpYo62kJKuu++hs&#10;t9V17a+H0c9XqSeMNWRQCrzCYKSQswWVCdQ+guSBqRpYac9Xq6p4KiGg82OJYpXX3CQWUlQF7AjU&#10;/T256vUqXoqrEKAU87bi4AbQhR4ED6Oer1MjYZFQUigyqSjmykEsWvpz1eoTcEwabFaL5mBt6rZZ&#10;DY3UC97MDp9HPV6puHVVLg9Q9LUr5u9VZAVAuQSASPE/Hnq9Smocagjmp6JLmW63sb++SbEjtpz1&#10;eoSKSgxHHmYzskvli+6+2w1tYE99Pv8Ap56vU1wZfjwyaaZBumdgNx1upN9B8CNSPh7Rz1eo53Ta&#10;pWseChqoR+jUhmGqk+BPu30seer1PvVjC6l8vPRYZKkDlg8TuCVD2PdRtJFhe2nPV6ij5wwaviw6&#10;Cpoz7vuAjsWH0bfp79uer1A9hOaGyrj480AKJB74sb/qdOer1XG9A6iLH8FpK4LYBLsT7pAP8Ab/&#10;AJc9XqeuuuHR4jgTNTraenYOAoBuBe1/G1wOer1JjptVxVWXHxSZ/wBIgZSu2wJPcfEWHPV6hU9P&#10;lHBVY3VRMPLCbmGlxqSTYnw1/M89XqNhmfAp58OtSrqgcgm92FvHnq9VS3VDBMToM3zPVqHVrjRV&#10;BBJsewFtfA89XqD+nyq+J0U2JzJ5lPSPGdFFywbT7jb9Rz1eqXSRUtdi8VCtlkQiQLp5gUm24jvt&#10;v489XqMxkLMW2nNBWi7XZSbgkKC1ibE97W56vUL6Y5DJJTyrtHlMhbU/un489XqGvE8x0MtPBU1F&#10;mjs5kYdwCNP7+er1AXX4l5FfFUxuCLgblANweer1PWF4ZST1DtUAOjE6suoB10vz1eofejyUuAzy&#10;LT3Ef2SpsSCCT7v0/Dnq9Rh6vFIMXh+XY6BCw7Ehrajnq9RcMzUUVNjW+FlWXTapCgDX/iPfx56v&#10;UuVxSRcKionZC3Y9ifadeer1M8r4f76paI66DQk99Pp7c9XqY6+j/mEC/MQB1a20WXUHxP0Dnq9Q&#10;UZpyymC0EhT3A6D7LX2nxP7Oer1BnguPMp/l1OBIpIUk2BsO556vUKGS6OrxvEBTsrCIAbnspBFr&#10;gWsDe+n3e3nq9Q6YdTpSUT0VOqPsBNjcW9tuer1ViesbqDSxxTZUn2xsULjw2i9rDw1v4/Dnq9Wu&#10;/wCofphRJmepzvglPDVyPAIGEu7ZuZTtkASxLKxuDfva4I056vVUXnXC66nrq2namicwykMpJ2qR&#10;rpcX0Pbx56vUlBVVVBGYtqqpYMR4gW8Le3nq9XpcIpsUrI5KYvqyttBJvfQjXW3PV6hPmmgNFHQ4&#10;vCywqCgUWU9rd7G/PV6i8ZgpYZMWPysflRKTGuvcd9Oer1TYsVgwZot1nCEb7+C9rCx56vUjsSxG&#10;jxA12IUka0/zEgG0A6KSNAbnTS57nnq9WfD6NpsONPHASHR7PbUnX6Oer1KDLEMVNSGvdmRoxtKt&#10;ewI7EDwueer1C3820mHotSB5jqtxa3hz1eoPcdpvmws6RI6+8CSNdQQDb4Hnq9QavQPKHjiB3wHb&#10;uPbX8vjfnq9WDDppqetiUIDfafoubbvpHPV6lHiNLU1HmxLqwfdc2sdutvu56vVDFZQhXp2hZJJS&#10;FYqQe/b4j6+er1QfkliWZ1a2xCGXWwJPh7dOer1cKcwHD95X3mO1m3WuBewtqb+JP9HPV6pVVRo5&#10;SuqXXbHtUIutwPG4PPV6sokqZ3WCSPakI8wEgeztfx56vVEli8qaGeY70aRmKrYhTf69Lc9XqcmW&#10;mpJJ3iYyxsLxyiwNz7u2w056vVlGH1op9qsENTdCpAuQPYB2J7+3nq9WalpnZ/lJbeYsZ2MABp23&#10;H6+er1OlO9WiqlM6CSNSZLi+76O1j8eer1CRlsyfJmZgUa+guCTcXPbXvz1eoQaWKWoqhS1NlJQW&#10;t4ewA89XqVElLNJFHGo2tuILDuQP6fHnq9TTW0KKBLJqCWFhbsO/bnq9QeY5hcUFpVJAFiqfT43v&#10;z1eoOZKvFKXFoqWG8lMzl3J9raHW17Ac9Xq5R0LVWJmpp192J2A+A7afX489XqZcYkrKI2poyyNt&#10;YDSxsbnv7Rppz1erjIIm/wBKp6XZuAcxE2C3PsN9bc9Xqw1ddHBS765BslNlut18NL/Dvz1eqJU+&#10;dEWhgkBRyoU7bKdLlVJ/jz1epp8mWuQUA/RpFuuTYkkanaeer1SXo6KajD0iMSlhucm4bxI56vU2&#10;wQVdPMaWtG4EFmFxfb/iv3+jnq9UqanjrEkqN4UKgRPG6jx8Po56vVypa9qGoipTYQkqFJINvAk/&#10;A89Xq9WYf509RPIxFPTsyAjUFl7gDxHtPPV6pEMdM7GipDcSIJFP8QfZ9HPV6mkYlEkL0cy6G6tp&#10;2+IPPV6nenMdM7LFGDBGFRnb4/veHifv56vUo42QQySSdwvvEE9h2Px0056vUzqJKmSKtMNjb9Jo&#10;NEFyvu+23c89XqyxCkxRvnEGwhmW+l7fH6uer1PEMbbwqyCMy3AA1GugJ+gc9Xqh0ZqIzLS0k6Rl&#10;Dcbl1J7fRY89Xqe5a/EHq4/0C+UbBifbfsv1e3+nnq9QiYNT4Z+jYRgakkDTXXv8eer1C/kMK0xp&#10;FYBakFAGAAB+F+x+jnq9QfdWMPliqmj7CJHjVyf8P59/r56vUVqaKCOQLF76qGLuOx965H1H2/Dn&#10;q9T6tDV4pVPWTKFpXRVJvrewNwNDpz1erkZjRyR0NNcgurKfDb4/eOer1DHlvNs+AV0VRSytZL7A&#10;vgDrYey/PV6rRPSr6pMbwtvkKOWaKWH32NtCtz2vex/t56vVszdCuudLm/LlDVzupeOPfNc3uCNA&#10;P9aw1+N+er1KrrL0xy71BpZ6uSGKRquJ1iZySYwy9gfC5N7nX7hz1eqjXqB6GszrmpMApI4pA0qs&#10;nl6sbWKm4uLg66Hv8eer1bcH4bPRT/Nf0qpo6+lWCqWNEf3VBJCkbjb289Xqsex+WOSAJu8Sfjfn&#10;q9QM18qhy0jXDG1tD489XqTNZU09M5kZC2m2wsSRfTnq9SQxK9VUeVRDy2FyGOoP0jnq9SYrqurS&#10;HZIq+ZuUMFBAJ1156vVIiaSKhERa7XJljO4Fvo/P8+er1JqtrBFXF1pSr7gpa5IK272/bz1epFV+&#10;aIp92HqAWZ1sF+0SD/Dnq9TpVZhSjgeHZulAXQdgCP2XHPV6g8qszYbDUVFUtOJZI1JAa9wDppYg&#10;A39unPV6n7DJ6eeMV1hIFUCxAsCfb7Oer1MK43HQsKWOmRpSCdwBBVdb/Dtz1epJ5izDvwlUDGJm&#10;ZmHYFlBH8P289Xq7ylIJvOq6jV1VdpYE3BOovrfQ3/u56vVGzTnDD6CnTAJWPluBouoU/wBvPV6k&#10;Ri2NxQqqYeVCABWJsDc218Nfo56vU3VOOUNLEJJIpKhpLAKhuSSba/Dnq9Svy2tSEMdPEIy1mNwA&#10;LX7X156vUosXzHgkFsMlMcLArZhtC38Qbe3nq9T9BidFLTLh+0b41Yg6hQOer1M1WuG4sCnmeYY3&#10;MQUabWtcH4j4jnq9S5wSnoVozHURi8TBiexJA73+HPV6uFBimGUcz1s1iR+8ToTfx72t+znq9XWN&#10;Y3SU6tiTsAJQQiiwBPbnq9QEKQZ/mVJ84S3MhXQG9yL89XqU+ZcTgy9QNjMSiSaVCHNgCA2p172P&#10;jz1eoCK7EZxFLTxRkmUqQyg2JbXQ+Pfw56vVwwPCIFxuatn3B4gshJ0Ukm1tvw56vVkzTh1ZX4PW&#10;SRXjjdJQO4uPCw1sfjz1eqrbNzYkM1wUcrMJcOkZja5DKwKoLfSb689XqfKOtjnoqjzgZjBulO4g&#10;gEXvbWxOv8Oer1Bn/Wyvql34df5N2UNfQqPE27jX289XqGvIuK4PTCWJiBMygILgM3x09p/hz1eo&#10;6HT7Hqevjhw+Ngjg7WI1AHY3PtHPV6mLOWKtS46+CU03ms/a2pIvqx8Ow56vUJnT7LhqKV4cRPlS&#10;AkA3JBAPf6zz1eo4GEGGSkgpqYhfLUAtoQSuvPV6uM1ZUz1aULksqmzbe5PcW+vXnq9TuXcy2lZP&#10;dS3s07/Rz1eqPiuYaOkpbxPubbbbbsb20t8f289XqzUtLVQLFLVkBHtuuCQSbn9vPV6lVk+gqXr5&#10;fPjBG1bBrlSDfsSfDnq9TRmLDHpcXQxxrtYKGJALLYn+gc9XqxtUPSMlLQgKZyNvib2172uD7Oer&#10;1M2KRvUUF9wFRBZSygLYbv1056vVI2LJQvPWOTJCAx7hjbsT7vYjnq9U2CTDcdwY09AwvKGAYCxY&#10;28f19vPV6k9g9W2E0NTgkD7J3bap1Fge/t0sSfv56vUjem5r0z/NguNQtFSbtolBsW7liD9H6689&#10;XqhdU8FqMDzDFPRPdNys1rk7WuB8dLfnz1eqdn/M7YVg8NU8QPkRo4KR3Y3tpot739vPV6pUuaFz&#10;3kBK541eJd1tCCSDbX4i/wCpPPV6kJg9dUQ0hwYLYs7GMCxIU9zr9fPV6kzhOAx5O6p0+PwiJZXd&#10;As0kSWAUk7SpupGt7Hnq9Sp9RGCPiuFtNhDj5hlZ1cGwJBv+WunPV6mzL0MDZAjp5Jd/mRqjAmzj&#10;3fv789XqA7J+Z8yZJzpTUtJrTVzrE6vqQm7Vr/fYH289XqG3r5lGqr8A/nKKondY3AQBSwW5tfwJ&#10;B789Xql9P8ahzd06jy/jGksgCsrC7KNdBYH3T7T7PDnq9QK5Oo8uZc62JhFQny7KjnzRYAqG0ufy&#10;56vULnqg6e0WZsHFZgsrQzR7Ps2JcmzaXB8R4dhf2c9Xq4dEp66nyPFQ4sp+ZUNHZjppcm979789&#10;XqLNgXU7EekvV2vo5WYUeMzq7kr7sdmCj6vHX499Oer1Gr6xYdHmnp7UsQhqpImaKQLfabaG2hP0&#10;c9XqQXRXNuG5myn/AFOqZQKuJVicC/awFx8Dz1eoBsd6bY30P6+4RjOBTeXQVNRJHWD7ZYuvdGDG&#10;4vbTUWuPZb1eo+nUekrcVyRU1OH++IYzKFIJJIHh8eer1Fl9M+cKjEJq7LOLRkzwTNIkZubK3YW8&#10;CTc/Hnq9Tr1MzJgWTeqGG1+LWW24CJNBYspuQQSe1tfjz1eozGfsNg6l9K6mswvaY/IHlrodxYW0&#10;+IBPfnq9QU+mLCP5FlCfLtePNakdY11ILtdr/TbQfVz1eoKuqWZMfyX1ggzBB+gid4kDEFgQT2t2&#10;F7kft56vUeeWlqMzdPJJsVjjIqozZPEkjTQ69/Z9/PV6gf6BZgo6LE8Sy6JRHJR1Lr5QFgfdH3HU&#10;fqeer1Az6mOmuPHMdHmdZJIj58boY3ZQykgEMFIBv31v3v356vUeHJVBHPkCKJnMjxwWNyfeG0gk&#10;+0/Dnq9RaejWaf5bmKuyaYTTxwzFBfswNyAB7LHx56vUHvUrpjkXLfXTCOokNLFSSOzRybF/yhkY&#10;WJ1NiCO/xPPV6jlZzy/T5nyiKmkdWldSEsLgaXBPh93PV6gv6aV3zEsmWcVYB4z5Tg3ANh3H1W7c&#10;9XqBPF/6s9MevlLmJ0SkVwUqAzDaAw3Ai9rWb+NvHnq9RrupGE4Z1A6dVENGxk89GKHxBINjY2tz&#10;1eor/pcwzH8HkmwPNADVNGTcqbhhuO0WPwsNfZfx56vUx9eM55b6b9bsMzTiqRQ08ZInsAptIouN&#10;202Ja2pvpf2c9XqNxgub8Bz5kqQU36SKpVbDQgKwOgt4jTnq9RRMjZNfJHUiowbD6ktTSl5gJAAb&#10;sxJUAezvbwvz1erJ6g834rk16LHMPi8wwupG0XuD7t9PpJ/Pnq9Q79OM4UWf8mRNUoS20rJ2IJA1&#10;1sPAggf0c9XqB7J9TRZf6lV2VJQVFWxeFPAKAAxY9hcnRf7eer1Jv1AYzjeUa+lzVl6H/eWwMhuQ&#10;FOh7a2/W/PV6hw6XZim6g5MhrK0AyTwFn3Lf3iCLD4G36356vUEWQ8eOTc7VGXGTy1lLlrk2B3HU&#10;69jfQeznq9TN1xgzWuMnOWFuR5rxoXjOoAK7hf4i/PV6hto2xDG+n8fzrBwVDe94Dt3+Pbnq9Rde&#10;mmcaDCs712VpgUmSUxxKSQZAwudDfte3PV6pPXrKlVSPR5vw2TbNRvHM0cYAuOxB8PE89XqHWGpO&#10;KZGSuqNrbYBubSwcDvb6eer1A/krNkGMJVZenkDuxcbF90AE9tfhz1eoM+oOAQYRmnD603gZHRvc&#10;2kEg/Z+I56vUMOeMSinyq0dPH+jliO4m4IFr/qeer1Ad036nTZ3o5ctshHywKBTqLaj9bc9XqCSf&#10;BafKHVig+fP6KrqGbci+6qgEhWJ7G+gB/Pnq9RhOpEpp8OfEqcCSmKBUsASXv+ZGnPV6pHTWqmxO&#10;H+W1TMtwdwNhcnxPw+HPV6kHTYfhuWOrUdfH+lWQSARC4UO+0Ak/Vcc9XqWPV6WaTA/5lTRl3RrS&#10;W1Kn4e0c9XqQuBQ0ea8NhkkjIDxlGLXIFhr7P3vHnq9Qi9Nss/yOplo6mNTDtLWY3sd2rfXz1epR&#10;Yy0WEYktXh4uiCQ+0gf0HXTnq9S8w2mw7H8AFRJLtZzuZrWIsLgEFb89XqBPHsdpMFpzh8R3Xcln&#10;7AAHvp8fH6eer1Fdzpm+orMwE0lWkivI8bMo1sRe1z8NNOer1clhw/D6h6zEZt91jJO4kEgHx+F+&#10;er1LjL9Ri2Lw+dB5BpAFVneVVbaToQGsb256vUjM947l/CqTy8ZTzPlmbSKVQSe/2rHTQc9XqrR6&#10;p5xxLF8QNHTSFQwe1iQALaE/x/u09XqAemwetixdY6iYuNuluwI18T4+PPV6nvD4YMCxWKWoTbOW&#10;GikDRr63HtBvz1epV4z1UipKCqpoECfLKQT2BYC9hqb+zTnq9RPcZ6u1hqJqiGX3ELblJOulwANP&#10;1vz1epgwbqPWYnjUdfiMgDVhVGLbtqKf3m0H0nueer1C9VZ/o4cA+XilXc8r7VPdt1xprci2v0ey&#10;x56vUEFT1Aiw+plR6dWJUncADc31A+I56vUnkzxJW4lOKUEK6FdpBAXcDYgHsfz56vVPoJo8OgFL&#10;IGJYMxZmvqBcKO1we/w+7nq9SNzBmSjirPMEJXUELbxK2/M6256vUkBjNeY1gqDvdbsPpb2+Jt29&#10;nPV6mugoMTq60tVwEkve20DQ9ibG1zz1eqdWYc9DFIJxsmX3gt9Rc2Gn0c9XqTNXTUjTNNPcFVJN&#10;7WIvofr56vU3z1kNHF8u8QEi2dQvxGlx8eer1Ix8SqGqirAnzAe9rBr3Fv489XqU2GIaqkE9dOTI&#10;ujCwFwLnTS/PV6nMyQ0VSJDcw+WSV1tfX3vbz1epN1YhWmgrHuyzoWAtqoYkC3jqeer1JiUqrPQO&#10;t1jCsG8SL6nQDXT2c9XqbZmhSM1os6aqA3gb6e3nq9UCTGKQNJQVBNmVSliQWN/eH0j+jnq9T1Rx&#10;MBLNSgCWwDBza4Og0Pj9HPV6o0lD/KWMqoG80FWIt9rwJ9tuer1YliBPnhVMW0nabEbh2P1c9XqT&#10;2IVsUyLSpIdzkObDQAdx8Lc9Xq44rWUuHiOWljMrMCpt8Rfnq9WCmjlxZIQ8eyPUOAdPAqT8RqOe&#10;r1RpMNCl6iJRoQCBcnbrf6uer1Zp6KvqaWGGliEi9i7dgD7RoQT8Bz1epcYJSSYOrJUIqoFNj8Tq&#10;LE+Fuer1N1Vi8tIPmJSERmAJDXIB7E256vU2EYfVxTeXKzhAuo192+tj/Dnq9Thujp4ztkCqWUfe&#10;e3tv489Xq6xQT/IeXSxeZLuVlJ0JUG/3nnq9TfSee8rukAiYOSqgg7twub3/AC56vU41tJiqVSyV&#10;0ZiRlZrMDchQDfxtfv8ARz1erLTVsjQzVe8WTbtjHiSO3PV6mOhjgxCV6mukBkdgdgFgB2Gnjb+P&#10;PV6nGknWiKIkTSBWtuBGlj4g3vf4a/w56vUpKhafEBuLBygO23dfh9XPV6odJiMscKm21iwUq1vB&#10;rbja4sR2/Zz1eqU9LHPUsu8NrfaBoL6+znq9WIUTUtQ0aqFpxrcnuT4Ad+er1YcLLQ1DUk8ej3ZW&#10;1FtbgHTx56vUp6R9JqmZT7m0W+jW4+nnq9WKRIWPz0YCCU6kjUjW3PV6mCOKCuq/JE5YiS7BfYOy&#10;/Ue/PV6lQcEeSqSWAq8IVlcWs1j28Pv/AKeer1JfEMJpoN0gXbtcMFHbQ9/YRz1epFxxhlcYcpLG&#10;Q3YgkXN9B8Bz1ep4jMNdRvTSIBcn30NjvtYEgd9Neer1NZjxHDQscrGolkKm7XNl7X+Fuer1LeOn&#10;nFMdpDAFTc/Tex79u3PV6naGGilLS1K7tze6tuwtrrbnq9UljDsvh25TGjFibjT2dvHnq9SKxGMT&#10;VsUdMLLIT5oJ0IHa3h/Zz1epOYzh08VY7Ki30EROoCk+Ps056vUn4MYTDVnp1jK7ZVYg+K3sbfTz&#10;1epQwV9JDLUtTsWSc7mIFwpIttHjpbnq9S6wGm/mUUDSusa2BDODtFtLkAH8hz1epwxjLOHUkclf&#10;R1UUsgiX7G8KxOrD3lGoOns9hPPV6ki9dSSL5irtCFlJGmtv4c9XqaqErNVikhtZ2BBPs/p+HPV6&#10;hFLrTUN1O6RDc2tb6bc9XqRlUrSRyW94k792lhr2+jnq9SOSoqDL8tNTgiW7WexBUHvr4+wc9Xqh&#10;1UE8VI9FSnckatIHHgO+3nq9TvhBp4XjlqvdWeJNzD/ET7unfvpz1eoYcAomqaeWnljDhxtF++p0&#10;289XqeK7A4sEy/UvW1LmrV0EKhQRsN7lttjobe2+tzz1epDV80E0YQJaxvc9tO/b4689XqfMBrpl&#10;KwSe6xuyuQCbHw1v256vUuYkpKiFfmks1rbxYXI10056vUq8OqaipgMFKA4VLkDvobD4WPPV6sNR&#10;P5pqcMI7KW3lTr3IH9Nuer1Fkz/BUNT9zJ75LL7ABfT6SLjnq9QeU80sNWDSkmIMt9Cfp17fDnq9&#10;Q5YDiU093cq8Oip4eNrXvbnq9QtYZjMlPPDC6Hah7i/Y91B56vUrHroUpzUxlSfMYqPE/DXTXnq9&#10;TphkkrsHuAfMLMLge6R2P0c9Xqdqk1EdSBDJaGK90VtbnUanwsbfrfnq9THNV1FNXGCnBLyEMTcA&#10;ADuPoI56vVGaOuqpGYyhhuYRhVubE6jub3+jnq9SQrYaaWlZjYiIvZLe8T201tr8f289Xqi4ZULP&#10;HGsh2qvu3Nvu789XqHzBJ3xOKJpnPlqr7R3Bcdh7NTz1eodMvrLJSB4V8tiEZ210OtjbXx56vVjx&#10;mZ5cPkq3kczowDbrX76Gw01GoHPV6seD4zPLURLIvmxLvuSPeuFBAtp3Og56vUuaqLHMWwN6TF97&#10;JMAw8wkvbde19fDtz1eoAcbRY2WHEwFERIt23Jbx+vnq9SKipaAUnz8EYiJNrpY+JtcX7AePPV6l&#10;JhrNDFuii8xhtA7jw76c9XqwYjSjGTIzxgVKi3t11sLfA+3nq9QeYtQ11RM4q4lITao0JBsNe3iP&#10;r56vUHVdg0hqUVYiHsdxtoFHdfpHPV6k+0EUcrVMgsb2HgLDQ97c9XqjJVVsktjrCh9zT2fHnq9X&#10;Ooq/LrGnf3maxK/639vPV6k9iLyIRPtuovcL3v8Alz1eqFT1Bq5iapiEQkx9vYbg/ST2+vvz1epq&#10;kEjzJBMnvAm+3seer1M6ySQVhZl22Rhe3YA9vhrY89Xqb64Uk2GvGbM24kjxIPca89XqT4qwII6K&#10;KRYUcbQVFmUXuS1/EjT9Tz1erNCmGVNNUNJqUsrOP3j2Fteer1Ro2hp1sqlYgyWINr30IPtI156v&#10;UoxhSVeItUQrcSbbhwLgDsR3GvPV6nB66ggmaKmszFgJLdgfYR7eer1SaiviEZEIvqQdOxI0+Pbn&#10;q9TLHQTVVFPJIrXF9l7210Hj8eer1OHlx0whp/dBNg2g1tqLfG+t+er1JySlk/mMlW7MGbe0jEA7&#10;rnQX1Nx+t+er1SXoaWCBZhs3l1uzkC58Bc27c9Xqao5ZcQjMMw+yXUbO5a5ttPw7j6+er1TDXbfL&#10;3hvNBZgGGgVL7r2uL6c9Xqf6ZmWET1cLoZjaNNLi9yDb2Hnq9Wac19TXLH9iONQduzsTexJ789Xq&#10;xVQ2SpIo9/aw7+Gt9fbfnq9UR6l/NamiFhsALEg6kDS/xPPV6m1/59GjQJZ0baCCbbR8B21Gv389&#10;Xq50uLRxyTYYPdtoAVBBIGhI+HPV6p9PRGGWaVFQCUAFSwuWGoIFx3voOer1ONNNS+f/ACwIQFAZ&#10;7qdp19ut7c9XqzSpRxzvTJF+lW32dLixNwe3bTnq9XsGio6Skj+X3KSGAJtf6SPbz1epV4NiJkHk&#10;VS3Cm+4iwNvbz1eo6XRCiq6iGPZCDECx3sLfa190WOoGtuer1WidNcSNFh1NTyAtUU8JCkgHTuLn&#10;2/Dnq9RiOmOYf5xXU1PN7oDKQLgG1zckd/AaHnq9R8MvU0+YcJ8hmDAgqqNoVF7Cw9vc6/s56vUR&#10;r1c9EaXNOWJqbDH8na12ZVBYMliVHs3+J727c9Xq10+pGUqrB8bkeuiKhSwQdgQCRuF/D6fr56vU&#10;F9RR0Yqli08qH3mc2uSdTfwub6c9XqS8sVKzytTRsykMFJW1x2F/q56vU4YEzYdYQxhFTaQPo7Af&#10;Rz1erLnHEpsXZ66s1kfW9gSfpv8At56vUWbHYaVcQYRNfduOlj71+2nPV6mBgRa/6689XqdKL5qm&#10;mRk/RrLYXPYjS+p56vUtKR6rzVgHuQQEsGBBLDt28L69+er1J/F6la+8TG3kbtbC7HU/D8uer1Jv&#10;yQxAjYEld30HXTnq9XBt4sW0uLD6O3PV6s9MkzSeVDYP3B8foH089Xq9OWsEmOqg6Adjfx56vVjL&#10;KYBGftBjbQdre3nq9Xo5FEis+oX2fDtz1eqZUy0lQXKbmkbbZm/O4F+er1ZGopUdBMC57bVBNhbT&#10;nq9XYgqGgTyU1XXTv3Op56vVwpAwV6yU+5HpbvdraafDnq9XPDZVSoaRh3uSoHPV6sSBZljgVzvu&#10;bhtFGvPV6psNNJBXLQV8Ky73udrC9vGzC4156vVBroBT1Mix+6t2ABGvft489Xq9SMnlOzMAx2qo&#10;tc6m5t7Pq56vVPmq5KWae4tJIwvbupHs+nnq9WWOuqcQxBapRuaJQSDrewt256vVlFPU1dG7K25p&#10;GDqpt7Tca66W7c9XqjVNTPNGHMe1oL7gL2IOh+7nq9Wdod0bLTnykYqQddbjwt7Pjz1eqBTVMaj5&#10;WZidSQ5Jt20H1Hnq9TzRV89PLHFG6mxu2lyW8Avw+PPV6lCtdRS7UmXViSSNRcnsfZqe3PV6mzH4&#10;Y6Gb52VbtKfdJAIuNbC4Oh8eer1MlTK2KIFp0WJY/eO0WF7fDTvz1erBSzRQ07VEyrucbQ1zrbvp&#10;2156vVCjhjELPVELe5W1t17EjTvYnnq9UABex56vVyZwSSBa9uer1cLkEj2/Xz1ernui8sDad4Ju&#10;b6EeAtbTnq9XlMflsG+1pb9vPV6sXPV6uQDG7L4a89XqzwqQS29U0NtwJv8AAWB56vVidmOj/wAB&#10;z1ernKTId5AFlHb6hz1erFYe3nq9WQSWuy3De0E9jcH7789Xqkx08rMhhsA9ra+I7n8uer1YzEGj&#10;ae+7X67nnq9WFgSikm/cfRz1eriu7cBHe/bTnq9Xfvxm9rEG31+I56vVIWYmkeF1uNwa473sbX9o&#10;56vVEII7i3PV6uVtL+B56vVmfydVVibD2DU3/o56vV3HJLI6oDcm4ufC+nPV6h3yDAVwZKuo+1vK&#10;29gFgD7Dfnq9T3j9DV11XTmF9qx7hIABqD/A38eer1Azj8FJUYv5cThGXcGKjQEdvhrz1epslxNA&#10;jUc0W7aW2fC40tfX4/rfnq9TVEk0ci7FLXG4gew6X56vUpZ6OakoGk8wq5UfoxY7i/cfTbXnq9TF&#10;IyRqsFU+4QkqFXxFyTc9r89XqUVFiOxXjl/yAVW1ABFzoB7Rz1erDimI0M8Sx0NOkZKlGlBJLEns&#10;R28Pu56vU3zUfvRwxFRIq2a5O1Re9wfiTfnq9WKbCq8TFVZZQi6sCLAfT8Oer1c8KnhhCmr3AbhY&#10;i401vc89Xq9WQRu7vBIGaR3sPgDew+jnq9Tcfk0muWLr737tu40/Pnq9UIsSbtz1epQwUMQpRMFI&#10;KHVt1w4PgB7Rz1eqDDUgVavGi7twIvc689XqcTUCWuaelAEr3G22h/1hz1erjWYvVlAtrxMoB7G5&#10;Budfp56vVDWrkiqvmHXYLEEAC19fh9HPV6p6NRU4jpoDubehJsbgg+9YkeI56vVJxnyJK0Vy7onY&#10;NoW3Espsdf4c9Xqh0eIMtUR5aqrta9hYD+/Xnq9UgisjxEQww+dsuUUeAJ8bac9Xqh1lMaeoJZtr&#10;spJsQQNdR9R56vVywuWJ1mVrBnsbGw+76eer1Qmp5Ig8sq7AxA762Pe3PV6ocUBkYJGLsT27+Nue&#10;r1SEhneYjbsdAT210/aOer1TFjgqJ1fbuRiLk/a0Psv489Xq9V1sCTCKKKyKNu1xbxv9PPV6oEsx&#10;WUmJVUKxAXv3+nuOer1OuG0cNfHIaghGJAAGlreP7Oer1cKR5IFehimKLISWIsRYXAt9PPV6m6Gj&#10;M0whkJjZjYAr+f389XqEHAMhYnis8awQM6oWJNgfG2o9njz1eo83TH06VeKJDNOirC6C+5dFUC5N&#10;+/0Ac9XqsJyb0yyblvB6eNVikdVG3cobcy92HfW+vfnq9Qj5nXDnwuOkpKbzhYXsAPesSp1IFtee&#10;r1AlimaMWrC+Fyw+Q6ECMDaw721se3jY256vU51+NVFXhktVVL5ccEe6VyAQWXv4fXz1eov+e8ap&#10;a+jip40Zbobu4KggksGsfBRqf2689XqAuXFaeTGIaeBFeAESSG97Dt7pAtYnW9/o56vU34/iNTDm&#10;GY4c0iU+4W3NcGwF9baj2W56vVjp8Vq1qUfEWCLuOraAqQTYf0c9XqYa7FxS18jUUm+JyXW1wpIN&#10;7kG2vPV6o1RilRUSRgAlCQSCOzHSw17X1156vVwmnYmWnrZCjRsrB1bvtN9oPb+nwPjz1ep8w3HE&#10;pq1QaxKcVDlQXLbFFjctYE2/Pnq9Shiz9iVmCygK5VQRY2A0BHwNr89Xqj4xm7EsY1rWBIJW5NrA&#10;drAaWPw56vUF2NUtSZHngjRr322JAAIvb6uer1IuqoqiaWKRkUKbA/Cw79tb89XqTtTS1mF1Ehez&#10;rJsRbAnaL631Fr3t+3nq9USKokw5yje/3KAi4XXT6uer1OmIV7LGZ1cXHvEk2tp3v7Bz1epvlxCe&#10;WrSWQnRbKVOlu58fHvz1eqfhWZMQpqwtFM6Ag21t9Jve/PV6hJwbqBiZj+UaoZ/LTfYnUkk6A3vp&#10;3/hz1epZ4b1pzZgFMzUNSwiYxRzJHHuZ7m1mbUgWPPV6jOZQ66VkmFvDUwpT/LkIrEFgAPeLEjQj&#10;wFv7eer1GSwnq9BiNBT1MpIWdvKYq1wCLsCb2Nu/x7c9XqG7DMzYVVUaT0bK7xW+1cA38D2/Pnq9&#10;S4OYK2mw0whV/TuDcKSpLd7fXz1ernRR1NYpvJ8ukrG7AkABQb+zU89XqXtHU1lPKlKP0z2Q6G21&#10;TcqSPjp+unPV6plBUVNZDHJXOFdGdHRSQCz3A+J0tr7eer1SMOoI6dY6yM3leQXTUhQDYn6Oer1P&#10;381pExRSsDHcDGXB0NwQCR2Btfnq9UeGvxLBqySPFAk0LrK8K2IAYAqpax1YX0Httpa456vUn8LR&#10;GeolhlvHMrWha5JLLcW+Fzfnq9S0ylhOKYVihpKginlOxiLjRCPdt4j2/WOer1CnV4xU09ZVYiI0&#10;AlijiGtyCndtu23vaknnq9XdRj1HWYX8lQgeVIhiuSbB9ATpfwueer1MsYxCOnjwmV2npYYyAOxY&#10;/A7b9hz1epLY3g1PQeTUQBoo5nBYKCO9rW0OljqRz1epD1NdV0dNISqg7tjEm5CFtD4mwH6689Xq&#10;SaYwtDFDR1UAffvjJJBJNyUCC/je/wCp56vUksYlSpkZKx7mMH3CdNWuL+Onhrz1er//1NMPDqos&#10;jrUG0xA72INzr39vPV6slTKIqCOaRNqNMR7v+IDnq9XGGhkVl2WO+xUaey9uer1PEc9RUQXSIjdY&#10;HXQgHsPo8eer1T5hIMOvS7hNASwINiQde456vU3xiKVzOEZC8YZrG9rnvYnT7vz56vUtKSalMTPc&#10;IwjNviQNNO39PPV6udHiDT1KJExQRgkt2PbUX7WJ7c9XqUVXUYrUPAcRjLxlSyvYaad2Pc38Oer1&#10;QYitTIqozRq5axYC1vG38fo56vUM3S7p7ieeceho8DjsFZEUvHe7MRYi41BvqR27c9Xqvw9NHpiP&#10;S6lOJZ8pjNNOrbZIrKEFrgG4Jtf+I56vUYtKKmxSKejqKcyxxRuqE6lENxtFre6bduer1Enz5098&#10;mtaskJFJI50U3ZStvdsdBrprz1eouWOUuFxTz18G2TyD5bIbHRwCrEfAjS3PV6gLzfNSYXSytSkR&#10;Othc2G8MbnTt+o9nPV6i4V0tLQV8kcMbyLMCm0EEEsQxck+y1gBp9OlvV6mKspq9aZY6hTtmY6C+&#10;pPsIPh356vVkrsvphmEUyUXv7Dudr3IF7BSdSdO5J56vU24fBWCoCQgWDEAHXuLgfV/Rz1eppmoK&#10;nDcUBqFLmcjcAo9wE9zc3Fj7Oer1QThuYcJrJmRomIZt7Te8wB1Xy10B01J+rnq9Tvi9LFVqQUCt&#10;JsdyRcWC2DEfT4/2c9XqRmF1lHE8qeWG2ytuFrliBa47ix/Xx56vVHrYWxOskmpfdVSAF0G0aHT2&#10;89Xqx01DFhp+flFxJdVbv7wOmh/P4fXz1ep6oz8tIkcDBJGN37WYnTX6Bz1ep0mkpcMh3xlQSDuB&#10;OlxoO3hz1epLyVVDXVBlrotkrX95CSD7PD7+er1R6qR1RVkO2Ugi2lrdhf6fjz1eqG1LUVE4p43V&#10;Q5Xcmtgtrgj6Dz1eptx6jkoJFWmS9JYvY6kvfv2tY+znq9XOegmkpYq6jYWcAMNLdtRb289XqSaJ&#10;V4XU/JTRMyXbsDaza66W56vUpPm6aOjMdLD5rKoBbvqexIvb6eer1Ns6VFX5UUR8tgbWBuWPxHiO&#10;er1OrVFRUqjKyrOFC3RVAuBbWw7/AH3+vnq9UekWBZ0aoIJlKgkaAnsBa47eN/p56vUqp6GSWvZG&#10;QFdFDeAJ1t/dz1eqP5D0s7CRCCD3t210Gvge3PV6m3Fst4jLSfPyssczFW91tFGtxb2E6duer1ca&#10;fBKuCkaWSpRJVI3J9kMSOy/R4356vVFrnr5YKeiZI4YV3J7guWP2g7E/T4dhz1epMz06sF8gKwtf&#10;TTW9tfjbnq9XbyNEIoJB717+Fx4W56vVDQ/PzbIgEXcAzsBoL9ran6dOer1KnDXagRJonXY7MF7E&#10;nboCQDpz1erPjbiqxGNPNsirqotbtcgac9Xq4YdCrM0YsI2W6nT7Sm+oItz1ergabzZ3bEYyYbqD&#10;s0Jv2sb89Xqa8ZWm2tTKTtN1Ow2YDt4W789XqRbTe4+1PciCge0knT9fr56vU+UJrKpFSRdiWJHj&#10;p4+0256vVnSpkVY1h27mJDbtND3APf6Oer1QcXrw9G8cYsynaAQAbW1se+vPV6mehSqrqVpPLNO0&#10;DBACRua+t11JI+Ph2OvPV6lfspJX8+eRjIgP2TYXFrC3bUc9XqgTwS1MjVEU+0HuLC4K/E+3nq9U&#10;3DYKlaMwYups490jQ6nQDW+vt56vVEqKnybilX3DYHcb7bfE3J9vPV6mmWasNUsom86Qg2ZtbA9w&#10;D356vVgri0hURgM4B10ve2utuer1Y6MKtMIZ3eaVCb3Fybm/hz1eqNJOzV5SGK4Iv46eHfxtz1eq&#10;TDSzu0lS8nlx7QPZrrc3Pw56vVOp46WoEQmJMJAubanS4Pgeer1cZpZWtTwDbG8gF/G1vZ3156vV&#10;GnjhI8wAKl11t437a89Xq4xqy0BFhtJJI72I9n089Xqc6Uiikp3jBkLg7xe1hf2nQX56vVNxSrpm&#10;JmVlVlsFXQkHxPPV6kjVS1c9QWjXcutiTYk3tqAOer1T6akmgo0qKk+/ID7w8Oer1S55vfQVZIIC&#10;2extbtqfjz1eptxCnE1SsEbWPvAkGw2/s56vVgjo4aeXej2OoZSBYi2n189XqlpsWKWdRu2WUAWu&#10;W9g+n9Tz1erDTYdJGJDWGwHuhD3B8Rz1epsxOaQUT/JxXdT2Nvotf+HPV6svlx1GIQSUchMWwh1I&#10;1Dadr89XqdnmBDpCrHe3t0+ga89XqazSLX1Qw6tkRLKCSQbWPb7IJ+nnq9UxIKXDKhImO/ZcrpoE&#10;v9m57X8Oer1Qak76eOCQjymcuvt3X3bRrfTvz1epzw6kgqazzwutxrbUfTz1eoccOwpqLBRWV7ss&#10;zeYsYW47Hx8Dfnq9Sdqmiw0JRVErIXDXv2ZiL+Hcj489Xqw/zDDcPpZWjYFiijwuTfw+gc9XqEnL&#10;mKz1UQVWAhlhZbW1AJN9b9if1156vUImRMKr0oI3ooVQFykiamwa9tt9bDvz1eox2W8vw4NQVlTu&#10;IBU7rgAqCNQPhpf7+er1BjmCrXD6qCXCY3amLFy0j73vbUgnW1+w8Bp4c9Xq7WkoqCIYqZyTOwvH&#10;fRbDcGt4E+JGv3c9Xq7qsYqpVjqopbEMAq+GvYm/cW8Dz1eqdhVPLTQGjqrpNIZXD/Am4JPiNbD9&#10;mnPV6nCojgZUVCFlATvbWxJJ8e/b6vr56vVElw4SVgdGMoVt42mxNrCxt/Dnq9TTmTGmjWWmpWBM&#10;TArcANYLcg3AGvaw/jz1eoGcuYlNW4lJVYg4iLuZFUi1wb6MD8Oer1DFg2ZsPw/LVRBWMEMhdwSR&#10;qxuQRcXO0Gw9mvPV6s2FY/RY/RRsLWV1RHIAJCm5GvtPs56vU71ZRRKFjMlg32SFt7dfyt/bz1ep&#10;GYlGKXDVenYmp2lnQkg63t3NhYafTz1epBJDO1K1NP8ApGlYPrYAKp0OniDz1ep5olOHxeen6QM2&#10;1gDoLg2J19ulv2c9XqVkGNzUlNCXVkUNu22DA6WuwOhBPgeer1AdmKrQf6LLvkZJZZWuTojfYBt2&#10;Avp9Hhz1eoKq+mhlxT5iI2j7e97CBpr7Oer1OWDYfitRiiiKMsiD9GbAgi9uer1C1mp8JwPDaWCJ&#10;yk0KiSRT7WvoO3bx9n8PV6gjxPMEOKReTUS7XUMwFgAdbAA+PPV6k5RJVzVqIY9yLZ5LdgfAk/Hn&#10;q9Qp4YlfNgZG0Khc7jawsBbW3ew9vPV6o9ZLSRy+UVCsqpfdb7J7G3x56vU3UqGe1VOQd5UWsdAD&#10;YEDtqeer1C3hGB4Xh0Ue7er6b7fvEnS1j7Oer1LLHqOqoYRFSSFFnRNNQTe1z7bgf389XqTFRNLR&#10;+ZMrb3QIqk2IsL309vPV6mMGbE5EWiCEurFdzADdfUknQXPt56vVEzS+NU9MMJr2jhaFA6iM7gwI&#10;tcmwHwHPV6gVq5TTGSkQko17nQnXwtroeer1JZ/KjrGolQgbQX7kfAjnq9XdbhqGmD296JBZR4ka&#10;Dt+3+PPV6olaY3hE0KtuQBRtU6km3s+Pfnq9TpVwrg0C0skfm1RUl7fZAK6WJFtPp/Lnq9SEqDGx&#10;RI7eYzak/wAB4c9Xqh4pKsarXyroF961jY+J+jnq9SexeOpImEKEe6GDC3Y9rj2256vVGlwqmkoo&#10;KuBf8mqlQRqNe5H06256vVwnNbWuJatwKVtq2GmoNyT/AA056vUqYqirqZEZWPlra5AtdQLd+er1&#10;KWjZBItTTJd1sAG7n2Xvr256vUp4aKSUO7AXcroAAdDf2WGnPV6h2wnMdS2EnD6SnKgKA5t2ubCx&#10;F/r+Hw56vUdL0V4NEM1/1gxpR8rDNGd5t7yjVmNxodLac9XqHv1g9XJ865yGGYNMppaePyUU2s1r&#10;AdrgMANfab89XqI/ilHFh0d5194hpGXTXTaQp+nnq9UPL+HJi2MwmnIPuACMAWNzcafD2jnq9Voe&#10;Q8s41hGW4qivj91FAA2kogYW23sLgEjvbnq9RJvU4ZjAo81TOW1jO1VC3IVgBY+F/p56vVXlicsN&#10;RjRgmUmYmz6EKQD8RbTnq9QkiBqWiC0yKsx+yQugv28bn489XqMFgxnpcvrQpISJoS7RuFsJTpZS&#10;oBII1BOv8T6vUgIcY8jHvImp1WGRFG64IDhtp7Xvprz1eoS6qhgqDFTVUoESIJdttzb11jIBsACf&#10;rHgD4+r1CTkanxeqoKnzmEbqgePaSy3Nty6gXA7eF++hJHPV6gx6hu1S8tQ6kS7NijwDDsR9fPV6&#10;gWxLCvkD8yGDG67y5GlxcgXNzb9fDnq9QpdGK6GGrqJgdqdmtob67T8fq56vUNNdX0mP00hqonEi&#10;IVjUki+7TuLXHjrz1eoNqTBTS0sqUiWaRxde4He9r+APhz1epN0sdXQYjJEJdodxtsNtiT2I7nT6&#10;Oer1HOyfUMIIcPUsUNlJNrM1iTb7uer1GZwVsO+YjgaLc0aX3AWuO1r9r38P6Oer1CnheVKXEIZ5&#10;9nvWEalj2IAO79mnPV6guzbRSYZNLS0t9yFSSDcG+ra3JuNeer1Iw4thtS9TS4e5SnSJSA5BO8/b&#10;a9h7pOoHh7Tz1eoBc142oqxJRaIxVQm4AuNbtqbfVz1epByYvhFTUtSRSBpKZrlCRYGxt2+nnq9Q&#10;uZcxGimKYaJUaSdCGXSy3Fxt+B73HPV6hAzDRIlLFR+VHLJsDSlkWyW+zYG4N+9+er1J/L1Is8qz&#10;VmkMQcMtgVYi9mv4EAdhz1eqPmGposPmpqiklCLHIGsQCWZtPeU6Ea3sbjnq9TbLhlPOs8ku4x0z&#10;FvduzOWNyfba+gA7dhz1eoX+nmLKcqSYRSwbBickMzMV2ugivuQXFxuH2tL6DUc9XqaszUGGf8lm&#10;phkSYFo0IYbVBP0G4IH3256vUhcHrZqPFjSILVAIZS1tpFrqb+0Dt/aOer1DngeM1VNTb/tLcqxA&#10;JB8b3+nnq9SlpcWlEsEkp892AZF7AX/xdvuPPV6jK5OzouXVoocSVbVjqjSKlyBZmJe3h4aA+GnP&#10;V6jPU2HYDmfJ8c9W+k7vuVgCyEHSx8AdD7ddeer1AL1KyLh1RHLRQfapY90ZW/c+LH2Ec9Xqr9zV&#10;h1Ng9ZLV4ohDRspRQBrtv2HbX+jnq9VpnpdxNc3ZQgzDCCjKkUexCFUBRa5UaMTbU+2/PV6jJ9Qs&#10;PpXyjOJw5qZYnAK3B1Nh4ew/r356vUVvIMWYKCGXDRGRT66sSSfYfs9+er1G49MlFLBj1RJicgEO&#10;2wQrfUNfaPgfafjz1eo/cuGxVylmUBbKEHbS2o+vnq9RIfUP0yw/yfnKa0U5k3nS4YAHQG49o156&#10;vUken2RcMq8iVG5EWOQsr6CwcXsf46j9vPV6gdzb0vp8GMmPRReU0NtpFwH9gPttfnq9QD5ZzPWU&#10;2aXNQPLXeQdCQpB1BPxv+t+er1GQxnEcOfDxPTOGLhnHhqFvY2t7O3PV6g/yJnjEK+BsFr5rJEbA&#10;Dcbg3tf6Bbnq9Stp8bTDa+JpSvlRsSoI02i1hbt7eer1DNhuYKXEnCUwB8zd8dovp7fbz1eoacjk&#10;0uILQYhJsllUbQdCSddPaba/Vz1eoaI6iemT9J7rKWOmlx4356vUB2a6KrqcUaoEupZn1uCRbQfT&#10;z1erBbF0pkMGu0qSBoQPb9m/PV6lg9JDVmnnk3FJXTfa5A9uvh9PPV6l7jJpKOmejpQo90BiBcgk&#10;aHT9dOer1FozpVVFbS+VUX8qMlNAbnw/bz1epH5B6dtUY1tdGupbVrAam2n0gn8uer1HRyTkrCcs&#10;xSz1y+Y1hYKTtI1076EX56vU0VuLRV2eflFiSOBIx9kKLd7k+J7ePPV6qdfxGMFGDUL4rFGpbczG&#10;S1mKa2B73F/6fDnq9VMeWc0R43UtS4nTGSIp7iaG5Un3iTprft8Bz1eog/XLpzhlBmapmmdTFUs8&#10;oVQBYkjvbxHx56vUT7HsuPK8pjiaMAWuSDoPYb+PPV6m7J2HzpmaGkrgdpC2I7L7B9fPV6hPzrgZ&#10;n2OXDAM2o7e6SdfC4PPV6gzq8Hg8woiLJsQXOg76lvu56vUD2N009RiMEa0wiVmYBgDYga3N/hz1&#10;epgGE19TLJSUq2QMCBbSxP7COer1CVh9K5C0ZRhIw0CWspA8b+B56vU6vh/nE0lSl41IYnUa/T+u&#10;vPV6ok1RTYhWwtBKS21rj/iHe57X9g8ddOer1dVFTh1FRGm3/wCTYaX77v7eer1IGpWWGFqKSRZU&#10;aS/usCSDfxHs56vUxfLUiThqiRks2hFrbRqvh489Xq5x10i1LMwkaMbmFzbX2X7W56vVko2pIax6&#10;yvQo4BIW/idB8Dcc9XqwtPEzLGoKRVDhmYi5tpoPGxPPV6slRQpSEVMlzEXbRb2AOlu/b489Xqda&#10;nDopqUrFeGNQzdrntoPgPp56vVAwmseWTzpX9yIg+8T218PG3PV6uFTW1FZSzSFVLAksUAAIJCjQ&#10;ac9Xqm0UXmYXLTGw3WCXsNV94WPtvz1erNSQYsyxzzSqxUH3bai51+nTnq9UtIkavkk3jekYVF1u&#10;ASTqPieer1Z6LBy7mqLWX2E2JYeF+1jz1epYw1OIU7xClCbw43e8bAW8NBf2c9XqEWHE512I5UWu&#10;Db2jw+7nq9S4p6mmqoGb3iXA3H2Aa3HPV6o9K4+dWNSHh23ue4HY/A3HPV6kXmSniljIVmXc9kI8&#10;Np7fWO/PV6g2qKeSeqkeYlEjAXzFNgB8B/E89XqTcxq453Ox2jBWxv7TYEbfDx156vVJq54YzBS1&#10;Dn7NidO9/dA1te3PV6maarqy7w0rBmcEOCCGA9t79+er1QsTIq4UpAb2AYdyA17H7vb/AEc9XqfT&#10;JhNFhy0vniR1dSLAnZbQg6fD9bc9XqTyNU4xT1CIg8yHcVINrg/aseer1c6eXFqWFEijLiw90gXH&#10;hf8Av56vU3TBoJvPnk8yRiQR2FidQfHT489XqdJmijjWVkGyz7o7EbAvYD2g9+er1JxJqOcuZogN&#10;puNSCbnnq9UiXEPmysiKFDF02+G02JJJ8eer1ZZ6emw+B6qkkYPcAD2r2OvbXnq9WWWnWqZGaEIj&#10;oLEk7idCTz1eqe01DDDJhVVGZTI91ZDa1zcg6Ht7Phz1eqWKKYJ5dO7KVYXL62BGg+IPPV6udRR1&#10;whmkgclgFB11PcdvYTz1eqDQ0s1PRSSMu1hawOt76bjbtz1ep+rXgp8Kso99git7VHfTxtz1ep0w&#10;Whjlp2lqEIYbbNcfWb+Pfnq9TtPuigQwDequDb2/2jnq9UnAamVZRJDd13k6g276geFgdOer1D1l&#10;OnEuJ+cCChF1W9wp/Uc9XqS3WSIfKBjqFJbefFj2uCL256vUUBZcQMjRuLqDtI2995+H089XqntF&#10;UR14FM36RAV2g/aPY38Pr56vVJw3Fljj+TKeZVOxux7ADsq/E9r/AKn1epUYTVyyqJkIN2I+jS51&#10;56vUavovjLChnxFg0ciFRe/ddQfZ27689Xqtd6Q9YMZyxFRYgKtjFCikIpsSym41INx28Pb7eer1&#10;XIdI/ULg+csLRMWkVZQA3vagk3AAHe4I7/Hnq9RyeimWqTPGcKYJTp5ZaO7r7pDX118Rb9nt56vV&#10;ezkDL1LlnL6UNINsYA1NySbEc9XqasentM7Brkfnz1eoJq+u3t7jMXW72I7g89XqacZBSLzIW+0A&#10;QCSbNz1epO1c4dY2Zxu2gO1rADXnq9TCstQCzIWa5FmsNRfnq9TPiGMRxSOrod9gH9oa9tLffz1e&#10;rB5lP5RqFkvuIWzeBtz1eoOZ6aiirRWzqpJZtospNv6NPHnq9SVzBNRthtRPTS2aUgKAACDYdu3s&#10;56vU00uDT1cUEsLgltu6xNiB3v8A0c9XqchTLh2GymnA272Z1W9ybWv+Xbnq9Uijf5zD98iKFjI3&#10;swNyDoLW17W56vUicdpcIrJgkLbooyVXboSTofv7c9XqWeGQYfhOHicgAe8SpsRe2n3ac9XqB+tw&#10;2lxTGJZJexKygttubML2/h9fPV6sz4Rl+WilnrI/LWMkpuUFgfb9B56vU1ZaNPJEKnajIWdVDasB&#10;uO3t2v3seer1Cth5hiwyoxR5AE/SK17hVI76/AG/PV6g1y9gs8VU+LTSCUM7asu4sPAj6vHnq9S+&#10;noqZY0dHJkdjopK2B/Zz1epzwTKdNR7JpHDS33j3iSDrrz1epZZkw9KPC98ZtMQAbXsQe31/H+jn&#10;q9SFwui8yKWCF3E5KuQyAoAPZrz1eqPjeFT45V08lU+2BN+ighR2B1Go+jnq9TuaKgrZTT0MWyJb&#10;GUv7t7AWI0Hf2/0nnq9QfZxqKWWVIHUNGLxlBYggH9fq56vUicfrsGwyCmWMKI1O7aCCQLHQfQee&#10;r1BRN1SwqbHHWOLbvAMjkqVNuw79/Htz1eoPepvXdp8EWhw6MqQG3PcD3Q1r+3nq9REcerKTE8xT&#10;4xWVDqZHKbgNxJ2g2IBFx9HxPe/PV6sgxMvUVMEC7TKjAK2hYHUaGx789XqCKtesy5SCmqiIqp0L&#10;zJuJVTckgXtcDtcgfRz1epP5ezViclcjRIws25XP+Ea+7qdNeer1WddEMWgq8sqa0+bMhB0azBSB&#10;7LW19v8Abz1eoTq3DJKjE2xFWQxx9yBqATrc/C38fbz1eobMkVMWMwoIAdswYXAK7T7Pq56vUNlB&#10;EKOoRp5GVIo2W3dWN/tMdp1HbuO/0c9XqVWFyGKnlrGYIysqqP8AEO1hYHWxvr7Oer1ZII5ZFWsZ&#10;Pthgg0DbtdPy56vU2VGG0tWyzIzNLuKm6gqDcX1HssPz56vUtZZZP5eyToGX7HtI01I+vnq9T/hl&#10;U8WG09FQuWnXaxY9wB4fdz1eqDjs7zvLWTi0iFRfwtrf89Oer1NWH0WHnD5MbqSdwssQuLX1va/i&#10;P6Oer1N1DLRTpItey++QNotcnX9uv1c9XqgVlfI2zB5Au+QlbkH7Nvqvz1eqVgdKcAxVsD0kug2i&#10;xBDePfsTcfdz1epPYpfDcanjk7qoZiLEks2g9vYH7/hz1epD5ux+vy7iq4ngbgMuyTWMsCTpY6/Q&#10;L/389XqU2MQ12MZe/rvIdtSm0bQDY6aAA6eFvr56vUmcFrYcxw1IrBeRVK3IAUW+H5c9Xqasj51w&#10;WKrrem0SrviO8hlKqxdSwAJABuPZ9Hfnq9Sfqa2WLO9DipZU+VWRDGCQp3FbEjxsAQB8eer1O2fo&#10;HxyqTGKCfaEkRzsW4J7kAk89XqFNcCizP09jldv0qKbsbaX7j6j4c9XqK3laqxvCs9rl+pRpKOoE&#10;oVzayspFlA72Op56vVg63UtLgGI4fikalWhkglKoQC1u63+JHbnq9Q/4dmnBeouS2lpv8tHGygaH&#10;a1tL/D6Oer1ArkPFVyxjkmFT7S7AADUuSD7xtbxv/H6Oer1BP13y5XpiaZww1zGIbuqknQjtfUfq&#10;Oer1HJyng9Zj3TmjxDFnMlQ9LGyhwpa5F/eXwPh8Oer1Fe6f54xeh6lYjlPFUCQJKqwGxBAIBufg&#10;SbC3s56vU4eoDK2CUKR5zmhUSwtusouPp+Ol9Po56vUMuQsVoeoWTRT08gsYim7S6jabff8AD2n2&#10;c9XqLT0qy6mRus0slbKIv0LoAbj3t19x8O1hp9Xfnq9So9YWHYpmqgwfEMv1UlNLBOszmMaN5diQ&#10;dOzAWP16+PPV6hh6EZ+x7qN06qBiYXdCrU7bQBuCXUOb3tutz1eoGaXFMN6W9YZXqDHE+IqikNoA&#10;1r3vodPDnq9S9615Ew/OWXWzPK6vIl7nxAAvodNfiOer1Dr6f6iHF+mlNQtaU0ylJiD2Ci2g8Dfv&#10;z1eoF8HxzEcn9VpcpGJhT1KiVZntsBYsAo1+0D3+BHPV6hF69ZZws5VirpolMkTK5dgGswIYNf6f&#10;4c9XqErI2e8Ezdg1DNRSo5jAB2EFQw0O7w76W56vUAUmVpMs9Y3zHRSmN8SnJmtcoQNAbdgQLC/9&#10;HPV6hM9SEmMzZTpKihPzHlBnZRqAALg2/P6uer1QfTH1LqM9ZTSjnBVoBKhkNtrKDYG2vw56vVFq&#10;sNoMpdRo8UmVR82t2Y2OqtYfl+znq9SP9VGW8czTkxq/JYtiGHmSdJO4ICgroLXtqe/PV6lf6U8y&#10;5lxnpXQzZjlM1T5YRwR72+50I1It7PDnq9SZxzNmH5O60Qw4hIITUo6pEbFSyke98fq56vVO9SPT&#10;3+ueXzmMOFnCoQVUkqRqTu0uPhz1eoeOky0cvT7DUiuSkSo50JJ221+kjnq9RbMZzNX5H6syUFRH&#10;5cNaT+kGgsth39vvc9XqVfXvopgudMptiuI2leVVlLsAbAAEH26W56vU1elcpT5YkwUusm2bcrE3&#10;2rYKRp4aXtz1epF+pzEa7J2fMFx7BbOvzEMMrgWW0xVdx+gnx8eer1DnmLK2GZnyBV1uNwiWQQMy&#10;XCkA7SRobkWt356vUjPStitEcGnwyoijJp5GBCkAAkmwA/Xtz1eoEOuNNi2XetVBmzDrvSLLadTo&#10;XBHugWABsTfX489XqMnmDDcPzDkYLXQeajILqe5Otxf6+er1JLoPmrCHyvimV4FRaqjqQkKXAYRA&#10;HuNdQCBz1eoCOsOC4jg/UGgx2il2RTVEW8WIIUsBr9F789XqMd1Ehp6DJnkRgvC0IcG1yGC9/C2p&#10;/hz1epFdBM9Q5lygcGxIB/JtHLpZge5+Onf+/nq9QHZ2y9huWuu0OaqNtoqlaLexsAbaELewYg6k&#10;d/Hnq9Ss6zYpjVXk+WrwUhZo0JQ9xI3cD6PHXnq9S59L+a8Wz3kIwY5TxRmmjMU0Y97fINCSSBqD&#10;f2ac9XqDWLA8NwLqbNHSSaxM9gQbMxI8exGvhz1erJ1nwKXHMBTFIbJ/L3EjW1swOh+IFr89XqU3&#10;TivOecg/NSAeaiMshYE7vbY/G/PV6gPyHlimybnnEFj0abcUvcAKzHX4Ec9XqU3UnJ9bVyjEoIhJ&#10;JBtKg2ILA3Ug/D9vPV6hQlwmukyzAKdR7i72VibC4F7fR8eer1BTk3GzT43V4HEAZJ9xBYi4BJ1B&#10;Phrz1epG58y5j1LmuPFoXZIxsC6akqBr4XF+er1GFjwSoxfJ0DVihWlUMbWNySNSPhrz1eqTlbAc&#10;OwZDTlBeMnYLKAx8Bz1eqRX4fLNisNckypY2MFrhr/HQWBvz1errqO+F5cwZcWEYYPtQqlgATbv9&#10;JNrc9XqDGHOzU2ER1NDBaGq3KyWsVL6X8T256vUEub8RaijrKKpdSJY9u7Qhba6fHt256vUUnNGd&#10;csZewQ01RPCWd2PvNZ7i5FrgHXTtz1eoL6LqtXmFKemVakOQW1vZQfrHb2c9XqMHheI4pJhrGjHv&#10;tEWW1vdJ1+Fx9HPV6gZ6nzGoo/IjncCyneCCzMO/sFidD8Po56vUUHGIIFxD5s1IdkkJaPXcRbsP&#10;dt39vPV6kTmzGY8PoZpBI36XYA+gZQfHsba89XqCyszDWyU3zoq0FQoCMrXJZbgAgi1jr3+/Xnq9&#10;QF5szhLuq5o5GZEUhxfQnuQvtP1/D289XqCjCYZcUxCerdXcKSwYiy3PZR7bfRa/PV6llhM2Ihqu&#10;do4RGpKRhns1goIOwD237X+nnq9Skr6ejxLBY8Qw8lJQAjAH7J1GgPPV6mWnw41Lec+9ykYC7rEa&#10;i9hYDW/fnq9WU4FK1ayUKE1DFbiw9guTp4c9XqdsZlpqa1GSBVOLptX2W8bW+HPV6gZxsVkrytUx&#10;6i50NwSCbDw56vVgyfDWxmOqxeOzT3AFy1ragai/089XqXOMYp8hEzROBESCbC7EkEnX4eznq9QQ&#10;VOItUzNWiQmMEklmJZgfAfR+znq9TaZ2Wp+YsQZQBqSfdFytgdNeer1NlXNUSneSQwFg3t+B56vV&#10;gjjM8qRQ2JYbtLfVpz1epd4fTrFCtQFBRSdwNrmwv3+nnq9TVVzwicISfeJDHw1Og8eer1Z8Zp5v&#10;JCRBf0ehGg2j2Dnq9QfVh2VZp0tvjTcWOp8Laeznq9SbjWpkG1xvtZ2TQAMPHvz1erDh9C92NdD+&#10;lLM+7cCLE6BQACLeOuvPV6llUfKXEsse6pbYuhsCo+PPV6s9QlJ5S+dIFL9l76nt3156vUma/Dvl&#10;qZqGBt5NpEtbQg3sPr56vUwVFGsNVa9tVL3GtrDcL2tre/PV6mzynomSmuJIyxv2uoY6DuTYe3nq&#10;9ThNTTwf6GGARyG2p4+H2vG3x56vUpsNooJIhIx8tY9yG5B3X8T46c9Xq5RVi4YrBAHDrp9XjrbX&#10;nq9UbFsVLUsQA3hrXU6ED49+er1MJpZESWchWVigYtawAufHTxtpz1epxwd4nll228pFb3haxIsA&#10;LW/Pnq9TvTVMVNTytGu6OQqGLqDa/jqNOer1SCEnp/Oj1Avb2310+jnq9SYp6ZqjEWgnYjy9shWx&#10;GrXsB4mw8fp56vUpqynxFAu33omDWv37aj6+er1J+uwwOzRgbUQK7bTa9j3J9oHPV6sFHQU8DDEq&#10;mVV8xztv/hPZR3Onc89XqyUkkVMzzy2eN3IsNTuvbQC/h+vfnq9TvR1opMRFNAAVdS3YdvH7r89X&#10;qnSNDM5XYGZ7mw8QLkC3PV6m2hnxOINU+SFAUkpe/iSALn6uer1OkdYlSq+eFV2sAvsN7+Ps56vV&#10;neOoqFMEbhZWlD7iOwDC4B9hA56vUopKqmjUUbEXa5YgX1JsLnnq9TVjDq4jWFrAbQRYX1/Zfnq9&#10;UrDJ6arhmnmkjiakF7bfeYGwvcDSx9p56vU90dexa8CgsiktawvbXXt4c9XqS9fVtWzOHS4PiDoB&#10;4jXnq9XKPDEnBeQFUiVwm1dSxBGvibc9XqQ+GYbFQUVR58vliQsACdQx9l9bafx56vVNX5inlV4y&#10;DGQoO4a3F9Rb2356vU/01M7028CzE22+weH1Hvz1epa4PhRxFHWVSWXb9nvc6Hw+/nq9SnXLVHEp&#10;A966kG1yQR3Gn589XqDXFTRQN8zSptS5Ql+4t+znq9QT1VbUVWGPSVatDUhro99GXdp8RYc9XqRU&#10;8ZLLFMC8gLFjcXtfuTz1ep2osZehlZIEDxXPunue2g/Z9HPV6hOwKuhkDQrJeRY4zssRYNra3tF9&#10;f7Oer1PNVVhSqShmRio7X00HgPv56vUlMbpEjaOVItsAkLE3A1Ptv93PV6stGfkFmlkQyKWLG1jt&#10;tqoB56vVLoKiHETJKkjWRN5XQAKfb46fr4c9Xq41NXRwQPNpsZQNOwHcH42+HPV6klU0lLVeTWpI&#10;xWJL7u5I1IFu3fnq9UOOpqGmRIQvvIASR7T9d7jTnq9SgpcKjrKymleJvJBVGsLrZdbn6Dppz1ep&#10;f4Zjb0k80lNrCGCjS5Uk9769/Dnq9SgqnNVQiVmIAJ7nx+P089XqDareoPlyVUlrOQkYFr2J7+Bu&#10;PD9R6vU90EsFNP8ANYiu+4CHb3AJuNBe3x/o56vUuYqiGuEVNSkqdxPe9h2Njz1epf4FM+Ah/khc&#10;1A8t2NjcBr2sb2t4kffa456vUoMSeWuoljjEccijQGwYi9iSfHnq9QBZ/wAtO1RJFT2Dv7ri4N2A&#10;1se39mnPV6gd8qehjkgEPmMSoZLgXAF7307/AMeer1LLB6JsUgggAenXctl7nvcezx8fDnq9Q7U1&#10;JG1fHQTXFRs2Kottdh7CL629h56vVNraJI3UJpEig2vYkE9/hrz1ep7hqHYLPG6s0gF1Gmg0Hh4e&#10;09+er1O1PJTTxtIJN43yJYHUkDve/h+vbnq9XHEFqI6oRsvuQiI7h2csOw9th30+gnnq9WV6bc/z&#10;kA2Gjsb+DKT2sPEHnq9SVr4DPVtURjaSzKRb43JHtB56vUz4fLT4ViHlMqurnQke0+Pw56vULmCY&#10;itGrSxxrMNWtqAhvoFt4+OvPV6jH5HqKfF6NYZnMEkpIKkgnQ3AHtF/Hnq9SixLB8IaBpEqVPmk/&#10;vAX2GzfX4W789XqZ6SJKNErt0YLOt0WMkMo72JNgdLX18eer1OWM4zV4nXolI/kwiN1BLG1jYkEX&#10;29hYE6jsDqb+r1ArniilqI6YRNvYKNxN9WufvsLHnq9QZYfjDQgQyqsV2IJJH2RcHtpqOer1CDhm&#10;fKDD4WpvJWQuV2nbYkEaEEj2duer1OFbjdNIfnFHlmQErHYCzWtqfH26/t56vUz1VbQPOkaICZIw&#10;zvcW3DuLe0e3nq9QfY9T4HAslVGX+aYBQdwC2vcnU256vUxjDHWwrHjkia5sNrNYG5O4XGv9PPV6&#10;nCHKkbmRRG0YAKjePae4Ov1fqOer1JPHsg+ZXJDQSgytYMdABYa66AD6f489XqD7EMAr6ZpEchym&#10;8e6QRe2lyDbnq9SdekQQ3Y2cqQB8e5/Pnq9UB3qUgUUYCyNuBZtSDbQ9we/PV6mPFaSpiw/fXKwD&#10;OrMymxJ8bnUWP9HPV6kvXU7ybGcLHFGSbC4JuLD8+er1NaV8cjmjlS8kdxoBY21Jv8Rz1erJLPST&#10;yiKnWyObbe1yLMP489XqVrYZRz0EUk8FzvDhLkfAgn8wDz1ep1lp6FKhapCxAUuADoLGxB+j489X&#10;qgzUlNSS/PQkbmvdNLNfUE/Ec9Xqg1L1SVPnVNhFbeSLWAt256vVjeWpqaZRTzeXE7g2H7w+P0Dn&#10;q9TnJR0+IwqPNCSU48CNbH9vPV6m9aqkqpRTw3LtcWtcfTftbnq9XKaho8QEUFSNrIQSP3dwuNfA&#10;jnq9WeTCoaOSNabbtBudQNp9o0/Lnq9TnTwJWVTw0u07dp36aa63+rw56vVwxeJaSrKBt7HRRpoD&#10;4Dnq9Xq1qimSGGlcys4DOLgbBewHYk2Gtuer1J+ohq5pqibzAyo50ItYaHQ69r2056vVmjpXppjX&#10;Bb08giI1B94aH43A9vPV6nSpmMcwhppQIzoVtc+0H26eznq9TLNgay4g2LG4KgtYWN9bDx8Rz1eq&#10;eywyrI0YXzIgCAQNDcdtO48Oer1YcQxCQSx0pO3zFLWsPaL3sOer1OS1FIZDVyN7z2UsNAAO2h9n&#10;PV6psFLU1FYJIlASLW403DsDb6Oer1KbL1AamqNDINwmbW/YEnQfG3PV6rDejGAfy/BkmjG+OgQm&#10;UlwADbVmJIGoPb6NOer1HajxKlo4qX5YWRxG8l7WXwOvst+vjz1eox2Q3waOviq8MbzlUM26P3gr&#10;AXuTaxX6D7PYeer1Hw6fZgpIayjqYplnSSxnVSFMZ10118Oer1LnqxkBM6YPXUNHEtLUS3lZ7AB2&#10;KizG2pO0AX+jnq9WtD6rMgYhhuIPXrTXpwCoe5J3BjuLeABJAA56vVXZU0aVqS0lShUblJBWwJU3&#10;B1Frjw56vVEmpTGEihO47rnt9m/fTnq9Ub5Noh8vMTYyXVvEjxH1c9XqbM0q0VEwjc3DLYi1yD3G&#10;o8R3/I9jz1eou2JLPLibeWoWO9xoNAO556vViZI6czQT6RhbqR3JvYft56vVyennmpWklbSEAgAW&#10;FvZ9Nuer1TMNlraqp20ykB423G2gA8e3wtpz1epqmmkqnY7QQwNtBcH6e+v7eer1NY7gNpbnq9XL&#10;bI6GU6gEAkn2/nz1er0e9D5qkqV1v8fD7+er1eZnZy8huSLm/jfnq9XALcH+HPV6ubldqrt2sL3O&#10;uvs+7nq9Xl2qqyA3a50t2AtY3/Xtz1eqUlXPTyrOj3dfEm/1c9Xq7hxCaCYzRe6WuW073PPV6o7T&#10;sU2jT3t3bx56vV00zb/NDEsdSfjz1ergG3Pe3c+GnPV6pt4kBbcyOoBjA73PtPPV6uqfdNKzr7zA&#10;Fhu1uf289Xqm4XSLPXpJVaRki5t4nt+fPV6peKUdQk7VDAsGkIIN73Hb8vy56vVljahgmeOAFCkf&#10;vPc6g62A9vPV6pE60dPSU70bN+lZiSRqB/bz1epwiFbJD8sE/QlbXFr637/Ajnq9SVio5UDTVLbQ&#10;NygX1uPC3PV6okywROzxPv8Asstxe9xqD8Rz1epYUMNOB88wjaQIWKIACLDQD6fjz1epjheCNneU&#10;kS3ukdtDu8DroR8eer1O+KPW18EUMyeVDATdi1/Dvaw7X56vU0T7flzRYaGkJIZ2HY28B/Hnq9Um&#10;jo8Mamm85xtFmUHQg2156vUmp5jUN5jDXQfUNBz1erit5ZrqO556vVymjCosq2s19B4W8Oer1YmX&#10;aAT4jtz1eqTJVmYFXRQC27RVBva1rgDT4c9XqjLZHDOtx7O1/r56vVnb33RJmAB1uNbA/wBHPV6u&#10;qpII5PLgbeF/e9v0c9Xq4mUMgBHvAWBv4c9XqxXI056vVkMUoTziPdva+nPV6uBBB3HQ97W+vnq9&#10;XE2sLfXz1erkWYDbftpz1erwkZUaMdmtf6uer1e3sFIv37/389XqzwpMqfMwm1mVQQdbm5Fh38Oe&#10;r1RyGBN+/jz1eqWvn/KMQDsYgXJFvbYD6eer1cZagzsQiBQwAsPhz1erHOqRzFY+wt/DXnq9XTRO&#10;JCh0I7356vVMo5wtQHCDaAAwF7lfE/Tz1eoxWU4aObD6eu3M0ZuBGD2ZdLmw1F/19vq9WXG4qzD6&#10;vdM42N8Rck6/Am3PV6gkxTCokjngo2DLI/mNu+0PE+9356vUm6+piqFjHlss0KkH4re4J+/nq9XC&#10;CZo4o6imAOw2e9uw1sL+3nq9Us1Hlv8AzCAqyLbzEJBNyTa1/p56vVCOGVEm7aQqH3/aLnw+q/PV&#10;6sIjq5pxRg9iQENxcD+znq9WaKKEVDHZtCAgg9r2sCfYeer1edo6WkMbm811t2I2jUafXz1epvmq&#10;pZiVj91BewGmh56vU808CPSJHMptDuZ7AaluwBP1c9XqxV0McEq1VLHt2gXBtYg3F7Dtz1eprjen&#10;MMiFbu593T7NtdPp7c9Xq400DNICy3He3t1tz1erK1Y6RGkt7oa/x789Xq4RxKA1Q+4JrsPtI8L8&#10;9XqkUZbz1e2iodova9tbX789XqyJVKrvPLECjKUQCxANwf1PPV6uEHlAtHWAsAO3iAfZz1epzqJJ&#10;GjamSzeWwMYFj9qw+8ew89Xq5UwLiOunBd9728QB8foPPV6sURamppzUx73k3bUA7Am5a/e3PV6o&#10;lPXVdVO26SzMALLoSOxsR4ge3nq9XvKp3ZoTcybdCT21vr/Rz1eruGOCFWlpzd0vcN+9p4fXz1er&#10;A809S2+ZC28gi/w72v7eer1S6CsEEnzz32qVU2t7Daw9oOt+er1OmGfMpiDVlVGzxuxBla/2fH4a&#10;89Xqg4tW0W4xU6+8NBpYLY6W8Dfvfnq9XXypq6WJpbbjYbiRe5v3+HPV6oNLDRrCxqG9/wCyR7Pi&#10;Oer1eNPLRVKGZBIgIa6kG4HxB8eer1enonIWupLMsjEhF7rr2t8Oer1Dh0v6bYjn3G6aOjpmllqd&#10;b3sNLaC+lz8fGw56vVcB0i9PdBlSGlxLMMKhY9wkAQA9u5bsfot/Hnq9QrVNHhOFiejpF8lSx2Xs&#10;o2Xv200I056vVgop0wxy8cCPFHdYwtrLuFrWGhFuer1Zsz5j+VwVqunPlody2YAlCAACfhfXTnq9&#10;RXZsytHWxzzSfpGXuGAAF7XBFr3P5356vU/YvmWlXAfkpXk8pY3kYliC24aE2tceNjp8Oer1F3xn&#10;MdfjOGyT1jvUoUMaMx7xuNpHge2lvHnq9QX0a4Thvk08Z8tI7RpEmhC3sqgez2nw8eer1KrFsJmk&#10;W0jbQLAga2vqDf4c9XqTOJVE4oYaeqPnbGbadLkdzqfZ8dOer1Ra4wwRRRrZ1mt9IuOwNvr56vUw&#10;q08jkCQgE2vb7I8D9ft56vVAmWCoeSlWS4p5LX01NtTf2Hnq9UBmp2VxUD3VIYi3h/bz1erKa+mn&#10;xhKGciGGSNfLK2UaAkjTS9vYL9zrz1eqRR4oIf8AR1Ysbg6m4tfvrobfRz1ep2nxYsvlO3vbjptt&#10;fW19LAc9XqbKyWNKx2iYFWC+6bae230c9XqYp41qS60/+VuDZyLE63N/4c9XqRNd58ckc9UoUpuU&#10;oLnQnU3t2/v56vU21EQkEsUBAjcKrFr2CX1+g89XqeaaiVZ1hjYeUg93TSwFuer1Y6hlpJoad4mN&#10;w7KQvu3t2Zj2+A56vUoKdqTDEC0kg8yRbrJt3BWPtXQtb2c9Xqf8LlplqHpsPdxHM29mkXazMR7x&#10;t4A+HPV6lOtXV0ccsMFT5a+6R4kWN7fXz1epeZPzRWQNErsziUsWBJAvb3TtJ0+nnq9Rk8p9R6yQ&#10;JBM6xIpVrBha99SLjW3PV6j24LjsOYqClCsHiRB+kDALfU6geOvh8PZz1eoTaeXD4cOjbEAqRNY6&#10;XJPxJv8AQOer1KR5IB8riOE3tOXS97ggeLjuCB2Hx56vU0R4otHi80dM8byMqhacGzKNxs+3U2I0&#10;H166c9XqUdPUSnZVpKoO8oAQSCD37H289Xqf64riNWsFCAqh47kWIDj+g356vU3YlTRSuKhBvkQs&#10;AoBKhhoCe/j4c9XqSj/N09QKiQkl1ZHKaBB2PtJ056vUuMnVEcfmTwFnZ18tGJubg99fEajnq9Qo&#10;ZellnrjFjTqNsMjxXA3M63Fj7trEED+/nq9XHAqeOGoZ2iWIyyExxKCV1N958B3tYc9XqU9PmKih&#10;m+RaNmkZyGvooAHgdviDf7+er1NOO1xRWaWOzMrQRWW4v3U3+4ac9XqCvF6eumglOK7YpjGnYKSL&#10;k6aeGnjrz1eoC8RpoqaoJDl3DbtWJB72269weer1MGM4ugq0ZQsjybFdXvYG1iQRa/tA9vPV6v/V&#10;0pilVHXyRWDrEoVyO4YdgPDnq9TlTg1Ei0o1ZW3hDc3Ph8Oer1OlNPFHiSxzOAY7lQD3+A/hz1ep&#10;ycfMyJNdo0dj9gmwA7jnq9UiPEWpIhHGNxYkN2J2kaePPV6vSDzDHSUhLtNKoFhqb/u/Hnq9Uz3o&#10;qhhUqF8sBVC/ZN7iw8dOer1ZDLOV+Xt7x+z4aAXJPw56vU+5fbz6+no3LWZba3sPCwt9/PV6jj9K&#10;PTdnTqzW0OH5Qw2Ss3SBDtAXaLasxI+zbufAX56vVsaemX0WZf6AZUpMYzLTU74tPFJufcH8sa+6&#10;l/smxsfHvrY89XqGrGc/5cwuZkmCSpGhY6AFQCFOmg1JA/Uc9XqLnmHqRS0dXNhOFSqkkjErY3sG&#10;N7H4WNuer1Er6nZ6r2xGqp6tgIZV2yEHQyKSNPY3gT/bz1eomeYq2KaWojT/AEYuh98ORuKdgddS&#10;B7fhz1eovWaaqtqo0hqWaSFWA3G24kjvcW0J56vUjTK1HNFO8gjUAiRXuWB8LHtb6eer1OMFfTmn&#10;Ek5vuFoybWXQ2Nj2GvPV6k9TVEsfzFPDZpIXCtY3Vri4t4Hnq9TXjOIVOFokFOgBlYszH90nsR+v&#10;5c9XqwVuJSV9Qi1coikZFDlu501Og8e4B56vUwztIMRNLTyF3B0ZydVtqSO+nw56vVjjxOoq0meo&#10;t+jAXuL7Tpe3089XqTWP0OII1TT4RWxwNMT5Urx3NiBZnXUg39l/p56vVlSSpFOmHDZNJGNryICN&#10;zWuSLm/0c9Xqn409ZW0q0dtgYC7AABrWAI+nx/U89Xqa1wLFKxITZvMiBsisbMBa5On6k89Xqaap&#10;ppFvOT5aEnbe3Y9tNdOer1P0dKsoaaiVhHsLgHvYDXW38eer1JXDcVo6utMlWfcmKIGbtcmwA+N+&#10;er1PWH1tQ9e0sCEgbkckA6KfAkW156vVzDulftqkMkJjJW3bU6c9XqcP5RVKjy4eQgeIkeIDCx7X&#10;HPV6mGZcYfDonrJQJtpLgLYG1x8Ra3PV6oFVRYvIsdThT+UzD37WXW2ovYEg9v1PPV6p4y5iFSnz&#10;EDoswGt9QPj9PPV6s1OlGpdpYrtcklbC5Gnw7/w56vVExLD5JTupYSdpDRlRcKe5v+v5c9XqgGtx&#10;KBjVzuzIRdvAaeIPtvz1erLNilY1JHWzzM4ZzdGY3sDcHW/fw/Pnq9TvS4okV6iUly6gJuF9O9te&#10;2uvPV6lFSmkrcB+WrUBfcTuA1A23H3nnq9SNrFnYloSEjjUle1yNAdPjz1eqDRw01RV/NK2yOQDa&#10;ttNwv38eer1QJcPaSrFUrgsxZux1I8B9HPV6mmOjSshZ/MACO261h7wNiP6eer1PseGxq0ElM11u&#10;3mWFtpGpFz7R489XqzQClgXz6kgyAuVP0aa/QOer1Nj1QYf6KxuStiexJGo8Oer1ZXxiqEbUYUNt&#10;fUkgaAafTfnq9SfmlY1xmk9xGFgD4dzYc9XqY5aqoUtNTRggs47aH2a89Xqm0lRJTWkTRipvrewP&#10;cAfTz1ermZGbVlZ9gLLYH6gPv56vVEeeZY1kMd2ZxtUjW/s9vPV6nTBZcYWolZtoQ227hci97nt9&#10;XPV6nWKCKBjNUuJGvcA6D6dP4c9XqTtcsgnWSI2imceYAbFRY6/fpz1eqZU1cixpAX/esB+XPV6s&#10;nzcsZlp4kVknUKb9wQdNunc+0ft56vUyNJHQN8lKrefICEY3sB43PPV6sCRsZHgpyHdAT7vsvYi+&#10;vPV6stKwpm947XYAKT3B789XqkJFG0AIctIpNz8fbz1erJVJPA/6Jxb3TrY9tdOer1TjiMb1sKxh&#10;SymxAHf6+2vPV6m2Sr3VDzgi4Y2H8PDnq9XVNFNUQES284yKyopuAToPZpz1erhJUGjrHw+pt5t7&#10;EC2hPa9uer1cKnEacyhfMu+wgL27G9+er1PFJDTy0aSyxkuR7xPtvoeer1Z5Y6eeQJIBs3HUe3vf&#10;nq9TXM2IVEqRI1wo27fDubW+nnq9UnGPJmwtJpAdAA1r6WF+3wPPV6mdPKZWMjC51v4/nz1erBJT&#10;EKsyuXBY2vbuB356vVjpqN9m95ClrE9vtAg7vZz1ep4xHFS36R3MkgYgO2pPhdj356vUnoqssSZ5&#10;RJEPeJRLX9une456vUsovkqfD1ZlBDHcNLHX6r89XqakQpTtLu2oSStvadOer1RYBRTzG77pfsi3&#10;dfb9R56vU4+R58jfMAOLDcPHQ6HXnq9TVV4RBiFUlQGK+Qzai1r/ANB56vUIWFUMcUyrTAlztt7L&#10;E+9fS+nPV6jLthtKmDwNI3nb7AlANCFsQPj7fjz1eoGs543h8VOtBFGDJIzASFQSbfSNDz1eoGqb&#10;CJKuoSprCzSKx3AXC7f3bDsfieer1GOyPVREjCvKDsYSItp+yt7nWxHwA8e4vrz1eo4eWaXL1Jhc&#10;G8WlRAWGgYsPj2Onfnq9SumrKKbC1po49yDcSToW3aga/Dnq9QbYxhXmzraRHsLRxgkkKTpp4a63&#10;8eer1J2rwypJpngHm/5RiLWBBBAHfuDrY89XqmQ4RHBRRVNRe0gRHBFtrn7NvDXvcfDnq9Xq14aZ&#10;Gw55R5yWDSWtZSCSASNfpHPV6kNhzVtZKknmFzG5BGv+TP8ACxtz1eoQsqvX0MFY0LqDtcuWFyFO&#10;m1L/AB7nnq9QJZwarxrEHmkDJCwRt0ZKncNPetbQ+z7+er1JXDgKrGTUSR/okNhe5G7UHS+oB789&#10;XqVOOYn5ifyqIJupbbtgupHiQ3Yg89XqVuUaqjRRFNGW99ChA0DHxt7B489XqECRYKWo2TyA7rbi&#10;GvbUkgjv8Oer1NeL4ctdi6SQBQJowFF9NToB3tYe3nq9SQxmgp6WV6QvvKqFBW2gNi2v0XH089Xq&#10;SsxjopAtO4FO7hRc3JHfcb66HTnq9Qi1S01Lg8lVOjM8aAgnxBAN7G1r356vUXrOM8q0j/y6L9Iw&#10;UFyALjuQeer1JKLDsQxP5OPZsaY2UNa1xrb2+F+er1GFw+hXCcFieqMaSL3vYAW0YA21A789XqLB&#10;n3N8uMY1LSlCkUIsH02udex+H3c9XqTeHwVNXhsVRceXJci/2gD4e39fo56vUusC3yVqC4EI2o1u&#10;9/b8eer1CRHUinwo4cdfm3JRh/iAsbaAX8T/AH89XqQeLYfVzz7XWxUg+82rBb6aX+7nq9TvlyGn&#10;xnFaOmmJQRo5sfs3BuCT4a+HPV6h/ijlWgSvpwrKjneW1sdwAI7kj4+HPV6p2LPBWgUkjlpIybk+&#10;Fx2+jnq9QUV3y8Na9GzsRHclfBj30JP8eer1ZMCiolmjMYc1CyEKAp27TqBpcX9pPfvz1eqP1Hqa&#10;aSplpEUgxEncNLr+fb6eer1ARFVPJK7zC0Tbrsfo0PPV6slHAk1cq2JElrNpYgHX489Xqf6jC5Im&#10;ajnK/pCWUgXAB8L99Oer1MuH0JhqPkbasQfiQNSB9PPV6mzONbUeRKYB9kqtviSdD4kDnq9Qa4Y0&#10;k1pZ41Ta5C7SSDbQ6n2Hnq9Ump80soNmVd2gsdb+Onjz1epNrUTpVSQMAxlIdh7P3doPw789XqaK&#10;qvkpsRmoJZAixgNZhrYan2DXnq9T5hM+H1dIY2tLuuwX6O9vjfnq9U2ngnp0RKfuAbg21v2+7nq9&#10;S/oBRqyT1KC6aEi418NOer1KWlilqKxowLLIbbj/AKx7jnq9RmenWX1x7EaPD6AloTIqkAas2qEE&#10;9jb49jz1eqyqXKGG9Ncny4dg6GASwqWZlChbC91PY6HUj6NLW56vUR6CgrcwZkloaUtIvmE+Ybtu&#10;YXJa/wAD+3nq9WXqXhNfglTHTTqPOVVBGgG0g+HPV6hS9GWQYOovVLC8Gr4XZC9nYaFVUjQfEk6d&#10;/u7er1XcZ4yQmXcq1Ip4f0MQRDvO6y22i5sNRbnq9Wup6qMbwuq6jT0xlDTl0UFSdqDxUD4eP1c9&#10;XqKrP5DYtULO28shWMk/ZsSTY38eer1CRl+jiqKCJWmaXcFuxYi4B9l7A+3289XqFlZUWkZ1Vx7g&#10;RkU+8oJIDd9LjQHnq9TDQ0qmtFRDueEEBlcDcAT3Hfvz1epUYhU1yzRYm0ilDuWNCliANBuIOo+H&#10;PV6h26e1lVVYUlTUoYpYg17aqyse/ibDTQ89Xq6z7hlLO8dXTqurE6m5J7+Ovfnq9Rbc2+ZU1SwN&#10;RGG12WVWBDEeBUi/36c9XqX3STC4J6CQT09zucu5vuVT4C3hrfX4c9XqMlh2AUiYJ5ky7Q6+65t3&#10;JPj7QOer1IrEIqfCqqSmZgI40Zy7WAsb9vrHPV6i71tYlVi4q8LYtaYbLmwJ7G4Hs+PPV6jgZIra&#10;sbaV12MF3JcgDfck2JNrW11tz1eoyWH0lZA0LNIt6jZtZJEkGuhHukhdfDnq9RgsqYk0lMqVIDLv&#10;WNgosSCLgn3fDsT9PPV6gq6mUtPNVPg+AztHMJZBLtCkAEEBRofaL3v8Oer1APiOH1GHGHBKhkDK&#10;Npk11UCxBCjvrf8AXX1eouWfAKTHjHCf0YtbU6KPYb6X56vViwCbDq2ndkUR+c6iQEAEk92J76Ac&#10;9XqGDJjocd/0U7oIh9tASCN1h+73Hieer1GmjpsKqsNEssSmWyltyjRbga+743uBz1eoKsXo4qXF&#10;npMOLmM3ICAj4dr9vhz1ernWZcihwlJaiOxBbaTYk+wn6Oer1I/LE+KwQ1U2JtE7xITYKVB1tYam&#10;5A/b8Oer1LLKWJtiE0dHFJ5c5NtCLbT3b2e0X56vULGasMaqp4KPC1DQKQpZrGzD7RP9HPV6isZq&#10;ixzDMXYUNvlm3GxFmFrBSp8B3Nuer1K3JuZsUq6Gnpnfe4aRWH2QFt7otpqL9yTfvYac9XqFTLU7&#10;4pLPSYpVJRxxqphkNyshBsVG0Egr3uRb43PPV6hOXH69Jo6WFTPFCyliDcJaysb/AFi1+er1Gi6W&#10;ZpxSNJIJmDwxmMkFdWDEXOvj4fUeer1DZj9RSGGeQIjLUKqg7bkeH0d+er1En635UpKeujp3KMG7&#10;2AJLmx7+Fxf7jz1eow3osxiHDqSoy8SpjSY7ANLAAAr7NL89XqsSzFQx1oioGhJLo5DdwB/h/O9u&#10;er1AThOAIa2SDzNiRSEITcA2+Hwvz1eoy/SvLZoaqbF5gXLoVCj7INzqPj4c9XqMPPmSuoFtGAqJ&#10;cbe9jb+Gp56vUDWb4v64TPJX6psFt1wAb3P3c9XqwZcp6DDMtrAkd3eRrKCANovYkdjfXt9fPV6g&#10;d6o0bYrhNXhMZC7QJFK2PvDW1vHt2+jnq9VdOOwVUWJU8dMPdke7kizAk/aYd9dNOer1CJR5mjpQ&#10;I5IzLYBABcqW2kXt7fG/PV6mfDlpsHrZsRmYjcTeMA63OoH8Oer1SmxZsWqljgDQ0zIdW7qL6256&#10;vUvumWfaFcyLQYb5kkMMiRSSyIULEm9l3Lr4ajT6+er1HmpqxI3TFI3BlYjTQkfAHb7Oer1DBSVb&#10;TBKqVSPcsxAve/PV6kXm2GKnrUnqFNpB7tvE30+A56vUksaxE4fUM0a72soBBJBv/Rfnq9ShwbHK&#10;iLAIcLjDM4Dea5sCbfRpf6Oer1Y6vEMQxCwWNldmPvE9gO3PV6o+B5dnxfERJiMN0a5bxsL/AJX5&#10;6vUNbUOCYPXBKsIoCoANAWb2X8Tbnq9TRjGIU803ymFyFFkI9w3BBPiToe3PV6i95hzBU4Fi8tVV&#10;NeZGZQyHQjxA8dOer1FQ9TOGYT1UybWVc5MyRQuFI1uSD4eNr3v9B8Oer1awmI4njGSOqMmCSufK&#10;QSwhDY+JCm47Ed/jz1eop3UbPeFS5qaOtncxKWjTxAbx1v2J56vUiZFhxRLVD+6sIUW8WvfsNdPj&#10;z1epZZXwzBsBnFY0Il85P39QGsbEaXNu9+er1Cxl/I2G4ll4SVsiA1Qe1+63N/pF/wCnnq9SIx/p&#10;bh2C1ySiZWWONgFGg103G4BsPDW3t8Oer1BrimScIlk2MNiW27rCwv8AV2J+u3PV6p+F9OMCCRmo&#10;2CONtu5QSWOvt9vPV6hHo+jmCTURcyBIH2s0liCBfWxA9nf2c9XqU2I+nvL2IzxnC69SioRInlFT&#10;usAuttRbub9/r56vUGObfT4+AYU9ZQoEiBG9yhNyQblba2Ht56vUVzG8jzYeJaisib5e12DC17A2&#10;ABta/PV6gOxGgloGmFKuxYW0Nu4cXA1193tfnq9UGOqmrKBKQnVXUBiL2uf4X156vU613zMFOYdn&#10;+TA+NyfHnq9WDfvjkqcRRRIUEcSjsSD3NtDz1eqBLI9QqU9Av+TJsexP0+znq9Tzh2JebSJS+8ZG&#10;LhuxFwNLAd9Oer1STifk1Zws6pOLM1+wYEAW+HPV6mtIVp8W8ksPIjUKWsLEEdj9fPV6p0UQFNI9&#10;KtoTfQ97A2H1Hw56vVDcOyJTVAOyF1sUtdgxubD2gc9XqUHmYUmIs2E1ExEZayzIqswHwFx7T3+v&#10;nq9TZLiFDsNdTpednAYm/f4eB789XqfKephaqMEpBbYHA8DbW5HY9uer1OlTBVR11M+3/R1QPuDa&#10;kjspGlvr56vUr6etjGHJUzqY5zcsne31+OnPV6l7geLEURepiuCjAXGrBjo31f3jnq9Tzh0SwzR0&#10;zbtCVFuxHtuLc9XqZ8REU8odwDrYNewF/G3PV6gSxysmoWaZl2NcixNwB8R4g+HPV6sOH756f5h9&#10;wJ1T/DodNDppz1epkdDLTvHUxklZQWcg3uOxHtHx56vVPw6VGkqZHiujEa6XfTw+PPV6m2ppVZ2l&#10;v5CNIdLDQDuPDv8At56vV1iUvzdHLSAApE6kNGupuP3vE89XqZxURU0yGjkJnQbbabSCdR9PPV6s&#10;s+LeeBPSbknpyFUWuDc2/jz1erjWlaVWpa9FaoqJAxdb7QD3Nz4g+znq9UOqqZKiRl02Rlty6Xsv&#10;fXXQ+znq9WaTD4opb0hAkCeap1IHYhTcWvz1ern5EFVhbSe75je8NLXP7wBta/PV6uEaK1AvmKyi&#10;nKtY9ydPytz1eruqqm3GeRrgqdo/w/C3x56vVJglWaRK8LvIU38ApIsLj6eer1cvnqnEqiGhYlZI&#10;wl7DViNACB7dOer1PNFPX7V+aCksp3WtoPp9o56vVxMKpKDAxJcHeCDe2vbnq9XrxxwfMT+66uLh&#10;rXa/ZQOer1PsWMxtTxoRsG5t6j2AaH6PDTnq9U5JIpJfNo2tGRqDcgE9vo19vPV6lJRLDHGkIJ3L&#10;ex8NdDrz1eoXcp0/yEpS9/NQFd2lrak6+PPV6k/1EVmwlVjP6MkjXwJ1Jv3+jnq9RY8QilpmSSPb&#10;FucixsD2tuHsvYc9XqxVL0VFWxNGwaawuVPtBFv1/bz1epsrY1nlSmgQRsXuWIsAOw1Hfnq9Sxwi&#10;bDoYxh+zVSC51sCbm/6/s56vUKmS8fpoFaiRn1PYghSNfvt9HPV6j59Is3VGLUsEclgI1ZIlI+yo&#10;7Ei9hfv4c9XqsL6O49WR4pF8lLuaIFQliATfSw8SCbac9Xq2aPw+ch5oxvDaTN2NoQszLKhKKCE8&#10;QfHuB3119nPV6rncQmkw+h2QWt4e0c9XqCLFq2RmZVI3G5t3vz1epGT1dPLIwUWYBSfav9h56vUx&#10;4kCkP6WO/dg242H69+er1I/5p5I5osR3WJCqO9weer1Y6t1jwkU1ObMSwGgBA9v0jnq9SRoadxVO&#10;lVIshNiCBbS+l+5uBpz1epMY/NPDK8AsqLIWOtiV+jnq9Xa0tHJE5mcshS6kd/G4A+P69+er1JM4&#10;atfWR0uGi6hDt3rYAH4Hx56vVxhwWbAk89GuDckXPf4eHPV6m2AVEkMtWllTzDqT3X2Ec9XqbsQn&#10;nw/zRSFVaoVwL/Z9wXv+znq9SFy9hlbX0v8AMMTIjm8xmsjaWB0Pt1Nuer1RMyPij4XLS4YxeqCn&#10;YmoUE/H4A89XqZKbKeNTUgpcTneadSNnlsQVPjr3IHPV6mXOdPjslHTU1G+1gxSWx0IB7n2Hw56v&#10;U75MwCvgovl4bbXkF7m53D2E89XqXmP4XmKpq1wSBVWAptkYkgE6WNgD4Xufo56vUrcPyvPSUcdK&#10;7b2hOoW4LCx90e74i/fnq9SFx2ozBieOR/yeRYKQqp2spBAv7b6fX8eer1DPgGE16iKqqgd/u3JA&#10;IAsfZ9A56vV6fDMaxYmskYpErFbGxAO7Q/Rbnq9XGvhbCaeSIlVJBJcgE/Rfbz1epD4dhuMy0kry&#10;tdAWCk6gEm4+HPV6mzEWq8GoXxNqnz/mFWByAAA1+wHhbsTz1eoPkwdzK2LV1R5li5AIGrEajSx5&#10;6vUC+cMRpolerZtqoXCgkkAkW7f089XqIRmjNEKZoLYdUvs8wsV7hvafDXnq9SGrswVc+POzKywS&#10;BzEmtgCRo1ySRYdieer1IKqxGOTGGnif5cRSJI6uBt2g2IGvYjnq9XWM41CtW+IYbMS0bIqMBpcC&#10;/e9rG9rc9XqD7EamfFVavxCQ+c5kDgdmQ/ujQEWOhPbw56vVCwiroIp4IETYUFw1woUA2C2sdCB3&#10;/t56vUaHIedaujqUpMPIDuwDEC4YEDUa+B/XXnq9RtcFxSWpwY08FWBNIWVrkKbjUjx8PD4/Vz1e&#10;odOnuYY4cRSCgZXSNbEDUgn8u556vUarCqAy0xnqlLl9gHiBc/sOv1c9XqVdRRvHTmlpIme43MdA&#10;AB+t/wC/nq9WedY1w8VL7i+m0diBbw56vVnpaGSCIGqDb0TdYaEk/tOnPV6p9OktHQTTTLudkPlg&#10;nsfE/cTz1erJh0VRFHNUx+4uwAHS5bTt7vhz1epjpMXM+EVTVRJanDGx1Ltftr3156vU34s+Lz0U&#10;aUwZVsroEAFzodfd8f289Xqx5aw+phxaKetKuHAOhBAPxv4jnq9S4gnqIqrzUVJd24uWjUsDf2m5&#10;B18Oer1Bhm+oxSkxw4wlRuN1uQLEm/t/ieer1dYxLWnDzirr5hNywJ1Jt7fHXnq9TJRUVJjmBS1O&#10;KgB0BIU9yddo56vUusrYtT4xlaTLqDRdTcXVXUX1+g/w+HPV6gLixGroaubDUFnklNmt7pF9B9/P&#10;V6k/PhKYRnKkxOZbPUyLGT7QL2t29p56vUvOqWXqKtCVsI2TlU2EAgAjW59vPV6k/h+JpTZOMMiE&#10;7yQD3IIJAY+Nr89Xqi5E6oSQYtUZNr9xChfeAAADGwPxvbnq9UXqPEMHxymqoFMUlL7wbS5Yn2ag&#10;3F789Xqc6vDouoeDpi05WdPfcPpY27jx1vz1eqB6c5cNp5sewKSVQ3nl0DWBAK3Hx7X56vUGnUiO&#10;fLOeaHEWDWZzGSLiwY+B/Pnq9QjdWZMPxjpmaNhvYXMj3tuTSw01Bve9u9/hz1epIenHqLW4rVS5&#10;MxcmN4w3y537gVUe6ADb49vD6Oer1NHWOiXIWY4cXq4THJM1y3jsvq38O3w56vUtcagquqPTyCGO&#10;RJoai922gkjbYa6Hw56vU3+miI5dnxDL+LyKZoXJhTuSFuBp2sT3v8Oer1BH6k8JzHk7MNNmrDHL&#10;eYxbeBdFYn3gx8VHbnq9RhMkMubunsOJ4jIGmamfYDtZbjVib+0dgP4nX1eoIvTx1EytlHMdXk+a&#10;XaameUxox2BhcGwvp3vYDnq9Qz9bMjZcx/DajqDhiKldG42Rtcoot4G+63h+3nq9U6iqsIxPpY8a&#10;L+nqIjsVtQX7dvhz1eov/p56jZsy/wBQ5Mq5hT5eln80k2sqsD2HtuPb/Tz1eo1HVTCqfDKyjzKf&#10;ej3IwsLsdL6+y58Oer1S820i9TMsy4XT1ACNHc7bAEFdBe17gX/XXnq9RfPTHljHsoZ0xTJ9e4aC&#10;NkmhKmwAJYEMPz156vUJ3qUpcVy3hsWO4WHZ4mVtyAkLr/bz1eoWsn4oM+9PFr6pNx8oxzKLEKSO&#10;+q/r256vUB/SLEML6e54rcuQMIvm2VUjIAWMAdlFhYEi/wBJ9nPV6hR694PUzZco8fwpx5scimQi&#10;9gt/vuAOer1K/LTw43kRqaoYSu1M5IAsxGy9h9I056vUXT039SaOhxusyFIgjqfmpSVAPa7Ed/Hb&#10;bX6eer1P/qZynTNNhuc6SHzaukmUx2uCouN1zoCCCdPov7eer1CFmHHKjM+TosDpIy5aFdFOrMw1&#10;+n9fjz1eoPfTfi+O0+K1+Scddm8t3kiRgB5am1gPE+24+PPV6lJ1+wHDGenzTiDsJMNlVgosAT2s&#10;TcXve9vbbnq9S9GYIM69MVwzDpdryRlTpcgW2jQeH66c9XqKx0BixnJPVHEcnYlKr00gWRFCkONx&#10;FtLnQe36eer1Dv6iMMwtsvtjMqLJFSqjsDckFDdSPobx+j289XqeOnmZaXNmUY5aFyTUQFLbSCAQ&#10;VNx+Vuer1F56bZdxDI/XKpiqqm4khkZYbkRk3HvWv3H7eer1DN6goZf6lz4/TwAmnsQoUEsLX08e&#10;+t/Zz1epLdH84/1+yujM20lSGitcgi6n8xz1epn6V5Ngyr1r/QRkpidxZn3KJPE28DYAaeA56vVn&#10;9SeG1NW0FVCRElPKkhbcqj3G/sHPV6lNkTFZM1ZSJkZZo4wiH3lYEG+8eOo7/WOer1IbplRYHlPq&#10;tjMTyJ5Uu14ksASSdpJGoJAFr/Rz1epJeoXC5sRqqfFsOiZVpZNzkLcE3sNR4WP5c9XqWeRqPDMX&#10;yg74ntlCrtkQAFlJGhA1t9XPV6pfRPMuC5frcRy5TIkCzOu1hb3yATuICj3r3Gns+Nuer1IXrJlq&#10;sfHaXOdF7rQe77v2WFwbsPbpb7+er1C7jQw5sgrjKxxyPKh8yNtfft7B3B56vUFPQHPWF19JX5Pa&#10;jQVMczNddCgNyBa9rc9XqTfUbCa3Bc30uNx6wTBlfWxUXuCR7CQRz1eoSc31KrkyKZoxLuQuSoBI&#10;Hhfx8Oer1Jbp1nvDMz4bPRUUMkWwiJlYBioF9QPAE/x+PPV6kbW5Rah6ijEqIbTUKsS3JsyqSTYW&#10;tfUm/j9QHPV6hyzZh1HNhkSVDK3y4BW4BsD2v49+er1JbDM2YWtGtDE6yIscqK4sWV7nT4XPcD2D&#10;2c9XqTWFzvh2MCWoDM8t0OpNu9mtew19nPV6lbjeOUVDRQzSTKHQsSCACRqNLfHx56vUEOZc5YXi&#10;UUmE17tKZgpUXsQD2b9fZz1eqJRz0dDQth8uiohbe2tyDp+7+fPV6id9WcaqYoqipoZxJdirkHVS&#10;fgP489XqIJmOrFbiEtHjSrLFMSAHAJuSbEXBtp489XqE3pjlbDI5N92KbRsOoAF+1vhz1eo0j49Q&#10;4NTU8EMRXydzkm1yAL21XUW8Phz1eoteccahxLDGxPBrCDZK8JLX3bmtre1tb6Hnq9RZq7EsKeqe&#10;pnH+lQhSSDZSe9vYdPDnq9Re855uXEMYOHqp8os2lwSPZf2D4c9XqCvFJ4a2EUd388brsDYE9/C1&#10;9Rpz1epDYiKIwQqLysLm2lzY6gj2nnq9SOqsWczQCmQxJExZgwIJNjbT+n+PPV6lLheNYlMlT5lJ&#10;GsbsDHKxu4AXULawsx+k9rHvz1epc4FE9NhwanG8KUPvC4uxuxP0ew6c9XqWdTh9XFN8zTxBdzBg&#10;BaxI1JPa+nh/Rz1epgxGiTHZVxGUOtQxDBkYhe5ve1vDXXTx56vVCxHCaep2PUM6z08g2tf7Q7EE&#10;drHXv9Pfnq9QYZloaujrCFUmIsrG1jqToPE6c9Xqc8OLLAlXL77IzsF22Gg7En2fqOer1IbGpJw6&#10;oXVhJu3IDqAR7Oer1JKRyyQlE91Pdt8O2unPV6mWSnrCVdpRpoLeAF+/1eHPV6oNZ71ZGhb7PvNa&#10;/vDw9nPV6uVIyx1Szpfc91B7ad7c9XqWEdbNHQRs6KY2c7wTqotqfr56vU01ZRpxKlyG1W1xax0+&#10;/nq9UuWvEkMhqQQdCEIPvfXz1epG1lTE9Wa8xeVcaKdSB+Z56vUlavEI6yq8vYyGR2ViOwBXvceH&#10;w56vVnh8yndYZGKQwgJubW9z2vqbc9XqdEqKSth8+S/6FzY6i+liRrqNbc9Xq5YjVRxU7zAgtDtC&#10;X8b6/Tcc9XqZqWqFbepmfb5VjfxvfW/9HPV6uMmIwTztUyuqhiCvtYAW56vVxiiVy89Qu1gAwJ7F&#10;fH6Oer1cpoUnljkpwI1icAX9hB0v4W56vU5yVFLSxGS6s8ancoudSQLi3cc9XqRz1dRW4oZ0TbTn&#10;7Aa4u3idfab89Xqf6ekkqZDUyfZG0EEDQg6EeFjz1erDO5hhkQLvX3rAnU2P8Rftz1erDeNaUCqt&#10;EqspPewLHQE89XqeZqqJI3op2uSNoW371u+nt56vVPFYlLRu8A93RjcfZAHs/p56vVwjk31BrZQv&#10;mKigAD+69+er1Q58WrNWgj8xyTZb2AANj8L/AMeer1N9dXyrDTpK9hMxvYaKPDdYE89Xqiwyw+Qk&#10;a+4u4KSbHaLmzEDwP0ePPV6nehhhDBaUqQrFgbXBPj+fPV6ocgH85YTD31ACsDa9zcix8R7Oer1O&#10;9K4gqHpUjcA7gHJJbvrY+z2eznq9WSX5+QmFR7hfYW7EAnS/fvz1erHNhz+cJIxuaFwCR7LXv8fq&#10;8eer1KChnmu7SbWcBxYey2ns156vVNqpBPTQSzR9tm9wNALey3hz1erLiFLTYY0cbe/54HvMBpfU&#10;afEePPV6mmPD6ehxBJmZZHqD5YFiQNSRodO/589Xqc55I6COSKuIG5jcqdp29rX8NOer1Z3lpZMI&#10;Z1p9qR7XJJuxB1Ph+znq9TXiOP1WHRsuGBkvYkkG21hqR2OnPV6kdJ8nWRecspdYjd9Ne+pN/aee&#10;r1ZImNT5NREWSyONttACbBj9HPV6llgEZp47lfMZ2976bkbh9QHPV6howPLs9dPCIIyq7v0u0kAr&#10;3vcWP8eer1K05c+UqnrKY2eMaIR3ubgkH2c9XqLRnihrqZ6yn27pA9rKBqb62PbT29uer1AtjNPN&#10;BV+8+xksHB1Cgixuf2c9XqZp6JI6h/mz5j7fsKbEE9tdew156vVhw3D2euWOVvLsQQfbz1epfUkc&#10;tHXTVUqGBigQhre8T2a+tr+znq9SreprIpKeGOFp920HaPs3/eN/Dnq9Tfi1Y0dHLDIybXaxDAHT&#10;dpb2G/jz1eqHR0QjqvMqKhkWw3p+6xvpoNT9Ovjz1epwrIBh20wIrxzm5MZPYixVgQCPot+XPV6u&#10;66J54lw8w7Y0Q6CwvtGg56vU1QSVswKywhQEQ2FtP3fD9vPV6oFPQA0okdGTZIDusBoD9m3e3tvz&#10;1eptojJX4u1XRy+VEA24Fz2B8Bf2689XqUmEVy7Gp4TugYkm/ckG9xfTT8uer1LejqkNAkUkijzT&#10;3ZvEa2HfU89XqY8QbDgFrCGZi422FzuBsLD9fHnq9UBmnnr3etHlIBqLj3r3+nnq9SxwceUEjpxZ&#10;dwa47i/Ye3nq9Qi4fiDwQsnmB23XAIF0+v489XqWmHT4bUxSySorzqw2nvfxY37g+znq9ScxjCcP&#10;qjJWQoVLaht/c+wDv+unPV6gNxaKOGp8uSMhpGVQRrbW3ftz1epwwrEIsOMccrK1jdW+BvYkd7Dn&#10;q9SgwrMqLTPFXv8ApIwWuPtd9QD9HPV6lbUVtVVbqeshdDIiC1gPcsCpFtdRrfueer1OOEzPhNdH&#10;iUsPzCQJpHobk+Fj3156vUqIKukqKgilGwyIzBToEB9vstz1epf/AMvrJoYqdESWQRjbrZdexvY3&#10;tz1epywfCKitiWVXiYrdJYlAY3ubD2DUeI+rnq9SQq6SahqkXFl95llS6DQEggAj2eB56vUFeLUa&#10;YbHRzwFWdgzAKb7VVj7pHh7dfp56vUo8MxOoqo1gp/0YlH6QaaC9wRrpfnq9RkcPxCNooaqkYF6X&#10;aiML3uRcjubgk+PPV6lHR4fRY/WUdLUgo7CRy6NZVa9rsB3BGlvy56vUqZvmIYZKRgXjivcrrYE2&#10;X46+3nq9TPixqqunjp6EbwA11AAsL2uTfxHs56vUHVTA0mIvTyN9ksQp0tcCwHh9J/t56vUCWNUE&#10;tHV1SuQRYbVDXuCSNOer1ScPSoroYXrXV1hNgqJbaBcakXvbTnq9SmnwyjrsEScSm8UjRtZmB3X0&#10;It3BHiDa/hz1epLYsKrBatJWYSROQpIYXVXHs729v9HPV6g9zNiTJW+TTvcIN17gi3s+PPV6omD5&#10;yRnFRGCqBSNQQL30sD7eer1ClhHVSQwth9UEaHYyksilgL3ARmBYa+IPt9p56vU4tW4ZOgxGGT35&#10;QLLqb+H389XqR9b5NDHHTU+wlifMsARYePs1vz1eoPcWlwmQHbdWDWBVQQfhY+zx56vUHVY5jxFK&#10;hiXWx7C2038Rr9fPV6mDHoXxypOJvKYUAChATYkX26Xtrz1epAS4liMsIgk3OGAD7l+yfH8teer1&#10;OGH0vkYmwBBR0INxY2I7/d8eer1PKUdNGYqo2ZogfdGl3/d56vU5yVVbJRSTTSECUgtYEbADa49n&#10;PV6nSNYqfC/n41klaNSpUDU/61u3PV6mCOjSlhZqQ+cjujXJvtJJuBr4eznq9ThJSSvIIplDwGxs&#10;dbadrfTz1ernPQRrT+RCnli6qqi97Xvp8Dz1epOVGFxSTkwGxLFRYkWBPY29o8Oer1TKajlp4YHp&#10;GK05Ml2uLqQSDcd7dxz1ep7mWPdujXVFBBvoQfH6b89XqT0dJJU1sxTciKysxY993gAfC/PV6nPC&#10;53nr5KWFwUVrMykXBJ7H6SOer1TMUkpKivihga3k6j2Fhpdj/Ac9XqxRr5VeaiVwt9ysToDpe/t0&#10;/jz1epjocQMtLGSBuk8wEHTcAdAPq56vU7Q0doo4WZk0uqtY+8NR8NTz1erNTq8L73Iad7gmwC3H&#10;8bduer1d0VXO+5ZBp5hVifb2Nvotz1erBWPSkefCCB5hv2Ba2nPV6o89NGk3ziksVvYNa5BHYfDn&#10;q9WeiSpxCm8uWNI3CMwABI0Pc3P1WHPV6n+hqmdDsP8Akw2tuwGluer1Cpk7CpcUroRC1pWCe77R&#10;fuPr56vUczAsOaJDE7Sbav3NqvZdGFmYe22gJ8L/AB56vUafLdBWMpirWHy9o0LbgSACPD2EaX56&#10;vUdHp/g7QU8dbEFFISLKupO02ubaWPfnq9RlcDmhwvPMdPCpSnnSJmJBC3NrW7e38vjz1eo51E8V&#10;ZQiUSnfMjRIbkggBtf2flz1eqpH1WdM0xHC6vdEIyTIwBFgxHbXb4d/hoe/PV6qA8y3psVFPXw2k&#10;UncF+yB2tcgD6Pbz1epK1S0MMpFObeWLKx9hN7H6Oer1cJqFq6D5iQ3Ck7LaEnvppz1epLV1ItVR&#10;zUtRE7sLfZIUjXudLn8uer1AhjaCkMyUm0BlMRVhcnXUA9gfjz1epJVc8NTTpDDoIE011P0/Ec9X&#10;qz15FO01FA2gRd99SzfD289XqiJiEUdOlLsJC33H2jxH0X56vU2SF2UsD7pNgPo7c9Xq4A2jI23H&#10;t9ns56vVhAvoOer1ZjJKVEDsdqnQfHnq9XAllO0+Gnt56vV1YltPHtz1erzXvY+HPV6u3bc2gt4c&#10;9Xq4W56vV7nq9Xuer1cnKlvdFhz1erq57c9XqmOAGQsCz/vDx0P9HPV6s1K5qHSlZLqzFtNCTz1e&#10;pV4RauWSCCHaImSxHfcPFjz1erNXzV7yM0WjSMFsdbHxPh3/AF9vPV6mGKKesaeB5EDQi1iNGF7d&#10;/Zc3F+er1OgpZaekgmjkSZjdbeCge2/w56vVKaoFNRtLHLZCUL21IIuPd8LHtz1eprqqijlg87y7&#10;KhZgW/eLWtb+PPV6ozLRTYlDHTupHaxQizHtfS1r89Xql1qPh+L/ADEd5GfaoWxF3NgQLafRz1eq&#10;CKaaWuVZ1u5P6RbWKjtc+zv+uvPV6pk8EdD5sMD70kAW19wB7Ec9Xq40gNMzLDMIKlb+6YxYgfE/&#10;Aduer1RjCtTNUSyobMqkWBAB+A07c9XqaaqOFSYoQSykktfw9n1c9XqxvUjyFgjWx/ePtP8Adz1e&#10;qMAQN37Oer1Z6byPOUVDFVNwSPjpz1erxgQx+YkgJFvdOh7+HPV6sJuxsfAfw56vV1q2p8Oer1Zn&#10;jjWEMTZye3w9vw56vVH56vV2Tc3At9HPV6sgJQguLj2c9Xq8x98F/h93hz1ergy7bfHXnq9XktvF&#10;+1x356vVOxKMx1bR7doUC2ltPbpz1eqPI8bIsaLYqO48SdTfnq9XKFvKXcFJLaA/0Dnq9WFVklba&#10;upNzz1errzGEZiv7t789Xq7LsEVLAWJN7a627nnq9WaWNYnEZIbQNuHY3F7c9XqzAtWVKyVBCAkA&#10;k6aXtf4256vVlmgSlq0nB/RlgVJFwQD91uer1GZyrDIlKJWt7uoC21DEFSO9wR356vU25xqTWVHl&#10;U+1WQggvfT2k9uer1AnmCnqYJP5kH2eaFBCtoTa2nw56vU2q61k0YBt2UtbXxNvo56vVCmiK+d5A&#10;Pko1rn2/Hnq9UVaeQ7b6bu1/4/Rz1ep9knWgDxzgu8qLax0HPV6myikbzmncm4Hfx10/hz1ep8xA&#10;GhhBX9M04RndrX+jnq9WafBIQ3zCOJfcL7Bppb4/nz1epvNFGsKU0sZWViLMPC58SBz1erEaGUPI&#10;ZKhSV+3e/Ydteer1QJpKhh+kY7CWsfaR7Pbz1eqLHqwU2Fje5/W/PV6nBqNoqT+ZQyAqJNqixB9t&#10;7duer1Yq5pZZvMqSA21bWHcfUOer1ZlmSsihw8XTYSL9xqSb2Avz1eqZA3mTIjx3ENo1tfVibX+v&#10;nq9UHEKYUFWadTucdx7D8Oer1OFNYJLKULqbRstjcD2g89Xqy1SJDSfp4yBI9r3Nwv0fDnq9Wanq&#10;klWGgw1/LLllu3s79/ieer1RA8lPMzVMbNIyn3r6AgWHwIJ56vUyqJodksd9z9iL38RYc9XqyzrE&#10;WJkJSQDUEG9/u56vVhijYSoqsAxIt489XqnVOIYhMEaZhopUWQAWB+jnq9UaKnZiED7WZd3wsL+z&#10;xtz1ep8p5qyLy1nRpYphdbE/H9up+rnq9TdUU88qLVNYttuR9JsB/fz1erLNTb6hEoo7bEUSAEt7&#10;1/ebx/Lw56vU3ErtYKoZWbS32vq56vVJgSzI1QSANtk1u1ybW56vUKmRMoVuYsyJQ5ZhedpLe4AW&#10;C7iQb+wD2nnq9V5/p86W4V0gybSxYhB8zWSo5kIRdWPYAC59zwBPtPjz1eodqymxDFKCRUhVQUJS&#10;5KqDcfa7m4HPV6kTU4elLSiprTFK4LBi2oAFztG7nq9QH4t1EwXB6NYqEhZZ32EgEBbk7SRbTTW/&#10;PV6gZzXmrFGpainq5QVdwbhrgADUse2vhz1eov1dmVa2qFLIlxT7TH9RLXN/idAO3fvz1ep9TMdR&#10;jFaGfQFQmw28TqT9XPV6usUihnw1qOkTeEYbxcgA3utgbg2/u56vUj1wCXDlaPFo3BY7kl17HXv3&#10;BHPV6nid5KqjDIG2WsxY3tbsfb9H8eer1JOs+XqcOKEsZtx2EAEBR39lr/w56vUx10UcU1ke4cXX&#10;XRTbxPPV6mtZpTBaqNiQUYAg9vskfA89XqZpAlDsqKZbizGwIILW7Dw156vVmEVdFHO77TEyByP3&#10;gToBbvz1epP0ZiqIIqkubBt3v99bgC3fT2Hnq9Th59NJikq0x2+VtDADQaeB+jnq9WCorglSWV7g&#10;j3R43+B+PPV6nR5YFjAaMiVlJZfo0tfnq9SXxCedKcpESTI6hbdxc+Fhe3tJ56vVgxKknrqxGnIP&#10;kpt08e1x9duer1YqSKEQvUVKFRGbMCBqNbaXPhz1ep0kRJHiFOdisL2sR30PPV6nCSkBazuGRl39&#10;7+0a/Hnq9UenpTAz+QCykWHw8fq56vU7Ucs4qkqUAk2Fb6A2F9Tb2Dx56vU7VMFLLWvidTeJRbeb&#10;XB79hoPp56vUo8NlMVP8zHojW1sLgDQm3x56vUtsGqo1qLU9/wBCLRX0Fri4H0eznq9Q35Mz9i2B&#10;4skzq6UgjZmUuAAwuO3a3j2+nnq9Rm8G6jY/VZWeGpgeprVBkipVKh3UtdQpOnvLqLkfx56vUaDC&#10;M2TQCKkonjW+yRwyAFboCy3toQdD37ac9XqVGDZqWneRIFh3Tq8TyFFZ0DXIOq3A8Lj9vPV6nfKt&#10;BLW4ccKq32wQgIs37xI965vprfnq9TpiDx0NHUCjB3osboPG97Em3b6+er1d0tYazD6WnZvLlbfJ&#10;Iy6htAQp00IOvj3+vnq9TBjO+uhQ0FwikszWtYabmJHfnq9WXAp4KRPkasny5lK3sQUa+jG2vPV6&#10;lthlRXxYWlVjEgn8h2ijkjBBZbHVvjbQkfdz1epyoMQqa+pp3qJTAkabtCQQCbanwHhz1epZy1FJ&#10;g7TGQ6kFgTqVYe7fTnq9WGtx1JsEWmq/0wVV98WB3fu6dweer1BemOYjFVymeAzKQbsQLKwFxck9&#10;vDTnq9SfxOOKoilkrI1R5SdrAA6gXI+m/s56vUA2I4QKEGo83zSr7jruIAvYAaWIbx/Uer1f/9bS&#10;1aGL5x3gYqdLk6XI8fjz1epypqXyZY5hILB76nU89Xqix1VMlcZ6pCLuVGl7WPtAPPV6pFZPiFNU&#10;JSUiGWNAq7h4hiSSO3bx56vU+0CQKTJuB2nab9728dfy56vVxpGFMwvYXJZb9wb/AE6X56vVNjrQ&#10;K+nNZGwSOUlu20Ag3J8SBz1eqdWPNOzzUJ3AkWJXTZ39nt56vUZ/05dE85dTM008Bo9tFCVDyqhK&#10;km1gDbU+23YfVz1erac9L/T7AegOV6jD/JjlMyqWlKWJbb9m41O0eN/b4X56vU29XvUkrYQ8dPeJ&#10;KRmDbVLE+wKPH6uer1EJw/qVX5slnqI1aOIKTukUoxub22sAQfq56vUGWJYxjcmM/NU9Rvii3Fr6&#10;sSTp39ngOer1BBnbMsdVUedW71IY/asA2vcjwP8AZz1eov2K5hEWI/OVELSoGtYW1J1PfuCNOer1&#10;MGM4plz+STU20ibZvjtchTe9mHw+rnq9QOz4jhuNQuZ0CS2HvE6EgG39HPV6kElVVS1jVKOw2OAs&#10;YtawHa2mh/X2c9XqdcFMlNWrHUbt0pDEWvqbW8LG5P3/AB56vVJx1aQT+XNN78LI4TxZb3IOh9n3&#10;fHnq9UfF8Bkr3OISnyzUkSnaOy3G2wN7W+vnq9SfqsNxn+ZSSQ1Ku+0DeAN21tD9/PV6plDg81VI&#10;KhwRGsZDdwS3gB2uPH9Tz1eqbi2BlipjIknSNWsRptHYeIuTz1eptwbLldSRtiVawC3VgoUg3JsA&#10;e4N7/t56vUlcVqa4VEgCFTdrAkEaG1hY/wAeer1S0q2xGSKGndo6iLcDYm1j4H6/19vq9WVt0arJ&#10;GglUOY20vqbbtbfVz1erBUTAq0cLSR7bhtfdF9NoA8Ndb89Xqw0WEQJVxYZME0jSS3bap1B+g9we&#10;er1Z4IqyEyBZ/wBAsj7kP7w76ewjnq9UeGRWimaN7REEANc2vpfw7c9XqlYemIx1Nix8lCQ/hdLe&#10;6R37+Pfnq9UquapxeYpQALHYi+t7k2Oluer1MUOJfIzQQVN3jjkZZCBcgAHw8Rf4Hnq9XOsq6GSq&#10;WtO4PUEKrajRT7LEfE/nz1eqahpK2leeQBUts7gNci19LeP0fw56vU1ipphRC63Tcovc3Hg3j28e&#10;er1d11NRF44qKfe7Ftuo27T7fA2/u56vUlMQLRO/nEvLGQAB2/o56vVg+ckratoaq4YWIABFhbS4&#10;/jz1epTPjuI0k4oqc/oWjO4bQdR9Pbnq9UNsQnSOOeVQQngNbgmxB789Xqbqqoo/5h5mHBihIfbY&#10;WVjoQPhz1eryVzjdhqR+8TcsCLi51Hw+PPV6psWAYdPKwnkZdo3DU/bIuL29vPV6uVDic+GYYaap&#10;ISSRiWY+I7WHjcDv7Rz1erpZoqnZDPEGJJ2nS/bv28fjz1epjqIY5lFKIjaMkOGsLkdj7dOer1Zp&#10;o3gp9iR3kG3aB7D21Ps56vVyr8NM9OpqiGYWB2nxtfbceI56vUnULS0xYj3EuCp9tuer1YYKf5Qx&#10;XAVNu1RpYDXTnq9T5TU4pl/RVbpKAGAABUqSSVJPPV6sqPBLGTKt07qQNQSfv56vVCq2GGIlO10W&#10;WMFD3J1sTf8Ap56vU1V8NRg9JTVapJOZ5AFJtYa3a1zbQeHf6uer1PNOVvJVzR6TtdFPiR4a3156&#10;vVmSgqHpzUhgs0iGwZdwXX3Tt+n9bc9Xqw+S0zLOV2yR7QdLbiRa9u3PV6o9SIqwPsgeSZQRE1wF&#10;X/FuBFyPoI56vU1xwQvOF1U6KQNLk9+3PV6vVNJLLUhqXaBFrtPcgeznq9WI1k1IBNOm2NffZiLX&#10;A9vPV6uaztVVvzEVmDgWsdFsOw056vV6RDTeW0TB9zX0FyD3H3frpz1erIQkR8+oS8Sm97aDxN/b&#10;bnq9WTEcQp6ILiMa7PL2qoAAJuRbvz1eqGlPFUVLVbKSze8zW7k6fTpz1erPQUdAsIp/LuzOQZSN&#10;QLk9/Zz1epQSQPRUjAswUAbSL2PwHPV6oqVdCFiEjbrnX4C3f26/Xz1erqsEKFJaXVidL9tTfT6O&#10;er1N3m4tX1RTDkOm4sD2Cr3Ougvz1epimqhVUBCxEOZNhJPsaxb6uer1OVLKiFsP2gqgPvd+3iNb&#10;W56vVjirFV0hcbvEAjvrbnq9TbiVTIszMiAAFWI8BrY/dz1eqdRRRrURSUkYLsDceFvG456vU54h&#10;XidvOYjaqhSoA0Nu/wBfPV6oCRpNTL5BKsgIMbCwvf7Q+jnq9WajeISmE23LuGgHc9j+v089XqcE&#10;hmWqlrpDeSQJGCDpZSbEDsD/AB8eer1CLTYHLNh/kCEb23MT9Vh93PV6lpljK1dIZY5EAXYvbuNd&#10;LaDv256vUJc8lFhVGyn3CwYIALgEGx56vUWnNi0a13ytQrnd762JB10Ivr3PPV6ktSRMGSKLeqqS&#10;L6km/h7eer1D3kakGGT08jNu0BIte2lxcfA/rpz1eo3mTcKGJU/lqQ8lwC41AVj7vfsRfnq9Q2T5&#10;TlwmhdEvMdsYsVFyO2nu+w89XqaPlsP309NIq2sy/ZIItYW3eP8Afz1erFhmX8MuERgEMhK7iDpe&#10;5Guuh9vPV6oebKbCKdJaOkhZljdWvtAViDcWJ0Nvbz1epD4vlwVtHNVUSb5QFZiQTob6D6O/PV6g&#10;PmwkfzQU9HKYgSWkaxGg76m41t489XqWGOYRVRYDSPF5iRSvLCk1iFdgu913diVBBt7CL99fV6gu&#10;qHkiVYahiGB27RYk2NgTa/fvz1epNTtJQ18dBTbWc7wDqQdSxub6EHnq9WJ6pkrg7yLcFdyEWBB7&#10;62udNfp56vUIeXZ3hq4asWFKHIJNgF72BudR256vUv8AFqOnp0aWWIPPNuYBAtyAbrre2o+P9HPV&#10;6mOiqoBVOk7Aq4VWS5017DxFr2Nv4c9XqTuYmWmlD0llLWG3uAvbnq9XWXsuCpr1r6lCbIya32qp&#10;IJa3bwFtPo+Pq9U3OslbPClFRuVhYNGzMt720uO3bvf+znq9QdyUWFVdEYKid3miIBFvdKjubjQH&#10;nq9UzKuH0suIrh1GjVVXTyh0jRCTdvsquljfw73Ont56vUiOp2O1uCUU+EYjDJBXbjeNmsVVjpdb&#10;3Fz4+zvz1eot9NVnEJo6ecNI9yoUEAfTr7Oer1Dpl3Lk8VE0AIbYgaxAtbxAt3tz1erhXTU8+INR&#10;0kZFwF80EWsNLBLaEHub89XqdcCilo41hrJPMCOShI1Gh+qx56vVCxSpElWlWjf4tLkg9/j3tz1e&#10;p1y89OtWKmRdobQkXtqDp46356vUKuXsSkr8O8pRtWFhfTVrnSw8QfE89XqUdQ9NMYxOGChwZNoA&#10;Yn2E+w9uer1BZjEVIcaqcVuZpXJRUBso8L2HiB+fPV6o+HVWIPhMHlfoWlnlQsAN2h90nQ208eer&#10;1NmNxVdbh60s0m6Qyn3mIvsOpGne+vPV6gnqKF5ZXo6f3o0fax7DXtz1ep9olTBlEVYqOwU7DowV&#10;r279uer1OkFLUimasnBeZQzAEnsQTe3PV6k5hlXXQ1VMzACZiVUuLg+IJBtrz1epD58xRaXEpaVl&#10;1dx7va9zqfhz1epGVNYZiuH7dsdyLgdj3te2vPV6nOmaoSLYVVjckt4BR4c9XqgYbhz1VcxQ+XaU&#10;7v8AWUW7Xvz1epwxbDaV2khkiWQMCC5sDYc9XqSmXJ4oX/0WM+VtZV9030bU/G/Yc9XqX6xeZBDX&#10;xrYSsVUAajbbU+I56vVzjq0Soen26Pa5K6hgdPov356vUs8O+aSeNYQGZ7XDaXPgNeer1H49O1RO&#10;+JwV+JCJIKQF1VUANyR9pre8L9r/AB9vPV6jDdW+rIxykko6SQTmNSrKp7KT9kAG/PV6nb0nYHgm&#10;YM8SVNRTsKSlQOosCzu99NpsRYixJ56vUX71d4yR1ArMGoCjSwyCEorW7EbtVuNwHbX8uer1Hk/D&#10;LyK2JY9VZiQPvp6hNp2my7FuwBOhvcD6uer1WdeqrH6PK/SqtbDCFq6klWSQgG1j7yg+ANrke348&#10;9Xq1Sep1TUz40vmWnfzHuxAut2JA1ubH2c9XqCK0FXim+VVkRRqh7X/X8+er1C5h8VLFl8U9PEKW&#10;RZQfMW+0oWBCgG+o8TfXwAtr6vUK9RSw02HHE6d/00oBKdz8D7LG+n189Xqh/NUNPB8wkQ/RkF2u&#10;L+81jf437Dnq9TpTLGaunlVTJG7aoxuQDpftpc+HPV6h0yzWwTFFp18tJGWI3NtpJ9m3nq9TzmjD&#10;Hy5Q1CRpJiknvWRSgdrH3Qm6wBPgfoubHnq9QIZtw6qUx4jKjQ3UOyvY7QRcrpp39nPV6sWSq2sw&#10;7H44A7eRPcsgG0lWsL3te9vqPPV6jwPh+E0uT4Y3BnigkMsaOAhO4W97udLCwNwDra/f1eonecKm&#10;tnqqlqxQtOGEcZB+0D7xuLaEHS2vPV6gRirNuLR1UiERPJ5bONLAEgWH7R/Rz1eo7eVI1xGnghw9&#10;Gd4hHrrf3hqSO9j2/t56vUYbI6YbhtVBhtcVQKwYJGtgGJOvbvpb9Rz1eoxGX0MGKNikmkRdQFH2&#10;QF9o22HPV6kjn6ljhxlsRpXjWKW5exXcSOxI+q1+er1FyzziNTS4oKzDdoLKok8waAkdx2JBB56v&#10;UTDqNXSS1chIYedJIARe1h71gfo156vUFeB1WNYREJlDmEsLG97MSRbv2sbc9XqOH0yzXTNtpAjJ&#10;5CC17AEkkkEk+H6+HPV6jfQ4tQLh6yJY7zGCdGBuuo09h/U89Xqd6jCIMUr3XDCpZUUyMRYhTru+&#10;FyLc9XqfMPypLiWAvQ1UavMCNrA3Nm010+kf3a+r1FwxXLdZguNTwSxlxE7LssTdvh7R/bz1epEQ&#10;ZinwbE4kj3eYGRS3+EM2pPwHb7vjz1eo12XMRjxOjiicoiJuZzoDd7jTv4e3nq9QJZwyrVR17VXz&#10;DTRLYi+0ADcLDtew9vPV6g7rWrsKxKMAkRyMQyqDcta+p8Rbnq9Qm4PJW1GHxzQQHdFcrYWXZ3t3&#10;tc89XqFXJuH0+L1aVVSGVldQCrlVtbQut7G3sPs56vUYTLWN1+HY+tCt3jcWF7EWHaw+nW/PV6jP&#10;000OIYO8IbzX1LfZJU/H3bi7fr489XqLHnyevqpZsPijkaSN772TSwHvWYr7NNOer1OfRXNMOXMU&#10;oj5Kh6ln32YWGuh8O9xr9HPV6rZ8vV4r4IzVEgSIpVbE6kfw789XqDHP1M+DVQhpgN8hZkYjRCe/&#10;x+rnq9Q89OM+4fhuX4aeGBjUSOo2+6bE6WtYWuR+fPV6hdp5qfMCeaq7SGAsCDoNb/xHPV6omPYR&#10;TinlkoiwjcHaNNxYHtz1epJ4pSPhuW1WmckCxJsAR7ddNNeer1B7jWCpJRTSVBUu9tvtsR3PPV6q&#10;zeo+EVmXcYnqZ33lGDR+zcOwIsB3056vUz5brTWM60BHvFGksdbsdQAdfA89XqELE4EaCaSNleON&#10;bkBdQf8AEfA89XqClMxfOVE0METulGiliTtuGNhp3uL89Xqz5fx9JsWkgivCFZZRe92IOi/r8dee&#10;r1HzyD1BXElinCFA5CNexAI+v2X/AFHPV6jYZXzdhtRhLIHCqtwNx969/rNtL/Dnq9TtmfFKOqpI&#10;Ihta7GzW0I7fHW4789XqDnD8Mqa1kpIEWpiZyGYkhhe99dvPV6hGpMu0OFUswiG6zC/YG2oAH089&#10;XqZHEHziU0hLNcmwsAAPadfDnq9QgZSmgWoWCijve5caC1jqfzt9fPV6s2Z4/wCaYnHHQgMYLym4&#10;JAIuAfq56vUDlLXNHm+WrqgZ3lLG4uA3x+nvz1eoFeqGFvUVj1NOHYhjuUC4IOun0aD7+er1Bhlb&#10;CqHHXrMDncovlPZV127rgXG3tfTnq9Wuz6meh+L5B6u1oxGIyyVDl7ygqApJ2gWW1z3t3Ongeer1&#10;VDdW6VnxWdoqZqRxNIuwoVCqNBb4H6T8eer1BflvGMVmqRUzFmSJjvsCCbaEHwsf1789XqG3Dswy&#10;4yYvMPliIMO3gOw00vf9fb6vUJuH12I0NDS4jPuSCSTYhBG1pFALAX9gsTz1eoQKmoocxQI1dFYx&#10;owLE3IHc2+B7/rfnq9TZFgmFNClG43K92Fh2sNCRfw56vUk8Rzdl7CqE0dAyuYyxO61zfxtr+R56&#10;vUwv1roMtxRirIkR1VFW3Yn67fXz1epAZr9UmYMMaKnwgeVImtgVDMNBqfYfYOer1QMN9Rma6iU1&#10;lVa5BG06i99bjsRbx+vnq9TLiuacKz1L5tc5gC3FgLoTf4+zwA56vUDmZ8v1oEgpYzJTzAgNoCLC&#10;4Y/w56vUHhwoyMKQJ5LMisNt/tfDnq9XdKKqglqKOok3HbGpNrkG+nf6dTz1erni1NLHOqQlZUCK&#10;QF1ufYPjfnq9TMlNiSzlERo/OYAgqTbX7R/p56vVJg/0CZmsdkVwGN73Oh+/nq9Xv0s9fAZBZlN2&#10;NrXAOmn7eer1YsVaRJZPNk3CQj3Rextpf6uer1YMNjrZr0y7hGxF9oPa9tPDnq9SpjpKgCVZ5Rq6&#10;qm8gfWT4XPf2a89Xqh4rhNbhOMjD6p1edSRI8TBlF9bKy3DA3789XqjfKU1aFoFBEsUlzYnVL6k3&#10;8fZz1epwxKogpq2CRBtCblYgXJBttB9nPV6l1h2IU+IJvqkNydqIBa+lh356vU+xxiCaNqoWYL7x&#10;ubDXUeznq9QiYQxSCCOdQFe6i9rAEXB/o56vUpYwkdJJ5RDGEhmJ7BSNTe4+jnq9Sani3pJEke0D&#10;3rnsNdD7eer1BLVUKVU8jTapub7WoJv3+rw56vVBoqMrF8ohZgpLLcDtcmwuf1HPV6sdVTzvOs7y&#10;ML2DR6bbdtfjfTnq9TJPRuzvAr7YldXWwPcHVR9evPV6uWIVVPWJseDeVe/vDVrjcDY6a89XqS1R&#10;VQRmo+XiaOJjGj30P0AeFuer1Q0p4K2WWSFCrLYAa9u17W56vVhaRI5POifZJuW6nQd+er1OlQkl&#10;Wamr8sKkfuXYkE3PcD+jnq9XoKQHz6+ZDsTaHAOtv3rXHj9HPV6sck60qrUppGWuA1ySuth+fPV6&#10;pO6Z6SN2A+XLXC2+v6fjz1eqJV4hFWRikQ2kW1mXQEXvb6Rz1epwwmGklrJIpnEcsoVkDi+o76+N&#10;/Ac9Xq9i9Q1PWS0TosaOEcEDsV7E/T8eer1YVraUSI+sUshJMlhfQaG5XUHtz1eqdTL8y5IR2vYW&#10;VrAn8r/Xz1ep5qaqhoWgWOJm3WUEd+9rH6PHnq9TbLU00tRUQ1w3FGFjYkKQdP1+nnq9UQzRwIfm&#10;bwSq36MbbiTX2/Hnq9SjmxOSop1oJIhFO992w3Fh2I8QQeer1LHDa4R0NPSVkgkkcXNgAfdH2mtp&#10;z1eoZ8u0CVpoZal/0aK+63c+Ava36+HPV6smfaeKXLnmRXCCQqoJ10HcfA+3nq9RQMcUNGUWQtKC&#10;LIbE2OtxfXQ6c9XqwYXTBm3TEP3ILAGzEaa/Tpz1eqUJpF0qINPMC7ha24X09vPV6nilqVoN71oC&#10;q5N2AvZSNO2vfnq9Sgy/iOFtGJIZd1gb3FmJPja1789XqHbJGaKmDEYJF3IkYANmKXDG3cW8Oer1&#10;XY+lHAZuo2L0MdOGAjljRgNCxYg6GxPY+Hbnq9W7l6SsgS5H6Z0KTwGFzGNwc3Ptv+znq9Q95qxA&#10;RqBHbX7jz1eoF8Uq6uWqPuEqpsWGmv8Adz1erJCkSoXZNvmgm7WBA9nPV6k01I7Tskje7vOg1FvZ&#10;z1epN4pQCneWoZlZowNoF72v+v3c9XqS2IU1TUTokbmOOW51CgEfDQkfx56vU2T09HSK09V/lBcI&#10;VLEMR7fd789XqR82F1uJV4lxFRtYfaDWNu9vp56vU2PBXUK7KYXdQdpPa2v93PV6p2EUVdJSfzBn&#10;tPa7X7BTexsfu56vUi8y49iFJXbKRTJGY9u2w2kj9f4c9XqY6apqJ8P+cqVKbTcqoIYXv7bDnq9S&#10;Jx/NIlxj5N1Z4YEDMQhJPt56vU5rVzCAzLEVV47AA2IW1xoV/W3PV6g2w/NWI1WPN8tGXp03brgH&#10;aV0F/p+Pw56vUIlJidRhfk4xJExd1YAG1lJsb/Rz1epEYfTS47ii1zmwErMw8CO556vULeAT0eF0&#10;kldUrvVjcC1rEXsfr/Zz1erlRZiiXEDXWD9tLFrC5789XqUBxipanmr4RqC9zdRuNvuvz1epNZTw&#10;vGMSxU1FRTqY7MQ5NiSPe7C99P2c9XqXOL5hxHC4/kfLBilUlmJN09p+zz1erJheJYvTYdAjKHim&#10;YGRybMQD3+Jt9HPV6oWbsUGK1rYRRKJIztJcCxF9LH6rc9Xqj4dRyw0UeHP7nk33a2G0fZ56vUXb&#10;qfmGZKlcKpDtN122BIL38QOer1BNnDP1fg+F01LEd81Q4VtoJKk38Pyv8Oer1Fr6pZxnkwGaF9HD&#10;WvYDUezw01+8c9XqKc5iwoPjGI/pEeNdoJG5b6A/Ak89XqnYbW00kkM1ONzpdgrkHcOx1PiD2HPV&#10;6kbmukw+upZ46SIioMhC2Nxc+8dCdR8Oer1B9KtQaKakQoCgV1FwBcDTS3f9fHnq9UXF5JpXCsm3&#10;YiNGF1IuLHda2hPt56vUmcQths6lSdjWWQdj73e30X789XqEfIWZ3pMVH8vkCmPaSpsfc1FgfAnv&#10;f9R6vUejINRieM4eZ4YxGCizXaxB9pPh4256vUZPIGV618aSqYnbUBrILAA6Wt9Vz9Z56vVYZlzB&#10;VkwiSEKyvFGht7ASdfo+Px56vU6UFLVbqimkchRZ7sb3F7WB56vU5QYfGs5lqQHjUJ2FwB42H589&#10;XqwVdXGZJfdDFBfdrYDwX7PtHPV6mSrqo8Rq46YyNE5UNtAFj7eer1LmWmdcKEdKNVABvoWB/wCB&#10;56vUmq3CIKCaSepKIGC7V0sTa5Hx9vPV6o+NRtUYdFNGgWMJcDtY+He3PV6kDhcVXJjEdOhNoLPe&#10;52sSCfrtcafDnq9SyqqevgDTkeWbrfUkknXUc9XqTuYsLWry/wCYWEbJ7xJ7MOer1NeX8bgrcBbD&#10;6tFaQa77e7pbQc9Xq4ZZNLVvLQvtTzGOguQCCR+v0c9Xqk4FV4fgmOmghdANxa3ZXudbj9nPV6gx&#10;zvAsWZknhbyYSwkAA3EEHTTTS556vUz9QYTjlPHUot3prOmgWxGoI8e/8eer1PWWJsVzLk1UrHVp&#10;6QF2UmxNr6A2J7c9XqCzAscebE4cCqIns7kfAAm+n589XqUfUKgiy5jNNiOHRrHtZWlZgblPC312&#10;Nzz1epQZ0oP67ZLlxBRuZENmGpsARe456vUkujtbNg2Qhlydi86MyHWxG+5N/Hseer1BZR4NjGVs&#10;9RYjSSvFDNUortrZtxA1+i9teer1GR615OxCfKRraCJKmdE8wrezagEWbbofZ9WvPV6g/wCmFFUZ&#10;nygmVcUPmVSLJLM50NgLgezwt8dOer1BDgtRB0y6u0uL1R2U/wCkUiSwCg/vfRft9PPV6jK9apcK&#10;z5gorzTLV7kVI2U2Kiw8O1x/fz1epA9DK2mw/B6jLBba0El1VmuwVtAfHS2nPV6ix54xDHMj9Vo8&#10;wYU5FIsoSUISRa5JJ8exsdP489XqPLnDLsmdckfPzQ+bEIDInYkXGmgNwfp56vUAfR7OFBW4BiGQ&#10;JAYaijuUUmzAa/kdbD4c9XqCLqhkCHLGbcPxWjDU8kskUzMwIJViL/u+AJP7deer1H1rcOpsXyH/&#10;AL6HEjR03ZiTuLKb+Nyeer1Ex6J12Y4c1z5Xx9m8mCZ5ADcHaSTpr2t4c9XqUnW2Rsu5hwPMWCUY&#10;mRqtVnS21vLB1kv4kHUD+/nq9RxqTE8KzjlGCdQZY2jTwAIPcX7+H69+er1Ax0+zk9DiFXlupurr&#10;IUVdPsk3+nseer1IvM02NZY6px5tp2Y005RZQtwF1AufaNTr7eer1HWzlgz4x04llr9rTSU7MEIJ&#10;KhgbE/TfTnq9RQvTz1LgrpKzJVV/oc8c0l4z3YKbKRrqCNR/Tz1epn6m5drMvdTaTO88vlRyzrHs&#10;7ArdQW9mnfnq9R0c2YeKrJZosOPmrPEAjd9bfaI/o9vPV6it9A8xYuuL1uV8a3NJHPKEUtcmMqDo&#10;T4anTnq9SUxrDcD6cdbIMxSsYGrNu9r2BCm1u1txBIv4jTXnq9Rv82JRZ+yDNDTsFYKrKVsSQRYH&#10;7Pjc9vbz1eoHuibS0EbZexld1VQe7chSWW5sT7L28Oer1cKzMuA5K6ifP1UohNQWADEBidLqOxtp&#10;e3089XqFnOWEYT1QynNSSsWhrVG0hrEHwI26ix/gOer1A10NoMVyVUvl/Fqj5ySmEigsVBZLnZdf&#10;aLd/p56vUFPVzP8AL0z6wxZ5ejYRTRRwsQhYG57FgpAOvjbnq9Rp5sbw7qRk6OrdFY1Cb41KqQNw&#10;7EDQ+3nq9QY9MKN8nvXUFZ/lVlBgF9uxQO5GtwbH8uer1At1vzhiXT/N1F1BhiaZFVleVbFQGKhl&#10;b2jTW3w9nPV6jUYdmWlzxkFKyU+dBVxqCUUFLn4nX2ffz1eoFemfyGS881uB0kqqs93sRcKNfD6T&#10;3HPV6mfqRjGYsvZ0ixzDVkRIJ1J2kC4b9431tbxHt56vUPuZMPwbNuWmqauNaiKaBgySWIDlb3+G&#10;v8Oer1AD0DzRhdJU4lkiQ7akSiQINoEUdtigAabW73Ot+er1MnV/K+JYLm2HOWCKxqVUi62FkPca&#10;+BIB+72c9XqFHEkqsbyg/wAw6u0kBlIPYgDW3sNydOer1A70PzbHiO/KkF5JonYSSFCCbE7QR2Pu&#10;2Fx3N/o56vVDzplyqy31Kw7H6SQIkssitFYgP9Fu1u+vPV6jEZ5pvmcoSSxL5sqw+YFXVfr8Dz1e&#10;oIemeO/1twk0kMhaPfteIgAq633fWLc9XqSFFgNLknqnLjtHIYkrU2uL6FiSF08Pp+I9nPV6hI6x&#10;YFVYngktThr75BCNRawK2bT6vZz1epn6R5nmzfllBi0AViGgfdYAFNB9IIvrz1erPlXCaXLfUSeH&#10;CqW1PWqvmMbhb9jb4g63t4c9XqEHOMS4LJ/MwiyvCSSdCArDv9N+er1JT+ZT4rg5ZE+2j3sAQSCb&#10;fd/T9fq9TF0uyNT1WI1dbWR2M7M5DG6hh4/A+PPV6n7OFdheEvamI37WCNa9yre9qL9hz1eotmO5&#10;mq8y1SQ4dGWkZdrN4AG5Hj9PPV6lFl3K6mnebFCiMhK7++lr/ttpz1eoIc759iwVmpnYOq2RFGpJ&#10;J0+PPV6q6+pnVQ0qYhSQPHHK0rMVHvELrpYW+sHnq9RY6TNtdjOJmSNfmpNsXlgLbaAb3KtpYk2I&#10;56vUc7KL1ElBBHUbaQqojcX194Ekgi33j4eJ56vVwxrMDiuanw+UtIC6Lv0spvpbXuP7uer1AHnz&#10;ME9FhzxKbo0ZCxRgD3wbGwHw7X56vUVrGMxPHSLHNKkQ3jUsA2o0vfvfsLXufDnq9QTVlJNPVNiN&#10;WdzyvuDdtwI7kHxHbnq9SXxzEhS0tjd5FcgFbAX7G50vbseer1BtXVtPJWPAwKnapDA21HcAjX6f&#10;y56vU1RyGST5qdgVNlC6m9/G51vz1epUYNWu9ekM6bo7qwUG1xew8NPbrz1epaYXiiw1CSVsvkIJ&#10;WRl3EKwubeNrjx56vUKVViVdEqYdTBZY23CVyT7qnS473NvG456vVw+QwKiZBhde6r5l9gVTra5F&#10;jfTxtfnq9TTNV4LWmopxKWdLD3wqsRa+4C5Fj8PHTnq9TVhGHxYkj4dfcSrOCe4HcEX8Po56vVBx&#10;6lwCjglqcorIlMFjVkkk81vNC2lbdtWysxNltoNCWtfnq9QFVVK8byS1A95SCPgDck3/AIDnq9Sd&#10;ra+liSejhO9godiq3IXsNALW+PPV6mEFUpy7fvLe3jb4c9XqYaClq/mTLNIzhtF3EaW8ALePjz1e&#10;p7k8zcYSmlrKexOtiQfA/Rz1erK0xYsigiwUMD8Phz1erC8shq/MiU2a1r+Hf+PPV6uVXHJWoCjf&#10;pAVA8LDxGvw56vU11ZoZg7zpfa20Ejubc9XqZlpS8RkVlj+yRoO9+er1caiKqjjqNqiSVFV110Yg&#10;6geF+er1ZqZEfCiayAllXVRbQ3vYdr689XqT1WFqq2VUYnbsuD9kf0a89XqxDCHFE60nuO594N2J&#10;Hc+21vZz1ep5lwWikelq8QkRBDGwVFOhPcWvbsdRz1eqbjUPzNIk9SdpitttpuW32bad/jz1epL1&#10;1aIqN41Hl+S2/abHcQLW9nj256vU2YOWWnczA3a4RyDYqbXCm2tj4f0c9XqcsLw6qxNI3rZt5huE&#10;90ABQb2FgPZz1ep+knpp444aSS0bNtvY3uLm5+Atz1epO08MsVTsmInkeQEMrXBW+th/Hnq9Shhh&#10;hkk3VCh4qhmKqRcDYbLp8Dfnq9WaQ08qy1obzGW62BGpvewv4g89Xqa6Otoo6SRMSJ89iCttfG1i&#10;O2vPV6puJVSbPMpiQ1gRtGhHgLfDtz1erDh2ORUUzSNAJ3kFnFyBoPqsR356vVGaopa6mCuwSUbz&#10;tHgt9AL3vYc9Xq6kwqWOieSlXcpRJST46Gw7gXF7i/b6zz1erFE3yMMJqgyrEd7AXJYW7W+J56vV&#10;HpjHXyF2trIzRsbgi5JAI0Og9vPV6n6CsqcLiWMRmbcW1ZrsddQp10v7e3bnq9TnFP8AzVrO3l+b&#10;dj/hBHfUeItz1erNh9Nivy/ylDKWfcCJbA7h3IIt489XqfZVaL9LVIoKjcbAA89Xq6ocSh2NOFJ3&#10;gkRgg9vZz1erBU4h82qTykFyNA2u0e3x7c9Xqjo4hl2ynuPca1ze+p7c9Xqhz1PnLJJJJvjhIL6D&#10;6e556vU7YVWPEjLHK1jpYg211A+gc9Xqh1TVzx2lJuoIGht9/PV6g9x6nnoaR0WTY7gE2He5vbt2&#10;56vU85fEUVIk1XISXk2XNhbat7W07+P9/PV6hdwaemoJad41VlYkOCeyj2X9vPV6hXwjM1TTSDC6&#10;VUkWNxd9ABH7ba9v4256vU7UlViAxWoq6iWSoE5AhX3bRoABYWHYm51v372tz1epJ5pwc/OK8gCI&#10;wcEWud3h93PV6gTzLkYUQlijYzlx5jkj7RKjxsPs9uer1BwcHiV2DxtvCfbNrEi9x8bD9e/PV6kf&#10;VvUpM0dMu9SPdNvsm+v189XqVtNh8tatOJWZkZSWS/dwbjXxtr/bz1eoRaOWKidJZn2yOdq/Tbtz&#10;1erBUQ0qQ7XTzXJN7Aaak3I+PPV6krickVROlDE4/RlXcC1wtr3v4G/Yc9XqkYWJJ4C80pa25wxA&#10;tbW3189XqdcPxGnraVq6VQzIrC4Bv7NfZ9HPV6mQin+TeZZP0aMu0+Cge3Ttfw56vVzqJYauhMVV&#10;7oGoYeJ7Hnq9SCpY5HXz7jQOoUDVgNL6ffz1erHhcuIUG2o27o17C3cE6fDU89XqFijrHYU0sce9&#10;JgfMXsUYdrC3j49uer1SUiq4InpCA7rICLCwVGOl9e4/Pnq9TfjctNBKaCV9XO0MLezuD7PC/PV6&#10;nfA8QkpEWJwHRF0Nr7jewJ8b89XqW64m9WfMmiEasF3Bfh9N9eer1L7LmMBqEJVeW0gL3aOMIpTs&#10;oIGu4DufHnq9T9WYVTmjjqKQRoiG5Um4AHc2F9Oer1BhmHCaeOOSML5ndwwGjDxt46c9XqBDHIJa&#10;Grp442EYqItgQKfdC3IPfTTnq9WPDqhoqfy4Zi8+pVvtXsbkEn4+HPV6hMwuqkcoyFt8gG8XJN/Y&#10;Neer1CJSYjHSQpFWrf3rA3ALAXuD31PPV6lZgNZTy0s0MoUvK10YLqoJ1BPf9dOer1CxhESfzLdM&#10;+yLYljewNgbhTodDz1er2KV01TiskGGbVDldjx6Et43tqbff+XPV6k9iuKT4jMYggBjRgWNiSx8d&#10;fj356vUDeIGdai1QgEY3Bvr0Nvp56vVMwSJTOsigL5VyO9mFux9v0c9XqFnLWImCR6WcgQSqTFb/&#10;ABj2nsPgOer1DxlmWjVo6TE4rxhLm47gm5F/YTz1ep8xOWkqpA2CWgUBlMegQgHTU+I8Nfp56vVg&#10;oIXjhkM7ruayhBb7J9njz1erlVZUhq0WOgZBKwu5f/AdDqSLEc9XqA/MOW4MNqJ5qpElijsWOoAU&#10;EgE27ff/AB56vUlIpHIWaFEjjewKrcHb2BsfHnq9WGapp4qH5aAqF3m6kGw9hH0d789XqD/MlVH8&#10;vJHpuOw3tfx8CRpf+7nq9QXYksplaqm1a1l8fhbw56vVEgp13uiITtCkX7A3vpz1ep4p4pYDNFUU&#10;5MkEYcmxI1NhYjTnq9T3g9ey0hjrQFcISAL+6bWHPV6oNfjklNAaKPaXfbcjXxNrX18eer1JCRJp&#10;02ahTuO4aWN+9x+znq9TOZpGCU6giw1JAuTqDf6e/PV6mevjYEJstFayaWBI0tftz1eqEuHLsZEj&#10;3M5LK+li1rC/tseer1SsPhloa6OAr5l9wZyAfetcDt+XPV6scZozVrNLE3nSm7bVNlVbkknsL/nz&#10;1ep2WWoWBqOGK4e3vN4a9gLai3PV6sMskuGxmOUlt1hZQSSPZYDS/PV6o1RhlOtH5VMxjtaRlW1y&#10;dTr4duer1c8PqzSyq88nmo7HZoRYdreN7Dnq9XOolxiuqJTRIopdCHOrn6gbC/PV6mgyQQr5tPHY&#10;3RnvoQbkEg/Rz1epxp1qahpJozZTIvukAiwGv399eer1Q5pJIap43iKCSxVjqCB4fDXXXnq9TnPS&#10;xRJJUSuESG120sVPifo7c9XqZ8SmgXDv99AU7mViVsABfU6eB56vU309Mr1TCCS6spJYXLbvADv3&#10;PPV6nH+Xymnh/mriQqysBbW1/HwNxpz1ert4YK2r/wBGAVInYRj7IXTUD2jnq9WGukGJVEJLFXjk&#10;W6bgt7dze3s156vVCWpqGoxiESgsszFFOllufbqRbXx56vUqppUrpYlAUx/acjwFrmx7d+3PV6mi&#10;WGkejnnt7PKOt739nt56vU1edE8wpnU+WAN0nZgNBb6z4/Rz1ep2onrKCaaN/fluQoX/AA9x+WnP&#10;V6lLSuz1z0cURLzhS/chRa/w8fZz1eoxuQqCBgHHushFiQNNf4Dnq9RssDonmw0eQQyqze+T3I9h&#10;+Hhz1eoW8jvV1FcyzPZ1McYUgENYgA6j6v7eer1WP5Pw+tioUpBtKiRCNrKwIUXKjaSBrrY89XqE&#10;6qpMwpUQ1csTBIhuQke6ddFvY37+B56vUbrIuL1OI4VFFNEPNRVVdoAVAQT7va48NOer1AL6nZqi&#10;TAnFdFGJFkUhioIChW8PpIJ8Pj256vVrEeoGkD9ScUnlNzUSgBFWwDbFAKgW0v3t/Rz1epHU2Uoc&#10;SUUsi7KqMK7BvtbWFxoLix9t+er1LSDpzJW0K06ExkgKNtr28dT2P0c9Xqk5py/hmXcMkiqCCzRl&#10;CQgBOlr3tf6Tz1eqvrPdAqSI9OhREk92/cj6Pb9PPV6g7p4J8Or46hlsEbf7wDDaD4+HPV6pGK1k&#10;NVVyT0Zu8hIJsO1h2/Pnq9TNMPfNnVtugKggH6AQD9456vViJO3b4X56vV7aPL3X8bW/bz1erMxf&#10;yQNgsbkNbXQ6689Xq5NSTmLzwhsfAA6Cw1+vnq9WCNEdgHcIPab/ALBz1ernMsaP5cTbwv7wvY/Q&#10;CAeer1Yb31PPV6uh356vV7nq9Xdja/PV6vWubDnq9XiCNCLEc9Xq8LePPV6szTuzmXsxFrjTwtz1&#10;erNSVj0r+bGbOttpsO/PV6n6kxSaSsDofLMjAk6KpAOpIGlwOer1PFTVyCp8/cNu60Zte4J1JA7e&#10;3nq9TdLWUaSzMYwu5gu/vuF9fuP66c9XqjGFk8uUABXU3VdQbn6bjnq9TjRMk1SlBOoCJGurdlN7&#10;DTW/tvz1eqBVxUNPaBW8zyywBBupAuextaxPbnq9XA4ZJFTsXUO7KrALbdqfDS+g56vU7rQSV0cE&#10;6ufLPvIe7bk9v1+3nq9XKoV4sT/mFNvfzBdlci27tc2P3A89Xq5QNUPHPP5KvuJsLWsLakfHQc9X&#10;qg0Kx1NO5q4w9Q/uqRfcoA7n2W56vU9TpFT75ZAzx7CG7EC2un0nnq9TDVYbTy0oqaYXLWJIJ08d&#10;eer1Nc9KiwNVTLtkJJCgWA9mnPV6mmVfLUJ4EA39p/s7c9XqwnXXnq9UmOOExOZdwYC627dx356v&#10;VG0tz1ermrFbt7dOw56vVxADN7Bz1eqW5hkgU7drqbMfA9zz1eqM7KxJAsLk6fHw56vVlmRAgkRw&#10;QSQqn7QA7E20F/p56vVhUajd43/s56vVzOyQr+4OxPcd+er1dSosbbFO7489Xq9JNLM26RiTa31e&#10;znq9XkMaasCTY/2c9Xq8srq6uP3Tcezvfnq9XUjb2LAWvz1erKgpTSuXZhNuG0W93brfW/fnq9WW&#10;lpTVF/eA2Lf3jbQc9XqjEI1zfta3x8Oer1ekAWyE3K6ft/jz1erNAXDxeYRsD6XFwNRe99Oer1Gp&#10;yolY6Q0dAiyTBQPebaANO1xqfYO9+er1N2YaApXy/wAwXy3Iuy6a2J8e30Hnq9QIY3PDDh3yQIdi&#10;2g8VHcD289Xqh4Xh4q0WEgq3cMdBY9+/fnq9UJgizSUa3VPeJuTrYXHjz1erlQT08dT8xI1iQRtH&#10;t8Pv7c9Xqyz1kVYwdYySpuVAFrDTXQfR+uvq9UOlmSKNrKHM4K2sNDfS3PV6s4llrIlijG1U0B0O&#10;pNhfnq9UryquikMxXYVjsdb7/brrb2689Xq8gnpqhTUSNGKhWDC97C1v4ac9XqbKl6eGcInvhNG1&#10;uG9n3c9XqjSShTG6MWZRqCNAQdAPbpz1eqOXLMWfUnnq9UozhIBCjFhckgj8x7Pv56vVlrqYRBHh&#10;uYyoIJHYka89XqlJSLAkW0n5h9rqB7Dpbnq9UytxTEZGSiKKjLbsgB3drgjXnq9WDEvm4ZP9PCuW&#10;F0cWubfEc9XqlsaSowmWanGxwyaE6lvH+znq9TaY562HfJIWcOF2/A+I56vU6TFoIIovJ8tIzaQr&#10;ckHxN9e4PPV6odTVVFQ/y6vuQqStgNbeF7DxHPV6m8TF7R1G7aSLWsLE+znq9U15UEUj1FlYiy3v&#10;drDaCR27Hnq9USWRCy0tKlihvu8dP2c9Xqk1kz4jMtJTqAoJIPbQi5ufYNTz1eqTDhyxOjyyI8P2&#10;mIGoPgt7X156vV1LVyEmmJKIl2BH7ob8/wC/nq9TUocSSU4u+4gC3tv3PPV6nxaihhjWoETGrVip&#10;VbgC3idDf6Oer1NC0S1CeZGwSzNfd3t4ae3nq9T3hWF12M1YpaKE3ZQEZtDYaaaHvz1eq8P0i9DZ&#10;cuZIoMy4rR+XUzJbe4AK2JLXJG4X8Aeer1HWjBw2pZDGGYQhgx0A8CdTp+vx56vUDucc6tDSk00p&#10;kuu5ihHusosxPa4JHPV6isZnzXj2NVSwtUSRRIwvsewYXtcgDUd+er1AVSpmCpr5ajFqean2SuBv&#10;I99R9lhYkFSNb/frfnq9UmpWZ4ZTUqfLYlgSb3JNiBp+v8PV6kVmLD6KjkEyFkkW5sF0ZSNde4I8&#10;Bbnq9TzlbBp6uiTewSWS1ge4BBtfxHPV6nusy1ieE0wqK9lVZiU3Dx2i4Hs18Tz1eoL8XqDNN83W&#10;SM6wGwYMfHsO9vp56vUqabzqzC45nuCwBt4aDUn26c9XqQ1RADNMjWCKl1C3BJBJPf8AYOer1NU5&#10;lcJRKwVIffBvrqLG9wO3x+r4+r1JzzrQzExCWaMrZrkfAgKPd1HtH19+er1YHh8qQxIdsdwb31BJ&#10;uQNLc9Xqbqqqhhr5IGdnB2i9rW/s56vV1UYdG9C0QuWVlcEeIBuRp7eer1J1autSokMEhCm11Psv&#10;Yk/Ec9XqlxQqWZKmQNbaR20IN9Po56vVmiqY3nP6Qh/ja9j/AE89XqSM0i0M0c0s2+VdxVe4uSdB&#10;9Hx/Zz1ep8qBHFXQzTVAMWkhC31uPeB00Iv2/Zz1eruqkM1NNSU5uzkkMbXA8Ceer1TaXEMDpv8A&#10;R8VJtt8GA98dtbeP6+w+r1PMc1C1LHSTJs2KwFv8Pca689Xqz042yLHHYr3Uknv/AA56vVj+Qgjx&#10;KKfEnkiAuTs7FSLWPYd+3PV6lHJDTSQrUpKxjjYAJtvusdCe50+7nq9TzQtGzkG6xuqhQbg97E/X&#10;z1ep4p1qKip+TbcVj37ArFTu9pIsbfTz1eoQ6N48QiaMv8v5YaMbiTue17Ai3j9Q56vUtcGp5aCa&#10;KmEhErMP0gYk3AFxf9nPV6hfyD1Fx+hrmwup3S75CQfEqDYAg+IHx/bz1eoxeWOodLDh9VQsCk1S&#10;rLfUlBfsp1I9l7356vULeWeoZxaklw6leGxCqffs4Yi19oW9tO/0X156vUsnnjSiWoDk1D2QFbW0&#10;sASNuov3PPV6o4q/k6tqSqc+XKoBKa2a9mtbwPt56vU9NjEZb5CIBET3FXxI8Tfx+A9vPV6mn56n&#10;bFJlrJVgiQISzgkAHUHtcEW56vUr8Pr6RKSWOSZliF2ViQSwv3t4ac9XqntjVHitPBSYOwDEkNIL&#10;ElAe5P06c9Xq51uNy4fX09FUxEpKzFpHZmuCLaaaC9j49uer1NeK4lMrJHQzCS4aSRb6KinUfA6n&#10;nq9UafMzpSFaWmCU89kLbgSGvbUakW9vx56vUmMVq1nxVYoCzyopKgEMCbAaAE6XNrHXT2Wv6vUF&#10;WMY3SYdCwqWvdbyLbUm9/p1Hs/bbnq9X/9fS1DNF70zKWZW2ggmwvrc/Tz1erLKhKedE1wAGHxPs&#10;156vU6tU060IqAi3MfibXYmxOmuns56vV5maoKVQYLtUAjXQjnq9TpTtRzUshYhLgHcF1LDsTY35&#10;6vVwSu+XqFqoYxIF973wDuI1I1uNeer1KvD8Jq80SfNLEtyCdq2AW/YAac9Xqsb9I3okzF1kH8wW&#10;mmajBEblkCoumpBsDu10118Pbz1erYc6delfIHRbJ9JSQwhnhQhCxUszC9i9tbj4/H289XqRec8+&#10;xYJS1FIymSaND5LIt95BG5LhbA2196wt8eer1EvzXj9TmCSSokKoGYHtcAHt9Y+jnq9Rf8fzy2W3&#10;L4qHbZuD/aYkWuAPZ3uOer1B2/UEYnVMKFVG9tt2Vl08PEXNvz56vUC+eM41tXiNSssWswsmgCkq&#10;O4se/wCfPV6glxDFa+loYJ43F5VMpsbn2EHQWOnY89XqTsuISVRaekXzC7lS1xZQR73fuB8PHnq9&#10;TLTPgsCVFFUQSTbkZYmVgAr7u76G47gAEa630sfV6mDB8OmgqUEq7nIbzD4BQCBYDTX4fs56vU8S&#10;MhxCGorfLkjK740sCLRnS/sYHUA2Ps56vVExvDlmqROwAkkKuHtdrE6g38Dz1erhUzYlO8YoyCgB&#10;Ug99q30Hsvz1er0Fbg1JIhnYmRiLKb9xrb6Oer1PMeOw70w1woQliLAaEi4B0156vVjqKqipqdZC&#10;25pUZCdLjb9m2mvPV6k4+KmeSOMMGiVluDYFgO47Aflz1epO1GDGWSSSqG2RW3gDQBSbhQNToPHx&#10;/Lnq9TPChpVNfTgNue261ja/f489Xqwfzk067IwbyyEKbmxNtdNNTz1epvw2qUVYaqYyM0jE7bFT&#10;cWA+kc9XqWdDU4VTSGpMPvKNhUmxItp3+Pbnq9TbPHTS06eRcKSWuLEm51B0Hfx56vU1F6P5d6Ch&#10;Csy3LafZPx79uer1PzVs+GpHhlOVvCiqXbu+7W+o8Lkfs56vU3yY4mHCKXDlBYgqwIBGnjb+HPV6&#10;k5QYpPV18kyBbJc3AAINiSTfTX2c9Xq4QzTuqbist2fa4A0bxBtYC/PV6sq1h+YfDXj2sxU2+F+/&#10;9HPV6np4aWWEUygIzhrE+25t9fPV6mCWGmpBuYWfaBu9pJ8P6eer1RKiiZImqA4fQaH94+NjpqBz&#10;1epOrU1kMdksAx1IA3EeOpGn0c9XqzCSSWUhpPsgknsSPG4/jz1erBTmqqphhtAyr725mbW408Ld&#10;/wCPPV6nGipHRt0Cs8pc2Hje/s/hz1erg0ST4zE1W5RJHHmMBqB7bd+/PV6uxXtWyCmgcKC5BJ0K&#10;gH3SR356vVkSojrKwrWsqufdvYd1Ph4a+PPV6s0KrFUeXIw3R3JPtAPhoRz1erhNiEb/AOkJH7wa&#10;5J1Le2/PV6sEMirUfOYhJ+iddwB7g30BA1HPV6nuXF8CpIzDEiS3HmNG9/tkEaWIOh7X/p56vUiq&#10;lZJITWIAtOp3MxsLWH8Pb8eer1dGhqqp/MluwRQEHwvcWt7eer1cmjE9SbHa0ag28PZbnq9T1h7V&#10;0uHuKhVW7AEgWJBPYW9vPV6mnEK16SSWBYwSRtVmW4C3tYaafVz1eqTPUxyUiiRS+21kIse3gPjz&#10;1erlRYjDUxDz4GU67Qbe6fjbXXnq9XUk8VJO9RZ95XUBhaw8BfQfrfnq9UuKqf8Al0pZdW3bgdGJ&#10;8CDz1epPVMU8YM1MWZpUBQDxP8Oer1dU9DiFDVpPiYUBgCArAkE+JHhf489Xqe/LipZFliqdjEEO&#10;6WvtPcdvv56vUxNIlQkVX5vmx+YVvYWNu+7tf489XqjYTWU8jTRSxGMRyPtB7sCNDcfTpz1eqWKe&#10;UIzJZRGBqe9z2Nu/PV6ppiNRA8IYDygPd/xE689XqgbBW4p5dUitGADrcqD3AHjoRf7uer1SkYzy&#10;FAQsbuGYDSwBvYaX1+s89Xqn4gtJTyIlFIPLdSzXFjc9lA+Hieer1NGJYrLLDHTRvvUEDbYWUa+H&#10;PV6m2PChXSCN9yofsjtp9N76eA56vVMUSCM0zaqW2r7Rbxvz1erqNnQBHZVNyCSD2v8AQeer1RjT&#10;pBHISgYX902107kfXz1eqHNCxUGmur6A/EHU256vVIqFgjAZjsYgAGwJHPV6scVBFJR/NVBLMjHc&#10;R4gm4uDz1ep2wcU9LM1RJqv2dttbH2Hnq9ThLT0iVLJAoN9LG3s8O2vPV6sElOu4uoBYArbxA+AH&#10;x56vU44Zl2aVHCFY5n1OngBqPr56vUImEZDnq6NK5NJCQVjK2F72F+3fnq9QpUmWajCY3kxBgJo0&#10;BsBpqbAW+F9f1t6vV0MTaClFLGN0oBVilgGN7j7u3PV6kdXYniNSyUc0bEjaxa24qd2qkgW1H7ee&#10;r1NOP4DiOIS/zGanMTfuj2r4WAJH7bfTz1ep0wbp/ikNdTSrGSj33GxIF7WvbQHx+jnq9QnYflkw&#10;4lZwSZSN23sASNRb4dv7eer1GgyVSJQyLlbD5Akj2LzFSAdpJBI1It4gE89XqG7ClqsTWlr1qopJ&#10;KYP+kMZKm52lSrNc2I1vpcc9XqD3MtDVtVU8aKpQOWJW4925ue+gJHbnq9SXMdZRVhqIWs8Lv7uh&#10;uWG6wB8B+vx9XqROO9VayhqpFro1LQgRugjPukm99NL/ABFuer1Y5OplNRYcuJhWvIxMkZF9Ntgd&#10;B7T256vUHFVmSKedIoqb3ZipsbAspNyTrobeHPV6mqd5aCCofDT5kUzF0DSM1m7GwNwNPDT9g9Xq&#10;YcNSKorTVWBMm8C4Js1rfkeer1JGWEfzmSenY3cEPc3GhsSPDU+Pjz1erhVRh6pQ6LdCoGovYD2W&#10;7ac9XqU2CYdT0e+trVknjksPJJYgG9g1hft3vb4nTnq9Q61dFheEZXpPmG8p2D+8xOliDa510BuL&#10;+HPV6gmzDV0DybcOYB5om31APYAaWHgR3J56vVhiNFjLpDILNHEoOmr2AH1E99e/189XqXkCTYXg&#10;gRptk6MTZV7p3CsTfWxt8fhz1epBVuKyT1LVMrAlA25T2UH4C2vx56vUw3oqgeSNRKdvmL2O7U2t&#10;4W56vU7YhTxZcpJap7xqyopPYlRfUEe8Le3nq9RVswVSYxXtFDukk3MQSxYn2C5uT9Z56vVBwvCJ&#10;VqopJ02C+gA17/t56vUMsFTJS4fFqVC3Cm2vsINu456vVwpaGWoqITUfopA+0tY6gi9zp2Pf6Oer&#10;1SK+lfDIpJXkHlLv2qhBN9e3c9u3w56vUwLWSSTRfK0/6NVZmvoTcW8NdD7eer1T8AqqmKFKRgCq&#10;ghr2+0SbAHTt356vUPWT8Mxmr2R4dFAyqSz+bKqEJ2AAIOul9f7eer1PeZqTF8OxCSqxAxKjxHci&#10;Ore8AbajuCPGw56vUF07GWFZYI9skqq3gbez/kLvz1epMlp6ut8rcI4EYlwp1GljY+Fz489XqSzw&#10;ws8VLCTGySe7fW6+C2vpbnq9U/F8OpZad6qnYCViAyi407E20GvPV6k9RrLDE8MCxBwTpIoYm/sv&#10;2t7eer1LKsZcIoUSp2PKUB39rhh9m2pFrn+Hjz1eoOLpIxxAnsx8u4vYi9789XqQ2bsZepg+Y8hD&#10;O23cALj6ja+nf9nPV6gwr3xCKphow6xklXF7Hdpc/wBPPV6lfR0r1NCTHU7w4YPttZWvaw0B08b+&#10;PPV6lBgWHwQ1EySyFybbb20PsFtbeOvPV6s2PYXJJODVPYWFgo7j2ED8+er1NFPFLLXKtGqGNEuQ&#10;dCoH1W156vUIVNQkUwlkIRplDXPgvbTTx9vPV6kXickaYlUUtKQDdZLWuxHYE/Tz1ep/wKsiixCn&#10;p6gb5qpikUdibm3tANrWvz1eqw3pphFVlqgpKnGFAWVGNl1VbeBNrix1sdeer1MOcsWbEsSasjmK&#10;yEjYihdrKRe50+Fuer1D30s6jVGR6JsWqrQSzL5egNmKrpY6C4JuOer1FDz5mmPOWa6ipmiZPPqJ&#10;JmqO933HUnS+mlrduer1bRn4X/T+ho+jYxCaGMfMO8iSrcmRCgsWLAWJNxYaaA9yRz1eot/4mmZK&#10;zCsvtHBuV4LvsBBuoBXYp8DexsfgOer1a3ebMTpRWrXS7kMtiB3Nx7Re3fueer1Il6eRystMwALF&#10;tttRrcC/ax56vUNlHAcQw6jkqXDEEK9uwuDa4+nueer1CRhuD0OL4e0gYq8dww9pUdwb+NtOer1Q&#10;ZsHjjIiJIWQm+gIB8Db4c9XqU2D01As0URfzRH7zM1gx7jw0Gv1A89XqFfKlQktITPZWaU7UAF1K&#10;j3WPtDdr+38/V6lfQU+NvijmoRHVm1JNioI1PY+Guvw56vVPzVguG4pHLHTAOqAIbG9wp19o1J56&#10;vUB2CUEKZvjEYLnepUHQgBrhbnwHbnq9Rpc04pUU+F1VXPJGpgVE8sH2g3Ya627aD6+er1FTxuSn&#10;rUSGoNxKwcfQO2ltD8eer1BtNhO/GoImkDRM4Gzabhwb6EmxB/I356vUaPLmNtl2Nlq0N5jZWsNy&#10;jQAaE6eNzz1eofOnUFPLiLYoZWqI5CPdNzY3/Kx56vUbihwPEKmgEVKTu3M7eFiT7t/bcDt7eer1&#10;M+acpV1VSnEG22ts9790KbaAdj489XqKl1JwurioBO4Kq50Nj72zw+nUfqeer1FUzDSyYg/mVIEc&#10;algDrckgWJ/h9HPV6gGxbBMQ8ovVP+iV7oF+yWQ6WHbnq9QiZBxiacF77qhtqlACLWuB463Avz1e&#10;o0uWc0JFhKF5CZjJ+jRQbgqdpB79xz1eoynTzFXrsOd6qqAd5GRgdAV3XCi9zcC2vw7dhz1eo4eB&#10;yYRRUKz7YyZkAAIAOnYg/n93PV6gF6i5Pp8Wd3o/clnlsPHapsdxt4E37c9XqKPnLp9i1OjLSqEC&#10;ku8oIB2qw08e9re32a89XqGzpZTpPgSvUp+mXTYRaxtcEk9we/PV6lpi2XVaD5ONN80iOAbXsdWA&#10;9nPV6gczNk+rp6aOKOUfNSkgKwvY7dfZoCO3PV6nGjw3Gxl9oCtpJE8shdCAP8PsP589XqVOT0GC&#10;VseHeZaSLcWbSxK2A3+BOvPV6jNZSwlK6iqMeIBkXcEZbEbAu4kmwsd2gAv2B+HPV6hSyHhVZO7Y&#10;mQwa6eao0DHuCL2vp489XqVPUTAaupSOooYtGjZWcAA7ezafFTY/Tz1eoj9VXS4BmFaOnVUWIhY7&#10;AKAFPuqo0H3fDnq9VrPSPM9fiOXaCSqqFeVEXdYkAAj3QQe5Hifo56vVM6s4+87xvSo0piJuxGhJ&#10;9hHs789XqQ3T3OMtZWzUbys8cj7VJ0O8H8iCP1PPV6j+dPcclNBJTFV3WVLkjQg2v9fPV6nTNOKz&#10;msgw94hIqKXDj7AJ0t3789XqZq7GoXkio6hN8dxewAAHs56vVFzHh0OKqtTTgU4VbHsFAA79hftz&#10;1equv1IYJ5NBMYVMs6PuYC43BhcHw+489XqAPJkcFTWUgpomQMLGws20AA3sfH9vPV6h2x6DD8Hr&#10;YEpwdk8aq+5rAL3vYrqfD6+er1FXzfBj0OJV2J4ZCsilySqe6Cg7a+Fu1+er1B0mL1OIVa4hFG9K&#10;0AVnRiNTfsLac9XqN706xt48EaSVmkPuPcXsCQbgfHseer1GTyVm1JK9YYCSURfeYe6S1r356vUO&#10;82YZhLD82gZRu7EWXbc6eFjz1epQ4T1IwSmw47GQObFlGrAsbLcaEXOl+er1Z8Rz1PMxpVUAPrdW&#10;BLH4/X+uvPV6m/LeI1VVj8VXUSbo4zuZdtifgb/dz1eoYMvYnRTY75VB9t7iwIBHt+jt+Q56vUIV&#10;bhzUkzIzEh42JC+BPtPxvz1eoFabCd+OFoBtMYAIYA2Htt3sf6eer1QOpeU56ehFZFFsLeIBsQVO&#10;n0fHnq9QKZTyYmHVUuNW3OAbINbAnsR37+3nq9RYfU90pw7HsWocexOGJnnJdtyhiwBKgag2N7d7&#10;fnfnq9VJfqB9DMma8cOK0MTPI7EBEVma5vtJCW11va38eer1EizJ6JczZOIOJ089PTFVYPJGQXPd&#10;tSAO/ew56vU0ZX9N0FPiIOLVwiWUKREwAs3w7k3HPV6ldjfSnAMvS+c9QWp0GiFrWcixax0AbtoN&#10;Oer1AtmDMFHg9XJQYa6EJdSdGGgsQCNLc9XqBBeolXS4jKZahoSiFNCPe3AqR29nf4c9XqAbNONT&#10;4U8tVLIZEmcbCAQVW/Y99Oer1IasxiomYy4lLu8pt6oLC6sCF01Pbnq9TPUTzYpEZgFaRTuDG1wn&#10;gO3PV6nWKtqIjBTxTKAym5tcG5s1jfwPPV6nZq6ehaKg8wM32ydASL+zW3PV6n/DMxjEZUQN9nfb&#10;cbAqD3ta31c9XqasVpJKSoeTDx5i+8Rckm5FwPhqe3PV6kfU0J89Az76iQAyDxHjtF+/0nnq9XOp&#10;qzS7GgUCONTc6fauftd9fC3PV6oUWKTV26ITFZGAICggk/vC/sI56vVmjejnkkmFwFUWRu+9Te5+&#10;Ps56vV3USDFKwVscoiddq7Cv2kHf4XGvfv7eer1RG/TATNaKI3tuF+3fTvcfr356vVwwyrqqTEPl&#10;qY3V0sLjwGt/hz1eqdPX09TPFS1Ue0rNa5tbaO/0jnq9TvU1mCxkPBOBOoIQBSwJ1Gthbv7eer1N&#10;tPRVWKMyOdsxVSbEg2HcX8ATz1eqcMHipU+YL+bIW3OLnUjuov3I7ac9XqUkb0lY29wQpKBbCxFx&#10;e58fDtz1epQM0Fci06SMfKup7XNj46eP93PV6llR1iz01pBu2hAik66aHW/PV6lClViIxG+GmOzI&#10;A0TMBcKLk2Pe3jpz1epyqIsSlpjDDGgMkbE3AYD6D8PDnq9QKV0yQiWR5L7Ljbax0OrHnq9SNmr5&#10;ZKanp6EvLLNN9ojVQTfathcgW56vU6YuyiQM4Yb7aeO4eJP589XqxTSy1VFGsYBkcHQaFT2v+3+/&#10;nq9UaGbz5GFUNvkkAA2uSO/03789XqYMY/0ioioIbKznzDcDXU/mLc9XqwvUR0bC6eXI4ADAAga6&#10;X18eer1RKx6Snr4pWUMjL7xaxO72/fr9/PV6stQs0cC4hM6vvsAo7AnQXAPhz1eqVX1FS8lRFShD&#10;DZfMJ8dNbeHPV6uddRR1hREhKbBZn02LpcFvYf489Xqh1FdA8S0FILWVQG11IJDfRf8Ap56vVBp6&#10;NaKtHzS2VgW7fZFrnvr8Oer1KTCXhkjUSaSD3lOgNidAfq56vVPxTymrYiCrkEXYgEbfo7aduer1&#10;MOIYe9WgSTaZFW4dRoACdPjpz1eqTRVs8aCadQ0aFQQADcjsbd+/s56vVgp6+aqqjS0qADzN927q&#10;p7jX2nnq9TmiR1VWaRoFlkILA9vh4eOl9eer1Q4YaKqdJJwziB9ve4BJ1+OnPV6pUU0ktXI6x7WW&#10;8O46aHXcD8fDnq9T3TXirIKuNffKhCCQRtB1H0n8+er1D9lGaokiWRImETC2pFte/wAdO/PV6nnq&#10;RTTpQQNTWWKMMGJ1W5Ph9Hjz1eoqmI0lWK2Osj2l38xCrga3P2rj2+HPV6mlJqegcwsVkcKQVGnb&#10;W4+N/Hnq9WajxCiq4DQzuEJlH6TxFxqTpqRqP7+er1RKV45ZJKV6kyw32B7akX0PsF7c9Xqd6l6o&#10;0gjw8qqh1G+wBbZ9oAi3j356vULeSK6SvnioTtKlhvN9DqLC/wAPp56vVux/g1en6Ouw6mzPUxI0&#10;fkITvS7F9CSfj8fZbnq9W1JBRw4LhKQAWAAsAAB356vUE+YKhp6gLbcqk/Dtz1epHPVQmCRIV9r3&#10;JI56vUzVhnmCxi28EG5INv7+er1MlW1RCr1VGLyKxXbYENoL69v7uer1JyogrGAkY3ZiN6nv9HPV&#10;6o1SZzDK7ru8uwAvaw/X9deer1MuMNFVeVDa/llQSoJAJ1156vUgqitrKV71UN03OLeAHh9Hj9/P&#10;V6kvJmFi1rK6RObgamx7D6uer1SZsXahpZkYhtlyPAAX7H6L89XqS/8AWijqar+WsUaawsotcC3f&#10;6+3PV6uGJZijwvDp6+bYVO3athc+Bvfxtz1eoJMMkbMeJTrS2DHQbuzKbm39vPV6lNi2Nx4ZSFSP&#10;fCqRv0AXQOb+wA3/AL+er1MWCV2GfNVNNTBJIzq7qFJ8TYd/Z356vUrMwYnh1BRwYa2q79tgASCw&#10;7+Gg7c9XqSKPDSR7cNcFSzKEYAMQT307X156vU5V2PUiYV/LpgUdQryC3YeAB+gePPV6lRl6KCtg&#10;RRGAfd3X0O2+v5c9XqfKrGcCpK5cEdljQsSAbAsfZ9PPV6ldBjcUCxRUAEQ95r+F7Gw+gi/3c9Xq&#10;RhzRQ4jjkcdVtuwK6iyixBI1U/C/PV6l1iFf5GAyyOgVh5caAkAAkWBA7ke0jt4nXnq9SRixQ4Hh&#10;E0FZGvnNY7m1YN3sPgQb89XqS1fn3yIWq6uNpDsFwpKi99LDxFuer1F8bGaaSSrmrY1LKXKuASFv&#10;9kdj28f2c9XqATGMwHHa4VUK+6lxtUCy7SdfrP8AHnq9RceoOOQ11MlLKqeb5l2DakE9/wA7H+zn&#10;q9RfcTroa1Io32rOZZEeMknaqE2k9hBPYD6wOer1SxDQS0EdNRlmqtzHcqbQfGwOlx/b9fq9UHEW&#10;NPSrUX8tpxJp/wARBGvs1t+t+er1BvVUs9XWriUICKhKyaggkCwP1d+er1QpqxIqtDYI1tDuY7iC&#10;dB4W56vU1V9DJIn84WYKWaSy2uNexsfC4tz1erLlXGZ8Sq/NmRUVSEYIgBIW4OqgDU+3wvz1eq3L&#10;oBBhmMZadk2gAeWNy301sAbjsdf7uer1WFdJemsOKVIxJkvFDtAFha9vHnq9RvJsGo6el3zJtkCM&#10;qlbAAAePw+HPV6k9S4RBuaM3ZnI7j4+Pwvz1eqQuW5KWNnT3nl91gBew9v5c9XqYqjBYqOieCf3l&#10;mkBXS99Ld/z56vV1UYbhOEyrStte6Le6gtc99Tr256vUqcMpKbEIJKhBtSNGILiwJHaw+HPV6gux&#10;KjrMWqYad1CBJidNbg3/ACPPV6nLEoHqkaAIpjgBCroQx8Cfo56vUl4cMp6WGSlmYROSrAgXsCB/&#10;Tz1ep1wrDJZaKWCRT+gOl7gt8fztz1epNikkZ2oawCOF3KjcNwI+q/PV6knguJYfhtTPTxRxzoGY&#10;C9jYi4J0A8dfu56vVkqpZKeVa8KscerAiwIGt+er1BrHTyVGJyV8SAwJclwbsp3a/Uf6Oer1KnM9&#10;DTYzgFHisHvlvMKyC5JFj4k/R256vUHeV6ybEKeZowszDcoJ94KBb/V1IOlj4g89XqcsFxY0ucEj&#10;eLcJojGQqhFJvoWA0B+jvfnq9UXPGCHLGNnEEj8pZpV8skXvp9ldDr4/3c9XqZcWlXNcS4fUVG4F&#10;CxuoBUjwJ09g56vUJfSuajiyJWYPiboKny32gFex/e+7nq9RdsVy/j2Ws5R4thbhoHmVpQTYEAW3&#10;DwNxa3PV6hG6lrHDgcGIUBXeoVjdTbedbfUfHnq9Sg6S9Sa3PuD1WX8WgRng90yDUMbaCx+I/Lvz&#10;1epH4pmvDul2ZVWoTZDVFkuLAkk2t+fPV6gy6lZaoMzrNjdTGwXuhNgVHddAfz56vUPnRGClxbIa&#10;U0lpXjRlVjYsRr21HawHPV6iv5npc0ZD6lx4nRSmWkr5FpmRQAFAJ94+NtLWHt56vULvU/CcvYtk&#10;OLEqOHbVujFmCgEMNR9/a/PV6nToJ1KGb8tnLlWWSppt0cimxewJUjvYo369jz1epB5pwOjyP1Hf&#10;GEURLNZHawCle4I8PHw+HPV6mvq9kR834D/PcNq5Z2W7x+WSF7aA/Xz1eoQvTrS4zieTP5R8w0hp&#10;boUOpNx9m/ew10On3c9XqCvqVjsHTHqfS17BY4p2WJmZiAbXOmtri+v0fDnq9RlsVwzLWccltj8u&#10;2aLaNvYFQRqR7unPV6pfTDF8PhytFh+CEOY3aFt1rkjsfDwI7c9XqAnqfkzHcs9QIM8YVVqIqnas&#10;sG0km+l1PYAW8fjz1eoTsfxTDsdyiiiPfO0Ll2GhFu3189XqFHp31PwvO+WqLBgTJO0Xky+0gDt8&#10;Df8Ah8Oer1FmxDKcPTbrCmaGjskjLDtIIATdqSf8Wt+er1CL6gt2asqsmXbfMIizRMVIJIsxHhcE&#10;aW/Pnq9T50J6hYzmTAocLxqMxtTxm6MtioA1BPPV6g2zZjtHkHqdDXxr5LVG4LYAAlhbv4m3s/p5&#10;6vVl679K8R6u4Cm4LTvGBKskrKoZV97duuADexGvPV6hF9M1Tir5BODYu4eSkkaDzAVYuqaKFIuD&#10;oL31/Lnq9QU536gy9N+qckICkVbXlJ0IXwb42F9R3tz1epe9Ssr4F1RyNNmMreZot0UhXa4JH2gd&#10;CD21789XqEPojVwxdMqPBopfNNMPtud0pI0Ys51Pbt9Pt56vUV7M+bMVyf16pFngcRVDJE0hNkAZ&#10;rgkfAeI56vUP/WnKmDY7kOSrrtsqOGYxk6kmxFj4EWJB56vU6enrEKSu6fyJMQppUssYIYqb2F7f&#10;DUfV7eer1ALnDF8dwjqXBiEz7YqkmKRjYWJ0QAai5HPV6ha6p5fw6TIr0kgV0kVrMwBINtSP19ns&#10;56vVF6B4/RnIMOX98dQYAUBUBSWAt28dP1056vUCPUKDE8rZ/Ga2JXywEshCBkLXYanX3dLe3nq9&#10;RiutTTf1KpMUMSSNLEl2RVuo7C5F76Ad/j7eer1ZOmmKYfnXKUdNGDC6IDJY3s1vD7/Hnq9RZcBy&#10;DiWQOtMmaKqrWWmrTKiRkA6eDsRZrqRcKTb2gjnq9Qrdcq+voMoLiuEQrUVDMUW7bbi+uoVuw156&#10;vVx6OZt/rHl+ppsxxIsqRmNUFioI7C572H0c9XqD3D6aTKfUWKrW0KlhusLBxc+P1jnq9Qg9fMIx&#10;WspxjGEKJDHtcFbkKCp3ezW9uer1K/pvib4v0vpmxLWqZLEai4Fx21trrbnq9QNZYFRlrOlXh+HQ&#10;bUcXZ+wD3Iax+j289XqdOpGAz1OFx4vCbSrKCCNNwuCQb/C/PV6hnyzWyYxgSSui+7AV/dI3Wt73&#10;0gXt8eer1ArlaKPD6yuw6W8nmMz7TYBG3G+23YXuQP6Oer1POdqmTC5YsQjcOiXY7LhgG7eP1ePP&#10;V6pWJUs+O4Agmc7ahQHHvXJA0H0Hnq9Slyy2HJEmEAqrRb/d90Ei3b6NDbnq9U2dnwqsl+XfbHpu&#10;OgJuNbn8vr56vUB2dtlTKzVIFmLotmACqASbHtr8Ph7eer1MeT8Fo6KiVYoQ89Q2gvYIvYE29ne3&#10;PV6mfN2N0uCTVFBh8yuqi7AgXLDS/h3+PPV6q6M/5hxClc4xiUTPD50pFrC5A029r29t+/w56vUQ&#10;vNeKS5jx41NHEVTzXuALMbA9wbAg3tpp91+er1L3JWHU0KLikhVaiNvKCsAF9433MdvcDsOer1Dj&#10;WVKw0CeVLDLcDe26xJ0FwQO47/rbnq9SMqsRkeBqiocW80bSblgALN273H589XqK91EzxhiYn8tR&#10;zjc5dFW1izqLkAePx+/nq9QT10WA1tKtPXwiWZHSZd4vtZPeWxIt3+vtz1eoP8YzHTwr/pLbjHfc&#10;17HuT2va/PV6gxx/G4qu1PTr5i2BBFrknU9vEc9XqaZIKYMJrG4QF2/wm58Pj489XqgVdFUUpWrp&#10;kJAIAS1+50Njprz1epa0eHVtG/zMilBZLiwBNzpYDQX/ALuer1LfCBRx4lEaiJZU968b+LMLi579&#10;+er1O9dWT00BapQQlifMCkiw7ADxI+J56vUhpM3TVFc0VJFHEECokhOpNrAlTpb289Xq4YPTLWYt&#10;/lNzqdrN3AuDcA9rE89XqGDLuExy061kDFVAMAZbX3gkEa30PY/C/PV6pdJkGGB3pautjZJfclYI&#10;1kY6hjoSSOxtfx56vUBmY8uTUEjlYGES7hvI91rHT4a/Dnq9QSPSrMdzxmNmYWPY21v9IPPV6kzX&#10;0U0E7RxkOCbKfG3e3w56vVHekLGNkJWzX001HcX56vVAocQramSWOWFgySlU3AgW8GBPe/PV6lOI&#10;0NJJWREEi4NtfeGlv7Oer1YYamLyvIqP8JYH2EeF+er1Jz+YyqrmeMBEu6uCTfXxHw56vVipZKbE&#10;amOVIyUO5gQdAdb37356vVHqKqGGgado1NiRvPca7R/Hnq9UOmjNBAtPVau4LlzfTtp9A56vVArq&#10;qpp28wvdGI0Avp4/Hnq9TNNVoZKiGiALSEC4Guhv9RHPV6lG1ZVVsStMFRydgsoF7L4jQa9ifr56&#10;vU0R13zNQ9G0ihIjfbt94H2D2gnxtz1epwlxBJsPWSZ7iJ7DtcsO3hr9HPV6knh6irqJ5a3VJL+4&#10;QTYn2fG3PV6nmKlmpkhw8NeFPs3Oq7jf2diTz1ep2polnnWCN13wswZ1IIv3toba89XqZKyY7ZWp&#10;7GwOiEXBBII8QLj9e/PV6mvBoqilqKfFD/kFBVEFiRfv9/fnq9S4FYaoLT+TtjkDKT9kqviR7Dz1&#10;eqNXSYbEhp6GKVBAyEs4A3G9r6XJFteer1Q6sU0io0CAOHO69rkW0Yj489Xqx0s1Q9YsrSRGBdBY&#10;AEH94E3t356vVFFfAK6SnC+SouzE2G6+mjC+hHPV6n6hqDJWv5FNFKiIA1zqL/EDX9fbz1ep+esR&#10;3EAjCxoh3W7aDS5Ps56vUk6qvpGTe42uuxTpcD4j2jnq9TA9ZJRSBKn345lI9wXYsTcHwOn089Xq&#10;f4KxcVMMFCNskN1DG+gOhBHxt9/PV6sVNT1dIsiUUgdlZ0II1uT4Dxtz1epUZfroqaMSVCtvsQSB&#10;Ykg2uR2HPV6stfizb28pd9O6hWPc6n6Oer1Jv5+jpZ4q2FfKKAqTYXCez6D7Oer1S6GrXEYJCmkQ&#10;IVBax1Onxsb89Xq5RzVMFS6TKR5J1Y2sbi5tfvbt+XPV6nWNFqEvGBsmdWI0F7a3Pt56vVOlDNF8&#10;rRkRsxJVu9mH9vPV6u5FllpF+cndlNiWJ0BBvpcWHPV6mGSmjxKtmgkXcqopvbQ66e0j6eer1Ypo&#10;6EyxQn3Q8g3W7C3c37ajnq9S1p6aCZ3emm27DdB3AAOgA17n6/jz1epVYfW1lNsq6q25zt93uU9p&#10;HbXnq9S+lrqiOGCpilVw1wSi7SPibnXT2c9XqZ8arIWYRTS+bLuQEDTuL+HsHPV6k9UCtWZ6uCVh&#10;EUKWUnsdCPjfx56vUhcWw8yRKaJPfZSQP8J7ag89XqDStwmsZ3YMLRgg2Hukj7XwuOer1TabE1oY&#10;gsa6BtSdbbtdPpOnPV6nLEcVpYkjqlUSE2sB3UtpuPw56vUxVVXVpjfl0ErbbBXHcEam/iNe2nPV&#10;6nhUoFSWWoj+0p3kC7E+Fvq56vVHw2lENP5Cs7U1rjeoU6G9rEX09vPV6mmgxCohDAEKFd2Nx9qM&#10;toT7Oer1OOIYiaFWo0KqkhIIK33XF9D2vfnq9UCmWolwkLIt0De54E9rge3Q/Rz1epG4ikNDUCON&#10;yUYtfaewPcX17c9XqeKOrpo5Eoyd8UdiToDfwFvhz1epf4dPHIWqojfUBbd9ddOer1K1Fl9+oZST&#10;LYfE2Gg156vUxV8IdFqZFKeUrIEJFyTrYa89XqiYak/khrqFIvaxvp7R256vUI+HwU+1Yquchd4U&#10;2AJse/3c9XqV9JT4VBVvDQHch/RndpcnxHcXtz1epT00kseImngcLZdA3fYRYMR7Dz1eprqsFmll&#10;edmAhFgH8AbXIH3c9XqDHM+CxVMqMQfcXbc6brnuPv56vUF1Th0+BxVJS0bEMIwO2p7k+0c9XqUO&#10;C1y1IWSncq6bNVI7gXI+jnq9Qq004xKl8yf3mBFgw+n2e3nq9QlU2C1lNBdGUp7r6DWxAAA/p56v&#10;Ut8OpvmYo6Z0LLDc33CwHb22tfw8Oer1OTYPHFG4nSRJ4ELoyONtjp2GpPPV6kiDsmpoks995kkF&#10;tCD9nUG/PV6k9i2EPLTCKFf0hY9yBceB56vUkqlmw5IGqT+jVSXAJtobXuPZz1eoUcMqoK+WCaAb&#10;IwEZwbAKttGP09/7+er1GJwLEKTGMFNHhdjLJGWEngoDfZHfuBz1epL4pMKUCkrFDyxEMTawF/E/&#10;Rz1eqJhGaoFx6lp8VUDzZCq9ze3ste9hrfnq9Stqc6BsRFUUVGZSuxR+6DqS23x8B356vUG/UXEq&#10;WsQIsnlQvsLkWG650H36c9XqDg0VcuIXp33QEEHde/wA/t56vUmaimIqCqOzbN28a218APaOer1M&#10;+J0MT0qmO7G9iLakC9rf2c9XqSlFgvmVQpDaxO5txJIDHX46eH9HPV6lKMJg8spEN6RtZSD9q3YG&#10;+nPV6suJy1lLErV1HPTBwUZ327GAFwQBrfnq9Qe4o7LSk0TgFl+03Ykf4re34c9XqQlXitRhc4ap&#10;Hmbr300U2++3089Xqiz47WnDBURDUMulxex8bePPV6pLPWV2/wAt44lZEILKSS1veuRr7Oer1Z6l&#10;Y6xPlptPKG635356vVEo6yA4csgYFr3XsCQD2ta/Yc9XqmSvTqlwhDTWI+DkaX+PPV6scFbTwERj&#10;9+O5bTv4356vVjoK0uRVEBY0LA30056vVhlqKc1gSQjZYlSQdfGwPsHfnq9XKCsjnktqqOCrNbve&#10;4A0156vVyiaJ5Hwmjh3iFRZgvugX1Jbt93x56vVHhWogqXpoWABuW9l7EAfQO/PV6mC1Uaghk8zc&#10;3llQbj/iXh2PPV6lIP8AfVTSwpc7tqvfspHex+j2c9Xqx01PfDXxDEpRvDGxuLBPC/sPtv8Awtz1&#10;eqPLTzCrRayOGWGQMvls+29wLNbS9rac9Xqb6paf9PUU4MLbQphW2wW0W3fTX+nnq9UHD4XjrRAk&#10;gTzbDQjut7/X+znq9T/LOxVUqht2tfaCCQF8T8Dz1erLJiNLikaTYeA2wq1x7e2o56vVFVWdJvlg&#10;jTyG3vHQEGzWt8Pz56vU3yJUzeZDJGsDxAoTcaL7e1rMOer1d0YT+TgSMAVuAE1ut9CbdrD8uer1&#10;Z6AwoiRsxmSO5vtI1N7m/wAOer1MOL1Uk1dI9HYlVGgXxDXN+/3fqPV6nqkrIanEd5cebGCoAPe4&#10;1JtbsfDnq9QmZWjgw9xU1EoeTdYC2pF/hz1eoyuTMNSoeRaEMhYggOpGjdyQfD2Dnq9RlcGWmwqg&#10;X5l9VIIVjZSQdbA+y1/1ufV6hl6fRS1+IxUcYWbzZASTcBUve9/bc89XqsNyRRnCkjUECOzBRoAG&#10;/wAQ19mn93PV6sMtdVU2YY5KJnaRgZHG66KVPsuVYHTw56vUaLpVnCpw/BYaurJVIZZASTZiD3Au&#10;dV8fhz1epZ9WcOoMVy5V12LKJVkjWS4sbAi9rHTUAc9Xq1dPU439V+omIAKrxVEp8tmUbgNDYEjS&#10;w7WPa3PV6gzy7mKkOIwVFXKHkUojMvcqpJFxe2g056vUJWI51w5p2N0kZdtirWOpN7gX8PA/t56v&#10;UGudc6JWS+StpIvLO3/VHj7b356vUSXPtVI9YyuNygsVPsPsIHPV6g/oZlXelbLssGJutzf90WPx&#10;+7nq9TWJpowso0Ny26wJJ+P9B56vVGMl4hHYaEm/jrz1erJEGZTEFuZLWJ+Hs56vVIanjSQwo251&#10;OvssO/089Xq5QVNRtkgSUxxEEsutj8Le3Xnq9WEzTxQNRtopsbc9Xqx+WSiqBcm5+69+er1coap4&#10;IZIAqkSgAkqCRYg+6e456vVwlp3iCtcMrC4IN/v9nPV6saJd1VztBI1PgD489Xq8qqW2sbD289Xq&#10;46A2Otuer1dc9Xq70t8eer1dc9Xq5qu/aqasTa38Oer1c2TymZHPbQ29vPV6uUkpqHDOLWAGg72F&#10;uer1KbDcSpEhEEy733p5dxc2Nhb6jz1epnmE0IlhZlZQTY7lJvfXx8eer1OdJNHF5EbfY18wjvbv&#10;p9/PV6ssUc1NUkKQVRWfUWJFiQL39luer1RsOxKsoaeahgji21INzIgYoDY3UkXFvb/Seer1S8Mk&#10;ZAstWpMhcsDbXba5Hstfw56vU6UVW0cdRUQMrXJZRYDw7Ae3wJ56vVFp6s4loRYISO3fubfA89Xq&#10;c4quCmtJH7tgwIIvtPe5Hjrz1erHJVyxYlFPRxhxIBu0sSWv39nPV6smF1MsavBMVViWbaQCNoJv&#10;fv4c9Xqbqutooqg0lItllUXsLbT4n4W56vUy101SNpvukfcptYgjsunttz1epqlkWQIHvYGxO21r&#10;eAtz1erqrsJfLFgq6AjxHtv489Xq63vUIsNtRex/O3s56vVFAubc9XqyLGDKIifG1xrz1ersQyuy&#10;oo1awA01PPV6sWtuer1ctrX2ey/PV6ugjG9h21PPV6vFvAdvDnq9XLaNpLGx7gW789Xq8thYg2a/&#10;6nnq9UijhqpakRUmsmtrHnq9UeWSSWQvKbse5+jTnq9XRFgbrbXv+znq9XhGxQuOwt+fPV6uHPV6&#10;uZC7vd7D2+PPV6uIO039nPV6s586di9rk6Htz1epSYZAq+QzxMSWDLuWwOtjtuLH2+PPV6jD5app&#10;qu1SfdCgkEaHQE/DTTnq9SQxvEJZqiWGnZlkJuGcE+F7D+nnq9QUYvQsK8F2DzyNdh+6Bb2+HPV6&#10;m18SqHlEqXsL7QSNNbkD4G3PV6uElLWrGInUhwpbte6n4/Rz1eqJHSyCnkqGUjZtsfr56vUoafEo&#10;4aMShkeaYeWygC9r3BsRb4Hnq9TJFKTKgIDixsPba5sPZc89XqmR1NHErRC4V7GwuQD7AfG3PV6u&#10;OJV0D1CJToQIBYG41Omp056vVgj/AN+FSvmy2B+0Dc7QPZ9PPV6s9VDTUgR4AJA9wSbEDW2nPV6m&#10;2p8oyXiIPxAt+XPV6p0lNFJSJNCRusDtHcnnq9XS4TIyvJKwSwuB7deer1OMFPJIkcisG2i1jYgA&#10;ag2PPV6sNVVsjxQXAljc3a3tt8L6c9XqzYm1JURRKrAMGcsRqbnuPo/L2ac9Xq9PhOyENF76KoK3&#10;I0JNz9QHhz1eqHNC8CtQyKSWlvfxI/Z9fPV6uMsQdjBCpVwzBb/va2JufH4c9XqzSYvXU8TwJM4u&#10;1mHa4sQQfaLe3nq9TjhtAjYcaimmVAXEbuVu4LfZVQdSL9z256vU2uJqeWTDZHDyJJYMQCBa+uuv&#10;8eer1Q6l4zRRrIC0u5rsToAD2H0+3nq9UwCWOrjcgCI7dSo001F+er1TIYNgZom0lDIraWBHt+nt&#10;bnq9UKKCaOB6WUHzCQ3l2Ogt3vftbnq9UOGdTMZJ19wEXtfS3Yc9Xq5tWqsjfKjbck7ranx56vVN&#10;kqKSMLU0l2dbMzEDUnuDz1ep2wiGsqpDURsmxnUdvd08dbEac9XqPr6POjM+eM7jFswwg4bRMHDi&#10;4BOpUXGosdfp+F+er1XabqqlePLSmMwRhWUogCkeAIB7jx9v189XqQea/m58d8hmUQSRqS66AWNg&#10;Ppvz1eoHMwYNg1Qr0lQjMzDaArFQVvrcWN+er1I+nyHlWKmUzusYIO1Re+25sPH2W56vUCub8Vy/&#10;k8q0sPnSMCqAEm4JNhYkEflpz1eoN8wZwlxuSKnpUEKBPcAttFhYXUDTufj9/PV6kJPT4g8SzVDG&#10;a1mBKi630AtoCPr56vUrcJxBKPEZVxWM3K7VddPe0Cm3h8Tz1erHnLMlWaKTD5Kln3HftYAWsAFV&#10;AoGp7nXnq9QYYnUU1dRfy1E8ggKWkIOrAePhbnq9WTC6WpWhjlp3ktrvJJIFh2AvYfr7Oer1TqmC&#10;mgpUqDpJuCxdjuJPY373HPV6g0xTz58QknmkCsBsZVAC6a6fRz1epnxSevEB/k58tlAYyW0NraEC&#10;x+nXnq9XOOZHRa0sEMy7rP7T49+er1N1ZGqIatVBdbqLWub6m2vPV6m6lmkeaN6rzFCsFkCEAkd7&#10;AkEajx56vU21NRHT421NFCwDAe85Bv4nUD9nPV6o7VMdFKJa1lO4MdO5t4AajXnq9TPR4lQ1NSKi&#10;rYwlyuwte1zcAaDnq9WSjw6CoqxU1JEjXYeO3Q3uL+IHPV6nOpemSmaOkUPJ4X0Bvpb6xz1epwp2&#10;WOmEewlgBvFtTf2E69+er1QV/l1JVLV1gUshuCQD21trz1epSUuL02IrJIsYZZdVYgiwHjbwtz1e&#10;rFSvAiwVpkLbmO4A6Cw9nbXnq9Svpa+hmikkiHmltfeFre0C48Oer1PdDTz0ryRmHcHW6E9r/H6O&#10;er1PdXS05himkO/aOyg3J7DQezx/o56vVCilXDq5HmLXOtvHX+/nq9S1hkgqJkgKm6AvvHbv46W+&#10;HPV6hKwTC4pnaYzbbWb2WK+z6f4c9XqFKnhERixaKQMWBsFHvEnS/tPPV6l3QwwpVxFhIVaMM7iw&#10;23tuW51Bubac9XqVWXFrcCxWbE6ZFMIC7rXBYX0PxI9vPV6l5gnUWvU4dIsTvLTTTmfcRtaJgfLF&#10;r3BUm5PiLaDnq9QuYdjOHY5Ux4rG+yYiyqRoCbkkg6EWt8Oer1RMdo56Kqjq5JF8tyCgIufc+2WP&#10;a3sHw56vVnDnEIWrmsVWN9xIvuHdSPv7/Tz1erBl7HpXrgtVIsdGF99StnK3IFiSQAfYQfH289Xq&#10;d8JxOqp2qIMJePylHlWHcC/cfRfnq9SlmrK+umijrKsybUVArEWTW9/b7R9Z56vUlTLW4biTYxDN&#10;vG9bxtYqNx1AFiSANddOer1Z6mpiq6aWeiKFgC99QADfQDS/PV6upJFgijxOuHkyIgG0LuYqR3t8&#10;T+3nq9SDzDatRqiKnWWRIw6qQBdd3svYEdwDbw9vPV6v/9DS1bCZ4XE1QSz7AoPtJ1vz1erpJEpV&#10;SOZSY2vaxsRrbXnq9Wenp2qYhJAtxGfsHtz1epyWAOoVyUsSxSwsQV0179+er1YoBIhjQBSoaxFt&#10;PoPPV6l5TZegxhnnpn8sRWYoAfeN+wB/W3j4c9XquR/Dv9JdJnur/rhm+kIpJZI12stwY9P3DpfU&#10;3Pft9Xq9WyRgGC9Pek2BQZVyTTosWgCiNUse5NlJ17n6uer1Bvm7GcLxmWWtiLoEWS67iFOlifpH&#10;hz1eojmdsXw80U01HsZ3Z41QktdyCC3cG4uCB9Hftz1eok2YsUzDFgKU8gRpodwdRYNIQ3usxAsC&#10;R4Cw0Gl+er1F2zFV4riNXLHiUbbTcuN11vtLLqdSRoOer1BC2Z6DCp41mUtG7k7WFzfUgnX7uer1&#10;JHH8Zw96WKaAlkDybywIO1muLd7W/hpz1eoLcTxapnqDFSGyBAF7ahjYj4XHPV6p9NDPRUkk7OpZ&#10;Tu2A3KgmwJGuhPbnq9TXSV0NU9VTU0gaSGMSsljYhjaynwsdddLfdz1epO0OJ4zWCY1iCGCNh5ZR&#10;i25QATuFha7X9unxvz1erJQU00KhqhiW3tINwAFibhQPEAc9Xqd8VxNFjaScXaQkRxi37vgBz1eq&#10;FLFUPgyqt1ZJGYFftEMb2J1+r8uer1JOLBZUR5q4SmZyLe6dA3YjTnq9SjwbDzTMIMSdYiqhlZ7g&#10;29p0vr2+7nq9UfM9P5VUmIxEfLrt2hbm5tqbEWsT7PD6+er1N9JGlRFaYMGa4Fh2ub6Hnq9T1DFU&#10;Ve7DcW3Bi3uSKRqLabtNdP1789XqYK1Ep3GHxt7ieOhBUaAEe2/PV6khWNgdZvjmm3SQv7qrcAN8&#10;fbpz1eqF/vPMlMkKxIuoVRoxOoJvc3A+P9PPV6s9PSyyy+bUvsU3JN9AQdAbjx56vVLTGEwaBmZw&#10;EZinuncxN7AkAdj/AH256vV3TimFbIsV42dLl9SCSPEAX0PPV6vVq15MTVRDKCoutybE27C50/Ic&#10;9XqjyRLLP8xDZEiBv7TbxH089XqyU1CZpZHjQKJVNxpcg/D489XqwPhUsDfJwpsVSz3ANgSPdB56&#10;vU2yyYk9cZHCtOwAdhp7qg2A19nPV6nPD4a10arILBRcKdACPE/T7Oer1M8grKupip5ELgW1A0Fu&#10;/t56vVnoopcSkfD0PlstyNRoPYL/AN/PV6ojYZHQVUZqgZg4YR7QDd1PjbTnq9TetQEqjNUxn3Tt&#10;OoOp+r+nnq9SlgoIpSqU6qpVgWbS9u+nxHPV6k5VUVa+JGOKYsrOdrAa3B9g/Pnq9UiphlSdKaaJ&#10;0doyfMNipI1AFrWv+vtPq9XL5SGpgWtB8p2IDWFxpp8Oer1N9bhau8iRMTKLsCAfpvr7eer1YlNb&#10;UywPONu6ysy+AvY/r489XqkYlCkNW0CksokBBXtbtc/Rz1er2KRU4galpkDSv+82lh3NvDnq9Sdq&#10;KqqgonSO0koO4mwJOtrX56vU5UUqVhSgWQs0inzAw91Te4AHj7eer1Kcwz0saQwN5gYAMLeI7Wvz&#10;1epmmFHSVU8xUurk9zoDaw+OnPV6s2FQsIWp1lDKxuN2jEjXwsO3PV6nDEHga9G9irEkE9xfW3t5&#10;6vU3iSl+f8ye1gt0t200F/bbnq9UKpxKlwuXyBDvjI8xpDcn2lVAI/gfhz1erFLBQVMMGN0gKQyC&#10;9iTcjvuZT2J9mn0c9Xql1MEtXTuInKtItgzACw8LD8+er1NFLTzRrHh5qDIACNbaADsNB489XqlV&#10;FMkYSN33kXsR8Nbc9XqeKWjpjTvVqUDRoXsQdQe+p0vz1epmw4R1SzPCqhlIY6AC3sUaA/Hnq9WS&#10;uZKWVDAA6PYvuWx+/wCjnq9TI03kuoRiRNpYfujW2g56vVmjSnmYRC6Mn2mvrbw09vPV6vJB5ay0&#10;0bFnJDbtL69ha3PV6pHzMTLul/3MW7AX56vU2YhPGWChthFmPiAvjr8eer1ZFopmk+cha8SABjbT&#10;6/Dnq9SimkqRSLFENzl9BbUAi5HPV6m2HDZ6sSs4KbbHdqCNdSQPhz1epwpcIp4U8qnYyKpG0Obk&#10;k99Tc6c9Xq4VFItU3lxkblQk2tYDtqOer1Mk2H1ETbgblhcEajvrz1ermMOMcqVlU2gB9027/wB/&#10;PV6pCqymPzLbZPYBYa356vU6fJrTwGriYNvvcEdj4annq9UvDKAU9clRXuPLcm5B1Btpz1epVUMG&#10;HU8oesXdGWcbtpLHd2va+n5c9XqU9ClKatIsNsr6gE20sDcC/fTnq9S2wvEZhg7HyjdXYKX0sUub&#10;mx8fDX7jz1epH1uLz4zjQoK+ciOQqU2naumup7kD6uer1KX52iwOhra2tI8xD5cAFiDcA3F9Ljw1&#10;+vnq9USixOKOCJ4p9qVLAgE6kjvcfrbnq9Qz5VrcnPVLSYpVMqlh7ioH+0LDUkEC/s56vUIFbBWY&#10;UTh2E1b09FK3mOqGwlKjaN66g3BP1XHPV6pGXsAhnkEZ2xSTsQgJ721sCdT3v9/PV6hJw7CY8Fxe&#10;OX3Z5ZYZU0Jvuv3+oHnq9Qz5fWGjWHBodWjhBvsBBOu7ce5Pbte/PV6kbiuMMJ5Y/ltYnDtptAjA&#10;GtrAC50t9H1er1BjnevC1Rq6CyNtVrEAaNYHwH3nnq9QYZocHzIItriyNJpozC+0+wkX0PPV6gxx&#10;CRKXDXllAaVZRZLX7WNz4Eewc9XqReJ5idayNoBu3A2NiAD3I+q97c9XqUYcjL7x0zLvhKkAW1BO&#10;pB7X1tz1epskxKmw1lhsrJqWk1sCTqTYHUc9XqSVRUiJXfD5Pfj3e+QbWLX+ntz1erjQVxqKwYhP&#10;D51TUOpZ1F7A6XI1Ph+3nq9RgMNSqkrqb+TBEjUjcWFyQw2mzCxFvAWPs+PPV6hgxqfBjHNh/nl2&#10;VSHEiiy2W5KWFz7Tb4jnq9RUMXpq2sJloAu1VJ94WFja47a/Rz1ervCsAmq8XwzExOYxI2zap2qx&#10;+0xYWJO0DsLfH289XqEDP+Lw4HUxYei/pKsEl2sVCoO59h+B789XqLriuL1KpPIJFM824NtvYqTo&#10;R9HPV6lbk+s8kwR1Y3pCAz6d/wBl/wC3nq9Sc6j5irMTpHo45mETFlVTbRR3toLa89XqATDMOqvm&#10;wFa7rZrjTS/fvz1eoTaGkP8ANIg6kM1rdiO3c99Oer1LjEIHo6BIKrcWj3EKtiTc3Gvx56vVzwSs&#10;jmpr1UTIxYhnJF/h/G3PV6k/OaarhkjoJN8jEizD7Otv7+er1N1PNBDXqrOUf7J1uCbm4Gtteer1&#10;LLLeGUWLV3yUib/KPmvtH2bEe+fYL9vjz1eoz+WcCC0QxCYCGFbuHAFrqLAGxsQR4H4Dnq9QIdSK&#10;6gp5p6mnkaSWezoguPC4FiB9/t56vUicJosyx4Y74jTvD5ylgWFgTbTbc+H6+HPV6odfgbYeEEsr&#10;bHcOxUkmxF7Xvb+jnq9SFjraimqpJKtVUCYmNgdSpFrtcaWHhz1epaMsS0Qr4FuI4y7n/VF7ac9X&#10;qTivU/Px1l7RuR7BuYanT4Dnq9SlzuafE4hLEFiispVb3YsBqb6eOo+HPV6ganqZI4HVWJVRf2G3&#10;iT489XqDutxOCbfSozeduBsykEr8Pbp7Oer1QUp4JqsoxDuAVj3MAb9zqfaPZz1epc0UVOINhKKE&#10;JttWw+I79+er1LbBcHp67/fhDOnnK4jENjuIsTvFhbS2v9PPV6ouN2nqA8w8tVY3Fh2Gn3nnq9TH&#10;SU9AZBUAM6m59y4uDfv9HPV6lpX0JOXVlmLI0K7V7mwuSotftrz1eoPKaGlhmOIzgGqKlAbaG/a/&#10;jYW56vUKvTfAhi+YomUe/CGkH02K2H389XqPdmTEZqfJtNQU4CzQRurDxkJFwxv29mmnbnq9QL5f&#10;wjEsXxClWmJBZmVyFuNpGov+Wnfnq9RkeqWVanLeW4quQL7sYkCgW3sV91VGmtu5Ont56vUU7BIK&#10;rG8wYZEsJj8yREEOjEsxtrqTofjz1erdM9N3TOu6VemvDI4UaJ0hhkcMLn3xuKi9j43N+17eHPV6&#10;qIPxI8+SZhkrkLMjxTLHYjaoTv31uTYEW+Hx56vVRpjMYrKdZXAMqttte3c6m/wHbnq9TosNAS0c&#10;B2sNtiRqWPgPbz1epW0yqscaRH3mIZwCQbAac9XqMFleJYMLJW5copkv2F9b/Antz1erBmGB5qRK&#10;qlJXYSCo+0TYC4+B56vUx4ZU0ku2pgXcXO03vcANqT3tz1eoc8NpKQRmSNGSodUjDljYADdcDt92&#10;vPV6hRypVLHQmqaRwQrbmJ1IXQ62Hhz1epxo6vBqzD5phJ5UcLk7lG650OultLg6n9nPV6gAwxIl&#10;znLXwO09JTNuZ3Kozm58AbAi3h8Oer1KTM2PxVGJQzUjGSF7F0Pju0Cj2/Ennq9TE1YlLWHzQiSJ&#10;GAFKi1vGxOlvC/PV6grxCqp6nE50gp3jqIWDDX3WBOpXQaeHfnq9Qr5bzAKxWop1G5VHvNc62Jtc&#10;3Nwe/PV6jJ9D8docRqThtZKI5YX/AEhBuNSLa6A9+er1WB5Zllhr1poZQwLKqhiCCVbTabkEeN+e&#10;r1Ss3j5HF5KUyCaeUMbAAoSfj7Rbnq9Rc+pmWZ6zChX0zLI9OTvUai5/w+7Y6n9bc9XqJXjuD+9J&#10;SVgs0m5i47KtvdA9hB056vUDuLYe0FPDTVCF1j3ygg62Fhcjtrftz1eply5OKTG4qraI2imEugGt&#10;hYAjsR9PPV6hwp70NoqeAxN5jOW+0W1vp/xI209nPV6h2yxUYjhlGlTCpKs2o2m25r39t/p56vUZ&#10;jD8bqEw6nmqX8suFGhsQQexF7aj+PPV6hR2xY7QhIqd1YKrBwFJvcgKNfHvrz1eoNqnKoxqjmjYt&#10;GkMpVgwHvLY99fb9Xfnq9TBhFGmDSKjKYdzxKBa9xc2+Hbnq9SsxSV6bFmqaPZGgIsRqzbQV7C4F&#10;/b4/nz1epMy0+H4tCskp31rMxBcEBQ3ex0+7nq9Sxy/T4fXRFJKZmMCHbIttpkA7Eak256vUF01J&#10;X4Vi9QAgjqO6+aAQN17diLg2vz1eo0fQ7FYcRo5qDEEYFdGO2yEnQ67bA38Pj8Oer1G+yjSSQUhn&#10;nREj0906lQviR7Ceer1K6TK9FiNLLIhtdWa6k2vbw+B/Xtz1eqsbrtl6PL2ZBTSQETAblc3KAfSN&#10;Li5/W/PV6jCdA8dxmXC46WrqI7qvdWDi1iANDoT7D4c9XqNiaKqrMNTD6l1awdjt0LDXTW1uer1B&#10;jl+jqsKnWkSNoVJ3q2mr3Nxr8Oer1GD6d55cV5oqkKWG6MkWALfcNQBz1eof66qOIiAFwJdzKCQC&#10;baaeHPV6mzGDL50FK+0Etq3iQAdBr7fb/d6vUrqirjGHe8u8bQT2vZB+32c9XqJJ1lopMfw7EsTp&#10;YhC+w2LWIAI8PG456vUU3KOZY8FCQVRiRIToQg3jT27b2+H0c9Xqz57z0kWFtijSCWZY7XIsACe9&#10;hbw9nPV6i441jWJY5ULVYfK0UZAYRi5YjT/V8T+znq9QXVuN4hFDIlTGymaQKDrcEXuD8D8f7/V6&#10;hz6YZjMlPBSqzhQwV7kG5Hw7211PPV6j4ZMrko8VpHN2jlRvdC3II0Avpqe+vPV6hRqs01Mc70rJ&#10;tuCBvBVQT7Oer1BLhWLRwZnnpICVlcFi7qCt1N7A7frAP7Oer1LOpzC9PVwvUSFFuxViTqx9nPV6&#10;hlwV5IqM1cZvMyK24kkWJ1tr7eer1K3ptjTR5zdZ4yCxUKw13OdLfR+vjz1eo3VVmAyw1CQlE3gK&#10;zEKToOwPf7uer1AzBJ8vmHzIWVZJCRIWBAKjUW+q35c9XqWuZMYSsp46Kr1VTdSBcEgc9XqB+Chh&#10;oayoFMw94Ftp7Ad/r56vUWXrnRTY1htLiRkKCa0YG24jO7TTwBP8eer1V7+pXBs2ZSyO2KpVAyo5&#10;f3E2jaBe5OpIOgvz1eqo6brjmJ331sryoFZyA594i7WsT7Pb8PHnq9RXs0eoCSoxZ6ijPvqC1zba&#10;dfC3j+uvPV6gHzZ1XzfmiJ5qmb3LHf3sTfQDXUi3PV6i61OKYtPWMJ2Oxtu1tfDvf6eer1Mdc1UZ&#10;BIQG94b9fAnw+PPV6uGZI/mMMipXZoTcWcC5PtBPx56vUH0AqcKrFmC+dOgP2wGUgaL7tiNPG/PV&#10;6m+kmmmllw6Q+86uQEAB3nXb9F9NOer1ZK6i8mOnixn9CUjNgO5F9FsFsD8eer1ZMPC1a/pEBZAL&#10;Hu7ewG/t56vU2rNK84CBodj6WBvYt489XqEihqxJUvR1BJNgT2v9J56vU345hApKqOacHcLm4PYa&#10;m5I9vPV6k9VLSVijYGLMASFv72vb7vbz1epnnpNkiTUy7QSoWxF7gm/3c9XqcpEkmpg0xVGSzMLA&#10;kkE639hFuer1Q/l53ZDO4TUXPiQNR99+er1RRSJPVrChtIdTuIsTfW3fw156vU+y0FTBurGlR3I0&#10;2jW3s+nw56vU14hIK2nFaVCvtUEDQgg/a+vnq9UeKjm2CbfaQqsiiw7X56vUrKX5S6ViM3mIdrkH&#10;T3hp42Ivz1erJOJcTxClVEKmPeWUHue9zz1erIKzF6RfJjVAz7goPckm4J8dBz1epRYQUqB81IwV&#10;9VJFhdvG/wBPPV6hBy6qmnMVSFMg8RoL+B56vUtcJjoqPE6WtqY90zl4UdbBiGHvKpPtHcePjz1e&#10;pUY5SpLTzJhpOwARq6290X7nw+7nq9RccwqxrJKaGLcRcF2I173sB4nvz1epmwmjTDwGclkS7e8N&#10;F1uTr9Ph9XPV6usUxFZoGSA77NckeHgAPq7n+3nq9UeJ6hKOV6fYrJrcjWwN7A+BPbTnq9TLQUzT&#10;K+K18m2MuXtqCAdLe3nq9XqmGjWtWuiDSKi3UDW/wH1a689XqacVjxCSHzatbQo6sL97N2Frdrc9&#10;XqhYhV0FQn6P3gpUJpYgWN789Xqy0cNXX0TR0ZUFSSw8QtvDnq9TzhlJTQQpUTJ5jsbOgPdbaeFh&#10;c+PPV6pNPXmGunpRA8COweRJG3DTTQ2t7Lc9Xqbawip/0aNV33C2AsbanTxvYc9Xqa6VoPn/ACa3&#10;dt91Rc+zuT9P389Xq5tWp87NJAxCH7LEdgDaw7c9XqmNHWVCpKxUMWCAmwUAi9rXvrz1eqVAsEgW&#10;KPcHUsNi6hh3IF/C/wBXPV6sazVdBUimaOxDDYBckXGt9deer1ZsVp0leWvEpaoiRQUVdLMO9x2I&#10;9lte9+er1ewyo82WNnUhpIyttQb+39o56vU1RQVtLVtTxHWYSDZcXPgD3739nx56vU6YdujqmoZQ&#10;W2AH7Vzut3N/Zfnq9SpwyaWtpGLxm9iBci9wbE6aX56vULOTpZJsSEYV7BQqE2sb6mwv4eN7c9Xq&#10;X+dopmwgb09yAnRviLk/r/Dnq9RZamqhrndgp8u5AbXv4AfQfHnq9SHffQ4lDLicdxZiCv7xPib8&#10;9Xqn1GDo87ujoImI0FtANTr7fDnq9XpKikkYU0MSw2K7it/eAva3xvbXnq9U3D1qaWC06mYAvsHj&#10;dvhf2c9XqGTpngE2O5upsApgQaholVQPFm1AtY310F+er1fRx/CGydmHBellLVYkq+9BGqt5ap7q&#10;gizAeOmp7k9+er1XMZiljnpvKKkePbtz1eoDcViqpKoxwsFXTuLk666/Rz1ephncU0m6VAym9xqN&#10;B/xH6eer1JyQy1SzTpGFVTtHgQvw56vUyriCRUIgCFm3NY9tPbz1epqlxZKWPcWEsjXFwt9v089X&#10;qZ5a+RqaQ1ACozN7LHS/PV6mJZ6SHEEjjH6ORSNb7fp+kc9XqS+Y2p443jmdCkpNmUgsT9PbwP3c&#10;9XqR2XsLpqB2inbzFqJXK6X0t7vj356vVAzhTCuwusp6aYQTnZtDAggEgkn4W56vU04LgdFTQiok&#10;jQzBCfMIJLWGn1c9XqDzHsLkzAi0M0vlIjGQst7EX1B+n2c9XqVdDh+Fyw+VhyeWo2qTba303/bz&#10;1erjjOGQ1FVHHV7VUJa58R489XqjYVhOHh56iljCRR9jtALEA/fp489XqTs1LBW1Yr8TJcOCyLcq&#10;UF/EeH0H289XqUWHUNCI0nULuLMVA7CwPh2/v56vU44RhOEpU/zTEVLhiAEIBLEnS4/O3PV6lliU&#10;NLhVDJVQx7EZglgo3C4uCB7O2vx56vUh8CwSjxCrbFK2MSgs4JbuB7fh9XPV6l9UUGB4bh63lHmT&#10;Xso7i+g+Og56vVEwvB8kxYW00u96syDuFULr27m9/q56vU4ZnFPjkMeHU42bZACRoSoAtqNR/fz1&#10;epF43h8aPJKXG+MqG1vcnRbj49uer1ApmnE6KeplomdFUkxNtWxv8La9j356vUD+damnwLD/ACaG&#10;YSNLu2nse2o+Pbnq9RU8z5lfKWASzsNvvht6sGO3udw23A1+PPV6i6VGYkxnF2xAwmQg3A2izAju&#10;Sbag/t+jnq9TFX4PNXVf8yWACVUZRYXCgnw+BtqRz1ep4oKusoXpyFW9KgIsANzMTofbb489XqgY&#10;xR1NRhf8xnQKEkfdZrk38La+OvPV6g9pKb/RDE32m3kjUWBN9fq056vUwvgQWaWqMwkRbbBZrBSf&#10;AgWt9fPV6mzGMOlrY3w+B7Mtgq6i57qbfnz1epN0ktTlwvGAEKWDsRqSfC9tfov7fieer1WcekfO&#10;Ji2wVQUxqitqQRc31+nX8uer1XidLqmL5dK5GCeYFdrkjuDYAe3x56vUOFOzOky1ALBt22/vXHw+&#10;vnq9U2pgipkaVD/iBsBcaeHPV6slJDHTebUlTJE0Rte1wdvPV6mgrTvURyX9zatl7gEDufr056vU&#10;01eV48Vxj54mwQaWFlJHt932c9XqnU9OUY4PTW8b7bgagX+ojnq9TbVUFPSITa5CtotiAfA9/wBf&#10;r56vVDocNVEMxHvMQX3CxUHtz1epLV2DmDGEq4HLR3BYeA56vU2ti9dR5irYbJ5SspUA2Yrrr7D2&#10;tz1epG5jxCSpmWenF0YEqwNr6EH93Tnq9QX0+AMYjisLhNrkHt7xHjcaX56vUvsw4ea/LLaoZJEC&#10;oVNiAdLkD4c9XqDjBUGEYbJRy3ZzuWxHe+l/y56vVJynHMHXD7D5YKFhHgqnTaBra3fnq9QfYjF/&#10;UbGjQRW8kFi6iw3MSTYfWe/PV6lBUU8MdFFm6AsGbadhANrHw+vnq9TzmfHqLOmVJJadt9TTlGZW&#10;tot7Fj31BNr/ABHPV6gYyviVLgGPVmH4u6halAYmvoB2u9+x1tp8Oer1N2NTZkwvMAxKmHlwldrK&#10;Ps7TbaAPo/jz1eoYM7UQOSqKvjRZPmFUSEmzRnwe3c20Onieer1BP05xaPqTR1GB4rKwNHJLBukA&#10;u5Xs1hYe98LfQL256vUl8AzvR5L6iy4cEKw7hAbCwLMLqR7e3f6eer1Cj1nwKkzlhEGNRRXMIBa1&#10;gRtHhbxPcnnq9SKyhiyYng0OHB1mZPcIJ3G3+sO3s056vVGyTXYzkbqPDRByYqiRlijJsgVlJsB2&#10;vuHb6eer1CB1mwioOFzY1RRb5giugIuFa3f26c9XqD3pTm7E+pGWabLOaUjSsgWRSiLt3qvdr6E6&#10;Ad+er1N2Q4sK6adVavGKtwlDMFiDOQBc+A8NTbXnq9Qneo3Ls2a8utieBnyzCAwYr9kA3B+g3t9W&#10;nPV6k/6esVrcSyFLhONyo0sSSXsoCuoBK6EEggd789XqQ2Uus9J08zxUw01Mf5fWupYn3djD3S2t&#10;rjW9uer1D11CwLBs85UTGnptzTXcSMoG0jU7R3B1789Xqg5IxDDGykmAgDYFZH3XBsRqToOer1Fa&#10;jx/OfTvqkkVKfMgmluqOtkZL6ADsSAb3P8Oer1GT6h1VVDkR55kLSfpJVfuyhrmwJ8AT9XPV6kP0&#10;SzDS5/wx46wKggiIfuNx0F7dxb2c9XqlZPxKj6edVZsNpVBjnUNYkgHUgMB7fj8Bz1eoQfUzhOMZ&#10;pyxLiWH1apJJ2axZlYe8XOovc/Hnq9WHpHigzXkIT47EHqY42+BZFB1tfS9uer1BD0u6q5fwDrHV&#10;5bqGCx1m8p+9dhZQDbsfC3PV6hd9QWScSxvL8eZsIKPPTL+hDISNTpc30sbac9XqUOASJiWQkwur&#10;mLSeQPMYnUH4/Aj7uer1AX0m6iYzgee5cnNEgj3L5aR2ANibaHxtYfVz1eoZ+uGUsHxGBMwYgAk0&#10;bxuxKj3bWJW50tb289Xqco54sRyy+DQrvBiRYyugGn2j4EW56vUEHQD+stJnmvy1iDkrAweNdpUB&#10;L6G3+E6/dz1epT+oOiXDK6jq6xVQq+9GI1+i419mn9PPV6lbjry57yFHTQMXIjCtsuoLFfteGovz&#10;1eoO/S7gGLZOxHFMt1VSZJUcuyvYXQlgpt27C36256vU5+omhNJgry0cRaSnaOddAW8wEN377bDQ&#10;Ht9fPV6hNy/iWH9TMiUlfUKZY/IYsNASbaC3t9t+er1B50TyphOSuo1VRxFhSG77LkgM+4n7vZ9P&#10;PV6mb1K09VhyLmKh3VaRTxv5QFtoBGv2RcW1t/Rz1eoWsh49hmdMnw1DKJ4DC6EMLqrhSD9BH69u&#10;er1NHRf+T5exXFMNlIvJMTF2vtIHh7BY89XqBz1C4ZmGrxGDFMp7lMEyNOBYExggsovce8BYnv8A&#10;Rz1eoYqf+X5uyMs0qFGeM6G9lNhoL+z9vw56vUGPRDGstpmGry9U2Wakn1U6gkm1z7Rfw9nPV6lJ&#10;1TyniMuOUNbRBVhhmLynQkru90D2a+J/bz1eoXc5zw0OSIpKMpKzJdrG4U27n7+er1Af0czth9Vh&#10;smHPOjTUbNvXS510J9l+/s56vU2Z/oYKLM8ObqctA0aybtre4ysQW3DbYkWtfnq9QlZlx3CcRyP5&#10;zofNiXcAFtcmwIv7QDf7/bz1eoPunvUfCTBPhFTMIRBNGWBIF73tY+NiOer1Ys1VNDh+KOKNwrTN&#10;uc2BAA1B/bfnq9SUxbEaPFI4nJJaUDXwUKdfoubHnq9SqwLHK6OkSNZSY4y4CixBYX/O2lvjz1ep&#10;HVecY/5qmJ0/6Ny203uBbuT4H4afH2c9XqxYlnaqxDEnrVdhTzKVaMkkknu2i9rm/PV6m6jwSirM&#10;CWnnkLlJPNMgJBUD92/3Dnq9TdBmYYHPVTyx+YrFUj26FQNSdfp56vUVLqZmzE5caY4AA7TCQupt&#10;7qrbudRc9wPH7+er1E2z9izx4cs2ITgOtgI7gkX9o7i9vHnq9RNsRzTPjuNUzYIqoryOjMLMb9iN&#10;OxuNb9uer1GByXhtY0S4ZVeVHOhWbyyRck3CnWx8Oer1KnElNY70TkrIpZrABdxHfte4trrz1eoM&#10;c65q/l2GNBDZXdWs5tZSv0X+/nq9RRcajr0njx2yFtW3PY6t3Nu+v6+PPV6kRXVuL1GJmaqKiNgz&#10;FgCqhR4HuAT4e3w56vUEWacYaoqp4KFCFewW/iL6k28eer1JOKfEIKxSsfnB7IAlgF+/2fT+3nq9&#10;QtYTTVGIbTUKPdUgpYXJGgJAHPV6lzR4ZHQSebIFeVo1f31BCkHS4IIOntHPV6m9qqfEI2rCCLsy&#10;7do+0h0sO1iO3b6jz1erDDPV1wiqBA0DCS7iSxaydrFSdG7j4eAPPV6k9mDNEtRiTVERvTISuvgR&#10;ob3NtPHnq9SApcPqq/F5mkkG1hsUA2AF77vpt7Oer1KrDqquwiCbDYZAIalVDsI13gKdCrEEg6WJ&#10;AGlwdCb+r1DFkHEYKGgggq5WnEbqu8nV21O9hYC+utgOer1DnE+W8SqHpWqQj7SSosQW9lxbtbnq&#10;9QK5wwWu+Seqma6PJKumtlDGxt38L89XqK5mWOapclpLIoKgNpoD4dra689XqS885SRQQAikH+g8&#10;9Xqz1GItFS7ZQATcEgCxO7Sx11tz1erFHPLUSCIOWZlsqnXt4AfDnq9XKIpFRkhim5xuHgdoNzz1&#10;eppxSeBIVNixbttvfX4c9Xqh4jQKsqrTe6DsKG9gb9wQdbjx0/hz1ep+wiWiwqdxHTrOrK4CuTYF&#10;gQWG0jVb3Gtr+BHPV6oNHFTVe+n8ouswtuIO1dp/jz1erBj+CVOIwlKEmGwsH01NwT3H8Oer1JCX&#10;fRQRvUIWkUn4Em1iPrB8eer1QMOpDBVS4ji5VBbcApGmuhYDXnq9TmJ0NV8vLtPl3kNrjQnTv8PH&#10;nq9XVfHR1UtNW0IUuCwuOwFr6+2/PV6k7WLTyh1qL+ZEgZkFxZj2Px+HPV6sdBLLPUmkKAe6SHsL&#10;gD2n2/Dnq9T9SNTTK9IjnzH0J7mw1+o89XqasSrXw+D5PDGVA12uRqzfT7fp56vVjoqOhwsebUSg&#10;ySBTrpqSQT49zz1errC4Z6gMaeSwRm93SwA7nnq9TimLpK8VXeVhICPMZiVG09rHt+t/h6vUodrz&#10;0zQGxclfe0uR3GvbXnq9TLJSxeXNVVCFGsN0ii5IB09tvYSPhz1epM1UdRFElVERZ77ktddx8QdN&#10;Roeer1YaSJap/KlYea7jQ6jbpew+889XqEKRTTSolHEEhLAMRp7ug9h7DW39/PV6stRV0dXNNh8e&#10;gW1yAfeAtY37X1/Wx56vU0VcdE9OHdQZGV7aaWXS3038O556vUw1ED0tNBUoCskjEXIBsCNAPh48&#10;9XqdKOFqKohqJ5QQ4cnYp1NrBbW8O5J56vVJod2GQ/zLzB5/vE6btpZjfTXQfHw56vVmw8BBugf3&#10;LsWLakv3OniD7PZ9HPV6naL5epoNrDy47gvfTatrk+3Q89XqanpKKtw4+RMst3bUW1Ufn29vPV6s&#10;mGxyxMQEOxBuUe03Jv8AVz1eqeYhVxzTK/2lay37Hse/sOnPV6mHDWr6RZad2N6YgKtgNwIvcH8h&#10;z1epX0fmy/6REw1IutjdTbXXTnq9SjUJVQxYciDfFKRJ7O1wD4Anueer1MeKJ5DGGZLbrqwVgCV1&#10;7Ea89XqSNdE1LXJHQArB5dwTZtdBqfaO3h9fPV6lZg0XkxComH6Q2uQLbvbb6eer1OcdbiFZWSQR&#10;7TAADoDvW3fXta1vzvz1epV4bUz1tM9EjG0d2FzbsL6Dvz1erNFiD0yn+VtGWnBZnkjV7t9Y8Ppv&#10;8eer1csKxJizQzkCxJJAAFh8Phz1eqdSYSlefM1Upe5OgIJuPHnq9TbW5QniglkiFzctpY/UO978&#10;9XqQYyu1OzVE8dxNrZh3sDbQ+PPV6kvLg0tQ/mMgp1IMYBuLKCTcd/p56vVASjhw6RIxulADHzSb&#10;geJv9Z56vU+0EJMSvNLqxJKi1wTc6+Pw56vU4LRyCVZZB7pRgR7Cfz56vUgsVw0qDWRneCqo47Hb&#10;+8Bp9fPV6muWvLVKCWMBLCSNCRawBGvsPwPPV6sFHVNSaylryghBe6i/sF7Ajnq9TT5EReaOdypQ&#10;gqoW9/br4a89XqdcCp0M5nmG9iwBHYC2nPV6hPwmng7UUIQKTe3ix+/nq9SoepoxDLRVZKzRXtpa&#10;2ncHseer1J1qR5K3fIRKqi6Ekd7dtvw8eer1RWmjqGIhcKyBibDxB7ey/PV6nulZmj8moO51UFbd&#10;yT4jtrz1epb5VnnpUMFShIFiC9rlj2PPV6lvRzfL4sxp42llqIPIkfQgLu3gAHsQfEa207c9Xqco&#10;ZJDQyUFd7sUV3JIAtobC30c9XqzVWWXqEjpyN8guw3AXVSt1A0GhOvPV6gPzdlSshp3p6o2e5IuP&#10;E/2c9XqCvAYVweTyiNhMgAv+931+H6+3nq9Q2ZfzDR07fLyx7zuW4/LT4c9XqMbh9bTR0P8Akixq&#10;jsDdwot3+rnq9S/wmjocPwmjghdZp5Lh7m25T2JFhbX+n489Xqj4nh80lY1NM5QbSqlTa5GtjfuC&#10;PDnq9SaqcEwyipKjEoi0kkRBVAxG8nSwAsD9P7eer1Rp4xWYZKyoVlsu1Tpt0Phre3PV6gwqaWnk&#10;U0NZ9lE8Rrc6En6+er1NtAcRirxSUNiLKpB7bb218deer1GFynjVDQ4n/LEX5aCn2EFB7tyLkD2i&#10;/wCvfnq9Shr5IqyF2qNvmPMVDka7L3F73tp4c9XqSGYKJqQJFCitKr+Ysn71hoQPCzDuTr+fPV6m&#10;CnmnxOJ6aaBnYbgWXwv3ub+z2c9XqUFLhOHVlHDPUHc0JjYRsABaP90eBFvhz1epO1VTLSQnzbJF&#10;IZNpIBB1uNTrz1epuocPjnplO9RPI7Fu2ijUMfp9n3jnq9U2StykaRYayQySRLY+UqswJa+ut7fl&#10;z1eoK8y1+E4cHfDPfkS5JYWJubgW17Dnq9TXQ4vFVYSrpfy33bgDrc+z6D3PPV6k5j8srIsFTI8Y&#10;fa11N72OgINxqND4256vUHtdUKpQ+YVO7RG0J10Fvjz1eqJjVO+K4hNBUMFp/LXbYjRx9ok/kOer&#10;1QUwOSi8pKeTzlis2uoJI0+7nq9ShoKdXOx1CB9fesde5Phpz1ernW4d5NdHODq2/cB7O33Hnq9T&#10;I9L8tI0kygILXAAso01+FvE89Xq4S1RpyXkjYqTcjuNw7W+gduer1Yaul3p7m73ttzfU31t7QRz1&#10;erun2KksIIVEUsdNPYRf4Hnq9XM10700Xy8YK2W4AuQD+vhz1erCaWWcsqBkUtt2eIN9Gt8eer1T&#10;KOvSheeBn+xcAHTW1/Hw+PPV6sMc1PiCmiU7JigZ7eANwQDz1er2DxTQyEy7QYWKgEePgTe9/wBf&#10;jz1epqijxcYdLapMdpJGFgG1LEHU209ns56vVyqnapwx8DmNnYKxYD7TJrf2a89XqgPCJwtdiibm&#10;XZHY9wg1D+zX2jnq9WeshgmfdRi1gXBDfugG4P1+H0c9XqyziiVVrmgEcu1B5ltCexOmniLnnq9U&#10;6GmkrEdthj2ErITa5AHh7Qfbz1erIkVRh1J50NG0cfYaAA/Ejvpe/PV6mdKqGLFVaOMssu8BrEFG&#10;AvcjQWPPV6s4oXCtEXZ5NWZibgnU3JPh7Bz1eqJTYnQw4fthBDuzK5AuR7fC2vPV6pGEVUFHQ+ZT&#10;XcSDaFawIAJHbwv356vV5hUpO1RQRrG52ld1iDraxFvv56vVKekomritNEBVW3OyiwDEeHfueer1&#10;DBkLDxPXQmUCSRF3sQOxHhz1eo1OWHqowMRkiAQkIFGjbSCb208e36jnq9U3HcRgON0VEwkYOrWa&#10;+oIFrEdrNfU89XqOt0ZwqpooYKeSFmkZlYsbXRb3sxPgbWtz1eqw6mw3+ZYPT1NMmxITaym17m2v&#10;t7fw56vUxQ08EMjYew+XaPzG83ve9/dJ79+er1PWXsy1+JLDDCyRQR/ZOpJIJW1hpY+3nq9Q64pL&#10;j0WVvOmnEkLowIYAgjXQW1+gH9vPV6tb71cSu+apauqAIMsvlHUN7tlG5T20/t156vUSD5+OBp6e&#10;kdjIvvWDf4vDv935c9XqFvBKJPlHeEr5ri7gdyD4n2256vUn8Soo6anFNE7M1l+1oQDc2A8Qfbz1&#10;eouucqOcmaIIQYGEtyNHB+0L/D2c9XqCpi8pklILX8T4c9Xqxbjs2eF789Xq5Hygotct4+znq9Xa&#10;ASEljYAX/u56vVyC7z5g90eNvAc9Xq9ZEO+9/e7EeHcHnq9XqiTzZzKv7xv+t+er1cFsWJJtr93P&#10;V6vPHsAa4IPsPPV6vBiwCsbhb2Hs8eer1cWLOdz/AEc9XqmS0aRwfMK4db2sO/189Xqgnw156vVz&#10;ZChO4fQfbz1ergACddOer1ZQsJUsWN7mwt/Hnq9XaDYyspIa/wB3PV6ss9PsZ2JsAzD46C4+/nq9&#10;WGaRZGDIgSwANvE21P189Xq42Vbm9z4W56vVniEYUPGSZbn3bXFuer1T0qkgqbkAFRZWAHcdrg6f&#10;Tz1ep8KfMOi1bLM0iln2mxUbbL9x56vVDrMNkw93eceatlAuTe3PV6uM08u2MToJCA2vayW7e248&#10;eer1NssreaJkbbYhduosCL+PPV6vfNVCmRqeRlG4G69iew56vUqacpHQSQTES1Ju4J8WtfvfUWt9&#10;fPV6uOG18dYsVJLII2O4vYa/C2vhz1eqUoWhrkajDfLU4dndhbcPh31HPV6u6gUmIIMRpn/0iZSl&#10;ythYCx001t9/PV6kjilJFR1ax0zELZTc6nd489XqxwQedHUICGcAMATqTfWw9oBP66c9XqhOroFd&#10;ibkEfRbw56vVwaeR12MdL37Aa/dz1ernLT+XuZWDIOzDx+rnq9Uce3nq9XtxFraW56vVkePYqtcH&#10;cL6c9Xq4nep3N+8Pvv489Xq7IUFTe4I1+Ht56vVPrKOGFzLTSCSHS5HcX8De2vPV6oieSytvNrD3&#10;dO/PV6sIVncKguT2A+Ps56vVIFVJHsMHubNQR3v4k89XqxM3mEuxsfAf0c9Xq63WUr3vbnq9XEn3&#10;Qunt56vV1z1erPF5NwXGgIuPaPHw56vVmnlR5ryJYBmPxIPYfVz1erJPA/mRGNgXkF9L6a/fz1ep&#10;5p8QxyumoqOeoaUUqNHTK7krECxNgPAE3NvE689XqMVlSN6SgjDOxK33nQbrjw9mv9HPV6g+xxoK&#10;eVpa1rKWO1r+9c/u/Rpz1epBYlTCtofMjbYVuzqe5bw/Lnq9TZ8kabDPmqggsCAqm3Y9+er1TMSx&#10;Gnov9GonaQ7EUt2Hu390fQDa/PV6ky0glDys203Hu+0drdvDnq9WSF5o2WREG7aWDH2C+vs56vVj&#10;NRZoyotsH36356vU+0aCpiDUhCsBtsbaHuPvPPV6mvymqqh1jj1Gr6/GxI8Oer1dmmRS5pXuwfYA&#10;R+6QRf8AZz1erC9JNG7R/aCmxt7T20789XqjhGexUe6NL89XqdXeVKAuqqo3qwtr4eJP8Oer1Sqt&#10;6dqZSrOjoBZbbrk97knQfUbc9XqZlmbZ5UYIa4I+nsQLe3nq9Ti9FUwVIFWAjMwNze2vfwv489Xq&#10;7qcMEMj06vuVAW3W9vYX56vVzhIj8vy32MF072a/cfSOer1ZpBJFUvWVe3eSGG031J0v356vVxrX&#10;papzMhLMoVrDQC597W/cc9Xq4088czmkrkG5nG5ydbA3tbx56vVnNNTVlRvpUPlQkb1XvcnQC38e&#10;er1ehpoZZaynN0cEt75+zYm5LD6eer1RIcFLSauHUDdYHUj2D489Xqlx0ENRPDDHuEE+5gL3Nx3B&#10;P1c9XqcaCjaqw+RIHVFhY6FTfdf2k/Rz1epoxWXEad1klazkWuO9rePwPPV6mmV0QMmpLIutrakg&#10;3t8Bpz1eqGguwHPV6nMSQrOHkF4ze4Fh8NBz1epX4JTTU9KlRMCYJpAse0XuxNgLfA89Xqvt9JeR&#10;J8qdNKWeI3qJyHlUgEFRcpcHuTfv93PV6jB4jn2jwysnpYI9zxSHS1iDbTve6kGw/s56vUh5MXkx&#10;OuAqACJGIIHZT9oAe0eOnPV6kTmDNOH4bgzPOyF1El7WBNibD2+PPV6ii566hSSzwSUM3lRxB3a1&#10;j2+yo/iTz1eoFpUxPOdVC9TM20HzCdBZibbRoLg89XqFTLmUsHocMqGxktJI1yFU2KoTpY62v7e9&#10;+er1OcVJgq1KUhDOrhQi2BUg3Gp0It37c9XqB3ONfS01W0stQI46YnzALaEfEaWPt56vUy1masMk&#10;oIqevjYSeWzswG4kgHYANDa/c+zw56vUxYZunoP5lsEiVBL66FfgQdQbc9Xqd3xfzaUUtKPLYFi3&#10;gPAH7uer1Q0KTN8w7ktGQwQ62se9/jz1epkpqf8Al0jyuNwk3LfQkgm9x4/Xz1epokqKWVH8lSGc&#10;DzENje4te1hYfDnq9SRqt9NUrJCNq6qq2JsCew18PZz1eqLVwVBSS1xM6gRXvtB7hiNf18eer1Rc&#10;Qw9KyWngaYxBiA5GpIA8D4Hd+V+er1RMRpvMqxIjf7zaMNLnQWt8Oer1JqLCZRNvqCZFQuQTqQG/&#10;YOer1d1+EwOWu5MYO5fHwF7dvHwHPV6uTQiIxUxWVkJC3UANYi5JuQR+unPV6nKlwnzatKiU3VUJ&#10;CgWttNgT4H2c9XqehJJNTKlM433YbjYbQAT91+er1MdPQxoIpquQSWZytuxHbw0+Ivz1erLDiRpw&#10;8c0dlQAfDXQ2PPV6nHDFkEQpTotxt07kX056vU+okk+27FGjkG7aBcgHX2ix7Hnq9S7wqunTZSVj&#10;CVyzMW/wi+g10+/+HPV6hIy3Tx0pXECyyLuKtcXAuSBbuDbnq9UrEqSCLFhNWU/mqgIcpYMwNyAo&#10;NgL39nPV6pGCRUWIz1a0AaKJSu1JFKm+0aA2Fxb6uer1KPDq+WOZpBbzUeyoVJGg0J7eOvPV6hYw&#10;KvjCx0lRdrAe8o7sdbC59vs56vUsIK1nr1o55Va8h3C+oUd7+Fyeer1CRRYfVRVe+kkV6JbhUYje&#10;WY31F72H5ac9XqacUXE6PE2qoIywIsUQgMddRrYajt256vU/5bxfE5cR/nDQvHRGQhU0ugC2C9z3&#10;PiSeer1KWizrVTWoa1ySjAWsCQGJ0ufA9uer1PuH43U0qIoUgXEaAXIHewsdLD4c9XqzQHDKiABZ&#10;Guu7cDc7SGJOviPYPD6Oer1ZIsTgpsZeooyWiuFVgxAJuQdAD7bm/wDHnq9S4fEpamCSKWwlMbEa&#10;DUA7b3Glx3t489XqxRQtLUU1UZLwl4mUC4vdgrX9o1I+nnq9UjFYIMNxJRFCJWdn2KLbQbmyj22t&#10;fnq9SYkTFautqcSdFBUEhhLcsq9wVNh39nw56vVMqqQy0ME21oZmU3ZjYtuvp4aW56vV/9HTGXEq&#10;GoanpMVQhGKmRY5NrEA3KqxBtf22PPV6mzEtk1U60otGC1gTfaFNxc+PPV6nihBoUaq/dlBNh7Ow&#10;+i3PV6s0SRz1z1U5KxiMFABclvZ38eer1ONG1MtQsRQMyKWb2gjtp2156vUeP0cen/MnW3N1IlKQ&#10;kMLM8z7L3INgNoIBvfxIHj3056vVtk9IMtZTyJlKLAMKjSFadNhIUD3lFiSdtrk6n26nnq9TViuN&#10;NHOamq1SOQgFddwOl9Pr1+PPV6oGOwYbXYVIzyfoZE3BVNrWvdR4XPt56vVXf1GDvmdYcIijXySz&#10;NuO0g/QL3IHt56vUXnNtY2ES1WJSxqUdSTtYEk/6t/uvz1eosee8yNUgTUsJj86ME7tAB9Fr3A9v&#10;PV6i7ZpzBRS1UVJVRlVYD3wNQ/YFhY6Ed72tz1epG42fl6iNF1jL+WyjX3rAKRa91JPfnq9WGKGS&#10;klMNTAIpVILELcG2gAuD9/hz1epvmWKhhSR5AzyMASe73vYeJJA56vV1FhNPSs2LYPTlpki8t7m1&#10;wTq1rHtz1epgkxL+RefhqFZZWUFv8G49rEd7fA/Xz1eqRi2YKZYUqKZQ+ywYAnuR2v8ATz1epsjx&#10;XDZfLqqSmL1Eq3djc7AT72p56vU//wA1k2wxhNdyk2sSduii1uxvqeer1LGPGaCVI6ersGUkqbak&#10;EWsDoRY89XqTmaabzsUMlQ4kSWMIr3AUKRoD7dDr7eer1JSuljgphTSEOkTCMIoNh4afR8eer1R6&#10;qokpqbZROVQs24Ai5UnQDufhz1erh/MsRp6gPo8bEHsdNLD2agac9XqiVeH4lBG9UQDIfsjQXAOl&#10;/Dtz1epH1GHxtWb2j2NuQtbsDbW3PV6nGKknSJ6qoG5pNgRjb7Pe9v1vz1eqI1SkIkpSDIZbkkjQ&#10;bTb7yT8Po56vVEwrDqXEKuojZTGr2YuTcE/Ac9XqV1PSwU0bR0p82QApYa2I8Sfo56vUlRLUrAsa&#10;t5ksshiP+qvYt39na3PV6lB/Ip4aeBaggxQ3DMBZ2FtABre4/s8eer1d1EdPSx+crqLXAFvet7Cb&#10;WHPV6pKV8UsT0iEo8rj/AIIkCwF+9u/PV6knHWTYdJJvUSObqxt43I+8X56vVjw/FK2mkk81SI1J&#10;3E9i1u+h1tz1erryamcGYkXN23DSwJ79789XqesBjw+lRsXlbdHb3j8e1zfXvz1epwxetwqiw6Oe&#10;kj3sSbKLaE6HUG/PV6ka1DFV+W1KQt3DSI2oNvZ8Qe3PV6uxi8ccnkrGWBuFVe5N+er1ZHqnD0+9&#10;djq3cWP3+Fzz1eqNXSV1HupKmD/R5LyK7N74Pt7k2Px/u9Xqaaaqm2Cme2wMLkjuO99NOer1cIcS&#10;Taog+1dl3a2KnWw8dPHnq9TvSq8pSG1kB3SA27LrYX0ueer1QxUS1z/M0yBWLFRu7bQbgn6B9/PV&#10;6nloInjmeRQ5hvsI03HwHsF/p09vjz1epvpKCkp4yHKFpSGAIFtRquo56vVExBJKX5WaljSn+WJE&#10;7LcmVSTtJDaKwv3Glh2vc89Xqd0iqp2Mm8Iu33ToBY6/l256vUx1VE0cm6JVd/dIU6La+rHT2due&#10;r1SjC8alpVHmlQy+WL38Dr+t+er1TYXopQj1BFiQHU+AHfXwP5+znq9TLiUFI2Nr5K+TAxO1fYPD&#10;49uer1NfmxtJK2pJbS5uNdDfnq9XOnhkjVmmuIo13HXtrr49jz1erNNIlTTFxIWBsy29nf2+HPV6&#10;mcSiprUeH3ihKsR9Hjz1erNHUYl8s08kQBaRgFuC3ewI+BGv8eer1POHVXzVJJR1qeWoI1/xft05&#10;6vVErUkVEnpB5SxEki3ceF+3fnq9XXzbVM7VdQAsO0BI/AG3vanXnq9UKnp0evEyNYgEKlhtJPa5&#10;Ovu+Fvjz1eqbJQFak1VSyxSe6W10Oh56vViUpNEZaiwZtAw0uB9fjz1erOsVLLKiqA1x7p8AR3B5&#10;6vVEanDV3y/Zyrva2lk72v8ARe3PV6pi1MNThHmUjfoJyjrfQsBqDtOo56vVMxCovTR1KaOGR2Pi&#10;B/bz1erBJVVbTGJ5Cm4+8fbfUA+3nq9UKorHglkK3tuAv7CRbt8PHnq9XKOoqIleaOMu0abmRftP&#10;rYqNbG/x56vVPlqImnaGljs1kbae6hhex+g6fw56vVLq3HykFPKn6RmJYfsB7/fz1eploMNqXNTU&#10;B77Cz2I0C37Dnq9Sgfy6egEsfvGq7KRooGt9exHPV6nmOKGPD1ckSEAsdO9uxH0c9Xqyz1FU9HCE&#10;UFSCLeOmoNrc9XqecNElJHTeXdjYtpYd76fVz1epR4VUV1Rh9TDK+5nYhFvqB9HgfDnq9SIqMIrg&#10;iQVBuYz7l9Cq+y/e1+er1NVfLiIoGimvsjOt9fEa6i/589XqV2E5WnrIlloY23xi272BtfGx+mw5&#10;6vUMeWulmY6p4sQaMwbStpmFwQuva4+/nq9RqcA6WyY1HBjtax82D3VLOwDLb91QdpJ9p/Zz1eoU&#10;Ysv0OGRPBDFvmRAUZgSBr4fHnq9TSg8uYPNCDPK2xAPtBWupPfT2/Vz1epZ5XnWgnmjV9yU7vGWa&#10;1vs6gHS41769/hbnq9SbzJiOH1UXlVEyGaQMYyhUAqvg3xvpbnq9RZM71VeZPnJbVUbLb3XUEDwF&#10;tCO3jz1eoPv60YlTxU8lSqRokrMFcgKwBsFu32tNbHQ89XqD7Gqupkop5ojdt7Mig31J/o+jnq9S&#10;FgxOpWuSpEe4WdWQ6e8QRu+keH93PV6hWrUSlwanZiDKqAEC9ybEgsPyPPV6g9TETPFacKY4nN0s&#10;LsSTbT4d+er1NdfJNBMtNGgHmLc3tYC2l9eer1OOEyVaUpdgEMTC9tCb6eGp+vnq9RicizmoBrZb&#10;t5ao1h7F8CPjz1epQZrzRt/RSQr/AKQGEhFrqD2ue+o0056vUEU1a0M4E/vU21tyDQ2vYWP0ePPV&#10;6nDCawxtBLXIqwLv23NjYnSwve+upB7+Hhz1epGZszXDXgyqC0aMwUg6tY7Tfv4/rfnq9QYPRTST&#10;LNOwO7xLHQXJt38Bp+o56vUKFJGtBh0c9Sx965F7C4HgBe/f289XqD3M8GG4hI1VTKUcKbtc7T8A&#10;OwI8eer1JbAqWmSe9WjF7NuOlrdx8fr/AC56vUI9NGrYfFjNHHcIrrusL27W9t+er1cFqqirXzUD&#10;NpdRtNyVHbUW8eer1RHQLTokbmLcBuVtSGP9vPV6kpXUdQZhUxyWBLqNo91j2NyDe456vV5acYrU&#10;JBTKpKHUjxI0toOer1GP6VZYkBkrGiIaceXvUEblHcad7Dvfnq9RpMUwT+qeAihrFMqvdlCrZSp1&#10;U2JPYeN/jz1eol+d/JxKq3zJ5ckTsAw+Hhf2Dtz1eqM0UdXhWkx82NQ9r3JtofZ38Pq56vU20cUe&#10;MYY+MFjHD7ygtoNND310PPV6g4KMcW8oygA3NgNGUaC9+er1KvG5ZKnCzWUEQSJVAdQALn7IsfHn&#10;q9QapizyV6yRDSLTsSSbWBt356vVMxmv+erKeIyOryKPcCkBlHjY+P8AHnq9Qf5vmFGrLSC4VTpf&#10;UEa2t4356vUlYFpnnhqavR3Btcai+uo76c9Xqba6kpJStROSGQkpYEC9zqe/hz1epV4LUpQVcGEy&#10;jetSSQT/AIiC3089XqGvK2F1VPTPWQFAC5uNw3C/iBe4+nnq9SczHKsVWmHr73mX1b3te5JIPPV6&#10;omDRxwkRoSHAYjQW+vnq9SxknqsapJqqGI/LxIPMIX7PZbnQAAnTnq9THhuBviVVtw9dri20EA7/&#10;AIa9r/3c9XqOb0U6ZEI+KzQEsyMTc6A2ubWt2PPV6l5jYw9a6BquNWjlujpuCsFsQTbuDpa/t+nn&#10;q9XfTKRMNxUCrhVYpJTsVRcCMEhWtqbjx789XqXHWPN2H4zSCQ07lodoUlxY6WAC7fzPPV6kx6Ts&#10;j1GY+u+B1K0b1iLPGChAIQsw/SG512jtbsbc9Xq3Uc90MWX+j8GHOxhQxALcWIATSw7fdz1erUY9&#10;fdVh1bj0tJLJ5jO9zc6e6NDYeAI56vVV82GxzMlVURLJKxHc9mBJBtf2c9XqwS0cZxGWslIBgBfy&#10;wbeF7+H1c9Xqe6eB6ySLEaFg9K/lkt4gkgEDTx/Lnq9RmsDlVcMvEAXl2rtIFiADY/URz1erlmnL&#10;dI+CUstVJIaqYj3I3ZQGIN1FrE2Gvx56vUmcIZ6Uy0uEAiNGKsZFUtewDC4ANrft+N/V6hCjxVmw&#10;6PBk/wApKwl8292ULoVHcWI9uva3PV6lxlN6esrjWTSOIIwU27iB21JB903Pja/PV6hb/kskuHs2&#10;HrHTRPtXUAgmxG4geJ0156vUWSoyTS4fjIqDUSKxPmSXka1jfTadB9B+HPV6ueLU2IUsawUUAJRg&#10;+5yQSpJtY2Oo9nPV6uqSqpcUr3krSD5ULLuOh3E3Kg/Dnq9SdzH8/Q+7LGiPGm1NoDOyk3BItfxv&#10;bnq9TDBiPyVI1bC7PPqVWwvf6D4/T8eer1Cz05xeCgxCFwymUgu4Nzua4IuDpce3nq9VoeTKzFfk&#10;YMQfZK0ux1Ci4TwsCCRbx56vUKWJ1uE1CbftNCNrNqbGxvr21I8P289XqDaupJJcKko6OLed3cWI&#10;X3gdb3uDa3PV6iz5wytHBO0TFRBI4ANj7pJ3W+jXtz1eovmI5UiFbNBG29NWDAkkXb7I+Hjz1epD&#10;HAUFcsmxL7mvuIB2ganQ6/Ac9XqW0GF7K1cULmSZQkiqQbMNosoFvbrrz1eoU8p5lqsTp91WxQwN&#10;u0HhuN7g+06f289XqGmHEaqepp6yOREjViwAuAQL3JufZpbnq9RmckY1U1MCQNLeFpPcIW5AI1Ju&#10;R2Ph/dz1epcU+C1NTNM1LGjU0V1JOjWvcm3bX6f489XqBvPWIYRgwqIGYNLdiFIAIA0W3x7nnq9T&#10;VhkwnwOSphYsCqfaANzuO0ka2I+Ht+PPV6pMFThu9KKvKLKm43AHvHwB7+PPV6l7gU+X8AMRrJAI&#10;5JS1wLkbhotu/sHPV6kdnr+T4uVqKRts4ffY2AK9wR7fAW56vVk6XZynoa+TA5aloqKrnikeFrlT&#10;Kh2o4AuNwubH2c9XqPxgUuKYs3n0KkQITZRoWNrWP0+w89XqGDL1d5VKIKiPYUMaONCQLkaDXTT+&#10;HPV6ikerPBag4dJmHD9zRRlVcEAgKL/d9fx56vUV3065sEGPz4GC0MkgG3cLAsSdQfHQ+HPV6rMK&#10;F2p6r5De8nmIjMQbsFbva/hz1epyxrLgTD70rMhUOCzi24dxt79vaPZz1eoOMkNUtniOnqHHkLF5&#10;m7sN+4qL+3Tx56vUdJIoKiip6p2EcsbWsjH7FtT8Nf19vq9XLHamJ8OV2O3bvXeO9xrf6xz1epNQ&#10;4jWyU0UYmaWOVB7/AGsPYRYannq9TRjuCuct1cskO4n90gEFiDYt7R256vVVBnCrehznVSV1L5Li&#10;RrINoFlsvuqNLeOvw56vUH/UDGqpMEaWVgKeoBWNdupI7jQ66aeHPV6g5yZmmgnzQhpQAEVd4cgW&#10;AFhbwsSe/PV6htznh0FZlh6yGJN8mqlAARfUm/e456vUC+SsGzBh4hZ5GWoBIYEkABmJv39n389X&#10;qsC6dZkpYHpaOYtIi7d2pDKR2+o+3nq9Qz4viNViONrRK1knA231BPfXxvz1eqNiEdKcwxxwKoqA&#10;LyKgADdgCTYm9gRfnq9T5mDLU8T0uKVrbgoEvlCxU2uLfTrz1ep2mzQww6KJXEe9WRQpsFAv3156&#10;vUrOneM00mLM7SnzGdHBBtcaqF8bdr89XqNfTVU4gCyC7Sll7kg3Hcd9Rz1eqLTUVTPiUbRL5hay&#10;taxIF7ffbnq9QoY1gMk+HMFj7JYnaAQTYc9XqAuqlbC6pZUSxiIXc5O0qe+nPV6nvGMCy1j2BvOk&#10;cT7/AHdLHXx8BY39nPV6if8AqZ6X1+cenb4DTr5CSRlGkCr7y3sRfXuND8Oer1a2fqe9GWb+mVLW&#10;ZiyjG9ZEVMnlRFlupG1tovbW9u/5A29XqpLx043RVPk1MRgj3EMjAArtOgsNBr93PV6mdsa8sSsl&#10;wALtqLAeBOv589XqfqbFaSoohCArXJDAgbgCO9++vPV6s4wmnxCgldV1YEA+y3b7uer1ZHy+tZTK&#10;KlhMq2AA/wASi472HPV6kLLg0/zWyrpwjqxIZSTZPifAk+H189XqSuJ4Y2FVU1WVj98s4LXBX43G&#10;nY9j8Paeer1J2aX52qSOtkEj3XaCDqpO43+Nuer1ShSUzL74CTlzroFIFyAD7Rpz1eqG6/M4r5dW&#10;Nuh1Q3U29uljfnq9Tphsirizgruja95bEa27fTz1epZvDQ4sghSUMzKVv3sR7f4c9XqREdJFh+Gv&#10;LiAsQzpobWvcaEa2Pfnq9XcEFBQzxqblXVtvYmx8Phfnq9SdraXyptxFoiW7HXS9l8bewnnq9XVO&#10;PmZXpZ/dLopFte1tPhz1er1UkseJQQ1K3VAguQQDcXvc9+er1OlFGs8YqlQLB5hSxPgNbjnq9Xnd&#10;a5Ww+GMFgTc21A7gD6fbz1erhRYaHqxJU3G26qg7+79wse3PV6nOi96tdVQqrKDZhtG5bnTwItz1&#10;erGcQSWtEtA4jlVDvJFgTcafHTx56vU+U6SzzmrmVRGovv8AECxv8dOer1OUFJTVNctVROREVUWH&#10;2W+NvA356vUoMOqXSWaE+8A6kWHYe0689XqXzxVMBpnhu1mDbmtYX8Lf2eznq9S+pll/lMcYNpQW&#10;DL4ML3DfSO/PV6gBzlQq2LqEB2pZyRYXsfHw1vz1epF0svlVL4fKHlpZgRuPZSSfyHPV6uYkpKFB&#10;ua6OgXwuNe3089XqcsNw5FokKWlLHc2upvew7c9XqZM1L5NJJA0dirAkEdgwtcaDT9uvPV6mvA4m&#10;jhqZEJ91QI91tPdvc3tofhz1eqCZJaqGWLEJAxhuwt2Nh7osPZz1eprWkqMSrXnqgAZG122ABPY2&#10;8Bz1epQ4LT09E007koI9ACe5Omvw56vVjxLfO6GjTdYOzlRa1u30i3PV6sMM7VSiarPu+6ijQktb&#10;x+sc9XqlJhu+pZ6qZVZe7dgCewt489XqZGphTKZJDeQkGMnvYXvp7Dz1eqeYIaWnjWoZWce8L2Ia&#10;+p7+P9nPV6uqulQUkk6sGBJPjdRe40+HPV6nKio0hqIqrf8AolTaLEA2tcj6z489XqcaOR3iWpY7&#10;XMgWxAI76Wvf7/7+er1ZK2hWpnkNPJ5TyHeWAvcC4IPh30tz1epKKYFqVdixEDEPbQk6jT+GnPV6&#10;p8KR1OJz4jI5AhCrH7SSvYDTt489XqlVFHSwSjEvfLS7FC9iGOl9PAn7uer1P0ZkwZFmqtpW4BIa&#10;4UE6+zXw56vUMGR5ocQxGF1AUA7kuD3Hbx9vPV6hv6pUUM2DkzOJZZ1JdRpuYjUk99P489XqJ1i8&#10;TxxfK0aJcuBtOlhbUj289XqTGYKR6lqWjjjDhV8sNqNpJ7256vVFwSjMSzrW6eWxuraXAGpHx56v&#10;VmxCkolaSWn/AErbFUaWC66Ejnq9TphdE0ohqA91jLlluAWIsB3IFxb7+er1Wx/hldGaXqj18og5&#10;VvlWQgfvKS1iW8CNvhrc99Neer1fSf8AT7kTAMhZDo8IwqIJ5cSbmFgWLDvz1eoQMw4ooQqhCnse&#10;2nbnq9QWVrPPJHKp8xrm3gQOer1MskqwSmKqivfdraxA7256vUmcRrKamSSohHuG9raC3s+yf1PP&#10;V6kXNNBJK9VTRsqAD3GJLXOumg/L4c9XqTPzGGVc5lpdSrHcn71/Zr+3nq9WLG6BaaOCdySjyax6&#10;G4tpbt4+2/PV6kvV0Ykd6fD5OxIZQTZTb+g89XqR2L4fOYXpHYQroAw/dNtfv9nPV6siCOHD08gn&#10;dGybSy2Bawvr4/389XqZXy5iVZI+JYtOslMWNkRCG+s3N/Htz1epuxmvosOpWgp0Z3cFYgptcAWt&#10;b+nnq9SWioqghGe0dyGCHUkDw56vVBzPj8+XsISqji8wvuDqLBgT2156vUgN2Y6ioSvmqUlppFU+&#10;UEJKj4NfuPo8Oer1KitrMSwSjSplkZg1wqLYg+PPV6mzB8FqK+RsRlco8zbvGwHsIv8AVz1epdy4&#10;c1C6Qwj3nbcTYggAa256vU8YNT01LG0mJOXWosEGl1a9/HwI+jvz1er2LYNiVbiMVLTuwi1JI+yR&#10;3A9l7Hnq9Sow/LkOFxPTlywDF9w1AJFtfr056vUg8wyz4zi1PT4fYeXfbttYlfy8O3089XqdYcFl&#10;aJZJX13K7DS97G9/rPPV6nHDaeF55BUS3PulGJFr/Vz1eptzJSYXR0k+KTt5bnZuJuA1vG/w56vU&#10;RTFqyorcfqJaeQvAky7rm4OuhHh49/hz1eoP8yYPPjmNRw+aY0pA17sQCzf2Hnq9QI52xajnr2y+&#10;7+c9OjWAUAOba+Njprz1eoMIXw3B38vylaRdtgbj3iD38Ox7H4fDnq9UFqirNSixEKs7MoCqTtBu&#10;PDw56vU3wmnmqDRzxo8RkcJK2huCbjxIt3t4c9XqTdT81RxS0VeyGn3m5WQE+JuRe+gHjz1epM1N&#10;fQA6FgkjMhZUJUrYakgWB/t9nPV6sYjmFA9FSsBG5VR2uR4d9dOer1I2ellhjMe4NOzsdwNj7LXI&#10;Hb7uer1IyalMmKLhdSH3M17sp2sRqBe1r/X9HPV6ju+mPEvKx1aMspV5EHlhdPd+Jvp4e39vq9Ww&#10;B0mjV8PinQFxJtYIL6EXH5jnq9Rlo5khkBYDZofE6eI++/PV6noyw1bpDGF9++2/c+3wHceHw56v&#10;VCiFTRQJQEmS0jX0AuD4fcbc9XqjMtLTyNTeXtKgknuCSe19vPV6nORY5E+Xp3ChftAak/Dnq9Sd&#10;xBHhkdXUpoXDC/Ye37+er1RYQa6FJxGF3htz+weBPPV6mDE6qOPZHSuJHkuGINySDoLeHjz1eprz&#10;ZPNa9MDcIpfso3DS3x+vnq9SNRt1C1TWoFkO067dFH189Xqb8TFJPhaJEFJkBBUaHaD2H8eer1Ih&#10;XwmhwZMCjN4t7NbQtuPxsSbfHnq9UvLlOPMNBWMQgJszagjv+3w56vUjM5jGKTFaWDAaV5w8jK2w&#10;XCL3BPwH7eer1R8TJwGeldyI1Yq7KQbkHS2nx/XXnq9THmxDnbZitJGqGOwWwIYgdrj6rfVz1epk&#10;q8ajnwyLASA7re6E7bqPZfsdfy56vU05Sw0YTmGSKtYpSOiIgfUE3JNrez6Oer1I7qfl95KtKjDo&#10;9qJoCCAW8SSfq0Hbnq9SzxCKkl6dwFiBXMO+pYHS17dwSOw9nPV6pvT6vxPHcOqMs1qeZJoYnbXT&#10;x0Px8P6eer1BYHTpznObDYyiGou7WAUBrW1+JHt9vw56vUms15Wnxqolxl/9Vriy6rqbfHnq9Roe&#10;nxwbMPS6CKGRZalIFuCTuJ22O4e3Ujnq9RPst0uKZJ6vQ0Kwn5SsmeSRibBANOx7gnTTnq9Q2ddq&#10;pMCenzBQurOp3x7F91DbTTubX/jz1epYZE6gUPV/KQbyyrwxvCVcEEsCfe+IJvY+znq9QDYPj2FZ&#10;Az6lHUvHE07PFEth9omx17627fTz1epSdV+n2J5iq45KdoxCg86QJoSwIKkWNuw9vPV6jB4Lh/8A&#10;WDprHWuhdvl2VidCzKNT9n4c9XqKhkDND4DnWsy9NCtIrI6oCSCbmwJGgFybD4fdz1ep/wCr+Tij&#10;Q18dIjFPLY2Fhqb/AMNdeer1GVyumC5gyCiUDFnSIxn37jeQfC9vhz1eopGVsGxjK3VWakqJZJIq&#10;h02wliVBJOoFyLW/XTT1ep2680oanWsgRoGimVmlUahVIO1TqBfUX9nbnq9Q34DiuG9T+lq1+GEh&#10;lQIVYG4uoBLXW9+9geer1F56L4VQ5BzRieAVkjXljO2RtCBoO2mtz4eznq9UjqFheYHxigzThqCW&#10;Gj3LJIoBYxg7tRt8fh9XPV6jhVv8px/pzGWUTGqgL6WDDTxPcH4d+er1FI6C5hrKfMNdk/EJLzyP&#10;NBDGNCIlOgF/G3cj2nnq9UvOXS2gy/n3C81Uuynkjq42fePtAH7I+++vPV6jy45DFmHKMuH0cYu8&#10;TMrA95Nun0jQc9XqKN0qfFsKx85TzJJuldztY2AYXJFgPYAOer1T8+DBMo9QaPG6qJadGmQPItip&#10;IJIZibnT4fDnq9RhKmbBc2Zalill8+N9ze8bnUHx9nPV6gG6KHEqOTEsMro3K0k0kaKx3boybrbu&#10;RYHnq9SpXN1DlLqPT4jURJEk+6IABS1u9vbqVHfnq9S36hZawXO+FCrxIyOsgZrMQSpIuttQR4Xt&#10;/Zz1epEdEsXq6bK9Xh2NBJHgqJIyi6ARjRDfuWC2N/bz1eoCs3Z7rOnfVmlxOCW0FQssfvRlozuZ&#10;CN58SPD6Tz1eo3C4dh2dcMnqHVZIpY2IJ1vp7dB4Wtz1epBdKYKPCKSuwKImN45HQK2hIF7ED2WP&#10;PV6iydR85Zv6Y9TafHKJicP85PMWwK2N11O3wPPV6jc1+IQdQMlw4g62jMZcEi4IbW2vcfr4c9Xq&#10;C3pLmNcJkxLJWHxrGkbNIVvYkuO9u9u/PV6g0xrL+ZMr56bO9A0u6dgkahvdCE+8LHQE69vhz1eo&#10;zmLQyVuVhWinkBMYaQsiggga6kDx9nPV6kL0ox+lraSqwZHEslO7aC5ALXuLfD4+znq9QGYrlCty&#10;l1jpc0Yf7q1E0YkU6A30uSD2+rnq9RhuqcOI0WVzXzmzMpJ22J7k6H2Htz1epFdOc4VOd8qU9Uqy&#10;LFIrBkIuRbSxG2393PV6g7wHK2G5a6k1GI0USJDMg8xgQFDIzd/DW/PV6hI61U9V/VwYphxLvJtC&#10;Bdtnt3H09vv56vUmMl4lW4pl4U9WdZFcX7jcL6a+y1tOer1I/L4w3Asx1grEjeCaJWu2hLDvf2Hs&#10;Rf2c9XqeMzU0mMYbFW4Zud0KB9txZfbpbsP1056vU8Lhi0mAfziuRkTbGwUnub99fDxsOer1JY5t&#10;oAn8rprRlnk2m4AU+J+jw011+nnq9QC5txuJsViSh3SPGyoTc7dpve+ve57/AE89XqHHLVEEwsYj&#10;WMpIWx0uLn6Lk6c9Xqd8OXCsWpKmjoqgOuh2rcMASdPA89XqL9miix+mr3jpZQtKxCsrMQTY976+&#10;HPV6iq9YOpNPluAvBDEss5IIS527WsdT3HbX+jnq9VYnVDMlVmrFp6+7lmJuoYgC3+G3f+nnq9U/&#10;pnlmSCASwqAUYOwYX3MxuSPH4k89XqMrQCLzBj8qossO2MaEkroLXtpr+uvPV6pWI19JFEMQceUg&#10;3Ddobjt/H9dDz1eormcagYkgejlVY5DKfLte1jZR8L/Vp9PPV6goqoYqTDpVxYB7FNoU3sf2j+z6&#10;/V6g1xyZflngmV3806BWsDYdzaw/jz1eoMXoIZJnlqUaBAQigkaE+36eer1TlrMDwyoiihiEjyqV&#10;1NypH71xpr4c9XqUeDfzF1av1iJbarEd1HcjXnq9QgwpJLGwjBeVrAbrENbW5J7a6c9Xqc4MKp6W&#10;GOok0azBo1F7liTpr4c9XqQeL4jFCz00EMokUiTbbUeAB8Nfjrz1eoMMWiklklhAFpQzdwCCdfHn&#10;q9XKgpBHSqgsWjIZmB8e9vZ93PV6nakrUlb/AExbru2hwb+8dSDfnq9ThLikuD1ZSjQuTcWFjrbS&#10;w7fSeer1O2XM3YtTSFFSPdGQXD3BsTYkeFx9HPV6hWGaKbGKSdKhx5i2sLA3uLfZ7a89XqCPG8qU&#10;U8LTi7lPecaaXNtfpPPV6gixOhSmr0pUQNZTovgL6fdz1epKPTXdqFrsYx5gBvpc6H7+er1c6B5I&#10;5EMyBJAGufH6r2789Xqx1Mss9SyRm0e4bbDX2kG4Pf6Oer1YPlowWMY/S7bi+tiTr9/PV6m3EKsC&#10;eETfadTtF+wvY/Xfnq9TtTPh8UDVLSvJOLWQAFfZa+nj7Rz1eqRSY07N5bJsUg+6O4Pjrz1epwpq&#10;g4jRlC22wO3tc2uL89XqTOYcKqYiKhU3JtBdjobnTS3t7nnq9Qe4kkk08i4f77NYFddbd+er1Om4&#10;U/l1Uye8yqrHTUDS3PV6p1XHMFNZSgI5X3R4ADUafHnq9TYHWUR1FfGIppwFuddbnvr2Pfnq9XCk&#10;8meaaGeXy2QqV9h3eFu9r/rrz1erJh9XPHUPCYQm5gFNhqbkXv7CNeer1c8RwenqJkaUXIZgoU/e&#10;T4a89Xq4ph1NiFVKMQYiNLbewsR4D+PPV6okUlPh7TCFwSpIUi1mJ8T9Hbnq9WNsRpaYLSVKFEkR&#10;mvbQMwvb289XqmYfVJOy1Am8rQWBXSw9tyPDnq9TzUVE8sDJQrdSWu17DU3I17356vVDnpyob3Aq&#10;lA1x4gfaPwI56vU1fICjxBJjZiq9/wB43v8Ax789XqeWqqmowqNXdYFl947xqBfUe3tpz1eriN1E&#10;jNTqrRbSxc3uACL9vp7H4c9XqgRSvDWItOheH7RuLga30BvbX9deer1OE1Wfmd9Yo2uDs7WPwHxH&#10;PV6sNP8ANqHmdQUjbR76EHtp7bc9XqcZamNZQ422kVkJtcj6fCxPPV6pcQ8ijbyVsUWxa1yb6XsP&#10;G/PV6vUcNdTxxTA72KNcOLFyT3IPw56vU0SSYfQBsLpAY5JLnaB3J9htpz1eqXhpVEMcZbzFG4g9&#10;/ZYc9Xqc1pxMZahG3iFbN4Ejnq9SbtULWPG7DywNwY+94XsfH3f7uer1LTL1TPSyxxVkmjAEGw1v&#10;4n6Oer1K+kp3ilmd1jWKaS+5WG9m7Ale+gFr27c9Xqj4rhUdSJQVHnIu1W09mp+vnq9TBRYM9Jhq&#10;wu6yykEm/YX76m3PV6u5IWoaaONDcIRqRqST356vU501bNhBNTTMYmkVlupIurizA+NvAj2d9Oer&#10;1ZoTPHKkjau9huXwDH+jnq9WKKbERVCKjRDHE4LFl8D217c9XqWHyyPMKicrGWB0sLfAn6eer1K3&#10;DLxLHFt3yW27VB1JIsSOer1DTheV5YMQSaOCKVGIQo5sFI727g37256vVGzblODGKI4skUVP5byp&#10;tUix2XAIGv2joB9Hbnq9RUsx4fO5ELqf0TewdtT8Oer1BcKaGmZ4NQu6/tHf437H2c9Xqk0YRmkq&#10;9wXy3BJ01AOvbtz1ep5aGWqmjcdjdvhbuPHnq9UQ4ZLURSpOp1sCdu1QLX0PjodSNL+w89XqTseB&#10;UtBUK9QxMbaqGA01N9e9r9uer1J7FYkqsQBWIKkTWRgbA63N7Hnq9Uarwuo/mC1saqEYCy6nUD3v&#10;DUX+jw56vU4YTDC9Ya6MECxG32P7APEEc9XqWtKlMdpmuFjYONrEXbvZhp29nPV6lhE1DVYd5tUA&#10;0lwQCf7vp56vVwqaNVIqoYrFhtJtqB8Pr156vUlGpJIF8lNL7rvpfdfx79789Xqlw+QaqOnqQ0jF&#10;VG9TtsT2vbXvz1epRYc9VE3uXIZ7E9/Hw789XqEbAjvjk1dXLbXY2Ise1h4a9+er1SUxE0aT/wAu&#10;i8+NY3DpKSAdv7wtrp4a/lz1epR4Tm5gZpJIlAjjjYENcnX7IBGluer1YsSw6TMOKLiUSB9w/wAn&#10;pfda4sCbc9XqQ2ZMjU36Kfydyybgex2n2W+nueer1MBy6cGqhLEgUaAW9nstfnq9S2wjMcywGDzL&#10;GBhdTc2v9fs56vUKmXcdbzIZsRKKS94wHDEqB7bXF/Zrbvz1epzxjEjiayVELNDUbgQNTuI7XF/E&#10;aad/u56vVknqaaGCODXzLA30FmOmvfUfx56vUlJcQxAxGoVgSoJka+tluCSOw+N+er1RK6liqRG9&#10;cStTJuuNpGngSe1jfw/ov6vUj6RBUsK25p2h3I0bEbrBiN5IJFj4a/TY89XqH3KVKtTSO0QTe5AQ&#10;kA2GliRoTfnq9Qv4jlSPF8t+ZRWiaSRd40D/AKMjdY2sA/b228Qdeer1IrNODeVRR1Ai23cKLf4A&#10;Df6DfTnq9QY01ViFNE601gzyBnFtNt+w8bj49+er1LvDqPBKzDZIqp9dSpOja3uB43HPV6g3xOnZ&#10;8IEeJN7ySyBE/dC7tLeOi2+v2Xtz1epLmoGGNG9OfNLEoe49pN+wsRz1epkrMciinqKgJHDuUhVA&#10;NzbXcb3GvPV6gtxOaaqJraYK7sb2J934i+vbnq9TvlyhIjNXOt4wDoPbfxHPV6m7Nky+ZHOnuxbb&#10;7WA+1oV+sHnq9QfxNWV6g4uUeVrMoW9lN9L89XqcZcISucSKbe8SR4E2tb489XqlU8NUIFZ4riI7&#10;VAt2ub+P8eer1cmiaObeVNyDbtoPZ9fPV6osVRNiAapqBtjchFA7gj2ge3nq9WKrnhpYmkpiDJFt&#10;ulrliTYanTUnnq9TVVNNWyCoiX3S6iSwHfsdPYOer1YHlWSrb3tqs22/cADx08b6c9XqcKLDoVnE&#10;crCzhrr3J+Nvjz1er0tPTUUQlomKyuLKCdAQbj3Tz1epmw+KulVpqh7OtyzeHc20+HPV6oiRSves&#10;qL70JGtxcE6H6789Xq4U+I/M1EholHmFCp3WU6Ei3wPjrz1epQ7a2Z97SIF2qGWwuDex156vV3hz&#10;r5MlLUqFG46Efu663+Phz1erHU0yVEiNTKI9hAF7a3Fr+B/X6Oer1N1PJLEslHVJvaQFdOy6HQH2&#10;c9XqzYbDSmAxOFTeDGDcAm19O/e/PV6sNPg5jpXarnvuYWB1C2NxbTw9vPV6nQyCZTvIsdRr3Hst&#10;7Dz1erBjNNJIsEcL7Sjl11IHtK20uD489XqbTVw+ZMIY9Ao8xza1wCTb4j2/0Dnq9UnDpYkgjpiP&#10;0cgBO3XQg2ufp56vU3GooMPw+WWghIeNivvC4J/xX7fHnq9TJg6x1mJMSonj2O5vcbWPj7dD256v&#10;UrYjSwrLIrXfS41JF/3R8Paf6Oer1T6dDJiCtEpVGAI+J8Neer1GJ6dYHIMShxGWLaswvrfuLk38&#10;O/PV6hjxWuNFAlVGR++bAeAFvb3tqOer1Iqkxykqc1Qz1JYCV41TQljcgW7aXP8Abz1eq1npRI9U&#10;piRyNzAEWFxbw9vhz1eo4dfmOXBsuxrHEfLupciwsBfUknudOer1BGczzT4gUkuYnLMe1yFF7ePf&#10;tfnq9XWH5lkSvWGJQlplGgsFU9rDxsO59vPV6jFx4mWwlpEneNQF0ZtCBckgHw/X2c9Xqob9eUsc&#10;GcExGBVPzTNuVbAC7G5A+Pj4fDnq9Vf2HxUsEM86lUAZmZyfEnUk/Dw56vUJ2EZjpnp4qaJQkiXJ&#10;e+rixGoHt56vV3iFPPVbqyoltcK6X8NdR7dB/fz1eoGs5Lij1DOuz5ZlJNgSzfDXw56vUBUTOjEJ&#10;qPH7+er1THFD5LKpO8sCPo8dT+3nq9XGvoflJGAcOuliOxB156vVHMRaS1OCRYHnq9XpodgDqG2a&#10;D3hbW1+er1ZWpbTbQQ4C7msbaePwuBz1eqM2yNlaJt3jqLWN/r56vVlKRQzBCwdNLkdvo+rnq9XG&#10;p8vz2MVtpPu29nPV6pEU8ULopQMCLN7b89Xq41dN8vMY7gqD9evt9nPV6sc8BhndIyGC63U3Fvp5&#10;6vVxjp5J5Nqjw3H4DxP1c9XqxksFKhtBz1erJDD5isWIUKN1z9IH7eer1cpjBGFSnO4295rdz30B&#10;9nPV6s88aPWhJrRghbkdhoNe3PV6sJVUBcEOSWUj6tDz1erFHIVRowL3sfu56vVLEO4pNIlkZWAI&#10;7EgfDtbnq9TjhdHBKXkVrEK4BPbd4Ae37+er1NTRSPEJXPu7yu76dTz1ep6p3oppzJUv5SxBU9wA&#10;7hbQ+HiOer1exCrDpJ5M/mxtaxZbEeFtPv56vUzS1klU6rM1gAqA+AA8SOer1RmXRXJuDf8ALnq9&#10;U2OKSSJIIVLtcswBuLL7bfX9XPV6nOvlhWR3plI7KxGoUeNvjfx56vVnoflKyqZHuWeFlAK6ixFi&#10;LDuRrf8As56vU+ROkkC0DqqxJYEtoCNQN3x56vVm8+FhFTtAIkgBdWGoI7Aki/cG9uer1JfEo1km&#10;Zm951Fx4glm56vVxjpIZbNGCjlbFjoNwFzb+znq9SeLPt2k6d+er1dIVDAsLjnq9XIMrMPNvYewc&#10;9Xq9KUeQtEu1fAXvb6+er1Y+er1cydyj2jTt4c9Xq5JI+4Ofe2+3Xnq9XNozHCrk6tf3bdh7T9Ph&#10;z1ervcwgsR7r/wAQf6Oer1RzbuOer1cl3XATvfw56vVPlnirFhi2iMou0lR9o30J+Px56vVDe24C&#10;MW2i1/jfvz1erzhd5AH9nt56vV3JGiRoQTua5Onx056vVjAAG8669r689XqzAt7nmEnb2X4d/wA+&#10;er1Sq6tiq4kATaylu3+HSw+PPV6o9POYahZ30KaqbDuPs6eznq9Tng8LVWJQ3XUvckmwv3Bte556&#10;vUZjBJf0S7VBVSRuJ1A8CBbx9vPV6kZmD5epqHo4lDBtXJ1I10IHh7eer1ICopaiXF3o/K8yFdry&#10;EKAQOyk69r89XqiVMEUEvkwUtzGSQF1JBFgTc9vZz1epO4gGhkUONAPdFrH6x356vVG8tVdJqjVW&#10;FyB/D6+er1S44I5J0aMMYlBLbradzYe0c9XqjWg+WAkXa/e41uPD6Oer1TKaJErljQnYCr2OgBHt&#10;18Oer1SzLBFU74Pfld7kC1iDckfXz1erDA0ctRNWooCwKXs3id1l7fTz1eqT8jiGKUvzK0w197ev&#10;sHwJ56vVIwPLmJ41SMaWxW5I7faHPV6pldlmvp6AUtOjGxBIt9pzp/dz1ep4pOm+OVFRB8uNyyEW&#10;3Ai5t27d+er1LuDoVm55aj+aYe1OkhDxFASCPYNO/PV6mjFen+PUsUcIo5G8yVg5kVr2tc7W118e&#10;/PV6lllboZmjH6KaDCqSRIyPeZwT8dtwe/0ft19XqWB9P+dq4UlImCijigjZdyKzGdib7jvvYjtc&#10;W0+N+er1J2v9OOcqCpU1lBKgib3htB3D2aXN7c9Xq40vpXz7iGDyYhTUhVWctusQfLB7WPY89Xqe&#10;pPStmKjJjxSKTe4SRVA1bdpYeJ9vPV6ldlf0xZl8iWkpqORHYG7OhF/gPHT6uer1RofTTnBsdkoo&#10;6R6iSRFR1KCwH0WH53vz1epMy9A62mr5oaGneNoZGjZdpvc2J072+jQajnq9TdF0oxikrXw+Wn8r&#10;yFJu42+F/GxuR29uluer1MEmQMUlo3Snj2tcg+74drn+jnq9SbxzIGJ1FFFTBf0yKxLBbBiPA69y&#10;NPbz1epPDphjP6ObEAQ8yI4AH2e9w3s56vVIqcnPPspCmwoBdguh1Hc+23t56vVjhyMaatJqI90e&#10;1tl72B7A9+x789XqWOR8p4rV5mwzA6JDJeoUmOwIJJ0C3sAb+PPV6rtcCYZZwf8Alsk8kUotaNhb&#10;YpUXAI18Li9+er1QcOwd/wCRz43ilSNHdR3Uup1HfXcoNtO51HPV6kRj2f8ABsv7sOw+Rn2RrIpZ&#10;rOwYEBbXuNO/9vPV6io5jzhi0tKTMyiWMSMxvpYG9vDS3589XqC9qDEcwzx+RtCOyvYybdNLgA97&#10;89XqMTQ0WH0FBAFgDSSizIO1lGlm9vs56vVMxrEJMNwF3iC+9cPdRuA+0PeN/DT9Rz1eoA8YzrBT&#10;VD/Iy7UKtZTe9yLhgfge3PV6gVrMztXYhIa2w3qge+oYgWB9lza556vVzwrElrZGr5PejiBVV011&#10;72vqOer1PyYjStK0cDjyZSLX0Ck9/joeer1QhXT02KLTy+8hkZQ3+IAEjx8eer1K6nxOKZUgrIwo&#10;YMptbUE2AB9vjz1epJYjU1kdQs8SlEpbrdRcH9mo56vUnqd6pZJJQLEkEH2i2n3c9XqdLUW35Sqt&#10;vX39NCb6EDXsPHnq9TS2IRTSPE6e6htc+34H+jnq9UENTGcOLeKBvZ42t8PHnq9UWqAppovmigdy&#10;bG4AIHa/9B56vUyyySQRLGG2ykvtFwQVPh38Bz1eqLThTAII32NELpfX2Xv7Rfnq9WKqqsUkmaNK&#10;cxqbkSE3BvpoBrpz1erimLYjhUMbYiweQowUDX97tf6+er1TFmp5KxXpydp94+wnW4t2N/Hnq9Th&#10;RCm3skSDaLFUIFgW8B8Oer1SKygpqSWRWvI7bSqi5t4/R356vU6UMQd0W/vt7zAHQeFtPZz1epTY&#10;VgtTWTh3bYpIBJ9l/wBvPV6hHjwOCjRhOiByewOh9nh489XqfqPZS7IoY9gkZTsPZbDQ207dxz1e&#10;pXYbQNXhKuuAnZy1ypIuq6g63Fx/H7uer1OlQ2GK0ccSCPykIuO5vexI9o9g/bz1epyjhi8h62kR&#10;dxZlsbDUDU9rajt7eer1O2GkiKBoyzllDBdBZrm3xuP7+er1LqmrZsKWFaihE8krhfNNyYybndow&#10;v937eer1CbSYrTxV5qPL82dVuCdABpbsDbX7+er1ZKbFK3EaeWrqGVPpHvLqbG1xcHnq9TlPgUYw&#10;WpqZpPfdkMaB9o1sBrpYk2t7T9Ovq9TLIktU8Sv+jeCxc2sS1htv7eer1K0V8ODVQq6uUhNpcoLG&#10;zW93Q6ak9+er1N6ZiT567I6EDdbadrgdwW27bknx56vU94diFY1UXRlEVgWTTQm+g10+k/Hnq9Ss&#10;y1iVHVLIK6W7ROVVbkFiR8dSBfnq9Sm/rXh3zMVDTxhUFgjWJuQ17fRfXnq9ThSUcWY3knRzFHtC&#10;2BIsfEqRYj4EWPPV6m+pwanoZFoY90nlXazszAgnuWvc6m4v+znq9SbxyuxaurauMvsnpUEaruul&#10;rfu20It4j4eznq9X/9LSh8tTHuUF3F/eNvDsTz1eruiro6mPyhKN6ufNF7WsPH9g56vUooq6OWlM&#10;iC67gt/h9H0c9XqyTYrTJKJwQBYCxHh7Ba9vr56vUIvTfKmI56zRTYThRBmmIbaVN2W9zroNR215&#10;6vVtVekLpdkjoZkeNqJQlZUKJZS2p3OgugNjtsdB4d/aTz1eoe8d6g4fgkNS1PaWUxsxj3WIsP3f&#10;buHPV6gJzN1axrEsNWGnK08iBTGrCzEdiPu56vUG+O9YMboqNYa2UKJiqKisSxLC1/aB9Rtz1eou&#10;0+MYtitJJiVTInnCUrK2hY7tAB420vz1eoM8x1E+IUKUxI372iUm5IINxb4H4c9XqAjNuKUEteMN&#10;8x/OhQq4C3UgE3O7sCT9456vUB2ONhFViBo8MBkZ2F2K3Aa2oBP3ac9XqQdPTz4ukYjf5YKzMzML&#10;iwY2AvbU+32c9XqULV8gU1FQEkCbhISQFsARu3E256vUFtfJUR0hl3xy7Huu2xsgJIt4bviO/wBF&#10;hz1erJFWVUmHioDFHPdWuDr+ZHjz1epK4lvSVFl915WsGsLWPb2nTnq9TrJhtGaN5xIP8mCyi2p1&#10;uTbt8Oer1c8Pu8ZhorIu2+7cLkgfZtbQk/Hnq9Tb8ylDP5DhzIxDJob2vqAeer1OE1aKOOm8wmWR&#10;y1tOw8N3Ya89XqmVXm4hDHSgCPyv0jqp0VvBQfYPjz1epntUPVPFIDvX3mFxqD4m+p7eHPV6uDRS&#10;TTqkYJKkNtAt3ICj9fjz1ep6xtqpTFFIguyXbb20PYfH2/0c9XqjVsOPDdUpYxiFTYnuBoQPDcfz&#10;56vVEaFHwRpXIeoX7QuNQQLWFh28dfu56vUyzU9TA1PEHEglse1wAPD6vbz1eppxKogpkmonCtvO&#10;0bRorFr9+2vhrz1eqRhjNg8CfNq4iZmu20Ea9vHW3PV6vR1ixyy1+Hb2hqWZCXTb7wFtBc+Fidfh&#10;7Oer1M6zpPWisVGhZNu8W0v2JB+PPV6n7DcarZa7y8QdiLMBexABOngfu56vVwqqWnqqlqSOpXzr&#10;hmBHh7TYW56vVJqsNgq5VFZMIhHt2WNiCNCToP19vPV6omJxU9NTtSE+8rhxIbe9fub9te/PV6kj&#10;PLM8IlMjAMwFtNfp56vU/wBHCKmoelmcKYFVXAIsd/a3tA8eer1O0dDQ0VKPmnLC5B2n3Ta+2wBt&#10;f2nnq9TJV0ET2lgm1+IFtfZr4Dnq9TL5bviRWnJCuQfj8bfA89XqkSRsjyRSMvmRqSrIL3Ov8Oer&#10;1QaYyTOtQsouSBYgW3Adxfnq9UWOKKauCzyk7mN7eN/p9nPV6pkyxtI0FOAAQBY2sLC3PV6s2H4a&#10;kTATe6UN1vpofAeFzz1epxkoBUoUSX31Ba2nh3B+nnq9UOhQRVMMTe7ExsSRp8Sba6c9XqgPNG1Q&#10;yq1otxIF/eb4Dx56vUz4jWCJAzgEMwsLdge1vr56vUqKSE11MzGzBPe1Omg1v9Hs56vVKnqXSjj8&#10;pLKxMdj4C32j+zx56vU3x1E6UxghAk2C2oF/bz1epPpiFVGWqFudoPwsL2Gg056vU5YaiRCOsqZF&#10;kLOS1v8ACdQCD+f5c9XqlCniq5TLOdpFiDpci+gF+er1QMQSOiEjQrdNtgbdje/089Xqi1rtUokU&#10;BKj3Sx9p8R9XPV6sMctNG8kStZ1ULtFrKCTr46G2nPV6pSrhUNAqK1nZmfQHUAa/d4c9XqS77K2V&#10;ppZGiQkkHUWHx7Wvz1ep8FRS1qpOh3CNiAy9iQPu7c9Xq7rZfNhkiL2jlsATa41Hbx56vVBqZoaq&#10;LyHVgBoLC3PV6uVHNCko3xu6Kqg7e4t4/t56vVJxuswmlkgNFNLVKTeQNGFIudoUWJuB7dPH2c9X&#10;qbnpIFY0RcyopDpY6jxNzfnq9We6iT5eivcncCbDuO2vPV6nWWSejoiwi3zIwUMf8LaaePPV6nCa&#10;jwyogihoojAsaL3sTfx7C1iew8Oer1N9VXiKQIACsdu4vcm1vu56vU8rSyVxQBRumBAHtbwt8fZz&#10;1eplxbC6ikqRBWyBEcXYr3v7PDXnq9XqqnaaFXw4kksFuNCQNLWGg56vVlihlhkWOoIJVh79hu1G&#10;oJtcj+Hcc9Xq4TmUuZI5DuW9iw7a20+nnq9Tphu+qiaiCMik7S1xYk6/Tr356vVmhwSsanEMTjya&#10;QsV95SbE2tca/V/Tz1ep6y/hlZUidaZS0oBAQi917kj2c9XqVqZaeSRPkp0fyGBZVF7AgEqdLanT&#10;S/PV6nqbCaREkmjJFj9gCwRx+6DfUW117c9XqkYF8nQ06V0wSOolJDxgh9u0991iLEdrW+PPV6su&#10;JNhuI1HzkCllTzFUgalhqAQT4X156vUnJab+Y1e7yVEbn3wPGx0+Hfnq9QwZYfDsBp48SnfcQyts&#10;I72NiCdQR4WPPV6hJXq49ITR0zRNCXO5NgJCsbk63tb2Ac9XqFnKfVHDPmWWKSNxtUx9gqsB9kg3&#10;B+jnq9Ql5Zx9qxkqKuMsZNzHxVddAeer1M+LPW4fhwnroZZ53nlaN1S6orE7QxGoCg9+3jz1eprr&#10;Gq8IoZf5gdCh8zaQtg2gY2+/nq9QA5kxqrnnm/la+Yqwp5d2AAYkhmJ10tqBbvfU+Hq9Qb1GKI+J&#10;IjOFR2AkbUjXu2gJsDppf6Oer1IerdZZGieRZ0TcxVhcqbnUH2ey3PV6mlsapJasbAVVdGUC2ntB&#10;IPfnq9XGKpp0L1lHYyIVtcDuQQfpBHfnq9ThHminrL4hU0crqYttkt9q+tr+32W56vUjsMaXE8VY&#10;4RQyyld8giADOVjBLEjQaDX+23PV6sP8wq5S2Jy05kBchYlKhiASLAk2Bt28Pbz1epb4RhU5pZ1U&#10;b0RA7MR7TfaL63XsfD2Hnq9Qv5XpHw6kWKRmKShQrWNwSb66m48Oer1Zscnw3FV+TU672jLKL3P0&#10;9zbt9PPV6kW+FEVZqaqQ2dfJWM/a3g6N7LEa6W+PPV6mDFIqykqDU1MnnmAeXHGqkC5Ive3iOw7c&#10;9XqQWZKkO3yyw7VAU3AFge1h8b+P8e/PV6m3KlTHLIkVTqYHLKD3LHSx+Fvq56vU/wCcatUotZdz&#10;RppbQXJ7D6Oer1BPNiU1XCqK5G1SdvexJtbnq9USGtqGmFVNuBYAMt+4+jt356vUt1dpUieF/wBC&#10;rBwgJ+18R2PPV6l9HWEQJFFZCgu1xqWPcC3PV6mGZIjVPI7XswLXv7NOer1NbVMPy5iCq7jc1xbU&#10;XPYfx56vVIo6egRYqeg/RtK4J29xfxsb9zz1eo93RKgTBsLpo62LzPKD3ZrANfw7aH9fA89XqFzq&#10;hiVNLhUXl7Vj2EfFTr7ovra3hrz1equLOVTRmvgT5jzdzs1lBBvc2UXFjp3PPV6kphtRLHiLYmJh&#10;JEzJH5AB3A3117WPb6teer1CDjph8mcfaEEKuVXQANrqPp0JP9HPV6gjwbBqnFawMTZn+yPYL3/P&#10;tz1epZ5lPk4YtNs8tIgu8e0k629pHfnq9QX00S0+H1bUrKreYjoxGpUfaAvprp+y3PV6vRYhLX1j&#10;zV3uLTxbkcgEltfdHj9fbnq9QX41WR/PmoZwDsNwbd738fH6Oer1IaHMdN/MWnqi21dwChO4vqb/&#10;AB56vU/1ENRiVECkRuzEoVNvcPYkC+gHf7+er1OFCtQsDxubtBtVGAuRbwHPV6jEZfqKakw+Kpki&#10;QEKFZratcHU+y3w56vUHeJKslfvsQ1zYeBJ7W56vU+ZZw4TSStPJay7WHsY9j9HPV6vTRTxx/Luz&#10;EOGuqnaSvfU9uer1CPkvKn80xuhpYC4MwQWFyQSwW+nfTX6eer1WwQdNKDKWTqaMOyoqt+kN1IJG&#10;lxfsfjfnq9RMMyY1MmIyUiKshjZgHvfXcbADxt7f6Oer1L7KkaQXesQ74VD7+21LXZR7Lk3tb9t/&#10;V6gkzPjLV+I/KuWNLvCN3BO4kAKe+l+47c9XqtP/AAyqCmwvqNFBVKGRvNMN1BYG2g3m576gX7X5&#10;6vVfD6per/8AxjKfBVYIzQqm4kARsupA1N1I8dNT9Z9Xq1NPVZi/80za0s9ro2gH2W3Mbm/iV+7n&#10;q9RNykKys0EjAyMBcAW1Nifh4duer1Kinyxg82Hz4wZInkgmSFwZU8y7qWG2PdvZbA7iAQDYEgkA&#10;+r1YMNqMOpg8MiOIFZW90DUk6WHfTxtoPbz1eocMsmkqaeI1MblIpWdHItYdwNddDrz1eqbmXFMc&#10;lePD8PQzRncVayq20/vE6WIt2vz1epMwwph1aVqJSySt8fgDcjsb89Xqc5FjjxpUUHa2gA8Qutz4&#10;a89XqcMNxSrhqWp3LJRsxDkasPAAWPj7eer1D7lPGqtaOXD6ltygbgzDUDwJ17+HPV6ueGYTUY3j&#10;AxCqot9PJa0u4EXUXsV7g3vz1eqR1Cy4BgM2MG8ZAKqgA10JU/lz1eotmAV0IgbD6obn0IIFrMTf&#10;nq9WCWKKNZ55Ji7U+u6S5Jvfx9l/Dnq9SdamMEsdVXjbvcWdQWXcwJsbDsPiLduer1TMkyVtVWfL&#10;tECz3RWa4UagkaH9dOer1W6dJpUpMrUThWDIWDKCTqptbsQL+34H26+r1PdBSRVtfWRwNsVpC0mt&#10;hcEdj4kfD6Oer1PFJWz0tRPS1JBguQhJIJPtOg7fTz1eoC85YpVSV38lpyu2oDEsxtYDRrHbYkjs&#10;PHnq9SDkysP5e3lKJIYVKyFdGJPvKb6Ht4jnq9QSZhynDTRCspWvLckKSTZCNdfb+vx56vVgpnbE&#10;6RqHDv0bKFRZWAH2QCbX/Pnq9S86a4VUNjXmsqyoLo9x7hNyBY63I73+/wAeer1Djiw/T+WyBFsw&#10;tYWHj31156vUJ/T7EWw+IaLcgaE3JGu2w8LkHXnq9RlMIrIZYPLjnDNOvYWBB8RfQ+Hf+nX1eov/&#10;AFmV5JEGGxq8alWlbS5N7H6+/fnq9Sp6aYFFiWHy4ZVxlYJW3ItxuIt7pP8AhN76ez6eer1J7M+V&#10;IsLxyLEIwPl4j+kW5JDeDE99O3PV6g2xl8Zqq+pqFmAgQq53EW3a3Vde4Av/AHc9XqDDHs+VMtTt&#10;rkJgpztXUKdv9H389XqUuXc0wYXikE9fLsSeaLYqqCbkHbf2WOhPPV6rS+neZaLFMOjw+plZKhir&#10;uwAZfdH2b6AXuDrqbH489XqGXCZoJWTE45HRXsq7tFPl3vcGw1t+fPV6kX1TC5iy7iFHKFKuoYgg&#10;2AA0Nuw1Nuer1VyZSwjEsudTIvmIxIFZfesLDw0HfS/389Xqst/lVfFiNPiVE+9qqyN3AsNbeNu3&#10;PV6lVitdWpRCmmlBkfcuxbkBR3AO3Tnq9QcCT+q+N01aiop+zGu64AJ7n3fDnq9R38oYc+L5f+cd&#10;VAA1lBBG43uo17Hnq9SSxfEImjnwqS6iJlAv2IsO3w56vV1h88EUce9QkY27Rprb+znq9T86x4nR&#10;Vu9yiPY6GwAHh2I7c9XqrN6zZejpc6eZLB5kBViWsu4Fiv8Aq/D+HPV6gPz/AIGgy60kUW9V0jQj&#10;REIPa19db/389Xqre/mtXgmYGamIaTzNrWPujWw0Ps+HPV6j8ZIzzgeIZZhw/EpR5rDa17aED7rH&#10;tz1erPmbD44VEmFTjzk0ZFBs1xdTfb3B7c9XqE/JVZMKaCSucRObKQRa48bN38eer1C5X5rp1p45&#10;cPqvM8tj71ztVu1rnuBrz1epdZbzDT18gq45AzFF3HUAMLm5Pj7Oer1LTEM1TLRJCCJ0YjWxIQjw&#10;+i/PV6gizjikWHxy1gbQoWcgqALdwPYdBz1eoSelON4dU1cId3UII5Cq63LXI18QNeer1H/yxjVF&#10;UYfHIrAbAdZCAbfQfhz1eoQ8qYVTSY4iUbWaQ7yV1BJv7PYOer1DJmSIfyaUsQoAB7XJI7c9XqKd&#10;jlHLPiD1XlBEN7m1gfAH6Dz1epIV9T/K4UlpiCYw5dbXBNz9V+er1CO+K4XmfpslJWU6KWUK0ouX&#10;ZvC4Jtr8B/b6vVWJ6iMCrMKoGUYfJUUTvZgoDAg6MoPhp7eer1UqddvQXlzPUNZmHIdCMPq52M4D&#10;NfzSR74bTQn4D7xz1eqiTqV01xvJOL1CzxeWVkKyqSBu8BbQi2ncc9XqAusmqsMqjOxbZYBjc2Lj&#10;+znq9Q1ZcxQQYe5MZG+x3E9wRqfhz1epY5Saopp6qsqnjeAMrQrt1BtqWvcG/wAB9PPV6s1ZhHz1&#10;NLXU7bve3HZbQX7fQeer1ITHYcP+VllqCok27WuCQpbQEDvodeer1BLUUHy2H+dCBLJTqdz+1dfe&#10;/Z93PV6mN5qWpU0jllDWcPqbubXF/DXnq9U6I081QsMcZjeJiHOpFgNLc9Xq4zVEUEIhRikUhYNe&#10;9yRf3+3PV6n3Kpw+QtFuG7UbhcE+Nuer1PmZ8KhnnEMZPvInmLbTTsfAa/eeer1IaGkanrLGRWC3&#10;CqdSLnU+3TwHPV6odruJhoiliCtiL6gk+HPV6uNHWwI2yOG8rNtDHUG+tr9xY689XqeKsyGCKOsI&#10;URsfiD8b/Dw56vU2YpE9C8dPTnYg2G3+O+pb9n6nnq9XKigmeSMwMI5EUybwLm+vun2+23PV6vUU&#10;RakTEyx80u243Ha50+B8eer1OENb5bkO2+MH7dzp4kDnq9UZI1GJTQSINpsysdLDuNfC/bTnq9Sy&#10;oKtI6ZZJ9oYk31IUA97/AMeer1PMPlRRSwQAWkDa62Bv4eOnw56vU4YNUxFdoGtlUEjx9p9vPV6h&#10;Hw2tgjoyKwDQ2U2uSQe+gPf+HPV6nxcUkqx8tSAGO1t2gIuOw0vpz1eoNc4US3BpSVC6XPckc9Xq&#10;DySSGCodGYKr+4Da2pFu3wPPV6m6KghMTiaMSbWUbhrYnx+i3PV6p9HWrQwWp201AW5vpcDT4n9n&#10;PV6oU0k9fh8szEh50KgtaxBuLDxBXnq9TPV0QggLyzAtIERlUWJA00/s19vPV6vU8OEVEDU0LkSo&#10;W3ACwIOmp/K3PV6mepENJi8SVSlUUjUaEW8Oer1Z8QMbxR1VF7i3Nw2pa50P1689XqbqWpWKSVvM&#10;cpJuG0A689Xq9TxIlM4V9jbgRqLjXQ/DXTnq9U3zxUVBjkG/bIoJXsbahjbv7Oer1Sqd1mqvNqI9&#10;yKSqAk92IBIFtRbXnq9UXEKNZK3+WwjdZvMLXF1U207duer1ZXr0qVVQreZGxJ0+2OwFvaeer1Ts&#10;IIMbpXxsjqAVVtL66e6e393PV6n6Kohr6QyxIRIjnd7rWWx0FtPDvz1erDXVck83ysalJVXdaxAN&#10;+x+sa89XqTVRTSV1csCqAhKlnA1uT/T3J56vVieGuoameRgfLW+o1Hf67+znq9TxhTyigaWolDx2&#10;JBcC4A/hrz1eqXVxyzYaammIkJZGsbNfUdwe48Tfnq9QmZGTE4sZEMrxGFY1feBY7mGigXtYW1J5&#10;6vULOaq0DA6eul+xZ7m97Ed7/Xz1eot1TWHF8W+RlDBUUvvQEHcdBcjSxHPV6sRpPl0UTOSocyR+&#10;0G35j6eer1NFeyT4q1VWxhUC/o73AYsNd39H9PPV6uqQqZJGWLdLKdVHigGjWvbvz1epVYNh6Rgw&#10;026WUnRfEknsPDx56vVtc/gj+jk5gzFRZoxJmWzCeQpuVmS9rF17Ea6ezw156vVuzpQHAsMipaYg&#10;hFCi3gALa/Hnq9SbxVCAfN1Ya+Pjz1epKO6SJ7nukeOtx4c9XqT1TVU7rI27eDp4aHtc89XqT0/l&#10;/wCQnH6M/aWwvf2/X8Oer1R6yowoCUi0YKgbgABcdv7+er1BlNTJRsJqJgQsjP20Pifp79uer1J3&#10;Eo8UxmJYYW8mYC4YgkD2C1x/Hnq9UGehXB4pnU7Jp3j811GruQF3k+JsAL/Aeznq9TRS09ZPRTtX&#10;RiUeY21NCxP7rfl/Dnq9SbrsUqkaLD1iZnaxK2vY/Z7j2f089XqeqaSqw+FTXIfIVSyq1juIJN/u&#10;tz1eoCMUzVFimNuiEKICwJtcAE6E2/iOer1SazMfy8kU8qlkj90nabAnvY+238eer1A5mjHcTxPE&#10;pxCGkpFAACr7oG7U3F/Dnq9T7lekxGlhkxHEWAgZB5SHcTt7n93TUfw9vPV6upcZrsw4vFT4WB5c&#10;e4kMCATY2Ua/Xrz1eoVcEqJaeNY1RXTaRIdLAj2fEHnq9WODEa3FcWMatuSNWIPt7m1/jz1ep9oW&#10;hjRZ5lJ2k7gFLEG2n1fHnq9U6jxJ4ql5IkIj3qCGDAkWvcD6+er1OeP418lhZgcAhkG22hYE+PsP&#10;w56vUG2WqTHZsRariQrEJLogWxAN7j489XqXOMVUlDQx0Cqwlq7IXAuQ3s+rxPsPPV6m04djNNFP&#10;hlWiprtV0N2t3vcdvpB56vUA/XrMmIUGEph1Gd7TIdyOhJ07D4X11+HPV6i10NTmSTDmrJaeOmRE&#10;kax0LBF3ED3e/PV6gip8RxDHpJ8Tadoo7Fih0LEE3+ojsP6eer1FulxF/wCuZqy4cgMtlvbR/r1s&#10;bfHnq9TpVYnhdVW1EMsZO0qbaqQbC/dfYeer1Mc2KQIGp4GMZ94hhoR3sB4/C/7Oer1B5FV4tOvn&#10;SqROrSe6ToLG26+vcG4/pHPV6vUlFiM8zYhWnYYplUE/vrbxHb6jz1eqLmX5aVBHPeKONwToACu6&#10;za69gL256vV1FHJX4UZI7KkbBVsbMyf0nnq9THUYfXYqorlLJPChbcLCy37d/HT6eer1JXMeL1KR&#10;Uzqpk85ytrag6C/tHxPPV6jL+nbGcJocxihxMMJHACFfB7ncAR3Fv1056vVfV0rz7SYLhcVEdXCI&#10;UFwL37fHtz1eo02F4hUYlh61zHadDtsAB9HPV6lPS4pBFZvtFFawFrl7W/jz1eqLFiFatM1TKdx/&#10;fNxYdzYa+y3PV6nJK8VlOrRgMNhu1rgN4D7+er1NSmohqFlUWALF0UE2H9H089Xq9icr+RFI8bAN&#10;dW1PvA6m39nPV6stPPh9Hh7Kj2Emqhhc2HgOer1IV8JOG4zJiWGLtWW8js97D3bDaNLfTz1eqVWT&#10;OlE8ko8xFZV7DW/j9R056vUHeL1JirQChRbNdiAAQf2c9Xqe8JoMKqpN82o2he4IXS976c9XqBvN&#10;mWmoMUEdA/7wYEW111vb6Pz56vVwTFcSxuX/AEaUEQKoCAAsrKdfqPs+nnq9UTHBU4n5hI2OFYkD&#10;Qm41173HPV6kHgMVVj2LJhmKXKbHCEkkgA6D4c9XqW1NDDSVy4cEIjAlUgWuQNFPfx8PH69Oer1A&#10;DnugrMBzlh9V9mCd32swAAG3sfpIJ156vUt2oJsSEVbAwlj2Fri5Kt2AHu9j3156vU6w5drK/JUl&#10;XVvuqomk22BIYKL6m49oFvp56vUGmVcTE+LrgOJXVJ2IjBU2W1rknw1vYHnq9S4wfF8GyfnCGtrp&#10;DHTmRornTczOAo7E/s+7nq9TH1xynQZhpzjlGQs8kh964ANvHdz1epL5bBxjJMmE1RHzMIKhybhy&#10;Rob6nTvz1eoM+kNJnfp3n+WixeTzqSu2XC3Kp7xAF/aLnT4c9XqHHrfgj4ZAMwUVOpkhQ/pRpYd7&#10;28fj9XPV6kDleul6oZNrMdrpY5RRER3WIgggE6qx97wGml/q56vUqeg+IZdTFp1jlBb3xGu0KCB4&#10;le3fw56vUHXqI6T1C49RY9gPvzS75hfQWBUmxPjrp2/bz1eoeqyvoJunCzb/ANMtKkdzqbhbX017&#10;i+nPV6g99N/UGqrMRqMhVsrTTqZZKeN9SEufD2eNv6Oer1NPU3LeD4JmWTM1cgLRsln7EaXOntB5&#10;6vUscyU0efMn0ogkLt7pLEgFgRcD7hfnq9Uz05Uz0GFYhgOKTWMBbYHtuA33B+u9uer1Bx1axqfI&#10;edo85QqWpiDE5tcKd2xTYa9zc89XqE3GKUZn6f1mIVCrMkkRcWFiOxJBPtF/z56vUm/Tzj+GRZNO&#10;V6aX9OkuoIBJJsRf6+er1BT14ytjeH5yo820shipy7pLGD9pna4IOlgAL2+nnq9Q6N5GKZFjpcOh&#10;8yRY97G4ANxqCNt9LW+nnq9QedGOpNdmbEa3K2KQGEQSFEABP/Mv1256vU41+X8Eyl1OoMy1MVkL&#10;Mm5TZ1vqdQOzW1056vVP9Q1Y+Y8MTFqFC8kCiVFWwBKD3S1gBf6fHXvrz1erl6Xuq+K5twOpwTGo&#10;2FZRrcxkgsxItoQbW0v9/PV6us01TZez9T4rWFVaYMinbYotiTfwvoBp8Oer1OnU3LcuaMumuQlR&#10;GgZdy3BFu9xrfXnq9Qm9CsGB6V4bWzv585J8xWGtiNLn6PA89XqBV89VWUOrSYLRhRT10wDMFGoN&#10;xbvYG9uer1LPrXkrDzRHHkbZNTsJB3uNRc+PgOer1CHkaXEcYyTTY9ReTWx1EPcvtZSf3ttixsNL&#10;WHPV6ip5RzNUZe6mVGW6xTDFXygqXuVLdtotfwHjz1eoXevGTsvYnlP5xQqzKpZJrXRBb2D7/wCj&#10;nq9QgdFscw6syFFQUs4ZKKJVdN12Yj2W9pufo56vUB+YKnEML6mU9dRSNGKt3UKewF7n4fZ/h8Oe&#10;r1TurZwSowKQ4lTCsYDeALKCFB+19/hz1epY9Ac04bnTpXBQ4bbahaJwNSm0kbb/AAtb+7nq9QNV&#10;NRR5d6xJVzRPTfNlId+tmI/d+OnPV6hF6yYpW0eUqeoo0LzQukjMOwXcD9Nxa/PV6lxkvPxz3kxV&#10;QnzZ9qC4JAPZr/C48eer1A1k6WmwXqxU0sf6JJFAdQRtka9gQddR+vbnq9Td15rszSYvT4hQ0u75&#10;VkHuAXIv3Otjz1eofqMyZ36c08mJwiYNSlXjdioDFTbxB0t/fz1eoLOldTDhdLV4fS2VEd18tOy2&#10;8Ndfhz1eoFuoJzBS5pixeilLwTybWgKk7Qdbk+GttP6eer1G4osPq6zKIGJ06Fflwyq4JMZYd19p&#10;BF7Hnq9QCYHiuF1VDWUuDSqVpZTHfX3ZV0YH79eer1Bdm7DMYhzFSVuHWanqZGFVa5sdpN1PsBFv&#10;1vz1eo1dHhEOGZQTE45FLSoSBYG4B7Hnq9QaYlmtMQpJ8JsLKgG0alB7R8Lnw+Pt56vUW3OrCnrm&#10;NNIwWVBtL9gB3t7CNTz1erN0+yzSStUtix3xbxtLalgw7g+Fj+znq9RgMJqoKuT+XUEQaOM2fQWD&#10;DS/9vPV6khh2WZ8JxCsSk97dKzRWOgS/Yjw94nT6Oer1F+63dQP5EqxVVg1SzDYpFgyKQSSPYOer&#10;1VndVK6LNk0s0cxQLc2FvdNh8BobeOvx9nq9QA4ZgtViYtTixhUNJuU2AB7jTUEeP1c9XqH3ImEU&#10;00L4hTqULAWDAqL317jsRz1epT4xX04RcDnMVMkDBwwuddbXJvcc9XqD7GpTPQzUtNPG6BGGlyd1&#10;77QL6WPjz1eoP8JwH+ZVMNVWoFp4fMO0nVyoO7Xxv4Dnq9RcMWhra15MVr2moYZ53jWlk2hVVHZU&#10;ewubN3BvfX289XqQOOVRixKeCGnJijfYC7d9AQy+0E3+v4356vUH2a604wscEJ2qGIKgWY20BNue&#10;r1d4FleSqxKFjZZfdKrqb627C/bnq9RlockjC2enqDuDWYgf4SNQv0+PPV6vY5jGCYfGIqFUWIIQ&#10;DYbrjxHb+znq9QL49nyWOgj/AJawQqzLvJswF7AkdhuHx+vnq9SRlx+txGuanRybgb/axHYn237c&#10;9XqwqkElUGr1tdvsnQBSCD/Zz1eptxIKI2gwkmKHej3Fte4t4/r8eer1OeELSVsAVH2MDqCBa4Op&#10;56vVMmq1o5lMbbnUnb4eOhPPV6k5PUVM9U1TUOwe5LOD4E6C38eer1cHxqWjrWqotwC38e49t9ee&#10;r1TqLMU0sErVrkrIfA63toDz1epL4lTsKs10kt2a1rE+6PC/hz1epM10BropGDneSQGU2J8B+fPV&#10;6pVFG26N51uw3KGvqVvrp8Rrz1erPVHC6OZpMPV3vr758bWuB256vUjpKurEUksURVtQB7fHw1HP&#10;V6uXlJWxwefTASDsxOo/xWv4fV7Oer1cEeSCCoYLqVUbV7i3jf6f7eer1MtBPR1Ukm6bbIAfdvcl&#10;r9h8Dz1epS4NXuzqgj8tFAsLWOpOnPV6lSZHnidH1Khj9fs1018Oer1IHGsPnwiaOuDJJFNsB2ix&#10;Qsbakg6eHPV6mGuw3ZTJJW7iig2FyfHTT4k89Xqbhi9VSbXETE7fLtqVsSbH6eer1RFKukXzkymz&#10;E2vqSD200BA/bz1epSR006Sk1IQJU7duihrqbgX8Ceer1czJUGJqMC0qMSW22GoNhr3AFuer1NUF&#10;bUKklHKRJJptYWPe9763BBH7eer1c5qd44HWRwr1DKLa3PgbH6P4c9Xqg0VJT1BiadrqivsGgO4H&#10;uR7bjXnq9Uygmq4Iy2LxBiSzKx9gFgoAHt56vVmY0r4eGfeXfadtja27UX9uvbnq9T9HsqKKWjUk&#10;GRrobdhbQW+nvf289Xq4PTI8SRytseMFAAxAOut/D6v6eer1QI6QtJI9eoJdNiWYXa3iPYfiOer1&#10;TauWi2wQzBSSPssfYO4Hjpz1eptlqIRKEpxuhlUra4uSTcd7gX56vVHqMSqTUx0tNMiS7TGVIv37&#10;3sfH9bc9Xqdq3bDAlTiCiUe5tA1Atpe306689XqztQ7cKMVPNfznOmlgL/ZH0c9Xqao6VjFHSlSr&#10;l+zWJLX01+q/93PV6lXTVq0sIRkMqFwGKkGxvY31voeer1T8WRBLDPOQY49w3X1sbm3PV6k5R0CT&#10;VTVlGwdUPib2sD7fYdOer1S/JlqHjihIWomdSBrqPFfDXnq9WaFmljqY8NI/Rkr4fav7/wB3PV6s&#10;KNSUc0k1a9mlO0DWw0HYc9Xq6ixNBEZJBuUFgrjTQeA+nnq9Sow+ohqaWNImN2JkDXue/bW/0fDn&#10;q9Sijns/mTEg3sb21FrHnq9TPDSSQFka7XHe+ntt9XPV6uOxCgcyEdwpOnb90eHPV6sVRLHLCsjM&#10;HiUgHtcA9xz1epsgrHeZfNkAjmYeWBoQq+F9RqPhz1eoQZcw4DWUSYfhdNNFUAkyO8iMj2GhChFI&#10;INzqT7O97+r1QPNaskSnZhewLEm3Y9vHvz1eoUMBeGamikqJjDKvvCyg3I1Gh9g56vUY7K+M0Esc&#10;UNZIJCrqS4Fi1xa5Gnjp/Dnq9QlYzlukdHq6CBf0riwtYhSupNrWuf18Oer1F6zr07Z4JEMWx593&#10;vAXIAGlu32j9P9Pq9RQswZcrMHlMPmKY0FmVkJYgG2h8L89XqDTz6eiqzDGdZyxA0uN19SO/bnq9&#10;S3wZqmWgRJBcRAru/wBUeHYc9XqzPMiVCUs5YjZuW3fuRc256vUjsaDTqJPNICnYLC9wDcaeGvcj&#10;9nPV6k3LJWGf5F7KT7+vZTa24/A28P6eer1RKPEZ0q/lpRteMEO7EkfUPDnq9Tys8tSoqaVdrbtD&#10;cAtYX7HQ3B56vU80EQpkJY3Jb3t2nfuT8Rz1epTPhdFiFjMdohtbX43BIHt56vUqVq5Kymko6jbZ&#10;SDGVBGlvG1/489XqTGI1EkP+gU0Klrlnla4+v2flz1epimxOSnqtnleaxAAK6+Phrz1epaw0lRPQ&#10;JBE0lKCRdrAuCPe7HSx8fhz1epdULTTUk9Ijjb7p3EWIsNTprrz1epzp6SFmiAfb7rBmsRuvqSfb&#10;z1ep6o8Oy/LSPEwEM4DuJP8AGgFwCT2P1m/hz1epyozFUYfCUf3me2hs7eOlte3PV6nX5+nqI5ae&#10;sS3v+6QLkAADv7D3156vUlK7CpKpJDGlx/jHh9PPV6kxLA1PPNtuCygBQBct2t27Hvz1ep+y5C9J&#10;VgV3uM67ixPYa/w56vUrlneKvebeHjsCPD6yf1+nnq9WGqxX56VqaKxVrFXNu4F7D+jnq9UvLVOt&#10;OJMedWc2kjvc7btoVAvYkHvfx56vUJVRgrVtNHHFDefaQWN+5GlvjbXnq9QGZ0wsYJXU9UZAFqTs&#10;awvdu9raePPV6lxlbFq+OffVaovlIpQEm7EAGwFyB4+FtTpfnq9Rv8pT0WIYbGmJRuCvmN7xsCT2&#10;0/Ox+7nq9TfnzBhDh05hU3ZV8rdYXPst4fHnq9RcsVw4U1f52Fyxyx3TzTu1Vl1YEHxB/t56vV1R&#10;NDKVKSgShnZUIAvdr39lj4c9XqmZkigrKG6KEaC99RqTrcD2Hnq9QN4hIqRMkYDqjBgdQSCPev43&#10;HPV6maCSJrV1IUeNkdUuA1yDZhqCLj2c9XqRsuE1FXP5aAKxJYIABoT4AfDnq9Qo4Fl6ljwuapqJ&#10;QNo2+XY7r6WNrW+v7+er1A3nONqmCTDADuJBDAagKw09mv6+PPV6knQxUtOxhqAZdxCEsuoNrg3H&#10;hz1epUwUMVPCtNSAyMffsbWHf2nnq9TetU5YqpuNx0Hgb9j46c9XqmrNFE584DZqbn2n489XqTWI&#10;RuaVo6ZwHV1cBO5TsQLa6+3nq9XESwymaZFClFXbut3t4/Tz1epmpp601PmQtYOw3AAWIPfQgjT2&#10;/n489XqcpaKledaeUbVJuSe1h2N/bc89XqlV0U0ib6AhaiMIhLC+4DuNLa/G3PV6k9i8LVVQ6yqb&#10;oAyXta47/HTnq9XS4is8MlLKArhFLEC23sQSPjz1epnhq5q2WShmYbzbyybgbQe5B9h56vVOpsMp&#10;It7IivMzBi7anS9yNdLnXnq9TswWNvMnVQrup3AXJAFzfQW1Hbnq9WKuxJp1JLhIQo1tY7vC2gOn&#10;a/PV6uGITtV4esdPC7bQg81baHuTfvz1erBSvMsZlqrBJiuwEAECx3ajW/iOer1er6OmWj3RIGWR&#10;kZW9hBsfrtz1eqVUIRBJTyMDEVtdfta6WH0c9Xq7pqakSi89juK2WzGxCgHX6QDfnq9XFniSMS4l&#10;rptiYi2oHu6fTz1eppnWYTmlisEkF93cAnuLeznq9WVSaUxRpF+iZGDBbXJ8Lfnz1eqEahZab5WR&#10;GZZUdiB+6QSPv56vVP8AnqSaSnxiKMRwwhfNRQAbWIN7Abvb2799eer1ToJMJimnr6anZ/OJKvcE&#10;7TbTuBrz1epW4SUrRFRWtvIVGIsFt7fo56vUa7Ba2OOn/wBLUCOCLYqrZTcEi9xa4P0X+nnq9SGx&#10;TF/JlVG2xh9BdjYDvY/V+XPV6peRZaeqx1d0gaojcMilbqFBuCWOg18Pr56vVaF0exaCilb5mq82&#10;Sd0LAj3Y2AttW37t9Tfx8eer1Dnm7PbsqU1Lql186I6qwUEXU+3UH79Neer1IXA80+ZVyRQwx7CX&#10;1LA6aC1vCwHY89XqWWHLNXY0mJ0TrrKvuW1NtCNNP7uer1Gqoa2mo6SSbHaaOd1p2EFySUbXaFW4&#10;8b3v4/Xz1eqhT10DEKvMMiTR7GUsi+6L2GoKjTxPhz1eqtVKiogBw0EWe+9WuLk3N/u56vUtsHqG&#10;MqyLYNGAPjYC/s56vUIuH/NphRq6g+cttgTS48SB8Dz1eoH8808lTKJJJSkTIAEGgUi/vHUX+rnq&#10;9QLiHzIyQbFbC2muvPV6sCiLYS5O4dh7eer1dtPK8IhJ91ST9/x56vVJrEo4li+UlaRnjBlBWwVy&#10;T7q66gC2vt56vVFaSTy/JJ90G9vjz1erySlFYD97x56vVyhWMszOdFBI+J8Bz1eqTTwtJVLEVH6T&#10;troL+3v256vVGnHlzHaNpHh7Oer1YbEWJ56vVmLFIzEDcNtJ+4/089Xqwi1xftz1ep2eogejZEiK&#10;yf4vDb4C3fnq9TcknlrooJvrcXHPV6sVza3PV6syIskZA+0Lt9XPV6plIKNZSsze66EX9ht9H1c9&#10;XqxUUQm8xbqGC7lB7kjwXXvz1erjGlPf3nKHafbow7A6ePPV6vJUDykgk1QHUa/fz1erKtSzyhJy&#10;EQ+waDS2lvz56vVzMxqaaOGwAhvYAd7nux56vVFLhXKLYg9+1r+H1Dnq9WEhoxodGHh/Dnq9WPnq&#10;9UqJmQebJFvQ37g+PsPPV6pFRPA0zfIDYlha4F9Brr9PPV6o8U3ltua9mGvx1vc89XqeqaaP+bNJ&#10;5ojA90PpaxGl7fdpz1eqTUVEtZF8nWzII43Gqi274e3T489XqwUslQzNQI6ov7hGt7Ht/Zz1ervD&#10;66SMSYfWkeWWPu2AYMfEG1+/PV6ugkR8ylSZdkQLqDqSP3hfsCeer1Q4zSlTSzR+9JYhrgFfgL+B&#10;789XqaXQqbDUa2Pt8Oer1co1W4LgkG+g72Hc9uer1YzYn3e3PV6ud4wjC2ptb4c9Xq5RIjo5dgpW&#10;xF73OtrCwPPV6sNhewOnPV6ubMpUKBa1/wA+er1eJJQAnt256vVx0NvDnq9Xe21we4156vVkREdG&#10;kYldtvC/PV6uUUspCwxgd9NNb89Xq7lglgn8mcWsSO1tPbz1erGkpAIZQ30+HPV6uvJfYJPAm3PV&#10;6s8Unyk7F0WQDctm+N7H26c9XqiWNuer1ZdrTH3e9u30aW56vU4YOYhiMbVALC+gHct4eI8eer1G&#10;mw6klpcMRaVNwVCWJIsPEm9/Dnq9QW4/SSUPnZiomBXesRAdT7zafZJNwDppz1eppEIjp2xKec3J&#10;Ct4WA8AO/wBPPV6kO2IyLWJU05YqDcKSbjXt9ffnq9XVVFLUFSv27MCCPsi+mn1256vU30y7ZUkY&#10;XW4uNP4Hnq9TlXxy0shpJN2xgCuvc3v7Oer1QJWqIwBKthra4/h9HPV6sKozvpe17G/PV6llh2FU&#10;NQkdUEZA4FiLkBr2Gm3t8eer1ClhfSDFcZMdPACjtYaLq5J7k/kAOer1Hv6V/h+9QMzwUeJxL51O&#10;xYNGlxYkdiNL6fT+XPV6jz9PfwxsWy1S1OL4vgrzCnW+0KVUBz/g0JJve5AH3X56vUPeGfh3ZElq&#10;YqasoEMxAl9+KwT2X10/ifq56vUK+U/Qb0+gqBVQxo0Ce6hWFSUYdzfU38fb8eer1KPM/o0yzVYa&#10;DR1BVY2CgBVBcL9RA+Nuer1Bzg3odyfjmMhRJZtols0YKoFNmF9Lkn228e/h6vUaLL/oW6X0OEPU&#10;+ZMrSuBKqR7tw7WU7lAN/YD9Gmvq9UPHvRl06wOP52kqpxIisBE1mVVvfdcm5IP0flz1epN1Ho4o&#10;5lMsciVCnaxvCAxDd7kn6Neer1L6H0nZJpqNKSoh8unUBWGgFzrYeP1/qfV6oWMekbBJKaKF/KVt&#10;6sLx+8yDsFsPEeJPfnq9T8vRjJNHX02FUGFLFMw2q8gXaSFN7jSx08eer1BZX9IcmYDjUtUqxTNE&#10;DG6nbYkk7iGvrodLc9XqL3njp9k+KrqaZYY1IkBdSo7EFgAfEW/bz1eoGcw9Isp4nSNiKUsSxgs/&#10;mMoYsQAQFHhbxP5c9XqCLEOhGDUqLUlFiEwWyAEsGY3F+5IsR/E89XqZaz09QYhS0iU8Swq0jmQs&#10;gLFV0spNwCe9yDpoRfnq9Sf/ANmGhqUmrp2VpaYgEgECxNhcag+7p9Nuer1QsG9MGXXmE0qgEMxG&#10;69msfduDpYjw8fZz1epmzJ6XUjgp4UgCUpdveZLG9932jqQANB9Nu/PV6hF6b9DcmZRqo8xSWlmj&#10;dgj6Da+0iwsL3HfX7vb6vU8TrJVY08mJXenu9iDYm+tr9/Dnq9QH9QuoEFBWthisSnvSRpc7V2C4&#10;U+Fz39vPV6i2ZmzXi+LYjBiMYTyqmw2lQCth2vqRz1eqOcrY1miJ69Y2upA1BBK9vG3f6Oer1KTC&#10;MEosNiVMVQGojsBtAuoHidfZz1ep5rM7YVgaSwU0ZrPdDFSwVUN/E+wXtpz1eoAs8dSZ6p3ihYJ5&#10;trRhwb2AvrYX07fqeer1Fyrc4xnE/l4WPkxBtx08PAH2A89XqRlRW1uOV01QJGVFBcqO2nYey9vb&#10;z1eoVssS1lxRsmyOLVHBuDfuCLX+/nq9Soo5qDeXqNu9S22wPca9uer1OFBLHXVHmOLxm5H09h9H&#10;PV6lskIbCvLUhdx2X0Bv9Pftz1eppxLEys7YQUI3RE30AYqPEn2/qeer1B9V4jUUVPHSSrbcbBwA&#10;ba9ieer1PCwrERVVrCRo4yEYDUA62+s89XqZp6ikaNaiFdtgCxPbvr4eHPV6plXTSGrE8caeTIoO&#10;65B3d9FtbXxPPV6kljMa19ZTGJWaNbuSPAjSx+nXnq9USqwxKuols3vFQI1B1C2Iv4WN79uer1cM&#10;DoqqnkkFYLrFbb4WAFyD/Hnq9TlNIcSHy6sdyWawFrgg+PiOer1MGH4dXz10lFUH9G0Tke3d7NT7&#10;NOer1RGhxChw1p6XTy5PeLWJtbsPb9XPV6lhHskhXESCRIFA8LaDUjuOer1OcGGVTD5mdh4WI7X1&#10;0Hw156vU7YRhUdPOKmFiJHux3Elbgdh4d+3PV6hKpJ6hpFQ2VSoJAAAuB489XqfKl0koozNul2sA&#10;Cos2mosTYc9XqnSJRnCgYpnSeViwLAXFrXUNrof7uer1OdJi89JTiOmdW8qzEXN73sBYGxvz1epX&#10;4ZiFPXYgBVgKzHb71hYHW9j429n9h9XqV4kSmpUwyhjDq7BjuIW4JJJv30HYafVz1eqZPiny+Jx0&#10;lCgGwDaBa5N9b/EDw56vUu1jkhI2sNpQOAdWJa+ltSCBr/Dnq9U6llkgpPOp3tKpsVIubHUEg+AH&#10;PV6lTBXU89DJ5kZXYo0JC3Y3JOvcfAc9Xqy4djwqK2I0tysSbCpI946anW3w56vVjxnEqunnppZD&#10;FFCXZpY1UEtoQAH9oNjf2aW9nq9SUzFAmNVYq4TKkSTQiSxBUpu101sfjbnq9TjjWO1yuabDYvNB&#10;VY6Uu+yzgm7ublWBU2AAFj4nQc9XqkjEJKemNCoAll2oSjBrsASQpB19lx4c9XqUWCMsFTFVysGI&#10;3aiykEgqw176aa/0c9XqdExZHqEinsRAzhFVgOwIFxcHvz1epZ4DmKPAsLFGHs8aEjc1yxYXuTYd&#10;vhz1eoQcMxuEYdvjiEpeUMWb3mAAF1GgG0nXW57eHPV6kmtVLVYtPU0kCTO8jApexIRbaAaaD2/D&#10;nq9X/9PSRap/0tUt7zgsQNVt2N/1/Lnq9T9TrSUpaoZFLHazoO507nTv4c9XqyLMwXdSkLdjZb/s&#10;+jnq9UhIYql00DKQbjtY3sCdOer1HC9L6x0GcocRJWM0rRkNcAWS5266a9uer1Xcf596DFMOipY7&#10;08SI25iRfd3v7bc9XqZ8NxmtxvEIMTw+teSzAPEzGwF/DS5FtdTz1epd5jqKFcWbFJF+VuAscLEN&#10;Y/4gfYe/t56vUEuaMxYRFUpBWEGRVLBxYruN9B7bd+3s56vUG2KYhDX4fCMPF/mJQshSw0UHX4E2&#10;8Pjz1epJSVMDymmlPlzQOtg9hcdxchdbg99eer1BpiOF1BxKoZIt1zIwsAbEC6j7OoN/1tz1eoAM&#10;z4NXUEC+aQkoa6uVsAzdiR7B7L89XqR+JUFH5sVJGNskaky633gj7Vu3ftz1epIJhzzLJh8aCSlV&#10;gB4Egi+vb9vPV6kfW4RT1CPTIzRzIy32sdihdQoH2dfb489XqktNWNtq6qMsUTbtAuAym236/jz1&#10;ep6rYqWslhhaJd7MAulvtX8O+nbnq9TLjuF1lL81/J0XzdhCi4sSDqTf2D+3Tnq9SnpMtRU9Kk4b&#10;zF2Kbnv5lgx00Ht7c9XqTDwI5qKipUq1PcjcbXv4fDTXnq9UiOg82jRhqiMDv7nX77W56vU70lPR&#10;wRxz1ZJaaysPrsO3PV6p9Vh58rzRZO6gnQlb37/D289XqwphRatMuHL8w8qKtgR7zC9iNe/PV6k5&#10;KuJRSInm3O7UHWw3W17gfXz1epwxI+XJ8tAwkVfLZxf2m5Fu/bnq9TBW0sKhq+ja0ch2FCPeI+Gv&#10;t56vVGhashro66ZgY41KR6CwAPst4Hnq9SWrKxsQZMEh3XRzL7qk6btT2PYduer1OqYzDW4o+FyV&#10;EtVFBcQmZQpNjcWUEgXOpGv189Xqyy4VPIwhDkSsCVRdVsT2Fuer1NVW0MVctKytIyAC6gkXHixG&#10;nfnq9U6skjggi9wmW4LG3cnQgj4Hnq9TZVsjSS1dERG6aa2IB73PtB56vUzSMmKiWsnchUYKxJ0P&#10;iSNbc9Xq5VomxSGXC6oEI67UsSpsLEWI1HwIOnPV6sBarE7QV2pRNFse9u/PV6snzNPQ4dDJTKwl&#10;Zm8y+tlA7k2tqTp/Dnq9TnA0sdPDExCxsL2PiftC30c9Xq7Ro0DxSG28C66XBOnt8eer1MrVFPSY&#10;h8vCCmxSrXIItc/ZOvPV6mZZzSA1bHbG1wvtPw9vPV6s8b+cVBQkKm4Ae2/fnq9XU9PNS2ltYpcr&#10;cdz7Qfgeer1Z44jHHH57KSWuzDxJ9vstz1epRpIklIlJ7pkGpNyNL9+1jz1eqVDTCGsaUNsgeNEG&#10;mok/eJPfaR28fieer1JbE2ajrzTb98W7Vh2UG+vt/p56vVhqcNpWlWSFi7jaY2sex7gft56vVFqa&#10;NzHtqbBgthfQBr6eOt+er1KTCqmm+WaikmAnEYfYLdybaj+HPV6nItGB8rGwBkdbggHS2nfnq9TL&#10;WRvRb9sLOpN2ZSPd18Tfx56vUzvhzys8tM2xALlbakntr8eer1NccBF5ttkW+4d7c9Xq5VEc1RWw&#10;SwMwjhYSPoPfUA+78NbE/wBvPV6nzEHqnhm8gqpn+zuXcE9mh/v56vVCgw1sPogks7SzuDckADX2&#10;W56vVDmhEEJrge7bSDcgkdxY89Xqa69JpPIkNgoOttLAj4c9XqkCjMjPNOxWErpYAA209nPV6pyR&#10;iJ40pUVUNrWXuSLX0HcHnq9T0aNZ4vJNmlAI0UHUHXTnq9Sdro5CySfaDf4dPp/X+znq9WSUw0lE&#10;ZydjkgFRckg6d+er1Q0ETzPEqkqqrY2OpOtr89Xq9HQi0k0Z2GRbi/cW09t+er1QVR6SnE1Tcuq9&#10;hcX10trz1epRGvaq2wSIwCAMSLaeNzz1epjjxiWSaoEZ2i1lPgWN/wCHPV6uVPUtvbzkuCVJOnho&#10;Tp7eer1Otdikbyw/IbgsZ3W7AW+Px56vU51MCVKLUyndKxN1vew7i3PV6ouEVdTSwtKRtVmF7973&#10;8Dqeer1PMlM+IUstNM4LS3UbAytZvG41uB4g/Rz1ep0kw+i2NJUi20xRWtbU6AgDXXxPb2nx56vU&#10;84TlfDppUaKpaKVpC20jRivjf6PDnq9SpbJEUQ8imO2KYltl7G/7zE+Nz2Hh7eer1LvAMFfBfNxB&#10;iPOSLylUWBZWuCAfiO/t8eer1JGuq8OoncYXHqsitJYaMwvqT20J56vUg8QxuP5upuTvkkM0nvab&#10;jYXb4gfr7fV6ktUZgcq0dP7smlwPZ2v9fPV6hIyq9TUssE9zIASdCLgjvY/AAH2/Rz1eoWBgkeHr&#10;smUeYUG2wvYGxu316/nz1eoPsSxZMQpDRQTbVV9209yATcDXS/fnq9U3CxPiuJs6rZorWYg2KnU3&#10;+vw56vUI1LQ1Es5ppaR0SOeOzI20sWI22262J730tz1eoyWEUWJUzU9Wz+RAt1ddSW2jS1rAa+Ou&#10;nhqOer1DRT4iseAvVIN480bw9wQl/eKm/gNdfy56vUgc1VGGYv5uD0pDx1Cks97MdLW+Itfnq9RS&#10;sYp6aotSvvESXjAS4XapJAPY6fHnq9QWY9C1HiAp8OLQmNV2qti1j8NbX7fRz1epMVE1bh1M9TUj&#10;eJiVVgbkBjcCw7AH8uer1JdqqZFMUjXZiNTfQDnq9TnhrGRmQqfMtck9jbuQe1/Zz1erNR4zTSIK&#10;YyFokZgbCxuPD4/H489Xqm4fiZGNRQ0M7w1roQ7Qmx8pwVK27gEaH2i/t56vUrf6t01TSRhFJkkd&#10;kYDQgC17W1vz1eoQoMIkooqaVX2bgA66gsLdiPH489Xqffmmp5YaKYM8EgKrtAHl69z3IFvr56vV&#10;DnlmWnqJqcxiCGRYyptubcQS6HU201I7ePfnq9TzHhkdPeU++ze8NAxAt2BOo1056vUF1ZV1/wDM&#10;J2YgRSyl1Q2spUaC3jr9J56vUHWOOsrCQvdyQWWxGt9Pu56vVjoacRytUYfsBKi9/wDFfuD7fZbn&#10;q9SbrMQjmgdcQVWFzt9tx489XqTNR8nVKyU/upIi38CWvfQ2vp7dOer1epIInrkWZSRawBt4AW+/&#10;nq9S3w6mo1SWWU+5HI1u1wtvDnq9U6PEaGpeCkpYnkJY+ZKy7Rt7gWJJJtoTfX2Dnq9XOuxbC6aV&#10;4mgsrEWCXIAA8Sfbz1epvaaileF4ItzyAbHFgUXsQR317ke3nq9S4yLgVHVY2k9ZH5koXbGuuoB7&#10;m1tR4f289XqO1k1JkSJYYyYI+9ydWsT/AGc9Xq91GrqmupXnWyqVLFQAAmlu/wBI8f289XqrszzJ&#10;fEoqykb9JDLvK3B3XJ7X+PPV6lDk1auugdGCmO7MoAFwx7i+hP7PDXnq9TzjWVIK6LzayqlhSYhd&#10;8JBYsNdpBIuD4/D489XqwZSy4q1LzOzAIVEZOhLAk3PfRu1vz56vUyZtxGWtaVaoiNdbKF10NvoF&#10;zz1epBGCE3SRCGK3XdoCPo56vUiamr8t5JHZkVbhRYe94+J56vUgMWegr6hKuSNwFOhuLHxuR4/R&#10;z1epoxaEVO6SMm8igBP6eer1P2CebQYQTKm2dQIgFYnTvfXUfV/Tz1epa4NQnckKKQGsW+nw56vU&#10;tKzEqyiK067bhdp9gNzrf2jnq9SYqZHr1jjjNjELtfuxFzc89XqEbI9KZKoYlVtdFsGG0WvfS/wP&#10;t/Lnq9T/AInhw/nUL1ChaFy/lupuWktqptbtpp4c9XqMN0NwbzMzwz1G0mMx7LkXAB3W+FyP18fV&#10;6jn9ZuoWOVVfDQYhSijSnplKKGBDMQFV3FgDuAuAfp8Oer1EoxQUcuMJFhs0hWK0hC2IZi12A0Jt&#10;f6PC3PV6h7p8ManoCsZYz1EUfnROlgik6N7beN/p56vUXLHGnnxaeVl8uOFyEDC17EAMbfDX7uer&#10;1XDfhkZKxWamrM4YmD5MJMsS7vs390+8e3YkA30P1c9XqMx6pM5tBL5FS7yoEKLrYAP3uPaAf1vf&#10;nq9VC/qGMWK43BR4bKFjiJDjsAbbgLnuLeznq9RZvKxHDMTCDZLG21kIJFh9BHYHnq9SlppCknzk&#10;MKPK917WuCLN7wF9B+tr89Xqc/KQUMSIgRpCpLX7a/ZA+Hieer1Dnh2KS0GHWpEEheVQDtPu2Avf&#10;4H6+er1CFRYaK2OOcBTKwdpFFgFAJAC27c9XqC/EKCCCqj81CLu28m+3X7Nh7Qe556vU5PSRpTpV&#10;1FQHqHPlhQCCltAx0sQRpp9fPV6lPhFHRR0aJM6sjliwJ94t9Zvz1epTfz+cY58uYBGjogYsCAbd&#10;tba+HPV6jBZcxlVwdTS7drOvurqRc2buvfx+rnq9SV6wYhSVeCNQySskakFioVSVuO/fsO9vj9PP&#10;V6iGzV0mG4+aWFxHFNLeMuf3RqSb9vo9nPV6n6SsjlWZaa7ndd1YgjatyCL/ABNxz1ery4jVU8KU&#10;IH6FhZfEs51P3DTnq9Sgwx6pJRKilkiZfsjxvr9duer1W4dC8Umr8pSM0O5ALltgvYi1/DX4+3nq&#10;9WQYrh+GVq0s3vK7uSfAi52g/EED7xz1erJj2OrXXNMUjhhBYLoLkg+6Pd19uvw56vUGkFBhrzQ/&#10;MbpRIWYMP3WBtb8+er1LCXAqVQKP3ooZZdzAaBhY6E9h30B56vUFWZsow17SwUsRYqFQMrBQLA2F&#10;tutv6Oer1ADUwVGG44cPdPISlLWJFtziwO49iCD4X56vUMmUvl6Ch+YVdqqd5GoAYm3+G3x56vU/&#10;S4xE9dTrXOwhSV3cqdxN+y7SQCLG/fnq9QpZco8OfHYr1xSGQbkEqBQo/wCBubi97Enx56vUPWLY&#10;G2E5cerw+TzZLtFHIASCSQGt+0fR7Oer1BFjksdOkfnt5cjkqb63KjufDX+jnq9S2yPikWAV6xSi&#10;QFohOGY+6zEEFR28D256vUIVclFiUdROw2xn32VgLlT73jrpbnq9QCYjl0VNbNGzFYJGMiqtwfYv&#10;589XqCrM+VlffA1M25Ruu43aliBf6CL6+Fuer1Ib+S1cM0MtQwlka9l1BWx0tr+p56vUeD0+YtXT&#10;UkrVaMx81QCSAAB7vb/iIBPPV6rAMPqhiNFR/KhI1kdlUGx2nxYj6uer1ILN2Mvh1bLhNWsUvmIN&#10;7fuqoOhIJI7j9bc9XqBfDcqUcVb/ADidQ252YN9oEE2uCPAk+3nq9RusInpDRssUd1pwGDlgTqLf&#10;T3v3+HPV6kpj+ZKVIUWiUF1MjPcAEKR4/E37f089XqQ9fTiaHzJ3ClQCjsp0B7jTXtz1eowmSupc&#10;0OW2wBmWnRtpQGxIa1g1tDY97c9XqjS4zPWV5pg/mEbRc9yDc+J8f6Oer1O2OtJW0yRYQPKeMA3s&#10;AdCLqPAXGnPV6pGB5ilnpZaOGzy79jbdQB+991uer1AV1HwNsX8/FKWLYkauA7aEsO+hXtbnq9RI&#10;OoVS01IuDbypaMGTYLW7gW+gac9Xqr9z/QYVglcSXtJMWKsy2+ybrcHxJ9nPV6omS83w0uLUn8yf&#10;yhNqysdBJ4AXFiDe9zY9tOer1HjwqrwifC6VEmY1M6sb2BRgPs9jcMD3v+zX1epW1sVXHgtE0X6f&#10;eFaQoDsiIJ3DVbkC3ew7/Dnq9S6w7GYsdpPkhT7IKNV95Ro7/cD39vPV6vZFzFiBnnwlkJMbOTpY&#10;hGH1ePPV6h8q5kwjKb4hSziW8YYowGhtewPtvz1eoBaeLHqynatKRzNUSu4SUmwXtYhbkHxseer1&#10;DJkSrlweOnkmjSCUMxKakEHQKp26WPifD7+er1HGyjmXDqmiMkKv56hiY2IIDHx+g9+er1Go6ZYn&#10;UT1CNM6iRiNPEHX+7nq9Q41wP8paY2JLG99QD/Rz1eoKsXoKM0EjMAGK3uFO241/s56vUGlXg9HV&#10;UyI4BARwDa1ybbb89XqZaHEsLwzC5MPxUqFMgCgWuT7bc9XqB2txfCJcTlytiKq0DozKGsdWv7fY&#10;Oer1A7nPo7hOK4RI2E7otiNYLa+3XUgeB156vVWT1v8AQDkXqdDSz4qiTVRWRvMjQqUuLhSdD3Pt&#10;/bz1eqgf1BehPNnTnMMz0DedFAWcb1uCADa/YXPaxtr+Xq9RPaHCKillSmqS6yM7RhNdlxra3Yc9&#10;XqFPK9G1IJ4K6PzWeP3U9gt3Onh356vVGyhjFLTVFVTISFkby3Vjew7ggW0+kc9XqS+eJKelp2po&#10;9pWYkk21ABt372I56vUBcolwyhkqI51ljbcNpUlgW0tfQH+HPV6m6pjgpxDQ07BjKFVu1wfE+0fV&#10;z1ep1pmw/Dp3jg94zqUINvdYE2Pe9vj+p9XqTmMUkVIqRQS+coA3EX938rduer1TMNaGGYVNGv6T&#10;RAR9m5PiPh489XqHeqCPgKygB6gKdxHifbf+HPV6gOnVaquaojKqj3It9oi23Q9hft9/PV6sCu7Y&#10;O1NGoTy7sDca66309nPV6myoM/vLCqxrZd20C+un6256vU8zl5aCJZmF/KD66AW019pA56vVmgp6&#10;eooFxCYmR1DKupFha3PV6mO07tFSEhFka5cCxAJs1z8LXtz1ep1pqPZS/LU7HazOL2+1b+Fx7Oer&#10;1ScKmpWggoGjLbt7Fdb3vYXI7duer1SpY8RWBqmPa8YYsIyoJt4C/cW56vVlo6bES6s+wLOSCLaA&#10;gE9vhbnq9T/h8VVFacsAJN6AG4AI7Ej489XqdIVNBTx7ft2LNY+PYnv489XqXOGVbqiLIvuuDu/a&#10;fr56vUIOCwwxlkgRVbatja3e48T4jnq9SEzU1SiS/NADyl90WtuPfQc9XqCCk8t6Opq8WN10ePaD&#10;cLe3vadweer1R8JAoXkWRriYn6Ab6HX2A256vV20ETjaEWJlckkalgNSSbDvz1eqJOKfGqhKSEeX&#10;dW0bQkjUbQbD3vbz1ep1qsPpZvJkjlVTGg3AWIUroQD46+3nq9SXr2Ssry1IUQwLdyqgbmBPiO5+&#10;n489Xqw/IzV+Hz4rVz7VY22sNN3awFr6f0c9XqkT09HQUdHNODYBmNx9ojsLdx4nXnq9UaKaN6nf&#10;T2K6sd2p1Oov+znq9UaSihrlFfGp2l2Ur46KT7o+onnq9XpIFimX5GZVWTbqRooA13G+nsPPV6nm&#10;ngjp1aZTvtuKsdFVm8BfwFuer1QMERq3EzLMlim4Fr3BPs56vVMqsOWrV6l/cXzDtbw0/t56vU5i&#10;WhrZIKioYWVR4WYtfT4m3PV6uOH1OLy1jPCpjQOWZbfaXUG/0+w89Xq51eKyGdmliCKpADEEEH90&#10;W9nt56vU0TymGH5lxaVm2Af4iTfT6Oer1N6YhNF5rVKeZLYptuB7pvf6eer1cKN6yOZ6eJAfOswV&#10;rmw7kHtp4c9XqcKWanlritFdQyGyC9rk2sR4Hnq9Qq4HCkZjEIu0W3cCxsNba/Rz1eoU8dw967BJ&#10;PJS9OICbE6X8ST8T256vUAOIyVeHSrJEi/pCqSBT9kEaEj2a9/2c9XqiyzSLHaNgdlibW0GoN9e/&#10;w56vU2JiP8ypqiKdSWYHyyQbaDQ9uer1c8Poq2uqhVTMFUoi6DUgdx8Ndeer1Ha9IPQuo6y9XabL&#10;L1UMESorqkm7zJmLWEcW0Ebr662AGt/A+r1fTF9Cfpqyn0J6OYVguHQgTrTReY5F3Pu63Y3Nr3+7&#10;4c9XqNnjsqSKdgPut20Go56vUHNfVtUOyobOPAam3x56vUnXMqS+RB77aG9h7e3PV6stUKM07JMA&#10;zPobWuQf289XqSmIUsWx2BvYWFzY+0fr/Tz1eoM8TpqmUCjhQSLITvYknaL/AF89XqT2KPLh7fLM&#10;f0a2CkC556vVDjqUgpXeUqHBDXtq1++vwtz1epKYpjEsknylGFqGOx2Fj7ii+p+Nxpz1erBhlcjL&#10;vxOQK9yVvoD3tce0ac9XqYPnEjrpJ5GFi5axF/r/AF9vPV6o+M5nwnE8LkinBjEYcLYkFh42I+7n&#10;q9QLYVTJKz4qi+Skt13MtyTf3Rbb4+PPV6pmZq2OgwOZZFAedlF9CABa5+z4jnq9TRgLYZT4VO21&#10;WVgQm0AG/wAfhz1epQ4jiFHQYVFSiMF5FBbsAB8Pv56vUkBXYfRWjgSMqzqb2sSSdT+vs56vUtK6&#10;pwrC8LmqANo27iCbAHx+i/PV6mfC8Rq46FqmGIxzCyqjWJb2H7Ntb3+rnq9Qnrj0NFhVPTVq2mkB&#10;BAUA3a/PV6n+Gkp6vBGaXRbEx3spBA0/U89XqRGIYzh1bULhdWjysltxCkIu06a7T/Hx+HPV6n+m&#10;qHhpGeOT3dzMALkj4eNweer1Ix8brqvH2rqaLfAUjWPS+1gfe+Fzz1ep/rcbR3FVVDbEVYixBsbH&#10;v8NL89XqKZmjF58x5tietsaeNVKqqglmUt31+P6356vUH3UvPlCjHC6by45vLDFNqqSvYjT2j4a2&#10;8eer1FHzNi9bTxefh6qsd1MgUEXDHXTvoDrz1eoMaPBqiWY4huv5UpJBFtqm5AHw8eer1RZqmmll&#10;eqkYNUOWDM1jua97fG/jz1epLebT4jVS1otFJTe7IiXAU+0e3Tnq9TJSyTV+P01FHIAs6kKWBFiD&#10;9o/Dw56vU/SV+I4dRNQHytrkxytIoYix3blvqGuO48PgTz1epJ4jHFicLVY/SwQxsZQTYMACS1/C&#10;3w56vUwQx4jW0i08AMccgUgG9wPb9Bvbnq9TpBh8D0kvlsboCIiWO1GFxZgLEgHw56vUmafDqyqq&#10;ClcAu0MBcWXce5Hc3Hhz1epd5drafCauJ6UM0sRXdIDZiO2lgLEnXnq9VqvQ7qocdSCmxEe/GiXk&#10;9252sbDW5vqOer1WI5YzvSiR6dawe4se7cNPeJOvfw0/u56vUKsGLH5ZpFsAN21u5IPY89Xq7hq2&#10;jw54bMzEqxsQoAI8R49+er1KihzDQ00a0KKATbt+ZJ/Lnq9WWsx4U+GPJTJ+nZQDcAgHxP1+znq9&#10;XKmrKjEMJhqsQZUUbgVFiQPb9fPV6mymoxi8heOTesK7tRYHXtf4kc9XqepIYKikMCkWYBfd7Bh4&#10;A/t56vU3428cNElIBcKAWVV1Iv8Afz1epG5gw3zII8R8uyqVU7lAIX6Pu56vVHwNqyemenpJ3ipm&#10;AdoFICSMtwpI9oFwPpPt56vUksxZdqDG4hZdzBmLCxZSddov9Q56vUF+UqGpw3E5vmr7X3bZLEgM&#10;b6ffz1epaU8U1TNMKtbLIhUsFJBb2356vUEmK5XxfCceMr+7GxFmU+8AO9/j3HPV6llhUQrKF8Yk&#10;N0pjsLAEEj9fHnq9Sb6m5ew3MmAxVVK11ClybXIbW3589XqCXpVJjWGUNbHjBVSLCPxAU3Ht0Nzf&#10;nq9SrwzMVZhtTLhdaGlQEBHFtjk99B4jnq9QeZoxJsDxJq+KNY4kLXuFBuT+6df1PPV6s1RS0WdY&#10;ocTjcSFdrofY1tGICi5H0c9XqUUNJPmClnwGSoEscSKVlNgb2NxawIP1fRz1eovGVK3NmDdRKKnC&#10;edRVaSorm9gQe7D4i4vz1eoV87mpylmwyTICUc2AJIJte4toRrpbnq9QqjEv85mR5quYOrugUjZo&#10;qDuT7L89XqCDpucFwV8UylSkCMudoJsG7Fifd7i5Fuer1JitynW5ezhBjtNS7o6SVnjIJuytf3du&#10;gIIPj8D8eer1G0z9hNBi2WxWROWvCFjtcFCQLi/hr/D489XqKz04zDmHEa+ry7iMYc05KRA2CkEa&#10;FiV9v089Xqh0uZcK6ddTaSWu8qCsuwZksGOuovYFl7a89XqHjrVhOH5vyo7YRsLyxJIw0NgRdT4e&#10;Nrc9XqC/oBUV8mWcTwauZScPaNLE+8ABfQnw8L/0c9XqR9XniuyLnOKqgCikqJGQqALk30t9/wCt&#10;+er1Ct1MoKTNeWpaySNXhnSwDA7gTqGt8P17c9XqbulWeqLEsrtkaoj86ppYgNbEEWK9h8fbz1eo&#10;u9HlPHOnPVylallK0eKVAV1BJ0YGxP8AhswAuPbz1eo3vW7L9NU5bmoDGsnkwEkdrMo73Hb6Rz1e&#10;oEPT9jmK1mHPgeOoEkgR7qCT7t7KL2BNwfyP0c9Xqd8DjwnJ/Vw4hhqWSvsrKQQC4JsNT37Xt+zn&#10;q9S5694RJj2DHFsIjO+OzWBAIKgE27diOer1SMjx4ZjXT2KpxQGSedNhQi5HiL9xYjS3PV6g26SY&#10;lgOTurlbgAjEXmpuU2sBcm49ul+30c9XqWfXHLEuZDBjFEFWOleN5CzBAVVgzWJtrbTnq9QoYhic&#10;dRkiIYaoYPEGF9fDX7xz1eoPfTfnPMU+KV2Xa6jeGHzXaNLgWW3f6DrYfHnq9SN67ZTakzjheaGT&#10;yzTVQl3g7Y1Tx3e0i9wDpcA/Hnq9Q1Zxp6zM2XJI6R94qUIDnUsBa1x4fG3PV6kl6ccWqqSoqcuY&#10;hHtlo5GXbe6FG1Fh8Ceer1JH1HR4HkvEY86Vo+XiWZQxC6KpsCfrJv8Af7Oer1CBi7UGf+nRw1SZ&#10;EmgjKSDQE2Gpt7R7eer1A76Z8Mr8uZpxLC1vJCkjBwxLbSDb2HTXt8eer1Kf1DJPgGJ0eMRizFl0&#10;UGxUtZj8NOer1KvB8Fps+5VkqgABHAPMBFyABt18Neer1NPppy1DlP8AnWCxSRiHzHliRe4BPfw0&#10;JPhz1eoNvVNDi+Cx4dmPBwt451MzBble7XF/o1P089XqEnK9RFm/pqmIYmpZpkFibEFSNWv+dvZz&#10;1eqL0ExTLuC0lXk2nqVnmgqJCJPEqTuHf2Xtppp256vUCvWmkzXlHq/h+L5Wi2UNSf0k7qWWNr+A&#10;uPj93PV6jcY9X/1hyhS4hiKRwhYDeQqffktoWHt+j+PPV6k/0uzdR1eUpMLxQqlQjsFMZDAhSwHY&#10;6EjWx+vXnq9QOssOAdSFijYvDWyxWs1rm/vfWBfnq9S7zph2CU5nqJ4y/mMoJJJBN/tX8bDx56vU&#10;usD6j5Yr8F8micTSpGY2jupAC30t8deer1EnxijmwjMtfJ8wY4sQkWR4FIUA6AtfbfUDw56vUuRU&#10;1E0cldQxNKkO1gNNpFhp/f7eer1CTlXN1HUYAExACZ4gUAW5JYntbba4v4fs56vUXvMuJRZdxyuq&#10;w+5WjKBBpYX1F+er1BhPildWYjT4tUIoilYlFcXBNtB+V9fjz1eodsIxCKows1dVs/SII1RUVVU6&#10;EgWA/W/PV6lPluoXCJaiuCO25AHK3IAvfQe3nq9TJmSpxDL9WuYoHcw1C7xAwsQD4223Bt7eer1E&#10;D665jqcXnmqY/LZFEpA2jdu03Hd8QB2+PPV6q7M1YxUSKPKTyvPRSVbcHe1xci2l/Zpbx7c9XqVW&#10;Q6yNEiwt0f5mSL3W2D3lFja9rD6P6Oer1Dph1V5mHRtUxlSoBK2AJYE6C3ceOv8Abz1epHY5HStU&#10;KFH+kS2YLqdBYgfVfnq9QXR4xA0UmIYjGI23H3Qb7juIuR7f1+PPV6ps1LUV9AcRpXukVyBoNoI7&#10;WHw1N+er1FnzDTVGJVbwVEiyeS5KAfvDvbW9yP7eer1Mz4DJWYcPm1G5ff3sLFADpe4Hbnq9WWLp&#10;DLJXRYlLFfcy7wdLjvp7Dz1eoRMPw+DLwkXCaKFHRgskjEsWDD7K3uLj2i3b6eer1JHN+eJaOhkh&#10;nkRJqdCDoL2YWtfTnq9RTcdzR81L5bSAsilYx27i5tf2f289XqR1NetDg7nDpcg6e8D/AEfRz1ep&#10;Q0lOsDrUohLBSCoYgKToCbd7A6dxfvz1eqZiNbT0T04rkedmIAVQSddBewOmv7Tz1eqb5cUdJLTK&#10;LBRuZbG4F/p7X056vUxNXpTz+TSrZWBYD2m2o+rnq9UimxphCXlUAkEXZRofA63HPV6vVNdBURgz&#10;WUgE6WIPx56vUmKySR5TJYsqgkAAa3FyBz1ernhpFVTsWUoGYXVhaw1156vU4yU8Yp2jYaWG46/S&#10;O/PV6oLUUVN5bA2iBuVFvbcc9XqcaWlSqXzYV7ttA8QO4Ovt56vVlxHLVSESKK1zcm/a3tP0c9Xq&#10;Ssjy0lSsMhARLqy7RYk2sb99B/Hnq9TDU4xDMHZYCu1iO/cjxtz1epMYhN/JqdBTlpZH3FgLghWJ&#10;Ovw8Bfnq9WOhkPy/zbRb1exUeKEd/v56vUpl/mWxgDGyvtdGCBShBAINtWFuer1SarFHjPyCqGvc&#10;OQdbdyb9+/PV6myWoWsp1w9h7/umxOhF7jT4c9Xqb6wy1s3yUWobaoJ0C2t4+w89XqbMYaSkpp6Z&#10;Hu8qqpRRuIINiQfYeer1JWPBqlJihO2H7RJ7mwsbAX1789XqV6U88lPEz3ZUII3Wv8GHw56vVIw5&#10;mnqnEylip/SltLr/AKp7a9+er1R6MUxr5aiMCJm93XW4B+17Nf7+er1SKxHxCOKoQIArhQzaDvrp&#10;r8eer1N70NBSVIDKGvKdpU2BW+pFvEc9Xq9UV9JUSSQ0/vsjrYGxJPaw+7vz1eqIGxCoZYa1CArs&#10;UUePsv8ARz1ep4w2acYbLVCUbrsoJAO0g6aePx/iOer1SvNpqx4VaMl5DIQAOwX94ntqOw56vVhp&#10;mp6xlqZFb5eFmQDsS3tv8NRpz1erBiMEEpSdAj+UDsV73IN/4c9Xqb0w8UsJjayM9nFiSAdTe+h0&#10;9nPV6uno8O+Wlxd0B+wIrHVnGp+g89XqnQSGvplNSNnmKBtAvY3FgPhb9vPV6uvKqvP+VjQJFCx+&#10;1cMWI0sbdjz1ergcQqnkio5lUGaS7MLn3lOgB+jnq9SspBSR4itNTx3+0z+wEdr/AE89Xqw4rDLX&#10;RCkT9HKz3BtfUH2drEc9XqwyLUUxK0q3dyEYi1hY6n6bc9Xq9JFUT07SFbzKQy3sNB4X/W/PV6nh&#10;YUgklenHkecqksSCCR7BbQ+0+PPV6kVJWUqO00o8xozckgH3ibAAant3vz1erFXSyVkMgWItHHIF&#10;ITQgkaWGmntPhz1epywJcT8kSUayKlM433OhUHUdz2vz1epbPMamtDM+kshCmxHhoLdtfHnq9Sww&#10;7D5JcSqaesqYoY4IRsV1YmVybNtZQQCBrrp376c9XqT1ZUJDI8fl+eArAItvePgRe1iD8be3nq9S&#10;NjZ4TGjIdhZrjQ3OosfoPPV6u5K6jo6xKQIxA1Vv3QQL2v8AHnq9T1hzyTVxeKPaC2liNQV1+889&#10;XqXmB0JmJeXbt8QT724HS1uer1CJgFL/AKY1algEIjYHxHwt42/W3PV6hvy9gjYpDJUYfCWlvdVG&#10;g0Fwbe0d+er1G46b4RJi1BTiS9RNKuyTsArdiAba2t3+nnq9SrzP0fxPFqCrpqONWmoYEkhiOnmE&#10;NtKKQCOxvrYad+3PV6irYn6ZKrHEkr8ZiFM1hu90+7uOg09h8eer1E8z90krsqVFQUiRkV3AYLe4&#10;XxDez9TY89XqRdLhMlKixSABdu4D23Fz9fPV6oFXQ0zjz10KDZro1u9vbYka89XqRNShplkUIPM8&#10;T3uD2sPbfnq9Qa4lV1VTMqyMrTKBt2g2Jv2Pt9nPV6ssdt1RUy2aZo1YLp28Qfjbnq9TtAYqWmXz&#10;RuhV1O5fZbQfnqeer1P86JPAhlkAeQkKO+t9L29vPV6nGhkrTC6xCxX3SL6n2ffz1epSTJSPQCOZ&#10;mSRWjJ2taxOuttbeHPV6oeIxSN57sN6MtvoB7gW56vU0yCjwqGKaNBIvu2Ki5F9Bft27k/xHPV6l&#10;JT1byhKjcTvUWHxtrz1epW0k6CQyOxjSwBAsdfEXPcc9XqVWFVTyUxppTp7wja3cm4H3Dnq9T4mE&#10;zw0yKCDHFd33C5a47e0W9n1AePPV6mqWpSkpRVUJETrIHOmuwXBHs19vs56vU64TiVHiAaHcGWUW&#10;Vtbhib2HxHPV6lQtfS0sDwYewC79jg2uQNSRz1epDYy9Ck7zRIZHBVhbutz7L9vpHPV6uNPiVVMJ&#10;Cw94IFIIBAv4kjx56vUoIII4KuOijYOhjDEk+LG2p+HPV6naSjig2UNIRYbipI13HQ3PiD4Dnq9U&#10;3AsQFBiP8nnAYhd6rtuu4nUnw0789XqGPCK5cXLUkpMTQXIO226wt9rQai1uer1AJnOlxJ8TZK0D&#10;yw52mwt4HTvrbTTnq9SRwrFavCsVWS5YBiEXTW3b+/nq9RisJ6iyYphjUUuygcFQ0isXC213Hda2&#10;umnPV6hfrZa7Mrph9VKGkk2bLC1xtB3X/Pnq9RfcagpaWrq2mBQs7REafbXQ2I7g9+er1N+GTpjN&#10;OPc8lLKltQ1gftXFiL/TqO+lxz1erm9E+JTTUsN1ZY2sTb3iDoW+r6Oer1BxVUW2sYrchiqgG31n&#10;nq9WRKCkoKSacxkw04OgAJBJvcD2H289XqdsGwGObEoMdmiKbF10/d76/Tz1eqFnbM88y/LYS5pk&#10;vZhGo95dQN1h4i/PV6gjmjWOfz0YSObj3r2N/HW+vPV6mz+VtTUho5lAe7EEG5uxve/ew8PYOer1&#10;TVhFPGqu132i/s72J+nnq9TLPGGrg9Ao2XbdJ/rDsCPjz1eplarYyyU9UQ20DagGpJ+Pjz1eqNIq&#10;QVYDWWUjQ+0eH3c9XqcKHCDUt5WrFmPh7e17c9XqEGiyJULTCtY3DbgiKBofG/PV6k3mTAkrKFop&#10;oioQpa1gTta+hHtPPV6m6oro6enLxqGl1Y3A08bc9XqTrxfzlIawjyXViJU/xKe2o7a639nhz1eq&#10;HJRU9FLJS1vvrOCbgDQA3AJ7nnq9WREgrCJ/LV3jDLGCBfU/eb89XqYjBJhsck0lg8rEKo/dBPa2&#10;vhz1erumn+fQ080gYCQa2sQB4W8Oer1Z6mOhmhkgk3bRe232eBHPV6s/vzAUKhlhYROpJA1He+vi&#10;LAfXz1erDiEaRORUjcqONttbX8NBz1eqRJSfzPDWWBdrkC6EG173W3s56vV6hxBq+mShgqPlGS6y&#10;luxsdd1gTp8Pz56vVykgppZUpi69yo8dSCb+HhqOer1Ycfgko8PDxOryKQAj9re3w1Hhz1epnwus&#10;JTyqjSRCdrAXFh4aix789XqxSF4YKiPz97IV7+IOvu9tR356vVFoWFMwqWaQx3uAQT43IA+I156v&#10;Up45QuGzlI1WJizKCBqp1IPiD8Oer1SqSB1eIJYqYy21e97ixPPV6htypgdPU1MESIJGUF2JsCCe&#10;1vp/u56vULc08UOETUbx7alDGEI1upBMhJIGoawA1vqSQdOer1AdjmMSxVjQKAUUWeQi4YeFh3BA&#10;79tOer1KXK2LLBTtDSuiTaC9tQGNgdLH8x9XPV6rH+iMkVLl90hfczA2vqN4F7gm57dhz1epzzRn&#10;ybC4V+dYGqYk7BqAbHQHS407nnq9Tl0kr5q+oLTxltti7WB2hjYfu3t8eer1Gsy3IaWv8ujUgxdn&#10;K2U2Fy1+x09nj9HPV6hLrMfp66ljxSnlJkBIINyO4vof3SdOer1UnetTFP55m+toKWQxtTyMA4sV&#10;UkXIU63X9Rz1eqtBpIYccjENStW0m1bpcD7OvcXvfT+Btbnq9T/g5nqpZEhupL+UQtvdF7E6+weH&#10;PV6htpmFFgvkM5lAG1m03Gw1J8AT+o56vUC2eFkFKKxbgKSouO1/bcc9XqCIE7w7+8O5t+o56vV1&#10;USRyzvIi7VN9oAA08P7eer1ZRIWpmp3XUbSp0Fv7+er1RFK7SCNfDnq9XOOzSKZblFtut3tfW3PV&#10;6nOjo4ppJJY5FVYxuUMrMTfwsAe3t7c9XqxVCUCRB0LM7E3tbaLHtbQ89Xq9TRB5ojTvtLG12A0P&#10;7Rz1erFX07QVGpJB1uba699Oer1QQCTYDvz1erI2y6rYiwsfpueer1SKcxiqTd7n0i9j4c9Xqlz1&#10;KVEKQhEDRh9zDu1tbnw/X289XqhSywyQKoW0g7nwIA056vVF+Pjz1erNGQimQ6MLFdO/t56vVjAL&#10;2AuT2A56vVyjPlvuYHT+PPV6soaOSR5Z73JvofadfDnq9UdrKx2HTW30c9Xq5yK6om89xcD2D+3n&#10;q9UzWjWy2YTR319huPy56vVEUxB7lbra1vq789Xq4PG8ZAcWJAP389Xq4fTz1erkW3WB7Dtz1erp&#10;QCwBNgfH2c9XqyI/ltdO99Cf6Dz1eqV8qxglqHYAr3FwSSTz1eqH5jk6nxJ+/nq9WWSeZ280m1jp&#10;awt7NOer1S6uTzViklsC4F7EHQaXNvE89Xq7qQ9IzUqbCkliCtmJF9Ndbc9Xqy1cuHzojQqyuLBr&#10;Wt7Bbnq9Td5kre61iFv3t+3nq9Ula6Xf5kwvtRkWwAAv9A7a/nz1eqG5O6xUKR7Bz1erospAW1j7&#10;eer1cQxXtz1erieer1TamSnkVTCoBI94AdiPq7Ec9XqivuJuwtf+Hhz1erPEVjRg6qxf3dTqp9vP&#10;V6s1P8mSEmVmJGuva3sPiLc9XqjOsZbbBc6nU+zw56vVxUvExsNVPf2W56vVMknkrnlqZ5FDhdAf&#10;EdrL8eer1RVWUxFgDtOn0689Xq5HbILudoAFh7QND9fPV6prsiljUkMsyll2jUG+hOnPV6mtkZW2&#10;nnq9XNS0TBtAdCOx56vU4YKN+LQBhuu49n7eer1GgoKxaLB5MPCO4ZCpN/tEm/e1uer1BHmCnRKh&#10;liQxKCG7XG4/0HW556vUwTUVfUGPD6kFFJDlvA38R4EHv93PV6oeG4Sk9XIYmISFwC7fZBJIFx8e&#10;er1NuI1EwqpBuUC7LcDv4HUfHXnq9WWSNNkVN5d5YlvuFzpe4uPEG/PV6pSRS4jI8JY7kAtusdQN&#10;bED289Xq5Ydg9RioQENsQ23X7C+p18Oer1LrDMkVtRj8eExRNKZkv5vgWLAdu5sPZz1eqzjoN6Jn&#10;zZV05xU+XYKBHaykaEE3Gne/1ePPV6rb+mXo26a5Qximr8xrFUvRlXEG3cpYdrHUNb7vifH1eqwT&#10;LS5XwmOSnpIkjkupTQKAPBRcDwt256vU541mzDsOxSXESqx06xgyFiBY2uSb+AFrc9XqQFPnjBYv&#10;OxfD5hIkxUxsCCHvoSfCw7c9XqUGD9QsNp6eaWhK+VqXjHfda24+OvPV6mabPBlp42kZY4PNB3Lq&#10;F3A+7z1epQYNn7K2H1U3nOPOdY1Ww0axsdQumutjz1epYQdQTR4IphkQjzJSQx1Gtwx7gg+A+/vb&#10;nq9WWHO1NPLBFiChpJUIuQCpBPx1Hhz1ep4q81TJBHTQOh3bt5uAQB2JHx56vUlK7PeHR0bPK6sE&#10;3XBBILX7jvcAE89Xqy49n7AZaOnk82/2RGC1gAB3sPj4Hnq9QKZl6hVUjiSWWNp0ErG1wALam51a&#10;4v8Anz1eoAcQzbiGLhqGGJFiZbh72JJ8dFuCLc9XqDKvw/GcVrExKpf9JEASu617KQCy3t4/Hnq9&#10;SYjo8aw+rcOjyUjbrF1G1RoSBoNB+t+er1RK3BYf5v8AOTNJuIJAaNigYXN1PY2uNB+znq9XKjpc&#10;wFfMaSFozc++pVwhP2k1Opt4D+PPV6nVaGlaklkaQbjZnXsGFiPvHfnq9SZiixYyaKkiGwUHSxv7&#10;ttD2vfnq9XWJ4JiOMSDDkkcMFZ3WI/aOosD4E9ri3PV6kfi2DGHCnmwi0bJvJiZiSGHuufG57nnq&#10;9RY8754o8IploYZRTzbB7h23b42tcEnnq9RK8xVeMYxXNCbu025lJJNvAi/0duer1KjJ2TWhjDYo&#10;xZCQRH4i/c37i3PV6hBqsx0WWKdI93kwXHmnuxUfHQLe/sPst7PV6gFx3O5+ekl2D3mYobjUeHPV&#10;6gXxetmkqJJHmdY5BqNxtcXNh+089XqCSsxeDEgZkBMkdwrAGxFx43tf6Oer1csHwZ6ms85o/fvq&#10;LaEW/P4kc9XqVApJKqrbD4440dGUFFGu02uSQAdTcDnq9Stgj+VkMMYtu90GwsLdz9XPV6s07qUa&#10;lSzSICWGgNj2PbS/PV6nTL2HpM+12MTaaXsD9/PV6lbI0lDTFZyH8sk+Bubannq9TTi7x4jEnnKB&#10;OUFyB2BA9g+/2+PPV6kTiuGulN5FVeaJ7Ek2sCDcfr9fPV6veXIIVABWNBc3Itb2nW/PV6uAgiNM&#10;GGsMikAjuSe5vz1eqXWCoqII6LzgqRptQ9idewse4/XXnq9TVU1MkStR08VrKwLC2hANidb2J56v&#10;U01NPNdHb3UjAbcP3r6Wvz1epxHnFkFQDEWBDAa3uNCbjXnq9UVw1BLGlIPLkXRXIDA20IK3/jz1&#10;epQNNTvUMaaP3ggBbS24ix56vU1TRUTosBQyi590eLHW1zz1ermEEcJiro7oliPYNdL+OnPV6pdW&#10;3liOnYXh0ux7A30vz1ep5w2tFKJPeVkUgoBr9Ovx56vUs8Ex+B4jUYzRsqksVFwCNbA+Nx+p9nPV&#10;6lrgk8lQtRSzxiONSCje0EX+m456vU7VtKkFMvn9kkWxtcXbv21t+p56vVgjwtrqxG03LH2d7gft&#10;56vVJwiqakmabF7s8ZLJ394g6e29vZz1epTUeOVkzyTJEHDspW7WKAeJBH8Phz1eoSsv11DisXzt&#10;HDGVBLPJ3JPYkHt39n0c9XqU1BUSSvLTQqG8x1cyk/uqLBR4C5PPV6n+PDkimBV90r33KCCAg0+/&#10;nq9XOvmWrjKOGaNFXayA9gTe4/K/PV6pGDxiMSxUYUpIhKsSAwIvYD6fjz1eqPV1LVEKYfUoJjrf&#10;UHawFgBbT489Xqzxipoqb+WwaqhLMSAS19fZ4c9Xqg0WICamSF4jsQhI3ZWvqTqbi4IJ+76eer1c&#10;ZsJqsMxpapiBtAcrfQjxsRoD/b7eer1K7FaQx1qYtSRiRIwC6XtcFS11PtBP3/Seer1NVXLRPi3z&#10;uFKQXA0c3Km2utgO/wAP6T6vVMnzE9C8eGzxJMj2G/XeTre20EH289XqUGUZ1hkYtUOisLpHr7pJ&#10;OrfSBa2nPV6l5RVhw/FDHMFV5YmkSUXBJN1IJ8O/Y89Xq//U0pYopIQJIVG4nf8AnqD4Dnq9U1qF&#10;mxA16Of0yqALdiL/AFc9Xq7qIaIVAL/ujw+4256vVwhigpY0anmJXeCQ3gCb9+er1Gu6MzRRk4gX&#10;faCFfb9gH2t9HPV6jGU2eqmKrjo2vIAwHvXIK3uWuPq56vUK+D9TZ8r4lJNgM+2MxlmW4JDa3Nye&#10;38Pr56vV1V9U8w5jxBFV5HcAOnv9yL3Gp7a89XqUHlZixKFp8elMDm5UyHQK3sIBOg18eer1Cxl7&#10;J9THlZ6lJkEUSh9xcXY67iF0J0B7D2e3nq9SLx3LhrsSjrRYU4ce8GF/s6XHe1x4/wAeer1JfMFc&#10;mXk2GrKtKSLrawLEAA6HSx1J7c9XqBzO+KUMkwgj95Y2CSNowYgAEqdQbnsddOer1AbiFNTRVc1d&#10;XyPsDEe4LkKNQBa2hPc/Tz1eplix2mrIJ56RwgJZUNxYlOwI9oHfx56vUyUNHRRUEiVI8uZ7Obtu&#10;AJuxAJ1231+j4c9XqW2E4fhaYT8y7DzZyCy3+0wv73s1+H189XqaJKSmpq6DE5UYtSncpN+9zqR2&#10;Omljp256vUznEaOaqkemv5xLL7y2FmuDz1epONjc8DT0kT7nhuu0g211B7ezTT+Pb1erDh1PNWMa&#10;ia4jf2nv33Eg+A/o56vU80lVH8sYqSQG8jDaD3UeHbQ89XqaKqbEaMQxVEYALNKiqd4Gut2sNPAd&#10;vhz1erDiNbjeMYijqxjpACBGAND4qp9hPt1Ht56vU4HEJcMoJYKZDdCQL9/eXU6WOncc9XqS8eIS&#10;vFO6yLtBXYDqTbW58bg+z+kc9Xq5GLEqXEJa5Z0aOZk8LkBNBa5trfXnq9T1TvTzSE4i7jy/fAjT&#10;dfQnUCxtbueer1JDDcYgxCqYywTfLzksm73SFJsLoQCvxB+vnq9SnjpoMOY1BBUSb1D9iBa1hY+I&#10;7356vU4YfSHC5UrIv90jOwEA7mHtBBGutuer1Mc9DVYpVGCG8cgUhjcAi19ATbvbt489XqjwzxQU&#10;i0dQwEm4oWsLj2a89Xqk09KgxIyThpl22Vr6Ag97drEfr7fV6maSgSOmlpamTcJCTcCxIBNhe/hz&#10;1ergcOpKGmMN7+d7w3DUaaXPx+PPV6uUFNTNBHTybvNVgzOLdiO3wtz1erC+HCgV3DGVw267MCQt&#10;9bHXt4fcOer1KSgwk1cEtcvliF77Q5ANrdrE3vp4c9XqYqyKjaGOnlZQ4YFbd9dLEHnq9TFUxL8z&#10;Ks8XuaqSNLgew89XqaIqJaejeST7SElANSRfTnq9UnDZDUGIPEGAYs6kDQdj4c9Xqm09RBSmSWgI&#10;KlmUKPZ9HwHPV6sdXMcSjPuk7HBF9LL8eer1ccQWnQCaK2xhYe2/tPPV6uRqbFGiIIRdQBbv93bn&#10;q9TditXWjDiiG8hdH1O33R3HtuRz1eqM+NQVCMGgDTbdQOwHYdteer1dUskCwyu5KldgUD2nUjXx&#10;56vV1U2xeVaauQEtZrMP8OqkXHge3PV6s5Kx1glMdtoKlraEc9XqVENZhTGWoqWYQiwCoAzEr9mw&#10;NtD7fv56vVHkraWeZsOHv77NuvYAX+yfiPHnq9TXiI+Wgkp6YhGa24+Ise3jz1eqBg1HJTRGrqGE&#10;kMhKuAQSBfuQDcfXz1epwo1hxJ3GH7VVVIO5goFj3vz1eptrqWeWnljZ9pRtStrG/wAf289XqyRR&#10;y1UG6tkClCACLWsO3PV6uU8NL5bQu28xneLC4JHx7c9Xqa6iKSVCAl/dYM1jqD8D7Oer1djC546O&#10;KlnNoowABusLeGvjbnq9WdHqI5RT0pCABjcDUXNuer1SER6XbMpDOwcM3ib3Hbnq9XGvqYaeWOFG&#10;DCUWsLWB9n089Xq4VbiovEE2sABe177fE89Xq4QVY3jyAshQe8Gtp8Rp93PV6oUEa1IbyiGc7mBN&#10;7C9vG3hz1epqr5VdvLnuyR6X1spBuPDt8eer1OEArYomDOqmw+Oh176fTz1erJDg9PVVCIdiG1iT&#10;exIJItbx/X2c9Xq4y0qQzSRr7uzcNfavf8+er1YMOgE8UuySyuvbS24HUA+HPV6popZ1mVBuBjCl&#10;j4fHueer1d1E8rTmJFZY7lrgd7aduer1PVBVmlnM8O2SNl3Jfvpa4va/PV6lbg8i4tWXl0e19pue&#10;579vDw56vUI8klNhGFvWVYBeMsFIUD22uPaOer1JapxPFK6egqYJkWnaT9MWvuVbHwFu5t4aDnq9&#10;SppMZgCmVZNzoRtDE9xcCwt2PPV6ku9dU4viLVES7Iyuw7ves225taw0J8NPDXnq9SUxHD65laWv&#10;Ci2im43OTobjuNddf289XqZsKpYmxCWKYW8qxVjaxubAe24+PPV6hTw6aWhmTFHGz3tpUiwN+2up&#10;t7Phz1erBWZtxw1McykPvZiy+C207+II7c9XqWmX6LD8cAqSgWOVipUD7Itc2HfQ89XqHXAco4JN&#10;AaWlN5G2MjAgAMO1/aCPD+jnq9Q/5d6Y10sLtiKoiw2lDaMWFrqdDewIvz1epQ0GFVMsfnpOhiP2&#10;iQPdHiF+Hx56vUiMcxeoweeWsadhAxZFQKNtrGx111sOer1AcmJzSYg0b1TItVvZHjYEizWI8Qp+&#10;He3bnq9SCxyWWOWaQsR8swYE2uzHvcdjfvYjnq9QDz4xJWVD4k6vHUEkAEA6g23G1xtI7fnrpz1e&#10;plGJLRRNS4jIWjW7Mxte7HUA2/Xw56vVkFHFXzD5YiRUVnuCD7vhf489XqnrFUU1L58ihNoa27sQ&#10;fH6uer1JrDaWWredoSCysHIUaAE6EA99eer1LY1xwmoo/OQbpW2eYF1CjU3Nr689XqFzJ2I4WaUy&#10;04MuzcGkYdmFyfh9J56vUsHxiilxGOseM7GVVQra/fW+hFj9H389Xqi4xiNIkK1NGCssZW6kd1Le&#10;9c/R256vU0RQ4bikczxoYjYqCze6B3uNBYjnq9Tv/MI5KSKm879NHuDMtiCtrAadjfUn+jnq9Qdz&#10;pJhrjFak+YS7hRpZQDoSD3v9evhz1eoP8UpKuqrmlhS5n95iex9uvhz1epzkw+lw7B4hXxqpO5kC&#10;OCdCQL2N/qP089XqBbMssNi0Ruq2sB3JJsb89XqwYNQGvjSRztKlVtfTdf8AZz1eoTabAEMqKwO9&#10;R7zD2nsT7Oer1Z6wQqZY6RR+hk8t7AHcbXFj2+vt+fPV6mPDa9KWdza5sxI/d9367XH589XqYpq2&#10;oBSjsSjFjc99T2v3t4c9Xqd/las/7yMC9kIAtf6CPb7eer1GF6cZYnp6R6+qnPnOAVU2upHcdhof&#10;r56vUZuixXEcOwxXkRE94e6hAJCr7xB7E28bc9XqQvUnOIjw2WliX9HNHZSBfUiwvbvr4c9XqI1j&#10;5atxctTrdCPeVvtbvhpqAOer1LjLEiYFClbIA8BkADFrAX9oA7fG/wC3nq9QyxHJ9W71M84FZ7qC&#10;EWAC9twHx73tz1erNNRYWkUtGl98lzG+m0Adrgi4JPPV6gNxqKGqqkZdq+Wdrk2tuvqfz7c9XqDX&#10;NQlmm8uhk86aI7QqAgkkXA1Fj+vjz1eoOJnin2HEWKm7KqXsSw+39Njz1epI10aSSJHC21UZTttc&#10;+0jnq9TVHT1382qVc2bR4vYbezv3vz1epdYVRRVJhljmDyBh5lu66a308Dz1eoS4KFjC8LsNgBO+&#10;4B18b/Dnq9Salfz53h3XZRe173Ht/Lnq9UvDRDFMKk3Zyje2w8fHS456vUImVswYRDDPSSSLcg2L&#10;MBZjfsNb256vU0VmMTU8/nI1wb2Xw0/e+k89XqOD0Ew/ypXxmrN/PQsoH7zCwHYX3DsBz1epbdQc&#10;VqXjmdyXaZHZQwIIItoSfh2B/p56vUGfS2OSXMnzuIyAIHC7WJBVD2b6zz1eo3+YsLrkp1WI3qXU&#10;rEEvcq3bd9XYfRz1eooucaL+X1M9E4LTK6FyLDcQNTrofp56vVscfh+dOqvLPp5bEaxQiVMvnRyk&#10;+7IpXQ+w+PbS1vbbnq9Ra/VjmWKqxOqw+CNUgQnzJLXO5VNrX0sdBp256vVSdnGJsRqpqepkKhmL&#10;B79lBuV9uvYn7uer1A7mSljWQzeezEWQR22qsYtopGuo737nnq9XsFmWlqWEbMKZYgI1NtCbjcfH&#10;6B7eer1LWm+YaCF6uJUjgKjfqWYkgWtttY+J+vTvz1eoR/6wSo9PSeWsYDHUGxIHY27ag/rfnq9Q&#10;k05qZ1jnpXsT7yqtxcEke8PEePPV6kpVXqRHTVUqljI7O3fbqbD4ajt/Zz1eqTAkFS7rUMqPGR74&#10;1uNSDY/x/u56vU74e1KJX8z/AHnTayvpcnu1r308Oer1PDVcuLGF8QIBDErGBf3L+59YAGvPV6hR&#10;p8y0saJAD5ESsGJ90Esp7Aew+3nq9SVzjiFTjUVVVzy3j/SBBpYrcWI+Nh4d+er1E8zSxiqzX1T2&#10;EbAAAXJHbTx09v8Afz1epswnMD1EybhuMjBASoA2g9zYAA+PPV6hFGY8DgjWhlZmqVZhuA90AaC3&#10;fuOer1PUGZGo6OSCkbZYIzEre1z3Ol9fb356vVbv6TcxxVeQ5UxCVROCA0R2liANwaxvZT29vfnq&#10;9Tj1AXCqTNKz1bJSwFE2wjTxOo92xB56vUlcWpqN6YyVCsR9qMLb31UaHuAe4/Pnq9TXlmoq5MWp&#10;lxCL9DExVRYdmPc/Ec9XqFXFaalqKeWNVaPeoZbA6m+ljt8eer1Bs2G1cPmQOxUvZipBuD3GmnPV&#10;6mLEcjVOOYdUVnkiR5UYqCAGFiAdp+u9+er1JWip4sOwsUlUPNEhMZ07EeOns056vUi6mmKYpGsM&#10;8cahiyl9Q5BN1HjewvY+HPV6jKZPxCaj8ieDaJJLkG6sSW0AsCSPrtz1eofKTHKj+Wxhgrhd7yAh&#10;bX7i3189XqBKSiosZzJV4litzE5PloLgbz4/Vpz1epSU2J/MSxYNUxNansAoIJ2E6AHwFx4+089X&#10;qMRhOWVmwqopqxCnnr5Qe92AIvcn+jnq9QXYrhFVlSWJ/wDekb1S494bdpYMB7ARa/0c9XqTlFWL&#10;jxq2UqH3OWD23e6tu+g1NyBz1eoHK/Bvk0jrJGs0ZLgtra7dvo17c9XqW3SzMlZR4rLAx3qJGPuW&#10;Aa97E2PiNNDz1eqwjKWYRW4nEJEC7be6huACuv0Hx56vUlOrmL4dJgq4nSuI90kkCnYSJWG33fs9&#10;1Pf2eNuer1MOXMUqTgseG1Bsj29wEbgtgbD6+er1DFlnHKGahmpjKEk3CwLgm/xHs+HPV6mfBaNM&#10;fqp46c7iZSpdgQL31+m1gLc9XqXmMYG8OGO1NJHtiDIN5UknuSB3P0Dnq9QQ5axmWXGIqLFLoVSU&#10;h2FiSD7oH09+er1DNgy/M4ruom3e6FJ1JJU3J+nw056vUNdBgHkUpr64ssMiPIC1wCbXAUbeer1F&#10;+hzfHheJ+bhB3bdyyC1iSTe9vaL256vUrMUx6OupVijG+SZFIXaAoLGxv8bc9XqJNnrJuG0OaajE&#10;ZwylEYJFcAG1yDtOmv8AQOer1Vodc67EziIhAhNLuZt5iXeDobbgCfDW37Tz1eoA8ExhMcr6WCaQ&#10;I0kpbaQA17naR3sCBcfC/wAeer1HzyJPU0aeRcSPGdisxNtdQANb6eI56vULFNXYrioTD2ACIGO1&#10;RYjuDc2GhI7c9Xqc8stjuG4cZEDmOFnLr33BTpf2Ea89XqU1LjTUuMfzLDhuUgbgb3s3gfovz1eo&#10;QafN2E0OGfK0qB7ldys5cFv3iPhfsBz1epy6a1NBjmOTTYcTIJFVhFe5UpcMRqbA/Dnq9QpVuIYV&#10;LD5axbJoTfQXFzcW+s89XqMx0zgimpJL7FUxIQ/dja4a/ssbc9XqH7IU7YfLHOur7xr7Bu/o56vU&#10;bfEn+aw6ShRTEtvpJv489XqC3HkqKWEx3EigEkAabQAAOer1A/iWZaalZqEBWSW4GoBB9vt56vUi&#10;a2opawrS+7um92JxYknxH06Hnq9REfVBh+e8mYlQ4vhBaCQvukBBJZPADUWLfwHPV6hJ6cZ7xLMW&#10;UoDNMDU7RuS9mOnY/Rz1eoAuomY865PeaWTd5M0hjJGl1N7k/QDz1eoC6rGOnuZm2Y5TJI0rSRjz&#10;Owva5ubk2vpz1eohvWb0e5Hx3FZMwZKhEMkQaVotqWlbuH3ADUgaE9+xIA56vVXlnvpv/JZKrGqK&#10;F6ZKiEERSIVaM2swIazAadiL/Tz1eoiVbLiFBiS7YyI6hg7lRe4XQgH489XqyZwSSfDzWUaXdSQg&#10;bwVu2nw56vUDaYbLUxtDVA+cxICi9r9w30Dnq9WJcMipKRqisTU7zu1vp7Pp789Xq5VuJ0Bw9Vo1&#10;BbaRutqNP4nnq9TAYZYKaOdgWLi1tTpr/T+t+er1OpoIaGNMWi3ARbW2k92vz1eoZKeqp63DvIU7&#10;ZWUEgdx7Rftz1eoK8YWKhjupF0tENDawPPV6medQwEJtGIwUIFxcE33H6fDnq9TlPO0sJSniCSgK&#10;qi17gC1789XqZJJzNB5FQgkmjfaQDrofh3vz1erqKcU8LUrjy1chlJ7geI56vU40m2SZUjT9AS1w&#10;B7wNvj4Hnq9T8jx0iqlK4AQkC4uQWse/9HPV6m2WlpMUrnkidkcbS1tDfxHwvz1eqXJLPDTyYmos&#10;kZCkbib97+PPV6nk4hSJTGpqnstleMAam/e/9vPV6udVtxCj+ZoGsg79zawJvb8uer1OdLQmgpjU&#10;NMH89bBWa5W4J7G5ANu3hz1epZ4Sr00UEE7biqqGJGh+J56vUIdNPuSKtRlZrsWAN9oU2UED4+3n&#10;q9Qe43VVtVis8tbYxISR4kWPjfTXnq9QZpJKm+jhAEbK6kuO9ybk9tbeHPV6pOIRyT0SfLxEuQip&#10;aw0Gm4/x56vU2S1Dw1AjjsT/AJNyRp21+Fz8Oer1Q6oTz/LOse8xk21C7b9rWGo8eer1ZqtDWCOl&#10;8kABhubftDEC5Ps/pP0jnq9WTbSSVC0tG8UbqoJLEAdzqbAk6fD2c9XqgU8M0kdQW92xf3D8exAv&#10;oL9rc9XqbWqTUQx0lQWMkZO46HXtYdxYjnq9XVBNBhFO61dnL+8ugvp/Tz1erlDiogaHzRtVwXIG&#10;qi5IBPjz1eqRTjDaaYU76vIXe41FiCbDnq9TZiVRPeGBbsihnCD2Env9HPV6uNLie2mSJbhmuhA0&#10;DXOh3e0Dnq9Tk2Lx08Hy0t3jRmTaDoL+N+/6/Rz1eqXQQsKiC43qbbCewA7/AFjvY89XqVkeICN5&#10;IonD+7utoT43HwN+er1JbEqo1VO0c6N5QXddRqDft9It489XqgYfTRYuP5dExMoVmVm00Bup9nbT&#10;Q/Rz1erjLPSQH5fE3ErwuLPHa97fZPtHgeer1NcDshnnjlsysoB+Bv43Fuer1KF8JNMprKf/ACko&#10;RtLEAAgkj6T489XqFPLNDiVYkldTwmpCjcyg6BLgEub6C5tz1eoYsZjpf6uvQkGFpQAVUmw8SAb+&#10;Ht56vUW+LCYpauoindiLgKL6sP3T+v8ATz1ep9lwXyJWWGJXgaykMfeJtqe/hz1epB4jE8FbDFKF&#10;R3soA0tr4/Vz1epS4LQeTWggl9+ij9trEX56vVs/fggejDE8+Z7h6n1qMYUeIRh0sdiklTrYDcdT&#10;p2789Xq3v8Awupy1g0dGQp2Iq/SB4c9XqSeYKyR5QwA1NyLC9/1/XXnq9SFklj+dBRbF9wPjr3HP&#10;V6mGsxDyt6IutyB4aDSw56vU0xVbVriGBjcCzXFr+z6+er1JfFa6roaNqZv0isSWbW4XwP8Abz1e&#10;pqo5rqMUtsRtCDoDbx56vUlcXxehq0nqAC32huFrDw56vUFmJVj7jIwHl7WVmOhB56vV3gQbD9gl&#10;YMJ4gzGxuFB0+g69jz1epJ5kr6Sonio4G3SSsVPcG/fv+3+nnq9USqemo5RSbQZQTvBNzb6eer1J&#10;HEmpqm2FQsGZw/vfux7j2+/nq9WRI3Sj/k0IDmMXFiCCfh8L+PPV6kXW0M2K71d0ZmDWjHZT489X&#10;qe6anwqlaOGONFMUWt7kBvaeer1ImvoJ8brzT/Mb/KYFQL2IIGg56vU+UGAYZETNNGyvESy7rqC3&#10;xHPV6lMRhVcY6WtAKXG61yGB/t56vUsqWDCaYPXJYqu24bUki9gOer1ZMJlpsTE8skfmshYJuUXU&#10;kmwH0c9XqfK0S0eDR4fMwO8MSOxBAP5ac9XqaEOH0GFS1rx+aZBtAXQgkG/189XqxYpieH0tJTR0&#10;vuPLtUs5se2t/d56vVBw7E8AwuhaTcJJZibBSpUa/r29vPV6gg6p52/q1l2amporTVG3abiyFj4/&#10;C2nPV6i/SVmH0GDy4pLJuqmHceFxqOer1FOrsTrc21smLBAksTMh3Cw2Lex7+23bnq9SNzFiskxi&#10;WE72lAGyNRe5sNe359teer1YsxSbIBQQxOjOqB9oF3IHwN789XqDWpoKSCmSrVuys3tIJ8D43B56&#10;vUyxU0E9bLLSjZG7IrsNRew1+Op56vU6zU+HmcVFOo86mYIjBSLg9hb42ueer1RsTpyZZMSc+a7A&#10;ExkEglr7hbbpY/t56vUnk+ZxkSpHAtPFZk90m1iLEEHnq9Tth8eH0qrHVAkxgBDc3Frg+PYnnq9T&#10;HPhcVBVGpBYAWd0BB3bm0uCD+XPV6sJjog6z1Eh2yGzAD3u+nwBt489XqbsWlkwCuerjZZEjKEdg&#10;T+8Le3TW/PV6kTgnqixzAcxQ4bhsoRKhlTdYDUsO/fta9h+fPV6rJ/T76jqrHqhY8erU9xlYE6bi&#10;CQBcmzDt+fPV6rVcqdX8DlpIGST5hZFUOSQQHuQe17256vUuqLOsOJTzR3Ap0UbgdWIuLH6+er1K&#10;jDao1EabrRsLN2sAvsB56vU+iamaYTxTncgAIIvf6u3189XqdqbFfPAgG3bY3tbQ+znq9WLEMwQ2&#10;AomULs0221YGxH1eznq9UyjrJIcJjal+y9r7gQ1zrfnq9TfT1de+LmkYMRItydCAve1+er1PpqKT&#10;EKiagq/dQq5A8CyjQW/Lnq9QdxMcOrZY3fyle+1RYED+089Xqw1ErJiRgk3AsAyblLXB01P5689X&#10;qSmZKKsw+limw1BtRyZPdvcH+Gtjf2c9Xq44jj1U+Gw1aqacKtmjj7kDUm9h2OnPV6mbHcxUWYsF&#10;nYraeO1mHdbi2o79uer1BvhmZZny/Jg1JIgJcpcFdxNv8P33+gc9Xqj09RjMdM0CShSpaJkbQsL2&#10;Bt9B56vUEuc6fF8kzSzYUrTkt5pjv9osLWuSBr93PV6lZiaSy5bpcTpVPmRbHKqCLsRqD7Rrbnq9&#10;U18Pp814GJKa7SIjvKoANtvdfo56vUH2U6/DsJZ8AprRpIZCgIttANrA+y+tuer1PmH5cxXDs8xF&#10;5fJpqsBmU32k2AvcL8eer1QOq+W5ckGnzBhLPI7W9wruVTe5tZb/AN/x56vVCocTo897K4hvNhRt&#10;WF2Btr3XS5056vUMfRStpaOircIxVlVyzABgASttBYeI56vUXXPOH1GD56jrKNHpo42BZBYhwWJu&#10;dDYEW+rnq9Qk9SMWqmybDiGHqJBpfaAHHst7fDU89Xqcsi9Q1zPlo4LVBllh1O5SGIv3+/nq9QF1&#10;mODLOfI4wthVOImlFgt9xOpPiL20+HPV6m/rDkCszBVRZgw4+aRGxSw983tfX4kc9XqMb0qovnOl&#10;lNJjwMtU0ADqT22kgAnvcfn356vUVPAs11uDdTqjDahHpIJZTHtNgGUttuSL308Oer1Ch1mocrUu&#10;CwYlIBGVkUINNLka/Vqfv56vUKGX8YwvMORGkoLvNEhjXRSQLePgAfh4c9XqL90owysyh1YnixY7&#10;UrtR3BF+9vbcc9XqyepHEsQwOuXMGGXXyCWuWuQV109twPp156vUP/TLOqZ+6XU+YsQhMq1CFlVl&#10;0cEHQk6htQSD7eer1BBlLMUGBdR3wumiWnkrrxlbrZVBuAAe1r2+7nq9T31by1jdTTx5qwqTa9Mz&#10;BbKA5uRomgF763OnPV6h5hwWmfISSTVHzcz0+62gJbb4hbDU+3nq9RXOmGcZv5xXZHlRo5YmDLuX&#10;TaL/AGT8PZ8Rz1ep/wAwYDR4Z1Ow7ME7+S5kCMStgwK9vgd1vv56vUYLqVgq4/luXC4hvjkjRjoS&#10;xPcfDU2PPV6kZ0lSTHcOfCqxtrUgCjbfQg2I+Oluer1SaLOGBZW6kHDnQJ5113i4II0VbWFw17/V&#10;8b89Xqd+t+D0ubMD8unYlCCwFiTdfeB+/wAeer1cOiVU1T0/R8TIkqYro7LYgHW/1eHPV6gPwrqt&#10;lvKvV44bXOtLNihDRhiBuKHQKt763v8AV8Oer1D11qyfQ9QMlnDa2NJbln1NgDYMuh7+PPV6gg9O&#10;la+CZXkwHH5NzRGRPdO4AAsFtfw+PPV6kBUZjx/pn1fmxalhL4bK4EpGlybBWI7EfT8Oer1GV6hY&#10;Qub8tJWzEAeUzRBr3uQWsPh489XqD7o/jow7Is2CRP51WkhVydQdWJH0WtYc9XqBHCsXzJgXVYpP&#10;MlPRu7Kj777zckoRoB9556vUbbqpRPjuRZJqxFsNjagEEHTt9BJvz1eoIuhWK02JYXPlCnKbICQs&#10;YAUoo90C1iLWta3hb2c9XqC7OeWK/p51EhxTAqgo1TUKuwaKA1/tf4rf2+HPV6hq6vL5eTpZpWMp&#10;ESSk+AAAJCnwNyOer1MnTfNlXnbIohgdZdtkNtTf2W7c9XqRmDUM2U+qy4VAyuKpTI41CKfaRr73&#10;PV6n3rNH/LIIMwUCkvTBpHKAXIJJP0HT9b89XqVmW66tzTlOGtrDd4owdrC9w9z/AG/389XqDLIO&#10;HSUWcK/CWs1Kd50JuO58bfHt+3nq9Td1awGsp8Rhq1h2GUKAzKRuUi5VT4+Bvz1eoR8h00iZdemq&#10;USPdGQACDusCL/fbXnq9QY0M1LgdVNLhEgkapGyKEsouyk7rd+48e+mvPV6gT6iPVUeLRVk0Z2VN&#10;0kjDAixOpHtt7eer1SRQ0tPQqzh0MYQLc3UjU3sdL2056vUv8DxWmem/lVKpkj3KxcKCEDWGnw/X&#10;x56vUImB0cODGTB6EXg3gl3kubnU6amw8Bz1epM9SKwiMeZvWKGNhexIYHvr9B56vVWl1mlwzCaJ&#10;zTsPMkk3aG52Am4Iue/0X/Lnq9RQjhuIY3ikyQqokVDtJ97chvoLWsfG/PV6hzyrlSKnp4KiQMZD&#10;HsFlA2t2OvPV6ltX5RxbyqUxncWdl2bfesB9pj217Ac9XqYczZa/l0pq77HA2m+p1GvPV6i5SYRT&#10;TYshkR3aNpPOBNiVOq7QRoSR319luer1Kyhy7V1iRU+GU80fmbmkDHdYHS5tpa/s56vU00nQ2rpq&#10;symIsqjeJHQjcWOoB+jx56vUI8/SqqnpohBQ+c6LusiXaw9vwvp/dz1epCYvltcBaSTGj+klAURm&#10;422v4eB8NP2c9XqArNdZgdfh3y9EPLmp5mO5XYAkDuwBGoHh28e/b1eotWcsWoII2xiqbcJHRGt3&#10;BvtUka99SSdB3JA56vUX7EcRn+baNwrAFipFu173+rnq9T1TUx2iQNZJACuhuWHbnq9XP+YmOV4q&#10;NyPJJWU2I1sCe4sR+X189XqxtiskWJirhmCyNGSrW0B9hH7Oer1PlTPMYpko51jl2wvJIIwxYA3Z&#10;F3aC/ttcDsb89XqbJRR18xEP+Wu21j2AIufH6uer1YJY6t8IYyuHjMmwKB7w9pJve3PV6k/BJtQU&#10;JUsqA/x7X+jnq9WGtqXmdFjJhQD3u1rDsO3PV6sZxJKiqEBbbuBQaG1x7SNB+XPV6lCDNIWp3buA&#10;Lj2jt9/PV6o88CRTBT7y/vL9I8D3+jnq9T5AnlPF/Kz5qsd1iB7pHt56vVnrcYBqlaOQWUhW9ijx&#10;vfTnq9TFjlH5rfMzRAKCpBB0J8D3789XqRdRgy0lWyN77Mutza5Otxz1eplkWL5paOrG6QEWNjY6&#10;+Jtb7+er1Kurw2OmWGSPaSB7620IGvh2seer1NbrLJI0iudrECwIG2519p156vVAlqJYfMipo1fz&#10;SA9+4t7D3+Ph/Hnq9SDxiJpK13oHuWZSrb/sm2qd+er1Z40eeoFOxZy7I9wRdSDc3+Glvu56vVLm&#10;D0eJfOqpdTdQQRf6W+n2c9XqbpYpq2YTK1kDODY6EPfT6hz1erlFMnuiQt5VOVVtCNwUnQX+GnPV&#10;6nITVcEDVNPEfJmsVuNFXwF/z+7nq9UqmooTTJVOvmSX0J8AxvoPhz1epoZZqaWXBJCGVz7xN/dH&#10;e4+/nq9UuhhpiESquFpw4XW1wWNiRr7L89XqYauuMNUcRptrJvUhhY7SOer1OVBM0k7iTduksVfS&#10;1je5Nvb7Oer1ZcPpIY4oIbmSqLPvUE/ZBNiR4X56vUtrUkVGkuxvNZiFIuSNNb/Dw56vVJMUNFRp&#10;Ey6FzJtt2+k/E89XqRWJCQRnEJtNJNyC5tf7Nh429vPV6oFFT1VRTfLOt1KA7ri5Ba1vbe2vPV6u&#10;NPLTUsa0oNt7BhGdba2BX2Ef089XqkRCCKJanf70byMhI3WI0AIHh8Dz1eqWwKU0zpIXkkZTv8Nf&#10;D4WB56vVijiNMP8ATgZPLZQrfE+P93PV6ldhNSacv562EjBQSNSTp+XPV6s+KViYfIiUS+Y67gCB&#10;c3+Psvz1eptppK6ohsp2OzBmDW73ub6fTz1ertFqy88Mcm9Vk3WW3s1W/PV6o0jVtdJDGykqL3BG&#10;lragfQOer1QXigp3vJAWAYG+lvgzDv8AD6eer1YcOlp6vETFMSu8htt7WIvoB9V/7+er1LOmXZAZ&#10;adDsuQSToR7bc9XqU1JS09fGqhwqpfe3je3tGvPV6o/8+ho6h6AFm0AuSOxHjc3789XqT2LYpBSy&#10;RwM1nJsu3xvr9PPV6m20UdU0ituZgSw8b6208b+3nq9TJSpJVBnClQWLEMdR3tYHXQ89Xqm06YgK&#10;iD5ackbiTew0J0vpfS1uer1CTRyVhmMi6CTaNwOgIPe/PV6hVypiFI0EhmYRg318SRpe/hz1eo0P&#10;TOpjwTGnhxGQxlgGBGlt666C9wVP6356vVY50WwrAVSnXBmTyUd2N9G3Nc6X8De9uer1Hew3KmAt&#10;h0eI0sYdQ6qz2s501v7vt056vUHPUnKmGyYCN8HfduVQLspJ2k+PwH0/Dnq9VVnVvIAqqgmBQtLI&#10;XTaUsVt3v2tc+z+g89XqJ3iOSaOirmlnlVBEdqxWJNgO97bdT4d/q56vUE+P0k9mipaYyqW3ll8N&#10;Tcn4Dnq9QN4vQs8z1MZJIa+l/rvz1epD4xS0dBSpURjzLFlNgB37G9/A/rpz1epMpTVT0ryS6CXa&#10;DbU6XsB9I56vU44dKtoKWC7K5ZXDEgKQTY2N/Dnq9SlghxWlqGoY5EZEXeGYAkkkmw1Go56vUqJ6&#10;ykWEpAS8gF2CjW5056vU2UtTLidJO7gSeW2qA3LW7eyx8Oer1CJh0tZNAIqWEI52sSwvbSxXUW+H&#10;PV6o+MPW09eEKU607IVB1Dlz46i1gL+Ps56vVDWMvTvFSJ7y6aiwGlzb289XqxYfUTpHHDUDerBi&#10;za6ewW56vUKGCV1KpjSoG7y7NYjS2psD9Pjz1eoUcINVUl8QuvlHZcHs1zaxHtHjz1epjzRhdPTy&#10;M/l9wQCCLDd3Fuer1IfCI58Pr2Zo/Ljj2shFiN17G/8AHnq9T3XwzU0rR0o999b9739lvzPPV6kV&#10;C8tP5qtK0kkjG5NvdA02iwvbnq9TqlW1FD7q7TYabSxY3uCb+B56vUIOHxYYYAtVKFLlQb+BvrqA&#10;fq56vU/0wemmSmqIldEdT7pOqgd7kaeztz1ep9ys0bYwhq41ERDWkIGuugN+er1DFVYrg9LB/Kod&#10;qTSbibKPeQAbSO3fnq9QASxpjdVNVNKWiSV2UtoGA0sR3uPZrz1eoPK3D4aetWppiZQrMwB7BT4D&#10;4/Tz1eqfk3FZKbHAY1AMrhLSW2lB3JuCL/x7c9XqOtTYs9JTR4nH5QjcrH7qgXUaNYi9iB9/13Pq&#10;9QX59pKHEVkq8MjMhWfcbGwAYam3clbePPV6mGhw95J4oMMZIi7FbsCxJA0AA1Nz489XqZa9a2ik&#10;keslRmlO26IU230sbnU89XqR1XRQ+T5EN5JDKoXbbcwBuQLm2o/p56vUIGHy0+FQtMKJpWlQW3bS&#10;oANjcG4uD7O/PV6mbH8fokpqkNJsuo2qoAAJ0BIHh4c9XqLzJJVVbybG23ZrG+hHh/Zz1eqFR3jV&#10;oJhfUsHHw7/fz1eqBFiCYjXyU8KkOhBBYEGx/Pw56vVxg+bmr3ikS6qDsb/F7b89XqfYMHxUwNBC&#10;gWP7TEqCfiATz1eqHNl8Cu/QqEcCw0v4X9nPV6uNTlGinP8AM69ktGgZVYn3mDWsLAi/iOw+N+er&#10;1OMGN0OF0TSQoiS67GYXBOlwSfYOer1ZpM81LsYU2oo1sBpe2u0+w89XqQWI41WVZkepNgjDaoNu&#10;+vbnq9SfpjHXO9QpGwkj6Gvre/0ac9XqnzLBQ0yVEsg0YBiNbjwFvge/PV6k/jAqDEskTkLKhF9p&#10;92xvr7Ceer1NmH/PqqyMD2sdRe9jc/t56vVLcRRxpEys0khvuINu5Gp/Zz1eqA74bJVzUsJ2GNiH&#10;vpfwPPV6nj5dEqoaVWG2yAHQC1je9/C4tz1erlKr1SSU0w2oH7gWAItbUe3nq9Xe6F6wJUsCxBFh&#10;4kdj7Oer1YqqsrqgGkpmEEyAk6XLAAgdiOer1MU08EtA36J/mGU97fa8D9B789XqeYfkaRZJqwi8&#10;aob9rsVHjpqOer1Ro98onq2XzxIyLqAQthewF7/SR489XqjxzCvDrRIQQCACoVb217+z4/Hnq9WW&#10;aWrDKlREPKktGW0ubLc2Pcc9XqxwR1OGzPE67FLAoGOpLA6+N9BcD+/nq9UlYqutgeGBGPkklwBY&#10;MLad+9u1xz1epzwDezfOwjymUGNlIJIXdoB9PPV6h9yU0qxtNQqxYNf3ltcXvbW3bw56vUtswZrj&#10;EYmjS0s6MhNhcWFteer1F5xNoJVL1JcLKSl08DewYjT9nPV6pGXqOEZhENFKZAlgS2pYXvYk3/jz&#10;1eo8uVs2YfgeXajDUmYeWPMQaj3ife1tcEeGtgNOer1BtiWcMYxh4F80tLIxuARcN4AEgX+n9nPV&#10;6rIulGHUmBYSk0y+bOKanubaOzLZxrbVDob6ew2156vUOjVM+B4eKWmQTGKxUW94lvD6r9jz1epL&#10;UuIVs+H1MNPJ5csSOFDCygDUjw100H089XqpQ9S2NTYznSaOjmtKspE6gdlta1jY3+PPV6iV1ho4&#10;ZDJRIUlUsosBYWa24a6a89XqX2U5qWELGwO42dze12Ft1z4Hnq9Qy0L4WWV9rtA5O5A43dtLEgi/&#10;1fUeer1BHmCnrBhk0NZIJZAz6iwBU6qo7a27/wB/PV6g6gwaOeWKkRWuR5jC/gdLAX9vPV6pJy/X&#10;wEVtPCwV7jYbXGtr+Pf2c9XqZMSoqijdHZCQVKkkd9T9fbnq9TbBGWlvGLgG3gDr9PPV6sqU5RJZ&#10;RqqC2pt37fdz1ergJylOqR3DXOv7Oer1cIokmJ3OAx11v+enPV6snlSNH50IFl93Q6n4256vVHDy&#10;Mnki5ub89Xq5xR7gXjPvJ71reA56vVyWWFRuVffv3Pbnq9XCRnd7THX29+/PV6pNAaHzGTEmdI9r&#10;WMaKzbrafaI0J76/0c9XqjSCNCBHc6AncPbz1eqemHSVryTUqlYxqLkXOl/z56vVAkjlWKN3OjA7&#10;dfC5H8eer1cbtBICje8pBBB56vV4+ZLukJv4nX2nnq9WMG1/Hnq9XjqdOer1dnb4d+er1cpJZJQo&#10;kN9g2j4Dvbnq9XabrHYL3Fj8Oer1cXuCAxuRp9Hw56vVxNgbDXnq9XZZioU9h256vVx56vV7nq9W&#10;aKLzdw3AMBoDe7G/YW8eer1cVUOwRdL9789Xq6d2kO5jroOer1cQCe3PV6uuer1ZYt2/ag3FgRb6&#10;eer1PjYTeJElcJO1tCRfXtoNe3PV6mqalamZhP31A+nnq9WONJDId1gw1974a+Pfnq9XGWVp3DEC&#10;9gNPG2l+er1Yyji9x2789Xq8dthb6+er1duxkYva1/Zz1ermwTZdQbEkAn4W56vVwbaRuB1Pe/8A&#10;H7+er1cvsEqjaEffz1erlI0LFdi2sAD8T7eer1eDn3zYsG0+u+nPV6sR9lrc9Xq5tM7xLCbWS9vr&#10;9vPV6sZJNvhz1erPJGsaxuG3Ei5Fu3PV6s+1ZKRpJHUEH3QQdx11Fx+3nq9UEC/ftz1eqbh1zWRj&#10;UDcLkC9te/PV6jI4YKtaURoSVAXU9r318Oer1JPMbGGpWOKUGRjtJYC3bvz1epDVXz8Bekecea9i&#10;HNwNpNrKb6Hnq9T3TVarWyYPOojCovvBb72A0JFgO57+Hfw56vUkGejRtrRlp0LKRbQ+8Tu+/wBn&#10;PV6lZgeBY8cRWaaEymoQAMoJsrA6e0W56vUYPp70LzjmKaOKnwyco4dvM8shSq9/eItfwHt56vUd&#10;7pV6FsSxynpq6vQwGSUq0TgINpOvvkgajXnq9Rg4vTFgGQsfopZ4oZZqNrRyB1IC7wx1XdqCBoTb&#10;xIvrz1eoyWSs04dQZlkhSFVSMNtkJUKw2+8Sfb4Wvrp7bc9XqM/krP8AQ41iD17k2pYmVDtIALCx&#10;N76i3PV6hAbMyPTS1FPIkkmxzApNgXAJ118AO3PV6kVi+biCGdvMjlRS19QGA94W8R9Xjz1eoO6/&#10;MeG4lFU07SlA0SlY1OwqgFwwIsVLHxFj93PV6kzJnCDDYjTUkrgyRHddix8LBibm/tJN+er1M1Tn&#10;+opmSHzvcHlsY0NwCO3f2Xtc/Xz1epR1OcqdsPT+YzrCXcCNgxF7662+GnPV6nDG+sUeF0xpIYAQ&#10;hBEge91J8QxPYnnq9TcOvAgliq5asODvSzNbQ9mIsToBbnq9SXpuuEzSS1LTny3YBgGJ925udxOg&#10;+jnq9SsxLrZTTU4MUqoDH5aLcG4bx08R7eer1ISbrdh25Y5pLCNtty1ydO4+BP7Oer1Mj9Y6f+aU&#10;mIvMbxRygxtYghrgltb/ABAP9nPV6uGD5/pp6Y19M4kXcxA00JNhc/Dvz1eqXR51p60tAsgWUDY0&#10;hIC3LE9/h+vbnq9U2v6hwyUxwaGraGW9ldCNpHa2oN/Z9HPV6pdLm5HU02KVDVAUssYBFxdb638b&#10;3tb2/Annq9SKquoWCQQS0rReZPBuEcrjVFIuVUiwtfuNfD2c9XqQc/UH53D62pwutWZ4kVpYwTuU&#10;Fgp3XFgCDYc9XqxYf1Go/l1jw5XIlvcNJudSNb62sCb2A7c9Xq6r+qtLQB6t59pG1S11BBGoUfT3&#10;J+n289XqTlLnuinwr+a1M4WR3a6nWzsDoDpceN+er1V/Z6zHUVmY6ulm1jV3IlFzdj2H0XNvhz1e&#10;pU5Wy7NT4LBjmMN5Rqi4WKQ++bdzcCwFjcXN+/iLc9Xq543minpMwxth8TmJlVWC2AJtawv8fhz1&#10;eoCc5ZhnjqJ6Gp3IzNvbcDYADQaj2fXz1eoGMWrFrZglE5N1BB2m9r+Hhrz1eplrEknWOn95tkoB&#10;UDuXFrnxsL/V356vUo8H6ZmpnShpYztDDd4gE6hvoHt56vUK9L0yr4sOjWBf0yFvibd/p156vV3L&#10;hlPEhSVL2Qjci3O8mxB8dCNb9uer1MseAf6K9ZWSIPKdl263v9ehvz1epjxKKmpwHj+3LYHQW00O&#10;o056vVHWSCMJDtu6+0i1jqPu56vU4u7YhUG7mNUZdgPiD7Rbx8eer1PctR/pJ3Ku1QASFF/Ze/PV&#10;6kZiAxeOcU0kIaAASCbd3Ym2wi3YDU+Hwv29Xqbpp18oQ1IKbdSFG4sD2Fvjz1eqTDJSzQefThvJ&#10;gGwgrYKNfb256vVzggpzKrs/u62v3ueer1QK2j+WmlqKJgdh2Sg63vqAOer1NlBIssawMRuXWzeF&#10;ibW9unPV6nWvwiXE5XkLtHeP9Gy/usB3tcA/Rz1erJ8ijOZZlsIx49z7e3a/PV6uMk8cDWgiDGVh&#10;7xFto+Hh9OnPV6sbtJRSR1UBChT74K3uSe/PV6o9SonLyOboW3G+moIIHftfnq9U0QVnkrHiBEbS&#10;EMwXUDS2hIHYfDnq9UeA4fFVE4fuaZWKWKkLfvofHTx56vUoKSWqqaqSWT7aEWAPYfHXnq9SsONV&#10;Zkhjiey3s5HY9+/PV6hRwKeHFqOClncHRtCQAT2/Lnq9Szw3CHqw1L7rSRsCWuNwW5sLa2PPV6sW&#10;JZVrKuuEyrcjftOgBIGmna556vU20WBUdPK89YhkW3+SJtuaxuL3tr2F+er1OWXCcNooRFT/AC8B&#10;cqkI2gFDpt902056vUI9PitNhuGSphyDYjkhAf3r3ABb2HTU89XqXWH1VRBTnG9ySLY3UCwDW965&#10;8QBpz1epTYfU4RRYVPNiUJ83b+jVWAGwrf4i5108Rz1epqwaPDp6CKbCYmEUhLtvN2U9yLkCxv4e&#10;Ha3PV6sIbCqGpkrqi9PJruaRxtZie4voL89XqeImqJvLqDKWjYEMU92QG9/da+oPe/gfbz1epqhf&#10;ElfdDTxVsZa0jyOwYEG91ABDH238bfHnq9TTSYtBUY1V09esp+YTcL6hXUgADTVSDckdvq56vUqV&#10;qY6FAkivVWXVUIBAv2BYgdvE89XqlxSYZiFVekgMMhDAJIQQyjuQRofE89XqZJMMlixenqaeoTyo&#10;XZpV7hbggAfAd+er1O2EU6piA8h/MgaVkkFr7LC9x4ka6AdvZz1epbYCtJJU1EmIL82yECKOQttZ&#10;DfwBBFvh8Oer1f/V0molWYSR1J0UAkKbXJOlra6ePPV6nQiKGns7lY49QwuTcj6eer1YlZJKSNXB&#10;VISLMe5v4EjXT489XqnfJSTMskBsHO7bbSw8Tz1eobck41Fg1L8nHIoNWpWZb9wCLBR4HTvp7Oer&#10;1LGmxCvjrfMM3lxxKxQk37/0Hnq9S/ypMS9VWYq6O0sSxxnd71mBYmx1Guhtz1eoS8u5go8NNNKg&#10;HmJGVDFb6rcH2dz+3289XqENM8YSaIUbkGSYkhTqbm7fG1vC3h9fPV6m7GepmYzV06087GGJApiQ&#10;gKyeI8CSO3PV6m+kz7OtGDTb6bfKAQSLWtqbA2sRz1epUY/gUeO5UaWjlZ6gjd3uxBFzY6W56vUB&#10;mIU0VTC0GJzHy6aPzCLEb3Un3b3JDL317+2+nPV6gzgxGmxJWxOlMgkfR4pRcLbQ2PY3+jnq9UJc&#10;pTKgqIIWSF98glSwVpCTuX46d/489Xqx/LyU0EhoojItgCB3NwLix9l7X56vVFw2t+b8jC2heOdg&#10;ZUXsqhACwY2IuPZ3P3jnq9Twhq5Z/lFazSMAb63BJsBfW9+er1JaLBnoK90jO6Uyb3T6DYH6/Dnq&#10;9UiaWkq68I0WxiGDk6AAdmOlr/Ac9Xqj4fhCJUyS+a7wKpKAELbcbE9/yPPV6nCPBooqZWj1eZt5&#10;HchR4A+0+089XqY5XiqK16OGQOHuFTQEEAXA8Tb4c9XqzoXp5HpLbQoLqx7AG4v9N+er1JmumxaG&#10;8lBOsjkbWNr3A0NiNLkeznq9TNHI1UskyqpaELc9rX0IA+PPV6nv+bOopcL8hIqalVWaTUs2+/f4&#10;Annq9U+pojhtT85QSGQKLkA6neO2oBt4Hw+rnq9WOdKFlVqWZZJ3Ye4L7lvqRc+3nq9TfDTjFMWa&#10;ZiyeUGLi5IC2uLC+n09+er1QWxOXE5VgWraKGCVJPOiUF1KkEA7gQL2+m3bXnq9T1iuOyPVzVpbz&#10;t/6R5mALyNoCzkAe8Tr/AA7c9XqZ6dFmpY5alLM5Ls50AA/L4X56vUpTWYZh1KtQTcxKVYN2Nzqb&#10;/D4c9XqSNbUedspqMBVjLM7Hx3ajXU6flz1eqJiVTVwiEt762ubd2F9fu56vUqlFKlaauAq0UiEK&#10;BobnT3jrYj9b89Xqx4ZBU1lbK1Qq+WPct+61vYQNf11v39XqzYg0VHO8IjZIn3OAAdo9gF9bDw1J&#10;+7nq9Qfvtnr1ljVwV95CVPs7sLX56vVLK1kpMlR43BAHt7Ejv256vVApYEqJz5TXsQLdra9hz1ep&#10;2FOcNikp4bNO+4A6H3Tr2vz1epuekjYQNDuhKKQxFjdvEi/h9XPV6m6ekqoKxaONid7Cx01J7i/b&#10;nq9TjiMKiSSjnG2VO6qdTYfxPPV6s1M6BI2hiO0AX3EE3J8fo56vVHxOg8yGQj3hGyjd31Otuer1&#10;YFwloBG8MfvTA7jp2/Zz1epoxeKOmWIg3jdxoO4JPc+OnPV6snzkctQ0iKWaMhVKWsbixPPV6sxD&#10;1NXKs7SeQikqFW/vEaAntYnv8Oer1MszVKCOGUFbqTfw+o6c9XqdqCcrDGzNbf7puNQ3h9/PV6nG&#10;sVgpIs0oYK1+w8Py56vU1R4TMgeriFpJSQ6js1rDcfiP4fVz1erFJT02F4bPUyRERKl5DbRQPH2W&#10;Btrz1epw8iOQxRx6LIEvbQWte5t7Rz1erlANif6TEPKWQhgQD3GhAOtvy56vU3VNQ8O/yIB7zAIE&#10;IA799fYP7Neer1Z4GSrjZFmVJUvvF7XHcKL6c9XqzjEZZqaVYkDRAhQG7gjRjcX7+HPV6m6CuWoq&#10;TSKCoVbMbEE9iLXGunc/V7eer1ZYYxdpIwyrGTqw0+7489Xqi1dOhMcTOGVXWRe1tw1+nQ89Xqwv&#10;89U1JMFkbyz7zXI3H26g6fAjnq9WMF6KJ50ZLIPe00JGtrE+PPV6nFppq2qFRuSDzFUFdoAAtra1&#10;hrz1eqZ5mGzKlNPEAVba5U2LLe5Otxz1eqNWPB5Uqwpo9grEg2A+PPV6m55DFTeWo3BSDe/cg/s5&#10;6vU/RLS1KvPMTvuSR/i+I+nx56vVHiMkYakqQt9Su1bf8RGnw8eer1Ya6SdJCqEFW93S9ye/PV6s&#10;kIlYBASJBdW7EAH+nnq9WaoFHSyqtmdUUkeGp0+n6Oer1PmX4qyGtFZo0bqPdvqqjW5+I789XqEe&#10;XF3ryMHkRiJLy3UAkga3J+I56vUHFVTS1Fa3kFogX3CLTW50P0c9Xqh0ktb846yGyoCLXv8ATz1e&#10;pa5bzEqRtRYhGsQ83apI1C28Le3v/Hnq9WcrS45Wysrh5Adq62uP8Vr+HPV6nCnyvglFUzz1BO7y&#10;wbtcqu394X07+PPV6nSomwz5PygwqLDeWFzc6gAD4fRz1epKDEPlJl0sGKjbtHtt9XPV6nbDsyUm&#10;F4j+jYgWa4BGt73se3PV6hgy51QhSqTCIwyFvsstiGUDxPgSeer1GJyz1UqqHA6mV7wSIGUF9WZW&#10;0C6E2v8AHw56vVmwbNTyYOPMkSERbIwL2UproL21B056vUlM5Zl/mkEkdNIoKHy1Ui4J01utvvHP&#10;V6g8wFJKyoeKqVFdSSxQ2G0XuQfaSO/PV6g0zJFVTCog84SG5kUqSAbdgf8AiOoPPV6gWmnSB5ae&#10;oOourW7g2uLH6P1vz1erMaJJKYRkCQTABgdSR30Pfnq9SwyThrCpKLHZZuzkjRdQFFtR8eer1Y8z&#10;w1oVMPJ3xHeuo7a+B729nPV6m/KuHy1LNLCNiKChawtYG9jz1ep9x6SRcWTDJovMcgqmouQD9oa6&#10;+N/Zz1epUUcctBhMv8uKjfbcoNybkgjW5Hb9Rz1ep1wGp8lLSsiS9veBNvj3vpz1ep3r8cp5Ekhk&#10;ZQYSAh2gbmJBsbjU+AB+rnq9UTEZokKVdKN423dV7F77QAPp1J56vUlcNgr6WKqljpwzi0jXYgsb&#10;2te3cX8eer1Lk1dPWKEliVDDHaSNdbE9jrckfx56vUiIaWSXEagsqKgUkC4LEHtceB56vUHWbZ5I&#10;qGGqUIht5e4tq1xe1r3vz1eoJ4oTUVZ85vdOikdrf289XqW+AYdDLKJPJfzgRsAOhv20HPV6hIrQ&#10;01LKGJgkpgDK0YBJA7Agi2ugPPV6kefmKOd/ljuWNTIQf3idASNdR8eer1I6rEsMZWmUqre8WOpJ&#10;7m/s56vVOSixCapo6ueUvDA5Zl0sot8BqCTz1epZ5elWfGPlowWSXcVfaPpKk28f7uer1GDwOEOi&#10;YaDdqlCSgNiADrZtNuul+er1OmPZjqv5g2GzNsnpAEYaAD3ew7Bviddb31vz1eoNsw49T/IywicM&#10;FXdqQSB4276XHPV6gEbGazEKpJ1XVgVUCLaxDaHce5J+PPV6l0IDQUkcczrujVSsdhZrG1tNOer1&#10;KHKlSmJSSGpULsDMD46G1hf2e3nq9QxnA6uqw2Z44gAwQoTe5XQE/Tf8uer1A1j+GQ4fTsZoxIW3&#10;PLYAAm9gdB3HPV6gCro8Okr3XEp5YBZmEkSBzuAuoYEgAMdCbkgagE6c9XqDmsmNd7isdqN8Sfq+&#10;nnq9WCopAs8csBFg2gtqbDUH2XHPV6pCx0sk6y1ShX02jU+7a9hoLEc9XqUWXKqnpYnhWljfzWb3&#10;jcG5v7LD7+er1Oc1bUpKIcQZVjdfLCJci179z489XqaqNzFOtbF7sZGqj2X0+Og/W/PV6lXDCJQk&#10;yLtCsCRb/Efp8Oer1PzUkkcEsMAQ2UMhuBe/cXta/jz1eptwzD8Sr6yko51BYkFipFlF9RfS9v7u&#10;er1WD5AwSSLAP9GPlSJaQjwA+n6ew56vUj88x49IyJWyJJu3OqhSG8b3JJBPh4c9XqUPSOmhpcWa&#10;vrXAci222u0Hse/f289XqOx0zwmpxPG6nEKmNZSPegPdV0O0tfQgfD9nPV6i14jkWpzB1hTB/JRk&#10;84ArYFWJJ923wHidPp56vVsu1eB0PTz0/UGTaSTy4oYIo4Y1AQLsAuoA0t7AP2c9Xqp265So+G18&#10;lSN0gkFr6Ei/cDUntz1eqqzEq+jXGpp5FLq0jabbjQ9gb6W9vPV6gsz8lP8AMNJAVVNoLWPYnwB9&#10;nx56vUF2AYlOaySAOJ0Ki53XYWOip9fx+/nq9Q14XjTUVAYq5TN5wVGULc6nQ9tCPaPv56vUIvyO&#10;6RWrFBgZVEQAuwIOpJv9Y56vUKOF00FJFJ8qHljIUE6k28QLC4tz1epO4nQQGmMtOpjCGzE6m/f3&#10;vp72/p56vU1wvDPOsIsdhUad72ub3A0PPV6hENLJSxUtJLTjbfzX3G1omX3VFhob63N/o8eer1cn&#10;ilrClVSJZ4lKgEWvt7G/bQa6fDnq9SWxSapw7E/MqG/SFbrEx7pb3rfAnnq9SlwivhrsAjoSpR0L&#10;M6soLLexA17g/Xz1eoDs74VS1bVVTTlvMhAQqQQt7i9tLHXxHPV6gigp6iPEELJ5cYI3bTpY9r+w&#10;nnq9QiplqZqda2jXc6OGsdAVB8T4Hnq9TpWVc2GTw1LSATAjdGpDLZTe1xpqOer1WCemDOUOIZj/&#10;AJZSSeVNMFuLXUWI1v20v256vUdfqpl+l3/zWtQVKMqBbgC6qPoIBJJPPV6gVqoZa2liesXbHE4W&#10;MXuFAGtiLdjrbXnq9UrD5q2gUVDuqyootu0uNdvwBueer1CFlXFJ8WSJ6y8baLt+0o26gj4X1HPV&#10;6lTWYVTSmZqu26JGIYa3JvYkfD7uer1BHU47PWQsASiPGYxpqA2gIGhB08eer1BbjmJ0NI0VF9ok&#10;nbpcliNbn4/H+nnq9SaxnCKeOOnrKcbhEHlIXQm4IN7nQj2c9XqVXT6SLE6OFKdzGjXO9wRuYHxv&#10;3sOer1Gky3GUoGpVXe5jcqdCCyk6fXa/189Xqdq7LkOITxCljNPNIDIQQbADuATci57XN+er1NOA&#10;5VxSmxGSmrrx7gXeTuTt1W17+3w56vUNtLi1VUQo1VKySOsimL3ArC1gxJswI+B8e3bnq9SVmQTw&#10;Q0NdVxwzxCRtzXKFRoAAATcA/Xb7/V6kjQZZrlwytra2eBadnQ3ttdlI0IHc6Hw7aX1PPV6gi6gP&#10;hNPg4padJJZAbqLMVYdwCbWtck2vz1eoKcg1FRQZpBq5RFFIXAjAIa/cNrYWubfUfhz1eo4uE5le&#10;ignnoJDDNLsZ7G7Br7bW10IBGvh9HPV6jB4Vl6LMOGxU8lKRGoJUEk7WbQkflz1eoIM1Zaqci5oG&#10;wMyyuqKxJ230vu8ARqNOer1MUWcXpMcNGIBHM/u71Jux11Ovs56vUcbo9JG9LGZQHKNIdz3ILNfv&#10;e5Nr9jz1eqFmk1GH4rKil3ESuygC5JPf2Dnq9QG/L1Fbi82ZoKh2aJNrRG6qR4FRt+0Pbz1eoS8g&#10;ZuaPG4qJT5fmbdGIDXLG9u456vUdPHsVwepyzFJDKWKIysCSQT3Nu9teer1FBrarAqbF5EkCI9QC&#10;xkXUi58brof18eer1PWXMZoKO9NiQLzQsGjv2YXNiD4i2vPV6kn1ZwOLF8LqseAvPFDJsIB3Aam/&#10;fW3s56vVRH1CxrF8ezOaXdthjkkWQyIQWGoBFu4I1uR/Tz1epBYfQVtHW+dGir5ZQxkCxuDYfeOe&#10;r1HFy7iNdh9ElVLE8sjMiEAqLEi5IBINl8bXPwOvPV6jB4GYmrDikjvEkqX26kFvtbRqT3P8eer1&#10;Dflajw6vhfEKYEJLYDaTYk6H6wL89XqRefozgdR8sVaGSouFIsLqRoT9I1+jnq9SVy/UiRf5fH+l&#10;ncFddSGH9I56vUvMGxaLIzJXsDA8m6FWUBbi3vj4ix1tz1eqfT5l8+uZ4w15pU8trnbbdZRf6/z5&#10;6vVYjkKsraXD4i6LvKhSRY6DU89XqGfAc00fzkcTARaswFiSTfT8+er1Gny/nP8AnM0VBbY7kC9g&#10;QABrc9gdRa/f7+er1YMxSUpabCwpVdjbpPE/D6eer1E16l4KkEYqInJNj7o3X17W7duer1IDL2LV&#10;GGYtRNP/AJNpFAD6lT7fs+3nq9RluoXT3BepWVIpa6NNwBMbN2BJAJPt0vYfH4nnq9VceYso4h0h&#10;z2FQloA1yg0BU6afD+jnq9QidRMrYXmnJ3z9JFukkVTdrkKAbE/x56vVTH6iMNxXI1PUVNJLt8k3&#10;G0WAuCdxHcjTwvz1eoqPTn1Qz0eLJT5oqC8MgVAToDckBQO456vUu/UWaHMsUIwoKqVERcBACQGt&#10;p9B8b/tJ56vVXB1C6fxYbSU1aqKREWT3QBtW19oAAA1/P6uer1FdzZQ1E6yGL3ILLtBPfW58PD4c&#10;9XqQ1LhzxV2+eQ2spQCxIBH0ePjz1epUZjy5Qz4PT1CttDBhtH73e9+er1AvSUNNtRUB3+6xv2JV&#10;rW9nb289Xqc8ZdqmlkWmtcFQTbQfRpz1epmw6dp6KeEWtHY2JJZj4n+znq9S/wAAqqeNHjXc7pb7&#10;a28L2BIA1789Xqa8cgiqa5mms0TH3l7a28D3vcc9XqRpFKytDTuGUgNcn3gwFgNb3F+er1c6Grkp&#10;ooxNqzNZSQDe59uug56vVFMdZhuMPE6BnYn4i973B7Gx56vU4YeaE1EgmZRNfb74JUk+Nhr39nPV&#10;6pRoWUrKXAkVyG23sb6G3jpz1eqRSxgOSyWNyCt72sbX+k9/1PPV6masWeWrqZo1MSxFSdLE3Nrm&#10;3t56vU9syLQeVKt2IJsO1lHYj421J56vVDw/5vEpfLp9nkFbbSQLaagXPgf6Oer1KeON8vxbNPIA&#10;JaxUk9x7fq56vU4S/L1MAemX3ggYE9gPb8dOw56vUsKbeURmBPujv46c9XqVmW8ORKEinAjYsCQN&#10;C3t8La/Xz1eppzxKVnEkKBz7obw93x+ix56vUFmZbyiFPlzt3Wax/b3+vnq9SfeVjAkWH3i3Oygn&#10;U3U2N/uv9HPV6pcISd4qeMXU7nlYi3v+Hfvppfnq9TiHpjSiOGTZGpY7iRptb9466eHPV6m2UVU9&#10;LBHNEPt+8wsLDure3t+tuer1Y58Po9zTMPMaJN91GpPcDXvz1eprrJiK/wCYhG/dGL/6tjqPYQee&#10;r1QjiEdFVbaZFZTcsdO/f8uer1Rqqf5uvMEy3MmgsBoW+yNQNL9+er1ckixK7xSsHQe45uDb6T35&#10;6vVhjpkErfKSAkEBL+3nq9U6SVoasNUWEhUaAabhpb6P18Oer1eSSNsO+TpgPN3MPj38P6eer1cK&#10;qgano0SIBzcl7jXT969+er1PdJPKzRx1DAAhQCPEePho1uer1PUkWC0kvz1IheQqVGndvb9/PV6s&#10;VViPmhEkfaJVIdV1uSCLDw9vPV6kitVUQTrHSL5AsqE6brXsPv56vV56YeRLU1Ed/LcnSwDeA8ee&#10;r1YEpIRRGaqtEWJAGoIN9D8fv56vUrcNhneZZcRcBAh8ojQMF+F+er1LbK8qyus6NZTcnafYe2nf&#10;nq9QlZkqsQqsHjj2+SsoJBuDILeFiLDd+XPV6mjK2XY6yeOaZNhkta/w7C37Oer1PObcvGgh+YVQ&#10;k1mDWHb2AfT489XqALFDBJElQsfmGR9u61yO9yfH289XqM/6Yeh2Yer/AFHw/AcMIjjqWRI9ylrO&#10;DcaXBN/YNfE2F7er1fSH/DU9LEvQDpXQU1ZGIZzEruuwKQxB1uDYC2gGth489Xqsqx3EHZNqN3B0&#10;8f1789XqCWur5yQrMCQTr/G3PV6k1PU/KAPI24SNtva5v+vs56vVHmiiqw0jsFCbiR2JPe/PV6mW&#10;plFGknnJZbgKwsCR/G/PV6kzV1ryVyuULxBQCCL6n289XqTWbq1YsJXDKYFBMWC2t7pI+H16c9Xq&#10;TOF4dCrJJGgeNlCkMxsW220+I56vUj8QpIKqoMJkEcYYm/jp3HPV6sWN08IwwPhjhSim7Gzbrdie&#10;er1AKuG12OVhxF6ggRsLlbAXv7O/fnq9SjrKCLD91XUDc42Mza3bTW/8Oer1MqeVPO1Q6gxn3gCS&#10;GHbW+3XXnq9TdJW1dGsysu0ASbH/AHgCbDnq9QdwwV/nEVZ3xOu1GU2Ic39ns56vVjxh6nLWEfKV&#10;MjSTvcqTdtwI0BIP1689XqaMDwPEsMmGKxVjrO/vKF1AGhIBsfy56vUvq7EcwVGFOJkE9U4vdiVL&#10;E6XvtJ7fwHPV6nPLmT6gUlL/ADaRo5CqjaTfZ7Rfb9fPV6hFmpaWdjSUkhBj2nwAJXTt7f6eer1K&#10;fBoo4E/l0A3kuZZZCpvfx17W56vUxV8Ffida8VFMhTzbG43FU7eBFr2/jz1erDhtKsM70kzKY4Xc&#10;lSd1h7T4256vUg8ajoMxTVEcLr5e0qWXS3/Jt/Dnq9QcwVOGnFEwpWMphTaswRiAR4X26dh7Oer1&#10;Aj1IzdBieOyYA8wlMaICvcHXw+jnq9QHZhq0XEBh4qUo49pZxISS5GllCG+o118Bz1epEY1iFDgF&#10;MaONfNE6ltF1YMbD2kEDXnq9QMGYQ1MdTRbpZIZGZVABYn/CQTY89Xq5VGK1Rr1kqA0UchG5HADK&#10;O5A9niNOer1Ya6kZ4qs0e0pTlbDUlkfQ7r+IJtbXw8eer1NhpkoKdKqlAVLg2Y2sV73B56vVj8iP&#10;GaaWoU2l8wGyMVNxcHta+h7Hnq9UKoxRhiMdLTRgyMpRvhrbcR3056vVFpaJJaphBPtLq4k2qLqO&#10;+4A9iD4/089XqnwV2D00Puyisi27RKBdt4NmuQtg19Dbx56vUy1lUgn8qqXe77QGXQKGvbdrfT4c&#10;9XqZEoJTSVMTqSISCG1JbxbX2jnq9QY9Xc4NgmWGiMZjBQ3JtcsF01GvbXXnq9VYWIZrkikMquTI&#10;xBAvopJszAAXO0a9+er1DpkTrhX5Venwylq3qIoDYSsoj3r/AIitztJ+JNvaeer1XLemL1DSYnGs&#10;VM/mxogDxyEEkn9/xGoHfnq9Vk3TzrJh+MUlRV4nHFA7WhjWOTduF/EnUHTt9HPV6hbyp1VqsQlq&#10;IFhKxKwsSQxdAfDxH1/ttz1eoeMKzRhFShqaK6o6HU6EG2o1156vVCwXGZWxPz3BIBvtB3Bu/wAB&#10;rz1epU0k1LVwTTSMBIjgAECw0Ph4/Vz1epyp8SqZ68QYf7wA2m9gDbtbwvz1epeTA0OHhgu+ZmKm&#10;977bC5/oHPV6o2XcPSd562v9w67T4gH4H6Oer1JjO2X4koP5rQSCWZBdRqTqdAfo789XqQOZqnFp&#10;WgjU+6UUNtNmHhYEA9/jz1erJJictPg7wSRltAltCxPt8Ljwvz1eqK2IYPVww4XLo8RZQtrEIRcg&#10;fAnXnq9SPp6HBMOxOairJABVKFCgWAPvbT9mx1/hz1eoEK7Bv6u5iM8oVI5WLKR4kaAn4ntz1erP&#10;nTEcXq4aSbCoijXdWKEaEjS9yDbTv8T7eer1ScewfFMayVFjlVSTPJMNpKAkBh9Hhf8Abz1epkyp&#10;jVZNS/yjEVYBFaw23Ftx9viL89XqX+SJsLwzGqmhmPuzBwEFlsSCLsPjftz1eoE+qeX5MHzTTYxQ&#10;e7DE5ZwFNip7C/02JPPV6hCxjGKSrwfD8Uib9OtnksAVAPx7nw56vUoajF6DOWVo08jdUIjpKxBa&#10;zgNa3w7G/wDRz1eouWRjiOVMxvQ4o25aq0SsbWvdiD7Neer1DdV5RxDCMapsYrpDCJSHC6FWGlj9&#10;nxtp9J56vVj6z4LjGF5fOYqJRPBKrM7HUg/A2Pj+znq9QC9K8247nSjnwnEY2fy2k2BgFOxR7Db7&#10;+er1LnBJqTLuezSVzbRXQKgGgAUMRf4MCe/PV6g9675DmEkVdSOyQxSo69rMRbxH66nnq9QoKamp&#10;6fQVVG3nyWZWhuthYeBNr9j489Xqg9Cc249jeOVGVK6NaWniV5o7ixZVBJDkmwb2Dubac9XqDvrD&#10;gtFguYf6x0yO+6dWFxYXLgnvf3Re/wBXPV6hbxXB8MzrlvfTqskCRuxvYEMAbc9XqjdB4aTD8Gq8&#10;GqiJKiJyQFYAKtza4+A/p56vUB/W98wZXz5QYpTH9HIWa4FwF0FtwvY63se+vPV6jFVeEUNbkWmx&#10;DEkUtJCC7EAgkjvz1erj0DxfBa3I82VaVkKUs0lrWBNnYiw+i2nPV6gN6s5Uai6pYXmOn3X89A5U&#10;lQQzWPb4H8uer1GP6sY6aXJ0VNQxEhUZBtAIB8SfHQ2+/nq9QUen7qDNmmmqcsVtvmqEEtYkaX0A&#10;B1Oltdf2c9XqUOK4PQ4HneHMdIgBVSJAANQ51Jv9Ftf289Xqc+rOUJM5YXHXUnmtLTsk7OAQSVIb&#10;4eNvz56vUIvSfFVxrKMtZishE8cphCyG19oKm/hfvp/Rz1epB4TjWDZC6hVOX6KfZJiMhmWIm5Is&#10;N22+gF/489Xq49TOllfilKM20z7KmllE4RVuWIH2bg6g6C3wHPV6hxgwwVuUKStjvIkkKMGI94Bl&#10;7EbbjXuDrrz1eotHTPG6vCs3YrlGnvGFlaZNwJVw5O4D6NdPiOer1JPqr00w6XH6PHamIGSlm3qx&#10;WxBuCAPgb+P1c9XqPDXYRR4zkO+EoZJ/JUPsF7i2mg10Hc89XqIt0crZz1Uq8qVUYhSH3FJB94nu&#10;Le0d/qHPV6hr9QEkGA4ZHTsqxrExkZ7KLhQd31XPPV6nzKuacG6h5HgpaZlLLBZmXQg/Cy6c9XqK&#10;zkemxrKXUObDZHLQ1c4QgDQDWxIuRutoSO/PV6lj6gf5Lkyqosdo4lqEhZWYrYWJY3Yj2hSeer1D&#10;3hObco9SOmKzUkpkjeFgT/rAa9vEaflz1eou/RTDKfKfUCULOHjVe5Ori51IPe3PV6pPqOxKKNkx&#10;+UECOaNkKqALX7C3bv8Arfnq9S9ocSpsydNoavFYQYaiJlu1ydBf+Fuer1BX6fq2gpq3EUwtWKmW&#10;yo2gWwIJ1t4+znq9TdnePFsEzXHmKpl9xpFAK3spY2sx8Rrz1epe5qr2bLjCqQKjxi40B2WBb93s&#10;QD+fPV6mHpPnumqMHkosNR2jiZlcrYKAAdtxfwBt4/nz1eqFi8FXh2aWx+ndhDMyaLZTcra59oNu&#10;er1ceoOL01ThDy+ZucLqzsWCE6Ej6P6Oer1J/LGYBiGAw0cFQ0s8Oi2P2lse9vG5J56vUj/k1pM6&#10;RSVSt5QBKHUhTt94k30ufDnq9Xs/4cpoocQhBmMcinxHumwIHh43N/7eer1dYbhEuNYZ5NUpVpro&#10;gIuCB2+F+er1CTkPKi4OxwxkQRRxqjAKO47AEdtD4c9XqEatjgoCaqLUly1iAQNO1/2c9XqKt1Lx&#10;7FKrD8Qw2YBO9iLAgd9De/Yc9XqrVxzJ+K49mGPElLyojNHctcgFhuGt7g2vbnq9Q49NujqVlXVW&#10;XyZFVGjLr3CnUa218Lc9XqMUMm4IgOGYWEcQJHI5ut1Lm17d7Ai39/PV6nOfLuFVKTYkqhVhtuWw&#10;/wAOpv37gdv6Oer1F2znQUVLNUzVMZVJmugvuJuPdPjYXv2056vUXfEcOwSsqnoJ2UzljqFAJ9gU&#10;/D2jnq9QvYLRYZheEU9ZVPI8wBUqCoCouoL+72tfTnq9UjGuoGAjEBC6gU7hRra66WDH6T489XqC&#10;DNfUqnpZvKwyYq0V1VUYhm0voQBYH+nwF+er1FKzJn/GsxzS/wAw9+Z2kUsdACuosT3KjuQdTf6B&#10;6vUW3F8frofmRTut2B8wBfeZyLB2I8beP7Oer1ApjxrcQw9vOYuoYAjtqNbAfDnq9SUioYpXQBbG&#10;O62t217Dnq9TlV4olPGkcgui3sNfDvb6Oer1N5lmmp5JaU2Mq2vbubftPfnq9TnRYDRYkkdRizo0&#10;0a3UAag+I156vU5mmxGkpfNkS6liobS20ad/jz1eqJhdKVleqhsFgcKAbEsT72gN7i3fuPbz1eri&#10;lVI1eYoQRGxJUf61juBF+er1YoaOreJq2QbbCxFr6eBP089XqYcagdomUPsJ2kAD2HUH6uer1J6g&#10;mCSu8lwC3um17nxv7Dz1epcww7o03aDde/j7fuHPV6niajlrNaZCBt3FiOwHca256vU+ZfbySlVT&#10;pZQGUk2vtOht9I56vUzYhglVSsZokLRN740Ivr43/hz1errF/Io6RaoyhUtY2/csL3PwB56vUFdf&#10;iIrqpa1LkLdXkb95+w/X+k89Xqy0W6vqnaQEbbXvaxYc9XqfYVYgl1JUttufzP1c9XqaJKFlmceb&#10;ZklUdgAV7kk6/Rz1epM1UVYfOp45FXfruAvrcjQ6d+er1J1qeWV/IgQOY7MzWFt48B2vob/Tz1eq&#10;Xh8sGzZG6eeB7xHce1e+l+er1ScVnEGGoKUm0jgHco1a1z9P9/PV6oeEGjaNqSFCTu8xb97kG4t4&#10;f3c9Xqdvkw1I0tYSikjuNwHckeF9eer1J51poSlOtQTBLu1Ya99FsL29uv7eer1KaKGLYs1MzfoV&#10;soJvuvckA+wnnq9Ser2fEIzdNszr9pbEAjQi9xqOer1c4VZUSJlMrTjaCLDUeB8NR7eer1ZZ8DaC&#10;cx0ke6Ge5Kd9h1Ww1v356vVyqZ6ygdFigUeWE7G9wBY+A7Hnq9U2nvNT1NfHGFlmCqDcg3tpYeHe&#10;9xz1eqRHXVKTN5lgUICC/cEe8fqP9/PV6nSuqqiSkfcWVmAsVtcWH3ajnq9SHxXF6iOnhp9urDaG&#10;NtxB0O4fs56vVCKTQTLQo7BEI9/W1rdj2Ftbc9XqcKWWkFSlSIwzopBU2Fvbt+Pjrz1erhSzxVPm&#10;VkcTeWpbYot4kasO/wALc9XqjjGl+SlpoFA3WO1rAkg9/qHPV6nOho55F+TxOYmCWMuoJF9/hY6e&#10;P3c9XqVKVDvQ0slSAzoCXKEakA6+zX9deer1NtNiCUJarlQySzMD7bA6AAW8Oer1T8Rixqnc1lLt&#10;eEhTqp3a9xftz1epMjFKlZnSOEpZu9rku3tt4W11+HPV6llBTVVLSw1FU4d13XsAO97e3w056vUx&#10;4lhDVkqRxlrG5OtgABex7G/s56vU6YXlqT+YtNUwGNpkTYCfeuP3iO4v+vs56vUJdHDHhVNBVOUY&#10;kkeWVuFAAIZgw2kG+n5jnq9UHGMaaur2llRKaFAFXYiruPtIUAa89XqDrHFq3lSspI9qksCx8b/D&#10;vpz1eqLUMohirG2yKjqSw1ub2It8D3+jnq9WOtrIFqRNGD5vvItgQAfEX9l+er1N2HyVq1wia0kh&#10;vuAtYX1sPu8eer1KvCI4xMYJl2WO4AkXAOn3c9XqWsFPT0FKtHTbthuxLEnTU9/ieer1YcIxH5Sp&#10;eEg3jsy66EHuSfp56vUNGScw1FTjNPtkMe5ru5JII8Rqfq56vVa96ZcWjxSvOFsv2buouBuANwRf&#10;4fr356vVZ1gWNUlNhKRVhCFtbKQApF7BtR3Fhz1epAZ8qHqaBUqKwUzKHYqbE6C6IpK9iba/E256&#10;vUQ3Ny1OYIWqcVi3THcdCNCNdPabDvz1eoq2Ycmz4jSzLiMYQq5YNYAsvYXHtB789XqLn1Gy1PhM&#10;Ap6dNscN/MK/asTcFrX0A0+q/PV6i5YlhNYsTT0pCjzBdSNbeBsfbz1epAYthQqJUoKhQqsTu07g&#10;9ra9wf1B56vUHtRP5FQ+GU2qxsFve+o7AfEW56vVxqZHor7QUZhuuvi57A356vU44K1NJOkVXUGO&#10;QnduYmwNrm4tew56vUpJ46nDZ3radBIdPE2sD3AN/b8Oer1N8WJR0FVM9Iyh2KsQRoSD7wFvZz1e&#10;obKerw55hUUkhchFZ00sp7G5v2v256vU7Q05xT9HFHclS2gv7wPu2HbXtf7uer1Juam+XDIylJFZ&#10;g1/ibaHnq9TI5WqVo4EsU1a/sv8At56vU60GKTQyrGRuvYduwBvp7Oer1CxgGa5qHD41gAVVkLuH&#10;UEsTYEA66c9XqVOKVdHVbY2I2yMG7EAX1PfwA9nPV6mTMhp4JTTUEqzo63OzTuOxJtqO3PV6pNJh&#10;cBpEa/6SwsTqAttQPr56vV1DgtPVVsQiHlBW1JAsxtrr489XqYMcjo4KvzoXa5IXaF0Gve4J+vnq&#10;9WeimpTJtlkvvB0Nvy+PPV6hPwVI6jK6yVyWmilV99/tKNNo8Neer1KJcKo2oBKqO4hKkIpsSQQW&#10;A+ge3nq9WSpxfD8SWGCQFVF4w1iCq+1r2It2PPV6sWYsrR4bS09ZFNEUrYi6IkqOQFYodwUkoxIu&#10;A1iRY2sQeer1I+fL8k0aFx5aRgbWAsGNjcEm2vw56vUg8w4XXYXWpU01iryLt2OpsDfuAbix9vPV&#10;6hkyrmT5qmSijbWG7Nu7FiPC/e3PV6hWw7ApTh7rhVQrfPlWkDgttst9q7uwBHhf7uer1ICLC3jx&#10;SCGtKlKdmdJFPd9QQRe31duer1ckpY6+vehkp45lEmpJYMGBuCutjYHx0Hb289Xq6rcEw2lYihUe&#10;era3FzroDp+3nq9SBqa3GKac0dYd0JGxrCzAdiL+IPjpz1epIY3QUclZVKtwEAW9jZjra3gT489X&#10;qDevpZVjdo/cZDaxtY20Bt489Xqa4sPr62PyacGOVxYG17nve1+er1OtFkTHaVf5hWrKisjEuUN3&#10;+j6Br9HPV6hAy3R0EHk0UdK0tYxXa7KbAew3FtfYeer1Ssz10OFTRJSz9t3mAEW9lvHQ89XqDCsz&#10;HDHVxfJEOZCdxGoH936+PPV6mbEa96wsoFmvpqQAO4FvDnq9SKr0krJkiif9IDYKxsg1Fz7Dpz1e&#10;rA8/k1EtOjAiFl3/AEm1re2wPfnq9UNKXEVxDzqlS0LNe9r3Hh+fPV6p0vycImit5dwH2jtqfAfU&#10;eer1d1ImipZJ0j3gXEY0IN7W08LePPV6mGjNVJHNFMokVWK/aJYHRiALHQHx56vVIoXqmlU+WFUb&#10;rG+pOoseer1SYnroKQ0wQEqxYA2F++n1Htz1epPTxnD558QqYt8kjLZF969xc30v356vU51VP8yj&#10;16OsaQlD7xUEAi5Hge/PV6sDJWVDKaVrJuLOB2bx+vTnq9UjDlpqIzfMKXc7nTufqGvt8Oer1Raa&#10;owyqkqJ2TbK20K5vqQPeFyLfr3789XqnhRthGJbT31S4W37t/aQO/PV6sjwU9DDIoRZZX0UHW9zp&#10;b6Dz1erM9JNSQRhy1OPLVioAvdfE/Tz1epnOKUsFQ1TEp2uQD4CwXUnwv/Zz1erKuYKbE42XaLo1&#10;0Fu6jx7dz256vV1ieMvNGk0JsAp3XANiOw56vVJweSsKRywMQX1uLEW9h9oPPV6l7hODvUyinhuu&#10;5huI9t7jQjnq9QyWanoFw6l1Z7oSDZjfUEW+6/PV6grzHjrQ1qUjIY4Y94JY638Tp9/PV6g8m8qQ&#10;rWUzlzcBd2gve4BF7G/t56vUvMvyLSiWrlGyVEDIFFwWPgD7Pjz1eoTccxeowvD4aGmxCnrjLCrP&#10;5SSAIx1CEyAElOxI0uDa4seer1cMjGqqMdphUXlG4WP09xp489Xqs5y5mCXB8EjVwZN6Nse4uCT4&#10;9u5+/nq9S7xrOM1E08S3Z2jC372YAG47jW97jnq9WGozNTYblqfEVVvMlQbl7EMARu+jXvz1eqmH&#10;qpXwVOaK/G50LzyyNvdSLbVPfxvz1eovmM04epWspyIr+9GNPeF76jnq9WTBmnErpTw2eUk3DE31&#10;1HjbQ/dz1eoe8qHzgaeWH7SgD239t7356vUjcXy/IZpKeaQkSvextpY2sDr4c9XqV+QMiT41jMMj&#10;wsQ5CJsTdZQbdgPHv256vUategMM2AvJh8Rd1Ym7CxB/wkfH2c9XqLnjnSjFRNKrQBEhLIS1gQ/w&#10;B7g89XqDSfpHLT1KSPCQHN2uDYtqNPDnq9TPiPTinhhjWOBiexJJA79z7bdtOer1BpiGV66nlOwW&#10;QWL+xR7eer1MC00y1RipVMhUi1lJv9Xx56vVOjWdVKwJ7hDv9diLfVz1epmKOgDnTnq9XEmzErz1&#10;erlZLFh2vYXHPV6ulIUgkXHPV6s0aLG6STrdG10PPV6uM+2R2mSwUmwF9f7uer1ZBLNToYY2IWQD&#10;cNOer1Yo4pJH8pBcm/5c9XqxspRijdxpz1erkiAjc5st7X7/AJc9Xq428PAaX56vVmigWVGZXAYd&#10;lN7n22sLafEjnq9WFiwO0+GnPV6vI21g3s+AP5Hnq9XISMFKiwB1OnPV6sfPV6ssjbrAKBb4fx56&#10;vViPw56vV7nq9Xvjz1erJG+yVZPYQeer1cpmDyGRQAD7P6Oer1Ye3PV6u7+znq9XXPV6lNlvCnxG&#10;vRUPbX4jXT289XqXWJZWV1NcW/SoQA3hpfU62056vUG+KU0sVUJGFwxA0Pc+Nuer1Qp6iorZvOk9&#10;5gB4Dw+HPV6o6IzttTU89Xq8+9W9/ub89Xq4c9Xq7HPV6pMaQGF2mYqyj3QB9on4+Fuer1Rzqu4n&#10;W/bnq9XRtf3eer1eBINx4c9XqzKdsJZSLkj6bWP5c9XqxMzMbsbn289Xq4/Dnq9WRNWETaAnU+zw&#10;56vV26WBAN9pI56vVlpqZqtyiMqta/vEAWHfU89Xq4lYkBQHeSPC9gb/AJ6c9XqccGZocRUi+1fe&#10;YDS4A1B56vUP+FVVOaEmZzqoO091Y9uer1JOeWlq5SEW8shO0ewAak39ttOer1JipdqqpEaq8+1g&#10;CoUXB9txYkW56vU+YXkvM+bsb+awynl8pPdVxGSL+w9tb/Hnq9R7+j3o3zTnGpWGqp189oFJJTZc&#10;6m2pI/UfRz1eqyLo9+H5lvC3pK3NiGV4iVaLfYgd7ttW/jpYnX4HX1eqxLLPRnpzllITT0qKqood&#10;QV3IAbHwsb9+3PV6lTmaTCKTFXwrB1iaKFF91kAJdkDA329wNdP2c9XqJD1FzEkmJ1WF08ccIjuu&#10;+xJd2Hf6dO/PV6ifv1FxemxCfBIqPSBiFkZgFa4LEi3vDb7CLdvjz1eoZMo9SJNYoqnyDU7U8vxL&#10;W1t372P1X56vUO8GeIsPoUoZXIdmv5pa5B77ba3Df0c9XqS2bOoCQO1PhQ3tZlsTcKbm5Hw8eer1&#10;FrzH1Wq4JDElQyS3EUm224hj7TfQ9rjtz1epHzdT8z0lbMlXtd9t7g2IUmwvuJ7jS9+/PV6sGE5p&#10;zBjeLVccUoXZEpDE3BBa21SL6re5Ps56vVNxTPNRBTxU9dU2MW4fbDWK3797a6fcOer1BZVdTa58&#10;VjlndjGqv5ljY2bsNex9lweer1Jio6iVsdY7PP5ykEa3tcd7fEc9Xq5x9aXo4P5bI+6mdSCdvY21&#10;Fx8faf4c9XqbMN61UK1kNArJTM6SHzTfb4ADQEn26+zx056vUyf54a2gWWbeJt+gYm4Av3W+oIPP&#10;V6kxS9VsYrMVbFqmtqEdVkVad44jEwJsHLAlri2gv4666c9XqVuH9csSoMFkp4SUaQrZUIDGzAkC&#10;97bh2/Zz1eqe/WjFJ8NEtOW3+8zoxIta7DT2k89XqRsXWHF8RiFZ5212YbRfRSPDvfT+znq9Tzh/&#10;XPMFM8seIzF/0ikMt77uwJ7356vVgk6pVS4kKmqnafzGbcC4AHbxAt31vz1eqIucqU4nJKJXBNld&#10;UclNNQTawNvr56vVAoesNZBiD1NJLaJUZAe5JB10+J7/AHc9XqZcT6kVmJyKtSxN7uT2F72XTv29&#10;uvPV6lVgufKuqomiqFDhU2lR42vqL+Px56vUjctNLmPG2qYwZIN913aAW9v0G/189XqHPHsXjmp0&#10;hqQBDFuVHFrbgBuv8R8D/Hnq9QGY7jb1JmfDCTEGO3tu7WOtvA89XqBXMuLVKOJpneoc3CrYNbx1&#10;v4c9XqS+GRVFbTvLUMomVhbYNAoOot9HPV6hQyrlh8alssJZY2BZrWIJv/Dnq9Q44dHhWX4XwoLv&#10;llspax3AHUn2jX9deer1NGOZnjoIVlUHZAp27dGLEW8O/wAAe3fnq9QVYhmJxEsNDIykM++3dtxu&#10;bkd+er1J1s0QveirRtV7NIx02kdu3t56vU01ldJTUYmaJ/KncqjN4kWJ2k6dtfo56vU3RXnMU9LI&#10;2kh3AkWYW1vfUEc9XqXNScMQQPRzSSTGJjMJIwgV7naEsTuG3Uk2N9LePPV6vYYyTCSeqUABWuRb&#10;6uer1MOKVFoywJZW0v376A/Vz1epNvO89RG8FwFsjEm2gB0H0nnq9TthVTAd9DM1gl2kXtfUkW08&#10;L89Xqkx/JeU9a43EW2rbvrp9fPV6saxRu29l3gNuIvobe21hz1eqDXUUnz0MscG+G92lFrIQDofb&#10;9XPV6n0zTwSoiEBIlG2/j7Tbnq9WOAy1ruHIYN7xPY276c9Xqz1EVRJJ8rFGCI1G3XQjUki3s56v&#10;VHpQlTT+RL73vsDpruI7A+znq9Ta1JDFLKxp5Z2RdNhAsdLFrjW/089Xqzz4ijURqagbVVQHJ7jw&#10;t8Oer1MVLWVFLWM1IgdHZWUEe9f6/Dx56vUpVqqpIpa0xG17MRawJ9vjz1epzRasyBXJChdSLW7X&#10;56vUu8Bnip6SNZx+mhPmA9rAm9yAddPq56vUMWHY3FFVmeBSm4K243/SMbXJPjz1epa0NfBWzSLi&#10;W6Ox7BjuBPiDbsfy+rnq9TvT0lHLC1FIGCu+8brBltqPqPPV6mzGaengw0pUblmp2V91yFVLnT6P&#10;p56vU2YPHU1tZ5SgvTSJJO7AABQosNe1z3Gtzz1epbhp3oYKGgkYwyFS5SxB23BGl+40J+nnq9Ui&#10;pasnp42jYpH5qFzp7gW4tYg3DDQjv9HPV6nilqxDTOkMwgp0mDFyLgi41I76dzb+3nq9QgVGM4fH&#10;EsjqkghYFS4BDC25dCCD356vUn5KnFK2CfGpzFERYoosQNToRp3t256vVFqq2WLDXSb3DPdCtgAt&#10;xuuptuBHtB56vVFmpYa3ZUOgiMcTbZNLXA1Y9vHnq9U6gqJHwqkoo7PUqhEraC/fX2fHT9vPV6pM&#10;xrf5dTU0MRZ45KjYLe8FkOoBAvYEXAvYfDnq9WfCqSWppDBLStFJtBd9ykGzC1gDe3tvz1ep5qsP&#10;xLD8NnloQEkeVrNa4G4CxI7kD2A89XqEjEIoKOkp5MOpzNVuo+xYa7bsdbaDnq9X/9bSlp/LWFkb&#10;/KPbX2g6c9XqzVBE2FNhh0Js2o1JU6H2c9XqiU1PLJJLG8uwBFBAtYNe99fb9XPV6nuiJDNTAlrb&#10;UFx2173/AGc9XqFujmw2jwtBOirK+qNobjsb21uDrz1erwaKRqaBZWLxs5PazA9gfbbnq9Sio5ql&#10;qyOViU94BvDb4Dnq9S0gxZ4Fhgd1lSMlgRa7kEkqL3A3ePPV6u8HxWqqMajlnlELkuSjXOw9x7Lg&#10;DTw/Pnq9SqOLYhU4+tPSwq0StYSbhYAahSLePjz1ep7LLUxSmCZEqKfcQLEqWJsVt30Ht0/hz1eo&#10;S6DNMmGU8RWUFowrSEWFgdCq2+GuvPV6k9m3DKOrSSqpnuKovJcWuSoAYtb2/wBHPV6geq8rUE9N&#10;HPNIyMwfzFRiov8Au6rY6d9eer1Rf5i8CDDtxlRHARRcWvc9/j9/PV6skddR0ritaxjDnei9wToA&#10;ANSPif7vV6s7YnRzVEVdBEpJjZtCDZSTuv4g/A/Dw56vUxVc9O9R84m6EIAdzdyR2IAvpfnq9UGI&#10;1sdF/Pqp7yTN5ZQDc2psGJt9k97/AH256vUzy0s9PFLU1EihUcNK9wSB3Kgnup7ftB56vUp6JosQ&#10;jqfIULFHGJNt+41AAPfv+3nq9WN8ZxNMJjkqhFGkq7wgA3WtoN1gfv156vV2K3CJqhKyWFRKUBDC&#10;1lU2BF/jz1eqBmBY/wCWsaMq3myoFBHeO5363uCPAePieer1ISvlEDGhwSIiOM3vYA62uSNbfRz1&#10;erunlMVftkjUx+6xa2mva4Hh9PPV6nSpomnMsMa/5VmGmhCEDUG1xYdrc9Xqjg4fCy4fQuWKKdzy&#10;NqR7Lk3789XqTmKwVEuLQPQxhooomaaxsb3sqx273XUkkfC4156vUo/5fSUeHlaaRh5jaMO5FrlS&#10;Tr8Db6uer1NNQqRQ2C7IztJT22Hj9fPV6k7TyVFQzsfs3J0AtoRp7Oer1SPlMXqp1plnUCwKqRbT&#10;ue556vU81ECV04iYgRAmzXAGvcH289XqkwU58hqOjgawNjcC9797k9j4c9XqZZ4DSp5dQu1juU+2&#10;176fRz1eqfT4Y1JReUn2VHmC3diSO5/L9b89XqUdB5z4YgmIRgQQlxcgk3J+Ivz1epoMfz7vSVdS&#10;x9wkMTcWJtYeItz1eqC0IinK0rBmQbL6G9hbT4e3nq9WCLDpYF81W27SvsNwTr356vVg8hgWpKNR&#10;tRmZbW3MW7m/e3s8B4ePPV6oSxSU1QFn/Qg6Mb3t9fx+HPV6sTwzwV5qJLGFkIFiCCb37fRz1ep1&#10;ocQwJT+mglmlb/JhGWym+hIIJuO/6356vVEqqanlkeYbmq2s1yb63Op9vPV6m+Csq5aACQCNt7Kx&#10;AG63b2duer1YfnqaKhlQq8imVRobaj2/r9d+er1Z6KWoMk0E1lVdBc628LfTz1eqNIEr3Mc6qhvZ&#10;b28D4c9XqlNBTQfoLBQLEMLePbT2Dnq9XGjrp52loDuhi3E2ZvdNuxsDb6Oer1TYxHSSRvCQyXsL&#10;gHQaHTUc9XqaMTpKKtM08z7bOPdC2S4NwwPw+AP1W56vVialqKidlLIZHsSxYLfTSxNu/PV6ol38&#10;xfJexBO8ewdvbz1eqfAzy081Mjh4wQgFgRtv28R356vVyNHFTlSkg1+3HcXAHa3189XqkS1lXGVh&#10;IjYrcagaWGupFuer1M9bTedKihNpKr2ttDW00Ht56vU2VEdHXVRpaEWMaAt9Xci3jz1ep0p6d4sP&#10;iiQ33O1wO5FtLg89Xqg/LSvXxY1QExNZ1khkswFjo3s+i2vtHbnq9TpWV0UlV/L9ZF2KTft7w1Ue&#10;Oh/s56vV6ip8PWhaKY7pV2hDp3vr9OnwHPV6sccbbPMLKfLJuR4+wD6Oer1Nc8CyVYRwLX3OPYPA&#10;256vVhpki+dXz7spJA1v4G3ax056vVKNK9QfmZWKqoZSBb3vafpHPV6oFRFD7tNSvdFUDubkjnq9&#10;WOqwwNhZp4gb7hdj4X72I1056vU4pNJFUU2HyP8AopCFaUjRdL3a2pH0XPPV6p0jU1VUs0TAGMhV&#10;I9nfcD7Dz1epuqJUWcKsm5jL9ogWUEdzz1eqUabajSipRm3ncFuD7VJBA56vVyR56xPLqNokQAgk&#10;WuB7eer1O9XIyUEhp1aGaQAP7Pbp9PPV6ltlrEXw5o55TtIjK7wL+4VsV8DrfUeznq9WfG8NaZY3&#10;oj5UpCBZLCwF9R28eer1B7NR/wAvqysxO43949jp3t8Tz1eqPT+XIrPUPuJ7KBpf289XqXOVKCVE&#10;+cZC/wAqCz2BNlJsDpfx8eer1KbHM1B6R1WNT7gUaWYAHx08eer1By2MT4jOYkQxC1twNvu19vPV&#10;6maYzo7U6uWZDpe2umuvPV6ouG1ckldJSqhUoCQzWIN9R8dOer1DB00waojxBHrIzItiXksfcvqv&#10;u2vpz1eoWazGIZHOFPA28gbdSLv2BPYa+znq9SmwamWQquKNvR7KYj2Vr99O/wCXPV6lJW4XDC5E&#10;Ue5WBbQjw0AA7C/a/wCznq9SXYz4PVkRwM9WFuDb3ApNrN4Hv+t+er1BHjUU5E8sQ8p4wRs1tqbk&#10;A+P0nnq9QV1OHtHUCeSx80ntrbWwJ73vz1epT4YIvIDpt8yIlSrAXC+0W9vPV6hMyph0P8wSfcET&#10;cQoa1u19Rr93PV6mfNmHUr0iSLZfMa3t94nUA6X9vPV6mrJ1BT0onkEpkswuD2Ive4AvqPbz1eqV&#10;i3kNiUVdODJOl1j23O1X+0BYX18eer1cGqKilqnij3EIVAUKe3tOnt8eer1CPLhtLDhcblDHUMPt&#10;kadgT9IA0uPHnq9UNMAgxDCTLicazxMFnVGF1V42urtfTQ9vHxHjz1ernhqVchqKipUhbkLbsSQD&#10;e3wPPV6pddlytpBHjQmLQuD5kbKAbgXuDbUH+PPV6g+gxWvhxqpr57Df7sYCkEjv71ybkfV+znq9&#10;Th5VR5M2L1RDxDcdwGt7fZF+9j7eer1Arj2JUMyGmqlEujEE6H6Oer1I6hAqiWa0ajVT7ANbW789&#10;XqEnB5qlRBJSyAR7iXb/AAgagnt3P9vPV6lPV/MTrPOlQEkkUhHCmx1uLjXvz1epIs8slWk9Q194&#10;VNy31Fhckc9XqkPh9LUVXlS3kLEaA2uL979hz1erFmzEsHhkNLgdG1JCFjQB5fNYuB+kO4ADaTqB&#10;bQaEnvz1ep/yvIWkiCy7F2uxMYH2hpYkg9+er1D1gtNVkQytoy+8ZOxVSAe/PV6kzmR5JsafFqiT&#10;3gWjDgGxW2utgNexF/289XqDHEovOmNRS2kcm+0AbbWsBbx+PPV6mygngSWSnsqzMQwOmlh7wGn1&#10;c9Xq41QTFooPk2EdSGuWNzYX7AE6G+v7Oer1DN0/ynSzTlq2cyNIrOGZQosCb3sLXuL27/Tz1eoe&#10;M3Qw4BhCPRVXmlkS0VgFVbbWIIF7/T+Q56vUWjFpaWrJoK2SzMLD2G+oHPV6i3Zgp46WplFSRtVi&#10;psCfq/Pnq9QbVdHDU1vlqu2EbX1IAJHs/jrz1epslq4I6rzIpRtXcWBN7nsQCLakeznq9WWSakmn&#10;Um3mpdlWxta1rnvf2c9XqUNIZRIlRGv2Vva/73h3sBfnq9U+ulpqqBmHu+Ye2hs1+456vVioqB6l&#10;ofIuIABuJBBOvaxsRz1epaxU0L4oadZ/Licqqbr+3W9r/db+jnq9S+q8Dhgwrzkk8zY4S+ouTqQC&#10;Tew+iw56vUr+nORKjMuPLJTkRsFW/e1ge3ewv4n+znq9R2ceWlyZlMpTqvmBYyy7wXLd7KDqVJF/&#10;hp9PPV6gZqmnrsSjqpnN5AGI0sqnUXB1t4c9XqUWRJaKRK6ujj856bcEH2b3Ive48T256vUZnprm&#10;PHTg0tHA6xTMxSIKxO0X0W/sGo789XqF3069O8WxHrouP5mby4oFDLuHusfeBI73IsDfvrz1eqxX&#10;r/1IqkwpcviUe/NGR7VQXGlv8V7/AJc9XqrF625i+bwgLSsDIN4a5sxUdvrPPV6q3MT8/EsWRoyI&#10;xCTcDXdtBJGve456vUEuekRcSNODsQLZl8dRcHwGvw56vUHdHB8jWRyw2Je+oAAt4XAvrz1eoxuX&#10;acMIcVlIWJtjeHfsdO/fnq9QtvOlRtek2uqWK2XxB001156vU80lVDA3ltLtQ2ZwCRqb9+er1JfF&#10;6T+ZYn5VJNLEky3YKbgkG+l7j7vD6Oer1KHDMOSSs+YjkV7hSSQBa2guABrz1epRYxJVYgHhB2+Z&#10;tjb4BTdT4ka89XqVOU8CkgjSWmnE723XAuQT3XUAkac9Xq45qyrEa6PE6wCayuiAixCnU2Op0Njz&#10;1epGU1DDHBJIrapGff1tv3e6Ne9hz1epK1KYfiSSUpkYSszAb+xUaswPsJ1056vUGsuGwUWPTT0y&#10;h6XaihH1AcLq5OhIB7Dw0vfnq9Q24RQ0zYVJSVeu6zBipuQQSdosf6Oer1A1WUOEYczw0biVJ5bs&#10;SRcgeHwI/Xvz1eowXp3xd8rZ+iqKsjyZ1dWCkHQXsQQSL/Xrz1eq2HG8ew/NuWHihDMixnZfQqQN&#10;LEaG/PV6gxp8GvDT1Fe4VIyLAE3O4HuL/DXnq9TPjGLYfGkgrox+jZR7SRc7SB42OvPV6l90ynpM&#10;YV6RXACiSygBTuF9p79j256vUJ09ADJLOrWVoQroLeHa3xPx56vUXbMlHBQYjBBCfthnVQASCRZV&#10;tppfXW9u/s56vUEuN4a1NH/MaoKJFZAwuCFK2I2/fa/PV6oEtXFTbtzb55lFh4C41+Fj356vVFoK&#10;jHKGhp4YkJki3oLDbuUtq/u21sbWFhz1eowuD5ixDD/JppIpFM2wKVB2hba67dCL39nPV6jf4Bhe&#10;LVuEpMKe6eWNkrKCGt7xFz4256vUGWJY5M2LTK8ZaVFJS2gJvbX2/R9fhz1epupscqsWrf5gUD1O&#10;8DaWIVVP2r99bC4B789XqVkmESKFqniDNsJIPYDtp9XPV6omM0c9RgsEYXy0isdhABIJ7Hvbtbnq&#10;9QV49g+KLTUtPsVqeNpGBtqJGuCGOpKgHQHQHtz1eoEZ8JkoMcSpezSQqUF1JCksCp+g2HPV6jrZ&#10;WFdUZIpqdHpVqWILhoFLXuCW3lQxFux+B9vPV6hr6d5iTCMUFeR513AZO4JFxcD2a356vU7dT4Kz&#10;MXmzCNBGbTBLAMwFrgHw9uvx56vUUPEaPBEzBDSfMCmqp3EcSh1DSOAWKqGvuIUHQAmwJ8Ceer1H&#10;l6O4vTU2X3w6vPn+WgKPZd4Yk3Jsuun0c9Xq59RqnD3pkko6lUnsS3e5B8PE9r89XqBzA66jp6OS&#10;sciQAqoTaLXGgHxve+vPV6puBZJqY5kxJj5ZLy2Kvcg/asb+Fr6fDnq9RmMuYnT12AVKTi0iDZvt&#10;cMbXvb8v1PPV6gDzGiU1ZHNVUoQyblAKnVri5J8R256vU7YRJFiWIU7ULLJHFGS1yCFsxWwIv4gm&#10;3PV6lxjVHTVcQwxDuZlkViezG1wPZ8Oer1U19V+l1VlbMf8ApNIweV3vYEggnde+oAJ0tf2+znq9&#10;SNxTL8FdlzzVVYfdk3sFvta9gDqPo56vUish11ZFTWqiZI4mfaT7oWxIFgbnQadzz1eo7XSI1ma5&#10;JWpPLjhijILyyKtrqTdbkAg3v9Q56vUZXI+AUtLSxUslSsccu4IQwIZhe/YkeOvPV6kb1By3X1OO&#10;LI8nmqzqu3uSd3cHxFtBz1erngWSKTDsYjxAwrHLuBcqwAO4FQSPHQ256vUhurWAYxRyrHSs8yxK&#10;25ddVewZvs6Hw09nPV6kxhmNph9RhNFO6s1PVRsqOdHKsTYa6sO4Bvrz1eq0/JOZ4KqCKWlFrhA2&#10;7WzsbH6bc9XqE2eno6d9hnBIdSvugkt7L30ueer1Go6UmeTDBWPGGctYkagG51+kW7jnq9Skz01P&#10;TuZRq0m23sLAW1HPV6i15vxWixCmWd5bH3gVUWuw9lwNBz1eovUuCTYx5phZtsu4hgbMCPFT7eer&#10;1GWy1muOPDYsOxFybBFctewA8T9PPV6kv1YyXQZ2wZ8XpCryIoEcigMQtw1vvA56vUAWDV9TUYZN&#10;l2YGOSIuGUAX228B7Ceer1E06+9GXzZJNSvGzEJuG3TZtU2LjxXXXv8Alz1eqgvqN0tqssZ1kENH&#10;5fkVAkDgEBlDAlQG117eFuer1CtnrCq/CsnUucaaYGOKMtuDHRbXK28AO3PV6im47mGDGKBnqZF8&#10;qqkAjAsSdL9/2c9XqLfnSkelw75ukIkazp5Z+BuCO9rjx56vUEWH1L1GJsIUBFjo3cDxGn389XqV&#10;FdjtHV4auHuqwlAQoUXA+gm5tz1eoF446Knqqre5MfvMPYGv71j3+63PV6s5qKGuElFTtaRl3bdQ&#10;bAbu9ra89XqS9PTzGeGrjUQrNutbXVdbn2X7W56vUIFLiEa4WIahkM25QDt8T4W/bz1epJ1CVElT&#10;JRiMkBgHOtiB/hHwPjz1eqBT4fA0/k7WRF3A3Ghbw19o56vViqr4c1NFMCpiuQR31P6/lz1eqXid&#10;ZHWtDIrst9N5Ug+yw+nnq9XMYXHOxNGdzR33MdSSOx56vVKw1KySsmarOxQulxpfxI+Pjz1ep1+Z&#10;WkqoJYY/N80ElmsNQPtEHTt4c9XqmVRoI6uLD0W8k5NiBcAkdj7fgOer1Ro6CmXFlXzSwKbTp7pY&#10;/SPq56vViTCaemkagjfcg99SO62OoP089Xqwb6ad3gpZVmSY7AL/AGBYjW36356vU7QVfyKClpGW&#10;SYsECkHwHb+znq9S8pK6OriWJ1urAAgaEW729h56vUKFMI5ikmHoNxIjJJtYEdzb9b9+er1IrNUT&#10;UlSVZzJe9gAPbf6eer1IeopppYAaxlM1RJZdoA2jWw7/AAsT4nnq9TDiU1KkzQ+VcRglio22IFr6&#10;WOv389XqgYdAuI0QBqjT72KIrajRj9P3jnq9WFqapwyNKWYrIiSBWdRe4Y97ey/f8+er1Zlpq2le&#10;RHbeGYi2psL6eOg56vViqphR1auLFT7r7QPdsO1tRY356vVBg+WrIJYpGKi5YkG2ulgfp9nPV6m1&#10;sOpZ55Yy6owuVHbvbU9vu56vVCWhQb4/8obrskDgWt3uBc/mOer1KGjjw5JJDISjyKNCdGYdrfTz&#10;1eptjwtY4ndhaV0va32NdCO2nxHPV6s38qPzCtGPNfap3FrjffUC/f289Xqx4tS0pZp6c+W623W8&#10;Cx0+o+3+3nq9XdEwoEilrE8x0fRb33a/cRbnq9ShldJ6vyqZVhjBDEWBOuvfuAO3PV6o9SUNYrNY&#10;xqwDhdNG9nPV6uddNRRI3kptKE7GfwFu97/Hnq9SbalwyelM4q1aY2LoQwIHgEJFjr8eer1SoooP&#10;IEaDeS1tToG8b+3t4/t56vVMTD6WsjhWqqUDqx2x7Tc29rWAseer1SK/DK6CrZ610liiNkVHB2ht&#10;TYd9O/PV6hMyXgfzFRSLAQsK+9/hBPbX9deer1GBxbAKFsKjkqyGnju8gVgw8QLEG1vZz1epgwz5&#10;aGtjnazhX0F7eHw56vUsc0RxZioanEUs0i7UZQLaBfAaC5GpI7+PPV6ixVeDCCQPHKNrC2wqLLY9&#10;/p56vVsQ/ga+mh899VKLO9dH81DRyhtVttA/et2BsfHx10056vV9APLNJTYVgccCD3VWxGgIsTz1&#10;epLY1UQFjIpAALa/Dnq9QVVEjSzM6223Pbubc9XqY5Z1RvJls5JUhTbQH+jnq9UNaqnauLTHYqsQ&#10;b397nq9WPHKimngjIIJY3FgO48Oer1JdVilX3zZve7XAY9uer1BpJhXzdbIk0pEJcEbiTZgfD4a8&#10;9XqzYxKKJFFEtrD7SgEE+089XqDQUWLxURxCqZZQ0rkqNSVtoLft56vUnMdqcSA/l9Cusw92OxBB&#10;56vUw4NS4jHO+H10YVpGGosFJ8f3e4PPV6mnMWKU/lxURYl96pIW0AtqP2ffz1eqGMwJGipKihSF&#10;X3QLFbnx8COer1IjMGZaWox0wpH5USqguLMWIPcn4/w56vU0pihkqqahpYdyMZH8wiwHs3f0c9Xq&#10;Yq3MZxfFEww05llBtbsoAuL/ALOer1CMlE8zxL5axxIlyVvZSPDx0vfvz1epspcWmq8Sig8skJcB&#10;rFiD4aey9+er1CdgsmIP5uIV5XaHJUMQCSNB94HPV6nb5LEcYqv5jTwEL724ixCtqRz1ep1TE6nD&#10;KOaWvs0h3IoUEgH6fZfT+7nq9QfxtmAo09OFTfKHdlJYBNQRfQg356vU056xR8sYOzxTf6RVXBfQ&#10;mxF9O37e/PV6i3w5mxaKGokWdoItp1suvtJ929vgOer1ZIc0zYRhZrak385SQFUA27Am/tvbnq9R&#10;WseSsr8xNicTX8xrMAbkDvb6eer1Y5MMoqnMYdSZSgQAtckggAj6idfr9nPV6kvnGuwUHdTQxUVR&#10;HKI5FAYm41B1uPe7j87ePq9QMR02O088rxxrMpbfuDe8F1sbAafr7eer1Oz0lTUGnSVleteNtwax&#10;AFzY30F7WPPV6muopKmbC/kfNCTqWLubXIuLW9vb9b89XqbzA0VXD/NJhKqlrjYAd3a5sdfp56vV&#10;noaaObEJnpZBBCqsWA1O49j9F+er1NIw2KmqZ6mocrKw0dBc279/C/PV6k/F8yZJ5GUq048reAtj&#10;f2WN+wtcD+J56vUoMPp4IsOXDYwEPYgDt3sf489Xq4/yiKmpllqPfYM+gsSQALdtdO+vPV6kdU1R&#10;w6jeedyyrfcTYG5BsLD2eP589Xqrw65Z5rscx58PEoWHy5Eut7X8O5IuRoSPo+PPV6ir4kZBFsWM&#10;IqgbSwGp8bG/PV6otJULMrUkkYZrhVcdzu0Pbw56vVYj6U8UxvCqWRV3EhSirYHcNAO+uh0Pw56v&#10;UbzB+oddgdY0UEtqnzlVkH2Vc2PwBAGlwbdxz1eo7vSbrBT03kLiUuwz7zYEC5F/b9fbnq9R0MmZ&#10;vrMdj+2BTDtqbm+uug7E89XqMpk/C5oKJKozKYVJO625ja+h19vPV6l7h9JLJKKmbb5Ot18SWPgP&#10;hfnq9Svp6WmjqKeWnuova2ljYjv8f6eer1SKnFpakzVEdzGraDvY3P8AaOer1QIcbYSy290SC8W0&#10;XsfZbxsb89XqlY1XTR0jJ7oZkU3YkW0PhpqbX56vUDeDPjUuMP8ANN5ywe8BqNwubaa89XqesLWG&#10;uxd46tgm7S1tFPsH089XqRlTTQxZk2y2jOq7iCCQfu8Rz1erHmzKc6TwYoJbOlgn+HuP6L689XqZ&#10;8+ZaFdlw4hTBZZ4kUqwUArqOw220te/9HPV6kHkCCSfCGwrGj5zRli7NYsSSbm/gQT4c9XqUWW82&#10;1mD0c+GgSCMSskai5ViRcX11Gp56vUnq1P5Fiq4lUIqF7KwfQAsLmxPf9fZz1eporcGnxJ5Meoqg&#10;RqrFn2n7X9I8Oer1NOdsNxDMuXNlK/nmOIrvHYA6+36Nf6Oer1IPptjGJmpbAsThWQ0ybFLAMrFR&#10;3+z3A156vUPHTOsw6jx56HFFRIaiOR2ZSAu86bR2ue/3c9XqDXqplGmwnH1xTCnCwnYwBB2ooN/b&#10;3seer1KHMuKzYhlaljoryzLGXIOmptrfvqP1156vUpsDqK3OPTs4biY3im3xuL2BFv42N789XqK7&#10;l3G1y/1MlwmKG1LPH5fmoQAhB179ifaPr56vULea+nkde8VfG7GVDGwLnb7t93fxv4c9XqFHNGU0&#10;zfkuQ3/TeWBGBYAFBYE29trG2tzfnq9RaOnOM4wmKnI+YoDG+6QxsSLWUnW2unj/AH89XqXU1bJl&#10;zqBRQxAfKSIyTOQAd3h2+k89Xql9W8tDMeX4qmIn5cFmLAgMO319xz1epg6YP/LMgzYLOQzXbYb7&#10;iw3EgE6ntb6Oer1AnSYnmvI3U1ZY491NXAxvGARobG4J07X/AFHPV6hr6j4Y2NZSE9RHtaJ0kQkA&#10;kKutu/idPr56vVzy3nSgzJl+PCkf/SaNFRo1UMC17gkezw56vUBfS7LU+QurBww1UkaYpK7lbmxZ&#10;7k23A2A56vUL/qMw+fC8GavpZi0wdYgDYWC6lwR2YGx056vUr+neLx56yNBi9RK3+TeJ0cAMWX3T&#10;p31Ivc/t56vUiumhyrgPV+eF0aCorUZg6gMH1WwI0sb+0/w56vUvesWV1xIrV0TtFKksTrsuqkKQ&#10;bEDQgi+nPV6hkrKh0yFTY3K3kK1MN+1bFrAAAaAg+0mx+vv6vUAHR7qZFjGZsRytOFIjkEm1ACQC&#10;SLn7vD489XqYOt+Vaw5xos5UFoFppBGHIsxR7bgD4e23PV6hdzRmGrqMmR0OFuWmZWDgXJOmhv8A&#10;H+nnq9XLoHnPGc35drcHN/OpJPLZTrYga29o/t56vUjsy4dHlLq/QYzU2SnmSQSILglrAi3hbvcn&#10;2D489Xq7604Di2aMsLXZendvmAx2ptDXXx1uQdB9/PV6n709/wBaarIFRVYvVzB6dijBiA9hpbQD&#10;T4/Hnq9QMZkzThmUusEM00bRiXa7OLAEkbdD8SfH6fHnq9QjdXaGLrNl4wxMVjRChIspIItqRYXu&#10;Oer1NHpHwl8HyxWYJXAEU000auTclFvYA6+J8fj7eer1Bh1pxmbJfUfDqjDGI8ydm2sbI5KWAbtc&#10;gG4B8QPZz1eoY8z5Zk6i5P8Ana6HfGYme1iCfdJ9v63+rnq9T/0Ahwar6emhooljMUkkKg2P6QE7&#10;wfG47Ec9XqATNDYjlLqlS18h2wIXAYCy7TcbTfw8eer1GC6iZfo8byktTigENOPLYBgCNRu8Qe4t&#10;z1eplyfJgGI5J8mByfJYIIyQAQbgbR9HPV6i60FHiWAZ+tTJtp6qbyrILbFJAubeF+er1GA6q4Vg&#10;0OXY6DFVNiV3MGsbWuD8NRe/PV6kxivk4nlg3DNvVVva+0bbdwBpbx56vUX3pBQ4lg+ZqnB8Vd46&#10;eR3Nl0Frts1B1Fteer1CJnXM8FLLHS7hHBCCW1IJHw+jnq9XPEv5fjOXEuhlWWNXsQBc/H3b6ew8&#10;9XqSHTfCzh+IVkWHuYwgs4cki5B0U/C4PPV6s+c8xU9LiFOpZGG8e/t0AH7b+HPV6pdfWHH8KjIY&#10;ELc3Rbi5vp7beH389Xql5JbEJpY8NxmIpTbnZToPaNoPfX6eer1DRFiOCZcwlqeCFYo96j2tfUA3&#10;1v8AT9HPV6gKzhnaCqp56s1DU7QAuqrYiRwe32SPDsbaduer1FFxrP1VjFbUVSuDA5u5awI0toND&#10;z1eoMMazjl3D62OHD41jNkstwC0lrlvDv356vUIWXOqeI4tQLhqRineBmbUKWN+9mAO4EC4BOmun&#10;fnq9S3rs2U6YaaYTEz1BUsRoFUd+er1QMNxiV8PZfORgWbbYm58Pe8Neer1BxmKA1M3mzyF2hDgA&#10;G40BsO9vHnq9SWfLUdR5dHG4ib3mDBQWJZd3fvY9uer1ccSrIYaBZEsTKBDIi2987SCdba3Frc9X&#10;qQ4pcJxGmNDTOHjs6tuFiNv7oI/w+3nq9QIYzQ0MG+OvH6W5VTftbVT9Y/Zz1eopOdZ8YiniqaCM&#10;PEs0jsQSAA11IsLnT7uer1I7DstV7SrVxRGZq0lVFjb4Ae0ix56vV3V5QppK5adF2R+8zta4DA9g&#10;D356vUGmY6KKPFt2FyBleyhdtiSBpp7bc9XqDqPL1bX+fNJ7vvhQpBJt42seer1L3CssJTMkcrqE&#10;2G4N73Hs8P18eer1cazCoEhilPuqQysR3v3tfUXtz1epIT/MxzpIjtNEEKhDYAXtbt7Oer1cErVw&#10;hUSK6mZhYHW58APDtz1eqA9VWQ4i8sKCy323tcEnU3F/Dnq9TpUzCbbG0hhW247bG5voPoJ56vUk&#10;8U3Gfyp3IuGswN9fD7hz1epPU1Uj0ccEfaUg3Pdr6E+BBPhz1eoTqOoih2Rk2ZABcgHUeAGo1PPV&#10;6lXitZNVYVT3IjmZwZHtqV7BABYfG9u3bXXnq9TxhlKJoFhppFdl2iNV1uCL28Ox56vUsjSDGMLq&#10;cOjfy5IgqSaAEjQ3BsT38QR7L9+er1AtjdOuH1D4dibAQbrbz2t8T489XqQ2I0NBJG9EqfZcPGSC&#10;Bu8Cbafr93q9WQURhQybr+Y5diPFgOer1KKCtgng+UqNyxXF/gT7L89XqD/FUkmeSOmKvDIWA1ub&#10;nsfh9/bnq9TFiKNS76LaWSLb74vYmwIt7R4Ejnq9XPBsMkZ/PlG0SDdY6gEdzz1eqJRRYbhEUkhd&#10;HapkXaDcNa+oBt/Hnq9TVVOHlXA23N7xePb4bj2vqe36+HPV6pNPTrSYg0s48s2CEgixt/A89Xqd&#10;6iNjGaYm6sD9k3t7Nw7annq9Sao6CnpKkRRzAybtbg2Y6iwJ08SOer1OTyTUdHHTxMHljZrnw1N9&#10;Po56vVigeOdzEP0MygHwG4eIt7Tz1epwnmMUfyK+6SA62vcEWbv8e3389Xqh0GJ1zRNUhW2MCSou&#10;WDXIGnxtz1eqJQPUQU889YbgMQVk9huTY99O4+F+er1TcMaoKNFVfpYyFkRl7Dwtf221tz1er1TR&#10;fO1q09PK0T1DBoy9rKouCLD+B156vUoZt0EyU6iwUEOzWN1Atp9fPV6ktjOFtLA08HvhDvO0XJPh&#10;8dOer1MUWITYrRyYefdLFW3EXso79reOvPV6nqmwiGKs+Xl/SXUyBtLWA7AnQEnnq9XKnpTh8jNM&#10;+2JVDm3iWuSPq56vVCwmhoFmNRUAna/2jaxHe58Pu56vVNqnoaycRUhIRmIb3joADcjnq9WXDZpK&#10;OlGHqbFXNr9ypvqfhrpz1ep0nLBEhpAtxa7EjU3ubfHnq9T9UUok20k0jOpG8rfUsBcHQflz1epO&#10;04rJR8zouxytza4UMdSPo56vUpMN82KVVrj5gYk3tZQvhbXw56vUoIqWOZ1pb2AsSxGrG/fTnq9X&#10;c2IpRPo259SOx08Oer1JjFcfioE3V0xJY/YsD9rxPjYc9XqnFmjEcbsZd4BsNTroDpfTXU+z4Dnq&#10;9WdMMkpyY7qQCb7ve762A0HPV6mrF4oaOELSxiKEHdI1rkXPew9p56vU3VAo8SqoamCoRWS9le4B&#10;A1IAta/jz1eqPDG1FXyinWNDICdw1Gt9TroR+vfX1epT08lKsMas3mNsFnFjfbr9GvPV6nCoxGoR&#10;JJAQIXtYnwG32W8Oer1RcKeFpDD7x1ABP7y256vUJeBU9LKfloA0hYr4kMLa2Fux+PPV6rIvTfjl&#10;Xk9TV1FR505YeX5gH6NGFtosAT28T3Ps056vUfjE+oE8+WY6mWqjiFbeyg2bTvcixBI7DTnq9SEx&#10;XN75qkO2UTFLC6m4UAWHj3uO/PV6kPj+KHCqf5vy2eYqUCJY3vpf3iBoDfU3te1zYc9XqDLFaqlz&#10;DRU2IuQfNMqPEykOpFgDqACCe2t++nt9XqDjEMq0VIJKnEUaojq3KS/4gG0B7HXw7c9XqKD1DyXW&#10;4VKksEdold2BKn7N7C/h+vbnq9RcswYbLv8A5o59wuqpbvYfa+4/lz1eoKMcolpN09JCzFpC4PgC&#10;banxOt7c9XqYo6tK2nkpKqwY2Nx3JJ/Zz1epYYbgjyMk+0OsQAdzYkAWFyfj+vfnq9Snnj+Tw7zI&#10;bySMWsbEDbc2A8NB7Oer1JGbAJ66olriwTygq38G8T+fPV6nzK+LLApMklyx2SDTS1wP6eer1DHl&#10;isEFW6SSgWsAfBh9P9nPV6u58MihwtpaiqSWd5pGK67lW9xqQBY+Fj4G9uer1IlBMlXLIGUqSPdu&#10;ASNfC9+er1SKtodpkj03WvY6g29nPV6nqg82oSOFbtIlguuh3G1h489XqWUVM+JkU8kjECMEAj3Q&#10;R+6NfD+7nq9TNEtMlJI8R2sGCk/8RGtj8Tz1erJh2P1dNtjiJaEKTtJ0GvYa89XqW+H4lFU0jRpK&#10;pkAJAvru+n9Tz1erFV0onwmKNWAk1BPcgk2Pj489XqaaTZQ1HyUsKMJEIWVhdg1tLC47n9fDnq9S&#10;swjEat6KGjqkDRxMDKRqLg3W2nt9vPV6hQw+skrhJVN7jDx7DbbQADW/jz1epA1tXvEkCyDT9JuP&#10;ex7i/cEc9XqbqbE610jjQK1rk7jpo2utj3vpz1epd12IIuAxU29WnUs2p01Gq3HiOer1AVjVQ1RV&#10;B6ViFBF9e7WsSPHTnq9SzyQsBmeprZisSm7M1hrr7NbeB56vUZjL+KUtJEKp5UiBjVbG/u7jodbd&#10;x8AfaL89Xqcfk8HaOWCUjcQxBsO2tj7R+vs56vUkYlXAsVMFNPHWFxo6AqASD7lmAN17HSx8NOer&#10;1SZ6CaSmqBujeadCQzOAVt2C+w31/v56vUghBT1Navzo/T7isnsFgLH6D7eer1N+LUsDxSQu67Uk&#10;Vlte1x2+kc9XqwYb07pcazCkcgRQ8PmjcbIbEmwJNr3/ALO3PV6loMr5MyvAtTVL5cv71333JIvY&#10;kCw9ngB8Oer1JDMubcIwORKWN0qUC7lcHcp3ixUdtQe99PYdOer1AvifUIqzPSxBNq7lte5a1h7P&#10;bb8+er1AvV5nSrxMw1Ze8lyFUE3Paxt219vPV6s1EYTVrWo/lqAbgkWuASBb8yeer1eb5yseaeP3&#10;t206d9DqPrHPV6olfEK6F3jC7mVtoOhGntFjcc9Xq6w7FL04wxYEkZ9u5zcOLA/QNfoPw8b+r1c6&#10;+JA0csDkKr27n3rAkrY/n8B8Oer1R/nVrI2iT3jexIGmtxtP0c9Xqi00qvVywEnzKZiAvZb6a38R&#10;bnq9XTyxRlqijC3ZtrhQSQT3t497fRz1erHWfNVNPCtAdpRm829xcfA+0c9XqwyCtaeNqSzlr72P&#10;Ybe4Hx9vPV6o1U0cNc+IRhkdiFCd7k6E/Qf4c9XqhR0cdXhsyyQsm+dTM17n3RoF8LX7nXnq9T1F&#10;VLR060tQVjX3wjEC5FvHnq9XPy6epo/02rxbWFtN1vZ7Qeer1Yt8NYPcRPLcEgkHQ+23PV6oTw1F&#10;FDTxWEiRtcWBB18Lnwtpz1eqfI/mq0tUlttjpa6i/tPPV6pVRIJ45FrX8vssZJBLDuLey/PV6mgU&#10;ghhbDljLEkvfSxB8Bf289XqT0uGzU1UlUkqpCy6kWAW3gR/E89XqV8FMskcYkKMDtZhpqCNAANOe&#10;r1PuGyUaM9KkRiK6AtbwPfQ21/hz1eoQcL8rDJjVSvu3i+0WIsSP4c9Xqm5ixynQbabT3R2Pbx0/&#10;t56vUCuYaqaWR6mGQMqe8ht29o76+znq9TW0qTK8TJfaqsddC50BI+A56vVPwfG8TAelRlPlWBvp&#10;cA3NjY3056vUpaTHDVVaxLbyybHX4X/I6ac9XqMT06qIY0heVD75FxfXdc9vp/hz1eqw3IUwrcCj&#10;kqowAziMI1io7kN71zp3+/nq9TDnythw6sVYiHkACFVcbt19WP0jw56vV7G8zw1OVa5pSUkSmHlK&#10;RazLfcWJ7hhpYWsfE9uer1VH5sx2lrcRkecEITMhW1wSDYi/w789XqC/zcKnxKODEC8cXkMY3Qbn&#10;3a7bqdBe1j4/t9XqY6WeggqHjhkcqxARtxBBI94mxGmvPV6jDZei8vDVgif3mCnX8rc9XqErDsr0&#10;+J1sESXkLXB8bMe2ne3PV6j49M+mowI0VTHH5HnaAgA/u3uO5udTz1eoeaHKNTTUksu8JHVSNI+g&#10;95x7gJt4gaa+Hw56vU3y9D8vY3UyNBSu7M4BkGhJB19o1Othz1erFjHp1y7JhexlISK5PcHce+h9&#10;h56vUXDMnQWnYVGE0TJLJa6i3vIlz91zrcH+PPV6idZ26Q1kCtTzKNqqwK3sWINydB2A/X2er1F2&#10;TLWJfMVFSrhIENlsAu2wsL373Hj7eer1BxVyNTGWFnuytdQo0Iv7fEHnq9TFNT1CqXf7Ise/t+HP&#10;V6otja9tOer1Z4mUjy37d/r7d+er1OxjgbEBCVVPJUDQX3kWte+mvPV6mmRpZGPsudANB9Xhz1er&#10;nDR1U58uNPE/l3156vVyFJLLcoQdtgdLa+wc9XqxCGRVWT7Ia+v0d+er1ZfKERE1OwfYbnT7uer1&#10;RX37yH73N/p56vV1tbbfw56vVmihLo8gYAxi9ie+ttOer1cRC5i846Le19P4c9XqxqQOer1cmidQ&#10;GOoN+3PV6sf0c9Xq7IINm056vV4BjcD6eer1e0t8eer1etpfnq9XIhQot3/Z/Tz1erpEZ3CILk6D&#10;nq9XZIIv4/lz1ervYO4Ydr/2c9XqnUopJCkcq3e/gbAgn29789XqEDLEEuD4pNFTp5jSoCCNQAT2&#10;8dbHx56vUraqbyY5UlQ7RbS4ubmxuOw789XqCGrgDSFml8sISqqbaAX9n3c9XqaQ15GdfdsttPHS&#10;x+/nq9UZGKMHU6jnq9WeERkO9RfbtNrf4rac9Xqjc9Xq5htCCB2/bz1erkxiJGwEDx1vz1erjdQ1&#10;hqt/rtz1erqxILDsOer1e2km3jz1eryruYKdL89XqnJA9jSyKN4uy+BN9LX/ADF/289Xqwz0xglM&#10;e4MRfsb2t7eer1RyrePwJ+vnq9XmG07QQfo56vU4QGmCI23fJc+6TpYa/nz1eqPvPnL5FhY3A8Af&#10;289Xqc6CBa6byKgFNgOqjUljfX4c9XqH7B6KTEsNLMoDhVBtb8vo56vVGpcu1NdVpRU8JEkpKh7X&#10;I2nuT21vz1eo1vR70e5wzxVrURoYgtz74tv1+1pfT+466c9XquE6PejPKWTsCp67MymeRigWNF2m&#10;97kgWBI8Ceer1HEy9k3DsFoZqPD6ZY/KkUqXAVlFr6NYEgd+er1CY2HpQYK2K1L+ZJDf3n26EAW7&#10;Ae6T7b/dz1eoMqjNzQ10cMtOqznbILiwAIt29ml9f6eer1BjmPNnzFbMhgvI0geokuFEa/ZDeN7g&#10;i3PV6ilZrajmxmV/M3wSMxvopANgxv3NgNOer1FV6pYm1NXLV4PKI40baTYe8o0DMo8SO5H7eer1&#10;JjL+ep9jzy7BGwBiNwCDrrz1epXxdWlWdpsTkYLBtUjX3vaw1vcd/wBdfV6kniua6vE8CabCMXmk&#10;qIWs7sipIwa7e+u0i9tNAPA2HPV6g3kxmOWSnxDGXN7tr7VS+pt43PY89XqZMSx2oxHHI3glJjYW&#10;F/FSb2Oh56vU40+d46ZCtLZ9rFQLHwPtB9v7eer1I6rx2aaSfFi4WbzCShuQQABZB2uO5J0+vnq9&#10;SRxLNNY0alW27u7aX73Fx256vU1YhmFRjgw2riIiMQkL/unQEgfTz1epFVmYJZZJIYFaJdxdd2os&#10;Po9v389XqS1bmKsirqVZU3RSqykoFFm7gAk+wc9Xq6pcZaaNqLeVkRtQQfE+3XTnq9TuuNhR5Lqw&#10;MRKuxGntG0+I+I+jnq9XGhxijkkkleX9GgJB+nte+unPV6up8xSVLGannSPbtO82Kkg9m56vVyWs&#10;mWINIwN9QF7EsL6a+3X+znq9Uyk+bqljgL7Xv3v3sO7ac9XqwPij01R5TkFSPfPhr7Dz1erPC7Ty&#10;idJT5ZJGh738fq56vVypqGZJZFj97uQb9gTqPv56vU5VcaxBHJ3lAT4XLW7d/q56vUockYi9U0sd&#10;QwhLEBQdLe3tz1epcYatPhmDeUtiXaV0IsL+9a3s079/z56vVgxjEJxhaB4yF8xGJN72AsR2tqee&#10;r1BlPi74dFPApvv1GouL+Hhz1eoMsUkr58Tg+XcJFE5Dlhfdft2tz1eoZ+nuQnkhbEsViMMTOFDD&#10;spvYdrjt9Y8eer1C3V4phmExzYfTjbIHADppuI0ubHW48Dz1eoP8brZKKv8A5sZNXS2lyTfvrrbn&#10;q9QRYxmKWmgkWZi7m2mh+NyPZz1eoNxiGKRzNiS1KrEVJIuLA+Fx8eer1QaqSvrIPMhheQybTcG9&#10;/EWB8Oer1YduJv8Ao3LBr3AOu097KpOnsv8AT9fq9Qk0VNNLWpMQvlBSx0sdwOlvp8eer1LWqaL5&#10;FZXP6R1JCjuSTbv+unPV6m2Kiqt0PlHy4gSCh1LA6nv256vU4VNAtGRQwoux1Ox7AhSDooFtOer1&#10;Iukw93eVZztYbTbQgW7nt489Xqk0yJDIKkbC233job3PPV6nQ0ErB5af3Ra4BtrpYaX56vVNp56S&#10;l2SsLhgSB8QOer1c4PJM4kYblQ7iv6i3PV6sNQKSpQSROXMl2tbsAbEd+er1dpGY5Ujp7KH92wBJ&#10;J8LDx56vVyq5ZFoxJQSfpFuqtbQk6G/0duer1ZqmhnpqMwpYLJYlwQfet4Hvz1epohpquSSGZWJ8&#10;onzAf3wLkfQQdb/lz1ericPVTukttluzX1Gp56vVx2UsE6eXZyoLA976/wAeer1PDwGpqo5qeS0b&#10;WAQAWLeNx3vz1ep4q1ladEV/cJIsALkDvf2fDnq9TzQVdJSVsqsvmRyx7D7bDUC3Yc9XqfIRXVK0&#10;1pCiggbVt9kH3dO49nPV6hkyzi1LOj1czKyJdSpAO9gSCBe5uD356vUp6ILTzvI7bkmQmO1hsBJ+&#10;J7W56vUpqx8LrqBIqp13TKFdtNVI1+Oh56vVEnyVW0VAEgq/Mp5LeWoNiEXQglbWueer1OmC0nyL&#10;KaUMBEpBJNxqdTc6n6eer1ZcQ8qdY6eSSwDOzlba20W+trHnq9Umf+Wx0UcMn6WYWFhYiwYXuNdR&#10;z1erLjJp6+P5SAMgcfo2IAAAGnY/G/PV6odJFDS1jRSzHaxBbe25dO1gbgG+unPV6o0tLjDwzy1z&#10;+aiyllfaPsgEgWHf8/z56vVkwSCbFsNmFYSdjsoU/wCE2IsBa/bnq9SvXDpg1HDUWMvvsCCBdf3Q&#10;R7dPH7uer1KeiwzEZGp1cCzqffDEkG/bTQXGv0c9XqVsuFzU6x1FKwidUKWIuCb9raXvbnq9Sgw+&#10;OVEijqtsgdju77hY6G2vca89XqVFARUyrLGNh3FQxA1HYkeznq9X/9fSqkqUsSkinaASACLL2B15&#10;6vVxQpiGJpHGCxUAKdpF79xf489Xqw+4amQA7SXYEWtdlNtfiBz1epwpZZZnuosBdtPaLjnq9Sty&#10;9NQVbMsZ80uF2k+FjZgB7fDnq9T1HUpHVPUUdtyuwVSLkL7Neer1KfA8aFTTeVJJ5l5tSe97G66A&#10;XA9nhz1eoQaDKmHvQDHFkWmMYkfYzdxu126HU/Hw56vV3VieOSnxWCLy3jtuPcFT+81wfDUc9Xqf&#10;cPq6OKrFfGSk41AN9rk3todLjnq9WWFaujqpBPFY1bMFkBtay3N7+3t4/HTnq9WOjlrI69ppyxG0&#10;b1sQLA6W8PHnq9TtU5krUhK0htGu5lFr9wAV+HxPPV6k4MaxUV7vVhGi2p5UaqFKSEnezsbhlI0A&#10;sNdST256vUz1MNSXmlg+zHqpFhuPs79xz1epIT+bPIadWKNHtci9yRf8r89Xq4xDEaIyTVBKNbQX&#10;91gdPvA56vU5NXkUklLCnmTyMAlzoALk69tfZz1epxoZIqyp+TiJF4ith3B7HQfDnq9Xv5dhtTA+&#10;Ds7FihB3d2Ivc+GvPV6smL0mKUE4n2qsNgoYGw2qPYBbX2c9XqS1PW000csVfIRH5hQDS5QnQjuR&#10;9N+er1OaCH+WSYlKlpI28tlUd0BsG09o7/nz1erOP9NpEUIu1bkNfuNfzHPV6uKYfT1kT1dJIA0V&#10;lYHTcB3v8df489XqTl6aorTHUAozsdqqTtVALAntcePPV6n+KhRFWvmkbfYhQLa2Gg+sd+er1MtD&#10;hICfP1myQ+ZZQB2uNQT4/Rbnq9TrUEPJ5MG2JZD7ug7jQjt7eer1NVXJOlNHh0+zcCxEg7brj3ee&#10;r1JqeOohfy5X95GUtppYnsPHtrz1erNTQQ/MqmwBFPcdjcXvz1eruegEd6sSWaQ7bMT7ovpofbz1&#10;epypaJVwYzvISFJQEWtqftafl/Tz1er1Ti0VbCGpk84jaFCjUsDaxvYX/bz1erLWYdEkwSpjYaI9&#10;iBprfv8AHnq9TbiUlQwdKfdCqKSexIJN7/0Dnq9WGrqmIjSKYyWIDFlsTcdgP289Xq7kq5bOaMAS&#10;AAkGx07EDTx56vV1h2GVMQjAXYZQbW7Lcn2356vVHxCrp6R1Wuk2RRxkBybKCL6k/Ac9Xq7/AJii&#10;4dA8FmdA0e7W7X7Mfj7Lfdfv6vVxkoIsdeMNMkdgC4IJLWFrDaPH489XqnUtLRVNe1Ot1WDQ7tFO&#10;ncaC9x8fz56vVzXCzhmIvLRNFNO4UsoBAGgItcAE29l9fHnq9TZiVV80DVQxjarWuD421vYeB115&#10;6vU0PLetjmkBVbakW1Y276djz1erIlIrRfLJfbdmYWFyfADtz1eruLDvN3VSlSwC33HQAtYG3w56&#10;vU2ZgQRVMe7ZGASD2ubjvf489Xqhr5szCEt7ig6+wH4nnq9Uympq6pdJZT7i+8CNdwFwBz1epzw8&#10;SRTGKpB8p1ZkDW3A9iW/YDbnq9UeeJ62rMUWiXRbXHh3P189Xq4V8IlqBQUyny17FhqSNfq/Zz1e&#10;ptqYYIDexYi/2b9z4c9XqcFwaSCnetj/AEaMiM59gHjbw56vVFxGropZKZMLvLIQGkfaDf2Dx8O/&#10;PV6s0lRFU1zTJqVFmFtLnU2Pt56vVGqoYyizqPdNrKfEjxFvYOer1Q5qKnMhr6RREzKPp763NvHw&#10;56vV2sVSskLo42ozEn4nnq9UlacCFqxX8wBXLKo101Ovx56vVFxYU9I8M4iKy1aboyb2YC/YnQ2s&#10;e3PV6sGGb6eV5mAZgp79r9vr56vVmlpDIEkj03AaWsAbX/Zz1erBVSrPMC2gYbZANLkeznq9WFQM&#10;OcyhDKNy+5cXF/Ht7O/PV6pEiCQxuXKR7iLD46kdvDnq9TXBE0VWfORpNjDbawAF/EeNhrz1erLL&#10;VzoXAUkgEgdgde3s56vVHqa0yeTD5LKBfdr7R4689Xqd6OpiwulEFLENAdpbW4t2156vVAjkpfeE&#10;tmYfaa+muoH1c9Xq8I6f5veCqKddx9tu3tI56vU708clbVK90UqN2thfS5Ovf8+er1LLEKmGuSIP&#10;9iwLjQHtbw156vVgrafbHHEjfYFwfgdCT7eer1Or5gmSlSnicFTsDM1tCO556vVAxP5fG2jpoqrc&#10;Uc2ULa+mgv30Ph/Tz1er1HhbRTrMpRdgOlr3J0GnfTnq9QlUGC43R0SU1LIuyZSzkKR7ut0ve3f2&#10;89XqDXGaKsgrZmQ2ikJ8dQPbrz1epLnDGWaRElaRhYi4/Lnq9TXJR4j8wyAMGIF9OwPY/X7eer1K&#10;7LWXJKipmYuQFFxpfX4n+HPV6jI5Mp5o6OTzIwJYkYll7sB7p+Bvz1eqFiTfNVbM0qkFxa1r3JuP&#10;iLW0H9PPV6hKwpJjSxfJFJb3MhdgDstqR4k6WAHPV6nmrxLConHnFzTMVQlF1F9bHxA01I56vU/4&#10;3ieBmBEotWULYEqCwIudfbbnq9Ras/vNVRGCkTyjuZSxIBsO5v489XqCo1cFKy00ce9ogACovdiS&#10;bfVz1eqU7mmpzWNZVDea66XNiQCdfDnq9Shizy3y38sipkeWXcRL7wKi2ltQNfj/AE89Xqb6Z63F&#10;Kc0tZIZPKYAXtbQX009v69+er1K/J2HzpVPS06BUKkgsbtcm5vcduer1YK2Q0lWwRWiMbfaIO4jU&#10;XPsudOer1OmENJitW1Si++2xe9yxuSRY+J56vUr8QkqqQItV7x1A3EkgEnSx7G5/XXnq9TcTBPSt&#10;TzVC+bbZ5Wmgvuv7bH4Hnq9ThhsNHQYjLV1TOdzLZd1wABYgDTv/ABv8APV6nHPGOxthKQYewZmc&#10;sCbDRT2H1dyeer1Aa2MNDVmnqgD5rKRbuCT28Rbnq9TpmZ2wzCVoUnOyQltviALfCwueer1F7xF0&#10;nrXWRSpYgAki303+HPV6p+E0aNUxLMdFLAXtY2B7+2/PV6hEimkFJ/LZIkVJgy2BF7kaew+GnPV6&#10;murxKYSx076CMi6i/cC1vr56vVkEEtXZdty7XFiAFUDx156vVxrac4RVvCiPJ9naN2oBGtjz1epP&#10;SwIkypIzbbk66kA+Ht156vUv8IwZ5zG1DIEUSJbTwIufYdOer1GFqPnsJwpSjiW9l+JKjQaaa+zn&#10;q9QQZhxyqMUzU7q0YtujNwSSB2W3hqL/ANPPV6kxlnbJXmcsqJ/hbU+wgDuLfdz1epwzBh6Yai1l&#10;Cm5pS13AB7G40NyL3t+o56vU05WRZcUZ6gAKHB+o6kX56vUajKDQTRKKS0UcYJYHUsbXt8dfbz1e&#10;oQMSigbBfkWdZXNiVkFiVbWy/QOer1Fbz80OGUk80o8qGMlluNdxGlj4gafRz1eokuLY5W11VJJI&#10;Sq77KAASwPjf2H8uer1dUkU6oWrYiVdttgSQAfG/x56vUxS4XhMtVHBSKVj84WB1BNjcX+B8Oer1&#10;Z58O86QUccu5wzbj2IDaWHbt356vU94ZT/IRPhVQ5JFjuJ1te9hfxtz1errDGFUHUaRbxtuCCTr/&#10;AA56vUsJIJi6KZLEN7o7afHTx56vUqIJYKZWSpjDvHY+wk27g28Oer1KqGuUYXItVp9ki3tP3c9X&#10;qOH6Uct4XE1Ti2ZjOkU4sNiFyG1sBqNDp/Hnq9Qkdc8Mo4KfzaFANgIDH7QXvz1eoqVJjX+mf78G&#10;IeSMQqVY323sDbQg/Rz1eowuR8FWDLUmKSgkhgrXK+8AdCfjfXnq9R4vSNk2hzZmt8Nr1B86RWIN&#10;iAFYlvbbcSO3x56vVa9lPpdgmUoarMUUSJLGZli3AEAXubgg3AF9D+znq9VfvWSYtUz3n2fpWlBe&#10;50VztC9/d1v8Oer1EDz/AI3U14NZLsIhdlcg3LX7ff7eer1AXQYRGMZqZY1KKzhkB1AulrDQfcb/&#10;ANHq9SIz/hnyuICur41aVba7AFIA0Fvs3PPV6gBkgqIq6okBX9I5KALoBf6xz1eoTMtVBeKKGrdU&#10;KXUXIA7/AGQL689XqXFPj0a4mI8PDxpTvs3sBsbd22gez+7Xnq9T9QY0BNMtX+kAYjsL23G31E89&#10;XqfnxWKCp8mRlUMdNtibsNFBvcc9XqWOTMv038smrsZnWmcb2CvuG7XRVsG1AN9bePbtz1eqMJ6i&#10;Gvkp6Y7jsuWNwBuPhp3A7c9XqFrIFHHK/m1SsPMJW24gkdvv+nnq9QhZ9wynpcMeGlXfsVdpte62&#10;1A+rnq9QBjDjOrlDaKotodFDHXT6hbnq9QJZ3pMSpsbth1/LjQJYMbC5JJAHf6fDnq9UnK8tDPWR&#10;UuJAOGJjF7C5Ol76kkHW3PV6jGTYXRU2GiWA/wCkQQe41xa1/euPb9X8Oer1FIx3KvyNRJik7kCZ&#10;yUC3Iu1yTbTv7Rz1epXZMxRMFxZaWT3VjWwINtoINzfw000/bz1eq1Pp3mmsqcuRTQohhpo0Hkmx&#10;0tpp38P1vz1erHmPNUiUqw0wbe97IFsS3tY/AX056vUwZqp5mSGoVdAq3ubXP+I+3nq9Ss6a4jTY&#10;LilPU1DeZdguhFix8Ld+3w/t9XqN7VYOs96ihh2IYg3uAAsT3v7vh256vUWHOWGVNBJ86q2RR7pb&#10;Qg2tY/Trpz1eoFmyvjWNh8Vpnuqu4EZsdwFrAjxIA7c9XqZ8YwBajzqRJRHLGiqT2IPw9h8P1HPV&#10;6hYwTD6LG1oqVLecilEI9tjdfjc+H7eer1KzCJBT10cFUysgV1jPiXBKt29n5flz1eoyGX66qo4q&#10;Zo5NixhkazAAofC2ve9uer1RcdylLi+GzzfpEMW5l2OVup+Ise9z356vUDEGXcQyqwgll3PuZu+4&#10;O264JOt7DS/w56vUNH9aaBcIijqU3FQw8xbkkgDQ3sO+lvhz1er2FZrocYxFqSpbdqA1wLWt7uhB&#10;F/H6uer1S67LhrKOaleU2QHaWQjfY/aNlsD9Fhz1eov+csLppTDRxSqJXdN7KpFyLEKLr4jS58Oe&#10;r1G56RYWMVp6SF6XVIyhkOqlRcED3bA3PY+3nq9TtV0NPhuIEUKhahVLWZlFwD2tpe41vz1ep0yz&#10;LWYsJaatbbHGpVNbAlr3v9Xhz1eoJsXwVst4nVzMEby41O0opZDfut/aPEW56vUJvSSeM1UkcrAB&#10;96+7cm5I/hz1eoW845cFVhwqMPTSPcDu/eA0/bz1eovSxfyPEWWdNzm7uDYKCLW09v6/R6vUO2DT&#10;01RRrKIzK2wObXsCR7Pr56vUm8dxHFMvRfLwMEevK+WNSAB42/O3PV6lLmrA3xPJAxvzGeqpYZHI&#10;KqN4toBawB8deer1F/yFVJhlRNLicpivs3RG+upfTX2k/fz1eox+GYhHmaOJ8ORYkZgxvcaWOvf6&#10;Oer1BT1l6ZQYlhsmIMpLRlnZgSQUFybX0BNzz1eqt1cvyYZh2JUb2kBeQoXvYqWNtB7Bpf8Ap56v&#10;UW7MVVNgckkIjAcSAxIg0YdyCTp73PV6jYdG8eWPK88rxWNQgDAgAILfDubfnz1eo7mWMHaNKbHK&#10;WGOWnKnbuFnQP4C+upA+7nq9S2w/CoMRn+exGFg0UhRfs+6V+o3U97jnq9SVmolw3G5MV/ynlRs3&#10;lbRtD7vdsTrp+3nq9U4rDj5aqrYhtdGVmYKQpAuptt8W8Oer1AlRdPjiuNwvIjExy/o7oL3YmxFv&#10;y56vUa7AcKzBg9JHA6Xsfe0KkWJOhPbnq9Q3YNi8VfJBCL+czghTYi4Gn6jnq9R9cjLTUGWYn3+X&#10;IhG9NRq19B/G/wAPhz1eoEesGcGgq4jUTiFYb/ZNtSdNPb/Tz1eoEmxVMQhhkO2Qu73PgAf6ddOe&#10;r1YsCxeCLMH8oqFZICNoOywW/iSB218B/Hnq9TriNZFheIHDYR+jcqpJFwTp4/Hnq9Qk9Ncw0WJw&#10;NSKuyKxTymAG0XK3/bz1eqL1Q6Htl+GHP2U3O5SfmgTcEG5IXvcW9luer1BX5dBNDUPX0elXG4WT&#10;bZlJtpqunb9bc9Xqq89TfSjKUtbKaCmMc5TdNIxDAnQj9zue/t7c9Xqrl6krgdbk6TLaWZHRoyqH&#10;VSqm5ZRYAHtb+nnq9VdNNh0UNYMOkitTJcL4kWNhb+PPV6mnOGQqoZcbGCbQIXKMB9sjuviLj2f3&#10;c9XqKv8AyqojlauiARlBDdxYEnwv3PPV6kjWVdNWVciU5IUKBuAAJZe4Hhfnq9SImgkmrJKSa9lJ&#10;YeBJYa3/ALeer1OmGrR1dWom9zyh5d7C7G1hc2ubC1vDnq9UunwOeRGp8NftcWOvjfd30Phz1epb&#10;xYGY8K2S2E08gU+1RbQgn9nPV6mCjwKpp8Z/02wSMe424EkE92Gvfnq9SglpMKVGEwG3/Fpob6+H&#10;PV6mTHsuQ1yfzKNS51VQNCTbnq9SLTBICopHJVlYe8y6C/fUew89Xqyt8/TMGowPlyzKWFrEga6f&#10;x56vVzTEZwIzVp+jO5S4sQT4E+y3PV6nqSaklk8zRwANgBHcaG30nnq9XPzYKRVxCYj9ESwQWPe+&#10;vxtfnq9TE+Iz1NWRhSBomkDDeLEkHQ2F7a689XqmwyxmeUBDHKQQwY3JNtdvtHPV6u4sPdoFv5Zk&#10;iKkBFIBXQ3Oncfxvz1ep7kjPmGviRWLgEXGgYXBJ9t789XqU1LHFQIpRdyqy6KLkMx1JGpsCb/Dn&#10;q9QmYdS1H8vRNu0SsG3/AMSfoHhz1epPZpDQ1kWH0h3KykBz9pmBBI19v8Pv56vUisZpayeiWWLy&#10;45A66hgSADrcd9Rpz1epH11JOa+WpmuY2N2t+9Yeznq9XAUeH10Me+RoY7kqVFm0Hcg9vjz1erNJ&#10;hEtPh3mS1Lu8LB49LBhcd9TfTnq9XOZEaeauR1RqhFs19A2o11sPZpbnq9TJTYHUT+WmICwG4s5c&#10;e8L6Dvfnq9USopDBVzIvuxtcraxF17e3nq9UWWESRNGjbpZNiqOxHib/AA9nPV6oEFJNEZFnfY0I&#10;O1fifq7Hnq9TgQ1XQRPI66IdgsAQym1yfEHnq9TvW1ctAqTsgaR1UEeJBGuncgc9XqwDFlagCACL&#10;ZdtRYknS+v089Xq7gj83CpFkXdK7An3fBbWvp93PV6usvU4etjrGIcAsAjdgfYP2c9XqchO9Ti9R&#10;FRbNiagWubnQgW8Afb/f6vVErqWqhYmpsEG0sF03ka2B9oGnPV6uIomNO6V0pD2ayWvpc2/tPPV6&#10;uLU+HyU6iqp9j7bAqtrt2F7D289Xqbv5fViB4U0LOGse401P189Xq4rQ1HkoEJ8/37A9gFNyQfj4&#10;ePPV6nahpl8mStdzIJgu2+huNCfuHPV6hdyfV1dJPunIlhXbtAUD4ai57fVz1eodMZxCBsFijpFC&#10;u99xtcn3RYEDwPPV6kVhTT+eitsI2naoFiDew9vbnq9RnMIy6mKYIqV8apEgVtyE7nvob+yx08fb&#10;z1eovtRkMjHZqOSEmCOSwc37E9789Xq32/wTPTFhXTDo7T4/V03lVVYodlsL/AlrAk63+Hbtz1eq&#10;+LGqqGhpnEOnh4dv1056vUCON1ThvNkPuG4AC3APx56vUmamviRI/cANi3sB9o56vUzTq6skpUbm&#10;Oja2HPV6oFTBDFUGonPazC6mxN+2vbnq9SWqIcRImO4KC++PtYL4jnq9SexFpzWRw0h0CNp4Mf7L&#10;89Xq44fQ1UETLixIkCm3ugAg6eC/Hnq9SBxrFo8OkNFShpAGZTckeP16a89Xq44e1IC5xEiM/aAv&#10;pax0/Ic9XqQFTnLCqrFy3ljbGstitwwIuAdDpqf4X56vVxTNkE2HxYiyBDdniLC5LC97+BHw/p56&#10;vUE9UkdRV/MzDesrK1jYEhj+Wo7fDnq9XWMvQYDglVUVSjYSAoNwVXxJ/X+PPV6g1wuaGrhlrIpU&#10;LOLIlrkr2B56vU4YhUUmAYeBcAsA2+1yCT489Xqx5cr6DCZHq4x588hBRmtYDxt7uvPV6hCxLMEV&#10;Dh6V9UBHHIAGBFyL9tNvtPPV6krl7Eop8VWpw9N6zqy2II23bRj4i3bnq9QqVMvykEWHVAuv2n0I&#10;Itc3vz1erLJj1RhMIjpkdLbXYtYKUbx9p056vUl8W6hzYw0mEUNNdt6qG2D3h7dDoTpz1epypMWr&#10;KKjAEdlkUoTtBBc6/wAOer1Fbz/nSsq8ztSsC60xWwAuLWtoBbx7nnq9TBXYpTzCnw10WGSUubMo&#10;3ENqAL3Phz1epB9SMcq8PwWOgo41mbYUYjWxvcE/f+XPV6gSwqlxQYa+LyyBpGba20WUgg2bUjUa&#10;DTnq9XOSWfDMKOIg2lYkeYWO1O9iw9nPV6gfxd5cUxh6yIl2JGy19rMF23P1X56vVy+R82O0ytvV&#10;NzorWANzcE3v9/PV6oUjCajcRrsdLIPA2OgPt0HPV6pGIwQ0NQXrl8xqVVSMJrc20Zrfa+A56vUm&#10;yaieVZKgqUaRfeK2YX8SP18Oer1O0NBMqyS4WFZJTZidbqt7n6f6eer1JWqp2joCI5f0kjyEqb7g&#10;o7C3sI56vVkoMOelBli96NVD3YE2YHVVP089XqfDFVSENBDaWe7bQL2UaX789XqjxYB52KpULNt2&#10;3BDtazHxAvqLfrrz1eoFOvNe2T8HqKyKWKTcpAuy2LH3bmx7/A89Xqp9zVmL5isX5yYBFcKG0AYk&#10;n6tf18eer1JrEVY1BpH3FU94fR42seer1P2Dxx0c8YqE2KTqxF7gff356vUeXoHX/OSayKEjR3Gz&#10;uFBAt/f489XqNVLh9ErLiClkRhvBIJ3MRcfX/bz1eqbhGJUbzQitd7xWZVa4se99bEe3nq9Rzel3&#10;U2SjZY8SmKfoxItiQAtyANde3hz1eqxjLnW7Aq9IafDXLRhEDm2pNh2A7356vUMGBdQMNxOYVtBK&#10;0kULW/SKV7XuCPb2/Lnq9S+rc2TNLT1OF7G3sC4JsV07qLa/WfDnq9SowfFYIqGskqG3R6sSBYlr&#10;89XqbJqzyKczrbdc7T2ABHb8+er1ZqfEBVYzBDEAEUI5L63a3iPgeer1Ssbp44MQmroZY52mUKWi&#10;FlW5OmqixH9PPV6myKkoV8tqp/LuysSAC209vvI56vVN6gYZhr4dFiFMgvHsG4gAsRqO3jrfnq9Q&#10;R47XVVTlpCsgZ423KpuT8dbD2/rfnq9XHKWYJ8ewmppBCGmSEqqltoOttQNbjU2P7eer1IvCEmwv&#10;FvLaG7VDMJVNrAFzqTr8Oer1KjFUpsFZIokUbSCdQCw8bfVfnq9UDqfhOH5oyt8zTA72VZBaxsL3&#10;H0H9fHnq9QeZdkjXKDUMJtICFbf3Nr3t7vjrz1epYZNwGpxENguH2Wyl2uLhh4A+74/r489XqCvE&#10;KT+pef6qWtUBJdqqii5LNcG3YW7fnz1epf0GB4bRVlNjWwtBJILB9VDA9gBe9u5PPV6ll1Vy1g+M&#10;YGaqk2wv5LMGIsCSCAL3BNrXsb+A56vUX/pNiNfVTzYRjwQzUisqsAVVwBcW3eNvz56vUJ2Q8zUN&#10;Pjk2X5lCxurKV2gAka38Bc9hz1eoNeo2UsPo4JMYpFO4zMbBbELfWx23+OnPV6peKZknrsqx0dCf&#10;NmRALWJYjw/dGuvjfnq9TX0ozfjDKuV5InLICR5jEsx1J/Udvq56vUh+qWMLlnMsGaKphAfdQuRq&#10;FZtRc9tT3PPV6hZxGkw/EMFhzA0kSGWFpoztuQR4/Wfb8Oer1LjKuEwZiyOlRJOJHkS47ka3Pa+m&#10;vPV6i94VNV5b6lS5MrlC0UqSyebqQm0gbbd73ueer1Q+qksWGVNJiVNCZRC4N76i4I3H2jv37fXz&#10;1eoXsv4thWcMqibRmSAqy+G+2gHge3PV6i79I8uz4Pn3E1q3fzwzPErnRgw0Cr2I+P0+znq9SV6g&#10;5uxjAeq0GYKemMgXy1CWAIG4htpOgve+tr256vUbfMmDjNWUlrsQg3NMhZQ9iVLDQ/SOer1Aj0jq&#10;I6GR8utG6zQyahyENySbhfiNeer1MubMmVuEdTKTOBaRIpJlUKt2Clm2qbD2Ej+PPV6ji5+ghosq&#10;ure9LCoLTW3KQNbg3I7+N+er1BzlLGMR6hZdqaNEbaq+8lwDYC24Adr/AN+t+er1IfpVkXCsjdWA&#10;zSs09VDKRA2trEWa9gbg+3Tnq9QqepvK883T+okoyTNFZg40IPe1x7eer1I/09Vq4zkOOtxGIuIV&#10;WGRnuL3U+8PiPb7eer1LDpTi+GZc6h4nhigRLURqULEDdt3dhp71j38dPZz1epHep3BMVqYafN2D&#10;yHdR2LqdL30JbuTp4c9XqXWQMYau6bUzpGiM0RubA3J7kH6P2c9XqQWQupGH4FjVXltAEm3nyw1y&#10;rm41+zY9yLfAc9XqS/qDyWmPYDJmMohrKcqYnVrBSTcAKCNL+B56vUIHT7HMCn6eNSnY0zQNuJFw&#10;GUaW+Pjz1eosfSjqhjGCdSKrLWM2jppJG0I2gv4Aaai3j/dz1eob+sGVsMzrhTVUa/p6e8p7EowF&#10;xt+F/H4fDnq9UnL2a8Tl6ZNSUDL5kUYi0NySFPbXt3H1c9XqC/oxmzGcm5kmwPEUEqVTs7MQq2dh&#10;cMf9a1h+o56vU69fXkrsEgrqc+W0UyOza7bBhf8AK/389XqWNPmeTNmRkipJTMkyIrDsAwGhHftz&#10;1eoB+klLjmAZwxHA8WqC1yahYyCSV3e6PEdrj9Rz1erP1UzXDlXMGG41h0H25AzyEsVVg2isDceP&#10;j+3nq9Qg4nW1PVPBUoEJkSZSd66KfgGB8O1hz1epO5TqzRYUMJmqfMioXMbgXJLR3G063OmmvPV6&#10;g6xPNpwvNAlprCn2urA6FrkWI93uvY2+HPV6m3PUeIYthgwzBaaB5HdFMss/lEISC7A2IJC9hpc2&#10;Fxe/PV6n7KVVJO0mGMWvTWiubgMbX3D2ix7j9nPV6m2HE8WbNaYeIilOzFhtUliRob+0HQc9Xqfs&#10;75Po62iWrr0aNhIAALgEMfd0sdOxJ56vUlsFqXoIWVBYxDQBgAR2I+yeer1KugzoJoWwfEWWNoWM&#10;tza62v4/A89XqQWa+pmHpLU0tNUmSdBtj0LKW3aGwHa51Nx9PPV6i29U88QS0rbZjAvlgou6wMik&#10;7riwv4m3sI156vUTCfqPJjAjamlZXaUKUIIuO2oOup56vVmbCZMXxumWuql3bzIVUlWsRYX11t28&#10;fDTnq9Qx4dSYjl/EIq6SrfyqwiMobBVCqbWFhqfadTz1eoQqJZqylFfUFvNWVo1TUkqAbt9Hjz1e&#10;p/wysFb59LE6JTwsArALuYnuNOxBHbnq9Qb9Qc/1dPL/ACvC3jijkkCyyEFiLLYNoR3Ol9fHTnq9&#10;Qa1ObMzQ1TVjP7hJUbQPdNrXHe4t2/s56vV3R1mPV9OlRKyin3MV3D3iQTuJ7Eaj7uer1RcRxjE6&#10;OmK4fCt5S2tiAFA963xI56vUBOZ8Zf5aSKrv5/mCzeNyo+i4+jnq9QNRYfUY9iU1NIRT0ECFi7El&#10;i5JuLXOnj8PZz1eoVMGGH4DgqSTf5WMbVFr6X0PfsxN789XqC/Ns0qqKimiC2BV18CxvqNNR9HPV&#10;6gReBXeoxOngEi0amWTS23stwfZc256vUxHFoREaikjaJnsSWsR8dfaTz1erqPEKhqBKWoYNMWYs&#10;R2sfAE66Ac9XqgtikMVLNSSHeXDPGB/i0FzofD6Oer1B0xmq0aKN9sm439gFteer1OaUskhgiY23&#10;DbrbQg3H5c9Xq6raWpgqJI17REAtfRvC4Pbnq9SVqcVrIb1Uca+ShIO64IsdLaa356vVBrKhxIN1&#10;trC41FyGGv0Ec9XqyrhkbbVhZTts1zbQ99Pjz1epQmDeqQAkW99r+J8Oer1Ob1lS0fy8lg1jr3sf&#10;h489XqnZIro0q08p1YAlAi/4gbHw7jnq9QyLGXmmg3eSzo24g3uRqBrr30vz1epB5joa14BWYjEi&#10;x+6YwCSb/EWsL9xz1eoMfMtVuki3jdlO49wR4nnq9XbxTMkksRsiO23QWI0t8Neer1Z3ljqLUyld&#10;xFzcAXI0tceznq9Sa8qOCdFl7OwUBdQD2ufGw56vV2KaSvkMtlEUDFR2O7wN/r56vUzR1E9BPLDI&#10;FeMMwFtCLi9teer1ME9LBVStiFQdjxKw2m1u3f6fHnq9UekwWspKKql839Iu0qykElPD3e4PPV6m&#10;SqSenLS1Df5S7KbHazePj3Xnq9WBaqq8hIqd9g8wKx7i5sb+2w+HPV6nWlatSMy16AhNRbwse5+/&#10;nq9ThPWGGmkOwSeUygL4kNcki3iO/PV6oNJLGatMQtrICqh/aT8fEeHPV6omI4qZKj5Gf3yAU3LY&#10;a6jvz1erj558uSgjjMflxruO47i4BN7356vU61hkxigjqkPlOxKsi9iBoAfjbx56vU1QpiuH0700&#10;DEm99ncAHsd38Oer1PmGxGakQVCmaUEG41K7jYj6uer1Kipw2NLSR3Jjva/drixBPj9fPV6mmSk+&#10;WqzJAWtMrALustwNQADY/Seer1Jako4aerWI3Sxs/bUWJ2i/jfTnq9T0Eo3xGLCw+3zwQp9nja/h&#10;fnq9TdV0clLXCGFvMjZSmh3AWPva6jtz1epjlmmoqeNXJ2Sbja2pUGwB56vVBplqSyO52qpuOwvf&#10;22/bz1ep/kWNYY68yBmDWfW1hp37+znq9T3Rww1crSlGs77kBe1yAL7fEi3PV6lZLBVS1KzU7NHL&#10;EugA91r9g1x4c9Xql1OCJhzLJO9yAzsAQdxOpv8A0c9XqbaaL5l/m9zKvZVLe79Fjz1eqdWYptw9&#10;nJAKEKfA/f8AHnq9SGDU887VNELv2exvf/VBuLa+3nq9WKadf5imICiZwh/SGWxUAD92x8Pjfnq9&#10;TpSVDJUM6knbGGIFxZSTtA+B+HPV6lzhlaMZMIciCQpudCQSO9h9fx56vU++9SxSCSKOTeAAX8D7&#10;bA2Nuer1JFoBSfo1CuXbRto1B8LfDnq9TPUUbtPH5ToFYuliCXLW7C2mvex56vU2UTwUYajpd26I&#10;NYyNcewgWAsP1v3PPV6nA10DbErD7oUe6pBHxH5ac9XqXGH/AKWgAjA90qbm19dOer1LHBooRWss&#10;TkbvEGxJABPPV6jGZIxeqoXglMxaFfAk+Btpr4c9XqHulzBVYvP8oahw0wAjjDmxPhYeBPbTvz1e&#10;pb5HzTFg61bYjIPM3D3b6lQTf69Nbc9XqVNZ1Dy3XN8lCG8xyWH6Jx71tNWUAgD2Hnq9SYwitjWv&#10;eeutJu3hQNbG3uEDTUHXnq9S1rmpEwg0lWFWSaVGHm2BAAuCb6WJ/Z8eer1AXmTCKnMu/CZZ4ljS&#10;TbfbcG2pAYEfSDY+Pt56vUVHM2RpKKqkjrtvkQu0a28dSTt789XqBnNuXmSlVYYwYpEKqx8bH2e0&#10;c9XqASqwQYTKYZYt8jsTHawvbUAfw56vU/Uk1fT0oSEgrIDuCAg3v2Ovcduer1KOnxRKilSnnGwL&#10;7qhvDx0v8eer1NbUiVsbLXteMMzADQlgCQTbvz1epNRPMitBLCrrKgZgBt3a2Cg37i+pPPV6hMyY&#10;8VPTJTTReXb2tu2i5J1JP3fVz1eoTcGpZZllqSyGMEgXtc31sB3sBz1epM4rhNEuIGrgXZKLBmbt&#10;a5Ol+er1JDC0jnrpa6QFPeKFSLgEMQT9BP5fdz1epbQwssfkRbfdsotbSxJv+znq9Sjwh5IArRG5&#10;UFWL97HwGml+er1QJdpuYiBHISWFvEH4HxHPV6m/EEi8sUlM9rjfu0sCL+6Pb9fPV6mqkr4qGuWg&#10;8w+YUBW3+Inuf2c9XqFzBPmcSjM1tzxReZIAOy3tc+y50v7eer1Ps1BTYhL5bxMjqygOtrMT207/&#10;AEnnq9XNKukp6v8Aly6GQAta1rg2t8deer1PNNiFZDLUxAA+YFVBftbUEDwPt+Hjz1epjxPDZ3gk&#10;qUTe6gltRcAa+2xB+H9PPV6ktT0ny8Cz3ZvMtuUkggE30vpz1ep4lp6ealdlkYMfsC5Ot9Sfq56v&#10;UksT8iCLdUfu3WMAXB73sQbc9XqbcIr3inEMpJRzcW0O7sBp7eer1GDw7MggjEL7XG1L3te48B9H&#10;PV6hHDLXzyVjOFE6ONwBPu202jTX9fDnq9SG8lxHFV4MPfS+7zBtZiSQWPc6jwPPV6pU1JiEtKyL&#10;YkEWP/EtbDx0PPV6udDlbE6hkkrnWMWLMtjdtSB4jw8eer1N9Rg+GUFCprJQro24JpctYkgk2uB7&#10;Df289XqQuMYzitVh/mUUpXyy2wR2uNp7Hnq9Qd4nmLEax1p55SWI7nXXx3Dnq9QZ4pU1MQAhG5Ii&#10;zaXAHtsPhz1epoklZ64yQuGjRe4F7nXS3PV6mVYo56yLGKMG4F7aXvaxuPC9u3PV6sdNTVCVZd4/&#10;LgAN2B94ki97X8fh4c9Xq9Su7xtSRO6RXLLYG5vfufZz1epyp6iafFUURusG3aWNgCfYNL/Tz1ep&#10;wx3BB8yldEGprhFAuDu26mxFtD7Oer1YBjNRS4VNA6LtYkEqgLWJH+IEj2Gx56vUmYYYaFmxN0KI&#10;QHCqNCQe5tfnq9XFjVEJieyyVLWBubquupAB56vUscrY/V5cxKHHsBMIqKRhIPOhjmQt7HjkVkcH&#10;2EEfx56vUxVNczPLXSEBGZ2JRQqgk3Og0ABNvYBz1epvM9ZR4eaxyu0bmBVgbg/EXFzz1eqQtLst&#10;VTuJC6qAB3DMb69+97c9Xq4VUsweOmA2KZVGngvsPt56vVJnoIpEeRl3qrj3bDT2+PY89XqhUEcm&#10;6RJxZYxZdPC+gt9B56vVypgWqJXi7KNFIFrlu37eer1TGVamkavqrKImKFNNtlIO4Eezw56vVFZT&#10;DG+Im7K/vEDUknsPiLc9XqgpTUtbKgeOwsZbtoQR7fiOer1ZXqkniiqQ4jfcNisNdvbt4376/Dnq&#10;9TFLhZfGBFL71PIGJ0sBYm3PV6lDNh1HhEaBmukrKqsL3vbQD4Dnq9TrRVBWsMCAMq6ByQST2tb8&#10;+er1P0GJvFDNMQoWLvuvoRrc+0c9XqbJMRnlqKiWpUG6719hBBAGh0P089XqSdQ1EyR0jMA27bIA&#10;Pskn6rj9fDnq9WJqV8PqGjj9+NSAbD7S2sL/AEduer1NtFC8Fe9OrjyXBBIAFjrf29r89XqX2C4K&#10;JW86J1VIWVdzW3N4k+3W2pA+7nq9Q6ZWFQ2KwUFHIpKkEhgex79tdOer1WO5LxsVHT6GuSmaiekZ&#10;w0dSoEjBDt37QWXa9/d8bakAnnq9QQYlU0+IZmlq5Qt2JJYaKba7mPb4W56vU1dVs0y4PlOrpPLG&#10;54tiNYaeNgbXH1eF/jz1eqsPERW1SiSNlRlkcsDbQtru9pvz1epG1NMY45JZVLzFkta2ovrb2X56&#10;vVjoDRLiyoF/dsQP8Xj+o56vUZrJyU1SYooSCxsFB8NLd+3PV6jh9I8v09JjjQVqq5pyrse5uT9k&#10;C9j7Po56vUdqlkSKnhr6ecqBJuETJcqASQb+H1f289XqX2H47l95RLPWK4JDFFAHvd7WIv8AC456&#10;vUs6rO2H4PT002D1iBWKyuhYagk3W173HfUfx09XqZcY6l4RiUNQ7VaeZIAFQLYBb9tOx/t56vUF&#10;GY+oeCUtUcQnkjOxSiLtBBJHdr66Hw56vUSHqdj+HVFdPVQsHRmIHawBFja1rd7W56vUTfMMWHVF&#10;WaFlLbIyykXC3JsQewNvZ93PV6gWzFSUgbzY1C+Sw0HYixsLAjQHXnq9SFqap6imVU02KA/x10PP&#10;V6pOE/y8XbE1Ljb+jANux1+n6+er1YKWlSWeSVwQseoFu+vbnq9UmGOjqqnzUJHw8Trf+HPV6uT4&#10;e4ozWBCu9robHsb3HxuLH+/nq9UeOB0qGijcDdYE+wX7k+HPV6pi00BqJXie0qm6WGhK6kew/Hnq&#10;9XKsWrk+WllUMZPtKFNhc6A+HPV6uFRT08c86xLcxsqqugBB1v8Afz1epjnSeGRhJo19ddddeer1&#10;ZQ+5IhP/AJNAbAHvcnnq9Wd5lxKpiRlWLQKxFlBCjubDvb7+er1YdqzboUbai/Zv4nnq9XGNI1if&#10;zHCtr7pBJJtp2Fhz1eqMxvtDHw56vV2CgVltc+B9n1c9Xq4C17t2vr7eer1dWubDnq9XtALEa89X&#10;q9+7256vV6x789Xq5IoLDcbC9jz1erqy7rE6a89Xq7j2hwW0156vVJpHSNw+0swOn0+GnPV6hWwn&#10;EZY5Xmplsu0bjtsQbXNvE256vVGxXGAacV8TElSCwIsWN7Dwtz1epJY7DTSS+egKu4VmHsDdiPhz&#10;1epOzFPLSJbFlLAkePs56vVhaMqSPYbX56vVJemYruUi/ilxcDwP189XqxE3hULbxB9ve/PV6slP&#10;TPUTCnA+0bbgCf1vz1erktM0hkFPrs73I7e2/hz1erEsE08qxRC7voAOer1YNxFx7Rbnq9WanmSJ&#10;y0i7tCPo56vVxkkd9shvoLXtpp9HPV6uc1VPMwaSwItawAtp8Oer1YLsxJJ1Pfnq9Uhkigms7CQL&#10;ce6e9u2vs56vVx2qkZTbd2swOugF7i3x56vVhBH2T2Nr89XqmUMSviEcZG9Q4uO1wNfj356vUtMs&#10;QJU4g80pJdzclNdu7sOxvfnq9RtukvTHGs5TjAMIpPMnkO6O4YOzHSwsDe4/oHPV6rpPT7+Hqq0U&#10;OMdTqQxyLHEyRLa7Nc7t9r6kdhp8dRbnq9VmuC5MwDJeXkwnA6ePdGSqJsG5UFtOw1J8fpvz1ep+&#10;qssHF6yBamTe0K3KFthBZb2Vrjt+znq9SfrMYwsYDLQ1KWqgdh8SdbW+g89XqCXNmelqZZqTD7Ia&#10;UpI490AA9hb95bjx56vUAeYeoy1lfJOwLzSoqIRrtCk3t4C/cDvz1eoKMTzDTz4qqzO0zTpIrRk2&#10;ZgtrE+APs56vUDHULFFpKKGpmhs6KUtp7y20JA0vfxHPV6iU53x2pxadUmBMPvXC/A+7Yew+J56v&#10;UkKLEBhq08sq2ERZ9ve3fRr/AB8D93PV6oGFY5UYh50mKIrRO26O17k6anwH0c9XqfsJhqsQjqg1&#10;SadpGMjqm3cx+yNbHw56vU6z4NFCz4XVqWaMIzSFhqCL7reNz4/289XqaKykqKWCeAjbFuVw5te1&#10;+w0Nr+P9Nuer1N1bRK1O1RSIKc3BC9tLixI7a89XqD7EXLxoFN3lLHT2X2m3fnq9TQUgBZXUshIC&#10;3GpNrX156vVHnhqJlkklG1RZdTfaAOw0vz1eoOcSikEwjLEhgVIItc+Bv37c9XqxnDpKKijEaMVN&#10;ztPt+FwdOer1TvkI0rmcaIFBBt+8e4v7Oer1R8QpzOxhUEusbXtotzbW/bTnq9TXS0FQmHilnQSV&#10;AYbgmo237n4AePPV6nJsurRrUrUUjRJZJDv+y4YfaC66/VqOer1coqalr6FEw4sUWxUqO207Stu4&#10;t7D2/Lnq9T5hxaOieWUBk0BbUEC9vqt256vVCxWfDqBlpEIMi2ZgbGynVSfhfnq9XOjzDRpC6BQJ&#10;ALb9CpHhp7Qeer1OWJY5gOIO7ZfhenRI49wlmDkyW99gQqjazXIFtBoSe/PV6meXH6KaOVo9BDYS&#10;D4nXQ89XqhRZwoxULBTlXkG1gNNdTcaeIAvz1eoUMNxWnxOugDsyxJIbpptHiQD4c9XqndQcUUyb&#10;VsqBl91RYe7oBa/cePjz1eoGFkaTE9ta+4MQttdVudT9fPV6hy6fYBTTzietp1dGVmG8ak30AufZ&#10;4nnq9Qn4pU0mEJJV08qxoiKFjGoZh7QdCPD+PPV6gOxHGRFF5lQ1pGLF2N9WuSQDz1epB5mzNicM&#10;a1FE6yQIp3IVNyCNNp+B56vUG81RNU1UizAbnUEN22rb+kc9XqUuU8hVmP2EbeYoF5FYmzXOn1fr&#10;7eer1GApunLYTSU1GtOVndN48VC37Dub+P0fXz1epGZhymMNq6jzUCzJYggbiAfoHPV6kqsrQhoq&#10;ghwgKghdv1kc9XqclrqSR0lWTcUUCwsB+XPV6nOuxCOB44p12qFbUeBP2eer1Npr5P5Wk6vfb7wv&#10;8RYn6+er1Jpq6WWldrWZrqdvioHYHwPhz1eqVhzRxUMNGguQqi5I8PA38fbz1ep5o5w9RNDK20C1&#10;jpYC17W/jz1eqDPJLdKaGVVg3biGS7EX1Abw1/o56vU4Q1MaVCyQXWMXBJ1BJ/PTnq9UHDEaWZpJ&#10;wVBLBe40BPh8eer1TaWtp0r0Ci5iUkE9rnSwHw56vVxoHWiaaBQZU3SSKWHgdbey9+er1PrVSqFN&#10;QQquoZVt2J7E+PPV6sdWaqOhHySNJIxXcqgXP0fTz1ergFiiiMNTHucITtb2+AP0c9Xqi0NNA9TJ&#10;FHAsbHUewHxN/Hnq9XOketwiqmknjSXaC0ejWUm4B0IB9o+P5+r1c8M3wSOs7F992Ja5O43Nhr7f&#10;6Oer1ONKEnJiP2jbcT4EG4+i3PV6lhgyTmdGgYeYtttyLdyDe+nPV6hey9X0lNT/AC0yB50829gL&#10;XP2dNO57nnq9Qk4AsE1PQYnXxsssEZJ2sfLuT7yldQR8D9Otuer1KGPLsdbQGq8sMpZmA00ANwNR&#10;ppz1epSyrDWUHyMg92RdiAG1z30Pt0+7nq9XeGYBiE9GlMdnysm+LfuNwdb7u3s8Oer1Jhsrw0o8&#10;incgo+gYk9vDU+J156vVLFLJLiClEsVFpWsOwNidRpc89XqY48Pr6eiloxL5pp5XkDBbnU6qW7kK&#10;NADoPv56vVHKzzsFqxcOVKgCxsO4/brz1epYU3ytRUqshYxRAsADfc1+xv4X56vVMpKGdq75Ojdd&#10;5986AkMToT4WNvHnq9Sip8Nr3q4aaqVXWYqr37obkXBB0FvC37eer1Ligw/ycU/keH7le3mg6tf3&#10;ivc6e8dbc9XqeMJwvEKuN6cuzOhOrC1jqb6+z+jnq9T/AEdBX0eIRySm8cakE2BF7WJJ+J56vUId&#10;Rg1JFTRGaUI4TeFFrsLnQD2i3PV6v//Q0mqWWmafb5X6OVSxbWyi/YntrfQfTbnq9WVajyQPLbZt&#10;caqL2/Lnq9TfWrHuU1Z3yGUsSGAt7Dcf389XqmYfO9TKFhO3Yx3jve47A28Oer1PmEKkVaKkljt3&#10;IAvgT2JA+PPV6lhU1ENJCshIaockRj2tbUew/Hnq9UrzsRgw+nWljVasshKj2Xs97Duf1tz1eoT8&#10;FxXzsPehnjMqtckK1tl9CoJB056vVnxHFJo5IqRD7isWsbWKgAAX9o56vVzjxOmr6lapnLGlLsgB&#10;sAbWF+19fz+OvPV6lB/WipqoPla8By9luuhF/AEdj8eer1P1VPiEmGKWZALoBsUBreIb23H7eer1&#10;NcME8WJSeYPLSxtFbUjwOunvDtz1eqK0okSahmjUhWEiS3sdragEHxX7u3PV6kzHUtUxx0UMbghi&#10;WsxF/D+HPV6p8VJJS1/uxaKzKSRc37bb9u/hz1epSLlZqujixHy7eQxZrge8FPZhqLEaW56vVgp8&#10;Bw6XdT08KgO4a4P2b6+N7WP5c9XqgwYUaSsqK+AFGUlALixAH2rAc9XqkNRkUUldK+yV0YISBcga&#10;9vC/PV6o3zdFi09PSCRZdyk2sfcIAG0g2+vnq9SVqqV2kSmdVQK53NbQgXuBr3H8Oer1MdNidTFU&#10;VVFJHvEpZU+Edhc+H7dPHnq9Uf5GspK9bTFIgARGSQCv+I/Vz1eqZhlbTzCSGjAWSQsHJvqL621N&#10;9Po56vU8y0FJLGsdVJ5JVHKyDv8A8R8Trz1er0eJwNEk0abGjQqm/wDeIB17gXPx56vUnoBMtSJ4&#10;2sCd8inRb+BF7DQ89Xq5Voo/m41rpWmWJ13FGte5va9j38Tz1erliZwzEa6aNIvIpvNZ0juTtbwU&#10;HuR7L689Xqa8TlWlj8iqI80bSSLW239vgRz1eprpq6OmqmiSQyxqCbhbm/027eHPV6p9HW0zS+bW&#10;tdRe1wLgE3BPf8uer1LBphVy02A05VTNYgEbd1+3xv489XqSU9FiIkekZSFS4vbub3uT356vVxEt&#10;RFG1JuaaQke6e62t46G2mnPV6s6P5kMjVbM1wCwA1v4D7vz56vUzSIldLNWwR7lT7JOhAFrEj2+3&#10;nq9U3DK+mhro8SYgEKVI7i58bW8Dz1ep4gxuaOOppJyssbOLMV98G2m06G3ttz1eprePCJaUIbyg&#10;jbYgnbYgkk2tr8D9PPV6p1DFg88LwCFDF7rhG+yGUkA+y6+Gn8eer1QYyymSn+wwjutgAPaNPaee&#10;r1Yaeokek+U1Xcps5FiddRrp9XPV6p2E2/mT4fUKWKKLTEgAjtbt7Oer1d14hw6KSJ4l8qMGRyDq&#10;D8R219vPV6o0mH1MNJDUzRmZJtdB9m3Ym38eer1eFMI43MD+UVXcexJN9QDz1epmR3ZYqcNvZdNw&#10;F7637/Tz1eqHiscsxMM0e9iVBsRf6bmw0/u156vU8YSiClNCsEc1za7m2lvCw7j7uer1OEGHhZHw&#10;6wWKNA63NiDc3+HPV6m9pZoaox1aK6yxsS1u1z7tjz1epulikghSmj0eIElzbUDvrz1erNFJO87M&#10;rXCIHuBe5bxPj489Xq4xilhQkuNzH3gR2B9nh+v089Xq41+Iq0SLRSklgyn2kHSxt3vrpz1eppUS&#10;0VQscYCRsoCmwuDezAkeHhz1eqYlNDBKrswsNzFQLXvf29zz1eqLNJhygLSVCyTBSfL8VU3AuPjz&#10;1erHJG8abU7IgLD2H489XqbqioE42BdoO0EDS/x56vU+YVFTLRyxghFHj4sPEfXz1ervFqyrxeno&#10;6Ssl3U+HRtHTKx0jUsWIX2akm3tJ9vPV6k6FMjLITtW1yfiL2P189XqyJWTJMizjdHqb37G30c9X&#10;qy0stJVxyTVa7dpXt376WF76jx56vV2/kvLI0W0Dde57kX8PHnq9UeuLCSMqPeWxVQO5vz1erO4W&#10;okSQKfMNrgEAC2v7Oer1N80kzFI2IBYhvYdoNuer1cJpEpZW8kCQswJ3fDta/t56vV4LFWJvawYD&#10;7Ps+7nq9UPDThqztBCQ5ClWFrAtqQb6Dnq9XqZarzTWugBjOqXuAv9J56vVPpJ4KvGfmaiPyj5Z2&#10;MPG/dfbbTXnq9T7IuyCGpkFj2KjtfwJtz1ep2ixBn8xgA25V91gCB7bHU6c9Xq5VNDM9AVRAVcBt&#10;FN1I7a89Xqbsu4ZidTSx1Eqss6yPI48B9eh/W/PV6n00OJRYl5r3VCoFwQVWx1IHPV6jM4ctPQ5Y&#10;jVrN5WvmaXbTudO3PV6g/bAMNxHGKaGeoVZb7rAG1u4Go2/nz1eoQqTpnhvzMVfTCybWLXsVJB19&#10;vYa89XqX+EdHcHxmbylXyyFBLEXBF9L9rE89Xqk4/wBHoctVPzGFRKI3sjxrYEW8bfR+znq9SIgw&#10;qqpWkYBT8uXuNASt9LgePPV6kBiOHCiDVqxInnurAbTYMD4/EDtz1epa4bDspUljkUyqwbboBpY2&#10;APcD7uer1YBjNPvlSjLCQEtIkq2Vib6qexFtRb6Oer1Y4NprIp49hZWWylgddSSVOtraa/Dnq9Se&#10;zjTz4o0dForo5aLTW7e8wJ7n6O3s1vz1eoGq1Z6Lzq+JQLXDMP8AEL6d/Hx56vUnaiokqcNFJKLG&#10;YFi99SDe4vz1ep4wqHEJ6yCGERiEptcuouNRYggXuB7D+3nq9S8wpKdaLYQQ8UpDm3dB2I00N/H2&#10;c9XqXOQ8PlSvmxCWN5JDbYigkkX91Quo8dTz1eptzAyVmKTLh4EwhJEoWxKe0H6Dz1eqVlgNh8st&#10;UVCt7rjtcuNAbe23PV6smcnkoKc4nFJ5xeSI7RoCW1I17EHw56vU3fJUUbQvTsPOqwfM3DxF9FPj&#10;Ya309lvHnq9SmipxQBJADU2BOwH3mPe1z4+HPV6mPH8Twupgo62N9iSRlZhsLbJgxBjUXs1ha501&#10;uLePPV6gojNPFjlipYLqhZCN3+Eajvz1epvzRXNJ+njYNZmunsAFj8dBz1eoODEtfIZbG/7o9gtz&#10;1epaJg0tLErYhGVdEjkCA2NmFwSO9iLa+PPV6nU1FNPBHLKu0hg2nssRa/tHPV6m1YwivUyp/lrg&#10;DQnXseer1KbDsHi+ZAG42VtbnsRpceznq9UPFsNaNTVB7sNqkXO4X0FgPDnq9TQlHFQVO6pZX8wA&#10;a67Te31a89XqFjItLTVNe8MqqZWdGsNNNADa/hz1eoXs0g4dglV85bchJRQNSAAQfrHjz1eos2KV&#10;6VNc0rkBQl7KB9oH87c9XqfMJpcEp6sVkgLlVB8y1txOpuLa6c9Xq55hlh8qWokk2QaqtzYLe23v&#10;oL+3289XqhYJQA0Pz0N2uhIGne2hBGhB8Py56vUYnppTp/LTV1zXsliGFgCP3ie3PV6pfUHE6qmr&#10;6Wspj5hi2lzbUxgWAsPH2k30+/nq9RW+qmY3xajqaeN/LjkW0dz2196/hfnq9RY6CjjhhjRmvNGA&#10;u5idbk+HPV6lLTR1Apo6Vk2kb91+xI1B56vUxYHhU0NGIsQH6Ry7JbtuJJsCTcG3PV6ojVENIZp6&#10;gLHO7go5HfSxLD6eer1O8CRVEjNVAl22gNbS9u+vs56vU4YHiFRgdSZMO8omIm3nQrKpIsQSrAjv&#10;rb2c9XqdsQxGaviFdUsl3cMfLRUsB2AA0APjz1ep5EcdRCHRwQSSy31toRbW/fnq9TvBQVTBKaNT&#10;LGzANtNyR3tc21HPV6rHum89DlXp9T4hUyGNlVGEd7EkggjT7ye33c9XqC7qJnmkxivSAVR3gFZE&#10;BDD6Pbz1eoC46+khrz87EpVZDdjbt8Dp2+nnq9Ro8vUsmFZNghpiTFUOWdmYllPcAk6a30/sHPV6&#10;jU+mLNrZdzEMZRrLHuUruCktci/gdAL3+j289Xqtgx/q87ZKYzv5Mt0bce7Kw1tfwPe/PV6qs+qm&#10;bqitxyoZSXSJnjKk3uikEkX7anw56vUWXH6ulalrael/RnyxJKdoKoo0ViSNosTa5/hz1eqXlrC5&#10;cOpKWCpPzy7VMk8oVSdo1YhVCg2N7Dx7Ac9XqB7qdOyNUR0sHzEEMincLe8pubm5+rS/PV6i0ZkE&#10;T4hDUpF5QG2ynwHe5t7Dz1er1BIk1UkrR+cFINm+Hc+zXnq9S6pJJJYbyALC6nba11YG4J7aac9X&#10;qUOByLXVq0kZ/Syk2a27c3gLE2PPV6neTZiNQiVTeUIZb7ha7FGsLez2/wBB56vUYLBa+QYE1QEM&#10;8q7WAAudp0bvYd/q+PPV6mtiDUSy0ZXc5FgdbEdriw0vz1epfZXxagqqmaOtZUMTiJe/vsVDG332&#10;00789XqXclWMRwp5aKRD5CSqVFwAt7W1+7nq9SRpQa2lSCmjRlpSbg2CsAPd2n4Hnq9QTZxy1iEV&#10;IBAt5wXFwxYka3JJJuRz1eoucVQ+HVPnx7mEJUBiOzA6tp8eer1CDTZ3NViUdHiFU/kBG3K32iT2&#10;Pgfv56vUqIKekxusSEndTWARd24gMCLga2156vVyfLaYBj0PmIWhCmze232Qbm1vb+3nq9Rmci4v&#10;URVa0dHLtfyw51IFrgH4XF9Pq56vUKGMYvDUSKlz5shKi99dw9hNxbvrz1erDRNGaUU0r7Fpbr3J&#10;BQCwHwseer1R8Ikp6HNIxCllLgSgEXYKrKBawJ2nvqQPh3HPV6rHMrZgixShhmnlEMiiJCxI2knU&#10;nQkWP7fjz1ep3zdkOkr4akTJ5sl0IdVJVgQe3fUfr256vUW6pyjSYdFPQQQsHDlgvvXt4N4W1/Ln&#10;q9QS5rwml8p5Ku6Skn3U03EDQn69eer1RcuYhFh0KwTuEdSbNYdtPH6789XqGHDqCmqK58WrXWRK&#10;dGkBUAFVNgSe3fnq9Qs5Rnwqadp5bvTSD9GrAiz3uND4DTnq9S6zNiUq4cK+M/LgiOEpoA1jrp7S&#10;P289XqADPGZsKgq5qWlqI1mDqYlLAbNoO4Wvdg3bnq9UfK9UmI4NUtVSKrKSUstxvOo7+HPV6kVR&#10;4lPRY+tCHEW6RGY7QD7o+q/fx+vnq9Q3YfmWfFZzHNKEiZgd19rbfYRe+oH6356vU25qwxFEeK4d&#10;CHhZypZtBc2tt8SQP2c9XqEnIeI1cdKlDDMYzY7hcggn7IHs+r289XqQnUDG8awiQT0+s4YhmLHc&#10;AzWYAgG+mtvE6ad+er1CjkbOeG12FCNpPJEgCliwvvF/4jnq9SnxKCkq6NcZq282zGIgg3Y+B+zr&#10;pz1erFk+owfDC2KvN5DK25UtcMCdfv56vUOuX894TmXBgrBW1uWtYKFsRp93PV6gzz1gMjQJjWGQ&#10;mpknlWOTapIUn3mb6ALDnq9S3ySlNQQp5l1FmDaHsQTc31sOer1ceobUKpDU0dhLGIwpvawv71h2&#10;N1JFxz1erjg+YKrGo58v1jeTTyQgrIdTs8ALaqbgH+/nq9Rc8/UkdHdMMgaVo3IMhNwGtoT2Nv6R&#10;z1eobOmOIlqanw+oAX/R1jbadWJIudV7n2c9XqH2TDf59hMuEkKsZ8xb6e8pFj8bi3PV6q7uq/Sm&#10;pw+FalU2qPM+wvukBiFUjTwtqeer1Ewzhk0zU8VRSwbxGbtuWwBBIZtw9nhz1epT5Fo5sPqTUVxE&#10;cA2psJBBsQw056vVbHk/DabHenzS0cavJsVY2AsQAAb6a3B/hz1eoKqfNcdBjdThNRL+njsqtYle&#10;wOvbW9xz1eqbLmGOtxKeKqYNFDsbYFuW3WCge0Enx56vU9RYRTpTGCjiDL5iSvGRex+I7W18dOer&#10;1CBhOWYIS0yIoqWeMRDathY6WHb6/o56vUMb4D855e+oMbKbzQgqQSdSxupPtAtbQ89XqzYFgGEj&#10;FYGjlDGFmsVIAABIHw9vPV6jCYbmtITHSTuCGiZTb7JYdtfbz1eopHV3CMXx2OqjBEX6UeWUckkC&#10;zG97W1Frc9Xqk5dnmkoFwKVkFQkaNuAuWPx7antf69e3PV6vYqmKyB5J7JIgba1gDprr9wHPV6mu&#10;pzPT19DBHU3BlRZEbQNbtdgVuDp2PPV6smHZixHCWdzcSbowLHUgnQkfnz1eqxvIWLUma8hLQ1n6&#10;Um4KgXJNtTc/d9XPV6gSxjLlJR1k+XcUjISoLbLoAVF7DVb28Lc9XqIr6m8jUdLl2WaOG5plMhIG&#10;pGgAa9rjnq9VBvqYw2syjTJj2HBP9L3I3l3AsQAbEeNvv56vVV1jvUVcFxZvOUMJJLgC9ze2g56v&#10;UdGhosIzF0rjqUQbIQpFwCAxF9QbfRz1eqvzqt8rhOMvBh8kcgt7+0WG7/CQQACO30/Vz1eopuKV&#10;iUmMCqoIwQkpcqdAXYAH6dRf2a89XqjzVDPjCCRl3HaXZdbEm1h9F9T/AEc9Xq7FXFQwl6dQ+0Nc&#10;kd2v3uPhz1epV4XHXVPy1ZQOsO7WRrXJJBuDY30GuvPV6lPiOILTm/mCUomg7WPgbX/Lnq9SSpse&#10;njdKuqiCqDa7akX7G2txf7uer1czi1FU0VTKXBYyN4Em/ZSVGttBz1erJHmeWrdVP6JVCqFOhYjQ&#10;keznq9U7M1NLIsBoHX9IPMe4+yBqbX9vPV6kHJPV1bK0Me6JCxK+F27n9vPV6sr04EMimQhTdtxJ&#10;t8bj4c9Xqy08UNEvvt5scdhpYgljuBH3256vVFL0j4i8SLuO1wL9jr2+kHnq9SmioacUy1MzLFJo&#10;tgO7G9re3nq9XO6qtM0IElQbr5hsLKO9xz1ervC3rFkWjO2NhvsTruUkkjvcXJ56vVOrWqKPy6Zy&#10;pchyFGl/Gwv4jnq9UnCcUdYtsYIkurOQLNe32dfhoTz1eodaAJDhdOat9Jm91idBpqTz1epHZjqn&#10;o9kZ1LE++BfaG8bd/u/p56vUjgcPOIS00KEBbNvkYAM1rmwOvx56vU1TxLNI7TKFIGgBuCCb6du/&#10;PV6p09LDMoigC7ivYC5uTYj6+er1QxJTwYfFu7KCoW1/s9/o56vUk66n/mFG9UDZA1lC9gdBr9B5&#10;6vVmqaLDvNVPNZtoGhJK6DW3hbXnq9UWnip1ptispZAdCLN7xv30H0WPPV6mqvhngqUkgcJ5o0BG&#10;ot3Pa+p56vVArzUPB59SVJDDsLG2un0c9Xq6qvJxCoM1CpSxW3YACw+i2vPV6nYrWVdHJNU7Q9Oy&#10;qpGrDT3hfxB9h56vU2YiBV1ywodQFsbaAeGnPV6p9MfNpGmxJiNt1YAEE6C3buD7eer1S8LpJKx4&#10;Kql92MArt1FiL+8T7e3PV6lDh1LXUUPnI6As5JNr3ufeF+/PV6sFWKfGsWSi8wKottXxYnQWHPV6&#10;uOI00n+krM1poSl7+IBBsD21GnPV6oEdY9ckagCOzHRrC9tdBz1ep3gp0Aljlks9T2J7Cw1Cnnq9&#10;Sfq6T5aJSZwBCjJfQ3v7P4ac9XqwYZBMIYKjdaFNToTfU+A+nnq9QzZFq6KWuV6NhtjJDAgkdyBY&#10;c9XqEjEmnp3LobMSQgPY3vr38Oer1Ssu0UcNYKmptI1xoBouupP0fx56vUbvKhqpaY0Uaeb/AJNE&#10;Hb7Rvu072+HPV6rBPSP6S6rqF1No6Ovwp6qnqSzWKGy2IO8lrdjYd/7PV6t7PoH0xoOlmQaHBMPj&#10;EflxKCBY2IFu/wCv5c9XqVWMVd2eOZfeBv42PPV6g6xR2eDyFbRr/Ra/bnq9SRr4oDGtOTcoTYkg&#10;anX+HPV6mPFa1AFQSBAxspPYG3PV6k1idfLCVpBISxBJ926kXt/h/X6uer1QJZp5JdXVQIySTtBY&#10;f028Oer1IdM1YWK0miZZnhOxQxsQLWIHxv7fZz1epxqcyz1nm1NYqhFUrqoVVN9Dp7P489XqD6kp&#10;qGcx4VI4aol3WZrnexOlrfs56vUj82vTsIoJpwGAIIUjUX7fl3+PPV6krhGF4HUU6VcJSVNxG/df&#10;awPvD429nPV6mrF0oa4DDmk2sHuAoOgAv93PV6oWInDqqIwUxS42aAm91Nx+fPV6kV1BM1ZDDBTk&#10;D3XBOh3tz1epLZXwGKCeOhVwXhiaV72AQG4W/wAPDnq9SbziJsdr4IMMG5IARPtIAcEWIGgt2vz1&#10;epWZWw1wKZ5UKpBdQvc2Pj9X9HPV6nTGcOosaqUvKDCGUMdSVsfEC4sf1789XqWuEUCU7BadbMgH&#10;awO2/f6xrz1epV0lZDW0rU8xAZCdW1svhf8APnq9TLiNfiFZRziWdJIYgUjjK+9odCDe1vq56vUn&#10;cuVUMWITYtNGjyWEba20A0IGgv8AHnq9TlieJwwUtdI7jygSwBOgUCxI+Nyfu56vUVaPFsNqK9q1&#10;rHy9qdgSTuJ7/WB+tuer1SMReiqJnxxI1jaBCRGwAaw17eF9fv56vUXWmzrUSY1K0NPvDyMWut0A&#10;7jQ3vYd+er1Rc250zLjtMjjCoKTC/wBJAksFOkauwsJLuqg7luDY3te/jz1epF5sxK2BjDKBfcnR&#10;FlWwJISx3fA39nxv356vUE9AwwuGd4y6gWeMOw01N7AnT6Po56vVOocPrYsUmqd+6mm23v3ZSNe2&#10;gN/DX6eer1Za2opJKpJK5tkMe4bwtx2P27eI07/s56vV2aaeqUNDLtHlK26+jaEgnt9H3c9XqgLI&#10;tRhkWJTjtuQLexLHxvr7eer1NGH11XgdIJKllXe5Tbe5sD37WF/geer1SJo6eSRaqdw8QDyEWAYl&#10;gTYG+ot2+vnq9UqrdhhlO1KP9FqXZASgG5kUFgGC6stwTbsCPaOer1PGE08DgViSqKhQA9ibqPj4&#10;fdz1epNPNBXR4hPAhYpvVW7AMt+3tB8Tz1eqsn1H9QJcQjlwgp5o80Fg1wl7Cy2ue3w56vUSaqij&#10;SAJ5artsAg0tc9gO/PV6m4VNR/NBFMQQqgMp0sLeHPV6nWXFFmkVJzcRqFH0+326fDnq9Rguk2YW&#10;wnNVPASywygKSL6fC1tb89XqsOGJpUYCayTcYo43CIw2nd+7oba/A89XqY6M1GIYqrVdohEA4J1v&#10;prcDwB56vULVFVV7Vy09LJ7mjM4vYKLnaL/R+t+er1DdkXM+Yf5kZKKpXyxJ7y+WdxjtoFYEAG9j&#10;cjtp4i3q9VlHTWsrUp/lGYljZpLiwYntbXUgc9XqMUtHJDTLUzLctYpfutu5+I156vUrMFp5Dh0z&#10;xys6zAqA1rEm1/4duer1OLfJLSthlfKqu679bgg30+j6+er1Q8NxX+RzGacCWR2GniQ2lvo56vU+&#10;/wBYMMxGleCFBE6mzgWBJJ7A/Tz1eqFhmIU+MK1M6BGG0qQbkBTax56vU+460VTTNQNrIgBW+uuv&#10;PV6i51c1XR4g9NVBmpvMB9huTa/0Em3PV6pdTUUuV8zQS4cGAqJFDMo0tbu1/u/u56vVmxiKFFbG&#10;CrJdna63N7G58ba27c9XqcYpKHN0kU8K7GCqSDcEIdBcC4789XqXmVcDwrHsv12GROEnpV90tqSe&#10;wv8AVc89XqKxX4bjuFZ9ocPw1GnpEZmqEuAwJ8bG3ifz56vUND5nbLOZUrKZP0Ko6yICA5OthqfH&#10;Uc9XqSvUuLDc100eM0aeWfLUvfaSp79/DW2vPV6kfjeK4p/VZcFopVjl2FBsYFl3nRhbX43HPV6n&#10;LJ2J41imDnLWPkyz08bIklrAgn3Tob38e/PV6kXieIYzl7ODU1REWgSNEXdoCbEsR7LC5+rnq9Tv&#10;jdBh1PhUOKUp+Xlmuwc3NmGuvb2mw56vUrKnEKXMvT+PMAIcNE4awuCVNiLe3Tnq9QB9MZ8TnzFV&#10;UFYQETfIFa11QWUC2utzf+/nq9T7T5+iyhng06QiRiyorGwKgm272AG5ueer1KH1AZXw/HsMpnlZ&#10;TDKCGJttJHvAX/xXJPPV6k9hmJLV9PY6bClao8qB4QBYsGA2kfWfDnq9Sd6I5hxPCMcnwatYtv22&#10;SW6qFB92wsdbX56vU89U6iDAcYbOlUgJp9oZUuTa/YDbqPbz1erjjMdBn/La1sHuRzRgkjuPjoAR&#10;b9vPV6nXo4KCgw6pwWP3jSvsANrE2vf87f3c9XqCvNVXUZV6i0uICLfFUhVRgxAUsSGufYCdB8O/&#10;jz1epUdUsDwufCmxJlUxPHZLX3BiLlgfAg9jz1eoYunuZsPzTkdYaiYPN5SIb2vYCw7fvdjfnq9R&#10;W6bKeLZc6iw1Tzv8vUy3LDsCO1/4fXz1eoe+reKxxUcMeHxedKyghgoO1gQeer1PXTjEazOGW2XG&#10;mMjCySFjZBbRtPhz1epMZJFBkjOOJYXQSiPzyrbBckjsSLePw56vUj+sD5tw3M9L1CwOZY6WmIST&#10;3ffZCRezX921tfr56vUa3EMapMf6cQtVgtDWQhrkalr6E89XqLp0OzI0tfiGSqWP3aGodCxNgzWD&#10;3GliLHw0vf2W56vVM6n5eqcs5upcz0TFJwVDAkgEm1gB9J56vUOOcqSVOndRJWx/MiaLe19bbhaw&#10;+gnnq9QC+l6qq8dlrMKqV/0OMOKfzTZVFiGUDQ3QkG3ttz1eqFjWAYXhvUagklmRvJqAr3sGcs1l&#10;B+knnq9Qy9aMvu+SquGliCVCEggGykgaAWuCLHuL89XqKT6ZMw47iuIVWBYxCboZL3AAX3iFuPYR&#10;r+p56vUl/UBUZSyljkeI07vA6TKWZBdgdyiwPaxPtPPV6jVZkhrq/ICVWB1KoZ6VW8xlFmBX4Ad+&#10;er1F49OsmLJQ12BVNvLoJWeS9z7rO3v39h7D7uer1P8AmDMOX8Gz5RTVZWKIyi17ANcge9fW4AFh&#10;/SOer1Cj1ipcLzBlc10B8yJlBdYwCSLd7jt9I9vw56vUH/RMxyZSljkGkYl1sSETcQCdDYi4H3e3&#10;nq9QFY51DrsF6pxx04tf3fMbQMgazC9jrY3tz1eoYerFbhuJ4DTb41Zdu5LgasLM1/A+znq9T5kj&#10;GKSj6ZowtG6jYihdfEaEfSDz1eoAMk5iqcKzNXfzLY8VVMxCakgnS/189Xqeuo1BTx1UeIt5cTKy&#10;gLtBKj6dtrH+jnq9TfhJWuwuV1YSTDcBftcAmy/Tpz1ep8yZSYmcSpkrI22llJkVSRb2H3bfDnq9&#10;Q/5mwzK+AVFPiUrICzFQO1h3ufYLX56vUBPVzNckpeDBypjZm2BGJXQA2HtGtr356vUBOB4rWfMh&#10;qwbrMh2jUqR3LW7jnq9UrOGITiSMyqgMpLAohBAPcE317+PPV6gjzZmSiylRnF8PCTFVsXMQkGne&#10;6kEGxtcc9Xqrr6m53qcTxDbHJI6e8yG5CqbgG9tO+tj+znq9UPp3HV5ir3pWhMk6kItrjXxa9u/j&#10;z1eo+GA5FosAw4Y5WETThAoQHUWvcta41v2P7eer1Rnnoa5KeBqe5ibehYAgNfQn2FSLjnq9T5TV&#10;kiUSVcwLSxvKt1tqGNiTz1eoI821eKUlO9DhamOWWSzEdiCe/wBNuer1IY4e5mjpZxdy17ubAEe2&#10;/PV6k7VZgfCzJDM4qBExuRYhrG1hYWBB9nPV6lDljFq3NfmVNLExQL5b2FgDfW3x0GvPV6s2amOB&#10;4OsrSAIGFgpDM1zbaAL2I+P7Oer1FtzPSrVQyVNVu207s+8ggA3017aaD+jTnq9Qc4fi8lUqrO6w&#10;oTYuR3GpuR7Lc9XqUdbi9BDTiDzg8ignxN18Nt+2v69+er1A5mTMOJ4i64NDUIpjAkUWsbHW1z4W&#10;8Pu56vUiIJ62sp3o5lWQqSTtbTbr3APcfHnq9TXLLT1EfleXdFYXvfW/jz1eqEaZKWIyvL5jOWKq&#10;osRpe3PV6mWr2RJFVQHYzl0F++vcE/Hnq9TTLOaUGZoB5ikAEX94i58T29vPV6pSYjTTIvzMe5jc&#10;99FPe1vhz1eqPVYgEjljB8xQRZfZ8O3PV6knXR1NVaKNdy3UMpHje/PV6mmrwioj34jMWV1YDaBo&#10;BcWH089XqnQVRIghhDBiWJUC5Nr3JOunPV6hAwR4apdoAL9yDob27m/s56vVCxmCsaVhRgLKDr8B&#10;a+mh56vVEw6dKaq307fpfdk8RqNCBfSx/XXnq9QuYHjtRW+7VKrSDf21JDXNz9HPV6piY5h9XOKW&#10;RTsQHzHksVFr2IuLfX+3nq9QFZlkikxZZ6WcpHGz+Yu2yke248R356vVjpaqnaklppXtvI95j2Hc&#10;ac9XqgqfJ8t/M2PISitp73ft9WvPV6nqMQKqCcK7JoWHsv3+F+er1RMRjkjen+WVf0xN7EWA11t9&#10;I56vUkseeF4w1yjbyNw03Nbsfb9HPV6k3WzYYtI0s0pWRQt1Gu43uD7NO1x9fPV6olTPJG/zsTG7&#10;jcbdiqj7Pw+vnq9UWrq5aqJHqHBD7iqG9xpc89Xq9NPE9XTimgEcbMgKi+rEANf6T+XPV6sk9QUd&#10;4qkFY2lAte+nYE/Dnq9U2oo3GLQ4fDZizMumtyBcG/YkA2056vVPnpYqavhppCzkEON3YFbgj2an&#10;6+er1JmbB2lq50EZeViWUNde7aj46G/PV6n0ZexfznmqlXbMTva9yotYX+Hw56vVnFBT4PAaV2LF&#10;yUAAJJJ107+H7eer1OuW8LxOYyS4jHaErsQeNlv3+rtz1epRUlFVyVjzw3CgfYC2uBYXOncfrrz1&#10;ep2nwKrrsONTRO6AOC67Dcr7ACAR9PPV6ukyxiOJyRxyrtjCjYApDEk6DUXB9vPV6mHHsmO88cQ3&#10;AiRt4A0BA0vp9XPV6sMmWIqqn8tgF2EgXGoYE638Oer1Ma4H8pHshYBEEhYkXtuHge9vH+/nq9TP&#10;HhnzKRwRobIzAKwN9vt1ubeNuer1dT4NWb1gmiKqzL7wHie3PV6m6bBK6kUzzRbYi4Vzcm4J7+zT&#10;4fDnq9SnSjbCYIqndvCKAmmoLG1rfHnq9S3ndZN4mO1WstxYWNtLd+er1NtOsVFR+fIwlUl9z2sT&#10;fS5Ha9u556vUxNWpUVEcULA+WSSFvYEnxvftbnq9SflqMSr5ZqZNrLNJb4AC9v4c9Xqh1WG4jh8/&#10;zCKq7FB2AgfTp46c9Xqd8NXE8anhhv5sczAKigbh38LE6/Rz1erIVrMKwmWOpsp8wKb3LBQ2nPV6&#10;lbgmJQVvmuAFdFQoe27w0+r289XqmYpik9XFMuo8gWYC1yTYAD4/WOer1SEpoaqGGKRtiixLEDd2&#10;tb6eer1JIRLRyT01ZEweNzsa+hH7rD4+3tz1epB4hUy+XJTxsJQSxchb7Tftf4Hx56vV3BV0VIY/&#10;kiCZNquT4DxP089XqXcGZ448R+XjZSGIIt2v2Cixt9/PV6hZwOsKYlLKF1lADIDcKCP3e5F/b9/P&#10;V6h3wN0qKeKlpwI3JIDEnT6vjz1epUVmMLhdEsuxkYXj3D93b2Ona9+er1YKLH3ihjqBK0gb3bG5&#10;JBOljfTXW/PV6ldFmWs2F6YE+XIDIwI/R301+B9vPV6lvVYvJhFKJoxvepfbcm9gBfdr8dNL/cSe&#10;er1ccSxg1ny8OMXdodsqqddLa3v3BHgeer1TYsTw9I3ljTRZPM8oADVtAB9Hx56vU25wgo8ZpXiq&#10;0VJVJkJGm0kCwv4/Hnq9RUcxUFKn+kzh9vmNCRYlQ17hhpYg+0fXrz1eoJc5UdOwDJEC0Y3LYEkH&#10;wI+PPV6gjhxGXB3emYb2fYuvixFyR7Nf7+er1Y5MYiq90xIDgFWIJuoU97WtrfuNfy56vUroJEqd&#10;zRR7i6+6D7QO/fnq9SfxJPkDFWwjzWQlfLW1r/T427c9XqUuBzTvSpWxxnfK490+Ave9vZz1eoW8&#10;KEEvkUCe5IWO9vYNDqbeP089Xqec3Q0e5zT3bYqqG0sSe9vGw56vUGRiokd4C1pQA5A1NifZ8T48&#10;9XqmUizyyqaaw17k2tbXW+n7eer1Kmkp4g8lVVuQWYBx8L+H089Xq5sKGCV3nU+QW9z4Lpdjz1er&#10;FjcENKvm0qb9oLW8beGnx56vUgVQVMCSKCN1j2swN+x8eer1KvBcUZqtkBswUyEdhZNSLk2+gX18&#10;Aeer1CLl3HUxKullkcoG2khjoCL2A+nnq9TlVLQUkkdRERvdnIJtcW1t9B56vVKo8UlkI37VkKk3&#10;bvf2A+HPV6lUZpvkGNRsQ7LWOtza979tSdOer1MVRNSVND57RKiaKzk2N/ZY2Ivz1eqJRUTVUbTY&#10;cu4xxG63uSQwBsTpcg6eH8D6vUis1YW/yCVUcjbULWSw0bx7a/x56vUhaYyirRZTdD2P0jTTnq9Q&#10;y5NpJa51jUe9EC3hY7tAPpvz1eofsvTz1cUmHVEIMsf2W0AABsRbvf8AX289Xq5mjh/mKxPH5bEA&#10;yXtYa6NYanaNeer1O2L4nh2EPJHhjx1AjJUSqu5Sy3ux9muns9hI1Pq9SNlzVNikPnPH+kQhGIFh&#10;fuSPq+HPV6kDm2TGccozjVIlooWZGYKbMO3f/EPj9HPV6kAawUsIlpHKK8bEjW5JvcnxB+H389Xq&#10;CSnmllqmnkYh3Zj2Guuhv8eer1ZcWabemIMVKxx+X2sLAWuRoLnxPjz1epMb4SStMQAzAtoNAbdv&#10;hz1eqBUkUUR+VAbawGmlgfHTnq9WKUzC0wdQSV0Oo2juTr4Dnq9XOGaQSyRKysWBAta628dPA89X&#10;qkioM0UkZYCSJtyaaAgfmOer1cDTVVW9LPJIPNHZm1QEG/2b2/p56vVGqcYqYYJDiaxSqZCp2LtI&#10;BNhceJ8deer1dUS/M1Qi3WSMXEemuptz1erglNWzU7UpPlhiRuOulzoBfuPh/Rz1ernI7MooXjUm&#10;x7HUr2DfAjvz1eqLLFItP8um2YovvrYfmPiOer1J+jkqKmOSkpYx5YBugGg0Nxa/7vt56vU9eVE9&#10;TC43IXKa2tcqL2A+rv8A289Xqd8TraAr5irfYRc+wj6Oer1Nnzleh3KbK4LMpGlvAk+0Dtz1erjH&#10;UHDVBrGWWQg3bwuTp9OnPV6pVPLRNVJFTDUneW8DoQbj4Xtz1erFjNNUSAUIRWi3EuewCk3svj28&#10;eer1Raiop1w98Pha282U37DwP7Oer1NFRMcMWPc3nSoBfb9o79Ld/Zof7eer1NlXHtroIZLbpCCq&#10;jUxjtb6D4c9XqfarDosQMU8hKshFiDYEDvz1eqLFirTy/wAoMQkKzqY3PcKdDr4c9XqeozNDWJAF&#10;IMr+A0AHh8NPHnq9TxU10UizIkYkCgFuwvrYX8Pv56vUyVlXFSwxxykbiCNmtyQQb/UOer1JYPUy&#10;V4pmfSdtyuqi57an+HPV6np5Bh7hKgmQSEa/WftfX4c9XqVMVCGq2RYypJB3AAgjw+vnq9T9SU85&#10;fcFsF2i/hcHnq9Ri+hmD0jZm34vD8wI90n1KO5Nx9GnPV6jOdR8xlytHQyJDIdiCwuumoG2+vPV6&#10;kdh0qGnkpNhZTdne4sWHcD2adhz1eouvWnOiV1QMIwurZYyCHVgL7vpuTqPDnq9RT62ilG5KecMl&#10;7lrkanv49h7Oer1Q/lFxR2fftKWQgeFgLN7L3HPV6koKKePEWZZNzrILuSD3OpJ9t+er1GQyDOrQ&#10;RyxHc6PbXvb+GvPV6jDYT1JfLNaKhnR2jYNIT4+Av7dOer1Lqp9RdXGwpqGLy43APvNcIb630vYm&#10;9v489Xqnt1wrIVVgYysrWLACyX7Gxvz1epNYz1ncSRCmT32cb5PG4GhsNSD7Pu8eer1JGbrNVQq7&#10;glJWBswbQWN9Qb89XqDzGOstdWFkkq2f9IsZGhCs3bt7B356vUkMUz0JZPKacyttILEXU20ubaXH&#10;PV6gXxnM8uJQyLWLuKkldrFb6+0G/bnq9TBDFDXmVF3N7ofaWuFHxJJJ+HPV6mVYYFllRgShFxbu&#10;NdOer1S2maN9ixquxLxhu/x+sc9XqyRM8dO1XMA8exdBYXJPs+HPV6o/+jmF5lUF5tqoFNrMe/0+&#10;w/289Xqi1d6KRaaJj7tiw8L28Bz1erjVMYSUhfcptftcm2vxsOer1TpxSRONjWU66eF11+Otuer1&#10;dUMcMr7KmSyN9m9+3fv4c9Xqh181OWZYksWJJYkk99Oer1cTDO0DVEnvaKbk+BNtPbz1eqIkbSvs&#10;j94+HPV6ubsm3yo1uTbXxv4/fz1er0s/mhdq7doH0k27nnq9WA7mJLHX489Xq8oJYAd+er1cnJCi&#10;I/u3uPjfnq9Xfllm0NzYn8r89XqyU8cchPmPtA+jv9fPV6umSMreK5I7nw56vVmijVozKTtVNddQ&#10;T7Oer1R3d52F7Xt8B8deer1e8k7d6kEAXPPV6sTbb+7256vV7nq9SnwCWCkxQMD7hPuMy9z4AjUc&#10;9XqEmsq5YqM1UwAY2b3bAADQntax9nPV6gzrMUSuYQBQEL6Wva19Dz1eqFWVDpiDOSGsNtgD28B8&#10;Oer1NQ2FT33XFvZbnq9UxJVdpFlCoSBawsARp2+Pjz1eqMyOQ0o1AIF/p56vVkBlEYR19zv9nXv7&#10;eer1cqernpZjNTkre+n089Xq8YWNO1WxsdwW30i/PV6u45WopkngcFlB+q9xz1eqHz1errnq9Ut5&#10;EAWMLpYG7Xve2vj256vVgZZAqyN2a9j9Hfnq9WSKHzWVEtcjW/Ya89Xq4Kq7N19bgdvz56vVMSaV&#10;pjPUfpCVa5PjcH6+er1dlKRKX3iPMIBAAN/jfw56vVyw6maaYlFJKKSPifC3PV6jZen/AKHZl6h5&#10;4pcGwmIh6tATdSVUqDck97E9hz1erbD9LHpKyd0ywujrq2iWatiihILgX3EAtqV1J+HxHPV6jW4v&#10;W4fQ+QkkyRLA6333JKg6C/t56vUC2ZOoOB09dJiwCFRuO/cDYX0uB27djz1eoH8ydaoZIJZYJlhj&#10;SzBlbXUDS+mtzz1eos+YeqFbiePrIJ/l41G59V3ODfsb6e2/s8Oer1BtmLqelLRrLQKZ5onbebgb&#10;lN7eOtu+vPV6glzP1ClMFOtMQjyXZrG1rdvoOvh8eer1JhM73karqgARu2s5Auw7gEkX56vUHOdM&#10;7NiWG08C3kaoYrcdgGNvuHPV6gM8+nw6ilp3AlmLFQSd2297kkW0B56vUGNbVzxlpQbuGKgW0bS1&#10;rHT7+er1P2GYbNNRLDh4V5FKk31IB76Xv3056vUvqel8qkkRgI5QyksL9u1jz1eoQI8twV2Gb2jF&#10;TKwHlFWsy27qPgRc2PPV6uVVlVhA8FZGz3KgXB3WOtyPyt7eer1IvNCQiBpaeE7DGBvNrEj3QNvc&#10;EHU+32356vUFMmDVdbJC9MFXy1Nx7SSdBbnq9WCqw9KQpWYgCoS+2Mge6bak9jbx56vUl8dkWow/&#10;5eOXyROxYsLXC3Hjra/8O3PV6k1iS0dWInhG54ym4gaaCwNvjz1epunrqCjkFNNJZjcjcLXHja/f&#10;nq9TaMWosPpZ8RndRGpCkNrbdoCADfnq9UitrsMaEQwMAQoa+mi+P389XqwJOMPVWpWjDTXt2JAG&#10;mtu1vq+HPV6sL5lSndqbzPNkjVRcKSpJOoJt3HiOer1JukzLNBWVUFEwSSR3fTQLc6qLDsTqfG/P&#10;V6o1Ti2J1UXyFV+gjFzdSbk9zrppz1epqherrXaKezSSBwh8SqjT6+er1QZTWyf6BiqeTPe3vLtG&#10;0W9vs/P6+er1QUmOAxMzy7y17L9N7HxuPZz1erI/zVRQGkjhZGZQzMLAEHx56vVxwGmRJI/llG9V&#10;fzGNiQRfsfj256vUMeQ6yoNWJdykoAp9hY99O9xz1ep7zUCXPnFptrk2HhuNh2voPy56vUx4PgsV&#10;TXLQ1kbFQwUlb3UE3FiAfH2c9XqHaUx4AlLLET7ilF11sb3Jv7e3PV6g/wA1Y01TekQE+TZgb9/E&#10;356vUFeITfz8fKzbtgYMTexupv8ARqOer1QcSorzwYUr+YGIDkd1WxIvz1epR0eUo6/EYSwHlLZC&#10;26wsO2l/Dnq9RgqaXBcp4fF8lZSANdGuCBpoPr1P9J9XqTWYs8R1CqEnctJfQGxW2gFh4c9XqRj1&#10;pJCJUEPcszd7i32Seer1JU2nkkMOu6+6+lj7eer1RqY0mF0yQzIDKrKzW9pNh2Fzz1eqdW1dKKNp&#10;JW/SIxYL+6V8Pb2+7nq9UCGtp5MPaOft9BtYn9n6/D1erGrxRxobr5EisL+Ie/PV6sLSwUzI1Mto&#10;1YXJJOp7Hnq9UpatUZnVb2uQe99dOer1YTi1PUKkZQlkYm5sLnwFvZz1erJUV0HlNHAtjGA50uL3&#10;8Po56vVnw7FHqsLjcKJQjtcgAE69v2c9Xqb5lear/mEXfelkHYbTrp8e5vz1epTUoFXLu7Fwb/D+&#10;/nq9XcdGvzEiTyAbrBbHW3j9BPPV6nQiojmihp3JJK3bUEDxufbz1epzxXB3+YLGp3I8ly7LYKB9&#10;FyQOer1dVdEsSqKjXcyr5iiw17G3sPjz1eqZ/KZVAiBM2whbafs7jx56vVkqcOjmjaaAhWUAfRbu&#10;eer1TEpJJC38vS7bQWItbTQ69hz1epR4bhqxtCtc3lmTREGpLAXHYHnq9SmwOooY8YPzbbgUNu2p&#10;F7XPbv4c9XqEWgxWrFV5UJSFQ6naVDX0vextcEePPV6howSoiqBJNCAxfcSgIABtYW9h/s56vVNm&#10;weomomSNlp/JK3BYBj7bHtc+3nq9U2lw6SSnjoz76oEYgEnawbQ+w3Pt56vUtJcOp1oS4pS8oUPt&#10;H2iQ3hcgan2n2c9Xqj0OA/OwpOFEaVTFW3EXABO7te9iLaeI56vU3vgXy2IvFGWajCnzQoszi1lY&#10;hdbgfrrz1epKVWWzXQwVNGhiCElUIIYqCbE+zcPD7+er1RRQOmII1GfLiiZfMW1yNwOgvqADrr4c&#10;9XqV2XMPjpcVKUqNI8odnJOlr+BOn0a89XqX7UTyIDHHo2itYXUqTowHw56vUpcv09XgVdTVRZPm&#10;EZZULqGUd7KynRgDqQf6Oer1LTC8PNTiFXUk+QZgFNgQCQDew7C59nw9nPV6lVg+GwXWkkYWjj3M&#10;hAJLC+0ezXnq9Uyeh8uonMKXkmVI0Yre2rEgAntrbS3PV6v/0dI96Wo8qSeVhGvugqBoAOx+vnq9&#10;UqNno6KXzAJEkI2FR2v3vf8Ahz1eqLJTCpqYKmAIQ6qrBgNR3v8ABgeer1c8Pp3o6iSUG28s9reP&#10;s+vnq9T9SPPGdtL4uu5ra38QOer1CDmKypS1MS2ttYMP4fSPHnq9TFVY3V0Mnnp7xHja/c9+er1C&#10;BkOopqqf+X0F/PlYSPfW/iSL+A9nPV6hJxrDYJp45liLFGJItY9u/hz1epMVMdAKiOORjHG7FdPE&#10;9wLfDW/389XqlUGLUhidolG3apQki5N9dO4IHPV6lDFmmOnKVFw6K20grbQfED2a689Xq44nm04j&#10;PMVgCoSSrGwAtrbv8NAPHnq9SWGMQzxLJJE1nBII8LaDT2c9XqlCtEFXC+ij3SxAFgPHU89XqXWH&#10;4zRVWE+VMtpWlDLpoSGIU+Ov7eer1ONfmmoenjFKdqzIBIwsQSpIIHsJ/Xvz1eptq8XWGOR4Iz7n&#10;vGwtc27k89Xq5XqMSokSn/RSoC5sQSEI1v8AXpbnq9UOoxCSYpDKm+aEEKCNCLasT2uPZ9/fnq9S&#10;ZmqKbD4ZJYqZRVOxBkZiDZjYEKLDTvb87c9Xqx1tc1KKWcQ70aR/MPjs7G3sJPw+rnq9SfqWV6uK&#10;aMFywe4AFwDoL2sQfp56vVDrMKV22I0jSMbWLHQeNyPAc9XqhUPl4ft86Pc8bGzC1yPZ9B56vU81&#10;dV7gNf7gIkca9wPC3PV6k7VpUvhBmpiTYHywVv747X8fp1H7eer1KKt8qKjeGYebeNHYrqbsLkEW&#10;uCOer1Mh8yVZagpZae1ybWt3BI9vPV6mSKmqMYqVMTeXK4Z172I8beOnPV6pq4ZNMyCqLMUJBc69&#10;/b9XPV6uM3nwwmE+4b+6NNQO49nPV6oNLIYw8s0F2YjwAAHha1h+XPV6p7Vwr5UeZ9jJYbh9oa6a&#10;9+3PV6nyngRqtkhZig2kG5N28SSTz1eqViEqVvzFbOAlUzhVAsLDsPjrz1epPgwq7l5CrSDZYWNr&#10;Dvb4c9XqaJaV44auheXczoPKkFxYEi5NvYD256vVyhw35aoSocExe6L3BA8Lkd9Tz1eqFiUZjmJS&#10;YEEEC3fU+H089Xq9LVo9HEwB3pcaA+8SRa/xHPV6m13rI0j8iGR5HkfcwsERRa5Yk3sfv9vPV6nH&#10;EJqivYQqxsl7lfHS/wBfs56vVhqMWNZAYYgV2AbbD2a63PPV6o88uKeSkSl1Elir30Fuw56vU8Uc&#10;M3lLDLKWke6yX1BK6m9+er1T8PxWvpHMabpvMKxbTqBr4eGvPV6uLUuIzYnLT1xNLHcgB9b7r31F&#10;zYeFv4c9Xq6qYmwujTDlMdqX3IzGBtCC5AA1sBz1epkV56iUSI25tCV1BFu3389XqeMNxHDUKRVQ&#10;HnrfQ/vC5t9Y56vVJlx6GOvSmVSy1BCO+m2MWJufHbprYE/C2vPV6stJXTYgxDxqkYuU2kHRfp11&#10;Phz1erDspqyonmkNi6a31uQPD6e/PV6pNPRUhPy8O9GMYBNwQVBtoP3Tf9e/PV6sFbT0kaJPDYiw&#10;UA2Bt2vb4d+er1RaumpVaONRYkBVso+Ounx56vU1zMqMlNN/lELGxtY30+nv4c9XqyUaz1x864kl&#10;uQY7AACxA8fDnq9WGlpvMZcPEBBDe820ePf3vhz1erqo+XWd4HJ3SEJ462J/Pnq9XSYdUKA9AvmS&#10;lvdUC+0W0J056vVBqYMRmksy7tuuna99eer1SK2GCqiVJNbMpIItqPD2c9XqaKuLy1WNWAXda/wH&#10;gPp56vVBMVZU16pUyKEVQqgLYEeJJ9o+j+z1eqTVQ1uGynal0dQOwvr4/WOer1OdJh8JVQb7hckf&#10;AnTnq9Uc1DU+I1C/bAKqDYG3joOer1RmoUhrXnLEljuW17H4D6+er1SMRqoZZoqdIV8wD7VjoL9j&#10;3HPV6kvUtT1Fnpb3QlSo73BNvv56vVLSpqogZ/KCyMpG0gai3ex056vVDwGeZYpYa0o+wkhiNoX4&#10;ADv9fPV6losEU+xKZbSst2Fjrpo3189XqxjAa9qlaaOSMTuyIlzZbE6i40Bt2/jz1epUypLQzDCq&#10;t4ySzIDoLsB2FySdPifb256vV3Jh0ctSiQELtb2+Hh9/jz1ep6oKOujrI6U1AkQg7wf3bn6NdNee&#10;r1DFguVMLlLywSeei7QwFl1Nr+3+HPV6jA5Z9O+IZyp4cVihaOnRSxIsLAEgixvfUW056vVOxvpv&#10;h+DzGhjBSHy23LowtcEW+J56vUGgyRhqVHkvLvaZiFSwsFB0PjY30vz1epOYljlVlic4cqOAGIGl&#10;1G3SwPbUc9XqdcrdTq/A8UFJVSKwqonkspDBQDb3rfZN+17G2oFuer1PWJ9VarF1j/xebZ2UX9wi&#10;xJI7Xtz1ep0q6LC58OqKvD32SSbWCA3LC1tL+w/T+XPV6kvXUIqI0w+YGQOUkBIFr9iDoL256vVi&#10;r2m/lsUWDxqhdzc7RcqD7O+vPV6mySnWGjkWVdzliQO1lAvbXnq9UaroaeiWOrj96U23bdbE376+&#10;B0uOer1ILF6hKCpeprmYqbHW9l0730I56vUyYvh7CIwYlTuzTqriJGsSpF0Oul2Go9v0c9XqQNTS&#10;TrBDhM0DJ5BYgEDdY+Fx4Dnq9SzwuBYYYZaiEQom4l2sLi3bUA/eeer1KKOekaEhBYvYEEjUAXJH&#10;bnq9Qv8ARzD6evxYx1MjoIl3JJGpazm9gQfC/wCXhfnq9SfzzhMuTMdq4Zo/KMyhnfZa4Y+6bi97&#10;jW/jz1epN4YrVVI9VGVeUgEA6+6Ta/tBX489XqkYlRxzPKamQJTxbdqG1y5FixPcgeA8Oer1R8Fa&#10;gkr9uIyFNqrt0uCQTp7Afaeer1OS1clfPVz0YMb0jkHS6hbizki4sSQAfq76c9XqQ1UrIaqviS6x&#10;qXKj2k62B8Seer1R1kh8qnSSW4Zr7D2W4uDra2umn9vPV6gzzTTyUswhomPmMWu51AHew8NfHnq9&#10;SfoKQR1MaA75mbQDxuO1hc89XqXNCvzLCmX33U3d7WIF9Vueer1c2hSEqq+8okYa27X1F+er1cWC&#10;VBXz4x7jknafhoB256vUssIpRHSpNLJa4JJPcC5sPbbnq9TVWNQtVWL++wJe/gy/YH0Hnq9WWkwV&#10;qtljaw83cS1gbMOwA9nx56vUMOWsEkwiKXFahd3khA72FgAO5+s9/bz1epQZypqJ8PE9IXc1BdJV&#10;ck7Rtv5hvptY9gLn2gDnq9RO6pkosWNFTpqvYi4Hf2H4e3nq9SwhxGdYRGQoawFtLWv9Pc89XqlU&#10;Bf5aRXe17m2h1Gthf6xz1epWJhsckCJGSQ6puAG0hb+FvaPZz1eo22UcqR41gKy00roB7rQKF7DR&#10;WY2vY/T9PPV6g36lYNU5fiaphQuVVlLG+iEgbfhc+H0c9XqJBnuoeWrGGbRINXsNe/Yadrc9XqRu&#10;GYbGswqWBB1QKRcH4n6Oer1S5YxDUiYPu23AHhY6Wtz1epNYhVGgpTEVJZWMgZdfoGnPV6kotQK2&#10;mSoqFIbU7CNQL6+Fxfnq9TzFDNiQFDFJ5QS92/eIb2W1BHt8Oer1czTqj+RRsbBtslzcMe265+Gn&#10;PV6nGaSFIBRKANr21B108Oer1PdDA0061FSArCKwYCxC9vDwPPV6hMyFW0kGLRU0knnee69hex7a&#10;2A08Dz1eo2+cMbGX8rRUwqFgmaXaENidgtoL9r2Px56vUWSfE6k1E8iRgSSOzA2/xew/Rz1ep8wK&#10;nNTLHSzDzSJUuSO5PcnTwtz1eo6OJRGHIYwmjpDOWK/5NgW7gliTYgi3a/PV6mvpLQVODZzXyKh2&#10;iklUqCxJAZtpG0m9gdTf77c9XqtAzPVv/VSSYOWkgjj2A9rEA9j4D2c9XqrnxjNLYhmSskrGv5g2&#10;kaWCj/CL9ydSfo8Oer1JCGv81GihmDBWBZSLl79l172Gns56vUpYMUpJPPw9yViYD3u+0f4beGvh&#10;z1eoPuoSU0+DqcP3FHBBN7G1zqRe/wBH5c9XqKxm6nxCerhkmj270FiAACq6Am1rEeOlz8e/PV6m&#10;egp0WZp6VyoiKgi+hJvcd+er1CSaapbBqloF2NE679NFW2t/p7dvr56vU8YY3k0bYku0fLgOdttA&#10;O99Lgge3nq9S3ocvviFC0qODKkYn2iw3Kx0APgTr3PPV6hVwTEcMfDIcOr6uopZ3CpE0ItdjclW7&#10;XHtvp3PPV6oFMZMOqzFORaUlImYAm6A+8fbe36356vU9ZTomdanEZItzKQQl9pa57i/iBz1eoX8C&#10;iwiuoJaGji817giN+xPsNiOx56vVkzNhdRg0SUjwqiaEbBYAH92/fQ89Xqi0+DYdiNKyPJtkcNcg&#10;ghSR7w7DS/8AcOer1Ff6nZUw/BZ/IorrG4uoNzZhrcnQWY6gW+/nq9RTxNilPiMlbWHcXOwi40F7&#10;fTrz1eox3Q/FEnrW+eITew8sMBqLaqpPPV6jSClwzHqMwIAskBCKTezEGxPh4+HPV6nn+QVdHNHF&#10;gyKssaqzNfQBjrrr7O3PV6hCw+nqsUjDSKpkVQxbbY+xbE62IHfnq9UyKSWqr5KRkQgEXewK97WH&#10;x8deer1TsTkoaKoFJUwMYZ/daQAABvE3BBBt4jnq9Q49Ns4/JxiheNamnAbZ71zuH2SRYDsPb9XP&#10;V6jR4d1Bw+ooDQ1AYSLZQGsABb9n7eer1IPGsOllp48QqHeJ5iwui3BA7DU+Pbnq9QPZ3Y0s7QsU&#10;aKGy3K2YE66+OvPV6gJnrZhVx0hiBEo33sABY9h9Wv389XqW2Ucf8yt/TAOhaxXxIHgPDXnq9Rhc&#10;KqqGtjEdK5j2n3ZDawP2tT7bc9Xq5VWI1GL1EGEVk48iNyz3FywsbWPgb6319njfnq9QT5+w+lhm&#10;kSikWeMC4YpZlYkFve8dB/H6/V6g+ydnIT4icHqktG7WKnS23sxtfxHhz1epamWPFFOI1sRiqdUA&#10;AGi+DfXpz1epSdOMcqlxSOprwXj3tGL2G43P5gc9XqObj1NlrEYQHj3x+WhBChQCLW02979zz1ep&#10;HZdy9TQV081NC0hYyG5Ngo73vtudOw56vUj8Tovnp56WpVp3lJdbKbLH9kgsFsDr46nW2gPPV6kU&#10;8EOXXlg8ry/JDEXIADX0IudQV56vUucMzNNmXDTh+/b8soKtoAxHiSLi9j4c9XqDzGMxPSSNh43O&#10;HBB10XaD9n6zfXnq9Qt9FMVmxHEo8NqWcJHCGXapKyEnVAfaO5Jt+znq9R/gmH02FRtTpYzXXb3B&#10;LCxHYW8f1PPV6gNzM38lkeoiPlQi63UliPEjse5056vUgcRzHPiuDqlSNhVzZiLEMR2F11FvA+34&#10;89XqwZIzCoxabDqhfcjVkLsoG4X7/Dw56vUvMXy/DmGnjnSApF7zsR2Y9h2X6+er1JXB45sGxxJ4&#10;mV1eNQiXNgynx+kEi3PV6jGZYxWlqJwEupXchLWI3MdQo+g9/o56vUJ2b+n2XsVyVV0TQlpZlDK9&#10;rAAam/1+znq9VTPVqgwzLCT4VTDf5e5WBFrA63/X289XqKph0wlm8ynVRaQtZibWFxp7e/j8Oer1&#10;WndDMyVkeSIqfYXnEatYaA300+7nq9SI6sYFVpif86NL5SKyu2zuTYkgknx0HPV6kFlaqra14K9i&#10;IlkZiAwvtKai/wAOer1CVQZtx1amZYpx5bi2uqjbe/1Hnq9Qy5WzS6zfMVqHzFVDqAQATYEd7d+e&#10;r1K/Gq2roscDQSBfcilLEgm7XuNb6W9v9PPV6ueDw1UsMlXB5ojgL6j2Hv2Pa/PV6skmZ66knisx&#10;MbOUXeBYN3LG4N9Oer1c8exGabApcQlkDRq7IWsbhh7FXv49v289XqJlQeoDD8m5lebEwxR3KhCS&#10;HHvaHx789XqOfLjVFnDAIc0pUWp5Ig+zxDW1J8Pq56vUAtDm/DcczK0GFzJIUvHJHoSoU6D2XPPV&#10;6hZmonmUlVIYqofUAhR2P0nnq9Ro/TnnOowWVoa1wyq4+F91wPrFrc9XqPDj2U8NzdhyyUxAqGVX&#10;Le6T8CO/s789Xqri6qZXxOtzBiWXcap3npayCRHZgD7xFtT7fHnq9VHfqUwPLtNk2uyPXQKKmFwK&#10;YAWKhS1tL6C9r89XqoY6s9OcRwisKugMg98Kq2N73Fgb300vz1epdYdnN8A6bQ4YkpE0+jKT9kAX&#10;BI07Eajnq9RReovl4s3n77rUOC20C5Ye99Otuer1ACsFaaz5ishIgLlV0JAYHx+nt9PPV6uIpllq&#10;zPGoUEurbQBqOwtz1epzp6CKmQ0y7Zp5F/ydrALfuf4Ejnq9T25alwwPBeIujCy6hWHca63P9Pw5&#10;6vUzx0EaU6fPyMWYXvpf6L+wnw56vUzYu0cUkTLMWOp2k6Aa2uPp056vVzirHetWKGnTzJUs3a5P&#10;gfZr356vVKgqaelSWmmgDVKuFd2t7vtOmluer1KivE1VTwyq+xGIRRpqGt/Htbnq9TJgk8cgmqUZ&#10;V8o7FQjU/E89XqbxilPU1LVLr7sanzBYWN9Cbc9Xqy0LUFeywUsbLZbuWtY20Ww9unPV6uFImH01&#10;bMXJJVlCnvtJOv0C556vU4TvLENkzLIqMO3gDoD9Ivz1eqFU4bHDIkchd1QFlKnUtfXt9/PV6nSm&#10;o5ZI48RqwVK7l2+IAuQfj+vt56vVGo6V8VpHjhYuyNZGP2kUm7G/fTt9XPV6lXhkU4qGndi/ZZC1&#10;rsR2I7d/E89XqFmkq4WpoqKpjHkwAhCT9n6vD6+er1JOuq0nnKAeb5BI+PtB+Nhz1epLyvSLVOrL&#10;5yyWL6C9xr46Xtz1eplqIYoCwogWDlSfCy66ey47c9Xqa0qzChrS9khZhYH2X0P8Lc9XqcMPq5q1&#10;E87bEJI5GQG3vDU6Ei4Pw8eer1QKN5Z6NaaHbG5BZlIOvc21Nrnnq9TLF8mJQMRBi8sEjaNCp0sR&#10;4EHsOer1Qax4HEQonv741OjG5056vU7+TPmHFWmmRljhjcEgAD3Rb4d+er1NdTS0ZmqKenZmAUNp&#10;4ED4n26c9XqjUMdRHCZYh5kaW3jaNfGwvz1epSUiUNTGgqLQo+5mHbX4+Og/jz1erHGhl3VlFAsY&#10;hkAKki7JYgfu+Phz1eqEs2HwVZjqVZZCCLbbqb+F+9/H2c9XqmYUlWKoBW30yXuPs3PsHPV6ljFE&#10;aSiaqmuLG4SwsoJ11+PPV6myalaL/ScPiDAMAhsDYNqTe6mwJ/s56vVCrowS3zbASMNzJ3uVOgH0&#10;Hnq9THUGOmRZ2BaSO4AtcAm1r6fr9fPV6nKV3ekSiqgS8ZLIy2A3H/EfZ4Ac9XqjYlg9PIJawyEJ&#10;GALHx8fo7+znq9UGGufDWjhRSyKSw7m7NpY/0Hnq9QxZFWlgcTolxK24gWv7SPr/AKOer1LjGZmx&#10;K9JMDGo0Qgm5B+i1rfDnq9S3ybSw18qUUoZHcmx0Fz3IN9dRqeer1H26MZapa3MEUUjFYgdvho1j&#10;e/fQ/qbc9Xq26fwxuiuJfyVMcqqQKgCFHIHawOnwtr7Oer1Xo1MyYbReQpsygaX1BHPV6g0rqiOU&#10;t8y1rg3Hjz1epA10jxjzICCqkA31JPPV6kvWVYhrGUj37G3bRe24/A89XqZQVimEEpDRNqBoQGtf&#10;T8+er1RYaynrJRCy391wF0sSD7fh+3nq9SRx9aKWjFRW7EXeqi4uVN7C3xvrz1eqHRYPh0VKstTE&#10;shiLsrkWYgXtb8uer1JfGa2LE6aWmw5NsgGu7Vb/ABtz1epNR00DSx1CNrENvuEWB03WPPV6kDUZ&#10;bpcSxj5+a8iRMLWJJFvh219vPV6uVVFhWHYc8rJIqqGK2UAM2ulr+3ueer1A5g9Q2L4mK6VGhDF0&#10;IHYW0vz1ep5el/lRDBdrgM4Y6hhfS/PV6kRDljEq7ETi2K1EYhP+TjAO5WufidDoPq+PPV6pmLIc&#10;JoJpWkUVMiDdtFgB4A+7z1eoHcqYLmCsxd62WWPyFuyxlLEk+O4nUfDnq9QkTpW4XBDJDIEhLSCR&#10;rgNtbuPoPPV6peWMmyRt/M6OrYKdoEbWKtc+zU6e3nq9QhY8JMJlpkDhJZUIcE2BKm3unx0tz1er&#10;FBQVpwqTaQzkr2JBt+3nq9STzFVrhkEdHuYPUbSVFybDQj6+er1IiWSpxSWfDcNk8rzQu1gLlWH9&#10;o56vUmc44q9Hhi4VLMFd4gJACAzNfX49xz1eoJIaWmw2GGunLiF5AXZ9SSfsm23vfXnq9WHH8w0N&#10;cJDJ5iTyKylgdA3x0HceB9vPV6mHC6OkocOfFkjXcIChLXO4sPtfTrfnq9QETV+3FJKeSQmmWQqU&#10;BsC5OrA9rHnq9TFi+P1C4g80aEhrqVGoCKPb8dfz56vU2T0IxqOlpYNsUli4Dkkk38baajWx56vV&#10;6pfF6KnK1CBFhdUJCkBgCPpGo8Rz1epyrKyrTDnfDvLWB2YOGRSW7AHUEqQfZz1epGYlJiM1BBh2&#10;GnbLtdDfsVXXT6uer1d1OGRYbSpHijTTRPtO2KwKtqbAnW1vH6eer1Yky+DWKC5RHYPGrsSxFt23&#10;6xc/Rz1ep6ipDDEamYqIYy21BbQanxPwsBz1erDh+GS4liklNCdi7XZFAtcgX+gE9tOer1OdJhnk&#10;t5jqwU3imAuAAdf6dRz1eoPc9Y1heV8vVGIxh7qjFVAIY2BFrfH9e/PV6qY+oucKTH8Zkra5SLyG&#10;UKCADYWF/C/PV6gkqcQndY65VBlWQ3O0EW8B21t/dz1eqFXKJKpaxxdpydwHZQBew56vVMIp6GA1&#10;MvYalj4A+J7fr+fq9QoZINTTY1TyygM5kUxufdUXF7sT4fDnq9VreS4xj2UxV4lCoiplW9jfc2p3&#10;X000J/Uc9XqxYlBTQTfNwODJYrbaALHw+It3/t56vU506yUSR10Me4vYMpFgqHudPD2D289XqNH0&#10;DyxDjuLrNRVCtG8oJUjWw7fAEnwv8PHnq9VuOAZPGH1IjkXZHtSxOpJH2ifCx8Bz1eoY6bCzWwRU&#10;8jXk3HaoGqgjQc9Xq7NBVUk1RSVQ2RoFtYdgNQfrPjz1eoLcw4tWVmYKWOJT5RZdx7Flta3hbU31&#10;56vU5YtG2IXNOHE0agHaCbL4H4fTz1erNggwyChNRiZd0iJD7XCuWFzodeer1c6WSekmqMXwuQAS&#10;xnylIBIN7m/t+j6eer1ZpcYxarqN6SAsFG4kEAXGt+2nhz1eqHnrDpxRwVCqrqAoaTsAbXNu/wCp&#10;56vVzpjBVUS1taiuy7AzC1gLeGgOnt56vUrKSWkzZl+SHD4gZY5AArAHbbS59oPf6+er1IaVUy2a&#10;paSRFmIAjS3cjuBoBYHnq9SEwKpzvlnHJMcDWpKpwr2ubX7AD228eer1ZM5SYxg+Ntmd0vDVjS/u&#10;kKdb6eI9nPV6lzTwUOaMOkxapazAABza5Fjck/QDz1epoyVjOF4rDX4M0QWSFgVAZSHQnRreB+B7&#10;256vUDUtLTx54jnqty07eYjDsWOpAF+393PV6uZzViGAZ8ip0jZabcqrtTduAtcsQuhB7D2Xv8PV&#10;6l31ZwbEKnC0zQiFFlABUX3k3F7D2G/1c9XqS+LYRLjmVYqPCJQJUuFJsQG26gjS/s56vUoejGAV&#10;9RhFXlCrPnFHdgFUAqxuToSdDfnq9QE49mqlyd1FdJkCmXejPay2BAIuB3ub6/289XqEzHMnYBX4&#10;X/WOqFqiWNrzaEi3b2D2c9XqX+Z8t4RmTIEVLBN5nkRli51ZnGob4H4Dnq9RXOkseMwZplwLFYvI&#10;p2LEM2oLH2g9xz1epUZjxOkyhmymx2tjLRCXyzZVGuov9Hjbnq9Qp5kjwfNuWErKWEsJwGD/AGgw&#10;+Ps56vUFXT2mrxhdRSh4/wBDMybdy7gvs29z9P0c9XqRPy2Z8sZ5WrkYrBiEwRY1U+54XOvbseer&#10;1CF10welgwD+aVOgwsKWK/ZOl7/UfZ+znq9TRlV0zzlEfLrdRGIyv7wNiRobakW56vUydJMIqMtZ&#10;0qsDckrKqlI++1dRfXtrpz1err1CTHAVhxOEtDGjICu8g3LC5+z4i/3/AA19XqGjIuK4TjmToMRk&#10;2OsqFiCbkMf+Ja/f/Tz1epy6NZrwRVxTAp6eNpo5X2ki5udTtHYg+326eHPV6gWzZR1eXeqNNmDD&#10;iZBuDvGRcBHJW59gvz1eofeo82HT5bkjqEQM6qzBbBLW7Dw9n589Xqfcj5jpcc6d09KqLIKVRCyp&#10;YgOCQV/s+nnq9QKZDyzDlPqhX4hGLRVTlza9iTooA7aW1PPV6ofqTzLi0NFTyxxiRo5PdOhCgEG5&#10;+A56vUNWQc6vnLp9TVFSoIZRGxa9iOzaHTxJ156vUBFBiGDZMz5PDhr383cFhUqADfuAOwPPV6kL&#10;6hKfMNLhUOa8BiJnpnSRvd1FmBv8bWuPC/089XqMVkHHcezLkmnmxe8pmhvIxsAdDfwGo+Gns56v&#10;UXPp9mA5d6w1WGRssLTeaSosFcINddBut2Hc89XqRvqOyfiWYNuJw07SCNlk2kW03bragewd/hz1&#10;eo2WScv0NZ0Yo6bzGkZoAu0kgBSLEA+BGvPV6irZOqYcs56fBnb3awOmwHuAfdGtr3vz1epw655R&#10;pqqKnzLURsWSdFdF7AMVG8jXQAeH9PPV6jC4lRQS9JPksCI8zyiAoALA/HxHa1uer1E56JZ7q8Qx&#10;DEMHlU7o5Wj2EEAKoNz9dv489XqcOsWRsMTGMMx2ico5kWSRFubue63Phz1epdYrhz5hys4g2PsU&#10;eWLgsunvH2gaduer1ITp3M6QTZZkZ98V2bcdFv4i9+4/XTnq9UOSaiwnMRmkhD7Ta4UGw7H9h56v&#10;Ur+p+DYvmvDfMwKPbSGmTdNuBYSAC9rKNCdeer1QekGXK2WkEGPyJBKirYupKlvHWx8Oer1CDmPq&#10;BHkgw0uAxJLIZCjsVDrb4A6Ec9Xqy5rqazFsBK4hsmkn99XhTaAPZbWw8Neer1FmrqVjh6wyP7iO&#10;5sy2Ci/a5056vVGlxPDst1EiRxrI9VHEoZQAFG7v8CexPxPPV6khmLM8FQrHFVIZmchlQlLBbW3W&#10;t+ft56vUVbqNXZhrcPqBhjeVE5P6NQBa4943voCLWHfnq9RUp8qyVdClLiUgRo/tAghjrfv8Tz1e&#10;oy3SbAKDLFCKqFkJZWdiRqGsbanUg/Dnq9Qyw5uzJmakjHkRUtFGWQ+Wt2k0tvY2H3a6fTz1epww&#10;qjtRSxyFrTsVVrWIVQN1j8e/93PV6kPUUwoKxpg7PDA4DEaXvfwvY89XqROP4wamWeWglCxlfduD&#10;dTrY2OvfTTnq9QVY/iklRTmedh5odCWFh2GtyLa+wHnq9Sawmhlqq+MRxOTI4CqSSGuTqQbgc9Xq&#10;GvA5K3JkLYfHHbzGJk7GxP7P4ac9XqR2LUUWEYTJWwwK8sjAKCoYKfAgEHT4/wBHPV6io52rsRij&#10;q45pNJbx7Qe9zcgWPjz1eoEcYxWZqKUUx2MGANyCfYRb489XqZqLHo5KSSq2kSRoUVTpfWxUHsPb&#10;9HPV6kw9UTWKZXIKMSSCO3gLjnq9Tbh2Yf5dDVYggCKit5hIF2B+PfTnq9XqjHY3pHlYgaW2i3vL&#10;a/s0Px56vU1VOYUeJaqK0YIXcDrZu51I9nw56vVHarer/QRFnAJNgdfabHtrz1eruZzLiBp41Ksq&#10;qdbbST+0Dnq9XObbSTKYLFn1uR2HibW+/nq9UYqpU+Udz7yG/jp8Po56vUs8PwtcSBkEe1WG0n2E&#10;a356vU6TUlJNgvyrqrBiLuNdxv7pP0Dt/bz1eoMKA1eFYpM6FfLW6/ZuSD43Ovw+/nq9Sry+Fhkd&#10;mQMZbkXNz72t9ddfDnq9Xqyro6akY1yEsCQQtwxPbTw56vUmKNoAxYAm0YKknX43Nhz1eqXRYoKS&#10;MSIxWT2DU2t4/Tz1epTUOLx1OHvKkJBm0YEW0XW9idP289XqSVdCjkyxWMg3aGw0J+vnq9SBTD3b&#10;EnUS3nZASmgBAPc3+7nq9UqsNSsw3rujhNwAQbEixI+B9vPV6pdPWVErfy8ou1hfdcajx+Nweer1&#10;KqGRYi8RFmIUqe9hrf6jz1epFYpTBpJYasDyhulDC1g3gPD8/wCznq9Qewz+biKUkWwq6kE6EAXu&#10;L+y3PV6nnDIHczxSrujX7BsdTa5+889XqbazYk8VRVjcm0EDaBtPiSb/AJc9XqUdFgMxPzKAtDJ7&#10;w9pNrAj6vHnq9T5S5LE1JGJbpMHDX73+n6Rp9/PV6lLUZejhxBJZVERUHbYaXI0J/Zz1ermcFeSM&#10;PVRhrOHBA1sNRbnq9UqowyhqyFhYCpRQyiw3bdx8Ldjz1epS02WcTqVaF4lMZGri2pPhrz1epzoc&#10;ih67VPeFlJABIJFtPp8eer1L7A+l2JyNNC1KxMe11drAEfvW+j8+er1GIy50JoVwymx6SAtNUot1&#10;2naVJBJ+Nh9/PV6s9d0Kx+rxAyZbw0mnaRffK2CixJ0Y6gn4H89fV6nMemfPGMYjI2JUjwRRsv6V&#10;UUKT7RYEac9XqeKb0WZtmxCeocvVrVhWAWPWyjQ6aXPj/dz1epnx70vwYHT1M6oIZYwUKSAG8gF7&#10;HUd+3PV6g+HpyMi/LSiMTuEJABsDcaAka/x56vUwY96Ym86SokRI5aQPIrRk6ix+1rY+yx+BHPV6&#10;gnx7pbVU7RNCnmM7gKLa6C/137W56vUgKrJDz4k8dVEVjh2uN24AtqLW0va+txb2c9XqD/MeXK01&#10;I8xlWLzUO0D/AA/E/Hnq9TNPQ1FTG0hnttLHb8R4fTz1erjBVRy0z4fI28ja3uqe/cjx+vnq9SSr&#10;qUioE1HJtFUy6WIOnYa2sfp56vVMgo0Vqihcjf8AZcKwOnbuL2I+nnq9TLSyz0dcy1p8xfLkK3N9&#10;wW+nsvYX9vPV6s1BV/y4+crGMuLoSL2U3NgBY+PPV6uMs1Ric8kAuVfaSLgGx76n2/Hnq9T1SRT4&#10;dUJT09yYVs1iCdpJ72v2tY89XqVdZVwxLHHVqCKprvYWNz2N++nPV6pHltDAygf5Ng1yb6eHj4c9&#10;XqaVaGtqfKqn85AhLMLA3HY37a/Dnq9SaWgWhxFoldSjgEkWAvf7I17gffz1er1dS0lLVJTQUyv7&#10;xY3A1BB00Pt9vhz1epmoJFWuaCppbESFwLEhSRoO97Dnq9Qx5PzHX4G8sNCyslUoR2eNGIsb2RiC&#10;VNx3Fj3F9eer1GTy0xxDDo8Q8wK8Lr7rdze+659tuer1KfMdOpp/IhBCzW94WIN/AD2/T/Rz1epH&#10;YNRT0wZEmtHD2LAdwe1/j4c9XqEXCMYpMPrGE6hUqGHvaHe/gvtJ7Hnq9TzU1tRWQNPIdkaSyLES&#10;AQQNSBft7NPv56vUxy47JU1Znq92yMeWWHYW7du4tz1eqTgWKjD4qupiqGqJXk1DAWAPa1vZb6+e&#10;r1K2pTEsUaSBl3oYizuBfaOylrWsLnx/bz1epE5oydVU9BFBCwCgC4C6Ai9rgdh4c9XqBfMGTcTq&#10;4y6RACBC+ncjtqB+3nq9RcsTwhJal55FMbN7lzcWF9Lc9Xqa8PwSjlxMwU25na4Kp3+NreHPV6lS&#10;FmopWWKLcIvdB0BAIN7/AMNOer1M1TTfKwTVoYSFQWVTckeJPPV6pGH1pcK07bVJFrEggdzb2jnq&#10;9Qn5XzPVilkoMOiWRnZmBdRuCjvZiLjT9b89XqVdGvzVHFNckM5Z7+HiR9A56vVjlwmjiinqwo8w&#10;hlFhqbHQD6Bz1eplocOOIb7LtiGx2JsCLaAkXva/PV6p1KSAEnuGJN79ib6flz1ep5oMNZpZqlAZ&#10;0sCFH7oJ+rQH2/0c9Xq6fCWp8QcyncJFRQy3IsdbfC3ieer1JPEMFq0rRLCuwAsB7GPPV6kdU4Vi&#10;K1HnyOY41Ygg9jc6dteer1OWGY9UwVxikjCJEQoYkWY2uCNPz9vPV6hSgrp6dzWsomlZQd3dQO+g&#10;1Gvj+enPV6lETFiV8TnZUZg2gAFiewt8fHnq9TtBFOoUqquSq7he47g3Hcafn+fPV6pOYKOokqhN&#10;DcJMf0igaMSO9/bbnq9XsAwaso6prPYXW47XXW5789Xqn41ltsVZjTKpQKb6gWA1J1t356vUC1Vh&#10;MdFXEFdyliAAb20tpr2vz1epb5Uqa/DStKWDOG8Brtv7R7Pu56vUY7Aqari8vFJJImWAksdyqZLi&#10;4AU2Nx+fPV6p2LzOK4GNSUkS7Ws225sNRfQHseer1T4MtQQ4OcPRb+dIXfUDeDrbWxuLc9XqTOMY&#10;BFgVU5q0vT1KhgqEllHtPgL9gO/j489XqCXMWE0NCGjw4SBJGLgM5a+4E9jpz1eoG5ampo2kaYEv&#10;tCIltLfQe36356vUh5zVym0pG0EKQAF+i1vz+PPV6mqX5lLxUx3RFyLE390dyb9te1uer1M1dDPC&#10;0ElIQQAVOnugfH22PPV6stBTvBHKlU4LEi1tL9/z1/XTnq9TXVNL8vG4T3tzDaouzaWAA8d3bnq9&#10;WCSKqpdlHCnlvLsv7QD9q9/h+vjz1ep6o6NFqWSme+47W3d+5+rXnq9Sg8rZJHFKvmR7e1rgNfQ2&#10;HPV6myVPIrgtaFMGpsB7xJ9vwPPV6mjC6RTiPzjkxIge66W1OgBPwH66c9Xqe5o2SdKuOQNGbWQK&#10;AVufaO9+er1N9RT1MNclWQv2iNRrtOm0W9vfXnq9UPEF3kimIEmoYA6jxAGttSb89Xqgw4i+HUUk&#10;JF910Z7DcLg3t46nv28eer1T3q5ZKCOqiUiXRQLXAF/1156vU3xwtUQS05jLTsxY6aWOvjbxH668&#10;9Xql4lF8qkcIYnzSB7o73Hvfd489XqZjgyTlkZy0G4a3Nwb2BOvPV6pVTA1M8MGHv78ZKkkfuHub&#10;eNuer1PcNClR50cM/mKBfcSLLfuPo56vUnZ6C/lUyMGVSp3DX9v8eer1dR4bhjTNU1kwUqTtDEAM&#10;fDXT7uer1c5DskeUoGkADFhp7oPx8fC456vVnp3eoBp5FKICfKNrqVOpN+2ns/t56vVOhhNKhYMr&#10;EA29y1rE2JN+er1Ro6uv+aDKFaIBwSLhgxBt7fHnq9TcqzUqPHQyJ+lIY+6dD+8Cb689XqhSSPUV&#10;mjAuu4WNiSfG31c9XqdaenA2l4/LZULA3AsATf6P6Oer1Q6RqjFXhimVmMktxZQdoDXBOnYnTnq9&#10;QtiACXyZR2WwI8Tft9XPV6nGjkjq6fdQ/ZR9QQQS3bsfjz1eozHTeilwTBaisZbOI1Dbx/jN7g/r&#10;/Dnq9SfxjNT1+ZYUgRWSnkP0kjtpqLH7uer1d1mZcRy+kkk42tVN5rISDbS1ha407HU/Dnq9RRM6&#10;Y7U19fVViBSGurRpcnv3vqb89XqQUlTUGnjTRXVVbbex2k21+P089XqyRx1lBIKqm1ilY7wb97G3&#10;PV6maolKulc5F5WBkj/w2J/o56vUOeS4jSlfLYMrAHdpqutr89XqVWNyR0lOzRDdvQtr3Nr6Dnq9&#10;SDp8XZ8Pcy+9Z7vfuAew73sOer1ekxyRrxxOY4m/RqdPd0uGt7PDTnq9SafGcchWOME1Hvnc17WB&#10;Pst2tz1epvnxSV66aJ1kO1gQpJ+J3C/3/Tz1erxnbcVgmttkBkAsSRa+t/uvqRz1epupsTgTfTFT&#10;cn3SpuBu1u3wPbTnq9XVVhivUClX3JJ1bb8ddLHW1/289Xqz02W6qCQUTXhZ0Nz3BPxta9vZz1ep&#10;MVUVZT1LblMcahRuVNCBax+OvPV6mud/N/SO5kc97+HPV6nCniQU7zFNtlAFzpcg62/p56vVHo55&#10;Ahj2bwNQe2343tz1eqV8rMKZakH33b96xH0jx056vV1JSp8/5c5+1Yhha2ne/PV6vVOH1Clpj7sT&#10;m4fTadPaOer1TY6eSmgPzgJVdpUAaW7n43HPV6mpqMysJAbCQnbf6+er1ZqZZqiRqfbvVABca2UG&#10;5HssT4/089Xqz4otD5yS0Fo1IVbgm1/Ennq9TbGBS1TMfeEJIuNQSNB+fPV6sohjgqAhs7WvbXUk&#10;aDw56vVGeCemlO5bMhF/ge456vV3JTtGquDdyTdbdvZz1ernNRy08qow1IUkkaAsO2vPV6uUsMUN&#10;9jb2uQbdvptz1erFtjkiDiy7bKfaSbm9uer1Yv0kJMbjvY2P5c9Xq5fMSrT/ACw0Und21P189Xqx&#10;rcH3R7w56vVzqAQ+61gwBAHh8Oer1YTfx56vVmTzNylLnb7B7eer1O1DNTfzUNULsjBuqkkBT4E9&#10;+er1K6vrUkX5AsSZVI9oC311v4c9XqD6pWOKUpCxYDTUeI056vVlpfLMxlqW94C4v4m2l+er1coK&#10;KWsn8uNl8xlL2uLXHh7Oer1QWvc7xr93PV6utzbdlzbvb489XqkGaVgZC3ewt4fRz1erCql3CX7n&#10;nq9XJj7tgSbHX2X9vPV6uUojIUxa3Fz37nw56vVhVihv9P589Xq5sqgEKCbH7hz1eroAMosCWJ+r&#10;+/nq9XpEZJDE4sVJBH0dxz1eqbLE9MY4yNwkQMQBa97+PPV6sLOr+5IAqjcdO+vtPPV6sTxlBqwO&#10;ngQfq0PPV6nWkoqmsqBUhQoFv3bi40tbnq9R0PTP6ZM1dXsy0dJhqqlIZCfOcGw1swNrX+jT2gd+&#10;er1bRfQ/0/ZF9PGXqWeVaWbEIoAfMYA+8GLgA9+5Fjp28O3PV6hkzn1jjoqZpIWu4QSKiAAXuRa+&#10;psO+vtHt56vUVHNXW+THsPfD6tU8mNgm8sCxLA63+FvD+jnq9RUMydRWqaiopoq5kgQKfLVgqyAK&#10;QAdDewGg/jz1eouOM9V6jE6s4V8rKgRjtfeApKnRmA1Nx28fhz1eqJV5iVqiSOObfLKojLDcdDqQ&#10;Ce3s056vVHr3xDFJYaPBvNlafbGsa7blrWstrMSe+p789XqSC4RiGJYjK9RNJH7vlrGbAHywdx0v&#10;Y+3nq9UinwRajDlosSQytGZHZiOwYFVFu+nieer1cqzBMRWlKrDEyKlluSAoXtpr7eer1AviWHPQ&#10;iWCqAWee4UdwDcm49otz1epGy0FL8zPU1J2sgQIlr6gWLae089XqXOV6cy4vTvTyKEmRklA8APss&#10;AL/Qba89XqeDR1DzuArQsjMHV7FSCbBvE6DUfD8vV6nfCswUODV0UaVK+TIAQ2twfE6i/wAO3PV6&#10;k3n/AKvJh9Q9BSyMHjbSQ6k/R8D7fZb2c9XqBLGeqFcKBQF8wtKsnvNYbSTvJ+IvoO3ft356vUyS&#10;ZvliwUVive8rO24gDYNVIt489XqRlXnTEalpZa47YWuqlm0uRe5BsQRz1epNwYtixieqU+YykqqE&#10;ixHgfr56vU4YZmR6mR6cxiDy9xa/Yt2/Ic9XqTuYJKjHAsVPbz6Q6M3sPfS3b6Oer1Zq7C8LrKGK&#10;CeT30Ys5BsGsO2tu1uer1J14pSKjD6O4IAKsTqwtc/cBz1erLTYVuYzbjEkIDeZcXcnwsfZ256vV&#10;kqQtXC1LAxU3K3/eYD4jxNr89Xqc1SioSFlUeaGHhqBY2t7Rz1eqDVyVECQy1MfmNO5i0A8SSpHc&#10;6Dnq9XGM1uCYgslMomVSAHuNyMPFfr/Pnq9UzMzYnjE01fjMz1uISuS0rksxLHVibm9gbknx56vU&#10;xNlUyuZkk8xVPvXF7gd1B7d+er1Ya2WqpZUmp9dm3cp0O3xA9uh+jnq9XOgo5Y6V5aBgTJNuUEaF&#10;fAfVz1eoTMl4dXx4xPHiKKFLhkcNcEMNNANCPjz1eoR1wwR1AM7E7msNBYgeHt56vU+UNDHSUs7+&#10;aIy23bod0lyRZSO3t8NL+PPV6kfmLGK5I5d5/TxAeWCbfVcc9XqDAY3W4l/pFQ5WVkAcXuBr+328&#10;9XqYpZK2OvjpUlUpJ9rbb3f6Qbd+er1LHDsvSCsE8IfzKnZHqSQ3s2ggm4/hz1epaRwJRwbN1pAS&#10;tr3It42+PPV6mHFsbqIqRqaCQqVBOut/26+HPV6kdQYmldMYXe22+4+O7uB356vU5rXxVks8EZsV&#10;shsLXPfQ/H2jnq9TJieN/LVZjfbEpGjWNz2uO/cHw56vUmZMUjmUGOcuzyEbzcEHwBHs056vV1Jj&#10;TNGY52BkUWUW7EX7ntYnwPPV6nmetjipy922uqD3fAW1NwNOer1KEslZQpLKpDBdoUaE27X10vz1&#10;erJTPUNCwlCttO4La1u9rgnnq9Tc2IxmpdX3AAqFsBa2t7/R7Oer1PseHYcaM01EWM0Q2sz28dQf&#10;AX+jnq9UUU608a01KRIoWxdbWBB7D6D356vVlggEMYTeY01Y2AHvE/H289XqUFDXJRMFiiVgRbVQ&#10;SR8NDa/PV6uo6qMLvjWyMTckWsCdfu56vU9Glu0M7e95ZDWNtAT4j6+er1KCBaJ/Nqp9Sb2VbaAf&#10;Hnq9Swpko5npjTDzY5F2E6WF9db89Xqb6fDmnrJKKv2Ku4lGuCoAB9mnPV6nWiy95aI0Lv7tt7HQ&#10;EE2BH6jnq9UnDsGrKOVzPErAO2viVvoSPC/PV6uGCYROcTmmp0JhAYyRkfaPdbfR7eer1OlLgVXB&#10;i0FQ1MZnlc7Y7+8bg+6n+sB2uPqtz1eqVhuXmekb+Zw7ZJJig3DUamx+nTw8eer1KvB4aePFTBWF&#10;lRCVJIIJ9gB8be3+3nq9Qq4FiMeGNIKIAD3jr9o67bnXuDYfqeer1CNBjdHHiNNRYhAxuheSYkFC&#10;ToB3vfv3056vULWXMuU9jUxII49oYXFw5uQunwtz1eqXWYPJ/MRXpEWMdkYC4C27afTrz1ep/fL9&#10;FDLHSwkSSM4UXuVBJJuD/rE89Xqi4Nlaqw+SaWtHm+eXQxlrkEgrtU3uRpcA89Xq4UeHRLtoVhsk&#10;CEXdRe/YX8D+v1er1NUWRKlY56tpBdVDKiqAXJJvckEm1rAc9XqjUuVcb+UemowIJ4LN767mOvbT&#10;4a/R8Tz1ep/ocBxKkhWINuaoOrD90sNbA62P7R7eer1Kv+XBP9+NRSGVqR1UstgzHsfpsNbHTx56&#10;vUu5Jo0rIYIVsJlJFyAQe+h+j6+er1O0dFPTVK1Ng0kYVmjLLuI8D3789XqWeDZapcZxZJaeW7U6&#10;l9gHjoTe+lj29vPV6v/S0lIXpUjL3IZx799b+B789XqirVUEzGmjJeLuW7AW+jxHPV6nNZ6RPd2k&#10;i1woHwJvce3w/W3q9XdPUrJeLb7oIOvhftfnq9T5S11N5ZjRRq6nXwYdzz1epcic1lIGkO9kW2nY&#10;Hw7+3nq9QbKlV/M3qZJW8pFb9HoVNvz/AD56vULOQ8SixDGaWSn2w6iHdFYLGG+1rqbA/X8Oer1D&#10;68aQSkFy0shv71yAovr9fPV6g7x2keVvMj/yp3ProLXFjr7Oer1JCgM1D5qSJuAuSbFrbu5Gnt56&#10;vUqY51lEHzkNgdqvtW1gezHTnq9SonwbDqepTD6h/PgnZSCwGg7+Gn0c9Xqi4lh1DFRT09PJtnSN&#10;jEPA63Hx0/XXnq9QfVdTLWJFvk/SKtnsCNf46c9XqUOGYvQSXw6WXcRbay+B0vqPD+HPV6stLVgm&#10;HDKhyFkDyG50BU6gnwv3HPV6nZZHjxE0jyg/MRe4QD9q2m7tp4d7+PPV6s+W4ZgtTVVbsxudAbC2&#10;oAA72v3vf+j1erijSVOJLKfdRUbsdSWvfXQjaeer1R69MOWiSoEcjMiEtKx90nxuTqdfZz1epmlF&#10;NPTFqg2YRBiAfeLdwB8SOer1dpSzxx09fIwHmBCQLd7aC2mntPPV6mqvqk2yvHcOWY+6dRc2Fu5s&#10;f4c9XqkU2FRSrKkjtG4SOzCwvc3YAm508dPo56vVAcUuK1q0lRGxMbHy3A720tpcajvz1eqXTYjI&#10;lPV0siBhEWZAp94qbDXTx18bffz1erPQLBGsbwb45aptmxrXYkHQeJ0vpz1epkgoIhjsqRSbkmKg&#10;hjYFrajXQ2+jnq9U4z0tJI8lJBulpg+0+1WGoX6fHwP589Xqd6pqfDsHaNWN5mErLpcsBoNe2nhz&#10;1epJPT1mL0YxjyhaEsLD7QGg7W8eer1NYq6qGYwwTSLHMoRoz2JHZiAO4/h356vVFxHD5YKVZKYb&#10;tsis4GjG4IJJ9g56vVlw+tq4auNpQb7tpHbaO4v3BuOer1SJ5lq2eeo1ZGNh7ST4W56vUzYxIYlN&#10;VELSyEBCBp295b/R356vU7B6KTDqeZ5nWXQFFjDC5FiWJNwBz1erDiMcoieKG/u2Cn2ra9/18Oer&#10;1MsbTmcJVoPLtqxPZiNG56vU6P8AMR0DGZBZj7rAAfD77c9XqbIJTFGlEd7hja7eFxqb6/w56vVn&#10;ppo0KxQ2WzbbaAD2/Tz1erhHQwJNUOJLAF2F+wHsGnb6b/wHPV6u4kaErNKCYjY69tAdSe3PV6st&#10;SakxvJSJZZdrJ7Rr3t356vVNpSzBYwRGY/eLHxbU31t28Oer1R1mkqQ5qJiiMx2NoWuvfvpr7Oer&#10;1SKFMMooJYcTqXVnXalkBuQbgG5G250uAdOer1NNasqKFhXazW3NexI7jnq9TVUxUCMpr12MtyHv&#10;cE/Tfnq9XVFURmVFQkmRyqqfHTva1z8Oer1KbDYHFOzTsIRdlCG+4XNw30eznq9UYzT0ihHQMvck&#10;E/WBz1eqdHJiDJ8xSx+ZC5UudxBUAWNv1789XqlSxq83lIp2kXSQkGwBubj489XqnRtR00SrTbpN&#10;oa5cagn/AAntz1epq3YfKRUy+9UFrMe573AF797c9XqboYa0RyT0dmkdmN/Ei9yPb256vVMjxGug&#10;ZXqPcINwo11Ht8Neer1NNTLNV1MU6jy/LIOpGrA9z3789Xq51GGVFNMTLNrJbaqN4k9iAfAc9Xqd&#10;gtJhNPKZJASVJW+h7fT489Xqi0tPJV0263uPY69wQb39vPV6sNfSRRzMAFEajT23toR9PPV6mqLZ&#10;V1g8yF0UaX0toO4APPV6nKOkirKwyrICpawDsLkLbcbaXtz1erPNTvVV5hh9wKpHu6X176689XqZ&#10;nmjhr5UkH+VOrW7ntbnq9TkKRisvmBSkAumoBBHib6G/w56vU2yLFLMZddw1a3ax7/3c9XqT0lJh&#10;9NG6R6AsQD7bm/389XqbBHiC1RqJ7bEBUp8LaH4c9Xqd6mkw2SBDR7llZgJFYe6PiCPZz1eqVDLP&#10;8qtPLOGdBbzFA1+HPV6nvC5jNViWQ23KAL+DAd+er1cq+tjKwVNV7rISXspJuLjSw56vU2VcslU5&#10;nidhGxuLaHXnq9S1wCoegqI62Zyrwg6EBizeFwbgjwPhz1epX5dxSSjxgTPU+VTFlle7e1tV1uLH&#10;6uer1XMdO/UD0eo8kSUENUJsRWMG4ACAqtii62Ov5/Rz1eoimfetMVbjdS9HICC4BBIJKgdgDoLW&#10;7Dv38Tz1eoP8MzhR1Q/mVe5jvOyr7SLXHxGv089Xq7zDjNJWK0igFGILEg6A9yD8Oer1BxXYeWi8&#10;/C4SqThryW7kXuAb+Ps56vVDw6CpoZlgguQxDuO5AvoDc3BHPV6lVBmnF2r2oRTsY4Arh1ANu5YW&#10;GpA9nf8ALnq9Qo5Xqv5rga4ptYRVCs0IdGR7X/wuAy/QbfRrz1epP5jkWvgignQ0yQyr5TQyFWJU&#10;3s48VPYjtb2Gx56vVHSeoqmlSuRlKXZntrtPY/RYd+er1S4ZqfEYpYBAyTRAAPcBSD3AA17a/rfn&#10;q9TJmTDo6iSOpsDHME10FrD3gPptz1epB1VI7Uc9RM+iEkjx29hY/Qf1vz1epioI4riRyXMAuRqb&#10;qTfXubj8/rtz1epxrJo6iSLffYLmzLZdpFz9DAkHnq9XGaLbHBXxi3l2JHbQ3uPjz1eoxPpyxqmX&#10;M1YJbMrou2IgFrkkA/G57fRz1erD1onMla8XlecpOwDUkG9rnUdifo+HPV6g5wmjOE0/z7RkqyMT&#10;7t7EHQAC/Y+3nq9WWnmwlaSfEJKSWtqWLlHJVQmoIBRtTp4gg/Dnq9Sa+eo0CyVlO5Z77gqn3b3P&#10;s7Dtz1eqPQzmmmngw0lIZQqsXvcjue+tweer1cJjJFjUGGVL7VmsFZha5Hdj3OnfsfDnq9SGzDjF&#10;HRUjLXruUlrPcE7i1gSR7O/PV6kPUYlVkphzuqBTuJ2ru94WF2IvYjw7c9XqeMu0kmH1oq4wvmxI&#10;SCyggsTpcH2c9XqVFNHIiPMYlaQ3L2NgDrc6ez489XqTdTUJiMaxVDFLAkBRbS5AJI1vz1ep5wbD&#10;YDD8zENixtdrkksfG5vfnq9SnqPllhWKoRkk26EHQW/Ig89XqS1WKMolQl3nL+/tPt7G1r6e3nq9&#10;S/y4jvWRpJbe9gCO2mvY/dpz1eoxGVaYvRNSOF2TXDKQNUubWBJ1Fvr1+jnq9QU5yxctTV2HzOVS&#10;BhGjaBrkbhodSDaxIuAe+tuer1FtlhALVzjdIu+5HwHYc9Xq80NRGqF5Aoe1gAb2OouTz1ep6o4J&#10;Y6lWA89wyqB4Nr39mnPV6hZwKjknxF4YpArhrMxGm389PCw56vUdDp9XGiw4moNwAqEoALkg9/Hw&#10;tz1eoHusGNVcmC1mGBbFgCCNTcnx+A/t56vUQ3MsKRSeerWkfb7vjft93PV6k9QvPFRlCbgswHbT&#10;T+PPV6maWtsQk6ggta48CfD6Oer1Nte0UcjLGpZLgDtoe/ibnnq9SVnjlMnmUzCJnADGQa/aJtbX&#10;uNOer1SaSsNHUTVko0Hui3fvr9/PV6stPI9ajTrujCOTYgAkW+Hfve/PV6nKjrIFxFJpyJTGp2C1&#10;gL+JHb4c9XqdMOkhgnM12YqWBG4gWJ0Fu2nPV6hhyFVMmMRzhFcREbQALgkaXPj/AE89XqGvOONz&#10;VeHiSpWNk3bWa12DXuO9z8CR/Tz1eoJsQnp2kh+XuxDAkg9vgb+HPV6hCydTxV+Jw0RMlOxYyENt&#10;uba3uPb4fDnq9RtRgWL4LhxbDZSWkvcP719P3ToRz1epX9MMNMua4sQ2AiFl3EH7RDa3+vvz1eo7&#10;2dcUpBll57oWmVxDtI2gKttfiD4ePPV6qkMxYrBTSI8UhMglIkYkEkbju3DQa+y3PV6uWEVCw13k&#10;CQs0wMi7iAAB4AjS4F7c9XqnYxV1MCjyHAszrcd2IANzfvobWHPV6sU1TiGIYFuKCc6IFB97cRuI&#10;A+nx56vUFOI0dXXTJDJ5cbwB1d2NgNbkdjfTT6bc9XqD2qhwyKVo6ibaWZWKofeFtewt3PPV6nyk&#10;qcFZpmkFSZXTzIz5xCE9rMtje48Li/hz1ep2wuqkho/JLnzJL3UWtc37i3gNOer1CLlbGjS0ow+a&#10;6oq63Um9u2vs56vU5tmRrtLh6BmVVCAakEEknvYE/wBHPV6llBF58Qra6S7KCUQ67W7k+z6+er1K&#10;zK1RiEWNyzO/zMS7VYMQqgFQQosBqLk63ueer1Cvleoeix41dOY0AZ1KgX2gdrjXt256vUrsxpiM&#10;cxmrZfPSZVZYwDYX13nv27ac9XqDpMRqqaqjijXyVhDvc6l76WN+er1JzMOXZMUjkliqUFOt9zMh&#10;b3rX7i1rX/W/PV6ik12VGlxOoeeArCjMvmGxDkAnetr+PPV6lVQ1WD5PwyOkpC0pRlYkgbiXUmwI&#10;udPu56vULnTrNOJSUcYEibQ7ttI8WJ0J9oHhz1eoeFxadqdqgsBHtKuFtuYg3uDr4afC/PV6o1Nm&#10;menoFp2ks8YVlW9twv2J9ltOer1Z8Kr6ulkNNMwAkdWLAkktft9Xjb+jnq9QmT1FdXUFO1XGf0ok&#10;9y2qkC272EEajx+HPV6ueUv5thtS1KJNyM67b7QQpvcaWOnPV6jGUOMPiKLBjEYSISKyugAYle5L&#10;ADdprrz1eoeMHqUxWNKaGQGJFeT3tQQBawIPfsdeer1AR1SqKmOuln8ppWXb+i094W9pI8b6HTnq&#10;9Rc6vCMQrYqedCSyhmFjY/aN100Isba/V256vUyYwEwit3VUZRIALAWIYk6D2E3/AF156vUZHpJm&#10;DBgKajkk96SR3CnUE7bC476ez2c9XqGLFGpKCLbg8MUhiBMtyBcE9x4kgA6c9XqDvqwKKagU4Ypj&#10;aeNSF0J32/bz1eorFNSV2H1M9SVtLcKvYkakseer1KKizZWphUcKqhqZmN9xsFQfZsO4PxPf6uer&#10;1OOU8drvmoZ2YAQysu0XILA6/XY+PPV6jux409ZlpKumYkhtT3P0sNvt056vUIOVcbRkTYAEXcjX&#10;AAJ22v8An+Xx56vU+1GVaiHEzJDDamZEVgCoY3949/u056vUGPUfI9DV4NUT1V9sbJYqxA23se3f&#10;69Nfhz1eop1NiFZl7H6jBqQnyUB8tiCQV7A/Xz1erFi8q2Vld1kc7WIG74mwse/bTnq9Rqek+Zaf&#10;AMA/mNPGC6LAsdl1A03X929+er1Gdo8+tjqRT4cBFG622EbiWvY27WN/289Xql48RBGkXliST7RU&#10;gEAnsfZa/PV6gIxLDqusrJooWCTb1a51RT46ewduer1R6AGjkeeoYu0PuttU3JbS/wARfnq9RlMo&#10;V9LV4X5VWNqNGlu1yNQR9/PV6slThWHYdiDOqgXAKsRuG74f089Xq4rjcGH+WmGJ5kgcGRyAALas&#10;R/Zz1eodafPsk2GRU8jDe4JvbsDaw+II1v8AHnq9RAfUbleWZZMRYK61rujdgRr7RroLG/ftz1eo&#10;kNVk6ppqlKE2MtQVEQXVrJqfqJ56vVYZ0QhFHlajxCeQ+Zba4UXCgE6fXrz1eoT83SUWO4NUeS4k&#10;DSq1iALX7/HQfs56vUTLH8Qmy1FtQbWSQqu4WFjexse+ht9PPV6nDLwho4vOoyxp5FDPYlmZifeA&#10;7+Nx9A56vUK+CV9a9XSVuHMZKSVyjkEGxa9g3jpYj4c9XqHCooaqNjPWC5LR+/4AH90fD289XqE/&#10;BmghiYBvLMjqpTWwFra/Seer1Iqpw+nXGVSqdpV3FlIsFUgm2muo/o56vVizbT1jYVNSYcRsjR23&#10;LtA3G2p9t7W56vVRL6jqnHct5wkrq8PEkZdwxvtIv3PgRz1eq3D0w5pp859EFjqXX5qSOONF3AlW&#10;B1Jv3DL/AHnx9XqLVjEWKZb6hSRU5Yhql5GK6Fdp1APsPfnq9VjWQ40zbg8NXMQxZFJO4kkAAi/0&#10;m33fHnq9S0p8NqMBx6CQEEzspA0AA7WP0DX+/nq9VonTOeE4Ens8lQDe4Pf+HPV6ideparpqDM1K&#10;mHSsgq/NDBbWJUX96/3Dnq9Wuh63548Cz/NLbajKhZuwANw39/0c9Xqq868YZV4lSwYpHCYAiAuz&#10;KNwRtVYjU2Y+zX8+er1EWxfGXraFoZl2FSw08QARf6/bz1eoJI5vmImU2LBm0vfx00+jnq9STxah&#10;YTRUTOUhLF2P7t197v8Alz1eqDTZeSWoNSLmNiWuT3J/s56vVyjolpZHr2tuVdiMb9r+wWt9P7Oe&#10;r1R5ZBPUGkMo3ECQBbD7PcfXz1erLIyVFMN0YMq+6BYjTQnX229nPV6khVOTiBnr0DHQKrWAFye4&#10;1uOer1OGGTU8KmWawlUkDQnQE7bfXz1epugrpaicvKA6SsUKDRifb4/Rz1erl85OYoaXENyLFJc2&#10;JsQvYfVz1erqujlYvUxsEER329t/D2/fz1epspIkllSpqFCRszam9j8Dz1eqbBKaNNs11CkLdfEH&#10;Ufd7eer1OlLLSRGWZkID3BJuQvx+i/hz1erlU1rR0Jm23jF7e0k+369eer1RpMV8yzxE7mjsoFr7&#10;z3vz1eqdTU2L0iRT1DgkC5VibkNrc/Ec9Xqf4Eek212HqqS2IKlrDbrf8/1156vU9UKxSU0VTWuI&#10;g7E2v2Iv3PsPgOer1CNEF+SE8sY3yEbTcnQ6c9XqSMxp4ZnkJtI7hjra+0WsB9HPV6u4TTPUSvGl&#10;4iLnv3trz1epgSSKKqeKpAjh94ox7EkWNz3056vUmK+jglRqeCIkXMpYWszG9/G5A+7nq9TmlPTC&#10;kglqgXdFuFGh0GoHsP089Xqaq2JZ6uBog0StZwtxuYqba29g56vU5VeGpV00wTb5QO5iLEm3x56v&#10;Ui3paGlqIfNJTdctfspGo2/089XqzvUMlL5MDyRzJ5ljawIvex+n489Xq9BiNBFKpfUkXkci57aC&#10;3jcnU89XqgidoaZKiG5vcOB2I1P5c9XqzpNFTz/MLD5ryKCbre1+1h8fE89XqyDEFFehpgQ4cl7a&#10;jTsLHnq9TtBhkeINKaXuVfduOoJ1JB/IW+HPV6s6YjBTSJh08fvC1tdFIFgT91+er1LHDHlxanZY&#10;2QqSo94ixt39v3e3Tnq9WWallkW0JusdxtHjbudOer1IzEXoYquOudha+w7gbd9QD7eer1NlbVzC&#10;KSaK0l5ddoFiltNNt7jxPPV6m2aqd6fyoC2yRwSGOoKnXvoOer1Ok1dEI0BA3SAAXFx3tf8At56v&#10;VJpqQNjVPStZmkuGB+yWF9T38Oer1C1lWGlWoO91jCSACxAtYAMBf6Oer1KXMO/D6kzxzIY3IHbV&#10;FI76+znq9S26aVNM1QKiWXziHbbpcXt7osOer1Wy+kDJFZnbPWF4YlO0lPVVEYmCra/+JQRYggff&#10;z1erfa9M/T+myN07oKOlTylMS2BFmA2n3T43+nXnq9QoY5WRxSuu3cRfTxt356vUEWJ1JaR5RcAm&#10;/wBB0056vUjajFy7TQou0EkXKmzEd7Hnq9TRLOlLIKqoUsHTub2QFv4fTz1erD5tPCw2EOqk27gn&#10;TTnq9UeWnw5PcoQPMJN7EFgSbm3PV6kzUYbDU1PydQ24RSX3KLm/fXnq9SLzTiEmDI0ZkYfaKDxt&#10;9S9jz1eoKxjGNLRSIm5PmSBdbMSCSbA2NtOer1M1ZHimEsEi3bJ2UMBa5v8Alfnq9UHDqjFopHmf&#10;eu1jYE2FvAW7G/PV6k51BzjLQ0MsdGu6b3FRDqQDqdNv089XqDjLtbiGLQoyARC97sCul/fH12tz&#10;1eqTnjH8Qaup8Lp4iyx7GJRwAq+z2lfH7+er1ewimxBKktiLLs1DK3Yakj7hz1eoL8Wr8SrMxNSo&#10;NrQuu9CuhXuPpBHPV6lrQU9T85Sx1yGnQswAXsQASR4duer1JfNdTif8zXC6QhUbeQjAk20IJ+B+&#10;nnq9Qr5Pw+uHy89a7o8RG5QLAqRp3U6j289XqhY7XVuPY2mHzIZDEJNjmwYDT/V8bflz1epwrmxB&#10;np5JiEiVF85exYC1gD4XOt9eer1JWHB8SqsalrqmoVwGssbABYkC6bfEjxub6k89XqQeH18YmeWn&#10;Vo2gJU6AFiD38dDz1eoHK+olzDj8+IVAO6OViGbRFAY2Gt7+039vPV6k7VNO80zTuEWBkbb3DNuJ&#10;01tbTnq9SOxPE8MxbHGpo5vJdnJZ1ANlUEXIJtqRa3PV6mbHcyvRSvFTODHDGdu4WU+79ojxA56v&#10;UFaTyS4TLidInmTgmRTYkN7T9Xb+7nq9XPBGnkhkxGpGzcqnbYGxNtw+z4En+/nq9UJaimgxECYb&#10;VlLbWsRc9raaDTW3PV6pWMYh5k38vJMkUZDlVXWxA2knxv8As56vVDjoo6ihXZuVYpQVB90W7m4N&#10;rjw156vVCFU6Y3sp1WSJGYbhckBu9j+XPV6nesaKHa1pBLER7pUAMb92F+239dOer1RKCKsq3GLq&#10;wZtz2sNVNrWt9B/jz1eprFLUYuGpZ0tSQnfuUHVl7BtdNT2/o56vUvsApS8sGJ1SDzxEEcrYBVBs&#10;NAupIHfufHnq9UHHamopkjEEEnlGUM5IHvsbm3e+gA7/AAte+nq9RQvUXnDD4MunC5pfIqJUZrdm&#10;BPbTxF+er1VSY7g9HUYnDWzHSNSpIuQzHUMy6jTt+t+er1QqfC4K6nVadgRuJN1I7fT4Ec9XqcI8&#10;Aip5j5Y3EoCo8DfxA+HPV6s0WB4ah3V7Bi1wkba7vha3h356vUtMPOXoa1MPxYEGpK+UQwCqV122&#10;7mwvz1eqzbpVidHLlSLDaCRCscZL27X7BbHW9j+t+er1OeL08FLV0q1cYZBc+6CTcm1yPh/bz1ep&#10;TU1JTNMsP6RljBABFx71rbvoOoHPV6jr+m3BoYsbpqaGHUSoTb/WBsP7Oer1XEYZhEdDQQLW+80j&#10;MLN3B79/EW9nPV6lbg+GzRTySxRgNvXa1r6ewHnq9UfMmBzV03usURSxJBsxuAbEeznq9QVYrgGI&#10;09Sk9KV2IoaxQEk37A3056vUiZquvwnGm+V3Fyu0qBfcATb2jueer1QamKtqWvUqd7W9xVsA1tS3&#10;gD8Oer1L/D0qKelhhlRBGyga2uxAtb6eer1cI446Q1clQibiFW2tiAb6HSxv489Xq5z4tS4plqSl&#10;rYx+j3MCDfX2fZ56vUhsDq6HDqSo+aBa72VW0AJI7e0fr4c9XqkNbC4XpZJgBUMbiP3Sov7uo1+u&#10;/PV6k1mHB3wysRQWkIUyXd2JKHxuSfA89Xqz4zjZTBFGExGVwUDJoQPEGx76c9XqU1WKjNuTv5fH&#10;ERUe6dxWxVbW7fr+XPV6kNl567CqSpy1IxS5YktYBhra2pPY89XqTGSsq1lBnRqtplWKSQooPci+&#10;l/D4/fz1eqX1cwetwDF4K1PfUbm07EaBu3iBr9fPV6nTKkKYnl6HM0u1LM25jbRgCbm/1d+er1Cs&#10;JMPzTlN4aWRXZEkHgSQTYtp+X1c9XqAzK+GTYNj09DVS3G5jsUEbQe2nh489Xqe6XNFRkXNMtVSq&#10;ZUq1QSSKuqgnbc2X42v7AfAc9Xqh9ZunGA43hkeZ5lCuCJE1AsxN9R4gk89Xqa8tpJjWQqbL0q2l&#10;EY8xr3s2ug+At+fPV6ln09wrFcLhq8OxCRalYwGRVWwCWOpuTqPu56vUWXP9bi+FZzlqsLISkp5V&#10;dzfaDubXWxOljp9H089XqXGYcKo8yYImLlA67BcMTa51B+m2v9/PV6l108jhxvJ7YfAbiIGM+24B&#10;Atb6jpz1eouFLS12Tus6LMCI2d/PU3CsCBtNjcXF+er1KjrHmunwLHqSshiMaxSgXBuWJ0Fu4H08&#10;9XqE7G6jDs95HWp0jjdTHIbEgsBcXHtBt+XPV6kV04p4Mt4fWYfEo+YU7mDXF0228bW9g56vUDL5&#10;8rsB6mmqp4GDgCMd7BC9/wDDqP7Oer1Cv1QocJzZld3q4nZldHiNiAX+1tF9SPo056vVzyFiTydP&#10;5MJgRd8AO5RtJQDQ6d+9+/PV6kN0x+Zw7q6KGpkaKDEl2RgggKygsfe9p9nfnq9RgusuFtgtAKhd&#10;dPfK3JJvpb6eer1Q6HEcKzblCOSmG5oyyFtAQbWI9thYX+gc9XqWnRpqTDsKxHC5gCgnDEeO7b3+&#10;sW56vUA/WOvxrp7nBMyUAMtO5AKr4htotfwI9h56vUKmKYPQZpyiazFP0haJQo7WNtde/wBfPV6u&#10;PTLG8Cjy42BUc0U08RKFItSFJuCRrbuL89XqL1nPBJcF6sRY9H+kQlO1ypG4EqNR4X789XqMz1Qp&#10;8Pw7Khr2jScSIF2MxIIAvZrWOg9mvPV6g76L9R8u43l6qwaqjFG0fmkLFdgRu7AsSfhYnnq9ReM9&#10;4TT4H1JpM00VzA06/aIum5rs7G/a4tp8L89XqMt1rx2kmyAuIUaWlRAZVFiCALg6a9/489XqBL0+&#10;dYKnGsFlwjESY4oXKRxsRruY6/Rfnq9UXqDh9NhueqTHJdtOkoJW1jYqQB4+JNvo56vU95zxnF8Q&#10;yVW1tHIEkg2RFWtdyyk7kBAJA9o0HY9+er1MnQfqlV45hz4RiHvvTpsdjozOQRuYCwBJ8BYd/Dnq&#10;9TfiWH4Nl3OhrKGNIzMDGzJYbj2Hbx9p56vUwZ9wbFqrBXpo2uyksGJsQyHRQBbwv+X0c9XqwdFs&#10;xUkNK1LiAZpGW5ZlsSLm4Pj2Hj+znq9WWoqaXGM91fyU4ox5QZTGACdlrgkrbW9vv56vU51+XJZs&#10;pIKvSRg7PIl97Hf2v4X9uh8eer1LPAsWMeC/y4gieNNQewU3t42v/Rz1epAtmTG5cZqcApqYxgC5&#10;kW1mUePe4PYfdz1epRPljEpI8OxPFImjRmIVmA2k6/HW41/u56vUoMVr0w2hM8YLRgvEoYAXK6m3&#10;w8f119XqLDiNbiWLSzGERtHuN4ySLAG+nx8eer1IaXFaOX32BlZiVUWNtPZ9B1vz1eptravzqAI0&#10;gdApXay6DXW3xHt56vUXHOsqtJ5PzHkopDXBsGt33G37Oer1IOLDEx/E3jhZdzKRuFrWA0NrCxB9&#10;nPV6hnwHKsdDS08mIMHp4gm+MHVyQdPG1j8Pq56vUq6jEYEH8qwWA06WV7XB93cL/u6ac9XqEZKS&#10;SLDIq9CLKWKq1/eAHs9pPPV6gizNXYsMPdZI0k2lBaNADdiQS9tSQPhz1eoHcYpppqhJEhcbCxGm&#10;hJ0AI8LHXXnq9SdqMjYjieJPiGIMgpJVZ6hgwvddAzAdiR7baW056vUIeWcsU2G0Utax98RqKdiL&#10;7V7XI7i/fXnq9T1iGBUU1Oq+ayyFl3ak3ci4AHs8bfR7Oer1ITNtdhq4KabzDYB1a3c3BFh2Isfb&#10;r7Oer1Eqz5l6ubC42pEPmSMGRe91DeF9b+HPV6iy42sn84akkDIHb3lGh3d9PZz1eqEyqimOIjUk&#10;e+bgnsfb256vUx4ikFPUtBRI1iDd7jW/gF7j489XqZK0x08CxVC3JIUre97/ALOer1Q6WOEB4ETY&#10;rm1m8NbG3PV6mipy/V05qDUe9GFBI/dUE/av4adv7uer1Kapo62joN1KgvGFFvE/Rrz1epN1mIyb&#10;vJqXKOxuG9h+Pw56vU3YjjNfQmJKcCaRLbmtcbb2sOer1ZMMqZIZGqIJzM0kjsYyLbb9rG2o9nPV&#10;6hHyvmetpKuPzkNjuAU2sTb2d/1ueer1L2Rrx/NTAorruK9wXFtPh8Oer1JWvpsMjKTCN084hSSQ&#10;bE62+HPV6s1PT+SJJAwFzZSfADtrz1epoxKfDal2WJl3MjWLHS9u4tz1epGUGH1tA8dBv82MCzSe&#10;09/Z4nnq9XPEataKCSBFZ3drjaAbC1rC2unfnq9U+DEloMPgmqw1vcVmYW959Bp37nX2c9XqjTST&#10;yYjMisNsdrEkBWLDsD4256vUyYpDIsElXUxAVBHlqRbt30P089XqdKClhRPKKElY0DtfsTrb6eer&#10;1c3o6GamDQxhm1G49wPaOer1PdP8tBTLKWCbgbBvh4H6eer1JDGarDZNpgF5R5ilFBIbQkX+j289&#10;XqQlLl/EVE0LwhpJQhvf7AJNz7Rbtpz1eoZMEy/K9QEKIAEEbMDYe3tb7+er1PUOScJpamfzikpY&#10;Mqqe2ut7nt9Hjz1epX0GDLSPHC8YEcAVdLGwOh8Pv56vU+b8rU0vlyOJNgAkKkXBB0Hj2H6+HPV6&#10;mNv5diGKCBpIwqWYM3ZgOwJOgI8eer1P9NhtNJXpNJGq+7tXb9m3t007a/nz1ernjGXIKRv5hGbJ&#10;tYk6XLDsB4G/PV6lDg+HGoppIaRiwKqbdwpGp+/w56vUOOUMh08CR1AVnarkCuTqU8bm9yPZp256&#10;vUe/JeQsKemaPEoIpFEKqWKj3exB1B7ix0/bz1eoU5cX6SZPwuKDG6xC8SMkcAZVCL3ABPYfQPbz&#10;1eqZhnW/opQUsdVKyQRBf3WDm+t7WAPfT2ffz1eqW/qlyBSIaqNIQp3BHkBuQviVOmvc356vUAua&#10;fWNhNPPOcKkMbMGBEdh30vfSwPha/PV6gNxTrlRZpxF4MUiYpI6uApBu3h4eFv4c9XqEejzxkyWb&#10;zqgR+SVX3iLkGwBPa+h8ew1ufHnq9SFxvHIqiqdsMqAWk3qouPeBNrHvoO3PV6kTNgGIVuFQ1NZF&#10;GKiIAykH3VfxWIkXaw1GgJ9g56vUisdyW2MH5vy32taMuykC5F/duASB3vz1eoH859HaiDDhIsLl&#10;gpNjqdxawIPiD4c9XqLzV5M+Vllp6tNjsSo0udw7kg89XqDrEcKkw/Ellp22LCDuO3Q3Pjbnq9Sd&#10;nw4fNXS0iKxk2k2IY3Nxrr3vbnq9TJ5CYbLLJRXmlluSpsCtzrr8f2c9Xqa6yrjrWWOX9H5e33QC&#10;bkEhlHt0PPV6miWqkq2a+6xBUadluTc+A9nPV6pOA0z1VV8wXIMQvbUkjxP0Dvz1ep/nSWOilalk&#10;ALPff4gE6j6PHnq9TrilTC9Eampl2rsCICNQdLnTx9nPV6pVPUGvoxHUyMHsu1uxawt9BBB156vV&#10;CpsQpnp5MOgQeeTs00sb6nnq9UlKdIZzUvHvjiAZ7gd/8X0jnq9TTiFYz1EcqAbwfe8AQTdb97ez&#10;Tnq9THVYlVw49OzIu52KlVOliLWUm/PV6hRys4lRKREAG4e8SBt2j7tTz1eo0OXFGGyhahQ0DrHI&#10;JEBO5n7jtf3ex8O9iRrz1eoQccpJYaWOHzgWlJOgvtFib627dtOer1IPHkrmy9UYXhJKSOhCSbQQ&#10;Df7RHfTnq9WSqAmMdJBA5WBEkdlcXuFAJtpbcfy0156vVHwupnxOoGHIJAdWS5NtdTca6+HPV6pO&#10;MVNK9E8+HuAXURMBoNyntbte/wDbz1eptyvUVsVTHRVChFnkKOfYwv3Px56vUYfKmNQUEssLqPl3&#10;usji5IFzck+ztp9HPV6l3HJgVY4o3dZJahXkUE+8yx6MbX1CkgH2ePhz1epJ58y/hCUM0WBwmWaZ&#10;EUSK3uKP3twGptbw7c9XqIpn7ApKSqaMgNEyizIPG17dvA9+er1AluqsPrDV0O6N4gRpa5DeA0vr&#10;4689XqU2Dmavom8lj3bdcG5PiLk31+PPV6nCFEaWaP8ARqJVVfMa5FgNBbt9Nu/PV6kJXUtVQLHE&#10;z+ZGjIokQWuGNgLW+/nq9Sgi/mNJWQy4eSpBG7xBBIvz1eoX6LE3nCxFvL0IPYi5OnPV6lZQSpEg&#10;oY4g7Eli4tb4/Vz1eqJjTAmGGlGxlb3tugCAaaew89XqfaOhXEV8+r2gIRYaA/Xp+XPV6lzgmFUs&#10;FFHXwm5qEYKulgqk3UjuCDrrr9456vUx1OHQSTxvSFkNveBN0Yk3Glri3PV6kjjlE4xKScyDYlnS&#10;xO0aWt7eer1IPErTU7CU2ViDe/u3P5XHPV6g+xabyI5Gows7MyoRe4Ddgbj2XuTz1eoQcCx1qHDF&#10;wypkDSG910PhbQ2vb2D+3nq9SuwyuhgjhgIEjysUCnuLjnq9QnUEFZiNLfDYdxR7OgvvUDUGwB0P&#10;6256vUqKvGVrcNloYlEUikglrWBtYkGwOns9vx56vUl4ayKJv5bVm5QIQ5/fHcgeNx3/AIePPV6n&#10;6qlSOR2kZmSoSy2sAVGpA1+rnq9QQVeDTUuLS1G9jCzs206hV9l+9+er1YMPx1KOsQ0qFiWN2NtB&#10;7LX8Oer1GAyvLPNSLHIFk3EsdwIAuALA9vu56vULRmp5kqFc7REsYAUAXCqTtt7T3vz1erHg1JWf&#10;yCaXFCGlSpVonTuYySbEEnw0NtO508PV6suKrVzxVFbIUalvdECWYe25Nzp2sBz1eoHs5J5KLH5W&#10;xhqWJudR7oUW7dzr8NOer1BHjmDK0C1EZ8xxa/t8e/YfHnq9QcYtgMktSPLYIAFJOvY972H8Oer1&#10;I2up0Z91FUxSLuKERhrix1Gotcdjz1erGaK1CpYWVDoxFu5sbjv9PPV6mnEKKmeOWINYgDeQdVRu&#10;x01AJ56vUkap4B8tDLKbxkKtrkm1we2t7c9XqdKT55oo6iEBiu5TvJvob/R28Po56vU4tXS1dGqE&#10;BGWQC4NrAaEntz1epQYdVxzjdcNtWx1+1a9jz1erDiCtUEuq/pNNFFhp8eer1JFsOxMRVEDyv5YF&#10;1JIuL3uDa1vbz1eqThnzZqloZDdAoCjsewtfnq9U96aWmpWFY5aUsbAMSFW/cfRz1epuEtPDI1VJ&#10;dgAO3tIvf299Oer1QKaWlqqtp5AQtSdxGg228Prt/Hnq9TtWQymiMqkWW1rXFiDppz1eqC85iqRU&#10;ioAYKSwFrMf3hfvpa3PV6ofnNPPRVhsI4zIUVdSd2lvrPPV6nmOJJ8V82xijkRQAPs7hrqL2uOer&#10;1NuKypLiy4f5ZVkWTbJcAMNvb9fhz1eprplWhSOhqkcibRiDptPibc9XqmeVTUlbIgV2R4woAttA&#10;vbQjUEDx56vVPxPCZJ2SNvcRyO3YEDRQe+oHhz1erqljnqcOEeHx7pnVozHcDaLncSTrY+A56vVw&#10;pWr5qb5RwLRFkAW+lvAD6bjnq9TXUS4hTlaWRnaNyBsC3sD4mwJ56vU4wM0cLRFdSVLHsQPAW+jv&#10;z1epP18NH56gOrqrs21T4XIANjfQ89Xq7xCipaGSOoph7wO5xcki3gBe3fvz1ep3jklqaWBk/wB0&#10;0Y+O0kgg/V4c9XqEbDKMJOtTAgRQouABe41GnPV6lJiGJUklYiSx/pbfui+4+0gduer1ZMCENPO5&#10;MZ3NIpPs/W3PV6hLx/PSYHg4lqHbylIUqASQNLdrm1/u56vUkMCeaaskqGAAceYCWCmxNzqTz1ep&#10;mzvmRJJ2keUXs6KCddu3wt+znq9RYKySoilqre47lGA11QjQj8v2c9XqhioaqlLOAWsFC+wAd/q7&#10;256vUtcPkhiWJEYvGWCldSQTcXI+v6uer1IjE1NNis117Oxse2p0uOer1DPk4Vr0kbq+qkqyjUKp&#10;9lr6eznq9Snxx3g9yNzLGliL2uT218Oer1BNXM0lT/L4W2LKQS6nQbbmxvpp7Oer1JKtaYyNAHZv&#10;KsVtbU+Pb2c9XqcI65cRK0zkhmF9O3Y+yx0tz1eqXQyz0NXDiDuJDHddmtrG4udT2voPbz1eqPHN&#10;R0RmaN95lDBiSPjYDxB/Xx56vVE+UTDyqb7l9hbxspHcn6+er1LyipsNNaKSpG9gVKvcX73sO505&#10;6vU7ZjxOnhWN5DsHvAsTqSPYfE/Rz1eoN6veYvPLMylfdU6Eg6n489XqiT00LmCWZVjYgMSDoQNL&#10;eI+vnq9WN6TzBIJvcuDZR2uCbEa89XqbzE1HHJBOtnO0qddfH6Oer1STh8k88FNEdodRe5JAPc2+&#10;rXnq9U7FPlJUhmS42I6sSLXIvYDw156vUwGCUOYFPsNj+XPV6nWVZ6lop4pN0r3BT6Bcac9XqgTy&#10;LJGojLHxt4Dnq9TvTTTuVoodv6ULua1mHe/j2+nnq9XOvpYKSi+VAVpWdQWUgiwFzY/0c9XqaKXf&#10;SzOAm6S2in4am/0Dnq9UiDyVc17j7IDAeBvf9unPV6sNVUWxBqqAXGh9v3/Xz1eqVVuyLEwXYl9z&#10;EAG7akfVbnq9WM1WJ1U0dKv6RheygXv9Pt56vV1BDHTwyGoQrKl1BudCdLkfXz1er1WlOKj5KIoq&#10;nZeSxtoNT4+PPV6sM1HJ5DVE8i7lO217k28eer1YHYTASTyM2lhp2Pe30a89Xq6jUlkZ22WJXcRp&#10;28eer1dRPJNJY63+APbnq9WKWJo/tCxBsRz1eqSY3hHcqWUNYG2gHf6/Ac9XqlCmIjZI3ErMUJt7&#10;P2Hnq9ThUx7CxpH8wOxCgi7AHuD9fh/Tz1epNkFg0hGl/wAze3PV6s0qSSDzgtkIAv8ARpf7xz1e&#10;r0ISG08l9DpY66aj7+er1eneNolXad4vc3Hib89Xq6jjiLRo9wWJB9luwt+fPV6uM48s+Qe6FgSP&#10;HXnq9XSsiJcH3z+X9/PV6upn3PfTsO3btz1erHfnq9WRn80+AA7WHPV6pDNDJFsgGxrEsWPe3gOe&#10;r1YYwShkUgGPUe06/s56vVkeUVkxkmNmI1Yk6m3c99eer1elqXdUjB0jG0Hxt/R8Oer1ZpKRqLY8&#10;u1xKrbdpB7afx56vU94LlTGMTqWho4fNljUSeWpBZtfsgDx56vVZz6ZPQtmPPr4XmbM8jUtAZEkl&#10;hICSbR3Gqkag/T9evPV6r/8AImWek3QbIlPgeFQRiRSbSFRuN+5JBuW11v3+m3PV6ig9T/U67Yt8&#10;lRhn2hveO0Bdh+vvpoQDf289XqK3mf1E43jWLwQTSb1sQGDFQqfvbiLdvZ489XqCOt6l4hjNXDXG&#10;pkbD0ZopIEYqXIJFw4sVK+BGne9789XqZanHKFaN4KR5tlz78j7jcG9i3c256vVJosWjNBOJEKK1&#10;tjNqQezEHuQeer1c8Lw+vepaZImenYhWdSNwJF7kGxA56vUt0paeGSkwqkfVD70mpAO4kkm9zbtY&#10;c9Xqc6nEqfCqyZ6+KyKSI22kggC1xbXt+XPV6lRgVNT4zWpi2HsbVGxHUgbQq6g2PtPs1PPV6njF&#10;afDKXEpZBH+jeyOAAbMLAs2ltR2+H1c9XqDfNeCUeHuJXpzJ5qMEBUggkkX+BAseer1FuzBT0sSt&#10;USWVnKoCFOgBsQbaa+P3+3nq9QR4fmKTBsTgkhj2rHuG7dci3ZQtrWJNzr9XPV6lOeotYYZI4bXn&#10;PvMdLDsTz1epixKtpGRJHkBZNUXW9vED6+er1B3mbEUlqjISVLKSpY3JNr+Ovfnq9SJxb56aGBqY&#10;iWOOIiRbWJJJseer1QpK0phkVNUxkGQodg7oL2t9B789Xqz1JppqhsNkILKl9ymwB9hHtt/Zz1eq&#10;JHQUipHNUSODY7thJBN7C4Hjf9fHnq9UZpfLn/QAXcl2FjdSFAub272Hfnq9WHDKktJPJTMGmC2F&#10;zoxJ1/Uc9Xq9TIcW8zzYdm0mxI11Fvdt9+vPV6pVNQ0tLQxzRsdykLqpJJva30H+HPV6umo6ekMu&#10;GVDeZv3Sr8FJ0QfR4/V9HPV6pddFNT4VFV0KDzHdVAIuRuOvt7d+er1Z1wqmhqFqqndI5U+6GFyx&#10;GtifD2Aduer1J3FK6uq0Q0v6FoVJZbeJPcnwK/389Xq9hyQ4lGlNUhlDFizfZIYWsB42Pfnq9T4L&#10;+Y7b/e2kKSRe39vPV6stLHMiPRoQoUg7SNSTrcdhr/Tz1epsrZKbzVaQh3lbYtrW0uGB+I9h56vV&#10;wUJSQkuu2GIMAw1JKjQ/T4c9XqELK2KB6UYkkxWnnN9jW1ZdAT9Fuer1LT+bVc7+cg/SFvA3AF7E&#10;n2ac9Xqw4tjUMchp6SRT5ZIAIuR/hNvp56vUH1RihatiosQ95nVrsBpuJvbvf6Oer1NmC0NKd9FE&#10;jHaTZj3N79789XqVEOCnCGeeWBJGBIF9bbhbS1uer1OMNZUQRClRihAO2zfZ9m0fHnq9SHqs1Chl&#10;ZnN3cqCCNTrYm/PV6m3HIFa1U77NqlwhOji/7Dz1epijeoq6YylSj1Auw7Oqi40PxGuvPV6odBUP&#10;FTRJHMJFEgaNgCGBH2t58R8Oer1ZZqSfHa0iSQ7VctfQgWPa3sPPV6nbHMPoKO4oacvKz+9qbDS+&#10;7t7T+tuer1J2JIFpZsPqkG+Vi28faVbaX56vU5iakhqRCr3hgRY23d2Yi4IHj+vjz1epT0EtKp+3&#10;cSlRdh9kW9mhFz4c9XqzVklJhKSSMfecgjdoL/DX7hz1epvD1LR3ljMaFrlmW269769jfnq9Tmsw&#10;aojFLosy3e/tHY6X8Pbz1erLSwUsNWYZ291bEAE29729vHnq9Si8uCphZpLKwf6uer1Juqr0WFJo&#10;Fd7+7Zbggg2At8ex56vU+wvHND5cljIU8zZ3sb6fnz1ep9o8QDT2cXsAPeBte3YX9mnPV6umlmjD&#10;RsLrc/f/AG89XqVGWag1X+QLJsZQy3t7bm3x56vVLw7EYfKNZWlgqyujaabQxAt8fjz1epbUtQ2I&#10;UompgyRKVYjsSL9z7b+z+HPV6ltgctBjNdJTTTCJJE3GQggAqbEDTU2056vUvo8KoqGpWfCnZnAB&#10;TaLHUXBtbUHvz1epKVNLiFdAs8khL+bqYz74Jubg9yPjz1erMmESz4estRM8axNZj+8STYMSQe/w&#10;56vVywfL7UjQioBqS7EiQsQSbkka97eP9HPV6hSy5gM81WZa4AJ5bDXwYNcH2W56vULuG4eamd6z&#10;EoNsa2AC/ZOlgdP1156vUM2DUvzaQXcrHsF1UgFQDYkg356vUJlFS08OFGkpbSyODEsz2LOy3BYg&#10;AC5JubDnq9UGDBaIRLhtQ5kkp49xe1ruBe5IsL/Ac9XqwTP8z+mWOxChfYS19GAGuvt+jnq9TnhO&#10;HrisvyE0arHKgJfW4AuRf2XJtz1epWrgEBqjWoFcR7VMYBsoYaEfs56vUx0GVv5tiNRZ9xiursbg&#10;E3sRf2gac9Xq7gy9TTMafB0JSBhvJFypXW9zfQnnq9Sjrsv1IwxIaaVA00hZrEXNxa5+kjnq9USq&#10;wqkiEFDUyq81wybR720eGva556vUrEh/mdLHWVFIoqfKKmaxD2DEBbeNrXOne3PV6n7D9kNE8kEQ&#10;3MgAIFrqum5vjz1er//T0fRWQrSsj7dyxltLGzHwB56vVAp55Yw0bx3ZCWC+BG3x0tz1erklUlNA&#10;klOCPOJd7km1uwH9HPV6pMVRLJMHp1MhcgqLGxt3vp4Hnq9SiqKHGKOWhqpxBHBURPKCsytIPe2g&#10;OgN0Nx2IBtY2tbnq9Qg5YZqqX5RnUB3USHctwv0d9f19vPV6uWOZXFLUTTqdtOhO3S5cX76e38ue&#10;r1PWQcPkxat/l1EgWNRuaS+2zDsosO/tJOnPV6jPJDRS0EdLu2Cm33v9thbUXOtj+vx9XqDDNktL&#10;SsK2oJLJeOG1xZPtFQRqNbE89Xqb4cTiOHpWUrq0z3V7C5AGu0fH4jnq9Tv/ADXDKWllxOeJp3n2&#10;hY9wXUA6C4I1t49/4er1ZjiFJPB58jbXYIFh03XA1APbTnq9TNPUVZxgmNF2yRohEoPu31JUjTcP&#10;uvz1eqDT0EElY80IuQWVtQdSO1ge5+Phr7Oer1I+hw8SYnLErNA6OwU6C49gGt+er1PWG0GIyStF&#10;CDM8W6SQhbhUva7EaDX289Xqe6GKfDawDFwWhB7311I0BHbTnq9S7OI4dUmWnoRskKqsYuLnU6Gw&#10;tf4nnq9TJX0fyNCziS2zQuPiNR4difDnq9TYJqSdDhzOxgVCY1toBbXUC32uw8fv56vUy12G1lOk&#10;c8BK7wVW41LW/hbw56vVFZqlqGnpJtxm3EJbTwJI73+rnq9TxSxxB6eOrhaMNdixtqwNlBHxvqT2&#10;9nPV6lcYqWmJeuYRym0a6Eg3+jS/h4c9XqQaU0/zEiUEps7lCxNyutwSD2v/AA56vU8UsTYYWoBL&#10;EGupDOgJY9yAdT2tz1epplxiqqpTSmKMJA42mw3XYnUfD69Oer1Odbh8UsFxR+S1OVcT3BElzqAB&#10;7B3Ntfz56vUy0Ms8ta8M4UR77xm1vcK/QDofaT+znq9TM0cUdXNDVMxDSPtZr2sBpa+ot2PPV6pU&#10;sUdRTLSrMYd0qXINr21Pw+J56vV1FhbSyNLKwspAViO/5a89XqiVuLxRytEhIKuFBIAAXxPPV6kn&#10;ULWVNXMEYiGM7t50Lg9jfvz1erNTU3mMjyzBlLdl76X72789XqmvPFKjwODtW6re1yfaD7Oer1RK&#10;RKlkMpGoQJtHtvew+rvz1eqJUzYg0cgf3bggKe/e2lvhz1eqTBVgwRBAt0Uhz8V7aHnq9WKqxVGp&#10;Cqv7x/csPZ2H9vPV6mKkqKobonkIcPvA0+wRYrfv3+/nq9WeanklnR6e5C3LaWN+er1OqVMMMKPi&#10;FvMbsNO3jf6eer1cfmGmkE7D9Coe1ux9txpf9nhrz1eqLJiE0iU0zOUike4FrW7gqNPZz1erCMR2&#10;7QWJDM1t2lre3Ttz1ep0WGne233ndbnU7VJ8QPhz1erhMKRGipp4xO29S5P7203sLEWDdv4a89Xq&#10;kYrLT12KzGmhjo4bllhUsUjH+BWcsxAH+Ik+0nnq9SVqnjN6WrUGLcBY/ZOuhP0eHPV6lDhceyaN&#10;mjAcMNpPa1u9j7Oer1OfzdC85gjWwIYbiezC+uncDvz1erklK5lamlYyb1G1vaTrf6+er1d0kFXT&#10;GZ6hAvl2VEUj3u9ib6a89XqmYlEkVAIgPLlkI+y17ixB0NrW7c9XqYaWT9GkEj2VjYA/R3vp356v&#10;VihCVE7x3UbGubWPjpz1ep4p5MToZgtHIISBfcPdazX3KD8R+XPV6oYFQ0MkdZI3nOxtIQDe3gf2&#10;6c9Xqkw4JWKAQAAoBDHxB789Xqx1dQKbEBWRJfYB3Glz7Oer1cJqp5qgoBeJhuGg3G2pBPxPh9/P&#10;V6uVLiMVNHOtMRrcm/gLXIHgLnnq9UJpAaWKtnj3sRYggW1+yR9HPV6obVMkNTHHAQWluTfttA9n&#10;wPPV6o3z1LTyur2PcWBsde4Gv589XqnNiUzVTV/uxpEqhR+86gC9/AEn4n2k89XqjECcBqtRvLtI&#10;gvYWOoJv3t4eHPV6m/G6jEZ6iVZjuR0FtugFjoB4c9Xq5NIYNoD7d41AGvxJ9t+er1ZJMNop4mjp&#10;nL6gqSCCPE6fA89XqyIkEcZD3MhJDG19/wBdrc9XqhLWrJCXhSzRttJt4e3nq9WCniStIWZxCFt2&#10;Au3hYX056vVNhZ4mZAyt+6pbsB4MTz1epVNSYg9I1dULE7WYKqWvqLW+v489XqbKoRRPDFJt2xqo&#10;a2hBJufu56vViM9VVTeaQFSMEKPGxPf6+er1QMQaSppJKiCxAZgRusSR4C/s56vVEkxaoaVYUZxF&#10;GqkG/wC93Ol/Dnq9TxgVZCaoipDKwCnX7JY9tdO3PV6hgws0NdEDJuDqzOotcaXvb6eer1cnrK7F&#10;cQE9JJJDAFMZW1gSO2hHjz1epS4aZaKlgp66QuWddoNhYC97WAtz1epX/JUkhY0DIjT2V5WDFRqR&#10;3GosfZ/Rz1epfYHR4bS+UtZGD8uFZ3W9mvceGpt356vUv5qvC2RGplEgQuFsCCrMPH4c9XqC7F8O&#10;FYxq1uGUjfpcKVOpNtOer1OGG4a8UtdXxtG08dPcRybl80XC+XHYEBgDfWw0te9hz1epvGyphqZK&#10;NQjRqg29iCdLX9ttbHnq9TNPFQmvjw6rViUUEgNp8NO3w56vUgMeNDU4jNCkgghUXsoZr2AASyi+&#10;p9unifZz1epjpkjw3zZ4SyFwNSLdjoADqLePPV6mOH5zE6+avrah5g0m5zI26/iTz1epbyUQq6SS&#10;FjbyiGAAtcEX/Lnq9Tz0oxDD8PzJDUCZo5lZdu4CzLYkgN+fbnq9Qx9QK+CaNp6inEwmbuujLroR&#10;cEEE69v489XqC3EqyqgwJoKV9hAK72J0uSfhr356vUn5cxikj8hpAp8r3hYbnYnsL2Pbnq9WU4hB&#10;LIXf3WIDWudp08QdL6256vVEwnCq+auqJmAaM28tVF7m1rADxvz1epqx+sgras1ELjaY1Wx7ow+1&#10;c2/LuPaeer1A7jVUHpzAEV3jvIATcW9gPPV6kTC1TVVnzWIutrA7V0sPZf4c9XqEvDKaJaYmdjvZ&#10;lKEk3t9A7/3c9Xqe1mmpTKmGuJGbQrYliToBbTvz1epPzzPU2miXyoQzRlSACLD+ntz1epX5dEzU&#10;8ggjMg3KO3h2Fxb7+er1Rc1x1NBExQ6LZgAfA/a+72c9XqSSxyOY66GUiM+6yWFiTru9th4fnz1e&#10;oxPSuhNRIn8wjEhQyPcA22i5Avr/AB56vUYyvwuhgw2OuopxuKsfKWwIFr9+er1FC6k1MTSR4fNH&#10;vmnR5Lg2ICkXBI8bdu3t56vUCEMtRBWtDGLq9zbvbT7teer1KeCWCqofN27zJpGALtuuB2t2P5fR&#10;z1eoRqPLlRSYOk9U6M6sGKiwYA9gB4jw56vUImTIJpX8ykpzUOzr7i2+yDp39h56vUO6vW08cf8A&#10;KbC7LvU30bcQRb2jw56vUXnqxjlSmNTUTBoyVIYGxLXFw3joT7Oer1FhxZA8VPUtIrSEsskYuSgA&#10;uDcixB8La+0Dnq9TPFUsisQgVbm1gL3+v289XqTdc8aQkwKbkm4Avrf9vPV6k+KynpJvmZQCjAsy&#10;nuLd7fHnq9TBTVHz+JxbEsJLyIzD43GnsI/XXnq9T1VRSHEmiaBmRAWYoBq5HhfTX289XqhwJFFi&#10;ApVc+WEN1AN9x0AP0duer1Zv5a7zrCjEOqgkeB9gNx3HPV6lNQ06LZZABIQbrpewPPV6hfyvR1FL&#10;URYjQQs4cqCSQEUWsSR8PD2nnq9ShzTiM5hioadVIdt1zcEHsSSPb9Hs56vUl6aeWpqkjlEcjRsF&#10;a2nw8O/PV6h26R4W9Zm9p4V3RwkDYw0QnuAdTa2vw9vs9XqPZjEVDEq06bw6RkOLg2BA7aXsfbf+&#10;HPV6s2QkoMMLRzI4c7iDcWBZrksdut+1h489XqYuoGfpsMopaDf2D7RrZdx7fnz1eokGI1yVtQ9J&#10;GoWaU+YVGut731udeer1O9JTotI7uhdlFwSxuPgPhf8AZz1erOlZNJRJFVKxYke8Lgi+nPV6nCmq&#10;1welZAWMm/azkkqQdRZTcAi+pHfnq9WeBqfEKQxzQnzpHG0WuDuPh7fbbnq9QZZ7wuHC8Y+bjRHU&#10;hF3EC9xoQbC2tuer1ID5+umaSWBldYybKAAQAdOer1CPlulo6h5cTxiRoiVYgqoazgXVbaaE9z4D&#10;XXnq9WaLGaqaOOOqAUyMw2La4QaA37G/9/PV6lBgMccOJMkDGR5CAFYj94dlAFz9OvPV6lguPzRp&#10;MZoAGp7e6QRcE7bj6Oer1L/KtXMlcIJveiltKBtAOosSW8ewsPDnq9S1pMSeOtSmpx5BcuWNwWfX&#10;V/oPs8Bbnq9RiMKoJMfoIYZgS6obOBqV1Fib+Nuer1BzjuAmeMvJMaZ4WY7rKQVU3K2YG17WPj7D&#10;fXnq9SKwXFY7tFiMqLHLMVVToWBBtp+v5jnq9SNzhk0GB4sOml2IpkMewFQCSdDYkfR8eer1FxzB&#10;iFJFCsFPGY3LksxXQqBYACwKkH230+/nq9SgynmMYdSshUNcJYgge9Yrc/Seer1DtTYlU4pTRy32&#10;PSqGKK1lJ7a+BHwPPV6n/LVfDXVDPtHmEskYfUAg6gnw17Dnq9QnYbTpilfFLCgRlYtIRqoCqVKg&#10;/Trrfnq9Swy+ZYK552JKI4G4glQD2vfwBNrc9XqXFDhNRU4hHUeT5hklVQRrZb6m3wOunPV6hbYi&#10;lZcIFO8bLt98LdShuHufA6ePhf2c9XqELAaxMMxCOCluabcy7RoCthb4jXTnq9TZ1CpoK8tZrTyk&#10;XW+4J8O/bnq9QV19bQYeyU7RFGUMpRrAqBe9vptf7uer1Fq6i1L1/nTzVW6K5ITQElfeVV7G/tPP&#10;V6guyJ1gq8NrGorpJLHIxQj3QouboWa9vYfaew1tz1eo3eWc94nUUy1+wxyzXUR3LKwNveDeIX2/&#10;lz1epQnMc8gFRiv6QoxULZbgWsCP2Hnq9SZwvJoqsXpcS3sSS6yLu7oxF2I1sQNB+fe/PV6m7MWV&#10;pKGoU0ZG9Q20sPAm1tPZz1eoP6KvqcLxKGGaULJE5kbaLCw1PcfDnq9R3emGbKDMuHPBUKZKY7WX&#10;yyAQQLqD7vifD6D489XqNfkCpoMwvFhSQRGJFbYFsXR2I1c9+40B7XNu556vUNX8igxSOWGikaJ6&#10;ewBkXRjbUant2/Uc9XqBfHKLEUeamxenSOJEaMrGbqUOq91uNfZz1eonvULA6TC4BjQJjiUspAjs&#10;Fjv4kn43v/Rz1epH5fniaqip54fODP7hsCdp8fhrrf6Oer1GHlwaTCqWGrw8KqNfcDewCqR7w+Hf&#10;nq9T3knGoMIqDTVw2sA0oPcIGPu6Dw56vULtFmZZaoQRoJnndQpvcqCbD9Tz1epZVeRpoKeTEYIV&#10;ZyQqg2NwTdr6EW0HPV6gezjhpwepanZyHkChWRSqAA63te517/D6ber1O3TzMsFLiyYfUzGZktaw&#10;BU27qBYePjz1eoRM3Y5CmyGncgzuDa9toJse3gNeer1Bdi+ZoqHEFhSdUiUqm2xu4vqR9XPV6hmy&#10;s9Ji9FHPSS+Y0IfczNe277F7m9gQeer1cs14TRVeCbq/y3SN2JaMbiRbUAbb3056vUT3qBgVNQyx&#10;Zgp4DtePdACpR1Df4lK7lPwOo56vUrss5gmwzCIqTDwDITCNpPujXXX2gdh4+Nuer1D3gWLw4hJD&#10;JHGhEJInVj7oN7XIB+76uer1MfUHI+FZlQTU8aD5e0nYkk6/0/lz1eoOhlObDXtFMjK8RZQ1wFPj&#10;21+7nq9Qh9KKWniiikmVStQwm2k223uNQde/h4W+HPV6jq4LlmlkkSrqFG1wpCkAAE+Px056vUls&#10;94JWYTSGbCUWeSzk6WO7W33c9XqSWW6aaoiimq4rm9msC12Gp+Frk/dz1erLVrBiFFJDHEVSQuNw&#10;FiQT219lrfVz1eqvX1w9I8Hx/p2KtSEeIErbRiwGouALg+z+nnq9SL/DgzIMIwdMvV4MoD7gzEuQ&#10;bkeJJsPj4fDnq9QpdaK7DMg9XqusrmJpq9FeCErYhjca37Bu9j9Pjp6vUP8A0Xx6etwGlqqUiOOY&#10;sCga4BDG4BA7fH4/Vz1eoxudamoGFUuNKQiopCFr2DX0H53/AL+er1WCdMMcp6bKWGyyHe6L2FrE&#10;+N/aNToeer1Fy6x0uG4nib1shD7HIQdrG99Drz1eqiH8QHA6hqtMRw5AZ4UPvECxc3YA3uGHbw9v&#10;s56vVV7juKU2JZInXHS3n+T7+8qQSASQPHQjQAdviOer1Vv1uDiXHKirWa0SxGy/undcEDx7eJ9v&#10;PV6k3FkSnoK8VO0AS6iw0t+fftz1eqPmvAIaLEIqYbWjCo5At3YXtY27fRz1epDY21FHSlaY+WxI&#10;Bt8D8dNeer1BjW11XUYnPTSqzokewJb7JOoYDTnq9TA9UKdYpvL2yR2R3tYtc92H69uer1TZ8Ykj&#10;jK067yQGuLjYW0HPV6sLfL4gm9ozJOYzr2JI+n2356vVzio6mKFZFdBHcbAb2JHe556vVjrqWnWo&#10;Wpw1gkq3LL9oFrk6HS1+er1SKsxYrLIQwjLJGGtoA66nv4+HPV6mSnWmDymItuJ2hCftE/A+zvz1&#10;erPPLFVlEe14x9nwHZTz1erLSQBq00csbMoVkLnUXOtx37c9XqcqXGaYQyM6i0ZCm4vfUjtz1eqL&#10;NU00lYtL5bFZCpPgAT4D4Dnq9Uulwmlhq3rUj/RhbJu1vIDrb6uer1dSS4hDCcSlJcuCvli1lVr+&#10;Nwb3tYf2c9Xq6BhjpHkaQ3gMIjvoWDH3gR8Oer1PmEOKnFRRwhViVw/vX1Pj8NPZz1eodKVWiw07&#10;Vvse40Gq272156vUG2JpBLXNLNcspIFtLX/L6+er1eeqjpI0CG+gvtBPuk6k6eHPV6mvEMJirC9W&#10;wMkAuyMfEDuAL2+rnq9WGJGjo0kZbnUAeO29xpz1eqJVPDM7yMrCMqQAPtAj2Ae3nq9XcuJJjVDF&#10;EFCzUykJ+jCELbUlrXa/tvft7Oer1MuHVinDgpNgxdXNjdvEgH2j9e/PV6mvHEpnlhlkOxlBJJ8b&#10;AEC3t9vPV6oktVTVyTSMp3SrodftDXXnq9TVsi81ZrXRgFYEdtLX56vU6+bS0kJgo/fJC3uDckk3&#10;H189Xqk+biEtN56bU+1r4ADsun189XqZPJqdWhJaRzdrA3Gvt+PPV6lfh8c1NharULsfzDd791/j&#10;pz1eptqlhqpg5DBg92JB1T6bc9XqFKipfLcR05URhA4tbTwI0056vU7VM1HGsjwRsWYXbXSwFza4&#10;A56vUDmIVqVRmESXjiYMgdRfdr4ey2vPV6oGHy4hEHrd4Cghtvt1t9nx789XqkYg1OKmKVoyGkF9&#10;3YX1Gg0Gvf8Ahz1eqbHRRvSxoHs8ak3Ya97i19Bz1erjQmqqK6/lhTcgS63Nr20+PPV6h/6fb6Kq&#10;iqYhH7t3vLGjqXAuPdYEG573+63PV6oOc8RkSpbEA21dQ9x8dSABYc9XqT/TnNEi1vzEfuL5iaEa&#10;EqQB28Tz1erd2/CB9KmI4q2HdRcRjjemmRZgdt9jXDbfpsL3Gmg9nPV6tqgUcuCUaxBbKQQLc9Xq&#10;CvHZ6sT+aouG7+0dhz1epAzyNPLMq7Re/fRvoHPV6m2fy4VjWUKXAJsO9u3389XqTs9VRSRBHQuW&#10;IU9gAO+vPV6kTiE1OldPDKCECroAdT8Dfnq9UWpq0hC/y5QtRuUm4uCviPs89XqT2NV2LQm9IAu8&#10;kkWAsfC30Dnq9QY5qxmpxXE0iKMsghCldSSB3JHxvz1eqHgrUiYYauR9scV7RlbC699fo0+vnq9T&#10;RUZgwyomSaGqieGVvciW5cHuP4X09h56vUm4MUjpoJZalj5SybidbhvC/u9vDnq9QIV2bKeqzTUP&#10;XlYvOV7D90kEdifavPV6ltAtLR5fON01VCylXBjAJYAezSw1+Pt56vUHozfh9VRTYjRssmqR7SQS&#10;VHY28Neer1CC+K4bFhUtZiSqsiDwvc+3Xt356vUEWEY6lXVvUYlsYs5Kt+9s8AfYfp/bz1epf5jx&#10;5MJpacugbcQyHQ2BAJ1+IHPV6g1wfF5MczHJiUkN0iTezW0A3AEfT/bz1eowuNYxS4XgL4nKywyF&#10;Sbt9kAjvbbfTX8uer1BNlHHoK9ZcTpGMisdq+6Qxu3xBuD356vUpM25ow/DqaKlcbXlTYyGwZhp2&#10;Pe/hce3nq9Qc4lmqGZVWnY73UWUC5BX2kft9vPV6gor851EGCti9JTlXBk3C12YA9z8eer1BlTLU&#10;w09TijuYI5wJLEgkk6n+jnq9UivxOqwXKcyRxbjUhVLMpuGfUW+r2c9XqAZXU4oKhGuYyNFFiwJP&#10;h9On9/PV6nCKlrXh3VbpZIbICAQt7kg+21u3PV6ku9UmHrAMPvPKjMisV9wKT7y+zTvbnq9SjWaj&#10;hhEhcmNiEZQFuGYkkC6356vUzYiMLoHWPET7xIMQOhufEkfDnq9TbQ4XumfE6eRtyyKi6kgBb628&#10;Qb89Xqc69Hea+Jr5vleYzt2JUr2N7WIOv3c9XqiZdpKBZacRQu1PUlhoBdDewPbsfp56vVzxGKCj&#10;rohHEwllLAksSD3AvoQLAkn+znq9WaDL7xzyzS1YijhCtZSbEn7QvYX56vU4o9JSxpT0iB4GkZ57&#10;EEkW7627nnq9T1LiVDRQpJ5TRU8pCRyEAgsOwIHs8fpHPV6kNmXMkbYd8pJIfmdzuoCmwsSASdQP&#10;aAeer1VJdd85SZhznUxM/wAwIAybr3KnuwvcjU/r7PV6isV+NnyT76qRa4A7i/7fb/Zz1erOczwU&#10;MyUlREJFmQKWU7SoPsPYX56vVjpsQikCJI5U09goBN7dtT9HPV6uNTj1CGEie+8LEkC19eer1dDG&#10;ZPNWu8oIVcMHPgLXNr66Dnq9Rr/Tx1Bi/mk2F0Rdd8qEmVGAbePtDdoQD2tpfnq9Vgk0MS09NiFS&#10;xlcqwDC1iL3BtewPbnq9XEV5lrYXppX8md0JDgjbe4uR307689XqtF9IWU66fFlqUeOqk3ggqu0g&#10;AHbfv3Hx1+nnq9VuK4RRGMLVSf6Qqg6C+3TUDnq9ShwFYpaZ4kjAiUqolsb3HfTnq9WDOGEmpcmg&#10;kBEgRRYEEHS9zYfr9PPV6kDilHLhWGmORUdktYHXaAe/xHPV6ghrKjDKmqLKrebcyKVFgb9wfb9H&#10;PV6mObFYKmerEETEUoDSHbtAcWCm/joe/PV6oUeYEkxKOllv4gEAkBm8dLdvbz1eqDW4jVQYhUoj&#10;+cFZe1yAPH4d+er1SziMFJhwmGxQT2tc7rEEfR489XqR2M1lJWrBJSm5Nma+lmv4W7g6HXnq9THm&#10;CsrsSnK4b+jmiCkMTcAW7ac9XqEGpocYxLK0dUdslWqiInQkg6EfDnq9SIy5iMX88/kM0flyAK5v&#10;e7BdDoOxA11+Ht56vUYHAMVgosTfDLr+kjZQBYNqPYfu56vUCfUXCo8Fx2lnUsGffuGhBN1JF/qP&#10;6jnq9TPmzFTR4fTVeGgRys0cjGwFx4j6fjz1epYYzX0mcsBSSoQK4QIGtY3YWP8AAc9XqZMtUgjw&#10;5ssQgeXGELElbs3j9Oluer1PuT8Grcr4utPE2zzybXFgBf7I9oPPV6kX1akrMu5nXFVK7HfeFXQh&#10;f3gew+PPV6niOLDKzB5sai99JogwDDUG27Q/Hnq9Szxykw/MvTuCqiSzxICAwIJBHj7PAW+HPV6g&#10;Y6SjEMIzbiDYyb0ZB8uNgBZipuAfZY3+/wBvPV6odbnmty1nUSQvaCrIgKg3Ki+ht9Z+/nq9TL1z&#10;wClp8u/zt1LCby7oLgknVRf4kc9Xq6wqqpsxdLhg2BkQ1gRbW7ghbG/wFrc9Xqb+hkeYcvZjqcNq&#10;pBIgsq63LN7bew9uer1e61z0uH5mp8TlgGyGc+bKgJJPsP19/wC3nq9THmzCsIzrl44xKCkGhi3a&#10;XIHcEeItpbnq9S16YU+EVGTRg8Q8x4QjG/diTqzW+rnq9QaZmlxTDc+bVtFDOAE3aAhTa/iNQeer&#10;1Tc2UGD4LhCY5WyRwM0hZJXA12i5W+32kG39PPV6hRwnFcKz/kSCDD1DBY2YnQG49nxuPzHPV6gZ&#10;6RYFLk/PVZT4leWGoLGzG4CXuAL9jfueer1YepeeKbKud6fFKGIe7NHtHcA3AuCAfjr9/PV6jT4p&#10;FF1Gy4lao/QLEzbWUG5I+1oddvcft56vUCPTiemw7DsRwIuJflmkELA6lr394e0XtYfD289XqSFJ&#10;jecspZslqqiK2HVwVt+8izMNRawtz1eoY88UEuI5Wjr6yPzLDXf9m/t+rvfnq9STwnMc+LZXGGUU&#10;QlGxl3xkix1DdtQRz1eoK+i2VsXyLnd3q5C1LWxlCrXLq24+9c+Bvb4ac9XqETrcoy5gS1dI/vg+&#10;ZEXttJXUg6AkWPb6eer1KbJeYKHqZlSKGSFmTypDJoWVGAK6sFtYnx56vUEGTcu4VlbOwwuBlCkv&#10;K0a2BXdfbceI8B8eer1Kb1LwzYfkuoqcBgWSq91oxaxJ0YDUDW9+/PV6mrp1i652yfLPiCBHESqy&#10;uLqSBY6G2vPV6gYybS4TlbqMxq7IJJFWMW91T9q58AD4W/h29XqFn1EYRW4rl9MwYKoLQhvdU3LM&#10;CCQp7WPPV6kRk3FRmDKMFTjUbB1j37ezA3sVPu276f389Xqa+k9VluDOOLYejCJ3ZWBFhuKAm1va&#10;Dofbpz1eqf1spMVmEdXhfuuu2QFbAixFxfvqNb89Xqwx4xWnK0ZxNV86YiRnIuAddPbfT9b89XqC&#10;3JePQyZgqaQSeTGLhyAAAhPs8NfZz1eoSZstQnMFNiYF2nku6AiwXsLa3N+/PV6hozeBSZcSugEd&#10;okUBDtvbcT2Pa556vUH2WainlYR1X6WSTVyQCEF7jUeF/wBvhz1epsxvF3izh8xRU8caECL3dNbn&#10;wPf+7nq9TTjOc1iozFV6bWCxOzE2JPgPz+rnq9WasxnEcRw2KqkvIsdlRwoVSp8be0g/Hw156vUE&#10;UjUFLLKcORhqRc3sTe1wPo/jz1epLYthMKyxV0IbZCWNtBdDqQPYfG/PV6gtzhmGkkIWlcIrXBtp&#10;Ym+gva5tpbnq9QF4tT1c+ISLXAijBRYmCXcu1yd3cEEgdhp9fPV6nPLeG0dJVJPJ7h3GxIAuASdq&#10;g+3nq9Q44TlvEcVcx0sPkmTVTIwsRcai4AHjz1eoX8Py1guXIopKxPPrFZxLfaVK2vb4EW1+rnq9&#10;UoYZiuKebVUkSPBAheNUBIRjfS3iACO/PV6gxzFgfnUhqX2ozMokIW12t3IHiB+unPV6g+qUpYsK&#10;rKiZlYxhtgYAMwC3DAfG1uer1JOnzFg9KY54owzVgQyxtYruPfdc3uPjz1ep4kx6gnaqpYpIKZ4I&#10;VdlItuUttAQAHUDW50056vUh8SqJY4hW4YWklRjv9huLA/V256vUHuZRBLgE9XGrpIATtI0JBHib&#10;jXt9/PV6iv8AUaMV2X4p3Z90ChFAJUAG5AB72vqeer1FbxILFSXlR1qI9zSakk3GgUn289XqSP8A&#10;NaOAKzC8ja3J+yT28eer1N709RUSF4WdCz3YgDcRa3iLa89Xq9U0dFPJ5ofdKgF93ce09ra89Xqd&#10;Q0Us8c0iKsm0RkCwBPa9ux/bz1er0+I0Qo3Sn95tVvp4GxB+g89XqZsSxud6RvKiLar7q2ufCwvp&#10;z1epLYpTSVOILHUU7xA+6HIFie51F/D9e/PV6odRgjwmaRQzBktYWvu+F/aOer1J2nWroYV+VaxY&#10;MCCASDe3e/bnq9QgYOzz18dHUuJJgN1wwAUAdx356vUIeH4w86TU1U24aKoHttb8v1156vVBxAsI&#10;zAi7xGfH77/Vz1eqBPJtjamqBuhcbQRrc+Ivp4nnq9SPkoaOnqooUYrHECqp+6B7Nb89XqgitrZI&#10;I6ZQYyxYg/DwFr3uBz1epV4DSRQQSVlQ3mSOBofAeFgdQfHnq9TZic4rK16eU7kXabG2h9vPV6sN&#10;QKKeSOK4IiO4gjvbt9x+nnq9ThWwtWCNwh1GoPYEHsNPu56vUm61cQoZqifD57xOQzj/ABAAC1hp&#10;ceN789XqkYJUJH/ojW3sN5bU2BJ056vUuo6SJ6Yy043sBc+wWPbXTXnq9TBXU1NBUBYUVSWuCR33&#10;C9h489Xq5Q0dZT4gKhDeII3u2uSxt+Vuer1PuHYsYxJEyFpGK6dgB7dOer1O7VMUtGYlB8xQCD43&#10;9nPV6pEGMS01NUSzTgNssFOpY6XA8B7e/PV6k3T1FItNJPGQRvB29idwNz9XPV6sNBfEp5IcQRIo&#10;uwPcm/tvrrz1eoV8IqIYKGOOkbSJSve4UC/tPY+znq9Stlh/mESLRjfGIzuC6gN3OvY+wDnq9S1y&#10;HQ1GDSyRo23eo80NGGGy+4EXvtJOlxqe3PV6jIZBxvDqKapqauZFWJTIikAhvYtj2t3N/D489XqR&#10;XUL1V5koPPwvK8UUcC7keXvqbqSANRYdtdD356vUTXEM54xitS1bUT+azXAvfcNb3vcnnq9Sopc2&#10;VFJCmJxSrK0BKGNnIYlhfcFPcfR42v8AH1erjLmqrxGtaSoqPcdlARdCNNdPjz1eqbM2AxVTVdiZ&#10;V2n3Tqw9h7D4c9XqfI8zRTgQYcUEwIIvYsAP6e1uer1P+B5ueOi8hkYyneUfQBe5IIJudNf1sPV6&#10;hDwzHMKqY4DG7q4AO+43brhje4sLnQ89XqU1Zi9K1eHimszsvmbmJUFjodoNrHxI56vUO9LmvAKn&#10;yaGqAf8AQki1tu8e7YD2+N/489XqhPDBmZhZ1CeWdiAXChLm5v8AHnq9QUZl6U5cxSilxaXaKmOz&#10;OdB8LAgW1GvPV6iY5v6csrmSmUiNyCpsbnXQEEXFx4HXnq9QH49l56CqklqYT5p9xbKe30gdxz1e&#10;pDYhgkqVaTuHRFQhhqLkG4Nvbb9nPV6ktKTLOxWEOyAlbWGoNge/jz1erHUYn5zsy7mIUaaBVOlx&#10;9I56vV3g+G4wtV89hDFXkVgwA7ox94Dw1GnPV6uNYXpleCnG6M38zcCpQag+P0fqeer1R4lgrVaT&#10;E1e9rAjQEDsQO1+er1dU88hqEpmc7ZGMcZ7WUaAW0Nj256vU5UNZSiteORVjtoGA2lj2v9Px56vU&#10;9fzCWhp2jnQFWuDcizLe97/Dnq9TZNQlJJI5tqpPtKuLXJve58dBppz1eqPLQw+fHtTfITJckXJJ&#10;N1b6u1+er1CDkIPLUbqiEpKoYEnsSpsbeB+nnq9R2MoYBLiUaR0ZLIqoGFgQPEjXWxPgBz1eoZsD&#10;yK2MkboSDC5jAZbk3BICX7jXw56vUy12RYKdpGUBJaYsfevYkmxLWHgPC39PPV6i/wCbEagxOHEK&#10;ElN4eMqOzm+t/Hw0+HPV6krTmSK9TEzPLNaPTTaFN9PD6f2jnq9UXEqgQ00dMjXDsZCLnvfvob3H&#10;PV6m7CsWqHrm3y7QhvYg+PifiOer1C1ljFBIvmJPt3MN2l9xHhY89XqF/CcawWmx1MQxBVlqIoJY&#10;oJkADL5n2k01AJAvbv3+n1epTU2aqOCRqJ4/emU3Nrgk3BA+ge3nq9QC5+yth9J/odOy2UlkBvoD&#10;3v4/Vz1eoquZsEelxPzIl23UgiwOniT4/Vz1epM4ZFMCJdylQDusNbgnuB7eer1KNqNBAzvYrN94&#10;v7PEc9XqYZaIsHVy6oNoRR++Qb6X56vU9tD8qqzyC4Bv29vgPDnq9TpTYlMjGFwNu+9iBfXtf6Oe&#10;r1KjCcciW9P7pcA2AsNDoR8Lfx56vU+pQB0M9JLvAt9ofeo56vUo1raeWghoRaOUS+YxPc6Cw+u3&#10;jz1epVrhWDYxTR/O6Qhw24aWca2BFja/x56vU8QGCkIeZFY++AbgjaPEg+P69uer1JzG8FoayhPy&#10;lgGO4hiDp9X389XqDzF8DDQ3gKimcBQh+0LC5N7AWPhz1eoLKulp6RHwyiiSIRksSqnUkW789XqZ&#10;a2omovL90NICENh29pvz1ep7wCvnesFSyWdmLFrC5IsoP5W18Oer1ChR12IR2eOZozNfdttqR3JJ&#10;v+v1c9XqEDBEppbJiKtUxklVG6x3dwTYEH6Oer1ZZcBkrMSgi8spIwOxbgnQm49liv3+0Hnq9Tvi&#10;VPJHHFHN74jkYAWG0Cwtp8Pbz1epBY7BtwjyYWMe7eCw11Hbvfnq9QexLuqAVuCguzEfa+JHbXnq&#10;9Qv5NzklDLTjFlDeUP0YUkrc6C4+HfW4+rnq9RgaXM9NO6TELIzG7AEXIU/d7w0/Uc9Xqe67GjWs&#10;7UMfk+WpZVGqsAdRpfsNeer1NtJWRYxWDDYXZJCF3qToLm4Ki/Y/0/Hnq9UPGoYTVHD62JZTE6kn&#10;tuFiAdPZ4nXnq9QRYtXYVSTTR1cYiUEBNgOtzY3J9g+jnq9QYYwxpKmSYFTTsug0B8T9PPV6gWY1&#10;ceNCoroUjhkYFFhJJKk6k3Gh56vUoqmeSrp2MdtiNYfHuG+46c9XqR9bRLQsCbbn/d8bd9fhz1ep&#10;CVqy4WwqEiVhO4UMWuN1z2GtiO/6nnq9Shr6Ksjwdaaia8juCSSSQWtcgjXTvz1eprrizL8vMCu0&#10;6FdTut3v4jnq9UvDMWp/PgUR+YzDazgaKQPD6D489XqVUs8cRVEl1UC4a1xft99uer1ZJzh6YVNU&#10;ecvisit9pja/u6DX6Po56vUn4KKSRWmFjLLZhtNtt9ATbw056vVIo6mQVDw1aHzIywJ0K6jsCe/P&#10;V6vUqRLHUTRRqwsFJPgF10BNrn+jnq9TBNRXqIKyFSFdSLaAkHXx7H4c9XqySyKruYzeNQV263a5&#10;uLD2/Hnq9WWlo1naRnAWDaCRYXub+7b6Oer1cVioKRWqacligCAECyC/cAc9XqyLiFPVORSk7IgG&#10;LHVTuv2vrp/Rz1eqJhhhqA6STF3kc7L+A1Ht8e/PV6uFbTVGEwyxSNdgGKnaACSfdGt/o56vU0YV&#10;W1MNOaqtqF2RnaQRrY9wCPr56vUrKavhrolhoW81J7XDfaWxt9I1/Lnq9UOHZhkPk0qeU0chQjU3&#10;sNG+/nq9UlKmB61XqpBG3ZY9/wBo+LeH3c9XqhVUc+Fl2jcyK+5kXcGPvH3RbU256vUk69J2mWqE&#10;1pJr7wDcC3ttz1eqZWttVo6aEMVUA7FBAPtJ289Xq6l+VnxMxTsASgIJ77u5A+nnq9TnQS/IlKdH&#10;v5e42IJBFiR7NRz1eoSKTMUPzH6FQGCKT4AXFx39vPV6mr+b0rVslZA/mSEFFY6bWbwA8b89XqEG&#10;gqZYMNeSYAONthY3I/hz1epNzZjTEGPm+8sbbCpHt1Gne3PV6p9RjuG0OFGnkp1aVwbS72vYa7Qt&#10;9v7eer1AFmSvmxHEPOdrKhKhrnsf6fhz1epggE88iJHe9whbW1r6fRbnq9XI+XCiqhHmFmDNcGwv&#10;pYeHPV6lXFKsNEJGbeUYDdbQ38fq56vUyVNL58c1UWFle17i/s3Eam3PV6hbybG8UbLKX8tkUsRo&#10;T8bg+I7c9XqX2Pfy9IlQL9tB4dxa9/pPPV6gMr3oY62ZKpdtOUZ1Ud93ge/jz1epNUdQ/mPIVBae&#10;wQaG1j7Dz1eruQSUVVFMp94AL2FiDe/sseer1TMOplkq5C/uIQbanVRqQvPV6m1BQph7W2+fIxHv&#10;390A9/Zf9fhz1eqZhWG1dTBP5bDcDtI+Nr/dz1epzpaGror+SxknNgFGup72t7Oer1ZsfxGOSFKN&#10;/eKEGx1IB77TbQg89XqSr1LVFUrGRnCK1yR27g9vC3fnq9TlHidLOsdIIfMKrtBIGgA7256vVnqF&#10;+XnDTBSpQMXAva/7vj28eer1NBf+YyK2oKqC3sve1h9PPV6nXAoGaeS9oioDC4JudQAAL6H2+znq&#10;9WNq6Qh4lVfMViALaEg3uAfG3PV6oNdVwvJZFAII3PbU+38+er1T5KRqmYz4eLI8dhcam32rew89&#10;XqiwUdKsLSCQFdN19D8bc9XqgKzlRGGADEKrnQ2J8ba/Tz1erMjSUbvREXfeAp0K21ub/dbnq9Xd&#10;dSYhBK8syEMC12H0a3t8Oer1ONIEqaNYGsyqhLeFje4H8Oer1RVpwKZKmRPeqGsAOwUaHx0+vnq9&#10;TjUUUk9RHGrDygut72Oun5c9Xqb557V4alsFi0AFxc2tYc9XqjeZW1UcpAG3aWbTuAbE39ovz1er&#10;DPJPUyCtIVbbQoCgdgABYDU/E9+er1dVRhlRGguZDuLix0JPh8Oer1c6eKmYuHa+0+4p0+/489Xq&#10;xR4fPKylFJUkbmA0Fz4nnq9T/WUMeG4kZ4wAh7eIBb2/Dnq9XQM1RDM8SqxhYAqQCCL/AGvv56vU&#10;xStUvVLPULdtPd+jQD6+er1PVHEYoEIvdJSxUEa+z42+vnq9UCCuiimneQWdnLL7Ab89Xqao2ZmK&#10;qAb3NvDtz1ernJNUSe650Onw/u56vVxBjvtIG7d38LfRz1eruop5YJTC+pvoR489XqwkOTta/u+B&#10;8Oer1c1faAyjUePPV6uDsXYufEnnq9XHUfXz1ersqynawseer1SDJF8qqICHVjdvaCNBb4a/fz1e&#10;rrfGWL7PEEey3x+nnq9WerkV6hqynj8uNuw7gEjsOer1RY1EhEZ07689Xqk+THNEoh+0gO74knT+&#10;jnq9QqZG6TZkzrUQw0FNLOzuLJGrNtQasTYac9Xqu09M3opwPBhHnrMaCWSHyykZBWxtruB1Ps7a&#10;fTz1eo8+K5/XLlFPQ0kUVMpUon6NAbEAWDAAnw7/ALeer1FFzx1axSbFI4cRkJXZIgFxsIDCx9oI&#10;+HtPPV6ij5kzfUVtROBGIlDMpsbknve/h7Lc9XqCGnFdilMdjlZC0hYjttHYa379vz56vU40VNDF&#10;T00sm4EsQSum0EkAkeI8Pp+vnq9ShanpMRpafDKBiVSa7kWAJN/H6tB7eer1DFT4BQ0MK0flbwSi&#10;XcklTe5IPiD7eer1c6dpf6t4kZA1PUR1cdjtA3xqRuIuCDuW1z38BrqPV6mZMZopvmoYYJaaWG7N&#10;JIQFZRYkoR4Wuddeer1ZMGo6euSP5KpeaGaRzuldnBLklgCbmwPYX0HbTnq9SvwsNg1dMsUrqoYB&#10;Qouq2FxdToQT3789XqyVFRglHldMCx2SokaslmmlkErJIzsbn9KPeAXsovYDsANOer1IfF8awXLo&#10;ly9gXnSU0iGVJqipeZw7m5UNJcgAnQDQCwXTnq9QM5plWspPKL+WkatbtudwL3/u56vUXvEYH84m&#10;JtCexOv0256vVyw+Noad5KlSWKnaCbW/1u+oI56vVmp8UjpoljEa1VhY7rgi/wC9f4c9XqRGYqqD&#10;+YCeSBZhGzCNyT7qm1z2tcez8+er1MEMs8FRGaSpIUMTKmgVg19o9ug/XXnq9WXHK+KiC1FYn6Ju&#10;xW97/dfTnq9TLSu1NWpVGMvHPezG3Y+32fXz1eqfUYfUzAphjiJQ6kIOzAa9/DXtz1erjVSzNVtB&#10;Cp82ZQGkIsFNrtr46c9XqTeEwI1UtdbYlODGoPY+G4a6j9e/PV6lvB8vVRq6lQ8ZN9va/tPt56vV&#10;HhdaWqWO91GpBGhJ8fp56vVIqkSmq/mHUMvlkX0uLm/fnq9XGCaSecqu06koBra2nbtrz1eqdQ0V&#10;WlU6z2VBqhYXOut737fw56vVgxGngMU0C7VkqLe97BY3se/x/bz1epn+USni80XKRgsm7sxt+v8A&#10;Dnq9TfT1tXizLEKfyliIJY3ViT3FvEc9XqkYhPUieR4HsQtrE2Ut2DHxuPDnq9UbyVkh9yPfUCzB&#10;b6biOer1eZ5jRfJrGPMJJNtVBI/Ye9+er1ZYKuWhoogxEcUI95dO9yCRz1epaZdxSZQFjlAYjUa9&#10;j2+BB56vVyxWshdJp4WVZ4tSwH2mt21Fjz1eoPJMYrZ51jxDSYkbbAWB8Cfq8Oer1DZgUmH0mCib&#10;EIL1Rc67hYDtewBOv94HPV6uWJ4vFUb3YbQttR/h8T4i/PV6g1zHiVfAIxhp3sSABYXI79/C/PV6&#10;m8wJPtpKkx+dIoLAEEr30B/U9uer1MDSVVXh/l1773DlSCBot9O2vhe/PV6uQr18+R4tGlVbNqyq&#10;ALECwGh+I56vVwjroKejRlTYFLKsYA3MfHb7Qe/PV6lRl6ehqKMSPE0UgYFgQRfU2sToQeer1OeK&#10;T0rvM0exnj+0lxdSdAT3+kX56vUGKmN2eqr3ILKRcDXv7oI+P6+znq9WTFRQUU0TlvN9wFSCdGFr&#10;XHj8b/0c9XqlmSFRTzSSEe8Gch+wP+Iez+znq9SnimbFzJFU32xbXDkAhrHQAdteer1O1VTQTRN8&#10;4xWL3WWwuQV1tbnq9XKi/l02HNX4bqybgCQR20tY9tT256vVyiirHT5uTYAyrcey1797E89XqyJJ&#10;IjmpJvGBcx21NzYHTnq9Uha+krKpRTi+32KbA/Hnq9TlQ+WzzQsNY9T2vr2sOer1OSVEhf5SoG7a&#10;u1Tb6/b356vVJ22gaJh2IckeIt9Pcc9XqdcISCBlI9531uew+/Tnq9T1KsVThs0UXuQoC7nS4IOu&#10;pFtT+t+er1SMNxl4sGWjLsJACC9huK3sL2sNfHnq9SxwLE1VjUVbbxEQLaAAW1Gvs56vUKuD4yMS&#10;maOD9BMRtBJHvC2lvq9nPV6n6iQ4DFHiOJFFE0xiW49wXPcknwGn089XqUmIUtPGrHzFlgLlSFUl&#10;dxNwQ2oIHhz1ep+o8IKyRvVuEpmBWBgRcuO4a/tGlhr9/PV6hApML8iMzVagXjCKg7tqT95HPV6h&#10;MwOsjgoRDJEwVLLENhNz4A6aWJ8eer1L+hw2E0qVVA36SdGDnTcHBuAAb6X7+z8+er1KHApYI5YG&#10;mUvNGvvhdffPdgPZfnq9Sxijwl6eko6DzPm1kHnyO9xIjfZulgFYG4J8e1tOer1KSiw2OorXjqlX&#10;ZGvlxi2rEnQ6HW1/Dnq9U2myVWpWy0sUbRAxqq2Audblj7Dp29h+PPV6lRSYQtVS+WwG6xj3oNHk&#10;W+0Ht20F/r56vVDwpaylrGjxOAWDsjqNGYgWFiAL3Ht/jz1epW0eBYchlkgiCGdPfSPWw+Nye3jz&#10;1epkxvBo6Dy46dVZDus7EWuB2U9gSf1156vVhiy4HmjqqlVR400JtcE6/wCH6uer1SUwvEzDBV1R&#10;UC0gA0LHtqR+fPV6m2ir0pqlsLldZpHLIB4gd/uJ9ns56vV//9TQ+xhkSjWso/spZW11sTobew/0&#10;c9Xq5nM1XJT+apChRqx1YnQWP0jnq9WCZxFSpPC26MIbEgGzk38b6f2c9XqlRY5DC5liPv7fsliD&#10;u8bC/iO3PV6lEuIRVEaVhbbIVAZe5BbsOer1POXa6kgq0US+XMSGdgRdio8e4N+er1D9T4s2ZKPy&#10;UOojCkAeABP8Oer1C709wKCiwdDWKI5prFjfv3It2vYac9XqFXHMLoaXDIa5iRPMWK+AZR4ey4Ht&#10;789XqRVbRwU9cKH3JUkiLgsAdp0YrcjQn4anXnq9SOBhpS8JChHYuCdLBvC3e4HPV6maStglm8o2&#10;eFdtwRf3gbi3jp3vz1ep6w+oppa6SFgFkViUDWIZe9z7Ln+/Tnq9UuujgxGGKCodYpEkW1rGwLak&#10;2ueer1JrGMfpaKnapRT5auqEqh77rA2tca+JGnjbXnq9XOhraeYbzEFeO53MmrEtcW+Px56vU7z1&#10;0OBpLDIpaSYEvt00a9r6+J9v7Oer1Mz1tNUVsiSkhCElZe9iRtufgfbz1erDi9NU4dTNiGFspkV0&#10;uCbAKT7xDa9h20156vVkxuuklR6anUFJQDcG9nIBIt4i/PV6pmH1FEYFjRB5v2dm7W4Bvz1epxnm&#10;hmokSRt7TWj9zUrf3Qbgggg6X7jvz1erFjC1bYsscmwSUyRkbVCiy2FhbS5Hc+Op7nX1eqG9XAlJ&#10;83VuCBIwK3AN/C336f389XqhY3USYnUxSwblQXvb/F30+rnq9ScosVqoppAq7WdmYntbW2pub+P8&#10;Pbz1ep1qK+FXSokUO6EsQe4uP2c9XqjfN0tXLJXQDaFjUWH+IHUWHw56vVA8+tp45KmkU+UDt2u3&#10;hbW179vZz1erjgKzTTGaWUyRoL2NjYX1A7didOer1PGL1FDUUoansSNyj2i/c/EHnq9TVBhNLLJH&#10;Ts5XywHI1uxbwF/Z93PV6pE1XS4bRuAd1jtPc2Y9iLD2ac9XqSNTN/ox3IW33bcB7NddPG3PV6ud&#10;VifzFGaZFFODt0tcgdwBfwP93PV6uBnoEq45JNsbkEAjxPiSO556vVCpoPMBere+xz5Sg6nx/M89&#10;XqzUtRBEWqSdpVtwJPcWN9Dz1erFiJrKGsSqxgFJPKBRXBB2uAU09hBuD4jUc9XqRKYlUfOSTuoC&#10;7iBr2BHe1vHnq9XMCpdnf/iyzKSNBb7u3x56vVhoygnYljuDNuYk2J7+3489XqfI6p0LSzS+Xvsw&#10;PgANNeer1R63FabE6cxxIHMTdwdSbW+6/PV6pWFVYEKxVgABtZb6qToe1r89XqnbYIqiI4pE0kSF&#10;tqxkixY2BOhJHPV6pdVTUbYhEuwNcMyst7AHvu+jx56vVmWpkpaunVUUQsWWW4961j9nx56vU71e&#10;G0clZE9C1ywAfQgrpdTtPgR489XqivhKyzOJ9zK4I3X+ywNh9R56vVFahoqKlV39420v7R2uPgOe&#10;r1epamCooLzv+mjKhdosQbdtPaOer1R2+XgqQ6HdcAE2uACLm+vt56vVmgkcTxiJ/eZ7a9gL+AHs&#10;/jz1epXYgaeGCM4feRozd76lm731/W2nPV6k/XQVddUJW1TDapIKg2sGH089XqjNg0iRBalWWJT7&#10;jDxBHYeP089XqnplykpW+dVu5BU3++/bx56vVkNSHo/cAapjPbuO9gdPHnq9UZp2kiWWNg7faa/t&#10;Pceznq9XqzEA0axCa0Z90LY9x4D9dOer1Y0ipqqn8yd7eVY9gBofEd9Oer1Q6GWnAmjZrjUK352+&#10;g89XqjvsERdVVUOhXU38O/6/fz1ep6ipYqxoomiYxrptU99Ow1+vnq9TTWQpTea3ygWRQyRs5H2R&#10;qbEHSx56vUl6Om30r10kQjn2kWY3Jt7CLix/X4er1TYsVhlrY6Coj2SSCwKAnW2lz2HPV6uZpRLV&#10;GnQkFRqTYa/f256vVLqqcit83eGQ7VA8NO9iPy56vU1zy01XXijiViwBbcAdoAHtOgJ9njz1ep1p&#10;BSMtixMzg662U27n4c9Xq5RlpKk076eVcE6fSfv56vU3zUcQcywtZCpv7NOer1NkGAtVRCNgwCkb&#10;W1AA9pPbnq9TqKOnqII8ONjOGBvfvY2FzfUfTz1epZ5dFU1RPT1iqgjkUKR7LagXHt9l/r56vV3j&#10;mWHNZNMRaH3gG8T4Dsfu56vU1z+TBSfLrHtC3VvaxPx76eHPV6kPXYpiSWSpKbLlVCxgECxN28b/&#10;AB56vVPwoUTogYF3NtbaXPhz1epU1WFmOWJC6wsbbtRbTtr2156vU+4fNX0dQ/llT5dgNbi58B4a&#10;89XqE7Cq2TEKSnFawEoBDBVCaottxA92zeHj7fj6vUoaeFKl46kQ7ogQApBvusRf7uw56vVjr8xS&#10;4JTT0mG0i4gFdSYpCUUK32juGt/EW8dOer1RGzdjHzsVDRlIVKhnWxYKva17jt2F+er1K6DMlRTx&#10;zwQShvKAOqXsSbd73H189XqcIsw4jM4SRdqTKQNotua/2j7fZz1epz/m1SEWRgWLL7zC9wAdAPgT&#10;356vVmaJFjtTA2mIZ9t/tdgWOt7DTnq9SEzTjkELSTrF5bKoUkm+o0Y37jU9uer1B1gs7vUK9SwK&#10;vICSdb2F76+w89Xq6x2qp5a4hpC2+y+FrWNz4flz1eqFgUc4/wBJkAVN6rr8fAD489XqEitqIqbC&#10;pI6ZQpYlWckaKfBde3PV6k1ligpxmKKSN7CBAHH7tybg+0EdhbwPPV6jF5qFNVULy+Yqs6xPHpcI&#10;ttu232rA+3Xnq9QeQRUuJ0EeDVbgq5e727ke8O9rW/Xw56vVIq8sxtPEUUSRqpY3UC9h9on4DXnq&#10;9TO1JRfKrDHEJaghwSbHbc97j4a89XqUeVqCnhw6pqJjukUDYG02lj3Frk27/dz1eoAc7oz1h8tN&#10;vlgmRlsCw17/AF/lz1eoI8USUoyzxkMNtrWsVOtj489XqgYJHT1VafmlC9wb9iO41tz1epa1uJ09&#10;NVQShQQsZX3bm1jYW56vVJ+YoVxM1VDLsaRAxMim1/ZYa3HPV6oVHJDiczUU72ctvJ7LoewPt56v&#10;UJuCywYXg3m/ad3ZXRdSAGHvX9n66c9XqaM0JE9PNNTMWKi4bS1j3X2c9XqSkElNRLHOo0AS99dp&#10;vYs2tiPZz1eo5vTDDYIsLNesJl72QWBb3fe728D256vVjzFiNPA6LRO0Nt5sbCwBNxfXXw/hz1eo&#10;m2dMWWXMTYod5lb9H7rW9w+JBJGo056vVBw2Olik+Wk98uRqvgCeer1LPKeCRQYmssy7wQ6ojDsQ&#10;SR9fPV6nGpnhqqvz4ZGZtBa52gA6iw00I156vUschx1FHirK7uodrxMt7KdDubTw8Bz1eoztMTNQ&#10;79+5wFZpNBZlNiSOx3d+er1FH6l4pLj2Yv8ASSgNNvQOmm5PAsLaHS1uer1AfijB5DI202O0AH2a&#10;XPPV6kvLE9TI4GoW4sDpb4c9XqzQxrQxD533kuBtXRrDVrGx/bz1eoO8XloKI1EhZmMm82JGinsD&#10;z1epuyjHSIxeFZHl26MxBQX/AHRb2c9XqfsTmmiKsTaVB9RBOp56vU1R1b4c8U2zcsu4M1jYEXPf&#10;nq9Snp8SWamFXColJIJ9pvoLc9XqdkNO06zGO0yizHuACfba3PV6hfy3UxzuNzny3vZdLAKO/wBf&#10;PV6uFfUvSusEQD79tixFtT72p56vUxvRJT1KCAo7s1yI2BHfQXF+3089XqM/0AwAVeeHqJLAARlw&#10;XOq6m+3wb+Pj4c9XqO3AqT1LVYXyrsE2sNzsb+A72J9nPV6o82Ix0tJU1VOthOzeUzKDt2XVtNNA&#10;w7H8uer1FuzHKtZNUvVNvL9w51DN2Ki/bnq9RdmSsocfWSq2pKRazGxIII009nPV6lnhlLLiOHfJ&#10;1lbCgkEkiykNbaCCE/xBh9x+6/q9XA4vRb/Kb3Whvvv2HjcE6W/h9XPV6lVPLhuI4VURYbJHK+1G&#10;baQSAfE+IOluer1CHlvBKrFCssdgFMbqdgvoLm4I9vhz1eoMusGU3jxMKwvFMdwYXsth4j6eer1F&#10;owqZ462VZk8uLaRci5v7L/E+PPV6hKpVhXDRPH7gUlWjBJ97xsTrz1eptq6qqoamKs8hX2BlYMSN&#10;CCQBbXvrz1epRZfM09SuJhhF7ikKD2t7b9vr56vUsKrMO2Ys8SymRhu94KCo7m4v3PPV6hNy5idD&#10;LEr1fuuCABuFlBvYXJNxb8+er1LZZ6N6iGekKvJTgjeGUlUPcC50111789XqMNlzEosMoqSmWtaM&#10;hgxYroSdQvjoCQDz1erJmCA4pV+SzruXcACSNzHW/wBFrnnq9QVYnhzUc8EdaiO4kJDEgBdLNYm1&#10;/o56vUuxhzYnhUZVbjXdtsB2sL+0AeHPV6iqdQunbnFKjEUYCGVioiC2Kiw8O/h39vPV6gDzAXpE&#10;SOkQRCFgGuSO2oNvh3+nnq9Soyxm7G8RV2aoUR6G4UljYWuSLdz8P6eer1DtlulxSZlrFUy/MbWZ&#10;BZQLe6WuT8L89XqMTlVVgo5grahtouRYqLFrHXUXvp3Nvbz1epf4ZhDwT1EdbIzQFg6MbANHYHUd&#10;gQTr3+nnq9Q/ZMy9XYbAuMSEWikHlK4BAj2ncTfQi5vY/Hnq9SyrKJIVhkrnP6YOhfQG3dWI9mtv&#10;u56vU0SUytWimNyUUW2OQQNxFyL63t4+z6Oer1KrF6ATvT1uH0btdLTu/YOL7bHx8NTz1eouOZqC&#10;ugIbEY7yeY3a4JW3xA1t/A89XqAnO2WlxejSlo20jUyMbWKkg3179rfnz1eoouN4TVZer46qRdsR&#10;Bck63I0BtqDce3nq9Rheg2acQqFVJ28ygiD+QzNdhclmUA9gDoLdu3PV6jmYZlyDEf8Af7YRxBUe&#10;MHQvu0sB42+Px56vVzngkp69KygjKpENsga6nXxGnPV6mfF6uWrhOKxN5hYsNRYqAPG/c/rbnq9Q&#10;OVPyTyvTySBZYlZrsACQRrf4ntbnq9QsdF8dpcOqRh8TmT3gSBqCL2NyO1rgW56vVYbkuqwnCcXk&#10;mCFC4ikIvoWsfskL4annq9RlaXGaPMlHGuG+4+0SKQR71jY3938jz1epA5lwCvdxL5Z3y2L7ibEE&#10;WAX+N/hz1eosfVDDaqelSlKK63JtYgEfH49uer1Fow+HEcIzFFECBtVCNAwUbvYLAA/l356vUcj+&#10;r8U+XTW1cimZxchSLEED6COer1B5Q4b5GIyy4o4pt42hjcgke0+z6O3PV6hrwSniTFEWoYCX9Hsd&#10;CChIIABA8QT+f089XqN/lvDoqrC4nZPMlQG4Y3FyDb4WP9HPV6g36hZNpMahrTHH5UkUVvd1sCdT&#10;9RNhfnq9RH6DDMay9jyzS7grb9xYWJKsBp4dr89XqEU1VbmDEI6d9lOYIzZmYXsfbrf6uer1J7Mu&#10;X5ayqhlp4CXjc7H1IB07Adxb9nPV6hLyzjCYfFDBGD5UmyWUKACdhO4X+I0+/wBvPV6hMocejVkh&#10;WJXpwsjMzAWUm5t9IGnPV6oGZ8uYTmnA2+WPl1Me0hyO9/CxsLajnq9QDx5floRNFFZalGK7Avuq&#10;yn7fxBHs8eer1CZl7L/yczVEst4pgs04Hidtje3x56vUMWV8OosTqHTzAyyps0G0AfG9jfw56vUy&#10;Z0y9Q0cchp6ZRKqEPILm4BtYEDxOv7eer1A3DXnB8YoBUBYo9xI191bbt17G5sSDb6Oer1GUfqZP&#10;U08T0Tbo4jGhIJAGgsfs/Rz1eoR8HzBT4iESSUSrZy9yAbn3bez29zz1epb4RhuEJEoo5LxjsNoB&#10;GnYH6f289XqaM/YVUYbg0clIkcMVwNzaMWOoA+PPV6q1vVNmB67Is5popC9L5iFnQ7GkNgO6gMPH&#10;Tnq9RN/QlV4jTZtnrq8rELzFxb3VAawso9nf289XqEz1/wCdEhqsGxah2lyWEjWtcKPcsbj7/p56&#10;vUqfRn1bhramWheVGpwiqsLEklitiVIHgSDa31nXnq9VpGOzw5h6V0bJZTTnyfesWkax9+w9vt/p&#10;56vUYPoDneE4DTYXi0oNQpZFAIIsPDnq9SK6s109FmFIYdaeW9rKSQfA29mvf6Pbz1eqrL1JUC5p&#10;lxCOSMCYOCwfsSRp7Nduuvw56vVSF1SwinwihxSSrkMMUEhZtAV2ka29gv7Oer1Vt4jU1NPWVs8E&#10;o8gRgCykWue9mAPw7Dnq9SThzZX11XR0pmYLSJstptKk3I1B7eHPV6oubMw+ViVRPL+kSQKFk0vo&#10;dAAeer1BBi+JviSGWiU6OGZR9o2N7/Qeer1MdPidQs61SAEzOxYgEkKoFgfo56vVnqZ8PnpBiNQA&#10;xY2KjQn3v4gc9XqhTxQ06yQQN5cMgVib3J193T4X8Oer1capTTVPmJKUSZShca7fDt8eer1caBb0&#10;rQuWJSN3W5G1T4EDxB56vUoMKSCOlWoeFXtt2i12LbdWPx9g56vUnvIop6JlortUs1yRe4Fz4D4d&#10;+er1Q/lF3NUNJqhJJB8e456vVkoYqesZIgLDRCdb373Ht56vU6uKyisYagIsjHYf3mN9pt3Gvc89&#10;XqlR4RBSs1Sf0hk3ApfQE9mNvYe3PV6m6dqpI1mlTyniYWt4jseer1O4kZoVqkTcu3cvckdwdL+F&#10;+er1MYqKysjhgqTeMnduUagA6AgfHnq9Tnh8NPUsZKmwSPQgre7EgCxuLeHcHnq9SvwmnpYapd2r&#10;yHQ9ra9vDnq9QtVdW+G0k5QXYIoUeJPsB0Gvt56vUjnlhSRWmS7PqbW08R99+er1c0pDTIdFswDD&#10;27T3HPV6oDwiDC/laeNgDuKC/wDiudPpP3c9XqbaqlSGjindmkmIDFNui200I7256vU209SjpJXV&#10;UW4E7V2kFhf2j489Xq5VNbhtEfkIU8xpCqgkEHabk207j2f229Xqb4DRRqMNjiNz+9pcX1udNPp5&#10;6vUw43S08SxSyL78TANISSCLblXabDv3P1c9XqaJaKaCHbMVvL+kIVwSATa1hqP6Oer1SL0TRCpj&#10;O0xna3bQewc9XqhCTdWSSra11OgvceGh9vPV6lTQ1Mc+HxrTC+02k3dr28B8Oer1NVNUmdZwpNk3&#10;+y5BsotYDx56vVjIrWYU88h2xpdib3AYG9viPbz1epT09HFT0jkTbwnvKWv2PYHQdj+vt9XqV2ER&#10;GkWR5VLqxUC2tyTYgaXsOer1P2I0glDRoRGUF1t2KWsR+zx56vUE2Ix0cVWzNdS6i6CxJUaC2gtc&#10;/r489XqT8xoZhK9LvTylHut8Drz1erMaqWtpzSVlm90PGxGot4fXz1eqUaTyaSOYOX9/Ua3K2vre&#10;3cn9dOer1KalqIzNH5KgWuFUWtfxGvc/Dnq9RgMkU0swdWVZGAG0DTaO/wB456vUnupGXJZ4IxDO&#10;Yi4LEbb7ge69wfr56vVN6G5AxDPGdaPK2HUr1FS1TEFjRATJfUbLkAkW1J08eer1fSf/AAxuluY+&#10;mfRbDaDFISiCJAim24WBPveHfnq9Vm+M4kKmn2KSChOh0tz1eoLsVxIykeWNVNu3PV6kLMtO0n6c&#10;nfJuZbWHb+wX56vVAxijSup1mRwrhQ1wL2Px56vUhMWnTDwacMFB0MgBIJ8PoPPV6mGetgNVJSsb&#10;zxWLghbEHwJK89XqTmJVkqVzSUkIVYgbnvcnnq9SObHZ6BDHid2kPmdrgbWPu+Pcdv6O3PV6mnCJ&#10;Ynlb5i4mcmIOQSfiB9PPV6kvnjyRAtA020yMWa1hY+w/Tbnq9SYpKlMpxH5MKZU2vEHjVwCfgykE&#10;c9XqR+Y8bgrKT5eAbJZrF+yqDfXSwHifv56vV7DI8HwRYaaRFmYsDvKqbD2C9+er1JXqDV4b80uF&#10;UrLaoB0U6D239hv4c9XqSuC5ZwCnijpaFVJLASMSdt7/AA9nfnq9XfVHHsFwmM4cWWNtyxNc6AHs&#10;fb4X56vUifKgpD/viYxSqUmlaRN4kUixAPh4Hnq9TVmHMD0k9NhldL/lZ0HwCH23+Gn189XqFjAc&#10;OpFDGiBsrKhtYKVNyDbW+g56vVDzpiNDjMseHTzEUzXW4uBb2k3FvDt8eer1CFlWmoJNtLQBBTwx&#10;gAe7csOxtt1Fvu56vUWvqPmWlxvG1hpSqzQs8b2vcbT9/wAP109XqaaeoM9axjXynVV2CwIYKuvs&#10;7n9fE+r1B1iGYKGXEkpIvsaki4ADE6oLrqO9+er1YcyVVEMMUQw+ZHGp3tcWBBFgPba3PV6kRmnN&#10;mIVOXIsJpiWgYpdiSbW12j2EEHnq9QLwU+IiaaWvY+X+6oBAsTbv9fPV6ljhL1kZNFiABIUsAL22&#10;+A+7T7+er1Mj4zRVc89LTRhblNulgH7eHPV6moGmWoTzCwEsjEKLEgjS+uoFx8fHnq9U9MPo6usi&#10;+emNwzNe1yAAdCPYQP1tz1ep5xJqfDsMmljC+WrL5fcNcD2D2356vVHpo4K2p3VzbhcXVSNdNQfu&#10;A56vViM009UtLB+iQaxW0I11BO22t+39nPV6nKinppd4Rg0kZkQswBLEAmw8L39ns56vVNweibE6&#10;NalWAKmzggksL+z9fy56vVzTCaaSqaVAAysYyjDRyvssfrvz1erhikZgwyoKxbzGrmMm+wG/bx7c&#10;9XqKp1pzzQ5Qy/UYk0qebDGS4BJKsbkWPiNR9d+er1Ug4zm8zVVRVtIWeplkmbWxJkYse+th7L/d&#10;z1epBVWNVEk7MIdgkYAf4QB4ePPV6uT4wKYsSomcEWt2vbSx9o56vVypquteJXeQgW3X8Tcdvq56&#10;vVhhqtrrI0m3c4LX7uvs+BHPV6pNXiQM4EbMENlt318O2nPV6hR6eZ0nwfGaapjbSBgQGB2nuNR7&#10;Bf8Ab4Dnq9VymUcSw/GMpUlfU+W5kjSVDBKj2GmjItwCdbA69uer1LrBJ/mYPkqrbtuNpZbG2pud&#10;e456vVc56Bmgr8Pkgp0VREGVZDYlyuunj8Pq56vVYTLXIatZJIr3DeAAA+PPV6lngU1IVSioyGDk&#10;lvAA+Ovt56vUumy/FLRgyDcNl91gSTz1epIY/lP+Yxy1UcN49huva5sdB/Hnq9RfajLSQxUxnU7W&#10;kYHTaBobAe0+3nq9Qf4nh9LFNUrSoQZjtkXsCfb9Q56vUmcKwV6erdvJDRx3BsLlb9ib89XqaazD&#10;Z6DG5KNRsmmUHYe500Nvotz1epgq8ExWemjULuDOwayk63/hz1epa4ThdBV7qGaMK6IxUEbTp37r&#10;3Hfnq9QeUMNHh1eqgEK7ObkAhwrEDXUC/PV6nXA83VdBXz4W4KXUsGKKQTc+PtHPV6k+Kz5TN75h&#10;iUXRLa2IYHx+z7f489XqeaxJ8QpxmKGpaIgg7o7Am+pQEg2vbw+rnq9UPqSxxHKX84oXLtTuGRtT&#10;tJBtf4XNuer1IPphiMuc6OOLGnRahEclL3A2A3AOlxppz1eoTMj0seKzV+FVAURxIzAHuwBOg9hB&#10;56vUHOFYfLheemqJS95GZUS1lVTY3P8Are7+t+er1CNjmJYhR5spK6JfOjiPmIVBIJtYbh27k9/Z&#10;9fPV6ufV3BaitwtMwVcJUMpZmFiCddBY/Vr7eer1BjRV8uY8Cgy/gMgUwsEkKixUae7b6P7Oer1C&#10;p0wwOr/l9ZQV87uJJGYowsqgafTpp+fPV6gNzDmGoyx1HqsFrVElFLKxic6MrEKNfba/1fVz1epc&#10;4tQZfSkp8VqAojjYX3AbiLbgRf489XqUWbKSHN+RAKW13CsoktuJA93TT6fy56vUAXReLEMr54/q&#10;7Xt5qyBwu65ZiSdPp1tb6fZz1epyzfm2PJWcKXFqWEGPeyvsIAWxFifbYAi3PV6lHnqqwzMmBTLK&#10;heGazpKoJIdtdfd1Fjbnq9SNy3iWH4vk6TAY0tTqrIjmwEbG4vex7W56vUGeVajOmTc4U+DQDz4J&#10;l2SMzBb66Bfa1tf1NvV6lv1ZmMUcLS385bsALblUWBF9fHnq9XKmw+nz5l6lp6shJRcsrEkIBe50&#10;7ntz1ep/6KCaOsxbLkcYMNPPtiZvtEFF1t7L37ft56vUHXVPHKvK+eaCX341Vmik2qSCjGwJIv2P&#10;j9PPV6pXULK+HZky6+KszAJGGV27qG8VNgfjfnq9Rguj1WtRkCjr6aQSVCwmAEHTxBuPEW0N/wBv&#10;PV6i4R1+L5N64rhuYY1bDsQbVwbbSAe62A17XBvz1eoTuuFZS4Dl2Wuiiuu4FAVBA2m4J+sdtOer&#10;1LbBMbps4ZHpII3DM8PltH3BkAt4c9XqL50wifp91BxGhzC67WUbIwSQGuwJ1IuDcfd489XqcetW&#10;dpcHzRhmOYJSOtHGrI1ypLOwAaxFvdJ1tb2d7E89XqHPFsOpeo2TKWqxCMq00aKiBbAmw9oPdbc9&#10;XqR3RSvosmYPiGVY/dqRLZFdSQUNw1za/caC3t156vUTTrBjuJ5V6tUGO4azKtRUpGoJsGA95lHe&#10;9xqB4d/Dnq9VhWYcNpM4ZJZ8Uj8uoqwjp2OoBI+/4eB56vUXXpS9G1BVZVgKWiaXcSfeJBN7/da3&#10;0c9XqLj1TyjmBM1U+JZdZ0p/MO61zqfYfZ46c9XqOFieVsTbpXDJPPecruYnuq21+/289XqBXp5N&#10;Q4xUVmDPJeSkUbWsCr3JLAe0g6nnq9SJxLKtVgvU0Y/FCVglkAewtodO3xP66c9XqMFnihkiw+px&#10;TEIwsO1QWvdQSuht7NAOer1AtDidfjmGjD6aK6izxyEAi9ves2nsv/fz1eoOsCyzUy57+daeKJJL&#10;r5Q3FmswGthtsfYT4Dnq9RqM6UeF5VwiizAVXzY7FD32kC3vdwVN+x/o56vUgKWpoc0UArjtqWBZ&#10;9l77hYm/cDU9h8Bz1epB4Ni9HVZir6GlmEbIyhlJ91TH+6L+2/jz1epJZ3kxOorIaum3L5vum3Ya&#10;/a/Zpz1ep+bAzNlRDicIewFr9rD3rnsQb/Xz1epO5UmxXGcN+Wr4zAkbkCNTdttzoCT9f93PV6l9&#10;jeE4HglNDGoUTTWtusSh/aD3+/nq9QNY5iKobV9THSrddhkFg40uToe5Nh7fr56vUWzFKrbirVcr&#10;LIjTBY1tfQsbMQNbWsfo56vU/wCE4PPNjLLiLCY2aZFAG0bbWXx7j289XqGKDKWHSw01dDCu87wI&#10;mUAEHUlT4EaEc9XqdqLBcYxaoWh8oxq7qEKggge38u/PV6hWwbpdjdCJhibpVsxZklN7Ea3U/Edj&#10;+znq9TrieX8Py3Su1T/okZiT3rkIxFyTr7D/AB56vUU3qHmvDXw2SHD3s0bs5YWs5sV56vUXTE84&#10;rV4PeYhZ2JiQge6B4Ei9zYd+er1BvDiDnEnpXIuyIIde7a3Y6+I7Dnq9TnStUmOOeV/OmkYIxHYD&#10;d9nx19l+er1K93rDSJDQC8zXPvtbt3toR9XPV6g/zhmSRsIio2IjaceU0dhdipJLX8D9FtBz1eoA&#10;8wBYaYySXeKbeuwW02i+m7S/gPjz1eosWaKGYRms3Eg2HvWuynxPPV6kCuHRzusqqGiEoPbxHa30&#10;c9Xq44m0jbxAWJQ+9bvr9HPV6muWOSemSpjBUCwsRrY+Bvrbnq9XpqPdOFmco1iQ2tkt2vr489Xq&#10;6SCmjp1LOEZmcMe+t+/s97+/nq9Uuqq8PpqMOjLJtI3272B0t489XqS0lVS1VQ8pZkWRiQDfuNSR&#10;e3h4Dnq9TZU43LVEQJolrb7dh2+m/PV6okk0bBl22EZFmItuFrnU6356vVFwlpxDDiMMYefc0YH2&#10;QEGgFxrr38eer1CXh9NVIVq5gBI5+yATb6zb6eer1LPEVloIFiqSu2osCw8L39nPV6g2xHFaGSQU&#10;0BAaPai/Fgb3101/hz1eplpQ+K4o89YLABWVRbQga7vbrz1epqFU/wDMg5GqNIQPD/Dbv+XPV6n+&#10;glra0LPCyhFNibHuD27+Hjz1eqNiFdFDXqZkIuGBNjqdLc9XqxSvKKiM08G/eCAQBcDvfw789XqV&#10;UM+6DypfekUG2ul/o+HPV6mGClNbI1M9ljUk7ex19vwPPV6nXBcIljV0CBSzEAexV7fDXnq9Slhi&#10;XB2dr7xUqQO+0f3c9Xqa5sP+cSPcA21txA8LfZ+o89XqlVswoIZJ1DPtA/RLa/bUC9vq56vVwjxC&#10;mmhYiMI/f2fUdbc9XqjpU0tE71gYg+XZgT3t+97Pr56vVwWPDsViZtjyH7bBWADFdQex7c9XqbIk&#10;kOrL7kzFVYDxBuQDz1epRnBoZwyidUaNlsCCdxt4Hte/PV6hLwLCsUxCT5eVQkW0DcV0AHj7Neer&#10;1DbkmkwPCcBaCzCRWdR5ikXPt1vcHwA56vVCp8XkpqmeumcCONQu3X3rHx/hz1eoK8z54knxsT4Q&#10;/lqbllA0e9tSe+n8O/w9XqDRzO9TPvYgtd2BJIAJ3eJ7c9Xq7ibDqSpNZTxtvltp31C6gD2H9fj6&#10;vV6XFKaolJijCkXuxHt8T9fPV6sEtY1DJ58ViBtJN/En2n289XqdVlqWgavlvvQgkAjt7PqPPV6p&#10;VNjOHy+XDGnkuGO5jYtc6m5te3PV6llNiclPLfDI1FtoYkk201sNL/r9fq9Tj/PqSnqYIYaxWfbv&#10;dbm9ypve9h37fl7eer1O9Dn1WljjKAyxixYn7RS/wt3P6256vUscP6jzp8viL6zre17bVBNzfQ89&#10;XqEjBeq2I0QK1BjQlWCsiqo2toQbd7jQ376+3nq9SjoczUz0MuHTTKFdkYIFstidALC1h8fjz1ep&#10;vxCiwubfWVdVCsdjsj23Ysvb2ix+8a9+er1BliGT0roY8QxExSPIykCIAFb3vrqdNBrb289XqQeL&#10;9IcMmkkGLVEwd9psig33H7IJ1BA+nnq9QRVvR2PDqmelhi3OjsAbAEpfQkDx+vnq9QP5jyVJQyNB&#10;IpjClWIsBe57Xv3t/bz1eqPSU0tElKsJMbuwQEkaMe172+/nq9TRjuAVGH4xU0FVLuqYiyynRlvc&#10;km4urDXSxIPt1vz1epKpFXVAsh2LHcByCPdBvqD4G/PV6uUsYoMUE8ETOsKgvdQLMfFbm1vH8uer&#10;1Nk07zg1Nr7JGUN7b6i4v356vVIOJl6yGZtpVSAyEjaADoNfD9fHnq9TviOOQ1N4bqhgJ2bQbWta&#10;+lge/PV6o1BVSzYikU04BYqiEW0Ha35/rrz1eozuV8Mpayb5eWyLGqgNbxJvfnq9R0Mp4bRUuVd5&#10;YiSZQCbkWHYNpaw8fb489XqNDlzBEwzCd9OQNqBi9gSQBq27tc/nz1eoAeomMulTVx0miTIVfT3t&#10;ezHsQfjz1eosmMCoNPHTViiSWKxuD23Dueer1QcMoPm5lwqH7WjjvcWOo56vUxZsw6RawqsinaCU&#10;CgWG0agkeP8AHnq9Qa0nliojVyxMj2NvC4NwfHT+PPV6hCwGtpamV6CI2q0jDlCfsLusHa3g3668&#10;9XqUUWOU8rJEJRGEZrydrkd/6Oer1OX9a5pJEiQsHDfauLi3axsPv56vU/0mIR49M8ldYvGAHv7R&#10;2I9uvPV6kVi2WabFJmroCGDxkNobAA2t4a356vUDlbl4UNXeIeWr318NfE689XqlUeHkyLAELLIQ&#10;Gc2sunfnq9TXicVT/PKaljjD06OxaQEAg2IAtpe/PV6mnEaSsrJlp0fYsLqxQAG9jfU6/lz1eptk&#10;8xsXlfa0bXULf7LLexPbuL9vH4c9XqVdLvpTsJUruG+4sRz1epY0tYkMaJBICisoPbUm58eer1Kh&#10;q3B2WQpSCaYAKrvcbb6XG0gd9fZz1eqVFjKLD8vUJvRQqKNLbr9/p56vU4s05mIUMbXKD6Ra3x56&#10;vVlSnq/0c84CM20aEkkEHuNB3+HPV6u2paSCpIq0LRuGINrgW0I+kd+er1BvieC0kcLNBeQ72BNj&#10;faDp2uNPp56vUnMWwqlmWWGJtoCqV0G6/Y+Hcjnq9SfkpoaZ1dJGUhVX4X7drc9Xqc6fGAKpaIsV&#10;93vbsL9xz1eoaMp4tS1FIMQVi7oxQgiwJINmF/Ac9XqFuhrKbEKZ6ukASohCgN4Htu2kj9fv56vU&#10;nsYi+SqS1bISzoSqjt30JvfXnq9TTi2ESQYVTVSCNhXIzxKGDkAEi7gfZNx2OttfEc9XqCTG5YcO&#10;hjbyGeR7oQguoW3tt7eer1R4DJRhp9uw6bAoJsG8NNdBz1eoasmY3GadgVuzIPZoB3tf289XqGKh&#10;xWpkol8pVQKO5Uk28b3GnPV6muRpMPjTHoWHmLJYgm2hOutjewNx+zvz1erNRs+PI88TkzkFUPYl&#10;QSCL9uer1NuL5ZrZsPFTKiGPf5a3Xuyn3lv7Re9uer1BZmrLFPHEKlbIT9oaEHxIGtr/AH89XqAL&#10;GIR5kcctr3b2aDuLHvz1epjmrUpaJVL+UDfUnQi+p56vVEnjoXp1leoDs8dwRY/SL2B056vUisew&#10;6edYqHDFLSXXaL21Pjr7eer1T6AYhS4gKavAMflhWsQTuP2tR+XPV6okayTTSGND8sXdA3ioU38d&#10;de3PV6nCNQlF/k9rJ9nUAWvqTc37duer1RayDzqhKiHViBcG2tux9mluer1LOrUmhp1h2Bpxt1A3&#10;biLkAfHueer1MNRMyUgEK7GRykhUWPiNCLHTvfnq9TgsNLPtkqFBZlF28T7APD489XqY8SomWrFJ&#10;h0hbfqQfAAa3+vw56vVB/wBLpw8dS7OiErZgBtPe4trz1eqPUyUjrBNTbj5h8u3Y6akn+HPV6p8b&#10;QQQnfuRgGO09r30+J/X6eer1NklMtDT1FUkZUOFAD32kf4r/AEntz1erDDLCKYU6qAoKiQDQ7W8R&#10;46X789XqzRwb8PanVdvvOsbWIsPaTp2vz1erBQJVxucLEoeMMtiQWPc63va1/aP4c9Xqm09M8E8m&#10;HVcAEQ2lTYEXubk+Nhfnq9ThSvS4XMkaxlBcgEC4vft46XPPV6suL1Ua/wCjLZpiCzaaBe3h2PPV&#10;6maonKVUZqVBW4UMToDbQnT2frrz1eqL5UdOxKazABIzc22k/l/fz1erpcNbEIFRrKC5Vuw946D+&#10;nnq9WCrpKyhqGSEgLGBuIuN19Lt9Hbnq9USpo2o5YJKpVBDjeBYkg2N/Dt/D6+er1OEVVQQTKsu2&#10;xkJBvc2YG47XsDz1erlQYyTC1NWIIy5Nm7FgO3w7c9Xq6wx4xXQ1NEl0nPmEEXAKsP4Hnq9S/rMd&#10;EyyU8LkMG77Tb46nTnq9SR86YVoMKE7grW3AjvYnQC9u/b+nnq9UDNGJRNC1ExvcKLgajQNb7xbn&#10;q9QetK7qsbklV7fXrz1epyo635YIynapYiTsSRpbw+nnq9WdoKjzpKeJFG1g4U9zu7W9unPV6lLD&#10;hs0lIa2RvLpVLA2uAW0DKG0vb2fqfV6kNLEaaRh4A2APiPbz1eofMnPWz0flTReXuVVUaHcPD7+e&#10;r1P2ZD8rQCSXbpYCxBNjp8Tpz1eoGcUosTOKLTxShGksQb22qB7fj/Zz1eptmgdZ3czb6qnB3G2h&#10;v438dPHnq9UObFPNkWplS8kaBR/hNx3IJ7356vVinxD5l4mf3TGoK2BtuJub/SOer1dV0UczNiVP&#10;oLruUgfaOuntHPV6lJBMwoPPv5e9lLsTYlmFhb6/Hnq9XD5ioj8mqoUMs0Ab3gdPe0O4c9XqhVkT&#10;NiUcwjD2jAsTYBxqb+Jseer1NtK08VTvSMq8hcEH2HQj6LHtz1ep0p6BaCs3xMCvluRu9u0gg6jT&#10;X7+er1RqOqE7QUtQfLicPu09l/r+HPV6uQMcVS2HooiRgpUtcEm47+zx56vV7EZoKetX5KYzKbbw&#10;LAAEg7VPfw56vV1U08UmLJJQncCyvr9I0+nnq9XdVS00Znn3AkMxTaO1j4+FvDTnq9UqmrDT4lFN&#10;C+1EUEK2oJYakg3Bvfseer1cK+mjFaXplDqWUmMAWO7x9n6jnq9UaKKjmqhHOvleSbsve4v93PV6&#10;oVVBBDNJLhm50VtGI7DwH1c9XqdYq2CrnWKVWC2bzLktdiND8P19nPV6sVBBdGklsVkUEr3tqbD2&#10;3/p+PPV6n1augq4YqPbt3EqDpcXHf4a89XqaYRTxutGXLtES4bsNoPa/PV6sVe8MWIPX0kJWFjdl&#10;YW73uAf1+PPV6m6np/NcmnuFc7XtoAG7KB7R489Xqf6XD4YYClV+kfsbakDwPPV6mtaUxPJEnupJ&#10;uAJ1Nj2J056vU0uvy0TLMjCTd7r+F17j2Hvz1ep7pgqU48mUqjEBwwBAsLg/QTp93PV6s8SUIw+o&#10;X32d2G6/aw7AD4e3nq9TFTqi1kapezGxAuCR7O/PV6pjxIK6FZgQCGuDprc6X+7nq9UiFpaGQp7q&#10;+69h323FlJ+k256vUwTQyQsDU3DN7w0B/b7eer1ZlkppJA7Dyrgg7fosbfSOer1Qip7i+29hz1eq&#10;dhsKVFUiNYDX6yNfHnq9UrE5oDdLEMSWFu3f489XqZX+0b9+er1dqu47R+fPV6p8MsEISZowx1vf&#10;tb6Oer1cWejEod0upBuqnsfp56vVg3AqV8ATYeI56vVjRCytYdu/w56vVnpo/MV3LWVBdrDwJt/G&#10;3PV6pqJ/MS0dKu0WBIJ0BAtf6Dz1eqZhUTvKtH5JfzNVZVBst7Me19Neer1Gh6a+njMOeq6llwDD&#10;56qEzQws8URZQZX2AuQLAKe5JsBqSPH1erYT9P8A6bMten/Ji4rWJBNiMkp8wlFcEW2kAkHQDsD8&#10;eer1KTNuapBPMcHkEURQnYFG1V9ui6c9XqJfnvMVficc15QRAuwMGsNx1XS+p9h56vUVvEZMVrsY&#10;EeMOTBStGY5DYlyxuyi37dPz56vU1YzgtXi1Icbqp0Ri7M8Sg3CjsxPaxHft8eer1NmGYBWUsG2m&#10;hLiYjcUsygAkkkjtft+zx56vUp8MoVjwwvKodlJDblF7k3CgfAdzz1ep+ocqHDqFayjVTdi8gN9D&#10;qex9n9HPV6lxgtVBjWHwSBfMPmPfa3vAAm9/Zb8vv56vUxV1bV1mI7HAaJiAyi/7o7DQX9l7c9Xq&#10;ZJkr8dljw+B0pC7gG1izJu1UX0F/EkfRY2PPV6l3JltqfCkw+Haqw2JbTQg209pA156vU7CPD40e&#10;rp5C0MexA7EXZh9osLm3xA+889XqBrOOORVdRLRIN8Ql1K2Bva/unTQ/2e3nq9QGY7VSx4fKkLMk&#10;zHbE7HcFtqNNL2PfX6+er1B5j2PTy0AFU7SSIy7WXQAWsb/Dnq9SPmqaMlauO++5JJ9h8B9fPV6o&#10;1fj0UEcnzR99GVSdLWOgA+knnq9TQauokkeYsPKAJSw1vbt8b89XqTGICWKmkexY6kKTcEm1r256&#10;vU0UjR75DIxJgYbiBe+43tfXt+unPV6pC4nLXw1dPNH5iQgKl7fvD2Hx56vVhgqPcZIhf5cAkG+v&#10;tsPgOer1KTCKdalGxCJm2sLEMSALXtYEnXXw56vUmsQEgxdajDpW92wYsRtUagj269uer1SmxSOQ&#10;GkZAgVNuguNwuymx8L+PPV6lFhSRNBKs0ipKib18NzHX9Rz1epow+eqxFytTdJVuTtFjt1t9HPV6&#10;nJ6U1kIw1nIkn3DW4JsOw9txz1eqNBDJQ4h8tTR3ZVAZh4XB/XTnq9Tknz7RxLLLuMbEsbC1h4C3&#10;hz1erHWNTV4L1H2mYxd9DuBtbXuBrz1epnrzLSSxYZKPMjijVI3J1Bv3a37Oer1TXoXRVlkdfNIF&#10;gvYAakHnq9TRjUC4zhyiBvLmhcbgAbEe0kDuL6Dnq9WAeSkvl17GM3Ia2ll9t+456vVAqcMqYMV2&#10;gssSsrDcxsFIvqDr39nfnq9UqpwqooZfnVcVMYuTGRpYgk2JOtvZb+PPV6lBR18S08DooCuFt7Qp&#10;0ufHTnq9Xdo5I5IHlBlDmTb9ZI17EEc9XqkZapDU4kZqqOzK/vX10Oq9/Zz1epcYgIaVpIVCy+9u&#10;A3a2PgLeHPV6kZicGI1pFFDJ5XmkkjuQvjc9/hfnq9XOegUxGMP7ynbfvYn6eer1JiokgO6gpQgq&#10;S/dvFR3NxY39g56vV3iOETQYqkWHSowZVDtY9zroCNT8fbz1epqamwikrp6ZSwkjKx69iSbX8bjx&#10;56vU8fIimqI5UYTKN20kAmzd+3389XqccOrJI8OMM7GRoWNlI1FySRcm1vZ4c9XqZYsQiVZKyKJB&#10;uJaTW7lQ2258Oxvbnq9TBjVTDHUeXGu6CSEaqLWa3t8bdrc9XqSyxvIgF7gfSSov7Oer1KvDpMO/&#10;lnkQRiSqlIADAG6jufgRrz1epXYKJWtRRFYoGYgltShJFvabc9XqVdfCkLimglXzIvea9rWItoD7&#10;Tz1erA1Qr0QMsirGzLuMaga9je2mp+HPV6sxjqkpkmRFksbWPiL6Ht4c9Xq9UR1dJarjHmKe6i1l&#10;B0H1Dnq9XAgQEFVv5pO63cbha9789XqyYdG0dQjyyHfqH9hHhcc9Xqf6eItL5xe4N1FvA89Xqly1&#10;iUk3y0DEs6bQBY3HYj26c9XqeIfIpqYNbRrWvqRp2HwPPV6puF1VNJJJhzqXkKrsUA2ck6Dta/sH&#10;fnq9Ur+VSw1QpatDTzxy2YdyDfVfZb9Rz1eqTNWrhuIpPFF5pFtyE+4ST489XqFHDKtpIvmYlRJ3&#10;ICr4L9B7gfH+3nq9QpUGJTQBZapEkUAOASJF8zdcAKRbTvc89XqFLD5WxeFVmj8xpHSQqm1VG0gk&#10;knTt28eer1KyhpJsREtRgsImiglIN1BAKnW172IOl/bfnq9QlxyvUfLvP7s0kjlt3dgpvcnUAk+P&#10;089XqV6SQ0yLURsxkZ2KLYFbgXOtvq056vU84Y2yeWtxFPKeRXsFvZSe9teer1TpZqWg8tKKZqj3&#10;BdmQAm7W2jboD43/AKRz1epXZap5VkZKs7XEo8pALkgG+t76fRz1eowFBQUtTRxSVcRSf3woVddL&#10;Hdr4g6fDnq9Q0YPhGEpPFDHNJK8aJKbJtDE+62+xNyLjv+y/PV6nip6d08EL/wAs3Da/mItgBdjr&#10;fQ+HPV6mKpyLFBWDEK6Fll3l0W2hYi1z7uoHx056vU8ZfwFcFqZ3ESyB4Jb+6T72l9fgb2HPV6k3&#10;iuHmrBpawRwxEKY2KXJPt0W47eHhz1ervFsr10s0mJUzqb08RNtUup009trg9jz1epop45qrzFlp&#10;j5YUqwUdw5sbHuOer1csRy9RUMAqYFG6JgygBWClDcXvfnq9X//V0HIYpsRlAhNoVYKA3b2i47an&#10;nq9XKtjkoato/dEUreIuLA9ra2seer1RVFVJGkSuBEGJW5Fr/Qe/PV6pvl0boJaeQtKdofcoAXwJ&#10;01t9XPV6nfCqion3mljG4qQCO5I8Tc+I56vVxwdKqqtTwRtLJFIC2oBF/pI8eer1Hq6V5frKClbF&#10;6uAK0kcYjvqFa+pYdiCPo9vPV6jyYBhuHRQJDJTxhlj3GNrAMLdxbsfZbnq9QcZyxc4hTyQw06ww&#10;NYIiuQyEd7C19RoL9uer1AXiUDwQ07wbnqmlN1dyAF7Ase5Hh9Ov0er1RsUwmCojeacgVJIbywxI&#10;GuoB8fhz1epOYThVRTLJVzPuI3BVse59uvhz1ep1wQFq+WmrFERYMI2a4ZmsSAB+znq9XUczBZXE&#10;ghalQvIzgEEA97/H2jnq9TVCMRgkR6CUvNVOZLG4W4100FwR7eer1Kulo6iaYyVgEspZJNthYFTc&#10;afn93PV6pxwyuxzFqmWSIFqnUbtANewPhbnq9THj+FwUtS9AgMboAGUAdiPbbUX1A/t56vUm6ZYx&#10;HNtqbxBVUg3IBXuPoHjz1eqBTkSolbEfNgdnttudAQBb6PHnq9SwosNoYZ/5nMDG6gXJHcHt9/PV&#10;6n+RMPhnSnkIR1O5DcWIOup+nnq9XqrE/mpjJMiRtG4BAtqANQD489XqDzHaGKSGauLBVkfcANSC&#10;bWuP289XqbKqpxCmgNHSq0kJAIIYXU2AbU2I19nPV6m2GkWfF1SM+8QBYm5Ol7f089XqdUwmsqop&#10;MQmlQCWQ6Am6gGwvf2Dnq9ThDRUVDVGopxaJmUFvAtbvbtp256vV3WwyD9DUe9HIzWYWG2/ifG1u&#10;er1MFBSVeHyvHUFmB3D7OgXW2oPjz1erDVS1kIgjdBslf3bG2hPYC19Neer1dQzYia7crXCEDX2A&#10;256vVmxI1ALrDpuYkgjsCNO/t56vVAqqu0bU0a7Qy27arYd+er1MWM1q16rTI4YKACwFmuDfwFzf&#10;489XqiJV4e6SS1UDzGMARup+yToCRa/089XqlU7ySNDVQ+6ihb9yCRqb6W56vVyN53ZkF9pOwkaW&#10;Gvw56vVAlp6yvqUecFy3a/bSwtz1erhFl2WCqMlSNgu7EnW1/iddD2/hz1ernEFFOI5Qxc7mDEW0&#10;B0v8LeHPV6mgQK9M6UgG4k6LrY+wa256vVxgwzzJWp6mTeNigCwJB+rnq9TquG0NLB/pRLCx2BNC&#10;W8L/AAHPV6mOknqTXsNoR1FhfXQdtBoOer1KvDcYeWoFH5yQyxKXLOpIIOgvpz1eqZHjLwzFk2CV&#10;rggAHQnUgm9r/Dnq9U3CKeHFMUpqeergo0qqjyjUylikC+MkgRWbb/xEE/Dnq9UV5KpJXqDUiaQS&#10;lfMUGxVTa4BsbHuLjnq9TzNjNMaZ4S21Lg6nUk6+HPV6mGTzauVZEIKM5Pf4+H089Xq4zKtDKKss&#10;Ae7draeJtpz1erjQQVdXLLWofctoLC3fx9vPV6lPHJSUiI8RDGwUXAJJ1ufr56vVGmxOlnj81RuA&#10;JI26EkaW9mvPV6pmG1vzkaLXQiJHBu17kEfDtqR+t+er1dvjNDEsWzc5BZbP+6PBtdNb6a/Tz1ep&#10;kixeXdKq3tGfdNxY2N9R+znq9UCaesrZ9zsoUC9lUA6nxsdbc9XqaK2oloquMk+Wt1u51FybAEa3&#10;v489Xqc6HGIKipkGIR7do2qQAAbG9wBprz1erLT1MNbKrKxAVrAdvv1sdOer1ZJ6UsqxAhYzfcbW&#10;PfU356vVLmxLCKxvIwmllhRPLBEsiyMzCwZtFFgxuQPAWBJOp9Xq5VVR8xKIIVIjifcTuIv3sF56&#10;vU4Rv85TmRLPGlzZu+uh1v4c9XqSc860iL5guqm1z7B37c9XqwF6cTiWlQNHt3XPgf4ac9XqnRwu&#10;IbS2b3iLq11A9ptz1er3mpLD8o4sIx7rXuL3uDbnq9TrCKAXbyw3um1vb43v+XPV6mWqMEz7sPHl&#10;Pre+vj3056vVxjIhqHkJD+Zuc6aHwJJtft256vUpJFRoY4zCqgrvAU62OlrEE256vVhixaujwybA&#10;RXTU9LJJ5hhRvdY3IsfbYMfqJ9vPV6omHUFNDVeY4Hvalxa4I7KDz1epTU9RClZJAgLkxta4N93c&#10;E/Tz1ep2nq5dsJrBthJVWQX3Ej2jw/o56vU1Y1hrSUfmUdgd+7uSVHs19vt56vUlavLWIzI8ypsG&#10;gDG1jfudTz1erDhmGzYa6xT6W17e6AD4Dtpz1epwkSlciCoklEjMLN7rX9hC2FgB31/t9XqEXL2C&#10;R1TeRRfpdpU6C51OlxfSx56vUKFPlYqB57N5u/cdpFyOwHs17G/hz1ep5xNTQQ/6OwurqzLpYWsA&#10;dPEAc9XqDeuwaqxmR6iOokUO6sA2wAa3sBa5AP589Xqjz01b8/IaV7iJlUyNYbh/Dv8Anz1epb4T&#10;g9VT3rapQ8UrpexsWtob/wBvPV6lfUxzy4ik0TIkKEbIxoFGpAA7n4nnq9XVRheITYdUzVThDIAi&#10;heyoCbkHwv7Rrz1eqHNRVlPQO8NS0aLZnVCBdQf3iQb3HPV6g/xqaCshmAVgWGha1ySb30uNe/PV&#10;6g2jr6hIAkJu0JYDQfZOlhb2Hvz1erq0tVAlVO36JdL/ABJJIP0eznq9WbCcaiaeSCY7I1ayE2tb&#10;tcjnq9SumxmlkpZJJY5JI1IClQO5Pcg6mw789Xqj0+MVMOKQTQOEckfoyFsw0sSdSfqPPV6hrmr5&#10;56TzqpdvmEDW1wLdh7Neer1TMOosP/lclO2soBCSEX94i5Nri4v4aX56vU641iFMlLBThjFHHdHO&#10;l2sLfceer1IKreJjvwwiJVkJLXNzcW1tf6Oer1SKnF8RoaBTEfK8iym3dtPtai/bT+/nq9QCZnxB&#10;ExKQOCTO128b2HYEeHjz1eoN8wVQrgIb+WpsAy+HPV6k3BWCGR4gd22+th9/PV6lthCNibJDIVjl&#10;QKBut72ugAPifHnq9XGrjpYq15JB+lBbdrpftYc9XqnYGsC1IimAshAsfadRfnq9QmYVK4ed4aZZ&#10;ykRLgWAsDcnw56vUnS0FVVQlbxiQm0R1XXv31Fv7+w56vU60UdDKzYXWxjzZXUKABckHT6hz1eo2&#10;uW6OfBcN207t5iWa6qSFGg10Iseer1Bh1Jq0pmEZBC7i7t2JuOwvrY89XqK7jEdPWyu8l42QEqNv&#10;e9+/jpz1ep06e4O2KYuQfsLfUgDsL6E+PPV6hUxq1NEJ5dqDafgSTcX8Po56vUl8HjroiglhXdK1&#10;1a+hU97m3cfHvz1eowfTXCopsSjKjcsTMWFwQQARqb27+HPV6l7mybD8IwOqniWwuToT7za6/G3b&#10;nq9RDqjME8uJmnMKMrFjvNwRqSLjnq9SPrp4aR1inWzSljc/HXQ356vVKw2GOXzYEYILggkga/H4&#10;c9Xqa8RiqKqfydw3KCtltqfp56vUEONYTJJVmOpHut/lLanv4Hvz1eqfQxUlBRSQUz+FgoJ9uhPf&#10;289Xqw41FUVMLz0gYiOMGxBNyTqB9PPV6mlcQhkwvzl3CwJdLfZbse/cfHnq9ShE0kNGDTWVSo2q&#10;BqD9Ps/t56vUpqaas+Q2K42zsu/22HgPYCdeer1L3BpFjjFOrHcpJubWAI7e3nq9UzE4EqwsTHQE&#10;2PhcnsPbbnq9WJMLfD5KPyELbgfMCMASSSAfu56vUaf094gMKqZnp0/TM6p7x1A17E99eer1HYal&#10;kxUPiEQZpohtDCwW976C4ufj9XPV6k5nqonpsKCU4ZHKtG9wAPfFwV/jfnq9RRXxtZ8VqYal9u0b&#10;GNzqV8fq/hz1eoK8xzSyY6uIVOsosik9vLGgsO2vifv56vUoKWklTydrrc3KrewJ9hH7Oer1PuGU&#10;9Pi0jRVEAEvmAMiglQCbEXIOg9h156vUYWhyCKLApKLygySygLItgQhtuNxroL2A7c9XqGnJeUKH&#10;DYnoLOwqEUxyXJIJ0C7fYSe/9PPV6gO62UdM00mG0kfkuwa7XIYEAC+nbcPo+HPV6iCYjhk1FWq9&#10;I5CuzbhuJvqSfbz1epQ0GIVMVMIy1y24g2G46XPew/X289XqzBMRqWp3dwyym9msCF7G48Oer1KK&#10;kdaXE5IS9oxEuutix0IHwHPV6njBw1Q7QQK1wCys6m2hNhY+B56vUsaHEavEokpq11EgUg7VC6Lf&#10;QC4/Zz1epa4bQLJh0tdh/wCiClWsLhiAe1r2O7trz1eoxOXq5qd6eDEZdihA17jRdoO5vp1Fvo+P&#10;PV6hUw3E8NxPbiEUgubooJGgF7tu9tu3PV6kNn2kgNYtOaaWVIrOhBAUtYdrgEi3PV6ld0/Wkr6J&#10;q2a6OCAkeguo0b93Q/Dnq9UPOVLRmVqmpiUNpYAKNygWI+B8Pu+HPV6ijdSspYDWYX5lPGFWSR5T&#10;HJYvHcAWLqBdW7ga217c9XqL7gr1OD40xw9EjpQFQrb94GxA8NfiOer1HKw1pFy4mKqn6MRiN2Qe&#10;6Cp3bR4dtP7+er1OGE5njigZYrLfUE2G3abn2jt+vjz1eoZcqZthxvEqemgYGcBg/vXWxF1O3v8A&#10;X/Rz1eo6OUsXw7EoI8PB82ojDKSw9wW1sP1/hz1eoY4svUuJYguFVlHG9XFC1QGY+6qqLhQNACfA&#10;Hvz1eoMI8vVH8/8A5lOm2RQu6MKdtr3FvoGl/wC7nq9Q712WErMI8rCEKySFSQ17ED9+2uoHa3PV&#10;6gNzz0+iliQiXedzMGI1DAEHt9+vPV6i65uwKlwxZAj+XaICQkCxtoCe/cc9XqI51GhhjqyuIsq0&#10;8dkTdYBmJuBbW3189XqY+lmaqTLtbLHWIGWJh7gsbXBNl1Hc63PPV6rJMlZigzXhsIhjYWVHQKNA&#10;LC35+PPV6ljVxV0gnmlUkxLcXAFz4C3j7Dz1epPVQieIkp5QO2wUW9797Xbr3056vUXnqlkyojKY&#10;ph7OrXXzXGhAJN7XFjqfjz1ep76ey4dRQoadnWeGxYsbFr+21tT356vUc7K2YajFXFB8wSVjDGxJ&#10;IFuw+jnq9RssjYp/IqikooH/ANHdGJdlBBOhK7vr7Hnq9RlajC2zBRMCQFCAqFABAGtvpI56vUUn&#10;qXgGI0lJX4sYl+Xp/fdSoBRe25vZrbX2/Tz1eomOKYHPRNHNWbknkO8a2BUnT29hrrz1epcx9TIR&#10;l9I5bybWMTuGsAFP0H2c9XqS9f1DgrJo6dnZwXBJ0BAN7Wv3Fuer1CxlTPbUaqv+VjV49zOtyo73&#10;B+F+er1H36dZq/n+EtTUtlZ/3r2BXQA/drz1epeS4Ki17089ts6BX94AlgT/AB56vUEnUvplTRUi&#10;48kgJRVtGxULYGx2nbqfGx79uer1Fxo8IhpJ5YoGEk80gNmJNgPD4C37eer1C9DgUlRTR0NI6tIb&#10;j3dpAHjr+XPV6kDnPKuKYNTT4lRHbCqBSBYADxIO3Qjnq9QaZfzNX1FF/K3qAsKMo3Po5OtyT8T2&#10;Fv489XqG/AsYklwIfLnzpSdvvagr3voD7L689Xq6xXAxVVsbU+1mkVnstiLjw/jz1epVTYBSx0S1&#10;Mcop38thtLE3J8LfTcfdz1epzwmWTDpooIyqEBt8vgdD7L3789XqFSjpMMxrBErqab5mfUNce6Nb&#10;a9+3PV6i8586dS1VSiwKyyRqX3AEoTck7bAm4t7PZz1epIZZyvjGCYNJVV0xBaYrsIuxW5AIHs+P&#10;x56vU74ZnSPCPPpU3QxggEsfAka/Dvcc9XqMBhnUUTVkFKJUlLbAihgATYG7fEez4fHnq9RhcSL1&#10;+UWlnljldyBt91gD/SOer1V29ZMFGZ6euy3KvuQFpL9gdfA/D+7nq9VfWR8o4xkfNNZjuFOy0nmO&#10;VXcQSjdww2+Ounst7Oer1ID1cYnLmvA6NYQ3lCJ7KdQrWFyCdQLk6c9XqLz6Us7V2UswItRKIpQ6&#10;i5BAIU3K3JsdB42v9fPV6r6chdQHny3WTsSYYwfKBFlAYWUj7/z56vUtvT/nxKrMn8qiZpJTIzOR&#10;2Uk6du2ljz1eo72b8CpsSi+cR9syqpva9xpf7zfnq9VP/WKmqqbN1Vg1WtknnlY7rhmA0XXwIHYe&#10;ztz1eqo31dYDBlnAK2CQCL50vGL3IU3BW17Xtf8Ap789XqqtzfhUEVClTDUBQ9gxkXsdNfdBNv17&#10;89XqBCnwkU1ZLCtQJ2mYHzALKNdFA0Og789XqauoVQ8MlNTKPMUkqEUEksLjTnq9SYwPDqU0U+KJ&#10;JJFXx2UQ7FKFCCGYsSCD7NLG/hz1epKSzz4XCamlZT5pa25dR/isb+PPV6nHDadKeOAVVpfN3Owt&#10;crcG2n089XqinC6l3UjYwXcVF76XIAI19l7H+Fuer1YYUG+mgYgu/mBgRcXB9h56vUqIcHw6aqR1&#10;VmjdQPd8QND2GnPV6pM8cmByFnUeQD42DAgHW30c9XqT2HimoZJKilfSTQEj7IOtj9N/1vz1epp/&#10;lqTFv0gDNLYhdRe17C/fnq9TtFh4ac1av5TuzMUNtLaX+g/t56vU0TVbGrig3K3lFm3Fba/4R9Nv&#10;v56vU+JTCspTUwMQ7SKAq9wBqb89XqbKs4hUOJVT3oiR8Gte/wAPv56vU40TRGrXc5KKTvHh3IK+&#10;IH089Xq6bF4I6tI4Y7uQQQBpfw8NR4E89Xqi08MysRLGI4ZLOtjpuBvp4fQOer1LnB50qqulkeLd&#10;79yxB0Avqfjfnq9Qn1UlVUUzyzISi6rp7Dbnq9SJFW9XJ5FPDYAltSLi2g7X0Pfnq9TklDUVDmpb&#10;aGSMDaxAFu9rnTXnq9Uiq+XjURk2Y7SAD2JGlu3fnq9SagqZq2pkiZSIgDHu8SfG39nPV6mV6N6N&#10;g9NNeGzALbUsCbX789XqYyZWxMxsN6+7Yix2kgXPwIPPV6pElO0+JSnDncKpO9iB7Ldh+vfnq9TT&#10;iMJH+iVMnuJGjG1iSb2uPuvz1erlJh7UziuRRIZFWwJFwu3uRf4c9Xqxoab5FKXareaxuxWw3ai2&#10;new1vz1eqOKOpEc8aKEkKqRYi5A00Hxt8O/PV6nVp42j30p91bIV8CStzb4i/fnq9SXpqyppcRYh&#10;RdyV2ntc9v1+nnq9T6K75SoaOujHmm1gn2bL4eI7ac9XqmTzQVFTGsjbfdBsD43sL+3nq9QsYRW0&#10;RHy4IllUW0OgP32156vU/VVIZqBpWUBr6fR3K689XqL1jFdPLWvX06ALCSmvjra31Hnq9TEklWxe&#10;aVBtkFm9326+HPV6namqDVwmOstuh/yYUAFj4A+36+er1SqlaOrWFmdg9rFFNiO5156vViw+aphx&#10;JKkhisQuoUXBPYae3xubc9XqN30t8ycOKib7VmD7QrAC3u9rWPb+HPV6m/qUiPtZpQTAGsENgB4E&#10;27jnq9Vqv4NXTevxP1AYZmKro/nXoQkqRMpKgMxUsWIsDYG1z8Rz1er6LuQ0hw/L8REIgJRPcsBb&#10;Ttz1epnx2sEcvnbrMB28COer1BbV1onZwQFUMdb2GnPV6kZWFWcqp3SDVd2lr/D6P17c9XqbxiFb&#10;TPJDLtVGSwbvYn4c9XqROKSHFpomFm2i4UKBcjt99r89XqZamWL5V6qT9HM8rNIw+0fAX/Xw56vU&#10;1RVFQ8AlKhN7BizW7A+P3c9XqQ2MT0uLYm0ENl8sgsbXBYHnq9XKKtjhwz5p4wXMh1tYi3ifYeer&#10;1Bljgjxzza13CsrFhZtwJVrEae0c9Xq4S0qmkGJSDcihu+pH9nfnq9QOUmAnHMx1CySmONCGClSQ&#10;AxvfuNLi3PV6lXiuHwYKhqFu6RE2YEE7vb9fs56vUDkuVavMGJrifmMJQXAYX2bQRYkA2vqRb6Ph&#10;z1epUDBafDaDzGkEcgvvtcXbwP3Dnq9QW0GEU+P4xU4lizrP75G1vs2XS47+H7eer1CIMNio3NY5&#10;HysiBVUrYIADz1epCZdwmjrcUSoxaNakMZmiLagWYhT9QsQOer1DeuG4dR4WaqmlEe5V3m4sbbgf&#10;Z28D8fhz1epmwnL2By4YZ8RIZEWR1965JuRpa/ca89Xq4Y3idHknKH88gcQtUQHydT7tyFuwAuQb&#10;2toeer1FTpsQwyrzDLW0ygSAGTe2t92ht/G3PV6nxmwuqw53lbUQu24naQFJuFI7Xt4c9XqA6sqM&#10;HxF6metRfLsssLoTuFz2I8Dpz1epFTviNQhro3K00a7CFv7wHj7L89XqSM2Jy/zlYDdoI2JdQTd3&#10;FrezW2l7+znq9UpsYw44mN6MA+4qmh2kHQHvoTz1erPjNbV0tRFQxOgqG7vcBQGBNifoHbnq9Sdo&#10;6qlpf0VQFYLIdwIsQB/hbUa9xfnq9Ty+FVCrJPXoqTT3dCGuFQfH8+er1KPDcUw7DKeQSxLI0ytc&#10;tYDbra3je36689Xqaqc4fiKyQYj+ihkKspHfaP4Eac9XqTtLD/La6GqimugZt4BuW0IB8fp56vUo&#10;knavVxTyoxXa26w0DC2p+B/Xx56vVlWggy7IMOqSGjlBkDAX2uTrfU6Hnq9Qh4TS02HyCrpESRX7&#10;ITqCRqSNt7juB9Hx56vU2VdFWQzVOJ0zKY4mDE2vYsb89XqQmOY1T02BTTYhtUakbTp3vcn7tB/f&#10;6vVTB6l+puL4pjc2C4fIqUjyOrk7SzJ2HsIB9l/geer1EMxcJNUmOJgdpGvhYan4c9Xqx06SVQNM&#10;2i3BBt4Dxvz1eqYMDmmdKeiF7a3Gmn0D2c9XqkpgtVTUzBQWWwsL6gjw+vnq9TdLhokp2mYlSDpe&#10;3e9/y56vVKhpWbbFGCXFz2N7DxNuer1PVHHT1NOJZCxtcWRrEg99fA+2/PV6rQvSFieAPRnC6lWR&#10;wqpEm8lQwFtTYDS9h9XPV6jswYP5M77y3mI24kWICnTw8P7Oer1W/wDoNLwCYyuI38tFWwsST73Y&#10;jtrqfbfXXnq9VmNGtG008LrveIG28e6Da/8Ahta/s56vVNwWGODZ5tixuxKCwBPYn4jtz1eoU6Ss&#10;ljoRMjdvdIsCGN+er1dVNaJ6YRaqE1PexIPPV6kNj2F4bUUL1QsSzMVAuQGPf2ePPV6gsxbBaLzG&#10;dlUPKCSx73GhN/Hnq9SInpcMweuEpjeRalSDrYC17Ejb8eer1M2MYZh2JTisjBjnUIm7W5Nxe5+j&#10;nq9ScM1RSYdUBYA3y8pBKjU63uviR8R9HPV6grgxKrxrHji+FlvMaQKQ91uNbkg29nPV6mbOUdRT&#10;EiFWKL7oNiQHBuLfA689XqdqDEKSbB2nnh3S741XQkW7OD9Fwbc9XqmNS4XXUZj8tTYsjtqCp+8c&#10;9XqRUrrTYLJgtKTFCrMdzEmzj4/Xz1ep1yhh2M4tgEuB1jLskYuyKlmO29rG9iCLeHPV6kfhEdLl&#10;HM0WDmNY45JWXdb3iX8L7bix56vUajJWRflcXhq6nTeXV9tgrI2oP1aD6+er1Bf1rw/5DHfncNb5&#10;eA2G5VuxYkKBp201+vnq9WSlkpYsv+e7k1ESglTpcWv3/Ua89XqVeL4hhmacg0+AGYPUPbcg903G&#10;t72It4/QPDnq9RTOmeXqjI/UytpPOJpq+ZpRvOocKAbfC3YDnq9QrLmyuwvPa+UXakmVxJ3Ck6bQ&#10;P9Y6/cOer1YerGXoaqOLMFbEAl2kDEAMxIFr/UL/AFc9Xqa8VxDDsxZfp2wlhL5UXlzqp13agdux&#10;7G/1256vUH3THF8XjxWqwCvZpZNhO0EkIhvtsO+tjr9PPV6k3mvG0y7m6OrRD8wzqI22sVALdywv&#10;Yg+J56vU+ZowKkqMNkxeQG0wiILWIDGw9vt56vUt6HAcPq8iJNBIjSR2UkjUAG+nhqPH+nnq9QFZ&#10;Poq6jzDWYWsgakjbeg2kAi+pP1nnq9WbqXnXDMv5iwqBUTWoiZ5tQV2kfVY3P1nvz1eoRupAwvPG&#10;APiGEbhIC4D2AZk9t10BJ+N+er1IvozSO2B1tFWSXMLSDzNtyVJvYaE6HQ/2c9XqYa7PcWQs30dV&#10;LE/y1YxjZ0Ou5T3PsBva4Hj8eer1KPq3DHj+EwZhEbIYHQkGxLIDr4Dtbnq9U2sp5c75JpqHC5DE&#10;HgKMpKkldpAJ+It/H2c9XqSvpdxHE8Ex7F8n17OwpUKox+yCe2weIt3P9vPV6n7rM9LQYtR4viB3&#10;PGwYXsTuJHvH3e39N+er1KqqoqbPOBxVlcodowFF7spB0J++x56vU6dGssRYHhOJGcFqqnqgIjfu&#10;jC5Pxte3389XqBHqvmOhyp1Fpq6ri3GZgbMCCFJ+zppe9jY89XqFPHcGpMeyhXYnXACGOHzYgti5&#10;Fx2+J56vUv8Ao7jeEZpyXRUqNtMalSSDcW0F/d0OvPV6i94riGIZS6kVsaM1RHUSrGSdoKEX0Ww1&#10;Bvfx56vU+9W8t0dVllcXqo45jA6FSy22qStyDa4YDxHfX6eer1DzlHEMLzL0+MqsyqY0SMmwN0W5&#10;sfo156vUSzAMPxzL3U6van3eTUnfbW5DaMBr7Rz1eoQ+o2LUGW8BSuembyYpd5fubg6j6Pb9fs56&#10;vUJuC5sw/PWU4I8NdRUWcv3CBbfZt301+8c9XqLll3CarJnUCatmZFp5JCUG2yqCuo10Iv4H6PHn&#10;q9Tl1SxeswypixeO3ypcEHQgkENoPEc9XqX02ZIc75LNTAwcyIoMJULsNrd/EG19fj7Oer1IjLCU&#10;dPDJQSOIlhUAC9yG7n6teer1IHE61sLzDF8qB+jcsCALML6H7Oh56vUuuo+I1WJ5ZSndo02XkYtG&#10;TcWN762Itbv/AGc9XqCrpbmZY0eGBVJplZV7lWNiAwAIGl7/AFDS2nPV6kDV5fq8HzM1almhmLF3&#10;00ZmvuIve4Hb+3nq9Q91NK39WhXPGslRGAEuouRfQre/cc9XqiUeBNWyRmZpbyBX1YgBh7R28e3P&#10;V6sVRCmGv51OrCVmI2KDa3+Jr9u/6256vUiKmXFXZHxHy3EpYKX12sNSDre4B0Ht56vUF+eJaLCo&#10;zLNC08bIV+zqovcbRpp489XqBtI4J65KqCNXAIIAALC4v71/u/u56vULeQsv4liM5q5aVqYFtn2Q&#10;bjUmxubdh3tpz1eo3uF9OaenmPmr7hRNlwSRYeGgGuvPV6hHpcJwnB4V8+JFmmQRxk6EKRqR9Pf9&#10;b89XqBfNeJf1VimnoJJJamnYtt3boySDdRY27m9yPr56vUU7qRmXH8a86aqYv5gCgbmCkHXUXtex&#10;56vUX3HfKq3cxHy1j2ptVrK5Zew+IPjz1eoLZaSdiVnis8ZZogbWPvW+IvbX2c9Xqa6ikE5aekFp&#10;ac+OlyNb6+y9uer1O+E0mJUtG1Wkm3znR7bQQGWwViQulrAfRz1ep7p1rYKqGuq5dsihrAW23OjC&#10;/Y372+nnq9SFzVTwtPurXsoYqDYe8SSRt+rW/PV6i/5mXEamKSOlcG24hSQNO1hp49+er1FzzDT4&#10;pUz3ZCNpAKi5AHYkn+HPV6uVZh609OKslvdXsFsp9upFuer1MFSrvEJRqTbS1gFv2+v289XqZQtT&#10;LK0sQIMNyyjUKTr9w56vU3z0VXW0vlTybnluyMosLHsPHsOer1QVypURQxUis19VANyD30Gvx7c9&#10;XqcabK9HSmQRIdzW8zTQEft56vUmJ8rO2YFELvuNvcJYjaxNrey/PV6n6PLjU58qopi24G2nfwt+&#10;3nq9WYZBkr6M1N3jZbIwHjr8b6Ed7c9XqXWFZApqOlMkotKwtYnQW9l/b8Oer1PCYXQUc6U9VYqt&#10;i9tL38PZz1epOYxUQio3QRjy2kEdrXVQexA7fT+fPV6klJg0t2+cMUoDMwKJttcm1/bYc9XqZKqn&#10;RmL06kPtPvDTt4XHt56vVDmy6ayjj8u6u5Uki9/ab6+J56vUraLAmpKRYacm4JDXOpv46ePjz1eq&#10;PJgSRKBsLhjYFr3Ov7eer1SzQ+QzTQKEN7BVvoB8Trz1epwwbBPn5Q903GOSQl5EQAAXOrEa+wdy&#10;e3PV6oUIRaIymIbTIwUabjY97jWx8Bz1epwjqaejnaOYbVaMm/iD/hHw56vU2VruZI53QCJFIRB2&#10;N+xPPV6miSsrairp5aJ0jp95EgIN7Adwfh9HPV6sk9dAs8kYPzAGvmC1tfE9uer1Ya+OmqqVjOA6&#10;EhraXNtfo156vU3GrosQoIj5BiCFtzXBBUD7I8dPbz1eqThcb7SsUojG0m40Nwe2nt56vU/0lBXS&#10;SGiRroLOPhft8eer1C/kPIEeK2lq7gAj2WOuvs56vUMuOfybL+HfIQ9yV2OpBuQbWNu30c9XqCTF&#10;8y1dSsg84XiAZdml7G9jfx56vUFOYM41s4Qq+5DYSW731NzYePPV6km2NyRRNO/uRMLq7d+1yLHn&#10;q9WOPH4pJohvV/O3C4A1Fvb8Oer1J/8AmNfRYg9SKp1hqGEUYXwJNj9/jz1epzkgjlj+WnqWvE4k&#10;Y7hc28DYagnnq9TkhwuvgKV4PllgUs1veU6fHS3PV6pQrZ56R4omAKuRrfW5sDoNbc9XqmUc8EEu&#10;+usXjsbjxPs56vUoKDM+X8Rw7EkSsaPEKNoGSJoxseJriS7g6OhtYWt31Hbnq9SXrcUNYi1ELfpF&#10;bQ+3w1tz1eqck7fLGedlUqwFtw3E+IA789Xqnrj/AJSQ7TqSUIGu0eB9nPV6nEZixGacU88zGNBZ&#10;Rcaa9hpz1epW5azVUhp45iWVbEHU2A7eB7c9XqU2D5rauqCuJqKgAMqlR46kWB8QfHnq9SgwDMlF&#10;EgYvKNkxtZyPeBLEHUXHgQbg89XqF+hzhhFZUEyxpI4DHcSLEjUG3tHPV6mepieeuFYImhSYE72A&#10;YMx8B46d/o56vUyVvT/BamllevKyrN7g90ghvAqfh8Oer1BHj3TekxOvXyYNtiLe5oGWwUgC3svf&#10;6+er1IPFulVZLiExdiGluGZgQxIOlu418deer1JGp6dVGGUs01YhIUERjQAHsNNLgc9XqDit/mtL&#10;A0dfTBXDLGCNdy9r9tLeznq9SQXB6aliWobcSzMAr6Bj4WHtHPV6khPG6Tus23chII7a31tz1erh&#10;M8bRgogTU3t8O1uer1KbL8EbvSbU8zfMN3+qRe1ra6aG/hz1eo8eT8MpaXAYqmokUVNRMU2gq36O&#10;/ckeJHbx9tuer1GhwXDoDAtPPKsqXVVRLr7hGgPbnq9RnsEopqemfBdwaKUKsdyNFIB+nT2c9XqC&#10;bqDkbDcMilTEJZI6p2K70IKFe6ggnTQWJHPV6iwYjhAVpKWBDI0h17abbgG9+3PV6lThmWcOixSF&#10;6ZXcmM7joArsLEDxsPjz1eoK89YacMxGSmBCu9zbSw8CPr/jz1eoGZaLyKkLHIkcoN/eF9fYLW8e&#10;er1PNHSPh+/EGA817ANbUgG4Hs+rnq9WNJhizWmjO65JciwHfwGg+OnPV6uxSSkLP8zd1t+j8R8S&#10;eer1Cdgs1Nh9HCMRh3TTSBIlUhtzgErYjQ2Ot+er1LtcvYpiVElRXxmAxM/6MqRe47n2+0eHPV6g&#10;5x3LVWKaevEO4Km5dPte8AABfwJvr4c9XqC2ETpVNFUxPGGPjoAfHtroOer1cqPDKqorvL3KiA7g&#10;TqTfw9vPV6nuHA6SOU9nlk91rgaEjQjnq9TXmPDEwnCTNSlZqhSEJKjQ63A0IsPbz1eoJY/np5G+&#10;dNnYXIW9iB2056vU4UFfEhedQwWE6q+gPgSPE256vUvIsdoqyiSXDAdsoBCm3hoR2HfuNPv56vU5&#10;YViLCkknnsJFO2NT4N3B+rnq9Qr5crpBRx/Nxs08kqnedu0Ai/Ya6f2356vUpqmnmq4ZJgU3Ix2m&#10;2gHdQQD39v5W8PV6maTDzJUoZJUgjWNidysSzMTZV29vify56vUyYpSCEikoGQySKCLAMAAbNfwB&#10;J9vPV6g1xjBqimmjazF5SwuAbXHx9nPV6g9ajnj+YjqLyBNxVz4E/cOer1copaZGi8q7lVIB00Hi&#10;Oer1CVlnOWK4fTmihZLxj9GjxKwvbsbg3H0/w56vULmEZpFVhseIVcaKwCodoCKWAudoFhcey3PV&#10;6lNTwQ4yhqcUQOkiizEAkAa6X9vPV6k3OtbTxN/L4L08UbaCw2km50J+rnq9SDqmjlRVWpanV1Pm&#10;IhtfXsdNeer1JuF/MhaOmLL5LDw+0bW1PsP189Xqd8DwYRyBTKV8z95WPuXOmnwPPV6jNYKs8dbR&#10;UDOkkK0zRTsRYs/7shI8SPAAa+HPV6u62XLrYPYxSCoEo8x2lBjK3Cj3AosR3Jv2t8Tz1epWZby/&#10;NhbtKdsiyaLYgbdxuLd7e3+/nq9ShxKhq6gJRkg+Yxuo1Ut23bgO48D489XqBrMuU62TD6mnlVvM&#10;jY3ta5Ha4+nvfnq9RX8dyccJmkqZonkS42KzEkH9439h7dhbnq9SJTCK6ojmmqYfLT9y4uqjwF/h&#10;z1epNpQvMUlKlfKDJfboTb3gL6W56vVlrIhU0q01fHaKJjYxna5Hhra/PV6k1Q0ECySSUh2jVxc3&#10;97ta576c9XqkNJK2HU8Dpvee+43sR43IHY89XqiVk4qmTznISwRtq9wL6kjt7Pjz1epQR1NJigdI&#10;KZmaJfdBAFzbTbr4/Hnq9TocMnSlWQNd12tt8bn+jnq9TRPAor3Mty+hZAdLEaafT+unPV6uMKSt&#10;AYrFfLsQGuAAPZz1eqPMFXEWrFPlqxBPY697C/x1156vVjnngWWWSXWwuDpbcw0+kc9Xq9HTR1KK&#10;ugdGBLCxsRYkajx7fqOer1RauGCbEVqC9mN2QeGv09xbnq9ToI6SviSjqDuuoBBNrg37fQeer1J5&#10;BhtB5kFUGaRyVjIW/wBk27gfr9/PV6oZnqah5E3hYCQEJ02lhZhYa29vPV6nCHB2wp3jMwYosZUo&#10;dDbUjsPoOn0Hnq9TxKvkKaqdw1gwA8faNOer1J6alZZImjqGZpCTY20J1toB38eer1ZYaSZKhcUd&#10;kEBJEikktuBOtjckfkPu56vU0YjIJ/Oo1JWEN5ockG+tgB9HPV6pUiQ4arVU0u5JQoCgAlWAue/x&#10;56vVDwiCfZU1BcqgKtGxGl739hOl+er1eRqiqmSVpFv9q3gQexIv+XPV6otZGlT51e93cHS+4BQV&#10;Om066d9f289Xq6enqVw2MKEWUqy2YC7a390nx8eer1eoqdFp1qK2PcIVtY2uzXOg+gW56vUocJFN&#10;BCtTFEWtfaFI0BNyLE27/rpz1eqcMUkrKeSkuAgc62AYggggHvp8eer1I+qqZcKmSIt70a2Q6EgD&#10;2geB56vUmJKySScTya63sfj356vVFYtuv3Opv356vVzZZGYgg7mINvH289XqeaeJaFErpGPnggqv&#10;cEfHnq9U6SSoxDDmgjk3RxyElRfU2vf7+er1J6pq3q2VpQNwXaTbvbt9fPV6jFdOaJVooVkUlbqx&#10;uw0HjbXseer1OudKQU8Es1LCpcjRdNANTbS2v9/PV6gFr3xRq6Gpr7xRts+2o0A76dtddO3PV6oh&#10;hoabcsZdWs5LsdGFrCwtpY69z/T6vVHNLRy4AKqNG+YWSzndcbSLg7bc9Xqi0dP5kRcWYFgtiNfp&#10;GvPV6nejSE4dJQVW1X3gj/F9dj4356vVh+clxGkehdh7pXyyFsLDv8eer1OUMVJDUmSWUh2sQFU7&#10;QSPH4g/Tz1erIaaqSjXGq03V5ATYfu6C1vD4/qeer1YTMazFpdzKlkCr2sCLa6CxuPZz1erOKWpf&#10;EJr6qAFS1gLHuBoeer1RKakMlYHiusMV1Fh2IJuL+w89XqgYg0U5knuWaOQggkdrWNj9I056vVzg&#10;hpKNlLXLsqswZbBARofz56vV1NRvSTkwybQNrgnxve2nw56vVJogIklRoi6N2kYGygi5A+Hjz1eq&#10;HTwrWtHFEzSMisNBoO9vaeer1O6YhIksMTxBDtVTIRrp4i3gfbz1eqLUwA1aVVQtxIVHgb63ub35&#10;6vV5IWhr1jaP3N1huvtUHW/0c9XqwzRSeaZYHBmkcqwH2SO2mg56vU6TBKJJYyyq0YDNHa24+wHx&#10;08eer1ZsPpqaeMVqi8iDeqdh28b99NOer1N1S0lZEH8gxlyQCB7oX97X4fHnq9UGSStmKYXM4Km2&#10;uuove97eHPV6lBDhEQZFjcstwuhAsy9yfaNOer1cpao0lRLFUMFMvuptU7j7LnW9+er1J+qpJ6aO&#10;OaUF/fPYmwF/snXvz1eqJVPXPGFqz7itcC32d3e3PV6ndKGrqkkgrPd2rZCbAFvDt4jnq9WagNNS&#10;tsdwzmyspsRuJtf489XqapKWkNeUbcrPJoo0Ki51Pfnq9U/EqZFSCp8wEO4UeJtfv28Oer1Tq2ko&#10;oLrODulsAVsd23UW9n6/Hnq9TNjskt4ZgAo2FOwvbxH7Oer1Jokhdt7jvz1erIHIiItp+3289Xqy&#10;ecBDogDk/a+H0c9XqwPI8hBkJYj289Xq6NwdRz1ernKhjfafgfvF+er1cLMCBz1erMyI9mj0JNjc&#10;jv7fo56vVmEe1t7uDe+o9o7fDnq9XEuHZZHBLMGL97nxvrz1epzwwyU9Oahog8TNsNwDuHew0PPV&#10;6lfl7K1XiNXKlCpInGxFAuxLdlAGuvbnq9VsPpg9CEeP0FLjvUFzh2g/RyAjSwa+it7tvhrr20v6&#10;vVbblfK2QOiOVJcCy9DDUlirswuO3ug6AEWGtrd/p56vUHGaeqiS4JUUNPUgt5rnatyAp0sfZa9r&#10;fT9fq9Raa/NWKQSywTurio2qAL6RkW1N/D2fRz1eoHp3emrqzDZLsqSqTtFwdPdIGt7e3+jnq9SE&#10;xnD8TE0yMFMSurLca7SLkAjsfZ356vUoqPBqiWvhbDYw9LMio7SaAbu5YEEkAaG3x056vVyjwsrG&#10;KejARg8nujQkqbHtpZuer1TKXKslTPJXzMqBNrCLdqxPfQfr9456vU4I2JLWww1SiBKkmwAJBIuF&#10;H3a/fz1erNBBNhuIz1FAocrEwYixAY3JY+23bTnq9SNrJVp4ac0xBXu8m0C7E6hT8T7P2c9XqY6y&#10;sw7C4YsQABmJKk31Gu65PcfVz1eqVNnGSqoJGpiJJJblVv8AZ0tc2t3789XqTtXmiuanNOSBETcj&#10;tpYXPa2vPV6kLiGO0qzvNSQhYYgT4akdzz1eoJ8WxqeqxBtouH+zewAXW/wvfnq9SJxAyKJEjWy7&#10;CdCD7wOtvp56vUlMQp6atoY4bXYruuNCDY+z79eer1BnjEGIV0U3lvuClFCg6kr3Jva/0Dnq9TpS&#10;tLR08UdPMzhFPml7+PYL37d/119Xqn0SUsEEjOTLNK6qgJOu7uQPh7Bz1eqPSxxujrTAAbySD+8V&#10;JBY/Rz1epjkqlWoaGZgjSE3Zb+8T+vjz1eqcKR6eperprbSlha1wb6gXBFjz1ep2gxs0tG8ckQLq&#10;CQrdgT2Y2+/+wHnq9TRFE7sHqD7lQyNfRhfW9h7L89XqmRpGmJGkQASbQ6ki1lFwRbtc9+er1Z6P&#10;D4ziIkEn+INfQAeGn9HPV6lV8sj0gaIqJyzAML9uwB07c9XqTc9LWUT/ADdWu9orbCh1Av72un3f&#10;0c9Xqd8PplqcXmrIns+xU+om40/o56vVAjarw+IU0zAuxdRtNrjdodextz1erAuES12IMvn7Ejsx&#10;FhqfhoT9fPV6sNWYY5Jip3+WADa3subHvcfDnq9WeCampnSAvuV1ChyNdz6DQa6dyfDnq9U/D/0r&#10;+QpAIA3lbG7KbE356vUn5sOqauGqkCb9zCzbtSPab6i/aw56vU0171kmItFUqU2hLk6i1rWBvrz1&#10;epWRxU2HRrJWXkRUBCd9ToDz1eplrvemSshYq6IY2RRcm5sDYD49xz1eqdQMY6YQUwWQwWLMSL2v&#10;rr99hz1epfYfV0cdItREpMki3IABGugJI9nPV6m16wfMl6dPeS1wQNP4c9Xq7jq4aeu+amUeYgKg&#10;/wDEtdBf4XPPV6kTilRi9NMtJGy3Z5HVm0UixIBN76aAW56vU1QU0dTVrLV7UmisQwFwTYk9++vb&#10;+nnq9TpSVvyjvS1Uite7KzWDa+A8T7eer1JSqnM4EmjTMTYC4JBJAB+Pw56vUq8DgnpkhqcQUJEo&#10;CBg3a97s3PV6lbWzxUzNDO8bBo9yWsD7bkWvYe39T6vUh418yldI1VUILMy6hj/hH0256vU2POtX&#10;hhpZPdSMEhTobg6gfx56vU2iCkFOKuT/ACpZUKjttItusNTt8fz56vU2+Z/KcRMtNqYzdT8CNDY/&#10;Tz1ep6gxmpFXFKrkoQu42GpJudB7PZ/Zz1ep4pqytxKulAKt3Vb6Eg+3XQjw56vUoKGNKRVw6S2o&#10;CygEEDx3eB+F+er1KtzCtYlYu50gDbdugNxaxHjz1erBIJaynXyGI94WS1ha+t9L6c9XqzQTUsco&#10;pHXsdALW0HYdhYc9XqbKyCnVBBAx1csDe53E63P7P2c9XqfFWebDykejubHa1ttvAW7X+/nq9T+j&#10;PCbzBQ67b2GoH72tuer1KqiwqXHnlgoZEiWCN5B5rrGDsUsQGcgEkDRRqToLkgc9XqYk+WFDFUxs&#10;d7+9uPcD4juLc9XqmRV4EzhgzF1Z91+x+u/fnq9WR6hcRU2YIrABibXuPYBa3PV6hBwJpKmoalp3&#10;VjEiljuAFvpv4/Dnq9QjYTVR0cyRMCZAV0De7Y+GvPV6hawXEcRgljhpFHksSza3s4NmBIH1256v&#10;UKNBiE0bJ5QtLLuICk2ALW7X8fjrz1eofcIwqE1pnq0MoIWxOupGth7PE89XqUyU+EhDBNJ7pJRA&#10;BYa6lvq9o56vU61GF0s4Fex8yiUInb3iwvr7dTz1eqfS5VoqqKEAhdpZkXaSAQdNx0+Fhz1eodMJ&#10;y1BBWJLJRy1c7Ku3YVCLc3O7cAT7LDnq9Q6YTgrvXQV9XEyfZj90KLXOt9Df2X/p56vUpP5LXfzu&#10;HDqVDTMFJc227gNTf427Dx56vUJODQpWw+RUM6yGRirMCFZQuov7QBfnq9Syjy9KuIbmqBVpNEbx&#10;yKpMSkErt9mt/jrz1epvfJ9XgZkrEfexU3Frkprpb23PPV6k1X4FRVTU1PHFJ5qki7DRQLm58Nb9&#10;h+znq9SglwYyYaKSnVVUKW7a7r3F789XqTz5XXB5DNN70ZUyyOCLXFiVtz1epCGmp8RllrQVannU&#10;yR2sGvc6EfG1j9B56vV//9bQ3p94garjHu6ubjtt0HhofHnq9WTC4IsSldMRtI4G9G7ak+z4c9Xq&#10;4Yz5MlXBTBbbAQp0sbanX8uer1SIsEbzWSJGkMtmcrqFBPt/K/PV6nnDsIroZylOFEcpFwf3PZtP&#10;xPPV6jD5H6X1rGCrqUQq+5vcsSdbEtbXQ9r89XqN9TGHBKKDD6SJmQCMtISLKFbtY97i/wCt7+r1&#10;TY861sDIZ13BN4W2lh2APtsNf2c9XqTddWTVCyVsy+cbg6aXJ/aBz1epGmmFes1UpLvAhVksAR4g&#10;jUac9XqSWJ1Bjgiq542VlQb9NR4Am2n389Xq44XU+dNJO8m+OwUBR7DfffUXvz1epyq5aimqBI7C&#10;QGxBsCSfiR7Oer1SEwyoxCOKnjVGhcHe5OoBHYi1jr8fZpz1eptgL4PPUUpuwjNyw7WtcBfiPbz1&#10;ep3TEUkEsskjbY4WaMjQKT3LeJAHhp7fhz1epwlr54o4185ldQCCtiW01vftc89XqS+L4rPFeqxE&#10;PUzMSpAKqR4AtpY/089XqRtZXVGHsow0bYpCS5H2rMDuBPfXnq9T1gVZQ01CtPBItqUWjjPgpJIA&#10;8APG3PV6n5szUZbyalWZCLkqm64Gn66/t56vV1itVh/uth+6bcFK7xtJItpbW1gb/wB/PV6mBWAW&#10;DEsRmjeF5HG2O5Kezcx0Nvo789XqbZq/DKiYT2fbvKupBUWB1sdRrz1epsqcUTzjPANsb6KpPcBt&#10;L3v4c9Xq4/OJTV64hEt52Fhciw8TbQ89XqcJ8UqqiN4yoIXVrdrfV+fPV6ownkoKVaWSmmkkka6K&#10;tiBYX7E3sfhz1ep3eukw+jE1YnvoAxWw08NR8Oer1KehnfG6eOPSPYrNcfvWv3156vUwVg/0NUfa&#10;zCQsr/4bd1+Hx56vU0tiDLG6GESkruuNCB8Oer1RosRhrlEdfG0bXTv4nd28ewt356vVhxqptVvU&#10;CVfLc2FlAsT4XHPV6mSqi/0YzQpdiwBtbT2m/PV6uKLAkTkNYttAjt8dfC/bnq9TdV1Uk1W1CCYq&#10;dRf3bWuO1xz1eqVBVRU1A9LHffuvqLkD8+/PV6oNLWvNd3j2sl2v4HXt/Tz1ep0E9VUIFLhge9+w&#10;ubnv7Oer1NdZUSVqmjTQpYBvA89Xq5U0VBR0609HGqAakrYAm+vYWvz1erkyyvUq+GoLhglzoSD3&#10;PbX6Oer1Mk9c9PUrqWJdlAC3AIvcG3s+PPV6scEl6yZm2+4bbR3v31J+nnq9TfJ5zVKWAdwB5l9C&#10;FN7A89XqlxV8vy0yuVjdGOy41Kj7X9nPV6sSGNpA8knvMCQATZrC/b289Xq6w2sqEeZE/RICxa9z&#10;uJPhf7vZ7NOer1ZavE4YfKgl98SG1x4Ejnq9WOXGPkoFMVyLgqAQCT7Brz1ep6GLU9pq+lAmMCm4&#10;0Ylr+8tjpcHTnq9Slwf5h6dhRN9sD3fHXsLc9XqgYh5lMEZ5NrrcmIj3i17g356vUnZ8QmjVISjH&#10;c2pUWIN/4DxPPV6naHEWenWmEjM8VyARYW9lwLn6+er1SaqQvQu8tvMdlVQPYOxGnPV6o9FMaaoc&#10;VIDKQBe9rse/3c9XqeKvCKVcNTEY8QieomdkemVZA8aKAQ7FkCWa9hZibg3AFifV6mF6CpZAszq9&#10;JGS9iNd3ca+IHgPDw56vVkekIw4VNtiDVm8R4666Dnq9UE1SpSBIkLsPH9vPV6u6OuqpSkUr6BWX&#10;UePf7uer1ToZHp6byWsQSTddCT7L9/1056vVkhlnlWJJU2hiwFz3001Bvpz1epxnlldhDSkom2x2&#10;n97xH1jnq9TDNUy1JMClVIbXd7L/ALeer1dLL5MLwr7yMRuPj3156vVwjqgISsDWTsSTpz1erBTY&#10;pBDSpR04UgPuLE3Nv8IHaxvz1erLPXVUc0kiAQq1lAGo+B+vnq9Uilqg+GiaGxaQ2YBSSD42PsPP&#10;V6nai8qCDzZR2BFu59p7+BPPV6unxTzcRZ57RgHbGVubi3Yiwsb+Gun3c9Xqh1xNNVo6xsLgEE9j&#10;bvYEc9Xqz4fUyNRMndmk3G/YX7c9XqX+VaGvxWr+Xw2eCkqP0jK1TMsSWRdx/SNoGI0APfQDw56v&#10;VHix2urMdqqSv2VEkJLzSK6uDc23bwSDr4356vUvKbD6eRo1poWs1yw/xX+PPV6smI0dJU1YomkZ&#10;I4VQmOwJFrDv+evx56vVjmy/RyS7YHvGilWJOl2Oh8e3bTnq9SrTJFNHGj0RSVzGQwIswJUkWJAt&#10;f4c9XqfMvUVVSUIXyRHJYbha9h2Oo1076/x56vUrMczQuB4Yhpgm6qjO4soB90aEH4d7/fz1eoNs&#10;GqYqvEBNMwl8ywe5uBe4udfDnq9SjxmBcLw5aaGFJZCXtYgkj4Wt9XPV6kO2EVUwkmijcI+1th73&#10;7lRr4H9nPV6htw2l/l2GQQVTe5Pst3JVgCT9INuer1CZg2WqHEJjPU04mYqHQgMCAB4dv7eer1M2&#10;J4RhuNRFMvyO21X92RCoZlvcKCbnab689XqSNYmHYhTfy9FCu8W2S19CpAI9nf6+er1AfX0lHQtJ&#10;RrJJJEpK99zd+5Op0+HPV6g5xFsFpKOnEG8SwTtJ9n/KBhYhj7Be4BBA8Neer1I+pxomeow6nP6L&#10;f7tu2nstppz1erjDi/mI71NOPcZQNum7x8T4c9XqeGrHmpTUB2TQ9+2mp0GgPt56vVlw6SevngaR&#10;LhGFyD9m3bX6f1tz1eowFdIWwZN82rDVriw+Pj2H6+PPV6nLEpazC6ZKinddr22htSqgdyNLbreH&#10;089XqTGMV000D1eJG+wKY1S5I1HceII56vU/YTUyZgX5uVF3sQyxqoF1QCxAA721ue/fU89XqTGM&#10;UfkpLWTuxeRiAC1gL2ABAt7ba+PPV6glzBVzQV5iZ77L+AtftY9xz1eoGcQxBqqqkw9FMa6Hew0N&#10;79u3bx56vVkoIoIo5RKd7t7t7diDz1epR01QIK1FqW2o6aPrcEdgPp56vVJWGqqiKl5QpEm0MRus&#10;f8RAubfVz1ep2hqKhahzOQ9r6oNu7W19Py/p56vULGCUZ+Tp0KFXmBQMAdxBF2BPxGp56vVijphS&#10;4jJFQxiSSJ3JZgCNo76256vU65fov5hjkdQ5DMhOwWFwT4A6fDnq9R2ssUdDhWHrUYsWAdPfAAub&#10;jtrz1eop/U+voYaytBusQI2lwBZR2+Hfvz1eosWOV9dUz3nZFFhrtALL9PPV6hOyawhpEncLGknc&#10;gANpra/x8fhz1epU14jxOviFTKq0qo5ddd17ggX1B+vtz1eqdPRQVdPFSwOUQ31Hew7EEdr89XqF&#10;fpHSDCKNYqzURSyMN1yXDE7b31JHgL89Xqe+odfR/wAjKzxbVUPsHa5vb6R9fPV6iG1dVVtjjlY1&#10;Hmg2AOgHtPPV6mqQrXy7alhvhK6HQH6Ljnq9TzFTpXedXCEbDIbgm3Yd7/Hvz1epMYws60bT4c4j&#10;kcWLeChSQDYeI8fzvz1epBvUHz3LuJgy2LC3b2+37uer1QsPnoEq9qxguWt72gGhtcfDnq9U16qe&#10;WoloKdSyxKNxtoSxuLHxsfZz1er2BYYCkhqhu+2A2lreH1jnq9WapdsOhiSmiZ4pwzP7VA0N7689&#10;XqfaFkloWRQbqfdGlre2/PV6lZQ1c00cMabFe3vNa5B8SbW/Pnq9T9NWAsDFecIbe72uNb9+er1K&#10;LDpoarB5pJ2Y1CFSGuLAG51J1+7nq9RgujuHwpXGSqY3dtFtqOxFj3sfv56vUeTC5qF6QqGZHAAY&#10;OCNCPdsNO/t56vUHnUrG4qWlkWZFZFj8zUgEgDv9PsHPV6iRYvPBQ4ktbhqMPmASQTcm4uSb/sHP&#10;V6m6t/yK1jsBK9gqm17eIH1a89Xqy5fdZ6q6nSI+YC2hubi4+F+er1CZgixUZ86EFHZgzsdQWva4&#10;/o+r6fV6jXZdxJXp5aSoZEVIj70mirp9q/YbRrft7dOer1CLknHKenxCnneRaiBkVoplKuhKk2Ol&#10;1IPfTQ89XqBfrjT00sEmLUkisyMysLgm/cGwvfTX7uer1V5YiZHxfzGsREpJUDuSLduw156vVJwj&#10;GKvCxUYbTrEFxOIQyebHG7IEYPeFnUlGNrblIJFxexIPq9Xq/CqKkoImw6pmnqWY7xIgVVa+gSzH&#10;cLdyQPo056vU5QJicgRKgh9h0dEC2BIBufy1Px56vUu6KqnmZUo2RhSnbIWYKwGl7XHvaeA56vVi&#10;nrfl6hZLbGZrAjvrpYe2/PV6lxS5kr8InGHKnnB0BBAFgR7R30+F+er1Ctg+aElpHnqWCtIE8ssB&#10;oAbG9tNew56vUYrKTQV9ITEBJHGqlnCBdSCDe3s9vPV6u8bpaquxFkmUqqxgAi/ugG51+PPV6kct&#10;FJhs9DFTsfP8xiW3n7Ia+3b2F/HS9uer1C9DT02PxJNVBVeJWUKPabncfhpbXnq9RbupeWnp6GqS&#10;dQUdgQVJvfsLW10156vUWHEcDSCBRAGXZeVygJY2Nze4Oh8T7L28Dz1epZ5PxypxuSNo3YU493aL&#10;hCDpfb7Rz1epZ4hAMPqg09kpybE6gajUm5t21HPV6n7JmPQQYoqU73+XB2vpe4PY6agjwP7eer1H&#10;G6X5zSnxqng0bexMja2G46d/Zfnq9Vk+A1EFREMYga9ztvoHJA1Ddu/s56vVmpqI1NZL8xGPLiJK&#10;H3QRuH2fovfXnq9Qg4PiwWGGUxKk0W5BcAhgD4ixBuP1156vUmcxZKpaupWaVirTyK4IQWDOSNv1&#10;k/Vz1eoKeqnSLCZsKWoSnVyANRYqZAR7p9tvYeer1Ve9QOnNY1fWSTQX8qbYI7drC4Ntvbv2/Zz1&#10;eoqVTgcWW8cqJDAgYybRcW1IB1OhtbT7+er1HB6S5+qkhHzPlx22JGI2GigdyNCBfwA7W56vUbCm&#10;qBiWG09c7h5JFcuutyA2iqfj3vz1eqNi2I0tXCsewhioCqb2D+wHT4/nz1epAYuJ8coJKPE3CWBA&#10;VW3EAdu1rEnnq9QVNQQxyImHyMkiuTIdbAX2gn+H3c9XqNt0Z86TdUmIeZErBnNwCnYm3xBPPV6j&#10;k0eKYXh2DRq5jVmDlUJuRfTsFuL28fh7eer1CnlfPCVSCCUmGQgXBNwdbbvqHj+p9Xqfc3YMMXw0&#10;zI6yCdirsBYArrrfQg3Ht56vUUHMuA0Ej1VNWKqoHZd7EA2NwApGv1c9XqKVjGATUcM7QAojNtUk&#10;XQkN3tY62vr9HPV6gHznPVUGJI0bFUif31Ubfdv4H6LHnq9QoYFnmlnp2po3K1DspO4jVRYfZ7a2&#10;7nnq9R2OhnVNMMq4oMTu0M20A3BKnWw+HPV6rAcNr6XHJYMRQBxsLaMCNbfAduer1NeZ50xVajD5&#10;oz5SbQGOlu9j9Z56vUUDEaKsw/Mq1asKdCsm9mIYXBFlUeN/bp+fPV6hCwnPdJ5qYXUbUVzaOUDa&#10;SLW1A1v489XqEqpwyPFsAaWrNklRgxubMCdNPDw56vUUjNuRZ8u44AybojIu4m5Chr7T3Gl7c9Xq&#10;X+Axy4e7pM9/LC2K6AKwt2HgLHTnq9Tjh+LouK+asjIsakEvcbwb6L7Dexvz1epZTUlLNSU9NJun&#10;mns2tyFBJsPhqDz1erImMGipAakDzI9w2gggL4a3Pfnq9S6w/MZoqxIqcLHGQA3gGLAH7x/Tz1eo&#10;ZsOSnxDDVqt6ghXWxADFrXOp8Dz1eoKMTpaFP0Mp2sb2BAIA3a/d+vbnq9RXeo2WIllkjw0MWiNy&#10;wJUNYm2l9bjnq9QW4Hj1Zh9ZDNudWikNtwO7d4C31c9XqN83U4xUEVOxkRlCmQhSQAwtutr8Neer&#10;1Azm/PUVPV0jTHz1q3mXzQn2gLkAkaff8eer1BZmXE8IwyCX5iAIJtwuq6AN2J8bg/t56vUV7qNg&#10;FZmLJL06AsQ25PdGiE2JuFv8fp+jnq9RS8HydLgmY4yyIVkYt7wIt4AgjsQddeer1WmZIrcVpMjy&#10;U0T7ElVI5CSApsv7t/2fs56vUKfpSpcRqM919XTxlIIvLDA3JuSQSD4AC2vx56vVZlmPOEWB4LM9&#10;W3usrRxubGzBtPb7fz56vVVv6hKWvxBxjtCkjSxOWdgCbfH6Lm4/s56vVWr62MGo63p5hjYwVnkk&#10;USrIgAGntHtHb7vbz1eqknqtjO3DC1IF8pFWNQRa5BJvY6c9XqLPhFfOuLJTVsly5O2x92/hf2ED&#10;w56vUsczwCWtjkk2oYLEHwva1/jpz1eqMKJoqCRC952sd3hY89XqDWv+YgjmoplV2RTY28O+nx56&#10;vUzYZWVAqEO33mG0EW1AvcHnq9TjDNGK6YRqzRyBV0uCttTY+Gvs56vU70ENFPiA3IVY3IZvetp3&#10;vYX+nnq9SjwTFmpa8SUO5olDxm2gvcGw8Neer1RMVqI8Uq5GqNVQkEHtc69/HTx56vUlGhvI8NF7&#10;0bXIBsCD3udfq56vU3yzNUw/PvIBIjfZUaE3sTcDW4/t56vVPqaernYGqYF2DiNV0sALnU89XqT5&#10;kmppI/MTcAN1j4i9/Zz1epRUlHU+c+IXMKaMFTsQR2+7nq9UusanosIjjgusgIupPYG9tD9PPV6m&#10;mmkrYRNSMFXdYjS+76D2PPV6stbKlUVSmYRmIe9bTtqQD8Rf8uer1OsdSWofIoFVyNLNcEaHW/tv&#10;z1epcZQWr2LvKs6lRbRrm3j/AA56vUJ2YKkUdEJIZB5rkqFtYG3cdra89XqRSxrO3zkACB7EgeFu&#10;er1S/Ol+Scsgcjt9WvPV6olOzVsSTSgF5Alhb46aHUEc9XqhVS4gKJ4Y1XzkkO21tVv276Ec9XqS&#10;KVssk5w+SMxsCSxPYtfWx9nPV6mw1bRf6LQp+kVnINr3J0Go8Oer1S/npxhqzoDHK1yy2HvWGv3n&#10;nq9SZnb52IRyL5UoVm10uo1t+znq9TpFQy1E8L1Pu7IgHAuL30F9fZz1epgr56umqFp9oCRvuQ28&#10;L2156vV3inlwYhsqAVVo1OnsI3D7jz1eqLIKlKWOpEZ+X3HXsCfH7uer1ScNoTijMb63JLEm4/wj&#10;7+er1OxpYYJfmL75ropW9xf2/H6eer1KCrqKedflWiVjHtVjtG4Ei4N7X+7nq9TlhD/JVES2RXc+&#10;8SRe5GhOt7jnq9S6xuWtjWMRPsQIwa99W9vw9nPV6gWr8OV6x3kcKjuQ637GxsdLn489XqaaWU01&#10;JIlwAFuPabnxHw8eer1YsLraaivNIQXa9y1yPhb4jnq9SjkkipIqeppmDb3CuAoN9LnU6i3tHPV6&#10;pGHyS1FfT0tIVIaR7KdDtOp7+zw56vUaXpxh9PisDRupEiECxOg73P8AR/dz1epdZsyRBilRHRRO&#10;U3MUft7ysAbA6W+Fr99Oer1bj34HHp0wjK/TWnzMkKzJNZxKYwWKk6Lc3I29vgfpPPV6tlSumjoK&#10;U06Wsqnw1sDz1eoL6yoSr/RSAXPbTX4c9XqQ9egdQkzINjEEDS/93PV6kfiCQyVVk7LexGtx4E/R&#10;z1eplx+SCGlSSEkj3VLEXBYm1z/D+7nq9UPDpPKpln2DzFaxNgbgXGnPV6k1i2HQVtU9ZGlggJI7&#10;W9vPV6k/iYqKDDPeG4FmtpY2B1789XqQFFhkcI+YqD5alwdCCTdrWt3Gvjz1eplzVOtFg9W923Ld&#10;9osxI8Lduer1BjLh9VLD/MYAFiQISNQST8Pbz1ep1xTEqPLeXxWRuzyEMQjLcknsPzOnPV6gqwXG&#10;sRxyaKeNvJaqkIHuAEjXuAvew7c9XqSXVHHZcuwQ0zzmNJNwbUW792+HPV6m/JNYZsNM1nvJ742k&#10;kjaf4E89XqlZuxDMIw9P5XGS0pYuhsSQf1PPV6mPKmX5FjWGs3h3AJKixUdytzpe2h+vnq9SqzVG&#10;GojhlDG6lgVYswPuk9/b+vw56vVPypkmnw3DoaaWXdIm51UXJBYai/s18eer1JvNtFjdRBHg9KA0&#10;JLXlBO4ED4ADWx56vUmMoYFWUVK0XzjzwWYHcWsjX7fQBp256vVlzNiAr6VcvLE1QsSnViCFAN7K&#10;CBoddOer1ABmNsPw2ro6eiQvDL5qlr2aM+G7XtfT6fhz1epgzJW02CYOKemmDArtcC52EnUX9hJI&#10;t9PPV6gJx/MVJRkwYS8mhVCADtAPdmPstfnq9TxieYqXAcBEyFdvcXuSzNb3R7bnw+HPV6ktQ1sk&#10;yCpq4wpk3MXFtCfsj+3nq9WLDZaaqv8AMQsKiO5MgFhtv+YI56vU416xYrK2CUo23CyrI1tSARrb&#10;4Htz1eruAiIrSLs2l03sV1GgUnTwIH6356vUq5qzC6qpeCJ9yhWsxBBVe1gPYeer1JGp+TqsRiw5&#10;QTFGu5HJsATt3liPADsOer1OGIUkkjFaMicwqyhQTYAnSx1+Pfnq9XqfCw9GFidI5wjCVSRovcgH&#10;wvbuP289XqfqSkw+uo5/5ZJE7/YKxkEEgi43d7jsbc9XqlUZw9alf5h/lRdLXuEJ7m9hoL89XqFB&#10;YIkUKrpvDK4Y2sUANt3gL89XqZsQqqyjoKtkQOqAsU8HJHcHubDnq9RK/Uf1Ew3L/Tv55Lx10xkP&#10;lgj/ACQA02kaE6i5+oAi/PV6qIsy5o/nmKyV08lt4JGvc/G5vz1eoPEakiohUytqxuQT4256vUpM&#10;pUk2K4lSUgteomSNVHe9+33f289Xqszyd0Fy+lNDWVNgZrCxGuo1AJv7O/hz1epG5t9P4opWrKOM&#10;GOViFVQe3cnU6Eewc9XqBLMXRDNFE5NJTM0YBI927Xv2AHe/sHPV6gqxHLeJYC7Ig2u5a5tqFI7a&#10;Hx7c9XqSsBFBGzbPeDm6+JFu/wBf6+PPV6jA9Dc81OB5jSSmuu5o3KttuCDaw23Gvjz1eq7DBZMP&#10;xbAhiMStCw1sLXJPh43Hj99uer1WuehmsZK00Le/5cK2Nrgm4t8Ljnq9VobTp8zIpF4XHZgBqdfH&#10;Xnq9XPCaKvqKxWRjGAbbRbaw+P6+PPV6hhoIY0hMtXt3EHYFAIvf7+er1NmMqtPQiapQbnJFgNLd&#10;+er1BtiWH1MLRmDaA5N1XUBdfC+nfnq9UDEMHaJ4CU3GIgKx7e8fH3baX8eer1JDMtAk08cMEe9u&#10;x2i1j4/3c9XqT2KYPSvQrBRgs5IY2uGHtA+jTnq9Qe4klVhtKYXDkIWJfS5Hcg/Tz1epL1yQRSLi&#10;lIip5cYYgKAGb489XqT+XqCtxzEJYKiJQswb3nuQCASDb4/0c9Xqh/1ZqcqiQzsKmOclrjsCSB2P&#10;bnq9SsyhhOEU7PgVXH+lqAzBzruYa+w+BHPV6gozLl80mbpKWnQy00wfchN7NpbaNB7db+zTXnq9&#10;S1y3jFBkXNNPEkfmJOwiN7kJcEkt8PDT4c9Xqas7YRBiWYKWqwySNUedmdgLgIDc/QTz1epWYliV&#10;XhmJU2IUNVup4YdpAO47ifYPu56vU251lixfB4cRaJkS6m5uTuHtHsvfnq9SIy3ilPXRVGFqDPUx&#10;jexOl0INvvtz1epQ5AraenzQcAq3CRveQSBQQB2266XvbT7uer1BT1HkqstZtSoUF1kkUq6gG2p+&#10;0Nthfxt8Oer1KfHcYw2bL6LWRqCVSbcARtHwOhuD256vUIGYMUwfOPTeCanKklBbaQSVA7n489Xq&#10;Lp0U82gxyuytIIyShm3FbMS5O4FvE/2c9XqiV+PQZT60gYdTGSF6eSCbS5L9ka3awJJ56vVy6u4a&#10;tbhEEkTGGpBs+4FCFIuLHS19Tceznq9ULFsx065GFEG85lgVbrqpdex8f1HPV6mv06V1fmYT5exC&#10;ZVRDIxZtbXJIHt01FvZz1erDnOpbJubXgddscpjjDDQEMfZYePPV6gs6s5UrMYwmODb5iQhpPMIs&#10;T4i5uSbaduer1D70aqqbGek9HQTgK86sLi5K7RZkBK3056vUDRzNieV+oM2HIxjpZCI4i42gkDW4&#10;1F7k689Xqy5zmSF6PEKiFZnhnu+/QAMwAYWuDa9/q56vUM2eMKfMGRqlsMJAqofKiZRcqCO4t43N&#10;7/0c9XqCfpPi2J4VQT0dUdww5ZARruY223PtAB56vUz5NzkmWeqMcEzpIuJU+4FSBsYOfde3Yka6&#10;6217Hnq9S/6xYdLjuHvXQKr1Di663VRp2+vnq9Sb6V5trocj/wAixCnPzcRcAsdCfAk+I8Rf9nPV&#10;6kdlzPGY8i5ynixK8kNQ+upIUt499QO3PV6hb6r4HhecMDWpqnBrI2EgNgACp3Aflbnq9UXLWIz4&#10;5kp8Jp9wkG1dy6hVPgRqbWHPV6kT0nzNi2FZoqMiLC5hAeQOLAEqxuCfbqSAf6eer1PnWRsNwjD6&#10;fMVUS1QknmBQdpZu2p1voTofEc9XqWGMUWJdROnUUNALb0VmU9gCNbn4Hnq9TL6eqnF4J8UyjWSh&#10;o8OKIrMbj7I1Xw+H389XqRfWvHZsu5lpKpWCuzsNwFzt8ALLp72uvx56vUpa+nr84ZDFbXFZAyk3&#10;BNwdpufAWv7Rz1eoPvT1iXy1ZVUdSNyRSOqpe5K6gN42ub2H93PV6kX1Xx/GcJzZBPIGSAyGO1rk&#10;kn3WtYn6/r56vUucw/K45lqlZ1TzqYFzYnRX0DG4XTv8O/svz1epxylh1PLhsdLDWWC+YGVHYo1g&#10;fj4c9XqB6eoqaTND0Ej2LMUFre8De/1geH9HPV6lnm+nw2gy5V1juVbYqLJYER66sD42789Xq4YP&#10;Vf1tyQ1OakzAU7xB7AFvDcbe32fDnq9QJdH8rYhl7MMuHVAkFPEzgA6Em25e5GgJ/Xtz1eoc8fmy&#10;xSyLQ15bz4233XbtbXsfo/Xtz1eqbFVzY3uhpm2rR6soHZAbLa3089Xq5ZSwqd4nxMOhecSKCSQ1&#10;gSbWPb6B8Oer1QMPoohOa/GNG9+xuSQCbePxI7/Dnq9TN1AzLlhcOShwtI5J1IYhdSBYqzNbxuAP&#10;q+HPV6i3YjR4zmX5uEIzxqu0PqCAw0sO+h/XXnq9Q79JOi9Hh2FNjWOiNPNRQd6FtCNCTfTwPPV6&#10;h9p6PCqeONKR42WFw84X3QUVdpItaxsP1vfnq9XWdeqeCYTMmERVCiQJC6oxAYRuCUYA6kEG4PY3&#10;uPbz1eoEo89Y1mXFXphvFmBRb3IW5F1Ouh789XqzY+plp0gR1beGExY3Kub/AEnS3fnq9Rb81U1b&#10;D5mGlfMD+6ALkC4IVv489XqBWqwWjq5LVCq8MG26kC3mLrc38QdRz1epP/yVhRnc7IyFzawIUAae&#10;HY89XqiV2CriMELomzcGUkWuzey1x3seer1KXDcPQPHhr2SKDYDdRfa3c/Z7a/x56vVOxykhmjlo&#10;cOiVFit3AJINrEfUL89XqLpn+GrqZqOCkbc7ySBjtsqgC1zbx9g7/nz1eoNsewyKlqYqfaLknU6C&#10;6gXJPjodOer1AditVSQ4tMyDzIym02BsGudTbXtz1epD45VVFSIzNP5tOLARqLAeFuer1YqOhE0v&#10;l1CBYjaza6W7X8O3PV6s4w3DcGlkdReGRjvINmfcLEA/EfrYc9XqbqgZWw6k8mniZHivYvICoUn2&#10;Bb6DXv8At56vU/wnCa+CJsDRpWQlzdbakffraw/v56vU40lBFPE1PHh8jSSHe8oZRGgv2ZTqT9B+&#10;o+Pq9TxLkuWEfzeSNftG1wRoNQb+P9PPV6uOMYBTVsENZGAGUD3ge4JF9Po/Pnq9TbGIIi9HSpaM&#10;A+92H389XqdIIlpopK+riErLtIQ6Wt4979uer1BhX4y+LyvK8QWJWIVV8S3hc66fHnq9UeSQVdPH&#10;EYthU2fSxGnc/Xz1epilpCg8uYkAWFvp1H5c9XqwwU9EaaTYxC/u6aaHXXvz1eqelfR4dEDLGWDx&#10;7e2l7ac9XqzJK07BqdbqwWwt2I9uvPV6sk1fYxxzxgMpBO3Xvew9uvPV6mnE8StSmq8raqhiSANd&#10;f6Oer1M9XX0sUCSRkFJtthY6+FtLa89XqjTVVNDCtQsXlKhIN7W+keznq9WGPEv5jK4QFwFsrG9i&#10;xvcDnq9UM1E7S+RJdkAACE+I72J/X8+er1RFYNN+gFghb3b6Hnq9XTEpMUVDucWsBpprr4c9XqhU&#10;lZTz0MTeWQY9ykMCLHuTY2JA/X4er1Y4ZqCpdUpWAQhgbdrE+znq9Qj4Jl9KmgOISlk8sEoCLq5B&#10;tqfo7f089XqXGXsBWrd5YFLzJsDLqAFOu6/w56vUNME/8kweSlb9FIsnYHsWF7+23PV6gUxrOscF&#10;WaXFXG92IQWIHtB9mv589XqBrEc4EzvAhKsxJNrC/hpz1epiXE4JKYU6veSRQGGnhfUf089XqgwN&#10;LUxRBm+YUgjte1/E89XqZ4YaqmqqiIAq5ZfLYjRU8bDsL3156vU9QE70FSd4kZQu25FlN7j9p56v&#10;U8VjSxedAsYffrGviRf2/Dnq9WTDMOqj+lrtqoWvs77QRY2a/j+vbnq9UuoxCiw+oWFtI9dzXuB3&#10;IJ18Oer1I6PG5qmqYS/uyMoW4s1vYT3sNeer1dz1Kxl5ISEls5cgasqdhz1ep6oqoLTxyn/dLXtr&#10;Y/A9vHvz1ernVJPAu8z+Ysu5e2o17gjnq9U+Cqgw6tgrUlR4ZwRt7kMPHta3PV6ss0jVjtU0zWUs&#10;FUg3sT4kflz1ep7wuremppY4HtIQVYf4rdyOer1SKTMUsscddCrLdQQNRqDY3HgT8eer1LJsyUzU&#10;8iMxBmLO23S1xYgduer1PFHmyrpVR4PLaE+LW3DS3hr9/PV6hCjz15yUlHUTFQj/AKJVsPeI7H4H&#10;6+er1KOtzuk7khFVnlAKjRQANT8CPZrz1ep3jx+ljb5eT/KABwy2sQSRa+uoGvPV6plalDi1auIv&#10;MyxxLtMYtZ2J+0SVJBH1C3e5156vVxqcmJmSVvKbcFujC4Judfd/pHPV6kbjHSmKekhqFi3ud/u2&#10;Fza9jbnq9QOY10dqa6rVI6WQXuRpoPYbDx+PPV6grzL0YqsM+YmkhchQCWCkAN31v4HxI56vUFtX&#10;lJpI966BCxIAtYeI56vVGypTwpUQSyn3fMZQRpfctrfSLc9XqN/k5qMp8pGwcIBsF9Q3e+nt56vU&#10;anIUb4jiNDEG/SxlZHB7DQjUfvAey3fwvbnq9Rl6TEMMGLwNRsgnTWRS1lKKde5sD4AePx56vUmu&#10;ouK0+YJvmoJFSzbF9nugdx/Hnq9QAZewybD85COoYNG0wck2IAPh9B56vUPtfBl3A6bfGYy7SMD2&#10;uFNyWv8Ar4c9XqI31PqZsUxuaTD7PuO3cvYhT9Nh8fbz1eoI8SwmRwu5QX3g2buD3v8Af+fPV6p0&#10;JaWJ4GJJNj8VAOh56vVlpaKH5sq8rRSaFrDSx1I1HiOer1dV0NMjv8oN0khtci1l9g/bz1erqlxq&#10;ajokg8o7kLEMtxbU6i9z256vUZzp5mGLMOB/ySRwZzcmRm+ybHTuL3+PPV6hCocMwmnY0OMwGZJo&#10;5Y0cMAqlVuGI8bntYnX6+er1F06h5XpKGnWpp7sJSNNLAgA6n6fy56vUEtRVJh8qVM94Y4woN9Cx&#10;+B+PPV6pkuOK9YtK9KimRBtcF9+mu5gTYGx8PC3x56vU0VVHU1FPKsshtp4XuTex56vUg3wuaLEG&#10;lcny1S30m/hz1epvEVakZ8xBvFyBrqO2vgbA9vb9XPV6nDBBFSU5q4iToQqn2300Og56vUqIoqjz&#10;FkZbgWZiToL689XqWuXseQrJRVbEmWxAH7ptYG/8Oer1LXLU1ZBiVTSOA9NNHoSxLKw8bEfVz1eq&#10;XNilJTVBpavcZCw2FgSABr3+Ps56vUrsvZjo8Lc1eE0tK01USshni32XxbXtf4fXz1epX4hhlBiM&#10;TTUtPFsjRTY6KWa5NrG+ns+j2256vUAea+mtQuGS49GBGJ2+z2UAaAAaDXv8fG556vUA+K5SrIcT&#10;p3WUjbfeqA2KgE3I7X/t56vVM+Z2SCenDIoa1ipBuND3GoPPV6hIy/VviNPT4c1jFEQ7EaWJP52H&#10;PV6hqwuqw2qro6elcrItim5gLgHvttrr3t/f6vUp8QoaypqBTTXV6gEsoUBCACR8dLfw56vUkJaW&#10;GipCTSFyWFmAGgDbT3Hbvpz1epgxek/ldXKfKEkdQoZERQCD4k9u3PV6klt3VS1EHuqqhAvixJ56&#10;vUPGVsKrMWkp6Zn2SSIGOl+2m0n6PDvz1eoQqvCcKwSGOGqQM0+4AkX1Hhz1eqdS4fuoY5UkIKxn&#10;co7FwbaX1NuwOn0ac9XqUuA4th74d8hXyhpF1RbAOu0Hue+psfv56vU+pgK41QsaBfMkdgZBp7qk&#10;gkE/D2f0356vVETpLhWL4mIq+HdCqHcHUWJ7Ara9wO9z8Pjz1eoIc3+lzEZBPUYNUu0Q94R7QFsP&#10;iB3tra/fnq9QC5k6QYvhqrEsCrCobzHJ13fu2AFrH6fq56vUB9dlGooC1PAAVJKkLf3SdbC/PV6m&#10;GvylV0cCVMKbYY7dxtt7AB8eer1JUYO9WTM7tCGksGABYA3119vPV6meZKSmeXDIt5ZRu1AuR2vp&#10;pre/PV6nijpVgpVVZ3LRnVraXAHu6aEa+P8ATz1epUwrNBIqxy7gRdgwGg8LH4c9Xqa8RwtJpnmR&#10;9ytq1iQdNQPDseer1RJ45KugMlQ1i6gKBoQD3se/PV6osixRI3zIAUmNL+Pbx9lzz1eqFMaCZlVQ&#10;xjIZGC6ag3sL89Xq4VlS06t8qhi8+8YRxqbiwYEfHXnq9TLSRxU9bFT1B3yNZb6nUX3ePc99eer1&#10;SRURxTvIBvVQbPaxUX1F/jz1erkaeqxI2pI1R2BI3m2h/wCBvpbnq9Xb4ZPTQJJVlfd/dUWF76n7&#10;vhz1ep2SlqUppmplBLFCC177T3+u3PV6pUtOslG8kILKAQxOup/Pnq9TJJTRRVLVC6+asbbtAN66&#10;lRf2jTt27c9XqZsVr2xCZqosI2IMRCKNot+Vz4+J8eer1NzGmqamOkkuq7rixue2up1I56vVyxBK&#10;eHEY/Ki81Hubns5vYaXuLduer1KApMlGrqEijdrKl77gRqtu4IPt8Oer1JhKHzJ2mmPlHeNg1Aba&#10;NVU89XqdpaumnLQyssaurBjrcdgAPifb9PPV6m6tMMjRj5hfNgAUAk2t2ude4HPV6o89Sa9I4YtA&#10;kTK5732/vX7XJ56vU50ElWGNTSNtiRVslrhzexA+j2nnq9XTYhDDM1O9MUUF29pYnU6n2Xv8Oer1&#10;IuuqEnqGeO9r2BPcj489XqjSStIFDfuiw+i9+er1Z4XI90KHL+7431/Lnq9WSJYVVlYHcp8O+ulu&#10;er1ZYnNdU753CqNq/Ve1hYd/1+HPV6l4woI1RcOZVRiATcWGhHb2k/rpz1epGTUtHS1t5nuu7dtA&#10;1sDqL/Hnq9Rgcn41QRwJBQjes5uoI/yYANxrqR4eJvz1epyzFXF0jeYEs2nYAW7dr+H69+er1F/z&#10;DPUyztTzNdVK2va4JOtvaBz1eqJUN87UBVFkjjBLGx0tqfC2t/6fHnq9TpCwko0kRkO9TFsuoJ9h&#10;Ave4+jnq9TRKs+H1Hy8CHd2B0v8AG4+I56vUoZqJIp0rVi0Glgbkhh4jwt2056vV3JShqWOkoYVX&#10;ezO5HdR/hBv489XqwLR4hBUQPWFQk/ZQASCRoG0uOer1Za+lnijkweA2WO7MSxNifAeFiT4c9Xqg&#10;1CioqVjQWki2braAA+zxNh+fPV6pcdQoMUUt3Ku/vX7ge34k+HPV6o+LTQ0EtqYEGUG6k2AN9T7L&#10;nnq9WGVaCl3yqQVkVTY/4hc9vo156vVgFSJj5c8YZagX0Ovu9rjv356vV6YwV9Z8qdLACwsALeH2&#10;fD+nnq9TzU1kmH08tHJNHU2UA7QTYHwOguQe59vPV6nGiWnoaMeRThBPYsSfeGlrD6e/t56vUnsQ&#10;o5qWETIdwNyvf3U7bR9HPV6nGDCYKkieWRiAEuviSO9u/wCfx56vVJrayijr4Up280x6AAaD2hvG&#10;4v2tb489XqgnD6NdvvbNp3qSLWuw0P8Abz1erJiQ86oiqEO6zBTdR7w7m30jnq9WOrq3iqo5FjBh&#10;jQqgUFST/rX0+4Dnq9TnQRSPg8sbe6ZN5UHUg63AN7WPPV6oNBAkMgjrEYsgUKf8Klr2vfxPPV6n&#10;DzKSJ2uhVogWRiw8PtXtp73s56vUmo6iaUh5IS5a7hjf3e+i/wBB56vU2fMSmnEADMxl3lmAA3W1&#10;tf8Ahz1erg1RLVwkzEiz/V7bfVz1ep2k+baEU9ReNpffsb6Kg/aPv56vVHgp6Vo9G0dxtN/fsAdQ&#10;P18Oer1OLUc1SsflgGdu5cH3r6D49zz1ernUYVV03kQOA8qEggAGxOvjoRbnq9UuSnraf/Lx+cv7&#10;rAD3X2nX2fr8eer1JXFkqDPGsoYFlX7QJNyT8PE+znq9TM0bo21xY/Hnq9WTcI5rNqoIuB4gf089&#10;Xq8oJhYAXsQb+znq9WHnq9WRWLvuku3t1/bz1eqTPMrwoqtr4i3a3bX9nPV6ozAlBITfw7689Xql&#10;BnaMmE/astgBe/h9/t56vVEijaVxGpAv7TYc9Xqcaeml+bURxs9iV01BPawNrc9XqNT0L6EZh6l4&#10;rFTYdSM6xoS9z7i3Pcm1rn2+Ivz1eq5708+jPLnSsw5ozXVQGpJVlpvLYkbrE2JU+OmttOer1G6q&#10;81UmENV0ENOIonNoxtuoCi2hGguDcA/089XqL3jePpRpNSRMfMqY3cbj2Kkd7aag6dj3tz1eoJKz&#10;EZ6wPg1Mqs0287u232Xvfv8ATz1epKUzR18f8rqY906CxfQFhfQ/X8Oer1ThD/Lpml8na5Ci5sO9&#10;xr8Lac9XqRxwKJ6SqrlVtzELFHu90aaEKLXFv18Oer1SsLr6mlmjpfKVVUhgSASCNSuvbUePPV6u&#10;abqWu+bp5QrkMdADYG9xpc/qfbz1epprczYRBURQx1ECzEMbFgCtgSCRpcW56vUz1GZHlZY0cGNA&#10;xV9NG+jnq9Uatx2CGmU0xLCUKZBexK2sw8NCdeer1I7EcVbEaSWJWEcCOBCFsNpFrC3wPPV6kTiu&#10;K0WHxNR4kGnY++76WuRr9XPV6k9BmDDEpEjowIUkHukCw001Onj7eer1JbEsZxemFRFMykS7RGUI&#10;YAA6m/x56vU0YrVeTGFbcVte3Ya89XqRdTK86+YpVWDWs1gLEeB+Hhz1erFPVUnyzfMKGjUHW/f4&#10;+I56vUHwxalw55pHUbYW2gnxubgAfR356vUzVddUVOIiWniUC6m9hY6gkWt3tpz1ernWj5RJ5jZE&#10;IFwNbMQANPZY89XqyYfDR0z+aQGnRQAzXJ3E62HPV6mypmq0rTIwREjBUW+0Q3fwtqfAfDnq9XqX&#10;L9I00eLSSADv5TKLG3u379+er1OppWikk3tGtOVJtpe4NzbXwv8Arfnq9TU8mFJUExxs00yEMTey&#10;r4WPPV6s1DI3mfoUARIyQzAbQfBV+jvz1erlSVU8ELzufMZXYE+FgAQPZ3056vU9MmG1EBxGadY2&#10;NiNdCR3AsD27689Xq5tWVD1SItjGCyqP8VxcNf4eFtOer1ZEeodT84bS6brG3fsPr56vVMCFZQI3&#10;WLzWBJJ8ALdxfnq9TNVTQS1sccoVgjEMDb3dbqR/G/PV6sNWzYfJPLE/mROu5VHcbbg69iD4c9Xq&#10;b5a2YJTGmVNpB80WFySD2+jnq9TJLLBhFSs1TU75N7e4QdFI909iNL89Xqn0+JyU7s0KbydWse5s&#10;dO3j/Rz1eqVXSlpVkBMMksakDsth3Jt7B3PPV6uFdR1mKpLC6hx7rE9rfAfHx56vVlmxKkqawQVz&#10;mNUUBCo7qg7H4c9Xq5zx086vJSjaZ0C7gutr6aaa89XqbZJabCUM0J3rsFxbU2Pe2o1789XqV2C4&#10;lSyUrQ0YC3KMTc9mB9vYjtbnq9XOtr52isgWNGkCFrm5Ha5Fuer1M+JRT0uHtR7732++dNq37+0W&#10;HPV6sRgMtHEZS020EByBYL42Olu36256vVwD03lmBQI3hcK1/G4JB8dfHnq9Scp6k4k8lFUG7KWC&#10;vtGgvprz1eqZSYQKF/NmiY3LNGQCQWGgLeyx8Oer1LGkgV4hQ1CFg42sQCRf4+y3PV6mLEplqi9Y&#10;0apLAxiHgWTUEfXfnq9SYirajDaA0ZKeUW8wKRdrXv376c9Xqaa+uM0nzCxlAb7LjuPb7Neer1RP&#10;mKhqg16gAKdB8L9hz1erI8bPJEXIRnJuzfE6E/QOer1R4qgwLLTOx2N4LbUg+3w56vUp8HWTC5Fx&#10;GpUPC21iTfRj497ac9XqVsRjqkNXHZJ9w2jSxA8T9PPV6nWkxpJ0FKzFJFJv7STfW/09uer1TnxI&#10;00UVtZ5Sy6m9r6k37W9nPV6osZ8+RIw/mFQVkKi3vNoTcai35fVz1eqcIYaI/LUn6UwEi5N7t9I0&#10;8b89Xql0VHHTpJKNCwu3j75P2uer1KShkpVjaScNIWIBbx7ft56vUoBUTTj5QuEhNmK27kXAufgO&#10;er1Q5MNR40cXvEGPjYhjfX2689XqzQws9NFV1WxWd9gCeA/duNdPbp9PPV6nEUE7lF2hV2tc/tNv&#10;hz1ep6oYIYAjU0a7LAu/Ylh208b/AK+PPV6hRpFXErztGFijCkeBY3uD7dPy56vUJNLHPWU0XyF4&#10;7uLsf3vbfXx/XXnq9Q25dOIU1TFFDGqn3LkqLEjuBpcg28PHnq9Rncj45g+LVDU8zLGyBlQDvvLW&#10;I1J0Px/s56vUNOH4DHQVm+vSJwovCm1Sbv395gbjtp9/PV6lThmUoEkaUhP0Q8wqLbWY+0DS456v&#10;UqqTLtE/zVe+xN8kd1KAA+GnxA8eer1KuKSrgn82kDRoLFETXcRfVr30+HPV6lBS4xjcBRVk98hi&#10;quhJ3/aBGg8eer1CFljM0k1Qs2LxAzwyWLvYrY/Ag3Hw56vUJmG1mHYfP5MYBhYsWDNodwJJB7j6&#10;v2c9XqV2DZsw3zklp47Io3Ne5JFzYX7ffz1eoSqRaDHcQ+ejZWFi6KbFWHjc+Nj4c9Xqi4hhNDMZ&#10;KipCmNf8mq2BNvD2dxz1epPVuF0kECyMvlrP/hNyAPAf089XqQeLYfTwSiUTu6G7FQd25jptt3t7&#10;Seer1RhR4V5geYALOPL8tbAA2JH8Tz1er//X0PRC2GTmiIZjPtB090E6nU+Hhz1epSxU9XMJJEpl&#10;3AMFC2FwOyi4A17/AHc9Xqxz4QypDOsAjVCd4exIv9/jz1erJHRGClmVZ5ERyfdB7WBJsSb256vU&#10;rcr4DW4rHA1Nv2xsjLdftAeB8Bfnq9VguQsFeihoqypUARo4ZbDUkGxIOoAOuvPV6lHiVJQqEpGc&#10;NLIx2pvHYa2tcfSAeer1IXHKWQ0s2J0/upBIpC6MzsDYBQCdCe57DxPPV6miHHq3+XPQ10QpokJI&#10;uFJJbQkkX0HhfsPhz1epLz4nFg5ihhbe1QXR3FrAAXJJ7D4f0c9Xq7lqMPlqWjjUzxyAd7W0Nifu&#10;8Oer1RcwTiCZMJqoNgVFmjeNFVdnYAhbdj3++/PV6kdWYrVUkKihdWLks6MbMBfuLm5H0fXz1eqP&#10;FmLEKcNTO+yOUsLbTbRdAD256vU7efUSRRqouCbAf4tNeer1cZ8Q8uJ9xUCNT5gv3GoN/Zbnq9WX&#10;D6iuWi/m8UbClkFo2btcHUAn6jz1erlA0mLlnJEgcFmA0IA10/p56vV5VocUxE0scf6SwUoNLj2j&#10;uPjz1erlhuAT4ZhnlyxA1XmuDuawaMn3bAA6ga3vY6DTU89XqcYsIUgOilE90hfhr+R56vVCqZni&#10;qTUzrtQBlJ0IUX+0Te2vPV6mTNEsflQ06rHAiRIECCwka5JkfWwa1hpYW8L689XqSte9S8HlOVIZ&#10;xoumpHj8Oer1OD0y4ZhqLWESOT9kDsD43+HPV6mP5iCeQxo9vLIudCL+A789XqUGGrI1Y8FPMrB1&#10;KknUa3uBqO3hz1ep7rXq4UPkvZQugOhuPYf4c9XqYZKmarqFLtdfdBU9zfx789XqUFDi6wUiwQke&#10;c90JJBA+r6eer1NMf8w+XnaYq5LAgBfjqb69+er1OCVDIFjhVdxQ7za5te4A+nnq9TbXyUxMTRe/&#10;K32l9muhtz1epq/lFRNPDDMwjTcWJbUKASRcX7fR/Hnq9XdW8j0iwUnvmYljt8ADoe2l+er1MSt5&#10;AIUe+hF937eer1dzxvSsIHQWN2NiPu56vVKge7h1XV7AgjW1v2c9Xqb4ot+94NTqbE2uD9PPV6u1&#10;icxvWOwMUViwBG4+BA7m/wBXPV6m6hnkrIpcWYmRGJRYLgWC6aHtr8eer1dRYiCopkAVQex11F/z&#10;HPV6oWJVFbWiOmp5zTtEyl9iAkqPA37fTz1eqBV1WIQSPVwtu95iBoLC31d+er1NtPiVVFUzyNtI&#10;n1J0BDBQAfjcac9Xq408s1PJOYX3tJaxK/DS/wBB8Oer1OtJSyVlCJcRG6Uljaw0BP7eer1RJVel&#10;/SKy2YiNRYX7d789XqbKvEcQ89I6OMO6lti3sCANS3w8QPo8eer1OEM71dPFHJCpmIsfGx8bduer&#10;1chBSy/6O3vLchmGhDfA89XqkhZZak0sUtiDuOlrqPA+GvPV6si4hUM/y8DlALAspG77r+znq9Tq&#10;Q8LiZZDPGALu+jBie3s56vVBxjEEpJPNqG2XINzawH038Tz1erHRYgZGFS0ihuwt2a/YDvfTnq9T&#10;zHPA1KURi7Q63+jQ38NOer1M9XiXmPGSdqg3a4Nzcac9Xql4Zi8tfEatheMMykaeGnf6uer1O0NT&#10;GnlpUgFXb3B4EHtpfw56vVJgqld3pAwCNuXaTpc3NxrfTw56vVIoKmihpHw+pCqiMQlgNx+v2ezn&#10;q9UN6ujpKlqWMAK9gSwBPe9gdSP4/Vcc9XqbaisvVusNrIu0i/c+3w156vVifEJBAHfslioPtH9P&#10;PV6udNiMQlHlPaQMdyez4c9Xqk/oopFlqCoLmwvqSdTbtz1erhO7T0Zhp7bi4Vh42Gp7c9XqZajD&#10;5WpFkLnbcBlubad789XqTbQ0OFYgtZSytMjABQQND46i456vVkTEJpKkU9aCysDcC50Bve9+er1K&#10;9MTpoYEpKY2c2YjSwA0vcnx56vVwpcYpt1mcOGOjH8+3iOer1TWlp3YyUxC+YxYkgXLdhfnq9TlB&#10;SV00iPVIxU3AdjcE+wfRz1ep7nwyGi2hWFgdTcdx3GnPV6o0tOZFeopbNGUt9rUG1zpz1epM4fI2&#10;GzrPCCpe27aLbhfUHTnq9RkMp4jBW04YyeWEGj3GlhcXBI/X6uer1SZ46iCqkqo6ZpFnVwZDaxvp&#10;373Hcc9XqZKLFYMNLyTtvVVUe8PFT3Nhbnq9U5uolS0KQooUgbtwPf6u+nPV6lvl3MtajS4pPMX3&#10;RbdhBtrexAOlzfuOer1JjOrVFdRQeS3lLYb7nspNjbvYH4f289Xqa8uw4nDiaVNFH5kIjd2UEAFU&#10;ufEjWw7ePbnq9TnJitXX4kteWalRGHlga2BJNtb6eHPV6hQwykjqJEljltJodLEagggA6d/h+3nq&#10;9Qs5bw+HDI44aiNp2sQXY3Ckknxv2+HbQduer1T67FsUwR4o4GjVHby6c2uCQpJXQjsNbez7+er1&#10;N01XW000b1BUyRuSAgKqLjUW1vb4+PPV6kDiSxVNbUyUQbzImIvb3WVtRbw+vnq9QHZgwqGlkqKt&#10;N+8hlWOMmwPgLdh9fPV6gmx/DEhggl84uWI3WJ93xsb6d+er1Io3pmLStY3vf4dgPr56vU8UU6Rw&#10;eRIu9tSLWPjpz1ep7WoKwPGzLJvXRR3GuvfTnq9TjgUiQTNTTjutyuh0/d56vUOGWWp3oFhFJbut&#10;kNgG+vS3hz1epWyxYcKSVKpDLIoQyRbgLeG0MNbaXvz1epHzolRWL8otlmkWML30uATf67ac9XqM&#10;jX5WOV8Hhqlpgsjo4VFADWI076C4PPV6izY/X0lQ82IwttYyPGyn2obfRofZ7Oer1ABj+IzLUSwy&#10;ABWJsdL3Ol/boeer1BwQalRS1qmQ2/ygGu5TcadtfG37eer1TIUIuYO0jA2P0a89XqUCUr1FQioU&#10;U2ANyNt7aHU89Xqe6GIU0UkVQyybToPbcHW5+PPV6nPAmpp3ug2yoLKbdz3IH6/t56vULFLNVRw/&#10;pHaVJEFgLXub3t4i1uer1N0dVDhIlSEnzHjG8ML6ntY2F+er1CN0swf+b43SzV0aFgw2mwsT7TbX&#10;7uer1Hjq8IFdh7JMgjMatZdosSns+HPV6q8urtdVyyVPzFKVWnLXOhBubAk6m1tBf6PYOer1FlnS&#10;ux2sVoykRBG25AGwG5UXOl+er1ClTyxYfSxib3kCKLLf7Xb7rc9XqV2D1UkpMUMIUVAAZiLgKTpo&#10;f2c9XqnSCqqJI6akBHlXUbbajcdL3056vUYLJmGVVRTM1VII5FttQg9gSFN/gBf7+er1NPWC9Jlm&#10;ZJ2IkkAsVuRc+IN/Hnq9REY5KpalWjJWQuQL+y1jfx7c9XqlYoYHZmtd5StjpcG3veGuvPV6nSKC&#10;slw0AKUXRtDozLcC+tr256vUHeJyVNHG8UpABL+74m+thc89XqSVHIlVM0Mo2ygXCgHtrck9uer1&#10;PNBhS1Uo+aAse9gPq+vw56vVNipJIKdorABdQ3tF9L89XqdsPS1MRMqr71wPD6za/wCvbnq9TJIs&#10;lTVNSKCTGpsdNpBPb2356vUocLpomdhUjYBGTpbS3PV6lpgtHQ0itNVg3kYJY20BHc89XqzYii3+&#10;Vp9sUIJsRa9z7Tz1eqNg9bWxVDQwWKKtz2sQO/fnq9RkulmPPVYjHWOVkZD7oUBRaxsCB4jnq9R8&#10;cNraXElK1DJslp1spFrMOxJ+Frc9XqLL1BqcaoKaapzCsYBZkVI9brf3dTe+4a6W56vUXCsxKhqq&#10;lGiHvxr7pGuhHvLf4H8+er1N3y9HVYtHidRI+3YEK3O0BdRZdACfEjv4+HPV6pFRRzw1ayxKq7Lg&#10;X7ML6k/R2+nnq9Rk8By3TYjlSOsgVjVIvdibXBuPdv4d9f2c9XqVlLmWTD4huRHmUFCrEi4Ki5uL&#10;3trb89L89Xqjt1AxDCoY0MS7WZFXQKosOw9th4Dnq9SCzzjNJUYNOcPUR++XdlY7ju0JNu4v4/fp&#10;z1eouOJXSQjducG0lhdiDqD7b+3vz1epK41KBUosSfpAVuXABCgDX4H9vPV6nLD62KpgQ0bFmBZG&#10;LABb9twN/Dw/uv6vUq6bEYHp1pKglmiupA0ufbcWvf2/t56vVKojLO8sk6FOw0+BuP7+er1KOGhe&#10;OJq2ZQwDq4UqCQAb9zroeer1SZ8UoJZDicdSVmcuCZI/dQk3Nze5H3X+rnq9TjTV1RT06wuplAZi&#10;iMQARe4N+/fUC/PV6jd5CzLHh2GwRV0gDqVYwXNyr6WP19uer1GDmoKrEJJGl2wWQuwFmLLrbvbu&#10;dL89XqDTNOGT0jxLhsHzEkkqPuBVWC3G4C+moFrXH3nnq9QtUlLUBFjhRIwdt1O0Nbbc99T9XPV6&#10;kJnnBIq6ikiWLajqxZhobWt+Y056vUVSsgjongqK6kLFi0UccZUFgAb7vA+23PV6s+EYLSR1xrKZ&#10;Ehgax2iwKhe42gW7fnz1epxrYkhw6SskkE1ySF2k2IPu3Fu4Hfnq9SCwWmjjrKnEqFblrOdbAuzW&#10;Fh7QNNeer1Dhk7MdbTYihqW2IjojbACb6WPt7nnq9VtHSPNC1GDCKpu/mbpNyi5ZxpYj228fp56v&#10;ULOE1c2NQNW4dTPPOSD5aWDBQSDpexFvb8Oer1Y8rYlhNJikVBiVS6Sq87mIgGym/u3+vvz1eob6&#10;qqosdo546KyXjDJorXKjv4eIv/bz1epAZleOuwARNKI1AYHQXYhdWB7g3156vUQLqXgEcmMTSecT&#10;FMFYtcCwW4vppY2t+t+er1Ed6gYZSLUtDJGR5gLqT2B1UH6xpc/G3PV6kxkXDp8HxOD5rcwmZhpc&#10;gA9hf489XqsN6dzfzXDBBBtM1NuAv3YDW2unb2c9Xqy5iwnEIk/mMkaRoxb9EGADA6gqWtrrpbnq&#10;9QSLN5OMMwj8vzoxZblgCt77tBr/AEc9XqcaaCmkx3dSRggRh5b6k6XUKCOxOvt7d+er1DJlPF5K&#10;SkeSnHlysBH8LEFhcfA/r256vUKWKVUtKKeSSobzpAqjcNykkmzHx0On0fRz1eoaemU7VOKrBXFW&#10;ljBN1vYC2t/v56vUYXGI6mfLvyKiSO9ydLDaTpY+F7eHPV6iv56p6Gnop6R43eVNpuwsGbwIGtzz&#10;1eoKa6jerokw+piQo5UkkAEA9/ZqD7Oer1FO6r5ZqP6wSQ3XynjVlsDYob31vobft56vUF9PTvRV&#10;UcrxjzGU7WF7Aai/fwHt56vUOeVsxRYfQebJUiMytHKyaWATRG9oI/bz1eo53Rrr5SYdQQUgqhLO&#10;pYMewUG4Hwt4fVz1eo7E2KQVeBGuZd8LJvdQTdiVGq6DS+ov/bz1eornVnE8MgwiWui3bmIIBQgo&#10;2moPjf2/Tz1eoqcWOZhilSWmk2MZLPuW5IYi1r6A62v9XPV6j/8ASLME2Y8sx0VUm9oe9rEEeCi/&#10;189XqZupuB1NbXtHFGyRoVG5jYE7dw+sW/Lnq9QDTY1VYTMQyu0ce1mF7lib2Ue0Dx56vVMlzRHX&#10;V1LT4kqguvmMBoULdlB26iwvc/Hnq9S8oM0fMxQ0EnvBiGJBBKj7IBG24Nxf6/jz1eqW9SnnfITS&#10;oyzMWjiBUuyoQdw8dLgXHt+PPV6o+G5kxVK+PEwq+RHvDK5LENu0t7v5/R4Dnq9Qt5ZzrVQ4bLPi&#10;77JYnfchN7G/2vZ9ki3PV6k3iXUOigopcTkQzh2srHaCWsdwW51HY89XqaIc84NmGCBBSmJASLOV&#10;NgouSSCe5Gn6nnq9SImwOkxGrnlkKqJiWQhRcEm9h9WuvPV6ldh+DT1VUfLnMJjVU2suhUDUfZ7W&#10;1+vnq9SZzpg02H0MU2ISJ5AlLxjYBYsbd9fpHPV6gKzfg8ldl+uopWI3veNy1yF1Flt4G5Njrz1e&#10;oOsXwWuoMnLR0MhSV42VWZdwjWwt7pBBHw/o56vUBuC5Y+Yxynwv3qp4wuoFwxGhOgFrHW3PV6rD&#10;cAy1JPg9NQxskMUGjB1BJYdj/Hnq9QmdJZ2y1mmrYe4JZUW6KAzf8R93UfHXtz1eoxHVmnhxPKoe&#10;KR0ATc+4kMRe5/4i3x/o56vUUzL0dfmnDJqKqjMiSboY0BUs6/ZB79yO3PV6qr/WrWinwmLLFLSy&#10;KaVAiMwBRdrt7DbUWH1eznq9VGnVWqE9cIZ2ChRdidVFz2H0Hnq9RfcHoPPqyjx7vLmMlyABfUAL&#10;bUgD2+PPV6lRUSzY1VTUwjZfJdEF7agjQ/QfoPxtz1eqTFh02E0yCqctKBtO4AAgagg89XqDbEkq&#10;Jx5/mm6uwGoswv4+78bc9XqgRwyMkSRp5QDPYi5B3DQ2+u/PV6npaLF2w6PDogqyIdxawuwJ1v7e&#10;er1ZaKjOHVQlqfejP7p1N7/H289XqZsRaVKd6LDWK07tuIAFt3ewPcWHPV6m2lnqp3ajEt0Oy973&#10;P0nw56vVkqMPxENLLMmsLKZNmtlI0N/Yeer1NsXmQ0HzEsY2uwKnsDY6geHPV6n+qhjdUqppCWKq&#10;Cg72b2W17ac9Xqw+TQASRKTcKSN9rhT+ffnq9XZlo5KVGiZ6dlNvds3YG5YG3s56vV1FL87QO9bL&#10;cM1lO0btD/A89XqyVWIwGlYhw+1tuinQW7A/t56vVyNPLToauhS/mbWeNgALC3t7fXz1ep0mniL7&#10;nQQM4Pu2Oq99PZz1epYZZq5aaTe8qxtN/k1sBoPE+PPV6lrj01TI0McyiQqoa/hc63156vUj4pxB&#10;V+ZSjZtJEgb29hYew89XqdaCom3yIq7wlwfr1056vVziNJuVl0eE2FvA97EdiLc9XqxEQVEjyUkn&#10;fdu9oIPbxHPV6kDiLOary6klplN/dGpudL/w56vVIhiaMxTRwrddNoAHbv8Adz1eqPGivD5k7AW1&#10;JsABYk/DU256vVGxSmFVWRxogOxHdiB2udB/Rfnq9UCWbE4TA9WhWEMCrGxPwBA1IPexHPV6sU1H&#10;NiWKfLIw3SBXFrbgOxW3cX/Xueer1N2LQ1v80WlxGLyyth2Fyo+vx56vU4xj5qneghNoVvcG30af&#10;Hnq9XCGipKCsaeN28kICoUi7N4/0fXz1eqXJSRvVLUQt5KjsxsWNu5I56vVngEBYrTMWYSlt5XU3&#10;Glx7Oer1S6fBIpK2JCGEvneY2psVvcH4WPbnq9Qv5lMg20sqhtoAWwsDfW31ePPV6gKzBskqf9GA&#10;Ri21vp1++1uer1JFWEDvBMAbHvYX9lgfjz1epyNHSR7InBUtcjs30/Vz1epQifAsOptkwcSH30IF&#10;xfUWI7Antz1epyw11lrIJMNi2bmClmt7um7XQ9+36356vUb/AKZ0NViLQUVQVV9pY7bAX8dfaOer&#10;1WEelzoXWdW+sOFYKzgUnzERLOt2MliQB2uL6m/hp3PPV6t/30ndH8E6QdMabA6OnWOURoWYaald&#10;TbsLnXTnq9QzZhmlaXc32T7bduer1Bdi8ywMyKu6S11Hs9nPV6kDOJI03TW8xnN9blQR/Rz1epmN&#10;WglESRXBDC9rXPPV6kZJUzVmJilkVfl1WQMxNirXFv1+jnq9TlXLOcLjED22EL7oADE+J8eer1Mk&#10;VDWw1Hny7iHVizKdA3sP1c9XqQOaMWxFkSlQCUbnCtoSRp4fDvz1epKuJKUyAOJAVbbfxK6+3xOm&#10;nPV6goxLMZOJvHXgtHKyqqqpJA9lvh7Tz1erlNUhq01KEJFE1tjaArbQ28CP2c9XqQmbMyHGWeiw&#10;0qqR7SQbEswNztvz1epL02IS4bVU1WXEMb29zTRr/a+7nq9SGzJVwZkxPyWQzIr+XICCQrNqGPYW&#10;J0uO3PV6lfgEhwekeaWFUCpZABYKASD2v8Dbnq9QV4t1CrKmdWdWCqzAkDQWvdiR8Ow56vUrMCxi&#10;lno1xQhkWQs209wVuu63sNjY89XqZqfMFbi2Y3qVib5eFdsRB+2d2oP589XqE2fFJYqeqrlawVV2&#10;KNDa+oB+jTnq9QeNieYMZElJTj9FvFrW90G97n8vv56vU509HLlbLU1VMzRtH5u4MLgk3N7+Ht+v&#10;nq9QHYZUYkGfHMQmLrPIyx7G3XB0uTf2+HPV6kwIaaoaTF61TJtkZQNDZf8AF38D489XqCzHIIcR&#10;q3p9wkVnLakbCL3e5PcgDQeP1jnq9SJxrDaHz2/kwJpWYr72huAL9vDvz1eprxanWHCpIqgqzw6J&#10;GbHW+n389XqTxhxaSb5CTbGkyg3PYHvbx8NOer1KFaAYfhcjrIu0Rqrt43sRYdu9+/f7uer1NFZD&#10;Lh9AmM0rBlFtwvuOnf4DXnq9SowHBaSeFzmB5Imk3PEyIGLsQSqm5FgToT7PDTnq9Tvh2ErM8UjB&#10;UfbsYEi1r7r69+3PV6mmatwuN5lgjAeF9tz+8QbCw7a89XqdcIw92qZYadrJOFbatiRbvqT28Oer&#10;1SJJ8OE70zxuSXKj3QQtz3J1JA+nnq9TzUUowLD4qqpQKJ2kCFRZmG29yPAn2fH489XqkLSUeLYf&#10;FEi+W7so3ga7Te/e+o056vUJC4Jh+C4LDTPMsjTe5LIbAqFuQSNPo0/bz1eoJc54zR0VIYY6gqoW&#10;X33AW66X1J7DT6Pz56vVTx63+oiVFC+CYdURMQFAZNSSde/j+3W3fX1eqrMYikg3ql3NybkWPe5+&#10;kc9XqgJVUbhlqY/MWx+BsTpr4Hw56vUaP09ZabGcwwz0W1GgIkjuAQNvhrp39v59uer1W1UNHWYd&#10;g9NHMqlkjIX2X7k6ewey3PV6psLtidPHFBoy3IbuQT3Ot+/PV6nVcKwmlxFJZZd6lVLvbUk3v8AR&#10;489XqDHP/TLKGYptqReVLKSXmsLgkHadvYg6X7X+m/PV6iudQugNFh8Ez4XL55RCfsbT8Da57/Se&#10;er1E4qav+qOObSoV4WXS4G4j2+2/PV6rhfSn1i/rxTxUFfTqIvLACmxtbTv9It/Zbnq9WwX6RcvH&#10;AqA4iB5TysoCsLMB3BtcG2v9nPV6rBcQSWtntKoO+y37AkePPV6lBhs9RDUw0kZGy4s41APsI+jn&#10;q9Q1YVVRwJGtUqqbiwtckHvz1ep4rsCoKqEVLjcq310IF+/3c9XqDWtwukp6kM591L+8BcWuO/x7&#10;D9Rz1eruvpGqYRCVA3CyE3uTe/389XqSNRlypjkaolIBI2ncvYnxHjz1epl/ktP/ADhDDoqKN20E&#10;Anx56vVmzjlSJWRqSAukyjTuAD+z6eer1A1juCYGaGppo/cZU2drjTuPgb2HPV6kXhBGHYWZgo80&#10;OALahlva593nq9WDOzQ1GHQ12wqqOpIGgIB11H66/Hnq9SFxKd58Xp8VpJDFtAAQGw2eJ+nnq9Sc&#10;zPijzUMWOUO5PNmYA9yVQ6n77fVz1eqZl6uo6/CmxaqBeYSKAptcj7Jb7Ph+3nq9TlmfLy19LTVG&#10;GszVEJZ3VSNu0eJ+i3PV6kdlPEZpqB3xdlYJIyKW0ZQG7256vUssOrsMzThWI4LTy7yscm0sb621&#10;sfbrf8vp9XqAjIsc2B52Z0P6JYZFkjc3YP4d/Dv3+HPV6kzX5iraDNVJXLUOsfnXZQAARuttN/b+&#10;34c9XqGTq1AlfhEePsqxNIISB3BA7WFvr/bz1eoGKrEqvPGBbqJARTpskVCCxA/hfW/PV6lb0Ooa&#10;aqkxnAVlaZCEIUggIP8AV17gix+vnq9SDzpj1bkXN0NJDTnbKyxtIlgLltB7e3ja2n3+r1OuaD8m&#10;IsxtE0kzoCToCG/dAGnfvfnq9TxneD+vHTqJ6ecCuO0OF1IW2lvoN/1HPV6gPyFHiFNg+JZSxrca&#10;uiKtGltTG97MT7CRYfG/PV6kdljOi9Ps8OKwmCOdlUquh72N/qPPV6jC5wpMAzpSTVCRmUL5cit7&#10;uvZlA7+w9uer1d0BpcVyU8FNGHeNV2ggkkEdtfjz1eoCOiuP47hObqvJlQzEVLvLAptddfeVRY9r&#10;356vUIfU/CqSmp1xzFG8xot20EWuL+8b+3nq9TJmjL1VnTLRp6WRWpvKQXU+8fCwNyRp489XqWXT&#10;qrxeXBpMOxOZjHQKka+VoVAFrHb8O5P9PPV6gbx/PM2V8+S4dEvloUYhgFIIOg17EE89XqaOpOQp&#10;4cUpcUUbGqIFnDobBSQO5HYjwB56vUP2XpTX9NoMXhPmLHAAbqdxI0LH2fR8eer1F16T4pi0ucaz&#10;CamPeJZGNmOoDX2t7Rb4c9XqFzqNhtHhlJTuZUEiTx3e4a4U++v2e51HPV6hEzRBRVWVfmsMJ3xo&#10;hNgdVOnf6+er1A50BmzFg+NYzTY7GGhSRo1YDRgQCANSLgEXPjp7SOer1KLGc60OS88wxYiqQ/Mb&#10;I7lbFmJ0Gl9bEfrbnq9S96t5Ui6gZeSppCqQQESewg2N9R99vhz1eqRk7FUwHp5BS05ZpSGQ79WZ&#10;QTqfjz1eotWWs4PgHUypkY7KKuYLcFQNw0A+snnq9Qz9d8o4Vi+W/wCYvG/zSgMLMFHZSD2v2Fu/&#10;t56vUluneYVmyKadB+kIYqBqgW20ljf22/Pnq9QDZTr8wZK6m1EkjrLDVy7l2iwCAEkA3t3NtP28&#10;9XqMB1QpKfGcCTGJUWKV7Ojnbr8Pu56vUDNJFVYzG9PSMrP5Sq63spUG9gRcX9lu/PV6mXL2JYjl&#10;6uko33FELgooBYEkAEjvYH9vPV6seN1tPhGJxz4nAxqRPsWxFmYglrHUHT2ffz1eoScy09NmHK1T&#10;S03fyt24NoTtBCEbRqDcE9vZ7eer1JrpFlqfB8NaCsdpZAAzIpIQj3tF7jv7PZ8eer1B/WY5XYbn&#10;ioWcEI5Nl7bb9idAbA/t56vUtnpK3FpYZqykUO5a3v7rJfRz7vj7P7eer1DVkzLsEYPngjzGsCoA&#10;JOmh93W9uer1SMXGC4DQg1DGP3pNwuAVvcW8LX56vUAFRiWJUlbNTSuGgdmWN2BsAfG/PV6mlcCo&#10;ExNZ6l9/uPbbewZr/HXU356vU6V+JUGC0xaVhHs2sAVQhwdBfse/j/Zz1epI451JraCnRoi22Rgy&#10;kNZQfZYeFvb+znq9SLh6kZtqHNUCS7SsGVbbdpPif6eer1OlPV1WIV3zFfBGtQiEM24XKLu/Rj4+&#10;PPV6hFy9QigLY5TybZSqosem4D262+jTnq9UfOGYvmaH/RQBO4f3exYAdx8Rz1eosdTnGreUYMHK&#10;z7lUk21HYgH2jnq9Siyzk3CqrEl/m0u1ZGO5iQBv1bcR3Nhppfnq9TtmXLuG4dRirpHSRlBdm3Ee&#10;4e1wbDt489XqC7EIpKCtp4YogJJgXjVhcWBudRcA21APfU256vUqcOpoq2CSeKM/MLdSCRYG2v1f&#10;2c9XqTtVMKJXmKFog0nnAdyClgBfwBFuer1F4xfEKmeCBYId++Y2VRZgLke8De9hrbnq9Qc58pKx&#10;6rz6Knknp1SSNgFtdiCdzMbajTQfdz1eot8uUMVo6Pz6ubyp5LK5IuA2vhcXFtDbnq9SPbC6uhqJ&#10;EktMToullA/xWN9Rz1erk9RiMjrR00BuT3sfeA8SdBrz1erNiuV8cDLGVus23YTp7xH2Be1yO3PV&#10;6p+C9HMy4zJG6i7KyhwSLAE6k/EDsPHnq9RsMG6Y5fw7DCqMscxDFwwuQo7qDa49uvhz1epqqYsr&#10;4dBBCQFO83AtcgeLD2H2flz1eoLMdzrDQ0dRSU8Cye/7oPYIQdBa2ut+er1B/TVlTiVR/LypWT3r&#10;DUALa4Frm3x56vU8w4HPJhTRxG7G7WuLgi/j7eer1JDGKjz6H5cbxKoG7uND4H7xz1epkwbCYVxD&#10;5WZ7Q7XB+DMPdb6ieer1ZsRthdHLHuQ7nudQTp2/p56vUH89VSujO8jbk0N9dL6ePhz1erFXvLHH&#10;TLSi6uSJVHcDwIP0256vVCh+fxOSSmoQZPKYdx9kHsNdeer1OdLHUpKIo2IljufG3sP3jnq9TotB&#10;VyBarePtWe/j42Hhfnq9XWI4c7wAI5RASSulip19nPV6k/LDQIwcksBYgWAA+N+er1REqo1UXsGN&#10;yFIBB17nTnq9SeaeWnSREOx0kLAhdLNrYjx1Nv2ePPV6pUMqzSb52sF1HtuB256vVzgpxBIa8Enz&#10;LFV/w/V3vz1eqLTS1MyvU06tE6yN9oW3eAa3fnq9SQqZMTbzInBd5HZUtYljc/HS/jft9XPV6l9l&#10;XLNVR08VTWqqSKLtcA6g6j2ajnq9Qv0tdM/yuHYXElpAQ24LYWN+3bXnq9QwZfpaHLpmqBfzlC+a&#10;62IAPgBbUeBPPV6g76ldS6N5zSYVTsEupY27nsCQT4Xt2/s9XqK9jWYY8SqkppX8l9znUE3K229r&#10;H6789XqS1HWCtR0ljtKzGzWAsvYG/PV6n6noKUv5wAEkYYISLjxNtSbj4c9Xqc8LqIaanaOUrvuN&#10;VUhSbdhp3vz1er3zCTSopZT51wbkXsfp+OnPV6pFJgzU0KU8m0mJz5e3sAe4+g356vUo5Ghw6EVN&#10;bbagN10va2tiQe/PV6kniWbkqkeOkgano2APv7SwYA3O4DVT4W/t56vUl6XGMPqSaqS4WIWYHs2n&#10;f6v17c9XqYoaykxDEUYHyyS76AWGmigC3s1J56vU4PJXV1N5zbUBYKfd1IPe/t9n389XqeRVsYfl&#10;II7CEhkA0BA0IHPV6owxz5KtNNURN5YYakg2Uj2a+Pjz1ergcVhiqFeVlJRLREi1rntbtqO9uer1&#10;ScKqhKnmXvFZmAUm24nxFr6H+7nq9TzFM6yJvkDyfZ0J+Jt9PPV6naLGqaobyKYncm64W2ttDz1e&#10;qTT1PnSqALR7gdfh356vU/pHDLNuAZbtoOy7e9/r56vVJnqHDxSzKV2kFfYNdOer1enx3EYSZJWO&#10;3UliNNfEntz1epxw3Oc9FUDUlSpYk22kE/H2fw7c9XqVsGb5EkEqytIAhfYuptf4eP5c9XqFnDM6&#10;4VhUcGJ00jGaRfMaNrWF2ItoSdO+tv4X9XqEWg6k0mK1UHyIAkX3W3LtFx2AuLEMNb89XqGfBMZy&#10;rXzyJjMhppI1RlARbE2JVbkiwPjp/Dnq9T9iOSJsZoZIK+nj+VmQshVzuYWNiVsLG+nf2fAD1eoG&#10;839ActPDTtIiItRuASNdpuoF1NgNfv56vUXrG/T3BTVBOFrZIVDMgtb4W8fDnq9TZ/UzGMvxU+J0&#10;0JWMts1XUOezE+w/l46c9XqFnJRxGHZi9bN5EqFoWY6MASdQb2sdP289XqE/DszQPT1OGMTJKqmJ&#10;Jja7u1zu7AdzbTTnq9QZZkzpLTVqUgTyngYFiba3uLkaEjTnq9XdDj5xeOSrUksrJa7BQCCbt8R7&#10;B7eer1Rc452eKFKSqHva2bUg6WOotp4+HPV6gQzTmOgrKiNaKoRhHYuEBFr6WOg9nPV6ks9Y0tT8&#10;4p3qzkKx7W8V76WHfnq9TtVtU0scqLCqeam2+u4A2IPew+rnq9UeClrZYYmY72YjXQMQulyAba89&#10;XqeqHCKhEqalwhIN4lJ1sRZrk6/r356vUmgiw7qFJTEXDAm1wL/289XqVOVhieVJfn5nCJN9klrb&#10;idL+23PV6h/GLy4pTQrPOAxQOhQ2sVJJUgmx3eP5c9XqxV8D4xRSwVNt7Wut7ADW5v8AVbTnq9QD&#10;Zly18xRVIVLeTJEBuBsB3Zge+ltPj7Oer1BzVx11NWMZCQ7e6G73toLn489Xq6XFKqODyJAWDWLW&#10;IB2jQ/Rz1epwIEzulOpaNlU3YAkBdeer1NGL+YsHmGWyiwVnGoDm2oGthz1epuABqTAGGxQDoO9h&#10;9x56vVNrxUUlRsiG5CALe29iD9XPV6p9NUxUMKVCMTMCdwNux7AaX56vUItHW1bVaOJFjRl3OTYE&#10;ki4A8e3fnq9WdqmnxWj+Ulk9+0ih7agkaMSe9u2nPV6m3DZcRw9oEp5N4WEiUvY+/utZLHsR38e/&#10;089XqGnL+M1FPQpUTFSXIVUJFrXtc/R8eer1KvGMSpZ6SGGeAsqnaL2JJBuLLrofhz1eoOlyhhdT&#10;is/nvtO0OoY2urHsbXtrz1eqHi+QKIUIrFQEb9oC+IJ1Fu4sOer1M8uTjQL81TabkYAdtSSPD2DX&#10;nq9UChEGGYjBNL+kenTaD4qHPvAG9/C9uer1GIwiT+tYp1w6oaJk90mWOxYgHQA9we9/Hnq9Tvi+&#10;D1KRU9FMFYBGBKgEGx8bdjfw56vUEeMp5k6IZlSSMNtRgCSl9bfd489XqC6pnLVKGC/6JiRoAfgL&#10;W+889XqEfKOZ67C5RVzre7Ej9nt7c9XqEXEcaWppAskm+QSCQbvAEi4U+0c9XqW1BMrRxwRgg3JU&#10;3F9pv7L2P69+er1POBYLSpVS406BqhrQy79CF7qQDp9Ytz1eoU8uPPh2NTZfO0RqgbeLkSblJIDa&#10;XK/R7Pp56vUMNI+xhAyKqLEQWIAt421sTz1erIMbp4JTSoyiMjaLi4LdyBfvz1eoG8Zw7LtdGz4l&#10;OjSl5LL5ZUso0UAWI0sLm/3X56vUEh6XYbikjVppwiyMTEVAsdp7n6u/PV6sOIdDsHqqUARCSB2L&#10;MHLMLgkggdhr2H9nPV6gFxvoQ0dLNIpWnhSQIrWP7x1NjbsdOer1AtmLpK+DqawEbE3BnI1IX9h5&#10;6vUha/KVfhUjfoiYl2sxI8T20+PPV6o9dSywSFyAp2gbdvfTw+jnq9TC8s7VflvGbAgW9unf2c9X&#10;qeVoo45EREGxrl9OwPgPZbnq9TNiEMkgPy8amMEkk62t2Nuer1JWSfe48y+7U3A7eHYc9Xqj1lci&#10;yJVSG2zcNdLAg2JHPV6oc9A9XAKyldWliIZdpBuToSbc9Xqb6eLERHMZV2FNoCbdSCb3I8D4c9Xq&#10;VVKs0vuM+1h/hA7E3tc/dcc9Xq5U8pqbCrsyox2m2oI9v089XqnMKuNmnpv0gks2zQH2WF7d+er1&#10;NVTXSwVMIivGzuN8TWIA7HQX8Dfnq9TRjlT5+IrhkNo4yVYMNbkXuDra3bnq9TXT04rcQloXa6Oz&#10;biljt9mnx7X56vVHSgijssD+bPEWFmXbpe3a/s56vVNr0gXFWjgG5IVSzdwr2vYe0fHnq9UOnq5c&#10;VjKyv5W3cb7bjcPj2Fx43+rnq9UFmlrqZ2nP+QKlFHiext2trz1eqHIj0x3ybXMo+yQdD4C1+er1&#10;SUjopaeWuqU1WylUsPGw+jnq9Tph8SxwbKeO5jRw+6xN7mxuO/1c9Xqn00xSlMk7BQ6FVJFgrdlA&#10;01F/Hnq9ScxatE7iqUgyeX5ZUagG9ieer1J2KJ5VcItwq7ifYB/Seer1Ytzbdo7D9deer1Z54hCE&#10;VW95lBYew89Xq5pUtG5d0FnFiLfnz1er0Q2SRT7dwLfYHtB7fXz1epwlkqJV89yIoyWZVNu6g2AF&#10;tdf489Xqw4dKsld8xVndYHT26WsPq56vUKWTVqoYN7RuAw/QsxH2QbFRb2fHnq9U7MoqpaVL1TxB&#10;t20DQlhc7e3Y89XqQmJJTtIFlG6UxbQNTZjbX6uer1JeleeoYUyOEEhClm7H4Hw56vU7S0SUkLVc&#10;pUSQykKUIK+0dr3156vVKpWjNQMUEyo4BLbyRc9iB9I56vVHwucTVBSplaMyMDGQdD3GoPh4c9Xq&#10;ktik9W0lG58uRb++NAdpseer1Toq2GSniNSx1dVYixIAB1/u56vUncQnqaqdqiFyysSB8Qp03fH6&#10;eer1S6Ghr6hfmg4USXB0BIANzr4a89Xqd6ClhWSOd/0u64Xdb3WHck6DXvz1epOYnHUyYnJDKLhW&#10;3eHYnw9vPV6slHLFTVBqiFLBS1gLgA/tHPV6p1FRiaeSrqToVEinsbey3hfnq9XDEKSF43qWBjmI&#10;uu03BF9Lj2ntz1erHFQzVFWk1wuilr3sdf7Bz1epWh1FNVLXveao0QAXEZHj9fx56vVglWljp6eE&#10;ygnbtLaAC/ifjz1ernOkFKPPhsWNo73BJ0tuFu1+er1RIMNaPElpqJlSWUb95BIB7m456vVKq6Fa&#10;SjqKaSUNI5bafE+Onw+HPV6mKhkaNYVaS/mfZNtAAPq7nTnq9UlqZ66pkHnK0wViQOxubC3hz1ep&#10;vVKhaV4pCZPLAJAuNtvZ9P8ARz1ep5w1BWU3mP7sRViWfU7l1A18Oer1M8KypTLSxsHlZgz6dgSf&#10;H489XqmLDNQK0zTfojfaANQfYAfAe3nq9XJTNicJ+bku8KPZLi5Njb7+er1NGHo2HpLOTuljAIX2&#10;E+32+zTnq9WevklxWRKyqkIchUtpYXGoGoPPV6nl8IvFHN7qmJrK2gG0KBY+w7v2fHnq9Sbelmqh&#10;IsC2MTDUn7PtA/s56vU8YVjU88a0VbohJW/71yDbXuDbseer1ZaqgnpMKmHmXUHcGJ1sO2njcd+e&#10;r1IiSpeWVZJTu289XqyVtV806so2hQFt9Hjz1eqIu24D3A+HPV6skjIsh8n7Pb6eer1dCF/L84j3&#10;fbp/Dnq9XTLsYgMD37c9Xqx6c9XqyOm33l7Htrrz1eqTaopV2i3vkMDcE6Xseer1ehp1kjFwSzmw&#10;2i+vhf6Tz1eo7vpw9PmbOrKxYTQ0LJtZt87qSq+OpANu4+8X1I56vVfB0f6PZP6NZIEFPF+lL2ll&#10;HdnRdrXJ7W9l7DW2t7+r1d5kzpPiNUyUMwAjchCAACALFb9u3jz1eoKZ80zy1DUtWzCRiC47i2uo&#10;Yac9XqYo8BjnpjU1KvIFdy5ZrXDaja3e3s728Oer1NtDlxKd1SnlJeVrqSSx0vcEn6bc9XqwzxNU&#10;VbpCqK+kZsn1qQfhb+PPV6khjDNh6kYk3m+WxLkXG43Gg9th489XqSxzJFVYnJSQxCKGAhdxHY91&#10;AF7W9p+nnq9SNxivqsMkmmSQNI732K1ywPYC9gL+3t8e/PV6oSY1PhM6RyyrGJ94a7AKlwSL3Pbw&#10;056vUhZsLrMSrpKubZC7XCttDEqvYAaABhpp2HhfTnq9TDHilYlOKqrVRHGzx7rmxIuDoLag/r4c&#10;9Xqa8SzJiENFFVJ+kR72J8AO/Y+B9vPV6mU46RXJY7Q66DxuR4C/589Xqx1nnTz1FTUTO6SIPK3m&#10;4DL8O3j256vUm56t4pLhd0KBbWUBSdBpYfnz1epleqhNUQxYMfBj7unjrpz1eqHJidfWWMwRURmF&#10;lsQQDbUjx56vUkccE+8PCyqpOtjpYC5789XqT0stHW0cSTkKAWRR4HxsDcWOl/2c9XqaYYMNq3el&#10;qAFF9tmPcjt93PV6mjEXhoZf5dTyAuWuTa4Uk3t2v2/Lnq9WGnl+YjmWeRQYrSPoTuUaWF7AG/if&#10;Dnq9Ul4kKitib3Lhh4gEkaD2jX+PPV6ucgjjkK1IBjkUMx8LAmwv4Xvz1erPNPRMqU8wGjAa/u31&#10;BPjbnq9TTiFZTKBDVU4aKO7M6LYi5A0traw56vVJ8mkWVJSzCGzlL38Rax+vsDz1epzoXqP5akG0&#10;biVALAANf2fEd+er1JgTGNphSoWK3BUXO5r/ALo8eer1ZpMKvhy0Ngskx36913C5J56vV3gseJQT&#10;GKq+wqbEYkfa/d0/bz1ep5emqq2EfPymOzD3dL6ePa9jz1er1HXzSGXz4GZIh7lrEs19APYLam/7&#10;Oer1ZolPmk1BRY52BIFyy3sNbDw56vVFpKqmrKeqo4Xs0Mp2iQWIQ6Hx1U+HPV6uFLgksFPI8w3n&#10;cWXZ3tfRdfz56vU0V1G5qJJYEjDKGP2LsTa9rnxHt9nPV6mWkrZpqqKCOLbLfsdATaxJufZ2HPV6&#10;lbLFPSiOKo122CtYe6Cb+N9Drz1ernJiF4JWiYSAsEUJYA3903I1056vVgnSmp5D5sViv2WNj2Fy&#10;F+vnq9XeEVsuJ4cBUyjzRITfttB8Dz1eprxwU+H4rSysxEK3Vgtjp4j2WPPV6uNHKKUVMdG5eRwh&#10;TsRbUc9Xqku1RNiajzS0AUG2hG4D3r29h56vUpNZ5TUopfcArXW4IHgNbc9XqZMbdosPcRPsKkmM&#10;KxUaWBFh3AH589XqT0cVXXbKmSXcE1cEHcSRa/PV6uGFQmjllFYGfyrPtDakd9L3789XqFH5sNTR&#10;7oHG+Pfe42r7FI0Nx489XqT9VjU1YkhpZGpVXR3A0J/XQ256vUyHEzWLHBUxpIfeCuBYHxJNze4+&#10;HPV6kLVSvJKXJ9o0t27W56vVNppIKiEU1S21VVtpPg3fTnq9UlIjLTxwtq7WNwL6eBI76Dx56vU8&#10;fykOXlrIwVk3LG2oJIBt8Oer1M74e1NQNJOgLKxBHiPZb2j4/Tz1epyd6uohQ07WgKrvjY6W9nPV&#10;6pNTBWgKU92MWe4JFh9Pstz1epVxQGaKyRjfOQL+IHt7ePw56vUoqmhilKq5AEZBt46Dueer1caa&#10;oo4Z91GA5ViCEIN2Gtjrofhz1erunqaeOCoqI47u7ElB3DE2J+PPV6nPBEljJhq7MjC99Lnw1+jn&#10;q9U0LLRyTCM7XcqAl76Dude1vz56vUocIM3lkIwd3YKoa1tx7X+g89XqV0SVVMsuH4isfmU7mOTY&#10;yutx3Cupsw+IuPjz1eplpk8v9KV3LCx8BbX4d9Oer1PdOhxH3qeUFFYBmtbaPja9+er1P+GuPn0R&#10;gSgLbbAWYAWBOtgeer1Lejgrq5wMKBKxi/t1JPcX1tz1eoV8BqPJEjTOAkSs0kdvfFxZCB4Bm0vz&#10;1eoasnS1NZS08VwpG02axJIN2XX29vC/5c9XqFHDsJNDWS1lETGqTI0u4WO21wE+BPiL+zv29XqE&#10;nImfcVqcalw7MCrHBKVRJNxvbfpoRpYHuOer1HZy7gMNRUCelUSRtb3TYhlNjf6QBz1epaVOTqPF&#10;auGKhkYKQ7PY3AfUC5+B8Oer1O9Pk6daeOjmlZfKB3TIbE3voL3Hs789XqixZJxinZxJIJpYIxKg&#10;c2ZoyLfugWbufZz1epWUlJHXU8dVNEEbaAyG9yBc3/Mnnq9Svw2Jo5IqqoTarlh2BAUD49r89Xqe&#10;q2r+RgSnij3xs6I5UqAR4j6QP4c9XqeKLFMPkVJKdmhhukKR6na3wt4Hv9HPV6lxTNJQv8viEylQ&#10;CNqkFre0/T8Oer1TJ6urixGGj8mFqRo1Ny3vAn4bfZ489XqTMqwQ4p8nUAe+CsTWtcjuPZe3PV6o&#10;cVNhStGiQ+bMjsxj0AU290/Vp9fPV6v/0NG1EkraQln3FJQVYgX90256vVwrcQqRWtSQMAQrBF7H&#10;cw76G2nh8fr56vVCFRKcLiR5jJYjdusLkf0Hnq9T5S0OITYjBU0sPmRMpR7WIBJFmt9OnPV6jq9M&#10;sk4lT0K1dXBt8olgCo1FiAND7ddeer1DHXT1dDDHRUrxo7t9o92YjVRax07689XqQNXQ1VVWs9QG&#10;doyuoAF/Cw1uPbz1erFXSSU08Uky7aUBh9obr+wjXue/1fTz1epJJIGknZG3KWLgNroRqL+weznq&#10;9UGv/lwrYnpxZWUDYDcF7WYnQdj93tNr89Xqh4E1bTvWUFUE8ox+ZEy2NyW1Unvf4G3w56vVIkpK&#10;yao3zKbSKdhJuQpN7Dubc9XqSuIZfSaqTFKsK5jDxRuPtBSbkW/X2+3nq9WeDCR8v8yY/MaEsGVi&#10;AbAfaF+/1f089XqeMNnopENW12glRkjFtVcjT89fv56vUkp8MGHxBKtiWlFyO5PxJ+J56vU+xVFP&#10;NgXy89S+9UBjh92yt218bH6eer1TMO+WhRpsNqwk5UgeXcMgsVZTpazDQ9/Hnq9TNRLPTYvDV0Z8&#10;yQb2uO9tQb/0Hnq9S3SrqSIfnHUlCxQC3j3HxI/X4+r1NEOLNUO1TOQY5gyqCbKtvC+mh+nnq9TV&#10;V4qtJA1HLErLKP3ANoHgPE6f0c9XqS01Sa8pEkagxncDe3bQge2/PV6sKVMbuQ6hSTcg27/A89Xq&#10;dsYkXEKBwVO9Aq3FtT2t9fx56vUkawLRU0dEsZ0se12LW8SNfo56vVLwuvqIWSmSPbrvN+5K6kDn&#10;q9WVcRkxGmadr7oywAIIBF72vpe3PV6miraNquGdSQzr2vr7bfDnq9WFEqalZXiby3tc/UO689Xq&#10;UMdbPHQrGJDeQodwuAVFwyn6Rz1erPI/nThKP9FGtveOtzbtz1ephxqnp2n3UxbchRSym2pH5jnq&#10;9TZFiOJPVlZ2PlPHJ7x/xA2t7Neer1SII3eOyuygeF7XFr3HPV6o6zeXH84Rv3uEYeIF/tc9Xqnv&#10;DM+/yyCdSrm17X0Fteer1QZKiSeRpIvdRQA7Hw9vPV6nCqqpqKVUZbQSoCwsBaw0N7X156vUzOsa&#10;1JJ/yZJfaLagiwJHw56vU24jSVdIqxYZYGQjubCx1156vUzpRGnkYG5ZrsPeJswN7Dwsb/rbnq9T&#10;pBEstfI5Bu6j3u263b489XqjUeGSeZULWHd5zkoototu1/bz1eqLNFRUkaSIpZEAUKBuLEXtYHxH&#10;t56vV3DBNE7mRtw2oU08bkm/0c9Xq6r6qSgk3Jd7vt17AEC9vrN+er1MlPST1EtQ9edi3UpYg+JI&#10;FiPHx56vVyMCw+ZUM5EspCIB2AHgPpPc89XqyYfPPTt5sr7HudqkCwINvpP66a89XqdqpIqXY+7S&#10;TW99AxP9vPV6myplmlZzDfzACpI9l7A3Ht8Bz1epvjlipRLPGjecB3Yi7sPHv4256vVKqHxKrh8y&#10;oY7CNxjBFjax0I1uLc9Xqh4zjVJUGKbcrwN7uqkgntYfxvz1erjNPFEwr3c7IwoVQAASTe+vPV6l&#10;ZSVe6AO6mJprsF8S3s56vUmJ8Rkrad5K1AsiyMAEudVOovYc9XqcMNqpWqN8bgwOgGwA2Bufj4c9&#10;XqywYnE9Y6zqxlibbD717La5Nja2vs7/AH89XqfnqGE9NLUxAyMw97S6g9yfgbc9XqwTTquIb3Nl&#10;UFfD23v7eer1Q1mirpWmdWMiShSDfXWwI1+v6Oer1OuJVlHFUR09hG7W8dST3Hbx56vVFrJbFKBQ&#10;rNPaxN7AA3J9lwOer1cYno8DkmqQBLNKrOT3vt7m/t56vU30tXNicyVxkBMu1kuNAbdvp56vU8s0&#10;GFxS18jEMCXb2dtT935c9Xqh4hmGNMLqYpDtDAMOwvp4fT256vUjY6ZvIjlRNqm9luL2Ov589Xqw&#10;CWaGq8yna8sakAa7QGOt/d12jnq9XVVPBR4fG9ducNILWc6Nc9+91I1tz1epQxxxRbS4VUbbtVSb&#10;DW/1X56vVEqsTcuxjDLZ9PYRf2/A89XqWtFiTRxmJS3nCzMPDTxB7a89XqnCpSeY+fIbBibdzc6n&#10;nq9Tng9dS0tT7z7wT7y+F7ey3hz1erJXQCfFKdKddquWJY2AAvoL256vUJNNCMMwiHEpwNjOWDAA&#10;6NYKNvfw56vUIeBY3g+ZadaLE5Wpze6iMgMdSLAfHvr4c9Xqb67I6z4l8pTOz0sikszixvfQkDxt&#10;z1epG/1PxKDEJGRGNiE+BX2gE+A56vUItPh09BhYwvEtWUl1IABIA7E31tz1epxhwrGcUoYKiYIK&#10;dksFFyxvqCwIFiPZfnq9SpwLLb0ERNO5AkjdAw0AUg3H1jQ/n356vUj6bAhDWrFXljCrEMdAEW+h&#10;Gn189XqFLBaWnixiGKnD1FMVZEl22BbuSxta6jW3PV6jB0GHTzeVHiQCJIknlaENIdbW9vt/v56v&#10;Ugcfo5aRYxLdl1BtclTfQ89XqR9e2OUuGS74/Mii3l52tuJubAe241PYDw56vUGFbjGJxqEkO0XB&#10;j1Pb46a+39Rz1epDY5i1TTVexlVoGYmQC1zoPe8e3PV6gpxuppV3LA7OJANl1AsSTcdz4ePPV6g/&#10;qnNTMKanFypUNYWB+/4c9XqlJ8xSS+SqgFQfev2+A+jnq9StwbDMQjolkq0LRzEhH7XKi57C19ee&#10;r1KKnoqdKmOugN7KFKH2j6fbz1eoW8qzmqgFVVq8YhuQAQC2psABfQjueer1K3HDBUQSVUMDRPNq&#10;yBrhUB0AOtj9d+er1KPp5gUuYs6UFBhcYls93QAHahH2rdyQdP109XqN16hcLny5gtLXwDzHlpiT&#10;v0IkW17nv27c9Xqq4xPEZMbqJPmAINzttAvbve9yL689XqBfNonoqxZnbzgL3t4X1uQeer1Jipk8&#10;unNQ7nbL2A0IB0PbXnq9XUWKtUUEU7KEYyMgANrqNAdb9/Hnq9S5oFSWJldbFANwHgCDqL256vVm&#10;qTS1VQIISyKCoPe4Hieer1KjL9HAaz5emcmNdxF9CbAgAdiL89XqFWnxOtxqZjiiLTtDGsLOiJGo&#10;2rZdFAFyB7xtcnUkknnq9SbraWSr3UxYoCFAKWJ2gm1/gR497c9XqMz0UpaGjhSR4wHgdFW4JuGt&#10;2Ov589XqNDmHM02GYTPXVkL+XDePwABA1N+xBB0I8eer1Vf9SM0JitbKsbM6vIQVJ93voNNNP7ue&#10;r1BWaTyFmxDZuSIbibePPV6lhhzVNRikVMIHkCxeZ7oAAue1zpfnq9QqiGpocIiFFCDMwYe8wACn&#10;uSRrceA8eer1dyD5KOmagN2e2/2qSfjfx56vUabJUMs9EjRssjAqHbUgC1iL28Dfw56vUhuskVLV&#10;Zdm+WLjyTYIw0uT3F9dPDnq9RGHp1gklkkJMoX3F8Qb9z3vpz1eqA0XzLKkbhWja7HQ6EXsL89Xq&#10;VOH1lTWwphEYDIGDKSbAtfRmv7PAc9XqQ2c6MQ1r09QlpYpDcr71z42PPV6kkPJR/mYFYuLbgLaX&#10;0ueer1Z2pZqGKTEWkLMdNpIAA8Oer1QKWpxGqhSAEKJLqT3Cnv8AXb4c9XqfaUGloG3L5ioTbdc9&#10;vHU+B7c9XqywqaSI182rSEWHiLnU89Xqz4bXGOpMMZu2pBPa17a89XqVa1Wyp+Xe246A+HtB+rnq&#10;9UuoFG1WMPqLsdoY201OoPPV6o6LUfMlKUhR4lgBdT9Pjz1eoZOliPTVsKSNtja7EohfVfAsNNfZ&#10;7Pr56vUb7+bNhVVRU8ILLKEJLaFQ1+4AsLjW3PV6mfrlRU+KYMtSjEiJtLWFyq2se2pP7Oer1EZn&#10;zHXCamSVApkvEoUCw9puNfDnq9QrUjU+JYQh2+VKg2Ega31I0JHfsfr56vU04o09PGtUrhowGFr6&#10;jcTe3j356vUtemubK9qxqCmcgd/ebQAHWw10I7/389XqW2cq6mlT+ahlgDqFBU6XUXOmgB+PPV6g&#10;mxDONRiOEhZHJEbBhc37G1wRpY99Oer1M1ZmGomjekdjaQsFt4gC9raXvz1epho61a12ZrpIgvcj&#10;RiNLA/D9deer1NmMfI17xfzCmAMY98hjuYa6m+g56vVhwjC8PMwpoWMMT6LuPxOt9Oer1K+rohQx&#10;yQsVuoADXU2JI1J7WPe3PV6nDAJamhqzFiN5VAAYkgbhbS23S/j7Oer1Lypq3dQlEGCAXQNcki+t&#10;z8PZz1eoNq6nmgnMcwV3kO+NASQTqST4aezt8PHnq9T3JWmoSnFTJ5exxoB4CxH0a+znq9RisrYr&#10;htdVx41FMJ5adkuikENZSNddCLdhpfU6g39XqONkDMoxPDhU4vtR2eRSwYEBQx2qO/bx+N/jz1ep&#10;f4dlujmxBCZAzx3JJ1Au3c/Re39/PV6pmYMBp6OlGYpd0rgshZCVGgtoFsDoRoeer1ImET4rM1LE&#10;vlxbAGaQqCWAuPpvbnq9RZc9RHCsR3RXZveVQF8WI7fw/s56vUncp0zTwGuraSamEkzQ/pANCCQC&#10;LAizdxr27ga89XqXIwSnkaTDY13S++YyFvuJGhNl8LX56vUHNPkzGoa4JFMvy7WUDYdH3E3v4/dz&#10;1erJFgddBiMgjku6ykvLcn37eKk6/Hnq9VtfRiulr8kw1qQGOnp40Z5LAb3tqRrrpbnq9Qr0UyVN&#10;JKI5REQx2EHaSPtH6wOer1Z4KXEpsTWokj3rL5jJKVAsp+0Cfo8PH7uer1C3gcL+bHPAxCptiUBr&#10;Ag6yG57i2lhz1eqfm3L9LHAXj/TCoVVKGw2DuWH1aX56vVXlmqvkpMTqaPEVYwbnWM2Fiov49+er&#10;1Fsz3QwRRSzxqZ2ihaQRgBmYakKoJAuSbC556vUHO6PD6ZKemlCyTNFMQQRtIAYixAIKm4+ntfvz&#10;1eo0vQDGKbHq9vNJYmN022K2cH3jfx0/XTnq9Qi5/ooJp0wmtjMqROJEDICqMhBUjuLqRcHuDqO3&#10;PV6gpV6b+bS1kwdmQsB2sWI1P1/x56vU5UEopYlmhCySMh8zvdNDYeF9dLn7teer1LfLmLoI/wDS&#10;SDG5VWS9mvfuSNe3s56vUM9JUVmYUZKWJdlysWhYqR2NttrfDnq9RuekmH4TS4N8/VRIK+IlXkYA&#10;Fyf4i3jz1eoS875jnTChHSWCiy2AHe2g+jTtz1eoBs1SYZV4JDiVYdIXJCISxLAnRlGuhvp9HPV6&#10;gHxCqEtYtWqyICrJChW1737juO/PV6kPnbJVZi8LTQIHm8sgAAiwHf8Adt2vz1eoGVy6BSeRiCBS&#10;iNHGANRcG1gLWF+er1A7jFPU0BjpGVo18uNSGB2sAbajwPt56vU2YBmpcq4i0NPI7vUOLgRMyqgv&#10;dVk+yASfHX6uer1W79Fup7ZuyxAZpdpjgSJlfwAX+Ol/r56vU/8AULEJcSy9VTU1JDUSxNCm4kAK&#10;D3NrXO23s+sX56vUDEmAJiWFKlVHsuxJK6Fj8NBz1ep96dZ1jwLEThj7o0jd4yb2AC+JPsINgeer&#10;1GNkx2DNdJHgLpujTcxYmzHSwvz1eoNc35aqKaBUgpN7rG/lPdbM2g2X79rnX+nnq9RdszRz0VZN&#10;MwEcjJHcKdVK6AAajudf2256vVgy1WYh5cprHJd2VPcY3sb+8bW8f2c9XqECikegphMlx5QDR+Y1&#10;2ZSfeFzqDp256vU2nGK+GRp4bRCqfYAp0XWxII7e2/PV6pozniXzVZRb0naTy1cXAG0EC/sv8Rz1&#10;eoQpcDqsQwiOlckMJCYyADa/e/089XqY8ZyhiGXqyLEady6FTvj3eJBBt9XPV6gexjPFdhU8kbFv&#10;0Pu2UFmUewf3c9XqHDIWelzNTDEZS8cxKLcgWAKge8uh56vUKmf4MNxjAliEQkCqpLKRckD/AA/T&#10;z1eokubM40WDQQxuWsGCjcpUst2AOz67ac9XqaqcisSKeCYFmUqI2NwUbUkjwI56vUt+mGX8v4Pm&#10;JKuomjvY7WJUgG5Jv7bfr256vUZCGejInlBPuFZFK6gAnTT2H9o56vVmy/jUi5tVpQqMyu6qQQAF&#10;IFx4eIP1/Tz1eof8Tq2lwispsRZZYzGpQgAgXsNb3vpz1eot3S6fDK/GKmDD0Z1pmbaRqxO72fTf&#10;t8PZz1eqtT8Q2npGpZv5eCZKg7X2e7tKtb49u5Pfv2789Xq16c+0NRNUz0tQu4g2HtAGvcnuOer1&#10;JXLGHCkm+ZxAbrKbAfXqTz1epWZbypjNXM+I09OZFk91Dpaxvb7uer1J3PWFYpBXCiqQFOoBWQMb&#10;2udAPD2356vUDEaVMcD0MIaYs1joBtsTc27a+0ePPV6sogialWlRmUtIApI1W3fT2c9Xq6r8XbC5&#10;UCNeQKQpNj4/aPe9+er1c6YnFahv0xcsAxKW2qL+P9HPV6sLolMk9JGpLeYfta/WPG3x/p56vVAq&#10;4qWApNTMFJA3WNiQD735c9XqmLXYY0DtvYeYAGYsbkX0WxPhz1eqHiMUc9BGsMhdFc7UFr3On09h&#10;4/089XqiUNKy1A86QgxKJNdRY97+OnPV6nHF3CVCJMu4mMlrD9297A+3x56vVCWFYVFdRyEIx/eG&#10;hB9uh7djb+PPV6vTvHAYKWgkB86+6w7Em1rW8eer1S6anpoJv5Te0jWJGhJPsB26ac9Xq7q62Z8P&#10;LMNjzuYwpOoVdP7NOer1KDDokq2tOQWRSFN/eIItfX9nPV6lPgFPRSuKGskDGNRHfsQ3e47DUezn&#10;q9T7iQWnmIikZ0SMC7EdwdLft56vUwQvBIhpXb9KTvBuRYkk2+jnq9T1Ci07tVMxIcgMqnTaBbTW&#10;3189Xq4ppMGSMgMRbUHx7n6Bz1eqPVYU7TzS1FlY2CMCO/t+/nq9TRXPFTU95DtcKS0jD94EA/Ej&#10;nq9Ue00jmRvfIA2aAE3GunbXnq9UeWgSWNad3AcWcppbaexI76Hnq9TPS/zWIeVRxk1Tk7jb3doY&#10;2N/iPZz1eqRO7mRRiLBtjFmRe1jp3+n9vPV6krXITOcRhjYEte6E6eznq9Wapq6jEESs3l5FB3h+&#10;wC30Fhf4/Tz1epspfP8A0piYBU96wuV18Lk+F7c9XqnYbUyT3cXMiFQosAoGu7vz1er0yxxzJU7m&#10;3b2B2i9tp7Edtf17c9XqUIxNIrVghsJH0HY29vt56vVLy7PXV2KLHUDbuLDzGsNNSAAB7Oer1LLO&#10;DMZY6mCqb3UIYm2huDYd+4HfS3bnq9QSVUpq5vMrQdjgkKp97eBY2+B789Xqh7qJCplga9R2Dt2P&#10;a/t7+3nq9UIvDTVDF1KGxUAG9j4kX/Lnq9TxHQTTLtoTv2gs+4X1I7k30vz1epXZSieCoEewt7yl&#10;1I8bAaHQ2Fuer1Hu6R5TfHkgaA2MbM77b7yreGtyLEXH629Xq2LvwpPT9PL1Dpc0VKGTyyXQyE2s&#10;xutlNwDtvr9PPV6txbDahqLD4qRPBAt7amw8Oer1JDMGJlwyR+92tbS3PV6g3qqtopmmk7kW1Bt9&#10;XPV6k3jWyV9jFUeZGYeHbT6j7Adeer1JPHaepXDFpKQgyGx3EWJI9nPV6k1huWa2jFRim8ySTqA6&#10;nsSPZfQH4jnq9STircUkkAlcttv2BsBewP8Abz1eqPiWYJ8OFRZiSEPl30JPa9vjz1eoPDi1R8wu&#10;9W83cxXQ2YEX/iSPv56vVAxvMBoaeWrrowjtG2yMagG3fw8Tz1eoMRisfyiARgrUkGRyLFb6XPPV&#10;6m3NGY8JwTDhROhSWpum6xbTtc20H189XqQPlYTQzwVok/RTAxxhtty1jcCx9gJ56vU6VMFC2GiY&#10;GOFUG7c63JPstt0156vUGtI1HDXvDSsG3sZH7kM2t9fhf9bc9Xqe8zY9h9FgfyiFXkaK2ncG9z+X&#10;PV6gpwePCo8Oapp0ASSwYhS+5rmxsbgC/e3x56vUq8Xxmjy38th0cBMgUKxNrKCP7b/Xz1erHg+J&#10;xUUSrCR+nce6QQxF7fV356vUtMy51wzCoGoZYg51XdEN4Iv3uAfHx56vVDoq6hno44o0KruV0YqQ&#10;xPc390E/Xz1eoKOrObcTnjmo6ZGkpGstwACSO/1eHPV6gzlqcRp8Oo6akUvGdx2KDZQdBceFteer&#10;1NGb5EwbCZsNw3eJ3hukjC1iRr9IN/489XqAHEauthwgxVSrG3ZdhBufbodOer1ZKXFRSYOErU3T&#10;lGUSD7Kk3vbxv256vUxUkFZWVc6zruEyKVJA0YMCD7fA89Xq5wy4rBG9biMYaUPuRLKGIW/ujXx+&#10;P189XqkLElVi8H8zRjBNIjyRqwAZdSQpsQrA+Nj9Hbnq9SlnnpcQvRywkEhi1rC5vYAe2456vVOf&#10;Da3Gq6mjopbK5UAsR2GhNh489XqeqjLkUO3zKiNkiVwLNre+n139vPV6kOMCkxPGGqJ7JBqylTYb&#10;h4Ed+er1KPDImiqIJBKDFLIFultxUElrA+Olu3s+v1ep4ZZVo2LwBg7OIyyncCfsk9uer1PNVhmL&#10;z09NXRKrLTuQ6yEG4KjUA/X+Xt56vUo8Oy5PORijsIKZVaM7lIIIP2hroNe/PV6o2ZopcXpJaagZ&#10;r0xj3SC13AYb/wB3sQNfh8eer1Ah10xLBsD6XYtjWJxWl+wkJ1BV1tvPssxBA/Mc9Xq1o+q2a6vH&#10;8WMU1yInO0g3Gh09hPPV6gBr6qqlUU9NH5UzOWLW8L/Tobft56vVMweKoeuWjktKAwLFhY+yw+7n&#10;q9VnHpZyG0Fele+sQsQSbAXuSSNb2A7c9XqsimwWuiqYYKdmmjlUqpFiCDqSfEG3s56vU618NHQQ&#10;QfIxKu9jc+BK3vr9R789XqRlPHiFaDHUqEJYA7SGBF/DQd/Zz1epPVEOIz11Vh7KdrggWspSx2hV&#10;t3BXW51vfw56vU2Yth9bUwPSPCUkg2gEroVtY3Ot7d9b+PPV6qqfUVk/FcLzBLPhsHkSy7mBI3Ag&#10;mwNxz1eobvRjmPEcAz3HTNKwjkMYNhcksbaA+w6/09uer1biPpdq3fCknragVBSESJJoCRawJF7X&#10;Pw9h56vUc6TEZf5c1a8mwwgvvIAUhr/Xp489XqUuC4iKOkgqakgEENtHiSbc9XqHHDPJxWKOSNyJ&#10;A5AHgB7Tf4c9XqVEUs1DI9MWMi3YDcBYC31ac9XqSuKPG1NNBFEBJcaAHv4fn+unPV6vVUtXR09P&#10;LIAQdvgO573+jnq9THj2JJJEFgZSf37gaDx156vU2iSgw+aM2O2QAFiLgjXQfG/PV6sWJ1sMmFLM&#10;SY1LNbd9oqPhz1eoAccCTzzmPasDOApAAvu08Pq56vUgauAUq/y+B98ctlPtB/j2Pcc9XqbcVxTD&#10;cQWswQNaONG2bTqx7W+B0/hz1eoOIhBQQyRTKXkQqFdjcgbe2vf4/Rz1eqRgdXhOK5eq6SqVTKN/&#10;lqLCw1vb49+er1BxFVVdJQtFSxWVSy7XUrYeG3+nnq9S8ycMano5sPkcxFgzeYNSFI7a+BsR9B56&#10;vUh1mWDGI6F/eAm2kagbbEH8yOer1LfCKOkw3Oc+HUzKI2iA8wgruc6kfSBb7+er1A7nqPEMCziJ&#10;6JkFPKzM7G4LG9tPD2/lz1epRZ0gw3+q0WIwxp+mCyC4UsSNAduh73Nj+3nq9ThWZgoM39NTSTe7&#10;UwwlVVhrdfZrp49+er1Bl0jq6HJ9DVU+JMGkVWk127juJ1cdiLeHPV6gywnrI2U+qBoqQfK01WxJ&#10;VdSxvcj2AEHTnq9Qv9W6jDsTWCqClQ/6RJbABvGwb2jnq9SCxDEKzN+S2NE4d2IVGUaLt90EgAX8&#10;Tz1eqD00kxPAoxh07GseI7dxABJH2ibadxz1epJZ1z7NlTOKV1fAYlr5o0BJAAv+7c2vc+A8T256&#10;vUwZvyVQ4hI2LV0ZDum9XvcXudTa17aduer1GAwjAETp3DXq1jCqqlmAaygfXa3PV6gr6d5ixKsx&#10;qsoqeAj5ZzGh1IZBYbrbdLEkfV8eer1NUzYdhPUumxupkSKW3kIVuNDq1vAFjp93s56vUNvUzBab&#10;MOTiGcGV0Zt7agAk6C3Y31vz1eoJuh9HPS5QOE4vOXn+Zm8rYSQojuALditj4/D2c9XqhZUzqtFn&#10;HEclYcpVK5wn/LwaFreI9mns56vUleseFRzZioKiJPLip3SOwGpFwbHTUXFvHnq9SgzPmSlq8GSj&#10;p2V6iSEBIgLsF8DbuLNpfnq9UnoRjmKyZVOWsUBd6VjC8ZuAwbdZgfu56vUgsOl+Q6reVSjZU1Dm&#10;GNQCNBqV01v/AG/Hnq9T51e+cr8MWqrlMax7jGIhcM4axv46Hv8ATz1eobeltFmnFchqs/lsqoWH&#10;ui5Ava/+LSxv/Rz1eoEsn5sw+DqRW5frn8kTSbt5Nha4UE2B7WtoOer1KDqThSY5TJmWWh8pqOpF&#10;t3dwD/lB3JAUXH1duer1GeqVhOVPMoVDwTQIyAC+oS59mhPPV6i84JmSafGqrL2LovzEbi0aggpE&#10;exOnjY6i/wCznq9SLxHJOG4NjlLV4pdacOW27QSTcFX+m4B/Pnq9RoscwemzRlSWkpiHRY2PmEi1&#10;ythqLfTz1eohuTJMbwbG6rDqpyaWF2UQ+8oZD2J9v1d+er1LjM+L4aKzDsUpqRdhVk22uFJ8bg3s&#10;LX56vUIdQy51ymcPJ2SRxqNoOhOmgPxtz1eoJMj0M+H4hPh1KoJJJTtcOvt8Tb4/D2c9XqYcxYhD&#10;gHVHDJnVC1TKI5pbkrYgl91gfH4H6L89XqXXU7AqLHcunFqaILVQSb4lZtAbEBvabD2d7jnq9THk&#10;PF55MEqKSsUMH1ZvEkKbAg+N+er1QemucI6fMZwbECVlkeQBTcIAG90A+Jt9/PV6s2espQ4nikku&#10;FTRwzTqSHY6Ag317a+IA156vUKdBhuE0OAU9RVT+dJGoRDYXNr6CxsT4/Tz1eqbk/NlC26xYCFSW&#10;d1ABYE20sdRfnq9Qd5tqcTxnFJBGzGnfa3vakk9lX2a6356vUxY5g+E4cBUV0haeOOO6MRtBbXQa&#10;eA56vUX/ADn1uy9lWZKWmtK8abyvlv8AbFxtFtL21sf2c9XqASrz/mTPFHJise5aaRXTabqQ17gW&#10;YgggX056vUqMNwSuzDSU9E80hT3Fdd5ABtrrY99eer1DthOQosId6JVO2IIWdn3XuPC+uh056vUo&#10;YKTBIqpYYVLTEs7OB7gI0Avf2Ed/2c9XqEWTCWwql8vEpFjjeEusu4AKSCV072+PPV6i3Zrjg8+L&#10;FKCsFStNvUSpcxhSNbdux7n289XqDKZqKOda2ErUTCUF2ItYk3JuSfu56vU94ljwqq5aWnXdG72E&#10;gtb3u/0Ec9Xqy+XU1VetCN0lPHYO19Nq9hbnq9ShpBNXUs3kQBJx9jzOzAHUKdTcezTnq9SfjpsV&#10;hoTUUpWE2dnBUljrqbd+/bnq9XKPK+M1dIR72ybUbxtJQ69rC3e/5c9XqTeI5KwygjapC2dnABY6&#10;+0nXwv7Oer1AlmmaapMlDhriJULM4W1mPbnq9QL4v0yzXi+M/o1vGwW2hYve97EGw9v0fl6vUKmB&#10;emecwNUYtE5DD964KjUEn3dR8P6Oer1PuFdEMLwxL1EC1LRuyoHA+zoQf26eOvPV6usUyjliCNqa&#10;spIwkUl193cEdGvuF/ZbT6Phz1epxxPDMCpKBjREiWVzLJItgWa3g1/z56vUBGM9RhSYnNC0bBwg&#10;HmEWQ2BBAt4juf29uer1FvzFjWJYlCahQRM8jbdvioNtbHxB56vVkwnKGM4mRU1UR22EhbSw7i36&#10;jnq9QjwYHg+W4vJaYTS1N2MlgbLYAi9tD4fqeer1BnjmKLJAaGkJjid9u5SATYgg39v0c9XqQWM4&#10;mGMsLNslB23P+HxY+PPV6kTW4vMJmmwu9Q7jbtTxKjT2anxNu/t56vVzxWGsjo6afE4nppJEDSRH&#10;TaSL9za4A+A+jnq9TZHhUsqGSljNjoSf489XqXOU8qVk+2orQRDER7xvex1vz1eoQKTAaHDah69d&#10;pMvukDSygGxYDnq9SFJpDNJUlQpWQq3tPcdhc689XqT71kuH1iFUDROx08Bu0ufHTtz1epkiTEC9&#10;RArnYobae+pPjr7Oer1ZHkpno2WRSWtexFr+0Dnq9SfZ4Uoo6hmEbO+0BiLnx2j489XqYK+jnxBx&#10;5Uu0GQXtodDfnq9UVjU1E4pqNrhZBdmH7oNidB3t4fnbnq9SkqWpQvzDzhQtlCjUk9r2B9vPV6oa&#10;zMZI4I2PvsEv42t4/H289Xqe6LBPkp3qK0WOoS1jYeB/Pnq9SmqJTXeRSU76RqNy29h1J+nnq9Qq&#10;4BlqDDYpMWmKyhrGLWwJY210vp2A56vVxzPmemwijaYe7K/ZAbsPDX4D4/3+r1FQxjF5MZrqmWRX&#10;QGVCATYkDubA6Akaf389XqQFTBPNWR1M7EXYbbjXU2N/D7/6eer1KybCop4jHMpujD7OhAAA7jwJ&#10;156vVOjhnp2/lvvqASySGxHvfu3N7i/9nPV6uU9CwgXD3YO4IYhR7twdNeer1S6aginkj3xgKhv8&#10;VbW4+g356vU81MmGU4FIrg1CEEKDrbwJ56vUmq3GqavoZXRmnRLxuLAfHQ69vbz1epDVcldNRRQu&#10;hKs50XuV8Nfjz1erPDSxthbrAvmNEzI6kgdze9/Gw8eer1N3yowz/fiQGuyiNLntz1eqe2IBoY4T&#10;7xd9hF+wY+HxHt56vVwlxp2qGpooyGX3YwRqQfFh7eer1Za6COcMsq7JdAACd31jb2PPV6o1Wolx&#10;COiNmRUAUkWIHY38bjvz1eqfEkFLiK4aknkRxbt72B3qP6eer1PNRjSeUscID+a7bCF1AUG/089X&#10;qcMFlFNjC1siC7ptB7WBGtx7Seer1KKoxGkoyPKRpCrFWVAL6+wmwseer1ZBmEpUinS1gCPZZh2A&#10;7g89XqbMTxCpgWNq6YvvawJ0trotuer1O1bWVDRCiqWZ0v7qgn7Pibfs56vU2Vc9Mvl0kI3+WQFX&#10;xsNR/fz1ep6oquTCagzoTdkOptoL9gDp489Xqf4a2pIE0QC3Gm7vYff9XPV6n6lzNUSIBK1iNv2b&#10;Ahte31ePPV6hCosz1nz0M/nbtoRWubfAdrDw56vUYLC+p0yBVkklYwgmNgw0XdcqL+B9h+7tz1eo&#10;W6PqtQ5oqoopYgZZXKXG0BRt+0fgfaNe19O3q9S7oYsKxZmE4jEysqNYgjbu7/Vz1erJjmRcPxSk&#10;NDEqOC6m9xc6gAgDT9T7eer1B5X9KaaKOqNVGGVGQKAPsgGwKjX6eer1Axm3p1XYLTpT4bK9WXc+&#10;WH2hgGOmq6i1vjbw56vUBeOYDidPFNDUq7TiZoiSxJIFidpJ1A17fVz1er1VV1GFIaff7sgVhpqA&#10;Bp+f589XqRldjdfVtDHM5PlgkXANr+At8eer1B/LLLIDJKhiILX7XIv9PPV6n/5SspYYqSMasC6j&#10;6QCPv56vUp8LWsqW3SgsX0Kta2g8O/PV6lPhuGJSiH3v06ODcDTaTqDfnq9SqxiOCR2r6Ii7oFca&#10;bbgm1h218Tz1eoM66WSKYny9pADbRb3hfQ89XqYarFJqh2CxskcZa3vajwHt789XqbIsy43EYJKi&#10;QxmIuixHvYnQm3t56vUPeX+otA9NHQ1SXnlKjdbsB3F7Wtz1eoXaLLuH4tSy0EriR5AHbW97E6C1&#10;/DXnq9Qd526a05hFVRRSLAL2a4b3gR42uf18Oer1ATjeEx4PiIo5kZzYEG3uj2gm2nPV6mFxPS1P&#10;uORZthUHwYduer1PIw5JpEerYMEU7lFtb6DXnq9SfnwFY8SeseYqsIKIij3W3Aak31t4d/Hx56vU&#10;6tEExOBmARAR9rsRYjX6PDnq9UvEYKWWMvCV2sQbDuNf4c9XqiSy/Ly2qG7g7D/q9rX7c9XqnROI&#10;FRIATfVWOq66G9tTb7uer1PuHSMwL1CtItrdtLD2W/X8+er1KWhilSZ5jITAQrqB2BN/dGl9P289&#10;XqF6jqmxCkSAFQSE299wGvsFve/Xxv6vVl83ZXmnaFVK2Ia97bR4/R7Oer1Z0xOejgTEKqJJopJG&#10;3K9wBtuLgL7e+v189XqZ8YzDhVVVrFTmOJtrbF8CT20N/o56vUiS0MjtBPsVmUuzGwuQdQDb2dhz&#10;1epeZTxCGaeEKdkcZsG7AAC2hHPV6hWo66kxFlRSwAkbQmzCwIuCO4b+i/PV6k5jmX8MSnl+Qjlj&#10;kckATEs5v3IPsJ1A8Bpz1eovGOYclJiDGqPlBQV9gJF9e/Y89XqlZaqMTjn8uNQxUXsQCAPYDz1e&#10;oSpY3eGCVECqBuk7Ek3uAPYPHnq9S0yxWCNT84WUM43HW6AagfQx056vUJuGUy4vUolZGBGWXd2G&#10;63b6dOer1K8YtgVQ8WHxMKaSnZgqiwaw8PiPYOer1TY8Wkq4ZppTJ58uiA32naPu19vPV6lfVYfJ&#10;DhsL+agk9yULoSO9wR/Tz1eoP8RoJa3FlxWlYSTU8MwYbrKEYbSO9gfp56vU24TmKtyt5WHqAyLG&#10;F0FwoYnRTrp9H7eer1LhcYC0scZIijllO1dbr3Oo9h56vU2ZrehxXDRhxKlibnUWZtSGAHiPbz1e&#10;oHc2ZRkxnCVw+EshpGjdpr3Lagm47G47+zw156vUl8RyDQV1KaaFSFfaWa97qDe5BOn0duer1BLj&#10;fSqklieIhzKbFGV7LY20sQf46/fz1eoP5OmGIYhIzUkbDyV+121N+4v9fPV6mpcFrcIwmaYU/meZ&#10;uRmcWIYdypIufq+jnq9QD42MVgaNMJNlJJYfA/avz1epOCprYq35PD1X3/tF7hxc67R7PHnq9WWe&#10;nmH+iVijZvBYsNSBqRfsQw056vV6kpo3widsPVYBuO1hqRc+Hjz1ervysWWl3q26RrfpAARYd720&#10;+rnq9UumqqOiuF9+QbTfxUW1v9J56vU5OsM8o8tgoUb/AGakHv8AT4Dnq9TbhryhEO4OiFiW1Nzr&#10;oD8Dpbnq9SdxCedqpGk3Ca7tcAHTtbW2o0789XqgfI0uH15avleS+o0JJPfb9fjz1eqfg8aSTtJS&#10;SpFHKNSAN1wSRfw56vVxqmGzek6s5uLrYMQCR4aXOvfnq9WOqq1MCUlGA5N97taykA9+1+/389Xq&#10;YqCKrqaR6SnYIHIvfuxubdzoeer1N9T50CmGrJjeOxFvG3a3389XqfCaimoolrUV5CwcMbG19NSN&#10;Oer1R6eOeGdaOXb/AKQ7MexFu/8Adz1eqJWfNxRJUK7BmF7aWtcn7uer1ScTxegq6VKaFCgZRf2B&#10;h7B+vfnq9SaDvrEDtFz/AHc9Xqxgk6Le50056vV0ATp2B56vVmmKmzpe/iTqL/Dnq9XoYpZbso3b&#10;e/jz1erMZC06PT3DsQbLckMD4e3nq9U7E1qJmj8w3Owk6W1HcW9vPV6smFUhgxBPmGCNtDqNDfdo&#10;AfYba89XqFygkXDaA0yNa27W3bnq9SUzDJissUTzkbDLsLdzcgEEadj489XqZjPU4lA7CIKUcIre&#10;IB0f7r356vVAr8Lw+IgUO5wGZSzMAPd0JIA056vVwSESVi4fE26EqC1tQG118eer1RamlKYoQfeQ&#10;NYG1h8Ljw156vVPp5oDM0Mi7Z1LBNNFa/YeGvPV6sMkUk7NOtjIsoQkXsQ3s56vV6OI01elO6iVm&#10;vdU12kkiw/t56vU4y01A4kopGaGVGACkWB0N2J9o9nPV6oUc8lGJFiYnYDs72NtNR+fPV6nQ4hhH&#10;ybUzbk8+L3SqggPe3a48eer1cjHhtRii0lOGe0aI5/5W19p7c9Xq40+G4UomdrbFDXF/eHvWBPj9&#10;37Oer1QKhafFFp4adCCxH7w1J93aL6Xvz1eqTVoaWteGpUg+UqAHWxXuPZz1erlBKJZXQKY1QKLE&#10;aAHxHj7O3PV6skRmTFfk6phsl3Mkh8TbQff4c9XqixYTJXTu1TL/AJMDsPG58PGw56vVKkww0tNG&#10;szbXVmZCwsNe30/Dnq9TpV0csdSDC+xzEpdu119v0nx9vjz1erLW0FFU4e6yVPltuARmBJ+j2631&#10;56vUzCmagpEl3CZktZV8QT437H+3nq9U2hnrMTqfmqfZC6hvddbAhfiLXtofp+PPV6nLDqenk3VJ&#10;bY0zKTcWBFvYdfqPPV6mmrppS8ypukAdiFbQd9SD43Hb46c9Xq9RzCoiqJxFYEpa2l9upJPw00+n&#10;nq9XONphSwwCITkMxfeTYRnuSbjwNuer1YMXw6SoqmqIQEBU3A7BbDaQb9wdeer1co6Ax0LK7EDS&#10;wC3L6dyfC5PPV6olBgk6qEq7LHq+gue+h+Hs056vVylrwuJRwQgyAb22nUMx0Gnt/s56vU51eIIt&#10;I8dHTNHPK17MttxHe2vs56vUm6CMP54q47Mihj3B73934jnq9ThMPnpHklYmkCAr4XJ/PTnq9Saq&#10;KVmqXSnACWBFyBoBe+v6/Xz1eptS27UX+HPV6sssstXKCRdjYWA7/UPHnq9WHYwbYdD7Oer1e3FQ&#10;VHj3+PPV6urX7c9Xq656vVkAQruY66ac9XqmUdNLWyLSwoXLGyk3sB4/Dnq9R+PS76RM69TsVWdV&#10;K0JZHeVgAiprdrtqWsDYDnq9V+OWcr5Q6VZcp8sZRjRZUVSzhQWFtSzNt11udeer1AznbPeIYdh2&#10;Il5ZammjZqkRoEBXSzAEAX3am7E6n2C3PV6kBU41WLTz08cQdiIyLWO0tre41P1ffz1erF/Nqimo&#10;2WqQRBmVTIQLra4Pe+hB56vVLbEMTVTSUJDqiqVYr7gXtYgEfrbnq9WFKKQyQzQBixLEixsCTckf&#10;R4f2c9XqSuM5nxCiqmhRQiCQ7yNDYC1vrOvPV6gzxVK+sjinFW0rtuYqoW6a6XsOzc9XqR89TSU+&#10;Cx4hPaMx1DtN7w3FQLa97Ant308Oer1B5mHMlFKzYzDII6cxIsasNzXVrsSdPteFrW+PPV6kWcfg&#10;xChmgxWJamMuxUuhBUWuLbh4fd/Dnq9SoocTp/kv5es4G5AVTS4FuwIuNB8eer1BbjU89NVxfLSb&#10;oVZt8epNydT7O3PV6slbi1E0EcVMNrgkqv8AhuL9vidPu56vUnZ8Sp5qiKoIu0KsCLagnQ/0jnq9&#10;WR8fjw9oXnJaKzEk203aW56vVCqcwLVymCMDyzoBbQdyO3x56vUj6qSSRmbcrIh7g6+PfXnq9TRR&#10;PKcOMdARLvkN33Cwt3HxIIsf7+er1Q65ql4vIkKgSAg+Jv8AUbduer1IqeijVo8MiVv0Hvb+4Di5&#10;v+f6256vVEp2noqo/wA1/wBIBG5WVQpJN7gkePPV6otRFLHXrUsLQeYhbwPY3Le0W0tz1epQGggF&#10;Wi+YqRsrArtvcG9lv2Fuer1R4BPJH/LqxFjjVioKEWsva9/b2056vVhq56dcTWNVDR7NoHjobk2v&#10;4c9XqhzxwVGyGBV3b1O4EbmYG4BvofiOer1ZZaaaDERUKfMjkZQQPsgXsQD7B8eer1ZpJqaOd6Oq&#10;j3IjgKddSTf+Hjz1ep2xakalpV3fokA3qGJufHTXxHPV6mbDqmSpoxVvGEDswVyB7oA8Pd7G3PV6&#10;pyvDXTPLLv3JFtuttfEaa89Xqi0uFNUSwiqZgXfcwudAfsfw56vVNrqmqpa6OGrAZSTZhrZAQLae&#10;Nzfnq9TWiI1LVSQSyJI7WjRrDS9t2lyLfw56vVGrfnPMkaOyh1QMRqQB4gfHxPPV6sSUa1cwZ0Ky&#10;+7uKnVkvpfwDf0c9Xqclx2toZXppEuAwC/EA3156vVEqp5jVpiUugO0WHa7Ei/t0HPV6myGHDDjq&#10;Cpf3Q5AOp1+o+B156vU44zizNTMqRF0LFPAEAaAj6eer1YcPH8sEtLWaHYm0Edt3bt4nvfnq9TfW&#10;UuI1k9vOCbG2+/cABux56vVzWn+W30skwLoT/k7bWJ7bT4kHx56vU5TU0boPmmDM4DBbA2I08b9+&#10;er1M9AamCczbFCSC9je5C9tPA89Xqc6PFaSNDSGH9IXDF0FyFPde2nhc256vUqaSvlWdIYyogIsf&#10;auh+jQnTnq9ScxRo5ZkerKsiGR1IuNAe1viT+XPV6k1Ql6uoFXUuETS4BA7nS/wPx56vUuafCdlc&#10;zzxkRHayn6DqL6m1vb/bz1ep8rJoaobT7lwwVh2DDsD2Fjz1epDYjDXU9GuFRpG4e7Odw8STe4Pg&#10;f2e3nq9SUEhpKh0b4FQpuAb/AJ89XqVFFlKSqnklIAhAuoN7knXQ6EW56vVlTLlUk5pHhVYwyMut&#10;ywHfnq9WWtZaBzHGF37tjAW3Am22wt2sTf8At56vVI+fhqKV4oI7xxMF946kgakfRfnq9WDBpIdi&#10;JiUbbSdl2FwS17G/w56vVyxZVhqDQUsJ3yKxU+GngPpHPV6k9RVMx8uknk99CFEZvqB3B8Bpz1er&#10;niFZULXGpbfHGHAUBiLWH8Oer1LyCsXEsP8AmKJw7sQCW0Pxv3PPV6n6iw9aKH5mqZWklO87SCAb&#10;Afs56vVJ/l8wZ/JbeZASzDuOer1ZsaqGwqip4MJlEUrEEu6hrWOo10156vVNrKqXE6lZJdqAILst&#10;gd2g7W8Tz1epzp418tZ1Y71LEjxNgbWHPV6nPC6iWaD9KxVmNyo7kdu9/Hnq9T5TVjNC0CsokYtu&#10;IGijsAdfv56vVOwWJYYhT+W15LtpbuDa5789XqVWEwlrUtONrMbmQ2O2xsbeFjz1epX4ZDW0eKSm&#10;im2JDsBbbdSe5AA9v1c9XqEWhiDy/O1IBLs472BH2h31FjoOer1D7h+ITnDYWpYFBlVSjWBsVNgL&#10;fHv8eer1CHQVM1QB83UM4eyBdoG3uQoAt3OmuvPV6hsw3KZxSpjrKWLbFGi3kVbAMBc3JW3fTnq9&#10;RmOmMWLoYqcSPZZhuD2sb3A/4EjXnq9Ry8kYbh7UFfNHEoYNs2mxBA97Tnq9QiZTyhJW1jUDQgxN&#10;dhdRqf7hz1epY4pkpZZHk8tY1jZVZtl2ZfZ9m9v18Oer1NGMdOqRqLzqLcrIFJC2BIJ1Gv8ADnq9&#10;TLJlswmKmwtNx3hJGdbEKdb/AF6c9Xq5Yjkv56kjo0bbFvDja3vkqTceNgfv1PPV6o2J4HBgEMFX&#10;TKFUuGYKALnt7x239g56vVjrKLEZ45Kma6ThwTa4BAGi/cdeer1erKySJoJnFgi7gUuAGOlj7bfH&#10;nq9TaMQDI0m0SSB13AkXJ7Ej7r/dz1ep3qayanqC/lo7ToQrjQqRqCfDnq9X/9HRwqpaaGVcOUES&#10;IN9wNCfAn6eer1MEs8FRVmhlAWYqX3eNx2+/2c9XqxuRVSiNNGlAuPgPYPvueer1Gp9OeXqDMGbq&#10;GhxBCsTEiTd9kW+yfEa+3vz1eqybO1DTZZwAiijjQoQLgCwBsPEE2t8Oer1ABVEy09NUU8ySCQln&#10;dQLDU63INip0uP2c9XqSWOV7p5kdO12AOoFiT9Pifhz1epDVtNjOJ00aNW/ozdthW7gnuSe9vZ7O&#10;er1Ro8HDKmFfNqZZVbawuGLdiBpa456vVgr6QhVgWS/kgBmawZrCxAtbx56vVBoJhPUGmDeWn2Qw&#10;1DMew+kc9XqUQmlwmuWraYVKrCYyuoG43111LAaeznq9TZU75KIVdKu4qpcj2E+Fu/PV6kPXYzVl&#10;0WnFnjAuNO51JI/Lnq9WKlxCRBTxuNi3ZiAb6jW5+m556vU44jiLTJ5sqqDcLGDbuLG1vZbnq9TG&#10;cQkLSKI1jY7bAa2Ptva5+HPV6lTLR0ggQUMpj8hGaR9B5jHUg3FtO3PV6saYhh2Huj00J+ZC7kYH&#10;QgHsdPHnq9TTWY+tNtadLGQsxGl1a97Dnq9XKGuFQgmQBYpdApFx7SbHx56vU3YzUJTtGKUC9wDe&#10;9tvc89XqjRbxXQ1KJ7tx2FtL2+I1HPV6pdfQzCRWdCBuc6nX2r8Neer1cnRpI/NZ9uxfeHgWvofj&#10;Yc9XqxPPSTeYaZSZBt1+i2oHPV6up8I+SxBJWkEqFSA6sCbt3Gna3PV6ouIx0Am82SYxQxDbpYX+&#10;nt39vPV6ky0VIK8OHZntYncbWvrYdu36+HPV6nWiliM8idrptB07A9rDsfbz1eqRFUSpCKcwF/Lb&#10;cFUdjawt7b89Xqm0dfSphkqR7/OZtUdbACxvY6nT6Oer1J+WUbFaP377dL6gg9+er1OtEfOhaGqV&#10;bkkg2+nnq9U+rgkqE+SgIDIhsQLADuPu56vUnIkxCllihnpW94ttk02sALm/b+HPV6slVVGN90Qt&#10;5oGlh4DW31c9XqkiSlhowmy4kuQt7HTuo56vVHq6qWVxHYb123HsFvjpz1eppqo/9KWY3C3C6ey1&#10;7nnq9XWIIpQFm2bwACQTbXvpz1erPVYXFDEtdSs04NgUNhY27jx056vUlcWqZ6cRstlLkAHttt4A&#10;/Htz1epwiaeneNZLbvdf49/jz1eqFUxO+Ixusll3OAAAQFt39twdOer1Os1ZVtA1DShAdgu7KL6n&#10;v7Rz1eplZJquVsPQ7XdSQ2hG46E66n7rW72056vU6DBvLpFoHctUPtBvbVra+A/Lnq9TG7IWkpmg&#10;96NG2uRpu+n4256vVhqKFKtxWySbZWjAC3uAAdTbt356vVzlQmVEUh4nDHWxFx3IPcW56vVDpmeY&#10;t8tUG0YbenYEg3BIt4eHPV6o5jYsRIyM7EkEjVb2007c9Xq5YdVTJvo5SAis9rH3h/xK99D4c9Xq&#10;7RMOoF8inK7WC2uBoWJOgN+er1Y5sO+bo/LVNYnVze9r273Fr2+PPV6s1JjMaSeVVOocXEYNrj6D&#10;+Q56vU2mWpjq5YzGkpUGVQfdvvJ72N9fbz1erHS4qEp0imVKZmdvsXOtjYG/x0P6jnq9WWaEwV6S&#10;Kd0hA3WH7p1v8L/Dnq9U6HF6sQymwZ1W246AWGlvbz1eqLvpIiJJf8pOCym5NttiQfp9nPV6nd5n&#10;qYxWYYpYllFiCAbG5Iv4gduer1SMSrIaqigxCpUxNKUHb3gxFtR3FjofZ/H1epoxMVqqKcyrK6bS&#10;lr7iSfeN9dLeHPV6piSp/OBTGMyRtG4+AuLDx56vVkoqCjw2nQu4XZYC5HvDtf2X56vVKqK9jBEK&#10;oFRVEgaX0F9CdbEjnq9TXTyR4h5tLGEkDqQAVGgJ0sSPDnq9TbXy01HJTYcZCWT3SPE2Opvz1epl&#10;bF44K+etplUrrGCT3/sPw56vVmWhFa7CZdscTWIvex7kjnq9U+pl85DDh0iuwJNtwvtHb6Dz1eru&#10;sn3VJSqf3ECkWAIBGuv1/wAOer1Kf5/YYFmBRpAbsAdpA11Ouv0/Vz1er0GK0AdqWofyzIp3nsbE&#10;9gbXB+I56vUp46Olp3ikijNzZbkkk30Fz8eer1PUMQigM5lBWOXaUYkm3w9mvPV6nOozBJPC1Itv&#10;KYW2+wDtz1epOxYzULVWpkYmJgwe4sttfbrbnq9Q3ZK6jpS2gxovPG329nvNbdoQdfp56vULs+Y8&#10;qwusuHzvM06XMkiKpjAI0tc6a6n2/fz1epTyRUMtUHf3yXjAGpJ3X3AE3J07c9XqWWCYdgcGGvS1&#10;svkuAQWGgC2IHtsQuhPj4c9Xqcnn6aw4ZBSRLO3uDzG+aILgNY290gFvhz1epkqqPLdUwTDl2w/4&#10;Sdx0J+0Ta9vZz1epa5IqsHpo5sK1Cm+wqm+508APjbX6+er1K+fEhTT/ADdSzTR0KgRggWUA2Kiw&#10;0+PPV6kPjuPiv86dofl4p3BQCxC6dtSTb6eer1NskuKnK08+KyARw7vc7hV3WDEC/cW56vUXrFK7&#10;z2aaJwYTcJut3A8B+duer1BBiFSHqBVxXfboLG9we49nPV6mXFKBfJaonDJESPLGmht46fVz1eph&#10;gwWORUm3GRla4T7JOnhz1erBiNHOpZiu1Wbbob29nPV6s+G4niFBVAQnzACLKT7vbX4c9XqXOHFK&#10;inY1CG594lfAnS1xz1eoQMvwSmJvLcKVA90sNR30uf4c9XqWFXOz4dTssbySCoIkjVheSM6Kovop&#10;B1JNwR4eJ9XqNT6SsrYfXZ5C1Mnux7kdl7oCDuUsL6qdD8fo56vU+etbERgxfKVNMHanNwQ19wJs&#10;dRc9h4c9XqruwKEVeGyxkbz5lgfAGx0Gt9P1PPV6grzHHHJUtSUlRHUxRMDIY1J1A95Lmxup0Phf&#10;7+er1B/iMsMtFJIIwI4wCL2G4E62+Nu3PV6kzQYlRRSeZYTAkeWp1IJ8R9fPV6hDwqSeKH9P7zSM&#10;2tuwuSBf4D7+er1CPhctIaeJKmmu8z7vMLA22juR7D4f0c9Xqy5U20uOVMsoZkmPuk2CpY3+onnq&#10;9Q1SUtGtP8mHDfMXYg6FrjQkEfV9Hbnq9THheH2qrLdWZljsB37gafDtz1eo5/RzJskFKkzSlJC9&#10;mTaNfEMbi/bTTXnq9QidaaCvo8DmM1mj2l/dB1AXQtr7bDnq9VV+aKujW0Ee0ea4Mo0uNPb3v8ee&#10;r1J00EUi2ja4ZtBc+B0JHbX+/nq9Qi4KJoq/cr6uq+YCLBfYbdvy56vUt8Xq6dKN1MFmjYbGW3vB&#10;h73x0+OnPV6knhSVMOIJPJG0wLo2zT3VJ0JGl7A89XqPp0tw+PCcGqK1YlqLOQAoANjqb3Hhz1eo&#10;GetVTKk0ho4WmDAvtS1hbW1jofZz1eojOJziStepkj2Ft1vC3wNrjT9Tz1eqBSRQyyvKAFZ1ALH2&#10;+0Hnq9TlhMkNMFdVu8bncO/Zrhvv/t56vUm8RpJKvHnerqN25gQD2O7uSe9xz1epjOEVSLKaVF84&#10;OTZmADqpOoN+9tRz1erupYtAwdAWBDMO4uCPq056vU30FAvneRGCiatfwuT49xrz1epe1SR0mENT&#10;7QJJNWewNgPD2fT+XPV6g7jaWXEyshDIQAADcaDuPDT289XqUFPE9QogZRGd6spt/h1sfhz1ep7h&#10;nkkmEssZ8L6aW8SOer1Os9VHPMqolpPFrDUA6C/PV6snuVDPGqsmyx8LHd3HidOer1DBkWvrMIgM&#10;dA1nKsdgIu1gdSNNR7Dz1eoZKnMslVBS4klxKrLvG5dzBQddt/Zp/fz1epf5hxJ8xZd+Xgiusy7v&#10;C53C2nax56vURjGzT4ZWLS0Kb1iJCm1ytjre+uh56vUIGUWw+vxaPz0kZvLB2q5A7m3ujTU+J/o5&#10;6vU7Z7wySGhZ32wiG3ugWIN+1762B56vUEmCYlNSVqwCZksTdl0JBGov8eer1C7FjcdBRGnqW8yN&#10;yAC2pAYWIBPgT/fz1eoO6gUcNOKelhKBGIAv2Uaj6b89Xqw1myfypo0KgC19fte39nPV6o2KVK0t&#10;JDQwsBUMzMRYH3BY6ey58eer1R5KpsVrPJkXbb7WgOpFxbxtz1ep6NNToopsQgSSMBCrEm6k9xYa&#10;W+nnq9T3jsdBT4WuEUShmm3G6qABbUC4+PY89Xqk09aGRadgHlC+/tOoIXQE6aHtz1epQYJWSTfL&#10;TVzbG2ruRdRY+Gov/Dnq9WaqwmepqnWIF7FrMB9ldRp7CPbz1epkrQ1DSxTzAMyuyLZdCD7Rqbjs&#10;f1HPV6ltg+ZS8sNNRFFs0e69tLqQLgWOnex/t56vUYfIuYcSmmSjaT3SwUxW2N7rbt11Ot7X9tu/&#10;cjnq9R5cslaikXEYdFDWe9r3Pcn2jTnq9Q047htDU5X8qIXLuCLC2mn+rbx/W/PV6ig4/h+JYZVm&#10;WdT5JdgdT37C1vZ7eer1JLFjHiMMUewiSMEK7dm17kfXf+089XqDikhqkhZXdkWWoSRkIuGeMHaQ&#10;vYdzqPhz1epW0mJQtiFkvCkaqyOlwCxNnUm2otpbnq9S5ocvLXVEdZRSKyAEkHsL3seer1NWM5Jk&#10;FfFM0aKjB94AIYsRuMjajx7AX56vUYDIuMxw5cgwZ5ZWekWMItz769izbSNfHUa/lz1eof8AIAnx&#10;PG74g/8Ao7x7Y1BAYMpIcsb21AAHx+nnq9Vj2G5KwPEsmwEhZHsgdCFG1NAToDqLk/389XqQj5cC&#10;VhwjC4itPRSe44VQZFBHceHYiw56vUJGIYHQ4vC88Gzft8tY7AAb1t9On6689Xqrv6y9Kmw+uH8w&#10;TyoY1BcoABY6sdFt2I7c9XqKxUZPwyT5mLeVWMqUexJK62FvZfnq9QSVWSaiXH3mcRilbepZlO9m&#10;JG1hqNFFwdNfb4H1ep8ygtdkmtXEaQ7JBIELJcBdbBtutxrqfv56vUauqpYcxQ2SUNdQ8jnS4YG7&#10;D+z9vPV6g3xnLWH4dgjPM3lujsu492FtwZR3NtNfoHPV6m5P5VPC0sGjTIunYlgfeP7deer1N1Pg&#10;goAK2Ms4qZAqke8wO64uPC9vu56vUN+X8YqKCkvRxGWcP7pAuBc21F76d+er1CxhGfsQir6aNQdy&#10;B0dV1BbsDa+tr3vz1epeYlnebFKeaggYyrEit5ltTIQLafD289XqSsUGIYTVR1kzEisZmcFhtUOp&#10;O4X8Rbw+PPV6kt1B+XoMNWvWZmqJB4Wuu4Fb2Htte/x56vV3TY7ULkN62mcNXR7VKI3vPHsIs17W&#10;Y2t9fPV6g2ra6WrEVRBQl3kjKuoAJQKNHPYW3G2njz1eoGMw5exDE0eR47hgyg6WA73ufA89XqL0&#10;8WY6erbDahBDGCbbWPvgAkezw+7nq9Q9dMs81mVa2PytyRJYG5J1LaW1N7Dx/v56vUYVOqcUtRUV&#10;EMimM7N47LcDUnw9mv089XqF3AMTxrFWepemBLwLLCotZFA7g+O7uPHnq9SBd0atNZi/+WZmsV90&#10;tdt1vs9/j8Oer1DplLEJqOKLF6eS9mN0bUgnSzfV4c9XqGepxLB65qqijieSE7G2LbcraX2ttsL+&#10;HPV6i5Z6ost0eIPiVVG5BuoFgSSG/uPPV6gminweHGVfD5lkjut/fvYn3hceBF/1vz1eoQsUlixd&#10;YqJJgSTuRRputoD9Pw56vUWfOtbmTAfPQVDVBWQLGsagFASNxJve4/p56vUmcMz1UQ10ARiWDAE6&#10;XNiCb38R/Tz1eoe8s9WPmqWajjlLTJKzESE2A8ddbW7jnq9Q5Zc6gTVdAVxRIyYlEgkBBAUA3Av8&#10;Oer1F0ztQTYpj8uLZfcvDKXdyy2AJJJFvEdh9fPV6oWRnraPE1kklDo0i7ACVAvcbe+p9h+Hbnq9&#10;RtnzPhxpYaeSUnzLFWHZTusQbdwDe/8AZz1eopXWxYMQjExpy6RMbumhA3E6H4356vUmMi0E1c6V&#10;Msm2QKQDoSAxI1te4t+upHPV6lc+AVmW52mn9+5LK41Gw+H389XqX+E9QabC4KrDYwpeV0YSG1wF&#10;W5BBNvH4/nz1eobOnzUmO43SVCyqCYyb+7fbbx8bEgfl7Oer1GD+fosRp3wJAl2ikU2NiTrr+X8P&#10;bz1eoCemlRhuSczYnipbRtyqhFyCAfe++5/jz1eqsj19Y9TJgtTHSNeoqWdgQAfev4A6ak/x56vV&#10;SQuGUeN1jmMqrMpWRpSAL27621H6356vU6TZMwfCqmIzsPLZUU2YEe8LFr6aH8vbfXnq9Q312O5M&#10;wHK4wnzI4t0ZXcoFlJB99m08LWtrf6zz1eoiGO4lSx4iJvN80KzeWx8faNR7Oer1BziOI0EUkkdH&#10;EEmJDNIvsJu19bfDnq9SXq66nmllqMNNniAsSQAWJ1Av8Oer1Ra1ZGjivEJyikGQi9gTcadjz1er&#10;NQ0dWkTy4SzCzIZQe5FrkWPPV6plNiL/ADPl+VvDISCRZrMToB3uOer1M2IGOpqBPKAIo/tAXFxr&#10;t+snnq9WLD5aafdSVO0KfeU2Fh9PxHPV6p9DQ4fFJZam2wlivfdp+z+HPV6pEdZh4Z6l12B22XIs&#10;LXuBr8Dz1eqDNVyMwEF5HkLR2awFjbRb/ffnq9XHEzNTstMZdvkEIVUXANvb2Oml+er1dUlHFXD5&#10;qlYNKjqwWwHY6i/5689Xq54nWmGsaraNS7sLbWuRb4/Hnq9TqRDNWJ8zTq5kQWBBJBYX7aG456vV&#10;mp5454HkpIryx3Xd4L/YDz1epe5ZotyrWVMe25JZTY6gWvpoQfDx56vVjx2pj88ITZGuqkAi1+9/&#10;o56vU10mHQ/Ky0sct5A1y7WNrnUad9PDnq9ThFHNSyrA48xNtlY9j9I+HPV6nGkmj80xyOC6gFR2&#10;+Hb4c9Xq5YhF87BDsba0bEsPgP6eer1N9dCtVEjSrexOltfgeer1IGEYlQYg8JJIUkneSQAT3HhY&#10;Ht+XPV6nXEJqmKsFTTQFl2FXLG3YaKNbXJ1156vVxxDFcZo0Bp0BVrXaxuPH7uer1QanE8PkLKR+&#10;lnZVA7i3j+fPV6otY7LTQhWPmK29gFKhhqADcn6Neer1R3kamj8qmZXFi0o0Nrm2o8PZz1eqFNVC&#10;moo/KUGJrh226MQdANLac9XqcsMohO6yzulp2Hl7bDRfFh+znq9ThTwxU1RLAQskUZkbYwBLOToQ&#10;3fTuLnnq9Sf+YSpr3oI22QAj3tTt9oHw8Oer1LfBaynp5TCzXUOFUqNzN4AkDtr38PHnq9SozNBU&#10;UdKjmO7LbsAQfYR3BHPV6gSqt0qR7X2MjEupIGtzr9PgOer1Yq5YWkkqLsRGVCi9v7eer1ZGw0y0&#10;8bICrStoDc6e0/fz1ep2oqiakpTR0VhUTOoct2t2156vUImB1jVFaYDCtO1KpTQsfMF9G1ubgfH8&#10;+/q9VnnocpIce6lUWDt+nNYwRIwBcuLbkXUA6X8dOer1fQQ9F3p1yp09yHQx0NOpd41fcVAIDAm2&#10;ne3PV6jg5hnWjZ4qdbgXsdLAfqeer1BXVSSxAsy6gE+Nzbnq9SaqatKZTIFDu9iANTz1epKVlOpl&#10;FVN9tydwN7AeHPV6mqtqWh8xY0LlVNvjfwHPV6mWTEaj+XmtCmMEWG863+rwtz1epghJmw2Wv27G&#10;pWUS3AAsx90/ZvY+3nq9Qd4tiOGVOJEzyIERb3J7Dx9nt56vU20kEFVDLXbgI6ZiyNob2H1ePPV6&#10;i/Z9xuqr8aWGnb3QSrC4O32HT7+er1OuBYJTyxqcwH3grEAGwLA6X8NRrz1eoO83U8+K1/l0BUxg&#10;BVBFyp7X+I1/W/PV6mDDMHqYSsMx3RI6XDAAC51Kn6Bz1eplinhxWrnpXYPEszIRcEC3bnq9T7Hg&#10;sHzj0eHRBStyWOoJHgO/hz1eoK81ZYo6ishxnFSzGB3B8ptpYnQjTvoP1tz1epyy3JgOD0cIkkQI&#10;m91jO0G9jpY9/Zpz1eoPMVqUx/NvyTTXgIM5GgAU9hfwPs56vUJtHQYVS4K9VVJ+jiLF3JBHui2n&#10;wP7eer1JefEMOxqdRhLIBYAAEEBR37diddPjz1epTiCsmWPEmfzkhvtG0WDWtb2H2689XqL9j2bK&#10;Srxlajzt4gLpGll2Fux0A1IPtP089XqbcFzNOKlZ5LEIXFhexb/WHsF+er1BnnPO1RW1sFBIhLDd&#10;74sVUXNwfHtz1epGQYxLXzCjMEarvFiUBHu6jRge48R9XPV6k/iEUk8ssdHMrmVWbb4L7xF9O3bn&#10;q9XGhgni8qePdvJ/TC/ugDsFuNPHXnq9TlDNXOGqqxw6xsWFgLA9iPoPxJ56vU54ZHT08oqZI2U7&#10;iKe9iLHUXGo8Tp9HPV6nutnamJWpiC2BMbAWuSDqfhrbnq9U/DaZMMlarWYSPEGRSpFlIPvAg/Tr&#10;/bz1ep1Bw/5qBJpFIm2htAVP0fEc9XqYK7DVwzFpIHG+IMXU3uADpcj4A89XqnYfh0lZFDWiKyqT&#10;sVfAgm9vDXuOer1CJhODQPhdQtbI5h2M4OgJsxNje9iNBz1ep9y3hU+IPJilK3lpGNqoxsWHsAvr&#10;+vt56vUvTPVYhTRx09PHVRMHEiSAWP1am4I/Lnq9SEwyho1xFaWijIM8jF1W+2NQCCG9gJP5Dnq9&#10;VYf4h3UWjwfBIMqYHUIKiSTex1K7VW5UjxBJ0P8Abz1eqgTM1ZRyzfM1bFXVi1h7b6afTz1epMJh&#10;kssgxDeDGQDck3Y99PAH6r89XqWWVMuV1dXwzw2eWZwCltQSfpvp9XPV6rxOheSaahyfDRCAGWQB&#10;mYatYi1j4/r8eer1GvoMuYtDhbQ4fCZGhIETLY+/8bkXFh4c9Xqkf5u834lC6Gj7JfYupF9S2oHt&#10;8Oer1LnK3p5rMYoBVoXgSDZo1rtobkg9rfr489XqUc3pgq3r0gAeUyWYNtsNNbm3389Xqw5l9PmN&#10;rQynD6QyBkYoNyliQNddO51t/Tr6vUQ3qN6R8fzhOj0VOwEBcMHuSSbEge6OxHa5/hz1epE9N/Sv&#10;mbJ+aBidBTFhIybwyMNlmubaWubjT6Oer1bK3pdy3V0WWomrYbBYhEoI7iwv9xv+p56vUcFn+chM&#10;UiW8tTEwAuGUEkH79L89XqWCYRIKynqKSyqnls4ZdwYDUfDvz1eoXqbeCHgv753BbAa27+3nq9Ty&#10;+JzwzRltrkql1ubg3sbnb256vU5U0yqXmnQbzfaALgkak3PsHPV6k5imJ09lWRTKWe6qNbGx8Pv5&#10;6vUxs8eKxmamUGOQkGwIKkDW/wBY56vU1y/yyZRTVMiiSErsv9k97/Xz1epKVG6rqDhpYmM73DHQ&#10;AjwH089XqBfNVNW0rmipHESOY3AtdmP5W+nnq9TXJTQVOHO6WvFEBuXxNu5+sDnq9QN12WMQqcUj&#10;rhVtFE5CMvurZfFr2J56vVJzRSLhVTAqDzQ8hUkmxFxa+ncc9Xqj4RU0VBm5MPqVSKIr9s9tL2P1&#10;89XqD7NVWsmcmpyStIhjYKbgMb+9bQH6uer1CDDitLR4s1eXZaVoljYDtYG+gN7G/dhrz1eoNswV&#10;+H4TjUNbNtVH3Ot9BYm+p789XqSOI4tidXjy45LGFG4OtmuWHst43H8eer1O+dMyw4xQDE46dGjk&#10;VQF0BDdi1/pFxz1epAzVU+YcMhwhJ/08bNGzd9qnUfwtpz1eqV02w+n/AKz1eGmT3WU+dv1AFzbb&#10;7NBe49v089XqSGOYPHlfEqiNpC3nFdisQSSb6X1056vUx53y1l3B8NizPWgpUPbfIbbQWt+94kac&#10;9XqGCsrcIzn0ow/CwsVRUU0WxRHptGupIOhAJ+Hbnq9QYdKoIMvUldS4jOWiQsqoACAPb4W1OnPV&#10;6g4OdP6u9QIqekLPT1LrG7BbBVN9fHv7e/3c9XqU3VVcPxqRo8NRZ/lmYtvA2jtqCPZYkfTz1epU&#10;V1R/NssQS09nhSIozm1g1rAff7fhz1erB0YxOqqvncNxEtVRUhdtosQAT7oI9gse/t56vUjI8w4X&#10;lvONTT4nIactIbsygWBuwAsSDcH9b89XqRmf8tV+NyfzOlkYJGySoT/xIHd9Q109vPV6jO5Wgkxr&#10;IEdHUOs0mwxlyy3I9v2Tr3OnPV6gTyrjctNm+pyrTQmExgqjDS5BPxtrrqP2c9XqEXEcpZey7j2H&#10;5ihkRK5ZDJ720bXH033Db7fu0vz1epLdcsOOK4VPiuFj3oyWLDQEGxDfC7aafD289XqDzo61ZLlF&#10;8Ur1840bOshdSzqGB2m/e2twfovz1eoQ+meP4FheYJaBgCags4BNtwUeH0X/AFtz1epE9X8ErKfM&#10;S4ngg2SRtG4YXAFyCSfjYkW/PW/PV6hhxmFK/p2IazybPHu3OSsgZhchfd/eGp8e3x56vVC6BZ2E&#10;dIcCi92Ngy+0ggkAa+3tz1epA5+wKhwzqVQYxiMKU8dTMiqVIFwR2NgP3h3PPV6hM6sfNYhk75XD&#10;CWkSJwGS5Dae9qPG3s56vU+9CcyYjnHLghzFTeXJTRxoQotbbot1HtFjf+nnq9Qd54NDlPqvT40f&#10;dkxNI6a99GAB2AjsD318fq56vVh6x4LmTNGAxYnRFQ9Pa2wBVKqALdhu/ae/PV6lp0gqcdxDp1Tz&#10;TnzFjlWKbW1l8Da+trHt/f6vUW/NGMUWG9Tp3dFlp3ZkaJSAqkHU32+Hs+jnq9TpmbDKSbDDUUhY&#10;xpC9kGpBIv4fTz1ep26WJX12DRVMctmU6oL33AWG78vz56vUHpx2pwnNVUlIuySNyL2FiGILN7ex&#10;8L+Ha/PV6ovU3C6WrkixiJGjELgggAMxBBJt7D4/Dnq9S+gWnxjLMqYewkdIQWLNe27UHXtYjw56&#10;vUksg4ZiE1a9HUHc7ht1jYXJsNRfv3789Xqb8fy9glHjdPXTsnnioIZWNgD3vr3t+ent56vULOIY&#10;Dhj4W2GsioHCkMgsWJ1BuO1r2vz1epY5JyziWMYZHSzojNQyEld1mKgm1h46dz9fPV6p9DkhcKWe&#10;uqltFMTIqEiysP4j+nnq9QdZgiV5DUSSe6QBcWAAuPe8T2Ph7eer1BJ1BfEq3Bnjw1C01RIY4gFJ&#10;YgggbQFubAc9XqKlBkJqjEpcOzIPe/ylmQhgSbD2G5BuOer1DFlzpfSUNMkFKGdqhwPLGpvbR7fG&#10;/wB1+er1CFL00bLNN83UqzEhSqqCCCvjbbYgX8Oer1NcuMxzIkcVOVMgtvZiRe9rn6/Dnq9SjwvC&#10;jg0bLZJoaggpfUkAXZiT2uTa3stz1epK5t6kQQUU0dQN6U5MNgQNANtrnwAHPV6i843n7B/5eKeA&#10;eQ6KWkQm4N+/buLa/wB3PV6kBFSRZjphPK4jpHYFkjYox965swN+3PV6nikwenSRoHmZIonV7sSS&#10;Be41Pw8eer1LPCsQWWZZlIMO91bXQ2JJa4PYjUfVfvz1epdSZrosPljOJCKM+YFp41YkMdobdc6k&#10;/D6+er1OiY7BLUfNuocbVZGW20q3fXsQfh7eer1PNJissM8VdWRS1aRPaSGEhZGQ392N2BVWOliQ&#10;beznq9QXZ2r6LED5UpVGsSCe4O4G1+1wBa/PV6gPrabA67EoKWndo2kEhb3bXta2vbU+F789XqWO&#10;H18uA1kUdKoaORTq2u1h3LdifYBz1epUpnTFcQkRUmKpCCGVtCQ3aw8R9HPV6knmfOkNLR/zISbB&#10;GGjcHQs5Nvd9tvbz1eotuN9QqyWnlEMTTrHGwKqRdmOthcgXt43H089XqQeIZix+spEgoqgokdgL&#10;eO7wN76r20tz1epKxZYmxeQPi1VUAhmVSliPMsRYg6Wt9Q79+er1PkGT6LATM+IS+cUbs1gLWBsN&#10;AO/PV6kTW5/dG/lFFGEgjVt66bi3h7ND+XPV6g4w+LGsW3VTMQsQ3bbkk63A101/hz1erLLl+eoW&#10;OpPusXB2G4AINwbajT289XqTON4DLeavns00z+6PAL43v2IPb4c9XqSkGAQBHpKt1QS7iWV7WP0g&#10;3H8eer1SEo5HpkZ32KjbQzktp8PHnq9T6lVRUk/k0snmxC+pAUnXvYXGnPV6lXgea2o4JTOEeJrX&#10;a4sADobXvce3nq9UHN2aaujpdtCFViQ4dDr20uO3PV6gYqcXaoElQXYkk7yRqxb2j23789XqjpNW&#10;+ejS/YFgP7fp56vVkra+VsREFOFWORiZCTY7gNCABY38dfv56vV3V14lZWIBspsR9Pjb289XqT9U&#10;9NVxrFVoLht6iw0sdCPZz1erA9RSE/MldzpKrBQdGY6a+2wPjf289XqyVNJ8pXLW3EaMSO+m49/h&#10;z1erlS0sdS8hkUbo27W7qLePhrz1epzSjwyimiEisZGZ3DakBiD38Tb8uer1OVM0uLVopwbyRpc+&#10;yxNr6fRz1eoUcp5VlKmoniKgv727xA8bfHnq9S3zHjwy2N0S3jRh5e6xuNL6fX256vUVHOWZauTH&#10;GeNi8km/y73IG46k/Qeer1IuklhqK80Mt2d1I8y2hcX3X7i/sHPV6m5cNqPm0ETM1iXVm11B7a6W&#10;Pjz1epe00Lwo6u4u+rbSCbE+P8Oer1RawMsgsxdpGCxg9lP1ezvrz1erPFSx4PibJXPuZ49xv2BU&#10;j4eIP189XqbMbxiopqeZ6OJmBdTuHjuF76G5t4n289XqS+KyR1aw1UZtLExViL3e4BB9uh0tz1eq&#10;NQmo8uOWB1igcFJBp7p194279u/PV6o+GvLXK0Gu0KUGgsBfuD8Bz1eqRXGow6EywupjICsuhPb7&#10;XPV6k5J50yEs25adgAvwJ8Oer1Rppkkkuo2E+H+Hwt93PV6pdRNPTz/NwDajkANe9ytr6/rpz1er&#10;NUio+eGIsw3N76637fs56vV4YrOKhKpEAlTcS3tB7XHPV6psNdBJWrVTDdML6eBJ7C3t56vUosMF&#10;bW1Hywi2lLEaXCqTqAe2vs56vU91lBQU8irNu3gE2BIH1j4c9XqSc1XWwxymKXVmsBYWCre2vPV6&#10;u8NxNP5i8kykW2Mdx7H95v289Xql1leksw8+xCOupvZmY3uO/hrz1eqbFUVb4mKyeRTDcgiwFraD&#10;XXnq9WWpqWkrUqIz5bq9g20WKHTnq9T7R0tbNO8mx5I01L/u9/AXPbx56vVlJ/mEUZkYoIX3Lrrc&#10;HS4B1Hw7c9Xq9T4hPTPKzi8yMlySQLDxA56vUsKbHZoKl1ZdzqV2ggWYWBJ09nhz1epa4VmGsqaW&#10;VZW2Ncqva3t/hz1ep4wPNFbhqxLTMfckcmxsRceB+Ph3t7Oer1CnlfqNWUkn8xgmZZJBqzEHbt0I&#10;sdPvH389XqHzLfWelEUcUwYuhZd+gvp3NrAd+w+7nq9Qw4X1Wo5olixQKQ+0KuhJFydTf2W56vU+&#10;U2HYXi9UDSsu2VXIva/Yg2N9D3+N+er1BHnTKWFYrh0awxhJ6cho2KkM7gkMDbQgr4Hx7a89XqLD&#10;mzJFVLiBjMZRR71wO4vY372156vUGGLZIxkYhFDGF2uzFO9730XTT6Oer1B/JSxLUJA0ZkZiwLEa&#10;qQba89XqxtiklO70iosjAW3a3A7+7bX6+er1PlLjnmVERW8dhYkixIHiBfvz1epTT46lZUU/l07w&#10;GL7T7gwk07WAFvrv9PPV6lmaOjkAE7bYmAFh7SL9xYj+jnq9UCWFK5G8hFSREspYXGmn0nT2256v&#10;UgsRpZ0oxDLDZ3f3nCWW19QL+I79+er1JPEpaenQyi8zKQAdvfw1sCL89XqlYZVXrEENt7EEA+0+&#10;Fzz1eoY8q54rcMmqaKqFpyhjRr3tc6n6Lf089XqMDhmZqWqwUGoC+VFtRrHUEL3IP3fdz1epJ4xl&#10;U4pAlVSJ5jS3kewBJAvYWvcnnq9QBYrkuqSR51FnLCQq1xaxvYXHbnq9TPUUr0kkZqCpLN2FrAeH&#10;bXTnq9Ts8FC+DOrodwU7GPbd7CbfcOer1PVNSUEtGoMQc2WwI13Aa9xrbnq9THimC0+DVEcT2ePS&#10;x9p7kdrc9XqTddRQVNWkUXvqBcKbG2tzqeer1O+GUNRVVG1WCdgNw90Aey2nPV6lYiRYfTLSHe0r&#10;sAoRd1gx7kew6X56vU4wU7V8E1OpKinPgCBbsSfDW/PV6stXUSYfSpUwS9toPew8bnnq9TzTNiNf&#10;E1RPU7WNmLJa5Hs19vieer1SMfq5P5ZHT0zl39+wBHa1gSPbz1eoPqnDZZxEYtzywgMFX7RYi20W&#10;9vh+p56vVCgxISswljIUrYq/dTfW3fx9nPV6hEwjEI2gFJAVkMSK1u1rmwJt+v3nnq9QnYJUxVE6&#10;iMjdEC+7XQnQgHxGvPV6hXqMKp8bp44nqi9TCp961j20BsLEfT8Pq9XqQ+bss5cxzCTRVqLaAuH8&#10;GYAjtbttPPV6gBwpRgWMmhf3V+1re2w3AudfD7+er1K9MVkqDEtCLxG6v7urmxtbsAR7eer1LfCZ&#10;afE1kwxoGicqt9RdmXvrqOer1LDAC2HyJHWzKHhBXawYkXNxrr4a89XqW9TSU81J/OJNpmRhcp4g&#10;63N9fh256vU502Y/LEE1PFYuNqaAgbdH156vU5z4uamo8ycEOHWNgLEFSbEj2EW+j289XqbVmePG&#10;J6X7NO4SxUAs+4+I100tz1ep7xXCEkomrIGV/J2Xi22IAINyT4geH9PPV6omLveGF6mEi1mJVWva&#10;3iP2/Tz1epuqsNw2GrNR5jOwVZQGFgobQaA3sfjz1eqHihmmjMNGGkVthsSVUWIvf22HYf289XqY&#10;8Qwx62YQUD+RtYEkkn3SLNf4X56vVhr8vQxxQtK4SJ7RxuLlSyj6uer1Z6PLdL5VRVpA2wgg7Sbg&#10;jS5HgCeer1BTjmWaWWhd9pCLcpfUKCNe/fXnq9RSs55Y2EmnBjEmnvLbxOo7d+er1A82V5qZ3NU2&#10;7QqGBswHcG47E89XqhTUCS1K0wlOxVDHd726xI117j+HPV6sEFPHHS1TQ2dHZgLeBJ+/4afXz1er&#10;Ald5SGIHyipUEBrDXQnvr/Rz1eqHFHHT1Lzz6g9wPEHxv7Oer1ZKLEo2rhBJGw7Ht9ojUC/jpz1e&#10;qA2P1VQLSpsQSOihbWBvpfnq9WepqMQp1bEWRZJIgEZLWIB8QL/nz1erFJTz4mfKUFS8e9rkFh8B&#10;7L256vUm4aZ46yZqUgBTtC37/wBvjz1eqbUM7zQxmFfN+2WB7Af4vbf2fRz1epqYQ+SCzyBpJX3k&#10;LoDa4B+J/p56vVMp62Seb/R4wqR397QFiO3PV6pkjRPMa2FFbcrJZgGG7Q3sfjpfnq9XKkqIZ4oK&#10;asj8xy5W/gAD730W7256vVnxcIiyvFGd4YbGUXOmlrdhfv8Aqeer1NdfVU1asMDnaYB7xtqQwGn1&#10;89XqT9RN8zGWGxRGbAAAEg/xtbnq9UFUZzZQT9HPV6sqIzudhAOvw+oc9Xq4SOXsNLKLC3PV6udw&#10;6rFEpv8AT3P0c9Xq7Mzn9JusRoABbTX8uer1d08pjqkmFtGHPV6ptZJEPMWxuXNvevYf0Hnq9Xdd&#10;LDK4niXURpfws3bnq9Szo6wsKcQ1DTSlSzaAhQO1wB7eer1SnpcQkoWevYu8rA2NrIB3bsPu56vU&#10;y4lJNSA06EqGI99LAm+t/r9vPV6m+HBqltk7kmOZioO7s/8AreGo7/Hnq9UyrpXwkPKx9xGW2wdy&#10;dD93PV6pVLBAJXq6djIrI3u218w2It7fp+PPV6ueJUU0lPDiNOAHYlphoDppb7uer1NUpR5GgoRt&#10;EYR7EEXIOv1256vU6U9RSYfiEstIWG4KxYr9kgEtrp4eHPV6ps1PBjVVJiEzqqNZy7d9otc9r/r8&#10;eer1Jqtw00s8jQMu1mUIdbEad79r356vV3Lh8sjGjYpHICSbgWAGvunw56vU6YWtCF2SN5bkbVII&#10;PmN4ajxH7eer1T6krh1QwZbmQgFrEge0E89XqZ5aY4m8NOITEDrbS511II+Hgbc9Xq4TUtTUzu6F&#10;lbzQBI57gdu5+/nq9XOCpm/mu8usvlqF3bfdVSe59tuer1eqcQMqpRUyid4nLowW4JY3PjfTsBz1&#10;epSrhq+dFVx2VACz3PZrXIA7WPPV6usUhOMQRx1MgQAFt1xYDQgjS3bx56vVAqqyqp2gK/pSBsG0&#10;H3gPbe/9HPV6lBQ4bPVoi4wm4FTITpZdbDt99+er1TqbAZi7CFFS5HvkEnUaX1t8eer1NlVlCseB&#10;aOxLrIbyDT3e99O9+er1KWnylXYjEhgQvsF7IACCOy/C/wAeer1PcGTJJULSRkSSE3B7iw1B9lvG&#10;/PV6ukydTKhSMBYtEbuTck+A8eer1Sq7ILoY6mniO0qUNhY27Wt8bffz1epjrcoyzkpGCsUYG6w1&#10;APYc9Xqb/wCrppMN8hVZrsQCwv3B789XqZZMv14o2ZUlEgW3bcB31HYnnq9WCbLVSZYXhBG2zEsN&#10;QRqdNPbz1erqsoHqJzdyQATqNQPhbXuL89Xqb5sIramA/wAr1nlsDuAF1Hjfnq9UYYJiJjahk/Rm&#10;P3VJ7N2uBp3A1/U89XqSFRBLvSlq/wBFZyu9wRZRr2Avz1eprayksntNiO1vr156vVkSOeICoCkA&#10;g2a2n3/Dnq9XSxkr59wwUi48Rz1erCxBtt8Bz1erIqvKC2ll79h+p56vViseer1KzLWVMRzBKUpo&#10;y24WXQm5Og7fHnq9VsHpA9DWZeolYuKY1S+RRQgNZrKLN2LM2tiBoNCe4v4+r1Xm0HT/ACX0cyZH&#10;hOAwrAgRt1rbbqu0nTw+Hx+J56vUXDNOOUMdVNHA6lpFUFr9r/a179uer1B2ZaYuiRIHSqAJDi4A&#10;JI1BHgdeer1IfEaaaAfK4YArKwEm4anu1xr4fDtz1eqFW5jMGH/IVQjezFdrICxe4swOp+Itbnq9&#10;T1XVstHTFZJFjQMW962u0ajsLgnXXnq9SQGbY5qmGt8wLCFCv2Fie4FwBrfnq9SKz1mSlqqxqOll&#10;CxTAohUAkkrcsTf6hbnq9QdPU4fQ0/ydPPI86kHc9hcDuCBpoeer1Atm3NGDSVEmHxBrqXsSpsb/&#10;AB/O3089XqR4xmOolhRCrRqoWwsdR3uPb8Oer1Nc2JM9cfN2tCRYLb2e32X56vV2mLU2FFa2k22A&#10;LD4Ed7+B+jnq9THUYhN5z1GHuJEluzAqCQT38dLflz1epPJUSRzF+73JJ18NP289XqiRvU4kStDa&#10;OSRmuzMAL3+J56vVCnxFZmfDJgGdCFPsuPG/Y38Oer1YGeOKmLybl23+yAbnnq9WGN0pqSRmUEk7&#10;rt4C1zz1eqHDiVNHI1JYLuG4nQBfu+HPV6sss9EsEjNMqyMtlG0EEWNr6gj7uer1JCmrYIVMmJRC&#10;MyX2kNfwsS30256vU1rjVPTVsXmwEwMxQW94E6WPPV6suK4tQmeWlJAk8xXTxBGnu28deer1YZFB&#10;njhnbaJ7qLmxuQSD3uNfZ8Oer1Z6meFp1w+TcN9hvVTtBB018Neer1SK2jovfrKaG04jcbrkG+oO&#10;l7G/PV6muMxSxUyRIC4O4sNTuF7D2d+er1TIpUpqb5eVtsu8WDa2BN7/AJ3/AL+er1YqTbVYpDFG&#10;CyaiU69hf7jz1eqVVUSNUEVQ3qgIi1JFj3J79r89Xqk4fTx/LClqCVQaJ20PxHPV6udTUSU0xVbb&#10;UfaRa5INgbG3j31+PPV6mOeqQ4jM9NMZCrK3klSCoHhfW/w56vVwxIS4nOlGfejZSb9iD7Afp56v&#10;U8pR09LTxKrebsUIxBBOune3h256vU300kE2I1FDKpBjAUHTxP8ARz1epjeqaLEHo5QFiBIZtLnb&#10;+znq9Uf/AEdJWMjMqPa1rEge3X4Hnq9XGYVBpRLCXkVwSnui1wdBf8+er1TqLC0qasSjakqLuI0s&#10;Sf228Oer1YKjZRVcNBK5CsSbgai97n4jXtz1erDiTVcVUkZbcqsDdgLkC1mIN9b9rE89XqwGceQ9&#10;ZVjcwfXce9iCtgLixv8Alz1errEq+LzoZqbZCUAYKRcAg+Frj4689Xqaqqllgp/OE24m7EBrnv3/&#10;AG356vVKkcxQs9QP00ojWM3HYAXNvjz1eqZCs9LMxuFR2KKFsTcgWt3Nvp56vUradoYcJENInmSx&#10;H3rEXLDv7AbX56vUw4lTvVTrUhCWVtwU+JOpB8Lc9Xq7w7CFqJZauZDIjHRPbb+g89XqWC1DminN&#10;U770jCgBbgX0BOltfHnq9TRJMpqWhlYfLiNS4uAVI/ev4X56vU34/wDKwQB5oibKEUgkaEaE27/X&#10;pz1epnwvB2mlgRmV76naNdt/H289XqXNGJhMk0blqdXZdp1OgIN7Adjz1erHitYtJPHURRklWsH8&#10;Qp7/AA1/o56vUwGmw/5hZoAW8xwTIxNgLaC2p56vVyrGwbCK4NuSpj3XcoT9oi5A3KDp4/H4an1e&#10;pvoJ6mS1ZNLeJWusYta4NwO/8Oer1PlVUVNZNuNrA6kW0HiQeer1NOJ4e8KrWuLESKzMCL2Nwtx7&#10;R489Xq51MmETxfOzzeYQApiVR7v+I3Nj93189XqfKCaRfJipoQYxHfcLe8b3AA9tu9+er1L2nFLF&#10;DDLMVjQlQLjQMew+/nq9U6PE1SqdpkjjUgr7pPvew2PPV6muR4lUOqmQrusCAb31vrpz1eppjnq6&#10;epjGIDdGAbMQBfxF9AAfbbnq9SloKgR7mlFg3j8T356vU5UqTy0yrC4VzKrjS1lB1B+kac9XqWNJ&#10;TU8uOyzxAEOfMk2kGw7AkA21OmvPV6hFo6ejqCYKFS8oPlFx9lSRe1/Yfb256vVyo4ozVNg7AefT&#10;lGcA3ujX2kDvqQdeer1K/D5Yo6ZaMWiIdpHN/iBdj4g89XqVlP5nmXnvsdlCG2igaX00APx1PPV6&#10;jZ5Wy38jBTxl99PJ5Z3sb2tbd8BrrYfTz1eoc8DyXh9RVQYVJCJJEvLvb3Sb6qbkC1+4J56vUbXp&#10;pkwYbhu2vRjE4cMrWN2H2dvYixHt/hz1eoxeX8DE1ckVLEioqqWZl1aQD87e3nq9Qq4Fgk0zxy0g&#10;2lQZHUaBtpsb/V4c9XqM1lJY6auSalRVEuxYyFsVfxLe0fAW56vUJT5W+ZpCrPtkLlyRa7DxXXtf&#10;tbnq9XKqy6oguaf9LMBe2oJAsCeer1IuPLqokKy7fL3EM+pIIvp9XPV6mbGsO8qnhkgRdzlUNgCQ&#10;fh/Tz1epIYngjVTmlrrkooIUWBbW4t4a89XqTVbgJGIT1rDdJKGVUBIJ01P0j9nPV6kpVUElQpwo&#10;oyvCGYECwYeF/wBfH289XqbHypTsf5nR1cUczKFfcrMQR9lQO3fU356vVkwKGarnenrGBaNiPM2k&#10;bgPC3hz1er//0tF+WSWKverJUiW4CjS117k/DsOer1MGL0zNEtdNEDoL2Ivcdr/Ajnq9TtTxF6yL&#10;ECv6REO1RpfSx+GvPV6rDPSthS1+DtihjEBjK3DgEjsbA+B+7TT289XqHjPeP75ZI3JkJDA2AIIH&#10;YgDx56vUDQzE1RhJw1IgrwkqqsNpK3uC3jr3tbnq9UCpr5a/cvysccZAuY2YkG2pN+1j7Oer1RJY&#10;jVRPVrT+UqIIy7ka6abQLEEHW/PV6kXRxSRYpBVWZkO5Nw73uNRYWF+er1QcxQ4fS1a1NXKfNllb&#10;9GACpB8WN9CO3b7uer1Q2pUhCjcA0jXVQRYNe4P1D289XqbKmsq2b5dz5hgYn/iRPPV6nDDquohp&#10;JYJZFLAEMfHU6AW56vU04hhlaU+cWMo1h3GjX9nt56vUySxGlp1qZVCyLddGHiL+3nq9WOvkeslg&#10;KKXvaxFhY+JPPV6m2FqlqwxIlgovbSx26/Rz1ep3V8RxigenSQRtvW+nYDutvj489XqV8yVdXQis&#10;+XRRThIxIltbXGq/R3sPpNzz1epJVeX3xOuSQys5ALEkEA66jTTnq9XbJFTwiOJrxKTGL6C99bWH&#10;hz1ep2ihlljV3USKL390Ht43PPV6s2GmlNHLHAxtFa8Z73J7An9fZz1epxpWaohPzUWx49xs1j8A&#10;T7Rz1erBjODhIkjY3E1rbLnvpr9fbnq9SAheehaSBmV3RiCT7CdB9XPV6p/mUkLLK5t7gZdpIANr&#10;dh93bnq9UiOWKWlMsltgItcd7eJHx56vUlniNZXRttCFLl7W94fs56vVMgjgpphJKvcmxN/p7c9X&#10;qmy4lT0ckkIe5LAqB4eNh9HPV6oss3mSGpQWBVgSTqdx1tz1epvZFp6keWbLtBBt30v2056vU2S4&#10;5DLM24bWJAuNB8LD+PPV6lHl7E53Z/mRbQhGB8PgL89XqmPXwQRBvedt5ALD2d/gb89XqY6msjE7&#10;QypcrqrDUa9wNeer1Nk2ICqJip4zK8BFuwtfXQ/Dnq9TzFjcMOG1NElIlSaiVCZ7v5sQUEFFFwu1&#10;r3NwTcCx789XqbfMEZ8uEN3DH3bi2gOuvjz1er1diG+zRJdYlIIN7X8NOer1ZKWtkqFWaIBDtCvc&#10;Ed+/5c9XqZ6daWukeHEI/ejlBGml1PukE9/Dnq9SkakpRLLJL77Ku4X1ub9vZrz1epO4jDHFUwFW&#10;UeYdCtrD2g+y/PV6nppFYyIVBYjbcflz1eptG4zqEUJPZljkB1Hbtp7eer1SK+sejqoqarYXkKoJ&#10;G0JJHYWHc89Xqi1aoKV6cEABzYm2o+PPV6k/V00KTx1kis5jVlXYSBr3BA01+PPV6o0M1PvMBJQE&#10;FBZSQLgEgG1h356vVgpcNTDZhWLYPrf4jwFj7Rz1eproUSfFr00m9GYXstrG9zcEXO3sSNOer1S6&#10;9kM0tVAoPmbiWAsRbQn2307Hnq9WKjiokohUTAzPLb7dluDft2Oh156vU4RVrU92qI2CsH3MCLW8&#10;L9+456vUx1tPBWyRtHZdtwtwNSRofDnq9Ur5eKprVknuGMaK2tjtU9gP1vz1eqPiVVhFI/ykwvox&#10;YEalbm1j4E89XqzYek1HtlZ1mSRGUC1yPEE6+HPV6sKIUBgkIjQ67je5I72Pjz1eqPVNKapIoY2l&#10;MQ3XFtL/AA+I56vU9DFKmKl86k2hk12E2AUaE/G3PV6uVbVGsWnBTYGkW9/8JNyRz1eqfTwJSrLL&#10;VCyXYxEDW19L97c9Xqhx1SUtQZKKUMjbQ5YXHfWxPje31c9XqenoaKeL9IQyd1+kk/rbnq9WSqjm&#10;kg27QREu7ZfUnwI10PPV6mI1C0tW4p4xGVQA97a6i30Hnq9Taxnrq2NhTXc9zbt3F79tTz1epmly&#10;1FS7YKmTaxI8Ba2ve/PV6sXyE0UUrwPeZiWILWBAv8exHhz1epihvFKi06HcxJbaddNdoPs56vUt&#10;sKxWd6fbVRqqHRQRc3GuvibDnq9Tr58fyD0kgNiSWcW0t2AF9O/3c9XqhRCOWokITfI4AU2BWw7W&#10;Guotc+3nq9S6wuvqp6SKOtkJKAWNtbj+3nq9USaukM7Ro+7YwO0aXvobkC31c9Xq4HFY/nXjmG0o&#10;4j9hI/Mc9XqVGH4SKmCaOJLM9h3PYm1+/jz1epUYTl+GgjKKy08ap7PAG1h3t4c9XqXmC0mHpURN&#10;JWlYZmQHRCRYk3INh/Dnq9Q5w43lBI0hpcR3NEGa8q7GZl1UBbtbtbTnq9TDLnh5mUUwVRUyMhJA&#10;JHgABbsfH2C3PV6sFW2IUleq1y7QQrKpFtLXB1toe/PV6l9gDw1tNJsYfpNpvre58B9Hb7uer1Cx&#10;lKlehlaPcPOCgm1gwHsF7aHnq9SgxvDZ4sReapR/JcOABt7sTuY99PEc9XqCTF5Z6Uy0wUSBSSuh&#10;8QLXPhY/rqeer1ZJJ/OoZ4i/lQygBwT3YDU3OhuewHPV6i3YzhsNNI5V99OS21T4te2hH8Oer1IF&#10;6GoRk+XURLvDHTTTXx8bc9XqnNDLU0cvngFJ3DBSP3gTbXtf2c9Xq45eoFqq56+Rd/lkKgtpusbt&#10;7Dz1eqBm2GSmdKowNFFUny1uPdYrqSvftz1epE/7zyqI2sFYE9+2p56vUrsExKP5n7YaKQi4A1Ov&#10;Yeznq9QwYPT0uJ0yRQ00fzAk1msxIW90vra9v7PZz1eoY5sOoYU/mCyXhXc/lqPeLbe9rX0t2v8A&#10;Vz1eoZPTrj9ZhyPjOFIFBcud1gzJ3uwPj+fPV6gC9TmeqnMuYpMULB97hC6+2+t7Ek2+Pjz1eoE8&#10;pVdLUxyw1asEIDIV0s4/xDsQR/Tfnq9SEzXiNCmJvS4dCke1WJ2j7V9CT7fp56vUBlbNS1MTYdJd&#10;Y4wf3rEAnXTvYc9XqSFPSpFi4WONrKFVD4a/vf289XqGLD453wxVS7CN7ad2Yjv8QOer1LyKenf5&#10;WkqGu8ZF9vsvexH09+er1LjAcKevq54JWKJJsaNQAASDYqPHt/fz1eoUcSikkjSIoElRS6j3QSIx&#10;ci/Ykgdu57DXnq9TfkV6jGqilxejIkilNyJBZgxa23X9fDnq9VknTbKc0FCtYpLC7XUkALoToT3/&#10;AKeer1Bh6gM5wUmHrgkVjaJV3WuGBJ3XtaxU27C3PV6qxMfOEQVUlLVAsrNfeqX266XHsH9vPV6o&#10;TwoamOVf8jKAUII94qbWIB8e/wBGvPV6lnP8/HU0lNRiNFDDzWYkEgjte/hz1epe0yzTnzE2zRDs&#10;NLmwNwD4c9XqfcpZZ8munxGqceXPtZFY3NwLWXw1/Lnq9Rv8q4QaDDYauMFtxBYKe4Pe47d/H6Oe&#10;r1AN1cxMzVi0dPH7okco66kG9ijC/wBRB7fTrz1eooebVifz0jQIFdUbtoQLkD+nnq9SfyzFRuWq&#10;iwSIGzHbfw7kc9Xqc8JoIkd6yldgJSyoRpe/iRfw+HPV6uGI4BTtNKkke6oKqd/xv29nPV6krFRT&#10;IjRzHc5U7X7W1sQe3ftz1epo/llU9UVQqCzgEWPe1vDnq9TlHH5VJJSEKH3qR4Gy37ePPV6nHHY5&#10;6jDJTZBESpUC4Ym2oGv389XqClCEmikpQImUhGuL2Ps8D9f9vPV6ldLVpFUIqIbpYePfS/3nnq9T&#10;3BJNJKssdhF7w2eNux7c9Xq7rpUhRoEu7IQLga89XqzYfUeY4nnZ22292wANz+XPV6hiyAkBr5Yp&#10;YpVDIwLswJsTcG/cXPPV6nL+bUaYksbqQyWCnxAv73gb3Hhz1eoXsp49RV9O0M7OREQqqLdh4m/7&#10;Oer1AJnymosJxKonVTuZjtNxdbm5J+nw56vVxyXiK0+LJJTI7SqLgi590WuTZToPy+rnq9Sx6mVd&#10;NiGCvUykoGc3bt7LXsBr8eer1ANhrRpX+WW7XI7kXtpfnq9S8SKoq4WnqtuxVTRWvtNyLd/Hnq9U&#10;CNQZ0NQCUQ7rAdwL3ueer1Y6jE/IroJpY1kR/wDJoSQLgaDS3089XqZq3G3SsNYtOvmAMgVBoAe6&#10;gnw56vUnKGsqXmM5iaMMW00uB9PbX6eer1Clg0dRVHzFKt22A/vWF9R8Dz1ep5rjRugNLGfMuWOt&#10;wthaxA7X+PPV6s+FVMFTC9DIln0/SCw76an9nPV6lHl+GGoL1NO6OyligBBIKaWP0ePx56vUI1Ph&#10;E/y0FTFKYxKx36gXCrdtT4Hnq9QUZngrPL82nbc6yysFGg2aC57m9uw56vUm4ZRBiprKVxG04UEH&#10;xPgRbnq9Q05YxB6WvFSXayNuupNyAPA69yeer1HuyPnmbEKOJJdqKpAudO/bTxBHPV6jv5RWHF8C&#10;jqKxiGANl0NyCQG8RroR/Tz1eoOc8YHPiTx0KRgg6PcglTck6/Hnq9QEV+UWpK16+d9kUSsxaxA9&#10;2w1/LU89XqCjOGHViQfMYbMDJIx3R+WBYa32Ne+o1vrbXnq9TBgSVk2GxmafyhNIEDEaK9yp1A+N&#10;7/Hnq9RgsiAI6fzJDsuUe1rsBb3tL99Oer1C5ieHJXYbJK8DjyiFiktYkWB+B+J56vVBTAK2nqIa&#10;woPLkFywQLYEXC+24Pcn4+znq9S4wGGqoKmOqhkPmAE3DdlO6wtewI8T+znq9Vh3SfM1fV4TDDib&#10;KzRlTIQSABa1gfEfHnq9RlKmgimQVcEWwMoNwFIIHc3vrz1eoMssI9HmJ4FYOSGdA1gFXcbX9nPV&#10;6pPVDpvS5nwuaSRQpAD7doKkAagHbrcDnq9VeOc8lI2MGkw+P5aONSrNtPvNe423vdT2uP6eer1A&#10;vnrKVHTYiKmQNDNTpYhSSrMdv7t7G4N7/Xz1eoAKmhxD5qXCqg+9CGkL3NvfOl/hpbXnq9Qu5Tx1&#10;sPk+UryH/RCEFQSCCDr9I/Xtz1ep1zBTYHHBBVVgE0yAxxve5UEXcKT2DG3b4c9XqL7NnyF8Yj+V&#10;jTZC5QxudjMtjcgWJB07256vUYDIFTBXYXFjk+35eo3FENrh7kbSdvsI56vU74bFV4JXTtBKhBY6&#10;XJTYfDQGxHPV6lHh+IE1y1VLNsspZyO1tRp8B7eer1LmqzrJR08UmEIrAjbcIdpbUG57ff8As56v&#10;UJWFTnE8BixCrAchAoUm4BH7O/PV6kDjOCS12DzbftoVuu9bggg3HwPPV6gzlwupo6unoo7met3D&#10;ylLEkj2E3uRf9deer1N+I4DiIgqHllvKP0a290BdRaw7/wBI56vUhJccxZm+VrItsSBVUajRRYkm&#10;xv7Lc9XqQrYElVUw1BBkjG/3jYlVII7Xv30N/wCjnq9TVXRfJ1IoIiTEsa7WCgWJJG0AewWPPV6s&#10;+W8QWSvjwKSdSA/v6AsBbXdbQXBBsfD8vV6jXZHzfUYWY6KgdmipNqkAiwBve/tAA0HPV6n+perx&#10;rEFr8QMUkKMuka7CVY+zvcW1Pw56vUJuGVEuJZelkRv06SKwQX+wrGw9guADz1ep1mxiqy9hstbS&#10;PJNMq+awNiO3iNvbw56vUG+MZhGZMLjqK6Py5/LsQL2VnJDeOo2nva/PV6gcrcqyR1SxUNSipDtb&#10;YykMwF9BYkdtdeer1CRl+poMTq6anLMWhIR7gra9tpuQLjXuOer1SuoWXsFq3mrqckf5PdY2JPiS&#10;BbQ689XqAbFsoQpjDfLqI41BfwH7vgTpz1eqDlymFFXKKxh59RftbbZftgnx90/t56vUMWDTR1M7&#10;LTq0cK2RVUXBHh4gW56vUrsGweevpq2grUIicHyz2YA9/iOer1J3FMqPQ+RSYLuMiETKGAAYpoLt&#10;ewsbd/jz1ep9oKzGYaU0mMmDz6eIq/lyK6AElmO5bdj7Oer1OGZP5fmbKMuX4dkUcyI6uB757aA+&#10;Fzbtr/Hnq9TJhOQZ8OpIase6FZgfLNwVtYX11AI/bz1epr6hs+HVNNJGzyGbcuy91UAXFh2tcnnq&#10;9QUw0zR1SlNSrsJAbAbSfaeer1Dl0/qGwGabEaB32r5aqZLllH7zA66a3tz1eoU8NzTiVXjcVFhl&#10;RaoaNiZWBddw1C+Hf4eA56vVCxTMrUVS9RXSmaRUeHy1ICs5/eI+Gtv7Oer1VMetzFal8jmqkjtU&#10;JIVUlrXLN7mncWvbtb6Oer1U0xVleXFVVSq4jaxCatvt421I+rTnq9WHG87VsVO1JI94kdSdwNwR&#10;rofYO/PV6gtxHNtXVKYKuTz4rlWDdzY3Bt7R+XPV6khjGJ/Nfo1i2rGbAEizbhqRbt27c9XqYpGm&#10;xKSGmhUQM4KjUAEL4ltPAe3nq9XFYoBM0FtoEmyxtt3DwPPV6hApaNkACRlU2gWsNtge4Iueer1J&#10;ipDwyvUYM21pWJJuNpUaEDwvz1erFVztLUCpUgbNwGo3G/cnx1I56vV04gakWWWxjiXeyHud32Tp&#10;3H189XqwxU9BOrCmFllQOR/hK3uL+HPV6sdGslD5zwp3VSCSNALg/wAeer1YnrS2HxrWxhg8it5Y&#10;BHugEbr+F76fXz1epzelp61mjw4CKSMbrtc2Ps+7nq9TPEpWeUMwkidhcmwY30JAvf7uer1TfOWW&#10;gaPB02uxbQWuEHc+3X489XqlzUFPPDFTRyEMtpGutix+v2c9XqcYxFHHJV0xJZGB8BdTYN37c9Xq&#10;7pI9hNHSAnzSewOt20H19uer1C/R0vyGGxQMwabQn2ALa/589XqQdZ501XVCX/Jw+8CwFmuL6du2&#10;nPV6okQrFjJw9d4KlyB3JvoLeB+nnq9SsoaeojKqff03XPgNQRcn9fo56vVxloKKCpariW50A11u&#10;dTr3sfy56vVHnljpgaiUG66bQL3uf4jnq9UMYh5tUTE4V1BAFx38bj4c9Xqg1rCVFkqPfeS4ewt7&#10;tr3vp37ac9Xq51VVHLSk0+nmsrPpqQBbw9oH6256vUmsZqcRrJGp45lp4nsCNQSL6WHx/h489Xqh&#10;TuI5BSyICI0Z0ItuG3sQfj7Oer1RZ55lRoakOzBdiE+9c3JFrdrE356vVMo6ejjjM08TB3XawNxe&#10;/PV6p0VHTTKtFKoSI3t2NiAT9/PV6mKshrqcuNgRrAJa+i+J7aX56vVkwWtvPP55JAAuSe30aeP6&#10;689Xqw04pqPEWE0V1mGwDv8AaP2vq56vUs8u4NQUcwrrh5Fa3c3sxI7A/wAeer1CHmSreooWpkG5&#10;UX3DobX8Pqvz1eoAMUWlp6+oKjzWZVZT4Br2IP0c9Xq8MPieBpKS8zI6MxK9wdSB9fhz1eqZSRGv&#10;TzY90f7viRe/19uer1YkWI4olHUSFglrMBb3xrr9HPV6hhy/To0S1aj7V13GxJ18dPbz1eq838JD&#10;oliGeuu+CYiIdqYejVBYD3QxO1Qx7e8CbD6+er1fQb6f4K2W8uxwMQCkSL2sNBb8+er1RMfrQyF2&#10;7ak/dz1eoLJp5JKgzKd4PdfH2c9XqT2KUDVrGanbYbAk6Gxt8faeer1NVWjx0CySp5l1KEjUn4/f&#10;z1epgNRKtDH5bKHuLBtCbd+er1J+TGKY7Y2Kqm57KbEXXw/Zz1epMZgxmKPD55Qnl+ayoVOoYBSQ&#10;bfTf7+er1AzS4JT1eLfPTutw4AuSVtY+Hb9fbz1ervMFUcMw2ZKW2yViA50CnxP0fR8Oer1BLRYH&#10;ik9bNLJ5ZZDe9m94Edgb9+3PV6s2P4o1Dhbz1MYSVUKKAbgMex9uh56vUFuH4fVYnTpWVTNCASwQ&#10;3DG40+jnq9WLMsrYXgsa05PnAMSrhjfW49nYEc9XqD3DMOrcNw/EK236aoYe6AQFB8RqSe3PV6pV&#10;Nj9RR4VJVSuwn1K30Ym1h9/fnq9SYSCvroGqccl3IIy4K6Xcn4a3GmvPV6mzFcNpKPB9zSNucrsJ&#10;95rWv2NrX156vU25GyvTTVksk8jRxTgKARYkagjufD+PPV6hnzZhtHQ4LLhmGqWEiKutj4WKj6bX&#10;156vUj8r4Jg+D0go4xGsreW7roGIINyfjfT6uer1Qc25jocFwabC6Sb3qhyqgG4A9v0nnq9RS8Ti&#10;eSaXyLGSO7gWAa6n90D29+er1QcPxqFcEkroifMkd3LtbsVsRbQ9x/Dnq9SUp8cStoZJZKcLIoGw&#10;hR7xsb6n6O/PV6oOHVKTYe1ZIQHchmQWG17EFB2vp4n4+znq9SXjo8QwrFg8DAwlipXQkK+oJPcE&#10;Hnq9S/WopqfCkpLCR57O4IBKgmy29lzz1eptrIq2sp0pacJ5asdyi9xZje5JJI8Neer1KnAVhq3M&#10;c23Yi2VH1AI8R8eer1ZzTRytSYV511kVnkkkBIQA/YW2u25v+znq9WPDmTHD7sJiCvKJI1IuwH73&#10;fswFxz1ep9daOoMYhhUIgAQMbWDC2723U6/dz1eruaOgwp4IHvIzq6XaxLi+nw56vVzqxXU1TDTs&#10;RsUK1gFXbfsPdt2056vUv8Nn8ykkWaIskrFPHcSfH6+er1CNh8FNQugqQPPEZshUghmAtYbe4t3+&#10;B56vVix6OojCTYSwjSmUbzqdrM1yT9Ps56vVIqIIsvYFVZlRSVEbsxVbXkI7knvfQW9tuer1asXq&#10;v6k1+aOotZPMfMWGeaJASDZUYrp9Px+v4er1EoraKuqqgTNTlowrlrkXNu1tbX56vU6YXh8MkccN&#10;MhVSR7jG9j7e3t9nPV6jVdAumjY/m2lpFud8wDEeBuLEdvDXnq9WxP0r9PGJ1aUT0YKr5aeZewII&#10;8Ow0Pf289XqORhHRSHDaaOamh81ftSq9wA48R9fh7eer1DflTpNMaX52mp44gd5JZb+73At3+rnq&#10;9Ql0/SrDSVahAZwAWtYAtfta9uer1CLVdLloPcO10mhPZR7psNNQLH+3nq9QWZj6aQ0FTFUJCGli&#10;VlO1dAGOt+5056vUj4ujjy1hr2hAB947ltu8NPjz1erPT9FMPhrzNOixq7HbGqKoJtpcFRcc9XqO&#10;pkTplSYPlOClhUGTaxZvBb+A8eer1J+Sr/lJlgnKXdmVbAEMC17C66Hw56vUosDxKOnlNFKQVX67&#10;Hxv42Hs56vUM2BVdEKeIuVJawuCBceH6/Rz1epTPHh8Lh3UDdpfuQL9h8Oer1TFkpZmXaoIIsve4&#10;Hjz1epP1OFUrpLVRJ5chKhNbXHw+nnq9SPoVd45nkFt7Mu3SwPPV6kbh+GpCb1LAMC4uTe5ufZz1&#10;erhFhLtKamUmwO1d1gD46fnz1epN47hmH1dTDIGtuDeAJB/otz1eoOZJMLp4KzDom94XRRoBfv8A&#10;X7fr56vUCeY6r5fDaaSe6Mh19hO7ubfC3PV6kXj2YZayg2GxkDAX7FV7kj3eer1B1ir4pjE8OKQT&#10;OjUxWxW3vA2BLe7Yixvbnq9WTFMH/mSR4pDLvRpTuPcs47kn2gjnq9T/AIdikUuCn5pReN2uDoTb&#10;T2H2X56vUHGc6P8ArNlyRJGttDKm1LsCx0se+g/bz1epuy3QzNhghkl3vTB7u5sFAHhz1erNhdTR&#10;4hh0uFxtueGM7Q1tpPtPu3uCTz1eoP8ACBT4dilZRYk6LI6FlNwpG3+J56vUnTmjHMKx8VeDe7AI&#10;1ux1D+8Q1v8AWtrrz1ep86kyVEHy2PVAaZUhWQbVvdpPaCt7r8fj7eer1NGJyxdSem0UBlQxqAXj&#10;b7W7UDS/189XqfugeGQQ0dXl5x5kZt5TE294Agj6rHT6Oer1NGZ605OzguGRQ+WJr72NtjDw909i&#10;CdT46eznq9Sfzvl6lwirgrpm2rOVLEW2hr6Ee0a9+er1DRnDLVBNli2HKgnmVQjhAQRtFzcWN/Hn&#10;q9QJdKBj1Bh1fljNIMscE8hSze8yAmzHvYm+g+jnq9Sh6cZrocrZjxDBqwBTUE3kOh23Pf3fjz1e&#10;qB1hy5RYpi8WM4eQ0LiNA50Bfd3PwAI56vVHxXEKdcrfLI4Wemh8pQpJL/Fh31Hhz1epK9EM+V2I&#10;THJtSrK4AcKlwQtyDc6X56vUrc9UVPknMuH5ukffHWT/AC3li+4ONTI1tdFbv9/PV6uHUxqvGqaG&#10;qp5LkP5qupGlvA6m/PV6ldlZqnNGQnixDa0LQEbi123A3N7/ABB789XqTHTHHqWiNdlqEgtWKIyp&#10;jDE7ST8RqD356vUk8zZdmyxnaKuKlbSIBbQWN7gfADnq9QodVatqylaKdRs8qMllFiNliCTtsbn9&#10;deer1JPp3iNFn3CBRV95IY95cnsdoawGncWsbfH6Oer1Z+ksMGX86SKWjSNhIojNrk7jYi57j+H0&#10;89Xq5+pWgqa2kWsw1Wsig7gbEG/ew7EHx56vUMWQ46mXplBPXyqr/Lt74uPeKm5uf3hp9f0jnq9Q&#10;d9Fscjy1jtZRidqhqgvOxd9bn7IN9fgAf2c9XqwdbMHpMy09HiSSGCZJY9209/eD6HwNrg28L89X&#10;qWGIZiRMj/M1SExU8Tt7gtoq/USbfnz1eoCujnV+vgEmXzTlhJKWjKgALG5JBlBa+mmqg3/h6vVJ&#10;6wZWgqa2gxSKHaryNM7LcBGk111F1J9t+3PV6uOYMFxfDMN8zAqoOpR9/lAgg7SGXXvp8O9+er1B&#10;30wxzEYsMqRKP0kUjEkA2YbvHt49+er1PGOUeHDNFNigqFRJNqGKxJubeO34ePPV6sXU+9ZgctVh&#10;20mwjXxa7OAdo18Lm49nPV6n3pVhMOI5JeWsElO9mjLsSAxjJFyBcEEEkA/C9u3PV6lXhwbBMSkT&#10;DqUTL7p3MxRL2IYEi5FgL9uer1JrGcrHGaqmxxlQRyyNuZbMp002mwJsfG3PV6h2wnB/5fFDU1hE&#10;8hjUljt0JBCgDS1rDnq9Qg4XLg1DW01Q6BJHRlkkBsRcahra2Ps56vUG2dcz09dBLS0CllhvtC6l&#10;QDYXA8Dz1eor+ZMW+Skarx6tSC8RcQsHVgvf/CRp43I8fZz1eomXVn1B4nmeqp8vZa/TQxuyiWOS&#10;21R7uiqNSTcXvz1eoS+lGB1FQkdfjJkaH3SWZr2J/dO650v4+HPV6hqr850uUsQetwtrvcoJL2KA&#10;BRcEDQgeF/b2vz1eqNifUPOGaCuI4xNJURxqV8yV2ICube02t356vVxw3BZsTgkw+59wCZpNAoX2&#10;Dx/v56vU1Zhx6GnZoIJBKsSHZqVIWxBJAPjfnq9RU875tjdpHhsryszMg1BCd/v+PPV6g2jhrcwI&#10;a2qkACkqiqpBIJNlv43B/j7eer1CNQ5cxelw+PGURlghBVo7dyTYn6bHnq9Skly9mDEAjQFZqVnv&#10;KLEEjbYrcaaD2jnq9WWjwKHCUagp7LBsZQgFrHX2WHw0+HPV6nOkhE9LHLjcKtUJIPKTap2x6qlg&#10;b2J/p56vU/Ydisb4TvEYIikk+0CSV3aD4a+HPV6o9VX1Nfh9RRxoQzEkqp2sQLkWN7g+Atz1epO4&#10;fgGK4lhr0LJdzcBSLuQ58De9x7eer1OWA5DWllaqxRQ7QAbVHe/gT21GvPV6mfNuFzVNT/vnj9+I&#10;hbkXBJPvdtdD489XqjQYHEYBJiYDTQhn3AXt8Dr2PsP7Oer1AHnWrqJqaSkw6NXkbcyqbgKrHT3S&#10;SdOer1F/C4k0u1Yn37iGPYEi4I9mvPV6hjoslU2CSA1KmOCRY5Bu967stzb2WP6m3PV6nLHq3L+W&#10;kempmQSkq1yASWf2d9deer1FWzRnBsXrWLSlnclFQHRiCe2v5c9XqQaF6ieaoYCMra5PfSwuR215&#10;6vUKGT6jBKKMyTs2zaWkAS7EkixA10+P9vPV6lcZ8Iw+WHEacLLGsgMoYa7dSPCw+489XqBvNOO4&#10;bW4jNUSxkgm8dgAi6nT46f389XqDDFcFpatTU062VpFdivu+6G9o9o56vVIzC9BQpBh1IGeNiSS1&#10;tNLhifZ+umvPV6kJN5lPGsjm9yVFvZ3PPV6nDA62mFN5ISyte5AtYeFx8fHnq9UbEahKcR0LPuEd&#10;2sPYfC/s56vUkKiolDborBBe97WFtddPAc9XqmUNVJI22a6ws410J2jW4+nw56vU24rW0gzGYIiz&#10;07hxGxG1iL2BIBNifZc/Tz1erAa35fElRWBUqL217dh+znq9WRia4CZlCeWWGgubEeH0/wBPPV6n&#10;GTAqGagahT3QGVmYsVY+Nu/jz1erJVVDspidFKA+Nja3iD7R3HPV6ocAqvnkKA+TqL2/Uan8uer1&#10;TJaGqxeVainYwvA/dbai1rEew89XqFjKOBxSx7qhPLkLItmNrrfWxF+/h+duer1C1WV8GAQVEsbe&#10;6l9qmxWwAJ7+w6c9XqLPnPOC4lCiVhdjGy2UXtYt2vY/rfnq9SNw1FxWaSeFFDBitjYk7fEEH489&#10;XqT2Ny1dKGqKIKTGxLtppa9x9Nuer1PGwiSm8pNodQGHcgtqDbU256vU8UOHU8km4r5Vw264IbQ9&#10;zfwI56vV2JqOnqRTopcalWNgbn4fHnq9SXx/ZU0zyyoZNr3Htv7BfTnq9UGWWQ3ljOirqra3W2lt&#10;bXPt/bz1epMYpFLPJM6C8TuqIFsALDUkd7jnq9WJsNEMJo/PNpbEaaHb3+6/PV6slDE7yDyGWOOM&#10;OpNybgm17C556vU2uVgV6am2zRR/aYD7XiDrrp2vz1erJh2HVtXE8kNl1VrG+o17c9XqdqzB46yD&#10;5qP9HLcbl2gAD/Efp56vU2mgip8a+VqlJiLWW2gPs73HPV6nrEcNu8OFUcdnkJUfC2t9fhz1erjT&#10;4PTQKvn2JsxJve5Xt8Lc9XqdMqUNNNVmqq4vdVgUNrgsQQdPYPjz1ep/xHHKLC6YrRbWO4h9utjr&#10;rbuLW56vUHdXiwrahqiQs8um3ddRqbeBvz1eqFWST1O6MFRtJO1Dft3Nye1u3PV6saVFQ0kccwHv&#10;kXva9u1j42+nnq9TnE3k1yQYl7kSOslrA/ZFwPiDfXnq9WaorJqitklii/RTgMF10tfta3t8eer1&#10;Z1d8Shhp4mLhVs5uAQwubeztz1ep0OMVVGwgV222EdgNLnW57629nx56vU2pjctPWpLT2WNbBizH&#10;X428CO/PV6ptPilNXSSwzIXmTcwbT3h2Fuer1CBg9PaeMTG3l2Bsfbrrz1ep+krp0YiKMGQElQLC&#10;48b/AE89Xqa3xowVilW2Hab6iwI8e4HPV6lhTYzM9JFImocMwOgBH+I/H2c9Xqm4ZiFQHeSSYkyb&#10;gQf6b89XqUOH5uq6WriUu21LW1Ot+9jfS3PV6jDZX6tVlHMgik8yPaBYncUNzcX+k3PPV6hOl6jr&#10;jKUVH2eJ90r7SAAQbWOg7/rpz1epbVuH4fPh3msQ/n6htCb3ueer1MeI9MjmR45CELfunzAgLW0K&#10;9rkewc9XqAfFemKYfWT0dGd1YNwZgAwC6gjTsT7fHnq9Qc0/Q3GcSxZcTT3EddrWBvobnw7fVz1e&#10;qFifT6owhnmqkuqG1yNLfDnq9QdfpqSqlFObhj276/X+znq9Szwms3YaEnDasAQfb8Dz1ep6pDGy&#10;yQ1HvBgdQdQAfC2unif6Oer1TpIZsQiRUhMtiW2gdgBa5H0HXnq9QYZgo6c3pqZdjbmLraw3dtPb&#10;bnq9QavS1WFQXqJRuHvXOhGtyBz1epxoMakp2MxJZ0If6iO31c9XqF/L+ZomfyqmQIklmsexPe5+&#10;nnq9RgctYrLWxCQOEeHVdp0KX+PY/Rz1ep5r8Hw/FJoFpY2N97OT2vf3VF9CCO/x56vUCGO5d/37&#10;fp0Cxo4XevgvfQaD6df7PV6k5jFJDREOSIo2muGe+0qW0Ntew56vUshh0kdM1TTEONpPvWub6Aga&#10;/Tz1eqPV4U81AqVhBZFL6gDUaga3NwOer1IivwWopKOSop4SZFuVuLFidQPu56vVjokbePPTbIAP&#10;3iAtx8RqOer1K/BKVIKlqzdeMC24m97j6u/PV6lpDDS4fXE7f9HkT3wTZfeGh9uh56vUi1ytiFbh&#10;88vmeazOxUC20AEldO+g+rx9nPV6ucYjppUjimsZSV2m9twWx8B2PPV6sz01bGAHmCtGwJLaCxNy&#10;Af4X56vUnMRrooq2d45Lpc2VRYEdyb9x9H7Rz1epP1stJXUKiI+UpudPtXue5+PPV6m3B6iow+eR&#10;JZWXQfvD2+Pw56vUL+VcTpauqR4pnEUYLMBaxHci+vPV6jD5aq8SnjjxqjQxxiyt43AGlhawuO55&#10;6vU65qp8KxQRSUpMcih1YgGzE/4uer1FzqMIEMssdZTyBlRmDll2gE6DU3I/IfRbnq9TThqV8XlN&#10;RO8isSqey9wTYj2DW/hz1eoWqM08E4rmNqh9qadwba2vpc9789XqV2E0cNQslSbyTghifGyiwuL2&#10;vz1eoRMDwp5j81MN0UiqpubXIF+3gfD7uer1OYgoqatgpaAM8kryjygP8mACdx1sAx0Hje19Oer1&#10;K3CcvGul85pAbK2htffb9Tz1epT4blOrn+XrIaZZE90O50CgXuTpe+lgLc9XqeqLLk0cFR85Sldw&#10;uzBTZ2ItuuQDoAAP7Oer1BrUq2FVEqbvLhlB2Fxe5NydSSRr2/Ltz1erHTTYdiELPHse6KC4GpGp&#10;BB7HTsRz1eqBVTYdXVi09DTSGPuz6BbAWI73vex/b4c9Xq88GGyJULCm8ymMKyX3KBoR8Dfnq9Uq&#10;kqZKCiFIkQqfLdAQy3Ckmymx/jz1epizRLLg1FVVlDqsjlWRRoSbX+sA9+er1I9sGNbSbIZlRL7f&#10;fBI73I07am3PV6guzrkSpzHPLZAogKhFAALP4i/9PPV6i95oyTJQRvHtAMdi58LnwBPs56vUCtfg&#10;FRg0bK6btbBjqRu18Oer1JinqIKaAosR2ROS2lrtfQ2156vUjJY6msxNUKbPOJYPowBubAjwFz+t&#10;uer1Ob0ay04w6JlaVHCuVYEAltbEdx356vUzlqikkWOK28uADbQEG5/LTnq9TlSxYOzvLURvI24t&#10;o1grfAEWtc/rbnq9TFitTItYMQ3BzYqNdbggEEduer1OOHyVc0m4gxyMAp8Swtp8La89XqzHCoMN&#10;SV47ySOrG58L9ieer1J+masjcuAoZI9pJNgQGJ0+NvZbnq9XUqzVtN5tMoGyU+b7GIJKnt4A9/Hx&#10;56vU8w0S4dhbSLDvmkP2CRaxPcX0056vUw1MUpqJVYbPLAF9L97Xtz1epySoo8KaWkt5gVb7tCWY&#10;97diD8f7eer1SJcUqanDH0URkEhhe4YjX6bc9XqQciKsmxG3fR7fZz1erG1we1rac9XqykQiJHUm&#10;/vBvp8Pq56vV3PFUU36CYFbgMAR3B1B56vVHBsbjnq9WWFTI6xWvc/C/3nnq9XTpsJAN7fr356vV&#10;0pjC+9cnnq9UiF3iO5dropJs1u/YEjnq9T184MVCmTaj6CQ2tuF+/wB3PV6lxguWlK/N4ZIYlkH2&#10;jrca6L7B8eer1Kuqwd2hWiqAzyn3r2FyPG5079uer1B/inkwyOcTiMSCyIBckk6/Tpz1eqBSwfMJ&#10;JSFiFfaVW+q2PgB2vbvz1epS0tB/OB5ChYQzbyXBswFgVta9z8Rz1epsmopqPFWSArFGrBrgCygm&#10;3Y6256vU6iKV635aVLwyMCslrjXQlrdhf9nPV6mTEIJ4qyeMSq0MYO9lGth8T4f2256vV036USwr&#10;F9jTcfEMP+I6jnq9WKho5p6tZKfWJ0CC/a1+wH69+er1ONWZZ6v5GlhSYE9j2TW9/qtpz1epOy09&#10;LEXepkKkM407sTqQPhrz1erlCkElYJqZgqxhdqHuG9tvZz1epyq61aOpm81hIsrb2A7biLAD6Pb2&#10;56vVyoMRiREwqqHvBSRJqW94kgXv2ANuer1cq/A8RrYfmcMDyJAAZCPsqPEn6Cfz56vVGoIDDI4I&#10;QQzgKLdyQO41tz1epywvAaqGlYldssinYbaXufeNvhz1erlQZdxl5vJjiZo+7sxuAdb6X1Deznq9&#10;T2uAzUdJ5M0IntICFOqougIsNdBcjnq9S9oMjx4pV08lPF8oHO1N49031taxPx9vPV6hIg6XYtXK&#10;9DRxMsirbcLa7TuIF/aP7Nbc9XqXGCdJKtD5fllmlEZ8TY2sQR8PH+znq9SpXpnjOGCIQU4kFQxV&#10;iUDBQPEE37/Cx56vUt8M6RyLhzyxw+X5zh2RRYEqO5N/ZcC3PV6n+m6X0WFYjGYaVkmlBAEnvB5X&#10;U7Qqm5vbX4/Vz1epXR9KqXD13JTJdrh1ZQCTbU9vDnq9UmbpPRyYd5MkQeYsO19Aq3v9RI+vnq9S&#10;Xk6NYRWVaUsELKqA3YAEM3YX17Dnq9WGs9P1MoMFOQ5YDy49BqftAG19Oer1NUHQWWWfz6bZI8Ks&#10;pjIJB01J7C48PD289XqTeI9AoY2Mgj98WZiL2tcXFvovz1epuxHoLDJGKumiCFASALkn2ltB8f1H&#10;PV6uEfp9dY2qmppBIYSyhRcDUC1xcC5N9T2+vnq9Qa5n6W0OG+bLH75iIVjfs50AHh9PPV6iiZ+o&#10;qeKvWOf3vLVzIEGtx21+PPV6gummVab5SEBkuH3HuCQLi+nbtz1eqH5j7QhJsPDnq9XajeQqm19N&#10;Tz1ervYrGy/R9J+HPV6pEOws4sWY3AsQNPbz1epQUeXpa2lijhjLyNJqykW2m1wT4WPPV6ruvQr6&#10;JarMeAnNOch8rGxLUwkUkyqLH3LnuLnW9tNL89XquTxOpw3pPgEOWcqSKI1G5g5Ny2gJJC+3X+zn&#10;q9QB5zzVQYzQyUe8jfcAuSTcXOgvpc89XqBH+URyqatGWRTusWYByFQDQaXBI8Oer1JPEJp6zFKJ&#10;lPlxxqWb4jsw0vqO9j/bz1eprxfNWFYSiyyISspZUJABJ+F9Tpz1epF4hUUskcM5kWmqpkVwDfdt&#10;Opa+3nq9SQzNmDGfl/NaQyg7rs5A/Rn7RGnc89XqB185YStHJSXHlhWck2O0gWB8BoQO/PV6kTTZ&#10;oxGRpJat1laIAxOwP2j2uL2+7x56vUl8azetTUMshHm2FyOwAGtvZrz1epATYnFUJ5vmgI4YnsTc&#10;c9XqRnzvyZU07bbsN2o1J7+HPV6nSgrlNVFE8nlxzPdjf7Onj8Pv56vVwrZqaFpqRz5my4BGoIvc&#10;2+u3PV6kVDiLQt8xGp7WIDWJFzp4d+er1Zzi8Rnlm032IVSRpprz1erBHjLpGIBGNbbSAO5Pt56v&#10;VClxSOiqPNkRbBlsh/ePt056vU6TSU1c/mRExuSSQCSCSNe/cc9Xqiw0MdKskEpLdySzkjXvbv8A&#10;V+XPV6mrEngaB3iADABRe/b6fjz1epumnpa9lfayzbbAd/hcjnq9XWKU88UbTxhQ1lAU292+gPj3&#10;PPV6kbK88T7i/kswB2EAgtYXIt2IPt56vU5/yregaTazsN7FrbgoNw3wv2056vU9AQ4xJFW/LWZC&#10;UUi5NwBY2Ht56vVGqi9TA8EQeN1I3HXcLG4909r9j+fPV6pc1VXzvvq9kUQUKoXxLaXJsOx56vVg&#10;QmKP5Sni3rTuCW0uSe4BAJNvE9hz1eqG8YrZamqWyyQi6owvuPwI/idOer1JametpHMU0his+5mX&#10;WynuOer1K2oMMECtCS6rbU3uWNrXv8Oer1YZ6DE6wyQKoBkIfcDoqrbTtbw7ePPV6uQxtKdWesjM&#10;vmgAqNGBB1Ot7c9Xq4yx0rebWeYsBqwEa4Nzpptt2IPiOer1YoKGWScJiG4lIw62NtLeNvaeer1Y&#10;IKLEJnjmgmEUBbS4uxN+1u3PV6pE1JTnGo54kZHd2DG5s9hfTw56vVlqqKkkq5BVx+W2wm1wSL+N&#10;tTrz1epBSSLDWfMpvaIe774OosRa+vcc9XqUUWIRrQQxRptgQsxXcSSLhdNPBj8eer1PVHRCmxNF&#10;ivse5943O4C4sfEfDnq9WeujlxGmcOgWUvaMgXI29r+Hveznq9Saq4XqYDDVBpKhD3ttU6aaC3Y8&#10;9XqjSS/M06ReWoec7bd9m0nwN+/t+jnq9TU9IaeYRPZ9SRcaWt4+w/Dnq9UdnjVpNxG5bgbQLEdu&#10;/PV6stTSSUwSG5dpNrx276+3nq9WOSnnpyI2QiRbG58NL/Rz1erPhtVJRzeazEb9pufHUj77689X&#10;qUktdNSwwyJKkhSQk7bE7R4n6eer1KzCqCGYTV0bt5ZC2UGxBY+8Vt9Pfnq9U8SR0VM9HUybwCQW&#10;/eOtwCfh256vUiJ8Mppp5jBvjV7Gza/UD7D4c9Xqx0Lbq56WcXQ3UKRcC2g+jnq9T0lMcPdUk/RH&#10;3E3aAEHWw+o356vVkiq3ARaA7rSEE99bGxI9hOmnPV6sk0bV0S0UzKN4sW1AJvqBYE3Hxtz1epjU&#10;y08U1GAPJiJHmHUA9hz1epPRqtG8jThJ3a+3ubHvc+HPV6pNUlVWrGaBR3FwoAO7S508Oer1OslJ&#10;U0bfy6pfz5pADYabFJFz8bfx56vU9VFIt2qKo/onES2vYC5sPje/PV6uFTQUlXUTxxRKHCgAgEH2&#10;ai4+vnq9XN5KDDqCQQh4poQFJvfwt7ouBrfw56vU90z0YjUVzmanZVIte+61/HW456vVNanpKgj5&#10;El41Cn3jY3a9wb66c9XqUeDvPSTNUxbVZFA2sit4+F7jnq9U96E1c0bTRbkVXJ9pOu3nq9TbSU6b&#10;BKguUJ3AkEBr2IH0c9XqUVNHS09KwK/pLDXX7+er1ScHVaPEPPjYnzFCOpJCsL30I7W56vUPGWka&#10;lXz6cBVBDsLjUi4A1v2Hfnq9Txh9HGceXEytnCi+l7g9gOxtbtfnq9Ql0mR48fnXyKZ5BPY3BC7V&#10;7+8Lg/Cw1vz1eo0vS7plJhkPlVVKWWKygPYl17Akm9j9B56vUYGHps+H1CRIoFMSreGt+2gOlv18&#10;Oer1GJyVklN6VdIqFF3mT3RcWPt7i/PV6jhZHy/iUU0ny5hMVRDtIeNSwub+4xvtOncWNrjseer1&#10;DXgeVYaSSATwjczhdRe7EGw9mvf6uer1LrDMszYbTLUa7kDbnUGxB9ug+jnq9S9gwOeuokkp3WNy&#10;x2mx1UaX/j93PV6hFoaOrMRpLbkC2uARubw+II56vUI6UJqgCgJliUFQVAuR/b7eer1Nwy2sdajs&#10;oRCjgroBuYHX7j+fPV6kBieB0dNKtMQAoY+9YEADx9njbnq9SXxLC3edKhUUFFKEg3LC3u+znq9S&#10;WrsKirqlcRqGVJ6e6oLbSVPfT4256vUw1GEN/MZqqVUub2FgALC9gD4HTnq9SIrcr0UcbWU7y26y&#10;2sGbsPo56vUy1+EmhpSIheWW1za4B7H6+er1f//T0jJqSCvN1gtsJujAa6aa89XqTk9Fh8rpS4gG&#10;DqdEHYg+JI9nPV6lHR0EJnSEkltfe7AX0sbHt489Xqsp6LYPR4Xkiqo5lMJmtKo2k7gygAnb2vbu&#10;eer1JXG5psMxEYXRg7mk2sbHUg6r7NfE89XqTONYS9Tio+WIR52N111I1JB7aD9e9/V6syyvSyR0&#10;o2O6X83QXsOwFvH4nnq9TbjOK1FdSgUyXgjkJewAJNrW+r9e/PV6k/RYjFDDHOqLIC7IAL+6w17f&#10;Xrz1epPYnQyVNalfWaAtYxhQLML6Dtfnq9UavNPNUL8mokIXUX1B9tvhz1eqNRRUYnkljAchVUhb&#10;DUewdtfHnq9SfcvBuEcYZ7sxJOo10Gnw9vPV6p06mOuapkkYkqiqBcgAgakduer1Y8cocNScQmMK&#10;WICv3JBAJsdNeer1ew+mpoGaeQm1wqadwO/0c9Xq4GOaGvaSnjUaEDx7jw8dOer1T6OOhaYVHmbT&#10;IEMoOgDjRrHxH1c9XqmTVFHVf6Nh0hP2mKk2A1ta97WP1c9Xqb4qtKPzqSW0g22vuuNwsLL4W8bj&#10;QnXvcn1eqB5MU8jU9WTEbqb3Nr+P389XqkipnoYfcFxDLtAJ+0O5P189Xq5VM0E8Uk9IvlvJIrMg&#10;tYaaj6+er1Zwlfj9R5GFR7ZpCLFW1ZrdtoFzf2c9Xqk1FbU11F5cGlQAFAe+jDRj2/t56vUksQoX&#10;8t6yoi2xjvZrEkaXNj2PPV6oEtCZ6EVDP5Ii0O65LDU2Fuer1dOwWWOKR7qR91h4jtr/AB56vVIh&#10;jwQp561IeRibBb9h3B7a356vU112JNHLaVB5IFw1rG/YAAd/1tz1eplM8IVVYb3k+wfj3P5c9Xqk&#10;UhlCtVTAI4JUJoQfEWHx56vViaSOSkasZrMtxc/TYj6uer1MhoKgMCvve6r7rAAk30t30trp9HPV&#10;6nekpRh8MflyeYWuTc3IPst7Bz1epwaresl8n7Nl1NtD8eer1Y5I2utGo91gWJbwPfXxseer1drJ&#10;TxCRo1tGTtLAdvaR+v7eer1RRTyRo08YumpG0j6r29vPV6uMMj1wieEBFddQftEn+HPV6uUlB5Se&#10;Yql2chWBt8dSP6P4c9XqY3jr/wDJTjbGiuGKsQTc6HTUW+HPV6uNM1XOvy7qGZDYtfw/ptz1ep0w&#10;5al3khjBCKFAZvE3INvp56vVgqqSArG7e+8TLuvpdhoGIFhf6uer1ZPnJJGcUw2kkA2Gvbw+nnq9&#10;TrUum1GcKJFtrbW5HcfT489Xqb5HirGLVP2t24X1IJ8beHPV6uEsbS00ssiGygi3bW3f6/Dnq9Sa&#10;kdoGWiQl1F3UA3Ja3bnq9WYwPBR+dEu9xaw+JGv1g89Xqi1x+bhgMbn9GS7AgahRqPv156vVwpq6&#10;HEIRVVEJU06sU2+6WB8ewHb2+PPV6myQqs8kskZFKlix8QxuTcfxPPV6psWHCqCiqjQwodyG9mtb&#10;QW7EH+jnq9UHGqdBBtSVozoAigbb2soP0duer1NWHRYnukp5UZ5LaNoALDW17fRYd+er1ZopK2Kv&#10;JqH0CEAtYXN7gnwvrz1erhI1XNUtSV8CbakhWYn7JtcfHnq9TzhskFOvykqFWCBSdNQLgdvbz1eq&#10;RUPh8NOpmXc1lUDXQH2f089XqT9EtXFVzQbrtN7q6G4QnWx18Oer1c62sLVC4Tg0N/l7As4I09lv&#10;EH489XqdBWokKvMgvEHdja4A8VB056vVyiqv5xXJR0p8uHdHvY9irC/uj22/Xtz1erHX1oepkTyf&#10;ciuV90AkAgdvaeer1KBBSTExbirBQbFexIuAB309vPV6sPz9LHJFBJKPNdWBGu65Nhf4H489XqiY&#10;gcPpJBPUElBbcurdu1h9PPV6uCebEsx3hywOy3ghvtuO9/Hnq9TBX4eKHDh8pI09SVVnVu6km5IB&#10;1t8fbz1eppwvysRppoWOzywp1NmYn7QBHPV6oiLHHLHU4ZpGjKWBOpB01ufhbnq9SidK2kwkYnGQ&#10;riR2Kkg+6Te48b2/Xw56vV6mlkq6P5uS+8sdB4hhpcfRz1eqRTBlxGMILxrEdxGgAN7Afdbnq9Sm&#10;p5XEInpjZfLstvbrca+Phz1ep3p6d0p/nCu97A7bC5Phz1eqEKEYjMJwo7i7DuH8b+2/bnq9Q05X&#10;oomlCouxlILX7AW0Frc9XqmZkgZpUhj2OXNmG4AKD8Pbz1epL0mEVkcphmUX1t42I0v9XPV6lPh9&#10;NXTgRQtuYEAhhrf4eP189XqU+CYDiVTikpcWUA7bg6HsLdtDz1eoQmyZjFC1MamcVe5n3MbjaWF0&#10;FtTpbvfQ/Dnq9Qw5KweiUpQTQ2B137DtUjuAQPA62+nnq9Q+Zaw/C4pqgVGx2cAiUi9h4AaXHPV6&#10;o+bq16iMIrLHEkNtzKDdzoSGFiLWvz1eoCcRglkjaSlmB81m0Ntb+zXUc9XqT2MYqmGRfymtS6GN&#10;ip0+0O5Ht1+7nq9QLZlCTMlQ6soSzhF1vcaeznq9SNphX/Neeke6mW7OCxup0t7trePPV6u4quQS&#10;OaJ1BVjdLXIvcAWPw56vVmoGTCoG81LMNFB0+OnPV6kvjgeqaOrlcsbMQPBSfG1/v56vUgJhIqea&#10;32Sx3fr9fPV6hGytDRSUklTMBE0IuosDcj6vHnq9QyYNO1JhMjULL50i3WMGxa97AXPhz1eoTKQQ&#10;Va7fN3TxxgSIGsbMNpX2a9j7eer1KjD8RqstYVJNh7LTttKWJFybWA26ae3nq9RPs84xVVmISGVb&#10;tdjfdobnw0+/nq9TJgtTiMLRUkYvHUhoXdGuItN25vh4aa89XqSObVngxP8AmcKs/loI207re5IA&#10;8eer1ByDQSUhqhGZJJi6FytrKb6G/wBx1+oc9XqwRxLQYlCZPfTaIwtgPHQ6ezsOer1DXhNLSSUY&#10;8lghQgj7jcc9XqzYKr4bWVFRLRx1RIYFHZ1N2FgylSPeHceF+9xofV6h3y7U0NJh0FbDGZPK8tWV&#10;rbgxAFrgAanx/vPq9UrFJl/m8FTNdZCr+53Cm9rH2+zXnq9QpdNMuRtWQzlQkAZme2pOt1IA7EHU&#10;89XqP7lSM4XSrRzuxjKltQQQDcgkfQeer1Fe9Qvy0ThKIjcoBDaHQm7eAPw056vVWrmYRvjEtRFJ&#10;u8xjcaWFz9/PV6o2EV8NHXQQ1O1ir2Pb2WFuer1CXiStIWaVCVYrYLfUkaH6jfnq9Qj4A2G4Ph01&#10;DMobcBIGNyVsNVFh2N/H+HPV6l/lmrw6rmpJKOLdsQ+Yrgghr3soIuQRrc28Oer1HCwbCauKgFQF&#10;YobaL31NyD4A62tz1eorvWemSDEnrInCxudyjabgk6k/Hnq9ROMfkgkeoeUWRCWJ/wAXxP0nnq9S&#10;Ry81akbQU5XY8gZrjuouR8Neer1CJRUiz1iIgCyXB17A+0DT+/nq9TnjrvPK8NOb1APvm1r6akHx&#10;56vUgWjLWSA27h/d3drkgW+jnq9TtDgk7YKMeiQhKuayM+m5kA3ACxPbnq9TfXRwPNHSyQpC6MW3&#10;m5JAB0IuLX8Oer1JfE6udcOkrahNvyqM5v8As7c9XqT+DQSU+IfzKKMMxZXLOoYE27sCCD7CDz1e&#10;p5xJJalZKqOK7BgWC2AF+5AHPV6nGnw2kicRujAuhvYnQn2a89Xqw19IaCZ6XUSEABh7R43Ht56v&#10;U1x1flsHqU3G9rA27X8eer1DplTEMMFKkihiPLJJUgWJ0AINiR9fPV6mPEsQWHFfLqTZR/k27Egm&#10;9vbp489XqWWB4+ZKJoUAVveYODrtB7fX3JPPV6kNmqfEIL4nLGHBcRv++CO4JBFr37/nz1epoyvi&#10;+MrjD1tDUPSOisAYW23Qj3lJAGh7W8eer1C3XVUOMYYYKyRA8mwqj/vCx3W07+Ovx56vUF8tFDS1&#10;R9xSkoZQBqbjXWwuOer1c/KWKnZqJiwmHvKCbArqD7Ljnq9Wf+bwNKqKbBUO61tRbW30c9XqjU2N&#10;YbHIsq00dTFExUedvGy6kXG0j7N7i+na+lxz1epI4tJWNiZhpgjxNbaASDfUafr9fPV6uPlyTyfJ&#10;wsFCsl7eJA1A9tuer1L+hoaRYVqEZklsNgDmxX22B56vU95fw+lqPmoKd/KSd98vf3iAATc3N7DT&#10;nq9ThU+QX8rD7rBI67VAOoS+36x/T7Tz1erJhEVbFiaUyFY5CGCsWsLkkkG/t7Hnq9Q/4f8AzA4P&#10;DUVkkTOLgqrB0F9ARYg/Weer1JKswuCUmNozuUEtbS62N7/0c9XqCzF6eCCRjGulOAVsPj4kc9Xq&#10;f6PGZIWglAAv7pF9drXuB8T3156vUbTpVUxSYbPHUNuRSqoSSHIJv9R8f289XqNtk3q1hdHiYywu&#10;JQPV05TdT3vKquG2u477Ta31H489XqNZlrDcPzLTNV4jII5pWUXNiSx00AP13Pbnq9XWd8DwzBiQ&#10;1KrxorDeQoDEgHXT3r/T7eer1FLzPgmH4w09NQw7ZYgW3WstmH7p8bW8Oer1AVi2W8RhSOPDowR5&#10;sCkX02398gi9mtqPb4kc9XqM50woaOWsEc8TsoUKDexU3N/pB56vUYPGHiggejhDBLKFBtYgak/S&#10;O1hz1erHh2CJiHlw1gtECHsRa+nbS2v089XqwYxRClxmOmiQRUrBVRgNQ19Bb489XqGHLsuKjCnQ&#10;VBVLhfdALkX117C/b9vPV6jq5Xzea7KUWDeW0lVEFDX7hB2J9hNuer1IvFJWpcaaspopKeaRPLuz&#10;AoQrXBAHYG58dfqPPV6jLYbUx1OULvtmcLop7g31B+q/PV6icdR6DDpauZ6GJVEQbQhQp1B+PYC3&#10;189XqIx1Diq615HfbEyBWUrbXaNVP8Pq+PPV6gLxyVqmD5MpEJZlKk3962vje9/o56vUn8LlRKt4&#10;K0eUkcY0UgXK+w+N/bz1ep+xeqSemilpiwgYXVdSd/fU6fD6Pr56vUXifD50xU11ZCHlabaoUgEk&#10;Hx8NR4c9XqMd07qZqCqXDitlkXdHE1iAWJvb2EXvz1eoTsTZsPfyNu1JLtfuzE6G/s+jnq9SUqZM&#10;Qw6miGHozNsdACQVILbrX+kn7+er1Cnl+vSfLDYXJ+hqACdpuAN2gJ+/nq9Qr9Nqv+V4KlFVTxlI&#10;3ETJIVDhQTd7X/eHsH3c9XqUePJg9JO02EESRTMLkgiwsb/meer1AXi0lWMWWoKqWVlWMqSXAJtq&#10;D2+kc9XqX9JhdJEktHWjenlXDdxvuDYfEd789XqLjnGZoJTNPGiJuKxo5G9gD9rxte1x49vHnq9T&#10;vlqtw7HsPkoTTwwNIAgIWxLkGx1Jubey3PV6mbG8owwYUKCmJjSBi8jPYtcjVQdt7fw8O/PV6gNr&#10;Y4MuVYEdMsclRtllmQe8yrp7xGlyBpfW30c9Xqfcp58ky9JVVsygB3UoDrdN1gzDwOtvo56vUZ/K&#10;+cMLxaBKma5Rjt0IAuBra3fnq9QvZfznQYJLC9NEku6KVS41G/UKWHiQD7fDtz1ep+gghTDWFRWb&#10;pWRdzkC7jUkMAANb9gLaaC3PV6gczF87RY5vw1BIkm11C9lBNhcc9XqbqzE2p6kztAqCPcD2JYnQ&#10;k+OnYW056vVAxTHIaagp3pGUPWspDhgCqLcEH/Cb62Ovj2N+er1d/wBZZ4sJNPK4Z2JuWBNx8fqP&#10;8Oer1IDMmchU1CURgUoFFibhrHQ27e2+v8eer1QIZMOgnhxB2v5h27ARZS1wde/bnq9Qo5GxSsgq&#10;JaVpFhgSRCdftJc9rLrbUfX8eer1GLhqMEw+hatw9/NinkOuth4kA/R4fHnq9SqxfEsvrQ/P4ZGj&#10;e4FIKkEA+Gt+/PV6gZxXAJKaUtQRRp5207dALNbdf3fDuB/Tz1erLUZdmoaeGOiCyLEtxYm4YDtb&#10;/Df+HPV6ljlVo5aYRYutnZA63UBVGunPV6mTPmUGlwemrqJd/mCQSFtQpOvunuLd7/Tz1eoF8Kyh&#10;XTszyrcFNxNh79jtA8AD21P7eer1CjUYJi2WcMOIVsSwiQKiOAAq3Fgtr3udO/PV6hOyFk+uocif&#10;zWvPZZZVa13Ja7C5PgAbD4c9XqKLn/N9A04hlO5yQ/fUMGDC9rePPV6iEerKaqzFgFNXqokjldjI&#10;vgLEWPt92/c/t56vVV5mPDsJythMs1FGHqL30AAIP2tfaPDTX4c9XqL42LCskkllkOwI5s3ckXI2&#10;g6c9XqDKKthaVmeyKlz8Tu1vbxsDbnq9XGWOWac1RdbFGYC493Swv9PPV6ssFPHiVFFS0tg0Z99j&#10;3AIJNr20J56vVPhpKeKB46mQAnaN1rncDoQP2/0c9XqEDF6RKmgGE4dUCOYRoFJNiw0vfW/089Xq&#10;D6uo5aOOSinICpsMZUggsTqOer1cGGErKtc6kxH3WGtgwvp9XPV6oWIz0krpTQaD3rm2vtFz7Dp+&#10;fPV6s8uFVFHanUHbOEIceA9n6/Dnq9WaSegpl2VFpgFZQALkMe1/HuO/PV6m1ohOtNHNuVzcC/2Q&#10;Pp/Zz1erOsOKw1ckMW0b0sxvYW9t/A89XqlJhdPV1W0ybBF7ulrkX0+/nq9WXCsOqFlb5G3mxlw7&#10;a2I7n7vhz1eqa1Z8zMjbVJUMCy+DA+NvH4c9XqZXqm96CNGlMote9tB38La89XqUOGTyUyJIpETK&#10;AADrYg/Dvp4c9XqGiOkiGHRVVvMIA3kg39twOer1IbF63Yjuy+4HAII8L6ntf489XqY44ZBSulO2&#10;u7cb6e4Tc28Qeer1KnD4aiOgkeOS6yXVPe1Xxse556vU7Uphno9shF7qbX1903t9B56vV54Iamr2&#10;KoCkWJB7+Oo+HPV6k9KiGteQRLGd7Ase5FrWFvb438Oer1Rp8NWphZe2mhv2Gl/iRpz1eqPVwx4Z&#10;SvBTEeYLMlzbSw789XqacWoKd/JmxH3mYKGtpYd9Dz1epqMWG4dOpjBkYlgL3JAJ8bn9dOer1N6P&#10;JQT1EVO92AYbjqAx7AdwdOer1SmGJPDFNNNHL3bW4uSLbT8R8eer1S6Gt8yrjo7ghbtc6EkXuNTz&#10;1erPjUj18tPJGe7E6e2x0+NvZz1erqOhjp8Gjll0Yy3e1veW5IXxtfnq9Uasheow41DxhJBOgFx2&#10;Q37DUm39PPV6lrlqmp/NAff7h3g7fdJN/tHuLeznq9UjMc1YaKaILtk7EdzqdLc9XqBryqWpcQwg&#10;gD7bXP8AA+HPV6p1LVtQyPDTkFVNm3eIH5ajnq9UnCZ5ndduyNZWYhRfQr2Pexvfnq9TzBSBUE5s&#10;1nJ7A2seer1D700oIsfxeGiCj7QUL4EntodSfh489Xq3VvwbPThU4DAuZ/kWjgmWByTrcqNSfd0G&#10;trD2D6/V6tnGomFFTmMH3LC/xHPV6g7xWqiqQ6QC4III56vUgAWp6mWYpcHTxvb4ewa89XqY8Qnr&#10;DUvCUsHJsBckdu/PV6kquKUpxI0dS7KBddugUt4m/wANeer1RsXqKWVnggO6RVCBhb3Sb6/3e3nq&#10;9SJnw6ghjSBgZT7jgAWJZrgm+vhz1eoPM0001HtpoblCWWzC5F72J0Nuer1M1HhT5ZoHp8QUzThV&#10;k2MbkK5a3xGmo56vUEGaccxXEcaFJSwMIlsjKApCj/EQbX+rXnq9Wb52tw4mKce5GwaRrEC1u/8A&#10;Dnq9QKY/j6Y1myfD9+1Ydljcncx9vhz1erHR5gqcSxmo87alPRKgHgWYWuBbT6/6eer1InN2JVdd&#10;VtJStcgsCNRtDG9viLac9XqnU/8AOMPEnzCHzYVC7T9lhfU+zx56vUha/Fap8adZkWWmksm1LEg3&#10;/wAPwF7nnq9T7LLUmlioMPXcqeYjMy2ZVOouL+Ol+er1BXi1JjlXjxjj1VhGN1wVLAWJFuer1Cfl&#10;6KWKujpqUtJWQKN6FRYHbcgEm3sOo/Zz1erFm3P2IYQ9Pg1O6hpyu99CQPHae+nw+PPV6kbhlNUS&#10;4nLXYjM1VcANvtcqGup00769vHnq9QedRphNiq0uGx+WNhYkm5EngSARf22FtPv56vUHOJIklT87&#10;TB2mUDfY669797356vUjqgbZ6mnrF2QOP0Vja1yLg+Ht+7nq9UDE6appaqmiU7II9ykEi4LD3bW7&#10;2789Xq400tVhNP59P5RkmcAF1UoCoN7g21+Hf7uer1TZmNDQ/NzRKYnZtR7xZrX7m9rHsBz1epoj&#10;io6mCKKp/QrO25jusQFO4AXvYaDnq9Sywp6KSV13EhQRcakAnufH+/nq9WOKgkpJ6iNV2Ri8iGxJ&#10;IbSwHc28fp56vU6UHy3kNRsbs0dkewvcg3B9nPV6nXC2oaHDqioqpFicoqq413sL3A8L689Xqi09&#10;GruiVDrHHsMquRbaFN7G5IsfZ9Fuer1P9ZW0WI0sU8tMV8pWCCwuV3bb/wCqSQSPh9PPV6nfDcv/&#10;AMww6GphRo5BKd4exY6W0N7W7Ef2c9XqX1PgstepSJG82MKoZiAQQdTpYEEgHnq9QnnDKisjWrqW&#10;jjmWzi+psvcfQf1789XqhS4NimKwzQQQ+XHKFOoJLkH3QBfte3PV6gw9QuKYtkvpZiWFktFVMkQX&#10;wA94AbrXAuNNeer1awuZ+jmd8xZhrcQr6N2Z3nlIVSQd7E39o17D79Oer1I9PT5maKdXrKeUgbQr&#10;e8Lk9wVGhIHPV6jFZB9GecsZxISQ00jlrKq21v4G1rff/QOer1XM+lD8PP8AkldS4tiEMkdTtKyI&#10;4updjfdYgWtbT4d7639Xqvay50mXBcHhpaeIJOtlI2i4KjuPAjS/fnq9SzpejOYsUDrhssaru3EP&#10;HuLWOoFmA8eer1DVlrpDiPmmKZbo4BsEIAIGmnPV6hLpejkYDNFQhhIDcqpJLA/kQeer1CBg3STF&#10;qqEQx0pAFjdl0JB7ePPV6kljfp8xyqxOTEFpL3FiApsAPZrz1eprh6HY/WQSRNRuNRtup2gi408e&#10;er1ZJ+jVUiFp6e5FjpGbg9tfd56vUM+CdN6PDMAJeKwZQWBtftY/u/x56vVXVn6bCcO6izYDApMa&#10;ShgpFyDceBXw56vVLiQzaxERmUsQfEj2fxPPV6hcwJaUzUtHL2Vb7jqPo56vUswHjSWsnszn3ABq&#10;FW+hHx56vVBkrasJ8vRwhtzbg5Nio8e1+er1Qji7V9WkUrbXAUaXIGpHb42Ovw56vUk5Ja1qqKKO&#10;6p5zhi1wSDe3bsfH9b89XqZMYxaWgnamQ9mAuRe5Jt+3+PPV6k/JjLphzYfUOEsCN7naAPDnq9QY&#10;4pS41T0DYlRO8ixGzRjaQB/iFwDYc9XqBuhxWnjl8jFZjHLNLIQWvYg2/Mduer1MVcYjXPTVjjyH&#10;J2KLknX9e/PV6kLiuOYbhytSbFMbBrMTYg/G/wDDnq9TWuMijws+So85tRENouttB9BHbnq9SbyJ&#10;jtYkddRTqoEsrGOMKSVJvr9Xt56vVypq2fDq2aOvF33HzCAdrDwtofba49vPV6nzDKCeDAa2oxII&#10;Ye4B0IXwY+7oR8Oer1BJVHFIMyUuGgpBS1Svua9ySo0P2dL/ANHt56vUrMK/keFZlhpJlDyMtie5&#10;1JXX69bH2Dnq9Qb9Y8n1dHnGDGaIf6M0QuVFwzCxsbeJPPV6kfj+KUNFgcNZXoYtu9pCNChGot46&#10;37/Hnq9Qx02NYb1HyHHFAFlllhkEbHQ9rC3tt7fjz1eosuRocxZaxUYUsSzCVmi29iSO2ljc2H63&#10;56vUusDzbiOTMwriFTCz07ttdEIFhc223Oh1PPV6hD6jYNRY1SRZnjcS/aZgdCAbXANh4Dnq9QcY&#10;3QPmvAIKZZ3eNd8a2FygvppY9u9/jz1epR5ExbFYcCnwSsmaqelKlHcAtpYjsttfh7Oer1A/XZ5x&#10;Gg6hRS4iPLSZmU3uAWvcW11Nteer1RuoOFQJjS5sErqk52nfZRYG9vEe9rz1eoVq3BafG8sNDTnY&#10;xpl8oreyvt0Y+2xHb8+er1Bt09oq+fEpMHqUEjQjezsQAzHQ6a6jXnq9T/h9TgmU+otJ80BC7ncZ&#10;FNgRcg39ve1v7Oer1K7rDhIxrfiOFVKyq7GQbiqlAfYL6/r7eer1JPC8WpYMqxM22faCviSxJtp9&#10;Z/Lnq9U3ohnOesqajJ9UAQ3mCRmFgiMT5dhrY+BPPV6u2yrBkrqPSNTuP0rEtbUEgEAC/wCunPV6&#10;uPqEmx5Go8Uwx1ZQu87F7jdoBfx9p/v56vUIWA4pVZpyEcaxSnhmEUWxoZAbMAttSpU6Hxv4fTz1&#10;epF9LsQo8PxGdXRaNKtiFgQgqvhtW92tpe5ubHv256vUg8ewrF8K6hwYgv8AvLLVpFe5AIbuR2uB&#10;r2/p56vUazOdKr5ZkqgAkcAKksLgr4sfu56vUjelWasMzPg1Rl2lnDwwAo1tCA97fCxHiOer1JlM&#10;qR4L1Ao3o3JimZFUdibae9+wc9XqFrqMtLNRigpIgilVJIQAtca2Nhrb9vPV6gry7UCtweWkuGQ3&#10;BVveNtQRbw1156vUEuUsMw7AOpVdUAFaV1iisLWBBJuO30WHx56vUt+qON1lZhR/kBXe8kXcbl2A&#10;3uAO+250HPV6njJFOtfSiumk3jYLqxADEHU7dvPV6kJRVGD0WOTUdAVRXd2ZABci5t9GvPV6k/1C&#10;ytjrsuKUyAiNlYoARYnt9Nwe3PV6hVytlSGvwdsZxUBtoCJFY6G32re0HW/PV6l/04xXC8EilwCZ&#10;Yp3G530A23J2k+y3t+HPV6kjm7FKOSokqMLjXzN7FgOxa5BvfTsbc9XqRFRjctBSRUVKi+XRIPLj&#10;TaUQH9wAaAXvp8eer1KHIOYMczZVExowjViSttbqT466EE89XqE+npxQ1slG6grVM7SEXLDSwtft&#10;rpp7Dz1epCZor8H6Z0E2aMQIdH0EbaHcOzHwt/Dnq9VZXVDq7HnHMUzzt5jNEUgCWAUmQhi1gdyl&#10;QRbSx1voQfV6gVyHhVPh2YkWrTzUdt3md1BLe8NfEeznq9RzMu4zRris1EsbvC0alkLFVUubI4XT&#10;UDX4m3PV6njDsIeUS1NfSmSBnNgQbtqbAai30/3c9XqXFScKdxgFHDYThSUBNr2sSTfUeA+vnq9T&#10;RjuMxYFFJR4OhNlCPu7g2976hz1eoIsSk/nYNHVSJR/o2JcanUkKLLc+F+er1FfxPB/nceWgjYyA&#10;AJJILqupsbaDuPE256vUP+VuktVMiNSozQJIrfZue2l7dxz1eo3eWej839X5GxkFYkvL9kgkW009&#10;l+er1BjnjC6vB8PGF5NqRSzTu3ZTuP8AiC3Ou5f289XqAx2ximgNGYjUNEWO42DbibXPtBHh4eHP&#10;V6pmB5fxjGsZimmk2RIhV18skljfbYgiwBN+3t56vULdP00q6fD2asi2QzAHwJAW4LXHtOvPV6su&#10;G5fw7Car5p13uStmYgAL4/T/AG89XqXFXPk6XA1lo/Mp65ZZBLICpUqCNoUbbg2vrc3FtB4+r1Ir&#10;FazDVrzXYUfM8xVvqNCdLnnq9SXrGw3CMLhxOpcb3ZzYkad9CPp8Oer1Ffzx1MwzB8Qavw0syOyR&#10;mMAtZr7QdATa+p8AO+g56vUX/G80pisz1mIRmljZWG69hodNtr6A689XqTVN1Fw7DZqWhiUyWa7S&#10;EadrXY3t3/u56vUnM0ddcakiSgpiCsJKISq6m/1n6LW56vUXzMvUSqxd1MU5d0ZfNS9ydbHS+nPV&#10;6krVVU8NYhhk2LvJA8QSL/Tz1eqTBjtTDUCZ5CQ9g9wBexuD8D8eer1PlDj9W8lZWow2hEUa2J1+&#10;yL+Jtp256vVyx3NtQs0zrOVARfaAbjx7dr6/Xz1epDU2LzPRe+bbySysSdobxBOth4c9XqkSZjhn&#10;nGGLdowLHbpe3ifG/PV6kdW5jKU5r4gZVRtmzS+3dt0v9+vhz1erIK1IgZC11cmytqQSO456vVLp&#10;MW3xRyUkKyqwKPdiNQdToO4P9vPV6mnGausikApAjtfTdrobW/Pnq9SeqZ6p5g1QwvKwGxALAnQ/&#10;lz1erhh9UIVkoqwsChstzpYC2nib99eer1NNRJFitQkExKS3AJH7qk6E+I7d+er1caKimo66olrC&#10;TCiOFNtO/tJ+7nq9S6w6ljj96+jIRp7BqLc9Xq4SgRzFKdHcSXcsWBAIGgIOtvhz1eruno4sRURy&#10;HaF1I1tcaj7uer1RnmWOQzwvvEyKLX90Wubj2adz9HPV6hqy8tFJgcdTHH5dZdhKbghl02gLa4I1&#10;ubm+nbx9XqmRY0Ia9UrCxSIki/sFyoBP5c9XqD7OWONWfMOzskGuhcnTvc6Dnq9QbPPNiCPTovmR&#10;uqqp+nsfq9vPV6oplOVpgleVJUBFYE3977R+rnq9TfFNHW4n8uVuh9+UgXBLG6sR2+vnq9T3UyVF&#10;LiFPUxlSihd+46kDtbQ9u/PV6lFieNedIDGFaYgEm4Huj4c9XqTMgWCs3pbanvOSbjtc2ve1vhYc&#10;9XqxTYnTVrfLlb+BUAgWPPV6mqSFa/WiJ2t+iCkD3LGwY/C+gHPV6m97vWJQiIHyiC9j3dSQfaNf&#10;Zz1eqUkLwyfJFFIkLPrf3UJJsPYeer1TaalwRZo4sPhIkdQdzEkAnvpb289XqiphdBSl6OVTuf3j&#10;roSt7D7j/Hnq9WGjpAYGqIb6kiMG9x7Oer1co8xyUwkjr4TuIVVFgbm3f7+er1MkcPzcjVMy/pUs&#10;dGBAPtNif1tz1epypppKeucytulUDap9hGh/Pnq9SuwfB42hSWsjDLGp0JuASTf6eer1O9XWR0VL&#10;LSYJEqSbRZraXIOgHfQc9XqDKvoMVjpvn6iNo/NGqMNWO43++9xz1epnaGeOby6pfLay7SfAeznq&#10;9WPy1R5JqRgwIsQSCST4jnq9UGSlqUcOwJawY+2x7Hnq9ShiSshkeqXa6izqH1JI7AfT356vVgkx&#10;6unhWCJFiTUKfHU66/Xz1epR4BNTYXiE0wo46mJFKbXJ1JW24bSDcHUXNr2vcX56vVAqMQpqQsaW&#10;n3ROSVt4E97XubDtz1erjGkC1all3RsgJB7KwOmnsPPV6owEsM0VdBtLylo7Htbx1Bvp+vhz1eoQ&#10;KOSWGhtMoWSTXaHB1Hjf6O3PV6mtcRr/AJ1hRlGkuVu5tt+FtT+vx56vUpw5EKCpjG6XSQ6WGh01&#10;56vVLwuahFe+F7W8mGIbbA7QTfQeHu89XqzxYrT/ADclL5gQ09hta4LBuxtz1epU0BlqnLyquyMX&#10;DDsT46/Dnq9SoyzWQ0MxavtZxawI0a/e/s56vUJaZ0WljQoitEBd0t72na1rd+er1CNhnWCDEFig&#10;e0KgCyWsAbG48B2PPV6hAg6mYNSwxYdAQVpCPK94Egt3N+9hbQeHPV6lJlfMmUI5WrcQpbmR5Enk&#10;iezObixJIIOmlxbnq9Q3wYXgtZWCpwOVVUhkAYDbe5I72BIB7/0c9XqSuLdO8PXeJwJVnV49QCAx&#10;buNDr8R8e/PV6is9Q+hlFgrriNEdxqGQN3G32H2dvYPq56vUH7ZArsNijacqgQtbfoWY6g28dDpz&#10;1epkhhqMJqWScbil7WW5u3e9rmw/W3PV6nqF5IUStSTYStmsTe5P66c9Xqa8SwKqra96S25p0Vr3&#10;94Anv7dfbz1epA4tk2SaqaKOzGNgPeIH2Rr30+HPV6kO+W8R/S1tPDvO4I1rfrpz1ep/o8s4zBVw&#10;K8GwsEIDGxsbm/x056vUY3A8GpaGhnqmqVApU3+WL7nuQT8Ox0BP9vq9QjQ1sE0EdGsoVlswvqFH&#10;+H6Dz1epvxk0VCI5ZY1G7cX3fZGlgB27d9eer1JWsxaJaOFfIjvtKqTErKFLaMbg9reHPV6kdjEl&#10;XT1aUNSuzd78bg+7tJuAdbi3sPhz1erqqxmlqAqyD9OCEbXx8QPp56vUvoL1sBo7xkhRYD7Rv9q5&#10;v+XPV6misyqnzlRWmnQpYeUWAIvpYeIvf8+er1NdflaXCacLICoLIzAX+kewannq9TpHD5tN8rI9&#10;2sGYeG2+tzf6gOer1eo4sew0mrpaenjpQrFW+YHmEnUL5ZF9R+zvz1eqFRYVJXTvHUhQ7s5J0NiR&#10;cAdr66X56vVxxDBq6qG1IrwnarWJuDexNiO3x56vUkMUwuj89ozawUjTwsbEd+3PV6kbW4civLHQ&#10;28zRgvgNPDnq9TCMLqpZ2rZRa6anwLWPbtz1epS5QqsQoZjUzU6xEHbtVtwAF9SNDe/3jnq9Rrcn&#10;Y1X1KLHRSqKaQIoJW95L6jwtr4Hnq9SvqaqllqZqTEZhFJGAq+Wt9zC+ve3wvz1epKwVFBjNHLBV&#10;2ErSMhYgXKrcfRc/0c9XqZmxHCMH87CqRNxiVRAStmLHRiSQO/w56vUnaOpekrzUVu0NcNtvoNvv&#10;AaixJ/j9Ovq9QiZfxWCNwF2rO4JABBF2v3seer1CjhlZNLQGnlcIVZWZhaxYXuB31/Xx56vUpsKj&#10;82VkICyNIoje4Lew3t2Bvc89XqXmGwjDa5nxQxN9kbYjuAUE+81idfqB9vPV6hlwKtygYlSN9nml&#10;VjQ/YuL627C3s/o56vUupamgwbDp0kjhxEe8yQsxUEMLG7IwIt3Av/Hnq9RfM54fT1MyUdLSJAH8&#10;uTy7kqq394KWJOgva9789XqD7Ecj1EUryyo0cC/5NdVJ8QNDaxvz1epNVeJ0uDopDfpXM0bxf4VA&#10;G1iTbQnS4JPwHfnq9SOp+oVBg1U9LNHtUsrJex946HXX29j8eer1eps0YlW1r+RKvkMw8yzAAMbk&#10;gH4Dxtz1ernUYylWymMrLIjXcEizXFj28b6356vVEGMCBtkoVffIIvoLm5t9HtHPV6nXekeIwV0E&#10;Dyo7uwe4KKbE7nB1INrAWOv3j1eoOsYypDjnmmojUxObk9yCp3XI7WJ56vUDuO9PaSbD/nZn2e+A&#10;CNO47G4Fj8Drz1eoA8cyZXUEvn00ZMfvKV73ub7j+v5689XqCXE8LqaXy/LQjayi/wAQT3+BHPV6&#10;mZsBFBN59JKSTuL7b6G9wCL89XqjYgmHVDNU1DBGMYYWH2WBN7fSeer1NxkSnkiWD9Is7XJNr2Xw&#10;8bXPPV6skVLHArvLCspmlYpusLADWx8T8PHnq9WL57dDUVyNseM7Qf8AD8B7Rz1eqJDjFTUwGHy2&#10;msLFrkajsdOer1ZocSp60rQxr5Tm+7cL6DwF9b89XqnYq+HYZh6rSlt89iQqDaGB9t/Hnq9UCqqW&#10;xGkWqiby5EAUbT7PZ4G/PV6m+nw5DtrJ6kEOdsl7kqT3Lc9XqesXw2LD4ZpUZKiFiu3X3t+oufE/&#10;s56vUjKqrqamIRPZUjXRVAA1P389XqbQxVty6Ec9Xq9cu12NyTqSeer1dgDaSf489Xq7Ls5BkJaw&#10;sLnw8Oer1dK+0EWFj30F/wA+3PV6ucaSO4Eejdh4eHPV6uCh2BA7DXnq9XKJ1Rrsu4ew89Xq5O4k&#10;tGgAA7e36+er1PmEwyVuIrOUDJcK4GgsdD4W7ffz1eo6/TbITYmXmMZjhjUrFZbWO24uPYR7Pz7c&#10;9Xqf6np9i3zENTUqpWMNuKjS17W8ew56vUnazpbV42rPQQ+bJFe4C3J+Hsueer1Q06a4rQUJ30D+&#10;Y1gQq3IJ7c9XqTOJ9O8ajfeIzG0J32N/dBBW7AW0+B8bc9XqYanp/W1yrIVbbJ2NjZiPDsB356vV&#10;3JkGsq6yCSpYxRBSHjUWN72B11+jnq9TRD0683EDO7u8RVlIYBb+wm3e38eer1Y67L7wgU7UshUF&#10;E3r4gf4gNbe02/hz1erNDlthPD/L1IOhAI90E9x9I+PPV6sdJk/EkqZY0iBsSXKgkm/0Dnq9XS5W&#10;gavWokgssQZjuB1Pje+vPV6oByHDLXyVLKUZgWDW0H5W7c9XqmVWQ0rN00SqoCruPiSPZ8QPHnq9&#10;Tlh+QiqRVS0vnCLQXvoD4m2uh56vUpWydilRHPX042HYoZApW4HgAdNexPj4nnq9XDCul0bGCGFL&#10;LGWcMAbBm0KgHXTt7B4c9XqECDIVTDRJLTweYyvsKkHQ+3TwOtuer1POC9OJpKo1WzyRDMN4Ot42&#10;7aHtc89XqEum6NrXkfy6mCyFvMkLX2sPG58Ph8PDnq9QhUnSvDq01GJV1MHWhmgVIlJIa4991JA1&#10;U+wfXz1epdxZMlixaKroyDCtmTW5HwYa6fA/Dnq9QqYPkarRBXxxKiTBXLSXDgk2IsQbbgb2Nj9/&#10;PV6lEmAYd5U9LQyRySjaCpFyhuQLD2H+nnq9WSky/wCbCyTSBSrBQCQASDqLeNuer1RKvCUapSGS&#10;PzIgbs4IOo03Ag6Ec9XqU0eXcNp5IWnJvLKrR3tdiQLgE3uDbnq9Sjrcv0BqhJR3JkQsFFydzG36&#10;/wBnPV6s2A5bip0GGvCZG3Fd1rXIOv1jnq9UqbJ1X5rzTRBFhN0axvbudb89XqlJghoIv5thsSHR&#10;FvYWYG+5j31t8PZz1epvfAKGeu86VNxIVdpUBSrW17dwe3PV6lJgeQ6HD1lqKyJQ4jATQe8QT9XY&#10;/Dnq9Utsu4PBR1c8uilX8sWsL+wXvb6Oer1V49dq/CMNqHpZIIveUtcXUg6gEhdCb+Jvz1eqpbqb&#10;I9Rihli1VrhbHwHe/h3/ALeer1BUyqjFWubfVz1erzRqJPLjO49v1156vVyeERg7z7wNiBr+YPPV&#10;6sYV29wDnq9Tth9MDu/ek90bBqTc99Nf1156vVb/AOg/0rUedqQ5zxqA/Kxzquwg7SBqxcak38Bb&#10;TXUdj6vVsCS4llXCsEjy5g609HPSQ2hZVN0i0uO5IvYXt3t7eer1Fe6i45/M5IX81VkRnLXJ94XA&#10;AFhbQ66/x56vUEuKVcRlY6blUaKSwBOugIHbnq9QVV+bKGajjpDN5E6EhST9tQfeCjtz1epM0lfD&#10;JWti5kYQxmy3uAxtbXw+/wCPjz1epizjicdd8pSTsiGIl0A13biQB8Ndbn9vPV6kdi2M0s8T0VTV&#10;Rliu3SwYAC+1Wvf7uer1AJjma5MTj+RZ28mEONSdxPsGh09vPV6gdr5/lKKM0J81hMVkJbsLDv4n&#10;7vy56vVHbHVpomSAXZntqRa9te48Oer1IyererWSojkCsL/EMfEDnq9UGXEPmIWeVVjaAAgjtb4g&#10;fHnq9SfrcUhqakpLEd8Vi3sudQde/PV6p0koaRbLbta3iP4c9Xq6xeaVYQtBGSQfe9pB1+jT9dee&#10;r1I6ilqqdySS6295CACCW56vVLqmoWrXp194t7xv3FwdT9fPV6os6ySRxUtC6iJR9rW6nxvfWx10&#10;56vVmr8GErU8nmAssgJHtUA2/Pnq9Ul6I0ZCwPrawUk2Aa+o156vU04hJWSQK9LLuuw8xCLEre4s&#10;eer1ZoopYatxEm+KoBWQEltpBuCL37/Dnq9UZmMbutUpEmjAroNoGoOoN/DTnq9UpqiTasDRraQA&#10;qTqQb9tT4eznq9SXmjw2trHp4nWMwkGzAEub3YKT2v8Aw56vVjqcQejr461RuAYRMD9N7W/p/jz1&#10;ep6w3EUo6keRcCR2UeI1vb8+er1OtFV4dWV7YgstpF3KgA0Nu+7Wx056vU2YoKyvnioago0bubsv&#10;u7VHa39Pt56vVy875GHyKWPZGshQM7AsVAuzX9hPbnq9THHVGoxX5tGARwwBudtgddO1wPovz1er&#10;Osa1DNPHrGrFnJFwxB0F/C/PV6lIv8uq6No5Iwl7eZc6g38B7CPZz1ergkK0eJyUmGljDJd1Ldwo&#10;tp42J72v9fPV6olTQwzFauOMNvGo1DaHW40seer1cI0hVzUVjKsK2Ha9iL6C+n1/qfV6ncx0l1np&#10;2Bcr49yhJ9nw8Oer1Q6s0tBFFJQlbu7C7Gy3Iv8AUR+f8fV6uoanD/nUp6y6Shd17aC2pse1/YOe&#10;r1JzEnSWWfEFk3swK6m1l8DbwPPV6scFXFPSRU2xWiddtmsWLqb3+Hjrz1eqGm2lZdFklcWVFIIU&#10;qSWJ1sQR4c9XqcBiM0kiRlQFMRNw1yrE+32eGnPV6uHzs0myA/o3IBMmhVtumvsPj9HPV6unkxSn&#10;jkqJJFle2l7aAdgB7eer1NtcryUKeUyyVEzr9nRl3D7Nha1z/fz1erHiqrRGMVKJ56Ao1mB1Itc2&#10;1056vUz0skBQUUkQuzXZ9SbfAft56vUpUhoKRjOkgmC22B7XX9ddP1Hq9UKNao0Jlb34Klxr4rck&#10;fVrp+uvq9UebDamljMVWVRDY2uCdNQLdxz1epxwSKgWGdqlbbXWz38GHYAjXnq9SxwvFKPDni+XX&#10;zfNBQ2+sg200Hjz1eqNW0k/6WejQ2sXkY/ZXX29uer1M1ZFXSiSuppNoBRQhFwWXUgfx56vVyeak&#10;qJVjceXIo3vbQk21t256vVhxGOijdJqxmbzFuFufdIOl/ZcHnq9XObEqif3aGNYZEKN7vY29v089&#10;Xqb6zFqqVhIUCsrF2S4sQR3Hx8eer1RqqWE00c0rH3wPMTcRuuDY9+69/wCPfX1eptgempwzjdcL&#10;7e9zp4ezTnq9UqEojRVUIZioG5Va1jfsPhbnq9SymiMsjVewrI1grKxLAj7QPwPPV6uwtbTzedKw&#10;ljZlIUrdRt1F7X7H6+er1Rv5xXwYgamqjR2lvqBZQO5AGmoGuvPV6uE9as7TVdNAJECNtZr+BFwL&#10;aXB156vVzpKMzU0NQswN7Ep2v46g9jf2c9XqWlJPA8jUSG6oisSLAX7W+kc9XqVOHy0fzRSUF2AX&#10;UD2eF+3PV6nGGtEm5i9g5KjwIF+3jbnq9XoqZnqP0ihYmIBYH7idfHnq9SgbDpVO+OQPHYLobGxF&#10;u3e456vU8YPShJFjmjMo3LcDQgdrk+Fuer1L3Cnp4sS3opSlDEOGNyCNLDsNf7Oer1GIyxlWqxLE&#10;6OqpFHy87IoG0km1yCSew+rnq9Rucj9NmippyWEsqgygCwCBWBte1rEaftHfnq9RrcvZagkVJpV2&#10;yhQykKTceAPh3sDz1eo22TMjUtXQriEUSl5EAJexVD2JF/Am36nnq9Qv5NyLRySy0ccYUsSCbABi&#10;e5vpf+znq9QzYFl4UUsweMIgYFRoQQo1A7djfnq9QzYVg8NIU88hlO1rWvtA8fgeer1KyXCEmVI3&#10;VlhFlQj94Mf3gPZz1eoSqDLFJHTR0lMqq+we8RbaD4DxHPV6n+KiggphTeXeazHc3tv/AMR18eer&#10;1Z4nrYanzA4IUCy7bEm+462N9Oer1Tnp0qZUkZgklz3GhBBtp93389Xq6fBKKr3BI1ISQ67QCwtY&#10;/wBPPV6knXZLSWq3xN+iCkWQ7TuvYflpz1eoPsUy85lYqhWxYBjqLggH932g/eeer1IjMuWkrfLS&#10;cOJDu3FbgkX1sRr256vUma/CTTMwiO5LA7StyR4d19vt56vUmY8HxGsJqKqNVKswjRSCrHwOl9ee&#10;r1f/1NLEkmR5orAMNGv+znq9UWSljMytKBcgsO2p+PPV6pGSMFqcVxsU0oJdnFlAuAN1ie+oA1+j&#10;nq9Vm1NjMUGA0uGRIq1EEYiBOl1Ud79iOer1JDEahZKs1dfH3YsxsQLW1bw/W/PV6gxOKLDUimZi&#10;0MbM4k23kG42IuNbW7Dw56vUj8Rq8GpcxrPg9RNMXu8gkU972IuSRof1789XqiPihp5JoIkKXBcF&#10;rEG9yTb2c9XqSEU1d/OY5sKYJHMQ4J1Aa1vgNe/fnq9WfGMfxCueORmCsHZd4AAO02Nx2+n6r89X&#10;qS71MlFKA1zLchitj3Nrmx56vVOr8VTD3VoFJi2AMyjs9td1vjz1erjHSVzyr/MXMe1mL2I+y31X&#10;sfu/b6vVGWSdZaimrbAKQU267l1Nzfnq9XOGV50j8w+YVYa2tcewew89XqdZLRsFkOwBhb439v0e&#10;Nv4356vU4SpQxKGS07gBltpbuD9w9vjz1epNfMQxzo9GrHd3VwQbHuT3t8Oer1Z6vD48QnmrKpTE&#10;jsBYeHs+gHnq9USaCGWqNPSWAiIXcvZT3ufA356vVMxLDXo695JXDySBNttFJIGv1eznq9XGm8yo&#10;rUo5CCx8wsXKqBtBN7k2ufDxJ7a89Xqz0EdG0EhnmBlQkHwvcdyPG3w56vUzyVMMeJhEV1bcD7ra&#10;DU37G+vPV6skNfBOz07B0hZm1Ouhv2PfQ89XqZY4qhEVoiHhLgMzG5OtgSO3089XqzV1VUxRRpIt&#10;41barBb3O7XwI56vVgkpYVdpmJjIN7HXXv8Adz1erqWSiiWQyaFgbAAXvYkaeFzz1epkBWUJHV62&#10;F7d9SNBr7PE89XqcqaKsp5g9E0G3ymUrLpr4bCRa/t1vz1epjjeslrHozEBIW3htwKELpcEew/2c&#10;9Xqe6acUVBWULRo6Vq3YsgZ4wNSIydVJI1PfuAbE89XqjGrimWK0ZQNYDcLG3xBFx9fPV6shoKei&#10;q7SgMzHQ6aL3IH7eer1OTx+bAZQVCs1tALjTsOer1ZpcMlowiyNua4BJtqCLX56vVGODyfJpQIbR&#10;LI12ABtuJPvX1t/Dw56vVFD/ACswiAVBEbMLaWvbt256vU6U2G4bMTJS/bWQ7SbAe2y689Xqh/KV&#10;NTNMQtveJFvAdrD2c9XqiVcdDC4ics0kkRJFrqoBsbm/7Oer1MFPTUy1JkdjuuQddDc6ePPV6n+o&#10;oqpqbyqNiyEk9+w+k66eHPV6mHEMOllKinZgSdpNrk37356vV3QUyLKzU5B2KRY/AW17duer1PMk&#10;IKLssS+ouAbW+HPV6k/J5KSyyRnashB3EEEAdxa1/p56vVPlqopohGjljo1x7D4EfHnq9TZLQxx4&#10;WZYRtlR77rHUHxsNb256vVMdoXVVbQsAR4XH0fHnq9TVicMNAIpRaNHYm59j/f2PPV6mySJ6gpRU&#10;5OwWs0dtzLcFhqLajQaH6Dz1ep5MmFris8WGxt5W06SG500AJsAT7bD4a256vU3pXU1LMk1QVVks&#10;ChtYW/p56vVMbDxUCVZAPLADXuNdbi3xHPV6mWoM0qI0YtE1rtpfcDa1h4W7nnq9XUkcNRNNh8Iu&#10;0bCRbA6g9gD4jnq9UM4S81d/k2VXDNITr7yjS19Ne1xz1erEIgkbzqrEsHUAEabRbX+3nq9URVnW&#10;khFTqyEg6DcLD3V9hB56vVwpatkrAswPu7juN7gez+HPV6nCsxKko8QM8O1mqhfaFudBt0IH16nn&#10;q9UGSljaJKYljG4IKrpoPuHPV6uqbbRJGUui2JUm1730B8dBpbnq9U+orpoU+bivI6MLi1yVv4fH&#10;W/PV6mmLEas4jNVu1iq3jJFrrf3hr7O3PV6lRHHHXxrW1No2SM2/4lfSx7aj2c9XqbKFPKmEk3vx&#10;Eke9e/x1+nnq9Uqmw94JZK5rkMSVa4ta+i2N+3PV6vVsonLR0f2hHdmtckkkAfV356vUh67Djh0c&#10;slaSJGBCgaa97n2g89Xq6w6lYyQIYjItgzqpt37E/A89Xqn16u0Y8pSGLsdh7gHU3vrY2tb+3nq9&#10;UjBsOqSwahYqgG6RW9nib/Hw56vUqo1hidI1B3aMUIvpfue+nPV6hFoaGjrMPE85Ebwk2Ud2J8fD&#10;nq9XE4tAoanhh1clSSASB23fRz1eqZh2Ayo8tTGrPHdbqvYkC97djf289XqesTzGMPSKSH9GRdWF&#10;tfhfnq9WalxSHEDuqbbiUKkaXIPc+HPV6lNQLS1hkkhlYyQi+24uzXuw1017+z6+er1DHheFU1WU&#10;lp0UoCApAs32ASTp9Q/tufV6nyDCkpKlK6ONizC7i9t23soBsNfb256vUIuH0lPiM1LWLeMOxDoT&#10;c3AO3Qd+er1LjCnemq6Z6d/e8wCxAChLkuP6Oer1L+DHsuVVY9TvUxNuV4x9slSb20IBJ9v16W56&#10;vUHOO41RVMzYQzXjBa5uxuPAaXA8L89XqDWikiq8BOK4lRS4akEzr+nZb7F0BW37rDX6Oer1IzM0&#10;GGYpPT1u/bJTqE2kAjYLnv2BI8Oer1IPE6yiemtT6hdy9rtoLj2W/Xvz1epK0sxqEewKMLDw1JI7&#10;+HPV6nGGmLE4zSglWO1lFrFhoQPiPHnq9UnG6ndhiJKo9xmvoAdRpc9yBz1eoK2SSrjkip49QCCx&#10;t2Pj2/Pnq9TZT0c6yJTMigB7szXGhHstz1ep8w2NI4BuP6USkEAjUeFuer1CNglO2I4vDU1Ee5KY&#10;q4ZCBYjwPw/Lnq9QqUkFScXSOiiMalgWmbsCT9ki9zYa2+jnq9QrZpwkLSmOpjEkbWVpANO19wPh&#10;rrz1eohObKKopMXWkQl2G65J1tfT23056vVPwTCVkieZZgPLs7A2Hh4ft56vUH+bMSqKCpcsS4YC&#10;w8e/sHPV6kNTVMdXcRqClxJtOlyD7B4j489XqUJpaaZGrpmVAhDHQeGo8Pz56vUvKOuNVTiOnQWY&#10;r7w8W7nw9nPV6lHhKxisaQsVct2ve5J0+7nq9RhMHVBG8MG0RTCM6qLiRDu363B9gtax8eer1cMT&#10;w44lV233sxANgGa4uTodL89XqMf0swWrnqqeejUpHEFR7KDvYG2vjoRY89XqN3i0ooaNo02ebZQx&#10;B95ht0UL2v4E89XqIX15q6v+ZpFVxtECg2o1iTrfd9H7Pjz1eoiuY4oZJ3qUNiOyi2p8fo156vUw&#10;Ye9TPtllQbrjv3PPV6hcofnaqWKF1JZEsR4XOo+4c9XqEfBKQVMD/Om76jsQFFjYH6O3PV6l3k6t&#10;SrqvKkjLsXjUW7kKdbH489XqOfVZgGHZfjjpAhlYDzULG6i1gWHh7Oer1FW6kxxyYX5tbL5nmlmu&#10;BfaAb2vrbXTnq9RXcXy6tbJMsSW862pJsQPAC33/ANPPV6peVcljEd0FOQDF7x2nwubA6+3nq9Sq&#10;mwOanMrt7s0ahlB8bXuB4fHnq9SNzHUT1FRTVNOSTVBlJAsYgFvukFwbE6aXPiRbXnq9WTBcKqIZ&#10;Unj2BnJWzi4PtJBBGvhz1ep9ahpqSFI5FKlLkXGhJYkWFvj+unPV6kVmqkmWoEsYULrd9b30+/nq&#10;9Qf41iDjC6qBEV3leLy2Y/ZCg3BHYg/f7PG/q9SdyzJUVVW9IlzI7KoB+zY/G1uer1K2uoKrD8Tn&#10;wyddxRikjIwKIV8A17EE+Iv9Nuer1POHYfPLCqbruBa+hsL9vD+PPV6oVVB51Q8KizoTa/tFz3PP&#10;V6ktVPT1EiVCyKVPstYN2Nzz1eoZ8nYK7yJVxqJI5bCx7du1rd789XqYs+1WB1P6aki2yQ3jQG17&#10;g66eGvhz1eqNk6qkp8QIglX9Eu5ibWsQRbXnq9ShzElQ9Ak0KgKXJkBtZlt9QBB9v9vPV6kIolpa&#10;lansSg1Gg0Pa30c9XqUmGV/mRCpmUEuGIB/dI7fRfnq9WHCYsSxOolo6WNpZHZm2ILnaRc2vrf2W&#10;1voNeer1SYShqfIpNq33AnxANwQe9rnnq9TNWYUxpop4PcJDqD4G2pH0/Dnq9SZervBDBCdpN99w&#10;RY+03t256vVkw6SdZ5nqLMgB2yG30aac9XqcqRKapU1NMmoBDdgNdL6c9XqcqPEI6MU29QVpj7pI&#10;7nXQ66i3PV6puCY/XSVTmGFIUuzgKxN7kkDX2/Tz1eoQKfFUrmMu3yXjNvDW417Gwvz1ep4w7B6C&#10;evvi72p543AYgEq4UsthoLE9ze4GtvDnq9SxweshqYlw+iK06Ko3HQA2uQQex+r4c9Xqj44amtxa&#10;hp8Ed3arJVI11LsVO4N8TbQHX6eer1JiuweujpxLPpJFffDcWJuDrcakD6PiO3PV6k3NNDhtUkwT&#10;zxJYFCCAtr6i1j3/AF789XqGjIea51/0Z4/KgewLHQlgL7vE62tcc9XqMdkzNa19ZHM0QRBuDuFX&#10;cxVbgl7X09l7c9XqPBkvN2Cz/KYjPGE3gIZBcMCO5PtFv2c9XqMtiS4bjWDJhe3e0ibl+ze/e5t8&#10;Oer1ApjGR6umwszrGUVrqW7gAE3A9ot+up56vUCNdl/5yiqZKcGnXcrIGG1yoA94ggEE97H9vPV6&#10;maLHsSwVqSvp03xbwxYnU7L3tbS/jY/Dnq9Qv4B1DoMxJGuIDzKh2cBSLBQRuUm/tOn089XqErD6&#10;2DDquE1Mp2NGl9RYMGuAO+tvHnq9U/HsUkWOE0bjVlZh3ta9mI9nf7/jz1ep6yBmOpOLLEqB1ckj&#10;cSEJ799bkDnq9Rz8u40+HF2bavzLbPtC49p+jnq9Qp5pwWJ1iqYFQM6gqxAG4bfbz1eoHKXOmL4S&#10;1RhM4N7OykHQgezwvrbnq9WDGIKWqwySUuBsQvtK/aYr2J0Jseer1E+6qwYdXTRLHCWNIoQlexJ1&#10;3EDuLc9XqLX/AFZ+dhXFDItzMwjK6AggqR2B07c9XqDjO9DNhSLUQwFni9z/AFVIOpJGmn9Ps56v&#10;U14JiM1TXCN3K747e99nd7Vsve2vPV6nyqy18nJFU1JWWO6yC2jM/j9f6356vUJFGy0OHQ49EoEs&#10;km3YRcrtAFvZax789Xqe1xNahGra0K7rIQR4AWtf7vZz1erglSzRfKwSiXeqmIWtcE308dBz1eqP&#10;W4xJh8zyYuwFQCttoNyBoumnPV6lfluqpsXqo56tS1Q+oGlzp7th9Otxz1eoZ8JmbEK56eRBGDGs&#10;Wp1D2PZdv3nnq9Sfzlhc+Dq1UsRkcKnvEAAkD27dNdf7hz1erBhFVPNhjGqPl1Mm2Ta1+y97eFiL&#10;ajnq9QcZ4w+HMEMVe1J5k1wo2izMSbDb4+zXnq9QT0tPmHLtbIYovM3MrgPpZlP2d2uvPV6hFmzV&#10;NiGFyx4nS7JSC7hrgHS2h8fp56vUDGNVbYjMtGKZbxICWY2ATWx09lr689XqCnHcL+ar9lPKAkl2&#10;ewNgB439lx256vUw5Zz7U4HVtRQTFYYWKb3JbcT3Nze1+er1HO6SZppsbgWnqpUGxrpvA7d7jx1I&#10;56vUYTFsapGw6UOduqkFQAgF7WH0Wv8Afz1epJDEnqsY/lcKhnaKMFjYansFOnfnq9UzOGD0dZTT&#10;UqSJK8Sjbtdb7gLkHX289XqLzN/MIoGOKUvlfL3K2Jax/dc2Oo/X289XqgLiNStFJPXk2uGVrdh/&#10;jYeznq9WVcPZfmcYmRqhWjG17Gy2vfXS1zz1eoLpoczxRimr6WRop20dbKo0JBuSDcCw0+nnq9Qi&#10;5fxTF5FV1vTrGNgvYgjst/aCRz1eocMtYhjs1LFQTgIqyK4GtmIOpGn6/Vz1eoc8v4dvwyrWuV5J&#10;HCugJIKkXNgL2sdPu56vUgcSzV8lVRUFWrSM4CEpYEsxALEm2ijX6tBfnq9TxBmfCanFYMtV5lXa&#10;iNI8chjO0313r2Bt9evPV6hhhxPDMRoJ6OmAupZUdvesSLj2XF/4fTz1eoTsm5epqzDpBicscKKQ&#10;q7gCHB07WJBIH3Ea689XqEbLnQzDxHaDaoIAAKkqDuufut+fPV6gz6nZfpBJNlmoYCNCsikLcuwu&#10;L2+Frffz1eoTMQfCafpXHNBt3pAQxNiAUTW/gRb289XqpQz3DH/W+pmeMMHI22AF1J936Afh7Oer&#10;1Fz6trQT5BqxWq9PLBMTsQB9yDRb2tYMTbxsOer1VFZtq/NmqwwLozMNg12rfQfEAc9XqB2Cno8O&#10;BknLWcFAu3sDqB9369uer1ILHKTBjF51BvXaLdwQST2+B56vU00FDPXP8vMGMadyPDS4HPV6p1LT&#10;y4dTNURgbnOm7wFyPvHfnq9Tzg5SWuDygeWACWYWANvtW56vV3WYhTNiT1qPvbbt3AXst9Lez4nn&#10;q9WY08FUKdQxN1Yrp3IOhPsPw56vUn5KiFENPIgfYQth2B/eY6C/3c9Xq7Jp55ClIl3VSSP8Qvof&#10;p8NP6eer1OZ+cxGSCcHZtvbsAthax+nnq9XVbU0QdqeSaNQm0HYpJDfvagDcPDTnq9TTUQSYnUjy&#10;mCRXAQ3NiL6/dz1eqfVKJak0sTBdlo21uWHgT/DTnq9XCFKWmqj5MpMiONuhtcalTp4drHnq9TjE&#10;1e9SK2S1OFLBgLEsD8PYfE89XqxLRSQuUij92oYlCdRf/Ef1/pHq9UNY5sNicVVthf3SRqDfwPe3&#10;9vPV6lHRYRAcWp63zBJEm0hb3uTe572056vUMdTVpBgZmgUs4Nh9Fr89XqRFbNO1MIq1QXnQjeLa&#10;k9v7+er1JsSU1Piwo66ySKDZTbX2D489XqU2GYShgm+WdyI33ai3vNqRY621+rnq9ThUUiR1JvFu&#10;KruBA0JHh9I/U89XqxM0kKMdhiXQbrjv7Bz1erDVQtUQeezBQpGul/18Oer1JeSavaaTD1JjnAjM&#10;b/usrXudb6g9+er1YXwKWfEaU4jPdxuBJtdjbtppp356vVKqaKeCWnEkolaEk2JAUixA3C/dew56&#10;vU0YikclDJWRDa4AVtbG9/uII56vUzUXyq0xebaUVgd1wCdT3+sW56vVI85ioRUHm3Z9gtqB2+u3&#10;7eer1N1SJKqlaeBNjJb3bWa5Pvdj9wI+vnq9TzQRYekCpqkkguEPc+36+er1ZMWgvGMPpZlVLByC&#10;ASCDfUnt28P6eer1ZqHFoMVqEw+SKwBNnsbOV156vUr6KT9Gio7I8ZJNgp+oga2+rnq9ScxrEMSa&#10;uHywBijIZ7jU2Pa3s9vPV6g7q5W+blbywqhiSALaE89XqjSQlpmSI7b290/G3j28eer1O6TQNJTx&#10;sPL8gMjkW7jsbdu/c89XqmRYjWRFKeN2kO5T7twD4ka6fD7+er1Wnfh3en2j9Q/WPDsrVs60ipLF&#10;NqdZCrBtoIIIOlyb/Cxvz1er6SvpQ6N4f0h6eUuFKEaYRruKqACdbn6+er1DbmKUs7aAW8D489Xq&#10;DGasRZQCAosQSb6X56vUi66T5eokDSX2k+74Ed+er1MMeII8zTRD/KBrXBADWtb8uer1JCvpYkgG&#10;IGxk3Fb9/e+P389XqSNfLUTyyfy4+IU+6dAPjp7eer1cJT5UKtWHy1RRqLXYjnq9QaVWL1VSJ5to&#10;bbcRhgBY3Nie/wCVuer1JSuxKWkp2jqC7TNuIsbE69rlbW56vUFyZgiosYnxKpT3S9vfFwT2/I6/&#10;Vz1eprzLmwR4MwZSJN0je8tgRbTvodPDnq9QGV+L4fJTfzDDF3ech8ACWva/tsO3PV6nKnaHK+ET&#10;4lWkO9VsYhhYi4AIU/AWPPV6kxgNetTLKzH3bJsYiwuC1xfxsNf7r89XqxTYuuFRyPj9ZJUVD6o2&#10;66hQf+I2tr256vU10UuE4rtjq3EM9iWkAIO09vv056vU5UNWmBUU+JOvmfM3jG+1wRcA/Xz1epIU&#10;GMmhjT5hdQ5LgWuBf+7nq9S0oc60ODU9XiVFHeaVZd107hhYN9K6C456vUXSplzC+IwYgE85EUnc&#10;4NgHuza/D2fDnq9QgxPVwYSWLCNgqkuSCSo1t8Lnnq9QK4i2IpiK4qzbw7brg3Asfe1tb8uer1Nt&#10;LNFBh1TikLK9/OQAk3BdSFYDS5Qm48LgXBFxz1eoLdlTT0NNSVdVJXVEagPUTbQzkXJ3AADX2WA5&#10;6vU9yzvHWQmqVXj9wpfT37X193v8Oer1QcYlqBaOhi85EO4iwPvN++e3Y89Xqmy4g80UdFON8dkJ&#10;W2u+1rDt3J56vVnxt8Govl64gCXy0G2375Nrfw56vUpYl+WrKanq49rygM9u9m8Pba+v189XqU8k&#10;aYtUithKr5bOgBJJIN+4+k/w56vU1fKrujmjUKqvIsyMASBf7V/ouRz1eqA1HRtUJh6AbftLIdQA&#10;SbeI9nPV6lFiJiqPLwOZ0jkVWG8XL3NvZ27c9XqVMMEeKUzU5bcykIoayg2Ue99/PV6lbSzRPWR0&#10;8UjoEsliilD4XuPHxseer1CBglHJBUnC6WQye9YGxJsdTYdxrz1eo/WFemyrzHl+mxeCPzitOVAR&#10;rAh/aPbz1eoSsiek+vxLFY5K6IoIUVFAZSoAt4e3Tvz1ept69ejDBMy0ZgnUTKSS6OBZvAXv7L/r&#10;bnq9RV6D8PPA4EjNREoDBlIAAUXNwPHsNLnnq9S5wj8P/JyzFIcMV1QrZja50Out/H6eer1GMyL6&#10;Lso0xE1XSqrRhfLOwAXA8AANB/Tz1eozuCdEsHw2JUw+JFZQB7y20/p56vUJ+CdLaEkTSweYdPdI&#10;uARft3+nnq9Q0YB0jlqUjanh8tAbnS1+456vUOeDdHIYrCRAfgBa3fnq9Qn4Z03wuFA7RCw7A+A1&#10;56vUuaPKOC0w/wAjuPsK9uer1dS5TwaQltgH0Wtz1eqHBlLAlezpe3a4A156vVjlyNg1RISyKPDS&#10;x56vUj8y9P4YsLc0i9wR2Fteer1UBep3AjlDqXNjaxAvNvDSnQA7goA+HY356vUmcHneqoYnqZBH&#10;KxNwdQAB356vULmAtII1hBtZdwBvrbwF/hfnq9T9HW1zySRbCANR7At/r56vV6Su+TEZmOwSqVDe&#10;BP8Abz1epOVWKSQSytCqqIlNt17kjW/589XqSNfnhoIpMQhQyyoALCwUN7deer1M0uaIsYwZanYo&#10;cN7xYgkNfsD46/w56vUgKjF5K5y1QocXK2Ngbj4c9XqZcUzL8piH8snkUrKBtQE3sw0uOer1BPnb&#10;FDSYT8osSDyJCVc2sBbv9m9hz1epP4xgNVU4KtdSzeVLKqbLXsDbv9d+er1BTRYNNNiqTV0vmQxh&#10;i4a20sNOer1OWY8Nw2ONMTpAPPCqlgANwBsAPq56vU40rQ4FidJXU0Ks0hO6yqQT28eer1d5zCHG&#10;4qtymwId4FgGJa40Hjp256vUlMaxPFMNx2ihciWgqoz5yqL3W9gB7Dpe58Pp56vV3mmHCoqmHFYn&#10;RYo9yx3sSxYj8xb+PPV6glrqSuxytqMVwd/LjDEHS5uO4B8Lnnq9TrU4nmnMnT18PxtIw1CHRXW7&#10;EjddTcr3vr9XPV6gv8n+uOHvhlU15Y0YMx7E9u3je3PV6m7pnhOKtjM2BzVQpo6cv5ZDbRt0G0AL&#10;7Rqeer1TcYaswHNivVEvNG+gF7FT2P02JF+er1CX1AampcvQYlFCm5ammawW7FQ3v/cP1789Xq4Y&#10;3N/OMMNHg8jMhVtwJ0AN+2vPV6mfpS9dSYBXQYyESpknZYtpF1jAO4m47m1iLePx56vUjMmZmqsu&#10;ZsrcNmTzVmaRALXsgY2t9fs56vUz9bcrebPDi8I8p43SVRYXJFjbXs1+er1cs609ZieUoYimgTa5&#10;0Nmtpb6zf6+er1T+liZoxKnq6GZB5FMEUMze82mlhaw18bnnq9TJXYt/VrNrUSe57h9l2N+w9uvP&#10;V6g06iJiGI7cUpiVm8yHy2PZFZ9Swvc2Hh/Dnq9RiMWyxHV5OgxqdfPqPIIdwxux8LDt3tqeer1A&#10;7lHMmEY75mCqjQTURCiJgBua19wNgCCNb/SO9+er1KnLmHRYHn1TKVp45UVrG9917/xvbnq9S66n&#10;VE6JJmyC5aiACqADZb2vr3v356vVnr6ubFsox10nvu6t5SlV2gKBfXTS9j38eer1K/pxmnCqjLrY&#10;YI0JVGWRdSQ5v+Xfnq9QF4xh9bgHUZJQ+xKskIBqpOpIX2G1z9HPV6lR1GmkSippGYOKc+bZlsEY&#10;kEAHvfS/66+r1CXkbqLT5ty5Lh8zrOakFAjDRTdtwHt1Gg56vUFnTagrsodR6jDKKPfRzK7PvNiT&#10;ubbbXXQ37/Ac9XqW3VzGDgtPDWYbEHlEgMhOgK/6hHiO9+x156vVKhzmuP5XgqIEO5O7MDcC1iSN&#10;Dpz1epOZKrkUVOF4e0c8xYvKL3ISQkg6aj+/2W56vUheqmBS4RU/zShkCQzhFII7kkat43F+er1L&#10;nLEUlRgkENVHugSIqsoW5FxoPCwv3+n6uer1MmXK+ZaiqpVZWenJjCxsSQT9AGoH9F+er1JrG8ny&#10;pmGlxKrnWLY6toSu8hhuDG9ibXFj42Phz1eowmNYnR0mExRLGdsiOXc7SCR218CPjz1epLZRxyHG&#10;AMTkm+UhiZ1Yk3F/A7bEW+rnq9SKmqKXLmYKmrhfzVmAFw2rd+w9n9nPV6kHm/NrnDI5qaMi/mru&#10;W5IZyAvZb6G+vh356vVkyng9Q0jiqctvVWcstwxI119o/PXnq9RkenFTDl0T4kxCo25iCABYX0t4&#10;a89XqzYjjUNTjMGZ0QJAschZCQLnuNP6eer1VwepbrNU5nq56GnPl00A2aFiCFJ3WtoDc9/Zr435&#10;6vVWxiOYquprquaab3lKhGT2X7E/E/r489XqH3pdj7YylLgdTFpGweW1gQrXtY6Hvrfnq9R6pMHE&#10;WDrNAdv2ffsLsoF9vhY89Xqf5aqvpsOVKKrBjYKdncC9xcG/hc6/Tz1epGYriU9PJRuulXGwS6EH&#10;cpNyT7Dcc9XqZcRqMQOKFqgsfOJBBsbMSdALm/089XqYanAjTS1clQzEGMbQLHaWawY/DUWGnPV6&#10;puWukeI4hXvPTRGVY1DsAASwA+4a/Vz1eqwbpdlbDspU0U+JQRwidCrXVSAx7C1zew/Zz1epUy4r&#10;53m08A3Ju2rpa6d9g+nnq9Rcc65Swx8dlxCeZVMIMyqugRTcX+gXt489XqBnFKbBYqo1dM6xwbWJ&#10;RiCWIPYfr/Dnq9UGlzFgcVOKOmlWOpkVW3aC+32Dx056vU5VWdcQxrFDQ4fMIoGQD37li/gFGnut&#10;3v4ad+er1JnMc1bQYMMSnqPeptwe7rcu2oCofeIFtT+3v6vUCmauqtfjFOuGRIlPqGLhrOzDvdQL&#10;HcPjz1erEuM4vS0MPy92YgOx7AKL99fAc9XqC/MGdHr8HkqjUKUWokDMhF/duCNOwuLE6256vUU3&#10;HureDUEssVSrMGkVAwN73Nr/AFe36+er1ADmnqTiyyy4aPfjBcCzXspOmva556vUzwYxVQ0Sa2Dm&#10;9yb2HsHjpz1eqDjldXGmjq6KVFuRe9mJ1sfd8Oer1JV8SDYo1CqWnKeYHAIuvYgnQHX4E+znq9WO&#10;tmqZ6oO1guwDxvf4W9vPV6sb1krSLEF94g2F72+k/wAOer1OlLI6QfL1Tbd7BiPiD7p+rnq9XDFV&#10;lnpW8477EgDxIHPV6g8xDMCeZ5NCCxZVBBJsLNZibePw56vU5z1FVTJJiEZDSLYxqBqQR2+vnq9T&#10;SwnrquFlURq63axOjXN7jxHPV6uTVCzSth85ZZIbuoFhutqADbue36356vU51eJxUVPHKTZYWAZR&#10;3ue/039vPV6ohxClrY3lZxIWG6IAi4+B56vVAauSriWooVHuMQ+64IA8R8R7eer1SIkhr4v5pa5V&#10;TtBINyDew+nnq9UeSWpOHy+aArTg2IA0bsL+Jtz1erjRQVE9MKeaTzEUxswFrm5sTb2XFuer1LBJ&#10;g9H8uhK7SxUX9mnceB56vVwinK/oIluwILN7CdCPr56vVAkrkoq75AoURxYNpYm1ybj4dr/nz1er&#10;ngKPTxrJT2eNg23cB7oUm+n589XqFJcZhpZI6GlBDVCkDTTS1ySBYfAc9Xq5SVsaReTVkE2Pum17&#10;dhz1eoMsw1FBUfMxyQtKosp7EEjWwt4+089XqScGJVuHUUZw+K4UXs3u2Fu12056vU2PWT4oXqsS&#10;XRQ3vW3AEeznq9XsIxB6dZp6NN6OFVjY6ka9jz1ep2lxNa+tFGVARAtmtot+4P0Hnq9UPEKUtUrJ&#10;GbVDAxqb6EA6Ae0Hnq9TBDU1TzSUSn3Zd3mt32ndrY66jT+7nq9U9KWmhxJqSCZiYh3ve5OoH1c9&#10;Xqk0cdRRYo8cfeQblNxZiDcgHXUXvbnq9UCSlxWjnfEom3HcpYkXOp1uPb7bc9XqwMJ2EuJMdrSt&#10;ZSTYbfZa9+3hz1ep4j+UoKiOdrqjbQp8B46n2E89Xq5T1NNU1xisQACzsNdb2sDrz1eqRPicVJUP&#10;AqFjFGLaaDuLk/Hnq9SVNazzpVTruFwt/AG1tPA3H6689Xqf6ZIJg70UZV7C7PcljfXvra/PV6ub&#10;4aTVUtebb5WCuBY6AH8xYc9XqXcmJboo4lU3NlYgCwse5H5c9XqRuJVlQ1RLJRb0KuCAwFiBoSLX&#10;0Pf7uer1drJL5Mk1axJY/ogSdBa/a/t56vUlsTmSUilMgIJ1awNh2JJ+B0/u56vVJpFiGJQiCNY4&#10;5AybjqpCi+4m2h/Pnq9XGXfWSJiVGhbzN4ZQPBdL/X4c9XqaIaUSRtUByNiHffQg9+35c9Xq6hq4&#10;YJBJLGCpBYLb6tDr+fPV6n55aXy4zTjyfOAYsbWJt2N9fy56vU1SyzzVPl+7FE4Cg6HS97g/H289&#10;XqcIK2GHESsgDRttjAB1BGoNvj7eer1dpLBRO8MCKZkYauAVBZtD49vaP4c9XqcITO0hl8weZdQF&#10;8L6XKk6antz1epxeKlnl3UtjNG257d93Yk256vVNo66GqcrVbvckJIF/AeB+nnq9T1TViRb5qhbr&#10;MTt/YbjW4tz1epyaroo5I6kw75JNw3eywvdvG3PV6uMmMFadGhlXYzldg7qQbH77c9XqcP5nDId6&#10;qf0YS5HcakG4+PPV6pYxaujUNTSgAkKSQTp7B21Ht56vVLgrBCiTX3FgbWPdr+3nq9QjYdXxHCwb&#10;lp43DkeIUA/Tz1epbYJmdlhp1Rh5cjlprjW5B+v2XP1fHnq9Rlcm5+pqSiTDaycfLgO4J+0CT/iO&#10;tvYL2Hh489XqGMdR8MejSNWBbcy7dCAL6Nfbc6c9XqRb45g+MSfLTyAHzLgOQd30Hvcew89Xqasb&#10;wqDGozJKqmW4CbrADadCLfDnq9QH5jy5WGpkFM15Vl2SWX22NgSNR4X/ALeer1Qo8g41h9e9VVsP&#10;KCeYqMt1uT2ubm4HYH+71epjjqKyjqooURnlaQqjC9mA1IB7G3fnq9T1BDR4i8kVSFWujkHewUDu&#10;Ft43Hj/Dnq9UeroaT5eSShiCFSDY2Fxrew56vUhcQrZqmRZzGUBIAt+6NQQPhz1epsasr6Oslekc&#10;yx7lGvgLajT2/f8AVz1epS/zHFsKnDxhSswBLMb207D6Dz1eqXNic+IMKPFyCpAKg+BvqSe1j4Dn&#10;q9U3EamuwMQQX86OcHawAsABoNPZ7eer1JDMBaqiE9YxWZwrg6aCwH8Pz56vUja7MkFH5RIjiuLl&#10;rXZm3Wu1+x8NLfxv6vUIeXMz0uBSTYlK5fTfdtQpIvoPhz1eoRsNxjCsWjbDo3WFZ5I5U3FjcAbg&#10;bWuNTf8AO/hz1epdYRRx5gqJsJqn3lWG1tosTe9gfEW8eer1Sanp9VRSiSlj/wAoxYXW6lVPsvYj&#10;4fx56vUhcw5dxuOolhhpD5UyXbwYbOxGltfCxB56vUg1lqqeqaSr3IsRJu2g2gaE3Frg+znq9QwY&#10;XW4Vi0bLHUxzBgqsyDS9uwJA/vvz1eruoyrl6aaVqLypg90Ml7lW7mxsbG41PPV6kDjXTtYTDV0S&#10;EFie7XJBvu1t4Dt4c9XqRmJZJqaeOMQEMIASFJI1720vew1156vVjGGtLsqkTy22KWuCAdoN/vtz&#10;1epUYRmKmwKgEUrMoeRLMEJVTc317ezXnq9SnrcTp5DTSQK7gSMH0I9mtxe/tH189XqlSSSxzvLS&#10;sBI9rECwUA31FrXPY89XqSlfOcWq/IE4+ZUhmAUXuDf6fyH7eer1NU0E9TMtDWW99ywOl7LckG+l&#10;mtb+HPV6h7yPgAxjEPkcPhectIjDYAfLUC1rd9Dprc3+HPV6hYy7h1YK+rebaEuFDOpKsFYhtARZ&#10;gB39upB7c9XqWy4McLhbEZwp3A2IFxcAH2DW3gOer1JbDcdwjHJGxSnuqsCi3NjoSrKB3Goseer1&#10;PbzUyMGVjB5REgJJ0JsNfEi2tv6Oer1O2K5hmpJkq4Z9saLcqCbkeN/Zp7eer1M2L4lWYpiCVGEN&#10;5hUd91wFYfZAvoQddf2c9XqZPMxSRg+JSEuCzKCQSbE38fZ4c9XqRmZaOunrEaOn37wAp7AXNwT3&#10;1156vUiMdwKmqKfz6qwWlBA3Efb8G+IB1H1c9XqSFVTYjDI0zSP5bg3KjQ20udPbppz1epujr8Qi&#10;o3ljDxlACWPit7aeIIOvPV6pc+a6imlDTRJPG6JuJvuBHe1rDX489XqEHLWb8LeNZqqco7EjYD7u&#10;0XAuOwIv3/Uer1OIrcIlleqaTbK5eNRuIXa1tQPsmx1BINvv56vUnVwyoq5Xw5JN8d1J7bbm4u30&#10;A256vVGxHKafy9sNkSM7pA8chAswH2l18f1GvPV6gEztkOCoqJ0o9sEhG5SRdSbnWw56vUX2sy1L&#10;hcwSeVJJ7ke4rLuHxv4jtz1eoJMSpZHrZKadLKoNjYm92/Zz1eqAtKyQ1MUKGV4SpQ3I0bxHw56v&#10;VHo6mdaNROSqwkqw0JZifbfw9vPV6nGlLviD09dGtyNzC3u7fC/cE/H+7nq9XMiN28wOsUI90gKA&#10;CQTYm3wHPV6odVJTrUrUUEY8yNSA9zckg30J/Zz1erhiEAqoqeGrkvZGZhexLeFu2vfnq9ScSoMe&#10;2KIDZESVJ0JN9deer1Z4cTghgnkUXleRWBPj3Oo9nPV6m56+ZvMLfae1jc+74mw+PPV6oJLbQD25&#10;6vVw56vV7nq9WRXUAhxfTT6eer1eCNtD7SQeer1cVAZgrHaCe/s+OnPV6pMyiKQfpQ/xS/7QOer1&#10;Reer1S5GUuH2kRkC9vot3tz1erBDcyqm7YGIBPsvpf6uer1C50+wx5cUjo6krH5rBgXBJK+BBGgv&#10;8fZz1eq8DpD0qhXK0GIIFIKBZLgEKxXT7uer1Cieh2G1UsshCpG4HunSxF/eHYWIPb6Oer1cqXpR&#10;h+HrGaVAjKR55KgtIoFgfYNx1v8AqPV6m+XpXh0lBKsiXCbirbewAsCfbb4Hnq9SExno9TNWsPI/&#10;RyJaxFmaw8Cb9zrrz1epF410txTCoqCOlAFICdyAXNyLE3AHY+B0/M89XqRM3TGVm8+WkUs23f7o&#10;3AbrbrAkm3w+H1+r1Yk6L0NZU3p32t5bsFIXvqdfEHTQflz1eqFTdIKWnwx4WhM0598jUsATcgaE&#10;gfR4duer1JCu6UYZInm0UZgLtYAEtZgBoL20OvPV6nKp6M1FKLUDjcw2llDXJB117WINv1PPV6s9&#10;P6fcbNO8tdTCeN9yxqqfaa2oJvrYa/36+r1Cvl/04b4ZaiogEcMAQGNlIIYgXAJBuALDS9vp56vU&#10;y1/QWloVamlCrKN43FAARqUA11v2J8dTz1epNYb0iVmlw6aMxLIQrFRchSbqwv2udNPDTx56vUqp&#10;ejyxUSNhCGWQMNwlIF4x7PYT3A8e3PV6srdPsHw+geeuiETRSEs4Oqprpa5Fvafp8Oer1ZWyfT0E&#10;4SNlEEkZaNjoDtNiSQO/w56vU7UOTMONSTcSGWwATUNc+B+B56vUKFHlGiwvDamoqAUZWRX2AEnS&#10;wIFwTa1rjnq9U/8Ak+HrKlPGx+Xq42BcrtsQLm+t1I8T4c9XqUEOFStFHHAiRLTpqwFt1j3J7biP&#10;Z/Tz1ep2o8QbEJT8vEWDbg5YABSgG34G9v1vz1eqKlHLicprAfK2ofM2gDse/t56vUzYnlysqaJK&#10;8+WKWnkPmK63Y7jYMo8bmxJsbc9XqU2GYZCuGTxqEdoyoRVUAm99Da9uwH93PV6lPg+FVeIUQqsS&#10;gRRTswVe9gfs7brf3ddeer1OUWCVdLg61VTLtmilYhFAuybiQDcX07d/E2tz1epUUYxFNsiQMwJD&#10;ErYWDa3a+twNNPHnq9SlqKJJqXfR++6EB91wq6EndrqB256vUh0lNFAKWeIRLucbY23AnUiwN9Dz&#10;1ep9SWJMJhgmhFpAGD+7cW117HTnq9SdxfO2FYDStiVQofYCrre5B9oHiPjz1eoonVL1HUNLhk8C&#10;Otk2Mb+6QCDrbvceOn7eer1Vm9SerNZmgT1DVHzAb3lWwuBc6DxsO/PV6id45iNZVVrqw8tdy23W&#10;G0a/dcm/PV6k/OrBiJHDFdBY38fhpz1erBqBcduer1eCkkADv256vVndZ6Zt6k+9puHY+2x56vUK&#10;fSbJGJ5yzfh2EUFo/npVhaRhcKGP2j9fs56vVtjZFwak6Q9OIcGoY44RSQQ+eUVVVdApd/d8dNT8&#10;Bz1epHYznPCpfJzBTNdpwySxHVkCto99RZ/AA39oGl/V6gjzFiReelNSA8buzoTa5Gptbnq9SKxj&#10;HaSoq2hTSVkYoQtwdvcE9gb+B7/Vz1eoIMerqPDYvMULKPLJDMAdrEnT2ix789XqDmbHjUtHRQkr&#10;ExTf2AIsSSPAa89XqCvOmcDGAkDMWjYIVLag9iQSTpY6W+PPV6ghzFjsdbPDU0j+UYmU3/Z3++/P&#10;V6m2fH3+YJqlDKbhSp7E/wAeer1Jirlhl02EuzF2YnuvtsOx56vUnq6paenMSeB+3YgW1/P289Xq&#10;TlRibvshjFlU2J7A3Phz1erLVyxLR1dEvvymNWIHchr2+P189XqxlofkHWqb3pRtN7HbtGh56vUz&#10;4c2JzStRVDL5aKP0nY3Fxa1/r56vU7YVX4rDL8pMQwSOylgL/eeer1YJ5jKskczlpDbt3v30sO30&#10;89XqxxYlTNQmEjdKL3bQknW3PV6olIjJLI1Qmy5shv8AbJBNgCfbf9b89XqizVVZPDGdliLhiNTe&#10;5Nge+g8eer1dRVM7h3ALkkBSzX90kXAPcAWv4/Tz1erLiFFBiH6B2I3+6Alrg/G1/p/Pnq9WKHza&#10;Svho6YlwiWkJPYDsT317jnq9UDGa2BEE+IKSQzCNgL3vrpr9/PV6mmr/AJixNX714b7NxGgtYnTw&#10;/bz1epvni8uljrqVf9Ia17DsQQdPaCBz1ernU1lJT+fNMbzSsJI9q2UN4g3uL+F+er1T6bEauJUg&#10;mRRJKxcLbvpfde3cc9XqiU6T0KCcg+UGJkc+BubKB2sbm/PV6lFhdbTYjIGryEVAVDAeIvYDw56v&#10;U2YpHsijB3NGX0dzYEa3JA056vV3TYbA6wpTSCUam4ICk62B+63PV6nSggoo6WfD5EC+YQx9+4DX&#10;It9A56vVAxU0+Hy01YhG67Bx/iAFgfZre/8Ab29Xqk09WaypM0REnl2IC9zcWN+er1cBV1F2mNkM&#10;shF7631FrDvoNfr56vU3QFqanaqqj5vnFwR3AIJAse1789Xqb4afF4aZpqimdhI6COUeG0/Z+jXn&#10;q9XLEBNRU8FDVDcxZ5AoAOv1X56vU+fNgUgFalnkCshtp2swJ26H4Hw56vUxYjS009M9YW8pXICL&#10;YgllFrfEc9XqbJEWlqUhjPnotwoU3I3DUG3x56vU4xw1D1HnUCAiN9u0i1iNCL89Xqg+UavEI6YR&#10;mnDNZl9mvhc3IsOer1KJaemirWM4HkDVnNgCBoNPb7fq56vVHxuhwzyklpZG8prEa6k/QL256vUn&#10;6J0iQtu2yyNc+0Aagjnq9U6io1lrt0arMkxIAbU+1j8bW56vVkgw/fWCtSwjRwCDa20HUDXx56vV&#10;AkWWrqSQiptBF7e6BfQkfC/fnq9U+OI01IJZR5ioQAgPf/WFvH2c9XqbKuI1M8c5YyFz7x9gHtv4&#10;gc9Xq7qJqaSYR07F4FYDadLj22GvPV6nTBMTwunmaWb9GwLBL3O1Tr9Pfnq9T2uMtUMaeFP8qw3H&#10;cQNo9o7a89XqyMZKqVqqf9BTRu1iQdpIt+z7uer1YahKWndJoolkDMRcd9p1AF/jpz1epoxXE454&#10;TSzQGOYsL3HcDsBz1erHJVzYSgMVmdwSVYXt4Wv9HPV6mSrq6adndY9pYDt4N4n4g89Xqj/MJUVG&#10;6b3ENt3j27eHPV6slLCxgaRSGBJULbUnvz1epY0MSvhUU1JGm/zQsqi91W/PV6siTyTU7vTSsi+e&#10;AWUalWO0+329+er1TcRjkEqhW2LFuO5X0YW/eAseer1M1HiMM00gcrYkBrnTX/DcCxv/AH89Xqap&#10;q0U9U9D5pjhVvBQ1/vt9/PV6nOjmwqtqYIfMKDeQB2FgdD8Bz1epUw+R88lBINoBdSdCWtqLi/w5&#10;6vUpsNr4Bb5Zj5YbVjrZr2tb2HxPh9/PV6lo9LEVWllQ/wCkE3K20J10Iv3+nnq9T7hWGSmRad1v&#10;CtzuJ7qmhv3789XqezQrBg5aiiJcM7NIfs7b3AH0D7+er1LzB8Nhxd0koVCkorlr2LnbrcWBvf8A&#10;U89XqMLlXIokkaQ0+33FsbE7v8RI8CRz1eo6WVOmzUBgxCjjLI5CBQQQrAaADQa89XqN7ljJkdNR&#10;R0kqhFkjQOUW5AVrlb+y9hYeHPV6jDZbwOnlZPmdopSibrx2O09rX1Hhe3PV6jA5bwbDq2ijmoGD&#10;7ioCgXAN/jz1eobKXLdDRSPX7CHCqLCy2a199rjnq9S+pctpVwwPQo5Cg3907jqbn6z489XqFnC8&#10;uq0C1QUJJIFRh3FlI0A+vnq9QjSYZRYeSohs9yFNgRcDSw29tb89XqfcGwpwA1bZpiC5AAUH2C3w&#10;7c9XqdarAJ0hElS20n3V7e61zbt356vU51uDR0oiaQbhElzpqSbAk/AD9vPV6m+ehhauRx73lWUA&#10;jQAc9Xq9BLQmaQuoUhgAF03DUf2c9XqlSJhxp5aaAhDtIUew97j9fHnq9UKTAqX5U1Cwht6blN9Q&#10;T8PDv+t+er1BnjWDxNVmSmXcyqUsQTa/c/fz1eoM8wZYkDiqkO+OYBVC2UgjVtT4H2c9XqRtdh2I&#10;QJDHFsjVCAtxoQBp2PtI7c9Xq//V0jWUrJ5SvYsCABe1ib+36uer1c6atBnjjdrnsb3NgBrbnq9R&#10;iOgWXKDFceNbPWvDVbLKojBVgToN17jQ97a/mPV6jzZlwaHB8ISKMoagKLEH3hfVib+25A56vUAG&#10;asQrJkNK0zTzyqVUs1tgNu4FiQfZp9OnPV6g2q5a2PEYKOBTvc/asdpsbG5Ol79vy56vUoK2gpYR&#10;ItS112EyOoAIJOgHf7/7+er1MNTTUE7ioia/kKATofd3ajUHw7/l7eer1NMj5VMD1lQJUKX8sQKS&#10;u7wBFr2Hbnq9UKuyximN4ZTV9NSyGmomeaaVAdtmsAGGltSNT4kaX56vVClwSjaAuV/TWuxuO/t7&#10;6256vU21cMNLTiWkIbeQG+NwTa38eer1RRXw4i95Rrc3Ua3trYn4W56vU508VC8bOV/StdRfsCT8&#10;Tew56vVGSkjaQUrlbsRbvoQe5056vVmnhhar+XnFwCPePYi9vy8eer1NMDNNPURxJtenYgmx+xpt&#10;b6Ceer1YZ6mA4qlOsiP7lmIJ7eOpA156vU7zCSOrhEDBonV96kA6jUWufZ+fPV6mxXhp2YRgrqb2&#10;7lgdb89XqnT1SYjTGGrjIVSrKy6NcaaHvYc9XqSdfULV4mpkZkKEIwtYEW909teer1Z5qQQMzubM&#10;wLe0m2tvpPPV6sD0/mhZW1dyHJJtax/W/PV6snzdZOTCJGaFLqoYmygm9lGtr+PPV6s9VH5eHmKF&#10;dobaTtN7AHwt2ueer1Zo2ceXSeaXiBDG4Fif8I+jx56vVkxaCCetURPdhtZl8ALaDnq9TOYVB82w&#10;aTcoA9v0c9XqTdXBW1GMBqqIxCXS/YN3sdeer1ZMQwfzkSULdIrnU97aWA/jz1eqTSl554oigU6n&#10;cPja/wBXPV6nRqF4qg1TSAAE+w3PPV6mzEKgNVNNBHcBVANtA3j356vUm58dlqsZNBIVjkEe/wB5&#10;Qb/AEfRz1epRUNaZrOU8tAL6jQH4Dnq9UirllqAD+8wABF9R7dD3HPV6u63FJ4JhTREjcv2dRe3i&#10;eer1N9LF84JaeVifOUWfxt3sPHv+vfnq9SjpppcKw1RJZtmgb6dPDW456vU20U9YPOqWJYEk7R2G&#10;n7Dz1eqRR4RNi6SSUwJEUYNiSCLnU39hPb489Xqaa3DFh3IYt1rCxsRcEWIFu4Pjz1eqQ0FVKjRX&#10;NxZvd7A2t+XPV6opp6lWVjMwJYWtY6jw1HY+PPV6udJ59PLOrw+W8zEBiND4Ejnq9SgpKsxwy0MA&#10;VRMhWQlFJAve6sRdTp3GttPaOer1QKqKJHikSne24KTcaeGg9lu/PV6oOJ4esbMhUxrtAupBJHt0&#10;0156vVyekpU8kSknX7xbx56vVhjjqH9wKAQwsLa2b+nnq9Xq+lg8l4qkK0i7Cl9bEd/v56vVhjpR&#10;HsqIPdlB3Egdr+A+vnq9USDDKg3dSoUh2JawJPcm5sNfD7hrpz1epIUODT1FfumVW33NmPvEC5Fh&#10;z1epSvFUyyeXI48i1yfEkX0+rTnq9Xa4cjTLUJL5uwmwFyov3Hxtz1erk1BacSAH7LAMtgdDe31/&#10;3c9Xqh10VctCKnayqCFt3NybE/Rrz1eqIaFMPeMlgROxGo76XI+7nq9UOsXD4qvyt4JDgBTqCwIO&#10;ntsNdOer1N+IYb8wHSKyMxUtfwB+18eer1NtRSVEeIiOGP8AyKKotaxDE+3W456vVkaeNKRKeojI&#10;kiJClFOupNr/AAta3PV6m5alyTBTqWmcKdp+ynx+jx56vVKE0NHUiCViG3XLX1H9nPV6psVVDVYi&#10;qtGArLsVzqCDq39vPV6nCqno/wCVskBDRsfcPgCCAQP+I97c9XqhyYgXpEgo9szzFU3E+03LX8NR&#10;9PPV6nObEcRp6Z5AiOqhwgBBBcDS4+BHPV6mdY8SE0dWI1Qkbjt13EntqOer1enoamqr0kxGQOJL&#10;qosLgHTX2jTnq9Xc+A10M5lo9pVyq3XuNv0eAtrz1epvxJngkdazSWQqoItp7bHnq9WKCaqo6ONH&#10;Y2abXZuuy2Nrc9XqfajEqhKdcVXQyfZug3BVHY66c9XqecpZskqSy1EKFSCLsdQb/Cw/X2c9XqFH&#10;BsIlqJlnpVEg2ybzclVVhYkkDwJ0+Pw56vUu8BpnpqVaWhqTGISQVGobS3vX7i3Yc9XqDzMOHGCr&#10;NVUIzopYsf3Rp3PPV6khTyyzVKSRe/C6ABB+6QfA89XqV+Ay4lI88y+4E0IPdj8Pb8eer1DpknEa&#10;9qq1KxVNpDKyk62NiDfS556vUI2IVuMz+RG8atIGU7R7uh7nQX0/M+Pjz1epX4VUVKwmkpkFyu7z&#10;C1yt1NzY/Htb+nnq9TkJpKZ1q/MYwgIhPtJIu17aa89Xqn4hj9BCfIiKyO5ZnK20Y6aN+3nq9SfD&#10;4vViSSnTdI7owlLWsuu7T9f489XqYcbCU++nlkaaJgpKkjVyRci1727/AN/PV6gyxDEFWSaOmZnV&#10;rqQSRcW+OoI7c9XqZJBEsqyUriykBxY6jxIPPV6mijWM1M7sxALBh7DYn+HPV6lXhrh1+Spm91EZ&#10;tLayEHXnq9QeZqxLEYyqlfNkUqSVGlvG/wBHPV6m6iqTNT+ZT7kDMPMLDxPYDx056vVDxKsell3s&#10;36OUhVBAuSBbT6eer1ZsMnwozLIoO/Q9vHTQ3Hjz1eobsnU0PzMclG58qVg7KfA9rA/T7b89XqGO&#10;ip6d8SR0ZGVW/ShtAdDY/Gw7W56vUojjkdVhMuFo9lk3n7iRtB00t4/Vz1eoofU6hpKfFoo8M0v7&#10;27wt2IHt10+nnq9SHwfFHE/vqBYkC9raaG+tuer1JLOdcK+qeJ0VZHICm4BNhoABprz1eoHcGrKm&#10;XEZIkiVbNbvqBc3Gt+/PV6hP8iCdwVYmN1sU0P16a89XqesBrjToj043lGYaqV92+lwR3HPV6hEy&#10;vJ52LQwJYeaS2ov2Php7f1tz1eoy9NQ01PSABPmtzBI1SwYsbkk3NtDppz1erHT0K1mNU8FRJtZQ&#10;gZUO0EnwBFjce3x156vUfPIOW5MPoo6SqZw1jICpGhIuF+r2c9XqW+MYjh1RTMyMPPBsNNSO4018&#10;Ba/PV6q5et2cjWY2IIWBeK4JYD3RfUKbH6fbz1eooGJyRSu0CkKXN9x1uCb9r6X56vVggK05NcgE&#10;YRfev2vfTvpz1eoUen0NdiWKRlyoD2Y3vqfC2ve3PV6hxx7LrJEscV0aRWLAa6a210v+3nq9Sg6c&#10;5ZlxLE6bD6SYxJA4kaawBsDcpqP3rWP5EHXnq9Ruc5ZcoIMOmxisUFpAq+6SrHTv7pBv4/389XqK&#10;PmmiqYKGVmnXyfNEaXuTrqBbsCfE89XqCTEMHgoKV8QSTfPKph8vwuTow8AbezW3fnq9S/6ZYbht&#10;EWXzQZVvv7WbTxPbvz1erlj9NRvX/wCUIaQm66mwBsbW01+PPV6gRzLh8NBWsQxKubJtHgfDQ6W5&#10;6vU5ZdghnmKrKszxbmax1Vb2Btr3+P8ATz1epW4jTQT0XkwqWMChSSBqSNCbWtz1eoM8Vp2o1jwz&#10;FiGkLg7k1Aubjvc6D9fZ6vUks2YJFEzFnDxmxG3sCRbW1uer1NmB4TS0EBa3v+6oAOhJ0W1tdPu5&#10;6vUvaimmo6WDDsQhaKskUtUb1Ftf8mwHexGt9L+znq9WAUpwuVGAIkRQT4A7jcH7uer1OVZhsVdS&#10;tE0apI5JD2Bub9h31HPV6kzJlL+VTxioKgSMVRStyW+Fr89XqG3K+HpSUDrCfMjij80kWtuAuSQb&#10;H6Lc9XqBTNqYTUY2vlIWWQmRgoI2ltRcHUfXrz1eoPZpoaGcSQE284EWa2nax+jnq9Qj1VT/ADNa&#10;dhUxwU1OSZA4JMo2mwFtVIPtB056vVBho4cXklWR2kVYyzIhsRrrY89XqbaiVQWpKOJxGApDanVf&#10;ja3PV6pOH4niFLTOxJjl3gKw0903vr3sex56vUsqDEaGelkqsQiDvKrWW5FgouT9Z+PPV6mZ6yao&#10;ovPjREE6biNfcBNgFJNwfie/PV6k5iFLFHL5k4Cge6CNSfEDtb6+er1M5i21IoQBJG8LHvoLg6ns&#10;bg6jwv8ADTnq9UHL+5qfyKZv0bXVnYiwINiSeer1LmSnoZqMNTt5ix7VDLqLnQ/G3PV6sEWGChVK&#10;mqk0YXFiL6G1jb289Xq7/mlNRhfLYlpiWZNwNh4fXz1eoRcs4jNiJBnZZQ1wAQLKpuP4c9XqXL0U&#10;dNJDhGGmMReWYw20e4wvpYEC1v1789Xq5rgiR0RnpKkNPTSqZrixFhcFRra51vr9/PV6u8QphJt8&#10;0lQ43CxubnvcjX7+er1J6pwyHzP5edrSEW17am9gRrfnq9Sqy9hiO8U1RIujKUjYnUjwHe5Hfnq9&#10;QgYFmT+rk4R6d6lWkJ8tGF0BNtbkDS3tv8Oer1HIwjG45cGWeIHYSBtUAk3A1+BHt56vUavpPmiO&#10;SSOnkYSTuLC2pt4j7hz1eoxGYGmr8LXD8MjDCC27QALcG2mva/PV6i45rwGvFTK9SylWjIPYXN9C&#10;D42HPV6kMcq0keFUwELOIgQTcauLntoNRrz1epMwZZloPOrqOKzswKqTf3rg/wCG4t4Dnq9Weqxm&#10;CjoRWQbn+WkYbCblmIJKi5uLEduw56vUqsuY3W41hJrJh5UklvND6lEPhfx056vUostZjo4sRFBT&#10;7lEZKqwYgFTex+BH69+er1HdyhHQyYVHFUTiWVTvWQlWs1jp9A56vUZ2gjgqsAhpcQmLuFRSUIKq&#10;PYPHTTvz1eoIs8YItFWx4lBoYQi7DYEkE9h43/v56vU0kVE8s0WIPdrKUFwFI+H0a89XqBXNmA0n&#10;nzGJtrbgoS6jeD3UE/dfnq9Rcsdp6TBqioooxsYMojUG+1hqdLWPj256vUDs9dPiNJLhlTtZ52k9&#10;4m5IN9beGp8Oer1JbLGWdlXJE7eZFCrAEWIDDTaPzHPV6hBrsKgSiE2wBkUDsboRciwv3F+er1Bx&#10;SYjV1ZEYmZY0mJsUG5yCT2PYH4fVz1ep/grmoZm+fG0OpYEgElSbH4ePjz1epcYLiGHQReeRuaAp&#10;5Smw0I8D3OnPV6oGfIVxOrhqoCqgy7dzDQka2Htt8Pjz1epS5TqoKaaKoVv06OCrIDYhf3F8LH9o&#10;9vPV6jJUWW6CWCfH6aR/Oa5kUsSVcgH3r3tdT91j489Xq7r46jMeDSxMNvlBVjRmXUgWv93PV6kB&#10;TYbVUS/L4hEu5FZUk3XC2Gqnx7jx56vU7RYHG+GQ4gJ1RFjYsO5Ug+A8bgHnq9SWx3A4qinjZHWP&#10;7TaixI8CR3GvPV6gMzLO2F1TVCsJGNwVZj9IIB8Oer1BTJVLJTQyxysFZmg8zT32BO5R7upUmxHh&#10;z1epYYNkqmqqd5HMjOV2k6agizdgNPA89XqAzM/T4YZWz0lHt8hnIkJIBAH2SB3H1c9XqlZPrMay&#10;9icbUCg08kYSRXP2TrdkI1sALj7vHnq9Ru8uZuXGIqJdxSkklWOTeGKKbXLm/cXNtL69vG3q9TzJ&#10;jkLYq8VPGGkB2KQACbG6m/w8Oer1LGgxWgejmFZGqOWYBzYsRY3uQe4P8Oer1MFVS1gqZ6Yi8LKw&#10;RttyQe1wb89XqAPOFdS4X5QqH8xYWPmHwIGm3TxHfX+3nq9WLCc2GbfNUSOtPOSoiIA1/dAX89ee&#10;r1P1NhNZXVwrY3CaqNrE6g+znq9Tys2E4fVnCJ5Ag3KklybAdwR4D6uer1CzgWY8CpsWgggljKoA&#10;pIIa67j7D3/Zz1epf5gz5RUjxw4OdskhBJHcJcbhr2vz1eoP8UxiixCsgqfK8yHeqkrtJFz7x7Ht&#10;bnq9SlwfBp61ElMKyQRFtAbOym9r+0W0tz1ep3hxc4biZ+RhQxMNgiuT5bXvfW57aafs56vUc7Ic&#10;eE4qKSElrFiWFgqKQNGbx8bfSeer1DPm7PVZlPCpsOpGV53AAZBY3Y+F++njz1eoqeY85VGO4/DS&#10;Rfo5lRRI7g3I0J079zbT2c9XqFevo4K7IJoKX36ksyzBiQWDjWwOuvw+HPV6q1fUBkdcs4rDNGgQ&#10;tGxfuNuyxCr7dD356vVX/wBQ6yXGMpVcEAZZHdkFwd1u1z30I1+7nq9VeeMdPK2Kr82HVG1JIsbD&#10;Q/Dnq9QU45kqnSveLaxQaHwG76tbgc9XqCrF8q071bU/lkIAXsDru7AkfHnq9WajweloXUQaNJdn&#10;DDwt2F+3PV6mx8KoZqJ6SrIJdmKsRYgE3I+B56vUjah56lQsbKChAK2F9ovY9+x56vUnatxTu1ME&#10;MbeBGlx437Hnq9SmwwTw4cK57MVBIW9yB7db/dz1epmMsNLJJPsIklYBQdRb974a3vz1erLFNS01&#10;StYq7ZC7XQgAbbC1geer1csceKakDwMfdY3AFl11AHhpz1epihPkkKUVpHcqdwBF79/z56vVLllo&#10;6h4xuKuhFrWA73PPV6sdJWQJVS1FYrGVrldutje/PV6s0RnxGSGGEn3mYkkEa6m5I+GnPV6nxlqK&#10;2pkSdtqKNp9oN/D4Ec9Xq4S1Tx1aQyk3juoUaAjuNp9tvHnq9UOljrMWabD5CWYsCrSE6KD+R9vP&#10;V6hKwJoKGJoK6jiqCpBSouwZCPd2qL2sb6m172tpcc9XqfMXDR4dLVVd9m0Dane5FtB8eer1JeSJ&#10;jDGElXyk2kBu4Atcg9tO/wB/w56vVxipafF6uPE3QM/mbQzd2C3Nx/Hnq9Svpqmsp6gvfcCx07G5&#10;F7anXTnq9TijyFDJNoSNB9PPV6mutjHyvkztvRrX8D3vc/Rz1epixGeGktSliQ9to23FxqBp4fHn&#10;q9UChrJMQoo6gqAwZtSNQttAL66c9XqdJ3qHhjki2PdSwI7kHS/0jnq9TTPBMfejj3EMCSfEC9ze&#10;+v189Xq4VkuGVFMKaBf0zMTcEEGw7Wtr256vUwVFP8yI0q1AQk91t73YAAW/Pnq9WI09QlYlaxUR&#10;xkByB/h072P8Oer1ehq6Wd2aQhywJZhcAG/u/doOer1OeHxqlOKp0WL3mU397Sw1X2XIvpz1epoh&#10;o4lq5ZHa7y7gp9gb2j4Dnq9UxKKmWdZIJDGIlNyOwI+0Pr7c9XqU1FJTM1Q4JEoVXJsQACLD7+er&#10;1JHEcTbEHaGYGJ9lwyaHcpN+3tA56vUjappJZnjka7bwNb6AXHPV6nuQYfSSPCCHNlYMPEjw+rnq&#10;9XVAYJq+WedPsi5UgeP9Pt56vUIWTMBnxqugp6m27eQB208Phcn2c9Xq2v8A8F/0K1b51h6oVCSb&#10;/wBE8jB9AQbhV7La3c9+3tIHq9W7vhMMeD4PFSjUxIo8Lm3PV6kdjNVBLI0lu9zc6689XqCnEYxP&#10;PJ56jYWsNt73B8Tz1epprhQkLCwAZWJBJJ08deer1IrEnqpGK0gULcm1rWA0+/nq9SbgiqvLlkID&#10;AEvYWsxP0+OgHPV6mOpZ2WWlgTY7tuDAAi/s56vUmMbraSjgZ5h5hjBJa1lH93PV6kMayhqX8+Qb&#10;gzK3ujS/sPPV6gmzdj1FV1ny9PLsgjLgsNSXBsVvrz1eqNNSUWIxNu2mGMbt2hAIFx9fPV6gPzxm&#10;fCJCkd7RIGU3ABZrf2fx56vUHVG9HiUSQYZTXsoJZgFAF7m3j3tz1epSVRpcXnhwclZI3WxSykqV&#10;tY+0ffrz1eqXieG0tBSQ0yruVC2/sGttI8Phz1eoD84TUWJy08FHeNYQEZRYsUOgPcW1156vUpMv&#10;U+CSL8pKRJCDGxd7BiUOo/Lnq9WTP+ZMDWJ6SBLTuyWBsABodCfH9fp9XqZKnE8Nr62loUhCCNLz&#10;sbHcNNQB3tb8vjz1epG55x3DYJI6zAVkSKsRhCrAEkKSDcWBW5FwDr28COer1SYppMWw+lpfeSWS&#10;IObAbbruG3431+/nq9QdZ7xuroaKejhLeaNoXba6ge0eI7c9XqD+oxKaVaSCCUBHhZZCe5Zvtd/H&#10;4c9Xq5y0i/LJTKxmTy2NuxJBsdfDnq9SToo6SWmaVV2yMzBgxvt0sSCe4JHPV6s61UK0iS1kfmrT&#10;OWlbQi9rIbHwA0/u56vVCwx62WJUw1leCoc23E3uT2BAJ+gc9XqUuCYLRYrVSviFZFh8MM5Z/OVy&#10;BGvu3GxGtqL3Php4256vVmWkwfFadcSjdK2nhneOJkUgPt7bSQL2uDr8Oer1dV9TjWJV0wpV1j2q&#10;rW0KWsde4IJtbXTXnq9Qi0FTLPh5qHp1L0YjTQge8ALsfiL3+7nq9ShakGN0WHvLTxUrUcbpUeW7&#10;FqiRiSJZd2gYKdtlstgNL689XqY5aegoTI1GpCqpUe9cqdbaAe3Xv7Oer1TsIoMPqMT8wRhJgiF2&#10;k2m5JvpdT7P4c9XqUUUIgpXonKtP5pKttAvGddPYQOer1LMrh4w6DC2HlFirFQLlrEEfu3BHPV6j&#10;Q9AciVeZM9nEpEGyVVGtmuN1zp8QL/3c9Xqvu6fZKoKDBY6GJAG2C4HYH4f0c9XqEimypHhu6ohX&#10;aCO3t/5N+HPV6ghzflmrrKjag3I58bkgaH+PPV6mL+o9WZjHFHuD2Ntt7W/LX+nnq9QgQZDrI4S0&#10;UGpFxYEEEfr/AA56vUoqPp/i9SqHymDKV7bQD9Q56vUKeD9Iq+qkQyJs73+jvrz1eoe8D6W4bhkK&#10;+am866W1J156vUIMVDQUKCOKIJYeznq9XGepjCbowF7/AAHfnq9XUVcVSxF7ffz1erEMSZftAWHs&#10;8Oer1d/zUaMBcm/x56vViFUJrNfnq9U2nrbWLC5/hz1erLiUwqaZodDoe2o56vVST6+coNJQx4hT&#10;QowiLtJdrHbt1sBqdbc9XqIx05rVx8OruEmgK+5obg9v3Rrpz1eo0FFh7zQiCIWkIdraAhT+tvu5&#10;6vU9JK5oFMgAZ0IOlyW+n6La89XqZopaWoYUlclgpuu7sSPAfQdeer1BnmeaOornpUJK3Km1/Edu&#10;er1JenwqkNUrTG6tvFh2BtYaA+B56vUn8Py5K8Qw5F81TI77m7faJt9A7c9XqfcJwTDcPkIriP0j&#10;NqBdbeH189XqDXN2D0zZg/mQVXpggO3xJU97/D2c9XqC7NWCQVWKRVJN1mACg/ZW3e/PV6myLGHk&#10;WbAAgkkQe4B2BHbnq9Qf4zsZD/LWPkyORqQLFGIZR4WOvPV6pWJ5XqqzLjfyxleR7MBrcDxC+II7&#10;89XqS+C4fWVhTDMRLRzQA7C1gbA63+nnq9SqzXhYxbL5SmbbPBJE222hXdc+Nx9FvHw56vUgsJjl&#10;qYMRqsRj2AExKStwE73B8DfS4+PPV6kqkE2NYLisNN7gopIxE3iy9yR7Dc28fp1N/V6kll2sxNMK&#10;rdrJ+mIjW9r3He3xPw56vU25NzOuLYXVYPUO3myuxG2wUBDY7tT46fXz1epDYXOmD5wqKSJD5sQE&#10;gLC6AMToe+hsdDz1erjBiVZBm/DcZr1USJKV2quxdj/DxsPZ4356vUIPV+kimxuLNM0vke6Qo1AI&#10;BF7+H0/3c9XqR2Z8y1OZsqpHQMrmMgnbbQ9jqPDnq9Si6Tp5uEVcM3vSFStjYlWHY/Qeer1AwudM&#10;WwbNM9Fi62W7kEak3a30a+znq9SslxCKgzNSYkURHLC7eA2+9Y38fgeer1KDr1VzZiy7FWYYf9Kj&#10;12qAC5AG0gA+Pw56vUgukmPtmnLtRFi8iiWCNkcsbKsijU3NrgHT9bc9XqErpbm6DDs44phs0cUo&#10;McIW+i3IuxBHe3PV6k519yu9RjlNjlDEY3O0Jt22U3ufqPPV6ouaMPpEyPST0sIqalIwXuACTe+7&#10;26aG3PV6nzptnrD8WwuXAasuhjQgBwoUd958bgX56vUE+HSZfwjqTPSyqFgkLIkvYMx+zb9f289X&#10;q5dRMrY/XYnDiSVLRKkiXEdrFAwJ97v2Hw/Pnq9RkayGDE+m0ksyBkqYwrOdO39PPV6gyyTjmA49&#10;hRy6pkDYexiIZShNwGulwCRY2uDa9/G/PV6nnKGW0y9niNqSYSRSlnta5A8QfrPPV6ufWoz4ZPBj&#10;sIDGKczB7D3brtI+oXOvtHPV6pdPAM6ZdOIJZo1VXaW4IZgLm42/Tf6vZz1epMdJcKip6usqhZ0D&#10;sY1JBsVvaw+k3tz1eqN1FlxnKuY8OxSKsYU+5vNjNgbH7Fh7L66nnq9Q5YumDVmTYaya8glU91Fz&#10;pu07gHUffz1epFdIMboMTwiopKuECWJnRbAMFQMbEn6Lc9XqR+M0VVlrNiYhRkySy3DCNQpZACQN&#10;xNtw7C/PV6mLq7i1BWZcqsNlWSnk2xswYi5XvcMNNxOgI56vUNvTjEsGxjJcUWGUsvy3kITucOwJ&#10;Fjc7FI18CDb289XqD7A8AiwPGJsQ2m4lffoQbgixPtuTa/PV6k31HxeTMVbGJbeXTPHIfLQAFy3u&#10;9tSb2156vUtI8T+bwBqGsTQghdxJIY6/sHPV6gbpsQnwgCige6TONyKSbDX8j7eer1NGEVuI4hir&#10;1FftWJGMSljZrk2Fhbx8T9HPV6n/AB2an/ln8upkXedWk0JBvewv9Hhz1epXZGi/rFh8Qo2bfTyI&#10;JtQN637G/j9HPV6he+RoKeb5ieTbG5KlBcggHxA017X56vUAnV3qFhWG5RKQEQzSB2jWPQkDTYB3&#10;Fhbv+3nq9VUebs1MuFz0lX7jEsytoS24/ZPc9vb9XPV6gJwTAK+tgl8qxCsGtYAkgbrAki9uer1G&#10;26VZQcxLtulRMqgOLAG1yL39nbTnq9Rtq7A8TODx0mI1J80bSVUkDQC6ggC+nieer1Oq1ySYStJT&#10;0oQhLHUE7UOh+BJ56vUlcOx2OSJp2hvJAzq24C4ube3uOer1JmrxTEn31URB2sDfUFVJ7eNjz1eq&#10;amLtiFQYQSrS7fs9jttpftr489XqH/I2KTUEZmkRo3N03C+0jw+/nq9Svrs1UuElcWxSdvlYbAof&#10;sIy/vX9g9vPV6g2x3r5g9B5tRhkqzRMCIXVtwv7ykm17akjnq9ReM+ddoYmEjsyvUJ5bNfUX1Fxf&#10;tfS/PV6gmm6uQ1KKtDGtQ0AvISbKSdCTbWw/o56vVNwzqDgNNMoxNRHVhS8SxqWDbhqu63cDsD+z&#10;nq9UjHeo9I8LSYdIproDCxiQ3YIT9pvZbw0156vUk8SzNi2YKd6mUeZJT3kFiRcm4sR27C1j8D4c&#10;9XqwYPmp6bDZIcXpoJIy4cAxKJFLi+j/AGiARoL2Gvt56vUH2Z+pIqaeogw6TyZdpRhcar7AdLE9&#10;vo56vUSPGc71dP8AM0ayNHGwNlF7lrm9we9z356vUDdTiEk9N5buNykaW8BqNOer1J1ZXeR4n/SO&#10;tmIv29nh256vU4eZiNLhKYpUQtvUgFQbi7Naw+H7O/PV6p9RHTjC5ayDd87uTbGy2RlNyxD37jw0&#10;sfaLc9XqlT4xSxUkXlKoLKy3Ki43aanuOer1IWh3pJKqku8R2G5uCRqD7Be9tOer1KpV31EMr/oi&#10;VINtdx8B9fPV6p6CGICfEHFlDaW9nPV6klimYYY2WOJrRNe7aXF+1tL89XqRjYrT00imrUbRZrgX&#10;NyCDut+36eer1dRSmRGqpSQt20BGt/s+Olvbz1erA9dvpXip32yQ7bi9rg69/bbnq9UqDEKeslkl&#10;ALsUVUIH2T47jf26W56vV1iEklFQbp0MokUJfx3MPo8Pu56vVCjNPSOJ4kXyFUe8CC2mpA+vT+PP&#10;V6uDYtLFVAwhWic7VFwSfb2Nuer1cnrKaBBAWESkGw8Ae9xr2HPV6vU89fXVH+iESlRa17K3jcX8&#10;QNeer1KvCaCCIyz1Me6WdShFySviGHhp8Oer1OK4fTU8Rapllf7Bsq9tRbtrr/T9PPV6nPEGp4Q0&#10;qMDvHx0Px+jnq9Qdz4lJVbZaeRWEDMroftMDoCNB9/PV6hASuWChhNPDdwdCANbjUX79uer1KCmt&#10;NAtSl0bTt3APfueer1N+J4qlLNUTxRGcsFRd4BtZr3B7An2/fpz1eoMBXwNi0r+aQN4ZgGNrm4It&#10;8PHnq9UyWphqI6imqLRrtIW7dwPEc9XqY5nmiSRZ3AhCoQPDd7LDnq9XBPmoazy4DsLAOFUAgkjx&#10;+jtbnq9WbETJRVxjj2gFRuJBtc9wPiO/PV6smF4bJUTCWW4RFIG4km57EezX2c9XqeKukpY6dJXH&#10;liM29hY689XqbqegMVaZZrgz7NOxI9p8Aeer1SK2FTUvQI43qpMbE6AEXBBHt789Xqbo6+siCGsk&#10;AWX7Z0NtpNrfTz1erBDUwVdQlQ6XiDMPgSdFFuer1dTqZ4T5El9rgGMjsLWULp7eer1SluifN22b&#10;PtD2kd9fZ8eer1YYpII3JmuEl0YjUkHwB8Rb2fs56vVgWmixKXzKZtsaAbVtt8TY217DS/8ATz1e&#10;rqZqquq4qJQVdWBZtRpqTfXx56vUt6MYfT7JqlfNeNiL3sAbaga689XqhNAZamRiZBG2osbAgk2H&#10;e/jz1eqZPNHKjyUeskSjahIAY+I18eer1Qk8itnmp6qMxllRgQDddNQPgfhz1erDNl/5mm3KFG7T&#10;wuBfUfXz1erm+HJHSpTFA8YuFK6H6fbpz1epjpad6RnagJAhbawcE2vrZRc/Sbc9XqbAT8x5ir55&#10;nsW8vVR8CPh489Xqmy4dUvNGaiEiBdFAIvcXt2Nj7deer1NVXh5ppXSpDOF/SXvb3fZfwJ56vVix&#10;KTekcMcZijCqxNiQL9u3hbnq9XExRUaJVIwYlQu23cn2HwPjz1erpIxV1CoshWSUi9zoCPb9Ps56&#10;vU9Tyx0nlUE8KMqudh3EHTxJFu/hz1epwr6iLDir0gEbu43eJKnQn6uer1Y5ZcUjpHhpl3IxbVbA&#10;sBoLezXx56vUpqCqYMqrZl2L7pPYjvrz1ep3p8RjNRM0yrFGpFr+BtqfZY89XqyxinjnvHtkXff3&#10;rXHst8Dz1erGamOmq5IFsTUzXUDvp+R56vU4YhVJFEKml2tYbSvw7E/SOer1eSWIyxqbbksVv4m+&#10;lvC/PV6nzCcRlidqlBZWG257EXvz1epU0uIVNNKHCAFyGYHtp42va393PV6l7R5qSekkWsIRJUCj&#10;wIF9bWsRc+PPV6lJ/NjhlEk8I3yuV2se1gQRa+hv4+3nq9TTPXVwm3VE2pPmKAfsgk63BuLHw56v&#10;UKOF9RMTRlwY1MXu23MyK2hNwBuBII9oPPV6hJwDGsIqGlnZllVWf3yVbc1tbeyzfdz1ep9nmoa6&#10;h8mvlRixCrttYBiLbvba9uer1N9flzCkr4EodJIRtAULZT4kW01A8Oer1MGJdO6fEsRrpKNSqxIj&#10;7ibFmJsdR4ga89XqbaHprilTA01UzKzFUQWNmsDrf4jnq9XCtyHBS4YsmqpDIVZtpYkkamwBJ+jW&#10;3PV6k3U5ZpoqeIUcBACvck6tY6Eg9j8NNOer1JDG46SkWlwuZHBDm9gW2gjQaC9r6+z8+er1Oa4f&#10;h7VMS1Mh3RsLaanQm1vh4356vVymSQeUuJjfTxh7EdwLmwU9r+PPV6k7i+B089PFi1LKXjZrBifA&#10;+A7+Pfnq9QY45hMfy8sOIRi6glT7bHuDz1epKT1WI0lW9C52oVV1HtuLa/Tz1epUYNjMNLUo4k3P&#10;oD8DfsOer1GaytnCjwvAjVROTIrODGLbrA3Bvrob+B9vPV6nZurlTUCGsRSREzKEIBWxFj8br8ee&#10;r1T8OzJh9NVyVMspAkCX33IG7uSOwsT4c9XqVrw4NVNHKm2XzCbjYAVUG5J8AGvp/Zz1erDV4dQJ&#10;HPJQyALCVYoQL2Nhf4W/Xw56vUw4nVUdO3k4dEFYMHZgNSbfRbXnq9SYxLHqyOghYMEh2kkX+zqR&#10;fUX++3PV6k1V4xJRljIhtuBVrAhrjt8Lc9Xqba7EJKTFKQXAjqIydhHdr/cLfr489Xqjz4hPJDPQ&#10;ERv5dtyWBsCbnbpcEfDnq9TtDioopY47iTdsAXQN3ve3gf7Oer1LvA6+gxbCPOl1dpZFfaAStu1+&#10;x+ofTbnq9UitoqPDqyWsip/LZmKFtPeU9rH22/Lnq9SexLBappg9LA9owzoSCAoOpPxsPDnq9UjC&#10;0xkzx1NIHUwufM8ssGIsbm4I56vUYPLuPQVVO9LN9rY23uCpsSDYnU39n189XqxnGccqKOn/ANPn&#10;WCld1amDKEnLnSR7puO0dgCBr7deer1cq6gr6SnWOERiGaM2HZwxOv2bEEDsR43seer1Y8TmxPFp&#10;6d8L3B4XVX22sVQAAkC+lhbXXnq9T7K0FWJ8OpI908tkYWBLEgN7oPs7feOer1NmHVdPh9LTUWGx&#10;NHKVYO7supDEFmsbfd8PZz1ep2qoKSGrhqZ2KmNhYki5W92A8LN/Rz1eplrziEssMERAR5GJI1B7&#10;nXxuL+Hhz1eqHUUOEyI8OLRb42NwpUMSQLjSx72vz1epJTYBJ8+ZqEn5VIxsUWAN7+5tOulrdrfd&#10;z1epqhwKuEMi1yorSKwA7hEJ+o6fDnq9Sfxnp5iFHTB8Ok3ROCqEWN73uL89XqD+bLmJ4VSu1REY&#10;5aeJ2clgdGJsRrex9vPV6klR5oxOj2iUb0Vu7A3Ab2Hvz1epb4P1RqBUvRCIK6OLOqjt8dD356vU&#10;pExPDanyZxNJLOX3p752C3cbdBoPhz1eqTLUJLSSSTQfpJyQGIF1s1xbv3Gmnhz1epIY1kiPGMPe&#10;rnj8uSVStNYa7l1N9Lm48Oer1AZiXTfEWoHq5qRt8YA7DW/jbvpz1eoNp8to0sUdTaEXMfssL+Pj&#10;pz1eoLa+nw/CpGaTSZZHCi/ulQbDS9tQb89XqT1ZV1cldoQnnLtBXUbh7Po9vPV6mRYqkyOZAWZR&#10;Ym97Envz1eqYZkp8Qp4D7oicMWvcG9ib/Dnq9UjE8Teeukf3dm6wO3tf+7vz1epsaeKCM0sV5Qw1&#10;7gAd/duL/Xz1eprLqQVCgE/Hnq9XBtw0b2C30c9Xq6Hf289Xq7A8T256vVyZ127FGgJN/Hnq9Xcb&#10;RBSsi3OtiDz1erlHM6KUv7p8PC/hz1eruSPyHViyv46G4+vnq9XCV1mmMgVYwx7Lew+i5Jtz1erI&#10;GJBlRbMrXuO3wsOer1ZY53IESqJC2vveB17a/Xz1ep9w6LC5KNCQfPYlSfAEk209hHjz1eo8npa6&#10;W4hmTMFPNURACNgV3C4IB/hp219nPV6r0crZYShpIUwhVENk85Cp3MLG5t4En4c9XqXNVgH8xhau&#10;hqFEESeVLCy2e4X3dpGgt3udeer1QI8Cw+rU1VQhSKNB74IILEmy/R4c9Xqc6jD4xTBaFBHGF0Oh&#10;JLEaHx9p19o56vUx1OUZ8QVpXYi1muosRYWbX4nQc9XqSOJZNlrhsooCRGAEZvA27sPbc+Pw56vU&#10;gEytP/PRVSlZXEdiF77dQw+8duer1cIcm4dHSy1xYe++5yR7yqLgi9+xtqeer1IjGsuUEVTK1VJs&#10;UotiDYsNxAHe+o56vVCy3lU45ii1dHGojgBfY4BBZL2Fu12P3nnq9QxYTkzCS/ztTEQUCsIihNi2&#10;p08Oer1Gp6RdKcuyYdLjmPU4aKTaoZxZI9SSbHt3A7X+7nq9TP1hxXKuBwtg9DEjSB23MigKBtG2&#10;/ug/2/Tz1eoogoavHYHr5P0wkYIqgAWJOoFvEAc9XqTzYA+HPK4jke5CqQpey3uSbA2sTb6Ph29X&#10;qEHAcASURnDY1kZLEF+1+9yD/h9nPV6g+xLAIqfHjFiAAjdn3nvre1rC4sf6Oer1JmkwOsxWo3eW&#10;2yMkJuAII3a6a3BGtuer1L+LK0lBTCvEAUxhmvcj4Cy/Hnq9ScxiOYyIkl9rBWZV+0vxPh8bc9Xq&#10;WOUJafDqzdiAZ6baQNws12BFvEdzz1epTLhctQhhQLskJNwCDqdPYD7NOer1I+GmxWgNTh00ZWJn&#10;B72IAFgT9N+er1LTJmWqrG6lMHoKgws2432q19C1juvpcW/Uc9XqHLG8hJheE09JXjc8RUbWAG5i&#10;d1ja1x489XqCPLVHVQV1YJdrI8pbS3ukabR8P289XqE2Wko5G8+ltDPGVAVtVIFiT7Dfnq9WTEKC&#10;mq6+WohQsLpIWBBRRex07d/489XqjVtPPAFqqORWIJBIYD3b6aDsRqDz1epZUNfAMJmhlAbzSRIR&#10;qA7A7W+PPV6kZU4bR1Fd50UBkCI4aQWFwgH7thqR8eer1B3niaNWkbDG/SKo2qGJABW3b6rkfTz1&#10;eqv7rZ1PxnK8SYfTDeX9w7joCe9jre1r9v4m/q9VanVTP0+KVR3zky7HjkIG4OxNwQNBcfr7R6vU&#10;X+rrpAVqKSU3QANfQkte5te+nPV6ompVlqy4MwVgLX3d7EHnq9TYwYe6R8eer1eN5ZCVFrnnq9Uh&#10;Jh5axNGll3G5v+evPV6ssdMixKZ7KXIt/wARPjbnq9VsH4fnT2hjxubOuIoJY6WNREdL7iwIOugP&#10;6+It6vVabmvO/wDNYKtJblJ1EcljYFR7o7W8eer1Bu+KR4XgbT14uqFgAFJYqToSfH2c9XqRGecz&#10;isxOmxAIEp1huLEm7GxBA9uhvz1eoIf64VNTgkmLwARly2ko95bGx9hAJ1vz1epDYzKYqNIJ5iZd&#10;pk2qLqd1/Hva/wCunPV6gjxvMszOrAGNEQAeB+Fu3jrrz1eoMcx4s9YstZI1goFrgXBsAO2mvPV6&#10;kNjtbFOFpsNup9y5Njci1z4fV8Oer1MRqpfL86SXZcuFGl7+BAsdOer1YTVzyQhKeUsyLcuTck+J&#10;Pbvz1eqJW4r5F5Ta+0FV8L9j9/PV6mCLDXxylaOqPlJHqNg2ntoL38Phz1ep3w75Wil8mS0rxLtf&#10;XUXGmp7/AE89XqgVrRSV4dAh8vQ3PcG3bS17/fz1eqOZ6aOplw4kNMysbgi+p0Gmtuer1SsSqIaW&#10;JaqdtjhACOw0/v56vUy1FXVR4PJi1KtpVYKEbXcSQOw7jx56vVyWgnpveMiBpXBNlCgE9z43PPV6&#10;s0c0jwmCqXSlcFSRb4C19LWPPV6sEU80LCzfo3YqRbva7eP3ac9XqZqnExDK9RKCqRkC1hdSe17e&#10;3vz1ep4euO5W3ASBQNo7hT++be3tpz1ermKJqcCckkyAliTqb+Fzrcjnq9WHEqVJ4gImUNHqosDY&#10;620+PPV6sNLA1TRpJUnc9wNtgCQT4jv2789Xqx1xhgrVKiy3+yACSextz1epGJTUCJMa8M8rMTGg&#10;uO57kjnq9U+GseW+JOj2c+UjWBAFuwt8dSTz1epSxTTSUTQVI2xtfbvSxdgO9789Xqz0kNBP/oUy&#10;KSgUtYd2tcc9Xq44jM0MI2IoQ7lKMdBu7Hnq9TFJVnD1Xz4tksDKwVbFR4C4BAtf289Xq7irBJ5k&#10;MoDWUvcGx3E+0n6tOer1SadKacK9Rb3lU+BCnWw156vVlpAtF58VKoQyBTfSykHv8Aeer1M6CpWs&#10;EuLW2oGKWtbd9+t+er1N8OITVMyU8ZOyNy2wAWI+s2789Xqf4d0LTu0/ddI2Nwrkn7NjbXuLc9Xq&#10;c08qow3+YxK0iUqlZWK66/aNu+nieer1N9RhXmYmosNigFgSbG4JGl/Z489XqyrDSVM/kT6Rq36I&#10;W7AgX+jXnq9TcBQYdjo2sQwYADwJOns8Pbz1eqWaY0VRVSwvcKxZwPAk3v8AG3w+PPV6oFKlFU1T&#10;4vuJVTZwfYdCb38b89Xqk4oUoqqOhsHQtci1yATfQ9/Hnq9XWMwUNc/+iXVlIK7rAEXF9PiOer1M&#10;9ZhdWtYK648hGUbx2Ava1uer1dyV4XEIZ4UZFiYquliwbQ2+kc9XqdMRoJab3aKRGWS99xUAXtY2&#10;9o56vU0NPJGzyT/aICE6WIGl1tcG9+/PV6s2DyVM6zU0Uoi8tQSbA+6D3IP0+HPV6nGWKngqKmne&#10;TzJT9oqLAC112jUa31156vUzLhdXTGGup7TN9sA63sdRb289Xqmx0c7yvU1MaBZPtISBtINyw08P&#10;Dnq9Uxa9VcGIC1QSq7h7qgXufpJ/X2er1ZIpmk2TY3IPLSQhV0AOhXw+/Xnq9WfCZcMNPPS1j7xC&#10;7FAbAgA3Fj279uer1NFZX1GKVcc6QmViDc/a1va5tf6+er1Mr0+2Senla20krbtf2c9Xqj0dNNO5&#10;mEe8LtJUX7HQdgTbnq9T5TU0lRTeVAFIcPuA8Lk9iddOer1LPAcChwuHdVAGTxuLaHxP0fDnq9T7&#10;URU9NRyNTRAuLMyiwuD8f4c9XqY8MiiNM00yiFY3kOy48dTb29+er1IyurqiOZqzDydr7TtIBsBp&#10;cjtr3156vU0V1aKiZjURi24XKWBNhbvbseer1NjeUzr5YsPG5v4/0c9XqcKN4oavy5oiFYAEXNwD&#10;Y39vx56vUvKaSkqq2nlw9jvpy19NGv3797A256vUqMOpn82nGggmYqFAsQdSCfh4ac9XqFPDaOup&#10;CkJXzGS5CgA310tfnq9S2wX55qiCSiiEUqu8csUib7xsbgKOykt4m+nhfXnq9QrYHlt6uokpsQRv&#10;IRtgVV+0TYCwtrr3tf489XqMxkPoUMISKvqY2LEnaR2UEkhSL62HfUA+y2nPV6jj5C6Vx0uKzYjX&#10;O8yyzq0UfljZGQoUxhlUEqe5LE6nQ2tb1eo1eD5GSn/Ry3jjmddrgDaHB7fEhfEc9XqMXlbJdNQ1&#10;IFUoSKMMm+zHzGYXvqo9tvqPPV6jC4Hk6iR4cOm2mmjjG33LHce31Dnq9QqYdk35Olerw1FDxMqh&#10;douFGug56vULmGYXR1x8rEECkAEgi5KkD7tT+t+er1Cbh+WHaJaSkcAQ3YbRYFbdv2c9XqW0eFIZ&#10;AsNt42MwsATu/u56vUr4KZmk8ypiM6ggF7gAW07d9Lc9XqfWpqb5mOqRNpYlV7am19o/jbnq9TkI&#10;jV1G6osQPA2v9PPV6sISJZ9jqTca21Pw+7tz1eqG9FaYyMQAb6W7WP56c9XqjPhkMM7OyiwvYkfT&#10;z1eqJW0kLQGRVAk90C4AuAfDnq9TVT1qU7GmmOxDvC9yPhz1eqfTwQSSGI2LlRclQNNf489XqDbM&#10;eWGljeqAAjWTQrqSp9gHY9zz1eoO6/B0Sn9y0oZ22qygsR467T2+HPV6v//W0fHqGaHzkBkdmH1G&#10;/Ye0c9XqzUVP5ssU9QwVtzKu0HSx1X9n389XqsB6A5Dkp8I/rLUlUiVlsBYMQbnwN7aW+H189XqG&#10;rN6YJiRcw1PkzELuAAJv8CfHT7votz1eoH62MVbGvogqliqF5QRuANrgC2vjf9nPV6k9jctNhFTG&#10;k8qVCgh9LWUm4IuLaD4/X489XqRmLVLS4o9IL7KjbuOpF76i97a/3fH1eqTU4XRQ4daiuHLsSVsQ&#10;wtaxvp37/Dnq9Xc9LFhNBDVzMpjlBWNtASw7i3gRz1eprw16+Gd56ibfBIh3IwB0voR4/Hnq9Seq&#10;4JpyHpC36RrEsLGx0vb+PPV6pIwSWlp2kaPbqTdjobDuo8eer1YqfLEkdd5cAVXUF2Y9yDfWxuOe&#10;r1MMsEfzsjSOFf3rW0BtbU+HPV6uo6qnRzTJGARf3zYsSPja2vPV6oOO1IpaiKiq5kLFLrt0J3dw&#10;QdTbx8Oer1RZpXREpsP1WY7JWNtIwLhj46EeF/otrz1epxalwqGkjxOVUaQe4EYE9ze+mvPV6o8T&#10;tUoKmkjKsAdwNrMQew789Xqh/MrLVmqiGoU71sDZhrfnq9UWsqahaCPFKVw/nAlCLe6CbG/svz1e&#10;qdS1jVDLJVBTtQ77gXY+BJt3vz1eqX5+FtH5cg97aT3Hjz1epsqnSCNYKlrSbbiw0IIv39v8eer1&#10;RMMFJLTgwtvYF2UHTX2fdz1eqbB5U3myM4VYyFZCdfD7I9hvz1eqLUVtLEyRSOIY5C1ntcll1IAv&#10;3I56vU3xkOxmpfduSDewuBoCfpGvPV6pYVmp0aWwRQbEdye2vPV6k2slaZitSwb9IdpFx7vsv/H2&#10;89Xqcq+RrybGsDZbDsAe4B56vVywqeqaRaao8sqlljsouB2F/bz1erPFPvLU0g3Nc2+rx+vnq9Se&#10;qVrKqqagiUERtd2FrEgi35c9Xq4NhklNihjlQBgA249z30HPV6neCndpgyA7Np3XHj7O3PV6nHD4&#10;6j5mLzkLRgr7i+APhr7eer1YsTp8PesnWpLByQSATYKx8O/bnq9XKjpPsySKQqqdlr62N+/PV6ud&#10;TAs8dnSyllK/Ub3N+er1P7s/zY2puUWvtAt9ent56vU7Sy00ErQUthvCh7DUG/h256vVwlipKioS&#10;d29+O4CmxBGoubHvz1epP1kM1RVN8uAll2lVsB3H16c9XqbpIY0ijMgClNp3anU+34jnq9WA1kmI&#10;bpXO8KFCk6kC+tuer1TVqYVp2+QCSTK6qVH2gCdTfXt4e3nq9StxKmpKGGKGaS8xXcAoOpYX1v7L&#10;89XqTCUKD3zLq1wQddAfZz1eqbDQUdVKtMftdgSPZ9Pbnq9XKppKWkEkwIaQAA9uw9nPV6koY46l&#10;C0fvF7qCR7NfZ356vVxpRJWMdzeWqgg6dyO3389XqxyvLJDHBUKoCgjaPEeznq9SVM00dUZlpdvl&#10;mwJ8RbU6ewc9Xq6rquR6YyoqoNykFR38Tf2+znq9SqosS2WpXptjEB7lbEi1/o7Hnq9TbUU0suLN&#10;Ms22Py7hO3vafDx+nnq9WCtqCpeOdyyhOw1N73Fh8eer1R6eMzU6GQ3YEsFsCbkdh9XPV6sbUlJT&#10;TCR4laVBdWNr69z9PPV6slPSQ16tHV2WYAN8SL6ac9XqS2LUss7LMknlhB7wt7zAG4+j6uer1Saf&#10;zH2wSISPLN2vruOoNjre3PV6k5WPVQYmjRgKixkO1rFvYPp7c9XqwyYfFFFLVTn3ynuXPva6m4v7&#10;eer1TRSeetPT0i7VMZZSe9hoQB8Tz1epthpq6kjVGVpFLAKCLBQe5IH9/PV6nGWOoaKngpUCxGQE&#10;6AEBTci59vb+/nq9QnYRgqYhiIEG0UsMTMxvqXP7oFvDxP5Wvz1eqXWYHTJR2lcxm1x/q69teer1&#10;MuH0OF4pVwM08cEYYo00gbag7biEBYi/sBPw56vUL+V+ntPUYZVTwyfMBSWR0B2sp00uAR9Y56vU&#10;D2ZMnSUuILPVgLHqO3c39vt8Oer1NVZh1B81EYmHmx2CLYbSfoI7gePPV6kzimFYjDUyw053INhB&#10;Pa5vuH1c9XqUOW8p1cVQzFQy+XtsbjcTc/cf18Oer1GIyzBV0WC+UkKRK+1GjQ3Hce6P6eer1OGO&#10;YHSrLTz4W5VVBaZACu2Tdoq62Zdut9NdLac9XqcJcMTGKBliRTPIwO0EG4BsCRbx56vUGD4SlLWJ&#10;TpGFcObge3seer1LrA8rVkuHTYpPtWOJSyMGBLMDY6fAX56vUJ+SKPbSyzVO2JXUMGb3WsdQQDr2&#10;+7nq9TvU4vSRYpanJkUAC47m5sdNO/69+er1TaTGqSKsanpFaISNtdi5JsvtGlrXtb9T6vUuJEjx&#10;HDVoqFSN5FnP2bAi/s56vVBq8Fkhp2jYEtcICfEnU28bjnq9WQSU+G0UdRVb1l0sCTa3Y3F9b/Rz&#10;1epNzxx1OIIlNG2xyAWbQIdSbDU2I9mv1c9XqDyvFIa+VaoX3uwNlNgCO4Nhb2/qeer1JmOo2RyU&#10;dLZJiSqkjcAL3Fhbnq9TZRVc9IjyOokMakFyLbix8Rf7+er1O2D4jMtcghRf0yhbWtt109vbx56v&#10;U240poqmcO4aNHuSbaDsPv56vUia6vmd0jhS6SNvWwJuqmwGmnPV6mWornqJVcL5igkWIvY+I+o8&#10;9XqUdB/L4RDKqjeSS1u1/iNe3PV6hlyZBUzSSvAv6Je1yRdu5t7Rbnq9Q1SRoKQUwkGtrsPC97/d&#10;7fp56vUha6sf+ZUxDFISCZALAhQLWB8Cfbrz1eoOcbgjzS8aSNtaJSkK212glhft3Ph9OngPV6gx&#10;rMPEAeOMozLYsthpr27ePPV6gWzDjlJWYwzpH7wUqNoI1A0AvfsPHnq9QetJ5s0zE+WHYNsA94m+&#10;vj489XqF7AokppkxlgVic2SNu6gjW9xfU9hz1eoQKfF6eqnSkjQEj2IFF2+IH69+er1LDIdA384W&#10;eqj8xowwTawAUEW94Hnq9Q64vU061cWHQr8srKH87QhCLBgbX0P3+znq9Ss6e0X9ZMz0NNRgPvnR&#10;Xa+hW5BceFwdfp056vVbrRdO0w3KPvSfpwWcswJYkKNLhbEc9XqLLnvEIMKp3Slk/TRoVYaanW4B&#10;+nx56vVVH1Frpa6rZqhQWd3YEfauSdD7eer1BXBTTVtXTwg2s+1wSPbpa+tj+o56vU5Y0s8dPUJJ&#10;CGETqjBSNSdL+Gg8eer1D50Iwd8adKdlFqd2ALGxsRYG49nh4fnz1eo12KYfUUEUOHQQfMq4fzJb&#10;AsoHbte4PPV6mLp/XU6ZwjjaT9DK2zZtvoLXJAW4IPt09vPV6jbdTK3Df5ZSGKJJknUHW25SO7fC&#10;5sfu56vUTDM0MkbClkeN4/N8wbQLX1Cr38L9+er1BVmeipMTIevtGEsCFcA7gtxYXB1bx9n1jnq9&#10;TRklJoKn/S3UQsdigXJuDe+7Xtpz1eoX0w+nxLG0pKiRYzJ7ok0IsQbmw7Hnq9QZZhw2mwUyNQfp&#10;GiYxgSKtmF7ki9/Dt7fhz1erlhUOGwGSoWIAWsxUAXDdr+Oh56vUr8r5ZqapPPY6ShmdHBGtrCxJ&#10;+sc9XqBrqTh0VDiEbuABDIQ3vAm9rEC3cE6+z+J9XqSVbLuwxpAthKropOtrD7R7duer1JXAnimp&#10;/JeS8kYVAzAe817hhaw1+H0fDnq9S/XCZ6ti0zm6qLtrqR3AJP5c9Xq5VDUlZSKKmNt8bIu+/gND&#10;cC5+q30c9XqVLx08UcDJTvJ5oAUWKlSexsdbEd789XqVseAHFa5aupZdtItggUliT2I0IsPbz1ep&#10;d4TgmHYfl+dBGvmtuBdtDrcFRqOer1Fgz38xRYhLeNEdrA6akdrac9XqB2Kkm8/zKtLbS1gOxuNN&#10;eer1OuFrIZBHXKQrEgAXtp43+jnq9Ql4XTKtc1dOAkKpsO3u47ff8eer1CbS5X/nuBSQUEYWSQqW&#10;Y7VIVbnaCTYbh3Pf2a9/V6gVrsMxGgxJqIIJ2Z2K3YBVA7KCdPr56vU80NFJhhl/mMY8ySNyFf8A&#10;dJ0AW333/Zpz1erDRYZU1lNKFZWggWz/APLzSw+jxvz1epnqQ1FCYJow1ithp9f389XqYJJxhUib&#10;o1lZgx2gm1vBSQRqPp56vUm5a+GoUxUyCnY3fYgO21/s63P589Xqn01fsampaVrJdmkB/K1vaeer&#10;1C1hlDQ4vhcrWAbRyjC2g0spvbW/s/aD6vUk6/K/ypQz05p7ruKnRrEaez7Q56vU34LiH8sqkjXx&#10;ZvdBuQPD6uer1C5lbGDXzRSzxFTIxAJ8NO/fuRz1eoYhFTTqaemVVb3iXYDVVaxJ9ov7eer1J/E6&#10;6NIJIo9reYADZRcAHSx7gEjnq9UKCGSj2T1saliwIF7sABcE6aD+znq9SjwWqpKvFfNprAAra6Xs&#10;bg6XB1B8Rz1eodpsr4aqyVFQNsxXepA0N1vr2sb+Hs56vVLy7j1MrrhzyGGNw24sdAADoCe3tuee&#10;r1He6a4JDT0i1UIMMsYBUjUHS4OvcEW7c9XqNxkKsNY1RTV6i8mzYym9n2/vX+Nxb6Oer1CPifSW&#10;szQlJQL5G6OJpSWkVD73gbnX6Ld+3jz1eoHv82mJYfTsteFW7yEi1lJAKgj6Brfnq9QJY7TS5e20&#10;1PIs3nEOWuCRra32e/e/PV6grxzDEo8Ppp9rPJU1Ds7AX22UhmbXse2nw8Aeer1JyOvq8PqDSQEG&#10;NrMB3JIJsX76H2c9XqhUua6DCK+KDFhM3mMpLRRswFyFCmwsBe1yew17c9XqOJk3qZS5WpDUTFag&#10;JcFiwAKsNP3e4H8Oer1Go6e9Voa8xTTL5cRVNFud4B7/AHHv9Ht56vU+5zzth1XKaerCFiX3Ai7K&#10;p7WO36Oer1Fxiz5G2KjC5ahiiIPKK9yFb7Auuh11+nnq9XHG830eJxNLVHa6Eso90MB7Li/ce3nq&#10;9QLYzI2K4hMiHYpKlXOtiAbXGl/Yeer1FtzPWthuJfL04EkiEjfay3Gpvob/AEe3nq9XHKOdVw0v&#10;SOE2vc7SNA1yS1+9r6Dnq9S3xDOK1kgELLI0qkOqWNyB2Hx56vUiqF1nxTasgklFyiFdfadPh356&#10;vVGxzGITExhNyWMdxY7WubqPbfnq9UeCWsmiVZG2GPawUX0sLa2te/66jnq9SrwrEJMREC2sqMxN&#10;+x3AD2X8L/rr6vUJuH1NDSTRLSU9olYll3EnS3b2a6/389XqMDS9RYsZ34btSMmKNWA2rpY6273+&#10;PPV6o9FA9NWrijyM0TWBA0sBoLDnq9TljmFwYgXxDDjvRY5TJdtQbG2lxrf8+er1BlR40aWAUkzN&#10;sKuyC2ha99pHw56vUkceztJUY2Kby9pdvee4Fk7dvDX6eer1Q6rCMIq6Q1Esqu3v2vtJuO1vd7HX&#10;8uer1F9rct11PiHzKxK1Ize897FWBuoUWsQQSSdLad/D1erOM0T0OMBZUbaAQoBGo8CASB+fPV6k&#10;PmGfEo6utxOsO1HJWKNje5Ou46jQnSw8Pjz1epH/AMxx/Dn/AJ5hNZLSzCGZFji2hWDDUNuBaxFx&#10;YHsdb6Eer1ZsldRKvDoVbGZA9ixcaFVO2+2xPttqfhz1eo1mVcVTGaNJqSRULspVlWwJIAsbfDxP&#10;7eer1CPTDDqfGAlWzJbcHcAEHS4t9JFif6Oer1OWJ5llaZIcNKSo6EKSL6jtcbfA6c9XqLpieCy4&#10;tPPSY0wpn3sVDa77XLHS/fuPhz1epPUuW8RrqqZiw90NsA0sTbX+i37Oer1DDgMFUlDSy4peH3BY&#10;k3awBtu7WudbHtz1epAZ5wai8qZMNE8RNpHkmlLl2W99ugADXvb2WHPV6mXp3munTG6WixLVZFAB&#10;bwJIt39pHPV6jMY7BhtfhqYjhTAMN4YrYXI73P1W56vUgMIxE0e+OZxaQMF76E37/T+vbnq9Q95F&#10;w/GWw2KpjmVKZmVWBDMxF/aT256vUIucMj1kNOcQoEWmnl/yZYGxNrkL4nQX19nw56vUN3RGKtjK&#10;VdbLI52gOjagm+hseer1GlrcJGK4b5k0SNL7wBZQPLA8b/H4c9XqIT1NwbEcq5jNbM7vKZYwkgVi&#10;BuPvKQAe9x356vUIWX8ajpMChlrJilTtMkxIG0MpJXQ+FtP1vz1eoknqp6mx43h8OM08H6WIEMw1&#10;DHQNYdz2/Lnq9QAemTLC9YMfxiGdfNhpqKepIa1htUkKut77hpf2jnq9Ve/WeeHLefZsAIERimcW&#10;JsQFJO23x789XqK91CxqVI5KgDY0h0UAXJA73+Px56vUWxcz1dNjTzVEYIk0J3WAt2+k89XqgTY9&#10;WV9THNKBGVLqW0sVOo+4Dvz1epox1Gj31AmKGZgva9zbwAtYmx56vUhRM9M6JQsS6knVfysb/dz1&#10;erLWYpU4jN5tXt37VUkKF0HfQWFzz1epUx1VIadKaE7L38LkgAG31356vUzO85qI3l2Ehgdvukkd&#10;gfq56vU71EGGVe4yhd0ZN2uL2Gvbnq9UKojp4onp4FMm4h7akAeFvbbnq9UKohgXFVmVfdDC627H&#10;2nnq9WeAU9NKyiHfJuYE6ELfsRz1ep8EVIt7Ri6WBkUa6+Bv420056vVwpIplgcACO7WW5Aup/e+&#10;nw56vV3Wifz1qkjDAskL/SNQfj9XPV6nBKOJYBNNGGMYZhYHdcC1riw+Njz1eqXheCvi1R/OFRog&#10;dtht+1e9wQL9u/PV6hKwDI+KV1Y1DS0UkjE3bajaAm4PYm30c9XqFuDojnrFk8qmoJapWaw8tbkA&#10;f4r2sRz1epnxb08Z4qmWkiwyqmfeyL5MEjXNvsnap+vnq9Ut/T11JpY4I0wKrbygPMWOB7xkaagD&#10;T67c9Xqy/wCZTPbUvm0uDVc7lmPuwNew8Tp4c9XqS9bkvNGFyE1uG1BVBt/yRABt2ubDnq9SWkwL&#10;MV2GI0bgHVWC317WIHs56vU04lhtaE84RBinY+w/d3Hjz1epukkgBCSKRKykMzKQoNrm5tbnq9WJ&#10;MOvAhpQY1j90AaAr3sP4c9XqiY7USYZQO051AULbubnUfXz1eqNDhxWOHDMNiKFwJA5HbdqQd2o+&#10;I+7nq9TTVUNc9Ur1IXbH9og6XB/jz1erqpoKiGSSRSESQbj9APgNbX56vVHbD6eaOSWKI3KAgKNW&#10;11+vTnq9U5YHScQwxs61BI1GkdgPDuP49+er1YqynrqGQrTQLJssFJbUsTb2EafTz1epkrKSWoq5&#10;RSS3uBdQfdVhowNuer1OlNWYtUYeaOSP3v3mUDRR2uT8eer1JKqdSyJLoyHaDpcnx9nfnq9U+mOG&#10;xQv51vOLBmIsQAL6X56vVjeOmpKvdIN1O97G9zb2Aey/PV6sBp5JamOqoV8rdfQ3uQPGxA0/X489&#10;XqNr6VcjVfUnqth2VYo2l8yeNU92xZtGJsdSBrfnq9X0tvw5+iWWOmXSLD6aFFWUxIGLDUMAb97n&#10;U+3nq9VgmNuYJCI217aWsBz1eoOMbHlLvvcufq56vUiquWpjZ1KAq7Cw0BIPf7uer1JWvjooKdJC&#10;Sxe476g3J+vnq9TMwnMshpNuwXILd7HX6+er1I2vxJsNCRE+adptYaA+w+23PV6k3S18U9PLPIm1&#10;vLJsb9xfw+m/PV6kJW4lRyyvMZf0aIxCnuxsdLe2+v1Dnq9QUvmWgqKGStpl8tFLKt9SWt3todDp&#10;z1eoI4MJqqqteuxQIkJlDRgG4YD2j2k3/U89XqcMyTVGAZaqqaJQpnjJSS9vo+vw56vUWlcnYjj0&#10;xlq65aZSykO3vAa3PYHv2056vU+SRUuXcLq8UqpWaOSNYYpV0AN/eJ0HfxHPV6kNgWG1ddXvidLV&#10;MkjOhube9HqTb2HT9b89XqEDM1ViEYtOVMcaklrbSwGmvhz1eoF8Fw5VxCpxqvGxCCdu8ggaj7rc&#10;9XqcMJeKMVNVMy7HIKEGwjJH066a/Xz1eqBU4PJiuZxNXHzIYDGy32lS4XQH2j6f2c9Xq7wnycPl&#10;qMSrE2+X5sQ0BBDXIGvax056vUmpq/DKdo6is2Nu220O1R20Ovhbnq9UrD8XqMJoZMbVI5IIJWX2&#10;kBjZSBtvYXJ10+/nq9QIUmJTz5gnqa2Mfp2socg6+9qBfUEa28NOer1NdFPA9cKR4Q0yGSWxuBt8&#10;TfxsOw56vU1VOLSzYizUPvKqsotfUeKgfxPPV6sfymDwVgmhkaQMGuLXC21I+/TTnq9UPF6yhnpk&#10;bBx5xllbzYwASBaw9297A63PPV6nyhwSJJo6SgY7WUMVvYq9xYL7tr/r489XqkOkWCzSrWhp6mo2&#10;RqQLqNSCWstiPDnq9UelSSjDKsyp+lN40iChSL63GmvbQDnq9S4oJiKZIaCMtMimWRydLfaIPt08&#10;Oer1ci9LSYpJKSTBiMBLMt7B2tY6a3W1+er1TqOormipaUKJW2nzpWum5VG0HTTd4/Vz1erPAlTH&#10;DPAkY3szNcg+8LC5v9AB56vU4iklxqlvE4ilQEqQtifYL+P0c9XqU1JUU1Zg9PHTROk8YO5zYEm+&#10;ov38O3PV6l7hWEpV47TRxzA7YysikX3MCNSfAgXH9vPV6rcPS3khMOxKNgvvtEjDQEKNe3wPbnq9&#10;Vr2UqGNGBjXVu/fnq9RksPyRUYxh3uIRuGv589XqnUHRGIgyTgG973Avz1epT0XRjA6Rg6hVNrEg&#10;a256vUsKTIWCUihY13WHiL89XqcKfKOD07iRYtR8Bz1ep7Shp4hZUHPV6pWxTYkX56vVh+VgOhXv&#10;z1epvkwWkkN1Fvh4c9XqwjL9N4k/r9fPV6uzl2mU7l7/ABv/AE89XqxSZchvdD/Dnq9TTNgNZEx8&#10;sbhz1epvloqmEkMlyOer1NUs0oABFtCPbYc9Xqrf9cGApJkGuxCFPMqI4pSlhcg7bm33c9XqpD6M&#10;46cHzLPSVu4rUsSL6m/cW8AB+3nq9Vj+DSh6eCrhU7fLCltCBa+umvf6uer1ZxIDNM8SkhSQAQSD&#10;pofv56vUzywRwEzTqDGlyPAi4ue/x56vUjsx0KPP83TDRiWFlAu1vbt1789XqZYcNkWAMYiroCpY&#10;3JF9T95tz1epnrYKmnCfKOAmh90AWOt7+0H2c9XqRuYXqIDBhw955hI66aEk2+oi/Y/w56vUHmac&#10;UqsBovKnISYhfL0DG5Ps10J56vUlMzHFJaeOmlCio27wtgNykDQaCxPPV6g8w+CKjM+IvHsJJ03W&#10;Jt3Ot/Akc9Xqac04XVV2EpiWGqVLAkAodm42I9l/jY89XqdqyaogxGlhw6yCZLOBYkMO/s0bXv2A&#10;56vUgc9tiGWcWhjwWNI4HA3g6kEi5VCTcW0P1c9XqgZexJmxQx07PJC9t1xuBHj+fw56vUmc19Qc&#10;SwiuGD1UKRU0m8qpQKxAublu+vgOer1Y+n9HiDVAwSrZR/MnaWxB0DHcD7fdU/dz1epO52webBcX&#10;GBUzIFleZ3LoLKgIAI1Nieer1B3kXJ0OHZxaczLIsp2oQbCxPvFraa6ac9Xqw9bqWXA8wuKSQxBw&#10;kb+SAbkm2h9mn9vPV6sdfRxYBFDXYgLhAro7bSxPYADT9fp56vUs8TxXDs3YB5cnvTOCENvsAr7P&#10;iRz1eoHMDiamFVBGFDRMguLAldey+9ppfnq9UjJWaKfAsalir4y4rLpdGKkW7Hbt108f6Tz1eppz&#10;7QYQ1cuNRm7PIpvYiygE2GuoJ56vVDzUs9ZHTVdI4KsQxKi93awA9txaxv356vUs8pSNitGKbMEJ&#10;MyXQOVFrNexXQm4B1P8ATz1epBYFitFhma6rK9QyhqouqMFANlJP8O9uer1K/F8Pw7LGZaKvjmsk&#10;u/c/hu7jcCfq056vU/dT8yVIwBa2lViu28TkGxOy5F/gTcDnq9WHoviaZvyNLW4sEaSFCGdjZi5u&#10;HUeB8Drz1errpvRYQcy1dThkiCWCKRP0hUM6PbcfDUn9deer1Bt1AygXzdTYjNWLHHDIJEj2Eb7a&#10;BPcBFwNTc9uer1Cb1PxijTBv5nAQIiT5cIuLAi/jqQLW19nx56vVL6Q5xjzVlCTDqt1Ozau0agBd&#10;CNPEDW/9vPV6oGRMMwvAc44piU0ofzjaniI0jcEncbglgQLW8L9/Dnq9SUxrFsQwnMNLjWGyoyKz&#10;+aSSRd3176m3PV6haz0hxLK38981ZoZCQo2ix0udTpcGw+vXnq9TZkKvw0ZaGA0MojhCuHXszDba&#10;2nYjU89XqArJkWeqDqrVYHg9SkGG3jYxum/zAWuWUixFlvr29vPV6hn65tC08T4tF5aR+WLmxY29&#10;nwJP5d+er1dUcs9fkp6OjO+FwTC19b9iAQfZ4c9XqndGqRMJxKpw+oYtEqlmCAaFj9nxv7Neer1P&#10;2coZcKtV0kYlCTgLfUksdLd72F+er1QMyZTyzm/Dy+M7k91D7psQe1iVtpfw/U+r1P8A0TxPCsFp&#10;avAihjijD2k0PYHYCCRYEnUnt+XPV6kXnOsxivxOaikPlSSFkjC2CkixBNu4tfx+vnq9SZzRVYPg&#10;2AojogqAw8w6EEqdPp11vz1epjGZoMaw9p3F22kogto4NgzDxBAJt/dz1eoLKPF5qvHlRImIFrHs&#10;d1/4E/rrz1epZ5mpmw1loYk/Tltzlfesb3v489Xqz5ck/n9Ca+NGeOnZgwIB3FTbsL2I+PPV6lBk&#10;nE6bLuL1NRi9V8vRSAsQ+0ILC5dmsLW9pNu/stz1epaYxnXC6yh+YwWpSeJ7mJkYFWUDRtNNdeer&#10;1Ed6q5wdlhlkKG24qToPeBvoe4A+889XqJrilBS4zPHLLJvRpQStgNDft4WPh/dz1eoSMiZEy5iW&#10;NJQxx+ZO+3ziL+4CdSPAfRz1eo2GEYdhuXKBkip1kX31j90FhsPgeer1PtdmbEcXkQL5aU7xkOx+&#10;1v2nX7PPV6klR4hDTM1PPMZpFa67QbEmw23sPp1+PPV6u8XxulwuhmnmplWSQkgeDNdm8DcW7aeH&#10;189XqBmvzRj2Y6uSiweBoY5LF/JW7EDuFDA3B1BPs56vUbrI3TaKppIp8VieEQxq6M4sXLjUHx0/&#10;p56vU6Y3iGE0GFVEPzIQxWsgO4KAw7AXtr3+vnq9Ras1ZrmqcSC1MhaB2UFUbTyyT4a6gam/fnq9&#10;QN41j+HQO4jeSWnpixjMaA22kkKVHcHx7/fbnq9SJw+jlz65qmhMSb7xkizEaHVTYg28Oer1CThv&#10;TbCMLPzNMRo5L7l7lrkg3uSL+HPV6m3FMNjgrJxQqGCIWcKpIsRfd2ubDSw56vUxUOUJ6zDpMRoi&#10;AkwDGQ9ijaBQCAQQT489XqVeC5FqoMPOMMhmgRgH2EC6AW903tqfHnq9SexrDsPrqRcLk1uWDKAQ&#10;1ibjXTtfw56vUEGPdMMNjfzKeQR+ZcujNc3A0IGhI+PPV6gAzL0sqq2vNRSIvlsDdv3hYa2FrWJ8&#10;b89XqDql6S4lW17uwuqEa7bj46+PPV6u4eliUaCRije+28kajXt7fo56vVOxDJCGnLI36IlrKQNS&#10;LkG1+er1I6uypUNDGGIRywCLca/ADvz1epP43lOWBvIqY9r7r2+P1Hnq9TXU4XFQRosUYWQKGkA7&#10;m/j9fPV6o1XVM7oEjW2mpNiPqtrz1eptrcMnxJJQ3vrIbW7WFtPz56vUjZstYnTU5vECYWAJUEgC&#10;+g/hfnq9Tm2T5papKqRHAezPcXUnsB20tz1eqTTZKrpGasaECCQsFYXvuGl/ZY89XqTmI5ZnwUSV&#10;VTCzQMBdyum4aCw+Ht56vVhp6HFXo5QsK0wZ1Cad/ibjQ9uer1OstLVzUP8ALJnMbEAlltcW1+i3&#10;9vPV6kqmC11IXaRGanF2Z2FvdIO4fV356vVklStVYq6OnDRMhEZt2+J8R7Oer1cP6tKrosKM0i/a&#10;B7WN9NTz1ep0wjDHwzEYoo4jaQ7Xf/CSDbTW1jz1epb1lBWrUrUYfGJXJVApNri9ib20I56vUoJa&#10;M0MjtUHaAV0+P8Oer1AjmTE6j5yopoVsqvZWU9yw7e3nq9TbE8KVkdNGpDSKqyki2028Pp56vUIG&#10;EfMbJKYNdYyBHb6raflz1epXVcs2D4RFLMPfnkVAANfeIFz/AB56vUnq+tWjpnFU5Rl3Me3vW7fX&#10;7Oer1AzLWmSV5olCsw1I0Pe5I9nPV6neOqnkanhbV2uwkJvuF7i4tft8eer1S6moqK2OKj2A7pSb&#10;29h0J+BHYc9Xq6lkEeIJNC43xMVt7SDcjW/hz1erM9bTzBY673Azli9r6gkkA+zw56vUoPnKKKb5&#10;liUiDbfpNjYgfTr93PV6uc2IVVYxppzHIgAkX3dSva1/aP1789Xqh0VZNW0k8FWQkqaJYAaDnq9T&#10;KmMQpUhHW/lod7t3J+A7ePPV6oUrRSPGlKhVJGDhiNDbuPhz1eqbPP8AK0iwEbo1kV2IWwvfXUdw&#10;Oer1T13ypVtsQlyqrt0IBHf8+er1SsPwqGaMxyyM7+WRtNrAHwGnj356vV0+BeakSWJaAD3R7Qdd&#10;eer1c8Ewh6V5GDAmQe4rD7K99exBvz1ep7wSlq1q6yPEVUWcKh297i4sb6j+3nq9XKalLwiSoAXy&#10;Hc3toQNPet8NT9/PV6slWqVmDXo2UvuUFgRaw9nh8Oer1QZnFGRS1ZVpZgNhCgG19STbvz1erO/z&#10;dcsUtEUaMEjXS6gkdz7Dz1eqZVfzCCnSoG2xYh/gNQLfTz1er38yFMny/lBkXa2+2otqVHhr4/x5&#10;6vVhnhStZ6lhsLW3GwA7d+3PV6mbLFOKRpibFaglLaAXF+3xt489XqdK3DKeBEpwzHa1wSSbk9xf&#10;x0156vVHhwpDSTw1ShlkZF946tpfTt256vVA+SPmNTK4ZLlY/dsNwH2b+NrW56vUztCtSHnSK5iZ&#10;Ny9huIsLfR/Tz1eptiw+pp6qWsKh0h3N7QSfz0PPV6opVa11qzql2LJrobX1PPV6nSKorKuX52VE&#10;K7Pcub7QPh9OvPV6u8RxOVKkU8LEHQkWuLW1/u56vVnojUTuKxSnlp3IBFxfQfTcannq9TiKmjxT&#10;5z5piYksGQDWy630+Pjz1eqQK2lmq3pYP0QdFJk00FtPoNteer1S5qyOJBUUsiSSI20MRcA+09ue&#10;r1PtBNhssIpJJR57WII/dPx7XBPPV6p1Gwjl8zEE2xobbjpcHQD6Tz1ep+naB5IPlQBGb+5/Se/0&#10;c9XqUOIYjRyIBBbVNtyLWtode3PV6pNJViqVp5bIsbKjXAuwYXJHPV6niXEJTRCjqP8AJQ3CHsdT&#10;cW56vU3VeLwo+1i3mlVBFtCLXOvw56vUoaSpjgaAQRqGdW8ywADE2sb+0Dnq9TvHmKrwytWnisRI&#10;SVClTYDSxt4kd789XqXNLnXDFT/SmVVisSzEgAjwA8fbz1epX4B1AqKYLPRRLIokJZpDckG2tgDz&#10;1eoeMAz0s9IxEaJ5gDSllUk2BII3c9XqW9Fm3D8RNPBJs2pdj7oHum4GgAsfHnq9TXBT4dXzSvTj&#10;3CWkQbvdNiRqNACD4f0c9XqgV+AVctDKaCOMyOHdSbWB/K9vq56vUxU2QKCSlb+bMslY4Jj2rbcS&#10;L2Fzz1epnremeKwY1KkVi0kNgxXRLrY7rW0IPjz1epH4Zk5Z6dcs1wFTIl0d1Frtqbi9/D2c9XqT&#10;j4JRYC8eDmMikQlV3Ae0/T9/PV6gxzhgRqZXNPLeGON2Ww1J9l7218Oer1BhLhCVSJJUOVkCDva5&#10;ubW+7nq9STenOHV4kgG7yiQO1j4Xt8Oer1KrLs9ZRVbzLLuTazFHF+48L27d/Z9XPV6lvT1lPTNH&#10;TT+/DcEso8WANyRqbc9XqdoMyUEld/JpFYy1SyPE37tkP2b2sG9gv9GnPV6lrg+YsSwqjNLVgs7I&#10;VJOpIJ0OmoPx56vU4zZreSlaSnBMk11O43sexF/EDvz1eqMcbgrK2Spkjf5l0jQ2Nksq7VO0AC58&#10;T3Pjc89XqVD4HBV0xm0EiADyyRrdQb2+N+er1IvFYa4FFNOyeXv321RjrcXPfaNANOer1MMkNRVq&#10;sM8W6RFVVk0AGtxb+znq9SEqWxTCsdlLOPMv7jAa/C9zb+3nq9Tnh7VlTiPzlVOpn1kLv4t3IPxP&#10;PV6hryTjuDVVSSiBI6i6uVsRv7E/SOer1GKwjEMqVtNLQy+XOqgKN2jO/gdD356vVGr8ToIG+Wq4&#10;IdjRhA6fuC/jckgi1tPu56vUDuNZqNPWGLCVNPHHvTzLkAbtSSbXIA8L/D4c9Xq4ZZxPGJ5aeSmK&#10;zPHPdt1iSjX3kk3v7QDf4+3nq9Qg4BQzSSkxXYTM72P7u0kC48Oer1PuI5jmLtilQEmnhjMYRQFB&#10;CpYKPDcR3J1J1Pcnnq9U6irpoaCCp92n84KxUD32Yj3lBFgSB3uOer1R0FHHjAM0hp3lRyNx1AK2&#10;0sLgi99eer1MlVjFLWVOwpI0gISyoxTaCASWClR7e456vU+jHcBrK5oK5GMqILDUG57gMQR29nPV&#10;6nHD8Wop6qOOvj2RqGIbTTw/j+znq9UCNKefF54auVgWYKpUAhlIFj4W1NtPZ93q9WePDkxCu9w+&#10;WtKxUX7MV1Pw7c9XqV2HZegqsRT55ozTuoVHBvtU9y1ifH2eHhz1erPjOX6DB8NB2XjLAAHUBS1g&#10;R9Xj/Rz1epBY7lzDsTWrQQ2EieWrAfasb2+v4c9XqCLFulwpKaOokh95wzqAPe2lStmFwbixIB+G&#10;l9eer1AienuZaaWKooYrx1O7a5FiNSBcaHT6eer1YDhuZMo1Qoa2nVlO5VmBNtBewBA1+v8Abz1e&#10;pbZXxmKCL5TEZA7SMriSTUg3PukdrH4/D6/V6hmw3HsvxzefVbGJZVQdgp7E28dPHnq9SY6iVcrJ&#10;CcHhVkkJSbwAGtiLXt9Ps56vUUHM+WsTwuWoqWCuoVixRtwUnTUjTTnq9RZcwYZWy18UdftlAuSy&#10;rbv2Bv8AHQ/f489XqTUVBPTVIpKggPESwOhC63P1fH+jnq9XpYkenetpZdkrsSFBGoW/8eer1N1T&#10;I+3duBZ1RrdrEeHs56vU1zvOpMUp9ht+Y56vVk+bnlcktZmAW40+/nq9WEBbsGuzdh9N+/PV6sbX&#10;OvwH9HPV6sqSCKxUe+rAg89XqxN713Pcnnq9WRFurSMLhbD2d+er1Y9p27rae39nPV6s0SICTUXC&#10;i2g7m/a1+er1YDa+nbnq9Xha43duer1dkWAPt56vVkgbbKul/Dnq9QnZQy2uJYjDhypuqW1VF1vc&#10;/dc6c9Xq2APS70OfJmUKPHq9g8s23epAYrYhiBoLWv308L89XqPhAhSnapoVTQqWJAvt+P8ADtz1&#10;erPhGEpida+GVUIKS7jtU2DM4uSD3JFtBz1eprxKieDCzBA6impm3SIAGIAbQfeL689XqXuE4bT4&#10;78vAsRMMhG1wCt/Ebvj8Oer1PVVTUFLRTYTWxAyTFlBGhUpa3b26a89XqBHFMSqKKslw+phurXDS&#10;AEBQex76kA9/bz1epOYllg0dFDU1MTQl3k1K2cpoAbg2Kve41v7QOer1M1VhtREfk6X3gbE/BTcW&#10;0Pif1156vUGmN5epMRqy9RTDzIbFtQbWvt266i+vPV6nWlo58IpI5hCVSVUIC2BILEWI1t3vr+3n&#10;q9QkQTU0KIkgDF0Cg6fbB0Nr3IsBrz1epa/13xeXCVoaZS9MisTtsAXA+ztC9vbz1eoMs10dTmKM&#10;vNaEui7x46aiw7X+Pw+HPV6s+UMpR0cK4Esl1VmmWU/vEAn3iLC9z256vU/4nhj4ZSipp1HvGO4G&#10;pbcdp072HYnw56vVgpsEqqeCSaOyJ7xFgBt1N7nxHw/p56vUEeKZbpqqvEeIXA3lnNwASDfQ/Ec9&#10;XqFXBMtjEIB8hDZIwGZTaxA9l/2c9Xq9njBXhrqOKgS0bxHcFubFWuFt8b89XqQcuWqhK5a4RK+8&#10;kOhJ3FbXFl+Hfnq9WcYJTBWMl5YpCVRdoBXcO9u9hrz1epZTYTLh+GGaoTciMApFrrcWubG+h18R&#10;7dO/q9TDiuEVVZXvURKGMka39t1a+ncaj2c9XqFTI+TY8HgXF6sGIxsgTb2IYkm41Oh0+vnq9Szz&#10;IZqyMfLbJkVyfeYggEWFtfYDz1eoDqyhnpcUkkjISKff5OoDFwDoQD3A7/0c9Xqy4ViGIYlBukZV&#10;3KyB9twXX230789XqGbJmBRrh64bWbWnkiYk37i9wSOw18Oer1MmYcEMU709OoA2lHIuB2uR8Dz1&#10;eqDQZWxSnoYPJYoW/SMpFwVXUXHgfp+7nq9Sjo8GqIJDUN/vPYuT3Bv3Ht056vUXrqdSQ4VFNXYf&#10;ubfcJfUrpY6DuDf9b89XqqA9QON0CAVEzsJPOVUB0BJIBuCNCPZz1eoh2bnIaSSeNFu58tUGpAGt&#10;7318eer1BpO8UkjSOm3cgsB7bjX6xz1eqUalDRxQSSm67jtC/ZOtrnuf1+v1epqV3jct30Ya/EW5&#10;6vV1HuuSvYC5+jnq9XrqVIIsb3H9HPV6nnBI46vGYI5KfzldgoTcQPpJ72A1t+zTnq9V+/ppymmR&#10;ekC1UlP5U9V77nXSL9wgm3ceP0e3nq9Qk1wgwzC0qd17urFWBJIve1+wueer1B5mPE1keSl3loGA&#10;uFIJQMum3XwPj4c9XqDXMtZBVUyrEXIiKqSO20L3Nz3vpp4X+HPV6kVVVGGU8bStvBcEgFrr7dB2&#10;v489XqC2HNbSV1ZgtROkstLEhUeWVZI5NEZjqDfw1+6/PV6gyXGqWqmmwVmNqJwrkjSxFwFNtQfg&#10;bc9XqS8qU04tLICdTY2110Fvhz1epOVq+esgw8axaAuCoNze4/s+jnq9WGUJVtJZReFAgv37XNj8&#10;T+unPV6kuCcIlhnQGSViRttoVP2vuGuvPV6o1dhslVE8sDEBVIA/euTcgE/r256vVjpvnFlkEi7U&#10;ACmS+gA0uR308eer1M8OKSpAZKlSqhmv3uR2DfQR256vU4lMO3KtdGdbN7Cb9ifo56vVNo8NUVyY&#10;pGqM4Vg1zrbwI+I8f7eer1ca5hVRGprFFrMLEX073+q3PV6myWvo6G0s7bohtBuvc+BHh9fPV6s9&#10;fV7aIzsFcsCRbuBfTv7eer1YWknqaRnq0MkUy6hTY2A8Drrppbnq9U3zUlkgaPasSLfaQN97aX7f&#10;389XqwR0e2qapIEkE3vFWQakG5JNrnTsPu56vU4z1EM9ci0sMUaLcXCi5BHY+Oh56vU4zzSrhrUD&#10;oriAFydi7nJ1J3WvfTQdvYNeer1JmkqFxKCM4WQIy5BDLY6C5B+jnq9WOurp4DTy0caMQ5S17X11&#10;N/hz1epmmrwmISRzpeRSNim2uouQdR8eer1NVZLS0mynAeR/tXt7WOh/hz1ep5pqCoaIPDIQguyx&#10;H/Jjwa3bUd+er1OWJ1EdaJCpHkxIEK27Na9x2te9r89XqTwFbRNFNuAaTczj2lewBNwb/Hnq9Xc1&#10;YK9/k5GBdgL+xWDDvb2c9XqdqunompZVryFI27mGpYA9/Hx56vUn3elqKw07glUAeyjViNQo+B0v&#10;z1eqHWS+dC1TInkxyFNqDUi17n6u/PV6ssklTFtERtvAsXud33aduer1OeMV1O7tTXV0IUg2GpOl&#10;vhrz1eqXg6b6oR1ESGQAg7ABdCD317+PPV6m/EYpXrjS08a+SjblbS24CwuB3t7Dz1erqDEKmCk+&#10;Uo/0oJY7rD3ix1JHbnq9TvA2IPAZZNrNYKCvj+0Ec9XqbsMerlZlqlNoxu80DUa6gDxNuer1QcRT&#10;CqSrbEoJJJd5YrvXade2mtu/jz1errDZUSjM1WWMktwrXvuO6x0F76Hnq9XLE4ZoS8dIFML7XfbY&#10;d9Qtjre/svz1erhGWmdJZyTIljoDovexPttz1er1RYzpM5LooKqfAnUC4AHYnnq9TxVwyyUCLAVi&#10;hWxdTqDtF7nTuOer1QK2GgnptlSwV1CbG8bfEeIPbtz1epoeSSppgyAA7itxawHa5+nw56vVnra+&#10;BqNMNqYmG3QP2HtBHfv356vU1QwJTVKOSWIFydLXva2o156vVz80l9lOtnDht3wN7g/Ac9XqeWlW&#10;jq4y0g8sbnQk6X0BFwLEeI56vU1ySUyzmrqCZGk8zcPEXHun7+er1ejrTNSt8yAygbI0FgVb2jnq&#10;9Tu1XDJRRtOyl4XQle9/u+jnq9TfVYnhzSvPShlLqVNha2vfnq9WDDK/FxTNS0FrJdiR9qx7rf48&#10;9XqUS7Gpv5lBBeV/tKexKkg+NvDnq9UWPEZDJJH5QWJ9mtrAG3bwuNf4c9XqVVFTySQJDQxLtEm2&#10;4JuoI1a9/b4a89XqdMXiqGrlEFRbyhZxob6XuRz1epPY1idXMBA/uWdSSq6G32Sfhfnq9TLHIZfL&#10;rppCkUe+41sfbc21vz1epulxmanRkgRdriykjUA9tCO3PV6k5Kk8YEUq7b+8Bb289XqkUtGksiLU&#10;uIg9rE+y5F/o56vUraXCUonmNSwYlFtY62trYmwvz1epbYZlrDqNVemkO8faP+JWFxp4H+jnq9Sy&#10;hhH2Iku4S6XHfnq9QpZe83FY4Kh02zbtrKLWAAHbTvz1eo2eRulYqawYhTQszkx7lbW+7sQDpYeP&#10;PV6jhdOelseGTGrrl+YZW3C4AWPcTcEWvoex11v7Oer1GhyrkKqklWWoh2KxuVZRqfC1u/PV6jPZ&#10;KyjiVPRTUqAASgN5ZX2a+7f9e/0c9XqM5kvImFGmGHzqZSVDBitwrEX7bfDXnq9Qs4Rl2mhnWMH5&#10;iCNS7bVUncdAPE3Fvutz1eoYMNy3Qy+S5UqSoDkLcjnq9S+pMorT1kc1LM8sbRqoU7dwa5sCAB35&#10;6vUIOH5Wp5aZHdLyNcsACDb6b/Vz1eoT8PweGiSmhjX9IY3JFiABfsTYi/0/H2c9XqdocIdZRsjA&#10;bS5vfS/x+vnq9TjTUcsEzJu07jxAPPV6nanhWKNw4u11PPV6pMiwFrgan2Dseer1dih3SeeuuhGu&#10;uvPV6ujhyzRrce6oJsO/fnq9WCeKNqqzC+g8NDz1erFNSIzbyL21Gngf7Oer1NDUdP5RBjDAMCLD&#10;t7eer1RJohIWSJdnxv3HPV6m8JKsQplUOV1sxOgufH2c9XqSmN4EZz5oX3QraAWOvexHY2156vV/&#10;/9fRBixIQFfeLGm3swUmwP8AhH189XqE7J0r4m0IZbmZvd+AYgX7aa89XqtMyNR1eWMjwReYGnG1&#10;NLAMOwPhY697c9XqQWa5aylSolr2VzMw2mM32kCw7d7jnq9QcVWYqqkoYqioCpGiAvuPYkdgPH6e&#10;er1MdA74vLamsIVdZdzX3MG1Kj6Dr7B4c9XqyV2C1lXh0uMYe0bJFOiSB3XcRISVKIfeIFtSAQOx&#10;tcc9Xq6llWChiu1zCx0BuLmw+sX156vUlcXqqladVKhwHKjtbXsTrofjz1eqfV1TzxpDFEC6L2uB&#10;rb2gePPV6sNM8s6wnFf0FREgUhDdbsbmxsCbeGg08Oer1eq6pKaqg+ZcneCBr4Akafx56vVG/m7R&#10;PJS1DEMt7MouSouFOvt7X56vUnMQpHqmiWnHcgaDUX73trz1erA1EflhGzXeMgqANTrbSxvpz1er&#10;NPHI4pp44VMu/ZuYA2udRrft/YOer1OVZQGmPktZtt7MtgCNTY+w38Oer1JWekpIqpp1BRTsO1iT&#10;3Gvfw56vU9pW2WGJ0AU2VGAI18R7L89XqjYpW0dLXHCkKlpUeQ2WzHsLsf4c9XqThojAiimW8KqB&#10;tHZbfDwt4c9Xqa0WdphROxA97dcdgRob38Oer1R4JE8phCxKxnbvJGoHf+7nq9Weor1xCbzd20xD&#10;t7fADnq9UpaeWNIpaLaWIZz4D4+F9Oer1N8UtMzrUSK1y5JsbeFu3s+B56vVixM08lZBBKjXbuou&#10;bH6tb/dz1epxoY6hJGEWqFrC/gQNL/Rz1eqFVPLSBnaXSO5K+Hf9vPV6u6isjWMF49SSRa3a3Yew&#10;89Xqb1aRaCWoqyEh2hgb3N79tvcc9XqZzV1FZiKUpLxIFViV0sAT3N+zduer1KIVCRTvLCRcaH2c&#10;9XqkRyxRM+IQaNJtWx7fTbnq9WaSSpgnhqYts594ECxOgPtNrnnq9UkVsT0i1LRsWmIBQA7he226&#10;gaE89XqlUzLWztJCxW5Ce8pG1lNuxtz1ep5rMKFTCKmX3Ddh732mAP7R+t+er1cAZPlxRLISjAgH&#10;sAT/AGc9XqlLE1PFHFKB7ouSPb7Pr56vVHRMbnrJJKLSFE3SKB2HYfAa89Xqb3gndg5NnUk3W9ye&#10;5ue3bnq9XlkufmotTGCRc9za3b4c9Xq8CVqBLN3k0Yi3Yd7c9XqySxKaj5dzuV1MgI7ALrY+Fz9/&#10;s56vVB8xJZ7IvuFQO2l/D4aHnq9WdKqlwmWneZQ0nmWmBFiEt9oHxI7fs56vUqhmHDoZhJBao33X&#10;9Iva/st7P1056vUkfOmlcVEaKNrFiPo0A7a3+PPV6neGuMoM0h2uNp+zqP4c9XqgAx1croSLzCzE&#10;2tf+P6/Tz1eqFRrJSUsr+WHEe5Qe9ib6/Vz1erBh+FyYysbrXQ0iTkBTKr3sdNxCAkfEWv8ADnq9&#10;UilhDVCxSe80d0sPEjxH089XqZqiKRayRaghI01On2fbf6uer1RKajoYqaWNl8wA7gxGhubgAc9X&#10;qdJKmeZUrl9/RVGmgHYAeOnPV6muouI3Z2AkuSfba1x7Oer1MjU/8xmjq/KZDGVudNfh37Hnq9T3&#10;TOYprQ7CU76DsRqB9HPV6mXFKrbViaOzLcjtqfqBtz1eqRTVCuhmm23AII7GxPx56vUlVxHdTzYn&#10;IN6M21EIG4bTZiR3Fzrb6Oer1QBjUj1aGpQwxlwqnxYdhceH6/Hnq9UqtoWVKmaqKsUfcuoFx4Af&#10;UOer1JIz+eGq67b5gF1ZT3Ve629vt56vUo8vYecWxH9PI0IUe4CLBFPvBQTqAe/PV6pdBiLmiemq&#10;CUqEd91xpt1CN4XHx56vU4ZdedGMlcfNHxFhqdCBz1eoZqLGMMRZqqJAjuoFwNWvqb356vUisUle&#10;VlZgRuFhuOh156vUxYfR1C1ErBgU8EHaxt2v7Oer1GS6e5yqMPwmTBjI2yNNzIrdyCdosdCNT+ft&#10;56vUgsfzERDIEKzjcWEboGe4a/c3AI8O39Hq9SObNOEV1SJsVVVkdTGo2hQG8CbWF/4/Hnq9T3Rx&#10;YPWRPGYSrKRukJG03Gmnw9vPV6lhHS4Nh9EGSUO51stiLeIuPYeer1N9PjlFQNC0kw8uIszaj29i&#10;b+HPV6n2DHxikjVUkgWMsSvsIHfXnq9S4wXGMKqR5EZVXLLa1rixOnjoeer1MWYcJ/lhNZEybZX+&#10;0LNY3ANrA6c9XqZkxaqwWMYais8Kn94kCxN2NwCOer1KjGcYaSRZcOkAEZBVDbRR3B7HX2c9Xq40&#10;5qTPLiDQfa3Ea2sLXuB3056vU+YRR/KI1U9zK6uxZyDd9Dc+F/19nPV6nLBsRr4qx2aUuCt2Ovu9&#10;/sjtb2nnq9Qx5aw9M01sNH55MkNpDfxBuBp8Tz1eqdmjBp4olqpjeZbhgSCFW/iNba89XqD+dqrD&#10;4CrRbpagMVYW2g97ntp4W056vUja6uggg2SwkKbD3VLW8ToAT8fo56vUgKjCZMP2Y3QyKyyyMWR9&#10;HRDoCAL6H6b+2w56vU3skc060s5KxLudm0uxGo8bWPfnq9SyyZgn83pZsQpAZ5onNrA9h4XOnj9/&#10;PV6mnH8FmwuR5WiLCW29WIOt79vh29nPV6g+x6SdBHHCQiWNwottA76jTXnq9SbjhMDNPBKrXLED&#10;x97ueer1PGEwQEoWHvM6hiDpYkbjz1eobcDkhoq9TRt5kCnZYHXXsdPb4c9XqG/BYYJpZ4ow3mEb&#10;luBbaABa50vz1eoNs60tXQYTK+EtHNUiaMBHKreO5Mzbib7l02gA31+v1eoKMRx3D461qRLgbiQ5&#10;UA7R2uATb6Ln6fHnq9TkcOmqsLbEI41YKhJIAFzfQn26a89XqKxnPDqqOdqyHasiFjbbYkfw56vU&#10;HFLAZZopahSGWwJ18T4/Weer1C9gawyQSLKS0iuGIJuqgdtOwvz1epb0VDSJOcSgLIWtvAGlgPtD&#10;2d/Dnq9Qi5eaGnq5IICbSICzd+wuPgDfnq9S8w2aapQVVVbatx7w7kCw8Nb/AB56vUZf0/USSZnp&#10;pqgCxZWX4XFzYfAi5vfw9vPV6ra8RxmXCMKZnAmSGJmj26ku3gfh8Oer1Vd9V8wx11RUNiLiFork&#10;ksAC2pN+w156vURHNdZTVlTUSYSN62srW0F+9voPPV6g9RY462OWc2tYh7diB49h+vjz1erLiksV&#10;QJTDKWMoGp9v+I29vPV6jM9CqPFcPgE0qCUOSRta4G0+72BFjr43/Z6vUZ7GaaCpw0VdU3vOGVgr&#10;sCoN79iNQDz1epG9OcGpKbFmrqVHjWEqFaRi5dL3YsDqCe1v1Hq9S66i5moJZ/lKbUuRsjGmxTa2&#10;2+tvZrz1epFUslNixjo3jULGpNlFveW9ide/6256vUAeeMFq0rJrADbZlJJFwTqB9A56vVmypiOD&#10;x15g8gzSGyRRqQGJt3JPu6gc9XqEqmw1qSaeoY+XGIwyaXYMb7rtqNNALdteer1ITH8OrsQnVHcS&#10;JM29HGhACj7X0duer1Z8uYRGVLVVwysUCkghmBtcEEg37jnq9RmMu5b/AJjRK0sG4QgNvvtKlbk3&#10;9oPbTx56vUVXrVhRGMJdQikANZSbG5IYjTTw56vUGgwaeow4RSDftUttFx3Nr6Hnq9SXOEGhmEsh&#10;UIhBAtY3GoN72NvD4jnq9Sio8XwWYQyVbySvF9lFbZcnvrqCPq56vU5U/wApJizV9QVjiYhyL3BI&#10;tbS9jbvz1eoSaCdquuieEKTEdxbQhlA00+Hbnq9S5hy07QRVyzgQy395b3A0AU6Cxvppfx7c9XqG&#10;DLGWVxBHq66214tqpe6kre5A01Ghv46ewc9XqJ91nwiPDsSerCeZLKjNvI8O1vD+PPV6gOwmD+a4&#10;isYXdb3bW0ufib6+znq9Qn49kfFsuWhnonimtG5SRSrGNlupt7GBuD489XqcoMEEAVqgb17gAai+&#10;tvr7c9XqVOB5hlSKoiljMDEiGxHYEmzd/H289XqCjMNbBR4gtYo8xnWRDFqb3Ng4t4g6j8we3PV6&#10;kok0ohWSa7JG3vLu96zXtre/PV6nDBcZjSpkSeZIIQS1z+8TcC9r6jnq9XCqxM1qCnhUPtJYuO23&#10;wJNh489XqQ2L19qdkjO1kXcSf8R8PC9uer1ImH5+SdCZLp9rRRc+0G/589XqcaGpp4biVu1mHxX4&#10;89XqE7LWPLNiqyhiiEiwXttHcePfnq9Q6/MYdiWHzS4jLulKgndbRQDtAP3a89XqA3G6eOKqDU0O&#10;4i43+Ovs9t+er1ZcNzC1Aiuzj9DZtmt2K+AB0+/nq9Q7ZYzbQZjmiwiEGGpVWPmOhMZDWIAAHdTr&#10;/Rrz1epXzYPJHNNBOwSOKx3gD3ri+0X9ntPPV6sNTgFa0ks8bAlVsCftFSNLeAPPV6kzhKV2D4tH&#10;SbCnviRmOm7QWJ0At4aE/Vz1eo1VDjWF1tJAJ0YT1Fg7d1UroNQCBf2nvz1er0eFwy4tGaLaCjqg&#10;W2rnube3nq9Rt+nuc6jCsNFD5G+Y2UsbAISSvjra2n0/Rz1eo3eVc7Yeh+VmEfnyqDIFIJDDx0tf&#10;+/nq9R+OklTlnN0UaVlKkXZWkYBnYi2vwB+8D489XqV/V3ppTS4bHLSoGprso8uwJAt300P0H+31&#10;eqsPqJkyDBcSEKJIkcgVXVvB7hgFv4dvz56vUFc1DhlEgTFAweTesNwSo730AA8SSPHnq9TFFkCk&#10;lrYKij3sboe9gb+3wII7Dnq9TdmzJWI4LVCGih96V2DBlB909vbbvz1eoO8YxaPDcHXDsRJRI7mQ&#10;XtYXtc6jQkfr356vU/8ATjrl8piNNCJQ1LEQqkHda5sosPAH9nPV6jK4zm+DGaKoqJamH32Rj5d9&#10;yrc2U9x939/q9Ras5ZrlwGqMu9g7KNpGhKswv8bjnq9XeG50pZ6tIoFdoJGUFncEhiLk6+8QCPq0&#10;56vUJ+DLS1MiY2JQCT5aK2oIBIvYaXJP8Oer1BdnjJlfCZFeEq7kzK9tCpPj7P7uer1Ani2Wcbw+&#10;GHE5LvEWMVyADZVDMA30WJ+PPV6mjBsfjwSpAifzZGt7rEALcknX2+znq9Qy4Tj2E01DK02z5iRj&#10;ukUCwDKAAtl8ALEjvz1epO1uEyrTRyI13lsxA+ydp3X1XvYc9Xq51tYPLkqaa3mOTYW90bRcrr9Y&#10;t7eer1JmKvxJGpsTo1McfmJK4/dKKSGU+Go1156vUYrL1QmbD/osS0qqA+0HVjfwuT3tz1eqVHDV&#10;ZcxtXnBvsZm8w2JXUC38eer1CDgOdKFKYxTvdQxaNNLkk38fZz1eoS6TMOHUUUuLVEkUcAsrRnUF&#10;j4m3e3PV6gjzzU4TW4kKyhYGFmAG24APfT+n+jnq9QPYvh5njnlwuXfNdiqC+oBtY+Hx1PPV6n/A&#10;pEpqSQbt7xFVa4uys2psNvvDXuOer1LmuwXAp4qMVj7lmZWkIW9u+pXU/V37c9XqADPGIYNT1Es9&#10;C5iidSsbEHaGGg3KADpb29vv56vUCmdcWixyhpwswVtxBAt+7oTp4ePPV6kHGVpytNV1G9pN2nsB&#10;Nri3gL89XqSU2GQwV7tFUDaXIKkixJGhPiO36256vUY7plmCow6jmaMHfHcbRonugjTwuOer1CfN&#10;nKslSgo52HmTHv4ntcf3/t56vUu6/MkuAxQ1JjEjhzGLWKqp1Zidf7/Dnq9SUrsfjmxW81iwje7M&#10;BYAi97d728R/Rz1epywqi+Yljq6OqQF3ibcysFEQFmBNzdr9iAB4e089XqWmLzSSx/MeYssQjcKE&#10;WwudADbU2A56vUjBVR5ihhwF13N77BjYEbSQVPjbS1jz1epoqciNNVU9Xhkb7oDZV23BKn27e3s/&#10;s56vUKuG07/ylYpYikrLZlGtibgj6yeer1NFBg01PRqtVCA9wqRrruNzax+Hb6Oer1DflKsxjB6d&#10;aSYKGit+g23Nu4sx056vUb7JWP1mc8NmwmuiiPkKdWQMQSNAL6/WOer1CTDleSighkSDZIioEZGI&#10;0buWG38uer1DjgU9HLhhwusIZ1uSzEgW7nX6eer1Fp6wT0aV3kw7Z5twfQqVAW/tPieer1FLzjjm&#10;P1rPOINoktqu3Yo1XXQdzYWPiB7eer1FF9QcmGT9MYcISW+IUqm7WFit7tutoDrYaft56vUBvoS6&#10;nxdPuoGJJjDeZFiMQhRRoSFLXJGve9rD2c9XqI/6mM4YVmHrBi9dhmxZpp3ZWFiTY2Fxra4/K3jz&#10;1eoOczZFlxLK/wDMUaN/LQysWPu32k2uLezT+/nq9RLMfy3PDSxuY9jy3dwNQO9wCdbA/wB3PV6k&#10;PBiEy4fLVuQkiyKtrdvpB56vVjp8VxBqr5KWRdzX1textobk/lz1erBS0IVi0rbpC51vbcPHnq9X&#10;sMp8MnYNVg+YCRYX1NzbT6Oer1RWamWYQUjbGLt75F9D8L89XqyU1MtK0rSkPMskdj8L6kH489Xq&#10;5GGmrK2cVKMsiNeyHUg/SD4c9XqfqOpo6N3p4D7yKRtf6P2G/fnq9UGOBt0k0pMkmtjaw19mvhz1&#10;erFQbaKoaOpO+NCzEi+ht2P0c9XqffJrDSQ0tEzKA6yElbl932rnvoPDtz1epcYB02zNmyWKkwui&#10;nqpZm2xIg7+znq9R+umn4cPXXP8ASptweSmbco2sFYlvoUmxA156vVaT0q/BDxHGZYZc+zzUyyRI&#10;SohRGJAtYHffX9fDnq9Vk3Sn8HXpVlSmWbEIImkhZfLdluT7S2rAm1tSOer1HNyb+H30Zy9uxCbD&#10;o5CosWHu7QPEkWHstz1ep9xj05dPKORYKPDKfyhIwJEShr7e5IA3A3trf8uer1cZuhPTqOmtQ4dC&#10;pYhSFhVRcdzcKP1HPV6kmegOQYXkgjpoQZN51QE6+0+PPV6nyP07dORTRvV4fGdga+2MC4/jb+32&#10;89XqCzGfRv0mzRK1RUYPHTicM1owSGB+BJ19trfRz1eoJMe/DG6E1mDQyYfhkMUzF/OkEagkE2sC&#10;ACGtfW/PV6ivZ3/Cb6Y19S8GGr5dmTXX97Ue0fG9uer1BB/w0Fk6pNRQrcrOSrkkkAf4gW1B+i39&#10;Pq9XR/Bayzh1I0dRVCr332SDWw1BFlOp9mo+jW49XqZqH8GjK0ss0AbdEzKIwwNwRezMSTqO4Hhz&#10;1epZYb+BthdXEZKPEHcygiRChdzpYEMBYWPsB56vUDWePwOaHA4PkVqpxOQTtsSWJ1F7kC/0W56v&#10;UVLPv4Q+fcDcpgyz10hCghorIgJ0vqSbc9XqsC9J3/CeP/ODTR491HxWop3MTMiwBURf3rFm39rX&#10;7C+nstz1eogHrN/Dey90SzNPgmTpZaurpnlG+RyQxv8A6oGthe4FvC2tx6vVVJjvSHOUdOzy0crB&#10;CpYqpsNp1+OnPV6g9bJWKxz1FVUUbwoWBC7bG4GpPwPPV6otfgeJxYaypeNwg0IsWsdAR8Rz1eoJ&#10;q6iljrjRRoE23fb3sbdvovz1eqbRRqKOYCIM7gIQLX10Nuer1ZWpKalo4leGTe5IBYiw76W1sf7O&#10;er1ZlenfFKaAHyyp2ksftEjX7zz1erYl/Br9O+FZr6kUuaMWs/lToisqAsg7kKT2vcAnx1vpz1er&#10;6AfTXJ+H5Yy7SUVMQqKg1sBfv3/hz1epT5gp6cNvLbha9vE89XqDHG69lkWMEsup7DuLaDnq9SFx&#10;WrnqquzLaOIe6wIBNtbW56vUlmqZhtX3WK7ghYAjXnq9SdlrKlYCaHYbFhICe9jYn9fhz1epkdDL&#10;NM7yprYKdCAGvbTt3vz1eoPM8YvWYLTQYdhtL508iOwK7SSVOg1I76c9XqBbEKH+czfM1O6knYpe&#10;G4uCO5Yi4sfZz1epmxbCqmWlFHSNt2qzFiCLHce3tsLDnq9SQgy/LRTN8zXPU+ZuYA7bKe5toNR2&#10;56vUEvUzFcYrgMCw9ZGhjA3gCx29+/cfVz1eoPpDWzNQylXhphKRLa4IAB2j4g6c9XqZ8+NU11C+&#10;DGby6RkaTYouD72pvqdLXv8AHnq9ShyLlmCgEU8laZUuiiOwJC21J0Fjf9dOer1IHqdmCejnqcOp&#10;kkkicPEjC5NrAi2vukHxB9vPV6kTHWY7LV01PUlZDLEsbKBYkkAk3P2h2156vU+1mDOtI9JA4SFZ&#10;Q0o9hWwtp4Dnq9SqGHy289JBHsXUEi1x489XqTlURU1wpZCQisCyDbZwbgHT9dfhz1epkzJiOBYE&#10;Y8LpIwYn27rlWCi+tj356vU14hJTQ4W2EYfL+lqCjXNgGTUkWPjb4fx56vUDFTU0VFWGlUbljkYX&#10;BuQB2Pw56vVDWkrKaikrcQkWOR1fa5ABKnW33c9XqRuAeRDVT1UqyIxjZWJHuh732qdtte9+/fnq&#10;9T+5ipsKkkhiKt5asPFgzE3FvYTz1erFRSHAKOTEaWOMyvuRx4gmx3fZ+q456vU6YNiAhqnkxOF5&#10;DIu9AhIKN7W9gvz1ep6xCCaroU8ySwjICooAIP2jdvHQ/wAfq9Xqlx4RNNUUdbM4igil3uCAATtP&#10;2h2YD2HS+vPV6n/DMSopcbH8pVXWQOCGuoNvDW3h4c9XqnYrRRzVSJVLsp4wpRUtYFBYDTwJ56vV&#10;DwKaQVEi1l1jmLWTUiMX8L6keOvPV6lVh0VXTf6NNGd828oDcnW40PhcG/PV6nHBqSsw0igSMSum&#10;2Ubu4YEkr8fd1/u56vUtqPDpMcoBXTReW+hNlVQxBN7AdiOer1DBlHLtRiGJpE6Amy2YXDfQD4c9&#10;Xquz9N+GR0WXKeKrN5lRUuRrZRpf46d/p56vVYFkXC3qq1JVXTUafXz1eo8mA04pMORCtjrf6bnn&#10;q9TwT4c9Xq4HXnq9XiRz1errtz1errx+PPV6vWHPV6vfDnq9Xr89Xq5A256vVzJB789Xq5qQe3PV&#10;6sota/PV6o0lJDNrKNfq156vUm8TyykwJpjb4eP389XqJj6i8oGrynWJKgcGJz7wFu2o56vVq8YX&#10;i8FPnyapuYoWaaKHSwUKxFgPqPftz1eqzPpdjlRJgkSzKu4WsbEqAR2P0Hnq9QqVsUSBRtAMmrFb&#10;2v8Aqbc9Xqb0w2mroZIibuTYqO9vDnq9SNzHR1tKyhY7pCw3HQjafE/Ec9XqTcmH4hLL5hVlV21t&#10;2IHPV6mCoSqfEBFDTq9LvKA6hgfotYj4356vUgcXpaquxd0MYjggO0bTYkdm7dtbjnq9SLzBTT45&#10;iElJU0oBVbAmwCgHS1te38eer1JybCq/56FqmMJAhGpupJBFgPd7fH6Oer1IrHKJocRmSVVHmqSg&#10;WwCg3Gnt56vVyoMOpXwqTDoJfdULt3ncFYeP0A+H0c9XqQkMvlSTmVhemUBbAhmc+HPV6mPMjxV2&#10;UZcQxFdzR3IK3LEk2+4D289XqTmAVWH02CxSUULJNBdW93Qk9rHxA9vPV6gv6qVLVtTDPWNGsBQb&#10;nIsAPC3sOnPV6u2zdh6HC8Xw8ke6EuNBvtY+99Fhbnq9UbOOJDMLPX1IVFkVoxIdQD4AH4nwHs56&#10;vUEL0UFDVJXUM8jRwkF0ViBuU3bX2fDnq9Si6oY+2YcHpsejgaF40s91BY6WB0Ougv8AXz1eoLab&#10;FWzfRNDWylzT7LRn3WAY6H26fHnq9Sq6dGKskxjB52CSwAxxkk+6SATY+IHPV6g4kxFsr5sFNiDM&#10;7DcpK6BwR/Qe3PV6ueaJaKleHFI3tIzutrAALcHxvY89Xqfc4CpxHLcC4YN/lIHY2Fyq3a4B0/X4&#10;89XqyZDoUqsomRyZqiTcyhh27m9j2tb9dOer1JHKmbcaosyy5eZC3vAbri6gmx56vUxYnRHDupUN&#10;VKuoDFXOh/1rEeB56vU5ddMTxTFaSnfCpPl4kaNpEsQwCkFmB0sDbnq9Qh4XLjGPdP0xCvj3Qyxl&#10;AlrADaV3eGo0789XqS2S66nyvgVVlzCm8x6dLFWOrFv3j7SNeer1J3B8OT/OLT1MReMDduHmNtOt&#10;lO2+0gHX489XqEfqu9RQzQT0URTZudmIsSQPh/iBPPV6peJYHLnbJFJi1IuyKOAWYalzY3vrfuNT&#10;z1epo9OmCfKYNXxmICpaokLR2uFtf7LGxsRrrz1eplzPjFdlvN8GI1EhAlNgFFl1bbYnXUeF+er1&#10;O+csPlpsDkrFBlkshZLXJ3amx09vPV6h2yzQYbmDpvDhVDJYKCAGHiNb+J7W56vUFvRymq6PE8Tw&#10;zGP0hBdo7bQWjF9fgdO3j+XPV6pmWsbweg6tUsuwxNIjKjHsFDA7fE62tb+jnq9QgdeqR83YStVQ&#10;RCN40dbkd9xFj7dNT/fz1eoK8gRvR5fXDH3CSAuWuDYBdFI+nvz1epvy3mCpwnPhgqN60rlixIKh&#10;jbT6e/PV6hf6qVKV2X4oXpmVIUjlYgqLsjfo7EEm+l7/ANFuer1YqCnGMYHTPBOy+4S40JJsSLkn&#10;2/r356vUHOWRW0uOzSVR3biUkW9td3gfgPHnq9SmzpAkMbViv70G2TadTYqR8Pz56vUA2aPMxOET&#10;QqSou9ie4A10+u/3c9XqROXMRaaaamR2hYHcLC5K20Sw8GBPfTnq9QgSYtgeWEinr0QeawEN7Hbu&#10;AAvqDa40+n4c9XqnYrWHGrLTBo5pQTroQLe9tPiD3HPV6o+RsX/kDyYbEqhZTI25gbudEJNrC9u9&#10;/wBnPV6pcuH4nLiDhtsUSllZlsQw7lQTe2nPV6gmz1jL5bUYYs20MkjoyD3Rt/dYjTt4c9XqKHnr&#10;Mhx5lNY11iDRwqNQi38LdgTr/eeer1JHDcKg/RQSEs1kC7dAz7tD9Q0Ph+fPV6jgZbwGhwulVQFg&#10;mDKNwABY27adxz1epSYhWwRYtTS014zKWUqWJXRffN7DQn9fHnq9SYSvhgWSlqF23eQq27TuRYH7&#10;7c9XqfKGlhJSvo4zMqxMHA7FiLrc7bix0vz1epgrMFxLMw207iJxKo11F20IA0uPC/PV6jT9KejG&#10;YKTFqeuxKgXbq0Rew3L7wa/ftqbeNh7Oer1CV1SzplrLclVhNQoeejhEkUalQSQASfiPC3PV6qus&#10;2dScTxGqqaKniKNXAKXjUWVWY+7c9r3tfnq9QXQY9NQl4ZCWd9yuQLkjsCe9vZf2c9Xq7jxFJae+&#10;F1KU7TMBIjKbBR9qxvp7L89XqWOCYlguE1bvBN+k8vcToUuTYED4e36Oer1QZsxVWJVi4ZI7EFmv&#10;Io0IGup7a/r256vUvcJqoqNVjdbOkZvcqd172HxBA56vU6YXi9FX0bYaUVY2VydPstrofh8Oer1e&#10;FRh9Bg9NhNJJtgpo0sBa3u20I0Hha3PV6gex/OGHRv50EiFrkMtrG5IAA0t9JuOer1IyeWDF4t0h&#10;HmRI2xgRruJLC9+/6+znq9SXxvH4cNp4kKNGjNtLm1gQD7qnxBHfnq9SfgznSUcceHUiJJLVygP2&#10;G1CLFh9B9njz1epIYhX4dRpPFBUJMsjlSnsYG5uSBYjtoeer1csIxKkqB5Jh3Dy33m4/K/iRz1ep&#10;ITx4GuJRViBpZ/ffaygBB2Wxue49ttfhz1eqHRzYfXYoRPa6qLlrWLDwHx56vUlhl+n+ekjkJYTX&#10;uxsVAB0+Pf8Abex56vU7zZcyq7wSSBSUYXG29za9gT7Tz1erlBQYfIZzAI4rWspAuxuRYfG3tsLd&#10;uer1dYdlmjiaojxMvcvddqgg29puO3189XqWFLgFJNhg2FEJcq24Dtqb3+HgOer1SocmRmFMPqFD&#10;QQHfGF+yWt3Phz1epNY/lXDa6iWnYK9hZgvbU69/Za3PV6kdU4JgU9kGm0qSoXsLW+s/Hnq9TfJk&#10;7LFTRvNQzM72Wwlj2tcG5tcnS30c9Xqz12VKWellwiHYyMgBOl7kEHUG+nPV6kW2W46enjpZNrqA&#10;UHa5A8SL9zz1erk2WvPSSpSVFXaRtNh7wF9CTrz1erDT5YxGpqIKh6UgOrXdSdoI0Fwba28f4+Hq&#10;9QoUWSIsOgjxCqkDOYw+1raa2Glu3589XqDPMWFTVVQ0MHv7baLrqfH2/Dnq9QYJ08nStZ6t9qSM&#10;LDwUgdybE/cOer1QUyVeqkqGkZ5CylhYW0Ohva/x+nnq9Swo8CRCZo+6i7IO9/8AFz1epzzRBWxU&#10;8kFEwEoVSpIvYkX7eNuer1BPmXBsRWHzWZpJJF1voLW72HiTz1epDwYfU7TXNZCg7EW1t4g279ue&#10;r1R6dZUq4mkYrqG0FwLnT6vDnq9StxA1lG1PHJEm4lmBXtsHjp2I/Pnq9TBiM/z9R/o0flxt71yC&#10;Lm2p56vVgp5mqqX5RkLIraWFyAfZfnq9XJninKFSwCaMG03fEAXF7c9XqcP5hBPdpGCxaIth7y6+&#10;J728eer1NuJTrIikH9Kt1kZTcFb6fDXx56vVBknSR4wLuE0CkC1vZfxH089Xqe6XE6qejkoo41BX&#10;7DXtt8GF+er1P0kizvtxVBFGFCMR2L6aD2j489Xql1Aw4xiaP9EFBA22sw8D4eHPV6pmH1FHUxCk&#10;D2dWBBHewuTf4H2eHPV6lDRVIjjKmyaszEixAHa/089XqbxRsKuepUg7z7g9o8SfYR7Oer1OlKoq&#10;qIkPulQdwRrYnU+wjnq9URvOpFapjKlJNu4m19bAj67c9Xqlt5VTTRlNo8si9tBcHTQaXHPV6p01&#10;NQ1YNWpV3iYK2gNh3IB7g356vU3zSRTP5kbD3bkL2ta/f6eer1YhOlQVp1Pm+75rAW01uL+Gvhz1&#10;eqROfOleGNVQ+XcoVuTe9jftqeer1SUTzKDybEPt1BH73sv8eer1JanWHDQrVK7gJAGK6hSTc39n&#10;9HPV6p9RE0EixCzwtIHBZr2Pe9zc9tP7Oer1PNakNUyy1CrfaLWNhu8dRz1erJRR4NWUzUxIlFyp&#10;ZdBu+BAvp2JHPV6mmsp4IKRpam0axte4vYgaa2Hcc9XqaJ46KOkVKdwwe527TqPDwsQdP1tz1epu&#10;psDMEqpEAFkA3nUhWsbXHY6m1+/PV6mYYHUx4e8EjDzN5Cgd9Tb7j356vVnqqCnCSMITLIotcHW+&#10;34e089XqT4gxKnjkkjQiMjVNbgW72Gn189XqcaAxhWWzAziztYaC1yT7dOer1Rlnhw+WSXcHilUB&#10;FPc28T4c9XqkYdU0kUE9FNJuMxVowL2Vtf4X56vUsKajo6OHziSZtNO501v8Neer1P1NU/OKMPq0&#10;HllfN3aWuGFgb+INuer1OlRWiCOOamVSY5AZD/iX2D2G/f4eHPV6nqlq0qV1UMF3En2XPYfTz1er&#10;nh9YjSFPKBR22n4G9h7Ox56vU64lT4nRqGeRTHppYaWN9Cb89XqgYlI14qiQNt8O1z7fv56vU70b&#10;RzuWiYorAdydLjsPZ93189Xq4SqMJYSQEM2o3a637gc9Xqk/My1FUWiTcGNiPYO/hppz1epdYViU&#10;CARQq4ZSdSbg3N7Ea+H66c9XqEykqnqPLqHdkZ1JKg6DUWGhtcWvz1epcYTmCiSaKeeZ7rfy4uwb&#10;dcEta5NvAfX7Oer1CDhWYcIDqJmba25mKi1iSNoINv1156vU41GeKLDcaiwVUlkQrt8zUKAbki/b&#10;W/PV6lbhtXhb4tAXcCKPcwY3JU2ACg2H06n6uer1KibGoqx3eEe9uRdDoykkMAR3011056vVMq8q&#10;YfQOkuElS+7eT3Ki1iv7fv56vUFeKYFUYxikuHuI1QqyxELqxFySde/hp8Oer1FmzXhBy5iE8dSj&#10;tqto413bgfAAmwI/h3I56vUn6jK9Ovkz05LsG8w3XRR7CNdOer1JXNMWA00LLL7lW5FmjQAAeKi2&#10;nPV6kRG0cAekG53lGy9tVvaxH09uer1PkDRvTmiJ966proLjsBfxHt56vUpqIU2BU8eI1BDTIfMV&#10;bbiCLjt3+PPV6lFh1VDjbPW003mzTWZkaw227AfA97/0c9XqasZariUfyy7KxO61rqdbgX1vz1ep&#10;S4PLLDKs+IC0kSIoPZSFGlwO5t3Pfx789XqEPDccixKjhzAkW1QSsiE2cAAjt7D3Hjz1ep6rZC+H&#10;/pmIk8vcABo28k2Ye1R3vz1epgxWDD/I3U4VvL8snadSQCT+en9/PV6guxaiFVE9S8VmkJG3W4BG&#10;h01uOer1J6uQHE4KARrKdilkOg2p3J0/U89XqUuDCmo6G8cS0933bY7mw1LE3117c9XqUmVM04dh&#10;1sVrC24uzAhtAFOnukEEHub356vUIGBY3/WTE6gYmm6GtkaQOLARgAWFtAL2+m/389Xqz47gVFhm&#10;IxQUKySs/wClZy4MfYi5U3v7NP2X56vU0/KnLdQKlZ1YyAmyA6BjexuPq0/hz1eoQ8sZlSoxSnR2&#10;Ae23Yotcdr3B8b31+PPV6hHMmHBGwyCK1MCHkk2KxMhY63P7P2Dnq9TfiNTSRwsjFXSnf/KaAqT4&#10;AAk2I8eer1MD19Pi7moqFHmJYIvcnUi/0HQ/Rz1eqVURV1HhdT8go8plVZCV+yxvcA+0d789XqwZ&#10;hw1sPwpJyT5zKhLbbGy6E3Ht56vU7LhtdFRGWojMjBEWJAB7zNYkdu3c89XqZqvLePZbIxipEkqT&#10;lJFSwbYRpsSwva+vjr8O3q9TZSVeaJa96uSnf9LfQIQSWuDe9j207fx56vUqsAwrMXkxYLVQlGd2&#10;2AAqSh+yB46DxB+i3PV6hLrMtZiSoio8RKPHopVmJAFuwOguDr/fz1eqUYoqKq/l7zxtN5gMSCxZ&#10;7KSVA7X0v4+34j1ep7wmfK0sr0+OOAWVnIJFywGlj3Gmh56vVjxSvyKYIEwagKs17+ZIrLtAJuLK&#10;CNdfu56vUXDNNCc04FHPDAU2h9oZQDq1wSNSCAO2nPV6iwZvyJi1ChrakMquylQo7i+hJGose3PV&#10;6kBXfz/DbNC5ZlIIL3Jt7bfr+3nq9S4wnMlWqQLjUm+QEmZdQLE2BI+jnq9Weo/l+INPEP8AJuzI&#10;kZGpB7Np9/PV6gnzPkoGOVr3Eb7GshG6wuNvwHie3189XqLvmyjhwWtepBG2S8arYEhvEkd/p/Pn&#10;q9QcSUcZBLyBZTuNmNvrudNeer1QJKkHatr7TqfE/Xz1eqOzXYta47a/lz1erzoFRT4tc/nbnq9X&#10;KKMyEqO4BP3Dnq9XFmDKABa3PV6u7AIS3cgW/p56vV3E15VDEKLgE28Oer1SKxohIfl2JR/eJPt1&#10;56vVxmmeREhU7kQaAD7729vPV6sTyCZmeTQ2AAHYWsAPu56vV0sM0g3qhYd9B/Rz1eqXM9EXEkMZ&#10;CaDU+Itc28eer1QmKM9kuBfx156vUp8FwF66WPY4YOCQo9o7/dz1eqw/0odDqbFsWqMSrkEhpfLY&#10;SdwpPZbj4689Xqvsy9hUeFYJSYfShXdVDSEAjQAH/Dpz1epfYZQUGJwkooRomEmoIDgE6H+Fuer1&#10;YBHVx+ZNOsaebuMPltdgD7u21gR46fR7eer1c8LwhnYRQxFPOUCVmtYvY2+nnq9SwwPFFoD/ACYN&#10;tjgbcDfQMRpcAE2FyNOer1TcSiRsWSvqGWOMIkjtYXLE9tbjtz1epHYbDHiVdVYhURbjDJdLxhgT&#10;7T7VOh56vU0Yg/mV/wA7UqrxqCsUTsAAWOve+mnb+nnq9Qd1tHX08MrRQGKaRyFYgFSt7k3Hw/Uc&#10;9XqYIsrz/Opitc/6NUZirC4dlcqq+NtbnX+jnq9UfCMEqRDuxRwS25gQCbsCQFsSbAD2WHw156vU&#10;7SYAlQ8ZMgjkUGwA7Gx9h1Bt+tuer1OGXKKakqFeqYKgJZlH7w11PgL89Xqf6ageevlby1kiJ93c&#10;LaEX056vU5YZXYXTK8JQNIpla1gbmwsB93PV6odNTxY3txHaUSO7IjfZA7lfv1seer1OuM+VTYfH&#10;2JYMKhAACN2qW7aW156vUHNPhFJOWVyG8/fpoTGToDoex8Bz1eoQKOjnoqBsPpm2/oUCyCxOh0BH&#10;x1vz1eqFjRoKKoNZi1/M8oiwtbfbaCbadzz1eoFarOUOCRTVdRYyx2VmbS1z4e2wOpHPV6k9lLOQ&#10;zFjO4MiXf9BYA2Hb3hfse2vPV6hgnnl+akjeMDZbzF7glmN2Gp0Pw56vU5ZfwOOpxITSsY0RvL29&#10;ztPvLa/3X56vUKOyGKk/k+JMFCyXDi5uGHs7nXnq9TBJXQVDSeSl40LbdACCo0+kH489XqDjME0+&#10;LRQ1NVCIxFvVGUKCSb9+17i/PV6sGCYR/M3jpmYCNNp2gEHQWYC1r63P6256vUabA1ypg0CNT0qf&#10;MNGR5hVjI24aA2+Njb4c9Xq4RYLS1DpF5okdmVySuoJJ7n8rWHPV6nytw+PBITWVQBABWNVUEufo&#10;1vp7Oer1NeL0yT4dEtPEYpJbmMG4BVh3YfADseer1Fu6p4bRSTGGN/0Ecd393cwawDWsNQT29nPV&#10;6qmPUFlGgp8Mq6xoCYnkWRW2all+zZfaOer1VtdQ8VqcaxCTEsRijjKRxxjZBHEpCKFB2oqruI7m&#10;1ybkkkk89XqAcVIed5adLHcr7TaxVfDnq9UaoiG8zlvtE7tDo1+3a2vw56vVjMKEyGSQKy629uvY&#10;c9Xq4qjFCUINwbj2ai3189XqxJdffIuO2o56vUZf01dG8Q6sdQqPBTGyQgpK7i9lVdSSRY2t4X8b&#10;ePPV6r280QvgC02WRJanp6KnjXYlgwjUJa97XO25BB+nnq9QVZzx0pgbPUAxeWRbcQSxIt21Pjf7&#10;vZz1eottZnappYW84kAAqAoLEjwsP6Oer1JrGMclq8ME8TsEawJsVutxckeBGv6689XqSGLZlp54&#10;HqcPQK7FIQD2IUEBgBoCe/tPie3PV6khi1M6QJiohO51VHmX2DQA+OnPV6kPUCjKyxEvHMWUpZbo&#10;6d2LNcWINrCxvrqLc9XqRlfTwT1yVEB2gMdzeNrH9v6689XqbMUxCSGF4aCWSddBeQAWXW9rHwt9&#10;/PV6or1E6yBoQzpIqg3uLe030vz1eqLU/wA0ZYzE6l3kJ1uNq31Gl76fnz1ep3xuDD6bMaYVh2JJ&#10;XK8Ubs0SOsaFlDFD5iqwZDdSQCCRoSNeer1N0E4lgZX96zABje2psf7uer1RKmWnjvTMN3kFbsAL&#10;EDsg+jx56vVNmgFbIJZBdtrDbpYg9gD7Rz1epjxB2RIqLD28mWMMzeJe37oLHS58Tz1eqdXSpHCs&#10;tUu4oguo1vp3sPH6eer1J+sqYsTpDSotxHtcLoGKg9h7eer1KSngjqIVDIpG4lgwBJuDYfV8eer1&#10;c6WjEFMauIkmMn3DoFGt7eFj356vUwy0ktXRGohI3GQ67r6H4j2Hnq9TpLUYhhmHtSlzNKQtrgAL&#10;f2fADx56vVHp4fKk81wffAIAIF2OpGvwAHPV6scslSJGiguXbayr47lNx3+PPV6olNsOItR1czh0&#10;2mXaCLE97n+gX56vVGqJKWoq3NJExSNmAuwZWN+4Pfnq9Tfi8NbJJEI4lEnifFQT379uer1OeF09&#10;NT1aQVc3nmIF9QAHvfS+uq/Hnq9USrxCpmqNgXZDEwuU7bWJt+Xc89Xqc6vDp1pwMPtdhoCRd/bb&#10;6eer1YavD6x6WJhGHcttKj/D7Tc9xz1eplmp0oMUVQQwbRgNDceJH7eer1Yq2enR5JWL6kK4YA2B&#10;8Rbvfvz1epzo56aGM1LICz7VDn3TsI0IHhz1eqBL8xTVKLUgNGJAFuNbNp9x789XqU0uFsWnpJyF&#10;VdrK+hG3tYW0+PPV6kjWRqHPlxq7IQEGvve9ewsfjz1ep+nmajYV1NT7HdAmwEWudLkj9fbz1ept&#10;pqZKeN5aqXyGaQi9g1yDooHsI7nnq9Wc4jSJiZMMZRCDcAWBt3Pbva9v289XqyLiuyoVKVT5UhVi&#10;bAWBGpJ56vVOilo6kB4GG6NWaxIAPfTw+nXnq9TBW0tFUyR+VIPMZiSNt0tbUA/T+vt9Xq5yxyUP&#10;kRsFZY9GNrWub3A7C/PV6pO5Pl2hjOtUdyHXTb4W+Hs56vU4wwUtJhogEgVnkuWewvYWP1eznq9W&#10;N6KhgpWSVrlCpRFbX3j4+Nr+3nq9TQ1TNWzfJVdoU95bAix9063trY256vU11bGZ4a5gHiG2IhTY&#10;kj+kc9Xqy4utH89MtEpgg926XuSQLkj7789XqYplJjU7y4v2Pft/Rz1erNUUsrD5hmDIRdSt/qXt&#10;z1ertEkSiCyt5e9wb+O0ix+Nh489XqccQkgUpg9OQ8a9mPcXNzb2a89Xqgz0McVO7hveDaAkXsOe&#10;r1elrYZKwStGvl2uU8L7faLX+HPV6olMgqKtSo8tCwBIFwoP0nnq9TjO1DBKEpG9xSO4HvC+t/Zf&#10;nq9Tjgwg+fk8l7IfBtG07gc9XqVtNRrS+Vh88t55LnQH7LE6D2d+er1M2IYfiFRigweWVWQe8tgB&#10;27DU/eeer1PeH4xUYaJGniCrG6xELrckWBXxIvz1ermtXU1NDNWGMirN1HfU62JH0c9Xqb5KiE0E&#10;lJiNkVLDcTcOw1At7Qeer1IupkeLDTSyaM7iSx8F1AsPj489XqgTVUlQREAAoAXt7PHnq9TgI6ma&#10;VG2ORBoRtuQPbYX56vUoaTAv5jFDViNiu91UWsTb7Ona3sF+er1CC+Aw01JH8y5aVygHsABufD4a&#10;+32+PPV6lJgWHQGkMhBLbiBbsNbD+znq9QyZfyViGJ1kcdPCQwCgkrYbTqbH4j2c9XqNb0k6M1Vd&#10;NJjNTD/oyyLHYiw0NyR46kWuL89XqP7lHIEWCulW9OXjnAKG+t91xYk6C4PPV6jR5SyVQMGIR1Z3&#10;YknUEak+NzqBz1eo0eUMifP0Ec9LYVIAFyCQTawNvh2/u56vUYbL2QlfD/IkYPLHeN5ipBZmF2v7&#10;O/b2Dnq9QsZSwKrpaRZRGINgZFUhWZlDEBtL9xqPz56vUJeX8AoEq1poYFEcih5JbWLm1iWt4/0D&#10;2c9XqFDA8AeZlhYFJgBtAC2ZSSex+jw56vUv8EwJY5ZXZAxBJb3bDTt91/Dnq9S3p8GVZAihQlwQ&#10;AADfnq9T9FH+l2oD256vU4/ISvGJCxG3UgWN+er1Z/lYnnEbGx1Pbnq9XJInO8ka+zQX+PPV6pkF&#10;LJGQCNy7e4+v+7nq9Tm9IjShWFr+y+unPV6sVTRkKVXVtdBew8P489XqwQ0L3DOg00t7SL689Xqx&#10;VsEUYLbLDS/hfnq9TRFhjzh3UBNdeer1Qq+jkj2CEDZaxOmhv7LfHnq9UdqRVHlze8bDXnq9UOsp&#10;o6YBdu4Np2BPPV6v/9DRMTBnvPU0qqSb2Q6Dsb3+7tz1eox/RjLGJVtXRVUMKyuAqqnh8PCwIPPV&#10;6j45pSuwrD4MMgjuwVd67vsk3uR4kDnq9QS1c2KvvoH2+7ckuAfeDbQBe4Jtrfnq9SOxSKSKpT56&#10;mSc7lFmW2wW7gXtY+zXnq9TFPjK4bPEtGFdQT7nYsrWGh1Fx+tuer1OWJYhEKKYJEsTBV2MO4YkE&#10;EgdwB8e/jz1epkFQKmMwxpvkhJLgH7SW0I8Afj+XPV6mKSOWsnVKVw0LN7y21Qgalj37ezXnq9T/&#10;AE8U0Tk0citC9lHtDEAH3u/0ac9XqyGEwNDNUFXKgs3jcg21B9nsPPV6sGLLT10UM5QOIgT211JN&#10;vH6+er1M2JPE8cTx2CD3Af8ACBrb6zz1eqLHUTQ4orILA2uBa+g7/wBHPV6ohp4sNrFxNZT75IUm&#10;9lv+6B8fHTnq9TzHDsmDGQSX94qDqp9umuvx156vUw4saF57VcrNOCxG1jYKdbEXtfnq9STlrJau&#10;UyO4/Rhb+AsOw9l9Neer1Z6WqkqqMUwm91juH/Evh46c9Xqaq2oMFXHWSkmSIkE+36fp56vVnwmV&#10;pIXmr5CrEs8W06WOtmvcfrpz1eqT/MJBdZyApuC1tSfZfvz1erC/8ugTzZmF9t2PhceJ56vU119O&#10;tUgIfxVrjSwB/bz1ep7wuoiqxIXAtFqlxY27eznq9XGopmmqiHQwk3I3EWF+1vgfDnq9USqSuiIq&#10;poyJQQL/AOIHxvz1erJKWoPNqoDuWSMA/wCq97Nz1eqDIEqIFo64aSMDfuAB4c9Xq7nhlemaCRUQ&#10;N7qMpBYC3cjwN/p/jz1eqJR0bUMZiqP07NYFm9vt/XTnq9UySjighVlG8EkMPAew6d+er1Zf5S1R&#10;tvYowBFvC3Yn6Oer1caqKJYY/m4/eQm2mh07j4g89Xqw0kFTTl3p2BQqDsPe51vr7eer1TYVNLua&#10;EDzRaTW4Fx2A+jnq9Sjo5JKva0sYRmfc51903ubfTz1ep9RaWun9wsRGSddbi2g19vPV6m7E6bdF&#10;EU9xE22W4uTfTTnq9WOljFPvEw3vG4ZgWNgO+0eBB7c9Xq41NatRitbMh+Vp5+0MQJCA/uKWJJUe&#10;0kn2nnq9XOhqaajDUzglJLEE9xf2ac9XqxUdNhxq2lpU2hSoaN2uGB+0b6a/Vz1er1WEqcUBQD9F&#10;Yqq+zsSRz1erqeGWxqNihQxFu1x3vz1epgqsTnhooKygKMFYjaRY3Bt3179+er1Q6qqbEatJalkj&#10;Z2C3I76agG3PV6uJ+bpGlVgjJFopBBJPe9h2A56vVkqHnqKLyqRvLcOrX73tqR9fbnq9T6A1bQS1&#10;MjJFLCgYpexcggbQbWvY31I08b6H1eph+aeAPC8e4lGC2ax3Hx9nbnq9WbDzJT0Ss8o3ubFfabGx&#10;+vnq9WXz3ogUqItQpCfBjqLD2c9Xq6w+aBpY2lJje9mY30/1jpbnq9U2uo4aqqaSCTzDcmQjsdL6&#10;X7356vVk8imYxJDJ5gAKugXTwt8dPu/Lnq9TjV4dHFSCGEAMQp2i2ljoAPjz1epF1VDKZElClNx9&#10;8Eg308PZz1erFLhYXdM8jrHcMQutxY6C/bnq9TRSx043miDBT/juDY9+er1N+L0xkpmljbc4NjbQ&#10;gEEHtrce3nq9SUxZoamlVFk8uWIAk3IN7dja3c89XqhULx07Caqtdj+kBJuL6C3wPe/PV6olZM2I&#10;ViiSMjyZAB3AI9p56vU4U8M2ItNVytZCdtje6lTYG3iPjz1erFRCiwtmxBgJWAdSlxrbtYeB8b89&#10;XqkYbOlbLNJvZbql11BBv7fgLDnq9TlJK0VW0DAeWYwgv3a5/p56vU/UsdPVJLHfY4sgUaBbD468&#10;9XqmvUU6xLTyAgx2Pu+Fteer1P8AJV0GJ0sdNUMI3BXxsSLa/Htz1erm1PTSuEpRtCEEE99g/p56&#10;vU64ZiSUFb5tPYbb9tbta6gj9dOer1NVXSyGdXUnzJNXH+sdTbnq9TLSYQsD/piti+6xFxrfsfh4&#10;c9XqUS1iU1GaViLse9gPh356vUna7F4sJgMTOXW5uwNz72lhz1eoOKnEjJiPyMjkIgLA/wCIk/n9&#10;fPV6ljSZnjgoRJStuVVVSo8NdTYX0PPV6lFhuMVnlRyiUrv1XZb6tDrpz1eoS8s19TjlO8VTKVRL&#10;G7DUG/a1vHnq9SsdYFonkq1G5SUQsdNvYn6vAc9XqbahqXDapnDMyyMqgm5Av3tc+HPV6l1T4nHO&#10;WjlQnYBc66i9j7Rr8eer1CPDl+nqcIpqvcsci33x21I/due17c9XqkVeE4fhpqKmqRmlMWweXJZU&#10;YnUuLHcLaW01sb6EH1eqJhWMVWXcT+dpDYWXS1xa9x8dD489XqVWJ5pjxqmaHzAksisz3uQXPfX4&#10;d/7uer1JCsq5YqJqc7ip0U3vZl9lvBuer1J2SvK06vTgRzW9+PSwvoBe2oI56vUkcQpDDOtPIVDf&#10;aKhgfiANe3PV6kxWSLVVPlECEx6373HiCe3PV6jWdOa3DcHwCOCtXcJC7bVAuQAdBb4+3nq9QTZ8&#10;xijxPHHpolAMS+5YHUEa3NrXHbX6eer1AnJSE1M5mUv5i7Ch7LfW40vr3/bbnq9SUip6eKs3RCy6&#10;x/QSCDYc9XqV+H0oZE2bQoIBUDW17HWw/X6+er1GBypg1GaMKyLGsZZmNhckC4F9O/b+nnq9Qp0s&#10;tKiisD+W6oCyj3V2gWAvp38fb489XqAjqTXSxU5nqoVWoXcVVTcDdYkX0JuPbbnq9QB4nJsxN6mK&#10;NfLkjFzuO8EgG1u1ieer1C9krE5HwR6VQjGXRQSTY3sOer1BP1JWKrx8S0yLFEFKutv3gBYjSxB1&#10;7c9XqAXEaSTzL0rgL5i+YPYPbprz1eoQcp4fTJJIvmBzIwJt7O2oOug56vUNlFgxoqPfuDlrqqDU&#10;i5sLga9vb9PPV6lTlTCUw/5iGYAyXDa+IsbgH4c9XqWVKtLXQDz3WONGHZLKLfEW/P8Abz1eo0PQ&#10;6mgps109UULpv8u6i9rre+oGnhz1eo82Ycz1AgmpKNb2AVj2+z2sPovrz1eqrrqzno4ZmqWaohBD&#10;MxC6HUW26dtQdTz1eoo1bWVmI4tLXRExwyOW26WX/EoI8P6fZz1epzhoBWwbItVB3HS1r629pHhz&#10;1epoMUMM0mHOLMXKlj3230A56vUenoXlQYZl5KmmlvHUXABuSFtbsdRtOuvb4c9XqW+LYS2HVW2l&#10;VphIp2jSwv4m9uer1POWcLqpaOoq/IlgVSVbdtBYjQ7bXFj318Oer1Brm2vo4sZgngpWRw2ySZnU&#10;qR+4qrYEG/jr4ac9XqdMrgKv8zkjMjEuFQC+722Og76W56vUgeseHRVvlVdI5EcW1gEYA6jsR4jv&#10;e+l7fDnq9QQ5epa2kqRWYeh3y6AkAjdr7NdOer1D0r1z4fSONrRs9p/bsIubEjQltL66c9XqRWJ4&#10;RPSVReBikYBBW97BibAAkmx56vUr8r0kuIGMjaCGQsCB7ljr9456vUbLJaVVVBNSF0jSMkDeo94a&#10;3+P6/Hnq9ReuruXaNJpMVkUCIX26faFyTb46af389XqLlRQwS0SJhkxdzI52tcAr3GhsdO3s9nPV&#10;6g6zulKlKKGX7bNv0JBAt7R8eer1JCLG6SBxTIAt1C2I1sQRpbtc89XqUuDyzYpSny4QSjKdbkgD&#10;3T2B0Pt56vUJ+FH+VV8EVVrre477SdB8Bf2+HPV6jEUlYMQoRRU+wneqxr3BYi40tc7fb4ePPV6h&#10;YyJvp44VxIKpJljW9zYg6k62ANxoPDnq9QKepLCKfzadqSjdFkVgsgK7GIuWVdb3AH189XqKtlPC&#10;4qDFI/m1DMlpGUW3WvYE27X56vUPuKQFC5Zt7MCTfUqD21PgO3PV6mWkwQiBvnWu5AIjGgGvcHx0&#10;7c9XqYK/LNNStU1SOSp2neSQL+GntF+/PV6g9xzLNVHTxzpUgwq25rKNwuPE6G33/nz1eoLal4RW&#10;NErhlJPvjsAD4256vUz16xV/+g0fZ7e8Ba5vfuT49tOer1QcclxGiZY6JQXfYrC+0AHuQQO/7eer&#10;1YDAJIUc28waW3XuB3J56vVx+XNF/pEQA3bgf4c9XqTooVu9O48vzTe9vZa+o0sfZz1eqGK2fCK1&#10;2gkZIyNFv7tx489XqEXB83ymCOCvlUGUAFB+9bwH8fo56vUrFxqiRFaRwGY2UXAIsPrvbnq9UGsn&#10;VImaTay/7mVAHfW1reznq9Siydj8OGyLLEATFoT46i1/q56vUZOLGGxbBoWiAl8uNiSdN5JsSbaX&#10;A9lh/Hnq9SjOYqEuKcR+XsiTepA+3/i+IAF+er1MGN4hJXlpGW8dwqttFwtwxN7XAvpa/PV6nXKW&#10;K1NJIgxJGMLMTtuexuAdCLd/u56vUcXJEOX6lo8ThS0qKJVva2nfuLaa9+er1Rq6LNGKS1JinQQu&#10;5WKw2sAfe+0D+Q56vVJyDn18Exo4YWZ6iD7UhJsSTY3J7gduer1WudCOqdHhUJxioDShSDsBUXNr&#10;Ei51BHt56vVZNgWaMIzhgUM7JtiG1trWtcg/Trrf+7nq9ReOr/TehqaSTGYttTuDylyLBCg0A8Dp&#10;/Dnq9VfeZ8qSVJWpotk0Me4Ne4O4m5Kix8Dz1epkwyqGGUvz9UVQJIUA0YnYBa/sN/ytz1ep3xdh&#10;jypGnuPJtcTMbi3Y3sv5c9XqLr1NyhLDQSMP0iQ3Afb3P0HuL89Xqr8q4ZsHzj5qmRI1lUttUhWV&#10;QLjQBQb6knnq9Rq8E6gVMNNvT9I7AEAkg3Avrrrpfnq9UfNGJDGX+cOsr6WNyEDADT4X56vU0DE6&#10;fAYoTUfZjQqxA1UnRfqJOvPV6lz0/wA51JrGVjdYQdqNaxY97du3f8vbz1eo8GB4zhuccLVKtUEs&#10;ESbV2Alhre9vo56vUA3UTK+H09WzkoE0NjZQGPhbnq9RR8eypHTSCmmtEkW53a1yT20Ivp489XqZ&#10;mxp5HVIrRxKEGhH2B+99drc9XqFzCo6nGqNI8JmUTxoWjZjpfW11NgRrbw+nnq9XWKQwR1TQ1UhU&#10;RsvmBbWLWuQv0+PPV6kfjk1HFiKCnl2eWNqbfs2YfvAWBJta3PV6hZ6IZg/343xP3aeCRYTc2IVt&#10;QFuthfnq9RjM3ZfwbGITVUkvm1C+7GCCSRfW/wAPhz1eoCsZwebCqtCj7fKILC1veIuF56vU9U+P&#10;SV1FUV9QrkSyKAdCoI0YWHjfnq9XqbHI42b+aSIIt/uoykWIBuAfG4156vU+UzYKlKtekREhYlTb&#10;aGFu5tYHT9dOer1OL0NLRY0tXh4DoVuUA1Dnvuuuo+HPV6knn7FK+kR6y4RWKlwCQwGtj8Adeer1&#10;FTzXmA1EgmqAopmLfo3Otr/uk3OvcX56vUW6tlmw+qkloagsnmuQjG5UDWwudAfYeer1TsqZlFNi&#10;sa4qAUaNxIrpfab+6QdTbx56vU51dbgOEVsUcKIPmn84k92t7tz46DQc9XqXuSM30OE1IpMOcVjz&#10;Fw4PdQx08Brr3HPV6hFx/MNPhzx1UzbX0Kqu0kC31ey39/PV6h4y3h8WZ8PWkUsXkXebXAK2+qx1&#10;tz1eqDmHI8kDpi0UQikZDC8qnUr9kAr9GhPs56vUhqbEcfyvh0S4lKlQELJCoUKFAHY972H7eer1&#10;OtDn1qrDoo6ho097ezADQHsDYfXY/T7eer1ew/OGHVGaZKjD5IxFGkhIVh4/aPw10tfnq9R3+itL&#10;hmaKVauOdHYGyx2HcC/jb8vbz1eo1GK9C1moQ2GR0/lybWuXVJNznW173+rtbnq9QYUHR1hjiwzK&#10;qCnjlIuQQGDFbg+Nu9xz1epdUnSBfm/m4JAkjqgkZrMbAWFl0+i/9Gnq9SpwzAIMsztSSVAZpyNd&#10;VKgX0+g6/Xz1eoQIc3U1PjUpaTdFGkae92J76DU/SQOer1I7qB1r/llQFp0HkBdrbVsAxFiL2F/b&#10;z1eouNdmmfHFlqqaIRgx7gCGIU33CxudL27ez6eer1B/mDGcIqVgw2qm2uiM52kEF9Stx466W56v&#10;UQjq1jKV5jpXlSUgN5gXS4vZlF9fv56vUWPK0tflbP1NNSRKxp/OuxsG98BlAAvp7fDtz1eolfUT&#10;F2nzjWNDGu4TTMTYbiTfuTqfh4c9XqaaHqPHUUjUtbdbL5aKrEKCBa5F7H4/02PPV6g1zXDFVQiI&#10;y7I93hbcD3tf4+PPV6gWkwhZZZoVXe+7eoY+6PpP8Oer1JkUzTzvCVWOZGAVBe32vbfw/XXnq9Wa&#10;mpZ1qjPWMbLe1iNXvaw/p56vVPqYIadmjnQ+YX2s6rop7C5+u3PV6mpsEl8kzhhZG27h2Ovhz1ep&#10;1qnGxKD7BuGJ7iw8Tdeer1dVckVM80lCCJLLd7E2F+9vj256vU80s4r45aWqaPeGXboN1yBuF7a3&#10;56vVPOBq6KZ33hb6KLGwPa41vz1eod+kPp6zn1HxiX+r2HSTRFVYsUYrdj3Z7WB9gvfnq9V5HpW/&#10;B1zjnKqp8Z6hMkFDKqERmAbrEbjZy1rHt2v+fPV6r5ukH4aXp/6L0MUWH4dGa17LvvfUe9qGvqT4&#10;/QOw56vUbLAunmA5TUnCaWGDyzuYqibiBp/hvr8Oer1LqKqq45FlpSQthuPaw8fu56vUr8MrmeI7&#10;Nl94NiLe7t/jz1eqbM8T4dJCnuxzKCFsCNx11+j2c9XqDdadJf8ARahhIFlPgQSR3+m3bnq9SdxX&#10;D6ikI+XkCXJsp94k/D7+er1J/wAtHElVuAuQvYkAg6/nz1ep0mqbyxPMLhE2gm4JJOv3i3PV6p+E&#10;YhT0EEk1Ul2U2VD3A+Hj7Oer1dmqqq9TRxrtVLMd2twfjpz1eqFjlNJBhs01NYlULt2720+Phz1e&#10;piw/5ZYY66sFiwRrACwutjp46+Bvz1epI4lmE5fpqeOjAluW3BybAdySbG3PV6sOHZ+wOmnkSrli&#10;iMoTYTYWY99dv1c9XqHXKGcaeONKipAMYBC9gCfb+3nq9TjWZqwysqvNlktD73fXa3w7W+rnq9QX&#10;dTMbwWeleONY9j2LyKVVgDfv8eer1HJ9OeZ8Il6bJDTSgbo2AZtCBYjX6Rpbnq9Wt5+I9Xz5W6mz&#10;12KIjUb1BWO6KG1tcBrdj8f2g89XqJ3kTM/Q7MEnyOPU0DwS6MCRvGvvLqCO+vw56vUbLL/pu9Mn&#10;UCXycHw6lheSIuXkkQkhe9msACfBQLnw7c9XqgZn/DW6E53hSpplWnlYMF2XBsRobeLDnq9VY/qI&#10;/CdqMvYZNmfIjpLGlw28FjoCSAQL308L89XqruqfQN1dp4kmw/BpZVmIcSRkHaQxBuCQRrrbUW56&#10;vUC/VD035y6WVRpcx+bGtSgkUyD3dyj3rMBa400/Yeer1BNg2VIaqvRqgBpVKeSNTqp7n2/Rz1er&#10;dW/A59LWacEwCDNOMxGONh5r3/xPtOpPsAAsNPZz1era0oZDBCKU6jQfVz1epuxdnVQh1+Pb6Pu5&#10;6vUHWK/pZHilZVQk/Ag/f7Oer1I6smaNfMsoQkqD7B/jP8NOer1J2jaJkZitmBY7mta39v8ARz1e&#10;pO1FTQJvSKNI5GUk6EE+39nPV6kY9FFS0/zakWTdIy97KDdbfQeer1BBmZ6/EsRSdAAwD2vcEKTc&#10;qp8L6G3w56vUiUpjhWHtiOIK/nNuJNtAPAe2/b8+er1ITG8dxNRFtbbC+rkCzA27fQRz1epGnNBS&#10;nNbV2iiCsym3cDv+7bx56vUHU+f0nxSoEFOyxzIwEpS9yBqNfZ2/v56vUjcFzFDi+FVVDHB5ESMj&#10;IWCliRe1rdgTz1epH1dXjOMPPW0sWzyEKIfdFhf37jubgduer1KnAcyUuDYVI049+ZPM94XJHbS9&#10;rG9hY+3nq9QW4ZjlfieZZ6l4hVQrGwiiI0ViWDM1iDoD20+k356vUJmXsKw2Ff5jjkXkrq0I26qA&#10;LW0vpp4+w89XqTGFxz19fO0b7o2kMilRodx7HxsB/G/PV6nZzTR4RWVFbZWOwQFbkM1/eFvZa/66&#10;c9XqBOlzMIcUrZYH+YkAVY18ANQbfAEXPPV6kuK2oxVLzDz3Vh+lC6Ltbae2mh0+nnq9TpXVcVM0&#10;VcXDuEcjRfdKaW22IN/iP489XqC7AfnZK9sRji3oyFnUmxtqQQCv1/389Xqeq2R8wOkEoBTY4ZWt&#10;oLaBbdvbf+nnq9THLFDNgcdJK3lxtM3mbTYnQgBT3BHe/PV6sFYtPh9KkMkjr5SMCztuZiTpcm5v&#10;z1epqaKWdFqWmOyFS1yLa2OpHbx/jz1epWUpEUcbQTeY8oXexAvYizDQDnq9U2rjnpomjY+YzoXQ&#10;dgLfZuOer1Y4ExiCiRMTm8+Zth2j3UUP201Og73+Pttz1epVfK0tHG5p0BKFd/gSzDVgR3B7356v&#10;U6UlZVVNDJFNMjWXYgUagLe9zYC5/W9789Xql0FK1OYHgU1HmsQjn3mADX1Gthf8uer1C5T0BqG+&#10;an2xyxo12Fjt0Fz9wPPV6omDSTzYimKUW01EDyARhRckAi5HY3Ht56vUKeBxQVeCQY0IzClizA2G&#10;5n+1cE+HPV6jFdK8ANZiEUdNZnBV9pBtr8foGnPV6rcumUUmH0ECpGACoA07kCxJ56vVYl0mpfmt&#10;jtoQPhf97nq9Rt6VCkCqeer1cydo/U89Xq6J56vV4+089Xq9bnq9XKw56vV3bnq9XrADnq9XG3PV&#10;6uLtsHtPPV6oJqJYzZhfvY+PPV6oH8zSM6Pe3h7Oer1Z0xuIMN3h9N+er1PQroDrfT289XqkiRX1&#10;DC3PV6i0+oOCKoyrVmIX/RvfQXPujt93PV6tSvOWX6jBurUuE1AtH8y7RKwJVVZ7qPqv29g56vVY&#10;N09mpoaGGmhe6oqliVIJPw56vUOFbCkEMUlwRItnLdwD+0c9XqaKSm8qpM9Mw942v2uoGh/Lnq9X&#10;ATiqWWYahSdyt2BFvD6xz1epgq53EjRKFjVSNncksbi35356vV3NPR0cy0SKnmkB2vYkMdL/AEHn&#10;q9SQq8KojiPk1fuAm+ikgEk+Ps/t56vUncYwzA6OulYqzSIq2a/Y31Hxvz1eoF80Xlp5VLKA5Vo0&#10;NgQo1I/Ltz1epA4icGrcLpq3EpBA8SLud+y21N/hcC/089XqDCgzBLFmRxEFane36SxIAPY27d7/&#10;AHc9XqQOK1FHBjrs0/vo7F+wBDfZNv1/Lnq9SLxKaQ08mHVLMisktxuFrm+0fX3156vUk6HH6bD8&#10;HTCMQl8uCCIorCwBK97+74G+g56vUg8fxzCc0YGYasiJKZkvGLkk3/Rm23wIvfsPr56vUnMk4a9d&#10;gtbR1E6v8qTLuYggkk2t9Ht56vVgmxmjxrLMiCUbKdyxF7AvGdAo1vrz1epD4ZmqGhwOrjppA0ss&#10;haQvbcoIttGtrG1+er1KXCMXlxrLs+EAeayREj2gHv8ATpoP7Oer1BLk7FGoa6spZrxzISqlgCX+&#10;Pa6kE2/v56vVIyrV4nh+c/Jml2LU+au24u7MBb43Av8AVfnq9Txn7C8TwuthxJxFIkU0cPvSRmRd&#10;5sG8sHcVHct2Hideer1ILO9az4JNiTMrGjaRrWCgggWJsRrb2nv9HPV6l9lnFa3E8jCJLp5SkMRY&#10;3DWFgfHQ+3nq9TPlXO1bRSyYVRxhZGZ0jDLa6nxt4G9+3x9vPV6snT2TD4eqEtRiC+ZK0oR1J0Pu&#10;2IHh308eer1OHVuimhx18VRl3kOYl0AVAbdxf2X56vVExqNZ8j0k1bGXq5YgfOFiAD4fG9uer1LL&#10;prm2KuyqMHnjNqdWDg6ADduD666n2e3nq9SSfCv5PnxK+E3p65ShudFYgkWHwHj7eer1J3M+OV2X&#10;cfp0pF3NTSgMdtgVPc3t3Uai3fX6eer1GIxOpfPOT2qljvHKqhZj2Nu4HexA56vUgaLN38sysMEw&#10;6oVgjbUTQMV+A9h9v089XqDHpzmnEMt9QZ8DkjlQznzUJYlATr9n4g/w56vUtOpYoK2YSq/vwlZt&#10;rbdPfFj427fx56vU55kxqXE8uJ8qzytLGymwJJ8b/Z+Pfnq9WDoclbHTTD5uQ+RUAAMTYRsNRbtY&#10;G+o56vU+4ti1Zg/UxVoAogrHZb3sqre20DvYn23/AGc9XqjZ/wAh40cSOPYa4E48sbQwQKhIJK30&#10;9pv46c9XqG3MFXiGFZbpqnd5qrBqW13lQN17aX1/hz1eoP8AotmX+tFTXx4pSLChdjGSL6D4n29r&#10;c9XqUebaXA8MzDROdjqVYkFQTe5JIPbx7fD7/V6m7OtPW4lgrVYnVVkAWNADcr4A6i1rHnq9Tr09&#10;daXLUEtaTJJUF1RU1DbTYCx1DA89XqQuZswYTh+apKiIECNFZ7WK772K30uVI/h7eer1JbFMw02P&#10;074hKdiMhsWsPsnt7Nf1789XqDzC0lzFULTQOVv5qg7SANo+kc9Xqh4dRmjxlKaGAtIr++bbSddv&#10;2tdLez489XqUeL5Kjx7DRiU7WZG92+qLta41P0eH7eer1TaTBrpTuDZ1VtxJJUBtP489XqkUUrYZ&#10;IaPEUVVfdCCQbhWO7cCNQfEHnq9QZ5nzbJhSzwJOC36TYOwZV0DE+3nq9RLs8dTjiFVNDUy3VNq6&#10;G2wk+/Y9+33c9XqSmXHkx2vDU4QxxXDHvfvY/V8Oer1DXlfLmDxVLxYpE0kqXlj8t9uoGo1BBBPg&#10;beHs56vUKuKRYlic8AoV3eWAdr+6R4XJA9nbnq9ShwzBaquxAVcgFoAFRRqCWFiB4m3PV6k+1OKq&#10;pkhrgqp+k2qGuCyk6ewEHQ89XqyVmJHDIlijH6J9JLG1iO5B8bduer1DDkPD6OWeCpmQiMsrWJAJ&#10;DG4b9vPV6jsZ06g0OVssiuE6l1QLFfuBa24/xtr93PV6qhOpnUzEqqvFfWssl/NMkkjksVJuAvw+&#10;nw8Oer1AR/PpKmnNXEyxK7hgbAADXTX+J/t56vVxloqSmqZC1akhlQ3KqRa4udCB9GnPV6g5qKiW&#10;oC0uHllm3MoJsPcA0Nvaeer1KfDKBzQHDXfe7qBuNgV13H2G30c9XqeZcwYbl9xTxuPPeMsIydG0&#10;AvbQ3H3X56vUo8GxanxyaGVJhGI4h5gZgoJQahSbC/sHj21PPV6uFX1Dy/hlQ8AnTfKVIGhIt42t&#10;3+I56vUXzM3WasEReFw8a7lk933jYmxW1gPb4/Vz1epH43jVfiuHGSllENYxlZWNiqWF1upIv8dd&#10;ew156vVAl6lWWOjhYIikAC/74Ubjew0J1A8O3xPq9SNxTPU1bh8kFVMzlGBCX0Jue31ePPV6ke2M&#10;y1GKrVJu3KigA3FhfW3PV6nZcdwmnxWooq5meZo7xKGK2e92d7gggjSwI11vbTnq9UeXG66miWtp&#10;Jtvkkkpu7g6ajsR9/PV6k1imb/l7PUMw32vYksfGw79/y56vVIo8Yaokd1IjDFXJ0uLiwt9Pjz1e&#10;p1rcypRTIlR/lBbZbVTu9vPV6o0OYp3xJEnAAOo2gm5Http489Xqy4hXJJW/MowB0YHtr43N+er1&#10;SqXM8kFTtqHWRtNDqDbuT4c9Xqlz5jjqKZ8OwuS+91cqDYmwPug356vVxXPVRVxT0UkckNlXy/0g&#10;J3juSRrY+AHw1PPV6m/Dc4zJSIlQTcs4c97jwtf2c9XqbarMsPmu1GPfkCqo/O5/Zz1eri+PSU0k&#10;UxuQLqQbXN+9xz1erJiOKzwPJiNNAXNydNLWFteer1NmL49IUkfDqZGKoCGLMGuRc3F7ac9Xq7pI&#10;5JIoHlJIvcgeJ/joOer1DBh+JUFBYyyXuw902A072+gc9XqbsbxIVtCYXmEb391mvbaNbEAH9fv5&#10;6vUkpsep5irRqgnCqDYDw9vfuOer1JiadoJTPUEN55Ur7AfZ2HPV6s0EDJXxzz2Me4FgLW0+PPV6&#10;lnHFhtHiMkCpdnubn/WFwBz1eqNUYXBvNRNtO0gHd8TYaWvz1epixHBaDzBFHIDt0YnXafpA7Hnq&#10;9TfUZfhkpPlokUySMCGK3Ha/bxB8fH489Xqc3yDhRQQrEGLXuQAQpI7AePPV6sWL9N6GWEuo3LsK&#10;qovex7i/fXnq9QftkSNKsy7eyhFQj3VUdx7L89XqSkuSRSLJLCj2R1UG+u0nWw1+N7c9Xqk4l04x&#10;IUm6mjaSXeCCABoSP2fnz1eqDQdPsSpZWeQWHe7AEE+Pu/Dnq9TRiOR8TSQ1TQkKv2go+1r3t7Lc&#10;9Xq4x9PsWrKJZ6GNl973g2h/L2c9Xqmx5Kr4pt9vdCkXA7m31dv18eer1O9Plv8AmGGrR1pdZImJ&#10;D6C5OlvoI9vhz1epixzAn8iOjiJQFgBcG2l7gWv9PPV6vU1I2HYgZogEXYCCb6sLAg6dyfy56vUq&#10;pY5JT5MNt0wU37WBGoHwPPV6mauxCmpKh5Z5NrpdGW37ttLeH1jnq9TBS4ulM74ghKxEW8rxJ9t/&#10;j256vU6VuLtV0wSiQbZwuy5tZhrb7uer1TYh58HloR+iKh7afaFyPbcduer1YKDEp5fPM8se0n3Q&#10;osTtP73xHPV6udPiNKJHgRLCUMS3tJ0sPZa3PV6nnC6qB6qSKMbdqgAC3hfU6Dv8bnv9HPV6pcgk&#10;raineVj5ZcMWAsbi+h+H9nPV6nyXDZ3heCnZpSCCLW+k89XqT0dPWzYg1LqKcKd0dvH2n6Oer1P0&#10;+G07utvCx2XvYjTnq9TdM8EVV8lVRe+VDL29tvHnq9XqOhjw+RUp7RQ3JtYWuddPp56vU6VcESpe&#10;nVdsymwfUXv4i/Y+znq9SRmpsLarWp2gRxlwCABtsCLXHh8Dz1erqB6fE6IS0b7/AC2Xfb4d1+rn&#10;q9XqumnlCz0yBiXG0jWwHbU+znq9XU1PTYUDU1NhvY6+1v7uer1Qq2hpZsTWDD5bb4mc21uWGt/H&#10;Q/V7Oer1B7IMQJdmYRxQnyz7LD3ewue3PV6ok1GXBdPfDFVjC+BPtH0Dnq9XGNJKOZNrBmVl0sLj&#10;W/fvz1ep+FfXw1k9bMdm8AW0JNj2A8Ceer1PVDicsrSCNCbgbDe1vbe2hHPV6lZhpppMNajBRJO4&#10;I8bknsb89XqkCSPDoYqejbaQNi30GmvPV6nA16R0geoc7FYSNtHYgi9/o56vUvIYaSto2rqmpL1H&#10;uhIQBYrYm51BBB+Bv4m+nPV6oeG4lHXVJhw2eKWNbhomUMyMpsdSLC/b2+3nq9TiIzT0hFKLMz7R&#10;f231Nvp56vVxq6WU1oA1KqCR+7e2vPV6pGG1mO4XTzPhM6wiYBXBiRwUDXIG4G1+xIsbc9XqfGrZ&#10;KSc1cG0CRrKB4nQ2Hc6Dnq9TlVYjUwDzYJArmw8bDxIt7fbz1ep8w/McaTQs95fd/SHwFjb6vjz1&#10;epY4LVJi5noKNz5M5UeWR3Iubq176eB56vUNOX8uYzNQJX4ytoUckC19NQfePiOer1NNXXx00jUK&#10;TeWNytvBO062I7HW2n3c9XqXeB5kNPVRCFh5ahQhsTbvYEc9XqECozgZo32EQqtxIw03MTYDvfnq&#10;9TLiSUdViMUrKwRGWRT5jrqATYFSDYHw7HxBtz1epAYkYMVilnalaSqSoceYFChFFtuhFmDDQ99e&#10;er1B3ibDCagYZVyLGJV2nQbgt7gduxOh56vUCWPYHI6T4nvaRQxtf7PxJ0uDz1eoOnBgJq1QoYiL&#10;MfvBANz+znq9WKnlnkRZtxe77gxsDfwI56vUsMKKV1QZJ5PdRW33IuQPh8eer1DNhBw84HFJh9MI&#10;EhhJjJ0BW17agEWOvPV6m/MeEPHSCvgBheVFkZR4EDU+yx56vUlKmhryjfIAygKG7+NhfQkeOg15&#10;6vVOw6qqaFoTL7q3USLYX/jax7c9XqE6DE6WsxLz2NgZEBXuFTTX6Ceer1RaqWop8SlkgVQqk7VO&#10;o2C5++/bnq9ScxAfOUIejs0uo1NlufC9r3HPV6mbB6eohrDXMiLVbSm4jctuwGtuer1OlRBWYdTz&#10;PSws9QQwLIAVse4F7dwbG3PV6k7gtE2JJHWQARugFkbsDr3XS4+H9/PV6hvwyekxZVosIi8iRNjM&#10;25bOFNioUdr+N9fZ489XqGsYNg+PYdAJSEkpkYbVYi/iRpY2Hs56vUGWZKTD6GtFJIAUBJTve9rC&#10;58eer1M+BVXyLPE+1GJIQWF+/tt4+Gv7eer1LyDHqiClFLVxsIWfaH7hiTpuP0+3nq9ThMaFN0UU&#10;YBdxuS/5+y456vVjwyPDXq46RCQku8NICAVNtL+Nr+zX9nq9SlGG1EzmgklIQXkaMablC7Vv9Pt5&#10;6vUtsPFA9MaXFEDyNFZNwBsBraxsb6eHPV6hEpcz5YpZY46+BJGjjLxobMe2h7+0X0P589Xqax1P&#10;wioaaixnC46WNZF8mS5cldG3MCbDW4sL3FjfuOer1LqhxzJQlp42C1JlZZUlKhWCWuF2gke8Dexv&#10;/Hnq9ShxDMOWY1eohpEfzWOx7LdFF/u1FvE89XqAXO+a6qSSKjoFB85pLC+m5QddO5UE/wAeer1F&#10;fxrGMaoq1qyKMRTLZWcABy1goN7eI8e/PV6kyc95ikrbY3EgIWy7DuA9pY28Bz1eqXV9RUpZaeaR&#10;zJFuVHVCQ20iw22ta/f7+er1CrS9QMAqMPeihISNxsC3s9iDc+0G2mh56vVOx18BzJSGheRCzLGE&#10;AA1VQLC3g3tI76c9XqDev6fYNW1cVPfbJL5ii9rKAtyT8fhz1epDnpvTwTyVO8SKm43tbfYaXvYX&#10;t7dOer1BPjWEfy6r3zyBQkhFr22g+JIv256vVkqsaoWpBTRTeaCw7WN7du/1gnnq9QVZiy7R18T+&#10;c3lmZjZgvvruB7dhr4/0d/V6it5ny62E1MjOxZYmC69zrbQ89XqRzkMSyCy3+7nq9XrNaw1Hfnq9&#10;XDwtz1errnq9WeIGQFTqq699fq56vV6pleaUyOApPgOer1YQGIJHbnq9XarucKtzc+znq9WaeI07&#10;KvYkAn2j4c9Xqxl1Lltuhvpc89Xq6Uhbm5BHa3PV6u0jZ+w09vPV6s4hUTmDRz2FjYX56vUNXSvK&#10;mLYpmZaKCmdJH3BHJO0C1msABe/589Xq2FfTz0ny/kPK9Di9GrL88qeeGJ+2oOpBAFr6C2v03ufV&#10;6jWmoeXHJadB8sswJRvEptFyfd0BOn5+PPV6l/hEoSOnWlbRFYS3UFSVtb93x/p56vU1PVpV1iSy&#10;xhWi3bLaEWOgAGmpPPV6nikxxImiWskUSXUBNAQR3N/Hnq9TjT4ckks9Qu0NE43eIJNz9YPbnq9T&#10;diM7TQwwhVETM3mA6WGvxBuNOer1YvOqYKpBh77xNfQECy9rkW7/AA56vUHeYMIxCKrgiOqkm7gg&#10;k2/gRrz1epeUNdTkLCw+YEQVVJ9raMPs3+PPV6o2INTyFMNEIV5Euo1Ol79jYggnnq9SfkpU81BI&#10;6qNSRa118QPjYE89Xqbq2PDoncuG2AjYdASD319viL/t56vUnqaQ1dAaSmilEkZKtdLA3NxYsQSA&#10;NLj+nnq9TlVt8hRtT1bEbAGXY19exFxfx9vPV6oOANSVmISQxKqBQbsRoCBe+uhv27nnq9StwOsp&#10;KGGT5o+cSW/R9rqAe3gCTbnq9Uuso4a6VpaZvJkn2b4pmUWAHck6eGg56vUlMLqIqGojo3QCV3ZN&#10;trgKCbN46H9QOer1DJh0UMYaSDY5SNQ+gJJ3d/HXw56vUBmfIqiiqXxPGJFdAsjIioVIIuQGNzfn&#10;q9RKcyLjOMSVlcVQNI1l3Cw22Bt7fDw789Xq5ZMpzRzztRFlmmCICBrGbAsVP0kannq9Rp6Q4jHh&#10;kNVM/mTvAInZgQWINgdLDdfXnq9QwUKx0UUGKVZC6DcO93H9A56vUmswYg9bLIZAWd2QKL2uG1Fh&#10;3FgDrz1epyhxBaOKLDoUJI2ho7XuSRc7j9PPV6oEgeGU0Tx3SJtwAAJAPj9H5c9XqELDMAp0pIni&#10;ZVRHeTzFXUBgWIJ72vpbnq9TnVwyUopXhN5JCzrILELY6bh+w89XqU2WYJqKZJK3fVOGMrrcB3F/&#10;sr7tvovz1eoYsKnhxDCExGtpi+xZGCgAbBc7bg38NDb+znq9SNzRJHUPRxJKfNRAkiqtwSSdRa+q&#10;g20sO/089XqCLGsDgERnwCT5mRbhzKqgnUggDUe3nq9VZ/qjyXVVOHCTDG8sRu4kW1wx2kjb2A9t&#10;/p56vVT11IwmeJjSSjzA1h71u3Y3trpz1eoutVT0lPibPMfIIsApQ+8O1x4fXz1epqeKU4euxQ6y&#10;ku3tVr2B+jnq9WGoweaCDz7ggnQeOhsdOer1N+1gWjj8QAQPH2/nz1ep/wABwGfHa8UtGp23UMSQ&#10;SpNhe3xPbnq9Wxp6GeguV+mPR05wxmNpcSxEOEkYC1iCYtNTYfx8Ow56vU3dUsVzXg1Ef5LhcWKy&#10;IyIx+YMe1GNnf7JDbF1sdD29tvV6gHzpiBeIO0l0WPzGRiPt27C336+Fuer1F0r6756CKqcjaPcD&#10;Cw3EC7AfR489XqR1XiU2IP5WJSFIJGdRFuuEUA229iL+Hf8AZz1epMOab5vyY33RJYWuQR43Gvs7&#10;c9XqiYxDBPWN/JfNnp4r+83ex8SLkD7+er1JXH6ynNHJHE9k2m7g2KLYki47fxHhz1epOTxpLB8w&#10;rhlkQhglx3Frjnq9ScGGVFJSfKJUAz7dHIuABpqB30789XqwJNXw4k9PDiK1AjijW8cdgG8VA9oH&#10;fnq9T8VppJ94N190HQ3DW789Xq4fIUUcghQ3mN2LAalR7eer1Ncfy4o5HplEiSMQRe3Y+8R8fo56&#10;vVEpklFpGj2q7q1jqQt7G/0jXnq9WTE5ykitSKwv7pCsdATodPaNdOer1SMQa+HOYtoKAi59v09+&#10;er1dQebTQ+baNROqC7G4udCP7Bz1epjxKloQyoHVHt9pfHX7I0BuOer1SKOGmSF2WdlZrCxvcA/D&#10;S1+er1TampgMQSFgvmXS2pNyO51v+v3+r1NtBdITT0oG2EfpBe1yD9rnq9UbGq4Irw3/AEjEBSxu&#10;beFvhc89Xqk4dhFUiNTyOWmazJ72ljqbf2c9Xqeo8SgeslgeO0kNgWA7G1x9/t56vVhqKQPJJJTK&#10;PMnAf3j9o21ue+n5c9XqhU6V9FTLMkUalh9lF0UHUaHXTnq9WGdkZyfOWWqRCxUA7gPDwA/Pnq9T&#10;Zh9LHHHJBWKR5QLGTW4ZhcAe3Tueer1MsUdWxlFM24OQu06jb219mvPV6lXg3l04FVUShljuqIDc&#10;qR7PD9deer1RcTfFYzFWwuY0LWZbA3J7kH4Dnq9TTjcWGw1ke6VmmFt4AB7jXcRYa/Rz1eqZXyYc&#10;aaCrsAhZQQewAO0nxuAOer1Y8QhpFxNaSXRWAVWbQAdwx9nwA56vU4YzRgweVSP5siqrH2H43J0I&#10;56vVBw7E3w2mNNXq0iuGVgQWKjvodfb+o56vUnCs9XXNHAGK3DKQD7txcX56vU61VLPDPFh0sga6&#10;MACSAGX2EEX+jnq9XOlqpaSp+XAuJlABYggEHU6+PPV6pNG1MtbVPMwaNEKr3uLixJ+B56vU1SrA&#10;tFfzfJG0LY3JPftYeP8ADnq9XdFSxthbrIbSSg2N+23UAfT489XqfqCip4whpffYKpfW4HtA+u/P&#10;V6oGNUlU0z1MMbbJUCkG9i3gFHwHPV6mxqWemNNDSnz5gzKEHe+l7e34c9Xqny4JU1QadJ9yxG4B&#10;IspB1B+IOnPV6uMJWZXxFzunQOCpPfxU/wBH9nPV6sKosUfzdWA7SWfZ/hDaA39nPV6sFUXwlpsM&#10;Szeag3ewG2pH9PPV6ob1Enlhlj/SAJY210AGnw56vVwpIzJVKJ5V3TElif3Tqdfieer1SlLTUy7f&#10;0dOCQQLXNux+vtz1eqClMu+LzpgQSLAEmwP0/H2c9Xqcq6lpJXCNLHH720XB7jQ3Kg/nz1eqBXmK&#10;mkRIwBNF7rWN1PxHbnq9UdIE+RkMg98bWX6CbHnq9TzhtInkNEzozNtuoOtiL+Ps+HPV6pKYJS00&#10;7SOwcfuDU3N+1+er1R0KtTTTwQFp1IJZb2UEjU9vo08eer1OBxaPE5FujB0ILFTqfYBex789Xqlu&#10;9ZiwMhjjhEbCzvcsQNTa38L89XqW1ZRx1NP5cZUHRltce6PEgjx56vUg2f8AlEjsZHPlnzCLXBBI&#10;FgfaPp9vPV6ouJxUDlaYEuzFWL30uRfUe0Xseer1MZqJPlWqZF3biUDHw+A+HPV6uFHh0s8ayhS2&#10;p90Wv2uDz1epQU2IYjBVianBi0s26wJIJFj7QfHnq9QnZdmrMQgiihiAP2RoO4Nhb2c9XqGrDsmV&#10;ddS/J1cTXUi0gAJBte2vt56vUPvS/oPPi9e5rE8lFVLhlNm3XtbUWse/w789XqO5k7orOaJIpRtZ&#10;T+7obDsq6eNiD+y9uer1Gayr09qMZwynpoImjNUGAj2FNpBP2gSCCPjrfvz1eo2uW8gtXfJYVVxW&#10;lhCoXsAoFu4sdf1+PPV6jHZSyJS4TUGjw9xIigfa1AIJuANvxPPV6jBZdwJkp0Z08ollCBRe4vqz&#10;HwN9Lc9XqHnBcqwxtJMi/wCVLApr7zW+19Nv2c9XqXOG5OjhpANxDNtA79rdzz1epdYLgkSP8uyA&#10;Q2J3EAkm/PV6lxHQ06SJLRWLWI3AAH2a+7z1epS0VI6U5QjubfSB8eer1PcFI0cJLL7wPttpz1eq&#10;UkU0d3IB26hfjz1epQU5aWFZzZdDoND8eer1Z0pzKqT7feHe1vbz1erz0is4ZDpz1epwoqeHd5co&#10;voOw56vVKeJN3lWsdfDnq9WYxRCO5HvDudAOer1YFpU2lkYs3b+PPV6oElFWD3Zuxtrp2/v/AF15&#10;6vVMSjI/0ePS2vPV6muspIITscXvfXUi/PV6oAo4pUB8F7DTXXnq9TXiEMUS32gn4+FvHnq9X//R&#10;0r8PyujT+VJZGmO1SwvqTcfdz1eqxnoB0kwqnwRHY3kpwXDg/ba5NyP2drfDnq9S0z3DE1bHOrAe&#10;QpLaXLEjsO1rG3fnq9RUs0YnWSVQFcVUK48ACxJuLA6Ej4/2j1eqDSz+Y8tNNYvruMjC+3W9jrf4&#10;W56vUg58Cp5MQ3VkzpGpHlhQCDbvuJ1Hw76c9Xql1WCxSS+UszqYgD5StclB3uSPEc9Xqk00skFY&#10;8mkcM112mxKg9gDcnS3f9T6vVKNRh+HVCqpbyKh7FlUEu+22vb7+er1NMGJUUZnZI3UpKU2tYajx&#10;tbnq9U3EKyOqV5JQFdQ3uqdTfX8uer1MFRDiiwR1Mchiiv2IBBue3a+nPV6m+pq40l8mrUmFCXNr&#10;WPx56vVjhqqCopXrGVnklIWJkNgmo1YWJIA07j29tOer1S4oClM80v6VVtexFhr9fPV6pD1C/JNI&#10;hClpFBIFyQACR/Tz1eqFU0q1LiacKiorub6Ejtcm1r+znq9QZS08zsqUbXQvvJOul76/Tz1ep3YS&#10;PTmpiVVeO1wTawPiPjz1eqBLHGyeZIQwZjr7T8b+znq9UlwkIWKaLyl2A2F76dj7Neer1clSpq7w&#10;OvlhzuUEgHtoe/jz1erz4WYUKtZkC7SO9rm/189XqyPHTpGFg98bQWNhca6ac9XqwSVlLTA0trPq&#10;d3sHjf6eer1S/n6d6X5pz5mmp0+yBa/fnq9WGpq445fJmnBIS4BN7Ei40+HPV6sFPLFPSvLIttxu&#10;x8T7eer1M8ssiPWkLdZdguddosB7vs1Gvjz1eqE1LLuh3SEl73udBYXuT/Dnq9UnChV+aErPeQsA&#10;GFrW8Oer1PdVBVwBjCSVAu1u1h4dtPjz1eqJQ4jGKNp3UpKR9ktcL7QOw+vnq9UiqrBO8U8zAJCC&#10;CDrYd/D489XqzfNxQVb1DgNHIAi29g7HQ6H6Oer1SGlpZZ4qtfs3BIFveW2g+GvPV6lAXDUkj077&#10;mmbcFGpB7Wvz1eptp62oo5JA6lDFrbvf437Wvz1erqKV2lc1NnEihhu1AIIIOviD2/Lnq9WKqxxU&#10;o5Kerj/SXD7tNx8AL/Hnq9UepkimiNWut9L9hcjW/t56vViXEpYHSNRvXsBf8vHnq9TscSp46jzZ&#10;7I+0H4aa+Pj7Oer1cY8VoSklRTSLIwuQw8D3sbc9XqgrmJTBUQ1Khmm0TvoT4/Xz1erp6l5YIoGC&#10;oshUhbXGml7Wvcc9XqwMaSkEbyRCocsd0bA6XNri1j8eer1YpIabEpZpoRsbftsCRYDQjnq9UlKr&#10;EYYjJTRxhYw19yg3A0sLjQn289XqlTzR4kgjmQIG27rG1yB2PPV6ockaipB3Dy0IBUD2eAPPV6ps&#10;8aNHGI2X3TuCga7vC5HPV6sUUZqJYxKCXe97nQHw056vV75TzK8TzzeXsRxsHipsL28L89Xqcaeh&#10;hpcPWko2Pms4KE6ixN+3fv4fdz1eqfHFhtJPdms9juA8Te/PV6oMjus8rlwOxCt3APY/Qfbz1epn&#10;kYxtuqJbrIuzbYfaGnfvz1ersSU9HT09HWo8sald9mAZgCfEiwNvG31c9XqT+LfoG3WBM52oOxA1&#10;Ovxtz1epOU1ZTXlkKN5zaIQfcHcXI+kd+er1MOMLDWVyYnGFBIRT/wADp2tbv4/t156vU3VdJR1R&#10;3Tg+bu0a9gLDw9o8f1HPV6spppaeNI0Qyn3QxIIAHYWIt2ve/wDbz1erNWxTUroJISG3blAvY3/p&#10;56vU101IaaulqZlACi7X7EMbfQOer1NsdY1DPJFUx7HGpcX1W+mn7eer1KKOcztGsjBgw3Ai/u6W&#10;Fz9PPV6pNNU1aTSV9W25mRrhSNo23A7djbUk89Xq6o8ZiqJBVMQGdbEAC4A1sfp/Xvz1erjSYgMU&#10;j+ZiAZ43vtNrqt/AHnq9TrFiVbWT2afy49hSyrqLm4Fye/0fHnq9Slp8RpqirIopFuji4FrErpr8&#10;bC3PV6lHHWwu4eST3wXFrW+P5c9XqY6jEPlZC0jo12JVQQRtXvr2vrz1eqKKjD6xfPaUNGdzDS9u&#10;+h9hB8Oer1IGqkmlrjRgsykak2soAJNrDXnq9WHEXpfLFbSwOHjG1t4tofGxHPV6s2BwM7R0K6oy&#10;6sACNxJPfva3PV6lrS0VJHURuhKeUxW+u0aa3Hbnq9Q35NegWrCVO4Att3BSVLdgSe2nPV6l9UvR&#10;NBNA2xgAShv9o3sSbDuOer1IithrJpgWX9Hde4sBY9789XqWWAyVNRiQotrWlJEZY9yL3F/Egdue&#10;r1CpRx1cyqY23RA6m2ne35c9XqjYrV4jTVJbymaK+1mUDQDUM1yND7QO/wAOer1YK7EnI8qsCpI6&#10;oSqjVUYXDHXseer1eqanCcPMQivJ517FFLbdwsQxAsp+Btz1erJRUmICmNDI4lBJIZVtYDsCCTr9&#10;B1/Pnq9UMYFKxapZgN19qmwNwL3t4g/289XqRUr0dDWySSWfcCCANQwHfUeHbnq9SRpYRV4r8hXP&#10;s8y7KwUG+lwLG3bx56vUMKwPQ0YWjmZ5IwoTXb3+1e9hr256vUG9VMprnaVXWSVii7rEO41O03P9&#10;P589XqYpI5ZTN5g2Ko3bie5Glvbpz1epJDCqisxX/RbNssxudPj4c9XqFjAsMqqmpaF9io4TcNou&#10;LdiNfHxPPV6h9wiiopsKM8p8lVI3lgD9ljqe/e302+PPV6uXlzTrUBKhjQbNyILWBFydSbj4f289&#10;XqL/AJ4qxJMzuTL5S3YaEHQAHv4c9XqA+pnM8K1iuBdve+jsBb2jnq9SmyPi1X/OVZSopAUEaBbs&#10;Hvr27gn+3nq9XPqLST1dJItGNksNQVLt+8hsTtt+wkc9XqL8yq1arohABa9xo1ja5Px9n0c9XqET&#10;K0qU+KLWou5PeLD6+wvprz1eo2GS8BwzEMK/mlCQZKtTIxK7SeyjcO+4AAa/0c9XqWP8gw2Ha7yt&#10;50Q2MLaA99D3I56vU1T4cj0aUjG6bm32sLodSATb2e3nq9Ro+jLU9PGa8FhIHCRRC9gvbcfjpz1e&#10;oYM7YpJTURxYTMixI28HuT2HbuNP4c9Xqq46l47UV+PtW1kYkYA7UHw0v4c9XqDSiqHZBNMhSzbu&#10;2nsIOvPV6lrRSLUxhYR9gKqkDw1NyB7Oer1R6TBas1jNUETmT3t+0jvrb6eer1WW9MsqPBkNK2JS&#10;rRp4jUhwbn6ifDnq9SbqaaejMdRMHkZJN2wa+4LggHtqddeer1TsSzUlPh8mHxEspJC+DKCNQdB9&#10;GnPV6i843XLJPDC0tyz7yhB1AN7k62N+er1L/JuO1Vc6QJaFIgoAIB0ZtTr428eer1N3UGnEo86W&#10;FC43G97Bh4W9mvPV6kr0fwr+Y1aCQGSSOcqIRa1y2gUkakdtO556vUZyoyBvpRLIRFHE7/orfZUH&#10;xt39uvPV6gEx7Dqf5oxOx8hSz62AVgb66A/QOer1ZcKFLRGWugvuZlKhTbcTYC48SfYfhz1eo6nT&#10;nCFqctfzOQq8iKD79wRe97/Rc6f3c9XqDXq/l3E6vC4oVKKwFzdLoQBpa1vbz1eoutLg9HHQtiVc&#10;UmNOCuxVta57KLX789XqLF1OWkaCRIAqFAdpPcAm5B+j+PPV6gHw+tU1ccsuscfui47kePs56vUM&#10;WVcYhpZhCoKyOCpbwN/C3f6eer1LeSp+YZoZbrKU0IJ+zfsD4XOnt56vUscs5pxSp3TsqxzxFlTy&#10;yB20F9BrYWJHfnq9Rhun+YYkjWqq3BRXckEgtubS/wARf2c9XqXmf6XDcw4VFTRSCRolkdRpo206&#10;D6deer1EVwbD6nBsyPU4mqSMivuKi11B90AG/bsT256vUYHA4sLxSms6Ayyoxu3a9iwGv0ffz1ep&#10;J5yK0EcM9ISzRKSQBYNpYi/YWv489Xqih8BmxyGnM6yDygZoAbhiALsfdtcdrjv4+HPV6k3mrBIE&#10;Ev8AK5AI5WssYGoRfDxGvw56vUFGKZUFAt5l2ySLvCCxFri9z4Hwtz1epjqspKmx6f3BIRb2DS/x&#10;56vUhMViVlSCPdvUhAdLaG58Oer1Q2w94KZqlJAF9lx3+P6jnq9TXPNVvFGlTFsA7kG4bXwPPV6m&#10;qsqZp9lNNYMxJQADQDw56vU2rhDVKeViKgqLix0NjexPPV6s9JUvAPOtZISQTa5906EDtbnq9XVJ&#10;BTzSLPKC7KXZXJJOpJNr3tz1epZTVbmijkb3t5G062Fh2t8Oer1ZqGsokRnhF5XsD8Be/wCduer1&#10;GSyhiVHTYMUjku0lltf7Itc28LHnq9T5QY9SDFGmeAt5YUKwIINgQbgXPj2tz1eoSMDho8fiM0dr&#10;LcFL6G51sO9xbnq9UnGJ3w+CCPDYrrNdSSmot8TbQ89XqEXJubsVqITRwogZkKgxk2VV7gm3c9re&#10;P189XqEnBcSrzVtFUmyMAUXaTr43t489XqXMmVMPxCj+fw3bHVqdyl10Ybr6ga689XqFHImN5lwv&#10;Eo6SuYKpQCwRgpuTc3N9R4e2/PV6rZ/T3n9sRKYbDOr0zlTtNiVY9x9m9u/389XqNTmHC2xDAmoK&#10;M2WRiu2wJO7v46ggduer1Eozj0mxHD8flKxlIJV2iO1gCD9r2WN/1tz1eoqeaqV8s1cuBYpThWSS&#10;aTcouCbEXY/UNP6eer1OmSZKCukoysgWmXcZFbaWsbsPiBfw9n0c9Xqe+qOC0wy29fF5TqGCKquo&#10;cXBuSoN+3jbnq9VXnUtRH50yRKVjvrYXJIIa5+kc9XqBXD85wxMkCX965a7XIUatbxBtcj9SfV6h&#10;tyRjsGY4WwrClDqxNmkFz3J90k3Fvhz1ep0zdRNBK0hAZFjBK2JJbw0+A56vUCdTjdVhFcKhpvKY&#10;OWJVjbafDvp7Pjz1eo2vTDqvhGC10c9RKZZJAirbWwPwsdCTfXnq9Rhsz5gizPh3k1UcawFgPMEY&#10;DXuGuT3Olu/t+PPV6gMx2DDcWVsPobXiEi7jYkWU6+wgk+HPV6i+1WWsWhjgpa0qFgC7NqAFvdsW&#10;c6XBOoFuer1ScMxMUTxUgdVckgutwwAOq/Rrrz1epayU+H18M3z0e9rE7mJG3QLuYaaEm302+HPV&#10;6kzRxxVWIMldFtMQFgAALroLHxFj4/Hnq9Qq4Lh4jT+U09U2xmjnZQF2F0DBWbQm630I7XPPV6jC&#10;5OxGgioUoK92EsrbjKLEkhbfDQnnq9SbxN8IxrEp8HqQfdZZQy+8rMhJBYX7qdPhfTnq9XA02FhF&#10;pnKoLb2QaEHuGsfbz1eqDWV2F0RWfC183ct3Z1VwD4+7t+jnq9UnBszYdiFVDSYgNEKsRs2hQew2&#10;+F79uer1Cd8jClIxpZbOZVKva11Ki4Nh2Ps/v56vUmc1ZMXE6OWsADq6qzroACPC172I8fp56vUQ&#10;LrLkjEqIfzmGNooIGsIjrqGFrdwQQRz1eomtVTYvWYv/ADCCXaHLeYNANwJIABPf29vo56vU8U+H&#10;Y5UNJitOC2zYrr8fE/EX056vV7FHavUtVsBLCNiaAbSTqAfZ7eer1LfIGBQ1/wDpc0x3xk9ja+h0&#10;BFr3Pt56vVmzj5uC1q4ZUtJMiCOW4VySpNyCbEi2o1/t56vUZrpR1eGBwBKsIXKjyQ19qg6AN2On&#10;gL89XqFBOpUOMTuk9QgB0UoLe8D7wsb3FtDz1epFZ5oabEpo4Wk2wyxyFlDWZmbsVtqLW0It9/PV&#10;6gMXBa+ln+YikZY4GQkAmxNioBF9b6am/PV6sWJCfDcd+fjZtrxokgA00uSARpqdSe/3c9XqHDpT&#10;1hxnK2LUtPSyWDSKyot7Wvu/P4/Hnq9VvGQeqGKZkw5FkfzHiVWsJBruuVuD8AQAPhz1epeV2K1W&#10;LUhalC77p7yaMq99pG3x1B+jTx56vU64dmCrSmYSEeZtKlToQLm1vH289XqQ5zOcQZ6Qg+ay/vAk&#10;2v317EHnq9Tbh+EPDjIqoZgyuYwwDA62IAK+Bvb8vhz1erH1Ay7Whfka8BUhazlwADpcnS9/q56v&#10;UCGQswLjDxUWFq4RZiJElG0iMEg7RqbW1F/bz1eoMuoWT69MblxOijAQM7nxAAJIA0BsDz1eqsLF&#10;syy1nU+WnlQo0Du9t1wxZiACPj7T3+nnq9TzXNTfz16ynXbvVEP+IEXv9Gptca2789Xqr46u0Rwr&#10;G6mosIz5jgqDqRfU3+jnq9RcqPEah60Sldke8lSRe4N7antz1erFi+NVld7+zYiMb3PewI1v+vbn&#10;q9TPSisljKPTlYoyrXX4X79tPYOer1JVYmmqDV0o2xrdzuNi2up1PPV6lHlWhbEFaulQPCGOliSN&#10;e59gvrz1eqRmengalvCS29j7l7XI8SfHtz1epowz5OqgWdJfKWM3ZDbU+Pfnq9TViMdUKp5olURu&#10;ALt9Nxz1eqfT0NRWRpTwLullOrDso9lu9r689XqGHInSnE82+Xl3DKdqmpEqv+jW7lifaNeer1bA&#10;XoY/B6xzqdW02a+okHl0pHmGOdLqx+lDYi3gbXNvYRz1eraJ6EeiDpJ0WyzBhtFh9MXFrkRgAACw&#10;sDfSwt8Pr56vUYmswjDcHjRKKFBHCBZQB3+Fvieer1B3V4551W6I4QqGY37g9vpuOer1JSbE5mcT&#10;vZkudxAJLAdr/Tz1ep6pKut2inePbv3G/u6A+Ht56vUscOlihZJlt7xud2pB9nxHPV6lDTzwpHvt&#10;ZUYMPdDBTf2WNxz1epvGF0DSx1EK7/LLt8Tu789XqZ8y4LE1P58CbZDqLg6Dnq9QSYgtPSrHRooW&#10;IMCzEEFnW9x8e/PV6mmrrYHrfLgs6xgsCLgAA2I+kEc9Xq6xXEamGlOJQbWupJZluAP6eer1Q6Ct&#10;WDC0lnclrE2JN7a/lrz1epaZcqKTEMNqKp2MkRuJNw0IH9Ht56vU0yph0ckkCOu25Zbi4A8APaOe&#10;r1ILGMMirleRSojmZRYgCwPj8Pbz1eoIcRyFBR5mV5AzQR7Ao7gHTX2Wvp/dz1eoespT0lMBT4g4&#10;KowVVZQbA+z9fbz1epb5lyNSYqjU3up7u8P2Bb2aff8Adz1eoBM85FmnwZqPdviOxXUG5cePx8Oe&#10;r1Ct0RxupyhgjYbRRtKsSjYvsCggi1/y56vVWx+Jn00xzqHhox6FG2BSxOwjYft37Xvofp0ue1/V&#10;6tZ7PuFZswDFfKwinnaNmIZo1JKkn3mYdxz1er2CdWc6dIHjxE1dR5oJVAZJLkABrbSbeOgOnPV6&#10;jydKPxBuo1DiETZjr5qmPcpCSKPdTxtYDQ/Tz1eqznI/rT6W4phv8qxivhdZAWMBKhySLkLutcdz&#10;z1eo6/TbGujmIYVHilK1K40I8so24EnTTS4Fxz1eopXrA6K9GesyJR0dCzybiu4hCoBBIbaqixB+&#10;NzqPHnq9VfuU/wAJJcw5npcTwNZjSCQFlG0gMOyjQm1+er1bc/ov6G1/RPpXTYPiERSTy49wIsSb&#10;C+mpH6689XqODVssHvKdpFhfvfnq9SerZ2dt19wH589XqQFVUzmRxL3O4KLA2Ht56vUH9XXiMeZU&#10;guoAso0BN+/589Xq5vHTywPPJ7qMCCADYG+n8fD9vPV6g9raQVOKfMs+4i58ACD4d+/jz1epE5sr&#10;HwKiMjkney3OmgJtbnq9SCXE3rZocYP+QjI9wrbda+h8PG9jz1epA9Sc8UdLI2EUae9OodL2JBFg&#10;2ml/o56vUHeZa9IIIJaZLlRGxUABmJHvD/kHwP7Oer1B7ilZQmn8mq95VUlBaygaafSOer1Mua6f&#10;Da2MUNIfKWSIkMdtw1rewWuPDnq9SIkyvTQ4e2FU0l6iZEZt1htA0Gwjt2Bv7Seer1TlwUNh3yiS&#10;rHIoB3fvMfG/u9zr356vUDOfcbw6kq4cGhcPKFTewGigsLk27+B56vVPy/hr4VWuUn84TsAGVbEh&#10;tTe+o9mnPV6lri+b0wylOE0flrOQ6JvClUW2lwfr056vUksCxCFJWw+ichtwjL9rFlH+r256vUms&#10;455/lNWMvLSPKDHYttBAN2G1TfuTY6eHPV6g7xfGf5Rg0FayCGoY2RQO0b+627QHTXQ/t56vVz+S&#10;oaTK0S00q+ZTb38tLKzXsQDf+H9PPV6khO04K4lRPuCsAwbW19dAfDw0056vV7C61MKpZajEwGbW&#10;zILC17Ku3UWsdT8Oer1M2F0y1VZUYlROTK4N4xqAb2BHj2Fuer1N81McUi81l8to9wVRc+8G7kc9&#10;XqxxvHVVLokO6VgqsTcrZbgtbwYHXnq9UyDDKh6Z6S5KbSdzd7A6j6Dbnq9T5lOhpamatkU7oG2G&#10;IAgbGAsygnuLi+uup56vVFqIK2OvqFrEH6IW39wFvpbXnq9T3HuqK6agpFWQGM7SdfsnxN9G9g0+&#10;HPV6n5sGqqmmasR2V5FAjQ2G8dxofHTv8eer1KXAcDkrMcXCGjvG0bSWTQAqt297262A9vt56vU5&#10;ZZkqaasjEVpHhlkALggBdQq7dNR4k9/hz1epcU0k1FNUUVItzMyk3ANgdCo+nnq9TxS5eCVArHdY&#10;PMVmLKS1ifD2A/0c9XqXq12LUGBSUNIq1ARF2jbZnY/Ht4/289XqOn6Zcs1itFVTqHkl2FgLAix9&#10;v1W56vVbplvA0FBHUoDrfvbQ3/hfnq9R2OkarHBqLkaEWtrZtOer1GjisUFvHnq9XT7raDnq9TXL&#10;UtFZn9vPV6pS1UP2WYAjnq9WZXja20356vVm789Xq5AX56vV3p7eer1e2jTnq9XCRCym3PV6mWZJ&#10;L7h2+7nq9Sbq1SAkgm/veHfnq9TWapL2TXx7W056vVLixaUCwFrafDnq9TtRVzOLH6vbz1eoOupN&#10;E2LYQ8LEbQGBHjY256vVrdeoLCKal67VFAYDK6ywBAP3Ra9z8Cfr56vUN2CYb+jhhiUIygMF7AeP&#10;f4c9XqXKvX1bh673o0Vi2hsPYT+v8Oer1Z6NdxllZtojSwtYkEnQ/r7eer1ZXo/JqTEsosQCTtBB&#10;Hbwt7Oer1M9XHFPOFjZVUA6m4LHTnq9SbqqGXEa/+YTWV1ZIdwvYAHTnq9WLFqKSjxEuGa4W4JsQ&#10;R/fz1eoI8UOLvO7FzLcFhcAKCNbX/X9nPV6grzFh0lRSw1om/SXJKjULfTX22sdOer1BvmCtXypa&#10;WeJXSZGW9rHbp/G3PV6gsoHlw0GjlRXh3JZt2hBJ+v3dOer1BtmjGJG30sEar5pIV2Ftb+79WnPV&#10;6ghxXHZYcRIrLud6xuykWJQXNh27m2nPV6khj+Lz1eKy0Mg/QSkeWduoBtdj7D8Oer1Jlaaarxep&#10;wvYi2QWmAN2XxLjw1H3c9XqCyhzFWUs9VgvlSRHe0fmjRWBJsbdyPq9nPV6smECGCWnp6tirIrMU&#10;3CzAXvfwubXtz1eqIlRRtjXk6RfMliFIuGUDQn2ENp9HPV6lPlvHBgtXNA8yK0gNveBtbQKPhf8A&#10;Xtz1epF43UrV5l+cCXLW3E39031a/wBOo56vVxx3EsOocYoaiGUhg6XdSND38ddRppz1epYdQMTo&#10;8bwSbF5k2yaHzBbTxIN9QCdTz1eoGaStgqMHlG5JkqbKymzBCL+8faPC3PV6nvKecZhSz5Zl3hxt&#10;UMqkDTtttYW17jt29vPV6pmO1NPguOUj1B2OD5bvYj3jqrfWD4c9Xqba2CsXMlNitAzWp6h5ZCjA&#10;Bhr2I9hNwfr56vUMWfsZwnMuA0uIxusJEB2xubuwIIsPjcX156vUnsh1MmZ8BgwWpNmiR7DQkhQ3&#10;e3339nPV6smTMNqsFzT8hOfMWTb9A10BHiuvjz1epm6j4pNljEVrmkIRWAQaEAk6dz7dNP7Oer1K&#10;TGo6PE8rQ5grSFqWYMEGlltqX9oI0tz1eoVenuJUk3StsApD5kbO0oAuCt73s3gOer1InL9M9LmS&#10;fAUjHyoR0TcqmwuWO0m5BA8Rz1epEZ3xvBsEzJRmKmImWSMPNbuvYg/089XqWme8qnFsFkxqhZvl&#10;4YmmJtoA3izewfE256vU4dPIlw/p+0mLL5hRCmhXcoa/YnW3h/fz1epqyFmXD6TMxwiklEZnZQlu&#10;5XVTcfkfjz1ep8zpg8UOPRY1XTHbHJbaBYLY/av7Pq/hz1epZ5gxJa3Ly1kFQrlFCvYDdtIFj9m+&#10;nw+HPV6nDL2Prj2RR80m7yy0e2wBIXxI8Nw56vUw5UzFhWBYxLRCMXkV2CuLBCLlWI7d/wA7eznq&#10;9UTNeLS1+I00TgNLGoUE3FwzX09unPV6l6EV6Z6mpASNImOqki4BG6/Ya89XqQ+Xc3Ry4YmCUMW8&#10;07ykzHwDH3QB7Ljvz1epP5/yVPX1BqKGVYln95gDqp03e98fZz1epurMAelo4qYLvSBVJ07tfUk9&#10;j9H9PPV6njKUDNN5iwoGkVgdxAKk3JK2te/fTnq9TpmRPJeGKZVEnvD7IG1fAn2g356vU94tLhlT&#10;lCPCsLZJSjElBYg21J1B8eer1BBlGeorfOy7iUWyRZHZGP8AxVa410+kc9XqaccxWJIHo4feCbyx&#10;YKAdv2foIsfv56vUTnqdneOTFAaqMwRrH7rWI3Eqd1xobi/iOer1ETxGvixXFfm4JWjLSsRYXVte&#10;x8O3PV6jVdGaFYYJKiojMzTExqALBGuDuI1uLX0+v4H1eow8WEtFWPJLCRHErFXtputoP289XqUL&#10;4jJGsFNPGV0BubBiAfG1xYjw56vUt8FqMTxbC5Kajj2KszpGDbRQftXGliTfQn8+er1Q8ayl/MHi&#10;pyGWSLd/kze7nXWy3789XqTeLZf86NfIJYj9GEY6Biw3an7+er1Dng0mF4JRriONsqhYxCFNgAVF&#10;hbQa3HPV6kV1kzctPluHA4ZlvOhNmAurMf3msSBbsPr56vUQXGsFqMQinxLEpCYqW14xY7tx2ge3&#10;W3jz1epH4nK8XzNJJEvkIqPdWB1Ph2+/nq9STw3EsQlq2q2iuiHYFPfab3IPttz1epQRV2GUSS4l&#10;GoJZmIJIvoO1vb356vUnXzt7gpMNRSzhnMpYgqPYBrfT289XqSkjQ19dTYvilKk9U0EhgnfVoo9+&#10;qixuhLC9iL+Nux56vUwYjnSGOZaCKQNFvAZhf7Q0IFvAfHnq9SUxLHZpjJCi3KMWv4gdtPhz1epH&#10;1dVSQ1bSId5YJZNSB8T9fPV6oFTjVfNLJdbRkBSAdSCftdu/PV6uEtJh6uJIW+0DfuCLaaa21HPV&#10;6mgQU9PUK27cvvNc9+9+er1YK/HTVSrJDTJGUJXcCbsO4Njcc9XqR9RjMNM5qEXz5UcAkatqeer1&#10;OdLUTSIFq7B2DtYdgvgO/hz1erBT0z+WZHiZt3bxNib3+j+HPV6mkyyUcxjVt2ttpOosL89XqzVN&#10;ZC5MAkJlNio+Fvb256vU9wYpRUGHSQSybbD3nOlvHv8ADnq9TFNXRGRafe2+wJYtpa9wB9PPV6o0&#10;OKNLXSB1AbaEXbc9idxv+v8ADnq9XqPEaqmxQRNEFAUtdSS3ewvpp9/PV6nSar/SboW2i3vfC/h9&#10;XPV6oEWJuu2CT2sACNCB2t9PPV6naaGbE8Vjxyo93y0RTHGoSM+WABdVAG72nuTqbm556vV7CqWs&#10;rKmdpB7sY3uToFU+z6NOer1KEqtYoiMjbbAMSddP6eer1OAwWokkRYjsUbmJIGulh7L+z+7nq9To&#10;aqnwsrRqR5oB3HS1idALX56vU2YjWpBCtRYPtv49mOvjz1epJ4hjs9dBGlO3lyMGNyAQCdO1xe3P&#10;V6o1PJGFtMtpSxG8ePx9ljz1eqQaionpkgexIOyxA0PtHjrbnq9U6gHk7qdzJuYgm97WF/s30/X6&#10;eer1KDCqinaRpW3uwYAEm/2faDz1eqXmDE2qKtqgKq3tp4AWNgBfxPPV6kXQVjyVixMLo19zHx9g&#10;56vUtaWKClY+XKWWOz2JLWJ0OvPV6lTg+JtBTB3Csx3MysdRe4Gvf4jnq9U6kxTbFNXVfvqbIRbW&#10;/wALfx56vUmKyQCdJ4T9tgCLXsB276c9XqX+GJS5nkhp3o1ppKYC8gTRhrbdY2N789XqXhytRy0k&#10;NBGwTbdmkKgDRja5voR7Oer1POAZeyeat6ypgWUiKSBQwIJlYEbhYi9iL2OmmvPV6nVOl1GGWaqW&#10;PcyKoBAG4AkggD3bkX7f0c9XqmYz01yrh7qlUQqtsYCO6nce97Ag3Hh256vUjKHpjBXVdTHTUysk&#10;YJJIWwHt/Xvz1ep9wjoPheI0brGgcw2kUaA2J/e+F+19Oer1IjM/RpMMwieqlhBAkcLa17DUk9ra&#10;frpz1eopea8sQRRPStbZExcH2G9+/j8Oer1ITEqyTA4UcEtKt7Lp9kjQ+3nq9SEqsRosUxF5atWd&#10;CAW2kAi32iDr9XPV6mSKQ1ELecSwQE28SB7fo56vU40GL+UoiZDIiF3uBqt7a/QL/nz1erDU1tTH&#10;C1LSyMbtuYk6n2WPsHPV6uahqAhvtI2pYG97g3J+vw56vVEWvrHVaemNygOoHtPfnq9SvwpzR/KM&#10;iNEge7HxYEEG/jbxt2/Z6vUJOEvFBJK1T70bKpCkD6L3+PPV6nQaoZYGKA/aA8New56vV21G3mKy&#10;qS2t2uBuGp9vPV6uCUUrSidSRIhO4e0dgB4ac9XqjVwl+Z2ynzUViQbDcR9HPV6uqo1D7Aw2gkLG&#10;NNSNfD4D7uer1RcVnqZIoooEIAI8PC2vfXX9fHnq9STiEsEREkRdkZmsp0Nr2Hs1Pjz1eqRE9QDa&#10;CMxB7XsPC3b6Qeer1PlJTrheHhp1klEXmMCSfeJN9fiOw56vU7T0c00CPWQ2Udhpc/R8Tz1eqTRU&#10;eV4aSqrq/Dpqis2COmkjmEaxPuG5pEKEyLtuLArrrc9uer1MUeXqSLEzKkQZGJZ08SpHYE9teer1&#10;JuXAa3D6sw09Ofl2B8t27A218P3eer1IeHBqmtiutM6ybmF7ixt7L28eer1SK+GoE8WHzx+892O4&#10;i9wCLCx8Brrz1erqmrHjlGxSIYxa4BINtBf2annq9U1nqBVRpH7qqoa9juN+4/Px56vU+xVMmNSq&#10;JDZIibbdLkDW/wAR7Dz1ep0pcTkR1p3Gp95mNhbUjX6Rz1ep+pK1TI8qzJNtDCyi223YG5N9PH28&#10;9XqVGAzSymKpCqDttotjf4ke3289Xqf0Vp5HUruMDKDYdiTcj6eer1S6uOq+XaoVgQLoQRbdrrb6&#10;Oer1cDuSkDhtqopTXT7RN+/PV6oNSFpKqM0y7/Ks59gv256vVONRU1FdrCZDIQbJ4D4eOnPV6nug&#10;89vOjCbPdNgbDUfx+jnq9QhZfx6ny/5OI7R50JDqCAVBA0Fuxv7Dz1ep4xPqJi88TS09oFJBdwTc&#10;66qBfTnq9TXJimJ16x1EaCSHvISbWI193S1iO556vU+YbmHGAfNoWVogVVja/a5Fh7R7Rz1epf5f&#10;rpcTq56KqLLJKNwF9CRdgxH0C1x8Oer1CnlyOqqpVqXkEizugAY3EagWCgeAPck3J+q3PV6lZO0N&#10;JUS4PJGHUsW3KNFJFxqO4Hf6eer1Ftx2lGNZwqaxoyquvli9rgIbhrexvD4c9XqTcNFGryZeq47x&#10;VJJWS5spXXW/gb256vUkscy/DHHPHCFBVdrHQ6gaWPt8dP2c9XqBjF5BhlUlIwu9tzaAW8b/ABHP&#10;V6pmG4jRRPFJM5BBYEkeDDx+g89XqXuD5mep88PIziK5j973SQNQe/PV6lzQZjp63DdtYAZZFA2k&#10;XAt3F/idOer1ZoaWpMEcUEqwq7Rh3K32AnUDS9j7bE89Xqa8cniaCjWn95lmdJrrqVFyjX7a9xb6&#10;wOer1NlZiMszNNEm1LLpfXQ63tax8Rfnq9TdUZnqYnjkiVpvOdo5T3KBR7reyx+v4i2vPV6lBl2o&#10;hu7lbbnBsTfUjQgdteer1CLR4RHPKsde5RWjvYDQHWzG2g56vU5jC6uqpDBSSGI099xZfddSNNLj&#10;W/ibjnq9QZ1uFphdTUQUEx3q6a9huF7j2fd/Tz1ep4wOKtWo82FHjVLmR1+J8Pp8eer1Cvhs5ixO&#10;ObziYlJ79+xvc6G3h46/Weer1KPEsvLjeDzZhjPmGEDdGpAJF7XF9dPba3t56vUELYTJNX+VTykF&#10;WQX72F7XI9o9vPV6hYwuiqIMO8moq5JqcsN0bEbbhrqwUDuD+uvPV6pMOI0tFWPU+Sz7CFQtb3m/&#10;eHt7c9Xq5z0oocUWviTejqNyE3UPcm9xr+vjz1erjHjdRW4jLIr7WEbI4HYk/Zs3fQ6/x56vVNq8&#10;Tr4ZaWlR2MtrCU3s9l3H2C5F+39HPV6nyjkLUoqYDeaMltz3G6PbbS/xN+er1QEjlxKKOjlUuArb&#10;Wb3gbNa7ED7hz1epUKlTTQilj959jNoL2AACgdraj2/Tz1epQJiE9NRLPUAt5Zay+JJNx356vUn1&#10;zHQ1zO1LCVmO5NxBvdgbhb21B1vz1epA41S0UtUZsSbbuACk2A3fZPbuQdbf289XqTMuAHEQ9Zhr&#10;KSu6Ikj7SkWLfWPEf089XqCbNWRsQpEaJf0cTFQQouQbX0Phr207fHTnq9QdpguaaeGV8N3F4r7T&#10;exIFyBY6XI56vUmpM+Zjwytp/NiYFWb3mYhhYWvYadjz1epf0/VTE1kNezgqpFwxuxsdT30B56vU&#10;KWCdQMv4usMZO15yQwLXAJBsABbQ256vUoIMo4ZXVlTHGj1ctRvZYVAJb2AX7k89XqAbN3T3GY6k&#10;1ElI2H00DsW86Pa0YX7QJvYW8fZz1epH43Q04EFLRgszSXD20ZO3x8f6Oer1IbNeXKAVhhro90IX&#10;dIQATe+nPV6i6Zhyq1JRifD0LBnY/VewFvhz1epEVUDxKpeMxtqDfsfZb6uer1RWcMoG0C3iP289&#10;Xq4c9XqyhW8oyL2uAeer1dMQRdr7iSSSeer1eMnu+Wvb6Bfnq9Xtxja8Z8O4+Pfnq9Xb7XlshJvb&#10;U/n+fPV6sZFjY89XqyKx2MWAN7C57j4jnq9WUuNoiJ3DT4W9o56vUtcqYBFieJxxNGwUggbgRuNv&#10;o56vVbT6VvT3OKqPMNfCxp0gJVe5DXGu63b6z3110Hq9VueU8DUYTR0VWjKqqW22sAE+ypv46C5O&#10;p56vVPxdKp8XWWAKZggMZvdlBPvKL6EMB2J9nPV6lBg1HiEMRrqU7hCwfbpqpNmBA7ENfQ89XqxY&#10;/NFQV0czSbrhn2gWPvC4+OnPV6sGF/JYhX0mJVbgyRFWjtYlWIIKEfmbj+HPV6hArs1U+EYfLL5K&#10;zTO6hkuT7wOjePY6/V8Oer1MeNLj2MQpVupBcLfaLly/0fHnq9TVNiGMx0cdDPGVkV9u8Layj2n6&#10;f289Xqh1zRUSABmWSpOtySQvcFbnS/w56vU24zWTYTI0yIZYZAjWFgS2gNyLWNxfnq9ThhGNp8/I&#10;867mkRDGDclQym/vfTz1epb4XSVFKUjKAM6KQCqtbcW7E+H0fs56vUisWwuCarI3MkUsjaXuAB3K&#10;9joeer1PMKYYnn/LNu8pVXQKWNx3PbS/jz1epgkoMJq6j5qKTzVjKq5Q7lBLkEG1+xFj7Phz1epq&#10;gp6iraYYOFUpvOxQLAq1iCduunh7eer1PNRSR+TBOE2sl2YA3JIPwW3ceHPV6k1jEGIT0LviS+bI&#10;SHT3bEG90BGuo/Xtz1ernlPB5mtidR7rwlrKdSQQRc+zXX7uer1CAIZcLo56mR1eURt7psbEntz1&#10;eoM8UXHc20JpsTgh8inYKSrFmIf6VH7fHnq9SRzP02ih+UqKen/Rk7DqDe37zC3h20t4c9XqmZOy&#10;pQUdTURuiNMQ3cAixBGh9t7c9XqVkOGpUYdHDL7sYIsbAkHxubDS/wCunPV6seNPilHSrQVEY88s&#10;QSdfdce5bxsV1vz1epOYCmOSYqI6bcY3AHa9ivbX8xfnq9QnVuCS0KRx+bumIDGQoCw9t7W0J56v&#10;VOwbDY5a6srWa7NCYAhFgL6lgeer1PEOJpg+GR4ZXoHBuHVSAV7gE21IIHPV6nBXpMNjjXEZSy1A&#10;LRxhdzKCNNTa3189XqY6zH5MKgPy4ciNQP8AW3H4+w89XqWuCZxxSopqWhpopJjUSKrBFvoRexUe&#10;zx56vULFNl2Cmd5oYiWsHIIAIPsF7aac9XqRiGOtkqqGKl8udY2O33QwAN1ItfRrd/v8Rz1equr1&#10;JYJJiEVU0YYIrKCoAuCxPx7j9v3+r1U3dVsr1d23AxqrMpLavrqDb2fXz1eonWZKKqxOs8k3DQHb&#10;cjup9nPV6mzDRIqtAkYMhcCx/dUHS/fQn289XqXOJYbQ4s0VCgXfs3MQNVbt30156vU2wZRw2kIS&#10;rBZwvcnQ69z8Rz1eo6Xow9OkXUrrRRLVwM9BBH505/cYBwApF7a/Hx56vVe/1elw7KcSZTweXyY4&#10;UXcFsF2qvugeAOnf+nnq9RKsbx2Q1SQuGUIQsuoN1J+12N+/PV6ivdQpIErTHTnfFKJG1N7NYgC4&#10;t272+/Tnq9RbanE4VXbSpolwPgT3Nu3PV6klW4jB5SwkFtqsQfp0N+er1MzTvIJKmELcEhQL6DwH&#10;x56vU0w4k0dK9PLI0fvEk3IFgNR9XPV6mCCpggopJcMi80SurWFgGI7sfifbz1erk87RMJ4bDcR7&#10;ltAD3ufhz1eqEWWLFPMcK6lGN1NxuHgPb9PPV6sVJUAYcmNNGqK0zrutYBl0IOmtri/PV6uQno6e&#10;hmmRjOASbAjVjr7p56vU0y4v7hpKY/6SR73aypb42J+r+HPV6uqOioqaiWpRiIkYNbtra5+m/PV6&#10;o8eLQT08cVBuMksjWbuApuQCD29nPV6p5NRTYbHJBGrSK3vMbXNr31P0f0c9Xq4xtSSPcBjG9mKs&#10;Ba/jbuO/PV6mmaup2omgnGyRHYImp0uSp1Pa3PV6ub01JPRxGaIecliSQSTe97W01789Xq4ipiqv&#10;Mel2rI0ZKaa6Due33c9XqYZ5YJKCmxMA232kLXIJXWw/X+PPV6neLbVb6mG0Ze27bfxOtx9HPV6p&#10;cUK73xCsgsqFkUv/AIB2I/jfnq9TvRTNMFP2fLcxhiNbnsB7fp56vVjnkkiYyyqNxYACwvp2JA15&#10;6vVwf56So86dV2KpUFX94XGoA72/s56vVHFbUFYH91otpQkHUsD28ew56vVExFjS1aS0zK5cLttY&#10;Fd3t9o+HPV6mmXEJI6uWHYX3ukRvbU+O39e3PV6oKyT0dfLQQ2TezKQwAFlHcHwIPs56vVggoZmq&#10;IzESkKhTuGoPtv8ATz1ep9nMhR2qGOxCoAI7X7EAeFvHnq9XfmUtJWVFVUESipT3hYGw7Ag9wR7e&#10;er1MNHDUNNHNRyCRVBYoT2ue1u5sNdeer1PfkwVMseImT9G92BI0sp179tR256vVjxTFZIandCQY&#10;UALgWv73bT6+er1MsMlZWVO2qbyxMNT290aWv4Hnq9Shw6SbDY5Kd2/QDbJuBDC9yBc/D2c9XqxR&#10;SYbVSukkjSlNzh20231tbnq9TNW0sLU0S7ioZxdiALE/Aa/Xz1eqHWU8NBWiDfdSQN4OttLk89Xq&#10;d6w0E8rCZvMIA2bbbQToL+23fnq9WCEUtAhVT58isUKn2nx9n0c9XqccJQwebvXYsYU3tYbj4D22&#10;/u56vVnzDRSz0vntIxlj27VB738QPoueer1QqKtSKWAzncUVtrbQCG0+v7uer1YNhqHmKMQ+4uxB&#10;90gE6EdjfsTz1erHR1pp8Nakjj2zSuu0soNgDqov+36uer1QazF5Z0ESgA/Z1A0AJ056vU3AS1Mq&#10;zVNzuYpcn79fhfnq9Tzh22oxPY5Kqiv3sPd7C2uvt56vVmTLyOTPG/6IMbaA/Rf+3nq9WKHBKr5X&#10;zJE3qHIVRbVgNPpB56vU3z0wUPHKqhifdAN7WBuAdPHnq9UZIfPo9kViwbc1++vPV6p8Cx1tJMkc&#10;Y3CxaRiBb2fT489XqiB40keCBCwPukk3sP2a689Xq50ny0VQiSqxdToV1BJ/xD4eznq9TridbSAL&#10;Jh/uiJVG3vZrk3N7/d8T8eer1MAYI6yoxbzO6g9jfx9vPV6u6atlgqzVIBvJPfsPH8vDnq9S9y07&#10;VFc6zqGUXtutpbXufbz1ep3xR6xcVeJPdj2gD2+PYD+PPV6kzLM6osKL50pBHcG+vj7eer1Ymw9t&#10;0iSoFklPujwC+0nsD8Oer1NFNSrNU/LkGWGHeRb2eJPh4c9XqV8FDVS0QNIy7SxAYW8PA27Ec9Xq&#10;UGX8nYlmCvgrfIUESEPa5uq6Cw1Gp56vUd/pv0Kqpqekr1j8wyzWsUIIH3WF+3jrz1eo7GB9IcMo&#10;qeGOv8xfMfbFZLm5F1ZwNR9/PV6jR9O+nLpM0dfGjUbhkWyBW3a3JbU20Fh4fXz1eozuWumEdVU0&#10;8MESinpUO5tLljexv4kc9XqMLlvp7DBTI9WpSeHcQ4tc3/4HW49nPV6hlytlGQ18c/l2jS5FxYBT&#10;fub3+I/t56vUYCLJcLVUVTMTEW2IpVQCB3AH0+J789XqELB6KmjkFDUxDZGQt7gEg/8AA+B56vUN&#10;mWKCRo0EkIIDDXxI9vfx56vUKFBglLFC0jr5nmOGF9Sq/wCH6Li/PV6nSLD0gfz9JASbD6fAc9Xq&#10;dEp4I2MezSw+889XqUUUThAAtrfC1+er1So1niAZ/Hw7n4D6uer1O8CRFd0i2I+Fz+t+er1Zkpvd&#10;MkItY+I56vU403ur9kX8B2H9PPV6pSQJKwYCxW/3/r4c9Xqk08ARfNtYAa3+vnq9U2GmSdt0QEnf&#10;v4c9XqkVFAhp9RtZfr1PPV6ohhCIFA8P489Xq88a/LqjC8gv8dL89XqivDIrgkd+er1YWijEl1uS&#10;bAjvY89XqaamFQ10Av7La256vUz1Kea5BWzWsO/j/Rz1er//0tO/LmEy49UNRzP5LE+6RrYjUd9O&#10;er1H0yVXzYRgb0uGSsKtY1RH7C+3UkaX56vUGGMyZinp5cZrajzG1LuRYLbufZ8Tz1eoJ8dpajGD&#10;HKqo4h/SSncCVF7KwA1sToOer1NbR01XikuKEbLIoC2IvYeA9thz1epqpTXV8LhtvyzEFWIIdfbu&#10;uL6/l9/PV6osD1TSz4tGNGCxqD9o2JB1+J56vVmVquspJZFiswIGmtnAsL89XqhtDU1EPmMP8g6N&#10;tC+zX4ePPV6lA1FR44JMQt8t5p7vbV9B2Fzrz1eqHFg01JMa07XYAob37+NvpGvPV6sjSU1TcHba&#10;yooAvoe5+/8AXvz1epN4nRK0wp1fcCdpA+I1156vVxmwympkhkjYLtBNtLew3+jnq9TMI4031lWW&#10;Wx91QbKPZcew/Rz1epyqKhGhNYSoB94LY6jxA08Oer1M8lfDM247QCv2TrZT8D4X56vUw1eG09BW&#10;U8saOyyA2ZSWW3sIF7Ec9Xq4VNES7SyEgFSwU6XF7C/PV6uWHUyvSK8oN0c2AGhHcm9vDw56vU8/&#10;77qhTIJA23arqSCQ3ex9nPV6mqVI6uX9Ix3KGtbSwHh4c9Xq4RBqaRkbWRlUBT+tteer1NNUldGr&#10;PAt2Ngw0+zfU/Vz1erhT4fuqGBfVVDENbVW8Df289Xqb46XFPImgqYgkB3hHvYEE6DQdwPjz1eqW&#10;1MZnmZCjbFGwaAkgW1Px56vVzeGeogiZ7ruIJRPA+IJFr89XqjO0iecxZT7o2qfYDfUX/hz1erhG&#10;6imLsgsykkN4a+Hc/dz1eqDhVO3yzzbmLuSYxexUDxI7G/8Afz1epQGvWenjgicbrWdie9zpYf0c&#10;9XqxzUVNUQiB2tvBU7RYkkW56vUzUtHJSIaOVhIsSBCSBqAfEe22nPV6slAlLNDNUVDFBGSFXtpf&#10;Q210I56vVmo5YKVZIhY7yDcWsAO9vq56vU50dXV00dSJkBgX/IuCd9ybncPYPC3PV6nX51oaX5mY&#10;Bw6lACdQTr+XPV6oiVPnKjA7dh7X7f089XqYK+VsU2h926FwSV0BAOl/aPhz1ep32Swr8rMto1G+&#10;2gvcX0+gc9Xq4+estIKqEai5UFbEm1teer1M81Ms708Aa7zNvYEk+WBfVvpPYDXnq9TlTTLFR1Ae&#10;29Tpb94e0+w89XqaqGpikjSSJQ4DENfXUXtp8Pp56vUoafEIq14pnXyxCGGo8L/tPPV6s0uI081X&#10;HKU2nU3A9nj28eer1Y0aRnLIp0bQG1yLanT489XqyK8yTFY9UdbOvcLcg7u1+/6256vVnMtGtN5s&#10;jqHbURn7V+w7XGv089Xq6kAlS4shO0ix7aHuOer1R45Z6dLslzcAH2/Hnq9Uunqqqqpr1KBSxYBl&#10;0At2+u3PV6oyEVskoKtaMICxBF/o9t+er1PEFDUVZWdZiFWwULa9x2W3x7H+nnq9TTjaSMwm0WRP&#10;tD2C+vb2Dnq9XKKZHc/NIGTupOtx4D6jz1eplqqWeGNGp4iqLKXA8Tc3sL6/R7Oer1PpNVUxCmSn&#10;QIzht5b3h8Laj8uer1JCuDVMjJOpfy3AB9hvf7rc9XqT8tQsoGHrHaW5BItoL+B9ttfv56vVLNHH&#10;VM6rESUuE0721ufp9nPV6psa7q6KKqjXYAAfdGlhrqQD8L89Xq4YtLTUEloULrIyooGlgASSb6D2&#10;c9XqYarDcQqJPnK1LxhAqkN7wO7w+BHjz1epvqIUgoVpyQ8rsLAk3IvoPqHPV6ock9ZueOppl2Op&#10;UFiCQL7tO/0/l8Oer1Y6SmqXjSiQiJ5GGtuyA9z438Lc9XqVVVhdGsM9JHJuErG7EWJB17eGvPV6&#10;mJcv4fNuhpm2VEQBsCfeB0A56vU0U3lUUpw9ojFUsVBI1DajUH4/Dnq9SqocOcVExqTuI95GGimw&#10;uQfiv0c9Xqk5ejME7SThYyZCw1uCp1Jv+XPV6lfJDAfmPlrmRlO2490E/nz1epDV9BJR0iwtDGkr&#10;EBmAsF1F9fiNP7uer1T0+WaOWNl2BrgBR2tYeHYfHnq9WKooGau8yBdY195gRc3GoA56vVFroTid&#10;NMsrshvYsLara2un8Oer1PWWsEeOsSeoqEURrZYwLaj+Jtp4c9XqVmL4rSvTwxYbSLCRdXKkkMwJ&#10;IdtxIBA0sNO3089XqVWVq/Elq/LASWlRG3i1iGI0IIH1/wBnPV6lpR0TUjRKNpaQm273gFv3NtPq&#10;56vU5haR600mIzzKitvtGo1UdgL9j+fPV6hIy9BQ4wpmW7Q7gsbWI2kfaDG/x7c9XqFCLDYok+VJ&#10;spu0e3sT4jTv7eer1OtHgsddQrTIvmGVGU7gB49wfo56vUlX6bhKySSmkYwRGMB7qQbk7hd2Gi+P&#10;5X1t6vUqTlmnhhLwLdmAZUAH2rWDN8Lc9XqTldh81BXeRWEKZVZbi2h7hif18Oer1B/isr0Ut6ie&#10;apaAMY3ezAbxYroo0HcAk89XqSdZiIZml8vdoLMFAOp1B7XPxPPV6sWXsGStxJKqvF0iYtuW9reA&#10;+A9vPV6hBxiSnUvhhQBVW4YW7d7fVz1eoKq7EqSlMENaBvBLRsBcXHs/p8fv56vVyWCnejfEmXc9&#10;ywRtRqTp8bd+er1ScLgaXCz5Yj0JUkAbvEnXxtz1eoRssxCOtWohjUhR5SlkB3e3Uj2jw56vUMsf&#10;yuCYdJTyDS+5ja9yy3trfS/PV6kFi8xfD5KKmlWJ3jIO5lBIIN7DTnq9ReqjL+KY3WfL0EqIohnZ&#10;jLIkaWiXcRvYgbiAbC9ydBc89XqAvE6WOsZqYylGutwt7aH2W56vUrMjVMGF4mYnQMEcBb9+/f6+&#10;er1CLnEwyxmRIwI2sd17+0k/Weer1AwcEhxGlFRAwN2YadwO4J/hz1eqFl+nkoJ/mahgipoynS9u&#10;xF7d/Hnq9Ru+mizLDQVvm+VEJSZEFrSITfYbgkEc9XqV+bqOvxmvFXSXTZUhrqABtB/eOhOg7a/x&#10;56vVgakpMVqJsH88U6KgCykE2uewtc3056vUcLplhEOGYNTVBcO8h8tWUW3WGhsRf6/o56vVw6q4&#10;hX4NhNZH5Ys6X+AVza5Gvbnq9VUWa8TakxippmfcRuJtc6nUEaduer1Z8DL1URo5G3rNt94mxU+N&#10;ieer1DCMv11HRLWbRGaaNTI6gbQvgzaWsRoTp9/PV6k/lqnrqnG48EnkWVZZ1luoa4jD3Zbk27H+&#10;iw056vVa1PjWEYPl+LDYGYxBVjLKvui2gs3Yg3Gvfnq9QRRVOKfOvhaVRAku0bgXIXwLaW789XqR&#10;GNVzrWzRYzaTaoQEKPta+9cWsL/rpz1eoJ6+njWOXFsWUrEvuNILHYupuDoBz1er3TeohrsUqIKG&#10;oMqRMvlux+0B3vbTx7Dnq9Qo58/k+LQmnjqESVFULFuG/v3sPaQfz7256vVn6A0iQ50GF1LhlW7h&#10;yRdSpFr+y59nPV6j/wCZ8FoqfK9XizU4LBrFgRYnaTfvrb9e/PV6iA5nhoW/0YKHSViWB73vbt8P&#10;hpz1epojoJaWdYKNhsSPeQRa4JFrfFb+PPV6rCehKYfWYEIKld0ezaSwuSb9zrrY/s56vU8dQcj4&#10;lDld8Nji37iWWSS27abkBfdsRa/PV6q8M3o+U6Soo6KIH3SVZgAwA+0Dca9vH6dT39XqIvmDERis&#10;LU0xVneRySdSASTYeNhz1eoOKpBR3ITcseg1AJt37+3nq9S2ytNDVTR00iFZXsqNpqx1sOer1Liq&#10;xWUhqamf3/dT3ksbr3sQBr7Oer1S8uYlNErvRfpN2u43Gl9QB7fbz1eoy+WsIpcWovnlvDIFCj3z&#10;YsATqtwNT8L/AJc9XqMlkWkjxPKnyuIRBamQsrMtiwH2Rb4Ea3/o56vUB/VzpimD0VRiGFqBVRRH&#10;Vj+53IAue572/Zz1eoBcr5hqGrYaeWXy0AVpApAJAFiFJuAfC9jz1epTYvFiWJ0tRRmdEAiuji2h&#10;JN7nS+n0eOvPV6g9pMZWLMy0gi2mGMIJrjawYWdb38fHTUc9Xqcq/E1xSG1Gu5UJiAQmwsQSdwIJ&#10;Ivpz1eppqqenrv8ARWvc+JOosNLnXsOer1M70s8kpo0XwKhu/hYafHnq9SSiwBI6546okNCQf+JX&#10;7/Xz1erp8DweQTU3m7UmUsNRqQTYWsTz1eoJ5pSzvE0gMSk9gbqB46+znq9TTEGkxAMlnjXRWPx9&#10;nt/p56vVnq8PqqemNdMzGKSxVu2o9nPV6mSQvS0u8G24E27g/fp256vVDw3GFDKzWLC4Hs56vUq8&#10;MxFxTsaxFF2NvHv28O456vU40lN+lEiMBdrg+wD4c9XqEPLlTHTSyTiQilFmb4Dsfo56vUraCoqq&#10;Os+f7Qli1/atvH4+HPV6hEy3j8O+NhIq+Y722nsG0A0tbXnq9Q90PzVXTQ4ZU7ZJnVgWSxA964tq&#10;dQvc+3nq9Q0dN8rYdEz0jar7zlmXtckkn6/D6eer1ca14cu488aM0kM0/uPpfZb3gO1rHw18Oer1&#10;PmG52p4cSTZ+lCsRY2BsL/2c9XqE9sxU1VTvWhSCpDW3AhQDqT8L6c9XqNB6es9SZdnBrpl3QK+0&#10;aWDO5ItrqAPb7eer1W1dO884bjNLRrA5mcKdTpY/npY89XqX2cqGizItNVvEF2PJG23QAFe4+ggc&#10;9XqJl1G6bR4x8yKem8yRL7WsoDADS/a3s8fz56vURzBclYrlLNs9dNVOKdYZompWCmMvIQVe5G+6&#10;bfdAIGuoPPV6nLNIxDFMBdoTcSlQSLhjYj4nw56vUQLrHl6sqlqaemeSH3WvusAQPYfbfwHPV6iS&#10;Y1JWYXiW5V2MsSk6Egj7Jv8ATbnq9StyZ1FbDdr0hUFQQ6i4ude3bUc9XqMeMeqMw0QxCMEOsagj&#10;SxYr2+kePPV6gsr8NUQVNJjMfuTgIjnupbx7XIB56vVFo8RfL9cgksFFrdrm4sDob28deer1GZwP&#10;O6LhsVMane8hHme9dSCLeF7EW8Oer1J3D8wYccR+ar2leNA5fZIEJIbUaAmwA1v/AE89XqEWgw2m&#10;zGDV052QRoWCl9zNu+ybn9fv56vUG+YsvT5dgbHVXdNBUIVjI3FlJFztNwRbvfQ+OhPPV6s1Rii4&#10;zjKPVraSdgBtASNRa5GxbLa3t+nuST6vVGzY0lPifnQpYxud6Lp2F7iw1BHjr9PPV6stD1Bh+XMy&#10;PtttUhbXII7H4E6X+vnq9QnYJnWWrjjEhu0FlVBaygjvfxsfbz1epT4NiEOD4nuq7lpZFG82NgdW&#10;vfSx56vUpcwY3g0kpeUojoyp7pA3bvYfEgajnq9SdXG6KjqZaKnRX3EHffUK2nYG3jfXnq9WKaUU&#10;VS3zq3QMzSORa9rkXI+Bvz1epVYd1IwwVINS67UU7owTq+m1jr+6P489XqWuDZ2wemr/APRZUqFr&#10;TaQFgwBA1t37Hnq9SPz5DgmN5fqhKPdO8qRtJJX+Hbnq9RDMzdKa6kqVqHpyBL7yKQQCG1U/TbW/&#10;0c9XqnUeWanBcKtNDcsPeawsACTr9Og56vUCObsNqBLKa2MIrsoVVFiQbEsTbQ20056vVEy/i0mD&#10;VYoKkL5AbzDpqttAb3sbd/p56vUrq/E2rYvlYKsyhy63B7qV03Wte1+3PV6knW4hNhU/ktTPOhYM&#10;rLYC4As3/AnxF+er1LSHMFRhUUckjWMiBg19VLaH+i/PV6lzh2dIqvDVgqkaSaIbY5jqe/j3Hjz1&#10;erJT4sZSokZffYAk2sLX0IB0P089XqUzUlNXs5jsAm5gWF7mwFreIPfnq9Qd5egjw3Na1dGGJmdU&#10;IY3CnXRQe1/hz1eqyrpV1KjwBafCxGC7OgaRtdt/rHYn9e/PV6jX5er6ykqnq5HLwzlRuUKUJPY3&#10;2jUHTnq9Qw5eybh2K45UVmJVwhkEa7FdTYsP8ICnXxJNuer1QszYHBQxy4kbK4JSLahJYaWuAvYn&#10;x56vUxZSo5cJx6StmhQwVDl290GzFQASv1d+er1Ys108s1Q7VMgCS1SO9wSWBGpJ9lhbnq9QfU2T&#10;KbCs2GqpNqLNdrr7qqntI56vUKNPljAMaoaqtqmHkxRSoURbsQQRu8Ox7fG3PV6qEM4dHcZwHrbU&#10;tA8k0DyTypLKoW677x7gNL20tfU89Xqx43lvE6OupKisPlwFmlaW1yzFjodbW8bH4ePPV6iFeomj&#10;C43BLOyt8x5pPY+4G2i4X7LX1sdT3AIseer1EaxXEDS1q4WC3y7OpD/vKAfeA+F+er1LGtw+atED&#10;su6JSHJIt7wP3EHnq9TLiU08yfyq7K7bm0sPdB0HjcH9e/PV6k5Q03mSCumT/RwSt/Aa22+zUnnq&#10;9S0wyuWgpfKwUBzUMEtfQ66nTxHs56vUk46+kmmqJ6+T3oWcJcd/A2tfXnq9WU0MSvSzwlQkg3mw&#10;sBr4+GvPV6neKCpx2b+TpEyiNxuuoswvf3WAt9HPV6jm+nv00Zo6xZwgwjB6WoVbohm8lnjUNoo0&#10;8WPxGmpOnPV6txH0FfhZ5Y6X0cWY830KPK/luQVtd+5uLMLWAHjp7Bfnq9V08WB4JlHDFwvDoUhE&#10;C2VUUXI+Nv489XqbMRxRp90SLoBZSPDnq9SGNVLLD50xAC3TQ3A01J+vnq9QbV9LAK2Snk+3tJaT&#10;sGF7nXx56vVCmxSEmOB7JEgNz3J/v56vUx1OPRCQ1tLJaOM2tbuD3J+Hhz1epf4LWYf5SVNZMjaG&#10;VQrbjqdBa/8AHnq9SmirDIZPJYfpAQb3AA9o93Q89Xqc6OqWmijlqCCsVi1wOx+gfC/bnq9WLG8x&#10;U8DpSrJu82/YAkC3x8Dz1eoJMeqaCvVaJCEltv32uAy6/wCGxudOer1BxmHGKgUzTQpd1BQ6WJOl&#10;z7Oer1J2txerbDIYpSI2LHeLA3AGh+m/PV6sUOIlmiqJ5DK9xYFbgg+Gi6nnq9S7gxKCOAwUgKJO&#10;jB49QLEXJ1t489XqRGKVWI0OH7ym/wAnd5ai3YdlGmv1/wB/q9QfxZ3npd6YxeNpAWVDqwP1fTz1&#10;epZ4bmOirKbdijDasaBX1010B+PPV6usLzNhmLVbQxTgFXFwACGCnS1ux8b89XqNHhNZFiWFxyzM&#10;ASp2ADuACLW56vUmMbws+WscaeY+iobCwJ7ePs/bz1eoNRh+M5RlaqqldLmRr63AYn7xbw56vUZf&#10;KmAZc6g4TUYdVRxyRkKhWRVcklQSSCvtNrfD489Xqr16yeiPImG4hVhaKFUnYnz9o0DDWwsPE621&#10;Hf2c9XqKDj34WmQ84Sy10b06SS2EbShjsP8AxEFj/D6eer1E+6nfhF50wqlkmyvK1UEY7N+g73/R&#10;gWO099e3t56vUSrMPom6/wDT7E/l6ShkidLnYCLAX1O4k2v4A89XqHPpbiPXjJVMMvmUvPDa6+Uy&#10;lUY+8S2oPb2DXnq9VkfShM4ZoMddUwM4KqJSdQNp94ga+3v9/PV6rqfS9kk4HiUcoDSQMFZQSDY6&#10;9tBpck/Wfbz1eqyUuJqb9I39GnPV6kPVrK8lwbgH42v256vUwYm0lFDuj98k2tpp8eer1Jeremmq&#10;llZCLqACdCTcH8+er1I2to0mxORGIWKFV7dixJ0+Phz1epK4uqxFhHI2xwzWJuQR/Tz1eoM62rxD&#10;5qMIpCEhjpoAO3PV6kdmnGaHHaoUJG6SNlMgINiP2e3nq9XClSjOHzLWOqxojbipFwwuL/r7Oer1&#10;AoKTAMQxk19UElMLkRSt7zAeI+Av3+jnq9TDjAo8ZeoqKK0ShnRXAuCVuGsb+Hbnq9QU12XUpZKS&#10;tqZEno2R9RZiWH8Dp9PPV6kNWV0dZiUyNZ6eNFNiBcnX69Lc9XqxZcxHL8UL1WIS2jjDKDp7oudL&#10;k6WOnw/Lnq9SWzfnDBp8PqIaMiREG1dnctuGpt4aW+/nq9Qb4VBTz48MarIfMiqAieDEHsb+NtOe&#10;r1CVh+EYcuKSQxN+n3hju1ABuQB93PV6kfPhuEVOO1UtUFnaNwGNgRr2tftY6c9XqmRLhuG1EldC&#10;qskO3eBbVj2t43Fu/PV6gSzDi+JS5jWtqELRA2jB22UXuWv8TqBz1eppxWsGL1SzIA/vfYdbAL37&#10;nS97Hnq9TDicUaVjSxbrGXa1tAAR7RrYeHPV6s1VPPSyphsbtGj3vIReym5Hx+v6+er1csUL02Fr&#10;8wq7GjPbUmw/K/fX+HPV6g5w5p4aqnp9xjXc9mDEF9tzt9gv3789XqcmxaOCeMRP76uwC2HdtTe/&#10;cc9XqeaO3yy1kdzKos4UWVtx0+tb356vU9efHFUwrW3ii1Gp+0LHTTwPPV6pOG0UlXM9XFH5UBYF&#10;EWwANyfj/T7eer1c6qpK4RNSyjfIt/gSPZ9XPV6suG0sFbDDNBIIHeQSMHP2kUWZfgxPh/Tz1epf&#10;QzUFLFFNVEho3um0gnsdPr56vVno8aqMPjWlljMUtWWWMkgE3N+/ft+3nq9SgwuCatr1pJf0IBLe&#10;YFBBbcLC/bX+nnq9Skq1eKpNI4OyYj3wbm4Fr/frz1epbrHPhVFBThDMyg2FvE+Lffz1epfZfw+L&#10;G8SijjeySPHoBYrsvp7Nfv056vUffowsuDVUVIyExvssQhuAP7eer1Wy9O/9LpIaaRdumt+41PPV&#10;6jn5VwyHD4lMItf6vbz1eoUMOxmJSIJWuBf42789XqU/mxyf5M3+jX+HPV6mzEqdZFDdj/Ac9XqT&#10;zSx07kkm/wDHnq9WSDGY0YsAbC2nPV6nOLFFZgABre+lj256vU+IyOL6WPttz1erOBz1erx+PPV6&#10;sLTLr3Nvp56vVDqHaRd40tz1epJ1iwuDdr/R356vUzMY4NdGF/h256vUwVmIbLlBc9u3PV6uVHiV&#10;TIlgNoH5d/6Oer1NGOS1FRh0sdt25SNe9v7+er1Uq+orKeIJ1BXFqeFTJIybm2gMdp01+jTnq9We&#10;hw2ohEdW6XZgotqDbuTfx56vUvcIZC80dWt7gqBaxIt+3nq9Uen+XglNOADGQN5NtDfQaewc9Xqd&#10;DT0CbaiL7JuC3cEeHfnq9TFXZaoZq1KqPuyHTsbm3PV6mGrhbDmaKdRcG6DQkm/j9Pbnq9Ser423&#10;SGpIcOrEKpvtNxf4aaac9XqQeLUs9NhUk9M1yy3j0ub6j3h+vfnq9QDY1gkqYdJiTN5cbBWuSbWP&#10;w+vnq9QfYRg0E9VJUVd/LUBEIBsfA318Bbnq9QSZ6wehy7jppKprLKi+XDrc3JJa9+1rW56vUCua&#10;pabEoIYZpFPmArZdFjZSQnbxAHj/AG89XqBvETheCYcqV/6SeCYsxazOddT8QQOer1QcerYKrCMP&#10;xWkXyYqkEs9gCitfVwfeX6CL9tNb89XqDnEs24ZSYgaSkkZZgjq720ZNvt+J8Oer1IPN1VhlE2HV&#10;Do3mVOwutiARa6kew31ueer1cBikdFN51fFcsym47EKdB7NRppz1ephrsUp5cxOYAoWPfZj2F/D2&#10;H2c9XqS1cUxDHlrYPdMcqsm3sSBe1j4H9Tz1epX49XyUkXzJiCoy62FwBbU/Z8D+znq9SFpaiDE3&#10;nesb9DHFujYqNXPY3+B56vUr8LxyrqcEbDiTM6gB2YizCx94jtc+wc9XqCvC6yqmzE2GUcIeMu7F&#10;QbMF8LC1u/jz1ep4wurocPzjBW4qXSJHOwAXY2uCCNdCe/s789XqXnVBmqVp8R2hKaSzMzAA3HtI&#10;/b4c9XqZ5sUq6LKqrTMAJSdz27ey1ra6d+er1LPL2MS45ko0dREFlX3RIQCVNjZQLdj/AEc9Xq9k&#10;DEqbKuJNh87D5iRQFN7e6wO631fl9PPV6oeY67EqfO1FXwS2p5GANjYWtYaD489XqELqPg39Yclp&#10;iska1C017KLa2JPfXUEffz1epA0HzOP5dpRSslQjIGZRcsoI7HX9dOer1LLolFWUeMVeGvIUhjhY&#10;xR29h0Fu1vaOer1OOZcTfAc4wTSoHRklGl7K/YBj7Cdf2c9XqZ8Zy02L4R/WCuO0hrlbXBHwv/Hn&#10;q9Q/4bg1DV5fjo4AU8ynVC1yQSbgnx0+H6n1eorwnxnLEeJ4JXSCrfzD8qBYFBusNw1DAgGw0tpr&#10;pz1epxyvHh9LnuhqsVV4GCgFpQoBbSwW2hF+556vUNPUqifEcIZcN91l3BBoA6W0sew789XqZMsM&#10;9NlyookO6aeNonB22TbcixPY6WuO+vgTz1epOZfzQtLHLghkJ8uP3iPtFzpvYff7PDnq9XWLwVC4&#10;pBX1CgwqBZwSCwNid3t+jnq9T5i9TT1UyPTmwAY+bqdtv1I/u56vUJmXs/RVGGNhzeVPHNaO+wBw&#10;B/wPt1156vUFrTUWE5kMNNt3KWBFxa7Hubam3sHPV6lridQ9cZ6ujYEQIHYBbiwGoF/iAeer1QsJ&#10;zDTYng6RzMjSxBWt3sXsPe8fdFzY89Xqc5JsGosWDJDdAyqlri5IIN/Zr4H489XqTXULGK+XC5qi&#10;GLayWjL2FzfQDT4a89XqYstwmiw2NL3leM7iAwsGBBX6SDY/289Xq9JhFMP9ISby5rECxIsB3v8A&#10;R256vUB3UDGsKwitXDQGRlVpGYagjwLeINxa3PV6q9uuOaaqrr6aBSs8csTgtt2kNusB38R3tb6O&#10;er1BX0+yxX1leaYASI5ZwoW+3TW5JNx9WnPV6j29J8AfDqGkpC36R5GDtt2Db30BB1A076/Dnq9Q&#10;753EWFUpp6FDM9hqGsSLaMRewN/D6Oer1RMr4DFilYkuMbhIsQUo17WHc37ajS/089XqFnDarDMC&#10;EsEtPsp5Ym2kgGzqDbbb2kA+3+PPV6mxMUpKuNa/C38tgHYq179rdiARp7eer1JuPDXiqnqKxhtl&#10;ZZlRW94DuLA9iT+znq9TnPmNqCieCVEmf3i17X73He+o8T9fjz1eorGecTfEcQdageYjMjgMbkML&#10;ldPhb6tOer1JSrNLidOaLzUjdmZnXW5sN2vbQnX7+er1Bpm2XLuAR70nO9lJlUMCuugsSdNToOer&#10;1F2zBnSr8yUUEllF7pYXub630+jnq9SBbEKiovSO0i21+2Re+vgdeer1KDBaatWiqseywxxFcPje&#10;SpjjjctEm9U3yE6Bd7Bbk2vp3Iv6vUx4tniqrIfmAfLbaVK9iPDWxtqeer1BQmMxy1MlYzNsViWX&#10;sota5B56vUqI8xUsVO9ZCoaZ12r2sFOnx56vUh5MRaapFPMxQxgHcrEA/ULXtz1eqR/M0X5hGe3m&#10;bQva3u6g89XqaVx+aiqmiIDs19dNDf4+3nq9UKSsepnZA3vMCSDp49+er1Qa+qi2Id1hYKxAOht3&#10;+Nuer1N8M1SacTQIGiRmDWAuT4dzfvpz1eqLDiMtRXEM2w2QCxF1uSCNdDfnq9SuOJz0MEcZIZS2&#10;3U6kW8Po56vU11MUCymucm5Y3vYeFhz1eqN5CwJHUBVY2Fr/AB156vVllemxKOaPaBHJcEEag+Nj&#10;8f18Oer1N+M+XT0UU0O0sjJfQ+8Aew+I56vVBwuQNjT1VMymO2oP2gxJ1+g89XqUtB5iVUxlUGU+&#10;9qR2H66c9XqbVx6iepGCKSJ5dLuhA0uQST7fhz1epvpFq5Kz5eQe8ul7Ei+vjz1epXwwmnjVmcgu&#10;SslibX7XA+PPV6nOkpcSx9jBhMoEhJ1PvXI0AtcX17689XqXGEZfaSeRa/8ARpE6rJa3e17i/PV6&#10;nMzfK1BFT+lj95QfDTsB9PPV6g0xRYcPqlqVk0m937VwPq/o56vU0iZqgsBKCN5LL7NL/wAO3PV6&#10;kSKqrir5ZQBIJSFjYahDa5FvG3jz1ep+o65IqHZWqRcix1JPtJPh/Rz1erJVYtDTTxSodwtcqBrb&#10;uND8eer1Pq4tUYjV01OZ2ZUQuqPf3FBJIFzYXJ7e3489XqEbBlonpTWbdpO7Ue3Xw8Oer1JLFZlI&#10;EFRbzF3Ne/c6gA6256vUjoBiksyUoDhWa9ltbtp8eer1P9JiUySmKGWxFw/bUX1Ht056vVLqsQ86&#10;o82lO8wEX94g+z3gDYgX7ai/x56vVI/nNZHUmJGAjk27tD4+wg256vUIWX6D+ZQCBkvIGYhr6kHS&#10;36/x56vUPOW4KXD6CGFCE8tQHYjUkEn2D6PZz1epsxDNFNV4m+FViSDYxlUpG4RQBYF3UbbXOgub&#10;n4jnq9S+wHE6Omw1aiQJJD5oS5I3XNz21Nj7R256vUscazRQU8CUkR/yCCQlgSLHuAbdhfvz1eoC&#10;cxZ0mxKtNnLbNBtsTu0A+Hbnq9S6wDNE9NRRYej7ZpW2Ss1jp3uext4ac9XqHjLeKUGG08dFIN8k&#10;rqryLbQKSRpfsfZz1ernnKmwzHwcGolc/MkRnaACGJOttRqBz1eouueOl74Rh5oqmO0UMjupMYDF&#10;jZfea1yDYWBNh3A789XqIb1QydUU8/mbW3AXYqNbHTaPZcd789XqL9LST00z2YWisCe17+Hx56vV&#10;Hgkij8xyAb6W7XB7j289Xq4RzzRBxDZRKCh7diQbe3wHPV6u5KieVwZm1UAXGht2/hz1eroPsYSQ&#10;3KqRcHtf+jnq9U2gMBmvKCjNcALfUk/lbnq9SgaqnSvippGIBILBBuII0A00sTpz1epfYV50hCVt&#10;73uAewuTpb6deer1K6QxQxhFcncAGuALHxt+vfnq9TvSPPOVMS7tmim3sF7nnq9XGRqlqgbk3Mx1&#10;2eFv6eer1Qne1Q07oNmtiT3uP2c9Xqn08cC04ec+/GAV2/dr9PPV6mypkWCWaWU7kRCLAXuDrcdv&#10;q56vVBfD5sKw9aTzvNVV3eY4F7HXX6B356vVMwkUophWmQFvdIBXTt31+/nq9T00sdbtZH2JckjQ&#10;DQeNvA89XqbmraieK0bKfLLDx0I/o56vVkamo2h8l5gWcAsRf6SO3PV6okdPCajcjnbIoAI7ad/r&#10;56vVE8iaGreT3pI2Bsp7DW2njz1epuXD5RenjX3QSxa3Ym556vUx1uB1MVdHWgXVg6oxHcnuBfS4&#10;56vVz24XSYaVgVpJhZSETd717Etb2ePw56vU1Gjo46wVHmFWRGG7w3HT8uer1NJqjhSyRrEXIJ3s&#10;FNmJ8R9Ht56vVjdUqohOspaMx6rfUXNyT4ixPPV6nPLJUXozqGB3Sdra6D7vHnq9QqYUkYq4qOnl&#10;AZrbAfH6Oer1Lqhakq66eierSkdAXZpA21mUWsdqk3Phpz1eqKaplw8ylidVCi/jc356vUnI6p66&#10;qCuzeVEfeFu5toNeer1KOjZp6eZyhRLgLIe3xufZ8Oer1c8Pw+asxGnVZjHYAgjTuddbeznq9Smm&#10;haimMUhDPGS7WOtjoDpc6/Hnq9TY8zRzGoZrHVthFrkdvDx56vVI/mElepjmQoXO4DwI8APhz1ep&#10;8grcRpqP5VCTGFYbB2AItcW+/nq9U/CUjw+g+aXcFdwgXcSAU17duer1LbCMWqocUL06++So3sxu&#10;qsuoA79vDnq9S9wTMmIw4gcIwtVaIuffJNgR20t+3nq9Q3CKknwcVVvedgHB1AGtz9I76c9XqQeK&#10;YfTU9Y1XQXZF2llI7qABp7Ndeer1BxVYhM+Ih54gIRdSwA7bh28Lkfr356vVnlw3DnrpKeP3oJmI&#10;v3Nx/Gw56vUH+N9PlxEmppE3yOSI1sTcA7R4dz356vUDeJ5MxSirzCVYKgJbTT2ezw56vVBw2nlp&#10;U8qI7t7e9bxHst7fbz1eoRcJhhqIpKRXEYQK5Y99B4+y556vU/4NUV9TI1LUkXSwGne1yCT2156v&#10;V3i0scIMEKeXua9/9axHf6PZz1epgqJ0qT5MUewuG8NCwHcn2+znq9WCOlmpKb5xZAI3BRvd+0bh&#10;Rpr2Pf8APnq9S0wWjNPTwStIEjJV/dsSShsb6eJ0t3tz1eoUaTF8OkjKorbgSdQdRbte3geer1P9&#10;RidLDlhPlYw0wlCuxve19P6eer1JikpKGtrI1mXzUfdvZha5U6a2sSNdeer1LGkoMIwuu8tSxacM&#10;gW11CFSB20Bub69+er1LrB8nU2MrUQgeVPQRK6gnWbcQpVLCwPib2Fr2N7Dnq9TPjGVZ4XdoGaN4&#10;ASLE7fZtIFgwPiOer1YqTLUuIquI0Ma7mIE1rA2VS1x2F2Og7/t56vVKipjjt3qIpIYkbRdFY7fH&#10;TuD8Pjz1epxxjC3WuTEZ0WKLbFGTcBCUBG4W925Frm1ye5156vUmcQpK4VEkQmCxSEEL4bRcG2ve&#10;3PV6uFAsVDUfy9x7lra6EMNFuNRrz1eqeqVuHRHEKuJpY1JRALEILWuew1+/nq9UShqcVrKH53FE&#10;8mSOMqqi9lhJuAdBb438eer1KSkrzDtpnjt5Kh1ZuxU9j9456vUpxWSUNcamoH6by9EsQtm1BPtH&#10;3fVz1erHiONwVISKaPZ5hvcG9xbwPh8P7eer1M9FXUT4qHkLDujBQCLE9+2nsv8AHnq9XHHqSgq1&#10;WCaNZadH3C4BZTqQT+zx56vVDwuGmFKtVCgKRlrBRa99Nfjb9nPV6no4VTVMjUspSQqS9+7ajtcj&#10;t8B256vUiMYwXCa6kqMIV12BCzhdGDMx266Nraw7fDnq9QXZh6WJVQLV1igTqgEdl0CgeIHiR3J7&#10;m5Ot+er1F/xzJNZS1T0VJdmVSrG2i37nTuPjz1epF0ZxTCq3eykvCG1XTUGwN+er1CRSdS68zQJL&#10;uEike8WII+OmvPV6ljiOdJJozUV0xm82yXB/4sHvXvr4a89XqkYnHhck611NP5IjgjKJYHe/7wv2&#10;AJ1AP389XqbsVyfUYlQMZVs7snv+Fjq2tiLgdh/Dvz1epCV/TwRCamgVXZFuQ19wB8bAdj9H9PPV&#10;6i15qye9IHo5k/StuYDxA1sP289XqA94XifZMCpBsQRr+fPV6pS08T+eNrExj3dpHe9rtpqPo8bc&#10;9Xqj+UBGZA1xpcfE89Xqw2B7X+HPV6uPPV6vc9Xq5AkAj289Xq5oEJAkuNRf6Oer1ZzHCJSisAt7&#10;XPf+i3PV6nT+VRR1MdM0gcTKpG25IJ+A/Lnq9VgHpz6JYnmzHaKkSICEEOWYGwTtb6T4D2D6Oer1&#10;XxdLcrJgdB8nh8IACKkikA7QNBbtbXx56vUMqYZBFG0k6qywuACrE2Dk7hbxA/Xvz1epjxjDMEFf&#10;TtLJJGT7se1u5BJ2gXHjf7+er1KWlrKCB56aA3ljsPCzA31Gpv8ATz1epnx1aOlCPCEmcrvu20Fd&#10;bNrt+4fRz1epMYdT/LSmtpk/SLKWVdSWuew+/nq9StpKakxEv82qe84ZybgAXsQLX7Hnq9S9wzAq&#10;Wjw1hCWeMlQlgXYMDf7rjnq9WfEcDSvikmKAqQNykAEldRb6SOer1B1U0DzSPWpDE9OsDxsWU7o3&#10;LDYUPsAvf4256vVHqsP2xBKiJnUum2wBuR8L89Xq7xTCKOmaOodAsrbmVRoCg92xsdCL/rfnq9UD&#10;FczVNE0dXSLujiieFhcd11BHt72uPjz1eqPhAXGJDLJuMUcYfbYgg3FwNLannq9TpiFPSQVEkNJA&#10;TJItuxBubaA+I56vVmFAlJTNS+QUYja5AsALd/pB56vUxRYNiMyIuFny1gJZjYgsTe4J0uCT9+vP&#10;V6lcny1XVnDYQCqRqWjGpBJ1Ouve4H189XqbqzL2JrFJRxKRuLXdrgEXJA+BA9nPV6nLLVNRSRS/&#10;MNtcAKCwIDEftvz1errGUo2qamiqCB5xb7NwSAND8Oer1RctUtNG4E9M0MRktZrEyED3WHfT6eer&#10;1J7OWGY+shTBlMARHX3WJEik+8zX0B1tppYe3Xnq9SWwOOWHZhaQM9Q4IsCCxa1ibg2I8Rz1epdz&#10;ZXxNadIhpDoL+NyCWB+INhz1ep0o4svyw1NNjG5zKi+XIhAKuCB7wIO4WuLaa2N7Cx9XqxdPMIXC&#10;sXraOrQrBuKpIRY2PiO/h4jnq9Sjr8GpfmZaiUNEoJCn7RYtf2alTp9/PV6noTRPBEIYEiawZnFy&#10;qtYXBJAJH1a/lz1eoK61TU1clRUJctMFOpvt1BPhoO/PV6mGqkr2xEKgICqTFc3IAHax+N+er1KC&#10;Noo5YPnoQbix8x/tMexb2Dv+Xs56vUscJxunw8stcq04JZSYCdCfdBv37aX56vUMVNiM6NC6ybqY&#10;hVII1sRYa/t56vUy5hmo8s7q6ZD+gRC0hKkFGO23wAJHf4c9XqKf1HpaeqpZqqGMGZvLYxMu5Qty&#10;A33G4JHPV6qwOs2WEqY5q3DKN5/mGYG22ykEX09nfT+jX1eqv3M2UabDIHqZ3BeckbAPs6aeHs8e&#10;er1F/wAVy1LQ1slbhjbVVd/ljv7NPhpz1ep2yzXTywKJ4ryEm5Pf7+er1D3kHAaDFq+Fq5fMeSRY&#10;whBtYsBe1jcgX/s56vVsLdBek2TuhWRZ5IbxPizJLFI4UMECjxBtZje9r28O/PV6ga69Zv8Al6+G&#10;nij3xSBvMkDAksTrY+It7O3189XqJ/V5ierkaoqGBWNjtsbkjtqPh2sfhz1eoAM5ZhrqanmUiJYp&#10;WtE0li5buSB3176Ht356vUBeMYjRwOZoiArDuO97WIt7Oer1IWrq56ycgBSrBbd9B93PV6mukxSW&#10;CCR68bUDMFUWJIJsCbe3+/nq9UaoqRLLGKiLcjqTY9gB3J156vVx+akpi1ZEVRIxbbtuCD2AHgfb&#10;z1eqBXQvJE3lAuXuV76A9yfhfw56vUw0hnoKkl42CMygBbED90gdtCdT9fPV6nWpklqVmw0RhUTc&#10;wW323Pex+PPV6u1pqeZjV0sioUiAljBsF26nT2+Hhz1epmpIZK6CSaeHybkAFhqyk+H8bc9Xq6mp&#10;6tDEkbbkWQIy62t2FgNAfjz1ep1oYsNwv/RIkVZXBvfUltdf7uer1eqEhEDUNKGPlbXDAiwP7wNz&#10;49vbz1epkoilfVtFWiyAsEANlAHck+P0c9XqzNQw00v803LKSAESx7A+36PDnq9TjT1tDTqJG3NM&#10;4YqltVOtwCRz1eqBSU5rK5a5IwQqFfhcm1idTcc9Xqn0uX6qenlphEI/0hfbckbV109hPPV6o+KQ&#10;U1FNNTUrAedECLakEkDub976Dnq9Ualoq/yVdtxiZ7AuNGKjX4fV9HPV6vRLir1gqZnAVWUhVte2&#10;up/s156vUo5cXgq6w4fBMEeRP8Ckg3Btcg2J+m/fnq9UZsKFHGJSDvlLFmuSWuPs28Lc9XqYposM&#10;wykTC6h/0TXBcfbBOptp356vU1PJEIttHuKxBUXeCD3N2PjoPZz1er1Y9HKqlJB80jjb7pHe1zcD&#10;Ujv8eer1Y8cmipgECh3dbBze/wDrHnq9Tbh9ZNSQCGjYMrsPtr/yEBr2Hfnq9S2cTLhJKjdM5UBg&#10;APdHhbnq9STr3p6ehjimibeC4dhcD3v8R/hz1epuw2JGf5BQQ0gvvBN7W7c9Xqc4KSeEpHUy7okb&#10;ywFHidT9/jz1erwhw7a0daxSVGDEn7LAmyjTxXvr93PV6nKNKU1sdHKoMDpuV+5bb7LaC5Ps56vV&#10;yqnAjGGVCe65Ll10CqPA/Tz1eprpKeirY5GplKJuF7t3PtHw7/lz1er1e1JXVqq9nCNtJFx9Gnx5&#10;6vV1ikFNSVSVFTCQsm4K2nhoLj+nnq9XoPllmSULZg5JVrAAa2uLkdvD6Oer1PEKCooJKaKEJK0h&#10;Zt2tzpZgRz1eqPNVFpkwhnU3YEN7Sv7p+N+er1N81dUlRTom9yxUMxtY/R7P18eer1QI4Kejq446&#10;65a9/duf+BH189XqcaySSihNWi6ldlzbsT279+er1TK0O6xCoZHZiCosAACAPv8Ajz1epMVNHFSV&#10;jmZfMXUqFOhPsvz1er077o45QoQe/oPAn7jp356vU6ebStKrL2igF2A7m9jf+jnq9U2WbZQxOW8q&#10;F0LFR3LXtYW+/Xnq9XeFVs0NOsjEkaWBufteP1f0c9Xqj4m9JPIjQi7CyKR/iJ1v8eer1N6pHLMZ&#10;N2ws4DNtt2FiLDwPc89XqxR7jIyGyUxdY2IA96x056vVMrRTUVcppVMcbEA3A7j8iCPD8+er1Rds&#10;UVR/MKVDKA32fZft4H9bc9Xqb4IEqJZAxIHhp+94C3389XqllcOWVpaMkeUv7w8b2BPPV6uZwaUU&#10;PnSCzbtCT3uNOer1d0Yq6OrjhmLKGG29za9zY9/Dnq9SvTHYFllllQvJErJtOpJvYW56vUk6GhqG&#10;omxGFibNbTuANdLn2/r7fV6lItIcREWHgiOqexILakAXNh9H7eer1LLB8mSwwTxSwFFdiAW7k/u2&#10;8bX56vUOWTeiMvlRrMxjXchcG+03AJIudCAeer1HHyL0TjwvEKf5mIwUrWVnEZZlHZTtA1BPc/fp&#10;rz1eqwPKuShglFTYfBEJI/LHv7RuJLaX8QT7Oer1Giwjp1h75egi8hE3yN+ksLkAWsPG9+5/o56v&#10;UKWVMkYZTxpQSwnetne6kqST2DG2vPV6jRYHkSkoyiQIQsoHmWWyjX3fA256vUMmXsAke2EYivnX&#10;DFWC3tc6D26f0+znq9QmU+U1wt/LUBlcq5JUEbQPHX4c9XqE6DBQRHXVK3RW3AWNh3sfq56vUtsH&#10;wON6vzhEAqXex0Leznq9Sro8Okp6wvtbYzMVW1gp9gOun189XqEWhp4o4bJ7qnXt2/s056vUpqOj&#10;RhumawFvr56vVJSBCRILMuhB9h56vVNpmM6G+gBIudNNdeer1OMdJHI/mwrcjxOoHPV6pslLLLJZ&#10;SL6Xtbtz1ep3p6EC+4ewnv8AHnq9WZKCplKtCLC+vtP9vPV6neCiZNV73/Yeer1ZjAD7kv2dQR4D&#10;6eer1Zo4flQqwr30vbvz1eqVGoaQ+YvsvceHPV6srQQyqYlGtjr4c9Xqb1p2Viz9vC3w56vVweFC&#10;AO5Gh9vPV6oRgSFjIote/PV6mWrhgMmg+k2ueer1RDTRIS6rcjTsL89Xq//T1Guk8X8xzTBFUsfl&#10;YheRkQEbrnQsT4Hnq9R0MYqsNw8tJhLIoksqsRc9tbWt7db89XqBDMmYDvlwtzshIKG3ZidDa2mv&#10;PV6g9JalKwxHymlshZhcFb3A9unPV6m75yOoZD5oYszqSLWBXw9nfnq9XKirII4JKTEUZgSAxU2s&#10;AxBHjY/Rz1epqqZYJYHiw9ChicuoJH2b2BPe+nPV6pqV8lNRLFUIUXcNRa510J0Pfnq9UKpqwa+O&#10;CIBoZbM7bhceGo789Xqc1xaNlkpUiLhwNhA+ydAPDvp256vUmkxGtM8sdbdTrZe97mwtp4fw56vV&#10;kwqCkacJqZLknWy/QD256vVJxWrpaT36ZPf969x43tpYE89XqQ8uIS10lm91GBa19dext3vz1eqN&#10;Xzy1ICn90gE+0W56vVCq6uoNSaWCbdGx7EaBfaNOer1cWSkgUVMQu4QgsfZftz1epQNiC01GqM5i&#10;sNStgwNtADfseer1Jkyz4tX/AOnnc1gEI7sB4sexJ56vU4U7VMVI0tORtVrqm3WwFj9/0c9XqYFw&#10;ynhrXmo1VHqm3yAsbFhex1Nvu56vVPro6kMirbcVAO3wJ+NtQeer1cqhpZqgpEVDe77zEDQf089X&#10;qkwwzhJJH29zfUe8CfiCOer1SXhpIZPKj96ykb7A2Ki4H389XqTlLE1fTmlnOup909vb+v7Oer1N&#10;rYfhvyTU9PKVIY3kGpJXQi59hFjz1erNHNV0O2Abih+8+w89XqY55Gq6soF72AtpbXx/hz1eqQ9J&#10;UPVeUzhkF7jxt469teer1ZIsQj+fLU+qbSpNxofYPp8eer1Z5KyFWFOti5X3QD43IPw56vU0T1GI&#10;w0ZEi75le9rW93vpz1eqCmMyrVySSJYVALN7uinTxPj/AG89XqcKaapxBGcWCmwVrWsPEm3PV6m+&#10;mlqFkePaWcOwXQaAjv8AEW/bz1epQYe1e9V8vUEMgAYECwPhY+HPV6m+fFHpa5VYXIYXFtP1tz1e&#10;qdQxJTzPUTnSYkgntZjoAO+n9Hw56vVAarSOGeK1ybm/wubXAueer1caCeWqvXRgo9gdfoNxr7fj&#10;z1epvkxirmmgUqQSxJBsAQNb/Ajnq9TvS+eC0hIIcA+G43Omuvfnq9WOKZ2BQgptkcMvgT2Ivpcc&#10;9Xq6lqVP+j0qACFgLiwvrc/fz1erjV4lCq3qXCobqSNB/Hnq9TDFiayVIpwjyBGEgcOAFHYAixJH&#10;jz1epdwz4clMamqkcOLdhdm56vVlTEqdZy0YO3sxPiD7Oer1cKfGo4amYgK6S+7baGIsf3TYkH6O&#10;er1PVRLhkVE3yzbidpvbxHcDvz1epshxIQyKtSpNgrW+jvrz1ep6CUEVOtSQVDm4AOmvw+HPV6nX&#10;C6ump42hqYd6uAQfAjvf26c9XqltJSSQR01IdrMxubD26X56vVgfDYXpWlmkEss17KutvAgn4/Xz&#10;1epLtTx0zmnrAbG6oRfQ2ta/PV6o+FzGldadzZY2sLm5t42JuTz1eqVLTxiqStlkIlcHte3f2due&#10;r1JquDUO+Snu7u6liP8ADexN/o56vVCMcbIa6m+2zFVGlzb4fHnq9WPFExRIZFoWAayEEWtcHUD4&#10;H6Pr7c9Xq4VdSzFZ5F27FXcBqDprY2Hjz1erFiitWKaSM3Lope/2gCDqL6g356vVHpl24QaemcyM&#10;hVVudLL4ewX7Hx56vVANNErip8oLMNw238DroT7PDnq9USrp0qIIoSHFifeOtz4/WOer1PUVGslI&#10;0treWSFI8SBYAH2Hnq9UKGnrq2BsQxh0h2KbRjU2W2vsuDz1eqbT4B8lV/MUbmQqAxLWudDcaWt3&#10;56vUyY5SVISGCmDEqFXcV1AU+BPx9nPV6vIztAUpGL7gdTe2ne4+Pjbnq9ThJQSVeCpLRsIpIlZW&#10;29j9F/YdOer1Rlq5E+XhqlewuzNc6kCwuRqLHUDnq9ThU11fUCKihSNkZ7l3FyLexr+z4+znq9Tp&#10;QUwmrGaS+02W5FiTe5t7Neer1Kd8JFPMZZtUk2KbDX2i37f6Oer1Q6zAknkkSP8ARhADc+Pw+P0c&#10;9XqxrSDywUezbrjQffz1ephr5aikqIk3kQyO+5e5Omn56/Rz1eoQ8pz1EsTwRFo4pLBm018B4X56&#10;vUMOBthtHSz09TA0skQuJHuSo7+4dBqfp56vVKSqo6uoWlSMMdt7m1wx+PsA7c9XqFSDFYqRKejw&#10;jdGrODLEoW8xAsb6dz2Hj8eer1Za/EErnl3SGPy3ZgimxQHXaD3Nh7fHnq9SywvMNMMNCyTlmp9L&#10;aXKtbsRrr356vUp6LNLGrjSOBBBBr7xsdRobdjf2c9XqlV2b8OnqFj2eRK3cNY7hb7Q+nw56vUF2&#10;bM60CTspCsKZGu2l3uvYA2sQfjz1eoFMczTAp+XhcSJKVC2FgLgWB+jt7Pq56vUnp2AhkjxGW4jk&#10;C3jIINjoAV0IPtBse9+er1DngeHULUnyaqYoplUPI2oUGxvcC4+rXnq9TDi+JYfhiGnWJZjJuVZi&#10;T7qg7fAgC/e2vh8Rz1eoO8Xw53qY8KntMk63G3Qj2a+H6256vVzpRiEUT0FX5fkkt5TBfeuDYhj4&#10;gAafHtz1epywJsPSSWQwSvuBFlcbVUm17d/p8fZ489XqMXhNFHZPlgpippAyWBBYH4fC/PV6lVj8&#10;M1RAxSPykLAOWUkMtvDtYgn9nPV6gGzfTQ10kkuGRfp6dWjVtmrXGtyRf6Bftz1eotuJjE6WR/Ld&#10;t6sBtJNvjpz1epjZkrZPmoFvIAu7wuBroO2uvPV6nHCPLpqpWYAOw366kbbmw1Hf+7nq9QieT/Oc&#10;MhpQdFJO1RqLm5v30t2H9/PV6mA4bFSxSRsysI3awVTewuBcfx+PPV6mjD8NocQqPMeESOrIBcdt&#10;dbX56vULOHVNLRYm9IRIsO4NHtViNwHvagEDU2156vUK2GVs3yrMXbyybAa6G+pJ9h7c9XqV2D4P&#10;RTVQWcEgugLBdGbT3VIGtgdT9/PV6ju4bgNFQ4LupGXegBUkdt1gVHfw+PPV6ir+ozGajCsClpKF&#10;t+m0uhud27VdL3F9D/Zz1eqt6ogeuq1Et1aW4ZjrqbkDx56vUIORsu/zCp8qRC+0EN3Ave17j2c9&#10;XqHvMGAyphKUs81lljCuLkAgaAaWvp7eer1JLL+G0QzDTw4YPNWnIDEA6kG5W5OvsPPV6jKZ1zJW&#10;4Nlx6OhV5qgTKUiG3ylQjW5Ot18B4/Vz1eqPkWDF8RqlkEoiaoVY2bQldxuQLrprz1ep+r8AkqI6&#10;2jVCTIpWOdr7kNrbiPYfZz1eovOYa2py9NGy3qIypsrWZGIJF7aggew6c9XqYMUz1WYxj64xWR00&#10;0ccMC+TDTRQreEARnZGFUyAgHcRckXJJ156vULmCZiqcTy4mY/IDgyMrSMqsLqSGTsQSPG/t+J56&#10;vVh6d43T4Zm6iqMRRgtVM19vu7Re9z429ltb89XqtGkrQmXfk/LDRyq1iT7oWxINze+ml+er1ENr&#10;8LjrcbqPPsjo91FgbBjooHtJ56vVIwnB4pK810a/o0cRWYWYg99DY2v9XPV6jZdHGxAz1CQOghbR&#10;V2gEC2ns1JH6256vUNeZ6mtFPMlWju7BTa4YKuoASy6AnXX489XqrZ9QVNKtEZkQxs6MXGgO4nUD&#10;4EDx8eer1VtUkUFNPLuZnkaS4ZxcgjQqPCx8dPy56vVBx7D44oWMtzfTQe3Xt356vVAy1LPGqzzS&#10;AASEqfAAfE89XqF2jaOuSatW8rFGIF+5t99+er1RcFrlwpklrULr5yqUjjZz72moAJFidT4Dvbw9&#10;XqONkKgwnGKylw2KQCWdQ7qtgAB9kkDx8Pv56vUPOUKVst5rjg98pIzEq1yqkCwv71rHS31c9XqM&#10;B1F6fUmZckfzJFBlYuhNrFQb6f8AETe/PV6qlOoGRKjK2LSw091Yg6juBe2nhY9+er1J6lxGZaA4&#10;bPUGQoY9zWsb9raWH06c9XqT1VX/ACeIvLU2aHdoAADtA8Pieer1InDMwvC9TSUzgK8rNttYENex&#10;A9q+Pt+jnq9T1l/H6iHEosTw+PdLSS71WRQysdfddWFmUjwIIPs56vUtcsmslo5MTxK2+eY3VF7D&#10;doPhb4ac9XqUVRFg1O8bVXea4kIFyB2FtdLc9XqR+NZZpEmAwrdIPeN7BSL/AEm2o56vUFWM5WWD&#10;3Uum1DuJ/eJJsT37D2ac9XqTtJTx088VC8e25OgHa3t+n2c9Xqc1pZ5KBqaqcyopby1YABVPex+j&#10;nq9TFiGEP8t5NVGvy8f+SZDdivxBFh9Gv089XqCWsoZaTE2goe5AIJBI9mp56vU8RzYhLU06wjcX&#10;BEjfur8bdz9XPV6lVhVdNS122rII3BQAe6/ve36uer1LrDsVaIPAF/R7muO9wToPq56vUvJMQpps&#10;P8pBrN7i2tcHx+m/PV6kitY+AzDEpEJK2FlJ1sbA27X8Pjz1eoyHSfOeJV2KJQb9rW3h28b9wTqd&#10;Bpz1eo5+V8z09BB5dWVWchyQP3hfsD7D7eer1MuZcVq6yaKRKf8Aeu0gI2bTYgW738SRz1epL4Xj&#10;D4pXhYkCBBISV7Bhe2p7/Dnq9S0y5mmopqRoQA6uCLsSWHvHw9n69uer1Dxh1XXYWYsUoZAU8sFg&#10;L3aw1t4X+jnq9RwOivXXE8DhKvILblFxYEBuwI2/Vz1eq0Lpvnf+dU0KYvsAluVUXuxOvx8D4/Dn&#10;q9QxYdlmHE66aFFUs7X3GwXTSw+IN+er1Fx6+9Aliw+txzCo/eMDNKCSQJFu119o7j6+er1ViUdR&#10;X0+YpsMxclEoym5NpAva4t4WIOpHjf2Hnq9STzThEOIRHEzQsYpHmDMbbRe+gub+PYc9Xqr26ydO&#10;KeipRi9KkrySGUbN5a97FbodFuTYfDTnq9RGq6jxHLw+bqIxDUG4CWubEkXuD/Dnq9S9y51HqBPH&#10;A0kjyr9rUqoAFhYXsfz+nTnq9RgZsZXF8KesxA3jVCVAJupdftHxI728f489XqAivq0pK4eVK8qu&#10;SVbeTYaCxB1056vUI+V8aFLPJCZCqNtcBtLFR7Tz1eoXaOvppoBi5s0mpCXFiWWxUDxBA10+nnq9&#10;Qp9N8YnkcQovvO6qIxaxW9tPoI56vUZHG8NjxiZlhgVSVMdwQT7vw9p56vUVnMf++usaRiVSNzYk&#10;bSSugAv7R7Pjz1epT43Jh+NYJ8zC6iZEGmm4hha5+n+nnq9RM8UrP6uZjEygt8veNU3+61yLm3a4&#10;8Pu56vUJ+DZqq2jgNG/ywaY+/Ku4P7puiWI1Vtdb6c9XqELH+olTSxx+WhmeQBWcC/vAd/DTXw56&#10;vUw4znaKqoAcTfyAoAe5sNx8Seer1CRlrEhG0b713bUNnJuVAup+sHTnq9SvxLG5ast8w+2Ep5hH&#10;+IkWFx3sLc9XqCvEUgra6NcIhJxKpUtsUalAbbTbUG1u/PV6k5V5sr8DmowV2MjSeZEjElSDY3Nh&#10;cG/8eer1C5l3O9SYfOqD/osoJUsQbbveII7g6duer1CJSVuBVce+skLmWzKrXG3d2t9HgOer1c8Q&#10;wCKpw+VRGTZSB4AnUqR9fjz1eopObcuSTYmHlUFV3Wvr2A7fWbjnq9QP5gwOSlqpqmnBdTHtUHs2&#10;7Ui5+PPV6g5wbG/5VjBpJl2s1rgJdb97A9gfz8eer1GHwxKLFKmjkcmYBCuxSNguxvbv9n+nnq9U&#10;fM+X4Yx/k3WeBS5i3XDBW1IA0vr3P0X56vUjqfHd1PKlOFhEYDKCRdrNcgX0va4056vVHNVi8tUH&#10;pjeKeRi6tb3F1N+509nfw56vUIeCYp/I68Ucc3nSEKRu1UbtSNTfTnq9SzSJJJlqIkEcjyGUsCNP&#10;j38PC/PV6jMdL6ef56GixZlm3nzUlIsWF7hANbG3fnq9R18Tra/A3gwiCzUx8pVK2JR2swH0XFvu&#10;9vPV6h76dYjjOI1NquOMyggPKzAm3gAD7faOer1LLNdFXYfhTVji8LH3twIPe/um/wB31c9XqBXD&#10;81GnrJqQ3MDzq4e4DAWC7R8NCe/PV6haxSvw/H8ARKGIx/o2Xz2to4J+P+EX56vUGM+YacU/mRoE&#10;ZFZdzWIIB1a/xt4c9Xq44fm2KSIVG1VnKhWjUgjW4tobWN76/wB/q9Rb+p+X8GqqlmrUXzYyCHXa&#10;fcFyo76EH7uer1F26w5cwaHJ9KYQqsLMxPu2uPhr2/Zz1eqlvrzRRR5pliiJUaOGPjqe179+er1E&#10;3xuho1xBJKh+7MwW1ySfAfx56vUuocIqp6IVUMrAbQoW1wLa6Dnq9SZE++ojd1BEZKXsdxFtQD8e&#10;er1IyppUlmjSFgkUhdljchbWJJ1PY89XqUNEs8NOsbxJHIAzMxsBoCbjUa2I79+er1JmoocNqIIs&#10;Tp3CxqXWUeP0kfE/x56vU/0GFVsyQYfBH50Tfav3AJ0+oc9Xqte9HfofzD1nx+kgnoKylpmKsjbV&#10;AkS494bgWK27Hx+I56vVuXekz0N5J6IYFQFsPi3xoLPsBJYHdb3rm58SSTcjX2+r1WOyOmHxWiuE&#10;IubAAAgdj9Hw56vUh8bxCBJGQvuawFgQBbTnq9SMra95onTDUNh7vvXIAtcn77fnz1eoOKnHoo6d&#10;6S5uwYt3ACjvb6eer1NdXtxHD4ZYJFUSj3Trci97EeB+nnq9QUYniVVC8kDKdsd1Li9zrp+77Oer&#10;1MGFzh4HU+7G25gGb3iPED4c9XqdsIrocKnb5OExooXS9goN9fhf9e3PV6hPw7HnajjaSTdIlr97&#10;2Y6c9XqWVZjsZpHqY3BVlH2u1+1/4nnq9TBUYqlciVVMv2Dppe49g+HPV6k4JUDJImq62cEkjU9/&#10;pPhz1ephzHTBYpaqRAwuASLAgn6/H4c9XqAqaevSpliWMlRfeDe4B7W+rnq9TvhdVV4bSogHmOz+&#10;6Ba5H8Bbnq9SiqMz1Zj+amTy1jGvhoB7dBr8eer1RKbMkOMUnz0jFYkQFQVv8Bcdwb+3nq9SbkTB&#10;pquCrqlDv7zNfQ7fZ8L99eer1Qly9W11LWwUD+7IHZdO1zpY+y38Oer1BNWZUxvDagTwb0Klb67S&#10;SPEDvz1eoxGRM85sgdaeqiLoi3Q3ULb26m/b+PPV6h7yxm+sxqkkeuVadYrlSLXJ9nPV6uGZMblx&#10;GnZpUAjRQvsN/bf6PZz1eqHkrqM3TyvSsP6eGoJRgxIsP8X0gft+nnq9Rnc10GCdT8nmbDZomkEY&#10;II7EkC4NtQRp3/bz1equDEc/V/T7N8+CYpGfKZJWjYtYAIR9x19vt56vUM2EdRKasoYaiFwsQUFw&#10;SSQfaOer1RcaxDLTVPzVSEdZoySQLkgC1vYL66c9XqCPH6zIb0NRWpRjYezhFYALrtNluL89XqVn&#10;ROuyykpkgokUTkBUsAQL20B+Phz1eq3Xp5guAphyVNBCI5kVQSLWJ+A26c9XqE+olijiYKtzb2C3&#10;x56vUi3Zp5C5awAHste556vUk8arFp/dmYSEE3sdRfnq9SKxLEY6ONW7voAtvp8fu56vUljLU1ok&#10;iqh5dm08Cb9hpz1epNVOMUkNeiywsWjDK97EXv30P1689XqYMZxVYamWprbLTRxnVQoLG2g9l7e3&#10;nq9QGU0eFRVpxcuW87zQL3sWBuot2Btz1epM53qP5VlmWZHKvUtsKXIJ3XN/p56vUCeG4TVoqIkj&#10;xhyd2gJYsdL3Xxt+fPV6uWc4BQ4E20yCojDXjiJ3Eewa6E3trz1epDYngdRTYXDNQPIAY1cxAkjW&#10;3t8deer1ITFYUp8KpqpQBPMzRSqQQVNyLn4W/hz1epEZrwrC8FjSjLqy1TDcikWGhO4/AkfmOer1&#10;B/NQV9M8lJLKqOVDsbKfdPYA+3x56vVNwzDWoKaF5AzToX9hJ1Jv7Ph93PV6omIZor6esSGeymFG&#10;v4Fib2BHibc9XqT+F1kJwqeolYpVWZlBJAYEkjT4D2c9XqY8yY/h+FYTDWVRdmnUblI90MTZbj6u&#10;556vUzYjWR1GCGmlcxOyBo2sbE3v39nPV6omHUWNYdha4ukUNVa+nmrckX1bQ2N/D6Pbz1eqJFiy&#10;VsYr8XQQs1yyoQVLLoB2Gvxt8eer1YBW/wAykqKyRgiqqoltQWJ8b+zQc9XqT1LUVTzSTTFwTcAE&#10;izBfGx+H7Oer1ekSGuEW0hEkX7VrWZge3jcW/W/PV6mOSKQ1nkIwTy1J37b302kG3t1Ovw56vUss&#10;MqKiY0+GqwiDKb6ABtCuvtIGuvPV6sMddS1s60c5ExiUptsQbm4U+0c9XqX2VKgRVflVMv6COzbQ&#10;DtMgU6d9bXtz1er1TFJitQ9XvAuxAAAsBfX8uer1R5JKKeqET04AUAqy6W8L2Hx8eer1cMvvUSyV&#10;Xm7Z0aUFCLghVN9STYHw056vUs5xNjNRC6gkxsLEaBAPvB0uOer1Cxl3CqfD6WWomkASQoYozqzH&#10;2j2c9XqemWmjqAKhbpGCQAFuCTewPPV6nyjxGWoHmNGV1JJG42QeJPt156vUMuS6VSY3o1LqLg3U&#10;A38NPhp+fPV6rAOkIIjgqJVvFoltuoK3uT8L89Xqs26ZwebURTEaG9/hoeer1HtwiGNqIWOot+3n&#10;q9XphBhx8x21/X+nnq9TrhePKWAJ/K/PV6ld85FKgN+9+9hz1epH4hHHJJ7i6fl4c9XqbWaOEW56&#10;vVIjqDC6bR7fbz1epUw4jZfp56vU4xVKC19O5+rnq9UuSRSvuj2/Ueer1N80nkjcraX9l9eer1Qa&#10;qdyCoOp+Fuer1MU3lop39/qtz1epLVlQVJ8dB2vz1epOPI0vYan4Hnq9URap4Ljt94HPV6olRWTT&#10;xFUI1H1nnq9RG+u+V4qnFaScrqGYsfED+3nq9QIw0EEdcy+8wjspDXAAbx+rnq9XUbM8qCmYBjcX&#10;PYgc9Xqy0uB+TUFqc7d4F92hGlzz1epikqnpqaZqtlZVOmltL9vp56vVOkxennpoJ49Cfd0GijuO&#10;er1R6lopNsldGGJud3c2Pb9nPV6kNX1EbpMwTaQWHvG9wNb/AAueer1BnLmRf01E6XKg7F7ksf2c&#10;9XqDrGMTo5pIcJeMtGRJ5lvsg3JC6+z+jnq9QN43XTRRGmw5CgBNwLgADx56vUXbqnmKsgxGnxEe&#10;XNMuwXbQ3v2ufC3PV6iyY1WYgy1MVGv6INJJIqmxBvpY6/Vz1eoOZKWvxMJU4jPecMdt76rYEXH0&#10;ac9Xqy5hrqiny+aaKEusTIpkF7Eta5P8Oer1I6ow7DpMGjqpLsJNiysqglCSLi/axOnPV6k7nelw&#10;uWGCbBmfzVSyk3JLjQr7CCPD7uer1NddXQUmC00WKRbySEAK6lu4PgdNCD4fVz1epHZiSGpw4yYL&#10;pISwZraXJvqCdRfQ89XqiyV86QpKlMI/cQh7Lf7Otx3Bv8P289XqlS49SVuERU+IxGSRrx2FxuNi&#10;TY9rkEfx56vV3ClDJln+XwU4QKxBIF2RRoLsBYg2sB+p9XqS+TqPFpK2ooG2pGZrCxuxUg6nxHss&#10;L6c9XqSeP1f9TcfFVEpScq+otuAYEFQdDY+IH589Xq5RxmrmirixsFO1+1jqdLW7nnq9QyZkxCGf&#10;JlORIxZbhxYMASBZvouO/wCznq9SJwyrGIUKrFaaODb5hvoSAL9tBY89XqFHpbidBUVs2AyN7k0l&#10;n8QAfd79uer1B5mCOry51PkirCrUcDEJIBe/gDfUEW0056vUs6/GsIioKTEqt1ZVksltCbtfxt/d&#10;z1eowMFRhON4DPR0ZDU8sC7itxYkagD2+0/089XqBPJFHNlTEZMPpwDBEzWUm52Hx9vfsOer1csv&#10;5urMD6qxX3JBJHKfmCFsrqfdQqw2nduvc+ztrz1eoYeoWWsFXLv8zWpNTK0is5JsVZtdQtgFNraa&#10;c9XqTWM4pO+QHoqfaZ4w3lKoBUOQAAT3Nrdj8eer1Zuj+eK+SRsExNfM8kJYtoNb3P2fA+HPV6o+&#10;e5MHwDMtNNZWkZwZQ3ZbgsC1zqO2gv4c9XqQWccMqMSi/ndA95A49wXO0O3hfwsfu56vUOdBFX1O&#10;XVlrLOsUKRgi5UWAB11s1+er1BfhGbayWSrw0MICzC4sL2ta9+49vPV6sFJhUdBmwYuZlUTwqrAg&#10;BWUA2NuwI/v7c9Xqn5lxCqjpWZY2MUCKNqW22I8CbD4W56vUrMDxjDcQy3TAHaWVlZLKQDfxPPV6&#10;khWY1SYJXTR06l45AwUqexPj/YOer1MCQYgKyLGpGEsMbDzD4m/a99D3+PPV6jQUeG0S5TpKwTRq&#10;ZS4kUgAkXPs01B8PYOer1SMkZWy85NUO/mKoBI964IB/ifu56vVJz5kzFKECeg2tESLhWAZSDYXH&#10;ft4m3589Xqjfyeq/l5/m8AFOzIWtqGI7H6R7deer1MCVFDR1SKtOJWLkNGOwH7pJ8Pq56vUhsy1l&#10;FSYxPLWbQjo3uCx2knQD4n289XqIh1vzqIlapw50kYrJGfeFwTYa2B0Xnq9RF8XoM15mr6KN6SSd&#10;ppUjUQt9ncdWNyCRbnq9R+unfROOiqkxGoURCFSu7ufdS73On2iOx/Pvz1eofjlN6VKPEqUe6XBV&#10;CLeHxtofjz1epU1uFYSAYwQ1R719CSpbQX8bA/w56vU5YXgEVFWLVVctlUEbguhAsWBO23Y2/v56&#10;vUqq3A6PFD8ng7+esn+RSNbEOR28Ceer1MdFl7DYapXxcPHJKrxNYWGhN9dRc9tOer1BrmhMOwOY&#10;oCsawlhGoP2hbQfV7Oer1FkzHnuqjppHhlJa79zZgCL6gAaHtb7zz1eotmauoqOCIp0gJBBIB3HT&#10;wOnj3+P389XqCl+pdXQtJNSbppjdNCOwHcg+PPV6gnxTMNVUVYq6vfaQ7itiQbm/xGnPV6mHHMYZ&#10;YtscgLi7DxvrqL/Dnq9SNmzBiEciuxsiFdTb9bc9XqUFLOkNNI1LVbjIPsAkbgT2NhY89XqRldX1&#10;lZ5m1wFDgEjS/tt/Dnq9UF5TAr0pU+U5tc9reI+/nq9XMSPS0HluQSPs3BACk9yfCw56vUnanEl3&#10;eYgF4m2NYi1xqLHXQ89XqTqVVTWbZaWZ4yrguuhtbW2o8eer1L3DaSnm/wB+NUNwYNt0G4NY7fq7&#10;X56vV3TRJRYak1c96hb+YRqTa5AH189Xqaqlikg8pBIJiL7tAh7g2se3PV6slaHpaZRRjc0jEykm&#10;wUjUWHY356vUh5sWSjlDCMFDuLC/cnuQe+h56vU4HHcMYQR+Y24kkD7Qte/fX6uer1TqdYXopnjq&#10;fPlB+ydCp9nssf17c9XqzSULzUMfnkns/ukj4kc9Xq9K0dJNFKjjZZi5K6kAajcNB9fPV6pwpTXQ&#10;xwImqruOoOoN7A+w+3nq9UlMPp4ilZTwBDL7rgXFh7Ld9Oer1RZ4qqOq+au0aI1mUWJKj2X+/nq9&#10;TymDR1CrXU1MzyK4fzJPDQ66fw156vU602W62vqzSw7keVWYkWv9R08Oer1Luj6eSVtCJHZo1Vl3&#10;H2uugJ8Dfsfy56vUqY5sJwyJBRxGKTVWfTQgantcXPh7Oer1J2q+bVhPQm5qQ/mAntY6N4jUfr48&#10;9XqR2P4pLRUEUUcnnTbiXUWuASANPH489XqRGLVKz4klPqwK7dwIsvje3gfDx56vUk5KhKFTSUkm&#10;5ma5HixUj9mnPV6suEriFZXtTBPJjJ3htbXPfS/iP1156vU9YjVw4TNtePzN9tvc2OtyQPA356vU&#10;k8Qx1KiuQUiC6lN1h43+zz1eoQ8MhSukjq0N9SSdQfiCOer1CYKpaKm8yQbFmbYBbQWHf4G/PV6k&#10;RjFbUSMzSWVddfE6/fbnq9SYkQ+S36RtqhpGa50HsU3vz1eqJ5XzUceI0bsruDtU3AIHYkeHPV6n&#10;IVdVBIPn2Fm2/YBBsCL38Oer1LuKICZWC3ive9tLeIueer1CXT00s1DBVFQqm4AXvceOna/PV6n6&#10;qq6+gpXaGQiF02O5FwLndob6E+3nq9TiMfrp1bB6cAU1XEElsBqBZgAe4+rW3189XqZ8vV1Y7JRy&#10;nYEf3V1vcXFz9PPV6lxWS18tHBEv21BjKi92sT43Ohvfnq9QJVP8xwvF5Ya3cgiYgnv4+Bv/AA56&#10;vUuY8xRBo6qnO9iAWQ2JIBtofj9P3c9XqGHAcwRUySJNLH5crAg+YpYaCwABuCD489XqHfLGMhZ1&#10;py4V5Y2k3KQSSoLeJtf7rj4356vVMzVV0WY8HDxAkl1Lv3DAWuL6i57H+3nq9RZuoGSqvEsUlalh&#10;XyZUj3ALoqgW9nc+J8fHnq9RYM69GcTWoDzUEny8h9xlUgE+Bv46Hnq9QIY70wqsKDMwZbr7ot2I&#10;Ot/p8Bz1eoMsQono3WOQFWIvtIsQPjz1epvNhe3PV6pEJgVbyhjqDpa1uer1S0NNPVnzQwZmNgOx&#10;B+yPhfnq9TtS0VZDXOkNlXQlb9/EAX8Rz1epXPWVMNVGLCNmANzqA/gNPZz1epX0VVVmqMNTGZlK&#10;301A1IB7/dz1epZUMr0lEzU99zN91hoOer1cMBSsFTNJFI3ls25lvopH7PHnq9TvXR4caYUjkKw1&#10;18QdOer1M06xySWVrHsWI093t489Xqb62riRUWBruzKNBptvqTz1erHNTy1UrMbiLaAoJNj38L89&#10;Xqa1glYyb7IrgBVFvA6nvrfnq9TrSwlYnSoUhCNq38bj289XqaaOSLD4WSOK7e9a/ckd9e2vPV6s&#10;kBM0HzDgrchhGRbv7b66c9XqzU1MlKGDOTErFrE3IB72+jnq9TxBMjuZYJNzsLr4DTT2+Hfnq9XG&#10;CCrZnFVIJC7e9pYE27c9XqxmnhohtrQGRCbe9ot/oPgOer1ZhTRRTiNSEUE3I7H4fXz1epgrcApa&#10;uRklRthFxa4Bt2Itz1eprq8Nmkj+Ve6OinZ2t293T6e/639XqSX8srYZkglpwtQxVXdfsgEfRci3&#10;9HPV6nLzYMOZIhCWuxJYAaADW/wbw56vUu8Pg8yIVlORGFChb2BH+GwOun5c9XqUNFSVrtJIy73c&#10;pqO5t8LW56vU7/y50lWKPRXsbHwIOp56vVHK0ckj00VyoJJIFifaBz1epzWWkpqZYoxeIqB5RNyS&#10;dO/PV6p/y9dhHk1TKY01IDXuQPZ/Tz1erlU1TVMvzMDFEf3Wa3Y+y/w56vVBZJZHsGMrJa261ySb&#10;ac9Xqf6tN8Qo2ivLFGyO3bafha3b4c9Xqnww1aU8c9OFBgXb7zXLC1ybWPPV6nHy6IxPiIkYQRBW&#10;cWAB01a3ha3PV6nmkxOlp4jUUrpJ5zLtYG9rixt37c9XqfcExqjLCKJSWiazX0uoJFwR7e/PV6hn&#10;wLEzVqIae6GzEMexbtqPG3Y89XqV0FPJ5TtMCTKzICF7qO5Ps18Bz1epDZvyoMKrJcLRWWjkERjt&#10;7xDnVmLewsLj2Dvfnq9SEipxhWMCCsYjy7Ne+hA1YE2IG4aW8fD289XqEzDcyYPWUkooYEBhszAX&#10;YpG5Nib3Op0B56vUFWdsRSfbDSxblu27Zp7hOlzz1eovGMyz4XVLJh6gBT74NiSD32m3189Xqe8N&#10;xN5qIhNZHIJAFydTbnq9TgMQWlhkqKuURQou0nUMSdBYjUW/L2+PPV6lNVPDmOOiq6CQuY7ARqRY&#10;sAO+h79+/wCznq9WSXCJsZllpoFB2ksSrCwY+AOnY89XqwtS4gscGHuCFhOxw2hZr97jTXvz1epw&#10;p58KiqEoQWLISwPtY+HxHPV6hPw/Cf5hSzVFLKzMzn3FCgAWAIBtf8/ytz1ep2OUnCHEZ3keNVA8&#10;kbQhYkWkOm7coGmvjc/D1eprdMXoy9Lh+1htUoCgZlJPxuR93189XqU+HUWKRESVdhPIy7SP3SB3&#10;I7Ac9XqErL9bG7I8RaKrjJDsxuCRcagLaxOuvPV6hG/lseacEOEQhYp5nZTKwJKNcG5Cm5A72Hhz&#10;1ep0ocmrg2GR0dJMKkA3dlBUMSpBAvY6fHnq9TJh2X8PnkMdS2y29dT3BuLD7+er1MuI5bhxBFwa&#10;sUNTICQrE6n922utu+vPV6mWowaur5I8Nw+k3ooHv2sNL2VST4+3nq9UTHsl4n5plrV8ueoZbKik&#10;3PtJ26+Av7Oer1OmL4fLgtP/ACisceYo1VdpQMCPe3AEGw7WOvttz1epmxiTB6LCkxf5tapqhvIl&#10;jjuGUKL7mDADU6aEm4Ph39XqYDVyVTb6BS6EMo3CxAX7PjY3+B56vVPocKrxBLWYlNLJJIpULZbA&#10;G9wCADofie59nPV6mWuXMGGZfbC8JpWnlldUF2AKbtCQzWJsO1tT20789Xqf6bDaiir46WSXcJQF&#10;O4WCOQPc0Gtu9z/d6vVOkobzVWFVpRFuPdVrMyi9iviPZz1eqNUClSA4TRtvMZR3G0AhW+yb9yNO&#10;48eer1NtVikI8qSn3vGWYEojaKNGu1rWF7a/Hnq9WbH6Wd6CGeNbwNtO9bXIBJW5HgD+uvPV6lDg&#10;pkxGWOOpNwRozWIO1Tr2Go8eer1M+JUOEy1Mk8FMXmYN5j2UKQb6t4gga/d7Oer1A9ifTCjxepl8&#10;jRpEAKLa3u3YkHwJ7ac9XqBzHOlKYfBFU0Sm0jMNxN2FgTrf46fDnq9QL4lRYvhdQ28OYtyAC1tp&#10;8dNDb9fZz1eqVR5gxNqlaepO5Ny9u1h4am3bnq9Qh4Tmz/fjLB5reQGNkuP3dTY+wgW56vUv6PG8&#10;LxyCaopY2idNxszAu4JttuNLHwBt+znq9SEzVlJ68CREViSWcjUxqRYFrG9gfz156vUUDP2UpqNh&#10;PFHvZCfNIJJtfQjv356vUGbebh7tTge84HvEd1Oo0/v56vVGmkjeJBGgU2N7X1N+/fnq9XiHmhM5&#10;A9zaLgAC3YaAan489Xqige3tz1eqbHNHHWieKMMiG+1uxA9vPV6u62rFU5lSMR72JIUaX+HPV6oT&#10;AKxANwOer1T6CkaqqVSQe69zc3sPjfnq9RlejvSjGswZiEMcYlSysAouQBYFr9+3PV6r+ugXTKny&#10;rlZMURDFUg+UFG2xUAEN2JB8LX56vUajBcKo8Pf5qsco0zCw3dwNWF/b8Oer1KKszJQLUilpYURA&#10;u5NhJLD/AFrn7QPh/Tz1eoH8ZxmpxfMUUBTzFTcbWFtATf2A38O/PV6p748+HLJVyIwZlVVCRliE&#10;1GtgSNTb+7nq9SdXNDYkkKyxuViIGoIa+rar3sfZb6eer1OeDYm2PBKmlLNGSGVENmLA+8osAfh/&#10;dz1eoSqExVOKUlJ5LIlQ5DeJBGpW58fDnq9QvYLjaEvR01l9xgSwO0EDvfb9Vuer1M9Ti9NUQCmQ&#10;SAgNGStrEjUuDYWH7Oer1J6oIaKVkdjJErWT/ER2FuxYnxJ56vUqsKw6qxNvn1gZoo4mkkIU2jIF&#10;tfgT489XqQGPzYjV1KV8cRmfYyIlgAFFrm+3Qnv8deer1IrFMJE9OkdBEEKIWlAIIV7n3VsSCNO/&#10;9/PV6ljl7C6qbD4qhpAgkHe1iQb/AGlPY/Tz1ep3ioGOLTf6VCjxkFZJEZlJVdbBCNdL+Pbnq9WT&#10;5CSSb5/eZEchdnYE+Jse2p7c9XqlY7h0tDTCQpsQE+YL2A7+wnw156vUmsMpWkxf5sIwkj8vfoAF&#10;Q32ad/C9/wC3nq9SnxuqeAw1GI1G3zzISBc3Ou23021P9HPV6mXL9bOUqIauJZY2YSA2F00AAU+w&#10;2v8AWfo56vVEq5IavH/OqJBt2yKLKCVZh2v3sSBpz1epbtUwU+FU0RiDNAGIUjU2Av8Aeb+Ps56v&#10;Ux5lmpsWCz7xQoyeWx23uLfZHiL89XqYcvQYPFiNNVpEVakjMbG4u5ZtG1Nuwtfta3jz1epcY/mX&#10;KWGYcZIIJIptzJJJLMjqx/d2IANpJuSb+weHPV6kviM+HMg/liK0swUKoF7C3c+zXXnq9TrglRRt&#10;N/LZ/dMaklr3LKRY3PYG+lvr56vVwxPMWH/LnB2YI8bAA7dxIubG4B0Nuer1ca3H0o6aleGBKknc&#10;dpJ2rYAEmxB0OoB76fHnq9SUxfMIq43nlBWLaFICgAH/ABX76c9XqBXHM600bwyR+ZvRiq3YXYWI&#10;IuPA6nX289Xqx4ZnaHEqlvMUiRUbcoIJ07WIPcc9XqVeE5pnqcRjkbZ8sVUFW1uRf2+OvPV6hmo8&#10;00D4Wny4JlYWYXsBY6H22056vUmcy50poacUtWTM8iaMSCpcXNjc62Atb9p56vUV/MWcq6acywAn&#10;crXOhJKmwA56vUWfqFNNXJ5lKSu+58tjYajVtOer1Ecz3RTVSsroNoBsBbw72+nnq9QD45gpSJqy&#10;NQGVV3MdDtve1vrPPV6gzppadqxpaWB0EtgN1rX8NosPp1v9PPV6rmPw9+gD5rqXzfmek+YwyLd5&#10;bOneYC42ggggDuf7eer1Hr6lZqGG5g/lmIMsiAGKNG7oAD4bbW+H9PPV6iQ9S6yrwqcxTkz05f8A&#10;Rv4qrAEjX2HQ2/hrz1eoDK6SGSnNVSR3CEgEAe8L9yPaOer1Fsz5OMTlFZMGSSnYsqeGgtoOer1A&#10;bVhWBkllsZSSLgWUnuO3Y89Xqx+aBAy08gayW07G3PV6mKamglw7zmdtzBWZVJBU31F9LfXz1eqS&#10;YrxbcOBYxC1zrp4i5uT/AE89Xq7VKv5Z5NoBchVBsPr56vVzUV6eXc2dgVINraX0HPV6odVH5AaR&#10;pQA1gAb2BHex+PPV6s080ZfztwV0U66WvrbQ/Dnq9TS9ShWXbs2yqbm3fdpfvfQ89XqgzLLUq1O8&#10;jLbbZVsNR/h8dLc9XqeMA2LVPHWrrZiWP5G37eer1NNXSzVFbFDGil3diGsOwJYfXb7+er1Qqmuo&#10;5FTcpRkMiltpsxPh2tcHxP1c9XqcKehMlAkFOPOkXbIAtrn2rrp9PPV6sU5lVgCixxw2LrYXN+wF&#10;u2njz1eqM0KvWSGnO1iDsPcKT2HxA56vVJLfJt/L6ncscyglkNrMO5v4X789XqcMPxSpBlglmVB5&#10;YAdiSTe4YaAm5/Xvz1epnrhTPCla5BR2WMfaUl7dtLH6b/Dnq9XOPC6kVEcNRM606l5Cobufge4N&#10;/Hnq9Tdhs81VI9RSAIELKCb3Nu4HtFuer1OrwN/N4pUAK2JFrC9xa58dBpz1eqXSTUFPWSMJiHuV&#10;Cu1xut3UHTX4fs56vU219N85Os8UTSom2QEWt/rX7WI8Afhz1erHmCoaWHyKeMIQL7h3YHW5+r9e&#10;/PV6k1hlZTxzult0shFywuAB7Pjz1eqViMFJUlJ6ZQ+wqNSSLa3AHPV6oopFr5bInlogFl/1S2tv&#10;YSeer1KKrxh8MpjhsMQcwg3Y2Ft2ovr7Oer1Mi76ynM0rK6z7S6E2Isew9nt56vVCwomnrnFKl7C&#10;1ib+NzqAfDQc9Xqe1nlnrUAi2RqC6lbABgCLkGxI8Oer1Nb0c2IVc01U4CqAzjxvbsB8eer1KKnk&#10;y8MAfGI/PirqV1jhhazI0ZuXO4222J0FjfU3Frc9Xqg1qTimM0kJFRVbNzMQdo8CB2II56vVEikw&#10;6edcMA2pGApaxBJ3Xtf4k89Xqx1MdFFJM8cXlmAhidRc+wduer1YZan52rhp6u6hQrAEG2ouNPgO&#10;er1cJ52lxGby13qRYdj7wsB8Oer1S5auGnqzOhPm7DtQn7JHt1tr7Oer1ME36esDxIwke5cD3te9&#10;1FtOer1dmkqY33yAsySAa9tT37a/Hnq9T5RUEFfWhK+Ta92IUWGnc2N9QBz1ertBC1HMqEyhGG7x&#10;1v4fEc9Xqw1ElJPTxSVBKjeNraXK/G3a/PV6s8jyVUzQjy1RCw1axIH72g56vV1GlOmHxYhUBpNt&#10;190Wv7p8Db2a89Xq5UaU9Eh3vsMgf3WtoB2J8PHnq9WLEfLpZVoY2DzFVYsbBd3cDwGo+jnq9TdU&#10;zVEcjUI2mN1BYDUAnXQ99Dz1epzjr4IMOi8iLdIWZiWW2na/0jvz1eqGKqgdGpirtKR7rACwb2kD&#10;uGH9PPV6suIKr4YY4kAMe1mOg0Ol/v8A1156vVikhD0grapzIHIAJa5BI977z/f489Xqhy07PAod&#10;PKAKXtc3vexHje/s56vVFio5YqxTIpVVbuR7Dz1epQSYfNiKyvRqArAA+6dCDp8Neer1Pf8AVzEE&#10;oxUSTXERFlddAV0v3tbnq9TbLgWLtCtNIQVfcQf8Q3bib37gnnq9U6nyziE22SpUkMylWFgdo+0D&#10;9Ps56vUIeE5cSSZY1QBGYWBFgADfW/jz1eox2VemeHY9VQ+RTRhkJ2yKPe17gse3sFrft56vUaTL&#10;HQmlpkhmZDUGN7kaWC9yLk/r7Oer1Hoyv6f8MNDTYvWQqyWDeWgBbQ28PC4H0fVz1eo3eUej1LNB&#10;Tg06IWDe8VJ08Cf4c9XqGXB+jNClC8csavKHj/SDQXJ0A8dOer1C7l7p/GF8ryfMRWIYbSbC5uR9&#10;fPV6hjwXJWHSVqwU0SyEBQhKkMdT3HcEfs56vUNUeWXgZEg9yQsPMTuCQ3fX237f089XqETA8sRT&#10;1xnaPsH2jW4b26ff/fz1epfYFlgNSNLiDM7Lqoa5JF9FHt8Oer1CEuCqY4WhjCDQgOBoPo056vU8&#10;00EkcUmHSgeYQRuGhIPsPcH6Oer1Kiiiq40UbEY2A969/jz1ep0ljVgEQWubEG/b9b89XqdnW+2A&#10;ECwOnt8bc9XqdoIRDBs8G+m38dOer1SoqFbk3uB38Lnnq9TjFTTRWEX2T4+PPV6namhDkNGLHUeP&#10;PV6ntIZVFkAt2+vnq9U6nibcFcAg31sBrz1eqckFwRbx9nPV6sb0e57g3bvqDpz1epxipJfKUhgL&#10;X9h056vVHbcxaS4uT4dv1056vV2acRoWc9tfbpz1eroJGLBW18O3PV6sBgMtVuYAaEE/Vz1epskp&#10;ni90Lcdze35c9XqbzCkZ3nQGwN9eer1M9RTEkz3Pfw7Hnq9X/9TWC9N2WsPlwyozFjK7FRljXW12&#10;PcEC41A7256vUt81Hy6o0lLGFKsxBOoKW7rpob+Jv+fPV6iy5kxyrL/y9EC2djuPcEagn4Hnq9US&#10;sqa+phpmq5QpRlZiDcEW00sDoeer1QaqWHDiamljCh2LW730PbuLk89XqbYMRaJGqKqBtoPbuLnU&#10;k6Dnq9T5TOUpJ43jBncKysRawGoQDQajvz1eqDUSYjiDChkUKrXN9bkjWwPbnq9TjDRKtMKhLO4I&#10;UFfGx1Hjew7/AB56vVimqZRTznDdouxaQMNQvt9vfnq9SZ+aq/nfNI3hVJFrX19pOnw56vVEpsRj&#10;WXZJdWJI0NrHuLc9XqUHl09W8M+Kjdh4lHmrHMol2310sSpPtIsOer1IfEMHWKZ5qcMITK6oCxuF&#10;v7ovpfvqeer1ejWNLUy+9PJYd7gc9Xqh05+QmUKoL7WAJHcX1sfjz1eqLTzzYhUFYEtdtlyNPpv2&#10;PPV6nVMMlMT1ExDHQNY3vr4c9XqbfNrEpZZ6RBK1K222inUbgBfwt49vr56vVhLiMmWtlJWQBioY&#10;AKfEXFjYfHnq9UGpVlrlChyF7Am5IPbU89Xq5rUVdCkhkJnOtrAG3iBbxtz1eqexqqujiEnus1jY&#10;d9dSCeer1cpop4pHp5g0RBU2PsaxB1/t56vU7SpDBQR6HW6sfb/fz1eppo8OoxMKmBQrk9gbe7/Y&#10;Oer1Rat5II38xbgyhRYdgfr8PH7+er1OL1MUlGDcFwQO3ceOvw56vU31tOL+VTMsThkKk2Phcgjv&#10;bnq9SaxGrkET+Ut3IYnaRprbTXx8Oer1cKNIEpkjA2FxYAjsxAtceNjz1eqSamgooopq9bT3WMuF&#10;Op7L2B789Xq7xbzaxUjVrEgqdo1t9P8ATz1eqLQYJNPF5vktJHHpLYFtq3tckCw1IHPV6sTxTGlE&#10;SnynQmy9r21N/q56vVijWZ66Orp/cjRCGLeJP089XqcJMUanTy6cBmFl2rYEX18dNeer1cqqBHPz&#10;Hl3cAMqaHd8L+0H289XqT00tRVxqZLHawXbftbXQa6g89XqiUE7zYaskqWeVyL2IJNyBce0eznq9&#10;SqpqmFR8mkivItn8BYWsQTbvz1erjU07qizCxGpIANwDfwHPV6mGLEYhR081MhfYD42LWNiTcakf&#10;Vz1ep6mqZZZDUFdCpG3T7R7sTz1eqDDNh6zPSoux3s5P5c9XqSVfWUNRFJQVKnScFbKdbe6VBAtq&#10;Neer1TEmraUyQ4MyAox8wsoI2WsBr7LfXz1epTRzxVlVGqMNyoQw7EnwI+nnq9XOqlqYDBGqAKXO&#10;8tp7q9x28fZz1erNJPTpKlVtUAmygAAWJsSeer1SBCUk3OTZSSBfTW9r279+er1ZJfMeqjnnI2hS&#10;uml/b356vVzetFO/mOC0MabAo7DUWIHw56vU4U+Iqis6nzAGAAvqAR4+znq9XGHFrs1yUvuIGlzb&#10;TTnq9TpBiDKscM12uu4he4toDz1eppxavaeQwmTvYqniSOx+nnq9TFSyfL7YKKPdUi95XJ1JNyP2&#10;256vU8Ms8soW5MgXbcdhc89Xqk08VO+yn3FZI911Ot7+0+z2Dnq9Tfh1BO293jAkjLgKnZh4H6+e&#10;r1YKquiMEaeXtKq24C517WP0Hnq9TZT11qBTCnngOFG3U2vqPq7256vU5w0dQta8joAZEJsbXA8N&#10;PYRz1erHHh9LR4Sj0cXl1U8geUXJAJ8BfTnq9TPidKKWqEzMW90bra7ba/Hnq9UGj81opJGUmMsx&#10;F7kWIsbGw7d7c9Xq5QRfykuu8tGpLDebgX1uSb+PPV6slQGqy0VhfYD5egLhhoQNP1tz1ep3wurp&#10;2RpJ2MdQNq+A0FwBYHnq9T9JQVdX+kl9/cgtutYDUkgc9Xqa2wVFikEZ8tFFgwAvrqe456vU20NG&#10;tGZo3bfGQNlrC5J8QPZz1epuXA62etDTsTEwayntpqABz1epYYTl+Ool3UsIVbW1voVvfnq9U1MM&#10;qYqqM1LXjjc3WwBINwNfz56vUKNDCFPn08YIRCW3ANt26XsdOer1JTFKILPP81cu6kxi2ncfVqO3&#10;PV6ktHgklLK2I+YS9zdLErtP8Dfnq9T9Q5dmqKpfMW6sAQQNQT27+znq9Qm4blvAwamKnnlPy5VG&#10;MkWwb9oYlWvZgb9x/Ht6vU7rKmHz1IrxugEYVQNCL+Nze9x2H189XqRc1BIKqE4e7AuSWF9QDqCT&#10;fx56vUqJZMVAigTRwwO7cPAam5+7nq9Smkb52i3gMkjasdLtYft56vVJwhEhAjqBKokA22Unt7bd&#10;vr56vUs1nrRPArT2CAO/w1ttPtBGtiOer1QsdxT5mWNo9smxgpsddt9TcdiPDnq9ScxKWghqJpSg&#10;KuRGCe5QjUnW1z2I1+nnq9QTV9BGmIRsEUUcbMxROzA6AeJ0PPV6n7LeDNWeSI1ZIgTcFbH4C3sP&#10;PV6h/qGd8KTD0Xy2dlFjbdcaa99COer1BRiVDUJUmOO3lkkbWPfxuL69+er1R5BTeRN50whna4Vn&#10;FrEj2nw9g56vU1yI9TT+SSDGoZW8dToSDp3PPV6hCyplmD+X/wAsi2wiw8sLpdR3W41t8Oer1GGp&#10;KaHATElPBvAQHcCCFt7b62Pwvz1epO1FZU4w71EQskRbQ66MbAWGuh7X56vUX7PeK1VLiEmFOzCC&#10;R7y7CQAwFgdNf19nPV6gNxVmh3RxSmXc2l+/bt2/Zz1epO0lNWVNQJaRlASIltbEkHQW/jz1erMa&#10;ljHFVxgGckFwP8I/dHbnq9S0wTHJKeoeUkxK4H2h2+HPV6n+sqKaEJPCrTB2O7athY6kXOmnhz1e&#10;qDhMbQYqZ9pKtbbbxPcG1vDnq9QoQSOpMbxEElfzOutr6Hnq9QnLBLSUgWZP96ApO0XAHbuPaban&#10;nq9Ri+meWZ8ViikqYlQR+8lyNSddQdfhr+fPV6jNz02E00HyZXyZJVVjewBsLbV+N9de/wBw56vV&#10;XN1lxKalmljoZDKgllWzew3t8Oer1FDoKX+YYmaRRukuZL2FgwvYfVz1eoaun6VVG9TTVSMWAum3&#10;S6nuWNrC/bx9vPV6lnV11NWU/wAnI+yNYz7CQfAA9/r56vUqehFDgk+ZAXi3wJvEsSaOXAuqpfT3&#10;uxPh3se3PV6hU6q0FLURxPJTmMNIhlRSbq26697E29o56vU/ZVooWw2MiRFmiDuT9ksoJ26am4Bs&#10;fafu56vVKr45fIanrk8xSjO1n2sUIOpsb/qOer1E5xmuw4Vq0KoyU8QkihRiW2qSSFUk+Gp56vUG&#10;q0Kwh2J9+RjZbWNr3Gp9v589XqNBhAgbKDQUqgKdt1HYX1Yjx056vUgZ6WooKhMRi3KUdfKNgQbE&#10;AEgeHt+Gt/Hnq9Vq+Xcx0ea+m5Rh5LR7EVW1J90EsDYaX9l/y56vUU7HxJHij14jMc5ujRst77WO&#10;xh4ajUH6L+znq9WXKIqsx1DzBHh2uyqSjWZ1NjfwP3/t56vUb/p/RGgp1adFVr6ixFrMQCe/YX/s&#10;vp6vUJFfFNiBNVhtmRVZSO92Fiv3/wBHPV6q+PVPh+NU8izThIIHiJXaCSWB7E+BBtob/Dnq9VXu&#10;YYZYJC8TEte5ItcX1vc+3nq9Ts9LTSRRysd7sve/j2tb489XqSYUNNJLUWAW6bQPj4W056vU8YZU&#10;T0tisgiUAEG4sR7B356vUoKOeRGmOGgukrByTc2bubX+/nq9R0ejuL4PTUVLXCNVcEoxUatY6EnX&#10;Xw+j6eer1GCx6SYVVHLh7BI94DMfaCWDMb6i9hYX56vUazK+bBieHQ4VJCKmSYAMRawIFg3gNeer&#10;1ES9TmUa6jrzWwRmODd+kO0Fr/Troe456vUQLGKuIbnoyS6Ndr6XI+mwPPV6m0B655KqQnYoFgbE&#10;C/if1/o56vUiJ6SqSvhkp49/ls1tbXPgTb77c9XqEbL6r5Mvzm2OQNGTp4HSwIHiddeer1O6YxHS&#10;1cjkB6d7BFvb3rgdx8df289XqUdcGxZIK6YKNp95VtYADSx0uRz1eptrJVp0dQWLKPp3E9vbrz1e&#10;pteml+VSOtF2YEjS597sPq56vUHmO0AkqBVD3ZAWBtbwGn389Xq4xK9bFFG/vNb3tD7e1j3tz1eo&#10;V8UwPDKTLcc8UB3ugvp30P589XqK9mSlqhOKeWEAH3C+21gNQTb2/Dx56vUlcFG6OJY0tIhYWvbS&#10;/jf7+er1Ld8MUossfvEgEC2u46W7a89XqT0VXNENZLEuU0J/xePfuOer1CNguJ08FRGZ7NssVBsb&#10;HwOvPV6lXmSUZlgkZysaL7oEaBT7uo+yAL+09/Hnq9ScwfG63D8SSmpZGjuFBfWyjcL3+nnq9R58&#10;lYi88a1r3n2RFfoG0i/1+H9/PV6hHwSleZk3M3lqrEgkW7Hx56vVFjy3XwPKlGzw+aDvFtAO9wf9&#10;W/cc9XqYsLxisp6rYqX8tiA50VtbWOh56vUYTKuMRPOMFWTfPTRs0y3uFZwSApPcH2/UBpz1epWU&#10;uP1qUJkpAV8yRLuGF9Dr2tbtfnq9VgHp460UiV0dFJV7q6Nwg8xhtbU7dve5tz1eq3DLma1FNDit&#10;d+jsYwA2jEsPZ9YP8eer1DAHpczQtRSMHj3lbnUA28R4j6Oer1VvdbvTUFxmuxehk2ySl5VjCEWF&#10;9ALeHgL+znq9VdObsOxjBMZkGJErSU7AbexBI2tceI156vUCGaMCocXp6lahrpMrbdov2+yRbsfi&#10;PZz1equjrPloYXXLHZ2aMFFYKBobaWt431+rnq9RWK+KqwmoNUzfpIyvu/Akkj6uer1GGy/jqVmB&#10;UslTVCljdSTuIsCDoCbE9tfv07Hnq9TGcLTEamWrp3DsrExuexB+0QdL+0c9XqkDGqWURVdBK1RL&#10;FKIQqqbdwCT9Hjz1eoU4cx0dCvkhGYRALtFgGO7WxJsO+hOnPV6jR9N58P8AnVkZCIqdA67e4uCe&#10;+l9Tbnq9Q84dmBC82LgAKwPYiwBNgT8Ra3PV6g56oYdFjWHwyMWE0e0qpH2g+gNx356vUXegkxmm&#10;rvl6q6xRJIXv7VNrfEX56vUh8SpsMxfGKapaGOapjcum9AVBIsDrcH22N9eer1M0UtVRVYoqx18y&#10;mZ2NtBZiTusNPhp+znq9T5iOOPJTCOmUKCT7x8BoDYgWue4B/Zz1eqHgTxV+C1n8232Z0QBhcsQb&#10;hiDrpa1/Zz1epXUeYabAXNNMjAKgO5juJJNhtufAnt2tz1eoU8OinxDC6ioqZ42jpVv4hytr6Emx&#10;BJtp7Dz1epAVKVuKV6z0KlWdZFEgPu+w2b26WFuer1IurikpJ55auYB44kcFgSGBNiB4gjub/wAe&#10;er1JKj6j09E03myF1B2qntJuAQL+zW5/hz1epWUPVelbG6XBjMfMZlYtayqB2JJ0I8Pp8O/PV6jK&#10;4L1PgrHeCpqDKYCCCQAGUG2m0WNrjv8Asvz1epjxwYeaUVENSHiLMW3bSQQNwUaDQ6c9XqAPMcmI&#10;PSNNGS6s1iu2+pbvp4W1Pbnq9QaDLhbEJMSpYfNBChiNVDDQadvH6/Hw56vUpMjPjmC47E1fTvT2&#10;vsEn7wN7EWJuPHnq9RqhhuEZgwUtWVtP54vHIVLFjcBmUHbob6EX/p56vUUfP+DnC6tkQ+VBGB5Z&#10;UWIN9Rcewfnz1eqJlH+WPDMZJpp3bVSC17HS1u1gdO2nPV6lVTPSMWfYd7qVEhI0toBz1epX0DXp&#10;pKZm2FYnBaMkEk+xu4IGlwQeer1GT6VY/iWE1dNBVXqVjT9GzHdZzoB7Dob89XqsXw6tapVVuBGB&#10;E7h0VmLeBU+Fj4jnq9RjMr4PhlBRNLi8YK1O1htJVgRex0IPbnq9Qt1FHDmTLE2H1JVUp1OwEksV&#10;1ItfXvbX6Oer1EK/mPyOYKrDY1L0qsI97asLXufvNtPZz1eoR6vEqjBMPNP5wWlmSNhZrXYqQdPb&#10;bv8A389XqB3NGKvDgimdWtIG8oKLFU7Dt2PY6/Tz1eoK4s8HCsMVzITUuoVwQACv2bnx3W+/nq9Q&#10;dY/n+CrMghZVlVjvNgBtHY2Httz1eoOc4Z+NdluRMVhSZSoWKa5BuTYEjw156vVU317xuBsUWL3G&#10;lQMABY6kjx+Hhz1eouMNJHX1ZEqKxNipNrj79Neer1GXy3kTz8pT/LQhpnA10LAeIH0+32c9XqAr&#10;NGWY6KuWMpYAE6AWBW+vPV6kKuVhZK+opwQSD72tvgvs11+PPV6nKHKpxRWmQMANwBNgPbYfSOer&#10;1J7COnmK11WcOo4GmuwWw1BJPs+F+er1W9ehv8PjNPUTMlJU5toXEU7NsikAPu32jQrb2EC/06X5&#10;6vVuG+m/0+4D0pwKlwKlhjl8pFUyCJVZSq2tvNyfpvr9XPV6js4TOmH0q07NvYMLKe4Gv8Oer1RM&#10;RxarhpJZhtcIHuNCDc/Xz1eoNqmreqlDVab2fbYLYrbnq9XKGppIbvT/AGQfeUiwB8Oer1BpmuDD&#10;6nZNHE8cpLEtcbNl/AWv39p56vUz0BpYC01JKHVCdo9lxr+3nq9SQzLiEwhkKwCONgffa3vHxP1f&#10;r356vUCENY0siTrLsRSye6LXF7+PwFtOer1KyWtOKUqxx2NrsQvdlGgvz1erHHVS+XHTRhxNG3uB&#10;SQGv2B+Fr9/Zz1epb12KLFBDvBuAQ6h7i9vZ256vVCwzHsRXy4UazM2iCwuNTb6xz1epSPJiEcYa&#10;CAKHAIGpse/bTT+jnq9UfGc24ZPSNhSR7m2iRiVJAYHXXTseer1BRmNw1WkzOTJK3gLg+Ovgeer1&#10;cKWqCU0dNTSrC/lI4LLu2k9/HTW3PV6mukommpJ8JeW6zFjdgbtc3+BGv3c9Xqgbag1n8vLlaZka&#10;5HYMCfy56vUn44ZaeqZISSzAmxNxtufptfnq9T7hmYayhwmVv90kvtUeAB0uD8NOer1QP62x1y7Z&#10;2tJsIGgUgXsLgL7Nf7+er1TMD6iYRToaSrKhI/c8wXuR8fZ7Oer1GtyFiWAYrQwCHZZ1Zvifj39v&#10;PV6hTxbJ9LPhrVVlmidw225NiPZ8NSeer1B5mPIlB8m06Mi7Eby4r2O49jY89XqSPR7M9R06x2bL&#10;uNyO1NXNuQlgyxi2o1NwAfZz1epc+pr000HXDKC4llZ3ixSI+Yr04AeRfd90XUg3sQQb3HxHPV6i&#10;G5MpMfwSq/q7jReGajZoXScWcsPaBbuNe3t56vUI7ZWxnGMMEiSnypw/u6kAqSLdxY/Hnq9SKpOm&#10;2LUhlmWpl+XYkGMtdCfbqL3H089XqM30MyDFU4okE0wvTlXt428Dp27frbnq9VtmVaZKHCl92xIX&#10;6dOer1T6+uWSJxcA3KkeNibc9XqRE+ISwTIhF1Xdp7TrYc9XqT1VDSASVGILvU2LACzA29vj356v&#10;UHWLPPLN5NLGXYXuTbQEkg/ULc9Xqb6kzUJklrpw0roLCwULpcHv3+PPV6mmm+VjneqqFVpXO0+0&#10;n6+er1IDNpqsSlkwke7GzGw0IJbt8dP18Oer1BHDh+HqkkFOTLJRF5HXTah019ug9vPV6ggzFR1+&#10;OY2tNusisJVU3K3FiD38Ln7uer1KjCsKpoYJhUttdwGW97KwFifo56vUDuYK6spMUlenUSRrKFK3&#10;u1tde9gPq56vUFWJ1VZWTIPNkhghc7wqkqCLbb/Dnq9QT5mzLmDE8X+Sp0MiKGdZDZVIU6jvcHnq&#10;9TbPhr41QeZIuyVGVSRchR+enPV6munwgrWQywzq8L7lnsL2Rb669jf2eHPV6lLiEbTxGKn3sYYj&#10;Itl2qCdQSx+rnq9QO5hmmmxhZMQHmEgK/t974jx+jnq9Sko8IgxGqC0LF6cmPva6Fb3ufYTpz1ep&#10;H5tkoqovh2NOkaRyqBoAu3dbv8O/PV6oFXStUsMMptrx0502khihF7g6+H8Pjz1erDV1DUkTxYYf&#10;IRF3EuN2o9ouAQfZz1epAR18i0xZI7mSYNqLAkjta9xz1eppzIDJQ/K0x8mWoI8o2vdjfuAde3b+&#10;GvPV6otDPVokUJcF41AudQCU228PEXt46+3nq9SurGw+GRISWT3F2i190nc6+H0c9XqyFKmOQSCN&#10;bk/pF1JIt3+vtz1eqdG1MkjTpDrIoQK1wFI10v8ATbnq9SXrK4YSk9RFGBLPJFGCE1LFiFNhc7Rf&#10;U9gNSba89XqXtCaSijhWSTy55GLEMNwDEWPbSx7i/PV6lRS1TyKtFCPLEEi3kC3Uq2lzz1ep1qab&#10;D6fF5IVQskcbMdykMQ2o08Ab356vU4Ydi2G4XhEjxQhVkVjqvbTbr+vt56vU+4d5qYaywRrKZ41u&#10;F0C3Jt4k3A156vUuBTRR04bziz0yhUuCAAf6Oer1P8z0s9HE8iOpiZQzgAgi9xoDz1eqTSvJUVRx&#10;Iv8AoVcjYCVZkJtqP4jnq9Rn8mGxjnhgJ3lXBCliFB9mv6jnq9R8ei1RJVvJDtuSSFG2wUXv9+h5&#10;6vVZj0tpZEmVqjwt3t7Dbnq9R38FraJaYLcXtpf6+er1YMZw0Vsd0NvH+HPV6kn88uGELa9uer1K&#10;/B8ajnAZwAPH2+PPV6nmqRToq+0+wX56vUh8YrXw7VU+k9wO3PV6kw2YKtnB7j29rnnq9T5h2LVb&#10;i8jW/U89XqV1PXmWzEgkc9XqUcNTHYMxFvAW156vVhqysgujjTv489XqYquonja1z/G3PV6mqWol&#10;cWbvr7e/PV6mafzpGNrFdbjx56vUmsTrGiXzKcdh9HPV6kbU46zqxPfXtz1erjRYs6Mqvroe/PV6&#10;gH6wQtWRLU9ytzZe9tv9PPV6im1lUyMHjU+e5AIsQLWt9Y7c9XqcKeSlKREsjGMGyr3Dez6/2c9X&#10;qg4licb1BRfsxoXYnQA63/X489XqSE1eKupcS2iAYOq6kFbdzoPH+PPV6pdBNINzSKojNyugN+/0&#10;9uer1OlVGk9KKqO8gO0LoDY+znq9Qb5oK00cZl+0xZTbwHfX4eH189XqCfD6WWLFPmKuMhjvsxsQ&#10;ARofpGh56vUH2PUNL/MNm92ZnIZ20Fz3vb9nPV6gSz3iYws1M0RvCFIIFrk9tCb/AH89XqKJ1Gxo&#10;YvhkO0IlRT2L7lJsbaAai4OmvPV6gly7USx1EkGPru+aVmAHiADfXv8Ar8eer1I6uagjxCqbClaM&#10;sgXZI+82uTdQfs6+I8LeHPV6up6TEqXLVRWVL7oKaRQ6ttABbQHxJAt37DS/cc9XqDrFceaPCvk0&#10;stPM4DkWNyBcbT7L6X+nnq9THV0tbiGXoqlPtQl2YLYkAnsp+jnq9UODDHlwimeeS+hc77Ai5tY+&#10;w89XqjVeCpBhUdNBJYxtdiCCSpNz/Hnq9SOwuF6ppFkQxwJ5hu1yTtAtr8T2HPV6lXDTYXV5feKB&#10;R8yw3AXvYgC/5c9XqR2UZq+TMlRgMZSRe8ai53nUbCBrcHw8dPHnq9WegqpMKzNK0UTLExszj7JY&#10;MQVAve638R+3nq9WXPGD4A+ISTYtSzT1UkKyUjJIqoga1mlQhiyEHsCNSCD7fV6g7zI9NTYMEw1C&#10;kkYPujUG1mZQddeer1KXKeasNxjL38plXY9SNil+6sBqqiwJsNeer1TaOfB6aA4DhsSwyxxFDYFX&#10;nPvMzuSbbiLDQDQDS9yfV6kBlqvrsGzQaycMlOf0eyxsGOisdL2B1J+/nq9Qi51xKOeF56oBpFj/&#10;AEZ/dJAva/bnq9USiaixvAaWGWJXayqoIDBSB9rQHUnUc9XqGPpNilJl+hqsOpmaoaIkFRbcb2Og&#10;cAadrj9luer1IPFMwfI9SgNroleyxMx1WNVF97gaC50uAST4W7er1KfGcENHPDi+IAGEuG1tpc2D&#10;ffz1eoVM54n8/kx4MOG6YohcEaAC9iP18fjz1eoN+htBDmSCvixDzZnpyzSxkbQqi9nF9bH2/Vz1&#10;epXZRzVlfAM3S09HG0bSEopYhtwvawG0EG/7eer1MnXXA6jFJ4sRwuFkaQxyBuwBvpcA9vgeer1Z&#10;cuynEaOOixNkpw1kMhJI3+PYHx8fo56vUucsY2lVlmqwWNmZfNZdga5BW9mP09x/eOer1BhSYLUQ&#10;50MKtaF41uXsW3/4R8CPHnq9T7m+mbB6qhrcTgeyhUCppcMdCRrppa3PV6lVXxUmLYZLQ0yBKerC&#10;+6ddpPjfvYG5/u56vUCuDwQYMhweGqkfZKQEc3sL669yPgeer1SVc1WJrTsQFjYkAke8pv356vUN&#10;lPRmjy4sNWI5YkDTGIDaxP8AxIqb27C/bX26+r1KLCcdpqnCo6SUCQFbMAQLDXQaD3rc9XqEfKeH&#10;0K1kOF0Vv026YSH3QgTbofj9Px56vUP2L5brP5ZLVOsUrOgsyEOCbj2fdz1eqNQYJR5jNPQLCWkO&#10;xAgFkudOwXvftz1eopGZsOrcExyopsImEsaySb/G5BsdfhYgfRz1eopeeMyxnE6unqLnyQJA/bTa&#10;fdI76H2/Dnq9ROMz4OuYKoznVpJCyKCwBFvzIN+er1GZ6C+n8tJQV1WDJLMWCFhuCWO4BgdNTp+z&#10;x56vUbPEqSjwiI4ciIZGYIoUWLEmxJ93Q/s56vVOgqUEdMuJwAxpIgCqQXPgbfR37eHPV6pWG1GG&#10;YbUVNJiyBozK7AlQDtLEi/s+P189XqyVVQuJAUdDGqU4Jt2JLNe30jS3PV6nvLNDRUuG/wA0oiBJ&#10;RyHzGsbByNRc2BsDbTTuPA29XqD/ADXnHCK/E3jkmKQQqWFwAd+3v4eI/PTvz1eqvrqr1vyxTXNU&#10;WLRliJTYKlj2a5It4E6e3nq9RP8AOfUOgrWbEYGCPNuR9pubudCO9xb6h9HPV6gdq60vPA1cfdgL&#10;MGJ1Ck2Fx2+/nq9TJU45BhtTKg2MYyW3gam/x7H6+er1JqTF6qZTSNKwBPukm6j4Aaduer1NtVQz&#10;SkGUm4PvEdiD207WI56vUk8WRTXimkLhAFJYEW08LHT6dOer1TaKSlqQtNRvulQjsdL+w/s56vU3&#10;YpikQnWjdSgUg32kC47X08eer1JquSfEwhM7RgSdhoTr489XqfMQhWdJY5n/AEGza2tiAO4Fvbz1&#10;epP4lFReQlLQ+7BKFA2nsALXP089XqxYFg9dRVy08qgQkEsW7kHUE/T4c9XqXOG09PhkaNUsxRmY&#10;Cwv9Gg7Dnq9UEK0i+aXNt5stwAL3se1+er1QKuCapEs0BDRlVIItckG3PV6miWqdBH81IbD3mY9z&#10;e4AIH7Oer1IOrcVlbvqF12myp4EH2aaHnq9XOehnKGtjIiV9o18LDw+N/Zz1erlRRItUPnFKu5Vl&#10;ZdBoNQfp9h56vUuKfEEMgjlfy4jcXbw+jxvz1ep3M2Hl1pQSFJ1LeI/t56vV3BVfLTjDsLQGT7Zv&#10;4AnwtroBpz1epU0kwqIXLrZgOxHc3t4A89XqUWD4FHiFZ5jIWDL7qgdj43+B56vUtoaSKjRaaa0a&#10;MQGB8Qe9r97c9Xqd4MSy/hkBij2GZQVEhOoBuCAdOer1JvEsxSU6RwQuSsY8ARfU97afdz1epC1W&#10;bKKPdBVSDczHbra5PtHt56vUzNmx5pVkgf3NQB+Q1+PPV6kTV1stTO81USHma9gSLKNO+n089Xqb&#10;o6CY+7SSN7+l+92IuQT37c9XqdsJwpIYKokBp439wkDdtIBIF/b256vVMkxc0pMYVlVV8fFrdrc9&#10;XqQ9Rilp5GliMpAFmsbgEA2t4WJ56vU84HhE1dUDEatFVpbyDb8NPeA7Eez6+er1CbDTssiyRi3u&#10;lnsLWUGw0/j/AE89XqU1THUpShl/SEWZQbez2DTnq9SLx1aqoMdRAo8tEK7SLEkm5Ot7Ec9XqYZk&#10;qVp42iUbbi6te7e2/wDRz1erhQ0eNVVa/l07RwxE2kK+6S3xv4Dnq9S9fLtJHBsmmMbjb5ZVQ4Pf&#10;dc9xr20Px+Pq9QhYLSUtNSpEyhxbcrNqDe+lu/PV6m7FsU+S/wB5SVSM6jdo37Bz1eruLMOK1KGn&#10;pZD8tbdJFc23C9idbGw0HPV6nSPFYgiRU8m2xuuoGp0Nz3sOer1CblLAIsQrY2kJHdSL/abQlvqB&#10;/Xvz1eoeqfA8MwJVr8XXcjSKQRYG262h9u3vz1eomHU/E8LmzXX1OAy+bE8rBAe6r4AgXFx489Xq&#10;D6kxN/LWnddsgOnx/Pnq9S0wEOk5q5AGVF924/euLn7+er1DRhubschiCUzKZQdNbEqRtYA/Affz&#10;1epdZbxRzTDDEZ0CtI9txsAATaxNhr2+72c9XqXuXsaw3FHeevY7ZdtwdD7thY6W7aW56vUupsDw&#10;eto46uncpsLH3GG4DXQXBtft256vUisf6QYVilHHUVCq8xP6TW1wdR7vgQO9uer1Ek6jdGFWGaes&#10;p23mQrEY1JPewJI1A8dTYePPV6iy5j6b4phL+cqWTcAFsdAO5PPV6kFU0My7Qse3afLYHxYX1+vn&#10;q9TrBhsxqI5kX3rqCpBBGl73+Hbnq9ShxWOtlQTxxiwNyfEbe3tPPV6uId90NSq+fazEdtpOjfTb&#10;nq9SowmPFo6rzIJA0MiC4trfcT7fAG3PV6hBw/z1UqTcXta19T46C/PV6p1EII43Md97MdAPqIPP&#10;V6maaV56llYEWN1JHYey/PV6pbiaOOR4buzobkjTv4ac9XqaKKiQM1NONSy3JA7ePs8eer1Yax5o&#10;5/koSTtJPtABPPV6nHDoaWopgQpc3Ot9R7PqPPV6nFgYRBE7AopIN/AnUE+OnPV6mmCnZqXyqlFJ&#10;iZ9b6kEk7iew+jnq9TNW0z08stVd5y1rbbe6O3hY+H6jnq9T1SWkVVqgCR9odjY6eznq9U+OHDhK&#10;Wo1IsSBe3buSdPHnq9XOWT5ZtixrKr6q+u5Se40018b89XqckWAbKRorN9pmB+nv9PPV6ok0cCR+&#10;Yx3LI19h8AO3bnq9WKrmkd90Eu1I19waHvrY89XqZ62ZYh8/iCC9tGvYAeN9fDnq9UpKfEJfL2xF&#10;97a2GoFtCb+znq9TZFlvfXyx4nbaL7QAbnxNze33c9XqUOFU+G1bPPLdlS22xsCQbdh7P489XqEH&#10;B2iplapllRdt/dZgD30IF7nnq9UN9sp8uF1cpuKkW8fA/Tz1epolSKen+biI80GxVbd/ED6Oer1R&#10;YGjgDEJue/iBpcaE89Xqd6WpqGhknrDvBuR3Nza1h9Pbnq9Uql89qMIKdjdr7ba3+j489Xqk0obz&#10;d9VFsZLlgAd3w8bfr7eer1SKGujesgjmG8HfvdrXa9wL/Ed+er1ZvmpvmWGEBSG0/SGygW1/u56v&#10;U90+IJHGZYEO1lYNbsdCpUadjfUfV256vU6Uk1O8cRq0CpJHv8sWBVR4djY+OvPV6mrBniWtmKSe&#10;Yh3faUDaADopvrb29yeer1Chllq6vWCKJXLQJvYgEKLf4vD489XqG7DMUqldaCuljpo4WBLPcs26&#10;5IFgbHX2Wtz1ep5qpZaeiSFCKgoS+4i7EEk2BOnbsB/Zz1eoL6vCJ6qqrMRSn3l2Bux0NhYgd72H&#10;PV6kvQt81MoiXyImcLtN9baEWtY666/s56vU7YtlaX5B5gt1S6lTcEg37fxHPV6gjxfKSUsaVsyg&#10;Kewa9xc+PwPfnq9SJxClnw+tSTD47J9lmA0vft49u/3ePPV6k2uIUcFLLUYsglETgHxsb9/o56vU&#10;usAxeiolhmo4liG8uACSCSNR+v1c9XqEClMOLpN5D/LzMwciMjsddRY/w56vUw5gatmw2ppYnYMp&#10;Te9rE691I9vwt489XqZknNzcqs0Krse3usb2OviQPbz1ep7oM44ll+aBiN6S7wRe3wvp46356vUr&#10;16hVv6GJNzKQQw18LWA8Oer1CDlqpwyrxF6qoa0+0BW07nVgT9Phz1epXS4/h4rI43QuX7OG2m4F&#10;rmw9ngeer1K2iqkrKFaPDztZmILCxYkHce4OuviPbz1eoTMo4vFHIIZA4YbUZ2XaT4F2sAAT8ABz&#10;1epXrUNR1MMIa8TGS4LC7kHcv3jnq9SMxuokqa+mrcKqY6OiRj50ZiLO/cbVII23a2pB0/L1ep/w&#10;FHgrWjxEbS1mBYEWU9wD9H6689XqGzDcuYfi00JwEiCnkS7M4BNwew8QSR9Nvp56vU9Y7lXCYFjW&#10;oiQSLEwLFhYmxOgOvYc9XqK3mSgpaeIVlVGBKC6qAQdwY6Me/YeHPV6g5xahpq+an8yETLAoF7D3&#10;mYa3HtHw56vVOpcHWpj8/BbSRxEER+Ng3vD6R7D+3nq9S6lpqHD5AkYbaLko9rq7DQf2Hnq9SWqK&#10;mX5V5pF8sbg9joWIN9y3A7W56vVEoYUxiOSQybDobXuTe+vwJ56vVKocsUlNH/MK2pNRIyFR2OxT&#10;qVvYHw56vU3s8VfFVRRPaOBI/LYWHmEkhlBB/dGutvy56vVFldael8w2DwoEWNAOx01t3FvHnq9W&#10;BrmmWkSPzYhThdoIABGhubi3bnq9TZh5p8OWORZf0nvELcnTViig6Dvqeer1PLtVVNBIlGwV6iRS&#10;x22AUiwBFgdL2v8ATbnq9XUFNTz4sq1B8umEYBZDqWGgIFr2t489XqjxYPglfpRRecI2diX0ut9G&#10;N/G/PV6gwxjIMGP09dULEDGhIUgj3WAb3R28dDfUc9XqLlWdMMRsMP8ALIKofeXsSACQCNdL89Xq&#10;CHFsAxzL9ZJBEjFEH2yCb6i4J56vVAy7m2qoayanN4xuVlLezxH1Hnq9QxZezkXmeR1MsjAhjcWC&#10;nQg9jz1epqzHh+E4rUPJRQJGJASwT989tb31HPV6ipZyy2vzO6FjHtuqKw001PvAfdz1eoKSrAXY&#10;eNuer1coYpJ3EUQLMdAoFyfgOer1cqiB6Zwj97A/R8Pq56vVxjillN0UnXv/AG89Xq5OgSZkI3AE&#10;jT87c9XqcIoBJWrT05W5ACk6D3hcXvbU3tz1eoU8u5KrcbrUw5lB2gHQaHb+7/Zz1eq6T0fdHKrL&#10;eFz5kzOghnkvFSHbtHlkBiTcG/a3e3fnq9Vo+F0yVtNBSLtUhI9dFBI3brm4GvPV6klmSkxOKoip&#10;gqmVJDfa3uhT7re9bXuBp8Oer1RcHgZKwSzC9QGcqO6ra5KkNa4HbXnq9XUdB8sjL5PlmSQEE3Le&#10;8dSCb6H4c9XqeMNwzFJqiRXlCrDuUsB7zA69x2Pbnq9SXTDEpcUadwDILsFsTu3e7e/1356vVIwf&#10;CYcDkMK3WZVZoyPDW9rXtc89XqFTBWTEQnzDbFiUlWUG5Y37+77eer1Ra+pc4VLHQP8Api7blsAd&#10;vhp4HS9+er1NeWMy+bXR07SESQMQwZCEAI/dYrY2v3F9foPPV6hAwufC8TriaxtuxHKvoBdSbn2a&#10;3HPV6n1aj59ZDDPdHiW7uyqAVYkX1AAOvfnq9STxGerosRXDmCXIbbIjKygm2gYaW8e/PV6mWvWW&#10;Otkho1DEgMZCQLE9tw+PPV6lDFSw4Ll6KplDeZM5RW12EqLlVFgLi+o7256vU0QVbY3USxwR2WFF&#10;ZyO4BYi/ja501+HPV6ppxSdBFHIlwtiSBYDb28e/x/p56vUy43ik1eHk3FYXMhYkmwIGn1d+er1c&#10;sNxDGHrIqyFBLuCgMACrkCw3Jt1AHe/PV6louTFlSBsXnlIbfIlkDIvtUkWtr7b+PPV6nRso1FHS&#10;JQUQjWJmLFtrbm1uB7B7Oer1NNXhFDTbquvVKT5Yh2YqbOV0Bb6b89XqTGZcwfP4fSYfTMijzJHV&#10;wtiQ4FwTodBqAe2tu556vUicRr6qOlnw+oj8wKG8lyCRuC33MNNLm1geer1B3UZzWNlnpG2SoLFR&#10;4C3sPhcc9XqQtXmugxSp217+aGkDgG4KsCDYafT/AHc9XqGLBs31DNT01GsV3CkN22gEat7v5d+e&#10;r1K/HszUcbGGHSeONS4QAI6gg6X1Psv+w89XqDqfNVJDUsi3TeA4uQSQuttfDW36jnq9QeZi61Um&#10;H1a0sARJGTbvvYX73bsNfh7Oer1B/ifWOfEsPlpKicJGgBZgb297TwOh+Onf4c9XqC3GM8TVA+Wp&#10;JveLD9MALAKOyr3NhoTz1ep9yrWVz13lpK7GwkLDuyvfT8r89XqEipxSCCGGmeZoxEWa/jr2U2/j&#10;z1epTVWcnp8GhpsKqR8wFLM2trkm6fHQ+PPV6gwxrO1VVUrxKxkdbjQkWY62HPV6oOEZgppKFqTF&#10;7lyCFsbEXBNtR3uSPv8ApPq9SJzbT7sKgCoQYwVJIG4XawJ76G/PV6ic5ywyqZne9hGLbfad3f29&#10;+er1Fox6CaSchnZRfaUB72Ouh0seer1KPoZ0qx3qTnWmyzDCahkcHbGbblBudSLA2+q/t56vVso0&#10;mXMO6AdM6TLGAxeUB5bPDus4LLctc2Nieer1EX6s5i+cmnrJw3nSKXSUOCFbXQ9jcD2DX2+z1eoo&#10;+K4mKmF4KuWV1kUyM9yxubW0a5Avp8Bz1epHPj9RBTyoJgtOImVQAAwsSSSbkAH4D4356vUWrGsW&#10;xWqnmp55t+5/c0AIHgAb3PPV6g6qKumqKU1KEPH7wbUaFSQbfR489Xqgsk1DLHSwuVdrMqgdwPEg&#10;e3nq9WSmmhq6mV4I2XdpJcW1Ov2TY/Xz1erHBNNRq0C6C53fHXQX+vnq9TzHUmCnkatNiHBjW1wF&#10;t92p56vU24hP5zJOhsE73I0B8beznq9TWYY1lCvcqy37bgdSSQfrtz1eqZXU8DUy4hONgQFmGlrD&#10;/ENPD289Xqwth9NJiKtHbagYkDuRobajx56vU1RIZIPIm2mrgMjIxuBZidt7HtbTnq9WOsbE6ij8&#10;6j27pAAx10HZgNBbXnq9WeHEKB6WOWOwkQqoFybnsAPrFjz1erDNiWCSOIH23G4OpuRuP9B56vU4&#10;4bKmGOsgmVDtKlR3sb+3wI056vUmqynlDNOY9iOwIA7k+Fxt56vU7UElDK8lImki2utwfDUn2a89&#10;Xqj1wm81o5YiAgLEm9mv+6vxHPV6kzVYfDDK6o5SQKSiEGx8SBfQadhz1ep8EiVlNHNtsBcgEWIY&#10;+JHbTt/eeer1ZJxiFeWiD3aMKq6WFvEnnq9Te1HWUtBI8A1ic2VdfgbeJF+er1Z6HEty/MSxv7pA&#10;U2Ja1tb6Hvz1ep3RaWHFI5MTpy6ToCDtsFI+ruRz1epqbMFM2JRwYWhWGRWjbcLe94Ht7Oer1Q6K&#10;DEsYneOrAECL3BsSQbAA6annq9SbxVYMOxGVaFx7rlbWvYfT9PPV6uWHefHUK0P2NWDEkA37j6Rz&#10;1epQmimxDEWSjBK2F9ALBtRb2256vU1wz1EjVryklWOoIBY7dLfw56vU3U8UFDHBXz3O4t7o7kj2&#10;/fz1epRPBU/LiuZVpl3h0WQgMwBuBp3+vnq9UaLEWiqC9dtXy7IpFyGB8Pq56vVGxKjpYUMqSMzT&#10;FSuw+GvfwtfTnq9WCkrCzQ0M8V7lQ3tI/wAR+jnq9T3WYfUgq1NfYqoTu1NvhfXQc9XqbJ3gpa+T&#10;zXAfYTew1N7qf+JDnq9TdJiq1cpMqltyhCuvvH26EWPbnq9U6noCagPWVA81FK+WPecHwBtfTnq9&#10;XqaOgimT5kGOQ7r3sAWPa/jz1erJV4FO9SGRt5ZV3FRe3h8SdOer1cIqOOkjerp5WDLII9pFnG72&#10;6X156vVKxSuX5j5V0/RFl2uPiCCD9B56vVHTZQwpXVbAtGNqAXv43F9PA+OnPV6nSKKokpXkokCR&#10;lT5t12sSRpbwJA+Hf6dPV6mzEKWkKx1FMu5I0DFSe59tuwF/Ac9Xq5QtCa2GkCeX223W9wxuSb+H&#10;hz1eqRj1XWUMpFGbRMzKUABAtbsfZz1eqGamHEUSSqAYhdpIHaxH6/Tbnq9T7FhuHzpEKWGSSBts&#10;jlr3Fr9zfseer1JSuqI58UCU6gASWBH09jz1erJJSIkphqS4cs2yPaQCDf7JNhbnq9WCPD5SyyIC&#10;hb7K21IGn589Xq7ljWqtA22Ewiz+8AGA+Ggve/PV6p3y8dRGtHS7dystiB7dTfWxH6+HPV6lbgtF&#10;FX71qY7CG24Wtcg6W/jz1ep5psuyLVSVNfqpO5Fv9+6/jz1epbRYUKChDxlFiJG03B3G9yulxf6e&#10;er1OJwWatLQKgMYW/fve5It308eer1J6ahav8qCkKoYPdQsCQAT7w0156vU4CGOErBp7pPbt8eer&#10;1PUw8siojBiANvC1730+HPV6hxyrnA4NMtTDIqlgl10AuL9rm3PV6jr9KevWUHxBsJzC0SGyeWdw&#10;VNBck9lNvAXufr56vVbz0SxLJOasDFZDMhcQMyIttddBb421+Pfnq9R3Mv5DrxgUeJYMm+LZa4W6&#10;oLjX2W1t/fz1eoS8MyHXUsMdVOokVlVyiJ43vr43Hx56vUKeH5fwz5d6eoj2u6syaENuv49/u56v&#10;UoqLL9PhlYMQIJm3BR7hAJJHYfVz1epeS5fgnlFSyHcL6C4JJ8Tz1eoS6fBpYmT5RNtkUDW9ge5+&#10;z8Oer1KeLBEVxJIN7Agi9ri4F9bDx56vU+UUKzxhnU3XcLC50P6jnq9Uk4fFLMZmGoIAse/wuP1+&#10;/nq9SiB8hGaOwA+jTnq9XETQ/LmrljZwo0A0J18Oer1PtqaSETkdgNB8Tz1ep6hCBgwW6tbvz1eq&#10;f8oEYQAfx1PPV6nSmiUAJbvz1ep6p4XWyAAqL6e0c9XqdYorraPU97c9Xq7hpnZty6eAv356vU+R&#10;Qi43DU3v8Oer1STTxSMGAs1raaEjnq9XCSmh8j9GSG101789Xqbvl08tjGLEWPPV6uQjIYbzo1/Z&#10;pz1eqQlPExJtcgfceer1N9TFLAnvAX+Hjz1eqApvDd7DQjS2vPV6mmaj3/Yt9dzz1eqN5MbKEI73&#10;56vV/9XX+ybkCvyBk2pw3MlFJD8yPMhDAKd4AAZgwJ0Fx4c9XqQRw6mMhraqZlVw24E7tgF/s3uP&#10;u/Zz1eotecYKQM/yQZh5kjMx/eAFl+gk89XqRlBQy19Qs0krxhiqBSPs30He/fnq9SywnA66j/0D&#10;NSCbyw5j2aFhrpfUA6+Pjz1er1ZRJUUzzUlHIrhAVgLLvLLotyNPe+J7d9b89XqV+GYbhEH6LFWE&#10;NRZS3m9kuL3Nr+Hs56vU3mlw5nOJrIql3KKhIN7AqSo17jW/s+7nq9SIzIaLDpBT4SAPJ2k3O1mJ&#10;I7C1tdeer1QIcXhpxJPUoCxt7ul2Fr7QPjz1epgOIRHcoXZc3A8SD3F/hz1ephLTpJcWBU3YeNif&#10;rPPV6nnC51jWSqMYeVnUG9huW31c9Xq4V0U0kaq52b2Zlv8AZIPx1/X4W56vU3YFS4U4qTWwuaiI&#10;fo3VwF33vcgqdy29hH0+HPV6szzUAikooyZKhkspK/ZufA9teer1caOm+WjiipQojjukhY9ze+l/&#10;h/fz1erqGNaWpnmVwEB0VgGBsDYgac9XqiitqKgybY1iJF923uT20Fhrz1eprkppKqmM9ZH5j6EL&#10;tGpU6EjUc9Xqh/Pyy1k8jCx2Im0HVQBZdOwv2/bz1eqfAaKGtSnQhLAnc2oJYdz9B56vVL8oSefV&#10;Ag/LqC/gCO1xrbnq9UGqWNKczxnzL9gO9re0/Hnq9WL5mOajAFyPZ3s3s7+HPV6sD1NXThfllAWx&#10;AHjz1erg1ajvGFhZhK2yR7ggG37eer1N9WlRQO01WrJFHZ94F1sL6C1+3ifZ9dvV6vb4vdlViXnt&#10;dmJJ17W+nnq9USanSnMo8tpFjKiQg6L4jQ/n+fPV6pLGi8r5ioJjZyACSNfgNBz1ep7ooKSXdQ1E&#10;e6yhlfwHtN+er1YS2F01GWhDM/vF9w1ufZre3PV6maSlCLTVlP7pqNulztsASARfuPjz1ernUzUq&#10;1qgLvkIsyjsNe4tz1ergtQ05kXbtC7BciwNzfsfh356vU3U2HNNUTtU6biGQrbT2Dw8eer1ONPMl&#10;PUfKySo86IW2eIBJ1+IHPV6k5HetxeojpYhFtChX77za5J8O/PV6nmko3MahxtUlSW07+I/Zz1ep&#10;rlw6nw+pkqKVdZCzEHwDH2XvbSw/s56vVKFU8lKIg15HuLD2WOg+jnq9TXTOks0cjtaK21bgam+h&#10;t7D7eer1KNZoqhJXjQgode4BJHYEDXTnq9Sdiw2pqaj3fsObggdrdwT/AAHPV6nBsPi3vS2EkyqJ&#10;CmgIHha48bafrf1epthWhqQKZY2jnlIuve5X7XwH5ePPV6vT4ZIssdZLGfNRhYAeF+58Rbnq9U3E&#10;8SpJw8hYstO2y3cEmxJOnhz1epqmqY8RpGjEi7VBcW8La2v8Tpz1eqfBXzKBH5V5GKLZtLg6EDud&#10;Brz1eqWs1Q1YaeoRWUWUgH6wbflz1eriuJefiElNSNHtUKlgwO0C+hHt8Oer1OFPPSwI9JTi4JYO&#10;R3BPb46nnq9UOteaGWKopYt4Csht+4D3PPV6peH4lMoe8ZMaBUWS419oH7eer1Y6gRy1seL0BV2T&#10;zDHqTb3duuutj4eB56vVDy/LFIHxGuf/AEgm5YaAEXvcdvp56vU9w4lG4LhgXLEaW+kn46c9Xqhv&#10;WE1902kNpuBsbWJGnxPPV6p2HVFVTyiKJS2wizE6k+P3fx56vVxxfE6JcT+XiPlmLbuAA1uNQdPH&#10;nq9UHC6KOhhLKSN7MToALkk2FvYLDnq9TpFR01MyVTuWYaEEm4Fyddbc9Xqk1ckVNK8m0ybtrWW1&#10;yPb9PPV6kj/N8OaaSmsx37r7l118Oer1Rvm5o6uKnAV6W5UjsQSNOx7H489Xql4n/LBVrg9w0koR&#10;iPAgC9gdDfnq9Tfsi0qZmCuh2KAbkqGuv1jtz1erEyefK0MakTBlkCk9wSdB9I156vUt6bEKyOan&#10;hkibY6Haw+yot2Y9/h+y3PV6lFJjOHStLE0Y8naqk+Fz437c9XqaAmHRMjz2srG1ra6aX56vU6xC&#10;ikVF+youxJ1I76C3geer1KbLmYcuYbTulcQ8zB1DjQC/a4Pw789XqQOK5gopKhYo2/St3Ua3NvD2&#10;256vUp8sYnVfM2O4jyjYHQXPgeer1DSuHQ19LHvQEqoVu1wLaADv38eer1IiTK+yRi7EIHDHwG29&#10;vy56vU8N8hQPNOrFkUWQqLndbxGh56vVnqMTnq42nlDykqoQCxN+2vs18Oer1QESSt/QV7bWfafq&#10;+jnq9WCak8isWOOQBkO0E63+ruLc9Xqlwx4hTzRpUKJWIdl8RYe0/wBOvjz1epcYfJFSRJVSISyt&#10;YLfQE6/ce3PV6lzh8WGLHCsV1LOt/e3aD9y5JbXsSbnnq9XKtegfE48CjjMUtXHPPvJG0CG1wWNt&#10;SDoL3PgDz1eoNKuRsNxGWmpyXFxvawsAfZ8Oer1IvGfmJ606sqnQLr4nQ29nPV6nnCcNqauRFUgK&#10;htuIuNDcj2c9XqFnDqWlWkk8gFpFb3badyQAALX156vVLqK2SnqjT1u1Zo0EjA97N9gkXvqO3PV6&#10;kljDQIiYsqqzXsoIJtrcn7+er1N0tLLUybmVZFcBytr2Frc9Xqhw0uHN5awqzqjMexsGGtj4fRfS&#10;/bnq9Qi5OeKnrolmBtOWjU2NluCfutpz1epc4pi0vm/Kjd7m5WsTcg9gPie/PV6mXGHlwVKfE6Vt&#10;8NWgd0LglLFlClRqNRcg/A+I56vUAGc8a+dqoxNFsM190o1vbUX+PPV6g4rYaVpY3p7krqb/AB8e&#10;er1JeokpcLlmqVYs0jBSAe2vgP4/nz1epoiEf88jCuzA7ioB0IJ+He3x56vUImDUDVzTI3eEq/xI&#10;voPoPjz1epTTwf6K8gum2417AntYDvz1eqFliomqJBUSAhYQwFrDcQe/sHPV6hsy7S1NdVmoropI&#10;gH2IHAG4EX33v29nf+PPV6hmpIViq6bDWYSBGAGvcW8dCeer1GqyHSpSUcT1UflSsCWTUkXJ26Hs&#10;Rfnq9TtnKKWbDYpVn3LEzFmNgwAIt8Rrpz1eqvzrbO1RXFoh7123C1rjwb6eer1Apg9DNNFUPTLa&#10;pjAd9Oytpcn6O3geer1CnhRKwR0NI5SSo8tRc99PH4/r7eer1JmumkpMQliq2MSIxIci4NtDpoSL&#10;9zz1eoU+jlTRQYikrOI2d2YOn7zDXuSe4Fu/bnq9RgMfd8eWOuVSXjlQItiQQDq72JGl7gHQ6eI5&#10;6vVx/ldRUVRlhnMJpwdg92763IF/A99Pjz1eqBi+J1lPOGnIbzFNwPYP3QB7Lfr356vUT/qJVRUl&#10;UJaa5XzC6kaEXOov7Oer1JamqaYwR1cD+ZZidp7gD6eer1Dhk3GBS4JUYjOSwXbGyN2UsDci/cAf&#10;SBz1erPU09ZiciLTMEKAA2sQADe508e3PV6ju9PXqXwhaCRlvSRqbBveKuDZ3Hfv28Oer1NuO01P&#10;X4h8lILuoZlk7Hd7Sf2c9XqVWTsPUfpapNrxEBVGlmPZjb79eer1Dvg8c/lS08kh3SRld3axNxYX&#10;7jQ689XqWuEUc8dUuFUkwAiIIfuCbd29tu1uer1FL9WmHtVZYWrmj82SKSTdttqO4AtoNRqTz1eq&#10;obF6CoammxCJDJPYlEFrMNfj3Hb7+er1JOhxSUU6rVx+Uy6Ed9ASdDz1erhHTLJI1WzFVYsSoA1F&#10;vaddeer1J3EJTT18ssNmhdVC7ybJYWO23ge/j9fPV6lXlnEXhnkTwddra6C/j2vz1eoccjZvkwSV&#10;MPlukMhO5SQb7ex7Dvz1eo1hzVXY7SFWp2p/dQQ+YBYqbG6kA3BAvfTnq9Rn+luIV1FPDTTNHELJ&#10;70kigkntodSLHwB56vUafMXQwdTMi1OIKokYBmkC7jYDsdO/589XqoH6xdK8z5GzHPSVqMiMzbZA&#10;vu7d2nbt9f8ARz1eoH4qirSGTDT3LAE+3wsNPDueer1RUicU4ikYq4LKpLaaez6T7Oer1YVrZ6ag&#10;d652jNmB0NtDob9u3PV6sT4lUyU6QwsAgUEn2HXnq9QiYRioqMKgRpSXhvfb4GwAJHY/Rz1ep2no&#10;zSiNvMeTcdzMQNSOwFgBz1epY4kaSvpFqVvGwtILC3unQi/5W56vUgKrCYHrgrqx8w3ANt2oOp1B&#10;+j6uer1Y3ShweQReSVmi1IcEbtxIAB+jtz1ep/rczCo34cqgqqKNx+yttDbw056vUE+YMPFVOIov&#10;e3WCt3BKnue/cc9XqDbF6Sly9WfPVUVpqh7AIL3NrHUaaj289XqfYY2/lM1Z5gRYWUHUaBr/AMLc&#10;9XqTUslNMzTwILXPveGn7x+nnq9WGmqJaLFYJqyNJDJuRTqLAgm/3Dw56vUItFi1RVbqani2W13d&#10;yTbWwtz1epuxAT09MYSdxYg37Gw/W/PV6h1yF1Cq8NqPlKia8MsaKgvqTrcEfx/o56vUcXJOZcKz&#10;FA8Ed43hUE/u3Ya2F+4Pw56vUtpFpDTeZUTn9N9jRtxYaEX09tv7uer1JDE8JkgkUOm2Jo3kU/Ea&#10;Lf2EkXseer1NeHYri1NWgiQK522Zbjtr7xPcEeH7eer1DhhcuGV9K0lGxDTQguqlgGYEqR3te3wF&#10;/jpz1epC4VnfFsnZl8qkVvJgmuH3Wa1gVJ9hB8Prvrz1eq2not6smzUKXCpcQjMlMApTaCWYkaGw&#10;IvbQEeA+vnq9Vt+T80RJgIxujuiuiuABcg2PYfHnq9TxJikWZadDUDfLYAbx3LHsb/w56vUTz1B9&#10;CxmOmlrqKNINkUlwFsXZQdwFu5I56vVU/W0rZOx98LxSBwNrKqkXube6B4C/e556vUX7qx06lzDS&#10;rWUSrJLKoLL7vcHWx+Fr/fz1equTO3TXFcNxsyYgDJZ222BVCOwGmlwNfZfnq9Tdh1SuG1JwpyfM&#10;p0VpENvdDElT9B1+nnq9Qy4Dh1JimVqKvqWRKuqepWSEgEQoovHIToCH8ALkHuBfnq9SCrMNhhqU&#10;SibZEGZnkIsLqCLAD2nXnq9ScwvEp0r5qeqnknomYKu621DrutYAgH9dO3q9R6ulTTth4nqE2oCF&#10;DAn3kC3Gn3X+rnq9Qk0+NU7RHDYlBeLc9uwJuSB9AH6689XqEDD6mnxWGnjdGeU3VEbaQLAkAG/a&#10;/bnq9QfZwypXs0ssKDz9xUDsvlto4JHj8Oer1FgzJQ0yv8qI3p5YRsbaCqjbcrtN72tpofu7c9Xq&#10;QNF8wtU7zxkbmCKTc3B0ufHv7eer1NGL4hieH1AwqvCILhlCG+4A3JBIHbtoOer1LanrsSqxCTVR&#10;iJUDFNi7ra6FvG4Gg7+zvz1eqPmDEKmQhKYLOXB22I90LqB+37+er1CZl3GpIMM2YmFaKVAuhsde&#10;9xodOer1SZMUwuMyKJTBDDYomgA1Nguva2v93PV6mrG6GlrsM/maKTCNyMb30IPYfC/bnq9RVcy5&#10;craGvnhhk3InuxFQQ3bW5HiR8Pv56vVyp6iY0UESgtMhsQLXsexOl9P6eer1LLCMerMJqkpK994D&#10;EjaDrfWxPw7c9XqFKpz8r0Ymq0BDbkUKutyLBmtfxHj8eer1cKJKwYVHJOWknnsJR2uLBTb2Ed7j&#10;nq9TW1LNgYRdjCOZyPeOgsbg+Pj489XqecJVMKxt66qqjVtUMJEjJDeUQn+STQEC+tj99uer1PZx&#10;2qpKt8Rr0CiUhiFOhAHh8bD6+er1ZsQosLzLKgYMVqkWRQxF7sb9vbbW3PV6gmxnCmyhVpJRsxWP&#10;edxBFxYmxHt+HPV6lJkPE48awyWumjCyKQxU+B+sX7c9XqEGgi3T+dDfyZwQVIBGoOo+Nx930a+r&#10;1Dr0lwnFxWmTEGiji3Kyhbltq9u4sLnnq9VllZUgYLTVZhCvCY7ldtgt/evYnwHj7fZz1eoxmS8e&#10;hxTB5nmiL2RPKHja53a6j7+er1Cnl2mpajCquapF5GDrEVOgAFrH8xz1eoqWZsp1lCktUoidmdti&#10;C5YANrf2X7256vUGuaKmIUEcFY2whyvvEbYjbRiPYNeer1Atjjxmk83zTMI9wLFvdBvYWA9n089X&#10;qATOc+INhElX5qeWliu37Q29yx8R42PPV6i+5Qx58QzG0NeDMJmU663IuRofAk9uer1OnW7CHgwe&#10;CaTcod1jjEbFVux7FR3tY6n4n6PV6q6evWXa9KeLEBTXtG12BO4nsCb+23PV6imYbi0y1YFXGX2A&#10;qwU9r6hm8QRz1eo3XRzMlXilEtAryShtwCrYNYHtpfv7dfo56vUjOomNSwZikiRRZxYKFuEA0Nz2&#10;BJPjqfZ7PV6g5GbhFvoatRZNpHj9At4X56vVjwbMRxeGaCElN591bWbdext7bj+/w56vVbD6GPS/&#10;i3VbMEc5pyY52j2sbhQUBOo01Nj9Jtrpp6vVuL+nLotgeQ8kpgb0afMxKrCQqCwPiobubc9XqNFR&#10;4HDT05WP3bge6L3JPb+P8eer1RaqgmWWRaZtnloVN72J76fRrz1eplq4J0iGGwnzDUq1govr219n&#10;PV6krHR1iTFN9xHcXNrAjvfnq9WYGGhw6Sci8y3vcDUe0fx56vUFGKVD4kfNjk2xvZVXttA7/Rz1&#10;eoMMygUs8WH4dK20MTvXQEnWx9tu2nPV6k/V1OK4jHE9erxiMyblNm3L2voba99fhz1epsXArGOo&#10;hi8xV3AFtCdSQfHuOer1KTCsOgq8PQRrsNivu3LX7kX2jTnq9XKbD4aBmqqQljdd17FQBe9vr56v&#10;Ux0My4ennVhDhSGKi5BBOn3X/Lnq9UitxOmltWgPaN2ZT2sD2+Pt56vU5rjVTjmESVyl1WEe7Y2J&#10;PgPo56vUk5pJyzTzKFZQRqRax1sL9/q56vVKeJ6zDxNUe68ZUALa7HW+l9Oer1InEcJmFQKOqkFq&#10;lhYKfeXxAP6+znq9SpjXCKLD1wyum8mf3vfuB3HYH26c9XqYMGNJR0Rpg5kF2UPJYm1zqT2156vV&#10;ndaRaXeu1nZ1F73uL6+3tz1erlLl+lkK1aOBLJb3dNoI8eer1IDM2RsRlryKdgoaTeStwVQjUfV9&#10;fPV6gDzNkvFI6+RaFAE2Nckm9z2Y666gc9XqfMkZtztkKrjp5Zmnll2eWzkhQT3F9fDT7+er1G+y&#10;J12xSpIoqypSNxf9B7xJa5DbT2sNLXHh8dPV6lhmDqFUOFMY3ulmUEkAj2D+PPV6gmzbi1XiyGrj&#10;cRSIQbXI0NiQCq3F+er1Dz0P9Rs9XCMr5gkSLyNsUbqxsVvtC+Gov8Lgc9XqRPqf6e4rUwp1Byd5&#10;rMrFqgR7TcKQbm66AjQke0agkc9XqKtlXq3iYiejqi0JEjhAwNg3gO556vUYHBZ8y48q4cVstVsK&#10;PYsoPci3s56vUfb099OMSpqxZ6sLuNgLC3u+099Pp56vUfqtpIsNoVCEAqoA8bka2+H189XqReJV&#10;zAFoUF22t7df6fHnq9Sdn8wRGeTaSTbXuB7Tz1epOYhFEtB5KvdmJuDYgDt9OnPV6ky+I4f9mJTv&#10;CsHA1JPYfu89XqR2LYa83lVNU10jJO1QQANe58fr56vUmsenVKd5SdqKgYdu9/h8Oer1BLieJYhW&#10;yv8AK3TQWOpJHj9Gp/W/PV6klNehw+pkgIjklJDNcAuLAG/8Oer1BNPihEKVcCkuwKgjQi2vj2J7&#10;c9Xqw5lx+pwfLsuIyzGR9gUoqElQTrpt8L9x356vUXfFs2OKmTEqWKRafyQxcqVO+3iGse33c9Xq&#10;YnzjUUWXY7UgeaS7sWNlc+AHc9iDrz1epIrvrJWqKinWDz7M4QlgCe9ibfRz1eqBmiTFMuYdJUYP&#10;aR6h1Uq4IVVANiBex73+oc9XqCbCkzBNBKKedXRJAqBF22HiCNbix7/Tz1epW5qxOfCsAkio3cVE&#10;cZLRi5VzYWBPYfC58eer1BThMVYEWrqgZkmG+QsRYFdQAG0NzcH+jnq9SyiqZMAorKvv112WxsEA&#10;JNgNR9XPV6gtqZzUTeZUP5kUrMY3bUgqdAwPa/PV6lhgVKxwl8VxVLOxkQshN9Sdpv7LWPPV6mjF&#10;Xw8sMPUmSUA7gp7rfv4nt/Dnq9TI9AXxRo6yRBEb7NCCBa66e3Xvz1epNvhdXt/mkzqyI7IACSVv&#10;exGul/y56vVyly+k1MKuT9GEMbFQbXYagn2/Xz1eqTSinmxFI6hWARySSCSbjvu+m3PV6lFQQLN5&#10;+LpKXUMY7d/HVj8B256vVlkgjFRT1UJMke/33sPEnU2vp9/PV6mxKaIbpZltArMCzasLHQr8Cex+&#10;nnq9TrI1LjNL8sRaaIq91ABVB2J+ntz1eqbg9ZNPNAkK7aV5T5u4+8Qg9028Ndbm/PV6lyBDV4tO&#10;0zMhICs3he3j7QQfz56vU+Y7TUGDNSU8pWK22VQbESX7L3P02P7eer1OeWmqoqqWogj3UzEEMxsQ&#10;fo26qdfy56vUt0qUriaqYXZmWMoAbKTex+I+PPV6nxaKnwqKTDZ5fMkq5FaLabiMqANo9o8db99D&#10;z1epQQ4ZXRY3SxV5V6WSTyzIq+8Da/vC+ouLfWPbz1eo02XWkhaOejiaPy76jUAAftPPV6jsdD4K&#10;6GvSrnKn5h2KbQAb2vb42A1+vnq9VqnT1StCs89gTbv9J56vUO1HiFP5iqrgfd3156vUINLV0s8Y&#10;Afc1jfnq9SUxfCFaQzM2mp56vVHw+so6V9hNr28L/r356vUI1JilLKlmFyOer1JzMUEMykhTr4HU&#10;256vUDmIVElI5WEC3b2689Xq50VdVS6N4eyw56vUtqKepVh5TaG30c9XqWVNPUEjzD2/Lvz1ep4S&#10;VNp3d/D2c9XqgVQp5yAdO/PV6mCrk8tvd1A56vU1CrO46e97Bz1epO4qQylQO99PZz1eoK8VkejJ&#10;ut73HYj9e/PV6k5LX1fmeZGfAaHsOer1IXO0k9TAVkGpU9r6kjw56vUWGopVmrVV2IaMMrAC5Iv/&#10;AB56vVmghgMXlKPNA1BCG+4H+I56vUi8XxKPzKiMxG7Mt9B2Gn8bc9XqT9RW0ktQDV7Vk0VD2BB7&#10;38dOer1O1Bi1BNG2HPbzFchSosCLdr/r489XqdXFQ2GiSlZfdK+7pYj+Hhz1epA5vpXWojFAnlMq&#10;e+mrAlvZ93PV6gbrIKqpeWTzPKRO1ttyfEfSLfnz1eoOMRmkiMlNKRINSLgXvfQnnq9Reupk88Ih&#10;jZ41LxMsqFgArbtCotdtAT9Ph489XqLVnGDD6vC5Vo5FPlyXO6wJFr2H0c9XqC79AkNDiu5UjBMY&#10;0UnbuG4/C9uer1Iavp5WzHvVFvP3J090G/1Hnq9XdZiUUeJHCKhPMRwxK3uGIv7vxN/b4X56vUHF&#10;FT4NFM8FVGWKMxjS1wDe1j/bz1ep0ypjNOcIqsNawdJZFK7SQCCbAHxGv389XqC2as3U8oxFyphl&#10;coACwY3I23HgCb89Xq6yitRFhtTSYhdp2a6KqF2JLaWABJv20/Zz1epIy41JBUx0NOjlhvDxyDb4&#10;2bRgDoT4jnq9UTK1bFguPvKVYmqLKzs1wumihdbadyOer1TcdxehwnGoMZijELRB29zQljfbbx+N&#10;+er1Mc1fVYhGlXJP5d3JFwLA9yTe1x4W9vPV6lFmthVZdbHqINIwjEC7SCQQBpbQhfo7ac9XqDHL&#10;+M1+I4BJPOEFSWIFuykMbgX1Nhz1erPlvHJKTHwpRP0RDo20Ebj3LAi2na2vj7eer1MmO17QZzFV&#10;ATtd12EXuCSAe3hr9Q+jnq9TtnKurcLlKVLxgzSFEdbFWIF2AK99PZz1epc0lHT5gy6wF42hjJck&#10;gAltBa+vPV6sOS6bDco4Y0RfzTG24MzEldDYa+Gtuer1dYPm75XN/k0sfuVasEB927XNj7p7ag9x&#10;bnq9QjZjpxU1lJjM1KqtdRKoJIJtc7Sdbhj356vU5Zyxv+smAmCma8pRVYLayoliDp2N/Zz1ep56&#10;cL/NMuMK+cTSxKQykEHT7JJGmve35aHnq9XeGYpLlipmpaKMwyuCpbdbzA1yVte91tc3+FvG3q9Q&#10;a4hBilTm2PGzHtid4QngUYHU6e06/fz1eofs3z1WJYBNTlPLajB8xh3c/wCqexFvH89Oer1BNlXF&#10;Yc7Uk2X6MtC1FYOxUggsdHHtB9o56vUKGS8PgwzHDh1R7kcqmz3ILFRqx+N+3PV6uOcIKzDcRjlc&#10;jzIQrFgDYi9xf2m3PV6n/E8Tpcby1BWSEytuViraEqrWNtCdBqAe/a4vfnq9TFHVx1tLB/MFtCpI&#10;axKsB3DfHTnq9QSy4LWJjbVtMd5Mr7N3+H91rfXz1epR4kiYbLTV0ovJDe4I0J1t7Ljudeer1DQt&#10;ScZoFxRACk1MbG4tfxA1te9zz1epj6Y4e8mZJJMUS1PE+9QQLAWtdtdbH2/Dnq9Q8YxiVJl+tpqj&#10;EG1NxGqKRvU6hR8bdz9fPV6hRynn6qrlNOkdkkFxcA7Php4X1/u56vU+x1qx1MtLvKyMGcrHtBUe&#10;B8LA2/jz1eorHV3MmHYLR1ZoJFgZ1b7e0EEDWxHe/h8foPPV6qxps2YRjGZEwnFC5edXbfYm6g27&#10;gEa+zufo1Hq9Q6dJelcGesfgmql8mGK6SMQSFBJ22FtPidfZbnq9VgENBh2XMAo8BpolggjZbyhS&#10;GJ199z3vraw/v9XqDLG8HXEcSdaPbJGXa7CxYHcfiT7bn+jnq9WbG3wfLNK9XMkIKIoDnXYraEAn&#10;sL/s56vUgXrFSU0eILvlRAxZdLqVLAnQdx7Oer1KnLFfETDS1g3K8YdXAuLjwv7e2nPV6k/1L6kU&#10;VFgUlLhcLIXmHu7wCdoN/ZoddNeer1VzdQc4y09fUY3UzzNFIjoaZbFLixDbtGVlJ01sfEG3PV6i&#10;Q4vmCphWTEJZrLcskLqG39za5Frj46Hnq9QGYviNfiUbV2H1RpHJV73AO0G5QDtrz1epJ47mz5aZ&#10;o6yQoQmlzcMdNSfaPZz1epMnNUDPFBHdmdlViR2vrf2fdz1epbQySzqZ4EUvGdd2g1+/w56vVjNX&#10;CnvSyN7w1AF/Ht9fPV6kJmlcZqqjfRABDYga3tf2jt9fPV6pVIJKSrjgCCJHADFe+4DwPjfnq9XG&#10;olqqqo3SDfuL3JA1C9tfhz1epNrBVVV5Gktuc22j7IDXFu+tuer1TaGqllmqJq/9IhsV02synQm3&#10;tI789XqdBg1DRtvZCFdSApJK3OoIBOlvhz1epTy/KS0sahd0th72ltOw9txz1eqHhVNPG9S07e+1&#10;wgLbgulibG3jrz1epP0kkSeZS+b8wIyEvbxYgAmw8Pr56vU6yYbiUCRLDYe7pe4vr7APZ9HPV6kr&#10;jOH0dfLGisN8iEaHuVOoHjz1erNBlJ0dqyVzvYBRoNF+jnq9UOroauOhagmKlXJaMalioPc+w89X&#10;qa3hqqSCOpD+ZLuG0MAbKCdPHx1156vVNjwCsemeaUbvdLC3vbXJve/iPYOer1Kk4DWSw0rxq0k0&#10;ZUFgLhtO5A0056vUrqPIdVXvLih3KwQqGtf3gfC2mn0i3PV6hUwjJ+AUkMcuL1LliAQBa3xJ8Rbv&#10;256vVgq8xYRg9MIsOX9LuJuL6+FgbDtz1eoMq/NOJV+KvPNMyRxDaqG1iR3Y+w+znq9TE1XLV1Bq&#10;ACy/ZFzoCfH7+er1dmtqREQxvfcNwNwD7L/lz1eqBNTPVU0ivqSwfcbggW1AJt3Hh38Oer1J7bTQ&#10;y/MUsjOjge6VAK63Gnex8Tz1eqUaB5aiSpqIGS5UqtxaxGttfbr489Xqf6SNoNlNayMqsRa5B7eH&#10;t9vPV6m/EaI1DicztCVa5Ea6sO1ie4PPV6m96CprRuqGZgHvqtrt/Z7eer1Z6fCin6aGPeXYFib9&#10;r6+3w156vUr6PLQw+s3DzGZgdqg6EMbk/Tz1epf0GWKvGJ1YAxLcIQLAlb6rfUajnq9QirlYxp5d&#10;TqpAVdvgVNh8Pr56vVhzB02o6AJLViRW2GTeDZDbUg30v4W8eer1B9XYHTGcwKgBNmW9r27+3x56&#10;vVhno4qOmKTnfG4vZNDc/wBnPV6oklWqUjPRhRIgIXfY/l379+er1YFxSZKUS+ZtttG342ubfTz1&#10;eptqqTzKhyWISQbyAe5+vx56vVN+Z+ViPv2vdXHwAuDz1epwpJ6ERxVMbBiGLEW12k9h3+rnq9Qs&#10;4fminkRK/D5zHCFLIrLtYECxJ8de9uer1JTqT1TxzEqFaGkm2062IDXDXGhPcHX2d/jz1eoviYh8&#10;1iEkkcVpCDuY6eA1+N9Oer1OyzwhFq59ymMqCLG4B7fHnq9QiYJmD5KiaE2Z5CChIBC3P16c9XqU&#10;mHVkqOZ2Nmhu1joCQdTfUduer1PlLnSeN4lpL/pLlvidbHw7nnq9QiYfmGGKEVLSBn03LoDbxtb4&#10;89XqFXJ+bExcOZisThQ4DahQv3A7voueer1DTgtZR18jV7SA1EkalEJIBCi17ae21v6Oer1Jqpwr&#10;DsSl+Xrjcuz3CgjU3sFBv9nsTz1eoH8R6R0OM1PyyR2iTcAt/YLAkgeHPV6gHzT0EjopRWSwhIid&#10;1w1yT2BsNT256vUBuP5AxjCsTkxP5dxDMiIGKWsFNgR8bePPV6klJg0qVbQMzGJrszE6gn231+Fu&#10;er1NcuE19LTvFRAKgNwdSdl7t9/PV6nbB3elqzKtzDJYIfb3uLf0c9XqEyn2r+mciMWsysNSe42/&#10;Ec9Xqb5auCnqPNCs2++ltb6689Xqz1DUsu2Ge4KqDcC2hHjr39vPV6uKVBWkKoxdGNtoNifiOer1&#10;NgaqeZGYAIxNie4t7eer1RKh5v50ogA8lEbzGI8ToLD4c9XqcaaWkppYxhxvoWW1iCQNAQfaf7ue&#10;r1R6Ja75IDFF3VDbQygEAHUm1/Yeer1P1ZgdZg7WxeFoC0IlRT3YMPd93Q2Pt9mo56vUm8Olhk2S&#10;Qe6HYs697aG4J+P66c9Xqc5KS9S1WugNiB46+P1Dnq9XVHNUYbW7Z0DQySe7pqRa/f6eer1OTge6&#10;8iBRKzbSp0A9ljz1erFiUFPOY3kbY6+9o172Gl7fwPPV6sFDI5XzJx+6RqO/j39vPV6sE9LGphlc&#10;7g242X2dlBt2P089XqdKWjeTzDWLZBtuD2AIOvf9fHnq9UqSsFKytCv6OM+6e57fwPPV6mONqnE6&#10;+SaYhW18QNO1hz1erlGj0pApxu1uVNu97n7uer1OVPSR18yNLHaQ71DEai57A+w6duer1SpaCbB5&#10;BIJA7LrY27+Kjnq9WKhqYsPJjqUAQASX/wBZjcj26c9Xqdaanp6iSSYNsElj8AP7Tz1erHRV9Kqp&#10;Tsu2OMNa9rXXsfq8Oer1ZXr6megaISFlMlrC1wDruJJ7fw56vVhoUmiFi24xixPhb2XOmg9vPV6n&#10;5o4o5U+UKyL29lje/wBHY89Xqw108KT+XE2241Omov4+znq9Sooccw6FEw9CCjqQLi5BPibHtz1e&#10;p0vUvUjRXBPlsbAWUg2Pfnq9TXBHFHisdNA7tIE8wIoFgpNrG9rXF/j7Oer1LHCTlxJymI1dTBJU&#10;XCoEIU+BuwYEfr9PPV6hDwcUuHy+ZBIZYpGEZDsz/atZrm5Fj9QF+er1Lamjq6THIlw8LJTQkeZf&#10;UAWIsLXHfX2fffnq9TniNbT+ciruER3XNxYG9vu56vUxVeFUE1K81NOoZffspsyt32/C/b289Xqe&#10;sQq6SuwMR1JSGZgCALakDt4X156vUF1ZjlOypQYmiOsgADBRprY66nnq9SAxnA46CtlMj7opCbbR&#10;fbrcGwv2+HPV6gcq8N+XEkUYDqz7rae8Po56vUz09XPHURUrqYRe9hrfwH9vPV6hNwOvKt50rF2k&#10;JRrA6AC1rg+I8f7eer1KCSslmrBtBYMpsh7Fbdzz1epixyqpYFpqNEEMfmKCLD3bD3bW8Oer1ME0&#10;00tcp8siRGe5022v4D2Ec9XqyYXiTU9Z8mWsTu3FjoFvfQ9hz1epc4BX/NVtXUVLmmgVi0QjG5mK&#10;oLbgbAXN766DW99Oer1LXD8zyShPmLI42sdATc9h7NbW56vUJOC5ypGxASwuU2/o2tYHXW6gkff+&#10;3Tnq9S+pM2iumNNdowhMZexBuwFt3e/e2nPV6hBw2tjhqWoJqgySKpZb6Ko266210Hh/f6vU7wYR&#10;hWNK9VDUeRCFVTYaK3j3v9/PV6nuqxjEMCq44KxxN7pSPdYhre0X0Ol7Dnq9S1p8z4tS4VFTqrKG&#10;mErtGLAL7CddCDb7+er1Y8WzJUV0nk1U2rWA23I0uSo17kWF/p56vUC+bampqlNLS6vZrWuSh7C/&#10;089XqaqGspqOihScEVG4MASb2BIJb+jnq9XUeb6CkmjxKiUKrb0ZVIA3X1Y6E6W8Pjz1eoPMTzlW&#10;QYlOGQyfMe8GuAQR2OvsGmnw56vU3xYziz3mk981SEBmJuAO4sRoT489XqU64/LDUxS06qiER/G1&#10;iL3A9ovz1epXLXUU8jVtZI5hBK+XGdoZ7afu37c9XqRUWZaAU82CRQyQEytGrFrDedRt8SADr256&#10;vUiXzNXYZjsimCSRIifMkZgF2jQ3Y+B/Xtz1epQ4hnWjbChX4fEr7yWKgggkAXAYaHtz1epgmz1h&#10;lVXR08VOiSeSzrtDbQdLjc1xc3t3+i+pHq9TxhmZKHD6hp13tPIqrKrOWSykkbEOim5sSAL9jcDn&#10;q9T/AEmZ6evVxPIqb/dXaLbR32ka6ntz1ep5gzDQUkQiABiYbWZdCCGtbnq9WOmr6SBZAtgsgkZE&#10;v9vU2ZvAHtoe/wB/PV6olSlcBSzUBKIiOTIgGjNYMradtbW56vUBuZMknHa0z4t5sjN9grJtBsbM&#10;SLdx4Dnq9Rfs29MFqFkGDpJGpdTcnUkHUX0Fj9/PV6g4GG4tQEDynVrFVbwDDT3gOer1OdLirRUj&#10;Q0m75iIgEsRtIJ1IsNCPz56vVAzJhb1lLGJlG+Vb+3QHw+nnq9Resy5dkw5zOCghJIVQDe/x8Oer&#10;1JOop2pZBG1w4Fz9Nza3PV6orOzCzG/PV6pQncUnyiabm3Htc6Cw56vVjEjGa9tt2vYDQfDnq9Sz&#10;yVl3+d45HTT7vIZgQe9z+7cDnq9Vx3pw9NwxQwZizAgSn3BhdQS47+BBF7WudfEA9+er1WnYBhIo&#10;I43hjDU62jUNoQNthcd7jnq9StpaI4pRIwGxVcx3BttCnU/3c9XqUmLfy6kxOlikUOixMQL3La9/&#10;pvz1epN5gqJ4cUWp8u7RIwQKpNna3c7bHT9vPV6s+IfP1K06VlU21Q4CkkhFsbADsAST29v3+r1d&#10;0uH1Pns4SYAqCu2x3HsSwv2I8Oer1OUuXUNV5VXLHBGiltxFyouNoA10vz1erqTBqNGSOikDRysN&#10;0liTc62W9j356vUqkw+OnwJ8Ngn37WDMyrYixuO/66nnq9SRipIpqpZY2dWqdL2AJXbYknT6Oer1&#10;PIyhRUHyYw1HlV7q4IWxO43AN/h/H2c9Xq41tBFHDNSYhSAwGVi1rHaCb2Fvj4jnq9SEzXiIwXD6&#10;jBsEiZvNA2gvYAHS17k3+HPV6seTDWY8iQ4ipOoW6ubLYfxHw9nPV6hoy70/q6qkqgZd6Ap2OpIJ&#10;H3i/66c9XqwYvkSPD6oyQTPK4ZQwYCykajsv+H9dOer1JWnjkjOILpGJwInZRYgKdw0+B8eer1Ys&#10;bggw/DmfzdJk1O4C1r31v8eer1ZKfGMNbBkpaeKOaSSNfMfaLXBP062GpPjfnq9T3gNPR7VqKaVZ&#10;4g7KQPdsos2mul7256vUOhfBZsKiJlLJIrlYwLgagd+/0X+PPV6nWCGCqlSmiXeCjSA2AsbaXuRb&#10;nq9UHOCfOYMMLeBEZlJaRWJLMNAPEdvZz1eoslXRUWE1KpiEQqS1m964Cm5F9CLEd/7Oer1B9m3H&#10;KCno6keb5blWAX3bH6G73I9mvPV6ilYhnGknrxLE3lt2QWsLdhf23Ht8b+3nq9SKj6gUf84mrEW2&#10;7b9tSACCdbFbanuR8L9uer1SoesNfTStRpFG6KQTIH27f9W1iLEH2+znq9XKl634ma2Wj8vbHHdR&#10;IVI+0ASoc6MPo0vcdxYer1B3mbqhiWNgLhM3mywbg8g7gNoVNr/dz1eou2Yc14nVVB86VttPp4+8&#10;T27ew/r7PV6vYVmOrr4JFDMHaMjaOxsSAD9/jz1eoVMt4ZVYu9PWzS2WIt2IOxm01Hextz1eodsu&#10;4r/LaJqikAY0wcEsLbiBbv8An9/x56vUx4jjdPK7zme0Ys+pPcX3D6Brz1epP1WdMNhPy2EzLsCh&#10;pTu1DE+7tHsOtzz1epO1ebI4KYNTvdr7tT3YdiLd/p56vVkxbNs0dDT11PZmD3k0AP09x9H3c9Xq&#10;S2L5yOIVLrLJJMN5ZFDD3R4AkHUeOt+er1BljVTSziarxMhRchCO1yT3v3t2056vUFz9McdxXGoa&#10;XD0u07kqTc236jT49+/PV6r1fR16SafojhL5szIsb4lUwI8bbbBEtuJYt4nQ6adxcix56vUy+ofO&#10;dRJicNQtcpjhlbzFFrOFvb3tdRYWt31056vVXhnnNceYZxvZU037VJF1+PYAntb8uer1AbDmCjSC&#10;piimd5w4VFsCojubgk3IIPsFjrcjnq9Qe4ziU7zS1dBG0sCKBKwAAS5sb9vHTt356vUClbLE7kzs&#10;ZLubfBfD7uer1Jd8MgM5eAgR7joNNSdfhc89XqwCeOPFonUGV7lY2YagnQgW56vU/Ss4idiN9Qx2&#10;XU3UNrc3B1tz1epJU0zw+ZTVUThlO4g6+0BrjSxPa/PV6p0tZ8xhNowWct2ZlBUeJJGmns56vVGW&#10;jecSSy3ZzZLXuLAaEgaannq9WDEMRgivEis0gCRDabWJGgA79u5/Pnq9U2jZ/nfNdy8koKOrGyix&#10;0IFu9vHnq9ULMCPBXNUUUphuqbha4a+ml+x/Zz1epqSU4jVeUX2SEokZGhvc6keI56vU7UcktPVm&#10;ihAaGJmMj9huOpA9ov3+PPV6k9ik8eHJGyrv7sBpp4jx56vVDGCwzRQ4xTSErNqUYdj+8SQLWJ8O&#10;er1SsTmVaZZ2IJJ1Asb7T2B+vnq9XKConSQU77pNxLx9twOpCkXOltD356vU+YXAkM/z08YWrlvu&#10;A7Wtr3156vVIxlpYCKyoYLtAYeI1On089Xqa6v8AlsqGdmDMwDAkdj2J9otz1erNLWQ0sscdR7yg&#10;mx10v7e/589Xq41dIYpJKlH2hlNrH6dO9tR4c9Xqk1MTp5Ip5N11/wAna19x7n+HPV6oGHRrRPPS&#10;yMVd72Hw+B7jnq9Shr6N6ildKp900KXC7tFJBsR4e3nq9QeV9BiBjVKOLYY0UPZrlrn7Xs+7nq9U&#10;qWaSmqjh7MrREaAaWI9p9nhz1epP4pU0iTqsEWyQC0hIDLf4Aj8+er1KDEqGShoYYYyNpRTcLrc3&#10;+8f289XqYo56ugMc0rbUkf3ip12/V2v9/PV6nhqfyqmMJtMEgLMRYnv4n4jXnq9Waop6erRad1C7&#10;bvYd7E6Ed7Xtz1erMaZK+jSYEE01/cNyS3gCL+Pbnq9XdS1OKcPLTMRKwNgvYjv9HPV6mAVIiqRs&#10;YyITaxQKVA8SALePhz1erinyqVvmbGBZyquewJFhoNbePPV6pfmVtOPnfOMioNrFb2AvqP2c9Xqi&#10;1dUsZaWWn8xWsVeRSDcnt+d+er1YphFDGsqxhJBothr7wuGPj+XPV6slPDNJtxYe9LGw3roLg6Xv&#10;7fDnq9WZ4qbEZNzsYVjKswYfZFj4m176c9XqeKXERRKtTG7KXYIt11b/AAsde3PV6uFb8s0rTVQK&#10;SyMrgjsx+PPV6mtZokqqunlh9ycbVkIJ2keI8O58Oer1YaTbWKtFUKf0aksfad1lt9Xj9PPV6n+W&#10;oalpvNlkJiLBbAHQ6/kbc9XqTLCpVGffdTdVNvA3LX+Hw56vVDIrZJjMz2kjAIJOpHw+nnq9TtJW&#10;vVwu6o0irGAx8AxPfvf4c9XqdabD6AUwaFtvnqLdtGtYgDx56vU11WI1UkD0ayGIQAe7cgt9Pa+v&#10;PV6sUO+rqI6WkVWdgr3truAuw9p56vU7ySmSiVqhzUSgqI2fTaP8KeHfX+/X1eqJiMtNFXI0c7SN&#10;EpuAmga2i/SD3PPV6uFPgIrqBcTa4NjuWxuTc6/dz1epdYXl2CnnjEF1UKDdhqSfhbw56vUtqDBI&#10;vmkSRWaIa3RihLX1BI7j6eer1Kc4dFiFYUlTaiODe/fwtb6Oer1KhaPB50lggi8rRBt7XI03Dw1H&#10;PV6sT060JaMXMhQbRbQ3Jvre9+er1YZMOVUp5BDtRt17D3rjuSfYfDnq9TFJSFp3lWJ9pttZRcAE&#10;9z489XqdaqhXyAZNzjRr62se47W+m3PV6o1LUNMz0dVS2jChVZjbdr4Aa6c9Xqy1Hl0sRhp28oRt&#10;dNncE6gaa6eJ56vUY/IvXnMeUp6X5CumjSmiCHaxtZm3Mvc3v2OnPV6rZvTl+Ili6YgcOxr9PSwC&#10;JFDMAXsNCe1iCNTr8dTfnq9V13Sz1cZJzpHRtNeneSyBLg7idLqLE2v489XqOxgFXg2K1CS05vuU&#10;X37bg/Dt+p56vUJeE4JRYqqS0pRpohv1IF9dLD6vDnq9S0GGvVb40jUWuWIHY2tr+vjz1epQYfC8&#10;MSTRQEIAL7tRc+A+/nq9U+KBo4ykaD3iWsbanXv+v8Oer1OcEMFOLbNT37Dv256vVIeGnR2MJ00P&#10;h38eer1S0w3zUDMb67tO3PV6pc2HLFBGJbnvf22B56vVmWmUQFodCO/gTz1epRUUJMQ7ezw/Xtz1&#10;ep1WC8m9CNwv7eer1PUHkxaKns+PPV6nVKZLbwf4Xtz1eqVTJIDvYfX4Hnq9TlThd12U2+i3jz1e&#10;qUCoS5XUdh2ueer1d+YzN5my3fXwH6256vVIAby7bgCbfTz1eqHstfW509nPV6ocqHcyoN1v489X&#10;qjyLOPs3Ht8Lc9Xq8rEIfNux8O2vPV6oTEalVuvjz1eqG6qptbx0tz1erD5ZJIA94XGotz1er//W&#10;ql9T+OZazJitZLgFVFNDKWaPyyQVQAXXUAgg+y/tvz1eokONzx1mF09PQxqiIGU3YEkeLE/T256v&#10;UiZMn/MUzYlIpWnjIFyt93tJBuNAe3bnq9ULDcu4NhfminPnbryAutj7vZrDTTw56vUnMTk2K9NR&#10;yb4nlZxI+rgnUgE3IUnsCT7BYc9XqSOK5h/lkfnzRfpZ9kbIRcjwDC3h+p56vUhFxJpahqTEGEsZ&#10;DBDoT3vY/R/bz1ep0pMxLBMFbQEWAC6qAdLGxGv3/Vz1epJY4cUkxtfmGuslrMy2YjuCR/Zz1erL&#10;RzRRXjkcM4uNzWOp10v4jnq9TfiEsdI/zEXv3DBWP+Jfhz1epkwaVf5gz1dyrLe+u4t/rD2Ec9Xq&#10;dZawJW+fGPLKsPdANrEW56vU1Ysk0OlON4a/jcXJvbnq9WGcu8i1QDe4FvtJFjbxFtfjz1erPM8t&#10;LLHUU5G9lFgR4dr256vVEp62pMslTPEYxFKoC6e8vi1hp+uvPV6p1PVR1f6KBTKVF2I7d+5N/Dnq&#10;9XoXBhZkJaS5+1oAQdP1tz1erLJXVAj3y7Vdb7lBuSDru9uvhz1erjh8CSq7RIA1Re5tqCBpr305&#10;6vU3VVNRvRwOYH89JGvIzjaR2A2gX079/Z256vVixCWVGeBb7WAG5db39o56vU0QR1yxfprlSNRY&#10;gi3sBHjz1epxojBh1N5qr57tc2N7e3sT3HPV6uZnApo6qNrLIpHYaX9n089XqaZaWejSGKNiliX0&#10;Jsx8Lj4c9Xq68yoKNRO+1JDdSbEk92Gv6256vVIZIKqLaq2Mdh4abex0/Lnq9WbbI1P5cq2ZtTY9&#10;zz1erFWrDWTRmCIoIl3e9a1+xIHPV6s1FIHjkO4ggBe2mmvjp93PV6pRrKjEJWV0AKggsFAvcaHQ&#10;c9XqaqxJInSljG5UsADYd/Hnq9SekmrKV2qljdSQwKgA31sD9fh+fPV6ue2uqYlRo2FyW1NyCDr2&#10;8B8eer1cKl6zCoVnhO+SaS21he9j4AEaeNz27n2c9XqmLCsdX/N6tFDqrppY3v4X8b89Xqz1VZDR&#10;0qTRR+87ALYXu17kX8bDvz1erJLiEkNcIgA0ZG5gfBvYOer1QMQSskkiqJFtCQvgNe5/jz1erMtE&#10;zOtLT6Oo8xm7ABiRa/hz1erFDNC0kdIECrAuzQC2hJ0++2nPV6nGGlkoFalpTvSZ/M96xtfuFPax&#10;766356vVAnaro1K042xsQ3YE3vY379+er1c46Z5az+YMwj36u1xewFwotfT6+er1Qq2d1n+boF2y&#10;FbbjpqTr9/bnq9WNIDS0bzVzsXlcaBrkFrCy28Bz1epoxGlNFQyRQSBpVG5xYasD420JI056vUms&#10;JQwossgVhOdLfunx56vUpkkpFxZalZw0lL7x0PY3FvYe/wDDnq9WPFa2n+ZclzFK4JBFjc20F+er&#10;1MsCw4fOUrQPMd/8ot/HW5ueer1ToaqpppxSRgt5zszM1rmwsO1tQNdeer1LGJKuOUSUbhoSouDc&#10;dtTfnq9UesZKmAtF+iYEFgT4X8PpH9HPV6slNWU6SosQssaMotb3idfv56vVDgigNM+2Mw+ZLtII&#10;Gt9SSddDz1ep5p0jsVhjVvLuGAIt28Oer1Juohkv5tOt2bcq6naG9pP+qeer1OVPV/y2lSPEJB5p&#10;tcqQbm99P7PDnq9UJqozNKQF3OxuzDvbtr7fDnq9T3FV+VUJQ1BCwvZri1t3ewJ1056vUsP5fBJR&#10;irrWKBnAZRbcQTYWvfv9HPV6mE4dUUc7SByW3EOPAqO1r+IGhPjz1eplbC5JZDM0ZFz7NQCdDz1e&#10;rlLl8YXIzwRsUmO7dqQWJ7/T9HPV6kzLgWZJ5vPlpNxUHb/jC9t2g0v356vVBosNqHZjDGT5Zt75&#10;1v8AvAc9XqWNRC5qw9Ai75kVXJNtoA+A79+/jz1eqVVVwfBTStIVt7oIItppoe/PV6kvhEtYITgs&#10;4tGS7M7E3Jvpr8O456vU+Ya8VKxM15HYC1yTp2Fx4c9XqhVWJzQ1Usbte1gwW9gT2tz1eqLTUlZD&#10;i0zXtA2wJciwNrk29gPPV6nXDCIbwOFldS1mIFxc3sD3APPV6lxhtS25U90btLqfj489XqFLKmIy&#10;U9YKytmMiohQJpY63B0F7j4c9XqUlfitFNUqJVURSaAWNgP46Hnq9XLE8Bpjhpq5QdpYNuS+p+jX&#10;sP7eer1JUUFXDTO0JY+YPdJ9h8dO2nPV6o0OHYotXt27jrtOpI3D2/w56vUvcNwFKvDqkNH51W8L&#10;eUdBaQMLm5+AtbTXXtz1epRHJdbSUypVh4JdiIzFfeBIv2PtvqQP2c9XqekweQBKWI+Yye7JYC+n&#10;Ynw1/Xvz1eqBU09Xg9SzU0Xvu1zexuban6R/Dnq9TRPV1KNNWYhIvlM9oAtyb/vgnXsfD7+er1JF&#10;sUoK1nn8xldiw26aWOg1+P6689Xqwy01S8i1eII0llJUj6NCbfHXnq9S0ocPempqaalbdFIC0gte&#10;zewE+PPV6ltRmJqJUjU71NgfAgai49oHPV6kzVkTYgi4mqhmvuC6/wDESfq56vUr8Ry5uwOKtiuY&#10;QyBjt91WNtC1rA6+Pjb2jnq9SLxWX5LEEoFYb3jYiwFjt0tcaeN+er1QYqf5RfmpSrrL+jCXG0Nq&#10;QbeNvb7eer1LHLMtbDQLAwV1Xd75Oqkd9LeHPV6nCtrnramnigBeSJWlIFgNwFgX7X2+A+j4W9Xq&#10;apa962QRzxhAys/c3LAk9jpY/T9XPV6gXxqWGaSWCUBmBYqQALC+mmvbnq9SIqZWpmWolF102+0k&#10;aEHTW/PV6kzXUVNWKSo3MD9o97ntoeer1RaSm/ldQtTG26UCw3WsLn4Dnq9S9wCoSiarrGmaSWoc&#10;yFSoKqO2xDfsLduer1K2PCZa8RLUqxQ7ZCFuNwPcG3s56vUq4MAwempzTpC0UwO8NtO0+IBPPV6h&#10;IwykQUKSV0jN7yFkS4OttSRrpe3PV6hdypR0OJ4sIaYbVhZGYMbkKfdAv3Fz2v8ARz1eo7mD5YV6&#10;EVNGxiETJ7xKrcga9wQRbwPPV6ghzxHUYbg088j+YsXmNIQSboDofgQTqfo56vUSLqPSVOY4ozQy&#10;Bi7FlYeAFiQdBpb489XqTODUdIkc1NE+0sgG4WIJHcH6O3PV6lDhMeJYPjNLU4cImkR0t50SyJYd&#10;vcOnc89Xqg51oDicUs8u1JD5iKY1Ck3Nz2uADa1vHnq9Sf6bR4hGj4UPcMI3BtewNrfTz1eo2GV6&#10;+pFPLQYdNaVvdfcQL+251789Xqx1WY4qzFDQRqIZ6VQD71r3v9m/cH2j9nPV6lbhWEU+KLA+KyXC&#10;IxaxW63uTfv3GnPV6iP9UMIoo8zRU8++SnV98kMbbCUB7ByCFPa2h+vnq9SLw2JqnEKmWhQxRxsN&#10;kbEMSp7gkAD8uer1GFyuqQYScO2qyyglyb3BB1t7eer1O5wyrked8NIHnRbUI0LNp4/QOer1D7k7&#10;E5KXB1q8XOyoURxSMDYEKdtiR3At/Hnq9QjFY5I7EbVlfU+KjXQE66256vUpctxossdRN5kEDl1D&#10;EXLNGbka31AN7d+er1DfgeNReShjtKpIu5FrA+0e0c9XqGaowmlqcGmho3jIjB8tgAGubMbnx+jn&#10;q9RT/U3h09FkdvmYWFzEtkUs7XIGiqCSLG5IHa5Pa/PV6qZsXp8NM3yUDMaVC8f+AixOl9bH9fhz&#10;1eoD6+QRzVGBW2xkFUYMb637HQgjw+/nq9TsMUnnBWYBUjVUYgAXAHcj2jx9vPV6sc9RTLG4kAaN&#10;gmy3s7E+3nq9WbC655K9JKcr5KgbrWsCDpf289XqFfAmlm/0qu94k7b2vYX0J9nPV6hZpMWw2GeP&#10;CxJL5cToy2ka77WuNbmwJ0sDa3PV6jE0ePvJ8vWo/wDpG5QnugEKt2K3OgJAt+o56vVen6Is80WZ&#10;8pU1NXTghiyvG4WxUEqfjpbx+PPV6ip/iF+kjC1xSfqJgqy+UqONquwQte+62q972H9AHPV6tevO&#10;OC02C4utPFvDoxO1u5JGtz8L89XqRNRvR3hqPeKXsB2B9nPV6lJBRGbCCKuMSo4a4BF1NtL3HPV6&#10;kIaempqURQNt36Ed9dRb6Oer1O+ByMKgU6sDss0igC+ui9vbz1eocsv00GIRx0NWCFVlYHw2m+g7&#10;+3nq9WfEYp8KoUpqpTYyyW0uQt9L9zoP1HPV6mw4POtYtdKwMe26MTYkjsAPo789Xqj+bHi9d5cs&#10;W+JmVSSP3lOh1v2/Lnq9WQ5axLE5xTISu6wewGig9+x056vUzYpgVNFvT5i4h3BEtYm1xuNhf8+e&#10;r1BJmJfKliiqQCDr9R1v8Oer1JuFKWeneNyXVmsEv8bfQeer1STg1FWUMeHOrBwWLlTYFfAaeznq&#10;9XVRhKkt5QDxRFVHtAHj489Xqy4NWTR1zU5Tamtz4G/a3jpz1epRV2DVdcIjENgSxcmwG0eNzpYj&#10;nq9T8MGGGKjxjV7Evf7JtqRbwPPV6hGydmKpgjVxKI0UgE7rGwJJNjbw56vUPmGY9JX0iVaSF5oX&#10;RwCfaQO3YgjXX9nPV6harJPm8JQq5ZiSwJG7t3A17A+znq9SMgqqmITLIF8xim0kDQbjqddL/wBH&#10;s56vUNnS7DJ63GjSUwXyrgybyqhQNSULWBJvp8fu56vUoerXTqlpMMmiw9Nz14drrq1yDY3FrHwu&#10;Oer1F36eZ7pulGYPNenVwu4O3Y7wumgt4+Psv4c9Xqv79LvqgwTHMl0WEVdVFJKwYt792Uvc2Yd/&#10;hz1eqw/AcUp6umTGCbro1hcKq+0Hnq9QpJhVNi9EzSL50MoJN9RYd/v56vVW76kOikVVPPj4gKor&#10;qR5SgXBDHbfxsABpz1eolOEZXwyZBBHIhRSVZSPeCWJPiNQdPqPw56vUUfr30ip6zFzPh9oaUP5t&#10;yLAECxBFibG/PV6iZZl6WUeEQ1WK0rq8tQoUNqApU+IIuwA8Lj6eer1BRHVVuAQ1DOn6ONTfW7EW&#10;uQB4X8Oer1TqTBMQzVWU8jy+Wk4AAA/d7kvodfbpfnq9Qa5mjxLBZZGCFgjgWsLWBte3PV6jh9FM&#10;0yLTilp2E6yoQDf3VC3Dbr37jw56vVjrM618GaqyhUlVB2sAALArcbT9HiOer1GEwTNIkw2lTCPL&#10;mkVVLIGF1UaE3ANiB2B7nTnq9QoNHJWUazuRJDIVAAsGBK+3Q6Wtz1eoCs8ZXoKesIV/MeIb5Ax7&#10;+J1C2Nhz1eos+NTztiAFDANXJIN1CixA22FibfroOer1Q8QwrDK+hp5q0CeshEixuRqiubsAbEga&#10;DT2689XqTUWIx4HSvBVU7VxkYD3WCqg1s5vrp8O58LX56vU30uKNXGT5Lek77gNxFl+JuL9viOer&#10;1LGnxGSCmNOZbslgTbQe0Dwtz1eqZHiMHnqalDPHvuwINtttTu9t9Rz1epYVuPYbT4ekVNJvgckC&#10;M2sCSNb2Jv8AXz1epNY7hVLUUZrJhsklC/ZIaxGpA7akXF+er1AFU4hT1OYHw6anekiQRkzhhaRt&#10;x00uRbS+nb4356vVzxbFq+PEqeSjCvGWZd1zoAbEnuD8P7+er1K+ixOihnpMLkm3GUFrnsDe4ufA&#10;89XqGrBcyYZAVSf9LI2iFbsoANjci4B+H9B56vUpK2KPGRTupBlTc/l6Ekkm31m19eer1J6vwmnJ&#10;hNKzRz+YzMQAbixAuP1+jnq9UXGJqaaljwSqk/0y4kJYC2wX923xNv2c9XqcckYkhpP5TXITPI7L&#10;ExIG1d2ntI07fX7bc9XqfeoGXY56gGojaSmVPcZP3pNp93Uj26n7r89XqDSjw2mwGG8yMGqixIFw&#10;BpbX22tbnq9Qy5akWajTyyXFOsaldoA7W9gPcePx56vUcDpPl9Vp2iiCjzSoRmNyFOpb6AfAfD6O&#10;er1GWQnDUqcPaQsZbbyTcONu0hfZ+Z56vUZ7pajY5lqop8MRovlVRbi4JO2+0Hnq9Q+9PFkkmOHy&#10;L5kj67bE2J0/L289XqdOqORqOirYjfbNIgUIAD7x13H2X9nPV6i+ZnyLBhdVHUbEkkkZSS0asu6/&#10;7wNwf7eer1AhivSKrzDmGeNlVKd1cyaWjDDtYDT7uer1FN684LRZKy5UrUqiIUKxKtgCVFje2uh/&#10;jz1eqsfJ+b46bMdLOEVhFNd1voAbiwOlx7AfHnq9Rkc+Y9hmOzUwpjYxFW2ED7W0g+3vz1eoMOqn&#10;TenzNlOGsUbQ24sAbAWHb429n9PPV6qqc+5Tqcn4zLTU0YQS7iSVIFyL39psP1vz1erj01rGoial&#10;ZyGIIUhiLsRqRb9fq56vUtsfFNW0MtU7jz5Gu1zc6jU3156vUB1Zh+JtNNLSbX3hUv8A4gCdBrof&#10;aeer1HJ9JHp6xPq3nqkojAVp9xErgkWYagCwJ1Pf4X8bc9Xq3ZfSH0Gy30myTG1JSQzVW1FDBOzE&#10;asLW8fZoPr19XqsGwWjkpKTcsh32JY6A3Oluer1RnxmoaqjuAfKuNSdTfv8AZ56vVOnxtVoZJZ11&#10;JJBGth/Rz1epLYRjKT1DvTgkKSSd2o/5N8df1PPV6n2tCTwAwgAuQ1u2hJvf6B4fDnq9SYxGkkxO&#10;VYYLrYE7dtrjtb2/Ueer1BbjODSQsPJAWKJmIK3F+wPb7uer1JKoNNPOsbbAkRJYFdQPr/bz1eqe&#10;sGH0M7LNGN0osLAEFRe+vt7c9XqTOJyQ0cjSQxm6g6LtsPifp789XqRUGK4hhsHuLe8hD2FrD9bd&#10;v289XqzriqyzfKghfMVgQRcA3+146fRz1epLVVPPJM1HA9o5QFN73vfuOer1LGgpJqrbTeWWICgE&#10;qLEA6k89XqmGD5SvaClG2mIIYaEX9nwN+er1N9dS0kU7vTknYLOHsVJPY/V3056vVNo6Ogp8KmqV&#10;B8yMNvA1a/gR4WPPV6kDiWE18En80dCwB3BtSQfH8uer1N9QY51jkRPMVi24vpY+Hfnq9SexGLEa&#10;WN6GlUIFZgzsDsA7+3wJ56vVjpXmoXEVcnmCy7WAuAT4/Rfnq9UkzVGFH5hibyE7bXJBPYW+PPV6&#10;hIhq8QkooqmSP/Kxi5IAPaxJHh9B56vUkZsrRzLBVzppKLq6n3ilze4PYjtYjw+PPV6kvj2XsOpY&#10;2eMCY9l3WJLDsdLC47/Vz1eply1Q0+EKojUSS1chULuUsTe5sfr56vUY5Ml0uOQxxUxEUwRTI4Nr&#10;D6Nvjz1epM5u6XY7VUKLhwazkGyAkkAf0c9XqK/ivTPqHguIwzYcZoQ5Lkoq2VlI2ltLj6Rbv9fP&#10;V6rJOiucIcy5epMv5ldDWpG0dRG1ru5vrY2BBHs9uo56vUA/Wv0/VeA41UZjwenT+XECZVSMlgwP&#10;vKLL2uRr8Tz1ep96EZmwV8cioKhVaW4WOMtZj46g6g/Dnq9VznT/AAWNcHiraeJUZ73sNAB8eer1&#10;PWO1CiuaVgDHY2XQm4H9I56vUH5qN7syGynaFOpsfH6+er1MdQzVUiwuxsLsSLgGx8eer1JOsxGk&#10;Xcwfe6Fu3Y38P7+er1MiUsWHu9ZCPM3q13JDbSfo8Oer1QcXp5qWNId36Nl23IJ1Ivfwv9XPV6gf&#10;zTC3lLQUjN5rhiSQQAB4fC/PV6gnzHjM/wAwIokXySEVyutiNT9Hs56vUgMdlqhKspsY94Pugk2O&#10;oFv4n4c9XqjxI9dVNKIAYY3BFwALAa/mL89XqQOaqmKqfzHk2RxMWdNNQ2lu/h3+rnq9QDZ1xOnq&#10;Kl8KopF2RFd21VFx3t93j/Tz1erCaqCpSOlqFhURQu63A0Phe3fTTnq9SBp8XkrFCyR/LKrsWQbS&#10;Sq+N/YfAc9XqTGbM14biLSU1MGMaRlCg+0GP7x8R2tp+znq9SEosVanrVh8vyLRBmIUi5JHj4mx5&#10;6vVhzHjjQ4lUUM0ZfdFFYnS5Ht7A3B8P2c9XqbMPqMTr1TDKCPz5lW6RRgaC58PZ/Rz1epP54wrN&#10;dVPTpRVKQSU6nfEQb3Pck6dhpb6eer1I7DcHxMVry1k+8Qye+g7NpptHxPPV6lVi1bXxUb08cgVl&#10;JfaCDootst7Sfr56vUlsNaEj5ivVRUmPd5tySRrdTrY6X056vVCxiomXEIWp3aValWVmCiyKF3Kb&#10;X0udLi57eHPV6sUIdqOOnikJKyF2v2A23BI0Oh056vU5xQrjFMaXzCsjOGJFwCi2vf6e3PV6o+IY&#10;Q+HKanDXuivZl7lxrYLc+PPV6nanm+UjiWkjZ0AJsbhQSbkfSCb89XqU2EUn++wTVd4lBawBuCF+&#10;r/F/H6+er1NyM+Iy/wAyjs6I3ktGV0Bv93xueer1OFIyQRyziEFpWSJmXS3fX6B2uOer1PVHAYcL&#10;nfEAI3AIjKBiWNxqbAW1uP1sPV6nvDh8mg3usrSDayX97cdQ2vewFuer1CLhNGvzDVFZAKlWC7I3&#10;1IOov99vu56vUooqJ6KWLz1X5cXDBVF1DG4GoJ9gvz1epQ0EIOHS4cCGe8m2RQbgMfdHt0vbnq9X&#10;E4d/L3p3dw0lFGr7u5Ln7X0/Qeer1CzkKOnxB/mqkhmmY7pXW6pbtp4a89XqMplCEVFD5iK0UiMw&#10;1AIcKe9tdCNfo+jnq9R9OgOFyxxLJ3sWIvawF/1HPV6rLMqRF6QIwtoP289XqVTwFJrQH9vPV6lZ&#10;gUNe8gfcQF7/AEa89XqEKanerj8tGF9e/s56vUHNbhklJUGaY+zXwJ56vU40GPUsT+Uzak9vHnq9&#10;S6VqWrpyzHS30c9XqB7MFNDBOzbbjW/c+znq9QeS5lFFOURbgc9XqUuHZpqnIsumn0c9XqEKlzDU&#10;SINq+z2c9XqWVHN8yo8zQdzoe/PV6pE/kg2Tnq9TLWgWCgeBPPV6kgZp1kAC6a89Xq5zXcKHGoBv&#10;z1epI4j5DBxIAfDtY89XqC/GZzDcqunwt8Oer1Bdj+Kl4GjcaC9ydfDTnq9ReY6g/MSTToRISb99&#10;D2B+jnq9SlpYpp6hGjtexaQaC4Fuer1BtnOGlWWSvqAdhYagW0F/jz1eoE8aaSCWOtSybWYksdbH&#10;xI+gc9XqzUTis/SU0gVNjHUEgsR356vUrcDxmpShSKqIBUgXW5LDXXw56vU64zjkNPD8yrrva2hU&#10;E2OnPV6gEzRXCgdoVAUvIZDewBJN789XqK11MzfDgeIzVFIGk8624LewPsHYfH6uer1FYzpmWpxl&#10;kOKxtIsZJD6gDTS/0c9XqAusXGK2qqJ1HulTbQ3ceH3+3nq9TLFiSz00LUtIUEWyQ7r2AvbbtPbW&#10;xNxz1errN8uD4VXU8RktJMhkLdwNRcadm1Ngeer1I2MSSOlVuV0CtsNvevfQ+3tz1epJ4vHJheJM&#10;KicSpKCwsu3Rz9ZuPp56vVLwqsw18Y+WxCFwjr5YWMlWY+DbrGxPt56vUH2bWrsAx4JBDupW3sqt&#10;Zjc3JJ01te99Oer1c8rYjHBiSVZk8vc52MbXDewfXz1epKdTYKmTHFlZ9pUFla1iSzDczW1I+HPV&#10;6kziNckU0KxgFPd95RbcSNQL97fD9vPV6nDM9TT4zTxVdFEGjp1VXX94MPE28D/Tz1epOVuLRSU6&#10;4ThKwTyQqjSrIxDKHvqALm/ewIseer1KLLZjkoKnD6oG01yhFiQoX6ba/Dnq9QdxQQ/PS4XRna5t&#10;71io1FwRrrcePPV6sGDUiT1xWPcHuAwNuxJ94nXQ+H9OnPV6nnqll+KOgpsSoX2mIhiV1B2WOvYD&#10;U9+er1JqnEmYcMR6ttqxMGVtT71wTbnq9Qt5eOHV+FiSZSHViGQag2vssPDXW/8Abz1epCipnGP1&#10;uFVo202yKRXtckMDdRcd1NgdPEW56vVnJSDF8OqqUWVS3vH7RA0Pu+z9fjz1eoac3VuI5iwWF6Jl&#10;2AFVHYjaDcnt4jnq9Sf6f1i0OGVPzcgbzR5Z3EGwHf6CSOer1KPKWfIcv1dVhiqoXzCV0B0Hf6fb&#10;z1erPnQGapp8xxSFUVixFj3btp4A89Xqn5qxKDCsuU2LdjUEEAEnS/2vGxHPV6u8u51rcRgakqna&#10;eMlQe1gCCLe3sb89XqZMLAy5m5ZdzPDLYN2B8SL89XqV2YcUqpcaixSAsIVU2QAg6sNb+BA8Oer1&#10;Kqtq5MYoYAS0ksitbcApIF9osPo56vVLwWpWpw56GoiZJIlcBttlub6bjob+wc9XqTUdDW0dTTQo&#10;C+5wGC6gq+lz9A56vVyzoqYZU09PJGSEcAtoPdOg/Ptz1epd4Hk04xg02JVkiuoZiqN3KW8D7R4c&#10;9XqWOT4sFbJTYBQlo1ckjcNp0Y31vdSLm1uer1JnFMSrsLzLBRBWKSFUBQCxPhf8u/PV6hwrMrrV&#10;Yb89X2L0/wCkLMbkAj2dh356vVwyvneDAnajSFBuEr+YSbFBpb4G556vUk83dUHbCKqoZfLaZArS&#10;2AfcRoot3uPZz1eqtDqFn/GcfxSpiqyVpU9yNNC1ze4v319nPV6g1yjl843jEUtR+ieG1wSSVU3J&#10;Avr27X+7Xnq9ViXR6rjwqglkilQmxEtl1BQGxJPj2HPV6pmNZ5xXFaT+Vyt5fve6LqCVU6Ej6ifu&#10;56vUhhnuvwmpmhim8qRgAexO0n3j9ft56vUmcUxHEsdkT5gsEkcrdtNPA2+q/PV6udVmSqo5xSJd&#10;6gLbcezAe72v7Nbc9Xq4YPmivw0/MT1bDYw3RqgCkEkBQCCb62056vUlM84tRYtTxVlOw8xWCslg&#10;DuINidRa556vUTDqDNVYVJPJWbTGzm6mzC97+Gtvo+HPV6iRZ1eOqrJquKQ7GfRR2XQAhSbG3PV6&#10;gjxKmNVGvmXQg2tfQ63tz1epNV+C/wA1tNXhZArEWHgPAg9+er1OmHYc9PSOGRRGSrL7tiCBbU89&#10;XqyzV0lFRly3mKZEUlBqGY7Vvew0/Zz1er2JYM9c215mDhrja1hpoRp3B56vVwjiq/mjQuL3263O&#10;gOlyeer1ZZ8Gq6Rm8+QTG25SARbXtz1ernNStiWHO05ETKwRdoAIvpe1r/0aa89Xq4tg6rElNGSz&#10;RkpYKRuJGljz1ep3oMqVVVEkNVDtmHuqbdlvqPo+HPV6lXU9PqtUikr0JhAAsNDftoe/bnq9Sqoe&#10;lGMYi8UNDTSWcb/dQsFsdCTY/Vfnq9Qm4F6W8yYjJFK/6VtxbbtYNrfuLDt9fPV6lLivpx+R8l5H&#10;UBztICAFSO1/b9Pf2+3nq9SaqvT5jmJF2ijbbTBtQCCfH7iOer1M56CPVSQRYcgj8y5fQfowPq7H&#10;6zz1eprxHoRj9HSyOu5/KJuGWxOtrKNLi2v5c9XqgVPpxxqGtSaWMOrxMxO03RbXt8L99L9uer1M&#10;y+mvE8XxiWanf9HSqgsI2O3dfW1hcH2/2jnq9Ql5C9LWJ1tY1FWSsCp3INtgfbqbg6eFuer1DZD0&#10;AospVrqsErqttzykbQ1tbAADW9/u56vVGxjIksOHvFSqu5wRGsar719Lm2l7Ht4+PPV6gMr+leYp&#10;ENRHFJtQ7bFbaW1J10HPV6k3jnSioo2WBtJyCqAagMRcfHT9Tz1eoPosg4rFh08tREGlBANtd224&#10;JHPV6pkuQMVpKSIrGFRwGJdbqwYXAGuhHf8Avvz1epmrMpJSUlRRstvKdDa3cXvf+jnq9UOpweSs&#10;CUcSMWLLa1ux7dweer1MmLZbrqMNBSAM4awLXIsdCSR7PDnq9XKkwOvnYQ1RLGLaFcA+I1v9HPV6&#10;lfBl54Yo6drlmU7y4+0QdApHPV6pFNlGbE97U8Wwrtv7L30A7nnq9WY5PPnCmKsXdhfXS97G2h7c&#10;9XqWdPlXD8Koz5m2RUHbS2hN/bz1erHJQUMjRmk0F1VW7Bb9xp7Bz1ep7oqygpK0U8sl4wFRiB2I&#10;Pt11+j489XqXlLjWFHC/mqiGOKWN7oxJNlBNiRqNe9reznq9QVZ/z5XY9HDFCgZaWxRrkA30INrj&#10;UfDnq9QdV9V8zUtUyBkZlAstiO3YW7W56vVxw8NVgUKSF2fRbD3iT+6PE356vVzqaVxWJHVG20EE&#10;W1A7W/v56vU2SUbQyExSBmTWxGh1t4eznq9USq+ZhMUsg1LAaeIHY256vVCxGOSNxMzFnJ94X90g&#10;nxFuer1ewuZjWnfYJuYaWsCO/wB3PV6lnUYyvy4QKG8v3dL6jxN+3PV6guz4lVilakkUR8sIFL/u&#10;ggAfD6za/wB/PV6mjD6cSylZXudoV/AnS5t21/X289XqVOH1MtVUS0tQg8tF+1YXOh0+rnq9Umlp&#10;56aIxqd5ZiQewsToPqHPV6nVK6vhqpBVTuyEj3NLL7vhpf46nnq9TtTVxVRSSWZx9krbufz56vU5&#10;rVy4aZKqNWkBsm023H6PDnq9Qr5LzVhMNYMPq5Ak22MKx/eZv3fbcHuT9RPPV6hcwzMDUGJNic8p&#10;kMIdF0FrNY6WAvYjvz1eoTKXODSRisdN9SIlRdRbUElvC5A8Rz1epV5axHD66hTFKzcm9ivlm2/Q&#10;23Nofta2F7+23j6vUItLlvK+L0PmV0SQzXZtrWsbGygAg62HPV6gNzf0/qXxMn5XzbgqAACov272&#10;HPV6i7536F4lTq2KUFOwUSmMjb30BJ+/nq9RbcXybiMYkkTeItUUgew63v8Ar9fPV6m2ny/NRIkZ&#10;UFYwpUm3sv8Afz1ep9OFzhnFSbyn3rG2ikXB+7tz1epPgrW09QlisclvLkv4gfsPPV6ojpM+IpFW&#10;BgqgbrG17fHnq9UzDqinapenlXSIAqRbQHt7eer1exGujqIJIqewkjFwT2udLm3x8Oer1Rqk1FPT&#10;yNGgkcqLAsbE21AI/Lnq9UaN6Sy7ClMzEX9m61wAfE+PPV6nfD6zFZayOCvqhVPErESMLA+NvZ/S&#10;fDw56vVFqMewvCqiQ4nKxkIJF7te9zYXPhfnq9T7WROtfd41UuiA7RYbdtwbAWue5PPV6s9NhuIV&#10;BgJUL31t310F+wuOer1OFRTUry/KutpYiRYDuP8AFftrz1erGaKANIk2nl+8AO31fR8eer1NUuHV&#10;FeVaFgQQuvsBOv3c9XqdqamiIWFwqrGbsDa5t7NPHnq9TZFP5uIuiR7YWdiLeAF7DX2Dnq9Xoq4V&#10;qyKWJAbaraHQaEH2a9+er1QKmeeGOWlcg72Ugixv4WHPV6uE01OhWpDAkWFh8Pb9HPV6pVPSzVFW&#10;rBwu6/vnQknXQ256vUtcNMEdA0OIFvmgT5bFQSfjfT7+er1Y8VSNGWRjuKIDrrd73J+g89XqTk8F&#10;PXEQ7tnmXBFj37W+g89XqdzSPJTRtTWBS6v7CPDt+v589XqbKvzJ5C1VGI0B2gdhqbA9vHnq9UyK&#10;BqGqkpKhtUUXUWJFxf2X156vVnkiSFX8s2TbufaLk/r9PPV6lNTLGUEUK6SWN7WOvbTvrz1epvqP&#10;kJZVCqFuSupNy19eer1KGvo2QU6xRgA2W40sToTca89Xqc5aMUMv8sbzTM7FRtBKXGpJbXw7WP5c&#10;9XqlxwVVNUJJdYrhdz2BICj2jXnq9TJFmOpr8eXDcUA2F7iUizDS2thqD9/PV6hKy5LFHU1Xy5cw&#10;CxX4NYi4GgI8QP6eer1CjguNxwBIFe5baG0A3k3tfXvz1epNYzijQ18vzFmiEqFUUgHw7ge0/s56&#10;vUyYLXYhUirhiCCV3kdQQLMR9m518NP4c9XqUP8AMaapgp6qpjKzwbvssCisftAgr7w+76NDz1er&#10;I+W6GpqHfcpSQBxqTZu7HW3Y+Hh21HPV6kBVz0lEHgBdpHJXRSwUg2OtrWPbnq9Qez4YZ3TEsS+1&#10;vYqqL2S9hcdiD+fPV6kwuEJVJUS0jvsNzHvQowPstrfTtr/Rz1ernhFTLRVENRK14kurXFtxtYXH&#10;tA56vUI+BYhSVmICatFvc/RkfZG0bQPZ256vVIangNWwMUcxC2BJ739g9o56vVhjy7UzySPEQIiD&#10;c2tt7X7i/wAfHnq9SexjAqOlqd8JEse0FtLa+z2/Hnq9TcPmFApjZN7X762/IC456vU9UTqaRo6n&#10;Uu+0NfxuLG/wHPV6lLA4w4lnkVyAO2vYG3a2tz9/3c9XqUVFJQVM71dYk08oCSAJKyA7dALaAMP6&#10;Oer1D3lnN60UXy9JAJWdlBaQksi21uxPcnxP7eer1Kegx4nF3pqIfoQQWDWG492Y+H3c9XqXtPiW&#10;HVckdfIo3I7X1BAGoF9fZp+o56vVJzFnmqio/JoJFRXO3QbgbaAbQe3tP089XqwUtS+ISQQU5JqV&#10;BLAXIGupHtuTbnq9ThmPI9dSV0ax0nk1EoifbKSpIb39xv7RqL+Frc9XqjYzlmuixSCpqVj2otlC&#10;sGIHb3gNACfDXwPPV6i/5hyLiFPibvSJ5LI7MVjFwQdSxAv4a689XqRhZKsigdmAkYKptaQE6XuR&#10;ex/Lnq9S2w3GaalxP5OtcO0YI1VdAQRew8f2689XqaWWCCpMcMhWJHV1YggtY9tbjUGxH6j1ep5j&#10;31MvlCTbukb3hfaD9qzX0uBppz1eqZikcFfGkM8ZT3lZCBZi1xrqNAeer1Rq+gxVKlo6cIJpyCQy&#10;hwIwCSACCoJOtyOer1InEMFq5sQ304fRCoXaAoY+6fYNf19nPV6kzjOV66mlttKmFdt7AgEdgtjq&#10;L+I56vUGWIyYvhczfNr+gUFmmJ22Ym9voA9vPV6o0VdmmgxCm/lJWaSsddqakEjt7e/PV6s4z1is&#10;kkkGIyrHNG5d0X7J97VR4/Tz1epUw9TaWtwvyoQI6ttxF7DUEWt7dOer1LXLWdY1aiiqJyyyrK0g&#10;v9hr2H0ggA/2c9XqWP8ANVlkhNPZ0icrfxIIv9Njz1ep1qaOgqJEWVUVJ9hTQEi4vr7CCbfn356v&#10;UGOaMgU9csr1CWVpLIE0v7tiARbUnnq9QAVnTmVWmp6CIrHCCXsL7Re1z7LHxPPV6kJLgVTSVN2L&#10;MsZtc3IIt4E/s56vUksXwyLEZt80ICx7iq7f3u4Iv7Oer1BHimAAUk+M1m/eZHAt4kmw9v69+er1&#10;ISqSSOciRNhOtuer1YNNCOer1TKKnnqJR8upZgRb2A30vz1eo2/p9yU2M5himYLB5Eo3bxcMqkGy&#10;gWsbnnq9Wwp0hqYaHL0ML2MSogSMqCQ17K23uRfw56vUaTDsMp6yONvIZt8nmNddgFx7GW5Hhfnq&#10;9SixLCYMMgT5ba8TghtAoJPcD4geP9PPV6mmSiilqxOVsUby4rWJAC6D6eer1OVXHXwYWpRhaaRT&#10;ZluGv7B7exvz1epL4nk6okwh6kjd50qKSPtbA12Ckai+vbnq9UcLVwUc7sjCeE7Yr9ioA9mnj2+n&#10;2c9Xqw1FDX41SriMieVJGBcvqrFTcaX1sf4c9Xqa2xCqbFWLOpBIYrt0Ujta+n189XqjYfidRJXz&#10;yTOfLcqhjuQCFJOg221udfjz1epc5araHG6xFaEK1zGtrCwHtHtNuer1P2ItDKv8uLlP0hKg3BG4&#10;6MT43sf1HPV6k9U1ElbiM+XopfLEQQ3NySADua+ns56vUHmdsrT4lS+RPeUy2LupKmym32gB3vfu&#10;Oer1Cf0ry5guDRR0jQjZGpbc77rPfuSbkj6T4fRz1eoV8Tq8Jw2plOGswaeM22AFQ48TrqbW056v&#10;Un5cYmqKRZCRtZgzNoGtYDUdx2/Pnq9SRqHgeaeUBSsqnaNuoNrEsf2fDnq9Res0Yzhstc+HRsSR&#10;a+4GwQsL6ntrbnq9ULBs7fyqhmwqYL75ZQ4F7XHZTp4c9Xq5YH1OXCKlgjIYWQr5drsCAbEHsP11&#10;56vUIGGdWsHKfMU7gmFSoVu32rnQdj8Oer1LFeuMUKMij5U1MW5AtrEKLWGptcft56vUG2M9Z6iH&#10;fBhs0km1lsfNPuve+i6g3v8Arrz1eoI86dT8SqKGepifbLGiqfeAJvrqL6XH389XqLdXZrxDEKJ6&#10;qWQkhQwR2NtwNrjvpa/bnq9QQh6uuaeeR3DvICqCxsFsLL2Fifj7fDnq9TXmR52q6akivElMCBIb&#10;kFTqd1rXsTfnq9SIwalqsSabBZqwCeSRisgFht7g27aDnq9SpxiPE4MOShrQ1TB7oVyLbVSxYnQD&#10;6hz1ernLS01G0NdSqEgd1DBLWkAsRcD2X156vUicz4PhdM7Tpc7pC6jtYs11HiSBp3/t56vUo8tY&#10;ZTRPZUDFgQewCi17a27/AA56vUpMLqqehmqKuJGY7LBEFgSovodASf4/l6vVNXGaisp9NyCZLiM2&#10;BBGpv8b6W56vUnMfdqClVIpdkaKGkJB1v3HsGp/jz1epDTioqZ4qSkiapeqIEaRAFiSb2IuDew0H&#10;5c9Xq5UqVtVLLGjCJ191d4BVAD2sLHQjXnq9T8fLmSKlN3DJLucHS3gT2tc/Ht4c9XqT2G4LXJhi&#10;LJKCVL+8tidSQB7TYf3a6+r1LLK2Tzi1RPl+siZvPpSlOzIQ3m7rlytrHTwFre22nPV6rbvTJ6Vc&#10;Jo8OgzLmqNJGSNWiVwL2XuSTYanTQfdfnq9RiOsWdJKDfkXBovL8qlVxd1ChAPjbXTQeIsBz1eqm&#10;7qdmaDFp5cNnlEcdOrs4LWJN/te3W5A56vUTfFZHqDJUUvubwNpF2J9nhpY/dz1epFYtDDFLDO0p&#10;SZlJY+DEDS1vZz1epHYniVesJjttVFUNbs2vc89XqC6uathnjmpikkY3Fl7MAfZ4c9XqaUcNQyVE&#10;WraMLi2pJsPqHPV6uL1BsrQxjdEAd2gIJOoHs56vV3I7GNoqTUgDcDcanuQfr56vVBwyqZkXDJIm&#10;ZgWhd2OpC3IY38Nbac9XqxeRUieSjkUxCEXDHUFfv8Tz1epipYJEmerpJjGZCdDcgafujTTnq9T3&#10;QBYaqSokHm7xtRj2DA97Ad+er1N7VyVU4MabZI5L3BHvANtY2GuhOvPV6peOU/8AM6Y2cq7D3PAE&#10;j499Oer1NKUAip4KcN+mZbkkC9yfDx+/nq9XeI00kGH+XDKQZlZdul2IOtvHvz1erj/JVipIzTjz&#10;pFuBvN/tCwPfwvz1eqVTfOxy/Jp7wuAwBFk8Dpbtz1epnqVRIxShDN5LNKpA7kMQVHe+nt+r2c9X&#10;qe8LqKeZw6reQqZL7RdRpcX+jnq9TlUb9z1bCzRkbR7faPoPx56vVExR4ayqFZUyDyEBJiFjYgAg&#10;keIHPV6m2HEMNlqJa9bm5VFTaO4X6u556vVMqKOXFXkN/KYbfeNgD8Bz1eqZFRFKFaaXURkkjQ3t&#10;2N/Hnq9Td87L8s8scJYCw8NwYH9nPV6uHzKzV7R0qlXSxBbUMbXJv2Pfw56vVIGI1mJziWS0aKGj&#10;Ydwx9p+APPV6uTPFbyxIN9+w1uB319nPV6k5OTUVskrRhQ1trXF9D7wGuun0c9Xqb8XhSqq7QDa6&#10;7bEgWtpofZbnq9TpUoNjSNOAoUIiMQWJ8SPgfZ4c9XqYosOZkE+0HfuGwkD6WNzpr256vV2tJUpI&#10;0SybUuASPs7bXPt156vVMqmNTWK9G/kJtW7N22jtYd9Oer1cMTAUCClJImO8nxI/xH4Hnq9T2uLI&#10;08a0/vRqoSRbahtLMNLeHPV6k01XRy4hJu3CMhrHxuDe1u1j256vVkxCJpK7zaU3hG2QsdLDx56v&#10;VJqIp/l1o6ST9BO4J2D29yT3sPZz1eqZWVcFW01KFMkUe1A41F9BuIA8Oer1TaPBkrHaKpqRToyq&#10;6yup93Xb7wUX+kWvz1eqNVSVFJ/obBZo1UnzBcKRe6mxsb6c9XqTVS9W1NJUTqVEsmgt49+/iPZz&#10;1eqbBXNLsirkB8oKB3vuJ8beIvoOer1Pf8vqK2Go3sC+73GPZR3sP1/jz1epOmoliV4ZpLlAVA11&#10;b2kfDnq9WamqqiNfl6aMq6oXuCG3Ee3T289XqeKYLPQzU9SxZRGsjLbs9uw9nPV6s+AUtJX1sdEq&#10;FVjT3yWJAv2v+v8ADnq9XeIZd3yzswZVQqsTKb7vabD7teer1NtFSvh1JLHWK1pbW8QBf6dOer1S&#10;GjglnhMC7jGb7lOi6i9/D7+er1TZcvV2IpUSH9LK1thbQhfG/wBfhz1eqTSZfrqD5fzadY5HJViP&#10;AEHX29uer1PVBliasw5IZLBo3fykIuRb94nxB8Oer1PtFleFA05QCzBmX4+BN/b4c9XqfKPBi6We&#10;Nb7jcW7+Onbnq9SkXAnEMsYXYQhu+vu/631c9XqnU+A4uaNEnZnLBGLdr38T37c9XqUb0MrRS0cI&#10;RZbLe5vc37/089XqUuG0Zqp45WgV5I11U9u/c6XuPAeJ56vVnTDI1EtTWRgtG5RAfZ3uNbafdz1e&#10;pqxyeSkwc1QVqhUGkSCzMQQLAWsL89XqcaPDopaWKZkeKKdFDL/htqQSNPhz1epqfB2WsZFc7AwA&#10;BvbaPE+H0c9XqYsbwhqVlxGmZ5Y91msBoCbCx79+er1NTS1FNKGaFXUfaBve50B0109vPV6uooN6&#10;+WPdZmVrX8L6aH2/rrz1ep7gxeqpqo19OyxGKwHcEn2aWPPV6je9IvUZmelxenkjqzTfLlLOG+yq&#10;fBrjU+0a89XquK6F+tPMVbi0UuNVjFUUK5LkKxYG2n1fw+v1eq1/pn6lMOknpaiR5W+YAT7Qtr49&#10;x8dOer1HYwHqfTTwxVpnIilsBYhSW9h9p9v9nPV6hew3N0VaVEcgTYNB2BH9P6+PPV6lZQY3R1Lg&#10;0huxDBwfC/5+3nq9T3DKtbtMmigajS2nbnq9UgLTSsIn+0B3tpc89Xqe4LQKrOLr2FtRpz1eqVC8&#10;B90Dx7Ec9Xqc4FgZ+1hodbc9Xqc1kAJW9tdLDS36nnq9U0SoVCroe1/r/t56vU9wokcdz8PZa/w5&#10;6vVLgaMyBGGhHftfnq9T7eBiN1hoPYdOer1cvOpnbYT2/XXnq9XdRXQRTKiAN43/AF+HPV6uVTWQ&#10;eWXJ+oac9XqxU1Ys1MX08NfDx/o56vV6auiCARkaWHtA56vVAlxVU3WA963x156vVGfEo1tu7/Wd&#10;Tz1eqI+J0hYxkWa3x8fZz1epuNbJCS5ttANvH4a89Xqb1xEupjkbaLjvpfnq9XKfE1pryFvEC2mn&#10;PV6v/9fViyZnDFs3zDzqpnJfcCTcWF7rY97k9jz1eoYKTBMIwSFajEZSJFYHaWOoZiTp9Hw56vVH&#10;zhnjCvlkp8JkaGN0IKt4MpF7i1iCPZz1eoIsTxjFZaiDEY5Y46WIbUUjuDo4uDqCdbW0+889XqRm&#10;M5lwoVwSnmR/LW9lvtvfuTYG4/v56vUGmYcUqsbdq6mBYxkAhbfefo56vUkzXeRVxokN1BYl/wDD&#10;ca31v356vVIhxidtsEdiWJGo/ge/PV6u0rZJsQVpm8xi9t1/sj489Xq6rJ/KqHSGwSNiwI7N+XPV&#10;6m566bEiKaNSVkIvbTaDrc3N/h7fz56vVNpZI6CplphZm7C4F7Wtz1ep1opEkqFjnjv5qOy6+K27&#10;+H0eJ8Oer1Or4NFvE0u5N6CyH+I+nnq9WF4cPokkZJLHvrp4ag+znq9TDJ8rNUGaZtthcAa2+A1+&#10;7nq9XS+VU0qJCTvG8MT+8ptpz1erErUOH0IglBJY2BjNiP8AiXhz1eqIkDz1BjCMwHvBja1z9B8e&#10;er1PzU0IpGk2reNbsbg6g2NzqOer1R6etlw52eQbltYAeA9unPV6mCpqapkkNMP0bENfwv4i3wHP&#10;V6uNBVGm3B227dtj7LnTnq9ThJWiqleZ9H1HveJ8GI+PPV6m2lXEKQpD7snmM9zsvYHXX6Ow56vV&#10;HqqHbXJHTn9HHZpATcKdBYDsB489XqlTU0aIvmuWYMX2k3uOx56vVnkpoauJEVQrkvbxsLeHY2HP&#10;V6sT4dSRgLCCBIACB4ECwP189Xq4x0o2hnJdyQlh7e306f389XqeqDAquolELkKVV1BNh9Qvbnq9&#10;WJaSX5R3soYMU0sdBpu0v9XPV6meCKXDoTFTSGVCx72vr3/s56vVGjxGknmEErfpAVuToduvPV6u&#10;6w/JSsm5ZN4G3xNj7O3bnq9XKhVoI5J3vvW+p1vfw9mvPV6uUlOkiLUeXpCCBoPdNtbD489Xqb6m&#10;nFWkccKMAQz3A0BA0+vnq9USaviw2jjKrvAY7v8AVB/e17WPPV6uVLiMEtQ0BW+pubC3a+h+jnq9&#10;TFi2KrSYvHHM5McqlQD9lSdOer1SADUUxETsku0qpJ0JHYkA9teer1PNHQHckuiFSoNz3sDcfWfb&#10;z1eruoq5opEiuAqhtzEdrG628LHnq9TcZKioqtqe6GU2a+lz7b379v7uer1N8E0MZjQP5kkGuwfZ&#10;YkkEe26n6uer1PFRTyVsjCpCglTbQmyjsdLC+v6689Xq9LW08CrRJICxXQmxsRpf6+er1JaOuoKa&#10;lBlfz6jUSKvvFm1t9AJ7nw56vUqo5qGUQUtHDHGHBM0f7wWx+zbtc+Psvz1epkXBKWOYTQ6xuHLL&#10;rca3F/hbS30eznq9TZU1U1VNI1LAvnroCQCCALgkHTW1uer1MOIinqU82zecF99hcqD8B+XPV6nC&#10;gh86F6lwSw7Fr6gDW3x56vU9SY1UQYbIgG1lVLNawvcncR49rc9XqbamqFRQpPL/AJJiVZvEAC9/&#10;2ac9XqjU1QKlzSU9liH6RibgsLaHwsTe/PV6pGA16K7pVEuygkWJIIGttdL/AEc9XqzSYuRLJUFT&#10;Ejv72t1Gumuuo56vVgqMcq3rKYjcYlVmYJY79dPbr256vVmrBG0K1EmnlM2waEhT2v8A289XqhYj&#10;DVyx0/yn2QAzewsx7+3Tnq9T3/OWVoRiEag7hp/gAv71x7eer1KCsr56eNcTkcLDK6LGtiwYgX90&#10;/nz1epR4VjdBWRyS1KFpQCTroL+Ha/PV6p2JwmSMJTzIJBb3QdRc326jt9HPV6mOowJpdzzu/mPb&#10;alyAD4AfT9HPV6oUU2L4JiSHCJ5oKhI2jlcSEHy3FmAN+xGhHYi48eer1QKjBq8Tb2xAt5jbhv1Y&#10;nuQTa2vPV6uagQipkKgFrfS/ttc6f3c9XqSM0EdfWQUsJCeWGZo1FgQf2gc9Xqm0ktHiUrFm/Rox&#10;tfubaC49l+er1KNcFqKxRJSlGmYhTclbr7Ftrcfn49+er1MVLh7mvrFlHaxO61wQT4fRrz1eqdhr&#10;QVTO0PvMoNx4g3tcjwvz1ep0gwup8mNkjUvK+nhbv4ant4Hnq9T2lClLSRosmxo2ILHvc38B4X56&#10;vUJOBYfUwJGgfftBaRyAApte/PV6lRSQfzOsfZH5ihQCewAuLn2gj8+er1DzRZZaLBNoX9HGpZVY&#10;asrqDc3ubj2c9XqTUmW6cVLl1OxI1S3suL6+y4PPV6ldhGQKOnwjzKBtsrMtkZifuJvprpz1eptx&#10;XLM1HSpU0jtTtHdmZbCx3W7m4156vUzNWP8ANinUSFakxs1Q7BveA26A6j4/Dt489XqEfBsDhNQ0&#10;0cm4eWe5A3P2BBFtQdeer1N+IQvhdT8pJ70isSSRe19CL3t489XqDTGsKTDqlzVkulyVA7Ak+HPV&#10;6kjNggk8smPcpDX2jS9xoT4Ec9XqyNFVQV0EMoVF3FAoJtr2Gvew156vUI+D4b8wi0bEiIlt30g2&#10;Frfx56vUpayip6OrWkgBMW25YHxGgBHbXxPPV6krPRUdPTmdCY6gyBr333UH2m41P5c9XqgT4y9X&#10;FLTTNtiubhSbEgaEgaHUezwHPV6kQ9bUyVMDzxn9F7pcjSzWBue/bnq9XeJ082J4lHNQSCOOlN2i&#10;UXDaaam1re0f289XqWOC4hFFJtmPugHcRcD43+jnq9SgoBLWEVPbQ+6BqQewHwPPV6oeZqyDDmM8&#10;2yL9EEHYKpvp276ePc689XqB3EjQNXJNBKrME/SKBcAN7eer1ICsRnktFtmClmv2vrpYG3bnq9WC&#10;RKWGcyyqSSoZgvcX1vb2c9XqwLNWzUbzmENGwADBdQPAk2uOer1KLAqdTVrBIlhYFfpPc89XqHGK&#10;gr6qDZMqRSwxqFkFiNt9CRb2/fz1epypcNmxFlbE33opKMq6E2FwR3sba356vUocKrqtZXmqSlkQ&#10;qE2C5VdASfjz1eoeOlOCw4hWRzyWWSTaRpcFgPd1+Hf9Rz1eo5WOUNfJhkmD4pI4jKq3mR23EfUR&#10;a/s56vUWjqLWkYM+FEyQQzBoWdiAXjHgLXtuABJ8Pp56vUSjGMRjjqyMNYrHA2xUF7aGxHbsRz1e&#10;paZZwnL1XhqQ08MXmodzzag721Fx8D38eer1Lepp6bDKUSzIsU6IoVnFxrqe4JAPPV6gPzPizVmI&#10;vT05A2ke74Bj7Dz1epWZEpKepmpKhgE8vd8wttHJuBr8O4/hfnq9Q+QYXhtHh9SZSFaWRdpvbRTe&#10;9/j+fPV6kVmCKR8UT5dCkjvYtp9gEEi+ve1uer1CzBjVBTYO6geWlRcXAuQwX7P1n9e/PV6iP9SL&#10;V2KGM3jlRvetbUDt9R56vUi6Kerp55WQhbsoa+l/YAe19Oer1GCyxAmI4eriS6gqpB01PcE+IPPV&#10;6hOwXDMWpgsEkKi7ttt7wAGoPYEHnq9Qj5IooqWpqJq97MWA2tfW4J2ge0akn6eer1KqlqKqXEKs&#10;zQvaNt0YK+6VsLbSL/09+er1CBhdWj1Ipqr3QR7t9Ddh9oeOh9nPV6hbw2pWmU0dGytvKyOQt/d0&#10;BHwPjz1eocMoJW4nPFLRFTtJ3KRYMb/DvoOer1OnWXKEdTlyqErbjtYxgqStyLqbe1fbfTnq9Wu9&#10;1Vo0wbMtTHhqowidi4IsGO4i4sO/PV6i2GajqcQjraiK8BLX2m1mBt7D256vVHavaNZEnACybiT7&#10;T4ffz1eqLh9SlbGCincgKlSPH6+er1coKeShnHirG+0d9dSND7eer1K+nzAIKd4JpDEshClrd7f2&#10;c9XqErL1elZWQAMBsAZGI729vj4c9XqOHl7DKavmSnN5JGBYsrki/e/fUHtfnq9RjOiHVDMfSPOt&#10;NiMat5Mk5ieNWuGTuCAbAHwJ9h9vPV6r3IM4ZV615FbDcUpTWU8oIKq1m1BsLqSQQDfwI+HPV6td&#10;j1u+mhOn2dMQzFh8J8ibzJ0isd63YkjcbC5Ui3h37A89XqqzlMy42UuAqAlie9yOxHw56vUM+CUE&#10;MFFtlFiFRmJtZgfYD7B4/wBvPV6gezR8jFWGhoyI5QTLb2qddOer1I+lrEpqjVwCxFzcbj8Lc9Xq&#10;HbJ+Y6csklY5EcbC5AOhAsbnnq9Qx10NNUYIzz1KGxPlkpq24gAEqLnTxJ/bf1epCPUwx1UaVJAj&#10;glCWAvp2JHwJ56vU84E9C2M1rU4OyQbUXuoa99B356vUo6atpqMGhpxtMxK79bhSDuF7+3QfDTnq&#10;9SCrKKNWNDSLtVBIZL6sxa9rG/3c9XqBzHMGSSNamO7CxFj7L20+jnq9SIgoPlGaeEh2I+zr7uv2&#10;m+nwF+er1Limp4jGn6MorAgEn94nW5F9LD9e3PV6namwOkgVjhqGY7iWv71iRrz1eqLW5VqKVnqg&#10;NrttJBFrAgEgD+jnq9TnhZpqmBaZQJXkFiG7Ea+2+o56vU7DDKrGMGnqaSnaklgYx7Z7Wsv7426E&#10;Ef22Pb1epupI6ajroHmt5W0X8Be1zbw1PPV6hpyxHWLMstmdZmUkKSLA/ZNwe1uer1GBixlWjhwi&#10;QBJw/l7hYKqMw3L9Q7+34c9Xq4YrhdXS1W2kjWSmcm5DAsCDYaC9rn289Xq9k9aXLFZVVUk0wZpl&#10;dgXYg28ACbW1t7Oer1Dw+aJ8zRGmjezIoANgdoY+6Po8Dz1eorHUzJlfQVyVEkSvKzOZQNQVsQCC&#10;NAb6m/8AHnq9UroTnY5VzbB5jED3GQt7Q2oFr6/A89Xq2U+iXWujxnINFBMxWY2G0mxK3sL+J8dP&#10;hz1eo72Tc1fz7ympZPKiYFG3dwT8Oer1KPNOFzZjwh8LdI2VmYKWVTYAWBt7Oer1VuZy6Q0mW8Tr&#10;MRp6RXMIkJcXW697D6zz1eolnU/BhG0kWKNa8QDq+qgNexAHiAP7789Xqriz8mIYfVyUlM8U9Kg3&#10;gMDuS5sbntr3AI/Zz1eou+KyLDjcMaSC8pO7aLgm1he4tp489XqVmBTrgxp/OsVcElratqTYew89&#10;Xqc8xYTBjDNVSwmOEqCCqCzA6AHT29yeer1JrKEseUq+VJT5bbSLKNCTc3Nri4B/Uc9XqUsNRHMT&#10;PURmSYMSZAR+8LC48Ra3PV6lVguP1mBU3nGQU3luULMoK7AASSQNR8Qeer1GbwrEDhWDmKtcCeqE&#10;Uqg3AVXS6sB4CxuD7D7Oer1J/GY6CopaipqG8uZikQc3Kkkgdh4H+889XqC3G8Ow6WilbCowpjJj&#10;Nxe7+0Edwe/PV6gRlocTw6pjgqkSIS7l3XBBJudL63t4Dnq9TRjWG1kdIREouAVCr9oAg66a2Pfn&#10;q9QVY1/NaTMFLR0CF5q0DyyoOp7bNNNx8B3Phz1eqTgGZakCSmr4xIGcq1jZhtOvwBNvH+nnq9S2&#10;pM0xz1X8upYCdrL9uy3A1AJNgL89XqYY8RnXFJKOr8oMspsqvuC31uDex19mnPV6hdqK9afDYqXY&#10;ju9vNcMPdCqLG3a7EkG37eer1BNmTA6SWoWtY7E190a6DX9vPV6menwmSeh+Xo4/MJEj+8doUKCx&#10;OttbC49p0F+3PV6klW106kLTp5cYQOhZCGN+3fwI9nPV6nDLOZY8Fw/zKliBJpsuRdrknXwPPV6l&#10;5lbP8ZxqDDY3KefIzS3bUKQbWYkG4OnPV6jY0uGBquTfKqI0aGBntvdze6WuDoNbnwv356vUHlTl&#10;yrnrqilq4Aj3ADAnS5Fzftb2f089XqS8eB1GXKyZJ6oQySSEqZH0Fj4XOt/489XqNZkqiwmvwdEr&#10;gZWYnaWNwW8GHfv3HPV6kt1Gy5HhhgkKrIkigblXswsdoBGpHie3f2g89Xq9lOhlpoXihiuNCDc2&#10;9t7+IF7D8uer1HQ6TRVU+ELGVVKtZftkbv0diAAAdPjz1eowdZSLUYVDT1SoDAd1/sksBew7XFvD&#10;Xnq9Rz/S9CK7AazfENgVJdncg9te1j8P6eer1GDwemoss17V1AN5jcyKSNxAbut/8IPh/Zz1eqRj&#10;GIpjuYI22e7JGDuNiA//ACD4c9XqCLNymGWWnqQshBIBCjarKfgvjz1eotFF1RlxmqqMJrVSK5KI&#10;iIoZnuRckak29vPV6q//AFhYcIaX+Xyz72qo5LlmFoyNQdpP1ac9Xqq1yxJhIxBsKAuyuATYWsp7&#10;j69b89XqU2aeouD5UppUqImkLujo4+2zIbaWt3tb2W789XqxYV1zwmtwVY6tAIWDKLkXXwNx8O3P&#10;V6gy6l0+Vs7YbFX4XIJUDOgYqLgeK3F/r1789XqLJW5FgwfFoIaeNxa5QgHaGOm3tYgj9b89XqRm&#10;aqqowmMUsaM7CTYQQdCTY/dz1eoW/Tf0mPVnP1Fl5IGZXLC6/u6aHaNTY/n3056vVuK+in0eZJ6K&#10;4JHmKopgk9VHGtpV3WJH7wAsW8e3j4duer1Wq5bw6KkqokpQhHdrgAEfRz1eoQaekSmYkv7pYm1h&#10;bv256vU1YusVOvnRR2LMpudQTe3xHx56vUyVaNPSPC5tDrY2sQB8fZz1eoO8MxoUeITYcyFQbFdS&#10;NR4nvcHnq9S2TNVJDAYbeY9vdcGwBvb6xz1erOcxU1HVGTRVCsXLXsB4m/w56vUDeL4//MKJ5aUh&#10;9u7y23ABxfw+PPV6g5oWeepmWrXa0wOl7kc9XqWMcG2GIwIZAgLFifhb9vPV6krAkkpqQ1lVSRqQ&#10;bkduer1JOtpJt8hiJZHUEWFzu7Wtb9fz56vUkKOjqI5BJ71yuwsLmwOv5X56vUIGE0DI5nqGBMSs&#10;QxCklQdO/t56vU6x5uSjqQxQsrqwFlHa/wCXPV6pQqWkjUUcanzHv73cr9Xjz1epJ1KxSVACsEiD&#10;qZECkhh/Z+znq9TtS1TAzFCE3grqDYi+n1c9Xqaq2rqlw8ySx3B1QHUm/wBPt56vUz1U0U0LiIKg&#10;OxgLAlQPD7/289XqR+Yq5qGjME8e6N2O5vAkjU3+jnq9TNRVMmFT08Uh96sA2CQAqoXwt7Le32c9&#10;XqVMceHVXmTFNvlANtFrbh2Nuer1PFRiXlkfMtaMo21LkC/sHx56vUmocdxJ8SSkrWEUEBCgC5Zt&#10;3sPPV6nSSGKSR6ZYQoRyVk7kk3/Iduer1IPFcKNHiMAiUgxOWsCCVJHfw0Nhz1eoXss9QqamXa0B&#10;E8sZsCdSba2++/PV6hly/wBQcPjaLDqiQeYIywDFbnuLD43/AGc9Xqi5xxQ4vRGKdECqRquhufo7&#10;6c9XqLbieIZhyxj8OOYVGXmgdyCoIVgQAAddbDTnq9Rtum3VRupdJNhNZGsbxgRyBrMCTrf9fZ8e&#10;er1IiXofieTeotNnbBwDQiXe4uQzPfXstvE89XqugyHUq+VKZ3XYxQFhobaa689XqTGMzmWs9xfd&#10;G4j2Aj+/nq9Qf1btCxjgAZQ4JJtYEn2c9XqjV9VRxbyosCpvbQAnw+jnq9STaHD2kqJWsC1tOxv/&#10;AGjnq9TRJidPB53ktYMpUJYkkjQn7PPV6gxxLGKmeER1m5SWHuAk2N9Lc9XqQGI40tbFUSz32FGQ&#10;X0IJNg1x3t+vjz1eoHZjTJV7UIMa3DBmBD21vrp7f1HPV6mFayCqkk2x+4WJjuNAL/dYc9Xq4yYl&#10;JT4dMKiyookAKgksT2t7D489XqLXU1tfiiSpVgRR2b9IN1ydTz1eoMmagw6pnxnzd6lSCGUgBge9&#10;+3bT289XqbIMMhzJBJmKplHm7iItp0VNL3se3bnq9WCecwUjvWCy2N2YEXX23+Olvo56vUBjVVJJ&#10;jcklOyfJzxmM6WYS3uuvitvC19Oer1SMPrKunaCWrT/J7gQQLWvcH489XqUa19Fi6HFBEJpXiYhb&#10;KQSNP8Phz1epkybhz1TVON1qPSNADHdgATYG9mBsQdNf6Oer1YJlMcb1VVYpooNwQfuXnq9SLw75&#10;qKpqa66GElgq2sxAPvMWF/DQc9XqTFdP5uJ0s8aeakjPv0IVbHdqTofZ+t+er1OVZJGzxVFOY0UE&#10;qYwDdgPZ7bDXnq9SVrccKV8QiBSMDazC272N7BY9rc9Xqk/JNV1Lw0pWNQoCsdS6nuTbsb6aft56&#10;vVj/AEsOL0Ue/aioVlYCwIt2Hhcnnq9SnqsDpsRjG2pd1jKt7rFT7vYWFri2mvjbnq9UVI6rzPJU&#10;DyzcqSAbG9rnx9mn9nPV6nqnSapqIZXPmEEbQpKqp9rLre/PV6lABFBAKeIBiZNz7VFySfeO7vp9&#10;Ht9vPV6vQmAzSvFEQm/tfTaviPp+/nq9QgYVJJVV8D0rRrSwxyPKzEEhgLqtj372v/G/PV6uUeH0&#10;lKnzMMd5JHDeYwuBc9h8Oer1CLFFHLiUVXLp50YQJexDDuRz1epz8zEYaJa6njLJvMUi7SxCi1iP&#10;aLkG/wAOer1O0ENJT4aS5KyECzE2Zj3At4G2v3+znq9TaDJisAopCzSOFDMgJJ0+m3189XqNfkjC&#10;4oWEiNEI1A3IF943GpNl/jz1eobsvmCKaLy4wwe4BGlgSfd8bc9XqsY6F4bswuN/L2KWOjWJBAN/&#10;p7fw56vUejLchWIhF00+Fuer1SKyoxGHWPsddLg89Xq5YZmfE6aQIQQB3tftrz1eoUcFzLPMbyKd&#10;fpJ8eer1TMwJUVcf6IE31vz1epBHBpFmEsjbSt+1rW56vUK2GQAU6HdcfE6k689XqY82QwrFeMd/&#10;pPs56vUXHF0p6Wd5EAIHPV6s+G5jhjhHy6bja3xA56vUucHzA00VmQr8NDz1epd0mPMjKALi3PV6&#10;lL8wtTGDuseer1QR5huFNz/H6eer1MOJySQ2CG1/H46c9XqZGxeaNSzi57c9XqTNfjCKzIygE30+&#10;HPV6kTmCpWamVESwW5vrof289XqB7GWjlo380gAmwtoT356vUXrMuNLQzTQVP6RNSpVbtuB7WHfw&#10;56vU85VkqsRiiqZC0a2J1BDFSL2N9R7LfDnq9TZnaST5CVKQD3AxHu23fT/Dnq9RYcZxE4hRU1PV&#10;oVqKkWlsbrGb6i/ci2t7ePbnq9WPA5pcNRYXO1WYhCdQQB4/Hvz1ep5bFEetCEiNVZdqgWuQdfhp&#10;z1eqVmOupxE0xIZ126AgEAnT6e3PV6gRz/MYqVTUG6zAKQTcqG8fboeer1E56m4riUMqvDTq8Ucq&#10;glgCCqr3+zY89XqAXN4lraVSI/JpwwBa4IYt7w/IW56vUhjDGHp5aqdlWgZXW3umQf4SPHTuD/Hn&#10;q9Qd4niUyu2yoZanUnbcEhmJA+Fgbffz1epM4jWU8+GyT4pIqSs5VXaxJAHcDx56vVCiRMSjgqIG&#10;IWLammhYC9mI7a/D4c9XqTGb5npq2BpF2Kpu27W4DXtc356vVIwyvFLiEeJ1Ul98h2KLHaDoPu7c&#10;9Xqg9Q4JsMxJqkR7gGCgs1wQ9tVHbTnq9Sbkw2lRExEOLqoYk6gN2BsLW1Jv9X089Xqx9Yqijmwy&#10;kx7CwWcRLE0ZsSpHvOQRa6sfu7c9XqDPBqePFMHXGKtxHChBjW2obx/Zz1ep7anpP6uzR0zjdM7u&#10;7gH3122Bv7Re3PV6gsy7h0NBVzTTJvkfQkrdiBooPiRz1eoVcpGiNU1JXMIgwP27aewXvpz1epE5&#10;pwz+XYvKtCwO87QwOm3uSCO/089XqwYtLFTVj1dAWEjIm5EAIsgsAALWv31789XqUDRSZiy6lDJH&#10;uikDbr3uNwO7489XqTeVqN6ekmWpjSRI2dYQtrXAPvG9hcHTTnq9TdkarxKLFa3Bq64Erq6Ne/vN&#10;c2+geAHhz1epTZsqKTC6uCvK3diUOlx7bfeL689Xqb84QLUYZSVFH7rjZMzqBYAggqbW7n+nx56v&#10;UscnY3/MMI8h2IUkkfAAH3tdCDfw56vUkctYtQwY5UUtOWdZJWKs9yQQRca+F/DsOer1KrFKFaXH&#10;aLESRZztlYNpq20k20B+n7uer1CPmukEGTqi7eZELKCuouL2IN+wPiPbz1epvyzVx4hluijdhK0S&#10;tuSQkgm2ovf6+er1T8inCKrGp6Zo0jgjDM4jB3bixsLkkixFrX56vU55swxMNr6avSRfKDkyEkWv&#10;cjU+wHnq9SpxXA4aDDnqpZlmZ7S+4bgXXQDsdCPHx+o89XqccDx2mlwilhqQjeYrNdjqovtI07H4&#10;c9Xq6mxyvQvhFPM4ofMW8NrAmxttN7bjfvb2+3nq9XCHFZ6OZInhKqjKhtqxB7f0c9Xqe8YkhxnD&#10;XnlhMxJF/sjaB2Yj4H9nPV6ljkzcuFzUlZEZYmQLExK6Nfv2N7H9munPV6n2gwatqsWFGkCbH3Rb&#10;0Ui9+x7nUaa89Xqe8VhpMIqaRJRH5kLIjswDDeNe3fS3fT8+er1KnNmMT1mDVdRQxqqSaBwPdI22&#10;PbU2+nnq9QDQ4tK1RT0USf6MAQ7sh2oDfW+txoBpr356vUXvP2bahK6bB50/0VZd3lkgX2kMLHue&#10;1x9XPV6iw4/mHC8YqpaynQI7uCqXO2xva99bj489XqWXR7B66vV8SIjVF3I1r7me5AtoQQBpcW8e&#10;er1HJ/k8+C0lPAYgbkN7uu8/Ei9vo56vVOxPAo6qsSeoh8mcoSCxLKoN9B9B/u56vUGtTlZmqWki&#10;UNIysC5BsAQRa3svz1eptxqqloMLp1eI74wS4bQMw0BW2tvHXnq9Qf4gaieaCXDx78dpHO64s1/E&#10;66Hnq9TbVY3RfKS4dNJaop3QybjYbmG5bCwuPiPo8eer1BLnvPtK8YSgkUOqFnXS4YGw9vxN+er1&#10;FCzp1Aqqrzqdzv8AMXuRe1hY2toCe/PV6imY7mOYUbimjE0kbKrBzb3WP2vpHPV6kdQV01RK7VY8&#10;wl2VBfQgXtYdjprz1epyhgl+ZimjTaGUqFJGpvc/Tbnq9U7Fap6GlhpgAxvdrDU6drfDnq9SYxKe&#10;aenSnj0WV0dr6djcn6vDnq9Slip4fmRsbzI3str3N/E356vUsKfABAqT6BD7bezxvrpz1ep8pMLm&#10;krIrJtXVkuAQSDfx0N/uPPV6nqDIMlXiAqF7OQWUjsx9nYEc9XqEekyJQ09SFJWQLdS22wUga69r&#10;n7+er1DrguVsnKsC4rCHkALWUr4AWJNiPjz1eoU0oclxtUYfFEgKxF9hUbnINtiNawPjckC3j4H1&#10;eoUMv4zkTKlJTwRqm9ov0ihAfe72v7R2A+7nq9TDL1TwmjxL5ihk+W33jJIKsCbmwGmhH66c9XqT&#10;cmasHqq80mLqHWViyMCAL393x8T4Hnq9Qhw5sy5TUgqoTteVQjggG59pv9Qvz1erMDQ0TJEyRxr3&#10;A0JNyCLff/Hnq9TLmIYG1BuqFVJdrBlbX3gwK7e3c63/AKeer1ZRjGV6KmSech5ZgrEsBYsqi417&#10;i+l/6eer1M9RnvLNHRPicQVG3bXtYHbuO6/u6WHjz1epGy9U8NSljaEAOpLEiwLLfQ356vU1vnul&#10;xOtjqap7RubyjUll8B8CD3Ov7eer1TmzplvDR81CytGgNgSDte5+m4A+7nq9ULFOo+FVKSIFj2Cy&#10;EgADXX7xz1epqqsXyZ/N4MYxBVl2+7ta20tYbSVFtfiDz1epknxLJlRWmWSKOKFlYIqXNxc6tqbX&#10;J7H9vPV6kJiUmE49TRUdSi0qKbxkHSwJsxIJFiPy8Oer1Jyvp6elqZkTyCslvtRK7HTU3Paxt+p5&#10;6vU/4bkjKtTSeVcQyyqxEncKQpYaad7dh9XPV6guqcFw35dVaUHc5TaFF3OtiLm/x+jnq9TTNU4N&#10;h8HysMG6eEl2Nu+0jQn2Htbnq9TTiGN0EwQqq+Yy3KDtHc323OunPV6osuZBRUsNPCq6SO7FANxN&#10;rWLdyBa4HYa2A156vVHbE5K0CoifYbnduP2Sdb+3nq9TdFjVRDVTU0IDg+9uIuD308fz/p56vVHg&#10;xGWop/k0QOzN7xJIt7CPDnq9XNRU0VS6lVUSBFYdxfvcft9vPV6lFiyI0qQYZJ8xTmOMyMv2dzL7&#10;w9t1Ol+3PV6kbVCJGNEwB2EXGmtu/PV6k8JIRN5K/o0LMb97e0d+er1YKd/l3eaNtrLYrY6X9oN+&#10;er1TosRejrUqNwZxZtrWNz4gg6G/x56vVAqaoVldI8p2yMrNa1lGl9Ow56vU0tPUPFGkZJ2m2tu/&#10;cj6+er1Yaqriq2ZB7o27T27a6Xvz1erLhWHxutoQ3vOWA72BFj49j7Oer1Ps9CflVjivdCNx8Dqd&#10;Pq8eer1B3mDEnhrfdYhISL9/ebttt2IPieer1YaWujqsSLJEY3Ctf2GxsP6fo56vUqIJ4oIQV1Ot&#10;/p8eer1cocRqoYJoGlNg25V9g2/Z0+/Xnq9UPDqmSvg+dl/QyzuS6+wDRR9YHPV6n/D0mWpeesCI&#10;kYshVgSwtcEjuLnw56vU702Iy1co+ZBttIAvYX79vbz1ep4jkwiUNXNGBPGwIOmtvj8Dz1epYpmF&#10;aqWOKdmRlubA/uAe06a89XqU9FmGtgjjenqWZImuymxLAjsDa/189XqHDJ+ZKR6aKerkCC6zRA+8&#10;oO4GxHwOtjz1eoW6HMEWI1z/ADEtn1N1NxYa/UPDnq9QqU2OpisEUlEvvFVK6XDDxt8eer1P00Ix&#10;ClSPFV3Idx8ogaC9u17Annq9SAzH0SwnMVPEcNiWMbWNto8PaLgXPjz1eoCMwdB4sPU0dbStIAQV&#10;ZVv7zdhYam3PV6gRxLpViuIVEzwJsWEqrbgbFdbFbd9Oer1IbGuj9ZhlJKsQbbYBdCFUDQG2oBv3&#10;/u56vUjzkyYLEazc5b3AWGgNvGwtz1erCenFVRl5agEJ/k1FwoJ7+74mw1HPV6krUZbxKimkdlvc&#10;Cx0N7agEc9XqbEWqmlfz1sV1CN42FtPCx7689XqlTU8dVD8jMAoUqdwAsCNeer1QKetp/nfLRWIV&#10;irMFsAe3strz1ep9qKekjiFVWASXLKO2hPbnq9UmKvRsQjhlF2ijUshPcNopOnw056vVKnxiud5M&#10;MpZtqHawK6e8L9/bb6Oer1ShicEcMdTc+ZtG5jbW3fTnq9XGorqavhihgRIZChBZSbykkncwJIuA&#10;baAC3cXuT6vVKppKShiggq4i+0EMqNtbafBTrbTsbc9XqxuKJoCsEWm79HuIZgp8SbA9+er1Roli&#10;iUqSA2659g+A9vPV6uCTJtC+WAsj2BAA07XIA9vPV6sU8fy04hgkSeNdLga3PtJ156vUzLSB52Zb&#10;ISxPbS/09uer1TqSWP5c1dXIFWnYK/YBb3N737W+7nq9SwiMUs8M9OwkCKWLGxHa9z/Dnq9TXNUs&#10;4SIjV2Y9j+8bKOer1dyukEQnb7cfiexIvcX56vVHkkkU+TTPtNgzDQgE6jXv9HPV6u6vEI6qFqJk&#10;O1bEk+JHsPfQ89Xq6YpJWT1EbAklT3BLf4hfvp4c9Xqc8Kr6GqxJUdrIXCvp4H2jvcc9XqX9AI2S&#10;rq6emMyxAu0mhVYwwUXHcC+l+2tuer1RXhjVWnCqCLOF2g6k3Nr66c9XqeaWKox599QrGKGVbop2&#10;sEte4On1Hnq9SrenBQCkZlUuxZHJNxa3fSzKDpfw56vVAqaFMOikMpEqEMWF/s30FvHTnq9QefIx&#10;z1kk8RV/8PcEHsL+Gns56vU/4bVVWHuKUyqUUg30IsdLHudPZz1epf4essE6wwShpEfzGuQQBe4F&#10;teer1M1RVxY7PO8SME8xtSpG4g2YA6E27ft56vVNolxakkmaWmMVLZfLci24A3AFx3Hj7R7eer1O&#10;dJitI1QsZIJK2bUA+8TbTv28eer1DBRUVPXx00EybfLUMCPHw8NCLa+wd/Dnq9TRi+VHrYp6iiCo&#10;i6NqAdo1Fgfb8Phz1eoNTg0ihEjsFCFGDA+7cmxB8Phz1epI49ggkp5Xop/LFOqMxH2SCbEk99D+&#10;XPV6kDV4TVecks67g7WYDQA/umxPj7eer1PcSz0cyiIDatiPG3tHPV6lHh+JIpjq3sKY77Fha7C/&#10;a9ibH2c9XqVkmYKKciG32rNoLXDDQaWv7deer1Rq3CYqaL5iCPzJZSrbSbKEJsxJt3A7D8+/PV6k&#10;lUYNTV2MtsO0Iikr4LYWv9B56vVHqaCPBZoIZJPMWUMx0uV94jU62t9XPV6u6OSjOILRTOHO1vfP&#10;a97jsfD289XqExKjD0EUVQbPJoSARa1xfTUi3PV6nWhxqFI1psMRvNkuXJN9xBsAPq11tz1eoY4a&#10;QYERFiqMlQ6oShWxKsu4Ed++huOer1YsPonOCy4gH8uW9hbXf46jTW3PV6ssEgNSkrMDAUcqDoQw&#10;vcC58fAc9XqeMLq6h4N4k8q5KNYjdtDXBF76EfX/AA56vUOmCVMFcqrV1IZpADukOqqttSbXuB+z&#10;nq9QsYWMrIklNWFGLi0bkX3drnsfDw+jnq9SXzFl3L0VTfCZreYy381ADY3B8ToR4Hnq9QN5syXg&#10;tbiUa0qBWitZlAsdo97UCxvfQW9v1er1AzFkakkxOOVCV84FhuU3AGtiDYg/A689XqzYrlcVGGw1&#10;W0xyO3urqQzA+F/v+jnq9U7C8Ljrq40uIUrQoyF5LEEBlAsQw0BPcePPV6nGTCMQpsJi+YpjIVud&#10;NCU3G1vqN/4c9Xqj4bI3zs81UAsKqfL73AtaxPYEez+3nq9UilxCmoEmhxCIsCws20A69iT8f178&#10;9Xq6MOEYlViFxtRd2w6NvcWIGmnh489XqSuMZKXF8VnJjRRNYFSTq3diND4c9XqQtX08eArEDunD&#10;Hy2W10tcnUW0+PPV6gzrei9XHK6Sgws7M4bQllPfUg/r256vUC+ZunuYMKqAqAs5JWK5tuHw0A+P&#10;PV6sNHV18Ej/ADcLwlF2AggjTQ+PPV6p+Vs74nguI3mkZYG3FS3vAHtqDfQ/f7Oer1LXBeqNdiWJ&#10;CCoWP39xDEm+5ASAACAQ3bnq9Qv0WdsMzJTQinYQvvXd7wFiDYmxt489XqUddHEZqsVrRxRT3BaJ&#10;lcSAEdyNAb+F+3jrz1eoL8VyNDjJaTDpE8uI7QCdCw1sAO9uer1BDjeSa+ofyd590M9lAHfQA89X&#10;qC3HMpmaP+WyEx7mW7AXIHcjXT4Hnq9QV5tyZVCsU0pBXabE9zb2201PPV6gvmoqumNqiNk1tqLX&#10;+j289XqUOFxyUrH5SVXSQBraixU31JXuvw8fhz1eo2HQ/MD4ditI02zyJXJcsdTfx762Ov8AZz1e&#10;q8no3j2G45Q01KkyG3l+y9hcCxF/Cx+/x56vVaRl+Gjr8FaM3aYoFVjYdibc9XqhY7S07UUdJIih&#10;UCKz+Ia2uh8b/s56vUiHoolKw0x1jkY3bUFbW3aePjb6Oer1NcdH8hT09LizM7GW6sDYjc2gI18L&#10;ffz1eoWKOB6mNBThAIWIt4Em4v3+nnq9SfxSmoHHzNMfOSIsroAPtpoQDt9tx8LHnq9SYr8Op5cO&#10;LSvsSTaEtYjcO5a3iPZ9PPV6kxDl5hP5taDIXc7VUW0H2f1PPV6nChylTjGER4wrIGYk+8ouLjX2&#10;hv289XqzVmGyQTPJRGKlmMhZ5GQkSBO32bEE+J9nPV6kvX43XpPNBJZ5WUPZdQoU38dRb2c9XqhU&#10;sNdNVR4q0TSCq2WIF/cuNwv4Hx1/bz1epc1FOmM4i+H4bTyI0W4BQQ25CLk2Av3tpr+fPV6g+o8T&#10;kkoZKalezKz9re8BcWB9o56vVBps0ywwTYfUzALs3pcWYm2pPxHa3PV6maozfh9JDE1fVsEkc7CA&#10;DcgG17W08df2c9XqhY11Fio8IlpmbZuV080C5YnQG47a689XqKN1Bz9TYTVR4dTSeZPUxm47kA2K&#10;6jw1Gp9h56vUXbOXWHEKHysOgZo0BYSm5JuF7j6b6Dnq9SHwHqatYfmoas7luuwkhiPo8Lnnq9Qz&#10;4NmCeprYqp5mjuoJVWP2vivY/G/w56vUusSzrUYbJTiSRjeMhSSLgG5CgEaH6Oer1NNZneCENMF3&#10;3jBdezA3tu/Pw56vU0y5mq8Qpo4pSkSVCt5pYXN72BPbsP289XqR4xWkl3UdA5mMDCNtATYka+P0&#10;89XqxzjDsCq5b1nmP7uhsCgP7oAA/O556vUhs3YjSvGKVHZWjV3J3WO062HtB+/wHPV6kxkqqpRK&#10;YINHbTzGuWvcnvrcHsLc9XqWb5hrpZY6KpC3UuAVQajsSxFib3/U689Xqw1VPF8hSNSzGL5Nndra&#10;lrggqb+B9n8Oer1MqUkNZS76py4kcsFYWIUjQA+HPV6nejh+XpQ1DGxSORSbnde2hAPjz1ep+rKJ&#10;y0FNQgxgpuI0JB1vqPyHPV6oVPSYckZnrZHjlNtxkBUFRqQoItY+J56vVLjbDjhjR1jB4Z1dQrWu&#10;t72F+9rfr256vUisByJh+Ix1CqPLBk3iz2fUd1Js3b2H+jnq9S+xjLMBy0n8nCxpT7l3u3vP3vdi&#10;Tqb+J/jz1eoK5IGopTS7igCasL2Pw+nnq9SzwfL7T0VNBTlkAk33t4XJAYc9Xqtg9PPSTK2JQ4X1&#10;AxbywINq7mAIBGjDW4IJFj8Oer1HQzhmOoytSPNSoggKME7BFIBOlrC1iCBz1eqpHqr1pxKvxWve&#10;V7yOrKhJIZVDXt4X9ovz1eqvHM+Y4celqGkIYyKYmBA/xXuPYR7dNPr56vUm6iupaBDNJtWKJNp1&#10;7E9j356vUFeMzriVUrpIDCm5QR7b9h4a89XqS+YJKtJzTUrhkRQO3c2+nw56vUmnqLTq4QXCNqRY&#10;Enw56vUmsTpjPFHUQE+YjiyhvdOtjp2Nu/PV6oFBTb6plc3Yg97WBB+nxHPV6ps9UFrFgjj3lwXB&#10;GlraXJ8CPAHnq9TW2IQXNZUEkmyhVXUNYX7DUfqe/PV6szyzeYfmyHhIBFrAjW1ib9r6c9XqyUuH&#10;RCbZVArJNb3UtZRrYDv3HPV6mpKZEmlWGZ2AkttNrDv27nw156vVHjpA8xmUDeLoLE6Bu/w/Lnq9&#10;ThTrN8ykU/vMoCr7AFGv1+3289Xqn1FPE0plgUedCpN9DcfR7Qeer1N74dVHE4cQmmU+YhXbYWW4&#10;uT7L+Fxz1epu8xqKjpSFUMvmAW0uWbTT2c9Xqbqj5vB8RjFY20t77Aew6XJ9nPV6syOairlpBIFl&#10;KXSwABS97a6An8+er1PGEUhwyp+WhRTGUJZr3JJH2fb+unPV6p6y0tZhslZMt2BYEXBAKsQBYm1/&#10;Dnq9SYqKynpsQWojj3R7Qv2b2J0ufhf289XqdTTJT4dI0wBIcyEgC5AHh8Rz1epmjqPm5JaoSi1r&#10;AG4Ww1Fx7Rz1eqRSYg1QitJL5TC4Ud721sPp56vVGgxZKuNaaqcLI5N2FwNSdSPoHPV6nDC6cJjW&#10;xU0RWXUm97dyD7b6f289XqjvE8NZLUqNHVk2sSbWPe3hfvz1epzgSjiKrDGDcNcm1gexAPPV6mE4&#10;e88IjpVC+W5G/uAe5Av310056vVHxGrSKkjim92aI9wBdtpvqD7eer1cZko6uiTEJnBfUaLfXw+v&#10;nq9TC0dRSqssylPtIW1NySTe3PV6p8FalSyU8isyb7s4AFyB29mo56vVhC0lbim9wVSR9gjufdB0&#10;uTbtz1eqXPTyRymnRCNdiuGsdt9QL38NOer1NSLLT1Jho1k82/j7PiO3PV6nOjw2dZAl1kLnXfb3&#10;Rfub39t+er1TJ4o6SRPKcMIC1wLMGvoLj2A+HPV6s2H1PzvlyumyFTZwpI010FvD489Xq4/LQ0dI&#10;1Y0ZAVybeB1Nie50Hjz1ernLiE1ZTLHUQWR18Se5Nh9Xjz1epvq2QwS0wZZPLWOzgG5HdluTbQ99&#10;Oer1cMMixGeCWemRpdrKFQjS3j93PV6nbHaRaBIKiFVYs13Ww95h4D6Oer1J2PFaoxSQgWEwtbW4&#10;a+lvhz1erHTpLUn5tpQJEcbrjuD3bnq9T5BSyxVxWmIMe0gk2uQwuLfXz1eqSsTKsTwf7puuuhDg&#10;d739h56vVnpRBQxPBEbvUkLcakEd9fhz1epxFdBh+HGG92j2m5uSSSR+d789XqhzpX1GJhI4i0bM&#10;L37bSLW+g89XqXGE5Uio4Jz5XkmVdNDtv4d79h7Oer1K+mwVDJGTpvUqbDXTsPr56vU9UmUnKQyl&#10;TaYkDcLkEC+uuluer1LbD8nCN4pJFLaqdAdF7G+nPV6nyhywExOSStptsTsDY63NrAA6/r93PV6p&#10;TZJmOImSkW0VrjTUW01HbXnq9Siky/QR0ZqqaQMWA3RG1yBe4F9Nfjz1eplq6ChwzzMTBctZF8u5&#10;Kj6jexH0c9Xq7TCYquJa6IKSdQ1x7tu4bx+HPV6nyWikw2ifHMMXzo5UU+6LmzDUgd7g+0c9XqdM&#10;KpcNxKFaYSeY7M77yDdTbQEG3j4c9XqkUuDTgNTSorHuxC2BAIIAvfU89Xq5vhVSsXkxnf5zNeMK&#10;SVBJIOlzf2W56vUjKulqKuNoo0aMqzJZkszWOmh1F+er1J98Nj3x0ldESlPIzsCbg2uQPYLHX6ue&#10;r1J2tUzy2IMJI3XAuSPAeOh56vUzijq6ujiV2Snka43MCQLE27Annq9TVNh9dJeGOcSvFc++bbrD&#10;sL+Pw56vVJpVlokD00jszKPMT97de4sdBbnq9RnOnfUVMPnEFS06xhUJK3+0D4tf7tfhz1eqy/pN&#10;6hJsDFFTxTeasrCQK3cDvYnW1h4flz1eqzTp36i8LKxVS15qoI2DhCLbGJ0W3idD+fhz1eqwPKnV&#10;4YtT4e9GVPzW15bHbsj11J1N+wsOer1GSy/n5hWladbxVBIDCwYnW3PV6h2pMRMiI27UqAR3BPPV&#10;6n6DEkKKXGlxY/ffnq9ShSrnMKmN7XOg9t+er1SY6upae5so1v21HPV6nE1kiS3JBAva3PV6pDVU&#10;khuGuTprfnq9TxAwKEo2tiCNPy56vVLGJSxPs3aDnq9UwYtZ7htdPq56vU5viY27iwLC1vHS/PV6&#10;m04o923Mb6eznq9URsZYIdrktr9A56vV7+cH7RN9Bf4nnq9XJMSJ0DWBN+er1ZXxUop2fWO3jz1e&#10;rH/NHqU17Cx56vVGNdIGJI+/x56vVinrJBt2dr6keF9eer1Ns2IyK1ibi5BvfXnq9XCevhZrE9jf&#10;nq9TXNij7rXDAnUGx/Lnq9X/0NLrCsSzDTpJSxho0YG2wkMLm41Gov8ADnq9Qv5crsYajWvlMm0E&#10;KDIzG7Af62vw056vUr6zDceVGqaq0aA79bXIIP2fbu7fDTnq9SEx2kzPQ1yRwhHoQpuSWDAkgiws&#10;Rbx56vUga11qmMsiKgi3AuPtG+tvr56vUw11cPKSEqIlv7zDQE+F/oHPV6sMEsMjCCWPRkuGU2H1&#10;/wBnPV6olXLTPWFVLKYSrCy6aeF+31c9Xq5UbyysxWJghcl2t7xv7Phz1eqVPGzqTISsdrfZsb9x&#10;r356vU4R0kXy5lJ23Ha9rhdQOer1co4lqKqN1VUub2JuW9vfnq9UyqgpqWpd2k/RuGsFuNptp310&#10;56vVjmxGd0jJcCdFIvfuB4a6a89XqwU9YsqiZRvjMbtKG7qW0W/j9/j4c9XqgRRwx0xlmS1iAO2o&#10;PPV6siuxR0gQbgoUdgP7+er1QvLkqV8lhbeTe/hpbw56vV7dUR2jWRYypI1JFx4Wtz1eqWamGnwx&#10;cKr9qecxd9pN21Ont/hz1erhVVkQnSy+Wh+ze1ytja4+PPV6uUTwiYU7AbDf6yeer1NNVQPX1Xlw&#10;rdAfsjQWA0v9B56vU6vQvs8iqjXcoJ0N9AP2c9Xq4pIfJW4O2TUhe+nYA9xfnq9UU2WV6pQB57G9&#10;79h7fo56vVl20/zQqlG4QAq3iDfXT+nnq9UFKxP5iZk91gQbDWytp8e/PV6pyLvlUwS2IYFvYFBt&#10;bX2Dnq9WXEpkSomqKd7pC2jAWLeI+Fzz1erkcRqJ6R3a6NIPdLHsfqPx56vUwmoxBJy1TtV1VUAX&#10;7JsPo7nx/bz1erBVvOYlemPvlgSosQT2sPo56vVK8iNVWVE+2SA9u5XuD4c9Xqba+6zx2UguF9ml&#10;jrz1epRUyCFlVgGDksQbak/G/PV6ptLPH5++dAI27a+JPiCCNOer1N+JVla7iLCbeTdi4t4ntY3F&#10;rey3PV6klXYZI8oVlLgrsYDW4NzfT489Xq40uE4hCjxqv2wSluyW7A/w056vVlxfC5pqXzIVUsNr&#10;EN+7qL2/Z8eer1NaYIYvMhWTezkkEaEEjSxB/h8eer1OcjVIjEcy+8CLKDcEjx+Nvbz1erFXUVQ9&#10;IIXkAKm4Xubk3P1eweHPV6k40mKPiUdMrDyVsoNrAg/aNx4jw56vU6U1G61hmIHlqW1Frk31tz1e&#10;pTfOQtD84GsqqLpa5+geN/q56vUlqlcKqQ2I0w2BLeHYa2AB56vU2RYfDTRfOd/NcNa4Fi35256v&#10;Up6idaORdgBSNSHbTaCRcH4256vVBlrnrI5koQVsm3d4lj3PPV6mqcTKzNSwsjbV3sbe8B3+N7Dn&#10;q9UWhaKrapkw+La8iBE3WAW3b7z9/PV6uEiYizI7WVkAja9xuJHgPifHnq9XqxamGIJUWUyOFsbA&#10;WGthf7uer1eSWjppkoHBKDcZVtcC40NvYb256vV3VRp88qwBTDVR3QgAWINgD8Pp156vUn54JsPU&#10;1UbqGDBbrqoB73uOer1d0tT52GT0spYq7CygAEtuvp9XPV6nak+WgtJM1iVAK2Fgo7C+uug/U89X&#10;qi4g1KVvDubQsQLWJ8Cb628Oer1OWAzLiKlJx5aoF2WvoddT8Dz1eqTjFFVyKhZY3C2IN7FlB7fZ&#10;tc89Xqzo8kPvTsrHebAG4QDQAA9reJ56vU40VRMizeQVSTzFLkgG6kan6+er1SzjccmIR+b7x3Cx&#10;ANrDUc9XqUJxqnE8s1dKGfQbNbqPC1za/tP9nPV6mqtxCplgNRSlRIzFVvY6X00uO/PV6olSxFHG&#10;tV70kBLqbA2Ln26m3s9g7c9XqZ8Unnp2Wrq9ylTIyjXaV7D6dTz1epH01b51VI49yQodrHQg9yBb&#10;29+er1KzLNLNWUIMiqHjuqm3Ydxf6Sb89XqV1JUQ0siRAmSSO7MwPY20AF7c9Xq5UFJiE/nmGIPN&#10;UX96w1v2BJPPV6m6HBq6i3eQUSpCjeAPdck9vboNL89XqGXL2XXetd4gHiXbe7C4a1yAL9vo56vU&#10;5PhmHQlpWiL7nZbAHVrXNvDTx9nPV6p1NKsAkWEiOAga97f4rg+znq9SoyZjOGQVEj0+2cJLGbA2&#10;LA3ubaHTx056vUZOHNOG1EvkhlJCjRdLHvt1+7nq9SZxfYMPbEoRsadw7nd3IFgzDsbeHPV6n/KF&#10;WjKksyrfYrbrgg2IAPwv7R4c9XqFGbD8Ex3CJlljUxS7hICbgWt29lz7Oer1B1imS5mw2FpY1geJ&#10;t6Rg2LLrt0He419n3c9XqYoK2to8NiqKYBG8xdWBsBcix1056vVCXGKnEa3dDYOhEbM97Ke9z8Oe&#10;r1BpnUYvNXzUsZVpSd4KNdTtN7fX/Dnq9SXwvFsTaDzJgEkf3mUCy3+vxHPV6nefDsQzDUfyhVeE&#10;FQ4cuAxsTcqRcg2+j4eI56vUOeBYC+EpGlQQ91XYP3r6XJPxHPV6mPF2lp6ySUMPtOAACbknT2/T&#10;z1epA1VZU1NHGYSFCPft3tqRrz1erFJU001IlQ0flszMzxmxBsbDtoQeer1I/GaqKOulhO6zeW21&#10;D7o0sNCAdOer1d0BeBKqshlVGXaxBANz+Wnw56vUt8Pw+rqZIaiNR5MgbzDca+Og+Hjz1epd4hhy&#10;Ua00lO42m3b/AAgaj6Rz1eoLM21QM70bKHhK7rtqTbXX4g89XqDSvxUtRiWmCLbxKgEA6d+9rdue&#10;r1NUUKGlEzQkb5Pd1ANh49ux56vVDr4UatFZSoCy2jY37j/DobW56vUqEe1EKOBSocBNq+1jYC/w&#10;56vU+ZbwSJMQEdUG+YhG117hVOmutuer1DbFhM7OKwBTCwEQDEKAANCSbAWPx56vVJwfC8QizZ8j&#10;TxrJCEkLyI6NHddbKwJUkjQEEg+Hhz1epWU+HI8UtVVqrKSQqhQDtvrf2Ec9XqNF0twrDKLDTPAp&#10;YwKrIb6gnxI1Gt+er1CZj2KSxUKrI7iaXa0dwDuv+6exuBrbnq9RSs9itxSsqlqrgrua47AEEafW&#10;Oer1FUniR5ZMLrJRticm633XPhfvz1epXZSpazBcVmrKqSIUrGNY41Dbr2LM7Mbg+Fvz56vUtM4z&#10;z1FK6zK7iQAm5AOy1gykAG4Jvz1eoseN0ksddHLHMRZh3OpsdN3tPPV6jFdMYo66VPmSNlwtgBYs&#10;dQfHtbnq9QuQUGHVlSaHFg7Lvj9xWt7wYEAHXTnq9Qv5iyLTDB/5jWMBsF9osWt4fEHnq9QB4hjU&#10;NLTGkgO8K3mSWBsoFxZvrtz1eorfUbGII50ZWBnf7QIsQtzr46Hnq9SDpXO9VkN4VIJ1GpvfTx56&#10;vUbjpZFhVTVR0yR74VVjMb21N9v0Efrrz1eo0uVKLCfnrzEqjozRIRdg17bjY6g+znq9SyqFwtca&#10;WakhSOJReQOdd1j27dzrqDpYfHnq9Qv5Fy/S5nqIpY41EDkWABBLeN/oGtj8eer1MvUrKP8AJ6hK&#10;pkKinkYBrAkBtbaa97nXnq9SfosTLU6NhrBmUB5LjVQCPhr+vt19XqOZ0gpFTAoXp29+SQyK76Da&#10;CT7DcEHnq9Q09Z6inxDJBoGgEFRIrDeoINgDu7XNreznq9Wtj1jwQrm2bDWgvHtkbeoAVbNa5N73&#10;PgP6Oer1E7xtGw3FTFMoaEAggaansdRbX289XqDyrNfWNIIyEYP7qkaEDt8Oer1ZqOtro5JRHEhl&#10;T3iN4G4gdlNu5H7Oer1KaWdcRjiqYYxBMqLuC6m/fub6jtfnq9WKFVqd8skgGpJL63tp2Hjz1epc&#10;5Nab+bmN1uqWRHv+6e5sfbz1eo4GQMZq8tq+ItIBLEphRltuKNdWQG/7w0Pgeer1CrSZtwebEUpc&#10;SSKVBHKV84sPfYEKwsQdyE3HhfQgi456vUcD0yeoHG8gYnT4ItUnys5jUiS5kDWK9xp21sB7fbz1&#10;eqxnqrkXA+ueSaitxfypJkRzGVsWBsbEle4Nhp2P1c9Xq1ievvT18nZ7mo2hSEB2VWFhuPhf6B9P&#10;t56vUCWK5jqqfDv5bTyr5zE2Fwbr2tfnq9QIYy8+D1z4jZZlH7+8ts3Ae7Y62B7/AJc9Xqm4RUjE&#10;VWSSIB2JIv2v7Rz1epdYHiooZF8osbliRb3bg6k3sPz56vUNmD4q0MUXzMlxITYEAjuLaa/lz1ep&#10;uzHP+m+Xdim5iC3bubgg/t56vVPy1iuNw4nKmGLF5WgkeRFIuoJJDt2J0tbXnq9S+o5qSvoQGdVd&#10;yt/gQbkDt3PPV6sSUOHS1gnkkIBBV1bvcHTT6Neer1MWYqKhpKGkioYvPZWZnAsdym9tTYX56vUF&#10;WJYC7xPUWKIpvYrbsdBcDUfTz1erAkVfSyRyUlpIWP6QMl9SNbN4Efw56vUp8LxX+W0ykIGuWDDs&#10;d3h29nPV6ldU1Hzsq1DBXKohZSPC9mF/j9/PV6gexGtfBqqSowuBGtKoCF22qrNckMNTYduer1Ch&#10;/XiLFaH5ZYyrC5GwAowOm3S5079vrJ56vUy1ZpJqqJoEG1gSiEAG4F+x9gvp4c9XqE7I+JYkKJpJ&#10;SKUeZ5aMTe6gHViLWtf46c9XqExWJqP5jIVWVQnvtYbie5Gh+nnq9S1y/XxtGYpnsFY3awIJB7du&#10;3hpz1eqLmfEZqWZI6Yr5lgzFgNo3HsPE256vUpcAjpqGoXE6NlNS+zzGFgCoP2Re+ltNfv56vUI9&#10;fg8OaqBq9H8qQM24G2gNzYX009vPV6il5iwyXLeMwT0cBcUziRTcEMbkHt4j7vr56vUfLod6l/Jg&#10;jpsRjut7ISwG1hcG3ssdSLc9Xqt56EdbsOxvC4cO3MkjtvLF7AkHwHttf9Rz1eo/OGZghkjE1JOp&#10;d9u0FgTYX3Wt3BOl/p56vUhMzYVVZpinw+oqw+4SMkZUlQTfQE+ANjz1equnqx0tx2pqJmqkEgYl&#10;CUBcLbXU7dR4G37eer1Vcddsn1eFpUyS0oikst10B2ai9u+vx/Zz1equvFa+WgqIJqmO93K7Te4A&#10;NiT7Lk6f3c9XqFGJf5xg9O0G4PDJobDRSLWAHw1156vUpMGzNi9XG2D0bQnZdT5qEtZTqRroTa/P&#10;V6k5jFI1XiDiGzGUkWVgCWK3ChTre2v0a89XqTuHLjFLWJSsGeEMQzXvrawvb2c9XqVFVW1OFbIq&#10;w3EoHvNcgEkgfUbfx56vUvqHM+KQ4OIHs8hBbduJ929rKfZ7B9XPV6nfBs50OKVKwV826FWG3aPe&#10;3A6Eg/H2fl356vUtKCHzageQ9onZpAGjALWHjrbt4c9XqDPFsDf+ZyRyP7hu9ybnf3spPYHtpz1e&#10;qAjCHEXhJDqYryMtrm/hr4jQc9XqTeLYfhk1E8kAWN1Kt7w97S4LX7W56vUCa5cq8LqZ8Uo4N97y&#10;MzH3Qo0uNbG/PV6klieKIMRmBVWbcLLIwAOngAPDuNO/PV6oeHyfNz7qVVR42B3fSb7R489XqVT4&#10;tJQFZKt9ys97A6W1GtvZz1epeYBmTC5pRUVMSsI9GV9Q1/Hw0sfhz1epJZifEoKx5qMNDAZLjy77&#10;bXva57gjTufj4jnq9TBUVVRjES7pAUUFUsDewB0/Zz1epoqsGlqqQLGwB2Bjew+x3t4XP589XqhY&#10;JDLRzQ1sGhlPu7tdO9jrcfr8Oer1G6wTO/zsbP5YmkREIVgNHP8Ahv217HTnq9Q5YfWU9cscFSUa&#10;0aLqwAvbUltve+nPV6seOZYwSpaKqqSJ5Uu3mAAhVI+yPYb9+er1ScjYPi2E08UnnvUq0xZXe1kF&#10;7gGwttHw56vUNdZhBx6IvJGs25XAKjsxv2HPV6k5gFLJDMtDVxFStgoAABsbA32+JHPV6j5dJsrU&#10;rUCKq7XKHQ+J7ntrpfnq9S9xvLLfzCFfLcGF1mZSSNxYG3t9038Oer1GL9OmZ63CVekqlVVqHK2N&#10;lNgdF+zfTtz1eo2jxUdREopNoZ9No1IG67C/0Ejnq9WKfDWq6kV8gMC0ihWFiCQO2nx9vPV6gczR&#10;U06u1NWIZHkZ7C1gp126eOn6689XqIhQ5KbKea2zEkpkikeR0ifUl7k6k/DS39HPV6q5vWtjGL1e&#10;Ky46rBAAy+WW91QTcgX56vVVTl7GcTVqrECjRmN3ZWUkgo3fXQ6Xt9Hw56vUEmbMyYhO7maR3AZg&#10;LknaD7Le3nq9WfBWL4FeSQlhc3F7EN2uBftz1ep6y1mappoykmnl3Nj2LX0sO2vjz1eoZ3xRqnBY&#10;MOZVaVF3FyFJuTceGmuvPV6guqsrJj+LxUdUtjOe41Ja/hbwP5c9Xqvj/DF9HdPQ46c/YvDZoEQx&#10;jaQSGNwCLagixv7Pq56vVsbTPR0OFw091924ZVFgDYW/Lx56vU4YPm1qREmqF8sRsEFjckW/4jqD&#10;z1epeVGYUjYVBqLrUkbRYAAewe7/AB56vV2mM00mH7qlyVvuTxJINtOer1N5zZAlO9E1vKsQu4WY&#10;m5J/d/W3PV6gPxPH1/rDBvfbE/mbiALg6W+oj2c9Xqfsu4/D5xCFZFjC7C1iftd2G3nq9UPNGfCt&#10;bJvkVoVurDUKf2ePPV6kTg4o5Yo5qnasURO1Pdta9xYeznq9TrR0VJPVNATsMbgqBoxBPt9hGnPV&#10;6lUKiqpZKikniEUQB2W1VQ3iTe5Hhz1eqFPl+pjEjMQIpV0Hx8PrHPV6mqHDYKOjWmmu1QiANK1g&#10;Wa2psFA1+Fhz1epF4tQ1NRirR0rKsKLtugB08SbfTbnq9XlxKLDYfk6gbo3ZEsbkhSe/wF9fq56v&#10;VGaohmnFPAF92wBNrWv/AGc9XqdMNxFTUzOfeRdwA8Ay+zw7G/3c9XqdJ6D5KmnaZwfdupX3lIOv&#10;3g89Xqg0MKSFElgZ7ahmsNDe3b7+er1YKuCvjEonO6EBSL3IH93fnq9USjpU/mskFRGuwpHcjTco&#10;v2F9D7Tz1epLY5lySspPnI/chjZyobUsx7Dx+/nq9QcVuGZlr3ppvdEMDjcACWBvqAb2tbnq9Qh4&#10;ZU4eah6cWKvbzCDoCOw+7nq9WTFI6N6wfLwho49xFm79+er1M9BhS1c7VyAPIfeBNyVPgB9x56vU&#10;/wCGVsiU01RMN7i110BAH2rH6Oer1J3NVDBigFRRs0ZZA5Frkr/hPx56vUEdN8xh1eWqCSYxI0Qv&#10;a1/zuAOer1KSLPtVh1STOodiFIBXQC/8Rz1eoVKbMNbi0AqaUiRGUAAXBN+5Pfnq9SdxvEMWoopT&#10;5jRuQLNqFVe5v8Laffz1eoKsPzNmLK2Nvj9KGVamTdG6swVjoLMAdRpqCeer1XUemjHcH6s5fpmx&#10;ILIFAL2tdWHt+sG5HPV6jxrTQYLhny9GoCIDf2kfqeer1BjUVtM4Zr7SS1gSCQbi9/hz1epMyyq8&#10;xijN5Nx0sCPb7Dz1epH4/WR+UbuN4tuAFwR9A18Oer1JbyhLMam4WKUAuDcAnwtz1epP47iFPSRL&#10;WSLfzGZYwNGvfv8ARz1epEz0q1tLL5jbVN+xubkd/q56vUGGOVgpo6fB6jaxVCGI0J76n289XqSm&#10;YsuwT0I2SKrqTax2sRtANyD7NLf089XqRuJUslVH5FK8cEaqsfmEaEE62tru8b89XqQ+ZsWNJRth&#10;lK4k8d5FiD2P1256vUXrN0ksNW0NO7tDtibUW0uSdP18Oer1BZ1CrKR6EU2GHzBIFBuex8S2vPV6&#10;manp6qkwWAUx8tldrxHuwIuG9mtrD6Oer1N+Ny+fgz4LNMAx3OwvdiB2F+wHPV6k3lfLHnRnegPm&#10;BZVNrAEG/c89XqmYzEI4pcIkiCs0rMHNrbDoPAH6v6eer1JaurKbLLx1tKxIZxHEAAQCRqCNRZue&#10;r1RqvMlNS4S9PM1lcSSyR+LMRpbW/gBr8Oer1MWHR1OM0nlUrCFWu4C6AFQfdsbi5v256vVzWikw&#10;XCUfENKpg5ANrAXv+o56vUicSrjiccLUw8nU+YoFy3xA8Pp56vU7V6QxQUdREQ6wk3bQH3hY37fA&#10;fT9PPV6k5NR09ViMNKIjdWdr6gG4Ore0C/jpf4jnq9XKjwirppVqWqv0e0qVFgoS5uL9wbc9XqkF&#10;aejrlsQILo3v+9uAJt8AfEX56vU/RGWrrJViDCNApSwXQA+9fvcH9fh6vVjTE46GOeqxCFwUUmxA&#10;3MqncCFC6En9nPV6lNC6iiE9OV2zrEQpJBClgdRbQ3Pb6Bfx56vVKWgq6TH4JqaUPG97r2F7dhf4&#10;e3nq9T7FSwSqYJwbm4XYQCDpodDz1ep7jw6GBrzRusRVGuSoAPb3vp056vUIiU2+uiwspaGrRQF1&#10;sALdiPhz1epRrhVRPitQ8RDI8aJHoBssdLDwJtqe/PV6lTR1X8plWikaxst9guAbEWI9h8eer1Nt&#10;bJT/ACTtHTEytowtYubEXHxAAHPV6uWT6CKpghxNSYyrKhUW+yfdsfYe/fnq9Ro8rYXFhiNT0jb2&#10;K3axtY+y/Y6G2nPV6h66btFU4rDh9Sisgm0VjqxHsv4+P1c9XqtW6dYVJRYdDEqiMAXt20N/z56v&#10;UaXLUC/JEoLnTtr4nnq9XDGpZoAfLUub6WHPV6kpTYvEZNtQvluL9+/PV6l7gOZYF2hxex0JvY9+&#10;er1CZTYrFWJ+t/H+jnq9Qf4pNOlZ+jvbX4+HPV6pOG4jULMACfH46689XqXdT5M+H+dKbnXv4jnq&#10;9QB5nhoHdhHpe2p/Pnq9QdQ11FhUnutr3P0c9XqWGD5sonbaLXH3Hvz1eoQ8NzHhtRYsV0t3t2/U&#10;c9XqWlPV087WjbQ39lj356vVIkSWBDNA1xqPbz1epH1ktUWM7nvf6Oer1NEWJbL713G+njbnq9TR&#10;VzUk0LVLDbe4HPV6kRjGKU7oIreB8D256vUDOPELD2uGuRbW1uer1F2zFTq2MnTdaxIOlxz1epTZ&#10;dqKqerNGE2roQOxtbnq9Thm6haLANyDcSWUka+09/Z4c9XqJzjNRFQz+a0e2zCxI0J8deer1N75g&#10;jmqFhKhGAB7kC/1c9XqUGAUkVRiElRUyBnuwDMAVsQT4/Hnq9XWM4cRBIb3NOpLeNyLkfTz1eoA8&#10;5j5ihglqpGBCBj3sCT2P6+PPV6ipdR8z1GHJHQ0wEiyO0YOmgtrz1eoJcy0eymFLQKZlssr3BCEj&#10;U2PtU+PPV6gxMsldV01dt3+ZJIJABcKAtlt7fpPw56vUlKykwqizLLh0MLWMRk81jcNduwB7W10v&#10;9HPV6oeOUlC1OcHoEQQksZJCoLrHa5CnwJa38Pjz1epI4PiaYNgD4eUiciZjFJYbwpA0Y2voR2uR&#10;49yeer1NuMVOFY2dqFX8uMtKp11YfHUG/Yc9XqYYJaehwRHkQSszMUbbYqL3C2N+w56vVKza1NjV&#10;AuLPIJSqlXJ0C7fh4Ec9XqDuoxhxgaxkL/pBYbiLgbWFgPqN7/Rz1eqUmOYemUHtteo94EFQxFiR&#10;pe9wV156vUD+FV6zYHJRS2V5W+z2CoT7xFvb4c9XqU+BTmolTDdm4Qxk+Kqyg2ve2pF+er1J/E/K&#10;w3FUIJVqi4BsDYqxN/G3s0/p56vVNxD5YOmJRBkSQhXLHR322J0A+oeA0156vUh86GqjolqaeNg+&#10;iaA6CwsR/Tz1epT4Lha4pgT4y7KGQCJm7ahe5H+r4kc9XqWOUIEjw96Fpi7KAfeI0Ivft3B9lvz5&#10;6vUHkCVP9YBhdFEDG5d/dubLfxOtrnT+7nq9WTH8Ww+gxuGFovJKbNzINAdfbckAC3PV6peboVxP&#10;BZUw5r+4G1Fib21B0I7+HPV6slBJJLgrUlXZJBShzGSLggai+oN+3fU9r89XqS3SXMMVfilVhJBb&#10;YHtGwsQEvoO3PV6ldV1FLQ4pcxLFDMXVTb94+F/iB9PPV6usy1FdW4U8VvI8wMVk73sNDb+jnq9Q&#10;h4Hi0eNZNWnpjtWMIpDHRjY+8PaP7Oer1ccsSUdMktBvG+BryMRYKD2t8D/Zz1eqHhspwXNL1VGP&#10;MiqHQHQXvf2ajW9/z56vUOONU+HV0Zo8YXeodnFidCbW8dRfnq9TXelxWSPC6OZmUKfMYgkW3H3f&#10;s6H4+znq9XWW6XAcMq5Xx11qtsoMcIUAhQTtWzAj6T7eer1SKmkpmxGKIDy4aya4L/ZQKwItb2aa&#10;jnq9Q55kwWi/l8eFLCY2UApKASXYjvu8Rrpfnq9THguWcTq6IU+GulwzIwIUFh7T93bnq9QjdPsj&#10;Yi+Kw02JsFRfsqoJt37Dnq9QtZ4wDDcsiGnwxjC1USSzWAUjXxI239vPV6gkxXCKDF455Eku4ZpN&#10;+4kE9wBfW/x56vVmwvEcPp8BYYtN5cSMiOLggeBva2hPjz1eoGOouYMNwWiaShqfk4SWGwMACBci&#10;4OhB9nx+PPV6q7+onUmmzJiLRUcgepP2doWx1NxfxuBbt/Dnq9XHpxgWHY3MrYqohaZyAGA7qL3P&#10;189XqN7kPBRgcppacQq7sAosCAAfy+nnq9Q+1OLx0AVJirTxMtlsu0fH6Oer1JDH8cXGq2SkhkVT&#10;GCbjQm4N/H9bDnq9THJNDhWGfzGrNwEB2sbEoPBbKQD46/2c9XqKNnnqn87j5ko7pAkzaMQfdCkB&#10;R7LnXx+/t6vUz0PUCegV56OSJmkKN+lClUB7r4aeOvxt256vUCWb83mbHapC+wylWvEfdJ/dUA3I&#10;2/w8Tz1eoKMx4sUphVPON5EoZBq+oFiSRazHtb6/Dnq9Rcsx1iyTebC3vupDG5AGmt/p56vUCOKW&#10;MbThwodtSfEC59vPV6pODxlJGnr2UJEQFVR307/Tz1ep3Yq9YrxDdu3XvoV8QRb289Xqy+QJ5nqK&#10;ohwwsgC6iw73v4nnq9XD+QAQpDv3TL71zbx9unPV6lDT5eqaV8MeZ0RKn3iFKu1lcqSQD7jaXANj&#10;bW1iDz1eoVp8LwykqTRk7o2Y7XawZlFypIBIBI+Jt7T356vVzTHqZqmKMIqiFdpGlhbUHw156vU9&#10;YVmlqeGSpO7eL2HcDuD+p56vVL/rGtBEamfbJGVu2oN2Hc/t56vVKwTO0kU00VIPOkQBxY2FnBNr&#10;k/uj6uer1K3BM4Ym861NUTHI5Ctrf3Lm1tbXJtrz1erPj+Ya3EK6KCiDe6zE2JFwQSD7bi3PV6sc&#10;eMz1cjT1MgISxAJuXNrAnnq9U+jx+eSFVn/RsyaMQDY31sTYnbz1ep+kzaKPDTWVTiRoV2gAXLE/&#10;vWGpPjz1epp/ztVj4Ua1Zt0m47LqQR4gWIuPr56vUh8U6o4nK0M+I1LMzsNxk1KKTr7dLjnq9SWz&#10;B1KrJZPko6regAdDrpb4n+gc9XqSp6lTwFnrCSr9mYjW+h7Ad/jz1eprq+oUOGwMIz7slrG+oBtY&#10;D6+er1QF6jYhHUSr5jbSpNrm1xqAOer1Ym6jSYpTR00R8tvtnWxII+Pt56vVwjztidP5yRujwu4J&#10;0sSe24kHU2789XqySZ4qJgS7mT3wdPADta/PV6s8ebal1RVYpcgEWOnhe30c9XqUNTn404RI281N&#10;ttxAB7m30c9XqYKrO1RVTpIhcbbnU3949wLeB/Lnq9SgGe6gxBIpiATu2nTaLWNj31PPV6kVLmac&#10;VRqFY7S5NjY2vpz1epv/AKzSVWLLCib7gkkGwsDrqL/w56vUzS4us9c/y8ZieXcCJCDqBfuAB2+v&#10;nq9WHCcRafE5YXvtA1Nha5PgTrr8Oer1KqR6mtqi0I2G4VhpaxGh01/XXnq9UM3p12R23NdTr7fE&#10;m1+er1NkMk2Gu1OGIawY631v3vz1epzkq5kKJMwYSdrm97+Hfnq9UYRS0M3lq3lRq24oDYe3toOe&#10;r1eqKyneoNVSOUPdSbHX2WP9vPV6kT80WhkihLSFnY317k3I+BHs56vVJqBTw00ZLM5BBYG507DS&#10;3t156vVjkZxU2lVfLYDZJe5ve5Bv4afrpz1erNU1EFPUxTVQ91iFIHe1r3v7Oer1eqKpKcybBcMV&#10;Kj/CD7R7Pjz1eqDQ0Hk7nTaxlJJN9B8PHw08Oer1LbCUkgp0njUIWAFrWt9duer1ScQxBoaKSFo9&#10;klmsbjUn6uer1F/xDE6qLFmpzGjEqTtDX2se+vf4689XqzVE2N05jFKoQbgWOlyB29uhF+er1Z0r&#10;JJaYPG/l2kF+3gdfzHhz1epb0DQPN5zDzN4Cg6d9SLDnq9U2KFLyxwA+YAL38L3156vVC3tuFK24&#10;tLoT4Aj49uer1c6SepV5YamZJG8w6gqb2GouNCRz1epUwNTiM+Ud3m2L3/csdQNdRbnq9WTD6yCp&#10;qJ5Kc3SO6quulv7Oer1KnB62qp08sgGJrEC+o9o8dPZz1ep3wvFfNthYlIgDXJ3EMVJ7XBBFuer1&#10;C5h2Ow4dKzCo8lmUiNmLMQD2BHiG+nnq9QrZW6m1MGEU1JHMI5YQQwjFhfcQQDc6Feer1C7hWfEq&#10;VjiQAySP7zi1za2nt0tz1eoYsIzzh+KbmuwKybbCxILHRbbbgX+7nq9Qi4jjuVngWmkTdWRNuMok&#10;XyyNLKF26kagm+ummmvq9SExuvwCeTYKMsXIEjqigAG5XcAb9tCQPuvz1epI1OT8MximkqSge8Yu&#10;gsTe4+jwHPV6kdjvSHAxh0dRVILoLhQCCTrYnXvb9Tz1eoM8x9K8JrpqbD6uYQpEobcbj3iB4gG4&#10;Pbnq9SMqukWHosvkGObe1wNQVHY627+y/jf2c9XqRVT0qjlqJjGiuiOfLW2pUaNqDfnq9SExDpZV&#10;U0E9caQwxNu9z2AXsQNf1789XqQU+RS5+XwlWBk2FwVvr7dDfvpz1epO4rgOMUlUaeWIPHGWZxYn&#10;3hqD/Rz1epJ083zUL1MpuYmNzaxt+6CDrpz1erqOZDUq0Z+3qNPZ2Hw56vU4w1NLVzrvayqrC2lv&#10;br9fPV6sEVLF88srSFZEJCj4H2c9XqeRFSzybd5CW1a5va+tu/fw56vVOjdkppIbbAQLMRqQL2se&#10;er1YqyagfDoJ1YgQsy3XuzeIJ8bez9vPV6skNY8IWtlCSRTD3Qe63uAbc9Xq4ikM7XVgFZ1FyOxB&#10;uT2Pbnq9WN6OSOaVQTuN9oIHhqTf489Xq9TrBNB8qCEZwHN9QT2+PPV6skYqEcYfGRHExs7fAaG3&#10;PV6sYiaOaSmiYuUK7V0sQOwU+3nq9WAOk8bU9SpRA7HXv9HPV6mqleaKRyiabz31t4D42HPV6nWt&#10;p6iljhY2kaQjcNNAb6m3w56vV1HXr5JrE2xoGCXAGpv2/p56vU5UklGMReUrueYi5Ha/gdPZz1ep&#10;Xz1izCCGlQq4JuB/zNa1xb289XqVMVGYCzq4d4x7paw79wBrcc9Xqd6Ojpaqsh8rfDPY7SWIViL6&#10;lQbH4fVz1ep3w6OCE/OTTM8rSAbW2j3luNAB42+PPV6suYaihoCXZRr7pudN1+979vYOer1JWLCK&#10;is3VNbGyKrAkgWBB7W7Hvpz1erBJQUweWSBQrF7m4Nzb6vHnq9Uypx0YbTLLMAoLEyEE+6LafVz1&#10;erJV4ytY8c8MgWmQKEdRqCbaWt9/389XqllvnZKutqWJUAHdcgFgNABfXTnq9UvDsPSjq6TzGWqe&#10;qs7KBqi3ttBtr7b/AJc9XqHDLOK0b1bIsaxg/okAazbewUDt2F7jXnq9SpxXCa6pRmomCPA6S7Lg&#10;XVDcrc6ENbvz1epM5jyjik1CMfpF2mqYyEKRtDXvs1Fxb2c9XqB+uknpayanqVVncFu422XQg2N7&#10;j489Xqj4nSxzSKsUIc7VZl07HQNa/j4c9Xqa/l6YxKKy0DBWNhbUAmw+nw56vUzVIbEqmlWG7Rox&#10;ZFAAUDW4Onjz1epRwwVeI0TYjSRxqjELYauNpsFC6AX8bntz1eporsXxOloZI7D3X90WJFri/e/Y&#10;c9XqZJcVjgab5l/LLgeWdR8fD7+er1RGxNKuLzcSb9IQRa/cD6Pbz1epsZzFMkyR7GYHahIuB4eP&#10;jz1epS4RilZWyBK5LSJcISdTfv2Ps56vUvaSSkpKry5iSdu1rGwB1sR/Anx56vUJeCmqnUYnPX+f&#10;aMmJLA2HsudT7P7uer1KWarraSilSHaT+jCAd7k2JHh43uOer1P1P84IUOIQe6oJaSylb2vYeN/E&#10;nnq9TVNSTy4hDXUDmaGS9go7EG4uLfw56vUv6OCXE45IfehkY2Li4VUtfQ97jTnq9TRJm3FctFg1&#10;T85KzhU3aFU3W7gC1vo56vU3471ErKox1FW+m5mZVYEgg6AfRoeer1cKPONVWwiYzss2h26AMN31&#10;+Hfnq9Siw7OOEwVCUaqGraq5VdLgi4uPG1tNP7/V6lM2cjV11NEVSohs0VtBsHtFgSSD8Rz1ep9o&#10;cuxtvFMN6TFd11I2ixvpYaEHX9Rz1erLjOCY5JU+Zh9QrUccflmNYypUKPp+q/089XqSlDg2HNQu&#10;asshHmN2F2B0W+unb6uer1B/iGF1KYnAzTmaKRfsGwA26A9gPvPPV6nqlpY6DzFlFjHuYFR7oB7M&#10;x8Lduer1RMOnZcSkhlJWGaQWYWDXI7g9wD2Njb7+er1SsLpcPeapp3Y/MwSOexIAIsAG7EEG97/X&#10;256vVhWKKoIqZ3VacFlbuWVNdbaWBPjz1eptrsDw3GW+Yq1VtqNYEWKhToRoe4/W/PV6gymyDHil&#10;QqLTKwZjuAUAKvhfsT9XPV6gozR0onrK2SKKNd8YUnbcCx1Ot7EjsLWvz1eoJsZyE+A1cMsjtH5y&#10;v7pBBWxsdbWue456vUwfM12BzuS/6KMnaT3sTfUDSx56vU+w9RPNo2p5Ue0rWvu0toSRqCP1156v&#10;UJVB1JwsJSRxtGrEWkEffb28dA3x/Lnq9Sw/mtJiUXmR2GpUve2l7hjf4ac9XqTD4DT4peSYqCm4&#10;Ejx/1j8Rz1eoL8zZL0hjSwDKzg3Oqg9za4+gd+er1F6zRgTzwvtVnVVOxh4WudR9PPV6g0jw3+Xy&#10;LNWXChCTe4uSLAA+3Xnq9Qn5DqIopknpUllaNRtXfovwF9O/t56vVcZ6RMxYdWYj8u4ceSEaTew0&#10;0uVU3t218T256vVcvl3qJFBTb4SkixsQLMoIXaLD4m99Rz1eqLW5oGLV0k0Z92QhwjE2J7X/AOJD&#10;Ui/PV6l5gctVUrTzqisTJaQ6a6AaWB1B7X56vVHxav8A5fiUqYgqSE3dCyggk2AuRpcd9fZz1eqP&#10;h9Ri7eRoElbc+0diou+mvh3156vUoaxqd/lYlJaOPc8lu7rqNbdjf9e3PV6ghzHjEOF1iTRDZTRs&#10;94ixYsxOh17fVpz1epIVfUOupKVIKQ72PvuAdVW9rDw8eer1KOizbPiVatExaOY7mV7gqUW1t3sJ&#10;J7H489XqUc+YJJ8P8kItRKC/mPoVWxOg9t+/PV6khUzCSdMYiVVWSNgQbAhiba/A+znq9TctXDHi&#10;NPLRFkK7Q6iQsoG4jQdgDrr/AEc9Xq9mjOC5f2wkJHNKWCvv23Fz28SQBfTnq9RbMxdVKSOVoaX/&#10;AEdkvu1sLgkEj4H289XqC5+sCVkIE/6ORZH2sxAuvt9lje9r89XqQtX1djlx6Wh1aKmdhdgUQML3&#10;AJFmsPZex+PPV6uEnVHfliooIpf05bzXjYg/ZvopI1FtLjXnq9RZsVzzV4hVx10UgLuG91gCVI17&#10;/wAB9PPV6ghxLG58RxFqqRhIkhJZbG5YC1ybA+Hh+znq9TLhmI0ErGrljEMiSPt0sdBewv318Oer&#10;1C7kHNstW8UxdiJyWBcEuNTcHtbXU6X56vUIFdmMYpihpKhrwuF2uNSGsQwHiLW56vVxqMXrIK8/&#10;o1b3Nm6/h9Ysb97fRz1erHV4hIUjqQC8sqshivotvEf089XqmUFctKqpQhVlZTuUkG5W5Y/SO/PV&#10;6mnHMejmq6arqIdFJE+gO4tex+o+I8Oer1JvH8aopqdqWopjJLvddq2BC3073vp9H7Oer1JzDKWt&#10;iqhNCAlOqjYoHZhc2v8ADwHfvz1eoUaDBZGpjiKygS+6QSb2Aa5B+vw56vVOqIlq6eqok03Idrgd&#10;7juex0J56vViq6WV62KioqdQgpgffIAO0am+gu3gO5Og156vU/5Sajm8qCsDotSHUJtsFa2gsbfl&#10;2PPV6nWoxeSJHp6JQR5pBYj/AADba/5c9XqbqmOtrllmxQDZGCFI1tcadwNL89XqZ8LwEYpH5cso&#10;sHFlIBYjW5IF7duer1OlOtHgqyozhlAPltYgjwueer1ZpK/CnoI6I3PutuQkgF+5IPiNeer1JDEs&#10;FpMUaSsdQszbI1UABSVFwVA0vpqe5Pc356vUMnR/JVfmnGqfDyWYSyx7kNwdTt1te/1j+nnq9V3l&#10;LRYN07ya2XaSFZRDGsbkotxsXU3AAva2vjrz1eokHXnq5V0NFT09QHMagbirDaoJIW40Ps1F+er1&#10;VR9Qc843i2JVFZDOKS0j7bAN5it3DXF7WNrfRrz1eoFa+SRaiSpUgsw95dRe/Ygdrnnq9THXfNYc&#10;Ly2e2pVr2ItobW7j6eer1JfHq7bEJlCiIlRZQNDaxY9jz1epJ4mzlX+Wa/mG47a2Hgfjz1epOVED&#10;tElM6/5NTa3t7256vU3q8EdC/kvuBDaWA2kDUA2A56vUl6OgrYKGHEhMUl7FDaxub63F7256vVmh&#10;qqOmrUDkktcNbv8AV9PPV6uzHUR1TyFCwYsyhQLkd1tf2dr+3nq9WZRNidRJDT/ubbbhoT3I8Dce&#10;PPV6pWJshq0qoe0RO5dxuGt318PZ7Pz56vUnaUz1VRK7AqSQbfTfX6Dbnq9XNKvDleWp1UqwWxuB&#10;dRpYaam/PV6pEtQJokpLkGchwRoQpAub+H1c9Xq5YfRy0KyPRMzq25l3akg9yT8eer1NlViAlcxf&#10;7pYKWPsOlhYfnz1epzlggpWRHb2bT3IsPAHQg89Xqb8XrYZg1GfdmQKQ7gHQ9x+3nq9WeGCmq6da&#10;h0Xz2XUjTQXAI10I56vVHpKKtWQ0cRDg6lidQdb9vh+uvPV6pFJTV0DFJF/Qn7TaWNz39t7eJv8A&#10;Rz1erjO/8ygOHiNRTQNd3U++fifd7aeHb7+er1NsMRpqplUgKxCoDYLbXQeGo156vVijSEM1MgAm&#10;RrOB2a+q2+IGl+er1cKqkkpYPIgcNIpY2Pf3r2A8QRfvz1epywiCIxmosPmYyBY6gkAkHW41PPV6&#10;n2m86phfEWTZUkFWGlvq7c9XqbKNpmhmFeAwUgNrYnxIH9I+PPV6urfzOeoe14yFRAoAKaWJPib/&#10;AEd+er1NVNNGYHw2M7hESBc2IPe/PV6mOaah/mAkmRpNguSut7ixvf489Xqx4M5NXHTU+qPdrMPE&#10;Xtz1epT1JM9vPC72udpIPva3OhHb9fHnq9SYw53pxJMbBKY79hI94kWsPo56vVkpII58UBlUDzry&#10;bRcbR3Wx7kc9XqlYi9GVg9wrEXPv3JNwf6eer1SKiuo0mREXzHckEroQRprr256vVLTD6WMtGo3B&#10;ivmXNtq3uTf+A56vUxNDHPiqRRAGOUvt1Iv3AFh4+2/PV6lZSYbLHOIKNY/NYjQuABra2p7W56vV&#10;hxWLEKKtmoHszMxAAIaMAae6exA8D489XqZ8PoKmQQ7mFlkZQBrvsdfu56vVMg+XxbEIWb9EsCOj&#10;BRcFhe3fvf289XqzzYtiFJh0s1QoidXRVjItuQjQ27c9XqYpvLjpVrqt2ZnvtUm6gk62+rx56vVx&#10;rFgSjikEPvQlPfHYi99fD7uer1YZZ5qqMUlDGC0hIBQAll/w+248eer1ZsPw6srKmMkWbUAbtAAd&#10;b/wtz1epQYkJSsbUfvbQR7o+NiNOx+PPV6sGH4TWV1UQV2PGY5LG2l7g29tuer1PsGW5YY1V1WQh&#10;wSttAL6AfRz1eoXMvYD8y25IgpAIBbuLHvYX056vUJEuVJZ4IPkQHdjZrkBdBp3sP6eer1OkeW5x&#10;Mm9BeJlC7bfbtpcX/s56vUJUGW6qjCLWwsGe7Mo0YN4n6+er1LPD8LMmFmGspzTyOAgFwSdDcKQb&#10;Wvodeer1KcZOVp6cSL5kcigm37tiQCfZ7O1789XqecTyM5pWmw0bSXQqb38RuB7+B8fhz1epqqsr&#10;0K+ZV10aGOnkWFiQBtIG64HiNdSPHxvz1epkrMqYUHBCIPMZZFtYBgCDY6eI56vV1/K8LrKueWKm&#10;aFiyq6NEVU31JUnvpbt9Z56vU4T4BBSUZ/l1tzOqLDf3QpNiVPb3QbgWt8fHnq9UOfLPytLLTKgZ&#10;xZQy2uQO5v4c9XqcKOgDyxrP/kkALEalmANgPA/Xz1epwwmigqDeGFhtdgSV7kHQlvC3fnq9Sdx/&#10;KmNVks9fh/l/NAKouyqFIvey9ydo8B37nUc9XqQC5Xq8dxP+TxBvmXCoFVbs7+G0WN9x0056vUHC&#10;4dUzzMp2lotyXtcEISCNfEc9XqZaaigmrZIcSa1OVYxuO5lHZAP4+z2c9Xqb67Dt80NbLDvVWIIU&#10;+8SRoW9vPV6oEWGpJUGRW2lyb3+m1vpHPV6nTDazEKNJsLc3UlWUk6XHY2v2/X289XqG3J2Ly4dU&#10;RVtVXsZmU7orDYtxa6nQ3F9Nf2c9XqO70wzFBupafAZmEUbFnjkc6kjVib3sT2H9vPV6rO+mXUx6&#10;UwMZdszGNTHvAAHayqO173v9/PV6rEMhdQKtW8jEGWIEi5BDkHuAOwsfbz1eo3+Us4TT4akRmUxr&#10;K4NwbAAaW/pH7Oer1C1gWORlmWqBAsCiBrgjW+nbXnq9Szoq9NqzxHRtpH0d/qIvz1epRrPKv6Pc&#10;SW1J0vb6Oer1PETbEEiHw107nnq9TjBNMxV5Wtp21sfaeer1So8XMJdoowCLXJ8R8Oer1dNiLzLv&#10;2hQfZa9uer1RExloxtRQ/cX9luer1ZJcU8kmUP73j8L9uer1YRi8joZg3bxPY+Hw56vVImrhMPNJ&#10;Gmunt56vVjpq+NYtwIYjU3Ivz1erFDiyxSi573bvz1ertMZNVUGIGyqAfjfnq9WWrxdEgLqwHjro&#10;Lc9Xqxfz75mBRGRcX7W19nPV6u0xGdlJkcD4Hvz1epslxMODGSDrr9fPV6sHzm4XRrE2BBt9Hx56&#10;vVCFVtNpbGxNux+vnq9X/9GgvJX4aXqSrpmjfKNcL7CpbaNx9u4GwB+ntz1eo4uXPwofU3VALiWW&#10;mlp31Gx4gFWxuGuwNwfvPPV6hUh/C/zo0KUmbcH3xU5GxSC0ikdgbDbbx0PgPiOer1GGyl+F102x&#10;ChZ8yzJA5UssUiEqSAfcIIP1jtz1eqsv1G/hdYhkyXEccyirGnj8ySKGJGZWUXIuBpcWPbS3PV6q&#10;ac25PzFlmoNFiFK8M6S7GWRCrewkAj2c9XqRbCR6gvonlroLAA629nPV6skdI71EcjAbWJ073Fu5&#10;+g89Xqc5p0hpZIUFnuBcWJ056vVIeCnnjh3SEGWw2gXsbnW/fTnq9UWqrabDqVo5x5rxkqAVvuBN&#10;jYjTTw56vVhE6vUGZAGuvuAWFiPZz1ernikCUvkPPIN9VG0q6ggLu2HdYkg38DYkWNrWPPV6myyk&#10;xvNYgsNzeIHw9nPV6lBGkEO+mhUDfre9gQfEnX6uer1NsaGYyK0iukfvn6tLX56vV6krKal3VMlp&#10;VNyFBtew9trc9XqhNOklNPKWtuAsdNAf6Oer1YqGpiikUTgSKF27mFvz56vU3vUHGaiZNoQwi4Bt&#10;can3vG4Phz1erKJI6+kNW7XkKqAdLWUWHs8Bz1eqLRzCeWQTCzRMFC+IuARb6eer1d1eOPTVb02H&#10;IwYKykqDrfQ3I7d9deer1OSVUqUyyqCJFQ6aaj2X+PPV6p2FE1nmh3WONR2263I7X+jnq9XddSRK&#10;qSDa0SqQbEEm2pNuer1YYhC8AaNtsVt1vGx0H389XqbEgp6eoWaTRpjtJPhbUX+B56vVFo0UtJUJ&#10;GYhLcHsSSCRc2PiPy+N+er1Z3cLCaGnXzJZSoW/2RrqSfgPv56vVzeBaWcYfiTBpfeHmDRbD2akd&#10;uer1dzSjEI5DSEFEtY99beNx+XPV6mYxVfn/ADVI6bNwSwNyCL3NgdLnnq9WWNq2niSixJrwvIZQ&#10;gGga+h+JHt56vVDxB3mCiMNcPe476E6HwF+3PV6nXEaiQpBPDrKVAMdgBcdrfH4/389Xq9iCzCnB&#10;ikVnVCSoBHvHsBf2c9XqhlpIphImkbobkk/aA0sBp9f8eer1OUTR0gj+bNpXvYHtrrz1eqWziRo4&#10;77fKbebHuToL+0H46c9XqZ6YqlefPl8xGLBexF/Ye3Y89XqcMRgenpCVWzXuvx8e/wAeer1MMtIo&#10;lhqiC7x/DsGPvC/jpz1erliGFwTVSUsZszI1zfwJ73v3156vVBMKxMPlAGj7Jp42sR9N9deer1To&#10;4fmmT5gEGMlk01JBsdPEG+vPV6sctLQ1VQYAdu65Y9wT438NOer1MEhjw/Ev5fEVfZcCPTUC1j9n&#10;6bDnq9TlWYfFU0bV1Iqs0e8200Ye36PZz1eqFFBIaH+X1nuTb992/eXQm3389Xqx1WJQ0itKdULE&#10;3tawsLC3c2789Xq5pJWvQS0lLIH8zaLsp3BWsb/C4PPV6otVQz0VYyxqPIMK63sUK9jpbudPb+31&#10;eqDEs7Yo8FYdG2uL+B0I+/vz1epwqMPaWB58R2hkcgEDcVvqPjY/qOer1Q8MUqKtpgd6lTfsQCPE&#10;ew/Hnq9UCaup6gtSwLsaNTa/iL2G36+er1Nf8uhmd4KcMWRBuB7a6kj6Oer1O9JlyB4zOku4tbYS&#10;doAI1Jvp+v189XqZlq2w5pqCcLLY2Gga/wBfbQ89XqxS4NMlMKqV1u5UhVYGynxOvPV6nFHeHZDQ&#10;IUUMguNQddT9H7Oer1Pk0UtJXqs7hlYDarEWAXXv8Trz1erhVO1TUsdovISCVtZQRY6j2HW/PV6s&#10;dFJWy0PmTOSBuCX1uVOu4+PPV6o2J4hiNNXU8EPlrHEoKbVHj4HsdOwHPV6naKrAkmZqfdUTbDr3&#10;I+F9LEc9XqdsR2Txqaf9FIQGsbW7XsB4+J56vVFjqJZSHIslrtpoSO+uvPV6sWOYxjOKTUsVU6GO&#10;FgsW5b7UBLW1JABOpAAubnx56vU0R4GavfO52MzWWwAGptpz1ep8FS+AqtNCu5ZDaS+pBHY6X056&#10;vVGoq1DIslNraQKT7bakHnq9QxZEqGlxFKKoiLGRjt/wkm9gb2PPV6p2Y6H5LEhUqipKpO4aGx8R&#10;e3jz1eoQcmx0rwyS2KszBSO1mI7/AF89Xqn4li1RCZcLrvLawUoyRqCthY3YAEn2356vUnJ6eopF&#10;TZIvkyKwNl1IIt4dr+PPV6u8Owv+WtDNKpRWIOml+er1K7C3xWmMslco2uQ6bBqbf4jqL+HPV6l+&#10;mLpWTrT10YkRkCFGsFsQQR9XPV6lngq05w9HTbDDGrIFBNgga4AHhbnq9Qu0cdPXZfetwZ440hZE&#10;mEsiqx3AsCiGzMNLEgEA2BNyAfV6kquI08taax2BhDGyvowANwq37e3nq9SIxzE6qpE606hFNvLA&#10;AsddL/EDv9/PV6o9LV4fQ0r4ZZVmqLMWOtrfb1/X4c9XqR2KYFDLVCSnkszMy31AOtwBbQ3B/W45&#10;6vVBiw6Jq280RMEZBOmrOtu3h356vU8UdpKj52W5aNXjQnxLHubX7c9XqEmDFabDoRTVMvm1CqL+&#10;6StrDRW22P189XqQFRXxTV1crkge7KliLjQWJB8D2/usfV6m+HDmqN95AsXfbqCQe5v8eer1M+Oy&#10;TS2mpIreWApABGgIF+1u3c+PPV6g2lnGI4tLK+iMCCTpax56vULGA4PJVwpTxRpeVdrHub3+PtHP&#10;V6hFoaKChp12ARqjBR2IBHckfHnq9SezFXSfpHpWUCNSBtFzcsRcg3Av/Rz1eoI8SnlMvlNJvkWy&#10;tuA1v3uALAi/hpz1epHVtK1RiE1O8HutJpGDcC3gL2Oh56vV1JBUQnd2kjsNpGljqPhz1erDHRTP&#10;VyiCPzEXbqLfbb7u3PV6hWpcM/lhjp6hoqpURJGeIg7XbUJrrdSbHtr20156vUtMrYdQ1WKPjNWg&#10;JdSkig9z4N2vcH+2/bnq9QnDLkcNP8oHaZHjYoSNASNVNwPuPPV6kLSxyUNRJBhKkGECRlU2O0tp&#10;bwFyDz1eoVcJioMTo0anJIkcB1DXsL+8xNjew8PE/Tfnq9RlcuZhwzAsOLKivECI0NhuPci49tv2&#10;c9XqjY1mJ5qh5qNkG03UEXNjbX2C556vUWnM+PTzmSOWb7YbeltfdOtjrbXnq9QGUeEqtbV1s8Sy&#10;xyIFsRcg3HvDxvz1ep+r6PDaCeOagd3p5ACULEkFR73fsCfAeHPV6mnNWcqxIkjkTb5f6OMnUIp9&#10;ov8AZvrbnq9QWyRS4xXxmSzXI3EeNjcadrm9+er1GFyAmH0IAqJGhaP3kG0EM2osTcW+4/0+r1DB&#10;gkqQpDNiChpWINx3BJBvf2A89XqEXO+cY4Mv1E9O24wghFIvv3AAXvoCD2vp8deer1FLqsZmgNQI&#10;QrvM43GwB3gaAjS/sNuer1AbmignqagtVKN85DAAa97EH2fdz1eptXC8ZihhNPSLAEazNIQF2nQk&#10;EePiOer1LXJmJYnR420dJIVp0YAuSBuA1JIv3Hfnq9R6em2Y6SOH+ZSgzsF906Egnt9R56vVNzFn&#10;HDKiaaHCUMTsLyF2vZgRqALEDW+n7Oer1GY6A4tO1dDPhDO80pAMZN1Zyuu250IBvp4c9XqE7rli&#10;tIZdjrvedEIC3ILDQ/X4c9XqJvlSvxGjmqYsUJLSSsACQPdL3Ci17gC393PV6rEelmLquXoIagAR&#10;x7VVh3UMSLfmPy56vUKOfMZrqvKe2asapkYSKpcKQpIswU2B0X289Xqoq6y/LnM9RhwKhVLfaIJY&#10;7tb2+8A89XqID1FpJkmqEUgSlwFIFxtFgGI0056vUFMUVZHQqk8qzTi92A23tc3t9HPV6mhqSaKJ&#10;alTsMo3308T99rc9Xq44biBp4lMMwIZrHXU97fQD8P7/AFepXQ1HnpZAAoJFtPrt356vUv8ABMUp&#10;6aqu7AAKALDT6Dc89XqMLgeNUzU4XcrALuEdx7thcE/Xp+o56vUpctY1PXlxWeW9ULshUe6FBNrj&#10;Xtpe/jrpe3PV6l/gEWZcOrVxSpuJNyslrEKV969z3BHYc9Xqsp6LeqSSXBKXL+IygQybQGaykqBo&#10;Ps3172Pbnq9QK+qjJeXc1QV+IYdDFLMSZRIoBstuwOouRz1eqmPMWEU2WatqGoQecpYGw17mwOn3&#10;89XqDqeIO9mjVVLEsCAQb/A9rHnq9TTUvURyiGnAABA3aaC+tvbz1erNFjE6VhjBBj231sO17n2a&#10;89XqWWXsx1LwK0aBkRi13a37Oer1CDFiFXjlD/pDqkb6ruQNYgXuTYHT6uer1MsTYxAnl+d+iaS7&#10;sostlNwT4/An9nPV6hNwvEMHTBZak2aW/mgA6NbRQOwv46nnq9SvxqrSRYqr5dA8yqSwuGJIsQT2&#10;56vU0iYQ0DhkeUKdFVgDf2nw+gc9Xq6aaWSlZ0VSCpCqQSbjvfwGvPV6ouAUMc8k1FFYRVDK8h8d&#10;5uNL6jQfs56vVDhyxFJi09NvVA6sIzppa4BI7a89XqVyYYZsMYxIBsQbiR4rYEk/63fXnq9QN5lw&#10;eplqTQWCJEu8uhFyCDa/tvz1epnwzFIMIUSqAoCkEG5LaWIUgDU/r8fV6li2KUdTEkvlCn2p7u0m&#10;53aE3N9SOer1LWir6Ouw6kwyABQCbuSAWsDqTe366a256vUv4R8zQR0xmDoCEBsCQdTcHxt7eer1&#10;O8tdV0NMyLKskSkEnRSNoJOpOot7PHnq9TRi2PDGR5ZJ3Mm5G8L+IuPv56vU+5SmlhpfPxSdjGGv&#10;sGpYAaBRoLk+3vz1eo12U/lHiet3gRyCPYkg1Ymy7RbS47nw+vTnq9Qd9WMqLLXxvhwEYkuWGnuk&#10;/fbXnq9RT1xmswPGRVISi07OjqbXazfb8QL+Hw789XqOz0U9RVdRPR03nNE0LhnB+yoFzcH2e0jn&#10;q9V0fR7rTT5yNNVwS/5NSHJGiqwJ8e+vfuO3PV6j6YHU0BSE0bCaRQiMQLhQRr9/jz1epvzhhCz1&#10;E/lxKiTKwAJUFjr7wHftz1eqnj1dZHo6aOKsFjIwaNwu3QIARpbUXP6+Pq9VLWesrSTytUyarGX2&#10;trc/T9fPV6lR0jp4pYYleQTRaruIF2a+222wH02tz1epTdSchVuH1y43hpEaumoUhTfb2C9/e8ee&#10;r1Bpk+eTEca8qtj8mMsEZ30A26MdL9u2n0c9XqMHlfIlDUST1TKGhl95EFv0hUdz8QBa58Oer1M+&#10;ZMt4bQ0ToWEg2/ZPZTe4Gun1j+/1eoJJlrI4PkJwqMrEbQ1yEvcfRc+HPV6m+lhMtZHTU6eVOgaQ&#10;M5ATS+l9Bfx17+HPV6lxhWPYnARvvIioDuUk7g2lgLC3t56vVMxjGTUzQzMgisgVPevvt3ZrjQj4&#10;afXz1eqRhVFClFPXTFJEWTy1YkBnJ10Hcj4jT489Xqb8Vw+Uz+WkQKuu1xewCm57e0Dx+jnq9TVP&#10;hVB5ZiUptSM2UEXHha3cgfHnq9Res34VhOG4nCRaR53KrZexC3NzoPD489Xqa8Nw+kpIqiKRWkdU&#10;MqdgA3e3YX07fHnq9TzimXUSgiiNpZJ4t3ujVbnt8Dz1epDV4gy3icmGVVyjKrGx73Hx1uD9XPV6&#10;llhTvJggwp1aUNIRqe1iSBc+znq9Svy5l2KGIr5Q8t/M2vcWVrjQk37dtP7Oer1MGY6eGPzDIArR&#10;AbChupJ0NyPYPDtz1epA0dVTUNKKrRnR7FVNwWI8Ba5A7fDx56vU64PmauoQGqdBKSAVUgKAbC/j&#10;oPv56vUYDCswRHCmdHLk7V2mw3C48bH6eer1DVgmdKSjwuDD0p0RqklQWI3X2nQG9iD8eer1GvyH&#10;kqpqcImxSriEtPFCNqjbZTrdmH5AfRz1eprwWhdJnhkIMCAtsBAPbTTv356vULGVcvx1onxCZFsI&#10;kW+hUEE217A3Pf6fZz1eo3XQbKWM5hqKmqpo7pSRWRraFiDusbi9h9Xfnq9QxZiyviNY8kscRYwi&#10;MEhW2kJ3N/ap0+kc9XqasGijwmrHkRxmp3GVveIIUakWJ0Jve30c9XqNX0wxqOvd30LAo4LmwVf3&#10;if4689XqMFUfyiFGmpyGDkFj4XA1A8Pjz1eor/UCCjjqqlpY/tSXUjXS2ht4W7c9XqK9VUEVel0H&#10;v0kjsU7E/wCIk9hf6PZz1eqrr1KYFSV9ItBipVJo3Z2Lak+Ciwve/wAf2nnq9RGuqnTqly1k8VqM&#10;lPJOpZLkAMttrXOpDEi4B/Lvz1eqsbFvnoqyanpXBKXYA6g2Nrka9uer1LTLhnnw+TyVUsyAnc1g&#10;PvsL89Xq8lFjkCyJU0tiRcSBkKm51tZrm3ibfRz1eoR8IrFRCKuVYY3VRufcR21Jtc6fDw/L1eqw&#10;b0v+nYZ/r6GemhapRSrbluSqk38dATrb6QAOw56vVtHdDskYZkLJ1Bh9DElOscDLLuNyrWFwSdT3&#10;7+3nq9QvvV0oqVUAMjhBcaki/h4a89Xqw5ip6Sow4DCpgjpuBLC6ofA6a2B156vUVuj6q5ooscfB&#10;qu05jdlaRrgaH3iuh8Oer1GKwzMNRWpHLCxCCxQkGwvqey/Xz1eqBmHEZCWh81nZgdrsAAoIHbt8&#10;Pz56vUFeCxV8lea6Qu5juACVAK3+1b8+er1O+YMTGEYY0uBo71ikrc7QGBsRp42Hc/Hnq9QRYjnG&#10;qgo3M8Blfevmb/iL/wAbc9XqXmT8YWtoA8YS9wxDAEgn9fy56vULkVYI5fPlZF2BS590gnTT4jw5&#10;6vU9VFdTSULTUpstwWFr6eAH1j+PPV6pUMlRWqZaq6qygr31I+N9Oer1JnHK6kixEXUWhRdL3uCf&#10;D4g89XqbcRnhgkqJ6bS4K3YkAt3P089XqQuITVWIUThGtIACbCxAI8L62Ht56vUnYZKmnp4/MUsJ&#10;LoDrcAf8D7eer1KRZqOnoWp4UYPLcs9xZfAk/dz1epR4LmdsOhjwuSL5mLYbNYH793fnq9S7wutk&#10;r4lTaETaPMNgNAP2Dnq9Ts1JDO38v8tZdgtc3CsD/HTnq9SYqcGo0qUanURqgMccagKNo8LWOmlu&#10;er1NcymWA08iHYoLC1rAWN/Z7eer1J+cwrLFToEWIt7qhSAdO556vUhqcR0LSpTKC13ZmYEAjcdb&#10;fAc9XqdqZ2gBjii2JZmbeO669vDXnq9UajKrS/zHcUEtl22Fha9vYf7+er1Saapp66OSmSMx+YGk&#10;uAR8D99x+XPV6sJocUWYWh8wsu4L3Iv8Phz1eoOcyYLBVVQlQOkhR2kQA3C3t9XPV6mU5dlrEhhr&#10;VTdExazC5I11J7Hw7/Hnq9Ss6ZTinlrEckpCxUDba4Gmna/0/t56vUZWOiwSsgNPXQLI6BQoINj4&#10;20/Zz1epoxLKmA1tXTQVdDHErhiIluVIFtRuvqeer1Hn9LWWaHLdY0+GRmCmdVvHckWANrDw1+Hj&#10;z1eo8mYJyaC6LYMLC9wR4356vUEGLRojiYj9ICNbakfR9XPV6mD+ZxUgaYrd2LAXvYnnq9SDdZBi&#10;pZXBWVmvoCQDz1erHVyRwsYmPuJ3LAAAdr/T489XqQWMV8Ne3ytMgfyx7rA6EA629h56vUm6qWmp&#10;oRNRhndgRJ7FUt/xHtz1eoJMw0uHPNLWeZpuDe6w0A0/s56vUisUqn2SOpJS8b9veAFhb6z7eer1&#10;BtXZjWgrq3FKtSaWTaiRC5Aa3cD2g89XqByuxfFK+reanS4Nypf6T3+Nhfnq9Qe1k+IVceISb/Mn&#10;pFJUM1lZCpuT7bWOmvhz1eovMWI4tieIipaEBCrq62I3G1gFOnjbXnq9QhJ/MKry4EUXiWNtosSo&#10;AsR8R9PPV6ghlw+sr8TrI45rpGzXfcV2hTZh4XGtjz1eoSMtTDDKGXe3mbFYKouQVt4ffpz1eoNq&#10;9anGJkqnfzYxJZgSQQLnTW3bnq9TDLXTSH5ihhRkj3Eo4uqsCBc89XqwxDCsTrZYaxY2uf0bDQoC&#10;LlPs6a89Xq44bLh7VJpMGgSmhITf5d1MkoO1pHOtyV00HgOer1JPMONV7yvG8W0Owjj3EXLXtp38&#10;Nfo56vU2rRVmHVH6EhKhUdpAbHW401+sc9XqeMUhhqaOOhkA0MczAXuT3bX6bEc9Xq4wktF88SG3&#10;blt4hStrDx7i/PV6mqKqZ8LlwiAASs5IJBubmw9vgNeer1OzfL0scuGV+xyqxGNgyn3iQACPCxPP&#10;V6pkFTU4bUJTEXLI15PBRe+vw156vUtcFp4p6o1tUiSPGircWII+A7Hv356vVFxelRN70y/po2DB&#10;fEjuAQfA89XqcaQwz+ZWyttVQXUA6FgLW/Ltz1eqXLDLVMIQpMspRx4gEWvrtt9R56vUKtHT0eMY&#10;nDhuKRNChh3yBTYFVsCxP02+/nq9SoagWBHmi3bQF8p276dwD9Fvv56vU5YPitSXZpIljk3ASFvs&#10;2HY/Z/Mc9Xqw4pisNDVOLCRmJkYjUBLA3v8AD9vPV6m7CazEpcZNWZROGF0Qgge9YL8O38Oer1Dv&#10;gFNhVJEiKDHLvBcHQXFhuPhz1eoZMNeGTE3popFDptAIsQT7fjf4c9XqNd0Ry5TYrjUElVCr7WZw&#10;bG4IJ8fA6/lz1eqzfC6SOhihpSdFA0vcX/s56vUYTJIcIFv7hsLDX289XqVOPinoad3kWw1PtHh8&#10;Oer1Aq8lHUzFpdbE2Pw56vUvcDp8MWEM8ii/1Hx+H6689XqXmGCh3/o5Afh8Neer1ScYij8k7ACR&#10;b23vz1eoJlrcSgqyYlIAI18Oer1CVRYpPXUvlMp10Olh356vUgsy0MIhYSiw730Gv6256vUXzF6c&#10;SM4kcEePt789Xqz4ZDDAm12AU9tRqPo56vUI2EfJxqFJU9rAkDnq9Qg0NWostO1j9I56vUpKWrqF&#10;TyydP4jnq9XKaqZEZXAI/wBYX/jz1epEVOK0iSXOne5tbnq9THW1lLKbHRQBYa/Xz1epM4hJg0cD&#10;B398akXBPPV6g2xGWCRWhiF73sT7eer1F/x5kXHGakXzJD7o8VX489XqUuR6eqkrZ6vEbSyP7u8a&#10;BQL2AH8eer1PuNtHURfKkhdt7g3I+/nq9VeXU/amK1mEBmlWC52opOw/aW3gQeer1Fqrs5mnxqHC&#10;9+2WT3lDWBuPb9He3PV6h9yXmlGmpaKWQSGVWdiCDZh3F+2p56vUJqY5BL8w8ihfcXaDb3if6Oer&#10;1F0z/mCimw2rppywdwCpAuQV1sPpvz1eoi+a68yypWeWzCnLAlhYMT4/SLAX56vUHuK4rihw1sOG&#10;tMw3DcblbtqPE2Hs56vUi8SqaSGmijw83jS5ci+69vH6eer1It8VE2b4apntEQVZDYEqP3L6gH+3&#10;vz1erNDG0dXUUhdJJKmJ7LruQkaeznq9SJosNkrmmpjZAoYG5AIt9pvrt+t+er1Z8LwaCPBq6Pyw&#10;WCNJu0AsNAb99CRz1epE4BidVJBURV+0qu1VU2uuly2v8Oer1QKHDpcVwqqNHIyljICrbATf7LWW&#10;xs3fvz1epDtQSyxusg91UIYE3CsoGo+k89XqzZelwfzqqGdWZpEa66HupHu3trfX9vPV6gwkoP5f&#10;mKKpgYoqArsYAAr4AgXF+er1KLCMfocNxTfjSbwCV92w2gjsp07d7+3nq9TT1GwyepqqXE8NIkgJ&#10;/R7WublgBuVb2tqTc9te2vPV6mjHZa9sNgMI/wAi6e5rYkG5b6R+vt56vUoZK+mxqmjWTbFYMSxA&#10;94gXA1056vVNy+yT4JV0QdKWJE3tcE7rkg7SoOtjfW2nx56vUn8ChXCscEcBYwyBgSzEgsbldt9L&#10;WNvy789Xq6rqemoM2UWJRBobIyNCrkISWBBIGug7fSe+hHq9XWZ8OlxOGLFKjckrObqpDApc2JF7&#10;/Xz1epTxTw0tIZEjEwMagXIJAChR2Hw/Xtz1epIYBiK1ryLMvmVETDctjZQWJC6g3AGh7C/h4c9X&#10;qxZZw7D8KzhJVVsixVLF/LvbcUa24aAWv7P7Oer1KvqZSTvR01XTKpEcqs3a5HYm/ax56vU5OIcQ&#10;wqCdLyogsq6EdrbR9HPV6s+SIqKLDHhkT/SIHO1LXCgsdTbTS+gPPV6lC+CU9HmCmNNKZGqo2Mik&#10;WAU+PidD7frHPV6hMrcl0VFS02I0wcvM4LqLFgqroyg2FmOlhrz1ep6mw6HHsPRWL+W8R2tsKsHB&#10;Isw0IIAvY689Xq45fwSgii/l+EMWKXDG2pJJsfE9/Hnq9SDxtaynzKpLpuBACDU3A8frvpz1eofY&#10;MBwqryhTVdUEmqVHmkHaB/rBToNO9+er1LurxQVGEfy6mb3iiiKylvoA+gc9XqETJmEx4nVPh08Z&#10;jOxHUi4NyNb6Dx8Oer1CBX4lQZcejDGOOWRWCEXBv394kDW2lvh9fPV6i89X8yYzjUsq/NrJGis6&#10;2OgF/sgdxtNwfDnq9STyucWxGip4KSmeUrtG5SAmoGvhf2afD289XqU9PQ1mX1/mOJ7Gpvf8yJgC&#10;WYnQ3N7Wt+unPV6quvU51Hizji7YbgqEWlCdrBe4u1jqB7e30c9XqLdlbC8WgxY0r7JPJtoovqTY&#10;WOh1I056vUebBqHDMuUUWLzhFkChrOfsns2na1tdeer1C/liarq8Flq1hWJtwdZDGN2wgWAOmhsT&#10;fx56vVPxnFXlWOc3Di27S11I93Qezvfnq9SOxieKgxOWrpqlVkZUub2B3a7Rfubd7c9XqAHrB1Lq&#10;KDBJYKCoEs4swFwWAGhGp0udNf4d/V6ilYh1Nw2iRVle8ndg4UksfZcHx56vUE2LdRY8ZEMMcy2l&#10;IDohtopIsLdiPv56vUrjUU0+EfNSkRgbCPFj4G57m/PV6g3zNikmJ4cwjAEYJu1rE69tLE3Ht56v&#10;UCOKRSTVTeVdQw29zYa97fRz1epreijjfaACi2IOlrfRz1eqFUx09LVFmbdE5BYadx2PPV6sXy8r&#10;StLBIdvjbX4j4c9XqU0cclGaeogOiPqWsbadreN/EHnq9T9WLTvL82hIMmpIFgBfUD2c9XqcKONJ&#10;JbwE7FNveJ+sj+znq9TtXbGpxKN3muQQbk2K6EePfnq9TBNUUS1b11O53P8AuEHQ+Ov089XqYP60&#10;1FIzUMw37mJ3INDuuBf6PG3089Xq5w4tNHTuKg2j94D2lj4fQeer1KPL9XZ46nzNlwCdbfSPjz1e&#10;pfUeN4VNVr/MUdwT7oRttiPEmxuLeHPV6napzSmH1KVUN0jZSBYa7ToCfp56vUl/53hbSLTRVA8t&#10;w29iSGAOtwRqLd+er1KNs1NNRxwQyxypASFJ7gN3JPc/Dnq9SPkzX/LV+Tp2a8z3ZiSRtv7f4Dnq&#10;9Xc2O0EtSPnpGjpFVrPGgLsw1FxcA3OhN7ge089XqReJ5gir0kpsLfdowDuL2PgSt/A/H6xz1epm&#10;PzrSCTEzEY5RYNE3vadgVPb6fy56vUg8TbFTPtjaMqrX2sSCQNAB3H9PPV6m6oknEFqgHVxuViT4&#10;3sht9Y+7nq9TlWzYpLRedCEQEhtttSo+0Cb9yO3PV6oWIVfzpgp6ZWi2Wa5G0keNz/Dnq9WCpq60&#10;C0LXUsPfuLWJ18fDnq9XVFiO+oEIcKI3H2iNSD3763789XqWseJzx4jKa/dLG4DFmIAOvYX8fp56&#10;vVirKyijDRyMY1G5irsLhT2JPsP9/PV6pJqrRQwQgI66t72lraWPs56vVkjSWtpHRyqmL3jdwp2+&#10;Fr2J+gePPV6meFpquUSwSFbG1iDbQeI056vVPwujqfLSup5LIzSRXAHdT72p1Gvhz1erDVpFJHJS&#10;VLiOWRlcPb3lC9wDoLHx8fZz1eqbg8ccE6lWV0NiCdb27/Hvz1ep0SeTz2NG7AODuG7x3dgf4c9X&#10;qz1ZhlRPJYBrhr+N/Z9fjz1eqHLVMxaOaMncPdIU2O4e3tz1eqJh0GIVx8ytVIVhYKoRyxdRqTrq&#10;D9XPV6pEuITTefPUsJI4x4DXaDa3ibjnq9TV+jciqhB90hlv4juLjnq9UOjnpIlnqYbOZZDusfst&#10;fXT4eJ56vVOato4ZR8yN6lbE2Fr39vw56vV6piWAx1IsI/eN76bRrp4c9Xqa3P8AM67/AEZR5bpZ&#10;Tr3vYk6+A7c9XqxypFDVeQo3MVKk9xobAfSNeer1dUw+Upzh0XuvdipXub9y3x8Oer1LTDpZvlmQ&#10;Luf3Rdr6D2jTnq9WPG6iBxaS6mNTc+2/b6zz1eoF5YqCqrULxeUbkylfYB93bTnq9XccrVtdGYXO&#10;xTtUkaso1BI8COer1SnwcUk7TSKHWYkKvaxP2jcffr/Zz1eqdhYmpZ9ryMVhYBDYDUa2Gmt+er1K&#10;iXEI6dxE7bjUBwpHtH9H089XqgviApIzSTnzHmIC3I3j4kD2256vVAeCLzk+VUIiuTpYeGvbx56v&#10;VOhxmrrZIxQFEVLiYkG5J+yLaWP089XqeocWjXfKpU+W1mIt+v089XqmJjEYdfKbWZtotqAbX9vP&#10;V6nFaq1UsdO1mUXYad/D6jz1epUSYuauZJJBsYqoW7aaC17Dx/W/PV6lnQ43QUX+hxVKTtINz7CQ&#10;b2tbUffbx56vUpcAzy1Li8awhhuO7eCCqkam41Ph3/I689XqMlg+cvmlOJUro7IpLfZFyNL2HfTX&#10;9Rz1epzo+rdPDCEDqVsSxNi11Oh101PPV6ljgnVjD56OSsp2FR5c0NPP2uZJPs6XuRbuRoPEi/PV&#10;6n6PP6Ljc9NRbBPTm2xWBV2VirKjC4Ise/Y/lz1erLieb/IrpMPqZEapniJSIm209rjTUdxp489X&#10;qDnGccqK+TbMFQw2YHsAB2Ht8PHnq9SUqM2rEyPFojEBjtuNfFj4a2HPV6uEOY6LD43qagDe5aJE&#10;FyRuI976Cfu56vVNgzBhk1RJhGPQbmSNWDI4KncSttBc28ew7c9XqcocsYJic8kWGBQpVLOxsApu&#10;D2sbjvf+N+er1JfM3TLDKJWgMgnSZhaVQe4GhPtH389XqBrFukVP5vkfLl1PfbYXubKf2c9XqDeT&#10;orjdTHI6LJCCWUbQLCxIvfW1/pvz1eppbpnLh9VNStCTsU2sDfcfE6+I/Pnq9SZqMjYzSTCeUu1z&#10;2ZbGxOgXTUc9XqjVWDYnCY6qRSqA7dB3ANtRz1epVYfhM9UqMCGYXG1rWsewF9NOer1QzgkjsC20&#10;KjE7QO5+oW56vVDem+aQ07fo3UMQqjwH3W56vU3yx4hT0STIgaaSxQagH6fZz1eqc9VjEskS1Cgq&#10;qWKjVl3dwGsDa/0c9XqixwTxyLHKo3MxsR+7btfvz1ep0WVIndZhZ1BXXUNcd/1/o56vU31MrM/n&#10;xqEIYEhtBdRpYn9fbz1erDjDLUSADa58wSKVI1JHY21P39+er1cyJIk2IA282YAagk9+3hz1eqYu&#10;H1lMJDIwIcWW/Yj4XOh56vUm8UhEiSUtIbLfU20BI1ta3bnq9WahVqKk8idwJBba2ljpY+Pe3PV6&#10;lRguID5+mlpn3e6ykg6X1GviSP489XqEOompKajgiqVM/kREGTTc8l7lmsAL/QB9XPV6oHztclWP&#10;Kbz9yqUsLFCT2+7x56vU218mINVw1LzEbWO0g+z2jXvz1epYRYnTvSijrR5zVGwoCAdQbqQPgR+3&#10;nq9SkNVUzPTx4nOWVL3e5vqdFt7Aeer1MmPTUNBUUcdObTeW4cdwzbvc0/4j9HPV6k1VVapMqVhD&#10;RkaGwFx49r+Pt56vUmosW3iSOkQCzEBjqL38Be2nPV6ltQ1ksSQUMighWG831YnsxHa4va4t9HPV&#10;6hNwapqae0aOkadlZ0DgMT39thz1eqDMK7DcSR6sl1UM3mIdq3vew7m4GvPV6hbwXOkFSTLOzKhQ&#10;33EXY3ta511+HPV6lli1fXS0E0cTLFDsG8CxtfUbfYT2v/Tz1eoE6jCLsxcedMSbA2sQwNr+w89X&#10;qRkprqCMrCA7M+25N9q3Fwvc6fx56vVDxHFaKWuUzkeVYRkMvvbjbUW/X289XqU+CU8Ujt84FcDV&#10;VWwIW9wB8D356vUKmGZcSOgTEkRYonZwigAHdrYm3fT+Px56vUx12D4fTVaBlE+4FHUiwIJuB2uD&#10;+vhz1eoM85ZVo5y8sUaxSOxYBdQosLKPp9vPV6g3jwVIw/nXAUKLka38fvPPV6oNXTB5l8kEtqw3&#10;G1vDvz1erLUzVEVUXpkYuqRksBofr7XPPV6p1FmbFIKnZOiorLpu1sxOt+er1LzCc0zLElPfboUS&#10;2hF+409o56vULENbPVqr1IIYAKNBpZbjda32u3PV6lThOZaZ1eLEk8uOOMkknt4Em99Bz1epQ5VM&#10;c+OwUtNvWDyxMjgAxnUhl8TuHexAuDpfw9XqE+kKVsrwx20YiNNBuNv3r2+i3PV6nxsp4a9TB/PY&#10;EeIXvtsCd3cA6nT289XqCTGsjUlJWx1eFQRmBi8hsARfsoI+I0N+er1BumVcajqJ5XUwxgk77j3Q&#10;eyqpHbxueer1OslPBh0MNbUOJJ4UMcb21A0Nr27t3Nu/PV6n6jzJRQRxVFNEkYJK7ttgCL3Jvpqe&#10;5Hs56vUrKbqrWw+dHTDaEAjk26hiPZ4a+0c9Xq5y9QsQop4Z6UB1qgyugNiHFux+I056vV0+eZcS&#10;EcHlhH81VKrY+6NCT/Dnq9XCpq6XEJZaWlIjZU+3tO1bnT4c9XqnxVUmGEys0bxrGgaMEEtu7MRq&#10;QD356vVgGG09RiCVThVjWNtqqxO0kXJI0uB/dz1erDPKlC8VbRQh0kcLKR32290gDvpfvz1eqHUx&#10;0C4icUp42S67I1e1rbrn3ddb+B56vVDxHyEU1NMGR3IXa37xuCR7Oer1OcrQ0Miz19REiy7EMYH2&#10;Rpqe4t/fz1eqfmbC6aEoaCO63UgALtv8T307gf2c9XqQ1Zk3C804n+m98U8Z84ae7/hPs1Omvt56&#10;vUFeY+ktLU17uhUxRqdpC6gdgGtoTfxPPV6i85j6STRTJSwxvvZr6HaACSNxsex/XTnq9QR1+ScW&#10;y9MPkmuLsNra+N762Oh8Bz1epwXMOO0pVKltqRge6oC6A+Ouunjz1eoScr5nilkaakrUVZgWKSA6&#10;3HhbT8+er1PdTi+HTw/JSNcBgvuew6EA/Qeer1MVblUGCpXCkV40jLjfobDuPZcjt7eer1F+zZlO&#10;OZWmKOUtfQW1tpa9uer1ILLXzmF1YkhXZICF2X+0Pade99Oer1WLdBs3/wAlqYpvNWKzqxspNmPu&#10;hnta6j4n489XquCyZm+D+TGaMo6Pa/vKwI77lOv0356vUIOG45TSSqKlQxcqxudF1upsNPZz1eox&#10;lDi2H4fh8xuUQ7ZAgNj2A8Pb3HPV6g5zLmyB8WWKdm2vECI7EktcFSfq56vUrMsVOGVEzPhsjG66&#10;byT7xFmsfDx056vU7PX1GDU1SzVK7IIiu7YCQWYm3f2ka89XqArqOlRXRxSxBxTzopLBiCSDYsLH&#10;vb9bjnq9SHosGrHw2GpjqAZNELSamwfW/wAbc9XqemnpqGBpy7Ju3Mz2vcn91SBoDcc9Xq5UGdYa&#10;GGWlhlSKJxvN2O5mKliPesfh+o56vUHdL1YplwyetR0Yzy3UaGwXQqN1tQddfjz1epMjqhQUgSSS&#10;bbHIz3U2BUr7y3sSPo156vUA2e+s1XmDyP5YzkU0hZpNwYlCfeGuo7fH8uer1AdmPqpHmetJpAyv&#10;GCZCwCDaNAutuxPc89XqBjE8yYvNinkGQgCMkG4K6tYG4BuQPqtz1eqGmYWp8RWaoqTPHtsB7D2N&#10;wLWufbz1eqLJm2tbFnxHD5VjaEWJZQQwtYBgdD7NdLc9XqQNNjE89RPHMBHGSXVgQSDrrbTTnq9T&#10;GcW+WrWSCXcHBN7DQ+Pt56vUjhjY92KdlaTzHO6/YX90bfh489XqXOVM01UlU9PSuEAIBsLkj94A&#10;30vz1eofsFkOIsxobnQEG1iCSNBf289XqECtpaxKtQbSJCSwQDu9gCN3iANddBrz1ephp6Ymv+fq&#10;HtdmJ26bQTqfo+jnq9UybLlWuO0tXTE7YhIQb2JDixB9u4d738Oer1KqDAKSWhcVEhM0pBjBChQV&#10;IG0WFzoL6638eer1JWtyjUSY6HiUq7kk7yALfAm9hz1epyy7hU1E9RS4p5cZEl4tkiyC1vEqLdz2&#10;N+er1OEuK4VDh70CXaZmN2H32sNB7eer1IbFMYmEPlKdj7R37WI1Jtrpz1eqdl6tFVMnzTXanRXj&#10;ANgb6sWJIvYDQH7r89XqWlfjUSvCzF3AW8ZU2Gh1F7HTnq9TxFFO9NT0jDa0rhy1wQQWu1zrY27e&#10;3nq9S/rnpIKKXAlWKOFCSZCq+Y24X1Y3NrDQdh9Zv6vUkUipsMlerw6FmRrkyKCbkD7I09mvPV6m&#10;DEaPE6qeWpKbYvc8qwAZgVFwANbg/rrz1epqSixFTFNUxEQ67GKlWuRYhr9rg9uer1KuDLtRT05q&#10;1CfLx3d7MGKgDv8AAE+J/hrz1eqxr025EjwyifNM8YPlpGVaygkkjU6a6kC/0/Tz1eoSeq2e5IKO&#10;rMIZTUowJuLWB2sTfUHtz1eqsbqZmirxurjwumH6N93Yk6A2ude9xb4c9XqKzj8gmHyyJsliLqbg&#10;XJHiL66/w56vUDtbiMsF6hmEjsbAEDTt308Oer1MOJVM8c61NS5kLoe9to17aWv9HPV6k3iDfMQX&#10;jDAse17A28Lduer1NLClXa4ax0ChiPrt9fPV6mWsaCRmaNSGO0+Itra/f8u/PV6kxjMBplWpEipF&#10;ruS3f4+Ftdeer1NdVNVskSVTBYiSwubECx1tc9x8Trz1erh8nBJhJroyBB75Dg2YabQB8L6k89Xq&#10;54UKmjCP5nmLsIBZr20vYeGp56vV3VzLLK7RO6eYtiFNrEdyGGoPPV6p0InqMIkkppAZTdTuXVj2&#10;8PH2nnq9WPEKyjOEx0uGL5daLq0quGVtRewIvcHQnt8Aeer1NlXQzzxsIVQNcXZtLm2rc9Xqy0TV&#10;LeXSTBfKRQVZVvcgWYXGtvZz1eqY9RRLSCqgYlHXXU2AHcDXTnq9TFF8nBVLJAV1BJUm9g3axIJ8&#10;Oer1S6yZUajeFbyM5B0vtX237Dnq9UStpYa2dE1ZFf8ASM2hc2NgLac9XqyR1lQ1Q600YQJtvF32&#10;g2Pcrf4j4c9Xqy/OSxVEjUcRErArfQKQRY6+0X56vV21diBoUVmSnFOAHULcsv8AiJ/XTnq9Wark&#10;WCjFZQSIqGMA9vesbHT8+er1QVaCsgjQKEEJLF2sNVBOl9Oer1MdZOlRURih3FtxLOgvc+Avz1ep&#10;0oqWohqmxCo2kk6g23aX0A56vU7MAJISwKgX72BBtcaew+J56vVwrcWalhYCMk62Ki4B9h17Hnq9&#10;XUGIRyQqrQeXJMbtv0u3gbflz1ermEeKcVLsoNRoqpcfZNzuHtsO3PV6ucr4ejpKUCyuduiahT4s&#10;fZz1epJ4lRLh1cAoeF9ApFiG+Jvpr7Oer1ZKSAUw3VBLSyNsR7dram1uer1RUnk+Y/0WIyugZtxP&#10;2dD21ta+vPV6o0TTpTtOyruWQFwNTtNwVI9hv489XqmU+JLO71UsQW22NbAXVfC5Px56vVzOHOtX&#10;HvKxoLly+oB9th7O/PV6sS0yUsks1OQ8VtysSLk39ncX56vVDrql5pz5YMSPtEgJH1G1/Dnq9UeK&#10;HbiAu3uxDcT2Nh3tbnq9Tq8UcW6aNmBqLeWy38ewPx56vU601VVziOnrIwwCrGslxc6dgPb7Seer&#10;1MlSJMNqUpWdljjZihHiSNTcc9XqnhqXBFkiWRvMmjVwCv8AiGlu3f489XqYq+rmr5GnmJYx7QoN&#10;rDXtz1eqRQpDJTmqr1vErAdyT47jp/Rz1erFNitRPV7VBEJKkIulwPs356vVLxGX5GeGWi93Yb6E&#10;gksNR20I7H8uer1LSkp55YBVQ6edGo1BBDeI+IN/DXnq9StwzAkhkSCQ2dTuKqBqT/Tz1eoQ8Iym&#10;k2KRwBNSl7kDUg3tb4nnq9Qj4dk+lnpI3p4PMqSxG020Aa1/oNjbnq9S4wXI0OF11VXIrK7KqLc+&#10;5d9Tpr4aW+rnq9S4w3LtbXRSUlRCsc67XKqLAAAjQ2HPV6s0OXailCVkqDZIbhhc7yvs/wBYfDnq&#10;9S2fCK2uqYMRmllkXdsK6rc2voe5sD3vb7jz1ep4GHLWrGHT3YGPlk6tqbAAkk3J9p56vUKGH4Ph&#10;8dJE0sM7VE5ujBl8tAddpHc/Vz1epQYNh8VfHWGFApSygEAncLhiLewfr356vUjcSyg7yyVdYBIm&#10;hWJjYPu77h3OmlvDnq9TZSZQwmmiXEKSmEVrvsRfdBUn3QL2tz1eqLLS1dcHSk2KsjgLuABRToQB&#10;4jnq9STxPBlpUeJZS+pWOxsSw8BY9z3/ALuer1O+AUcVf5SBC8hARrXYlide3w+HPV6nyGlNEk6p&#10;CschYjbIpBGv7o00Pfnq9TBNJiGDTJQUcYkWRiWa+gBN9xNydb6WH7Tz1epypaXBKOpRsMgWNZNx&#10;m94sfMLC6gsSQLn26DQDnq9XeK5To0rIccgulRATJE8blbAsdwYjvcffofZz1epG13TVZcMPyjpF&#10;sdjKCDco+pN9LEn9fHnq9SRxHp1R0lJWVKKpCJ5jG52gKPZfuOx8fbz1epuqMm0UHy9RFFZiFJBF&#10;gNNPy8Oer1I/MGUTTV8hoYgY5BG6sP8AW1It7QdDz1epMYhk4VEibIHSQXbzWayAAXK273H589Xq&#10;jYcBRsHrg6q4IYkdgPjaw156vUMOXs9z5drqStpWK7k2sDb3rdh9JPtHw56vUezpB1bp5MSixKuT&#10;bOWQKCbgMvfXS4PsA9vPV6rI+mfqVyfR1Siaq8yYHbMSpICs2o+za4va37Oer1WKZJ6tYdi1SjYP&#10;VQzJIAQl0UkW8BprYeH7eer1GjwPFqiQrVV8KI80S7Sra3A8RoPhz1eoaMts8tOsjECBgCOxubjX&#10;8+er1LumqYhEzSFdCR3Gtr6d/Hnq9XKLGzUKQhUJ7w1+Hfnq9USLMAc+VE5Ymw+HPV6uYxoQK8FU&#10;t7AgHw0N+er1cqfML71jZgQ4a49nPV6u4MUC3IOn1jv489Xq9NWQxsWQgjS/389XqhxYwqWEvuhj&#10;4a21PPV6pkVai+6rhrk6agj2c9XqyNiaQSLED7pvu7d+er1cxjMCy+4qudQBrz1erE+JSCo81ysQ&#10;P13Hw789XqgDFB5y+eoUSLYX7AfTb4/w56vVKp8VgpleGNd+mh1P69+er1d1GLpWOpIv3Gl/Hnq9&#10;WEVqxrYJqb2P0c9Xqx0+J0oqBKWAsQPh29nPV6uNTWmOVpmFwbkCwIIPPV6v/9LaDw7LvT/K1ClH&#10;TUlOQtrXQMNPuNvp56vUosLxTLD1XnwUcFrj3VSyhvZ/fz1erBmLAco5kicVNJDCxt/k4lGvcEjT&#10;7+er1FUzx0KWWk+awKNWZd5ChTuJ9ui89XqIDnTLdfhdbNR11NYpoS0QdRc6LtY6i/fnq9VLHqi9&#10;MWUc01FXiogieoMjy7giqwZ2LbbdiLaW/bz1eqjbq50IwnJ2OTRQhXXb5ioFsFP+sLm1joAfp768&#10;9XqKnJSSUrPFUIIyVuL2uAeer1ewzB4wHkp4nZt25QQTuY/x56vU/r0+zgYkroqWcCYEoY0JA1Nx&#10;cXA/Lnq9SVxLLWYo5mGJwtGIbncwsLAi9zz1epnpkqaWSeSYAAA7LgfvDw+vnq9TJE5xSpSnnvtg&#10;LAsbW/Lnq9Ul1gTy49wkKy7CPaL3vr3t8Oer1OOIM0YaWJS4U2supA+j2Dx56vU2f5ZFp6MhXN91&#10;x4+Ounfnq9TWz4hSR/KYfD80+4KyggWBvuOp8Oer1ZzS1tU8lHh6GSVTay3sLeJA7geznq9TVSLU&#10;Ujhqp90TbrgkE6m97eAv9w56vU5eRHTTPWSvYzArodAva2ns56vUmoZYMNJioWMqqRGALlftaWtc&#10;aX1PPV6lAE2Vcs7kMzhCe3gNLD4c9Xq574aKZmQEvISWB8R3Nvjbnq9T48eELTtJTPO5l2FQ+0BV&#10;8RtFzr9Pwtbnq9UabEhQVD0SQgAlff1728fDtpz1erCtUsiPT1coVrXUAC1r9/E/09+er1RIvmjV&#10;s0bqYyAFUKRcj+PPV6nCaB5fen+21yBbTTnq9TOtY4qkpYpAqhCWAOt72+7vz1epzgaoCAwqNwJI&#10;PcH6fp56vVgr6eeoj+alYAkAINCRbvbnq9UejkghiamQWD7QARqW8e/s56vV44Xh9BPPUuxXdtZi&#10;gv8ACwAva/j/AB56vV3PKfINQGBiBFlYWbQm5vfx9n8eer1ZKKspKh7Uu0yBQ7X10Nyp/Xvz1eqB&#10;XtKKjefeEm0XBFkN7E/fz1epQRxxLHvezBFAPt+nnq9UGVKFquOhB98gtZu5UeP3nnq9XLFKtJox&#10;HCN0gBAAGt+wt9Ht56vVjgUxUiiRToCTv8SO5J9l+er1S4YMMapF4Ep2IBKID2toxvfvz1epuxJK&#10;ieWJnY2QMbXtax0Jt307Dnq9XVRUpR0pqa13RTZVEaBtSe9u+g9nPV6mVolr6yKqoGJgZioY3BFg&#10;Qe57g/d256vVlrGiilioY5CtrntqWBFjaxv9PPV6uzX1rutdtLWJRbDS26xH39+er1drTVcdXNvj&#10;MIRyE7e8CupHPV6pQxClp6gTJTpO6C43IL2tqQe/PV6o9MVp6jy6QBI5LtbwJOrG/wADz1eqPjFX&#10;DHO09UvzEwTYCpO5QfYLW18ba89XqyYthAkokkgW40YaA3JHYjvp489XqTscda07SkiP3R5lr7jb&#10;7IA8CNeer1Y4paSrDTyTSMrKVUaam9tQATp+va3PV6uJYQ4p8xVhkaVdqaAj3f7P289Xq51nzi4y&#10;kMa3/R75DbQ/4Tbx056vVDp46evRqqaQ73uGZQVBANgWGv2Rz1eqXV0lMk1NNGgZYVKtoNTfufgO&#10;er1MFWAC0tEzMwdt2wXBXxDey3bnq9U+iheudPmhtjUqUAuNPY2h056vVgbCoMMWZqgWZywS4vtB&#10;OhA8Rbx56vVFMGGb2jLLGrgWYkX0FrfQeer1QPmJKWHbTEtGGKA27m5Itrr3vz1epUVslPVx+fXL&#10;+nj2eWtwCdNdL21tfXnq9TJXSzi9Go2pUWYta5H3E6c9XqyLO0GFmOd91yChUkAf4r9u/PV6s9JV&#10;4fS3nqkYMSSr2LHQWv8AQb89XqyYNjDPLJFUOELf5ORgAVW+g+g89XqdqvfiFL5NDrJFtUML31Fj&#10;fnq9Sgp6aKGJfMGwbVB7AkgagDnq9UBvn/K+ZCCRSbBSACoOhsbX07689XqmrU0tFN8s6liLFTpb&#10;46/D489XqZazFTQpOtXSiS99rqQSA2pLWOmvPV6mbLyyU4JchhIVIC6nX949+er1Cng2OjDaqKjU&#10;rKb69t6t3+m3s9nPV6l7SNLjuIOJffLkuSfbc9789XqFCmqqXB8K+SntvC2LqgsTfQkjT4c9XqSG&#10;M44Z68VMahiwCbrdvpHx56vU1tiY2vHuIdlG3TQ62PPV6lFH8/XyCopQWAtcMSBp3Hj/AA56vUKc&#10;FLVPh7uzKt9pAIJA8DY2Pbnq9Wc4dLW1UKxrdogHk0tex0A8LHx56vVkp6+njxf+W3CREHQkXDnW&#10;wGml9CfDnq9SxynjYklC4hFsJdltJY6ahSCLjW33c9XqYM3VyJXQyCQjyXa6qdGJuBp20+7nq9TC&#10;1ZUyL50cxaHcpZd1jY6MQR2Ps56vU51CQSxxYnC+4BgFHjfXQ+B+PPV6myRKmKniripkMTs1h2DH&#10;QE6duer1To6+okphNXqIAQCVDBgGH27NYd7fD6Oer1PFHLSzBMPrW8pSWZDtuWI8GPYX7jx9gPPV&#10;6vYpj8NPLHFTqBOqMSzKCGIOnfQm31n2c9XqSFNiGEz1J86RpJGIElwARpc2tpa/s56vUIFDSmYS&#10;TzH9BIhC38LDue33c9XqROIyTWmhgN1sRckdtDcaX/Pnq9TFRZVllxAeSwMVxuvYkD2/fz1eodsP&#10;wmjiZcNpYmD2BDMCB8D4X+o89XqnY98vArUcaBQLM4PdiNLDx+vnq9QC5gr1RykbBGcrIWt2toQT&#10;2+n+PPV6kLieIQzSSxwqpnP2WHtPifbz1eqVgNc1NVzTTwx1G0Mdzs2j9ja2lx8Tz1eqbik1N5wl&#10;2gBU3KdPfIBOoPw56vUz0GI07hZqVNu8M5sRYEdx9/PV6lFgGGMaxKumBAYAuBchNSAbdjfw56vU&#10;YbBcNVKFJpV3AFhcD3ixFgSNNPp56vUK+A0tFNhb09SjsYwu4oBYNYgXGht4G3PV6k1jmFYGlbsg&#10;XyVcLvF9W9lvoPPV6nLJmGzIxg2CNIiVBItv8b37aj2c9XqVWY6ytwGLyKABlmO4WuQTp3t7Dpz1&#10;epNVGLUiUXzscwMrAbot9iW0uPbYHnq9Qd4rNBW1cktURGFUEAG494Xtf2/T356vUmKAQ4JLMa6Z&#10;JC6sm0XuA17Fr6fDTnq9SIzHmQQuk9Oh3CykqBtN7i9hqT2N/v56vUGeYMcE8kLRMxYLtkTuN2pJ&#10;ufD2D+jnq9ULAcRqpppK2JlAiJZtB2A/Z356vUYXKTVUeHCpxKMP59mH+KxN10PY356vUJ8IrKlU&#10;IjJKgAqNCde/3c9XqTmcscqkasSO5RlVFQ2vp4jwue37eer1Bdh1PiSVlq2oiiSZ0MbSKbsxGoFt&#10;dw8Oer1KmlwPDqxjWNEskz6M9rFWta5/U89XqDHPaTw0rU0N7FvfAtoUOp7/AFjnq9UHL2HVMLGe&#10;jHmK7BmLE6Bhqfq+76uer1G5yVHLFhsUODoFABY6EoCPs3AtcD2c9XqD/FsekgzXTJWEO8kgU+WN&#10;qkX8Rr4afHnq9VqfQHKcNbl5ZKGASTKokkaPQoLAajQA+Fx8Pbz1ep6654RQ0ElJSYWhKJEiyGS4&#10;cSMSSAe9r63/AKOer1FUosPoI5BiFcJN6zEkixQLcj230/p56vUZXKGJR0mHGfD2eWN2ZgWUKVF7&#10;3tcix+Hj9HPV6nHMWapMSwh43JQuW2AHVb6Pe17XHhz1eqqbq9hQSsnliusTSuQSxLLckglu9vr5&#10;6vUVLNGA09TS/M0cm5wSTua+g76k318Oer1ATXsaaqaaGMybI3JCqTf4AAX7c9XqxxT4Pi9Ms0Du&#10;QQq7TYFSdACL89XqSWJ4a+GPDUyD9HCQdOzKDcj6hz1epQ0dftghqYkJRw234XN9fHnq9T7Q2irW&#10;arP6K4IABPfv9XPV6hRw3EVoqtav/cW9y99bEX7dwRz1epe5RzNHBiZlo1JeWJoyTYC176XPfx56&#10;vUanLmJvJQEYg21msykjVktbU9hrz1epnw+vqqVIYy42JI62W4bbc2sfDTseer1LSm6n4atF/IK9&#10;pAXQvZ3LMLC+0lu4PgD9Xbnq9RdOomXabF5RmVh+lMagrYewgNoAfr+rnq9RYMTwWqamkE62aXRb&#10;C3bueer1NyUJhkY1AX3l0NvD4eznq9SYqsKjgqEMLFlsxe/gDcj7j/dz1ep3wmAymCGncbntdPGx&#10;0Fh2uT/dz1eoUKFpUK0lQpheNthVh2sbajXv/f8AD1epwqaaWJ5AoVoCClwwsTp4AW56vU64McMw&#10;qpghxfsLELodL3B+7Uc9XqGaKbL2Z5fKNmUBQoRrGw7XAOn0jnq9SdzPhMVGreSwTc6DZY/G1rHu&#10;Oer1NeF1qziaYsB2QC1ixIsfZrz1erGapMPZY6RlWS4cnTuD9nx7/rrz1eqViU1JhcMlVK4Rdxkb&#10;QsRcg2BsSLE3HgB7O3PV6lRhFVLiFR5DjbFKQqmxG9RruI1+7nq9TFm7Co6DDjNSLdBKIiP3u/f6&#10;PH6Oer1AHO8mF4w00qCf2LbaFBFwB9H8fhz1erhX4xis1V8l5MApmRf0okIe/s2kAafD8+er1OOF&#10;VzUmynnYnYwsb/wHPV6jF4FisBw+OOVjGVUbSoBBUHx7Wv2JH9HPV6ueJU1RO6+TI0Z2MRH7pRgx&#10;uTe1/ot4c9XqiUFBUU7pc2P2QNNoBvrrroO3PV6hIy5Q08lbS0YYXkJa59qmw0F9D3v7Oer1GFSP&#10;+V0LFZEcwgSg99Q1yBe/f289XqQEubxi1W4sBFLd9xINr3737G/t+nnq9QHdQ6CkQwzRbVhnJ3yC&#10;w1uSL9u5Fuer1MeUcRqcLzFSwRAMsxAuLWsNTft3+H9PPV6rO+jfVylyzXwKJBCN5JBewZRYWAP0&#10;3sb+HPV6reukfWSmzEtPJSOZIm2qdoAK7Sb7gDpcWH1jnq9RjaTEUxTETXx/pGQ7FDi/udtPZewO&#10;vfnq9RfOsfTwZqo8Rhqlju6h091TYBgdobXafHw789Xqpk62dM2inniSm8sROFNhrbX3mt7e2nPV&#10;6itZDpJ8p428NRCJlaS6xt7qprcgEa2trz1eo2ObsIw/MWVzmCKERBArlBqqkdhrcm3x/p56vUS7&#10;GsBkgdKyZGFLLIwYAWZQx3Fu2gJ9n8Oer1QstZ5xbCKaWnqHIjUusBQlmZW8W7bSSf2+3nq9T9Hm&#10;ufHoGhMarIij3XYA9j71/G/cc9XqCWrrZFmaKsQ+c7MpO65sGJNrewfs56vUrMJipppozQxO8qnc&#10;VvpY31N+4+H9HPV6lFjcAY+Zhm0L5a7kUAEEXuB2A1056vUkZ8WKz00MTCRLhQGsRcXuAfh3+/48&#10;9XqVM05jpNoSyRsNu0e6CO4HtsOer1KuoxKGkwmOtxqPy/PsE3j3iNdQO4+k89XqCOoxWnnxNqii&#10;AjaUFN6a2B02nXx8b89XqC/M+GzJGXdvsXZWI03X7A/0c9XqSEC1UhMjqU/dLG9wBr7Ox56vUI2E&#10;SUclGs6qVmAuS9ioUeI/YOer1N1Vl7DsaL1E+1phohcgGx1Nj38Oer1Y4MPVdoElhGSGA7d/4D28&#10;9XqVWG5vjqaNcCpgkIWQgudAfb4G/PV6kjiWF1tZiM283p3YqUJ1NgQCADqD/Dnq9SZxPLvyMXnL&#10;H5XvMyxoTcAW97S+h8Nb+3nq9TauJ4litKtZWKFaI2K7bArfapIsDu9p7nnq9WbBlxuGpkmqGCBd&#10;pRL/AGrEkte9tfgPpPPV6h1ynO+ZcUpRLSBhFs8ppAGCyH94Hvof7Oer1WEdKs2YnUZflwmCSM+Q&#10;WEgexYsoJb3jYEH90G/s8eer1DRgWDQZtoo8XgAKSq291Gnst4djp8Nb89XqX8GAQ4JSnDTMTGsY&#10;YiwUOb+25uR9Q/Pnq9VgfpxxHD6aCLL+HBTPORe2pK6A6+B1P3Dnq9R6c59Pa+pyu81JHGkkcZO/&#10;aCCNNLc9XqIZiuXKfBJ3xetp/Jnl80XspJsbi/w/o56vU+4LUV2DU8NRFJc1N4yVAAHcjT4c9XqG&#10;XJeZylKMHlb5iQNuGt7nsRfwIA8Oer1M+Zad8ZxoBwRI4a2621Rftp9+vPV6g3xLL+F4HR19WwLS&#10;SowuLEBh3119nPV6qfuu+QMRxfNqYnM+80Z/Ssp3A7/8VidBb9bDnq9VcHqjxipxJafCIG3RQhw9&#10;tLE2sT9Pb289XqrojwisqcVkpRdXCnfp2DHS3wPhz1eoxeW+n/l5GGKSwGL3WHvdywJHbU6c9XqD&#10;arwrEmrknD+7CWjGveMm7AeAuf1789XqV2BZSr8fxGkw6kHlxGeIszE6KzAHw7e32c9Xq2qfRB0x&#10;osm5LojJAisgZXlC/aJO5GbuSFvYf2256vUfyrrqSmiqKR3DxzKEYNa973BH+G58Rb8+er1QsPxM&#10;LhPzUQu0QG1S24KVJNgfz56vU0LjGJVkVRdgjvZmU6Ai/t9ovz1eoOMbwUMZMaVApkUEMLmxB10+&#10;OvPV6n7Dqh6iSHypyg2g6aAjxvfsf6Phz1epdQ1eEz07vUykyFQFUncBr39ljz1epPVtaxwuoqYI&#10;xFJTMQNtgWS17/C9uer1B3X5rNNI6Sk/6REy2IuQTr7bg89XqB2mxLFMcxGWlRCVuDGLXBOoB08O&#10;x56vUK2X8ExLDliq/NAcgBrWNxexFvqtz1eoWZFmonhMDCUbQG3i4KjXt4EEX/u56vUv8OX5qJpP&#10;s+ZbS5sDrz1ep9p5pYqdSCHih3tcC9w3un8uer1M+JyYPJpRIWOvs1F7nv27af289XqRGK5gmphG&#10;DE1gxQ3Uagm1/wA/1tz1erDW18b00sohG9QqoqgXI190fXz1epqpqRpnBUblIBC2sUbvrz1eqdVU&#10;8tb5mFrEsQMbHdfX9Tfnq9Wely61VsrYZghkRYixIsmxdLL8fE9zcc9XqXOCVkBpWw9nBcIoNxbc&#10;CDfv+uvPV6lEirPRCWCVRMjotjpYAaf389XqmTUzpTfNpZ2jYWubm/c+3wvz1epOSUTUlKlRWNdZ&#10;T9kaaHuL9+3PV6mmvw2KURmBl3Q27rce9rYc9XqTONU0kVSailVWaUIdje6FA7i9jz1epnxGZDTG&#10;JxslkuAoItcakX17W56vVgfCmOHJPGhlZnVRGCCLk6256vVwp6qnpA1AsREkFwCQCLNqCT/xLTT4&#10;89XqxSzLiUQiScwyGzSENqAfAeNiR+R56vVmp2pk/wBFmG+RjtSS1wBqSLnnq9Xsx5coIaSSqUl9&#10;kY/Rqo1JNwPpHPV6gGkr6jB6p8VW5hjLoqKLXv3vbvYjnq9Ql5Q6pVdZWw+TsEL6SCQWbSwHde4t&#10;8O3PV6jM5dxOlzbicFOhEkg3+8L3UA6AfA3156vVaL0Uy4tNl3z5VG8svYWFwP6deer1L7Mc9cGE&#10;KgNe9y17AX0t8dOer1B1NXxT0qRto67lYgE356vUy1zRGKOOIqGNrXGh7jnq9SfVpjiRWQLvAO1+&#10;wOnPV6m+rpKCqWYV+jPcMpICsB8eer1BHi2HYXQs70zlPKuBa1lHiNPC+nPV6kFV10j4K7utpyxA&#10;XUAID3J7WN7256vUD2OeRh9I9Szgu5LFT7yqLjQeHj356vUlDi0TrIIgFSUjaSdWsfYbgX9nPV6g&#10;rzjjphmGB0afbVXMjJcA7tQrFbX07fT7Dz1epByY1S0f++umYySnc7NoFBIPuA2Go10+PPV6gfzr&#10;j9PlyjjaRQ8tSm0f4iNbg28dCbc9XqQOH4nS4xI8lJEUkKqpS1rG+hA8NNeer1Q63EZ8u4c1Zh7+&#10;ZPNuhkJIAUMRdtF12j+A56vUwUcEtVTMlGosHYSyMb33kliNCSD3ueer1OuNtU0WCtQ4dUKlQ0ib&#10;GBAJjvqe9/bz1epESzzPJJTMXlUBJGYG5vuNiQe2vfnq9TPitXFg7zU1t4Kjc1iFF+9j9B++/PV6&#10;kZhVVhcjMIpbPK5Audqi+ut+2g56vU5y0lZh8clVMyxBGAVVbcSD4+3+jnq9TNXYrSyYrh+HTxM8&#10;EkjbpxtKwdzve/vEG1gFBN/C1zz1epxioGxaaaoxYgDY4jkW4LG9lLA21v8AeNeer1QmhaaFa2os&#10;JFZUci5JUaA256vVPiroHZIIXEaFvdG0XBCka/Annq9SZjpqyoxcS1U6PsASRUWwAJBvrc3Xtpz1&#10;epV0WW8OqnataCNpUk/ylvfCjtr9ff4c9XqlrDU/KTTThZVprps3AMyk/a7EWt+z289Xqmw1tYK+&#10;njiZY/Ijbcp0vqdRa97d789XqVT/ADRanqadQ+0l5CLFiBu1PtXwt9Hs56vVIoMGNdTyzblp7yAh&#10;SARsbS9rjbY+HPV6lE9PW0TLhtFPuWJwsrFha17hh4drn7+er1CFTSxUksSyau6OhmJvcbr2Hw0v&#10;z1eqdiMQ+TpqrzGaJXZVAa1iTrcDv2Pfnq9U1hLLUmmhkWKGFTZiCSD7Dcn4afRz1eppwz5hsQeo&#10;mJdfK8mzJ7oBJ1Pc89XqfYFliMlDDsuRGjOp1U30023tbTnq9Qs5SjURJSV48zznIIYX2gdh9Hb7&#10;+er1DPglJgEcsLKItZF3pCtjHobX90afHnq9Vk3QPDKWkeOsdNsR2m/+L4/Z56vUbUYvFU16JCL6&#10;Xv4d+er1GSyJiKwwfpraf289XqWuYaqHFKF1iI7aaXJ/W3PV6gAxPDngRzG+up+jnq9TLRy4hLP5&#10;cEht38fbz1eoS8FjxijlDmS9/aPp056vUKkOITywhqhRY+0XHPV6mOrxOgp22FQO3wvz1ep2wnHK&#10;CSMxR6W/Lvz1eplzLSfPwNKo0GthfUc9XqLDmfD5oqtmi797DxPs56vUjtleXDRSWPx7j4Dnq9St&#10;pKbEGpVCuTJcffz1epaYNR4nAfNkZt1x93jz1eoY6SsqYVG8XPPV6sFdixI2uPb9/PV6kPW1Uc3u&#10;r9k9+er1RMQpoUpGYOL2+g89XqBism+brR5L6agm/PV6m9pqfcI5JBu96/bvz1eoJc2T0tPUiGJd&#10;JCNQRrc31+F+er1POWVWaIul1Av9nsDftpz1epV4hTIlOZQl0Ve5sST7Oer1Ek6l5cTDqiqqFm2B&#10;1ZjbUkD2n6uer1V64881SKmsUDzLk+ZoCLHTT489XqVvS/FY/mYXDAQbSC3u7iSbHtr2Hb6Oer1G&#10;HxGroa9fIo5LFQWKi9ybaEm/PV6gLzpi+EQ7qWYlZgpN7/aBNv8AD7eer1FQx3F6c1vy9QFaHayF&#10;jpYHsfgSdLjnq9Qa47W4dV1cdRELSqNiWuqA7bEtoA2nt8de/PV6g9rZKOkWWqDB18wozLorMvhb&#10;2i/PV6mSgoKWppjVFvNnWUFyLABT2I925IGv0+znq9SaxKqelzZCiOYnLMjSNYmQ+A8RY+JHPV6p&#10;HzjJiDSvEPObeCqgAEf6x26/X8fbz1ephoa54ayWkxBwsTgAsh90kndsUGx93sf289XqR06UUlZU&#10;UkVtTtVragE2JY+BHfnq9TVSZfqsKrBC026FLobMfea9x71/z+jnq9SWzPi2H4LXvSecF927XNzu&#10;J0v7QTpfnq9SfwbEZK3EoFdD+kIUEaBdPdN+er1RM4082E4x/Oaf9JsQfo2AZLqftEHS9/v56vUz&#10;VuE1lXPBis4BikI8xB2UWOoGg1vbnq9T5mJJaChgqsP/AN59pUjUbVF9fpHPV6k7hcU89Gvm+9EV&#10;LAnQkC58ba+Fuer1P2VIaPHsIkpjCbDzTYgXAsQLeIN9deer1Ib+R43QV8MVLLM8cpIeD3Qu0kDU&#10;kXuAdLn6uer1SqjH/wCrVc8iR7kUeWiEBjuB0sDexHa47c9Xqk4ks9cgx+sjXzAFViupFxY37DX+&#10;jnq9Snlpo8VwmNqElTFFt8b7gCfbaxJ/Xx9XqbcjVtXNE9JVIS0Ysd6mx72K/R356vVKk8vBMbAd&#10;QPmgFsVBuQb3uPq56vUkM55cxNschx+ikWR94KIL3CvoAdfr156vULlRMsOVzFXIksgQ2De37Wh0&#10;7WuP7Oer1LbKdfS4vggphTIk8ZQpoLEkEXPe/wBfPV6mmgRct4rVeaUBO55CQCDrY6nsRz1epT4n&#10;iLP5GIwqvzKKVCgDcylifbp38Oer1CLhuNJicLxTqyuqRlQNbDUtYm3ewGnx+HPV6nHB8ZxHEYZI&#10;pY1+WRySNoLEjUDX2jQ/X7eer1JnE5cQp8UD4bT7XdmQqmg10UaePPV6puFZdpvmmqMTVUcX01BI&#10;18fbY89XqH7AqfDsQy4IKaMrNsdUJIAC2I2gbfG5PPV6peQaePCo5sErEPmRFdm8KTtte/wueer1&#10;DlgEVMcUo8XVv0VOwVzYAEXsbnxA56vUHvX2jnxaspVorpDHIm8roTY97j2jnq9ScxXpks9FQ1EE&#10;Enmu5vuFgQ2uxbgaHv8Aqeer1CBgWD4ZhO3CBArSLYWFgQfAW+B056vUVPrhjq4SZaPF6xKSKMMV&#10;XwYgaAgdyO3PV6qtc01n89x4R4b5UypdrElC27XduWzaHwNwRoQRz1eoYsg9P3oYkxCuh2yOqyai&#10;4YAXDXIGoOoA56vUMGF9O0zQWev81KdXXdKwYXufsKDfRh3I+/Tnq9Q7TRRwQjKmESAwjaVIAYJY&#10;2K6XsLgHXnq9SMzy9DhVHJOhcGJPLWwvuJBDdjfvrb7+er1FRxzOEdUqQh94sWTwIsP3r2INvDnq&#10;9RJ8/wCdqpIaimmKFGkeQMQN4QHsfYCfbz1eouuO46MVkjaqUqFJYAWuT2BJ+PPV6nDLEYqZ1ekC&#10;7lUE+IZtTtF7j7uer1LjHsZ8rDaaOBfLAI3swO3cCSQo1uB9Hf7z6vUHSV0ssQaWUqjElVItf7rD&#10;nq9Scq3MNT8xKQBu2r2O72afDnq9TNXebAxkrPcUC5I7W8fhz1epOVc9Z86wQJ5JAADJckNa7Hx0&#10;+HPV6pcEVHFS76OQNa1rX0A0t7LeHPV6sQxQj3bG99zEkaH4/R4c9XqU0GKweXIs7btygIQLe93P&#10;5c9XqVmGVdLTeQoP29w8DckXI156vU2Yjie2AU1GSELm7ak3bU69+er1I6vxZqN2jqRtNyoHj276&#10;eHPV6p1HFTzNCX2gr7wItqQOer1QKh46iFVkJ9/3rvo30kDTXnq9WeSqjio7IxcoQBf4/EW56vU9&#10;x4mKOCOplUmMKbjub/nz1erg+JV81R5nmnyhGbRtYK1+x9t1Hbnq9UWDEFiw15ZAqBBY+322Fx7O&#10;er1SGxOkpAroG8xrKp3AD43Hjz1eqcwWtnMSMVt71zbXT+nnq9TnQVsMAWRlCug90FQy3GgJBBBB&#10;8eer1Q6ileqLVZ2B2Y7ttlH0ADTnq9WaHBUeR5I9oEoDEW0AHdV8eer1J6vy+N/vRjcoJ9ug1HPV&#10;6kDiWI02HMglN43cqQVv7wOup7W56vVkh2yzCdZisTX/AERAsO5Bve/PV6oU0M9VEvyu0VJZQt/s&#10;gAlj9R56vV20PkQutTAjOgbbZrgeBPYDU689XqkYXh800qNBs8sXL6C/a4Avz1epyxCoDwsk4AC6&#10;gEa6HQj4G3PV6k60KYnUGWss102/Egdhb2duer1copJoXEtNrFDcG48SdBfsQOer1YsKxGWrxNzI&#10;L7QF2kixW57c9XqV0TIW7299iLfR/Hnq9UaXFZaqoMeBzKH8EcaEDufD6Ljnq9XLEKuRafzGjUyl&#10;gXC2PbQ2sPH+HPV6uGG4m6qtLFGJAbjfp7vxt4+zTnq9Uyaf5WIvQveRiFHaxJJvb6Oer1TcPLIX&#10;iqiCRdg1v7fDnq9Tni2Y62uaL5ieSZ9NGYt/G/f+HPV6mj+YqhE8RCTAH3b9j2Jtppz1eprpXWen&#10;kpYmCqzOoJNiD3J8SRc6c9XqyR1ElHRwxxHe8VgxOpYDS/t156vV2kNMqSV8G3U/QAba+wc9Xqam&#10;raCBZo65TJAx943A2m9u/PV6sr45IlNE2AKs6w3G1rEW7AC4Pbnq9WCkxKsmRENqeTeS1gNQRcn2&#10;an9e3PV6udSu/FljqdymNwAVICsSLi/tBvz1eqVU0JStWpidlLBbgDTU+Jsbc9XqW9FMKNopHsrb&#10;WUqdfob26f389Xqa8dVIcMkerbeZB7pJsTb2W56vUCLVr1dX5dwijQ6C9z2Pxtz1ep6whnmcrTC/&#10;l2jVjodvt9mp9nPV6pMdRPDIaBWDKrhXLHQAnWxPbXQc9XqyGKaGqmkbWKIhyRey+H3fHnq9XUNQ&#10;s4klnfdFJqltNve+uhFz7Neer1SmFOZI64ybv9fTWwttHxA7/Hnq9XKqlEaxRxEqrOLnS+vbnq9U&#10;WppGw1ZXhcWJMjAa7tfG2t9eer1Y8KoIqijmxMR+UkzHQ99o7j6zrz1epzntGA+8RwpYC3cfR9fP&#10;V6pcFf5CrLv959pZjqO2uvs56vU6SYysFZHT1F3K3dbA2NwdD9HPV6n1sWFRTUszQrHOu73l/eGt&#10;gR7QO/PV6nrCqlp6yCjoZBGZSQzN2W4PvHx56vUIGG4rU00cmHxybiVKkq5U2v71j4AjT+/nq9U2&#10;WppYY44aPcFRGVhcXvppex789XqfKfFZ4Y4aemYx3dJXt4kaC50+j+HPV6lNhuOYXNmRamnbyKqN&#10;WFhYFwTf7+er1L7EcyT1sKtIVmMbe6SAWFx2BOv7Oer1N0eNTVZkhq38u6CwFtbaDt489XqR9XjI&#10;kiWhnnWKItra4Zj3sD4gj9deer1N2J1xxWleHDKlFaIpYuCbi+gsNb+HPV6n3L+I1dXOKcyKaiSM&#10;gsbKgVBuP2ja/s1uToATz1epZYLmIU0KSvOgYqV2kkNtub7R8b6/Hnq9TxRZ1lSneDEJN58xo0j2&#10;jQg+6dbnsPbz1epdU2ZsJnqGjnp13yRIGYE3GptodPrAvz1erHiecMKoaeOCk2lSwU7hfb39619f&#10;q56vUmHq8u1DStMSizME8NHHa49h/hz1erNHDhdbL8oIBGwuiO1rXW5IB7/Hnq9TVQ5ZwmqxPzMW&#10;/SrGm9fduSb7WB0t3t356vU94lkbLMlcKikplACoQ2gBAsWJ936uer1I2pyVhk4NJSRLAqMApAuD&#10;uPh3+nnq9TZh3S6lqZ5qYbWaMkBiLXUg356vU31fSWrFpaOL9Esb3a2oANwfG1+er1BnU5UmkppZ&#10;qJLN5RsSQLEDue17+Hjfnq9QVVBeldfLkLAqrEkaFux8PDnq9UiSWGsp44p/dUG4JNtRqPb256vV&#10;EqJWnidavY4lPuqdRY9/u8Bz1eqLRtQYdGaqMgtD+7a1h4W+jnq9TgmLRPIaukQKs24BgPd3DuL6&#10;9vvtz1ergauSWL9O+4Ak3Pt9n189Xqh0rU9XFNLUHcEHuBDYsQbML2tz1eqZIqwKsCKCFsDfVtfG&#10;9uer1KCnOEpTPKxBnRlKqvY2t8O556vVGpsTqKpHSDcN5vZuw1swv7Oer1TqWtkTEI6VxtKo+1x4&#10;30AJHiOer1c6vbADCAodSG3aXIPhftrz1erqhqmDJYEtC25LjQC1hp8Ceer1L+FaqaSJbq5vdt2i&#10;66kXOnw/Uc9Xqz5hSigj8+OOGKYIBIyBiCNQDckrfw056vUFrzR0tAtPWHzLsQpJFgmp+nufZ+3n&#10;q9Tbg9KampeadtoFwi/6w7drDX6eer1KSCqqqaup5Ytqrf8ATA33FbW906gE+238eer1L9cSalQ7&#10;E00O3tYEaHSx56vVxixGOOepOKKzS2tEobQm2mna+v7b89XqZKXFcYhkemNnRGBAte28ixJv4Ht8&#10;eer1C/lHMFTi1UMErpibbVfT7Q11JsBcHnq9S1qqH+W1NRVI10hUBgBcsOwIA9ntHhz1epJ5sypT&#10;YthkWJUgaLcyFArWsCL9tO/jcX+jnq9QVYrhs3yXzdQFiZHVQx13agafSeer1YKCvr6ELDJaNlY2&#10;A7tbW179uer1CRguaapJYZ0qd0KkqYjqF7ajS5sT7bc9XqX2FYjR4xV1ctVKI5JGVYwouGW2pPba&#10;QdNL6ak+HPV6uGI4dWUWIeYFR6ZvdLhVcEabgA1jp8P6eer1Blj+XrV9RXRhkpSzFLDV9PduLm1/&#10;pNvy56vUHy4atTU2xJQwVl3AgaKewt+3nq9UqWvwwUz01J7pLLYa6AXGo+HPV6mCqgV5vIAN4AWD&#10;HxJGn1fDnq9WKkq2pIwEPvh4yN3f/WI8dOer1LbDMfqHqnSaRhGHWxBNib3GnwHPV6hNo8fwk4nO&#10;lQptbazjxYC9h8CP1vz1ep2w/Nss1dSQ4V7u1n8xlsLBTYAWuNTrc/drz1eoS8ExyrhnauaQPt3F&#10;9TuLk3JB7eP6689XqGzK+YjiuHGlrW/Rw22yLcMWYG6nXW3Y89XqXlBl/D3kNUrs8SqAYQRdQSPf&#10;9uguQL+3nq9TpjeXMMlwr+WSbamnkuvm2UgbiCqv43U6Hnq9QNYzlHC6WMHYhWJwxVba27Ad9AAO&#10;er1IXFsDy9NSNS7lp0kF/fFyPoABtc66+HPV6g0wnDJ8NpzSwhWgcylTcEtcm1/EW8Bft8Oer1dS&#10;UNdJWKtPKpenBcxHS2tr3156vVlwamrKaJVmqFEjTEFtNwGpYAn4ix56vUp4MbFP5sMkgbzgNgF9&#10;QSR94Pjz1epuhaohQ1ElQ8bK1wECnco8H3X0PbTXv4256vUpIMeoxhjhZNNoDWPvAE3YD2fD+/nq&#10;9UzDswUjS0xwsM8LEAhl942BsdfG9vz56vVPxgviU5F9IgJVK6XJOoNrHT7vv56vVMmoFxBqeWA7&#10;VDFpL2JNx2HsvYa89XqZ8Opg1W1HLGC7Xbc1iF962hv4eA56vU6wLSS4bJNWOzPGVeIqTqBcEEXs&#10;foP9vPV6oWWKGKlpJamaqLLPubaygEk99x7nbawHb7hz1epngod0kkauUWV9qq47k631N7Hnq9Uz&#10;EMIpZJVgemM7psjDKQNpY6sbkXC9z4+wG3PV6kPieR8BxwSt5XlTAECQAEb/AAUDTv4m/PV6gQzd&#10;0YxaViIoQCrFXBGpFt1xbwIPPV6gJxLpzi2EQkRxvF5Te6qgm630uLaX56vUh0xbEqOb5StQqysC&#10;pUEAW7Alvbfwvz1epU5fz1iL1E9NuVEcqWDC5sB2U3tr8eer1LRcLpsToYq2rlR4yWAQEbt2vf6O&#10;er1B7jmRlmmEiRqDYC6mxJB73v38NOer1PuTsSxPB8Rejayb2CkjUEfG48P18eer1Wf9AMQ8+kkw&#10;Oufz0kUWt2AIvexva3a/PV6jq4RSYfS4K8cURkmIVYraEBdO4I/Lnq9S3ixfEpDtnpVcqzJvOnuq&#10;Bs922p9pv3+nnq9TPCJpswwmRiGk3KQ5uB7ptbt2156vUsMFqfkP9Bi0WIod2tybnx8Qeer1POJY&#10;utZjFRTut45Im3KLkE+0n289XqT5qJJstxQVaDZCp8TZRuJsCddBYc9XqB+szglIZIiosCbITYgE&#10;6H6CPy56vUHGKdQUxKNsPpapYCN2/cpK2GpCm4IINtfq56vUXLO/VOdJYYoZ0BLFSQQABqCxGnst&#10;p4/Xz1eoGcQ6nU+GUvkuWN5Dt2kG1zppYnX4dvHnq9SKxbPuJSo9LSgvBOwfcxA2EXuF7G38fo56&#10;vUmKLMWIYXUrNXyGSPddVAt2uR7Qeer1NuK5mo3qGh+VaLzmDFi4ta2oIAvr256vUmJ8RjiZJHm8&#10;tAZASdQtiNt/aAOer1JGux6OfbBTMCkTlt6m27S1z8Oer1J6bNDVFPKkAEUpJK2a4a3cm556vUzH&#10;HLTs59y6hQWOhNrm2nb2c9XqSb5glNDNiMTX8u5A7G2txz1epohxGpMZmkj3TorNr3Ck3v30tz1e&#10;oZum+FTw0sEqhg1QzS3NtS32hc+znq9RoMFNZRstUgaOKKddEtcqpvYg3AB9munjz1eoUqzGfkTN&#10;MUBp5SWDE2IuADe333H7Oer1J6qxT5gvTSxqIjaxB2mx8Lnvfvrz1ep9hxWrggVT777gqgakKRt1&#10;t9/PV6nPAK2KkVfm286XcQhbtf227XA56vU8HHo5aiOkqffYozFzawF7WuB4+w6nv8T6vUHZrUo8&#10;XMawtGk7Egge6mlhYAXtYX56vVypoJ8JxOOSWIiFyWJ77iAQL39t+er1R8XoExFmlaMQB5DGtuwt&#10;qRc3+jnq9XeFU9MmFzqsbeZqv2LEW72JA/Lnq9XTfObVwyOUssTHTQBVYX7nXX2d+er1KKhzDTbU&#10;SFW3KQ63N1ZRobm3ceznq9QhV60FW0lZLqtSqSbC2l9uqrc+H69uer1KvB6ejoMKanWeOFWAZA2t&#10;yT21v2GnPV6kBV47FQ1JpKqYEKG+VcCy7x4HQn3Rz1epS0uY8UxDCpI6qtNWpZQ4XVF2rcgA+wm2&#10;vPV6nzpzhEeO45BSU6qkU1mmNhchdAvj9q1vbz1eqx+XN2H5cy4KF5GpkAUEILe7a9te3vePPV6i&#10;a9U+q9BJK1JTEs5eRBvcnQG7X+m97c9XqJVmjGDIah5V2iZW27WuAb6gG9xc6/389XqB6uxQYjRJ&#10;WKixeUhjIX92wIudb/H+PPV6gjxDEFkxAhiNrEDQfcdNNeer1J2ur5pCsAYOdxFrWFj2AHw/jz1e&#10;phXFqmWQJErtFqpY2sGBIa1z4Wtz1epqqZopnRJlKbQzAnxt437fR/fz1erLT1oMDQuw80gN8ba+&#10;H8eer1NCyJJumqwGjZSqp46nQ/Tfnq9THJBTz4msEp2mNT7za3F+wvfnq9XVaaZqIpTE2NggsNvj&#10;ewHPV6olPS08dYkVOAKYqCEub7u5Ivft8Oer1SqqriEPnsvlgCQgd9xW4Hw1PPV6uNNWpQ0T0cxE&#10;07r5rqBYANpYG/hz1epnoFcK0yhVGnloO1j23C1r89XqUlVDJTxxVVbKpkuf0MY0va2vgRY6c9Xq&#10;4U0c9GsXlIFjW4FyLkHvp4c9XqjLhqPSujKuxidu06Xv717218Lc9Xq4zwxVOFGmgQGexbcVuCF/&#10;xW0vfsD9xtz1eqFEohopIaskoqhnbsQSDYLaxFu9+er1RMNjq5oXCSB4LgpfRrjXvfnq9XdQ1RiF&#10;O6YdYy7j5gsASe2p+A7c9XqiyVU9G8dHICzxgnd4DcT9r2iwt/dz1erjUxytRRVtOWMk20lQL2Bu&#10;Pu+PPV6sAw6ungWSWwEZsy6i3iT9B0P93PV6nCqVIqCeOVAx9zyyTdde9gPZ8Oer1ejCYeI5MOhJ&#10;EyqHt4EHTS9789XqVxp4WSSoqYhIWsIgAAx0udTaxv8A389XqR1WypjNWLfaVCqtr72gA18Pjz1e&#10;p+hop4IkhqZFAuZAe4W2pBv3Hw56vVBSCjxmujr5p2jjdDsFrWKm/jprbnq9Ul6/DahxW0shUIfL&#10;N1Fwf8RF/Htz1erLVziWaMRuDMg97QXC2000v7eer1NNe9dSxsZm866o8TFR4i5Fte3jz1eprpDD&#10;jAaVyYzT7WbwF72Jv2seer1Q5aiSml8qmKsX3LvXW4Fzr7DfTnq9WbDUmIYKVkMxO5rfYvfv9fPV&#10;6nOrE02D09FBEGm3Fi6qACUPj8eer1Qf9JqILNcvf9IGWxIOtgD/AB56vV1BWYZFUK8jB9oWPZt0&#10;ve+69+er1MmITtJi0zEA7ms3bwNr89Xq5T1MkUZhk27wCp22tbQdx8O3PV6n6hradSKclVjYqoJ1&#10;tb+Fj4jnq9WatrI6SP5SLaPJbzQe9wfsj4a689XqYaqZ61PnZdw3MCbi4Xw0+BPPV6u8UxL+azGe&#10;QEvGqKhFhcD9nPV6sVK8aUpMxCLcsoKXLHwFybfR9fPV6os8bSU/mr4HsB4eJNtBfnq9Slo6E1s8&#10;EtXEYhsCLaw3EDx9h+HPV6lFhuEzV1XE0sSlI5W8xD9oXWy2797c9XqETDcDMsyCruoJcqOwAF7C&#10;1r89XqEGiy89/wCYMgUBdSexHgfZz1eoT8JwyRpqWseLzIjtZwosxUE3sSCAewGh+g89XqGHDMtb&#10;aumxKObcga5TszBtNuliLe3nq9QpJga1MfyjxKY2cSeZ4g30Fz3I56vUqcJwNFmmVmV5D7qOPYBc&#10;3vpqPZz1epT0eSKavwwxsjOKINIbDQA6X7fG3PV6sdHl/EKmn+bJbZHay9rbmCjT4DU/C/PV6m/E&#10;cMqMNqjFThWke+gUEE+Jv3v8f7uer1KfDWWKeOalk21COm+OUAoCvcBdbg/HvqO3PV6lzgNPHVYr&#10;CaIFLszsNtgwN9wHa2ovr4c9XqnVEmEYtXRsKKQSwO6s7puUAEkMpAIFzYjx9tjYc9XqwVtLTxYT&#10;agQbFLqrFRfcxuWI9gI7c9XqSYyVAlH/ADB5DM6hrOvui3c+7a3f4+znq9TM+SKKaKCqiK7t2/a3&#10;vDeb6sCbW+B56vUkf6szUEcuIqxhRZ9pVAVJDXJZWv2tppz1ersKlb5tPYmZmUi7bvcPfXwueer1&#10;MM9NLQ46rzoppSD5ni3ureOw10uLk/389XqlzeTDRxzVMJiLkySNs7qToABqD43P5c9XqWOGzYe0&#10;a+eVWzaJKAvu28D4+2x56vVyqcHlqIZ3icPGzndtA95GsR93bnq9WWqy1LWRxx0sYMLFgQO7jboT&#10;9B56vUjZ8AoKiOSKd2dqYgqq20IFgD7QO1j4/Rz1epDY1gtYYY6qOFmiDhGBABBBJ0sdR8Rz1ern&#10;ieXKiSm/QpvYqGVVF9pJ964HgPjz1eoOJcs1ctIaaeMJ5rGx73IOhsL/AE/Rz1epNfIR00nzGkqq&#10;1hYHSx1sPDnq9Txh+Y6rCTIvnhYlYNuNxsAOtu1r/f8AVz1eodcjZvqsPqYPLLTtJeXduvoxuS19&#10;bW7fC1h256vUeDJfWWvo54MVp5/IKMtrNooBIa/fS1j9Fvhz1eo/GRfWhRYHKseI1rTSqygRyMCA&#10;htqO+l9fr+HPV6jydP8A1e5dxgJQU9bGGkVQqswsAT7LG3j7Oer1GtouomF1klNE0ylZylwGG02N&#10;r976W56vUsoMzRkvFHqNxuBbS9/yt/Hnq9UijxSNasQKCoVSBc/vk6AeJ0vz1epzmrags1gAJAtt&#10;1/H+jnq9WaOpBqFpXQMzXBINyfjpz1erm9bBGpSGzRtaxuLC+n02HPV6oNdjcKosFNZhc+8CLg30&#10;+kc9Xqj4ljtDRweSX812tYjtc/lz1erG2Z4aGVLMZLAByLEA+Gnt56vVCqM30FRMKGJnRmDMrFSL&#10;2Ov8eer1R4cwxwmM1DXa2u02Cj2n+GnPV6nD+eKf0pa42k66Dvp9fPV6odbmCGSNJFcXAB2gixH9&#10;lv1vz1erJh2LuweVpbKNq2ABsfjz1ep1XHqaNx8sd5OgAOt/o56vU4R4k80Akm911DFtL3FtOer1&#10;MsmKLOu+nS3lggkm1z2/t56vVLpMSkSP5mS9nsADqBbx56vV/9O6uoz49RXpL57yoQBobgAnv8LW&#10;56vUqqHqliWCykIwELWFwbknxv8AV489XqC/q967unvSajeszLUgbVO6NSu9gNLgEi9uer1V9Zy/&#10;HGyZDWfJ5Bo55VJCiVyqob6e8Q17dxax156vUVbN/wCLFWZ2V0kwnu5DjfGAT2uNtmsLeI/jz1eq&#10;qbrd6y80Y9jVVVxQNTwM5Taq71UkgKdLkm+t7c9XqL3gOWc69bsYqXo6CpqppVuH8lgshU3srMAo&#10;J8LkaafDnq9Qz9P/AMLPrn1Bx+CfGcEagw6ZhullI3WJ1sBfw1Avz1eqzHpT+FPknp+GrcxU5q6V&#10;Fe6nbvcgm+1zcqfptpp256vUZjC/SJ0opMHOEvgyLGVYgM5LBTc2ve1zf+jnq9Rbc3egvpHjUwhS&#10;kdaptxNlHlhQL7fs6mx1J+HPV6qzet34fNRS1FRLkfDWqoppCAY2UbLm5NnuRYkgi4A8Oer1VhdV&#10;eg2cemeKvlyfDKiSoKk+7EbFSe6tbW3wP3c9XqLniuC5iwup21dBJEq3OtgytpYG9u4+vnq9XBHY&#10;xvFvIaU2PhYEdx7CPbz1epO080++SwZfJJQ+0sDqQfYSeer1S/MrUowyX+aYlnNhtbS3ca3Hbnq9&#10;XeHV9ZRSR01FGySLGC0m613PcC2vx56vVKijaoRppo7XNlB+m1+er1Q46KoNQ0TKSgB2sbWsTr9Y&#10;56vVOpYI6ODy4VUKD2AvYX+8c9Xq4y0ktPVLM6+6pBXTUk+Fuer1csQWT5gFI9pCBrn7JJvf46c9&#10;XqlRNGY2ZlN9umh7+0nnq9UOQVNSzq/gwa9u4voD+3nq9TlDg2G0SXDFpG0BL7gb3JAB7W56vVlx&#10;CkSlSFYNSigA3OniQL89XqiwLX10CalASSdBe3a3189XqZnwumfEflg95EFnBtfaexBFrXPjz1ep&#10;SVERjjaCEAqi/ZBG42HsHt56vVAp6FfnYmP2Yv0iK3YEggj4j6dOer1NtZRmqqrUsxiKSKw076gs&#10;L99e37Oer1ZUhrI5ampjbf5pUDsQLeA/Xvz1epoxoh6j5GpKKzW2MQDduxAHY89Xq50PkYbUweTT&#10;3R0KlhYElew/o9nPV6nt/mBOSsSiNo1YnxuSdLW8Oer1Z0r6XC4kgla7ABST439v3c9XqaXhjxGv&#10;XEopFZogEZgL6G5t+o56vUooI0pwa2FLsLG1/Br3YE6356vVKqqZ66JoonChU3BiR3IPun6Pz8L3&#10;56vUk6WowmJZDUVBjnchbsSddbAE+3wHPV6ssRFWzTQH3VLAgjufC1/A89XqnUnnS4YKyrO1Sdvl&#10;kG473J8Po56vVAasaZ4klbaF3WOvveAvz1erFQSI7GpfaroSA4UaeBXQDnq9UedqGvYYFNUzNYM6&#10;mIgAG4Pv3Hh4Dnq9XKtw4QVFPLExm+YYREXJ2qAWLePs56vU8Q4ZUq26ax2eYFawFkPcE9/DXnq9&#10;UKWhp5GaMvsXaRtsAANdQfYOer1RaSOiqaVTREvLTfo3ZgRubx79+er1TUkp5pGad3WWVAFZAdil&#10;Ta9+wYdvafq56vUl8UxF6OmeKV/NlN7yNqWYnQnt39vPV6olSmG0uKUwjVomCuWI1XcDfQHTXXnq&#10;9TgI6zEcZNPPYCJRa47huxt2156vU9FWoiqlC8pOgC62Hx7WPPV6oGMQCgkianVVdzcmwt7bW9vP&#10;V6sE8ySRsY1DO10cjsAe1/C/PV6oggp6Z3iwy8bTIQxUd9Prvfx/Pnq9UeUrTQpRiTdIFJN7XBK6&#10;X+g689XqT9Z5jRx1Us7vK0ZAQmwB1HPV6muNzHQfL1EQYEn3iNR42v3Hbnq9TitW3mxQKUBIO4EE&#10;AA6gj6f1789Xq44s01TMKini3H97QagGwP1/Dnq9XCpM7f76413GFW32texF7A/Xz1eqUi0wWMzL&#10;5yAC62AIAB7jXUAa/wBvPV6sTeRHOu8Wg2d+5Ck3tb8uer1Q6ulpDHDPCSWYEiO1jtHiP4jnq9Sg&#10;y7UVsjIhswRgD2uwOovr4dj356vUpnE6bHqo3aNmIG22h9vY+HPV6pcVPJOm9dLE3DixAJ7nTx56&#10;vU3uwpKwShTI4DBlUXt7D/bz1epmqqlXkcVERRpVNh2LMe24X8eer1QKWCCgk31ChXCggg6Dxtz1&#10;ep9pYxLi0dZfagDBnA72Fweer1L/AAzHTRzFlJbzrbAD8dbc9XqEiPFoqiJaL7IKj3T20Oh+rnq9&#10;WWPCtsEzIpEjuDuJ0Fh4A+3nq9UjCcAr8ao0empmnNO9tqj3jcnW3sHt8Oer1DLgOWq2mrEnMexG&#10;UF0futjcXGtieer1C/m2jwCCOkp6faJJY1LBTuX7INiABYg39vPV6kdTmoen+ZpFBIewv7L2I+rv&#10;rz1eqJJlVK6qbEJ4t/vja9tRY3sDY9+xtz1eqLHl6nnpXxFpiGEgSOMOTrckEi+liPu+Fuer1eqM&#10;Nhkc0dS6sJwQToWVu1ge+vtNuer1MFFlRqmeKjpiSQSTa4DAa2HYEgd+/wBHPV6lBDgcMMTU8ymM&#10;h3dBe/uXsB8Dz1epqmixijcU4YiAfbJv7wv7BfUC9789Xqg11JTw0CvREySzMwIuSAD2NvDnq9Tl&#10;hEKeaf5g95IVEtyLDTQXvobjS3jz1epMY9Xw1jx1rgsqbmUC4N72G4d7AeHt56vUnsKheepjrYPs&#10;eZ749o72J56vUIc+bIacS0sq2RQqbBbuL6n+nnq9TBhMhrZJpGAEB3Kg/K5/o56vUtcp4ZW09fEM&#10;R/fUFyhBuL2AA7gjxvbnq9RgsVhwamwVqejZ2qIim+Q6kqewsNRrfUafdz1eoHMSdqmpknf/ACqg&#10;A3OpUG50Olz7bX/Lnq9QOZojp51jEG60Wrf4ipINiLc9XqR5fDErkcxbCRpt1vfsTe/PV6lu9fT4&#10;xJFtCIyAIQI0juFFrkIACSB3OpOp1J56vVAqYcNGKwx4hG01LEdrJGwR3U6kKxBCk9rkH6Oer1IO&#10;iipo6qeUMYoQ5CKNbKT2OmpA9nfnq9Q65ToK5MFkloYSieZGEZgQSL66EXsfo56vUOWV4ZsTzBDQ&#10;bNoCkNt7E9y3buB2tp9PPV6hmqYIcqYa04i+ZVgVuF1a/djYd1vz1epFUuD/ADNaMTrKYSI6kRXA&#10;uPaT7D8Oer1CjQ4LSSYOspO06k2BLE3I7flz1eoM86YoaWOnQmzRkrYgX2a622+3nq9QLVtNTGFW&#10;qt6yQo70+07dCdQSD2PgD9PPV6k/gSEQ1mGYk++OfY6OWvsa9yPEkACwH3eznq9XDMc8UdIY6hgS&#10;R5ayqLjTtcfD9e456vUmcYbBhSlaCMSTJH7uoN29pB+Ol+er1ArjWD1MFY8dUDHIVRmUgDwB+889&#10;XqlYE1XRM0VPazbWZdgBYXvYHnq9RlsKlpvlxiLxuVPlvHEWsRYgg31OjAdvv156vUI8OZaKiy6+&#10;NxQuXL7tb7gexAFgbX+76Oer1BRiNZ8+XrHOyS/Zu/v21IIv9XPV6msYNjGM+TUGn2QQGNi7AbRb&#10;S4PtHfnq9S1raGTLmDVGJzL5sew2ta7Mg3FhqASfC2p8L9uer1F2rqyXMiDFY/Mjgnu4Rxtba3fc&#10;CLgg+B+vnq9SxyxhktFCY1kaSRvcswHujw7f389XqNDlGpiwnL0lBGCI2ALEAX3EHQG97X/Zz1eo&#10;CsapIqXNojdipkAkB7hbN4+AN+w56vVbJ6NMWpbU9FilQ0jWkPukgtc7VDEaaX7H2Dnq9Qq+qKuj&#10;oq2Aqqqfdbd2UqBqe2pH8fv56vUAeFU2GVuHRyUOybzSDYgWYEanvYG/geer1CdllKGN/lZ2C3C7&#10;VBAGl/Z3156vUGmfcSmh81WpTTwuWN2YAHwDCxNr9xe3h489Xqr16r1NPBTid5f0NQ7IHJFmK6sA&#10;TYEgd7duer1FdjhFdVyUmHp56knQAmwHiAP1/Pnq9Qc5iMtPHJFhoNPMN21gbXBFmBtY2PPV6gWp&#10;cQmpqyOllIBkclmNha3Zj7eer1KaurpKllp2HnRXJ3JYjt3P16c9XqaabEFpMTXBoVMgnvsY9lN9&#10;QPhpz1epZVizsilbroVsF0uex+rnq9T5h2IJURfyyT393vX8fdGvw56vUIGEJIJPmqBxGIu1xoxt&#10;ppz1eocMv5hrG20dW5vG0d2uTYHUC2oFzz1eoQ8Kr5atf5dIbM7NZ2Ulbg9rgH6beznq9TNjMqtU&#10;SUzRhH2BiQACRbwv7bc9XqTNFjcz4bJQVg3bDpfuFY6X8SOer1JrF8AocSkE+FsHQm4D290gXP1e&#10;znq9QYY5l2l2CZyd6E6qbLa1goF+49vPV6g7agmrKowQRm7Bt1++0D7R+HPV6oFLhhp6+JKNrxxH&#10;3/afgD4EHnq9St/ms0aXf3pN5LMdSR3ufp/Px56vVKocQnkZppwTcqwXwJt92vPV6sEyPVp54itM&#10;7E6C5APce3nq9SlwbH6jCJ/m6W4SBPeuOx7fx56vUr5c8U2NUvkTC8ti4fW2lj4i1+er1QTiNNPh&#10;4gqGeJgUYW0JN9dbc9XqeYVpp5VE6K5AVg1hcntb6vbz1epwmjnq5GoahgpmADe6DZDpp256vUKu&#10;F4bh9FhlM0TNGB7qsxGoAAsp0trrpz1eqVi+FzvTLUwKCJrlI2A7gWLE+Onh+089XqL3nPLFdS0S&#10;Y9Cq7PNdG079rWAN9Oer1BymE7yyTxBomYm8gIKW1Nu3b9dOer1PLUCwRMYoiWU+78QDqBz1epVU&#10;uLSSNDRlisqIN6XAO1r7SRe4vYgHQeznq9T/APz2qNUqbwscV0VtdF+A56vUImHvLX0M7i8i2URg&#10;aMCe5+NwdBz1erJRVk+Xp40f9JLEjBXIG7a3cE20ue9v6Oer1DzDmCnxLBXhrERJlpjtVGJv7Ab2&#10;Hw56vUEM7yUMbYZBQtHDMSRKCthYHvrfX2W56vVFw/GKaadsIqgkisjEealxoBe24Eae36Oer1PO&#10;DQYLNLJJTRDalwjKD3FwbHsOer1J6HHGo8yx1M1Tsjge976HtYH6Oer1Wnem3rlFgGNJh0E5V5tr&#10;EDUEm/ib2J56vVa/056xYZjk708VV5Uu0BlYg2J+j4356vUPGHGkxilnWGIPLsk3E22k2/M28Dz1&#10;eoj/AF5yFR1NGCsSidzYkCwYaACw8Rpz1eqqrO+Tn+emargFOiSvaQABn2HXX2Ht9HPV6kLiOZ6y&#10;OmNBENkUwWNUF7KbWu2guLaeFuer1JxMHjYVJqZmdDEEVF1VXPw7keH3c9XqBXMWV6rL8No/fM5B&#10;G1bbANSBcC9xpz1epLYVLT0DmScNMJWezGw2FBcLz1eploaetq8VinmiLtJvsB/hY3ub9jbT7/q9&#10;XqUeF4kKOuIqHWEg7TcggLuNtO/0356vUt8ReFnqY4Cd6BJCfBlP0drd9eer1JfF3w3BMOjqo7tJ&#10;I7eXcgAEnt2OttbD8vD1eqIMabEoSwuob3Wt3uNCLDtcjnq9TTiSQwyUgkeTyijbi0jMd4vcAMTo&#10;P4ac9Xq7oK7B0r4A7EJsJa4tduwPa9x7eer1CPWdOMHxyio2oqqpq6sr508UqqI1O66rFYncNL3I&#10;HiLaX56vUlcT6a4nUVsdCqNGjKG3AC1yb2PfUDnq9Qf5mwSqwKOTDgxVgbG1u17i3fTnq9QZYvma&#10;pw6WJFHupZiT8DbX6fZz1eriMzRS+bUna4kQfZ8Df2dr89Xq4tWSTSxx0wIYkW8OwuT4a89XqdsO&#10;zhilDVUvm7SwcDtfS9iDcePPV6lxiuMSTRR1aqib3Zb2uANDYXv2P3c9XqgVlHQVEpVDvLbHcgjV&#10;vEn4X56vUo8KoaGqMayBXMLsEuNVHY3Pjftbnq9RgMvYIYYRBRbIpIbnzLDawtew7ajseer1Dzkf&#10;B6KnLPWuYppAt1jA2sxBF76EkDx9nPV6jd9H8xV9NhVLl2oSJqGnkdwDFGGJJuV8wDew0FgTYeHc&#10;89XqFnM9M2Z6b5vy1jeCUMsUYsBHbxvra/0/Tz1eow/RmrTAcwYbXxsY2LBHJuDGvcgGwsD256vV&#10;eLhGGQ41lNcQQqY5UXaRc3B1156vUTPP2QsKxfMEuHwR3JDXYDcAb3Nie1+2ns56vUianIEGHQNt&#10;VWiFlBsCQT3+vnq9SUpavB8Fr1klBiAc7UZbBje3cfC5+/x56vUvcwVGH1NNuh2gsyrewDdwdPp5&#10;6vUGubsOqajCKyjoEADRtcnUg2O63PV6qg+sOF4xlDFa2eRGKFVb3iCHFrfAG1/Hw+vnq9VKfW/N&#10;NbjebJBMqrHKo1VbHco0JHax/jz1eoMctwyVssddV06sC4IZiQQL37Adgeer1DtX50wajy8+B+WG&#10;bdcsOw0JsNfG+vPV6iv1OOJTSeZToajexAVgQftXNtbaDt9HPV6jy+lXIdX1Bx2CrpIg/kyIAp8d&#10;SSBbTSx+jnq9WzHkbCJ8Cyhh+EqPIYJGthckAeB+4j6vhz1ep1zBXTRwyVKESgAlwbjaBppz1epI&#10;tmmpwryYVZnjnVW2oDqB317fXz1erlL1CqJIKgxQnYoYe8Rcj9Rfnq9UvDc5VtdgJWaYKJFZZQq6&#10;gEWFu3hYX56vUhxmWSAtRYeWl8ke8Qblhfv3Ovhz1epY0eYIcRp/mIjaRFsUuAAV7E+3nq9TdmnP&#10;EtHAiwqYpJQqeFip0BNtQRrrz1eoLxjGLY1jxWhXzPdIIJAAuLGx56vUL+W8IoKVLUIuzhUuSdqm&#10;2oHw156vUvadlpII6YQlni3ne1rXuex8fA89Xqyw4uodaiV2Z2ljUrqQB2LH4C+tuer1Cs+N0kcZ&#10;3vuWx91SO/YafEc9XqkwVM8MsflSDZMlgLEqpB8R7ddeer1RGgnpmRw4Jbfusve5A7fXz1epsmoF&#10;eqko1/SQrFvD2FyfYCe3PV6klU0uJpWxVcS7KaMCzbToewFvp56vUsqCfCMVoVjkcJK97spF7jQm&#10;+32+HPV6uDxRJU+XSsJpVXbcm1l1789Xqw0NbU4bSSLIqKQHYINbsdAB9Pt56vVLaeWsmaWnKh4Y&#10;13gAXAJsLjwudL89Xq44jXGkpnqUuNxVW1swIOthr9/PV6maPMy0MagzNt3W97W59v0a+HPV6lJQ&#10;ZiWpqI45DvUsxtqRcDt9HPV6lnTU0UtK9RSMJSwtt7EN4E89XqTr0IYyCvAOy5UAggj/AA/Dnq9S&#10;IxbCFNM2KRhgylrbdQfeGlvo56vU6YdTz4QUpqtIxBIbi7XJBvqfYfYOer1J3MFA9PUnFIFJhdQu&#10;0ag+98fZ/Rz1epD19I0qR0VKWFQLut9DYnTda/xIHPV6ppp2g81qqRhJCu4DQgtpb93x56vVJxzE&#10;q5IYVolWWKdVLFiQSw7ae0c9Xq9FlbA8cpEpKhNrWVyLm1/h9fj8Oer1JOqyfgs5MUhkV42uXjfY&#10;ABcAG3cXOvPV6h09PUdRS4zTU2IMpkjG+Qg7tWvpfub6kH4c9XqvS6fy0MOVqV1XaGUEsdCT9H5c&#10;9XqY8xVbVFa8cY91QxJOoIv7PrOh56vUhKiSODeIxtYDeCLWIv8A0c9XqQ9RXQ4lViBlKhmKknd+&#10;R56vU3YkRh8hWFv8mjMATqLafqDz1eoNExCtqZkWc+8znsNCOy3+IHPV6kdjeKqgkw11Ja7Mb394&#10;k89XqCzEMRr569qSu2wQoli4Y2Nv2689XqDnFq6ir6sLQSqRGQrBrEbbez2afrfnq9SKzATO0Koi&#10;xUqKHDKxAbW/fabWHPV6g8zNBRQ19MzhmRBvJ3kncSe/PV6kLi9Tg0kjfLIHpCwLMdSrAaaj42/U&#10;c9XqAPOXm5hxeOeAK6wzIWuSAAAQdPiDfnq9TvU1eHQUscmGReQBcsyg3JtbX29/y56vUFOMJBPW&#10;1WWnnKoPLeN47XJN7r9Oluer1OAaipquZMOs8nkqgJPYj2gW1NvgTz1eoPMQxuqOMwyVCbo6a1gu&#10;oUX13fWex56vUoTiFJiVeuIUwEZe6Mo0DG5IuPEC/PV6kVnWgxKJmad4hJOh2RJ7wJJ7k3+0AO3P&#10;V6kjhuEUH6Pc7fMIDoosACLMS3gfYPp56vUsKjEKaMw0dYC0igLv7qwA23Yj4frpz1epgrjQx7hG&#10;nmo9gCB7u72a6aHQ89XqbaHDsRUlJJgEdTtIA92Qe3237ac9XqzpXHyvkJyLhgGGoDADVifbe9hz&#10;1erjXYjGIfOVgRBZ7kAALrcC/h4m/PV6muhrquapnSpjKq5BS+mpuTu/Z9fPV6lfRz1L0MtTAVhV&#10;lItY33DwAOtvaf6eer1ZmqZaXDYi9w0lwwI7EksoP027fHnq9S0pZqaYxVE8CpeNVLEC+1reIBNv&#10;j/Rz1eqHhk1fJXblKQQpuQSG5ABbxFjcfDnq9SxppJnw2ropDulcnYwGpBtt9nc89XqcMHQVtD5V&#10;VGWfeVZhpuNrAn6uer1CRDSrR0qFzHULQlEfaNVv9q9/EXsfo56vVOxeX+TNHGCkqSfvjUDxvbXt&#10;2J56vVDgnWmTfDZzUMGYnUAkjUfC/s+HPV6pL0UrM9WKhgXZRKq298gaaaW+nnq9TjgLYbJVTzOf&#10;0hYEu32QOwHfwNuer1LCatFLisa4YC6yS2d+6tpqFI0Ht156vUY7pthM2JQPLDtCl9VNjfX77i3P&#10;V6rLMkCXC8Gp6CNdqEHabm5ub/wvz1eoecm4urRL5zLuYkDQX0+nXnq9RoctVMD0aa2J08Paeer1&#10;CYmHlqcNEbmx56vUB2boqyKqAYghgwuL6Wt8eer1IimxOqopFeNT3+rnq9Qm0+ZJl8uIrqAb6due&#10;r1L2izVSyRiCZTax8Bodeer1RZYKWqZ6kAKew7c9XqjUb0NB+jDC/bw56vVOzJislLhvmU0hO640&#10;7jnq9RYMfxeohcVFTr5jWGhv7b/lz1epEVGLTRuEhO7eTawPce3wHbx56vU/UuaKumgLbbhbEk6W&#10;156vUsMAzxidaNgUhVtfvfnq9Q44HmGCWOzr7LH42PPV6nOWqoqvcrWAYEdgLH9Rz1eoOsZ2U5+W&#10;pWAve5/u56vUiaiorlSSENpY97W9nPV6gm+VrPmZPeNgSLg9ydf7Oer1JKsVYzetkYFX26d/e9n5&#10;a89XqReOlHqYqam/SLHYbr39wHQ/Tz1epf5aeCAmmpmAnsrWtrY37/T+znq9SnxGZlw40m0SOde2&#10;pN/u/u56vUWLq3hMlTgr1c6jftdDe4BPgO+unPV6ql85TyYJXyYS8e4zBzZCb2DdvuPPV6peX64R&#10;U0LwARyLuIQkgEE/nz1eoUcJzLVVkow+aXyZrtuIsbi2gHa4v489XqQef8HxOWqepDCyrtBBBBB0&#10;F+er1FWqZKuqxeo/RpUU8G2NCRdRKp94t/iAta3589Xq4Y+0NdIlRUxrHGkiMRGACLdtALey+nPV&#10;6glzhh8FIytSqHhme4sL233JP030sPjz1erjhbqMJqaWEWnVSTYAEXBC+Pa/j7eer1B/ikmFGGnq&#10;cc3GUu4CBiLEWs7G2o1NgD7b6W56vVnxfD60UEc+GVaptsQwXUljbaSDqADb7+er1IiCVExT+XVl&#10;2awJYD3SLm9j2Bv+3nq9WPFvlcOqfNw/fsO257kkmw/PuR9/PV6pFVLhVPXNHWk7pog+hupcai5O&#10;gJOlu/02PPV6gxx3D4562cVOxFlYbl0IjtY7VOp+/Xvz1epgr8V/lFLDFB2aSJBZQWszAA+Nhbuf&#10;AX56vUs8zvRvQRzJT2DKFJuCCwNje1xbx56vUgalYMTU0tNMsG9GYNYmwAttFgTr8Rz1epvy/mCn&#10;q6aXBcYv+jIW1gWJuDrcEi/1G3jrz1erm89GKNqNZAihnjUa22nUfd2Fuer1Y8s1tTRVG6qkMUIJ&#10;0W3vrbx79+456vUy50zFJhcqSQw2ka+xywAAGtv7f6Oer1J+WmxKqr4cw1g/StbzFFyAWt730j28&#10;9XqWdfE8eDOWdpNoLaC1yToCPaPp56vVJy3W3hRMUmO3ZqF+yWv4+NwPbz1ep+irGoMXecKGYFlK&#10;paxFiFa17X+Pjz1epN4xQV9XXhC5UaFGN7g2uR8Qeer1OrYFXRYZHUo5eRiBKdStidCO9rc9XqEv&#10;LtHSZgyzKKgrendwNwsxIBDfSDa4B8eer1NOT4cQqKoQ0j2WFl8ALbTcGx8QPp56vVLzjVU9DitL&#10;FUuCWKsx0965IN/A689XqWslNh7UjYhN7jbWQBT4sO/3c9XqWmThTGgWmkJkmplQ7+xKs1gD38D+&#10;t+er1P8AhjUtPjRaWURwsDpe4uCdxY3t9XPV6nrFa7Bqc/6OsbOzKSQbnQ/WBfnq9TNjeKULbUpy&#10;WWWMlywIIfsCvwse/wDTz1epfdNaaSoozRSVDeaoJTcy3II0sBY89XqEvLlVieD4mk00QndXU3Kg&#10;+74gggg+IN+er1DNisdLmioioIR8vDGVaR41AAc2O1gABY+znq9Qt0eQClSlYUEkQsFQgbWB0H02&#10;+PPV6seMZbrTXwQ1O3yKdi6KRt98Kwte9iLHsR+djz1eoMs7z4bl+iqK+q92b/ciNRuvcn22v7Pb&#10;z1eqrvrdlbMvUKrmKU8hg3AvOqj3dxBI1voe1/p+nnq9QI5X6E0tFXJUjdK8hQqBe59622+v3Hnq&#10;9R/8D6QLWrBV4kvl09LTkyC2vu+GmlgL/l7eer1B71I6n4BTTSZSyeiOnlLuUWDBlNr273+J56vU&#10;DuATVeEYpU4t5jPDUXIN7kH46kD6Oer1B11KzkMNhNFIzPIwLXBFrH2kX789XqIl1BzZJh80lXBr&#10;vuuhOhB79rfDnq9Racx4tHmCtSSUhYn0vbX67C/1ft56vUH8FHask+df3SRtJHgO/fTXnq9S+wGW&#10;SCnjipCiopZma2rL4AHwtbX4eHPV6stWKOqVrMJCNzJva4FtSLHT+nTnq9Qe1WJfMwpGSQy3BA8D&#10;319nPV6mevLVEsc09v0LXUHtY3Bt8bc9XqSWO4tCEjp/PddTcgAi172Oh+jnq9TMcakpC95C+tl3&#10;alifH22/u56vU40/vszU5Fpgt/YB7B9PPV6uWI0ixSoyG4KlSB3Jvpr2/X6eer1PeF4bVzrGZkYQ&#10;g2LEaXOhAI9nPV6nyvk+XmemgR3JZRCAQCbDUgadxpz1epurMajwwEPqABoRp+o56vUnBBWYlVfN&#10;zn7d7DS1rWF7ePw56vVijxGegpxTzSK5jJBYLtFz2Gupt2vz1eprra/F6smmRQrEEBrXXwsbj6+e&#10;r1TldZcJjhZvfBAe3i19Qt9dOer1TjjTU9IKKe9wxu3wbVdL3uB356vU94NmFjOsFVRJUq0b2aUs&#10;FUkEAjYwNwdR4e0EXB9XqxYlhcNPXrWzSCVSASFJKjSx07afqeer1QXiUVUc1S26MnQFexBNiDfu&#10;Oer1KpN4mREUuoH2hpp21156vVDTFEFTI0DFihK3Avr4j+nnq9Suw2C0TVMpO1gTYeFtRp8eer1L&#10;yjNE1Grot5DtDaGy37+Hh356vV2cFM0W/Dz5ixA7nH71z2sddOer1BfiGCR0uJTU8kJmjluSCBZR&#10;3LA6c9XqDaroJKeX5Xcu6ZrACwst+33fnz1eqNOrU1S1GHb9Et950A8NoI8fae/PV6scXnGmjulz&#10;MPE9iTqPHt7Oer1SPMSCVjTSFFZgsiC2mne51+GnPV6oxmr5Yya0LKVNlTttFjYkjvpr+o56vUzx&#10;1FNFG+IyfpHjO1xe5AvbsNBqe/PV6nOpSNYGipg1327ggvoQCDa3gNOer1KTD8MajRWpDuldFAZ7&#10;AAE6k/Hnq9XLMsk2FrGYFEyuHMjqQdhFrX8eer1J2eow6gw5adQwm2gLtHvam5N/iNOer1OMk4pp&#10;/IRtgkABNuwt2+B9vPV6seGxsshLuBtYhSLdie5/hz1ep1SWnV2pg19t3XbYm40I+s89XqzTy08c&#10;ZkUkBVuQSLm/cEDnq9USaqip6X5oxbG1YKL3voDf26duer1M9bVzuwq4o7B7Xa1vd7jT2/Hnq9XN&#10;K55GaeMg2AUi1rknw9mnjz1eqNieMVKVL0yxnda4YDt8Pv56vVOp6qQzBprbpPe8ssFBAGpGns+/&#10;tz1eqJW08FdSeZCLpLd9h0bXwPjpz1erJSUseGpDWRoRC42bba7j2J+HPV6orUEKustJdnXvuPu6&#10;3BAt7P6Pjz1eqcjzLV+fVqYjcWLWsQNL89XqcKFpMSlUofMR/dZuwuvf6bc9XqXsCTU8slS+pVV0&#10;OoKj4dh8eer1IjOSVtbJHMQNtIpKL4a9xf2W1+nnq9QOUssRnjd1PmMxuNbXvp9Xhz1epXR1C/Jz&#10;Q0rqRFGW3C11a97fG3fW3089XqhrOPl54Zu4KsGIuWN73tz1ep2q681OHz0cS2adRbSxHbv9Y56v&#10;U0xLSRxRUokUtoXI0F1HY9tfA89XqeVDikjXFU+WDb9VFlte4sSTof6eer1c6sRLh5xORSTFoqjX&#10;S9gSB7e+vhz1eponjRqjyDteojKkNoQQ2pHjz1ep6gngWBUlf3WYHYtgQx731/Lnq9THFWCWCejj&#10;gKCIkqGN7i/t56vU4Jia/LrUVZEUQjC6All+rTuTz1epT0c8KsDR3mUkbXvcWtY638T7Oer1KhpB&#10;JQRzzRhZUZipDAgggAC1tCNb6n6Brz1erqOb5Ykoo27goPje3bnq9S5pJIfLWVU/SspJ110vp9B5&#10;6vVl+ZSqmp9unmK2641B1vr8eer1PS4pHTQtIFCqoVAutye33Hnq9XDDqiaMpWVZCMPeIA0BvoD4&#10;3HPV6ldLiEjQtLSAibRgR9mxOv3c9Xq5iJauOWGYBCbEXaxPe5uLG/s56vVkwX5WrdKXEo1LhSyN&#10;7CL6XsNeer1RN1PTSSI6i6MGCi4JB7fx056vUmGxGqvUQLePduWMhiCpJ/wjT6+/PV6lHR1tTJHH&#10;XylWkpkABsASLX7fTqb89Xq6rsaaRBUzMWmBLudNxY6/Dueer1eTNlUZopEDF3VQwFtqrfUnW+g8&#10;PHnq9SxxTElo6SCaSdJH2GTYoYFTu0D7hYkjxuRb6uer1JufHZKmWWqhazxvv1BsW0sR4afT+d+e&#10;r1KSLqI2KmJZ4zEImvuPe4Fi2l9Cew56vU9xdQEggFRCtiu9QwsbsfD6Dz1ernimfKjzqahppPMa&#10;aILMVvZWNzb2/X7fhz1eqVQZpp48OkgScI0allZ7a69jf+nnq9Wd85R1NWtPR71ncqqGMArc6G9i&#10;R37AXueer1CLhWINTUlRh2KTeW0MbxFZNqkSEg6j4A9h8Oer1JKuw9q7DlpqGPYd4HgQSNR7Lg89&#10;XqC/GcgS1MEuJVEZBRWJAsLW1v8Ar/Rz1eoMcWynUQ0UUojKb0uRpexBsbE9uer1AtiEGJ4dTzTV&#10;gIenYuFGt0B00tpfnq9UGsxfyZvf0FRbaO/je1763789Xqb8Mxfzah6TDjuO5ydxIW/7x19nPV6n&#10;6HFKqGEQNsbbt3DcCCfGxH0Hnq9TxT4tTK3zEaBFe1lPZNLaePfnq9TkMRim89qcKzwossuouQx2&#10;jt3PPV6miWvZJY0UbbWJB737i/0/Hnq9U6TFpInVYh5m/wC0BYEc9XqUFJjVDJTQUwAZ97Ev4gHw&#10;J56vVllqJqpjSv7e472vob9+er1SkdqCr+bIbytwTbbcTcgAkC5H09ranTnq9SpoMdWeCWhdVUgM&#10;b7dLaXu3t9njz1erlT1EL0UqS3YkkRAagm3iD3HPV6kpiGGLU1AqYVKhAEIIsLgC5AtY689Xqmws&#10;JaR44YNhQr7xtc7Rr49+er1du9LsanJ27h7r9/abanseer1cYsx1KYkkcDjcijcLd1tqNPhz1epb&#10;02YKeSu/mMwXZGdpQoLnS97kHnq9SWjra8YgjjaEkJLi4JFje3iLEaduer1PeBzVWHPLWJKVkaVm&#10;7n3Vt/C/PV6h2ocwRyU0c9Yp82SMKbnQXO25t4ePPV6nDDVq8ZX5GlRY2BKqjEBQo/evqACO3w0+&#10;HPV6kfjmXlqKiaLEZBAKdirr3UFQDdTpp8R/Hnq9QT5hq6WCr0Je4baR4X0789XqZKTE2iMmyXym&#10;VRt8b2N7W7XPfnq9Qj5ZzwJHPmj3QFBK6E2Jvbvfv7Oer1DhQYuuN4bKtPUBUpk8va1gxLjdYXAP&#10;bQkac9XqeKLAKHEacxTQyTtLdSY2AEYtoTrrYezXnq9QTYhkCdVkpVR/MG5t2l7C5Fyb689XqDiu&#10;6fY7Qq1ZIdrVCK4ZTc3J8Ba1zz1epnTDcUhhSScE2uCWFi3gDb289XqSTQz0NWv8wupqQVXaOxJ+&#10;vTnq9T1Q1FXD5coAMabr6Ahv8JBv489XqfqWasu0sxttYkFj7pJF/rtz1epQYfNWT1AGHkx2BJZd&#10;ouSLkWI7c9XqWtNU1QpkpqHc5DXclgDfse9gACfb9Hs56vUJeVc+Jh9TJh1YSkAZdxBGhA7gm2h5&#10;6vULVHn9kxGVKQ+WC0jeYjX0tbXX3h8D4W56vVKwHHIqykmoGqGcxEys+8i7MToSNdO1u3s56vVN&#10;OMUyUM8BBluq63JI+Pt+vnq9QU5mrJJqV4LLIEI2Xtc37C3PV6kRT1lRQQCpjVkh3AMBptvptAv2&#10;vz1errCqiKfEGnmbYVLkM1zYEXuT489XqV1WcNkoooJgFliE7RuiktIWFxuI0AJ9p0HgfH1epK4d&#10;JXCekashC1YiTzIr7kVt13CsRcgeGgv4jnq9UbFak1NfJJTStDFGyWB7sR9q30+Ps8Oer1KPCsGq&#10;ocanq44CgmCPIrX2kHsVB8CPv056vUp/NWWWamiUwwlBudLBh3+ye4Px789Xqnz4q0VWqUshWOJN&#10;qsQbuzWADD6+er1dYbLjFJTBpgLRhlISxZm/duPj256vVGnqw1OoronhmclnQfum2i3Hhex56vVP&#10;tVYetPPTIH81BZW1CEa2Ount1/v9XqdKmMV8IqyAki20QALcH3rfR489XqcKTDa2rxIefCkke1GJ&#10;uRaxuQvxsO+n7Oer1R8RxBP5nI8CGOFSqlbGyrfUk/w/t56vU4U64cENTTp5kAO4A9gSTqCddPjz&#10;1eqdW09Y7U00AjaRLkgkXZWUhvpIHh/fz1eoNXwWkx+aoWohMPnFl1ABYqDrp7bafDnq9QB5o6Ln&#10;EKd8TjQB7keWFN9o/e/Lnq9RdMV6dVuFyzJAjmbYp0GhF/b8Pbz1epnp5K+lqSbMNo2ka307nvYX&#10;56vUpaWqkqYQKxWfafd11J76fRz1epzigiq61ZYE2b/joNTa19dPbz1eo9HQ6Skp6+kjwsWMRBn3&#10;m19ym6g99PYf289XqP3g9dNThp0bZG6lYwQDuYG/uHXta/PV6pGG49XVdfFWVYby6YtGVANnu1yx&#10;9pHa/PV6hOy1UUUGIymvCkFSVLEAjTw/X+PPV6mTHcxRYRWpAv6RYl3Kw1De8D73u3uALfRz1eoP&#10;MR6wUkGLvLSv5cTqXk1sth9PsOnPV6gWxvrzhzJVCnkDCW+3aQFABubX7nw56vUXvHurVbibikwd&#10;D5pJVnHYIo7nwGunxPw56vUFBzzP8ozSOWjWyGYMLlix3dtLn6Bz1eoIsyCmxMSQ0bz7twJkZ91y&#10;Drr4XPe3t0tz1epNz1ytRiCoVlW2jm91N9QfgTz1epir8wRUdK8kRDyKyhSQLBb6kj4c9Xqx4hmq&#10;GplLVNlUKlj7bDXba3fvfnq9SSrc1PiYklhBlVPsWtfbz1epIYvnKSIwyzHe0llVbanw1A+Hf8+e&#10;r1NdXipIMcD23BrCw+kj6+er1JCmesgngkeUJGFKLHbW5P2Qew56vVigkqFrWdphMqEAIxFrgnQd&#10;/Hnq9WCkqVrK2RpCY1Ft62ttN/4ft56vU8YJhc6YhK1EzSqSAQ7e99P1+HPV6jd9OKSmTCGqpkLi&#10;mH6Q9wLnSw/K/wBXPV6hGSSZasPBVhYKgNIYCo3a6CxAuO2tzz1ep4aimxfdTrIVXaTHrbwNwdfy&#10;PPV6s7x1f8skmlXapjAF/G1gLfEa89XqcKI1FN5FdE3lOtjITYkC1rkEWsR9PPV6lM9OCsEkZUUz&#10;AEFjZmLXva3bTX6L+znq9Senrp8KqJYKlQikhU33JIOtx7QO+nPV6lDhkVbU4h507xvEAuywIa+t&#10;7nx9nPV6nWd6qNpvNCyxSFVQae7tOrEj8gOer1NlbDQYdS/KzyrUGZhIin7QOljb26ac9XqcYKSe&#10;vwhJac7LORcjVgdSvjqT3156vUgpqt4RKq/o3V7sGA3XCkADSxBOuuvPV6o2BYnUyRvSQbCy3IFh&#10;cC/vXNvHnq9Sro8VigUQ1OtiQraWW/ca+Hhz1ep8xPG8JbDGSMh5VYkG9wrqOwI76c9XqRdPLLOF&#10;dm3MCSuvt1Pe3189XqWtBUR4Vh0FwoUo7SuqgAMTqWIvfS2p56vUY/oNTSfzpK+WJTBFdwVuCSfe&#10;vq2osfD6PDnq9Qp9Ys9QtVR1FJUEx23JGQPeNtL3I8fD+jnq9RDM4ZioJMP+ZqyEqnllL20O5u3f&#10;uD256vUDGIYlAXeQodUBPf6DYX/Pnq9QcrWVM1MxjYCOZD20Ot+/jz1eoOQq/LsrEySKxG0DUWNh&#10;8Oer1NtQGenYhbEXAPjf2/Tz1eponaKpjjp52ZQhDbRa9xr207nnq9TLJWLioGywU3GosbeFx8Dz&#10;1erNClFGPPrEKhSI1k0I1NiLjUC4vrz1erniNGjKyN2RrLt8fYfo56vUja+SmqXZWX9MG2gkXBC2&#10;N7e3nq9TSlDUR7Ep0kYKxIs2mpv4m31c9XqUIrIaYLWtA72um3uwN/Zr3GvPV6uElXE8bmdQpSRQ&#10;iNoSvc2+Nuer1R46h5ZJYhtCyAgNIgvsB9vcEHw/Zz1erhh9N/L/ADy53L7h1tYMCb/V8Oer1T6y&#10;anmljw9nCSRsRIbDcdL3v3A/Zz1eqTNF+jMazCUBTr3tfsR7eer1QctJKKcrK+0NM6qGGlh42vz1&#10;eryVNPBidTSQEoxvbQ2Lajt9Hjz1ersVzU2H+ZiX6TcCWAFybC3h+0c9Xq7iShlMdVSy7I5UO1D3&#10;vfQkd7/2c9XqxYThZgmkMyttqAWRha2pIPjcHx+j4c9Xqyz0NLg0EcWK08i+cHAYg2IBsDe2tu3P&#10;V6uGH0YkgQRsyAsBHfvYC23Tw+nnq9WWpw9sODpIxdZAy7jchdNTz1epho0o4po4KyoVacHuxBNv&#10;ovcc9XqdY6iClrbxgmFw5Qhb7yp9vYE+HPV6sjS4kEFTseGN2Kpv7bgCdPp9ns56vVgqYoqh7QKd&#10;v77OLEeJN/Zftz1erhFDiGIXCWCxE7Qx+1YEk3+Olv6eer1cqZJ5PLUjyYwFddBcNft9Hw56vVzl&#10;oKmGqMxCyQ3LlgLXYkAEgd/r+Ht56vVw8mOWWoq2G2ZDoRbtbseer1MGK/zZoxAkJG1Luf8ACAb3&#10;uNADz1eqFS0M60ckn+SifaS3+IDv93PV6nCqqoYwaenYOk0ZsdoBXwJJ8Dbnq9THBJUQ0ywRiyOp&#10;uwtcXPb6uer1PmKu0aIm0sWsGC3AUfT7f289XqxLJRxVIxallcR+ayncpYG3tPbX9e3PV6mOSpp6&#10;usOynUBz+7e/xsL256vVNWnjajmko5NySsA4ZdRbXT+nnq9XKio6SGL5tm3BAd4YAXJGgF+/PV6s&#10;UtMrUrNttu2BLeAtqW+rS3PV6uOH4RV1yNElghIO6x1tftz1eqK9BWmoFNKmxm0BFrfXbnq9WWnp&#10;6mOqaHywzBRcj90DT6Neer1OFbQVxih/RNJEq7+1gBfUfDnq9T3RYWcTlaphUQgEED2H4+29uer1&#10;LzD8uNic0TzBvcIYu1/tDX6789XqELC8pvUFvlxtYnvbub+0+3nq9Q/ZcyXSVi0tbUxEjYysmmlg&#10;SSfHXw56vUJNNlClidKKRAYiwkjjaxBAFwSPh4Dw56vUuv6nUsU81eGMKxqpRVQEEaFmNxaxPs56&#10;vU54bEsQOLRj9GygKxt7xGp2gfD8uer1LR6akrqFRER5ThZb30sATu00IPPV6l1lnDJRFDVpH2YA&#10;g92Ujbe3gbc9XqFkYb/K0jmp3va6svdSCDYfH289XqkrDR0lCs5hYvIwUtbcLnTVQtxY63OlrdrH&#10;nq9Xo8tQSB6GBd0i2feVsADbsTp489XqRmN5AqI4o6uikVpzKpZgbghXuVtqNfov8fZ6vVJy2k9P&#10;LLPIvlLJIfLtrt2kgr3v38Dz1ep8llTD6j+WT7zJMSVKt7oudAQfZ20PPV6pUWHS18EjTp5CoGFt&#10;AH2XuR4aj9deer1KebApoqZpqFPMgVAURQAQSuoI7a9v289XqYYMkVclJHNB2YAsANpBNxrr3A8e&#10;er1MUuVy7PTTMJI7hdlgCLGzEnvz1epiOR6SkqRDAoUauzIARbwBP5c9Xqh1eXcMdY6yeG6IGBcE&#10;EEEEXYX8Py56vUmqyghrq8YRIO32WAvp3ufAj9fp9XqjV2XXqMRmpYVP6BSNbN/xFiPYT256vU0x&#10;09dDgxoVkN42f3hYAm3Y310HPV6nGgx7FaLDJIgQopgES4Hci+l11+JHPV6pVK8NPvmxRQZhEH8s&#10;KATr3J9pH7eer1J3F/ONNUTxfpIwUO2/YE+8QfaPZ4+0c9XqD6LEljqJMSgZhGxMQTUtu+ySbX7+&#10;znq9XObF8KqzdbqYyAALC+lie3f6/wCPPV6g6lYUlVMVoy8MrEK4sNpve2pv93PV6ktXvhdTOz1i&#10;AxNEFZNPeIJJt3/hz1erFT4oVWkgoP0DpG29PapOhPjoNBawt8deer1ScQzFilFPBHTySELEyixI&#10;KhmuQDc6Hnq9SkjzrNSRnEJiZS5QXudxB0AHbtz1eoV6HrXmXJVE0OA1CiRiJIyLj924W4IN/A/X&#10;bnq9Rp8m+u3OmFSUNTWSMZY4xvkL3RGuNwIJva/j9Ps56vVZH0g9flHiMwGYKxHklT3FuAFPe7C9&#10;+1/2Ejnq9R6sr+p3BK+kgrallHm7drblIJ73GvPV6hvwrrJQY45MUyMuw92IKjxN79uer1K7D8/U&#10;tdiC1kEo2xDRgQb21I/P8/jz1eqJ/XKOnw6bY4YsAYgSbEsTf7hz1eqNhebcKknkCTAtTE7gbFTf&#10;xPtH9vs56vV1VYjSU0TzRS7Y2Yv4lgT2A+HPV6o1PmHzkNUEUISftE3J/X289XqiYhjtEwjqt5Ro&#10;SULDsWOp18Rr4c9XqR6ZrhilnkqCXULoR7Qf17c9XqjJnKZodCzeZZtns8QL+0W56vVlps+UzMYR&#10;IfNIN1Pt56vUoaLOEVIGw9n/AEkpEgDgAke0am+nPV6nR8Xgp5WqYpGU7Cxa91IB8PYb89Xqd8Lz&#10;lS1YHm1DRbzYgEgkeywN+er1cv5mYpHhBLCpYsG+yFXW4I7jTnq9T0uZ4yEeJvKRUvuYAg6/t56v&#10;V//UsIlzLU0lIMQ0jFOhD6KCQBr9fb7+er1VZes38RCh6SUaZWyjP59fXRyncGB8rathutqL3v7b&#10;duer1a3WfuuOfOpWZ5sYzVjNTJNO29VEzhD/AIQVudANACTYc9XqdslV2ZccxWGgpd007Mrxp3LW&#10;v7oGt/afHx56vVbX6Zfw+er/AFopZ8XagSKmkIDtKWO03udoAv8AEW+m9uer1W3dJfwZuluDlMxd&#10;VZGqV23IEkhQnvu2lja3PV6j20Pp86GdMFp8PybRwxkhBGoBL2AIJJcfDtz1epVPUR0UUEMreaI3&#10;Y2uDtB0UW9nh/fz1epIZjqBOojjLuhYttG0WGoN7gaa3t356vUHNfhcdLBJHGFsQffAAYgjxPtHP&#10;V6m/DcoV1VR7YkMkjIFcDaCLjwP7Rz1erLU9OKCOMUOJRICwS2mrX73P6/nz1eopfqLyd6d8uZan&#10;xHN/yy1nlsBGFBkPukMLkgfqfo56vVrAepqn6RTVJp8r1kKtJG0k0WxVkMoJKKpW4IsbX0sb6Ejn&#10;q9VcdfBH5xxCjjsgYAqfAgeBPx56vU21WHzw4h8wQGpyb6W+0dbkd9Oer1OMMRqoJfKUHYRstY6H&#10;vfnq9WCGjNK36VSN9zci+tyfHnq9UxMPlliVS4VX220tax7EfHnq9UyHBa2prhSIpYqFJ2A22kXA&#10;+r+7nq9UmuyNicFXTwqGEN2fai7mY91U66Annq9TJi9Ji8KsZYTuJO0MDpbv9Fuer1dedXtOtkDq&#10;qe/uUGwA/dNtLHnq9XWJ4vSCiiGEKzTiMCdXUKocsbBCCdwC21sNb6WsT6vUwx0UsgkhnZkV7iwN&#10;mJ+ka6j2c9XqdKSipqqZ4JPNh8k3Qnawb228fv56vVKklpq2VqiIhrWQkDQbdDoNAfbz1erFWYl5&#10;sCUEAIKEAnbbQ6+y/PV6sFHQ/wClPWNYybFUN4kAnx+nnq9TAZVo8XNVI+1pCEJJ9nc37dhz1epx&#10;rZZjViAyFo7Mu8X1B9h8Le3nq9XEPDBMsFKN5K21+nuTz1eri8MxrGkUNEsY/wAmxFmPttqeer1Z&#10;ZKIirSonCuCAA1h7vs/tPPV6pDUspp1UAMxbx0AHPV6ktVY1JUSHDaTe86MwJVQVJW9h3B/Xvz1e&#10;rAokqIRWPrIrLuB+yLX3C9r6H9fb6vUpY1aaAVUexSASwTUMRre9uer1SUxGmqXEEYdDFbdfUNcX&#10;007fw56vVKmqpKYSIUQxS6srd7jUW8dOer1JupiGIQRQyQBUZg0dhYADsfu56vVL3qWaOmYbIhvu&#10;ewI73I7356vV6or55IXhVrKxCXVT+9oCO+nt56vV4U9OkEdLI+90vcn/ABDw9nPV6uTRvRt5FPt3&#10;lg5Ujve2gPa556vVngpY5amwGxwxLEDwOpH0c9XqjKpwqV6rcSqE7dx1Fxrb6eer1efE6yvdYZAF&#10;SRdqg3DEm5On0a89Xq4T0qRRxmpa6MSm8HUAjXXnq9UNxWfLiiY3AYNv7Fhc2H027nnq9WCGapVV&#10;piAC7EsptdRra3ttz1erD/LKeiM0ta+9T75BUGwA8D9PPV6oNUwnpo0IbySSb2IYBu1x3056vU6U&#10;9MkNTTSI5O5SX1v2OtzfS19Oer1S60GStYIzqEWyEC976mxPs/Xtz1erFPKsUUNPUqbFhZzY3IGt&#10;/ptz1eqHVU4w6mklphaKYqTqNTe1z9A56vVloany4nnhQXiQldBexvoPp56vVAlpJDTSYtGu6dwu&#10;0EEAkai+utxpz1epuq4cSliLJTI7PtZtbbSe1r/Hnq9UEw4lWTR0EUUcZvZ72N9dWJI/v56vV6tw&#10;afCapqraJFZWVdrA2Fu/7Oer1McdcpYyVIYhEO1PAE9hfnq9WZYDUk1FOWWSUC63t/Hnq9TvSUEr&#10;07l2MVQt0DkakHvf6Rz1epqWlxITqrm6j3mcjTaP3T7vfnq9XF8Rq6/EVnVVMiDauhA23P8AG/PV&#10;6lTRiSAfKKogncGRQNRbx1Hb6Oer1Kc1LEpBESEtvYk3JsdRr7f7Oer1MWOZnk816ajAAKLb2nXt&#10;93PV6meHFqynqZJYlBlVFUDsLknU9zoOer1KSgoZqhDNiIWSVrksP3T/AHc9XqmPTRpFFFNEZC7M&#10;HIAsoF7E6+P66c9Xq511IkVH5lOpCEeXtH33+nw56vVEw1XoYRWTRtIWbYLDsCRr8Ne556vUvMPx&#10;GoetWLy9yL+8bdv7Oer1L9J6maR1pUL2UFNe5vfXXXTnq9Qt5epo/k1roXeCo3JdFcqV3Gx9lxbn&#10;q9S0THaGJ2w2ORfMDFnY29827WvclQLn+/nq9UquxP5+T5WjZd0MCSJuNiSdwub9r20HPV6njL+N&#10;pSNEk6rva9xtFu2v06+PPV6lBTYzhsUDI0kcSWd28y/ua9/GwJ1HPV6gbfE9lVLPE0EtOlnDqxBY&#10;i9gAVF++uv0Dnq9WajxeCtjkKwRRktv3BbSAAG63FgQT7Rf2Hw56vU1Ydnx1r6jD8Ki/ySiJ2dbW&#10;3WYspK97+IPwJ7jnq9WQZu/nGyjqC8diSJFFzcEd7e09/Z9/PV6lDU4tT4xUeTiYaNo1ujabmB1u&#10;R8T356vVgBpYcN8ukRBIW0cqLWvqTp3A8PH2+PPV6uQqsReHbDtemQ2B0vcdzawFvo56vUG2L1CV&#10;JZZJDFKsjMPC6E2/P2ez6+er1Z8CnFJKIYHUvJMrBLCwA0Ph7NRz1eqRjX8tlnZpw27eQ4U6sdDo&#10;e2t+er1NeFb66qRMLUKhYrtYkfSL2tcfx56vUPOXaWkw+rbF5kkWdrtZn3KQANFB0179/wC31eoa&#10;DimB1WVWqo1A/Rgv4OxOhvpcEHw8NfHnq9RaczJDR45TU8CzKo/TeYzgq4IHu+B1+PPV6kdUK088&#10;rBSrSObg2Ata49v8eer1Jytws0VSZnlVnf7KjXywNSOw/X7uer1YYpjK4qGbbrq1ha4Og0+PPV6n&#10;Ty6abfNGCzXCnuPDuD9PPV6lTlDJVVieKJUVcQFJJe5sQxkGqm3iCNL9weer1GpnymsuD0uHgPBt&#10;tJcqQi6W9427Aa2P3X56vUNXSzKuHT4zA0SXnZQWP7oaxBP1jW/PV6huzzl+Kiw60rJLIAyAbQPd&#10;tbQAAA/qe/PV6gGw3C54oVl2Eww2BBsQbXBJPwOh56vUM1Ng9HXUrVkagCkiMjAD3VBKj2W7kann&#10;q9RXOp4pqGeSeqpg4ldQLnsp79rEa6jnq9RXsextY5flaZSUTd3NzY3Frm/bnq9SfwMtIxq5yGVS&#10;AQfoI0sfDvz1epjzTmanSmaOnb3In03+6Qljcm4/p56vUlKOsr6xR8vKJGkKgDQEL466Xv8Afz1e&#10;pTVuW5MSpHrJk8qaM/aP2mNrWHwt489Xq6gof5dXJSTldzsFG4DUDx+v2d+er1GAynQ0lVNT0dUb&#10;wBlAYLrpqR9BPPV6lR1EhkoKNmpLCFrlbKbWv4+wjnq9RdqvHKGstDKka1Ulwf8Al2osX7+Bsf7u&#10;er1RsMxesiqYljDiHcGve6souLsBe48Bz1epU5qzvJ8suXZGQohLU+0C20qAdxt3+Hj3789XqDRI&#10;6qUi9xI7WINr2J1sO9vjz1eoU1y1JhdWlashaWVFsFue3gw7AnxI56vUJ0NaaOheSVdpe7BbiwsN&#10;dfgQOer1B4sNPjVWuKq5FVUgPZh4i5AN+xPs7+3nq9R+fTSqYHOj1TbNxbcxIALWuEGtvjz1eoZv&#10;U3jddiVDCcTKyQxgBXWykbbe7bsQbWPx56vUVPJeOyYeEooSFEju8bOxJAbuGBsba6DwHPV6hBlx&#10;yGkxilbF2kaIX2COQqdpuxLWGgvpbXvz1eoLusGfHr6d4xTSPDLdXXQe6ouCLkdiLkgc9XqIRnqo&#10;k2x0vmvLGNzAM2ig6kAEnnq9RfUxGnhkKw7t6ndoxAHci+tteer1dq0lZH/pLgbrWv3A8R9Ht56v&#10;UDOY6ENPJD5QUK7MGU3LHw789Xqb8PhmjjVIpjGZIy1wLgC4vcW762sOer1KrL04rIfcj0gYeWzW&#10;BO7ufr8Bz1eoTJxOlO7LYkAMB8Dz1erBl6emNPJVyLsJJ279CD2+Hfnq9S0w7FYImNMW9zQhRfuP&#10;Hnq9QuZZr5WjlhQealSUYnborDtbSxA/jz1ep/wXFsWONVCyTEpqASdPHVR2B7i/PV6nqepOJYk8&#10;tMpMqxeWqtcXN/6Oer1JHEKOpCyVZZYnnASRb3A2m4sT217eJ56vViwuOqLOkrIQ8Z2gEDcb2Gl7&#10;9v6eer1JSvw/EpI5II0SVGubo6uF2n3iSNLg89XqSrLHHTvUWIPlEAjvY6WJ+PPV6gspi2GTPsdp&#10;iWuVGvidBf2c9XqyYpXzzhlw9f01k91tALnseer1KmhxVRKLkWYKtr9j2v8AVz1eruWsRsQjZ/3W&#10;ZS17A3119tuer1R8TSrlhkosImQSMATcbra6aaA89XqyUs0VFHHV11SgAkWNorEOT23diLE/H6ee&#10;r1KrDopsUnK0amR03sLAsQAb7iPYOer1OOD1siVBu5eSJidVG3vpY2t9/PV6hIfDIqusjxESDeql&#10;LI19ALkm2mv389XqEPJuJYVXZbkopoy60rnZoAqKgPuoNNAdfy+HPV6pkmINSYdHVVk3m+XoNxFl&#10;J10Nr6f0eNuer1MOMJVTxJBVrsZdrKgX3dR9xv7eer1ISqwfz4pQFAcMQS2g1Hhb2c9Xqnx4DUJi&#10;MbRgSGOIgWAKkEe9oR3FtB/Zz1eqUMIhw7DnqYkJdpAQLXe99Br4XPY/w56vUncwYZJSrJIiBpdo&#10;sPZfU3A8Rz1ernlvGqqmhGHM5YEq2l721v8Ax56vU84piPzJ8oSMYmcDeALhRqb3F+/fnq9Svy5j&#10;cmNYnM6yHbSoUjLC24EXIB0Nr6689Xqi1eP4hiBgjM4AhVyyggAnsNx07X+jnq9TfUYc2KVTPRuE&#10;ARI2Pjqde17X7E+znq9TlBWYlheDz0mGrus+wvYgE+IFr3t8P489XqRVM8VXMvmkmYAsVtoCCdWB&#10;8b6W56vUOOSc/V1PUpFhpCTR+WzMABcIbkePgO33c9XqPZkP1CLTo3yJMM21T5huNrDQ+y456vVY&#10;10U69w4hWIlbO6rLtG9mCqRttc66+0W9g56vUaUYXgeYYlesmErtK3lm1xtP2bjXXnq9RM+tfRNl&#10;21kkZCI7qBsLi51BO3wJ156vVW1m3Kk9PisiwkIsYJJK2AN9fjew/W/PV6k785T02IR4XULuLhVB&#10;A1JbTtofjz1epd5s6fCfKs2JV4V/K2eWi232ItusNdLfrfnq9RA87Q4hgtdJHEo2zFSA2gAIGvtB&#10;8eer1OOVcwLLMcRq1SOGVAq7bkXXQGxGhI+/xOnPV6n+qoKKuqfMggbYlpBYAswAJItoNTbvz1er&#10;DDJVQFi6SLv2ja4UMO41sSLfDw56vUg801jMsQgUr8pIHk0G0ndaxuD4dzz1epN1uIXxebGoW8uK&#10;ZmYxofcVibkLcnSxsNT9fPV6lVhH8vxOiGIFLyuWDOxuFv2sOwv3PPV6mCvylilOWZ3MhIL6D7Iv&#10;p20sfbz1eoR8DzBilJPE1HUhduxLlrWCjW4+j2fH489XqNTliTC8Yj+cA80uhDC4NnI7rrfQ/rrz&#10;1eoIM75EqEjaskpWmkZCNzkBQf3jfQkAHTTTnq9RTsTyZiMdRNDVQASE3trot+9zr30Hb2c9XqYV&#10;wXEY8UQfK3okUk2BvvHbw1B799Pjz1epVQ5JqqypStYEJLuMbC2jAEkG3t56vUlqrKGIwU8cp1cM&#10;XIUi4P1i4I+j6uer1TcOwyrraUtXVBIifxAAA8dQBqDz1ep3/lOJPGMRo5o4iiaR7GLNYkDsbWPt&#10;9nt56vUlaXFsSp8WiqJ5PKZdweMa3N9D9B/v56vUNOEdTmojGGQvISAwU6Ak6kXvcW56vUZrIGdU&#10;r7JF/lw6yhmP7oNtoHbX9fj6vUaDA8XqMMSF93loQBa+pbwsB4+P0c9XqM9krOdVGi1atG8ksYD+&#10;aqkhRfRfdsCe9+er1DDgeZXOBCd4mieI+aUtq2t7/QQOer1Wd9AvUMmLZZhwybfUQhFOm0MgN7XH&#10;0c9XqF4YhR4xPMMLCwyOwCBgNBYHXt8dOer1Q8awYyULxvZ1Ye9YKAWB0Nhz1eoqXUhBE8u6Syvq&#10;W2EFCp0GvPV6kJlzFcUqzJi1SBPBESq+BJFrHXxHPV6nDNOYK+Wjhq1kWGGYSRurWB3NcAD26Dnq&#10;9RPvURl2jxjL8NCrq1XHCRJexIK3t28Ceer1UcdTejOGPiUtdJYMdw98MoHiQoZQBpoO3PV6gDqM&#10;PMDRw4LEIo432MXAuQBYldLWJ1+/nq9SPxHLlTDhzzTDfbcSQe5Px+A56vUHOAZarMdzFBDDGWLe&#10;6EUaC2g7e3x56vVsZ+jb07YJ05yQuN04IabbOUd9zxsftRoSLWa9/aPAgG3PV6j845j7UlDC5fyl&#10;fcUY3IFu1+/PV6gtrM243Ls1WVGDCSy2BXxN9Ph356vUzHMlPS0AG601ylidVUi2nbQ89XqhU+II&#10;IZbSlgrl2A7FCACL/X2Px9nPV6nHCsVVy8dEt1RTLIOwUA+36P489XqnNisMGFvi8cewESIA1gTc&#10;6aePt56vUkBitfTUnzkd2qLFtLABdLEg27c9XqxYViNXViSolkMrLuIU6gLa/ivtuLc9XqW+Xax8&#10;OaGNIPfk94kR3JF+3iQfjz1eod8Np62omX5aECmJUkgAAMR3Pu+3Tnq9UXFhWp5dFTu26AyXsQSy&#10;2vbw18Neer1PmV6JF31lUJJJV9wLYAH2ey/fnq9Szlw8BQmHEI6+8YzqxNifb28PHnq9TO+ZpIai&#10;MKhVgSNjWsCBbdbQd76c9XqmyYyFHmVkgJZWYnQD2W+B56vVxpMyYYmGuKkNYFdhB7A+0d9D7fbz&#10;1erLWYtU1NXHS0+2WmKK5ABADa6/Vz1epqp6OOnQxxqElZy6nW4uT8Tpr489XqWHzgYOsaWeMLqL&#10;G5Jt3vrf489Xqg1FTCtUYddqgtuewG62njqPHnq9TNFi8zRmpS0bO4Um1mYgaXB8L6c9XqU9JVxY&#10;xQl66MmZo2Ux2sQTcaHQa6Hnq9QQVWXsahxGWepB8iNLxLuvuYH3gb6duer1ebE8ehbfRx7UBII0&#10;JUga2Pxt4c9XqVGXOpdThLLR4nGbyeX5bCxubm479/p9h56vUKlPPV4tUF1YIujEtaw0uB/Hnq9U&#10;x4JY45aaWPbtuzNtAAU6E6L2Nuer1I2taqlrGWCwG5Qt79u9/rN+er1KGsipvkE/nFQsYAbZu7B+&#10;9j2Ov7eer1Jqgw6mSrnxOrF/MjjsQCACvgL+y51+PPV6sWIYVUVmKtJSgGFghe9xuUX0+BIPPV6k&#10;tieGNG8cFQh2i5RrEgHw0+rnq9SYxesrMMxaFQSYvLIAUEBSeer1NeI4/ihvBTwgxjcXe51G3w9t&#10;ybfVz1eofOheMUdTi1PR10CJPujBCggML2F+4On8Oer1XgZXqGp8sQpMligAA0Pbt/Dnq9TVWSgy&#10;yVCsF8wkPr2P0c9XqDrFZ5ViMdOty2/37Eiw+PPV6mGMrEkk8oFgFbXwN/Dnq9Qa5ixzEauYyUa3&#10;SQiMMwGg7XPtvz1epjrK5KKVjONzta5FwQQB7NPj9XPV6g2xXHIYHlrXj8236O7G7KSe/wBnnq9S&#10;SAjhojK7h2YFlVrMSb3ub3+7nq9SDK01UHrqqONC4KlbAHnq9SLzDSUdDl8vOx2RX2IumnYDQj2j&#10;Tnq9QT4d5OLYc2I1sg3Ih8tHIBkHgPpI56vUAON1M+G1U1PPJ5VNKGYsikgszXAPu6Wta9/v8PV6&#10;gqoMKo6jEK2sxKWYNEXaNl3BGQ2AJ8Cb6ePPV6ndKxZ8vzs+gjJAJIAQG5N7+ztz1eoO4qWkwnEv&#10;5xU95wNqnUFkH2l8LH4fxvz1eqXRV9VS1wr4Qkkiu8rb1BDE6KCNtiO9x9Hx56vUzZj3VVKmIYcq&#10;Is9WVm23BRQpJY3H2bm1hfnq9TJhUHkVsVRE1ige+twT3v7L6dvjz1epI0380xnFHALGQ7pkZtQV&#10;Utf4dvDnq9WaPDaiiqDLIZHsG8w7AFYm57j2XA+/2c9Xq6lxBWhNXUx/opJPdZSSRr9nsdPA89Xq&#10;i1NVVz1ixVOlOsYCgKbhr38ba/R9/PV6mXF6qpSqgZSItdR7dAFJUe0G/wDTz1erJQ+VWLaQEWLE&#10;giwO0fqbHnq9WI1lfRtIKanTyiUs0ig2B7j9nPV6neGoxCshlo5oY/0YjdmXTaQwtpbWwNtOer1P&#10;/wDNKbEo4pifLVQVYgaXv+0c9Xqny18NROafEGR0XuUtYkGyE28fjz1epyq4JPNi842hFlCrcmxN&#10;rffrz1eqbhOEPh1J+kcuIXPuNa9jre/8Oer1LAQRVr1EbzhTtiJsAAAfs+0+Pcc9XqVuAYdilBBJ&#10;NVbFIDiMFVIBuCre239I56vUqJqmCip5YZSUep8tmAuSXbTUd7Aa3Ph9HPV6pFS1K1PFRq4lAhO8&#10;FdQ5aygDUsCPo10+PPV6k5PJH89Gk+lNGgUnbYhvDxBBvbnq9T9LW064s0lXtSTVvdH7m0Abh7e+&#10;vPV6mqrra2mozTNAqRMwZpALEqCNB7trn2nnq9Rhco0UUKrSRuHQkON9ib9tD7fH7+er1Gf6VU2G&#10;tO9JS2ikVvfJFgPZcHt7Oer1Hay1jZnRaP3V8qwuBdQdRe3j7eer1DXlCAiujjnsbn3W8T9X189X&#10;qMnDVzUlOgjGo+FvHnq9Qr4LitY9Le1wdT4g/t56vUGOacXEVc8Uq2WwN9dPo56vUG6Y7StUJKpF&#10;jcD6Bz1eoSMLzDh8kSxHyye/hfnq9S5w6go6yMtHJd7eFrX1/X7+er1cqihxiJzGgBT4G5+7nq9U&#10;abLlX5fmh9R4dwDz1eqDWpUU9IwrL7ddLX56vUW3N+YaCkcxVGlmX3thNrnTwNtdL89XqDWuzNR4&#10;bVSFTvVu9joB3J+jvz1erlRZxoyjRgrIGvbabge34c9XqEHK2OUKQLVC6b+wIsfHw/Zz1eoVMuZj&#10;oMQNg4sp/MX56vUspHp5GZkfuOer1JHMLzI3nRNpbufDnq9QN4rmGshmMK3263JGlh8fDnq9SNqc&#10;2VNJIWQDaSo+kn+Nuer1BdmXMlarl5bHdfQH46E/Vrz1epkwyslqa6MVIAZxtRS19L+Gv189XqGT&#10;LpCO1QpPuEEm3YD4356vUrpKqaWdWU7htLqewPPV6gb6xsY8vEVX2lZttjoxIuD+znq9VPHUeolp&#10;swTV8dO8gqVIDKQSpvqANLfE89XqDZsbaSVxR+5JCo2B+zJfXt4gjvz1epV4BmV5sZSpcqPLRASd&#10;FNvtH7PcD6eer1OeO5ijrpXdakbZbNtGosp93Tnq9QM180TQzNDGlNSoZCW0ANib2+JJv9fx56vU&#10;Gb4gaqX5+hlRoyVUd731sWH8fq56vUh5sbqKjMBw+SIeVGpYrYbS4JOjHS3PV6omH0+JVKvBAgNV&#10;JvW3bcBr7fC9uer1B9PhLVSMtZe6iTTQhdgOpI7WIHPV6ss7TUmAiWOMsUsfdsVttvcn4256vUHE&#10;mIzVyQ1NHGVjmQOAxI0tc91BU3toRcc9Xqd8wYVJSYLTYvil1VyqxbSCotpYEW8fbz1epI1SyGj/&#10;AJjWqWp1kRRcanX3TaxII8T4d+er1SMzxpVU6y4cLixLEm+5hcfXpz1epE4XDAaUDzI5IdwsSoJA&#10;B9p1Gunw56vUvXxGCvy7PTxqv6E2YAAnT97x0Nhrz1eoGsDxeStq55KeJo44GKnclvEEkEjUW8e3&#10;fx56vVH24HSY1UYlAFWaZzJIdLsVW1ydL6AD8uer1N4pDJi8vm/o432PtawB1NiAbk2H5ac9Xqi4&#10;rif8pj8uRxtDiwPsvf77drc9Xqc85QR1mVGxUxeYJdgUCwNgATY+B+7nq9U9VXEcLLRMVO1Dce7Y&#10;qNPD6r89XqlYfVYitDJFiCLtmLFdt2Fx2Lc9XqbKCPyJZWinF3AujWAVQdSBbx8ba/w56vU01AxT&#10;D8cjoallaCpNxKt9E0GpIFr/AH89XqFLGKecYEKwWlVSLMlgRaw193UHtz1ep6y9X00eHfJVThGm&#10;986X2m2i/Qfj+wc9XqWeVlwKpkk8ohVBRFXwLEEs1/YNOer1KHCMvOmalpdCHlEe8WCkMt7khb6H&#10;+znq9XLqjgGGTeRAYwtRTuUvpawP2tCQdex+vnq9Wb+Xyx4NJS1AsWSMI47MSP2e3nq9SMwWplwK&#10;rkw+V97LGXde7aH3fhYjnq9WKTGJ6jEhLA7RpGVLqSQGGpsP6eer1Cw2D12IYFBitDSyyqRuqrEA&#10;ol7hrkgG17X9vb289XqEHLuD/wA6nFOac2WJwgbQBW8SdDceA56vUIfTLJsa40zU6+c8ZiVVFg4U&#10;33D4agHnq9RhcPylXUeNU8ssQljlulmGqkkglrfs/bz1eoe8s5Jw+BDLUU3lwBxdF7OddpH0c9Xq&#10;X+YnwrB8JUUALBGvckkqo7D4a256vUE9DilVmKOapw9GndNybZVZVLA37kD29x+znq9QY5vwSgqa&#10;RsSzVIqWdojEt7KD4A7b9x356vUWTNMdJjlYcHyfSSPs9x3LBg7X2qbBBYX9t/p56vUOfR7pTgmT&#10;KA49nqONGa7hHAYA2uLXXv8AH489XqCbrj1GqKyolwzKzCnhqdzIRobEWIte+t+x56vUUWky1DHW&#10;p86yBpj/AJUglrH2nw1PPV6mDNOGx5fIoVqVWJixUqdQWHc/DTQc9XqJtnvG1mV6lZgBGzJc295l&#10;O0C4NtSL+36O3PV6iN9QMxXnkkmbcrSEBVHgD4j6e/PV6gspd5xBK90JgAI8sW7HxuexHh+d+er1&#10;ONLWwVjLHVQ7YwWAZgNTfxtz1epQ1lRRx0ojp1EZ2spZD2BuALeIPPV6kjLJDTRKiP7xAFrdvbz1&#10;epP4qY6XdNRbRM9vMIFwT23H22H5c9XqDLFMRlNZrKEBPve23tA+jXTnq9SZfF4njqTASwsFS6g3&#10;Pa97/r8eer1Raqqnw1YCQsoK2IsLg9tDbnq9Skw2ofDamWon1jdV90+Bsb2Pw789Xqd6SgxbELmn&#10;cBYtshLgk2Ps+vXnq9SjFXWPTjzSUAXVSRca9ztJAvz1epLS1FVV1pqGYtscvHtP2SBb4XHPV6pF&#10;ZNLWgUUKCTawJLEjvodfG3s+jnq9TNi+JVsFMKSAiERlQCCDdj2Hbtz1eqBX0FfG5gqiG3KpNiNo&#10;J1OvPV6plNCYKh5ZGJSKMiMEjsdSO/tHPV6mzF8R8xI5qYhFc++FNyCNCVt2+nnq9UeWpkqqxFhf&#10;YDce8ARoNWJ/o56vU8YTVSwErMCApLOSSAqA6H7uer1SnxSWnrJZMMZ5om+0AC1ydCB9Pc89XqVl&#10;JI0qxTBfMRyQw8FF+/389XqXsPy8hRN1go0UeIA0HYduer1Jy8VLIFYA7jawGpI/p56vUqMBkO8z&#10;St75Ftq9jc+7p7eer1L7B2rdhkS66tut46219l+3PV6l40LVEJFOwF+4/I9vhrrz1erJXZNp5IHm&#10;jJaMjYWsLDT9nPV6gZzDkL5SnkneMLJYkN3ufCx56vUCuO0ewEupVl1NhcsT9o/QO/PV6khXyVUf&#10;lzUxsIWTQ3G4AXP389Xq50E0kLy4lJZhNI+ne4JuNDfXvfnq9XPEaup+RYghRZn3LfU/u/dz1epi&#10;pKerqKRngAXzha5Nyx8b9rajx/bz1epd4LSVENX7qloiqFiSDZhfd/YOer1CMfk/l0p3FjI24k6b&#10;bXtf4Hnq9SLxYQQSMDE8hkO0iME2J0Gnx56vUk1hpKSefDahmSpiYWka7MRcEKBYjXtz1eqTHVGn&#10;xBNl5TISSzi2ywOp8DcHw56vU7xUYjdwibWG0k62I76C/e/jz1eqLU1FpIqii+wdwbT94AqQT8Oe&#10;r1R1WrlnkkrFN1sPdPYeN7c9XqmYlXmXe1PfzGZIyLdha17W/Pnq9UJ3nrJWpKdWYIqktawYDQqP&#10;j9PPV6p8QopBvmQxyQ7yoB0LGxUkeP1Hnq9XCH/fnEZkvFLIC7brG3sAF+xt356vVDpKeOtlJrYi&#10;u0BY5SbLY97Hvp7Oer1S6Rdn+itu2IWO57EEBrADvoRrr/Hnq9XeMn5mmlpKBwJEUMvcKL+A7due&#10;r1S6bdNslk2xqtkA9p01+m/PV6oVYz/OfMTS3jhkGtr6DUr7LHnq9Soifc80VPJ/kwkwsBqGP2df&#10;bz1epR0LyKzvF+lRgAx7gfD6uer1JHNuJRHD2GokkBG1dbL2BPsHPV6gelxJGgSKGBRKFX9JY3Jv&#10;rfw+7nq9WdJZqAOJYxGkwsBoLn6eer1SIMOaNttQTJI4VoyDcfa0BOot+vhz1ep+2U4rWhESlolD&#10;sQQALA6XsdRbx56vUn8NpJMQYoYjvLbhcWBUn26C/jz1ep1xKeqe+GG7tcqA4079wfHnq9Tg0lPS&#10;4e8dOrPuNmAsbsNLfQeer1MVRSzustfhsdiSpIax26eFjprr/dz1erOMLFVhtOIbrUL5hmJNvdJ0&#10;tf6Neer1NFNiM1AZqZV8wlWG4ewa6X9luer1LanWjmpYY68foJIj5sgtqxtqf7Oer1T4ZKnD0XBq&#10;EK0aAFXIF2S97X8Ceer1P9PNDWPDT1fuN5g2r7WF9PoI789XqdvP+0o2sC5uBY2K+w9v289XqmU2&#10;IP5pSVgS5siqANoA1F+5HPV6pVGfmK2SaFiEQtdfC3hz1ep8wuWKpnkV9UCi2mgINwSPaDz1epWR&#10;/KrT7ZhuOtybdydT8eer1dx1dYKjZhKhyylBuBAAGtz9HPV6nWpoaqstUro2zbt8N3a58b89XqwQ&#10;zVWBVYnYXkXcth7bW7dv1+/1erqaqllTeI081FRiWt7xJttAGtwNT4fG/PV6mqqpEbzEYgSqxLi9&#10;ve8SD8PAc9Xq8kqwXjp2LWA94+0/Ac9XqS2JJUtVrUVMgj8xQlhe+h0Pfx56vVEL1mHqrU7eYFcA&#10;m5Pftbnq9T9HV1DySmsc7WUAAnUHX8ieer1OCz00EYR5dp923Yg2Pjz1eqFHWzVFcxmYeXvBQgdg&#10;Baxt7eer1T8Sqq7zmgolDgEEoLDTvp8eer1ccJrIYq84lID/AItr6gEC2o9l/h256vViNdS43ih+&#10;VDKyt74U+6dND7Nf19nPV6lTh9PihiV6VgGjZg5Ivaxvutf8xz1ep3TMOIU1b+nbzWka7MCTckWu&#10;e/PV6hHwXH3ohasdZAxG0C4K3BAJ79uer1LPCc04BXNW5d81KipjiRpBGbtGCSBu0sAxFr89Xqg4&#10;nhmH4mkPmfpHULEFVf3WOpJ8Leznq9QL5h6XzzVUsJRnWXdtUAG6Dw+vnq9QK470oqMRiihFM9Ok&#10;BJVdpHa4tfTT6+er1JHG8qT4HhMgEXktGkjSNbUJ4m47X+nnq9TKmDTU+ERb4yJAiagG9vb7eer1&#10;NS/OVFZHHHAwMn7zfZsp/I+Njz1erFhs6CSSukg8to9yEdtxvcG99QfDnq9WSoxeseSMRpZd67iR&#10;e4J0sT4/svz1eroVNV/MvnA+xlJBXQgjsLjnq9UvDpoxUebC+5lYKy+w9zr8eer1CXQ1dNGTUM1t&#10;1+3hfnq9TjWYjHLOHif3tSe1jYaX+nnq9Sd/mEhnkL+7CxJv7LHW9vbz1epTYXmCKaCN4O6fkDcX&#10;789XqX88NJUUsUEgsFDFRcrdiNAbEE+3Xnq9SFxaIUk/lxkr5pBNj29vt7/fz1eppk82o1p/dVBb&#10;U+zQC3PV6sf85BjsyqHCFCwUXBHa9hr256vVDgxuOlmkSuJIcXIt4k2Fuer1LbKdBSY5Lemc7ixt&#10;r3299fbz1eo0uB5WwibD3YlJHkINmZdw3G5XaDvtpa/589XqaamhlqKhoUgjp4SdoYS3b3Sb6MSb&#10;HUeI56vVBocZlw6VjC+9QwG4G5230uOer1SMaxhqiRHkiEiMVDMNAVJ0AsDfXx56vUiMy0kEpmME&#10;ABBHxsBr7PzHPV6gQqKeb5mamETKFO4tpb+N9eer1ZqfD8XpqGLGo0kFO5cK5FgxU+9r2uLi4+i/&#10;PV6l5l7Hp7CadXZQ3bcATYXN+2vPV6heyrnbE8Pq91MbmckWZiBr27XtbxPPV6hUmzJIfLFVGRO6&#10;Fzb7Kn7OpsO/xtz1epK49jirhxwirW+6yrofaSCPZbnq9QIyVCUtQ9OpLgFVVWtYDnq9TFX02I4h&#10;FNUU9JI4pxczWBRbnt8Lft56vUlFrK2aAKDdol95QAD3vc689XqzLXmpiNLFdtpG7UkXN7G3hz1e&#10;oT8v1Pz8QigCrIiMW7A2Gl79x7eer1KHD6qaGLzaVfNcA7zb2n2DxA156vU44RDBLTLVzKZDJILg&#10;gaDXUj2X56vUu4aaWnk82AqY3RCLEX3AksCL9tLac9XqcpZk/kktJRxFBUXckaEgH7JIN9O36jnq&#10;9ThhOa8UpK6lloVijlgsP0kYkBA0ClGG0i58QR9/PV6ub0yrSTt5nm1EhLMALWKkmw1sNNBz1eqJ&#10;IsP8vNFL76Pe6sPeuR7e+h7f2c9XqStKaunjSilVWlCCLUWJPYMbDW/fTnq9TxTQVeHVYoaL3nhF&#10;5DIxK7r67DqCLG4I08PiPV6u4ZJcSq3C2drbmKi1gt7i9+er1NuJU9HiLLiEqOskNoF8CLtqR3JB&#10;0J56vVOwbFa3fLK0jvMSUA2myqvYk+wj9dOer1S6bFqyaii82Fg024WtY2N9T2/p56vVKqq1FnhE&#10;PdVLG/ttYD4Ed+er1PUdRKKQbkdSliTe9yDf6Bfnq9U6SeSSWCulXcrLdtLm4sRr7L6c9XqnS1OL&#10;iPzJym6UAlQBZVPgPG6gd+37fV6s8G+jpRVwsNqtYBrm4I1+7nq9SqWlhWrgpsKVo22gMWNwVIvY&#10;C9hz1eqJi2F/NSvTUCm8t0JBBVG7AtbuAdSO/wDHnq9SkhwSfCKU04lj8hFVCAASXtdiD4gnTTt2&#10;vz1epmY1jp+gQrqQbAWIBsAO/s7/AHc9Xq50FYcPikhlj8yQEbNBewFza5A56vVAihxLzHlm96B7&#10;nYL2AJ0v99uer1NONZaytVyKsIMTMNpAW4G4e02Nh7Rfnq9QLZt6XYTXOaeii2SMoj3C1yQDr2+v&#10;nq9QEYzkXEsHQsWMgisQ1houo0Cjnq9QdWxFam89lVC23wNgftHT289XqM50s6g0uGzKn+Lyy7nU&#10;ljYEDS/hqf2c9XqPZgHVenrGSllkAESWQE3C7TckeFjft7fr56vUIM/UOmmq1o8KUFttnfTaANQL&#10;DQXPfnq9QYYj1vqJXZ4VAeBZEYaAg38De5FgP1HPV6kjmDrFW1dLBUU5USSoqMWbspNrgC+vjrbn&#10;q9QG5hz6gFTRzOGVNLCwbwJsT3H0XA1+I56vUBuL42uKr81Axih1ATtp2FvZbnq9TNM+JR1/zmGy&#10;FYwQpudLW1JOvPV6sGJzFI7rJeFyC+0jwPf7+er1I7FcwVlLOgpplRL3YEdwO+o9v189XqQ9fmWr&#10;nZp1a8Yf3h4AX8QfZz1epLYhjBINPILkk2Ydttux+vnq9SYqcfM5Ms12eIEIt7aWsR9Y56vU21mI&#10;StTxU2Gs0ZnNyy+AF9wvz1erBLiTiWOQw3t7u+wJFtb69vq/bz1epplrXrZ45aNiTHM7bSPgT39n&#10;s8Oer1OJqIqan88JeNib31+zqbew256vUwU60UtO7AhCXby3AIsW+q+nt56vVFpmSCt83ezbG/Sa&#10;HUe2/sJ56vULeT5aSWtdatTua6jvcMBe976g+HPV6jiZLwFnw6OIk+XIqsUOhIv37+Pfnq9QhyYD&#10;H/Mvl4ohuUjUHXae3t9nt56vU9T5ehpauleklCIN11YXLE9jfwsdddLX+HPV6llHk7Eq2kjV1aWO&#10;JdzWX3SSxuoI76a356vUnJcHjmxGsVmAaFRZNNR7DbQHnq9XHMaV+CQRUqUvzESgsWXTaSCL3vY6&#10;Eduer1BpDhqVdRT4tiLASQk2LMTZD2AXUXFtdOer1KKjFdFTzrIQGSQbTp7yX0sD4256vU+irqRJ&#10;DQpZgze81xawHYe06dhz1epxxKCSSmkKgeWkgKuRfaAAWAue4Pj9PPV6upsSx2iFGjSLLRSq2+Ri&#10;FKOD+jSNLEMpGpa4I7eN+er1BtjslXXYpUQ0yeYkjGyfToPjcHnq9T5luSrw2tWowamVainNnaaI&#10;SIWGuqOLMB93PV6sMuNYpW0jfMwI1SGfcAiothckgAbRp2t489XqZkgqWihqI4XVZx5hA1v3NyDa&#10;x11t+fPV6ltTwyS0a11KhdxoYR3bS5te2v089XqfXG2mjkpm8sVIUa3K2Yai1+4B7c9XqOZ05gwz&#10;J+XIXuSk6MPfF2BCnQey/wDDnq9RWs6ZwlzHjKYl5TrDQuV2gqCxBsD37E89XqL3myvmxXGo6uoi&#10;G3dfylIG+zGx1/eFu/8AZz1eoMTifzFXLHiSOkrlyrFgAqi5C2F739vt+7nq9SG+c2yMXYEyaAKN&#10;AoJ7a6Hnq9TRJVyFikS2VSCHPj7b6c9XqaMSlnoaUfLOCwcbvoP7Rz1epjml85fmt5ZyxVbd7kXO&#10;vtI56vU27Z6dkWgUPuIJFvEd721uPZz1epRGsRaARRjcWDbtNFIF/H289Xqg75pAihCNxAZvAC1i&#10;T8Tz1epjxfC6WlqpJQ9lBO06XsdL28Pjz1er022no0grEuGAvZipI8SD3Fuer1QqRZIlZoH2OWZl&#10;BswHgL2P6689XqbJY2nkWrqtksiOA17i4A+0LHvfnq9Ti7RVVUkT237hYqNNo9vfxGvPV6oM89O8&#10;8tFvcGQkkdxcH29/D+PPV6sU1BXzYjPV38lpdoDbQQRaxXX4c9XqnxLJhtHthZG8se0aH/W8dPjz&#10;1epspWrKynlrp/fljuQu0AM19dpte9rfrpz1eqQYJRQ/zhrLUvoCQDY+Ib2gDnq9WTEcXQU0cyQE&#10;nQPZdFNu/wB/7eer1egRJKKCrqUV3EgVNNA261jb7+er1O1XSiaFMPaX5dNb7O+h0Ua6XJ56vUwC&#10;aWKppYJJd0G5hvJuwZdDu8LG/PV6u6eGvEzfpSqo7Ottd2p79xYg2+jnq9XOpeuraGGNyYoyzhrm&#10;xZvBV7ntrz1ephhpRKwQoJAANdCb3+yR7eer1LEy0+FLClRZ1DC4B7Aa+J0+J56vVFxnGKN8J2Kz&#10;eXNISGAuoZT4eGntHPV6uFNXtitA0MSlL2W1tSPafp56vV6rgrKYeTcBXsVIIBBHPV6p/k1VVMKS&#10;rhMdlQrc/bFrE3HPV6uTQFqFhGSiwTg7mIA2jXbra4tz1eqPOaeqp2jmbdHOWvsvYECwP0g+PPV6&#10;ker4rRI1I59xGYhzqWuB7vxGnb6eer1co6tcaeKlnBRIwNLgAgXB+J56vVAqKaL52OWiYlXcq3sB&#10;v9n7uer1PWFwLDNJLMLtoTGRfaOwOn0c9Xq9jEuG/KkU1SvmMwYgXPa2huPD2f089XqTtViEM8EU&#10;EalLG7gAWY+0jxNuer1ZIqIywyVNJ9hSu12stiO9zz1eqRujoKWRTsnkLhjttYAGwJse/PV6pFLS&#10;SVVpJ1UKQWHiCO5v7e3PV6p1HhA+WMkALWFveFrX7/Toeer1K6HDayhqqGKGIyxSXBt2UeFxz1ep&#10;3o8m1UuK1aVKbVIVl01v4m50+i3PV6ucWVwFaengLmQkP4GwPttoeer1SKfLmIK0scqsscm0KxHb&#10;4W8Oer1KLCsqVFPXfKAHy+7HaLAAadgOer1Cng2WZkqEI/SJscgEfafuo1t2tb+nnq9QpYFlismB&#10;epRYPfAC3uL9yNQOer1Dnk/L9TPiMkXl7Kew00uW7kD4sOer1CrTZdjlpv5kkF/LIG0gFrbvfUeO&#10;o56vUtMFw9cVLw0sJeMI0YEisCgNzqD4a2v+2/PV6owyE0U1JTPTGOBQSxsbAWAGnsPw+HPV6nCT&#10;DZ6KZFw6NJTKCo3jQLfW5sTpz1eqThMlVJiUmHVUKwOrCxDEqVtrqQLEdrW56vUKVNitPV0ZOxBG&#10;JZAljqSpsB46+Nvy789XqUWG13zYip6ZgpYs7BgAGJ0I+On66c9Xqe6jDYZoQ7IIpS6gkWsygnX7&#10;xa456vV04jnmTL9HGkVJK6mR20YEgkkE6jXXT+jnq9QX4xhWJYBJIzQuIaVy0USgs8pvckG9te4v&#10;9fPV6o1JXGslpZ5IDvRnLCRSAqtdu+nY9uer1CQY8IrojSUysJVvqXvcML3AsLXP3/Vz1ep8wiZa&#10;fEjHRAuW3WFrguB7w+kAduer1K4vFX1DzOoj3BdjKAB8Rb6e/PV6oNdlvBpZVnwse7GgD+ALHVvu&#10;7c9XqSbZYZkcbdqFvd1FiDf9nPV6kpWZfp58JrV8xIo0Rl2LYsd1xu7jwGh56vUH8lPQwIs0CGUq&#10;EAcD3mPsuPaeer1Rq6tpMNjnxuUMEYKXAUlrjwAtcgHubc9XqQFZXYdVUE9dTgsjEOWGmw9veGli&#10;Dob9j7Oer1MWZZf5DgbYrh9PLiTUsYKxIQrO/ey3AU/Sfieer1ITMmY8TC0+IBVmdFjZlvtPvAXQ&#10;6a7b2J7XBsSBfnq9Tc+PVtZRJSwHypTIr9vduO6+wgjnq9SQfFKmmWrmZCjGZ3AGqgAabe5sfib8&#10;9XqREuY0qaWmqXBWedmVVcWIZfeOtrWI8P4c9Xqm1OZD5azswjYrdwxsNvj3trz1eoPcSzCJaqOl&#10;lW7x7mXaO27tfxsRz1erPFXpXzJTzWFQFHvE7bg+F7jw56vVIxHH3hrFpnCGJFZCy2NiO4DDuPDv&#10;z1ephgqJxWulMS1ONsiKxN1U38PYfZz1eqNFiONLUJ5qkoXL7z9kLc2017D289XqXL4lJW08tFGh&#10;MiD9IbCxDfvXBv29nPV6lHTZ2xSlWlWkLQTKjrIT/h7KFK6i/t100tz1eoY8A63Z3wWaLDXqmEDR&#10;SuHEz7ldV91EU3Fj9I9g056vUdfp16yMZhwWOHMFS0ElOAbx3swAt7+gBuO4Pfw8eer1G2yf6v6k&#10;0tU1VWjypAoUCwI0Fttrdxr9H189XqMBlv1NUOICmllc1MFOxRhG4DNcE63vrrbnq9Qk0PWHAKqN&#10;aylazSBlEZJJC+Hbx56vUpJ+uSwJaLVo0RRrYtp7D4jnq9SYr+s0GJ1EdPRzNG/2zsIIIGpuPC+o&#10;PPV6pbdY4Ji1NFeJY/fGlt4va31j2/0c9Xqhvndqmo3UBAlsGXdYAm/Yg3Gvs56vVxpcyZoSGWSh&#10;ppK6QMxIis1h/hBuLWPj8Tz1epvxPONRQ/6XVAw1MJDbCdxuw0W58Qxt9XPV6oUfU2r+cFTVuGSM&#10;EC19wLdxp8Rz1epZJn+jrRBXTu6RsQ6qJSAGHcPY2IN+x/Zz1ep5qeoNO1dFGzeXKyk2vpe1wB27&#10;d+er1LHDOq0szR0mIu0cgVi6mxJCjVr/AB9vx56vU44L1EpcQwxZZmG1iVsG/dQk3t9Hjz1er//V&#10;Wnqc6uUPT7pfXY2kqxNIpETMexBUa30APbXnq9Wor1k6kVue8/1uYMQcR7pQFs5a/gLAgCxOv0fD&#10;nq9QSUhStrofJ3SMhKoFtfv2+PPV6r7vwxfSLJnLNFHmnPdCJTTEzRF9GAa+lwbj3fDx79wDz1er&#10;bQy9V4TkTLkeEYJCsMiAbdgAIPawA+Hj9HPV6g1zX1RxHEaibDWm2xIp3KCB46a7T+Xs56vUgqfM&#10;JWuFXWpeFUZnfeSya6HUHS19fhz1erK+MKHgI1V3Ow9x7Re3PV6uBqad/mJW95hZQGsFJv4c9Xqk&#10;YBgoxYNToCSCpJI0B7a3+Phz1eod8MwbDsLJpJFRXRNzuSALD26Dtz1eqlr19/iD4L0QrXwDKU0U&#10;mMgzLEBZhdBuFyNPqJF+1xpz1erVG6vepXqn1kzbPmXqHiM81Y8r7I4pXEKA6naoNhfT6eer1F1x&#10;bF63Eq4JKzMsbbizm7k+y51sPjz1eqM0G+AqfeLXYgkeHc9vDnq9U2jpcRxSBaChhadhYgAfaB72&#10;+PPV6hawH079UcYR6bCKB4jLsK70a5v27Aix9vPV6h8wz0UZ1wii/mOZJN11DukZJCsR2uwv9due&#10;r1C/lT0jZXx5oGq45ZFHijWF1P2iLEEA+Phz1eo8XRL0M5QxLbX1VN51OkhR3e+5hfb7rdh39n8O&#10;er1HeqPQB01/kFoKRHlG1rMouB2BH0d/q+PPV6it9Vvw5eneKSSthlAxq4ww85JSBYqLARABRqNS&#10;O5IuL3PPV6qzurPoaxfINSSJjEzBgA5ADIRftYEH6+er1V0Zny/Blytkw+dkZ0cqdtiNDob/AE89&#10;XqRVdHJ5r18Y3OrHaCQO4+vnq9UiDdUA0xbY7fvez6PDXnq9TrHhE1DEaaiazudx0Hvffca+PPV6&#10;olfTzBRHAoEsrBSxsde9rAafHnq9SVOI10TyR1KARqQoI008Trz1epS0FVh0pkjK+8BY7hfW/cG1&#10;jz1eqDAY6alaKq2tIWY2+Bv28dBz1eppqsThV1KREsWFgvw1He2nPV6pdTJUzzRT1C92Hc669x+3&#10;nq9TpNKNoiprs3Y3+nv9XPV6oRqXo5BTSsAzKpFwe17a/Xz1er0dTLU0jUtAuwoSR7thbsdO/PV6&#10;s9S9EqLKihI1cAqbe8SO5+k9uer1YKh6lXSNwEhUEqoUC47akC30D+g89Xqb6cy1VaZYWEIi0IIF&#10;2H9vt56vU5S0wq5o6mSxspUaajW5A9oPjz1erNT1SM70wF1RB2/d7gc9Xqaa+eCWIUUaBVAQEAdt&#10;dd2njz1epzH8uWVWlfakYUGw0v3vrY89Xqj1k1HskgpW3KSSL2Hc6i99Oer1J/EQKmdYKhiDEVdT&#10;GdWA7Brew+H189XqzQYteBJQSXbddLaqL2156vV1iVYjUBqUJdbfZ8bj+nnq9UPAJ5KuKTEZ5Bd2&#10;Zdt/sWFrAft9v1c9Xql1SGbDEWK5VSN179ge+njbnq9TPOKupw94qOTdNG52kW+rx8B356vV0i47&#10;URF0UGeNQWuQLiwD2JsNe/8ADnq9U6RppJ0imKyBLaKvsNwLn289Xq6xKR2rFWqa25SStx2JIBNj&#10;+f089XqzPX/KwyU1DtMniGUEHT3dDprz1epQOS9BGszBJyCDsUBbWvc+ztbnq9TWytNsmdg0EcZ3&#10;jt719CL/AE89Xqa3qZK3EFw+VPMilIjUEXAJ8SfYO3PV6uOGwT0zzrXIypADGBoQwAsCfHT9fh6v&#10;U4zFW8kSNsU7Ttsb69vj+t+er1Q8VxI05BjuUIN9ATft+Xfnq9TdQxuMQ86rVlZo73NrH46C/bnq&#10;9WPEf0pM8F5EVdiqpv7zHTT+J56vUwCmqsM2wYhEAZbsgOoB1IF/YO/PV6nZEhhjE7AF0QGynQn+&#10;zwHPV6mTFRXrIEj3eXIwcn2G35d+er1ONFiM8YSkhTzBZjdidT2Iv+znq9WDBmak/Q1MQMqs21T9&#10;F9eer1TExGumxCaWljRz8UF1FtQG72J56vVMkxe21YwDPESrgg3APgP18Oer1NlRQzSky05AWMk3&#10;P7xOvfwI9nPV6u6PzY6xKhSHFyGCqTZ+2vwufq56vUuqTFKmOieALudWux01v2/I89Xqm02JyCdV&#10;aEyFjcNbQD46256vVEqqmpqIN5IUCVgoBFtva5H5c9Xqi4ZV1tPERiKl0jJNkAuR4EDQnnq9S/wt&#10;BJUllsUK2C21sfDTXnq9RhMs5TaojfEaiMQRxqDCNbEBRq309xe+njft6vVLxOWlwqKQWs83ljw1&#10;A1BGumvjz1epnpFmklaSmG9zck6WAOmp+Pbnq9Svp8SjrIkhqKcJJSkLpcm1ja5Og9vbnq9URK+e&#10;ixJX8/zVAYDda62NyBYAakc9Xqw4liNdDWtLIVkTQr3NydbW1vbnq9STxmsqpqmRvKARIw3YCwHc&#10;28Oer1TcKxhoYkchVdwVKkDUEXH9/PV6uhE1PKJjGoER3sD719x0uD+V9Oer1ZsBwutgrpFWPyqR&#10;iWDMLknuQh/X2c9XqU61M9FiMksjIyvYRsye8V7EEEm1zr3Nh4nnq9WeB5ZYpHpQSIyHkW2iqTox&#10;B0sewvz1erPieOKYYihi8trgeWu03a2lhp4a/fz1eoKKynpDWSzToXM6pEynUKO4KjUg/H7zbnq9&#10;Tfg9NLSYisMP+SU6uAfE2tz1epfvg1ckQWOxRgLbR3JJsPbz1ep+yhl2rlqFEKaEk69lN7k+J056&#10;vUJbwtFSiCFx58TFlNtDrr38Phz1epV4pXQrgvyKD7aLrZdwci5IJ0sfAeHx56vUCFbFM7x+VIJU&#10;plAZmtuJOngLHnq9SYmxExYrHUudyC2lrdu31W56vVExKto2qRUxD3zcEeGuthf2j2c9XqZIKSKC&#10;GVp5FeJXJVQCGv8AHuLH6f2c9Xq7wZMRxLF/IkVGpAADY2IJOgHe/wBPt56vUezp/lhqWkgnmsQi&#10;jYNu6xF11A9h7356vUOCUdTizDD1mDbQRsIFtvb6teer1Cbl2mpcFmiiijMbTXhjA0LSFTbb4n6v&#10;D6Oer1JXMOZarMeJjCHLIIJGBNr2ZdCLjuCfjz1epeYPg0OEYaoxBrwuJH7Am5Ha/gL9hz1erPVJ&#10;NhWAyUSxHZIrSmUrqxOoT4j8uer1Ed6h4vDX4XUvWyCKpMglAFj+8dBfwtof1J9XqKNVsKrGmmaW&#10;0RJ3G4v8QPr8eer1cKGk/lk0tOZT5tw4iFtQQdrEEeIOnt56vUlc2RUzSrKJFaX3fdtpYnt49vjz&#10;1eqBh9QokRCdhJ95V0sAO+g8fDnq9QkdOiKmsZa1mCGQKQxuAp1J1/Zz1eozSdN4KiPfVqHi37gd&#10;uoI7XNvYe30c9Xqk4bBheCVkbVMbtFTqfcVhGw+BJBGo01/v9XqDHqjnQSf6LQsfKa11vcDUgg20&#10;v4E89XqBXDqCjkgnxGo/Rp5bBTpoSdR3vbtfsOer1Q67Eqyho3wdJfLQjYNoFwCN2h1tf8vDnq9S&#10;INXK9SrTSXtbYxte6/d31/W3PV6hFyzUYNFTf1jxOmWdkvskKjfuJ+ytzfWwv2/Lnq9QnR5lqbGU&#10;tHbYtmvqAT2ta9x7Oer1Os+IVslA1HON1xchlG4k2ttIA7972/Zz1ep3y3h6PUeZVECTcoSMrdbk&#10;G1/YQPb+3nq9R5+mWHocPjo6d/0qkG5Hu3A94jw0t4c9Xqh9YsbgbApMOrYvOTVVLsSDa5LCxBBB&#10;FwR42PPV6ix4RVwVzRJKXinBRt1xtDC+gHw1789XqEfF8SpR5VTLYPYLoNTbvrqAT7Po56vUiOp0&#10;0r4d8zAbRe4GYm5BK3N9B437c9XqIH1AxV6SmYwspcqQoPtOpLdu36/H1eov1U9PIxjJsalAg2jU&#10;Eak+zXvz1ep5ixaqTCaTLzshigZyG8pBIdwAO6UDcQLCwvYa2Gp56vUjsyIlVMBT7ewBIvpYm+vP&#10;V6kNQV0iVBihAKIRqbHQn8wf6Oer1LfBq6SsmekkRViJAXb7R+vhz1eoc8JwZPkbVcigso2mxJvf&#10;nq9SSxrDZ6SOXc+9TcrcCxt256vUoInFXTRuUF4woO0DdfsRz1eoX8qz1Xy4pqUMIlKkBtQCDrYf&#10;T7Oer1CHPlypxLDJMZK+THE4G0Ed7aH2nUX56vUzYTikGEYnTS18hEs8p906EAXuLeOnt56vUsMy&#10;PQ1kD/JxLsF3ANhYqCR37g/dz1eoEWjrqGFJ4zumUsdxtYBifdHft+vs56vUyJik0MBoCBGzE6Dx&#10;3H3jp7Rz1erDV09182Jz5JG22ouFOmnPV6gcqYWoKr5u1nuSVvoQTz1erLUyJPaq3DXwXQ2+PPV6&#10;oi1aQhVsFUG4b4Xtbtz1eqRUYvUztBFTxmV0IJ2AdmJAOp8PHnq9SvKuYhLFtV0Gn+Invbtz1epN&#10;12+aqTctyQWuQLBrdz2Oh56vUo8KqKgWkWYwlgQxQkEaWPbXtz1ep+hrGo4WljBZJTY7hbsbA/r/&#10;AB56vU601ZW0c4jgPlsUsPYSfhz1epZZUx2ooTIDNcSIFKlRYEHW58L89XqEqDMayO9ElMkibL2u&#10;NDa5IJBJGmmnPV6oOHV2I1lHPW1lT5rDy/KQ27XNgvbt489XqlUkctVW+VXC8AYnedFBvck/QfZz&#10;1eoScEwqlaHyWOwsxJfUkpc2+i/PV6g36jVJwR5o6VLpcWB0IN9PjoL689XqBNcxPFWPFYvJYXS9&#10;ydwsACbi4+7nq9U/DK6CKteOdCZF2qpFhtUnX+7nq9S5w+to46va1ljNwWaw7n3b3Nteer1LKmyl&#10;USJ5tFeMKNzgfH8yOer1IirgoMAC0WII7yN4g6nUkEixFvqHPV6hOyNhlNW4hHTooET33du5B1P1&#10;/lz1epX5rwU5fwuWKCVAio9lNh7xG7cOxuPhz1eoqOOVk7oK6jLQtIuo7EsW1H19+er1SsAxebD8&#10;WWrEhjYKqm1jc9jcdtf6eer1GQwLOT1+Ix0a2C6i3YEDxv21/Xw56vUcDD83slJR0GHtslikjlK3&#10;8BZiCexBHYc9Xqsa6C9esOpaIUmJsDILOpawFwdACQRfTnq9VkOH0uF9RMEMM0QdpIveUW906jw0&#10;56vVX/1u9PE9DjmIxYHBuj8lBuC2BLEkkdzdQNTbx7nXnq9VXmd8kYnlzG2lljvtcEk23AL3Cke2&#10;3PV6lOvUGDEKRYqby2XyzEyFwWXwJYE3B8P1PPV6gL6g5Goc0JNLRRklEY6LYCy2Othr7Lc9XqJZ&#10;idLjeE1kdMpemplBR1HZyTYEnvoO3b6L89XqGTKGLUlRWp5NT5cmirtIJJHcm4Ise3PV6hNpaZMw&#10;Szi5eSOTYy7bF7DVgexAvbTTuOer1MWasmIjCjEiiKpi3Km33gy6MS3YgjsLaHx156vUAuPYHSUG&#10;EPvdgyuyoVQG2lgSNNLnv/Rz1epK5Px/+SU0eF1D+cSVWR7Ae8NN5UAD4Gw/Lnq9Q0Pt+XjYMHa1&#10;7A6kfV4W8Oer1JFR/pQgRQqROWuCLkm9wT8PC/PV6lVSZmx3ASP5RNZC42ga3sdRrpqNO39nq9Rh&#10;cOzthmIiKOZglQIiwBN7MxtqCSSL+39nPV6k5VYNh2KV/wA/vEigHetrAbTrZvq/XXnq9Sdpaahp&#10;qve0PmqPMvZLrYC43E6aXtr3156vVMy/gWHYVQNTVJVHllleBmsdSb7QDfsPy+jnq9TZJ07rMUmj&#10;jp22iS28gai5v4djz1ep7zB0mACxUsBkv4opZR2CltvYHvc89Xqht0wlpKuB5oxvWIrYEW73OncW&#10;789XqL3mLIdNS1ktfCbvvKlTobDXTXsfbz1epEmOpwuaBYY1BkkK+9cGwGpvY6W7ac9XqFrp5jU8&#10;NYUrpBAsclgAT7xvew0uQL89XqPDljFZsSjhqo1kCout7EM50BAOug9v3ez1eoXsDx2qw5Pk6aQz&#10;o4O53F2UbrFQRax56vUc3J+OnM0VJhKzhZUhLMygCyopuh8Ne1uer1GE6S4jhmWq1JNYI59VIBHu&#10;giw29rHv/fz1eqwnIGLUuL1csu3e0pUxkW7i2p9n0fRz1eoyL5ZjWhkqJWG5o9Etbafb+fPV6imd&#10;TsAXFq2SheNRDJ7hI0tbv7O/PV6kbQZEjgwOSnWJlYsVQWtcjsfr789XqSGL5OAp0hroQ0MZIVRq&#10;d4tr9A+Ht56vURTrPRY1g+ZaqaJGmVw0gAHvWfS17G4t4fTz1eqtTqzT4JVwNg87Faidju8wAkMS&#10;B7Bb2eHPV6ig5uylieX8PbEqBVmeE7VXaCDY3GhuNeer1Abm+pxuLDhU28qQrdoUGlr69x7dNP6O&#10;er1C36UMmV2ZupVDSmIFdpcMwJ1JO4N7dO39HPV6th/BqlMu4DHRCGNFplJLg2LBgBroNfC3bnq9&#10;SZzLm2SugqafDr+SouiyWJIPiPZrz1eoNhidbFXfI1QWIAbQ6m5LbLi40FidP7uer1N2aq2p8xfP&#10;iAkZEDG9tR7LG2vfnq9TvguJmlhqlMRIMMYJNyAB3t7QQRz1ep9pfnIIPKpWUSvuY6WAS9lJ73sN&#10;NfG30c9Xq5Yzi1TBAlJVRmUw2a+09iNLD4HX4c9XqY4pK6sr0amlUQTqwJ72CjUfDW+nPV6lXg7V&#10;VBMsVCBHGGVWdlBLAEm5BuNb2+H1c9XqFyCshWtWWCTY21jdgpAW3s0sO/PV6lNT4pjUeFT0GESB&#10;zIC8ct77SL293/Df+HPV6lhhGIQPIIqxAxkiDyOTc37EL9Y56vU9y5kw2Kmhlwl1CubKSAAWXQj6&#10;R8fZz1epNUOfo4a+eet32eOyEAAq3sP6+3nq9XcGLNWQl3Qmoaz7yb7VN7anwOnPV6mKjp6qtxNq&#10;WtferE2FwAWAuDcaa9uer1KAUbyMHjUeYlh5d7Akgjvpf9fbz1epwwHEaumxWnaaVAkyyxC1iQy6&#10;2A8RYG58Pjz1eoRaCrw7ECaeokBYORcAD3dvh8Aeer1Jqa2GYhJQMkjUzXLWIJsDcfEc9Xqg00tJ&#10;USSvKpkkUDywykKddRc+I56vU/yxK9HBS1MYjDNrpcgk6W8e/PV6ojVVZTyyGkXaUuCG0IH7pt43&#10;56vU+5dqKTGomLX+Zp2IIP2fEn4G9+/PV6n+lwbAVn8yeFHJAZHZVsCe4Hj2789XqQWaMgRSXjgJ&#10;jBLMlgQV108D2vz1epjqarE8IlRSXenAQEC598fvH6e3PV6hkwjMNbjFOsUFmRQAydiGI1FzqbDs&#10;Dz1ermMLmxCrKUoNgyqw0AsNbk62100+HPV6sUtG0QqIyomYObJa4Ure+p8R/Tz1epJUWORwV1VS&#10;VdpEexj3KFEa6AgWt466+3nq9SmqZoKKpA0s7AWABFjpfx7fDnq9XHFvKpA7DZKPdsbE2P8AQf2c&#10;9XqDPHN0ktPBRQofMf8AS7jchbHUfXz1epOYhSwU8CgrsVWUE9y4J7Aft8Oer1GA6K5ZiqcypMkf&#10;6T3SlrXIB+1pz1eq4jAjPTYRHFUkO7Le1rEDXvz1epLVdKjFZV181mDEakAHx+k89XqTuMYk9FPF&#10;h8fvK4KjsAp7fw56vUnMRkemeRY1NowQF0IOmpvz1eoLmqaKaLy0UmTb7pOguL/mPZz1epPYziNM&#10;+GmOJgJVtbwN/b7fu56vUD2KYgEqHwsspqGAcCwItoSTf46c9XqDHM1bX+bNBhZMcyWCNtuCxNgN&#10;v7wA9nPV6g5zNHjQwClDNuxKGQSSMoIR0uDbZY2Ya9/2c9XqDLGsx4rPURYFTm8O8uwZbEE6nX2a&#10;dvjz1epJwPiiKIsRUNAAb+WbkHtp9B56vUEfUKopqBGwigqZaqpq5jEEIUBV8dpF73AOp8eer1TI&#10;KGriyzHhtY+4KwX3jYkg3At/E89XqT2MUdDJhM1FEPIFSGWRLgkhr6/DX9nPV6kDiseHYFVjKfzB&#10;qsTwqkSfyGH+Sgms0TN7Fc9v7dfV6ku+NVEBKkKpMZU2Nhu7nQ+wki/PV6oeP5lw3F8IosPpQ6y7&#10;mRzawYqLk9hf6vjz1epsVJqDDVp0gkRyd920JHYgfSOer1SVokSjjrMOn8uSMt7uoBDdwfEgA/R9&#10;/PV6nHGoKilpS80iBWRfdFhcWt38D/Zz1epFYK2H0wmihG7aodWZty7gb/R93PV6sc+JzOCZdZGR&#10;2Gh2h76Ae0a356vUlIMOxGkof5hjUiFndnJIt2+yo7jvz1ep/olkSkNcoZd77yBb32Atr7RbT9Rz&#10;1erhRGpr6+aukiHlqdqqbXIFju72v8Oer1KkzwmKdEBBc2VtoBAI7HU9rduer1YaOGJpJjTFhBGn&#10;jddzeNuer1KHC4MLqgK4oWZyEEanU2udxGtyOer1T1kjqq9KiFd0csgDBu/+HcB4EAX/AL+er1Ka&#10;kgwyKSsSmnFXMLRuEIKgi9u3st356vUpcEWlnw2ppxGIqhVQrcAEi41+zr489XqVeGR4pLTSpKrv&#10;UwNtViDtKeFrez289XqmY1Q1E0M2KQRr5u4KGbQqOx/Lnq9WahopK2vimqFCIYgqSHQLsuT+02+P&#10;PV6pVS1HtEFSgm3bm91RYle1+/c89Xq5MYsWnkq3UbNm8vpuJ7WPt1B789Xqe5Ew+toSZz5iwxmR&#10;Yz7q3B7X8SBfv7Oer1CfgkMddUxRxEInlxuGBttIOl+4t489XqMhkWriw7yprCXzCSzAg3sTr3tb&#10;nq9Rk8mYvVVc8lZCyQq8gEY1IKga3Gnj/Tz1eo6eR42eOGWpT9JEAdwvY3JN/wAuer1DZBj1O0wg&#10;qQpAPceGmo56vULGBZqwlU8iNlI0Hh4c9XqS2foMJMBqmKtu8Da1uer1FqqYr1LqLIljssRYX9nj&#10;pz1eoRcFy+HphM8hJa2t7D8uer1KukrMSweS8OoAHfsOer1KxM7zxRqZkuSTfxB/Lnq9UQ9RappP&#10;0MVwb+z2/fz1eqfLmJMTp2+aUC/hbTTnq9RfM+4jgcStGjJ5jXsGIuT4G229h8Oer1Fxxeqwl1c1&#10;kiqACBZgQ5OrDv8Alz1epqws4TG8tRuVmkBaPwUe0aewdzz1eoW8DpqKWGJKedZNwJbUaW9n0c9X&#10;qXuFYLUU4cUMlmb2Am49v089XqU4p8XpoQ8rHw7H9nPV6k/j2M4nT0zeeCfEDt256vUAmJ5orKir&#10;BnAWACTUG5LA6LbxBHjz1epBy5hSWaM67Lvcg2ufZ9nw56vUjJcXqK5pDMAFDFQDcAj6vYP489Xq&#10;j4NjNAcQ8qrHvxblsNBZfZ9Wl+er1DXlvMlLE4kmbbGzaBdQV7WP1nnq9Qx0IhqKpahGHljXbpYj&#10;2X56vUEvXUxzYWK+NBYELt8Qb6dv489XqqXzrFE1S0NKbTAyR+8bAnd3GhvYA/fz1eoHsRRo6P5m&#10;eFFYq0SqLA7NbkX1B56vUgK9ptkcFG+kpKF7km1tb/wPPV6scGI0rF4oYwrU8TF2KkFgLA2YrY6+&#10;HPV6oFVNWwYajVP6ZZCzIrIBYH7O4D6uer1I9jhFVXeeoRUqEHmQhbEMNN5tY/Xz1epDvM8tPM8U&#10;G+SGUD3QLAX11PcAey+vPV6slVXznGkWkZVjgCAvtNhv8DrfTtz1epOYxJTUWJy0lFIqxpHIZCSB&#10;uEgIIHb2fnbx56vUxZbpZ8ZwapihRSvvLGgsLBLgH6Ldrc9XqDeeGemk8mWx8sh7W7KouRroRra/&#10;7eer1PU9bW5iyvBHsFqaZvdA90AfZ93/AFbG5+PYW56vUHcubFxOiK06e4p2MoA27luD4dx2+7nq&#10;9WWHCsQfL89XHMH8tXdV00DN2Gl/d+631c9XqDbDsxYcsj4ZSpaSPd5moIJ1Nhf489XqU+X98gem&#10;rAIhMxUk63sQTe3tGmn9vPV6mfEJGpMQnpqdFWGZiqgAglRpc2v39vPV6mWWGnqJ0kqAgd2ZbjsB&#10;a9tQO500/p56vVizPhoolFXT3kWwW9tVPwvf6Phz1eqJLRNi2ExzVMMMjMQYzY7mAIFyDpcHxH7e&#10;er1PtfTVE+XwZwhWwT3bAr7Bb6Bqeer1cMJwYeRK6y7RTpfbr7Ab28b3t/dz1eqBlnGklf5BwFR9&#10;0iA91uf3gRcfR4c9XqxTU8dNXnF0YNGxJjQaDUlSLjuB7D/bz1epQZtWnpKKOWnh3qGAJI1Ha2vs&#10;JP8AHnq9SjwXGqTEsMhjZV3qSCgF1uNLAjS99deer1d5Nw1MSq5xiLKJhI/u9lC2IFhfuO/PV6lH&#10;gUtDluuFJhY8+QH3LnczDdrcn2+z+HPV6hIzDmWlweOnxaoYQAzqVk0sPCx76k6W56vVyxrGaTMu&#10;HmsZ980VyFAsRc6E+0Ec9XqydPsdSoE0VbufaCURiCF29go9h56vVwrcEgfE4sZVLNUWElvBbEWI&#10;+A56vU/4dlmKtjaohRGF2jAYDcQATuPj2HPV6h2y/QU9Llqigcfa8xSosCzXvrf4C2vPV6lllyb5&#10;7EI0WMAL5kaACwUgXBa3f6Bz1eoWcl5Qam24rMRSyzqWI0BJHcfVfnq9Qs0uaMIppQzkHywRutc7&#10;r6n7/wCHPV6hQp84KkPyuwyPKqrCQtgpI76/SNeer1NGC4Fi2NV8s2NEtHGzSCxXaFB94Hve3s56&#10;vVjzpnrAcqTmnwq8kSobBYwSzixFrA66d+er1E86oVOaOoIgraSp+WLSpZCilQfH7uer1CJkvJdF&#10;kNIsRx6QXjjbzHVRZmJuD489XqA3q1m/G801iJSzGCCktZFNlcDQEbfEDx/v56vUXTNEKUS7cYqS&#10;1bHcgvoQO66AAEEeP9/PV6g8w7Mle1KtW8YF3lIJF9B256vUAGfs/wAFTJMtRNtWG+0C2reANvA/&#10;r256vURLqbnSpZZqOB42jmcSkKpBBBuNT7P19vPV6i6GXDcSl83F5pEtvbeFDktqQCCQLMbAnwGo&#10;156vU3JjJnp0EMexGYgiwufAaW8eer1SRVQ2ZZtNhAAtoBfw8LHnq9WR2p4438xiV7qPovY/Hnq9&#10;SbxbE6SsG+FDE8pVGuCFCgWFhbQ+0+Pjz1epLY1HLArtDusVCXFzqDqb2PPV6g4xiCrxOqij8sCZ&#10;rJcW19nbS59v6n1epijwDFIZnhKXMR3Mq2JGtgbc9XqVNAksVItCkYeFla5dbnepuCLjt9HPV6nH&#10;AsNmxGRTiAKOjF9P8IPj4WPa3PV6lhWJTgsLFRpYobXANrafnz1epJx4jVz1NQqrtWQAANYHva5+&#10;ga89XqniF6eXdA9ygJPYg2Nze3PV6k5WYwsgBQEFdzaaa3Omn8Dz1epLT1P8xVIFuXdh37DXQt8R&#10;z1ep3qaypk2xYjpGrG5SxJIFgO3YH289XqS4xGqWqMzPucE97WN9CCPo56vVBaVk3GC6o36kc9Xq&#10;nUC+YWqe7x2IHt/u56vU41GLzTRK00agk9zfVR4DwN/7u556vVKw/F6ihqDFQMoW/vsABcW7DXnq&#10;9S2wPFql5osPpSvlrbcTcALYk/289XqWi1FKJ4ZAF+Y37U7XsTc2+Btz1epwpauhkqG80e8oJJ+P&#10;PV6lJhNfEINs6hAWDL7oGg+Nr356vUImH4lTlY5ajQ7jtAAuba6i/PV6lRgGMU1RNcuVIk7CwLAX&#10;uADp+p56vUOFNTrRqWqL/KyW8Lkl7AXA+J156vUn815Wllpp6V4SqAqQHF2XxJBHg1rj2Dvz1eon&#10;eb8tYjEyS0AVvM33uCSltLkCwIv9fPV6gYqqNqSVqcQl1kRixt++O3f+PPV6ktHS18NCalFLC7Nt&#10;HYHxHx56vVPq6urp6SKjdBbcpcECzD2f289XqnU1TUU0UsgQBJDouh2jxII+/nq9SownFZqaCSN4&#10;B+mABc6EAHQ21tf77d+er1NuLZnqEoZGjQieJwmqkqQRrr8Bz1er1PUsjisd2R5LMVB0Jt4/QfZz&#10;1erhFNTtUtXV+29t9z42J0B56vVLpJ0q4WnChALutyNSb2FvEW56vVlglq6qlaWWPyza63IuQO2n&#10;gfhz1eplr5xTrFAZrlpdVAJ0I/p56vU4Ji0McxEabw2inT3m+PPV6seKVk9TDekhKP2LqAQrAX1v&#10;4D9fG3q9TfgsuJUz+R/l23lmbTRWGo+o89Xqh4hiC0+I7qRfMMpCsD4C/hz1ep3w6fzqJakRsi0q&#10;FDexZh2vp/Dnq9WSX5icwIqkxsA+0CxFtQCO2vY89Xqw1GJTJ5kirtWLc1jaw9o789XqhvjcQq4q&#10;yC0lNIoDswICsTci59n8eer1OgMLBrLq0gKHuNTrp9Gn6256vVhqZJDRS0xQB2kX7KnsbDtz1ep7&#10;w4QAeepsIfcZSCDe3fXQj4jTw56vUpYsVmw2kMlGVlWUe8thfb4WOtr89XqROc54xEaiAhFcqCbX&#10;KjuQPq56vUFbSDzRGkxkjjIK+6ASPb46+HPV6pkIgis+Ko1TESLWfaV8ddNOer1KWKtp4qdqChjV&#10;VT9IO9yD4XOunx+rnq9TfNHJ5gw6NFaSW5Yhhfb3v7bjnq9WKKrq4l8yGMqoXbHra4vbX2fXz1ep&#10;Q1ODSVUTYlMheNACrjstu5Nj2J9vPV6oRp6GopGmlMike+nl6hj2F7eB8T7Oer1RKl6laqMeUY4Q&#10;QxsTtb2XPtHs56vU/tQ4vi1LJNDArRlWW4vvAUkg2+Nv7eer1JOsV6LDoJZYLMyEBm0a97AW+Pfn&#10;q9S/y9mT+R4VJggjimjqoQshkiUkKWDHaxBKMLdwQbXF7E89XqZpqqeGaNFYBC25b3IIAsL6+HPV&#10;6lPA9LS4dFUVDASljtDaXJ8Rz1eqRLWLJAEihBBsgA0sfG1v1/jz1erNQ1FOIVjvt8kEEeIsdDrz&#10;1ep+evwiOmjhjjYuCCzhhtB7m4tz1ep6p6gS0jTU1ruxuwtoRe1/4c9Xqj4JiWJzVE9NirhkDnyg&#10;P8Nu5J8QfDtz1eoU8EakBSrR9Vvf6Af289XqXNLKv6TypEJuWsLaW1Hh2+vnq9SbkWmrJBiakCSU&#10;kWNgLg2AN+er1Y6vBJ6h/lYioqTtYneFVVJ1uTYW8B7Tz1epkxOjYzzx7kLwldxVwQ9u5BGh18Rz&#10;1epI4hi0qo1JtCqbHQC4Pjra/bnq9Tc9WsrCmRiRqSzey2nfXXnq9UOlGN3ZaSKKSNSHIke1/Dvb&#10;w/v56vU/0dYcxTGXHJoaOdtBZT5S20tdVuQPov8At9XqzRHC5Y6jDnkWVYiLtHcWI00uAdeer1YM&#10;MvGDNMqnUDbc9xpobfnz1eqeRNLNNVotkXc1/YB4n4c9XqV2GZVxlaaPFjGI4HJbdIoZW0v8QdO3&#10;PV6s0tDhNPQzYhDURxTRWYRgMGck2so2kfHUjTx56vUlBi1ZTvMiOUU3IB8bjUd/489Xqyx1dZFG&#10;sYADTkOLntt9pGlzfnq9TtNiopqUV0hDSAFVUakkeH1+HPV6nDDJp6Co/mck4/TopdSoG23a5Avo&#10;fz56vUKlHmVJkFVSuF2MgANrdiTb289XqETAMdUUDvXj3nDyISPesdQDcXFz4Hnq9T2lPhyMZsQV&#10;WVVDMAA1yToNfG/fnq9SarMnYLiMhxacxKFQ+6RcAbrkEEHtY89XqDvEumlC1ZUNMyy+cVk2ILbU&#10;IsLAgGxtftz1epGv0oQystNBZXDWYkbVAuLmx/U89XqDDHOj+LpiL4fTAHaqu23sb9tNe48fu8ee&#10;r1JyLpBjUEk5MokVffQbTrYX2j4jx/u56vU2VWQMUY+YV2yubMAp00uCRz1epkrcrY5D5MVKlpSf&#10;eO0kX8fZ9XPV6miWmzBDWiWGP9FGtire2+oBvb489Xqe6aeSH/ewlhJewtciw7ac9Xq8KQ1MsdMh&#10;Z1kVtq27n42Pf4c9XqxZZmrcLrmp5Ihb3gu6xB29hY3Hx56vUIOFTYlisplMgbymLhSANoUWt9HP&#10;V6nrFcOapigQuolkKlvElbjtpa/69+er1JGrqKWkrUoabc5Li7sPdH0kaW56vUmJY3XEpqiKwDNq&#10;t9N3tHj4c9XqcaykkpF87EaZhIdouwIHvC4IuL2HPV6pWGY4Mu0prZHEbJdrA3vbuBbx56vUpsO6&#10;gPW4ycZwuRoFZEjFu4bddnY+I9lhp7Tz1eoSTjMOI1sb17GQQvIUbewBuCpJt37356vUqsEnwynr&#10;CGFhcMo7B1/1r+I/t56vUoZq6poJ6dpqUTQSh2XYVO3U2BB7a+H127c9Xqz5tNNSYV85qrusaaIW&#10;O9yBqAL2v38LdyBz1eoFscwKsjrWFUjOrIqsR9neuultDpz1eoO8XY1FP8jJvsJCqgX0FvC3589X&#10;qxzVU8NRHHBJs2m+3xsRa5ufHnq9QhYPijTy2JJec2Vha4PYkDTnq9Qx4dmipRosNqRvXabBiLkD&#10;QknsD46/dz1er2PM3nQ1e4u24kAWttB+zpcaAeHPV6gexdmrK5amMdzvuDY310I8beznq9Sa/mdX&#10;QiQubk6bb+Ldieer1QaDzoJnkmX3pE95h2t3sPZrz1ernHWiBI4odoMvvDSxsCdTz1eoRMGqsJoK&#10;WCu+YSWqld0lgXfvVBruLFQtmuQACTpqBz1eoVMLlw6GH5ykUxpICpDWsCP6Oer1PseFyilZqUgM&#10;6Akadxr27C/t56vU4LVUtJFE1G6LKUVRCCD71/ebwFvZz1eqMMdNHTSx1sZ3OyhOxFyde3PV6skW&#10;JRTyCrlZVCndrYNe5vra5vz1epTYfi8aVsU0MIIe+8DXdoSCPjz1epaUuJ0Favy7QhpAhMm4C3c/&#10;ZO3Uj2jx56vUw1WUsNxuaCuwaunTy5VLx+UFVwdD7xuSB4aW+7nq9TXXYPH8+qxtLKykJuNlAP8A&#10;hFrAjub89XqzYHgOIwU1TSzMfLVXKsvexbtfW5F789XqzYXhVOmHfL4jMDJL7gJt7pU3JJ9o7c9X&#10;qks1Dh1G8dPtLRrtZjbXW4P189XqZ3xMTwrLOFjEd1JW1lUeIPgCeer1OVKMCpaKSpmG95VvuFjq&#10;Dp9fPV6sdDXz4f5zP+lLkbISRcg3IJF9L3IsPieer1MgzFXVNRsno/JCMVWIG+jew6217ePPV6lh&#10;g2LSTvNBVUb07xKI1lksFZipNxqdNf2d789Xq63mjeloJJvOd1BkCi6hvEDxtfx56vUsIZVqZ5Km&#10;QBvLsgQ6WNgQfabfDnq9WKLF1pVaooXXbJYuotc30v7b2Fvo56vVIkzFiFYr0tfAYIDIoidrBmUd&#10;1UC/1k/D429XqkxY1FQVchmDLEFKhQQQSext3H089XqgR4rT+atRJYlY2KroCS3sPtsNL89Xq9X1&#10;s2GVccNEL072N9d/vAGxWx7Dwvz1epNU+b1qsWqKKGOSBopFiIlgZQwA3AxsygMpv3B/Pnq9T7To&#10;8ckiArJ5+4/usVvYg9rixHceH0kc9XqSGPZccUjVC7JWYj3CCV2+NiPEX0Hjz1eovOa8jM1TI9Np&#10;HIBoARtN7m3w56vUi6rCqrAqhI6MMGUEEHS2lgdLfSOer1KrCc5VmC1UTKzHYgUj2m4JufAnwHPV&#10;6hhpOrDGMtVBkeVtStx7trC/j9fPV6kpmXEKxIBjNJdSzA6AEsbWa/a48deer1BnX4niysyxSLsY&#10;gqWubeNgNPy56vVNpfMxOs+bxGyaKN9x46HT4256vVjr6byJIgE3R7gQvtGtwD2056vVwxDGcOwG&#10;V6rbdGIAjcBhc+Fje456vUEmPY/RVFQ8dNZBIbHsqgewDTnq9QZYnmGeSqWiTa7NuvqewP2r69ue&#10;r1IrEMaqIKUwSKSryWKqQSx0FyTz1eqDPj80Ikop4SfeDHbbSwHurpqL6356vU1w4kKmodyvlhAL&#10;DS7E6gc9XqejJTikMk83lVETEqVAIA8BY/meer1ZKbEqGV53kTcIYlb6WN9bDTnq9TEvk0zefTHZ&#10;fbMde6t+6Pj356vVMMXylDUJTkS7SWFtbbjp2vqP1+Pq9USqr4WdJI0JChT9m5JOlgO9wfbz1epx&#10;wyrWtq3ing2oAoFwAdL89XqWWRaHERjxhqpP0DDcgYfZJbQWHbTnq9R3stY8tNRxU6IZVI2hwANt&#10;j43NwNPD+/1eoVcCrknxR6J4yJZUYqVUlEsLDcdADftqL/fb1epR4clOamaOuhBNI1mubBi1iv5e&#10;I/t56vVKzBjxqqOnpbmlgjDNdGNywJAU2tcG/wBXPV6oeA1FDiKt7ixvIqtMwsTuAsbnxsNL89Xq&#10;5Y8MSxXD1pKRvLEhUbgBcgHUa3Go/Lnq9QQYtg8hlkWnQuEBV310GvbXX+n2c9XqjRTS0sJnO5ht&#10;VHRtSWv9rve4HPV6s0eIVGEyqY5NyqwYaX1t2720vbnq9SmocfasoGirnJMod4wFvckkAG17fXz1&#10;eqBKrVlIkNfKyALZV2e6hVrg+Ovs+vTTnq9XGComjrUYRL5sx2s5XRVH7w+PsPPV6hEonaor2p6V&#10;jJIbnzH8bXJ0Nu/e2nPV6mXGKWjqI5p4zYuQqsFIu2oIA1t7Dz1erHRTxU0D0k4WQwXQ7Rdjpp9G&#10;umnPV6mmtwvGaurhiw6GRI01M1vdubArcHXT289XqX1LDVSTQ4fSxDyI9pNwGOhAvfw17eI56vUK&#10;uYs2U+E0ElA1QpMUe6wYe6QLW0IsSfHvz1eon+NYs8VMq07lzOzM9r2BJJve3YX56vUFddjuJVY2&#10;bU8xCbv4jw/X+znq9SYrqijjW0x3TbD2173HPV6mz+X0K4PT4k1bCauWSSM0g3+YiKFIkclQlnuQ&#10;AGJ0NwNL+r1NDVsNHWS0JKkkBTfUX7gi+g56vUl8TUKz10kZdaZLqq/vm4BAPYe3Xw+q/q9WcrRR&#10;RNVTiyRp5jAdyxF7X01HYn+Pfnq9UNqaBJGliewmJstr9xfxFwRz1erqomjeI01MCD7o0Asbi/8A&#10;Ac9XqbIcRj81wo/RsSpJNjuHgFt7e556vU1yB2rVlqVLyJv2AEbSLk6g9yBp9fx56vVmkxHD8Q2V&#10;0iEpsKgHQixs2nfTnq9THTiajLN5i1EEoO1gNu1jfT4256vVOjgRKOG3l+aCSxawHckD6be3nq9U&#10;mmqAZJqcKAQC1tDYeOv8Oer1QUpqeRQzqsZWzbh4D2nnq9XCmGHVNaat5XlaK4BudutwQQNLjv8A&#10;3c9XqbEekjeasJvtb3/AFtdPiD7eer1ZZpp45I6yjsqSBnYDuCALADxv2156vVL8+OdUqJW2IouC&#10;TZSRq2p0ueer1RpKGerdqiJyisdvbxsSCQe/PV6sbwz4XTFpSZI1lRw3gPpAtz1er2HMtRNLUQnc&#10;ddL6qdxNte30c9XqkzUklNWJUMoAZV0NiASdW/u56vVJqaytllkpYJjTiBlYsBZrHU/URz1eqelE&#10;9Wgr6yXzUVGkBUW1BPe5IJI/Pnq9WCGKl3stPDYsvmhiLEkj4W56vUl6+lq6qrDVK/o9tgUINyPb&#10;9PbTnq9WeWqekjFPQjZHCVXVdLse/s8eer1PFDDUecJahluHRiy21Hitvj8eer1cK9hPVNI9mVWC&#10;oLDcq3uTbvr7Oer1ZKuvhjxKGppT5kckZTd4qPztfQc9XqS9ZPV09AKpJS0TMRse53A9jcnnq9Ux&#10;xUSVMNOskdP5ygKAPGwuCRpc+F+er1QcxVc1LU/yxiGji29hqdO9/wAuer1MNNX1ENVG91caACw0&#10;v4c9XqUs9G0SioQCMzMGI0t3uCo8D8eer1d002yuaOnO8MCzMfAjsv7eer1cmGDtK0lSu54QrEqN&#10;GOl+y+BGvh38Oer1Ms7xPjLTqqqiE6WFiCNNLc9Xq4wROZo6BwRFIT7vb3vD6eer1KfBMGAlBggM&#10;sjllYMNF+46+3+PPV6l3RZSrDTiWYKlPGWWw+0Lk+zwP5c9XqFPLuR2XD1a2+W4FwuhHt9unjz1e&#10;p6pMtVENegmg3Qq5VmHYXNu1idOer1DFhuA1ETypNTxSxABI22jdY2IP2bm3bvp+XPV6lnhvTill&#10;ZaaiSJ2YFm3jbfUkkd9QO3YX56vV6q6ZYeTuEYaPcdzWIAN9LDXw/XXnq9USHp7W0lYwrYR5DoWB&#10;VNbDuCbka9raePPV6lLh+RoqmNKuK42N7oYWBvbUEAG5+PPV6lph+XamuxOMTRdpQ5RNR7oK/DQn&#10;w/p56vUOGC5bmWrSKqUJECJFKi2v+vpf4c9XqXVJhuJSTU3y8v6KUyMQtzdgbBdQLg2+kc9XqXjY&#10;TV4V50lGqfpl27hY2LeAHtH0+3nq9SvOFyphcSO3veWEkLfaLN9k7fov7Oer1JfGcsvR7GhmVlAD&#10;Kyqdwsdpv9Ps56vUlMUyxOauOYAgzK+3XW+09rW7/Hnq9Uik+cwOhhwSJ4HCkPKzxKSx7D/grDv9&#10;PPV6hCytNQyTfpkUPGARYre19bC2o56vUvcOw6kxGsAXd5bEBbXOgvoPZqb/AN/PV6lLFkmKtlaO&#10;rZdqsGQLY7lVbMWPcEW0Gvt8eer1YqjLFI6Guro2kdCu2wuAh7A+y500+PPV6kBi+VwfKocFpbuC&#10;BIdpttJ+jS31fVz1epKw00uAZgihmTZ7zIX0IU2OrXsT9ABP589Xq7wPETh+yoch7GRmNju2kkX9&#10;gv8AR8Oer1LEZhNTL5zBYIifLVQg94dwfCxv+uvPV6n7MeJpSsMKR1jkKCQsljpobfG40+/x56vU&#10;jsy5wgiwiOnEWj3uyrbYB2LW1156vUnqKpNFhsdY0atEwdWvqT3IuDcWIPPV6kC+KUddiNO0ThYY&#10;QxES2sxFwvb/AA89XqaMfxIV9LDJGnltGxRT3sT3vaxP0c9XqRGYDDiHnGkYxI8ahxbapIFmvpqQ&#10;TfT4c9XqQWI1dbDh7YXuWREYrcHUBux8b6ez6uer1BnmCvhmq0p3jLNtO0g+6Qul/q56vUl8Vqv5&#10;XTTYghNo4g1hrsAuL+Ohvr/fz1epN09VXyKXrJQSwDE7L2B17G97ePPV6kliPy+JwvLFIgFO9wwu&#10;CDe1gAO/PV6k1UyxYnZZSWKiwI0ub+PPV6myuhr8OqBHIpjLJuQsO7eBue4tz1erDR1NXI7NLZzt&#10;1a17G1yLc9XqnRUGFQSpiFVViCIJvcyEhFB0FwAbWPfT6eer1OHzFHSnzUqFYMNvu/vAG4NiAfr5&#10;6vVloMQkeOUPbY5IU37C3h/b256vViw+ulpYUrYpnjkZthI721sLd7aa89XqVFPK9fWlqjcQLsTe&#10;9l7A317fr489XqmzVjLIGZRI0BCoRfuQbk/QPbz1ep0rs2yQI1TGgVIQov8Auubalvo56vVJw7Pu&#10;Owwx1DEKjyA2ElgF7HW3h4X+8c9XqF/CutmM4RUxS1GIJFSjZd+1ydGvtt2+j2/Hnq9Q74T6p4Ya&#10;9qKoqXaIsgSZbkEW17CwP0/089XqX8HqOgjhqJ5pC9rBWJ1NybW7/X256vUtIeu1PI0dRSyJKxjV&#10;TIjm4DKF1sLXBtc+3Xtrz1epaSdTUxYU9JLVLC9NGLhSLuPAnXU/H6+er1TcE6q1EtK+LSSmyO5d&#10;C1tu1iFJF9LgXGvPV6ljUdZcKkp/Nr6h4I2ZXBRypI8bkEW+jnq9UJOtFVmeIrGnuo6h1ZhchD7r&#10;Ai9wQL/x789XqcZs6b0kZahBvIEQDD7QHvXta9vbz1erJhWdTSiWSua8UTEwr5gAcHXU2NvZ4/Xz&#10;1epSS9WPnoY7KFqI+zq1wG9nx0Pf9R6vUqqHqOFjFZM1pHR18y9yL6FL+w9iPjz1erNR51qKCI+T&#10;UroPcVdwCDxGlr+Pfnq9X//WqY/Ex6u4yqyZRaoQU8csaKiabVZgzm57g6C556vVRrNV07TvWyLf&#10;axUj2rfQ/Xz1eoYugWD0WYM6HDo1/T1LoKexGyFywsStiWXbfxBvY3tpz1erdQ9EXTKlyHkmGSe2&#10;+SJW8yMkgkAi3s07aeHPV6jU9S8wSYeUFBIRI7wuW7AJ9k3Pb3r+PPV6gaxquFZMEhfYoLO7m1rg&#10;/D4En7uer1OmFYitdS1E8ZDxqoRiWCkpfSw72Ov3D26er1Zfno0lSmpvMRQSbC5BSxH0DXT6uer1&#10;KGkerraiCNUBBBuNAR272troOer1D7QRVC0jQrthum++hJIsQAf6eer1Vr+vP1cVnp+6ZYlignVp&#10;3p/KXcwLl21Cp7Lk2+Ovhfnq9Wmb1O6x5l6m5qqMezZWvLNNI7xxsR7qMPsqe5t3uSTz1eoKqWqg&#10;aqaAi4PvFm1sfaQPh2789Xqb6SOolrZKhodytoDuB3flz1eo8fQT0Z471UxOCWuheOA7iz3uCCfd&#10;AGv03I+mx056vVdN0V/Dt6R5FECZoTzJEBbzg6yE7je3l3IFjp4afXf1eo09bl7pf06p4psIpUVE&#10;d4gWVSxNtDax2jT6uer1Ezz9nOlx/G6qOKNViI2PuuFAv3FluLnx+jw56vU4ZEwanfH8O8q0axuu&#10;1Yx9pW0K2PgfiPj8eer1WodLsDwzD1TBMQsaexkv7oDM1ztA73B7ki3axOtvV6lXU1EdPiIdUudw&#10;h2qbgLrrYfR/Dnq9QbY9jmDwebXyyCNEMhbcFFwNbd79h9P389Xq18fXx6tcCzRmmuwLI4MctJGi&#10;OGI/eUA9rkH3baa30PPV6qVse+YzFVpWVx96QtvCsfAHt28e3PV6suA5XqcUvHh5d/NYBFfuCO49&#10;v3689XqtG6BfhmdQOpqU2L5ljlo6eSES7Yh+kJJ90HctlB7nx7CwN7er1G7qfwnMVw9auCKd5/0P&#10;uCVFEgYjwICi4+/Q9+er1Eq6wfh1dWen2BwzUsLSxBm31DJt23uVHvXuD7R7fC9+er1V95n6Y5ly&#10;1GKXHghmQ+/tva/wuL2P3+3Xnq9SGq4Z6MbJ6ciTeqqVFwR7TbtY9/C2t+er1RFoa2aeWpf3ySq2&#10;GoAPb7uer1QqTDDVNUkKZAq2UrrY31Pieer1OtDhGLVFMBHGZHuAB8b/AB56vU+U+Rs3ZmrUp8r4&#10;fPV1AJULCBo19VN/b8eer1CrTelzrPi1KXhwSVJCllEkbG5v7QCCb9tfr56vU+03pH6+gNG2HPAS&#10;g8x9h3KCR2PxOn8Pbz1epEdU+iWbemtZDg+ZLec8aS6A2G4Bgp3dyvY2JF+19Dz1eoJZp0qJxSRi&#10;5KAXINtPb4X56vVnloImJWoIV9qjTS/x56vUkqXFVpKoQyEhlkdSSLA+wajW4+PPV6lAGnqFmewj&#10;LaXsNLai9uer1NkskiUuyW0csjqXawsQuhA+kc9XqbKiJa8jc1ljKmwI730LfC3PV6sFbSyznzYC&#10;VMTXBIJBsPEX1B56vVhoqypCxYwkYkZQFdRa5udTqdCDe3w56vU41rLHPLUx2eMkLvt2PssPYTr8&#10;eer1NkkC0tNJV15O1wQENraNcHv3+nnq9WV3oaen+fpEIZ3F0010BuB8eer1YI8UWWOqo6FXp2IA&#10;beQblrWNvAfRz1eqTFX0cbbPMW7BVJXsG56vVKqfJP2pBGqgBha5YnsAe/189Xq9HNRUsbLFGSGB&#10;AKrp2sSSAdRz1epp+XocTgWVQRIvuxi5Asvh4X+vnq9UuiX5uUn3N8dlbSxvbS/1c9XqdIq7FJFV&#10;CqFEAvoDcj93UC3PV6sVZJNG6GCItc7mjOgsQB28bEk689XqjUtJWvPNHKypG7KUI0YW0Av4G/66&#10;89XqdTiEFBUrR1PeSwJIJB9pPc89XqasSooAVrNplWFtyhmP0dh7Brz1epq8qmqacz0rtEzE6HUN&#10;c697/UOer1ZMSkMoikjk3sAY0QEAN+8Tf2+znq9TbhVfT4bMbxlQ27RgLBxbtcagA+HPV6nLE8Vp&#10;aw3YCRFtcgjS+h0HYg89XqY6Onic+QCAEkYEEkkixIbv7eer1ZKGSdpJIJR9p9jBu6g9rH49+er1&#10;ZZ1akDQACOIbzvJH2vZfnq9UBY5PnBiEnvxhSxdT7o8B9I8Pp56vUoG8tHsrhZHUBSBa9/skgc9X&#10;qar0VDUq0ieZN++wJPvHQFvp7c9XqxxYtVtUrR1UKxq7ncovawGnfnq9T3SwzqJFpQEd2vYjsR25&#10;6vU5Jhdc8Dxh9slSNxNraj+znq9TwnzStIzsI0WMXPYi3f8ALnq9SerpoZoBTLosrF2fwG21hfTv&#10;z1ep6wu0MyxyNuDECw1LX7W1sfp56vUYTL+VqPBKyDFWG4oNxDMDdWFrHtpz1eoX5s3RvBUU9MAk&#10;csYBAA2ge0aXFvaNfj7fV6g3xapqKuRzKg8vaLPr+7oAB2/Xvz1eruorI6WWMQsyPIA20A207E+G&#10;vhz1erJRT1l5pa0kfM7UuLW3A3GnwHfnq9T9TUUqkef7wLADaQTYXuSfidOer1OUmGiKMSNIN4Ul&#10;Abdx3vfW4H6+31epGrLVziR6iBolKyIA4G9x4N37Hv8Ax156vVhNDMuF+QxVKggeW9rgAHT7ux56&#10;vU74fgU1bTb7td1XXvuIIBNu9hf7vv56vUoTRS/J+VE+5hIBa/sPcAX8Oer1J3EKtpa9A8bFL7fc&#10;Ukltx72B7fl8Bz1eoX8uYZLJTyU63d32tYqANttFB8bfx56vUgM14Gsh8iiBUM1gQDbcDqL6jnq9&#10;SOjw9jWF5QXYHaQNe2h19o56vUM2ScoxYmstXSsjw7WDpsBKkCwO4GwFyOer1LePI9YkLozDyUAA&#10;CLt+OhN+w9nPV6ntsIhj96jU06QxqGZRqxv3IN9T2NvD6Tz1epmxmupDGHoisksIUEbNVF9Qbi1j&#10;356vUlP5kz7IJZC0rMBstcBRrcmwAJ7WH7Oer1B3mqpFJVmnk2xlgQdxABJ1Gp8eer1IGqnYSJBC&#10;Q8gW4I1H0c9XqzLhArYjMvuMhAK7iADa5Op1056vU5UWX5zIMOjNyQHJ2ki5NjdreH3/AA56vUNm&#10;Q+mxq3DyARqCtwRa9/Zp4W056vUb3CqmfKmGGhWMmn2kXI1JPc39lzz1epZZJjgf5quZbzGRUcE2&#10;ALC/w7XHbnq9Syr66dGeGstup2I7kELchWAB7/H+znq9SRgWaTG0qfBx7qgEqSpPc+0+A8eer1Cl&#10;BXVeNYXE0a7WEyIoWw0JsWPw789XqEbGMPhjy1VR4nN5i0yEAWAJI8fZYk+HPV6qbep2L0VTiDrF&#10;Id4kbamospYjUXH5/wBvPV6gfnpZKao8tk/SypvTXulxf4XPx156vVhkxVIKyNYwXlJG4ixIHYXv&#10;bnq9TPPNHjVcBAkaq17sSRcreyqLWJPj4+zx56vUkcWllaplFmj8s/o7XFx8fo56vUrchVOIU2Jp&#10;JIzRSrIhH+ut7EdiOer1Wa5Hm/m2DmvqUMsMDMxC2BdbBQQdRcWsL89XqBLqDiyRTyVKNsglkOpt&#10;vYg+wX156vUWvGnqKqo/m86nZGWAUa6NoGYfDnq9SfqKspCTHC80bqyS7AAAL3Hc6X56vUksTrae&#10;KpNZJchlUFR3BGgvf2duer1NbNHNVx+VINjgdxYaeA07jx56vUIailpMONJIm5nAI8e50t8QfHnq&#10;9SqwWilpvKHnx1HzLKdq91sb2IN9Qeer1CLiOJVkcT1NOqh7BAwFwGGmvb7r9uer1OGD1UkJEyAv&#10;LIy7iexJPh318NOer1WBdIlZXo8RjRg8W4lWPusLgEdvZ2B56vUlOtW6XEfktygTEhSoBKhTfYNC&#10;BuBN/Hva3PV6i9TZQasw+TEKeVldW9/TaVFza1zfS3fnq9TPiM+InD/9EYyyRWdFa13YeFxa1/jz&#10;1epU5iq6bEsHlSqT9GYiyqutmtb6TY6c9Xqro6pyU09U8mGBirIB7wsdw0+yQCL89XqLbh01VHjB&#10;hkRLKdquSTtJv3X6/wCHPV6puKSyqXp10uj7pABcMTYWHxF/1156vUmmqaT5cUtKxllACe6RqAO5&#10;+PPV6mcigljeFbxTRBdqkatbuO3fx18Oer1CPlvCsQklpp66MRG+4Wt7NC3tuP6eer1GYwDLVTXy&#10;/MLJD8ugBe80at49lJuTbwA/jz1epF5u+UpK4YfMwvIGaNSQC1tNB4gdzz1epowOdYsR2VikwuwU&#10;gHW1hqDrb8+er1C9h0dNTVUDozuImLnXQX0AI8bfG456vUYzJ+PYVWUjYZHHuLbQULWLd9AToDft&#10;z1epBdT8D/liJPRqrtJco9gSvcEDtY3/AF156vUiMDxwxqKPFm3+4FRj4C1ze/Y356vU5YglMyxQ&#10;JKFhO13BsNxF9dfHwHPV6gvzFTapVUqbWjY7h9HY/dz1eqBBUGrpWSKUABthHiCddeer1JzGMFjd&#10;Vle0kjuQB4pbUNqCNfhrz1epB1eGNQ2+Wkfbua7WuLsdb89XqTBmij+ZhxclVhf9Gw0BPe5Gl/v5&#10;6vUr8Cxejp3vHZDYKpI1e48PHTnq9SxNZTLS+bGm2dwCbm/j3GnPV6sNEIFncn9LuuR2v93PV6u3&#10;hkhRyF/RuNGGpHPV6lFRPHA8dPUsGi27tbCxte3s18Oer1Z6OsjqalpIzuAUBb+y9z31056vVjrv&#10;Pmp5Kejk2mX7RHc66W/p56vUpMHzXNRTb9lo0RUYbSbADvf489XqVEOZKPEcOphh8ZRt4INtDc3s&#10;BYEW7nTnq9QhTNPhMaitjMyT2QBbWBuCp+gWtfnq9Qo0lPV12GR43NOnkPGhVUZdwC31te+o1vbn&#10;q9QeZzpKjEH/AJlPedNqBW238bG4A72+H8Oer1F5xrCKeCraZbxsCbnsSSPduPG/PV6kXDXNh06y&#10;STtHpqO4Iv29unPV6ljlTNSrMzVb+7IwAJPiCbHQ+I156vUe3JFfhktBDJVusjSLY2tcC37eer1J&#10;XNeC0uLTfLU6edPEreW2woSbaA276aE63Ovft6vV7p1hFRhNcTVnapJXbr3v4d+39PPV6ll1Mlos&#10;Rw5DTIBHGSCb3JPxsPy+jnq9RQcVwho6ssy+YQW2j/D489XqYJ5IZsOhjkh2NC7NJIDYncNB4EWt&#10;+pvz1eqblHMx80xm76FQwJuBcHQ38eer1HIwTHqSohWcyCJrKbgaG4O0EXuCO1uer1DvkPHqyljh&#10;p6B0VVlNyb7iGAZWN9Rci2n8Dz1eq0j079flpa2lwrEqm8c6G7g6l1AFiQT3+P8ATz1eqwvDMwYd&#10;muhlr6GeGsVwFcKrXQnupYgXHhpz1eogPqB6A0MZnxDDUad2G4BV3BCNSPabftHjpz1eqpnqNkrE&#10;MvUbYk8ewyyyWIUblZbWANuxOuvjfnq9WHJmYpKjZA93mW0bqLEdtSPCxseer1JbqN0/w+vwyKWS&#10;Dy5HlbdJHYhAAWBdb9idNL+H089XqLzJlaDBsUpiu0pGQxK9yDcWvYEEHWw56vUZfp5hNdXYlBiM&#10;A/RJdSWtbU66+OnPV6hzxbI9DiVbVUsiCHy49kdxrdrm4Ph9A56vUVrPnS2fDcGb5OAvKjtIr3JA&#10;A9o7WPx56vUTCXDMVSplxNI2F5HEr+6AWHgoGtvbz1eoVspvR1DGrxArdlVbXAOn5C/PV6puIUe2&#10;o/mUSiKFyA+oIYC4uD7b6XHPV6m6jqkCCNIwy6iykDS5/MDnq9TrJjrU0qVsS+dDtAvpdbaXb4X0&#10;+nnq9Qh4fm+OfBVpKghZnKqxAFlF79vG40PPV6nQ14ZY5bbElDqbWXRSO+mlxz1epF5nxWSgq4al&#10;dzQuCVC6tbvYD4gc9XqxZA6s0bbq5pRHE7ujq/cEGwN+wv4G/PV6jpdL85QY7hofD7ATFkf3b31I&#10;tcknuLc9XqUWOZapYKgMWUyT3KgkE2Ya+zTS/wDfz1eosuZcpYdGxxGUFKsbg0drqyqxG7Q21v8A&#10;Sfq56vUX3H6Rv5q6GmG8g+WAtlX4D4/Tz1epnw3AJKqWWSEFxCyLIFtf3rHTvqB489XqOlk6docG&#10;ijoSx2+VfcBfd7O2unc89XqHHLtAUlcNMpldgwW1gB+8Pibc9XqNR06q8JVkpqKIQTyKwsdCS3di&#10;fHwsP7eer1D0rNg8sb1MgZY0QooN7C5v9BB1tz1eo7vRTqHhqtFS11jJcEWIBFuw9pOl+er1WH5e&#10;xyHE6epqK9dweBWhAXQNfXffwt+tr89XqA/M6UmIYxeWFfLGrWN7kW17DUanX4c9XqnY+sMOEinh&#10;js4uC2gI00bnq9ReZMRSsWWpt5kNOhYL7v2uxv7vj7Dz1eovXUDD48wwyS0Sxq0SrawDAAnsde45&#10;6vVXh1i6Ef1qR6uSMQTVe5YytwFcG/axII789XqIzjfSnMWFSth9c5kVQDZrENY9x/SPhz1epC49&#10;02nZIK6soizbWi+xpbQqE8CCx79uer1HA9M/TKTL2FfMVtOkU7SFWIULIiBtx1tfUH+Pw56vUcrM&#10;Rmnh8qhO0RiOQLYkspb6dNAdDz1epipcutU1Mkck5CgJIV8At7kL37W56vUncVyVPWyNW01SYYhK&#10;7oAoJcdhe9yNPj489Xq6zHgsC0sXlqZ28q7gaEldQdfGw56vU2YVSpilJPOT8uRGo2Nc20I0/I89&#10;XqzPieImqighIdVsNxW1wttDz1epd5m83FZIKqnTy2cKrCxsRYdvbz1eppyg+GpJ81ho3iNpEkik&#10;sArBjdr3I2nuPH2jw56vU9YnTVeILJDCBTpGrHzFO4MxJNgR4fEc9XqzZPrKuiZI5nV5wjo6sNwA&#10;v31/h+XPV6lbUZjrHqb0e1FAeK4GzQjwH1c9XqYcsZogwKpmGIyNM67FAN9qJchjf2XYfqeer1Lh&#10;cfpa+URRACCFmMewgBmN9ABrfv8Aqeer1ScOjXFHkqNh2FQylhpu1sCB7e/PV6sT45XwU4DWEija&#10;23sQC1jbv8Oer1cocw11XI3yy7niQC5Fgb3IP02Hhz1epxrMRxGrgp8ZLNZTErRjTuRc9r3AuQPq&#10;+PPV6nqiqsIWtVKdnJhZWj0JcxnuLWO3dYn9b89XqEvApKbG2lrsPQqYGaMbiASR489XqUWyeR/M&#10;rQFARhvXUgC17/Tf9deer1Jisw9ofJlgJLK7DQAHb7bfVz1eqcK+GrmRo2a6lioPcbdL2+nnq9XH&#10;EqxzUQBgsrK4L2AF1Njr9Hs+nnq9XcGM0eG7oIlVEaxZibEAH9t/1vz1eqTXzSAhy58q4ZADrbuT&#10;c6annq9UOvzMZqmJCxZxYkm1tvY9l7Dnq9T5hrQTRrXSKGJS2y9yT4G222vb7uer1LHDaKOmiEjL&#10;saYhiRoQB7R2Btpz1epT4dJHNDK6hvKQjXbYub/f256vV0sMNXO9bCjQ+aCWBFtSfAHnq9Sdr8t4&#10;CYmqAjAxGxvrc99NBz1epHBI3mhFWGYqX1XUH6R8O3PV6nakihl3JTqXAuWU3uRfw+PPV6mutwgJ&#10;U+fGP0NxqLXB1NtT20tz1epJ4rg0VRV0kKBlWJyygagqe4Pb289XqOr0EwfCYasLTKWawU3vdfG/&#10;5flz1eo/c070tFG8diI1IJOhKnQDXXnq9TFWY5FETBTp7LkAEEWNz/D8+er1IuWn/mBStDFvKZmI&#10;PsF+er1NuOYtQKxFljAUEg3JIPPV6gjxEpOxipYjGqjzC43Cxv2Htv7Oer1BrjjmprFZXK7AVIOh&#10;Jvp7fDnq9SOxWjp6SV2qNJVO4N2JBAO25+PPV6gXMWJYrUT1KM6U7MfLUnaL6+PcWP8AHnq9THS0&#10;2IYdh01cWMrQh2KuS+4X7DXwv+unPV6gyE+LY9NJiUQjhVTte8QUhbgfE89XqTNTCuH0NUtGSzTJ&#10;ffYkAHwX3ba356vUDUeJSVlclbiUCeVThNjgLfddtxJ7+Atf2n289XqlUk1PjkkjRAlXkLbr9iRe&#10;w+u9+er1IKprYqnF2SM+/DuV2OhuRoovpY2/I89XqDvGsMrcZrt9UdCQHaM2kIWxCBwLkeIF9Nbd&#10;+er1YMSoDXGTFoFDxBQm322I1sOzD2/Tz1epomiwyTGKCKsURilZpA1wLAjsdbEEeB+nnq9Tu2KY&#10;bO5Lv5jozojd7lhcXB10vbnq9SFnqpokLYfJ50hXaykXKkMdbXtc89XqzYnXCsjpo3kXc1lbQC5v&#10;2IJOoHPV6scMdPQhqhbN5JK+Xce8q3LPoSNb6Af089XqZa+uG2CqpFtTzMRuN7Lc/s7c9XqlY3WU&#10;9U38ur3E0aqGQqAPtdvZ2I+/nq9UdpFoKYQVchu6DyXuLbiTuWx1Nh3/AI89XqfaClj+S+WpbAIC&#10;28kkkk+J+nsOer1PeHSU4KGeEXqQ67idFYDuD438Bz1eqG5lQChoL3MoJvYggHW3fuL/AKnnq9T9&#10;TpVYfUCCULAm7eGsSLaix+/tz1epzoIa2GdmCjzV/dFjuB1Gh7XPiOer1K/DKw4eTVVAWOSVdFWO&#10;1mH7ui66dyfG/PV6lJgtDBJLAkQbcWLSAGzAG5s19bHtbw+rnq9Sinxuvp6KpnxymeGGZ2EQiGoA&#10;sAAwJP1n289Xq9XYgvyES0wD/oQz30IJF7fSP18Oer1TausxZKNXLBdsYkXQAEH3dvh+fPV6o+XV&#10;elWaeujL2s4YEkA37Aa9geer1KHBDg+6pirYQ0bqrU4fUMbm5P8AG3PV6lLHhOGU1JFRRxMBMbbW&#10;IYBn1sO5tz1eoQcnYPLS0ziGFY6YylB2sb3uO/s8Oer1DJgGFU2WPl8Mwe0VMUVVSwCID+6oFgAP&#10;ADnq9RhcjVsVFWxCpAZYG3ArYbr3Go8Ljnq9VgvTHH1xaAzOEjjiBUEWIOul/u/W/PV6hA82NqyS&#10;abaAVA0ta9zz1epU4RQvURb4LXJFjp4j+/nq9TjmzD6g4U2wguRpfwI8eer1FVxmtqXr43drCAkF&#10;RcAm/f6Oer1LPB88YiqCmlp3UNYhgVK2vppcnw9njz1epTYVnZpqmSKoJBW1u5Fr+3nq9QjQY1h9&#10;RTgORr7LW56vU44dX4GJdm0Fu/cW8eer1dZr/lwwiaamYbwvh4X56vUQLP8AR1KYk+Lwz3dSI1Xc&#10;bWPw/ieer1AniGEV2LzqTU+WsYbswsznv/Rz1erPhtbPSxxQ05MjT7l964K3Fjz1epUYVLW0FT8z&#10;5jokYcN71ltrpYHnq9Q+5Rz/AFCYdCsgYoqJdyLadhp3+PPV6hWXPQqhskS4UXJtbt9/fnq9SOzB&#10;n2nrKZkpSFYX1ZRr7e47/r489XqK7mzPOBIjwu4idN4QC12vpcfX/Dnq9SEfO+AxUsIhk3SWN9wv&#10;7wNu2uvPV6kqM9UNVIaaDR4ifNLKLsPhbtrbtz1epvlx+mqZlq6SQrLGpaxsxIvqOer1KrJvUqgx&#10;fMUNKyBlcoqKt7A63voPEc9XqOlhdXP5sSR2USfvC9vEW+oc9XqQ3WrFFostytIu8bljBVdxMjEA&#10;MQAdBfU+A1OnPV6ql+o8TYVmIyBzPIGHlgBQSe5JHPV6gaxvEpKqWkl2NG4u0qkXBBbsb3tp9HPV&#10;6o2IUVHhDmuSJVgqCwjJYkLvF7geFjfnq9UKmwJZqF5DNv3oyPIxsACLgj3ddfD489XqRNVHV/Jx&#10;rTyNO8ZaMnSwYE2I+Fuer1IbGKaWOiq6jdaSnFh7oLP4kA+03vrb6eer1NFFSVrYO81G4G8lje10&#10;BGt/HvfTnq9UPBoZMVqpA4CQEKHIA1tcafEWvz1epB57weqwPF6avD3p7lQO5e50JtfsNfvvz1ep&#10;9pJKagU4nh8hEckZURix3Me7e3Q6ac9XqBiphqGzAiVx2xnzSSCexBNvy+jnq9Tvh1RWUS/LQWWO&#10;qRtDYHarEaa6E3/P6z6vUGWLYDBg+YfM8wxQuu7y7C+4m9z7bjw56vUqsHqIo6uWCWRjGYSdNC4N&#10;wwHx9txbnq9QSY1h+C4ZiqLMEUtcq1tpJYi3bxH5n8vV6pOH4i9BVwUk8qPAHZ2Lr74Bvdie1vYL&#10;c9Xqj41X4f8Az6GoR1KqRe97EEEA+zub9+er1Qq9oIJ3rVAkbeLRra20eN7gAk89Xqc8RxihzBlt&#10;3ig2NCxXS32iPG3caHS/fnq9TTTVuESUSw1UcrNAAq7XKbQftEjabjvp9d+er1KjKcVLVYdNBG3m&#10;RggsWIO4+9t8Sbj6uer1I+fFKGgrZ4fM1YEEk3BA7AL7L689XqR8+HxYdjEHzzkTzsbKPEAEgg3H&#10;69teer1LKbD5IqWGkBLwG7G3YHv7R211789XqVFfitFiuEin2AQEBWNtdy6eHx56vVKyjQLSYVO8&#10;LIJt7CLco2W7gtqCSPYDr7eer1PkeNtFLIQqeY6gEgCx17KL6XPPV6kTU5nngzHBWQKaZGDLYAEj&#10;trqNPz56vUu8ctmHAFWB/MgVgyq5uXlU7gbdrg6+Fvq56vUosrwYhBhK01ZEXCqWeS92ckdmsBz1&#10;eoUcrYWsuLF6KjtGIiz+8tlAB0Av37n+HPV6nyvNHT1CqIWbbcpGPtMT28QNb2sdOer1LvDqGVIz&#10;NBAIRtJBOm2494X56vUJuT6SetoWpWQMF2ncr+8RbUG/YnX8uer1CfHOmE1Yo8NoVO9QSbDcL927&#10;28eer1ZMbxWVpfNlYxOY9g0K2PbQD+P9PPV6nbBsLqZsuQLPIvntISm3XcD/AIhpqL3N+er1GkyN&#10;lCqhcHFn8yMxx+XuBBQ9zY9rG4/t56vUpc91tPlnCHioiqeeCGfdqSe/33/W/PV6i+xZfmxetbFZ&#10;pN0ENo2Qi9w3cgnxt7Pjz1eqTX5co0WGfy1tG5CgKCXXW2l9D8eer1MuZsq49Xu1ZXqGp6uKNdhU&#10;2QgnXtrpbuB256vUT7rFjWA5NpVocP8Af8pCGLfaNyLHX23/AC+/1eopVdjVXmzEmxGpRmEcYUyM&#10;NAAQCAdtr2t3+I8eer1IeWpxYViUiyxpEA+0MLhluQRu0APbnq9RIOqmLQpiMtNShmCs99pvqe5J&#10;Fu3PV6ir4vS1WMQGonlJh0S57nab6/t/p56vUgnpamSpkp6aIFQRb4jxP089Xqx0eFVNS7iI7VjI&#10;XebAC5tYa+Hjz1eoQ8IyLic0bzRxsyI1mkt4+JGtyOer1dYrlmRY1Nt43CIG1zdiTe2pNu2l/wA+&#10;er1JcZTrayYxQqZhEzNoNRpqT8P1789Xq5jBw0bwsbCTcl2FgCDc+zUe3nq9SQxHLXk1CRwAOyEE&#10;sNb+wDnq9SeGASz18kyoRcKoA/eNzz1epSQ5SlqH8xgB+6tgLC179j7eer1PBwOPD/K82ItYi9tC&#10;wB7Xse/189XqaZ8OkeRqmqVVZXcKu0Cy+Fx46d+er1Ix8LpKeoM8OkkhJPYhSPAfTz1epP4z80ok&#10;eEEs4UX0AtcAnTXQX56vVwgypRx3YEgSofta2J7H6+er1QqejpKZqei03A99LsRe99fZz1epOZhm&#10;aoqX+ShaFBIVdr3uTb2a89XqShppPmGg8VOp/bz1erpIDJIYYQXNztsO47X56vU9DDqtHjpj+iYq&#10;yk/4gWJtobX156vU2VbOH+TOoi0Fjf6bfDnq9U1pYZcTRKdNsZCrYaX93ufjrz1ep4WpjpkMNIxE&#10;pUR6W957a356vU94VW1HkIas7aiJh5YtqF7M33c9XqUkaRTww1FPM0i398ITe4P7w/Zz1epamrXa&#10;zKR5caqTfTbY99eer1KGGqqUkikmKnZr3197W9+3btz1epRLiZq6p46e0exRY6aEd7WPjz1eoyeR&#10;sap2hpyJyjxBVYBr7jbvY9vZz1eoaaLMGFYzJNFM8YdlBvoWNhaxuba+znq9QbZlypBiMDyYVGsk&#10;025Ta3urYm/36fqeer1Fhzj0+nwuNVjVWXUt2Nj+vbnq9QFV+U62ilWnw8F1lDm/guvxNuer1MOI&#10;09PTSijrVJcbgjaaE27/AHc9XqgQli60dYVhAUlGsSLDU7iRb6Pu1156vUn48erYq8KkfmRoFsvt&#10;8B9WvPV6plZTTxxVEksjP5rWWNbWuT4Hv7vbnq9XpMLkFGKl1JkQqWF13WGn9n7eer1RcNxOlnmV&#10;Ku25NwjvcAAm59v089XqcsPhE2KmMOrCMFraeNzcHnq9U+WvHnrNtvGGHvXIAA7kix+76Oer1JSF&#10;ZsWlkNSRFGWbXxBBuCDz1epxlgq8MqVkjAdpDuBbQAE2Ujw7eP8ATz1eqSklbSTGmxIhXkY22OCL&#10;EHvbtqLa89XqjJ5UCuatmicA6oSARrbUEeHPV6peHLh1O6Vc0qkPtvexIYE2Gt+er1KWZ6JpGpoj&#10;YyJoo76H4eB/p56vVFoVqY5o62qcFexN+1zYD6uer1MWMn5VTRlD5M0jKbDW1+/189Xqw0LQCY4c&#10;0w8pduwEEWF9bj2256vUpzHRy00rU50VrC3cW9l/b8Oer1dQ/JVEbzb2G5dwIAN7aflz1epzwtUm&#10;leGwAsb62IAtcm1u/wDfp39XqV9fRRU+GLGhBMhuu0eFtOer1BLizfMJ8hISPIlAlWwJew1I8Ldt&#10;eer1IxFlq0magi9xLNJ290C4H6+3nq9WGjqAXlE480EAktqd3e/389XqxRFhE0u3aQpVSWPtvfnq&#10;9ToiqVirNoWZ2cEqSQbfSfbpz1eqRidNWUcKUqpdGU3ubnX3iPaOer1ZzVUcmGiGnMhRxHGwDkAC&#10;50tra9u/PV6scdbUYdJTwqRqbL7APFT/AEc9Xq9iz1L+XEoujkkAnUEfR99uer1Z5MYqaanimoiW&#10;EYG9STYgewft56vU4zs2JRCdP0bxoJBcqygC1xY+z9fj6vU0UlbJUPIahNzX9wCw3Ag2NyQP7/jz&#10;1epwhhpaSnNZJGxG3auhIDLdfDTub+36r89XqcjT1Fa8X8yAiiSzAsdFIFxYW7Hnq9SmjSlVBUo/&#10;mBipFjYCx1On389XqzfLRQ1v+laBx39u6+nPV6m2koVpa0phkARL7pNxJva4uL/2fDnq9Siiqmjn&#10;RI2UBizFfbppz1eqVHIklQxplKkE3v4Ef089XqfcKqjBE8UXvCxJu32fHnq9StwzEysDTVB2sUKC&#10;+lyAbc9XqaZ8WxSWnharVLsLuEO4A3/dJsTbnq9T4+LvLIAXABAQ37WHh9XPV6sctNSNDsWVld21&#10;2AG48QPpNvo56vUxVFGzQmeBgH3ELuW4+vnq9UDc9TLZI7G31Gw7Dnq9XdLMXY0jqY3CsAO+l/Ej&#10;nq9UT5Joq8Rq25FYX8Qb+P1c9XqeZqYCqZxINe4Hc356vViTEHpa3yZk3LKpJJHYg/dcjnq9Suo6&#10;35SmRFQNFMGV1JsWHfW+mvPV6n2TM60mEeWpdAhCrGpAFrWAsATYDnq9QZ11fUT1azyktEHDE+BH&#10;x+jnq9XNGmepDuQVb3io7AX056vU6TNUVU0fmIwjB0OttNO9/Hnq9WWsOFwyRqCyySEWSxtft3BO&#10;t+er1OOG1cklWI8Yi8ynNhY6XAOtiR4fqOer1CZQ1OFzutKyFk3MIyulja6knxI56vUraHE6b5uR&#10;axy0QTVgdAw0AI07ePPV6lBU55weOSKKsjMhgVjuQgCw7btDe3fnq9TmuaKKupYpY7rC6eYdpsNb&#10;7VtoPj4c9XqWGEtHLOmLzwncFHubluyrey97Wb4/x56vU/mnWeJ2khMIsG8q48SfdBBOoHPV6oWJ&#10;4DTVGIT4jAwV2gRdgIufqvcHnq9Tjh3T2ggweCqxQLDUx2BUXNiTqB7Qfo56vVwpciYLXzAVCxi7&#10;EF1UXFidCTfXwt7eer1MFd0vy98+JKEq7LcH3b2PYkr27ac9XqQcnQvAoYZqxZWnUSMFDgA7iSdA&#10;CdP4fdz1epPp0Kw4yJNVRjySzkEgAWB1v9X66c9XqStR0pwifFFgy9C8csbNua9176AC2nsOvPV6&#10;g8zj00rMFljRlPmljbS2hJ+nnq9Qfx4bi9DUPvBDNc2AFjz1ep28yaNkkxQGEeVtF/Dvrz1epBYk&#10;1TVUjIugLLa2hsD4MNB8Oer1BnG08WISR72KeYzXJv2Oovrpz1eqLimZMRkY0lQri5PluTptGnt1&#10;AHPV6mGWvq2phHSSs8SF1AOh3OAB4DQW0/ttz1epV4BiL00sQ80MyMqsluxI7dge4vrz1eoa8DxW&#10;mqPep/0rK1tDp31H1c9XqFdcQqFoG+UCrPuCqSL2uPZ356vUrEx2lVqekKtucqGbcAAfH3bE6d+e&#10;r1LGLFamanakK+ayElbDU69j4Wtz1epcTYVTRK0Lwq7TRea4FiEJFrL46c9XqC6tydhrxpHK0cbA&#10;BlBAu9+9zpqBz1eoN8SyE7z/AOTPmSXIK2KjwA9unPV6uVJ07xLC8QppZd+wG72GoB7KCBcH2nnq&#10;9Qg4bgUFLLUirPnP5oCm5BVCNAPhfW/PV6pMkOKUtRJTmAorBfKkcaNcXIF9bjt+p56vUjqjL800&#10;gkWHW27TxIPYDtfW/PV6kJWZcxCLECPK3OCXAY+A1t7Po/Lnq9UQ4Ti1RPLMkR27RYLoARr4256v&#10;UwtglfHUxTOhREBuO/fQC9uer1diX+TLEApMg965+nsbc9XqFLBsbqKlTA8bK0iBkB7XJ0IAv39v&#10;PV6lVPimIyw1UqS7WjTayL3a4H2bnQ/Eff356vVAgqzW1lKaweVAQV9hBtob6Gx7Dnq9SzdnqJI4&#10;JZAsUdjtI3AkE209oGuvPV6pJoKDE3inCAmMlo7gg28QRa2oPbt4+A56vUusAqocGf5quUNGGIUA&#10;A200H0Htz1epzxHMtHHJ5dHHHuYjcQxDIh/dtbt9PPV6pVLmNlpY8NwyybN48wKWtY3A+g6+PPV6&#10;p2H47US1SyShSGYjRbbm76XBN+er1P1bWRVuGy1Ed6dUIBt7u4hrHS/j/Dnq9SBzDmCkkxecUKBb&#10;gKrKwNyw1v8AE9vo56vUHkEWJV2+kw+f5dnX3Cw3ghddQbXAAtp4c9Xqd46CNAMPrZgWlW6kXAYk&#10;XOh1B9g56vVLgkTDqZauqfzI1AisBqWbQAD+PPV6nmkoYaWvNRVPd5QCTe9ltcA37EH9db89Xqbc&#10;OxKKlxmaSWLzzF7xAP2UJsGIvca9r9zbnq9Ssw+kSsaapqKi8ICOp7+8NSfHSxtYD9lvV6sb+TVi&#10;BaCqCwp7pYW3NZrkEkGxI0tofo56vUrKCGohxUYTTtdJFLr3uygHQm1h9F/289XqmCFflzLTKvu2&#10;3C2oK3tbT8+er1JjEjLUVVLK5tOsZKsTfUG9yL2vrb6Leznq9XoZUxN4Y4pPOhf7RtYE6i/t0/Xt&#10;z1ep+r45sHhCxpvUGMAL7xADElvEmw0t/Tz1eqImMLPWvT05eGoTy23NCVJVrdiQOw9n0ac9Xq7/&#10;AJhOzAVFVJLoQXc3LamwA7fdz1ernhuMRwh4qdBGSbB21943Bvfwseer1ZI8WgjdKSlcF4ybhwdg&#10;YX11sCB8P2Hnq9TBjtNT1UVkeN60SB5BGLXUm501A056vUkcSypHile4qyI3YBjcak7dLaW56vUF&#10;mI5KqcKLGFGdpDcl7DsTrYePPV6mzy6uIBdGM0m1za5AJ1Hw056vUu8MwCqQR4etQzxPdoyQCtiA&#10;CCRp42sTz1eptxvINdHWyU0UiSmErYRoQe2gI1NwO5H089XqZWwqtwox1NbEWDMWsdpAJuAAGuSP&#10;G+o+vnq9SczVmAQQtS1CCEqoCKO6sde4sLEeAtz1eoB8RzhX4di8OPUzRmWmkDoHVZI7j/Ejgqdf&#10;Agg89XqB7EscgxWqlhchZZyZCQbKpvc2A0+I7W8Oer1csQqKeiImYfMeXYHYQCFPfuDb9Tz1epkp&#10;ZP5rI8scYRIgEJNgbg3ufja3Yc9XqiSSSfzcYmqMII9GuSdCNbX1tz1erhSLRV0tTFTWgKAMoJBZ&#10;z42Pb6Oer1OlFDQR1IorM3zEbbpGYEXGns0N+er1QqR4KTEmhZiU2spFvtAa2Hx56vVmSnjqYo6g&#10;IopomZhckEjsVJ+HgOer1NuFz1SVscsVnDOS9xYWHbxtz1ep4qsKESo9N7k8zkoVN1sCdDYkD6ra&#10;c9XqfsMoYfmg0nvOQ2+xuFbx100Hs56vUJmWcIqxN5YiJWws1tTbse/fnq9Rx+nGW6U1ka4q2ynn&#10;TZ71gd4F/dPax9vPV6hNwfCp8HlrIKZlaWdyWvb3QtgGBF+41Fuer1QcNrJDT4guzZKs1mfbZZAo&#10;DC19SVGl/pHhz1epN45WtKkktUtyp8tUv7o3C4I1vdbX/jfnq9SboK1oKyVWMh32F42AO463N7XB&#10;v256vUI+XKxaepSPEXL7VYMf8Nh7v8e/PV6mGimeo+YgqHDxSM4DLaxW+ij4gjv489XqYsT+Xw1g&#10;YX36gaC+4kajXxHPV6slHg1TLT1GIn9GkQQeUQLtvOp3anQdrf2c9XqdMJoadmkli2iGOQAgXDWs&#10;LgaaX7c9XqVBp6TFYpKZdquFDqSwUGx0uTYajwvz1epolrqDCqeUsyTVCOg02sBf2EXBt7Rpz1eq&#10;PFmMTkQblp5LMFdrDcbjS48SL89Xqd2xemEoplUM6kOi7dwJBGpNiAL66/sPPV6u1xKGaees2rE0&#10;qeWLiy3vqT4X18Oer1cqiXEp5KXD2qfsgSADUEKSNqrfQ+JJ8Oer1C1kPzMUxJImpnBJK+UFFygN&#10;72+J1t356vUm+puYMFmp3ljsiCaRNqxAteP3Sp7XIPgfH6+er1FPxnFI4pilE5jhLEljbcR3IHgC&#10;T+WnPV6g3q8TkCLBGoKyMxDWsdw9p7256vUm6hKESI6THc1i57nxBXX2jvz1eqBWSQCplmdbBzuU&#10;jv8AVz1ergzwUyM0kbPJLbax+Jt2tfnq9TPPTLBSyx1Em9t4ATTQE97+0fn8Dz1eplqleOtWlcb4&#10;5mtcGwVdp7i/t56vVJmNOX+Xhk0BAV9De3ca/nz1eqBArUdV5UKkhSGBJFza9wOer1M9fDHXO7oW&#10;iMbFgy2uSBqLdjz1er00gpYIqpbu0ZFybak2v256vVEqK+jUefGu0uCDcdiTrp489XqxStBNH8uY&#10;/L7WK9mPcnwN789XqYXlp6KgmwzE4WlZnSRJA1yT2t7dPHnq9WenppcOxSOWlLeZVCQuDqALac9X&#10;qlLhIifyGk8pdt28b/4VX4Hnq9TnhlBLUzz4fDBoqLJde5XsdO/1c9Xqb4p8K2stbEQkrbQAO4v7&#10;pte4I8Sfjz1eqUMOSqhMu4hHZo4m8FAFj/dz1eqNJ5mFwx0W8VEa3LFlsfgQNeer1O2F1Rah82L3&#10;AzgPuNiF8doPt7ac9Xq9OJJ0YQAeU1wynxN9D8Oer1eFMZUauqk8hoyGAjFwxBsL20P1/wBHPV6k&#10;42KJWYrFQPJsCbgSRb6vp+HPV6nmeN56iEgjY0mwsf3gQfrNtOer1PtG8VG5o4APK7FSdSPhf289&#10;XqiYf8zRvVNUkbWFo/o109l/Dnq9SPkixF2DSsody1gDooOhHx056vVIFfDhrmjriaiR9q9rKttd&#10;dLHT6+er1dpLSVMiYdExdahixkW9gw1Iv8Bb9nPV6uKxfL1cc8LbmLAMGuSR2ub6dvbz1eqdiCUq&#10;vfZaN7aDuLG5P19uer1Qaqvo6tY6dFtHADdbdhfQ/fz1ep8gwepxCgeohaOEBwyqxG5iLa+B8Oer&#10;1MFZG38yaWMDcqrq1jcXsbW56vUmnmFNIwIDyMxZiBYi5vbtb7uer1PNTVw4jDA4+xG2oOh0HYf2&#10;c9Xq5NDBS0TVWHhlkNydbqb3BvrfQ6D+jnq9XGkkphJBu1VEZW26ghhYi/hY689XqdvKlWH5CMKX&#10;FnUgE3F72J+A056vUqMKwCsxZIpq+MIY2Z7jUk9u4A56vUM2E5ap0pDUtEQBtG6x0JNr/Vz1eoa8&#10;s9PnxKNVWIGLcu9tOwsSRcWPPV6hJpumlc9TGImZY7BHZQBrf8r+PPV6lThuQZBigpXgtBIASbC5&#10;YDQ9vb+XPV6hFwbIEkFIZiAdm4Mh1KrfQg+IIOh56vUtqDIlYaml+Xpm8mN1ZmYAh0PfbY3BGh18&#10;NPHnq9QwUWRaCahPl08QhmZkUu4DFlubhL6nwsPhz1epixPIsGI4gkbEsNSqIBuIXUpb427d+er1&#10;JnCsv0j4tElLRv5XmE6gggA6Ag2II8dP489XqXM2RoYq554/0DBiUQC5sD7oFrfnz1ep1kweonxC&#10;CmClJmWynsCtrFm8O/PV6lHk6nkxCklmxunankjkeJdzKWYKxAcWuAGtcX8DqL6c9XqEbL+D0sWy&#10;jxIASSONm7UWJJBA11ABPPV6le9LTYrSTU+GQ77yXLkgkFDtNgP3dP1156vVHmwyesq4YRGwSNkL&#10;jb9pfs/qeer1R8YyxQrUiofcwi2EqndYzdbaA2Nvhz1epA5ly9Sytvw6IrGy2J0Zrk3ufjYW56vU&#10;hvkJqSqWKmcL5nix2ttH8Ln4+znq9QqZPzAkflYRLKsUsTSgqbFit7i3wI8R+w89XqH7Lr01Smz5&#10;jYvY2BIsRrbQ+BI+/wCnnq9Ur56hji/lA2qykEt23bWNtT308D+3nq9WWGCnpKiWaHbJVTECOxG0&#10;bewCjQ39vPV6gezFRUlXGmLlVkeWaVWKXKbksGQH2qTYj+Hj6vUDGMLNQStMllRpCAu21wCNAexH&#10;PV6mav8AlcQwyR2mYRoQNocqwY+IP2rfEc9XqDejzU+BqqyvMzxSMAkjFzY9rE3Nr6geHPV6nTD8&#10;0Fi6GZXmk3MAR307aW8f19vq9Tjj+YXhvTUxsXWMldO9gGsPZe4vz1ephSjwqpjhxaKdYXi33TW7&#10;Bj7wB22Gov8A389XqZcTgipsXdoX3+cVKRk6C3ZgAfzHPV6kHjdXUUazIGVlJbYHvob63Px8Bz1e&#10;pEU2YK2Vv5ZUosdwffUCw9g9vbnq9SDx5aKnmMi1KhRuC3B3G+hFh9+vPV6mOnq6OGkLTyCZmW3Y&#10;j6CR7fhz1epM181Aa6UU0gkK2DolzYMLd+3PV6kDVQrBBHDCdkryEuABYr+7qQNfp56vVjgpq11k&#10;p6aB5mjYsTGAbDSxJNhbX289XqYMZDy1QSQlhCAwANyAL3N/p56vVFmq4vK+co1ZGdF3LYansWJH&#10;t56vV01fHNTp82qIZm2WHvXHt56vVnetpYqp4yu2RQQWNrkE/t56vV6kXZVfJS33Mt0uPdAB7Hw0&#10;vz1ep0k+VpoVjn+3EbDaNCbkC3hrz1epvbFZJT8pRNJE24qexPfXUW56vUp8Nr5qSuRZGuNfrJGm&#10;h56vVygxv5KeKCqjM1MZPfQAAhb3IUm9r+Btp7Oer1O1S9KJnrKgFo5beUii9lGoXS+vt56vVLqJ&#10;8Kmw9ZI6Z4FRW2b2UkM3e9raHnq9U0TJQBIFe8gQFlA07HUnUa30Hfnq9T1SVHzlPFQKrs82m4qS&#10;lhqAbi1xz1epSUmKVWCqmHmQogHaO1j7ACR7eer1KXDM31UNQlZLI9wCA9ja3iNwsNPZz1epaDN1&#10;clOXLsUnKkKCTe1xc/X+3nq9TkmcpqKlWnqt0jTAqCzHQ37Dnq9TzhfUWSHD1qaUHzV3hgL33A2s&#10;fgf18eer1KaDO8yxSVwa0ka7wrmwB7+Jtc3tp+3nq9TxD1CgxjDFWvchqjehs20hgLkKbjX4g3Hf&#10;nq9XqfqHW0UDxyRmLyt2jWuSNB2J0Ya89Xqcv84tXVr8u8hiQoshW4Iup8PCxPt56vUv6fq3hyUU&#10;UuGzD5hWBcEXBGq6+Gt+3j93PV6v/9fWe9fGZ6jGepIrHJcC4IvoxA9oNt1/uAAv356vUQWoqpKy&#10;FopF3KoGi6E66jvz1eo9HoZyXFmvqjRLVxhDG8UkYIFiA1ipvfv2+PPV6t2Tp/GmDZMw5vJWnVYw&#10;DCtztFu5J1Ivz1epMZ4zAslKaVjvVWUob3IYHdY+1dO3PV6kXRVeHzSKEBjXcAQ2ocv7D7P6eer1&#10;OeE4dVVVQcQjcIB5kbQrtsdpJB+kW0+k89Xq7qP5nFOBuUAoCu7uRfQD6Trz1eoUOmhWteJ6t1sx&#10;a6jQgi1r+Fuer1KHqP1Cgy3hlTX0rEbQVK7gALAmy6D49vhz1erTj/Ee6+U3U7Pgwbz2qJKWSSOb&#10;c11HvXFh2uLW9o56vVU8cQo5654aZlm8veSw7i2hF/hz1epzR6RE8yMAyPrdWB76C4GvPV6hFylF&#10;TT4jAISGVNp2+J8DcfHtz1erYL9LfkYbl+B5JNgRWCsoBJHx+sW56vUd2kzXLPQyVqSATRqo26G4&#10;A+rUnW/PV6iodX+oVVjsHmX+XVVdGUXFyx2htdfhofp7c9XqL3gkldmOZKNoypZdoBNzoba9tSfD&#10;nq9ViHQzp1/Jqj+Y1LpNMsXmmndCxFwALCwGl9CT356vUcKjkgo8O+eXarru2keP1drm/hz1erEu&#10;MivklpAghmDe8229zbvf2Htz1eqq/wBfPqDOSMu1OE5fLx1TAwfo7ASMTa4Pe1iTceOvgOer1a1G&#10;ZMWq8Qrp6upBeZybknwJJsTr256vUyYLTzY5WrRUUfvRyBVHtINj8Phz1eq/b8PX0P0+O1VFn7Ot&#10;EJhFJvNOygqN99jXF9QoBuPaeer1bJuUsm4PglLSYbhlHEtMmkQVbbSosFFvZodeer1NPUWrwnJu&#10;WKnFMWCq0DDQWJcN4+BNvYPD6Oer1UzepbrZS16VlRlxDLEVbbGqqDexFyCdRe2vfvz1eqkzqthz&#10;ZqqIKoxFaiRzuuLDc3tHf3f7eer1B0/RrFqjE0hqltHMmwMe17akEe3289XqXGXvS7jE1qiWKOOA&#10;hWVlYFiAdQVIBH189XqGrAPThkzCrU63qJpx71lCsdbkXNxa9tRz1eoy/Qr0d4Jm/MdPhFJhylJ3&#10;ZWltcxkm5Yk3ve9gB+w29XquZ6Y+iLp/02w6KOmjjmmTarL5Km5P2mJsN173JPje/c89XqHSk6M5&#10;CwKR6DD6VJtrJ78iKLAd7Lqg8fjz1eom3qh6qdLujGW66tq4aczhCUgFi8hW+2y3t3Gn1DuQOer1&#10;arHqD9RmJdacxDFK+kWls+3agW6jXuVABA7X7+JPa3q9RcmxVFWSmpwg33uTYsLaj4i/PV6k/LjD&#10;1FaIoyGLKvvfQfp8Oer1cko5cQqBBXKnlOQVYdywPc+zsLc9XqMTknoznXNMyS4VRvUQShgxQAkW&#10;FgSDpbnq9Sxzh6U87Ydh0k9BC7sy3BKsdov46DufZz1eoJMU9P8AnSItV/KSiBLbtinVj2Govz1e&#10;psk6cZoASnmpHAmFkAU+6NdDp38eer1RJOkGPU0iLJRSpvsRZWFzbuQD4ew89Xq9i/TLM+G4NHM1&#10;M/lTNo/lsRcam5tYX+PPV6mmLp7j2KQxgUzSqp99du64BNwLA2PsH949Xqy4t07xFIwny7pMgvtZ&#10;CD9xAOnPV6kQ+S80JUvX4bSmRVBWUMCLqB3BPiOer1MuHYTTkVESQGMqh1cg++fzPbnq9Xjh9XiF&#10;DDJTst2N33DSwFhcaG/PV6s3kl8EWanBVd233bg6E3J+nnq9TMlLXUscbU9nJcXJ7ADuPpHPV6sp&#10;NRR4jJLAu8ylRJ7ugtfW48eer1OOCYz/AKZ/Lq6wDAkEiwFu+unbnq9To9VNFMwqQPeuUcC7bCbE&#10;dtL+znq9UGnmp3qxHGr77kpcGwIPcntr8deer1LDLuWMdxfE/m6OjlnZhYARlifbbTxPbnq9QqYN&#10;6fuqVdE9VLglUkL3MQaIgst9TrY2uQNNO3t56vVz/wBm/qVFiQStwqaGAhFRWjNySTY210Pa37ee&#10;r1BXnTpximAV3l4yvlOtzsAKkW0FgTe9u/PV6kBTpUtCoxKK3lqyqQLt37mw7nnq9TdiVPDQ0/mU&#10;MNxUNcsVJNj3AGltdfhz1epjkgrFxAzwrtMdlb2iw8PDnq9T3hdDieK1rMjMzRbZELINu5T4kWvb&#10;2c9XqUOHZSxbGGljqoHdA299oO0XP2vaAOer1YJsuYmjJgiwtMshCgqLWQMfduT+fPV6m3F8Dxfz&#10;WoYaOR1jKi6jcVANhe2mtuer1M38lxylLVdbTuIypvvNjodwNvAgj9b89Xqd4cMxed46imppJwSD&#10;c7b3F7kAn+HPV6nWDCsUkkNQjM0RJUdgbg666EEHTnq9Q04BBSpGi1UYlkZCugva5tfx7Dnq9TPi&#10;tBUUshoIUYqWOrAgkDw108eer1IlqRqx6nCFhaMCxTct7m/Yd9DbXnq9S3yXlrFazGYU8ryu6IPA&#10;ntp7fhz1eofqjL9QKJ6WcFyqkMewv4HvfTvr93PV6mSgwd6CnYVd2RnBLN7LXsL89XqUlRDS0q7J&#10;LNBvt7q323APtv3789XqR1VGUkkEVwwB8tgL6E6XFj2+nnq9UqihxJYlbEZWnlNwLggeOg56vUus&#10;rUdTTVURqbLHEvuE6gm+gsddD356vVzzLgWIYYseK4isnlzyMYUiVmILEKxNhewJF/Zz1eqLR0E0&#10;kwqI2sqgxlW1BPYGxFxa/PV6lZR4BAtStOqiQHeSTYiwB1Frduer1KaHAaWApPM4RAACBYBQdTbt&#10;28Tz1epMHClZ2w+mF9zt5bbgCwBJDDX2c9XqeMIw1oQtJPsXY2rPbtru1OoI56vUOOVcFwuDD5cR&#10;kIEN1SNyRYsNWA73Fj+oPPV6gdzBJFTVM9IqlQ7kadyPBgR218eer1TcmZSqsTxaZSivFtWzixLN&#10;rcH489XqG/BcufyOAM8Q2tuDpoA5Cnta3Yj9deer1OEsT1GGvLLBsEllsBYWXXQnubeI7356vUjs&#10;bxSjpZUXDl82HaAV8fMOmve/wHPV6gjxGsjqkm02BnYXAA1B2kXHs9ngeer1JSao/lz+fYEPpJoL&#10;6DTXw56vUm8XxymqI/PhjQyMxYhwNdALDTQjw56vUjKOppllSrVAs0hZQL6XBtf6uer1LzK+CT1l&#10;BUfzBRGxYyHxuSdBqB+fPV6hVooKfDsOjoWb377ioFyQuguPj489XqEjJ2EUKKat3lgklJYxbgQr&#10;biAx7+Hbnq9QyS0UlWY3lZyqpoVsblTe3fuTprz1eoV8vxZepMMkmlp5GnchtyyhULWsCybTcj6f&#10;Zz1epqxWowipzJKYqlHmaJFlga5bU33E27EmwP089XqWGGZZxWIJiFJGJIC6Nt2n3bAg6+wg9uer&#10;1LioNBl1tkIVywVlAGi3tcD6O/PV6kt1gzhT4Tl1azDirRgLdQCW7G9/r8NOer1VCZtxigxTMFRL&#10;TyxmTcfd0DBWbQkWvrrr7eer1JLFK6WSjilZR5cJYbjodt7eA56vUnq1aOWVHBtMrEC3YqTfW17k&#10;c9XqwrJh0UMkcpHlxsHUlRoQdLfSeer1MT1Ds83ziM4YXR2U2sfEGwGvPV6n7IKPiWNCnIsVIKsC&#10;QT8B3156vUdnJOK1VNg8lP5jeVGH7mwuNWB+v289XqC/PWZUmrnw+Wkkm8hN8bBlABbXcwOpt+p5&#10;6vUGS1Hz1FLiEE2ktopENj2PgPha35c9XqQOJyyLTfLwMECtuIJ7lTcXHPV6g5zHics+K/zADbEC&#10;oewG1gB3HgNe/PV6nbCqqD5mCoaIOqjcA3bU+zseer1Lyavo6TEIZ5Cu3VbEixuNPu56vVOwisFL&#10;XRVFGjSyMXBVSO5Nht56vUOyUppsBjpa3akbys8iDuC+upOtvAflz1epeZUmpBWlaeBNvuqgZbqo&#10;A0I+N9Rz1eo5/TYLFg0lPLKWMbM5IBub6bbj2E6f3nnq9SA6r+W1dU0FQ3lyRssivpcF0JAHt0N+&#10;er1B/FDJhGU5djNMaqAMZHF9ovc6aEfkeer1BkWpaRnWgv5klnIYdl7EA9gT4Dnq9XsaxekosERY&#10;hvaISM1x2Unw7ka89Xqr9z1j0WJ40acGzlmC9gWFyQLX9nPV6gFkpanDquSomXcWnUAi1tt/aQdQ&#10;dNPy56vVNmfyKWoqa2MlHLAhvh43/hz1eoOI4hDVxzUinbt1J9pBJ+i3PV6lBSXxKnJqdm83YkgB&#10;mA0AB9vx56vUv8GxDbJ5CvtsuoNiQALannq9QqdNMRpcRxNvKcOEmCuPHcB2F7afEffz1eoXM2ZV&#10;8zCv6yS0w8+kZ9HABKv9oKbXsbX0/o56vUA1Is61P+kWFm3AW+zfsLm31c9XqGbBaerloUrqdGk2&#10;k7to0Otjc/D9fDnq9S3wSupsIxvbWSrHHEQ7MSLK1iRrp489XqMDJgFNmXCYpl96BVLGwO47tb/n&#10;489XqKJnmnr8InMc0QQPK/lMbC4XwGtzbnq9SEOPyVyLSV5Eqq6oq+O4G6nTXQ689XqfI8XOIs4n&#10;IR7NuIF9xHgNLk2789XqbKejoo6GSpUqC7FmCi2q6Ek+Jtz1erDHXiTDd1bHYs7MrjQlewvpfnq9&#10;SRqwKgiGRtsYYlE8fbr8Oer1I+ooVxDz6NFDqZBu3C+09yB42PPV6namhjpZYjKBvS2un1gD6eer&#10;1O9cIoZyKm6tqbECy+Nvu56vU1O3yk6V2Gm7Eg6nS3iLajXnq9TtQ4sdu5dQgO4aEe9+0c9Xq7mq&#10;3lo2hVS8p3Ebh49x8bE89XqwUVdUUqRpiyNFNMouqbiAt7N4WB9nPV6lm1PS1dKi0bawC6sdCdf3&#10;hfvz1erusqXoJZMNo5jEvlq5Yi4JP7p7H+znq9TxguI0sCAvrLFZlsNAx8O2vPV6hTGOF6RN0gMI&#10;UhCfAg3IBPe1+er1LnK2NR1lVDiETmREGw+N27EHuNfjz1epQYi8dSz0yqI11uN1iS1ze30afd7e&#10;er1BPjuVGShNdZZ5A20m9gFBNhbX3gPvPs056vUXnGMPWRqlHdQEVgCf3SB3JPPV6kjhy1ESQ1rE&#10;7QmyxPuk30IHt/Zz1eoa8k9RMSwrE1TaRTp7p1vuYnQ+3Tnq9R6Mi11NmWB6xx+lhA3nwUEHa1vp&#10;Fuer1SMcylizYitZhZYKG3g3IW3Ygi4uLHtrr9HPV6usfwOaqw+SnRFKKPMfUasNLke0Ht8eer1F&#10;2qoKuLFYqllADyhQO5sNBcHT3uer1QsfwanrYiKMbFvYsuoLa3B+jtz1eoHhQrg9U9c52Rm7FRpc&#10;D2eHPV6hly1mamq4jHQbi1QLhSAANLDTvp37c9XqFfK+OZliwNIUnSacEiS3usFvZWA1+s3H5nnq&#10;9Q2dMc6PRY+B848Pkm7ppZj3Ft1wb3tcc9XquS6CdcoRAuEyMfMhiVm90gMfDXbY6H+PPV6jv0Fb&#10;g+aIPmalkEjoNygA2JPj8L6ffz1eot3WT0+YVjmXaqaCCLzWkeRTsW4Qgg6W720v/dz1eqpvPHRe&#10;bpxWxmghkbzXTeV90hTc7iT42OgH9PPV6smFUFBjNNUUksRcgDRjYkgbQLdtfHnq9QfV/TigxRle&#10;WmWE08h+yATYgjaSPC+tj92nPV6u8pU2J4Axp2i8hUBZgSNXFzcA+0c9XqHTBMZ3UENZWx/pGA73&#10;sWvb/DqLHnq9XGF4sZqZcFqIDHHuIZit1ZTfxOnw/t56vUR3rP0wpMEq6mDA/cp0EsjAA3uTfTtb&#10;9fjz1eol39YGwavjgrUbYGa+3Qk9xfQnXtz1eoUsKzS+cqSGmkQhYtvlixWwJNgQRf6Ra/0Hnq9T&#10;bW0eKQwtUyXWWsQxOgH2QDcFAfsn2sNT2Jtpz1erPQVENKGjqj2SMbdtwSDck99CB4AWPjz1epZY&#10;BNS4hWRs5VFme2oBCm/fxNgRz1epVkLjNXJRglVWUoD2FlAu2mg3X056vUuKnpvLUUkOK00gkKlP&#10;JVgNpA7DaR4X1vz1epN0/Q4RV3mUyr5tS3mMm2yKbWuD2t4/Tz1epWUGXMxZWikoqFnUQJIfd0Bf&#10;XU/C+tvp9vPV6njEepE2GNFLiKHeiBi1x7l11uSR29vPV6mCXOlHjUFNUpMpAYXdwACramx0Og15&#10;6vVHjwWPE5556kqY/NIQgeFrg/SO2nPV6sH9R46WkelUeRJUOH3aAsQLXJ7m4Hj/AGc9XqGLKeBy&#10;U8VPDUTWkiYMQL7WCgAbvqHPV6hTwKWhw/MCTSLulYlwALkrcWHjofEnnq9RosiR0NDiC4tXQb5k&#10;KtHGCbg6keNtfYfZz1eoYarEIs0rTQ0yGn8uUrKL3JPcrf489XqF3pjWx5bzKKx6eSKlhZX3SOCX&#10;YEj2mwuex8Dz1eo9mXOrNRVVE2Fmf9Mb7YwT9kHsLac9XqE2GqgqHp5iQ4cFnW5spIPc/T4c9XqZ&#10;8zz18uEuN7a3tY2JHY/Htz1epAYLlykho62pq3IWWzAaEKANAANbePPV6gtxKjwekoawyyKkbgP7&#10;pUuWB/u56vUT/PmJRpjs8UcjC19l+4Gm46WGt789XqAXMeF5fNHFiWI1kU8qE/owpBAJudxK+9Ye&#10;z4c9XqCzAs25fqc3R4LLEtTA2irsU2Ukgbe9rGxJ+nnq9VieSchYfVUAWkXd8ygUKxIA3DT2c9Xq&#10;yYhkyhwwv824KqpR9tiRtvf6rc9XqBzEUposQ8qklMSxq7ITqSo8D4a89XqZI6mFkeWUl2YHy1W5&#10;BYnx/hz1epuqaXEsSKTwJ5ZRlDrqAFH2r+3Tw/o56vUy11LDJBLiVHHs2EIbXANmte3bt4/Dnq9S&#10;sy3kKpWqWepYuyqHLAXuGBIJHbW1uer1LPHMIw5cKienkCyjy9umgJGo8PdPjz1epLVMOGZfp55q&#10;ag1qCpdo9lixsrM5JBOg8AdPv56vUqEqJ6aglojAGiiCqllsSSARp37X156vUjzXQnF5amnhjp1J&#10;CswVlN7aFrm2t7XHPV6olTXiaoMkJBaG25hciwuD2sNb89XqiYvQR4ruTCWKuYy7HboVADFfs+JH&#10;b9oHPV6peUaSo+fXbF5aBySiXIuRa556vUNDxxYFQ+Sx3q8jPsFrg9vu56vUjq+oSmmqKuSIrEyK&#10;EZrkk394kbdLG/b9vPV6olJmPDMKlUyx6vt29yGOv8L6D+nnq9SxpceoK2renicu1gzCxsSfDsdd&#10;eer1S6Cjnp6mPFzaOWoGyMWsCRewtpqB+unPV6hShqjh8cUM22OSQAsFUEkhh7x93xOn93PV6ngZ&#10;npax54I5NtQjlJEJABAt8B4+I56vVFkWqqcSECT2k973AbAEjQW8bDnq9U16OLDq2Gqe8ixsFAA1&#10;N+/0jnq9XKjoErKuYsLqhDEHQgm5t7e1vz56vUmJcuvV4g9VUxMtj7is1gT2F12/x/bz1ep2NTLR&#10;08ENegVF9xgykEjW/wBxI56vV1UUkElW9MsYJKBVI02qxva/ex56vUsqIwYZVxyREBlVLK4BAta/&#10;3c9XqdKLHld5qiLa7fpDc9jb+7w56vU5Q52aCiDsh27lFlQabhYE/C/66c9XqUFVm6hnMUFUQfLQ&#10;ubWB3eF+er1caurnhw6Su2DaFYsT2BJ+0fovz1epF4bTySVjuZDIoBsSBYEa2H089XqdvLhqZpYI&#10;f0ShQwIuDc9wbeB1056vVHpqn5hnw2OHYlzaRiAq6aaePPV6mCHC5pK5CW3bFYAACwINgNPgDz1e&#10;o0/QnC66GuO9gsK2I0sS1z3+gc9XqPrX7GigpX99SCWBtY/rb+PPV6kjVyU7S/LImyJgVIANwfh8&#10;Dz1erBODSrL5Pd1U7hYABe/1nx56vUG+MyrKxmEe6Vr/AGbEAjt+Vuer1IvMEla9N5USFnKKSALD&#10;v256vUHj4EHgnqKssspIlQ+AFyOer1BvniqemSKOSYGc2YbgFIUEjXX2c9XqQNVi00eHthxCqpfa&#10;3uLv2k6m9/jz1eoP88ZgwrB3jwqnlaKZ0VVY2CsuhJF76i456vUGGN5pFHSw0dC3mNINxchTcgjd&#10;+7Y3vf6+er1IjOOK1sGX3dowyOtoyALEL2H0j489XqBOuxhMKy5eoCs88Qbb3Ja97X9trjnq9XOH&#10;GaOny9HV7VgY2kVFOoJ7hvz0PPV6kLXYxSy0Hy8QYrUM7CTQWKjQaXvp7deer1JPCElocLkWoZib&#10;kCW2jaG3e1jf2c9XqYcCrK7C5XiqfdQgGzX94tct3t7fEc9XqlVmHLRo1UHUJJICHOtlINwD2+o8&#10;9XqYKyojNe1RSssrSst7WB7WvYc9Xq4UtJNhslRUlQ/n7iLC2o9hP6/dz1epuiwernkkmqip2Xax&#10;Ftumh+PPV6smAYph6rVmVxugRQpto5B+xY+O29zppz1eqDLia4lUrQQIFRd77bDbqNNPgfZz1erl&#10;huH/ADFY71o3eQAAosACAT9Y8Rz1epx+VosRmYK7GOBGMVwCd1/eZvd+rT489Xql0eGCVIURwyQX&#10;d9LklvC+25t/Hnq9TqKilWg2qNxhJsD2Bvofv56vU50z0tQxgb9FLYS2OhA8QD7Da/PV6nKCZKqt&#10;hkkHuzBto1tYmwP1W56vVJkfEY6syIgERISQsACFHiG72+I56vUtsKFdXU0lSdsUiFgu4HaQDpY2&#10;Otuer1PVBTyUlbPXmUgmFSzG9xIT8e4I156vU/wUiUNHHVWMsU7kOzX2sT3C37MPG3PV6sOGyRVw&#10;mmRSLys+22pjsfq+PPV6najSHMUH8oVTB7wQO9wLXude/wDfz1eqVEJhHJSwmxRXDsgJBCmwA+nX&#10;X4c9Xqz10fzmGw1EYO6NC7G9jck9/HUDnq9T5hlTT09Ws8jlYooo2Q3uQ9uxB8Bcjnq9S4wPFVEl&#10;PUwz+dG7u7WZQisO2g+j7+er1DJRVC4jXUiTu7xTXkR+3bnq9RhMpSRxVK05IWMt7zd9Lfx8Oer1&#10;WFdOMOp8My351ExQCMXGlm00/v56vVAzdjeMQtA+GrYtox1IIHt7fRz1eoXMj4vW/wAvXzVuxt4g&#10;2v3t49+er1PuesZrqfA3cpYHS4Fza9+er1FQqM10Udb51WDYsVOug08fd11v+o56vUtKXOGCUkMa&#10;zuDvUD22+rnq9S1oMSy7i2FM8Mqh1sfdsSDqNfgeer1K+hyvBDQbYJbltb3Jt99+er1S6PKVfLUq&#10;8U3ln/WIsR+WvPV6uOY8AxWLCKlhJuCAk2sRpr9Hfnq9VcfU7MtTLilNhcDShqkugLKVO4a6Db4g&#10;Hnq9QU1uZsXw8QU8cCu5ZwSWK2F/gD+fPV6mrAM7zIKlqxdjk+XHc7trbmuRb26c9XqVOGdRo5J4&#10;8OqdFBUkXIv3vp46c9XqMhk3HcL/AJNC1TJdZGdnkABIiI90W07fT93PV6lVHnXAsOD0U+52cuUl&#10;0BIvbX6rac9XqQ2ac74TW09lhDbmCpawbva58Lc9XqK/m6to6uwlW8iMQAfDU6j+n6eer1B9ilVR&#10;L5WKwKBHIXAHiW7j6dB3PPV6mT5qn+akgqZFiqJQdbncAdbn6Tz1epP1OYKbB23CY+ZTRkSMTuLq&#10;x1C+N/H7uer1LHI2K4bRY1/NHaNTMq+UAQCb+8Gt39uo56vVYz05zRQ5jwCGRnUPAyqSDcBrn7xr&#10;z1erB1Po40yzWVczC6h/d1172t/C/PV6qiszPTVGYHkxEkzBHBVDexuLa9uer1BBi0D08haYFlcs&#10;tzYWa3b6LW56vUwVdZNHSGCSAzUkaEJawCFQQTqewY2sOer1MuWsXnxKjmwwq15Roim7WJsLjuCf&#10;Z/Tz1eqJTVdRDiNXP5gaCxUIdbFTbT43HPV6kxVk/IVUtONFiZgptcsDfcfbcC3PV6kIstb8sxpQ&#10;rQmwJB1JY3Px0ue3PV6kXV4viPzkmFQWUNrZLgj6/o56vVmx/wCYq8MT5gqPIK6sbG4UfAam3hz1&#10;epOUsqST089O21tQF7gX1P1G3PV6u80RPS1qTlEa9ioW1mv4d+er1IrMEQnakrVQx1EcmgJOzbrZ&#10;VX7I11ueer1YcWMk8MNVKyzSsGDLYDZYkXJ8QR2A7c9Xqb66JRg9POz7ZGYKrhRYLu94XGv1Dxtz&#10;1epK5/wuCu8ubD7SQkxMC17gowYWHwIvfnq9XdRSUhr4Kmo/ycq7JDoANAASPaPh489Xq44vhOGP&#10;SxrDFtja9mYWJ789XqZKamwSjwuaGnqUl3Bj3A0U91XQnaTa47ae3nq9XsJamhwiUU66AqQWtcuB&#10;cFh2uQf2+PPV6m3AsPaSrNdXspLklkU3AAuLfUdL256vU25PxuowbMlXhEoXfJuJjW1thJ2NYm40&#10;0uPG/PV6s+YcOpjj0NSIgCqnzDpbae5J7356vU05xlw7EnjrqeURBVCqwVfdC2BJuDa9vp56vUI1&#10;BQz4ngqRwqGCoFVv8RtoRp7eer1O1MmWqLADSywyPVr7zEIQqnTxsQT2/P2c9XqDvBMWxJa+aGOR&#10;qyOZ9jKbExhfBRpbXv489Xq54zXSYDi1HXVXvQspUILEq+4lSwIufZf2/l6vU61ME+Za6KrplVR5&#10;jMde91Px1HPV6hFyJgEk9DLQMSIo7yLIddSSSBc3BHx+r4er1Chl+lliikpKmS6SkBLA3ZQbG/s7&#10;Hnq9Q0R0lGlAaihJg8sKGFrbhbX2HS3PV6p+MYbRLhv8xo911RWJNrA6EhTt0It2+nnq9WLEc7t/&#10;L/k5IjugRQStrnTVj4a356vU/dPcZqcXxlaPC92yoMKkAAkG53FrajQW+vnq9RuaGlocOwwLVqUl&#10;XzFmZhYqPbc/D489XqDzMmDZgzFi9K2VkNZBK0kbyxqWKI1tdO4B7256vUbTox0vZ4KagxenZpEe&#10;26QEEm1uxXUEeI56vUbLEMtTU8n8noUUGAoAQtwABa3PV6kFi+V6MwT4hmW3kwIQCwBAsTdj9JH5&#10;c9XqAOfM2DVGLwvhymSGViCBYqSt07fTc/fz1eoUcodNocQmkxmuZlhkBYBtQhW9wL+B/Xtz1eov&#10;PqZ625eyAGy1hyrORTytIykAIQGsvfv+f389XqpTz/nE5qkkxOuk3wsFBFztDW7KAA1wfH6Oer1B&#10;nVZvkpoA1MWLvY3GgNySw97W47WA56vUlcx4nPPKcYQ2WCJRs0IJOoP0g9v289XqKji+XsUpPMxh&#10;YmYSu7zbwRpcBTc6ar256vU2VGQa2aOCCppjHBWe/GqkW2jUgkfZJ1tfU9xz1epyp+mtDSRDE2jU&#10;bnVSugso8CO2pGv1nnq9Spy/kDCjLVYhiVNDIolDrEygIgsADoRcA663/hz1ervMMOG0tqNHAiYg&#10;/oiDoDcgkHS/bnq9STqsvpiUPzbSR0sKgsm9WLOQfsKRop1vrofr19XqQcVDUQTB9tyAoYJY3uTq&#10;bX+/nq9WCuoYqio+YdLmMrddBci9wRfxtz1epJrhIk82srF2SSk7QOyjwA+j9fDnq9XLDstbKymp&#10;Qo2yq+9zawt8RcC/hz1eqfj7ZeyrDDR0VMWqJiSzyTHaDb91QPr1v9ffnq9QYVuOSyzvDGvmqAGL&#10;ADQi3a/s+/8APnq9TNUVEtfLHJK5AjDAjwa5vc3HceHPV6k7/oxr3g2tt8CO1u3PV6stThsWr052&#10;k+Btc+Hc89XqRtfJVQK9Oius7sqqp7bQdT39nw+7nq9XOiwWStxF6mojMaQg7CSLsbfa7+I56vVj&#10;q8Pp6k3kOy5Nvd9n5c9XqY6bCTIHmlNpnJ3AgXNidbbdQRz1erMuXqFWhlQeW0h08CADqCL/AJc9&#10;Xqx1uHVFO5qFhDpcKCTqb+Pw156vU0VOHrh0xHkeZIdoAAva/f29/jz1erPJgiMnnTgRlwhuNCpv&#10;Y9vh489XqhCChw+saOgPmuCfecaXA7KL69+/PV6nBo6uaoWeWRIDHuFtg3bSPu156vU+4PSVNDCY&#10;KJwUlYH3hrfudeer1KSvAClARdgN9j7NSD4G456vU50lWlXSQyROVV+2nha4vfnq9Tlhs8wmko6e&#10;QCV7Hcy3HPV6hKwWrEDQYgk+6aKOTzQtwu7WxA7mwt9fPV6hLwDGIqfDXxSp2ioYK5KsCbkE2OvY&#10;fRz1eoecBzJS08MdZWJZqiM+ZYagsttq21Nx3On0c9XqxtgmE1qiepUSRe+NrC1rNdSQD4d+/t56&#10;vUk8w9O8MGKzNRLdCqkG1/tAFjrrodNNO/PV6itZoyJWx1dYaem82VGaRLn3RtF7627eFuer1Azj&#10;GDSSzLLPb5edE2EXuHt736+A56vUiUwSs3ogkssbEOSLFgNRqe+mn9vPV6skqU9BiIpquS67Q972&#10;G4kk2ve+nPV6oC0bTYgtW8tw+6xB0t/h9nPV6myPCw0hptbRuV1Guzubc9XqUlJV4fgcSSrTbGkD&#10;AE6k27XuL256vVlo3TFKj9IUiuLL7CW/1fbz1er0eHRw4c7O1veC3K3tre9te456vVJR45kkkqSr&#10;olggItZQe4vqLeHPV6m75WnkxAVcgEglJN9PdA0Fx7eer1cpJVwqkELjzg8hIsASVJ0Fjz1ep2MG&#10;G1CiKlAiuN407kHufD6uer1Jf57/AEhFkNy0zJuU62IItpqLc9Xqcp1mghkhmcCQMrwgsNFW1yw7&#10;6+z+nnq9T8aiOvqPOLqjOLjxABFrjnq9Sd/lkKY5NU1J/RL2t3ZvhbX6+er1czi++gkQKqgNYyFt&#10;Q19Bbx056vU84DRPGkdJc+6X3Xt2a5017E689XqVdGcOo6oOPflAEdyNSD3GgAsfHnq9WfEKmbCK&#10;V5JpUaO5KxgEMg799QQB256vUGOP4hTy1UU1OzLIVY6AXs2pv2tfnq9SFDfKzqYGL7j7y9r69jz1&#10;erKiSt51PL7m0M9vH6Brz1eqCJXnLBrliPdA7fH8uer1LCicTYdIfLHmRbQpNhY218e9+er1OdIk&#10;Mb/N4xI6lyyhG7E7dGJB07aW/hz1epthoIsOlEk5uiKrBQBqSTY356vVgqJaSoch0OkgG0aFT2uD&#10;4g89Xq5VsQaEDeGfzAoI8brbX4+HPV6ncPT00MYqoyu4GMA2vb2n4Hv/AHc9XqYZ8Oqw4ipFKlgE&#10;bUkENe99bdrdrc9Xqf0p6anoTvUWjAXUg+8PZ9HPV6nCWWnpqFXcqIbE6C5t3tbW1/hz1er2KCKq&#10;UYg7mWF40KxE+6CbeH9PPV6u0qmXysNivFZTZlFgNbga+0ac9XqeKTEp1rJKadVfyNp3Hv2uOer1&#10;cqirlapWVJA8U1rjQWJvcX/Z9PPV6ptEi7GqJh70XuL20Xw56vU90tMsdRPUiVrOyXBtYADw0vr9&#10;fPV6nsy06LHMqE7j71rWGnj8Oer1ehqPO3tFZggZWBPYnx56vViSWSOAwVgOo90+wd+/PV6p8Eck&#10;1AXjX7IB17jvr9B56vV3hJpqaEBneRBcksxJAYnRSddD29n1c9XqnVbPSsfnGcJYBV013agtceA+&#10;jnq9U+mgopIEjgbVGOot28AOer1MNOZoJ5TVujMznaSLHb8Rz1erNXSTU7N8uuwta+4dvo+nvz1e&#10;pv8AJrnj2T7fLJCizWbX6NbHnq9TlTU8c1KbIwMZACsb3Pib89Xqd4pKaTD0FiPKY33e0jQjtcDn&#10;q9UeurqaOiAAMh+y9rXJvp9/PV6mWZTsBpdIkbawIvoTpp+vx56vU5YbSqJXp6fuSoN7dgb3H0c9&#10;Xqcpat0D0krCR0YFCTb3Qb9j4/fz1erDWRQyTipqG1BB0O3QgnSxvz1epzFRUofNhG+wXaCdRu7j&#10;x0Pjz1epZxz1dGjI2xBHIE3oQykkX90294AdyLi/jz1eqIcwLR3SUKRMSot+8zHQWAJ+n9Tz1erF&#10;S1lZR1yRU8QZrXkJsfpUg6/lbnq9QgYZi8FRC4gjUIbhV8Aw7/8AIOunt56vUvKDONNT4TSU89HK&#10;KtZZN0+9PLaM2MaCO24EWNySQdLAW19XqUGEYtX1cSVlXUBt0twbgC17EdjqBz1epYYbX0bLLWMS&#10;ZVkdN4GjLe63Bv27Hnq9SuqcakkrqeWoRbWF33k62Nvd8Le0ft56vU0zY5PBXiJRePd77HQAA3DX&#10;+m3PV6s1PXRSCeaElJ1csZLXQgk2A0AOnPV6lnUrDNhSCEJtIB3aaPuJN9fEac9XqTUSJFTzQhw4&#10;G5trEdwdR3sPr56vU+0aUlLSLWQ0yOUPvOCCHPcLa35/0c9XqSGNYVQ47PNNOkYRPMkJYAkE+8FH&#10;Y6fDnq9QM45lXA8UjWemhEckTE7V1J26nuSfDnq9QfTZYoaisDxo0jKu6xBtqbWH3c9XqSecum0t&#10;Q71lLsiiAUBSNrAgaG39GvPV6i6YvlStwqvAlj737eO9r3v38Oer1JOTLslTi5E1/csGj7+6dQRf&#10;6NOer1JzFaeGNmpooyi7vtHS5U+APj8QOer1MtNPUQyy0uIMPLR9w90Bix1vuAuSOer1LLLeZ1jq&#10;0p0FvfKEi/a51+7Xnq9RgMvzYlVyGkw+mlrJC6+WkSgyMQLWAuO58L89XqX36SgroqWrw1ZXkJJE&#10;zMrxEGxYAaaew/lrz1ep9wrMcNDjYV5UCDcgBNu47nXuPhz1eoa8FzlgOGztVIwnLwtEUcgr7xvu&#10;PjcWsLc9XqQ2N1sWIVNPVUiBYVaTzl1NgL7SPh+znq9SZpc6QPVxmNQShYksCBcaDwHPV6lyM04U&#10;cOSOtJkeZiXcnUtrbX4ez6Oer1NdfjmCXWi2CKQrcsv2ntcgk37/ABHPV6pz49T5jghDskZhO1bk&#10;AbrEHUWvbxvz1epD1dVV4VVSvvBMYJ0sb+IPj4c9Xqh1+JUdVN5u/a3lgkt2AI7i3a3fnq9WLDMz&#10;YfDDPggkUToS27UXU+Gncc9Xqca/EMPqMJeSsiEbe7fQdl1vf4nnq9Qd1+Ax4jB/MFYbJCWsLXBJ&#10;0Fu/bnq9UCnhxLDHinpGPu2UDW4J7W9oPPV6lXV/zWGUQYinlMjBXNj797GwI0Nu/s56vU8YkIXg&#10;eoUm0ZRo12k2KEEEix0Pjz1epT4ZWSvEKyZDG1UBo1tGANrdhY89XqWlDFUtiJdYwPLVWb2AHQ6f&#10;X489XqVdBRJitO9IkDEwh5GsQLi52kX0Gnieer1R8NwPDMQeVtFkVSkhNiwt21Hf9bc9Xq40mH0W&#10;EVRxGRxMpDI9xb3hYggd9PEjnq9WWbMNHQ0yo0YBicSaAXFzYD4f389XqacbxqrxGZaCqk2vYbAH&#10;0c3JINj3APbnq9ULB1oN80+1y592NHttZxoTfvp3HPV6o1PBHhLrUFGqKgb7IlrKD3uTYWN+3PV6&#10;upcUkMXmfJoCzLt8wkFSuptb2jQDnq9XOrx2krK9IqZI18sAuFse3t7kG/PV6ptLjAq6iZapVXdc&#10;qyMGGg7XsNNNdOer1TcLoqYVTYlLtdFjCMBYF73upI8P4c9XqhxziiaklgYSCqdomiBFo7E2HsIN&#10;tLc9XqWWHBVpBMIl81ZXYxjsbGykn2256vUr46/Eq1xNUoqVGwMqqdAova59tuer1MclfUssdHUB&#10;qaWQFwCAQVB2+F7XP69+er1OkNBUUtCK2vgEgKst2Fh3J0N79rHnq9TdQ0Xy1RE1IiJFGB30Ubr+&#10;6B30+PPV6nQfM0VWKSP9KLOzWNwym9gDe1/o56vU35loKipUV1OhlaPYWQDabNYqovYX07k89Xqg&#10;NjHy+I00ZiAiVGJQqDdtwt7x9nawPt56vUyT1VXV4nNGyeVIN0h091QD7e3b489XqnPHiFTUvOAL&#10;2OwsLhxbUXGmvfnq9UPDTBS4kJpEeArGwdwASZAfdAFrWbsT4DwJ56vVlxfEKmaWlpAiyMT7667i&#10;3w9o56vV1VrQYg6wwPtmjQbozbUg6D2a89XqTFTh1JDistXIFj89dpjXUlhpf2C/Ynnq9UrDZ6GM&#10;R0rn9HTkuo0BJJ29/G3e37eer1KTDZ6Ja2pqqghJlYDex1a/YEeN/Hnq9TpmDAsJr6f5yYbpNpCg&#10;W0IOtgL/AH89XqJz1Rw90rqj5e53JGwuut9O/hrz1eop2ZcMrJ0eGwj/AEyltCARcDSwt9Ph7Tz1&#10;epEPHFhlfLPEB5TK0YuBq2lrD9vPV6slUq0e2mmBu3vlh4sRex+g89Xqm4fLUQUfzKuJDLcGPTdd&#10;jbUd+er1NVRR1uIVsiunl+UCoA0BHgT4c9Xq6oaSOPEEjRlkezbrkAAL7Tprbnq9Slqamhq08iNf&#10;LZCp7ACwIvY+21+er1MtfT0q1Q2TDf5hZDpbtqDr29vPV6scE9Ilor3AZg6a7bAXBX4fHnq9U0tS&#10;VOHFAC6p7uhBuDruNgNAeer1ZqaKowelWZhuO4kKNQB4W79uer1LrLbTYphLVUab3EoVFW1yD3Le&#10;Oh8PZrz1eo0GVcOkhli2KVR1Ak3D7LeABsNPu56vUMkUtHT4rSxzoZ2pwG96+0EgjTwJ+nnq9Sjp&#10;cUkixBZfduN6G494L8T2sfZz1epsxDGWjbyzuAlXy9hBA3FvtKdO/wCvfnq9WCPDWrAHiUkEm417&#10;qCAbXItY89XqeanDMOwCmpK+vjBWpLqvYBpU97aDrchdbc9XqRtZJJJGaqnUrLM52oTe2the1h8f&#10;7eer1OGJRy4QkUEhKBlBXaAbsdb/AF89XqTuPLPJ/LJoGVXSVnqFsTuQqQoFrEENa57Ht3156vVP&#10;fNlBRY8lNXsTCV/SRrb3rAWNzoCD2vf9vPV6k5TdTaPCKqaojjWZAZVMbGxbcO9xbUeH589XqQ9R&#10;nSSopBGCVadza37pU3C+z9dOer1ZMGklrKvzap22wjftU2ubaAjQED7vr56vUI+H1DVdStSrJHGu&#10;xlBAuSNbEE6fH6+er1O0dfJRyT1TsoaWUrEBYkgakD2eyw8Oer1c4q2mkw+pXEmYJtZrBhu1OgHi&#10;CT21HPV6nHB8xw1kkcpdJHp1NhtG73hawbTx/XxHq9RwumWB18WBS5qxBHaQoCDcDWxH8Oer1FE6&#10;p4qlTjNTNKjRSu7Ap+6CosSANDcW1/hz1eoruKVUpc+Y/vKxOum6wuDa50P089XqS8uOVqUMlcsA&#10;BBtEzABCx01t3+PPV6k/O870xkQhZLDQi4vqSB20056vVjopPMgEWIFTKASGA0ve/jfnq9T1R002&#10;JTxxhoYtCfmJiQqKNSNL97dgCT2A56vUk/lvKrWaeU1Hvs20EW1Olri9h4X56vV3WwSQq4nsxZlV&#10;Qt769r6dxz1eqKYzTiLztsewkAsNNdb/AJc9XqiSw1NVUfOqxAB2kAD3h4H4X8Oer1YIYZ55WScK&#10;rLft4gHsfYTz1eqNXyU1MqUk/uNM5J+AAudfYe3PV6m6ugWhpZZ5iu4ODGbXIVdSD4a9vu56vVlo&#10;GasqY3dUQFS67mAJYE2G0+BGv7Oer1N9SUiq5qnG402zsoGxt1tApAYDT289XqxUdVLVysagKqmQ&#10;rA3bRbgix+HPV6u6hqOpvU1j6RFfoBX8te+vbnq9TguI1NFSysLSGVljV1OoDDtp3BIufr56vU0U&#10;mDTVVbA80hLSMPc3WLadlHj9XPV6sk7SUdM1OiOLVA2xsbnXTsDoNL89Xq6WaQRTTRlTJGxTa/cj&#10;wtc+Phz1erPVGrrY/k96gCxsPaBr7Ljnq9T5Bh9LTxolYxjLEMGuNTa3b489Xq7f56jxCaSFy0Sx&#10;3VbCzOL2He3iLnnq9Sejmer3y4j5AmsSxCqO19L27g6X56vVjpZ8TxFUoaGEskahwewVrm5v9B05&#10;6vU4TtT0pJfd5huDckkG+gHwPPV6suH1cE8sNNicnyzO+xmk3bBc2De4pJAGpsCfYOer1Mfz89Ti&#10;zwU+wJEWVmtcHvYjseer1YZaHFpqwU1YInQEMWQaG57E/H489Xqd4aH5ZFpaeQIY5XkAFu+3t9Hc&#10;c9XqkQYfUfKCaZkRprsqkhWse6i+v1W56vVHxTZOJGmjI9wKpSxPiAT2Gv6+3nq9WF3kjo4lZk3w&#10;pfcgAYAEbgxHe48D4/Rz1eqIpxJZf5nISsIBkVb3Njp7wOlvDnq9Te1dUfOJFLDtSQBFIPxuSDY6&#10;fDnq9UNUhWWY4g591hqB4XPie3s056vVPw84fSUslZNoxuYlbx72tz1erLErLRrhlQxLysSfbtbX&#10;6dNf1PPV6pNFhglo45Kdbpu0JFiDewJHf9b89XqF7LGTJ6llnqNEAYM3xJ/o56vUZynyrDjNDhtP&#10;hNDHSQ0cPlVMi7t87FmIka5IDWIGgAsBpe556vUOmV+nEVZswGGNrMybgdWa1gdfab3156vUZfBM&#10;hYDhsbYJht3YBe9jqPBmvr356vUO+E9NKGtgEVUiRPYPIp1sx7tfxH089Xqyy5LpvkEoYbLGJQEc&#10;KNzWOve+jWsQO3hz1epsiyW0dbVSiL3ZY1ieMD3QqtfQ99bWuOer1L7B8v1UWHyUqAJJ5ZMdxeys&#10;tz3/AMP6nnq9TlhGU6B/InWNj5V22OwBudHINtLgX+7nq9SmTKuEBXxfDonhKOwBLh23d7jQABjp&#10;8Oer1JqLB4aupaGmiCSSksrbRcki51uO9v4c9XqlYpgX+nKKy+1b3ZFBIYG4Gl9D/Dnq9TetJHHW&#10;Q1k8JkRrLqbML3B7e3uNOer1KGPDsKm3CnKr5AX3nBFmJ/Mdu3PV6nCgwqvapWKsdQm8tGT3DMp0&#10;A0JFtbc9XqELKmF0+HJOre5vYmMsCCf8QF11v3seer1PFNgdXW4eogezAMDcWJG46knx+HPV6n5s&#10;qStW+UkQp1FOUdwpYu4vYnW3YgaeH189XqYabKOHYnTPh8kPlG5Xeb2LDW/PV6giqums9VVzPtIa&#10;nQSIdRck62I8Oer1MWOYUgxCmpU/Q1MYLByu0lj9pd1tQR4H+3nq9XCizBVYPQvhlY6s4ZrbGBJH&#10;iATrpfTnq9UzCMy0k0VpWIkYKEDAEkDS2nYga89XqUsOKrBhNOIZi8skzgq+gAAPY3v46c9XqSGI&#10;YlEIaeieVBKZ9ybdBvFwbg6EkXB9vPV6k7i89TWQUuGCEe40xO5dbE+B8Nbd/o+PPV6gYxSlkp65&#10;ZpXJfa6FFuVQ391iPZfx56vUEuOzVlLXLuBkcqzA7SQ1u47dxz1eoPavOGLNDFL8vFvhdhfdZyB7&#10;yAKQACTfx56vUq5cyJisy4jWyruQpGxNlKjbcgWtrf7/AI89XqmpnaIxSU8MIaZFcIpsAb9rXIBu&#10;Pjz1eqHHirR4itZiIbyYkCgKdzKLgkAnsCf6eer1Y8SmhxajmhgRahJCCp7bmJ91RbUFQNTz1eoI&#10;8RM3zU1LURlJdq2EZvZh2AOl72789XqT1VRxQPJUm0sh94FwCYyQLi9r2J56vUHqzS1qT1/mL5kb&#10;MpjAsFI/1dNOer1MUmMy4bSx4gzAK99+gGlr3I/Zz1eqHNjlIZjVHa+9G2C33H+7nq9SRmrpUiWO&#10;pJ/TKSdhI+j+7nq9TBU4hd2ipWCzoAg0NtoGovz1eqO9aKUsAbnbZib6nx+vnq9TZJidhGFQF1B2&#10;BidNdbfR+unPV6pdLUNVSstQ12sDc+JB118bd+er1PJrZI1cxvuZxtDWN76fqf1v6vU5sYp4Vhna&#10;7GRbsL2J720Oluer1caA1dN51ROV3M5CgA6An23156vUqFiFSU1BcXue2h1sL+I7c9XqbKd8QxF2&#10;jrvLAkk8tCoIvt0sR7R4/fz1ep3w8miqo5K4ktEzAoewtprY9uer1ScPauqfMEqGzzGwI0AN7Hnq&#10;9SlgoJZpZjHEy+W6fb1ubA318Af6Oer1LlZMRSiqZJAqQwlb2FrC1idNNeer1YJqKaPdUSTLJA4A&#10;UAaAg9766gc9Xqm0+IouAJSSFCUaRLgW7n3O1rHTwN/Zz1epyrcexSaiioohGsbEKpCqXJsSQCdQ&#10;PHnq9Sho6vB3pSuIb/nUCGOPTYSPtEt4n2D6deer1eOJphkwp6xtZ3Z0CrYMALlb2tfx1797Wvz1&#10;ep9q8Np8UEBxJlkiLAmNhcXQ3GnYkeF+er1c6+Ghaimw2khEUqsCmwHUGxAVrnaT9PPV6sCzYvXU&#10;UmHxH5dwbyJILsQo/dIsNRz1erPDQYpjOyemk8mNCFK7SWIHYX0sLjvrz1ermExm8lLTAL5m4Fu4&#10;JB7jW2h1056vV//Q1Q/WDXU8uZ5ZqPc0ccrstwQLta4+Nv6eer1FFwyWHYIaaYXQEse5DHwt7Oer&#10;1W/fhsUbVPUWmxSopzIkcZSMWBs47MfHv256vVtiYPi6Ngm+/wCkiVF9+wNwNb/d256vUC2Y8xR4&#10;3jMqU5J2Il7AgR9+4/1rH8+er1RKbMCVSrFNsEgVPKAIJsp0v4Xvz1ep9izNiq1Qo8OSEvI5DsoI&#10;ZbC30G409vPV6uEGYJKmdqVn+ZdQAqgEEHwP2fD9vPV6h1yclHTUSVDCxcGwawZSNbfX+znq9RP/&#10;AF0dUcNy504njjn8qpdi6hdVuFI1I00vex56vVpeda8bpM1ZsrcbBJXz2JcGxvf3iSO4J1156vUC&#10;dS9VT+UlNCoZy0bFdDtYWJNvA+PPV6seHU0dBVhaC6uSFC3uug+PPV6hx6RLUNnWgpJwA1RIVF9Q&#10;CL6G3t789Xq2NOk2D0+CZUpVpKuEu8fllwpIW/vNoduoOnPV6l5jOLLhmFssdTuYOp3WsxXUai/a&#10;5vz1eojHUnPFRX18FJMpC0sjOzBtq7R2BNvDvr8fp56vUp+l+MipiaaWMzTM6bSpXQXvuN7WsBoP&#10;o156vVa1kej+RwvzaSvaR1VCH2gFh3KeP0c9XqE5sbpqiliVR5QBLqzXKgjS57jvrY/Dnq9SQ6gd&#10;RpMs5fmqPNjkkjiu0kSrpfTwA7fH+3nq9Wrl63OsFXnjP02EVNQY4qUqqG23cSAbJb22vp9+nPV6&#10;iQz1MrOtQyliSQRe+g0Hc89XqNh6T+j0uf8AqDR0UjOi1lTAF7mxLXNhr4C5t+XPV6t2zoL0xwHI&#10;GRqOhhtZYVXeVF3CgAFgPj2HxHPV6jBYg1Ph2ECeKyqjDbawJJ1OnPV6qrvWV1kK1NNliIhXdnta&#10;TcDc6gjUabbjx76c9XqrDzZ8lUs8ZLOEsbroWJ76+IPa3PV6g7wfLmWaVJXxBVkequV3AG50uQfb&#10;bTnq9XLFmwmaCDDYogBBtO7YtlAJ+PY3/W/PV6o/m1bMsUEgaKEBkCAjcDfcCb89XqVOVqabHcTp&#10;6mkGxltFYDsxbX7uer1Xr9AemuD4HhdHW1cfkzlVa4soAW92Y6XPfX4nnq9RkWC0lXLPTzXhVTY6&#10;NYX0v+v8eer1Ff6+9asI6SZLqsz4lIiKnmMGc2UgKTZiLW/sv4W56vVqG+r31MY71szwuMLIaqlp&#10;96U5O5VSIkkqBqDrqT7fu56vUQiulcpLLt8veCVOn2gdRproBz1epLTpVUh+eifzEmGosd2mmn0/&#10;r4c9XqylZK2KFaGNg4IQDbqoJ1uB/Dnq9Rm+mPRjOmb6qFsIoZZqTeuxwhbUH3h8CPp56vVcf0Jy&#10;FjeScPko3p5wdu0SKp29rlTbUG/j2t9fPV6ja5Op6LFS8+O0RZ1uu3QG1x42I9p156vVLxfD8nUM&#10;64PFQpO0oMo3qtlC+Nxa1j2+v489XqDLA8q4JR1s80uFQOZZAt9rFWJOjd9LX7j6+er1POJZQyZS&#10;174jW4VC0xIGxVNhcW0AuLfEj6eer1Bu+QMMr5Hw+fCAIWJ7hdg1uRb22HPV6hM6f9CenPzk1TVU&#10;ioi2eJI4QQSo94uw01OniSPr56vUY8dOegtTh61E+CxR1gURSTMwVQGHsCjsfG/s56vURr1UZL6J&#10;4LlarpqCKKNoY2UGIKTcgePh31+u/PV6qK8by7hEWIVFmGzepTaRcj49+er1IykwFJQIHFnYu+0W&#10;Fl3WW/s56vVyiy5UVFWcOhKRoCWAY2A73P8AZ7eer1YVyzDM6U8K+87gfDvqeer1OMuV4aR7VG0I&#10;hYMb3uR4/wBvPV6mSgyW2OYmIqWHexIKEAAm51se/PV6rEOlP4bPVnqhgsOJtE1Gre6qSRbtDqp0&#10;+Olu40PiOer1H96TfglYzTU6P1DllkQku5iIC6HQe6xex0GjA/Rz1eq3Xpf6A+iXSShir6OgWadK&#10;coA+qi+m4rrqL3uPj4E89XqUmIdDMmSOIBSwimBawK+8TfUXAFtdeer1Fi9R+UslZMyYcdkp6en8&#10;gM8bOAduzsT308bHnq9WrH1kzbR5wzzWVNAg8pHfY4N1YFtLA3It4X8Pjz1eoE5aBPmZJbBnRbWF&#10;r6/Dnq9TRNCaqJ0pyEZLkKRc3Pw+J56vVMy7lWozBjCUMKBWkYFht3FrA3H0Xt7Tb6uer1Xyeib8&#10;PzKmZoKHO+Z4TLSVEQMkTgBbnXQW7i1vrNxcaer1WS0P4fXRGimqKQUNjLezLYKVOpBB08Ow+/2+&#10;r1IHM/o36X4XSz0mH4VTLHYXkSnCsPHUdwR2Nv4c9XqA3FfR5kDHqdIJaSNZEZRGAoW4vcElSCQC&#10;NB27+23PV6nE/h/dLqiqpYsSgicyoWYpDuUEAbgCSNDbx789XqaMw/h+9IMFrZaegpbGRbqwFgmg&#10;NgL2t/dz1erlgf4ceScVqylPBGIkAc2XQ2HgAQLk89XqcP8AhuPpXNTu/msnm3s0ZKhATYXHtGp1&#10;0/M89XqVOX/wzelmMVSUc9QMQj2jaWUqSR3v7t7gez6eer1D4n4YnQHBZI4mSOSeSNVYKv2Bbbr7&#10;qjW/fv8Ax56vUU/rp6R+nPRj9JhVLCUjuVYgblDa3HcgE/Vz1eqtXPFHhMlVLWUQCi77wgBDMSAC&#10;fG4/hz1eoKMcqaeiYRSqkzoPcG0EWte5vpe/PV6g3qZJ5BG0Q32a5F9bHT+PPV6n3C8PniRpW2Hz&#10;SVsQBtFtbk89XqESnwWgmWGR08t3UbWGoYAW08ASfr56vU8vgsVPmCnndRHCIZFaE3/ypIKOTa48&#10;bfnfnq9S783CZII0lePz0Ug6iyt7BfU3Pjz1epBZsahwxxUUYEgcEFBYAaWJvoOer1McOaflMHFN&#10;TxCKoXaisbX2k2J072Gvx7c9XqwvjsEVM9HJK0jkEkvYki1iTaw+Hbtz1erPSUT1TxV4YGKEDVCN&#10;B/hvrY3HPV6uNDUYlUVsVJOAYvOd2Y6kp2Guve/PV6hMrZ0w/AXo6ejSQs48uSR23An3fdAFgCTf&#10;W9vHS/PV6k9geFYjX4xU01a8cnl2DMpVkQAgMA4urA9rjx56vUYDAsp0+W4JYqMrFCpMm4ixJPh/&#10;fz1epVR4x81W/wAiWNVaKIEu9gTuuW2k+NvDx8Oer1B7VNPTUc/ltJsHmObn7BJt2OtreH3c9XqC&#10;SrxaAUskeHRgl23bja+4C24e23PV6kDPNQ1rmsqQ8TQkge8QGYjUkCwIPs56vUnKmSFogjH/ACrF&#10;1AN+3tPYX+P9PPV6kbWqxiaMqH2yAHb3118D4c9Xqc8Ky5S18UlRIGYpKpjI0KmwuD7b+w89XqGz&#10;CMLSCJoJmHvhRc9+9x93bTnq9QhU+ATbEdYQZXIVWtq1ze1zp2056vUKGB5aShqWaoUxvLEUKmzF&#10;mve4sT+XPV6l9JhcceEM5dxIDuKWAJVdTa/tt9P189Xq6OMVFXRD5alZTEQ67htW1rW0BOnfXnq9&#10;UuLB3mqqZ8ShMpnv5k9gdhY9z+8QPgOer1GMyYK3BsBWnMgmBIAXQtYbiNNe4/Z7eer1JrNeL4VS&#10;U6VFUpUtIiq20m25tARr4nX2c9XqKv1wx/DcKoGwWlId5GMj630IDWF/A9rdvDw56vVW/jclLNiE&#10;tTMP0kh2qV023Ol/o56vV7E5t1FH5se1Y0Cva3vX00PtI56vUy4WtFVVppQ4jAs11sxFtLHW2vs5&#10;6vUrazAsMqKKRiuhsSh03Mug07HTtfnq9SKxdJo6EUySqEha53fZVe2vwv356vUI+Q8Bksrmn2Fi&#10;bMgNge17m9rn9fHnq9Q51UlXg+FTUUbi7qWe49430LXHj219n089XqLvjeYGkqpa2Z91RJGsZNyS&#10;LHS4+PPV6mMVrU8AeiHvyKC1+xI72+PPV6kliNQfkJFYe+bFr213Ere3fnq9SHw2kSofySqrHHuC&#10;qNAbdhbtz1epXLQtOsKJIgPvDYt7gCxtftrz1ep4q6KSaGGR4d+9hoLXPs+Nxz1epcZEwSomxKJI&#10;2sPM2g6AqxPide/8eer1DrXUkOExsmKSeaso3OL9iDdQL89XqVuSMOxTEZaY08itBcMwCEsLagX7&#10;HwHbnq9R5svwT4RgVPNFsLSRMSCwJY7iTcG9iAbW/p56vUGWZMUkqjNNFT3YXJDKCTrbdr9w/t56&#10;vUm8y4I9NgSOkiyDaunYBSALWA0I7a/289XqLpUIZ69ahHUqAEKgnU279h9PPV6kHmTHXwzB51vv&#10;lCuLMAdy+A+Bvrz1eojuc1kjm/n1YrI7KoBUG4udToPHnq9TZDRpicUQlttLhtfE30018deer1Mm&#10;MO1T5lAf0iKzI9j+94WPY9+456vUGAxCqpHkQgKdBYi+q6fRz1ep/wAJahrMUgq5G2rcKE22G4jU&#10;DXw7356vUscSw800kkgYMG0Ugdtb6+23w56vU6ZTxmuocZigpIkCqPM3k63B0tb46689XqPZhuJ0&#10;eaMvUgqHLzT7UcgXCML6EeIt3Nhz1eoveZsvmPF6uIaJE7KwBA3bb+8CD+Y56vVky3jklLTRwsTH&#10;sckWIOguSD9PPV6hRpqSB5DXmJj5qFi1wQW8Li1xYc9XqMx0cx+L+VmilKfM3lUBtQAy2JH1dvZz&#10;1eoEuuNFQQxInkO8sUjurMw2gG4BA1tc/lz1eonLVcYrU+X/AMoQzt7AVOuv6/Rz1ep7y3BiFZVr&#10;HFBKIy1/NP2VJ738eer1K+npVUVuGzPt27dpW2h8QPgeer1QcYp5KenpIq11bzVckJa6m+inxubf&#10;qOer1BXNidVNVmZFISLRR/i1tp8Rz1epUCcOxqIoNhIUkEamw1Ont56vV0scLtHO6Ake3uPH6Oer&#10;1YcZkl+YkiNi594m4N7jTXnq9SeVBB5cjuf0h27QAQPq9nPV6sUlXNFPNgpUJcKYXUFQwJ94MTf3&#10;h4e3nq9T/HO0cqyBh+jsgJ0J7c9Xq9US4nNiAmrJgaYKoKa3Bv39ljz1epWYSjVpSniYICw3keAH&#10;1ePPV6n/ABWnjkjA7FLlmC3uey6AX056vVHpENHHHJU6O7AvcabfAAW0P6256vUr2oopYfNV7qpO&#10;1Rra/jb489XqEPKCR0mFyVOCs0yOGIUrY+YL+BNvz56vU81T1PlxLICKgkFybC2l/C2l9NP7eer1&#10;KCOiigy9LNWMt2cu6mw0Itofbz1eoO8SyJHVDyqFFO5L3Hax8L9jz1eoFMcyRNTSy0pQmIg2t7Qb&#10;aW7W789XqmZQy7UVM1PTQpuZFZWYa3YE6nW1/u56vVYR0Lwegwyf/TX90ho2v7o0uQSD4eAGuvPV&#10;6jSYhhOEYyEhhnWJk2vYDVgO17aWPfnq9SGzNlxaLDZjTe88pUWABAIOt/iOer1Es6lRth1W8MSN&#10;GpYuzGwsNL662I789XqD3LOPSLNUxSyGYC11t2uCNNNLnx56vUj89tDJJ5TLtZAP+IkHt2HgOer1&#10;IijxNzLGIpzEPs3XsCPbcWseer1D7lXH6ikrfmFcMm3YhFgbC97C2o8eer1DJg+PmOtjoqOSNRMQ&#10;ZJCq3WxJ0Y6j2Ejv9F+er1H+6f5xSip/Oo3jdymgRlJG0Wv7pva+v9w56vUZ7pH6kFwqcYLiU4fy&#10;Y950IcXY979xqAPZb489XqsWyz1PwTPuC0uJsyjzg67bggAEizDWzWsdfaPbz1eoIup/TbB8f8+o&#10;jFlk3BVBBLnba48dBe1v2c9XqrZzTkTEoK90wmAwUschDSEjduANlt3tp9WnPV6olTTNQUXy88V5&#10;go3m5Usw7tfsbD8+er1Js5cpZqJq+qYNJcqbEMQfiNOer1KrDMnVnyDbojLHAWKN4XOoUa+H7eer&#10;1IXGsTxLLxjkr49p3qASCALkW+m3fnq9TfiuHQ5pwKWwQ1EhYNutbbqbkX1B9g56vVWl1S6b43g2&#10;OPiuJxqAzMIUj7OD2LKRowHs07nnq9SWy3i9JgNUYZItruNGPYEXAsO+h56vUud02PlpWk2ybCQL&#10;G9jqxvbsbduer1IunRZBJR1B3NtKrt+0t9LfRz1erjiscuEUkSUBYTpZQVBJNvHTQXPc89Xqw5Yz&#10;pjOE1Mr1ZXU3YMdN6m+gNxe3PV6jFZQ6zJjGIUuHykxOXEZU6C2t2trrb2d/hz1eo5sdXlurp1po&#10;JVksFKMlg2liR4G1x489XqYJ50rMQmgghEccNyxNtV7m5Jtz1eoBM75M+ZVi7DViQV0upO7vfw7a&#10;c9XqCSrwTEcCRHliFSqMCQiklAfsjaATYHubfcOer1LfLeI1WF7aivciCQ2NgQEAuS2o8Dpp/d6v&#10;UOODQUGY2RpyWmIBjLjTt3BPexHPV6hkTKqRUkUuhLIF3KNA3xANuer1S6GnkoZ0naAhbmHdcHwP&#10;bx762HPV6hVo8WqYoo56Ni8cKtbYtizDtfudO2nx56vUssNzKVmVfKO8WdwDYAjX/Dqfjz1eoacF&#10;zHhtZC88pkcK0blCbWW1jcDwtrY+PPV6h/yhjU4x3zoXUmZboU1BHsB+HPV6jWZWzFto0hm/SSTB&#10;rW7hhfTTnq9S5xCN5cKiqFclmO7W52gH9ovz1eoOc24zVZdwSYUSbpJTIIxa91Nu/s79uer1Fdqc&#10;fhrcQdC/uyBQ66kliO3h489XqKV14zrR5Ypw+H7C4R3kktqqnQga+HtPx56vUQr/ADjwY8ZMDqZG&#10;3MzBH3W90g3JPgD8Oer1Cn0qyNR4bilJiErq7MxjRd5Nrt4nvofbz1eqw/Cc8SYNTJh6BiAVu4AC&#10;r30/Zz1epbVdcMXpKiMEJJaxY6qRfUDvfnq9TDUZIpMTkggiUbqgAKo0YldSfot/Dnq9SErcHq8K&#10;xZKNIWqCjFG2qLKt7g3ve6j2d9eer1OkiRVlGlLSWBN97nQkksDe176fR+0+r1Iz5GjmnfCtm071&#10;UuNAFAt8BYnvz1eofYFiwl6fC7LMxhDtssVBGliwuDoRofj7Oer1JDMRw2soHqUVUFnKhRdbqCLA&#10;2Av356vUDairr8GirK0GHy2JHvEXOup9un6689XqYcIxzHaKIGnZqho2kdne2oLe6CL6hRpz1erH&#10;jOYMQxiSWmEccJkZFOljuAvcAWFjf9deer1NlTmCjwemNNWlqc7k3kC5AN7dyL3BBseer1KrImPi&#10;vYwYNVS1sUaEeVLFGpc3/dKk2J1HgOer1KULiFM0zQxPRfMF2XcbG6i5sAToO/189XqzYdmqqpJ4&#10;aXEx83O4UBipFh/iI9vjbnq9SiSvGKkzeYAWkcbFNioN7D6Oer1JBiZZYsKxSPZKXup23YMLjW3t&#10;B8faOer1PsEtfDicTy1J8mO4I2gAEdgQV/W556vUPWFBKxPKJBZUDC4A93wtbsT356vVPrMsVs1L&#10;JTQVC/PKAyF2t7pJNtTc2tbT9vPV6kxPT4lT1fzMtKslSQEmcXA7XuD300156vUtKGnq5IIq6ciK&#10;RToLEksQRqf2c9Xqf0Cx07S1+hjA93sbk9+er1B29ZVzTVDRMYv0iktpYMn2dPHTnq9SywrNMeOx&#10;MCplqALAtYAG/gfaLX156vVGzJWUkqQ0xTfMQDu8P9Yc9Xqh4Rj81ORDHHukTaG3WuV1tpfnq9Uy&#10;rqqWsnhETruP21Aubn7Vj7QB+XPV6pMNPRYY60ccoMbqCh8AN3b4c9XqlVVVPXCpppCBsZVUpooC&#10;+B56vVkilokxE19RuCgKrX1Bbwt7v189XqV1ZNLOfkVYsrowAJ11/Xtz1erpN/y8VMCUjLAbQDc+&#10;B/Lnq9S+TLlPOxghASBiGYhgGBt/A/r356vUiq6ATu8artRJDY6Agg/DwNuer1T8CEkMryPH5xIZ&#10;lIIvYnQeN+er1Gz6SxUyYhDDDuSwBC+LEnsfvtz1eo3NbG6ytsChowB4C3wHPV6k1PXU8lSqzRA7&#10;WOmuuvPV6knjWIhmQ0x/Ru0iG4INjf8Ap789XqSlPiKGRqdUUx67gLE3Gl789XqDzF6uWLERG7Ak&#10;tcWIIYdtfjz1epE4pjoqsSakkbbHCDFpfVrnx+vnq9QNVNbS1GNz1UmyrWNmVibkAW3aewj+nnq9&#10;TbOMPqJJpp0Xe6g3W5BUXsLXsDc6nnq9RPuoUi5gzRBRVke1aYGPaGuSp9hFre9r93PV6mOspKKi&#10;UmEutPG7HeXLEX91lv3t4689XqT+YMWoSsFDSN58cSys0Xi5IsLHwItfnq9QMVuKinw/YIdw3Ftp&#10;G4g3t376eznq9SCxLMk7FaanXaQ5N7EizE2uPZr2+j2c9Xqw18bzSpQ38uIqCQoswcAXa+21jz1e&#10;pK4uK8QQYdRe7FGzbyDcFu9z28LDTnq9XVTC5MEUjbokvc+JB0I9unPV6smLUdd/IvldWDyB0sSA&#10;EXv9duer1IymgiwqY1kcplSQqO+qXuSdTcgDTnq9T9jFbWUtBTzQuZ1hJcHaACjdl0+/x/Zz1erh&#10;ST1XyE9dXJ5bVDEqOxW4CgEDuOer1MFMtHh6tFKhllMhcWA94kWsb97fHnq9T/l9F+ZRo4kMpW/x&#10;8b/0c9Xqm4nRyYeTXU58x9gaRbEAAk2uL976X56vUm6icxYfLV0LGOoEZZ4jf3gWJsLkkE6fnz1e&#10;pV5Umlq6dcWq7xfMbVMFiQpXW1vp0vz1ep9paLD8YrG0EJZypDMVsAToBqCTpobfTpbnq9T7h8Yx&#10;eGojhCmeGJlkIAttHu+C/Dx56vVNonlFMogiVnpLRC9h7pW5IsewJt7e+lteer1PlM1D5EeJRx+Y&#10;FRmZSwNmvrcE9h7Dz1epZ4Z826RvChkhQkiMLclid33C/PV6nr5+iq6oUUse0CRrqwuXZkIt2B0P&#10;gfZz1eqHLUV0Ef8ALoE3GMABDcKGJJ3Dnq9WeixDF8Cw5IcX8tiS4OyNQ4GtyW7+y1v289Xqn4Xi&#10;sVZg96VDvZn942BB1+P0/qeer1M2GV9bhlCavD3vGVZGV/tDc3vqPGxueer1ekxieSlnqGHlhnsl&#10;tQLdl+Pb289XqF/B8RwlYaY4hCGdwp1sLi+t/p056vUtaDF/52Xwto4Yo5CNrKiqylSLi4ANrX/P&#10;289XqGzItLRtQrNWEOIkKBbdje5t3+HPV6hbwSJf5nh9TRODCAQynxPgOer1HsOJS4RlWnWnNiya&#10;2awBPh7dOer1JbDsyviTpS1r3MZO5hqb66fXz1eoyPSfN2B1TGCo1UbgWIuL3v3tp4c9XqE3qLiu&#10;BwZZmq6faQFPipsPH8uer1V3ZkxPC3hqYhKkTGQsgIJJNvgvx8eer1JCrnjcxxA3kEa3ufE6XH9v&#10;PV6nfDKbFqGL5nDakD3l8xdWJ7XsfDv356vUPuWeoeN01GskkbTIG8u9wdQSCdT4HTnq9Stp+pGY&#10;qhHjp6dNqXItIST9PujX4c9XqkZl6sRx5Yk0Il2kFdwuDb29+er1V+Zn6hQ4jU/zGqYsz7iJG1tb&#10;Xufjz1eoKavOFLU4kGnnVIZIzqSAxcfDnq9SXOK4dhoDSy+ZLKQ6EC5Cg6iw9v8ATz1epdYbXYca&#10;eAGMXqgxa5JI1+8f3fDnq9Qz5Zggxajhp/MEUakqUE4SRhp2AIa2h7c9XqdaqKgkUw0t22F1Xc24&#10;keOpuTz1eoNsyT0+FUbCkmPmINoU2XbfQ6/D+N+er1F9xfF2oZ4xWSMEYqiyEkgj6ASPHUjnq9TT&#10;ikVBWpJSU9Z+hgu/uWIDfWt9O3PV6g8xqrqmxjbE1lSJW8xmIZvgQNNRrz1epAVU3mpLIs1o4rs4&#10;NrBdL3O3Sx/jz1eqPHj+E4DNTZgG6WaJQoYsWVVJJsNbAG19Ph7Oer1WI+mbqHgGKYYlDQe9Nezh&#10;b7CSfC+txfnq9Rsc810WM4JUYdEofzEG466AW0+/x+HPV6qsOo+XpKGlqXidVliZmuupI1JA8Tb9&#10;e3PV6gQxmqqcIw+jxLEURhMt0OoJJ0uQe2ngfYeer1cWiwuQRT4sRIw2kRj3Qynv29nPV6kzWLSY&#10;DiVVPS0yxitB94N9mwvoTrY9v1tz1eoPKabDojEoWwkYudLgte9rlf489XqlvimGS7qariH6UkOg&#10;GqAfH489XqD7yqfC3qK2k1iWRQgKmwFgT9Buf18PV6k/iVZhM+J28sRuApuARc2N9fHw56vUkMU+&#10;ZxSrFLSIoU7Sxc2Abv8A4ddD4eP089XqhSyQQ0STxLYIWS48WvZrX8Oer1NmLv8AzLCtsTsJY2/R&#10;s4G4i5NhqR2PPV6kVjUmJVlCmHPGsWy9pVYliR+8wsALnSwPPV6oMU0dNQww1P8AlWLAgEAgXtbx&#10;00vz1eqPjTVWIw/yvCEH6ARlGJBUkkFh4H3bezva3PV6nSvp5sQp3qY/0bQw7dezEHsoAsDbUk/f&#10;4c9XqR1bImNwQwxneQv7tyAwOhtpoDz1erBCuKTYY61tgsTvtDAA3HunW+oI8P2356vUlMOwWjkK&#10;vUwxCSnciNrKXsdW172Y+znq9SnamJoK3D6eyO6h7WJ97sLfVrz1epAYKtTBicNPPMIWF1beD3uf&#10;s9737/fz1epZ1OAU9PiEeJ0sJarIAMpsRa4sALdri/fnq9UPOFKpMckLMzuSGVQbCw118R42+jnq&#10;9TDJgaCgaGpUOHuw3C5BOlvoFr89XqFbJVVSzZWhwunaT5qAAShk2pGVv+jhYn3gRY3sNdLaXPq9&#10;Uukw+VqhqipG6Jgw2AgMdxspI56vUnsu4PieCY0VmpxtlZispFgLX7+JsOer1KbE8m0mYGabR5Nw&#10;8Dt8Ph356vUusF6e00VJEzMNyXKqBe+3uP7/AI89XqUGFwUMdTDgBVYVdi0jfvW19xfZrrc3+835&#10;6vUJow+LB8wxzRxLLCEAFh9lnPgPHTW556vUJUgDNO7IrLTqpRlAAYgXIt437c9XqU38rXGsBalN&#10;NtWoUTJGv2hcEG+uh8bH4c9XqaMo9PKHF6h6evhcBSoIYWJudBcfEfw56vUfTpx0GyzlSFccpkLT&#10;sFJuAQj9zYe2/jz1eoWZOh02ZMXjnhl2wSgMysga5Bub+74256vUaDKvSPL2VaEUEMSN+jUBtoBI&#10;7m3u6a+A56vUIeFZGp42+YFgFsFJ1K+JA+HPV6m3HZIsG8zYgMxPwutv46Dnq9RC+oufcWxDMBwR&#10;zIkdS0gC2JFl/wBXsdTqeer1d9IPT5i+JY1Lj1cdkIYVG1rgAfaIG62pt4f2c9Xqw+qXrWOn+Hfy&#10;DKwCzGORbADW49ug3am19PuPPV6qXq+bMXUPMUmPYjDLTwRMHkWRh76rfQbSRrfx1+GvPV6i0YjR&#10;U1Ik4kDuwnmkVT/rElQB393TTt8NLc9XqDLBamux+utWNth3kK1ha+oI/Kx/s56vUJNTlingjWsq&#10;F3QSELtJJFwTqf4/389XqQOc5KLEMJbDPJQRLIhZQLnaCBfd428Oer1InMVbR0lKlLR2knBUqB4B&#10;LC4PYHnq9TGkNDOjUvm3ZmNhYklrgm/e3PV6kNmTHXigkwKkmWCY7lJ7mwN7d9Qw0056vUFdXink&#10;ws52hyVbeoN7jQj2a+P1c9Xqb8Rx5sSigp6YncskZYdwu64JYaD6v7+er1Yaergy1iNRR72kile6&#10;sSWtrckE3IA9ns9g56vU9PNl+tWcUweSqCnzLqQU3XO4E9we99Oer1RqClliphWyM1RCqAkC2guQ&#10;VF9B9J56vVMxOvw6np12EIreYpB1IPgb+On589XqB3FaUYvXlpWLQkEXPcEC5APhf289XqRrSPRV&#10;sojjAjjBXQ9wRYXHftz1erBNAK6lMcHuy7vHsR4m48eer1ZEeiWOSkdP0u0CFwQApvclrg3FtO41&#10;1v4H1epoxSOrVhvlVwmoZQbC2hudCQOer1MENHTUMhxClXzZJrK5LFgdTe1+x/u56vV3JJFTzP5e&#10;9dq7hdSAR7ATofqvz1erPVQ/N+WgYAMdpA0IuLnXnq9XB8L8unlEBBJBUE9w1u/x56vV6TBt9NaU&#10;gSJtGhNrgXJF/jz1eptqZAYJVqNI4u1h42vceOnPV6plNT01bTtLGxX7IHtI+7nq9UBKYT1wiiQG&#10;K77r9yoFjbw7689Xqx1mBUczb1bbIhDXPhp9/Yc9Xq5VNBBXbJ5ovMKIBfsfp0I+nnq9WHAWeKNX&#10;qQY7MTZiNPp9txz1eqViCpHUA4dIhMsm9zpqn7wue2gtz1er1F8jDLNPA4BkKtbdcW7aAnnq9T/e&#10;DDnRyzAzKTa2gHtv3B56vU409RLR/pvMso+19Fieer1KfB8VlcjyXLGQghbaW8AOer1DhhmahQ1w&#10;hqDawUbTawI7k/w56vUK9HmImrpcRaVRTsrxsugDMQCD7bj4aa689XqVrSzVNTTpRsSDE4cnwYsN&#10;oGvs+I+jx56vUy5vFKUMTRKU2bWNiGJ1B1/Zz1eoq2bcqx/ytZEiNOxcr5ZAvprcW0s3hY/SAeer&#10;1BNmOmhpp1gWC0SIpdiPdBA11Pjfnq9Qc1+FSJiQ+bhZmtaJba+8Lg+3tqLX+7nq9TEuDxfMxRqH&#10;BLMVLEbbqPs7fAg6nnq9U6m20uNqSNz2CfG9iSb9hfwA56vUy5jmaZSJkZpGJKjvZb6n4c9Xq7hg&#10;2yxbbuGVdttCHBvubW2g56vU7T4lJebDWTzVdBduwB8QG56vVEkoRNG9RcsFRbAEjQeHxPPV6vVM&#10;dfNRLVD9GiK2+4AJJ7E38NPDnq9XdLX01YIIp4gC6gbwdQFJNz4D2c9Xqd1mw2GBjDKJBC3va/Zv&#10;4X9njz1epAzVsEVYZFGxQSyFRexN9PoPPV6nWhjpJq5Zqu8ruBcXOlxa2ltCOer1PSNSF7xqAF3B&#10;l7EDsAPu56vVxnonSVK9XWMK3a5I2ka30728Oer1Y8PoqetpjiVg6LMDtta5vtufD4gc9XqdYquW&#10;CaSSRgLsbuNdtjY3Iv8Ad9Ps56vUo4fMp5hU6s0t/esLbfG3x56vVyxKWkbzFqSNEvc9+/a58Dz1&#10;eoKMxtA1cHi+xt1ZfZ2Av+XPV6mAUzSVFoLruJMd9Li+nPV6p08DxuzM4kYIb6i4ABPt1/u56vU3&#10;wxVEapWMpKXIuO/PV6pFRPUVBJiXyojtFiQLnwPhr9HPV6lMo3yNHIDLHCqkF+xIFjb+J56vVOXD&#10;qirrahatNkMSkhuwAOq9zfQ6ePPV6k/HST1OHpVUzlpFYhhp2vp/Tz1eruWkjhhkdNLLc7u5N/tD&#10;uL/Rz1erFT1i1kyz4ldlb3Y1W4AI0/Pnq9U2OvrNoaF1QH3trEFrC9gB9XPV6s9RiTVtA8j0u0nu&#10;x1AN73te/Yc9Xqx06UtMCadxKjA+6wsRfv3+GnPV6nRIZZ3kCBY4TsjjtqpK63+kduer1ZKqV5Gn&#10;gj92QEL9BHiunY/Dnq9TxQkfKBoCDKq3uexsT3Hw9lv46+r1QIaXfAZJAwaEmQhjY6318RY62HPV&#10;6nHCauouKeYLIxHmHwAAOgJ17fnz1epbUVQ+IUazMwhWQAkd7W7jXnq9TkKWnMUkZk94i+n0dhz1&#10;erLRig2OsagNJYX8Tb26+zTnq9WCbETBLLQVCllW1tO1zbQ89Xqd6OZa1PJokKgqDceIBt+Q56vU&#10;8/L0AmEEMdhHoGPi1r/keer1RjjAqcVRKtbyFDcEXB8Dc/Dw56vVgqvMEt8PZY2BPYafx1tz1epv&#10;oKEVRjaVg7KzmQ+29jZdPD6/489XqUE70L0rUsIYuw237m/awOp7D9Rz1eprkghmkiRmMey269tS&#10;O3589XqgNFWRXaTsTawN/G99Pbz1ep4SYCJI5Te5N2+Cr4jT+/nq9WY0qqBDFacSAvdRov8ADnq9&#10;UaNAWiXD7SCR/wBJe2g11+/nq9XKoaemJp3IjYMSrLa206AHT289XqapBhEmJpLibuQtrFVJO74A&#10;dweer1LGQ0FQN9OtlRjdnG0hSNLAk9x3Fz7Neer1YIVSj8yokk9xLKAD9om5Bt9HPV6nrDaioqai&#10;VEAZEQNtJ+wp032+nnq9TZFSSz4jD5dQkKwlnIY3LaGwUnQG/wBPs56vUqqKojiq5aqcFpgLgns1&#10;+5P0g356vU7Q1dJGB8qxi/dABvdmOhsL2+J9nPV6n8vPR4cZ6k7nYkHW4uD2F/zPPV6sbVtXJidL&#10;FE6iN1IZAbhT4G49vw56vUIdFWVivBFFVLEJA++MgG9j4HwPPV6lRX5gV6eOem2gvtUnQnTsQPC/&#10;PV6psVWuJTSVJlDKlowo8SAGY28R4afs56vVPoqvEqqFIEUpBUSqSCALALfd7e4sOer1Tq3MSZet&#10;TU5aRLqWub3ZtQfqJ7jtz1epxwnHaJ4aiCuhYzSE++hXaWtqtu5NvEc9XqyYXiVG8Qw8sGMbFmQ2&#10;A2lbA6W1/X289XqbK3GaGKKVYYNRcBu1gPD6Ce/9/PV6kFRY88klVNKiFntfaNFGui39p8eer1Nk&#10;GLU1RWPRzqBI1/eWwNh2Bt2PPV6lPTw4RijvTz06yeSoaQ3vdb37m+txbnq9SWzJljD62uFP5AKS&#10;orLpoi3sbnwK+zx8Oer1B5jHTXDxVLU6LEgCuw7kgd72vz1eoGcUyAlY0s6RGSNdzR31NgdW+/tz&#10;1eoKsUyMkc7zOoB9h8AfpA56vUEE2G4nRYj5sUZQCbQjQfSfhbXnq9Q55VxbFkpokltHLGd24DW4&#10;8b/Vz1eoRsNxWaeZqiSaRpPHzGuCSfDT6Tz1epqq3hGMARNuaxYqDruB111789XqVGBVMkFa7VzX&#10;Vl3WBHc9vZ4/Rz1eoRsIxdJ5/Kb3lIYHUAA/w0HPV6m/HqShqGjmobmIqUYBSLsSNewOnw56vUms&#10;RmSSi2wygiFlIF9QB3OgPc89XqSOLYxNVslQSd0Vl72AQajX+HPV6m+LMVTJGDTSjyIlZnDWIFjq&#10;b+Gv6356vUr6DNcWJTiStbarKIBfTcfDTsbD4c9XqWBwYVJWGnPZCL/SOwt7O/PV6g+Io6R5YoLV&#10;U99kkhlRmjN9wBCi4JGvtP8AH1erOuYqaoZlrCfIjG1b92J7j6uer1Zoq5oYnljVlBsyjvcD2/A9&#10;uer1YHzC9XEk8oUHaAVQg2YE27a3v7fp56vVnocfqaeZkqpvORQr+W2pW5I3fAc9XqEajxaD5iIk&#10;K0coUGMkEm5sNNbe3nq9T5X4ik8cOHygL5Z3RlRp2sQf+I+znq9T5SZgpaGpJKlmsqO19DuHs7/d&#10;p9/PV6nGhrIGxKehed1lKrtdCVAUkixF9dPhb8+er1TKvFYsJxDyIrbmQDzVFt1j4/H2n+3nq9TT&#10;NiNdipeojGiEDwIJJ8be3nq9TXWVRhmM0ou8xOguQNLA+FwDrz1eqJh07T1SVZG90LBrki1j3+7n&#10;q9StRUqBvoagQzu1kEgJVTbU2Gpufj9fPV6m6gxGOmn+XjAeQkq7gGxIOtj8PZz1epyq45K6tjjd&#10;1TzirNqLDaSQbfE6XHPV6oS0UlDjEc9KQDvG8WALKR731/lz1epZJQ0IjJptVbcHO0XUajW3Y/Hn&#10;q9TBLhlRS1ry08xlppQNqG1rhe9hY689XqyRx4HQwQU9XEyRl99hY++PeUi+o2n+nnq9Qh0tXhsy&#10;goAYiobcGAJY6HcAb6W7Hnq9Ti+P0Jpkho5FCPZdwsWsDY6jsQdDftz1ep5rsIgxCqlqUfeaZI76&#10;g7UOtxbwJ8fp56vUzwVtdXUkeH0wJMUpdw/imul/if7vZ6vU+1MdHDWJTVKFfdDmME27am/sJ7c9&#10;Xqaq6oqaiUIkAcXBVUYXA8B4aj2H4c9XqnB6upiFPNdNy6ppuFgQD8R4X56vUy19HJNUGmUGWKFR&#10;5ZVbk31vYamx156vVmpqaAxEyMHWZSC1rP7w7EHX6uer1NNPgMWD0bf5QhZgVsS2trjuTbvbTS33&#10;c9Xqj4vgePVswq4YwI2JOjC9/wB1Qve3tPPV6kdiX82wuMzQL5lUylFsAbMSLknwt20789XqS8Zx&#10;ihxIMFFomvUSMT+j7WJHiPD7uer1cTnYwYo58jzopA0cbsBYll2ltALEeHf9nPV6m2ixKOCtghHu&#10;uhPlg3KqdTc/D4a/t56vUoqLEqKvxGZGCM0jrIQ43AlSPo0uNOer1CDNFidRIlUtwSjMI4tEIuAQ&#10;CbkW8AT9PPV6g9zJl5sQcVbRe8yWK31O3sLHQfXz1eotmZcqx0xZK2IxqCNpJHc+B56vUCeP5VpE&#10;dztK7NBbUA3uDYm3fnq9QeiuhWmkngBmIIB3rYi2n1c9Xq7fZRQB4oSkzqh93sPbf6uer1NmIVtP&#10;LU7fPdS1wyr2sB2vbvfTnq9WKGhaVjVJuWAAh3uQR2Bv7QRz1eqdDLQlaiOOnKoJLB2a5v8AR4fr&#10;rz1epOVcxqapq1EAQkBQR4i3h8eer1OUTxipjaSMIW2oe1wCNunhqNeer1OFBST0sNRDSukgLFSb&#10;kDbqLm/jz1epR4PIlGBG15tWjI093S/1g9tOer1DT08paKCUVJjRNQ72Fgtz3I+HPV6jTQYhFU4S&#10;KsPHUKJAm+AAC47XFgdOxJ8fo56vVOmqnxXBZzHGVbeoTYCWtezEEa6ewc9Xqj4TVGeR6k1C3UbL&#10;EEMSn7tj7ex56vVOrY6PEBJ2in2goxuQD2BIGuns56vUoMqDEaSr82rcAMhS+64Cm+pGtibEe230&#10;89XqUmYqA1OFI5KmNGDKCAQjEabVFgDr3B+/x9XqQjqsMCpLcBbkksAbkWuLakDvz1epNZiz1hka&#10;okbCRqf3UFwSdO5+vw56vUCWZOoFTWYkIoFETKbllva1rDS/hz1epL4jjMpeGomqDO72vewtbv4c&#10;9XqbkxajIYut0Nyo01Pg3PV6mlM0pRxzJMy2DKR2Oq+NrWvz1epQUue6qOX5wBfKZSLi4YG3ewH3&#10;n+k89Xqdos/pRCCoR3k3BxLeMraw903tbX7/AG89XqZqjqTVSVccbFgyOzJodCfv8Oer1N1fnTFc&#10;USerRm8uORITuYrdjrcKdSB4kC3hftz1epf9L8RqMezLQYCJCzVLhd3sN/v56vVefLh0mSemNLgL&#10;jfXGmB9+y3spvpYW117eznq9VVnVXGqwUr4tL5bztIyhQQQAWsSSLnS3s/p56vUV2tkM5E0oG4Bh&#10;a+65+m3j4c9XqD6nlxCb5qStuqb12RObC/YW7g37jnq9XRxOWmo3aX3mHgpFzc9hfxHPV6p0JTyh&#10;5erykm9vZ3156vVzr5NtB8tMB5SkGTuQFFzuOnh+XPV6p9F/LauiinhI2kn3/wCH0a89Xqbqythp&#10;m89WB2ggjS+69uer1QJx/PKiOMkMkLKzeBva5Hstbnq9WWvlpKecCLU6gKNACPAD4c9XqYMOgxCq&#10;qnmLKIzuLMe9xcED6Pbz1eqH8vNLSfNRP5skN9iuAAVv218Rbx56vV1VpHiCJAsikM20La9za5F/&#10;hbt9PPV6mqkho6TGhTyqpdVLC/5DXx56vU+1NPhgkhkZBthA3oOwJ1v9XPV6sOKUcymOvjVTASSg&#10;LAXvcEgd9Oer1NFXSGrMtAxKRBRrYWZu4tpe48T/AG89XqaanCKlGg90LEFUgg/aIFgTbx0789Xq&#10;clo2eWmdAVZGBJJIJBW2h019nPV6pMbp8xtgYmRLbgbkhrnW/wBfPV6oGPYdPHURSJCz3uwYEW3j&#10;XUfDnq9WPDIpp8SUfaJCliOwBF9fC/PV6nyY1LwqSQoRiHv72mv2SfC+lxz1eqHsDTgTybmJLWBO&#10;g7fRbnq9TBHSx4jWyJFdBEpIHi1jqR/Zz1eqfKKpamKphZ4mX3bDvr4nW1uer1ZVxWqFa9RVoJEJ&#10;QAkd7abgLeHifo56vVJip5qScVM8xqi5O0EklQb6AE6W789Xq50YEUDyMN0krttNgbbdNunPV6mx&#10;a6sngqFaJEhC++DcFWB0P1eFvhz1erCKANHHilTIZ5XIsBoPbcdidPHnq9SqnwyCqljWVxaMDZu1&#10;N2789Xqi1NDV1jxBLRxpe3jcA/089XqgvR09DO8DuZfMbc7C1lvrYfDnq9UenjrEbZbfBMHVSSQf&#10;EgfRb9nPV6mRcZWmEMEUe8R7tL+JPYae3x56vVip5klxJpMSiHlqGLJ2uewt9F+er1SUlqjJHBJA&#10;rqrboyewUXKiw56vVMwyLE8XrZcQp7iSMqCoHfXsL/Rz1eobcuZfxWaaOeSnAhcEbAOwa9jbwse2&#10;v0jnq9Rlsr5Nmwuglrq5r05S2i327tAxABvqf289XqNr0vyS7yx4eQCrbW95be6qm2ht9P6356vU&#10;b3LfTafDw2ISoqxVJErOCN1wAuwXt4C39/PV6l9QZCE1QEpfCzBlRVJub2JBJ7ac9XqG/CcrVGI0&#10;ZogiQkyIpJuCyD7QBPY+HPV6lH/VSlho44jEERHstgCVHt1XT6eer1eqemjxzLVpeOGcMbtYi4Gm&#10;ml7m4056vVCo8lYvUVT1kibUCoinbYDX3vj256vUuKbpRWSJHMAoURl2fdt2DXTXvcdh356vUoMN&#10;6VU4wmMrIXsoQytqSfF2sAL662HPV6uVN6dpsGrxPR4gskm3zGuhZQpNtqj3bHW+p56vVOoejs9P&#10;PUV9S14ZXUgOtgF1A+Itft9PPV6mWu6CVlRFLVQbCQzbkQkqAjX7+HPV6sT9Eqg0wrsPhNiwXUXL&#10;G+qj7r/Xz1epwh6VT1Exr56dllhjYrqSAe17ad7256vUp4cgxrjVGMQVWViCi7bkNbUezX2c9XqW&#10;9PligoGinhp98hJQroFOp/hz1eqHTYWIquR6qlK+8WuWuLHS9vHnq9TQtBlyKaelaGcTgfo2NxES&#10;TqxFtTa9hf8Ahz1epP5ly82G4NTfJukzxl97GwLKRp8bj9e/PV6gQzNlqOt+UrrkzW3EHQeyx8Pv&#10;+HPV6i65pwqTBUaeliBkRpPee5sSQWu1ibewfw56vUFs2YqinHn0QUSBxuN7GwBLDTsT+vfnq9Ty&#10;vUKLFUWTE4/KQhQu3Q7iLXXsdPb/AE89XqwjMuE1NYYmhctSWPms6kG1yCqgA3ue/wBHPV6n6jzl&#10;h8TxVEjiR33/AG2sVGvhfT289XqDnH6imTGEqzUXiqo3DWtdGFiLWFyD7e/PV6gyqqisSt8yKV5X&#10;BuiOotYqV7CxJA118eer1Axj1JT0xeCXes7m62Q2B1sSfDnq9QUVuIVOGx7axS5k7kHRn7BrAkgj&#10;9fHnq9XVbn+ow/fHU/pPKEex41JN/C/ibeJ56vU6UPUbeT/MWkdXsLIlybjQEW+o89XqcZc9p5Bp&#10;lZo5EBK+6RYk6jsNR+vfnq9Tscw0s8Kw07DYigFiPeBA1u38Aeer1IKpxtasqlHtJN1Ivfcb3LEm&#10;x0Pbnq9SHzHHU0TRtB5bRSNdyje8CRqXH0/r356vUiiaaq97EBtDWCxjUaXtcHX8uer1MmJSJhNC&#10;sWy5RGAY30Da201HPV6mimmaXy5pND2sbezw8eer1NFTIqSCppWv3J0FyfAn6Oer1Ny1FTWVYqKk&#10;fpPCMW1I8fZrz1erOkkEzvNIv6W5AF7Wv3+/nq9WWOuARl90JDcEixNx3Atz1erHSuH8uVnKru37&#10;TcG/x56vUoMOxmnvIjIvhZgSbG/cj4c9XqcaaeonaSmSbzA8oMemoUdxftqeer1KmoraeNvIf3Sx&#10;VQVGgcXuCe3389XqVWEU6vNGkoBKhnG3uC2lwe9+er1PuE5bpqmskgaQMCxYSSEAkkCw100PPV6l&#10;TLl0pWqEdQrqblbEbwdLHUEEDv8A389XqlU2HMkQh8wPJuO/Ukkjtz1erNUPE4p1p7sCf0sbCxNr&#10;9wdQfC3PV6m9Kmoe07MojJceWR4A2FtbC3PV6nTBsMpa2Oohqh5YiJbUGzBRcEDT2/x56vVxiwaa&#10;ncVdM4CMdwZwNNbgAX0uOer1TqelmmlUyuGKs2qjt/iPsPfnq9T78xNLhojurqGZUFhuY30+i/w5&#10;6vU60YWlw6aasnCJTsJLkdg/27km9gPqHhbnq9SsOG+RTpU0KK0DG7M73Ja1xtB107+wfkfV6pJp&#10;46iM09O+9hYyEk6Cx/Zz1epRUuXaWhZ3rpAVeMFQjlQNLKdCL69+er1RcJwWolqIayoYwQruW5AZ&#10;V17m2pv46+3nq9X/0dRz1P4gK7PE1KZBsX3rC4BN9Pta/fz1eotmGw0wm82oVfM3EADuR3H9PPV6&#10;rofw4aitbFqSohj22qEYKbAnabgkH2+znq9Wy3i+ISYZghZWaUysx0BBvaw8T2v356vUX/GcRrY6&#10;+pmPuPMiyGMWKttFlLe09xz1epnhqRTTx4nFJ70Q96M6AMTu08dBr9f189XqeMOzDUrST4iQY3nM&#10;lwLgi2gP1gc9XqU2TsyU606V7IEkWyso0aQ21sdNfj8fbz1eofMu4nQ4mVZKkrESDawAVtvj7dNO&#10;er1UqfiQZxrkwHE6dJdz0rSQqt/dNtN+t7ixtfnq9Ws3jMpkmn3bryaNY6d79vafG30X56vUl65J&#10;aZkr6xyhYMm2+oU9gB8bc9Xqjw1UivEye6ygfVbS/wAb/Hnq9RmfTqIqzOsazrq06nsbqfG31Dtz&#10;1eq+zKlZJFh1MadA0QVGKEWBG09rW9t/r56vUpc3w0dPHvarSKWeNikJBLEnVrNYixv2PPV6iF5o&#10;pmxHHZflJBHvU2QC4YgdzqL+wa/Tz1eoXejGER0lVvpd5mfatt97G+02UHSx/Lnq9VtuWcw4LQRQ&#10;fMoriy/aI3eZoL2+nW3wHPV6u8czEks6gP5iGQosYANgSSO97W/p56vUTb1G5zbAMuVFZ5irZZQV&#10;ZgFsB9o+y1uer1a02eccrMx5hqcUxdvNkqZG2jadqjstvZbw56vUw0VTEtYlO1jI591PEgWF/v56&#10;vVe9+GlkCmOYqPM1bCZKWOoRpVQe8doIKKbGxBNibH2EePPV6tnOjxOohy/HGsQ/RNt2W2kKfsgX&#10;1uBqT256vUDvX/qTiGW8uTfyqVIq0KrLuuUBHf6Tbw56vVQz1Gz9ieac0yyYwymUM7s4BAJ2kDx0&#10;t+t+er1Afi+c6xcLajU+9CF2uDcsd1mJtYHTwHPV6mQZkw6Q08DyBVRW2sxsAxFyTf6P18fV6pr4&#10;r54LQsCDA93AFiwJ7dr3Hbnq9UvCMWYxUxokIvtCM1gGNrOT9fh9XPV6rF/S/kWlxLGKWoq4UWN3&#10;O5GXcQx1DLfUam9+er1XD4JSUGXaBaFO4RlQEkkEHS3hY89Xqx5mxRsOw1nBUfZfTaSQe4+rU6+0&#10;89Xq1u/xWPUTVzzUmRstVf2pC0o2hhZbbl9mvY/eNbHnq9VC+IVU9aS5HlaMSBoCTe+n0c9XqSdb&#10;QiqpPmLe6LD2Xt/SOer1SMIwKtx6vhwuiUEvYr8ADaw+jnq9VrfpA9Fk/UOdcVzJh0s2Ho+0soIL&#10;G57G4Nr6X56vVf3lToL00yPhEdDlnD0hETEklR7NbWAAuSdB4/Hnq9SzoummCYNhjVENOkkkrguh&#10;Ck7bk37Hw56vVBl6f4QzxQ0MapHIZWcixJvoRceI8Oer1J2l6XZWaojjkVkSK7HcwYkXOjX8Ceer&#10;1RXyTlalxAyOVMUJDBI7C4v4+Fxz1erlH02gxfFIhhoUbpC0rsuoBNwPYdP1056vUanKnSfLGCwW&#10;np4WbbcuQDdybdjf9nPV6kxn3CMuZawuqrauFI/IjkkG1VHuqLkdj3+PPV6teD1e+r8YPWVWXskX&#10;KwlS7b7ANazfZGpFu9jb6b89XqqNzf1Pzhm2dK6vq5ZRKxFvMZtWOmhNuer1Bh/WmtkxNQ15ArlH&#10;DaWAIUm/589XqVsmM1MlXGoXa2xiW9tuwP0jnq9TLPmCelIeVrMNxAJ0Gp7ntbnq9SipMzx1cMXl&#10;RbHvYyBgyg2uNtrEg+0c9XqVmCUNfmvEFw+OF55JvdSONGdmYmw0HtPPV6rZvTF6JM54fj+G5lzf&#10;RIUVSBAovZTexIII7eIv+znq9V33Q3pjmzL2KpHiBENOpsqbdFQaKL2II7Dnq9VjdPjcOEYcuCl4&#10;23Kbm+4Adu/hf2Hnq9QN5nzARjL4eZQUKlCVIKhvYPj4c9XqC3GcyU9PS/O1F/LiJUAFQQW11J7d&#10;rfdz1eqlD8RLr+Z8pz5SwyPa01r3cNYbgDYD4X8R2HPV6tearjZauSQ+4WJIfXX4kf389XqbKWkl&#10;jqCquxLkyO97kE6218P4c9Xqk+RFLUPWk++9yT7T2uT7eer1Gq9L2VKjHeomHz+WGSmdXYtY6E7T&#10;29o7A+Ps56vVuA9FMBwbAMi0tFHH8uIkUklbCxuw00A7m9rc9XqFfFa2lip1mg0LFgPC2nukeNu/&#10;PV6i25hzFIayahiYOQSZJANChOv1jsTz1epIIYcRrKaaoYOitZmC2IGpA++3t56vU+UNe9NSR4aq&#10;kMskkgJ94gE6a9yo/hz1eqEuILimMfOyyoyxoy2KgCQHsddSQBb2feOer1PKZrnpSaLDEG2QFVAF&#10;rjtbTUW56vUmznGhgoJI9vmTR3bYgB9+9ragX19vt56vUMvSfNBwvGUnNKJo3RtoAU7Wb2+7pb+n&#10;nq9SyxnNlPHPUT1zeUx3BPduCPDx0sT+fPV6qpfWl1EgzFSExraSnjdHKn7YB8Lm2pNr/Rz1eqnD&#10;GJqLyRPQsxuoMlySvmd2Guht2uBz1eoI8er58WxJMJU7WHYKNRuAAHbt+v0er1YfdooIaGSwmm2j&#10;dcEggnT6/wCGvPV6lNVUZeVaZ2LK1idvYsNbk37356vUsZMXjNPR4fTAOikKT+9fQkA28D7Oer1M&#10;0uNSU9VPMzvdjdt92I173J1BOg9nPV6sU+dMQqYYcPrWQRoWMeyIBgex3sPeYEdr9uer1InM2apv&#10;NmYOPlkCFVI1DfvndpofD2e3nq9WfB6usxWH586qGG0dyB4EfXz1epbw4dvc4i8YJuUVtwvqbnQj&#10;seer1PsmNJTQxUtLAVDqU+DsQQPYbjvc6fTz1epeYVlKdMSpp2cSrGisSgOwkqGsQR3Ukg+BPYkE&#10;Hnq9U6qNJMDTR2aQNtuSdmhvYX9nw56vV6iy82HVAhw+rWQyspc7WsTe9gWA0BtrYjnq9QszUeJ4&#10;4iRVbGKnjVS7XAu6kEeHwvz1ep1x+aoiqIMTliaSa6uZN2rm1gW8T9fPV6g7zPjryGeQrtkeQbtL&#10;g3uWX4689XqC/EJKdaJJaWEpaRgXYCwNte/f2W/t56vUF2KtSbGwyJ2DSFnYmw3Akk2N7iwPwt9Q&#10;56vUk8QrqlEDvEzMrlUC2F1C2uP289XqxYJhc9UEpUjaMoWmcsblu5APfQ+H9PPV6hoyjV01M8zi&#10;jUCR0bywSy9rE3OoFxz1eoQEwzEK2qFbXhIo6droq6hu5tcgE27WPPV6hcy5FiuKyq1KoVEJYK4s&#10;oZb3JY6WPhbt9Btz1eoU48HraGaOpcJNNYMwVgwU+KqexBPPV6mn+arPXRy7hHJE7OQBoytpsIPs&#10;t489XqXNPWU1ZTzSUdvNQElPAAmw+rnq9Qi5LwOb58TmPz43DOu5QTuACkABdR/Zz1eowElLh+Cx&#10;x1dJDaNgfOUqBYgDUDb256vUULqNmWSniqampEfy67yu4WIudO6+H69+er1Vv9QM3T5gxGSkeQSB&#10;0ZG1sQPbfwv4Hvz1eovtWvyML/Mx32WF7kk66G/c6/rrz1erz10TYEBGu+ZpArL3uW7aanTxPPV6&#10;nnKMFI9ZIlVtifbYsLAA62BGn0Hnq9SkzRPHLRPVl0LOVBVbLZQLAj6R7L689XqSuEYbNiVTCUCs&#10;jBQQfYDc3Frc9XqMLh61eEYekjKFR2GgHYe089XqRGN441NVSwUzmRnuNzXNtdVHwPPV6gUrFaes&#10;lLR2EgAF+5YH8jz1ep2FElFRRGdSZdrN7QCO1/DX2c9XqDbMWIO4v5dpGFjbQCzWGnbnq9TDCT7z&#10;Ebfbb2+znq9S+ydhlViuMRYPCvuyMQWAttFu/wBfb+znq9RgMbyT/KokiRvNVANp/eIA1PfQ89Xq&#10;7yakUdbLc+UsbXOgvpqCPp9vPV6pWacQajHzUa+cHO3cwBC+9qTz1eocujkdbieDiKEbfJLMGNg1&#10;z9qx7key/bw8eer1GyqcSqJaKOipIF0HvMftAD/Dp3PtOvPV6sNPgss8quoDhk3uNDpcgX+m1+er&#10;1Bj1YC02GPFSME94m7aACw0HYjTw/p56vUUyXGqWoTyMKIVw6ksToVBG4j2kC9hz1eoP+o4o3WqX&#10;DZGCJJdJJFtuQeJUH6dASL+J56vUB2OJFjNPLUYkQvlRqETbq1tAQAALga3P16nnq9QJYh89hKxS&#10;RyKNrELvHt7Xt2tz1epLYysi0jPKPf0MjRsQPZp4a89XqSVUsck4jL3jdQ4IA3Dwt9XPV6uWBvSp&#10;WJ5hsSwAJ7W1/Pnq9QzwT4XWUr7PedTtI3X7j6u/PV6k5HEtFiKLELFFJJ8NToo156vUbrIGZPLw&#10;0TQxg7LXt7D4/fz1eqJnSP8AnG+qpDt2AKxA+NjfTx7f289XqRuC0MnzjtGhZQ40I0B8Rfnq9Q2w&#10;4i+FYQ80kCqkway62HtINj2Hbnq9TllfEIFaJ6aW5JVFdNDc9xbT6/v+PPV6hYzvhU+YaKeIU4I+&#10;VNmYW22Fyd50JI0A739pNuer1V8Y9hMdDIqKm5xtG0EKbE3IubAG3h9XPV6lLhUUVPia0cDMIlU+&#10;/wDvEkX19lu3s9lxz1ep9igonBqPN8zcSdwIBtf6deer1QscpHxD9LR3Pukk+BN+wNu456vUHlZh&#10;ZpGWQglV1ttvqNTr4c9XqwV9XUU9pITsJBvf+A1vz1erlTYlHK8cSHcrE7ibdux56vV1iOGiOTy8&#10;Nk3kCxDEltT3156vVzC0NEBLU3eS3ukC5F/D7+er1R6mf+YIQigyK+nbUDU/QRz1erqZF+1Fr5cq&#10;ML+wEX1+PPV6n2ppv5qYIo5DGGcbiAPeA8Dcdjz1ep+qmmy9apkUD3Qg7aljZSbX56vU64VWVEUi&#10;1E+3cFNwbWN7a/Tz1eqVi9dG8vlzMHJF7gAAn2aeznq9UOixaWCZlX7JOhBvp8Rr3/hz1eoU8r49&#10;UUeGPEF/SSOQwQAWBOlv289XqVeJYsiwRxzI2h+2Rbw1Gvfnq9WCHFnxeaCNJQIEK7wf3ha2vxv+&#10;t+3q9S9wmKljrjHLOpBAXaCe99Rf4Dnq9ShXp7h2MlfmHCfNOY41UkFkt3voQ37Pr56vUqMM6Y0e&#10;XXjFNEBtu1mJBG3Q9tDfuL89Xqc3mhojLLTuUkW/uC1iltSNAb+Fv2nnq9Sp6b5inqK6OieS7m/6&#10;RtAF10J56vUdmnylhtbhEWIPKJhNBvDLqBYkXZTqradjY2tpY89Xqr96+ZUjJl+WlSUh33bBdhfw&#10;JAv4dr89XqIzO+K4LijCkhZY5FCs3+Ijw+nnq9UTEfPqqg/PC7G21dNFHtF/Hnq9SYeCGsnqFjUQ&#10;rHfYLWBsPosDz1epQZXnrgsEurFQ8YYX1N9SLW1H9HPV6h9y/WpRwwVdeb7HuoYgArtswYeNvYdP&#10;u56vUZPp1mSmoolraWbyI5WsbEFQvYrb4nnq9QlVGM1dJi6y0LCeWQopCjadha51+jXXnq9Rm8hd&#10;aKvDKx6ChdqQrceUSCRI2p3WJsCNQPAW9vPV6jW4Z1hGMPQxTSOzEgm2o3dio2qT7e/tOunPV6lc&#10;1FR4lUVFSaZZFeTzCoWxBJ0Oq63Gl+er1Blmnp+qUxrpaY7IwzEsDdTc/eLa89XqAiXBKvCWmjCM&#10;0crI+7yyVCX9u2w789XqfcBx1MDlkjqQxhJazWBQK2ilvZr7T7Oer1Af1sMOZcOhwnDZFQCoaXcC&#10;CSu0e6Gte1xfXTvYak89XqLhlvNGYcvVxw6vG6GWRgshOpGoAt4EWvz1epf57wCnzZQLH5IaQGMB&#10;ho17aEfA9r89XqJ3nnpuKUpCsTGRS6lxY7j3AXXuL9+er1MGWIsRwqKQVkZdLKisbA2Hcm1u4/Xw&#10;56vVExuJFqRUYfZZCrGwtdg1raD2W/XTnq9TZQ1T0kK1iTyCRFK7mAN73JuLDTwOnPV6khieEpVR&#10;CqiB27i2umvttz1eqPgeKNQYvFWk2kgYMNO7KLa+0Htbnq9RhMBzXmOtqJcQgCQpf3FUksbg7hra&#10;w+Gunjz1eoRYsy1awSeZMyKyENZv3zpbvz1epeU1RVimihnBnmMUbbQARtNiP49+er1CjVYHTVVV&#10;TTYK0VPV2TeyEbgLWYHT94G30X+nnq9SmxPpfS11FTPKFMYLeZKthZgb6i2oPj/bz1epMw4JPQTx&#10;O8bs8ch8rygP8lfQsDa3sNr+HPV6h5ypUQyMyVUQYO6LtsSSCR4eGuhI8Oer1Gln6SHEMLjn8iOk&#10;CMXupJBFte9+97fdz1ep9p+k+JUIglihURut3Yi1kI9lrX19vPV6gkzbl2ehxKeno4wWLKt7GxJ7&#10;WO3UD2/T7Oer1LvpplaqqqqfYqJaUIwY3QoEu20/DX2+Pt56vUZTLdFBSTpRUx98AIp3e6guRp3s&#10;Lez4eznq9Q1YUZaWP5aJ1SX3mLA3UAafmdOer1C1hWPjEKfyKhtqKhTS4AcH3T9Fr/l7Oer1QcUo&#10;qeooHFY1mLHaxuRY/wALc9XqJN1KyqcEkqHw2p/Sz3digJUa6fu3BBsOer1V0ddYsVhppp0LHcmy&#10;RZB2/eaxJ8R4fnz1eogeAVMaZhSnq3Ji3K1hYHbfW5+Hhz1eqzLJM1MtBtpCEp0gWWElQSXLXGp1&#10;BF79+er1CVUY7CaacVMrhdse0pYjf7WHsJBH93PV6lngGbZ8MFPDiO0RKt2YkEENrax1uDb9Rz1e&#10;oTMsZuwqszLDLNL5UCiQKy7QxcjbtGnYqT4/t56vV3XxGfGXhpJWEKlpABYliRax8fd0+/nq9Qd4&#10;nhs5X5OkkkiaRiS7EEk7TYAAC39h56vVmwilm85KzEWSykBtQAwU/E256vUs1lw2npqqahTyowS+&#10;1e8gOlh7D/QOer1YKDF8MrsCherTayyTBVUWBC32gi5G76Tqb89XqCTFcVrKqRKaQRRWYkK9hcfA&#10;Hueer1IGoxV0qFiQMly5XbcAGxJ3DTQ9rc9XqfsHrIZGSplCusi+8wXQ2NrnxBB056vU150ylVT+&#10;a0KiWGcsx0NwbDbckDt/Tz1eqJkPCHysvy1WzwsbM5vqbCwAI01uLnnq9QjUeJvLJHiE13jgZwgG&#10;rkePjb3v2fDnq9UPE8Zo8QMZgCxzyvIzaWKrqNfr7c9XqhYdUy0tXB89JsJAJA0AtfxHt789XqWO&#10;IMtPPDXLKscztuWTQi5b3R4jnq9TtTqPKip8QfzJqh2LG5JDD94kW0PYAc9XqMVlDAI56XzJJGiL&#10;uEC6EkafA6c9XqUmZ6KbEP0+GRs8qDYTGQCQPDw9nPV6kri9DX0lOKtgY5GtvBClgq2JvcWse2n7&#10;L89XqjYrXVeK0PzODyIm0II7WXcy9/h9A56vV1FmPFJpt1TArlgUNyDcL+97Bcm/1c9XqYqKrTF6&#10;mowuadYVksA50CkGxJt4dzz1eqfR0tNl8yOtSkrxOACjEgm1iQTa/PV6sr1LSYgr05aREUuRqQT4&#10;gfDnq9SmTB4/mo65HXc4CSKDYADwHxF+er1Z67LeG0WDNUQK6y+YF00ut7M1/AjS3PV6ouGYY4hS&#10;Rw06qL+JJOpB156vU5wvhwxKUIpMcwUWvqXA96/h/dz1epZR4DRrEzx7Si7QwYgsGsQvaw56vVjy&#10;/h5nq/tgyRb0a9wQbXJ+i2nPV6ljQwpUwSVVLZQoIAIUkEHv9BA56vVxxLFnpIxKoJOi6iwBt3+P&#10;hz1epKVEUkVEKtn8wuSRYknvft7PD6uer1SsPc71eKUrYhiOwA9nPV6jT9DMShq5WnjVjZ2W57kj&#10;2e7ax/o56vUbOoxCOZ0eoZVZAS2vYf389XqYRPfEJJpCGGje8LADwt+R56vUwSVccr7pbG4IUanT&#10;uT9OvPV6g9xrE1A82mZfcVhYKAT7w7/Xpz1eoMZa2SprqiylyoBuASQSbkD2c9XqQuMV7IXqKqMR&#10;MJCq6WJFhr4e3nq9SIjrcFpYpKdG2BixJ29yb6k97eHPV6gjztjcUVAEo6tad0DXGhG72aL42vz1&#10;eoGKPCHkwafF5n31LF5NzAG426AfDS/1nnq9Sawutw1svioxpfKkBYFGNyTb7Wlgb2v93PV6gdra&#10;KFp2xtz5Qk3FW3FbsT2007fw+PPV6k3U+VhcRxCeZ1hW41FwzNodbEkWNteer1BhU1mHSSeat0d2&#10;LEhdEG47bj2H489XqzVdSKSi/mJu87Wjta5sWsf3exFzz1epogq6Wsjnw9SY3Yrcgahb6nTS57X5&#10;6vU3ViLRyfKwybRGhESkXLA97/X+X189XqwYpixxGj+TpWISIANtOpbW+o56vVAhFLFJ5KxLKQFL&#10;BtAbd17d7a/H6+er1Olc8M1HHhlPGIo777AggknxYXJAtYDnq9UcFMYVa6X3KeMhbJf933b2+gc9&#10;Xq4xNQyENOjeWCR5hA0N9bn8uer1Y5Zo6TF9tOqmJUJQi92udLi2lj43/jz1eqZPDWTziSqYj5n3&#10;HB0trf6bjvz1erJW4Pgscq062Eg3ISSbsxW6/A+32c9Xq9UUrwYesXuh9CTcg+6e59h8Oer1P1My&#10;1dO+2PZJK32lH+ra4Olye3t+7nq9T9SLHQ1K00jXedQp0AJGt+30E6/t56vU7YLhvl088lTK0e0s&#10;oBWxZfDSw1+PPV6sxw+RJ6emd/egR3Dagtcm4OtiCCNDf8uer1CJlXEcZoxHSF7O4e7J2s2lr+34&#10;c9XqVGHRStVO9QQsyEHaVBLD238De2v0+3nq9TbIhnqvPQhpVuz+wEaWB8eer1erWNVPJFVSKqJE&#10;XCWJckjS3s1tr9PPV6mqjeeCailqVPkyEF4+xBCnx07nx+nnq9Uyqhr46qV7A08hYlBqACfA37jT&#10;7+er1S6+SkqMGFXSx7DGQwjNiCy31t4+P389XqfcHpqCupbYg7kPtKWYg2J+BuLeznq9QnZYmjjl&#10;mnpYy5pmVRe9yuoJP3m556vUOOV0mxdlqAfJDsQANVAAsTp8deer1GQyNhUqCnGI+XHGr3QKSzNY&#10;kC+g+vnq9Rmhi9A1I+EyIrx67g7GwHtFrc9XqSWHVWCQrasGwXHuoQSDc6+PPV6hiypQYVAFrcEq&#10;GKyEnYVVQW110JJNhz1epeZvw2pnymizuY9pLkXBLD2fR+vjz1eokeasNVMRmqVYBACBa5F/bf4c&#10;9XqQGIYtXinpp6UhpHIUdr2U+PPV6n5c01dLDFJUKVSSVY/dUk6i4PwFxbnq9Qj5MzsIqFYqhh5c&#10;dzY9wSSfb7f1156vUMtJjmD0uLtC7q++GKVnUe6N2u3XxHj/AB56vUgOqOYqeTDfOpvKSJrruRlJ&#10;DfEDW36+PPV6iX4tiUDUyrTlVkR2YLtBBB0tY/Dnq9RfcaqqKau3QSK7TOTGDtBB9n5c9XqjvioG&#10;LRCoVoiitp3BB0sp+k3+v489XqU+GY5V01YRCAzSsoF7EIO19NdfZz1eoR8t5tqqGdpaqVVlLWST&#10;UAjtYD+PPV6nirzpX0Ne1TPNdowzeWCQDf47e9789XqBHOGfMcxSialqXKO0jANoSVuT7PH6fbz1&#10;epH11VW71nMn6OMA7CbKLDXQ/Dnq9TOuNGkwn5unUvOS273gQVBvck/Rz1epDYlm3EKXz6yoX332&#10;6rYgx/Tew/X2c9XqDCuxQipiqQ7/AC8krioUm25GBIsb/nqOer1B3iOcDEHooZWKC6hQQRYHRfZf&#10;4c9XqOt6Us9pRZgosNeRUWYgMASGAsW+onnq9Vw/82+YwiREXR7bdO5tb+Nuer1V0dW8EpMKnqKi&#10;GS871KowY3IV/wBntPPV6i7Y/RfzWBMGdg80T3W3iCL2t8Oer1I41o85qGnmACKyWJuS1+31ajnq&#10;9XDH8GoK1YUq45dwlZdwfRRa9yviCSRp7e2nPV6vYjlR4oUaAARuoFwtxcEkWH16nnq9QaYng0n8&#10;z+WnLQIws7hbkv4EH6x+fPV6k9XU6UkHyE8xkd/tDabkk2W/x56vUjcxU0FJhz1D3mnLDcAQWGl/&#10;8PPV6mLCIp8SeAKrI7gjYumnbvYWPPV6s2J4CA9RS06szROLg6i4H9Pjz1er0eGYfPhMk7RiQghl&#10;s1iptZvZoe3w056vUHCy0VM7Uc+1XYsP8Q8SNDroBz1epjjxXLpoZKzGIJZyquqeU2wq19oLWVrg&#10;g9tPb4c9XqSeWpYl82pBZxcBb/ukkkhr3/p56vUpBWzSYeYIv0j73AUEEtcnxP7Tz1epMYPHS4S1&#10;Qp92eFXAUeAJOpPsJ056vVhy7FUzianxX9JLPISu57e6ToAPbbXX289XqczTQYdXPFIy3luoACkg&#10;37+8D4eI56vUkI5K7C8UASP5gOxju2l7k6jv256vU6Y7SrT1UFfPCBb96wJGlz2+6/PV6sNVFWTU&#10;cdWkpQFxdD22k3tfvfxGv8eer1KR8PjrKWFJBtZVJOtvsm/+HUkX/v56vVJehjpqEII1JdmK7gLh&#10;b3+489XqZqOpNNVz0ywn3mQ7gNANCNPC9rc9XqUNViEtDjCzJGIlBW6G9ihsL6301vz1epUw0bpi&#10;EdBKllALKve2+5FtbWIN+er1CU1FhuFU08S7Q20FWWxJPj9dhz1eqDlWeGKvWvrXLUoidVta+/uL&#10;9u5056vVEXDIZsYE0McgmfcxuLgd+x056vUOGXMqZhx5I5oSAA4Bd1IAFrAW+j8+er1GWoek602X&#10;hT1CNJWMVVVJFmBuCdNBbvbnq9S7wnLEOAxUuFUUJmlUqJXJBAJ0AHu3tz1eodckdN8LFT8xWxOq&#10;LKCwsDcg7rarpz1eo5GVcizo1Pivk+ZSB0IUgKLX/iBrz1eowmMfyDDptnlhDHH+jG0LvB7fX9Hx&#10;56vVIw4JUotVULtjVQt9SQT3+rX9b89XqZc7Z1wzKtGpo03nb7mlwD21P56+z4c9XqJXnzqfmjER&#10;OoeGFWcqCgJJIGp3X1sCLf289XqROUMrTZrzVT11cFMUMTqkn7zO5UH/AJCA/Lnq9Rp+pOdKDpnk&#10;eoxBFBksqqNASpHcDQ6dtP6eer1UsdScZqs+4xWV+ISllqQ8oMhACtawtYA/qeer1FzzRiWFYTkU&#10;0NLUJHNMxiLi+5jtJLa697jT2c9XqJRPRYtLKcSxM7GRyo2Mt3Uk2ZgdfeHgPD6eer1RaPD6akpn&#10;oaJBvBaQkm+pJNvpHPV6nzE5cRbCVp2/TFAt/p9pFvEc9XqREmU56zD5LMUl3M3vGwsb+6Ae4t4f&#10;dz1eoIsewb+r0aU0bqfMK3Zj7xN9QpNyNNbc9XqDTEa7FKTE556GTdEJSsQsA127Xve/fnq9SYzZ&#10;h0OE1LVjuZZwEJPcAuewt7O9/p56vUEmLVc9NTbJQVilcaC1zc6W9nPV6pysFjSnpVAe4WR/3ie4&#10;8fD289XqU7ZarnSOpEZqI7N76+1jrc+GunPV6smCzS4XV1H6HcyEBmGoJN7d+9vhz1ep3xqvlS8U&#10;UiiNlDWUBbgixBAA/Pnq9SDnqWrzJSbVSbbY7gvYCwIPhe3PV6mHEp5YqlqL3ZZERSdtgDcamw+i&#10;3x56vUiK+mSCvjZQffBLC3c/EHnq9UCeqWjlaNBuNiLH6dbHXnq9TJHVRSzecibXjQAA+LX56vVl&#10;8hn/ANID3Zxqluw8fhr489XqbqoRqnlxEAqDYWt8CdOer1Rlmr5YosNrJjO8QIUtoFUkkAC9ha/P&#10;V6ueHDDjUb8W3Qsu/bt2tdhoNQbWJ+sDX4c9Xqc6pqalhP6LeWBBt3a400v4c9XqbpkpRJFTFmSW&#10;yu2p7fH2X7a89XqaMVZffmZwsKA3Omo7Hnq9U6gjtKJ0I2FBpcDTWxt7eer1N2I18tJXKsKBVKsq&#10;sSPuvz1eqZT7HpPOrLeZYki41FrW+s89Xqj1DLUQNPA+1tgFgQQAD2056vU7p5EtVDJIgKRAPtto&#10;x7a89XqZZsNWVzPSQiBn3bzqdT3t3789XqiJh0FLH5EXuPMu0NoLHvc9+/fXnq9TwssyWNY6syaA&#10;jtYe2+lzz1err/SJC8Sm7tbaPDXXXw1HPV6nvDcXqaKT5SOIEq1i/iLakD2Hnq9QiYPmjDYJflMV&#10;DNNNuZSI2YADTVgNCDY/Rz1eoQ8ExKmeFkrXLRiRfL8ANddPb/Zz1eoSMqZ1nrsTRZwkFPHuXcW9&#10;5nF9tha3vfTf4c9XqWONZgWohkRZInqHUkXUMAgOhA7fXfnq9SQxeihxieFYWEjxgXNtCNL/AHf0&#10;89XqTeM9OKTEqGarq6fcGNwNQGYaC9vZz1eoKccyVVwt588IjY22G9zbtofo7c9XqCzGss09O8FQ&#10;0hQRMZAABcsRYg/A89XqSlVl1I555wRCzkbV1NyR37W056vUkJ8LxAyRzzI0ccI2ltAG9tjc/Tbn&#10;q9XU8sdPTmKAWDfYcWux7HX289XqbKeSaqnajmFhGAVGo3a9zb2c9Xqc2paiIQhwRGrkWJ+0ve3f&#10;uPjz1erH8hHLTzTwzsqTD3EbUKb3tY/Xpz1ephnpThLRzSNvFyqqNCy9zf2a89Xqmy0FJU0rSorA&#10;yOh2KbAXFgBrrYe3489Xqj11GlPRikhkD7G23trr4H77ac9Xq7oZKCnUiTdLPME8vZ4NusfjcfV/&#10;Ec9XqdsQoMRhq5JlNwxUAkC976X+v9deer1caiphhlTBEYTlvtHbqSRoPCxHw56vU8eUmHrHFMBD&#10;GWDFAAFPgCTfQgjnq9XBIaibEZKaXaItbKLG/wAbj7/v56vU+xVtXTH9BT/MKhA2KRcDxtfTv256&#10;vUz5hK1kU1Sg1G0lTra3YW9l+/PV6g3rhIlPH5xupLdu3w9nt/Xx9Xq6hxAzRR0c43qpAU+KqPAH&#10;Tvz1erjiFUK2q8xUEaroLez4c9Xq9HJLV0Yw+GMAqWa5cAnTtbTnq9UikNJUxx/MqWKKQSTYe7qA&#10;Pabc9XqdcOqVNXFDHGTDIT9uxAB73Op0Pt+HPV6n+pijnqS1Q4LzqF2A3DBToB2vz1epgLyU9O6J&#10;aPyz7yi9io019h8Oer1ZJxS4gqwuQ0kSBtTYAE/Zv+fPV6o8v8vQ/J1a39x9pGgDX0/v56vU3RVY&#10;+apyECNGCpJ1BDDvY+y/PV6lbLXxvVDDolGwgjebFWIH1a356vUlpFhqpydjKEG0+BYk6WHPV6nS&#10;AGmRIYDuiTcQdL7u1j9Hbnq9T5JWxU88VRCyhn2kIbFu+ot8eer1KDMFTRs0Tx7V8lRcDxJ11+Pw&#10;56vUn6zFah9sAh2kjdvvpa9yT9A0tz1ep3psPeMiaLTzQGtqb/Tbte/6689XqWMNNSxwxwyL+kVr&#10;rrpexB+mw7f089XqdacR0ku6WMeXfUnubeIP8Oer1QMajqZYi2HAbg0TL4XQt7w07EDnq9TiKaEs&#10;rg7iN1721tqb9+er1O1PIYokq4SIrXC7BqPqtz1eqbSz0s0nzjlvMUG4F7MPFj4XHPV6upaloqwV&#10;dXGBGAxLaWUL7fhz1epmgo6GTzK6J5GkN2RBYqR2v7Rz1eqVUwCmZ4Ygd5vqLAdr89Xqh00rwUEl&#10;bLu27SU2i5Zl8F7C/wBfPV6p0tbK0AaUbiw9w2At4EtbXT4c9XqcqemkDJFVEFSoY29pGh8P18Oe&#10;r1Y6imwygoWliJkLbmK3NwfHU89Xq6whiaxphYJJGNgNxqdCToeer1RxWtSMaaVQm5lAbUCxvcDn&#10;q9WOqqhUQkSbbgkErroP6eer1YIN2wva5Gxgw/wjtfw1vz1epzTElromhn2qY7MwXsVJtr31vz1e&#10;rhR+TI8omIJU3UnsP489Xqm4UIRJGskmxWUguSb6nW/w+rnq9T/PhFDVeRTl7Mu5vM+yHHgO/gPv&#10;56vVPixGGkdWh943sug1AOpOns56vV0YIZP0tKbSMWJHYAg6Efr9HPV6ngV0lVVyU9RfekZIHhuY&#10;D9Tz1erJFNIsiQyxFWULZgL6EX17n6uer1K6vmdGh+cAafYWG390sdB7fiTz1eqQ9XHNHFDJCzIS&#10;qlozYgnQ6jXT22PPV6hIXEaPCLigi2q6qm5iL/G2lrnxPPV6uVdim2gjq0ez6nbfQDxAuddPHnq9&#10;SQfGaySCWfYQHuQLDQX0APft489XqdmmetgLUcpid22sR2RmHc+II++31c9XqjB6iKE1e4eYQ0RC&#10;tc6GwY28e5HPV6pQxZS0VNcGz3Ym12UCxF/h3156vUw1kkdNNHVYY6WYnve9uwJFrd+er1SsJpwK&#10;uw92dn3hyujW0N7fR/Dnq9S7rt1Nhb/MRbNjiRrWB2ggi/w/Xx56vUlYM4UkFQ9Rio8uA3YOSNQd&#10;Ax+g89XqgYnjNPVea0O+o3BVVPdUXF7HsR2+vnq9SegqITDJQwxeUV7Kvx1YX56vUhsw4UtXUMoh&#10;JJYjQ6du19b256vUDeYMtwMslJIPeZgfdPax07fd7eer1QqCixCgq3+WdVjCgKGQ3Pe511156vU7&#10;0dNV7w9WQ1mA90dte+nYc9XqlYjT0waomjtG7DcGPe/jbnq9Sex7NVLEn6CNv0cKe6PeZ2Ghtb9v&#10;h7e/PV6lhljGal6FJYDtLlQFbvrqeer1LnCq6euqhQ10gig2M62BJZgDZfYLm1/hr8Oer1M2KjEM&#10;PvS1MaCBiLFDdgSe3a1jz1epnrKJqtnkoQqC4Pln7RH7uns56vUmatYVUyvGIyWsQBoLd/v9nPV6&#10;kzhmILTybEBYRs5Vm1Abv4+H93PV6hRocfxNoo6tLhmCjQXAJHfTuBz1ep5XB6L9OmFRqGlvLOVA&#10;uzhftEc9XqTEjUsrqB7zoQAABqfEkfDnq9TyTRwOplJLt3FzYAjUePhz1eoP0h+Uq3elG0yszkjT&#10;t2P0256vU6QlKuoDu4UkgAnuVvr+fPV6hCo5cIpqhpJAqhVA3DQl/ZfQ6c9XqVmDVEstTHHUBQm/&#10;6SB7De+hHfnq9TpHDSRyGSQDypWYFSTcbDYNpcWPhb67c9XqlU9NSiVzTm5QEm2hI0sPbz1ep/8A&#10;INf8ttRgHQHYbXHe4v8AE89Xqlphb4dSmCSVFkcs3lkjUDwHxH6jnq9TWMRnak+bmjUQAmJX0urA&#10;6qNPv156vUxUFRtgqJaXv5pUsQCD7bX+Pc6/fz1ep3jroZQFhfZHDcXABNzfufr56vU2S1lVSOKG&#10;mAMJJtID3JY7vaP1+nnq9SmhMlSscgXzCjhdwFtANOer1OVeKOlhnxERq9XePZYgMPEjW2h7frfn&#10;q9ShDIEWvpoiiSXaVd3c+IJAP3c9XqU1BDhVYor5JFiQNddRdQPC1r207nnq9Sex/C6CfFvL3iFD&#10;+lAa53FlvoO/x56vU2TLpFDKHCjaNqaCx0ubc9XqVWGNhGF0rrLCKhXZVdZDZVBNw/8AiuPh356v&#10;VMfEmw6pO5VjSS0IRCLFe6C3gANB8Oer1SII63ErVMN4gjte3dtNPptr356vU4wS4i1RHJVlXSOP&#10;aWZlBOupBsbnS9v6eer1QYsRYRP8ud88k1wwGoJG3Xtpfnq9XKaorI6+MyN5t1KljofZa/hrz1ep&#10;+gxyHA6iILCxlsqjyjua5BDDw7jQ/D6+er1NEcVVS10leGtbfIyuL3GpGnPV6nSurZKjL0nnOA5c&#10;MqqALjTRP7dPu56vU4UJjdaahhdvMBVdwAJub97ntpbnq9XPHsHw2lpXlaQNKFBLWsCb39hsfbz1&#10;epBY5gGHunykd3evCyS2N2LDQ3PjcDnq9SNxPIVBPAlPBDIjIy+XImg07hgDbtob89XqDPGMn1uG&#10;4pLRpI/mMD5RZCFVr6i472Hx/bz1epG1tJiuG1sdiS6WBAGhsbnx9nPV6hAo87ziGNJJvLanNiB7&#10;HIFj7LG/9nPV6lfhWYqSvhLFPNbeB7tmLXubA+F+3PV6uOKZXGN1PztfTmCNwBsbUBhqLHQanxHP&#10;V6gAzb08xClpqisEfmgOSoHc6XNvgPy56vUDmNZLhenaWmjFLO8SX0JLMB3I7drg89XqA7FcLxP5&#10;4QMjSA/bcgCwBFj8Lc9XqlCKGNzFKihth98qBax7k/HQc9Xqw1uOwwbUgUO73DDTaDbT6b89XqTU&#10;Jq55XRn2M7FmsNNB356vU5SUavC6yyKrKB5ZFjf2i173HPV6uclIklzVOxCbH3AAXF9u0a89Xqyw&#10;yUyU0qMf0ET7WX96xNw1z4E+P9PPV6lTguHKahmh0lkcEbtRtP8Ahte+njz1eoxmR6Wkw4MlUu95&#10;F2k3sAPBiLeB56vUKGC1FdHHHRyRER1bW9wjsAbMQR4+0fw56vUKWXa44DiFNWUs9PuikDeRJGJC&#10;xU6EhhsIJPYg31056vVjrhDHiHmLGFTdJKxUaAsxLj6AfDw8O3PV6ucWAmrSapp23U5BZj3IFx7o&#10;PcW56vVIloIY5VWgmVL2MlyWFvC9+xHPV6oGMZ0oKLAZaeqdWG8BmuBYqtrj6R256vUW/NPUCtqh&#10;ejk8pBZVUDuPafq/b8eer1A3U41JLVSNUSs1iANfHvbtz1epteorqmcmPUvawBB7G1vjc89XqzGL&#10;GHrIlVCURTuRR9pibW7Ht9XPV6lBh2ScaxmqWmivEpBBDX93ufHQc9XqU0XSuWkpw7sW3KbggXUg&#10;Ejx8eer1ZsP6cTSSxSR3XzFBF7nXS4AI56vUtj0bxORHEp/RKRZDrcE97j8uer1JdulRpMTl8pSK&#10;h2LHdcj8/Zpz1ep3bphVV8caYcDK3mbWU99Bdvz7fqeer1Wleir03YNl+tk6g4/Tr/oqEx+YisFk&#10;JBDre9itrAj2+0Ec9XqEv1H5oaLH1oqKXzqc3F20K31sfZppb289Xqqf6o47hM+Kfy7CnsiOSym4&#10;ANyTYewnnq9QF1bT0VeIr7oz7wuLaeIvz1eprnqoKppFiXazsDa/wtp27c9XqYoUgFQYB7/vEE6e&#10;6B7Qfbz1eqa8ix7BTLtAJDWtppb8+er1Z8NlsVlqX3RVReA3+Gtx9Q+nnq9UOppJ5FjpcOQJEHRf&#10;ACwP030A56vVFrcPaTFY3gO2EXL3Hew7A+Bvz1eruhlovmJmpgRILra/cgd7e3w56vVHrjUS7vkg&#10;PMKFldhorX7Eew89XqwieH52KKc7FkU2I0AJ+19556vV6rqKdFeBHDE3W57+zQC36256vUyw0dNT&#10;VS0tFu2yAhi17KQdSL9jr+tuer1YappK2Ty6A7VisQ2l2INhcfHnq9U2Chq1hM9dKF85lJAFwPqv&#10;4c9XqwYzQvV1VPSVE6StE4cL9m0XssfE+3x56vVDoqKCh8ynLszByxBFyL6Wv7CP289Xq5YudlFG&#10;1OjSRH3do0IF+/jz1epkqK3EXKU0Se5T6GRtRa91t8Rfnq9TwY1r6bfS7UlVTc21Y9zfnq9WenxC&#10;SrpVpahbO5I8LBtR/Ac9XqTkUbYbUDDYJbSSGzP9BOnPV6nmBpamhjrq2Ty41JjFrHdtJ11B8fZz&#10;1epzg/leLUgeRArgna+lioub2IPf6uer1J7EaNZKeCpppFQpuFwRcAXNhbnq9Uqirx8hTw4oLJK9&#10;i1xcA+J0/Lnq9Uo4hRx1cqYeomjQMEbQlSO4HwP8eer1J+nrUMdJUUnvz738wP8AZCkkAaG/189X&#10;qeZEmljkNH+ikMgAC6hSRrY+IJ56vVAnIqEl+YIRXjRXvYHehFyT294/rpz1eqRR0VHPF59W7KGk&#10;a1zYBbHaSP42+HPV6pAQJicwVhIyopjtYKW2+PjcW56vVJGIM+HLK5AYI28/4QftD4X56vVzw+TD&#10;IKdEmNvmFN76ksBa30/Tz1epvrY6iCjjlMiosDF1jIIdlF9PZr7Oer1NdfQQJQiSywMGDI4vrcXs&#10;R8Cbc9XqizIK6GnRLzOWAkY3JB/Lnq9T1QYZiGIVcYpo/LaFiu46gjwuNOer1DflvL0kNaI3X3Rb&#10;zDtA1PwHPV6jGZYynmKHyocFj85qtkTawsuzdqQQDrbtp+XPV6joZK6ZPi9C2GYhansEX3SCRb7S&#10;nS33jnq9Rq8hZBKVrS0kDSLQoVYi+gb3FZ7eBvpfS9vGxHq9RisNyPL8tBTVQDLE6tpcXPfsb3Ht&#10;56vULeD4LhiV8iUcJ3XIDMoCEW8CfEH9vPV6lM/T/FK+uKKXAspFl0J789XqGjKnT+FI/NlTzZZg&#10;Q6PdipvYEAntbU/Tz1eoTqrIeFtRx01VAhFPIpUsAwAAvcW0+19PPV6orYNhVFI81dGjQPHuW9rg&#10;9iPDueer1MFQ1LPJNhyUyKEtLtKqUGo2XUgg9vH2c9XqyVVfS4bSRrsj1UBiuwL8bW0HPV6oRxyS&#10;qqtsSxptIWzFTdraaaXsQTz1eqPFidbUTfynECHEjkpYhFFrkgd9P6eer1O+H4s8WGTUyReYY3cS&#10;ohCgnsNdb6W+vnq9TdQ458okT4gfKELlvGzX0I+yew56vU4T4u9JD58eyJZmBDPYjZ37H4a89XqS&#10;6Y/K1XvlUSU04IS9iyyi+o8bc9XqnMd2ERRYqt3ZzJqQGuT7o93Xwvrz1erk7TVk3zVUSQIxuKqS&#10;AFvoPp0ueer1YJ6mlrZo4q2Kzz2XbrYC24EH2/nz1epM47hvz9MdsbOlPuRQLXJH0/Xz1eoK6zC6&#10;mGCnOJJGq3Fje5Gtyv2ba89XqLznSiUTVVDIfLRTIQGsS2vYaGx1J56vUV7G8iYRSSTV9B/ohjAe&#10;aNAq+YSNoLe7e4Hb+znq9QNJjUk6FypWSMmMh2AtY6sCTYA97jnq9SZxHHvk5IaZGEssjE7kcEa3&#10;uCRfsbc9XqzUWa8Ejd5cUiWWpUsrNYajsDe/fsfq56vUtMGzfgcrmYGJmsFjU2AAA96/xB056vUn&#10;cTraOprhUtJ5dULPFawA3XBBINzob2Onb2c9XqRVVWPXyiiqlETPtbeLFmsbgHxs3j8Oer1B/jOX&#10;1r385AqNuYi+igdtQRoRa3PV6gVnibCJjNiSEorGLQbiSx76C9jz1epqmeVoTJS74QCo3E6i/Yk2&#10;56vVzE8fnmurmZpFUkEa7rAm5A8f289XqwVuYI1plkp90XzJR20sfYNy+B/Pnq9TnFLg4wuKomcR&#10;SLJvYow3MLG4Fr2JOouDz1epI/O00URihl8+SRiWVrhrHUXHPV6meOop4Z/maiJWkudSDouoNvZb&#10;vz1erjV1MOJ0JngCvvCixA0O7Xw8eer1N+IU1LujpXNyBcE2Gg1I76Hnq9SUnloIoPIpR+luBbTt&#10;e/c689Xqh1kdPE4QqRMbDcp+6+nhz1eqHHSzV7pDRRs7rJc279rWt4356vVlBpqYFdwViGBt3DE+&#10;znq9TRQ/PzBY6sksWJ3EC9vaTbx56vUpqOnqWmVfIW7g38CV+Nvv56vUoqPZTTMtPoEsdO4IPhf2&#10;89XqUMFVTSxSSz2BZmdQe9/Dtpr356vUqsEkk3vVkAJtVtpJ7m9h7bE9/hz1epc0krVNLBK8sUUi&#10;gSTrESybrn3I2IBItrcgHwtpfnq9S5hp8Lhj+VSTzA7C23uuhOvYa/C/PV6mmjjNBVPiG3bLC11X&#10;S+09jb89eer1Y6ivNTUyTVu9ZISZJLKCDuNgSVFu/PV6uEL0EhpZq0MsZ3FWABve573118eer1Pt&#10;HTy085rA4mpWQKxGjAnUgE6W+P8ATz1ep5welrsRwuokjcEA3iuQVsh8R+XPV6nvDoqXFHbETaKW&#10;mJZoxYrobEC+pHPV6nGhlppwBTQgxo5I3KRdgSRb2Ee3nq9T18rStj0WIOm6AxhZYwfdBUEggaKb&#10;nubfs56vVFw+llqzUqjeWkZZgdRcaW7/AHac9XqV2F0izhpIF3zSxiVwLWCWtqPjbx56vU/Uy4PV&#10;zxzYnO1KsUbbVKgqxB8Tpa3gL/fz1ep9qcOkqoUamYLBTt5h8VcWJs2ouL+HPV6v/9LTy9Q+6fPl&#10;TVVAjM6szFgtioHdCe1/b7fq56vUB1K0k2INXUwN2sO3cgXAF9L2/t56vVex+G/ge/EsKrahrn5i&#10;MuCNALgHdbS2tj9XPV6th7NdbBhyx0tXZvN3blWxAt7Pp56vUUvFvPkqJaygm3u1igIF7Am4t+zn&#10;q9SNmfDJ8YWoxGZ6fzJFJZw2w2Fh7oJGnt/o56vU9VWP1uCVj4TBtqKdlYgpoAtxqb3Ntbc9Xqdc&#10;uLhj4vC0EshkYp+i3MY0Btc2OgI+j+HPV6jSYE01HgdRLCQiQCX33VQu63fsLjUc9XqoD/ExzFWU&#10;mHzPbY0v6Nhe4YX3BgBbU89XqoTxLE66rq4tVImZWI0BVRe+nc2tz1epmrposQrh8w+8U5N7d7Hs&#10;dfjpz1ers3eqWoRgIjGFubkeNjYDv+uvPV6jW+mgUNZmqCoJ9+GRAx07nTcbaa356vVebl/ERhOC&#10;lC5qWMTKqi1tR7oHYduer1Bp1ZxFflvnll2COIbSdQC1rj6b+PPV6io/1hNdVvUTExWUsWAJG2+0&#10;AfSRf6Oer1G+6J1JaSIo6eTSkszDaCzN/i/eNvAc9XqODhmM05K4nVTAgyW1HY/G1zz1epyrswUt&#10;RKkaFlnjjYs/vBQx9pC9wD2/t56vVVx60s/1MGVqzC4JFaqEdlQm6kk63N79/DTT6eer1UpTYw09&#10;aTUr5byqdgUllBFx38Oer1POUpFbGaWmqFaeVnCqwI9oJvoPHTT4c9Xq2dvQfhkuH09LW0IAhZVa&#10;RD7Qb7vv9uvPV6reMczuMLnby5t7PtlRT43Gtz42Hhz1eqvH1Z9VHxXfU0TkRQxlQnYll+0frvax&#10;/PXnq9VOeJ53l3VNbXtpJvYG2ot3H1jnq9SNjzA2IzLS4c5jiMdtbWGm4KNPbz1eqflzFiMXGHYj&#10;EHdrlQwvcdj9fjbnq9Tr/NBNiEcK3QB2WNQbITf3dAfAeHt56vUJ+GzGtro6KPcpgZDtAPj4DtoS&#10;NTz1eq530m4Ws0EuY5kQSGIIoPYDXQfEGxJI8B4jnq9R2IMb8+kigrQrTrdCgI3EEaEdiPq56vUU&#10;D1IdQJ8s4TVPTTmEiPymAYg+Nze9u1hz1erUx6+dQ1z5neukkq5JGEz++SpYK2iarYDt3/M9+er1&#10;F7krKhCyrIKhQAC7EC47G9tL2/Pnq9UVHkXFRTLs8lI9bk3LFvC/sH8eer1GU9P2Skzlnuhlcqqx&#10;t7wGgIXve2mv8eer1bWnQCXC8pZGgoaGKNF8rcD7oNz4aLfS3589XqE6nzXUwygzovkzh/fuLLrc&#10;aHvz1eqbQ5lhgp1aGQSsWCO7CwKNrexXwGmn0c9XqaxnGgilNGCEUyPsO0iwJuLX+jnq9SPzBjsN&#10;VNJicglCVBVDGNCy9vdFwQfG/PV6ocU9LiEkoowd7SKqg2sFXxIPx56vUYnIBiSoXFKsKpVT7tlI&#10;LjQ6+I56vUvp8yQPBLNEyg3upIABC6nv9Y56vVVR6+/VGMnZNlosJIMlWrQtchdgfcCRpfw0t93i&#10;PV6tYfMmOHMlbVVNS/6FncAHudb3vz1eoNKOFYiYQbiBwV3HW3gb9hfnq9UrHWwGWqNVl2geN3jR&#10;H86ZZC0trSMrKi2BNyAb2GhJsTz1epuMk6yD3WNlVNdDu8beGvPV6odThfztBJHKtzu2gewX7n6O&#10;er1CD09ydU4nW0uBRRGQmVI7LfUFrafHX6zz1eraD9BXoVwbK1JBnXMVE09bBZlVhtFnB0t3YAaE&#10;+37uer1W5vkyjjqEaCkEVlZV8pFWw7W0AGlrc9XqfJWw7DaUwSEWZBYsALEdgfu56vUgMVz7QUeG&#10;NDCS8m9feUE27f6vYe3nq9Recfz/AFr5kWCJfO837IjsLkXuT8Rz1eoK+qfUV6GiemmSz1IFwwK2&#10;2/4beINiTz1erXB9YWf6bMPUB6WCQBIV23djqfG1tLE6jx9vhb1eoltbJFU0hRGAZiFJb7IN/wBn&#10;PV6p1LSUcNk3AvICpIvbXsRz1er0dDEkS0cB81h2tcn69L/Tf6+er1WuegDpFiuI5ijzExVGkKos&#10;Lrfdsa9/YPbr38e/PV6tkvC54qanjwuCOySRxq7EgBXUAEeywtz1eqHnDHUfBJBTOGNK4BCr7xFh&#10;op8Qfu+u/PV6i8Yhi0UrywpMELxKtitiGbwANr6EX+P0c9XqaMAk3Sy0uKTqbkg20ZbHSw17+0c9&#10;XqU5xiRqt/MQpUQpbRNGUHQey5Hj49+er1N+Jxmhw2PFKcre15EYiyFj4WAsOwsfHnq9SQpsQjhr&#10;oZ6pzGvvF95BA+Ol9Oer1MuYcShw6vFZhzB43IY2F7nv420J9vPV6hgy1mj5E09LAFglmIl3qASE&#10;t+8Nuhv/AE+PPV6s3UPGIqilppIaza3vJK4VdhQWO1Rt9037n2G3PV6qhvUVjMuI1VTTU04KKshs&#10;wFjfRVHjcHW/9lvV6q/qmnMsjITtaZzc7iQLLoANQLgXPh9dzz1epgxmiXDj80btUKSqlQNug0JP&#10;jb2jnq9QfthdfV4kMVmP2WDbfDtb8+er1KbDMTEkxri4MUG9WjvtsSPdPtuD2/Pnq9TlS1SJGpV2&#10;3D3lNrjXtfw056vVmpJ58VEk1ShRoztXTRxr7xtpqfDnq9TDjCy0NUJY5FMsgAKWN9PqtY89XqR9&#10;SiYm4mJ0U2kAGgsb3sfZz1eoXMlxx0kgmlCNH5bhQPadL/Udeer1TpMTaVWhqylogVTbZQWOg0W2&#10;oA19up8Tz1epT5Vov5wYaKQbmdT5kncBgbe77fp56vUY3EYZ8KwKChoLRtGAoa4Jaws19dfo/t56&#10;vUEiYdXT1NNUeY8beZuYWG33m7k2JII1t/fz1eoVGbAqECmpZY3qVuGtqxN9CFubX7XHPV6njFMc&#10;o1wM0nkElmaRydNhsLW+HY/Tfnq9SWqMfSPDI0pagkEKTvO4oy6ldb6Htbnq9QZ4jmeLF6uSpxED&#10;ygRuC+73JFlOpBHe+tuer1BJmrGhRGSnDv5czBEBYHuLmzWFye/PV6m3yYqzZPBcuUtdvtEDuBa/&#10;fnq9Uqhighn8ivqVSQKzxbwTe/7oAB1v7eer1Tqed6askTzDvRFYLoCQTrf6fDnq9Qy5PoVxGpY0&#10;CbPKVrqwFjqDr4G/69+er1DZgeTUxab5kLsaUBWTddSBexANgD4aa89XqHTAsmUNDTGcAny7AqSR&#10;fxJ8eer1JbF8YpKWiY0YMcr2Uk/ZDE7RawvYd9eer1BlT4fV4dUPWVX6cOCzGxJBJFgNdL99eer1&#10;Chl/MtLghEtbBA3zG5VMj2YXHa1wfv0vbnq9Rtej1RVt5NNJRs0YV5DMACqhr7k3Eg6EaC3ieer1&#10;O3VOSiipzUxVXkTBlAUAgstxuXVbAkaa/wAeer1VS9fM+x4vVz0dKfLghcjbfQte4Pe9hb7/AKue&#10;r1ElxDFYqmvkxFH2b1s4voLXt46XP69uer1JKtx16qBZKtWTb2QkG/vWHt7+A9nx56vVip5Hp6eS&#10;dA3mEd7aXJ8Ne/PV6lHhZoYFN5mkq5im9GW1he5PcjX6Pp8Oer1SsZw1q1YfMYKPeYAMddRbT6fp&#10;56vUMfTrAlw1DiNepV2Cm1twF9AddPu56vUuMx1Qq6VI8NF5ADuDWUbR46m1xbTnq9Rfa1VfGI46&#10;tiAzFmZWI3aaHS2o56vVhxGnpy3lIpdZCypY+9fw10OvxPPV6s2M0NVgcTee3mJIkd2A0B007dx4&#10;/t789XqBfMrz1SMxFw97200v3uOer1TY6V2pYgq7VkUXcAEC2lz9PPV6jAdKcsGfGYcVlOilAS1g&#10;NDfva3PV6hnzJ5VHizy1JVomYra/2Tb9vPV6g4osSjapnNVTiKRUKhVJFx+6xHgfj4689XqyYXVL&#10;iFWlEbHywGs43Dfr3B0Ovhz1eox3T+jrUZohsTdbRV22PiBaw7ft56vUPGG4jIsVpl/ROCtwb/ZN&#10;id3hrpz1eoR8rCPE6r5aRvKQqyizeLGwB1BIF+er1Fe9TmO+RWQYVCiP5RcyFSAGI93uL3ta+t9f&#10;Hnq9RFFaWqIp4T5fmXAI76kkADuD7eer1KjNUsdTlVZHiBMLFWlYAEA2sBpr2P5c9XqJvmXHKqGa&#10;WmoajexDqm6ykH4eGvPV6g/xnEYcQw6KPFH2OACxXW7jRhz1eplrK9o1eljS6ttIABtfvrf4c9Xq&#10;YmFPWVEcoUwx67iBfUDv9fPV6vQJS1FTHSwDyjuA83UgC9ixGptbwHPV6hypqZVpvmaQj3gqK2hF&#10;l00Gnc/fz1epKYlKlFjKUdVuYMAzEC/c6du3PV6hvylWH5X5ajIUMSLfSfb7Oer1C6mERSoXTQBk&#10;AAJKsbXItbuPZz1erHh8K0+JVj1csMdPFGDCm0h/NDWcuQCCtr2+Pc2056vU9NLFidLBDUbTTxuS&#10;NpvcEa2OlwfAft56vU5rSYVCy1FOgSIKQShtdjoCSLEEDnq9SgpYaeShFDTyuHABcySuwJJuLAkj&#10;6hz1eoF+o2TVqMajTBYmkqKna20Ak3GgAHx+/nq9QG0+MtSVcsTasQySWI7m6kX9o156vVJwySlo&#10;0jipEsiWsLkjT+PPV6hZooKWTDo0ilusisW8Ntx4W/jz1eppkoqIQxUtLvlexBAX965trrcHnq9Q&#10;UZhV6OtFPMvlv7wKv2v2Gl7W56vUnMJpflZN1TIbICbXFr/D6Oer1CbDjmzC7fLoyhQAwQbz9Btf&#10;nq9UZ6WNpEqII7oNTcdtf489XqwAojPP5NhLuGt9DfU356vVgrqqMS/KvGGQgKAFJF/bfXnq9Tng&#10;1fTooBHlFW2pe1iFOpHPV6nnMKQV1GWZ772Vit73YEEW+j8uer1JTFJ6qXyp/PsfMsY1GhU2tfTw&#10;+H189Xq5eczI0g3SRpdb+xh+Wp56vVIoa1KGb5se+QhIQ21Nuwvpfnq9S5oMwGlqCLjYVu59hI+H&#10;PV6lBXY/V4/Sw4dLK0rBgQbm5ufsj6eer1YFkxCjhVlLU6k3AtYlT4m4v9HPV6lthFUXkXERKTKd&#10;pF9Lr46W0P6nnq9Q/wCB5ooauto6ZkkPlW2yL+6wP3G/ifp56vUaQ1T4xTPOUWwCjcRYdhdibH2c&#10;9XqDkYbXY3PIuGxRwPEkwd2UsXANjaxAsRra+vs56vUrMm5Miw+lWulNpQNxBAAbU2AGtrd+er1G&#10;cyli6UuGmJSI43VlZRqSTcWXX43/AL+er1I7qTkSObDYJhErBwQWCi/w3fHvz1eoi2P5LxKkmrEa&#10;AKRu12jRbkeHj4c9XqL5mrLpqnaaluGQjeVUkkW7DtY356vUGWNVMMNJFhcdKsdgN8wLb5HDEksC&#10;SvbTQDQDxvz1eqGcQlhnhqaFbKtu1+3tsfz56vUpanMNQtTGsisykHUWt37W79u/PV6hOyVjsccy&#10;NToTCTuZS9gCO9r+PsHPV6h8GY8RamhankYyke29gDZSwHtH0c9XqV+V80U9BmRqmSMiSomR6lr6&#10;u6r5Yc+2ygC58Bbnq9Rs8jdUKCgrkwjDmZ5YXYlmsVYk6bT7VHPV6ju9Ms1wpJFJNVyHzZVRoWay&#10;MV1FlPewJ1HPV6jM1GN4Pi0M1MkYWOQ2bfYsCwIB+g/0c9XqBTGqaXAIqrCIGWaKdUhkieKN0CAg&#10;3jDA7Tpbctja47XB9XqKfnjDxRVM9F9mmJfaIx4ge7uA8B7L89XqL/J/LaysSOqgKyKipI1iApJH&#10;2TYXBuNfp9nPV6k/XZTsZZFlVqcI24FR4MNVbWx+PPV6mfL6PHXRU9WS8tOz7AbsNv7pPw8eer1S&#10;K3DMFkk+arJFG9iShsdjajT4H4/t56vUWXOOW5cIrZ43mtSXGwLb3SSQR4m2nb+nnq9QbTUEkVTG&#10;9O6+6RctfcRa1h3Go9vPV6k7i+CTUoasZztmVlG69h8AO3x56vUmaWrrI6SnoYYzJKhCdwT3tfQ2&#10;1HPV6m2sweOGdq6NjIu4qb6G9/ZqNe2nPV6l5Q4qYpGnhH6aSzMi3tcnXx8AOer1CVhOLxwYY8uI&#10;UjBtzO8jsLKATbTda1tdeer1OFNnFIKl6qSVh5JUBSxAKnU2PjYc9XqXWB5xXEpqnEY4ttQR5hYG&#10;2/YLDcRa5IsAP6Oer1Lf/OVKkNPDiayL5122bi3caWAvoT4DTnq9QuZD6l4ViMvmxIGEKhGLDsb2&#10;Ia9j4frfnq9Rm8mTYTidbLimHxxkeWAot9kgEsbm2htbT9vPV6jnZKzJNUUEAqz5hkFkitcLbUG3&#10;s56vUNclRVVGDKamnKlFtJuKgEDXt7LfxHs56vUE+bMr4RX4jFii7ItmrRLqHAvoLHQ3N7n2c9Xq&#10;ByXMLZbqa7CqQGNYZ7qxJAIKbrA9ip1F9ddOer1LXpZnarrMwLBXopiDMbAgkqRu8Vv9oW+7289X&#10;qNfQ4/heKJU0NO6tJICHtoygi9gRqDp4c9XqdanMsUGGU1HVOVlJIMqWIJ1Cg2+jU/0c9Xqd6PH4&#10;pKRiZAYiu2/2tLC5/jz1eoEM+1dDUxPLRSKm2RwVYAEqB4c9XqIL1gp6PGNoZI52DKFCKQG0JsT4&#10;3uB9/PV6q9s6dOal8xUtRBB5Blb3o4RYRez2Eqfj42PPV6rA8pUseD5DpKaqjLeXEoU2FgABYW+A&#10;156vVjp5sKxGjSnZmBUsza6lm7E+32gc9Xqd6PEMPpsQMOOfp6WLazahWYDuAxDAG3iQeer1LLJd&#10;YtP7tHATFI7tC0hLka3ADae238Oer1GDqJaOnohLKipVlVW+h2sbknTUrpfnq9QeYvUhIHr2nWGX&#10;cQSPEAXIHx56vUH+HZhoMYjINRuWEspCqLkfV3uR/Hnq9XKszG7YiaOgQxRrsG5gfeB8APAjub89&#10;Xq5tJiQoZ6Rj5iNZ9vbdqCLe7cG/PV6uWY4sJ+QpMQEXmzlH8xFIBDi9lU+Phrp356vUG89U8SR0&#10;s0I9+7OL3IBJNgdTp7eer1csTxHyKFmowqJE9gBrdrA2vYfTr/Tz1erFg2MV+JOYKpzAKoMzByCF&#10;I8SR7baWPPV6nemlNXi1PQQSAiNdu7tuGpNifhz1ep+lpq3DpRCt/KRy5Ha3xPtHhz1eqDNhzVGM&#10;NU1UgiVog4NgAD3tf6T+tuer1Z8VpYa+B5EXcUURrt0JPgfr56vVFlxmnerp8NmjVIIowh0uA4Gh&#10;v8Lfw56vUOGSamjaWCfEAt9pu2h1Xtp7f489XqGOjx2qqvJWghcq7HbZdSB7O1u3589XqWWA4zSU&#10;SVBVN8pJaxIBv/fz1epyqa2mxWKRJrFmQ7idSCRY89XqDvEcLw96NKKkssaKXUjQgjQmwPh356vU&#10;2K1MjGgaAiRAGEjAXK2/p156vU0zUdHhgheCVWlaMGUlSSAT3+B1/W/PV6m7FKWGTGo45j+hW5sR&#10;Ykd7m/t56vUpKTEWw+eKspwphhDKVC30c976nT9nPV6o0WPw1NSWaQQ7dxLKCxtrY2056vUpMCxi&#10;qxijgEJMiswH6SMqzC/+E9ib9j7Pjz1epek4ZGQrJthVraWBGmn589XqbqhaQGOtpmUQlbrddfpI&#10;GunPV6nfAZ2xKcpUt+jBVha4LFdQTz1epU1UNPQTCspo7tUMxl1AFjz1ep+p6aCCk+ZUWU7r7CSo&#10;HcDnq9UWtSCeiYTFV3i1tCALEg/A3H5c9XqRAjxh4YkEZ2e8GuQDYa6fT+3nq9Up4vl5keIbBMtn&#10;X262Pb6O/PV6hr6XYjW01ZFS00MkSrIRubbtYG/YAk6Xvc/t56vUduCOlqo/lasbxIigtYixvpr9&#10;36jnq9Wet8umpw2JvaJtwBWxNrCx+m/8eer1IGpENDSyQSqxRCQr6kke2/YX56vUFuZapjCXRQpk&#10;B2g2DbR4nx1I8Oer1IlMcxS7JICoYqzgKAzEWFyQuv189XqSWanpMVbzEYgIDrpqdCfu56vUDuYa&#10;NK61PArKYbNYWB1v9456vUWrOEztPPSUOgLEEEAi4Nr/AEeHPV6kuuN1+HUiYbLdY5E2nYN3tufE&#10;2A0056vUjM3VlVTRfI0l3SYLseQMCD9o/UR4c9XqDzGI45sOp8Mmk/yTgshLAbrXNifDUfrpz1ep&#10;NZ0nq6ihHy4HyoQglSSAfHX230/U89XqYKGlwxJleQoVeMkXIuzC5Gnt56vVmhq6aXDHqK1BHG0g&#10;slwCRcjf309o56vUkmpYMNqX8uX3Z7MjFQSPe+yL3Jvb+jvz1eqI+KVKO1QwFplZSWQEnTsu4e3x&#10;H7eer1JrDKlKeoevKbVJG7t7zKpBAHgdQdOer1SMNFZLU1OJQwtHFZvtEWa4O7sb9j256vUz0+PK&#10;KipooIrhY18sHsdSNq2FwV7+At2JOnPV6nGmxSmqFFLVpsWPczbbqd3a3xBJ789XqmUdTBPh7q4v&#10;tkO4dxe4sb9tTz1er2D0LNi+6UGSNtylb6hRqoHsudOer1OUy1tRXITGqSGRilnJ1t7w8L6c9XqW&#10;tRh0KYxHG6kwTkBnZSQslvtEgE6fDnq9TBVCCDE9xAkiBAcG9yd2u33fr56vU5USVUMW6qmjSIsx&#10;TQKFFyVXuR28dPb489Xqd4aiR6yKqiQFwwRnFmDC+pU6j6xz1epZLH79q6Wwpi0jMbDcGIKi31d/&#10;6eer1O1C1NU1sktZZmi98DS+0+3Q6fDnq9SnwtIaKCCt+2sjMyqdSB7dF8O/9/PV6m7DcSqBVSTV&#10;DM8zTIwO0++njuO3Tvb6vhz1erlBTTVVS6VD+RvkIBUWHvfZHx56vVFrq2npAk0ztPPTsYi8cdxt&#10;JII0JPe19LfHTnq9Thh2LJ/K6uOIsNoZdxt7pGthfwPbTnq9XE1dIrVVQGJkRUZEBstrEG+vPV6n&#10;HBMQq6mCWT3NkiqqBwpszX3WHs8fr56vVNwyOTD6UTQSLMiM24kg7baaAeA156vUKeAAYkn++msj&#10;MjKUkQX3LGw73C6Xa/3c9XqMV00pZliSBxcgnaSQVI7Xt7fHnq9RqenriCWaCu90Lfy2ZT38fq1/&#10;Lnq9TnjOJR4tFHDh9QomdkUEXuwX7Xe3cD+HPV6mfDqDE4ambawPmEAXBBXwJt9XPV6hryRW1uEy&#10;09PNaSMsFVjY2N9VH1XPPV6hR6nZog/qulErNE97OdSLW09nftbnq9RBcTzmIJp6eY3hLNt3aEkG&#10;wHt56vUnkzPFRVEcU8YW4L3NrKGv9f8Adz1ep5pM6UFXIkfk3g2Am9gAwb8u556vUuqGHDK46shV&#10;0BCrY63v94Nuer1KnD8ExirrpYaQl4tlyBe4Hhf8+er1A71bw1sBokeB5KWVtzaGysw7k3uDftpz&#10;1eoqdZh+LV7TT1VYFQshUlTYqdb9z2Fvz+r1eoMcfpdmLyPB7vyciuGNyL+A+89uer1MdXjlfVS0&#10;gjZZnZ2WVBpsA1Hx1OmnPV6n6WpxHDY/ladTuB3MBY6DXvfnq9TtTY3mOrolmanP+jFEA0BZSb/G&#10;x0GvPV6usQzjjm2V55VkSRlGqL+jPY+9tuQND9fPV6kbjGPR4nA0kIsIigFiCGYE6/USDfnq9SZa&#10;vxSpcUzvtnl9yRNu4j439nx56vVznrP6v5Zmq6r3pmmkpzCbk+Vt0a40G437a2789XqB3FM0TU1G&#10;lTDGHWZPLETuAVJGpPc6H2c9XqDvMmcHrwIcQIiEat5gS1l2iwAOl9deer1F6bHqp5KiKRiaV33R&#10;XJuLfaYnwA8AO2nPV6h96Q9RpsqZqoaisqbrVzRqjnaAirpqRawPtNzf8vV6tlHKuY4cbylTYnRg&#10;GJqcNGwvbQaEjTx56vUQXrnPi1ZjH+kr7/vSEoSAWQ9zf6T356vUXWtqvnwMWptyOu3cykHXUW/v&#10;+HPV6g/WkrFqo8UC70JbzNBfuTe/tsOer1KOuxR5JElgEjPMEaP2Lu3aHW99D+p56vVAxHNApKMi&#10;SWRY0U6Mu4hrgE2sb6+A/Zz1epGtmmhrKOSrUPIE2Ah1IaxOjlbX+P6k89XqTWaaz5eumqXRmSWN&#10;JNyglQhsgJt2INhfnq9TFQSYW9HJGkZKy723k93ta3tOnt56vUnaeux7+XrXIytJGWXSwK2Ol7d9&#10;PEnnq9U/HserqynFTURoGAK3VVG4203DxPhc/t56vUF9PiGIUMvy0sd0kJFr9gQSdfoF9eer1MGM&#10;ySRVTwUJBVvda5FwD2t+fPV6k7DaPFp4RYqF3bO9gLnXvrfnq9SXoMTkp8Un3J5dMoUyaW3uWuSP&#10;q0vz1epQQpS4dUCddwNW24C+4gk2Cr7Afb9J56vVCxeqFLmhqeWMM0TAHsQdOxtofb93PV6mjGKi&#10;OlxNp4xYNtClbkh7kkW9nPV6sOZMKq8SxakxaiqDGqAGS3ittRrex+PPV6nrGsQp8BlhSo+1Ddi2&#10;lgLBh9Rv3Ht56vUxZhxyrxfLUtXh8m3ffUd00/dA17eI56vU2wQYnNgkdbNLcIoJTZcuwPukgk2I&#10;056vUtMoGpV46jNNQwZy9lsANvhY2vcD2n2+znq9UPFsfklrzSoh8tGYRudCFLWufaDpz1ernAk4&#10;rmNcbQvYKQwPbsTtJJ/X289XqWPyYgpaavrC22fegJFyDcDbc62PPV6hYXK9TXRR09GvlVSKrO2v&#10;uq4utjcXFhpz1ep5wfBIsNglpsx1caydhI4IBJGmmuv0c9XqmYDk6dKz+WNLvglKX2DQnuxBIv7P&#10;Z4/X6vULGWcpVNJiiwYjCruWP2rgbRqLdu3f+/nq9R4si9OI6rDmpaFQwUoZbC5AB8D4X1H8Oer1&#10;DrieGx4ZBUPSqGkRWTUWA0H+r/A89Xqeel/TyCpJxDH0JcEst9wLAi4P1X56vUOlFl2DE3RMOX3V&#10;ZtxNr+w2P1c9XqGvLdTT4fCuDyB3UXZSbmwN+/189XqWNHTxV8+6sCsnuhfEi2729xpz1eqRjlZH&#10;hlFNNR6qAUtYDXwJ7/lz1eoomfMSmgpKtMWqdLkgM1rE3sBc/V+uvq9RLq/MWNZnzXDg2Fws8UZJ&#10;aSyhWIA3W01Pa4056vUeLJuXaPL2A09bVI6OACA32idT4eHPV6iherjONXjtfhuCK/lUjGQSyM1g&#10;ihb+C3+17Pbz1eogucZmo8MDpKdz6KoFzf26a89XqKbj1RT4tOtRXKSkCsQGVhrc6kHsdext4c9X&#10;qBDNOJQmZWpnWSOWxIsQLr2sfb8fp56vUnaOuMM6183uMSQi+DkG1jbxt7eer1TsQzTSJvmEiptY&#10;fZubHS4tbt4frfnq9TZW9SqCamabeEUKV8LtJf3Rr7e3PV6gezlU1NRTfzWpBWNQWKdz7QbBe9id&#10;Oer1A1iFdW4gjVlKn6EMrRgizFtBcg+I9nPV6khicy4oTSNUXnNh2uxIvoR2156vVibJDOY0xS6Q&#10;oVdX+IIvc99Oer1MmJkMlRWQhQUlCg9rrY++B4/T9+vPV6nHBxXSQoVnkhRl2sqkXvc9gQdSPEa2&#10;56vU6Yjji0NLNEt9zhIwxW30kEePt+PPV6mALSYhiS1sdWzMsUimHaNhYahrnXcD2AOviDpz1eqD&#10;iFIqVHkVzAMY1CFSQbm5AJB7jnq9TDiUdLS7UeCQVCWHmlgQ4tfS2ptz1epFVmK0lZLE0n+U2nX2&#10;a89Xqa6k08oNTDdlTdc9z9A9nPV6k3FB7xl3Eu/cED3R3v8Ar/Dnq9WSVhBWCZzsUXVQCdbr3I+P&#10;s1+/nq9WFnikMRU+/u2/Db3N+er1T1p1qJvmdoBAZQL9x9Xt56vVx/lmH4UymVb77naT9knwU37f&#10;t56vVBqK+irCJGYKFLbQbAgj2/Rz1eqC7yCNknG+Qahh4gai/wDRz1epvxmfBSRQveVSvmBU0Nwb&#10;bToRr2seer1ZUaEK0CiyqVt7bWvz1eqEtQs0W6qVZGLELtsbG5799Rz1epvo5LyGfEyCrEqgGtgN&#10;dR8O/PV6nmjrYqajCzqGLyEXUfaPgT7bjnq9Sup1oIS0BB3KVN7jW/sHw8eer1c5pKaGdqQPfabm&#10;1jdWGl/Hnq9TNWQyVFVHS06jax3A28b6AHnq9SXrcDnxCrenjJaNGBcA6hh4fQfYeer1PNNVGCQU&#10;8/uhTdTbuw0AJ8dNOer1Oi1q09V7uvnMToPG2t+er1KNsYNKRKUC7yAotqdPEDnq9TlRYhUHEIKd&#10;3XyWb3hrpp356vULOU8Rippo0Qr5e4/QCSQB9Fjbnq9QgSU+FU+LyTTxCSVSELIALqdR4fUeer1P&#10;OUZqE4g9XIV+XcPGpDC4a9wLakEHueer1DTQ1dElJ/LZiHaWxvowUi+pt4E89XqDDNGD4bXgUah4&#10;ihspC3sbhri/hz1eoD8byGktVJK1XDPEu4G27ep9uoA909/jz1epATZZZKMfNQ740VlDE92vp8dB&#10;qOer1BviGE1FZE8RX9HYLe9ifYfr+/nq9SFampqeklpdd8BG1GsSDfvf/WGvPV6kzDUVKURqVQF3&#10;3at3UKSbL8NP18fV6pMOI1E6pBJHeWRTbvt3dz9duer1YqJaqc1G+NVewbboACbjT4+PPV6m1C1P&#10;cVqMHKFgzgWW19O/duer1RY3hr3SQAxlmK7SSQSO7D6L89Xq6p6c1Aq6JxfyDuB0uLNYm/jfnq9U&#10;qOnwpKbyvMKzIxsQdbkd9PZz1erjVVU+yMSSEzbFkUkn7Xck/QOer1dI8dR5OImQRSB0JY9tq6Ht&#10;exvrbnq9U7Hq2KtvQsxUKvmlz4m+n1Ec9Xq7p6l8Okgv71mAJ8bbdCdbWPPV6pdRidYit8tEyLIN&#10;pIsRe9wfbp7eer1O1bC0GFQyySm7L7+0A7tNQdPbz1eoPauUVMQp44SlgSuutr3uR7fDnq9UGB4j&#10;M0xAAtoD29nPV6pOHRPXOELDdGSyqba21IB56vVGX9HUeci3IZrjwH3dxbnq9UnE5opJFNOgjVe4&#10;Ggudb+0jnq9WaF4JI44ox+kZwb37eGtgBr7Oer1KCWJ3nNDHGFkVhZh3CjUkH4nTTnq9XKv+Wr6B&#10;62QsjhhuX/Ft8Bf2+3nq9THG8cUoeIWBS43WJL+AP0c9XqyUstTMGlqwHAIuWAAv7FPtHfnq9Uip&#10;ejhmVFjDOrWuT9m9iuniPo56vVjraiRFVQ6bE3A7e9jrbXUG+nPV6ofnD+ZRSxDzQrRsAdQLEXBu&#10;O3hz1ep3koqqv3mjVUuxJs19S17D4fHnq9ThW4bRMA0Ft7IF1Nzcakg6fVbnq9WCupIXqVcuRGpG&#10;869zot/o7c9Xq4UVW6YjMyfpNhRQDayjUafC3PV6lZHi8sSlnUm6mzqLqCDbade/089Xqc1xJGoT&#10;Lcs6lgLa69xbnq9SnwySGqpYa+pkBEq7mj7Opv4i3jz1eqS09FCdzMW803F/AL3A+B56vVyZJ6qN&#10;ZKdgAAdF1tfXX2c9XqU8CkUUM87AnRSvsHw+PPV6nPCYqauo6xmKx/y6eKKUEWLLKhddg8QLakdt&#10;Pbz1eptxCGGpplKk7gWAHYEXvrfXnq9TNslpahJIu7K2mvYc9XqhirmxceWn6Iup3gi+o0vf489X&#10;qkUiOlF5EYtGu5Te2h8bc9XqfaOamq3WM38tksGK+IPt+PPV6pPlGpLToVjdGA2AWuBpe1/18eer&#10;1YqvDMQkhvQqskquCRoTsY2YkC508NOer1NVXUpBP5jtYRrYEADS/bx+vnq9WOKZJ6mMFgBJ7ov4&#10;Mb/G9rc9XqlPTSpZGT3nY2HgR2Jvz1ernUFYWdJCI3cgADsAB428Oer1NhctVs5AKKpHuka9yb29&#10;h56vVynjQ0ENZBdvNckqO5NhYAHXTnq9TtBto4oJ3VWltfawuQAL3I+Pjz1epT4KrYkwkrLlCpAt&#10;YbdfDnq9SlkwWkoZ44qZgwZSF3alQDcknUa+znq9TklCtT/o8TxrKCGN9Pd731tr7B+3nq9T3lXK&#10;dTnKtkwnD5KeKpiiqajfVVEdPGywK0jDfKQpcgEIl7sbBQTpz1epD187VUiS0DEgMCQg7sDa3a5B&#10;++3PV6lbFPNKzyVYCb9wLC+i7TuOpvfw08eer1Rf5hUJLDDhux4Q4VlcbSQdAVOtiPz+nnq9SpWs&#10;WnxD5eaoDiMk223ub9ze4Hs56vVkxM7oEWGZR7gZBGQ5uT7wsVI19lv2Hnq9UaOiqaGP56cEBgdt&#10;7qbDX7NtB4D+znq9TfVV29pnZriRAzA9hcgD6+er1RaLFvkpXVmBAZCxJ0uL6D6fH6uer1Tnnp8Q&#10;SSWhqEVInjZhqWO46hR4Anv7Oer1RMSxIwYgggXaIiqsAoa12WxPwHjz1eoQqWujw+tL1MiCyF0L&#10;W1sLga2sSewPPV6kRmDNlZWtLUpJ/vRcEk3DWPYW01HPV6kdVYgs7x0NS491NpBtYAXNwSe3PV6p&#10;WF4/h9Is1JPKzlZAEIsQbi+puDp8Oer1KfC8UMVWKAgB6hgA9rizA3ANu4/XTnq9XOrr6TDYI6eG&#10;INKS6kNoGse99bHuRb7/AGer1IDFUoZlesaGNS7bQBdu2oJvc6c9Xq9guVTixjbDVEjzyHYpsNoG&#10;jA+Oo7f0c9XqVlRk7EMKvIY1MBja4t7wc6XJPh8Oer1A/i9JHFTrI6btx2t/H6rHnq9QTV6O1Z5E&#10;aCNTf3ja9j2Gp8eer1KfK+I1NC609REpWAgqE1JFra3sBc89XqGGmxPCJo0wahQoQRMxPvFSftDd&#10;t+yT4a28Oer1TMTE144ZUGyTt4nd3W2l/jz1eppqMMcVqsWHmR/aJHbTsD9PPV6kxVU8U5YPa8rb&#10;re3Xw8Neer1IbEcOlhxTeRaM7lNrbVt3PPV6nmiqCFjhJ8tQGIJOht2Hs156vUuct5ljwWsSqkhH&#10;mmCSGRSSVbfcA+0EX07fHnq9XVOlDNuejASWNhpY2UE6qtx2H9nfnq9UHGY5FqjAg/SbWFrfcb25&#10;6vU0O0YjSnlFmQAPcdz7b89XqZ92+TyUvcbveNu9vDnq9Slo6p2p4Ff3Gi3Ekge8Rr2OmvPV6nyi&#10;r5RUWaQjzFOw9tbX/Ptz1epTUInrMQhhqjuKpdlHa/e/xsOer1CDhdC9BA2MxPvLqBYgXIBsNPH9&#10;fhz1eoScBjxDFoo5ViWGRWJ26n7X2dLDTnq9XDGsCrVrPMq4gzFgpewGzd4i5vYfDnq9UasocJwm&#10;iko8SjdUS21lUsJGJsGAAI+JOgA1Ol+er1BtWx4dSzvh6bikoZ7jwIPiRpc89XqbEpqCBIop9zLI&#10;wJQEhri+pI+Bvrz1ep0jkf51qGMrMrAMjXJAt3F/6f6eer1P0Rlekjji0Lqd7LoFINjYg63HPV6l&#10;RWJh8eGJ5Ck7RueTwNvduba3F+er1JtBjeG4Z5zSgrJK2gFyC501JJIA+oc9Xqe8FqlnxNYn27mj&#10;ZBqNH8e+muvPV6nnGp4osUpqeohMqmP3pVI2owNgpvqQf1+Pq9XNp5MXSSnhkWldtvvFb2tfU6g2&#10;P6n2+r1OKSmpo54MQlUsgH2FAB2iymw/ib+J1PPV6k/O88+GK8km7YNynS5sfyuP1156vUosOevh&#10;LUtRtVlQFSCbf4r6/dz1ep9qJymFxTVAU7Nwt3JbcC19LePb6eer1YzUrV18FRRhVLtssgsN3e3f&#10;wtr/AG89XqzYV8tHWVFQ0vmq6ggbgQHN/eXwIN7i3PV6lpTOsOIKqsHnpowwYdmJ7BvDWx56vVjx&#10;jEcYqZpWjpoJYXjInYAIyAHwAQg6a9x+d+er1IxvlmWM4nMEpAxAY6KtgTctcfRz1eqdFWLRrLiG&#10;HTiYKgaMLcAqR3B8eer1TpMblesghi/TRSJ7+l/fIvtNwPD2eHtHPV6nCmWh/mElRULt2Rm1yQAL&#10;XsPZbtfnq9T5JW4U9NEzvZYwQ5Ue8CVve5H6/Vz1erBi8VDjM4o2LMiRE+aSpJa5sBcHw1vz1eoL&#10;8RyPlChw2OuillSZmfzBIdxLaahtLAnUADtz1eoMa/IdJHOKfyyGIEjSqp97cbi/8Po7c9XqTs2F&#10;5lwTFVo/LWNJLGIoTYi5tpawIH0/s56vU5YJJVw1Biq5i9MWZmXcLgjwXx7/AE256vUrsKxzC44z&#10;HNHvk0CiwYKO50bQg2t256vUjsw4DQ4pHUMFVQTq6gAqTqBbw+P93PV6gEzfkWKmoUrMPAaRC3mj&#10;wAHax+j4a89XqAPHssYlixllgZUAG1r9gO/f4+zx56vUHdRQUOEAVKkyoGUfAsL3HPV6meJ3mqZZ&#10;9wRb2t7fCw56vU5nDFqKiKqlfy97WY291SBc+w256vUo56GYSNSgB49NthY+9r4+A56vUw1VBTy4&#10;lHBHCzKzDewY+98APDTnq9QlZZwzD4JfLjV/0RLISxte9gNPZ7Dz1eodITGUkak9xYY0u7eJ8R9/&#10;69+er1CRTVLVaK1PO0BiRQCoBuCNVUkWse5PPV6pGFQz0dXK9V7+/aI1v4jUk6aa+HPV6hGmxOSa&#10;gbco3qALAC92Pbsb38eer1NK5ibBZjCl/LYEsBYgtY3HfU/D6Oer1Brm3qNT0uHSrQsVap2qT9ll&#10;A79tRz1eostZninr45cKmmPkMzeaHYg7vAi+pFvG/PV6mQYxuqY6eEmQNutY3sB2JPx7Ac9XqUuA&#10;9Oa7G6lsQi8xU8xZbC9mIsLWsRYX1+HPV6hew/pScNjvOnv3BAW+oJ7+3T9bc9XqFjCMs4TgsdGZ&#10;IiZmJO62pNvb8Oer1LajwuFJ6nE51Alh2u4C6sNbdz9XPV6uD4UMQRjQ38uWQyOBYlQFA2g20F/1&#10;7Aer1Q6ePDcNmvMxYhXXwstwLWtYjnq9SgjzXT1GymcX7Dd4WAt9N7689XqhV9EcTi84xgSM+4kW&#10;DBdBa/x789XqHLob0srMwYtHhdXTq0byaz7d2wk/aNu4Nxrfv9/PV6rSc0Zeosh5TTL1ArRBoVu0&#10;RBDMg1JBsCTf+J8eer1VfdSMzU+I4oCXZwXYMW965UWIBFrG/wBPPV6iLZ5lpVrjSVEDKJWcr7bK&#10;b6H4/wAOer1A5VVH8ydqhQTFEWVfj4W+o89Xqa2oVpY4qt0ZGN9h73v8L6256vVBeASokayAEG7G&#10;32je+tuer1ZHgj2kzAg+Yu4Ae0fT489Xq4tUxiIJCC5jI0tYH29/YOer1SqappJqNI47hwXdh4hQ&#10;fDx56vVjaup6qDbS/plTaTfwN7gEfA/nz1eqBSww01S1RGvvSDdJ/wAS07G3s56vV7FHrWxqlpYL&#10;JGARKAoKsCtwSbXBHsHfnq9TXVVtmNM8kZ0Yx+79hr6XvqQTpbnq9SWE1VLVGqxBkjiYqRtaxuGt&#10;a30d/q56vVNxHG6eYItIlliJWQ21Y30Nvo8Rz1erjiVTQ0tGtXEoaTaECjQsuhuPZbnq9UnDWWZn&#10;llb/ACgD7CTYKRa30+3nq9UPFHpKp4oI4xFPKPdlIN0bwue9iPZ+znq9TbR1PkVFRLW1BlZVQC19&#10;pNtp0HPV6sMldU0OLe6HWlksFA7Hd7fz56vVOkaGtl+YkBgVCFZNNdvj4DXnq9WJZaSjeeoUtIQ9&#10;yqaEq48NPDnq9WOsr6bb/MKP/JIo90izEk2sfZ8eer1YqZIvNMcqCOWpJKjQ2tbQHw9vPV6nuno4&#10;zRx01dYRAuIwDc7gTe4+J156vVIpKUDDD50CO6A2AN7i5t8Aeer1RUwaE0SwSIFiuzsFJupJOlyd&#10;RbTnq9TTWUkEuGx0pkDS+Yz7f3glrXOnx/jpz1eqBhJhpaoQ1T2J2n3bd9b3+rnq9UwChw2SamgU&#10;lHl27zYkEHQAewn289XqiU1Waevlj95YJZQ1r9mHfX+HPV6nHEJKZayS6iSOJwNptZiQDc3t2+H8&#10;eer1O1VT/wAww2eNE8plW666G9ifb8Rz1eprwuHyHSPbsZFLbO5ZTfx1sQe1+er1TXqaWApHNBta&#10;UhXNrkA3t+f5256vVipMOikrZqmNvd8FItZtLsO/s8Oer1NtWK3EKuKWYI20soY300/eUa6c9Xq5&#10;w4TX4w0VVLqqkBbg2NjqexBB56vUuMBwCamiaoEBZy7e5oN1iRoTpqNeer1DplTI2FVV5KAbXDBp&#10;lNyd1rkA9uer1GIoOmUE1HT4hE4vMwuotfQXBI7g89XqN5kzKyU+FboqfzHuRYobqBbVbA6+P625&#10;6vUZTJuArhsceIGJkL7gSyG53DQsDqD8Pv56vUYrJ2C0sQehpo9izmOTzGv31PvaXtfwsfy56vUL&#10;uBYTX1FLFUVUZEu6QAA2Fj3t46Wvf489XqEHLGB1dcqzqNkEDMArjViCb9/bz1eocsFwxZalIKhH&#10;BUalQb6ai19Oer1L2mebBJJJ4kvujYBtoJJJ8fj256vVASmqahQ0loUdipQa+9bQkD4jnq9WfEsr&#10;zV8cddV2kCrfYhBUAan+F9fb8eer1NUmC/zRTJSEqNq+YLAgke34dxbnq9QcV+Sdm+SmqhBC21VU&#10;qSAL2JsL6X9nPV6mfA8nqspnqJrzkybGJIBa9hpfXTnq9SgqMPnpalKmuteC7FDqWXxA8de/PV6m&#10;Py8Tot9QNoSVXCBr6t4Oddfbz1eppp6mulnjpJbTCIq0jiw113C3f2+HPV6suNZjgNEKZ4yp95Ij&#10;tvuIAPsAN9fHtfnq9THU1XywhhpSsjK8ZD6qArC7KttNwvz1epwq6qoaWlRyJjNGFc6EAq3c99QO&#10;er1Y6rNnlVRcSgRG8JXQEEWGll8bfnz1ep9WukkmiiEi6MHueyqNNv089XqbP5k4x2orJS3y/mEE&#10;LoBt00HsN+/PV6g5zdiHzECQ0XvX3FRY2BGoOviBz1eoCMyYW9bi01TiUwJCLtQ23MVIJNvC/PV6&#10;gMzJE1RDUTeURUzOXkBFrhT7nc9uer1FpzdhdJiKtXUkKtAWaN/L2khwbPc6/Za4+H089XqLHjWH&#10;VlGWGH2WylRYaaG1xa2o9unPV6mqtq9kfy9PcQkAOXN7OANxJFrgkGw8Pae59Xqj1ePUlOsZiKl4&#10;920mwIB72Judeer1PmGZxAVqqshhdgoRZDId972AsPC3PV6ssmbKCoq2gxGkk82RTEHSZVXuCrBd&#10;XO3xtp+31eqEcUqZKyMU77o1Vg1iSCLnUn2jTXnq9SNxjENx/RwmdVsXsbC1xY6gk256vUlq6nqq&#10;hZXg1R2LFRbTTQG+unw56vUkaqhqC4qonIelJMYvod2jAnvp4D+B56vUyYrK0UTPUpZ7qSSfA+Nv&#10;hz1epvTHHpUeGLaSCpsRqR2IA+Pjz1eqJV41EXOJQxhZrHcQB3OmvPV6mafMj0VOtVKkc6GRYdrs&#10;wPv+6WFiDceHh7dLg+r1OsuILGIKGkCqgYqfaST3Pjp+uvPV6k5V4iZJ2JG7YTY+BJ/Pnq9TetZT&#10;1SBEdaZi4X3xf6fjr+3nq9UfEJS03mJf9G1jbx9mvx56vVIoMMGLeZGaj5aQ+9c3Ave1tAe456vV&#10;jp6ALiDwSyByTZrajvofE39nPV6lZSYaI6gy+WzlQSGBFgO2otfnq9TlFhL0zCOrmv8AMPddvdVA&#10;7d7fr7Oer1ZEwh40dacMyvpvF7gHxJA8eer1PlHSPSUfy8Ee2VAFIYht3xv8f4d+er1KTDYJ5ZWp&#10;U/yiqRoBdjewQDnq9UvDMQpIMOl3I1mYgBQSQ32Tew7A/Vz1eqfl+rrJq9knAKFRtbttINgT9XPV&#10;6pNdjZGMTgP5kktlLL8OwA7fTz1ep3efEI3TD/L3CqB1NuwtcnxNu2n7eer1OWG1McFPFgpQ+XTH&#10;ZGpFwiEk7Vvewvz1ep1WCelpVrIZ1dGJSSnYe6D4uD3NvDnq9T5gLJHOKZGPki493W+43tY3sT20&#10;8Oer1S6pYKqGor8LDI8bR+4CLt73vA377u37R3Hq9Shhq5nWSSOFEFR7lib7B3JUakEdtDf489Xq&#10;k4bitDIrUY1dCUHcXA7k89XqW2AYPUVMcscSyS7iGQm4UW1t7LEnx56vU+LMmBvNUbxG5hRDt7Al&#10;rW+jnq9U6mXBWEseJqjxxuQdwUm5Fxp3tfUX56vU+YfIYpamgpXD0xjVtosCgNwBbwGmnPV6v//T&#10;0+fUVHSyZ0qKWlK2kA8wqb39wbrEdteer1FveuRKtYqVjddqgX7t8Pq8eer1bAv4aNVO8NJhMFSq&#10;U+8yGRhckoL7Nx7HcxFvZe1rc9XqvMzsKubDqf5eI1EwkBAXVmBDfne362HPV6iv4ipixaGOOneO&#10;VCVOpUEm5YsfvFvo9vPV6obQQYgs9RVvvliV3BUEBF3e6o766anx+F+er1IPGMSqIaKCUNeVZGUt&#10;rd4yQfj21HPV6ltlDHGp65po4iIoIish7kuSdttT7eer1GPo5Z1o5VlP+h+Wm1t+4Mzfav8ARp/b&#10;z1eqgP8AEUlNVNVUjSAin3+UG1LLuB08QQDpz1eqiWeaUVn+kRO8u0oG1G25N2IvYgi3h9fPV6p6&#10;0VQId9OQAjKCGtcqPD7uer1OVPW0s6yUM6CF5UAjLWI73JIF/u56vUcP0zRmLF1NAqgl41+yCD3v&#10;ewv2HPV6ruJIKDDcIiEQC+YoGulh2Nj4d789XqLz1devKw0OCRrUxKx83d9krbQg6gEXv/ffnq9R&#10;dcMGHVRmo4/eKXiCrY/pLn6j9A/hfnq9RqulMCQOgip7xQqrOpvudrC5bQeItz1eozFbW09KtPRU&#10;sX6ORjLtUXKsRfbuOpA7AHQG/t56vU443j8kGDyVRHlhYmG23vMx0v8ASB7eer1VB+sXFKNYZKun&#10;m/QVBRVJB1chd1z7Qew56vVWLJW09JIEnBPvbVIubkHQdjz1epXZIw9DmWiqdrKtM+/bfxckEn2j&#10;2D6Oer1bM3olkxHC8sQ4jNUyCoMjhf0fu7LEBO1u2pv8e3bnq9VlNRiS4rC8JVI1QDfIwAYALe50&#10;+HYA89XqqS9SGdY8NMtWYxK07uoGo1YG3xN7XGns0056vVWfi+MXqRT1KG8lvdLDQHU2F+er1d4Z&#10;8hTBIkVlZXDMxJ0GttNdPjz1eqS1ZWjMh+TkjMUaLayliWa9yWB8NLC3PV6skWIR4c5pKpSwkb9G&#10;xvcubkkX1vz1eoe+nGI4ziWNQGmjWSFLFrsUfXS40JJHwtz1eq63oNiseF4DDTtZPOI1vcWsb3Px&#10;Ps9vPV6hwxCpqliGJy7YnUgaG4UDUffz1eqrX8QTqHJSYBVSQz7Fcm0X2dOyqt9dbk2Nzrz1erW3&#10;qqiOWuqZJUKh2AvbT4AAXOnjz1epPxwRzUjU9NtR1dlCkgaDUEe0Hnq9XJBBM+yc7ZY7A6DUagc9&#10;Xqsy9EOVqaLFIq2uUeSwsj/HvqTYc9XqvOwqqNBgTUsLeXFAgO4DcWsfboL2t9XPV6sdNjk1HJRe&#10;/JURSh2lWQ2AN9AlrjtY3Nvo8eer1P6Zih3LWVImELMsf6K7AHtqFBNh7baX56vV3/WKOrpJZfde&#10;cySRxu9gsQiN97fAnTTXnq9TdFmDF0jWsxZU8yZhtVWuALbiRcCxv+uvPV6lXl7DauurKPMZRoCS&#10;5jbS7ncdwtqO2v0Ec9XqMNgsy4bRKGj0F9QdAToST4c9Xqx5nzPhWDYRK9aLKnme6tiQACdDfxPP&#10;V6tWT13dX5M69TpsJw9ZRDSSPeNj7rMtgCBopFu2p56vVXfX4tJBVmkqB/lQ5VbHsP2g89XqSUAr&#10;JZWqZxtjS6up7MCbg30Nhz1ep4euTDW3gF9wuAOwJNtOer1SBVuVLzH9Gt2bW2020B/p56vVOweZ&#10;vJqDi0RJuhiPaykeFv289XqsO9D3T6DMPUCLEMXhkmhhkVYlQX1JBDNYHT2+wa89Xq3D+mlS2F5Z&#10;p6CUrHtjUXIANxpa47/Dnq9T1mrNyZdwSV5GEkgRypWxJPhcbdPHnq9RL87dX5q2p8iaRSrFTZbK&#10;SexA+jW/PV6gFm6xtueCFjtZnQWuSAbtf6Lc9XqwrnWKtcYjTqU+VAjeTQksxuD/AGjnq9QFdbM1&#10;02F5QqQ0pMj7iJ5GuSbE7VN9O3Yc9Xq1r+pGIQV+MVc/mM95nZWclrXb2tftfT8tOer1B1NV4bKf&#10;Iq5SnyzBtLkE/wCEjxGvPV6pVJjTvuqZVMcMW8Dd7ot4d7c9XqnYNi2KYZXpWUAaGWoLpuB8CLXu&#10;O4I/L6eer1bGPoDqC9BTEwskiKsfvfvMbHePhrbTnq9Vz0VdQLhaYbGw8+Ili5UkE2tt56vUAeeM&#10;xrhDmKMGaaYlNgFlBtYa9jz1eoDcwZwpGqIsNxTbHVhit9CQy+9a6kq1h4gkc9XqbYswD5+OCkW+&#10;/cC/d203bgPC5FtOer1KH/OktO88hUtDuF3soclQP3SNBe4Ot+/w56vVjqs54LiNVFUQbQlQtpVB&#10;0BuLad9Ld+er1dtNhjSApOJJFBNwtwde2pHs56vUzY9XLh1RLRRkSCohIQnXY7HQgBb6H9deer1P&#10;mUcXgQ/OV5Mu6JEA1FzazXNtDfX9b89XqbM5Zqy8MInpwp94NrcWDW0C+7e/089XqqQ61ZmjSvWi&#10;xMttV1jMguSwvYEj4X1toBqeer1FjSKeatm88KiuzbSpJD62GvgR/d4c9XqxY5JJFDHDOfMEhsCP&#10;AA2I8fr56vVimjoqGGOlCmVZtSe23uNSP1+7nq9XCSDD42WjmVBvazNpbQEjX289XqcKSlo6CqV6&#10;ghrKbg+N9QdfZz1epxwGZo6ZojIrm7ncFAt4gG/sH389XqDbH6x6rEZ6RD/pEaBy7A2sb+y5/L+P&#10;PV6mOnpfOmvGu0A31sNw8fHnq9QvUdBHRUoeZRKkibgRoQvfb9I/Pw56vUxVcSz+QMP0IJLroDfU&#10;X763HPV6h1yPEuHYdeKJiGIjKKtypPj7tyAfb9/bnq9QvT0IrxLTvdFVFIdilgSDcKB72hGugPs7&#10;89XqbpcvwHBoYZZynlMjWGpLA3sCRe1tPo56vU0y1M0dNNXLAnmwyqYyvhHtszOLaEHQdwe5IN+e&#10;r1J8ZnqnaeBJBJGAVQa2Nx9qwtYqfAH6/Dnq9Qf4tXQx0hja4klO/W9iQSLXv38fu56vUi8Wxakm&#10;pHXDlu99jAtodPAn2dvHnq9SYFDPmaUYQ8PmSQjzgotceX4i19R8eer1PFFh2MU1DPFgy76udRFD&#10;uUuFdz/hGpFhb+jnq9UkURpas/OAqUVV2uo0kABYjQXUnUewaX8eer1TKDAa+onKKA5mUEubWFz2&#10;BGunPV6jL9NsGm+einnUyA3DrqNzBdAO1weer1G4yPk2lxLERiNVGYthYhbWBFvd0v4d789XqWGM&#10;ouHyRCFvJTZKrILMHOupN/dPsA56vUB9VhKyP8xOrPeRx5drkADRiTZdSdADz1epCY5KWrvlYdEj&#10;27NbBiCd1zpcjTv/AB56vU74BB/Nc10kWIQJK0JBj0Hja9iQdfZ8eer1WV9NcKfC6cYjKGKxguQ4&#10;+wLE2I7EXPb6Oer1Fr9Q+YaKgjmqmQl51kYl9NhJuml9NL66c9Xqpk6q401TWedUyLIsruNkYIK+&#10;IZidNb/T7fA89XqL6tZJFMY5ZjLT30W3Y+z6uer1KCKlpsUCylCqoAR7LjXU/Dnq9XWHSTyQ1M06&#10;7IkcXXS50+0Sfb/Dnq9T1gL1uJTGQRjajgAWF7nS5I1I9ngOer1GGy107o8ThjhxVLe5YObgi5uQ&#10;pHa/PV6hjoMvUEGGHDacHy1Is7ak2Fh37jnq9QaYqcHq8xRebII1jldGjNiGIJBv7R7B+Xbnq9QX&#10;ZvgoaKuiloIxJ75VwtrKt++vbX6+er1QqWhjxOviuVjVTuF7CzeF+w1+P9vPV6mPMuK0FMk9HVOH&#10;giIVivvEMCfZqLePs56vUFNS61jeVEAE0Gve1vZoeer1LHL+CCWqSiLWjsCzdwtrmw1tr+fPV6jN&#10;YLgVPgWWRSx1kaNNcxsWJcsSW+yATYDTTsLeGnPV6kLmTFJ5VkwmR/OkYB/MAOpX42731156vUnc&#10;r4lEJZ6aQ7mmjLEk3I26HU3OnPV6njDqaWClnkpH31EjKdqAi6k6+93BXwt9456vUd3pea1MDFT5&#10;KpUTHaoeMNZSPebxBNvZ9ehsfV6oslbKcT/kEE93LPZiLKQtzYdxc9vieer1CPHNLQ0KruaOWIbw&#10;2mpt4mw0Nr89XqI91blrqnGZv5nVje7eYsfcqjH43sD7fHnq9QFxz/y+uiniO0JIbkiwA7E37dvv&#10;56vUo86VOG0eWZaUO6hiXJOoZib3sdRb4duer1EnzLPQ1cq/ITJK8LlmAvofG5t4X+I56vUnRS/z&#10;Mx09PC0gUkllWw79zfX7uer1QMWhmjPzE1ow5F4+5000PPV6mmZ52kEtMLIBtJPY3+H0c9XqjUhR&#10;KwxSFlUe6Cp1FjofZbnq9Qw5brBUUzzbiyIdim1gdQTbnq9UfFonmmvK5Vpd4W3cAeJJv356vUKH&#10;TxYKJVXE6gHYdokIP7x0BsCfpPPV6jHxx04NOKeMGMOCSp7nU6XOv089XqVdPkmixisM9SWiCgXI&#10;UHde9xY20Pieer1cqrK1Jg9MtBSQ7YoQUisBtF+wUWHb7uer1QqTCZKtYoIF/QxkNKT427adrk+3&#10;nq9UmsgbCa4/MR2iJRo/iQb3Onh4D6/hz1eqXjNFJjlN8yIlR7FWZdGGoN9exPbS3jz1eomua8tw&#10;YTi1SDF5asTsA1Ntbn7zz1eoPsLq6ajxCTCfMZmb3rH4GxAPbUa89XqGehYz06UVMwITXS1gCNde&#10;er1KuhhpoKWadiE2/ZBFi3hZdO4789XqCnM2GitnVpRuUEsbakX7Wtz1epCR4YzTx1BZlTzCjKTe&#10;1zYE/A9/gPr56vUp/JqqcGGEhY1JQE66/wBp56vVmgqG8hqPcUdnUsQBbQ/t56vV2ailZi8MrOq7&#10;tqsAACND256vU1VLTrUqUnkCsC20EAW/j256vV6nl/TNIVsI7hO/2bak/X9PPV6lFSz07YeKqS+8&#10;KPcPgSP2c9XqTbTQvDaI2ZLgDuRf+Pw56vVzjkhmUISyhWVu5vcam47a/Hnq9U2OjpfMFaPekW2p&#10;7gX1+/nq9TmtbJDFJtCsxOg0974c9Xql0tdTzBt4aM3UkagC3cA89XqXOFVMxpo4aYioVRb31Dbb&#10;G4te/PV6lfh0slVOvnBUMbnw/d8AB8Tz1eoc8pw04xGnKmxS4Oth2JudNbj8+er1GVTFsRoaKKrm&#10;cJTbTpstp9nczX7a9iP4356vUqcHSn96JkZQ4uHAJ0NidQunPV6hPw7BqipSKWGQGSzIh2mxHbUf&#10;Hnq9XqjA8Vp3jqZFaGSLaNjHar2P2gO3Y3vz1eoZMFNJiGGtQV585fOjXaR+8OzD3ewOtxz1epEd&#10;SOlUcsFRiAQq8u4AAix10bt49+er1V1ZjyPimESVCG8KWINyNTfWxI1GvPV6i65lyy0OJrFAnv2L&#10;3cXUs2gJHstz1epNUuC1VJHLBVopZW8t2AuPD7BGhHxH9PPV6mquR6cmohi3FGaPcbiwI7gXtr9f&#10;PV6sdLU4hTQkUpJEZAO3xPj9fPV6hfyzj+J2MlRPuSwVl7PYanUePhz1eoVP55QPhkGM0cb+buJb&#10;cVIABJB1t4jnq9T9k3NFScQSeqYRwyO21w1mta5B+km1hfnq9RyOnvU/EqXbhjRC1wVZiSwJJsbf&#10;EfX256vUbnJfWmY1LySHfcCPaRcHb9k6+N9L89XqEGtzXiGNUBrazYZiWUFLDaGPa1/Ac9XqDjMC&#10;YVPTSUysBVm9nI1G4a3+Hw56vUVmvRMOjlw/E3UPvdlf7Qa32j21HhY9tOer1ZsMlTFMMaCCMhE3&#10;D3ht3IO1rgdz489XqTeIwzUFWuKw6faXYLX3NZdSPp56vVlXCcNqaWPDJdu3WRjcBi2puT42Og56&#10;vUiavI2G5hmkmZC+27NfRd2ugU89XqA7O2UaehmHzMS0kbK4ZUJsBfQg9+3jftz1eqHJgOHYngKs&#10;CJFjX3CLE6DQsPA89XqBbFYZctPHGlKLkbmlbcpAFyLDtr8eer1Z6LCMIxOmmjUOAAsqHUW01va3&#10;cnsfhz1epErhtLhmJLTwK8ZVi6vfViw13E66dh4eznq9Q14GRjFAIqhrNGvvg9iBcA3GmttOer1I&#10;vEKOeAJUxsskLttKki9jc6X193nq9SpwTE1WnZcMU2kXbr2JNwQOer1KivTEZaY1UgQzUh8va0gT&#10;wvoRe9h273P189Xqk5SzLUUFNURsgLsQDYklrnv21t356vUZvp91bw/KmE0+FBg0s8oCSPckC+o+&#10;AB/XW3PV6rLuiWf8HxOBYmljeohB2E2AsLgke3TX6+er1HOwtBmGSWClm3JcMwNiSOx+ogc9XqY8&#10;zZHqJXENFJugdSSRpt3D299Oer1Fjx3BalWmhWmap2I0egBJI0B+nnq9STyrl6rp8YWoBenkZNxQ&#10;3uA1wRcG/PV6h6pKOXJQaroKiNg6mZg1yFPbc3jYDT+3v6vVLfGazFMAE8ZIu6m63IZmvc+Px056&#10;vUtctVtZRQsGUu8aAAAaFW1NxtOo56vUwZ6oK2GkZdgWplAjFgVBDd/osO/189XqAalyZUT1pp8V&#10;iAYIVQhTtLWsp7Dtpz1eoPk6dwPjDuUDBUNi4OrKbfHtz1epX45hNJgeBRUaAb2Qa9rNYEi3svpp&#10;8eer1BPUYNPHA1VHTGRnJ81ImA3bfeG0k2vbTnq9Thh9DHUSAVNMZN25wO5C+At7Qeer1Cgiy0GG&#10;U1HRoUilb7RCkoO9lspNjbnq9Ti2N4rXVEQMweNyxdzcEjX4/wCHnq9UCsp0xuoFQNoAlElr2Vkt&#10;tJ+yCfoN+er1JLEcMq8v4y2LYfT3i3IU22Aa52/X7dfhz1eqXhtVWVk8lbi1U0vmSGyublV/eANr&#10;6ey/PV6oNVnL5V9sADQQsCNAS43DXd7B7O3PV6lJmZ46dZKwEEFBIWGhAIuNfYRz1epByVlFXQxV&#10;9NGvzbFjpaxUAtYbj42/W9uer1IyrqVngJaIxxNdnFzct/iI9o56vUnarEsQko44Ke/lsXQPYBr+&#10;CjXTTx/p56vUqMFqa6ngWCrYK63beCQQTewGvgDqeer1KihxCP5pqquLzWUAa3BPcm5Omva3PV6o&#10;tTmSui2osKyM7e+H7KoOtjY62Nxb8u/PV6lTNi0MOA0z0J/T3O3tdit7k/T+znq9XPDoJK+rgnpk&#10;baCwYFQRuN9f7Dz1eoSxFUZXZZYvLnTyyVBN2JJu5uV7+Nuer1KTB8cbzqWakkZDukcG50WxBXxF&#10;iTf6uer1KOPF0o6tIpWKsIyNLEEt2J7aj4c9XqeYMy0Gx5pSy1Em1SG1F/A/Qe/PV6pcmcv5U6il&#10;pUmqXYLKGLAoj/vgeOmvPV6oVdJ5k7zVMhniW3meWbECxKrr2Phf289XqZ6/E1SgG+mZE1A3sC4N&#10;+1x3Fuer1Oski45LG6JuWJQo1sSW7k2108Oer1P2F4ekRahcEbksBY+8Lm9te/PV6s2NYZSSUsce&#10;HQLC8zCP3QASb6KPHUC/1Hnq9ShocuS4W4+ekLybySqGxAF/b4/Hnq9T2wgjnjWsjIWRhqQputvh&#10;rcEdx7Oer1ScLpJ1w+CpZFSNWYMtgSRqbjW1j+3nq9UylWirJpKdW8o7bK66AEHtp9fPV6oKTR4R&#10;VyU0lTuhZhtErlip7EanTXw56vUpzW1tNhzU1MyFWuW26gfR9XPV6okE2Izp8nMu+RSbXOhGlvy1&#10;56vVBxCvq5EkgqLo4bVlIFlGlvh9PPV6udJiNTVSeRNGN6K2wt421FvCx9vPV6h36c0dXNUUs8Mh&#10;AjkDOo023Jve979/H+jnq9R16eQJQKy7Nre6dACB7dPo56vUkMz4hKgkWWwgiAAUakk+N+er1JaK&#10;mqKqmSWYuAdzKo0Jt/wP8eer1ISX+ZYrWUprO0LsA51UHUG9r3A9hvr8Rz1epj+fOISSViKoCb4x&#10;dbEgE3I8Df289XqBXyJfnaiUzjyVLOCACb+w89XqQONo9Ks+JtMzrErMbagNYmw+F+er1FNFacZq&#10;CKKQpLBMGOhZWDEkjUG4F+3PV6smGUVVDiaVkzB4ItwcEEHZrusSCLgH8uer1MM9VFjtZJNWp/o0&#10;JYRroCwAAQ3+KgW56vUF1KIcRzEIsRi2iLcwJIFyBuA18fDnq9QXZhlqMMq2hjmXynd22MDpc66a&#10;jx7G3bnq9SHfCcJqsZjglqyCLtE6FthN+zKAO2oN/wBnPV6hAx6npo8OjW6ShLgbGPvae24sb/rr&#10;z1eoJ5MVqausjpamBkjQhQRY9tPpAB7nnq9TFmqsr8NigiiW5e+0+C3NvDw9p56vVIoKAYhQLWsN&#10;Sx3ANYf6zfSPZz1ep0rK6ko8QiphJOrPHdbqArHQCx7H4/Hnq9TbQ4ZCkctTMSh3O4Ye21gvPV6p&#10;dNQ0ksEVTVyDz50F1A0VQSQfgRpqOer1ZaSWmwmmqKarKyl1d949oG5b38Rrz1ep+w/GIqyNaoFF&#10;kYh7Le5P/INv1HPV6vQKrq9aLs8TkrqQAD3t21HPV6neXEJpKfdH5kkpKeXHcAjU38fHnq9UmGLD&#10;ZKqXGyfKkiBkkjJuSFBuB4XPPV6o89Wk9NPWYjAjwTXGwj3fe0F18e/PV6nPKGHUGF4ZBSUirSxU&#10;4UoAAEiRew2gWsB2Ha3wHPV6hbeanrKGaF0SSSER+XKBYOGNxoPYSNPhpz1epzwqOlpqKeNQGmql&#10;PvCxI3Ai30d+er1OrvUYTJSUMsIVfLubX2gW936P6Oer1J7GcSb5mGVQY2kujKoBG0Dvfw7eH7ee&#10;r1M1VizRK1VKzNsaNRYG1rnS3+IDvfnq9WGlxGWqIpaMGBXcAkgguGsNR7eer1KOqpFFVP5xKBlV&#10;SQLLfQE6fG3589Xq6lGEK6pAzHdES5YixsbGxIHY+J56vVF95ZFwWkcCzMxG2xYeFvoHPV6llk3A&#10;qGgjqqyWsadJ3tHCxUKl1AKABQftX0JJue9rAer1C5kvBPIpKSOliN/NlkdiLAIDcC5vdde3PV6j&#10;a5EiWpw6J5YAjK77mXQgqew/p+HPV6jRHDqLDcBOI1MgRZV2A2IJsDYfT8eer1AlXGShxGlYtvhB&#10;UFhoUIN/8Ovs56vVxpOpFLNmeegK2Zve1P2UuRe3c9uer1Gi6QYtQZlxBKWusNkgeE20IsdfpuT3&#10;56vUouu2I4VlqkM0r+7ZT7wBBYX+rQft56vUQ2ox7BagtPVwmxsQvcXJ76/x+j2c9XqaMZxjA66M&#10;SwbUVEMYc2IuD/d9/PV6otKtUk4+VKs07xgLa4KgC9vd8eer1YWxvGaPHWfD7WprnatwAf8AD4+z&#10;+HPV6hmyZ1lkw4z1z7iT7jlSQwBHa3iDe3PV6gc62dTabNSrQwko0V9wYEeGmmnbnq9RUMwZrq6X&#10;y6AlxBYIrhWUKdPHxH6+HPV6mnMGJ1bU4o4pAYWjDSPYklzYAk7fb+uvPV6mGixGklrJJoYyjU7q&#10;JGsSpHtU/SQeer1CNh2YMJ2RUlUUDuG3zE3INiQCb/Vz1eqRTZsoRhs89Sd8jmPaugDEXFuwBsB3&#10;/v56vUlq3MeCwLTVXlJNcyBozexJJAJsfA/w156vUFFXi1Xg9TKkMHnRnfZFIBJ7+JA56vUzHqDP&#10;SxnHGj2TC21AFBU3sQe4bvbnq9SHxfNsUGF1Xnl2mnbzB+8L3tYd7Wv489XqB3N+OPLRRVTbYWsb&#10;nQMVvuHj4+Nv7eer1AdjmeTWVXkzMu3epfUgtuBt7O/t56vUj8RzQMTxKWPDmEO1SApttBB7d9QR&#10;z1epwwPFpp6qniqW8oKQ2jAEG99L+23PV6tqH0nY0cX6P4dCsnnE0incSCWNje59vbnq9QL9e8Oq&#10;DU2qitPFZ98l7kgkaC3ttfnq9RPcPNPBHPSLKURASAxNnYsbHx8Oer1YcKw6PE2nhhcwQKXlAKnU&#10;KDcXJ0vpYd+er1Qq/E2jWKroohKacbwlrBiL7dD2IIPfnq9Qe1GI11TJLU2G5gS6MCQpYi5+o3P9&#10;/PV6uMM9IuFpKV3zAgFgCA6Xsbjbode3PV6uq2vyqaCSmxGOapbayqY38sC+ut1O4D2c9XqSLzxz&#10;UVHVbVpxASDEqgmQnszHxNvZYfDnq9SaqMZkgxaR6RfMIKMykAAKdASPA3Gl+/PV6s89ZDWYJJJC&#10;nlhHP7twSDqBf6uer1I6txdH2M0IYIQCdASSLfnf9bc9XqTVZQyyTLjsK2QSfZ76gHv7bEW+nnq9&#10;SZq6qJMbkr6SMK852uzagsfd1sO38NOer1ZK+GOmnSntExdhckaBrajXuPG3PV6kbiE01LXncAxU&#10;e4dADtP3An9e3PV6lJi1DCyxhTtlqbN5otcEdgCb89XqbZcDcSDEKz32APa3vt3v9Pcc9XqxYpWU&#10;tbhUslLGIlQG5+gan26c9XqRuFpHmRHkjBqGHuqdCPE6j2c9Xq5LTSy4eKfB0RZApF7XAYAgiwte&#10;3jz1eqblNK+lo46KsBMgkJL3G03uANtrjX4+z289XqXONSyRUIpkYbmt8doBFyNPAduer1BNm3EF&#10;lVZaVzItwpCj7Nz4n2H+P189XqFvJOFUdT8nU4j+haNiNjG1ytiuh0sb89XqHjEMFgzKggggG5ZD&#10;sRRe50sRbnq9QowVVDgGUpiNorGZIAxJItt0+Nwb/rrz1epzyXguG5kqJYXXzp18ouG0uD3K/UL8&#10;9XqFGuyhUYM0slNEoFwqkA6t2sO/h7Oer1K/AMHqcaqzHC26SAKpuDoTbvz1eqwHpTl6bBMFrKjE&#10;EF5HIuNDYAWP339v589XqeKOhiesasq0OxGfcp8QdQT9RHPV6licXo6iojp9+wLGEQC4JCg2Phrr&#10;z1eoZcg4SteiyQAiMX11Fz7Tz1eoZTgeH0tKZ5VsRtUEaE7u2ncjnq9XOQR0AhFDGCZLEqdCBf7P&#10;189XqS2LY6aOmmqwERCzXVuwsPD8+er1VpdU86V+dswyR0BZVCeWFVSVDBj73Y2v2+oc9XqUnSLJ&#10;NRhlUK3EwJJGHvPa1jqe3x056vUZDE8ypJhqCNGjIRx7w92/7puVsR8Rz1eqr3rNn7CcNxRqPFf9&#10;JqKWRi4Oqke37+er1E9x/qZPT18FVRiIRFi5MsaSFSLkaMCLWHPV6itZ7zTT4+7iOcRTtJISov7+&#10;7xsNLHuPhz1eosOZcfqpgtHSyqDu2kkagLa4B9p7356vVgfNtJTyx4TWTRpVR+WUjLWJDA2YL3P3&#10;Hnq9SOxPNdRMsgqqZYk33uhLNIASNxHhc89XqY5KvBamSnMsLTxOWYkp7sUiEMpAIN7dwe48Pbz1&#10;eqT/AFylmo5a2GLeblSsig6DS9jca+HPV6kRjUmIRVKzsVVCwJIttFzfsBa31c9XqaMQxeiCRBYF&#10;89SbkAWPxuOer1JPF6rMdY8eImcmG5hEQ10bv3On1c9XqUmDZNHzax1ZBpgiknsq6Fgvbw/u56vV&#10;wmxrDqLf5aWso1JHcHTT2a89XqDPFcUklkbewUubJe1hp3t9HPV6o1fjnyWEyxLtWWE70Itd2I7X&#10;/P2c9XqRldmiuxCaGRYkLKB5pJNwQLLYdjfx56vVAXEJ6nEZTVTe/uvCqjQDaLg99Qb6/wB/PV6m&#10;uqWJ6RaZEBfefeHxvz1erhTUL/OvRRX2BFtqL3PcezXnq9UJYnWJHjAinG4MpNxYE217a89Xq5TR&#10;S1EbSAoGC2QnUFvbz1eqNLHJhkMEEsfmTGwNgB4XJ9luer1OMIhpAjqTuYm9x3+A156vUmMfnRJV&#10;mn3EC9gL6Edybeznq9UGDD6KYA1C+cs5Zl8CAfAeOnPV6lJLTrGEikXaEXQnxt2+PPV6mhzT0+6o&#10;kXdY9wt7+0c9XqbJJqOpMkkYZDG5AtexGmlu31Hnq9Tdi8ohhjdAVZJQwA7kEWv8e/PV6uVBRVOI&#10;V8VOE0be1r2uFt9rwuR2Hjz1eqbFTUsjRphcbwJFIVlSQ3NgddhAsLk6Hw7c9Xqe6yrSihaSn1kN&#10;gCdb66c9XqbY4/ejxSrIBnIRkGpJ1sBbUW7/AH89XqVsPy7wsJiURVCqw7g9vp056vVhhpqfB/0M&#10;EjTBgTIxWzFj3+n9fp56vUy19Eplpnnvo5lNh9rwH9JJ56vVMFNFQVabB7sxLue/cam/he3PV6st&#10;TiUgkkVIS/2draWt2IHjp37c9Xqw0mLw0s7GU72FgtgbW/s/Uc9XqWeHYhDMSsBIs6nbfS3tB+B7&#10;c9XqGigzHTzTslSVlkcRhhqQLeB8dfE9+er1TMTclmmy9FHRl2F4wht8Tqb/AMeer1LbDsbqcAhj&#10;evG9wp3HcbEnsLa2sOer1OkGJtUf78GAvMFCLYDXsANPAeH93PV6s2LUWFpVhalGUe6rlQNVJ11F&#10;zfnq9TW+WaHE4pDM5+XZWcLYAhQdoH7b9+er1Bvi3TyPD4l2kLCDpqtzqbXF7iw56vUC+LZUgSae&#10;mjAmklsQwA0todfaBz1epCzYHIY2p5Y/KCgj3hZiNfqF+er1B28dZT1bTxRkxRglRpqQbG573+HP&#10;V6uJlpY5I5mQPLMCxVbkgg9hY9/HXnq9WCIUk/6WUNKrEhlck2J+yR9fPV6udBSUlPTKp/3oLOqk&#10;dyNbi3hp356vVGZZ00pF2SSBma9txCjT6b/Hnq9TTRwOqpiAZRId596xudQDbt356vVCnSq+dRZw&#10;ZHIF1XTTtYezTnq9ThHAKmKWlhdYFLFWDa/ZIItbXU89XqfWSWFkFasckSsF3sLXAH0+Hs56vViq&#10;oI5pfmWa1yVGw3VV7gkflpz1erLUR1nzcGwKoOhvoCBpf6eer1P9YU2CllssbLe48CDpz1epHZjS&#10;KWOKeiF0jTazi2rXsRcfD9vPV6k69VHJRinWP3gBr9GvPV6s8kAFJ87C6q3ujauhGlj4318eer1c&#10;IacCjWpleyvJsCj6NSdb9uer1T4YcLiUTzSb2G66+z2C2vPV6oJMaTNJRG0ZsCSLWP8AZz1epxo8&#10;RqQ7Ti8jJZQwGpB8Pv56vVFWlqpqwvUAqgN2vaw+A56vU4RPAE+XmXU2cOPAA6adxz1erDXRVc2x&#10;J5SIpCWNz9n2E31056vU0BvJl/R/pNBdu/jc2uPZz1eqfSNHiJaObQKS9h4+Fuer1KOhhpsOkFbC&#10;xcbypFgy3NgL2A0F9eer1O0VFVUrzxwIEaYsN97KAwuCLnQi+h+j6/V6oNfh89PVxKlgI41VnOu5&#10;v4XPieer1exGkrZ6S6NFaS+4GwB7AbfiLfrrz1epOqainqGUgAABgF/etYWvqPv56vUpYJnpKGJY&#10;ixglO+YXHut30+Hhz1ep9p3asEDxL5cKM0ut+9ja97Hnq9Uyi/mpxV5HjRUCXNrncCdbc9XqUDyV&#10;VRWpG9Mflyp/ShhYHTQgjx+HPV6ljh6xQQyTsuj2AVfj2N++nPV6nrBBhsM8NfiySPHHKC8anaWU&#10;d13EEC48bH6Oer1Rq+ppaSBp6YM4dmt42973QTax8Oer1SJ4aXaGrmswCsewCga89XqmYvh8dLT/&#10;ADrMSJYx5QtoxI7A2H0c9XqRSmamVIYEBkYEuO4BPex+Hhz1erM8RVo2kBIVmDBtBc6flz1epyji&#10;raQSQk2jRRcKe6k/cdTz1ernilRPThKsg3kRRvXt7baePPV6myY00lLe5WScbZGDH3R3HexH1c9X&#10;qzU7mGaNInVio1LAHVjoCDz1erN8rRJqDeokdlCAAAWGpB56vVNkqTFGsUg2+Wbaey3t56vU14i+&#10;sNTT+8qhV+Nr6XF789XqgTJHSIFRWBZmZre1j2N9Tz1ep7w2gjaqjr6h9wTRYAbEsBqQQLa/Tp7O&#10;er1KCrlerrDWU9IsV1Vd2twoHYjUfTpz1ep2w2qpYFRohqVYSWGhe+lhe+g56vVno62AVEiO4Huk&#10;qWJ1UE7vr9g56vVmXEKdaiMNH5ckwZBpa4A09h+P6nnq9U6iWU+X80iPTObMS2ugJvqD256vU8Yb&#10;RUeH0zywy+YoZ3W3cFvC5Ha/6+HPV6stTD89CsFO1pDcBjcgg6kD6+er1MUZTDqGSWovO5EgX/EH&#10;HY2Fteer1O2EQ0uIx/OrN5LNssHU7n0sQNNPab89XqE+mbL2XJfOmjM9W8YWFQRcG/vXFifjYc9X&#10;qSWYs+01fU+X5Cy7LFx/hNtu1QCPp1BHPV6kLik6CkqKmNm+2iKosSxY2H0EH6rePPV6m+lw3M2J&#10;4kmCUZgqlhDSsEXbJtAG7cTa+37r89Xq8jx4aRPCm2OR9qnQ7mva1u+nfnq9SglraPD6o01ZHeae&#10;xIXwX2kjnq9TbX1lVXzyLGWj10JJ+yBYCx9vPV6k3VNVS0j0bExrtujdgQO4Haxvpz1epin34j5V&#10;bfbIpCAdgwHa/wAf1789Xq9h4keNErgFQMRoDc2+1cjnq9QgSVlA9paKpXelvcsQVsNCTa30WPPV&#10;6mSuqanFowWdxGwZWYXU3B7jx156vVOweAVNGtMgBdHOp1+g2Pgex56vUYXK+W5MF8nF5I0knHvA&#10;XCJbbYn7uer1JPOWMzxVscRl8xHDNsG0ouuouBc/Wf7PV6gaxwRmIBP8kTctpuvfQePfnq9QVYth&#10;ML1G+RSFJFib2J/s56vUkzX/ACs8kcLFgtzYDxX90X+PPV6hCwCuSn+Xr5H96S3hoCRe2o1tz1eo&#10;V/Papmp2p5Aykxs4YC47kge0Wsb2/t9Xqcq/DIK2lerpCzuXXcovdQTr4G4/X2Hnq9UCow2gip/O&#10;xBbNCyLAB2YG5LPp3B0A8fEg89XqTeJ4ZQVEbw3bcUJGlr2vf4C/589XqQMtG1BFGki2jezWa1yA&#10;dCL689Xqc5UaqeKeMXsLtcWuRfnq9T9gc8D1vklrSSKzlTYaAXIF/wBfr56vU7U8pxOndp2BawAv&#10;pYHva+vPV6mWag21b0tIvmtIoXdodoU+Psv4+P1c9XqaKfCqyu301MLyLfxAF72sDe3PV6ueHYbP&#10;LI5qQV8k7CjaFjY2tb289Xqf48v1mLQxU9HA8rx+Y5VdWsg36D4AH+j2+r1CJlukh/lVPmOAtA0q&#10;7lEqFWI8bhgPr56vUuolpIAqCS6ygqtjoAde3w56vUqMLxKqofma2imAeZURLd0IGhUdv7eer1ON&#10;HWY1i0G3MVXJOyLd5ZLB2sQtyLAX17W/jz1epzxLEMChoqegqK6pmRDdWeJQgv2BIsLfHx56vUH2&#10;LVmFYdF5ce0y7mC3sb3Jtbvp489XqD6qxSGGoj+XRXmU2BPsb7Xjpp9R56vVPqJdivHTLtBUWI0s&#10;b6kn2fAc9Xqy0EGymifzmfUMVLG179gCNR4356vUssLpK7EIlp2BjAZxY6gg66G40+PYaeHPV6nW&#10;qw80rQtWDakgCC5BG4ak+0aDnq9WKPDVij2P7qkk+YDbUn77DTXnq9T49J5k7Ucjjym2EEkWDDXn&#10;q9TkKikp9rCEfMSbww1IADECwv49/o56vUnazFHxGVIMNpPLidm8yoL/AGVH7oQKbk+3dp7PHnq9&#10;Un5fDKuDzcNrVkWJjE8JuAoK3azWvuHgPHnq9UuebFK2TfTNGopolALJcOBpYm41trc9/p56vV2s&#10;9VU0bPXRrCYiLbm+0NSTqRr7LfDnq9WKplSPEqQShjDK5DCMlWtYhtjA3DDvcfHnq9SiWjgklalo&#10;kkkIYOLvdiAe246kge3nq9T7RVYip3mqEZJpJQhQjbdfA6+waXGnfnq9TmZ5K6OWlwwFXDlH0F2X&#10;b/D489Xqz7qeip48O8pJTIjRyKdAPytfw056vUmqehXD2FLEgWnUBYkWzbRb7P0X0A9nPV6m9cYE&#10;FZUYdDGY4wQSbmwNgt720Fzp/bz1epW0cBqZIqeVLeVYs97gH94Mbag27Hnq9WSbGqVMdhoI4PJR&#10;EMjv2B2tYIq2IIYXve1vz56vVwkrUbMnn07foXY2W9hY3OwD4DXW/PV6nt6uixAJTiASNK5RRIu1&#10;QV7i3xHPV6lcmXKOfCdiKiylSAEGi2Oire/Yad/bz1eoPsRydT1FNNPG15AwuH7gre+0eznq9QMY&#10;907rZIjUYcoW4ksR4X1Pf9nPV6gUfLma6OrLv+jFg5LMd2nYBLWsfEnnq9SzXFmhw4SzBAWtv7m/&#10;gCQfEdtOer1MOIy0U67EQvBM127gXtqLeOnhz1epGZjyGXgeKhQDzV3KltCe6fcOer1AnmTp41DR&#10;pQ1AWFtm/VSFL+JOl+er1NuWujmZsSmi3UjybSrgIo26nT42v489XqE/NXp0z/g6/M1lIIoyBcAb&#10;yLi4Fl7Hnq9SMqMn4pSRGd4T9lQoIHe2tvHXnq9THNlauEvz9JTsuhVgo7H4X/jz1epT5dwusoqm&#10;0tPZrBrEDsD38eer1LubBpcQinMK74prKx7fAADnq9S8jiw2hyr8iJZ48VEtOsYSDdEY9RIXlJO0&#10;jSw26i/a2vq9TxSyT0FfFK6CaTcV2k/aFtT2toDcc9XqmvmGkwoulSGDgvtPYm40v7eer1F3zN1D&#10;ni/Ru4R0baxA7n6T7dOer1A7jeYJaismo1O4sodWZrAknXU37eznq9Qdysk++lqYhJMFILLa7N7Q&#10;R3Hjcfw56vUKPTTLU2OV0MaRv5kBCSgqSo1uDf8Abz1eqw3Bcm0ooI4IXERjHvbRoQQNwGmunPV6&#10;lxFl1KfdiLBpBZdo0F1A29vAm3PV6mrFqGrTG4CvleRTrcRhSWuTe9/YR4fTz1erBmTEaanCrQUu&#10;+WoS8tyCAF7e6beJ8Nfhz1eqZRUFFDhQjEZRX9+8ZsTcdrgg2vz1epJf1agrqeSqgUzBZGDBSVN7&#10;a3J109nPV6mNMuyxKk7QNKIWIGttbEX+gDnq9S3yzhlXjuIAUkTGqkCxGNQWDey2ltCe+l+er1XH&#10;9GOj+KdOcpLjeOUxR3QAhgS2pFjaxtqSL/H46+r1BJ6i89zHKNVh/mHf5g8uQWsBrZfv56vVVhPU&#10;zR0KVNU12DyvH2YlmJ3XudNfb256vUA+a8QTEKiVo7m3du+g0NraWPj+fPV6gknlk+YCLYIfZYC3&#10;tPPV6mioeap3CI2EDbdRp/wPtH0ac9Xqa13rJDFCt7lg9jb3b9xrb6Oer1PHzNPG/lvua9gq6m57&#10;6fRz1eptmWWafzIAWC6aeFvEgeznq9WNZlp41fZaUqUa1ha/a456vVBpaKKGUvGpCyasFva40ubH&#10;X6+er1ZjJ5IeGLdvvoG8T2Guv089Xq4x1dVQxqtQNzEjebG4Out/Zz1epvx6jpaqhaCI+W5jDqe1&#10;ze/ca6Hnq9TPjGBQCJ6nD3LRlFNib+9+9robX7Dw/Pnq9XqGoSB40KG8wIZgLqNoJtfsLi+v6j1e&#10;qHi0AohJVBgXK+5GfAHvbw56vVgpcM82IylgdUDFRaw76/T8Oer1TBWCimjr6+MOY2IRQfdPcjQ+&#10;IH7eer1MyxU8M+yaXZHI/mNtBNwx0B72t9Qtz1erlX4rUUszOirJEbgEC5UDt3Fu/PV6sjSJJT00&#10;sz+b8wTcj90J7fp9n7Oer1SqOGaOQztZSRbY1gTu13XP5c9XqizwQ0lS9M6LJdC19PDXT6/Zz1er&#10;BQ2aL5qpuCQ20nuD7ASB3PPV6o9K1RDKj4hvK+8vvE7bEaNob3sfDnq9TjHPVJPLNSRsYkKrcG67&#10;bG51PtPPV6pc0LpTQV1K5UqW3JqFsT3b+jnq9TTPT1rVyy2HmMp2lbAMT7T9HPV6p0dATXeY62Yq&#10;WNmBIYDUL8Oer1J9KOYxR7ZVk3vvKgEEMNCL28eer1ScXxSjmgWngiIZjufUghwfD2g89Xqmw2lp&#10;A1Qbyks1wBfXsp8fDX8uer1clmlmHn1O5FjswBOpa5uumlvgeer1Y0xVIKNjSKzTuxIksbIt/bbt&#10;7Oer1OE1D84ErHqZZpZ9p23G3Q/Htb2f089XqmRxTinK040EgYknW50t8dOer1PGE4NT18254/Jl&#10;NnuVsSCe1jrqP1vz1eoWsAyzFVsu8bYo1YKPAW+vnq9Q95eyNuan82G9wCotYtvGnfx56vUZHJfS&#10;PDaM/OtTuZZb70ZyNbWAUAAfTz1eoy+TukVJQR+fVKUi3BrgXAYX1v27Hw56vUYLBen01HUQRTze&#10;bA7K4KLtJUi+t/DWx56vUYTAMPpKEzLNQx1YqC7KshIRLWRVXbY3sL2a+t789XqF3KmQ4ZozX1l0&#10;mi8xkQC6kDt29l+5056vUOWUMAqGjRMS2rtuiKo1IJuCPAH489XqEN8AoYmM0cKtIwCtZgNfaQPH&#10;nq9T3SUiwYrI20gRxKd+hWzd1Gl7i2v0jvz1epxpQtJCyGxDsdotdgT2Fjr256vVJhH8lIq6lR5k&#10;rG97mwto1u1v6Oer1SqfGsNp51nhkG2RSdqdytuw8O3PV6obTUEtO0ardZCrWQG4UE9+9tf489Xq&#10;RawRV2KCOYr5Q1VD+6puP4689Xqh1OHwrXxzFUKU7SMqLYEW0uQO/bx56vU011TTV9JG6JvMjMpB&#10;AuD3Njoe/PV6mapkSaUU0xEe1SUDDQKdPvHPV6kRV1cSbKKmJ/0gsfM22BA/LW/hz1epN1dKizfy&#10;+ldpC6gxjcCFNrX/ANW+o+sc9XqTNRiE0ckdKpSJaaRZdzA2JGjgnxNtQDz1eqNDj9AuKNAtgJi1&#10;jqLkXNxf289XqjYRLh1XXL/MKqmp0jJffMrgG5OnuIzXA8Lc9XqgRV6eamLQVHmMxa0buVDAE7W2&#10;9te99NOer1dJnSonxSeGlLSwlTtC9w30diNfv56vVEoamhrGkqcQLrCrrutYEG1iPrItz1epF4vg&#10;W6vlx6SMGV2YK7aEow7AnUnt9Nuer1ABmumlfEHhgMl3DF1FyQPEn2C5+rnq9QPYvl8VGG0zwqYx&#10;EJA7C9nLMe4W9z8T8eer1ArX5YooKCSxXfEWsT4BrXJ7nwvpz1eoH6/LCVVMazcAsEp3roBICDb6&#10;x7eer1AVieHTQYjI0is0ULhLgjQMNwJ+Hh8Oer1MdJmOso8VdmQGFlKEeBbXabe0fDnq9S6wTE6/&#10;yv0zeZCQzspFyG/dHPV6usHxQx4hJBOpgSRDqSLaagD6eer1Ya7GsueUtBV08oqVYgSRzbVIFrAq&#10;FN/+Qtfq19XqTuJ4n5FLIlEPNlZgCLi4v4AfTz1ephMjmmlkkO02VrHXU6W56vUyVOK0tMDDIu9p&#10;EOp1sO2vs/o+HPV6kJVSB0MU2jqpYMLeF7j6+er1JL57ENwVQvlk+8b9wO2lrH6b89XqmVTUwlRD&#10;EsgNn7X1XsfpHPV6sVRU1clQKiNSXUEn4g/H489XqZZscgNV8mitue1yAdAfj7eer1cq9fPSOmQ3&#10;kidGU6+B1+8c9XqfZCWktMdqvt0UX1t7eer1OeyOmgWRIywJDaW7A2IsSNB4/lz1erLDJJVs7xQh&#10;KYkkspsxNyASD+z7uer1PVFBTVNqGQuN12sQQD9JHs+nnq9SwijpVeCleDyyFvpfQXsCTbTnq9Tj&#10;+kpQ60srLb3XKmw1vbw9nPV6nmKoqUXZAnmVJAJY+Kg979hz1eqQk1Oa+M1HuPclrD42Go7fTz1e&#10;qM9VSU+ImKJ1JLtcrYg37Cw9vPV6p9AolpJ4GKrJfRb2uNddD4c9Xqw4XRwJi608kdmQM1x+9YH+&#10;PPV6l1S0c9dBFWwuQQCi7gBbc12UE6+Hhz1epwjp6iGrRUhGnvGR27KQdbAH2X1/bz1erhEY7edH&#10;fzCfdVh7dNR7Pp56vU+RzJCpgjsrpGCy6C7i9yCO456vVgigqa2Xz5QQqop2rcAi+hPbW/PV6ltR&#10;YTJ85E8jg7QJERSDtNrMCRpqPA/s56vUo4qCKtrVmgKKFSRNU7hjckHU30uLc9XqlYdRJ/OFxmta&#10;pMdMjQxxJIyIzN2NltfXtrb289Xqe67E1FKJKiB1kAs8bWJ0FwSLC1j93PV6nOnko69ZsTnjMdgj&#10;sDruNrXOne5/W3PV6p2FPDNR1OKqGMyvH5aKSL2BB3Dxt4DX2+HPV6v/1NOLr5Sw4X1DqYMPVGil&#10;ChGTRdzCxFu4I7G/0c9XqBOngjpaumSZVfytW010BHe+hvbnq9V9n4a2GSy0NLjc5VKfczDuSbi4&#10;v7Lk/rfnq9V7mK4lSY7HSUMiNTyXZXZbgE+Bvz1eorON1FcKqqjRwPJkYWFiTrcm/bW9uer1RXaG&#10;hwiSqeUJDJtWRQLMSDcfC+vPV6g6poppJ4quJPPh9462sqBiDe19puex/v8AV6lflKeCWo2QoflZ&#10;ZPfC2+343PiPDnq9Rm5I50oBBGEpt63V21jjNrKWQasAdTbXnq9WvV+IlPWmsgFUpikmdm3WA3BS&#10;NxFr2BuBb4d9L89XqpXqIqs4rM8zbvfPvqP3bCy2I0tbU/Xz1eqXVU0sCR1E6i6FmDHxuLWsPp8f&#10;hz1epjMMU8gMYN9/vk30UjTb7Neer1WBemijqoK6JWAuguuoJItY66ajnq9Vw2D4ahw7ZUSmZCLs&#10;SRcXHZbjuOer1F2z+7YZglTSU1QYzHLuZx9ra4sU1BvppqP6eer1FTFbT4ai0UEzIyzGUyKASW3A&#10;6kg6e3Ttz1eo7XSHFHqoQ9ZUqBPtTcLKSNSC3hckDUfdrz1eoYanF5cPqJoIZ1mjDMNyi4UCxAub&#10;EFe1uer1J+fG5sby7T4lFIQ0wkt5l1IQmw3KTuFwNQdeer1VE+p/H5MRo6nDJkEA+afy1PZlXQsD&#10;fQnuO5Pjz1eoi1fhkRWmZD9hgTci+hvc69iOer1Lzpw+IDNOwt5r70Ea6DuLgE9v1PPV6tl3004v&#10;idBlWlFTCGeXaUAIsGt7xvpoO2vPV6jc5pzJiz4NUyA7RLcWUKCFINiTqfAAkfHnq9VSXXjFYH/0&#10;WrlPmmS67tVFgdQdNLnT+/nq9RHcSq6epxl6aWRZJIrBSCLbu518bc9XqbMPxCvkxTyWYv5oZCSR&#10;qbHQWAHx56vU84ZO2FYg1NG53LckMb3Lewm/bw/u56vUtKfG6GJhVTWqGjBRUItZjpuuPZz1eoae&#10;juJviucoaKtYRRJZCsdl9033WOmoPbnq9VvWUMawmhy5QrhasIWBhfc19qr2Y3Gp8Lj7uer1CpUZ&#10;iiwjB2inYnzl3btGKvY28exsPy56vVRX6+s8YjiFWRXAhyV2Rk/aUAXtb42Iv2+vnq9VOVdmCKQv&#10;LUxNHJGzEqH1PsvbTtz1eqJHiC1LLWmIqYGZl3WHca/TYc9Xq54XJU4liZqYJEcFbrrY6aEMNL89&#10;Xqur9IxoKGjjqqyNUhjh92MHS5BCm2hBVj2+rnq9Vm1NK0+Dw0YSSR0uZJQbgk97+0Ee39vPV6nV&#10;czYZSrT4YNhSEPeRiNBrpa/fwt9Ht56vU0x51q4laKgYIroyxE7gb3949tdDqDbvrz1epMPmCFa8&#10;He0ZjkYybttmLEm4GmhNz93PV6nSqzy74uuDiG4cizse4I8FBFvv56vULuSJZ46JUpXMMUDyOsYP&#10;fd4D2du17c9XqHvDMzUtDhXyUsxbewO3aSAT2ufhz1eouHqNzT/V/CmqCxhiWOR3LMSjaWN7G5su&#10;o56vVqq9c8yTY9nKsq5ZGf8ATsysSRoTcG/ex8Bz1eoJcUqmSlTEasDcjog8bgnU372HxH3c9Xql&#10;VdZRy08u+wjIPvdxe2l+er1J6pnnkkWen2iIKIwNblmFwR9Ht56vVJFVGgaimj3BrFZNDdrWOvx9&#10;nPV6pNLX1bMKWq3oCRoR3F+wPPV6r4/w7fksKkgqo7p56xvIXUhSR71wSLWA0v7eer1Xcv1JssQY&#10;rHF5nlxkjUPo3j9RHPV6gU6hdV5pkrqJqgktGtiugDHcASb9tOw8b89XqKLi2ZDXzQ1M6B3iuf0b&#10;AssZ1ez+G46256vUzjFWrKNKyhK2p5DuuSPcJ9659tuw56vUJpxWH+UiOnO01ZLRKLAgdrNb4Dx5&#10;6vUUn1XZ3OH5GTBkQbhuXzB9lde517i+pFr356vVQhmOnNXUzvPIZId26wIFxe9/b37c9XqTMlSi&#10;UTUyWMhlv7wAIBIIGvhbx56vVyr6maZRTtGShdVdLA6N2sR4X8f7Oer1LDCqiqTEoMNnAIt7pFra&#10;Htf2jnq9Wy96JBQYZhtJiVS4aKOn/SR2IYtsJBBBB0I/Xtz1eqyKvx54cJo8XfDapYsQSSWIhGQT&#10;QiwLROxsRZhr8Rprz1eot3UDMOEO6JC0sMlwYlkdWG4jXcfh2HPV6gPxVjiWJQLuBeNHZ3Nj7xOj&#10;G/cWPPV6pDQx0UUddDUCN0QqzAEOdP3b3Av7fo56vUj2xmpmrXwgS2kEasjBd3mAtfZ46m2pPh2N&#10;+er1cosVEtVJisGyJjK6pEjEooUm6DcSQVNxYknwJ56vVylzLUUUUpSbyXktuVr3+r42156vUyRY&#10;7X10D1Uk61ABCgsSWBJ0C356vUY3LstPhuX6iSclzLtMUegAf4aXYW/P6Lc9XqD7EHpcZwqd3ULF&#10;+k27rAllJBJsSQR+vs56vVUx1/8AJGPIfs7WZPAkl7FgvjtNrm2n5c9XqCXBsRw9aySGpUbE1Ug6&#10;Cx1JufH4c9XqmV0kdUspRTZQFi2jtc/G/fnq9TdV1XyGHCGUqZnRNxDKSDc9hobEfDXnq9XOHCgK&#10;Uo7ea0til7C7eP1jnq9TjVUBpsIR5FDTksJF7lReym99QOer1IvHqmtw9lhpyUjlsxKdyBpY6HXn&#10;q9SYaSrxHGKadHBIcgADVgR2a38Oer1LihpY6nEY6DEgFABa9tD7Rfw156vUvEy+2IqY5HDwxoAg&#10;AIYMDqSQbEEWtoNRr4c9Xqaoct/P1UeFYakm5XsZdSWIPx0IJ0Nu3089XqMfkyOrw+ZqWK0a/bUs&#10;LXK9xqdf289XqeKnFsIxfEpIFcwwIQ7gmx3XsQGB1B72PPV6mnNGa8OWWLDISpfaWRgdCF7A9gD9&#10;PPV6gzhzBV0uIVDUxJEym4NyCSbG2v1jnq9XLFsXwegjWRV/Sm0e4X3HdYafD2nw56vUHePYnTx1&#10;JoVf31YjcxBAN7dx4Dvppz1epHLQCmgtI/mSK2+5sfG4tz1ep0wWtXB3TE1MiSySOhdLg2YWYHxK&#10;kGxHPV6sM+Yq2erfCMKnNNNKbLKVIv4gC+tx/Dnq9T/So/kJT4hIHniYuWO25IGoJ8Q1rgd/Zqee&#10;r1CpgeHwIg88+Wjhdm4kXuTcA37+Nuer1CDga1lHLHTRye9IdACQ3Yga6Wv7f2256vUf7pW1LQ4O&#10;K+pmBeJAuxteyndbve58fv56vUiMw4qJJoQos88oHYnZtU2d/wDVbtpc/DW/PV6kDNX1sU800zII&#10;5LhQvfeLgk3v3tYDnq9QJTQ19dNPHVSOzpvZLADQmxGlrd7Ac9XqMh6fcpYpjuZqed4/fgKlFcDs&#10;PA/H4c9XqseroKTL2Eyee6iolDMysQCRqdB42APbnq9VPPqd6qYfHVVGFCUzGUXR1IspIKkN2I+g&#10;X56vVV/mKZavfHuF2YG30DuT356vUiKBJJVeOrQqUfQ/u3+nnq9Qt4BBRLhs1E0QaaTbtJPZe9wA&#10;dPbf9l+er1ZHwlq570EfmJKQCp+m1xp4fx56vUMGVMi09HVuwQnYQp01INtbeHt56vUNsNJiNPUC&#10;Har01rKzGx3dzYWPgeer1Qcw4lLQYe8hcsqsUjIAtcXNri4Pt156vUXfEcVp6dXR3QVErbmUkXQ7&#10;twIJtoT+fPV6mmul30uwgO5e5l8DrexGo056vVgbEKeGD5imMckjEAgG4HfU2vrz1eoNsbx2nWnn&#10;nqolBlc7goJ94jvbv9f389XqTNK8s1QsvZDc6L4W8eer1CflaWClxCOSSxjIJa/Ytf3bjtp9PPV6&#10;hkNVS1kKyaosIPvkaqCbEk6kAHx56vUF+PVMqxeXISJVDncpHtNiT8R256vVxyhQx/KLVVIIlMZJ&#10;Y2FtwO4DsSP289XqErJtRBSYm9PBEBHHaVpCFsxtqD7T4fH6+er1HE6d1i/y1MQpSXiQOQe+43uy&#10;C57r256vUhM8YlGMaSsgG0ooKrYgKWOhI9o56vU44hnOWqwx6WOS1tibb2J01N/YO4tz1eotubsL&#10;mnWdcTtI6SoBMCC3vAkrfuQBqT4H489XqDrEqTDZogqIY44ipG9t1203G4A+kX7fHnq9QL9Us1VU&#10;tG0dB7wXVv8AiPa2p0J+PPV6ioVprGqDWwKUSQdwRpqL3seer1KbA8ww0CyQSNtCnQ9xr4fUf105&#10;6vU5rSnEpVq1sWW9ie5Hst8eer1Mk1HicM7w00N2JLFe9gdFOg/jz1epIVETpVOKi9g1mNu3w56v&#10;UJuWTU4ZAjJeaOYpsWw93U3bTTXvz1epVVeI0ZEUsq+6LkXt3JIt7fo/u56vUoMvfzGR0mRVMNmI&#10;Qj3mbuD9A56vUYjJlcpUQViGNfdCqzAknuT7Nf1+Hq9Rt8CSnbCkxF7BrAqu0H3W07GxBB56vVHz&#10;SuHthrx036SdpARt0tYAbQOxHt+PPV6g0wNqShrXWAjYm8lCQR4nUH2ew89Xqg5sqJZCaiI7SqK4&#10;+A8AAfBh356vUjqPNVTQFqqqTavvFkbXcQdNP4eB56vVEq8q0WY8sS41W+ZBUh22oBuYAfvN2FmJ&#10;0sSR489XqKpiuCCgxVl2i+pJIF7H6vHnq9S86a4fLi1dHBsESxBgFTUsxNx3vz1eoV801FHQ4RHh&#10;PumSUgbgvYg6i97fr9Z9XqB+tEovtYFGUBtuttbDnq9Ualw9JDITHtRVEl9PeFtBz1epmqIJ5JDL&#10;WDyzua8YNhY/ZNu9wOer1QZooxFsVgoJsOw7+AJNteer1J2PD5cNqmgk3tFKBsa+iEGxBPx56vUo&#10;npWxCZIrBWVDfta3wPPV6u63BliXbCzMH1v4r7QPp/Xw56vU14jhOItiMTwVXlRuVDrtGlhofr56&#10;vU3UtVVoxWqhWWzle5XQMQG09o1789Xqd3ppIy0kYHvknYfD26k89XqkUtQwD1JVUD3XaNQDf2/D&#10;nq9TkIEjlWJkZio3/fbTnq9UysiklDyqtvLCkgdxfQW+nnq9SywSBsMiRagsBa1zY+Ps56vUJdFL&#10;EuJR+Su9CLX73DjS3xDH9e/PV6l/lyrWjVDju3bI4WMKtpAB4uQLAN4W1A56vUa/D85YbXYSUro1&#10;kjCxxqVI2qvfbr43B+n6Tbnq9SrwLN+CRURhje0nmLGBYDRjs3G3sHPV6jIZPbDaqnaCl2mSFvtG&#10;17GzaH6uw56vUIdZhCtTQPUS+Y5Mb7n7KrX7/V4fRz1eqZDh9Bl7EZX3LMkW17i3cg2tr+v1c9Xq&#10;UVVjWHZgoFixFLhVYbVABBI+17dLDnq9RTM65JbMcifIIEkSVo7t2YBiCNL62F/j9fPV6ivZ16dQ&#10;0s/myjei7EYhTdbez29uer1ApnKkoKfD3poFV5VsqWFrkf4tPZ3PPV6gOrqfEXfyJoY4yzx7xcbQ&#10;ABoCbC556vUvDk8RYa9XT2LSNcWsQx7jTUDXx56vUH9XS49hlS7T07wuxJXcLj2WJFwCfDXnq9Sq&#10;yVnmhNO1DV1ECbXZHDkWU+I+rnq9SukqcMhkipWkQBnUoQysC2hBFr6gi/t+7nq9S0w/MuZaGtlj&#10;MgnSYBkcMQytfQC9xoPiP2c9XqMVlLqbDTMMRnmLSKApW+ikC19LXN/z789XqG/B+o7TU0UE1SY2&#10;b3t+7abXJ1vcaj2c9XqEcZugxKYJSESzlCy6ggHsBcd/bz1epMZgw+lrvk/mY1d4xKzkAHazKSRf&#10;uQSBp9fgeer1IXAxNUKa2lkYQxeagDDaBtYjUWB0Phz1erhhGJ02J4m4rtxiS1wV2qXVjtCE6Env&#10;cduer1JvMMuKQFZXGxWmCwtCpdtobQMACBfsfhc3B56vUoMCr4KutakaTyXl23v4Ddck9/DTnq9T&#10;3nbIEWKqtTTAnchJ7Wa32T7Neer1BPhuQYcIqo8Mq7PU1DG0a6WFvteOgB/W/PV6kx1H6byV1NIJ&#10;qZ2WnQsHQXtt8LfEaW+jx56vUXnDcCxNA9Vh6TGAalWjKMR7CGFxbnq9XeM4DTB1qq+0anaDIe+4&#10;9h2A1Oh56vVHp62fL1W1LQopQrtQWBCgDUn6Dz1epMVFV85XwwABQftL4A66/Xz1epc4FVYcHWJR&#10;vRZCpUWFtL6EfHW/9/PV6lNUClnYTYeCJCxJjkJIY62tfvYc9XqRPyOJ0ePVk86+RHJIvlBLkhNo&#10;1YWspJ9n337er1KymzJS0tNJhwjRWjsQwvvJJJvbXTw0tp7eer1D90wzlWYdBTzCaSKolkK77ttC&#10;3BAUG4+n+HPV6rOvTv1FxSHFoRPXFKYnYSbEMS1vq7fRbnq9VjGJY7hWJ4eYKOzQlSrFDqDob3+r&#10;w56vUD+OYPSUNUsjWUtZnOpIBItf6fbz1eoOsby7Rx18DUlPeeSR/Ldtyg6Elbk6+Btz1erFJgdL&#10;iGNfJ1weOovHGyg3UBvBvpv4/D289Xqdf6yYngUcuAyQQKsW0MUCm1iba7b3sO/PV6l9l7NeHySw&#10;1s9RFEZI1ZltcgW1udtr62+o89XqVGa8Xyvi1A7+aHkZPdZWNwTpfTX4/Xz1eoIsSxKkp9uDvIWn&#10;OwoVsbEa6e24vz1eoKcwU2INPDWUMjeWnmtIALXVja1+er1JGpkixjHKdnRpAyMEU2CsV1BN/YRz&#10;1eqbhmSKnAqR6aWUt5DtN7x3WMjbypbuVAsAOwHbnq9XHCqehmdp6m1M254bXsHU9rXOh1/W3PV6&#10;lZhWWJI8KamkjkqCsspBsQqD90mx1Fra319nPV6n7BckVcsjov6MCMMbkEW/e9vgLW+PPV6l/hfT&#10;/CMQwZSzbCgYtYWIjb7IsbHwN7/089Xq41mFYFU4VHBH/kqZmABUX2IQRceGvPV6iw553U1Q8eF0&#10;wRIlZzJdgGF9R2NtDfQft56vUEEmIyzGNCsaRJGo2hraE3Ov0n9Tz1ep8rcdNZl2ro5zoqlRtIYl&#10;bWPb+B9vx56vUlsOxGGpwZzRo1ogQrXsR3Fv2fqeer1OuEYfTYipeqlDhgpZgbWJ0C27fST+3nq9&#10;TRi1BUYdizMqjyoWBI7hhbw17nnq9T1UQR08RMiuDI67SSQoVtSLX/X6+er1J3MeaI8v76GMr5a7&#10;SNpu3bUAn2c9XqTH+crB/wCbQRVCmQOBcggAgWv9Y56vUt6jOeHyUiUtA/lsHkdBcXQaFQT8Rfnq&#10;9Qh5LzhJSUa/zKhlmpXf35g6gMb+B1sQTb7hz1eoSczZrwurciBVWFolTy1I3WbQNcrofDT2c9Xq&#10;5Zax2lXCIMDE4gqoyoiV9fdsbFuxNu1vbz1eoSqyTDpJaasHuKjKJT3D3B8O4seer1Iyor6U0tQ2&#10;GQs80kqlC76Ai97fRc/l7eer1O9FnGhpMNFXixJqSQpFwSTcgD6x7eer1LYZnEmWwIUDRrOscqkD&#10;cQbEEDbewPj256vUjqutEtRU00hJEhJW1iAqnT79Bf8Ap56vUrMtPSxo7Yk4pdxDhmvbaPD4eHPV&#10;6lHBjMsjxV9KXULKYwpAAKnuQe5Fteer1CHh9NEX8yuYIYyGUqRcnWxsL89Xqc6TGcTkxOZY5Es0&#10;auyPEC1yNCG7jw7fHnq9UUVTVOyOXST3wb3IUDU9/wAhz1eqfRzUbQS0kDteeIFGsQoIPYew89Xq&#10;7poEw5pHqXJNgwZrAX+/+PPV6nU4bhVfSJNCvnNIFaRgQQCb/nz1epjioqrC6+WjDMUZfHxFxYD+&#10;H1c9XqVJo8Shq4IVWyFN/mC9gwt7tvo/hz1ep1pcNjgrp5qyNZYp9kRv2DMTc/w56vUojgsUVfBJ&#10;DaKYwiINYFLLqCR7R4nxvz1eoSMo1NXQV8aYntZkN2MagAjTuP1789XqM7hk9DVUAKo0kYF1YGx1&#10;7E/D4c9Xqa5THWVL062laNVDDQe21/q56vVAxTEaSmw5FrSIHKG3YEHwH5c9XqDWiqWWZYql98JL&#10;6kXCixNwfbuHh7eer1BjnisqUo3ahAWFrEDUFBfW2viNeer1FlxjMk+XmqY52IVwsxY3ZVANjqL/&#10;AH/0c9XqY8azHWDAjWxJZZRf3h7puumnf7/289XqLZhWM01EYpBAzFncG2gc6310vb4Hx56vUJWP&#10;ZhpMGy29SI7AiQm1xYEaD46Hnq9QAQZqGO5TjQbpJlchgbbyNwCnRSAPEfwHPV6kFmavSiw2srY5&#10;GeVXRPdIsWA1+Nxa1+er1AwrYzW1jVVVrHI7MSNQLgWU+7e4056vU44FPhQqUqMSUssZkRQtgVJv&#10;qR7Nbfdz1eqNmWSp+QjpaF1EbSIwuSCoU6356vU2x41h1SYqo+5IQ0FmvtLKSSV17jv8fq56vU24&#10;3i61Hy+FGMSbRq+0Elb/ALp8Df8Ah8eer1ScJpJhVJDSECNRtKW1uv5aj9vPV6mPH2qKjEEp2kTb&#10;SyBVNhZVLXYX76ez7+er1c6maV6haWgJaLUsDY+Pe1tAe+vPV6ptbHU08MBaK5ksotYAKfsgfTbu&#10;eer1O1fg0VVCtPTyeVO6k3sCDp8TraxHPV6scGFN5cVIAEMSayD7R2294/T8Oer1Pkk4npNiBpHX&#10;YG7khrk/WD7eer1RYcVfaXmjaKTc+0GxK6G1jrcG1xrz1erl5MjYYfNIE09tzEi5VtLeHfnq9T7h&#10;pw+fBzHJslJcojC9ww9q99CLW+jnq9Trh6S1WHRrIu1JWsSCLkqSDfwANvH489XqXuG1TU8Qo4As&#10;ggJVl7e7e/ex+AH9/PV6nnL9VTQwyiuhIZrMjA3Ki+i229iAdTz1eqRimORsru+96aAJcsbHXsBa&#10;3a/PV6kzUVplq0UqrxHabX1APfXvcXv/AH89XqxQYxVNA1K0e6MEG3ukki9tdviOer1NmM1T0kkB&#10;aKQW947FZtrH95mAIAvoPr56vVMwfMa44rwn3Q91ZnNrte5t49h4e3nq9TxidJQw4TTQU9n8zcoK&#10;3LIe5HfsTrbnq9UrEKeKqp56B2vUokJhkAsw73v4+A/Pnq9QmZdWngwmlAcOzkvISAdVsbfA89Xq&#10;H3K9Ua6FajYflHBRVQWIA9p8NdOer1Gd6PUdRUO9FW22q4cMCCFFzcaX789XqMN1CxBKbAooaPbM&#10;YkJKAiwPgB7Dz1eorlPmSCprC1ZATIkgPvMCLf4R7CDz1erDQUULYr8+8bXVGRZAQSSTfXtpfw56&#10;vUOOXqurwSqjq8HnWMhVAQanXv8Ax56vUydXMyV+YcJlwLGRuM5ushYg2A/j4Xvz1eordPSzVcs8&#10;izrC6gKFYEgKBYWX9fy56vUlq7D6hIFwWmqElJkUkqLXUnce/bXT6uer1T8Rr8bwcwNJIDHD9pjo&#10;QPv9luer1YKnOcB3y0Eh1s8u1RYjS+p7E9vr56vVMw/qDT0EU1UaU3kG4qdtzbTT4+OvPV6i+Zs6&#10;l0OKVM2OSMwYzGMEkFQVJVgbeItY89XqR1T1PxXH6amwasEUsFOwaFhGikNqpDEKCwA11vrr356v&#10;VClzvlenihopGJlkba0ajQfEnw17Dnq9Tc9dQGpN5tiuwATsbd9fp56vVPoajB4J4gZ4oVjkMghL&#10;3eQnQj7JuLe3nq9TdW4lURTqFZWsGl3DRVUFgAfpGvx056vUlcdzNVNNHTUsSxRSbdToEsdxA932&#10;C9uer1Jqpx+oxCnkko2PnX90NYBgNdCdQb/x56vUi6vGamWMTOiyiNCq202yM1yToQR4W9vjz1eo&#10;JMazJPEnymIPsJYbWuASzG1vG+n1ePPV6gyzJj0GKM1NVzbhHZUIexAtZu1r6c9XqLjiGOxtiEkT&#10;uTHTtsRj2N729tyB4e36+er1JTD8cpxiXyFNKqSOGuGcKTY97k6X8L256vUJeWKyrxnGlopDudGB&#10;Vh2IHcNa/s7c9Xq2ZPQZnhY8iw4WSEhjABk3AqpB95B37a3+r489XqW/qS/0qrMaOAjoX2kalToL&#10;eIuR356vUTzftqaJKuNVhlEgYk2AKjTxv3056vVPo8SjkDyUo8uL3tq21JVrHXnq9TYMWni306Q2&#10;aV13MwBYKdST4jnq9QeVVLQmoFMZDJJUuwB7C/gTY9r689XqVdNl154pWeNS8f2bWtZe4+sg89Xq&#10;RE8LSyy0EgWNZFZVY7RYkk3+Frfnz1epFyN/K1kpJykyIbL2JAJte/f6P7eer1NGIUaPU/LCMCGc&#10;MxfQEkAFb6+zw56vVHnrKJxNGYfLpoYo7rfQswtfsDcEX+7vz1eoPGejklkVZtq7FZRYC7XIt9Q5&#10;6vVAzDiMCYckdNIUVGXdcg7RYkkgC9jr+fPV6ki9TSjCxLIrPL5wYC2hX97XvcDUDx+HPV6usyeT&#10;jcKTyr5X6IFWUWO0XsTY3vbx0/bz1epJ0ccVEVQxvVpuCm7XexbS3e1/6eer1LirpsMxCJI3cw+Q&#10;rOAftLYH3bjnq9SYrsUnqKaKkobj3VYFh9oE97d789XqbYoI8Rwh40AMjytGVsSV9pPwI56vUs8N&#10;wGDK2TqloowGkUrGxI9wkXNtNLW7fH489XqDjLuKU1JXxUzMGUQgSd9xcn3iD4XHjz1epxrEieuW&#10;mRhA6sxC3JLDuCfiOer1cMYo6+X5erAfdECknezBj3P0fw56vVPxWhpo4ttTTLFGsaXtoxJPusdf&#10;4c9XqU2A5dixmspjXoCYryRtcj3vAnsDf9fDnq9RncnCrwym80x7nAckkE7QSR3+Pe/PV6ktSTVr&#10;Yg9FXI7wu5IFuzHx+Pfnq9RtunuWDS1UcrRFZKhU1GhCr2+/nq9RwZMgjFoKcwRgOLLpc6kXJPs5&#10;6vUMGQ+lAoqgQVFOixMUlc+7qVFrk3+17L/Vz1eoWKzFcNSnOFUG1iBYn3QVPx+63PV6gHzBm6nw&#10;itnoqdxNNOyghrgkD3bD2WHPV6lzkjB1xrEosUqCHEFtLXAA17H46XHPV6jt5BqKOpw9oRtjF21U&#10;AADsO3PV6pOM5k+WqY6OcBijABgbgDw09o789XqS1TjcslPMaqV5bB7AkA37A3FiO2nPV6gBz3nW&#10;aTB4qSBrhWFnBDbjexBN/A6f389XqBWmpKakqxULEAskhJIAYn+Ntb89XqEGlxajRXnWIBo2WMqF&#10;Av8AXt/Pnq9TFnjN9bT09PT1PmGlRWVgLbI93bx0AJH189XqpX6141URZ4r4qlhJDH78b3uWB1DP&#10;fwB0H0c9XqLDnrFI1p/IhbyTo0rgg3B72J8Dz1eoF6zFsNrHjxQzhJoCqhWBVXXsdbfaA1t4nxHP&#10;V6kFm7F6HBcQWrpaVKlJHIBGoAOgbwHPV6kUmYKE0xYvGZWYqQyqWFr6Ke9h4/2nnq9SThwmZaVj&#10;BM8m5mLFybqH1sD4ADsPDw56vVMkwyCho3jxGqZP90QqAbkDRCCLWbsSNfEa89XqZ8UrpaDBlqZY&#10;DEJvca9wCDc+6be3x56vUH8+YK2tq46OVw0c8bgPf3lkUgqALW2kXuTqD7deer1OscCGVFrh5RCn&#10;bfUE/wBvPV6nOqr8JpoKbEPKQJAQxA7bgSNR4j4fXz1epjx7qc/8pq8MpvLMNaWW+0CRRoSEa1x9&#10;I/geer1F7xbH/nK5TGzmNFC2a/h7fo56vUyVVcXsjszaNs17eN79uer1Ro8Xaqe1QGZXVRZu4KnX&#10;4c9XqwPPTwztIzbY2Bu47gjUAj2HxN/v56vV01Y80YraIiwG0Fh23dyba6+znq9Thh9QyQ+WtlaM&#10;iynUm+pOvPV6uYUPWuRJ5YQA3FhfXXXnq9UiT9DV71VaiLXdfS+vh9HPV6m2nw+rkilghKrAxJA1&#10;3Ak3017c9Xq5zTxUp33LyKFG0+ztoOer1NV6v5g11UQI0A2LbufE/s56vVwkqHlkNS6B2lJIUAeP&#10;fx9nPV6uo1EkLyUq/pVJUAjQfD6+er1SpbSIKita3l7hpobewG3jz1eppxanihpHiAa52sot3HcG&#10;3bXnq9SUw2WsRZPn1CRhri9rnwFrD489Xqe5KXD8SVp6mQJ5RVADcbiTew9vPV6s9OmHzq8lATc7&#10;gzAkdtCPq56vU1yV9QIAaNRNLax1ABAv30+rnq9XCKWeRovmoyiOy3tdghHe59h56vVJo4llrHVB&#10;ZCTtudbgkAj2c9XqUBnmhY0e7d7nbwuD4fDnq9XBayrho2ldPeWx9t7+09vq56vVihrRU1vn1zWC&#10;qQEFhZT4j6eer1TaOvQTSCWPahT3Q3fXt9Ha/PV6okuIS1M4ip1s6WJF+/hz1erhDSrJIZNQynUW&#10;7i+vfXTnq9T3hk0FHun3e4W1BGosfHuLHnq9Sqw3E/KlKU36ITH3itt1/Cx76c9XqW2H45JDUS1Q&#10;kO6KzM5P2iRaxv4+3nq9T7Hi/wDMahVkBO4sSSdLAC5Pwtz1eoTsFnlnLw4NIyotOHVja24kggH4&#10;Ae0D9nq9T5V1NJTTKKmpik91W3Brm+lwbafdz1erBR18tTVSUdOqqisWickCykbiDfw07c9XqhNS&#10;YXXMste7SN5gJXdouhIJHax7W1156vUh6vBaU1s708ewBSUJBF93c3tc89XqCfGsvySVEcqA3Zif&#10;b2Ftv9PPV6gxzBgtZhhEVDAZVVr9hYlrk3ufDwHPV6g7bDaugmMFEl+7DcASt21X4A/w56vUwzU1&#10;a9TOUVYpEclQWCj3QdBc638P7eer1YcPasFWtRGQzANv+G46n6vhz1eqa3lx1xNSwKTMVV1P2QR2&#10;+/nq9UCiljqJ5okuYY+zWuNDYdvbz1erFI9R/MGrZlsCdiWGhIFhz1eqVQ5eqRUDfC8Z0PvWYNY+&#10;Gnb489XqV8mGVPyWysXerXBHxJP8Bz1eqOmE/KTpDEvl7EJBP72ml/Dw56vVloabFJ5Y4q5vO1uG&#10;NgQPEDQduer1ONfJSRyNFV6RxnY2gs24aAfRz1eoNMeo2oKhKKnYGNrlVHtNu/8ADnq9TLJTVMEp&#10;hkBDm3u97g689Xq7eHy7RsQAxJDH2jS3PV6pMop44oliN5TYkHsNP4Hnq9XcjwzQqwiVHRgpA7tc&#10;kkn6Oer1S52koqxoyFdZlJH1/t56vVCjhkK+ZCdUsh2/T30Hb489Xqmea1TVy080g29twIsbHS38&#10;NOer1RaeNKWUuzeYwB0HY9wQD9Hw56vU7yCV40nqGChNwKt43U2A9tuer1J5ESSIsWKkXCqBe4P9&#10;vPV6nzAKOBK0vUtt2KTY6A6e0/Hnq9UxZRSQVEka7FZmAT299zanw9nPV6lDLDGKBUklMYQBhcXa&#10;zKCAB7Pb/Zz1eruCWaX/AEaVfNMYNuwDE3+N+1u3PV6uNUFiMqgAw7EbbaxjPdh4Ee3Xnq9TPNJE&#10;IPOhALP4kWKj2j6eer1SKGqdaGWni94pfae5Ldzz1ep6oMdp2oqejxQWqdxDj/Evt+nnq9SriqKq&#10;OrMQKhNoAuOwIvc/wtz1ep0y8Zsap2koo7lZDGUN738Db4jUfVz1eoRGwupy7SSYVjFNJS1MTIxS&#10;ZCpKuN6NZv3WBBB7Ec9XqaUnkmk8uoW6v3VToNe/189XqlfKxChZUNlIsEBGlja4Px8Oer1TZKal&#10;Zv0hJMYX3WsS2mo+rnq9TPi2I1lTJT0srkRQgbEuLA39nhz1epskmX5qFkieZWuLhhYG9wx/Zbnq&#10;9TpWVb4jWNSHwKd7dr689Xq51NqrfRxMI5AdqC494X11+PPV6vSVWLVFFFhOIqIkRQEtqBqdO3jz&#10;1epiqnnhbynj03qLH2Ean+jnq9WCGjUV61NKpKblZgTa4HbTw56vUoK+Q4a0kxYSqPeVlN2+gDvp&#10;/dz1epjkxMzQ7zqpKp7LezS1+/PV6nqkqKCTDDTgB/KO4dr+YRoDfXQdr89Xqh4ksVdKIqi6K+1r&#10;gaEDuAw56vVO8ylNE9Hfy5la67R4HUa38B7eer1c6CtajaV95KBl7a9u/PV6lFPXUyxCOKFZJai2&#10;57n3foGnj356vV4UMMzlI3bdqdbWHj9NtP1056vVhaumqKxoK/U04J3E6EDUAey3fnq9UuPMTSKI&#10;lNmFvYQB7dR356vU8y4lVwN5ELB6dACB4hf3tb/lz1eqbh+Ku8OyjICrf3h463F7+P6+3nq9Uyim&#10;w6eYU1MjSXcyOwUna7HUXt2Px+rnq9SpnoJaepMdPby7GzdyNfu1PPV6kvPh+KUeNHG1maQxqt1I&#10;AFh4jv2Hjz1epmrkkrMXMkUI906uLgs5OnwI156vV3igend6OOPzWZlZnuBtINwbH2+0ePPV6s9R&#10;HLhyLj0fmQPLG0aTRsVPlsu2UEgi6sDYjsQddOer1MIMM6ea8nmFPs2OpAOp9l7aX56vVDleWN0i&#10;gjd3LkqblmsdQPeN9PgfoAHPV6slLNUSyzvUFt+oABBIY9tDfQHT4c9Xqkwz1uMP8nNt8yELt0AF&#10;73N7aa+PPV6m7EMLqGdfIsDchwrAhB3JuPy56vU2V01bTYfTCA+8ZCWB8QfdOvx+PPV6nijp2lnk&#10;YFURgqG+t2vqR9fPV6lHR0NVKTQSW2tuIPx/t56vUrMhZYjpcRllmdnClJNznS977B4feP6Oer1D&#10;vjdTTRYe0EgCqyrr4BmubW+Hb7+er1F4xfzZJVaRUKbiI9oABAuNbX8P1156vUhJ4pKepmp5o7qV&#10;IAvfsb3BP5c9XqSmNYnRqi4bO4edwZF9oUDQkfXz1eoNMSMwYRUUeqAm50vfuPj356vUzYZVV09H&#10;JDXsU8onYRoLfR8Pbz1eoQcCzLLiSxziQxuLKAdNoHu2/X6+er1GEofmqqN6nByzlljUp308W0BI&#10;ueer1d1sb1kkNNNdZCDYW0uNQfj9PPV6mHG8Kmimp/l5D732wLEeNydLjXnq9SRqfKjkFNV061BR&#10;bQVBuWjBYsyDUAAnU6d+er1ZWoZaGmWpecAnfZTrYHufq+7nq9TdCtFFVxA3LMwBP/EvEac9Xqcz&#10;SI7ItM28xye+t7dhf7uer1ScQSjmmhkqZDGSQWt7unsFtb89XqYXikinKU9wiu1j/iv2v9HPV6nn&#10;LgrK7G2WWBmjRkXcbhWJtquljbx1/Pnq9Q/RYtlzLETV9DtSpVGU6AFgbqSde9uer1B3iGPUzwpF&#10;CV8iKJUiXabIL2sANOer1ZMHmqaieGKkfXUMWA7eIBtpfnq9S1xHFcOpiuHsoFUhVlZDYgWttsLX&#10;B56vU50OLY1XvFSYgoR1QszrqLG1xcgd+/589Xql/LLHhj4ZUSCQK5bUG4F9y/cf2c9XqYoKehq6&#10;mSKR13ICCTpbTsAfbfv/AG89XqapMOwjCIRXPIGdmU66WJvbue3hz1eqckSChamcqGkudxOoBHs7&#10;256vU6ZLwaOajkEjCdFJiJW4O0jwvY3BNjb79eer1DakNDglNBiNKoYwqsQJINg2l27n6b89XqC/&#10;MGN4ocwGpoSoWF0dbp5iA2sR7LE+3nq9Sty5ha1tYcarYmAYMSWYBRrf3V7eN/b93PV6nysxPDKM&#10;tS7PNVH+2QCBddD4ajvf6Oer1I35Onr53xBpzup9GA/wk9zbwPYc9XqasHkxHEqMyUm2wlO69h7m&#10;4gG2utu/7Oer1c8Sxaplk+TeBFiV9odDc3AtqAo+vvz1epypqGWGYI8/uyrcg2BIBBG3TQ31+7nq&#10;9WCvxOpo6p4quPdHKNCbnt2t8eer1Okj0YSmxByVhRd0dyNxY6EDte/69+er1S8NnqpMQaoUsrFm&#10;AJFraaAeB9vPV6n2nxOnmqhVzpJUypdQrNrcaXIJsRfnq9XCnrvlMeCPuPmIy2QaXH+I9r/Tz1ep&#10;3OOU8GJRIsZmicEFrXKixtoPj+fw56vVkpIQYJZNI4zKCgsQQm0g37a38B7B7SOer1JhsTU4vUYL&#10;5AkanVJZNtvMEbm6FgbaNawP9/PV6lPS4jNMJI6VfLEkhaTQ2IIsdQdR2HPV6nCXFVkijUQqzEm9&#10;hrbTsx8COer1TIIqZJ4powpYqzbvBWuQFA7Xvpc/Hnq9TqzLLR7iRHLGxYsbCzd7gD6Lnnq9WcTJ&#10;JHHWTSiliSQJvaUKrOx01Yge8b2HcnQDnq9SjineKtmlxWjhqVdWWKSzFVQfvEKRY38Re+h56vU4&#10;10WDYqkb4cojmj23FgQPgBfsfbz1epP1OX8IrIJanEUAqHcqigC3uqdxt8O9uer1A5mrIFDJudF3&#10;RnbbYABrrrpewtfnq9QSU+UcYwh5MYsssCuBHG0YYXIAud1wRf4ft56vU2VlbjFXj0dKAnvOpddg&#10;X3ALHbt0U37WFvDnq9S1wjLbVlWKPEJFnWpkUWkRSVS/vKDtJvbWw1789Xqt89KfSrpfPgUmKYvT&#10;xsafaIQ4X30Hc2IHvbtPHw+HPV6hkzh0SyFm2oNLHHGsLyjYCikgAaAHXQDwHPV6p2WPw38k52We&#10;rFOHiayodBYg6sTpe/PV6n3Mn4VOTsp4PUY5NQpW+WhsqEKxYHt9ogntqbc9XqJtmT8M+CrrJsz0&#10;WFy0xjDLYP8AaU9rqWIPs7c9XqDKn/D8zRIypSYXKi08pKrJ7yuG03MFN9q9wNLd9bW56vU4Y96G&#10;cZgiTCqOjWMbv0m253C2gUkgakixHb6wR6vUQDrD0qxzp3iEzyKS9CXLxr9sofEggAbRe9j21Omv&#10;PV6iB5lzM+GxzLHUu/vm5Yglb+z6Oer1AFVYhUVKhQ7SEMz7mNzcntrr4duer1QZHlriiyNogdrk&#10;jUX1B+7T+HPV6nvAJZKvFvLgG87l22B0U6H7hz1eqw3pLk6bC6ATVMQV6nW+gtrpca3H6356vUMO&#10;KS1mU6iLDzZnlLAMOwNhex7dv1PPV6lhhNZBXyXq5TElydb7APs20vcA89XqTtfj1NhNS+HzE+bK&#10;HMciqrAC1ipJ7eBHfx056vUncPQTPHK7lrXKO4Ava9wR2sfZz1eqZT5iipttBWjaI5JEUgXazXIu&#10;Lk28ABfw+r1erjLiMdZFJg+FymiaW5aYEi4PchSLgj6Oer1KfDd2I1XyqROhUqhZrAPfXcoGtj7e&#10;er1XC/h9+lps9U9R1AxWmSShonVIiQosQDuUnuCx009hPs56vUN/qMzK+V6iXBMLlj8lI33R3BAA&#10;I+0W17D+PPV6qU+vueqHFTSDDy5EnmvIL2W4uFAW5vbwJtrcEePPV6iX4pj9HSRQMzmJtxuCRrfv&#10;ofbz1eoKcVlr6GpNXh53xyFmF+2vcWseer1ITFpxUUwpVjUMSoYKdNpI8LeH3c9XqgSr8vC7Xuq7&#10;lAHs8Ox56vU3YfUedTPDAhhMYEXvjVtL3HPV6ssPkYXFFVVP6TyTuGt2sfDX4c9XqlPJC9VLUxEp&#10;AyB7e32a89XqhpVxVsYlKBQgIuLktb+jnq9TFFDT43KaqGWSFqVjddV3EG4Fu2vPV6p9RJUVFWkJ&#10;k8jdohUXLEa63Gn0eznq9WeqnSlgjo8QqBNdvLLBbE2BOtx30t7Oer1N5ipDEyvJ5xBNmNh7h7hQ&#10;PEc9XqbVheioZAGDoCbJaxCk+6PqHjz1epP1+M/J0BioCu6R9AALgDTt4X56vVnxGeteL5Opjs0i&#10;L5e217+y/wAfAc9Xqa1xUGnOHqJAkeruO4K+Hsseer1K+arpqzCv0sWxiu9bn6r28Po56vUkYqyi&#10;aMUlOxaWWyEkdrD4/Dx/v56vVHeA1STRG8fkEg27MoNvHnq9XWGYlRYaBTVa7gCfeWx789Xq9XST&#10;zAVxYszGwAGgUgi5/hz1ep5whY6ho6mVbPDvG7wYFSNfr056vU311TLWVMOHyqRGVZnCj23sdbez&#10;nq9XJKRsQh2mQXCqQhsTtTwH021P9PPV6nmhhjhpN9KBC7XYoxuN3svf9fq56vVGqJ0hhk891Qab&#10;rWO4+IXvcD289XqblrvfWOkQqGVjGH9oB1+i3PV6p9JJQVUE9pdkkaKm7xux1t2FidPhz1epsq4J&#10;6J/OYhYWAXce4YanaNdfE89XqzUWEb5x5LJve7jzLMSAL6dteer1Y69J1xJ6lrB1eNrXIsAO5Fu3&#10;x56vVHWKvqwKxh5gkZgVB0DE2vceHs56vU/oUijTBotpEZsdoJYsxudSLkD7hrz1eqYaYVEiRwsf&#10;0aMBt7hviPHnq9QkYBhCzU0Szjey7b6AE+AJ156vUMuGZJnnp4XhXfKW2g2BsBrcj6eer1GUwrLW&#10;HVlHRGopt8qt5Vo1VAPAkgCxsO9/HXnq9Q/9OOnVJATHPfyyzFVkJYk6lTc6i3hbS3bTnq9Rs8rd&#10;PqhcTiqIk3Bo1DsygiMn2A/x56vUYbCsmQuAXiIUOqsCB7x9ns1t3Gnfnq9QjjLa4biC+YdqeWAn&#10;ZgCf3bAaD6+er1ChTZJqhSGjWJD5hjkEuoW+gOg8QD/Dnq9Q6YJlV6KmMSybSkagk3Zgp8ba6Hnq&#10;9T6BUwzRxO/6GMEq9gGYgX1GltfZz1ep/TFYpKNJ4lG4gsdwIFx43+HPV6saI/zvzNL+/GHtuJW5&#10;7fV30+jnq9USirVqKr54EmXeA4BsH2jTT2+HPV6uq3McNfDJTklmSPbEr2BJ1DC/9nPV6oFPjSwY&#10;LG9NDHEzKu/fZig7WHs1/hz1eqdFIaHC9okXzGlPvDuy9/q789XqTkuP4TTTymtLTkbQ22yi9tLH&#10;QHnq9TEkk01aMT8xlQKXAuA4Vjquvgeer1N1bjkFBHsQDzU33UgKp0voR42t256vUk3rKvG6YzRK&#10;qsNyncxuRuBsO/PV6k9W4tT1FYlMH2mFWeyoQbAaCxXW9yf7+er1JDFJKoLRQ4UWimdd0o+05JbU&#10;a3I8fqPPV6kli+IUsQropZdw0JVhopXaWYn6SPrv8eer1IWtxdaRI8TEXnR2UFyvYDx1056vUyYn&#10;nTB6XDJ6eZdzu6qCthcPpqfDXTTnq9TRiuOVM1MJkRwq7U2x3JC6aA+B8Pz56vU+Q4jTrNBJSXja&#10;nVmkAuGYEWufHS4PPV6nuXMULtJCVBXduBJuW091nAPifD+nnq9UunxF8Qpkp61lVVJAVdQBY69/&#10;oF/p56vUkofk5ZKuSQI0iMw3XGqkG/8AH+HPV6gTxShkjCUdOxSOQMBuG0WN7XGtjY89XqCTG8qv&#10;WV7Uks8aLGQspVSRcDQae32689XqAfN2ExYWIqZ3AhqWYILAXdftAEm9x/Dnq9QLvTvUpJS1dK0S&#10;yFgC4sTtBAt9PfXnq9QG41gU9JXLU4ZqkDLJL5hBAN/DxIB+nnq9STjx2uwyeaGqlLRt71lUixJP&#10;tJv8Oer1OU2IvWhDSSEgBftEAn26X56vVLlrDU0UbqN0pkCmwtZR4/Hnq9WELULSmsp7EtI1y3h4&#10;gC+vPV6sEVVJUSA1SGPdfXQr7Qbd/q56vUn5qcfLnad6HcSfG9/bz1epJecNxIUsbFF7Wseer1Nb&#10;LMkMaRqCTqxP7vgLC3PV6uvnnEZUg2UG5IIH/Akjnq9UY1EkYEqEjclu9/pPPV6mVqc0zpLE127k&#10;e03uPAnnq9WcRYlU+8GRbXJG22hPgb3056vUq6GIPFefVh7umvvW0+Nuer1Keho1lp2hqVI2rtGy&#10;xN7/AE+PPV6pVDhdJFKYJ30hjFidAWJ7kg89XqVVBHTLDUVch3siLsA7sQwFl0tfxN9LfcfV6nin&#10;EEbO2jM6Xa4FwL9vv8Oer1O1NSUtQIZoTZJnsxA7WFhr2Nzz1ep7SdsIrpKaTa8iIO6gD3hoS3iL&#10;Hnq9WLDsMixar8incRtIoDX1BsTqPo76eHPV6oEslFURSU0UKTLDfaxFrspsTpY3HsPjz1eqbR0A&#10;po0ra2L3JV0dT2uNL3+79Tz1epwbD5ZKxFUhkPc6C1tLC1vv56vU/wBVLDFRrCG/yJug0uSexI01&#10;Fuer1dvVYzinktTz/L08LDzCFDF9SSLkE6f2c9Xqdoa6R1qKyQAyItkbaOwNrkdrk89XqhzyR1EU&#10;a1BEE81k3MQPLVgSSfHtrbnq9S0pXhiWOWlUmOP9GpYWDm3YX7i5vpz1epywmCbBqv5yOIAzkvKR&#10;exJFrH6uer1LDLYRMLlgq5AjUrGZdPtXb7C972Ht0te3s56vVknxXy40Sq90PIf+Qe9/hY89Xq7g&#10;kjImq1fzRMzgAkdh9om/s8Bz1ep4VfksOLwnfC5iLLa7XB0Ate4+PPV6n/C6MBHqLlFcudoBuSfs&#10;6d/G3PV6v//V01utVNFVZ6r6emjSmippSEIBB2/u6X0sPy+OvPV6gjo6FZZ4UnO9WY6gn37aDQaa&#10;nnq9V+34cuGz1McOX6QqiQzIqkEDdcbmHtOgt/fbnq9V+eZFgosPg+WpwZo0O42BLKO2h0BJ8f6e&#10;er1Eyjo4kxmsppIm2SF5txJYlgbjufj+XPV6k1mbfHQxT07NIoLho0F2B7BuwBv9PtuNeer1JOgo&#10;K3D4p0rLrFXyAoGJ3g6Ej6zrz1epfZPIoaoBFVAoYEubAkfZYjte/wDH489XqHGbHHpMqNW4pFeY&#10;MyoykG6geI8Oer1UIev7G4sQp5aaeJiscihCVsArElyH8Lewfs56vVTFjlNSvVw0WG7o5t5LkDRl&#10;Pe5Pjz1eqMwqHrbVBU7AQEufqt9J56vVCgpcYSZq+Uoh933bCygG5Wx1II056vUer00YvNVV8aLB&#10;ukaZUVe7G5sNoHe/ceP589Xqucw1aXBcttLVqfIhCuxNrpcas57gAi1j/Tz1eonPXGogeuL0V0Sd&#10;1ZjqA2g2kjx0+4c9XqLgYsMkrSIUJkRwAL6XIF9LdiPD9R6vUcXI1NFBhVLPCVRveZ1Uhgo1HgfZ&#10;z1eodMNgo6qKKOMqNrI5VrgsDqT93h4/Xz1epE4/Q01VhtTiIcqaZyVC2UDuALaXHPV6qiPUzXtX&#10;Y1KkxtEzgqmlgRoXvftft7Oer1E4nSpFWgldpFRyultRf3b27X56vUMvTNw2akjl2+ZOyLGijUNr&#10;e/ibez6+er1bGHptq3qsv0BglEYgV1ZdqnsTck69j7Pr56vUYXNGJ1j3iJ82BEYOFYA7bW17Dx/j&#10;z1eqqH1DVkdZi8OG3slNuj3gaMFvb2a9tdfHvz1eomMkLVGKubAiFbrfQ3N7E3PPV6uOFVTRTGSV&#10;LsrsDtYWFr6jwP0/x056vVjmq6RjLVREhmdrBuwC6kA69vDnq9UmLMNTT0/zcdOJVlKggsdD4EAK&#10;TcdyT9fw9XqHfpBTYtU4584CbOVsACCt2Fzf2WJP0/Tz1eq2zJldVtHDgFYgMUoQM5W1kK6MCNe+&#10;t9eer1L/ABSrw6CjqKuaa3m7UCAk3K+6D8LW7j6zz1eqiz1s4ktTiQmkdSUn2nawJOtrEXJ09v8A&#10;fz1eqrTFnpRU1UkJ3xksUvYWv7fo8Oer1RYoK6VRAJLwi+1t1j8b/A89XqWGW4VmzBT4fDGEdFNw&#10;LAEtr+X6356vVdl6WadcDwelxGRQ5tsUOu8Ag6lr3B1tp+XPV6jmzdSaypjGXKWYUyxuG3RRIC5Y&#10;a3NrkCwFjoPDnq9TPNjML1VPJKxmfzFuGJAUA3LH2jx56vVzxDMIlENQzkQAu10ILAk2ZQbEC/bX&#10;nq9TI+YGr6CRIXKv5htdRcoLak27jwA56vU8U+LS1lElV9uSIhRttvdjp4HuO9v6eer1DLkeWplp&#10;XoaSYtMWDbmNrDXQ3107W56vUPtA0tLQrFVkK6kbiG0YWIude456vVWd63Oo+I4BlStpoXedyGZI&#10;wQWKnQAXta4H16jtpz1erX2x5vmHYVjhgzMxFwCCDuA7+HPV6kjimOtCSu0Ne/gCAb+F9LHtz1er&#10;GmIRzUkVPUfo0ldCyXGoANvz56vVnUTU9CXqyAVLW1FiVvbS/s0Nteer1SWq5pqeGjhQAlCzgEaW&#10;N7g69/Dnq9TvhuJ4hUVsNCVeYAjYx12g6m/PV6r5/RJVR4TluOjxFkV0RveAB2l9Vv4m3a39PPV6&#10;j85qzKa+ijionMckJDop8Xta/tII9v7Oer1AZm/M1ZNQCqxGEISCLDtuA09lxfnq9SAwicUTR4g0&#10;yhZdwZfAp9k9r2v8fDnq9Uh8UoKKJIaRNkdQVlso90G57+0W56vVIOLBYGdZdrojEEfu2Olvq56v&#10;VXv6ys7V1dSbqeawEQi22tcqLXt217/x789XqrLQRR4kKRblGVCBrYMdSLez8vv56vUnK+tw9sVl&#10;oJ4LTbh74IIv3IGns8eer1OtLU00JlRP0nlkgm4JA9g+g2PPV6nTAazzMajhUW8wxi5vbaDdrHwN&#10;jp7eer1bJHpZnpMMyIJqS6PVR+W8qyG4AFm2G/ukrppb8+er1Hwrus+b8xYHhGF4/WyVVPgNI9FQ&#10;LLsUQwaFluFG+5F7n94knUkn1eoomZsbfGqmrlkcXiJG0ixAvcMD7Dz1epGCeEUcVdVv/pKqoADs&#10;Fspsb2IBBGouOer1Zo8fgnK09QVaFVA3uRZTe9l7aHnq9TXHUVVNUyV7mOIKZFFipNvBgfo/Zprz&#10;1epGYrmGnaq208oEg+0vhITa5U6ajvft356vVGrKz53FyoqBLCsTM0gfd7+m1Sup+kkj4Xvp6vUs&#10;KGpgNKaKTYAGjkU6WA0vey/D8zz1eoU8Lx2JDDTzRMQpEivqVHew1BBH1c9XqTeP41GmBBaMBWfz&#10;i3hcm/bXvz1eqpPrDis+NY/JHL7opyx+i2hB/jrz1eoNqXAxUVUde0jmB9NgawuOwA79teer1Cxh&#10;64Y9CRFuViAHLC97aA27X56vVFpcOwOorwFRHZDZilixAF/v56vUv8BXBa6pglq02xqzhhYXsAbE&#10;E6AntfX6Oer1NeN4TStSmWGVZPOZhddNAb21vqL2Px8Bz1eoIsRWCKV4DeTsD4gc9Xqhw4a1c4em&#10;2xqhDaDXdew09nPV6l/BRoZI6SNUeRyLMe7OL3t4G/e1uer1CHgdBTR4FI9E5MvmiFr6++5Ph3IX&#10;t7B2056vUJ2EYQcHwyOujQNMouARa5PgL2797nnq9WfE4q2hmQ1f6WIgEMqlttySVt3Fj7Oer1Jr&#10;HDhFUXwyhAjeRAxNtFIJsLdxr+unPV6gzlqKZqSSgEaS1jupjkAJaMILMq20IY6m4Jv2IF+er1N8&#10;p8oebSzEmP3mDKQV01FiBz1eoOcTqlr8NfyZyJAxCE/aXXvrf6hz1epk+Verb5SVj5zjUm3vBfG/&#10;x56vVwpJ6lZnEcXuQOEJJAuSLggdyB420HPV6llgNK7wMY0Mm6Q6u2i+BIFuer1ONZT0lRT1ClAs&#10;ouN/cgjQG2nfx17c9XqWeR8qUUtZ87WwiSFhGuywuWAJYk9vo00+OnPV6jEUOD4fRostDCjhYm3x&#10;SPfZa7XU6X+rnq9SFy1jcFfmD9JGzLCRIBtOrlrWUkAm2h1056vUeDJVfiUuEVApV2NBGZJEIBsm&#10;v3XOnPV6kHT1KJNVNV3BDl473NiVFh9Gv1c9XqQOYq+LEcEWmlkFOHUEyRkXWQkk2OvYnvbnq9TR&#10;hOV8YkR4qxgVjRT517liTclr63Hw/p56vVZf6aOn6JSpj9TJ5zFQ42jaTYWBPhfS3PV6lD6ls/VG&#10;VMsGWiCJNK2y7IrWXtutY6AnU/E+3nq9Wut1pxmqxTMTU8knmEsTJKoCrqbgAC/12PPV6gRjwBsR&#10;xjzpGYxp+6CQSD4g/Dnq9Sxw7K0IV4amNrSHcGcGxIOl73BsO/PV6lXTYU8EzPIguiBVI0GlwBbt&#10;2056vUIeVsu1UOGnFpo9whdQFDDdqdAEvuuDqTaw8e4PPV6jBYHgc1DAuLVLebPcb17Bg3tve5AN&#10;uer1KOowmZqZKyJnVgSQFttOtiDcHS3e1v289XqAbPFdSzVK0UMjI7hy0Y7MVJGmncfnpz1eoruK&#10;YfV5ixQVRnj8sEFYNh80lTrqNLHwvqPu56vU8j5HDnaK36MXKA2FzYBv7uer1JesqGkSeeGLcqgF&#10;mQe6NbAk9hz1epAVlRJJAxk+0zbQGsbkdreGnPV6nfAKaJV8mtYr5jjUa7BaxJ1tYn6/q56vUImF&#10;4TSmpmMMnnKDcMtx27WB+OvPV6hChwqogoUraqpRgAQIxcd7/a1sdP1vz1eoPMWpqlq4qxBWSxAF&#10;+w7c9Xqc6HCqOSm+YqSzSDcnlhmG3ae5ANhc/r256vUv8rQVtJUq3khop2so3a/DS1rfHnq9RwMt&#10;4nQ4Thy00hQuquwUEXLG9wNe58eer1BVnnFo6qqhraa8c6sfOTSxG02ABtex8fp56vUE1VmTzA1H&#10;SFQ8QKgOQCSTqLaXPw56vUz1NfUtKlBNHeeQ3O4kALbvc6a+HPV6g1xvFmoJzSW/yW7cR+8XPck+&#10;IH1c9XqLbm7ME01XV0kUKWABJA95tdAbXF+er1Al51dPMCY1tKCiK3a5N+1+/wBPPV6o08EYpN+i&#10;spI23F++pIvf7+er1OmDVuJLH/o7aqykX7aX+PPV6lhQ1a1d62pa4baJChsBb4+GvPV6u8Ry81VG&#10;RSj3JnALgg6X1JPt56vU/YDhT0KlZ5CPKXbrb6rdu/t56vU6Zgwj5mEUCHbchtwsbeItz1epTZfW&#10;ppHinnb3gwA0GoPY89XqFvC61kxGJJSpT3d3a4a17nT7uer1GNwqWWseGWFmjChLKWO3aoJYez6D&#10;/Zz1ep4xOpEcC1MA3RsvusAb7rm4+HPV6gqNb5FbLXwKp8wNvANiAdLn499D3056vU64xX0eL4X5&#10;Udg8YAdnvYgDuCNLjuL89XqCmWgrbjzGLliu3cNNGvcjnq9Qh41miSmwYRMCrHZ7ygWIBBIA73B5&#10;6vUWrN3ylXXrV08gazFmv7fZppz1eqRkSLEa2pqDCu1QRte5F7WOmn1c9XqXuPw1saLSzAOwsbgX&#10;7+J9l+er1JWrwmZKeSeEbPshvEAX7jxtf2c9XqaIoq6Cby5UGxiFU/6t+/PV6m/F6VpEZpZQGj1L&#10;Wv2Pbnq9TNiFNDVUEEEnvRJIJLaj3h9lifgeer1JXHGl2yYgkgd13Fi1yGa+v0m/PV6stPj5pcLS&#10;dlLs4Go0tf6SO/PV6lfFi0rwwRKNrCwuPG3f7+er1ZaqN55/Nq3Zxa928PgPHnq9Td8hJJCk7Db5&#10;m7aB32g2B+F/Zz1erBFTSUqSvJeRrGynQ6X7D489Xq6FMktIhmJikFmG21veGqnx056vUp0jSajK&#10;vo4Cm4OoPs9tjz1eqOJMSigZqUqWU3P0fE69hz1epzpMVqa2mEh99rgjdoTbuBz1erIavE551SHc&#10;yo+6y+B72vodP18eer1LHLc+IQyvPNUhwJTJsIOlh9kE356vUMOAYlU1EUMbuWBdiddCCbjT4c9X&#10;qVtNis5rozSbtwZNxDXAINjp256vUcLImLZgpq+mkgIkhY/pU7s4VTbabgCxN9b6eHjz1eodYq2s&#10;hp0hpb7pn3GNvjc+N/s9gOer1CZT4bUVGDUsjAB6h2RnYGxKr4arqO/w9nPV6nnEMXwnLU8mIGEb&#10;UgCbvdJMm3VtAAQbdvouTz1eoKKzN5idqhZEXUMpKD3tAdLaDnq9QT5vdsSoXWngR2O2Qk9ib2C2&#10;9o7689XqKnm/KEj4xMykxiLQsRYFmW9wex/p056vUCGMxYHhEdRHj0qwxR7G8yRgqqBoWJPgNL/2&#10;89XqyU9auHRTQw1UdRFA0RXaO8TasQSPZ2sOer1K/EJqHGaWeGgqJpKNpY5gpNlYqNqtIlyAy3t3&#10;NvDvz1eoCs3ZNx2OV6nBY4tgkHmeZZV2g3Yj427DxPw56vVkw7FIsNUtPThAhUsdB2I1F79+1/28&#10;9XqFCnjnxbDUnw+f5SZmXY7jd43I238R9HPV6hQyHR0hqvKkT5iXcBexvuIuDt10v+uvPV6lrJTZ&#10;jwaBA0BeQyNcEXIVTp8LH2c9Xqecv4/PQ5gjqpZDCgdtu29rkAWNviO3w56vULDdSo/5k3luJI5t&#10;gZjoAATra/j8Oer1CRh1dl7E5o4optkU24vawuNTfxtc/s56vVOw7DsIxfFI6aSQKiq1vdADFfsm&#10;/tPb9Rz1epX1eVHrMprheHqi1aSMS7gEAW1Pgb9za/3d+er1AwuXIsKrJIls9RTAOzL3KkkdtdDq&#10;Lnnq9S6y6y1Unk15cR+9tFwNoAvc/A89XqWceW4K6qNfSRoyuqRtJe5Qkdx8D2vz1eqeKOjq4JcK&#10;+XVr7UVtN25D73e+hta3PV6k/LkTBmlmxaPDvOpIUZpFjJBG8Fd7WOlmN9f4G3PV6iq5qyFh9BPP&#10;AUZ6diJFLAHbYk7QNvxvrz1eoDKzp7JVVpldG2vcxsjbSBcmzDTQjnq9Qf8A9VIsKx54K4kRyqSm&#10;t2Wx1JJvofD2c9XqWGFYZDQMwpjug94sbAk9x7RqNNeer1PFTSVgSU0qk06IpDqLAXFybn9b/Rz1&#10;eqfhVE5hY1Ke7EiszH7TE3uB31tz1erjR5Q/mGLnEIow1OEO66gFW76nsQbWsPj7eer1KvCoqRKS&#10;nMh8unhcXCnVgxJ0Otj8bHnq9Rg+mOI1NHH8o1ZvSR7oq2G0Alha+pIGhPj9fPV6rCck9UaKgo1w&#10;+vrHRWC2dnJG72D49/1HPV6hBxbOjQ1opIZmqJKiFSWZQFC6FQPiAb89XqfRmvDplpDWlmUBZons&#10;Noa3e/axvz1epLZoosdrq6TGqdXSSaXz5H0PmtoBr4+6O/PV6k5marqBh1TQwhC1Tt3EauT7b9wQ&#10;fZz1eoFaLFZqV/8AflUSLLG6qFPZTe3ceBNu/t56vUYHJON0MuGS0skqyT6qGNyO9+er1K7MFBht&#10;VQRTwbi4EY2R+6Rpb6bAE89XqcKeDAaSKPzZUEegKk2YgD4/Rz1eoLKvEMHocddqLe0VMwMcgABC&#10;AE9u1m7ac9XqlYtmN62kFdhygLPYSWsSCBoSPo56vUhsJxOBJ1p8WQs0rMYxb3Qy9mP06EX+PPV6&#10;jW5FpKrE3p8GgXdNWo42qAbADT+BPPV6jPVnSmtyvl9MWqqUx2idWdxYyG172Olz2056vUV6rxSF&#10;Iq6HEZRCLoEMe3cBqbd7H+/nq9QVYlmSgCGgwqpEpglJeUEEkEi4f+jnq9QD5qxDE5sSnjwyVflm&#10;ZSbDcrWuHW1+4+Px56vUEOO4f5gPlwbYpD7ouQwF7kCx0Hj93PV6mNqdaGBJfMZ1nYq6qLEeIGvt&#10;Atf6eer1TYcUpYJZKaKGSCNfLvuIYMGIBtpcC/t+/nq9StjqUiqmjoIwtLIR9Be+o9ptz1epXU0F&#10;LjkrzecI44UJaJlA3WGnvG1iCOer1J2qoaoujRtvgk3bgRcbgpH3g6689XqKF1Jw3HKGrlkp5AQ+&#10;8Ibm4+B7d/h8Pjz1eoAsDpsxwTxSusjqwdCCxurG5AW57H2fqPV6lng2ZMyxVNq0N5buo7FiDew8&#10;SRbxJ/Zz1eoyWVIscq5poa9yIYJAhVGuXa24lSNCD2uNPjz1eocGxKrCwVFkJdFjUBRoR7T7R7ee&#10;r1LHDGfFqmGieZY5Y3UM5FgosfEa6W8O/PV6lpQVtTR04s5kAZjIram1yBtOoII1156vV6THcPlM&#10;UuHExiLcSjC53X+gd9Oer1PFVS/zSRsSpYVCxKtwTbc5HfXva3PV6lZl6HF08monW5YsSpGltLkj&#10;x0tz1epSUeX4qiplmp4/LeQtbxBt2sPieer1PktOIsQpCHuIgQ4NgSSRu19lv489XqV81HSvQQQU&#10;W1pllLKw090g/f7NP2c9Xqe6OKsjmVkfzQiFdw1AIJNrfA89XqFLBssx4n8vVuvvlLyHtra5HYad&#10;+er1PK5YoqOdatfdWQsdxF7g3uDz1epuOTYoojWQMDTi5VVte99f4HTnq9XdHlasx2ONIofMSRgS&#10;j2IPtA93Xnq9S6wfpljv8oNO9MfLgvYCwO658b9rdhz1eqPjGRZxSfzNI3E0amyCxJJP0/x56vU5&#10;zYPVYU0McwaUlVYWGl2Gvf2a/nz1erJHlqWal8x0WoLHe4YAKpVrgnUE2t4eNuer1K58ESakdESx&#10;DDaDctr3Avrz1erhgVK6V8gSIhntZtu4X8b/AHDnq9RiMGpZabCQqMJDMDewsq97c9XqYcPkNJJK&#10;JBZw5F1UA7hew8bi3PV6ktmasrsTH8onhSRA177AGA+Pbnq9Qd4jUth0S0Ush8uNiewAF1tYn4HX&#10;nq9QE5krsYxCvWkld0ja5UE3Bt4nWxuL89XqDSqoFkxHz419xYgr7/e3Am4sPDXnq9QT5yxWolxe&#10;lwAEtTQNvkQAFWBHb6jbvz1epMZow/C0xaHD8AF0VFcudVRzYmO20eJ1+jQnvz1epA9RKjEa6gSH&#10;EJYkpzcsiWBJvYWFySLDvz1eoFMQqK3DpHGEoECoVtYG7d17/Hnq9SKqMZlNIaevX3ULO5YCxkt2&#10;HtBPt56vUkq+skhYUVJNskj8qVgtgQLEAtr2btf7uer1N1diq4dTS4hJEKioQMbe06kjwvc/nz1e&#10;prnmramjNZWhtspDMimwS1vs2seer1YaengqozI0oITcUBtf6T8b89XqzYRiuGVFTK8MBkjpgHDP&#10;b3QDqT4WJ7X/AL/V6paV0ohnqIYiVbcvvEEDW9x4gjnq9SegWjhpExaSxVjISgtuL66WJufoPPV6&#10;nfD6mFkkxKeFqaOVFEYbbuLX1vYnQjQDw56vVJwyKeuZ56s+VHtPljU2IPu/Rz1eqY+KVNRDJhw/&#10;QNCoZW77RqL2F9D356vVHwyaqrIVd381A21zoGY/UBpoeer1CjTrDNHJCkKlmIW6EAk20t4m3tHP&#10;V6kW4jrA6tKNqbSx8brcbf2c9XqmV2GR4hRhnsRTyx2YEr3+z2texI76c9XqUFRlyaKrihd1RSm9&#10;yLXHa/vD29xfXnq9SgqMKpIYI6rDaqYRszKG0sSouSbg/Rz1epWZfrDEfNrtssexybLYuf3T4+HP&#10;V6nuOpqKeOaoohG4lLIyMqsV07ag2789XqSs+LxNh0tDIm25VSAAAWBvpdfDtz1epgwmc1NfBTLC&#10;waViClgWJvbS1+41APw8eer1Y8RqUosRlShS0QBG4nS9yDfwuDpz1eqSZqqOlWCdi0MhAJH2rEEd&#10;7i2vt56vVkoMAqaZXMMm0LIRZ7HcLDtoPy56vVNxWqdKJ6+jKGVXbeiEaBfgexvce3nq9Tzl6uqp&#10;FabECC00e8MV0U20B119mnPV6lJh+KLS+XOCI4p3ZNCWBOvbXTXvz1eo7eRaT5zJpV3BLglNhDFj&#10;rcbri2un1c9XqND0ty7iWDYC9dWhUEsVnCAmzaXAbQmx8fp56vUw43nuniqDhbsY33Aq1r3Gv7ee&#10;r1InGKCgr4pK6aQBZhe4uCD4fXf9deer1JaWbE48QFHh3vBYxr4gqftfSw56vUKuRM/YYMVkGLAq&#10;sCgFmBGv0HwPt56vUlOtOZabHZov5KoiC2sAx7dyb66eGns056vUV2fNlbFM0EMLKVI0kRgNe/vF&#10;deer1JX+uVVhtdUzVTJEncHwtqRe/Y/D2W56vUnsVz5FicqVFaJW3FQrqGKKb92A0Pcc9Xqy0uMy&#10;1NIailVo6aIyF1YkM5ANmt8f6Oer1NS5jWSvacMpSSIL7xI2N+v8Oer1BHjONYNUU01HGRvdtx3E&#10;EAg6nwtc3PPV6kJPW1EELPFL5ZFz5oBKkDsAPr1P9HPV6mJaT+dQRzRyAKCNVP2j30trf6Oer1KW&#10;VZ49m79I0yrckkbbm39vPV6nnB6TDKuNqlYwKqkc3c63RhY2J179hz1epv8AnGpGEfmMVuygNYAj&#10;U6/xH189XqS2MY6slOcOpqlZZAboCLEkjXWw8B/Hnq9SExHGEwmmpyJVLSEoLX0F92o8Lduer1Bx&#10;JmWemxOekjq42gW7IR4OTcXFzcW789XqBvPuZ4q6aOonZWsxe1wRuv8AsOo56vUXnFs1yYgnzsC3&#10;lViupAIsbi4PcH489XqCebF6uoq5vliWRdT3NnJvcH2D8teer1PWXML/AKxVs8MMUSx3jkqKqS5+&#10;XDkIHawJCFrDTx7Ak89XqOp0e6U43UYzFGHET0zLI0rIdjAggixAJvfseer1XAdAKyfKlSuApKY4&#10;aoAe5oAxIJN+4Onhz1eo7fVFazFcLFfLEd0VPZ2sBZVF1Nj+uv189XqI5j9bDhWMKJSHT7IBUXuf&#10;HwsTz1ep0xacfMebQkRCNVRiBqzHX/D489XqRbV9WmMVdLVkK8sardtbmw7D8tPZz1eqAIjXVzPh&#10;wCmjK+aDbcyggDabEA3108Oer1KHBMTxN6+RSdgVXZw9wCBci3t0/Zz1epHVcsjzisEwMchG7TUL&#10;4+yx56vUmMRooWxh93ulLe6w0YnTw9gseer1M2KwmsBphG2wlQ7K2igaWGvPV6kVFFisk7VctTC1&#10;NCPejEY3kL/ibQezS3t9t+er1IzHMXNBUGKGNTBVdzYFg3wPcWPs/v8AV6vUdD/MqaRqoe81rAaE&#10;kXIJ/p/p56vUki8klXLSSL5MjghRf2aXv2F/18eer1NU9BUU8k9FuLSeQSpvcbdwubWtbT9e3PV6&#10;kfhiVdTiLwwye6katJ7VFyLkjtfw56vVPy1gmGYbFW0stRKr2keMyTySNLva5Vd19tgSbdrDQ9hz&#10;1eqLBKI8RWnrLnZsKdgdvbaL9+1teer1CNlCrwqhmklqkD7tyoSACW11NtL2t930c9XqT2b4pKao&#10;INSWjck+Vb7Ia1gdL6/089XqTcFEs80M60wgbetwotoDY3PxHt56vUK2JZajELYls2afWCCO/sGv&#10;PV6lB/VvEJMvojpdpVsba6g3FibXGtr89XqnYP06xvGsLSrpovmnuEXUd73BNzbS1rc9XqNFkDpZ&#10;gzTeXisAeWNiY1JNrBrgWuR8Rz1eoTp8msk8lHRQ/wCjSNZSFAYMb+7pqOer1CNk307VuOSzYpLQ&#10;tEJNqxiTaSSO/YnQ99fDnq9R5ci9CjFBHFUwJGQtgpXU/APYkC/7eer1GTwnI+EZXhWetiVIizXu&#10;R7zfD6v4c9XqRWZMSpMNo6n+XWRgzAbToBbQfn4c9XqAvHsSpqTZiTFHlkiVmQXAuG7/AJ3+rnq9&#10;QcU+G1GJ1zYzIpMMze8pANmveynb8Pz56vUOeWap0n/30SqoRdjowK3U6te/c6eHPV6jO4HiOHR5&#10;cWFVjVQCBcgAtqQPq7256vUja3M2FxzO9VKBsLOAACCfp/X8uer1BNi/UKD5OVhLt83ef3rE62/j&#10;z1eoHa/FWxDBPLDGUEt5fl7Qd17W1+PPV6lOFoqbBKangXdNGDclgWudTf2jwv8ADnq9ThT4xSUW&#10;CvWIl3F2YDUgi1vZ4nnq9RN+pPVWnrsUqZEl3QiJtviyyfvAD2ePPV6qweqGLGrjaplkEjMHKsNG&#10;Ze4T4n6eer1E56hVE0uFjz5jYWChW1BOoB7XA7WOnPV6gax7MeaZ8svLgkUbx0znfuF2JIsNpGvh&#10;7bDnq9QenEMzVuEx10d5jvAZLgbRvG64I0tr4+Fuer1PVU2G4VM5VS4INmuAwAPvMTra/sHbnq9X&#10;Ktz/AAy4EIMFj8shGIY2udvck6A3Hbnq9QeVOdMaqqqGepYzTSNGqRMLlh42t2N9bW156vUi8blr&#10;8Tr6WRZ5WaN3cqzsV3jQLt7Ea6C1vhcX56vVioZxhk03zBLTx6k2JAJGnf79Oer1YsdzhXSxxyu4&#10;UKv6RmUAakX26eA789XqTdXmeSiT+WhzKLA3Go9o+HPV6kZXYlXzU5nql2+SWMe3xt4/dz1eqLU1&#10;a1tGojlAYSbwtra27HXX6Oer1RYa0JTmKoI1Oh+NvetfwHPV6uisb00krNYm+0/V356vUxmtqX2U&#10;WiixYnTsDbX6eer1O6NDLhSTpL5TSOSq2FmCi57n6x8Oer1OCoJKgVLi5Ki1tDcfEHx56vVNeJnu&#10;ZYtqgjczaXHe1/hz1eqLLUIT5SPtLOxUfD+OnPV6nOCSk+dWNi4k2EsAdLG4v4nTw56vU3VOGR4a&#10;kNZNMamSUm5Nr6a6iwGo56vV7zVeeOKUDYRYDTS/w56vV1Cz7GalH2SR29ne3PV6olQKhGFhtDkk&#10;EeJGuvPV6nhfmHpfKqSqEe97fo056vUksWr51g82S3mXIUAXuOwuPhz1erBh7QSHyaoe8LXt2UEX&#10;ubntfnq9TxT4fHFBKj7SDZgdDt1Fj2HY89XqTVTT1dAk80cxZX1QIB2A1v8AE/Dnq9WKKpixDC45&#10;KYbZEcq4Is203YaHx9pHPV6sFDLURSSxsCkdz5Y0sddBqP19nPV6nmmp3dGaoH6QWAP/ABL+g89X&#10;qj1QqGkRANpiYAuLkEAi4GniNPp56vU6w10VY5o4ITHdtpDMdLalrnw9nPV6muojWur2EHuyQEqw&#10;7htPuPwPPV6vSS4i07RQKNz7ApcH3bDW40/v056vVLp8OlkjZoZBvO4G2hsDoxOtvhrz1erqlknp&#10;5JTGQ8hUx3Nje+hIt7Dz1erFTVElPVLTTtvXaQfaGv3OnY89XqXOGSQ+UKhnVLkWJsbe3TuRz1eq&#10;fS16zmRAPcYm5awDW7WHx56vUqMNxr5NBC8Xui6fTcE2BJtz1eoSsFxiCmpWoaEi206m4tfUqO33&#10;c9Xq8JKfDcLERBWKB441Q6lWZvsqNTtN76dvHnq9TvNjeI0dPIIwhSUKDoAVsbWv8Rz1eruOrEs4&#10;WmUeY5G65v7vgfYCeer1P1fiY8ulpa2B3SVxEZhbbCoudz9ztJ0soJ18ATz1epL4nHShnksQrO7J&#10;ax0v2H089XqRuMZTllBqYLtuN129gSPH6uer1A5jeDVtJOZahAzbtth4H2/G3PV6kVjmAUE0fzJC&#10;vIt37DQCxOvPV6kcaCGoneKAiJZbfAk27C3t789XqZ8MoWqpyEO6EGQsD4kdu5uPb/fz1eqKsEdN&#10;CtZRaq5ZJEOgWx73ub2H9vjf1epYvhEkOHiUEMsZLWNje4LFr/DS1uer1KemjaCjgrYVJmqI7A9t&#10;oOhPtFh4c9XqecMjq6tTQwt53lg33Wvprrf289Xqk1FH5rRLPGFkQbyCQbW8L9rHnq9TRX1dNTUo&#10;WWytKxAItpoT+fPV6kBi1XMb1FXsMZ2kIBdi1/2D+089XqSe1p55J6pWcIL3BI/4jb6Oer1RKuCU&#10;VcjsTuJ90A3Nj2+PbTnq9WZ8PqyPkBZmViwGtwOxvcc9XqzYjQwpFA0I96Qhe/bwA56vVzgjhUyV&#10;UpLr7qm3c3GpP0fDnq9WOD+XvTSGrYnyidviT3sPoPPV6miep3ys0I8tSNtlJsR8eer1ZoxRLSPF&#10;Mp88lSjA6AWuR38fo56vU54fPsFp7dtq2sTfwFu+nt56vVKqq/5OsDwqr7L7AR7RbX6Oer1YFgqf&#10;KiqdnvjcpVh7fEewjnq9ShhooFU1Uj7p4GC7fAra5I+I789Xq6xDDazEK2Cog/yA1D9jra9/p56v&#10;VmrcKrGSR9HLH3Te4AB7Ei/h4c9XqZa7EqiirEj2DbGb3F7a3H5c9XqdIZKusoC0ie/LtV3Go8Qx&#10;JHiB4c9Xq7wSjVVlgqheFGABPa17+Otr/lz1erjSNC8082GSGFkud1gdSSBYG9x7Tz1erhS4a1TL&#10;/N6l/MljJLAWs3wHx156vUv98dS/y8/vLIRtOgItYW9vPV6ldgJo3hkopo/JJYFbaFiP3jb489Xq&#10;UBwuuqZZPO0BP7zFtwHju76eHPV6uElOaKheaa6hmALKD46fcBz1erOmJ0EdTD8oysqgq1/Ej8rg&#10;9+er1OazCpdsQrbrZCFOlr2tfT8uer1I+sSeKVTJ7wBN/afZY/x56vVmT5lIQDYM2vxHt1+HPV6p&#10;tLURNSGSnH6fYyPu+nRvqHPV6sUNCUo4KR28x49ibzobfTrrfXQc9XqnTVMjTxUZkISPfcAj7S6C&#10;47c9XqiSy0wrhLWOSra7mAt/C3PV6nDCIEq6uSCA3Y/ZW3f4/G/PV6uE1KHjG9lXcWUjQkAeOntP&#10;PV6kvLHAa80bKGBQyBSp0sRdibW7kWHPV6nL5GGGPcm0KxBYgW3G1gdO5A8f7eer1ODRMJY4EmEc&#10;IFiDqCTqLjvz1eqHiMY8k1SL7zg2I9vbte/x56vVyw/CFaiNOsuwLGDJI5tuPckgDv8AAD6Bz1ep&#10;SUJw/wDlkGJYbulVgtzIhQ6+FjrYfH7r89XqdTL5mKgxIFOw7xYfaAIUnsDf6eer1NDVES+aKmO8&#10;kgIJvbWxsBfT9fu9XqbZkgpnWKnsziPcw07keP0c9Xqk0uJ1BpVikIYMQCRpYX1Ht0HPV6l3g9RQ&#10;SyOsEVom2ki/e2hIvrqOer1CjDW4csGzCpPl7W3KoFmsOxBBBv256vUvMFXDa6OIS7UkQj3XXQjs&#10;T8R489XqgVGB4TO8rVEoSNNwLAD7ABtpewHx/Uer1QIMu0UFW0Msd4yR5e6wLBhob6i/iOer1Iyf&#10;KlT875kafow3vMToADY6geF/v56vUncUwJaNqyPDt0tNDtFmOhJ8FGg0737fSeer1B5i4eDZMtox&#10;tAHbW+h9nPV6mtp6oMr+aboL3A1XW3f489Xq4/zP5uctJujsSWP+I/D6eer1PVDC2IhhBaMSEBtD&#10;oBqDfvp8Neer1OdRhFUtO6YU+6RirMR3sAR3PtP9vPV6kJNQYkEL18pexCgggkle+q6d+/5ac9Xq&#10;daaKSSYU5Yre1rk7d2va9+x56vUIMaVC09NBYu6kb7dz7SDpY+znq9Qp0WNRUSVFNQFSgVXO4C6l&#10;dAxH5f389XqT39b3lrmjqrSQy3ZgNRcG1gdR2/b8eer1NK0M8scdMqKIjL9q5GyNm1IGtyAfDv8A&#10;Dnq9SczwmE4ViE1Fh87VEEd1jldFVmXwZlBNifYCfp56vUCLpQz76wyKpjX3d3cknsCB/R9/PV6k&#10;liNWYZZKiVl2qhFhpYkCxJ56vU2hIooy0T7gyhDqNLm+nj9J56vVAjxCswqrigjS0Sk3vqT7NPz1&#10;56vULOB5lkqZ0p5y6bwGDK5UAXtra3PV6hjwvH0kkiYhWijuoVvtHvc7jrz1eqZWoJpiFYiS1rKe&#10;wOo7/dz1epE10dTL/vvVLsmtvhbv2vpz1epk8xWopWnViYyF3eABNrDnq9UJqeoWpjWnG8k2LHtY&#10;j3bd9R489XqfMJxWpjq5KSrRQVIAKkm99exHfnq9WeCiR53khO5lKkbiCL3va1uer1OmL5SqpJfm&#10;JLxXRG8sEgm5JuO1rjUfD289Xq5MKnBMNibB5SkjEK9/esS2lhf2ePPV6kXmaSsXE1hWYTAHbJZr&#10;G99dPZc89XqmUVWI5djSBwse4opuQt7AsBcjXt7eer1Lakr2gpyYFBUoStiAwLC17d9D2789Xqes&#10;MUVEEc1VIsst/ebxHwN/Ec9XqWP85qIN0UqJGGKxpJHe7IbWLXGhB00P589XqcpKl6/ElpIQTtIL&#10;Fbd/9b6vDnq9XGXCadMQNazBI5mAUgCylQb3N/H2c9XqjTUSVAqImjB2lfLk0O7xNh8O38Oer1ZM&#10;KwusqHCsliUYjuPdGuo9uvPV6lBh2MDBAaakBHnIx2kAWN9GJ8NdOer1RosQrcWgkSMt5kDtu2kh&#10;T9xsbC3tF/jz1epR4Fh3nYXJNWuE2NuK6EspNgPaO3fnq9TbimNYhR4SrhXDlnXYo7jwPf2ac9Xq&#10;jU2YZsZoHuPK8iISSaWBNwoAJABNtL89Xq7Rqss09HZoyoEqAi1hqNdeer1ZcL+Xw+aWGKB4ZJLN&#10;cqbMrWOhI9mv6nnq9XDDovLxWrhrdY9XRl8A1hf6Qb6/n356vU4x0lVRpvxmcGEbvKYsNw8QCRbT&#10;6eer1cUqMKxemeJmO6NhuYG4t42156vUwYzQI0MSwr8zGsg8s3B2gG4Yg3sQdfp+i/PV6n/zqzCq&#10;eRYagzzblZY9CzXANrkC3e2p+nvz1epULX0OE1cdRXWHmq+tuzta27ue/wCd+er1PuHQ/MUs804X&#10;c6i+422m9r6W1I1H9vPV6ptAmH0CtDSstqcgam5b6z8eer1QJcYHmyYbd0ZTueJyp3bmvdTckDQ2&#10;7WGnwHq9T68WHVES142xTuWD2AuwAsq7h3H9vPV6k9iMl3KgCOZI2UhNQVvqL+HxP9vPV6memkk8&#10;+mjpNSjDbGDcW8fq9g56vU7NiNVHUNE8BmhG4qiMFIJJN9dO/wAe/wBPPV6nqCRpcK/mDKzTTE7h&#10;f3gt+1tdfA/Hnq9XOeLBsSwxcOzHRrX0dQylYJ1JQSxfYcAEe/ETcHnq9SrNViFNTGcxssKjygzE&#10;WChfAeIPPV6p1DjdK+IRvhj2QELfT7VrH6iL89Xqd3rKyrqooalgIkYgiw3EMSNqHwNtb89XqZai&#10;jw6OB60h6iF9vubbDapsdrai/j256vVlkyjBFgNLFRMIqc3SOEC5QLoAwsLewC3bnq9SGrcDwenx&#10;CfD6ZUM9yHa1toADaX1PsuP6eer1Nf8ALZ8HxBMRpZUmRbHYzBbBj3AOpIHs+jnq9QnZc6v4xg9c&#10;2CJUBTSHz02+7ZG7FtfE9hr427nnq9Rten/qKpcUnT+bzfLx3iWMlSxudC2gJ7+3wPfvz1eq0HpF&#10;6x8hQ4IMFpJEhMDgOzbdQCQf3vG2l+er1CTifXShzHNUxUdarSq9ljDDUWupsfbbvz1epNHHMWnp&#10;fLEl9QSbggAfQdeer1RajNFStSEMuxUHdSLkHSxA9nx56vVJx7qPhOXMuS4tiDI0MQLF5NoA2gnc&#10;e9v7uer1anvrn9Rh6j9Qamtyk4iot0gZ4woWUsqj7Q1tbw+PsI56vVVxmHFvn4rGySSfbub32+N/&#10;q56vUk4rb1kBAYOAEub+Gvsseer1cnTbDN5i+8sg+g979uer1Dn0gynFVY+cQqPsxqfdBABtrofH&#10;X9vPV6rJ8Aiw7EYaSjkQjep2SDTYbGxa3cHx56vVlxU1S4omAVy+bUNvZBbuFsDtbsL6H2kfC/PV&#10;6oAEmGz7GTzA4VGja5t7dvgLn9e/PV6kRicqyYwASbu20g9wSDa/PV6pMktQjGhdwDERYDUhj2AP&#10;xI56vVljwavqKuWXEdqvIyuigg7WAIGo0IPxv93PV6oPnV71DRyQbHjLDcbCwta5tfQ/fz1eo5Po&#10;56aYv1a6k4bgH6WXzJS+5grRRqg+xewsG8Br3v20Hq9W1b1bxLCuhfQ2PJuXHgoqqWGMqsaqtyqa&#10;H3QCSBfv7fbz1erXW9UHUWjqMTekkldfm4txO8gkgfpSzeAuSAO4A+HPV6qss2YpX1eJMuHhZYUj&#10;WNGd9A1ydPdtfxOn9I9XqD7FE8uiEVWqyyL9u1jdiNbEDnq9QOYnBXwzqxe8QuAL6C4156vUnJaa&#10;n8xij2aO69+/t18eer1MM00kELxC5DHcbjSw056vUzvDKs3nO3uNe20diLWJtfw56vVJhrI65LVg&#10;ULGrAsb6gDU/Vz1eqVhFJFUYdHSwqtlBVCxO2wHidNBz1erlCrrSqapRC4VlNj7u4HS1z2Px1tz1&#10;erhBTJU0gLqKeaX9JIAwOoPgfEHnq9U/DkZv0zII5EuDusLi9xb6QOer1Y6mSCsnWCoILE7gbfx0&#10;0PPV6kzVR4dS1QghYmZnJCrrYX8db/Dnq9Scr8ZqJqhpJ1WMicKumgUf4he/PV6nXCmp6jzmjhjj&#10;ETko1h73tAuO3PV6oOIVcsNSlTVAe7bba1ri+0/Vfnq9TdNUVsMHy0QCKv6RrLqWOp17kC97HTnq&#10;9WVI6qrTfWVG+Nd9nJ94DxBI8L89XqYIEq6ms82CPW4ttHgO/wANRz1epVyYTPWQkLaMqBuN/E+H&#10;0c9Xqiw5feiWSau2ncNLAaADvz1eruGF0b5E2Fo950tcHQLz1eqXSxQ02GPO7EPoAB4+PY/nz1er&#10;nQVRa8s4VkV9GW27b3sb+F9NOer1T1kpqeJZowij3xpqQCxbbrfuTz1eqHRz7naGvCqtmZTYmxvY&#10;bu/PV6mySipDVFGO61gtidt73ta/fnq9Xp6UzV0dTDJ5exSLaGx1ubfE356vVHjpBGhlcCSIXvuA&#10;H2fEkeN9eer1R8RMmIU5xGcXu4CbSLAHS5He4Pt56vV351QQKSnjMcrFVRgNT2BJPw56vVzq2kLG&#10;rqVNQzII3YiwUDQE2tY89XqdcFkiwlGKsGRr7lJuR7D8L89XqcaSglbEWqVG4iVkTxuvck+y3bTn&#10;q9Q05TytIXSfy0mJazKLi/ifjpz1eoxtBlSlxKBq+CmC2sigDRSDqLXvZfj4/Xz1eoY8o5YvWJRw&#10;RSKzqouqEhgxuQpIsDfT2+HPV6jP9NsgpVU0k9dGIWhqWI3CxaMgWvcCxv3+/wATz1eoy2B5UooZ&#10;ImIRGRiyLtsuwAlbk+N7AD489XqGnBct4tWlPJG2UojuLEBhu017agjw/hz1eo02A5HNaYo6uNlg&#10;ZxvcDSMBew/4L9vPV6hQpchQNgwSmDbkcq7soIMQ1932H489XqFc4LS0WGCmw+FnmWFTcrYnTW17&#10;ajnq9WamoPLp4q2mm8zyxZ1NhcW56vUkxHXCV2niF5U3Fr6E31t7GA0t8eer1NuJz0FIJ8Mqndd2&#10;4Iwa14yOw10YeNuer1Y/6xYpR0EGHxpsKBV3WB3KO1763A9nPV6m3EZKmqxODEaYGCnjKjavdzcE&#10;k+7bUgduer1JXHquCFfnElLuL+52FybH6xz1eqTQ5gpYIEnrYrwqpvcEkkDS4/Xt8Oer1M+MYjix&#10;pmqaWW0DONgYm5Jv4E3tpbnq9TfVVUkUhSuVVhCKVW/d737n2Hnq9TfWT4oqxbpCsqgq5JuNpJsf&#10;4duer1YavE8uzYexrZCGa1n7sW22AW1vEePPV6m+iq5oaOnpqkqfMdiG0BKjS2niBr9fPV6khjFX&#10;5eYYX+zab3tlwQoXT6idPv56vUxYhiFYlU+OxMDLtcKosRtDFb356vUGOYMVd0ZpYlaOckOdASdP&#10;H6eer1JQVYeJKARgNAHD73AUKTob9tPDnq9SFxLDpolR8TgSZJWTYpsSWjIcFQSQSvcEag6+F+er&#10;1O9bjlRChFM1vPBUoABYjxPf6Pp+nnq9SS/nRZpvNlJmKsY7AHcF0t7De3Y/t56vUpaTN0M1GrzL&#10;eYeWuuihfbbnq9WY4lVU8USQvGXNwWSVWsGuCDtY2JB7H4e3nq9T/upcMWeNnA+bCx7vBUHvWA8D&#10;3uRqeer1MmYsPwnGZoI4pvl6VGLzE7tzgIVCqy6qS2tzfTS1zcer1BXjNBDg7yLg8JSKdZC24lix&#10;FrG51ufb7Oer1BHjmFYVLSBcfu2y7b1W7Bj7NLj2X+nnq9QP/K4PTVr4q9PUVUFJOimBZFV2BF9D&#10;ILdtLnQdjz1eoC8xZTNPVVVSwZvO3Ptb9zW4U627ezvz1eou+ZY6SkxFaaRxGZCNwcWLafZX4/s5&#10;6vVFShlqcQjw6N7SNawva3t156vVKwo/L1b+a+1UUBASAGa+vf2c9Xq50tTNU3oLbWDFu9xa/ib2&#10;156vU606wmGV52uTcG1rAdvo56vUlVqYlp1ijBLGTafYy+Hh3Pjz1epmqYpnxAxxxm5DMLDRQPqH&#10;bnq9TIJhNOxKg+UtjY2B7jUfDnq9XFzJUwJFUEOqbgq37A6+B56vU3xw1FPKoqvsqQu1RfRtBe2v&#10;6689Xqx1ML0UrKsfmruC+JsDYA/QO/589XqV1NBTQqKXb77uU3EWBG3Xvz1erunpJyiRwyMDuW4F&#10;tFJ7DTseer1KOlpniJanuu0kFidCL6k39n93PV6psFBI8cZqWBjG0hxqTtNyD9P93PV6nujoX+aZ&#10;4TaLRlI8QRcj+nnq9Sop6dJRPK3unvGpsQdOx7/dz1ersVVSYKSP3V8u5cKAFvr9Hjbnq9Xpq/za&#10;2DDKkb5nBJbTt4X+nnq9TrBHJTSuMOutlKFdAQOx7eBHPV6uVPg5kopYgVieOTdoCTrrYeBH089X&#10;qe8IY0UNRhVc10kA2m17nvppcHw56vVN2J5Mc8QZA1iQRqDoLnTT6+er1Tv5KGgQbhaO4d/EE6gn&#10;6Bz1eqWauBaB4kXe6BbsbAEH946dz8Oer1YfLqq6GlHlLFGbsSjk3VdbEEDnq9SvoaSOakM1Moke&#10;Qa3Fyb+wn2Dt+t/V6nzD8DNfh4lnN2pQCUGm1gdDa9jqe/PV6nasNTS08EMxvDLsMgOnvHsq99QP&#10;H6eer1OlDLRVMM8dfGuymIFwRu0O5RYXBHiTz1eqPHVU1dMtRUHzFux9xQT3008bdjz1epSNitNi&#10;k0EE8YjiEZG8ALrewvbXUafqeer1PyVlDTSukKxhSqhVNxrqR3uQbc9Xq9TYhUtTRzVCJG4LicLd&#10;hsHvLbcAQbgX+Hhz1er/1tNDrtFHV5+xOekmZkedpNxAJZvEEA/C30fHnq9QS0FTURVEb0pLLIS2&#10;xgRtOlgPZ49/v56vVsFfh20NVSYthQpgWBqYXv294kKVt4ix8f289XqvqzzEaSZYKc7JW3o50IAI&#10;+j9vPV6if4rU1VBKkUQV9y2sLbwCxBv42Pxtz1epJVeHPh6FEk95Dd0YXADXK6Hwvz1epI4zjEFL&#10;U0wqmWJ5Qzxbbkuw02BddTrf4Dnq9Siwii/rBHTJKzK8hZgFAALg6kkrc/Rpz1eod5aOOty2zwsr&#10;7SI2IABYm6nt7Oer1UOfiGU9dT1SJSJ50SeZujCm7G9ibg9h7f6eer1Um4xV1lFLtmCxlncBQbkA&#10;dtb/AK/Xz1eqJTzBq80skgM8m0qSAAFXUfX9fPV6pISsxeUrMAUWRkBvqwvqSBz1eo6/p3ljfFoK&#10;ONRF5ciIoAFxc2vfva/3fDnq9VwTfM4Vg0FPVOCrqhcdwR2BYH2G/fw56vUWTrRh7S0A8uQeUjbr&#10;ixLFrga9wR256vUXaFNuJligQkAg9gSRY66G4GnPV6jW9PZoTgCzu/lIhO0C5sjWHfXufD6eer1C&#10;tSzCOjkropL+YpCE2Fgva3jz1eqDUy4rUJFh0cKvLWqCqstyGb7OguSD3056vVTX6jJsTGMSQToo&#10;2MwZVUlludLMSSb/AB156vUVE13k1xik+2beFxdQbXH0/nz1eoZOlck9Rm/DxAN02/3yPAnU3B9g&#10;56vVsW9B6CODK8RokZBcXHY699e5uDf9b89XqFPMNLPFHBglSGWT3zIVY7nU327reznq9VZfX6Vq&#10;HFQWPmLESW2gaNYgFh9XPV6ij1qwYjiD1LyGHfo5vtuo8Da2vPV6vVtFBh+HmGl94q9+/ZdCRc+3&#10;289XqbK0MII4KdVuCXYdxZ9PpuB+tuer1OGB1AD+6FZbm62BIA00Gtu3fw56vUZLo3j8UsnnUNw0&#10;0rRagWCpe9h9drjnq9Vs2B1lMcrQQxWjlCLHvvYBQL2Un2e3489XqSGd6qpjwl6yWsjIRBsFgGuD&#10;Y3JuDcHtb+Onq9VGvqbrv5lmaZ69twlkZdo7KdDc207fn356vVX/AIssUeISrGbQuxFrWAsdOwN7&#10;j2a89Xqi09XN7nlABS4vodB42+jnq9Ql5EYR5pheoBLjTzAuh100+Hjz1eq5noFV/J5XVhKEmeQl&#10;Ny3JI0OjfT2PPV6hhOMUeHv8nE95o7sZGUHRmJNjqdPh256vU6ri0fmtVhhI6RNoNNxcWAHxtz1e&#10;pIYjmuSkaDDoXRLH3g9yGvrYdrEHX8uer1ZpMVr5EaMVPlh1LKEIAJXSze23s9vPV6skmY8RoJ6d&#10;6Vt1vfkK210Nra97219l/Hv6vUMHTbNmNVNK2YHkDF3Yn2XBsQfiNb356vUMD59xCteohqUBiiUk&#10;yFtbsCB2NvYdfZ9PPV6qqvWJmZgjPUv5rRyItx2A2lgCPG4789Xqp5x2oo6uR6+pj8mR2AFr2IJJ&#10;7a6gd9Oer1JJquM03y0cYsGuT4n4fDnq9WR6oTSCaq7KbbB356vU41eKNiLLDPtRUDNe3hbT8vZz&#10;1erJ84aKreSmcM7oIyoBte1tO3bnq9S1yZUY3DWphSyPDZve2kDcptcX9g8bc9Xqui9L1XhdDhFX&#10;DQzb5rRxy7m3MPFSCdQR8Lc9XqOPWV2J0uDGpic7Fttkc6+8LkHx056vUD3U3HapsIFOW2sbFGBB&#10;se2g8Qe/PV6g6wvMEtEI8LqqkVBkG65AAXW22wt9Ov8ADTnq9SxlxOqqRJLG4jVUK7Li1gdTpr9X&#10;PV6mfGcfiwrCVxOkj80AEFL2LBrDS5A+Op0+GvPV6iA+obM1RjtNOz0+wIPdjYrutcdiLj8+er1V&#10;+1GJSzYr8zDL/k1uA2gLDwB56vUm1jnxGoNQH/SuwNyQAO/PV6svnNSR+9uja+xl07aG/wAL89Xq&#10;EvpvF/McWQTlSXZTe4G1Qeer1X69AcVrP6kx0+GyKlOdArC2h7lSDp/f7eer1GMrsdq6Og21lR76&#10;oGBOt23W2gXItbW/7eer1ATj+L4hVYnNJJUrepqCYY0VQsaAWCm3vML3N2JNzbsAOer1M9RjFPTV&#10;VTQVs7OqRu0dwFBbTb49rX0/U+r1M1XmGCPB6BlXd5bEudPdLKdWPcgWGmttD7Tz1ernj+Z6efDx&#10;Q089piFkVVIu4A1UX9vb6Oer1Nks1HU0XzkB/SgIkSqANpsSb39gFuer1RqTEdlG0kFnkBJ3MoIN&#10;tT9fPV6lxgtRNVTvX4jEbFFIAFlG1bm/wvp9PPV6l1R4zWNLG5uiLGV2sAVA/wAd9Ox0Fuer1JfP&#10;2MvPlmWhw+UIRa0g0bcbdr9wfy56vVXhmLAMXlxirqKuVZF3bSQniQCbkk3t256vVikwCKjpCrHa&#10;pIMZ8Aba+H3Dnq9SKrseq1vRRm7AAE2t4kdhrf6eer1OuDz02HSWplAMtjcCxDaXvb2jTXnq9S58&#10;paihPlz/AKTV9mgAFrkA6HTnq9Txg+HUVPBUkqWmVrkXvtuBc3N9L+znq9SersGoaPHRGCPMnvba&#10;vu3AuST20H389XqjR4VDDKtOD+mLkOxOlm7aD4Hnq9S2wrCKLDqkrEnndgjMLBCe5GnYfDnq9QzZ&#10;Wy3T1DSGBTeQggWBAcdjb4jnq9T5i0TCogpZWIhVkYbNfq0Ha/f2a689XqbMyzVOBCWrtanluAb3&#10;K3sbAc9XqAfMGaIq+rhmomVGjc7yVFyAbgsDf6Pu8eer1TcFjpMSx6TFKY7GiUfojoSx1JF+4I+7&#10;x56vVEx6kiqK2YDzIZD5beYduxybgpYX7dzcAa6X1t6vVhhyNClC1XVEHzC32bEjwtob9/Hnq9SP&#10;xbCKfDZt8UiGQCyowJJFtfu56vUH+JwJRKaiRg4YoyqD2PiLfHnq9TxhNVUNCVils6aldQNdbfG3&#10;PV6hKwXBqusxJJZ1G1oyTpexA0FrgEE979vC/PV6hSwaGppTHNUReTZgwHcMFuCSNBY256vU+Yvj&#10;v8zklSmgSFgpRWTQkEANc7b9/Dnq9WfBqnDpMZpKaOOxk2pcKR747i9te1xz1eqwHp/QUGIYV5c7&#10;+RMHcTCwuyqPsW+Pjfnq9Qd9Qcu1GFNDVUyCSNy9wq2IX7KsQPAG1z9/jz1eoGYKLDaaMUVXEiRx&#10;t5jMpBKm5sfEEE89Xq6pFqGxuGlkkvDUMQxDW3DdZRYe0a356vVcr0hwOhjwqko6r/RwRGsSoLFg&#10;tzf4m3s56vUTL1tVSSTVuCq/uiJtjgWYAi9vD2ePPV6qLsdplmwyWm2s7xMbO1t/caHsNbePPV6n&#10;HCcMoaeKkaOVZZBIWfapJVCthuNgLE9hc2P1X9XqHmlydJjNFLSIirBHAJFeNNxQ3Fgb2ABOlz2+&#10;nTnq9TRFkmvowsE4vJJYO1ja4GgHb7+er1KWuwyPBqUGmkEm9wrkAmzk6D6j4+HPV6l/g2KNVxU9&#10;JXKISQLHTXbe5Jvz1epe4lWWo6iZAGGwojdgSRc2PcE28Oer1E8zlMK8xNiSCKYswGw3Cix0B0Ni&#10;fE89XqAyaH5WQ1VOSJWMilAb6A6ka+Pt56vUk60z1C7YdHXxa/YjUA/Hnq9Saek+XqmrpizQqijY&#10;rWDNrc/389XqYziVHiJYYYd8ilmCMNA5Ggvofp56vUucOeKFPlyiyCZbnwC+BF++n089XqEsY3FU&#10;rhmD0NOlKlNGA0qAlpTc3LlibnW2lhYDS/PV6nmrxX5eORUjUpoqg/4vZ9BHPV6g5pMbrJsXpGg9&#10;0pOdV7WOhF/Yeer1DGaGQWnYqjgMHIUDUnx07H4c9Xqf8DWZrUlUQJFAKqNNoJNiw9h9vPV6nDE6&#10;2HDTHVUC7JIHs2vcka6HuOer1BnmXGklcuWd5mYe8LgW/pHPV6kTVGjmqBPXASuHGxtoLAkXv7ee&#10;r1cnzJLUqslYGdVsquLg2XUfG3hz1eoOswY5FVrNMyugaxuDqzfDT2c9XqADG8TjCyz0os09gWvq&#10;GGpGtz8Oer1Bqj7A1Q9y+8WBvbsST9I0tz1eqNJI87+Y+rHufbz1eqVsmWNth/Rgn6eer1TKCRqZ&#10;RHOxWKRlLDW3f6fZqOer1DBgGNUWJ76Snk91W7su06g2NtfZz1epX0OGRsj1KtfapJB1LkdrX7c9&#10;XqwHz3p4aqwRjYFWHYdtfZbnq9SnoXiknpYC26JnNwviB21tpz1ep0lVoqvz4Gs273h4fC30Dnq9&#10;Rg8m5kdlCVkgKkKqixv3sSfp9tvr56vUscXxZmw16EtGskJJTuFN+xtcEkX56vUEOKOppi1MdyyG&#10;7KbgkLqfovz1erC+ZKYUZp4QQJE/RgrpuB18Lm3PV6nujxBKukjqqlkDRPbaq2sPafA/rpz1eqJW&#10;4fVDGqbGISrx0kgnCMoZGPYb1OjL8DofZz1epLtl2eubEVZV8ySQONosoBGqr2ta/PV6usIpp8uw&#10;ETgE6hRp7tvb9XPV6oeIVck7u6IwjYWJBudfEHQ2+7nq9T21LUVUCCRBd1AO0eAAAJsLC/tPPV6k&#10;ljEFdDKxkjCLHaMhdSdxABGl9PG31nnq9WCpw6OWBXdQ9wCx9mupJA7Hnq9SHr6NkZVEbCLXQamw&#10;7HT289XqT8+ESyUbjeBHfeFb2a3HPV6kHi1XTww3mBa52oLWBFxrYaX8deer1KzBMUpZo1on96aN&#10;xY2t3Pt56vUq6WpatpZJ3YCNXN2tcEg2IuPjz1epwFfAV3yOI0XUkjRQB4Htbx56vVGg+QxSeQQS&#10;7iu7U+6PaTrz1er1ZQeefKjYrJGUbQC2guB8Rz1ep4w2mSbe8li7sSVHiRpceH0c9Xqbv5dPRO8O&#10;rK7H4nU6356vVGqRidPSiWGPaqMoINhb2m+nfw56vU6zBPJXDncu7qJJRt2gOD7qgj7Wnjp7LeJ9&#10;Xq4xtXQRoKdrKQ24G+h9l789XqFbAq3FJY1jcFIovLKki1729uunPV6h3yhRxRYk9IbSGyln0Aub&#10;kj4kdv4c9XqOp0yjhnrZd1qcw7gnYCxG369Bb2689XqNTlnCsHknfE62MSNLGFiBvYHuTpr8eer1&#10;PExeuqUiqXjjpYYwyi9mN7gkez6eer1R4svU2LVYoZv0hDLs7sthqNPG4PPV6kxmvoli+Ih3oUYR&#10;Re8NgsbG5sAdRa1uer1FjzZSY1laraKnjZoY2C2bU7vEm/s9nPV6kljdauL1aLIyCJmAMZI94A6l&#10;b+Phz1epJ4Fkn+eS+7DEskBlD70V1dWYlAVYEagan67c9XqQefsh13mvWVfkpTG6qI0VACO6jaAD&#10;bt8Pr56vUCOD4bV0dVJBSkpE9y6kAXUGwAPh7f2c9Xqfayvpardh1YAUmkVtpOtx+fcX56vUjM04&#10;FRmG1KoLguSTrZQRb2gj7uer1MOCZrqsEkhgqVDiRiqlwDtOpG0fn8Oer1Gl6RY5gcWLQYbWq61D&#10;G+8EWsTY/u+N/Hnq9R/cPyjQYthbVgXzGQKrGwN76kg/Vz1eoqvUfBcGy9jElCs5WIKzDaBcsDqP&#10;Ag+Gn8eer1AlWZnUYlDTUgsp2lg2jEfEaEHnq9Q0Uma8KwxfJA2v5YYgXLXYaezTnq9QlZQzk4l8&#10;m4f3S0SGxudbtfwt3A56vUOoxiRsJirEkDFifMPxOm0fEc9XqlvhNIlBPXxkBjFYKR71iRfU9x8O&#10;er1N8GBVY8uGIkEghja4sR3P1eHPV6lfgKRYTRIHJMRlRZLCwIuQDbwNzz1epUz4fE9S9PENzSbQ&#10;CNbBu5NtfHw56vUw1mTsWwyplfDmeNpkICsSbqDe+p017c9XqDHMGWcco55abEImqPNUx7mF1IdS&#10;wYXOhBPhz1eoEqvA8VipJaKIgSRhdyWsxGoufDU+znq9TOemIxjDl/mCNBKGYe6bEA6WvtvqD3+n&#10;nq9SfxXp7W5athGHReaNgO8EEgt4ENYm40Nvhz1ep5i6dJQ0i1WIklLX8vVbjQ2+OnPV6lVgmVKK&#10;KJ607ZY/MUMoAbavZdNTYeJ/p56vVGxP5OhjlpqeIWqJPfsfsrqFCgD69eer1IXF6ahpoiKP3lhK&#10;NYAEubhbEWt9JPYeznq9QpZPooMNqlq5QqTjYyr31IJKjW1iP289XqHKhxRq7Dkw+S5V33GNQN4A&#10;NzY2Nv7+er1DDhRqcRgpqxC4JuqbtQgAIIJHfw0PPV6ltl3MkODUApq5hUsqsqBgCQqg6dhpcc9X&#10;qHnIeZct5joIw8rloI/fRlAUeGhAJItYa89Xq55iwrB8bmh/lqFPtIZNoI0HtAGvjz1eokfVaozB&#10;HO1FhccUKBhvkMaOxIsRrYEAke3289XqQGX+oWLUlNDLXvsbcSUC/wCE9u+l++vt56vUYLB84xYg&#10;kmIz1Bkje/2VPuWABT2+zXnq9SPnzc9VGk1VIU82Z0Qa3IBJQDv9PPV6hgwbBRimEQU9NKDUxFDq&#10;blwR2AsO1789XqWseXKHCKVMOqZEkeWRmc20U7QLH2i3PV6oNXgeDYdVJFCkccZuq+UAQHYfa09h&#10;Fv489XqHHp1nGXLKw16xGR6cja5sCwF727/E89XqUnUrrHm3NNI+EQSe7KqnzRIQAp1IFwNR2056&#10;vUTTEauvirjSSlyraqwe4IbcT3+v4c9XqRkFY9PX4hDhIRIpVBllCAmRhoxOoNwABf6PZz1ephiL&#10;yyhqJixcsWLW2AA38SbG2nPV6kXieIS1lXJPDJsSJhcAaFDcaey5056vUy01TRmnCRMXJI2gdr3v&#10;9Pbtz1er2G0xxGqmkqCYkJLKX1A2tcKL/Hnq9T5DUK9XBA7DyInElwhPvXvb6jz1ep0lWolceTIT&#10;vZmkUabT+6BaxsR7eer1PVNVSJBJSWAuyaakjuW/d8Rz1eoJ8zYLS4zUyUkqi6yXvYgAewe2wN78&#10;9XqR0eW8GXEUp6KDc0Rbe5bS5U6gDQH489XqhnCcJweogSsVF3SXZri23vc3+HPV6hawOSKfDpKT&#10;DQN6nepsPsjUWPcXt+vh6vU6rXr87E1OGiUru2m9lN9pP53+jnq9Sko8ML1NRUUMjT7ghJ3AKWv7&#10;wFiLW7/dz1eoY4I4oHozUHaTt3gAhSLaKPA/Hnq9TLHg1HBjhxAAsoIuGDW+BAuB49/h9XPV6h5y&#10;1hVBjlamFUsy+W24sCCSCdRY30A7WPw1FtfV6jDVHRnHaOkSuggNOhVVjuA24Hv27X56vUmU6V55&#10;kMMuHr+khe+0jRgxt8Tpbtz1epywzpzimISsKlGJLtBfb2c+8be0a9xz1eof+mfRCgnP+/jc8cZC&#10;oVFrHtrcHTnq9QuH0/YbgsaQpNGVdmYuLFrk9iRfUfG30a89XqfcI6dDC6xEpylR3UXW5BOl+/5c&#10;9XqU8PSkSVyU3km+smug769/p56vU+V/S2hUGMQiNXYbmtYKNfj4/wBPPV6kZmzHek/S6JKipxGm&#10;eSGNtsRbaS3bxtfXnq9TH046yZHz2/8ALaGthUKQJVVlNnOtgdL6Hvz1eozj9JcLxhNuGne8sZNw&#10;ASb6gi2uvw56vUG+PdHcdgqoyYiWjU3VRZgNTrfnq9Seoun/APJo5mxLdZ9VNzYHxv7bc9Xq4Yvg&#10;cVZFFWABCxNwBe+p23HPV6kvJQ1tJiCFISJE3A3ABYE+Fvv56vUKuEQ1suIJShBFCF0JOpOpGniP&#10;j9Ht56vVBxcSUQeqhQkX3MfHT2fVz1epEjEZq+pkqY0BVWJNrgke3Xw56vUFuZq2CmFRIsRqNp1Q&#10;bSCT2Pfw7c9XqLdPiiYhiFRUyfoxZvd1Nhe1h7LW8eer1N8NFGKk1OIEeUyjebEgADQn6NOer1Ak&#10;sGC4tilfiqMwljuAdQSBoLa21Fuer1B9FK+JtLNRK0qyGUFkAuGUEHW/cWtz1eoLnw1K9f5nJOZA&#10;AwCuQxBFr7dL/cfZbnq9SMrag1leKSjkQ2KNLusCLHUfC456vUh68UuIZrWkmgZ6YyG0UdiSD7e/&#10;j4fqfV6mjGMNonxaV6dDcswEW3UkAbV18R8fH489XqD3MOISZew+ek8hneSRWLEglU7N7Pb99uer&#10;1cDiQqaOOGkYeboDuUEAdwbewkc9XqgmeVIjTJF+l0ckH3SoY/QNRz1epxmpYZKdKmJRGJ/ckjW3&#10;vXv49yQB4H289Xqb6xa7A6eRcQkjkp2KlEAIcG3csbg/UPp56vVwpcEpEoDVRuXeT3lBF9W7aaWN&#10;+er1OKq8UZra60giFwp0vbwAHPV6nHCNgwsVTP8AppLAKwBVSQSL6A2v7b89Xq4vHIabzZJYZ6pl&#10;bzxCxIVewHPV6nLCocJo8IErKXSOQiyHa2vYEd9LWP1e3nq9TmJHSk+aMkgmmZPJTQKqNe+uhve2&#10;mvj2tY+r1d0uDipkioFAMq7TNITf3r37Dv8AHnq9Snw/DahPPoICjXL3ZhcXFiv12P6256vU84ZN&#10;XRVM9FUokokjG0MLkG1iRddRcdvDnq9SgwSloqfDJmq5h5sTpsiH2T7w3D7Nu1xpz1ep1ipEp8Xj&#10;rKGm8iL3rBSQp3e0EmxGg/W/PV6nFv8ASYhBJaOYykyEkKrgAlQPAG3389XqQ9SzCokOJooBvbx2&#10;m+hFr/Tfnq9UCStmw3/SaRrx9ywFyT2Jv4afx+PPV6k1jOHt8pJiDzlg8o8qIkE7jr7Ae9zY89Xq&#10;U+EYtUYYsf8AkXR7RuJFVySt9QGBsb+I156vU8Yo80kaYvTKzPB77RFToD3J922vPV6m9G/m8BPl&#10;ND5hDkKdW3WOvu9+/wCXPV6lM8VHT0VgzSqmmncDtbS3if489Xq7wzDYIKWGukv5iSho0JBBNz4f&#10;ED289XqsU6P0MMuFUVDSBY0/RfolQkgMbsSfC5J56vUd7Fsx0+UsryQzfoxOGQKtrMToQNB+f7ee&#10;r1EZxSrFZi8okFySllPdAbm9+5vpz1epA1+NVdPir4VWllhZtzOS2ig3H0A6H7uer1PWFZljOITy&#10;hlip2sgcm4JI7j6O/PV6hAiw+rqsq1XlyiSsT3g5sCRb6r6c9XqLDmXFcbgxBGqHkIBddbhdBpqf&#10;10PPV6kbiWecWWsiwwyEKNrEu19Bofyvz1epN1ObsKxgCKSIWqZXR+x1Xnq9SKxPEZqShkoKL9Hv&#10;JVWvYEgnRfiBz1epkhzJjGG0hp8SqmmlqmCBpGLsb/uqRr+vw56vU2YhjLRtJFTt5ThRYgFrkHTT&#10;xv256vUHMVS89BVlvcaxsxsRcn3j4HQjQc9XqaqvFqcUI/SkJECrOwOp8R4/C/1c9XqhYCGp5iat&#10;2EZR5FQMQL29wgX0Jvz1epYxZiq5sFkpE/yrJuXd+8QLC9ra256vVxjx+fD4BPE6mRgg8s9g3tI8&#10;RfU3/Zz1epKYhislPJ5dYfPiJdiAbkuQSe+ot+Q56vUga3GMLgYzOfJugVWJ0U3Gv1djbnq9SUzD&#10;mehAFVSxipXaVYbrXNh7wJAF7nQ356vUB+LZySnp5ohHsJYXAte9ra2OpI56vUAWb81pFRGNb3sG&#10;Cki36nvz1eoGKjHfJYyQDcSD4nQHvfXnq9Tfh2K1YQrRlXdja1jfUaE628eer1G36HdHcQzpiXn1&#10;6yQxxhC4S6hypvqexF/D7rd+er1WVwx0uU6ulwunUU6iMeZI1iAtgATbUgHnq9Q0ZH6hU1DjdFV1&#10;hX5aKZVJNgSb2BH+rr+tuer1WX5lzVhmYctI8NfArCG5DMLyC17Lbvp+uvPV6iIZgpDW41CkjGQN&#10;UqN9jYBW3AfZ9g8Pjz1erNm3FaSkEdO9/NNgliCS4OjMB7O3PV6ktU1rV1fCaoAzIyi/c21sSPZc&#10;j9bc9Xq54M8tJUfMzuXdnkVtpX3gCbCwvr+tteer1Tq6Ro6M1tIzwybGUEre6aEAjuPo56vUnXnr&#10;p5BUNGrQPEzNe4IbsPrI56vUnsYkln2TwyjzLhi5Gha1rE/Tz1epnixWeSKoplZo1iRvMPulWIuw&#10;sb30Ps56vUHlRi8U+FEQyNHKTcrtsARrtPY6j289XqacTpqWsiFdAgaVAShBJCyf4m/xC3h7bG+n&#10;PV6mr55qivgSnO1gwVhcgEH7X1256vVwxa1PjDRyR3jkQohta3x+v4c9XqZo1nxHGDhQA/yTIWOn&#10;uWJNm7a97c9XqTpw2HDq8UUj+UKiJbWW5J3EWNjfT9vPV6nrAMs0UONLFNMsbEG4bsR+7Y6gH489&#10;XqZsz0cGCVvlVajS6xvfs17/AE2B/Zz1erHhU9SpErQ7tjBvG5LHbcW7jxv9fPV6s2eaKthmaons&#10;vzBAYDUjbqO50I56vUq8hYRik9Ea3FIvtSqET94qBbcdLC57anTU66D1eoxmHZfwyqhdpUDMAAdQ&#10;dx9h+Itbnq9Tnl6l+feHBEIcABlspKqGJuoOnwOvPV6hky1RS/L1WG4PAq/KsEjCqQrEC5VbeIJ/&#10;U89XqEvp3kbNGO1XmwQPG79tqnRxp32/Vz1eo92Q+hIwrEKeorpvPlA8143UEK5BB126gHXXnq9R&#10;xcrZOocEqUqWVZEsCdwBAJBv+728eer1OuYK3BMFmFWs+2zGx0Kggduw73ufp56vUDmP56g+RlxO&#10;oZnSNmuoOga17Wvpp+uvPV6ihY/1ASeeqkxZxA3vBCftMSbqoue9tOer1YMPpazNFRRoigJIyhix&#10;YXUam31D9b89XqHWtwTC8KWGCkY/oGaVgQCbAW18LEkc9XqR8ddXYZXfP1KbVYsV9yxIJ0HxBt/H&#10;nq9T3VdQI6aE0kkgR5GuoFyGNr/ffTnq9SCzZmyvelTZp+8W7i2thbsNeer1I7FHrpacpTRkXtb3&#10;rsB3Bt4Annq9WfLFVIlPDhGLBFjBZo2B94nVra9iW56vUlsTztW5YnNRKjmaMsAgQsDroT7vxGnP&#10;V6ivdRPUJWK0mE08+1SrSNsABI3WYE6m41Fuer1F8lz1Q1OJpVTbh5ynzDtJUgk3N9fetbnq9QLd&#10;Tq7BpKdKiiTZCu+2gJsAdCB2B56vUUU1VLmqqFPMUUO59xSLWA8D7NLX56vU4QYTBSP8o8IjjBJY&#10;kXuD9nQ+znq9SAznS09FG02GJZpdyqVXRn0AJAtcjxA56vUDdU81I5fEFMDoBo6i7BgQwB9h+PPV&#10;6k1Jh6RQpUJT7DKSDGnbvqb+HPV6vVVXhKziFLRyxgWLj7PxuNRbnq9QUTYiYMRlSiIcM7yMwBNz&#10;fU2Ht56vUmIsRq6mSaQSlTI2t1Fz4HuL6W56vUz1KCULQs7OTuHvEe9e5PPV6mJoViR5txZixC27&#10;gaW056vVHR6i8StI0yqPeZgAe+twNNeer1SZKONCKqnX3idQb2A/s56vVDrKeaplVIzt2PYAePh9&#10;HPV6vT0FbHThKeQMb32m2gv72g10GvPV6s0GHU9M7fNEEhSijt311F/bz1ep4R8Njwna5sYtqgm3&#10;iP2+PPV6uWHSCamdwoYxqDce3tf6uer1NdRjM0pejKtqNzEj3fd072tf4c9XqgxxGomWoiID3Kkk&#10;X08bHnq9Tth9YaWUFbedPujBI0263156vVyrXPzYksGHurYe3sbc9XqwyI/nx07AKd99fDT9nhz1&#10;ermKWtpZWlgfejsDYnT42tfnq9Sk0kWxjXatwvbw7nv4eHPV6k3UmGGVqIuHqGQuF3a7R427Wv48&#10;9XqT1dWUzSKEUuCQltBq2mhNjpz1eqXh+CpSVD1zSG7KqhTYrca/Vz1ep1Yy+UsjIoZgVNtba3+7&#10;nq9Sbrwi1qQU5vHoqEDsw731tb6Oer1NVdE1LEMShjJLMAwH73gABz1erJFTPUUl0uGLKNrED8x7&#10;O/PV6navlpaSohp6uULIGAUIb3JXS9uer1SZIcQioxFEqyIxGjEgg3ve+unPV6vQiLDamRqxvtXY&#10;a9gRr8eer1RlqqCR4mpAWW9wxBG46H8v6eer1TkpqyQGpRC4YMbXt8e/PV6s70QSVbKS2ra+y3xP&#10;hz1epop4omjNLE4eZHZmXcNwGuh18fDnq9WSlWphqZIayJSjsNljcqDa1xbxNz+unq9Smjp4UiEY&#10;YGPQEe34Dnq9XpHhppr3DAuCqg3IsNfpHhz1ep58+pqR+i2pGCpNtPhrf2c9XqVVNWw7vKp2sVto&#10;Lan2jnq9WeuzDG0opJVBkAuzEk2I7Aa2+vnq9ThhuLS5ipZIWjZkpWSSV1B2gE7SzE9gWIAv9BN+&#10;er1LXBp2monnYiPbZRJobm5A7X7c9XqecOdqin+WjqFks2rykKDYXPcDX2AfRz1ep0osIWuaKNDZ&#10;oWZmN+ykWN/geer1Tlp0lmfCoHX32BYW1AAOv1nnq9THXZBlqKwiqIJHmNe1twI90AHx9vPV6gMz&#10;BlOnwhpDMBZL7k7XU/0c9XqCSrwVqF/mEjvHYFAo1Gvbnq9SSrMBr4R5eGRhZJyFZrkEE3vp8ext&#10;rz1erG+DJFEKKBl8sixB7iQHW5Olj7Oer1OIqKbD5Y8HUavf3wLqoOgUd/bz1erPTYoJKZUR2kji&#10;YtfS7KtvD4nnq9S1oa+lgrP0RC+aSSoPht+/Tnq9XdZVgKFUC+vbuQfDXXXtz1epFYu1DVVIaBlV&#10;gt9uu1Sl7aXtqTb2n6uer1BpiGI1BlYMgV0LG/cWb6fyHPV6sU1XDMkUAJLqLbhYAkE6fr8Oer1R&#10;op6g1BkiI83cTtIFhbXQn2c9Xq5zVz4hVyV8rsJSLkDT6fv56vVFeBzSJUA3PY+3ubfr/Tz1erE/&#10;lrGyxSFjuFtLXFjrz1erlSUj1TqkClnW7MPgCOer1dRRS1kj+Wl7bnIFha2thz1eqOkbu21VJPst&#10;489XqUODUonxpVX3dg32bxNr2156vUoXooFPzBKq7SA2I1F20Nu9uer1SqpHhqkibbsdmUv3Nzra&#10;2uvPV6k8pEski0zagP7+tmt+7z1ep/o6ySqiTCahTDG6qRYWYnsbH489XqcZKj+XK1PQxWplt7zd&#10;y3sI1OnPV6m2o2Vy/M1KGMgC9r201vqLc9Xql4dWYe1P5UxZd13FiRcAaj7uer1YoN/nfMUq+5Mj&#10;DaQfdJJsx56vU8fzmauwmmEUcVopGDKkShmNrH3gASPHX6e556vU0U+HOKiR3QeVKdyBWF1OvdRf&#10;v7Dz1epYYW1qYLNFaSMgbiB4/nz1epQ4R5lVVpWGESCNWF72A11GmunPV6hCpn2R77GxJZTclQD3&#10;Guv6/Xz1eqPiuNVGJP8AKqV8lU8sIFA8b3uNSSfEknx73PPV6oNOtCQwVNsqj3l+B0B/o56vVBxF&#10;5fKMsY2U8ZVXHhcm4+r9b89XqmPPTvC71fuOQBEbAgEkeBBvz1epkxWOsoY1eAeesTLucHSxPva/&#10;Rz1erLBXOgZkUW7Ee0eFvZbnq9XcUjSo7sCsuuy/h7GOvbnq9XOmpJJKzw8y5J3MBcHxubAa/Hnq&#10;9UetpZIqg0tae7KLaEW7g3Fx46W56vVwWdTWvBTI8YS3vkg3NtQtje3tuPovrz1eqZVzXwyXyHVK&#10;kmMKSLsbk/u9zbx/Pnq9UEtNtE80gMoLRi9rkjUgfA89Xqco41liVmjKhQT8QfAAey/PV6sUS/M1&#10;CCP7X79/v/Pnq9UOSbFKpXZItFa9m07ezvz1eqYKxnpVmqFZC5QdtQb+I56vUtlakqKp6uViVkij&#10;hOp2qUNw2zsGPifovz1erqkxFPn/AJcMh/wt7QviR3056vUncQakrp3aByGLLtGtgT30v2PPV6mq&#10;oSR2byWRJGZBvsfeF7HXnq9UpaqKinkp7GRwT2Gnt+jXnq9TrguOwU2IL84t0kYDaDYhdL2Nj+3n&#10;q9SyocStvdpLHvYkWsGuLdz9XPV6lphOa56ytSWrmJMYIXdptTxAIF7H2Hnq9SqwzFIoK5kilWam&#10;YMSVBOvgBf29vh8eer1K/AMfocfi+Wq9sbBSAGOgF7D6wNeer1KeSrw+spzhK0kiTbiFmBTyyAfs&#10;lftAkjX289XqDfHoImR4cOAimlZkFz7m4HW/s9luer1B1j+C1ESLRVcS+bLtVwvvDU30NgRY+Ps+&#10;F+er1IXFcDkw6qkJ0YCxAOl7X0+A56vUzPgtVLVwxwt5gZQzg6WcnS3if18Neer1O4heCN4w/lFG&#10;Xda1jft489XqfIWE+HOsElhHYkHvuIIsLam3f4c9Xqy0uXWq6FkiuHFyCnvH43A0APjz1eqHjNHH&#10;gTwPOVIkA2A2szga2Nu/jbnq9U2HFKmJlfaGZ7Me/e+qj6O/PV6sEk8pqRWRsEjd2Li9yVtYiwPb&#10;nq9XGJabC6i0MZa8h8sH/CTcgdxqOer1PsmYgHMk6pEkIAHlkkn2EiwHf6uer1AJjGM17PIzKXYy&#10;MVuSSQTpfwt+XPV6m7EqNa+hjp5D5SsVPu3DGx1AIt356vUhsaqauItSJSb1c92sLgD29z9H9Nue&#10;r1M+H4dHTRfOTTIJDZVVtTuOthbS556vVyxCrkqaVZZbK6MwU2sRa+p11vz1eqTheNwuY442Ift2&#10;8Bf6Oer1C1hWKU9ZTBo2KBe4ta/0/Tz1eoQ6GeSsgea53zX7XuLG4/p56vV6SCveSNjL7zhiSy+A&#10;0sSNPo56vVziw16pf9FgLIFMjAAnsbBiPZz1eph3zxP8qUvuu48PdGnbvpz1eqdJADIlYYFQm67Q&#10;QSR4MTbnq9TphVAJ6r52P3lSIqw1szX0sNNR3PPV6n+SvkwuxAbdEqk3X7V9b9rG4056vUmsXesn&#10;rzUMAizN5i3FtotcXB9vPV6g8xsvHXtLEt7ks1rk2PjbXnq9U2hiWFRWxrtYn3gQPeW3gfhz1ep7&#10;w2qWprER4+51J8Ln3Sfh4c9XqXFNBHSSR14RkhLXZbgm5Op+g9wPDnq9S/xNIzh1Oaa6KxLFiAe2&#10;ov8AA89Xqm0NDVYjCDTPHEdWdgwvYdjbuRz1ep2w8U9bgxufMkALncLWsbDXXU9x4nnq9UzZWoFp&#10;anYxe5BRlaw7dxcfr7Dz1ep/iNPhsyNErSyBC5PcWsCd2lgNbc9XqRuHU1XiLvNiIC+XFYk6XUtf&#10;sdbjnq9UilXDcHZJYCWSZrNcdrrcEjvb7z9XPV6m7EMceSeJaYg7nBceFgbDsdNddeer1YsSmi+c&#10;R5JCHjJX2gbte17fdz1erhVV0jUUtPBNamOxhHfuVPa3a5Ov0c9Xq8K6owuRJDZlnuwBF9vjuYnQ&#10;g+z2/Dnq9To2IvVzpDEfMMijaQdB/q3H0c9XqUMka00svzlO1PuCrt7g21IDX+7x56vUw1UE5pxJ&#10;NGyxKbruJIsdQbdzb9fDnq9UHCIUw/DiCfMmedtBpcG51vrYDTnq9U5J56JfJkkDRxsQfZuJuNfG&#10;w56vU4VSIKxa2nBbym96wtfTQ/HTTnq9WCthOMyCKqYL5xXaP8JDblPt+vnq9QiLDi0UDVuJSrao&#10;AO7TYEU+7Ya9vHxPPV6sCxPIZZVhbcyiRHIADAG/1XGtjz1erj8j89iDYsjF3kh+yNQrXtYe0W9v&#10;9/q9TotLWUeBuKZQ+0qoUADaP2Ac9XqkJaMLNUziOYgRuLXupBufoPbnq9TRBSypI8kAVVViY7KC&#10;Qp00PPV6naaeKB2qALTRBR37FTppqDrz1erhgTVi0UazB2lmMjHQEBd1wfh9fPV6nKnqsREzNVnz&#10;Ng933ALAk6tcnw0Nv7vV6mvFMZxSpkEcJSVzaMBn2ooB9tiBp+f089XqdqGIwV0lNNZZIoxIzRm6&#10;GQE6KdQfZcW8Neer1LZ8XoJcAp5sWl8ktKCAoswL+6tyNbX+7U6d+er1SI8yVFPTxYfDtPlELdgG&#10;XaGLDQ3/AIX8eer1KtPPUJiIniDTWYgA2DGxuQb3NtNNPp56vUisdioKiplroI42mO0o4uDe43X7&#10;Aiw/Xtz1epGYxDSS4iKqpXcZEZU2LcKbXGg9h156vUlnoI6WqbFmPnqqnebAG4Bsp18Oer1ZcpYw&#10;sM8W28bTbzqb2NyVFjoPq56vUq6TMGPJWyT5edYt7WmkuAzMBrYbfeNvHT4Hnq9QuZP695uy1XSS&#10;4xKa/eyoqi6DQ2BYg3BF+/16c9XqOHgfrTimpv5dX0/lF1dBZgxFu/viwv7NL356vUMGG9XMJqsM&#10;hxyuq1p6cvIzvJpYKWBH32N+er1Uw+uT1v4xjvmZK6eVZaiglctKkrqJFYo4W26xsLjtp2HPV6qi&#10;cfzVDPC1WpJqZ0C7SbqFt7L2B+Pc89XqDFUacsdpJsLXPYn9dOer1RzcEMwtfUW+GnPV6nMV3lQe&#10;SyXMhBf6APDw1789XqO10MwGKWCAwoJEKhrjuV+Nz4jnq9R1o6GRKemrYo9iBWDJbVQLj4dyO4+P&#10;089XqfI8JwjENkmJyypVncY2hS6hLDQsT7t+2mp789XqS2KU9LNP5NIzCeKRVYd7k6gk9/jz1epH&#10;47hFNHUrT10g8yNiCUtuJA0Nx308eer1S6Gjp6mO7qPMHlhnN/ecA2J+PPV6mPGK6rjxN8Js28FN&#10;t73AIuSPZr256vVww/C6idpYZy23YCHP77XNh3vofbz1eq4L8N/D63L+LQYzHB5MgilLGxIJI7K3&#10;1dtCR4W56vUaD1c9bMVrqgxYiGSKnbYrE2JLfaHcm1wO1rfRrz1eqkXqtik1dX1mNVEnmxk3KliN&#10;iE+F/YO/PV6ixZkro4WJClYmZQLeNhe5+nnq9QdvjCDBZa/UEyyAKfYPbz1eoMsSmp0haStYEMBt&#10;F9Nddeer1IamESYy86sQHRLC91DC/b6foHPV6njGoJ48JeqqIyiWYW7X8SQRfTnq9SZimnNNEBdk&#10;ZQFsRuIsTf8Abfnq9XJPIqaFqPaSRdT3vY9wT7eer1Zagmmw/wCWhfy1Rl969tLXPjpbtfnq9Uao&#10;asxGkagCK6SHuSCQDpfuD8fE/Dnq9U7aqrCtbG29SqqwB0NwB4Wsfbz1erOojU+XKzTOzHcDrpfS&#10;1u1vbz1erkQTUSmJdwLqkbW1Fu9+er1MFdS4cXll2p8xG4a97Wsfbe+nfnq9TIMOTFcQepZwd7XA&#10;bsSPtG4Pja/PV6o0zzpUPQxgFddRfQ3+Nxrz1eqMYaqpOycF1hIXtbcpPhr356vVkmwiqpa0VCe6&#10;rNYqT+743BN/hz1erIlAv8rqDSSKLeYxXvcHTYLm4I+PPV6nCjr45ZIMNCmN9oKaAgkfu/t56vVz&#10;rcQpYq409SdgAJYeOnjftqeer1cjWNNEZ4JEYLZgT4i9ttrHw156vVEpsQlqpJY4k3sFOoANwO1h&#10;ft8eer1QMMramahdJkX3CffYDQMSCbfDnq9UCqRKSmMdO9thI18VIJuLa+PPV6pNTHBHhUE4uxZQ&#10;z97htT/bz1eqVUoaihdqY7mcIG7AAd7+J056vVJjbDEooyvuzU2x2NvtEN7xPtB+PPV6nCvqnlmR&#10;fdMSgSHQKbMNBe1za/389XqjtLSQSedLZaeRG3A2bW/189XqYJI5dr/LuIk0227kHUtb6Dz1eqbT&#10;3pZQ/nD3QqgsAbk3NwPh356vVkxRZWn+QDskcwV3Otnt9/PV6nPDsCirWBo4lCGwYtc6g9hz1eof&#10;cr4BhNKWnxmGVvdVoXhAOxwdWdSDuQjS2ntNxofV6h0yjlOjgr45MHDlZPMIZhtJJ1uQb2+/nq9R&#10;uMg5S8ythpdgdo4t1Qf3bsPD6zz1eo1OXMgQRRRSxQELFssdugK/D2Htz1eoesMwKafDWSBPt/bX&#10;aAAb6d+2nPV6h4osoeSYQMPSqMKoZEbsA2obQ3NvD6+er1DrlTLlGZVlSPynnFttwQSDewvrz1eo&#10;ymCZYkgoFplQLHGymQmxJZr89XqVwo46WRo9henAIAAJuLfDsb89XqacZrZZJ0xXDZBdVEZULYge&#10;N797jTnq9SUAqYZkqaANFTjcrgklWJ1P0HX8+er1IrHZGoauSrmjkJLFkbQom0XIGuo/p56vUlYs&#10;00peOukh8wMr+UXABIN/eGvhoRz1eqbiOIUqRxRyy+btjRd40LOe97DuL62FtOer1R3xfy4ZkkDX&#10;VY9gNyo9pHujXX8uer1JjH5aeV6anJKOZCsOgIdiLke02tew+Ps56vU1munSuqKYq8kZjAVGS4El&#10;ze30ix+jnq9UWKXzYoFxAtulJLk6hCD7oHhrz1ephxSsqYiIcYDTbJWa4BsCb2/jfXx56vVnmlqq&#10;Gkno8VkDgICs1rC9zZSCTewA/U256vUk6JvL8iq37ooir+BAYt4+77eer1Za/HaaWSWqYFvLQhfE&#10;ggnsOwuTfnq9SEjzHRNVeVUqySTMsasdSFte7DTab3Gnw56vU3YridGuGvJhqswjIjAA1UeNvhfn&#10;q9SBq6/57YkvvLM5VCe5ZRdvpt30/Zz1epB4ual0lhjkFmV2f2Eg6AHvcWvbnq9TDJjokpkSanZ1&#10;p1JSS4tcAhvEG4Nh256vUj0zEm2enqFd3lY7LWBW/a9/1v8ARz1epP1GIVuGQxy1g8sEv3stlHbw&#10;+vnq9XVPmajmq0wmSQKrKCJLXFrGwvfTw56vVBpqhsOq/IDhIp2MkrLrezWBBHjpa556vUtTmmnr&#10;cQWNJD5SG25tL2AF+9rkHvz1epQ1eYaGhrkR7eQ+0spII+z3LBfHvz1erFPj1FjEqTNCY1husakg&#10;3FvquD7Po56vUE+P+VjAaWp8szXLuoBAKhtBt9oHPV6gwxSOOkklp6cEySWa1v3SAVYg+I56vUBO&#10;Ox1SUMoqpQ8rMdfao0uQNL+GnPV6gFzLBE7OJo1ecsrjxtfQe06nnq9SClpquZpcQqV8qxNwhJLa&#10;akHvp2J56vUnZo4qlA1OxLRLcAnQEePPV6nwU2HKE+Yco72Ja5sFt2Ovt56vU01NXUUby01I+4Fg&#10;Da20r3FvHnq9Ux6ummio4Cm2FGO4qbMNNRf4+Hs56vVEmnliqFkimKSKJB7p7q3gfq56vUziczVC&#10;RQQqVIG43O4ntYD4/Vz1errEqeKikYr2svt18T9Y8eer1M8NRFNJ8yGJLkdyT30Hw8eer1Pr0kcN&#10;ONja2Ja2pb+/nq9WSOrp3slWtlY3v2N7fH8+er1PuHAzx7lZQitfTvYX+vnq9Ssw9XnKmIgoHB8L&#10;kdyNQdD4/wBPPV6ldFNEIyDCLyN9kWstx4G+otpz1erNHgUNLDup5h7w90Bgb69rannq9XbU4+WR&#10;nDRyoSbC2tux1019lxz1eptppKVmd5TZVY+HYX7nnq9WdaaBql5kct22MO+hv+Q56vVKnweurIif&#10;nflwJIZGZbB3BJ90XHiBrpfnq9SiSQz1rwVACb3JUaE28PC9uer1cpq6nOJRUbv55RRICANos1rH&#10;S4IPPV6nJa/FUqWEaeati4J0DXOguR4c9Xq9QzVFZLLLPAInK3kVXJUke6DcaG4On5c9XqVOH0FO&#10;1Yj280lQsijt20PtJH6356vVxDyxySwzxhk8wCMrcXS1ze/Yg+Hsseer1LDDJ6bD40w1x5ZdidwB&#10;IA1sb+GvPV6nOgp6iOeWaHcdr+99HfTXUc9XqcqBavHJJlqWUwKxs7mxUWJAINiDf2c9XqxQw1kE&#10;pSFI5IiWLsoIugtYsTbXnq9XcWFiOvaBAY23FQig/ZYXIHxvpz1erPWR1eGzxCpgtSAhPeJDXHY2&#10;9nhz1erKcVmmm+WmiW5cPHe+43Oh+jnq9UoZkp1o6mgqiwklKAEKSoW53EsO3s56vV//2VBLAwQU&#10;AAYACAAAACEARR6vyOEAAAAOAQAADwAAAGRycy9kb3ducmV2LnhtbEyPwU6DQBCG7ya+w2ZMvLVL&#10;KxBElsaY9GgiaDxv2Slg2Vlklxbf3ulJbzOZL/98f7Fb7CDOOPnekYLNOgKB1DjTU6vg432/ykD4&#10;oMnowREq+EEPu/L2ptC5cReq8FyHVnAI+Vwr6EIYcyl906HVfu1GJL4d3WR14HVqpZn0hcPtILdR&#10;lEqre+IPnR7xpcPmVM9Wwb6p+rev71P9+XqcM59W4xxkotT93fL8BCLgEv5guOqzOpTsdHAzGS8G&#10;BatNnCXM8hQ/pimIKxMlD1zwoGAbZTHIspD/a5S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CSJCEo4wMAACQLAAAOAAAAAAAAAAAAAAAAAD0CAABkcnMvZTJvRG9j&#10;LnhtbFBLAQItAAoAAAAAAAAAIQBFDc9bE45fABOOXwAUAAAAAAAAAAAAAAAAAEwGAABkcnMvbWVk&#10;aWEvaW1hZ2UxLmpwZ1BLAQItABQABgAIAAAAIQBFHq/I4QAAAA4BAAAPAAAAAAAAAAAAAAAAAJGU&#10;XwBkcnMvZG93bnJldi54bWxQSwECLQAUAAYACAAAACEAN53BGLoAAAAhAQAAGQAAAAAAAAAAAAAA&#10;AACflV8AZHJzL19yZWxzL2Uyb0RvYy54bWwucmVsc1BLBQYAAAAABgAGAHwBAACQll8AAAA=&#10;" path="m57150,l7629525,r,3857625l,4476750,,9525,57150,xe" stroked="f" strokeweight=".85pt">
                <v:fill r:id="rId8" o:title="" recolor="t" rotate="t" type="frame"/>
                <v:path arrowok="t" o:connecttype="custom" o:connectlocs="57150,0;7629525,0;7629525,3857625;0,4476750;0,9525;57150,0" o:connectangles="0,0,0,0,0,0"/>
              </v:shape>
            </w:pict>
          </mc:Fallback>
        </mc:AlternateContent>
      </w:r>
    </w:p>
    <w:p w14:paraId="2408FC58" w14:textId="77777777" w:rsidR="00F8424A" w:rsidRDefault="00F8424A" w:rsidP="00F8424A">
      <w:r>
        <w:rPr>
          <w:b/>
          <w:color w:val="FFFFFF" w:themeColor="background1"/>
          <w:sz w:val="180"/>
          <w:szCs w:val="260"/>
        </w:rPr>
        <w:t>Gebet</w:t>
      </w:r>
    </w:p>
    <w:p w14:paraId="2408FC59" w14:textId="77777777" w:rsidR="006E4F28" w:rsidRPr="00D82195" w:rsidRDefault="00F8424A" w:rsidP="00F8424A">
      <w:pPr>
        <w:rPr>
          <w:b/>
          <w:sz w:val="24"/>
        </w:rPr>
      </w:pPr>
      <w:r w:rsidRPr="00D82195">
        <w:rPr>
          <w:b/>
          <w:sz w:val="24"/>
        </w:rPr>
        <w:t>BEISPIELGEBETE FÜR DEN ANFANG DES GOTTESDIENSTES UND FÜRBITTEN</w:t>
      </w:r>
    </w:p>
    <w:p w14:paraId="2408FC5A" w14:textId="77777777" w:rsidR="00F8424A" w:rsidRDefault="00F8424A" w:rsidP="00F8424A"/>
    <w:p w14:paraId="2408FC5B" w14:textId="77777777" w:rsidR="00F8424A" w:rsidRPr="00F8424A" w:rsidRDefault="00F8424A" w:rsidP="00F8424A">
      <w:pPr>
        <w:rPr>
          <w:b/>
        </w:rPr>
      </w:pPr>
      <w:r w:rsidRPr="00F8424A">
        <w:rPr>
          <w:b/>
        </w:rPr>
        <w:t>// GEBET AM ANFANG //</w:t>
      </w:r>
    </w:p>
    <w:p w14:paraId="2408FC5C" w14:textId="77777777" w:rsidR="00F8424A" w:rsidRPr="00F8424A" w:rsidRDefault="00F8424A" w:rsidP="00F8424A">
      <w:pPr>
        <w:rPr>
          <w:i/>
        </w:rPr>
      </w:pPr>
      <w:r w:rsidRPr="00F8424A">
        <w:rPr>
          <w:i/>
        </w:rPr>
        <w:t>Lasst uns am Anfang des Gottesdienstes mit dem Reden, wegen dem wir hier sind.</w:t>
      </w:r>
    </w:p>
    <w:p w14:paraId="2408FC5D" w14:textId="77777777" w:rsidR="00F8424A" w:rsidRPr="00F8424A" w:rsidRDefault="00F8424A" w:rsidP="00F8424A">
      <w:pPr>
        <w:rPr>
          <w:i/>
        </w:rPr>
      </w:pPr>
      <w:r w:rsidRPr="00F8424A">
        <w:rPr>
          <w:i/>
        </w:rPr>
        <w:t>Wir beten:</w:t>
      </w:r>
    </w:p>
    <w:p w14:paraId="2408FC5E" w14:textId="77777777" w:rsidR="00F8424A" w:rsidRDefault="00F8424A" w:rsidP="00F8424A"/>
    <w:p w14:paraId="2408FC5F" w14:textId="77777777" w:rsidR="00F8424A" w:rsidRDefault="00F8424A" w:rsidP="00F8424A">
      <w:r>
        <w:t>Wunderbarer Gott,</w:t>
      </w:r>
    </w:p>
    <w:p w14:paraId="2408FC60" w14:textId="77777777" w:rsidR="00F8424A" w:rsidRDefault="00F8424A" w:rsidP="00F8424A">
      <w:r>
        <w:t>Du lädst uns ein, damit wir heute miteinander Gottesdienst feiern können.</w:t>
      </w:r>
    </w:p>
    <w:p w14:paraId="2408FC61" w14:textId="77777777" w:rsidR="00F8424A" w:rsidRDefault="00F8424A" w:rsidP="00F8424A">
      <w:r>
        <w:t>Du willst uns ganz nah bei Dir haben.</w:t>
      </w:r>
    </w:p>
    <w:p w14:paraId="2408FC62" w14:textId="77777777" w:rsidR="00F8424A" w:rsidRDefault="00F8424A" w:rsidP="00F8424A">
      <w:r>
        <w:t>Bei dir sind wir Alle</w:t>
      </w:r>
      <w:r w:rsidR="00451168">
        <w:t>,</w:t>
      </w:r>
      <w:r>
        <w:t xml:space="preserve"> willkommene Gäste.</w:t>
      </w:r>
    </w:p>
    <w:p w14:paraId="2408FC63" w14:textId="77777777" w:rsidR="00F8424A" w:rsidRDefault="00F8424A" w:rsidP="00F8424A">
      <w:r>
        <w:t>Du möchtest, dass niemand übersehen wird.</w:t>
      </w:r>
    </w:p>
    <w:p w14:paraId="2408FC64" w14:textId="77777777" w:rsidR="00F8424A" w:rsidRDefault="00F8424A" w:rsidP="00F8424A">
      <w:r>
        <w:t>Deshalb kommen wir, so wie wir sind:</w:t>
      </w:r>
    </w:p>
    <w:p w14:paraId="2408FC65" w14:textId="77777777" w:rsidR="00F8424A" w:rsidRDefault="00F8424A" w:rsidP="00F8424A">
      <w:r>
        <w:t>Traurig oder Fröhlich.</w:t>
      </w:r>
    </w:p>
    <w:p w14:paraId="2408FC66" w14:textId="77777777" w:rsidR="00F8424A" w:rsidRDefault="00F8424A" w:rsidP="00F8424A">
      <w:r>
        <w:t>Mutig oder Ängstlich.</w:t>
      </w:r>
    </w:p>
    <w:p w14:paraId="2408FC67" w14:textId="77777777" w:rsidR="00F8424A" w:rsidRDefault="00F8424A" w:rsidP="00F8424A">
      <w:r>
        <w:t>Du bist mitten unter uns, du feierst mit uns.</w:t>
      </w:r>
    </w:p>
    <w:p w14:paraId="2408FC68" w14:textId="77777777" w:rsidR="00F8424A" w:rsidRDefault="00F8424A" w:rsidP="00F8424A">
      <w:r>
        <w:t>Im Stillen, jeder für sich, wollen wir dir sagen, was uns bewegt:</w:t>
      </w:r>
    </w:p>
    <w:p w14:paraId="2408FC69" w14:textId="77777777" w:rsidR="00F8424A" w:rsidRDefault="00F8424A" w:rsidP="00F8424A">
      <w:r>
        <w:t>… (Stille)</w:t>
      </w:r>
    </w:p>
    <w:p w14:paraId="2408FC6A" w14:textId="77777777" w:rsidR="00F8424A" w:rsidRDefault="00F8424A" w:rsidP="00F8424A">
      <w:r>
        <w:t xml:space="preserve">Du hörst uns Gott, bei Dir sind unsere Gedanken und Gefühle gut aufgehoben. </w:t>
      </w:r>
    </w:p>
    <w:p w14:paraId="2408FC6B" w14:textId="77777777" w:rsidR="00F8424A" w:rsidRDefault="00F8424A" w:rsidP="00F8424A">
      <w:r>
        <w:t>Amen.</w:t>
      </w:r>
    </w:p>
    <w:p w14:paraId="2408FC6C" w14:textId="77777777" w:rsidR="00F8424A" w:rsidRDefault="00F8424A" w:rsidP="00F8424A"/>
    <w:p w14:paraId="2408FC6D" w14:textId="77777777" w:rsidR="00F8424A" w:rsidRPr="00D82195" w:rsidRDefault="00F8424A" w:rsidP="00F8424A">
      <w:pPr>
        <w:rPr>
          <w:b/>
        </w:rPr>
      </w:pPr>
      <w:r w:rsidRPr="00D82195">
        <w:rPr>
          <w:b/>
        </w:rPr>
        <w:t>// FÜRBITTEN //</w:t>
      </w:r>
    </w:p>
    <w:p w14:paraId="2408FC6E" w14:textId="77777777" w:rsidR="00F8424A" w:rsidRPr="00D82195" w:rsidRDefault="00F8424A" w:rsidP="00F8424A">
      <w:pPr>
        <w:rPr>
          <w:i/>
        </w:rPr>
      </w:pPr>
      <w:r w:rsidRPr="00D82195">
        <w:rPr>
          <w:i/>
        </w:rPr>
        <w:t>Wir wollen mi</w:t>
      </w:r>
      <w:r w:rsidR="00D82195">
        <w:rPr>
          <w:i/>
        </w:rPr>
        <w:t>teinander und füreinander beten:</w:t>
      </w:r>
    </w:p>
    <w:p w14:paraId="2408FC6F" w14:textId="77777777" w:rsidR="00286C9C" w:rsidRDefault="00286C9C" w:rsidP="00286C9C">
      <w:pPr>
        <w:sectPr w:rsidR="00286C9C" w:rsidSect="00B905CB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6" w:h="16838"/>
          <w:pgMar w:top="709" w:right="1417" w:bottom="426" w:left="1417" w:header="708" w:footer="708" w:gutter="0"/>
          <w:cols w:space="708"/>
          <w:titlePg/>
          <w:docGrid w:linePitch="360"/>
        </w:sectPr>
      </w:pPr>
    </w:p>
    <w:p w14:paraId="2408FC70" w14:textId="77777777" w:rsidR="00286C9C" w:rsidRDefault="008B43E5" w:rsidP="00286C9C">
      <w:r>
        <w:t>Lebendiger</w:t>
      </w:r>
      <w:r w:rsidR="00286C9C">
        <w:t xml:space="preserve"> Gott, hab Dank für die Begegnung mit dir und mit Anderen in diesem Gottesdienst.</w:t>
      </w:r>
      <w:r>
        <w:t xml:space="preserve"> </w:t>
      </w:r>
      <w:r w:rsidR="00286C9C">
        <w:t>Wir bitten dich:</w:t>
      </w:r>
    </w:p>
    <w:p w14:paraId="2408FC71" w14:textId="77777777" w:rsidR="00D82195" w:rsidRDefault="00D82195" w:rsidP="00286C9C">
      <w:r>
        <w:t>Sie du bei den Begegnungen in den nächsten Tagen und Wochen dabei. In den Begegnungen mit unseren Freunden, Familie, aber auch Fremden oder sogar Feinden.</w:t>
      </w:r>
    </w:p>
    <w:p w14:paraId="2408FC72" w14:textId="77777777" w:rsidR="00D82195" w:rsidRDefault="00D82195" w:rsidP="00286C9C"/>
    <w:p w14:paraId="2408FC73" w14:textId="77777777" w:rsidR="00D82195" w:rsidRDefault="00D82195" w:rsidP="00286C9C">
      <w:r>
        <w:t>Himmlischer Vater,</w:t>
      </w:r>
    </w:p>
    <w:p w14:paraId="2408FC74" w14:textId="77777777" w:rsidR="00286C9C" w:rsidRDefault="00D82195" w:rsidP="00286C9C">
      <w:r>
        <w:t>Wir bitten dich: g</w:t>
      </w:r>
      <w:r w:rsidR="00286C9C">
        <w:t>ib uns den Mut, eigene Wege für</w:t>
      </w:r>
      <w:r>
        <w:t xml:space="preserve"> </w:t>
      </w:r>
      <w:r w:rsidR="00286C9C">
        <w:t>glückliche Beziehungen zu finden, eigene</w:t>
      </w:r>
    </w:p>
    <w:p w14:paraId="2408FC75" w14:textId="77777777" w:rsidR="00286C9C" w:rsidRDefault="00286C9C" w:rsidP="00286C9C">
      <w:r>
        <w:t>Empfindungen und Wünsche zu äußern; hilf uns aufmerksam die Freuden und Sorgen unserer Mitmenschen wahrzunehmen.</w:t>
      </w:r>
    </w:p>
    <w:p w14:paraId="2408FC76" w14:textId="77777777" w:rsidR="00286C9C" w:rsidRDefault="00286C9C" w:rsidP="00286C9C"/>
    <w:p w14:paraId="2408FC77" w14:textId="799016C4" w:rsidR="00286C9C" w:rsidRDefault="00286C9C" w:rsidP="00286C9C">
      <w:r>
        <w:t>Gott</w:t>
      </w:r>
      <w:r w:rsidR="00E81800">
        <w:t>,</w:t>
      </w:r>
      <w:r w:rsidR="008B43E5">
        <w:t xml:space="preserve"> du Behüterin,</w:t>
      </w:r>
    </w:p>
    <w:p w14:paraId="2408FC78" w14:textId="77777777" w:rsidR="00286C9C" w:rsidRDefault="00286C9C" w:rsidP="00286C9C">
      <w:r>
        <w:t xml:space="preserve">Gib uns die Kraft und den Mut, </w:t>
      </w:r>
    </w:p>
    <w:p w14:paraId="2408FC79" w14:textId="77777777" w:rsidR="00286C9C" w:rsidRDefault="00286C9C" w:rsidP="00286C9C">
      <w:r>
        <w:t>unser Leben in Verantwortung zu dir</w:t>
      </w:r>
    </w:p>
    <w:p w14:paraId="2408FC7A" w14:textId="77777777" w:rsidR="00286C9C" w:rsidRDefault="00286C9C" w:rsidP="00286C9C">
      <w:r>
        <w:t>und zu unseren Mitmenschen gut zu gestalten.</w:t>
      </w:r>
    </w:p>
    <w:p w14:paraId="2408FC7B" w14:textId="77777777" w:rsidR="00286C9C" w:rsidRDefault="00286C9C" w:rsidP="00286C9C">
      <w:r>
        <w:t>Schenke uns nach zerbrochenen Beziehungen die Kraft, neu auf Menschen zuzugehen und Vertrauen neu zu entwickeln.</w:t>
      </w:r>
    </w:p>
    <w:p w14:paraId="2408FC7C" w14:textId="77777777" w:rsidR="00D82195" w:rsidRDefault="00D82195" w:rsidP="00286C9C"/>
    <w:p w14:paraId="2408FC7D" w14:textId="77777777" w:rsidR="00286C9C" w:rsidRDefault="00B905CB" w:rsidP="00286C9C">
      <w:r>
        <w:t>Vater/</w:t>
      </w:r>
      <w:r w:rsidR="008B43E5">
        <w:t>Mutter</w:t>
      </w:r>
      <w:r w:rsidR="003153DF">
        <w:t xml:space="preserve"> im Himmel,</w:t>
      </w:r>
    </w:p>
    <w:p w14:paraId="2408FC7E" w14:textId="77777777" w:rsidR="00286C9C" w:rsidRDefault="00286C9C" w:rsidP="00286C9C">
      <w:r>
        <w:t>lass die, die in einer Krise stecken, neue</w:t>
      </w:r>
    </w:p>
    <w:p w14:paraId="2408FC7F" w14:textId="77777777" w:rsidR="00D82195" w:rsidRDefault="00286C9C" w:rsidP="00286C9C">
      <w:r>
        <w:t>Wege finden. Stärke du Sie und schenke Ihnen Menschen an die Seite, die Ihnen eine Hilfe sind.</w:t>
      </w:r>
    </w:p>
    <w:p w14:paraId="2408FC80" w14:textId="77777777" w:rsidR="00D82195" w:rsidRDefault="00D82195" w:rsidP="00286C9C"/>
    <w:p w14:paraId="2408FC81" w14:textId="77777777" w:rsidR="00D82195" w:rsidRDefault="00D82195" w:rsidP="00286C9C">
      <w:r>
        <w:t>Und alles, was uns noch bewegt.</w:t>
      </w:r>
      <w:r>
        <w:br/>
        <w:t>Alles was uns schwer oder leicht auf dem Herzen liegt, beten wir mit den Worten, die du uns beigebracht hast:</w:t>
      </w:r>
    </w:p>
    <w:p w14:paraId="2408FC82" w14:textId="77777777" w:rsidR="00D82195" w:rsidRDefault="00D82195" w:rsidP="00286C9C"/>
    <w:p w14:paraId="2408FC83" w14:textId="77777777" w:rsidR="00D82195" w:rsidRDefault="00D82195" w:rsidP="00286C9C">
      <w:r>
        <w:t>Vater uns im Himmel …</w:t>
      </w:r>
    </w:p>
    <w:p w14:paraId="2408FC84" w14:textId="77777777" w:rsidR="00286C9C" w:rsidRDefault="00D82195" w:rsidP="00F8424A">
      <w:r>
        <w:lastRenderedPageBreak/>
        <w:t>… in Ewigkeit. Amen.</w:t>
      </w:r>
      <w:r w:rsidR="00286C9C">
        <w:cr/>
      </w:r>
    </w:p>
    <w:p w14:paraId="2408FC85" w14:textId="77777777" w:rsidR="00F8424A" w:rsidRPr="00324CF3" w:rsidRDefault="00F8424A" w:rsidP="00F8424A"/>
    <w:sectPr w:rsidR="00F8424A" w:rsidRPr="00324CF3" w:rsidSect="00286C9C">
      <w:type w:val="continuous"/>
      <w:pgSz w:w="11906" w:h="16838"/>
      <w:pgMar w:top="709" w:right="1417" w:bottom="851" w:left="1417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08FC8F" w14:textId="77777777" w:rsidR="00B905CB" w:rsidRDefault="00B905CB" w:rsidP="00B905CB">
      <w:r>
        <w:separator/>
      </w:r>
    </w:p>
  </w:endnote>
  <w:endnote w:type="continuationSeparator" w:id="0">
    <w:p w14:paraId="2408FC90" w14:textId="77777777" w:rsidR="00B905CB" w:rsidRDefault="00B905CB" w:rsidP="00B90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am Bold">
    <w:altName w:val="Calibri"/>
    <w:charset w:val="00"/>
    <w:family w:val="auto"/>
    <w:pitch w:val="variable"/>
    <w:sig w:usb0="0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5A7FDE" w14:textId="77777777" w:rsidR="00F15576" w:rsidRDefault="00F15576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8FC91" w14:textId="461D8AE3" w:rsidR="00B905CB" w:rsidRPr="00F15576" w:rsidRDefault="00B905CB" w:rsidP="00F15576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C9F736" w14:textId="77777777" w:rsidR="00F15576" w:rsidRDefault="00F15576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08FC8D" w14:textId="77777777" w:rsidR="00B905CB" w:rsidRDefault="00B905CB" w:rsidP="00B905CB">
      <w:r>
        <w:separator/>
      </w:r>
    </w:p>
  </w:footnote>
  <w:footnote w:type="continuationSeparator" w:id="0">
    <w:p w14:paraId="2408FC8E" w14:textId="77777777" w:rsidR="00B905CB" w:rsidRDefault="00B905CB" w:rsidP="00B905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BA98EC" w14:textId="77777777" w:rsidR="00F15576" w:rsidRDefault="00F15576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5642E5" w14:textId="77777777" w:rsidR="00F15576" w:rsidRDefault="00F15576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D1A253" w14:textId="77777777" w:rsidR="00F15576" w:rsidRDefault="00F1557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B7C1B"/>
    <w:multiLevelType w:val="hybridMultilevel"/>
    <w:tmpl w:val="B39AC488"/>
    <w:lvl w:ilvl="0" w:tplc="A052D712">
      <w:start w:val="1"/>
      <w:numFmt w:val="bullet"/>
      <w:lvlText w:val="□"/>
      <w:lvlJc w:val="left"/>
      <w:pPr>
        <w:ind w:left="1425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" w15:restartNumberingAfterBreak="0">
    <w:nsid w:val="099D740C"/>
    <w:multiLevelType w:val="hybridMultilevel"/>
    <w:tmpl w:val="6D6C4FD2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09E96A46"/>
    <w:multiLevelType w:val="hybridMultilevel"/>
    <w:tmpl w:val="50645EF4"/>
    <w:lvl w:ilvl="0" w:tplc="A052D712">
      <w:start w:val="1"/>
      <w:numFmt w:val="bullet"/>
      <w:lvlText w:val="□"/>
      <w:lvlJc w:val="left"/>
      <w:pPr>
        <w:ind w:left="1425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" w15:restartNumberingAfterBreak="0">
    <w:nsid w:val="0C067E10"/>
    <w:multiLevelType w:val="hybridMultilevel"/>
    <w:tmpl w:val="FD52EFBE"/>
    <w:lvl w:ilvl="0" w:tplc="501E21A8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BC80F21"/>
    <w:multiLevelType w:val="hybridMultilevel"/>
    <w:tmpl w:val="49E67A44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1DF90A0D"/>
    <w:multiLevelType w:val="hybridMultilevel"/>
    <w:tmpl w:val="AE84750C"/>
    <w:lvl w:ilvl="0" w:tplc="A052D712">
      <w:start w:val="1"/>
      <w:numFmt w:val="bullet"/>
      <w:lvlText w:val="□"/>
      <w:lvlJc w:val="left"/>
      <w:pPr>
        <w:ind w:left="142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0D678A6"/>
    <w:multiLevelType w:val="hybridMultilevel"/>
    <w:tmpl w:val="9BFCA6A4"/>
    <w:lvl w:ilvl="0" w:tplc="A052D712">
      <w:start w:val="1"/>
      <w:numFmt w:val="bullet"/>
      <w:lvlText w:val="□"/>
      <w:lvlJc w:val="left"/>
      <w:pPr>
        <w:ind w:left="1425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7" w15:restartNumberingAfterBreak="0">
    <w:nsid w:val="25EE5617"/>
    <w:multiLevelType w:val="hybridMultilevel"/>
    <w:tmpl w:val="76FE705C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 w15:restartNumberingAfterBreak="0">
    <w:nsid w:val="2C6565D8"/>
    <w:multiLevelType w:val="hybridMultilevel"/>
    <w:tmpl w:val="67C45C7A"/>
    <w:lvl w:ilvl="0" w:tplc="9F9EE5E6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2CE34AC8"/>
    <w:multiLevelType w:val="hybridMultilevel"/>
    <w:tmpl w:val="3A043234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315C5332"/>
    <w:multiLevelType w:val="hybridMultilevel"/>
    <w:tmpl w:val="D8E09DE2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1" w15:restartNumberingAfterBreak="0">
    <w:nsid w:val="391D5FBD"/>
    <w:multiLevelType w:val="hybridMultilevel"/>
    <w:tmpl w:val="F8546274"/>
    <w:lvl w:ilvl="0" w:tplc="A052D712">
      <w:start w:val="1"/>
      <w:numFmt w:val="bullet"/>
      <w:lvlText w:val="□"/>
      <w:lvlJc w:val="left"/>
      <w:pPr>
        <w:ind w:left="142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39594EAA"/>
    <w:multiLevelType w:val="hybridMultilevel"/>
    <w:tmpl w:val="0E6ED15A"/>
    <w:lvl w:ilvl="0" w:tplc="A052D712">
      <w:start w:val="1"/>
      <w:numFmt w:val="bullet"/>
      <w:lvlText w:val="□"/>
      <w:lvlJc w:val="left"/>
      <w:pPr>
        <w:ind w:left="142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3F6D07C7"/>
    <w:multiLevelType w:val="hybridMultilevel"/>
    <w:tmpl w:val="19BCA9CA"/>
    <w:lvl w:ilvl="0" w:tplc="501E21A8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 w15:restartNumberingAfterBreak="0">
    <w:nsid w:val="4351396E"/>
    <w:multiLevelType w:val="hybridMultilevel"/>
    <w:tmpl w:val="EA6E2CBE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50301588"/>
    <w:multiLevelType w:val="hybridMultilevel"/>
    <w:tmpl w:val="842875C6"/>
    <w:lvl w:ilvl="0" w:tplc="A052D712">
      <w:start w:val="1"/>
      <w:numFmt w:val="bullet"/>
      <w:lvlText w:val="□"/>
      <w:lvlJc w:val="left"/>
      <w:pPr>
        <w:ind w:left="106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50BB4D59"/>
    <w:multiLevelType w:val="hybridMultilevel"/>
    <w:tmpl w:val="D414C53C"/>
    <w:lvl w:ilvl="0" w:tplc="0290C9FE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56ED7A5C"/>
    <w:multiLevelType w:val="hybridMultilevel"/>
    <w:tmpl w:val="E8408FCA"/>
    <w:lvl w:ilvl="0" w:tplc="A052D712">
      <w:start w:val="1"/>
      <w:numFmt w:val="bullet"/>
      <w:lvlText w:val="□"/>
      <w:lvlJc w:val="left"/>
      <w:pPr>
        <w:ind w:left="142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57D37540"/>
    <w:multiLevelType w:val="hybridMultilevel"/>
    <w:tmpl w:val="117867B0"/>
    <w:lvl w:ilvl="0" w:tplc="501E21A8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59A71687"/>
    <w:multiLevelType w:val="hybridMultilevel"/>
    <w:tmpl w:val="DE400290"/>
    <w:lvl w:ilvl="0" w:tplc="A052D712">
      <w:start w:val="1"/>
      <w:numFmt w:val="bullet"/>
      <w:lvlText w:val="□"/>
      <w:lvlJc w:val="left"/>
      <w:pPr>
        <w:ind w:left="142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600906ED"/>
    <w:multiLevelType w:val="hybridMultilevel"/>
    <w:tmpl w:val="D58C12EC"/>
    <w:lvl w:ilvl="0" w:tplc="A8EA826C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63C00706"/>
    <w:multiLevelType w:val="hybridMultilevel"/>
    <w:tmpl w:val="370056F4"/>
    <w:lvl w:ilvl="0" w:tplc="0407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 w15:restartNumberingAfterBreak="0">
    <w:nsid w:val="63EC1A0A"/>
    <w:multiLevelType w:val="hybridMultilevel"/>
    <w:tmpl w:val="39FCEB12"/>
    <w:lvl w:ilvl="0" w:tplc="79DEB61C">
      <w:start w:val="1"/>
      <w:numFmt w:val="bullet"/>
      <w:lvlText w:val=""/>
      <w:lvlJc w:val="left"/>
      <w:pPr>
        <w:ind w:left="1068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 w15:restartNumberingAfterBreak="0">
    <w:nsid w:val="6E6F62C1"/>
    <w:multiLevelType w:val="hybridMultilevel"/>
    <w:tmpl w:val="86D0773A"/>
    <w:lvl w:ilvl="0" w:tplc="0407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 w15:restartNumberingAfterBreak="0">
    <w:nsid w:val="6EA16519"/>
    <w:multiLevelType w:val="hybridMultilevel"/>
    <w:tmpl w:val="38C8BE3C"/>
    <w:lvl w:ilvl="0" w:tplc="BCCED2C4">
      <w:start w:val="3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2747C8"/>
    <w:multiLevelType w:val="hybridMultilevel"/>
    <w:tmpl w:val="7B04E47A"/>
    <w:lvl w:ilvl="0" w:tplc="501E21A8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 w15:restartNumberingAfterBreak="0">
    <w:nsid w:val="7E665453"/>
    <w:multiLevelType w:val="hybridMultilevel"/>
    <w:tmpl w:val="8702C3BA"/>
    <w:lvl w:ilvl="0" w:tplc="A052D712">
      <w:start w:val="1"/>
      <w:numFmt w:val="bullet"/>
      <w:lvlText w:val="□"/>
      <w:lvlJc w:val="left"/>
      <w:pPr>
        <w:ind w:left="1425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7" w15:restartNumberingAfterBreak="0">
    <w:nsid w:val="7E9E4F46"/>
    <w:multiLevelType w:val="hybridMultilevel"/>
    <w:tmpl w:val="A4C6EAD0"/>
    <w:lvl w:ilvl="0" w:tplc="A7E48640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7FBB0C8A"/>
    <w:multiLevelType w:val="hybridMultilevel"/>
    <w:tmpl w:val="824C1466"/>
    <w:lvl w:ilvl="0" w:tplc="A052D712">
      <w:start w:val="1"/>
      <w:numFmt w:val="bullet"/>
      <w:lvlText w:val="□"/>
      <w:lvlJc w:val="left"/>
      <w:pPr>
        <w:ind w:left="1428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178351789">
    <w:abstractNumId w:val="24"/>
  </w:num>
  <w:num w:numId="2" w16cid:durableId="1996106700">
    <w:abstractNumId w:val="21"/>
  </w:num>
  <w:num w:numId="3" w16cid:durableId="974144149">
    <w:abstractNumId w:val="8"/>
  </w:num>
  <w:num w:numId="4" w16cid:durableId="2139252812">
    <w:abstractNumId w:val="22"/>
  </w:num>
  <w:num w:numId="5" w16cid:durableId="1686783116">
    <w:abstractNumId w:val="15"/>
  </w:num>
  <w:num w:numId="6" w16cid:durableId="195585407">
    <w:abstractNumId w:val="19"/>
  </w:num>
  <w:num w:numId="7" w16cid:durableId="575018701">
    <w:abstractNumId w:val="16"/>
  </w:num>
  <w:num w:numId="8" w16cid:durableId="177551952">
    <w:abstractNumId w:val="10"/>
  </w:num>
  <w:num w:numId="9" w16cid:durableId="968513009">
    <w:abstractNumId w:val="5"/>
  </w:num>
  <w:num w:numId="10" w16cid:durableId="125045360">
    <w:abstractNumId w:val="20"/>
  </w:num>
  <w:num w:numId="11" w16cid:durableId="1905330142">
    <w:abstractNumId w:val="14"/>
  </w:num>
  <w:num w:numId="12" w16cid:durableId="47999442">
    <w:abstractNumId w:val="28"/>
  </w:num>
  <w:num w:numId="13" w16cid:durableId="926035799">
    <w:abstractNumId w:val="27"/>
  </w:num>
  <w:num w:numId="14" w16cid:durableId="255360668">
    <w:abstractNumId w:val="9"/>
  </w:num>
  <w:num w:numId="15" w16cid:durableId="1310207613">
    <w:abstractNumId w:val="12"/>
  </w:num>
  <w:num w:numId="16" w16cid:durableId="1000427049">
    <w:abstractNumId w:val="25"/>
  </w:num>
  <w:num w:numId="17" w16cid:durableId="2144731581">
    <w:abstractNumId w:val="23"/>
  </w:num>
  <w:num w:numId="18" w16cid:durableId="1421953714">
    <w:abstractNumId w:val="13"/>
  </w:num>
  <w:num w:numId="19" w16cid:durableId="941255193">
    <w:abstractNumId w:val="1"/>
  </w:num>
  <w:num w:numId="20" w16cid:durableId="1197545841">
    <w:abstractNumId w:val="17"/>
  </w:num>
  <w:num w:numId="21" w16cid:durableId="1257443896">
    <w:abstractNumId w:val="18"/>
  </w:num>
  <w:num w:numId="22" w16cid:durableId="903183086">
    <w:abstractNumId w:val="7"/>
  </w:num>
  <w:num w:numId="23" w16cid:durableId="522329420">
    <w:abstractNumId w:val="3"/>
  </w:num>
  <w:num w:numId="24" w16cid:durableId="692651676">
    <w:abstractNumId w:val="4"/>
  </w:num>
  <w:num w:numId="25" w16cid:durableId="976298641">
    <w:abstractNumId w:val="6"/>
  </w:num>
  <w:num w:numId="26" w16cid:durableId="959609029">
    <w:abstractNumId w:val="26"/>
  </w:num>
  <w:num w:numId="27" w16cid:durableId="681200122">
    <w:abstractNumId w:val="0"/>
  </w:num>
  <w:num w:numId="28" w16cid:durableId="978653951">
    <w:abstractNumId w:val="2"/>
  </w:num>
  <w:num w:numId="29" w16cid:durableId="201984719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6309F"/>
    <w:rsid w:val="00004C5A"/>
    <w:rsid w:val="00165C35"/>
    <w:rsid w:val="00251910"/>
    <w:rsid w:val="00260530"/>
    <w:rsid w:val="00286C9C"/>
    <w:rsid w:val="00301860"/>
    <w:rsid w:val="003153DF"/>
    <w:rsid w:val="00324CF3"/>
    <w:rsid w:val="0038482D"/>
    <w:rsid w:val="003B6538"/>
    <w:rsid w:val="00413C78"/>
    <w:rsid w:val="00422E9F"/>
    <w:rsid w:val="00440A85"/>
    <w:rsid w:val="00451168"/>
    <w:rsid w:val="006E4F28"/>
    <w:rsid w:val="00766CC2"/>
    <w:rsid w:val="007757E0"/>
    <w:rsid w:val="008032C1"/>
    <w:rsid w:val="00803EAF"/>
    <w:rsid w:val="00812390"/>
    <w:rsid w:val="008B43E5"/>
    <w:rsid w:val="008D17A3"/>
    <w:rsid w:val="00A1568C"/>
    <w:rsid w:val="00A56563"/>
    <w:rsid w:val="00AB4D08"/>
    <w:rsid w:val="00AB5184"/>
    <w:rsid w:val="00B0139E"/>
    <w:rsid w:val="00B457ED"/>
    <w:rsid w:val="00B905CB"/>
    <w:rsid w:val="00BA1ED5"/>
    <w:rsid w:val="00BC0A32"/>
    <w:rsid w:val="00C107FE"/>
    <w:rsid w:val="00C81CD1"/>
    <w:rsid w:val="00C950C2"/>
    <w:rsid w:val="00CA08FB"/>
    <w:rsid w:val="00D82195"/>
    <w:rsid w:val="00DA4AE4"/>
    <w:rsid w:val="00DD606B"/>
    <w:rsid w:val="00E6309F"/>
    <w:rsid w:val="00E63B41"/>
    <w:rsid w:val="00E81800"/>
    <w:rsid w:val="00F057A8"/>
    <w:rsid w:val="00F15576"/>
    <w:rsid w:val="00F4524E"/>
    <w:rsid w:val="00F452DD"/>
    <w:rsid w:val="00F8424A"/>
    <w:rsid w:val="00FF7AC0"/>
    <w:rsid w:val="00FF7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408FC27"/>
  <w15:chartTrackingRefBased/>
  <w15:docId w15:val="{E06CBFA2-DF79-4564-A222-3837FEBF2B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440A85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E630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251910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950C2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950C2"/>
    <w:rPr>
      <w:rFonts w:ascii="Segoe UI" w:hAnsi="Segoe UI" w:cs="Segoe UI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B905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905CB"/>
  </w:style>
  <w:style w:type="paragraph" w:styleId="Fuzeile">
    <w:name w:val="footer"/>
    <w:basedOn w:val="Standard"/>
    <w:link w:val="FuzeileZchn"/>
    <w:uiPriority w:val="99"/>
    <w:unhideWhenUsed/>
    <w:rsid w:val="00B905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905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rangerot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Cambria-Calibri">
      <a:majorFont>
        <a:latin typeface="Cambria" panose="02040503050406030204"/>
        <a:ea typeface=""/>
        <a:cs typeface=""/>
        <a:font script="Jpan" typeface="ＭＳ Ｐゴシック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Subtile Körper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731</Words>
  <Characters>4611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Matthias Kunz</dc:creator>
  <cp:keywords/>
  <dc:description/>
  <cp:lastModifiedBy>Weinmann, Stefanie</cp:lastModifiedBy>
  <cp:revision>3</cp:revision>
  <cp:lastPrinted>2022-02-04T11:39:00Z</cp:lastPrinted>
  <dcterms:created xsi:type="dcterms:W3CDTF">2025-01-16T09:04:00Z</dcterms:created>
  <dcterms:modified xsi:type="dcterms:W3CDTF">2025-01-16T09:04:00Z</dcterms:modified>
</cp:coreProperties>
</file>